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Banco de Questões FPSO — dataset filtrado</w:t>
      </w:r>
    </w:p>
    <w:p>
      <w:pPr>
        <w:jc w:val="center"/>
      </w:pPr>
      <w:r>
        <w:rPr>
          <w:color w:val="555555"/>
        </w:rPr>
        <w:t>5645 questões · gerado em 19/09/2026</w:t>
      </w:r>
    </w:p>
    <w:p>
      <w:pPr>
        <w:pStyle w:val="Heading1"/>
      </w:pPr>
      <w:r>
        <w:t>Sumário</w:t>
      </w:r>
    </w:p>
    <w:p>
      <w:r>
        <w:rPr>
          <w:i/>
          <w:color w:val="555555"/>
        </w:rPr>
        <w:t>Clique em um tópico ou subtópico para ir até ele (no Word, Ctrl+clique).</w:t>
      </w:r>
    </w:p>
    <w:p>
      <w:pPr>
        <w:spacing w:after="40"/>
      </w:pPr>
      <w:hyperlink w:anchor="topico_0">
        <w:r>
          <w:rPr>
            <w:color w:val="1F4E79"/>
            <w:u w:val="single"/>
            <w:b/>
          </w:rPr>
          <w:t xml:space="preserve">Manutenção, Inspeção e Integridade de Ativos</w:t>
        </w:r>
      </w:hyperlink>
      <w:r>
        <w:rPr>
          <w:b/>
        </w:rPr>
        <w:t xml:space="preserve">  ·  451 questões</w:t>
      </w:r>
    </w:p>
    <w:p>
      <w:pPr>
        <w:spacing w:after="0"/>
        <w:ind w:left="360"/>
      </w:pPr>
      <w:hyperlink w:anchor="topico_0_sub_0">
        <w:r>
          <w:rPr>
            <w:color w:val="1F4E79"/>
            <w:u w:val="single"/>
          </w:rPr>
          <w:t xml:space="preserve">Manutenção e Plano de Manutenção</w:t>
        </w:r>
      </w:hyperlink>
      <w:r>
        <w:t xml:space="preserve">  ·  171</w:t>
      </w:r>
    </w:p>
    <w:p>
      <w:pPr>
        <w:spacing w:after="0"/>
        <w:ind w:left="360"/>
      </w:pPr>
      <w:hyperlink w:anchor="topico_0_sub_1">
        <w:r>
          <w:rPr>
            <w:color w:val="1F4E79"/>
            <w:u w:val="single"/>
          </w:rPr>
          <w:t xml:space="preserve">Instrumentação, Controle e Automação</w:t>
        </w:r>
      </w:hyperlink>
      <w:r>
        <w:t xml:space="preserve">  ·  80</w:t>
      </w:r>
    </w:p>
    <w:p>
      <w:pPr>
        <w:spacing w:after="0"/>
        <w:ind w:left="360"/>
      </w:pPr>
      <w:hyperlink w:anchor="topico_0_sub_2">
        <w:r>
          <w:rPr>
            <w:color w:val="1F4E79"/>
            <w:u w:val="single"/>
          </w:rPr>
          <w:t xml:space="preserve">Cibersegurança e Integridade de Sistemas Digitais</w:t>
        </w:r>
      </w:hyperlink>
      <w:r>
        <w:t xml:space="preserve">  ·  35</w:t>
      </w:r>
    </w:p>
    <w:p>
      <w:pPr>
        <w:spacing w:after="0"/>
        <w:ind w:left="360"/>
      </w:pPr>
      <w:hyperlink w:anchor="topico_0_sub_3">
        <w:r>
          <w:rPr>
            <w:color w:val="1F4E79"/>
            <w:u w:val="single"/>
          </w:rPr>
          <w:t xml:space="preserve">Inspeção e Integridade</w:t>
        </w:r>
      </w:hyperlink>
      <w:r>
        <w:t xml:space="preserve">  ·  76</w:t>
      </w:r>
    </w:p>
    <w:p>
      <w:pPr>
        <w:spacing w:after="0"/>
        <w:ind w:left="360"/>
      </w:pPr>
      <w:hyperlink w:anchor="topico_0_sub_4">
        <w:r>
          <w:rPr>
            <w:color w:val="1F4E79"/>
            <w:u w:val="single"/>
          </w:rPr>
          <w:t xml:space="preserve">Apoio Técnico e Manutenção em um FPSO (Laboratório, Oficinas, Pipe Shop)</w:t>
        </w:r>
      </w:hyperlink>
      <w:r>
        <w:t xml:space="preserve">  ·  89</w:t>
      </w:r>
    </w:p>
    <w:p>
      <w:pPr>
        <w:spacing w:after="40"/>
      </w:pPr>
      <w:hyperlink w:anchor="topico_1">
        <w:r>
          <w:rPr>
            <w:color w:val="1F4E79"/>
            <w:u w:val="single"/>
            <w:b/>
          </w:rPr>
          <w:t xml:space="preserve">Produção e Processo (Medição Fiscal e Sistema de Alívio)</w:t>
        </w:r>
      </w:hyperlink>
      <w:r>
        <w:rPr>
          <w:b/>
        </w:rPr>
        <w:t xml:space="preserve">  ·  2735 questões</w:t>
      </w:r>
    </w:p>
    <w:p>
      <w:pPr>
        <w:spacing w:after="0"/>
        <w:ind w:left="360"/>
      </w:pPr>
      <w:hyperlink w:anchor="topico_1_sub_0">
        <w:r>
          <w:rPr>
            <w:color w:val="1F4E79"/>
            <w:u w:val="single"/>
          </w:rPr>
          <w:t xml:space="preserve">Medição Fiscal de óleo, medição fiscal de gás e transferência de custódia em operações de offloading</w:t>
        </w:r>
      </w:hyperlink>
      <w:r>
        <w:t xml:space="preserve">  ·  312</w:t>
      </w:r>
    </w:p>
    <w:p>
      <w:pPr>
        <w:spacing w:after="0"/>
        <w:ind w:left="360"/>
      </w:pPr>
      <w:hyperlink w:anchor="topico_1_sub_1">
        <w:r>
          <w:rPr>
            <w:color w:val="1F4E79"/>
            <w:u w:val="single"/>
          </w:rPr>
          <w:t xml:space="preserve">Produtos químicos</w:t>
        </w:r>
      </w:hyperlink>
      <w:r>
        <w:t xml:space="preserve">  ·  148</w:t>
      </w:r>
    </w:p>
    <w:p>
      <w:pPr>
        <w:spacing w:after="0"/>
        <w:ind w:left="360"/>
      </w:pPr>
      <w:hyperlink w:anchor="topico_1_sub_2">
        <w:r>
          <w:rPr>
            <w:color w:val="1F4E79"/>
            <w:u w:val="single"/>
          </w:rPr>
          <w:t xml:space="preserve">Tratamento de água produzida para descarte</w:t>
        </w:r>
      </w:hyperlink>
      <w:r>
        <w:t xml:space="preserve">  ·  368</w:t>
      </w:r>
    </w:p>
    <w:p>
      <w:pPr>
        <w:spacing w:after="0"/>
        <w:ind w:left="360"/>
      </w:pPr>
      <w:hyperlink w:anchor="topico_1_sub_3">
        <w:r>
          <w:rPr>
            <w:color w:val="1F4E79"/>
            <w:u w:val="single"/>
          </w:rPr>
          <w:t xml:space="preserve">Sistema de captação e tratamento de água do mar para injeção no reservatório</w:t>
        </w:r>
      </w:hyperlink>
      <w:r>
        <w:t xml:space="preserve">  ·  419</w:t>
      </w:r>
    </w:p>
    <w:p>
      <w:pPr>
        <w:spacing w:after="0"/>
        <w:ind w:left="360"/>
      </w:pPr>
      <w:hyperlink w:anchor="topico_1_sub_4">
        <w:r>
          <w:rPr>
            <w:color w:val="1F4E79"/>
            <w:u w:val="single"/>
          </w:rPr>
          <w:t xml:space="preserve">Sistema de drenagem aberta e fechada</w:t>
        </w:r>
      </w:hyperlink>
      <w:r>
        <w:t xml:space="preserve">  ·  211</w:t>
      </w:r>
    </w:p>
    <w:p>
      <w:pPr>
        <w:spacing w:after="0"/>
        <w:ind w:left="360"/>
      </w:pPr>
      <w:hyperlink w:anchor="topico_1_sub_5">
        <w:r>
          <w:rPr>
            <w:color w:val="1F4E79"/>
            <w:u w:val="single"/>
          </w:rPr>
          <w:t xml:space="preserve">Operação Geral FPSO</w:t>
        </w:r>
      </w:hyperlink>
      <w:r>
        <w:t xml:space="preserve">  ·  179</w:t>
      </w:r>
    </w:p>
    <w:p>
      <w:pPr>
        <w:spacing w:after="0"/>
        <w:ind w:left="360"/>
      </w:pPr>
      <w:hyperlink w:anchor="topico_1_sub_6">
        <w:r>
          <w:rPr>
            <w:color w:val="1F4E79"/>
            <w:u w:val="single"/>
          </w:rPr>
          <w:t xml:space="preserve">Produção, processo e processamento do óleo</w:t>
        </w:r>
      </w:hyperlink>
      <w:r>
        <w:t xml:space="preserve">  ·  64</w:t>
      </w:r>
    </w:p>
    <w:p>
      <w:pPr>
        <w:spacing w:after="0"/>
        <w:ind w:left="360"/>
      </w:pPr>
      <w:hyperlink w:anchor="topico_1_sub_7">
        <w:r>
          <w:rPr>
            <w:color w:val="1F4E79"/>
            <w:u w:val="single"/>
          </w:rPr>
          <w:t xml:space="preserve">Sistema de Alívio e Flare</w:t>
        </w:r>
      </w:hyperlink>
      <w:r>
        <w:t xml:space="preserve">  ·  265</w:t>
      </w:r>
    </w:p>
    <w:p>
      <w:pPr>
        <w:spacing w:after="0"/>
        <w:ind w:left="360"/>
      </w:pPr>
      <w:hyperlink w:anchor="topico_1_sub_8">
        <w:r>
          <w:rPr>
            <w:color w:val="1F4E79"/>
            <w:u w:val="single"/>
          </w:rPr>
          <w:t xml:space="preserve">Operação de Tratadores Eletrostáticos</w:t>
        </w:r>
      </w:hyperlink>
      <w:r>
        <w:t xml:space="preserve">  ·  174</w:t>
      </w:r>
    </w:p>
    <w:p>
      <w:pPr>
        <w:spacing w:after="0"/>
        <w:ind w:left="360"/>
      </w:pPr>
      <w:hyperlink w:anchor="topico_1_sub_9">
        <w:r>
          <w:rPr>
            <w:color w:val="1F4E79"/>
            <w:u w:val="single"/>
          </w:rPr>
          <w:t xml:space="preserve">Operação de Separadores Trifásicos</w:t>
        </w:r>
      </w:hyperlink>
      <w:r>
        <w:t xml:space="preserve">  ·  225</w:t>
      </w:r>
    </w:p>
    <w:p>
      <w:pPr>
        <w:spacing w:after="0"/>
        <w:ind w:left="360"/>
      </w:pPr>
      <w:hyperlink w:anchor="topico_1_sub_10">
        <w:r>
          <w:rPr>
            <w:color w:val="1F4E79"/>
            <w:u w:val="single"/>
          </w:rPr>
          <w:t xml:space="preserve">Tratamento do Gás produzido</w:t>
        </w:r>
      </w:hyperlink>
      <w:r>
        <w:t xml:space="preserve">  ·  185</w:t>
      </w:r>
    </w:p>
    <w:p>
      <w:pPr>
        <w:spacing w:after="0"/>
        <w:ind w:left="360"/>
      </w:pPr>
      <w:hyperlink w:anchor="topico_1_sub_11">
        <w:r>
          <w:rPr>
            <w:color w:val="1F4E79"/>
            <w:u w:val="single"/>
          </w:rPr>
          <w:t xml:space="preserve">Compressão de Gás</w:t>
        </w:r>
      </w:hyperlink>
      <w:r>
        <w:t xml:space="preserve">  ·  185</w:t>
      </w:r>
    </w:p>
    <w:p>
      <w:pPr>
        <w:spacing w:after="40"/>
      </w:pPr>
      <w:hyperlink w:anchor="topico_2">
        <w:r>
          <w:rPr>
            <w:color w:val="1F4E79"/>
            <w:u w:val="single"/>
            <w:b/>
          </w:rPr>
          <w:t xml:space="preserve">Segurança Operacional, SGSO, Sistemas de Segurança e Gestão de Riscos</w:t>
        </w:r>
      </w:hyperlink>
      <w:r>
        <w:rPr>
          <w:b/>
        </w:rPr>
        <w:t xml:space="preserve">  ·  787 questões</w:t>
      </w:r>
    </w:p>
    <w:p>
      <w:pPr>
        <w:spacing w:after="0"/>
        <w:ind w:left="360"/>
      </w:pPr>
      <w:hyperlink w:anchor="topico_2_sub_0">
        <w:r>
          <w:rPr>
            <w:color w:val="1F4E79"/>
            <w:u w:val="single"/>
          </w:rPr>
          <w:t xml:space="preserve">SGSO</w:t>
        </w:r>
      </w:hyperlink>
      <w:r>
        <w:t xml:space="preserve">  ·  142</w:t>
      </w:r>
    </w:p>
    <w:p>
      <w:pPr>
        <w:spacing w:after="0"/>
        <w:ind w:left="360"/>
      </w:pPr>
      <w:hyperlink w:anchor="topico_2_sub_1">
        <w:r>
          <w:rPr>
            <w:color w:val="1F4E79"/>
            <w:u w:val="single"/>
          </w:rPr>
          <w:t xml:space="preserve">Sistema de Combate a Incêndio</w:t>
        </w:r>
      </w:hyperlink>
      <w:r>
        <w:t xml:space="preserve">  ·  153</w:t>
      </w:r>
    </w:p>
    <w:p>
      <w:pPr>
        <w:spacing w:after="0"/>
        <w:ind w:left="360"/>
      </w:pPr>
      <w:hyperlink w:anchor="topico_2_sub_2">
        <w:r>
          <w:rPr>
            <w:color w:val="1F4E79"/>
            <w:u w:val="single"/>
          </w:rPr>
          <w:t xml:space="preserve">Operações simultâneas – SIMOPS</w:t>
        </w:r>
      </w:hyperlink>
      <w:r>
        <w:t xml:space="preserve">  ·  69</w:t>
      </w:r>
    </w:p>
    <w:p>
      <w:pPr>
        <w:spacing w:after="0"/>
        <w:ind w:left="360"/>
      </w:pPr>
      <w:hyperlink w:anchor="topico_2_sub_3">
        <w:r>
          <w:rPr>
            <w:color w:val="1F4E79"/>
            <w:u w:val="single"/>
          </w:rPr>
          <w:t xml:space="preserve">Estudos de Segurança</w:t>
        </w:r>
      </w:hyperlink>
      <w:r>
        <w:t xml:space="preserve">  ·  101</w:t>
      </w:r>
    </w:p>
    <w:p>
      <w:pPr>
        <w:spacing w:after="0"/>
        <w:ind w:left="360"/>
      </w:pPr>
      <w:hyperlink w:anchor="topico_2_sub_4">
        <w:r>
          <w:rPr>
            <w:color w:val="1F4E79"/>
            <w:u w:val="single"/>
          </w:rPr>
          <w:t xml:space="preserve">Sistema de Fogo e Gás (F&amp;G)</w:t>
        </w:r>
      </w:hyperlink>
      <w:r>
        <w:t xml:space="preserve">  ·  158</w:t>
      </w:r>
    </w:p>
    <w:p>
      <w:pPr>
        <w:spacing w:after="0"/>
        <w:ind w:left="360"/>
      </w:pPr>
      <w:hyperlink w:anchor="topico_2_sub_5">
        <w:r>
          <w:rPr>
            <w:color w:val="1F4E79"/>
            <w:u w:val="single"/>
          </w:rPr>
          <w:t xml:space="preserve">Sistemas e equipamentos de salvatagem</w:t>
        </w:r>
      </w:hyperlink>
      <w:r>
        <w:t xml:space="preserve">  ·  118</w:t>
      </w:r>
    </w:p>
    <w:p>
      <w:pPr>
        <w:spacing w:after="0"/>
        <w:ind w:left="360"/>
      </w:pPr>
      <w:hyperlink w:anchor="topico_2_sub_6">
        <w:r>
          <w:rPr>
            <w:color w:val="1F4E79"/>
            <w:u w:val="single"/>
          </w:rPr>
          <w:t xml:space="preserve">Segurança e Controle de Riscos</w:t>
        </w:r>
      </w:hyperlink>
      <w:r>
        <w:t xml:space="preserve">  ·  46</w:t>
      </w:r>
    </w:p>
    <w:p>
      <w:pPr>
        <w:spacing w:after="40"/>
      </w:pPr>
      <w:hyperlink w:anchor="topico_3">
        <w:r>
          <w:rPr>
            <w:color w:val="1F4E79"/>
            <w:u w:val="single"/>
            <w:b/>
          </w:rPr>
          <w:t xml:space="preserve">Descomissionamento e Gestão do Ciclo de Vida da Unidade</w:t>
        </w:r>
      </w:hyperlink>
      <w:r>
        <w:rPr>
          <w:b/>
        </w:rPr>
        <w:t xml:space="preserve">  ·  150 questões</w:t>
      </w:r>
    </w:p>
    <w:p>
      <w:pPr>
        <w:spacing w:after="0"/>
        <w:ind w:left="360"/>
      </w:pPr>
      <w:hyperlink w:anchor="topico_3_sub_0">
        <w:r>
          <w:rPr>
            <w:color w:val="1F4E79"/>
            <w:u w:val="single"/>
          </w:rPr>
          <w:t xml:space="preserve">Geral</w:t>
        </w:r>
      </w:hyperlink>
      <w:r>
        <w:t xml:space="preserve">  ·  150</w:t>
      </w:r>
    </w:p>
    <w:p>
      <w:pPr>
        <w:spacing w:after="40"/>
      </w:pPr>
      <w:hyperlink w:anchor="topico_4">
        <w:r>
          <w:rPr>
            <w:color w:val="1F4E79"/>
            <w:u w:val="single"/>
            <w:b/>
          </w:rPr>
          <w:t xml:space="preserve">Sistemas de Lastro, Estabilidade, Ancoragem e Posicionamento, Offloading e Tanques de Carga</w:t>
        </w:r>
      </w:hyperlink>
      <w:r>
        <w:rPr>
          <w:b/>
        </w:rPr>
        <w:t xml:space="preserve">  ·  389 questões</w:t>
      </w:r>
    </w:p>
    <w:p>
      <w:pPr>
        <w:spacing w:after="0"/>
        <w:ind w:left="360"/>
      </w:pPr>
      <w:hyperlink w:anchor="topico_4_sub_0">
        <w:r>
          <w:rPr>
            <w:color w:val="1F4E79"/>
            <w:u w:val="single"/>
          </w:rPr>
          <w:t xml:space="preserve">Operação de Offloading</w:t>
        </w:r>
      </w:hyperlink>
      <w:r>
        <w:t xml:space="preserve">  ·  133</w:t>
      </w:r>
    </w:p>
    <w:p>
      <w:pPr>
        <w:spacing w:after="0"/>
        <w:ind w:left="360"/>
      </w:pPr>
      <w:hyperlink w:anchor="topico_4_sub_1">
        <w:r>
          <w:rPr>
            <w:color w:val="1F4E79"/>
            <w:u w:val="single"/>
          </w:rPr>
          <w:t xml:space="preserve">Sistema de ancoragem, manutenção e monitoramento da posição</w:t>
        </w:r>
      </w:hyperlink>
      <w:r>
        <w:t xml:space="preserve">  ·  146</w:t>
      </w:r>
    </w:p>
    <w:p>
      <w:pPr>
        <w:spacing w:after="0"/>
        <w:ind w:left="360"/>
      </w:pPr>
      <w:hyperlink w:anchor="topico_4_sub_2">
        <w:r>
          <w:rPr>
            <w:color w:val="1F4E79"/>
            <w:u w:val="single"/>
          </w:rPr>
          <w:t xml:space="preserve">Operação de tanques de carga, lastro, sistema gás inerte, ventilação e estabilidade</w:t>
        </w:r>
      </w:hyperlink>
      <w:r>
        <w:t xml:space="preserve">  ·  110</w:t>
      </w:r>
    </w:p>
    <w:p>
      <w:pPr>
        <w:spacing w:after="40"/>
      </w:pPr>
      <w:hyperlink w:anchor="topico_5">
        <w:r>
          <w:rPr>
            <w:color w:val="1F4E79"/>
            <w:u w:val="single"/>
            <w:b/>
          </w:rPr>
          <w:t xml:space="preserve">Operações submarinas, poços, risers e equipamentos submarinos</w:t>
        </w:r>
      </w:hyperlink>
      <w:r>
        <w:rPr>
          <w:b/>
        </w:rPr>
        <w:t xml:space="preserve">  ·  233 questões</w:t>
      </w:r>
    </w:p>
    <w:p>
      <w:pPr>
        <w:spacing w:after="0"/>
        <w:ind w:left="360"/>
      </w:pPr>
      <w:hyperlink w:anchor="topico_5_sub_0">
        <w:r>
          <w:rPr>
            <w:color w:val="1F4E79"/>
            <w:u w:val="single"/>
          </w:rPr>
          <w:t xml:space="preserve">Sistema e operação de pull in de risers</w:t>
        </w:r>
      </w:hyperlink>
      <w:r>
        <w:t xml:space="preserve">  ·  150</w:t>
      </w:r>
    </w:p>
    <w:p>
      <w:pPr>
        <w:spacing w:after="0"/>
        <w:ind w:left="360"/>
      </w:pPr>
      <w:hyperlink w:anchor="topico_5_sub_1">
        <w:r>
          <w:rPr>
            <w:color w:val="1F4E79"/>
            <w:u w:val="single"/>
          </w:rPr>
          <w:t xml:space="preserve">Operações submarinas, poços, manifolds, PLEM e PLET</w:t>
        </w:r>
      </w:hyperlink>
      <w:r>
        <w:t xml:space="preserve">  ·  83</w:t>
      </w:r>
    </w:p>
    <w:p>
      <w:pPr>
        <w:spacing w:after="40"/>
      </w:pPr>
      <w:hyperlink w:anchor="topico_6">
        <w:r>
          <w:rPr>
            <w:color w:val="1F4E79"/>
            <w:u w:val="single"/>
            <w:b/>
          </w:rPr>
          <w:t xml:space="preserve">Utilidades, geração de energia e sistemas auxiliares</w:t>
        </w:r>
      </w:hyperlink>
      <w:r>
        <w:rPr>
          <w:b/>
        </w:rPr>
        <w:t xml:space="preserve">  ·  250 questões</w:t>
      </w:r>
    </w:p>
    <w:p>
      <w:pPr>
        <w:spacing w:after="0"/>
        <w:ind w:left="360"/>
      </w:pPr>
      <w:hyperlink w:anchor="topico_6_sub_0">
        <w:r>
          <w:rPr>
            <w:color w:val="1F4E79"/>
            <w:u w:val="single"/>
          </w:rPr>
          <w:t xml:space="preserve">Sistema de utilidades</w:t>
        </w:r>
      </w:hyperlink>
      <w:r>
        <w:t xml:space="preserve">  ·  51</w:t>
      </w:r>
    </w:p>
    <w:p>
      <w:pPr>
        <w:spacing w:after="0"/>
        <w:ind w:left="360"/>
      </w:pPr>
      <w:hyperlink w:anchor="topico_6_sub_1">
        <w:r>
          <w:rPr>
            <w:color w:val="1F4E79"/>
            <w:u w:val="single"/>
          </w:rPr>
          <w:t xml:space="preserve">Geração e distribuição de energia elétrica</w:t>
        </w:r>
      </w:hyperlink>
      <w:r>
        <w:t xml:space="preserve">  ·  199</w:t>
      </w:r>
    </w:p>
    <w:p>
      <w:pPr>
        <w:spacing w:after="40"/>
      </w:pPr>
      <w:hyperlink w:anchor="topico_7">
        <w:r>
          <w:rPr>
            <w:color w:val="1F4E79"/>
            <w:u w:val="single"/>
            <w:b/>
          </w:rPr>
          <w:t xml:space="preserve">Segurança Ocupacional, Saúde e Meio Ambiente</w:t>
        </w:r>
      </w:hyperlink>
      <w:r>
        <w:rPr>
          <w:b/>
        </w:rPr>
        <w:t xml:space="preserve">  ·  300 questões</w:t>
      </w:r>
    </w:p>
    <w:p>
      <w:pPr>
        <w:spacing w:after="0"/>
        <w:ind w:left="360"/>
      </w:pPr>
      <w:hyperlink w:anchor="topico_7_sub_0">
        <w:r>
          <w:rPr>
            <w:color w:val="1F4E79"/>
            <w:u w:val="single"/>
          </w:rPr>
          <w:t xml:space="preserve">Saúde Ocupacional</w:t>
        </w:r>
      </w:hyperlink>
      <w:r>
        <w:t xml:space="preserve">  ·  22</w:t>
      </w:r>
    </w:p>
    <w:p>
      <w:pPr>
        <w:spacing w:after="0"/>
        <w:ind w:left="360"/>
      </w:pPr>
      <w:hyperlink w:anchor="topico_7_sub_1">
        <w:r>
          <w:rPr>
            <w:color w:val="1F4E79"/>
            <w:u w:val="single"/>
          </w:rPr>
          <w:t xml:space="preserve">Segurança Ocupacional</w:t>
        </w:r>
      </w:hyperlink>
      <w:r>
        <w:t xml:space="preserve">  ·  46</w:t>
      </w:r>
    </w:p>
    <w:p>
      <w:pPr>
        <w:spacing w:after="0"/>
        <w:ind w:left="360"/>
      </w:pPr>
      <w:hyperlink w:anchor="topico_7_sub_2">
        <w:r>
          <w:rPr>
            <w:color w:val="1F4E79"/>
            <w:u w:val="single"/>
          </w:rPr>
          <w:t xml:space="preserve">Meio Ambiente, Gestão Ambiental e Sustentabilidade</w:t>
        </w:r>
      </w:hyperlink>
      <w:r>
        <w:t xml:space="preserve">  ·  67</w:t>
      </w:r>
    </w:p>
    <w:p>
      <w:pPr>
        <w:spacing w:after="0"/>
        <w:ind w:left="360"/>
      </w:pPr>
      <w:hyperlink w:anchor="topico_7_sub_3">
        <w:r>
          <w:rPr>
            <w:color w:val="1F4E79"/>
            <w:u w:val="single"/>
          </w:rPr>
          <w:t xml:space="preserve">Gestão de Pessoas e Treinamento</w:t>
        </w:r>
      </w:hyperlink>
      <w:r>
        <w:t xml:space="preserve">  ·  100</w:t>
      </w:r>
    </w:p>
    <w:p>
      <w:pPr>
        <w:spacing w:after="0"/>
        <w:ind w:left="360"/>
      </w:pPr>
      <w:hyperlink w:anchor="topico_7_sub_4">
        <w:r>
          <w:rPr>
            <w:color w:val="1F4E79"/>
            <w:u w:val="single"/>
          </w:rPr>
          <w:t xml:space="preserve">Condições Ambientais e Impactos Operacionais</w:t>
        </w:r>
      </w:hyperlink>
      <w:r>
        <w:t xml:space="preserve">  ·  65</w:t>
      </w:r>
    </w:p>
    <w:p>
      <w:pPr>
        <w:spacing w:after="40"/>
      </w:pPr>
      <w:hyperlink w:anchor="topico_8">
        <w:r>
          <w:rPr>
            <w:color w:val="1F4E79"/>
            <w:u w:val="single"/>
            <w:b/>
          </w:rPr>
          <w:t xml:space="preserve">Logística, Suprimentos e Movimentação de Cargas</w:t>
        </w:r>
      </w:hyperlink>
      <w:r>
        <w:rPr>
          <w:b/>
        </w:rPr>
        <w:t xml:space="preserve">  ·  150 questões</w:t>
      </w:r>
    </w:p>
    <w:p>
      <w:pPr>
        <w:spacing w:after="0"/>
        <w:ind w:left="360"/>
      </w:pPr>
      <w:hyperlink w:anchor="topico_8_sub_0">
        <w:r>
          <w:rPr>
            <w:color w:val="1F4E79"/>
            <w:u w:val="single"/>
          </w:rPr>
          <w:t xml:space="preserve">Logística e Suprimento Offshore</w:t>
        </w:r>
      </w:hyperlink>
      <w:r>
        <w:t xml:space="preserve">  ·  77</w:t>
      </w:r>
    </w:p>
    <w:p>
      <w:pPr>
        <w:spacing w:after="0"/>
        <w:ind w:left="360"/>
      </w:pPr>
      <w:hyperlink w:anchor="topico_8_sub_1">
        <w:r>
          <w:rPr>
            <w:color w:val="1F4E79"/>
            <w:u w:val="single"/>
          </w:rPr>
          <w:t xml:space="preserve">Movimentação de Cargas</w:t>
        </w:r>
      </w:hyperlink>
      <w:r>
        <w:t xml:space="preserve">  ·  73</w:t>
      </w:r>
    </w:p>
    <w:p>
      <w:pPr>
        <w:spacing w:after="40"/>
      </w:pPr>
      <w:hyperlink w:anchor="topico_9">
        <w:r>
          <w:rPr>
            <w:color w:val="1F4E79"/>
            <w:u w:val="single"/>
            <w:b/>
          </w:rPr>
          <w:t xml:space="preserve">Gestão do Desempenho Empresarial (KPI)</w:t>
        </w:r>
      </w:hyperlink>
      <w:r>
        <w:rPr>
          <w:b/>
        </w:rPr>
        <w:t xml:space="preserve">  ·  200 questões</w:t>
      </w:r>
    </w:p>
    <w:p>
      <w:pPr>
        <w:spacing w:before="200"/>
      </w:pPr>
      <w:r>
        <w:rPr>
          <w:b/>
        </w:rPr>
        <w:t>Total: 5645 questões</w:t>
      </w:r>
    </w:p>
    <w:p>
      <w:r>
        <w:br w:type="page"/>
      </w:r>
    </w:p>
    <w:p>
      <w:bookmarkStart w:id="1" w:name="topico_0"/>
      <w:pPr>
        <w:pStyle w:val="Heading1"/>
      </w:pPr>
      <w:r>
        <w:t>Manutenção, Inspeção e Integridade de Ativos</w:t>
      </w:r>
      <w:bookmarkEnd w:id="1"/>
    </w:p>
    <w:p>
      <w:bookmarkStart w:id="2" w:name="topico_0_sub_0"/>
      <w:pPr>
        <w:pStyle w:val="Heading2"/>
      </w:pPr>
      <w:r>
        <w:t>Manutenção e Plano de Manutenção</w:t>
      </w:r>
      <w:bookmarkEnd w:id="2"/>
    </w:p>
    <w:p>
      <w:pPr>
        <w:spacing w:before="200" w:after="80"/>
      </w:pPr>
      <w:r>
        <w:rPr>
          <w:b/>
        </w:rPr>
        <w:t xml:space="preserve">1. </w:t>
      </w:r>
      <w:r>
        <w:t>Um trem de compressão de gás em um FPSO apresenta tendência de aumento de vibração e temperatura de mancais, ainda dentro de limites, e a redundância é limitada. A equipe deve reduzir o risco de falha sem perda desnecessária de disponibilidade. Qual ajuste é mais coerente com RCM, priorizando impacto em segurança e produção?</w:t>
      </w:r>
    </w:p>
    <w:p>
      <w:pPr>
        <w:spacing w:after="40"/>
        <w:ind w:left="360"/>
      </w:pPr>
      <w:r>
        <w:t xml:space="preserve">A) </w:t>
      </w:r>
      <w:r>
        <w:t>Manter foco em corretivas planejadas, contando com a redundância parcial do trem para absorver eventuais falhas enquanto se observa a tendência.</w:t>
      </w:r>
    </w:p>
    <w:p>
      <w:pPr>
        <w:spacing w:after="40"/>
        <w:ind w:left="360"/>
      </w:pPr>
      <w:r>
        <w:t xml:space="preserve">B) </w:t>
      </w:r>
      <w:r>
        <w:t>Executar revisão geral conforme o intervalo do fabricante, sem considerar o histórico e os dados de tendência, garantindo uniformidade entre unidades.</w:t>
      </w:r>
    </w:p>
    <w:p>
      <w:pPr>
        <w:spacing w:after="40"/>
        <w:ind w:left="360"/>
      </w:pPr>
      <w:r>
        <w:rPr>
          <w:b/>
        </w:rPr>
        <w:t xml:space="preserve">C) </w:t>
      </w:r>
      <w:r>
        <w:rPr>
          <w:b/>
        </w:rPr>
        <w:t>Implantar monitoramento por condição, com FMECA, priorizando modos críticos e estabelecendo gatilhos para intervenção preditiva.</w:t>
      </w:r>
    </w:p>
    <w:p>
      <w:pPr>
        <w:spacing w:after="40"/>
        <w:ind w:left="360"/>
      </w:pPr>
      <w:r>
        <w:t xml:space="preserve">D) </w:t>
      </w:r>
      <w:r>
        <w:t>Migrar para paradas preventivas em intervalos fixos curtos para todos os compressores, reduzindo o risco pelo tempo de serviço, sem considerar o perfil de operação.</w:t>
      </w:r>
    </w:p>
    <w:p>
      <w:pPr>
        <w:spacing w:before="200" w:after="80"/>
      </w:pPr>
      <w:r>
        <w:rPr>
          <w:b/>
        </w:rPr>
        <w:t xml:space="preserve">2. </w:t>
      </w:r>
      <w:r>
        <w:t>Durante testes, um SCE de combate a incêndio não atende ao PS estabelecido quanto ao tempo de partida. A operação deseja manter o FPSO produzindo enquanto a correção é planejada. Qual procedimento é mais adequado para garantir conformidade com a governança técnica e a gestão de risco?</w:t>
      </w:r>
    </w:p>
    <w:p>
      <w:pPr>
        <w:spacing w:after="40"/>
        <w:ind w:left="360"/>
      </w:pPr>
      <w:r>
        <w:t xml:space="preserve">A) </w:t>
      </w:r>
      <w:r>
        <w:t>Permitir a continuidade com aceite de risco pelo supervisor de turno, enquanto uma ordem de serviço é aberta para correção em janela futura, mantendo registros operacionais.</w:t>
      </w:r>
    </w:p>
    <w:p>
      <w:pPr>
        <w:spacing w:after="40"/>
        <w:ind w:left="360"/>
      </w:pPr>
      <w:r>
        <w:rPr>
          <w:b/>
        </w:rPr>
        <w:t xml:space="preserve">B) </w:t>
      </w:r>
      <w:r>
        <w:rPr>
          <w:b/>
        </w:rPr>
        <w:t>Prosseguir mediante aprovação de uma autoridade técnica, com medidas mitigadoras específicas, prazos e responsabilidades definidos, e registro formal via gestão de mudanças.</w:t>
      </w:r>
    </w:p>
    <w:p>
      <w:pPr>
        <w:spacing w:after="40"/>
        <w:ind w:left="360"/>
      </w:pPr>
      <w:r>
        <w:t xml:space="preserve">C) </w:t>
      </w:r>
      <w:r>
        <w:t>Aumentar rondas e vigilância operacional no local, reforçando inspeções visuais sem necessidade de autorização formal, e reavaliar o PS após a intervenção.</w:t>
      </w:r>
    </w:p>
    <w:p>
      <w:pPr>
        <w:spacing w:after="40"/>
        <w:ind w:left="360"/>
      </w:pPr>
      <w:r>
        <w:t xml:space="preserve">D) </w:t>
      </w:r>
      <w:r>
        <w:t>Ajustar temporariamente o PS para refletir o desempenho observado, documentando em relatório interno, e restabelecer o parâmetro original após a manutenção.</w:t>
      </w:r>
    </w:p>
    <w:p>
      <w:pPr>
        <w:spacing w:before="200" w:after="80"/>
      </w:pPr>
      <w:r>
        <w:rPr>
          <w:b/>
        </w:rPr>
        <w:t xml:space="preserve">3. </w:t>
      </w:r>
      <w:r>
        <w:t>Em uma unidade de produção offshore, a revisão do plano de manutenção identificou: (i) um Elemento Crítico de Segurança (SCE) que não atingiu o Performance Standard (PS) em teste funcional; (ii) um equipamento não classificado como SCE apresentando tendência de degradação por monitoramento de condição. Com janela de intervenção curta e recursos limitados, qual abordagem melhor alinha a filosofia RCM à governança de PS?</w:t>
      </w:r>
    </w:p>
    <w:p>
      <w:pPr>
        <w:spacing w:after="40"/>
        <w:ind w:left="360"/>
      </w:pPr>
      <w:r>
        <w:t xml:space="preserve">A) </w:t>
      </w:r>
      <w:r>
        <w:t>Priorizar o equipamento não SCE com manutenção preditiva para evitar indisponibilidade, mantendo o SCE em operação com instruções operacionais provisórias, dado que o risco pode ser controlado administrativamente.</w:t>
      </w:r>
    </w:p>
    <w:p>
      <w:pPr>
        <w:spacing w:after="40"/>
        <w:ind w:left="360"/>
      </w:pPr>
      <w:r>
        <w:t xml:space="preserve">B) </w:t>
      </w:r>
      <w:r>
        <w:t>Adotar corretiva planejada para ambos, permitindo que falhas forneçam dados reais para ajuste futuro de PS e rotinas de manutenção.</w:t>
      </w:r>
    </w:p>
    <w:p>
      <w:pPr>
        <w:spacing w:after="40"/>
        <w:ind w:left="360"/>
      </w:pPr>
      <w:r>
        <w:rPr>
          <w:b/>
        </w:rPr>
        <w:t xml:space="preserve">C) </w:t>
      </w:r>
      <w:r>
        <w:rPr>
          <w:b/>
        </w:rPr>
        <w:t>Priorizar o SCE para restabelecer o PS; com aval da autoridade técnica, operar com mitigação formal até a correção. No não SCE, seguir manutenção por condição até a parada.</w:t>
      </w:r>
    </w:p>
    <w:p>
      <w:pPr>
        <w:spacing w:after="40"/>
        <w:ind w:left="360"/>
      </w:pPr>
      <w:r>
        <w:t xml:space="preserve">D) </w:t>
      </w:r>
      <w:r>
        <w:t>Dividir igualmente os recursos entre SCE e não SCE, aplicando intervenções preventivas padronizadas para reduzir a variabilidade e a dependência de análises de criticidade.</w:t>
      </w:r>
    </w:p>
    <w:p>
      <w:pPr>
        <w:spacing w:before="200" w:after="80"/>
      </w:pPr>
      <w:r>
        <w:rPr>
          <w:b/>
        </w:rPr>
        <w:t xml:space="preserve">4. </w:t>
      </w:r>
      <w:r>
        <w:t>Durante um teste de rotina, um SCE não atinge o PS estabelecido. A área operacional sugere continuar a operação com orientações internas até a próxima parada para manutenção. Qual conduta é consistente com os requisitos de PS e a governança técnica descrita?</w:t>
      </w:r>
    </w:p>
    <w:p>
      <w:pPr>
        <w:spacing w:after="40"/>
        <w:ind w:left="360"/>
      </w:pPr>
      <w:r>
        <w:rPr>
          <w:b/>
        </w:rPr>
        <w:t xml:space="preserve">A) </w:t>
      </w:r>
      <w:r>
        <w:rPr>
          <w:b/>
        </w:rPr>
        <w:t>Submeter à autoridade técnica, aplicar mitigadores, formalizar via gestão de mudanças e avaliar a necessidade de suspensão até restabelecer o PS.</w:t>
      </w:r>
    </w:p>
    <w:p>
      <w:pPr>
        <w:spacing w:after="40"/>
        <w:ind w:left="360"/>
      </w:pPr>
      <w:r>
        <w:t xml:space="preserve">B) </w:t>
      </w:r>
      <w:r>
        <w:t>Instalar um bypass temporário sem formalização para manter a produção, tratando o impacto operacional no campo.</w:t>
      </w:r>
    </w:p>
    <w:p>
      <w:pPr>
        <w:spacing w:after="40"/>
        <w:ind w:left="360"/>
      </w:pPr>
      <w:r>
        <w:t xml:space="preserve">C) </w:t>
      </w:r>
      <w:r>
        <w:t>Prosseguir com a operação e registrar o desvio em relatório mensal, planejando a correção na próxima parada, pois a equipe está ciente dos riscos.</w:t>
      </w:r>
    </w:p>
    <w:p>
      <w:pPr>
        <w:spacing w:after="40"/>
        <w:ind w:left="360"/>
      </w:pPr>
      <w:r>
        <w:t xml:space="preserve">D) </w:t>
      </w:r>
      <w:r>
        <w:t>Reduzir a exigência do PS para compatibilizar com a performance observada, manter a operação e revisar o safety case posteriormente.</w:t>
      </w:r>
    </w:p>
    <w:p>
      <w:pPr>
        <w:spacing w:before="200" w:after="80"/>
      </w:pPr>
      <w:r>
        <w:rPr>
          <w:b/>
        </w:rPr>
        <w:t xml:space="preserve">5. </w:t>
      </w:r>
      <w:r>
        <w:t>Durante uma parada parcial de 48 horas, a gerência de um FPSO precisa redistribuir a manutenção entre bombas de incêndio (SCE), compressores de gás de elevação e bombas de água de serviço para reduzir risco e manter disponibilidade. Qual abordagem é mais coerente com RCM e com os requisitos de integridade?</w:t>
      </w:r>
    </w:p>
    <w:p>
      <w:pPr>
        <w:spacing w:after="40"/>
        <w:ind w:left="360"/>
      </w:pPr>
      <w:r>
        <w:rPr>
          <w:b/>
        </w:rPr>
        <w:t xml:space="preserve">A) </w:t>
      </w:r>
      <w:r>
        <w:rPr>
          <w:b/>
        </w:rPr>
        <w:t>Priorizar cumprir os PS dos SCE; usar preditiva/por condição nos compressores com dados; e adiar, via MOC, itens de baixo impacto, mantendo risco ALARP.</w:t>
      </w:r>
    </w:p>
    <w:p>
      <w:pPr>
        <w:spacing w:after="40"/>
        <w:ind w:left="360"/>
      </w:pPr>
      <w:r>
        <w:t xml:space="preserve">B) </w:t>
      </w:r>
      <w:r>
        <w:t>Migrar parte do escopo para corretiva rápida, com sobressalentes reforçados e planos de contingência, aceitando maior exposição a falhas e eventuais desvios temporários de PS.</w:t>
      </w:r>
    </w:p>
    <w:p>
      <w:pPr>
        <w:spacing w:after="40"/>
        <w:ind w:left="360"/>
      </w:pPr>
      <w:r>
        <w:t xml:space="preserve">C) </w:t>
      </w:r>
      <w:r>
        <w:t>Reduzir o escopo nos SCE (bombas de incêndio) e concentrar recursos nos compressores de gás de elevação, priorizando produção; PS seriam garantidos por verificações pontuais.</w:t>
      </w:r>
    </w:p>
    <w:p>
      <w:pPr>
        <w:spacing w:after="40"/>
        <w:ind w:left="360"/>
      </w:pPr>
      <w:r>
        <w:t xml:space="preserve">D) </w:t>
      </w:r>
      <w:r>
        <w:t>Executar o escopo original por ordem de chegada, preservando cronograma e logística, sem reavaliar criticidade ou PS dos SCE.</w:t>
      </w:r>
    </w:p>
    <w:p>
      <w:pPr>
        <w:spacing w:before="200" w:after="80"/>
      </w:pPr>
      <w:r>
        <w:rPr>
          <w:b/>
        </w:rPr>
        <w:t xml:space="preserve">6. </w:t>
      </w:r>
      <w:r>
        <w:t>A empresa avalia implantar um sistema especialista para recomendar tarefas preditivas, preventivas e corretivas em um subsistema hidráulico de atuação de válvulas no FPSO, considerando configurações e modos de operação. Qual modo de uso agrega valor sem fragilizar a governança de integridade?</w:t>
      </w:r>
    </w:p>
    <w:p>
      <w:pPr>
        <w:spacing w:after="40"/>
        <w:ind w:left="360"/>
      </w:pPr>
      <w:r>
        <w:t xml:space="preserve">A) </w:t>
      </w:r>
      <w:r>
        <w:t>Permitir que o sistema reduza a exigência de aval da autoridade técnica em não conformidades, visando agilizar e padronizar decisões.</w:t>
      </w:r>
    </w:p>
    <w:p>
      <w:pPr>
        <w:spacing w:after="40"/>
        <w:ind w:left="360"/>
      </w:pPr>
      <w:r>
        <w:t xml:space="preserve">B) </w:t>
      </w:r>
      <w:r>
        <w:t>Fixar no sistema uma estratégia única por circuito, sem ajustes por regime de operação, para manter estabilidade dos planos ao longo do ano.</w:t>
      </w:r>
    </w:p>
    <w:p>
      <w:pPr>
        <w:spacing w:after="40"/>
        <w:ind w:left="360"/>
      </w:pPr>
      <w:r>
        <w:t xml:space="preserve">C) </w:t>
      </w:r>
      <w:r>
        <w:t>Utilizar as recomendações do sistema para reduzir o escopo do safety case, considerando que a análise de risco operacional passaria a constar das rotinas.</w:t>
      </w:r>
    </w:p>
    <w:p>
      <w:pPr>
        <w:spacing w:after="40"/>
        <w:ind w:left="360"/>
      </w:pPr>
      <w:r>
        <w:rPr>
          <w:b/>
        </w:rPr>
        <w:t xml:space="preserve">D) </w:t>
      </w:r>
      <w:r>
        <w:rPr>
          <w:b/>
        </w:rPr>
        <w:t>Usar o sistema para sugerir ações conforme configuração e regime, conferindo-as com PS de SCE, priorizar por criticidade e formalizar mudanças.</w:t>
      </w:r>
    </w:p>
    <w:p>
      <w:pPr>
        <w:spacing w:before="200" w:after="80"/>
      </w:pPr>
      <w:r>
        <w:rPr>
          <w:b/>
        </w:rPr>
        <w:t xml:space="preserve">7. </w:t>
      </w:r>
      <w:r>
        <w:t>Um trem de compressão de gás em um FPSO vem registrando trips por vibração em serviço intermitente. A gerência quer reduzir indisponibilidades com uma estratégia coerente com manutenção centrada na confiabilidade. Qual decisão de manutenção melhor alinha criticidade, risco e disponibilidade?</w:t>
      </w:r>
    </w:p>
    <w:p>
      <w:pPr>
        <w:spacing w:after="40"/>
        <w:ind w:left="360"/>
      </w:pPr>
      <w:r>
        <w:t xml:space="preserve">A) </w:t>
      </w:r>
      <w:r>
        <w:t>Focar prioritariamente na restauração de PS de SCE e manter os equipamentos rotativos em run-to-failure, considerando que as consequências dos trips são principalmente produtivas.</w:t>
      </w:r>
    </w:p>
    <w:p>
      <w:pPr>
        <w:spacing w:after="40"/>
        <w:ind w:left="360"/>
      </w:pPr>
      <w:r>
        <w:rPr>
          <w:b/>
        </w:rPr>
        <w:t xml:space="preserve">B) </w:t>
      </w:r>
      <w:r>
        <w:rPr>
          <w:b/>
        </w:rPr>
        <w:t>Implementar manutenção por condição (vibração e óleo), priorizando componentes críticos e organizando tarefas por modo de operação, conforme RCM.</w:t>
      </w:r>
    </w:p>
    <w:p>
      <w:pPr>
        <w:spacing w:after="40"/>
        <w:ind w:left="360"/>
      </w:pPr>
      <w:r>
        <w:t xml:space="preserve">C) </w:t>
      </w:r>
      <w:r>
        <w:t>Expandir revisões preventivas por tempo em todo o trem (compressor, redutor e motor) com intervalos uniformes, entendendo que a padronização tende a reduzir incertezas e reforça o foco da RCM na disponibilidade.</w:t>
      </w:r>
    </w:p>
    <w:p>
      <w:pPr>
        <w:spacing w:after="40"/>
        <w:ind w:left="360"/>
      </w:pPr>
      <w:r>
        <w:t xml:space="preserve">D) </w:t>
      </w:r>
      <w:r>
        <w:t>Postergar intervenções para corretivas após cada trip, de modo a capturar a degradação real apenas quando se manifestar, reduzindo paradas planejadas.</w:t>
      </w:r>
    </w:p>
    <w:p>
      <w:pPr>
        <w:spacing w:before="200" w:after="80"/>
      </w:pPr>
      <w:r>
        <w:rPr>
          <w:b/>
        </w:rPr>
        <w:t xml:space="preserve">8. </w:t>
      </w:r>
      <w:r>
        <w:t>Em testes de rotina, um Elemento Crítico de Segurança (SCE) não atingiu o Performance Standard (PS). A operação precisa decidir sobre continuidade e controles. Qual decisão melhor atende à governança técnica e à gestão de risco?</w:t>
      </w:r>
    </w:p>
    <w:p>
      <w:pPr>
        <w:spacing w:after="40"/>
        <w:ind w:left="360"/>
      </w:pPr>
      <w:r>
        <w:rPr>
          <w:b/>
        </w:rPr>
        <w:t xml:space="preserve">A) </w:t>
      </w:r>
      <w:r>
        <w:rPr>
          <w:b/>
        </w:rPr>
        <w:t>Submeter à autoridade técnica para decidir sobre continuidade com mitigadores e restrições, formalizar via gestão de mudanças e recuperar o PS em prazo acordado, suspendendo atividades afetadas quando necessário.</w:t>
      </w:r>
    </w:p>
    <w:p>
      <w:pPr>
        <w:spacing w:after="40"/>
        <w:ind w:left="360"/>
      </w:pPr>
      <w:r>
        <w:t xml:space="preserve">B) </w:t>
      </w:r>
      <w:r>
        <w:t>Manter a operação em carga reduzida por decisão do supervisor de turno, registrar o risco em planilha interna e programar a correção na próxima janela, entendendo o PS como uma meta operacional.</w:t>
      </w:r>
    </w:p>
    <w:p>
      <w:pPr>
        <w:spacing w:after="40"/>
        <w:ind w:left="360"/>
      </w:pPr>
      <w:r>
        <w:t xml:space="preserve">C) </w:t>
      </w:r>
      <w:r>
        <w:t>Continuar a produção com reforço de rondas e comunicação à equipe, planejando a substituição do SCE em parada geral, dado que medidas administrativas tendem a reduzir a exposição.</w:t>
      </w:r>
    </w:p>
    <w:p>
      <w:pPr>
        <w:spacing w:after="40"/>
        <w:ind w:left="360"/>
      </w:pPr>
      <w:r>
        <w:t xml:space="preserve">D) </w:t>
      </w:r>
      <w:r>
        <w:t>Ajustar temporariamente o PS para refletir a capacidade atual do SCE, mantendo a operação até a parada programada e utilizando inspeções visuais como compensação.</w:t>
      </w:r>
    </w:p>
    <w:p>
      <w:pPr>
        <w:spacing w:before="200" w:after="80"/>
      </w:pPr>
      <w:r>
        <w:rPr>
          <w:b/>
        </w:rPr>
        <w:t xml:space="preserve">9. </w:t>
      </w:r>
      <w:r>
        <w:t>Com um backlog extenso e recursos limitados, a equipe de manutenção precisa priorizar intervenções em um FPSO integrando integridade de ativos e segurança de processo. Qual critério de priorização é mais consistente com RCM, SCE e gestão de risco ALARP?</w:t>
      </w:r>
    </w:p>
    <w:p>
      <w:pPr>
        <w:spacing w:after="40"/>
        <w:ind w:left="360"/>
      </w:pPr>
      <w:r>
        <w:rPr>
          <w:b/>
        </w:rPr>
        <w:t xml:space="preserve">A) </w:t>
      </w:r>
      <w:r>
        <w:rPr>
          <w:b/>
        </w:rPr>
        <w:t>Aplicar análise de criticidade que combine segurança, meio ambiente, produção e custo, colocando no topo SCE em desvio de PS e alinhando as decisões com bow ties e safety case.</w:t>
      </w:r>
    </w:p>
    <w:p>
      <w:pPr>
        <w:spacing w:after="40"/>
        <w:ind w:left="360"/>
      </w:pPr>
      <w:r>
        <w:t xml:space="preserve">B) </w:t>
      </w:r>
      <w:r>
        <w:t>Classificar inicialmente por impacto em produção e custo e, na sequência, considerar riscos de segurança caso sobrem recursos, dado que SCE normalmente já estão cobertos por inspeções periódicas.</w:t>
      </w:r>
    </w:p>
    <w:p>
      <w:pPr>
        <w:spacing w:after="40"/>
        <w:ind w:left="360"/>
      </w:pPr>
      <w:r>
        <w:t xml:space="preserve">C) </w:t>
      </w:r>
      <w:r>
        <w:t>Priorizar conforme facilidade logística e disponibilidade de sobressalentes, maximizando a taxa de fechamento e protegendo o orçamento anual.</w:t>
      </w:r>
    </w:p>
    <w:p>
      <w:pPr>
        <w:spacing w:after="40"/>
        <w:ind w:left="360"/>
      </w:pPr>
      <w:r>
        <w:t xml:space="preserve">D) </w:t>
      </w:r>
      <w:r>
        <w:t>Focar em não conformidades administrativas e de treinamento no curto prazo, deixando intervenções em barreiras para a próxima parada geral, quando a mobilização é mais eficiente.</w:t>
      </w:r>
    </w:p>
    <w:p>
      <w:pPr>
        <w:spacing w:before="200" w:after="80"/>
      </w:pPr>
      <w:r>
        <w:rPr>
          <w:b/>
        </w:rPr>
        <w:t xml:space="preserve">10. </w:t>
      </w:r>
      <w:r>
        <w:t>Durante uma checagem de rotina no FPSO, constata-se que um SCE do sistema de detecção de gás na compressão está fora do PS por deriva de calibração, com a produção em curso. Qual decisão de gestão técnica melhor equilibra continuidade operacional e governança de risco?</w:t>
      </w:r>
    </w:p>
    <w:p>
      <w:pPr>
        <w:spacing w:after="40"/>
        <w:ind w:left="360"/>
      </w:pPr>
      <w:r>
        <w:t xml:space="preserve">A) </w:t>
      </w:r>
      <w:r>
        <w:t>Atualizar o bow tie para registrar o SCE fora do PS e manter a operação com base na redundância de sensores, entendendo que o risco permanece ALARP.</w:t>
      </w:r>
    </w:p>
    <w:p>
      <w:pPr>
        <w:spacing w:after="40"/>
        <w:ind w:left="360"/>
      </w:pPr>
      <w:r>
        <w:rPr>
          <w:b/>
        </w:rPr>
        <w:t xml:space="preserve">B) </w:t>
      </w:r>
      <w:r>
        <w:rPr>
          <w:b/>
        </w:rPr>
        <w:t>Escalar ao expert, aplicar controles provisórios aprovados, registrar na gestão de mudanças e, se o risco não ficar ALARP, suspender até restabelecer o PS.</w:t>
      </w:r>
    </w:p>
    <w:p>
      <w:pPr>
        <w:spacing w:after="40"/>
        <w:ind w:left="360"/>
      </w:pPr>
      <w:r>
        <w:t xml:space="preserve">C) </w:t>
      </w:r>
      <w:r>
        <w:t>Manter a operação com rondas manuais reforçadas, programar a recalibração na próxima janela e registrar que o SCE está fora do PS no relatório diário.</w:t>
      </w:r>
    </w:p>
    <w:p>
      <w:pPr>
        <w:spacing w:after="40"/>
        <w:ind w:left="360"/>
      </w:pPr>
      <w:r>
        <w:t xml:space="preserve">D) </w:t>
      </w:r>
      <w:r>
        <w:t>Substituir os sensores de detecção de gás de imediato, sem abrir gestão de mudanças, assumindo que a ventilação da área mantém o risco em nível aceitável.</w:t>
      </w:r>
    </w:p>
    <w:p>
      <w:pPr>
        <w:spacing w:before="200" w:after="80"/>
      </w:pPr>
      <w:r>
        <w:rPr>
          <w:b/>
        </w:rPr>
        <w:t xml:space="preserve">11. </w:t>
      </w:r>
      <w:r>
        <w:t>Ao elaborar o plano de manutenção de um FPSO, a equipe precisa definir a estratégia para três conjuntos: bombas de combate a incêndio a diesel (firewater), compressores de gás de exportação e luminárias de área não classificada do alojamento. Com base em MCC/RCM e criticidade (segurança, produção, custo), qual combinação é mais coerente?</w:t>
      </w:r>
    </w:p>
    <w:p>
      <w:pPr>
        <w:spacing w:after="40"/>
        <w:ind w:left="360"/>
      </w:pPr>
      <w:r>
        <w:t xml:space="preserve">A) </w:t>
      </w:r>
      <w:r>
        <w:t>Firewater: preventiva por calendário; Compressores: corretiva planejada com sobressalentes; Luminárias: preditiva com sensores de falha e análise de tendência.</w:t>
      </w:r>
    </w:p>
    <w:p>
      <w:pPr>
        <w:spacing w:after="40"/>
        <w:ind w:left="360"/>
      </w:pPr>
      <w:r>
        <w:t xml:space="preserve">B) </w:t>
      </w:r>
      <w:r>
        <w:t>Firewater: preventiva baseada em tempo sem ensaios de desempenho; Compressores: preditiva iniciada apenas após ocorrências anormais; Luminárias: substituição programada anual independentemente do uso.</w:t>
      </w:r>
    </w:p>
    <w:p>
      <w:pPr>
        <w:spacing w:after="40"/>
        <w:ind w:left="360"/>
      </w:pPr>
      <w:r>
        <w:t xml:space="preserve">C) </w:t>
      </w:r>
      <w:r>
        <w:t>Firewater: corretiva após falha, apoiando-se na redundância; Compressores: preventiva por tempo sem monitoramento; Luminárias: inspeções formais com PS e testes mensais.</w:t>
      </w:r>
    </w:p>
    <w:p>
      <w:pPr>
        <w:spacing w:after="40"/>
        <w:ind w:left="360"/>
      </w:pPr>
      <w:r>
        <w:rPr>
          <w:b/>
        </w:rPr>
        <w:t xml:space="preserve">D) </w:t>
      </w:r>
      <w:r>
        <w:rPr>
          <w:b/>
        </w:rPr>
        <w:t>Firewater: testes periódicos conforme PS; Compressores: preditiva por condição (vibração e óleo); Luminárias: corretiva run-to-failure com inspeções de rotina.</w:t>
      </w:r>
    </w:p>
    <w:p>
      <w:pPr>
        <w:spacing w:before="200" w:after="80"/>
      </w:pPr>
      <w:r>
        <w:rPr>
          <w:b/>
        </w:rPr>
        <w:t xml:space="preserve">12. </w:t>
      </w:r>
      <w:r>
        <w:t>Na implantação de um sistema especialista alinhado à lógica RCM/RCMEX para um módulo de bombeio em um FPSO, a equipe precisa decidir como parametrizar as recomendações de manutenção. Qual abordagem produz recomendações de fato contextualizadas?</w:t>
      </w:r>
    </w:p>
    <w:p>
      <w:pPr>
        <w:spacing w:after="40"/>
        <w:ind w:left="360"/>
      </w:pPr>
      <w:r>
        <w:t xml:space="preserve">A) </w:t>
      </w:r>
      <w:r>
        <w:t>Fundamentar as recomendações principalmente no calendário corporativo, uniformizando entre unidades e focando nas janelas de planejamento, com pouca diferenciação por modos de operação.</w:t>
      </w:r>
    </w:p>
    <w:p>
      <w:pPr>
        <w:spacing w:after="40"/>
        <w:ind w:left="360"/>
      </w:pPr>
      <w:r>
        <w:t xml:space="preserve">B) </w:t>
      </w:r>
      <w:r>
        <w:t>Priorizar intervenções corretivas e utilizar o sistema sobretudo para registrar falhas por circuito e gerar aprendizado a partir de eventos ocorridos.</w:t>
      </w:r>
    </w:p>
    <w:p>
      <w:pPr>
        <w:spacing w:after="40"/>
        <w:ind w:left="360"/>
      </w:pPr>
      <w:r>
        <w:t xml:space="preserve">C) </w:t>
      </w:r>
      <w:r>
        <w:t>Definir um catálogo fixo de tarefas por equipamento, mesmo quando o circuito ou o modo de operação variar, para facilitar logística e treinamento.</w:t>
      </w:r>
    </w:p>
    <w:p>
      <w:pPr>
        <w:spacing w:after="40"/>
        <w:ind w:left="360"/>
      </w:pPr>
      <w:r>
        <w:rPr>
          <w:b/>
        </w:rPr>
        <w:t xml:space="preserve">D) </w:t>
      </w:r>
      <w:r>
        <w:rPr>
          <w:b/>
        </w:rPr>
        <w:t>Parametrizar pelo contexto de operação, associando recomendações a subsistemas e estados de serviço, ajustando tarefas conforme regime de uso e criticidade.</w:t>
      </w:r>
    </w:p>
    <w:p>
      <w:pPr>
        <w:spacing w:before="200" w:after="80"/>
      </w:pPr>
      <w:r>
        <w:rPr>
          <w:b/>
        </w:rPr>
        <w:t xml:space="preserve">13. </w:t>
      </w:r>
      <w:r>
        <w:t>Uma equipe pretende usar um sistema especialista que segue RCM para recomendar manutenção de um conjunto de atuadores hidráulicos de válvulas de processo no FPSO. Para que as recomendações sejam contextualizadas ao cenário real, qual abordagem de entrada e configuração é mais adequada?</w:t>
      </w:r>
    </w:p>
    <w:p>
      <w:pPr>
        <w:spacing w:after="40"/>
        <w:ind w:left="360"/>
      </w:pPr>
      <w:r>
        <w:t xml:space="preserve">A) </w:t>
      </w:r>
      <w:r>
        <w:t>Utilizar intervalos de fabricante como padrão e dispensar a configuração dos circuitos, considerando que recomendações conservadoras tendem a cobrir a maioria dos casos</w:t>
      </w:r>
    </w:p>
    <w:p>
      <w:pPr>
        <w:spacing w:after="40"/>
        <w:ind w:left="360"/>
      </w:pPr>
      <w:r>
        <w:t xml:space="preserve">B) </w:t>
      </w:r>
      <w:r>
        <w:t>Priorizar componentes de maior vazão na análise, independentemente do modo de operação ou da configuração do circuito, para acelerar a decisão</w:t>
      </w:r>
    </w:p>
    <w:p>
      <w:pPr>
        <w:spacing w:after="40"/>
        <w:ind w:left="360"/>
      </w:pPr>
      <w:r>
        <w:t xml:space="preserve">C) </w:t>
      </w:r>
      <w:r>
        <w:t>Alimentar o sistema com tempo de operação e taxa de falhas, permitindo que as recomendações sejam calculadas por médias históricas de desempenho</w:t>
      </w:r>
    </w:p>
    <w:p>
      <w:pPr>
        <w:spacing w:after="40"/>
        <w:ind w:left="360"/>
      </w:pPr>
      <w:r>
        <w:rPr>
          <w:b/>
        </w:rPr>
        <w:t xml:space="preserve">D) </w:t>
      </w:r>
      <w:r>
        <w:rPr>
          <w:b/>
        </w:rPr>
        <w:t>Selecionar a configuração do circuito (bombas e atuação), definir o modo de operação dos componentes e parametrizar conforme o serviço antes de gerar recomendações</w:t>
      </w:r>
    </w:p>
    <w:p>
      <w:pPr>
        <w:spacing w:before="200" w:after="80"/>
      </w:pPr>
      <w:r>
        <w:rPr>
          <w:b/>
        </w:rPr>
        <w:t xml:space="preserve">14. </w:t>
      </w:r>
      <w:r>
        <w:t>Na priorização do backlog de manutenção de um FPSO, incluem-se: sistema ESD (SCE) com teste pendente, bombas de incêndio (SCE) com anomalia de desempenho, monitoramento da descarga de água produzida instável e selos de bomba de carga com desgaste. Considerando criticidade em segurança, meio ambiente, produção e custo, qual decisão está mais alinhada às boas práticas?</w:t>
      </w:r>
    </w:p>
    <w:p>
      <w:pPr>
        <w:spacing w:after="40"/>
        <w:ind w:left="360"/>
      </w:pPr>
      <w:r>
        <w:rPr>
          <w:b/>
        </w:rPr>
        <w:t xml:space="preserve">A) </w:t>
      </w:r>
      <w:r>
        <w:rPr>
          <w:b/>
        </w:rPr>
        <w:t>Dar primazia a segurança e meio ambiente, garantindo os padrões de desempenho dos itens críticos; nos demais, balancear produção/custo e usar manutenção por condição quando aplicável.</w:t>
      </w:r>
    </w:p>
    <w:p>
      <w:pPr>
        <w:spacing w:after="40"/>
        <w:ind w:left="360"/>
      </w:pPr>
      <w:r>
        <w:t xml:space="preserve">B) </w:t>
      </w:r>
      <w:r>
        <w:t>Ordenar pela execução mais simples e equipe disponível, iniciando por itens como monitoramento de descarga e selos de bomba, para maximizar aderência ao plano.</w:t>
      </w:r>
    </w:p>
    <w:p>
      <w:pPr>
        <w:spacing w:after="40"/>
        <w:ind w:left="360"/>
      </w:pPr>
      <w:r>
        <w:t xml:space="preserve">C) </w:t>
      </w:r>
      <w:r>
        <w:t>Aplicar a mesma cadência e prioridade a ESD, bombas de incêndio, monitoramento da água produzida e selos de bomba, assumindo que os riscos se equivalem entre áreas.</w:t>
      </w:r>
    </w:p>
    <w:p>
      <w:pPr>
        <w:spacing w:after="40"/>
        <w:ind w:left="360"/>
      </w:pPr>
      <w:r>
        <w:t xml:space="preserve">D) </w:t>
      </w:r>
      <w:r>
        <w:t>Classificar pelo potencial de perda de produção, postergando o teste do ESD e a correção das bombas de incêndio para a próxima janela, por preservar receita para tratar o restante.</w:t>
      </w:r>
    </w:p>
    <w:p>
      <w:pPr>
        <w:spacing w:before="200" w:after="80"/>
      </w:pPr>
      <w:r>
        <w:rPr>
          <w:b/>
        </w:rPr>
        <w:t xml:space="preserve">15. </w:t>
      </w:r>
      <w:r>
        <w:t>Em um FPSO, a equipe revisa o plano de manutenção das bombas de água do mar e do sistema de ESD, com recursos limitados e múltiplos modos operacionais (produção plena, manutenção, alívio). Há históricos diferentes de falhas e alguns componentes são Elementos Críticos de Segurança (SCE) com Padrões de Performance (PS) definidos. Para maximizar segurança e disponibilidade, qual abordagem de alocação de tarefas é mais apropriada?</w:t>
      </w:r>
    </w:p>
    <w:p>
      <w:pPr>
        <w:spacing w:after="40"/>
        <w:ind w:left="360"/>
      </w:pPr>
      <w:r>
        <w:t xml:space="preserve">A) </w:t>
      </w:r>
      <w:r>
        <w:t>Classificar prioridades pelo custo unitário, postergando itens de alto custo mesmo com PS e aplicando corretivas após falha, independentemente dos modos operacionais.</w:t>
      </w:r>
    </w:p>
    <w:p>
      <w:pPr>
        <w:spacing w:after="40"/>
        <w:ind w:left="360"/>
      </w:pPr>
      <w:r>
        <w:rPr>
          <w:b/>
        </w:rPr>
        <w:t xml:space="preserve">B) </w:t>
      </w:r>
      <w:r>
        <w:rPr>
          <w:b/>
        </w:rPr>
        <w:t>Adotar MCC/RCM com FMEA/FMECA para hierarquizar criticidade, aplicando tarefas por condição aos SCE e definindo ações preventivas/corretivas proporcionais ao risco.</w:t>
      </w:r>
    </w:p>
    <w:p>
      <w:pPr>
        <w:spacing w:after="40"/>
        <w:ind w:left="360"/>
      </w:pPr>
      <w:r>
        <w:t xml:space="preserve">C) </w:t>
      </w:r>
      <w:r>
        <w:t>Adotar predominantemente manutenção preventiva por tempo, padronizada entre componentes, para simplificar o planejamento e reduzir a dependência de análises de criticidade.</w:t>
      </w:r>
    </w:p>
    <w:p>
      <w:pPr>
        <w:spacing w:after="40"/>
        <w:ind w:left="360"/>
      </w:pPr>
      <w:r>
        <w:t xml:space="preserve">D) </w:t>
      </w:r>
      <w:r>
        <w:t>Dar primazia às técnicas preditivas em toda a base, reduzindo inspeções formais e realocando recursos de FMEA/FMECA para instrumentação adicional, inclusive em SCE com PS.</w:t>
      </w:r>
    </w:p>
    <w:p>
      <w:pPr>
        <w:spacing w:before="200" w:after="80"/>
      </w:pPr>
      <w:r>
        <w:rPr>
          <w:b/>
        </w:rPr>
        <w:t xml:space="preserve">16. </w:t>
      </w:r>
      <w:r>
        <w:t>Em um FPSO, o gerente de manutenção precisa revisar o plano de bombas, válvulas e instrumentos com equipe reduzida. Como esses ativos têm criticidades distintas para a segurança e a produção, qual orientação melhor se alinha à Manutenção Centrada na Confiabilidade?</w:t>
      </w:r>
    </w:p>
    <w:p>
      <w:pPr>
        <w:spacing w:after="40"/>
        <w:ind w:left="360"/>
      </w:pPr>
      <w:r>
        <w:rPr>
          <w:b/>
        </w:rPr>
        <w:t xml:space="preserve">A) </w:t>
      </w:r>
      <w:r>
        <w:rPr>
          <w:b/>
        </w:rPr>
        <w:t>Definir a estratégia por função e consequência dos modos de falha, combinando monitoramento de condição, intervenções programadas e reparo após falha quando tecnicamente aceitável.</w:t>
      </w:r>
    </w:p>
    <w:p>
      <w:pPr>
        <w:spacing w:after="40"/>
        <w:ind w:left="360"/>
      </w:pPr>
      <w:r>
        <w:t xml:space="preserve">B) </w:t>
      </w:r>
      <w:r>
        <w:t>Priorizar as inspeções nos componentes com maior tempo de operação, usando a idade como referência principal e a condição observada como verificação complementar.</w:t>
      </w:r>
    </w:p>
    <w:p>
      <w:pPr>
        <w:spacing w:after="40"/>
        <w:ind w:left="360"/>
      </w:pPr>
      <w:r>
        <w:t xml:space="preserve">C) </w:t>
      </w:r>
      <w:r>
        <w:t>Distribuir os recursos conforme o custo de reposição dos ativos, tratando segurança e impacto na produção como fatores acessórios na avaliação do risco operacional.</w:t>
      </w:r>
    </w:p>
    <w:p>
      <w:pPr>
        <w:spacing w:after="40"/>
        <w:ind w:left="360"/>
      </w:pPr>
      <w:r>
        <w:t xml:space="preserve">D) </w:t>
      </w:r>
      <w:r>
        <w:t>Aplicar frequências fixas de manutenção preventiva por classe de equipamento, mesmo quando os efeitos da falha sobre segurança, disponibilidade e desempenho diferirem entre os ativos.</w:t>
      </w:r>
    </w:p>
    <w:p>
      <w:pPr>
        <w:spacing w:before="200" w:after="80"/>
      </w:pPr>
      <w:r>
        <w:rPr>
          <w:b/>
        </w:rPr>
        <w:t xml:space="preserve">17. </w:t>
      </w:r>
      <w:r>
        <w:t>Após revisar o plano de contingência de um FPSO, a equipe quer usar FMEA/FMECA para reordenar inspeções de válvulas, transmissores e atuadores associados a barreiras de processo. Qual uso é mais consistente com essa ferramenta?</w:t>
      </w:r>
    </w:p>
    <w:p>
      <w:pPr>
        <w:spacing w:after="40"/>
        <w:ind w:left="360"/>
      </w:pPr>
      <w:r>
        <w:t xml:space="preserve">A) </w:t>
      </w:r>
      <w:r>
        <w:t>Definir a continuidade operacional de SCE fora de PS, substituindo a avaliação da autoridade técnica por uma matriz padrão de severidade.</w:t>
      </w:r>
    </w:p>
    <w:p>
      <w:pPr>
        <w:spacing w:after="40"/>
        <w:ind w:left="360"/>
      </w:pPr>
      <w:r>
        <w:t xml:space="preserve">B) </w:t>
      </w:r>
      <w:r>
        <w:t>Estabelecer intervalos fixos de manutenção para todos os itens analisados, usando a padronização como principal forma de controle do plano.</w:t>
      </w:r>
    </w:p>
    <w:p>
      <w:pPr>
        <w:spacing w:after="40"/>
        <w:ind w:left="360"/>
      </w:pPr>
      <w:r>
        <w:t xml:space="preserve">C) </w:t>
      </w:r>
      <w:r>
        <w:t>Restringir a análise aos componentes que já falharam em serviço, para evitar que hipóteses de falha influenciem a priorização.</w:t>
      </w:r>
    </w:p>
    <w:p>
      <w:pPr>
        <w:spacing w:after="40"/>
        <w:ind w:left="360"/>
      </w:pPr>
      <w:r>
        <w:rPr>
          <w:b/>
        </w:rPr>
        <w:t xml:space="preserve">D) </w:t>
      </w:r>
      <w:r>
        <w:rPr>
          <w:b/>
        </w:rPr>
        <w:t>Levantar modos de falha, avaliar efeitos e criticidade e, a partir disso, priorizar ações mitigadoras e inspeções alinhadas ao gerenciamento de risco.</w:t>
      </w:r>
    </w:p>
    <w:p>
      <w:pPr>
        <w:spacing w:before="200" w:after="80"/>
      </w:pPr>
      <w:r>
        <w:rPr>
          <w:b/>
        </w:rPr>
        <w:t xml:space="preserve">18. </w:t>
      </w:r>
      <w:r>
        <w:t>Após a instalação de um bypass em uma linha de processo e um ajuste relevante na lógica de controle, a gerência quer incorporar a mudança ao plano de manutenção da unidade. Qual abordagem tende a ser mais robusta?</w:t>
      </w:r>
    </w:p>
    <w:p>
      <w:pPr>
        <w:spacing w:after="40"/>
        <w:ind w:left="360"/>
      </w:pPr>
      <w:r>
        <w:t xml:space="preserve">A) </w:t>
      </w:r>
      <w:r>
        <w:t>Tratar a mudança como otimização operacional local, recalculando frequências de manutenção com base na experiência inicial de campo antes de atualizar a documentação de risco.</w:t>
      </w:r>
    </w:p>
    <w:p>
      <w:pPr>
        <w:spacing w:after="40"/>
        <w:ind w:left="360"/>
      </w:pPr>
      <w:r>
        <w:t xml:space="preserve">B) </w:t>
      </w:r>
      <w:r>
        <w:t>Revisar a lista de sobressalentes e os planos preventivos dos equipamentos diretamente alterados, mantendo as análises de risco existentes para preservar estabilidade documental.</w:t>
      </w:r>
    </w:p>
    <w:p>
      <w:pPr>
        <w:spacing w:after="40"/>
        <w:ind w:left="360"/>
      </w:pPr>
      <w:r>
        <w:t xml:space="preserve">C) </w:t>
      </w:r>
      <w:r>
        <w:t>Aguardar desvios operacionais da nova configuração para então decidir se há necessidade de revisar elementos críticos, padrões de desempenho e análises associadas.</w:t>
      </w:r>
    </w:p>
    <w:p>
      <w:pPr>
        <w:spacing w:after="40"/>
        <w:ind w:left="360"/>
      </w:pPr>
      <w:r>
        <w:rPr>
          <w:b/>
        </w:rPr>
        <w:t xml:space="preserve">D) </w:t>
      </w:r>
      <w:r>
        <w:rPr>
          <w:b/>
        </w:rPr>
        <w:t>Realizar análise prévia de risco e gestão formal de mudanças, reavaliando como a alteração afeta barreiras, SCE, PS e a priorização das intervenções no programa de integridade.</w:t>
      </w:r>
    </w:p>
    <w:p>
      <w:pPr>
        <w:spacing w:before="200" w:after="80"/>
      </w:pPr>
      <w:r>
        <w:rPr>
          <w:b/>
        </w:rPr>
        <w:t xml:space="preserve">19. </w:t>
      </w:r>
      <w:r>
        <w:t>Em uma campanha de redução de backlog em um FPSO, há pressão para priorizar serviços pelo menor tempo de execução. O engenheiro de integridade propõe primeiro classificar sistemas, equipamentos e elementos críticos. Qual critério de hierarquização tende a produzir um plano mais aderente à gestão de integridade?</w:t>
      </w:r>
    </w:p>
    <w:p>
      <w:pPr>
        <w:spacing w:after="40"/>
        <w:ind w:left="360"/>
      </w:pPr>
      <w:r>
        <w:t xml:space="preserve">A) </w:t>
      </w:r>
      <w:r>
        <w:t>Priorizar os itens com maior idade e obsolescência, porque envelhecimento é o indicador mais comparável entre disciplinas.</w:t>
      </w:r>
    </w:p>
    <w:p>
      <w:pPr>
        <w:spacing w:after="40"/>
        <w:ind w:left="360"/>
      </w:pPr>
      <w:r>
        <w:t xml:space="preserve">B) </w:t>
      </w:r>
      <w:r>
        <w:t>Priorizar os itens cujas intervenções exigem maior mobilização logística offshore, porque o esforço de acesso tende a concentrar a exposição operacional.</w:t>
      </w:r>
    </w:p>
    <w:p>
      <w:pPr>
        <w:spacing w:after="40"/>
        <w:ind w:left="360"/>
      </w:pPr>
      <w:r>
        <w:t xml:space="preserve">C) </w:t>
      </w:r>
      <w:r>
        <w:t>Priorizar os itens com maior frequência de ordens de serviço, porque a recorrência costuma representar melhor a criticidade operacional.</w:t>
      </w:r>
    </w:p>
    <w:p>
      <w:pPr>
        <w:spacing w:after="40"/>
        <w:ind w:left="360"/>
      </w:pPr>
      <w:r>
        <w:rPr>
          <w:b/>
        </w:rPr>
        <w:t xml:space="preserve">D) </w:t>
      </w:r>
      <w:r>
        <w:rPr>
          <w:b/>
        </w:rPr>
        <w:t>Priorizar os itens com maior impacto potencial em segurança, meio ambiente, produção e custo, distinguindo aqueles que exercem papel crítico nas barreiras.</w:t>
      </w:r>
    </w:p>
    <w:p>
      <w:pPr>
        <w:spacing w:before="200" w:after="80"/>
      </w:pPr>
      <w:r>
        <w:rPr>
          <w:b/>
        </w:rPr>
        <w:t xml:space="preserve">20. </w:t>
      </w:r>
      <w:r>
        <w:t>Em um FPSO, a equipe de manutenção precisa revisar o plano anual porque há restrição de recursos e crescimento de backlog. Alguns equipamentos têm impacto direto na segurança de processo, outros afetam sobretudo a disponibilidade de produção e outros têm baixa consequência operacional. Qual decisão traduz melhor uma filosofia de Manutenção Centrada na Confiabilidade para redistribuir as tarefas?</w:t>
      </w:r>
    </w:p>
    <w:p>
      <w:pPr>
        <w:spacing w:after="40"/>
        <w:ind w:left="360"/>
      </w:pPr>
      <w:r>
        <w:t xml:space="preserve">A) </w:t>
      </w:r>
      <w:r>
        <w:t>Padronizar intervalos preventivos por família de equipamentos para facilitar a execução e dar tratamento homogêneo ao backlog.</w:t>
      </w:r>
    </w:p>
    <w:p>
      <w:pPr>
        <w:spacing w:after="40"/>
        <w:ind w:left="360"/>
      </w:pPr>
      <w:r>
        <w:rPr>
          <w:b/>
        </w:rPr>
        <w:t xml:space="preserve">B) </w:t>
      </w:r>
      <w:r>
        <w:rPr>
          <w:b/>
        </w:rPr>
        <w:t>Definir por item a estratégia de manutenção conforme a criticidade, escolhendo entre manutenção preditiva, preventiva, corretiva ou por condição.</w:t>
      </w:r>
    </w:p>
    <w:p>
      <w:pPr>
        <w:spacing w:after="40"/>
        <w:ind w:left="360"/>
      </w:pPr>
      <w:r>
        <w:t xml:space="preserve">C) </w:t>
      </w:r>
      <w:r>
        <w:t>Concentrar inspeções nos equipamentos com maior histórico de falhas, usando o número de intervenções passadas como principal critério de priorização.</w:t>
      </w:r>
    </w:p>
    <w:p>
      <w:pPr>
        <w:spacing w:after="40"/>
        <w:ind w:left="360"/>
      </w:pPr>
      <w:r>
        <w:t xml:space="preserve">D) </w:t>
      </w:r>
      <w:r>
        <w:t>Reservar manutenção planejada para equipamentos com efeito direto na produção e tratar os demais por atendimento corretivo quando ocorrer falha.</w:t>
      </w:r>
    </w:p>
    <w:p>
      <w:pPr>
        <w:spacing w:before="200" w:after="80"/>
      </w:pPr>
      <w:r>
        <w:rPr>
          <w:b/>
        </w:rPr>
        <w:t xml:space="preserve">21. </w:t>
      </w:r>
      <w:r>
        <w:t>Após falhas recorrentes em um sistema de bombeamento auxiliar do FPSO, a gerência decide aplicar FMEA/FMECA para revisar o plano de manutenção e os procedimentos de contingência. Qual uso dessa ferramenta melhor atende esse objetivo?</w:t>
      </w:r>
    </w:p>
    <w:p>
      <w:pPr>
        <w:spacing w:after="40"/>
        <w:ind w:left="360"/>
      </w:pPr>
      <w:r>
        <w:rPr>
          <w:b/>
        </w:rPr>
        <w:t xml:space="preserve">A) </w:t>
      </w:r>
      <w:r>
        <w:rPr>
          <w:b/>
        </w:rPr>
        <w:t>Mapear modos de falha, efeitos e criticidade para priorizar ações mitigadoras e alimentar inspeções, avaliações de criticidade e planos de contingência.</w:t>
      </w:r>
    </w:p>
    <w:p>
      <w:pPr>
        <w:spacing w:after="40"/>
        <w:ind w:left="360"/>
      </w:pPr>
      <w:r>
        <w:t xml:space="preserve">B) </w:t>
      </w:r>
      <w:r>
        <w:t>Conduzir a análise no lugar das avaliações de risco de processo, já que a avaliação detalhada de componentes cobre as mesmas decisões de barreiras operacionais.</w:t>
      </w:r>
    </w:p>
    <w:p>
      <w:pPr>
        <w:spacing w:after="40"/>
        <w:ind w:left="360"/>
      </w:pPr>
      <w:r>
        <w:t xml:space="preserve">C) </w:t>
      </w:r>
      <w:r>
        <w:t>Consolidar tempos médios de reparo e custos de sobressalentes para definir o orçamento anual, deixando a análise de falha para as ocorrências reais.</w:t>
      </w:r>
    </w:p>
    <w:p>
      <w:pPr>
        <w:spacing w:after="40"/>
        <w:ind w:left="360"/>
      </w:pPr>
      <w:r>
        <w:t xml:space="preserve">D) </w:t>
      </w:r>
      <w:r>
        <w:t>Confirmar quais tarefas preventivas já existem e mantê-las, porque a principal contribuição da FMECA é validar rotinas de manutenção já consolidadas.</w:t>
      </w:r>
    </w:p>
    <w:p>
      <w:pPr>
        <w:spacing w:before="200" w:after="80"/>
      </w:pPr>
      <w:r>
        <w:rPr>
          <w:b/>
        </w:rPr>
        <w:t xml:space="preserve">22. </w:t>
      </w:r>
      <w:r>
        <w:t>Ao testar um sistema especialista para recomendar intervenções de manutenção em um subsistema hidráulico do FPSO, um engenheiro verificou que regras genéricas por tipo de componente não distinguiam adequadamente diferentes arranjos de bombeamento, circuitos de atuação e regimes operacionais. À luz da RCM, qual conclusão é mais apropriada?</w:t>
      </w:r>
    </w:p>
    <w:p>
      <w:pPr>
        <w:spacing w:after="40"/>
        <w:ind w:left="360"/>
      </w:pPr>
      <w:r>
        <w:t xml:space="preserve">A) </w:t>
      </w:r>
      <w:r>
        <w:t>As diferenças entre arranjos de bombeamento e circuitos de atuação podem ser tratadas por recomendações únicas por família de equipamento, já que isso torna a aplicação da RCM mais consistente entre ativos.</w:t>
      </w:r>
    </w:p>
    <w:p>
      <w:pPr>
        <w:spacing w:after="40"/>
        <w:ind w:left="360"/>
      </w:pPr>
      <w:r>
        <w:t xml:space="preserve">B) </w:t>
      </w:r>
      <w:r>
        <w:t>Mesmo com circuitos de atuação, arranjos de bombeamento e regimes operacionais diferentes, a classe construtiva do componente e sua idade de serviço bastam para selecionar a política de manutenção.</w:t>
      </w:r>
    </w:p>
    <w:p>
      <w:pPr>
        <w:spacing w:after="40"/>
        <w:ind w:left="360"/>
      </w:pPr>
      <w:r>
        <w:t xml:space="preserve">C) </w:t>
      </w:r>
      <w:r>
        <w:t>A principal melhoria é uniformizar a consulta para todos os circuitos e modos operacionais, porque a padronização da interface é o que mais estabiliza a decisão de manutenção.</w:t>
      </w:r>
    </w:p>
    <w:p>
      <w:pPr>
        <w:spacing w:after="40"/>
        <w:ind w:left="360"/>
      </w:pPr>
      <w:r>
        <w:rPr>
          <w:b/>
        </w:rPr>
        <w:t xml:space="preserve">D) </w:t>
      </w:r>
      <w:r>
        <w:rPr>
          <w:b/>
        </w:rPr>
        <w:t>As intervenções precisam ser definidas pela função requerida e pelas condições em que o item opera, pois a política de manutenção depende do papel que ele exerce no processo.</w:t>
      </w:r>
    </w:p>
    <w:p>
      <w:pPr>
        <w:spacing w:before="200" w:after="80"/>
      </w:pPr>
      <w:r>
        <w:rPr>
          <w:b/>
        </w:rPr>
        <w:t xml:space="preserve">23. </w:t>
      </w:r>
      <w:r>
        <w:t>Em um FPSO, a equipe de manutenção precisa revisar o plano de intervenções porque o mesmo intervalo fixo vem sendo aplicado tanto a um instrumento redundante de baixo impacto quanto a um componente cuja falha degrada uma barreira de segurança. Com recursos limitados, qual diretriz é mais consistente para redefinir a filosofia de manutenção?</w:t>
      </w:r>
    </w:p>
    <w:p>
      <w:pPr>
        <w:spacing w:after="40"/>
        <w:ind w:left="360"/>
      </w:pPr>
      <w:r>
        <w:rPr>
          <w:b/>
        </w:rPr>
        <w:t xml:space="preserve">A) </w:t>
      </w:r>
      <w:r>
        <w:rPr>
          <w:b/>
        </w:rPr>
        <w:t>Adotar uma lógica de RCM para combinar tarefas preventivas, preditivas, baseadas em condição e corretivas conforme o efeito da falha sobre segurança, disponibilidade e desempenho.</w:t>
      </w:r>
    </w:p>
    <w:p>
      <w:pPr>
        <w:spacing w:after="40"/>
        <w:ind w:left="360"/>
      </w:pPr>
      <w:r>
        <w:t xml:space="preserve">B) </w:t>
      </w:r>
      <w:r>
        <w:t>Expandir a manutenção baseada em condição para toda a carteira, tomando os indicadores de estado como eixo principal do plano, acima da consequência funcional de cada falha.</w:t>
      </w:r>
    </w:p>
    <w:p>
      <w:pPr>
        <w:spacing w:after="40"/>
        <w:ind w:left="360"/>
      </w:pPr>
      <w:r>
        <w:t xml:space="preserve">C) </w:t>
      </w:r>
      <w:r>
        <w:t>Manter manutenção preventiva em intervalos uniformes para os dois grupos de ativos, porque a padronização do cronograma facilita o controle do backlog e reduz variações de execução.</w:t>
      </w:r>
    </w:p>
    <w:p>
      <w:pPr>
        <w:spacing w:after="40"/>
        <w:ind w:left="360"/>
      </w:pPr>
      <w:r>
        <w:t xml:space="preserve">D) </w:t>
      </w:r>
      <w:r>
        <w:t>Ampliar o uso de manutenção corretiva nos ativos de menor custo de reposição, reservando tarefas planejadas para itens cujo reparo seja financeiramente mais oneroso.</w:t>
      </w:r>
    </w:p>
    <w:p>
      <w:pPr>
        <w:spacing w:before="200" w:after="80"/>
      </w:pPr>
      <w:r>
        <w:rPr>
          <w:b/>
        </w:rPr>
        <w:t xml:space="preserve">24. </w:t>
      </w:r>
      <w:r>
        <w:t>Após um quase incidente envolvendo perda de atuação de uma válvula em um sistema do FPSO, a equipe quer revisar o plano de manutenção e também fortalecer o plano de contingência. Qual uso de FMEA/FMECA agrega mais valor nesse contexto?</w:t>
      </w:r>
    </w:p>
    <w:p>
      <w:pPr>
        <w:spacing w:after="40"/>
        <w:ind w:left="360"/>
      </w:pPr>
      <w:r>
        <w:rPr>
          <w:b/>
        </w:rPr>
        <w:t xml:space="preserve">A) </w:t>
      </w:r>
      <w:r>
        <w:rPr>
          <w:b/>
        </w:rPr>
        <w:t>Mapear os modos de falha, seus efeitos e a criticidade dos itens envolvidos, priorizando ações mitigadoras e insumos para revisão de contingências.</w:t>
      </w:r>
    </w:p>
    <w:p>
      <w:pPr>
        <w:spacing w:after="40"/>
        <w:ind w:left="360"/>
      </w:pPr>
      <w:r>
        <w:t xml:space="preserve">B) </w:t>
      </w:r>
      <w:r>
        <w:t>Converter o plano para periodicidades fixas de intervenção, reduzindo a dependência de análise funcional e de histórico de falhas.</w:t>
      </w:r>
    </w:p>
    <w:p>
      <w:pPr>
        <w:spacing w:after="40"/>
        <w:ind w:left="360"/>
      </w:pPr>
      <w:r>
        <w:t xml:space="preserve">C) </w:t>
      </w:r>
      <w:r>
        <w:t>Comprovar que a barreira correspondente já está representada no bow tie, tornando secundário o detalhamento técnico das falhas do equipamento.</w:t>
      </w:r>
    </w:p>
    <w:p>
      <w:pPr>
        <w:spacing w:after="40"/>
        <w:ind w:left="360"/>
      </w:pPr>
      <w:r>
        <w:t xml:space="preserve">D) </w:t>
      </w:r>
      <w:r>
        <w:t>Definir, a partir da análise, se a unidade pode seguir operando com o equipamento fora do padrão de desempenho, substituindo a decisão formal da autoridade técnica.</w:t>
      </w:r>
    </w:p>
    <w:p>
      <w:pPr>
        <w:spacing w:before="200" w:after="80"/>
      </w:pPr>
      <w:r>
        <w:rPr>
          <w:b/>
        </w:rPr>
        <w:t xml:space="preserve">25. </w:t>
      </w:r>
      <w:r>
        <w:t>Durante uma campanha no FPSO, um detector de gás classificado como elemento crítico de segurança falha no teste funcional e não atende ao Performance Standard definido. Há pressão para manter a operação até a próxima janela de manutenção, com rondas adicionais e monitoramento reforçado. Qual decisão está mais alinhada à governança de integridade?</w:t>
      </w:r>
    </w:p>
    <w:p>
      <w:pPr>
        <w:spacing w:after="40"/>
        <w:ind w:left="360"/>
      </w:pPr>
      <w:r>
        <w:t xml:space="preserve">A) </w:t>
      </w:r>
      <w:r>
        <w:t>Prosseguir após uma revisão pontual do bow tie da área, porque a classificação do equipamento como elemento crítico já enquadra o risco no gerenciamento existente.</w:t>
      </w:r>
    </w:p>
    <w:p>
      <w:pPr>
        <w:spacing w:after="40"/>
        <w:ind w:left="360"/>
      </w:pPr>
      <w:r>
        <w:t xml:space="preserve">B) </w:t>
      </w:r>
      <w:r>
        <w:t>Transferir a gestão do desvio para a operação local, que passa a atender ao padrão de desempenho por meio de rondas e testes mais frequentes.</w:t>
      </w:r>
    </w:p>
    <w:p>
      <w:pPr>
        <w:spacing w:after="40"/>
        <w:ind w:left="360"/>
      </w:pPr>
      <w:r>
        <w:t xml:space="preserve">C) </w:t>
      </w:r>
      <w:r>
        <w:t>Manter a operação por decisão do coordenador de manutenção, registrando a pendência no backlog e aplicando monitoramento adicional até a próxima intervenção.</w:t>
      </w:r>
    </w:p>
    <w:p>
      <w:pPr>
        <w:spacing w:after="40"/>
        <w:ind w:left="360"/>
      </w:pPr>
      <w:r>
        <w:rPr>
          <w:b/>
        </w:rPr>
        <w:t xml:space="preserve">D) </w:t>
      </w:r>
      <w:r>
        <w:rPr>
          <w:b/>
        </w:rPr>
        <w:t>Submeter a não conformidade à autoridade técnica para avaliar medidas mitigadoras, decidir sobre a continuidade operacional e registrar a decisão via gestão de mudanças.</w:t>
      </w:r>
    </w:p>
    <w:p>
      <w:pPr>
        <w:spacing w:before="200" w:after="80"/>
      </w:pPr>
      <w:r>
        <w:rPr>
          <w:b/>
        </w:rPr>
        <w:t xml:space="preserve">26. </w:t>
      </w:r>
      <w:r>
        <w:t>Durante a revisão do plano anual de manutenção de um FPSO, a gerência identifica backlog elevado e equipes limitadas. Há equipamentos com impacto muito diferente sobre segurança e continuidade da produção. Qual critério traduz melhor a justificativa de adotar MCC/RCM na alocação das tarefas?</w:t>
      </w:r>
    </w:p>
    <w:p>
      <w:pPr>
        <w:spacing w:after="40"/>
        <w:ind w:left="360"/>
      </w:pPr>
      <w:r>
        <w:t xml:space="preserve">A) </w:t>
      </w:r>
      <w:r>
        <w:t>Direcionar o esforço primeiro aos equipamentos com maior tempo desde a última manutenção, preservando previsibilidade do cronograma anual.</w:t>
      </w:r>
    </w:p>
    <w:p>
      <w:pPr>
        <w:spacing w:after="40"/>
        <w:ind w:left="360"/>
      </w:pPr>
      <w:r>
        <w:t xml:space="preserve">B) </w:t>
      </w:r>
      <w:r>
        <w:t>Priorizar os itens com maior volume histórico de ordens, porque a recorrência administrativa tende a representar a necessidade real de intervenção.</w:t>
      </w:r>
    </w:p>
    <w:p>
      <w:pPr>
        <w:spacing w:after="40"/>
        <w:ind w:left="360"/>
      </w:pPr>
      <w:r>
        <w:t xml:space="preserve">C) </w:t>
      </w:r>
      <w:r>
        <w:t>Distribuir as tarefas de forma homogênea entre os sistemas, para manter cobertura semelhante e reduzir assimetria de atenção entre disciplinas.</w:t>
      </w:r>
    </w:p>
    <w:p>
      <w:pPr>
        <w:spacing w:after="40"/>
        <w:ind w:left="360"/>
      </w:pPr>
      <w:r>
        <w:rPr>
          <w:b/>
        </w:rPr>
        <w:t xml:space="preserve">D) </w:t>
      </w:r>
      <w:r>
        <w:rPr>
          <w:b/>
        </w:rPr>
        <w:t>Concentrar recursos nos ativos mais críticos, aplicando manutenção preventiva, preditiva ou corretiva conforme o efeito esperado sobre risco operacional e disponibilidade.</w:t>
      </w:r>
    </w:p>
    <w:p>
      <w:pPr>
        <w:spacing w:before="200" w:after="80"/>
      </w:pPr>
      <w:r>
        <w:rPr>
          <w:b/>
        </w:rPr>
        <w:t xml:space="preserve">27. </w:t>
      </w:r>
      <w:r>
        <w:t>Uma equipe pretende implantar em um FPSO um sistema de apoio à decisão para um subsistema hidráulico, de modo que a recomendação de manutenção mude conforme a configuração disponível e o modo de operação. Se a lógica adotada for alinhada à RCM, qual conjunto de informações tende a tornar a recomendação mais contextualizada?</w:t>
      </w:r>
    </w:p>
    <w:p>
      <w:pPr>
        <w:spacing w:after="40"/>
        <w:ind w:left="360"/>
      </w:pPr>
      <w:r>
        <w:t xml:space="preserve">A) </w:t>
      </w:r>
      <w:r>
        <w:t>Lista de sobressalentes críticos, prazo de ressuprimento e carga de trabalho da oficina, porque a recomendação deve refletir a capacidade de resposta do sistema de manutenção.</w:t>
      </w:r>
    </w:p>
    <w:p>
      <w:pPr>
        <w:spacing w:after="40"/>
        <w:ind w:left="360"/>
      </w:pPr>
      <w:r>
        <w:rPr>
          <w:b/>
        </w:rPr>
        <w:t xml:space="preserve">B) </w:t>
      </w:r>
      <w:r>
        <w:rPr>
          <w:b/>
        </w:rPr>
        <w:t>Dados de configuração do circuito, seleção do caminho de bombeamento e atuação, e modo de operação dos componentes.</w:t>
      </w:r>
    </w:p>
    <w:p>
      <w:pPr>
        <w:spacing w:after="40"/>
        <w:ind w:left="360"/>
      </w:pPr>
      <w:r>
        <w:t xml:space="preserve">C) </w:t>
      </w:r>
      <w:r>
        <w:t>Tempo acumulado de operação e idade dos componentes, porque a lógica de priorização deriva sobretudo do envelhecimento do ativo.</w:t>
      </w:r>
    </w:p>
    <w:p>
      <w:pPr>
        <w:spacing w:after="40"/>
        <w:ind w:left="360"/>
      </w:pPr>
      <w:r>
        <w:t xml:space="preserve">D) </w:t>
      </w:r>
      <w:r>
        <w:t>Orçamento disponível, custo horário da equipe e janela logística, porque a intervenção mais indicada decorre do balanceamento econômico da campanha.</w:t>
      </w:r>
    </w:p>
    <w:p>
      <w:pPr>
        <w:spacing w:before="200" w:after="80"/>
      </w:pPr>
      <w:r>
        <w:rPr>
          <w:b/>
        </w:rPr>
        <w:t xml:space="preserve">28. </w:t>
      </w:r>
      <w:r>
        <w:t>Após recorrência de falhas intermitentes em válvulas de controle e instrumentação associada, a equipe de integridade precisa revisar o plano de inspeção de um FPSO e também atualizar ações de contingência. Qual uso de FMEA/FMECA contribui mais para esse objetivo?</w:t>
      </w:r>
    </w:p>
    <w:p>
      <w:pPr>
        <w:spacing w:after="40"/>
        <w:ind w:left="360"/>
      </w:pPr>
      <w:r>
        <w:t xml:space="preserve">A) </w:t>
      </w:r>
      <w:r>
        <w:t>Classificar os equipamentos pela facilidade de reparo e pela frequência recente de chamados, usando esses fatores como base para ajustar inspeções e contingências.</w:t>
      </w:r>
    </w:p>
    <w:p>
      <w:pPr>
        <w:spacing w:after="40"/>
        <w:ind w:left="360"/>
      </w:pPr>
      <w:r>
        <w:t xml:space="preserve">B) </w:t>
      </w:r>
      <w:r>
        <w:t>Direcionar a avaliação prioritariamente aos componentes que já interromperam operação, deixando a análise dos efeitos sistêmicos para a etapa de encerramento das ações.</w:t>
      </w:r>
    </w:p>
    <w:p>
      <w:pPr>
        <w:spacing w:after="40"/>
        <w:ind w:left="360"/>
      </w:pPr>
      <w:r>
        <w:t xml:space="preserve">C) </w:t>
      </w:r>
      <w:r>
        <w:t>Concentrar a revisão do plano em APR/HAZOP e tratar FMEA/FMECA como registro complementar, já que a criticidade já fica refletida na análise de processo.</w:t>
      </w:r>
    </w:p>
    <w:p>
      <w:pPr>
        <w:spacing w:after="40"/>
        <w:ind w:left="360"/>
      </w:pPr>
      <w:r>
        <w:rPr>
          <w:b/>
        </w:rPr>
        <w:t xml:space="preserve">D) </w:t>
      </w:r>
      <w:r>
        <w:rPr>
          <w:b/>
        </w:rPr>
        <w:t>Mapear modos de falha, avaliar seus efeitos e criticidade e usar essa priorização para definir ações mitigadoras, inspeções e apoio aos planos de contingência.</w:t>
      </w:r>
    </w:p>
    <w:p>
      <w:pPr>
        <w:spacing w:before="200" w:after="80"/>
      </w:pPr>
      <w:r>
        <w:rPr>
          <w:b/>
        </w:rPr>
        <w:t xml:space="preserve">29. </w:t>
      </w:r>
      <w:r>
        <w:t>Em um FPSO, um detector de gás classificado como elemento crítico de segurança deixa de atender temporariamente ao Performance Standard após teste funcional. A produção pode ser mantida, mas com exposição diferente em áreas adjacentes. Qual resposta de governança está mais alinhada à gestão de integridade descrita?</w:t>
      </w:r>
    </w:p>
    <w:p>
      <w:pPr>
        <w:spacing w:after="40"/>
        <w:ind w:left="360"/>
      </w:pPr>
      <w:r>
        <w:rPr>
          <w:b/>
        </w:rPr>
        <w:t xml:space="preserve">A) </w:t>
      </w:r>
      <w:r>
        <w:rPr>
          <w:b/>
        </w:rPr>
        <w:t>A autoridade técnica avalia a não conformidade, define mitigação e registra a decisão na gestão de mudanças; conforme o caso, atividades podem ser suspensas até o PS ser restabelecido.</w:t>
      </w:r>
    </w:p>
    <w:p>
      <w:pPr>
        <w:spacing w:after="40"/>
        <w:ind w:left="360"/>
      </w:pPr>
      <w:r>
        <w:t xml:space="preserve">B) </w:t>
      </w:r>
      <w:r>
        <w:t>O supervisor de manutenção autoriza a continuidade com restrições operacionais registradas no sistema de manutenção, e a revisão formal fica associada ao fechamento da ordem.</w:t>
      </w:r>
    </w:p>
    <w:p>
      <w:pPr>
        <w:spacing w:after="40"/>
        <w:ind w:left="360"/>
      </w:pPr>
      <w:r>
        <w:t xml:space="preserve">C) </w:t>
      </w:r>
      <w:r>
        <w:t>A equipe local redefine temporariamente o critério de aceitação do detector para refletir a condição atual do sistema, registrando a decisão no histórico técnico do equipamento.</w:t>
      </w:r>
    </w:p>
    <w:p>
      <w:pPr>
        <w:spacing w:after="40"/>
        <w:ind w:left="360"/>
      </w:pPr>
      <w:r>
        <w:t xml:space="preserve">D) </w:t>
      </w:r>
      <w:r>
        <w:t>A operação mantém o regime previsto se houver redundância funcional no sistema, tratando o desvio do PS como pendência operacional a ser corrigida na próxima parada.</w:t>
      </w:r>
    </w:p>
    <w:p>
      <w:pPr>
        <w:spacing w:before="200" w:after="80"/>
      </w:pPr>
      <w:r>
        <w:rPr>
          <w:b/>
        </w:rPr>
        <w:t xml:space="preserve">30. </w:t>
      </w:r>
      <w:r>
        <w:t>Em um FPSO, revisa-se a política de manutenção de uma unidade hidráulica em que alguns itens são relevantes para barreiras de segurança, outros afetam a continuidade operacional e outros admitem operação até a falha com baixa consequência. A gerência busca um critério que atribua inspeções por condição, intervenções programadas e atuação após falha segundo a consequência funcional de cada componente. Qual filosofia atende melhor a essa necessidade?</w:t>
      </w:r>
    </w:p>
    <w:p>
      <w:pPr>
        <w:spacing w:after="40"/>
        <w:ind w:left="360"/>
      </w:pPr>
      <w:r>
        <w:t xml:space="preserve">A) </w:t>
      </w:r>
      <w:r>
        <w:t>Estabelecer periodicidade fixa para toda a unidade, incluindo itens ligados à segurança, à disponibilidade e aos de baixo impacto, para manter um plano uniforme e mais simples de controlar.</w:t>
      </w:r>
    </w:p>
    <w:p>
      <w:pPr>
        <w:spacing w:after="40"/>
        <w:ind w:left="360"/>
      </w:pPr>
      <w:r>
        <w:rPr>
          <w:b/>
        </w:rPr>
        <w:t xml:space="preserve">B) </w:t>
      </w:r>
      <w:r>
        <w:rPr>
          <w:b/>
        </w:rPr>
        <w:t>Aplicar MCC/RCM para definir, por função e consequência de falha, se cada componente deve receber monitoração por condição, substituição ou restauração programada, ou tratamento até a falha.</w:t>
      </w:r>
    </w:p>
    <w:p>
      <w:pPr>
        <w:spacing w:after="40"/>
        <w:ind w:left="360"/>
      </w:pPr>
      <w:r>
        <w:t xml:space="preserve">C) </w:t>
      </w:r>
      <w:r>
        <w:t>Limitar a análise estruturada aos componentes com falhas recorrentes e conduzir os demais por correção após perda funcional, mesmo quando influenciem barreiras de segurança ou disponibilidade.</w:t>
      </w:r>
    </w:p>
    <w:p>
      <w:pPr>
        <w:spacing w:after="40"/>
        <w:ind w:left="360"/>
      </w:pPr>
      <w:r>
        <w:t xml:space="preserve">D) </w:t>
      </w:r>
      <w:r>
        <w:t>Priorizar monitoração por condição em toda a unidade e usar a mesma lógica para componentes críticos e não críticos, deixando a consequência da falha em segundo plano na definição das tarefas.</w:t>
      </w:r>
    </w:p>
    <w:p>
      <w:pPr>
        <w:spacing w:before="200" w:after="80"/>
      </w:pPr>
      <w:r>
        <w:rPr>
          <w:b/>
        </w:rPr>
        <w:t xml:space="preserve">31. </w:t>
      </w:r>
      <w:r>
        <w:t>Após uma sequência de falhas intermitentes em válvulas atuadas de um sistema de utilidades de um FPSO, a equipe percebe que as ordens de serviço tratam sintomas, mas não conectam modos de falha, efeitos operacionais e resposta de contingência. Qual uso de ferramenta tende a melhorar mais diretamente a qualidade do plano de manutenção?</w:t>
      </w:r>
    </w:p>
    <w:p>
      <w:pPr>
        <w:spacing w:after="40"/>
        <w:ind w:left="360"/>
      </w:pPr>
      <w:r>
        <w:rPr>
          <w:b/>
        </w:rPr>
        <w:t xml:space="preserve">A) </w:t>
      </w:r>
      <w:r>
        <w:rPr>
          <w:b/>
        </w:rPr>
        <w:t>Aplicar FMEA/FMECA para identificar modos de falha, avaliar efeitos e criticidade e priorizar ações mitigadoras, inspeções e contingências.</w:t>
      </w:r>
    </w:p>
    <w:p>
      <w:pPr>
        <w:spacing w:after="40"/>
        <w:ind w:left="360"/>
      </w:pPr>
      <w:r>
        <w:t xml:space="preserve">B) </w:t>
      </w:r>
      <w:r>
        <w:t>Revisar o estoque de sobressalentes críticos antes de reavaliar o plano, porque falhas intermitentes costumam refletir limitações de reposição.</w:t>
      </w:r>
    </w:p>
    <w:p>
      <w:pPr>
        <w:spacing w:after="40"/>
        <w:ind w:left="360"/>
      </w:pPr>
      <w:r>
        <w:t xml:space="preserve">C) </w:t>
      </w:r>
      <w:r>
        <w:t>Reforçar inspeções visuais e aumentar a frequência das preventivas, porque a recorrência indica que o problema está principalmente na disciplina de execução.</w:t>
      </w:r>
    </w:p>
    <w:p>
      <w:pPr>
        <w:spacing w:after="40"/>
        <w:ind w:left="360"/>
      </w:pPr>
      <w:r>
        <w:t xml:space="preserve">D) </w:t>
      </w:r>
      <w:r>
        <w:t>Aplicar APR/HAZOP como ferramenta principal do plano de manutenção, porque desvios de processo tendem a representar de forma suficiente os mecanismos de falha dos atuadores.</w:t>
      </w:r>
    </w:p>
    <w:p>
      <w:pPr>
        <w:spacing w:before="200" w:after="80"/>
      </w:pPr>
      <w:r>
        <w:rPr>
          <w:b/>
        </w:rPr>
        <w:t xml:space="preserve">32. </w:t>
      </w:r>
      <w:r>
        <w:t>Uma equipe pretende digitalizar recomendações de manutenção para um sistema hidráulico crítico de um FPSO. Ela discute se o algoritmo deve emitir a mesma orientação para um componente independentemente da configuração da planta ou do modo operacional. Pela lógica de uma aplicação alinhada à RCM, qual desenho é mais adequado?</w:t>
      </w:r>
    </w:p>
    <w:p>
      <w:pPr>
        <w:spacing w:after="40"/>
        <w:ind w:left="360"/>
      </w:pPr>
      <w:r>
        <w:rPr>
          <w:b/>
        </w:rPr>
        <w:t xml:space="preserve">A) </w:t>
      </w:r>
      <w:r>
        <w:rPr>
          <w:b/>
        </w:rPr>
        <w:t>Estruturar as recomendações a partir da configuração do circuito e do modo de operação dos componentes, para que tarefas preditivas, preventivas e corretivas reflitam o contexto funcional.</w:t>
      </w:r>
    </w:p>
    <w:p>
      <w:pPr>
        <w:spacing w:after="40"/>
        <w:ind w:left="360"/>
      </w:pPr>
      <w:r>
        <w:t xml:space="preserve">B) </w:t>
      </w:r>
      <w:r>
        <w:t>Tomar a frequência histórica de falhas como variável dominante, porque ela representa de forma suficiente o risco associado ao componente em qualquer configuração.</w:t>
      </w:r>
    </w:p>
    <w:p>
      <w:pPr>
        <w:spacing w:after="40"/>
        <w:ind w:left="360"/>
      </w:pPr>
      <w:r>
        <w:t xml:space="preserve">C) </w:t>
      </w:r>
      <w:r>
        <w:t>Basear as recomendações na identificação do componente e no estoque de sobressalentes, porque a execução da manutenção depende mais da reposição do que do contexto operacional.</w:t>
      </w:r>
    </w:p>
    <w:p>
      <w:pPr>
        <w:spacing w:after="40"/>
        <w:ind w:left="360"/>
      </w:pPr>
      <w:r>
        <w:t xml:space="preserve">D) </w:t>
      </w:r>
      <w:r>
        <w:t>Padronizar a resposta por família de equipamento, porque a consistência do plano tende a ser mais relevante do que diferenças entre circuitos e estados operacionais.</w:t>
      </w:r>
    </w:p>
    <w:p>
      <w:pPr>
        <w:spacing w:before="200" w:after="80"/>
      </w:pPr>
      <w:r>
        <w:rPr>
          <w:b/>
        </w:rPr>
        <w:t xml:space="preserve">33. </w:t>
      </w:r>
      <w:r>
        <w:t>No planejamento semanal de manutenção de um FPSO, surgem três pendências: (1) um damper de ventilação com perda de curso; (2) uma bomba de processo com vibração crescente, ainda dentro do limite operacional; (3) um elemento crítico de segurança com teste funcional reprovado em relação ao seu Performance Standard. A janela de recursos é limitada. Qual priorização está mais alinhada a uma abordagem RCM integrada à gestão de integridade?</w:t>
      </w:r>
    </w:p>
    <w:p>
      <w:pPr>
        <w:spacing w:after="40"/>
        <w:ind w:left="360"/>
      </w:pPr>
      <w:r>
        <w:t xml:space="preserve">A) </w:t>
      </w:r>
      <w:r>
        <w:t>Atacar primeiro o item com maior potencial de perda de produção e tratar o SCE na sequência, desde que haja acompanhamento operacional reforçado.</w:t>
      </w:r>
    </w:p>
    <w:p>
      <w:pPr>
        <w:spacing w:after="40"/>
        <w:ind w:left="360"/>
      </w:pPr>
      <w:r>
        <w:t xml:space="preserve">B) </w:t>
      </w:r>
      <w:r>
        <w:t>Manter a sequência definida pelo calendário preventivo e registrar os desvios observados como informação complementar para análises futuras.</w:t>
      </w:r>
    </w:p>
    <w:p>
      <w:pPr>
        <w:spacing w:after="40"/>
        <w:ind w:left="360"/>
      </w:pPr>
      <w:r>
        <w:t xml:space="preserve">C) </w:t>
      </w:r>
      <w:r>
        <w:t>Executar primeiro o reparo de menor duração para reduzir backlog e usar o histórico das demais pendências como insumo para a próxima revisão do plano.</w:t>
      </w:r>
    </w:p>
    <w:p>
      <w:pPr>
        <w:spacing w:after="40"/>
        <w:ind w:left="360"/>
      </w:pPr>
      <w:r>
        <w:rPr>
          <w:b/>
        </w:rPr>
        <w:t xml:space="preserve">D) </w:t>
      </w:r>
      <w:r>
        <w:rPr>
          <w:b/>
        </w:rPr>
        <w:t>Priorizar a condição do SCE sob governança da autoridade técnica e, para os demais itens, ordenar as intervenções pela criticidade e pelos modos de falha identificados.</w:t>
      </w:r>
    </w:p>
    <w:p>
      <w:pPr>
        <w:spacing w:before="200" w:after="80"/>
      </w:pPr>
      <w:r>
        <w:rPr>
          <w:b/>
        </w:rPr>
        <w:t xml:space="preserve">34. </w:t>
      </w:r>
      <w:r>
        <w:t>Em um programa de integridade de barreiras de um FPSO, discute-se se o plano de manutenção dos SCE deve ser gerido à parte do safety case, sob o argumento de que a manutenção já acompanha indicadores próprios. Qual posicionamento técnico é mais consistente?</w:t>
      </w:r>
    </w:p>
    <w:p>
      <w:pPr>
        <w:spacing w:after="40"/>
        <w:ind w:left="360"/>
      </w:pPr>
      <w:r>
        <w:rPr>
          <w:b/>
        </w:rPr>
        <w:t xml:space="preserve">A) </w:t>
      </w:r>
      <w:r>
        <w:rPr>
          <w:b/>
        </w:rPr>
        <w:t>A gestão deve ser integrada, porque os cenários de acidente maior precisam alimentar os bow ties, ligando cada elemento crítico a critérios de desempenho e permitindo acompanhar prevenção, mitigação e demonstrar risco em nível ALARP.</w:t>
      </w:r>
    </w:p>
    <w:p>
      <w:pPr>
        <w:spacing w:after="40"/>
        <w:ind w:left="360"/>
      </w:pPr>
      <w:r>
        <w:t xml:space="preserve">B) </w:t>
      </w:r>
      <w:r>
        <w:t>A separação é aceitável, porque o safety case cobre os cenários de acidente maior e a manutenção verifica a confiabilidade dos SCE por indicadores, sem necessidade de vincular PS e bow ties ao mesmo processo decisório.</w:t>
      </w:r>
    </w:p>
    <w:p>
      <w:pPr>
        <w:spacing w:after="40"/>
        <w:ind w:left="360"/>
      </w:pPr>
      <w:r>
        <w:t xml:space="preserve">C) </w:t>
      </w:r>
      <w:r>
        <w:t>A separação melhora a independência analítica, porque o bow tie é mais adequado à investigação de desvios e incidentes do que à definição de prioridades de manutenção dos SCE e de seus Performance Standards.</w:t>
      </w:r>
    </w:p>
    <w:p>
      <w:pPr>
        <w:spacing w:after="40"/>
        <w:ind w:left="360"/>
      </w:pPr>
      <w:r>
        <w:t xml:space="preserve">D) </w:t>
      </w:r>
      <w:r>
        <w:t>A integração tem valor sobretudo documental, já que a efetividade das barreiras é determinada principalmente pelo intervalo de inspeção e pelos indicadores do plano de manutenção, não pelo vínculo entre bow ties, SCE e cenários.</w:t>
      </w:r>
    </w:p>
    <w:p>
      <w:pPr>
        <w:spacing w:before="200" w:after="80"/>
      </w:pPr>
      <w:r>
        <w:rPr>
          <w:b/>
        </w:rPr>
        <w:t xml:space="preserve">35. </w:t>
      </w:r>
      <w:r>
        <w:t>Em um FPSO, a janela de manutenção permite apenas uma intervenção. Há uma bomba de utilidades com degradação progressiva, mas redundante e com impacto principal na disponibilidade, e um detector de gás classificado como SCE que segue operável, porém fora de um parâmetro do seu Performance Standard. À luz de RCM integrada à gestão de integridade, qual priorização é a mais adequada?</w:t>
      </w:r>
    </w:p>
    <w:p>
      <w:pPr>
        <w:spacing w:after="40"/>
        <w:ind w:left="360"/>
      </w:pPr>
      <w:r>
        <w:t xml:space="preserve">A) </w:t>
      </w:r>
      <w:r>
        <w:t>Priorizar o item com maior histórico de falhas, porque a recorrência observada é o melhor indicador prático de criticidade, inclusive para SCE e equipamentos de utilidades.</w:t>
      </w:r>
    </w:p>
    <w:p>
      <w:pPr>
        <w:spacing w:after="40"/>
        <w:ind w:left="360"/>
      </w:pPr>
      <w:r>
        <w:t xml:space="preserve">B) </w:t>
      </w:r>
      <w:r>
        <w:t>Dar a mesma prioridade aos dois, porque a RCM deve comparar principalmente probabilidade de falha e tempo até intervenção, deixando a função de segurança e o PS em segundo plano.</w:t>
      </w:r>
    </w:p>
    <w:p>
      <w:pPr>
        <w:spacing w:after="40"/>
        <w:ind w:left="360"/>
      </w:pPr>
      <w:r>
        <w:t xml:space="preserve">C) </w:t>
      </w:r>
      <w:r>
        <w:t>Priorizar a bomba, porque a manutenção baseada em condição deve vir antes de desvios de Performance Standard em SCE quando ainda há redundância no sistema de detecção.</w:t>
      </w:r>
    </w:p>
    <w:p>
      <w:pPr>
        <w:spacing w:after="40"/>
        <w:ind w:left="360"/>
      </w:pPr>
      <w:r>
        <w:rPr>
          <w:b/>
        </w:rPr>
        <w:t xml:space="preserve">D) </w:t>
      </w:r>
      <w:r>
        <w:rPr>
          <w:b/>
        </w:rPr>
        <w:t>Priorizar o detector de gás, pois a criticidade deve tratar a degradação de uma barreira de prevenção e a não conformidade de desempenho antes do efeito imediato na disponibilidade.</w:t>
      </w:r>
    </w:p>
    <w:p>
      <w:pPr>
        <w:spacing w:before="200" w:after="80"/>
      </w:pPr>
      <w:r>
        <w:rPr>
          <w:b/>
        </w:rPr>
        <w:t xml:space="preserve">36. </w:t>
      </w:r>
      <w:r>
        <w:t>Na revisão mensal do backlog de manutenção de um FPSO, a gerência busca um critério de priorização que mantenha a rastreabilidade entre manutenção, integridade e risco de processo, em vez de considerar apenas atraso ou custo. Qual abordagem tende a ser mais robusta?</w:t>
      </w:r>
    </w:p>
    <w:p>
      <w:pPr>
        <w:spacing w:after="40"/>
        <w:ind w:left="360"/>
      </w:pPr>
      <w:r>
        <w:rPr>
          <w:b/>
        </w:rPr>
        <w:t xml:space="preserve">A) </w:t>
      </w:r>
      <w:r>
        <w:rPr>
          <w:b/>
        </w:rPr>
        <w:t>Aplicar FMEA/FMECA para julgar a criticidade das falhas e ligar cada ordem a bow ties, safety case, SCE e respectivos padrões de desempenho antes de fixar prazo e mitigação.</w:t>
      </w:r>
    </w:p>
    <w:p>
      <w:pPr>
        <w:spacing w:after="40"/>
        <w:ind w:left="360"/>
      </w:pPr>
      <w:r>
        <w:t xml:space="preserve">B) </w:t>
      </w:r>
      <w:r>
        <w:t>Agrupar as ordens por disciplina e executar primeiro as atividades mais curtas, deixando a verificação posterior das barreiras para ajustar o efeito sobre integridade e risco.</w:t>
      </w:r>
    </w:p>
    <w:p>
      <w:pPr>
        <w:spacing w:after="40"/>
        <w:ind w:left="360"/>
      </w:pPr>
      <w:r>
        <w:t xml:space="preserve">C) </w:t>
      </w:r>
      <w:r>
        <w:t>Dar precedência às ordens relacionadas a SCE e conduzir os demais sistemas sobretudo por corretiva, usando a classificação dos equipamentos como filtro principal de recursos.</w:t>
      </w:r>
    </w:p>
    <w:p>
      <w:pPr>
        <w:spacing w:after="40"/>
        <w:ind w:left="360"/>
      </w:pPr>
      <w:r>
        <w:t xml:space="preserve">D) </w:t>
      </w:r>
      <w:r>
        <w:t>Priorizar as ordens pelo atraso acumulado e pelo custo previsto de material, mantendo safety case, integridade e risco de processo como controles paralelos ao planejamento.</w:t>
      </w:r>
    </w:p>
    <w:p>
      <w:pPr>
        <w:spacing w:before="200" w:after="80"/>
      </w:pPr>
      <w:r>
        <w:rPr>
          <w:b/>
        </w:rPr>
        <w:t xml:space="preserve">37. </w:t>
      </w:r>
      <w:r>
        <w:t>Uma parada curta de manutenção em um FPSO permite executar apenas duas intervenções entre quatro pendências: (1) recalibrar um detector associado a um SCE que está abaixo do PS; (2) substituir um selo de bomba de utilidade com histórico frequente de vazamentos pequenos e sem impacto relevante na segurança; (3) revisar um trocador que reduz a eficiência do processo, mas continua operando dentro dos limites; (4) corrigir uma falha intermitente em instrumento redundante cuja perda isolada não compromete a função de barreira. Considerando RCM, criticidade e governança de integridade, qual priorização é mais defensável?</w:t>
      </w:r>
    </w:p>
    <w:p>
      <w:pPr>
        <w:spacing w:after="40"/>
        <w:ind w:left="360"/>
      </w:pPr>
      <w:r>
        <w:t xml:space="preserve">A) </w:t>
      </w:r>
      <w:r>
        <w:t>Executar (1) e (2), porque desvio de PS e alta frequência de intervenção devem prevalecer sobre a análise das consequências funcionais restantes.</w:t>
      </w:r>
    </w:p>
    <w:p>
      <w:pPr>
        <w:spacing w:after="40"/>
        <w:ind w:left="360"/>
      </w:pPr>
      <w:r>
        <w:rPr>
          <w:b/>
        </w:rPr>
        <w:t xml:space="preserve">B) </w:t>
      </w:r>
      <w:r>
        <w:rPr>
          <w:b/>
        </w:rPr>
        <w:t>Executar (1) e (3), porque restaurar o PS do SCE trata a exposição mais crítica e revisar o trocador atua sobre disponibilidade e desempenho do processo.</w:t>
      </w:r>
    </w:p>
    <w:p>
      <w:pPr>
        <w:spacing w:after="40"/>
        <w:ind w:left="360"/>
      </w:pPr>
      <w:r>
        <w:t xml:space="preserve">C) </w:t>
      </w:r>
      <w:r>
        <w:t>Executar (2) e (4), porque falhas repetitivas e anomalias de instrumentação oferecem o melhor retrato prático do risco acumulado da unidade.</w:t>
      </w:r>
    </w:p>
    <w:p>
      <w:pPr>
        <w:spacing w:after="40"/>
        <w:ind w:left="360"/>
      </w:pPr>
      <w:r>
        <w:t xml:space="preserve">D) </w:t>
      </w:r>
      <w:r>
        <w:t>Executar (2) e (3), porque a combinação de recorrência de falha e perda de eficiência tende a capturar o maior impacto operacional do backlog.</w:t>
      </w:r>
    </w:p>
    <w:p>
      <w:pPr>
        <w:spacing w:before="200" w:after="80"/>
      </w:pPr>
      <w:r>
        <w:rPr>
          <w:b/>
        </w:rPr>
        <w:t xml:space="preserve">38. </w:t>
      </w:r>
      <w:r>
        <w:t>Em um FPSO com acúmulo de ordens de manutenção, a gerência quer redirecionar o plano para aplicar recursos onde o impacto sobre segurança, disponibilidade e desempenho é mais relevante. Qual abordagem melhor atende a esse objetivo?</w:t>
      </w:r>
    </w:p>
    <w:p>
      <w:pPr>
        <w:spacing w:after="40"/>
        <w:ind w:left="360"/>
      </w:pPr>
      <w:r>
        <w:t xml:space="preserve">A) </w:t>
      </w:r>
      <w:r>
        <w:t>Adotar correção após falha nos sistemas com redundância e usar estudos de confiabilidade principalmente para revisar o plano depois das ocorrências.</w:t>
      </w:r>
    </w:p>
    <w:p>
      <w:pPr>
        <w:spacing w:after="40"/>
        <w:ind w:left="360"/>
      </w:pPr>
      <w:r>
        <w:t xml:space="preserve">B) </w:t>
      </w:r>
      <w:r>
        <w:t>Definir periodicidades preventivas por famílias de equipamentos, buscando maior estabilidade operacional e uma programação mais simples.</w:t>
      </w:r>
    </w:p>
    <w:p>
      <w:pPr>
        <w:spacing w:after="40"/>
        <w:ind w:left="360"/>
      </w:pPr>
      <w:r>
        <w:rPr>
          <w:b/>
        </w:rPr>
        <w:t xml:space="preserve">C) </w:t>
      </w:r>
      <w:r>
        <w:rPr>
          <w:b/>
        </w:rPr>
        <w:t>Organizar a manutenção pela lógica RCM, escolhendo ações por condição, preventivas, preditivas ou corretivas segundo a criticidade do componente e as consequências da falha.</w:t>
      </w:r>
    </w:p>
    <w:p>
      <w:pPr>
        <w:spacing w:after="40"/>
        <w:ind w:left="360"/>
      </w:pPr>
      <w:r>
        <w:t xml:space="preserve">D) </w:t>
      </w:r>
      <w:r>
        <w:t>Direcionar o monitoramento preditivo aos ativos com recorrência de falha e maior efeito percebido na disponibilidade, usando o histórico como critério principal.</w:t>
      </w:r>
    </w:p>
    <w:p>
      <w:pPr>
        <w:spacing w:before="200" w:after="80"/>
      </w:pPr>
      <w:r>
        <w:rPr>
          <w:b/>
        </w:rPr>
        <w:t xml:space="preserve">39. </w:t>
      </w:r>
      <w:r>
        <w:t>Após falhas recorrentes em um conjunto de bombeamento que afetam a estabilidade da produção, a equipe precisa revisar o plano de manutenção e o plano de contingência. Qual uso de FMEA/FMECA tende a gerar a melhor base para essa revisão?</w:t>
      </w:r>
    </w:p>
    <w:p>
      <w:pPr>
        <w:spacing w:after="40"/>
        <w:ind w:left="360"/>
      </w:pPr>
      <w:r>
        <w:t xml:space="preserve">A) </w:t>
      </w:r>
      <w:r>
        <w:t>Traduzir cada modo de falha em um intervalo preventivo padrão, tomando o catálogo de falhas como eixo central do plano.</w:t>
      </w:r>
    </w:p>
    <w:p>
      <w:pPr>
        <w:spacing w:after="40"/>
        <w:ind w:left="360"/>
      </w:pPr>
      <w:r>
        <w:rPr>
          <w:b/>
        </w:rPr>
        <w:t xml:space="preserve">B) </w:t>
      </w:r>
      <w:r>
        <w:rPr>
          <w:b/>
        </w:rPr>
        <w:t>Mapear modos de falha, efeitos e criticidade do conjunto, usando o resultado para priorizar ações mitigadoras e apoiar contingências.</w:t>
      </w:r>
    </w:p>
    <w:p>
      <w:pPr>
        <w:spacing w:after="40"/>
        <w:ind w:left="360"/>
      </w:pPr>
      <w:r>
        <w:t xml:space="preserve">C) </w:t>
      </w:r>
      <w:r>
        <w:t>Reorientar a revisão para os componentes com desgaste mais visível, usando a lista de falhas mecânicas como referência dominante.</w:t>
      </w:r>
    </w:p>
    <w:p>
      <w:pPr>
        <w:spacing w:after="40"/>
        <w:ind w:left="360"/>
      </w:pPr>
      <w:r>
        <w:t xml:space="preserve">D) </w:t>
      </w:r>
      <w:r>
        <w:t>Usar a classificação de falhas como base principal para decisão de operação com barreiras degradadas, sem integrar a análise à governança de SCE.</w:t>
      </w:r>
    </w:p>
    <w:p>
      <w:pPr>
        <w:spacing w:before="200" w:after="80"/>
      </w:pPr>
      <w:r>
        <w:rPr>
          <w:b/>
        </w:rPr>
        <w:t xml:space="preserve">40. </w:t>
      </w:r>
      <w:r>
        <w:t>Em um FPSO com aumento do backlog de manutenção, observa-se que componentes pertencentes ao mesmo sistema não têm a mesma criticidade: alguns comprometem barreiras de segurança, outros afetam a disponibilidade da planta e outros geram apenas perda operacional limitada. Qual diretriz para o plano de manutenção melhor responde a esse quadro?</w:t>
      </w:r>
    </w:p>
    <w:p>
      <w:pPr>
        <w:spacing w:after="40"/>
        <w:ind w:left="360"/>
      </w:pPr>
      <w:r>
        <w:t xml:space="preserve">A) </w:t>
      </w:r>
      <w:r>
        <w:t>Direcionar os recursos conforme o custo de reposição dos componentes e sua implicação operacional, tomando esse critério como representação prática da criticidade no sistema.</w:t>
      </w:r>
    </w:p>
    <w:p>
      <w:pPr>
        <w:spacing w:after="40"/>
        <w:ind w:left="360"/>
      </w:pPr>
      <w:r>
        <w:t xml:space="preserve">B) </w:t>
      </w:r>
      <w:r>
        <w:t>Ampliar o monitoramento por condição para todos os componentes instrumentáveis com impacto em disponibilidade e manter os demais em corretiva, usando a existência de dados como eixo principal de priorização.</w:t>
      </w:r>
    </w:p>
    <w:p>
      <w:pPr>
        <w:spacing w:after="40"/>
        <w:ind w:left="360"/>
      </w:pPr>
      <w:r>
        <w:t xml:space="preserve">C) </w:t>
      </w:r>
      <w:r>
        <w:t>Padronizar as periodicidades por família de equipamentos, incluindo itens com efeito em segurança e disponibilidade, para simplificar a execução e dar maior previsibilidade ao planejamento.</w:t>
      </w:r>
    </w:p>
    <w:p>
      <w:pPr>
        <w:spacing w:after="40"/>
        <w:ind w:left="360"/>
      </w:pPr>
      <w:r>
        <w:rPr>
          <w:b/>
        </w:rPr>
        <w:t xml:space="preserve">D) </w:t>
      </w:r>
      <w:r>
        <w:rPr>
          <w:b/>
        </w:rPr>
        <w:t>Estruturar o programa segundo a lógica de MCC/RCM, definindo a política de intervenção por função, modo de falha e criticidade, com combinação de ações por condição, preventivas e corretivas conforme o caso.</w:t>
      </w:r>
    </w:p>
    <w:p>
      <w:pPr>
        <w:spacing w:before="200" w:after="80"/>
      </w:pPr>
      <w:r>
        <w:rPr>
          <w:b/>
        </w:rPr>
        <w:t xml:space="preserve">41. </w:t>
      </w:r>
      <w:r>
        <w:t>Na concepção de uma ferramenta digital para apoiar decisões de manutenção de um sistema hidráulico em um FPSO, pretende-se que as recomendações variem conforme a arquitetura do conjunto e a condição operacional em uso. Qual conjunto de entradas representa melhor uma aplicação alinhada à filosofia RCM?</w:t>
      </w:r>
    </w:p>
    <w:p>
      <w:pPr>
        <w:spacing w:after="40"/>
        <w:ind w:left="360"/>
      </w:pPr>
      <w:r>
        <w:t xml:space="preserve">A) </w:t>
      </w:r>
      <w:r>
        <w:t>Registrar horas acumuladas, custo de reparo, configuração geral do circuito e saldo de sobressalentes, mas emitir recomendações fixas por família de componente.</w:t>
      </w:r>
    </w:p>
    <w:p>
      <w:pPr>
        <w:spacing w:after="40"/>
        <w:ind w:left="360"/>
      </w:pPr>
      <w:r>
        <w:t xml:space="preserve">B) </w:t>
      </w:r>
      <w:r>
        <w:t>Combinar histórico de falhas corretivas, tempo médio entre falhas e modo de operação corrente, sem diferenciar o circuito de bombeamento e o de atuação na lógica de decisão.</w:t>
      </w:r>
    </w:p>
    <w:p>
      <w:pPr>
        <w:spacing w:after="40"/>
        <w:ind w:left="360"/>
      </w:pPr>
      <w:r>
        <w:rPr>
          <w:b/>
        </w:rPr>
        <w:t xml:space="preserve">C) </w:t>
      </w:r>
      <w:r>
        <w:rPr>
          <w:b/>
        </w:rPr>
        <w:t>Informar o circuito selecionado, o arranjo de bombeamento, o circuito de atuação e o regime operacional dos componentes, para que a recomendação seja ajustada ao contexto.</w:t>
      </w:r>
    </w:p>
    <w:p>
      <w:pPr>
        <w:spacing w:after="40"/>
        <w:ind w:left="360"/>
      </w:pPr>
      <w:r>
        <w:t xml:space="preserve">D) </w:t>
      </w:r>
      <w:r>
        <w:t>Classificar os equipamentos por disciplina, fabricante e arranjo hidráulico do sistema, aplicando um plano de intervenção comum aos itens considerados equivalentes em serviço.</w:t>
      </w:r>
    </w:p>
    <w:p>
      <w:pPr>
        <w:spacing w:before="200" w:after="80"/>
      </w:pPr>
      <w:r>
        <w:rPr>
          <w:b/>
        </w:rPr>
        <w:t xml:space="preserve">42. </w:t>
      </w:r>
      <w:r>
        <w:t>Na revisão do plano de manutenção de um sistema de compressão, após recorrência de falhas intermitentes em instrumentos e atuadores, a engenharia decide empregar FMEA/FMECA. Em qual aplicação esse estudo tende a trazer maior benefício para manutenção e integridade?</w:t>
      </w:r>
    </w:p>
    <w:p>
      <w:pPr>
        <w:spacing w:after="40"/>
        <w:ind w:left="360"/>
      </w:pPr>
      <w:r>
        <w:t xml:space="preserve">A) </w:t>
      </w:r>
      <w:r>
        <w:t>Limitar o levantamento aos modos de falha observados em campo e aos efeitos já registrados, deixando cenários potenciais fora da priorização do plano.</w:t>
      </w:r>
    </w:p>
    <w:p>
      <w:pPr>
        <w:spacing w:after="40"/>
        <w:ind w:left="360"/>
      </w:pPr>
      <w:r>
        <w:rPr>
          <w:b/>
        </w:rPr>
        <w:t xml:space="preserve">B) </w:t>
      </w:r>
      <w:r>
        <w:rPr>
          <w:b/>
        </w:rPr>
        <w:t>Hierarquizar intervenções pela severidade das consequências e pela relevância funcional de cada cenário, ligando as recomendações a inspeções, redução de risco e resposta contingencial.</w:t>
      </w:r>
    </w:p>
    <w:p>
      <w:pPr>
        <w:spacing w:after="40"/>
        <w:ind w:left="360"/>
      </w:pPr>
      <w:r>
        <w:t xml:space="preserve">C) </w:t>
      </w:r>
      <w:r>
        <w:t>Classificar a criticidade principalmente pelo maior tempo de reparo dos componentes, tomando a duração da intervenção como critério central de priorização.</w:t>
      </w:r>
    </w:p>
    <w:p>
      <w:pPr>
        <w:spacing w:after="40"/>
        <w:ind w:left="360"/>
      </w:pPr>
      <w:r>
        <w:t xml:space="preserve">D) </w:t>
      </w:r>
      <w:r>
        <w:t>Usar os modos de falha e seus efeitos recentes para definir uma periodicidade preventiva única para instrumentos e atuadores, simplificando o plano do conjunto.</w:t>
      </w:r>
    </w:p>
    <w:p>
      <w:pPr>
        <w:spacing w:before="200" w:after="80"/>
      </w:pPr>
      <w:r>
        <w:rPr>
          <w:b/>
        </w:rPr>
        <w:t xml:space="preserve">43. </w:t>
      </w:r>
      <w:r>
        <w:t>Em teste funcional, um elemento crítico de segurança de um FPSO não atende ao seu Performance Standard. A unidade avalia manter a operação até a próxima janela de parada, alegando que o risco pode ser acompanhado por inspeções adicionais. Qual encaminhamento está mais alinhado à governança de integridade?</w:t>
      </w:r>
    </w:p>
    <w:p>
      <w:pPr>
        <w:spacing w:after="40"/>
        <w:ind w:left="360"/>
      </w:pPr>
      <w:r>
        <w:t xml:space="preserve">A) </w:t>
      </w:r>
      <w:r>
        <w:t>Manter a operação e revisar o Performance Standard para refletir a condição real do equipamento, retomando o limite original após a correção.</w:t>
      </w:r>
    </w:p>
    <w:p>
      <w:pPr>
        <w:spacing w:after="40"/>
        <w:ind w:left="360"/>
      </w:pPr>
      <w:r>
        <w:t xml:space="preserve">B) </w:t>
      </w:r>
      <w:r>
        <w:t>Transferir a decisão para o planejamento de manutenção, porque o atendimento ao Performance Standard é um requisito interno de execução e não de operação.</w:t>
      </w:r>
    </w:p>
    <w:p>
      <w:pPr>
        <w:spacing w:after="40"/>
        <w:ind w:left="360"/>
      </w:pPr>
      <w:r>
        <w:t xml:space="preserve">C) </w:t>
      </w:r>
      <w:r>
        <w:t>Permitir a continuidade com registro em ordem de serviço, desde que a supervisão operacional aumente a frequência de rondas até o reparo.</w:t>
      </w:r>
    </w:p>
    <w:p>
      <w:pPr>
        <w:spacing w:after="40"/>
        <w:ind w:left="360"/>
      </w:pPr>
      <w:r>
        <w:rPr>
          <w:b/>
        </w:rPr>
        <w:t xml:space="preserve">D) </w:t>
      </w:r>
      <w:r>
        <w:rPr>
          <w:b/>
        </w:rPr>
        <w:t>Submeter a condição à autoridade técnica, definir medidas mitigadoras se houver autorização para operar e formalizar a decisão por gestão de mudanças.</w:t>
      </w:r>
    </w:p>
    <w:p>
      <w:pPr>
        <w:spacing w:before="200" w:after="80"/>
      </w:pPr>
      <w:r>
        <w:rPr>
          <w:b/>
        </w:rPr>
        <w:t xml:space="preserve">44. </w:t>
      </w:r>
      <w:r>
        <w:t>Após um quase-acidente com liberação de gás, o FPSO revisa o plano de manutenção de detectores, válvulas de isolamento e lógica de parada para priorizar intervenções e reduzir o risco de forma sistemática. Qual abordagem é mais consistente?</w:t>
      </w:r>
    </w:p>
    <w:p>
      <w:pPr>
        <w:spacing w:after="40"/>
        <w:ind w:left="360"/>
      </w:pPr>
      <w:r>
        <w:t xml:space="preserve">A) </w:t>
      </w:r>
      <w:r>
        <w:t>Refazer APR/HAZOP com maior frequência e usar seus resultados para redirecionar a manutenção, em lugar do acompanhamento dedicado da performance das barreiras.</w:t>
      </w:r>
    </w:p>
    <w:p>
      <w:pPr>
        <w:spacing w:after="40"/>
        <w:ind w:left="360"/>
      </w:pPr>
      <w:r>
        <w:t xml:space="preserve">B) </w:t>
      </w:r>
      <w:r>
        <w:t>Manter o plano de manutenção em trilha própria, deixando o safety case para demonstração regulatória e usando bow tie mais na investigação de desvios relevantes.</w:t>
      </w:r>
    </w:p>
    <w:p>
      <w:pPr>
        <w:spacing w:after="40"/>
        <w:ind w:left="360"/>
      </w:pPr>
      <w:r>
        <w:rPr>
          <w:b/>
        </w:rPr>
        <w:t xml:space="preserve">C) </w:t>
      </w:r>
      <w:r>
        <w:rPr>
          <w:b/>
        </w:rPr>
        <w:t>Partir do safety case, desdobrar os cenários de grande acidente em bow ties, ligar os SCE aos respectivos Performance Standards e acompanhar essas barreiras no plano de manutenção.</w:t>
      </w:r>
    </w:p>
    <w:p>
      <w:pPr>
        <w:spacing w:after="40"/>
        <w:ind w:left="360"/>
      </w:pPr>
      <w:r>
        <w:t xml:space="preserve">D) </w:t>
      </w:r>
      <w:r>
        <w:t>Priorizar os itens com mais corretivas recentes, tomando a recorrência observada em campo como principal indicador da exposição atual ao risco.</w:t>
      </w:r>
    </w:p>
    <w:p>
      <w:pPr>
        <w:spacing w:before="200" w:after="80"/>
      </w:pPr>
      <w:r>
        <w:rPr>
          <w:b/>
        </w:rPr>
        <w:t xml:space="preserve">45. </w:t>
      </w:r>
      <w:r>
        <w:t>Em uma unidade em operação, haverá uma alteração relevante na lógica de controle de processo e a instalação de um bypass temporário capaz de mudar a forma de operar certos equipamentos. Antes de reemitir o plano de manutenção, qual sequência de ações é mais adequada?</w:t>
      </w:r>
    </w:p>
    <w:p>
      <w:pPr>
        <w:spacing w:after="40"/>
        <w:ind w:left="360"/>
      </w:pPr>
      <w:r>
        <w:t xml:space="preserve">A) </w:t>
      </w:r>
      <w:r>
        <w:t>Manter o plano na partida, reavaliar a criticidade dos equipamentos afetados pelo bypass e revisar a manutenção após a estabilização operacional.</w:t>
      </w:r>
    </w:p>
    <w:p>
      <w:pPr>
        <w:spacing w:after="40"/>
        <w:ind w:left="360"/>
      </w:pPr>
      <w:r>
        <w:t xml:space="preserve">B) </w:t>
      </w:r>
      <w:r>
        <w:t>Implementar a mudança, acompanhar a partida e revisar o plano de manutenção conforme os modos de falha observados na operação inicial.</w:t>
      </w:r>
    </w:p>
    <w:p>
      <w:pPr>
        <w:spacing w:after="40"/>
        <w:ind w:left="360"/>
      </w:pPr>
      <w:r>
        <w:rPr>
          <w:b/>
        </w:rPr>
        <w:t xml:space="preserve">C) </w:t>
      </w:r>
      <w:r>
        <w:rPr>
          <w:b/>
        </w:rPr>
        <w:t>Realizar análise prévia de risco e gestão formal da modificação, rever efeitos em SCE, PS e FMEA/FMECA, e depois ajustar manutenção e treinamento.</w:t>
      </w:r>
    </w:p>
    <w:p>
      <w:pPr>
        <w:spacing w:after="40"/>
        <w:ind w:left="360"/>
      </w:pPr>
      <w:r>
        <w:t xml:space="preserve">D) </w:t>
      </w:r>
      <w:r>
        <w:t>Conduzir a alteração pela rotina operacional, atualizar cadastro e procedimentos do bypass e reavaliar a manutenção a partir do desempenho observado dos ativos.</w:t>
      </w:r>
    </w:p>
    <w:p>
      <w:pPr>
        <w:spacing w:before="200" w:after="80"/>
      </w:pPr>
      <w:r>
        <w:rPr>
          <w:b/>
        </w:rPr>
        <w:t xml:space="preserve">46. </w:t>
      </w:r>
      <w:r>
        <w:t>Após recorrências de falhas em um circuito hidráulico que opera em regimes distintos, a equipe pretende revisar a estratégia de manutenção e fortalecer a preparação para contingências. Nesse cenário, qual é a contribuição mais apropriada de uma FMEA/FMECA?</w:t>
      </w:r>
    </w:p>
    <w:p>
      <w:pPr>
        <w:spacing w:after="40"/>
        <w:ind w:left="360"/>
      </w:pPr>
      <w:r>
        <w:rPr>
          <w:b/>
        </w:rPr>
        <w:t xml:space="preserve">A) </w:t>
      </w:r>
      <w:r>
        <w:rPr>
          <w:b/>
        </w:rPr>
        <w:t>Mapear as funções sujeitas a falha, suas consequências e a criticidade associada em cada regime de operação, para hierarquizar medidas mitigadoras e atividades de inspeção.</w:t>
      </w:r>
    </w:p>
    <w:p>
      <w:pPr>
        <w:spacing w:after="40"/>
        <w:ind w:left="360"/>
      </w:pPr>
      <w:r>
        <w:t xml:space="preserve">B) </w:t>
      </w:r>
      <w:r>
        <w:t>Derivar diretamente os Performance Standards do sistema a partir da frequência de falhas observada em cada condição de operação, orientando a aceitação operacional.</w:t>
      </w:r>
    </w:p>
    <w:p>
      <w:pPr>
        <w:spacing w:after="40"/>
        <w:ind w:left="360"/>
      </w:pPr>
      <w:r>
        <w:t xml:space="preserve">C) </w:t>
      </w:r>
      <w:r>
        <w:t>Organizar o histórico de falhas e indisponibilidade do circuito por regime de operação em um indicador consolidado, para definir sobressalentes e campanhas de manutenção.</w:t>
      </w:r>
    </w:p>
    <w:p>
      <w:pPr>
        <w:spacing w:after="40"/>
        <w:ind w:left="360"/>
      </w:pPr>
      <w:r>
        <w:t xml:space="preserve">D) </w:t>
      </w:r>
      <w:r>
        <w:t>Registrar a autorização para operar temporariamente em condição degradada, incluindo as compensações definidas para cada modo de operação pelo responsável técnico.</w:t>
      </w:r>
    </w:p>
    <w:p>
      <w:pPr>
        <w:spacing w:before="200" w:after="80"/>
      </w:pPr>
      <w:r>
        <w:rPr>
          <w:b/>
        </w:rPr>
        <w:t xml:space="preserve">47. </w:t>
      </w:r>
      <w:r>
        <w:t>Uma equipe pretende usar uma ferramenta de apoio à decisão baseada em RCM para recomendar intervenções em um sistema hidráulico do FPSO. O mesmo componente aparece em circuitos com configurações e modos operacionais diferentes, e o plano atual trata todos esses casos como equivalentes. Por que a ferramenta deve pedir informações sobre circuito e modo de operação antes de recomendar a manutenção?</w:t>
      </w:r>
    </w:p>
    <w:p>
      <w:pPr>
        <w:spacing w:after="40"/>
        <w:ind w:left="360"/>
      </w:pPr>
      <w:r>
        <w:t xml:space="preserve">A) </w:t>
      </w:r>
      <w:r>
        <w:t>Porque a classificação do componente como SCE passa a variar com a interface escolhida para visualizar os resultados.</w:t>
      </w:r>
    </w:p>
    <w:p>
      <w:pPr>
        <w:spacing w:after="40"/>
        <w:ind w:left="360"/>
      </w:pPr>
      <w:r>
        <w:rPr>
          <w:b/>
        </w:rPr>
        <w:t xml:space="preserve">B) </w:t>
      </w:r>
      <w:r>
        <w:rPr>
          <w:b/>
        </w:rPr>
        <w:t>Porque a intervenção mais adequada depende da função exercida naquele arranjo e dos efeitos de falha naquele contexto, não apenas do nome do componente.</w:t>
      </w:r>
    </w:p>
    <w:p>
      <w:pPr>
        <w:spacing w:after="40"/>
        <w:ind w:left="360"/>
      </w:pPr>
      <w:r>
        <w:t xml:space="preserve">C) </w:t>
      </w:r>
      <w:r>
        <w:t>Porque a estratégia de manutenção fica determinada principalmente pelo porte do circuito, enquanto os modos de operação têm utilidade secundária na análise.</w:t>
      </w:r>
    </w:p>
    <w:p>
      <w:pPr>
        <w:spacing w:after="40"/>
        <w:ind w:left="360"/>
      </w:pPr>
      <w:r>
        <w:t xml:space="preserve">D) </w:t>
      </w:r>
      <w:r>
        <w:t>Porque a configuração selecionada permite substituir a avaliação de criticidade por uma recomendação padronizada para qualquer ocorrência.</w:t>
      </w:r>
    </w:p>
    <w:p>
      <w:pPr>
        <w:spacing w:before="200" w:after="80"/>
      </w:pPr>
      <w:r>
        <w:rPr>
          <w:b/>
        </w:rPr>
        <w:t xml:space="preserve">48. </w:t>
      </w:r>
      <w:r>
        <w:t>Em uma parada curta no FPSO, existem três pendências: (I) um SCE de isolamento ensaiado abaixo do Performance Standard, cuja continuidade depende de mitigação aprovada; (II) um equipamento do tratamento de água produzida degradado, capaz de gerar restrição ambiental e perda de produção se falhar; e (III) um motor de serviço geral com custo de manutenção crescente, mas com redundância e baixo impacto operacional imediato. Qual priorização melhor se alinha a uma análise integrada de criticidade para manutenção?</w:t>
      </w:r>
    </w:p>
    <w:p>
      <w:pPr>
        <w:spacing w:after="40"/>
        <w:ind w:left="360"/>
      </w:pPr>
      <w:r>
        <w:t xml:space="preserve">A) </w:t>
      </w:r>
      <w:r>
        <w:t>Tratar primeiro os itens I e III na mesma janela, aproveitando a mobilização da equipe e reduzindo perdas financeiras; postergar o item II até confirmação adicional da degradação no tratamento de água produzida.</w:t>
      </w:r>
    </w:p>
    <w:p>
      <w:pPr>
        <w:spacing w:after="40"/>
        <w:ind w:left="360"/>
      </w:pPr>
      <w:r>
        <w:t xml:space="preserve">B) </w:t>
      </w:r>
      <w:r>
        <w:t>Priorizar o item II, pois sua falha pode afetar produção e atendimento ambiental ainda na parada; manter o item I operando sob mitigação até nova deliberação da autoridade técnica, e deixar o item III por último.</w:t>
      </w:r>
    </w:p>
    <w:p>
      <w:pPr>
        <w:spacing w:after="40"/>
        <w:ind w:left="360"/>
      </w:pPr>
      <w:r>
        <w:t xml:space="preserve">C) </w:t>
      </w:r>
      <w:r>
        <w:t>Priorizar o item III para conter a escalada do custo de manutenção na janela disponível; depois o item II pela possível restrição ambiental, mantendo o item I com medidas mitigadoras até reavaliação posterior.</w:t>
      </w:r>
    </w:p>
    <w:p>
      <w:pPr>
        <w:spacing w:after="40"/>
        <w:ind w:left="360"/>
      </w:pPr>
      <w:r>
        <w:rPr>
          <w:b/>
        </w:rPr>
        <w:t xml:space="preserve">D) </w:t>
      </w:r>
      <w:r>
        <w:rPr>
          <w:b/>
        </w:rPr>
        <w:t>Priorizar o item I, com decisão da autoridade técnica e formalização da condição; depois o item II pelo potencial de restrição ambiental e perda de produção; por último o item III, de consequência sobretudo econômica.</w:t>
      </w:r>
    </w:p>
    <w:p>
      <w:pPr>
        <w:spacing w:before="200" w:after="80"/>
      </w:pPr>
      <w:r>
        <w:rPr>
          <w:b/>
        </w:rPr>
        <w:t xml:space="preserve">49. </w:t>
      </w:r>
      <w:r>
        <w:t>Uma unidade está migrando de solicitações informais para um CMMS. As tarefas preventivas já foram cadastradas, mas ainda há falhas de coordenação entre especialidades, dificuldade de apropriação de custos e baixa confiabilidade do histórico por equipamento. Qual encaminhamento é mais consistente para estabilizar o processo?</w:t>
      </w:r>
    </w:p>
    <w:p>
      <w:pPr>
        <w:spacing w:after="40"/>
        <w:ind w:left="360"/>
      </w:pPr>
      <w:r>
        <w:t xml:space="preserve">A) </w:t>
      </w:r>
      <w:r>
        <w:t>Reduzir os tipos de ordem a uma categoria geral para a maior parte das intervenções e distinguir prioridade, equipamento e natureza do gasto por observações do planejador.</w:t>
      </w:r>
    </w:p>
    <w:p>
      <w:pPr>
        <w:spacing w:after="40"/>
        <w:ind w:left="360"/>
      </w:pPr>
      <w:r>
        <w:t xml:space="preserve">B) </w:t>
      </w:r>
      <w:r>
        <w:t>Padronizar primeiro as descrições de serviço em texto livre e deixar a classificação das ordens e os centros de custo para a fase seguinte da implantação.</w:t>
      </w:r>
    </w:p>
    <w:p>
      <w:pPr>
        <w:spacing w:after="40"/>
        <w:ind w:left="360"/>
      </w:pPr>
      <w:r>
        <w:t xml:space="preserve">C) </w:t>
      </w:r>
      <w:r>
        <w:t>Usar o consumo de materiais do almoxarifado como base principal da rastreabilidade da manutenção preventiva, complementando o registro das tarefas no sistema quando necessário.</w:t>
      </w:r>
    </w:p>
    <w:p>
      <w:pPr>
        <w:spacing w:after="40"/>
        <w:ind w:left="360"/>
      </w:pPr>
      <w:r>
        <w:rPr>
          <w:b/>
        </w:rPr>
        <w:t xml:space="preserve">D) </w:t>
      </w:r>
      <w:r>
        <w:rPr>
          <w:b/>
        </w:rPr>
        <w:t>Consolidar a estrutura documental e organizacional da manutenção, com definição dos tipos de ordem, rotina de encaminhamento, formulários de SOT e de mão de obra, Manual de Custos e ficha de equipamento.</w:t>
      </w:r>
    </w:p>
    <w:p>
      <w:pPr>
        <w:spacing w:before="200" w:after="80"/>
      </w:pPr>
      <w:r>
        <w:rPr>
          <w:b/>
        </w:rPr>
        <w:t xml:space="preserve">50. </w:t>
      </w:r>
      <w:r>
        <w:t>Durante pequenas janelas operacionais, a equipe de um FPSO costuma antecipar serviços programados. O problema é que, quando surge a oportunidade, faltam materiais, ferramentas ou pessoal liberado, e a janela se perde. Qual prática aumenta a chance de transformar essa reserva de tarefas em ganho real de programação?</w:t>
      </w:r>
    </w:p>
    <w:p>
      <w:pPr>
        <w:spacing w:after="40"/>
        <w:ind w:left="360"/>
      </w:pPr>
      <w:r>
        <w:rPr>
          <w:b/>
        </w:rPr>
        <w:t xml:space="preserve">A) </w:t>
      </w:r>
      <w:r>
        <w:rPr>
          <w:b/>
        </w:rPr>
        <w:t>Manter uma carteira formal de tarefas-reserva no CMMS, já vinculada a prioridades e com verificação antecipada de materiais, equipamentos e recursos humanos.</w:t>
      </w:r>
    </w:p>
    <w:p>
      <w:pPr>
        <w:spacing w:after="40"/>
        <w:ind w:left="360"/>
      </w:pPr>
      <w:r>
        <w:t xml:space="preserve">B) </w:t>
      </w:r>
      <w:r>
        <w:t>Usar as janelas para absorver qualquer ordem em atraso, independentemente da criticidade, porque o principal objetivo é reduzir o backlog bruto.</w:t>
      </w:r>
    </w:p>
    <w:p>
      <w:pPr>
        <w:spacing w:after="40"/>
        <w:ind w:left="360"/>
      </w:pPr>
      <w:r>
        <w:t xml:space="preserve">C) </w:t>
      </w:r>
      <w:r>
        <w:t>Registrar as tarefas-reserva como notas genéricas, sem detalhamento de recursos, para preservar flexibilidade até o momento da execução.</w:t>
      </w:r>
    </w:p>
    <w:p>
      <w:pPr>
        <w:spacing w:after="40"/>
        <w:ind w:left="360"/>
      </w:pPr>
      <w:r>
        <w:t xml:space="preserve">D) </w:t>
      </w:r>
      <w:r>
        <w:t>Deixar a escolha das tarefas-reserva para o supervisor no dia, pois a avaliação em campo substitui a preparação prévia do planejamento.</w:t>
      </w:r>
    </w:p>
    <w:p>
      <w:pPr>
        <w:spacing w:before="200" w:after="80"/>
      </w:pPr>
      <w:r>
        <w:rPr>
          <w:b/>
        </w:rPr>
        <w:t xml:space="preserve">51. </w:t>
      </w:r>
      <w:r>
        <w:t>Em um FPSO, o sistema de manutenção mostra alto cumprimento mensal da preventiva, mas o sequenciamento semanal permanece instável: ordens reaparecem vencidas, faltam materiais no momento da intervenção e a mesma equipe é deslocada para corretivas emergenciais. Qual ajuste de controle tende a melhorar mais a gestão do backlog?</w:t>
      </w:r>
    </w:p>
    <w:p>
      <w:pPr>
        <w:spacing w:after="40"/>
        <w:ind w:left="360"/>
      </w:pPr>
      <w:r>
        <w:t xml:space="preserve">A) </w:t>
      </w:r>
      <w:r>
        <w:t>Avaliar principalmente as horas executadas por especialidade e o volume mensal lançado no sistema, usando essa produção para explicar as perdas da programação semanal.</w:t>
      </w:r>
    </w:p>
    <w:p>
      <w:pPr>
        <w:spacing w:after="40"/>
        <w:ind w:left="360"/>
      </w:pPr>
      <w:r>
        <w:rPr>
          <w:b/>
        </w:rPr>
        <w:t xml:space="preserve">B) </w:t>
      </w:r>
      <w:r>
        <w:rPr>
          <w:b/>
        </w:rPr>
        <w:t>Passar a apontar, em cada ordem, o motivo do não cumprimento e a disponibilidade prévia de recursos, segmentando a carteira por restrições e não apenas pelo indicador consolidado do mês.</w:t>
      </w:r>
    </w:p>
    <w:p>
      <w:pPr>
        <w:spacing w:after="40"/>
        <w:ind w:left="360"/>
      </w:pPr>
      <w:r>
        <w:t xml:space="preserve">C) </w:t>
      </w:r>
      <w:r>
        <w:t>Transferir as preventivas não executadas para a carteira corretiva, para que o backlog passe a representar a carga semanal efetivamente absorvida pela equipe.</w:t>
      </w:r>
    </w:p>
    <w:p>
      <w:pPr>
        <w:spacing w:after="40"/>
        <w:ind w:left="360"/>
      </w:pPr>
      <w:r>
        <w:t xml:space="preserve">D) </w:t>
      </w:r>
      <w:r>
        <w:t>Priorizar no CMMS o índice agregado de cumprimento do plano e a quantidade de ordens vencidas, tratando esses totais como medida suficiente da aderência da programação.</w:t>
      </w:r>
    </w:p>
    <w:p>
      <w:pPr>
        <w:spacing w:before="200" w:after="80"/>
      </w:pPr>
      <w:r>
        <w:rPr>
          <w:b/>
        </w:rPr>
        <w:t xml:space="preserve">52. </w:t>
      </w:r>
      <w:r>
        <w:t>Uma contratada traz para bordo um técnico experiente em manutenção de inversores, mas ele nunca atuou naquela unidade e foi designado para solicitar a PT do serviço por conhecer melhor o equipamento. Qual encaminhamento é mais aderente ao sistema de controle do trabalho?</w:t>
      </w:r>
    </w:p>
    <w:p>
      <w:pPr>
        <w:spacing w:after="40"/>
        <w:ind w:left="360"/>
      </w:pPr>
      <w:r>
        <w:t xml:space="preserve">A) </w:t>
      </w:r>
      <w:r>
        <w:t>Permitir que ele solicite a PT se participar da análise de risco, porque o domínio técnico do equipamento cobre o requisito de liberação.</w:t>
      </w:r>
    </w:p>
    <w:p>
      <w:pPr>
        <w:spacing w:after="40"/>
        <w:ind w:left="360"/>
      </w:pPr>
      <w:r>
        <w:rPr>
          <w:b/>
        </w:rPr>
        <w:t xml:space="preserve">B) </w:t>
      </w:r>
      <w:r>
        <w:rPr>
          <w:b/>
        </w:rPr>
        <w:t>Designar como solicitante alguém treinado no procedimento de solicitação de PT da unidade, mantendo na atividade apenas pessoal competente e capacitado em SMS.</w:t>
      </w:r>
    </w:p>
    <w:p>
      <w:pPr>
        <w:spacing w:after="40"/>
        <w:ind w:left="360"/>
      </w:pPr>
      <w:r>
        <w:t xml:space="preserve">C) </w:t>
      </w:r>
      <w:r>
        <w:t>Permitir que ele solicite a PT após alinhamento verbal com o operador da área, mantendo a responsabilidade formal com o supervisor da contratada.</w:t>
      </w:r>
    </w:p>
    <w:p>
      <w:pPr>
        <w:spacing w:after="40"/>
        <w:ind w:left="360"/>
      </w:pPr>
      <w:r>
        <w:t xml:space="preserve">D) </w:t>
      </w:r>
      <w:r>
        <w:t>Transferir a emissão e a solicitação da PT para a equipe de SMS, desde que o técnico execute o serviço sob supervisão direta.</w:t>
      </w:r>
    </w:p>
    <w:p>
      <w:pPr>
        <w:spacing w:before="200" w:after="80"/>
      </w:pPr>
      <w:r>
        <w:rPr>
          <w:b/>
        </w:rPr>
        <w:t xml:space="preserve">53. </w:t>
      </w:r>
      <w:r>
        <w:t>Uma contratada foi mobilizada para executar trabalho a quente em área externa. No intervalo entre a contratação e a realização da atividade, a unidade passou a adotar um procedimento atualizado para controle de vias internas e movimentação de cargas, impactando a logística de acesso de materiais ao ponto de serviço. A contratada afirma que essa exigência não constava do instrumento contratual original. Qual encaminhamento melhor preserva a conformidade e a continuidade operacional?</w:t>
      </w:r>
    </w:p>
    <w:p>
      <w:pPr>
        <w:spacing w:after="40"/>
        <w:ind w:left="360"/>
      </w:pPr>
      <w:r>
        <w:t xml:space="preserve">A) </w:t>
      </w:r>
      <w:r>
        <w:t>Definir que a operação da unidade assuma os controles de vias internas e da logística de cargas, mantendo a contratada restrita ao serviço principal para evitar impacto no cronograma.</w:t>
      </w:r>
    </w:p>
    <w:p>
      <w:pPr>
        <w:spacing w:after="40"/>
        <w:ind w:left="360"/>
      </w:pPr>
      <w:r>
        <w:t xml:space="preserve">B) </w:t>
      </w:r>
      <w:r>
        <w:t>Prosseguir com base no contrato original e tratar, na APR e na PT, os controles de interdição de vias e movimentação de cargas como medidas adicionais, deixando a adequação contratual para momento posterior.</w:t>
      </w:r>
    </w:p>
    <w:p>
      <w:pPr>
        <w:spacing w:after="40"/>
        <w:ind w:left="360"/>
      </w:pPr>
      <w:r>
        <w:t xml:space="preserve">C) </w:t>
      </w:r>
      <w:r>
        <w:t>Liberar a PT para o trabalho a quente e ajustar em campo, com apoio do técnico de segurança, os controles de acesso de materiais, circulação interna e movimentação de cargas, mesmo sem atualização formal do contrato.</w:t>
      </w:r>
    </w:p>
    <w:p>
      <w:pPr>
        <w:spacing w:after="40"/>
        <w:ind w:left="360"/>
      </w:pPr>
      <w:r>
        <w:rPr>
          <w:b/>
        </w:rPr>
        <w:t xml:space="preserve">D) </w:t>
      </w:r>
      <w:r>
        <w:rPr>
          <w:b/>
        </w:rPr>
        <w:t>Formalizar previamente o alinhamento contratual para aderência ao procedimento vigente da unidade e não iniciar a atividade enquanto não houver garantia de atendimento aos controles requeridos.</w:t>
      </w:r>
    </w:p>
    <w:p>
      <w:pPr>
        <w:spacing w:before="200" w:after="80"/>
      </w:pPr>
      <w:r>
        <w:rPr>
          <w:b/>
        </w:rPr>
        <w:t xml:space="preserve">54. </w:t>
      </w:r>
      <w:r>
        <w:t>Em uma manutenção de guincho auxiliar no convés de um FPSO, haverá içamento de componentes, bloqueio temporário de rota interna e atividade próxima a uma fase de apoio marítimo com movimentação de carga por embarcação. Com janela curta e participação de equipe própria e contratada, qual forma de coordenação tende a reduzir a chance de interferências operacionais?</w:t>
      </w:r>
    </w:p>
    <w:p>
      <w:pPr>
        <w:spacing w:after="40"/>
        <w:ind w:left="360"/>
      </w:pPr>
      <w:r>
        <w:rPr>
          <w:b/>
        </w:rPr>
        <w:t xml:space="preserve">A) </w:t>
      </w:r>
      <w:r>
        <w:rPr>
          <w:b/>
        </w:rPr>
        <w:t>Realizar planejamento integrado antes da mobilização, com operação, manutenção, SMS, marine, engenharia e contratadas, compatibilizando içamento, circulação, logística e requisitos definidos na análise de risco e na PT.</w:t>
      </w:r>
    </w:p>
    <w:p>
      <w:pPr>
        <w:spacing w:after="40"/>
        <w:ind w:left="360"/>
      </w:pPr>
      <w:r>
        <w:t xml:space="preserve">B) </w:t>
      </w:r>
      <w:r>
        <w:t>Confirmar antes da janela os recursos críticos, como guindaste, área isolada, embarcação de apoio e equipe, deixando o alinhamento entre operação, contratada e condicionantes de PT e análise de risco para a reunião pré-serviço no convés.</w:t>
      </w:r>
    </w:p>
    <w:p>
      <w:pPr>
        <w:spacing w:after="40"/>
        <w:ind w:left="360"/>
      </w:pPr>
      <w:r>
        <w:t xml:space="preserve">C) </w:t>
      </w:r>
      <w:r>
        <w:t>Delegar à contratada o planejamento detalhado das frentes e usar PT e análise de risco como principal mecanismo para acomodar, na liberação diária, interferências entre apoio marítimo, materiais, circulação interna e equipe.</w:t>
      </w:r>
    </w:p>
    <w:p>
      <w:pPr>
        <w:spacing w:after="40"/>
        <w:ind w:left="360"/>
      </w:pPr>
      <w:r>
        <w:t xml:space="preserve">D) </w:t>
      </w:r>
      <w:r>
        <w:t>Manter a manutenção como integradora principal e compartilhar com operação, marine e SMS o cronograma do serviço, ajustando içamento, bloqueio de rota e exigências da PT à medida que surgirem interferências na execução.</w:t>
      </w:r>
    </w:p>
    <w:p>
      <w:pPr>
        <w:spacing w:before="200" w:after="80"/>
      </w:pPr>
      <w:r>
        <w:rPr>
          <w:b/>
        </w:rPr>
        <w:t xml:space="preserve">55. </w:t>
      </w:r>
      <w:r>
        <w:t>Em um FPSO, a substituição programada de um transmissor em área industrial é vista pela equipe como uma atividade simples e repetitiva. Há procedimento de manutenção, os técnicos já fizeram esse serviço antes e a produção cobra agilidade. Qual encaminhamento melhor preserva o controle de risco antes do início da tarefa?</w:t>
      </w:r>
    </w:p>
    <w:p>
      <w:pPr>
        <w:spacing w:after="40"/>
        <w:ind w:left="360"/>
      </w:pPr>
      <w:r>
        <w:t xml:space="preserve">A) </w:t>
      </w:r>
      <w:r>
        <w:t>Usar o procedimento de manutenção e um DDS para emitir a PT, tratando a atividade repetitiva como já coberta pelos riscos usuais e controles rotineiros.</w:t>
      </w:r>
    </w:p>
    <w:p>
      <w:pPr>
        <w:spacing w:after="40"/>
        <w:ind w:left="360"/>
      </w:pPr>
      <w:r>
        <w:t xml:space="preserve">B) </w:t>
      </w:r>
      <w:r>
        <w:t>Emitir a PT a partir da experiência da equipe e do procedimento existente, deixando a AR para ser complementada em campo caso apareçam interferências.</w:t>
      </w:r>
    </w:p>
    <w:p>
      <w:pPr>
        <w:spacing w:after="40"/>
        <w:ind w:left="360"/>
      </w:pPr>
      <w:r>
        <w:t xml:space="preserve">C) </w:t>
      </w:r>
      <w:r>
        <w:t>Reservar a AR formal para trabalhos de maior risco e, nas trocas rotineiras, liberar a PT com validação do supervisor e controle operacional do local.</w:t>
      </w:r>
    </w:p>
    <w:p>
      <w:pPr>
        <w:spacing w:after="40"/>
        <w:ind w:left="360"/>
      </w:pPr>
      <w:r>
        <w:rPr>
          <w:b/>
        </w:rPr>
        <w:t xml:space="preserve">D) </w:t>
      </w:r>
      <w:r>
        <w:rPr>
          <w:b/>
        </w:rPr>
        <w:t>Realizar uma AR formal com executante, responsável da área e SMS, registrar as condicionantes na PT e liberar o início somente após o atendimento dessas medidas.</w:t>
      </w:r>
    </w:p>
    <w:p>
      <w:pPr>
        <w:spacing w:before="200" w:after="80"/>
      </w:pPr>
      <w:r>
        <w:rPr>
          <w:b/>
        </w:rPr>
        <w:t xml:space="preserve">56. </w:t>
      </w:r>
      <w:r>
        <w:t>Ao emitir uma PT para manutenção corretiva, o operador da área constata que o executante sabe qual reparo será feito, mas não demonstra compreender os perigos identificados na APR nem os controles previstos para o local. Qual conduta é mais compatível com um sistema de permissão consistente?</w:t>
      </w:r>
    </w:p>
    <w:p>
      <w:pPr>
        <w:spacing w:after="40"/>
        <w:ind w:left="360"/>
      </w:pPr>
      <w:r>
        <w:t xml:space="preserve">A) </w:t>
      </w:r>
      <w:r>
        <w:t>Autorizar a PT após a ciência do supervisor da unidade e o registro dos controles da APR no documento.</w:t>
      </w:r>
    </w:p>
    <w:p>
      <w:pPr>
        <w:spacing w:after="40"/>
        <w:ind w:left="360"/>
      </w:pPr>
      <w:r>
        <w:t xml:space="preserve">B) </w:t>
      </w:r>
      <w:r>
        <w:t>Emitir a PT para a equipe e indicar outro integrante para responder pelos controles descritos na APR no local.</w:t>
      </w:r>
    </w:p>
    <w:p>
      <w:pPr>
        <w:spacing w:after="40"/>
        <w:ind w:left="360"/>
      </w:pPr>
      <w:r>
        <w:rPr>
          <w:b/>
        </w:rPr>
        <w:t xml:space="preserve">C) </w:t>
      </w:r>
      <w:r>
        <w:rPr>
          <w:b/>
        </w:rPr>
        <w:t>Reter a liberação até confirmar que o executante domina os perigos, as salvaguardas e os itens aplicáveis do checklist.</w:t>
      </w:r>
    </w:p>
    <w:p>
      <w:pPr>
        <w:spacing w:after="40"/>
        <w:ind w:left="360"/>
      </w:pPr>
      <w:r>
        <w:t xml:space="preserve">D) </w:t>
      </w:r>
      <w:r>
        <w:t>Liberar o serviço com acompanhamento contínuo do SMS e reforço dos controles da APR durante a execução.</w:t>
      </w:r>
    </w:p>
    <w:p>
      <w:pPr>
        <w:spacing w:before="200" w:after="80"/>
      </w:pPr>
      <w:r>
        <w:rPr>
          <w:b/>
        </w:rPr>
        <w:t xml:space="preserve">57. </w:t>
      </w:r>
      <w:r>
        <w:t>Uma contratada de manutenção em convés argumenta que seu contrato não menciona um novo procedimento interno do cliente para movimentação de cargas e, por isso, pretende seguir sua sistemática própria. A atividade exige PT e envolve interface com marine. Qual encaminhamento é mais adequado?</w:t>
      </w:r>
    </w:p>
    <w:p>
      <w:pPr>
        <w:spacing w:after="40"/>
        <w:ind w:left="360"/>
      </w:pPr>
      <w:r>
        <w:t xml:space="preserve">A) </w:t>
      </w:r>
      <w:r>
        <w:t>Permitir a execução com a sistemática da contratada, desde que a APR descreva os riscos e o operador da área acompanhe a movimentação.</w:t>
      </w:r>
    </w:p>
    <w:p>
      <w:pPr>
        <w:spacing w:after="40"/>
        <w:ind w:left="360"/>
      </w:pPr>
      <w:r>
        <w:rPr>
          <w:b/>
        </w:rPr>
        <w:t xml:space="preserve">B) </w:t>
      </w:r>
      <w:r>
        <w:rPr>
          <w:b/>
        </w:rPr>
        <w:t>Suspender o serviço se o requisito não for atendido e tratar com a contratada a incorporação do novo procedimento, ajustando a forma de cumprimento antes da retomada.</w:t>
      </w:r>
    </w:p>
    <w:p>
      <w:pPr>
        <w:spacing w:after="40"/>
        <w:ind w:left="360"/>
      </w:pPr>
      <w:r>
        <w:t xml:space="preserve">C) </w:t>
      </w:r>
      <w:r>
        <w:t>Prosseguir com o trabalho e registrar a divergência para revisão contratual futura, porque a exigência nova não invalida a PT já emitida.</w:t>
      </w:r>
    </w:p>
    <w:p>
      <w:pPr>
        <w:spacing w:after="40"/>
        <w:ind w:left="360"/>
      </w:pPr>
      <w:r>
        <w:t xml:space="preserve">D) </w:t>
      </w:r>
      <w:r>
        <w:t>Manter a atividade sob responsabilidade exclusiva da área marine, porque a divergência contratual não altera o serviço de manutenção em si.</w:t>
      </w:r>
    </w:p>
    <w:p>
      <w:pPr>
        <w:spacing w:before="200" w:after="80"/>
      </w:pPr>
      <w:r>
        <w:rPr>
          <w:b/>
        </w:rPr>
        <w:t xml:space="preserve">58. </w:t>
      </w:r>
      <w:r>
        <w:t>Em uma parada curta de manutenção, estão previstos a substituição de um trocador com uso de guindaste, uma inspeção em espaço confinado em módulo adjacente e a movimentação de carga suprida por embarcação de apoio. Cada disciplina afirma que consegue controlar seu próprio risco com PT individual. Qual estratégia tende a reduzir melhor o risco de interface entre atividades?</w:t>
      </w:r>
    </w:p>
    <w:p>
      <w:pPr>
        <w:spacing w:after="40"/>
        <w:ind w:left="360"/>
      </w:pPr>
      <w:r>
        <w:t xml:space="preserve">A) </w:t>
      </w:r>
      <w:r>
        <w:t>Concentrar a coordenação em SMS, mantendo as demais áreas focadas na execução técnica de seus pacotes.</w:t>
      </w:r>
    </w:p>
    <w:p>
      <w:pPr>
        <w:spacing w:after="40"/>
        <w:ind w:left="360"/>
      </w:pPr>
      <w:r>
        <w:rPr>
          <w:b/>
        </w:rPr>
        <w:t xml:space="preserve">B) </w:t>
      </w:r>
      <w:r>
        <w:rPr>
          <w:b/>
        </w:rPr>
        <w:t>Planejar de forma integrada entre as áreas envolvidas e contratadas, alinhando sequência, interdições, isolamentos, içamentos e logística.</w:t>
      </w:r>
    </w:p>
    <w:p>
      <w:pPr>
        <w:spacing w:after="40"/>
        <w:ind w:left="360"/>
      </w:pPr>
      <w:r>
        <w:t xml:space="preserve">C) </w:t>
      </w:r>
      <w:r>
        <w:t>Permitir que a contratada de içamento conduza a coordenação das demais frentes, porque o guindaste é o recurso mais crítico da janela.</w:t>
      </w:r>
    </w:p>
    <w:p>
      <w:pPr>
        <w:spacing w:after="40"/>
        <w:ind w:left="360"/>
      </w:pPr>
      <w:r>
        <w:t xml:space="preserve">D) </w:t>
      </w:r>
      <w:r>
        <w:t>Emitir as PTs por área e deixar que cada líder ajuste seus horários conforme a disponibilidade local de recursos.</w:t>
      </w:r>
    </w:p>
    <w:p>
      <w:pPr>
        <w:spacing w:before="200" w:after="80"/>
      </w:pPr>
      <w:r>
        <w:rPr>
          <w:b/>
        </w:rPr>
        <w:t xml:space="preserve">59. </w:t>
      </w:r>
      <w:r>
        <w:t>Durante uma intervenção corretiva em uma bomba crítica, o executante concluiu a APR com o responsável do local e SMS. Para reduzir a indisponibilidade, a operação propõe iniciar a desmontagem enquanto a PT é processada, mantendo em campo os controles definidos na APR. Qual condução é mais consistente com um sistema de manutenção robusto?</w:t>
      </w:r>
    </w:p>
    <w:p>
      <w:pPr>
        <w:spacing w:after="40"/>
        <w:ind w:left="360"/>
      </w:pPr>
      <w:r>
        <w:t xml:space="preserve">A) </w:t>
      </w:r>
      <w:r>
        <w:t>Liberar a atividade com base na APR e no diálogo diário de segurança, porque a PT funciona principalmente como registro de acompanhamento da execução.</w:t>
      </w:r>
    </w:p>
    <w:p>
      <w:pPr>
        <w:spacing w:after="40"/>
        <w:ind w:left="360"/>
      </w:pPr>
      <w:r>
        <w:t xml:space="preserve">B) </w:t>
      </w:r>
      <w:r>
        <w:t>Permitir as etapas sem contato com energia ou processo, deixando a PT restrita às fases com maior potencial de dano.</w:t>
      </w:r>
    </w:p>
    <w:p>
      <w:pPr>
        <w:spacing w:after="40"/>
        <w:ind w:left="360"/>
      </w:pPr>
      <w:r>
        <w:rPr>
          <w:b/>
        </w:rPr>
        <w:t xml:space="preserve">C) </w:t>
      </w:r>
      <w:r>
        <w:rPr>
          <w:b/>
        </w:rPr>
        <w:t>Aguardar a PT formal, porque ela consolida as recomendações da APR e só autoriza o início quando os condicionantes estiverem atendidos.</w:t>
      </w:r>
    </w:p>
    <w:p>
      <w:pPr>
        <w:spacing w:after="40"/>
        <w:ind w:left="360"/>
      </w:pPr>
      <w:r>
        <w:t xml:space="preserve">D) </w:t>
      </w:r>
      <w:r>
        <w:t>Iniciar o serviço após a APR, desde que o supervisor da unidade tenha ciência das condições e a PT seja formalizada antes da remontagem.</w:t>
      </w:r>
    </w:p>
    <w:p>
      <w:pPr>
        <w:spacing w:before="200" w:after="80"/>
      </w:pPr>
      <w:r>
        <w:rPr>
          <w:b/>
        </w:rPr>
        <w:t xml:space="preserve">60. </w:t>
      </w:r>
      <w:r>
        <w:t>Em um FPSO, uma contratada designou um encarregado com ampla experiência em manutenção para requerer a Permissão para Trabalho de uma substituição de válvula. Embora ele tenha concluído a integração de SMS da unidade, ainda não recebeu capacitação no rito interno do cliente para requerimento da PT. Para não comprometer o cronograma, qual conduta é a mais adequada?</w:t>
      </w:r>
    </w:p>
    <w:p>
      <w:pPr>
        <w:spacing w:after="40"/>
        <w:ind w:left="360"/>
      </w:pPr>
      <w:r>
        <w:rPr>
          <w:b/>
        </w:rPr>
        <w:t xml:space="preserve">A) </w:t>
      </w:r>
      <w:r>
        <w:rPr>
          <w:b/>
        </w:rPr>
        <w:t>Designar como requerente apenas profissional previamente capacitado no procedimento interno do cliente, até que o encarregado conclua essa habilitação.</w:t>
      </w:r>
    </w:p>
    <w:p>
      <w:pPr>
        <w:spacing w:after="40"/>
        <w:ind w:left="360"/>
      </w:pPr>
      <w:r>
        <w:t xml:space="preserve">B) </w:t>
      </w:r>
      <w:r>
        <w:t>Autorizar que ele peça a PT nesta intervenção, desde que o operador da área confira a APR, as condicionantes e o entendimento dos riscos antes da liberação.</w:t>
      </w:r>
    </w:p>
    <w:p>
      <w:pPr>
        <w:spacing w:after="40"/>
        <w:ind w:left="360"/>
      </w:pPr>
      <w:r>
        <w:t xml:space="preserve">C) </w:t>
      </w:r>
      <w:r>
        <w:t>Permitir que o supervisor da unidade assine a PT em nome da contratada para viabilizar a atividade, mantendo o encarregado à frente da execução em campo.</w:t>
      </w:r>
    </w:p>
    <w:p>
      <w:pPr>
        <w:spacing w:after="40"/>
        <w:ind w:left="360"/>
      </w:pPr>
      <w:r>
        <w:t xml:space="preserve">D) </w:t>
      </w:r>
      <w:r>
        <w:t>Admitir que ele formalize o requerimento se a APR for elaborada com apoio de SMS e permanecer anexada à documentação da manutenção.</w:t>
      </w:r>
    </w:p>
    <w:p>
      <w:pPr>
        <w:spacing w:before="200" w:after="80"/>
      </w:pPr>
      <w:r>
        <w:rPr>
          <w:b/>
        </w:rPr>
        <w:t xml:space="preserve">61. </w:t>
      </w:r>
      <w:r>
        <w:t>Na preparação de uma manutenção em linha de processo elevada, o escopo prevê substituição de um trecho de tubulação, uso de talha, bloqueio elétrico de um acionamento associado, interdição temporária de uma via interna e emprego de juntas sobressalentes. Na reunião de planejamento, surgem quatro abordagens. Qual delas tende a reduzir retrabalho e desvios na execução?</w:t>
      </w:r>
    </w:p>
    <w:p>
      <w:pPr>
        <w:spacing w:after="40"/>
        <w:ind w:left="360"/>
      </w:pPr>
      <w:r>
        <w:t xml:space="preserve">A) </w:t>
      </w:r>
      <w:r>
        <w:t>Separar o planejamento: manutenção define ferramentas e peças, operação define isolamentos no momento da liberação e a logística ajusta acessos conforme a frente avançar.</w:t>
      </w:r>
    </w:p>
    <w:p>
      <w:pPr>
        <w:spacing w:after="40"/>
        <w:ind w:left="360"/>
      </w:pPr>
      <w:r>
        <w:t xml:space="preserve">B) </w:t>
      </w:r>
      <w:r>
        <w:t>Emitir a PT com o escopo principal e tratar talha, interdição de via e sobressalentes como ajustes operacionais do dia, para preservar flexibilidade na liberação.</w:t>
      </w:r>
    </w:p>
    <w:p>
      <w:pPr>
        <w:spacing w:after="40"/>
        <w:ind w:left="360"/>
      </w:pPr>
      <w:r>
        <w:t xml:space="preserve">C) </w:t>
      </w:r>
      <w:r>
        <w:t>Priorizar a mobilização dos sobressalentes críticos e deixar a definição dos bloqueios e da movimentação de carga para a inspeção de campo imediatamente antes do serviço.</w:t>
      </w:r>
    </w:p>
    <w:p>
      <w:pPr>
        <w:spacing w:after="40"/>
        <w:ind w:left="360"/>
      </w:pPr>
      <w:r>
        <w:rPr>
          <w:b/>
        </w:rPr>
        <w:t xml:space="preserve">D) </w:t>
      </w:r>
      <w:r>
        <w:rPr>
          <w:b/>
        </w:rPr>
        <w:t>Fechar no planejamento o pacote de ferramentas, equipamentos, sobressalentes e logística, registrando na APR e na PT os bloqueios, a elevação de carga e a interdição de via antes de iniciar o serviço.</w:t>
      </w:r>
    </w:p>
    <w:p>
      <w:pPr>
        <w:spacing w:before="200" w:after="80"/>
      </w:pPr>
      <w:r>
        <w:rPr>
          <w:b/>
        </w:rPr>
        <w:t xml:space="preserve">62. </w:t>
      </w:r>
      <w:r>
        <w:t>Em um FPSO em produção estável, uma equipe vai substituir um instrumento em linha já intervindo repetidamente nas últimas semanas. Como a janela operacional é curta, o supervisor da contratada propõe iniciar a desmontagem do suporte enquanto a APR é finalizada e a PT segue para liberação, argumentando que o risco já é conhecido pela equipe. Qual conduta é mais coerente com um sistema de manutenção controlada?</w:t>
      </w:r>
    </w:p>
    <w:p>
      <w:pPr>
        <w:spacing w:after="40"/>
        <w:ind w:left="360"/>
      </w:pPr>
      <w:r>
        <w:t xml:space="preserve">A) </w:t>
      </w:r>
      <w:r>
        <w:t>Iniciar a preparação física do serviço com base na experiência da equipe e concluir a documentação antes da abertura da linha.</w:t>
      </w:r>
    </w:p>
    <w:p>
      <w:pPr>
        <w:spacing w:after="40"/>
        <w:ind w:left="360"/>
      </w:pPr>
      <w:r>
        <w:rPr>
          <w:b/>
        </w:rPr>
        <w:t xml:space="preserve">B) </w:t>
      </w:r>
      <w:r>
        <w:rPr>
          <w:b/>
        </w:rPr>
        <w:t>Concluir a APR formal, incorporar suas recomendações na PT e iniciar o trabalho apenas após atendimento das condicionantes e autorização da área.</w:t>
      </w:r>
    </w:p>
    <w:p>
      <w:pPr>
        <w:spacing w:after="40"/>
        <w:ind w:left="360"/>
      </w:pPr>
      <w:r>
        <w:t xml:space="preserve">C) </w:t>
      </w:r>
      <w:r>
        <w:t>Substituir a APR por uma conversa de segurança no local quando o serviço for repetitivo e houver procedimento de manutenção.</w:t>
      </w:r>
    </w:p>
    <w:p>
      <w:pPr>
        <w:spacing w:after="40"/>
        <w:ind w:left="360"/>
      </w:pPr>
      <w:r>
        <w:t xml:space="preserve">D) </w:t>
      </w:r>
      <w:r>
        <w:t>Solicitar a PT para reservar a janela e consolidar a APR durante a execução, desde que o operador da área esteja ciente.</w:t>
      </w:r>
    </w:p>
    <w:p>
      <w:pPr>
        <w:spacing w:before="200" w:after="80"/>
      </w:pPr>
      <w:r>
        <w:rPr>
          <w:b/>
        </w:rPr>
        <w:t xml:space="preserve">63. </w:t>
      </w:r>
      <w:r>
        <w:t>Na manutenção de uma bomba motorizada, será necessário isolar eletricamente o motor e bloquear uma linha de processo com potencial de energia residual. Durante o planejamento, manutenção e operação divergem sobre quem deve confirmar os isolamentos antes da intervenção. Qual arranjo é tecnicamente mais consistente?</w:t>
      </w:r>
    </w:p>
    <w:p>
      <w:pPr>
        <w:spacing w:after="40"/>
        <w:ind w:left="360"/>
      </w:pPr>
      <w:r>
        <w:rPr>
          <w:b/>
        </w:rPr>
        <w:t xml:space="preserve">A) </w:t>
      </w:r>
      <w:r>
        <w:rPr>
          <w:b/>
        </w:rPr>
        <w:t>O procedimento associado à PT define os isolamentos, o bloqueio e etiquetagem, as responsabilidades por liberação e a verificação do isolamento antes do início do serviço.</w:t>
      </w:r>
    </w:p>
    <w:p>
      <w:pPr>
        <w:spacing w:after="40"/>
        <w:ind w:left="360"/>
      </w:pPr>
      <w:r>
        <w:t xml:space="preserve">B) </w:t>
      </w:r>
      <w:r>
        <w:t>A liderança de manutenção define e executa os bloqueios diretamente, e a PT registra apenas que o equipamento está disponível para intervenção.</w:t>
      </w:r>
    </w:p>
    <w:p>
      <w:pPr>
        <w:spacing w:after="40"/>
        <w:ind w:left="360"/>
      </w:pPr>
      <w:r>
        <w:t xml:space="preserve">C) </w:t>
      </w:r>
      <w:r>
        <w:t>A engenharia registra o estado de projeto do sistema, e a confirmação prática do isolamento pode ser feita após a desmontagem inicial.</w:t>
      </w:r>
    </w:p>
    <w:p>
      <w:pPr>
        <w:spacing w:after="40"/>
        <w:ind w:left="360"/>
      </w:pPr>
      <w:r>
        <w:t xml:space="preserve">D) </w:t>
      </w:r>
      <w:r>
        <w:t>A autorização do operador da área é suficiente para validar o isolamento, desde que o executante demonstre conhecimento dos riscos.</w:t>
      </w:r>
    </w:p>
    <w:p>
      <w:pPr>
        <w:spacing w:before="200" w:after="80"/>
      </w:pPr>
      <w:r>
        <w:rPr>
          <w:b/>
        </w:rPr>
        <w:t xml:space="preserve">64. </w:t>
      </w:r>
      <w:r>
        <w:t>Uma troca de feixe de trocador em convés exige içamento, interdição temporária de passagem interna, apoio de contratada e ajuste na rotina de movimentação de cargas da unidade. Qual preparação melhor reduz a chance de conflitos operacionais durante a execução?</w:t>
      </w:r>
    </w:p>
    <w:p>
      <w:pPr>
        <w:spacing w:after="40"/>
        <w:ind w:left="360"/>
      </w:pPr>
      <w:r>
        <w:t xml:space="preserve">A) </w:t>
      </w:r>
      <w:r>
        <w:t>Priorizar a conclusão do serviço mecânico e ajustar o plano de circulação interna à medida que a carga se aproxima do local de montagem.</w:t>
      </w:r>
    </w:p>
    <w:p>
      <w:pPr>
        <w:spacing w:after="40"/>
        <w:ind w:left="360"/>
      </w:pPr>
      <w:r>
        <w:t xml:space="preserve">B) </w:t>
      </w:r>
      <w:r>
        <w:t>Emitir a PT com o escopo mecânico principal e deixar os requisitos de movimentação de cargas sob gestão exclusiva da contratada de içamento.</w:t>
      </w:r>
    </w:p>
    <w:p>
      <w:pPr>
        <w:spacing w:after="40"/>
        <w:ind w:left="360"/>
      </w:pPr>
      <w:r>
        <w:t xml:space="preserve">C) </w:t>
      </w:r>
      <w:r>
        <w:t>Concentrar o planejamento na disponibilidade do guindaste e dos sobressalentes, tratando interdições e interfaces com as áreas durante a reunião pré-serviço.</w:t>
      </w:r>
    </w:p>
    <w:p>
      <w:pPr>
        <w:spacing w:after="40"/>
        <w:ind w:left="360"/>
      </w:pPr>
      <w:r>
        <w:rPr>
          <w:b/>
        </w:rPr>
        <w:t xml:space="preserve">D) </w:t>
      </w:r>
      <w:r>
        <w:rPr>
          <w:b/>
        </w:rPr>
        <w:t>Integrar à AR e à PT as necessidades de equipamentos especiais, recursos logísticos, interdições e coordenação entre operação, manutenção, SMS, marine e contratadas.</w:t>
      </w:r>
    </w:p>
    <w:p>
      <w:pPr>
        <w:spacing w:before="200" w:after="80"/>
      </w:pPr>
      <w:r>
        <w:rPr>
          <w:b/>
        </w:rPr>
        <w:t xml:space="preserve">65. </w:t>
      </w:r>
      <w:r>
        <w:t>Após manutenção em uma válvula associada a uma função de proteção de processo, a produção pressiona pela retomada rápida do sistema porque a perda de vazão já afeta a exportação. Qual critério de liberação mais sustenta o retorno seguro ao serviço?</w:t>
      </w:r>
    </w:p>
    <w:p>
      <w:pPr>
        <w:spacing w:after="40"/>
        <w:ind w:left="360"/>
      </w:pPr>
      <w:r>
        <w:rPr>
          <w:b/>
        </w:rPr>
        <w:t xml:space="preserve">A) </w:t>
      </w:r>
      <w:r>
        <w:rPr>
          <w:b/>
        </w:rPr>
        <w:t>Condicionar a liberação à execução dos testes pós-manutenção previstos, verificação dos sistemas de proteção, remoção de temporários e confirmação dos limites e procedimentos de partida.</w:t>
      </w:r>
    </w:p>
    <w:p>
      <w:pPr>
        <w:spacing w:after="40"/>
        <w:ind w:left="360"/>
      </w:pPr>
      <w:r>
        <w:t xml:space="preserve">B) </w:t>
      </w:r>
      <w:r>
        <w:t>Liberar a partida quando a válvula responder ao comando local e não houver vazamento visível, mantendo os testes funcionais completos para a primeira oportunidade operacional.</w:t>
      </w:r>
    </w:p>
    <w:p>
      <w:pPr>
        <w:spacing w:after="40"/>
        <w:ind w:left="360"/>
      </w:pPr>
      <w:r>
        <w:t xml:space="preserve">C) </w:t>
      </w:r>
      <w:r>
        <w:t>Liberar a partida após confirmação de que o equipamento voltou à configuração anterior, mesmo que permaneçam dispositivos temporários necessários à observação inicial.</w:t>
      </w:r>
    </w:p>
    <w:p>
      <w:pPr>
        <w:spacing w:after="40"/>
        <w:ind w:left="360"/>
      </w:pPr>
      <w:r>
        <w:t xml:space="preserve">D) </w:t>
      </w:r>
      <w:r>
        <w:t>Liberar a partida quando a contratada encerrar o escopo mecânico e o operador da área registrar em turno a necessidade de monitoramento reforçado.</w:t>
      </w:r>
    </w:p>
    <w:p>
      <w:pPr>
        <w:spacing w:before="200" w:after="80"/>
      </w:pPr>
      <w:r>
        <w:rPr>
          <w:b/>
        </w:rPr>
        <w:t xml:space="preserve">66. </w:t>
      </w:r>
      <w:r>
        <w:t>Uma contratada mobiliza um técnico sênior de instrumentação, com ampla experiência em plantas industriais, para liderar uma intervenção no FPSO. Ele domina o equipamento, mas nunca trabalhou naquela unidade e foi indicado para solicitar a PT do serviço. Qual condição melhor sustenta essa designação?</w:t>
      </w:r>
    </w:p>
    <w:p>
      <w:pPr>
        <w:spacing w:after="40"/>
        <w:ind w:left="360"/>
      </w:pPr>
      <w:r>
        <w:t xml:space="preserve">A) </w:t>
      </w:r>
      <w:r>
        <w:t>Participação na APR com o especialista de SMS e concordância do operador da área com o plano antes do início.</w:t>
      </w:r>
    </w:p>
    <w:p>
      <w:pPr>
        <w:spacing w:after="40"/>
        <w:ind w:left="360"/>
      </w:pPr>
      <w:r>
        <w:t xml:space="preserve">B) </w:t>
      </w:r>
      <w:r>
        <w:t>Experiência comprovada em equipamentos equivalentes e acompanhamento inicial pelo encarregado da contratada na execução.</w:t>
      </w:r>
    </w:p>
    <w:p>
      <w:pPr>
        <w:spacing w:after="40"/>
        <w:ind w:left="360"/>
      </w:pPr>
      <w:r>
        <w:t xml:space="preserve">C) </w:t>
      </w:r>
      <w:r>
        <w:t>Rubrica de ciência e liberação por supervisor da unidade, suprindo a falta de familiaridade do técnico com o procedimento local.</w:t>
      </w:r>
    </w:p>
    <w:p>
      <w:pPr>
        <w:spacing w:after="40"/>
        <w:ind w:left="360"/>
      </w:pPr>
      <w:r>
        <w:rPr>
          <w:b/>
        </w:rPr>
        <w:t xml:space="preserve">D) </w:t>
      </w:r>
      <w:r>
        <w:rPr>
          <w:b/>
        </w:rPr>
        <w:t>Integração e capacitação em SMS concluídas para atuação na área industrial e treinamento no procedimento de solicitação de PT.</w:t>
      </w:r>
    </w:p>
    <w:p>
      <w:pPr>
        <w:spacing w:before="200" w:after="80"/>
      </w:pPr>
      <w:r>
        <w:rPr>
          <w:b/>
        </w:rPr>
        <w:t xml:space="preserve">67. </w:t>
      </w:r>
      <w:r>
        <w:t>Em uma campanha de manutenção, o cliente passa a determinar uma regra adicional para interdição de acessos internos durante a movimentação de cargas, ainda não refletida no contrato da contratada principal. A contratada informa que seguirá apenas o instrumento contratual vigente para preservar o cronograma. Qual encaminhamento é mais consistente com a gestão de PT/procedimentos e com a coordenação entre contratadas e operação?</w:t>
      </w:r>
    </w:p>
    <w:p>
      <w:pPr>
        <w:spacing w:after="40"/>
        <w:ind w:left="360"/>
      </w:pPr>
      <w:r>
        <w:t xml:space="preserve">A) </w:t>
      </w:r>
      <w:r>
        <w:t>Direcionar a interdição dos acessos internos para a equipe marine, por envolver circulação na unidade durante a movimentação de cargas, mantendo a manutenção no escopo originalmente contratado.</w:t>
      </w:r>
    </w:p>
    <w:p>
      <w:pPr>
        <w:spacing w:after="40"/>
        <w:ind w:left="360"/>
      </w:pPr>
      <w:r>
        <w:rPr>
          <w:b/>
        </w:rPr>
        <w:t xml:space="preserve">B) </w:t>
      </w:r>
      <w:r>
        <w:rPr>
          <w:b/>
        </w:rPr>
        <w:t>Tratar a nova exigência do cliente como requisito a ser formalmente incorporado com a contratada e condicionar a liberação da atividade ao seu atendimento, com possibilidade de suspensão do serviço em caso de recusa.</w:t>
      </w:r>
    </w:p>
    <w:p>
      <w:pPr>
        <w:spacing w:after="40"/>
        <w:ind w:left="360"/>
      </w:pPr>
      <w:r>
        <w:t xml:space="preserve">C) </w:t>
      </w:r>
      <w:r>
        <w:t>Prosseguir com a atividade com base no contrato atual e na APR/PT emitidas, registrando a interdição de acessos internos apenas como controle operacional do serviço.</w:t>
      </w:r>
    </w:p>
    <w:p>
      <w:pPr>
        <w:spacing w:after="40"/>
        <w:ind w:left="360"/>
      </w:pPr>
      <w:r>
        <w:t xml:space="preserve">D) </w:t>
      </w:r>
      <w:r>
        <w:t>Emitir uma PT específica para a movimentação de cargas e considerar a exigência de interdição de acessos internos suficientemente atendida, mesmo sem adequação ao procedimento recém-estabelecido.</w:t>
      </w:r>
    </w:p>
    <w:p>
      <w:pPr>
        <w:spacing w:before="200" w:after="80"/>
      </w:pPr>
      <w:r>
        <w:rPr>
          <w:b/>
        </w:rPr>
        <w:t xml:space="preserve">68. </w:t>
      </w:r>
      <w:r>
        <w:t>Um reparo em um guindaste de apoio no convés de um FPSO exige interdição de área, movimentação de carga e interface entre operação, marine, manutenção, SMS e contratada. Durante o planejamento, o cliente introduz um novo procedimento para interdição de vias e isolamento da área, ainda não previsto no contrato vigente. A contratada argumenta que seguirá o método anterior para não perder a janela climática. Qual resposta é mais consistente com a gestão segura do serviço?</w:t>
      </w:r>
    </w:p>
    <w:p>
      <w:pPr>
        <w:spacing w:after="40"/>
        <w:ind w:left="360"/>
      </w:pPr>
      <w:r>
        <w:t xml:space="preserve">A) </w:t>
      </w:r>
      <w:r>
        <w:t>Restringir a decisão à área de marine, porque a interdição de vias em convés é uma questão logística e não interfere na liberação de manutenção.</w:t>
      </w:r>
    </w:p>
    <w:p>
      <w:pPr>
        <w:spacing w:after="40"/>
        <w:ind w:left="360"/>
      </w:pPr>
      <w:r>
        <w:t xml:space="preserve">B) </w:t>
      </w:r>
      <w:r>
        <w:t>Prosseguir com o método contratual já conhecido, registrando a divergência para ajuste na próxima revisão do contrato.</w:t>
      </w:r>
    </w:p>
    <w:p>
      <w:pPr>
        <w:spacing w:after="40"/>
        <w:ind w:left="360"/>
      </w:pPr>
      <w:r>
        <w:t xml:space="preserve">C) </w:t>
      </w:r>
      <w:r>
        <w:t>Autorizar a atividade com PT condicionada a uma observação adicional de SMS, porque o contrato vigente prevalece sobre mudanças procedimentais internas.</w:t>
      </w:r>
    </w:p>
    <w:p>
      <w:pPr>
        <w:spacing w:after="40"/>
        <w:ind w:left="360"/>
      </w:pPr>
      <w:r>
        <w:rPr>
          <w:b/>
        </w:rPr>
        <w:t xml:space="preserve">D) </w:t>
      </w:r>
      <w:r>
        <w:rPr>
          <w:b/>
        </w:rPr>
        <w:t>Incorporar o novo procedimento por negociação com a contratada antes da execução, mantendo a possibilidade de paralisação se o requisito não for atendido.</w:t>
      </w:r>
    </w:p>
    <w:p>
      <w:pPr>
        <w:spacing w:before="200" w:after="80"/>
      </w:pPr>
      <w:r>
        <w:rPr>
          <w:b/>
        </w:rPr>
        <w:t xml:space="preserve">69. </w:t>
      </w:r>
      <w:r>
        <w:t>Durante um reparo corretivo em válvula, uma contratada mobilizou um especialista com ampla experiência naquele equipamento, mas ele ainda não concluiu a capacitação de integração de segurança da unidade. O líder da equipe própria, habilitado no procedimento de solicitação de PT, propõe acompanhá-lo na frente de serviço e fazer a interface com a operação. Qual decisão está mais aderente à gestão de competência para a execução da atividade?</w:t>
      </w:r>
    </w:p>
    <w:p>
      <w:pPr>
        <w:spacing w:after="40"/>
        <w:ind w:left="360"/>
      </w:pPr>
      <w:r>
        <w:rPr>
          <w:b/>
        </w:rPr>
        <w:t xml:space="preserve">A) </w:t>
      </w:r>
      <w:r>
        <w:rPr>
          <w:b/>
        </w:rPr>
        <w:t>Impedir a atuação do profissional na área até que ele cumpra a capacitação de segurança exigida pela unidade; a solicitação da permissão deve seguir com quem foi treinado formalmente no procedimento aplicável.</w:t>
      </w:r>
    </w:p>
    <w:p>
      <w:pPr>
        <w:spacing w:after="40"/>
        <w:ind w:left="360"/>
      </w:pPr>
      <w:r>
        <w:t xml:space="preserve">B) </w:t>
      </w:r>
      <w:r>
        <w:t>Manter a data do reparo e deixar para a contratada a validação da aptidão do executante, cabendo ao líder da equipe própria apenas conduzir a interface com a operação e a tramitação da PT.</w:t>
      </w:r>
    </w:p>
    <w:p>
      <w:pPr>
        <w:spacing w:after="40"/>
        <w:ind w:left="360"/>
      </w:pPr>
      <w:r>
        <w:t xml:space="preserve">C) </w:t>
      </w:r>
      <w:r>
        <w:t>Liberar a intervenção com o especialista em campo, desde que o líder habilitado na PT permaneça em supervisão direta durante toda a tarefa e assegure o atendimento aos controles definidos na APR.</w:t>
      </w:r>
    </w:p>
    <w:p>
      <w:pPr>
        <w:spacing w:after="40"/>
        <w:ind w:left="360"/>
      </w:pPr>
      <w:r>
        <w:t xml:space="preserve">D) </w:t>
      </w:r>
      <w:r>
        <w:t>Permitir o ingresso do técnico após APR e emissão da PT, desde que o operador da área confirme seu entendimento sobre perigos, salvaguardas e resposta a emergências antes do início do serviço.</w:t>
      </w:r>
    </w:p>
    <w:p>
      <w:pPr>
        <w:spacing w:before="200" w:after="80"/>
      </w:pPr>
      <w:r>
        <w:rPr>
          <w:b/>
        </w:rPr>
        <w:t xml:space="preserve">70. </w:t>
      </w:r>
      <w:r>
        <w:t>Uma equipe vai substituir um atuador que envolve energia elétrica, pressão hidráulica e contato com linha de processo. Antes de iniciar o serviço, houve debate sobre qual evidência realmente demonstra prontidão para trabalhar com segurança. Qual critério é o mais consistente para a liberação?</w:t>
      </w:r>
    </w:p>
    <w:p>
      <w:pPr>
        <w:spacing w:after="40"/>
        <w:ind w:left="360"/>
      </w:pPr>
      <w:r>
        <w:t xml:space="preserve">A) </w:t>
      </w:r>
      <w:r>
        <w:t>Confirmação do operador de que a linha está fora de serviço, complementada pela indicação de válvulas fechadas no sistema supervisório.</w:t>
      </w:r>
    </w:p>
    <w:p>
      <w:pPr>
        <w:spacing w:after="40"/>
        <w:ind w:left="360"/>
      </w:pPr>
      <w:r>
        <w:rPr>
          <w:b/>
        </w:rPr>
        <w:t xml:space="preserve">B) </w:t>
      </w:r>
      <w:r>
        <w:rPr>
          <w:b/>
        </w:rPr>
        <w:t>Registro na PT dos isolamentos necessários e do cadeamento, com responsabilidades de liberação definidas e verificação de isolamento concluída antes da intervenção.</w:t>
      </w:r>
    </w:p>
    <w:p>
      <w:pPr>
        <w:spacing w:after="40"/>
        <w:ind w:left="360"/>
      </w:pPr>
      <w:r>
        <w:t xml:space="preserve">C) </w:t>
      </w:r>
      <w:r>
        <w:t>Aprovação da engenharia para o método de manutenção, com identificação dos pontos de energia no procedimento e conferência visual pelo executante.</w:t>
      </w:r>
    </w:p>
    <w:p>
      <w:pPr>
        <w:spacing w:after="40"/>
        <w:ind w:left="360"/>
      </w:pPr>
      <w:r>
        <w:t xml:space="preserve">D) </w:t>
      </w:r>
      <w:r>
        <w:t>Despressurização do trecho e remoção local de fusíveis e conexões, acompanhadas de APR assinada pela equipe que executará o serviço.</w:t>
      </w:r>
    </w:p>
    <w:p>
      <w:pPr>
        <w:spacing w:before="200" w:after="80"/>
      </w:pPr>
      <w:r>
        <w:rPr>
          <w:b/>
        </w:rPr>
        <w:t xml:space="preserve">71. </w:t>
      </w:r>
      <w:r>
        <w:t>Em uma campanha de manutenção com movimentação de cargas no convés, o cliente passa a exigir um procedimento adicional para interdição de vias internas que não constava de forma explícita no contrato da contratada. A prestadora propõe manter a sistemática anterior para preservar a janela logística. À luz da coordenação entre operação, manutenção, SMS, marine e contratada, qual é o encaminhamento mais adequado?</w:t>
      </w:r>
    </w:p>
    <w:p>
      <w:pPr>
        <w:spacing w:after="40"/>
        <w:ind w:left="360"/>
      </w:pPr>
      <w:r>
        <w:rPr>
          <w:b/>
        </w:rPr>
        <w:t xml:space="preserve">A) </w:t>
      </w:r>
      <w:r>
        <w:rPr>
          <w:b/>
        </w:rPr>
        <w:t>Suspender a liberação do serviço até que cliente e contratada pactuem a adoção do novo procedimento, com revisão das interfaces entre operação, manutenção, SMS, marine e demais condicionantes aplicáveis antes da retomada.</w:t>
      </w:r>
    </w:p>
    <w:p>
      <w:pPr>
        <w:spacing w:after="40"/>
        <w:ind w:left="360"/>
      </w:pPr>
      <w:r>
        <w:t xml:space="preserve">B) </w:t>
      </w:r>
      <w:r>
        <w:t>Prosseguir com o método originalmente contratado e registrar a nova exigência do cliente para ajuste posterior, desde que a atividade permaneça dentro da janela logística prevista.</w:t>
      </w:r>
    </w:p>
    <w:p>
      <w:pPr>
        <w:spacing w:after="40"/>
        <w:ind w:left="360"/>
      </w:pPr>
      <w:r>
        <w:t xml:space="preserve">C) </w:t>
      </w:r>
      <w:r>
        <w:t>Tratar a interdição de vias internas como definição do método executivo da manutenção e encaminhar a decisão pela disciplina executante, comunicando posteriormente o cliente e as áreas impactadas.</w:t>
      </w:r>
    </w:p>
    <w:p>
      <w:pPr>
        <w:spacing w:after="40"/>
        <w:ind w:left="360"/>
      </w:pPr>
      <w:r>
        <w:t xml:space="preserve">D) </w:t>
      </w:r>
      <w:r>
        <w:t>Autorizar a movimentação de cargas com base na APR e na PT vigentes, desde que a contratada formalize o desvio e as áreas de operação, SMS e marine concordem com as medidas compensatórias propostas.</w:t>
      </w:r>
    </w:p>
    <w:p>
      <w:pPr>
        <w:spacing w:before="200" w:after="80"/>
      </w:pPr>
      <w:r>
        <w:rPr>
          <w:b/>
        </w:rPr>
        <w:t xml:space="preserve">72. </w:t>
      </w:r>
      <w:r>
        <w:t>Em um FPSO, uma bomba de transferência será aberta para manutenção corretiva, com intervenção no motor elétrico e na linha de processo associada. Na reunião de liberação, a equipe informa que a APR já identificou choque elétrico, pressão residual e possibilidade de ingresso de fluido no equipamento. Qual decisão é mais consistente para autorizar o início do serviço?</w:t>
      </w:r>
    </w:p>
    <w:p>
      <w:pPr>
        <w:spacing w:after="40"/>
        <w:ind w:left="360"/>
      </w:pPr>
      <w:r>
        <w:t xml:space="preserve">A) </w:t>
      </w:r>
      <w:r>
        <w:t>Autorizar com base na experiência do executante em serviços semelhantes, desde que a supervisão acompanhe os primeiros passos da intervenção e revise os bloqueios durante a desmontagem.</w:t>
      </w:r>
    </w:p>
    <w:p>
      <w:pPr>
        <w:spacing w:after="40"/>
        <w:ind w:left="360"/>
      </w:pPr>
      <w:r>
        <w:t xml:space="preserve">B) </w:t>
      </w:r>
      <w:r>
        <w:t>Autorizar após a equipe de manutenção confirmar verbalmente que conhece os riscos, deixando a definição dos bloqueios detalhados para o momento da execução no campo.</w:t>
      </w:r>
    </w:p>
    <w:p>
      <w:pPr>
        <w:spacing w:after="40"/>
        <w:ind w:left="360"/>
      </w:pPr>
      <w:r>
        <w:rPr>
          <w:b/>
        </w:rPr>
        <w:t xml:space="preserve">C) </w:t>
      </w:r>
      <w:r>
        <w:rPr>
          <w:b/>
        </w:rPr>
        <w:t>Autorizar quando a PT incorporar os isolamentos requeridos, o bloqueio e etiquetagem aplicáveis, as responsabilidades por cada liberação e a verificação do isolamento antes do início da atividade.</w:t>
      </w:r>
    </w:p>
    <w:p>
      <w:pPr>
        <w:spacing w:after="40"/>
        <w:ind w:left="360"/>
      </w:pPr>
      <w:r>
        <w:t xml:space="preserve">D) </w:t>
      </w:r>
      <w:r>
        <w:t>Autorizar após a engenharia validar o escopo técnico da manutenção, tratando os controles de energia como etapa operacional a ser concluída antes da partida do equipamento.</w:t>
      </w:r>
    </w:p>
    <w:p>
      <w:pPr>
        <w:spacing w:before="200" w:after="80"/>
      </w:pPr>
      <w:r>
        <w:rPr>
          <w:b/>
        </w:rPr>
        <w:t xml:space="preserve">73. </w:t>
      </w:r>
      <w:r>
        <w:t>Após a substituição de componentes em um sistema crítico de processo, a operação pressiona pelo retorno rápido do equipamento para recuperar produção. A manutenção informa que a montagem foi concluída, mas ainda restam checagens funcionais e retirada de dispositivos temporários usados durante o serviço. Qual critério oferece a base mais segura para o retorno ao serviço?</w:t>
      </w:r>
    </w:p>
    <w:p>
      <w:pPr>
        <w:spacing w:after="40"/>
        <w:ind w:left="360"/>
      </w:pPr>
      <w:r>
        <w:t xml:space="preserve">A) </w:t>
      </w:r>
      <w:r>
        <w:t>Liberar o equipamento quando a montagem mecânica estiver concluída e o operador da área puder monitorar os primeiros minutos de funcionamento para identificar desvios.</w:t>
      </w:r>
    </w:p>
    <w:p>
      <w:pPr>
        <w:spacing w:after="40"/>
        <w:ind w:left="360"/>
      </w:pPr>
      <w:r>
        <w:t xml:space="preserve">B) </w:t>
      </w:r>
      <w:r>
        <w:t>Liberar o equipamento após a confirmação de que não há vazamentos aparentes, usando a estabilidade inicial do processo como evidência suficiente de integridade do reparo.</w:t>
      </w:r>
    </w:p>
    <w:p>
      <w:pPr>
        <w:spacing w:after="40"/>
        <w:ind w:left="360"/>
      </w:pPr>
      <w:r>
        <w:rPr>
          <w:b/>
        </w:rPr>
        <w:t xml:space="preserve">C) </w:t>
      </w:r>
      <w:r>
        <w:rPr>
          <w:b/>
        </w:rPr>
        <w:t>Liberar o equipamento após os testes e inspeções pós-manutenção previstos, com retirada dos dispositivos temporários e confirmação dos limites operacionais e do procedimento de partida.</w:t>
      </w:r>
    </w:p>
    <w:p>
      <w:pPr>
        <w:spacing w:after="40"/>
        <w:ind w:left="360"/>
      </w:pPr>
      <w:r>
        <w:t xml:space="preserve">D) </w:t>
      </w:r>
      <w:r>
        <w:t>Liberar o equipamento com base no encerramento administrativo da ordem de serviço, desde que a equipe responsável registre pendências remanescentes para tratamento na próxima janela operacional.</w:t>
      </w:r>
    </w:p>
    <w:p>
      <w:pPr>
        <w:spacing w:before="200" w:after="80"/>
      </w:pPr>
      <w:r>
        <w:rPr>
          <w:b/>
        </w:rPr>
        <w:t xml:space="preserve">74. </w:t>
      </w:r>
      <w:r>
        <w:t>Na preparação de uma intervenção com movimentação de cargas em um FPSO, o cliente passa a exigir um procedimento adicional para interdição de vias internas que não estava explicitado no contrato da contratada. A contratada sustenta que seguirá apenas o que foi originalmente pactuado, desde que a PT seja liberada. Qual encaminhamento gerencial e operacional é mais adequado?</w:t>
      </w:r>
    </w:p>
    <w:p>
      <w:pPr>
        <w:spacing w:after="40"/>
        <w:ind w:left="360"/>
      </w:pPr>
      <w:r>
        <w:t xml:space="preserve">A) </w:t>
      </w:r>
      <w:r>
        <w:t>Liberar o serviço com base no procedimento previsto no contrato e usar a PT para registrar controles temporários de circulação interna, com acompanhamento de SMS durante a movimentação de cargas.</w:t>
      </w:r>
    </w:p>
    <w:p>
      <w:pPr>
        <w:spacing w:after="40"/>
        <w:ind w:left="360"/>
      </w:pPr>
      <w:r>
        <w:t xml:space="preserve">B) </w:t>
      </w:r>
      <w:r>
        <w:t>Deixar a aplicação do procedimento de interdição de vias internas a critério da contratada, desde que ela apresente APR própria anexada à PT e assuma formalmente os riscos da execução.</w:t>
      </w:r>
    </w:p>
    <w:p>
      <w:pPr>
        <w:spacing w:after="40"/>
        <w:ind w:left="360"/>
      </w:pPr>
      <w:r>
        <w:rPr>
          <w:b/>
        </w:rPr>
        <w:t xml:space="preserve">C) </w:t>
      </w:r>
      <w:r>
        <w:rPr>
          <w:b/>
        </w:rPr>
        <w:t>Formalizar com a contratada a adoção da nova exigência do cliente e condicionar a execução à sua implementação, considerando que o descumprimento do procedimento interno pode levar à suspensão do serviço.</w:t>
      </w:r>
    </w:p>
    <w:p>
      <w:pPr>
        <w:spacing w:after="40"/>
        <w:ind w:left="360"/>
      </w:pPr>
      <w:r>
        <w:t xml:space="preserve">D) </w:t>
      </w:r>
      <w:r>
        <w:t>Prosseguir com a atividade após a emissão da PT, registrando que a exigência de interdição de vias internas ficou fora do escopo contratual para ajuste posterior entre as partes.</w:t>
      </w:r>
    </w:p>
    <w:p>
      <w:pPr>
        <w:spacing w:before="200" w:after="80"/>
      </w:pPr>
      <w:r>
        <w:rPr>
          <w:b/>
        </w:rPr>
        <w:t xml:space="preserve">75. </w:t>
      </w:r>
      <w:r>
        <w:t>Em um mesmo período operacional, o FPSO terá manutenção em área de processo, movimentação de carga com impacto em rotas internas e uma atividade marine que altera a disponibilidade de convés e pessoal de apoio. O gerente da unidade quer reduzir conflito entre frentes de trabalho e evitar liberações incoerentes. Qual arranjo de coordenação oferece a melhor resposta para esse cenário?</w:t>
      </w:r>
    </w:p>
    <w:p>
      <w:pPr>
        <w:spacing w:after="40"/>
        <w:ind w:left="360"/>
      </w:pPr>
      <w:r>
        <w:t xml:space="preserve">A) </w:t>
      </w:r>
      <w:r>
        <w:t>Conduzir o planejamento de cada frente por disciplina, com consolidação das interfaces apenas no momento da liberação da PT, preservando autonomia de operação, manutenção e marine até a execução.</w:t>
      </w:r>
    </w:p>
    <w:p>
      <w:pPr>
        <w:spacing w:after="40"/>
        <w:ind w:left="360"/>
      </w:pPr>
      <w:r>
        <w:t xml:space="preserve">B) </w:t>
      </w:r>
      <w:r>
        <w:t>Centralizar a avaliação na engenharia, usando a definição técnica do escopo como referência principal e tratando APR, logística e condicionantes operacionais como desdobramentos locais de cada equipe.</w:t>
      </w:r>
    </w:p>
    <w:p>
      <w:pPr>
        <w:spacing w:after="40"/>
        <w:ind w:left="360"/>
      </w:pPr>
      <w:r>
        <w:rPr>
          <w:b/>
        </w:rPr>
        <w:t xml:space="preserve">C) </w:t>
      </w:r>
      <w:r>
        <w:rPr>
          <w:b/>
        </w:rPr>
        <w:t>Estruturar coordenação integrada entre operação, manutenção, engenharia, SMS, marine e contratadas, alinhando APR, PT, recursos logísticos, interdições, movimentação de cargas e responsabilidades antes do início dos trabalhos.</w:t>
      </w:r>
    </w:p>
    <w:p>
      <w:pPr>
        <w:spacing w:after="40"/>
        <w:ind w:left="360"/>
      </w:pPr>
      <w:r>
        <w:t xml:space="preserve">D) </w:t>
      </w:r>
      <w:r>
        <w:t>Separar as atividades em permissões independentes e permitir que cada responsável de área administre os conflitos em tempo real, desde que os documentos estejam disponíveis no local de execução.</w:t>
      </w:r>
    </w:p>
    <w:p>
      <w:pPr>
        <w:spacing w:before="200" w:after="80"/>
      </w:pPr>
      <w:r>
        <w:rPr>
          <w:b/>
        </w:rPr>
        <w:t xml:space="preserve">76. </w:t>
      </w:r>
      <w:r>
        <w:t>Uma contratada foi mobilizada para substituir um transmissor em área de processo. Os técnicos têm experiência no equipamento e certificados offshore usuais, mas o encarregado que pretende solicitar a PT nunca foi treinado no procedimento específico da unidade. Para não atrasar o serviço, discute-se como prosseguir. Qual encaminhamento é mais consistente com um sistema de manutenção seguro?</w:t>
      </w:r>
    </w:p>
    <w:p>
      <w:pPr>
        <w:spacing w:after="40"/>
        <w:ind w:left="360"/>
      </w:pPr>
      <w:r>
        <w:t xml:space="preserve">A) </w:t>
      </w:r>
      <w:r>
        <w:t>Autorizar o início após a APR e emitir a PT depois da mobilização das ferramentas, porque os riscos do serviço já foram discutidos formalmente.</w:t>
      </w:r>
    </w:p>
    <w:p>
      <w:pPr>
        <w:spacing w:after="40"/>
        <w:ind w:left="360"/>
      </w:pPr>
      <w:r>
        <w:t xml:space="preserve">B) </w:t>
      </w:r>
      <w:r>
        <w:t>Permitir que o encarregado solicite a PT com apoio do técnico de SMS, porque a APR formal cobre as lacunas de treinamento no procedimento.</w:t>
      </w:r>
    </w:p>
    <w:p>
      <w:pPr>
        <w:spacing w:after="40"/>
        <w:ind w:left="360"/>
      </w:pPr>
      <w:r>
        <w:rPr>
          <w:b/>
        </w:rPr>
        <w:t xml:space="preserve">C) </w:t>
      </w:r>
      <w:r>
        <w:rPr>
          <w:b/>
        </w:rPr>
        <w:t>Designar para solicitar a PT um profissional treinado no procedimento da unidade e verificar a integração SMS e a competência da equipe.</w:t>
      </w:r>
    </w:p>
    <w:p>
      <w:pPr>
        <w:spacing w:after="40"/>
        <w:ind w:left="360"/>
      </w:pPr>
      <w:r>
        <w:t xml:space="preserve">D) </w:t>
      </w:r>
      <w:r>
        <w:t>Transferir a solicitação da PT ao supervisor da unidade, desde que o executante conheça os riscos do serviço e a área esteja liberada.</w:t>
      </w:r>
    </w:p>
    <w:p>
      <w:pPr>
        <w:spacing w:before="200" w:after="80"/>
      </w:pPr>
      <w:r>
        <w:rPr>
          <w:b/>
        </w:rPr>
        <w:t xml:space="preserve">77. </w:t>
      </w:r>
      <w:r>
        <w:t>Durante o planejamento da troca de um trocador de calor em um FPSO, o serviço exigirá talha, kit de juntas, torquímetro calibrado, isolamento de uma linha, interdição temporária de uma via interna e movimentação de carga até o convés de processo. O cronograma é apertado e a equipe debate o nível de detalhamento antes da emissão da PT. Qual abordagem tende a reduzir retrabalho e exposição operacional?</w:t>
      </w:r>
    </w:p>
    <w:p>
      <w:pPr>
        <w:spacing w:after="40"/>
        <w:ind w:left="360"/>
      </w:pPr>
      <w:r>
        <w:t xml:space="preserve">A) </w:t>
      </w:r>
      <w:r>
        <w:t>Priorizar a chegada do material e da equipe ao local, porque a análise detalhada de interferências e recursos de apoio costuma ser mais eficaz depois da desmontagem inicial.</w:t>
      </w:r>
    </w:p>
    <w:p>
      <w:pPr>
        <w:spacing w:after="40"/>
        <w:ind w:left="360"/>
      </w:pPr>
      <w:r>
        <w:t xml:space="preserve">B) </w:t>
      </w:r>
      <w:r>
        <w:t>Emitir a PT com o escopo mecânico principal e deixar a definição de elevação, interdição de vias e sobressalentes para a reunião de campo, quando as condições reais estiverem mais claras.</w:t>
      </w:r>
    </w:p>
    <w:p>
      <w:pPr>
        <w:spacing w:after="40"/>
        <w:ind w:left="360"/>
      </w:pPr>
      <w:r>
        <w:rPr>
          <w:b/>
        </w:rPr>
        <w:t xml:space="preserve">C) </w:t>
      </w:r>
      <w:r>
        <w:rPr>
          <w:b/>
        </w:rPr>
        <w:t>Detalhar previamente ferramentas, sobressalentes, equipamentos especiais e recursos logísticos, incorporando na AR e na PT os requisitos de isolamento, elevação, interdição de vias e movimentação de carga.</w:t>
      </w:r>
    </w:p>
    <w:p>
      <w:pPr>
        <w:spacing w:after="40"/>
        <w:ind w:left="360"/>
      </w:pPr>
      <w:r>
        <w:t xml:space="preserve">D) </w:t>
      </w:r>
      <w:r>
        <w:t>Concentrar o planejamento na disponibilidade do trocador e da mão de obra, tratando bloqueios, equipamentos especiais e logística como ajustes operacionais após a abertura da frente de serviço.</w:t>
      </w:r>
    </w:p>
    <w:p>
      <w:pPr>
        <w:spacing w:before="200" w:after="80"/>
      </w:pPr>
      <w:r>
        <w:rPr>
          <w:b/>
        </w:rPr>
        <w:t xml:space="preserve">78. </w:t>
      </w:r>
      <w:r>
        <w:t>No fechamento trimestral da manutenção, a equipe precisa escolher uma ocorrência para investigação aprofundada imediata. Foram destacados quatro casos: (I) falhas frequentes em uma bomba auxiliar, com reparo rápido e baixo impacto; (II) duas falhas em um compressor de exportação, cada uma com longa indisponibilidade e perda relevante de produção; (III) falhas esporádicas em luminárias de área; (IV) pequenos desvios repetidos em um transmissor, sem custo de reparo significativo. Qual priorização é mais consistente?</w:t>
      </w:r>
    </w:p>
    <w:p>
      <w:pPr>
        <w:spacing w:after="40"/>
        <w:ind w:left="360"/>
      </w:pPr>
      <w:r>
        <w:t xml:space="preserve">A) </w:t>
      </w:r>
      <w:r>
        <w:t>Priorizar o caso III, porque a dispersão em vários pontos sugere um problema sistêmico de integridade da instalação.</w:t>
      </w:r>
    </w:p>
    <w:p>
      <w:pPr>
        <w:spacing w:after="40"/>
        <w:ind w:left="360"/>
      </w:pPr>
      <w:r>
        <w:t xml:space="preserve">B) </w:t>
      </w:r>
      <w:r>
        <w:t>Priorizar o caso IV, porque repetição em instrumento de medição tende a comprometer a qualidade dos indicadores do sistema.</w:t>
      </w:r>
    </w:p>
    <w:p>
      <w:pPr>
        <w:spacing w:after="40"/>
        <w:ind w:left="360"/>
      </w:pPr>
      <w:r>
        <w:t xml:space="preserve">C) </w:t>
      </w:r>
      <w:r>
        <w:t>Priorizar o caso I, porque a maior frequência relativa tende a antecipar perda de confiabilidade da classe de equipamento.</w:t>
      </w:r>
    </w:p>
    <w:p>
      <w:pPr>
        <w:spacing w:after="40"/>
        <w:ind w:left="360"/>
      </w:pPr>
      <w:r>
        <w:rPr>
          <w:b/>
        </w:rPr>
        <w:t xml:space="preserve">D) </w:t>
      </w:r>
      <w:r>
        <w:rPr>
          <w:b/>
        </w:rPr>
        <w:t>Priorizar o caso II, porque grandes consequências e indisponibilidade significativa justificam RCA mesmo com menor frequência de eventos.</w:t>
      </w:r>
    </w:p>
    <w:p>
      <w:pPr>
        <w:spacing w:before="200" w:after="80"/>
      </w:pPr>
      <w:r>
        <w:rPr>
          <w:b/>
        </w:rPr>
        <w:t xml:space="preserve">79. </w:t>
      </w:r>
      <w:r>
        <w:t>Na revisão mensal de falhas de um FPSO, aparecem três grupos de eventos: (I) pequenos vazamentos recorrentes em utilidades, com reparo rápido e baixo impacto unitário; (II) uma falha única em equipamento crítico que parou a produção por muitas horas e trouxe preocupação de segurança; (III) intervenções de custo elevado em um modo de falha que reaparece ao longo do semestre. Com equipe limitada para investigação aprofundada, qual priorização melhor sustenta a redução de recorrência e de consequência?</w:t>
      </w:r>
    </w:p>
    <w:p>
      <w:pPr>
        <w:spacing w:after="40"/>
        <w:ind w:left="360"/>
      </w:pPr>
      <w:r>
        <w:rPr>
          <w:b/>
        </w:rPr>
        <w:t xml:space="preserve">A) </w:t>
      </w:r>
      <w:r>
        <w:rPr>
          <w:b/>
        </w:rPr>
        <w:t>Iniciar pelos grupos II e III, porque grande consequência, alto custo e repetição crônica são gatilhos claros para RCA e revisão de plano.</w:t>
      </w:r>
    </w:p>
    <w:p>
      <w:pPr>
        <w:spacing w:after="40"/>
        <w:ind w:left="360"/>
      </w:pPr>
      <w:r>
        <w:t xml:space="preserve">B) </w:t>
      </w:r>
      <w:r>
        <w:t>Iniciar pelos grupos I e III, porque a repetição fornece base mais robusta do que indisponibilidade significativa ou impacto em segurança.</w:t>
      </w:r>
    </w:p>
    <w:p>
      <w:pPr>
        <w:spacing w:after="40"/>
        <w:ind w:left="360"/>
      </w:pPr>
      <w:r>
        <w:t xml:space="preserve">C) </w:t>
      </w:r>
      <w:r>
        <w:t>Iniciar pelo grupo I, porque a maior frequência relativa tende a dominar a análise de desempenho, mesmo quando o impacto unitário é baixo.</w:t>
      </w:r>
    </w:p>
    <w:p>
      <w:pPr>
        <w:spacing w:after="40"/>
        <w:ind w:left="360"/>
      </w:pPr>
      <w:r>
        <w:t xml:space="preserve">D) </w:t>
      </w:r>
      <w:r>
        <w:t>Iniciar pelo grupo II, porque eventos de alta consequência devem concentrar a investigação e deixar modos repetitivos para monitoramento rotineiro.</w:t>
      </w:r>
    </w:p>
    <w:p>
      <w:pPr>
        <w:spacing w:before="200" w:after="80"/>
      </w:pPr>
      <w:r>
        <w:rPr>
          <w:b/>
        </w:rPr>
        <w:t xml:space="preserve">80. </w:t>
      </w:r>
      <w:r>
        <w:t>Um pacote de bombas de injeção química apresenta repetição de falhas registradas no CMMS como modo de falha "vibração", quase sempre com causa "desconhecida". A equipe quer revisar a periodicidade preventiva porque as intervenções recentes não reduziram a recorrência. Qual abordagem fornece base mais confiável para essa decisão?</w:t>
      </w:r>
    </w:p>
    <w:p>
      <w:pPr>
        <w:spacing w:after="40"/>
        <w:ind w:left="360"/>
      </w:pPr>
      <w:r>
        <w:rPr>
          <w:b/>
        </w:rPr>
        <w:t xml:space="preserve">A) </w:t>
      </w:r>
      <w:r>
        <w:rPr>
          <w:b/>
        </w:rPr>
        <w:t>Padronizar o registro no nível taxonômico adequado à classe do equipamento, registrando mecanismo e, quando possível, causa, severidade e impactos, em vez de manter códigos genéricos.</w:t>
      </w:r>
    </w:p>
    <w:p>
      <w:pPr>
        <w:spacing w:after="40"/>
        <w:ind w:left="360"/>
      </w:pPr>
      <w:r>
        <w:t xml:space="preserve">B) </w:t>
      </w:r>
      <w:r>
        <w:t>Adotar o nível máximo de detalhamento em toda a planta, sem ajustar à classe do equipamento, para que os dados fiquem homogêneos e comparáveis na revisão das periodicidades.</w:t>
      </w:r>
    </w:p>
    <w:p>
      <w:pPr>
        <w:spacing w:after="40"/>
        <w:ind w:left="360"/>
      </w:pPr>
      <w:r>
        <w:t xml:space="preserve">C) </w:t>
      </w:r>
      <w:r>
        <w:t>Manter a classificação por modo de falha do equipamento, usando vibração como base principal da análise, pois isso já permite revisar periodicidade mesmo sem distinguir mecanismo ou causa.</w:t>
      </w:r>
    </w:p>
    <w:p>
      <w:pPr>
        <w:spacing w:after="40"/>
        <w:ind w:left="360"/>
      </w:pPr>
      <w:r>
        <w:t xml:space="preserve">D) </w:t>
      </w:r>
      <w:r>
        <w:t>Reclassificar retrospectivamente os registros de vibração pelo mecanismo mais frequente no pacote, consolidando os desconhecidos para acelerar a tendência e apoiar a revisão preventiva.</w:t>
      </w:r>
    </w:p>
    <w:p>
      <w:pPr>
        <w:spacing w:before="200" w:after="80"/>
      </w:pPr>
      <w:r>
        <w:rPr>
          <w:b/>
        </w:rPr>
        <w:t xml:space="preserve">81. </w:t>
      </w:r>
      <w:r>
        <w:t>Em um FPSO, um conjunto de alarmes repetitivos associados a um sistema de utilidades passou a gerar múltiplas ordens de serviço, desvio frequente da equipe de manutenção e dúvidas sobre a real necessidade das intervenções. Os ativos envolvidos também aparecem em relatórios de indisponibilidade. Qual resposta gerencial é mais aderente a uma abordagem integrada de integridade e desempenho?</w:t>
      </w:r>
    </w:p>
    <w:p>
      <w:pPr>
        <w:spacing w:after="40"/>
        <w:ind w:left="360"/>
      </w:pPr>
      <w:r>
        <w:t xml:space="preserve">A) </w:t>
      </w:r>
      <w:r>
        <w:t>Aumentar a periodicidade de manutenção preventiva dos equipamentos associados aos alarmes, porque a repetição de alarmes indica diretamente degradação física acelerada.</w:t>
      </w:r>
    </w:p>
    <w:p>
      <w:pPr>
        <w:spacing w:after="40"/>
        <w:ind w:left="360"/>
      </w:pPr>
      <w:r>
        <w:t xml:space="preserve">B) </w:t>
      </w:r>
      <w:r>
        <w:t>Concentrar a análise no MTTR das ordens abertas pelos alarmes, porque o volume de alarmes contribui pouco para decisões sobre integridade e priorização de ativos.</w:t>
      </w:r>
    </w:p>
    <w:p>
      <w:pPr>
        <w:spacing w:after="40"/>
        <w:ind w:left="360"/>
      </w:pPr>
      <w:r>
        <w:rPr>
          <w:b/>
        </w:rPr>
        <w:t xml:space="preserve">C) </w:t>
      </w:r>
      <w:r>
        <w:rPr>
          <w:b/>
        </w:rPr>
        <w:t>Rever métricas e auditorias do sistema de alarmes, identificar bad actors também sob a ótica dos alarmes e integrar essas evidências às decisões de racionalização, gerenciamento de mudanças e manutenção.</w:t>
      </w:r>
    </w:p>
    <w:p>
      <w:pPr>
        <w:spacing w:after="40"/>
        <w:ind w:left="360"/>
      </w:pPr>
      <w:r>
        <w:t xml:space="preserve">D) </w:t>
      </w:r>
      <w:r>
        <w:t>Tratar o tema como um problema exclusivo de operação, separando a auditoria do sistema de alarmes da análise de desempenho de manutenção para preservar responsabilidades distintas.</w:t>
      </w:r>
    </w:p>
    <w:p>
      <w:pPr>
        <w:spacing w:before="200" w:after="80"/>
      </w:pPr>
      <w:r>
        <w:rPr>
          <w:b/>
        </w:rPr>
        <w:t xml:space="preserve">82. </w:t>
      </w:r>
      <w:r>
        <w:t>Em um FPSO, uma bomba de água produzida tem apresentado vazamentos recorrentes no selo mecânico. Cada evento isolado é controlável, mas a repetição ao longo de poucos meses elevou o custo de manutenção e a demanda reativa da equipe. Qual ação é mais consistente com uma gestão de manutenção orientada a desempenho e integridade?</w:t>
      </w:r>
    </w:p>
    <w:p>
      <w:pPr>
        <w:spacing w:after="40"/>
        <w:ind w:left="360"/>
      </w:pPr>
      <w:r>
        <w:t xml:space="preserve">A) </w:t>
      </w:r>
      <w:r>
        <w:t>Consolidar os eventos em um código genérico para simplificar a análise histórica e priorizar, em primeiro lugar, as falhas com impacto imediato em segurança.</w:t>
      </w:r>
    </w:p>
    <w:p>
      <w:pPr>
        <w:spacing w:after="40"/>
        <w:ind w:left="360"/>
      </w:pPr>
      <w:r>
        <w:t xml:space="preserve">B) </w:t>
      </w:r>
      <w:r>
        <w:t>Classificar os eventos como rotineiros, registrar a ocorrência no modo de falha sem detalhar mecanismo e causa, e ampliar o estoque de sobressalentes para lidar com a repetição.</w:t>
      </w:r>
    </w:p>
    <w:p>
      <w:pPr>
        <w:spacing w:after="40"/>
        <w:ind w:left="360"/>
      </w:pPr>
      <w:r>
        <w:rPr>
          <w:b/>
        </w:rPr>
        <w:t xml:space="preserve">C) </w:t>
      </w:r>
      <w:r>
        <w:rPr>
          <w:b/>
        </w:rPr>
        <w:t>Tratar o caso como falha crônica, registrar mecanismo e causa no nível mais relevante disponível e conduzir RCA para reduzir a recorrência antes de redefinir o plano.</w:t>
      </w:r>
    </w:p>
    <w:p>
      <w:pPr>
        <w:spacing w:after="40"/>
        <w:ind w:left="360"/>
      </w:pPr>
      <w:r>
        <w:t xml:space="preserve">D) </w:t>
      </w:r>
      <w:r>
        <w:t>Aumentar a frequência de manutenção preventiva do equipamento e postergar a investigação, porque a repetição de falhas costuma ser resolvida quando o intervalo é encurtado.</w:t>
      </w:r>
    </w:p>
    <w:p>
      <w:pPr>
        <w:spacing w:before="200" w:after="80"/>
      </w:pPr>
      <w:r>
        <w:rPr>
          <w:b/>
        </w:rPr>
        <w:t xml:space="preserve">83. </w:t>
      </w:r>
      <w:r>
        <w:t>Na revisão do banco de dados de falhas de uma unidade offshore, a engenharia percebe que diferentes equipes registram ocorrências com níveis muito distintos de detalhe. Em alguns casos, o registro traz apenas “vibração”; em outros, o mecanismo causal é descrito com mais precisão. Qual prática de registro tende a produzir análises mais úteis para confiabilidade e otimização do plano de manutenção?</w:t>
      </w:r>
    </w:p>
    <w:p>
      <w:pPr>
        <w:spacing w:after="40"/>
        <w:ind w:left="360"/>
      </w:pPr>
      <w:r>
        <w:t xml:space="preserve">A) </w:t>
      </w:r>
      <w:r>
        <w:t>Adotar, como padrão, o nível taxonômico mais detalhado para os registros, mesmo quando parte das ocorrências não dispõe de evidência suficiente para sustentar essa classificação.</w:t>
      </w:r>
    </w:p>
    <w:p>
      <w:pPr>
        <w:spacing w:after="40"/>
        <w:ind w:left="360"/>
      </w:pPr>
      <w:r>
        <w:t xml:space="preserve">B) </w:t>
      </w:r>
      <w:r>
        <w:t>Registrar o modo de falha observado e deixar a codificação de mecanismo ou causa para análises posteriores, buscando reduzir diferenças de interpretação entre equipes no lançamento inicial.</w:t>
      </w:r>
    </w:p>
    <w:p>
      <w:pPr>
        <w:spacing w:after="40"/>
        <w:ind w:left="360"/>
      </w:pPr>
      <w:r>
        <w:rPr>
          <w:b/>
        </w:rPr>
        <w:t xml:space="preserve">C) </w:t>
      </w:r>
      <w:r>
        <w:rPr>
          <w:b/>
        </w:rPr>
        <w:t>Selecionar o nível taxonômico compatível com a classe do equipamento e registrar o mecanismo, ou a causa mais relevante disponível, usando código de desconhecido quando faltar detalhe.</w:t>
      </w:r>
    </w:p>
    <w:p>
      <w:pPr>
        <w:spacing w:after="40"/>
        <w:ind w:left="360"/>
      </w:pPr>
      <w:r>
        <w:t xml:space="preserve">D) </w:t>
      </w:r>
      <w:r>
        <w:t>Priorizar códigos genéricos na maior parte das ocorrências para manter maior uniformidade entre áreas e séries históricas, ainda que a base perca discriminação para estudos de tendência.</w:t>
      </w:r>
    </w:p>
    <w:p>
      <w:pPr>
        <w:spacing w:before="200" w:after="80"/>
      </w:pPr>
      <w:r>
        <w:rPr>
          <w:b/>
        </w:rPr>
        <w:t xml:space="preserve">84. </w:t>
      </w:r>
      <w:r>
        <w:t>Após 18 meses de operação, a Engenharia de Manutenção precisa revisar os intervalos de inspeção e manutenção de válvulas e bombas de processo. Há lacunas e desatualização em parte dos registros de falha, o monitoramento de condição cobre apenas alguns ativos e as classes de equipamentos têm criticidades operacionais distintas. Qual critério é mais adequado para essa revisão?</w:t>
      </w:r>
    </w:p>
    <w:p>
      <w:pPr>
        <w:spacing w:after="40"/>
        <w:ind w:left="360"/>
      </w:pPr>
      <w:r>
        <w:t xml:space="preserve">A) </w:t>
      </w:r>
      <w:r>
        <w:t>Adotar uma ampliação comum dos intervalos nas classes com baixa frequência recente de falhas, usando criticidade e risco apenas como ajuste posterior para facilitar o planejamento da demanda.</w:t>
      </w:r>
    </w:p>
    <w:p>
      <w:pPr>
        <w:spacing w:after="40"/>
        <w:ind w:left="360"/>
      </w:pPr>
      <w:r>
        <w:t xml:space="preserve">B) </w:t>
      </w:r>
      <w:r>
        <w:t>Ajustar os intervalos principalmente pela percepção das equipes de campo sobre recorrência e severidade, utilizando histórico de falhas e monitoramento de condição como referência complementar quando houver divergências.</w:t>
      </w:r>
    </w:p>
    <w:p>
      <w:pPr>
        <w:spacing w:after="40"/>
        <w:ind w:left="360"/>
      </w:pPr>
      <w:r>
        <w:t xml:space="preserve">C) </w:t>
      </w:r>
      <w:r>
        <w:t>Conduzir a revisão com maior peso para a criticidade operacional da classe e para o risco do processo, mantendo margens mais conservadoras nos equipamentos críticos mesmo com histórico e monitoramento de condição incompletos.</w:t>
      </w:r>
    </w:p>
    <w:p>
      <w:pPr>
        <w:spacing w:after="40"/>
        <w:ind w:left="360"/>
      </w:pPr>
      <w:r>
        <w:rPr>
          <w:b/>
        </w:rPr>
        <w:t xml:space="preserve">D) </w:t>
      </w:r>
      <w:r>
        <w:rPr>
          <w:b/>
        </w:rPr>
        <w:t>Reavaliar os intervalos por classe relevante com informações confiáveis e atualizadas, integrando registros de falha e desempenho, dados de condição, criticidade operacional e análise de risco.</w:t>
      </w:r>
    </w:p>
    <w:p>
      <w:pPr>
        <w:spacing w:before="200" w:after="80"/>
      </w:pPr>
      <w:r>
        <w:rPr>
          <w:b/>
        </w:rPr>
        <w:t xml:space="preserve">85. </w:t>
      </w:r>
      <w:r>
        <w:t>Um pacote de compressão de gás em uma unidade offshore passou a gerar rajadas de alarmes repetitivos. As equipes de manutenção têm sido acionadas com frequência, mas a maior parte das intervenções não elimina a recorrência, e auditorias indicam deriva na configuração do sistema de alarmes. Qual ação integrada tende a atacar melhor o problema?</w:t>
      </w:r>
    </w:p>
    <w:p>
      <w:pPr>
        <w:spacing w:after="40"/>
        <w:ind w:left="360"/>
      </w:pPr>
      <w:r>
        <w:rPr>
          <w:b/>
        </w:rPr>
        <w:t xml:space="preserve">A) </w:t>
      </w:r>
      <w:r>
        <w:rPr>
          <w:b/>
        </w:rPr>
        <w:t>Estabelecer métricas e critérios de desempenho do sistema de alarmes, usar auditorias para identificar bad actors de alarmes, racionalizar a configuração e integrar as mudanças ao processo de avaliação de desempenho da manutenção.</w:t>
      </w:r>
    </w:p>
    <w:p>
      <w:pPr>
        <w:spacing w:after="40"/>
        <w:ind w:left="360"/>
      </w:pPr>
      <w:r>
        <w:t xml:space="preserve">B) </w:t>
      </w:r>
      <w:r>
        <w:t>Separar a gestão de alarmes da análise de manutenção, porque a recorrência de alarmes afeta a operação, mas não fornece base útil para priorização de intervenções em ativos.</w:t>
      </w:r>
    </w:p>
    <w:p>
      <w:pPr>
        <w:spacing w:after="40"/>
        <w:ind w:left="360"/>
      </w:pPr>
      <w:r>
        <w:t xml:space="preserve">C) </w:t>
      </w:r>
      <w:r>
        <w:t>Tratar o caso como tema predominantemente operacional, reforçando treinamento de resposta a alarmes e preservando o plano de manutenção sem alterações até surgir falha funcional no equipamento.</w:t>
      </w:r>
    </w:p>
    <w:p>
      <w:pPr>
        <w:spacing w:after="40"/>
        <w:ind w:left="360"/>
      </w:pPr>
      <w:r>
        <w:t xml:space="preserve">D) </w:t>
      </w:r>
      <w:r>
        <w:t>Aumentar de forma generalizada a manutenção preventiva dos instrumentos do pacote, porque alarmes repetitivos são indicativo suficiente de deterioração física dos componentes de campo.</w:t>
      </w:r>
    </w:p>
    <w:p>
      <w:pPr>
        <w:spacing w:before="200" w:after="80"/>
      </w:pPr>
      <w:r>
        <w:rPr>
          <w:b/>
        </w:rPr>
        <w:t xml:space="preserve">86. </w:t>
      </w:r>
      <w:r>
        <w:t>Ao revisar os registros de falha de um equipamento de processo, a equipe identificou lançamentos com “vibração” e “vazamento” no campo de mecanismo, embora em parte dos casos já existissem evidências de uma causa subjacente mais específica. Para melhorar as análises de tendência e recorrência, qual prática é mais consistente?</w:t>
      </w:r>
    </w:p>
    <w:p>
      <w:pPr>
        <w:spacing w:after="40"/>
        <w:ind w:left="360"/>
      </w:pPr>
      <w:r>
        <w:t xml:space="preserve">A) </w:t>
      </w:r>
      <w:r>
        <w:t>Manter “vibração” e “vazamento” no campo de mecanismo quando forem os sintomas inicialmente observados, para preservar a comparabilidade entre ocorrências semelhantes.</w:t>
      </w:r>
    </w:p>
    <w:p>
      <w:pPr>
        <w:spacing w:after="40"/>
        <w:ind w:left="360"/>
      </w:pPr>
      <w:r>
        <w:rPr>
          <w:b/>
        </w:rPr>
        <w:t xml:space="preserve">B) </w:t>
      </w:r>
      <w:r>
        <w:rPr>
          <w:b/>
        </w:rPr>
        <w:t>Codificar o mecanismo ou a causa que melhor represente a origem subjacente da falha e, quando esse detalhamento não estiver disponível, aplicar o código de desconhecido previsto.</w:t>
      </w:r>
    </w:p>
    <w:p>
      <w:pPr>
        <w:spacing w:after="40"/>
        <w:ind w:left="360"/>
      </w:pPr>
      <w:r>
        <w:t xml:space="preserve">C) </w:t>
      </w:r>
      <w:r>
        <w:t>Adotar, em caso de dúvida entre descritores próximos, uma classificação em nível taxonômico mais agregado, pois categorias mais amplas costumam reduzir divergências de registro entre analistas.</w:t>
      </w:r>
    </w:p>
    <w:p>
      <w:pPr>
        <w:spacing w:after="40"/>
        <w:ind w:left="360"/>
      </w:pPr>
      <w:r>
        <w:t xml:space="preserve">D) </w:t>
      </w:r>
      <w:r>
        <w:t>Combinar no mesmo campo o sintoma observado e a causa provável, usando mais de um descritor quando houver evidências relevantes, para ampliar a recuperação de informações em consultas futuras.</w:t>
      </w:r>
    </w:p>
    <w:p>
      <w:pPr>
        <w:spacing w:before="200" w:after="80"/>
      </w:pPr>
      <w:r>
        <w:rPr>
          <w:b/>
        </w:rPr>
        <w:t xml:space="preserve">87. </w:t>
      </w:r>
      <w:r>
        <w:t>Ao montar a lista de bad actors de um módulo de processo, a engenharia identifica dois candidatos principais: um transmissor com muitas falhas, mas recomposição rápida e baixo impacto, e um conjunto motobomba que falha menos, porém responde pela maior parcela de indisponibilidade e custo de manutenção. Ao mesmo tempo, discute-se ajustar a periodicidade de inspeção do transmissor. Qual abordagem é mais consistente?</w:t>
      </w:r>
    </w:p>
    <w:p>
      <w:pPr>
        <w:spacing w:after="40"/>
        <w:ind w:left="360"/>
      </w:pPr>
      <w:r>
        <w:t xml:space="preserve">A) </w:t>
      </w:r>
      <w:r>
        <w:t>Classificar como bad actor o item mais frequente e reduzir sua inspeção, já que a facilidade de reparo pesa mais que criticidade e risco na definição de prioridade.</w:t>
      </w:r>
    </w:p>
    <w:p>
      <w:pPr>
        <w:spacing w:after="40"/>
        <w:ind w:left="360"/>
      </w:pPr>
      <w:r>
        <w:t xml:space="preserve">B) </w:t>
      </w:r>
      <w:r>
        <w:t>Priorizar o item com menor MTTR, porque reparos mais rápidos costumam indicar maior potencial para alongar intervalos de manutenção.</w:t>
      </w:r>
    </w:p>
    <w:p>
      <w:pPr>
        <w:spacing w:after="40"/>
        <w:ind w:left="360"/>
      </w:pPr>
      <w:r>
        <w:t xml:space="preserve">C) </w:t>
      </w:r>
      <w:r>
        <w:t>Tratar os dois itens como equivalentes, porque a definição de bad actor deve evitar ponderações por impacto para não distorcer a carteira de manutenção.</w:t>
      </w:r>
    </w:p>
    <w:p>
      <w:pPr>
        <w:spacing w:after="40"/>
        <w:ind w:left="360"/>
      </w:pPr>
      <w:r>
        <w:rPr>
          <w:b/>
        </w:rPr>
        <w:t xml:space="preserve">D) </w:t>
      </w:r>
      <w:r>
        <w:rPr>
          <w:b/>
        </w:rPr>
        <w:t>Classificar como bad actor o item que mais contribui para indisponibilidade ou custo e revisar periodicidades com base em histórico, condição, criticidade operacional e análise de risco.</w:t>
      </w:r>
    </w:p>
    <w:p>
      <w:pPr>
        <w:spacing w:before="200" w:after="80"/>
      </w:pPr>
      <w:r>
        <w:rPr>
          <w:b/>
        </w:rPr>
        <w:t xml:space="preserve">88. </w:t>
      </w:r>
      <w:r>
        <w:t>Durante o planejamento de uma grande parada em um FPSO, o cronograma se alongou, o escopo continua sendo rediscutido e grupos afetados de formas diferentes passaram a questionar as prioridades. Qual abordagem tende a preservar o engajamento e melhorar a qualidade das decisões ao longo do planejamento?</w:t>
      </w:r>
    </w:p>
    <w:p>
      <w:pPr>
        <w:spacing w:after="40"/>
        <w:ind w:left="360"/>
      </w:pPr>
      <w:r>
        <w:t xml:space="preserve">A) </w:t>
      </w:r>
      <w:r>
        <w:t>Fixar o escopo na primeira versão aprovada e tratar revisões posteriores principalmente como desvios de execução.</w:t>
      </w:r>
    </w:p>
    <w:p>
      <w:pPr>
        <w:spacing w:after="40"/>
        <w:ind w:left="360"/>
      </w:pPr>
      <w:r>
        <w:t xml:space="preserve">B) </w:t>
      </w:r>
      <w:r>
        <w:t>Concentrar a definição do escopo nos grupos mais diretamente impactados e comunicar o resultado aos demais após a consolidação técnica.</w:t>
      </w:r>
    </w:p>
    <w:p>
      <w:pPr>
        <w:spacing w:after="40"/>
        <w:ind w:left="360"/>
      </w:pPr>
      <w:r>
        <w:t xml:space="preserve">C) </w:t>
      </w:r>
      <w:r>
        <w:t>Separar a comunicação de progresso do processo decisório e deixar a revisão de prioridades para a etapa de execução.</w:t>
      </w:r>
    </w:p>
    <w:p>
      <w:pPr>
        <w:spacing w:after="40"/>
        <w:ind w:left="360"/>
      </w:pPr>
      <w:r>
        <w:rPr>
          <w:b/>
        </w:rPr>
        <w:t xml:space="preserve">D) </w:t>
      </w:r>
      <w:r>
        <w:rPr>
          <w:b/>
        </w:rPr>
        <w:t>Definir prazos e marcos claros, reportar progresso regularmente e validar formalmente escopo e prioridades durante o planejamento.</w:t>
      </w:r>
    </w:p>
    <w:p>
      <w:pPr>
        <w:spacing w:before="200" w:after="80"/>
      </w:pPr>
      <w:r>
        <w:rPr>
          <w:b/>
        </w:rPr>
        <w:t xml:space="preserve">89. </w:t>
      </w:r>
      <w:r>
        <w:t>Uma indisponibilidade programada vai retirar de serviço um sistema auxiliar por várias semanas. A área responsável propõe uma medida compensatória considerada suficiente pela representação formal dos afetados, mas a maioria da operação entende que ela não sustenta a atividade principal. Qual decisão é mais consistente?</w:t>
      </w:r>
    </w:p>
    <w:p>
      <w:pPr>
        <w:spacing w:after="40"/>
        <w:ind w:left="360"/>
      </w:pPr>
      <w:r>
        <w:t xml:space="preserve">A) </w:t>
      </w:r>
      <w:r>
        <w:t>Adotar a medida que ofereça benefício mais amplo, ainda que não remedeie a perda percebida pela atividade principal.</w:t>
      </w:r>
    </w:p>
    <w:p>
      <w:pPr>
        <w:spacing w:after="40"/>
        <w:ind w:left="360"/>
      </w:pPr>
      <w:r>
        <w:rPr>
          <w:b/>
        </w:rPr>
        <w:t xml:space="preserve">B) </w:t>
      </w:r>
      <w:r>
        <w:rPr>
          <w:b/>
        </w:rPr>
        <w:t>Verificar antes da implementação se a medida atende à necessidade operacional e registrar critérios objetivos de adequação e aceitação.</w:t>
      </w:r>
    </w:p>
    <w:p>
      <w:pPr>
        <w:spacing w:after="40"/>
        <w:ind w:left="360"/>
      </w:pPr>
      <w:r>
        <w:t xml:space="preserve">C) </w:t>
      </w:r>
      <w:r>
        <w:t>Escolher a alternativa de menor prazo de implantação, porque a duração da indisponibilidade pesa mais que a aderência funcional da compensação.</w:t>
      </w:r>
    </w:p>
    <w:p>
      <w:pPr>
        <w:spacing w:after="40"/>
        <w:ind w:left="360"/>
      </w:pPr>
      <w:r>
        <w:t xml:space="preserve">D) </w:t>
      </w:r>
      <w:r>
        <w:t>Implementar a medida, desde que exista concordância formal de representantes, e revisar sua aceitação depois da partida.</w:t>
      </w:r>
    </w:p>
    <w:p>
      <w:pPr>
        <w:spacing w:before="200" w:after="80"/>
      </w:pPr>
      <w:r>
        <w:rPr>
          <w:b/>
        </w:rPr>
        <w:t xml:space="preserve">90. </w:t>
      </w:r>
      <w:r>
        <w:t>Um equipamento de contingência entregue para permanecer em standby passou meses sem uso definido; quando foi requisitado, não havia clareza sobre inspeções, preservação nem quem podia autorizá-lo. Para reduzir a chance de repetição, o plano de manutenção deveria ter priorizado:</w:t>
      </w:r>
    </w:p>
    <w:p>
      <w:pPr>
        <w:spacing w:after="40"/>
        <w:ind w:left="360"/>
      </w:pPr>
      <w:r>
        <w:t xml:space="preserve">A) </w:t>
      </w:r>
      <w:r>
        <w:t>A definição de rotinas de preservação física, deixando governança e capacitação para ajuste após o início da operação.</w:t>
      </w:r>
    </w:p>
    <w:p>
      <w:pPr>
        <w:spacing w:after="40"/>
        <w:ind w:left="360"/>
      </w:pPr>
      <w:r>
        <w:rPr>
          <w:b/>
        </w:rPr>
        <w:t xml:space="preserve">B) </w:t>
      </w:r>
      <w:r>
        <w:rPr>
          <w:b/>
        </w:rPr>
        <w:t>O arranjo de governança, a responsabilidade de manutenção e preservação e a capacitação dos responsáveis já na entrega do ativo.</w:t>
      </w:r>
    </w:p>
    <w:p>
      <w:pPr>
        <w:spacing w:after="40"/>
        <w:ind w:left="360"/>
      </w:pPr>
      <w:r>
        <w:t xml:space="preserve">C) </w:t>
      </w:r>
      <w:r>
        <w:t>A emissão do termo de entrega do equipamento, com liberdade local para organizar uso e manutenção conforme a necessidade.</w:t>
      </w:r>
    </w:p>
    <w:p>
      <w:pPr>
        <w:spacing w:after="40"/>
        <w:ind w:left="360"/>
      </w:pPr>
      <w:r>
        <w:t xml:space="preserve">D) </w:t>
      </w:r>
      <w:r>
        <w:t>A maximização do tempo em standby, evitando acionamentos de teste que possam aumentar desgaste e custo de manutenção.</w:t>
      </w:r>
    </w:p>
    <w:p>
      <w:pPr>
        <w:spacing w:before="200" w:after="80"/>
      </w:pPr>
      <w:r>
        <w:rPr>
          <w:b/>
        </w:rPr>
        <w:t xml:space="preserve">91. </w:t>
      </w:r>
      <w:r>
        <w:t>Na preparação de uma grande parada, a equipe de manutenção quer amarrar o caminho crítico à disponibilidade de sobressalentes críticos, itens obsoletos e componentes reparáveis. Porém, o histórico reunido para essa campanha não traz critérios de criticidade, política de obsolescência nem estratégia para reparáveis. Qual encaminhamento é mais consistente?</w:t>
      </w:r>
    </w:p>
    <w:p>
      <w:pPr>
        <w:spacing w:after="40"/>
        <w:ind w:left="360"/>
      </w:pPr>
      <w:r>
        <w:rPr>
          <w:b/>
        </w:rPr>
        <w:t xml:space="preserve">A) </w:t>
      </w:r>
      <w:r>
        <w:rPr>
          <w:b/>
        </w:rPr>
        <w:t>Reconhecer a lacuna de informação, evitar derivar políticas detalhadas sem base técnica e criar um processo formal para definir critérios e registrar as decisões que afetem o cronograma.</w:t>
      </w:r>
    </w:p>
    <w:p>
      <w:pPr>
        <w:spacing w:after="40"/>
        <w:ind w:left="360"/>
      </w:pPr>
      <w:r>
        <w:t xml:space="preserve">B) </w:t>
      </w:r>
      <w:r>
        <w:t>Priorizar a definição de níveis de estoque pela frequência de uso na rotina, já que campanhas de grande parada tendem a seguir a mesma criticidade da operação diária.</w:t>
      </w:r>
    </w:p>
    <w:p>
      <w:pPr>
        <w:spacing w:after="40"/>
        <w:ind w:left="360"/>
      </w:pPr>
      <w:r>
        <w:t xml:space="preserve">C) </w:t>
      </w:r>
      <w:r>
        <w:t>Classificar como crítico todo item de maior valor unitário e tratar reparáveis pela mesma lógica de reposição, para manter o planejamento avançando.</w:t>
      </w:r>
    </w:p>
    <w:p>
      <w:pPr>
        <w:spacing w:after="40"/>
        <w:ind w:left="360"/>
      </w:pPr>
      <w:r>
        <w:t xml:space="preserve">D) </w:t>
      </w:r>
      <w:r>
        <w:t>Assumir que itens com reparo possível podem sair da análise de indisponibilidade, porque a existência de reparo reduz a dependência de estoque.</w:t>
      </w:r>
    </w:p>
    <w:p>
      <w:pPr>
        <w:spacing w:before="200" w:after="80"/>
      </w:pPr>
      <w:r>
        <w:rPr>
          <w:b/>
        </w:rPr>
        <w:t xml:space="preserve">92. </w:t>
      </w:r>
      <w:r>
        <w:t>Uma intervenção planejada deixará um sistema indisponível por algumas semanas. A equipe propõe uma medida compensatória que, no papel, repõe parte da função, mas operadores e mantenedores questionam se ela realmente atende à necessidade da atividade principal. Qual critério deve pesar mais antes da adoção?</w:t>
      </w:r>
    </w:p>
    <w:p>
      <w:pPr>
        <w:spacing w:after="40"/>
        <w:ind w:left="360"/>
      </w:pPr>
      <w:r>
        <w:rPr>
          <w:b/>
        </w:rPr>
        <w:t xml:space="preserve">A) </w:t>
      </w:r>
      <w:r>
        <w:rPr>
          <w:b/>
        </w:rPr>
        <w:t>A validação da adequação funcional com os afetados, apoiada por critérios objetivos e por uma avaliação de aceitação da medida.</w:t>
      </w:r>
    </w:p>
    <w:p>
      <w:pPr>
        <w:spacing w:after="40"/>
        <w:ind w:left="360"/>
      </w:pPr>
      <w:r>
        <w:t xml:space="preserve">B) </w:t>
      </w:r>
      <w:r>
        <w:t>A aderência da proposta ao escopo originalmente previsto, por evitar reabertura de negociação durante a intervenção.</w:t>
      </w:r>
    </w:p>
    <w:p>
      <w:pPr>
        <w:spacing w:after="40"/>
        <w:ind w:left="360"/>
      </w:pPr>
      <w:r>
        <w:t xml:space="preserve">C) </w:t>
      </w:r>
      <w:r>
        <w:t>A concordância do representante formal do grupo afetado, por consolidar a visão operacional em um único interlocutor.</w:t>
      </w:r>
    </w:p>
    <w:p>
      <w:pPr>
        <w:spacing w:after="40"/>
        <w:ind w:left="360"/>
      </w:pPr>
      <w:r>
        <w:t xml:space="preserve">D) </w:t>
      </w:r>
      <w:r>
        <w:t>A facilidade de implementação da medida, por reduzir o tempo exposto à indisponibilidade do sistema.</w:t>
      </w:r>
    </w:p>
    <w:p>
      <w:pPr>
        <w:spacing w:before="200" w:after="80"/>
      </w:pPr>
      <w:r>
        <w:rPr>
          <w:b/>
        </w:rPr>
        <w:t xml:space="preserve">93. </w:t>
      </w:r>
      <w:r>
        <w:t>Em um programa de medidas associadas a uma parada, o comitê de acompanhamento passou a discutir temas genéricos, as respostas técnicas chegam com atraso e parte dos participantes não entende a justificativa das decisões. Se o objetivo é preservar rastreabilidade e extrair lições aprendidas úteis para futuras intervenções, qual desenho de controle é mais consistente?</w:t>
      </w:r>
    </w:p>
    <w:p>
      <w:pPr>
        <w:spacing w:after="40"/>
        <w:ind w:left="360"/>
      </w:pPr>
      <w:r>
        <w:t xml:space="preserve">A) </w:t>
      </w:r>
      <w:r>
        <w:t>Priorizar pautas de caráter geral para sustentar o engajamento dos participantes, usando os registros técnicos como apoio às decisões e ao tratamento de divergências.</w:t>
      </w:r>
    </w:p>
    <w:p>
      <w:pPr>
        <w:spacing w:after="40"/>
        <w:ind w:left="360"/>
      </w:pPr>
      <w:r>
        <w:t xml:space="preserve">B) </w:t>
      </w:r>
      <w:r>
        <w:t>Consolidar o acompanhamento em atas executivas e apresentações periódicas, registrando marcos principais e encaminhamentos do comitê.</w:t>
      </w:r>
    </w:p>
    <w:p>
      <w:pPr>
        <w:spacing w:after="40"/>
        <w:ind w:left="360"/>
      </w:pPr>
      <w:r>
        <w:rPr>
          <w:b/>
        </w:rPr>
        <w:t xml:space="preserve">C) </w:t>
      </w:r>
      <w:r>
        <w:rPr>
          <w:b/>
        </w:rPr>
        <w:t>Manter um histórico formal de solicitações e respostas, decisões sobre medidas, evidências de implementação, métricas e responsáveis, com tradução técnica acessível aos envolvidos.</w:t>
      </w:r>
    </w:p>
    <w:p>
      <w:pPr>
        <w:spacing w:after="40"/>
        <w:ind w:left="360"/>
      </w:pPr>
      <w:r>
        <w:t xml:space="preserve">D) </w:t>
      </w:r>
      <w:r>
        <w:t>Organizar o acompanhamento técnico em fluxo paralelo às discussões com as partes interessadas, registrando o status consolidado e o fechamento de cada medida.</w:t>
      </w:r>
    </w:p>
    <w:p>
      <w:pPr>
        <w:spacing w:before="200" w:after="80"/>
      </w:pPr>
      <w:r>
        <w:rPr>
          <w:b/>
        </w:rPr>
        <w:t xml:space="preserve">94. </w:t>
      </w:r>
      <w:r>
        <w:t>Na revisão do plano de manutenção de um FPSO, a gerência pede definição imediata de níveis de sobressalentes críticos, política de obsolescência e estratégia para reparáveis. O material disponível sobre o projeto, porém, trata de governança, aceitação de medidas e rastreabilidade, sem dados concretos sobre inventário, reposição ou contratos de reparo. Qual posicionamento é mais tecnicamente defensável?</w:t>
      </w:r>
    </w:p>
    <w:p>
      <w:pPr>
        <w:spacing w:after="40"/>
        <w:ind w:left="360"/>
      </w:pPr>
      <w:r>
        <w:t xml:space="preserve">A) </w:t>
      </w:r>
      <w:r>
        <w:t>Aplicar aos sobressalentes os mesmos critérios de aceitação usados em medidas compensatórias, porque a percepção operacional substitui a análise de inventário.</w:t>
      </w:r>
    </w:p>
    <w:p>
      <w:pPr>
        <w:spacing w:after="40"/>
        <w:ind w:left="360"/>
      </w:pPr>
      <w:r>
        <w:t xml:space="preserve">B) </w:t>
      </w:r>
      <w:r>
        <w:t>Definir a política de estoque a partir do cronograma de campanhas e paradas, porque atrasos de execução já sinalizam os itens de maior criticidade logística.</w:t>
      </w:r>
    </w:p>
    <w:p>
      <w:pPr>
        <w:spacing w:after="40"/>
        <w:ind w:left="360"/>
      </w:pPr>
      <w:r>
        <w:rPr>
          <w:b/>
        </w:rPr>
        <w:t xml:space="preserve">C) </w:t>
      </w:r>
      <w:r>
        <w:rPr>
          <w:b/>
        </w:rPr>
        <w:t>Reconhecer a lacuna de dados e não definir níveis de estoque, obsolescência e reparáveis sem base específica, priorizando levantar e formalizar os critérios necessários.</w:t>
      </w:r>
    </w:p>
    <w:p>
      <w:pPr>
        <w:spacing w:after="40"/>
        <w:ind w:left="360"/>
      </w:pPr>
      <w:r>
        <w:t xml:space="preserve">D) </w:t>
      </w:r>
      <w:r>
        <w:t>Delegar a decisão ao grupo que receberá os ativos em standby, porque a experiência de uso local tenderia a refletir a necessidade real de reposição.</w:t>
      </w:r>
    </w:p>
    <w:p>
      <w:pPr>
        <w:spacing w:before="200" w:after="80"/>
      </w:pPr>
      <w:r>
        <w:rPr>
          <w:b/>
        </w:rPr>
        <w:t xml:space="preserve">95. </w:t>
      </w:r>
      <w:r>
        <w:t>Durante a indisponibilidade programada de um sistema essencial de apoio à produção, foi proposta uma medida compensatória temporária. Representantes formais consideram a proposta aceitável, mas a maior parte dos usuários operacionais afirma que ela não repõe a função de que dependem no dia a dia. Qual decisão de gestão é mais consistente com a continuidade segura e com a aceitação da medida?</w:t>
      </w:r>
    </w:p>
    <w:p>
      <w:pPr>
        <w:spacing w:after="40"/>
        <w:ind w:left="360"/>
      </w:pPr>
      <w:r>
        <w:t xml:space="preserve">A) </w:t>
      </w:r>
      <w:r>
        <w:t>Selecionar a alternativa de implantação mais rápida, porque a função principal da compensação é reduzir a duração percebida da indisponibilidade.</w:t>
      </w:r>
    </w:p>
    <w:p>
      <w:pPr>
        <w:spacing w:after="40"/>
        <w:ind w:left="360"/>
      </w:pPr>
      <w:r>
        <w:t xml:space="preserve">B) </w:t>
      </w:r>
      <w:r>
        <w:t>Substituir a compensação operacional por uma entrega de benefício mais amplo, desde que ela mantenha percepção geral de contrapartida entre os envolvidos.</w:t>
      </w:r>
    </w:p>
    <w:p>
      <w:pPr>
        <w:spacing w:after="40"/>
        <w:ind w:left="360"/>
      </w:pPr>
      <w:r>
        <w:rPr>
          <w:b/>
        </w:rPr>
        <w:t xml:space="preserve">C) </w:t>
      </w:r>
      <w:r>
        <w:rPr>
          <w:b/>
        </w:rPr>
        <w:t>Validar a adequação funcional da medida com os afetados por meio de critérios objetivos de aceitação antes da implementação e registrar essa validação.</w:t>
      </w:r>
    </w:p>
    <w:p>
      <w:pPr>
        <w:spacing w:after="40"/>
        <w:ind w:left="360"/>
      </w:pPr>
      <w:r>
        <w:t xml:space="preserve">D) </w:t>
      </w:r>
      <w:r>
        <w:t>Implementar a medida com base no aval dos representantes e reavaliar sua utilidade após o início do uso em campo.</w:t>
      </w:r>
    </w:p>
    <w:p>
      <w:pPr>
        <w:spacing w:before="200" w:after="80"/>
      </w:pPr>
      <w:r>
        <w:rPr>
          <w:b/>
        </w:rPr>
        <w:t xml:space="preserve">96. </w:t>
      </w:r>
      <w:r>
        <w:t>Após uma campanha, um equipamento mantido em standby para contingência passa a permanecer longos períodos sem uso definido e começa a ser acionado de forma inadequada por equipes diferentes. Qual medida no plano de manutenção ou no arranjo de entrega mais aumenta a chance de preservar a prontidão desse ativo?</w:t>
      </w:r>
    </w:p>
    <w:p>
      <w:pPr>
        <w:spacing w:after="40"/>
        <w:ind w:left="360"/>
      </w:pPr>
      <w:r>
        <w:t xml:space="preserve">A) </w:t>
      </w:r>
      <w:r>
        <w:t>Detalhar as rotinas de preservação física do equipamento e deixar a responsabilidade de execução distribuída entre os potenciais usuários.</w:t>
      </w:r>
    </w:p>
    <w:p>
      <w:pPr>
        <w:spacing w:after="40"/>
        <w:ind w:left="360"/>
      </w:pPr>
      <w:r>
        <w:rPr>
          <w:b/>
        </w:rPr>
        <w:t xml:space="preserve">B) </w:t>
      </w:r>
      <w:r>
        <w:rPr>
          <w:b/>
        </w:rPr>
        <w:t>Vincular a entrega do ativo a um arranjo de governança com responsáveis definidos, capacitação para operação e manutenção, prestação de contas e avaliações periódicas de uso.</w:t>
      </w:r>
    </w:p>
    <w:p>
      <w:pPr>
        <w:spacing w:after="40"/>
        <w:ind w:left="360"/>
      </w:pPr>
      <w:r>
        <w:t xml:space="preserve">C) </w:t>
      </w:r>
      <w:r>
        <w:t>Estimular o uso do equipamento por diferentes grupos desde o início para ampliar a familiaridade operacional, formalizando a manutenção quando a rotina estiver consolidada.</w:t>
      </w:r>
    </w:p>
    <w:p>
      <w:pPr>
        <w:spacing w:after="40"/>
        <w:ind w:left="360"/>
      </w:pPr>
      <w:r>
        <w:t xml:space="preserve">D) </w:t>
      </w:r>
      <w:r>
        <w:t>Manter o ativo sem custodiante formal até que a demanda de operação se estabilize, reduzindo conflitos iniciais sobre propriedade e prioridade.</w:t>
      </w:r>
    </w:p>
    <w:p>
      <w:pPr>
        <w:spacing w:before="200" w:after="80"/>
      </w:pPr>
      <w:r>
        <w:rPr>
          <w:b/>
        </w:rPr>
        <w:t xml:space="preserve">97. </w:t>
      </w:r>
      <w:r>
        <w:t>Em um plano preliminar de grande intervenção em um FPSO, as atividades de manutenção estão bem detalhadas, porém faltam marcos de reavaliação do pacote, critérios para verificar se as medidas compensatórias cobrem adequadamente as indisponibilidades e definição de responsabilidade sobre um ativo que permanecerá em standby após a campanha. Que ajuste no plano melhor reduz o risco de execução ineficaz e de perda de sustentação das ações depois da mobilização?</w:t>
      </w:r>
    </w:p>
    <w:p>
      <w:pPr>
        <w:spacing w:after="40"/>
        <w:ind w:left="360"/>
      </w:pPr>
      <w:r>
        <w:t xml:space="preserve">A) </w:t>
      </w:r>
      <w:r>
        <w:t>Separar o plano: manutenção e cronograma ficariam no pacote técnico, enquanto aceitação das compensações e uso do ativo em standby seguiriam em fóruns paralelos com registro sintético.</w:t>
      </w:r>
    </w:p>
    <w:p>
      <w:pPr>
        <w:spacing w:after="40"/>
        <w:ind w:left="360"/>
      </w:pPr>
      <w:r>
        <w:t xml:space="preserve">B) </w:t>
      </w:r>
      <w:r>
        <w:t>Manter a definição técnica e acrescentar relatórios semanais sobre escopo e indisponibilidades, deixando a checagem das compensações e do ativo em standby para a coordenação da campanha.</w:t>
      </w:r>
    </w:p>
    <w:p>
      <w:pPr>
        <w:spacing w:after="40"/>
        <w:ind w:left="360"/>
      </w:pPr>
      <w:r>
        <w:rPr>
          <w:b/>
        </w:rPr>
        <w:t xml:space="preserve">C) </w:t>
      </w:r>
      <w:r>
        <w:rPr>
          <w:b/>
        </w:rPr>
        <w:t>Prever pontos de decisão para reavaliar escopo e prioridades, critérios de adequação das compensações acordados com os afetados, responsáveis e capacitação para o ativo em standby e registro das decisões.</w:t>
      </w:r>
    </w:p>
    <w:p>
      <w:pPr>
        <w:spacing w:after="40"/>
        <w:ind w:left="360"/>
      </w:pPr>
      <w:r>
        <w:t xml:space="preserve">D) </w:t>
      </w:r>
      <w:r>
        <w:t>Fixar o escopo antes da mobilização e tratar em campo eventuais ajustes de prioridade; a suficiência das compensações e a responsabilidade pelo ativo em standby seriam consolidadas no encerramento.</w:t>
      </w:r>
    </w:p>
    <w:p>
      <w:pPr>
        <w:spacing w:before="200" w:after="80"/>
      </w:pPr>
      <w:r>
        <w:rPr>
          <w:b/>
        </w:rPr>
        <w:t xml:space="preserve">98. </w:t>
      </w:r>
      <w:r>
        <w:t>Uma campanha de grande intervenção em um FPSO vem sendo preparada há meses. O escopo afeta áreas com benefícios distintos, e o time percebe queda de participação das partes envolvidas à medida que decisões demoram a ser fechadas. Qual abordagem de planejamento tende a sustentar melhor o engajamento e a legitimidade das escolhas ao longo da preparação?</w:t>
      </w:r>
    </w:p>
    <w:p>
      <w:pPr>
        <w:spacing w:after="40"/>
        <w:ind w:left="360"/>
      </w:pPr>
      <w:r>
        <w:t xml:space="preserve">A) </w:t>
      </w:r>
      <w:r>
        <w:t>Avançar com o plano detalhado de atividades e registrar objeções sem vinculá-las a critérios de revisão, para manter estabilidade do cronograma.</w:t>
      </w:r>
    </w:p>
    <w:p>
      <w:pPr>
        <w:spacing w:after="40"/>
        <w:ind w:left="360"/>
      </w:pPr>
      <w:r>
        <w:rPr>
          <w:b/>
        </w:rPr>
        <w:t xml:space="preserve">B) </w:t>
      </w:r>
      <w:r>
        <w:rPr>
          <w:b/>
        </w:rPr>
        <w:t>Estabelecer marcos e prazos claros, demonstrar progresso periodicamente e usar validações e revisões formais do escopo para lidar com interesses heterogêneos.</w:t>
      </w:r>
    </w:p>
    <w:p>
      <w:pPr>
        <w:spacing w:after="40"/>
        <w:ind w:left="360"/>
      </w:pPr>
      <w:r>
        <w:t xml:space="preserve">C) </w:t>
      </w:r>
      <w:r>
        <w:t>Fixar cedo o escopo com base nas áreas mais impactadas e concentrar a comunicação na execução técnica, para reduzir reaberturas de discussão.</w:t>
      </w:r>
    </w:p>
    <w:p>
      <w:pPr>
        <w:spacing w:after="40"/>
        <w:ind w:left="360"/>
      </w:pPr>
      <w:r>
        <w:t xml:space="preserve">D) </w:t>
      </w:r>
      <w:r>
        <w:t>Priorizar a negociação entre representantes já alinhados e deixar divergências residuais para a janela da parada, quando o efeito operacional estiver mais visível.</w:t>
      </w:r>
    </w:p>
    <w:p>
      <w:pPr>
        <w:spacing w:before="200" w:after="80"/>
      </w:pPr>
      <w:r>
        <w:rPr>
          <w:b/>
        </w:rPr>
        <w:t xml:space="preserve">99. </w:t>
      </w:r>
      <w:r>
        <w:t>Durante a gestão de uma indisponibilidade relevante, propõe-se uma medida compensatória que é defendida por alguns representantes, mas a operação afetada entende que ela não resolve a necessidade principal. Pensando na continuidade da medida e na aceitação da solução, qual decisão é mais consistente?</w:t>
      </w:r>
    </w:p>
    <w:p>
      <w:pPr>
        <w:spacing w:after="40"/>
        <w:ind w:left="360"/>
      </w:pPr>
      <w:r>
        <w:rPr>
          <w:b/>
        </w:rPr>
        <w:t xml:space="preserve">A) </w:t>
      </w:r>
      <w:r>
        <w:rPr>
          <w:b/>
        </w:rPr>
        <w:t>Validar a adequação funcional com os afetados por critérios objetivos de uso e aceitação antes da implementação, ajustando a medida se necessário.</w:t>
      </w:r>
    </w:p>
    <w:p>
      <w:pPr>
        <w:spacing w:after="40"/>
        <w:ind w:left="360"/>
      </w:pPr>
      <w:r>
        <w:t xml:space="preserve">B) </w:t>
      </w:r>
      <w:r>
        <w:t>Reabrir a discussão apenas sobre o custo da medida, já que divergências de percepção tendem a ser resolvidas quando o impacto financeiro fica mais claro.</w:t>
      </w:r>
    </w:p>
    <w:p>
      <w:pPr>
        <w:spacing w:after="40"/>
        <w:ind w:left="360"/>
      </w:pPr>
      <w:r>
        <w:t xml:space="preserve">C) </w:t>
      </w:r>
      <w:r>
        <w:t>Manter a medida proposta e reforçar a comunicação técnica, porque a discordância pode ser tratada como problema de entendimento do arranjo escolhido.</w:t>
      </w:r>
    </w:p>
    <w:p>
      <w:pPr>
        <w:spacing w:after="40"/>
        <w:ind w:left="360"/>
      </w:pPr>
      <w:r>
        <w:t xml:space="preserve">D) </w:t>
      </w:r>
      <w:r>
        <w:t>Implementar a medida com base na concordância dos representantes e monitorar a percepção depois, pois a urgência operacional recomenda preservar o cronograma.</w:t>
      </w:r>
    </w:p>
    <w:p>
      <w:pPr>
        <w:spacing w:before="200" w:after="80"/>
      </w:pPr>
      <w:r>
        <w:rPr>
          <w:b/>
        </w:rPr>
        <w:t xml:space="preserve">100. </w:t>
      </w:r>
      <w:r>
        <w:t>Na revisão do plano de manutenção, a gerência pede que a mesma base usada para avaliar governança e compensações também apoie a política de sobressalentes críticos, o tratamento de obsolescência e os contratos de reparáveis. Diante do conteúdo disponível, qual encaminhamento é tecnicamente mais defensável?</w:t>
      </w:r>
    </w:p>
    <w:p>
      <w:pPr>
        <w:spacing w:after="40"/>
        <w:ind w:left="360"/>
      </w:pPr>
      <w:r>
        <w:rPr>
          <w:b/>
        </w:rPr>
        <w:t xml:space="preserve">A) </w:t>
      </w:r>
      <w:r>
        <w:rPr>
          <w:b/>
        </w:rPr>
        <w:t>Reconhecer que o material não oferece base técnica para definir sobressalentes críticos, obsolescência e reparáveis, tratando o tema como lacuna a suprir com dados e análise específicos.</w:t>
      </w:r>
    </w:p>
    <w:p>
      <w:pPr>
        <w:spacing w:after="40"/>
        <w:ind w:left="360"/>
      </w:pPr>
      <w:r>
        <w:t xml:space="preserve">B) </w:t>
      </w:r>
      <w:r>
        <w:t>Extrair uma criticidade inicial dos registros de uso inadequado dos ativos e das ocorrências recorrentes, convertendo essa frequência em parâmetro para estoque e priorização de sobressalentes.</w:t>
      </w:r>
    </w:p>
    <w:p>
      <w:pPr>
        <w:spacing w:after="40"/>
        <w:ind w:left="360"/>
      </w:pPr>
      <w:r>
        <w:t xml:space="preserve">C) </w:t>
      </w:r>
      <w:r>
        <w:t>Tomar o engajamento das partes interessadas, a visibilidade do ativo e o potencial de conflito como critérios para classificar reparáveis e estruturar contratos de recuperação.</w:t>
      </w:r>
    </w:p>
    <w:p>
      <w:pPr>
        <w:spacing w:after="40"/>
        <w:ind w:left="360"/>
      </w:pPr>
      <w:r>
        <w:t xml:space="preserve">D) </w:t>
      </w:r>
      <w:r>
        <w:t>Derivar a política de obsolescência das avaliações de aceitação e de adequação funcional das compensações, usando esses sinais para priorizar reposição futura.</w:t>
      </w:r>
    </w:p>
    <w:p>
      <w:pPr>
        <w:spacing w:before="200" w:after="80"/>
      </w:pPr>
      <w:r>
        <w:rPr>
          <w:b/>
        </w:rPr>
        <w:t xml:space="preserve">101. </w:t>
      </w:r>
      <w:r>
        <w:t>Na preparação de uma grande parada em um FPSO, o planejamento se estende por muitos meses. No início, as áreas participam ativamente, mas, com o tempo, surgem ausências em reuniões, perda de alinhamento e disputas recorrentes sobre o escopo entre grupos com interesses diferentes no resultado da intervenção. Qual ajuste de gestão tende a melhorar mais a sustentação do engajamento e a qualidade das decisões ao longo do ciclo?</w:t>
      </w:r>
    </w:p>
    <w:p>
      <w:pPr>
        <w:spacing w:after="40"/>
        <w:ind w:left="360"/>
      </w:pPr>
      <w:r>
        <w:t xml:space="preserve">A) </w:t>
      </w:r>
      <w:r>
        <w:t>Dividir a parada em pacotes independentes e permitir que cada grupo afetado valide isoladamente as ações de seu interesse direto.</w:t>
      </w:r>
    </w:p>
    <w:p>
      <w:pPr>
        <w:spacing w:after="40"/>
        <w:ind w:left="360"/>
      </w:pPr>
      <w:r>
        <w:t xml:space="preserve">B) </w:t>
      </w:r>
      <w:r>
        <w:t>Aprofundar a documentação técnica de cada atividade antes de discutir prioridades, de modo que divergências sejam resolvidas principalmente pela consistência do detalhamento.</w:t>
      </w:r>
    </w:p>
    <w:p>
      <w:pPr>
        <w:spacing w:after="40"/>
        <w:ind w:left="360"/>
      </w:pPr>
      <w:r>
        <w:rPr>
          <w:b/>
        </w:rPr>
        <w:t xml:space="preserve">C) </w:t>
      </w:r>
      <w:r>
        <w:rPr>
          <w:b/>
        </w:rPr>
        <w:t>Estruturar o plano com marcos claros, demonstrações regulares de progresso e pontos formais de validação e revisão das escolhas de intervenção ao longo do planejamento.</w:t>
      </w:r>
    </w:p>
    <w:p>
      <w:pPr>
        <w:spacing w:after="40"/>
        <w:ind w:left="360"/>
      </w:pPr>
      <w:r>
        <w:t xml:space="preserve">D) </w:t>
      </w:r>
      <w:r>
        <w:t>Congelar o escopo nas primeiras etapas e tratar revisões apenas quando a mobilização da parada já estiver definida, para evitar reabrir discussões.</w:t>
      </w:r>
    </w:p>
    <w:p>
      <w:pPr>
        <w:spacing w:before="200" w:after="80"/>
      </w:pPr>
      <w:r>
        <w:rPr>
          <w:b/>
        </w:rPr>
        <w:t xml:space="preserve">102. </w:t>
      </w:r>
      <w:r>
        <w:t>Na falta temporária de um recurso importante para a operação, foi proposta uma solução substitutiva considerada suficiente por parte dos representantes. Os usuários impactados, porém, sustentam que ela não cobre a função central da atividade. Qual decisão é mais compatível com uma boa gestão dessa indisponibilidade?</w:t>
      </w:r>
    </w:p>
    <w:p>
      <w:pPr>
        <w:spacing w:after="40"/>
        <w:ind w:left="360"/>
      </w:pPr>
      <w:r>
        <w:t xml:space="preserve">A) </w:t>
      </w:r>
      <w:r>
        <w:t>Aprovar a solução porque os representantes mais ativos a consideram suficiente para a função central, tratando esse apoio como base decisória.</w:t>
      </w:r>
    </w:p>
    <w:p>
      <w:pPr>
        <w:spacing w:after="40"/>
        <w:ind w:left="360"/>
      </w:pPr>
      <w:r>
        <w:t xml:space="preserve">B) </w:t>
      </w:r>
      <w:r>
        <w:t>Implantar a opção mais rápida de colocar em uso e usar o retorno dos usuários impactados para recalibrar a solução, caso a função principal não seja coberta.</w:t>
      </w:r>
    </w:p>
    <w:p>
      <w:pPr>
        <w:spacing w:after="40"/>
        <w:ind w:left="360"/>
      </w:pPr>
      <w:r>
        <w:rPr>
          <w:b/>
        </w:rPr>
        <w:t xml:space="preserve">C) </w:t>
      </w:r>
      <w:r>
        <w:rPr>
          <w:b/>
        </w:rPr>
        <w:t>Confirmar, por verificação do uso requerido e anuência de quem executa a atividade, que a proposta atende antes de adotá-la.</w:t>
      </w:r>
    </w:p>
    <w:p>
      <w:pPr>
        <w:spacing w:after="40"/>
        <w:ind w:left="360"/>
      </w:pPr>
      <w:r>
        <w:t xml:space="preserve">D) </w:t>
      </w:r>
      <w:r>
        <w:t>Selecionar a proposta que preserve maior valor para a operação após o restabelecimento do sistema, mesmo que o ganho funcional imediato seja limitado.</w:t>
      </w:r>
    </w:p>
    <w:p>
      <w:pPr>
        <w:spacing w:before="200" w:after="80"/>
      </w:pPr>
      <w:r>
        <w:rPr>
          <w:b/>
        </w:rPr>
        <w:t xml:space="preserve">103. </w:t>
      </w:r>
      <w:r>
        <w:t>Uma equipe vai concluir um plano corporativo de manutenção e quer incorporar critérios para sobressalentes críticos, tratamento de obsolescência e diretrizes para itens reparáveis. O acervo disponível, porém, está concentrado em governança, validação de medidas, acompanhamento e rastreabilidade, sem apresentar parâmetros de inventário, criticidade, reposição ou contratação de reparo. Qual encaminhamento é o mais tecnicamente sustentado?</w:t>
      </w:r>
    </w:p>
    <w:p>
      <w:pPr>
        <w:spacing w:after="40"/>
        <w:ind w:left="360"/>
      </w:pPr>
      <w:r>
        <w:t xml:space="preserve">A) </w:t>
      </w:r>
      <w:r>
        <w:t>Aplicar aos sobressalentes e aos reparáveis os mesmos critérios de validação empregados para medidas compensatórias, convertendo essa lógica em política de reposição e de obsolescência do plano.</w:t>
      </w:r>
    </w:p>
    <w:p>
      <w:pPr>
        <w:spacing w:after="40"/>
        <w:ind w:left="360"/>
      </w:pPr>
      <w:r>
        <w:t xml:space="preserve">B) </w:t>
      </w:r>
      <w:r>
        <w:t>Restringir o plano às orientações de governança e rastreabilidade já documentadas e deixar sobressalentes, obsolescência e reparáveis para etapa posterior, por terem menor prioridade que campanhas e paradas.</w:t>
      </w:r>
    </w:p>
    <w:p>
      <w:pPr>
        <w:spacing w:after="40"/>
        <w:ind w:left="360"/>
      </w:pPr>
      <w:r>
        <w:t xml:space="preserve">C) </w:t>
      </w:r>
      <w:r>
        <w:t>Usar as falhas de governança e de rastreabilidade como indicador indireto para fixar estoque mínimo e elegibilidade de reparo, pois esses desvios permitem inferir a criticidade logística dos itens.</w:t>
      </w:r>
    </w:p>
    <w:p>
      <w:pPr>
        <w:spacing w:after="40"/>
        <w:ind w:left="360"/>
      </w:pPr>
      <w:r>
        <w:rPr>
          <w:b/>
        </w:rPr>
        <w:t xml:space="preserve">D) </w:t>
      </w:r>
      <w:r>
        <w:rPr>
          <w:b/>
        </w:rPr>
        <w:t>Indicar que o material apoia requisitos de controle e acompanhamento, mas não fornece base para parametrizar esses temas; assim, a definição deve depender de insumos adicionais de engenharia e de dados específicos.</w:t>
      </w:r>
    </w:p>
    <w:p>
      <w:pPr>
        <w:spacing w:before="200" w:after="80"/>
      </w:pPr>
      <w:r>
        <w:rPr>
          <w:b/>
        </w:rPr>
        <w:t xml:space="preserve">104. </w:t>
      </w:r>
      <w:r>
        <w:t>Em uma experiência anterior, um equipamento repassado a terceiros para sustentar a continuidade operacional acabou apropriado por uma minoria, com baixa transparência e conservação irregular. Ao estruturar uma nova cessão vinculada ao plano de manutenção, que conjunto de cláusulas mais favorece a perenidade e o uso adequado do bem?</w:t>
      </w:r>
    </w:p>
    <w:p>
      <w:pPr>
        <w:spacing w:after="40"/>
        <w:ind w:left="360"/>
      </w:pPr>
      <w:r>
        <w:t xml:space="preserve">A) </w:t>
      </w:r>
      <w:r>
        <w:t>Reservar recursos para consumíveis e intervenções rotineiras, vinculando o uso do ativo a representantes reconhecidos e a decisões centralizadas sobre manutenção.</w:t>
      </w:r>
    </w:p>
    <w:p>
      <w:pPr>
        <w:spacing w:after="40"/>
        <w:ind w:left="360"/>
      </w:pPr>
      <w:r>
        <w:t xml:space="preserve">B) </w:t>
      </w:r>
      <w:r>
        <w:t>Formalizar a aceitação do equipamento, repassar a documentação de operação e manutenção e deixar a prestação de contas e as regras de uso do ativo para definição posterior pela organização local.</w:t>
      </w:r>
    </w:p>
    <w:p>
      <w:pPr>
        <w:spacing w:after="40"/>
        <w:ind w:left="360"/>
      </w:pPr>
      <w:r>
        <w:rPr>
          <w:b/>
        </w:rPr>
        <w:t xml:space="preserve">C) </w:t>
      </w:r>
      <w:r>
        <w:rPr>
          <w:b/>
        </w:rPr>
        <w:t>Estabelecer arranjos de governança, responsabilização pelo uso, treinamento para operar e conservar o equipamento e revisões periódicas da sua utilização.</w:t>
      </w:r>
    </w:p>
    <w:p>
      <w:pPr>
        <w:spacing w:after="40"/>
        <w:ind w:left="360"/>
      </w:pPr>
      <w:r>
        <w:t xml:space="preserve">D) </w:t>
      </w:r>
      <w:r>
        <w:t>Prever uso compartilhado do ativo no plano de manutenção, com prestação de contas concentrada no grupo mais experiente e coordenação baseada na prática já acumulada.</w:t>
      </w:r>
    </w:p>
    <w:p>
      <w:pPr>
        <w:spacing w:before="200" w:after="80"/>
      </w:pPr>
      <w:r>
        <w:rPr>
          <w:b/>
        </w:rPr>
        <w:t xml:space="preserve">105. </w:t>
      </w:r>
      <w:r>
        <w:t>Durante a indisponibilidade de um sistema auxiliar, foi proposta uma medida compensatória que atende ao orçamento e recebeu apoio formal de representantes, mas a equipe de operação afirma que ela não recompõe a necessidade funcional crítica do dia a dia. Qual decisão é mais consistente com uma gestão robusta da indisponibilidade?</w:t>
      </w:r>
    </w:p>
    <w:p>
      <w:pPr>
        <w:spacing w:after="40"/>
        <w:ind w:left="360"/>
      </w:pPr>
      <w:r>
        <w:t xml:space="preserve">A) </w:t>
      </w:r>
      <w:r>
        <w:t>Implementar a medida no prazo previsto e reavaliar sua utilidade após o início da operação assistida.</w:t>
      </w:r>
    </w:p>
    <w:p>
      <w:pPr>
        <w:spacing w:after="40"/>
        <w:ind w:left="360"/>
      </w:pPr>
      <w:r>
        <w:t xml:space="preserve">B) </w:t>
      </w:r>
      <w:r>
        <w:t>Tomar o apoio dos representantes como evidência suficiente de aderência operacional da medida.</w:t>
      </w:r>
    </w:p>
    <w:p>
      <w:pPr>
        <w:spacing w:after="40"/>
        <w:ind w:left="360"/>
      </w:pPr>
      <w:r>
        <w:rPr>
          <w:b/>
        </w:rPr>
        <w:t xml:space="preserve">C) </w:t>
      </w:r>
      <w:r>
        <w:rPr>
          <w:b/>
        </w:rPr>
        <w:t>Validar a adequação funcional com os afetados e aplicar critérios objetivos de aceitação antes da implementação.</w:t>
      </w:r>
    </w:p>
    <w:p>
      <w:pPr>
        <w:spacing w:after="40"/>
        <w:ind w:left="360"/>
      </w:pPr>
      <w:r>
        <w:t xml:space="preserve">D) </w:t>
      </w:r>
      <w:r>
        <w:t>Comparar o valor econômico da compensação com a perda estimada, usando essa equivalência como critério principal.</w:t>
      </w:r>
    </w:p>
    <w:p>
      <w:pPr>
        <w:spacing w:before="200" w:after="80"/>
      </w:pPr>
      <w:r>
        <w:rPr>
          <w:b/>
        </w:rPr>
        <w:t xml:space="preserve">106. </w:t>
      </w:r>
      <w:r>
        <w:t>Em um comitê de acompanhamento de medidas de mitigação após uma grande intervenção, as discussões migraram para ações genéricas, enquanto demandas técnicas ficaram sem resposta por longos períodos ou foram respondidas em linguagem pouco compreensível. Qual redesenho do sistema de registros melhor preserva a integridade das ações pactuadas e a geração de lições aprendidas?</w:t>
      </w:r>
    </w:p>
    <w:p>
      <w:pPr>
        <w:spacing w:after="40"/>
        <w:ind w:left="360"/>
      </w:pPr>
      <w:r>
        <w:rPr>
          <w:b/>
        </w:rPr>
        <w:t xml:space="preserve">A) </w:t>
      </w:r>
      <w:r>
        <w:rPr>
          <w:b/>
        </w:rPr>
        <w:t>Manter histórico rastreável de solicitações, respostas técnicas, decisões, evidências de implementação, métricas e responsáveis, com tradução técnica acessível.</w:t>
      </w:r>
    </w:p>
    <w:p>
      <w:pPr>
        <w:spacing w:after="40"/>
        <w:ind w:left="360"/>
      </w:pPr>
      <w:r>
        <w:t xml:space="preserve">B) </w:t>
      </w:r>
      <w:r>
        <w:t>Separar o registro técnico do registro de negociação, mantendo trilhas distintas para entendimento e para execução das medidas acordadas.</w:t>
      </w:r>
    </w:p>
    <w:p>
      <w:pPr>
        <w:spacing w:after="40"/>
        <w:ind w:left="360"/>
      </w:pPr>
      <w:r>
        <w:t xml:space="preserve">C) </w:t>
      </w:r>
      <w:r>
        <w:t>Registrar atas resumidas e consolidar pendências em relatórios mensais, mantendo nas áreas envolvidas o acervo de pareceres, validações e demais registros técnicos.</w:t>
      </w:r>
    </w:p>
    <w:p>
      <w:pPr>
        <w:spacing w:after="40"/>
        <w:ind w:left="360"/>
      </w:pPr>
      <w:r>
        <w:t xml:space="preserve">D) </w:t>
      </w:r>
      <w:r>
        <w:t>Concentrar o controle em indicadores de participação, frequência e cumprimento de agendas, tratando o comparecimento como principal evidência de efetividade do acompanhamento.</w:t>
      </w:r>
    </w:p>
    <w:p>
      <w:pPr>
        <w:spacing w:before="200" w:after="80"/>
      </w:pPr>
      <w:r>
        <w:rPr>
          <w:b/>
        </w:rPr>
        <w:t xml:space="preserve">107. </w:t>
      </w:r>
      <w:r>
        <w:t>Na definição do escopo de uma parada offshore, grupos afetados de forma direta e indireta discordam sobre prioridades. A coordenação precisa fechar o plano sem perder legitimidade ao longo do planejamento. Qual abordagem tende a produzir decisões mais sustentáveis?</w:t>
      </w:r>
    </w:p>
    <w:p>
      <w:pPr>
        <w:spacing w:after="40"/>
        <w:ind w:left="360"/>
      </w:pPr>
      <w:r>
        <w:t xml:space="preserve">A) </w:t>
      </w:r>
      <w:r>
        <w:t>Alternar as prioridades entre os grupos em cada revisão, buscando equilibrar a percepção de ganho durante o planejamento.</w:t>
      </w:r>
    </w:p>
    <w:p>
      <w:pPr>
        <w:spacing w:after="40"/>
        <w:ind w:left="360"/>
      </w:pPr>
      <w:r>
        <w:rPr>
          <w:b/>
        </w:rPr>
        <w:t xml:space="preserve">B) </w:t>
      </w:r>
      <w:r>
        <w:rPr>
          <w:b/>
        </w:rPr>
        <w:t>Definir critérios formais de validação e revisão do escopo, considerando interesses distintos e revendo escolhas conforme o plano amadurece.</w:t>
      </w:r>
    </w:p>
    <w:p>
      <w:pPr>
        <w:spacing w:after="40"/>
        <w:ind w:left="360"/>
      </w:pPr>
      <w:r>
        <w:t xml:space="preserve">C) </w:t>
      </w:r>
      <w:r>
        <w:t>Priorizar as demandas pelo impacto percebido nos beneficiários diretos e congelar o escopo após a primeira rodada de validação.</w:t>
      </w:r>
    </w:p>
    <w:p>
      <w:pPr>
        <w:spacing w:after="40"/>
        <w:ind w:left="360"/>
      </w:pPr>
      <w:r>
        <w:t xml:space="preserve">D) </w:t>
      </w:r>
      <w:r>
        <w:t>Remanejar itens controversos para frentes mais genéricas, reduzindo o conflito sem reabrir a discussão técnica da parada.</w:t>
      </w:r>
    </w:p>
    <w:p>
      <w:pPr>
        <w:spacing w:before="200" w:after="80"/>
      </w:pPr>
      <w:r>
        <w:rPr>
          <w:b/>
        </w:rPr>
        <w:t xml:space="preserve">108. </w:t>
      </w:r>
      <w:r>
        <w:t>Na preparação de uma grande parada de produção em uma unidade offshore, a equipe percebe queda gradual no engajamento dos grupos afetados. Os beneficiários diretos defendem intervenções focadas em disponibilidade imediata, enquanto áreas com impacto indireto pressionam por outras prioridades. Qual arranjo de planejamento tende a sustentar melhor o consenso e a execução?</w:t>
      </w:r>
    </w:p>
    <w:p>
      <w:pPr>
        <w:spacing w:after="40"/>
        <w:ind w:left="360"/>
      </w:pPr>
      <w:r>
        <w:rPr>
          <w:b/>
        </w:rPr>
        <w:t xml:space="preserve">A) </w:t>
      </w:r>
      <w:r>
        <w:rPr>
          <w:b/>
        </w:rPr>
        <w:t>Manter marcos e prazos explícitos, apresentar progresso periodicamente e instituir validações formais do escopo e das prioridades ao longo do planejamento.</w:t>
      </w:r>
    </w:p>
    <w:p>
      <w:pPr>
        <w:spacing w:after="40"/>
        <w:ind w:left="360"/>
      </w:pPr>
      <w:r>
        <w:t xml:space="preserve">B) </w:t>
      </w:r>
      <w:r>
        <w:t>Fechar cedo o escopo com base na avaliação técnica central e limitar revisões para reduzir conflito entre grupos.</w:t>
      </w:r>
    </w:p>
    <w:p>
      <w:pPr>
        <w:spacing w:after="40"/>
        <w:ind w:left="360"/>
      </w:pPr>
      <w:r>
        <w:t xml:space="preserve">C) </w:t>
      </w:r>
      <w:r>
        <w:t>Concentrar a negociação nos impactos mais visíveis da parada, porque prioridades indiretas tendem a ser absorvidas pela operação durante a execução.</w:t>
      </w:r>
    </w:p>
    <w:p>
      <w:pPr>
        <w:spacing w:after="40"/>
        <w:ind w:left="360"/>
      </w:pPr>
      <w:r>
        <w:t xml:space="preserve">D) </w:t>
      </w:r>
      <w:r>
        <w:t>Dividir a campanha em frentes independentes e permitir que cada grupo defina prioridades locais, consolidando o plano apenas próximo da execução.</w:t>
      </w:r>
    </w:p>
    <w:p>
      <w:pPr>
        <w:spacing w:before="200" w:after="80"/>
      </w:pPr>
      <w:r>
        <w:rPr>
          <w:b/>
        </w:rPr>
        <w:t xml:space="preserve">109. </w:t>
      </w:r>
      <w:r>
        <w:t>Uma campanha entregou equipamentos para permanecerem em standby até uma futura necessidade operacional. Meses depois, parte dos ativos está parada sem rotina de preservação definida, e ninguém assume claramente manutenção nem uso. Qual ajuste no plano de manutenção tem maior potencial de evitar essa deterioração organizacional?</w:t>
      </w:r>
    </w:p>
    <w:p>
      <w:pPr>
        <w:spacing w:after="40"/>
        <w:ind w:left="360"/>
      </w:pPr>
      <w:r>
        <w:t xml:space="preserve">A) </w:t>
      </w:r>
      <w:r>
        <w:t>Registrar os equipamentos como reserva estratégica e aguardar a primeira demanda real para então formalizar a rotina de preservação.</w:t>
      </w:r>
    </w:p>
    <w:p>
      <w:pPr>
        <w:spacing w:after="40"/>
        <w:ind w:left="360"/>
      </w:pPr>
      <w:r>
        <w:t xml:space="preserve">B) </w:t>
      </w:r>
      <w:r>
        <w:t>Priorizar a guarda física dos ativos em local acessível, tratando responsabilidades e treinamento quando houver recorrência de uso.</w:t>
      </w:r>
    </w:p>
    <w:p>
      <w:pPr>
        <w:spacing w:after="40"/>
        <w:ind w:left="360"/>
      </w:pPr>
      <w:r>
        <w:rPr>
          <w:b/>
        </w:rPr>
        <w:t xml:space="preserve">C) </w:t>
      </w:r>
      <w:r>
        <w:rPr>
          <w:b/>
        </w:rPr>
        <w:t>Definir, no plano de manutenção ou no termo de entrega, responsabilidades de manutenção, arranjo de governança e capacitação dos responsáveis pelo ativo.</w:t>
      </w:r>
    </w:p>
    <w:p>
      <w:pPr>
        <w:spacing w:after="40"/>
        <w:ind w:left="360"/>
      </w:pPr>
      <w:r>
        <w:t xml:space="preserve">D) </w:t>
      </w:r>
      <w:r>
        <w:t>Transferir a responsabilidade de preservação para o usuário final, mantendo o plano focado apenas nas inspeções iniciais de entrega.</w:t>
      </w:r>
    </w:p>
    <w:p>
      <w:pPr>
        <w:spacing w:before="200" w:after="80"/>
      </w:pPr>
      <w:r>
        <w:rPr>
          <w:b/>
        </w:rPr>
        <w:t xml:space="preserve">110. </w:t>
      </w:r>
      <w:r>
        <w:t>Durante a revisão do plano de manutenção de uma unidade offshore, pede-se a definição de políticas para sobressalentes críticos, obsolescência e itens reparáveis com base apenas na documentação reunida. Porém, os registros consultados não informam critérios de criticidade, níveis de estoque, contratos de reparo nem regras de reposição. Qual posicionamento técnico é mais consistente?</w:t>
      </w:r>
    </w:p>
    <w:p>
      <w:pPr>
        <w:spacing w:after="40"/>
        <w:ind w:left="360"/>
      </w:pPr>
      <w:r>
        <w:t xml:space="preserve">A) </w:t>
      </w:r>
      <w:r>
        <w:t>Uniformizar a reposição por item novo e dispensar contratos de reparo, usando a falta de histórico como critério prático de padronização.</w:t>
      </w:r>
    </w:p>
    <w:p>
      <w:pPr>
        <w:spacing w:after="40"/>
        <w:ind w:left="360"/>
      </w:pPr>
      <w:r>
        <w:t xml:space="preserve">B) </w:t>
      </w:r>
      <w:r>
        <w:t>Adotar uma diretriz preventiva provisória, ampliando níveis de estoque e restringindo o uso de reparáveis até que surjam critérios de criticidade.</w:t>
      </w:r>
    </w:p>
    <w:p>
      <w:pPr>
        <w:spacing w:after="40"/>
        <w:ind w:left="360"/>
      </w:pPr>
      <w:r>
        <w:rPr>
          <w:b/>
        </w:rPr>
        <w:t xml:space="preserve">C) </w:t>
      </w:r>
      <w:r>
        <w:rPr>
          <w:b/>
        </w:rPr>
        <w:t>Reconhecer que a documentação não sustenta essas definições, apontar a necessidade de análise dedicada e não apresentar o tema como política estabelecida.</w:t>
      </w:r>
    </w:p>
    <w:p>
      <w:pPr>
        <w:spacing w:after="40"/>
        <w:ind w:left="360"/>
      </w:pPr>
      <w:r>
        <w:t xml:space="preserve">D) </w:t>
      </w:r>
      <w:r>
        <w:t>Tomar o prazo de aquisição como base de criticidade e, a partir dele, definir níveis de estoque, reposição e tratamento de obsolescência.</w:t>
      </w:r>
    </w:p>
    <w:p>
      <w:pPr>
        <w:spacing w:before="200" w:after="80"/>
      </w:pPr>
      <w:r>
        <w:rPr>
          <w:b/>
        </w:rPr>
        <w:t xml:space="preserve">111. </w:t>
      </w:r>
      <w:r>
        <w:t>Em uma campanha offshore, a indisponibilidade temporária de um sistema levou à proposta de uma medida compensatória. Representantes do projeto consideram a solução adequada, mas a maior parte dos usuários operacionais afirma que ela não atende à necessidade funcional da atividade principal. Qual decisão é mais consistente com uma gestão robusta da indisponibilidade?</w:t>
      </w:r>
    </w:p>
    <w:p>
      <w:pPr>
        <w:spacing w:after="40"/>
        <w:ind w:left="360"/>
      </w:pPr>
      <w:r>
        <w:rPr>
          <w:b/>
        </w:rPr>
        <w:t xml:space="preserve">A) </w:t>
      </w:r>
      <w:r>
        <w:rPr>
          <w:b/>
        </w:rPr>
        <w:t>Validar a medida com os afetados quanto à adequação funcional e combinar essa validação com critérios objetivos de aceitação antes de tratá-la como resposta suficiente à indisponibilidade.</w:t>
      </w:r>
    </w:p>
    <w:p>
      <w:pPr>
        <w:spacing w:after="40"/>
        <w:ind w:left="360"/>
      </w:pPr>
      <w:r>
        <w:t xml:space="preserve">B) </w:t>
      </w:r>
      <w:r>
        <w:t>Substituir a avaliação funcional por uma comparação de custo e prazo entre a medida compensatória e a restauração definitiva, adotando a opção com melhor equilíbrio econômico.</w:t>
      </w:r>
    </w:p>
    <w:p>
      <w:pPr>
        <w:spacing w:after="40"/>
        <w:ind w:left="360"/>
      </w:pPr>
      <w:r>
        <w:t xml:space="preserve">C) </w:t>
      </w:r>
      <w:r>
        <w:t>Implementar a medida proposta e usar a percepção dos representantes como critério de legitimidade, reavaliando a adequação apenas após o período inicial de operação.</w:t>
      </w:r>
    </w:p>
    <w:p>
      <w:pPr>
        <w:spacing w:after="40"/>
        <w:ind w:left="360"/>
      </w:pPr>
      <w:r>
        <w:t xml:space="preserve">D) </w:t>
      </w:r>
      <w:r>
        <w:t>Manter a medida proposta desde que ela preserve o cronograma da campanha, tratando divergências de percepção como tema de comunicação e não como requisito técnico de adequação.</w:t>
      </w:r>
    </w:p>
    <w:p>
      <w:pPr>
        <w:spacing w:before="200" w:after="80"/>
      </w:pPr>
      <w:r>
        <w:rPr>
          <w:b/>
        </w:rPr>
        <w:t xml:space="preserve">112. </w:t>
      </w:r>
      <w:r>
        <w:t>Em um programa de manutenção vinculado a medidas mitigadoras e compensatórias, os comitês de acompanhamento seguem ocorrendo, mas os pedidos técnicos não são respondidos no prazo, parte das explicações não é compreendida pelos interessados e as discussões passaram a focar temas genéricos. Qual reformulação tende a preservar melhor a rastreabilidade e a efetividade do acompanhamento?</w:t>
      </w:r>
    </w:p>
    <w:p>
      <w:pPr>
        <w:spacing w:after="40"/>
        <w:ind w:left="360"/>
      </w:pPr>
      <w:r>
        <w:t xml:space="preserve">A) </w:t>
      </w:r>
      <w:r>
        <w:t>Separar a pauta técnica da pauta institucional e registrar marcos de execução e pendências principais, tratando esclarecimentos detalhados diretamente entre executor e demandantes.</w:t>
      </w:r>
    </w:p>
    <w:p>
      <w:pPr>
        <w:spacing w:after="40"/>
        <w:ind w:left="360"/>
      </w:pPr>
      <w:r>
        <w:rPr>
          <w:b/>
        </w:rPr>
        <w:t xml:space="preserve">B) </w:t>
      </w:r>
      <w:r>
        <w:rPr>
          <w:b/>
        </w:rPr>
        <w:t>Implantar controle formal de solicitações e respostas, histórico das decisões, evidências de execução, indicadores de acompanhamento, responsáveis definidos e tradução técnica acessível.</w:t>
      </w:r>
    </w:p>
    <w:p>
      <w:pPr>
        <w:spacing w:after="40"/>
        <w:ind w:left="360"/>
      </w:pPr>
      <w:r>
        <w:t xml:space="preserve">C) </w:t>
      </w:r>
      <w:r>
        <w:t>Aumentar a frequência das reuniões e priorizar atas sintéticas com deliberações e prazos correntes, concentrando a gestão do acompanhamento nos encontros do comitê.</w:t>
      </w:r>
    </w:p>
    <w:p>
      <w:pPr>
        <w:spacing w:after="40"/>
        <w:ind w:left="360"/>
      </w:pPr>
      <w:r>
        <w:t xml:space="preserve">D) </w:t>
      </w:r>
      <w:r>
        <w:t>Redirecionar o comitê para alinhamento geral e comunicação com os interessados, mantendo o detalhamento técnico em relatórios internos das equipes executoras.</w:t>
      </w:r>
    </w:p>
    <w:p>
      <w:pPr>
        <w:spacing w:before="200" w:after="80"/>
      </w:pPr>
      <w:r>
        <w:rPr>
          <w:b/>
        </w:rPr>
        <w:t xml:space="preserve">113. </w:t>
      </w:r>
      <w:r>
        <w:t>Uma gerência de manutenção precisa, com urgência, estabelecer diretrizes para sobressalentes críticos, tratamento de obsolescência e itens reparáveis em uma unidade offshore. O material disponível, entretanto, aborda sobretudo governança das intervenções, adequação de medidas compensatórias, uso de equipamentos em standby e falhas de rastreabilidade documental. Nesse cenário, qual encaminhamento é mais tecnicamente defensável?</w:t>
      </w:r>
    </w:p>
    <w:p>
      <w:pPr>
        <w:spacing w:after="40"/>
        <w:ind w:left="360"/>
      </w:pPr>
      <w:r>
        <w:t xml:space="preserve">A) </w:t>
      </w:r>
      <w:r>
        <w:t>Consolidar os critérios a partir das reclamações e da percepção de inadequação entre os grupos afetados, tomando esses dados como aproximação da criticidade do inventário e da priorização de reparo.</w:t>
      </w:r>
    </w:p>
    <w:p>
      <w:pPr>
        <w:spacing w:after="40"/>
        <w:ind w:left="360"/>
      </w:pPr>
      <w:r>
        <w:t xml:space="preserve">B) </w:t>
      </w:r>
      <w:r>
        <w:t>Definir os parâmetros de inventário e recuperação replicando a lógica usada para medidas compensatórias, com prioridade para alternativas de menor prazo de mobilização como referência de criticidade.</w:t>
      </w:r>
    </w:p>
    <w:p>
      <w:pPr>
        <w:spacing w:after="40"/>
        <w:ind w:left="360"/>
      </w:pPr>
      <w:r>
        <w:rPr>
          <w:b/>
        </w:rPr>
        <w:t xml:space="preserve">C) </w:t>
      </w:r>
      <w:r>
        <w:rPr>
          <w:b/>
        </w:rPr>
        <w:t>Indicar que o conjunto de informações não sustenta essa definição, registrar formalmente a lacuna e levantar dados e critérios próprios antes de fechar parâmetros de inventário, fim de vida e recuperação de itens.</w:t>
      </w:r>
    </w:p>
    <w:p>
      <w:pPr>
        <w:spacing w:after="40"/>
        <w:ind w:left="360"/>
      </w:pPr>
      <w:r>
        <w:t xml:space="preserve">D) </w:t>
      </w:r>
      <w:r>
        <w:t>Adotar como base técnica principal a duração prevista de paradas e campanhas para fixar parâmetros de inventário, fim de vida e recuperação de itens, por concentrar o efeito operacional da indisponibilidade.</w:t>
      </w:r>
    </w:p>
    <w:p>
      <w:pPr>
        <w:spacing w:before="200" w:after="80"/>
      </w:pPr>
      <w:r>
        <w:rPr>
          <w:b/>
        </w:rPr>
        <w:t xml:space="preserve">114. </w:t>
      </w:r>
      <w:r>
        <w:t>Durante a implantação de manutenção baseada em condição em pequenas turbomáquinas de utilidades de um FPSO, a equipe propõe coletar poucas leituras em campo e centralizar a decisão apenas em alarmes globais de vibração processados depois em escritório. Qual avaliação é mais adequada?</w:t>
      </w:r>
    </w:p>
    <w:p>
      <w:pPr>
        <w:spacing w:after="40"/>
        <w:ind w:left="360"/>
      </w:pPr>
      <w:r>
        <w:t xml:space="preserve">A) </w:t>
      </w:r>
      <w:r>
        <w:t>A proposta é limitada apenas para máquinas alternativas, pois em equipamentos rotativos pequenos o monitoramento por vibração tende a ter utilidade marginal.</w:t>
      </w:r>
    </w:p>
    <w:p>
      <w:pPr>
        <w:spacing w:after="40"/>
        <w:ind w:left="360"/>
      </w:pPr>
      <w:r>
        <w:t xml:space="preserve">B) </w:t>
      </w:r>
      <w:r>
        <w:t>A proposta é adequada se o equipamento tiver histórico estável, porque a interpretação espectral compensa variações relevantes da coleta.</w:t>
      </w:r>
    </w:p>
    <w:p>
      <w:pPr>
        <w:spacing w:after="40"/>
        <w:ind w:left="360"/>
      </w:pPr>
      <w:r>
        <w:t xml:space="preserve">C) </w:t>
      </w:r>
      <w:r>
        <w:t>A proposta é adequada quando o objetivo principal é reduzir o tempo de ronda, já que o valor global de vibração sintetiza as falhas mais importantes.</w:t>
      </w:r>
    </w:p>
    <w:p>
      <w:pPr>
        <w:spacing w:after="40"/>
        <w:ind w:left="360"/>
      </w:pPr>
      <w:r>
        <w:rPr>
          <w:b/>
        </w:rPr>
        <w:t xml:space="preserve">D) </w:t>
      </w:r>
      <w:r>
        <w:rPr>
          <w:b/>
        </w:rPr>
        <w:t>A proposta é limitada, porque a qualidade da leitura em campo condiciona o diagnóstico e a correlação entre frequências e causas é o que permite detectar início e evolução de falhas.</w:t>
      </w:r>
    </w:p>
    <w:p>
      <w:pPr>
        <w:spacing w:before="200" w:after="80"/>
      </w:pPr>
      <w:r>
        <w:rPr>
          <w:b/>
        </w:rPr>
        <w:t xml:space="preserve">115. </w:t>
      </w:r>
      <w:r>
        <w:t>Na preparação do plano anual de inspeção e manutenção de um FPSO, a equipe precisa definir quais ativos entram na faixa mais alta de criticidade. Havia uma proposta de usar apenas custo de reparo e frequência histórica de falha. Qual critério de priorização melhor sustenta a decisão?</w:t>
      </w:r>
    </w:p>
    <w:p>
      <w:pPr>
        <w:spacing w:after="40"/>
        <w:ind w:left="360"/>
      </w:pPr>
      <w:r>
        <w:t xml:space="preserve">A) </w:t>
      </w:r>
      <w:r>
        <w:t>Classificar como mais críticos os itens com maior custo unitário de reparo e maior tempo de reposição, porque a criticidade de manutenção deve refletir principalmente a exposição financeira.</w:t>
      </w:r>
    </w:p>
    <w:p>
      <w:pPr>
        <w:spacing w:after="40"/>
        <w:ind w:left="360"/>
      </w:pPr>
      <w:r>
        <w:rPr>
          <w:b/>
        </w:rPr>
        <w:t xml:space="preserve">B) </w:t>
      </w:r>
      <w:r>
        <w:rPr>
          <w:b/>
        </w:rPr>
        <w:t>Classificar como mais críticos os itens associados a parâmetros operacionais e dispositivos essenciais de proteção e controle, ponderando impactos em segurança, meio ambiente, continuidade de produção e custo total.</w:t>
      </w:r>
    </w:p>
    <w:p>
      <w:pPr>
        <w:spacing w:after="40"/>
        <w:ind w:left="360"/>
      </w:pPr>
      <w:r>
        <w:t xml:space="preserve">C) </w:t>
      </w:r>
      <w:r>
        <w:t>Classificar como mais críticos os itens com maior número de falhas registradas, porque a recorrência histórica representa de forma suficiente o risco operacional futuro.</w:t>
      </w:r>
    </w:p>
    <w:p>
      <w:pPr>
        <w:spacing w:after="40"/>
        <w:ind w:left="360"/>
      </w:pPr>
      <w:r>
        <w:t xml:space="preserve">D) </w:t>
      </w:r>
      <w:r>
        <w:t>Classificar como mais críticos os itens que mais afetam a produção instantânea, porque perdas produtivas tendem a capturar indiretamente os demais impactos.</w:t>
      </w:r>
    </w:p>
    <w:p>
      <w:pPr>
        <w:spacing w:before="200" w:after="80"/>
      </w:pPr>
      <w:r>
        <w:rPr>
          <w:b/>
        </w:rPr>
        <w:t xml:space="preserve">116. </w:t>
      </w:r>
      <w:r>
        <w:t>Um engenheiro está alimentando a FMECA de compressores com três bases distintas: dados do fabricante, resultados de check-out/comissionamento e falhas de campo em operação. Para aumentar a amostra, ele sugere consolidar tudo em uma única tabela e calcular taxas médias de falha. Qual abordagem é mais defensável?</w:t>
      </w:r>
    </w:p>
    <w:p>
      <w:pPr>
        <w:spacing w:after="40"/>
        <w:ind w:left="360"/>
      </w:pPr>
      <w:r>
        <w:rPr>
          <w:b/>
        </w:rPr>
        <w:t xml:space="preserve">A) </w:t>
      </w:r>
      <w:r>
        <w:rPr>
          <w:b/>
        </w:rPr>
        <w:t>Manter as origens separadas, verificar a homogeneidade entre conjuntos antes de eventual combinação e usar dados de projeto e mecânicos atualizados para interpretar diferenças.</w:t>
      </w:r>
    </w:p>
    <w:p>
      <w:pPr>
        <w:spacing w:after="40"/>
        <w:ind w:left="360"/>
      </w:pPr>
      <w:r>
        <w:t xml:space="preserve">B) </w:t>
      </w:r>
      <w:r>
        <w:t>Mesclar as bases com pesos maiores para o fabricante, porque o dado de catálogo costuma representar a condição mais controlada e, por isso, a referência mais estável.</w:t>
      </w:r>
    </w:p>
    <w:p>
      <w:pPr>
        <w:spacing w:after="40"/>
        <w:ind w:left="360"/>
      </w:pPr>
      <w:r>
        <w:t xml:space="preserve">C) </w:t>
      </w:r>
      <w:r>
        <w:t>Priorizar apenas os dados de campo, porque qualquer dado anterior à operação tende a distorcer a análise dos modos de falha reais.</w:t>
      </w:r>
    </w:p>
    <w:p>
      <w:pPr>
        <w:spacing w:after="40"/>
        <w:ind w:left="360"/>
      </w:pPr>
      <w:r>
        <w:t xml:space="preserve">D) </w:t>
      </w:r>
      <w:r>
        <w:t>Consolidar as bases após normalizar o tempo de operação, porque a origem do dado perde relevância quando os valores são convertidos para a mesma unidade.</w:t>
      </w:r>
    </w:p>
    <w:p>
      <w:pPr>
        <w:spacing w:before="200" w:after="80"/>
      </w:pPr>
      <w:r>
        <w:rPr>
          <w:b/>
        </w:rPr>
        <w:t xml:space="preserve">117. </w:t>
      </w:r>
      <w:r>
        <w:t>Uma bomba de injeção d'água em uma FPSO apresenta aumento gradual de vibração em frequência compatível com início de falha de rolamento, mas ainda opera dentro dos limites de processo. A equipe precisa decidir como tratar o equipamento no plano de manutenção. Qual ação é mais coerente com uma estratégia baseada em condição?</w:t>
      </w:r>
    </w:p>
    <w:p>
      <w:pPr>
        <w:spacing w:after="40"/>
        <w:ind w:left="360"/>
      </w:pPr>
      <w:r>
        <w:rPr>
          <w:b/>
        </w:rPr>
        <w:t xml:space="preserve">A) </w:t>
      </w:r>
      <w:r>
        <w:rPr>
          <w:b/>
        </w:rPr>
        <w:t>Reforçar a coleta de dados em campo e a tendência das frequências medidas, correlacionando o sinal com a causa provável para temporizar a intervenção antes da perda funcional.</w:t>
      </w:r>
    </w:p>
    <w:p>
      <w:pPr>
        <w:spacing w:after="40"/>
        <w:ind w:left="360"/>
      </w:pPr>
      <w:r>
        <w:t xml:space="preserve">B) </w:t>
      </w:r>
      <w:r>
        <w:t>Manter o equipamento em operação até a falha funcional, já que a confirmação do defeito em serviço aumenta a precisão do diagnóstico.</w:t>
      </w:r>
    </w:p>
    <w:p>
      <w:pPr>
        <w:spacing w:after="40"/>
        <w:ind w:left="360"/>
      </w:pPr>
      <w:r>
        <w:t xml:space="preserve">C) </w:t>
      </w:r>
      <w:r>
        <w:t>Transferir a decisão para a análise de risco de processo, suspendendo o monitoramento até que um estudo completo redefina a criticidade do equipamento.</w:t>
      </w:r>
    </w:p>
    <w:p>
      <w:pPr>
        <w:spacing w:after="40"/>
        <w:ind w:left="360"/>
      </w:pPr>
      <w:r>
        <w:t xml:space="preserve">D) </w:t>
      </w:r>
      <w:r>
        <w:t>Programar uma revisão geral imediata de todo o conjunto em intervalo fixo, porque equipamentos rotativos respondem melhor a manutenção por calendário.</w:t>
      </w:r>
    </w:p>
    <w:p>
      <w:pPr>
        <w:spacing w:before="200" w:after="80"/>
      </w:pPr>
      <w:r>
        <w:rPr>
          <w:b/>
        </w:rPr>
        <w:t xml:space="preserve">118. </w:t>
      </w:r>
      <w:r>
        <w:t>Durante uma campanha offshore, propõe-se manter por 48 horas uma alteração temporária no arranjo de processo para contornar a indisponibilidade de um instrumento crítico e preservar parte da produção até a chegada da peça. No contexto do plano de manutenção, qual tratamento é mais consistente?</w:t>
      </w:r>
    </w:p>
    <w:p>
      <w:pPr>
        <w:spacing w:after="40"/>
        <w:ind w:left="360"/>
      </w:pPr>
      <w:r>
        <w:t xml:space="preserve">A) </w:t>
      </w:r>
      <w:r>
        <w:t>Enquadrar a medida pela criticidade do instrumento indisponível e pelo plano de contingência da campanha, usando esses elementos para aprovar a mudança temporária sem um fluxo específico de gestão de mudanças.</w:t>
      </w:r>
    </w:p>
    <w:p>
      <w:pPr>
        <w:spacing w:after="40"/>
        <w:ind w:left="360"/>
      </w:pPr>
      <w:r>
        <w:t xml:space="preserve">B) </w:t>
      </w:r>
      <w:r>
        <w:t>Registrar a alteração temporária como manutenção planejada e vinculá-la à ordem de serviço, tratando a reversibilidade e o prazo de 48 horas como suficientes para dispensar uma gestão formal da mudança.</w:t>
      </w:r>
    </w:p>
    <w:p>
      <w:pPr>
        <w:spacing w:after="40"/>
        <w:ind w:left="360"/>
      </w:pPr>
      <w:r>
        <w:t xml:space="preserve">C) </w:t>
      </w:r>
      <w:r>
        <w:t>Autorizar o arranjo temporário pela operação e emitir um registro provisório de processo, deixando a atualização completa da documentação e a análise de risco para depois do restabelecimento do instrumento.</w:t>
      </w:r>
    </w:p>
    <w:p>
      <w:pPr>
        <w:spacing w:after="40"/>
        <w:ind w:left="360"/>
      </w:pPr>
      <w:r>
        <w:rPr>
          <w:b/>
        </w:rPr>
        <w:t xml:space="preserve">D) </w:t>
      </w:r>
      <w:r>
        <w:rPr>
          <w:b/>
        </w:rPr>
        <w:t>Conduzir a alteração por um procedimento de gestão de mudanças que caracterize a modificação temporária, defina documentação de processo e mecânica, autorizações, prazo, APR prévia e reavaliação após a execução.</w:t>
      </w:r>
    </w:p>
    <w:p>
      <w:pPr>
        <w:spacing w:before="200" w:after="80"/>
      </w:pPr>
      <w:r>
        <w:rPr>
          <w:b/>
        </w:rPr>
        <w:t xml:space="preserve">119. </w:t>
      </w:r>
      <w:r>
        <w:t>Em uma reunião de priorização do backlog de manutenção, foram registradas três pendências: falha intermitente na chave de nível alto de um scrubber; vibração acima do esperado em uma bomba de transferência com redundância disponível; e desvio moderado em um sensor de temperatura de área, sem efeito operacional imediato. Se a equipe só puder liberar uma frente prioritária, qual decisão é mais compatível com uma análise de criticidade que considere segurança, meio ambiente, produção e custo?</w:t>
      </w:r>
    </w:p>
    <w:p>
      <w:pPr>
        <w:spacing w:after="40"/>
        <w:ind w:left="360"/>
      </w:pPr>
      <w:r>
        <w:t xml:space="preserve">A) </w:t>
      </w:r>
      <w:r>
        <w:t>Priorizar o sensor de temperatura da área, porque desvios instrumentais, ainda que sem impacto operacional imediato, podem comprometer a confiança nas leituras usadas para acompanhamento do processo.</w:t>
      </w:r>
    </w:p>
    <w:p>
      <w:pPr>
        <w:spacing w:after="40"/>
        <w:ind w:left="360"/>
      </w:pPr>
      <w:r>
        <w:t xml:space="preserve">B) </w:t>
      </w:r>
      <w:r>
        <w:t>Distribuir o esforço entre a bomba, a chave de nível alto do scrubber e o sensor de temperatura, porque pendências mecânicas e instrumentais devem receber tratamento equivalente na primeira rodada de atendimento.</w:t>
      </w:r>
    </w:p>
    <w:p>
      <w:pPr>
        <w:spacing w:after="40"/>
        <w:ind w:left="360"/>
      </w:pPr>
      <w:r>
        <w:rPr>
          <w:b/>
        </w:rPr>
        <w:t xml:space="preserve">C) </w:t>
      </w:r>
      <w:r>
        <w:rPr>
          <w:b/>
        </w:rPr>
        <w:t>Priorizar o dispositivo de proteção associado ao nível máximo do scrubber, porque ele atua sobre um parâmetro crítico de processo e sua indisponibilidade pode ampliar consequências de segurança e operação além do próprio equipamento.</w:t>
      </w:r>
    </w:p>
    <w:p>
      <w:pPr>
        <w:spacing w:after="40"/>
        <w:ind w:left="360"/>
      </w:pPr>
      <w:r>
        <w:t xml:space="preserve">D) </w:t>
      </w:r>
      <w:r>
        <w:t>Priorizar a bomba de transferência, porque a vibração elevada em equipamento rotativo, mesmo com redundância disponível, indica degradação capaz de reduzir a disponibilidade do sistema e aumentar o custo de intervenção.</w:t>
      </w:r>
    </w:p>
    <w:p>
      <w:pPr>
        <w:spacing w:before="200" w:after="80"/>
      </w:pPr>
      <w:r>
        <w:rPr>
          <w:b/>
        </w:rPr>
        <w:t xml:space="preserve">120. </w:t>
      </w:r>
      <w:r>
        <w:t>Na revisão do plano de manutenção de atuadores e válvulas críticas, a equipe pretende estimar parâmetros de confiabilidade combinando dados de campo, resultados de check-out, demonstrações de confiabilidade e informações de fabricante. Qual abordagem é mais adequada antes de usar esses dados em análises RCM e FMECA?</w:t>
      </w:r>
    </w:p>
    <w:p>
      <w:pPr>
        <w:spacing w:after="40"/>
        <w:ind w:left="360"/>
      </w:pPr>
      <w:r>
        <w:rPr>
          <w:b/>
        </w:rPr>
        <w:t xml:space="preserve">A) </w:t>
      </w:r>
      <w:r>
        <w:rPr>
          <w:b/>
        </w:rPr>
        <w:t>Organizar os dados por origem e verificar a homogeneidade entre os conjuntos antes de qualquer consolidação, para evitar conclusões distorcidas sobre modos de falha e frequência.</w:t>
      </w:r>
    </w:p>
    <w:p>
      <w:pPr>
        <w:spacing w:after="40"/>
        <w:ind w:left="360"/>
      </w:pPr>
      <w:r>
        <w:t xml:space="preserve">B) </w:t>
      </w:r>
      <w:r>
        <w:t>Usar prioritariamente os dados de campo e tratar os demais apenas como referência qualitativa, porque somente a operação real representa o comportamento do equipamento.</w:t>
      </w:r>
    </w:p>
    <w:p>
      <w:pPr>
        <w:spacing w:after="40"/>
        <w:ind w:left="360"/>
      </w:pPr>
      <w:r>
        <w:t xml:space="preserve">C) </w:t>
      </w:r>
      <w:r>
        <w:t>Dar precedência aos dados de fabricante, porque normalmente são produzidos sob condições mais controladas e facilitam a comparação entre componentes.</w:t>
      </w:r>
    </w:p>
    <w:p>
      <w:pPr>
        <w:spacing w:after="40"/>
        <w:ind w:left="360"/>
      </w:pPr>
      <w:r>
        <w:t xml:space="preserve">D) </w:t>
      </w:r>
      <w:r>
        <w:t>Consolidar todas as fontes em uma única base, porque o aumento da amostra compensa as diferenças de origem dos dados.</w:t>
      </w:r>
    </w:p>
    <w:p>
      <w:pPr>
        <w:spacing w:before="200" w:after="80"/>
      </w:pPr>
      <w:r>
        <w:rPr>
          <w:b/>
        </w:rPr>
        <w:t xml:space="preserve">121. </w:t>
      </w:r>
      <w:r>
        <w:t>Na hierarquização para inspeção e manutenção, uma chave de nível alto de scrubber foi colocada abaixo de um acoplamento de bomba por ter baixo custo de reposição e poucas falhas registradas. Qual ajuste torna essa priorização mais aderente a uma análise de criticidade robusta?</w:t>
      </w:r>
    </w:p>
    <w:p>
      <w:pPr>
        <w:spacing w:after="40"/>
        <w:ind w:left="360"/>
      </w:pPr>
      <w:r>
        <w:t xml:space="preserve">A) </w:t>
      </w:r>
      <w:r>
        <w:t>Reposicionar a chave de nível e o alarme do scrubber apenas quando houver sinais de degradação, aplicando ao elemento de proteção o mesmo critério usado para acoplamentos e outros itens mecânicos.</w:t>
      </w:r>
    </w:p>
    <w:p>
      <w:pPr>
        <w:spacing w:after="40"/>
        <w:ind w:left="360"/>
      </w:pPr>
      <w:r>
        <w:rPr>
          <w:b/>
        </w:rPr>
        <w:t xml:space="preserve">B) </w:t>
      </w:r>
      <w:r>
        <w:rPr>
          <w:b/>
        </w:rPr>
        <w:t>Elevar a chave de nível alto do scrubber e seus alarmes, pois a criticidade deve considerar a função de proteção e o impacto potencial em segurança, meio ambiente e produção, não só o custo do item.</w:t>
      </w:r>
    </w:p>
    <w:p>
      <w:pPr>
        <w:spacing w:after="40"/>
        <w:ind w:left="360"/>
      </w:pPr>
      <w:r>
        <w:t xml:space="preserve">C) </w:t>
      </w:r>
      <w:r>
        <w:t>Preservar a ordem atual, porque a prioridade da chave de nível no scrubber deve ser definida principalmente pelo custo de reposição e pela frequência histórica de falhas do componente.</w:t>
      </w:r>
    </w:p>
    <w:p>
      <w:pPr>
        <w:spacing w:after="40"/>
        <w:ind w:left="360"/>
      </w:pPr>
      <w:r>
        <w:t xml:space="preserve">D) </w:t>
      </w:r>
      <w:r>
        <w:t>Manter o acoplamento da bomba acima, porque itens rotativos do processo tendem a gerar mais benefício com manutenção preditiva do que chaves de nível e alarmes de scrubber.</w:t>
      </w:r>
    </w:p>
    <w:p>
      <w:pPr>
        <w:spacing w:before="200" w:after="80"/>
      </w:pPr>
      <w:r>
        <w:rPr>
          <w:b/>
        </w:rPr>
        <w:t xml:space="preserve">122. </w:t>
      </w:r>
      <w:r>
        <w:t>Em um ciclo de planejamento com recursos limitados, a unidade deve decidir entre testar dispositivos de alívio e pressostatos de um sistema de compressão, revisar chaves de nível alto de scrubbers, executar a revisão geral calendarizada de uma bomba utilitária de baixa criticidade e atuar sobre um motor cujo rolamento apresenta tendência crescente de vibração. APR e FMECA recentes destacaram cenários relevantes de sobrepressão e arraste de líquido. Qual priorização melhor reflete uma abordagem integrada de criticidade e estratégia de manutenção?</w:t>
      </w:r>
    </w:p>
    <w:p>
      <w:pPr>
        <w:spacing w:after="40"/>
        <w:ind w:left="360"/>
      </w:pPr>
      <w:r>
        <w:rPr>
          <w:b/>
        </w:rPr>
        <w:t xml:space="preserve">A) </w:t>
      </w:r>
      <w:r>
        <w:rPr>
          <w:b/>
        </w:rPr>
        <w:t>Priorizar as salvaguardas associadas aos cenários de pressão e nível; o motor segue pela manutenção baseada em condição, e a revisão da bomba é reavaliada conforme criticidade e modos de falha.</w:t>
      </w:r>
    </w:p>
    <w:p>
      <w:pPr>
        <w:spacing w:after="40"/>
        <w:ind w:left="360"/>
      </w:pPr>
      <w:r>
        <w:t xml:space="preserve">B) </w:t>
      </w:r>
      <w:r>
        <w:t>Executar primeiro a revisão geral da bomba utilitária e programar depois pressostatos, dispositivos de alívio e chaves de nível, porque a aderência à rotina calendarizada organiza a carteira e reduz incerteza operacional.</w:t>
      </w:r>
    </w:p>
    <w:p>
      <w:pPr>
        <w:spacing w:after="40"/>
        <w:ind w:left="360"/>
      </w:pPr>
      <w:r>
        <w:t xml:space="preserve">C) </w:t>
      </w:r>
      <w:r>
        <w:t>Atuar primeiro no motor com vibração crescente e reagendar testes de alívio, pressostatos e chaves de nível, porque o indício preditivo medido em campo deve concentrar os recursos disponíveis nesse equipamento.</w:t>
      </w:r>
    </w:p>
    <w:p>
      <w:pPr>
        <w:spacing w:after="40"/>
        <w:ind w:left="360"/>
      </w:pPr>
      <w:r>
        <w:t xml:space="preserve">D) </w:t>
      </w:r>
      <w:r>
        <w:t>Começar pelas intervenções mais rápidas, combinando a revisão da bomba com as chaves de nível, e deixar dispositivos de alívio, pressostatos e o tratamento do motor para depois, ampliando o total de ordens concluídas no ciclo.</w:t>
      </w:r>
    </w:p>
    <w:p>
      <w:pPr>
        <w:spacing w:before="200" w:after="80"/>
      </w:pPr>
      <w:r>
        <w:rPr>
          <w:b/>
        </w:rPr>
        <w:t xml:space="preserve">123. </w:t>
      </w:r>
      <w:r>
        <w:t>Em um FPSO, o sistema hidráulico regulador de velocidade de um acionamento crítico apresenta histórico misto: alguns componentes degradam com sintomas mensuráveis, outros falham sem tendência clara, e as revisões gerais programadas vinham gerando custo sem reduzir as paradas. Ao revisar o plano de manutenção, qual filosofia melhor justifica a redistribuição das tarefas?</w:t>
      </w:r>
    </w:p>
    <w:p>
      <w:pPr>
        <w:spacing w:after="40"/>
        <w:ind w:left="360"/>
      </w:pPr>
      <w:r>
        <w:t xml:space="preserve">A) </w:t>
      </w:r>
      <w:r>
        <w:t>Adotar manutenção baseada em condição como abordagem predominante, usando os sintomas mensuráveis do sistema para programar intervenções inclusive nos componentes cuja falha não apresenta tendência clara.</w:t>
      </w:r>
    </w:p>
    <w:p>
      <w:pPr>
        <w:spacing w:after="40"/>
        <w:ind w:left="360"/>
      </w:pPr>
      <w:r>
        <w:t xml:space="preserve">B) </w:t>
      </w:r>
      <w:r>
        <w:t>Concentrar o plano em manutenção corretiva com apoio de diagnóstico por sintomas, tomando a agilidade de reparo como critério central para componentes com degradação perceptível e também para os de falha aleatória.</w:t>
      </w:r>
    </w:p>
    <w:p>
      <w:pPr>
        <w:spacing w:after="40"/>
        <w:ind w:left="360"/>
      </w:pPr>
      <w:r>
        <w:t xml:space="preserve">C) </w:t>
      </w:r>
      <w:r>
        <w:t>Manter revisões gerais programadas, ajustando os intervalos com base no histórico de degradação e nos sintomas mensuráveis, tratando a baixa eficácia observada como uma questão de periodicidade.</w:t>
      </w:r>
    </w:p>
    <w:p>
      <w:pPr>
        <w:spacing w:after="40"/>
        <w:ind w:left="360"/>
      </w:pPr>
      <w:r>
        <w:rPr>
          <w:b/>
        </w:rPr>
        <w:t xml:space="preserve">D) </w:t>
      </w:r>
      <w:r>
        <w:rPr>
          <w:b/>
        </w:rPr>
        <w:t>Estruturar o plano segundo a RCM, avaliando funções, modos de falha e consequências para definir, em cada componente, a combinação de tarefas preditivas, preventivas e corretivas mais adequada.</w:t>
      </w:r>
    </w:p>
    <w:p>
      <w:pPr>
        <w:spacing w:before="200" w:after="80"/>
      </w:pPr>
      <w:r>
        <w:rPr>
          <w:b/>
        </w:rPr>
        <w:t xml:space="preserve">124. </w:t>
      </w:r>
      <w:r>
        <w:t>Uma bomba de serviço essencial começou a apresentar aumento gradual de vibração, sem alteração perceptível de vazão ou temperatura. A equipe quer reduzir o risco de falha inesperada sem antecipar uma intervenção desnecessária. Qual ação está mais alinhada a uma estratégia de manutenção baseada em condição?</w:t>
      </w:r>
    </w:p>
    <w:p>
      <w:pPr>
        <w:spacing w:after="40"/>
        <w:ind w:left="360"/>
      </w:pPr>
      <w:r>
        <w:t xml:space="preserve">A) </w:t>
      </w:r>
      <w:r>
        <w:t>Manter o equipamento em operação até ocorrer alarme de proteção, porque leituras abaixo do limite de trip têm utilidade limitada para definição de manutenção.</w:t>
      </w:r>
    </w:p>
    <w:p>
      <w:pPr>
        <w:spacing w:after="40"/>
        <w:ind w:left="360"/>
      </w:pPr>
      <w:r>
        <w:t xml:space="preserve">B) </w:t>
      </w:r>
      <w:r>
        <w:t>Concentrar a ação na troca preventiva de rolamentos, porque esse é um mecanismo frequente em rotativos de menor porte e tende a dominar o diagnóstico.</w:t>
      </w:r>
    </w:p>
    <w:p>
      <w:pPr>
        <w:spacing w:after="40"/>
        <w:ind w:left="360"/>
      </w:pPr>
      <w:r>
        <w:t xml:space="preserve">C) </w:t>
      </w:r>
      <w:r>
        <w:t>Antecipar uma revisão geral da bomba, porque a variação de vibração por si só indica perda de confiabilidade suficiente para justificar uma parada planejada.</w:t>
      </w:r>
    </w:p>
    <w:p>
      <w:pPr>
        <w:spacing w:after="40"/>
        <w:ind w:left="360"/>
      </w:pPr>
      <w:r>
        <w:rPr>
          <w:b/>
        </w:rPr>
        <w:t xml:space="preserve">D) </w:t>
      </w:r>
      <w:r>
        <w:rPr>
          <w:b/>
        </w:rPr>
        <w:t>Reforçar a qualidade das leituras em campo, relacionar as frequências de vibração com causas prováveis e decidir o momento da intervenção pela evolução da condição.</w:t>
      </w:r>
    </w:p>
    <w:p>
      <w:pPr>
        <w:spacing w:before="200" w:after="80"/>
      </w:pPr>
      <w:r>
        <w:rPr>
          <w:b/>
        </w:rPr>
        <w:t xml:space="preserve">125. </w:t>
      </w:r>
      <w:r>
        <w:t>Em um FPSO, bombas e compressores vêm sendo submetidos a revisões gerais programadas em intervalos fixos, mas continuam ocorrendo falhas inesperadas entre paradas, sem concentração clara em um único componente. Qual revisão do plano de manutenção é mais consistente com uma filosofia tecnicamente justificada para itens complexos?</w:t>
      </w:r>
    </w:p>
    <w:p>
      <w:pPr>
        <w:spacing w:after="40"/>
        <w:ind w:left="360"/>
      </w:pPr>
      <w:r>
        <w:t xml:space="preserve">A) </w:t>
      </w:r>
      <w:r>
        <w:t>Intensificar as revisões gerais programadas e ampliar o escopo de desmontagem, porque falhas entre paradas indicam que o intervalo fixo está insuficiente.</w:t>
      </w:r>
    </w:p>
    <w:p>
      <w:pPr>
        <w:spacing w:after="40"/>
        <w:ind w:left="360"/>
      </w:pPr>
      <w:r>
        <w:t xml:space="preserve">B) </w:t>
      </w:r>
      <w:r>
        <w:t>Concentrar a estratégia em manutenção corretiva planejada, porque falhas distribuídas reduzem a utilidade de tarefas definidas antes da ocorrência.</w:t>
      </w:r>
    </w:p>
    <w:p>
      <w:pPr>
        <w:spacing w:after="40"/>
        <w:ind w:left="360"/>
      </w:pPr>
      <w:r>
        <w:rPr>
          <w:b/>
        </w:rPr>
        <w:t xml:space="preserve">C) </w:t>
      </w:r>
      <w:r>
        <w:rPr>
          <w:b/>
        </w:rPr>
        <w:t>Reestruturar o plano com RCM, analisando modos de falha via FMEA/FMECA e alocando tarefas preditivas, preventivas ou corretivas conforme a função e as consequências de cada falha.</w:t>
      </w:r>
    </w:p>
    <w:p>
      <w:pPr>
        <w:spacing w:after="40"/>
        <w:ind w:left="360"/>
      </w:pPr>
      <w:r>
        <w:t xml:space="preserve">D) </w:t>
      </w:r>
      <w:r>
        <w:t>Padronizar um plano predominantemente preventivo por tempo para todos os subconjuntos, porque a uniformidade de periodicidade simplifica a execução e reduz a variabilidade operacional.</w:t>
      </w:r>
    </w:p>
    <w:p>
      <w:pPr>
        <w:spacing w:before="200" w:after="80"/>
      </w:pPr>
      <w:r>
        <w:rPr>
          <w:b/>
        </w:rPr>
        <w:t xml:space="preserve">126. </w:t>
      </w:r>
      <w:r>
        <w:t>Ao preparar uma análise de confiabilidade para um módulo novo no FPSO, a equipe dispõe de dados de falha de campo, resultados de check-out, demonstrações de confiabilidade e informações de fabricante. Há pressão para gerar rapidamente uma única taxa de falha para alimentar o FMECA. Qual abordagem é mais adequada?</w:t>
      </w:r>
    </w:p>
    <w:p>
      <w:pPr>
        <w:spacing w:after="40"/>
        <w:ind w:left="360"/>
      </w:pPr>
      <w:r>
        <w:t xml:space="preserve">A) </w:t>
      </w:r>
      <w:r>
        <w:t>Combinar diretamente dados de campo e de check-out em uma mesma população analítica, tomando a proximidade entre a coleta interna e o comissionamento como evidência suficiente de comparabilidade.</w:t>
      </w:r>
    </w:p>
    <w:p>
      <w:pPr>
        <w:spacing w:after="40"/>
        <w:ind w:left="360"/>
      </w:pPr>
      <w:r>
        <w:t xml:space="preserve">B) </w:t>
      </w:r>
      <w:r>
        <w:t>Dar maior peso aos dados do fabricante, por terem sido obtidos sob condições controladas e oferecerem uma referência inicial consistente para equipamentos novos.</w:t>
      </w:r>
    </w:p>
    <w:p>
      <w:pPr>
        <w:spacing w:after="40"/>
        <w:ind w:left="360"/>
      </w:pPr>
      <w:r>
        <w:rPr>
          <w:b/>
        </w:rPr>
        <w:t xml:space="preserve">C) </w:t>
      </w:r>
      <w:r>
        <w:rPr>
          <w:b/>
        </w:rPr>
        <w:t>Organizar os dados em tabelas distintas conforme a origem e avaliar a homogeneidade entre os conjuntos antes de considerar sua combinação na análise.</w:t>
      </w:r>
    </w:p>
    <w:p>
      <w:pPr>
        <w:spacing w:after="40"/>
        <w:ind w:left="360"/>
      </w:pPr>
      <w:r>
        <w:t xml:space="preserve">D) </w:t>
      </w:r>
      <w:r>
        <w:t>Reunir os registros em uma base única já na etapa inicial e tratar eventuais diferenças de origem por ajustes estatísticos posteriores, priorizando o ganho de amostra na estimativa da taxa de falha.</w:t>
      </w:r>
    </w:p>
    <w:p>
      <w:pPr>
        <w:spacing w:before="200" w:after="80"/>
      </w:pPr>
      <w:r>
        <w:rPr>
          <w:b/>
        </w:rPr>
        <w:t xml:space="preserve">127. </w:t>
      </w:r>
      <w:r>
        <w:t>Após a entrada em operação de um novo módulo de processamento em um FPSO, a gerência quer revisar o plano de manutenção para reduzir falhas relevantes sem ampliar de forma indiscriminada o escopo de inspeções. Já existem APR/ARP, HAZOP, dados preliminares de falha e planos de contingência, mas cada frente está sendo tratada separadamente. Qual estratégia tende a produzir uma priorização mais robusta dos recursos de manutenção?</w:t>
      </w:r>
    </w:p>
    <w:p>
      <w:pPr>
        <w:spacing w:after="40"/>
        <w:ind w:left="360"/>
      </w:pPr>
      <w:r>
        <w:rPr>
          <w:b/>
        </w:rPr>
        <w:t xml:space="preserve">A) </w:t>
      </w:r>
      <w:r>
        <w:rPr>
          <w:b/>
        </w:rPr>
        <w:t>Integrar ARP/APR, HAZOP e FMEA/FMECA para mapear modos de falha e consequências, alinhar contingências e direcionar recursos aos equipamentos e parâmetros críticos com dados de projeto disponíveis.</w:t>
      </w:r>
    </w:p>
    <w:p>
      <w:pPr>
        <w:spacing w:after="40"/>
        <w:ind w:left="360"/>
      </w:pPr>
      <w:r>
        <w:t xml:space="preserve">B) </w:t>
      </w:r>
      <w:r>
        <w:t>Basear a priorização principalmente na frequência histórica de falhas, deixando análises de processo e contingência para um ciclo posterior, quando a operação estiver mais madura.</w:t>
      </w:r>
    </w:p>
    <w:p>
      <w:pPr>
        <w:spacing w:after="40"/>
        <w:ind w:left="360"/>
      </w:pPr>
      <w:r>
        <w:t xml:space="preserve">C) </w:t>
      </w:r>
      <w:r>
        <w:t>Concentrar a aplicação de RCM nos equipamentos rotativos e reservar FMEA/FMECA para casos com histórico de parada longa, porque instrumentos e salvaguardas já são tratados em testes funcionais.</w:t>
      </w:r>
    </w:p>
    <w:p>
      <w:pPr>
        <w:spacing w:after="40"/>
        <w:ind w:left="360"/>
      </w:pPr>
      <w:r>
        <w:t xml:space="preserve">D) </w:t>
      </w:r>
      <w:r>
        <w:t>Usar HAZOP para decisões de segurança de processo e FMEA/FMECA para disponibilidade, mantendo os fluxos independentes para evitar mistura de critérios.</w:t>
      </w:r>
    </w:p>
    <w:p>
      <w:pPr>
        <w:spacing w:before="200" w:after="80"/>
      </w:pPr>
      <w:r>
        <w:rPr>
          <w:b/>
        </w:rPr>
        <w:t xml:space="preserve">128. </w:t>
      </w:r>
      <w:r>
        <w:t>Uma equipe quer recalcular intervalos de manutenção de compressores em um FPSO a partir de dados de falha provenientes de quatro origens: campo, testes de check-out, demonstrações de confiabilidade e informações de fabricante. Os conjuntos apresentam tamanhos e dispersões diferentes. Qual tratamento oferece base mais robusta para RCM e FMECA?</w:t>
      </w:r>
    </w:p>
    <w:p>
      <w:pPr>
        <w:spacing w:after="40"/>
        <w:ind w:left="360"/>
      </w:pPr>
      <w:r>
        <w:rPr>
          <w:b/>
        </w:rPr>
        <w:t xml:space="preserve">A) </w:t>
      </w:r>
      <w:r>
        <w:rPr>
          <w:b/>
        </w:rPr>
        <w:t>Manter bases separadas por origem, verificar a homogeneidade entre os conjuntos antes de qualquer agregação e então usar o conjunto compatível com a decisão de manutenção.</w:t>
      </w:r>
    </w:p>
    <w:p>
      <w:pPr>
        <w:spacing w:after="40"/>
        <w:ind w:left="360"/>
      </w:pPr>
      <w:r>
        <w:t xml:space="preserve">B) </w:t>
      </w:r>
      <w:r>
        <w:t>Consolidar todos os registros em uma série única e ponderar pelo número de ocorrências, porque a amostra maior tende a compensar diferenças de origem.</w:t>
      </w:r>
    </w:p>
    <w:p>
      <w:pPr>
        <w:spacing w:after="40"/>
        <w:ind w:left="360"/>
      </w:pPr>
      <w:r>
        <w:t xml:space="preserve">C) </w:t>
      </w:r>
      <w:r>
        <w:t>Priorizar os dados de fabricante para preservar consistência metodológica, usando os demais apenas para validar desvios mais acentuados.</w:t>
      </w:r>
    </w:p>
    <w:p>
      <w:pPr>
        <w:spacing w:after="40"/>
        <w:ind w:left="360"/>
      </w:pPr>
      <w:r>
        <w:t xml:space="preserve">D) </w:t>
      </w:r>
      <w:r>
        <w:t>Selecionar os dados de campo mais recentes e descartar as demais fontes, porque registros operacionais refletem melhor a realidade da unidade.</w:t>
      </w:r>
    </w:p>
    <w:p>
      <w:pPr>
        <w:spacing w:before="200" w:after="80"/>
      </w:pPr>
      <w:r>
        <w:rPr>
          <w:b/>
        </w:rPr>
        <w:t xml:space="preserve">129. </w:t>
      </w:r>
      <w:r>
        <w:t>Após ARP/APR e HAZOP de uma planta de processo do FPSO, a manutenção recebeu uma lista extensa de recomendações e precisa decidir onde concentrar recursos no próximo ciclo. Há sistemas com alto custo de reparo, outros com impacto maior em segurança e meio ambiente, e outros que afetam fortemente a produção. Qual abordagem melhor sustenta a priorização?</w:t>
      </w:r>
    </w:p>
    <w:p>
      <w:pPr>
        <w:spacing w:after="40"/>
        <w:ind w:left="360"/>
      </w:pPr>
      <w:r>
        <w:rPr>
          <w:b/>
        </w:rPr>
        <w:t xml:space="preserve">A) </w:t>
      </w:r>
      <w:r>
        <w:rPr>
          <w:b/>
        </w:rPr>
        <w:t>Aplicar FMEA/FMECA de forma integrada às análises de risco do processo para comparar modos de falha pelos impactos em segurança, meio ambiente, produção e custo total.</w:t>
      </w:r>
    </w:p>
    <w:p>
      <w:pPr>
        <w:spacing w:after="40"/>
        <w:ind w:left="360"/>
      </w:pPr>
      <w:r>
        <w:t xml:space="preserve">B) </w:t>
      </w:r>
      <w:r>
        <w:t>Priorizar os sistemas que já tiveram falhas recentes, porque a recorrência histórica tende a capturar de forma indireta os impactos operacionais mais relevantes.</w:t>
      </w:r>
    </w:p>
    <w:p>
      <w:pPr>
        <w:spacing w:after="40"/>
        <w:ind w:left="360"/>
      </w:pPr>
      <w:r>
        <w:t xml:space="preserve">C) </w:t>
      </w:r>
      <w:r>
        <w:t>Priorizar os equipamentos com maior número de componentes, porque a complexidade construtiva tende a concentrar os efeitos mais críticos do processo.</w:t>
      </w:r>
    </w:p>
    <w:p>
      <w:pPr>
        <w:spacing w:after="40"/>
        <w:ind w:left="360"/>
      </w:pPr>
      <w:r>
        <w:t xml:space="preserve">D) </w:t>
      </w:r>
      <w:r>
        <w:t>Priorizar os equipamentos com maior custo unitário de reparo, porque o desembolso direto tende a representar o principal risco para a integridade do ativo.</w:t>
      </w:r>
    </w:p>
    <w:p>
      <w:pPr>
        <w:spacing w:before="200" w:after="80"/>
      </w:pPr>
      <w:r>
        <w:rPr>
          <w:b/>
        </w:rPr>
        <w:t xml:space="preserve">130. </w:t>
      </w:r>
      <w:r>
        <w:t>Ao preparar um estudo RCM/FMECA para compressores e bombas de um FPSO, a equipe reuniu falhas de campo, dados de check-out, demonstrações de confiabilidade e dados de fabricantes. O coordenador propõe consolidar tudo em uma única taxa de falha para agilizar o estudo. Qual resposta técnica é mais consistente?</w:t>
      </w:r>
    </w:p>
    <w:p>
      <w:pPr>
        <w:spacing w:after="40"/>
        <w:ind w:left="360"/>
      </w:pPr>
      <w:r>
        <w:t xml:space="preserve">A) </w:t>
      </w:r>
      <w:r>
        <w:t>Consolidar diretamente os conjuntos após padronizar unidades, porque diferenças de origem tendem a ser absorvidas pelo tamanho total da amostra.</w:t>
      </w:r>
    </w:p>
    <w:p>
      <w:pPr>
        <w:spacing w:after="40"/>
        <w:ind w:left="360"/>
      </w:pPr>
      <w:r>
        <w:t xml:space="preserve">B) </w:t>
      </w:r>
      <w:r>
        <w:t>Adotar os dados de fabricante como base principal e usar os dados de campo apenas para validar tendências gerais, porque o ambiente de teste reduz vieses operacionais.</w:t>
      </w:r>
    </w:p>
    <w:p>
      <w:pPr>
        <w:spacing w:after="40"/>
        <w:ind w:left="360"/>
      </w:pPr>
      <w:r>
        <w:t xml:space="preserve">C) </w:t>
      </w:r>
      <w:r>
        <w:t>Priorizar os dados de check-out e demonstração de confiabilidade, porque são os conjuntos gerados sob maior controle e, por isso, representam melhor a taxa de falha de operação.</w:t>
      </w:r>
    </w:p>
    <w:p>
      <w:pPr>
        <w:spacing w:after="40"/>
        <w:ind w:left="360"/>
      </w:pPr>
      <w:r>
        <w:rPr>
          <w:b/>
        </w:rPr>
        <w:t xml:space="preserve">D) </w:t>
      </w:r>
      <w:r>
        <w:rPr>
          <w:b/>
        </w:rPr>
        <w:t>Manter tabelas separadas por origem e verificar a homogeneidade entre os conjuntos antes de combiná-los, porque a mistura indevida pode distorcer a análise de modos de falha e a priorização.</w:t>
      </w:r>
    </w:p>
    <w:p>
      <w:pPr>
        <w:spacing w:before="200" w:after="80"/>
      </w:pPr>
      <w:r>
        <w:rPr>
          <w:b/>
        </w:rPr>
        <w:t xml:space="preserve">131. </w:t>
      </w:r>
      <w:r>
        <w:t>Em um FPSO, inspeções rotineiras do mesmo conjunto motobomba têm gerado ordens de serviço diferentes conforme a equipe de turno: alguns relatórios liberam o equipamento, outros pedem intervenção para o mesmo achado. O gerente quer reduzir a variabilidade de execução e melhorar a avaliação objetiva do cumprimento das tarefas no CMMS. Qual ajuste no plano de manutenção tende a ser mais adequado?</w:t>
      </w:r>
    </w:p>
    <w:p>
      <w:pPr>
        <w:spacing w:after="40"/>
        <w:ind w:left="360"/>
      </w:pPr>
      <w:r>
        <w:rPr>
          <w:b/>
        </w:rPr>
        <w:t xml:space="preserve">A) </w:t>
      </w:r>
      <w:r>
        <w:rPr>
          <w:b/>
        </w:rPr>
        <w:t>Codificar procedimentos de inspeção com critérios de aceite no sistema e detalhar nas ordens de serviço escopo, sequência, ferramentas, peças, tempo estimado e requisitos de segurança.</w:t>
      </w:r>
    </w:p>
    <w:p>
      <w:pPr>
        <w:spacing w:after="40"/>
        <w:ind w:left="360"/>
      </w:pPr>
      <w:r>
        <w:t xml:space="preserve">B) </w:t>
      </w:r>
      <w:r>
        <w:t>Reagrupar as inspeções em pacotes maiores de manutenção corretiva, reduzindo a frequência de ordens de serviço para concentrar a decisão técnica na supervisão.</w:t>
      </w:r>
    </w:p>
    <w:p>
      <w:pPr>
        <w:spacing w:after="40"/>
        <w:ind w:left="360"/>
      </w:pPr>
      <w:r>
        <w:t xml:space="preserve">C) </w:t>
      </w:r>
      <w:r>
        <w:t>Deixar a ordem de serviço mais enxuta, registrando ativo, prazo e centro de trabalho, e transferir para a equipe de campo a definição dos passos e dos limites de aceitação.</w:t>
      </w:r>
    </w:p>
    <w:p>
      <w:pPr>
        <w:spacing w:after="40"/>
        <w:ind w:left="360"/>
      </w:pPr>
      <w:r>
        <w:t xml:space="preserve">D) </w:t>
      </w:r>
      <w:r>
        <w:t>Ampliar a autonomia dos executantes mais experientes para adaptar o método de inspeção a cada turno e usar o histórico apenas após o fechamento da ordem.</w:t>
      </w:r>
    </w:p>
    <w:p>
      <w:pPr>
        <w:spacing w:before="200" w:after="80"/>
      </w:pPr>
      <w:r>
        <w:rPr>
          <w:b/>
        </w:rPr>
        <w:t xml:space="preserve">132. </w:t>
      </w:r>
      <w:r>
        <w:t>Na preparação do plano anual de um FPSO, a equipe precisa organizar quatro frentes: i) atender ordens geradas por inspeções com desvio já identificado, ii) reservar janelas para reformas programadas de equipamentos rotativos, iii) revisar a política de manutenção de compressores críticos com base em histórico de falhas, e iv) alinhar ciclos preventivos ao calendário de produção dos próximos meses. Qual arranjo entre curto, médio e longo prazo é o mais coerente?</w:t>
      </w:r>
    </w:p>
    <w:p>
      <w:pPr>
        <w:spacing w:after="40"/>
        <w:ind w:left="360"/>
      </w:pPr>
      <w:r>
        <w:rPr>
          <w:b/>
        </w:rPr>
        <w:t xml:space="preserve">A) </w:t>
      </w:r>
      <w:r>
        <w:rPr>
          <w:b/>
        </w:rPr>
        <w:t>Curto prazo para i; médio prazo para ii e iv; longo prazo para iii.</w:t>
      </w:r>
    </w:p>
    <w:p>
      <w:pPr>
        <w:spacing w:after="40"/>
        <w:ind w:left="360"/>
      </w:pPr>
      <w:r>
        <w:t xml:space="preserve">B) </w:t>
      </w:r>
      <w:r>
        <w:t>Curto prazo para ii; médio prazo para i e iv; longo prazo para iii.</w:t>
      </w:r>
    </w:p>
    <w:p>
      <w:pPr>
        <w:spacing w:after="40"/>
        <w:ind w:left="360"/>
      </w:pPr>
      <w:r>
        <w:t xml:space="preserve">C) </w:t>
      </w:r>
      <w:r>
        <w:t>Curto prazo para i e iii; médio prazo para ii; longo prazo para iv.</w:t>
      </w:r>
    </w:p>
    <w:p>
      <w:pPr>
        <w:spacing w:after="40"/>
        <w:ind w:left="360"/>
      </w:pPr>
      <w:r>
        <w:t xml:space="preserve">D) </w:t>
      </w:r>
      <w:r>
        <w:t>Curto prazo para i e iv; médio prazo para ii e iii; longo prazo para revisão de ordens já concluídas.</w:t>
      </w:r>
    </w:p>
    <w:p>
      <w:pPr>
        <w:spacing w:before="200" w:after="80"/>
      </w:pPr>
      <w:r>
        <w:rPr>
          <w:b/>
        </w:rPr>
        <w:t xml:space="preserve">133. </w:t>
      </w:r>
      <w:r>
        <w:t>Em um FPSO, o plano preventivo de válvulas de controle é executado no prazo, mas a mesma família de falhas continua reaparecendo e o histórico no sistema pouco influencia o conteúdo das tarefas futuras. Qual uso do sistema informatizado tende a aumentar a efetividade do plano?</w:t>
      </w:r>
    </w:p>
    <w:p>
      <w:pPr>
        <w:spacing w:after="40"/>
        <w:ind w:left="360"/>
      </w:pPr>
      <w:r>
        <w:rPr>
          <w:b/>
        </w:rPr>
        <w:t xml:space="preserve">A) </w:t>
      </w:r>
      <w:r>
        <w:rPr>
          <w:b/>
        </w:rPr>
        <w:t>Integrar a base de modos de falha e características dos componentes ao gerenciamento das preventivas, ajustando tarefas e prioridades conforme histórico e impacto sobre a disponibilidade.</w:t>
      </w:r>
    </w:p>
    <w:p>
      <w:pPr>
        <w:spacing w:after="40"/>
        <w:ind w:left="360"/>
      </w:pPr>
      <w:r>
        <w:t xml:space="preserve">B) </w:t>
      </w:r>
      <w:r>
        <w:t>Separar a base de modos de falha do módulo de manutenção preventiva, para evitar que mudanças frequentes no histórico alterem o padrão das tarefas.</w:t>
      </w:r>
    </w:p>
    <w:p>
      <w:pPr>
        <w:spacing w:after="40"/>
        <w:ind w:left="360"/>
      </w:pPr>
      <w:r>
        <w:t xml:space="preserve">C) </w:t>
      </w:r>
      <w:r>
        <w:t>Usar o subsistema de programação para redistribuir mão de obra entre turnos e manter o plano como está, tratando a recorrência como tema de execução.</w:t>
      </w:r>
    </w:p>
    <w:p>
      <w:pPr>
        <w:spacing w:after="40"/>
        <w:ind w:left="360"/>
      </w:pPr>
      <w:r>
        <w:t xml:space="preserve">D) </w:t>
      </w:r>
      <w:r>
        <w:t>Transferir a definição das tarefas para as ordens corretivas futuras, mantendo o preventivo restrito a intervalos fixos para preservar estabilidade do cadastro.</w:t>
      </w:r>
    </w:p>
    <w:p>
      <w:pPr>
        <w:spacing w:before="200" w:after="80"/>
      </w:pPr>
      <w:r>
        <w:rPr>
          <w:b/>
        </w:rPr>
        <w:t xml:space="preserve">134. </w:t>
      </w:r>
      <w:r>
        <w:t>Um FPSO apresenta bom resultado no cumprimento de cronogramas, mas ainda sofre falhas não planejadas e grande dispersão no tempo de reparo entre equipes para serviços semelhantes. A liderança quer revisar o plano de manutenção e o processo no SAP PM. Qual combinação de ações tende a gerar diagnóstico e melhoria mais robustos?</w:t>
      </w:r>
    </w:p>
    <w:p>
      <w:pPr>
        <w:spacing w:after="40"/>
        <w:ind w:left="360"/>
      </w:pPr>
      <w:r>
        <w:t xml:space="preserve">A) </w:t>
      </w:r>
      <w:r>
        <w:t>Transferir a calibração dos planos de contingência para as paradas gerais, mantendo a mensuração corrente restrita ao fechamento das ordens e ao cumprimento semanal.</w:t>
      </w:r>
    </w:p>
    <w:p>
      <w:pPr>
        <w:spacing w:after="40"/>
        <w:ind w:left="360"/>
      </w:pPr>
      <w:r>
        <w:t xml:space="preserve">B) </w:t>
      </w:r>
      <w:r>
        <w:t>Medir prioritariamente horas executadas por centro de trabalho e aumentar o número de ordens abertas, porque maior granularidade administrativa tende a revelar a origem das falhas não planejadas.</w:t>
      </w:r>
    </w:p>
    <w:p>
      <w:pPr>
        <w:spacing w:after="40"/>
        <w:ind w:left="360"/>
      </w:pPr>
      <w:r>
        <w:rPr>
          <w:b/>
        </w:rPr>
        <w:t xml:space="preserve">C) </w:t>
      </w:r>
      <w:r>
        <w:rPr>
          <w:b/>
        </w:rPr>
        <w:t>Avaliar indicadores de programação e execução, revisar procedimentos, papéis e treinamento, e usar simulados e lições aprendidas para ajustar planos de contingência e padrões de intervenção.</w:t>
      </w:r>
    </w:p>
    <w:p>
      <w:pPr>
        <w:spacing w:after="40"/>
        <w:ind w:left="360"/>
      </w:pPr>
      <w:r>
        <w:t xml:space="preserve">D) </w:t>
      </w:r>
      <w:r>
        <w:t>Concentrar a análise no MTTR das equipes com pior resultado e ampliar a frequência de preventivas, mantendo procedimentos atuais para preservar comparabilidade histórica.</w:t>
      </w:r>
    </w:p>
    <w:p>
      <w:pPr>
        <w:spacing w:before="200" w:after="80"/>
      </w:pPr>
      <w:r>
        <w:rPr>
          <w:b/>
        </w:rPr>
        <w:t xml:space="preserve">135. </w:t>
      </w:r>
      <w:r>
        <w:t>Em um FPSO, a mesma inspeção mensal em uma bomba de carga vem gerando diagnósticos diferentes entre turnos e retrabalho frequente. A lista de tarefas existe no SAP PM, mas as ordens de serviço trazem apenas o nome do equipamento e a data prevista. Qual mudança tende a melhorar mais a consistência da execução e a verificação objetiva do cumprimento?</w:t>
      </w:r>
    </w:p>
    <w:p>
      <w:pPr>
        <w:spacing w:after="40"/>
        <w:ind w:left="360"/>
      </w:pPr>
      <w:r>
        <w:t xml:space="preserve">A) </w:t>
      </w:r>
      <w:r>
        <w:t>Concentrar o esforço em treinamento sobre modos de falha do equipamento, deixando a descrição formal do trabalho em nível resumido para preservar flexibilidade operacional.</w:t>
      </w:r>
    </w:p>
    <w:p>
      <w:pPr>
        <w:spacing w:after="40"/>
        <w:ind w:left="360"/>
      </w:pPr>
      <w:r>
        <w:rPr>
          <w:b/>
        </w:rPr>
        <w:t xml:space="preserve">B) </w:t>
      </w:r>
      <w:r>
        <w:rPr>
          <w:b/>
        </w:rPr>
        <w:t>Detalhar as ordens com escopo, sequência de passos, ferramentas, sobressalentes, tempo estimado, requisitos de segurança e procedimentos codificados com critérios de aceite.</w:t>
      </w:r>
    </w:p>
    <w:p>
      <w:pPr>
        <w:spacing w:after="40"/>
        <w:ind w:left="360"/>
      </w:pPr>
      <w:r>
        <w:t xml:space="preserve">C) </w:t>
      </w:r>
      <w:r>
        <w:t>Aumentar a frequência da inspeção, porque a repetição mais curta entre intervenções tende a reduzir a variabilidade na forma de executar a tarefa.</w:t>
      </w:r>
    </w:p>
    <w:p>
      <w:pPr>
        <w:spacing w:after="40"/>
        <w:ind w:left="360"/>
      </w:pPr>
      <w:r>
        <w:t xml:space="preserve">D) </w:t>
      </w:r>
      <w:r>
        <w:t>Manter as ordens genéricas e reforçar a revisão final pelo supervisor, deixando a sequência de execução ser ajustada por cada equipe conforme a experiência do turno.</w:t>
      </w:r>
    </w:p>
    <w:p>
      <w:pPr>
        <w:spacing w:before="200" w:after="80"/>
      </w:pPr>
      <w:r>
        <w:rPr>
          <w:b/>
        </w:rPr>
        <w:t xml:space="preserve">136. </w:t>
      </w:r>
      <w:r>
        <w:t>Após análises preditivas indicarem degradação nos mancais de uma bomba de elevação de água do mar, o planejador de manutenção de um FPSO precisa distribuir ações entre a programação semanal, o ciclo anual e a visão plurianual. Qual arranjo melhor corresponde às finalidades de curto, médio e longo prazo?</w:t>
      </w:r>
    </w:p>
    <w:p>
      <w:pPr>
        <w:spacing w:after="40"/>
        <w:ind w:left="360"/>
      </w:pPr>
      <w:r>
        <w:t xml:space="preserve">A) </w:t>
      </w:r>
      <w:r>
        <w:t>Na semana, consolidar o backlog por antiguidade; no anual, encerrar ordens abertas sem execução; no plurianual, converter tarefas preditivas em intervalos fixos para simplificar o plano.</w:t>
      </w:r>
    </w:p>
    <w:p>
      <w:pPr>
        <w:spacing w:after="40"/>
        <w:ind w:left="360"/>
      </w:pPr>
      <w:r>
        <w:rPr>
          <w:b/>
        </w:rPr>
        <w:t xml:space="preserve">B) </w:t>
      </w:r>
      <w:r>
        <w:rPr>
          <w:b/>
        </w:rPr>
        <w:t>Na semana, alocar recursos e ordens de inspeção, preditiva e corretiva iminente; no anual, alinhar ciclos preventivos e reformas ao calendário de produção; no plurianual, rever políticas, evolução dos planos e investimentos em confiabilidade.</w:t>
      </w:r>
    </w:p>
    <w:p>
      <w:pPr>
        <w:spacing w:after="40"/>
        <w:ind w:left="360"/>
      </w:pPr>
      <w:r>
        <w:t xml:space="preserve">C) </w:t>
      </w:r>
      <w:r>
        <w:t>Na semana, atualizar histórico de falhas e deixar a alocação de recursos para a execução; no anual, concentrar reparos emergenciais; no plurianual, reservar janelas para inspeções por condição.</w:t>
      </w:r>
    </w:p>
    <w:p>
      <w:pPr>
        <w:spacing w:after="40"/>
        <w:ind w:left="360"/>
      </w:pPr>
      <w:r>
        <w:t xml:space="preserve">D) </w:t>
      </w:r>
      <w:r>
        <w:t>Na semana, revisar políticas de manutenção e investimentos em confiabilidade; no anual, programar ordens iminentes geradas por inspeção; no plurianual, distribuir ciclos preventivos e reformas já definidos.</w:t>
      </w:r>
    </w:p>
    <w:p>
      <w:pPr>
        <w:spacing w:before="200" w:after="80"/>
      </w:pPr>
      <w:r>
        <w:rPr>
          <w:b/>
        </w:rPr>
        <w:t xml:space="preserve">137. </w:t>
      </w:r>
      <w:r>
        <w:t>Em um FPSO, o backlog de manutenção cresceu nas últimas seis semanas. A maior parte das ordens abertas vem de inspeções e rotas preditivas, mas muitas entram no cronograma semanal sem materiais reservados, sem tempo estimado consistente e sem prioridade alinhada à criticidade. Como resultado, o cumprimento da programação caiu e várias ordens retornam para replanejamento. Qual medida tende a atacar mais diretamente a causa do problema?</w:t>
      </w:r>
    </w:p>
    <w:p>
      <w:pPr>
        <w:spacing w:after="40"/>
        <w:ind w:left="360"/>
      </w:pPr>
      <w:r>
        <w:t xml:space="preserve">A) </w:t>
      </w:r>
      <w:r>
        <w:t>Reprogramar primeiro as ordens mais antigas, usando a idade média do backlog como critério principal para recuperar estabilidade do plano semanal.</w:t>
      </w:r>
    </w:p>
    <w:p>
      <w:pPr>
        <w:spacing w:after="40"/>
        <w:ind w:left="360"/>
      </w:pPr>
      <w:r>
        <w:rPr>
          <w:b/>
        </w:rPr>
        <w:t xml:space="preserve">B) </w:t>
      </w:r>
      <w:r>
        <w:rPr>
          <w:b/>
        </w:rPr>
        <w:t>Revisar a qualidade do registro no CMMS, completar escopo, recursos, peças, tempo e requisitos de segurança das ordens e reclassificar a fila por criticidade e capacidade de execução antes da programação semanal.</w:t>
      </w:r>
    </w:p>
    <w:p>
      <w:pPr>
        <w:spacing w:after="40"/>
        <w:ind w:left="360"/>
      </w:pPr>
      <w:r>
        <w:t xml:space="preserve">C) </w:t>
      </w:r>
      <w:r>
        <w:t>Transferir para o planejamento de longo prazo parte das ordens oriundas de inspeção, preservando no curto prazo principalmente as intervenções corretivas já confirmadas em campo.</w:t>
      </w:r>
    </w:p>
    <w:p>
      <w:pPr>
        <w:spacing w:after="40"/>
        <w:ind w:left="360"/>
      </w:pPr>
      <w:r>
        <w:t xml:space="preserve">D) </w:t>
      </w:r>
      <w:r>
        <w:t>Agrupar as pendências por sistema em ordens mensais mais amplas, reduzindo a quantidade de registros acompanhados e deixando o detalhamento técnico para a equipe durante a execução.</w:t>
      </w:r>
    </w:p>
    <w:p>
      <w:pPr>
        <w:spacing w:before="200" w:after="80"/>
      </w:pPr>
      <w:r>
        <w:rPr>
          <w:b/>
        </w:rPr>
        <w:t xml:space="preserve">138. </w:t>
      </w:r>
      <w:r>
        <w:t>Em uma unidade offshore, a equipe precisa ao mesmo tempo preparar itens apontados em inspeções para a próxima parada, programar o conjunto anual de manutenções preventivas com uma grande intervenção prevista e discutir a atualização da estratégia de manutenção com aportes de confiabilidade para os anos seguintes. Qual distribuição por horizonte de planejamento é a mais consistente?</w:t>
      </w:r>
    </w:p>
    <w:p>
      <w:pPr>
        <w:spacing w:after="40"/>
        <w:ind w:left="360"/>
      </w:pPr>
      <w:r>
        <w:t xml:space="preserve">A) </w:t>
      </w:r>
      <w:r>
        <w:t>Curto prazo para executar a reforma anual e fechar o pacote de preventivas; médio prazo para incorporar a revisão de política e os investimentos em confiabilidade; longo prazo para programar as correções apontadas nas inspeções.</w:t>
      </w:r>
    </w:p>
    <w:p>
      <w:pPr>
        <w:spacing w:after="40"/>
        <w:ind w:left="360"/>
      </w:pPr>
      <w:r>
        <w:t xml:space="preserve">B) </w:t>
      </w:r>
      <w:r>
        <w:t>Curto prazo para redefinir a estratégia de manutenção e aprovar aportes de confiabilidade; médio prazo para tratar recomendações das inspeções na parada seguinte; longo prazo para consolidar as preventivas anuais e a grande reforma.</w:t>
      </w:r>
    </w:p>
    <w:p>
      <w:pPr>
        <w:spacing w:after="40"/>
        <w:ind w:left="360"/>
      </w:pPr>
      <w:r>
        <w:rPr>
          <w:b/>
        </w:rPr>
        <w:t xml:space="preserve">C) </w:t>
      </w:r>
      <w:r>
        <w:rPr>
          <w:b/>
        </w:rPr>
        <w:t>Curto prazo para endereçar pendências indicadas por inspeção e por condição na próxima parada; médio prazo para organizar as preventivas do ano e a reforma prevista conforme a produção; longo prazo para rever a política de manutenção e planejar investimentos em confiabilidade.</w:t>
      </w:r>
    </w:p>
    <w:p>
      <w:pPr>
        <w:spacing w:after="40"/>
        <w:ind w:left="360"/>
      </w:pPr>
      <w:r>
        <w:t xml:space="preserve">D) </w:t>
      </w:r>
      <w:r>
        <w:t>Curto prazo para ocorrências corretivas já materializadas e ajustes emergenciais; médio prazo para revisar a política de manutenção junto com o ciclo preventivo anual; longo prazo para tratar recomendações de inspeção e preparar a reforma programada.</w:t>
      </w:r>
    </w:p>
    <w:p>
      <w:pPr>
        <w:spacing w:before="200" w:after="80"/>
      </w:pPr>
      <w:r>
        <w:rPr>
          <w:b/>
        </w:rPr>
        <w:t xml:space="preserve">139. </w:t>
      </w:r>
      <w:r>
        <w:t>Dois times alternados executam a mesma inspeção em bombas de carga. Os relatórios trazem descrições livres, critérios de aceite divergentes e tempos executados difíceis de comparar. O gerente quer melhorar repetibilidade e mensuração sem depender apenas da memória dos técnicos. Qual ajuste no sistema tende a produzir o efeito mais direto?</w:t>
      </w:r>
    </w:p>
    <w:p>
      <w:pPr>
        <w:spacing w:after="40"/>
        <w:ind w:left="360"/>
      </w:pPr>
      <w:r>
        <w:t xml:space="preserve">A) </w:t>
      </w:r>
      <w:r>
        <w:t>Registrar principalmente horas gastas e materiais consumidos, usando o histórico agregado como base principal para comparar a qualidade das inspeções.</w:t>
      </w:r>
    </w:p>
    <w:p>
      <w:pPr>
        <w:spacing w:after="40"/>
        <w:ind w:left="360"/>
      </w:pPr>
      <w:r>
        <w:t xml:space="preserve">B) </w:t>
      </w:r>
      <w:r>
        <w:t>Centralizar a análise após a execução, pedindo que cada equipe registre em texto livre o que considerou aceitável e como conduziu a inspeção.</w:t>
      </w:r>
    </w:p>
    <w:p>
      <w:pPr>
        <w:spacing w:after="40"/>
        <w:ind w:left="360"/>
      </w:pPr>
      <w:r>
        <w:rPr>
          <w:b/>
        </w:rPr>
        <w:t xml:space="preserve">C) </w:t>
      </w:r>
      <w:r>
        <w:rPr>
          <w:b/>
        </w:rPr>
        <w:t>Codificar o procedimento no CMMS com passos sequenciais, critérios de aceite, ferramentas, peças, tempo estimado e requisitos de segurança vinculados à ordem de serviço.</w:t>
      </w:r>
    </w:p>
    <w:p>
      <w:pPr>
        <w:spacing w:after="40"/>
        <w:ind w:left="360"/>
      </w:pPr>
      <w:r>
        <w:t xml:space="preserve">D) </w:t>
      </w:r>
      <w:r>
        <w:t>Manter a ordem de serviço mais enxuta e reforçar em treinamento que cada supervisor adapte os critérios de inspeção conforme a experiência da própria equipe.</w:t>
      </w:r>
    </w:p>
    <w:p>
      <w:pPr>
        <w:spacing w:before="200" w:after="80"/>
      </w:pPr>
      <w:r>
        <w:rPr>
          <w:b/>
        </w:rPr>
        <w:t xml:space="preserve">140. </w:t>
      </w:r>
      <w:r>
        <w:t>Seis meses após implantar um novo plano de manutenção para utilidades críticas em um FPSO, houve melhora no indicador semanal de cumprimento da programação; porém, as falhas não planejadas não reduziram, o backlog de recomendações oriundas de inspeção segue em alta e um simulado apontou lentidão na mobilização de reforços em contingência. Qual interpretação gerencial é mais apropriada?</w:t>
      </w:r>
    </w:p>
    <w:p>
      <w:pPr>
        <w:spacing w:after="40"/>
        <w:ind w:left="360"/>
      </w:pPr>
      <w:r>
        <w:rPr>
          <w:b/>
        </w:rPr>
        <w:t xml:space="preserve">A) </w:t>
      </w:r>
      <w:r>
        <w:rPr>
          <w:b/>
        </w:rPr>
        <w:t>Há sinal de maior controle da execução planejada, mas o plano ainda precisa ser recalibrado quanto à criticidade das intervenções, à capacidade de atendimento e à prontidão de resposta, considerando o comportamento das ocorrências, o acúmulo pendente e os achados do exercício.</w:t>
      </w:r>
    </w:p>
    <w:p>
      <w:pPr>
        <w:spacing w:after="40"/>
        <w:ind w:left="360"/>
      </w:pPr>
      <w:r>
        <w:t xml:space="preserve">B) </w:t>
      </w:r>
      <w:r>
        <w:t>O plano já demonstrou resultado suficiente pelo aumento do cumprimento da programação, de modo que a próxima revisão deve se concentrar em reclassificar administrativamente o backlog de inspeção e manter os critérios atuais de priorização e recursos.</w:t>
      </w:r>
    </w:p>
    <w:p>
      <w:pPr>
        <w:spacing w:after="40"/>
        <w:ind w:left="360"/>
      </w:pPr>
      <w:r>
        <w:t xml:space="preserve">C) </w:t>
      </w:r>
      <w:r>
        <w:t>A leitura principal é que o simulado e o backlog ainda não são base suficiente para rever o plano; convém manter prioridades e recursos como estão e usar o tempo médio de reparo como referência dominante no próximo ciclo.</w:t>
      </w:r>
    </w:p>
    <w:p>
      <w:pPr>
        <w:spacing w:after="40"/>
        <w:ind w:left="360"/>
      </w:pPr>
      <w:r>
        <w:t xml:space="preserve">D) </w:t>
      </w:r>
      <w:r>
        <w:t>Como as falhas não planejadas permaneceram estáveis e existem itens de inspeção pendentes, a tendência mais eficiente é deslocar parte das atividades preventivas para atendimento após falha, preservando recursos para contingências.</w:t>
      </w:r>
    </w:p>
    <w:p>
      <w:pPr>
        <w:spacing w:before="200" w:after="80"/>
      </w:pPr>
      <w:r>
        <w:rPr>
          <w:b/>
        </w:rPr>
        <w:t xml:space="preserve">141. </w:t>
      </w:r>
      <w:r>
        <w:t>Na substituição do selo mecânico de uma bomba que opera com GLP em um FPSO, a equipe já dispõe de sobressalente e janela operacional aprovada. Surge a discussão sobre quando consolidar a análise de riscos e como tratar os isolamentos e a drenagem do fluido. Qual abordagem de planejamento é mais consistente com uma execução segura e com controle de perdas?</w:t>
      </w:r>
    </w:p>
    <w:p>
      <w:pPr>
        <w:spacing w:after="40"/>
        <w:ind w:left="360"/>
      </w:pPr>
      <w:r>
        <w:rPr>
          <w:b/>
        </w:rPr>
        <w:t xml:space="preserve">A) </w:t>
      </w:r>
      <w:r>
        <w:rPr>
          <w:b/>
        </w:rPr>
        <w:t>Desenvolver a AR desde o início, definir bloqueios elétricos e de fluidos, vincular a PT à intervenção e registrar na drenagem e despressurização as quantidades estimadas liberadas e as medidas para reduzir perdas.</w:t>
      </w:r>
    </w:p>
    <w:p>
      <w:pPr>
        <w:spacing w:after="40"/>
        <w:ind w:left="360"/>
      </w:pPr>
      <w:r>
        <w:t xml:space="preserve">B) </w:t>
      </w:r>
      <w:r>
        <w:t>Priorizar o cronograma e a mobilização da equipe, deixando a PT para depois do bloqueio em campo, quando a configuração real do equipamento estiver confirmada.</w:t>
      </w:r>
    </w:p>
    <w:p>
      <w:pPr>
        <w:spacing w:after="40"/>
        <w:ind w:left="360"/>
      </w:pPr>
      <w:r>
        <w:t xml:space="preserve">C) </w:t>
      </w:r>
      <w:r>
        <w:t>Adotar a lista de isolamentos usada em bombas semelhantes e ajustar em campo válvulas e raquetes, porque a experiência da equipe com troca de selo tende a absorver as variações de processo.</w:t>
      </w:r>
    </w:p>
    <w:p>
      <w:pPr>
        <w:spacing w:after="40"/>
        <w:ind w:left="360"/>
      </w:pPr>
      <w:r>
        <w:t xml:space="preserve">D) </w:t>
      </w:r>
      <w:r>
        <w:t>Detalhar primeiro a sequência de desmontagem mecânica e emitir a PT após a remoção de acoplamentos e caixas de mancal, porque a exposição aos riscos fica mais evidente com o equipamento aberto.</w:t>
      </w:r>
    </w:p>
    <w:p>
      <w:pPr>
        <w:spacing w:before="200" w:after="80"/>
      </w:pPr>
      <w:r>
        <w:rPr>
          <w:b/>
        </w:rPr>
        <w:t xml:space="preserve">142. </w:t>
      </w:r>
      <w:r>
        <w:t>Durante a manutenção de um vaso em área elevada do FPSO, a equipe precisará acessar o interior do equipamento por meio de andaime temporário e executar remoção de material com geração de centelhas. Como estruturar o controle documental e operacional para lidar com os riscos combinados dessa tarefa?</w:t>
      </w:r>
    </w:p>
    <w:p>
      <w:pPr>
        <w:spacing w:after="40"/>
        <w:ind w:left="360"/>
      </w:pPr>
      <w:r>
        <w:t xml:space="preserve">A) </w:t>
      </w:r>
      <w:r>
        <w:t>Basear a liberação nos isolamentos mecânicos e na disponibilidade de resgate, porque atmosfera, acesso e fontes de ignição podem ser ajustados conforme a evolução da tarefa.</w:t>
      </w:r>
    </w:p>
    <w:p>
      <w:pPr>
        <w:spacing w:after="40"/>
        <w:ind w:left="360"/>
      </w:pPr>
      <w:r>
        <w:t xml:space="preserve">B) </w:t>
      </w:r>
      <w:r>
        <w:t>Substituir a AR por APR/AST da contratada e concentrar o controle em vigia de trabalho a quente, porque o detalhamento excessivo de permissões pode fragmentar a responsabilidade da execução.</w:t>
      </w:r>
    </w:p>
    <w:p>
      <w:pPr>
        <w:spacing w:after="40"/>
        <w:ind w:left="360"/>
      </w:pPr>
      <w:r>
        <w:rPr>
          <w:b/>
        </w:rPr>
        <w:t xml:space="preserve">C) </w:t>
      </w:r>
      <w:r>
        <w:rPr>
          <w:b/>
        </w:rPr>
        <w:t>Elaborar AR, emitir a PT, adotar Permissão de Entrada e controle específico para trabalho em altura, complementar com RAS quando necessário e fazer verificação final de segurança antes do início.</w:t>
      </w:r>
    </w:p>
    <w:p>
      <w:pPr>
        <w:spacing w:after="40"/>
        <w:ind w:left="360"/>
      </w:pPr>
      <w:r>
        <w:t xml:space="preserve">D) </w:t>
      </w:r>
      <w:r>
        <w:t>Emitir uma PT geral do serviço mecânico e tratar os demais riscos no DDSMS do turno, porque a proximidade entre as atividades favorece um único controle operacional.</w:t>
      </w:r>
    </w:p>
    <w:p>
      <w:pPr>
        <w:spacing w:before="200" w:after="80"/>
      </w:pPr>
      <w:r>
        <w:rPr>
          <w:b/>
        </w:rPr>
        <w:t xml:space="preserve">143. </w:t>
      </w:r>
      <w:r>
        <w:t>Um overhaul de bomba crítica será executado em janela de parada de 18 horas, com previsão de tempo ruim que pode atrasar ressuprimento. A gerência quer reduzir o tempo fora de serviço sem transferir incertezas para a execução. Qual escolha de planejamento é a mais adequada?</w:t>
      </w:r>
    </w:p>
    <w:p>
      <w:pPr>
        <w:spacing w:after="40"/>
        <w:ind w:left="360"/>
      </w:pPr>
      <w:r>
        <w:t xml:space="preserve">A) </w:t>
      </w:r>
      <w:r>
        <w:t>Aumentar o estoque de bordo de classes amplas de peças e aditivos, reduzindo a necessidade de distinguir itens críticos para retorno ao serviço daqueles de reposição menos sensível.</w:t>
      </w:r>
    </w:p>
    <w:p>
      <w:pPr>
        <w:spacing w:after="40"/>
        <w:ind w:left="360"/>
      </w:pPr>
      <w:r>
        <w:t xml:space="preserve">B) </w:t>
      </w:r>
      <w:r>
        <w:t>Mobilizar um conjunto genérico de ferramentas offshore e decidir sobre sobressalentes após a inspeção inicial, preservando flexibilidade para diferentes achados.</w:t>
      </w:r>
    </w:p>
    <w:p>
      <w:pPr>
        <w:spacing w:after="40"/>
        <w:ind w:left="360"/>
      </w:pPr>
      <w:r>
        <w:t xml:space="preserve">C) </w:t>
      </w:r>
      <w:r>
        <w:t>Reforçar o efetivo de manutenção e definir consumíveis, produtos químicos e necessidade de ensaios somente após a abertura do equipamento, quando a condição interna estiver visível.</w:t>
      </w:r>
    </w:p>
    <w:p>
      <w:pPr>
        <w:spacing w:after="40"/>
        <w:ind w:left="360"/>
      </w:pPr>
      <w:r>
        <w:rPr>
          <w:b/>
        </w:rPr>
        <w:t xml:space="preserve">D) </w:t>
      </w:r>
      <w:r>
        <w:rPr>
          <w:b/>
        </w:rPr>
        <w:t>Levantar antes da parada ferramentas, insumos, químicos e sobressalentes críticos, definir fornecedores e laboratórios para verificações e alinhar acessos, materiais e suprimentos.</w:t>
      </w:r>
    </w:p>
    <w:p>
      <w:pPr>
        <w:spacing w:before="200" w:after="80"/>
      </w:pPr>
      <w:r>
        <w:rPr>
          <w:b/>
        </w:rPr>
        <w:t xml:space="preserve">144. </w:t>
      </w:r>
      <w:r>
        <w:t>Após a troca de um componente crítico em uma bomba de processo, a inspeção local não identificou vazamento aparente. A produção pressiona pelo religamento imediato para recuperar vazão. Qual critério de liberação é mais robusto para o retorno seguro ao serviço?</w:t>
      </w:r>
    </w:p>
    <w:p>
      <w:pPr>
        <w:spacing w:after="40"/>
        <w:ind w:left="360"/>
      </w:pPr>
      <w:r>
        <w:t xml:space="preserve">A) </w:t>
      </w:r>
      <w:r>
        <w:t>Basear a decisão na qualidade da execução mecânica registrada pela equipe, porque testes pós-manutenção agregam mais valor em modificações de projeto do que em substituições de componentes.</w:t>
      </w:r>
    </w:p>
    <w:p>
      <w:pPr>
        <w:spacing w:after="40"/>
        <w:ind w:left="360"/>
      </w:pPr>
      <w:r>
        <w:rPr>
          <w:b/>
        </w:rPr>
        <w:t xml:space="preserve">B) </w:t>
      </w:r>
      <w:r>
        <w:rPr>
          <w:b/>
        </w:rPr>
        <w:t>Concluir o ensaio de estanqueidade, retirar bloqueios em sequência controlada, executar testes funcionais e registrar a validação de operação e engenharia antes da liberação.</w:t>
      </w:r>
    </w:p>
    <w:p>
      <w:pPr>
        <w:spacing w:after="40"/>
        <w:ind w:left="360"/>
      </w:pPr>
      <w:r>
        <w:t xml:space="preserve">C) </w:t>
      </w:r>
      <w:r>
        <w:t>Colocar o equipamento em operação com carga reduzida e usar os primeiros minutos como principal evidência de integridade, já que o comportamento hidráulico revela rapidamente problemas de montagem.</w:t>
      </w:r>
    </w:p>
    <w:p>
      <w:pPr>
        <w:spacing w:after="40"/>
        <w:ind w:left="360"/>
      </w:pPr>
      <w:r>
        <w:t xml:space="preserve">D) </w:t>
      </w:r>
      <w:r>
        <w:t>Validar a remontagem com a manutenção e a operação em campo e encerrar a PT, deixando verificações complementares para a rotina de inspeção após a partida.</w:t>
      </w:r>
    </w:p>
    <w:p>
      <w:pPr>
        <w:spacing w:before="200" w:after="80"/>
      </w:pPr>
      <w:r>
        <w:rPr>
          <w:b/>
        </w:rPr>
        <w:t xml:space="preserve">145. </w:t>
      </w:r>
      <w:r>
        <w:t>Durante a manutenção de uma válvula do sistema de lastro, a abertura do conjunto revelou suportes degradados e a tarefa inicialmente planejada como intervenção simples passou a exigir andaime adicional e trabalho a quente próximo a área operacional. Qual resposta de gestão melhor preserva o controle da intervenção?</w:t>
      </w:r>
    </w:p>
    <w:p>
      <w:pPr>
        <w:spacing w:after="40"/>
        <w:ind w:left="360"/>
      </w:pPr>
      <w:r>
        <w:t xml:space="preserve">A) </w:t>
      </w:r>
      <w:r>
        <w:t>Permitir que manutenção e contratada redefinam localmente o método executivo e informem à operação apenas a nova previsão de término, já que a alteração está restrita ao canteiro da tarefa.</w:t>
      </w:r>
    </w:p>
    <w:p>
      <w:pPr>
        <w:spacing w:after="40"/>
        <w:ind w:left="360"/>
      </w:pPr>
      <w:r>
        <w:t xml:space="preserve">B) </w:t>
      </w:r>
      <w:r>
        <w:t>Manter a PT original e acrescentar precauções em campo por disciplina, porque o equipamento afetado permanece o mesmo e a continuidade do cronograma reduz interfaces.</w:t>
      </w:r>
    </w:p>
    <w:p>
      <w:pPr>
        <w:spacing w:after="40"/>
        <w:ind w:left="360"/>
      </w:pPr>
      <w:r>
        <w:rPr>
          <w:b/>
        </w:rPr>
        <w:t xml:space="preserve">C) </w:t>
      </w:r>
      <w:r>
        <w:rPr>
          <w:b/>
        </w:rPr>
        <w:t>Suspender a execução e replanejar a atividade com coordenação entre operação, manutenção, engenharia, SMS, marine e contratadas, atualizando AR e PT e aplicando a sistemática de gestão de mudanças antes de retomar o serviço.</w:t>
      </w:r>
    </w:p>
    <w:p>
      <w:pPr>
        <w:spacing w:after="40"/>
        <w:ind w:left="360"/>
      </w:pPr>
      <w:r>
        <w:t xml:space="preserve">D) </w:t>
      </w:r>
      <w:r>
        <w:t>Separar a nova demanda em frentes paralelas sob supervisores distintos, preservando a estratégia inicial de isolamento e deixando a revisão integrada para o fechamento da parada.</w:t>
      </w:r>
    </w:p>
    <w:p>
      <w:pPr>
        <w:spacing w:before="200" w:after="80"/>
      </w:pPr>
      <w:r>
        <w:rPr>
          <w:b/>
        </w:rPr>
        <w:t xml:space="preserve">146. </w:t>
      </w:r>
      <w:r>
        <w:t>Em um FPSO, a troca do selo mecânico de uma bomba de processo afetará linhas pressurizadas e alimentação elétrica. Na reunião inicial, há pressão para detalhar primeiro apenas o cronograma e deixar a análise de riscos e a permissão para trabalho para a véspera da parada. Qual abordagem de planejamento tende a produzir uma intervenção mais consistente?</w:t>
      </w:r>
    </w:p>
    <w:p>
      <w:pPr>
        <w:spacing w:after="40"/>
        <w:ind w:left="360"/>
      </w:pPr>
      <w:r>
        <w:t xml:space="preserve">A) </w:t>
      </w:r>
      <w:r>
        <w:t>A engenharia emite a sequência de intervenção e a permissão para trabalho fica como registro final de conformidade, depois que os principais bloqueios já tiverem sido executados.</w:t>
      </w:r>
    </w:p>
    <w:p>
      <w:pPr>
        <w:spacing w:after="40"/>
        <w:ind w:left="360"/>
      </w:pPr>
      <w:r>
        <w:t xml:space="preserve">B) </w:t>
      </w:r>
      <w:r>
        <w:t>A operação define os pontos de bloqueio e a manutenção ajusta o serviço depois, porque a identificação das energias pode ser refinada ao longo da execução.</w:t>
      </w:r>
    </w:p>
    <w:p>
      <w:pPr>
        <w:spacing w:after="40"/>
        <w:ind w:left="360"/>
      </w:pPr>
      <w:r>
        <w:rPr>
          <w:b/>
        </w:rPr>
        <w:t xml:space="preserve">C) </w:t>
      </w:r>
      <w:r>
        <w:rPr>
          <w:b/>
        </w:rPr>
        <w:t>A equipe multidisciplinar define escopo, etapas, recursos e pontos de desenergização e bloqueio desde o início, incorporando a análise de riscos e a permissão ao sequenciamento do serviço.</w:t>
      </w:r>
    </w:p>
    <w:p>
      <w:pPr>
        <w:spacing w:after="40"/>
        <w:ind w:left="360"/>
      </w:pPr>
      <w:r>
        <w:t xml:space="preserve">D) </w:t>
      </w:r>
      <w:r>
        <w:t>A manutenção elabora o plano físico da tarefa e, com o equipamento já indisponível, o SMS consolida a análise de riscos e a permissão a partir das condições encontradas em campo.</w:t>
      </w:r>
    </w:p>
    <w:p>
      <w:pPr>
        <w:spacing w:before="200" w:after="80"/>
      </w:pPr>
      <w:r>
        <w:rPr>
          <w:b/>
        </w:rPr>
        <w:t xml:space="preserve">147. </w:t>
      </w:r>
      <w:r>
        <w:t>Durante o reparo de um trocador, o FPSO precisará operar por algumas horas em configuração temporária, enquanto haverá montagem de acesso, içamento de peças, consumo de químicos de limpeza e envio de amostras para verificação. Qual planejamento tende a reduzir simultaneamente o tempo fora de serviço e a exposição a desvios?</w:t>
      </w:r>
    </w:p>
    <w:p>
      <w:pPr>
        <w:spacing w:after="40"/>
        <w:ind w:left="360"/>
      </w:pPr>
      <w:r>
        <w:t xml:space="preserve">A) </w:t>
      </w:r>
      <w:r>
        <w:t>Mobilizar a equipe e iniciar a desmontagem com o estoque disponível, deixando a definição de ferramentas especiais, peças críticas e laboratório para quando o equipamento estiver aberto.</w:t>
      </w:r>
    </w:p>
    <w:p>
      <w:pPr>
        <w:spacing w:after="40"/>
        <w:ind w:left="360"/>
      </w:pPr>
      <w:r>
        <w:t xml:space="preserve">B) </w:t>
      </w:r>
      <w:r>
        <w:t>Priorizar a contratação de sobressalentes e postergar a compatibilização com marine e contratadas até a janela de execução, porque a disponibilidade de peças tende a ser o principal determinante da duração da parada.</w:t>
      </w:r>
    </w:p>
    <w:p>
      <w:pPr>
        <w:spacing w:after="40"/>
        <w:ind w:left="360"/>
      </w:pPr>
      <w:r>
        <w:rPr>
          <w:b/>
        </w:rPr>
        <w:t xml:space="preserve">C) </w:t>
      </w:r>
      <w:r>
        <w:rPr>
          <w:b/>
        </w:rPr>
        <w:t>Integrar a configuração temporária ao planejamento formal, definir ferramentas, sobressalentes críticos, consumíveis e laboratórios acreditados, e coordenar acessos, içamentos, materiais e interfaces entre as áreas.</w:t>
      </w:r>
    </w:p>
    <w:p>
      <w:pPr>
        <w:spacing w:after="40"/>
        <w:ind w:left="360"/>
      </w:pPr>
      <w:r>
        <w:t xml:space="preserve">D) </w:t>
      </w:r>
      <w:r>
        <w:t>Concentrar o esforço na mudança operacional temporária e tratar acessos, movimentação de materiais e suprimento de consumíveis na rotina diária, para evitar detalhamento prévio excessivo.</w:t>
      </w:r>
    </w:p>
    <w:p>
      <w:pPr>
        <w:spacing w:before="200" w:after="80"/>
      </w:pPr>
      <w:r>
        <w:rPr>
          <w:b/>
        </w:rPr>
        <w:t xml:space="preserve">148. </w:t>
      </w:r>
      <w:r>
        <w:t>Uma contratada executa rotineiramente serviços de trabalho em altura e espaço confinado na unidade. Embora o número de eventos reportáveis seja baixo, auditorias têm mostrado falhas recorrentes em montagem de andaimes, registros de treinamento e APR/AST. Qual ação da contratante tende a endereçar melhor esse risco sistêmico?</w:t>
      </w:r>
    </w:p>
    <w:p>
      <w:pPr>
        <w:spacing w:after="40"/>
        <w:ind w:left="360"/>
      </w:pPr>
      <w:r>
        <w:t xml:space="preserve">A) </w:t>
      </w:r>
      <w:r>
        <w:t>Manter a contratada nas atividades críticas e priorizar a fiscalização dos desvios observados em campo, tratando registros e treinamento como aspecto secundário diante da experiência prática da equipe.</w:t>
      </w:r>
    </w:p>
    <w:p>
      <w:pPr>
        <w:spacing w:after="40"/>
        <w:ind w:left="360"/>
      </w:pPr>
      <w:r>
        <w:t xml:space="preserve">B) </w:t>
      </w:r>
      <w:r>
        <w:t>Considerar que a liberação por PT emitida pela operação, com assinatura diária do supervisor da contratada, é suficiente para compensar falhas de montagem, treinamento e APR/AST.</w:t>
      </w:r>
    </w:p>
    <w:p>
      <w:pPr>
        <w:spacing w:after="40"/>
        <w:ind w:left="360"/>
      </w:pPr>
      <w:r>
        <w:t xml:space="preserve">C) </w:t>
      </w:r>
      <w:r>
        <w:t>Distribuir a validação entre engenharia, para verificar a competência técnica da mão de obra, e SMS, para conferir a documentação antes de cada serviço, sem estruturar requisitos mínimos da contratada.</w:t>
      </w:r>
    </w:p>
    <w:p>
      <w:pPr>
        <w:spacing w:after="40"/>
        <w:ind w:left="360"/>
      </w:pPr>
      <w:r>
        <w:rPr>
          <w:b/>
        </w:rPr>
        <w:t xml:space="preserve">D) </w:t>
      </w:r>
      <w:r>
        <w:rPr>
          <w:b/>
        </w:rPr>
        <w:t>Definir requisitos mínimos para a contratada, com qualificações e certificações aplicáveis, treinamento inicial e reciclagem com verificação de efetividade, procedimentos formais, auditorias de conformidade e plano de melhoria em SMS.</w:t>
      </w:r>
    </w:p>
    <w:p>
      <w:pPr>
        <w:spacing w:before="200" w:after="80"/>
      </w:pPr>
      <w:r>
        <w:rPr>
          <w:b/>
        </w:rPr>
        <w:t xml:space="preserve">149. </w:t>
      </w:r>
      <w:r>
        <w:t>Durante um reparo no interior de um vaso, será necessário ingressar em espaço confinado, usar uma plataforma temporária para alcançar o ponto de intervenção e executar trabalho a quente. Qual combinação documental e operacional tende a oferecer o controle mais consistente desse cenário?</w:t>
      </w:r>
    </w:p>
    <w:p>
      <w:pPr>
        <w:spacing w:after="40"/>
        <w:ind w:left="360"/>
      </w:pPr>
      <w:r>
        <w:t xml:space="preserve">A) </w:t>
      </w:r>
      <w:r>
        <w:t>Uma PT com AR e verificação final do técnico de segurança fecha o controle principal; a entrada no espaço confinado e o acesso por plataforma temporária seguem o procedimento padrão.</w:t>
      </w:r>
    </w:p>
    <w:p>
      <w:pPr>
        <w:spacing w:after="40"/>
        <w:ind w:left="360"/>
      </w:pPr>
      <w:r>
        <w:t xml:space="preserve">B) </w:t>
      </w:r>
      <w:r>
        <w:t>Uma PT associada à AR, com acompanhamento do responsável da área, DDSMS e equipe treinada, atende ao espaço confinado, à plataforma temporária e ao trabalho a quente.</w:t>
      </w:r>
    </w:p>
    <w:p>
      <w:pPr>
        <w:spacing w:after="40"/>
        <w:ind w:left="360"/>
      </w:pPr>
      <w:r>
        <w:rPr>
          <w:b/>
        </w:rPr>
        <w:t xml:space="preserve">C) </w:t>
      </w:r>
      <w:r>
        <w:rPr>
          <w:b/>
        </w:rPr>
        <w:t>Uma PT associada à AR, mais Permissão de Entrada, classificação do espaço, plano de resgate, análise da plataforma temporária com definição e gestão dos equipamentos, e RAS para riscos adicionais.</w:t>
      </w:r>
    </w:p>
    <w:p>
      <w:pPr>
        <w:spacing w:after="40"/>
        <w:ind w:left="360"/>
      </w:pPr>
      <w:r>
        <w:t xml:space="preserve">D) </w:t>
      </w:r>
      <w:r>
        <w:t>Uma Permissão de Entrada com plano de resgate e uma PT para trabalho a quente cobrem o cenário; o uso da plataforma temporária pode ser liberado pela APR e pela inspeção de campo.</w:t>
      </w:r>
    </w:p>
    <w:p>
      <w:pPr>
        <w:spacing w:before="200" w:after="80"/>
      </w:pPr>
      <w:r>
        <w:rPr>
          <w:b/>
        </w:rPr>
        <w:t xml:space="preserve">150. </w:t>
      </w:r>
      <w:r>
        <w:t>Na implantação de um programa de manutenção preditiva baseado em análise de vibração para os equipamentos rotativos de um FPSO, a gerência propõe comprar imediatamente sensores e coletores para os ativos mais caros e deixar a definição de pontos de medição, limites e critérios de intervenção para depois que houver alguns meses de dados. Qual abordagem é mais consistente com uma implementação eficaz?</w:t>
      </w:r>
    </w:p>
    <w:p>
      <w:pPr>
        <w:spacing w:after="40"/>
        <w:ind w:left="360"/>
      </w:pPr>
      <w:r>
        <w:t xml:space="preserve">A) </w:t>
      </w:r>
      <w:r>
        <w:t>Priorizar a capacitação dos analistas antes da seleção dos ativos, porque uma equipe experiente consegue compensar a ausência inicial de critérios formais e de definição estruturada dos pontos de medição.</w:t>
      </w:r>
    </w:p>
    <w:p>
      <w:pPr>
        <w:spacing w:after="40"/>
        <w:ind w:left="360"/>
      </w:pPr>
      <w:r>
        <w:t xml:space="preserve">B) </w:t>
      </w:r>
      <w:r>
        <w:t>Padronizar sensores e alarmes para todos os equipamentos semelhantes e ajustar o detalhamento apenas quando surgirem ocorrências repetidas, porque a homogeneidade operacional reduz o risco de erro na implantação.</w:t>
      </w:r>
    </w:p>
    <w:p>
      <w:pPr>
        <w:spacing w:after="40"/>
        <w:ind w:left="360"/>
      </w:pPr>
      <w:r>
        <w:t xml:space="preserve">C) </w:t>
      </w:r>
      <w:r>
        <w:t>Adquirir primeiro a instrumentação para as máquinas de maior valor e usar os dados iniciais para decidir, em seguida, quais pontos de medição e limites farão sentido em cada caso.</w:t>
      </w:r>
    </w:p>
    <w:p>
      <w:pPr>
        <w:spacing w:after="40"/>
        <w:ind w:left="360"/>
      </w:pPr>
      <w:r>
        <w:rPr>
          <w:b/>
        </w:rPr>
        <w:t xml:space="preserve">D) </w:t>
      </w:r>
      <w:r>
        <w:rPr>
          <w:b/>
        </w:rPr>
        <w:t>Começar por uma avaliação técnico-econômica, selecionar as máquinas a monitorar, levantar dados de projeto e pontos de medição, estabelecer limites e critérios de intervenção e, então, especificar a instrumentação e capacitar a equipe.</w:t>
      </w:r>
    </w:p>
    <w:p>
      <w:pPr>
        <w:spacing w:before="200" w:after="80"/>
      </w:pPr>
      <w:r>
        <w:rPr>
          <w:b/>
        </w:rPr>
        <w:t xml:space="preserve">151. </w:t>
      </w:r>
      <w:r>
        <w:t>Em uma linha de água produzida no FPSO, os parâmetros de processo permanecem dentro da faixa habitual e não há indícios de vazamento, mas inspeções de corrosão com espessimetria ultrassônica indicam perda acelerada de parede em um trecho localizado, já próxima do limite mínimo de integridade. A produção defende postergar a intervenção porque o comportamento do sistema não se alterou. Qual avaliação é mais alinhada às boas práticas de integridade de ativos?</w:t>
      </w:r>
    </w:p>
    <w:p>
      <w:pPr>
        <w:spacing w:after="40"/>
        <w:ind w:left="360"/>
      </w:pPr>
      <w:r>
        <w:t xml:space="preserve">A) </w:t>
      </w:r>
      <w:r>
        <w:t>Rebaixar a criticidade da indicação por estar restrita a um ponto da linha, desde que não haja vazamento e os parâmetros de processo continuem dentro da faixa habitual.</w:t>
      </w:r>
    </w:p>
    <w:p>
      <w:pPr>
        <w:spacing w:after="40"/>
        <w:ind w:left="360"/>
      </w:pPr>
      <w:r>
        <w:rPr>
          <w:b/>
        </w:rPr>
        <w:t xml:space="preserve">B) </w:t>
      </w:r>
      <w:r>
        <w:rPr>
          <w:b/>
        </w:rPr>
        <w:t>Tratar a perda localizada de espessura como consumo de margem estrutural, estimar o tempo até o limite admissível e programar a intervenção antes de qualquer efeito perceptível na operação.</w:t>
      </w:r>
    </w:p>
    <w:p>
      <w:pPr>
        <w:spacing w:after="40"/>
        <w:ind w:left="360"/>
      </w:pPr>
      <w:r>
        <w:t xml:space="preserve">C) </w:t>
      </w:r>
      <w:r>
        <w:t>Manter a linha em operação enquanto os parâmetros de processo e a estanqueidade permanecerem normais, usando a espessimetria ultrassônica apenas como confirmação complementar de uma degradação já refletida no comportamento do sistema.</w:t>
      </w:r>
    </w:p>
    <w:p>
      <w:pPr>
        <w:spacing w:after="40"/>
        <w:ind w:left="360"/>
      </w:pPr>
      <w:r>
        <w:t xml:space="preserve">D) </w:t>
      </w:r>
      <w:r>
        <w:t>Intensificar a termografia e acompanhar a evolução do trecho em serviço, porque a definição do momento de intervir deve ser guiada prioritariamente por anomalias térmicas, e não pela redução de parede medida.</w:t>
      </w:r>
    </w:p>
    <w:p>
      <w:pPr>
        <w:spacing w:before="200" w:after="80"/>
      </w:pPr>
      <w:r>
        <w:rPr>
          <w:b/>
        </w:rPr>
        <w:t xml:space="preserve">152. </w:t>
      </w:r>
      <w:r>
        <w:t>Durante uma rota de inspeção em um FPSO, a termografia identifica aquecimento anormal na caixa de terminais do motor de uma bomba de água do mar, enquanto a vazão e a pressão da bomba ainda permanecem dentro da faixa operacional esperada. Qual interpretação tende a ser mais adequada?</w:t>
      </w:r>
    </w:p>
    <w:p>
      <w:pPr>
        <w:spacing w:after="40"/>
        <w:ind w:left="360"/>
      </w:pPr>
      <w:r>
        <w:t xml:space="preserve">A) </w:t>
      </w:r>
      <w:r>
        <w:t>Substituir o acompanhamento térmico por análise de vibração, porque o monitoramento de temperatura agrega pouco quando a performance hidráulica da bomba permanece estável.</w:t>
      </w:r>
    </w:p>
    <w:p>
      <w:pPr>
        <w:spacing w:after="40"/>
        <w:ind w:left="360"/>
      </w:pPr>
      <w:r>
        <w:rPr>
          <w:b/>
        </w:rPr>
        <w:t xml:space="preserve">B) </w:t>
      </w:r>
      <w:r>
        <w:rPr>
          <w:b/>
        </w:rPr>
        <w:t>Correlacionar a anomalia térmica com dados elétricos, mecânicos e com os limites de condição definidos, intensificando a vigilância ou programando intervenção mesmo sem perda de desempenho no processo.</w:t>
      </w:r>
    </w:p>
    <w:p>
      <w:pPr>
        <w:spacing w:after="40"/>
        <w:ind w:left="360"/>
      </w:pPr>
      <w:r>
        <w:t xml:space="preserve">C) </w:t>
      </w:r>
      <w:r>
        <w:t>Classificar o evento diretamente como emergência operacional, porque aquecimento em sistema eletromecânico deve ser tratado com a mesma resposta independentemente da magnitude observada.</w:t>
      </w:r>
    </w:p>
    <w:p>
      <w:pPr>
        <w:spacing w:after="40"/>
        <w:ind w:left="360"/>
      </w:pPr>
      <w:r>
        <w:t xml:space="preserve">D) </w:t>
      </w:r>
      <w:r>
        <w:t>Postergar a avaliação até a próxima parada programada, porque a ausência de desvio de desempenho indica que a anomalia térmica ainda não tem relevância prática para a confiabilidade do conjunto.</w:t>
      </w:r>
    </w:p>
    <w:p>
      <w:pPr>
        <w:spacing w:before="200" w:after="80"/>
      </w:pPr>
      <w:r>
        <w:rPr>
          <w:b/>
        </w:rPr>
        <w:t xml:space="preserve">153. </w:t>
      </w:r>
      <w:r>
        <w:t>Em um FPSO, a análise de óleo do redutor de um compressor crítico mostrou aumento relevante na contagem de partículas metálicas, e a equipe cogita antecipar a parada. Depois da reunião, descobre-se que essa amostra foi coletada em condição diferente das campanhas anteriores, sem procedimento padronizado de coleta e registro. Qual é a decisão mais consistente com um plano preditivo robusto?</w:t>
      </w:r>
    </w:p>
    <w:p>
      <w:pPr>
        <w:spacing w:after="40"/>
        <w:ind w:left="360"/>
      </w:pPr>
      <w:r>
        <w:t xml:space="preserve">A) </w:t>
      </w:r>
      <w:r>
        <w:t>Tratar o resultado como evidência suficiente para antecipar a intervenção, porque partículas metálicas são precursor relevante de desgaste e tendem a ter prioridade sobre a tendência histórica.</w:t>
      </w:r>
    </w:p>
    <w:p>
      <w:pPr>
        <w:spacing w:after="40"/>
        <w:ind w:left="360"/>
      </w:pPr>
      <w:r>
        <w:t xml:space="preserve">B) </w:t>
      </w:r>
      <w:r>
        <w:t>Reduzir o peso da análise de óleo nesse equipamento e transferir a decisão para a vibração, porque medições mecânicas são menos dependentes da qualidade do processo de aquisição.</w:t>
      </w:r>
    </w:p>
    <w:p>
      <w:pPr>
        <w:spacing w:after="40"/>
        <w:ind w:left="360"/>
      </w:pPr>
      <w:r>
        <w:t xml:space="preserve">C) </w:t>
      </w:r>
      <w:r>
        <w:t>Usar o valor obtido como nova referência operacional do redutor, porque mudanças nas condições de operação podem alterar a distribuição de partículas e tornar a comparação histórica menos útil.</w:t>
      </w:r>
    </w:p>
    <w:p>
      <w:pPr>
        <w:spacing w:after="40"/>
        <w:ind w:left="360"/>
      </w:pPr>
      <w:r>
        <w:rPr>
          <w:b/>
        </w:rPr>
        <w:t xml:space="preserve">D) </w:t>
      </w:r>
      <w:r>
        <w:rPr>
          <w:b/>
        </w:rPr>
        <w:t>Repetir a coleta com procedimento padronizado e rastreável, manter vigilância mais próxima e correlacionar o novo resultado com tendência e outros sintomas antes de definir a intervenção.</w:t>
      </w:r>
    </w:p>
    <w:p>
      <w:pPr>
        <w:spacing w:before="200" w:after="80"/>
      </w:pPr>
      <w:r>
        <w:rPr>
          <w:b/>
        </w:rPr>
        <w:t xml:space="preserve">154. </w:t>
      </w:r>
      <w:r>
        <w:t>Uma linha de água produzida em um FPSO mantém vazão e pressão dentro do esperado, porém inspeções de corrosão com ultrassom mostram perda de espessura com tendência compatível com aproximação do limite mínimo antes da próxima campanha. Qual decisão é mais aderente a um plano de integridade?</w:t>
      </w:r>
    </w:p>
    <w:p>
      <w:pPr>
        <w:spacing w:after="40"/>
        <w:ind w:left="360"/>
      </w:pPr>
      <w:r>
        <w:t xml:space="preserve">A) </w:t>
      </w:r>
      <w:r>
        <w:t>Manter a linha em serviço até aparecer impacto de processo mensurável, porque a espessura remanescente só ganha significado prático quando afeta o desempenho.</w:t>
      </w:r>
    </w:p>
    <w:p>
      <w:pPr>
        <w:spacing w:after="40"/>
        <w:ind w:left="360"/>
      </w:pPr>
      <w:r>
        <w:t xml:space="preserve">B) </w:t>
      </w:r>
      <w:r>
        <w:t>Reduzir a criticidade do trecho enquanto não houver vazamento, porque medições de espessura sem defeito passante têm menor valor para decisão de manutenção.</w:t>
      </w:r>
    </w:p>
    <w:p>
      <w:pPr>
        <w:spacing w:after="40"/>
        <w:ind w:left="360"/>
      </w:pPr>
      <w:r>
        <w:t xml:space="preserve">C) </w:t>
      </w:r>
      <w:r>
        <w:t>Transferir a prioridade para termografia da linha, porque a criticidade operacional da perda de espessura depende primeiro de evidência térmica associada.</w:t>
      </w:r>
    </w:p>
    <w:p>
      <w:pPr>
        <w:spacing w:after="40"/>
        <w:ind w:left="360"/>
      </w:pPr>
      <w:r>
        <w:rPr>
          <w:b/>
        </w:rPr>
        <w:t xml:space="preserve">D) </w:t>
      </w:r>
      <w:r>
        <w:rPr>
          <w:b/>
        </w:rPr>
        <w:t>Usar a tendência de espessura e os dados de corrosão para estimar vida remanescente e programar a intervenção, mesmo sem alteração imediata dos parâmetros de processo.</w:t>
      </w:r>
    </w:p>
    <w:p>
      <w:pPr>
        <w:spacing w:before="200" w:after="80"/>
      </w:pPr>
      <w:r>
        <w:rPr>
          <w:b/>
        </w:rPr>
        <w:t xml:space="preserve">155. </w:t>
      </w:r>
      <w:r>
        <w:t>A gerência quer estruturar um programa de análise de vibração para os principais equipamentos rotativos do FPSO, mas há poucos especialistas embarcados e pressão para mostrar resultado rápido. Qual caminho de implantação tende a ser mais robusto?</w:t>
      </w:r>
    </w:p>
    <w:p>
      <w:pPr>
        <w:spacing w:after="40"/>
        <w:ind w:left="360"/>
      </w:pPr>
      <w:r>
        <w:rPr>
          <w:b/>
        </w:rPr>
        <w:t xml:space="preserve">A) </w:t>
      </w:r>
      <w:r>
        <w:rPr>
          <w:b/>
        </w:rPr>
        <w:t>Começar pela avaliação técnico-econômica, selecionar máquinas críticas e pontos de medição, definir limites de condição e apoiar o diagnóstico com capacitação e, se necessário, sistemas especialistas.</w:t>
      </w:r>
    </w:p>
    <w:p>
      <w:pPr>
        <w:spacing w:after="40"/>
        <w:ind w:left="360"/>
      </w:pPr>
      <w:r>
        <w:t xml:space="preserve">B) </w:t>
      </w:r>
      <w:r>
        <w:t>Terceirizar integralmente coleta, interpretação e priorização das ações, porque a falta de especialistas embarcados torna secundários os procedimentos internos de medição e registro.</w:t>
      </w:r>
    </w:p>
    <w:p>
      <w:pPr>
        <w:spacing w:after="40"/>
        <w:ind w:left="360"/>
      </w:pPr>
      <w:r>
        <w:t xml:space="preserve">C) </w:t>
      </w:r>
      <w:r>
        <w:t>Adquirir primeiro instrumentação para toda a frota e iniciar medições amplas, usando o volume de dados inicial para decidir depois quais máquinas são críticas e quais limites devem ser aplicados.</w:t>
      </w:r>
    </w:p>
    <w:p>
      <w:pPr>
        <w:spacing w:after="40"/>
        <w:ind w:left="360"/>
      </w:pPr>
      <w:r>
        <w:t xml:space="preserve">D) </w:t>
      </w:r>
      <w:r>
        <w:t>Focar inicialmente na capacitação dos medidores e dos analistas, deixando a seleção de máquinas e de pontos de medição para depois, quando a equipe já estiver mais familiarizada com a técnica.</w:t>
      </w:r>
    </w:p>
    <w:p>
      <w:pPr>
        <w:spacing w:before="200" w:after="80"/>
      </w:pPr>
      <w:r>
        <w:rPr>
          <w:b/>
        </w:rPr>
        <w:t xml:space="preserve">156. </w:t>
      </w:r>
      <w:r>
        <w:t>Na revisão do plano de manutenção de um FPSO, três problemas recorrentes precisam de monitoramento: (i) possível desbalanceamento ou outro defeito mecânico em uma bomba rotativa, (ii) aquecimento anormal em uma conexão elétrica de painel, e (iii) perda de espessura em uma linha de água produzida. Qual combinação de técnicas atende melhor a esses modos de falha?</w:t>
      </w:r>
    </w:p>
    <w:p>
      <w:pPr>
        <w:spacing w:after="40"/>
        <w:ind w:left="360"/>
      </w:pPr>
      <w:r>
        <w:t xml:space="preserve">A) </w:t>
      </w:r>
      <w:r>
        <w:t>Análise de óleo para (i), análise de vibração para (ii) e termografia para (iii).</w:t>
      </w:r>
    </w:p>
    <w:p>
      <w:pPr>
        <w:spacing w:after="40"/>
        <w:ind w:left="360"/>
      </w:pPr>
      <w:r>
        <w:t xml:space="preserve">B) </w:t>
      </w:r>
      <w:r>
        <w:t>Termografia para (i), análise de óleo para (ii) e análise de corrente para (iii).</w:t>
      </w:r>
    </w:p>
    <w:p>
      <w:pPr>
        <w:spacing w:after="40"/>
        <w:ind w:left="360"/>
      </w:pPr>
      <w:r>
        <w:rPr>
          <w:b/>
        </w:rPr>
        <w:t xml:space="preserve">C) </w:t>
      </w:r>
      <w:r>
        <w:rPr>
          <w:b/>
        </w:rPr>
        <w:t>Análise de vibração para (i), termografia para (ii) e ultrassom para medição de espessura em (iii).</w:t>
      </w:r>
    </w:p>
    <w:p>
      <w:pPr>
        <w:spacing w:after="40"/>
        <w:ind w:left="360"/>
      </w:pPr>
      <w:r>
        <w:t xml:space="preserve">D) </w:t>
      </w:r>
      <w:r>
        <w:t>Monitoramento de desempenho para (i), ultrassom para (ii) e análise de óleo para (iii).</w:t>
      </w:r>
    </w:p>
    <w:p>
      <w:pPr>
        <w:spacing w:before="200" w:after="80"/>
      </w:pPr>
      <w:r>
        <w:rPr>
          <w:b/>
        </w:rPr>
        <w:t xml:space="preserve">157. </w:t>
      </w:r>
      <w:r>
        <w:t>Em uma bomba de injeção de água de um FPSO, observou-se discreta elevação térmica no mancal, queda progressiva de rendimento hidráulico e nível de vibração ligeiramente acima do alarme, porém ainda abaixo do limite de ação. Qual conduta é mais adequada para definir a próxima intervenção?</w:t>
      </w:r>
    </w:p>
    <w:p>
      <w:pPr>
        <w:spacing w:after="40"/>
        <w:ind w:left="360"/>
      </w:pPr>
      <w:r>
        <w:rPr>
          <w:b/>
        </w:rPr>
        <w:t xml:space="preserve">A) </w:t>
      </w:r>
      <w:r>
        <w:rPr>
          <w:b/>
        </w:rPr>
        <w:t>Integrar os indicadores de condição e de processo, aumentar a frequência de acompanhamento e preparar uma parada programada se a deterioração confirmar aproximação do patamar de ação.</w:t>
      </w:r>
    </w:p>
    <w:p>
      <w:pPr>
        <w:spacing w:after="40"/>
        <w:ind w:left="360"/>
      </w:pPr>
      <w:r>
        <w:t xml:space="preserve">B) </w:t>
      </w:r>
      <w:r>
        <w:t>Manter a rotina atual de acompanhamento, sem reforço de vigilância, porque valores abaixo do limite de ação não justificam mudança no plano mesmo com aquecimento e queda de rendimento.</w:t>
      </w:r>
    </w:p>
    <w:p>
      <w:pPr>
        <w:spacing w:after="40"/>
        <w:ind w:left="360"/>
      </w:pPr>
      <w:r>
        <w:t xml:space="preserve">C) </w:t>
      </w:r>
      <w:r>
        <w:t>Enquadrar a condição como emergência e retirar a bomba de operação imediatamente, porque a presença simultânea desses desvios já substitui os limites previamente definidos.</w:t>
      </w:r>
    </w:p>
    <w:p>
      <w:pPr>
        <w:spacing w:after="40"/>
        <w:ind w:left="360"/>
      </w:pPr>
      <w:r>
        <w:t xml:space="preserve">D) </w:t>
      </w:r>
      <w:r>
        <w:t>Tomar a assinatura espectral como base principal do diagnóstico e decidir a intervenção a partir dela, tratando a elevação térmica e a perda de rendimento como sinais secundários.</w:t>
      </w:r>
    </w:p>
    <w:p>
      <w:pPr>
        <w:spacing w:before="200" w:after="80"/>
      </w:pPr>
      <w:r>
        <w:rPr>
          <w:b/>
        </w:rPr>
        <w:t xml:space="preserve">158. </w:t>
      </w:r>
      <w:r>
        <w:t>Em uma linha de água produzida do FPSO, medições ultrassônicas mostram redução de espessura com taxa crescente em um trecho localizado. A espessura atual ainda está acima do mínimo calculado, mas a linha é crítica para a continuidade operacional e o fluido tem potencial corrosivo. Qual forma de definir os critérios de intervenção é mais consistente com boa prática preditiva?</w:t>
      </w:r>
    </w:p>
    <w:p>
      <w:pPr>
        <w:spacing w:after="40"/>
        <w:ind w:left="360"/>
      </w:pPr>
      <w:r>
        <w:t xml:space="preserve">A) </w:t>
      </w:r>
      <w:r>
        <w:t>Adotar um único gatilho quando a espessura atingir o mínimo calculado, porque medições de tendência servem principalmente para estimar a data dessa condição.</w:t>
      </w:r>
    </w:p>
    <w:p>
      <w:pPr>
        <w:spacing w:after="40"/>
        <w:ind w:left="360"/>
      </w:pPr>
      <w:r>
        <w:t xml:space="preserve">B) </w:t>
      </w:r>
      <w:r>
        <w:t>Usar como referência principal a média histórica de espessura do circuito e intervir quando o trecho monitorado se afastar dessa média, porque o desvio relativo captura melhor a severidade.</w:t>
      </w:r>
    </w:p>
    <w:p>
      <w:pPr>
        <w:spacing w:after="40"/>
        <w:ind w:left="360"/>
      </w:pPr>
      <w:r>
        <w:rPr>
          <w:b/>
        </w:rPr>
        <w:t xml:space="preserve">C) </w:t>
      </w:r>
      <w:r>
        <w:rPr>
          <w:b/>
        </w:rPr>
        <w:t>Estabelecer níveis de alarme, ação e emergência com base na taxa de perda, vida remanescente, incerteza de medição e criticidade da linha, planejando reparo antes do mínimo quando o risco aumentar.</w:t>
      </w:r>
    </w:p>
    <w:p>
      <w:pPr>
        <w:spacing w:after="40"/>
        <w:ind w:left="360"/>
      </w:pPr>
      <w:r>
        <w:t xml:space="preserve">D) </w:t>
      </w:r>
      <w:r>
        <w:t>Programar substituição por intervalo fixo de tempo, porque a existência de corrosão localizada reduz a utilidade de reavaliar limites a partir de novas medições.</w:t>
      </w:r>
    </w:p>
    <w:p>
      <w:pPr>
        <w:spacing w:before="200" w:after="80"/>
      </w:pPr>
      <w:r>
        <w:rPr>
          <w:b/>
        </w:rPr>
        <w:t xml:space="preserve">159. </w:t>
      </w:r>
      <w:r>
        <w:t>Em um FPSO, a análise laboratorial de óleo de uma turbina a gás indicou aumento de partículas metálicas, mas a amostra foi coletada em ponto improvisado após parada e sem padronização. A vibração do conjunto segue estável e a operação quer evitar abertura desnecessária. Qual decisão inicial é mais consistente com manutenção preditiva?</w:t>
      </w:r>
    </w:p>
    <w:p>
      <w:pPr>
        <w:spacing w:after="40"/>
        <w:ind w:left="360"/>
      </w:pPr>
      <w:r>
        <w:t xml:space="preserve">A) </w:t>
      </w:r>
      <w:r>
        <w:t>Antecipar a troca completa do óleo e retomar a periodicidade fixa de manutenção, porque a renovação do fluido reduz a incerteza sobre a condição do conjunto.</w:t>
      </w:r>
    </w:p>
    <w:p>
      <w:pPr>
        <w:spacing w:after="40"/>
        <w:ind w:left="360"/>
      </w:pPr>
      <w:r>
        <w:rPr>
          <w:b/>
        </w:rPr>
        <w:t xml:space="preserve">B) </w:t>
      </w:r>
      <w:r>
        <w:rPr>
          <w:b/>
        </w:rPr>
        <w:t>Repetir a coleta com procedimento padronizado e manter acompanhamento por tendência, usando o resultado atual como indício e não como diagnóstico conclusivo.</w:t>
      </w:r>
    </w:p>
    <w:p>
      <w:pPr>
        <w:spacing w:after="40"/>
        <w:ind w:left="360"/>
      </w:pPr>
      <w:r>
        <w:t xml:space="preserve">C) </w:t>
      </w:r>
      <w:r>
        <w:t>Programar intervenção imediata no equipamento, tratando o resultado como confirmação de desgaste interno significativo.</w:t>
      </w:r>
    </w:p>
    <w:p>
      <w:pPr>
        <w:spacing w:after="40"/>
        <w:ind w:left="360"/>
      </w:pPr>
      <w:r>
        <w:t xml:space="preserve">D) </w:t>
      </w:r>
      <w:r>
        <w:t>Desconsiderar a análise de óleo e basear a decisão apenas no monitoramento de vibração, porque a máquina rotativa já está coberta por outra técnica preditiva.</w:t>
      </w:r>
    </w:p>
    <w:p>
      <w:pPr>
        <w:spacing w:before="200" w:after="80"/>
      </w:pPr>
      <w:r>
        <w:rPr>
          <w:b/>
        </w:rPr>
        <w:t xml:space="preserve">160. </w:t>
      </w:r>
      <w:r>
        <w:t>Uma equipe quer implantar um programa de análise de vibração para bombas e compressores críticos do FPSO, mas experiências anteriores geraram grande volume de dados e poucos diagnósticos úteis. Qual abordagem de implantação tende a reduzir esse risco?</w:t>
      </w:r>
    </w:p>
    <w:p>
      <w:pPr>
        <w:spacing w:after="40"/>
        <w:ind w:left="360"/>
      </w:pPr>
      <w:r>
        <w:t xml:space="preserve">A) </w:t>
      </w:r>
      <w:r>
        <w:t>Contratar análises externas logo no início e manter alarmes em valores genéricos, ajustando a criticidade conforme a frequência dos chamados emitidos.</w:t>
      </w:r>
    </w:p>
    <w:p>
      <w:pPr>
        <w:spacing w:after="40"/>
        <w:ind w:left="360"/>
      </w:pPr>
      <w:r>
        <w:t xml:space="preserve">B) </w:t>
      </w:r>
      <w:r>
        <w:t>Treinar primeiro a equipe de medição, iniciar campanhas exploratórias e selecionar as máquinas a monitorar quando aparecerem desvios recorrentes.</w:t>
      </w:r>
    </w:p>
    <w:p>
      <w:pPr>
        <w:spacing w:after="40"/>
        <w:ind w:left="360"/>
      </w:pPr>
      <w:r>
        <w:t xml:space="preserve">C) </w:t>
      </w:r>
      <w:r>
        <w:t>Adquirir sensores para a maior parte do parque, iniciar coletas e usar os primeiros meses para definir depois os limites de condição e as prioridades.</w:t>
      </w:r>
    </w:p>
    <w:p>
      <w:pPr>
        <w:spacing w:after="40"/>
        <w:ind w:left="360"/>
      </w:pPr>
      <w:r>
        <w:rPr>
          <w:b/>
        </w:rPr>
        <w:t xml:space="preserve">D) </w:t>
      </w:r>
      <w:r>
        <w:rPr>
          <w:b/>
        </w:rPr>
        <w:t>Realizar avaliação técnico-econômica, selecionar as máquinas, definir pontos de medição, limites e critérios de intervenção e, então, instrumentar e capacitar a equipe.</w:t>
      </w:r>
    </w:p>
    <w:p>
      <w:pPr>
        <w:spacing w:before="200" w:after="80"/>
      </w:pPr>
      <w:r>
        <w:rPr>
          <w:b/>
        </w:rPr>
        <w:t xml:space="preserve">161. </w:t>
      </w:r>
      <w:r>
        <w:t>Um conjunto hidráulico crítico apresenta contagem de partículas ligeiramente melhor que um limite genérico usado na frota. Ainda assim, alguns componentes mostram desgaste compatível com abrasão e fadiga por partículas. A equipe avalia se deve manter o critério atual de limpeza. Qual posicionamento é tecnicamente mais consistente?</w:t>
      </w:r>
    </w:p>
    <w:p>
      <w:pPr>
        <w:spacing w:after="40"/>
        <w:ind w:left="360"/>
      </w:pPr>
      <w:r>
        <w:t xml:space="preserve">A) </w:t>
      </w:r>
      <w:r>
        <w:t>Manter o limite genérico, porque operar dentro da classificação adotada sugere limpeza compatível com o serviço e não justifica endurecer o critério.</w:t>
      </w:r>
    </w:p>
    <w:p>
      <w:pPr>
        <w:spacing w:after="40"/>
        <w:ind w:left="360"/>
      </w:pPr>
      <w:r>
        <w:rPr>
          <w:b/>
        </w:rPr>
        <w:t xml:space="preserve">B) </w:t>
      </w:r>
      <w:r>
        <w:rPr>
          <w:b/>
        </w:rPr>
        <w:t>Ajustar o limite de condição do sistema e acompanhar tendência e modo de falha, porque normas de limpeza orientam, mas o ajuste depende da criticidade e da operação.</w:t>
      </w:r>
    </w:p>
    <w:p>
      <w:pPr>
        <w:spacing w:after="40"/>
        <w:ind w:left="360"/>
      </w:pPr>
      <w:r>
        <w:t xml:space="preserve">C) </w:t>
      </w:r>
      <w:r>
        <w:t>Substituir esse controle por trocas periódicas de óleo, porque a idade do fluido representa melhor a condição dos componentes do que a contagem de partículas.</w:t>
      </w:r>
    </w:p>
    <w:p>
      <w:pPr>
        <w:spacing w:after="40"/>
        <w:ind w:left="360"/>
      </w:pPr>
      <w:r>
        <w:t xml:space="preserve">D) </w:t>
      </w:r>
      <w:r>
        <w:t>Transferir o critério principal de intervenção para a vibração do conjunto, porque a análise de óleo perde prioridade quando a contagem fica próxima do nível especificado.</w:t>
      </w:r>
    </w:p>
    <w:p>
      <w:pPr>
        <w:spacing w:before="200" w:after="80"/>
      </w:pPr>
      <w:r>
        <w:rPr>
          <w:b/>
        </w:rPr>
        <w:t xml:space="preserve">162. </w:t>
      </w:r>
      <w:r>
        <w:t>Em um FPSO, uma bomba de injeção de água continua operando sem ultrapassar os limites de vibração, mas nas últimas semanas apresentou aumento gradual de temperatura no mancal e pequena perda de eficiência hidráulica. A equipe quer decidir se amplia o monitoramento ou se aguarda mudança no espectro vibratório. Qual abordagem é mais adequada?</w:t>
      </w:r>
    </w:p>
    <w:p>
      <w:pPr>
        <w:spacing w:after="40"/>
        <w:ind w:left="360"/>
      </w:pPr>
      <w:r>
        <w:t xml:space="preserve">A) </w:t>
      </w:r>
      <w:r>
        <w:t>Substituir preventivamente o lubrificante e reiniciar as linhas de base, porque a elevação de temperatura torna os dados de tendência menos úteis para decisão.</w:t>
      </w:r>
    </w:p>
    <w:p>
      <w:pPr>
        <w:spacing w:after="40"/>
        <w:ind w:left="360"/>
      </w:pPr>
      <w:r>
        <w:t xml:space="preserve">B) </w:t>
      </w:r>
      <w:r>
        <w:t>Priorizar medição de espessura por ultrassom na carcaça da bomba, porque a perda de eficiência associada à temperatura sugere redução da integridade estrutural do equipamento.</w:t>
      </w:r>
    </w:p>
    <w:p>
      <w:pPr>
        <w:spacing w:after="40"/>
        <w:ind w:left="360"/>
      </w:pPr>
      <w:r>
        <w:t xml:space="preserve">C) </w:t>
      </w:r>
      <w:r>
        <w:t>Concentrar o acompanhamento em vibração, porque em máquinas rotativas essa técnica tende a antecipar com mais clareza os modos de falha mais relevantes.</w:t>
      </w:r>
    </w:p>
    <w:p>
      <w:pPr>
        <w:spacing w:after="40"/>
        <w:ind w:left="360"/>
      </w:pPr>
      <w:r>
        <w:rPr>
          <w:b/>
        </w:rPr>
        <w:t xml:space="preserve">D) </w:t>
      </w:r>
      <w:r>
        <w:rPr>
          <w:b/>
        </w:rPr>
        <w:t>Combinar monitoramento térmico e de desempenho com a tendência de vibração, porque a degradação pode se manifestar primeiro por aquecimento e perda de eficiência antes de um padrão vibratório distintivo.</w:t>
      </w:r>
    </w:p>
    <w:p>
      <w:pPr>
        <w:spacing w:before="200" w:after="80"/>
      </w:pPr>
      <w:r>
        <w:rPr>
          <w:b/>
        </w:rPr>
        <w:t xml:space="preserve">163. </w:t>
      </w:r>
      <w:r>
        <w:t>Na implantação de um programa de manutenção preditiva por vibração em máquinas críticas de um FPSO, cogita-se adquirir desde já sensores e coletores portáteis padronizados para toda a unidade, deixando para depois o levantamento dos ativos a monitorar, a definição dos pontos de medição e a parametrização dos alarmes. Qual avaliação técnica melhor orienta essa decisão?</w:t>
      </w:r>
    </w:p>
    <w:p>
      <w:pPr>
        <w:spacing w:after="40"/>
        <w:ind w:left="360"/>
      </w:pPr>
      <w:r>
        <w:t xml:space="preserve">A) </w:t>
      </w:r>
      <w:r>
        <w:t>A sequência pode ser adotada, porque a padronização inicial da instrumentação simplifica a cobertura dos equipamentos, e os pontos de medição e faixas de alarme podem ser consolidados após a linha de base.</w:t>
      </w:r>
    </w:p>
    <w:p>
      <w:pPr>
        <w:spacing w:after="40"/>
        <w:ind w:left="360"/>
      </w:pPr>
      <w:r>
        <w:rPr>
          <w:b/>
        </w:rPr>
        <w:t xml:space="preserve">B) </w:t>
      </w:r>
      <w:r>
        <w:rPr>
          <w:b/>
        </w:rPr>
        <w:t>A abordagem é tecnicamente fraca, pois o escopo dos ativos, a escolha dos locais de leitura e o estabelecimento de níveis de condição e resposta devem anteceder a especificação dos recursos de medição.</w:t>
      </w:r>
    </w:p>
    <w:p>
      <w:pPr>
        <w:spacing w:after="40"/>
        <w:ind w:left="360"/>
      </w:pPr>
      <w:r>
        <w:t xml:space="preserve">C) </w:t>
      </w:r>
      <w:r>
        <w:t>A abordagem é recomendável quando há pouco histórico, porque a definição dos limites e dos pontos de acompanhamento deve seguir principalmente o padrão do coletor portátil, e não a criticidade e os modos de falha.</w:t>
      </w:r>
    </w:p>
    <w:p>
      <w:pPr>
        <w:spacing w:after="40"/>
        <w:ind w:left="360"/>
      </w:pPr>
      <w:r>
        <w:t xml:space="preserve">D) </w:t>
      </w:r>
      <w:r>
        <w:t>A abordagem é válida se a interpretação dos espectros for terceirizada, já que a ordem entre selecionar a instrumentação e fixar os pontos de medição afeta mais a análise do que a consistência da coleta.</w:t>
      </w:r>
    </w:p>
    <w:p>
      <w:pPr>
        <w:spacing w:before="200" w:after="80"/>
      </w:pPr>
      <w:r>
        <w:rPr>
          <w:b/>
        </w:rPr>
        <w:t xml:space="preserve">164. </w:t>
      </w:r>
      <w:r>
        <w:t>Na revisão do plano de manutenção de um FPSO, a equipe precisa decidir como distribuir técnicas preditivas entre ativos muito distintos: compressores e bombas críticas de processo, painéis elétricos, válvulas e purgadores e trechos sujeitos a corrosão. O objetivo é reduzir falhas sem sobrecarregar a rotina de inspeção. Qual diretriz está mais alinhada à manutenção centrada em confiabilidade?</w:t>
      </w:r>
    </w:p>
    <w:p>
      <w:pPr>
        <w:spacing w:after="40"/>
        <w:ind w:left="360"/>
      </w:pPr>
      <w:r>
        <w:t xml:space="preserve">A) </w:t>
      </w:r>
      <w:r>
        <w:t>Priorizar os ativos de maior custo de reposição, concentrando neles a instrumentação permanente e mantendo os demais sob manutenção preventiva por calendário.</w:t>
      </w:r>
    </w:p>
    <w:p>
      <w:pPr>
        <w:spacing w:after="40"/>
        <w:ind w:left="360"/>
      </w:pPr>
      <w:r>
        <w:t xml:space="preserve">B) </w:t>
      </w:r>
      <w:r>
        <w:t>Escolher as técnicas com menor custo de contratação externa e ajustar o plano a partir das anomalias encontradas, porque a viabilidade econômica depende principalmente do preço da medição.</w:t>
      </w:r>
    </w:p>
    <w:p>
      <w:pPr>
        <w:spacing w:after="40"/>
        <w:ind w:left="360"/>
      </w:pPr>
      <w:r>
        <w:t xml:space="preserve">C) </w:t>
      </w:r>
      <w:r>
        <w:t>Aplicar a mesma periodicidade e o mesmo conjunto de técnicas em todos os ativos críticos, porque a padronização operacional tende a compensar diferenças entre modos de falha.</w:t>
      </w:r>
    </w:p>
    <w:p>
      <w:pPr>
        <w:spacing w:after="40"/>
        <w:ind w:left="360"/>
      </w:pPr>
      <w:r>
        <w:rPr>
          <w:b/>
        </w:rPr>
        <w:t xml:space="preserve">D) </w:t>
      </w:r>
      <w:r>
        <w:rPr>
          <w:b/>
        </w:rPr>
        <w:t>Selecionar equipamentos pela criticidade e associar cada técnica ao modo de falha predominante, combinando vibração, óleo, termografia, ultrassom e monitoramento de desempenho conforme o sintoma que se deseja detectar.</w:t>
      </w:r>
    </w:p>
    <w:p>
      <w:pPr>
        <w:spacing w:before="200" w:after="80"/>
      </w:pPr>
      <w:r>
        <w:rPr>
          <w:b/>
        </w:rPr>
        <w:t xml:space="preserve">165. </w:t>
      </w:r>
      <w:r>
        <w:t>Uma turbina a gás do FPSO vem apresentando resultados inconsistentes de análise de óleo: em algumas semanas o laboratório aponta contagem elevada de partículas e, na campanha seguinte, o diagnóstico retorna à normalidade sem nenhuma ação no equipamento. As decisões de manutenção passaram a oscilar e a equipe suspeita de falso sinal. Qual ajuste no plano preditivo tende a atacar a causa mais provável desse problema?</w:t>
      </w:r>
    </w:p>
    <w:p>
      <w:pPr>
        <w:spacing w:after="40"/>
        <w:ind w:left="360"/>
      </w:pPr>
      <w:r>
        <w:t xml:space="preserve">A) </w:t>
      </w:r>
      <w:r>
        <w:t>Reduzir a frequência das análises e usar a vibração como fonte principal, porque a variação entre campanhas indica baixa utilidade da técnica de óleo.</w:t>
      </w:r>
    </w:p>
    <w:p>
      <w:pPr>
        <w:spacing w:after="40"/>
        <w:ind w:left="360"/>
      </w:pPr>
      <w:r>
        <w:t xml:space="preserve">B) </w:t>
      </w:r>
      <w:r>
        <w:t>Antecipar a troca do óleo sempre que houver resultado elevado, porque a variabilidade entre laudos aumenta a chance de desgaste acelerado.</w:t>
      </w:r>
    </w:p>
    <w:p>
      <w:pPr>
        <w:spacing w:after="40"/>
        <w:ind w:left="360"/>
      </w:pPr>
      <w:r>
        <w:t xml:space="preserve">C) </w:t>
      </w:r>
      <w:r>
        <w:t>Endurecer o limite de limpeza adotado para a turbina, porque resultados divergentes normalmente revelam que o critério atual é permissivo.</w:t>
      </w:r>
    </w:p>
    <w:p>
      <w:pPr>
        <w:spacing w:after="40"/>
        <w:ind w:left="360"/>
      </w:pPr>
      <w:r>
        <w:rPr>
          <w:b/>
        </w:rPr>
        <w:t xml:space="preserve">D) </w:t>
      </w:r>
      <w:r>
        <w:rPr>
          <w:b/>
        </w:rPr>
        <w:t>Revisar o procedimento de coleta, registro e transporte das amostras para garantir representatividade antes de recalibrar limites ou intervir no equipamento.</w:t>
      </w:r>
    </w:p>
    <w:p>
      <w:pPr>
        <w:spacing w:before="200" w:after="80"/>
      </w:pPr>
      <w:r>
        <w:rPr>
          <w:b/>
        </w:rPr>
        <w:t xml:space="preserve">166. </w:t>
      </w:r>
      <w:r>
        <w:t>Em uma revisão periódica de desempenho de quatro equipamentos de uma mesma família, comparados ao comportamento de referência da frota, qual situação deve receber precedência como bad actor em uma investigação estruturada?</w:t>
      </w:r>
    </w:p>
    <w:p>
      <w:pPr>
        <w:spacing w:after="40"/>
        <w:ind w:left="360"/>
      </w:pPr>
      <w:r>
        <w:t xml:space="preserve">A) </w:t>
      </w:r>
      <w:r>
        <w:t>Um equipamento com reparos curtos e repetidos, mas sem desvio relevante em paradas, consequências ou dispêndio quando comparado aos demais da classe.</w:t>
      </w:r>
    </w:p>
    <w:p>
      <w:pPr>
        <w:spacing w:after="40"/>
        <w:ind w:left="360"/>
      </w:pPr>
      <w:r>
        <w:rPr>
          <w:b/>
        </w:rPr>
        <w:t xml:space="preserve">B) </w:t>
      </w:r>
      <w:r>
        <w:rPr>
          <w:b/>
        </w:rPr>
        <w:t>Um equipamento com recorrência de falhas acima do comportamento de referência, combinada com paradas significativas e gasto repetido com intervenções corretivas.</w:t>
      </w:r>
    </w:p>
    <w:p>
      <w:pPr>
        <w:spacing w:after="40"/>
        <w:ind w:left="360"/>
      </w:pPr>
      <w:r>
        <w:t xml:space="preserve">C) </w:t>
      </w:r>
      <w:r>
        <w:t>Um equipamento com uma ocorrência de consequência elevada, porém isolada, sem repetição e com incidência de falhas ainda alinhada ao padrão da família.</w:t>
      </w:r>
    </w:p>
    <w:p>
      <w:pPr>
        <w:spacing w:after="40"/>
        <w:ind w:left="360"/>
      </w:pPr>
      <w:r>
        <w:t xml:space="preserve">D) </w:t>
      </w:r>
      <w:r>
        <w:t>Um equipamento com muitas ordens preventivas concluídas conforme o planejado, embora a comparação com a frota não indique aumento da incidência de falhas.</w:t>
      </w:r>
    </w:p>
    <w:p>
      <w:pPr>
        <w:spacing w:before="200" w:after="80"/>
      </w:pPr>
      <w:r>
        <w:rPr>
          <w:b/>
        </w:rPr>
        <w:t xml:space="preserve">167. </w:t>
      </w:r>
      <w:r>
        <w:t>A equipe de manutenção considera alongar a periodicidade preventiva de um pacote de compressão porque houve poucas ordens corretivas no último ano. Ao mesmo tempo, os registros apresentam lacunas de causa e mecanismo, e uma falha anterior gerou longa indisponibilidade do sistema. Qual decisão é mais bem fundamentada?</w:t>
      </w:r>
    </w:p>
    <w:p>
      <w:pPr>
        <w:spacing w:after="40"/>
        <w:ind w:left="360"/>
      </w:pPr>
      <w:r>
        <w:t xml:space="preserve">A) </w:t>
      </w:r>
      <w:r>
        <w:t>Substituir a análise histórica por avaliações de condição e observações de campo, porque decisões de periodicidade dependem mais do estado atual do que da consistência da base de falhas.</w:t>
      </w:r>
    </w:p>
    <w:p>
      <w:pPr>
        <w:spacing w:after="40"/>
        <w:ind w:left="360"/>
      </w:pPr>
      <w:r>
        <w:rPr>
          <w:b/>
        </w:rPr>
        <w:t xml:space="preserve">B) </w:t>
      </w:r>
      <w:r>
        <w:rPr>
          <w:b/>
        </w:rPr>
        <w:t>Manter a periodicidade até consolidar dados padronizados e completos, avaliando histórico, criticidade e risco, além de usar RCA quando a recorrência ou a indisponibilidade justificarem investigação.</w:t>
      </w:r>
    </w:p>
    <w:p>
      <w:pPr>
        <w:spacing w:after="40"/>
        <w:ind w:left="360"/>
      </w:pPr>
      <w:r>
        <w:t xml:space="preserve">C) </w:t>
      </w:r>
      <w:r>
        <w:t>Alongar a periodicidade, porque a redução aparente do volume de corretivas é o melhor sinal de que o plano atual está conservador para esse ativo.</w:t>
      </w:r>
    </w:p>
    <w:p>
      <w:pPr>
        <w:spacing w:after="40"/>
        <w:ind w:left="360"/>
      </w:pPr>
      <w:r>
        <w:t xml:space="preserve">D) </w:t>
      </w:r>
      <w:r>
        <w:t>Reduzir a periodicidade de forma imediata, porque qualquer histórico de longa indisponibilidade indica que o plano preventivo está subdimensionado para a classe inteira.</w:t>
      </w:r>
    </w:p>
    <w:p>
      <w:pPr>
        <w:spacing w:before="200" w:after="80"/>
      </w:pPr>
      <w:r>
        <w:rPr>
          <w:b/>
        </w:rPr>
        <w:t xml:space="preserve">168. </w:t>
      </w:r>
      <w:r>
        <w:t>Na revisão mensal de confiabilidade de um FPSO, quatro itens são discutidos para investigação preferencial. Todos pertencem a classes conhecidas e têm histórico suficiente para comparação com seus pares. Considerando frequência anormal, severidade, tempo de reparo/indisponibilidade e custo de intervenção, qual deles mais se enquadra como worst actor para RCA prioritária?</w:t>
      </w:r>
    </w:p>
    <w:p>
      <w:pPr>
        <w:spacing w:after="40"/>
        <w:ind w:left="360"/>
      </w:pPr>
      <w:r>
        <w:t xml:space="preserve">A) </w:t>
      </w:r>
      <w:r>
        <w:t>Válvula de dreno de utilidades com pequenos vazamentos recorrentes, de correção rápida e sem impacto perceptível em produção, segurança ou meio ambiente.</w:t>
      </w:r>
    </w:p>
    <w:p>
      <w:pPr>
        <w:spacing w:after="40"/>
        <w:ind w:left="360"/>
      </w:pPr>
      <w:r>
        <w:rPr>
          <w:b/>
        </w:rPr>
        <w:t xml:space="preserve">B) </w:t>
      </w:r>
      <w:r>
        <w:rPr>
          <w:b/>
        </w:rPr>
        <w:t>Posicionador de uma válvula do trem de compressão que falha repetidamente acima do padrão da classe, provoca trips de produção, demanda reparos demorados e tem intervenções de alto custo.</w:t>
      </w:r>
    </w:p>
    <w:p>
      <w:pPr>
        <w:spacing w:after="40"/>
        <w:ind w:left="360"/>
      </w:pPr>
      <w:r>
        <w:t xml:space="preserve">C) </w:t>
      </w:r>
      <w:r>
        <w:t>Luminária de área externa com repetição de queimas em ambiente salino, exigindo trocas frequentes mas com impacto restrito à rotina de inspeção.</w:t>
      </w:r>
    </w:p>
    <w:p>
      <w:pPr>
        <w:spacing w:after="40"/>
        <w:ind w:left="360"/>
      </w:pPr>
      <w:r>
        <w:t xml:space="preserve">D) </w:t>
      </w:r>
      <w:r>
        <w:t>Impressora do sistema de relatórios operacionais com falhas ocasionais de comunicação, resolvidas por reinicialização local e sem efeito sobre barreiras ou disponibilidade do processo.</w:t>
      </w:r>
    </w:p>
    <w:p>
      <w:pPr>
        <w:spacing w:before="200" w:after="80"/>
      </w:pPr>
      <w:r>
        <w:rPr>
          <w:b/>
        </w:rPr>
        <w:t xml:space="preserve">169. </w:t>
      </w:r>
      <w:r>
        <w:t>Em um plano de preservação para equipamentos que permanecerão em standby por longo período, um gestor quer extrapolar lições de ativos que acabaram ociosos após a entrega. Considerando apenas as evidências disponíveis, qual premissa deveria aparecer no plano antes de discutir técnicas de preservação física?</w:t>
      </w:r>
    </w:p>
    <w:p>
      <w:pPr>
        <w:spacing w:after="40"/>
        <w:ind w:left="360"/>
      </w:pPr>
      <w:r>
        <w:t xml:space="preserve">A) </w:t>
      </w:r>
      <w:r>
        <w:t>A preservação tende a ser assegurada quando o ativo é percebido como valioso, mesmo sem definição prévia de arranjos coletivos de uso e responsabilidade.</w:t>
      </w:r>
    </w:p>
    <w:p>
      <w:pPr>
        <w:spacing w:after="40"/>
        <w:ind w:left="360"/>
      </w:pPr>
      <w:r>
        <w:rPr>
          <w:b/>
        </w:rPr>
        <w:t xml:space="preserve">B) </w:t>
      </w:r>
      <w:r>
        <w:rPr>
          <w:b/>
        </w:rPr>
        <w:t>A preservação funcional depende também de quem responde pelo uso, pela guarda e pela manutenção cotidiana, porque a mera disponibilização do bem não garante conservação nem compartilhamento.</w:t>
      </w:r>
    </w:p>
    <w:p>
      <w:pPr>
        <w:spacing w:after="40"/>
        <w:ind w:left="360"/>
      </w:pPr>
      <w:r>
        <w:t xml:space="preserve">C) </w:t>
      </w:r>
      <w:r>
        <w:t>O desempenho em standby se mantém se houver expectativa de financiamento futuro, já que a perspectiva de royalties tende a induzir cuidado preventivo suficiente.</w:t>
      </w:r>
    </w:p>
    <w:p>
      <w:pPr>
        <w:spacing w:after="40"/>
        <w:ind w:left="360"/>
      </w:pPr>
      <w:r>
        <w:t xml:space="preserve">D) </w:t>
      </w:r>
      <w:r>
        <w:t>A condição de standby reduz o efeito de fatores organizacionais, pois a ausência de operação transfere o risco principal para a degradação material do equipamento.</w:t>
      </w:r>
    </w:p>
    <w:p>
      <w:pPr>
        <w:spacing w:before="200" w:after="80"/>
      </w:pPr>
      <w:r>
        <w:rPr>
          <w:b/>
        </w:rPr>
        <w:t xml:space="preserve">170. </w:t>
      </w:r>
      <w:r>
        <w:t>Durante o planejamento de uma campanha de suporte a ativos vinculados a medidas compensatórias de um projeto offshore, surgem pedidos para incluir manutenção de serviços e instalações cuja prestação também depende de órgãos públicos. Para reduzir retrabalho e promessas não exequíveis, qual critério de priorização é mais sólido?</w:t>
      </w:r>
    </w:p>
    <w:p>
      <w:pPr>
        <w:spacing w:after="40"/>
        <w:ind w:left="360"/>
      </w:pPr>
      <w:r>
        <w:rPr>
          <w:b/>
        </w:rPr>
        <w:t xml:space="preserve">A) </w:t>
      </w:r>
      <w:r>
        <w:rPr>
          <w:b/>
        </w:rPr>
        <w:t>Priorizar os itens cuja execução esteja claramente dentro da alçada do operador, distinguindo-os daqueles que dependem de decisão e atuação pública.</w:t>
      </w:r>
    </w:p>
    <w:p>
      <w:pPr>
        <w:spacing w:after="40"/>
        <w:ind w:left="360"/>
      </w:pPr>
      <w:r>
        <w:t xml:space="preserve">B) </w:t>
      </w:r>
      <w:r>
        <w:t>Priorizar os itens com maior visibilidade social, porque isso tende a reduzir a percepção de indisponibilidade independentemente da alçada formal.</w:t>
      </w:r>
    </w:p>
    <w:p>
      <w:pPr>
        <w:spacing w:after="40"/>
        <w:ind w:left="360"/>
      </w:pPr>
      <w:r>
        <w:t xml:space="preserve">C) </w:t>
      </w:r>
      <w:r>
        <w:t>Priorizar os itens associados a receitas futuras esperadas, porque a disponibilidade de royalties tende a unificar responsabilidades dispersas.</w:t>
      </w:r>
    </w:p>
    <w:p>
      <w:pPr>
        <w:spacing w:after="40"/>
        <w:ind w:left="360"/>
      </w:pPr>
      <w:r>
        <w:t xml:space="preserve">D) </w:t>
      </w:r>
      <w:r>
        <w:t>Priorizar os itens cuja necessidade seja mais antiga, porque a duração da demanda tende a ser o melhor marcador de responsabilidade.</w:t>
      </w:r>
    </w:p>
    <w:p>
      <w:pPr>
        <w:spacing w:before="200" w:after="80"/>
      </w:pPr>
      <w:r>
        <w:rPr>
          <w:b/>
        </w:rPr>
        <w:t xml:space="preserve">171. </w:t>
      </w:r>
      <w:r>
        <w:t>Em uma revisão executiva, duas propostas competem para elevar a disponibilidade funcional de bens já entregues a grupos locais no entorno de um empreendimento offshore. A proposta 1 concentra-se em reservar mais orçamento futuro, assumindo que recursos vinculados ao território resolverão a manutenção. A proposta 2 concentra-se em clarificar responsabilidades entre operador e poder público e em tornar viável a gestão coletiva do uso. Qual avaliação é mais robusta?</w:t>
      </w:r>
    </w:p>
    <w:p>
      <w:pPr>
        <w:spacing w:after="40"/>
        <w:ind w:left="360"/>
      </w:pPr>
      <w:r>
        <w:t xml:space="preserve">A) </w:t>
      </w:r>
      <w:r>
        <w:t>A proposta 1 tende a ser mais robusta, porque a definição de responsabilidade costuma emergir naturalmente quando há fonte potencial de financiamento.</w:t>
      </w:r>
    </w:p>
    <w:p>
      <w:pPr>
        <w:spacing w:after="40"/>
        <w:ind w:left="360"/>
      </w:pPr>
      <w:r>
        <w:t xml:space="preserve">B) </w:t>
      </w:r>
      <w:r>
        <w:t>As duas propostas tendem a ser equivalentes, porque orçamento e governança afetam a disponibilidade pelo mesmo mecanismo principal.</w:t>
      </w:r>
    </w:p>
    <w:p>
      <w:pPr>
        <w:spacing w:after="40"/>
        <w:ind w:left="360"/>
      </w:pPr>
      <w:r>
        <w:rPr>
          <w:b/>
        </w:rPr>
        <w:t xml:space="preserve">C) </w:t>
      </w:r>
      <w:r>
        <w:rPr>
          <w:b/>
        </w:rPr>
        <w:t>A proposta 2 tende a ser mais robusta, porque recursos esperados não substituem arranjos institucionais e coletivos necessários ao uso e à manutenção.</w:t>
      </w:r>
    </w:p>
    <w:p>
      <w:pPr>
        <w:spacing w:after="40"/>
        <w:ind w:left="360"/>
      </w:pPr>
      <w:r>
        <w:t xml:space="preserve">D) </w:t>
      </w:r>
      <w:r>
        <w:t>A proposta 1 tende a ser mais robusta, porque restrições organizacionais costumam ser consequência secundária da falta de recursos vinculados.</w:t>
      </w:r>
    </w:p>
    <w:p>
      <w:bookmarkStart w:id="3" w:name="topico_0_sub_1"/>
      <w:pPr>
        <w:pStyle w:val="Heading2"/>
      </w:pPr>
      <w:r>
        <w:t>Instrumentação, Controle e Automação</w:t>
      </w:r>
      <w:bookmarkEnd w:id="3"/>
    </w:p>
    <w:p>
      <w:pPr>
        <w:spacing w:before="200" w:after="80"/>
      </w:pPr>
      <w:r>
        <w:rPr>
          <w:b/>
        </w:rPr>
        <w:t xml:space="preserve">172. </w:t>
      </w:r>
      <w:r>
        <w:t>Um skid de teste em um FPSO usa um medidor térmico de vazão cuja equação no sistema de controle foi ajustada com ensaios em tolueno. Na campanha seguinte, o mesmo transmissor passa a medir pentano, e a equipe observa desvio consistente entre a indicação e a vazão obtida por proveta e cronômetro, embora a eletrônica do instrumento permaneça estável. Qual ação tende a restabelecer a confiabilidade metrológica com melhor fundamento?</w:t>
      </w:r>
    </w:p>
    <w:p>
      <w:pPr>
        <w:spacing w:after="40"/>
        <w:ind w:left="360"/>
      </w:pPr>
      <w:r>
        <w:rPr>
          <w:b/>
        </w:rPr>
        <w:t xml:space="preserve">A) </w:t>
      </w:r>
      <w:r>
        <w:rPr>
          <w:b/>
        </w:rPr>
        <w:t>Levantar uma nova curva de calibração para pentano em vários pontos e inserir a equação correspondente no controle, pressurizando a linha no ensaio se necessário para evitar vaporização.</w:t>
      </w:r>
    </w:p>
    <w:p>
      <w:pPr>
        <w:spacing w:after="40"/>
        <w:ind w:left="360"/>
      </w:pPr>
      <w:r>
        <w:t xml:space="preserve">B) </w:t>
      </w:r>
      <w:r>
        <w:t>Manter a curva de tolueno e compensar o desvio com um ajuste de zero no sistema de controle, porque a estabilidade eletrônica indica que o erro está fora do sensor.</w:t>
      </w:r>
    </w:p>
    <w:p>
      <w:pPr>
        <w:spacing w:after="40"/>
        <w:ind w:left="360"/>
      </w:pPr>
      <w:r>
        <w:t xml:space="preserve">C) </w:t>
      </w:r>
      <w:r>
        <w:t>Adotar o medidor de área variável como leitura principal de processo, porque a referência de bancada substitui a necessidade de recalibrar o medidor térmico.</w:t>
      </w:r>
    </w:p>
    <w:p>
      <w:pPr>
        <w:spacing w:after="40"/>
        <w:ind w:left="360"/>
      </w:pPr>
      <w:r>
        <w:t xml:space="preserve">D) </w:t>
      </w:r>
      <w:r>
        <w:t>Repetir o ensaio no mesmo fluido apenas na vazão máxima, porque o desvio consistente sugere saturação do transmissor em toda a faixa.</w:t>
      </w:r>
    </w:p>
    <w:p>
      <w:pPr>
        <w:spacing w:before="200" w:after="80"/>
      </w:pPr>
      <w:r>
        <w:rPr>
          <w:b/>
        </w:rPr>
        <w:t xml:space="preserve">173. </w:t>
      </w:r>
      <w:r>
        <w:t>Um medidor por elemento diferencial (LFE) em uma linha de gás foi aferido em condições-padrão e possui certificado com a razão aplicável aos pontos de calibração. Em operação, o computador de vazão recebe o diferencial de pressão, mas a temperatura de entrada ficou indisponível por falha do sensor. Se o objetivo é obter a vazão volumétrica nas condições reais, qual avaliação é mais consistente?</w:t>
      </w:r>
    </w:p>
    <w:p>
      <w:pPr>
        <w:spacing w:after="40"/>
        <w:ind w:left="360"/>
      </w:pPr>
      <w:r>
        <w:t xml:space="preserve">A) </w:t>
      </w:r>
      <w:r>
        <w:t>A curva normalizada e a razão do certificado bastam para converter o diferencial de pressão em vazão real, porque as condições de processo já foram absorvidas na aferição original.</w:t>
      </w:r>
    </w:p>
    <w:p>
      <w:pPr>
        <w:spacing w:after="40"/>
        <w:ind w:left="360"/>
      </w:pPr>
      <w:r>
        <w:rPr>
          <w:b/>
        </w:rPr>
        <w:t xml:space="preserve">B) </w:t>
      </w:r>
      <w:r>
        <w:rPr>
          <w:b/>
        </w:rPr>
        <w:t>A ausência da temperatura de entrada compromete a correção para condições reais, porque o cálculo depende de combinar diferencial de pressão e temperatura na equação implementada no computador de vazão.</w:t>
      </w:r>
    </w:p>
    <w:p>
      <w:pPr>
        <w:spacing w:after="40"/>
        <w:ind w:left="360"/>
      </w:pPr>
      <w:r>
        <w:t xml:space="preserve">C) </w:t>
      </w:r>
      <w:r>
        <w:t>A perda é principalmente documental, pois a rastreabilidade fica reduzida, mas o cálculo da vazão real permanece válido desde que o diferencial de pressão seja medido com boa resolução.</w:t>
      </w:r>
    </w:p>
    <w:p>
      <w:pPr>
        <w:spacing w:after="40"/>
        <w:ind w:left="360"/>
      </w:pPr>
      <w:r>
        <w:t xml:space="preserve">D) </w:t>
      </w:r>
      <w:r>
        <w:t>O impacto maior recai sobre a viscosidade, já que a temperatura de entrada não participa da correção de vazão quando o medidor possui curva normalizada.</w:t>
      </w:r>
    </w:p>
    <w:p>
      <w:pPr>
        <w:spacing w:before="200" w:after="80"/>
      </w:pPr>
      <w:r>
        <w:rPr>
          <w:b/>
        </w:rPr>
        <w:t xml:space="preserve">174. </w:t>
      </w:r>
      <w:r>
        <w:t>Em um FPSO, um transmissor térmico de vazão foi aferido em bancada com gasolina, e a correlação obtida foi carregada no sistema de controle. A unidade passará a empregar o mesmo instrumento em ensaios com pentano, na mesma faixa de vazão. Antes de aceitar a indicação como confiável, qual decisão técnica é a mais adequada?</w:t>
      </w:r>
    </w:p>
    <w:p>
      <w:pPr>
        <w:spacing w:after="40"/>
        <w:ind w:left="360"/>
      </w:pPr>
      <w:r>
        <w:t xml:space="preserve">A) </w:t>
      </w:r>
      <w:r>
        <w:t>Preservar a curva de gasolina para os ensaios com pentano e ampliar a quantidade de pontos na mesma faixa de vazão, pois a repetibilidade do transmissor mantém equivalente a resposta do instrumento entre os dois fluidos.</w:t>
      </w:r>
    </w:p>
    <w:p>
      <w:pPr>
        <w:spacing w:after="40"/>
        <w:ind w:left="360"/>
      </w:pPr>
      <w:r>
        <w:t xml:space="preserve">B) </w:t>
      </w:r>
      <w:r>
        <w:t>Manter a correlação levantada com gasolina e compensar o uso de pentano por ajuste da pressão de linha, pois o erro predominante do medidor térmico decorre das condições de entrada do escoamento.</w:t>
      </w:r>
    </w:p>
    <w:p>
      <w:pPr>
        <w:spacing w:after="40"/>
        <w:ind w:left="360"/>
      </w:pPr>
      <w:r>
        <w:t xml:space="preserve">C) </w:t>
      </w:r>
      <w:r>
        <w:t>Aplicar novo ajuste de zero e span para operar com pentano e conservar a equação gerada com gasolina, pois a exatidão da medição depende principalmente do condicionamento elétrico da saída do transmissor.</w:t>
      </w:r>
    </w:p>
    <w:p>
      <w:pPr>
        <w:spacing w:after="40"/>
        <w:ind w:left="360"/>
      </w:pPr>
      <w:r>
        <w:rPr>
          <w:b/>
        </w:rPr>
        <w:t xml:space="preserve">D) </w:t>
      </w:r>
      <w:r>
        <w:rPr>
          <w:b/>
        </w:rPr>
        <w:t>Executar nova calibração com pentano e carregar no controle a correlação obtida, pois o princípio de medição térmica é sensível às propriedades do produto e a mesma saída do transmissor não representa a mesma vazão para fluidos diferentes.</w:t>
      </w:r>
    </w:p>
    <w:p>
      <w:pPr>
        <w:spacing w:before="200" w:after="80"/>
      </w:pPr>
      <w:r>
        <w:rPr>
          <w:b/>
        </w:rPr>
        <w:t xml:space="preserve">175. </w:t>
      </w:r>
      <w:r>
        <w:t>Em um sistema de tratamento em FPSO, a posição da interface água/óleo oscila quando se alteram propriedades do fluido, como densidade, viscosidade e temperatura. Para diminuir essa influência do processo na leitura, a equipe avalia substituir a tecnologia de detecção. Qual argumento técnico sustenta o uso de micro-ondas?</w:t>
      </w:r>
    </w:p>
    <w:p>
      <w:pPr>
        <w:spacing w:after="40"/>
        <w:ind w:left="360"/>
      </w:pPr>
      <w:r>
        <w:t xml:space="preserve">A) </w:t>
      </w:r>
      <w:r>
        <w:t>Porque o detector por micro-ondas fornece saída padronizada para a interface água/óleo e, por isso, intervenções de manutenção não exigem nova verificação metrológica.</w:t>
      </w:r>
    </w:p>
    <w:p>
      <w:pPr>
        <w:spacing w:after="40"/>
        <w:ind w:left="360"/>
      </w:pPr>
      <w:r>
        <w:rPr>
          <w:b/>
        </w:rPr>
        <w:t xml:space="preserve">B) </w:t>
      </w:r>
      <w:r>
        <w:rPr>
          <w:b/>
        </w:rPr>
        <w:t>Porque a indicação resulta da interação eletromagnética com o produto e do contraste dielétrico entre as fases, ficando menos influenciada por variações das propriedades físicas do fluido.</w:t>
      </w:r>
    </w:p>
    <w:p>
      <w:pPr>
        <w:spacing w:after="40"/>
        <w:ind w:left="360"/>
      </w:pPr>
      <w:r>
        <w:t xml:space="preserve">C) </w:t>
      </w:r>
      <w:r>
        <w:t>Porque o detector por micro-ondas determina a posição da interface a partir do diferencial de pressão hidrostático, compensando automaticamente mudanças de densidade e temperatura.</w:t>
      </w:r>
    </w:p>
    <w:p>
      <w:pPr>
        <w:spacing w:after="40"/>
        <w:ind w:left="360"/>
      </w:pPr>
      <w:r>
        <w:t xml:space="preserve">D) </w:t>
      </w:r>
      <w:r>
        <w:t>Porque, após o ajuste inicial, o detector por micro-ondas mantém a mesma calibração mesmo quando viscosidade, composição do fluido e eletrônica de condicionamento do sinal se alteram.</w:t>
      </w:r>
    </w:p>
    <w:p>
      <w:pPr>
        <w:spacing w:before="200" w:after="80"/>
      </w:pPr>
      <w:r>
        <w:rPr>
          <w:b/>
        </w:rPr>
        <w:t xml:space="preserve">176. </w:t>
      </w:r>
      <w:r>
        <w:t>Um computador de vazão associado a um elemento de pressão diferencial do tipo LFE ficou indisponível após manutenção, mas a produção precisa seguir com monitoramento temporário da vazão volumétrica real. A equipe dispõe da curva normalizada do LFE e do certificado de aferição. Para reconstruir o cálculo de forma consistente, qual conjunto de informações é mais crítico além da própria curva?</w:t>
      </w:r>
    </w:p>
    <w:p>
      <w:pPr>
        <w:spacing w:after="40"/>
        <w:ind w:left="360"/>
      </w:pPr>
      <w:r>
        <w:rPr>
          <w:b/>
        </w:rPr>
        <w:t xml:space="preserve">A) </w:t>
      </w:r>
      <w:r>
        <w:rPr>
          <w:b/>
        </w:rPr>
        <w:t>O diferencial de pressão e a temperatura de entrada, para aplicar a correção de condições reais; a viscosidade pode integrar o cálculo conforme a equação disponível.</w:t>
      </w:r>
    </w:p>
    <w:p>
      <w:pPr>
        <w:spacing w:after="40"/>
        <w:ind w:left="360"/>
      </w:pPr>
      <w:r>
        <w:t xml:space="preserve">B) </w:t>
      </w:r>
      <w:r>
        <w:t>O valor médio histórico do fator do LFE e a posição da válvula de controle, porque a curva de aferição substitui as variáveis instantâneas do processo.</w:t>
      </w:r>
    </w:p>
    <w:p>
      <w:pPr>
        <w:spacing w:after="40"/>
        <w:ind w:left="360"/>
      </w:pPr>
      <w:r>
        <w:t xml:space="preserve">C) </w:t>
      </w:r>
      <w:r>
        <w:t>A pressão estática de jusante e a densidade de projeto, porque a curva normalizada já incorpora as variações operacionais relevantes.</w:t>
      </w:r>
    </w:p>
    <w:p>
      <w:pPr>
        <w:spacing w:after="40"/>
        <w:ind w:left="360"/>
      </w:pPr>
      <w:r>
        <w:t xml:space="preserve">D) </w:t>
      </w:r>
      <w:r>
        <w:t>A tensão de saída do transmissor e a faixa elétrica configurada, porque a vazão real depende principalmente da linearização do sinal analógico.</w:t>
      </w:r>
    </w:p>
    <w:p>
      <w:pPr>
        <w:spacing w:before="200" w:after="80"/>
      </w:pPr>
      <w:r>
        <w:rPr>
          <w:b/>
        </w:rPr>
        <w:t xml:space="preserve">177. </w:t>
      </w:r>
      <w:r>
        <w:t>Após a substituição de um transmissor de pressão em um FPSO, a equipe realiza calibração em bancada com um calibrador portátil que aplica a pressão de referência e lê a corrente de saída do transmissor. Para que o resultado tenha rastreabilidade metrológica aceitável em uma auditoria de manutenção, qual conjunto de evidências é mais adequado?</w:t>
      </w:r>
    </w:p>
    <w:p>
      <w:pPr>
        <w:spacing w:after="40"/>
        <w:ind w:left="360"/>
      </w:pPr>
      <w:r>
        <w:t xml:space="preserve">A) </w:t>
      </w:r>
      <w:r>
        <w:t>Registro dos pontos aplicados e aprovação do supervisor, porque a repetição do procedimento documenta a qualidade da calibração.</w:t>
      </w:r>
    </w:p>
    <w:p>
      <w:pPr>
        <w:spacing w:after="40"/>
        <w:ind w:left="360"/>
      </w:pPr>
      <w:r>
        <w:t xml:space="preserve">B) </w:t>
      </w:r>
      <w:r>
        <w:t>Tendência estável do transmissor após a instalação, porque o comportamento em operação confirma a validade metrológica do ajuste de bancada.</w:t>
      </w:r>
    </w:p>
    <w:p>
      <w:pPr>
        <w:spacing w:after="40"/>
        <w:ind w:left="360"/>
      </w:pPr>
      <w:r>
        <w:t xml:space="preserve">C) </w:t>
      </w:r>
      <w:r>
        <w:t>Catálogo do transmissor e etiqueta patrimonial do calibrador, porque a classe nominal do fabricante representa a exatidão do ensaio executado.</w:t>
      </w:r>
    </w:p>
    <w:p>
      <w:pPr>
        <w:spacing w:after="40"/>
        <w:ind w:left="360"/>
      </w:pPr>
      <w:r>
        <w:rPr>
          <w:b/>
        </w:rPr>
        <w:t xml:space="preserve">D) </w:t>
      </w:r>
      <w:r>
        <w:rPr>
          <w:b/>
        </w:rPr>
        <w:t>Certificado do calibrador com incerteza e nível de confiança, vinculado ao registro da calibração do transmissor com as constantes de aferição.</w:t>
      </w:r>
    </w:p>
    <w:p>
      <w:pPr>
        <w:spacing w:before="200" w:after="80"/>
      </w:pPr>
      <w:r>
        <w:rPr>
          <w:b/>
        </w:rPr>
        <w:t xml:space="preserve">178. </w:t>
      </w:r>
      <w:r>
        <w:t>Na revisão anual de integridade de instrumentos do FPSO, a equipe reúne certificados de calibração com constantes de aferição e incertezas, além de ensaios com pontos repetidos em uma mesma campanha para transmissores de pressão e vazão. Não foram executados testes dedicados de subida e descida para histerese nem acompanhamento temporal estruturado para deriva. Qual afirmação traduz melhor o que esse conjunto de evidências permite concluir?</w:t>
      </w:r>
    </w:p>
    <w:p>
      <w:pPr>
        <w:spacing w:after="40"/>
        <w:ind w:left="360"/>
      </w:pPr>
      <w:r>
        <w:rPr>
          <w:b/>
        </w:rPr>
        <w:t xml:space="preserve">A) </w:t>
      </w:r>
      <w:r>
        <w:rPr>
          <w:b/>
        </w:rPr>
        <w:t>É possível estimar erro de medição em relação às referências e inferir repetibilidade pela dispersão dos pontos, mas deriva temporal e histerese ainda exigem ensaios próprios para conclusão robusta.</w:t>
      </w:r>
    </w:p>
    <w:p>
      <w:pPr>
        <w:spacing w:after="40"/>
        <w:ind w:left="360"/>
      </w:pPr>
      <w:r>
        <w:t xml:space="preserve">B) </w:t>
      </w:r>
      <w:r>
        <w:t>Já é possível encerrar a avaliação de deriva e histerese, porque a repetição de pontos na campanha de calibração substitui ensaios específicos desses fenômenos.</w:t>
      </w:r>
    </w:p>
    <w:p>
      <w:pPr>
        <w:spacing w:after="40"/>
        <w:ind w:left="360"/>
      </w:pPr>
      <w:r>
        <w:t xml:space="preserve">C) </w:t>
      </w:r>
      <w:r>
        <w:t>Os certificados com incerteza e nível de confiança permitem tratar deriva e histerese como componentes já incorporados, tornando dispensável investigação adicional em campo.</w:t>
      </w:r>
    </w:p>
    <w:p>
      <w:pPr>
        <w:spacing w:after="40"/>
        <w:ind w:left="360"/>
      </w:pPr>
      <w:r>
        <w:t xml:space="preserve">D) </w:t>
      </w:r>
      <w:r>
        <w:t>A inexistência de ensaios dedicados inviabiliza até mesmo a avaliação de precisão e repetibilidade, porque esses atributos dependem exclusivamente de protocolos de longo prazo.</w:t>
      </w:r>
    </w:p>
    <w:p>
      <w:pPr>
        <w:spacing w:before="200" w:after="80"/>
      </w:pPr>
      <w:r>
        <w:rPr>
          <w:b/>
        </w:rPr>
        <w:t xml:space="preserve">179. </w:t>
      </w:r>
      <w:r>
        <w:t>Em uma bancada offshore, um transmissor térmico de vazão será usado alternadamente com gasolina, pentano e ar comprimido. Para simplificar a automação, propõe-se manter no sistema de controle uma única curva de calibração e fazer apenas reajustes de zero e span quando o fluido mudar. Qual procedimento é o mais adequado para preservar a validade metrológica da medição?</w:t>
      </w:r>
    </w:p>
    <w:p>
      <w:pPr>
        <w:spacing w:after="40"/>
        <w:ind w:left="360"/>
      </w:pPr>
      <w:r>
        <w:t xml:space="preserve">A) </w:t>
      </w:r>
      <w:r>
        <w:t>Adotar duas curvas no sistema de controle, uma para líquidos como gasolina e pentano e outra para ar comprimido, tomando a faixa de vazão como variável dominante da saída do transmissor em cada família de fluido.</w:t>
      </w:r>
    </w:p>
    <w:p>
      <w:pPr>
        <w:spacing w:after="40"/>
        <w:ind w:left="360"/>
      </w:pPr>
      <w:r>
        <w:t xml:space="preserve">B) </w:t>
      </w:r>
      <w:r>
        <w:t>Utilizar uma curva-base no sistema de controle e, a cada campanha, reajustar zero e span do transmissor para gasolina, pentano e ar comprimido, mantendo a mesma relação entre saída do sensor e vazão.</w:t>
      </w:r>
    </w:p>
    <w:p>
      <w:pPr>
        <w:spacing w:after="40"/>
        <w:ind w:left="360"/>
      </w:pPr>
      <w:r>
        <w:rPr>
          <w:b/>
        </w:rPr>
        <w:t xml:space="preserve">C) </w:t>
      </w:r>
      <w:r>
        <w:rPr>
          <w:b/>
        </w:rPr>
        <w:t>Levantar curvas de calibração específicas para cada fluido de operação e, no caso do pentano, realizar o ensaio com a linha pressurizada para evitar vaporização antes de inserir no controle a equação correspondente.</w:t>
      </w:r>
    </w:p>
    <w:p>
      <w:pPr>
        <w:spacing w:after="40"/>
        <w:ind w:left="360"/>
      </w:pPr>
      <w:r>
        <w:t xml:space="preserve">D) </w:t>
      </w:r>
      <w:r>
        <w:t>Calibrar o transmissor com um fluido de referência e aplicar, para os demais, correções de densidade e viscosidade no sistema de controle, tratando a resposta térmica como passível de compensação por propriedades globais.</w:t>
      </w:r>
    </w:p>
    <w:p>
      <w:pPr>
        <w:spacing w:before="200" w:after="80"/>
      </w:pPr>
      <w:r>
        <w:rPr>
          <w:b/>
        </w:rPr>
        <w:t xml:space="preserve">180. </w:t>
      </w:r>
      <w:r>
        <w:t>Um skid de ensaio utiliza um elemento diferencial do tipo LFE para medir vazão de gás. O certificado do LFE fornece a curva de calibração em condições-padrão e a razão aplicada aos pontos de aferição, mas o computador de vazão está indisponível. Para estimar a vazão volumétrica nas condições reais conforme a filosofia do sistema, o que ainda deve ser considerado?</w:t>
      </w:r>
    </w:p>
    <w:p>
      <w:pPr>
        <w:spacing w:after="40"/>
        <w:ind w:left="360"/>
      </w:pPr>
      <w:r>
        <w:t xml:space="preserve">A) </w:t>
      </w:r>
      <w:r>
        <w:t>Medir a temperatura de entrada e usar a curva certificada já ajustada pelos pontos de aferição, tomando o diferencial de pressão do elemento como implícito na calibração do LFE.</w:t>
      </w:r>
    </w:p>
    <w:p>
      <w:pPr>
        <w:spacing w:after="40"/>
        <w:ind w:left="360"/>
      </w:pPr>
      <w:r>
        <w:rPr>
          <w:b/>
        </w:rPr>
        <w:t xml:space="preserve">B) </w:t>
      </w:r>
      <w:r>
        <w:rPr>
          <w:b/>
        </w:rPr>
        <w:t>Medir o diferencial de pressão e a temperatura de entrada e aplicar a equação de correção associada, tomando a curva certificada como referência; a viscosidade pode ser obtida pela equação do sistema.</w:t>
      </w:r>
    </w:p>
    <w:p>
      <w:pPr>
        <w:spacing w:after="40"/>
        <w:ind w:left="360"/>
      </w:pPr>
      <w:r>
        <w:t xml:space="preserve">C) </w:t>
      </w:r>
      <w:r>
        <w:t>Aplicar a razão do certificado ao sinal do transmissor de diferencial de pressão e usar a temperatura apenas para conferir consistência, pois a curva normalizada já representa a resposta do elemento.</w:t>
      </w:r>
    </w:p>
    <w:p>
      <w:pPr>
        <w:spacing w:after="40"/>
        <w:ind w:left="360"/>
      </w:pPr>
      <w:r>
        <w:t xml:space="preserve">D) </w:t>
      </w:r>
      <w:r>
        <w:t>Medir o diferencial de pressão e combinar esse sinal com a razão do certificado, tratando a temperatura de entrada como ajuste secundário na estimativa da vazão em operação.</w:t>
      </w:r>
    </w:p>
    <w:p>
      <w:pPr>
        <w:spacing w:before="200" w:after="80"/>
      </w:pPr>
      <w:r>
        <w:rPr>
          <w:b/>
        </w:rPr>
        <w:t xml:space="preserve">181. </w:t>
      </w:r>
      <w:r>
        <w:t>Em um separador de teste de um FPSO, o teor de água varia junto com densidade, viscosidade e temperatura do fluido. A equipe quer um detector de interface que reduza a necessidade de reinterpretação frequente por mudanças dessas propriedades. Qual justificativa é mais coerente para selecionar um sensor por micro-ondas?</w:t>
      </w:r>
    </w:p>
    <w:p>
      <w:pPr>
        <w:spacing w:after="40"/>
        <w:ind w:left="360"/>
      </w:pPr>
      <w:r>
        <w:t xml:space="preserve">A) </w:t>
      </w:r>
      <w:r>
        <w:t>Porque a medição se apoia na perda de carga entre as fases, o que reduziria a influência das propriedades físico-químicas do fluido na indicação.</w:t>
      </w:r>
    </w:p>
    <w:p>
      <w:pPr>
        <w:spacing w:after="40"/>
        <w:ind w:left="360"/>
      </w:pPr>
      <w:r>
        <w:t xml:space="preserve">B) </w:t>
      </w:r>
      <w:r>
        <w:t>Porque a saída padronizada em corrente faz o transmissor preservar a mesma calibração mesmo quando mudam as características do fluido de processo.</w:t>
      </w:r>
    </w:p>
    <w:p>
      <w:pPr>
        <w:spacing w:after="40"/>
        <w:ind w:left="360"/>
      </w:pPr>
      <w:r>
        <w:t xml:space="preserve">C) </w:t>
      </w:r>
      <w:r>
        <w:t>Porque o instrumento converte diretamente a altura da interface em pressão hidrostática, facilitando o ajuste quando a composição do fluido varia.</w:t>
      </w:r>
    </w:p>
    <w:p>
      <w:pPr>
        <w:spacing w:after="40"/>
        <w:ind w:left="360"/>
      </w:pPr>
      <w:r>
        <w:rPr>
          <w:b/>
        </w:rPr>
        <w:t xml:space="preserve">D) </w:t>
      </w:r>
      <w:r>
        <w:rPr>
          <w:b/>
        </w:rPr>
        <w:t>Porque o sensor usa a energia absorvida no meio, ligada à constante dielétrica, e por isso responde menos a variações de densidade, viscosidade e temperatura.</w:t>
      </w:r>
    </w:p>
    <w:p>
      <w:pPr>
        <w:spacing w:before="200" w:after="80"/>
      </w:pPr>
      <w:r>
        <w:rPr>
          <w:b/>
        </w:rPr>
        <w:t xml:space="preserve">182. </w:t>
      </w:r>
      <w:r>
        <w:t>Durante a calibração em campo de um transmissor de pressão a bordo, usando um padrão portátil, a equipe precisa comprovar em auditoria a rastreabilidade metrológica da medição. Qual conjunto documental atende melhor a esse objetivo?</w:t>
      </w:r>
    </w:p>
    <w:p>
      <w:pPr>
        <w:spacing w:after="40"/>
        <w:ind w:left="360"/>
      </w:pPr>
      <w:r>
        <w:t xml:space="preserve">A) </w:t>
      </w:r>
      <w:r>
        <w:t>Especificação de exatidão nominal do transmissor e histórico de estabilidade da malha durante a operação com verificações em campo, pois o desempenho observado assegura a rastreabilidade da medição.</w:t>
      </w:r>
    </w:p>
    <w:p>
      <w:pPr>
        <w:spacing w:after="40"/>
        <w:ind w:left="360"/>
      </w:pPr>
      <w:r>
        <w:t xml:space="preserve">B) </w:t>
      </w:r>
      <w:r>
        <w:t>Planilha com os pontos aplicados ao transmissor e etiqueta interna de manutenção do padrão portátil, pois a repetição do ajuste em campo demonstra a confiabilidade do processo.</w:t>
      </w:r>
    </w:p>
    <w:p>
      <w:pPr>
        <w:spacing w:after="40"/>
        <w:ind w:left="360"/>
      </w:pPr>
      <w:r>
        <w:rPr>
          <w:b/>
        </w:rPr>
        <w:t xml:space="preserve">C) </w:t>
      </w:r>
      <w:r>
        <w:rPr>
          <w:b/>
        </w:rPr>
        <w:t>Certificado vigente do padrão de pressão, com incerteza associada, nível de confiança e faixa coberta, acompanhado do registro de calibração do transmissor com os pontos verificados e os coeficientes de aferição correspondentes.</w:t>
      </w:r>
    </w:p>
    <w:p>
      <w:pPr>
        <w:spacing w:after="40"/>
        <w:ind w:left="360"/>
      </w:pPr>
      <w:r>
        <w:t xml:space="preserve">D) </w:t>
      </w:r>
      <w:r>
        <w:t>Relatório de comparação do transmissor com outro instrumento de pressão instalado na mesma linha, usando pontos de verificação semelhantes, pois a concordância entre leituras estabelece equivalência metrológica.</w:t>
      </w:r>
    </w:p>
    <w:p>
      <w:pPr>
        <w:spacing w:before="200" w:after="80"/>
      </w:pPr>
      <w:r>
        <w:rPr>
          <w:b/>
        </w:rPr>
        <w:t xml:space="preserve">183. </w:t>
      </w:r>
      <w:r>
        <w:t>Em um tanque de separação de água e óleo de um FPSO, a composição do fluido varia ao longo do dia e a equipe quer reduzir mudanças aparentes de leitura associadas às propriedades físico-químicas do meio. Qual escolha de instrumentação é mais coerente com esse objetivo?</w:t>
      </w:r>
    </w:p>
    <w:p>
      <w:pPr>
        <w:spacing w:after="40"/>
        <w:ind w:left="360"/>
      </w:pPr>
      <w:r>
        <w:t xml:space="preserve">A) </w:t>
      </w:r>
      <w:r>
        <w:t>Medição por ultrassom, pois a propagação acústica preserva a indicação da interface mesmo quando a composição do fluido se altera ao longo do dia.</w:t>
      </w:r>
    </w:p>
    <w:p>
      <w:pPr>
        <w:spacing w:after="40"/>
        <w:ind w:left="360"/>
      </w:pPr>
      <w:r>
        <w:rPr>
          <w:b/>
        </w:rPr>
        <w:t xml:space="preserve">B) </w:t>
      </w:r>
      <w:r>
        <w:rPr>
          <w:b/>
        </w:rPr>
        <w:t>Detector por micro-ondas, pois a leitura se baseia na constante dielétrica do meio e tende a variar menos com densidade, viscosidade e temperatura.</w:t>
      </w:r>
    </w:p>
    <w:p>
      <w:pPr>
        <w:spacing w:after="40"/>
        <w:ind w:left="360"/>
      </w:pPr>
      <w:r>
        <w:t xml:space="preserve">C) </w:t>
      </w:r>
      <w:r>
        <w:t>Medição por visor ou flutuador, pois a posição observada da interface representa diretamente o nível, com pouca influência das propriedades do meio.</w:t>
      </w:r>
    </w:p>
    <w:p>
      <w:pPr>
        <w:spacing w:after="40"/>
        <w:ind w:left="360"/>
      </w:pPr>
      <w:r>
        <w:t xml:space="preserve">D) </w:t>
      </w:r>
      <w:r>
        <w:t>Medição por diferencial de pressão, pois o transmissor padroniza a saída e compensa, na prática, mudanças de densidade e viscosidade da mistura.</w:t>
      </w:r>
    </w:p>
    <w:p>
      <w:pPr>
        <w:spacing w:before="200" w:after="80"/>
      </w:pPr>
      <w:r>
        <w:rPr>
          <w:b/>
        </w:rPr>
        <w:t xml:space="preserve">184. </w:t>
      </w:r>
      <w:r>
        <w:t>Após uma manutenção, a equipe levanta a assinatura eletrônica de uma válvula e observa diferença consistente entre os ciclos de abertura e fechamento. Ao mesmo tempo, o traço não sugere travamento no início do movimento, e a inspeção local encontra folga nas conexões entre haste, posicionador e atuador. Qual diagnóstico e linha de correção são mais coerentes?</w:t>
      </w:r>
    </w:p>
    <w:p>
      <w:pPr>
        <w:spacing w:after="40"/>
        <w:ind w:left="360"/>
      </w:pPr>
      <w:r>
        <w:rPr>
          <w:b/>
        </w:rPr>
        <w:t xml:space="preserve">A) </w:t>
      </w:r>
      <w:r>
        <w:rPr>
          <w:b/>
        </w:rPr>
        <w:t>Histerese associada a folgas mecânicas; revisar as conexões do mecanismo e depois reavaliar o atrito do conjunto guiado e selado pela gaxeta.</w:t>
      </w:r>
    </w:p>
    <w:p>
      <w:pPr>
        <w:spacing w:after="40"/>
        <w:ind w:left="360"/>
      </w:pPr>
      <w:r>
        <w:t xml:space="preserve">B) </w:t>
      </w:r>
      <w:r>
        <w:t>Vazamento pela sede; concentrar a intervenção no assentamento do obturador, porque a diferença entre abertura e fechamento é típica de problema de vedação interna.</w:t>
      </w:r>
    </w:p>
    <w:p>
      <w:pPr>
        <w:spacing w:after="40"/>
        <w:ind w:left="360"/>
      </w:pPr>
      <w:r>
        <w:t xml:space="preserve">C) </w:t>
      </w:r>
      <w:r>
        <w:t>Stiction predominante no engaxetamento; elevar a pressão de suprimento do atuador para vencer o atrito sem necessidade de rever as conexões.</w:t>
      </w:r>
    </w:p>
    <w:p>
      <w:pPr>
        <w:spacing w:after="40"/>
        <w:ind w:left="360"/>
      </w:pPr>
      <w:r>
        <w:t xml:space="preserve">D) </w:t>
      </w:r>
      <w:r>
        <w:t>Perda de curso por calibração do sinal de entrada; reajustar a faixa do controlador, porque a diferença entre os ciclos indica erro de span mais do que efeito mecânico.</w:t>
      </w:r>
    </w:p>
    <w:p>
      <w:pPr>
        <w:spacing w:before="200" w:after="80"/>
      </w:pPr>
      <w:r>
        <w:rPr>
          <w:b/>
        </w:rPr>
        <w:t xml:space="preserve">185. </w:t>
      </w:r>
      <w:r>
        <w:t>Em um FPSO, uma válvula de controle pneumática montada a grande distância do controlador passou a apresentar maior tempo de resposta após alteração das condições do processo. Além disso, é preciso garantir que, na indisponibilidade do ar de instrumentação, o conjunto assuma o sentido de segurança especificado. Qual intervenção atende mais diretamente aos dois requisitos?</w:t>
      </w:r>
    </w:p>
    <w:p>
      <w:pPr>
        <w:spacing w:after="40"/>
        <w:ind w:left="360"/>
      </w:pPr>
      <w:r>
        <w:t xml:space="preserve">A) </w:t>
      </w:r>
      <w:r>
        <w:t>Substituir a sede por uma versão de maior vedação para diminuir leakage e, assim, reduzir o tempo de resposta da válvula, mantendo a ação de falha já configurada no conjunto.</w:t>
      </w:r>
    </w:p>
    <w:p>
      <w:pPr>
        <w:spacing w:after="40"/>
        <w:ind w:left="360"/>
      </w:pPr>
      <w:r>
        <w:t xml:space="preserve">B) </w:t>
      </w:r>
      <w:r>
        <w:t>Lubrificar os pontos laterais do castelo para minimizar stiction da haste e deixar a definição do sentido de segurança a cargo apenas do atuador, sem reajuste do posicionador.</w:t>
      </w:r>
    </w:p>
    <w:p>
      <w:pPr>
        <w:spacing w:after="40"/>
        <w:ind w:left="360"/>
      </w:pPr>
      <w:r>
        <w:rPr>
          <w:b/>
        </w:rPr>
        <w:t xml:space="preserve">C) </w:t>
      </w:r>
      <w:r>
        <w:rPr>
          <w:b/>
        </w:rPr>
        <w:t>Ajustar o posicionador quanto à faixa de sinal e ao sentido fail-open/fail-close requerido, verificando também o suprimento pneumático e o acoplamento mecânico com a haste.</w:t>
      </w:r>
    </w:p>
    <w:p>
      <w:pPr>
        <w:spacing w:after="40"/>
        <w:ind w:left="360"/>
      </w:pPr>
      <w:r>
        <w:t xml:space="preserve">D) </w:t>
      </w:r>
      <w:r>
        <w:t>Regular o engaxetamento para reduzir instabilidades no deslocamento da haste e melhorar a resposta, preservando a configuração de falha existente quando houver perda de ar de instrumentação.</w:t>
      </w:r>
    </w:p>
    <w:p>
      <w:pPr>
        <w:spacing w:before="200" w:after="80"/>
      </w:pPr>
      <w:r>
        <w:rPr>
          <w:b/>
        </w:rPr>
        <w:t xml:space="preserve">186. </w:t>
      </w:r>
      <w:r>
        <w:t>Uma válvula on-off acionada por solenóide passou a apresentar falhas intermitentes no fechamento remoto. O pressostato de comando comuta, porém, em parte das solicitações, o elemento de bloqueio não executa o curso esperado. Ao preparar uma checagem funcional do conjunto de acionamento e da chave associada, que também servirá de base para um proof test interno, qual foco sequencial é mais apropriado para localizar a origem da falha?</w:t>
      </w:r>
    </w:p>
    <w:p>
      <w:pPr>
        <w:spacing w:after="40"/>
        <w:ind w:left="360"/>
      </w:pPr>
      <w:r>
        <w:t xml:space="preserve">A) </w:t>
      </w:r>
      <w:r>
        <w:t>Verificar primeiro se, após a comutação do pressostato, há passagem pela sede e revisar o assentamento do trim, tratando a perda de fechamento remoto como falha predominante de vedação.</w:t>
      </w:r>
    </w:p>
    <w:p>
      <w:pPr>
        <w:spacing w:after="40"/>
        <w:ind w:left="360"/>
      </w:pPr>
      <w:r>
        <w:rPr>
          <w:b/>
        </w:rPr>
        <w:t xml:space="preserve">B) </w:t>
      </w:r>
      <w:r>
        <w:rPr>
          <w:b/>
        </w:rPr>
        <w:t>Checar continuidade e alimentação do circuito, testar a energização e desenergização do comando elétrico e observar se o movimento é transmitido ao órgão de fechamento e ao contato de fim de curso.</w:t>
      </w:r>
    </w:p>
    <w:p>
      <w:pPr>
        <w:spacing w:after="40"/>
        <w:ind w:left="360"/>
      </w:pPr>
      <w:r>
        <w:t xml:space="preserve">C) </w:t>
      </w:r>
      <w:r>
        <w:t>Direcionar a inspeção ao castelo, ao engaxetamento e à lubrificação da haste, relacionando a não resposta do obturador principalmente ao atrito do conjunto mecânico.</w:t>
      </w:r>
    </w:p>
    <w:p>
      <w:pPr>
        <w:spacing w:after="40"/>
        <w:ind w:left="360"/>
      </w:pPr>
      <w:r>
        <w:t xml:space="preserve">D) </w:t>
      </w:r>
      <w:r>
        <w:t>Revisar a calibração do posicionador, a faixa de sinal e a saída para o atuador, tomando a atuação por pressostato e chave como equivalente ao ajuste de uma válvula modulante.</w:t>
      </w:r>
    </w:p>
    <w:p>
      <w:pPr>
        <w:spacing w:before="200" w:after="80"/>
      </w:pPr>
      <w:r>
        <w:rPr>
          <w:b/>
        </w:rPr>
        <w:t xml:space="preserve">187. </w:t>
      </w:r>
      <w:r>
        <w:t>Após um longo período sem manutenção, uma válvula de controle passa a responder de modo irregular. Na assinatura eletrônica, as trajetórias nos sentidos de abertura e de fechamento permanecem separadas de forma consistente, e a inspeção identifica folgas no elo mecânico entre haste, posicionador e atuador. Qual diagnóstico melhor explica esse conjunto de indícios?</w:t>
      </w:r>
    </w:p>
    <w:p>
      <w:pPr>
        <w:spacing w:after="40"/>
        <w:ind w:left="360"/>
      </w:pPr>
      <w:r>
        <w:t xml:space="preserve">A) </w:t>
      </w:r>
      <w:r>
        <w:t>Predomina perda de curso, pois as folgas entre haste, posicionador e atuador reduzem o deslocamento efetivamente transmitido ao obturador em ambos os sentidos de operação.</w:t>
      </w:r>
    </w:p>
    <w:p>
      <w:pPr>
        <w:spacing w:after="40"/>
        <w:ind w:left="360"/>
      </w:pPr>
      <w:r>
        <w:t xml:space="preserve">B) </w:t>
      </w:r>
      <w:r>
        <w:t>Predomina vazamento pela sede, pois a diferença entre as trajetórias na assinatura e a irregularidade de resposta indicam passagem interna quando o obturador retorna ao fechamento.</w:t>
      </w:r>
    </w:p>
    <w:p>
      <w:pPr>
        <w:spacing w:after="40"/>
        <w:ind w:left="360"/>
      </w:pPr>
      <w:r>
        <w:t xml:space="preserve">C) </w:t>
      </w:r>
      <w:r>
        <w:t>Predomina stiction, pois o tempo sem intervenção eleva o atrito no engaxetamento e faz as curvas de abertura e fechamento se separarem principalmente pelo travamento inicial da haste.</w:t>
      </w:r>
    </w:p>
    <w:p>
      <w:pPr>
        <w:spacing w:after="40"/>
        <w:ind w:left="360"/>
      </w:pPr>
      <w:r>
        <w:rPr>
          <w:b/>
        </w:rPr>
        <w:t xml:space="preserve">D) </w:t>
      </w:r>
      <w:r>
        <w:rPr>
          <w:b/>
        </w:rPr>
        <w:t>Predomina comportamento histerético, pois a folga na cadeia de transmissão e realimentação faz o esforço de acionamento variar conforme o sentido do movimento para uma mesma posição.</w:t>
      </w:r>
    </w:p>
    <w:p>
      <w:pPr>
        <w:spacing w:before="200" w:after="80"/>
      </w:pPr>
      <w:r>
        <w:rPr>
          <w:b/>
        </w:rPr>
        <w:t xml:space="preserve">188. </w:t>
      </w:r>
      <w:r>
        <w:t>Em um FPSO, uma válvula pneumática instalada longe do controlador passou a apresentar resposta lenta após o aumento do comprimento das linhas de ar de sinal. A equipe discute instalar ou recalibrar um posicionador. Qual benefício do posicionador é mais alinhado a esse cenário?</w:t>
      </w:r>
    </w:p>
    <w:p>
      <w:pPr>
        <w:spacing w:after="40"/>
        <w:ind w:left="360"/>
      </w:pPr>
      <w:r>
        <w:t xml:space="preserve">A) </w:t>
      </w:r>
      <w:r>
        <w:t>Medir a pressão diferencial no corpo da válvula e ajustar o fechamento para eliminar vazamento pela sede durante a operação.</w:t>
      </w:r>
    </w:p>
    <w:p>
      <w:pPr>
        <w:spacing w:after="40"/>
        <w:ind w:left="360"/>
      </w:pPr>
      <w:r>
        <w:rPr>
          <w:b/>
        </w:rPr>
        <w:t xml:space="preserve">B) </w:t>
      </w:r>
      <w:r>
        <w:rPr>
          <w:b/>
        </w:rPr>
        <w:t>Comparar o sinal com a posição da haste e elevar a pressão de atuação no atuador, compensando atrasos nas linhas de ar.</w:t>
      </w:r>
    </w:p>
    <w:p>
      <w:pPr>
        <w:spacing w:after="40"/>
        <w:ind w:left="360"/>
      </w:pPr>
      <w:r>
        <w:t xml:space="preserve">C) </w:t>
      </w:r>
      <w:r>
        <w:t>Converter a válvula modulante em operação liga-desliga, reduzindo a influência de pequenas variações do sinal pneumático.</w:t>
      </w:r>
    </w:p>
    <w:p>
      <w:pPr>
        <w:spacing w:after="40"/>
        <w:ind w:left="360"/>
      </w:pPr>
      <w:r>
        <w:t xml:space="preserve">D) </w:t>
      </w:r>
      <w:r>
        <w:t>Dispensar suprimento pneumático dedicado no atuador, desde que o sinal do controlador esteja calibrado na faixa especificada.</w:t>
      </w:r>
    </w:p>
    <w:p>
      <w:pPr>
        <w:spacing w:before="200" w:after="80"/>
      </w:pPr>
      <w:r>
        <w:rPr>
          <w:b/>
        </w:rPr>
        <w:t xml:space="preserve">189. </w:t>
      </w:r>
      <w:r>
        <w:t>Uma válvula on-off de bloqueio é comandada por solenóide e possui chaves de fim de curso para realimentação ao sistema. Antes de recolocar o conjunto em serviço, a equipe quer um teste funcional coerente com as verificações de manutenção disponíveis. Qual evidência combina melhor com esse objetivo?</w:t>
      </w:r>
    </w:p>
    <w:p>
      <w:pPr>
        <w:spacing w:after="40"/>
        <w:ind w:left="360"/>
      </w:pPr>
      <w:r>
        <w:t xml:space="preserve">A) </w:t>
      </w:r>
      <w:r>
        <w:t>Avaliar a taxa de leakage com a válvula fechada, porque a estanqueidade representa de forma suficiente a capacidade do solenóide e das chaves.</w:t>
      </w:r>
    </w:p>
    <w:p>
      <w:pPr>
        <w:spacing w:after="40"/>
        <w:ind w:left="360"/>
      </w:pPr>
      <w:r>
        <w:t xml:space="preserve">B) </w:t>
      </w:r>
      <w:r>
        <w:t>Medir a pressão de ar de alimentação do atuador e registrar a leitura do controlador, porque a coerência entre esses sinais substitui a observação do movimento.</w:t>
      </w:r>
    </w:p>
    <w:p>
      <w:pPr>
        <w:spacing w:after="40"/>
        <w:ind w:left="360"/>
      </w:pPr>
      <w:r>
        <w:t xml:space="preserve">C) </w:t>
      </w:r>
      <w:r>
        <w:t>Confirmar a energização da bobina do solenóide e a continuidade elétrica das chaves em repouso, pois isso já representa o comportamento do conjunto em operação.</w:t>
      </w:r>
    </w:p>
    <w:p>
      <w:pPr>
        <w:spacing w:after="40"/>
        <w:ind w:left="360"/>
      </w:pPr>
      <w:r>
        <w:rPr>
          <w:b/>
        </w:rPr>
        <w:t xml:space="preserve">D) </w:t>
      </w:r>
      <w:r>
        <w:rPr>
          <w:b/>
        </w:rPr>
        <w:t>Comandar ciclos de atuação, verificar a integridade elétrica, observar a resposta mecânica do obturador e confirmar que as chaves mudam de estado de forma coerente com a posição.</w:t>
      </w:r>
    </w:p>
    <w:p>
      <w:pPr>
        <w:spacing w:before="200" w:after="80"/>
      </w:pPr>
      <w:r>
        <w:rPr>
          <w:b/>
        </w:rPr>
        <w:t xml:space="preserve">190. </w:t>
      </w:r>
      <w:r>
        <w:t>Em uma malha de controle de pressão em um módulo do FPSO, a válvula pneumática fica distante do controlador e passou a alternar entre resposta lenta a pequenos degraus e oscilações do obturador em torno do ponto de operação. A saída do controlador está estável, e não foram encontradas folgas relevantes na haste. Qual frente de ajuste tende a atuar mais diretamente no mecanismo da válvula?</w:t>
      </w:r>
    </w:p>
    <w:p>
      <w:pPr>
        <w:spacing w:after="40"/>
        <w:ind w:left="360"/>
      </w:pPr>
      <w:r>
        <w:t xml:space="preserve">A) </w:t>
      </w:r>
      <w:r>
        <w:t>Priorizar a troca do corpo por um desenho de vedação mais simples, porque o tipo construtivo do corpo definiria a resposta da válvula mesmo com o sinal do controlador estável.</w:t>
      </w:r>
    </w:p>
    <w:p>
      <w:pPr>
        <w:spacing w:after="40"/>
        <w:ind w:left="360"/>
      </w:pPr>
      <w:r>
        <w:t xml:space="preserve">B) </w:t>
      </w:r>
      <w:r>
        <w:t>Aumentar a carga de assentamento do atuador sobre a sede, porque a força de fechamento passa a dominar a estabilidade dinâmica da válvula em operação modulante.</w:t>
      </w:r>
    </w:p>
    <w:p>
      <w:pPr>
        <w:spacing w:after="40"/>
        <w:ind w:left="360"/>
      </w:pPr>
      <w:r>
        <w:t xml:space="preserve">C) </w:t>
      </w:r>
      <w:r>
        <w:t>Reclassificar o leakage admissível da válvula, porque o critério de vazão em fechamento mudaria a forma de resposta do obturador durante a excursão parcial.</w:t>
      </w:r>
    </w:p>
    <w:p>
      <w:pPr>
        <w:spacing w:after="40"/>
        <w:ind w:left="360"/>
      </w:pPr>
      <w:r>
        <w:rPr>
          <w:b/>
        </w:rPr>
        <w:t xml:space="preserve">D) </w:t>
      </w:r>
      <w:r>
        <w:rPr>
          <w:b/>
        </w:rPr>
        <w:t>Revisar a calibração do posicionador e dos acessórios pneumáticos, verificando alimentação de ar, elo com a haste e ajuste da capacidade de atuação para reduzir atraso de transmissão e hunting.</w:t>
      </w:r>
    </w:p>
    <w:p>
      <w:pPr>
        <w:spacing w:before="200" w:after="80"/>
      </w:pPr>
      <w:r>
        <w:rPr>
          <w:b/>
        </w:rPr>
        <w:t xml:space="preserve">191. </w:t>
      </w:r>
      <w:r>
        <w:t>Após manutenção elétrica, um compressor auxiliar não parte nem pelo painel local nem pela estação remota, embora os instrumentos de proteção tenham respondido bem em testes isolados. Antes de liberar o equipamento para retorno à operação, qual verificação tende a reduzir melhor o risco de nova indisponibilidade sem enfraquecer a proteção?</w:t>
      </w:r>
    </w:p>
    <w:p>
      <w:pPr>
        <w:spacing w:after="40"/>
        <w:ind w:left="360"/>
      </w:pPr>
      <w:r>
        <w:t xml:space="preserve">A) </w:t>
      </w:r>
      <w:r>
        <w:t>Validar apenas o posto de comando que será usado na rotina imediata, mantendo a checagem do outro caminho operacional para uma oportunidade posterior.</w:t>
      </w:r>
    </w:p>
    <w:p>
      <w:pPr>
        <w:spacing w:after="40"/>
        <w:ind w:left="360"/>
      </w:pPr>
      <w:r>
        <w:t xml:space="preserve">B) </w:t>
      </w:r>
      <w:r>
        <w:t>Repetir prioritariamente os testes de campo dos sensores de processo, pois falhas de partida costumam refletir perda de sinal nos instrumentos associados.</w:t>
      </w:r>
    </w:p>
    <w:p>
      <w:pPr>
        <w:spacing w:after="40"/>
        <w:ind w:left="360"/>
      </w:pPr>
      <w:r>
        <w:rPr>
          <w:b/>
        </w:rPr>
        <w:t xml:space="preserve">C) </w:t>
      </w:r>
      <w:r>
        <w:rPr>
          <w:b/>
        </w:rPr>
        <w:t>Confirmar a lógica de permissivos de partida e a seleção local/remota nos dois postos de operação, executando o teste em linha com o procedimento operacional da partida.</w:t>
      </w:r>
    </w:p>
    <w:p>
      <w:pPr>
        <w:spacing w:after="40"/>
        <w:ind w:left="360"/>
      </w:pPr>
      <w:r>
        <w:t xml:space="preserve">D) </w:t>
      </w:r>
      <w:r>
        <w:t>Liberar a partida por bypass temporário, porque os trips já demonstraram integridade funcional e os permissivos podem ser ajustados com o equipamento em serviço.</w:t>
      </w:r>
    </w:p>
    <w:p>
      <w:pPr>
        <w:spacing w:before="200" w:after="80"/>
      </w:pPr>
      <w:r>
        <w:rPr>
          <w:b/>
        </w:rPr>
        <w:t xml:space="preserve">192. </w:t>
      </w:r>
      <w:r>
        <w:t>Durante partidas e paradas de um FPSO, operadores recebem muitos alarmes de baixa utilidade, incluindo avisos de condições que evoluem tão rápido que nenhuma ação manual é viável. A coordenação quer reduzir a carga cognitiva sem perder proteção. Qual medida é mais consistente?</w:t>
      </w:r>
    </w:p>
    <w:p>
      <w:pPr>
        <w:spacing w:after="40"/>
        <w:ind w:left="360"/>
      </w:pPr>
      <w:r>
        <w:t xml:space="preserve">A) </w:t>
      </w:r>
      <w:r>
        <w:t>Concentrar a melhoria na inibição operacional de alarmes durante transientes, preservando as ações de proteção para a operação normal.</w:t>
      </w:r>
    </w:p>
    <w:p>
      <w:pPr>
        <w:spacing w:after="40"/>
        <w:ind w:left="360"/>
      </w:pPr>
      <w:r>
        <w:rPr>
          <w:b/>
        </w:rPr>
        <w:t xml:space="preserve">B) </w:t>
      </w:r>
      <w:r>
        <w:rPr>
          <w:b/>
        </w:rPr>
        <w:t>Transferir para lógica de controle ou intertravamento automático as condições sem ação humana efetiva e manter como alarme o que orienta intervenção útil em tempo hábil.</w:t>
      </w:r>
    </w:p>
    <w:p>
      <w:pPr>
        <w:spacing w:after="40"/>
        <w:ind w:left="360"/>
      </w:pPr>
      <w:r>
        <w:t xml:space="preserve">C) </w:t>
      </w:r>
      <w:r>
        <w:t>Preservar a configuração atual e reforçar treinamento, porque a principal barreira para sobrecarga está na familiaridade do operador com as telas.</w:t>
      </w:r>
    </w:p>
    <w:p>
      <w:pPr>
        <w:spacing w:after="40"/>
        <w:ind w:left="360"/>
      </w:pPr>
      <w:r>
        <w:t xml:space="preserve">D) </w:t>
      </w:r>
      <w:r>
        <w:t>Reclassificar essas condições como alarmes críticos, com sinalização mais forte e registro do evento inicial, mantendo a resposta centrada no operador.</w:t>
      </w:r>
    </w:p>
    <w:p>
      <w:pPr>
        <w:spacing w:before="200" w:after="80"/>
      </w:pPr>
      <w:r>
        <w:rPr>
          <w:b/>
        </w:rPr>
        <w:t xml:space="preserve">193. </w:t>
      </w:r>
      <w:r>
        <w:t>Após manutenção em um separador, foram substituídas chaves de nível usadas na proteção da planta. Antes de liberar a unidade, a equipe quer executar loop checks que deem confiança tanto na indicação quanto na atuação final. Qual escopo de teste melhor atende a esse objetivo?</w:t>
      </w:r>
    </w:p>
    <w:p>
      <w:pPr>
        <w:spacing w:after="40"/>
        <w:ind w:left="360"/>
      </w:pPr>
      <w:r>
        <w:t xml:space="preserve">A) </w:t>
      </w:r>
      <w:r>
        <w:t>Calibrar os sensores em bancada e comparar os valores com os setpoints configurados, usando a resposta histórica da malha para inferir o comportamento dos atuadores.</w:t>
      </w:r>
    </w:p>
    <w:p>
      <w:pPr>
        <w:spacing w:after="40"/>
        <w:ind w:left="360"/>
      </w:pPr>
      <w:r>
        <w:rPr>
          <w:b/>
        </w:rPr>
        <w:t xml:space="preserve">B) </w:t>
      </w:r>
      <w:r>
        <w:rPr>
          <w:b/>
        </w:rPr>
        <w:t>Simular condições de limite em campo, verificar leituras e entradas/saídas na sala de controle, confirmar a sequência de alarme e trip prevista e validar a atuação das SDVs associadas.</w:t>
      </w:r>
    </w:p>
    <w:p>
      <w:pPr>
        <w:spacing w:after="40"/>
        <w:ind w:left="360"/>
      </w:pPr>
      <w:r>
        <w:t xml:space="preserve">C) </w:t>
      </w:r>
      <w:r>
        <w:t>Testar a atuação das SDVs a partir do CLP e usar o autoteste do sistema para concluir sobre a integridade dos sensores recém-substituídos.</w:t>
      </w:r>
    </w:p>
    <w:p>
      <w:pPr>
        <w:spacing w:after="40"/>
        <w:ind w:left="360"/>
      </w:pPr>
      <w:r>
        <w:t xml:space="preserve">D) </w:t>
      </w:r>
      <w:r>
        <w:t>Confirmar continuidade elétrica dos contatos e a indicação na sala de controle, deixando o fechamento das SDVs e a sequência de trip para o teste com processo em carga.</w:t>
      </w:r>
    </w:p>
    <w:p>
      <w:pPr>
        <w:spacing w:before="200" w:after="80"/>
      </w:pPr>
      <w:r>
        <w:rPr>
          <w:b/>
        </w:rPr>
        <w:t xml:space="preserve">194. </w:t>
      </w:r>
      <w:r>
        <w:t>Uma SIF de fechamento de SDV ligada ao ESD opera com três sensores e votação. Para reduzir a janela de parada, foi proposto no próximo proof test exercitar apenas sensores isoladamente, sem acionar a lógica completa nem a SDV, porque houve uma parada real meses atrás; além disso, um dos sensores apresenta falha latente e a votação ficará degradada durante o teste. Qual estratégia equilibra melhor integridade e continuidade operacional?</w:t>
      </w:r>
    </w:p>
    <w:p>
      <w:pPr>
        <w:spacing w:after="40"/>
        <w:ind w:left="360"/>
      </w:pPr>
      <w:r>
        <w:t xml:space="preserve">A) </w:t>
      </w:r>
      <w:r>
        <w:t>Concentrar o teste na comunicação entre SIS e sistema de controle, porque a atuação prévia em campo já fornece evidência suficiente sobre a capacidade de resposta da função.</w:t>
      </w:r>
    </w:p>
    <w:p>
      <w:pPr>
        <w:spacing w:after="40"/>
        <w:ind w:left="360"/>
      </w:pPr>
      <w:r>
        <w:t xml:space="preserve">B) </w:t>
      </w:r>
      <w:r>
        <w:t>Adiar o proof test até restabelecer a arquitetura original de votação, para evitar que a condição degradada interfira na avaliação da função instrumentada.</w:t>
      </w:r>
    </w:p>
    <w:p>
      <w:pPr>
        <w:spacing w:after="40"/>
        <w:ind w:left="360"/>
      </w:pPr>
      <w:r>
        <w:rPr>
          <w:b/>
        </w:rPr>
        <w:t xml:space="preserve">C) </w:t>
      </w:r>
      <w:r>
        <w:rPr>
          <w:b/>
        </w:rPr>
        <w:t>Planejar proof test que exercite sensores, lógica e SDV, verificando também o comportamento da votação degradada conforme o projeto e registrando os resultados para o ciclo de vida.</w:t>
      </w:r>
    </w:p>
    <w:p>
      <w:pPr>
        <w:spacing w:after="40"/>
        <w:ind w:left="360"/>
      </w:pPr>
      <w:r>
        <w:t xml:space="preserve">D) </w:t>
      </w:r>
      <w:r>
        <w:t>Registrar a falha latente e limitar o proof test aos sensores disponíveis, usando o histórico da parada real para inferir o desempenho da lógica e do elemento final.</w:t>
      </w:r>
    </w:p>
    <w:p>
      <w:pPr>
        <w:spacing w:before="200" w:after="80"/>
      </w:pPr>
      <w:r>
        <w:rPr>
          <w:b/>
        </w:rPr>
        <w:t xml:space="preserve">195. </w:t>
      </w:r>
      <w:r>
        <w:t>Na aceitação de uma malha de proteção com sensores de nível e pressão, SDVs e tela de detecção de trip, qual escopo de loop check funcional fornece evidência mais completa de que a função atuará como previsto?</w:t>
      </w:r>
    </w:p>
    <w:p>
      <w:pPr>
        <w:spacing w:after="40"/>
        <w:ind w:left="360"/>
      </w:pPr>
      <w:r>
        <w:t xml:space="preserve">A) </w:t>
      </w:r>
      <w:r>
        <w:t>Confirmar calibração dos sensores, integridade do sinal e correspondência de tags entre campo e sistema, deixando a atuação final das SDVs para a partida.</w:t>
      </w:r>
    </w:p>
    <w:p>
      <w:pPr>
        <w:spacing w:after="40"/>
        <w:ind w:left="360"/>
      </w:pPr>
      <w:r>
        <w:t xml:space="preserve">B) </w:t>
      </w:r>
      <w:r>
        <w:t>Executar testes de saída nos atuadores e no fechamento das SDVs, usando os registros de bancada como verificação dos sensores e da lógica do CLP.</w:t>
      </w:r>
    </w:p>
    <w:p>
      <w:pPr>
        <w:spacing w:after="40"/>
        <w:ind w:left="360"/>
      </w:pPr>
      <w:r>
        <w:rPr>
          <w:b/>
        </w:rPr>
        <w:t xml:space="preserve">C) </w:t>
      </w:r>
      <w:r>
        <w:rPr>
          <w:b/>
        </w:rPr>
        <w:t>Simular condições de alto e baixo, confirmar indicações em campo e na sala de controle, checar a lógica de I/O, a atuação das SDVs e a tela ou buffer de trip.</w:t>
      </w:r>
    </w:p>
    <w:p>
      <w:pPr>
        <w:spacing w:after="40"/>
        <w:ind w:left="360"/>
      </w:pPr>
      <w:r>
        <w:t xml:space="preserve">D) </w:t>
      </w:r>
      <w:r>
        <w:t>Validar a malha acompanhando a operação da planta e comparando alarmes, tendências e eventos reais, sem provocar condições de limite no comissionamento.</w:t>
      </w:r>
    </w:p>
    <w:p>
      <w:pPr>
        <w:spacing w:before="200" w:after="80"/>
      </w:pPr>
      <w:r>
        <w:rPr>
          <w:b/>
        </w:rPr>
        <w:t xml:space="preserve">196. </w:t>
      </w:r>
      <w:r>
        <w:t>Em uma SIF com arquitetura de votação de sensores, um dos sensores falha durante a campanha de testes periódicos e o projeto prevê degradação para 1-de-1 nessa condição. Qual conclusão operacional é mais consistente?</w:t>
      </w:r>
    </w:p>
    <w:p>
      <w:pPr>
        <w:spacing w:after="40"/>
        <w:ind w:left="360"/>
      </w:pPr>
      <w:r>
        <w:t xml:space="preserve">A) </w:t>
      </w:r>
      <w:r>
        <w:t>Transformar temporariamente o intertravamento em permissivo de partida, para que a proteção seja verificada apenas nas partidas seguintes do equipamento.</w:t>
      </w:r>
    </w:p>
    <w:p>
      <w:pPr>
        <w:spacing w:after="40"/>
        <w:ind w:left="360"/>
      </w:pPr>
      <w:r>
        <w:t xml:space="preserve">B) </w:t>
      </w:r>
      <w:r>
        <w:t>Manter a votação nominal na lógica para evitar aumento de trips espúrios, deixando o sensor com falha fora do esquema até a próxima parada programada.</w:t>
      </w:r>
    </w:p>
    <w:p>
      <w:pPr>
        <w:spacing w:after="40"/>
        <w:ind w:left="360"/>
      </w:pPr>
      <w:r>
        <w:t xml:space="preserve">C) </w:t>
      </w:r>
      <w:r>
        <w:t>Retirar a SIF de serviço e operar com alarme ao operador, tratando a perda de um sensor como indisponibilidade da proteção automática.</w:t>
      </w:r>
    </w:p>
    <w:p>
      <w:pPr>
        <w:spacing w:after="40"/>
        <w:ind w:left="360"/>
      </w:pPr>
      <w:r>
        <w:rPr>
          <w:b/>
        </w:rPr>
        <w:t xml:space="preserve">D) </w:t>
      </w:r>
      <w:r>
        <w:rPr>
          <w:b/>
        </w:rPr>
        <w:t>Manter a SIF em modo degradado após confirmar a migração correta da lógica para 1-de-1, registrar a condição e programar a recomposição da votação na manutenção.</w:t>
      </w:r>
    </w:p>
    <w:p>
      <w:pPr>
        <w:spacing w:before="200" w:after="80"/>
      </w:pPr>
      <w:r>
        <w:rPr>
          <w:b/>
        </w:rPr>
        <w:t xml:space="preserve">197. </w:t>
      </w:r>
      <w:r>
        <w:t>Uma atualização no assay de crude levou o RTO a propor novos limites operacionais e setpoints para um trem de processamento. Os controladores regulatórios estão estáveis, porém próximos de restrições de processo. Qual prática tende a ser mais robusta antes de levar essas mudanças ao DCS/PLC/SIS?</w:t>
      </w:r>
    </w:p>
    <w:p>
      <w:pPr>
        <w:spacing w:after="40"/>
        <w:ind w:left="360"/>
      </w:pPr>
      <w:r>
        <w:t xml:space="preserve">A) </w:t>
      </w:r>
      <w:r>
        <w:t>Aplicar os novos setpoints nos controladores, acompanhar a reação do APC e do historian e, com base nessa resposta, ajustar os parâmetros depois.</w:t>
      </w:r>
    </w:p>
    <w:p>
      <w:pPr>
        <w:spacing w:after="40"/>
        <w:ind w:left="360"/>
      </w:pPr>
      <w:r>
        <w:t xml:space="preserve">B) </w:t>
      </w:r>
      <w:r>
        <w:t>Atualizar primeiro telas e estações de operação para mostrar os novos alvos e deixar a adequação da lógica dos controladores para a próxima intervenção.</w:t>
      </w:r>
    </w:p>
    <w:p>
      <w:pPr>
        <w:spacing w:after="40"/>
        <w:ind w:left="360"/>
      </w:pPr>
      <w:r>
        <w:rPr>
          <w:b/>
        </w:rPr>
        <w:t xml:space="preserve">C) </w:t>
      </w:r>
      <w:r>
        <w:rPr>
          <w:b/>
        </w:rPr>
        <w:t>Validar a proposta no emulador do controle regulatório, checar aderência às restrições e aplicar a alteração pelo fluxo formal de mudanças do DCS/PLC/SIS.</w:t>
      </w:r>
    </w:p>
    <w:p>
      <w:pPr>
        <w:spacing w:after="40"/>
        <w:ind w:left="360"/>
      </w:pPr>
      <w:r>
        <w:t xml:space="preserve">D) </w:t>
      </w:r>
      <w:r>
        <w:t>Relaxar temporariamente as restrições impostas ao controle regulatório para que o RTO conduza o trem ao ponto ótimo indicado no cálculo.</w:t>
      </w:r>
    </w:p>
    <w:p>
      <w:pPr>
        <w:spacing w:before="200" w:after="80"/>
      </w:pPr>
      <w:r>
        <w:rPr>
          <w:b/>
        </w:rPr>
        <w:t xml:space="preserve">198. </w:t>
      </w:r>
      <w:r>
        <w:t>Em uma rede de controle de um módulo de processo, tráfegos de intertravamento e de supervisão usam a mesma infraestrutura entre PLCs, comutadores e estação de operação. Ao investigar atrasos intermitentes, a equipe avalia como definir classes de transmissão. Qual critério é mais coerente com uma arquitetura determinística desse tipo?</w:t>
      </w:r>
    </w:p>
    <w:p>
      <w:pPr>
        <w:spacing w:after="40"/>
        <w:ind w:left="360"/>
      </w:pPr>
      <w:r>
        <w:rPr>
          <w:b/>
        </w:rPr>
        <w:t xml:space="preserve">A) </w:t>
      </w:r>
      <w:r>
        <w:rPr>
          <w:b/>
        </w:rPr>
        <w:t>Classificar o tráfego pela criticidade e pela periodicidade, dando precedência aos fluxos de menor período nas filas de transmissão do PLC e das portas dos comutadores.</w:t>
      </w:r>
    </w:p>
    <w:p>
      <w:pPr>
        <w:spacing w:after="40"/>
        <w:ind w:left="360"/>
      </w:pPr>
      <w:r>
        <w:t xml:space="preserve">B) </w:t>
      </w:r>
      <w:r>
        <w:t>Aplicar filas prioritárias nas portas dos comutadores e manter o PLC com despacho em ordem de chegada, pois a previsibilidade da rede é definida principalmente na comutação.</w:t>
      </w:r>
    </w:p>
    <w:p>
      <w:pPr>
        <w:spacing w:after="40"/>
        <w:ind w:left="360"/>
      </w:pPr>
      <w:r>
        <w:t xml:space="preserve">C) </w:t>
      </w:r>
      <w:r>
        <w:t>Dar precedência aos quadros com maior carga útil nas filas do PLC e dos comutadores, por serem os que mais influenciam a ocupação instantânea dos enlaces.</w:t>
      </w:r>
    </w:p>
    <w:p>
      <w:pPr>
        <w:spacing w:after="40"/>
        <w:ind w:left="360"/>
      </w:pPr>
      <w:r>
        <w:t xml:space="preserve">D) </w:t>
      </w:r>
      <w:r>
        <w:t>Reconfigurar as classes de serviço conforme o tipo de mensagem em cada varredura do PLC, para repartir o atraso entre intertravamento, supervisão e operação ao longo do tempo.</w:t>
      </w:r>
    </w:p>
    <w:p>
      <w:pPr>
        <w:spacing w:before="200" w:after="80"/>
      </w:pPr>
      <w:r>
        <w:rPr>
          <w:b/>
        </w:rPr>
        <w:t xml:space="preserve">199. </w:t>
      </w:r>
      <w:r>
        <w:t>Após a inclusão de um novo pacote de dados de condição de equipamentos na rede industrial, o tempo de atualização de sinais de controle críticos passou a oscilar. A equipe quer verificar se a carga adicional comprometeu os requisitos de tempo real. Qual análise fornece evidência mais confiável?</w:t>
      </w:r>
    </w:p>
    <w:p>
      <w:pPr>
        <w:spacing w:after="40"/>
        <w:ind w:left="360"/>
      </w:pPr>
      <w:r>
        <w:t xml:space="preserve">A) </w:t>
      </w:r>
      <w:r>
        <w:t>Ajustar o período de varredura do PLC e o agendamento das mensagens para um ciclo comum, avaliando a estabilidade global da atualização como critério principal.</w:t>
      </w:r>
    </w:p>
    <w:p>
      <w:pPr>
        <w:spacing w:after="40"/>
        <w:ind w:left="360"/>
      </w:pPr>
      <w:r>
        <w:t xml:space="preserve">B) </w:t>
      </w:r>
      <w:r>
        <w:t>Comparar a utilização média e de pico da rede principal com a banda disponível e, se houver folga agregada, tratar isso como indicativo de atendimento temporal das mensagens críticas.</w:t>
      </w:r>
    </w:p>
    <w:p>
      <w:pPr>
        <w:spacing w:after="40"/>
        <w:ind w:left="360"/>
      </w:pPr>
      <w:r>
        <w:rPr>
          <w:b/>
        </w:rPr>
        <w:t xml:space="preserve">C) </w:t>
      </w:r>
      <w:r>
        <w:rPr>
          <w:b/>
        </w:rPr>
        <w:t>Decompor cada fluxo fim a fim em transferências parciais por recurso e aplicar análise de escalonabilidade em cada etapa, considerando prioridades no PLC e nos comutadores.</w:t>
      </w:r>
    </w:p>
    <w:p>
      <w:pPr>
        <w:spacing w:after="40"/>
        <w:ind w:left="360"/>
      </w:pPr>
      <w:r>
        <w:t xml:space="preserve">D) </w:t>
      </w:r>
      <w:r>
        <w:t>Modelar cada fluxo fim a fim como uma única transferência e verificar seu comportamento no enlace de maior ocupação, usando esse resultado como representativo do restante do percurso.</w:t>
      </w:r>
    </w:p>
    <w:p>
      <w:pPr>
        <w:spacing w:before="200" w:after="80"/>
      </w:pPr>
      <w:r>
        <w:rPr>
          <w:b/>
        </w:rPr>
        <w:t xml:space="preserve">200. </w:t>
      </w:r>
      <w:r>
        <w:t>Na substituição de uma remota de I/O e da estação de engenharia associada, parte dos sinais atende equipamentos instalados em área classificada e cuja configuração já havia sido validada em operação. A equipe precisa restaurar o sistema em prazo curto. Qual conduta tende a preservar melhor a integridade do controle e a configuração aprovada?</w:t>
      </w:r>
    </w:p>
    <w:p>
      <w:pPr>
        <w:spacing w:after="40"/>
        <w:ind w:left="360"/>
      </w:pPr>
      <w:r>
        <w:t xml:space="preserve">A) </w:t>
      </w:r>
      <w:r>
        <w:t>Trazer a remota de volta com comunicação básica e completar escalas, prioridades e permissões durante os testes funcionais de campo.</w:t>
      </w:r>
    </w:p>
    <w:p>
      <w:pPr>
        <w:spacing w:after="40"/>
        <w:ind w:left="360"/>
      </w:pPr>
      <w:r>
        <w:t xml:space="preserve">B) </w:t>
      </w:r>
      <w:r>
        <w:t>Importar a cópia mais recente localizada em qualquer servidor ou controlador relacionado e harmonizar divergências após o retorno da produção.</w:t>
      </w:r>
    </w:p>
    <w:p>
      <w:pPr>
        <w:spacing w:after="40"/>
        <w:ind w:left="360"/>
      </w:pPr>
      <w:r>
        <w:t xml:space="preserve">C) </w:t>
      </w:r>
      <w:r>
        <w:t>Reconstruir a configuração a partir das telas e tendências disponíveis, porque elas representam o comportamento mais recente percebido pela operação.</w:t>
      </w:r>
    </w:p>
    <w:p>
      <w:pPr>
        <w:spacing w:after="40"/>
        <w:ind w:left="360"/>
      </w:pPr>
      <w:r>
        <w:rPr>
          <w:b/>
        </w:rPr>
        <w:t xml:space="preserve">D) </w:t>
      </w:r>
      <w:r>
        <w:rPr>
          <w:b/>
        </w:rPr>
        <w:t>Restaurar lógica, parâmetros e mapeamentos da última base validada, limitar alterações a perfis autorizados e submeter ajustes extras ao fluxo formal de mudança.</w:t>
      </w:r>
    </w:p>
    <w:p>
      <w:pPr>
        <w:spacing w:before="200" w:after="80"/>
      </w:pPr>
      <w:r>
        <w:rPr>
          <w:b/>
        </w:rPr>
        <w:t xml:space="preserve">201. </w:t>
      </w:r>
      <w:r>
        <w:t>Em um FPSO, após uma execução do RTO indicar referências operacionais mais econômicas, a equipe considera atualizar rapidamente as malhas de controle com esses valores. Qual encaminhamento melhor se alinha à arquitetura apresentada?</w:t>
      </w:r>
    </w:p>
    <w:p>
      <w:pPr>
        <w:spacing w:after="40"/>
        <w:ind w:left="360"/>
      </w:pPr>
      <w:r>
        <w:t xml:space="preserve">A) </w:t>
      </w:r>
      <w:r>
        <w:t>Escrever os setpoints de imediato no DCS/PLC/SIS, já que o historian e o tratamento prévio dos dados antecederam a otimização.</w:t>
      </w:r>
    </w:p>
    <w:p>
      <w:pPr>
        <w:spacing w:after="40"/>
        <w:ind w:left="360"/>
      </w:pPr>
      <w:r>
        <w:rPr>
          <w:b/>
        </w:rPr>
        <w:t xml:space="preserve">B) </w:t>
      </w:r>
      <w:r>
        <w:rPr>
          <w:b/>
        </w:rPr>
        <w:t>Submeter a recomendação à emulação do sistema regulatório, verificar seu comportamento e só depois promover a alteração no ambiente real pelo fluxo formal de gestão de mudanças.</w:t>
      </w:r>
    </w:p>
    <w:p>
      <w:pPr>
        <w:spacing w:after="40"/>
        <w:ind w:left="360"/>
      </w:pPr>
      <w:r>
        <w:t xml:space="preserve">C) </w:t>
      </w:r>
      <w:r>
        <w:t>Registrar os novos setpoints no historian e aguardar que o APC os propague ao DCS/PLC/SIS como referência operacional, sem nova etapa de validação.</w:t>
      </w:r>
    </w:p>
    <w:p>
      <w:pPr>
        <w:spacing w:after="40"/>
        <w:ind w:left="360"/>
      </w:pPr>
      <w:r>
        <w:t xml:space="preserve">D) </w:t>
      </w:r>
      <w:r>
        <w:t>Ajustar a periodicidade do simulador de estado estacionário para coincidir com a do RTO e, a partir disso, autorizar a atualização automática dos setpoints no controle regulatório.</w:t>
      </w:r>
    </w:p>
    <w:p>
      <w:pPr>
        <w:spacing w:before="200" w:after="80"/>
      </w:pPr>
      <w:r>
        <w:rPr>
          <w:b/>
        </w:rPr>
        <w:t xml:space="preserve">202. </w:t>
      </w:r>
      <w:r>
        <w:t>Após falha do servidor do Data Historian, o FPSO precisa retomar a reconciliação de dados e o RTO com o menor risco de distorção. Há backups do historian, do banco de assays e das bases do simulador. Qual critério de restauração tende a preservar melhor a confiabilidade dos cálculos?</w:t>
      </w:r>
    </w:p>
    <w:p>
      <w:pPr>
        <w:spacing w:after="40"/>
        <w:ind w:left="360"/>
      </w:pPr>
      <w:r>
        <w:t xml:space="preserve">A) </w:t>
      </w:r>
      <w:r>
        <w:t>Restaurar historian e banco de assays do mesmo período e carregar no simulador a revisão validada mais recente, ainda que de outra configuração.</w:t>
      </w:r>
    </w:p>
    <w:p>
      <w:pPr>
        <w:spacing w:after="40"/>
        <w:ind w:left="360"/>
      </w:pPr>
      <w:r>
        <w:rPr>
          <w:b/>
        </w:rPr>
        <w:t xml:space="preserve">B) </w:t>
      </w:r>
      <w:r>
        <w:rPr>
          <w:b/>
        </w:rPr>
        <w:t>Restaurar um conjunto consistente de historian, assays e simulador, alinhado no tempo e na configuração, antes de retomar reconciliação e RTO.</w:t>
      </w:r>
    </w:p>
    <w:p>
      <w:pPr>
        <w:spacing w:after="40"/>
        <w:ind w:left="360"/>
      </w:pPr>
      <w:r>
        <w:t xml:space="preserve">C) </w:t>
      </w:r>
      <w:r>
        <w:t>Restaurar o backup mais recente do historian e recompor assays e simulador com dados correntes de processo e parâmetros padrão.</w:t>
      </w:r>
    </w:p>
    <w:p>
      <w:pPr>
        <w:spacing w:after="40"/>
        <w:ind w:left="360"/>
      </w:pPr>
      <w:r>
        <w:t xml:space="preserve">D) </w:t>
      </w:r>
      <w:r>
        <w:t>Restaurar historian e simulador de um mesmo marco temporal e atualizar o banco de assays com a caracterização de crude disponível mais recente antes dos cálculos.</w:t>
      </w:r>
    </w:p>
    <w:p>
      <w:pPr>
        <w:spacing w:before="200" w:after="80"/>
      </w:pPr>
      <w:r>
        <w:rPr>
          <w:b/>
        </w:rPr>
        <w:t xml:space="preserve">203. </w:t>
      </w:r>
      <w:r>
        <w:t>Após uma intervenção em servidores e estações de operação integrados ao historian, ao simulador e ao ambiente de otimização, um contratista solicita escrita ampla para recompor configurações. Mesmo sem procedimento detalhado de autenticação, qual preocupação técnica decorre mais diretamente dessa arquitetura integrada?</w:t>
      </w:r>
    </w:p>
    <w:p>
      <w:pPr>
        <w:spacing w:after="40"/>
        <w:ind w:left="360"/>
      </w:pPr>
      <w:r>
        <w:rPr>
          <w:b/>
        </w:rPr>
        <w:t xml:space="preserve">A) </w:t>
      </w:r>
      <w:r>
        <w:rPr>
          <w:b/>
        </w:rPr>
        <w:t>Manter gestão de configuração e acesso que preserve a coerência entre historian, modelos e controle, evitando desalinhos na cadeia de monitoramento, reconciliação e otimização.</w:t>
      </w:r>
    </w:p>
    <w:p>
      <w:pPr>
        <w:spacing w:after="40"/>
        <w:ind w:left="360"/>
      </w:pPr>
      <w:r>
        <w:t xml:space="preserve">B) </w:t>
      </w:r>
      <w:r>
        <w:t>Priorizar acesso irrestrito às estações de operação, pois a camada de visualização determina mais a disponibilidade da planta do que historian, simuladores e módulos de otimização.</w:t>
      </w:r>
    </w:p>
    <w:p>
      <w:pPr>
        <w:spacing w:after="40"/>
        <w:ind w:left="360"/>
      </w:pPr>
      <w:r>
        <w:t xml:space="preserve">C) </w:t>
      </w:r>
      <w:r>
        <w:t>Concentrar as permissões em um único perfil operacional, pois a priorização de mensagens da rede industrial limita o efeito de mudanças simultâneas nos diversos componentes.</w:t>
      </w:r>
    </w:p>
    <w:p>
      <w:pPr>
        <w:spacing w:after="40"/>
        <w:ind w:left="360"/>
      </w:pPr>
      <w:r>
        <w:t xml:space="preserve">D) </w:t>
      </w:r>
      <w:r>
        <w:t>Liberar escrita ampla durante a retomada, pois o ajuste de dados no historian compensa inconsistências temporárias antes dos ciclos de reconciliação e otimização.</w:t>
      </w:r>
    </w:p>
    <w:p>
      <w:pPr>
        <w:spacing w:before="200" w:after="80"/>
      </w:pPr>
      <w:r>
        <w:rPr>
          <w:b/>
        </w:rPr>
        <w:t xml:space="preserve">204. </w:t>
      </w:r>
      <w:r>
        <w:t>Durante uma iniciativa de otimização, o RTO calcula novos valores de referência de pressão e introduz um novo limite operacional para um separador. O engenheiro de automação nota impacto em malhas residentes no DCS e no PLC, além de interface com funções instrumentadas de segurança. Qual encaminhamento é mais adequado?</w:t>
      </w:r>
    </w:p>
    <w:p>
      <w:pPr>
        <w:spacing w:after="40"/>
        <w:ind w:left="360"/>
      </w:pPr>
      <w:r>
        <w:t xml:space="preserve">A) </w:t>
      </w:r>
      <w:r>
        <w:t>Registrar o novo limite e os valores de referência no historian para que APC, DCS e PLC absorvam a atualização de forma progressiva, sem liberação formal nos controladores.</w:t>
      </w:r>
    </w:p>
    <w:p>
      <w:pPr>
        <w:spacing w:after="40"/>
        <w:ind w:left="360"/>
      </w:pPr>
      <w:r>
        <w:t xml:space="preserve">B) </w:t>
      </w:r>
      <w:r>
        <w:t>Escrever os valores calculados pelo RTO diretamente nas malhas do DCS e do PLC, usando o sistema regulatório apenas para observar o comportamento após a entrada em serviço.</w:t>
      </w:r>
    </w:p>
    <w:p>
      <w:pPr>
        <w:spacing w:after="40"/>
        <w:ind w:left="360"/>
      </w:pPr>
      <w:r>
        <w:t xml:space="preserve">C) </w:t>
      </w:r>
      <w:r>
        <w:t>Atualizar primeiro as telas das estações de operação com os valores calculados e, com base na resposta do operador e nas indicações do DCS, decidir depois se os controladores e a lógica instrumentada devem ser ajustados.</w:t>
      </w:r>
    </w:p>
    <w:p>
      <w:pPr>
        <w:spacing w:after="40"/>
        <w:ind w:left="360"/>
      </w:pPr>
      <w:r>
        <w:rPr>
          <w:b/>
        </w:rPr>
        <w:t xml:space="preserve">D) </w:t>
      </w:r>
      <w:r>
        <w:rPr>
          <w:b/>
        </w:rPr>
        <w:t>Ensaiar a alteração em uma plataforma de testes que reproduza a configuração de controle, intertravamentos e limites do sistema de automação e, liberada a solução, promovê-la pelo fluxo formal de gestão de mudanças dos controladores.</w:t>
      </w:r>
    </w:p>
    <w:p>
      <w:pPr>
        <w:spacing w:before="200" w:after="80"/>
      </w:pPr>
      <w:r>
        <w:rPr>
          <w:b/>
        </w:rPr>
        <w:t xml:space="preserve">205. </w:t>
      </w:r>
      <w:r>
        <w:t>Um retrofit acrescentou um rack remoto de I/O e um analisador em rede, ambos com mensagens periódicas, e passaram a ocorrer atrasos próximos ao limite em transferências críticas entre PLC, rede e estação de operação. A equipe quer decidir se o problema pode ser resolvido apenas com aumento de banda. Qual avaliação técnica é mais adequada?</w:t>
      </w:r>
    </w:p>
    <w:p>
      <w:pPr>
        <w:spacing w:after="40"/>
        <w:ind w:left="360"/>
      </w:pPr>
      <w:r>
        <w:t xml:space="preserve">A) </w:t>
      </w:r>
      <w:r>
        <w:t>Medir apenas o tempo de varredura do PLC de origem e, se ele estiver dentro do limite, tratar o restante do caminho como atraso fixo de comunicação.</w:t>
      </w:r>
    </w:p>
    <w:p>
      <w:pPr>
        <w:spacing w:after="40"/>
        <w:ind w:left="360"/>
      </w:pPr>
      <w:r>
        <w:t xml:space="preserve">B) </w:t>
      </w:r>
      <w:r>
        <w:t>Verificar a ocupação média da rede e, se houver folga global, manter as prioridades atuais, pois atrasos locais tendem a se dissipar ao longo dos ciclos do PLC.</w:t>
      </w:r>
    </w:p>
    <w:p>
      <w:pPr>
        <w:spacing w:after="40"/>
        <w:ind w:left="360"/>
      </w:pPr>
      <w:r>
        <w:rPr>
          <w:b/>
        </w:rPr>
        <w:t xml:space="preserve">C) </w:t>
      </w:r>
      <w:r>
        <w:rPr>
          <w:b/>
        </w:rPr>
        <w:t>Mapear a transferência fim a fim, decompô-la em etapas nos recursos envolvidos e verificar a escalonabilidade com prioridades compatíveis com os períodos no PLC e nos comutadores.</w:t>
      </w:r>
    </w:p>
    <w:p>
      <w:pPr>
        <w:spacing w:after="40"/>
        <w:ind w:left="360"/>
      </w:pPr>
      <w:r>
        <w:t xml:space="preserve">D) </w:t>
      </w:r>
      <w:r>
        <w:t>Reordenar as filas dando preferência aos quadros maiores, porque eles concentram mais informação por transmissão e reduzem a fragmentação fim a fim.</w:t>
      </w:r>
    </w:p>
    <w:p>
      <w:pPr>
        <w:spacing w:before="200" w:after="80"/>
      </w:pPr>
      <w:r>
        <w:rPr>
          <w:b/>
        </w:rPr>
        <w:t xml:space="preserve">206. </w:t>
      </w:r>
      <w:r>
        <w:t>Uma nova lógica de restrição foi testada no ambiente de emulação e apresentou bom desempenho. Após a implantação no FPSO, a resposta das malhas em campo ficou diferente da prevista, embora os setpoints carregados sejam os mesmos. Qual causa de gestão de integridade é mais provável?</w:t>
      </w:r>
    </w:p>
    <w:p>
      <w:pPr>
        <w:spacing w:after="40"/>
        <w:ind w:left="360"/>
      </w:pPr>
      <w:r>
        <w:t xml:space="preserve">A) </w:t>
      </w:r>
      <w:r>
        <w:t>Intervalo de execução do RTO menor que o do simulador de estado estacionário, levando a metas desatualizadas.</w:t>
      </w:r>
    </w:p>
    <w:p>
      <w:pPr>
        <w:spacing w:after="40"/>
        <w:ind w:left="360"/>
      </w:pPr>
      <w:r>
        <w:rPr>
          <w:b/>
        </w:rPr>
        <w:t xml:space="preserve">B) </w:t>
      </w:r>
      <w:r>
        <w:rPr>
          <w:b/>
        </w:rPr>
        <w:t>Divergência de versão ou de lógica entre o ambiente que emula DCS, PLC e SIS e o sistema regulatório real.</w:t>
      </w:r>
    </w:p>
    <w:p>
      <w:pPr>
        <w:spacing w:after="40"/>
        <w:ind w:left="360"/>
      </w:pPr>
      <w:r>
        <w:t xml:space="preserve">C) </w:t>
      </w:r>
      <w:r>
        <w:t>Diferença na priorização das mensagens entre o PLC e os comutadores, alterando o determinismo das transferências que suportam as malhas.</w:t>
      </w:r>
    </w:p>
    <w:p>
      <w:pPr>
        <w:spacing w:after="40"/>
        <w:ind w:left="360"/>
      </w:pPr>
      <w:r>
        <w:t xml:space="preserve">D) </w:t>
      </w:r>
      <w:r>
        <w:t>Uso de dados afinados no estudo de otimização e de dados brutos em campo, fazendo a planta perseguir setpoints diferentes dos testados.</w:t>
      </w:r>
    </w:p>
    <w:p>
      <w:pPr>
        <w:spacing w:before="200" w:after="80"/>
      </w:pPr>
      <w:r>
        <w:rPr>
          <w:b/>
        </w:rPr>
        <w:t xml:space="preserve">207. </w:t>
      </w:r>
      <w:r>
        <w:t>Após uma falha de armazenamento, o Data Historian de um FPSO perdeu algumas horas de dados, enquanto o banco de propriedades de crude foi restaurado de um ponto diferente no tempo. O RTO está programado para rodar em seguida. Considerando a arquitetura de otimização online, qual resposta de manutenção tende a preservar melhor a integridade funcional da solução?</w:t>
      </w:r>
    </w:p>
    <w:p>
      <w:pPr>
        <w:spacing w:after="40"/>
        <w:ind w:left="360"/>
      </w:pPr>
      <w:r>
        <w:rPr>
          <w:b/>
        </w:rPr>
        <w:t xml:space="preserve">A) </w:t>
      </w:r>
      <w:r>
        <w:rPr>
          <w:b/>
        </w:rPr>
        <w:t>Restaurar historian e banco de assay de forma coerente entre si, recompor as séries necessárias e executar validação e ajuste dos dados antes de liberar simulador e RTO.</w:t>
      </w:r>
    </w:p>
    <w:p>
      <w:pPr>
        <w:spacing w:after="40"/>
        <w:ind w:left="360"/>
      </w:pPr>
      <w:r>
        <w:t xml:space="preserve">B) </w:t>
      </w:r>
      <w:r>
        <w:t>Restaurar apenas o historian, porque o banco de assay influencia o contexto de planejamento, mas não a coerência da otimização online.</w:t>
      </w:r>
    </w:p>
    <w:p>
      <w:pPr>
        <w:spacing w:after="40"/>
        <w:ind w:left="360"/>
      </w:pPr>
      <w:r>
        <w:t xml:space="preserve">C) </w:t>
      </w:r>
      <w:r>
        <w:t>Aplicar no DCS os últimos setpoints ótimos conhecidos e tratar a consistência entre bases de dados quando houver nova janela de manutenção.</w:t>
      </w:r>
    </w:p>
    <w:p>
      <w:pPr>
        <w:spacing w:after="40"/>
        <w:ind w:left="360"/>
      </w:pPr>
      <w:r>
        <w:t xml:space="preserve">D) </w:t>
      </w:r>
      <w:r>
        <w:t>Reativar o RTO com os dados correntes e usar a reconciliação depois, como etapa voltada principalmente a corrigir relatórios históricos.</w:t>
      </w:r>
    </w:p>
    <w:p>
      <w:pPr>
        <w:spacing w:before="200" w:after="80"/>
      </w:pPr>
      <w:r>
        <w:rPr>
          <w:b/>
        </w:rPr>
        <w:t xml:space="preserve">208. </w:t>
      </w:r>
      <w:r>
        <w:t>Em uma rede industrial distribuída que interliga PLC, dispositivos de controle e estação de operação, telegramas cíclicos de pequeno tamanho passam a perder prazo mesmo com utilização média baixa. Antes de atribuir o problema à capacidade da rede, qual mudança de configuração deve ser avaliada primeiro?</w:t>
      </w:r>
    </w:p>
    <w:p>
      <w:pPr>
        <w:spacing w:after="40"/>
        <w:ind w:left="360"/>
      </w:pPr>
      <w:r>
        <w:t xml:space="preserve">A) </w:t>
      </w:r>
      <w:r>
        <w:t>Elevar a precedência do tráfego originado na estação de operação para os dispositivos de controle, porque esse fluxo consolida a visão do processo e deve atravessar a rede antes dos demais.</w:t>
      </w:r>
    </w:p>
    <w:p>
      <w:pPr>
        <w:spacing w:after="40"/>
        <w:ind w:left="360"/>
      </w:pPr>
      <w:r>
        <w:t xml:space="preserve">B) </w:t>
      </w:r>
      <w:r>
        <w:t>Ajustar o envio para favorecer quadros mais longos entre PLC, dispositivos de controle e estação de operação, reduzindo a quantidade de transmissões e o overhead por mensagem na rede industrial.</w:t>
      </w:r>
    </w:p>
    <w:p>
      <w:pPr>
        <w:spacing w:after="40"/>
        <w:ind w:left="360"/>
      </w:pPr>
      <w:r>
        <w:rPr>
          <w:b/>
        </w:rPr>
        <w:t xml:space="preserve">C) </w:t>
      </w:r>
      <w:r>
        <w:rPr>
          <w:b/>
        </w:rPr>
        <w:t>Reclassificar as filas no controlador e nos comutadores para dar precedência aos fluxos mais críticos, tipicamente os de menor período, e então verificar a viabilidade temporal de cada segmento do caminho ponta a ponta.</w:t>
      </w:r>
    </w:p>
    <w:p>
      <w:pPr>
        <w:spacing w:after="40"/>
        <w:ind w:left="360"/>
      </w:pPr>
      <w:r>
        <w:t xml:space="preserve">D) </w:t>
      </w:r>
      <w:r>
        <w:t>Configurar a mesma classe de prioridade para as mensagens curtas e frequentes e para as demais, de modo que PLC e comutadores tratem a malha distribuída com latência mais uniforme.</w:t>
      </w:r>
    </w:p>
    <w:p>
      <w:pPr>
        <w:spacing w:before="200" w:after="80"/>
      </w:pPr>
      <w:r>
        <w:rPr>
          <w:b/>
        </w:rPr>
        <w:t xml:space="preserve">209. </w:t>
      </w:r>
      <w:r>
        <w:t>Um gerente de manutenção está definindo o escopo mínimo de governança para servidores e estações de operação que hospedam historian, simulação, reconciliação e otimização. Mesmo sem uma política detalhada de autenticação disponível, qual foco é tecnicamente mais justificável?</w:t>
      </w:r>
    </w:p>
    <w:p>
      <w:pPr>
        <w:spacing w:after="40"/>
        <w:ind w:left="360"/>
      </w:pPr>
      <w:r>
        <w:t xml:space="preserve">A) </w:t>
      </w:r>
      <w:r>
        <w:t>Deixar estações de operação fora do controle formal para preservar agilidade nas intervenções, já que a função crítica está nos controladores de campo.</w:t>
      </w:r>
    </w:p>
    <w:p>
      <w:pPr>
        <w:spacing w:after="40"/>
        <w:ind w:left="360"/>
      </w:pPr>
      <w:r>
        <w:rPr>
          <w:b/>
        </w:rPr>
        <w:t xml:space="preserve">B) </w:t>
      </w:r>
      <w:r>
        <w:rPr>
          <w:b/>
        </w:rPr>
        <w:t>Concentrar controle de configuração e de acesso nesses ativos, porque eles participam da cadeia que transforma dados em referências para o controle regulatório.</w:t>
      </w:r>
    </w:p>
    <w:p>
      <w:pPr>
        <w:spacing w:after="40"/>
        <w:ind w:left="360"/>
      </w:pPr>
      <w:r>
        <w:t xml:space="preserve">C) </w:t>
      </w:r>
      <w:r>
        <w:t>Restringir a governança ao historian, porque os demais módulos influenciam mais a análise econômica do que a integridade dos dados de processo.</w:t>
      </w:r>
    </w:p>
    <w:p>
      <w:pPr>
        <w:spacing w:after="40"/>
        <w:ind w:left="360"/>
      </w:pPr>
      <w:r>
        <w:t xml:space="preserve">D) </w:t>
      </w:r>
      <w:r>
        <w:t>Tratar esses ativos como apoio de engenharia e concentrar a governança apenas em PLCs e SIS, onde a lógica de controle é executada ciclicamente.</w:t>
      </w:r>
    </w:p>
    <w:p>
      <w:pPr>
        <w:spacing w:before="200" w:after="80"/>
      </w:pPr>
      <w:r>
        <w:rPr>
          <w:b/>
        </w:rPr>
        <w:t xml:space="preserve">210. </w:t>
      </w:r>
      <w:r>
        <w:t>Em uma célula de automação de um FPSO, foi incluída uma remota de I/O para atender um laço de controle de curto período. Após a alteração, telegramas críticos passaram a apresentar latência intermitente no caminho entre controlador, comutadores e estação de operação. Qual análise melhor orienta o diagnóstico?</w:t>
      </w:r>
    </w:p>
    <w:p>
      <w:pPr>
        <w:spacing w:after="40"/>
        <w:ind w:left="360"/>
      </w:pPr>
      <w:r>
        <w:t xml:space="preserve">A) </w:t>
      </w:r>
      <w:r>
        <w:t>Como a célula aplica taxa monotônica, demonstrar que uma rota fim a fim entre o PLC e a nova remota é escalonável basta para concluir que as demais transferências pelo mesmo conjunto de comutadores manterão o determinismo.</w:t>
      </w:r>
    </w:p>
    <w:p>
      <w:pPr>
        <w:spacing w:after="40"/>
        <w:ind w:left="360"/>
      </w:pPr>
      <w:r>
        <w:t xml:space="preserve">B) </w:t>
      </w:r>
      <w:r>
        <w:t>Como a estação de operação não participa do fechamento do laço, basta confirmar que o PLC mantém sua varredura no ciclo nominal; os atrasos observados na rede entre a remota e os comutadores não precisam ser aprofundados.</w:t>
      </w:r>
    </w:p>
    <w:p>
      <w:pPr>
        <w:spacing w:after="40"/>
        <w:ind w:left="360"/>
      </w:pPr>
      <w:r>
        <w:t xml:space="preserve">C) </w:t>
      </w:r>
      <w:r>
        <w:t>Como o novo fluxo passa a compartilhar PLC, comutadores e enlaces com mensagens já existentes, convém atribuir maior prioridade aos telegramas de maior período para reduzir a ocupação média das filas da célula.</w:t>
      </w:r>
    </w:p>
    <w:p>
      <w:pPr>
        <w:spacing w:after="40"/>
        <w:ind w:left="360"/>
      </w:pPr>
      <w:r>
        <w:rPr>
          <w:b/>
        </w:rPr>
        <w:t xml:space="preserve">D) </w:t>
      </w:r>
      <w:r>
        <w:rPr>
          <w:b/>
        </w:rPr>
        <w:t>Por se tratar de tráfego de menor período, ele normalmente demanda precedência mais alta; ainda assim, a verificação deve cobrir a escalonabilidade de cada transferência parcial, no ciclo do PLC e nas filas de saída dos comutadores.</w:t>
      </w:r>
    </w:p>
    <w:p>
      <w:pPr>
        <w:spacing w:before="200" w:after="80"/>
      </w:pPr>
      <w:r>
        <w:rPr>
          <w:b/>
        </w:rPr>
        <w:t xml:space="preserve">211. </w:t>
      </w:r>
      <w:r>
        <w:t>Uma equipe homologou, em ambiente de emulação, uma mudança de software que altera um permissivo e reordena rotinas de cálculo no PLC. Na janela de implantação, foi sugerido carregar no sistema de produção apenas o trecho julgado necessário para a comunicação, mantendo diferenças de estrutura em relação à versão testada. Qual avaliação é mais adequada?</w:t>
      </w:r>
    </w:p>
    <w:p>
      <w:pPr>
        <w:spacing w:after="40"/>
        <w:ind w:left="360"/>
      </w:pPr>
      <w:r>
        <w:rPr>
          <w:b/>
        </w:rPr>
        <w:t xml:space="preserve">A) </w:t>
      </w:r>
      <w:r>
        <w:rPr>
          <w:b/>
        </w:rPr>
        <w:t>A liberação para campo deve manter alinhamento com a baseline validada no ambiente de teste, preservando coerência de aplicação e configuração entre DCS, PLC e SIS em produção, para que a resposta observada na validação represente o comportamento real.</w:t>
      </w:r>
    </w:p>
    <w:p>
      <w:pPr>
        <w:spacing w:after="40"/>
        <w:ind w:left="360"/>
      </w:pPr>
      <w:r>
        <w:t xml:space="preserve">B) </w:t>
      </w:r>
      <w:r>
        <w:t>A aderência entre emulação e sistema real é mais crítica para historian e comunicação; se a troca de dados permanecer igual, diferenças internas de lógica no PLC tendem a ter baixo impacto na entrada em operação.</w:t>
      </w:r>
    </w:p>
    <w:p>
      <w:pPr>
        <w:spacing w:after="40"/>
        <w:ind w:left="360"/>
      </w:pPr>
      <w:r>
        <w:t xml:space="preserve">C) </w:t>
      </w:r>
      <w:r>
        <w:t>Em modificações de lógica, o aspecto dominante é conservar o tempo de varredura e a carga de comunicação do PLC; a equivalência funcional com a versão usada na emulação pode ser ajustada após o retorno da planta.</w:t>
      </w:r>
    </w:p>
    <w:p>
      <w:pPr>
        <w:spacing w:after="40"/>
        <w:ind w:left="360"/>
      </w:pPr>
      <w:r>
        <w:t xml:space="preserve">D) </w:t>
      </w:r>
      <w:r>
        <w:t>Com testes de setpoint satisfatórios na emulação, divergências pontuais entre a aplicação homologada e a carregada no sistema real podem ser aceitas, desde que o mapeamento de entradas e saídas permaneça consistente.</w:t>
      </w:r>
    </w:p>
    <w:p>
      <w:pPr>
        <w:spacing w:before="200" w:after="80"/>
      </w:pPr>
      <w:r>
        <w:rPr>
          <w:b/>
        </w:rPr>
        <w:t xml:space="preserve">212. </w:t>
      </w:r>
      <w:r>
        <w:t>Após uma falha de armazenamento, o Data Historian de um FPSO é restaurado de backup de 06:00, enquanto o banco de assay e o simulador de estado estacionário foram recuperados em versões mais recentes. A produção segue e a equipe quer recolocar o RTO em serviço ainda no mesmo turno. Qual decisão tende a preservar melhor a integridade da solução online?</w:t>
      </w:r>
    </w:p>
    <w:p>
      <w:pPr>
        <w:spacing w:after="40"/>
        <w:ind w:left="360"/>
      </w:pPr>
      <w:r>
        <w:t xml:space="preserve">A) </w:t>
      </w:r>
      <w:r>
        <w:t>Retomar o envio dos últimos setpoints ótimos ao DCS e deixar a atualização das bases de dados para a próxima janela, porque o controle regulatório acomodará as diferenças.</w:t>
      </w:r>
    </w:p>
    <w:p>
      <w:pPr>
        <w:spacing w:after="40"/>
        <w:ind w:left="360"/>
      </w:pPr>
      <w:r>
        <w:t xml:space="preserve">B) </w:t>
      </w:r>
      <w:r>
        <w:t>Executar a reconciliação e o RTO com os dados disponíveis do historian restaurado, porque o ajuste fino dos sinais pode compensar diferenças de versão entre historian, assay e simulador.</w:t>
      </w:r>
    </w:p>
    <w:p>
      <w:pPr>
        <w:spacing w:after="40"/>
        <w:ind w:left="360"/>
      </w:pPr>
      <w:r>
        <w:rPr>
          <w:b/>
        </w:rPr>
        <w:t xml:space="preserve">C) </w:t>
      </w:r>
      <w:r>
        <w:rPr>
          <w:b/>
        </w:rPr>
        <w:t>Primeiro restabelecer a coerência entre historian, banco de assay e simulador, validar a normalidade das medições e fazer o data tuning antes de reativar reconciliação e otimização.</w:t>
      </w:r>
    </w:p>
    <w:p>
      <w:pPr>
        <w:spacing w:after="40"/>
        <w:ind w:left="360"/>
      </w:pPr>
      <w:r>
        <w:t xml:space="preserve">D) </w:t>
      </w:r>
      <w:r>
        <w:t>Usar os valores instantâneos das estações de operação para recompor a base histórica mínima e liberar o RTO, já que a otimização depende mais do estado atual do que das séries preservadas.</w:t>
      </w:r>
    </w:p>
    <w:p>
      <w:pPr>
        <w:spacing w:before="200" w:after="80"/>
      </w:pPr>
      <w:r>
        <w:rPr>
          <w:b/>
        </w:rPr>
        <w:t xml:space="preserve">213. </w:t>
      </w:r>
      <w:r>
        <w:t>Dois ativos do FPSO apresentam comportamento distinto: uma turbina a gás opera com ciclos de carga bastante variáveis e o controle de nível de um separador sofre longos períodos em baixa solicitação alternados com picos operacionais. A política atual usa os mesmos intervalos calendáricos de manutenção para ambos, mas a equipe observa sobre-intervenção em alguns períodos e degradação não antecipada em outros. Qual mudança de política melhor responde a esse padrão?</w:t>
      </w:r>
    </w:p>
    <w:p>
      <w:pPr>
        <w:spacing w:after="40"/>
        <w:ind w:left="360"/>
      </w:pPr>
      <w:r>
        <w:rPr>
          <w:b/>
        </w:rPr>
        <w:t xml:space="preserve">A) </w:t>
      </w:r>
      <w:r>
        <w:rPr>
          <w:b/>
        </w:rPr>
        <w:t>Combinar monitoramento de condição com perfil de utilização ou de carga, usando modelos de estado para reduzir a incerteza sobre a degradação e ajustar melhor o momento das intervenções.</w:t>
      </w:r>
    </w:p>
    <w:p>
      <w:pPr>
        <w:spacing w:after="40"/>
        <w:ind w:left="360"/>
      </w:pPr>
      <w:r>
        <w:t xml:space="preserve">B) </w:t>
      </w:r>
      <w:r>
        <w:t>Manter os intervalos fixos e ajustar o estoque de sobressalentes para cada ativo, tratando a variação de carga como um fator logístico e não como insumo de decisão de manutenção.</w:t>
      </w:r>
    </w:p>
    <w:p>
      <w:pPr>
        <w:spacing w:after="40"/>
        <w:ind w:left="360"/>
      </w:pPr>
      <w:r>
        <w:t xml:space="preserve">C) </w:t>
      </w:r>
      <w:r>
        <w:t>Basear a programação de manutenção principalmente nos períodos de maior carga, pois a severidade operacional nesses momentos é suficiente para representar o desgaste acumulado.</w:t>
      </w:r>
    </w:p>
    <w:p>
      <w:pPr>
        <w:spacing w:after="40"/>
        <w:ind w:left="360"/>
      </w:pPr>
      <w:r>
        <w:t xml:space="preserve">D) </w:t>
      </w:r>
      <w:r>
        <w:t>Tomar o último reparo executado como referência principal para definir o próximo intervalo, revisando o plano quando houver repetição perceptível das falhas.</w:t>
      </w:r>
    </w:p>
    <w:p>
      <w:pPr>
        <w:spacing w:before="200" w:after="80"/>
      </w:pPr>
      <w:r>
        <w:rPr>
          <w:b/>
        </w:rPr>
        <w:t xml:space="preserve">214. </w:t>
      </w:r>
      <w:r>
        <w:t>Uma família de transmissores em um sistema de utilidades do FPSO entrou em obsolescência tecnológica, ao mesmo tempo em que o histórico mostra falhas recorrentes e dificuldade de manutenção em campo. A área de suprimentos pretende fazer uma compra única de substitutos e sobressalentes para vários anos. Qual diretriz de engenharia de manutenção tende a produzir uma solução mais robusta?</w:t>
      </w:r>
    </w:p>
    <w:p>
      <w:pPr>
        <w:spacing w:after="40"/>
        <w:ind w:left="360"/>
      </w:pPr>
      <w:r>
        <w:t xml:space="preserve">A) </w:t>
      </w:r>
      <w:r>
        <w:t>Manter o padrão atual até o esgotamento do estoque existente e usar as falhas em serviço como principal filtro para decidir depois quais requisitos devem entrar na especificação.</w:t>
      </w:r>
    </w:p>
    <w:p>
      <w:pPr>
        <w:spacing w:after="40"/>
        <w:ind w:left="360"/>
      </w:pPr>
      <w:r>
        <w:rPr>
          <w:b/>
        </w:rPr>
        <w:t xml:space="preserve">B) </w:t>
      </w:r>
      <w:r>
        <w:rPr>
          <w:b/>
        </w:rPr>
        <w:t>Definir o novo padrão a partir do aprendizado operacional sobre deterioração e manutenibilidade, e dimensionar os sobressalentes segundo criticidade, regimes de falha e probabilidades de reposição.</w:t>
      </w:r>
    </w:p>
    <w:p>
      <w:pPr>
        <w:spacing w:after="40"/>
        <w:ind w:left="360"/>
      </w:pPr>
      <w:r>
        <w:t xml:space="preserve">C) </w:t>
      </w:r>
      <w:r>
        <w:t>Selecionar o modelo com menor custo de aquisição e ampliar o estoque comum, já que a padronização do almoxarifado compensa diferenças de criticidade e de regime de falha.</w:t>
      </w:r>
    </w:p>
    <w:p>
      <w:pPr>
        <w:spacing w:after="40"/>
        <w:ind w:left="360"/>
      </w:pPr>
      <w:r>
        <w:t xml:space="preserve">D) </w:t>
      </w:r>
      <w:r>
        <w:t>Substituir todos os transmissores pelo modelo mais difundido na unidade, priorizando compatibilidade administrativa e deixando os ajustes finos para a fase de operação.</w:t>
      </w:r>
    </w:p>
    <w:p>
      <w:pPr>
        <w:spacing w:before="200" w:after="80"/>
      </w:pPr>
      <w:r>
        <w:rPr>
          <w:b/>
        </w:rPr>
        <w:t xml:space="preserve">215. </w:t>
      </w:r>
      <w:r>
        <w:t>Em um sistema de controle de nível, ocorrem alarmes altos intermitentes seguidos de retorno à normalidade, sem padrão conclusivo nas verificações de bancada. Estão disponíveis histórico de falhas, registros de alarmes, séries temporais de processo, resultados de testes e tempos de reparo. Para avançar na análise de causa raiz e na priorização da manutenção, qual uso desses dados é mais consistente?</w:t>
      </w:r>
    </w:p>
    <w:p>
      <w:pPr>
        <w:spacing w:after="40"/>
        <w:ind w:left="360"/>
      </w:pPr>
      <w:r>
        <w:t xml:space="preserve">A) </w:t>
      </w:r>
      <w:r>
        <w:t>Agrupar os eventos por turno operacional e priorizar intervenção nos componentes mais citados, porque a recorrência dos relatos costuma refletir melhor a origem técnica do problema.</w:t>
      </w:r>
    </w:p>
    <w:p>
      <w:pPr>
        <w:spacing w:after="40"/>
        <w:ind w:left="360"/>
      </w:pPr>
      <w:r>
        <w:t xml:space="preserve">B) </w:t>
      </w:r>
      <w:r>
        <w:t>Comparar apenas a última ocorrência com os limites de alarme para identificar o primeiro instrumento que saiu da faixa e tratá-lo como causa principal do evento.</w:t>
      </w:r>
    </w:p>
    <w:p>
      <w:pPr>
        <w:spacing w:after="40"/>
        <w:ind w:left="360"/>
      </w:pPr>
      <w:r>
        <w:rPr>
          <w:b/>
        </w:rPr>
        <w:t xml:space="preserve">C) </w:t>
      </w:r>
      <w:r>
        <w:rPr>
          <w:b/>
        </w:rPr>
        <w:t>Integrar essas informações em uma avaliação dinâmica do estado do sistema, representando falhas e comportamentos anormais dos componentes para verificar quando o processo migra para regiões indesejáveis.</w:t>
      </w:r>
    </w:p>
    <w:p>
      <w:pPr>
        <w:spacing w:after="40"/>
        <w:ind w:left="360"/>
      </w:pPr>
      <w:r>
        <w:t xml:space="preserve">D) </w:t>
      </w:r>
      <w:r>
        <w:t>Concentrar o diagnóstico nas tendências de processo no instante do alarme e deixar testes e tempos de reparo fora da análise, para evitar interferência de variáveis de manutenção.</w:t>
      </w:r>
    </w:p>
    <w:p>
      <w:pPr>
        <w:spacing w:before="200" w:after="80"/>
      </w:pPr>
      <w:r>
        <w:rPr>
          <w:b/>
        </w:rPr>
        <w:t xml:space="preserve">216. </w:t>
      </w:r>
      <w:r>
        <w:t>Uma família de transmissores em um FPSO mantém desempenho aceitável em campo, mas a reposição tornou-se difícil porque módulos eletrônicos saíram de linha. A manutenção precisa decidir ao mesmo tempo a política de inventário, os requisitos para equivalentes e as verificações na entrada do material. Qual encaminhamento é mais aderente à gestão de integridade e manutenibilidade?</w:t>
      </w:r>
    </w:p>
    <w:p>
      <w:pPr>
        <w:spacing w:after="40"/>
        <w:ind w:left="360"/>
      </w:pPr>
      <w:r>
        <w:t xml:space="preserve">A) </w:t>
      </w:r>
      <w:r>
        <w:t>Equalizar o nível de estoque de toda a família e conservar a especificação vigente e as verificações atuais de recebimento, adiando mudanças até que a obsolescência apareça como aumento de falhas.</w:t>
      </w:r>
    </w:p>
    <w:p>
      <w:pPr>
        <w:spacing w:after="40"/>
        <w:ind w:left="360"/>
      </w:pPr>
      <w:r>
        <w:t xml:space="preserve">B) </w:t>
      </w:r>
      <w:r>
        <w:t>Reduzir o inventário dos itens legados e usar as futuras corretivas como principal referência para revisar requisitos de substituição e de recebimento da próxima geração tecnológica.</w:t>
      </w:r>
    </w:p>
    <w:p>
      <w:pPr>
        <w:spacing w:after="40"/>
        <w:ind w:left="360"/>
      </w:pPr>
      <w:r>
        <w:t xml:space="preserve">C) </w:t>
      </w:r>
      <w:r>
        <w:t>Adotar substitutos já ofertados no mercado e compensar eventuais diferenças com ajustes de montagem, condicionamento e aceitação durante a implantação, priorizando a rapidez da reposição.</w:t>
      </w:r>
    </w:p>
    <w:p>
      <w:pPr>
        <w:spacing w:after="40"/>
        <w:ind w:left="360"/>
      </w:pPr>
      <w:r>
        <w:rPr>
          <w:b/>
        </w:rPr>
        <w:t xml:space="preserve">D) </w:t>
      </w:r>
      <w:r>
        <w:rPr>
          <w:b/>
        </w:rPr>
        <w:t>Definir reservas conforme impacto na operação, comportamento de falha e chance de reabastecimento, incorporando a experiência acumulada aos critérios de compra, inspeção de entrada e aplicação dos novos modelos.</w:t>
      </w:r>
    </w:p>
    <w:p>
      <w:pPr>
        <w:spacing w:before="200" w:after="80"/>
      </w:pPr>
      <w:r>
        <w:rPr>
          <w:b/>
        </w:rPr>
        <w:t xml:space="preserve">217. </w:t>
      </w:r>
      <w:r>
        <w:t>Na definição de metas de disponibilidade para instrumentos analíticos de um FPSO, a equipe pretende usar um único valor para todos os equipamentos a fim de simplificar contratos, estoque e indicadores. Porém, os ativos atendem funções distintas: alguns suportam segurança e meio ambiente, outros proteção de ativos e otimização de produção. Qual posicionamento é mais consistente?</w:t>
      </w:r>
    </w:p>
    <w:p>
      <w:pPr>
        <w:spacing w:after="40"/>
        <w:ind w:left="360"/>
      </w:pPr>
      <w:r>
        <w:t xml:space="preserve">A) </w:t>
      </w:r>
      <w:r>
        <w:t>Adotar uma meta uniforme e elevar o nível de manutenção preventiva, porque a padronização reduz a dispersão de desempenho e facilita a governança do sistema.</w:t>
      </w:r>
    </w:p>
    <w:p>
      <w:pPr>
        <w:spacing w:after="40"/>
        <w:ind w:left="360"/>
      </w:pPr>
      <w:r>
        <w:rPr>
          <w:b/>
        </w:rPr>
        <w:t xml:space="preserve">B) </w:t>
      </w:r>
      <w:r>
        <w:rPr>
          <w:b/>
        </w:rPr>
        <w:t>Definir metas de disponibilidade por criticidade e aplicação e combinar estratégias de manutenção, já que funções distintas exigem arranjos diferentes para atingir o desempenho requerido.</w:t>
      </w:r>
    </w:p>
    <w:p>
      <w:pPr>
        <w:spacing w:after="40"/>
        <w:ind w:left="360"/>
      </w:pPr>
      <w:r>
        <w:t xml:space="preserve">C) </w:t>
      </w:r>
      <w:r>
        <w:t>Separar os instrumentos ligados à segurança dos demais e manter uma meta comum para o restante, porque impactos econômicos e de proteção de ativos tendem a convergir operacionalmente.</w:t>
      </w:r>
    </w:p>
    <w:p>
      <w:pPr>
        <w:spacing w:after="40"/>
        <w:ind w:left="360"/>
      </w:pPr>
      <w:r>
        <w:t xml:space="preserve">D) </w:t>
      </w:r>
      <w:r>
        <w:t>Concentrar a meta mais alta nos instrumentos voltados à maximização de lucro, porque eles oferecem retorno mais mensurável e induzem disciplina de manutenção nos demais.</w:t>
      </w:r>
    </w:p>
    <w:p>
      <w:pPr>
        <w:spacing w:before="200" w:after="80"/>
      </w:pPr>
      <w:r>
        <w:rPr>
          <w:b/>
        </w:rPr>
        <w:t xml:space="preserve">218. </w:t>
      </w:r>
      <w:r>
        <w:t>Uma família de módulos de I/O e placas de interface do sistema de automação de um FPSO entrou em fase de obsolescência. O histórico mostra falhas esparsas, mas o tempo de reposição cresce e os sobressalentes atuais não cobrem todos os cenários de intervenção. Qual plano de ação é mais consistente com boa engenharia de manutenção?</w:t>
      </w:r>
    </w:p>
    <w:p>
      <w:pPr>
        <w:spacing w:after="40"/>
        <w:ind w:left="360"/>
      </w:pPr>
      <w:r>
        <w:t xml:space="preserve">A) </w:t>
      </w:r>
      <w:r>
        <w:t>Aumentar o estoque dos itens com maior custo unitário, porque componentes mais caros tendem a representar o maior risco financeiro em caso de falha.</w:t>
      </w:r>
    </w:p>
    <w:p>
      <w:pPr>
        <w:spacing w:after="40"/>
        <w:ind w:left="360"/>
      </w:pPr>
      <w:r>
        <w:rPr>
          <w:b/>
        </w:rPr>
        <w:t xml:space="preserve">B) </w:t>
      </w:r>
      <w:r>
        <w:rPr>
          <w:b/>
        </w:rPr>
        <w:t>Usar o aprendizado operacional para revisar especificações de aquisição e condicionamento, e ajustar sobressalentes pela criticidade, regime de falha e probabilidade de reposição.</w:t>
      </w:r>
    </w:p>
    <w:p>
      <w:pPr>
        <w:spacing w:after="40"/>
        <w:ind w:left="360"/>
      </w:pPr>
      <w:r>
        <w:t xml:space="preserve">C) </w:t>
      </w:r>
      <w:r>
        <w:t>Substituir gradualmente os módulos por equivalentes disponíveis no mercado e manter a mesma política de estoque, porque a padronização do inventário reduz a complexidade logística.</w:t>
      </w:r>
    </w:p>
    <w:p>
      <w:pPr>
        <w:spacing w:after="40"/>
        <w:ind w:left="360"/>
      </w:pPr>
      <w:r>
        <w:t xml:space="preserve">D) </w:t>
      </w:r>
      <w:r>
        <w:t>Adiar a revisão de especificações até a taxa de falha subir, porque a obsolescência tecnológica passa a ser relevante quando o desempenho em campo começa a cair.</w:t>
      </w:r>
    </w:p>
    <w:p>
      <w:pPr>
        <w:spacing w:before="200" w:after="80"/>
      </w:pPr>
      <w:r>
        <w:rPr>
          <w:b/>
        </w:rPr>
        <w:t xml:space="preserve">219. </w:t>
      </w:r>
      <w:r>
        <w:t>Um medidor tipo LFE será usado para estimar vazão de gás em uma linha do FPSO cuja temperatura de entrada varia ao longo do dia. A curva de aferição do equipamento foi fornecida pelo fabricante em condições-padrão, e parte da equipe propõe usar essa curva diretamente em operação. Qual interpretação técnica é mais consistente com uma boa prática de verificação metrológica?</w:t>
      </w:r>
    </w:p>
    <w:p>
      <w:pPr>
        <w:spacing w:after="40"/>
        <w:ind w:left="360"/>
      </w:pPr>
      <w:r>
        <w:rPr>
          <w:b/>
        </w:rPr>
        <w:t xml:space="preserve">A) </w:t>
      </w:r>
      <w:r>
        <w:rPr>
          <w:b/>
        </w:rPr>
        <w:t>Usar a curva normalizada como base metrológica, mas calcular a vazão em condições reais com a DP e a temperatura na entrada do LFE pela equação implementada no computador de vazão.</w:t>
      </w:r>
    </w:p>
    <w:p>
      <w:pPr>
        <w:spacing w:after="40"/>
        <w:ind w:left="360"/>
      </w:pPr>
      <w:r>
        <w:t xml:space="preserve">B) </w:t>
      </w:r>
      <w:r>
        <w:t>Reescalar os pontos da curva apenas pela temperatura medida, porque a influência da DP já está incorporada nas constantes de aferição.</w:t>
      </w:r>
    </w:p>
    <w:p>
      <w:pPr>
        <w:spacing w:after="40"/>
        <w:ind w:left="360"/>
      </w:pPr>
      <w:r>
        <w:t xml:space="preserve">C) </w:t>
      </w:r>
      <w:r>
        <w:t>Aplicar a curva quadrática do fabricante diretamente à DP medida, porque a normalização para condições-padrão preserva a correspondência entre DP e vazão real.</w:t>
      </w:r>
    </w:p>
    <w:p>
      <w:pPr>
        <w:spacing w:after="40"/>
        <w:ind w:left="360"/>
      </w:pPr>
      <w:r>
        <w:t xml:space="preserve">D) </w:t>
      </w:r>
      <w:r>
        <w:t>Priorizar a leitura do transmissor de temperatura e manter a curva original do LFE, porque a variação térmica tende a dominar o desvio da vazão em campo.</w:t>
      </w:r>
    </w:p>
    <w:p>
      <w:pPr>
        <w:spacing w:before="200" w:after="80"/>
      </w:pPr>
      <w:r>
        <w:rPr>
          <w:b/>
        </w:rPr>
        <w:t xml:space="preserve">220. </w:t>
      </w:r>
      <w:r>
        <w:t>Durante uma intervenção em um transmissor de pressão 4–20 mA, a equipe quer confirmar a relação entre a variável física e o sinal elétrico sem confundir essa atividade com uma simples checagem de malha. Qual procedimento atende melhor a esse objetivo com rastreabilidade metrológica?</w:t>
      </w:r>
    </w:p>
    <w:p>
      <w:pPr>
        <w:spacing w:after="40"/>
        <w:ind w:left="360"/>
      </w:pPr>
      <w:r>
        <w:rPr>
          <w:b/>
        </w:rPr>
        <w:t xml:space="preserve">A) </w:t>
      </w:r>
      <w:r>
        <w:rPr>
          <w:b/>
        </w:rPr>
        <w:t>Aplicar pressões conhecidas com um calibrador portátil rastreável e ler a corrente emitida pelo transmissor, registrando certificado e incerteza do padrão utilizado.</w:t>
      </w:r>
    </w:p>
    <w:p>
      <w:pPr>
        <w:spacing w:after="40"/>
        <w:ind w:left="360"/>
      </w:pPr>
      <w:r>
        <w:t xml:space="preserve">B) </w:t>
      </w:r>
      <w:r>
        <w:t>Injetar sinais de 4–20 mA na entrada do sistema de controle e verificar se a indicação de pressão acompanha os pontos de projeto do processo.</w:t>
      </w:r>
    </w:p>
    <w:p>
      <w:pPr>
        <w:spacing w:after="40"/>
        <w:ind w:left="360"/>
      </w:pPr>
      <w:r>
        <w:t xml:space="preserve">C) </w:t>
      </w:r>
      <w:r>
        <w:t>Comparar a leitura do transmissor com a tendência histórica do processo em diferentes regimes operacionais e ajustar o zero a partir do desvio médio observado.</w:t>
      </w:r>
    </w:p>
    <w:p>
      <w:pPr>
        <w:spacing w:after="40"/>
        <w:ind w:left="360"/>
      </w:pPr>
      <w:r>
        <w:t xml:space="preserve">D) </w:t>
      </w:r>
      <w:r>
        <w:t>Usar o manômetro local da linha como referência prática e repetir a comparação em alguns pontos para verificar se o transmissor responde de forma estável.</w:t>
      </w:r>
    </w:p>
    <w:p>
      <w:pPr>
        <w:spacing w:before="200" w:after="80"/>
      </w:pPr>
      <w:r>
        <w:rPr>
          <w:b/>
        </w:rPr>
        <w:t xml:space="preserve">221. </w:t>
      </w:r>
      <w:r>
        <w:t>Na atualização do programa anual de integridade metrológica de um FPSO, coexistem um medidor magnético de uso operacional instalado a jusante do separador de testes e uma medição por placa de orifício submetida a exigências regulatórias. Para distribuir esforço entre acompanhamento rotineiro e conformidade, qual diretriz é mais adequada?</w:t>
      </w:r>
    </w:p>
    <w:p>
      <w:pPr>
        <w:spacing w:after="40"/>
        <w:ind w:left="360"/>
      </w:pPr>
      <w:r>
        <w:rPr>
          <w:b/>
        </w:rPr>
        <w:t xml:space="preserve">A) </w:t>
      </w:r>
      <w:r>
        <w:rPr>
          <w:b/>
        </w:rPr>
        <w:t>Manter verificações periódicas do medidor magnético com incerteza e desempenho registrados, e cumprir a inspeção da placa de orifício e do porta-placas/trecho reto nos prazos aplicáveis.</w:t>
      </w:r>
    </w:p>
    <w:p>
      <w:pPr>
        <w:spacing w:after="40"/>
        <w:ind w:left="360"/>
      </w:pPr>
      <w:r>
        <w:t xml:space="preserve">B) </w:t>
      </w:r>
      <w:r>
        <w:t>Usar o medidor magnético a jusante do separador de testes como referência de campo e reprogramar a inspeção da placa de orifício com base na concordância entre leituras.</w:t>
      </w:r>
    </w:p>
    <w:p>
      <w:pPr>
        <w:spacing w:after="40"/>
        <w:ind w:left="360"/>
      </w:pPr>
      <w:r>
        <w:t xml:space="preserve">C) </w:t>
      </w:r>
      <w:r>
        <w:t>Direcionar o esforço principal à placa de orifício e usar o medidor magnético do separador de testes como indicador de tendência e comparação de campo.</w:t>
      </w:r>
    </w:p>
    <w:p>
      <w:pPr>
        <w:spacing w:after="40"/>
        <w:ind w:left="360"/>
      </w:pPr>
      <w:r>
        <w:t xml:space="preserve">D) </w:t>
      </w:r>
      <w:r>
        <w:t>Submeter a placa de orifício, o porta-placas e o medidor magnético ao mesmo ciclo interno de verificação, desde que a incerteza de todos esteja registrada.</w:t>
      </w:r>
    </w:p>
    <w:p>
      <w:pPr>
        <w:spacing w:before="200" w:after="80"/>
      </w:pPr>
      <w:r>
        <w:rPr>
          <w:b/>
        </w:rPr>
        <w:t xml:space="preserve">222. </w:t>
      </w:r>
      <w:r>
        <w:t>Durante uma parada programada em um FPSO, a equipe suspeita que um transmissor de pressão esteja indicando corretamente na sala de controle em regime estável, mas com erro quando a pressão varia. Para decidir se o problema é do instrumento ou da indicação do processo, qual procedimento fornece a base metrológica mais robusta?</w:t>
      </w:r>
    </w:p>
    <w:p>
      <w:pPr>
        <w:spacing w:after="40"/>
        <w:ind w:left="360"/>
      </w:pPr>
      <w:r>
        <w:rPr>
          <w:b/>
        </w:rPr>
        <w:t xml:space="preserve">A) </w:t>
      </w:r>
      <w:r>
        <w:rPr>
          <w:b/>
        </w:rPr>
        <w:t>Aplicar pressões conhecidas com um calibrador rastreável e registrar a corrente de saída do transmissor ao longo da faixa, relacionando a variável física aplicada ao sinal transmitido.</w:t>
      </w:r>
    </w:p>
    <w:p>
      <w:pPr>
        <w:spacing w:after="40"/>
        <w:ind w:left="360"/>
      </w:pPr>
      <w:r>
        <w:t xml:space="preserve">B) </w:t>
      </w:r>
      <w:r>
        <w:t>Reconfigurar zero e span no transmissor e aceitar a ausência de desvio caso os alarmes de alta e baixa continuem atuando nas faixas operacionais usuais.</w:t>
      </w:r>
    </w:p>
    <w:p>
      <w:pPr>
        <w:spacing w:after="40"/>
        <w:ind w:left="360"/>
      </w:pPr>
      <w:r>
        <w:t xml:space="preserve">C) </w:t>
      </w:r>
      <w:r>
        <w:t>Comparar a indicação do transmissor com a tendência histórica do processo em alguns patamares operacionais, porque a estabilidade do processo reduz a influência do erro do instrumento.</w:t>
      </w:r>
    </w:p>
    <w:p>
      <w:pPr>
        <w:spacing w:after="40"/>
        <w:ind w:left="360"/>
      </w:pPr>
      <w:r>
        <w:t xml:space="preserve">D) </w:t>
      </w:r>
      <w:r>
        <w:t>Usar a leitura de um manômetro instalado na linha como referência suficiente, desde que a comparação seja feita em um ponto próximo ao transmissor.</w:t>
      </w:r>
    </w:p>
    <w:p>
      <w:pPr>
        <w:spacing w:before="200" w:after="80"/>
      </w:pPr>
      <w:r>
        <w:rPr>
          <w:b/>
        </w:rPr>
        <w:t xml:space="preserve">223. </w:t>
      </w:r>
      <w:r>
        <w:t>Um sensor capacitivo de nível instalado em um vaso de tratamento passou a mostrar pequenas variações de indicação após ciclos térmicos e períodos de incrustação na haste. A equipe de manutenção quer distinguir histerese, falta de repetibilidade e deriva. Qual plano de ensaio fornece esse diagnóstico com maior confiabilidade?</w:t>
      </w:r>
    </w:p>
    <w:p>
      <w:pPr>
        <w:spacing w:after="40"/>
        <w:ind w:left="360"/>
      </w:pPr>
      <w:r>
        <w:rPr>
          <w:b/>
        </w:rPr>
        <w:t xml:space="preserve">A) </w:t>
      </w:r>
      <w:r>
        <w:rPr>
          <w:b/>
        </w:rPr>
        <w:t>Executar ciclos de subida e descida em toda a faixa, repetir leituras nos mesmos pontos e acompanhar a estabilidade ao longo do tempo, observando efeitos de capacitância parasita e temperatura no offset.</w:t>
      </w:r>
    </w:p>
    <w:p>
      <w:pPr>
        <w:spacing w:after="40"/>
        <w:ind w:left="360"/>
      </w:pPr>
      <w:r>
        <w:t xml:space="preserve">B) </w:t>
      </w:r>
      <w:r>
        <w:t>Comparar a resposta do sensor com o nível indicado pela operação durante um enchimento e uma drenagem, verificando a coerência global entre tendência, atraso e retorno do sinal.</w:t>
      </w:r>
    </w:p>
    <w:p>
      <w:pPr>
        <w:spacing w:after="40"/>
        <w:ind w:left="360"/>
      </w:pPr>
      <w:r>
        <w:t xml:space="preserve">C) </w:t>
      </w:r>
      <w:r>
        <w:t>Executar uma calibração em subida após a limpeza da haste e repetir a verificação em outra condição térmica, usando a diferença entre campanhas para inferir o efeito dos resíduos.</w:t>
      </w:r>
    </w:p>
    <w:p>
      <w:pPr>
        <w:spacing w:after="40"/>
        <w:ind w:left="360"/>
      </w:pPr>
      <w:r>
        <w:t xml:space="preserve">D) </w:t>
      </w:r>
      <w:r>
        <w:t>Checar zero, ponto médio e fundo de escala em campanhas sucessivas, usando esses pontos como base para avaliar o comportamento do sensor em toda a faixa.</w:t>
      </w:r>
    </w:p>
    <w:p>
      <w:pPr>
        <w:spacing w:before="200" w:after="80"/>
      </w:pPr>
      <w:r>
        <w:rPr>
          <w:b/>
        </w:rPr>
        <w:t xml:space="preserve">224. </w:t>
      </w:r>
      <w:r>
        <w:t>Em uma linha de transferência, o sistema de medição utiliza elemento primário, transmissores e computador de vazão com correções por temperatura e viscosidade. Após meses de operação estável, propõe-se ampliar o intervalo entre verificações sob o argumento de que o algoritmo já compensaria as variações das condições de processo. Qual resposta melhor sustenta a integridade metrológica do sistema?</w:t>
      </w:r>
    </w:p>
    <w:p>
      <w:pPr>
        <w:spacing w:after="40"/>
        <w:ind w:left="360"/>
      </w:pPr>
      <w:r>
        <w:t xml:space="preserve">A) </w:t>
      </w:r>
      <w:r>
        <w:t>Se o algoritmo do computador não foi alterado, mudanças graduais de leitura devem ser interpretadas como variação do processo e não como possível deriva metrológica da cadeia de medição.</w:t>
      </w:r>
    </w:p>
    <w:p>
      <w:pPr>
        <w:spacing w:after="40"/>
        <w:ind w:left="360"/>
      </w:pPr>
      <w:r>
        <w:t xml:space="preserve">B) </w:t>
      </w:r>
      <w:r>
        <w:t>Como o computador de vazão já corrige os desvios mais relevantes do processo, basta verificar periodicamente o transmissor de pressão diferencial para manter a confiabilidade do sistema completo.</w:t>
      </w:r>
    </w:p>
    <w:p>
      <w:pPr>
        <w:spacing w:after="40"/>
        <w:ind w:left="360"/>
      </w:pPr>
      <w:r>
        <w:rPr>
          <w:b/>
        </w:rPr>
        <w:t xml:space="preserve">C) </w:t>
      </w:r>
      <w:r>
        <w:rPr>
          <w:b/>
        </w:rPr>
        <w:t>As correções reduzem o impacto das mudanças de processo, mas a verificação periódica deve abranger o sistema completo — elemento primário, instrumentos e condicionamento — com registro das condições de referência e das correções.</w:t>
      </w:r>
    </w:p>
    <w:p>
      <w:pPr>
        <w:spacing w:after="40"/>
        <w:ind w:left="360"/>
      </w:pPr>
      <w:r>
        <w:t xml:space="preserve">D) </w:t>
      </w:r>
      <w:r>
        <w:t>A reconciliação entre total diário medido e balanço operacional da planta oferece evidência suficiente para substituir verificações específicas dos componentes do sistema de medição.</w:t>
      </w:r>
    </w:p>
    <w:p>
      <w:pPr>
        <w:spacing w:before="200" w:after="80"/>
      </w:pPr>
      <w:r>
        <w:rPr>
          <w:b/>
        </w:rPr>
        <w:t xml:space="preserve">225. </w:t>
      </w:r>
      <w:r>
        <w:t>Em um FPSO sem janela imediata para parada, foi confirmado stiction em uma válvula de controle importante para a estabilidade da produção. A variável de processo também apresenta ruídos intermitentes ligeiramente acima da faixa aceitável. Qual estratégia tende a preservar o desempenho sem gerar movimentação desnecessária da válvula?</w:t>
      </w:r>
    </w:p>
    <w:p>
      <w:pPr>
        <w:spacing w:after="40"/>
        <w:ind w:left="360"/>
      </w:pPr>
      <w:r>
        <w:t xml:space="preserve">A) </w:t>
      </w:r>
      <w:r>
        <w:t>Aplicar pulsos de amplitude fixa dimensionados para superar o atrito e reiniciar o algoritmo a cada violação de ruído, priorizando o destravamento da haste em toda ocorrência.</w:t>
      </w:r>
    </w:p>
    <w:p>
      <w:pPr>
        <w:spacing w:after="40"/>
        <w:ind w:left="360"/>
      </w:pPr>
      <w:r>
        <w:t xml:space="preserve">B) </w:t>
      </w:r>
      <w:r>
        <w:t>Transferir a compensação para chaves discretas de aberto/fechado, pois a indicação contínua de posição tornaria o algoritmo mais suscetível ao ruído na variável de processo.</w:t>
      </w:r>
    </w:p>
    <w:p>
      <w:pPr>
        <w:spacing w:after="40"/>
        <w:ind w:left="360"/>
      </w:pPr>
      <w:r>
        <w:rPr>
          <w:b/>
        </w:rPr>
        <w:t xml:space="preserve">C) </w:t>
      </w:r>
      <w:r>
        <w:rPr>
          <w:b/>
        </w:rPr>
        <w:t>Implementar pulsos de amplitude variável, ajustados por dados operacionais e erro máximo admissível, aceitando violações breves por ruído e programando correção mecânica da causa.</w:t>
      </w:r>
    </w:p>
    <w:p>
      <w:pPr>
        <w:spacing w:after="40"/>
        <w:ind w:left="360"/>
      </w:pPr>
      <w:r>
        <w:t xml:space="preserve">D) </w:t>
      </w:r>
      <w:r>
        <w:t>Elevar a ação integral do controlador para fazer a válvula atravessar a banda morta mais rápido, tratando a fricção estática como se fosse um problema de sintonia da malha.</w:t>
      </w:r>
    </w:p>
    <w:p>
      <w:pPr>
        <w:spacing w:before="200" w:after="80"/>
      </w:pPr>
      <w:r>
        <w:rPr>
          <w:b/>
        </w:rPr>
        <w:t xml:space="preserve">226. </w:t>
      </w:r>
      <w:r>
        <w:t>Durante um proof test de uma válvula de controle com posicionador inteligente, conversor I/P, solenóide, chave indicadora de posição e transmissor contínuo de posição, a equipe quer validar a cadeia de atuação e detecção sem depender do comportamento do processo. Qual conjunto de verificações oferece a evidência mais robusta?</w:t>
      </w:r>
    </w:p>
    <w:p>
      <w:pPr>
        <w:spacing w:after="40"/>
        <w:ind w:left="360"/>
      </w:pPr>
      <w:r>
        <w:rPr>
          <w:b/>
        </w:rPr>
        <w:t xml:space="preserve">A) </w:t>
      </w:r>
      <w:r>
        <w:rPr>
          <w:b/>
        </w:rPr>
        <w:t>Aplicar comandos conhecidos ao conjunto e confrontar a posição contínua e as indicações discretas com a resposta esperada, verificando linearidade, fins de curso, perda de curso e registrando a assinatura eletrônica.</w:t>
      </w:r>
    </w:p>
    <w:p>
      <w:pPr>
        <w:spacing w:after="40"/>
        <w:ind w:left="360"/>
      </w:pPr>
      <w:r>
        <w:t xml:space="preserve">B) </w:t>
      </w:r>
      <w:r>
        <w:t>Variar o setpoint da malha e observar a variável de processo, tomando a estabilização do processo como evidência predominante de que I/P, posicionador, transmissor de posição e chaves discretas estão calibrados.</w:t>
      </w:r>
    </w:p>
    <w:p>
      <w:pPr>
        <w:spacing w:after="40"/>
        <w:ind w:left="360"/>
      </w:pPr>
      <w:r>
        <w:t xml:space="preserve">C) </w:t>
      </w:r>
      <w:r>
        <w:t>Injetar ar diretamente no atuador e conferir o movimento visual da haste, tomando esse resultado como evidência predominante da condição do conjunto, incluindo posicionador, I/P, solenóide e instrumentação associada.</w:t>
      </w:r>
    </w:p>
    <w:p>
      <w:pPr>
        <w:spacing w:after="40"/>
        <w:ind w:left="360"/>
      </w:pPr>
      <w:r>
        <w:t xml:space="preserve">D) </w:t>
      </w:r>
      <w:r>
        <w:t>Acionar o solenóide e confirmar a troca das indicações aberta e fechada, usando o estado das chaves e o retorno de posição como evidência principal do comportamento do atuador e do posicionador em toda a faixa.</w:t>
      </w:r>
    </w:p>
    <w:p>
      <w:pPr>
        <w:spacing w:before="200" w:after="80"/>
      </w:pPr>
      <w:r>
        <w:rPr>
          <w:b/>
        </w:rPr>
        <w:t xml:space="preserve">227. </w:t>
      </w:r>
      <w:r>
        <w:t>Uma válvula crítica tem stiction confirmado, com ciclos limite degradando a malha, mas a parada imediata da unidade causaria impacto operacional relevante. A equipe avalia usar compensação on-line por pulsos até a próxima janela de manutenção. Qual estratégia é mais consistente com o desempenho da malha e a integridade do ativo?</w:t>
      </w:r>
    </w:p>
    <w:p>
      <w:pPr>
        <w:spacing w:after="40"/>
        <w:ind w:left="360"/>
      </w:pPr>
      <w:r>
        <w:t xml:space="preserve">A) </w:t>
      </w:r>
      <w:r>
        <w:t>Recalibrar posicionador e indicação de posição para suavizar a resposta a pequenos deslocamentos e acompanhar a válvula até a parada, deixando a inspeção mecânica condicionada a sinais mais claros de perda de curso.</w:t>
      </w:r>
    </w:p>
    <w:p>
      <w:pPr>
        <w:spacing w:after="40"/>
        <w:ind w:left="360"/>
      </w:pPr>
      <w:r>
        <w:rPr>
          <w:b/>
        </w:rPr>
        <w:t xml:space="preserve">B) </w:t>
      </w:r>
      <w:r>
        <w:rPr>
          <w:b/>
        </w:rPr>
        <w:t>Implementar compensação parametrizada com dados operacionais e erro admissível, verificar robustez a ruído e manter programada a manutenção corretiva para eliminar a causa física do stiction.</w:t>
      </w:r>
    </w:p>
    <w:p>
      <w:pPr>
        <w:spacing w:after="40"/>
        <w:ind w:left="360"/>
      </w:pPr>
      <w:r>
        <w:t xml:space="preserve">C) </w:t>
      </w:r>
      <w:r>
        <w:t>Suspender a compensação e operar com sintonia mais conservadora até a parada, pois os pulsos adicionais elevam a movimentação da haste e tendem a mascarar a avaliação do comportamento da válvula.</w:t>
      </w:r>
    </w:p>
    <w:p>
      <w:pPr>
        <w:spacing w:after="40"/>
        <w:ind w:left="360"/>
      </w:pPr>
      <w:r>
        <w:t xml:space="preserve">D) </w:t>
      </w:r>
      <w:r>
        <w:t>Aplicar pulsos dimensionados pelo maior atrito observado em campo e mantê-los enquanto a malha permanecer estável, adiando a intervenção mecânica para reavaliação na parada futura.</w:t>
      </w:r>
    </w:p>
    <w:p>
      <w:pPr>
        <w:spacing w:before="200" w:after="80"/>
      </w:pPr>
      <w:r>
        <w:rPr>
          <w:b/>
        </w:rPr>
        <w:t xml:space="preserve">228. </w:t>
      </w:r>
      <w:r>
        <w:t>Na preparação de um proof test de uma válvula de controle pneumática com posicionador, conversor I/P, solenóide para atuação de emergência e chaves indicadoras de aberto/fechado, a equipe quer gerar evidência de operabilidade do conjunto e uma referência útil para comparações futuras. Qual procedimento atende melhor a esse objetivo?</w:t>
      </w:r>
    </w:p>
    <w:p>
      <w:pPr>
        <w:spacing w:after="40"/>
        <w:ind w:left="360"/>
      </w:pPr>
      <w:r>
        <w:rPr>
          <w:b/>
        </w:rPr>
        <w:t xml:space="preserve">A) </w:t>
      </w:r>
      <w:r>
        <w:rPr>
          <w:b/>
        </w:rPr>
        <w:t>Aplicar comandos conhecidos à cadeia de controle, ler posição contínua e indicações discretas, verificar linearidade e fins de curso, ausência de perda de curso e registrar a assinatura eletrônica.</w:t>
      </w:r>
    </w:p>
    <w:p>
      <w:pPr>
        <w:spacing w:after="40"/>
        <w:ind w:left="360"/>
      </w:pPr>
      <w:r>
        <w:t xml:space="preserve">B) </w:t>
      </w:r>
      <w:r>
        <w:t>Acionar abertura e fechamento completos pelo sistema e confirmar as duas chaves de posição, usando o comportamento do processo como evidência complementar da resposta do conjunto.</w:t>
      </w:r>
    </w:p>
    <w:p>
      <w:pPr>
        <w:spacing w:after="40"/>
        <w:ind w:left="360"/>
      </w:pPr>
      <w:r>
        <w:t xml:space="preserve">C) </w:t>
      </w:r>
      <w:r>
        <w:t>Comparar o valor do sinal de saída do controlador com a pressão do atuador em operação normal, inferindo a posição da haste a partir da tendência do processo.</w:t>
      </w:r>
    </w:p>
    <w:p>
      <w:pPr>
        <w:spacing w:after="40"/>
        <w:ind w:left="360"/>
      </w:pPr>
      <w:r>
        <w:t xml:space="preserve">D) </w:t>
      </w:r>
      <w:r>
        <w:t>Energizar e desenergizar o solenóide, medir sua corrente e conferir o estado das chaves, adotando a resposta pneumática do atuador como consequência implícita do teste elétrico.</w:t>
      </w:r>
    </w:p>
    <w:p>
      <w:pPr>
        <w:spacing w:before="200" w:after="80"/>
      </w:pPr>
      <w:r>
        <w:rPr>
          <w:b/>
        </w:rPr>
        <w:t xml:space="preserve">229. </w:t>
      </w:r>
      <w:r>
        <w:t>Em um FPSO, a assinatura eletrônica de uma válvula de controle de pressão passou a mostrar diferença consistente entre as trajetórias de abertura e fechamento, além de fim de curso antecipado. Ao mesmo tempo, não aparece ripple típico de stick-slip, embora a malha esteja com resposta degradada. Qual encaminhamento de manutenção tende a atacar melhor a causa provável?</w:t>
      </w:r>
    </w:p>
    <w:p>
      <w:pPr>
        <w:spacing w:after="40"/>
        <w:ind w:left="360"/>
      </w:pPr>
      <w:r>
        <w:t xml:space="preserve">A) </w:t>
      </w:r>
      <w:r>
        <w:t>Substituir a chave indicadora e o transmissor de posição, porque a diferença entre abertura e fechamento tende a vir do sistema de indicação, não do conjunto mecânico.</w:t>
      </w:r>
    </w:p>
    <w:p>
      <w:pPr>
        <w:spacing w:after="40"/>
        <w:ind w:left="360"/>
      </w:pPr>
      <w:r>
        <w:t xml:space="preserve">B) </w:t>
      </w:r>
      <w:r>
        <w:t>Implantar compensação on-line de stiction com pulsos e postergar a intervenção mecânica, porque a ausência de ripple não altera a interpretação de que o atrito estático é o mecanismo dominante.</w:t>
      </w:r>
    </w:p>
    <w:p>
      <w:pPr>
        <w:spacing w:after="40"/>
        <w:ind w:left="360"/>
      </w:pPr>
      <w:r>
        <w:t xml:space="preserve">C) </w:t>
      </w:r>
      <w:r>
        <w:t>Concentrar o diagnóstico em vazamento pela sede, porque o fim de curso antecipado tende a decorrer de perda de estanqueidade entre plug e assento.</w:t>
      </w:r>
    </w:p>
    <w:p>
      <w:pPr>
        <w:spacing w:after="40"/>
        <w:ind w:left="360"/>
      </w:pPr>
      <w:r>
        <w:rPr>
          <w:b/>
        </w:rPr>
        <w:t xml:space="preserve">D) </w:t>
      </w:r>
      <w:r>
        <w:rPr>
          <w:b/>
        </w:rPr>
        <w:t>Priorizar inspeção mecânica das ligações haste-posicionador-atuador, verificar obstrução ou desgaste e reajustar posicionador e atuador, usando nova assinatura eletrônica para confirmar a correção.</w:t>
      </w:r>
    </w:p>
    <w:p>
      <w:pPr>
        <w:spacing w:before="200" w:after="80"/>
      </w:pPr>
      <w:r>
        <w:rPr>
          <w:b/>
        </w:rPr>
        <w:t xml:space="preserve">230. </w:t>
      </w:r>
      <w:r>
        <w:t>Em um loop de controle de pressão de um FPSO, a variável de processo passou a oscilar em torno do setpoint, com pequenos movimentos repetitivos da válvula. A equipe suspeita de stiction na haste e quer um teste em campo que ajude a separar atrito mecânico de um simples problema de sintonia do controlador. Qual abordagem diagnóstica é a mais adequada?</w:t>
      </w:r>
    </w:p>
    <w:p>
      <w:pPr>
        <w:spacing w:after="40"/>
        <w:ind w:left="360"/>
      </w:pPr>
      <w:r>
        <w:t xml:space="preserve">A) </w:t>
      </w:r>
      <w:r>
        <w:t>Verificar o status das chaves de posição aberta e fechada durante a oscilação, usando a comutação discreta como principal evidência para confirmar atrito na haste.</w:t>
      </w:r>
    </w:p>
    <w:p>
      <w:pPr>
        <w:spacing w:after="40"/>
        <w:ind w:left="360"/>
      </w:pPr>
      <w:r>
        <w:t xml:space="preserve">B) </w:t>
      </w:r>
      <w:r>
        <w:t>Executar um ensaio de estanqueidade da sede com a válvula fechada, comparando pressões a montante e a jusante para verificar se a oscilação decorre de passagem interna.</w:t>
      </w:r>
    </w:p>
    <w:p>
      <w:pPr>
        <w:spacing w:after="40"/>
        <w:ind w:left="360"/>
      </w:pPr>
      <w:r>
        <w:t xml:space="preserve">C) </w:t>
      </w:r>
      <w:r>
        <w:t>Substituir o solenóide de pilotagem antes do teste, porque hunting em válvula pneumática costuma resultar de comutação irregular no circuito biestável.</w:t>
      </w:r>
    </w:p>
    <w:p>
      <w:pPr>
        <w:spacing w:after="40"/>
        <w:ind w:left="360"/>
      </w:pPr>
      <w:r>
        <w:rPr>
          <w:b/>
        </w:rPr>
        <w:t xml:space="preserve">D) </w:t>
      </w:r>
      <w:r>
        <w:rPr>
          <w:b/>
        </w:rPr>
        <w:t>Variar o ganho proporcional do posicionador e suprimir temporariamente a ação integral, observando se pequenas mudanças de comando deixam de produzir movimento regular da haste.</w:t>
      </w:r>
    </w:p>
    <w:p>
      <w:pPr>
        <w:spacing w:before="200" w:after="80"/>
      </w:pPr>
      <w:r>
        <w:rPr>
          <w:b/>
        </w:rPr>
        <w:t xml:space="preserve">231. </w:t>
      </w:r>
      <w:r>
        <w:t>Ao planejar o proof test de uma válvula de controle modulante em uma unidade offshore, deseja-se expor falhas latentes do conjunto final de controle — posicionador, atuador, conversor I/P e acessórios — incluindo limitação de curso e não linearidades. Qual estratégia de ensaio oferece a melhor cobertura funcional?</w:t>
      </w:r>
    </w:p>
    <w:p>
      <w:pPr>
        <w:spacing w:after="40"/>
        <w:ind w:left="360"/>
      </w:pPr>
      <w:r>
        <w:t xml:space="preserve">A) </w:t>
      </w:r>
      <w:r>
        <w:t>Comandar a válvula apenas nos extremos 0% e 100%, confirmar a indicação no supervisório e confrontar o tempo de deslocamento e os fins de curso com o histórico operacional.</w:t>
      </w:r>
    </w:p>
    <w:p>
      <w:pPr>
        <w:spacing w:after="40"/>
        <w:ind w:left="360"/>
      </w:pPr>
      <w:r>
        <w:t xml:space="preserve">B) </w:t>
      </w:r>
      <w:r>
        <w:t>Relacionar a saída do controlador à variável de processo em regime normal, verificando se a malha se mantém estável e se o conjunto responde sem desvios aparentes ao longo do curso.</w:t>
      </w:r>
    </w:p>
    <w:p>
      <w:pPr>
        <w:spacing w:after="40"/>
        <w:ind w:left="360"/>
      </w:pPr>
      <w:r>
        <w:t xml:space="preserve">C) </w:t>
      </w:r>
      <w:r>
        <w:t>Retirar o posicionador para calibração em bancada e, na ausência de vazamento externo no atuador, considerar o conjunto liberado sem ensaio integrado de curso, I/P e acessórios.</w:t>
      </w:r>
    </w:p>
    <w:p>
      <w:pPr>
        <w:spacing w:after="40"/>
        <w:ind w:left="360"/>
      </w:pPr>
      <w:r>
        <w:rPr>
          <w:b/>
        </w:rPr>
        <w:t xml:space="preserve">D) </w:t>
      </w:r>
      <w:r>
        <w:rPr>
          <w:b/>
        </w:rPr>
        <w:t>Aplicar degraus em vários pontos da faixa, medir a posição da haste e a resposta pneumática, verificando linearidade, histerese e curso útil nos batentes, além de checar I/P, acessórios e registrar a assinatura.</w:t>
      </w:r>
    </w:p>
    <w:p>
      <w:pPr>
        <w:spacing w:before="200" w:after="80"/>
      </w:pPr>
      <w:r>
        <w:rPr>
          <w:b/>
        </w:rPr>
        <w:t xml:space="preserve">232. </w:t>
      </w:r>
      <w:r>
        <w:t>Após um comando de fechamento completo em uma válvula de controle, o transmissor de posição e a chave discreta indicam fim de curso fechado, porém a variável de processo ainda sugere escoamento. Qual verificação diagnóstica melhor separa perda de vedação na sede de uma falha limitada à indicação de posição?</w:t>
      </w:r>
    </w:p>
    <w:p>
      <w:pPr>
        <w:spacing w:after="40"/>
        <w:ind w:left="360"/>
      </w:pPr>
      <w:r>
        <w:t xml:space="preserve">A) </w:t>
      </w:r>
      <w:r>
        <w:t>Aplicar pulsos de compensação para stiction e repetir o fechamento monitorando a variável de processo e o transmissor de posição, porque a remoção da histerese no movimento confirma se a vedação da sede está íntegra.</w:t>
      </w:r>
    </w:p>
    <w:p>
      <w:pPr>
        <w:spacing w:after="40"/>
        <w:ind w:left="360"/>
      </w:pPr>
      <w:r>
        <w:t xml:space="preserve">B) </w:t>
      </w:r>
      <w:r>
        <w:t>Recalibrar o transmissor e a chave de posição e reajustar o ganho do posicionador durante ciclos de abertura e fechamento, porque a coincidência das indicações no fim de curso definiria se a sede está vedando corretamente.</w:t>
      </w:r>
    </w:p>
    <w:p>
      <w:pPr>
        <w:spacing w:after="40"/>
        <w:ind w:left="360"/>
      </w:pPr>
      <w:r>
        <w:rPr>
          <w:b/>
        </w:rPr>
        <w:t xml:space="preserve">C) </w:t>
      </w:r>
      <w:r>
        <w:rPr>
          <w:b/>
        </w:rPr>
        <w:t>Realizar um ensaio de estanqueidade com a válvula assentada no fim de curso, acompanhando pressão diferencial ou vazão entre montante e jusante, porque a indicação de haste em fechado não confirma vedação entre plugue e assento.</w:t>
      </w:r>
    </w:p>
    <w:p>
      <w:pPr>
        <w:spacing w:after="40"/>
        <w:ind w:left="360"/>
      </w:pPr>
      <w:r>
        <w:t xml:space="preserve">D) </w:t>
      </w:r>
      <w:r>
        <w:t>Substituir o solenóide de pilotagem e repetir o comando de fechamento observando a posição indicada da haste, porque uma falha nesse acionamento é a evidência mais confiável de passagem interna pela sede.</w:t>
      </w:r>
    </w:p>
    <w:p>
      <w:pPr>
        <w:spacing w:before="200" w:after="80"/>
      </w:pPr>
      <w:r>
        <w:rPr>
          <w:b/>
        </w:rPr>
        <w:t xml:space="preserve">233. </w:t>
      </w:r>
      <w:r>
        <w:t>Durante o comissionamento de uma bomba acionada por VSD, a equipe concluiu os loop checks dos sinais de pressão e nível: o valor sai do sensor, chega ao transmissor, aparece no CLP e o atuador responde ao comando manual. Mesmo assim, na tentativa de partida automática a bomba não entra em operação e nenhum equipamento aparenta falha. Qual verificação adicional tende a esclarecer melhor a causa antes de liberar o sistema?</w:t>
      </w:r>
    </w:p>
    <w:p>
      <w:pPr>
        <w:spacing w:after="40"/>
        <w:ind w:left="360"/>
      </w:pPr>
      <w:r>
        <w:t xml:space="preserve">A) </w:t>
      </w:r>
      <w:r>
        <w:t>Testar os alarmes LO e HI em campo, porque a ausência de desvios informativos tende a indicar prontidão suficiente para a partida.</w:t>
      </w:r>
    </w:p>
    <w:p>
      <w:pPr>
        <w:spacing w:after="40"/>
        <w:ind w:left="360"/>
      </w:pPr>
      <w:r>
        <w:t xml:space="preserve">B) </w:t>
      </w:r>
      <w:r>
        <w:t>Concentrar a análise nas telas do supervisório e nos históricos de tendência, porque a partida automática depende sobretudo da qualidade do registro de eventos.</w:t>
      </w:r>
    </w:p>
    <w:p>
      <w:pPr>
        <w:spacing w:after="40"/>
        <w:ind w:left="360"/>
      </w:pPr>
      <w:r>
        <w:rPr>
          <w:b/>
        </w:rPr>
        <w:t xml:space="preserve">C) </w:t>
      </w:r>
      <w:r>
        <w:rPr>
          <w:b/>
        </w:rPr>
        <w:t>Validar as combinações de permissivos e intertravamentos da partida, incluindo as condições lógicas no CLP e as ações subsequentes previstas para cada estado.</w:t>
      </w:r>
    </w:p>
    <w:p>
      <w:pPr>
        <w:spacing w:after="40"/>
        <w:ind w:left="360"/>
      </w:pPr>
      <w:r>
        <w:t xml:space="preserve">D) </w:t>
      </w:r>
      <w:r>
        <w:t>Repetir a calibração dos transmissores em bancada para reduzir erro de medição e então confirmar a sequência automática.</w:t>
      </w:r>
    </w:p>
    <w:p>
      <w:pPr>
        <w:spacing w:before="200" w:after="80"/>
      </w:pPr>
      <w:r>
        <w:rPr>
          <w:b/>
        </w:rPr>
        <w:t xml:space="preserve">234. </w:t>
      </w:r>
      <w:r>
        <w:t>A equipe está elaborando o plano de testes periódicos de um sistema instrumentado de segurança e da parada de emergência. Ela dispõe de resultados de loop checks, testes de intertravamento por HIHI/LOLO e verificação funcional dos botões de parada de emergência local e remoto. Qual decisão é tecnicamente mais defensável ao definir proof tests?</w:t>
      </w:r>
    </w:p>
    <w:p>
      <w:pPr>
        <w:spacing w:after="40"/>
        <w:ind w:left="360"/>
      </w:pPr>
      <w:r>
        <w:t xml:space="preserve">A) </w:t>
      </w:r>
      <w:r>
        <w:t>Derivar o plano diretamente dos testes de intertravamento executados no startup, porque a atuação automática em HIHI/LOLO cobre o comportamento esperado do sistema de segurança.</w:t>
      </w:r>
    </w:p>
    <w:p>
      <w:pPr>
        <w:spacing w:after="40"/>
        <w:ind w:left="360"/>
      </w:pPr>
      <w:r>
        <w:t xml:space="preserve">B) </w:t>
      </w:r>
      <w:r>
        <w:t>Adotar como proof test a validação dos botões de parada de emergência local e remoto, porque a parada imediata representa a resposta mais severa do sistema.</w:t>
      </w:r>
    </w:p>
    <w:p>
      <w:pPr>
        <w:spacing w:after="40"/>
        <w:ind w:left="360"/>
      </w:pPr>
      <w:r>
        <w:t xml:space="preserve">C) </w:t>
      </w:r>
      <w:r>
        <w:t>Usar o mesmo escopo e periodicidade dos loop checks, porque a integridade do sinal já demonstra o desempenho da função de segurança ao longo do ciclo operacional.</w:t>
      </w:r>
    </w:p>
    <w:p>
      <w:pPr>
        <w:spacing w:after="40"/>
        <w:ind w:left="360"/>
      </w:pPr>
      <w:r>
        <w:rPr>
          <w:b/>
        </w:rPr>
        <w:t xml:space="preserve">D) </w:t>
      </w:r>
      <w:r>
        <w:rPr>
          <w:b/>
        </w:rPr>
        <w:t>Reconhecer que esses testes iniciais não bastam para definir proof tests e complementar o plano com normas aplicáveis e procedimentos internos antes de implementar a rotina periódica.</w:t>
      </w:r>
    </w:p>
    <w:p>
      <w:pPr>
        <w:spacing w:before="200" w:after="80"/>
      </w:pPr>
      <w:r>
        <w:rPr>
          <w:b/>
        </w:rPr>
        <w:t xml:space="preserve">235. </w:t>
      </w:r>
      <w:r>
        <w:t>Na preparação de um programa periódico de testes para SIS e ESD, a equipe dispõe de material técnico que descreve loop checks, testes de intertravamentos, permissivos e botões de parada de emergência, mas não traz procedimento formal nem periodicidade de proof test. Qual decisão é tecnicamente mais defensável antes de colocar o programa em vigor?</w:t>
      </w:r>
    </w:p>
    <w:p>
      <w:pPr>
        <w:spacing w:after="40"/>
        <w:ind w:left="360"/>
      </w:pPr>
      <w:r>
        <w:t xml:space="preserve">A) </w:t>
      </w:r>
      <w:r>
        <w:t>Usar a mesma rotina de loop check do comissionamento como substituta do proof test, porque ambas percorrem a mesma cadeia instrumental principal.</w:t>
      </w:r>
    </w:p>
    <w:p>
      <w:pPr>
        <w:spacing w:after="40"/>
        <w:ind w:left="360"/>
      </w:pPr>
      <w:r>
        <w:rPr>
          <w:b/>
        </w:rPr>
        <w:t xml:space="preserve">B) </w:t>
      </w:r>
      <w:r>
        <w:rPr>
          <w:b/>
        </w:rPr>
        <w:t>Complementar o programa com normas e procedimentos internos que definam o proof test antes da implementação, sem confundir essa atividade com os testes de comissionamento.</w:t>
      </w:r>
    </w:p>
    <w:p>
      <w:pPr>
        <w:spacing w:after="40"/>
        <w:ind w:left="360"/>
      </w:pPr>
      <w:r>
        <w:t xml:space="preserve">C) </w:t>
      </w:r>
      <w:r>
        <w:t>Definir a frequência de proof test a partir da quantidade de alarmes registrada no SCADA, usando o histórico operacional como critério dominante de cobertura.</w:t>
      </w:r>
    </w:p>
    <w:p>
      <w:pPr>
        <w:spacing w:after="40"/>
        <w:ind w:left="360"/>
      </w:pPr>
      <w:r>
        <w:t xml:space="preserve">D) </w:t>
      </w:r>
      <w:r>
        <w:t>Limitar o programa aos botões local e remoto de parada de emergência, porque o ESD representa a forma mais abrangente de verificar as demais funções instrumentadas.</w:t>
      </w:r>
    </w:p>
    <w:p>
      <w:pPr>
        <w:spacing w:before="200" w:after="80"/>
      </w:pPr>
      <w:r>
        <w:rPr>
          <w:b/>
        </w:rPr>
        <w:t xml:space="preserve">236. </w:t>
      </w:r>
      <w:r>
        <w:t>Na preparação de uma campanha de integridade do SIS, a equipe precisa definir periodicidade e procedimento de proof test para funções instrumentadas de segurança e um roteiro padronizado de testes de ESD. O material técnico da unidade cobre alarmes, intertravamentos, botões de parada de emergência e testes de comissionamento, mas não traz esses procedimentos. Qual encaminhamento é mais consistente?</w:t>
      </w:r>
    </w:p>
    <w:p>
      <w:pPr>
        <w:spacing w:after="40"/>
        <w:ind w:left="360"/>
      </w:pPr>
      <w:r>
        <w:t xml:space="preserve">A) </w:t>
      </w:r>
      <w:r>
        <w:t>Tomar os testes de comissionamento como base permanente para proof tests e testes de ESD, pois verificar as condições e sequências de projeto já seria suficiente para a campanha.</w:t>
      </w:r>
    </w:p>
    <w:p>
      <w:pPr>
        <w:spacing w:after="40"/>
        <w:ind w:left="360"/>
      </w:pPr>
      <w:r>
        <w:rPr>
          <w:b/>
        </w:rPr>
        <w:t xml:space="preserve">B) </w:t>
      </w:r>
      <w:r>
        <w:rPr>
          <w:b/>
        </w:rPr>
        <w:t>Reconhecer que o acervo disponível não define proof test nem roteiro detalhado de ESD e, antes da campanha, complementá-lo com normas e procedimentos internos, preservando a checagem das condições e sequências de projeto.</w:t>
      </w:r>
    </w:p>
    <w:p>
      <w:pPr>
        <w:spacing w:after="40"/>
        <w:ind w:left="360"/>
      </w:pPr>
      <w:r>
        <w:t xml:space="preserve">C) </w:t>
      </w:r>
      <w:r>
        <w:t>Estruturar, a partir do material existente, um roteiro de proof test por função e usar a classificação SIL apenas para ajustar a extensão e a periodicidade dos ensaios.</w:t>
      </w:r>
    </w:p>
    <w:p>
      <w:pPr>
        <w:spacing w:after="40"/>
        <w:ind w:left="360"/>
      </w:pPr>
      <w:r>
        <w:t xml:space="preserve">D) </w:t>
      </w:r>
      <w:r>
        <w:t>Restringir a campanha a loop checks, permissivos e apresentação de alarmes, deixando a verificação formal das funções instrumentadas e das paradas de emergência para uma etapa futura.</w:t>
      </w:r>
    </w:p>
    <w:p>
      <w:pPr>
        <w:spacing w:before="200" w:after="80"/>
      </w:pPr>
      <w:r>
        <w:rPr>
          <w:b/>
        </w:rPr>
        <w:t xml:space="preserve">237. </w:t>
      </w:r>
      <w:r>
        <w:t>Após a troca de um transmissor de pressão que alimenta uma malha de controle e também participa dos alarmes de sobrepressão, qual evidência mínima é mais adequada para liberar o circuito novamente, considerando a verificação do desempenho da malha como um todo?</w:t>
      </w:r>
    </w:p>
    <w:p>
      <w:pPr>
        <w:spacing w:after="40"/>
        <w:ind w:left="360"/>
      </w:pPr>
      <w:r>
        <w:rPr>
          <w:b/>
        </w:rPr>
        <w:t xml:space="preserve">A) </w:t>
      </w:r>
      <w:r>
        <w:rPr>
          <w:b/>
        </w:rPr>
        <w:t>Executar um loop check de ponta a ponta, do instrumento de pressão ao elemento final, verificando a resposta de controle aos set points e o acionamento nos limites de alarme previstos.</w:t>
      </w:r>
    </w:p>
    <w:p>
      <w:pPr>
        <w:spacing w:after="40"/>
        <w:ind w:left="360"/>
      </w:pPr>
      <w:r>
        <w:t xml:space="preserve">B) </w:t>
      </w:r>
      <w:r>
        <w:t>Acompanhar no supervisório a tendência da variável após o retorno à operação e usar a coerência entre indicação, alarmes e estabilidade do processo como critério de aceite.</w:t>
      </w:r>
    </w:p>
    <w:p>
      <w:pPr>
        <w:spacing w:after="40"/>
        <w:ind w:left="360"/>
      </w:pPr>
      <w:r>
        <w:t xml:space="preserve">C) </w:t>
      </w:r>
      <w:r>
        <w:t>Aferir o transmissor em campo, confirmar a indicação no CLP/SCADA e deixar a comprovação da resposta do elemento final para a próxima parada programada.</w:t>
      </w:r>
    </w:p>
    <w:p>
      <w:pPr>
        <w:spacing w:after="40"/>
        <w:ind w:left="360"/>
      </w:pPr>
      <w:r>
        <w:t xml:space="preserve">D) </w:t>
      </w:r>
      <w:r>
        <w:t>Injetar sinal na entrada do CLP para checar os alarmes e a lógica de intertravamento, tomando como suficientes os testes de bancada do transmissor e do atuador.</w:t>
      </w:r>
    </w:p>
    <w:p>
      <w:pPr>
        <w:spacing w:before="200" w:after="80"/>
      </w:pPr>
      <w:r>
        <w:rPr>
          <w:b/>
        </w:rPr>
        <w:t xml:space="preserve">238. </w:t>
      </w:r>
      <w:r>
        <w:t>Na partida de uma bomba crítica, a sequência depende de permissivos de processo e pode haver bypass temporário de uma condição por necessidade operacional. Ao definir os testes e os controles administrativos, qual abordagem tende a preservar melhor a segurança e a governança?</w:t>
      </w:r>
    </w:p>
    <w:p>
      <w:pPr>
        <w:spacing w:after="40"/>
        <w:ind w:left="360"/>
      </w:pPr>
      <w:r>
        <w:t xml:space="preserve">A) </w:t>
      </w:r>
      <w:r>
        <w:t>Ensaiar apenas a sequência nominal de partida, porque permissivos negados e bypasses autorizados pertencem à gestão operacional e não ao teste funcional.</w:t>
      </w:r>
    </w:p>
    <w:p>
      <w:pPr>
        <w:spacing w:after="40"/>
        <w:ind w:left="360"/>
      </w:pPr>
      <w:r>
        <w:t xml:space="preserve">B) </w:t>
      </w:r>
      <w:r>
        <w:t>Liberar temporariamente acesso elevado à equipe de teste para agilizar a validação de permissivos e depois revisar as permissões antes da entrega operacional.</w:t>
      </w:r>
    </w:p>
    <w:p>
      <w:pPr>
        <w:spacing w:after="40"/>
        <w:ind w:left="360"/>
      </w:pPr>
      <w:r>
        <w:rPr>
          <w:b/>
        </w:rPr>
        <w:t xml:space="preserve">C) </w:t>
      </w:r>
      <w:r>
        <w:rPr>
          <w:b/>
        </w:rPr>
        <w:t>Verificar as combinações relevantes de permissivos de partida e confirmar que os comandos de bypass obedecem aos níveis hierárquicos de autorização previstos.</w:t>
      </w:r>
    </w:p>
    <w:p>
      <w:pPr>
        <w:spacing w:after="40"/>
        <w:ind w:left="360"/>
      </w:pPr>
      <w:r>
        <w:t xml:space="preserve">D) </w:t>
      </w:r>
      <w:r>
        <w:t>Concentrar a validação no tempo de resposta do atuador de campo e tratar a hierarquia de autorização como requisito administrativo separado do teste.</w:t>
      </w:r>
    </w:p>
    <w:p>
      <w:pPr>
        <w:spacing w:before="200" w:after="80"/>
      </w:pPr>
      <w:r>
        <w:rPr>
          <w:b/>
        </w:rPr>
        <w:t xml:space="preserve">239. </w:t>
      </w:r>
      <w:r>
        <w:t>Em uma análise de desempenho de uma arquitetura PLC–servidor OPC–estações de operação, propõe-se que um software externo ligado por TCP/IP ao OPC receba autorização genérica para modificar referências de processo diretamente, sob o argumento de acelerar ensaios. Qual encaminhamento é mais adequado para reduzir o risco de alteração indevida sem perder a rastreabilidade técnica?</w:t>
      </w:r>
    </w:p>
    <w:p>
      <w:pPr>
        <w:spacing w:after="40"/>
        <w:ind w:left="360"/>
      </w:pPr>
      <w:r>
        <w:t xml:space="preserve">A) </w:t>
      </w:r>
      <w:r>
        <w:t>Deslocar a mudança de setpoints para a camada de campo, porque a proximidade com o PLC e os dispositivos reduz os efeitos da heterogeneidade entre aplicação, servidor e estações.</w:t>
      </w:r>
    </w:p>
    <w:p>
      <w:pPr>
        <w:spacing w:after="40"/>
        <w:ind w:left="360"/>
      </w:pPr>
      <w:r>
        <w:t xml:space="preserve">B) </w:t>
      </w:r>
      <w:r>
        <w:t>Autorizar escrita ampla ao software externo apenas durante os testes, usando depois os históricos do servidor OPC e das estações para recompor tecnicamente as intervenções.</w:t>
      </w:r>
    </w:p>
    <w:p>
      <w:pPr>
        <w:spacing w:after="40"/>
        <w:ind w:left="360"/>
      </w:pPr>
      <w:r>
        <w:t xml:space="preserve">C) </w:t>
      </w:r>
      <w:r>
        <w:t>Centralizar as alterações no servidor OPC, pois aplicações TCP/IP e estações já convergem nesse ponto e isso simplifica o registro das mudanças.</w:t>
      </w:r>
    </w:p>
    <w:p>
      <w:pPr>
        <w:spacing w:after="40"/>
        <w:ind w:left="360"/>
      </w:pPr>
      <w:r>
        <w:rPr>
          <w:b/>
        </w:rPr>
        <w:t xml:space="preserve">D) </w:t>
      </w:r>
      <w:r>
        <w:rPr>
          <w:b/>
        </w:rPr>
        <w:t>Manter aquisição e comando em caminhos distintos, concedendo direito de alteração de forma granular por função e por tag, com análise dos efeitos do cliente até o CLP.</w:t>
      </w:r>
    </w:p>
    <w:p>
      <w:pPr>
        <w:spacing w:before="200" w:after="80"/>
      </w:pPr>
      <w:r>
        <w:rPr>
          <w:b/>
        </w:rPr>
        <w:t xml:space="preserve">240. </w:t>
      </w:r>
      <w:r>
        <w:t>Em uma modernização parcial, a lógica de um PLC é alterada, mas o servidor OPC e a aplicação de análise mantêm os nomes, as escalas e a seleção anterior de variáveis. A comunicação segue sem falhas aparentes. Por que essa mudança deve ser tratada como uma versão integrada do sistema, e não apenas do programa do PLC?</w:t>
      </w:r>
    </w:p>
    <w:p>
      <w:pPr>
        <w:spacing w:after="40"/>
        <w:ind w:left="360"/>
      </w:pPr>
      <w:r>
        <w:t xml:space="preserve">A) </w:t>
      </w:r>
      <w:r>
        <w:t>Porque a interoperabilidade entre PLC, servidor OPC e aplicação depende de todos os equipamentos operarem na mesma revisão de software.</w:t>
      </w:r>
    </w:p>
    <w:p>
      <w:pPr>
        <w:spacing w:after="40"/>
        <w:ind w:left="360"/>
      </w:pPr>
      <w:r>
        <w:t xml:space="preserve">B) </w:t>
      </w:r>
      <w:r>
        <w:t>Porque a aplicação cliente consegue deduzir nomes, escalas e a seleção correta das variáveis pelo comportamento temporal recebido do OPC.</w:t>
      </w:r>
    </w:p>
    <w:p>
      <w:pPr>
        <w:spacing w:after="40"/>
        <w:ind w:left="360"/>
      </w:pPr>
      <w:r>
        <w:t xml:space="preserve">C) </w:t>
      </w:r>
      <w:r>
        <w:t>Porque versões diferentes entre controlador, servidor OPC e clientes reduzem a imunidade a ruído da rede e afetam o meio de transmissão.</w:t>
      </w:r>
    </w:p>
    <w:p>
      <w:pPr>
        <w:spacing w:after="40"/>
        <w:ind w:left="360"/>
      </w:pPr>
      <w:r>
        <w:rPr>
          <w:b/>
        </w:rPr>
        <w:t xml:space="preserve">D) </w:t>
      </w:r>
      <w:r>
        <w:rPr>
          <w:b/>
        </w:rPr>
        <w:t>Porque o uso confiável dos dados exige alinhamento de tags, escalas e interpretação entre controlador, servidor OPC e aplicações clientes.</w:t>
      </w:r>
    </w:p>
    <w:p>
      <w:pPr>
        <w:spacing w:before="200" w:after="80"/>
      </w:pPr>
      <w:r>
        <w:rPr>
          <w:b/>
        </w:rPr>
        <w:t xml:space="preserve">241. </w:t>
      </w:r>
      <w:r>
        <w:t>Uma alteração de lógica em um controlador mudou o tratamento de uma malha, e a equipe quer verificar se o comportamento do processo melhorou. Como a arquitetura envolve dispositivos de campo, PLC, servidor OPC e aplicação de análise, qual plano de verificação é mais consistente para avaliar a mudança sem se perder no volume de dados disponível?</w:t>
      </w:r>
    </w:p>
    <w:p>
      <w:pPr>
        <w:spacing w:after="40"/>
        <w:ind w:left="360"/>
      </w:pPr>
      <w:r>
        <w:t xml:space="preserve">A) </w:t>
      </w:r>
      <w:r>
        <w:t>Tomar a ausência de alarmes de comunicação e a estabilidade das telas como evidência suficiente de que a alteração foi bem-sucedida.</w:t>
      </w:r>
    </w:p>
    <w:p>
      <w:pPr>
        <w:spacing w:after="40"/>
        <w:ind w:left="360"/>
      </w:pPr>
      <w:r>
        <w:t xml:space="preserve">B) </w:t>
      </w:r>
      <w:r>
        <w:t>Usar apenas as tendências da estação de operação, porque elas já representam a visão consolidada da planta e evitam ambiguidades entre camadas.</w:t>
      </w:r>
    </w:p>
    <w:p>
      <w:pPr>
        <w:spacing w:after="40"/>
        <w:ind w:left="360"/>
      </w:pPr>
      <w:r>
        <w:rPr>
          <w:b/>
        </w:rPr>
        <w:t xml:space="preserve">C) </w:t>
      </w:r>
      <w:r>
        <w:rPr>
          <w:b/>
        </w:rPr>
        <w:t>Definir antes as variáveis relevantes e comparar um benchmark consistente, obtido antes e depois da mudança pela mesma cadeia de aquisição.</w:t>
      </w:r>
    </w:p>
    <w:p>
      <w:pPr>
        <w:spacing w:after="40"/>
        <w:ind w:left="360"/>
      </w:pPr>
      <w:r>
        <w:t xml:space="preserve">D) </w:t>
      </w:r>
      <w:r>
        <w:t>Registrar o maior número possível de tags, porque a abrangência dos dados compensa eventuais lacunas de planejamento experimental.</w:t>
      </w:r>
    </w:p>
    <w:p>
      <w:pPr>
        <w:spacing w:before="200" w:after="80"/>
      </w:pPr>
      <w:r>
        <w:rPr>
          <w:b/>
        </w:rPr>
        <w:t xml:space="preserve">242. </w:t>
      </w:r>
      <w:r>
        <w:t>Após recuperar um PLC de um FPSO com uma cópia disponível, o motor voltou a operar pelo inversor e as grandezas passaram a aparecer na estação de operação. Mesmo assim, a aplicação analítica conectada ao servidor OPC passou a registrar lacunas no histórico e tags associadas a variáveis erradas. Qual conclusão melhor orienta a manutenção?</w:t>
      </w:r>
    </w:p>
    <w:p>
      <w:pPr>
        <w:spacing w:after="40"/>
        <w:ind w:left="360"/>
      </w:pPr>
      <w:r>
        <w:t xml:space="preserve">A) </w:t>
      </w:r>
      <w:r>
        <w:t>A prioridade deve ser revisar o enlace e a parametrização da rede industrial, porque lacunas de histórico e troca de tags costumam surgir primeiro de falhas no meio físico antes do servidor OPC.</w:t>
      </w:r>
    </w:p>
    <w:p>
      <w:pPr>
        <w:spacing w:after="40"/>
        <w:ind w:left="360"/>
      </w:pPr>
      <w:r>
        <w:t xml:space="preserve">B) </w:t>
      </w:r>
      <w:r>
        <w:t>A restauração pode ser considerada suficiente para o sistema de controle, pois inversor, PLC e estação confirmam a retomada; o ajuste das tags na aplicação analítica pode seguir como atividade separada.</w:t>
      </w:r>
    </w:p>
    <w:p>
      <w:pPr>
        <w:spacing w:after="40"/>
        <w:ind w:left="360"/>
      </w:pPr>
      <w:r>
        <w:rPr>
          <w:b/>
        </w:rPr>
        <w:t xml:space="preserve">C) </w:t>
      </w:r>
      <w:r>
        <w:rPr>
          <w:b/>
        </w:rPr>
        <w:t>A checagem deve abranger todo o fluxo de dados, do equipamento controlado ao PLC, ao servidor OPC e à aplicação consumidora, pois a lógica pode voltar a executar e ainda permanecer erro de associação de tags entre interfaces.</w:t>
      </w:r>
    </w:p>
    <w:p>
      <w:pPr>
        <w:spacing w:after="40"/>
        <w:ind w:left="360"/>
      </w:pPr>
      <w:r>
        <w:t xml:space="preserve">D) </w:t>
      </w:r>
      <w:r>
        <w:t>O diagnóstico deve se concentrar na configuração de coleta da aplicação e do servidor OPC, porque lacunas e variáveis trocadas decorrem tipicamente da taxa de amostragem, não da restauração da lógica no PLC.</w:t>
      </w:r>
    </w:p>
    <w:p>
      <w:pPr>
        <w:spacing w:before="200" w:after="80"/>
      </w:pPr>
      <w:r>
        <w:rPr>
          <w:b/>
        </w:rPr>
        <w:t xml:space="preserve">243. </w:t>
      </w:r>
      <w:r>
        <w:t>Em uma unidade com dispositivos legados em DeviceNet e MODBUS integrados a PLCs e a um servidor OPC, será feita uma atualização de servidor e padronização dos arquivos de configuração. O objetivo é reduzir o risco de uma restauração aparentemente bem-sucedida deixar pontos sem comunicação ou com tags incorretas. Qual abordagem de gerenciamento de versão atende melhor a esse objetivo?</w:t>
      </w:r>
    </w:p>
    <w:p>
      <w:pPr>
        <w:spacing w:after="40"/>
        <w:ind w:left="360"/>
      </w:pPr>
      <w:r>
        <w:t xml:space="preserve">A) </w:t>
      </w:r>
      <w:r>
        <w:t>Versionar prioritariamente a topologia física da rede, porque a manutenção dos meios de transmissão tende a determinar a consistência dos dados expostos ao OPC.</w:t>
      </w:r>
    </w:p>
    <w:p>
      <w:pPr>
        <w:spacing w:after="40"/>
        <w:ind w:left="360"/>
      </w:pPr>
      <w:r>
        <w:rPr>
          <w:b/>
        </w:rPr>
        <w:t xml:space="preserve">B) </w:t>
      </w:r>
      <w:r>
        <w:rPr>
          <w:b/>
        </w:rPr>
        <w:t>Versionar a lógica dos controladores e, em conjunto, as tabelas de endereçamento, os mapeamentos de tags e os parâmetros de interface entre as camadas, tratando-os como artefatos acoplados.</w:t>
      </w:r>
    </w:p>
    <w:p>
      <w:pPr>
        <w:spacing w:after="40"/>
        <w:ind w:left="360"/>
      </w:pPr>
      <w:r>
        <w:t xml:space="preserve">C) </w:t>
      </w:r>
      <w:r>
        <w:t>Versionar apenas os arquivos das estações de operação, porque são eles que consolidam a visualização final das variáveis vindas de toda a planta.</w:t>
      </w:r>
    </w:p>
    <w:p>
      <w:pPr>
        <w:spacing w:after="40"/>
        <w:ind w:left="360"/>
      </w:pPr>
      <w:r>
        <w:t xml:space="preserve">D) </w:t>
      </w:r>
      <w:r>
        <w:t>Versionar principalmente os executáveis do servidor, porque a interoperabilidade entre protocolos é resolvida em tempo de execução e depende menos das definições anteriores.</w:t>
      </w:r>
    </w:p>
    <w:p>
      <w:pPr>
        <w:spacing w:before="200" w:after="80"/>
      </w:pPr>
      <w:r>
        <w:rPr>
          <w:b/>
        </w:rPr>
        <w:t xml:space="preserve">244. </w:t>
      </w:r>
      <w:r>
        <w:t>Para acelerar intervenções, considerou-se usar a mesma credencial, com privilégios amplos, na estação de operação, no servidor OPC e no ambiente de programação do PLC. A justificativa foi reduzir a complexidade percebida da arquitetura e facilitar manutenção e restauração. Qual avaliação é mais consistente?</w:t>
      </w:r>
    </w:p>
    <w:p>
      <w:pPr>
        <w:spacing w:after="40"/>
        <w:ind w:left="360"/>
      </w:pPr>
      <w:r>
        <w:t xml:space="preserve">A) </w:t>
      </w:r>
      <w:r>
        <w:t>O uso da mesma credencial pode ser tratado como de baixo impacto se a rede de campo e os I/Os remotos permanecerem sem mudanças, porque a consistência entre camadas depende mais desses elementos.</w:t>
      </w:r>
    </w:p>
    <w:p>
      <w:pPr>
        <w:spacing w:after="40"/>
        <w:ind w:left="360"/>
      </w:pPr>
      <w:r>
        <w:t xml:space="preserve">B) </w:t>
      </w:r>
      <w:r>
        <w:t>Em uma arquitetura com estação de operação, servidor OPC e PLC, a robustez do enlace e do protocolo pesa mais que a segregação de contas na preservação da coerência operacional entre as camadas.</w:t>
      </w:r>
    </w:p>
    <w:p>
      <w:pPr>
        <w:spacing w:after="40"/>
        <w:ind w:left="360"/>
      </w:pPr>
      <w:r>
        <w:rPr>
          <w:b/>
        </w:rPr>
        <w:t xml:space="preserve">C) </w:t>
      </w:r>
      <w:r>
        <w:rPr>
          <w:b/>
        </w:rPr>
        <w:t>Mesmo em uma arquitetura heterogênea, convém separar privilégios por camada, pois alterações na estação, no OPC e na lógica do PLC afetam pontos diferentes da integração.</w:t>
      </w:r>
    </w:p>
    <w:p>
      <w:pPr>
        <w:spacing w:after="40"/>
        <w:ind w:left="360"/>
      </w:pPr>
      <w:r>
        <w:t xml:space="preserve">D) </w:t>
      </w:r>
      <w:r>
        <w:t>Como o servidor OPC intermedeia os dados entre o PLC e as aplicações, compartilhar acesso entre OPC e programação do controlador simplifica a manutenção sem ampliar de modo relevante o alcance das mudanças.</w:t>
      </w:r>
    </w:p>
    <w:p>
      <w:pPr>
        <w:spacing w:before="200" w:after="80"/>
      </w:pPr>
      <w:r>
        <w:rPr>
          <w:b/>
        </w:rPr>
        <w:t xml:space="preserve">245. </w:t>
      </w:r>
      <w:r>
        <w:t>Durante uma parada programada em um FPSO, a equipe precisa trocar um servidor OPC e restaurar a aplicação de um PLC que se comunica com inversores por rede de campo. Busca-se evitar um retorno apenas aparente da automação, no qual valores chegam ao supervisório, mas a escrita de comandos e a coerência dos estados permanecem incompletas. Qual conjunto de informações deve ser considerado a base mínima de backup para uma restauração confiável?</w:t>
      </w:r>
    </w:p>
    <w:p>
      <w:pPr>
        <w:spacing w:after="40"/>
        <w:ind w:left="360"/>
      </w:pPr>
      <w:r>
        <w:rPr>
          <w:b/>
        </w:rPr>
        <w:t xml:space="preserve">A) </w:t>
      </w:r>
      <w:r>
        <w:rPr>
          <w:b/>
        </w:rPr>
        <w:t>Programa do controlador, associação dos nós e sinais da rede de dispositivos ou de I/O distribuído, parametrização da interface de comunicação e os vínculos de tags usados pelo supervisório para escrita e indicação.</w:t>
      </w:r>
    </w:p>
    <w:p>
      <w:pPr>
        <w:spacing w:after="40"/>
        <w:ind w:left="360"/>
      </w:pPr>
      <w:r>
        <w:t xml:space="preserve">B) </w:t>
      </w:r>
      <w:r>
        <w:t>Planilhas de calibração, diagramas de processo e parâmetros dos inversores na rede de campo, porque o PLC e o servidor OPC recompõem automaticamente os relacionamentos entre pontos quando os equipamentos são religados.</w:t>
      </w:r>
    </w:p>
    <w:p>
      <w:pPr>
        <w:spacing w:after="40"/>
        <w:ind w:left="360"/>
      </w:pPr>
      <w:r>
        <w:t xml:space="preserve">C) </w:t>
      </w:r>
      <w:r>
        <w:t>Cópias do histórico, das telas do supervisório e das tendências, juntamente com a lista de tags OPC exibida na estação, pois isso permite reconstruir depois os pontos de comando e de estado que faltarem.</w:t>
      </w:r>
    </w:p>
    <w:p>
      <w:pPr>
        <w:spacing w:after="40"/>
        <w:ind w:left="360"/>
      </w:pPr>
      <w:r>
        <w:t xml:space="preserve">D) </w:t>
      </w:r>
      <w:r>
        <w:t>Tabela de endereços IP, nomes de nós das estações e do servidor OPC e ajustes de transporte entre aplicações, pois a maior parte das divergências entre comando e estado se origina nessa camada.</w:t>
      </w:r>
    </w:p>
    <w:p>
      <w:pPr>
        <w:spacing w:before="200" w:after="80"/>
      </w:pPr>
      <w:r>
        <w:rPr>
          <w:b/>
        </w:rPr>
        <w:t xml:space="preserve">246. </w:t>
      </w:r>
      <w:r>
        <w:t>Em uma arquitetura distribuída com PLCs, servidores e estações de operação, a mesma equipe de manutenção atua em falhas de comunicação, ajustes de configuração e correções de lógica. O coordenador quer aumentar a rastreabilidade sem comprometer a agilidade das intervenções. Qual abordagem de controle de acesso e registro de mudanças é mais consistente com esse cenário?</w:t>
      </w:r>
    </w:p>
    <w:p>
      <w:pPr>
        <w:spacing w:after="40"/>
        <w:ind w:left="360"/>
      </w:pPr>
      <w:r>
        <w:t xml:space="preserve">A) </w:t>
      </w:r>
      <w:r>
        <w:t>Permitir alterações aplicadas diretamente no controlador durante a solução de falhas e atualizar a documentação quando a mudança repercutir na camada de supervisão ou na operação.</w:t>
      </w:r>
    </w:p>
    <w:p>
      <w:pPr>
        <w:spacing w:after="40"/>
        <w:ind w:left="360"/>
      </w:pPr>
      <w:r>
        <w:t xml:space="preserve">B) </w:t>
      </w:r>
      <w:r>
        <w:t>Manter autenticação local por plataforma e consolidar as mudanças em revisões periódicas, tratando os ajustes de cada ativo conforme sua interface e protocolo.</w:t>
      </w:r>
    </w:p>
    <w:p>
      <w:pPr>
        <w:spacing w:after="40"/>
        <w:ind w:left="360"/>
      </w:pPr>
      <w:r>
        <w:rPr>
          <w:b/>
        </w:rPr>
        <w:t xml:space="preserve">C) </w:t>
      </w:r>
      <w:r>
        <w:rPr>
          <w:b/>
        </w:rPr>
        <w:t>Separar perfis de operação e engenharia, vinculando cada modificação de lógica, configuração ou setpoint ao responsável e ao ponto de integração afetado na arquitetura.</w:t>
      </w:r>
    </w:p>
    <w:p>
      <w:pPr>
        <w:spacing w:after="40"/>
        <w:ind w:left="360"/>
      </w:pPr>
      <w:r>
        <w:t xml:space="preserve">D) </w:t>
      </w:r>
      <w:r>
        <w:t>Usar uma credencial de engenharia comum para a equipe nos ativos da automação, registrando a intervenção em livro de turno e complementando o histórico após o atendimento.</w:t>
      </w:r>
    </w:p>
    <w:p>
      <w:pPr>
        <w:spacing w:before="200" w:after="80"/>
      </w:pPr>
      <w:r>
        <w:rPr>
          <w:b/>
        </w:rPr>
        <w:t xml:space="preserve">247. </w:t>
      </w:r>
      <w:r>
        <w:t>Em um FPSO, uma melhoria de automação envolveu três frentes: ajuste de lógica no PLC, alteração de namespace no servidor OPC e revisão de setpoints/alarmes na estação de operação. Dias depois, foi necessário reverter a mudança, mas o rollback recuperou apenas parte das funções. Qual prática de gerenciamento de versão teria maior chance de evitar esse desencontro?</w:t>
      </w:r>
    </w:p>
    <w:p>
      <w:pPr>
        <w:spacing w:after="40"/>
        <w:ind w:left="360"/>
      </w:pPr>
      <w:r>
        <w:t xml:space="preserve">A) </w:t>
      </w:r>
      <w:r>
        <w:t>Versionar somente a lógica executável dos controladores, tratando nomes de tags, telas e setpoints como artefatos operacionais que podem ser recompostos após o startup.</w:t>
      </w:r>
    </w:p>
    <w:p>
      <w:pPr>
        <w:spacing w:after="40"/>
        <w:ind w:left="360"/>
      </w:pPr>
      <w:r>
        <w:t xml:space="preserve">B) </w:t>
      </w:r>
      <w:r>
        <w:t>Versionar cada plataforma de forma autônoma, porque a independência entre camadas reduz a propagação de incompatibilidades durante atualização e retorno.</w:t>
      </w:r>
    </w:p>
    <w:p>
      <w:pPr>
        <w:spacing w:after="40"/>
        <w:ind w:left="360"/>
      </w:pPr>
      <w:r>
        <w:rPr>
          <w:b/>
        </w:rPr>
        <w:t xml:space="preserve">C) </w:t>
      </w:r>
      <w:r>
        <w:rPr>
          <w:b/>
        </w:rPr>
        <w:t>Tratar a mudança como uma linha de base única, incluindo lógica do controlador, mapeamentos de I/O ou redes, interfaces de servidor e registros de setpoints e telas associados.</w:t>
      </w:r>
    </w:p>
    <w:p>
      <w:pPr>
        <w:spacing w:after="40"/>
        <w:ind w:left="360"/>
      </w:pPr>
      <w:r>
        <w:t xml:space="preserve">D) </w:t>
      </w:r>
      <w:r>
        <w:t>Priorizar cópias de imagem dos servidores, porque eles concentram o estado observável do sistema e tendem a refletir a configuração ativa dos demais elementos.</w:t>
      </w:r>
    </w:p>
    <w:p>
      <w:pPr>
        <w:spacing w:before="200" w:after="80"/>
      </w:pPr>
      <w:r>
        <w:rPr>
          <w:b/>
        </w:rPr>
        <w:t xml:space="preserve">248. </w:t>
      </w:r>
      <w:r>
        <w:t>Após restaurar o backup de um PLC de um pacote de bombeio em um FPSO, o controle local voltou a operar e o motor respondeu normalmente aos comandos. Mesmo assim, a estação de operação deixou de exibir as tendências de corrente, torque e velocidade do inversor, e a aplicação de análise também parou de receber esses dados. Qual encaminhamento é mais consistente com a arquitetura típica de automação industrial?</w:t>
      </w:r>
    </w:p>
    <w:p>
      <w:pPr>
        <w:spacing w:after="40"/>
        <w:ind w:left="360"/>
      </w:pPr>
      <w:r>
        <w:t xml:space="preserve">A) </w:t>
      </w:r>
      <w:r>
        <w:t>Revalidar a comunicação entre a estação de operação e o servidor de supervisão/histórico, tratando a perda de tendência como falha de apresentação e armazenamento, sem priorizar o remapeamento de dados no PLC.</w:t>
      </w:r>
    </w:p>
    <w:p>
      <w:pPr>
        <w:spacing w:after="40"/>
        <w:ind w:left="360"/>
      </w:pPr>
      <w:r>
        <w:rPr>
          <w:b/>
        </w:rPr>
        <w:t xml:space="preserve">B) </w:t>
      </w:r>
      <w:r>
        <w:rPr>
          <w:b/>
        </w:rPr>
        <w:t>Revisar a configuração e a integração entre inversor, rede de campo, PLC, servidor OPC e clientes, porque a restauração pode ter recomposto o controle local sem restaurar mapeamentos, tags e interfaces de dados.</w:t>
      </w:r>
    </w:p>
    <w:p>
      <w:pPr>
        <w:spacing w:after="40"/>
        <w:ind w:left="360"/>
      </w:pPr>
      <w:r>
        <w:t xml:space="preserve">C) </w:t>
      </w:r>
      <w:r>
        <w:t>Revisar prioritariamente a parametrização do inversor e a escala das variáveis medidas, porque a perda de tendência decorre de conversão incorreta no dispositivo, ainda que o motor continue respondendo aos comandos.</w:t>
      </w:r>
    </w:p>
    <w:p>
      <w:pPr>
        <w:spacing w:after="40"/>
        <w:ind w:left="360"/>
      </w:pPr>
      <w:r>
        <w:t xml:space="preserve">D) </w:t>
      </w:r>
      <w:r>
        <w:t>Inspecionar o trecho entre servidor OPC e aplicação analítica, atribuindo a falha à camada TCP/IP e ao consumo dos clientes, com foco secundário na configuração do PLC, da rede de campo e das tags do inversor.</w:t>
      </w:r>
    </w:p>
    <w:p>
      <w:pPr>
        <w:spacing w:before="200" w:after="80"/>
      </w:pPr>
      <w:r>
        <w:rPr>
          <w:b/>
        </w:rPr>
        <w:t xml:space="preserve">249. </w:t>
      </w:r>
      <w:r>
        <w:t>Uma mudança em um sistema de utilidades de um FPSO envolve ajuste de lógica no controlador, alteração de mapeamento de dados vindos de dispositivos via rede industrial e revisão dos nomes de variáveis publicados para supervisão. Como pode ser necessário voltar rapidamente ao estado anterior, qual critério de gerenciamento de versão tende a reduzir melhor o risco de restaurar camadas incompatíveis entre si?</w:t>
      </w:r>
    </w:p>
    <w:p>
      <w:pPr>
        <w:spacing w:after="40"/>
        <w:ind w:left="360"/>
      </w:pPr>
      <w:r>
        <w:rPr>
          <w:b/>
        </w:rPr>
        <w:t xml:space="preserve">A) </w:t>
      </w:r>
      <w:r>
        <w:rPr>
          <w:b/>
        </w:rPr>
        <w:t>Manter uma linha de base única da mudança, relacionando programa do controlador, mapeamentos de rede e de I/O, configuração do servidor/interface e lista das variáveis consumidas pelas aplicações afetadas.</w:t>
      </w:r>
    </w:p>
    <w:p>
      <w:pPr>
        <w:spacing w:after="40"/>
        <w:ind w:left="360"/>
      </w:pPr>
      <w:r>
        <w:t xml:space="preserve">B) </w:t>
      </w:r>
      <w:r>
        <w:t>Armazenar a cópia mais recente de cada ativo separadamente e, em caso de falha, restaurar primeiro a camada onde aparecer o alarme mais evidente.</w:t>
      </w:r>
    </w:p>
    <w:p>
      <w:pPr>
        <w:spacing w:after="40"/>
        <w:ind w:left="360"/>
      </w:pPr>
      <w:r>
        <w:t xml:space="preserve">C) </w:t>
      </w:r>
      <w:r>
        <w:t>Versionar prioritariamente o programa do controlador, porque as camadas superiores tendem a reconstruir automaticamente as associações de dados quando a lógica volta ao estado anterior.</w:t>
      </w:r>
    </w:p>
    <w:p>
      <w:pPr>
        <w:spacing w:after="40"/>
        <w:ind w:left="360"/>
      </w:pPr>
      <w:r>
        <w:t xml:space="preserve">D) </w:t>
      </w:r>
      <w:r>
        <w:t>Congelar apenas as configurações de servidor e estação de operação, porque os dispositivos de campo e a rede industrial preservam por si o contexto necessário para retorno seguro.</w:t>
      </w:r>
    </w:p>
    <w:p>
      <w:pPr>
        <w:spacing w:before="200" w:after="80"/>
      </w:pPr>
      <w:r>
        <w:rPr>
          <w:b/>
        </w:rPr>
        <w:t xml:space="preserve">250. </w:t>
      </w:r>
      <w:r>
        <w:t>Após aparecer em telas de uma estação de operação uma modificação não autorizada, surgiu a proposta de concentrar o controle de acesso apenas nas HMIs, por serem a interface usada pelos operadores. Em uma arquitetura distribuída com controladores, servidores e redes industriais, qual avaliação é mais adequada?</w:t>
      </w:r>
    </w:p>
    <w:p>
      <w:pPr>
        <w:spacing w:after="40"/>
        <w:ind w:left="360"/>
      </w:pPr>
      <w:r>
        <w:t xml:space="preserve">A) </w:t>
      </w:r>
      <w:r>
        <w:t>A ênfase deve ficar nos dispositivos de campo, porque são eles que atuam fisicamente no processo; mudanças em servidores, estações de engenharia e HMIs têm influência menor sobre a lógica e a configuração operacional.</w:t>
      </w:r>
    </w:p>
    <w:p>
      <w:pPr>
        <w:spacing w:after="40"/>
        <w:ind w:left="360"/>
      </w:pPr>
      <w:r>
        <w:t xml:space="preserve">B) </w:t>
      </w:r>
      <w:r>
        <w:t>Concentrar o controle nas HMIs tende a bastar, pois alterações relevantes de processo decorrem sobretudo de comandos e mapeamentos visíveis na interface, enquanto controladores e servidores basicamente transportam ou apresentam dados.</w:t>
      </w:r>
    </w:p>
    <w:p>
      <w:pPr>
        <w:spacing w:after="40"/>
        <w:ind w:left="360"/>
      </w:pPr>
      <w:r>
        <w:t xml:space="preserve">C) </w:t>
      </w:r>
      <w:r>
        <w:t>O foco principal deve recair sobre os equipamentos de rede industrial, porque a topologia de comunicação e a exposição de dados condicionam mais as mudanças operacionais do que a lógica de controle e a configuração das aplicações.</w:t>
      </w:r>
    </w:p>
    <w:p>
      <w:pPr>
        <w:spacing w:after="40"/>
        <w:ind w:left="360"/>
      </w:pPr>
      <w:r>
        <w:rPr>
          <w:b/>
        </w:rPr>
        <w:t xml:space="preserve">D) </w:t>
      </w:r>
      <w:r>
        <w:rPr>
          <w:b/>
        </w:rPr>
        <w:t>O controle de acesso deve cobrir os ativos capazes de alterar lógica, configuração ou disponibilização de dados, como estações de engenharia, controladores e servidores; o impacto no processo pode ter origem fora da HMI.</w:t>
      </w:r>
    </w:p>
    <w:p>
      <w:pPr>
        <w:spacing w:before="200" w:after="80"/>
      </w:pPr>
      <w:r>
        <w:rPr>
          <w:b/>
        </w:rPr>
        <w:t xml:space="preserve">251. </w:t>
      </w:r>
      <w:r>
        <w:t>Na revisão periódica de integridade de automação de um FPSO, a equipe quer demonstrar que os backups de lógica e configuração realmente permitem recuperação após falha de disco ou incidente que afete o ambiente de automação. Diante de uma cadeia composta por dispositivos de campo, rede industrial, controlador, servidor OPC e aplicações, qual evidência dá maior confiança operacional?</w:t>
      </w:r>
    </w:p>
    <w:p>
      <w:pPr>
        <w:spacing w:after="40"/>
        <w:ind w:left="360"/>
      </w:pPr>
      <w:r>
        <w:t xml:space="preserve">A) </w:t>
      </w:r>
      <w:r>
        <w:t>Comparar o arquivo restaurado do controlador com a cópia arquivada, porque a coincidência do programa é suficiente para que as demais camadas retomem sua configuração coerente.</w:t>
      </w:r>
    </w:p>
    <w:p>
      <w:pPr>
        <w:spacing w:after="40"/>
        <w:ind w:left="360"/>
      </w:pPr>
      <w:r>
        <w:t xml:space="preserve">B) </w:t>
      </w:r>
      <w:r>
        <w:t>Verificar que os arquivos de backup abrem sem erro e têm data recente, porque testes funcionais dependem demais das condições instantâneas de operação.</w:t>
      </w:r>
    </w:p>
    <w:p>
      <w:pPr>
        <w:spacing w:after="40"/>
        <w:ind w:left="360"/>
      </w:pPr>
      <w:r>
        <w:rPr>
          <w:b/>
        </w:rPr>
        <w:t xml:space="preserve">C) </w:t>
      </w:r>
      <w:r>
        <w:rPr>
          <w:b/>
        </w:rPr>
        <w:t>Executar uma restauração controlada e comprovar que variáveis selecionadas percorrem corretamente o caminho completo, do campo ao controlador e do controlador aos servidores e aplicações que as consomem.</w:t>
      </w:r>
    </w:p>
    <w:p>
      <w:pPr>
        <w:spacing w:after="40"/>
        <w:ind w:left="360"/>
      </w:pPr>
      <w:r>
        <w:t xml:space="preserve">D) </w:t>
      </w:r>
      <w:r>
        <w:t>Reiniciar apenas o servidor e confirmar atualização das telas com tags em cache, porque isso demonstra a recuperabilidade do trecho mais visível da supervisão.</w:t>
      </w:r>
    </w:p>
    <w:p>
      <w:bookmarkStart w:id="4" w:name="topico_0_sub_2"/>
      <w:pPr>
        <w:pStyle w:val="Heading2"/>
      </w:pPr>
      <w:r>
        <w:t>Cibersegurança e Integridade de Sistemas Digitais</w:t>
      </w:r>
      <w:bookmarkEnd w:id="4"/>
    </w:p>
    <w:p>
      <w:pPr>
        <w:spacing w:before="200" w:after="80"/>
      </w:pPr>
      <w:r>
        <w:rPr>
          <w:b/>
        </w:rPr>
        <w:t xml:space="preserve">252. </w:t>
      </w:r>
      <w:r>
        <w:t>Em uma unidade offshore, a estação de operação perde a visão de variáveis críticas e os alarmes passam a chegar tardiamente. A equipe de segurança de TI quer aguardar a confirmação de malware antes de avisar a cadeia operacional e o SMS. Qual ação melhor integra a resposta cibernética ao procedimento de emergência da unidade?</w:t>
      </w:r>
    </w:p>
    <w:p>
      <w:pPr>
        <w:spacing w:after="40"/>
        <w:ind w:left="360"/>
      </w:pPr>
      <w:r>
        <w:t xml:space="preserve">A) </w:t>
      </w:r>
      <w:r>
        <w:t>Registrar a perda de visibilidade e o atraso dos alarmes, comunicar primeiro a TI corporativa e aguardar orientação central antes de decidir escalonamento operacional, parada ou mobilização.</w:t>
      </w:r>
    </w:p>
    <w:p>
      <w:pPr>
        <w:spacing w:after="40"/>
        <w:ind w:left="360"/>
      </w:pPr>
      <w:r>
        <w:rPr>
          <w:b/>
        </w:rPr>
        <w:t xml:space="preserve">B) </w:t>
      </w:r>
      <w:r>
        <w:rPr>
          <w:b/>
        </w:rPr>
        <w:t>Acionar imediatamente a chefia da operação e o SMS pelos canais de emergência, enquadrar a ocorrência pelo efeito na segurança e no comando do processo e aplicar os critérios usuais para parada segura e mobilização.</w:t>
      </w:r>
    </w:p>
    <w:p>
      <w:pPr>
        <w:spacing w:after="40"/>
        <w:ind w:left="360"/>
      </w:pPr>
      <w:r>
        <w:t xml:space="preserve">C) </w:t>
      </w:r>
      <w:r>
        <w:t>Concentrar a resposta inicial na verificação de malware na estação e nos logs, com coordenação entre redes e automação, e só depois avisar a cadeia operacional e o SMS da unidade.</w:t>
      </w:r>
    </w:p>
    <w:p>
      <w:pPr>
        <w:spacing w:after="40"/>
        <w:ind w:left="360"/>
      </w:pPr>
      <w:r>
        <w:t xml:space="preserve">D) </w:t>
      </w:r>
      <w:r>
        <w:t>Tratar o evento como indisponibilidade do sistema de controle, restaurando telas e alarmes pela rotina local, enquanto a investigação cibernética segue separada do fluxo de emergência.</w:t>
      </w:r>
    </w:p>
    <w:p>
      <w:pPr>
        <w:spacing w:before="200" w:after="80"/>
      </w:pPr>
      <w:r>
        <w:rPr>
          <w:b/>
        </w:rPr>
        <w:t xml:space="preserve">253. </w:t>
      </w:r>
      <w:r>
        <w:t>Em um FPSO, um incidente digital afeta simultaneamente a disponibilidade das telas do CCR, a telemetria de bombas de injeção e parte dos canais internos de comunicação. Não há indicação imediata de incêndio ou vazamento. Na classificação inicial da emergência, qual critério é mais consistente com a integração entre resposta cibernética e operação?</w:t>
      </w:r>
    </w:p>
    <w:p>
      <w:pPr>
        <w:spacing w:after="40"/>
        <w:ind w:left="360"/>
      </w:pPr>
      <w:r>
        <w:t xml:space="preserve">A) </w:t>
      </w:r>
      <w:r>
        <w:t>Priorizar o ativo digital de maior custo de reposição, porque a severidade operacional acompanha o valor dos equipamentos impactados.</w:t>
      </w:r>
    </w:p>
    <w:p>
      <w:pPr>
        <w:spacing w:after="40"/>
        <w:ind w:left="360"/>
      </w:pPr>
      <w:r>
        <w:rPr>
          <w:b/>
        </w:rPr>
        <w:t xml:space="preserve">B) </w:t>
      </w:r>
      <w:r>
        <w:rPr>
          <w:b/>
        </w:rPr>
        <w:t>Classificar pelo impacto na segurança e na disponibilidade do controle de processo, com os mesmos gatilhos de paralisação da planta, mobilização de equipes e acionamento externo.</w:t>
      </w:r>
    </w:p>
    <w:p>
      <w:pPr>
        <w:spacing w:after="40"/>
        <w:ind w:left="360"/>
      </w:pPr>
      <w:r>
        <w:t xml:space="preserve">C) </w:t>
      </w:r>
      <w:r>
        <w:t>Usar o número de sistemas de TI afetados como indicador principal, pois a quantidade de ativos comprometidos representa melhor a abrangência da emergência.</w:t>
      </w:r>
    </w:p>
    <w:p>
      <w:pPr>
        <w:spacing w:after="40"/>
        <w:ind w:left="360"/>
      </w:pPr>
      <w:r>
        <w:t xml:space="preserve">D) </w:t>
      </w:r>
      <w:r>
        <w:t>Basear a classificação na probabilidade de exposição de dados administrativos, porque o enquadramento inicial do incidente deve seguir primeiro a ótica informacional.</w:t>
      </w:r>
    </w:p>
    <w:p>
      <w:pPr>
        <w:spacing w:before="200" w:after="80"/>
      </w:pPr>
      <w:r>
        <w:rPr>
          <w:b/>
        </w:rPr>
        <w:t xml:space="preserve">254. </w:t>
      </w:r>
      <w:r>
        <w:t>Em uma revisão de prontidão, a unidade apresenta um procedimento cibernético com listas de verificação por equipamento, mas sem correspondência explícita com os fluxogramas de emergência, com o mapeamento de vulnerabilidades da planta e com os responsáveis por desligamento seguro e restauração. Qual é a fragilidade mais relevante desse arranjo?</w:t>
      </w:r>
    </w:p>
    <w:p>
      <w:pPr>
        <w:spacing w:after="40"/>
        <w:ind w:left="360"/>
      </w:pPr>
      <w:r>
        <w:t xml:space="preserve">A) </w:t>
      </w:r>
      <w:r>
        <w:t>O problema central é não vincular a rotina cibernética a campanhas periódicas de amostragem ambiental, já que esse vínculo define a legitimidade técnica da erradicação.</w:t>
      </w:r>
    </w:p>
    <w:p>
      <w:pPr>
        <w:spacing w:after="40"/>
        <w:ind w:left="360"/>
      </w:pPr>
      <w:r>
        <w:t xml:space="preserve">B) </w:t>
      </w:r>
      <w:r>
        <w:t>A principal lacuna é não prever comunicação pública no mesmo documento, porque a consistência dos avisos externos substitui a necessidade de detalhar decisões internas.</w:t>
      </w:r>
    </w:p>
    <w:p>
      <w:pPr>
        <w:spacing w:after="40"/>
        <w:ind w:left="360"/>
      </w:pPr>
      <w:r>
        <w:rPr>
          <w:b/>
        </w:rPr>
        <w:t xml:space="preserve">C) </w:t>
      </w:r>
      <w:r>
        <w:rPr>
          <w:b/>
        </w:rPr>
        <w:t>A documentação tende a dificultar a reconstrução auditável do evento e a reproduzibilidade das decisões, além de enfraquecer a integração entre contenção digital e resposta operacional.</w:t>
      </w:r>
    </w:p>
    <w:p>
      <w:pPr>
        <w:spacing w:after="40"/>
        <w:ind w:left="360"/>
      </w:pPr>
      <w:r>
        <w:t xml:space="preserve">D) </w:t>
      </w:r>
      <w:r>
        <w:t>O procedimento perde valor principalmente por não diferenciar incidentes originados dentro e fora da rede da unidade, o que compromete a escolha da classe de emergência.</w:t>
      </w:r>
    </w:p>
    <w:p>
      <w:pPr>
        <w:spacing w:before="200" w:after="80"/>
      </w:pPr>
      <w:r>
        <w:rPr>
          <w:b/>
        </w:rPr>
        <w:t xml:space="preserve">255. </w:t>
      </w:r>
      <w:r>
        <w:t>Na madrugada de um FPSO, a sala de controle detecta perda intermitente de comunicação com remotas de utilidades, tráfego atípico entre redes de automação e comandos fora da rotina. A produção permanece estável, mas pode haver perda de visibilidade do processo. Qual ação inicial melhor se alinha a uma resposta cibernética integrada à emergência operacional?</w:t>
      </w:r>
    </w:p>
    <w:p>
      <w:pPr>
        <w:spacing w:after="40"/>
        <w:ind w:left="360"/>
      </w:pPr>
      <w:r>
        <w:t xml:space="preserve">A) </w:t>
      </w:r>
      <w:r>
        <w:t>Registrar logs e sinais observados e conduzir a apuração com a equipe de TI, mantendo a operação fora do circuito até haver confirmação de que as redes de automação afetaram o controle do processo.</w:t>
      </w:r>
    </w:p>
    <w:p>
      <w:pPr>
        <w:spacing w:after="40"/>
        <w:ind w:left="360"/>
      </w:pPr>
      <w:r>
        <w:t xml:space="preserve">B) </w:t>
      </w:r>
      <w:r>
        <w:t>Concentrar a resposta inicial na preparação de avisos a autoridades e partes externas sobre a anomalia nas comunicações e no tráfego de rede, deixando o acionamento da chefia operacional para depois da consolidação das informações.</w:t>
      </w:r>
    </w:p>
    <w:p>
      <w:pPr>
        <w:spacing w:after="40"/>
        <w:ind w:left="360"/>
      </w:pPr>
      <w:r>
        <w:rPr>
          <w:b/>
        </w:rPr>
        <w:t xml:space="preserve">C) </w:t>
      </w:r>
      <w:r>
        <w:rPr>
          <w:b/>
        </w:rPr>
        <w:t>Acionar a cadeia de comando, fazer triagem preliminar do evento e classificá-lo pelo impacto potencial na segurança e na disponibilidade do controle, orientando eventual parada segura e mobilização das equipes.</w:t>
      </w:r>
    </w:p>
    <w:p>
      <w:pPr>
        <w:spacing w:after="40"/>
        <w:ind w:left="360"/>
      </w:pPr>
      <w:r>
        <w:t xml:space="preserve">D) </w:t>
      </w:r>
      <w:r>
        <w:t>Passar as utilidades e o sistema afetado para modo manual e iniciar a restauração técnica das comunicações e remotas, tratando a avaliação formal do incidente apenas após a estabilização operacional.</w:t>
      </w:r>
    </w:p>
    <w:p>
      <w:pPr>
        <w:spacing w:before="200" w:after="80"/>
      </w:pPr>
      <w:r>
        <w:rPr>
          <w:b/>
        </w:rPr>
        <w:t xml:space="preserve">256. </w:t>
      </w:r>
      <w:r>
        <w:t>Após um incidente no ambiente digital de uma unidade offshore, a equipe precisa definir quais registros mínimos devem ser mantidos para reconstituir a sequência dos fatos e auditar as decisões tomadas na resposta. Qual opção atende melhor a essa finalidade?</w:t>
      </w:r>
    </w:p>
    <w:p>
      <w:pPr>
        <w:spacing w:after="40"/>
        <w:ind w:left="360"/>
      </w:pPr>
      <w:r>
        <w:t xml:space="preserve">A) </w:t>
      </w:r>
      <w:r>
        <w:t>Sequência dos alarmes observados, registros de tela das estações e avaliação posterior da gravidade atribuída pelos operadores.</w:t>
      </w:r>
    </w:p>
    <w:p>
      <w:pPr>
        <w:spacing w:after="40"/>
        <w:ind w:left="360"/>
      </w:pPr>
      <w:r>
        <w:rPr>
          <w:b/>
        </w:rPr>
        <w:t xml:space="preserve">B) </w:t>
      </w:r>
      <w:r>
        <w:rPr>
          <w:b/>
        </w:rPr>
        <w:t>Marcos de tempo da detecção e da resposta, destinatários de cada comunicação e providências executadas até a normalização do sistema.</w:t>
      </w:r>
    </w:p>
    <w:p>
      <w:pPr>
        <w:spacing w:after="40"/>
        <w:ind w:left="360"/>
      </w:pPr>
      <w:r>
        <w:t xml:space="preserve">C) </w:t>
      </w:r>
      <w:r>
        <w:t>Equipamentos ou serviços reiniciados, janela total de indisponibilidade e registro dos testes executados após a restauração.</w:t>
      </w:r>
    </w:p>
    <w:p>
      <w:pPr>
        <w:spacing w:after="40"/>
        <w:ind w:left="360"/>
      </w:pPr>
      <w:r>
        <w:t xml:space="preserve">D) </w:t>
      </w:r>
      <w:r>
        <w:t>Identificação do sistema atingido, classificação do incidente, responsáveis pela aprovação do encerramento e relatório final consolidado.</w:t>
      </w:r>
    </w:p>
    <w:p>
      <w:pPr>
        <w:spacing w:before="200" w:after="80"/>
      </w:pPr>
      <w:r>
        <w:rPr>
          <w:b/>
        </w:rPr>
        <w:t xml:space="preserve">257. </w:t>
      </w:r>
      <w:r>
        <w:t>Em um FPSO, a equipe de automação identifica tráfego incomum entre uma estação de engenharia e controladores, ao mesmo tempo em que a casa de controle relata perda intermitente de visibilidade de variáveis críticas. Para evitar mobilização desnecessária, um analista propõe concluir primeiro a investigação técnica antes de acionar a rotina operacional. Qual conduta é mais consistente com uma boa integração entre resposta cibernética e emergência operacional?</w:t>
      </w:r>
    </w:p>
    <w:p>
      <w:pPr>
        <w:spacing w:after="40"/>
        <w:ind w:left="360"/>
      </w:pPr>
      <w:r>
        <w:rPr>
          <w:b/>
        </w:rPr>
        <w:t xml:space="preserve">A) </w:t>
      </w:r>
      <w:r>
        <w:rPr>
          <w:b/>
        </w:rPr>
        <w:t>Acionar de imediato a comunicação operacional e de SMS, registrar ações, classificar o impacto em segurança e no controle e decidir a contenção e eventual parada segura.</w:t>
      </w:r>
    </w:p>
    <w:p>
      <w:pPr>
        <w:spacing w:after="40"/>
        <w:ind w:left="360"/>
      </w:pPr>
      <w:r>
        <w:t xml:space="preserve">B) </w:t>
      </w:r>
      <w:r>
        <w:t>Informar primeiro autoridades externas e alinhar depois a comunicação interna, pois a perda de visibilidade pode exigir aviso público antes da avaliação pela cadeia operacional.</w:t>
      </w:r>
    </w:p>
    <w:p>
      <w:pPr>
        <w:spacing w:after="40"/>
        <w:ind w:left="360"/>
      </w:pPr>
      <w:r>
        <w:t xml:space="preserve">C) </w:t>
      </w:r>
      <w:r>
        <w:t>Tratar o caso como incidente primariamente de TI, manter a apuração técnica inicial e só então avaliar os reflexos na operação para eventual acionamento da emergência.</w:t>
      </w:r>
    </w:p>
    <w:p>
      <w:pPr>
        <w:spacing w:after="40"/>
        <w:ind w:left="360"/>
      </w:pPr>
      <w:r>
        <w:t xml:space="preserve">D) </w:t>
      </w:r>
      <w:r>
        <w:t>Priorizar a coleta de artefatos digitais e o isolamento da estação de engenharia, deixando o escalonamento pela rotina operacional para depois da confirmação do evento.</w:t>
      </w:r>
    </w:p>
    <w:p>
      <w:pPr>
        <w:spacing w:before="200" w:after="80"/>
      </w:pPr>
      <w:r>
        <w:rPr>
          <w:b/>
        </w:rPr>
        <w:t xml:space="preserve">258. </w:t>
      </w:r>
      <w:r>
        <w:t>Em um FPSO, a equipe da casa de controle observa perda intermitente de atualização em HMIs e aumento incomum das comunicações entre estações de engenharia e controladores. Ainda não há confirmação se a causa é falha técnica ou incidente cibernético. Qual conduta inicial é mais consistente para preservar a segurança operacional e a capacidade de resposta?</w:t>
      </w:r>
    </w:p>
    <w:p>
      <w:pPr>
        <w:spacing w:after="40"/>
        <w:ind w:left="360"/>
      </w:pPr>
      <w:r>
        <w:t xml:space="preserve">A) </w:t>
      </w:r>
      <w:r>
        <w:t>Iniciar o aviso a autoridades e público externo ao primeiro indício de comprometimento de sistemas de controle, para alinhar a comunicação desde o início.</w:t>
      </w:r>
    </w:p>
    <w:p>
      <w:pPr>
        <w:spacing w:after="40"/>
        <w:ind w:left="360"/>
      </w:pPr>
      <w:r>
        <w:t xml:space="preserve">B) </w:t>
      </w:r>
      <w:r>
        <w:t>Manter observação local até comprovar origem maliciosa, porque o acionamento precoce da cadeia de emergência tende a reduzir a qualidade da análise técnica.</w:t>
      </w:r>
    </w:p>
    <w:p>
      <w:pPr>
        <w:spacing w:after="40"/>
        <w:ind w:left="360"/>
      </w:pPr>
      <w:r>
        <w:rPr>
          <w:b/>
        </w:rPr>
        <w:t xml:space="preserve">C) </w:t>
      </w:r>
      <w:r>
        <w:rPr>
          <w:b/>
        </w:rPr>
        <w:t>Tratar o caso como anomalia operacional, registrar eventos e comunicações, acionar a cadeia interna, fazer avaliação preliminar e classificar o evento antes de decidir outras medidas.</w:t>
      </w:r>
    </w:p>
    <w:p>
      <w:pPr>
        <w:spacing w:after="40"/>
        <w:ind w:left="360"/>
      </w:pPr>
      <w:r>
        <w:t xml:space="preserve">D) </w:t>
      </w:r>
      <w:r>
        <w:t>Encaminhar o caso diretamente à equipe corporativa de TI para análise e aguardar seu parecer antes de envolver responsáveis operacionais e de SMS.</w:t>
      </w:r>
    </w:p>
    <w:p>
      <w:pPr>
        <w:spacing w:before="200" w:after="80"/>
      </w:pPr>
      <w:r>
        <w:rPr>
          <w:b/>
        </w:rPr>
        <w:t xml:space="preserve">259. </w:t>
      </w:r>
      <w:r>
        <w:t>Em um FPSO, uma suspeita de manipulação indevida em tráfego de rede industrial é identificada após oscilações incomuns em malhas de controle. A equipe consegue coletar pacotes e eventos depois da contenção inicial, mas não dispõe de baseline documentado do comportamento normal daquela rede e daqueles indicadores antes da ocorrência. Qual conclusão é mais tecnicamente defensável?</w:t>
      </w:r>
    </w:p>
    <w:p>
      <w:pPr>
        <w:spacing w:after="40"/>
        <w:ind w:left="360"/>
      </w:pPr>
      <w:r>
        <w:t xml:space="preserve">A) </w:t>
      </w:r>
      <w:r>
        <w:t>A coleta pós-contenção é adequada para substituir o baseline, porque a erradicação tende a estabilizar o ambiente e permitir inferir com segurança a condição anterior ao evento.</w:t>
      </w:r>
    </w:p>
    <w:p>
      <w:pPr>
        <w:spacing w:after="40"/>
        <w:ind w:left="360"/>
      </w:pPr>
      <w:r>
        <w:rPr>
          <w:b/>
        </w:rPr>
        <w:t xml:space="preserve">B) </w:t>
      </w:r>
      <w:r>
        <w:rPr>
          <w:b/>
        </w:rPr>
        <w:t>A atribuição do impacto ao incidente fica limitada, porque sem registros prévios do comportamento normal da unidade a comparação necessária para comprovar acréscimo e extensão do efeito fica comprometida.</w:t>
      </w:r>
    </w:p>
    <w:p>
      <w:pPr>
        <w:spacing w:after="40"/>
        <w:ind w:left="360"/>
      </w:pPr>
      <w:r>
        <w:t xml:space="preserve">C) </w:t>
      </w:r>
      <w:r>
        <w:t>A ausência de baseline afeta a análise de desempenho da rede, mas não a validação de impacto sobre operação, desde que os operadores relatem lentidão e mudanças perceptíveis nas telas.</w:t>
      </w:r>
    </w:p>
    <w:p>
      <w:pPr>
        <w:spacing w:after="40"/>
        <w:ind w:left="360"/>
      </w:pPr>
      <w:r>
        <w:t xml:space="preserve">D) </w:t>
      </w:r>
      <w:r>
        <w:t>A severidade do incidente pode ser demonstrada de forma suficiente pelo volume atual de tráfego e pelos alarmes observados, mesmo sem referência histórica específica da unidade.</w:t>
      </w:r>
    </w:p>
    <w:p>
      <w:pPr>
        <w:spacing w:before="200" w:after="80"/>
      </w:pPr>
      <w:r>
        <w:rPr>
          <w:b/>
        </w:rPr>
        <w:t xml:space="preserve">260. </w:t>
      </w:r>
      <w:r>
        <w:t>Durante uma condição operacional sensível em um FPSO, surge evidência de comprometimento em uma estação de engenharia ligada ao ambiente OT/ICS. A equipe de segurança de TI propõe desconectar imediatamente segmentos de rede para conter a propagação, enquanto a operação alerta para possível perda de visibilidade e de capacidade de comando. Qual abordagem é mais consistente com boas práticas integradas de resposta?</w:t>
      </w:r>
    </w:p>
    <w:p>
      <w:pPr>
        <w:spacing w:after="40"/>
        <w:ind w:left="360"/>
      </w:pPr>
      <w:r>
        <w:t xml:space="preserve">A) </w:t>
      </w:r>
      <w:r>
        <w:t>Executar a desconexão de rede de imediato, porque a velocidade de contenção digital reduz a chance de expansão do incidente e tende a compensar perdas temporárias de supervisão.</w:t>
      </w:r>
    </w:p>
    <w:p>
      <w:pPr>
        <w:spacing w:after="40"/>
        <w:ind w:left="360"/>
      </w:pPr>
      <w:r>
        <w:t xml:space="preserve">B) </w:t>
      </w:r>
      <w:r>
        <w:t>Delegar a decisão à equipe de manutenção elétrica presente na área, pois ela reúne melhor percepção dos equipamentos de campo e pode equilibrar risco digital e risco operacional com maior agilidade.</w:t>
      </w:r>
    </w:p>
    <w:p>
      <w:pPr>
        <w:spacing w:after="40"/>
        <w:ind w:left="360"/>
      </w:pPr>
      <w:r>
        <w:rPr>
          <w:b/>
        </w:rPr>
        <w:t xml:space="preserve">C) </w:t>
      </w:r>
      <w:r>
        <w:rPr>
          <w:b/>
        </w:rPr>
        <w:t>Decidir a contenção em conjunto por OT/ICS, operação e segurança de TI, pelos mesmos critérios das emergências operacionais: desligamento seguro, manutenção do controle e coordenação da resposta.</w:t>
      </w:r>
    </w:p>
    <w:p>
      <w:pPr>
        <w:spacing w:after="40"/>
        <w:ind w:left="360"/>
      </w:pPr>
      <w:r>
        <w:t xml:space="preserve">D) </w:t>
      </w:r>
      <w:r>
        <w:t>Manter a estação em operação até que a produção seja normalizada, concentrando-se por ora em registrar evidências, já que ações de contenção durante instabilidade operacional agregam complexidade desnecessária.</w:t>
      </w:r>
    </w:p>
    <w:p>
      <w:pPr>
        <w:spacing w:before="200" w:after="80"/>
      </w:pPr>
      <w:r>
        <w:rPr>
          <w:b/>
        </w:rPr>
        <w:t xml:space="preserve">261. </w:t>
      </w:r>
      <w:r>
        <w:t>Em uma auditoria de prontidão cibernética de um FPSO, verifica-se que o sistema registra alarmes de rede e mudanças de estado em servidores OT, mas não guarda de forma estruturada quem foi comunicado, em que horário e quais medidas imediatas cada responsável adotou. Qual é a principal consequência prática dessa deficiência?</w:t>
      </w:r>
    </w:p>
    <w:p>
      <w:pPr>
        <w:spacing w:after="40"/>
        <w:ind w:left="360"/>
      </w:pPr>
      <w:r>
        <w:t xml:space="preserve">A) </w:t>
      </w:r>
      <w:r>
        <w:t>O impacto recai sobretudo sobre a capacidade de detectar novas anomalias em tempo real, já que logs de comunicação substituem eventos técnicos quando estão completos.</w:t>
      </w:r>
    </w:p>
    <w:p>
      <w:pPr>
        <w:spacing w:after="40"/>
        <w:ind w:left="360"/>
      </w:pPr>
      <w:r>
        <w:rPr>
          <w:b/>
        </w:rPr>
        <w:t xml:space="preserve">B) </w:t>
      </w:r>
      <w:r>
        <w:rPr>
          <w:b/>
        </w:rPr>
        <w:t>A equipe perde rastreabilidade suficiente para auditar a resposta, reconstruir a sequência de decisões e sustentar escolhas de contenção e erradicação no pós-incidente.</w:t>
      </w:r>
    </w:p>
    <w:p>
      <w:pPr>
        <w:spacing w:after="40"/>
        <w:ind w:left="360"/>
      </w:pPr>
      <w:r>
        <w:t xml:space="preserve">C) </w:t>
      </w:r>
      <w:r>
        <w:t>O monitoramento permanece adequado para fins operacionais, porque a cronologia das comunicações pode ser inferida a partir dos relatórios de turno e das permissões de acesso.</w:t>
      </w:r>
    </w:p>
    <w:p>
      <w:pPr>
        <w:spacing w:after="40"/>
        <w:ind w:left="360"/>
      </w:pPr>
      <w:r>
        <w:t xml:space="preserve">D) </w:t>
      </w:r>
      <w:r>
        <w:t>A limitação afeta principalmente a classificação inicial do incidente, enquanto a análise posterior depende mais da quantidade de alertas gerados do que do registro das ações.</w:t>
      </w:r>
    </w:p>
    <w:p>
      <w:pPr>
        <w:spacing w:before="200" w:after="80"/>
      </w:pPr>
      <w:r>
        <w:rPr>
          <w:b/>
        </w:rPr>
        <w:t xml:space="preserve">262. </w:t>
      </w:r>
      <w:r>
        <w:t>Após conter um incidente que afetou estações de operação e a comunicação com controladores, a unidade precisa enviar equipe de reparo de emergência para restaurar funções críticas em painéis e redes OT. Parte da equipe propõe tratar o acesso como manutenção convencional para ganhar tempo. Qual encaminhamento melhor preserva a integridade operacional e cibernética?</w:t>
      </w:r>
    </w:p>
    <w:p>
      <w:pPr>
        <w:spacing w:after="40"/>
        <w:ind w:left="360"/>
      </w:pPr>
      <w:r>
        <w:t xml:space="preserve">A) </w:t>
      </w:r>
      <w:r>
        <w:t>Conduzir a restauração com liderança principal da segurança de TI, tratando a erradicação digital como etapa anterior à validação dos sistemas de controle e ao retorno das funções operacionais.</w:t>
      </w:r>
    </w:p>
    <w:p>
      <w:pPr>
        <w:spacing w:after="40"/>
        <w:ind w:left="360"/>
      </w:pPr>
      <w:r>
        <w:t xml:space="preserve">B) </w:t>
      </w:r>
      <w:r>
        <w:t>Autorizar a intervenção pelo procedimento usual de manutenção, priorizando a retomada das funções críticas; o detalhamento das ações e das liberações fica para consolidação após a estabilização operacional.</w:t>
      </w:r>
    </w:p>
    <w:p>
      <w:pPr>
        <w:spacing w:after="40"/>
        <w:ind w:left="360"/>
      </w:pPr>
      <w:r>
        <w:t xml:space="preserve">C) </w:t>
      </w:r>
      <w:r>
        <w:t>Adotar a mesma coordenação mobilizada em emergências físicas, usando brigadas e equipes de reconhecimento como eixo do reparo após a contenção, e tratar os ajustes em painéis e redes como apoio técnico da resposta.</w:t>
      </w:r>
    </w:p>
    <w:p>
      <w:pPr>
        <w:spacing w:after="40"/>
        <w:ind w:left="360"/>
      </w:pPr>
      <w:r>
        <w:rPr>
          <w:b/>
        </w:rPr>
        <w:t xml:space="preserve">D) </w:t>
      </w:r>
      <w:r>
        <w:rPr>
          <w:b/>
        </w:rPr>
        <w:t>Liberar o acesso com orientação sobre a condição cibernética e interface clara entre OT/ICS e segurança de TI, para decisões de desligamento seguro, restauração, verificação pós-erradicação e registro das ações.</w:t>
      </w:r>
    </w:p>
    <w:p>
      <w:pPr>
        <w:spacing w:before="200" w:after="80"/>
      </w:pPr>
      <w:r>
        <w:rPr>
          <w:b/>
        </w:rPr>
        <w:t xml:space="preserve">263. </w:t>
      </w:r>
      <w:r>
        <w:t>Em um FPSO, surge suspeita de comprometimento do sistema digital de comunicação enquanto a unidade já executa resposta a uma emergência física classificada. A equipe de cibersegurança propõe isolar imediatamente segmentos de OT; a operação teme perder funções necessárias ao desligamento seguro. Qual critério de decisão é mais sólido?</w:t>
      </w:r>
    </w:p>
    <w:p>
      <w:pPr>
        <w:spacing w:after="40"/>
        <w:ind w:left="360"/>
      </w:pPr>
      <w:r>
        <w:t xml:space="preserve">A) </w:t>
      </w:r>
      <w:r>
        <w:t>Conduzir a contenção digital em trilha separada e intensificá-la após a estabilização da emergência física, preservando os recursos operacionais já dedicados à resposta inicial.</w:t>
      </w:r>
    </w:p>
    <w:p>
      <w:pPr>
        <w:spacing w:after="40"/>
        <w:ind w:left="360"/>
      </w:pPr>
      <w:r>
        <w:t xml:space="preserve">B) </w:t>
      </w:r>
      <w:r>
        <w:t>Fazer prevalecer o isolamento imediato da rede de OT, priorizando a interrupção da propagação digital mesmo que isso reduza funções usadas pela coordenação da resposta.</w:t>
      </w:r>
    </w:p>
    <w:p>
      <w:pPr>
        <w:spacing w:after="40"/>
        <w:ind w:left="360"/>
      </w:pPr>
      <w:r>
        <w:rPr>
          <w:b/>
        </w:rPr>
        <w:t xml:space="preserve">C) </w:t>
      </w:r>
      <w:r>
        <w:rPr>
          <w:b/>
        </w:rPr>
        <w:t>Decidir o isolamento ou a manutenção de segmentos nas interfaces OT/ICS-TI previstas, conforme o impacto na segurança, na disponibilidade do controle, no desligamento seguro e na mobilização das equipes.</w:t>
      </w:r>
    </w:p>
    <w:p>
      <w:pPr>
        <w:spacing w:after="40"/>
        <w:ind w:left="360"/>
      </w:pPr>
      <w:r>
        <w:t xml:space="preserve">D) </w:t>
      </w:r>
      <w:r>
        <w:t>Manter temporariamente o ambiente comprometido em operação assistida, priorizando a preservação de evidências para orientar depois as decisões de desligamento e de restauração.</w:t>
      </w:r>
    </w:p>
    <w:p>
      <w:pPr>
        <w:spacing w:before="200" w:after="80"/>
      </w:pPr>
      <w:r>
        <w:rPr>
          <w:b/>
        </w:rPr>
        <w:t xml:space="preserve">264. </w:t>
      </w:r>
      <w:r>
        <w:t>Durante o processamento em um FPSO, o monitoramento identifica aumento atípico de tráfego entre estações de engenharia e a rede de controle, enquanto a casa de controle relata perda intermitente de atualização em telas de processo. A equipe suspeita de incidente cibernético com potencial de afetar a operação. Qual condução inicial é mais coerente com uma resposta integrada?</w:t>
      </w:r>
    </w:p>
    <w:p>
      <w:pPr>
        <w:spacing w:after="40"/>
        <w:ind w:left="360"/>
      </w:pPr>
      <w:r>
        <w:t xml:space="preserve">A) </w:t>
      </w:r>
      <w:r>
        <w:t>Comunicar primeiro autoridades externas e público potencialmente afetado, para depois consolidar internamente a classificação do evento e a necessidade de resposta operacional.</w:t>
      </w:r>
    </w:p>
    <w:p>
      <w:pPr>
        <w:spacing w:after="40"/>
        <w:ind w:left="360"/>
      </w:pPr>
      <w:r>
        <w:t xml:space="preserve">B) </w:t>
      </w:r>
      <w:r>
        <w:t>Abrir investigação pela equipe de TI, ampliar a coleta técnica antes de envolver a operação e só então avaliar se o evento deve entrar na rotina de emergência da planta.</w:t>
      </w:r>
    </w:p>
    <w:p>
      <w:pPr>
        <w:spacing w:after="40"/>
        <w:ind w:left="360"/>
      </w:pPr>
      <w:r>
        <w:t xml:space="preserve">C) </w:t>
      </w:r>
      <w:r>
        <w:t>Tratar o aumento de tráfego como desvio de comunicações, mantendo a planta em regime normal até confirmação de alteração de variável de processo por instrumentação de campo.</w:t>
      </w:r>
    </w:p>
    <w:p>
      <w:pPr>
        <w:spacing w:after="40"/>
        <w:ind w:left="360"/>
      </w:pPr>
      <w:r>
        <w:rPr>
          <w:b/>
        </w:rPr>
        <w:t xml:space="preserve">D) </w:t>
      </w:r>
      <w:r>
        <w:rPr>
          <w:b/>
        </w:rPr>
        <w:t>Registrar a anomalia, acionar a cadeia operacional e de SMS, realizar avaliação preliminar com medidas iniciais e classificar o impacto em segurança e disponibilidade de controle antes de decidir sobre paralisação.</w:t>
      </w:r>
    </w:p>
    <w:p>
      <w:pPr>
        <w:spacing w:before="200" w:after="80"/>
      </w:pPr>
      <w:r>
        <w:rPr>
          <w:b/>
        </w:rPr>
        <w:t xml:space="preserve">265. </w:t>
      </w:r>
      <w:r>
        <w:t>Durante a contenção de um incidente cibernético que afetou comunicações com painéis locais, brigada de reparos e equipe de reconhecimento precisam acessar áreas e sistemas potencialmente comprometidos. Qual arranjo de resposta é mais coerente com a preservação da segurança operacional e com a erradicação do incidente?</w:t>
      </w:r>
    </w:p>
    <w:p>
      <w:pPr>
        <w:spacing w:after="40"/>
        <w:ind w:left="360"/>
      </w:pPr>
      <w:r>
        <w:t xml:space="preserve">A) </w:t>
      </w:r>
      <w:r>
        <w:t>Separar a resposta em duas frentes independentes, com OT cuidando da continuidade e TI da erradicação, consolidando informações apenas depois da retomada da planta.</w:t>
      </w:r>
    </w:p>
    <w:p>
      <w:pPr>
        <w:spacing w:after="40"/>
        <w:ind w:left="360"/>
      </w:pPr>
      <w:r>
        <w:rPr>
          <w:b/>
        </w:rPr>
        <w:t xml:space="preserve">B) </w:t>
      </w:r>
      <w:r>
        <w:rPr>
          <w:b/>
        </w:rPr>
        <w:t>Integrar OT/ICS e segurança de TI nos pontos de decisão sobre desligamento seguro, restauração e verificação pós-erradicação, orientando previamente as equipes de campo e registrando suas ações em logs auditáveis.</w:t>
      </w:r>
    </w:p>
    <w:p>
      <w:pPr>
        <w:spacing w:after="40"/>
        <w:ind w:left="360"/>
      </w:pPr>
      <w:r>
        <w:t xml:space="preserve">C) </w:t>
      </w:r>
      <w:r>
        <w:t>Limitar o envolvimento das equipes de campo até o restabelecimento completo dos sistemas digitais, porque acessos intermediários tendem a dificultar a classificação do incidente.</w:t>
      </w:r>
    </w:p>
    <w:p>
      <w:pPr>
        <w:spacing w:after="40"/>
        <w:ind w:left="360"/>
      </w:pPr>
      <w:r>
        <w:t xml:space="preserve">D) </w:t>
      </w:r>
      <w:r>
        <w:t>Permitir que as equipes de campo atuem sob a orientação operacional usual, deixando a equipe de segurança digital concentrada na erradicação remota para evitar interferências no combate e no reparo.</w:t>
      </w:r>
    </w:p>
    <w:p>
      <w:pPr>
        <w:spacing w:before="200" w:after="80"/>
      </w:pPr>
      <w:r>
        <w:rPr>
          <w:b/>
        </w:rPr>
        <w:t xml:space="preserve">266. </w:t>
      </w:r>
      <w:r>
        <w:t>Após uma atualização de firmware em um PLC empregado no SIS/ESD de uma unidade offshore, a equipe propõe verificar apenas a comunicação com a ECOS e alguns trips representativos, argumentando que a arquitetura redundante reduz o risco remanescente. Qual abordagem melhor preserva a integridade do sistema?</w:t>
      </w:r>
    </w:p>
    <w:p>
      <w:pPr>
        <w:spacing w:after="40"/>
        <w:ind w:left="360"/>
      </w:pPr>
      <w:r>
        <w:t xml:space="preserve">A) </w:t>
      </w:r>
      <w:r>
        <w:t>Priorizar a verificação da comunicação com a ECOS e da disponibilidade da supervisão, pois a redundância do solver reduz a necessidade de testar integralmente as sequências automáticas.</w:t>
      </w:r>
    </w:p>
    <w:p>
      <w:pPr>
        <w:spacing w:after="40"/>
        <w:ind w:left="360"/>
      </w:pPr>
      <w:r>
        <w:t xml:space="preserve">B) </w:t>
      </w:r>
      <w:r>
        <w:t>Confirmar que a redundância dos CLPs permaneceu ativa e postergar os demais testes para a próxima demanda do processo, usando a operação real como evidência do desempenho do SIS.</w:t>
      </w:r>
    </w:p>
    <w:p>
      <w:pPr>
        <w:spacing w:after="40"/>
        <w:ind w:left="360"/>
      </w:pPr>
      <w:r>
        <w:t xml:space="preserve">C) </w:t>
      </w:r>
      <w:r>
        <w:t>Direcionar a validação ao DCS e aos laços regulatórios associados, porque desvios nesses pontos tendem a aparecer antes de comprometer as funções de intertravamento de segurança.</w:t>
      </w:r>
    </w:p>
    <w:p>
      <w:pPr>
        <w:spacing w:after="40"/>
        <w:ind w:left="360"/>
      </w:pPr>
      <w:r>
        <w:rPr>
          <w:b/>
        </w:rPr>
        <w:t xml:space="preserve">D) </w:t>
      </w:r>
      <w:r>
        <w:rPr>
          <w:b/>
        </w:rPr>
        <w:t>Testar todas as condições previstas em projeto e a efetividade das sequências automáticas, verificando se firmware, lógica e parâmetros seguem o APP e o SIL especificado.</w:t>
      </w:r>
    </w:p>
    <w:p>
      <w:pPr>
        <w:spacing w:before="200" w:after="80"/>
      </w:pPr>
      <w:r>
        <w:rPr>
          <w:b/>
        </w:rPr>
        <w:t xml:space="preserve">267. </w:t>
      </w:r>
      <w:r>
        <w:t>Em um estudo de modernização do SIS de uma plataforma, duas arquiteturas redundantes de CLPs atendem aos intertravamentos especificados. A arquitetura X tem menor custo do ciclo de vida, porém a análise de confiabilidade indica desempenho de segurança inferior ao da arquitetura Y. Qual decisão é mais aderente à boa prática de engenharia?</w:t>
      </w:r>
    </w:p>
    <w:p>
      <w:pPr>
        <w:spacing w:after="40"/>
        <w:ind w:left="360"/>
      </w:pPr>
      <w:r>
        <w:rPr>
          <w:b/>
        </w:rPr>
        <w:t xml:space="preserve">A) </w:t>
      </w:r>
      <w:r>
        <w:rPr>
          <w:b/>
        </w:rPr>
        <w:t>Escolher a opção Y quando a análise de confiabilidade indicar atendimento mais robusto ao desempenho requerido, à norma aplicável e ao SIL exigido; o custo entra depois na otimização.</w:t>
      </w:r>
    </w:p>
    <w:p>
      <w:pPr>
        <w:spacing w:after="40"/>
        <w:ind w:left="360"/>
      </w:pPr>
      <w:r>
        <w:t xml:space="preserve">B) </w:t>
      </w:r>
      <w:r>
        <w:t>Decidir entre X e Y com base principal na experiência da equipe com a arquitetura e nos custos de manutenção, usando a modelagem de confiabilidade apenas como apoio.</w:t>
      </w:r>
    </w:p>
    <w:p>
      <w:pPr>
        <w:spacing w:after="40"/>
        <w:ind w:left="360"/>
      </w:pPr>
      <w:r>
        <w:t xml:space="preserve">C) </w:t>
      </w:r>
      <w:r>
        <w:t>Preferir a arquitetura com maior integração ao DCS/APC e melhor custo de ciclo de vida, porque o ganho operacional compensa diferenças de desempenho do SIS.</w:t>
      </w:r>
    </w:p>
    <w:p>
      <w:pPr>
        <w:spacing w:after="40"/>
        <w:ind w:left="360"/>
      </w:pPr>
      <w:r>
        <w:t xml:space="preserve">D) </w:t>
      </w:r>
      <w:r>
        <w:t>Escolher a opção X, desde que o custo do ciclo de vida seja menor e a diferença de confiabilidade entre as arquiteturas permaneça dentro de uma faixa operacional aceitável.</w:t>
      </w:r>
    </w:p>
    <w:p>
      <w:pPr>
        <w:spacing w:before="200" w:after="80"/>
      </w:pPr>
      <w:r>
        <w:rPr>
          <w:b/>
        </w:rPr>
        <w:t xml:space="preserve">268. </w:t>
      </w:r>
      <w:r>
        <w:t>Em uma plataforma com ECOS, DCS, SIS/ESD, PLCs e F&amp;G integrados, um incidente de cibersegurança não derruba os controladores, mas altera registros históricos e a validação de alguns sinais usados na reconciliação de dados. A operação considera manter o otimizador online porque os intertravamentos críticos continuam armados. Qual avaliação é mais adequada?</w:t>
      </w:r>
    </w:p>
    <w:p>
      <w:pPr>
        <w:spacing w:after="40"/>
        <w:ind w:left="360"/>
      </w:pPr>
      <w:r>
        <w:rPr>
          <w:b/>
        </w:rPr>
        <w:t xml:space="preserve">A) </w:t>
      </w:r>
      <w:r>
        <w:rPr>
          <w:b/>
        </w:rPr>
        <w:t>Manter o otimizador exige confirmar autenticidade e integridade dos dados, pois reconciliação e otimização podem induzir decisões incompatíveis com as margens operacionais.</w:t>
      </w:r>
    </w:p>
    <w:p>
      <w:pPr>
        <w:spacing w:after="40"/>
        <w:ind w:left="360"/>
      </w:pPr>
      <w:r>
        <w:t xml:space="preserve">B) </w:t>
      </w:r>
      <w:r>
        <w:t>O ponto decisivo é verificar a ECOS; se as tendências exibidas parecerem coerentes, a origem e a rastreabilidade dos dados passam a ter menor relevância.</w:t>
      </w:r>
    </w:p>
    <w:p>
      <w:pPr>
        <w:spacing w:after="40"/>
        <w:ind w:left="360"/>
      </w:pPr>
      <w:r>
        <w:t xml:space="preserve">C) </w:t>
      </w:r>
      <w:r>
        <w:t>Com o SIS/ESD disponível, o otimizador pode seguir operando, porque as restrições de segurança independem da veracidade do histórico e da reconciliação.</w:t>
      </w:r>
    </w:p>
    <w:p>
      <w:pPr>
        <w:spacing w:after="40"/>
        <w:ind w:left="360"/>
      </w:pPr>
      <w:r>
        <w:t xml:space="preserve">D) </w:t>
      </w:r>
      <w:r>
        <w:t>A integridade dos registros históricos tem peso secundário quando o controle regulatório permanece fechado; eventuais erros tendem a ser absorvidos pelo ajuste de dados.</w:t>
      </w:r>
    </w:p>
    <w:p>
      <w:pPr>
        <w:spacing w:before="200" w:after="80"/>
      </w:pPr>
      <w:r>
        <w:rPr>
          <w:b/>
        </w:rPr>
        <w:t xml:space="preserve">269. </w:t>
      </w:r>
      <w:r>
        <w:t>Em um FPSO, uma checagem de integridade digital mostra que parâmetros críticos do SIS foram modificados fora da gestão formal de mudanças e já estão refletidos no DCS. A unidade permanece estável, sem trips nem demandas de proteção. Qual avaliação melhor preserva a segurança funcional?</w:t>
      </w:r>
    </w:p>
    <w:p>
      <w:pPr>
        <w:spacing w:after="40"/>
        <w:ind w:left="360"/>
      </w:pPr>
      <w:r>
        <w:t xml:space="preserve">A) </w:t>
      </w:r>
      <w:r>
        <w:t>Aceitar temporariamente os setpoints se DCS, Historian e reconciliação mostrarem comportamento coerente, tratando a consistência operacional como evidência suficiente.</w:t>
      </w:r>
    </w:p>
    <w:p>
      <w:pPr>
        <w:spacing w:after="40"/>
        <w:ind w:left="360"/>
      </w:pPr>
      <w:r>
        <w:t xml:space="preserve">B) </w:t>
      </w:r>
      <w:r>
        <w:t>Conservar os valores no SIS e ajustar APC e alarmes operacionais para absorver o novo patamar, desde que não haja atuação espúria nem impacto perceptível na campanha.</w:t>
      </w:r>
    </w:p>
    <w:p>
      <w:pPr>
        <w:spacing w:after="40"/>
        <w:ind w:left="360"/>
      </w:pPr>
      <w:r>
        <w:t xml:space="preserve">C) </w:t>
      </w:r>
      <w:r>
        <w:t>Abrir um desvio de configuração e programar a correção para a próxima parada, mantendo os setpoints atuais no SIS e no DCS enquanto a planta permanecer estável.</w:t>
      </w:r>
    </w:p>
    <w:p>
      <w:pPr>
        <w:spacing w:after="40"/>
        <w:ind w:left="360"/>
      </w:pPr>
      <w:r>
        <w:rPr>
          <w:b/>
        </w:rPr>
        <w:t xml:space="preserve">D) </w:t>
      </w:r>
      <w:r>
        <w:rPr>
          <w:b/>
        </w:rPr>
        <w:t>Enquadrar o caso como perda potencial de integridade do sistema de proteção, repor os parâmetros validados, confrontar com o projeto e testar as funções automáticas.</w:t>
      </w:r>
    </w:p>
    <w:p>
      <w:pPr>
        <w:spacing w:before="200" w:after="80"/>
      </w:pPr>
      <w:r>
        <w:rPr>
          <w:b/>
        </w:rPr>
        <w:t xml:space="preserve">270. </w:t>
      </w:r>
      <w:r>
        <w:t>Em um FPSO, alarmes de F&amp;G e atuações do SIS/ESD associados a uma área de processo vêm ocorrendo de forma indevida com frequência. Parte da equipe propõe suprimir alguns alarmes e neutralizar intertravamentos menos usados para recuperar estabilidade operacional. Qual análise é mais consistente com a integridade do sistema de proteção?</w:t>
      </w:r>
    </w:p>
    <w:p>
      <w:pPr>
        <w:spacing w:after="40"/>
        <w:ind w:left="360"/>
      </w:pPr>
      <w:r>
        <w:rPr>
          <w:b/>
        </w:rPr>
        <w:t xml:space="preserve">A) </w:t>
      </w:r>
      <w:r>
        <w:rPr>
          <w:b/>
        </w:rPr>
        <w:t>A proposta pode reduzir perdas imediatas, mas trata o sintoma: falhas de confiabilidade no sistema de proteção favorecem a supressão informal de funções e comprometem a segurança do equipamento.</w:t>
      </w:r>
    </w:p>
    <w:p>
      <w:pPr>
        <w:spacing w:after="40"/>
        <w:ind w:left="360"/>
      </w:pPr>
      <w:r>
        <w:t xml:space="preserve">B) </w:t>
      </w:r>
      <w:r>
        <w:t>A proposta pode ser adotada quando o equipamento protegido apresenta histórico robusto, porque a indisponibilidade do SIS passa a ser o risco operacional dominante.</w:t>
      </w:r>
    </w:p>
    <w:p>
      <w:pPr>
        <w:spacing w:after="40"/>
        <w:ind w:left="360"/>
      </w:pPr>
      <w:r>
        <w:t xml:space="preserve">C) </w:t>
      </w:r>
      <w:r>
        <w:t>A proposta tende a ser adequada se os intertravamentos escolhidos não participam do controle regulatório, porque a mudança fica localizada fora da segurança funcional.</w:t>
      </w:r>
    </w:p>
    <w:p>
      <w:pPr>
        <w:spacing w:after="40"/>
        <w:ind w:left="360"/>
      </w:pPr>
      <w:r>
        <w:t xml:space="preserve">D) </w:t>
      </w:r>
      <w:r>
        <w:t>A proposta pode ser usada como contingência operacional desde que a equipe preserve registro íntegro dos eventos para posterior análise de causa.</w:t>
      </w:r>
    </w:p>
    <w:p>
      <w:pPr>
        <w:spacing w:before="200" w:after="80"/>
      </w:pPr>
      <w:r>
        <w:rPr>
          <w:b/>
        </w:rPr>
        <w:t xml:space="preserve">271. </w:t>
      </w:r>
      <w:r>
        <w:t>Uma FPSO pretende migrar uma função de shutdown antes executada em relés para um arranjo com PLCs redundantes, integrado à supervisão e ao registro operacional. Na avaliação da integridade digital, qual ponto passa a exigir atenção adicional para que o desempenho de segurança permaneça compatível com o SIL de projeto?</w:t>
      </w:r>
    </w:p>
    <w:p>
      <w:pPr>
        <w:spacing w:after="40"/>
        <w:ind w:left="360"/>
      </w:pPr>
      <w:r>
        <w:t xml:space="preserve">A) </w:t>
      </w:r>
      <w:r>
        <w:t>A transferência das decisões de intertravamento para os módulos de otimização, porque dados reconciliados tendem a estabilizar a resposta do processo.</w:t>
      </w:r>
    </w:p>
    <w:p>
      <w:pPr>
        <w:spacing w:after="40"/>
        <w:ind w:left="360"/>
      </w:pPr>
      <w:r>
        <w:t xml:space="preserve">B) </w:t>
      </w:r>
      <w:r>
        <w:t>A padronização das bibliotecas de controle regulatório com as funções de shutdown, porque o mesmo ambiente reduz divergências entre malhas e intertravamentos.</w:t>
      </w:r>
    </w:p>
    <w:p>
      <w:pPr>
        <w:spacing w:after="40"/>
        <w:ind w:left="360"/>
      </w:pPr>
      <w:r>
        <w:t xml:space="preserve">C) </w:t>
      </w:r>
      <w:r>
        <w:t>A priorização do menor custo do ciclo de vida na arquitetura digital, porque a flexibilidade do software compensa desvios de confiabilidade do arranjo.</w:t>
      </w:r>
    </w:p>
    <w:p>
      <w:pPr>
        <w:spacing w:after="40"/>
        <w:ind w:left="360"/>
      </w:pPr>
      <w:r>
        <w:rPr>
          <w:b/>
        </w:rPr>
        <w:t xml:space="preserve">D) </w:t>
      </w:r>
      <w:r>
        <w:rPr>
          <w:b/>
        </w:rPr>
        <w:t>A integridade e a autenticidade dos programas, da lógica e das mudanças de configuração, com critérios de teste e controle de alterações compatíveis com a função de segurança.</w:t>
      </w:r>
    </w:p>
    <w:p>
      <w:pPr>
        <w:spacing w:before="200" w:after="80"/>
      </w:pPr>
      <w:r>
        <w:rPr>
          <w:b/>
        </w:rPr>
        <w:t xml:space="preserve">272. </w:t>
      </w:r>
      <w:r>
        <w:t>Em um FPSO, o SIS/ESD tem gerado disparos espúrios recorrentes, em frequência superior às falhas do ativo que deveria proteger. Para reduzir perdas de produção, propõe-se manter alguns intertravamentos em bypass durante períodos de operação estável. Como essa proposta deve ser avaliada?</w:t>
      </w:r>
    </w:p>
    <w:p>
      <w:pPr>
        <w:spacing w:after="40"/>
        <w:ind w:left="360"/>
      </w:pPr>
      <w:r>
        <w:t xml:space="preserve">A) </w:t>
      </w:r>
      <w:r>
        <w:t>Pode ser admitida como bypass temporário em operação estabilizada, se a análise histórica mostrar que a confiabilidade do equipamento supera a dos intertravamentos.</w:t>
      </w:r>
    </w:p>
    <w:p>
      <w:pPr>
        <w:spacing w:after="40"/>
        <w:ind w:left="360"/>
      </w:pPr>
      <w:r>
        <w:t xml:space="preserve">B) </w:t>
      </w:r>
      <w:r>
        <w:t>Pode ser aplicada a parte dos intertravamentos, desde que alarmes, tendências e resposta do operador sejam formalizados por procedimento operacional.</w:t>
      </w:r>
    </w:p>
    <w:p>
      <w:pPr>
        <w:spacing w:after="40"/>
        <w:ind w:left="360"/>
      </w:pPr>
      <w:r>
        <w:rPr>
          <w:b/>
        </w:rPr>
        <w:t xml:space="preserve">C) </w:t>
      </w:r>
      <w:r>
        <w:rPr>
          <w:b/>
        </w:rPr>
        <w:t>Não é adequada, porque o mau desempenho da barreira instrumentada favorece a remoção gradual da própria proteção; o correto é recuperar sua confiabilidade e gerir mudanças.</w:t>
      </w:r>
    </w:p>
    <w:p>
      <w:pPr>
        <w:spacing w:after="40"/>
        <w:ind w:left="360"/>
      </w:pPr>
      <w:r>
        <w:t xml:space="preserve">D) </w:t>
      </w:r>
      <w:r>
        <w:t>Faz sentido reservar a atuação automática aos desvios mais severos, mantendo no DCS e na operação as perturbações menores para ganhar disponibilidade.</w:t>
      </w:r>
    </w:p>
    <w:p>
      <w:pPr>
        <w:spacing w:before="200" w:after="80"/>
      </w:pPr>
      <w:r>
        <w:rPr>
          <w:b/>
        </w:rPr>
        <w:t xml:space="preserve">273. </w:t>
      </w:r>
      <w:r>
        <w:t>Durante a integração entre DCS, PLC, SIS/ESD e F&amp;G, a equipe de automação comprova alta disponibilidade de comunicação e de armazenamento, mas não verifica mecanismos eficazes para detectar alterações não autorizadas em alarmes e intertravamentos. Em termos de integridade de ativos digitais, qual é a principal lacuna dessa abordagem?</w:t>
      </w:r>
    </w:p>
    <w:p>
      <w:pPr>
        <w:spacing w:after="40"/>
        <w:ind w:left="360"/>
      </w:pPr>
      <w:r>
        <w:t xml:space="preserve">A) </w:t>
      </w:r>
      <w:r>
        <w:t>Ela reduz esse risco, porque a redundância dos CLPs preserva os intertravamentos diante de mudanças em parâmetros, firmware ou configuração.</w:t>
      </w:r>
    </w:p>
    <w:p>
      <w:pPr>
        <w:spacing w:after="40"/>
        <w:ind w:left="360"/>
      </w:pPr>
      <w:r>
        <w:t xml:space="preserve">B) </w:t>
      </w:r>
      <w:r>
        <w:t>Ela atende ao SIS, pois verificações de autenticidade e integridade agregam pouco às funções de intertravamento e têm maior impacto apenas na análise histórica.</w:t>
      </w:r>
    </w:p>
    <w:p>
      <w:pPr>
        <w:spacing w:after="40"/>
        <w:ind w:left="360"/>
      </w:pPr>
      <w:r>
        <w:t xml:space="preserve">C) </w:t>
      </w:r>
      <w:r>
        <w:t>Ela cobre a lacuna principal, porque em arquiteturas integradas a disponibilidade de comunicação e de registro sustenta, por si, a proteção das funções instrumentadas.</w:t>
      </w:r>
    </w:p>
    <w:p>
      <w:pPr>
        <w:spacing w:after="40"/>
        <w:ind w:left="360"/>
      </w:pPr>
      <w:r>
        <w:rPr>
          <w:b/>
        </w:rPr>
        <w:t xml:space="preserve">D) </w:t>
      </w:r>
      <w:r>
        <w:rPr>
          <w:b/>
        </w:rPr>
        <w:t>Ela não verifica se a lógica em operação corresponde ao projeto aprovado, podendo manter o sistema disponível enquanto compromete a segurança funcional e o controle de processo.</w:t>
      </w:r>
    </w:p>
    <w:p>
      <w:pPr>
        <w:spacing w:before="200" w:after="80"/>
      </w:pPr>
      <w:r>
        <w:rPr>
          <w:b/>
        </w:rPr>
        <w:t xml:space="preserve">274. </w:t>
      </w:r>
      <w:r>
        <w:t>Em uma revisão de risco de uma unidade offshore, parte da equipe argumenta que os requisitos de cibersegurança de DCS, PLC, SIS/ESD e F&amp;G podem ser tratados separadamente da definição de SIL, porque SIL diria respeito principalmente à instrumentação de segurança. Qual posição está mais alinhada à lógica de projeto e integridade funcional?</w:t>
      </w:r>
    </w:p>
    <w:p>
      <w:pPr>
        <w:spacing w:after="40"/>
        <w:ind w:left="360"/>
      </w:pPr>
      <w:r>
        <w:rPr>
          <w:b/>
        </w:rPr>
        <w:t xml:space="preserve">A) </w:t>
      </w:r>
      <w:r>
        <w:rPr>
          <w:b/>
        </w:rPr>
        <w:t>O SIL pressupõe confiabilidade da lógica de intertravamento e dos componentes, e a integridade, autenticidade e disponibilidade dos elementos digitais integram esse atendimento.</w:t>
      </w:r>
    </w:p>
    <w:p>
      <w:pPr>
        <w:spacing w:after="40"/>
        <w:ind w:left="360"/>
      </w:pPr>
      <w:r>
        <w:t xml:space="preserve">B) </w:t>
      </w:r>
      <w:r>
        <w:t>O SIL depende principalmente da severidade do cenário, de modo que autenticidade e disponibilidade dos dados operacionais têm efeito mais indireto na justificativa do nível adotado.</w:t>
      </w:r>
    </w:p>
    <w:p>
      <w:pPr>
        <w:spacing w:after="40"/>
        <w:ind w:left="360"/>
      </w:pPr>
      <w:r>
        <w:t xml:space="preserve">C) </w:t>
      </w:r>
      <w:r>
        <w:t>A vinculação entre APP e SIL orienta o arranjo físico do sistema, enquanto controles sobre setpoints, alarmes e programas ficam em uma esfera operacional distinta.</w:t>
      </w:r>
    </w:p>
    <w:p>
      <w:pPr>
        <w:spacing w:after="40"/>
        <w:ind w:left="360"/>
      </w:pPr>
      <w:r>
        <w:t xml:space="preserve">D) </w:t>
      </w:r>
      <w:r>
        <w:t>Uma vez dimensionado o SIS, alterações em DCS e historização tendem a afetar mais a eficiência operacional do que a base de segurança funcional.</w:t>
      </w:r>
    </w:p>
    <w:p>
      <w:pPr>
        <w:spacing w:before="200" w:after="80"/>
      </w:pPr>
      <w:r>
        <w:rPr>
          <w:b/>
        </w:rPr>
        <w:t xml:space="preserve">275. </w:t>
      </w:r>
      <w:r>
        <w:t>Durante o comissionamento de uma nova malha instrumentada de segurança, a equipe confirma que os arquivos de configuração carregados no PLC coincidem com a revisão aprovada e que os diagramas de causa e efeito foram assinados. Ainda assim, o gerente de operação pede uma etapa adicional antes da aceitação final. Qual conjunto de ações oferece a melhor defesa contra alterações não autorizadas ou falhas introduzidas por configuração, lógica, firmware ou setpoints?</w:t>
      </w:r>
    </w:p>
    <w:p>
      <w:pPr>
        <w:spacing w:after="40"/>
        <w:ind w:left="360"/>
      </w:pPr>
      <w:r>
        <w:t xml:space="preserve">A) </w:t>
      </w:r>
      <w:r>
        <w:t>Concentrar a verificação nos sinais com maior impacto produtivo e deixar os demais cenários para a rotina operacional, já que a experiência dos projetistas reduz a necessidade de testes abrangentes.</w:t>
      </w:r>
    </w:p>
    <w:p>
      <w:pPr>
        <w:spacing w:after="40"/>
        <w:ind w:left="360"/>
      </w:pPr>
      <w:r>
        <w:t xml:space="preserve">B) </w:t>
      </w:r>
      <w:r>
        <w:t>Comparar a tendência das variáveis críticas no historizador com a curva esperada de partida e usar a aderência das tendências como evidência de integridade funcional.</w:t>
      </w:r>
    </w:p>
    <w:p>
      <w:pPr>
        <w:spacing w:after="40"/>
        <w:ind w:left="360"/>
      </w:pPr>
      <w:r>
        <w:rPr>
          <w:b/>
        </w:rPr>
        <w:t xml:space="preserve">C) </w:t>
      </w:r>
      <w:r>
        <w:rPr>
          <w:b/>
        </w:rPr>
        <w:t>Executar testes de todas as condições previstas em projeto e verificar a eficácia das sequências automáticas de segurança na fase inicial de operação.</w:t>
      </w:r>
    </w:p>
    <w:p>
      <w:pPr>
        <w:spacing w:after="40"/>
        <w:ind w:left="360"/>
      </w:pPr>
      <w:r>
        <w:t xml:space="preserve">D) </w:t>
      </w:r>
      <w:r>
        <w:t>Validar novamente a documentação do projeto e reforçar o controle de acesso lógico aos arquivos, porque a consistência documental é o principal indicador de que a implementação permaneceu íntegra.</w:t>
      </w:r>
    </w:p>
    <w:p>
      <w:pPr>
        <w:spacing w:before="200" w:after="80"/>
      </w:pPr>
      <w:r>
        <w:rPr>
          <w:b/>
        </w:rPr>
        <w:t xml:space="preserve">276. </w:t>
      </w:r>
      <w:r>
        <w:t>Durante a fase inicial de operação de um FPSO, uma atualização de firmware foi aplicada ao CLP do SIS para corrigir falhas de comunicação com o ESD. Os testes de malha básicos passaram e o processo segue estável. Qual decisão é mais consistente para preservar a integridade funcional prevista na APP e no SIL adotado?</w:t>
      </w:r>
    </w:p>
    <w:p>
      <w:pPr>
        <w:spacing w:after="40"/>
        <w:ind w:left="360"/>
      </w:pPr>
      <w:r>
        <w:t xml:space="preserve">A) </w:t>
      </w:r>
      <w:r>
        <w:t>Validar prioritariamente a interface entre DCS e SIS, porque o atendimento ao SIL depende mais da troca de sinais entre sistemas do que da lógica interna do CLP.</w:t>
      </w:r>
    </w:p>
    <w:p>
      <w:pPr>
        <w:spacing w:after="40"/>
        <w:ind w:left="360"/>
      </w:pPr>
      <w:r>
        <w:t xml:space="preserve">B) </w:t>
      </w:r>
      <w:r>
        <w:t>Restringir a verificação aos intertravamentos com maior frequência de atuação, porque alterações de firmware tendem a se concentrar nas funções mais usadas.</w:t>
      </w:r>
    </w:p>
    <w:p>
      <w:pPr>
        <w:spacing w:after="40"/>
        <w:ind w:left="360"/>
      </w:pPr>
      <w:r>
        <w:t xml:space="preserve">C) </w:t>
      </w:r>
      <w:r>
        <w:t>Manter a operação normal e acompanhar tendências no historizador, porque a estabilidade do processo indica que a lógica de segurança permaneceu equivalente.</w:t>
      </w:r>
    </w:p>
    <w:p>
      <w:pPr>
        <w:spacing w:after="40"/>
        <w:ind w:left="360"/>
      </w:pPr>
      <w:r>
        <w:rPr>
          <w:b/>
        </w:rPr>
        <w:t xml:space="preserve">D) </w:t>
      </w:r>
      <w:r>
        <w:rPr>
          <w:b/>
        </w:rPr>
        <w:t>Executar acompanhamento formal da modificação e testar todas as condições previstas em projeto, verificando a eficácia das sequências automáticas de segurança antes de encerrar a mudança.</w:t>
      </w:r>
    </w:p>
    <w:p>
      <w:pPr>
        <w:spacing w:before="200" w:after="80"/>
      </w:pPr>
      <w:r>
        <w:rPr>
          <w:b/>
        </w:rPr>
        <w:t xml:space="preserve">277. </w:t>
      </w:r>
      <w:r>
        <w:t>Um FPSO opera com historiador redundante que alimenta tanto o monitoramento de máquinas rotativas quanto relatórios de desempenho elétrico. A gerência quer testar recuperação e failover sem expor a produção a um teste invasivo de troca total. Qual estratégia de verificação tende a equilibrar melhor continuidade operacional e qualidade da evidência?</w:t>
      </w:r>
    </w:p>
    <w:p>
      <w:pPr>
        <w:spacing w:after="40"/>
        <w:ind w:left="360"/>
      </w:pPr>
      <w:r>
        <w:rPr>
          <w:b/>
        </w:rPr>
        <w:t xml:space="preserve">A) </w:t>
      </w:r>
      <w:r>
        <w:rPr>
          <w:b/>
        </w:rPr>
        <w:t>Indisponibilizar um nó ou integração por vez, verificar a recomposição e confrontar o serviço remanescente com métricas e critérios definidos antes da etapa seguinte.</w:t>
      </w:r>
    </w:p>
    <w:p>
      <w:pPr>
        <w:spacing w:after="40"/>
        <w:ind w:left="360"/>
      </w:pPr>
      <w:r>
        <w:t xml:space="preserve">B) </w:t>
      </w:r>
      <w:r>
        <w:t>Executar um failover integral dos dois nós em alta carga, para submeter a arquitetura ao maior estresse possível já no teste inicial.</w:t>
      </w:r>
    </w:p>
    <w:p>
      <w:pPr>
        <w:spacing w:after="40"/>
        <w:ind w:left="360"/>
      </w:pPr>
      <w:r>
        <w:t xml:space="preserve">C) </w:t>
      </w:r>
      <w:r>
        <w:t>Reproduzir o procedimento em ambiente segregado, sem interfaces reais, privilegiando a repetibilidade do laboratório em vez da interação com o sistema em operação.</w:t>
      </w:r>
    </w:p>
    <w:p>
      <w:pPr>
        <w:spacing w:after="40"/>
        <w:ind w:left="360"/>
      </w:pPr>
      <w:r>
        <w:t xml:space="preserve">D) </w:t>
      </w:r>
      <w:r>
        <w:t>Restringir a verificação à comutação de rede entre os nós, pois a redundância já cobre a restauração das bases e dos serviços de aplicação.</w:t>
      </w:r>
    </w:p>
    <w:p>
      <w:pPr>
        <w:spacing w:before="200" w:after="80"/>
      </w:pPr>
      <w:r>
        <w:rPr>
          <w:b/>
        </w:rPr>
        <w:t xml:space="preserve">278. </w:t>
      </w:r>
      <w:r>
        <w:t>A liderança de integridade digital de um FPSO quer acompanhar a prontidão de recuperação dos sistemas críticos sem transformar o tema em um relatório genérico sobre sucesso dos testes. Qual forma de registro tende a sustentar melhor decisões de continuidade e melhoria?</w:t>
      </w:r>
    </w:p>
    <w:p>
      <w:pPr>
        <w:spacing w:after="40"/>
        <w:ind w:left="360"/>
      </w:pPr>
      <w:r>
        <w:t xml:space="preserve">A) </w:t>
      </w:r>
      <w:r>
        <w:t>Reportar, em cada campanha, o menor tempo de restauração observado e adotá-lo como referência principal da capacidade de resposta.</w:t>
      </w:r>
    </w:p>
    <w:p>
      <w:pPr>
        <w:spacing w:after="40"/>
        <w:ind w:left="360"/>
      </w:pPr>
      <w:r>
        <w:rPr>
          <w:b/>
        </w:rPr>
        <w:t xml:space="preserve">B) </w:t>
      </w:r>
      <w:r>
        <w:rPr>
          <w:b/>
        </w:rPr>
        <w:t>Registrar médias dos testes e os casos fora dos critérios, com a dispersão entre replicatas e a faixa observada nas recuperações.</w:t>
      </w:r>
    </w:p>
    <w:p>
      <w:pPr>
        <w:spacing w:after="40"/>
        <w:ind w:left="360"/>
      </w:pPr>
      <w:r>
        <w:t xml:space="preserve">C) </w:t>
      </w:r>
      <w:r>
        <w:t>Consolidar um indicador mensal de testes executados, com notas dos executantes sobre dificuldades e desvios percebidos na campanha.</w:t>
      </w:r>
    </w:p>
    <w:p>
      <w:pPr>
        <w:spacing w:after="40"/>
        <w:ind w:left="360"/>
      </w:pPr>
      <w:r>
        <w:t xml:space="preserve">D) </w:t>
      </w:r>
      <w:r>
        <w:t>Documentar os cenários com falha e tratar os casos aprovados como evidência suficiente de aderência ao procedimento aplicado.</w:t>
      </w:r>
    </w:p>
    <w:p>
      <w:pPr>
        <w:spacing w:before="200" w:after="80"/>
      </w:pPr>
      <w:r>
        <w:rPr>
          <w:b/>
        </w:rPr>
        <w:t xml:space="preserve">279. </w:t>
      </w:r>
      <w:r>
        <w:t>O gerente de automação de um FPSO não dispõe de janela para um exercício integrado completo de disaster recovery todos os meses. Ele quer um programa recorrente que mantenha confiança na recuperabilidade de estações de operação, historian, servidor de engenharia e gateway do PMS sem ampliar a indisponibilidade planejada. Qual desenho de testes tende a ser mais robusto?</w:t>
      </w:r>
    </w:p>
    <w:p>
      <w:pPr>
        <w:spacing w:after="40"/>
        <w:ind w:left="360"/>
      </w:pPr>
      <w:r>
        <w:rPr>
          <w:b/>
        </w:rPr>
        <w:t xml:space="preserve">A) </w:t>
      </w:r>
      <w:r>
        <w:rPr>
          <w:b/>
        </w:rPr>
        <w:t>Executar ciclos rotativos, alternando a cada rodada o componente ou a geração de backup testada, com registro de falhas e variabilidade e confronto periódico com referência independente.</w:t>
      </w:r>
    </w:p>
    <w:p>
      <w:pPr>
        <w:spacing w:after="40"/>
        <w:ind w:left="360"/>
      </w:pPr>
      <w:r>
        <w:t xml:space="preserve">B) </w:t>
      </w:r>
      <w:r>
        <w:t>Repetir mensalmente a restauração integral do conjunto a partir da mesma geração de backup em um laboratório estático, registrando apenas o sucesso de inicialização.</w:t>
      </w:r>
    </w:p>
    <w:p>
      <w:pPr>
        <w:spacing w:after="40"/>
        <w:ind w:left="360"/>
      </w:pPr>
      <w:r>
        <w:t xml:space="preserve">C) </w:t>
      </w:r>
      <w:r>
        <w:t>Alternar entre verificação de backup e varredura de vulnerabilidades, porque a combinação dos dois resultados representa adequadamente a prontidão para recuperação.</w:t>
      </w:r>
    </w:p>
    <w:p>
      <w:pPr>
        <w:spacing w:after="40"/>
        <w:ind w:left="360"/>
      </w:pPr>
      <w:r>
        <w:t xml:space="preserve">D) </w:t>
      </w:r>
      <w:r>
        <w:t>Concentrar os exercícios no servidor com maior criticidade operacional, porque o desempenho dos demais componentes acompanha o do elemento dominante.</w:t>
      </w:r>
    </w:p>
    <w:p>
      <w:pPr>
        <w:spacing w:before="200" w:after="80"/>
      </w:pPr>
      <w:r>
        <w:rPr>
          <w:b/>
        </w:rPr>
        <w:t xml:space="preserve">280. </w:t>
      </w:r>
      <w:r>
        <w:t>Após uma atualização de software em um FPSO, tanto o failover para um nó redundante quanto a restauração a partir de backup frio passam nos autotestes do sistema de gerenciamento de energia. Antes de concluir que as duas rotas oferecem proteção equivalente para a continuidade da produção, qual comparação é tecnicamente mais consistente?</w:t>
      </w:r>
    </w:p>
    <w:p>
      <w:pPr>
        <w:spacing w:after="40"/>
        <w:ind w:left="360"/>
      </w:pPr>
      <w:r>
        <w:t xml:space="preserve">A) </w:t>
      </w:r>
      <w:r>
        <w:t>Escolher a rota com menor janela de indisponibilidade observada, porque continuidade operacional tende a ser o critério mais representativo da integridade recuperada.</w:t>
      </w:r>
    </w:p>
    <w:p>
      <w:pPr>
        <w:spacing w:after="40"/>
        <w:ind w:left="360"/>
      </w:pPr>
      <w:r>
        <w:t xml:space="preserve">B) </w:t>
      </w:r>
      <w:r>
        <w:t>Priorizar a rota já implantada na unidade, porque a familiaridade operacional tende a reduzir a incerteza associada à mudança.</w:t>
      </w:r>
    </w:p>
    <w:p>
      <w:pPr>
        <w:spacing w:after="40"/>
        <w:ind w:left="360"/>
      </w:pPr>
      <w:r>
        <w:rPr>
          <w:b/>
        </w:rPr>
        <w:t xml:space="preserve">C) </w:t>
      </w:r>
      <w:r>
        <w:rPr>
          <w:b/>
        </w:rPr>
        <w:t>Comparar os dados e estados restaurados por cada rota com uma referência independente, usando métricas padronizadas para quantificar desvios.</w:t>
      </w:r>
    </w:p>
    <w:p>
      <w:pPr>
        <w:spacing w:after="40"/>
        <w:ind w:left="360"/>
      </w:pPr>
      <w:r>
        <w:t xml:space="preserve">D) </w:t>
      </w:r>
      <w:r>
        <w:t>Adotar a rota com menor variabilidade de tempo entre execuções, porque repetibilidade operacional é a evidência mais robusta de exatidão da recuperação.</w:t>
      </w:r>
    </w:p>
    <w:p>
      <w:pPr>
        <w:spacing w:before="200" w:after="80"/>
      </w:pPr>
      <w:r>
        <w:rPr>
          <w:b/>
        </w:rPr>
        <w:t xml:space="preserve">281. </w:t>
      </w:r>
      <w:r>
        <w:t>A equipe de automação de um FPSO desenvolveu uma lógica que, a partir dos sintomas do incidente, seleciona a sequência de recuperação dos serviços digitais que suportam a gerência de energia. Há poucos eventos reais disponíveis para ensaio, e o receio é que a lógica esteja ajustada demais aos casos já observados. Qual estratégia de validação fornece a melhor evidência contra esse risco?</w:t>
      </w:r>
    </w:p>
    <w:p>
      <w:pPr>
        <w:spacing w:after="40"/>
        <w:ind w:left="360"/>
      </w:pPr>
      <w:r>
        <w:t xml:space="preserve">A) </w:t>
      </w:r>
      <w:r>
        <w:t>Repetir várias vezes o cenário mais severo, porque ele concentra a maior parte das falhas relevantes e reduz a necessidade de diversificar o conjunto de teste.</w:t>
      </w:r>
    </w:p>
    <w:p>
      <w:pPr>
        <w:spacing w:after="40"/>
        <w:ind w:left="360"/>
      </w:pPr>
      <w:r>
        <w:t xml:space="preserve">B) </w:t>
      </w:r>
      <w:r>
        <w:t>Aprovar a lógica se o tempo médio de recuperação ficar abaixo da meta nos mesmos casos usados para configurá-la, porque isso já demonstra aderência operacional suficiente.</w:t>
      </w:r>
    </w:p>
    <w:p>
      <w:pPr>
        <w:spacing w:after="40"/>
        <w:ind w:left="360"/>
      </w:pPr>
      <w:r>
        <w:rPr>
          <w:b/>
        </w:rPr>
        <w:t xml:space="preserve">C) </w:t>
      </w:r>
      <w:r>
        <w:rPr>
          <w:b/>
        </w:rPr>
        <w:t>Aplicar uma validação cruzada do tipo leave-one-out sobre o conjunto de cenários representativos, recalculando a lógica sem um caso por vez e medindo o erro no caso excluído.</w:t>
      </w:r>
    </w:p>
    <w:p>
      <w:pPr>
        <w:spacing w:after="40"/>
        <w:ind w:left="360"/>
      </w:pPr>
      <w:r>
        <w:t xml:space="preserve">D) </w:t>
      </w:r>
      <w:r>
        <w:t>Reduzir o conjunto de cenários para um caso típico por classe de ativo, porque cenários adicionais tendem a ampliar a variabilidade sem melhorar a qualidade da decisão.</w:t>
      </w:r>
    </w:p>
    <w:p>
      <w:pPr>
        <w:spacing w:before="200" w:after="80"/>
      </w:pPr>
      <w:r>
        <w:rPr>
          <w:b/>
        </w:rPr>
        <w:t xml:space="preserve">282. </w:t>
      </w:r>
      <w:r>
        <w:t>Após uma intervenção no sistema de alarmes, a sala de controle passa a receber mensagens com textos e cores incoerentes com a prioridade habitual, sem mudança reconhecida de processo. A produção segue estável, mas a equipe teme perda de autenticidade na priorização. Qual resposta é mais consistente para preservar a integridade do sistema de alarmes?</w:t>
      </w:r>
    </w:p>
    <w:p>
      <w:pPr>
        <w:spacing w:after="40"/>
        <w:ind w:left="360"/>
      </w:pPr>
      <w:r>
        <w:rPr>
          <w:b/>
        </w:rPr>
        <w:t xml:space="preserve">A) </w:t>
      </w:r>
      <w:r>
        <w:rPr>
          <w:b/>
        </w:rPr>
        <w:t>Revisar o sistema pela gestão de alarmes no ciclo de vida, verificando severidade, tempos de resposta, classificação, agrupamento, cores e formato das mensagens frente aos padrões definidos</w:t>
      </w:r>
    </w:p>
    <w:p>
      <w:pPr>
        <w:spacing w:after="40"/>
        <w:ind w:left="360"/>
      </w:pPr>
      <w:r>
        <w:t xml:space="preserve">B) </w:t>
      </w:r>
      <w:r>
        <w:t>Manter provisoriamente as novas mensagens enquanto o processo e as metas de produção seguirem estáveis, tratando diferenças de texto, cor e prioridade como questão secundária de apresentação</w:t>
      </w:r>
    </w:p>
    <w:p>
      <w:pPr>
        <w:spacing w:after="40"/>
        <w:ind w:left="360"/>
      </w:pPr>
      <w:r>
        <w:t xml:space="preserve">C) </w:t>
      </w:r>
      <w:r>
        <w:t>Compensar a inconsistência ampliando intertravamentos automáticos e reduzindo a racionalização de alarmes, deslocando a proteção para a lógica em vez da priorização exibida ao operador</w:t>
      </w:r>
    </w:p>
    <w:p>
      <w:pPr>
        <w:spacing w:after="40"/>
        <w:ind w:left="360"/>
      </w:pPr>
      <w:r>
        <w:t xml:space="preserve">D) </w:t>
      </w:r>
      <w:r>
        <w:t>Direcionar a verificação ao historizador e às tendências do processo, porque textos, cores, classificação e agrupamento dos alarmes têm efeito limitado na eficácia operacional</w:t>
      </w:r>
    </w:p>
    <w:p>
      <w:pPr>
        <w:spacing w:before="200" w:after="80"/>
      </w:pPr>
      <w:r>
        <w:rPr>
          <w:b/>
        </w:rPr>
        <w:t xml:space="preserve">283. </w:t>
      </w:r>
      <w:r>
        <w:t>Em um exercício de recuperação cibernética de um FPSO, a equipe obteve ótimo desempenho ao restaurar snapshots de configuração e arquivos artificiais preparados para teste. Surgiu então a dúvida se esse resultado representa bem a recomposição de filas de eventos, históricos compactados e estados operacionais dinâmicos. Qual avaliação é mais apropriada?</w:t>
      </w:r>
    </w:p>
    <w:p>
      <w:pPr>
        <w:spacing w:after="40"/>
        <w:ind w:left="360"/>
      </w:pPr>
      <w:r>
        <w:t xml:space="preserve">A) </w:t>
      </w:r>
      <w:r>
        <w:t>A questão central é comparar o resultado com uma baseline de referência do fornecedor para as imagens e os históricos compactados, mais do que verificar a diferença entre dados artificiais e estados reais.</w:t>
      </w:r>
    </w:p>
    <w:p>
      <w:pPr>
        <w:spacing w:after="40"/>
        <w:ind w:left="360"/>
      </w:pPr>
      <w:r>
        <w:t xml:space="preserve">B) </w:t>
      </w:r>
      <w:r>
        <w:t>O desempenho indica boa exatidão do método, pois snapshots de configuração e históricos sintéticos com conteúdo controlado tendem a reproduzir adequadamente a restauração em ambiente operacional.</w:t>
      </w:r>
    </w:p>
    <w:p>
      <w:pPr>
        <w:spacing w:after="40"/>
        <w:ind w:left="360"/>
      </w:pPr>
      <w:r>
        <w:rPr>
          <w:b/>
        </w:rPr>
        <w:t xml:space="preserve">C) </w:t>
      </w:r>
      <w:r>
        <w:rPr>
          <w:b/>
        </w:rPr>
        <w:t>O ensaio ajuda a confirmar se o procedimento funciona e detecta falhas, mas pode passar uma visão otimista da exatidão quando os casos preparados para teste são mais simples que os cenários reais de operação.</w:t>
      </w:r>
    </w:p>
    <w:p>
      <w:pPr>
        <w:spacing w:after="40"/>
        <w:ind w:left="360"/>
      </w:pPr>
      <w:r>
        <w:t xml:space="preserve">D) </w:t>
      </w:r>
      <w:r>
        <w:t>O ajuste mais útil seria concentrar o exercício em failover entre instâncias redundantes que preservem filas de eventos e estados dinâmicos, porque isso fornece evidência equivalente à restauração dos dados.</w:t>
      </w:r>
    </w:p>
    <w:p>
      <w:pPr>
        <w:spacing w:before="200" w:after="80"/>
      </w:pPr>
      <w:r>
        <w:rPr>
          <w:b/>
        </w:rPr>
        <w:t xml:space="preserve">284. </w:t>
      </w:r>
      <w:r>
        <w:t>Dois FPSOs da mesma frota executam ensaios de recuperação do sistema digital de energia em janelas curtas para não afetar a produção. Uma unidade usa roteiro padronizado, critérios definidos e coleta das mesmas variáveis a cada teste; a outra adapta o procedimento em cada rodada e registra apenas se o sistema voltou a operar. Para governança de integridade digital, qual prática oferece base melhor para decisão?</w:t>
      </w:r>
    </w:p>
    <w:p>
      <w:pPr>
        <w:spacing w:after="40"/>
        <w:ind w:left="360"/>
      </w:pPr>
      <w:r>
        <w:t xml:space="preserve">A) </w:t>
      </w:r>
      <w:r>
        <w:t>Ambas oferecem base equivalente, desde que a restauração ocorra dentro da janela prevista e sem impacto perceptível na produção.</w:t>
      </w:r>
    </w:p>
    <w:p>
      <w:pPr>
        <w:spacing w:after="40"/>
        <w:ind w:left="360"/>
      </w:pPr>
      <w:r>
        <w:t xml:space="preserve">B) </w:t>
      </w:r>
      <w:r>
        <w:t>A segunda, porque o indicador binário de retorno à operação simplifica a análise e evita interpretações divergentes entre unidades.</w:t>
      </w:r>
    </w:p>
    <w:p>
      <w:pPr>
        <w:spacing w:after="40"/>
        <w:ind w:left="360"/>
      </w:pPr>
      <w:r>
        <w:rPr>
          <w:b/>
        </w:rPr>
        <w:t xml:space="preserve">C) </w:t>
      </w:r>
      <w:r>
        <w:rPr>
          <w:b/>
        </w:rPr>
        <w:t>A primeira, porque padronização e registro consistente permitem comparar campanhas, estimar variabilidade e identificar degradação do processo.</w:t>
      </w:r>
    </w:p>
    <w:p>
      <w:pPr>
        <w:spacing w:after="40"/>
        <w:ind w:left="360"/>
      </w:pPr>
      <w:r>
        <w:t xml:space="preserve">D) </w:t>
      </w:r>
      <w:r>
        <w:t>A segunda, porque a flexibilidade local capta melhor as particularidades de cada janela operacional e reduz desvios criados pelo próprio método.</w:t>
      </w:r>
    </w:p>
    <w:p>
      <w:pPr>
        <w:spacing w:before="200" w:after="80"/>
      </w:pPr>
      <w:r>
        <w:rPr>
          <w:b/>
        </w:rPr>
        <w:t xml:space="preserve">285. </w:t>
      </w:r>
      <w:r>
        <w:t>Após uma atualização de arquitetura em um FPSO, a equipe precisa validar a recuperação do sistema de gerenciamento de energia e do historiador de monitoramento de máquinas sem ampliar desnecessariamente o risco operacional. Qual plano de teste é mais tecnicamente adequado?</w:t>
      </w:r>
    </w:p>
    <w:p>
      <w:pPr>
        <w:spacing w:after="40"/>
        <w:ind w:left="360"/>
      </w:pPr>
      <w:r>
        <w:t xml:space="preserve">A) </w:t>
      </w:r>
      <w:r>
        <w:t>Basear a aceitação na comparação entre backup restaurado e imagem de referência, porque a repetição de ensaios acrescenta pouca informação quando a arquitetura é redundante.</w:t>
      </w:r>
    </w:p>
    <w:p>
      <w:pPr>
        <w:spacing w:after="40"/>
        <w:ind w:left="360"/>
      </w:pPr>
      <w:r>
        <w:t xml:space="preserve">B) </w:t>
      </w:r>
      <w:r>
        <w:t>Concentrar a validação no retorno das estações de operação, porque a disponibilidade das telas costuma representar adequadamente a recuperação das funções e dos dados.</w:t>
      </w:r>
    </w:p>
    <w:p>
      <w:pPr>
        <w:spacing w:after="40"/>
        <w:ind w:left="360"/>
      </w:pPr>
      <w:r>
        <w:rPr>
          <w:b/>
        </w:rPr>
        <w:t xml:space="preserve">C) </w:t>
      </w:r>
      <w:r>
        <w:rPr>
          <w:b/>
        </w:rPr>
        <w:t>Definir procedimentos distintos conforme o objetivo de recuperação, com roteiros padronizados para failover funcional e para restauração histórica, registrando variáveis relevantes em cada ensaio.</w:t>
      </w:r>
    </w:p>
    <w:p>
      <w:pPr>
        <w:spacing w:after="40"/>
        <w:ind w:left="360"/>
      </w:pPr>
      <w:r>
        <w:t xml:space="preserve">D) </w:t>
      </w:r>
      <w:r>
        <w:t>Aplicar um único teste integrado de restauração a todos os subsistemas, porque a comparabilidade entre resultados tende a ser o principal critério de aceitação.</w:t>
      </w:r>
    </w:p>
    <w:p>
      <w:pPr>
        <w:spacing w:before="200" w:after="80"/>
      </w:pPr>
      <w:r>
        <w:rPr>
          <w:b/>
        </w:rPr>
        <w:t xml:space="preserve">286. </w:t>
      </w:r>
      <w:r>
        <w:t>Após um exercício de restauração do historiador de alarmes e eventos, a equipe do FPSO quer um critério de aceitação mais robusto do que apenas confirmar que o serviço voltou a subir. Qual abordagem tende a avaliar melhor se o estado da aplicação foi efetivamente recomposto?</w:t>
      </w:r>
    </w:p>
    <w:p>
      <w:pPr>
        <w:spacing w:after="40"/>
        <w:ind w:left="360"/>
      </w:pPr>
      <w:r>
        <w:t xml:space="preserve">A) </w:t>
      </w:r>
      <w:r>
        <w:t>Comparar o volume do banco restaurado e a contagem global de registros com a base original, usando essa proximidade como evidência suficiente de que o estado do historiador foi recuperado.</w:t>
      </w:r>
    </w:p>
    <w:p>
      <w:pPr>
        <w:spacing w:after="40"/>
        <w:ind w:left="360"/>
      </w:pPr>
      <w:r>
        <w:t xml:space="preserve">B) </w:t>
      </w:r>
      <w:r>
        <w:t>Considerar a restauração validada quando o historiador inicia sem falhas, as telas operacionais carregam e os alarmes e eventos ficam disponíveis, tratando isso como confirmação da integridade da aplicação.</w:t>
      </w:r>
    </w:p>
    <w:p>
      <w:pPr>
        <w:spacing w:after="40"/>
        <w:ind w:left="360"/>
      </w:pPr>
      <w:r>
        <w:rPr>
          <w:b/>
        </w:rPr>
        <w:t xml:space="preserve">C) </w:t>
      </w:r>
      <w:r>
        <w:rPr>
          <w:b/>
        </w:rPr>
        <w:t>Semear previamente registros de teste rastreáveis no historiador e, após a restauração, verificar sua presença, a ordenação cronológica e a consistência dos resultados em repetições do ensaio.</w:t>
      </w:r>
    </w:p>
    <w:p>
      <w:pPr>
        <w:spacing w:after="40"/>
        <w:ind w:left="360"/>
      </w:pPr>
      <w:r>
        <w:t xml:space="preserve">D) </w:t>
      </w:r>
      <w:r>
        <w:t>Tomar como critério a observação da equipe no primeiro turno após a retomada, avaliando se a sequência de alarmes e eventos percebida em operação parece compatível com o comportamento normal.</w:t>
      </w:r>
    </w:p>
    <w:p>
      <w:bookmarkStart w:id="5" w:name="topico_0_sub_3"/>
      <w:pPr>
        <w:pStyle w:val="Heading2"/>
      </w:pPr>
      <w:r>
        <w:t>Inspeção e Integridade</w:t>
      </w:r>
      <w:bookmarkEnd w:id="5"/>
    </w:p>
    <w:p>
      <w:pPr>
        <w:spacing w:before="200" w:after="80"/>
      </w:pPr>
      <w:r>
        <w:rPr>
          <w:b/>
        </w:rPr>
        <w:t xml:space="preserve">287. </w:t>
      </w:r>
      <w:r>
        <w:t>Durante a revisão do plano de inspeção de um FPSO, a equipe precisa decidir entre ultrassom, pontos fixos de espessura e monitoramento online para diferentes trechos de tubulação e vasos. Parte do grupo quer padronizar uma mesma técnica para simplificar a campanha. Qual critério técnico deveria prevalecer na decisão?</w:t>
      </w:r>
    </w:p>
    <w:p>
      <w:pPr>
        <w:spacing w:after="40"/>
        <w:ind w:left="360"/>
      </w:pPr>
      <w:r>
        <w:t xml:space="preserve">A) </w:t>
      </w:r>
      <w:r>
        <w:t>A técnica deve ser priorizada para os componentes com maior consequência de falha, mesmo quando o mecanismo de dano ainda não estiver claramente estabelecido.</w:t>
      </w:r>
    </w:p>
    <w:p>
      <w:pPr>
        <w:spacing w:after="40"/>
        <w:ind w:left="360"/>
      </w:pPr>
      <w:r>
        <w:rPr>
          <w:b/>
        </w:rPr>
        <w:t xml:space="preserve">B) </w:t>
      </w:r>
      <w:r>
        <w:rPr>
          <w:b/>
        </w:rPr>
        <w:t>A técnica deve ser escolhida a partir do mecanismo de dano dominante de cada componente, definindo então método, pontos de amostragem e necessidade de monitoramento contínuo.</w:t>
      </w:r>
    </w:p>
    <w:p>
      <w:pPr>
        <w:spacing w:after="40"/>
        <w:ind w:left="360"/>
      </w:pPr>
      <w:r>
        <w:t xml:space="preserve">C) </w:t>
      </w:r>
      <w:r>
        <w:t>A técnica deve ser uniformizada por classe de equipamento, porque a padronização reduz a variabilidade dos resultados e facilita a comparação entre campanhas sucessivas.</w:t>
      </w:r>
    </w:p>
    <w:p>
      <w:pPr>
        <w:spacing w:after="40"/>
        <w:ind w:left="360"/>
      </w:pPr>
      <w:r>
        <w:t xml:space="preserve">D) </w:t>
      </w:r>
      <w:r>
        <w:t>A técnica deve privilegiar os pontos com melhor acessibilidade operacional, porque a repetibilidade do acesso tende a melhorar a qualidade da inspeção.</w:t>
      </w:r>
    </w:p>
    <w:p>
      <w:pPr>
        <w:spacing w:before="200" w:after="80"/>
      </w:pPr>
      <w:r>
        <w:rPr>
          <w:b/>
        </w:rPr>
        <w:t xml:space="preserve">288. </w:t>
      </w:r>
      <w:r>
        <w:t>No módulo de utilidades de um FPSO, após aumento de intervenções corretivas em linhas e pequenos vasos, a equipe vai revisar o plano de inspeção. Foi sugerido uniformizar a técnica de END entre os componentes mais críticos e variar principalmente a frequência conforme o histórico de falhas. Qual critério oferece maior robustez para redefinir as tarefas de inspeção?</w:t>
      </w:r>
    </w:p>
    <w:p>
      <w:pPr>
        <w:spacing w:after="40"/>
        <w:ind w:left="360"/>
      </w:pPr>
      <w:r>
        <w:t xml:space="preserve">A) </w:t>
      </w:r>
      <w:r>
        <w:t>Usar recomendações de fabricante e padrões internos como ponto de partida para cada classe de equipamento, complementando o histórico de falhas para ajustar a cobertura e a frequência da amostragem.</w:t>
      </w:r>
    </w:p>
    <w:p>
      <w:pPr>
        <w:spacing w:after="40"/>
        <w:ind w:left="360"/>
      </w:pPr>
      <w:r>
        <w:t xml:space="preserve">B) </w:t>
      </w:r>
      <w:r>
        <w:t>Agrupar os itens por criticidade e por condições de serviço semelhantes, escolhendo uma técnica de END predominante para cada grupo e ajustando a periodicidade segundo o histórico e a severidade operacional.</w:t>
      </w:r>
    </w:p>
    <w:p>
      <w:pPr>
        <w:spacing w:after="40"/>
        <w:ind w:left="360"/>
      </w:pPr>
      <w:r>
        <w:t xml:space="preserve">C) </w:t>
      </w:r>
      <w:r>
        <w:t>Direcionar o plano inicialmente aos componentes com maior impacto em segurança e produção, deixando a definição detalhada dos mecanismos de dano para a análise das descontinuidades identificadas em campo.</w:t>
      </w:r>
    </w:p>
    <w:p>
      <w:pPr>
        <w:spacing w:after="40"/>
        <w:ind w:left="360"/>
      </w:pPr>
      <w:r>
        <w:rPr>
          <w:b/>
        </w:rPr>
        <w:t xml:space="preserve">D) </w:t>
      </w:r>
      <w:r>
        <w:rPr>
          <w:b/>
        </w:rPr>
        <w:t>Identificar, para cada componente, os mecanismos de dano predominantes e, com base neles, definir a técnica de inspeção, os locais de verificação e a necessidade de monitoramento contínuo quando aplicável.</w:t>
      </w:r>
    </w:p>
    <w:p>
      <w:pPr>
        <w:spacing w:before="200" w:after="80"/>
      </w:pPr>
      <w:r>
        <w:rPr>
          <w:b/>
        </w:rPr>
        <w:t xml:space="preserve">289. </w:t>
      </w:r>
      <w:r>
        <w:t>Uma equipe de confiabilidade discute como revisar o plano de inspeção de um sistema de bombeio no FPSO. Todos concordam que é indispensável levantar de forma estruturada as falhas potenciais, seus efeitos e suas causas, mas divergem sobre qual abordagem deve converter esse diagnóstico em hierarquização e definição de ações preventivas. Qual arranjo é mais coerente?</w:t>
      </w:r>
    </w:p>
    <w:p>
      <w:pPr>
        <w:spacing w:after="40"/>
        <w:ind w:left="360"/>
      </w:pPr>
      <w:r>
        <w:t xml:space="preserve">A) </w:t>
      </w:r>
      <w:r>
        <w:t>Adotar a FMEA como ferramenta central para fixar frequências e escopo de inspeção dos ativos críticos, deixando a RCM voltada ao registro dos modos de falha observados e das intervenções executadas.</w:t>
      </w:r>
    </w:p>
    <w:p>
      <w:pPr>
        <w:spacing w:after="40"/>
        <w:ind w:left="360"/>
      </w:pPr>
      <w:r>
        <w:rPr>
          <w:b/>
        </w:rPr>
        <w:t xml:space="preserve">B) </w:t>
      </w:r>
      <w:r>
        <w:rPr>
          <w:b/>
        </w:rPr>
        <w:t>Empregar a FMEA para identificar modos de falha, efeitos e causas, e aplicar a RCM para hierarquizar equipamentos e estabelecer tarefas de manutenção e inspeção segundo a criticidade.</w:t>
      </w:r>
    </w:p>
    <w:p>
      <w:pPr>
        <w:spacing w:after="40"/>
        <w:ind w:left="360"/>
      </w:pPr>
      <w:r>
        <w:t xml:space="preserve">C) </w:t>
      </w:r>
      <w:r>
        <w:t>Usar a RCM para montar o ranking de criticidade e as frequências de inspeção sem uma análise estruturada dos modos de falha, tratando efeitos e causas apenas na etapa de execução do plano.</w:t>
      </w:r>
    </w:p>
    <w:p>
      <w:pPr>
        <w:spacing w:after="40"/>
        <w:ind w:left="360"/>
      </w:pPr>
      <w:r>
        <w:t xml:space="preserve">D) </w:t>
      </w:r>
      <w:r>
        <w:t>Aplicar a RCM para detalhar modos de falha, efeitos e causas de cada item, e usar a FMEA para ordenar equipamentos críticos e definir a periodicidade das inspeções.</w:t>
      </w:r>
    </w:p>
    <w:p>
      <w:pPr>
        <w:spacing w:before="200" w:after="80"/>
      </w:pPr>
      <w:r>
        <w:rPr>
          <w:b/>
        </w:rPr>
        <w:t xml:space="preserve">290. </w:t>
      </w:r>
      <w:r>
        <w:t>Dois componentes do FPSO aparecem com consequência semelhante no ranking de criticidade, mas um está exposto a um mecanismo de dano que evolui gradualmente e o outro a um mecanismo de iniciação localizada. A equipe discute padronizar a mesma técnica e os mesmos pontos de inspeção para ambos, por pertencerem ao mesmo sistema. Qual escolha tende a produzir um plano tecnicamente mais consistente?</w:t>
      </w:r>
    </w:p>
    <w:p>
      <w:pPr>
        <w:spacing w:after="40"/>
        <w:ind w:left="360"/>
      </w:pPr>
      <w:r>
        <w:t xml:space="preserve">A) </w:t>
      </w:r>
      <w:r>
        <w:t>Selecionar a técnica que historicamente detectou mais anomalias em qualquer equipamento do sistema, porque isso tende a maximizar a sensibilidade do programa.</w:t>
      </w:r>
    </w:p>
    <w:p>
      <w:pPr>
        <w:spacing w:after="40"/>
        <w:ind w:left="360"/>
      </w:pPr>
      <w:r>
        <w:rPr>
          <w:b/>
        </w:rPr>
        <w:t xml:space="preserve">B) </w:t>
      </w:r>
      <w:r>
        <w:rPr>
          <w:b/>
        </w:rPr>
        <w:t>Definir técnicas, pontos de amostragem e eventual monitoramento online a partir do mecanismo de dano dominante de cada componente, mesmo que a consequência final seja parecida.</w:t>
      </w:r>
    </w:p>
    <w:p>
      <w:pPr>
        <w:spacing w:after="40"/>
        <w:ind w:left="360"/>
      </w:pPr>
      <w:r>
        <w:t xml:space="preserve">C) </w:t>
      </w:r>
      <w:r>
        <w:t>Concentrar a seleção da tarefa no tempo médio de reparo do sistema, porque disponibilidade é o parâmetro mais direto para escolher inspeções.</w:t>
      </w:r>
    </w:p>
    <w:p>
      <w:pPr>
        <w:spacing w:after="40"/>
        <w:ind w:left="360"/>
      </w:pPr>
      <w:r>
        <w:t xml:space="preserve">D) </w:t>
      </w:r>
      <w:r>
        <w:t>Usar a mesma tarefa preventiva para os dois componentes, porque consequências equivalentes favorecem a padronização e a comparabilidade do plano.</w:t>
      </w:r>
    </w:p>
    <w:p>
      <w:pPr>
        <w:spacing w:before="200" w:after="80"/>
      </w:pPr>
      <w:r>
        <w:rPr>
          <w:b/>
        </w:rPr>
        <w:t xml:space="preserve">291. </w:t>
      </w:r>
      <w:r>
        <w:t>Durante a atualização de um pacote de válvulas instrumentadas para um FPSO, suprimentos propõe material e acessórios alternativos com a mesma função nominal, mas com parâmetros de projeto e documentação ainda não refletidos no plano de inspeção. Qual encaminhamento melhor preserva a integridade ao longo do ciclo de revisão?</w:t>
      </w:r>
    </w:p>
    <w:p>
      <w:pPr>
        <w:spacing w:after="40"/>
        <w:ind w:left="360"/>
      </w:pPr>
      <w:r>
        <w:rPr>
          <w:b/>
        </w:rPr>
        <w:t xml:space="preserve">A) </w:t>
      </w:r>
      <w:r>
        <w:rPr>
          <w:b/>
        </w:rPr>
        <w:t>Atualizar requisições, valores de projeto e documentos controlados conforme a criticidade do componente, verificar a consistência entre bases e alimentar a revisão da estratégia de inspeção.</w:t>
      </w:r>
    </w:p>
    <w:p>
      <w:pPr>
        <w:spacing w:after="40"/>
        <w:ind w:left="360"/>
      </w:pPr>
      <w:r>
        <w:t xml:space="preserve">B) </w:t>
      </w:r>
      <w:r>
        <w:t>Liberar a aquisição e concentrar a revisão futura nos instrumentos com maior frequência de manutenção, porque a função nominal do conjunto permanece a mesma.</w:t>
      </w:r>
    </w:p>
    <w:p>
      <w:pPr>
        <w:spacing w:after="40"/>
        <w:ind w:left="360"/>
      </w:pPr>
      <w:r>
        <w:t xml:space="preserve">C) </w:t>
      </w:r>
      <w:r>
        <w:t>Transferir a decisão para a equipe de execução de inspeção em campo, porque ela avaliará com maior precisão o efeito do material alternativo na integridade.</w:t>
      </w:r>
    </w:p>
    <w:p>
      <w:pPr>
        <w:spacing w:after="40"/>
        <w:ind w:left="360"/>
      </w:pPr>
      <w:r>
        <w:t xml:space="preserve">D) </w:t>
      </w:r>
      <w:r>
        <w:t>Aceitar a equivalência funcional e registrar a mudança no cadastro de materiais, mantendo o plano de inspeção vigente até a primeira campanha pós-instalação.</w:t>
      </w:r>
    </w:p>
    <w:p>
      <w:pPr>
        <w:spacing w:before="200" w:after="80"/>
      </w:pPr>
      <w:r>
        <w:rPr>
          <w:b/>
        </w:rPr>
        <w:t xml:space="preserve">292. </w:t>
      </w:r>
      <w:r>
        <w:t>Após o comissionamento de um FPSO, a equipe observou em operação comportamentos que não coincidem com as premissas adotadas na FMEA de projeto. Para manter o plano de inspeção tecnicamente relevante ao longo da vida útil da unidade, qual ação é mais consistente?</w:t>
      </w:r>
    </w:p>
    <w:p>
      <w:pPr>
        <w:spacing w:after="40"/>
        <w:ind w:left="360"/>
      </w:pPr>
      <w:r>
        <w:rPr>
          <w:b/>
        </w:rPr>
        <w:t xml:space="preserve">A) </w:t>
      </w:r>
      <w:r>
        <w:rPr>
          <w:b/>
        </w:rPr>
        <w:t>Verificar a estratégia com indicadores de disponibilidade, falhas e eficácia das inspeções, revisando modos de falha, probabilidades e consequências com base na operação real.</w:t>
      </w:r>
    </w:p>
    <w:p>
      <w:pPr>
        <w:spacing w:after="40"/>
        <w:ind w:left="360"/>
      </w:pPr>
      <w:r>
        <w:t xml:space="preserve">B) </w:t>
      </w:r>
      <w:r>
        <w:t>Preservar escopos e frequências definidos pela equipe do projeto e acompanhar o cumprimento das tarefas e paradas previstas em cada campanha.</w:t>
      </w:r>
    </w:p>
    <w:p>
      <w:pPr>
        <w:spacing w:after="40"/>
        <w:ind w:left="360"/>
      </w:pPr>
      <w:r>
        <w:t xml:space="preserve">C) </w:t>
      </w:r>
      <w:r>
        <w:t>Manter a FMEA como baseline de projeto e ajustar o cronograma de inspeções até que a operação acumule histórico suficiente para nova revisão.</w:t>
      </w:r>
    </w:p>
    <w:p>
      <w:pPr>
        <w:spacing w:after="40"/>
        <w:ind w:left="360"/>
      </w:pPr>
      <w:r>
        <w:t xml:space="preserve">D) </w:t>
      </w:r>
      <w:r>
        <w:t>Refazer a criticidade dos ativos com foco dominante no custo de manutenção, tomando os dados iniciais de operação como base da priorização.</w:t>
      </w:r>
    </w:p>
    <w:p>
      <w:pPr>
        <w:spacing w:before="200" w:after="80"/>
      </w:pPr>
      <w:r>
        <w:rPr>
          <w:b/>
        </w:rPr>
        <w:t xml:space="preserve">293. </w:t>
      </w:r>
      <w:r>
        <w:t>Em um skid de tratamento de um FPSO, válvulas, linhas e trocadores foram classificados como críticos, mas operam em regimes distintos e estão sujeitos a mecanismos de dano diferentes. Antes de consolidar o plano de inspeção, qual decisão é mais robusta?</w:t>
      </w:r>
    </w:p>
    <w:p>
      <w:pPr>
        <w:spacing w:after="40"/>
        <w:ind w:left="360"/>
      </w:pPr>
      <w:r>
        <w:t xml:space="preserve">A) </w:t>
      </w:r>
      <w:r>
        <w:t>Definir a frequência inicial pela criticidade e, dentro de cada faixa do ranking, aplicar um conjunto padrão de técnicas aos componentes para facilitar a execução.</w:t>
      </w:r>
    </w:p>
    <w:p>
      <w:pPr>
        <w:spacing w:after="40"/>
        <w:ind w:left="360"/>
      </w:pPr>
      <w:r>
        <w:t xml:space="preserve">B) </w:t>
      </w:r>
      <w:r>
        <w:t>Escolher as técnicas com base nas limitações operacionais e na disponibilidade de recursos a bordo, deixando a criticidade para priorizar a janela e a sequência das inspeções.</w:t>
      </w:r>
    </w:p>
    <w:p>
      <w:pPr>
        <w:spacing w:after="40"/>
        <w:ind w:left="360"/>
      </w:pPr>
      <w:r>
        <w:rPr>
          <w:b/>
        </w:rPr>
        <w:t xml:space="preserve">C) </w:t>
      </w:r>
      <w:r>
        <w:rPr>
          <w:b/>
        </w:rPr>
        <w:t>Selecionar a técnica de inspeção conforme o mecanismo de dano dominante de cada componente e, depois, ajustar END, pontos de amostragem e monitoramento segundo a criticidade.</w:t>
      </w:r>
    </w:p>
    <w:p>
      <w:pPr>
        <w:spacing w:after="40"/>
        <w:ind w:left="360"/>
      </w:pPr>
      <w:r>
        <w:t xml:space="preserve">D) </w:t>
      </w:r>
      <w:r>
        <w:t>Estruturar o plano a partir do impacto econômico e da reposição dos componentes, usando os mecanismos de dano como verificação posterior nas revisões do plano.</w:t>
      </w:r>
    </w:p>
    <w:p>
      <w:pPr>
        <w:spacing w:before="200" w:after="80"/>
      </w:pPr>
      <w:r>
        <w:rPr>
          <w:b/>
        </w:rPr>
        <w:t xml:space="preserve">294. </w:t>
      </w:r>
      <w:r>
        <w:t>Durante uma revisão de integridade, identificou-se que uma linha em serviço com sulfetos/H2S pode não atender à especificação de material prevista para esse meio. Após um reparo por soldagem, a região próxima ao cordão reteve tensões residuais elevadas. A equipe discute se basta reforçar medições de espessura ou se é necessário mudar a abordagem. Qual decisão é tecnicamente mais consistente?</w:t>
      </w:r>
    </w:p>
    <w:p>
      <w:pPr>
        <w:spacing w:after="40"/>
        <w:ind w:left="360"/>
      </w:pPr>
      <w:r>
        <w:t xml:space="preserve">A) </w:t>
      </w:r>
      <w:r>
        <w:t>Manter o plano atual de ultrassom e adiar outras ações, porque a presença de H2S costuma ser mais crítica para inoxidáveis do que para aços carbono e ligas com maior resistência mecânica.</w:t>
      </w:r>
    </w:p>
    <w:p>
      <w:pPr>
        <w:spacing w:after="40"/>
        <w:ind w:left="360"/>
      </w:pPr>
      <w:r>
        <w:t xml:space="preserve">B) </w:t>
      </w:r>
      <w:r>
        <w:t>Reforçar o controle de perda de espessura, porque a não conformidade material em H2S tende a se manifestar primeiro como ataque uniforme e as tensões residuais têm influência limitada nesse cenário.</w:t>
      </w:r>
    </w:p>
    <w:p>
      <w:pPr>
        <w:spacing w:after="40"/>
        <w:ind w:left="360"/>
      </w:pPr>
      <w:r>
        <w:rPr>
          <w:b/>
        </w:rPr>
        <w:t xml:space="preserve">C) </w:t>
      </w:r>
      <w:r>
        <w:rPr>
          <w:b/>
        </w:rPr>
        <w:t>Revisar a conformidade do material e intensificar mitigação e monitoramento de trincas, pois o H2S pode aumentar o risco de CST e fragilização por hidrogênio na presença de material suscetível, microestrutura favorável e tensões elevadas.</w:t>
      </w:r>
    </w:p>
    <w:p>
      <w:pPr>
        <w:spacing w:after="40"/>
        <w:ind w:left="360"/>
      </w:pPr>
      <w:r>
        <w:t xml:space="preserve">D) </w:t>
      </w:r>
      <w:r>
        <w:t>Substituir o acompanhamento em campo por ensaios com corpos de prova tensionados, porque esse tipo de ensaio reproduz as condições operacionais de forma suficiente para orientar sozinho a integridade da linha.</w:t>
      </w:r>
    </w:p>
    <w:p>
      <w:pPr>
        <w:spacing w:before="200" w:after="80"/>
      </w:pPr>
      <w:r>
        <w:rPr>
          <w:b/>
        </w:rPr>
        <w:t xml:space="preserve">295. </w:t>
      </w:r>
      <w:r>
        <w:t>Na avaliação de integridade de um vaso de aço inoxidável em serviço com cloretos, dados de referência para corrosão generalizada classificam o material como utilizável, e a redução média de espessura medida é pequena. Mesmo assim, a inspeção visual identificou corrosão alveolar e indicações superficiais sugestivas de início de corrosão sob tensão. Qual interpretação é mais adequada para a decisão de integridade?</w:t>
      </w:r>
    </w:p>
    <w:p>
      <w:pPr>
        <w:spacing w:after="40"/>
        <w:ind w:left="360"/>
      </w:pPr>
      <w:r>
        <w:t xml:space="preserve">A) </w:t>
      </w:r>
      <w:r>
        <w:t>O enquadramento favorável para corrosão generalizada é suficiente para aceitar o equipamento, pois corrosão alveolar e trincas superficiais podem ser julgadas pelo mesmo critério de perda média de espessura.</w:t>
      </w:r>
    </w:p>
    <w:p>
      <w:pPr>
        <w:spacing w:after="40"/>
        <w:ind w:left="360"/>
      </w:pPr>
      <w:r>
        <w:t xml:space="preserve">B) </w:t>
      </w:r>
      <w:r>
        <w:t>Como a perda média medida é baixa, os indícios de corrosão alveolar e de trincamento têm menor peso na decisão, que deve se basear na comparação da taxa anual de ataque uniforme com as faixas tabeladas.</w:t>
      </w:r>
    </w:p>
    <w:p>
      <w:pPr>
        <w:spacing w:after="40"/>
        <w:ind w:left="360"/>
      </w:pPr>
      <w:r>
        <w:t xml:space="preserve">C) </w:t>
      </w:r>
      <w:r>
        <w:t>A presença de corrosão alveolar e de indicações lineares sugere predominância de erosão-corrosão associada ao escoamento, tornando secundária a análise da suscetibilidade do inox aos cloretos.</w:t>
      </w:r>
    </w:p>
    <w:p>
      <w:pPr>
        <w:spacing w:after="40"/>
        <w:ind w:left="360"/>
      </w:pPr>
      <w:r>
        <w:rPr>
          <w:b/>
        </w:rPr>
        <w:t xml:space="preserve">D) </w:t>
      </w:r>
      <w:r>
        <w:rPr>
          <w:b/>
        </w:rPr>
        <w:t>A aceitação não deve ser definida apenas pela classificação de corrosão generalizada, porque mecanismos localizados como pitting e corrosão sob tensão podem comprometer o vaso mesmo com pequena redução global de metal e exigem avaliação própria.</w:t>
      </w:r>
    </w:p>
    <w:p>
      <w:pPr>
        <w:spacing w:before="200" w:after="80"/>
      </w:pPr>
      <w:r>
        <w:rPr>
          <w:b/>
        </w:rPr>
        <w:t xml:space="preserve">296. </w:t>
      </w:r>
      <w:r>
        <w:t>Uma conexão de elevada resistência mecânica em serviço sour apresentou dúvida quanto ao atendimento do material à norma aplicável para H2S e manteve tensões de fabricação significativas. A equipe cogita reforçar monitoramento e mitigação. Qual justificativa técnica melhor sustenta essa decisão?</w:t>
      </w:r>
    </w:p>
    <w:p>
      <w:pPr>
        <w:spacing w:after="40"/>
        <w:ind w:left="360"/>
      </w:pPr>
      <w:r>
        <w:rPr>
          <w:b/>
        </w:rPr>
        <w:t xml:space="preserve">A) </w:t>
      </w:r>
      <w:r>
        <w:rPr>
          <w:b/>
        </w:rPr>
        <w:t>Sim, porque esse quadro reúne fatores clássicos de suscetibilidade a trincamento por sulfetos e dano por hidrogênio: resistência elevada, tensões remanescentes e possível condição metalúrgica desfavorável.</w:t>
      </w:r>
    </w:p>
    <w:p>
      <w:pPr>
        <w:spacing w:after="40"/>
        <w:ind w:left="360"/>
      </w:pPr>
      <w:r>
        <w:t xml:space="preserve">B) </w:t>
      </w:r>
      <w:r>
        <w:t>Não, porque em serviço sour com tensões residuais o modo de dano dominante passa a ser pite localizado, enquanto a absorção de hidrogênio se torna crítica apenas em materiais submetidos a menores tensões.</w:t>
      </w:r>
    </w:p>
    <w:p>
      <w:pPr>
        <w:spacing w:after="40"/>
        <w:ind w:left="360"/>
      </w:pPr>
      <w:r>
        <w:t xml:space="preserve">C) </w:t>
      </w:r>
      <w:r>
        <w:t>Não, porque eventual desvio em relação à norma para serviço sour se manifesta principalmente como corrosão generalizada, e a ausência de perda apreciável de parede limita o potencial de ruptura frágil.</w:t>
      </w:r>
    </w:p>
    <w:p>
      <w:pPr>
        <w:spacing w:after="40"/>
        <w:ind w:left="360"/>
      </w:pPr>
      <w:r>
        <w:t xml:space="preserve">D) </w:t>
      </w:r>
      <w:r>
        <w:t>Sim, mas porque o H2S favorece sobretudo cavitação em regiões de baixa pressão; por isso, a conformidade metalúrgica do componente com a norma é menos relevante que o regime hidráulico.</w:t>
      </w:r>
    </w:p>
    <w:p>
      <w:pPr>
        <w:spacing w:before="200" w:after="80"/>
      </w:pPr>
      <w:r>
        <w:rPr>
          <w:b/>
        </w:rPr>
        <w:t xml:space="preserve">297. </w:t>
      </w:r>
      <w:r>
        <w:t>Uma linha em aço inoxidável no FPSO apresenta taxa baixa de corrosão uniforme estimada por dados de perda de espessura, mas a inspeção visual interna encontrou pites dispersos e indicações superficiais próximas a regiões solicitadas. A equipe discute classificar a condição como aceitável com base na taxa anual média. Qual conclusão é mais consistente?</w:t>
      </w:r>
    </w:p>
    <w:p>
      <w:pPr>
        <w:spacing w:after="40"/>
        <w:ind w:left="360"/>
      </w:pPr>
      <w:r>
        <w:t xml:space="preserve">A) </w:t>
      </w:r>
      <w:r>
        <w:t>A presença de pites dispersos sugere que o mecanismo predominante é erosão por particulados, então a classificação por corrosão passa a ter utilidade limitada.</w:t>
      </w:r>
    </w:p>
    <w:p>
      <w:pPr>
        <w:spacing w:after="40"/>
        <w:ind w:left="360"/>
      </w:pPr>
      <w:r>
        <w:t xml:space="preserve">B) </w:t>
      </w:r>
      <w:r>
        <w:t>A taxa média baixa tende a prevalecer na classificação da condição, porque pites e trincas costumam se tornar críticos quando a perda global de massa entra em faixa mais severa.</w:t>
      </w:r>
    </w:p>
    <w:p>
      <w:pPr>
        <w:spacing w:after="40"/>
        <w:ind w:left="360"/>
      </w:pPr>
      <w:r>
        <w:rPr>
          <w:b/>
        </w:rPr>
        <w:t xml:space="preserve">C) </w:t>
      </w:r>
      <w:r>
        <w:rPr>
          <w:b/>
        </w:rPr>
        <w:t>A avaliação por taxa uniforme não basta, porque ataques localizados como pites e corrosão sob tensão podem levar à falha com pequena perda de massa e exigem critérios e técnicas específicos.</w:t>
      </w:r>
    </w:p>
    <w:p>
      <w:pPr>
        <w:spacing w:after="40"/>
        <w:ind w:left="360"/>
      </w:pPr>
      <w:r>
        <w:t xml:space="preserve">D) </w:t>
      </w:r>
      <w:r>
        <w:t>O foco principal deve ser comparar a taxa média com a categoria do material em tabelas de fabricante, deixando a severidade dos pites para a próxima campanha se a espessura remanescente estiver acima do mínimo.</w:t>
      </w:r>
    </w:p>
    <w:p>
      <w:pPr>
        <w:spacing w:before="200" w:after="80"/>
      </w:pPr>
      <w:r>
        <w:rPr>
          <w:b/>
        </w:rPr>
        <w:t xml:space="preserve">298. </w:t>
      </w:r>
      <w:r>
        <w:t>Após alguns meses de operação, uma linha próxima a uma válvula de controle em um FPSO apresenta dano localizado com aspecto de perda de espessura concentrada logo após a região de maior queda de pressão. O fluido tem baixo teor de sólidos, e não há evidência de ataque externo sob isolamento nesse ponto. Qual mecanismo merece maior prioridade na análise inicial?</w:t>
      </w:r>
    </w:p>
    <w:p>
      <w:pPr>
        <w:spacing w:after="40"/>
        <w:ind w:left="360"/>
      </w:pPr>
      <w:r>
        <w:rPr>
          <w:b/>
        </w:rPr>
        <w:t xml:space="preserve">A) </w:t>
      </w:r>
      <w:r>
        <w:rPr>
          <w:b/>
        </w:rPr>
        <w:t>Cavitação, porque o colapso de bolhas de vapor em regiões de baixa pressão pode produzir perda de espessura localizada nesse tipo de geometria.</w:t>
      </w:r>
    </w:p>
    <w:p>
      <w:pPr>
        <w:spacing w:after="40"/>
        <w:ind w:left="360"/>
      </w:pPr>
      <w:r>
        <w:t xml:space="preserve">B) </w:t>
      </w:r>
      <w:r>
        <w:t>Erosão ou desgaste por particulados, porque a velocidade local do fluido costuma ser suficiente para explicar esse tipo de dano mesmo quando a carga de sólidos é baixa.</w:t>
      </w:r>
    </w:p>
    <w:p>
      <w:pPr>
        <w:spacing w:after="40"/>
        <w:ind w:left="360"/>
      </w:pPr>
      <w:r>
        <w:t xml:space="preserve">C) </w:t>
      </w:r>
      <w:r>
        <w:t>Corrosão sob isolamento, porque descontinuidades térmicas ao redor de válvulas costumam concentrar umidade e levar a perda de espessura localizada do lado externo.</w:t>
      </w:r>
    </w:p>
    <w:p>
      <w:pPr>
        <w:spacing w:after="40"/>
        <w:ind w:left="360"/>
      </w:pPr>
      <w:r>
        <w:t xml:space="preserve">D) </w:t>
      </w:r>
      <w:r>
        <w:t>Corrosão por pites associada a cloretos, porque a proximidade com a válvula favorece a formação de áreas de estagnação e ataque localizado típico em qualquer metal.</w:t>
      </w:r>
    </w:p>
    <w:p>
      <w:pPr>
        <w:spacing w:before="200" w:after="80"/>
      </w:pPr>
      <w:r>
        <w:rPr>
          <w:b/>
        </w:rPr>
        <w:t xml:space="preserve">299. </w:t>
      </w:r>
      <w:r>
        <w:t>Em um equipamento crítico de processo de um FPSO, campanhas sucessivas de inspeção mostram padrão estável: as indicações reaparecem nas áreas já conhecidas, as medições seguem a taxa de degradação prevista e não há achados relevantes fora das zonas historicamente críticas. A equipe avalia otimizar o programa e redefinir o ciclo seguinte. Qual decisão melhor se alinha a uma gestão de integridade apoiada em evidências acumuladas?</w:t>
      </w:r>
    </w:p>
    <w:p>
      <w:pPr>
        <w:spacing w:after="40"/>
        <w:ind w:left="360"/>
      </w:pPr>
      <w:r>
        <w:t xml:space="preserve">A) </w:t>
      </w:r>
      <w:r>
        <w:t>Manter nas próximas campanhas o mesmo alcance e a mesma combinação de técnicas, mesmo com padrão estável de dano, para preservar a comparabilidade da série histórica e evitar mudança no nível de cobertura.</w:t>
      </w:r>
    </w:p>
    <w:p>
      <w:pPr>
        <w:spacing w:after="40"/>
        <w:ind w:left="360"/>
      </w:pPr>
      <w:r>
        <w:t xml:space="preserve">B) </w:t>
      </w:r>
      <w:r>
        <w:t>Redefinir o plano principalmente pela taxa média de perda de espessura da campanha mais recente, dando menor peso aos locais preferenciais já confirmados e à distribuição anterior dos mecanismos de deterioração.</w:t>
      </w:r>
    </w:p>
    <w:p>
      <w:pPr>
        <w:spacing w:after="40"/>
        <w:ind w:left="360"/>
      </w:pPr>
      <w:r>
        <w:rPr>
          <w:b/>
        </w:rPr>
        <w:t xml:space="preserve">C) </w:t>
      </w:r>
      <w:r>
        <w:rPr>
          <w:b/>
        </w:rPr>
        <w:t>Usar a base histórica validada para recalibrar a confiança do programa, concentrando os END nos trechos e mecanismos já confirmados, com revisão do plano conforme o intervalo aplicável e a probabilidade de detecção requerida, sem eliminar a verificação.</w:t>
      </w:r>
    </w:p>
    <w:p>
      <w:pPr>
        <w:spacing w:after="40"/>
        <w:ind w:left="360"/>
      </w:pPr>
      <w:r>
        <w:t xml:space="preserve">D) </w:t>
      </w:r>
      <w:r>
        <w:t>Tomar a repetição dos achados e a ausência de novidades como evidência suficiente para migrar a integridade para acompanhamento de registros, reduzindo a campanha a confirmação documental do mecanismo predominante.</w:t>
      </w:r>
    </w:p>
    <w:p>
      <w:pPr>
        <w:spacing w:before="200" w:after="80"/>
      </w:pPr>
      <w:r>
        <w:rPr>
          <w:b/>
        </w:rPr>
        <w:t xml:space="preserve">300. </w:t>
      </w:r>
      <w:r>
        <w:t>Em um vaso de processo de FPSO com casco interno em aço inoxidável, tampos e carretel em aço carbono e isolamento externo exposto à atmosfera marinha, qual estratégia de inspeção melhor representa os mecanismos de dano por região?</w:t>
      </w:r>
    </w:p>
    <w:p>
      <w:pPr>
        <w:spacing w:after="40"/>
        <w:ind w:left="360"/>
      </w:pPr>
      <w:r>
        <w:t xml:space="preserve">A) </w:t>
      </w:r>
      <w:r>
        <w:t>Priorizar pites nas regiões em aço carbono e, no inox, acompanhar espessura e aplicar líquido penetrante após indícios de corrosão generalizada ou redução mensurável de parede.</w:t>
      </w:r>
    </w:p>
    <w:p>
      <w:pPr>
        <w:spacing w:after="40"/>
        <w:ind w:left="360"/>
      </w:pPr>
      <w:r>
        <w:t xml:space="preserve">B) </w:t>
      </w:r>
      <w:r>
        <w:t>Priorizar a corrosão sob isolamento associada à atmosfera marinha e aplicar o mesmo critério de inspeção a casco inox, tampos e carretel, tratando esse mecanismo como dominante no vaso.</w:t>
      </w:r>
    </w:p>
    <w:p>
      <w:pPr>
        <w:spacing w:after="40"/>
        <w:ind w:left="360"/>
      </w:pPr>
      <w:r>
        <w:t xml:space="preserve">C) </w:t>
      </w:r>
      <w:r>
        <w:t>Usar ultrassom e mapeamento de corrosão como base para todo o vaso, com apoio de visual interna, porque o dano mais representativo em inox e carbono é a perda uniforme de espessura.</w:t>
      </w:r>
    </w:p>
    <w:p>
      <w:pPr>
        <w:spacing w:after="40"/>
        <w:ind w:left="360"/>
      </w:pPr>
      <w:r>
        <w:rPr>
          <w:b/>
        </w:rPr>
        <w:t xml:space="preserve">D) </w:t>
      </w:r>
      <w:r>
        <w:rPr>
          <w:b/>
        </w:rPr>
        <w:t>Separar os mecanismos por região: perda de espessura no aço carbono, pites e corrosão sob tensão por cloretos no inox e corrosão sob isolamento externamente nos dois materiais.</w:t>
      </w:r>
    </w:p>
    <w:p>
      <w:pPr>
        <w:spacing w:before="200" w:after="80"/>
      </w:pPr>
      <w:r>
        <w:rPr>
          <w:b/>
        </w:rPr>
        <w:t xml:space="preserve">301. </w:t>
      </w:r>
      <w:r>
        <w:t>Durante uma parada de inspeção em um FPSO, a equipe comparou dados históricos de taxa de corrosão uniforme com os achados de uma inspeção visual interna. A taxa média estimada ainda estava em faixa aceitável, mas foram observados pites dispersos e indicações superficiais compatíveis com início de trincamento em região inoxidável exposta a cloretos. Qual interpretação técnica é mais adequada para a decisão de integridade?</w:t>
      </w:r>
    </w:p>
    <w:p>
      <w:pPr>
        <w:spacing w:after="40"/>
        <w:ind w:left="360"/>
      </w:pPr>
      <w:r>
        <w:rPr>
          <w:b/>
        </w:rPr>
        <w:t xml:space="preserve">A) </w:t>
      </w:r>
      <w:r>
        <w:rPr>
          <w:b/>
        </w:rPr>
        <w:t>A avaliação por taxa uniforme não é suficiente nesse caso, porque pites e corrosão sob tensão podem levar à falha com pequena perda de massa e exigem critérios e técnicas voltados a dano localizado.</w:t>
      </w:r>
    </w:p>
    <w:p>
      <w:pPr>
        <w:spacing w:after="40"/>
        <w:ind w:left="360"/>
      </w:pPr>
      <w:r>
        <w:t xml:space="preserve">B) </w:t>
      </w:r>
      <w:r>
        <w:t>A taxa média aceitável sustenta a continuidade da estratégia atual, porque ataques localizados tendem a permanecer limitados pela mesma lógica de perda uniforme de espessura.</w:t>
      </w:r>
    </w:p>
    <w:p>
      <w:pPr>
        <w:spacing w:after="40"/>
        <w:ind w:left="360"/>
      </w:pPr>
      <w:r>
        <w:t xml:space="preserve">C) </w:t>
      </w:r>
      <w:r>
        <w:t>O achado aponta principalmente para corrosão externa sob isolamento, de modo que a prioridade passa a ser a revisão do sistema de isolamento mais do que a avaliação do dano interno localizado.</w:t>
      </w:r>
    </w:p>
    <w:p>
      <w:pPr>
        <w:spacing w:after="40"/>
        <w:ind w:left="360"/>
      </w:pPr>
      <w:r>
        <w:t xml:space="preserve">D) </w:t>
      </w:r>
      <w:r>
        <w:t>Como a perda de massa total segue baixa, o caminho mais consistente é ampliar o mapeamento ultrassônico de espessura e manter a aceitação baseada no mesmo critério usado para ataque uniforme.</w:t>
      </w:r>
    </w:p>
    <w:p>
      <w:pPr>
        <w:spacing w:before="200" w:after="80"/>
      </w:pPr>
      <w:r>
        <w:rPr>
          <w:b/>
        </w:rPr>
        <w:t xml:space="preserve">302. </w:t>
      </w:r>
      <w:r>
        <w:t>Na revisão de RBI de um equipamento de um FPSO, concluiu-se que há probabilidade alta de corrosão sob tensão por cloretos e de corrosão alveolar, com localização aleatória do dano, taxa de degradação média, consequência de falha baixa e efetividade mínima de inspeção classificada como média. Considerando a seleção do tipo de inspeção e da técnica NDT, qual estratégia é mais consistente com esse cenário?</w:t>
      </w:r>
    </w:p>
    <w:p>
      <w:pPr>
        <w:spacing w:after="40"/>
        <w:ind w:left="360"/>
      </w:pPr>
      <w:r>
        <w:rPr>
          <w:b/>
        </w:rPr>
        <w:t xml:space="preserve">A) </w:t>
      </w:r>
      <w:r>
        <w:rPr>
          <w:b/>
        </w:rPr>
        <w:t>Selecionar inspeção do tipo C e empregar NDT com probabilidade de detecção compatível, priorizando técnicas para trincas superficiais e pites, com apoio do histórico sem restringir a busca a locais fixos.</w:t>
      </w:r>
    </w:p>
    <w:p>
      <w:pPr>
        <w:spacing w:after="40"/>
        <w:ind w:left="360"/>
      </w:pPr>
      <w:r>
        <w:t xml:space="preserve">B) </w:t>
      </w:r>
      <w:r>
        <w:t>Basear a escolha principalmente no intervalo já praticado, uma vez que o atendimento ao cronograma histórico passa a ser o fator mais representativo quando a consequência de falha é baixa.</w:t>
      </w:r>
    </w:p>
    <w:p>
      <w:pPr>
        <w:spacing w:after="40"/>
        <w:ind w:left="360"/>
      </w:pPr>
      <w:r>
        <w:t xml:space="preserve">C) </w:t>
      </w:r>
      <w:r>
        <w:t>Reduzir o escopo às áreas mais acessíveis, porque a consequência de falha baixa permite aceitar menor probabilidade de detecção mesmo quando o dano pode ocorrer em localização aleatória.</w:t>
      </w:r>
    </w:p>
    <w:p>
      <w:pPr>
        <w:spacing w:after="40"/>
        <w:ind w:left="360"/>
      </w:pPr>
      <w:r>
        <w:t xml:space="preserve">D) </w:t>
      </w:r>
      <w:r>
        <w:t>Manter a campanha centrada em medições de espessura, porque a taxa de degradação média torna mais relevante acompanhar a espessura remanescente do que detectar descontinuidades superficiais.</w:t>
      </w:r>
    </w:p>
    <w:p>
      <w:pPr>
        <w:spacing w:before="200" w:after="80"/>
      </w:pPr>
      <w:r>
        <w:rPr>
          <w:b/>
        </w:rPr>
        <w:t xml:space="preserve">303. </w:t>
      </w:r>
      <w:r>
        <w:t>Durante uma parada curta em um FPSO, a equipe precisa avaliar rapidamente uma grande área de estruturas de convés com degradação visível de revestimento e sinais localizados de corrosão, definindo onde empregar ensaios mais demorados. Qual abordagem tende a oferecer a melhor triagem inicial para a campanha?</w:t>
      </w:r>
    </w:p>
    <w:p>
      <w:pPr>
        <w:spacing w:after="40"/>
        <w:ind w:left="360"/>
      </w:pPr>
      <w:r>
        <w:t xml:space="preserve">A) </w:t>
      </w:r>
      <w:r>
        <w:t>Começar por ensaios de dureza e impacto nos pontos mais acessíveis, porque mudanças nas propriedades mecânicas costumam discriminar com mais consistência os locais de corrosão relevante.</w:t>
      </w:r>
    </w:p>
    <w:p>
      <w:pPr>
        <w:spacing w:after="40"/>
        <w:ind w:left="360"/>
      </w:pPr>
      <w:r>
        <w:t xml:space="preserve">B) </w:t>
      </w:r>
      <w:r>
        <w:t>Executar uma malha extensa de UT em toda a área com revestimento degradado, porque a quantificação inicial de espessura tende a orientar melhor a campanha do que a triagem visual.</w:t>
      </w:r>
    </w:p>
    <w:p>
      <w:pPr>
        <w:spacing w:after="40"/>
        <w:ind w:left="360"/>
      </w:pPr>
      <w:r>
        <w:rPr>
          <w:b/>
        </w:rPr>
        <w:t xml:space="preserve">C) </w:t>
      </w:r>
      <w:r>
        <w:rPr>
          <w:b/>
        </w:rPr>
        <w:t>Iniciar com inspeção visual para identificar padrões de dano e, a partir dela, direcionar UT para perda de espessura e outros END convencionais para pontos e juntas mais críticos.</w:t>
      </w:r>
    </w:p>
    <w:p>
      <w:pPr>
        <w:spacing w:after="40"/>
        <w:ind w:left="360"/>
      </w:pPr>
      <w:r>
        <w:t xml:space="preserve">D) </w:t>
      </w:r>
      <w:r>
        <w:t>Aplicar radiografia como primeira etapa nas regiões mais amplas do convés, porque a visual tende a captar apenas efeitos superficiais e oferece pouca base para decidir ensaios posteriores.</w:t>
      </w:r>
    </w:p>
    <w:p>
      <w:pPr>
        <w:spacing w:before="200" w:after="80"/>
      </w:pPr>
      <w:r>
        <w:rPr>
          <w:b/>
        </w:rPr>
        <w:t xml:space="preserve">304. </w:t>
      </w:r>
      <w:r>
        <w:t>Para um programa de inspeção submarina em um FPSO, a gerência pretende reaproveitar os mesmos procedimentos usados no topside, mudando basicamente a logística de execução. O objetivo é reduzir custo sem revisar a estratégia de integridade. Qual crítica técnica é mais consistente?</w:t>
      </w:r>
    </w:p>
    <w:p>
      <w:pPr>
        <w:spacing w:after="40"/>
        <w:ind w:left="360"/>
      </w:pPr>
      <w:r>
        <w:t xml:space="preserve">A) </w:t>
      </w:r>
      <w:r>
        <w:t>A equivalência de procedimento costuma ser adequada, porque a submersão altera mais a execução da atividade do que a resposta dos métodos de inspeção.</w:t>
      </w:r>
    </w:p>
    <w:p>
      <w:pPr>
        <w:spacing w:after="40"/>
        <w:ind w:left="360"/>
      </w:pPr>
      <w:r>
        <w:rPr>
          <w:b/>
        </w:rPr>
        <w:t xml:space="preserve">B) </w:t>
      </w:r>
      <w:r>
        <w:rPr>
          <w:b/>
        </w:rPr>
        <w:t>A estratégia tende a ser mais robusta quando os métodos são adaptados ao ambiente submerso e articulados com proteção catódica, seleção de materiais, inibidores e recursos de medição remota e sensores específicos.</w:t>
      </w:r>
    </w:p>
    <w:p>
      <w:pPr>
        <w:spacing w:after="40"/>
        <w:ind w:left="360"/>
      </w:pPr>
      <w:r>
        <w:t xml:space="preserve">C) </w:t>
      </w:r>
      <w:r>
        <w:t>A melhor racionalização é concentrar a integridade submarina em ensaios laboratoriais de revestimento, deixando a inspeção em campo como confirmação visual em intervalos definidos.</w:t>
      </w:r>
    </w:p>
    <w:p>
      <w:pPr>
        <w:spacing w:after="40"/>
        <w:ind w:left="360"/>
      </w:pPr>
      <w:r>
        <w:t xml:space="preserve">D) </w:t>
      </w:r>
      <w:r>
        <w:t>O ajuste principal está na frequência de inspeção, já que a proteção catódica desloca o foco do programa e reduz a relevância de sensores e equipamentos dedicados ao ambiente marinho.</w:t>
      </w:r>
    </w:p>
    <w:p>
      <w:pPr>
        <w:spacing w:before="200" w:after="80"/>
      </w:pPr>
      <w:r>
        <w:rPr>
          <w:b/>
        </w:rPr>
        <w:t xml:space="preserve">305. </w:t>
      </w:r>
      <w:r>
        <w:t>Durante uma campanha em um FPSO, a equipe de integridade encontra falhas de revestimento, sinais de corrosão e presença de umidade em suportes de tubulação de aço carbono. A decisão imediata é definir quais regiões devem receber investigação detalhada e em quais delas medir perda de espessura, sem atribuir a toda a extensão o mesmo nível de criticidade. Qual estratégia é tecnicamente mais adequada?</w:t>
      </w:r>
    </w:p>
    <w:p>
      <w:pPr>
        <w:spacing w:after="40"/>
        <w:ind w:left="360"/>
      </w:pPr>
      <w:r>
        <w:t xml:space="preserve">A) </w:t>
      </w:r>
      <w:r>
        <w:t>Mapear visualmente a área degradada e adotar correntes parasitas como método predominante para medir espessura, deixando o ultrassom para casos de discordância.</w:t>
      </w:r>
    </w:p>
    <w:p>
      <w:pPr>
        <w:spacing w:after="40"/>
        <w:ind w:left="360"/>
      </w:pPr>
      <w:r>
        <w:rPr>
          <w:b/>
        </w:rPr>
        <w:t xml:space="preserve">B) </w:t>
      </w:r>
      <w:r>
        <w:rPr>
          <w:b/>
        </w:rPr>
        <w:t>Fazer uma avaliação visual inicial para delimitar e classificar as áreas afetadas e, a partir desse mapeamento, aplicar ultrassom de espessura nos suportes escolhidos.</w:t>
      </w:r>
    </w:p>
    <w:p>
      <w:pPr>
        <w:spacing w:after="40"/>
        <w:ind w:left="360"/>
      </w:pPr>
      <w:r>
        <w:t xml:space="preserve">C) </w:t>
      </w:r>
      <w:r>
        <w:t>Usar a inspeção visual para localizar os pontos com umidade, mas definir a necessidade de aprofundamento principalmente pela emissão acústica dos suportes em operação.</w:t>
      </w:r>
    </w:p>
    <w:p>
      <w:pPr>
        <w:spacing w:after="40"/>
        <w:ind w:left="360"/>
      </w:pPr>
      <w:r>
        <w:t xml:space="preserve">D) </w:t>
      </w:r>
      <w:r>
        <w:t>Executar radiografia como técnica principal nos trechos com sinais visuais de degradação e usar a inspeção visual apenas para registrar e confirmar as indicações obtidas.</w:t>
      </w:r>
    </w:p>
    <w:p>
      <w:pPr>
        <w:spacing w:before="200" w:after="80"/>
      </w:pPr>
      <w:r>
        <w:rPr>
          <w:b/>
        </w:rPr>
        <w:t xml:space="preserve">306. </w:t>
      </w:r>
      <w:r>
        <w:t>Em reparos de solda em painéis enrijecidos de um módulo naval do FPSO, a equipe precisa melhorar a detecção de descontinuidades internas e obter imagens mais úteis para avaliação posterior. Ao comparar radiografia convencional e digital, qual avaliação é mais adequada?</w:t>
      </w:r>
    </w:p>
    <w:p>
      <w:pPr>
        <w:spacing w:after="40"/>
        <w:ind w:left="360"/>
      </w:pPr>
      <w:r>
        <w:t xml:space="preserve">A) </w:t>
      </w:r>
      <w:r>
        <w:t>A radiografia convencional tende a ser preferível em painéis enrijecidos porque o maior volume do equipamento favorece inspeção em geometrias de difícil acesso.</w:t>
      </w:r>
    </w:p>
    <w:p>
      <w:pPr>
        <w:spacing w:after="40"/>
        <w:ind w:left="360"/>
      </w:pPr>
      <w:r>
        <w:t xml:space="preserve">B) </w:t>
      </w:r>
      <w:r>
        <w:t>A radiografia convencional e a digital tendem a ter desempenho semelhante na detecção de defeitos em soldas; a principal decisão passa a ser a disponibilidade da fonte de Raios X ou Gama.</w:t>
      </w:r>
    </w:p>
    <w:p>
      <w:pPr>
        <w:spacing w:after="40"/>
        <w:ind w:left="360"/>
      </w:pPr>
      <w:r>
        <w:t xml:space="preserve">C) </w:t>
      </w:r>
      <w:r>
        <w:t>A radiografia digital é mais indicada quando se pretende substituir a qualificação de pessoal por automação do software de análise.</w:t>
      </w:r>
    </w:p>
    <w:p>
      <w:pPr>
        <w:spacing w:after="40"/>
        <w:ind w:left="360"/>
      </w:pPr>
      <w:r>
        <w:rPr>
          <w:b/>
        </w:rPr>
        <w:t xml:space="preserve">D) </w:t>
      </w:r>
      <w:r>
        <w:rPr>
          <w:b/>
        </w:rPr>
        <w:t>A radiografia digital tende a ampliar a capacidade de detecção em cordões de solda por combinar detectores sensíveis e processamento de imagem, embora exija investimento e qualificação para adoção.</w:t>
      </w:r>
    </w:p>
    <w:p>
      <w:pPr>
        <w:spacing w:before="200" w:after="80"/>
      </w:pPr>
      <w:r>
        <w:rPr>
          <w:b/>
        </w:rPr>
        <w:t xml:space="preserve">307. </w:t>
      </w:r>
      <w:r>
        <w:t>Em um FPSO, um gerente de integridade precisa atender, numa mesma campanha, quatro frentes: varredura inicial de degradação visível em estruturas de aço, medição de perda de espessura em equipamentos de produção, exame de soldas críticas requerido para certificação e acompanhamento em operação de defeitos com potencial de crescer sob carga. Como o orçamento é limitado, qual arranjo de técnicas oferece o melhor equilíbrio técnico e econômico?</w:t>
      </w:r>
    </w:p>
    <w:p>
      <w:pPr>
        <w:spacing w:after="40"/>
        <w:ind w:left="360"/>
      </w:pPr>
      <w:r>
        <w:t xml:space="preserve">A) </w:t>
      </w:r>
      <w:r>
        <w:t>Iniciar com inspeção visual das estruturas de aço e direcionar ensaios de dureza, impacto e metalografia para qualificar equipamentos de produção e soldas críticas, tratando a emissão acústica como recurso complementar para estudos específicos.</w:t>
      </w:r>
    </w:p>
    <w:p>
      <w:pPr>
        <w:spacing w:after="40"/>
        <w:ind w:left="360"/>
      </w:pPr>
      <w:r>
        <w:rPr>
          <w:b/>
        </w:rPr>
        <w:t xml:space="preserve">B) </w:t>
      </w:r>
      <w:r>
        <w:rPr>
          <w:b/>
        </w:rPr>
        <w:t>Aplicar inspeção visual na seleção inicial, UT para medição de espessura e investigação localizada, radiografia digital nas juntas soldadas de maior exigência classificatória e emissão acústica nos pontos em que a resposta em carga precise ser acompanhada, com equipe habilitada e suporte adequado.</w:t>
      </w:r>
    </w:p>
    <w:p>
      <w:pPr>
        <w:spacing w:after="40"/>
        <w:ind w:left="360"/>
      </w:pPr>
      <w:r>
        <w:t xml:space="preserve">C) </w:t>
      </w:r>
      <w:r>
        <w:t>Basear a campanha em UT para redução de espessura, avaliação de juntas soldadas críticas e acompanhamento em operação, usando a inspeção visual como apoio de registro e reservando a radiografia digital para checagens complementares de áreas selecionadas.</w:t>
      </w:r>
    </w:p>
    <w:p>
      <w:pPr>
        <w:spacing w:after="40"/>
        <w:ind w:left="360"/>
      </w:pPr>
      <w:r>
        <w:t xml:space="preserve">D) </w:t>
      </w:r>
      <w:r>
        <w:t>Dar prioridade à radiografia digital nas soldas críticas e em parte dos equipamentos de produção, usando a mesma base de imagens como triagem das estruturas de aço e como referência para defeitos em operação, enquanto o UT ficaria restrito a verificações pontuais de espessura.</w:t>
      </w:r>
    </w:p>
    <w:p>
      <w:pPr>
        <w:spacing w:before="200" w:after="80"/>
      </w:pPr>
      <w:r>
        <w:rPr>
          <w:b/>
        </w:rPr>
        <w:t xml:space="preserve">308. </w:t>
      </w:r>
      <w:r>
        <w:t>Após uma frente de mau tempo, uma equipe de integridade de um FPSO dispõe de uma janela curta para avaliar suportes, chapas locais e soldas com perda aparente de pintura e possível deformação. O objetivo é aplicar END mais especializados apenas onde houver maior probabilidade de dano estrutural relevante. Qual abordagem é mais adequada?</w:t>
      </w:r>
    </w:p>
    <w:p>
      <w:pPr>
        <w:spacing w:after="40"/>
        <w:ind w:left="360"/>
      </w:pPr>
      <w:r>
        <w:t xml:space="preserve">A) </w:t>
      </w:r>
      <w:r>
        <w:t>Priorizar radiografia nas soldas e nas regiões com dano de revestimento mais evidente, deixando a inspeção visual como complemento posterior, pois a imagem interna seria o principal critério para hierarquizar a campanha.</w:t>
      </w:r>
    </w:p>
    <w:p>
      <w:pPr>
        <w:spacing w:after="40"/>
        <w:ind w:left="360"/>
      </w:pPr>
      <w:r>
        <w:rPr>
          <w:b/>
        </w:rPr>
        <w:t xml:space="preserve">B) </w:t>
      </w:r>
      <w:r>
        <w:rPr>
          <w:b/>
        </w:rPr>
        <w:t>Realizar inspeção visual inicial e abrangente para localizar sinais de deformação, falha de revestimento, vazamento e outras indicações superficiais, usando essa triagem para selecionar os pontos que seguirão para UT, radiografia ou outro END.</w:t>
      </w:r>
    </w:p>
    <w:p>
      <w:pPr>
        <w:spacing w:after="40"/>
        <w:ind w:left="360"/>
      </w:pPr>
      <w:r>
        <w:t xml:space="preserve">C) </w:t>
      </w:r>
      <w:r>
        <w:t>Concentrar a campanha em medições de dureza em amostras de soldas, suportes e chapas com pintura danificada, extrapolando os resultados para estimar a integridade remanescente das demais regiões inspecionadas.</w:t>
      </w:r>
    </w:p>
    <w:p>
      <w:pPr>
        <w:spacing w:after="40"/>
        <w:ind w:left="360"/>
      </w:pPr>
      <w:r>
        <w:t xml:space="preserve">D) </w:t>
      </w:r>
      <w:r>
        <w:t>Começar por um levantamento sistemático de ultrassom em suportes e chapas com suspeita de impacto ou deformação, usando o time-of-flight como base principal de triagem antes da observação visual detalhada.</w:t>
      </w:r>
    </w:p>
    <w:p>
      <w:pPr>
        <w:spacing w:before="200" w:after="80"/>
      </w:pPr>
      <w:r>
        <w:rPr>
          <w:b/>
        </w:rPr>
        <w:t xml:space="preserve">309. </w:t>
      </w:r>
      <w:r>
        <w:t>Em um ensaio programado de carregamento estrutural em um FPSO, busca-se um método complementar à inspeção visual e ao ultrassom que permita indicar, em tempo real, atividade de dano ligada ao surgimento e à propagação de trincas sem retirar o componente da condição de carga. Qual técnica é, em geral, a mais adequada para esse objetivo?</w:t>
      </w:r>
    </w:p>
    <w:p>
      <w:pPr>
        <w:spacing w:after="40"/>
        <w:ind w:left="360"/>
      </w:pPr>
      <w:r>
        <w:t xml:space="preserve">A) </w:t>
      </w:r>
      <w:r>
        <w:t>Correntes parasitas, por permitir acompanhar, sob carga, a evolução de descontinuidades internas profundas ao longo de toda a espessura do componente.</w:t>
      </w:r>
    </w:p>
    <w:p>
      <w:pPr>
        <w:spacing w:after="40"/>
        <w:ind w:left="360"/>
      </w:pPr>
      <w:r>
        <w:t xml:space="preserve">B) </w:t>
      </w:r>
      <w:r>
        <w:t>Medição de dureza, por apresentar maior sensibilidade às alterações locais associadas ao início de trincas enquanto a estrutura permanece solicitada.</w:t>
      </w:r>
    </w:p>
    <w:p>
      <w:pPr>
        <w:spacing w:after="40"/>
        <w:ind w:left="360"/>
      </w:pPr>
      <w:r>
        <w:t xml:space="preserve">C) </w:t>
      </w:r>
      <w:r>
        <w:t>Radiografia digital, por possibilitar, em campo e durante o carregamento, a observação direta e contínua da propagação de descontinuidades na estrutura.</w:t>
      </w:r>
    </w:p>
    <w:p>
      <w:pPr>
        <w:spacing w:after="40"/>
        <w:ind w:left="360"/>
      </w:pPr>
      <w:r>
        <w:rPr>
          <w:b/>
        </w:rPr>
        <w:t xml:space="preserve">D) </w:t>
      </w:r>
      <w:r>
        <w:rPr>
          <w:b/>
        </w:rPr>
        <w:t>Emissão acústica, por detectar sinais transitórios liberados por mecanismos ativos de dano no material durante o ensaio.</w:t>
      </w:r>
    </w:p>
    <w:p>
      <w:pPr>
        <w:spacing w:before="200" w:after="80"/>
      </w:pPr>
      <w:r>
        <w:rPr>
          <w:b/>
        </w:rPr>
        <w:t xml:space="preserve">310. </w:t>
      </w:r>
      <w:r>
        <w:t>Em uma campanha curta de integridade, um FPSO precisa inspecionar longos trechos de tubulação e nós estruturais em aço carbono. Há preocupação simultânea com perda generalizada de espessura em áreas extensas e com defeitos localizados em alguns cordões de solda críticos. A gerência quer reduzir o tempo offshore sem perder sensibilidade onde a consequência de falha é maior. Qual estratégia melhor equilibra esses fatores?</w:t>
      </w:r>
    </w:p>
    <w:p>
      <w:pPr>
        <w:spacing w:after="40"/>
        <w:ind w:left="360"/>
      </w:pPr>
      <w:r>
        <w:t xml:space="preserve">A) </w:t>
      </w:r>
      <w:r>
        <w:t>Concentrar a campanha em radiografia, porque a obtenção de imagens em campo seria a forma mais adequada de mapear perda de espessura em áreas extensas e avaliar ao mesmo tempo a qualidade das soldas.</w:t>
      </w:r>
    </w:p>
    <w:p>
      <w:pPr>
        <w:spacing w:after="40"/>
        <w:ind w:left="360"/>
      </w:pPr>
      <w:r>
        <w:rPr>
          <w:b/>
        </w:rPr>
        <w:t xml:space="preserve">B) </w:t>
      </w:r>
      <w:r>
        <w:rPr>
          <w:b/>
        </w:rPr>
        <w:t>Fazer inspeção visual para triagem e verificação de acesso, usar UT para medir espessura e avaliar indicações, e aplicar radiografia digital ou método específico nas soldas críticas e nos pontos selecionados.</w:t>
      </w:r>
    </w:p>
    <w:p>
      <w:pPr>
        <w:spacing w:after="40"/>
        <w:ind w:left="360"/>
      </w:pPr>
      <w:r>
        <w:t xml:space="preserve">C) </w:t>
      </w:r>
      <w:r>
        <w:t>Priorizar emissão acústica como método principal em operação, porque o monitoramento contínuo seria suficiente para acompanhar a integridade e reduzir a necessidade de exames localizados previamente definidos.</w:t>
      </w:r>
    </w:p>
    <w:p>
      <w:pPr>
        <w:spacing w:after="40"/>
        <w:ind w:left="360"/>
      </w:pPr>
      <w:r>
        <w:t xml:space="preserve">D) </w:t>
      </w:r>
      <w:r>
        <w:t>Basear a campanha em UT, porque medições pontuais permitiriam cobrir grandes extensões com eficiência suficiente e substituir, com desempenho equivalente, métodos de imagem na avaliação de soldas.</w:t>
      </w:r>
    </w:p>
    <w:p>
      <w:pPr>
        <w:spacing w:before="200" w:after="80"/>
      </w:pPr>
      <w:r>
        <w:rPr>
          <w:b/>
        </w:rPr>
        <w:t xml:space="preserve">311. </w:t>
      </w:r>
      <w:r>
        <w:t>Em um FPSO, o orçamento da campanha de integridade foi reduzido e a equipe precisa cobrir três necessidades distintas: mapear rapidamente áreas suspeitas em estruturas topside, confirmar perda de espessura em uma linha de aço carbono em serviço e avaliar a qualidade de um reparo de solda em painel enrijecido com exigência de evidência para classificação. Qual combinação de técnicas é mais coerente?</w:t>
      </w:r>
    </w:p>
    <w:p>
      <w:pPr>
        <w:spacing w:after="40"/>
        <w:ind w:left="360"/>
      </w:pPr>
      <w:r>
        <w:t xml:space="preserve">A) </w:t>
      </w:r>
      <w:r>
        <w:t>UT para toda a estrutura topside em varredura extensiva, correntes parasitas na linha como base da avaliação de espessura e líquidos penetrantes no reparo de solda como método predominante para julgar a integridade interna.</w:t>
      </w:r>
    </w:p>
    <w:p>
      <w:pPr>
        <w:spacing w:after="40"/>
        <w:ind w:left="360"/>
      </w:pPr>
      <w:r>
        <w:rPr>
          <w:b/>
        </w:rPr>
        <w:t xml:space="preserve">B) </w:t>
      </w:r>
      <w:r>
        <w:rPr>
          <w:b/>
        </w:rPr>
        <w:t>Inspeção visual para triagem das áreas suspeitas, UT na linha para espessura e descontinuidades internas, e radiografia digital no reparo de solda, com pessoal qualificado para execução e interpretação.</w:t>
      </w:r>
    </w:p>
    <w:p>
      <w:pPr>
        <w:spacing w:after="40"/>
        <w:ind w:left="360"/>
      </w:pPr>
      <w:r>
        <w:t xml:space="preserve">C) </w:t>
      </w:r>
      <w:r>
        <w:t>Radiografia convencional para mapear toda a estrutura topside, medição de dureza na linha para inferir corrosão e inspeção visual no reparo de solda como evidência principal para classificação.</w:t>
      </w:r>
    </w:p>
    <w:p>
      <w:pPr>
        <w:spacing w:after="40"/>
        <w:ind w:left="360"/>
      </w:pPr>
      <w:r>
        <w:t xml:space="preserve">D) </w:t>
      </w:r>
      <w:r>
        <w:t>Emissão acústica para triagem inicial das estruturas, radiografia digital na linha em serviço para acompanhar perda de espessura e partículas magnéticas no reparo de solda como evidência predominante da integridade interna.</w:t>
      </w:r>
    </w:p>
    <w:p>
      <w:pPr>
        <w:spacing w:before="200" w:after="80"/>
      </w:pPr>
      <w:r>
        <w:rPr>
          <w:b/>
        </w:rPr>
        <w:t xml:space="preserve">312. </w:t>
      </w:r>
      <w:r>
        <w:t>Em uma parada curta de um módulo do FPSO, a equipe precisa: priorizar anomalias em grande volume de equipamentos, verificar perda de espessura em chapas e tubulações de aço e documentar algumas soldas críticas para atendimento a classificação. O acesso é irregular e a campanha precisa equilibrar sensibilidade e custo. Qual arranjo tende a ser mais robusto?</w:t>
      </w:r>
    </w:p>
    <w:p>
      <w:pPr>
        <w:spacing w:after="40"/>
        <w:ind w:left="360"/>
      </w:pPr>
      <w:r>
        <w:rPr>
          <w:b/>
        </w:rPr>
        <w:t xml:space="preserve">A) </w:t>
      </w:r>
      <w:r>
        <w:rPr>
          <w:b/>
        </w:rPr>
        <w:t>Iniciar com inspeção visual para triagem, usar UT nos componentes isotrópicos priorizados e empregar radiografia nas soldas críticas requeridas para certificação.</w:t>
      </w:r>
    </w:p>
    <w:p>
      <w:pPr>
        <w:spacing w:after="40"/>
        <w:ind w:left="360"/>
      </w:pPr>
      <w:r>
        <w:t xml:space="preserve">B) </w:t>
      </w:r>
      <w:r>
        <w:t>Concentrar o esforço em emissão acústica durante a parada, complementando depois com inspeção visual nas regiões que apresentarem maior atividade.</w:t>
      </w:r>
    </w:p>
    <w:p>
      <w:pPr>
        <w:spacing w:after="40"/>
        <w:ind w:left="360"/>
      </w:pPr>
      <w:r>
        <w:t xml:space="preserve">C) </w:t>
      </w:r>
      <w:r>
        <w:t>Aplicar radiografia como método predominante em chapas, tubulações e soldas, usando inspeção visual apenas para registrar condições externas.</w:t>
      </w:r>
    </w:p>
    <w:p>
      <w:pPr>
        <w:spacing w:after="40"/>
        <w:ind w:left="360"/>
      </w:pPr>
      <w:r>
        <w:t xml:space="preserve">D) </w:t>
      </w:r>
      <w:r>
        <w:t>Basear a campanha em correntes parasitas e reservar UT e radiografia para pontos em que o resultado não seja conclusivo.</w:t>
      </w:r>
    </w:p>
    <w:p>
      <w:pPr>
        <w:spacing w:before="200" w:after="80"/>
      </w:pPr>
      <w:r>
        <w:rPr>
          <w:b/>
        </w:rPr>
        <w:t xml:space="preserve">313. </w:t>
      </w:r>
      <w:r>
        <w:t>Durante uma campanha de integridade em um FPSO, a equipe identificou manchas de corrosão, desplacamento de pintura e pequenas deformações em suportes e chapas de convés. A janela operacional é curta e não comporta aplicar ensaios especializados em toda a área suspeita. Qual estratégia tende a gerar melhor priorização técnica?</w:t>
      </w:r>
    </w:p>
    <w:p>
      <w:pPr>
        <w:spacing w:after="40"/>
        <w:ind w:left="360"/>
      </w:pPr>
      <w:r>
        <w:t xml:space="preserve">A) </w:t>
      </w:r>
      <w:r>
        <w:t>Aplicar radiografia em todas as soldas e chapas com qualquer alteração superficial, porque a imagem interna reduz a necessidade de triagem prévia.</w:t>
      </w:r>
    </w:p>
    <w:p>
      <w:pPr>
        <w:spacing w:after="40"/>
        <w:ind w:left="360"/>
      </w:pPr>
      <w:r>
        <w:t xml:space="preserve">B) </w:t>
      </w:r>
      <w:r>
        <w:t>Concentrar a campanha em medição de dureza, porque alterações mecânicas tendem a antecipar tanto corrosão quanto defeitos geométricos visíveis.</w:t>
      </w:r>
    </w:p>
    <w:p>
      <w:pPr>
        <w:spacing w:after="40"/>
        <w:ind w:left="360"/>
      </w:pPr>
      <w:r>
        <w:rPr>
          <w:b/>
        </w:rPr>
        <w:t xml:space="preserve">C) </w:t>
      </w:r>
      <w:r>
        <w:rPr>
          <w:b/>
        </w:rPr>
        <w:t>Iniciar por inspeção visual sistemática para mapear indícios, classificar criticidade e direcionar UT, partículas magnéticas ou radiografia aos pontos com maior probabilidade de dano.</w:t>
      </w:r>
    </w:p>
    <w:p>
      <w:pPr>
        <w:spacing w:after="40"/>
        <w:ind w:left="360"/>
      </w:pPr>
      <w:r>
        <w:t xml:space="preserve">D) </w:t>
      </w:r>
      <w:r>
        <w:t>Executar emissão acústica em toda a área, porque um método de monitoramento contínuo substitui a necessidade de separar regiões com e sem indicação superficial.</w:t>
      </w:r>
    </w:p>
    <w:p>
      <w:pPr>
        <w:spacing w:before="200" w:after="80"/>
      </w:pPr>
      <w:r>
        <w:rPr>
          <w:b/>
        </w:rPr>
        <w:t xml:space="preserve">314. </w:t>
      </w:r>
      <w:r>
        <w:t>Uma unidade precisa comparar duas frentes de inspeção: medição de perda de espessura em uma linha de aço carbono em serviço e avaliação de uma peça compósita instalada como solução de engenharia. A equipe quer usar o mesmo método principal nas duas frentes para simplificar a mobilização. Qual avaliação é mais consistente?</w:t>
      </w:r>
    </w:p>
    <w:p>
      <w:pPr>
        <w:spacing w:after="40"/>
        <w:ind w:left="360"/>
      </w:pPr>
      <w:r>
        <w:t xml:space="preserve">A) </w:t>
      </w:r>
      <w:r>
        <w:t>A radiografia tende a ser a escolha mais equilibrada nas duas frentes, porque geometrias complexas em campo favorecem equipamentos de maior portabilidade e interpretação direta.</w:t>
      </w:r>
    </w:p>
    <w:p>
      <w:pPr>
        <w:spacing w:after="40"/>
        <w:ind w:left="360"/>
      </w:pPr>
      <w:r>
        <w:t xml:space="preserve">B) </w:t>
      </w:r>
      <w:r>
        <w:t>O UT atende bem as duas frentes, porque a estimativa por time-of-flight independe da estrutura interna do material e a condição superficial tem influência limitada.</w:t>
      </w:r>
    </w:p>
    <w:p>
      <w:pPr>
        <w:spacing w:after="40"/>
        <w:ind w:left="360"/>
      </w:pPr>
      <w:r>
        <w:rPr>
          <w:b/>
        </w:rPr>
        <w:t xml:space="preserve">C) </w:t>
      </w:r>
      <w:r>
        <w:rPr>
          <w:b/>
        </w:rPr>
        <w:t>O UT é adequado para a linha metálica isotrópica, mas sua resposta tende a se degradar na peça compósita; além disso, sua natureza pontual pode tornar lenta a cobertura de grandes áreas.</w:t>
      </w:r>
    </w:p>
    <w:p>
      <w:pPr>
        <w:spacing w:after="40"/>
        <w:ind w:left="360"/>
      </w:pPr>
      <w:r>
        <w:t xml:space="preserve">D) </w:t>
      </w:r>
      <w:r>
        <w:t>Correntes parasitas oferecem a mesma função de medição de espessura volumétrica nas duas frentes, com menor sensibilidade ao tipo de material.</w:t>
      </w:r>
    </w:p>
    <w:p>
      <w:pPr>
        <w:spacing w:before="200" w:after="80"/>
      </w:pPr>
      <w:r>
        <w:rPr>
          <w:b/>
        </w:rPr>
        <w:t xml:space="preserve">315. </w:t>
      </w:r>
      <w:r>
        <w:t>Em um teste de carregamento de um componente estrutural crítico, há preocupação com início e crescimento de trincas sem interromper o ensaio para abrir isolamento ou retirar o equipamento de serviço. Qual técnica complementar melhor se alinha a esse objetivo?</w:t>
      </w:r>
    </w:p>
    <w:p>
      <w:pPr>
        <w:spacing w:after="40"/>
        <w:ind w:left="360"/>
      </w:pPr>
      <w:r>
        <w:t xml:space="preserve">A) </w:t>
      </w:r>
      <w:r>
        <w:t>Radiografia industrial, por ser o método mais indicado para seguimento contínuo de propagação de trincas durante carregamento variável.</w:t>
      </w:r>
    </w:p>
    <w:p>
      <w:pPr>
        <w:spacing w:after="40"/>
        <w:ind w:left="360"/>
      </w:pPr>
      <w:r>
        <w:t xml:space="preserve">B) </w:t>
      </w:r>
      <w:r>
        <w:t>Medição de dureza, por registrar continuamente a evolução de descontinuidades internas à medida que surgem no material.</w:t>
      </w:r>
    </w:p>
    <w:p>
      <w:pPr>
        <w:spacing w:after="40"/>
        <w:ind w:left="360"/>
      </w:pPr>
      <w:r>
        <w:rPr>
          <w:b/>
        </w:rPr>
        <w:t xml:space="preserve">C) </w:t>
      </w:r>
      <w:r>
        <w:rPr>
          <w:b/>
        </w:rPr>
        <w:t>Emissão acústica, por permitir acompanhar atividade associada à geração e ao crescimento de defeitos enquanto o componente está sob carga.</w:t>
      </w:r>
    </w:p>
    <w:p>
      <w:pPr>
        <w:spacing w:after="40"/>
        <w:ind w:left="360"/>
      </w:pPr>
      <w:r>
        <w:t xml:space="preserve">D) </w:t>
      </w:r>
      <w:r>
        <w:t>Líquidos penetrantes, por fornecer monitoramento em tempo real de defeitos subsuperficiais sem depender da condição da superfície.</w:t>
      </w:r>
    </w:p>
    <w:p>
      <w:pPr>
        <w:spacing w:before="200" w:after="80"/>
      </w:pPr>
      <w:r>
        <w:rPr>
          <w:b/>
        </w:rPr>
        <w:t xml:space="preserve">316. </w:t>
      </w:r>
      <w:r>
        <w:t>Em uma janela curta de parada de um FPSO, a equipe precisa simultaneamente: mapear perda de parede em trechos extensos de tubulação de aço carbono; confirmar a condição de soldas críticas recém-reparadas em painéis estruturais; e, durante a retomada de carga, observar se um ponto estrutural já acompanhado volta a apresentar atividade de trinca. Com orçamento restrito, mas sem apoiar a integridade em uma técnica única, qual arranjo de inspeção oferece o melhor compromisso entre sensibilidade, aplicabilidade em campo e custo?</w:t>
      </w:r>
    </w:p>
    <w:p>
      <w:pPr>
        <w:spacing w:after="40"/>
        <w:ind w:left="360"/>
      </w:pPr>
      <w:r>
        <w:t xml:space="preserve">A) </w:t>
      </w:r>
      <w:r>
        <w:t>Executar inspeção visual e líquidos penetrantes nas linhas de aço carbono, nas soldas dos painéis e no ponto estrutural, complementando a avaliação com medição de dureza quando surgirem dúvidas de reparo.</w:t>
      </w:r>
    </w:p>
    <w:p>
      <w:pPr>
        <w:spacing w:after="40"/>
        <w:ind w:left="360"/>
      </w:pPr>
      <w:r>
        <w:rPr>
          <w:b/>
        </w:rPr>
        <w:t xml:space="preserve">B) </w:t>
      </w:r>
      <w:r>
        <w:rPr>
          <w:b/>
        </w:rPr>
        <w:t>Usar inspeção visual como varredura inicial, aplicar ultrassom ao levantamento de espessura e à busca de indicações internas nas linhas, empregar radiografia digital nas soldas críticas reparadas e manter emissão acústica no ponto estrutural durante a retomada de carga.</w:t>
      </w:r>
    </w:p>
    <w:p>
      <w:pPr>
        <w:spacing w:after="40"/>
        <w:ind w:left="360"/>
      </w:pPr>
      <w:r>
        <w:t xml:space="preserve">C) </w:t>
      </w:r>
      <w:r>
        <w:t>Priorizar inspeção visual e radiografia convencional nos trechos extensos de tubulação de aço carbono e nas soldas recém-reparadas, deixando o ponto estrutural da retomada de carga para uma verificação posterior, por favorecer um mesmo padrão de registro.</w:t>
      </w:r>
    </w:p>
    <w:p>
      <w:pPr>
        <w:spacing w:after="40"/>
        <w:ind w:left="360"/>
      </w:pPr>
      <w:r>
        <w:t xml:space="preserve">D) </w:t>
      </w:r>
      <w:r>
        <w:t>Concentrar a campanha em ultrassom nos trechos de tubulação, nas soldas críticas recém-reparadas e no acompanhamento do ponto estrutural ao longo da retomada de carga, reduzindo mobilização e padronizando a inspeção.</w:t>
      </w:r>
    </w:p>
    <w:p>
      <w:pPr>
        <w:spacing w:before="200" w:after="80"/>
      </w:pPr>
      <w:r>
        <w:rPr>
          <w:b/>
        </w:rPr>
        <w:t xml:space="preserve">317. </w:t>
      </w:r>
      <w:r>
        <w:t>Em uma revisão do programa de integridade das amarrações, a equipe pretende incluir um método de inspeção submersa para reduzir a incerteza sobre pequenas trincas de fadiga nas correntes. Considerando os mecanismos mais críticos e as limitações conhecidas, qual decisão é mais prudente?</w:t>
      </w:r>
    </w:p>
    <w:p>
      <w:pPr>
        <w:spacing w:after="40"/>
        <w:ind w:left="360"/>
      </w:pPr>
      <w:r>
        <w:t xml:space="preserve">A) </w:t>
      </w:r>
      <w:r>
        <w:t>Reduzir a frequência de inspeção das correntes na região submersa, porque a combinação mais agressiva de corrosão e fadiga fica restrita à faixa atmosférica acima da água.</w:t>
      </w:r>
    </w:p>
    <w:p>
      <w:pPr>
        <w:spacing w:after="40"/>
        <w:ind w:left="360"/>
      </w:pPr>
      <w:r>
        <w:rPr>
          <w:b/>
        </w:rPr>
        <w:t xml:space="preserve">B) </w:t>
      </w:r>
      <w:r>
        <w:rPr>
          <w:b/>
        </w:rPr>
        <w:t>Concentrar a gestão de risco nos links móveis adjacentes a polias e fairleads e reconhecer que pequenas trincas submersas não têm técnica de detecção com confiabilidade comprovada, exigindo priorização por criticidade de carregamento.</w:t>
      </w:r>
    </w:p>
    <w:p>
      <w:pPr>
        <w:spacing w:after="40"/>
        <w:ind w:left="360"/>
      </w:pPr>
      <w:r>
        <w:t xml:space="preserve">C) </w:t>
      </w:r>
      <w:r>
        <w:t>Substituir a inspeção geométrica das correntes por medições de potencial de corrosão, porque a resposta eletroquímica permite identificar diretamente pequenas trincas de fadiga submersas.</w:t>
      </w:r>
    </w:p>
    <w:p>
      <w:pPr>
        <w:spacing w:after="40"/>
        <w:ind w:left="360"/>
      </w:pPr>
      <w:r>
        <w:t xml:space="preserve">D) </w:t>
      </w:r>
      <w:r>
        <w:t>Redirecionar o foco para links centrais das pernas de amarração, porque a tração média uniforme torna essas posições mais representativas da iniciação de trincas do que as regiões com esforços fora do plano.</w:t>
      </w:r>
    </w:p>
    <w:p>
      <w:pPr>
        <w:spacing w:before="200" w:after="80"/>
      </w:pPr>
      <w:r>
        <w:rPr>
          <w:b/>
        </w:rPr>
        <w:t xml:space="preserve">318. </w:t>
      </w:r>
      <w:r>
        <w:t>Na revisão do plano de inspeção estrutural de um FPSO, a equipe precisa definir onde concentrar primeiro os recursos para identificar dano acumulado por fadiga e corrosão no casco. Considerando os mecanismos mais críticos em operação, qual priorização é mais adequada?</w:t>
      </w:r>
    </w:p>
    <w:p>
      <w:pPr>
        <w:spacing w:after="40"/>
        <w:ind w:left="360"/>
      </w:pPr>
      <w:r>
        <w:t xml:space="preserve">A) </w:t>
      </w:r>
      <w:r>
        <w:t>Inspecionar primeiro as faixas do costado permanentemente submersas abaixo do calado máximo, porque a pressão hidrostática média tende a governar o dano cíclico com mais intensidade do que a passagem pela splash zone.</w:t>
      </w:r>
    </w:p>
    <w:p>
      <w:pPr>
        <w:spacing w:after="40"/>
        <w:ind w:left="360"/>
      </w:pPr>
      <w:r>
        <w:rPr>
          <w:b/>
        </w:rPr>
        <w:t xml:space="preserve">B) </w:t>
      </w:r>
      <w:r>
        <w:rPr>
          <w:b/>
        </w:rPr>
        <w:t>Inspecionar primeiro as regiões do costado próximas às anteparas transversais e ao calado máximo, com foco nas conexões de reforçadores longitudinais a cavernas e anteparas, porque ali se combinam maior rigidez local e carregamento cíclico das ondas.</w:t>
      </w:r>
    </w:p>
    <w:p>
      <w:pPr>
        <w:spacing w:after="40"/>
        <w:ind w:left="360"/>
      </w:pPr>
      <w:r>
        <w:t xml:space="preserve">C) </w:t>
      </w:r>
      <w:r>
        <w:t>Inspecionar primeiro os painéis centrais de convés longe de descontinuidades, porque a maior área exposta tende a acumular dano mais relevante do que detalhes com rigidez local elevada.</w:t>
      </w:r>
    </w:p>
    <w:p>
      <w:pPr>
        <w:spacing w:after="40"/>
        <w:ind w:left="360"/>
      </w:pPr>
      <w:r>
        <w:t xml:space="preserve">D) </w:t>
      </w:r>
      <w:r>
        <w:t>Inspecionar primeiro os suportes internos do topside em áreas abrigadas, porque a menor taxa de corrosão superficial favorece a dominância de fadiga antes dos pontos sujeitos à ação direta das ondas.</w:t>
      </w:r>
    </w:p>
    <w:p>
      <w:pPr>
        <w:spacing w:before="200" w:after="80"/>
      </w:pPr>
      <w:r>
        <w:rPr>
          <w:b/>
        </w:rPr>
        <w:t xml:space="preserve">319. </w:t>
      </w:r>
      <w:r>
        <w:t>Após uma ressaca severa, somada a semanas de vibração anômala em linhas e equipamentos do topside, o gerente de integridade programa uma campanha especial em flare tower, helideck, pipe racks e suportes estruturais. Qual escopo é mais coerente com uma avaliação de integridade estrutural?</w:t>
      </w:r>
    </w:p>
    <w:p>
      <w:pPr>
        <w:spacing w:after="40"/>
        <w:ind w:left="360"/>
      </w:pPr>
      <w:r>
        <w:t xml:space="preserve">A) </w:t>
      </w:r>
      <w:r>
        <w:t>Focar os exames em nós soldados com marcas de impacto e em desalinhamentos localizados, tratando esses achados como os determinantes da integridade de flare tower e helideck após a ressaca.</w:t>
      </w:r>
    </w:p>
    <w:p>
      <w:pPr>
        <w:spacing w:after="40"/>
        <w:ind w:left="360"/>
      </w:pPr>
      <w:r>
        <w:t xml:space="preserve">B) </w:t>
      </w:r>
      <w:r>
        <w:t>Priorizar o levantamento geométrico global de flare tower, helideck, pipe racks e suportes, usando corrosão, fadiga, carga ambiental e vibração apenas como verificações complementares se houver deformação permanente.</w:t>
      </w:r>
    </w:p>
    <w:p>
      <w:pPr>
        <w:spacing w:after="40"/>
        <w:ind w:left="360"/>
      </w:pPr>
      <w:r>
        <w:rPr>
          <w:b/>
        </w:rPr>
        <w:t xml:space="preserve">C) </w:t>
      </w:r>
      <w:r>
        <w:rPr>
          <w:b/>
        </w:rPr>
        <w:t>Executar uma avaliação integrada da capacidade remanescente dessas estruturas, correlacionando corrosão, fadiga, ações ambientais, vibração, choques acidentais e redução de espessura dos elementos.</w:t>
      </w:r>
    </w:p>
    <w:p>
      <w:pPr>
        <w:spacing w:after="40"/>
        <w:ind w:left="360"/>
      </w:pPr>
      <w:r>
        <w:t xml:space="preserve">D) </w:t>
      </w:r>
      <w:r>
        <w:t>Concentrar a campanha na condição de revestimentos, pintura e áreas com perda superficial, tomando a qualidade da barreira anticorrosiva como principal indicador da capacidade residual sob vibração e ações ambientais.</w:t>
      </w:r>
    </w:p>
    <w:p>
      <w:pPr>
        <w:spacing w:before="200" w:after="80"/>
      </w:pPr>
      <w:r>
        <w:rPr>
          <w:b/>
        </w:rPr>
        <w:t xml:space="preserve">320. </w:t>
      </w:r>
      <w:r>
        <w:t>Após alguns anos de operação, um FPSO apresenta histórico de reparos localizados no costado e a equipe de integridade precisa decidir onde concentrar uma campanha detalhada de END para fadiga e corrosão antes de ampliar o escopo. Considerando a severidade esperada e o mecanismo dominante, qual priorização é mais consistente?</w:t>
      </w:r>
    </w:p>
    <w:p>
      <w:pPr>
        <w:spacing w:after="40"/>
        <w:ind w:left="360"/>
      </w:pPr>
      <w:r>
        <w:t xml:space="preserve">A) </w:t>
      </w:r>
      <w:r>
        <w:t>Inspecionar os trechos centrais das correntes de amarração longe de fairleads, porque a tração média é o principal motor do dano por fadiga.</w:t>
      </w:r>
    </w:p>
    <w:p>
      <w:pPr>
        <w:spacing w:after="40"/>
        <w:ind w:left="360"/>
      </w:pPr>
      <w:r>
        <w:rPr>
          <w:b/>
        </w:rPr>
        <w:t xml:space="preserve">B) </w:t>
      </w:r>
      <w:r>
        <w:rPr>
          <w:b/>
        </w:rPr>
        <w:t>Inspecionar as conexões de reforçadores longitudinais com cavernas e anteparas transversais na faixa de splash-zone próxima ao calado máximo.</w:t>
      </w:r>
    </w:p>
    <w:p>
      <w:pPr>
        <w:spacing w:after="40"/>
        <w:ind w:left="360"/>
      </w:pPr>
      <w:r>
        <w:t xml:space="preserve">C) </w:t>
      </w:r>
      <w:r>
        <w:t>Inspecionar os painéis do costado permanentemente submersos e afastados de anteparas, por permanecerem expostos ao meio marinho de forma contínua.</w:t>
      </w:r>
    </w:p>
    <w:p>
      <w:pPr>
        <w:spacing w:after="40"/>
        <w:ind w:left="360"/>
      </w:pPr>
      <w:r>
        <w:t xml:space="preserve">D) </w:t>
      </w:r>
      <w:r>
        <w:t>Inspecionar os suportes de convés superiores na região do helideck, porque a vibração operacional tende a superar a influência da ação cíclica das ondas no casco.</w:t>
      </w:r>
    </w:p>
    <w:p>
      <w:pPr>
        <w:spacing w:before="200" w:after="80"/>
      </w:pPr>
      <w:r>
        <w:rPr>
          <w:b/>
        </w:rPr>
        <w:t xml:space="preserve">321. </w:t>
      </w:r>
      <w:r>
        <w:t>Após uma campanha com episódios de vibração elevada em topside e um toque acidental durante içamento, a coordenação de integridade precisa revisar o escopo da inspeção estrutural do FPSO. Qual escopo prioriza melhor os mecanismos relevantes sem perder itens submersos críticos?</w:t>
      </w:r>
    </w:p>
    <w:p>
      <w:pPr>
        <w:spacing w:after="40"/>
        <w:ind w:left="360"/>
      </w:pPr>
      <w:r>
        <w:t xml:space="preserve">A) </w:t>
      </w:r>
      <w:r>
        <w:t>Priorizar a espessura de oleodutos e risers, complementada por vazamentos em manifolds e válvulas submarinas, tomando esses dados como indicador principal de danos por vibração e impacto no topside.</w:t>
      </w:r>
    </w:p>
    <w:p>
      <w:pPr>
        <w:spacing w:after="40"/>
        <w:ind w:left="360"/>
      </w:pPr>
      <w:r>
        <w:t xml:space="preserve">B) </w:t>
      </w:r>
      <w:r>
        <w:t>Concentrar a campanha em manifolds, mangotes, válvulas submarinas e pontos de vazamento, usando também o desgaste de ânodos como sinal da integridade estrutural global da unidade.</w:t>
      </w:r>
    </w:p>
    <w:p>
      <w:pPr>
        <w:spacing w:after="40"/>
        <w:ind w:left="360"/>
      </w:pPr>
      <w:r>
        <w:t xml:space="preserve">C) </w:t>
      </w:r>
      <w:r>
        <w:t>Direcionar a inspeção para flare tower, helideck e outros elementos mais expostos ao vento, tomando seus efeitos de carga ambiental e vibração como referência para casco, conveses, pipe racks e suportes.</w:t>
      </w:r>
    </w:p>
    <w:p>
      <w:pPr>
        <w:spacing w:after="40"/>
        <w:ind w:left="360"/>
      </w:pPr>
      <w:r>
        <w:rPr>
          <w:b/>
        </w:rPr>
        <w:t xml:space="preserve">D) </w:t>
      </w:r>
      <w:r>
        <w:rPr>
          <w:b/>
        </w:rPr>
        <w:t>Inspecionar casco, conveses, pipe racks, suportes, flare tower e helideck quanto a corrosão, fadiga, ações ambientais, vibração, impacto e perda de seção, com checagem submersa de risers, fundações e ânodos.</w:t>
      </w:r>
    </w:p>
    <w:p>
      <w:pPr>
        <w:spacing w:before="200" w:after="80"/>
      </w:pPr>
      <w:r>
        <w:rPr>
          <w:b/>
        </w:rPr>
        <w:t xml:space="preserve">322. </w:t>
      </w:r>
      <w:r>
        <w:t>Durante a instalação overboard de um manifold a partir de um FPSO, operações anteriores mostraram movimento pendular ao atravessar a splash zone, com picos de carga no guindaste e risco de contato com a borda do convés. Com mar dentro dos limites operacionais, qual conjunto de controles ataca mais diretamente o risco estrutural dessa passagem?</w:t>
      </w:r>
    </w:p>
    <w:p>
      <w:pPr>
        <w:spacing w:after="40"/>
        <w:ind w:left="360"/>
      </w:pPr>
      <w:r>
        <w:t xml:space="preserve">A) </w:t>
      </w:r>
      <w:r>
        <w:t>Concentrar a mitigação no FRDS durante o handshake; se a verticalização for conduzida em baixa velocidade, barreiras e fenders contribuem pouco para limitar picos de carga e contatos.</w:t>
      </w:r>
    </w:p>
    <w:p>
      <w:pPr>
        <w:spacing w:after="40"/>
        <w:ind w:left="360"/>
      </w:pPr>
      <w:r>
        <w:t xml:space="preserve">B) </w:t>
      </w:r>
      <w:r>
        <w:t>Ampliar a margem do guindaste e migrar para fiber rope; com menor peso molhado, a redução de capacidade deixa de ser dominante e o controle da pendulação pode ser tratado como efeito secundário.</w:t>
      </w:r>
    </w:p>
    <w:p>
      <w:pPr>
        <w:spacing w:after="40"/>
        <w:ind w:left="360"/>
      </w:pPr>
      <w:r>
        <w:t xml:space="preserve">C) </w:t>
      </w:r>
      <w:r>
        <w:t>Priorizar um arranjo de sea fastening adaptável no convés; durante a passagem pela splash zone, o principal benefício vem de reduzir soldas temporárias, e não de conter movimento relativo do equipamento.</w:t>
      </w:r>
    </w:p>
    <w:p>
      <w:pPr>
        <w:spacing w:after="40"/>
        <w:ind w:left="360"/>
      </w:pPr>
      <w:r>
        <w:rPr>
          <w:b/>
        </w:rPr>
        <w:t xml:space="preserve">D) </w:t>
      </w:r>
      <w:r>
        <w:rPr>
          <w:b/>
        </w:rPr>
        <w:t>Usar tugger winches para conter a pendulação, com barreiras transversais, crash walls de borracha no convés e fenders pneumáticos no mar; um PHC portátil pode atuar como proteção secundária, se Hs e montagem permitirem.</w:t>
      </w:r>
    </w:p>
    <w:p>
      <w:pPr>
        <w:spacing w:before="200" w:after="80"/>
      </w:pPr>
      <w:r>
        <w:rPr>
          <w:b/>
        </w:rPr>
        <w:t xml:space="preserve">323. </w:t>
      </w:r>
      <w:r>
        <w:t>Após um distúrbio no leito marinho próximo à unidade e um contato acidental de pequena monta, o operador revisa o escopo de inspeção submersa de uma instalação com fundações de concreto e risers conectados a oleodutos submarinos. Qual atualização do programa periódico é a mais tecnicamente consistente?</w:t>
      </w:r>
    </w:p>
    <w:p>
      <w:pPr>
        <w:spacing w:after="40"/>
        <w:ind w:left="360"/>
      </w:pPr>
      <w:r>
        <w:rPr>
          <w:b/>
        </w:rPr>
        <w:t xml:space="preserve">A) </w:t>
      </w:r>
      <w:r>
        <w:rPr>
          <w:b/>
        </w:rPr>
        <w:t>Incluir condição das fundações no leito marinho, áreas de erosão, trincas em zonas de momento fletor elevado, exposição de armadura na splash zone e verificação do comportamento dos risers, inclusive perda de espessura de parede quando aplicável.</w:t>
      </w:r>
    </w:p>
    <w:p>
      <w:pPr>
        <w:spacing w:after="40"/>
        <w:ind w:left="360"/>
      </w:pPr>
      <w:r>
        <w:t xml:space="preserve">B) </w:t>
      </w:r>
      <w:r>
        <w:t>Restringir a revisão a vazamentos em válvulas e manifolds e ao desgaste de ânodos, porque a estabilidade das fundações e o comportamento dos risers costumam permanecer inalterados após distúrbio local do leito marinho.</w:t>
      </w:r>
    </w:p>
    <w:p>
      <w:pPr>
        <w:spacing w:after="40"/>
        <w:ind w:left="360"/>
      </w:pPr>
      <w:r>
        <w:t xml:space="preserve">C) </w:t>
      </w:r>
      <w:r>
        <w:t>Concentrar a análise na pressão interna de operação dos risers, porque em estruturas por gravidade os esforços diferenciais entre a unidade e os oleodutos submarinos têm influência secundária na inspeção periódica.</w:t>
      </w:r>
    </w:p>
    <w:p>
      <w:pPr>
        <w:spacing w:after="40"/>
        <w:ind w:left="360"/>
      </w:pPr>
      <w:r>
        <w:t xml:space="preserve">D) </w:t>
      </w:r>
      <w:r>
        <w:t>Reforçar apenas a classificação visual do concreto, dando menos peso à busca de fissuras e erosão, já que a água tende a mascarar esses achados sem impacto direto na integridade.</w:t>
      </w:r>
    </w:p>
    <w:p>
      <w:pPr>
        <w:spacing w:before="200" w:after="80"/>
      </w:pPr>
      <w:r>
        <w:rPr>
          <w:b/>
        </w:rPr>
        <w:t xml:space="preserve">324. </w:t>
      </w:r>
      <w:r>
        <w:t>Após uma tempestade com vibração elevada em pipe racks e um toque de embarcação de apoio na lateral da unidade, o gerente quer definir uma campanha única de inspeção estrutural. Qual escopo inicial está mais alinhado com uma visão integrada de integridade?</w:t>
      </w:r>
    </w:p>
    <w:p>
      <w:pPr>
        <w:spacing w:after="40"/>
        <w:ind w:left="360"/>
      </w:pPr>
      <w:r>
        <w:t xml:space="preserve">A) </w:t>
      </w:r>
      <w:r>
        <w:t>Direcionar a inspeção para ânodos de proteção catódica e correntes de amarração, pois esses itens tendem a refletir o efeito global da tempestade sobre toda a unidade.</w:t>
      </w:r>
    </w:p>
    <w:p>
      <w:pPr>
        <w:spacing w:after="40"/>
        <w:ind w:left="360"/>
      </w:pPr>
      <w:r>
        <w:t xml:space="preserve">B) </w:t>
      </w:r>
      <w:r>
        <w:t>Focar primeiro no casco abaixo da linha d'água e postergar as estruturas topside, porque vibração e impacto costumam ter efeito menor que a corrosão marinha na segurança estrutural.</w:t>
      </w:r>
    </w:p>
    <w:p>
      <w:pPr>
        <w:spacing w:after="40"/>
        <w:ind w:left="360"/>
      </w:pPr>
      <w:r>
        <w:t xml:space="preserve">C) </w:t>
      </w:r>
      <w:r>
        <w:t>Concentrar a campanha em medições de espessura de tubulações de processo, porque a perda de parede fornece um indicador objetivo que representa de forma indireta a condição de todas as estruturas metálicas.</w:t>
      </w:r>
    </w:p>
    <w:p>
      <w:pPr>
        <w:spacing w:after="40"/>
        <w:ind w:left="360"/>
      </w:pPr>
      <w:r>
        <w:rPr>
          <w:b/>
        </w:rPr>
        <w:t xml:space="preserve">D) </w:t>
      </w:r>
      <w:r>
        <w:rPr>
          <w:b/>
        </w:rPr>
        <w:t>Inspecionar casco, conveses, pipe racks e demais topsides por corrosão, fadiga, vibração, impacto, cargas ambientais e perda de seção, além de checar vazamentos e espessuras em linhas e risers expostos.</w:t>
      </w:r>
    </w:p>
    <w:p>
      <w:pPr>
        <w:spacing w:before="200" w:after="80"/>
      </w:pPr>
      <w:r>
        <w:rPr>
          <w:b/>
        </w:rPr>
        <w:t xml:space="preserve">325. </w:t>
      </w:r>
      <w:r>
        <w:t>Em um FPSO com recursos limitados para uma campanha curta de END no casco, a equipe precisa escolher onde começar para reduzir mais rapidamente o risco de falha por corrosão e fadiga associadas à ação das ondas. Qual região tende a merecer a primeira prioridade?</w:t>
      </w:r>
    </w:p>
    <w:p>
      <w:pPr>
        <w:spacing w:after="40"/>
        <w:ind w:left="360"/>
      </w:pPr>
      <w:r>
        <w:t xml:space="preserve">A) </w:t>
      </w:r>
      <w:r>
        <w:t>Chapas de convés em área central de topside, afastadas de descontinuidades geométricas, por estarem submetidas ao carregamento global da unidade.</w:t>
      </w:r>
    </w:p>
    <w:p>
      <w:pPr>
        <w:spacing w:after="40"/>
        <w:ind w:left="360"/>
      </w:pPr>
      <w:r>
        <w:t xml:space="preserve">B) </w:t>
      </w:r>
      <w:r>
        <w:t>Suportes secundários internos abaixo do convés principal, fora da zona molhada, por acumularem carregamento permanente ao longo da operação.</w:t>
      </w:r>
    </w:p>
    <w:p>
      <w:pPr>
        <w:spacing w:after="40"/>
        <w:ind w:left="360"/>
      </w:pPr>
      <w:r>
        <w:t xml:space="preserve">C) </w:t>
      </w:r>
      <w:r>
        <w:t>Painéis do costado em trecho submerso uniforme entre anteparas, por permanecerem continuamente expostos ao ambiente marinho.</w:t>
      </w:r>
    </w:p>
    <w:p>
      <w:pPr>
        <w:spacing w:after="40"/>
        <w:ind w:left="360"/>
      </w:pPr>
      <w:r>
        <w:rPr>
          <w:b/>
        </w:rPr>
        <w:t xml:space="preserve">D) </w:t>
      </w:r>
      <w:r>
        <w:rPr>
          <w:b/>
        </w:rPr>
        <w:t>Conexões de reforçadores longitudinais do costado com cavernas e anteparas transversais na faixa próxima ao calado máximo, dentro da splash zone.</w:t>
      </w:r>
    </w:p>
    <w:p>
      <w:pPr>
        <w:spacing w:before="200" w:after="80"/>
      </w:pPr>
      <w:r>
        <w:rPr>
          <w:b/>
        </w:rPr>
        <w:t xml:space="preserve">326. </w:t>
      </w:r>
      <w:r>
        <w:t>Na instalação overboard de um manifold, a principal preocupação é evitar pendulação na passagem pela splash zone e reduzir picos de carga transmitidos ao guindaste e a estruturas expostas do convés, como suportes e pipe racks. Qual estratégia de controle é mais consistente com a proteção da integridade estrutural nessa operação?</w:t>
      </w:r>
    </w:p>
    <w:p>
      <w:pPr>
        <w:spacing w:after="40"/>
        <w:ind w:left="360"/>
      </w:pPr>
      <w:r>
        <w:rPr>
          <w:b/>
        </w:rPr>
        <w:t xml:space="preserve">A) </w:t>
      </w:r>
      <w:r>
        <w:rPr>
          <w:b/>
        </w:rPr>
        <w:t>Combinar contenção transversal, crash walls e fenders com tugger winches para manter contato controlado na travessia, usando PHC portátil como barreira secundária quando a montagem e o Hs forem compatíveis.</w:t>
      </w:r>
    </w:p>
    <w:p>
      <w:pPr>
        <w:spacing w:after="40"/>
        <w:ind w:left="360"/>
      </w:pPr>
      <w:r>
        <w:t xml:space="preserve">B) </w:t>
      </w:r>
      <w:r>
        <w:t>Trocar o cabo de aço por fiber rope e simplificar os dispositivos de contenção, tratando a redução do peso molhado como medida principal para controlar o carregamento dinâmico.</w:t>
      </w:r>
    </w:p>
    <w:p>
      <w:pPr>
        <w:spacing w:after="40"/>
        <w:ind w:left="360"/>
      </w:pPr>
      <w:r>
        <w:t xml:space="preserve">C) </w:t>
      </w:r>
      <w:r>
        <w:t>Elevar a capacidade disponível do guindaste e manter o arranjo de manuseio, tratando os picos na splash zone como consequência predominante de limitação estática de içamento.</w:t>
      </w:r>
    </w:p>
    <w:p>
      <w:pPr>
        <w:spacing w:after="40"/>
        <w:ind w:left="360"/>
      </w:pPr>
      <w:r>
        <w:t xml:space="preserve">D) </w:t>
      </w:r>
      <w:r>
        <w:t>Aumentar a rigidez do sea fastening por soldagem adicional no convés até o overboard, tratando a contenção na passagem pela splash zone como efeito secundário do travamento inicial da carga.</w:t>
      </w:r>
    </w:p>
    <w:p>
      <w:pPr>
        <w:spacing w:before="200" w:after="80"/>
      </w:pPr>
      <w:r>
        <w:rPr>
          <w:b/>
        </w:rPr>
        <w:t xml:space="preserve">327. </w:t>
      </w:r>
      <w:r>
        <w:t>Durante uma parada curta, a equipe de integridade precisa escolher um conjunto inicial de detalhes do casco para inspeção de fadiga e corrosão. Considerando onde o dano tende a ser mais severo em unidades offshore, qual priorização é mais adequada?</w:t>
      </w:r>
    </w:p>
    <w:p>
      <w:pPr>
        <w:spacing w:after="40"/>
        <w:ind w:left="360"/>
      </w:pPr>
      <w:r>
        <w:t xml:space="preserve">A) </w:t>
      </w:r>
      <w:r>
        <w:t>Longarinas do fundo próximas à quilha, pela permanência contínua em imersão e pela ação da pressão hidrostática.</w:t>
      </w:r>
    </w:p>
    <w:p>
      <w:pPr>
        <w:spacing w:after="40"/>
        <w:ind w:left="360"/>
      </w:pPr>
      <w:r>
        <w:t xml:space="preserve">B) </w:t>
      </w:r>
      <w:r>
        <w:t>Nós estruturais de suporte do helideck, pela possibilidade de impactos ocasionais associados à deposição de sais.</w:t>
      </w:r>
    </w:p>
    <w:p>
      <w:pPr>
        <w:spacing w:after="40"/>
        <w:ind w:left="360"/>
      </w:pPr>
      <w:r>
        <w:t xml:space="preserve">C) </w:t>
      </w:r>
      <w:r>
        <w:t>Vigas de pipe rack próximas à flare tower, pela combinação de vibração operacional e exposição atmosférica ao ambiente marinho.</w:t>
      </w:r>
    </w:p>
    <w:p>
      <w:pPr>
        <w:spacing w:after="40"/>
        <w:ind w:left="360"/>
      </w:pPr>
      <w:r>
        <w:rPr>
          <w:b/>
        </w:rPr>
        <w:t xml:space="preserve">D) </w:t>
      </w:r>
      <w:r>
        <w:rPr>
          <w:b/>
        </w:rPr>
        <w:t>Conexões de reforçadores longitudinais do costado junto a cavernas e anteparas transversais, na região de splash zone próxima ao calado máximo.</w:t>
      </w:r>
    </w:p>
    <w:p>
      <w:pPr>
        <w:spacing w:before="200" w:after="80"/>
      </w:pPr>
      <w:r>
        <w:rPr>
          <w:b/>
        </w:rPr>
        <w:t xml:space="preserve">328. </w:t>
      </w:r>
      <w:r>
        <w:t>Em uma inspeção de uma estrutura de concreto na splash zone, o ROV registrou manchas de ferrugem superficiais, mas sem fissuração visível nem lascamento. Parte da equipe interpretou o achado como deterioração pouco relevante. Qual avaliação é mais consistente com a integridade estrutural?</w:t>
      </w:r>
    </w:p>
    <w:p>
      <w:pPr>
        <w:spacing w:after="40"/>
        <w:ind w:left="360"/>
      </w:pPr>
      <w:r>
        <w:t xml:space="preserve">A) </w:t>
      </w:r>
      <w:r>
        <w:t>Na ausência de armadura exposta, a principal preocupação é erosão superficial do concreto, enquanto a corrosão da armadura fica em segundo plano para a classificação do dano.</w:t>
      </w:r>
    </w:p>
    <w:p>
      <w:pPr>
        <w:spacing w:after="40"/>
        <w:ind w:left="360"/>
      </w:pPr>
      <w:r>
        <w:t xml:space="preserve">B) </w:t>
      </w:r>
      <w:r>
        <w:t>Sem fissuração e sem lascamento, a corrosão da armadura tende a estar em estágio inicial, então a mudança de cor passa a ser o melhor estimador da perda resistente.</w:t>
      </w:r>
    </w:p>
    <w:p>
      <w:pPr>
        <w:spacing w:after="40"/>
        <w:ind w:left="360"/>
      </w:pPr>
      <w:r>
        <w:t xml:space="preserve">C) </w:t>
      </w:r>
      <w:r>
        <w:t>A presença de manchas sem fissuras indica, em geral, corrosão estabilizada, de modo que a decisão pode se basear no monitoramento visual até surgirem lascamentos.</w:t>
      </w:r>
    </w:p>
    <w:p>
      <w:pPr>
        <w:spacing w:after="40"/>
        <w:ind w:left="360"/>
      </w:pPr>
      <w:r>
        <w:rPr>
          <w:b/>
        </w:rPr>
        <w:t xml:space="preserve">D) </w:t>
      </w:r>
      <w:r>
        <w:rPr>
          <w:b/>
        </w:rPr>
        <w:t>Em concreto úmido, manchas sem fissuração não excluem corrosão relevante, pois os produtos de corrosão podem migrar pelos poros; quando viável, a perda de seção da armadura é o parâmetro mais adequado.</w:t>
      </w:r>
    </w:p>
    <w:p>
      <w:pPr>
        <w:spacing w:before="200" w:after="80"/>
      </w:pPr>
      <w:r>
        <w:rPr>
          <w:b/>
        </w:rPr>
        <w:t xml:space="preserve">329. </w:t>
      </w:r>
      <w:r>
        <w:t>Em uma inspeção de fundações de concreto e trechos na splash-zone, observaram-se manchas de ferrugem em concreto úmido, sem fissuras visíveis nem lascamento em parte da área. Qual interpretação é mais adequada para avaliar a integridade do ativo?</w:t>
      </w:r>
    </w:p>
    <w:p>
      <w:pPr>
        <w:spacing w:after="40"/>
        <w:ind w:left="360"/>
      </w:pPr>
      <w:r>
        <w:rPr>
          <w:b/>
        </w:rPr>
        <w:t xml:space="preserve">A) </w:t>
      </w:r>
      <w:r>
        <w:rPr>
          <w:b/>
        </w:rPr>
        <w:t>Em concreto úmido, manchas de ferrugem podem aparecer sem fissuração visível; a classificação deve considerar os sinais visuais e, quando possível, a verificação de armadura exposta e da perda de diâmetro ou seção do aço.</w:t>
      </w:r>
    </w:p>
    <w:p>
      <w:pPr>
        <w:spacing w:after="40"/>
        <w:ind w:left="360"/>
      </w:pPr>
      <w:r>
        <w:t xml:space="preserve">B) </w:t>
      </w:r>
      <w:r>
        <w:t>Sem fissuras e lascamento, as manchas indicam corrosão pouco significativa, e a classificação deve se apoiar sobretudo na inspeção visual, não na medição da perda de diâmetro da armadura.</w:t>
      </w:r>
    </w:p>
    <w:p>
      <w:pPr>
        <w:spacing w:after="40"/>
        <w:ind w:left="360"/>
      </w:pPr>
      <w:r>
        <w:t xml:space="preserve">C) </w:t>
      </w:r>
      <w:r>
        <w:t>Na ausência de armadura aparente, o critério principal de classificação passa a ser a erosão superficial do concreto, superando a quantificação de perda de massa ou de seção do aço.</w:t>
      </w:r>
    </w:p>
    <w:p>
      <w:pPr>
        <w:spacing w:after="40"/>
        <w:ind w:left="360"/>
      </w:pPr>
      <w:r>
        <w:t xml:space="preserve">D) </w:t>
      </w:r>
      <w:r>
        <w:t>A presença de manchas de ferrugem já enquadra o quadro como deterioração avançada, e a avaliação de perda de contato aço-concreto ou de redução de seção da armadura deixa de ser determinante.</w:t>
      </w:r>
    </w:p>
    <w:p>
      <w:pPr>
        <w:spacing w:before="200" w:after="80"/>
      </w:pPr>
      <w:r>
        <w:rPr>
          <w:b/>
        </w:rPr>
        <w:t xml:space="preserve">330. </w:t>
      </w:r>
      <w:r>
        <w:t>Após aumento de offset e registro de cargas dinâmicas mais altas no sistema de amarração, a equipe de integridade revisa a estratégia de inspeção dos links próximos a fairleads. Para priorizar pontos críticos e selecionar informações úteis à interpretação de corrosion-fatigue em serviço, qual abordagem é mais defensável?</w:t>
      </w:r>
    </w:p>
    <w:p>
      <w:pPr>
        <w:spacing w:after="40"/>
        <w:ind w:left="360"/>
      </w:pPr>
      <w:r>
        <w:t xml:space="preserve">A) </w:t>
      </w:r>
      <w:r>
        <w:t>Estruturar a campanha em torno de uma técnica de END submerso para pequenas trincas, por já haver confiabilidade comprovada em correntes para estimar a vida residual dos links inspecionados.</w:t>
      </w:r>
    </w:p>
    <w:p>
      <w:pPr>
        <w:spacing w:after="40"/>
        <w:ind w:left="360"/>
      </w:pPr>
      <w:r>
        <w:t xml:space="preserve">B) </w:t>
      </w:r>
      <w:r>
        <w:t>Redirecionar a inspeção para trechos retilíneos afastados dos fairleads, pois a mobilidade dos links junto às polias reduz os esforços fora do plano e desloca a fadiga para regiões menos restritas da linha.</w:t>
      </w:r>
    </w:p>
    <w:p>
      <w:pPr>
        <w:spacing w:after="40"/>
        <w:ind w:left="360"/>
      </w:pPr>
      <w:r>
        <w:rPr>
          <w:b/>
        </w:rPr>
        <w:t xml:space="preserve">C) </w:t>
      </w:r>
      <w:r>
        <w:rPr>
          <w:b/>
        </w:rPr>
        <w:t>Priorizar os links móveis junto a polias e fairleads, considerar a limitação atual na detecção confiável de pequenas trincas de fadiga submersas e usar dados eletroquímicos apenas como apoio à análise do mecanismo de dano.</w:t>
      </w:r>
    </w:p>
    <w:p>
      <w:pPr>
        <w:spacing w:after="40"/>
        <w:ind w:left="360"/>
      </w:pPr>
      <w:r>
        <w:t xml:space="preserve">D) </w:t>
      </w:r>
      <w:r>
        <w:t>Tomar o potencial de corrosão em estado espontâneo como variável diretamente proporcional à tensão cíclica e empregá-lo como base principal para quantificar o dano de fadiga acumulado na corrente.</w:t>
      </w:r>
    </w:p>
    <w:p>
      <w:pPr>
        <w:spacing w:before="200" w:after="80"/>
      </w:pPr>
      <w:r>
        <w:rPr>
          <w:b/>
        </w:rPr>
        <w:t xml:space="preserve">331. </w:t>
      </w:r>
      <w:r>
        <w:t>Durante a instalação de um manifold com passagem pela splash-zone, a análise de riscos identificou potencial de pendulação e picos de carga capazes de atingir convés, suportes e equipamentos expostos. A equipe precisa definir o pacote principal de controles operacionais para reduzir impacto e sobrecargas estruturais. Qual arranjo é o mais coerente?</w:t>
      </w:r>
    </w:p>
    <w:p>
      <w:pPr>
        <w:spacing w:after="40"/>
        <w:ind w:left="360"/>
      </w:pPr>
      <w:r>
        <w:t xml:space="preserve">A) </w:t>
      </w:r>
      <w:r>
        <w:t>Priorizar um sea fastening temporário mais rígido durante a passagem, com intervenção local por soldagem, porque o aumento de rigidez do conjunto reduz a suscetibilidade a impacto lateral.</w:t>
      </w:r>
    </w:p>
    <w:p>
      <w:pPr>
        <w:spacing w:after="40"/>
        <w:ind w:left="360"/>
      </w:pPr>
      <w:r>
        <w:t xml:space="preserve">B) </w:t>
      </w:r>
      <w:r>
        <w:t>Trabalhar com maior margem de guindaste e deixar o equipamento mais livre na passagem, porque contenções laterais podem introduzir carregamentos adicionais e aumentar a resposta dinâmica do conjunto.</w:t>
      </w:r>
    </w:p>
    <w:p>
      <w:pPr>
        <w:spacing w:after="40"/>
        <w:ind w:left="360"/>
      </w:pPr>
      <w:r>
        <w:t xml:space="preserve">C) </w:t>
      </w:r>
      <w:r>
        <w:t>Adotar PHC portátil como solução principal de controle de movimento na splash-zone, porque a mitigação de picos de carga tende a substituir a necessidade de contenção durante a verticalização e o handshake.</w:t>
      </w:r>
    </w:p>
    <w:p>
      <w:pPr>
        <w:spacing w:after="40"/>
        <w:ind w:left="360"/>
      </w:pPr>
      <w:r>
        <w:rPr>
          <w:b/>
        </w:rPr>
        <w:t xml:space="preserve">D) </w:t>
      </w:r>
      <w:r>
        <w:rPr>
          <w:b/>
        </w:rPr>
        <w:t>Combinar barreiras transversais, crash walls de borracha no convés, fenders pneumáticos no mar e tugger winches para manter contato e reduzir pendulação; usar PHC portátil como barreira secundária se compatível com a montagem e com os limites de Hs.</w:t>
      </w:r>
    </w:p>
    <w:p>
      <w:pPr>
        <w:spacing w:before="200" w:after="80"/>
      </w:pPr>
      <w:r>
        <w:rPr>
          <w:b/>
        </w:rPr>
        <w:t xml:space="preserve">332. </w:t>
      </w:r>
      <w:r>
        <w:t>Durante a revisão do plano de inspeção estrutural de um FPSO, a equipe precisa escolher qual detalhe do casco receberá primeiro uma análise local de fadiga, porque o acesso é limitado e há poucos recursos para medições detalhadas. Considerando um navio sujeito a carregamentos cíclicos de onda mais relevantes na faixa do calado máximo, qual priorização é mais consistente?</w:t>
      </w:r>
    </w:p>
    <w:p>
      <w:pPr>
        <w:spacing w:after="40"/>
        <w:ind w:left="360"/>
      </w:pPr>
      <w:r>
        <w:t xml:space="preserve">A) </w:t>
      </w:r>
      <w:r>
        <w:t>Suportes secundários de pipe rack em regiões abrigadas, porque a ausência de impacto direto do mar concentra a fadiga operacional.</w:t>
      </w:r>
    </w:p>
    <w:p>
      <w:pPr>
        <w:spacing w:after="40"/>
        <w:ind w:left="360"/>
      </w:pPr>
      <w:r>
        <w:t xml:space="preserve">B) </w:t>
      </w:r>
      <w:r>
        <w:t>Reforços centrais do fundo duplo afastados das anteparas, por combinarem pressão hidrostática e peso do lastro.</w:t>
      </w:r>
    </w:p>
    <w:p>
      <w:pPr>
        <w:spacing w:after="40"/>
        <w:ind w:left="360"/>
      </w:pPr>
      <w:r>
        <w:t xml:space="preserve">C) </w:t>
      </w:r>
      <w:r>
        <w:t>Chapas de convés em áreas internas protegidas, por terem menor variabilidade térmica e concentrarem dano acumulado.</w:t>
      </w:r>
    </w:p>
    <w:p>
      <w:pPr>
        <w:spacing w:after="40"/>
        <w:ind w:left="360"/>
      </w:pPr>
      <w:r>
        <w:rPr>
          <w:b/>
        </w:rPr>
        <w:t xml:space="preserve">D) </w:t>
      </w:r>
      <w:r>
        <w:rPr>
          <w:b/>
        </w:rPr>
        <w:t>Ligações de reforçadores longitudinais do costado com cavernas e anteparas transversais na splash zone próxima ao calado máximo.</w:t>
      </w:r>
    </w:p>
    <w:p>
      <w:pPr>
        <w:spacing w:before="200" w:after="80"/>
      </w:pPr>
      <w:r>
        <w:rPr>
          <w:b/>
        </w:rPr>
        <w:t xml:space="preserve">333. </w:t>
      </w:r>
      <w:r>
        <w:t>Durante uma campanha de avaliação de corrosion-fatigue em componentes metálicos na splash zone, a equipe pretende usar grandezas eletroquímicas para acompanhar a progressão do dano sob solicitação cíclica. Qual interpretação dos resultados é tecnicamente mais adequada?</w:t>
      </w:r>
    </w:p>
    <w:p>
      <w:pPr>
        <w:spacing w:after="40"/>
        <w:ind w:left="360"/>
      </w:pPr>
      <w:r>
        <w:t xml:space="preserve">A) </w:t>
      </w:r>
      <w:r>
        <w:t>Adotar potencial e corrente de corrosão no lugar das medições mecânicas, porque o monitoramento eletroquímico representa de forma integrada a nucleação e a propagação de trincas por fadiga.</w:t>
      </w:r>
    </w:p>
    <w:p>
      <w:pPr>
        <w:spacing w:after="40"/>
        <w:ind w:left="360"/>
      </w:pPr>
      <w:r>
        <w:t xml:space="preserve">B) </w:t>
      </w:r>
      <w:r>
        <w:t>Tomar a densidade de corrente de corrosão em circuito aberto como indicador principal do efeito do carregamento cíclico, dispensando polarização e controle do potencial.</w:t>
      </w:r>
    </w:p>
    <w:p>
      <w:pPr>
        <w:spacing w:after="40"/>
        <w:ind w:left="360"/>
      </w:pPr>
      <w:r>
        <w:t xml:space="preserve">C) </w:t>
      </w:r>
      <w:r>
        <w:t>Relacionar variações do potencial em estado espontâneo a uma estimativa quantitativa de dano acumulado e vida remanescente, tratando a resposta eletroquímica como proporcional à evolução da fadiga.</w:t>
      </w:r>
    </w:p>
    <w:p>
      <w:pPr>
        <w:spacing w:after="40"/>
        <w:ind w:left="360"/>
      </w:pPr>
      <w:r>
        <w:rPr>
          <w:b/>
        </w:rPr>
        <w:t xml:space="preserve">D) </w:t>
      </w:r>
      <w:r>
        <w:rPr>
          <w:b/>
        </w:rPr>
        <w:t>Usar o potencial de corrosão em circuito aberto como indicativo complementar de mecanismos, sem assumir relação direta com a tensão cíclica, e medir corrente sob polarização ou controle eletroquímico adequado.</w:t>
      </w:r>
    </w:p>
    <w:p>
      <w:pPr>
        <w:spacing w:before="200" w:after="80"/>
      </w:pPr>
      <w:r>
        <w:rPr>
          <w:b/>
        </w:rPr>
        <w:t xml:space="preserve">334. </w:t>
      </w:r>
      <w:r>
        <w:t>Em um FPSO, um riser tem poucas inspeções registradas e, na campanha mais recente, foi identificada uma descontinuidade com SCF elevado. Parte da equipe sugere lançar todo o dano do intervalo anterior com base nesse valor final e encerrar a avaliação, sem rever o plano de acompanhamento. Qual julgamento é tecnicamente mais consistente?</w:t>
      </w:r>
    </w:p>
    <w:p>
      <w:pPr>
        <w:spacing w:after="40"/>
        <w:ind w:left="360"/>
      </w:pPr>
      <w:r>
        <w:t xml:space="preserve">A) </w:t>
      </w:r>
      <w:r>
        <w:t>O uso do SCF da última inspeção só é inadequado quando o valor supera a linha de corte; nesse caso, a correção apropriada é abandonar a avaliação de fadiga e substituir o acompanhamento por taxa média de corrosão.</w:t>
      </w:r>
    </w:p>
    <w:p>
      <w:pPr>
        <w:spacing w:after="40"/>
        <w:ind w:left="360"/>
      </w:pPr>
      <w:r>
        <w:rPr>
          <w:b/>
        </w:rPr>
        <w:t xml:space="preserve">B) </w:t>
      </w:r>
      <w:r>
        <w:rPr>
          <w:b/>
        </w:rPr>
        <w:t>Essa simplificação costuma ser conservadora e pode inflar o dano; uma estimativa menos enviesada exige histórico mais denso de inspeções, e curvas ou ábaco Dano versus SCF podem apoiar a decisão até surgirem novos dados.</w:t>
      </w:r>
    </w:p>
    <w:p>
      <w:pPr>
        <w:spacing w:after="40"/>
        <w:ind w:left="360"/>
      </w:pPr>
      <w:r>
        <w:t xml:space="preserve">C) </w:t>
      </w:r>
      <w:r>
        <w:t>A simplificação pode ser adotada como critério conclusivo, pois usar o SCF medido na última campanha para representar todo o intervalo anterior já fornece base suficiente para definir operação e monitoramento.</w:t>
      </w:r>
    </w:p>
    <w:p>
      <w:pPr>
        <w:spacing w:after="40"/>
        <w:ind w:left="360"/>
      </w:pPr>
      <w:r>
        <w:t xml:space="preserve">D) </w:t>
      </w:r>
      <w:r>
        <w:t>Tomar o SCF final como representante de todo o período melhora a confiabilidade por dispensar a reconstrução do histórico; por isso, monitoramento adicional e análise paramétrica de fadiga deixam de ser relevantes.</w:t>
      </w:r>
    </w:p>
    <w:p>
      <w:pPr>
        <w:spacing w:before="200" w:after="80"/>
      </w:pPr>
      <w:r>
        <w:rPr>
          <w:b/>
        </w:rPr>
        <w:t xml:space="preserve">335. </w:t>
      </w:r>
      <w:r>
        <w:t>Uma anomalia por corrosão localizada em linha de processo de um FPSO apresenta Tresidual inferior ao tempo até a próxima inspeção programada. Há uma medida temporária capaz de reduzir a taxa de progressão do dano, mas seu efeito precisa ser verificado em campo. Qual plano de ação melhor integra inspeção, manutenção, engenharia, operação e segurança?</w:t>
      </w:r>
    </w:p>
    <w:p>
      <w:pPr>
        <w:spacing w:after="40"/>
        <w:ind w:left="360"/>
      </w:pPr>
      <w:r>
        <w:t xml:space="preserve">A) </w:t>
      </w:r>
      <w:r>
        <w:t>Priorizar a solução permanente na primeira oportunidade de manutenção e postergar a revisão da criticidade, dos critérios de aceitação e do plano de monitoramento até o detalhamento.</w:t>
      </w:r>
    </w:p>
    <w:p>
      <w:pPr>
        <w:spacing w:after="40"/>
        <w:ind w:left="360"/>
      </w:pPr>
      <w:r>
        <w:t xml:space="preserve">B) </w:t>
      </w:r>
      <w:r>
        <w:t>Aplicar a mitigação temporária e manter o intervalo de inspeção vigente, tratando a nova barreira como suficiente para conduzir a linha até a próxima intervenção planejada.</w:t>
      </w:r>
    </w:p>
    <w:p>
      <w:pPr>
        <w:spacing w:after="40"/>
        <w:ind w:left="360"/>
      </w:pPr>
      <w:r>
        <w:t xml:space="preserve">C) </w:t>
      </w:r>
      <w:r>
        <w:t>Manter o componente em operação com acompanhamento operacional e inspeções rotineiras, deixando a reavaliação da vida remanescente para quando houver mais dados do defeito.</w:t>
      </w:r>
    </w:p>
    <w:p>
      <w:pPr>
        <w:spacing w:after="40"/>
        <w:ind w:left="360"/>
      </w:pPr>
      <w:r>
        <w:rPr>
          <w:b/>
        </w:rPr>
        <w:t xml:space="preserve">D) </w:t>
      </w:r>
      <w:r>
        <w:rPr>
          <w:b/>
        </w:rPr>
        <w:t>Aplicar a mitigação temporária, revisar o intervalo de inspeção e o monitoramento para confirmar a taxa de progressão do defeito, registrar premissas e limites de aceitação e planejar a solução permanente.</w:t>
      </w:r>
    </w:p>
    <w:p>
      <w:pPr>
        <w:spacing w:before="200" w:after="80"/>
      </w:pPr>
      <w:r>
        <w:rPr>
          <w:b/>
        </w:rPr>
        <w:t xml:space="preserve">336. </w:t>
      </w:r>
      <w:r>
        <w:t>Após detectar um defeito em um equipamento crítico do FPSO, inspeção, manutenção, engenharia, operação e segurança discutem a adoção de um reparo temporário para conter a progressão do dano até a próxima parada programada. Qual plano de ação mais reflete uma gestão de integridade robusta?</w:t>
      </w:r>
    </w:p>
    <w:p>
      <w:pPr>
        <w:spacing w:after="40"/>
        <w:ind w:left="360"/>
      </w:pPr>
      <w:r>
        <w:t xml:space="preserve">A) </w:t>
      </w:r>
      <w:r>
        <w:t>Executar o reparo temporário pela manutenção e manter a campanha original, usando a próxima inspeção apenas para confirmar se a solução emergencial se mostrou suficiente ao longo do período.</w:t>
      </w:r>
    </w:p>
    <w:p>
      <w:pPr>
        <w:spacing w:after="40"/>
        <w:ind w:left="360"/>
      </w:pPr>
      <w:r>
        <w:rPr>
          <w:b/>
        </w:rPr>
        <w:t xml:space="preserve">B) </w:t>
      </w:r>
      <w:r>
        <w:rPr>
          <w:b/>
        </w:rPr>
        <w:t>Aplicar o reparo temporário, definir o monitoramento do dano e o novo intervalo de inspeção, reavaliar a vida remanescente, alinhar a decisão entre as disciplinas e documentar premissas, resultados e limites.</w:t>
      </w:r>
    </w:p>
    <w:p>
      <w:pPr>
        <w:spacing w:after="40"/>
        <w:ind w:left="360"/>
      </w:pPr>
      <w:r>
        <w:t xml:space="preserve">C) </w:t>
      </w:r>
      <w:r>
        <w:t>Preservar o plano de inspeção já existente, porque a intervenção temporária reduz a urgência de reavaliar a taxa de propagação do dano e a necessidade de remediação definitiva.</w:t>
      </w:r>
    </w:p>
    <w:p>
      <w:pPr>
        <w:spacing w:after="40"/>
        <w:ind w:left="360"/>
      </w:pPr>
      <w:r>
        <w:t xml:space="preserve">D) </w:t>
      </w:r>
      <w:r>
        <w:t>Tratar o reparo temporário como ação adequada enquanto o defeito já estiver caracterizado, deixando a integração com operação e segurança para a etapa de encerramento da anomalia.</w:t>
      </w:r>
    </w:p>
    <w:p>
      <w:pPr>
        <w:spacing w:before="200" w:after="80"/>
      </w:pPr>
      <w:r>
        <w:rPr>
          <w:b/>
        </w:rPr>
        <w:t xml:space="preserve">337. </w:t>
      </w:r>
      <w:r>
        <w:t>Em uma campanha de integridade em um FPSO, detecta-se perda localizada de espessura em dois componentes: um de baixa consequência operacional e outro cuja indisponibilidade afeta contenção e produção. Qual sequência de avaliação melhor orienta a priorização?</w:t>
      </w:r>
    </w:p>
    <w:p>
      <w:pPr>
        <w:spacing w:after="40"/>
        <w:ind w:left="360"/>
      </w:pPr>
      <w:r>
        <w:t xml:space="preserve">A) </w:t>
      </w:r>
      <w:r>
        <w:t>Adotar provisoriamente a mesma criticidade e o mesmo intervalo de inspeção para os dois componentes até haver histórico comparável de evolução do defeito.</w:t>
      </w:r>
    </w:p>
    <w:p>
      <w:pPr>
        <w:spacing w:after="40"/>
        <w:ind w:left="360"/>
      </w:pPr>
      <w:r>
        <w:t xml:space="preserve">B) </w:t>
      </w:r>
      <w:r>
        <w:t>Calcular primeiro a vida remanescente a partir das medições mais recentes e usar esse resultado para enquadrar a criticidade e fixar o intervalo de inspeção.</w:t>
      </w:r>
    </w:p>
    <w:p>
      <w:pPr>
        <w:spacing w:after="40"/>
        <w:ind w:left="360"/>
      </w:pPr>
      <w:r>
        <w:rPr>
          <w:b/>
        </w:rPr>
        <w:t xml:space="preserve">C) </w:t>
      </w:r>
      <w:r>
        <w:rPr>
          <w:b/>
        </w:rPr>
        <w:t>Classificar primeiro a criticidade do componente na data da inspeção e, em seguida, usar a vida remanescente para definir inspeção, monitoramento e remediação.</w:t>
      </w:r>
    </w:p>
    <w:p>
      <w:pPr>
        <w:spacing w:after="40"/>
        <w:ind w:left="360"/>
      </w:pPr>
      <w:r>
        <w:t xml:space="preserve">D) </w:t>
      </w:r>
      <w:r>
        <w:t>Priorizar pela perda de espessura observada no momento e deixar criticidade e vida remanescente para a etapa posterior de reparo.</w:t>
      </w:r>
    </w:p>
    <w:p>
      <w:pPr>
        <w:spacing w:before="200" w:after="80"/>
      </w:pPr>
      <w:r>
        <w:rPr>
          <w:b/>
        </w:rPr>
        <w:t xml:space="preserve">338. </w:t>
      </w:r>
      <w:r>
        <w:t>Um conjunto de juntas de riser apresenta indicações geométricas que elevam o SCF, mas o histórico detalhado de inspeções anteriores é insuficiente para reconstruir a evolução do dano por fadiga. A unidade precisa decidir se essas juntas podem completar uma campanha curta enquanto se planeja nova inspeção. Qual encaminhamento é mais consistente?</w:t>
      </w:r>
    </w:p>
    <w:p>
      <w:pPr>
        <w:spacing w:after="40"/>
        <w:ind w:left="360"/>
      </w:pPr>
      <w:r>
        <w:t xml:space="preserve">A) </w:t>
      </w:r>
      <w:r>
        <w:t>Substituir a avaliação de fadiga por uma taxa média de perda de espessura, já que a ausência de histórico torna os critérios baseados em SCF menos úteis para decisão operacional.</w:t>
      </w:r>
    </w:p>
    <w:p>
      <w:pPr>
        <w:spacing w:after="40"/>
        <w:ind w:left="360"/>
      </w:pPr>
      <w:r>
        <w:t xml:space="preserve">B) </w:t>
      </w:r>
      <w:r>
        <w:t>Definir a continuidade de serviço apenas pelo fato de o defeito ainda não ter ultrapassado o limite dimensional de fabricação, mantendo o plano de inspeção originalmente previsto.</w:t>
      </w:r>
    </w:p>
    <w:p>
      <w:pPr>
        <w:spacing w:after="40"/>
        <w:ind w:left="360"/>
      </w:pPr>
      <w:r>
        <w:rPr>
          <w:b/>
        </w:rPr>
        <w:t xml:space="preserve">C) </w:t>
      </w:r>
      <w:r>
        <w:rPr>
          <w:b/>
        </w:rPr>
        <w:t>Usar um ábaco Dano × SCF gerado por análise paramétrica de fadiga com carregamentos relevantes, obter o SCF limite para o tempo de campanha desejado e associar a decisão a monitoramento até nova inspeção.</w:t>
      </w:r>
    </w:p>
    <w:p>
      <w:pPr>
        <w:spacing w:after="40"/>
        <w:ind w:left="360"/>
      </w:pPr>
      <w:r>
        <w:t xml:space="preserve">D) </w:t>
      </w:r>
      <w:r>
        <w:t>Estimar a campanha admissível a partir do SCF medido na inspeção atual e assumir que esse mesmo nível de concentração de tensões representa, com boa aproximação, todo o dano acumulado no passado.</w:t>
      </w:r>
    </w:p>
    <w:p>
      <w:pPr>
        <w:spacing w:before="200" w:after="80"/>
      </w:pPr>
      <w:r>
        <w:rPr>
          <w:b/>
        </w:rPr>
        <w:t xml:space="preserve">339. </w:t>
      </w:r>
      <w:r>
        <w:t>Após a identificação de uma descontinuidade relevante em um trecho crítico, a inspeção propõe encurtar a periodicidade de acompanhamento; a manutenção prefere uma contenção provisória, a operação quer manter a campanha e a segurança exige bases objetivas para seguir operando. Qual processo decisório é mais aderente à gestão de integridade?</w:t>
      </w:r>
    </w:p>
    <w:p>
      <w:pPr>
        <w:spacing w:after="40"/>
        <w:ind w:left="360"/>
      </w:pPr>
      <w:r>
        <w:t xml:space="preserve">A) </w:t>
      </w:r>
      <w:r>
        <w:t>Concentrar a decisão na manutenção, escolhendo primeiro o reparo temporário ou permanente e, a partir disso, fixar continuidade da campanha, monitoramento do defeito e prazo até nova inspeção para as outras áreas seguirem.</w:t>
      </w:r>
    </w:p>
    <w:p>
      <w:pPr>
        <w:spacing w:after="40"/>
        <w:ind w:left="360"/>
      </w:pPr>
      <w:r>
        <w:rPr>
          <w:b/>
        </w:rPr>
        <w:t xml:space="preserve">B) </w:t>
      </w:r>
      <w:r>
        <w:rPr>
          <w:b/>
        </w:rPr>
        <w:t>Promover avaliação integrada entre inspeção, engenharia, manutenção, operação e segurança para aplicar critérios de aceitação, estimar vida remanescente e definir continuidade, prazo até nova inspeção, mitigação, monitoramento e registro das premissas.</w:t>
      </w:r>
    </w:p>
    <w:p>
      <w:pPr>
        <w:spacing w:after="40"/>
        <w:ind w:left="360"/>
      </w:pPr>
      <w:r>
        <w:t xml:space="preserve">C) </w:t>
      </w:r>
      <w:r>
        <w:t>Manter a linha em operação até a próxima parada programada, usando o monitoramento corrente para ajustar a campanha e deixando a revisão dos critérios de aceitação, da remediação e do intervalo de inspeção para esse marco.</w:t>
      </w:r>
    </w:p>
    <w:p>
      <w:pPr>
        <w:spacing w:after="40"/>
        <w:ind w:left="360"/>
      </w:pPr>
      <w:r>
        <w:t xml:space="preserve">D) </w:t>
      </w:r>
      <w:r>
        <w:t>Deixar a inspeção consolidar os dados do dano e, com base neles, definir critérios de aceitação, prazo até a próxima inspeção e continuidade da campanha, submetendo às demais áreas apenas a execução das ações.</w:t>
      </w:r>
    </w:p>
    <w:p>
      <w:pPr>
        <w:spacing w:before="200" w:after="80"/>
      </w:pPr>
      <w:r>
        <w:rPr>
          <w:b/>
        </w:rPr>
        <w:t xml:space="preserve">340. </w:t>
      </w:r>
      <w:r>
        <w:t>Após uma atualização de software do sistema supervisório e a constatação de falhas intermitentes na comunicação de voz com terra, a equipe da FPSO revisa o plano de inspeção do Centro de Operação. Qual revisão melhor endereça o risco operacional desse ativo?</w:t>
      </w:r>
    </w:p>
    <w:p>
      <w:pPr>
        <w:spacing w:after="40"/>
        <w:ind w:left="360"/>
      </w:pPr>
      <w:r>
        <w:t xml:space="preserve">A) </w:t>
      </w:r>
      <w:r>
        <w:t>Reforçar as inspeções de hardware local e adiar testes integrados, porque a atualização de software tende a reduzir a probabilidade de indisponibilidade total da supervisão.</w:t>
      </w:r>
    </w:p>
    <w:p>
      <w:pPr>
        <w:spacing w:after="40"/>
        <w:ind w:left="360"/>
      </w:pPr>
      <w:r>
        <w:rPr>
          <w:b/>
        </w:rPr>
        <w:t xml:space="preserve">B) </w:t>
      </w:r>
      <w:r>
        <w:rPr>
          <w:b/>
        </w:rPr>
        <w:t>Incluir verificação de redundância, testes de recuperação, exercícios de evacuação e operação remota, checagem das interfaces de comunicação e avaliações de segurança cibernética voltadas à continuidade da supervisão.</w:t>
      </w:r>
    </w:p>
    <w:p>
      <w:pPr>
        <w:spacing w:after="40"/>
        <w:ind w:left="360"/>
      </w:pPr>
      <w:r>
        <w:t xml:space="preserve">C) </w:t>
      </w:r>
      <w:r>
        <w:t>Priorizar inspeções prediais e de climatização da sala, porque a permanência dos operadores tende a ser o principal limitador da disponibilidade do sistema.</w:t>
      </w:r>
    </w:p>
    <w:p>
      <w:pPr>
        <w:spacing w:after="40"/>
        <w:ind w:left="360"/>
      </w:pPr>
      <w:r>
        <w:t xml:space="preserve">D) </w:t>
      </w:r>
      <w:r>
        <w:t>Concentrar a revisão na calibração e na disponibilidade dos instrumentos de campo integrados ao sistema, porque desvios de medição e perda de sinais de processo tendem a explicar a indisponibilidade da supervisão.</w:t>
      </w:r>
    </w:p>
    <w:p>
      <w:pPr>
        <w:spacing w:before="200" w:after="80"/>
      </w:pPr>
      <w:r>
        <w:rPr>
          <w:b/>
        </w:rPr>
        <w:t xml:space="preserve">341. </w:t>
      </w:r>
      <w:r>
        <w:t>Com orçamento restrito para o próximo trimestre, três frentes disputam prioridade na carteira de inspeção de uma FPSO: (i) inspeção adicional em um separador de alta criticidade, com tecnologia madura, documentação atualizada e baixa interdependência; (ii) revisão da plataforma de supervisão do Centro de Operação, com documentação incompleta, forte dependência de telecomunicações e vulnerabilidade cibernética recém-identificada; (iii) campanha em uma linha de utilidades de baixa consequência, porém simples de executar e de menor custo. Qual decisão é mais aderente a uma priorização baseada em risco?</w:t>
      </w:r>
    </w:p>
    <w:p>
      <w:pPr>
        <w:spacing w:after="40"/>
        <w:ind w:left="360"/>
      </w:pPr>
      <w:r>
        <w:t xml:space="preserve">A) </w:t>
      </w:r>
      <w:r>
        <w:t>Distribuir a capacidade entre as três frentes, pois, com documentação e interdependências distintas, o balanceamento da carteira equivale à hierarquização por risco.</w:t>
      </w:r>
    </w:p>
    <w:p>
      <w:pPr>
        <w:spacing w:after="40"/>
        <w:ind w:left="360"/>
      </w:pPr>
      <w:r>
        <w:rPr>
          <w:b/>
        </w:rPr>
        <w:t xml:space="preserve">B) </w:t>
      </w:r>
      <w:r>
        <w:rPr>
          <w:b/>
        </w:rPr>
        <w:t>Priorizar a revisão da plataforma de supervisão, pois a vulnerabilidade recém-identificada, somada à incerteza documental e à dependência de telecomunicações, pode representar o maior risco sistêmico.</w:t>
      </w:r>
    </w:p>
    <w:p>
      <w:pPr>
        <w:spacing w:after="40"/>
        <w:ind w:left="360"/>
      </w:pPr>
      <w:r>
        <w:t xml:space="preserve">C) </w:t>
      </w:r>
      <w:r>
        <w:t>Priorizar o separador, pois sua alta criticidade operacional compensa o fato de a tecnologia estar madura, a documentação estar atualizada e haver pouca interdependência.</w:t>
      </w:r>
    </w:p>
    <w:p>
      <w:pPr>
        <w:spacing w:after="40"/>
        <w:ind w:left="360"/>
      </w:pPr>
      <w:r>
        <w:t xml:space="preserve">D) </w:t>
      </w:r>
      <w:r>
        <w:t>Priorizar a linha de utilidades, pois a execução simples, o menor custo e a baixa consequência melhoram o risco agregado da carteira mais rapidamente.</w:t>
      </w:r>
    </w:p>
    <w:p>
      <w:pPr>
        <w:spacing w:before="200" w:after="80"/>
      </w:pPr>
      <w:r>
        <w:rPr>
          <w:b/>
        </w:rPr>
        <w:t xml:space="preserve">342. </w:t>
      </w:r>
      <w:r>
        <w:t>Em um FPSO, a falha de um sistema de utilidades teria efeito restrito a um módulo, enquanto a perda da geração elétrica afetaria produção, segurança e o suporte a outros sistemas. Ao definir níveis de criticidade para orientar inspeção e resposta a sinistros, qual critério é mais adequado?</w:t>
      </w:r>
    </w:p>
    <w:p>
      <w:pPr>
        <w:spacing w:after="40"/>
        <w:ind w:left="360"/>
      </w:pPr>
      <w:r>
        <w:rPr>
          <w:b/>
        </w:rPr>
        <w:t xml:space="preserve">A) </w:t>
      </w:r>
      <w:r>
        <w:rPr>
          <w:b/>
        </w:rPr>
        <w:t>Segmentar os ativos pela abrangência das consequências da indisponibilidade e pelos efeitos na operação e no contexto social, para estabelecer prioridades de inspeção e uso de recursos.</w:t>
      </w:r>
    </w:p>
    <w:p>
      <w:pPr>
        <w:spacing w:after="40"/>
        <w:ind w:left="360"/>
      </w:pPr>
      <w:r>
        <w:t xml:space="preserve">B) </w:t>
      </w:r>
      <w:r>
        <w:t>Segmentar os ativos pela idade, pelo intervalo desde a última inspeção e pelo desgaste acumulado em sistemas de utilidades, produção e segurança, como critério principal de criticidade.</w:t>
      </w:r>
    </w:p>
    <w:p>
      <w:pPr>
        <w:spacing w:after="40"/>
        <w:ind w:left="360"/>
      </w:pPr>
      <w:r>
        <w:t xml:space="preserve">C) </w:t>
      </w:r>
      <w:r>
        <w:t>Segmentar os ativos pelo custo de reparo e pelo tempo de recomposição da produção após a indisponibilidade, usando esses fatores como base principal da criticidade.</w:t>
      </w:r>
    </w:p>
    <w:p>
      <w:pPr>
        <w:spacing w:after="40"/>
        <w:ind w:left="360"/>
      </w:pPr>
      <w:r>
        <w:t xml:space="preserve">D) </w:t>
      </w:r>
      <w:r>
        <w:t>Segmentar os ativos pela dificuldade de acesso aos módulos e pela logística offshore necessária para resposta e manutenção, tomando a mobilização como referência principal da criticidade.</w:t>
      </w:r>
    </w:p>
    <w:p>
      <w:pPr>
        <w:spacing w:before="200" w:after="80"/>
      </w:pPr>
      <w:r>
        <w:rPr>
          <w:b/>
        </w:rPr>
        <w:t xml:space="preserve">343. </w:t>
      </w:r>
      <w:r>
        <w:t>Após uma revisão de integridade, a equipe incorporou uma análise de modos e efeitos de falha ao plano de inspeção de um conjunto de compressores do FPSO. Seis meses depois, surgiram ocorrências associadas a mecanismos que se supunham mitigados. Para atualizar o plano mantendo a rastreabilidade técnica, qual medida é mais adequada?</w:t>
      </w:r>
    </w:p>
    <w:p>
      <w:pPr>
        <w:spacing w:after="40"/>
        <w:ind w:left="360"/>
      </w:pPr>
      <w:r>
        <w:t xml:space="preserve">A) </w:t>
      </w:r>
      <w:r>
        <w:t>Manter a FMEA como linha de base documental e revisar o plano apenas com aumento padronizado das periodicidades de inspeção nos subsistemas do conjunto.</w:t>
      </w:r>
    </w:p>
    <w:p>
      <w:pPr>
        <w:spacing w:after="40"/>
        <w:ind w:left="360"/>
      </w:pPr>
      <w:r>
        <w:t xml:space="preserve">B) </w:t>
      </w:r>
      <w:r>
        <w:t>Elevar a criticidade do conjunto na matriz de risco e conservar a estrutura atual da análise, usando a nova classificação para priorizar recursos e intervenções.</w:t>
      </w:r>
    </w:p>
    <w:p>
      <w:pPr>
        <w:spacing w:after="40"/>
        <w:ind w:left="360"/>
      </w:pPr>
      <w:r>
        <w:rPr>
          <w:b/>
        </w:rPr>
        <w:t xml:space="preserve">C) </w:t>
      </w:r>
      <w:r>
        <w:rPr>
          <w:b/>
        </w:rPr>
        <w:t>Executar uma checagem de eficácia da análise, confrontando as ocorrências com as hipóteses de falha e ajustando a árvore de falhas e o plano de inspeção conforme os achados.</w:t>
      </w:r>
    </w:p>
    <w:p>
      <w:pPr>
        <w:spacing w:after="40"/>
        <w:ind w:left="360"/>
      </w:pPr>
      <w:r>
        <w:t xml:space="preserve">D) </w:t>
      </w:r>
      <w:r>
        <w:t>Trocar a FMEA pela consolidação do histórico de falhas e das ordens corretivas, passando a redefinir o plano com base predominante nos eventos já observados.</w:t>
      </w:r>
    </w:p>
    <w:p>
      <w:pPr>
        <w:spacing w:before="200" w:after="80"/>
      </w:pPr>
      <w:r>
        <w:rPr>
          <w:b/>
        </w:rPr>
        <w:t xml:space="preserve">344. </w:t>
      </w:r>
      <w:r>
        <w:t>Na revisão do plano de inspeção de um FPSO, a equipe precisa decidir a ordem de avaliação de dois conjuntos com custo de reparo semelhante: a infraestrutura que sustenta supervisão e comunicação da Sala de Controle e um skid auxiliar isolado, cuja indisponibilidade tem efeito operacional restrito. Com equipe e janela offshore limitadas, qual critério de priorização tende a produzir uma carteira mais coerente com a gestão de criticidade?</w:t>
      </w:r>
    </w:p>
    <w:p>
      <w:pPr>
        <w:spacing w:after="40"/>
        <w:ind w:left="360"/>
      </w:pPr>
      <w:r>
        <w:t xml:space="preserve">A) </w:t>
      </w:r>
      <w:r>
        <w:t>Priorizar o ativo com maior custo potencial de reparo, porque o dispêndio financeiro é o melhor indicador do impacto do sinistro.</w:t>
      </w:r>
    </w:p>
    <w:p>
      <w:pPr>
        <w:spacing w:after="40"/>
        <w:ind w:left="360"/>
      </w:pPr>
      <w:r>
        <w:rPr>
          <w:b/>
        </w:rPr>
        <w:t xml:space="preserve">B) </w:t>
      </w:r>
      <w:r>
        <w:rPr>
          <w:b/>
        </w:rPr>
        <w:t>Priorizar o ativo com maior impacto de indisponibilidade e maior interdependência sistêmica, usando a criticidade para alocar recursos.</w:t>
      </w:r>
    </w:p>
    <w:p>
      <w:pPr>
        <w:spacing w:after="40"/>
        <w:ind w:left="360"/>
      </w:pPr>
      <w:r>
        <w:t xml:space="preserve">C) </w:t>
      </w:r>
      <w:r>
        <w:t>Priorizar o ativo com inspeção mais rápida, porque o ganho de produtividade da campanha reduz a exposição global ao risco.</w:t>
      </w:r>
    </w:p>
    <w:p>
      <w:pPr>
        <w:spacing w:after="40"/>
        <w:ind w:left="360"/>
      </w:pPr>
      <w:r>
        <w:t xml:space="preserve">D) </w:t>
      </w:r>
      <w:r>
        <w:t>Priorizar o ativo com documentação mais organizada, porque menor incerteza permite executar o plano com maior previsibilidade.</w:t>
      </w:r>
    </w:p>
    <w:p>
      <w:pPr>
        <w:spacing w:before="200" w:after="80"/>
      </w:pPr>
      <w:r>
        <w:rPr>
          <w:b/>
        </w:rPr>
        <w:t xml:space="preserve">345. </w:t>
      </w:r>
      <w:r>
        <w:t>Durante o balanceamento semestral da carteira de inspeções de um FPSO, a unidade dispõe de orçamento para duas ações prioritárias no próximo ciclo: (1) testes de redundância, recuperação e segurança cibernética da Sala de Controle após falhas intermitentes de telecomunicação; (2) recuperação documental e inspeção direcionada de um compressor crítico com alta incerteza de documentação e forte interdependência com exportação e utilidades; (3) campanha extensa em um skid auxiliar com baixa repercussão sistêmica, porém com achados pendentes de baixa severidade; (4) aumento uniforme da frequência de inspeção em toda a planta. Qual seleção inicial está mais alinhada com a lógica de priorização e balanceamento orientados por risco?</w:t>
      </w:r>
    </w:p>
    <w:p>
      <w:pPr>
        <w:spacing w:after="40"/>
        <w:ind w:left="360"/>
      </w:pPr>
      <w:r>
        <w:t xml:space="preserve">A) </w:t>
      </w:r>
      <w:r>
        <w:t>Selecionar 2 e 3, porque a incerteza documental do compressor e os achados pendentes no skid tendem a gerar ganho operacional mais imediato que os testes da Sala de Controle.</w:t>
      </w:r>
    </w:p>
    <w:p>
      <w:pPr>
        <w:spacing w:after="40"/>
        <w:ind w:left="360"/>
      </w:pPr>
      <w:r>
        <w:t xml:space="preserve">B) </w:t>
      </w:r>
      <w:r>
        <w:t>Selecionar 1 e 4, porque testes na Sala de Controle combinados com aumento geral de frequência distribuem recursos de forma homogênea entre os demais ativos.</w:t>
      </w:r>
    </w:p>
    <w:p>
      <w:pPr>
        <w:spacing w:after="40"/>
        <w:ind w:left="360"/>
      </w:pPr>
      <w:r>
        <w:rPr>
          <w:b/>
        </w:rPr>
        <w:t xml:space="preserve">C) </w:t>
      </w:r>
      <w:r>
        <w:rPr>
          <w:b/>
        </w:rPr>
        <w:t>Selecionar 1 e 2, por reunirem maior impacto potencial, forte interdependência e incerteza documental relevante para a criticidade, mantendo 3 e 4 para reavaliação posterior.</w:t>
      </w:r>
    </w:p>
    <w:p>
      <w:pPr>
        <w:spacing w:after="40"/>
        <w:ind w:left="360"/>
      </w:pPr>
      <w:r>
        <w:t xml:space="preserve">D) </w:t>
      </w:r>
      <w:r>
        <w:t>Selecionar 3 e 4, por ampliarem a cobertura da carteira e elevarem a frequência de inspeção, mesmo com menor impacto sistêmico dos ativos envolvidos.</w:t>
      </w:r>
    </w:p>
    <w:p>
      <w:pPr>
        <w:spacing w:before="200" w:after="80"/>
      </w:pPr>
      <w:r>
        <w:rPr>
          <w:b/>
        </w:rPr>
        <w:t xml:space="preserve">346. </w:t>
      </w:r>
      <w:r>
        <w:t>Em um vaso de aço inoxidável, inspeções anteriores localizaram corrosão sob tensão por cloretos em soldas do casco. Na revisão de integridade, a equipe conclui que a consequência de falha naquele item é baixa, mas a severidade e a taxa de deterioração associadas ao mecanismo permanecem elevadas. Qual decisão é mais tecnicamente defensável?</w:t>
      </w:r>
    </w:p>
    <w:p>
      <w:pPr>
        <w:spacing w:after="40"/>
        <w:ind w:left="360"/>
      </w:pPr>
      <w:r>
        <w:rPr>
          <w:b/>
        </w:rPr>
        <w:t xml:space="preserve">A) </w:t>
      </w:r>
      <w:r>
        <w:rPr>
          <w:b/>
        </w:rPr>
        <w:t>Manter a região como prioridade de inspeção e empregar técnica com alta probabilidade de detecção, sem presumir que a baixa consequência compense a agressividade do mecanismo.</w:t>
      </w:r>
    </w:p>
    <w:p>
      <w:pPr>
        <w:spacing w:after="40"/>
        <w:ind w:left="360"/>
      </w:pPr>
      <w:r>
        <w:t xml:space="preserve">B) </w:t>
      </w:r>
      <w:r>
        <w:t>Concentrar a estratégia em tendência de espessura por ultrassom, porque a classificação de consequência desloca o foco do programa para perda uniforme de material.</w:t>
      </w:r>
    </w:p>
    <w:p>
      <w:pPr>
        <w:spacing w:after="40"/>
        <w:ind w:left="360"/>
      </w:pPr>
      <w:r>
        <w:t xml:space="preserve">C) </w:t>
      </w:r>
      <w:r>
        <w:t>Reduzir a exigência de desempenho da técnica, porque a consequência baixa permite aceitar menor sensibilidade desde que as soldas já tenham sido inspecionadas antes.</w:t>
      </w:r>
    </w:p>
    <w:p>
      <w:pPr>
        <w:spacing w:after="40"/>
        <w:ind w:left="360"/>
      </w:pPr>
      <w:r>
        <w:t xml:space="preserve">D) </w:t>
      </w:r>
      <w:r>
        <w:t>Preservar o intervalo e o método baseados em inspeção visual, porque a identificação prévia do local preferencial resolve a principal incerteza do mecanismo.</w:t>
      </w:r>
    </w:p>
    <w:p>
      <w:pPr>
        <w:spacing w:before="200" w:after="80"/>
      </w:pPr>
      <w:r>
        <w:rPr>
          <w:b/>
        </w:rPr>
        <w:t xml:space="preserve">347. </w:t>
      </w:r>
      <w:r>
        <w:t>Na inspeção externa de um vaso de aço inoxidável isolado, foram observados sinais de umidade sob o isolamento e o histórico do equipamento registra descontinuidades em juntas soldadas associadas à presença de cloretos. Para complementar a avaliação do mecanismo de dano mais provável, qual técnica é a escolha mais coerente?</w:t>
      </w:r>
    </w:p>
    <w:p>
      <w:pPr>
        <w:spacing w:after="40"/>
        <w:ind w:left="360"/>
      </w:pPr>
      <w:r>
        <w:rPr>
          <w:b/>
        </w:rPr>
        <w:t xml:space="preserve">A) </w:t>
      </w:r>
      <w:r>
        <w:rPr>
          <w:b/>
        </w:rPr>
        <w:t>Empregar ensaio por líquido penetrante nas juntas acessíveis e selecionar a inspeção com probabilidade de detecção compatível, visando revelar descontinuidades abertas à superfície no casco inoxidável.</w:t>
      </w:r>
    </w:p>
    <w:p>
      <w:pPr>
        <w:spacing w:after="40"/>
        <w:ind w:left="360"/>
      </w:pPr>
      <w:r>
        <w:t xml:space="preserve">B) </w:t>
      </w:r>
      <w:r>
        <w:t>Executar nova inspeção visual externa após remoção parcial do isolamento nas áreas soldadas, tratando o histórico do mecanismo como suficiente para dispensar um método específico de detecção de trincas.</w:t>
      </w:r>
    </w:p>
    <w:p>
      <w:pPr>
        <w:spacing w:after="40"/>
        <w:ind w:left="360"/>
      </w:pPr>
      <w:r>
        <w:t xml:space="preserve">C) </w:t>
      </w:r>
      <w:r>
        <w:t>Priorizar ensaio de polarização linear no vaso exposto aos cloretos, usando a taxa instantânea de corrosão como base principal para avaliar as regiões soldadas.</w:t>
      </w:r>
    </w:p>
    <w:p>
      <w:pPr>
        <w:spacing w:after="40"/>
        <w:ind w:left="360"/>
      </w:pPr>
      <w:r>
        <w:t xml:space="preserve">D) </w:t>
      </w:r>
      <w:r>
        <w:t>Direcionar ultrassom manual de medição de espessura em malha ampla no costado e nas faixas de solda sob isolamento, tomando o problema como perda generalizada de parede.</w:t>
      </w:r>
    </w:p>
    <w:p>
      <w:pPr>
        <w:spacing w:before="200" w:after="80"/>
      </w:pPr>
      <w:r>
        <w:rPr>
          <w:b/>
        </w:rPr>
        <w:t xml:space="preserve">348. </w:t>
      </w:r>
      <w:r>
        <w:t>Um engenheiro quer complementar o programa de integridade com ensaios de laboratório em amostras metálicas retiradas de serviço. O objetivo é obter rapidamente uma estimativa de taxa de corrosão e, em outra etapa, avaliar a suscetibilidade a pite em aço inoxidável. Qual combinação atende melhor a esses dois objetivos?</w:t>
      </w:r>
    </w:p>
    <w:p>
      <w:pPr>
        <w:spacing w:after="40"/>
        <w:ind w:left="360"/>
      </w:pPr>
      <w:r>
        <w:t xml:space="preserve">A) </w:t>
      </w:r>
      <w:r>
        <w:t>Líquido penetrante para estimar taxa de corrosão e ultrassom manual para avaliar suscetibilidade a pite, usando o mesmo procedimento de campo aplicado nas soldas.</w:t>
      </w:r>
    </w:p>
    <w:p>
      <w:pPr>
        <w:spacing w:after="40"/>
        <w:ind w:left="360"/>
      </w:pPr>
      <w:r>
        <w:t xml:space="preserve">B) </w:t>
      </w:r>
      <w:r>
        <w:t>Ensaio de imersão para estimar taxa instantânea de corrosão e inspeção visual interna para avaliar suscetibilidade a pite, porque ambos refletem diretamente a condição superficial final.</w:t>
      </w:r>
    </w:p>
    <w:p>
      <w:pPr>
        <w:spacing w:after="40"/>
        <w:ind w:left="360"/>
      </w:pPr>
      <w:r>
        <w:rPr>
          <w:b/>
        </w:rPr>
        <w:t xml:space="preserve">C) </w:t>
      </w:r>
      <w:r>
        <w:rPr>
          <w:b/>
        </w:rPr>
        <w:t>Polarização linear para estimar taxa de corrosão e curvas de polarização anódica para avaliar suscetibilidade a pite, usando célula com eletrodo de trabalho, referência e auxiliar acoplada a potenciostato.</w:t>
      </w:r>
    </w:p>
    <w:p>
      <w:pPr>
        <w:spacing w:after="40"/>
        <w:ind w:left="360"/>
      </w:pPr>
      <w:r>
        <w:t xml:space="preserve">D) </w:t>
      </w:r>
      <w:r>
        <w:t>Medição de espessura por ultrassom para estimar taxa de corrosão e ensaio de perda de massa para avaliar suscetibilidade a pite, porque a pite se caracteriza melhor pela redução média de espessura.</w:t>
      </w:r>
    </w:p>
    <w:p>
      <w:pPr>
        <w:spacing w:before="200" w:after="80"/>
      </w:pPr>
      <w:r>
        <w:rPr>
          <w:b/>
        </w:rPr>
        <w:t xml:space="preserve">349. </w:t>
      </w:r>
      <w:r>
        <w:t>Em uma linha de processo de um FPSO, inspeções sucessivas registram perda localizada de material junto a suportes, marcas de atrito e indicações recorrentes próximas a regiões com vibração. Ao mesmo tempo, o controle químico do fluido permaneceu estável e sem indício de ambiente particularmente agressivo. Qual leitura do problema leva a um plano de integridade mais robusto?</w:t>
      </w:r>
    </w:p>
    <w:p>
      <w:pPr>
        <w:spacing w:after="40"/>
        <w:ind w:left="360"/>
      </w:pPr>
      <w:r>
        <w:t xml:space="preserve">A) </w:t>
      </w:r>
      <w:r>
        <w:t>Concentrar a análise em corrosão sob tensão alcalina, porque a presença de marcas próximas a regiões soldadas é suficiente para superar a evidência de contato mecânico e vibração.</w:t>
      </w:r>
    </w:p>
    <w:p>
      <w:pPr>
        <w:spacing w:after="40"/>
        <w:ind w:left="360"/>
      </w:pPr>
      <w:r>
        <w:t xml:space="preserve">B) </w:t>
      </w:r>
      <w:r>
        <w:t>Interpretar as indicações como erosão controlada pelo escoamento, priorizando apenas trechos de maior velocidade e mantendo os suportes fora da faixa principal de risco.</w:t>
      </w:r>
    </w:p>
    <w:p>
      <w:pPr>
        <w:spacing w:after="40"/>
        <w:ind w:left="360"/>
      </w:pPr>
      <w:r>
        <w:t xml:space="preserve">C) </w:t>
      </w:r>
      <w:r>
        <w:t>Reclassificar o caso como corrosão generalizada interna, ampliando a malha de medição ao longo de toda a linha, porque a repetição em suportes tende a refletir o padrão global do fluido.</w:t>
      </w:r>
    </w:p>
    <w:p>
      <w:pPr>
        <w:spacing w:after="40"/>
        <w:ind w:left="360"/>
      </w:pPr>
      <w:r>
        <w:rPr>
          <w:b/>
        </w:rPr>
        <w:t xml:space="preserve">D) </w:t>
      </w:r>
      <w:r>
        <w:rPr>
          <w:b/>
        </w:rPr>
        <w:t>Tratar o dano como combinação potencial de desgaste e fadiga em zonas de contato mecânico e variação de tensão, complementando o programa corrosivo com monitoramento direcionado desses pontos.</w:t>
      </w:r>
    </w:p>
    <w:p>
      <w:pPr>
        <w:spacing w:before="200" w:after="80"/>
      </w:pPr>
      <w:r>
        <w:rPr>
          <w:b/>
        </w:rPr>
        <w:t xml:space="preserve">350. </w:t>
      </w:r>
      <w:r>
        <w:t>Em três frentes de integridade no FPSO, a equipe precisa obter uma estimativa rápida da corrosão em um circuito, verificar a tendência de um aço inoxidável ao ataque por pite e apurar possível fragilização por hidrogênio em um aço martensítico exposto a H2S/CO2. Qual combinação de recursos e ensaios atende melhor a esses objetivos?</w:t>
      </w:r>
    </w:p>
    <w:p>
      <w:pPr>
        <w:spacing w:after="40"/>
        <w:ind w:left="360"/>
      </w:pPr>
      <w:r>
        <w:t xml:space="preserve">A) </w:t>
      </w:r>
      <w:r>
        <w:t>Monitoramento de erosão em linha para inferir a taxa de corrosão do circuito, polarização anódica para avaliar pite em inox e revisão de pH, H2S e CO2 para concluir fragilização por hidrogênio em aço martensítico.</w:t>
      </w:r>
    </w:p>
    <w:p>
      <w:pPr>
        <w:spacing w:after="40"/>
        <w:ind w:left="360"/>
      </w:pPr>
      <w:r>
        <w:rPr>
          <w:b/>
        </w:rPr>
        <w:t xml:space="preserve">B) </w:t>
      </w:r>
      <w:r>
        <w:rPr>
          <w:b/>
        </w:rPr>
        <w:t>Célula eletroquímica com potenciostato; polarização linear para estimar a corrosão, polarização anódica para avaliar ataque localizado no inox e ensaio eletroquímico para investigar fragilização por hidrogênio em aço martensítico.</w:t>
      </w:r>
    </w:p>
    <w:p>
      <w:pPr>
        <w:spacing w:after="40"/>
        <w:ind w:left="360"/>
      </w:pPr>
      <w:r>
        <w:t xml:space="preserve">C) </w:t>
      </w:r>
      <w:r>
        <w:t>Ultrassom para acompanhar perda de espessura do circuito, líquido penetrante para classificar suscetibilidade a pite em inox e inspeção visual ampliada para concluir fragilização por hidrogênio em aço martensítico.</w:t>
      </w:r>
    </w:p>
    <w:p>
      <w:pPr>
        <w:spacing w:after="40"/>
        <w:ind w:left="360"/>
      </w:pPr>
      <w:r>
        <w:t xml:space="preserve">D) </w:t>
      </w:r>
      <w:r>
        <w:t>Imersão com perda de massa para estimar a taxa média de corrosão, líquido penetrante para avaliar tendência a pite no inox e medição de espessura para investigar fragilização por hidrogênio em aço martensítico.</w:t>
      </w:r>
    </w:p>
    <w:p>
      <w:pPr>
        <w:spacing w:before="200" w:after="80"/>
      </w:pPr>
      <w:r>
        <w:rPr>
          <w:b/>
        </w:rPr>
        <w:t xml:space="preserve">351. </w:t>
      </w:r>
      <w:r>
        <w:t>Na reavaliação do plano de integridade, há dois conjuntos em discussão: itens com microestrutura martensítica operando em meio contendo H2S/CO2 e regiões de interface submetidas a oscilação de esforços com atrito recorrente. Qual priorização técnica é mais adequada?</w:t>
      </w:r>
    </w:p>
    <w:p>
      <w:pPr>
        <w:spacing w:after="40"/>
        <w:ind w:left="360"/>
      </w:pPr>
      <w:r>
        <w:t xml:space="preserve">A) </w:t>
      </w:r>
      <w:r>
        <w:t>Classificar as regiões com contato mecânico repetitivo como corrosão galvânica e os itens martensíticos expostos a H2S/CO2 como perda uniforme de espessura, usando essa separação para definir os intervalos de inspeção.</w:t>
      </w:r>
    </w:p>
    <w:p>
      <w:pPr>
        <w:spacing w:after="40"/>
        <w:ind w:left="360"/>
      </w:pPr>
      <w:r>
        <w:t xml:space="preserve">B) </w:t>
      </w:r>
      <w:r>
        <w:t>Enquadrar ambos os conjuntos principalmente como SCC por cloretos, priorizando líquido penetrante nas superfícies soldadas e nas áreas com variação de tensão.</w:t>
      </w:r>
    </w:p>
    <w:p>
      <w:pPr>
        <w:spacing w:after="40"/>
        <w:ind w:left="360"/>
      </w:pPr>
      <w:r>
        <w:t xml:space="preserve">C) </w:t>
      </w:r>
      <w:r>
        <w:t>Acompanhar os martensíticos em meio com H2S/CO2 por medição de erosão e avaliar as interfaces com contato mecânico repetitivo por curvas de polarização anódica, porque a prioridade em ambos os casos decorre sobretudo da velocidade de escoamento e da ruptura do filme passivo.</w:t>
      </w:r>
    </w:p>
    <w:p>
      <w:pPr>
        <w:spacing w:after="40"/>
        <w:ind w:left="360"/>
      </w:pPr>
      <w:r>
        <w:rPr>
          <w:b/>
        </w:rPr>
        <w:t xml:space="preserve">D) </w:t>
      </w:r>
      <w:r>
        <w:rPr>
          <w:b/>
        </w:rPr>
        <w:t>Avaliar a suscetibilidade ao dano induzido por hidrogênio nos itens martensíticos com suporte de ensaios eletroquímicos e manter monitoramento específico de fadiga e desgaste nas regiões de interface sob solicitação alternada.</w:t>
      </w:r>
    </w:p>
    <w:p>
      <w:pPr>
        <w:spacing w:before="200" w:after="80"/>
      </w:pPr>
      <w:r>
        <w:rPr>
          <w:b/>
        </w:rPr>
        <w:t xml:space="preserve">352. </w:t>
      </w:r>
      <w:r>
        <w:t>Em uma campanha subsea em águas profundas, precisa-se inspecionar a parte externa de uma estrutura condutora ligada ao FPSO. Há acesso limitado, a inspeção será feita com apoio de ROV e o objetivo é combinar avaliação de perda de espessura com busca de descontinuidades superficiais em zonas acessíveis. Qual seleção de técnicas melhor reflete os critérios de acessibilidade e mecanismo de dano?</w:t>
      </w:r>
    </w:p>
    <w:p>
      <w:pPr>
        <w:spacing w:after="40"/>
        <w:ind w:left="360"/>
      </w:pPr>
      <w:r>
        <w:t xml:space="preserve">A) </w:t>
      </w:r>
      <w:r>
        <w:t>Adotar réplica metalográfica como técnica de cobertura inicial e complementar com radiografia nas regiões de maior interesse, porque a portabilidade da réplica favorece a inspeção de grandes extensões submersas.</w:t>
      </w:r>
    </w:p>
    <w:p>
      <w:pPr>
        <w:spacing w:after="40"/>
        <w:ind w:left="360"/>
      </w:pPr>
      <w:r>
        <w:t xml:space="preserve">B) </w:t>
      </w:r>
      <w:r>
        <w:t>Estruturar a campanha com termografia como método principal para perda de espessura e reservar ultrassom para verificações pontuais, porque o contraste térmico tende a representar a seção remanescente da estrutura.</w:t>
      </w:r>
    </w:p>
    <w:p>
      <w:pPr>
        <w:spacing w:after="40"/>
        <w:ind w:left="360"/>
      </w:pPr>
      <w:r>
        <w:rPr>
          <w:b/>
        </w:rPr>
        <w:t xml:space="preserve">C) </w:t>
      </w:r>
      <w:r>
        <w:rPr>
          <w:b/>
        </w:rPr>
        <w:t>Priorizar ultrassom de espessura integrado ao sistema de inspeção e empregar correntes parasitas nas áreas externas acessíveis, usando sensores dedicados no ROV ou AUV conforme necessário.</w:t>
      </w:r>
    </w:p>
    <w:p>
      <w:pPr>
        <w:spacing w:after="40"/>
        <w:ind w:left="360"/>
      </w:pPr>
      <w:r>
        <w:t xml:space="preserve">D) </w:t>
      </w:r>
      <w:r>
        <w:t>Estruturar a campanha a partir de emissão acústica para cobertura global e usar as demais técnicas apenas de forma eventual, porque o monitoramento da estrutura reduziria a dependência da acessibilidade local.</w:t>
      </w:r>
    </w:p>
    <w:p>
      <w:pPr>
        <w:spacing w:before="200" w:after="80"/>
      </w:pPr>
      <w:r>
        <w:rPr>
          <w:b/>
        </w:rPr>
        <w:t xml:space="preserve">353. </w:t>
      </w:r>
      <w:r>
        <w:t>Em uma linha de água produzida da FPSO, o monitoramento eletroquímico em serviço sugere baixa corrosividade, mas medições de espessura por UT em paradas registram perda metálica acumulada. O programa de monitoramento precisa ser revisto. Qual ação é tecnicamente mais adequada?</w:t>
      </w:r>
    </w:p>
    <w:p>
      <w:pPr>
        <w:spacing w:after="40"/>
        <w:ind w:left="360"/>
      </w:pPr>
      <w:r>
        <w:t xml:space="preserve">A) </w:t>
      </w:r>
      <w:r>
        <w:t>Dar prioridade a campanhas mais frequentes de potenciais e polarização nos mesmos pontos avaliados em serviço, porque a perda metálica observada por UT representa exposição passada e não deve orientar a revisão da estratégia.</w:t>
      </w:r>
    </w:p>
    <w:p>
      <w:pPr>
        <w:spacing w:after="40"/>
        <w:ind w:left="360"/>
      </w:pPr>
      <w:r>
        <w:t xml:space="preserve">B) </w:t>
      </w:r>
      <w:r>
        <w:t>Concentrar a revisão em radiografia e UT nas regiões instrumentadas, para correlacionar a resposta eletroquímica com imagens locais e, a partir disso, definir a condição real da linha.</w:t>
      </w:r>
    </w:p>
    <w:p>
      <w:pPr>
        <w:spacing w:after="40"/>
        <w:ind w:left="360"/>
      </w:pPr>
      <w:r>
        <w:t xml:space="preserve">C) </w:t>
      </w:r>
      <w:r>
        <w:t>Manter o monitoramento eletroquímico em serviço como evidência principal da condição da linha, tratando o UT de espessura nas paradas como registro histórico e não como base para ajustar o programa.</w:t>
      </w:r>
    </w:p>
    <w:p>
      <w:pPr>
        <w:spacing w:after="40"/>
        <w:ind w:left="360"/>
      </w:pPr>
      <w:r>
        <w:rPr>
          <w:b/>
        </w:rPr>
        <w:t xml:space="preserve">D) </w:t>
      </w:r>
      <w:r>
        <w:rPr>
          <w:b/>
        </w:rPr>
        <w:t>Checar se os dispositivos em serviço representam a linha e são metalurgicamente compatíveis com ela, combinando leituras eletroquímicas com cupons ou sondas de resistência elétrica e ENDs complementares.</w:t>
      </w:r>
    </w:p>
    <w:p>
      <w:pPr>
        <w:spacing w:before="200" w:after="80"/>
      </w:pPr>
      <w:r>
        <w:rPr>
          <w:b/>
        </w:rPr>
        <w:t xml:space="preserve">354. </w:t>
      </w:r>
      <w:r>
        <w:t>Um vaso de processo do FPSO será requalificado para operar em condição mais severa. O histórico sugere risco de trincas ativas por fadiga e corrosão sob tensão, e a engenharia quer observar o comportamento da estrutura durante teste hidrostático ou até em operação, aceitando usar exames locais depois para confirmar e medir os defeitos. Qual estratégia melhor atende a esse cenário?</w:t>
      </w:r>
    </w:p>
    <w:p>
      <w:pPr>
        <w:spacing w:after="40"/>
        <w:ind w:left="360"/>
      </w:pPr>
      <w:r>
        <w:t xml:space="preserve">A) </w:t>
      </w:r>
      <w:r>
        <w:t>Repetir medição ultrassônica de espessura em malha mais densa, tomando a variação de parede como principal indicador do risco de propagação de trincas.</w:t>
      </w:r>
    </w:p>
    <w:p>
      <w:pPr>
        <w:spacing w:after="40"/>
        <w:ind w:left="360"/>
      </w:pPr>
      <w:r>
        <w:t xml:space="preserve">B) </w:t>
      </w:r>
      <w:r>
        <w:t>Mapear toda a superfície acessível com réplica metalográfica, usando a microestrutura observada para inferir a integridade estrutural do equipamento como um todo.</w:t>
      </w:r>
    </w:p>
    <w:p>
      <w:pPr>
        <w:spacing w:after="40"/>
        <w:ind w:left="360"/>
      </w:pPr>
      <w:r>
        <w:t xml:space="preserve">C) </w:t>
      </w:r>
      <w:r>
        <w:t>Aplicar radiografia nas soldas de maior histórico, tratando a cobertura dessas regiões como base suficiente para avaliar a requalificação do vaso.</w:t>
      </w:r>
    </w:p>
    <w:p>
      <w:pPr>
        <w:spacing w:after="40"/>
        <w:ind w:left="360"/>
      </w:pPr>
      <w:r>
        <w:rPr>
          <w:b/>
        </w:rPr>
        <w:t xml:space="preserve">D) </w:t>
      </w:r>
      <w:r>
        <w:rPr>
          <w:b/>
        </w:rPr>
        <w:t>Usar emissão acústica para monitoramento global durante teste hidrostático ou operação e direcionar, a partir dos eventos detectados, ENDs localizados para confirmação e dimensionamento.</w:t>
      </w:r>
    </w:p>
    <w:p>
      <w:pPr>
        <w:spacing w:before="200" w:after="80"/>
      </w:pPr>
      <w:r>
        <w:rPr>
          <w:b/>
        </w:rPr>
        <w:t xml:space="preserve">355. </w:t>
      </w:r>
      <w:r>
        <w:t>Ao estruturar um programa de monitoramento de corrosão interna em uma linha de processo com cupons e sondas em serviço, a equipe quer confrontar essas leituras com ENDs periódicos. Qual escolha tende a tornar os resultados mais representativos do comportamento do equipamento?</w:t>
      </w:r>
    </w:p>
    <w:p>
      <w:pPr>
        <w:spacing w:after="40"/>
        <w:ind w:left="360"/>
      </w:pPr>
      <w:r>
        <w:t xml:space="preserve">A) </w:t>
      </w:r>
      <w:r>
        <w:t>Estruturar o acompanhamento principalmente por técnicas eletroquímicas em serviço, mantendo cupons e sondas de perda metálica como apoio quando surgirem discrepâncias relevantes.</w:t>
      </w:r>
    </w:p>
    <w:p>
      <w:pPr>
        <w:spacing w:after="40"/>
        <w:ind w:left="360"/>
      </w:pPr>
      <w:r>
        <w:t xml:space="preserve">B) </w:t>
      </w:r>
      <w:r>
        <w:t>Padronizar cupons e sondas em materiais mais estáveis e geometrias uniformes, priorizando a repetibilidade do acessório e usando os ENDs periódicos como verificação secundária.</w:t>
      </w:r>
    </w:p>
    <w:p>
      <w:pPr>
        <w:spacing w:after="40"/>
        <w:ind w:left="360"/>
      </w:pPr>
      <w:r>
        <w:rPr>
          <w:b/>
        </w:rPr>
        <w:t xml:space="preserve">C) </w:t>
      </w:r>
      <w:r>
        <w:rPr>
          <w:b/>
        </w:rPr>
        <w:t>Especificar cupons e sondas que reproduzam, o mais fielmente possível, o material e a condição de exposição da linha, correlacionando as leituras com outros métodos de inspeção.</w:t>
      </w:r>
    </w:p>
    <w:p>
      <w:pPr>
        <w:spacing w:after="40"/>
        <w:ind w:left="360"/>
      </w:pPr>
      <w:r>
        <w:t xml:space="preserve">D) </w:t>
      </w:r>
      <w:r>
        <w:t>Instalar cupons e sondas nos pontos de acesso mais simples e extrapolar a taxa obtida para o restante da linha com base na média operacional e na comparação com ENDs do circuito.</w:t>
      </w:r>
    </w:p>
    <w:p>
      <w:pPr>
        <w:spacing w:before="200" w:after="80"/>
      </w:pPr>
      <w:r>
        <w:rPr>
          <w:b/>
        </w:rPr>
        <w:t xml:space="preserve">356. </w:t>
      </w:r>
      <w:r>
        <w:t>Após uma indicação por partículas magnéticas em uma solda acessível do topside, a engenharia quer verificar alterações microestruturais e presença precoce de trincas sem recorrer de imediato a retirada de corpo de prova. No momento da parada, a área ainda está úmida e quente. Qual encaminhamento é mais adequado?</w:t>
      </w:r>
    </w:p>
    <w:p>
      <w:pPr>
        <w:spacing w:after="40"/>
        <w:ind w:left="360"/>
      </w:pPr>
      <w:r>
        <w:t xml:space="preserve">A) </w:t>
      </w:r>
      <w:r>
        <w:t>Substituir a réplica por radiografia, porque alterações microestruturais e trincas iniciais são mais bem avaliadas por um ensaio volumétrico.</w:t>
      </w:r>
    </w:p>
    <w:p>
      <w:pPr>
        <w:spacing w:after="40"/>
        <w:ind w:left="360"/>
      </w:pPr>
      <w:r>
        <w:rPr>
          <w:b/>
        </w:rPr>
        <w:t xml:space="preserve">B) </w:t>
      </w:r>
      <w:r>
        <w:rPr>
          <w:b/>
        </w:rPr>
        <w:t>Aguardar superfície acessível, seca e em temperatura ambiente, preparar adequadamente a região e usar a réplica como exame localizado de follow-up.</w:t>
      </w:r>
    </w:p>
    <w:p>
      <w:pPr>
        <w:spacing w:after="40"/>
        <w:ind w:left="360"/>
      </w:pPr>
      <w:r>
        <w:t xml:space="preserve">C) </w:t>
      </w:r>
      <w:r>
        <w:t>Manter apenas partículas magnéticas em área ampliada, usando a repetição do mesmo END para inferir a microestrutura da região indicada.</w:t>
      </w:r>
    </w:p>
    <w:p>
      <w:pPr>
        <w:spacing w:after="40"/>
        <w:ind w:left="360"/>
      </w:pPr>
      <w:r>
        <w:t xml:space="preserve">D) </w:t>
      </w:r>
      <w:r>
        <w:t>Executar a réplica após limpeza simples, aproveitando a condição logo após a parada para capturar o estado térmico real da solda.</w:t>
      </w:r>
    </w:p>
    <w:p>
      <w:pPr>
        <w:spacing w:before="200" w:after="80"/>
      </w:pPr>
      <w:r>
        <w:rPr>
          <w:b/>
        </w:rPr>
        <w:t xml:space="preserve">357. </w:t>
      </w:r>
      <w:r>
        <w:t>Um pipe rack de topside apresenta vibração recorrente durante a operação e pequenas indicações superficiais próximas a ligações soldadas. O levantamento de espessura mostra perda de seção moderada, ainda acima do valor mínimo definido para reparo local. Qual abordagem de integridade é mais consistente nesse cenário?</w:t>
      </w:r>
    </w:p>
    <w:p>
      <w:pPr>
        <w:spacing w:after="40"/>
        <w:ind w:left="360"/>
      </w:pPr>
      <w:r>
        <w:t xml:space="preserve">A) </w:t>
      </w:r>
      <w:r>
        <w:t>Concentrar o acompanhamento em alinhamento e deslocamentos globais do rack, usando a ausência de deformação visível como principal referência para a condição estrutural das regiões soldadas.</w:t>
      </w:r>
    </w:p>
    <w:p>
      <w:pPr>
        <w:spacing w:after="40"/>
        <w:ind w:left="360"/>
      </w:pPr>
      <w:r>
        <w:rPr>
          <w:b/>
        </w:rPr>
        <w:t xml:space="preserve">B) </w:t>
      </w:r>
      <w:r>
        <w:rPr>
          <w:b/>
        </w:rPr>
        <w:t>Avaliar de forma integrada corrosão, fadiga, vibração, cargas ambientais e perda de seção, porque a margem remanescente depende da interação entre esses mecanismos e não de um indicador isolado.</w:t>
      </w:r>
    </w:p>
    <w:p>
      <w:pPr>
        <w:spacing w:after="40"/>
        <w:ind w:left="360"/>
      </w:pPr>
      <w:r>
        <w:t xml:space="preserve">C) </w:t>
      </w:r>
      <w:r>
        <w:t>Conduzir a investigação com foco em fadiga nas ligações soldadas, atribuindo as indicações superficiais principalmente aos ciclos de tensão da operação e deixando a perda de seção em segundo plano.</w:t>
      </w:r>
    </w:p>
    <w:p>
      <w:pPr>
        <w:spacing w:after="40"/>
        <w:ind w:left="360"/>
      </w:pPr>
      <w:r>
        <w:t xml:space="preserve">D) </w:t>
      </w:r>
      <w:r>
        <w:t>Tomar a perda de seção como parâmetro principal de decisão, usando a espessura remanescente acima do limite de reparo como indicação de capacidade suficiente e tratando a vibração como item separado de monitoramento.</w:t>
      </w:r>
    </w:p>
    <w:p>
      <w:pPr>
        <w:spacing w:before="200" w:after="80"/>
      </w:pPr>
      <w:r>
        <w:rPr>
          <w:b/>
        </w:rPr>
        <w:t xml:space="preserve">358. </w:t>
      </w:r>
      <w:r>
        <w:t>Na revisão do plano de inspeção de um FPSO, a equipe precisa definir onde concentrar mergulho e medições detalhadas com recursos limitados: trechos do casco permanentemente submersos com histórico estável, suportes de riser na zona de respingos e membros superiores expostos apenas à atmosfera marinha. Qual priorização é mais compatível com os mecanismos de deterioração externa mais críticos nesse cenário?</w:t>
      </w:r>
    </w:p>
    <w:p>
      <w:pPr>
        <w:spacing w:after="40"/>
        <w:ind w:left="360"/>
      </w:pPr>
      <w:r>
        <w:t xml:space="preserve">A) </w:t>
      </w:r>
      <w:r>
        <w:t>Concentrar as inspeções nos membros superiores expostos à atmosfera marinha, pois nessa faixa o ataque externo é mais severo do que nos suportes de riser sujeitos a respingos e do que na parte submersa.</w:t>
      </w:r>
    </w:p>
    <w:p>
      <w:pPr>
        <w:spacing w:after="40"/>
        <w:ind w:left="360"/>
      </w:pPr>
      <w:r>
        <w:rPr>
          <w:b/>
        </w:rPr>
        <w:t xml:space="preserve">B) </w:t>
      </w:r>
      <w:r>
        <w:rPr>
          <w:b/>
        </w:rPr>
        <w:t>Concentrar as inspeções nos suportes de riser da zona de respingos, onde o molhamento alternado, a interface ar-água e a névoa salina tornam mais crítico o desempenho do revestimento e da proteção do que na região permanentemente submersa.</w:t>
      </w:r>
    </w:p>
    <w:p>
      <w:pPr>
        <w:spacing w:after="40"/>
        <w:ind w:left="360"/>
      </w:pPr>
      <w:r>
        <w:t xml:space="preserve">C) </w:t>
      </w:r>
      <w:r>
        <w:t>Concentrar as inspeções nos trechos do casco permanentemente submersos, pois a exposição contínua à água do mar costuma impor o quadro de corrosão externa dominante e merece precedência sobre a zona de respingos.</w:t>
      </w:r>
    </w:p>
    <w:p>
      <w:pPr>
        <w:spacing w:after="40"/>
        <w:ind w:left="360"/>
      </w:pPr>
      <w:r>
        <w:t xml:space="preserve">D) </w:t>
      </w:r>
      <w:r>
        <w:t>Distribuir o esforço entre casco submerso, suportes de riser na faixa de respingos e membros atmosféricos, porque as diferenças de exposição não alteram de forma relevante a criticidade da deterioração externa.</w:t>
      </w:r>
    </w:p>
    <w:p>
      <w:pPr>
        <w:spacing w:before="200" w:after="80"/>
      </w:pPr>
      <w:r>
        <w:rPr>
          <w:b/>
        </w:rPr>
        <w:t xml:space="preserve">359. </w:t>
      </w:r>
      <w:r>
        <w:t>Na inspeção de uma diagonal inferior da flare tower situada na splash zone, o revestimento parece visualmente íntegro, mas a demanda de corrente do sistema de proteção catódica está acima do esperado. Qual interpretação técnica deve orientar a próxima etapa da avaliação?</w:t>
      </w:r>
    </w:p>
    <w:p>
      <w:pPr>
        <w:spacing w:after="40"/>
        <w:ind w:left="360"/>
      </w:pPr>
      <w:r>
        <w:t xml:space="preserve">A) </w:t>
      </w:r>
      <w:r>
        <w:t>Concluir que o revestimento mantém comportamento isolante e reajustar o sistema de proteção para uma faixa menor, porque a aparência externa é o indicador mais confiável da passagem de corrente.</w:t>
      </w:r>
    </w:p>
    <w:p>
      <w:pPr>
        <w:spacing w:after="40"/>
        <w:ind w:left="360"/>
      </w:pPr>
      <w:r>
        <w:rPr>
          <w:b/>
        </w:rPr>
        <w:t xml:space="preserve">B) </w:t>
      </w:r>
      <w:r>
        <w:rPr>
          <w:b/>
        </w:rPr>
        <w:t>Tratar a condição como possível perda de desempenho elétrico do revestimento e complementar a inspeção visual com medições elétricas e de corrente catódica, considerando idade do revestimento e condições de exposição.</w:t>
      </w:r>
    </w:p>
    <w:p>
      <w:pPr>
        <w:spacing w:after="40"/>
        <w:ind w:left="360"/>
      </w:pPr>
      <w:r>
        <w:t xml:space="preserve">C) </w:t>
      </w:r>
      <w:r>
        <w:t>Atribuir o aumento de corrente principalmente a falha de instrumentação, porque alterações relevantes no desempenho do revestimento tenderiam a aparecer visualmente antes de afetar a proteção catódica.</w:t>
      </w:r>
    </w:p>
    <w:p>
      <w:pPr>
        <w:spacing w:after="40"/>
        <w:ind w:left="360"/>
      </w:pPr>
      <w:r>
        <w:t xml:space="preserve">D) </w:t>
      </w:r>
      <w:r>
        <w:t>Concentrar a avaliação na espessura remanescente do aço e postergar a análise do revestimento, porque o revestimento influencia pouco a demanda catódica enquanto não houver perda de seção mensurável.</w:t>
      </w:r>
    </w:p>
    <w:p>
      <w:pPr>
        <w:spacing w:before="200" w:after="80"/>
      </w:pPr>
      <w:r>
        <w:rPr>
          <w:b/>
        </w:rPr>
        <w:t xml:space="preserve">360. </w:t>
      </w:r>
      <w:r>
        <w:t>Ao definir onde aprofundar a campanha de inspeção com mergulho ou ROV e a avaliação do revestimento em risers e suportes na borda do casco, qual foco é tecnicamente mais consistente com os mecanismos de deterioração no ambiente marinho?</w:t>
      </w:r>
    </w:p>
    <w:p>
      <w:pPr>
        <w:spacing w:after="40"/>
        <w:ind w:left="360"/>
      </w:pPr>
      <w:r>
        <w:rPr>
          <w:b/>
        </w:rPr>
        <w:t xml:space="preserve">A) </w:t>
      </w:r>
      <w:r>
        <w:rPr>
          <w:b/>
        </w:rPr>
        <w:t>Concentrar a ampliação nas zonas de respingos e nas transições ar-mar dos risers de chegada e exportação, examinando mais a fundo revestimento e proteção catódica do que nas partes permanentemente imersas.</w:t>
      </w:r>
    </w:p>
    <w:p>
      <w:pPr>
        <w:spacing w:after="40"/>
        <w:ind w:left="360"/>
      </w:pPr>
      <w:r>
        <w:t xml:space="preserve">B) </w:t>
      </w:r>
      <w:r>
        <w:t>Direcionar a maior parte do detalhamento aos compartimentos internos secos e aos suportes no casco, pois a capilaridade define a criticidade externa dos risers mais do que as transições ar-mar.</w:t>
      </w:r>
    </w:p>
    <w:p>
      <w:pPr>
        <w:spacing w:after="40"/>
        <w:ind w:left="360"/>
      </w:pPr>
      <w:r>
        <w:t xml:space="preserve">C) </w:t>
      </w:r>
      <w:r>
        <w:t>Priorizar o interior da linha na campanha e reduzir a atenção ao exterior, usando o fluido transportado como principal critério de criticidade mesmo para suportes e trechos na interface ar-água.</w:t>
      </w:r>
    </w:p>
    <w:p>
      <w:pPr>
        <w:spacing w:after="40"/>
        <w:ind w:left="360"/>
      </w:pPr>
      <w:r>
        <w:t xml:space="preserve">D) </w:t>
      </w:r>
      <w:r>
        <w:t>Ampliar com mergulho ou ROV de modo praticamente uniforme ao longo da faixa submersa, tratando revestimento e proteção catódica como criticidades distribuídas de forma semelhante em toda a extensão externa.</w:t>
      </w:r>
    </w:p>
    <w:p>
      <w:pPr>
        <w:spacing w:before="200" w:after="80"/>
      </w:pPr>
      <w:r>
        <w:rPr>
          <w:b/>
        </w:rPr>
        <w:t xml:space="preserve">361. </w:t>
      </w:r>
      <w:r>
        <w:t>Após inspeção visual do helideck e de seus suportes, não se observaram deformações marcantes, mas o monitoramento indicou aumento dos deslocamentos durante vento operacional e pousos. Qual decisão técnica é mais compatível com o acompanhamento da integridade em serviço?</w:t>
      </w:r>
    </w:p>
    <w:p>
      <w:pPr>
        <w:spacing w:after="40"/>
        <w:ind w:left="360"/>
      </w:pPr>
      <w:r>
        <w:t xml:space="preserve">A) </w:t>
      </w:r>
      <w:r>
        <w:t>Considerar o resultado aceitável e manter a rotina de acompanhamento, pois a ausência de deformação visível sugere preservação das premissas estruturais adotadas no projeto.</w:t>
      </w:r>
    </w:p>
    <w:p>
      <w:pPr>
        <w:spacing w:after="40"/>
        <w:ind w:left="360"/>
      </w:pPr>
      <w:r>
        <w:t xml:space="preserve">B) </w:t>
      </w:r>
      <w:r>
        <w:t>Relacionar o aumento dos deslocamentos principalmente à variabilidade operacional do helideck e verificar a reserva resistente da estrutura, sem tomar os limites de deformação como critério principal.</w:t>
      </w:r>
    </w:p>
    <w:p>
      <w:pPr>
        <w:spacing w:after="40"/>
        <w:ind w:left="360"/>
      </w:pPr>
      <w:r>
        <w:t xml:space="preserve">C) </w:t>
      </w:r>
      <w:r>
        <w:t>Antecipar a próxima inspeção visual e revisar a instrumentação de monitoramento, deixando a avaliação frente aos critérios de serviço para etapa posterior, com base na evolução dos registros.</w:t>
      </w:r>
    </w:p>
    <w:p>
      <w:pPr>
        <w:spacing w:after="40"/>
        <w:ind w:left="360"/>
      </w:pPr>
      <w:r>
        <w:rPr>
          <w:b/>
        </w:rPr>
        <w:t xml:space="preserve">D) </w:t>
      </w:r>
      <w:r>
        <w:rPr>
          <w:b/>
        </w:rPr>
        <w:t>Confrontar os deslocamentos medidos com limites ligados ao uso, aos elementos não estruturais e ao comportamento da estrutura, pois pode haver perda de desempenho antes de dano visual evidente.</w:t>
      </w:r>
    </w:p>
    <w:p>
      <w:pPr>
        <w:spacing w:before="200" w:after="80"/>
      </w:pPr>
      <w:r>
        <w:rPr>
          <w:b/>
        </w:rPr>
        <w:t xml:space="preserve">362. </w:t>
      </w:r>
      <w:r>
        <w:t>Depois de sucessivas tempestades, a instrumentação indica que os movimentos globais do conjunto deck-suportes-pipe rack ficaram dentro dos valores adotados. Ainda assim, a inspeção em campo registrou marcas de contato local, histórico de vibração e corrosão em conexões. Qual interpretação é mais adequada para a avaliação de integridade?</w:t>
      </w:r>
    </w:p>
    <w:p>
      <w:pPr>
        <w:spacing w:after="40"/>
        <w:ind w:left="360"/>
      </w:pPr>
      <w:r>
        <w:t xml:space="preserve">A) </w:t>
      </w:r>
      <w:r>
        <w:t>Como deck, suportes e pipe rack ficaram dentro da faixa de movimento prevista, as marcas em conexões e o histórico de vibração indicam sobretudo desgaste de serviço, sem efeito relevante na integridade.</w:t>
      </w:r>
    </w:p>
    <w:p>
      <w:pPr>
        <w:spacing w:after="40"/>
        <w:ind w:left="360"/>
      </w:pPr>
      <w:r>
        <w:t xml:space="preserve">B) </w:t>
      </w:r>
      <w:r>
        <w:t>A corrosão nas conexões deve ser tratada prioritariamente como achado pontual de manutenção, porque o atendimento aos limites globais já representa de modo suficiente os efeitos ambientais do evento.</w:t>
      </w:r>
    </w:p>
    <w:p>
      <w:pPr>
        <w:spacing w:after="40"/>
        <w:ind w:left="360"/>
      </w:pPr>
      <w:r>
        <w:t xml:space="preserve">C) </w:t>
      </w:r>
      <w:r>
        <w:t>As marcas de impacto e a vibração no pipe rack passam a ter maior peso quando os deslocamentos do conjunto se aproximam dos limites, que são o principal indicador de criticidade estrutural após tempestades.</w:t>
      </w:r>
    </w:p>
    <w:p>
      <w:pPr>
        <w:spacing w:after="40"/>
        <w:ind w:left="360"/>
      </w:pPr>
      <w:r>
        <w:rPr>
          <w:b/>
        </w:rPr>
        <w:t xml:space="preserve">D) </w:t>
      </w:r>
      <w:r>
        <w:rPr>
          <w:b/>
        </w:rPr>
        <w:t>A conformidade dos movimentos globais deve ser complementada por verificação de dano localizado, pois fadiga, perda de seção e eventos de contato podem degradar pontos críticos sem resposta global marcante.</w:t>
      </w:r>
    </w:p>
    <w:p>
      <w:bookmarkStart w:id="6" w:name="topico_0_sub_4"/>
      <w:pPr>
        <w:pStyle w:val="Heading2"/>
      </w:pPr>
      <w:r>
        <w:t>Apoio Técnico e Manutenção em um FPSO (Laboratório, Oficinas, Pipe Shop)</w:t>
      </w:r>
      <w:bookmarkEnd w:id="6"/>
    </w:p>
    <w:p>
      <w:pPr>
        <w:spacing w:before="200" w:after="80"/>
      </w:pPr>
      <w:r>
        <w:rPr>
          <w:b/>
        </w:rPr>
        <w:t xml:space="preserve">363. </w:t>
      </w:r>
      <w:r>
        <w:t>Após manutenção de um pressure switch de alta pressão que compõe uma função de parada, o laboratório da FPSO recebeu um certificado com pontos de atuação e rearme dentro da tolerância do procedimento. O documento, porém, não identifica o padrão de referência usado nem informa a incerteza associada às medições. Para decidir sobre a liberação do switch, qual é a avaliação mais consistente?</w:t>
      </w:r>
    </w:p>
    <w:p>
      <w:pPr>
        <w:spacing w:after="40"/>
        <w:ind w:left="360"/>
      </w:pPr>
      <w:r>
        <w:t xml:space="preserve">A) </w:t>
      </w:r>
      <w:r>
        <w:t>Liberar, porque a repetibilidade dos disparos dentro da tolerância compensa a ausência de informação metrológica no registro da calibração.</w:t>
      </w:r>
    </w:p>
    <w:p>
      <w:pPr>
        <w:spacing w:after="40"/>
        <w:ind w:left="360"/>
      </w:pPr>
      <w:r>
        <w:t xml:space="preserve">B) </w:t>
      </w:r>
      <w:r>
        <w:t>Liberar, porque em instrumentos discretos o que define aceitação é o ponto de atuação medido, independentemente do detalhamento do padrão no certificado.</w:t>
      </w:r>
    </w:p>
    <w:p>
      <w:pPr>
        <w:spacing w:after="40"/>
        <w:ind w:left="360"/>
      </w:pPr>
      <w:r>
        <w:t xml:space="preserve">C) </w:t>
      </w:r>
      <w:r>
        <w:t>Substituir o certificado por um teste funcional em malha, porque a resposta do sistema atende melhor ao objetivo operacional do que a calibração do instrumento.</w:t>
      </w:r>
    </w:p>
    <w:p>
      <w:pPr>
        <w:spacing w:after="40"/>
        <w:ind w:left="360"/>
      </w:pPr>
      <w:r>
        <w:rPr>
          <w:b/>
        </w:rPr>
        <w:t xml:space="preserve">D) </w:t>
      </w:r>
      <w:r>
        <w:rPr>
          <w:b/>
        </w:rPr>
        <w:t>Solicitar complementação ou nova calibração, porque a conformidade observada precisa estar apoiada em rastreabilidade documentada e incerteza compatível com a finalidade do ensaio.</w:t>
      </w:r>
    </w:p>
    <w:p>
      <w:pPr>
        <w:spacing w:before="200" w:after="80"/>
      </w:pPr>
      <w:r>
        <w:rPr>
          <w:b/>
        </w:rPr>
        <w:t xml:space="preserve">364. </w:t>
      </w:r>
      <w:r>
        <w:t>Durante a calibração de um cromatógrafo de processo em um FPSO, o cálculo final utiliza pressão, temperatura e composição de um gás de referência. Como a pressão é a principal contribuição para a incerteza combinada, a equipe propõe concentrar a rastreabilidade metrológica nesse canal e tratar as demais grandezas apenas como checagens de desempenho. Qual abordagem é mais adequada?</w:t>
      </w:r>
    </w:p>
    <w:p>
      <w:pPr>
        <w:spacing w:after="40"/>
        <w:ind w:left="360"/>
      </w:pPr>
      <w:r>
        <w:t xml:space="preserve">A) </w:t>
      </w:r>
      <w:r>
        <w:t>Adotar o mesmo plano de calibração para pressão, temperatura e composição, sem diferenciar o rigor metrológico entre as entradas que participam do cálculo final.</w:t>
      </w:r>
    </w:p>
    <w:p>
      <w:pPr>
        <w:spacing w:after="40"/>
        <w:ind w:left="360"/>
      </w:pPr>
      <w:r>
        <w:rPr>
          <w:b/>
        </w:rPr>
        <w:t xml:space="preserve">B) </w:t>
      </w:r>
      <w:r>
        <w:rPr>
          <w:b/>
        </w:rPr>
        <w:t>Assegurar rastreabilidade individual para pressão, temperatura e composição, aplicando maior rigor às entradas com maior impacto no resultado e documentando a cadeia de calibração e a incerteza de cada etapa.</w:t>
      </w:r>
    </w:p>
    <w:p>
      <w:pPr>
        <w:spacing w:after="40"/>
        <w:ind w:left="360"/>
      </w:pPr>
      <w:r>
        <w:t xml:space="preserve">C) </w:t>
      </w:r>
      <w:r>
        <w:t>Confirmar a indicação final do cromatógrafo com uma mistura de referência e tomar essa concordância como evidência suficiente de rastreabilidade das variáveis de entrada usadas no cálculo.</w:t>
      </w:r>
    </w:p>
    <w:p>
      <w:pPr>
        <w:spacing w:after="40"/>
        <w:ind w:left="360"/>
      </w:pPr>
      <w:r>
        <w:t xml:space="preserve">D) </w:t>
      </w:r>
      <w:r>
        <w:t>Priorizar a pressão na cadeia de calibração e no controle de incerteza, usando temperatura e composição apenas como variáveis acompanhadas na verificação global do cromatógrafo.</w:t>
      </w:r>
    </w:p>
    <w:p>
      <w:pPr>
        <w:spacing w:before="200" w:after="80"/>
      </w:pPr>
      <w:r>
        <w:rPr>
          <w:b/>
        </w:rPr>
        <w:t xml:space="preserve">365. </w:t>
      </w:r>
      <w:r>
        <w:t>Durante a calibração de um posicionador de válvula de controle no laboratório de instrumentação de um FPSO, o perfil médio ajustado atendeu à tolerância do procedimento. Entretanto, em três varreduras consecutivas de abertura e fechamento, uma delas mostrou erro bem mais alto e menor consistência que as demais. Considerando um critério de aceitação robusto, qual é a conclusão mais apropriada?</w:t>
      </w:r>
    </w:p>
    <w:p>
      <w:pPr>
        <w:spacing w:after="40"/>
        <w:ind w:left="360"/>
      </w:pPr>
      <w:r>
        <w:t xml:space="preserve">A) </w:t>
      </w:r>
      <w:r>
        <w:t>Investigar a referência utilizada e manter o resultado, porque a diferença entre varreduras indica principalmente problema no padrão, não no posicionador.</w:t>
      </w:r>
    </w:p>
    <w:p>
      <w:pPr>
        <w:spacing w:after="40"/>
        <w:ind w:left="360"/>
      </w:pPr>
      <w:r>
        <w:rPr>
          <w:b/>
        </w:rPr>
        <w:t xml:space="preserve">B) </w:t>
      </w:r>
      <w:r>
        <w:rPr>
          <w:b/>
        </w:rPr>
        <w:t>Suspender a aceitação e apurar a causa da variabilidade, pois a aprovação requer comportamento consistente nas repetições, além do atendimento à tolerância.</w:t>
      </w:r>
    </w:p>
    <w:p>
      <w:pPr>
        <w:spacing w:after="40"/>
        <w:ind w:left="360"/>
      </w:pPr>
      <w:r>
        <w:t xml:space="preserve">C) </w:t>
      </w:r>
      <w:r>
        <w:t>Aceitar o posicionador, porque o perfil médio dentro da tolerância do procedimento é suficiente, mesmo com dispersão perceptível entre as três varreduras.</w:t>
      </w:r>
    </w:p>
    <w:p>
      <w:pPr>
        <w:spacing w:after="40"/>
        <w:ind w:left="360"/>
      </w:pPr>
      <w:r>
        <w:t xml:space="preserve">D) </w:t>
      </w:r>
      <w:r>
        <w:t>Aceitar o posicionador, porque as varreduras de abertura e fechamento servem mais para observar histerese do ajuste do que para definir conformidade metrológica.</w:t>
      </w:r>
    </w:p>
    <w:p>
      <w:pPr>
        <w:spacing w:before="200" w:after="80"/>
      </w:pPr>
      <w:r>
        <w:rPr>
          <w:b/>
        </w:rPr>
        <w:t xml:space="preserve">366. </w:t>
      </w:r>
      <w:r>
        <w:t>Após a troca do atuador de uma válvula de controle, o técnico executou a rotina interna de autoajuste do posicionador e obteve curso coerente com os comandos. A equipe pretende encerrar o serviço como se a calibração estivesse concluída. Qual interpretação técnica é mais adequada?</w:t>
      </w:r>
    </w:p>
    <w:p>
      <w:pPr>
        <w:spacing w:after="40"/>
        <w:ind w:left="360"/>
      </w:pPr>
      <w:r>
        <w:t xml:space="preserve">A) </w:t>
      </w:r>
      <w:r>
        <w:t>Se o posicionador responder linearmente após o autoajuste, a verificação do curso substitui a calibração, desde que o instrumento permaneça na mesma aplicação.</w:t>
      </w:r>
    </w:p>
    <w:p>
      <w:pPr>
        <w:spacing w:after="40"/>
        <w:ind w:left="360"/>
      </w:pPr>
      <w:r>
        <w:rPr>
          <w:b/>
        </w:rPr>
        <w:t xml:space="preserve">B) </w:t>
      </w:r>
      <w:r>
        <w:rPr>
          <w:b/>
        </w:rPr>
        <w:t>A rotina interna configura ajuste; calibração exige comparação documentada com padrão de referência, com correções e incerteza, e não se confunde com verificação funcional.</w:t>
      </w:r>
    </w:p>
    <w:p>
      <w:pPr>
        <w:spacing w:after="40"/>
        <w:ind w:left="360"/>
      </w:pPr>
      <w:r>
        <w:t xml:space="preserve">C) </w:t>
      </w:r>
      <w:r>
        <w:t>Quando o comportamento mecânico da válvula está estável, registrar o resultado do autoajuste é suficiente para manter a rastreabilidade já existente do conjunto.</w:t>
      </w:r>
    </w:p>
    <w:p>
      <w:pPr>
        <w:spacing w:after="40"/>
        <w:ind w:left="360"/>
      </w:pPr>
      <w:r>
        <w:t xml:space="preserve">D) </w:t>
      </w:r>
      <w:r>
        <w:t>A rotina interna pode ser tratada como calibração completa, porque o próprio posicionador compara comando e resposta durante o autoajuste.</w:t>
      </w:r>
    </w:p>
    <w:p>
      <w:pPr>
        <w:spacing w:before="200" w:after="80"/>
      </w:pPr>
      <w:r>
        <w:rPr>
          <w:b/>
        </w:rPr>
        <w:t xml:space="preserve">367. </w:t>
      </w:r>
      <w:r>
        <w:t>Em um FPSO sem separador de teste, após uma intervenção de manutenção em medidores multifásicos, a equipe precisa confirmar o desempenho dos instrumentos durante a operação. Como nenhum medidor, sozinho, atende toda a faixa do sistema, qual abordagem está mais alinhada à boa prática para essa verificação?</w:t>
      </w:r>
    </w:p>
    <w:p>
      <w:pPr>
        <w:spacing w:after="40"/>
        <w:ind w:left="360"/>
      </w:pPr>
      <w:r>
        <w:t xml:space="preserve">A) </w:t>
      </w:r>
      <w:r>
        <w:t>Liberar os medidores com base nos certificados de calibração já emitidos e dispensar nova verificação em operação, porque a ausência de separador de teste no FPSO impede uma comparação de campo tecnicamente válida.</w:t>
      </w:r>
    </w:p>
    <w:p>
      <w:pPr>
        <w:spacing w:after="40"/>
        <w:ind w:left="360"/>
      </w:pPr>
      <w:r>
        <w:t xml:space="preserve">B) </w:t>
      </w:r>
      <w:r>
        <w:t>Comparar os dois medidores em série em uma condição de operação considerada representativa e assumir que a concordância nesse ponto se estende a toda a faixa em que ambos medem.</w:t>
      </w:r>
    </w:p>
    <w:p>
      <w:pPr>
        <w:spacing w:after="40"/>
        <w:ind w:left="360"/>
      </w:pPr>
      <w:r>
        <w:t xml:space="preserve">C) </w:t>
      </w:r>
      <w:r>
        <w:t>Usar, na verificação em operação, o medidor de maior faixa como referência provisória no arranjo em série e projetar seu comportamento para os trechos da faixa do sistema sem sobreposição entre os instrumentos.</w:t>
      </w:r>
    </w:p>
    <w:p>
      <w:pPr>
        <w:spacing w:after="40"/>
        <w:ind w:left="360"/>
      </w:pPr>
      <w:r>
        <w:rPr>
          <w:b/>
        </w:rPr>
        <w:t xml:space="preserve">D) </w:t>
      </w:r>
      <w:r>
        <w:rPr>
          <w:b/>
        </w:rPr>
        <w:t>Instalar os dois medidores em série e confrontar os resultados no intervalo em que ambos operam, com procedimento de verificação em campo previamente documentado e tratamento das incertezas envolvidas.</w:t>
      </w:r>
    </w:p>
    <w:p>
      <w:pPr>
        <w:spacing w:before="200" w:after="80"/>
      </w:pPr>
      <w:r>
        <w:rPr>
          <w:b/>
        </w:rPr>
        <w:t xml:space="preserve">368. </w:t>
      </w:r>
      <w:r>
        <w:t>Durante a manutenção de um posicionador de válvula em uma oficina de instrumentação, o técnico encontrou desvio sistemático e alterou os parâmetros internos até que os pontos de abertura e fechamento voltassem à tolerância. No registro final, constam apenas os novos parâmetros e a indicação de "equipamento calibrado", sem resultados medidos, incerteza nem referência aos padrões usados. Qual é a avaliação mais adequada?</w:t>
      </w:r>
    </w:p>
    <w:p>
      <w:pPr>
        <w:spacing w:after="40"/>
        <w:ind w:left="360"/>
      </w:pPr>
      <w:r>
        <w:t xml:space="preserve">A) </w:t>
      </w:r>
      <w:r>
        <w:t>O registro pode ser tratado como calibração completa, porque o retorno à tolerância comprova a eliminação do erro sistemático na faixa operacional.</w:t>
      </w:r>
    </w:p>
    <w:p>
      <w:pPr>
        <w:spacing w:after="40"/>
        <w:ind w:left="360"/>
      </w:pPr>
      <w:r>
        <w:t xml:space="preserve">B) </w:t>
      </w:r>
      <w:r>
        <w:t>O registro equivale a uma verificação de calibração, porque o ponto central é confirmar que o posicionador voltou a seguir o comando dentro da tolerância.</w:t>
      </w:r>
    </w:p>
    <w:p>
      <w:pPr>
        <w:spacing w:after="40"/>
        <w:ind w:left="360"/>
      </w:pPr>
      <w:r>
        <w:rPr>
          <w:b/>
        </w:rPr>
        <w:t xml:space="preserve">C) </w:t>
      </w:r>
      <w:r>
        <w:rPr>
          <w:b/>
        </w:rPr>
        <w:t>O registro caracteriza principalmente um ajuste; para tratá-lo como calibração, faltam resultados medidos, referência aos padrões, correções determinadas e incerteza associada.</w:t>
      </w:r>
    </w:p>
    <w:p>
      <w:pPr>
        <w:spacing w:after="40"/>
        <w:ind w:left="360"/>
      </w:pPr>
      <w:r>
        <w:t xml:space="preserve">D) </w:t>
      </w:r>
      <w:r>
        <w:t>O registro já sustenta a rastreabilidade metrológica, porque a repetibilidade dos parâmetros ajustados permite reconstruir o desempenho em intervenções futuras.</w:t>
      </w:r>
    </w:p>
    <w:p>
      <w:pPr>
        <w:spacing w:before="200" w:after="80"/>
      </w:pPr>
      <w:r>
        <w:rPr>
          <w:b/>
        </w:rPr>
        <w:t xml:space="preserve">369. </w:t>
      </w:r>
      <w:r>
        <w:t>Durante uma parada programada, o laboratório de instrumentação do FPSO calibra um transmissor de pressão e realiza ajuste de zero e span para reduzir o erro sistemático. Ao final, o relatório interno registra apenas que o instrumento ficou dentro da tolerância. Para que o resultado seja metrologicamente defensável em uma análise futura de desempenho, qual complemento é mais importante?</w:t>
      </w:r>
    </w:p>
    <w:p>
      <w:pPr>
        <w:spacing w:after="40"/>
        <w:ind w:left="360"/>
      </w:pPr>
      <w:r>
        <w:t xml:space="preserve">A) </w:t>
      </w:r>
      <w:r>
        <w:t>Ampliar o número de pontos ensaiados e basear a aceitação na repetibilidade observada, sem complementar a declaração de incerteza e correções.</w:t>
      </w:r>
    </w:p>
    <w:p>
      <w:pPr>
        <w:spacing w:after="40"/>
        <w:ind w:left="360"/>
      </w:pPr>
      <w:r>
        <w:rPr>
          <w:b/>
        </w:rPr>
        <w:t xml:space="preserve">B) </w:t>
      </w:r>
      <w:r>
        <w:rPr>
          <w:b/>
        </w:rPr>
        <w:t>Documentar as correções aplicadas ou a curva/tabela correspondente, a incerteza associada, o procedimento adotado e as condições ambientais, distinguindo calibração de ajuste.</w:t>
      </w:r>
    </w:p>
    <w:p>
      <w:pPr>
        <w:spacing w:after="40"/>
        <w:ind w:left="360"/>
      </w:pPr>
      <w:r>
        <w:t xml:space="preserve">C) </w:t>
      </w:r>
      <w:r>
        <w:t>Registrar os resultados antes e depois do ajuste, tratando o atendimento à tolerância como evidência suficiente da calibração.</w:t>
      </w:r>
    </w:p>
    <w:p>
      <w:pPr>
        <w:spacing w:after="40"/>
        <w:ind w:left="360"/>
      </w:pPr>
      <w:r>
        <w:t xml:space="preserve">D) </w:t>
      </w:r>
      <w:r>
        <w:t>Anexar o certificado do padrão de referência ao relatório do transmissor, tomando a rastreabilidade do padrão como evidência principal do resultado final.</w:t>
      </w:r>
    </w:p>
    <w:p>
      <w:pPr>
        <w:spacing w:before="200" w:after="80"/>
      </w:pPr>
      <w:r>
        <w:rPr>
          <w:b/>
        </w:rPr>
        <w:t xml:space="preserve">370. </w:t>
      </w:r>
      <w:r>
        <w:t>No laboratório de vazão de apoio ao FPSO, um medidor-teste será comparado a um V-Cone de referência instalado a montante. A equipe quer investigar como pequenas alterações geométricas do arranjo afetam o resultado, preservando a defensibilidade metrológica do ensaio. Qual plano de execução é mais adequado?</w:t>
      </w:r>
    </w:p>
    <w:p>
      <w:pPr>
        <w:spacing w:after="40"/>
        <w:ind w:left="360"/>
      </w:pPr>
      <w:r>
        <w:t xml:space="preserve">A) </w:t>
      </w:r>
      <w:r>
        <w:t>Manter uma única geometria durante toda a campanha e avaliar sua influência por análise posterior dos dados do V-Cone e do medidor-teste, sem programar alterações controladas no arranjo.</w:t>
      </w:r>
    </w:p>
    <w:p>
      <w:pPr>
        <w:spacing w:after="40"/>
        <w:ind w:left="360"/>
      </w:pPr>
      <w:r>
        <w:rPr>
          <w:b/>
        </w:rPr>
        <w:t xml:space="preserve">B) </w:t>
      </w:r>
      <w:r>
        <w:rPr>
          <w:b/>
        </w:rPr>
        <w:t>Organizar a campanha em ciclos documentados, com repetições para estimar repetibilidade, registro contínuo das variáveis relevantes e mudanças geométricas controladas entre ciclos.</w:t>
      </w:r>
    </w:p>
    <w:p>
      <w:pPr>
        <w:spacing w:after="40"/>
        <w:ind w:left="360"/>
      </w:pPr>
      <w:r>
        <w:t xml:space="preserve">C) </w:t>
      </w:r>
      <w:r>
        <w:t>Aplicar pequenas mudanças geométricas entre leituras do medidor-teste e do V-Cone dentro de cada ciclo e consolidar o desempenho pela média da campanha, deixando as repetições com função principal de reduzir dispersão.</w:t>
      </w:r>
    </w:p>
    <w:p>
      <w:pPr>
        <w:spacing w:after="40"/>
        <w:ind w:left="360"/>
      </w:pPr>
      <w:r>
        <w:t xml:space="preserve">D) </w:t>
      </w:r>
      <w:r>
        <w:t>Priorizar a validação metrológica do V-Cone de referência e tratar temperatura, pressão absoluta e diferencial como apoio ao ensaio, com avaliação simplificada de sua contribuição ao resultado.</w:t>
      </w:r>
    </w:p>
    <w:p>
      <w:pPr>
        <w:spacing w:before="200" w:after="80"/>
      </w:pPr>
      <w:r>
        <w:rPr>
          <w:b/>
        </w:rPr>
        <w:t xml:space="preserve">371. </w:t>
      </w:r>
      <w:r>
        <w:t>Durante a calibração de um analisador de pH instalado no tratamento de água do FPSO, a equipe percebe que o resultado final depende do eletrodo, da compensação de temperatura e da cadeia de aquisição. O laboratório precisa decidir como estruturar a rastreabilidade metrológica e o esforço de calibração. Qual abordagem é mais consistente?</w:t>
      </w:r>
    </w:p>
    <w:p>
      <w:pPr>
        <w:spacing w:after="40"/>
        <w:ind w:left="360"/>
      </w:pPr>
      <w:r>
        <w:t xml:space="preserve">A) </w:t>
      </w:r>
      <w:r>
        <w:t>Priorizar o histórico de estabilidade do analisador em campo, usando a repetibilidade operacional como evidência principal de rastreabilidade das entradas.</w:t>
      </w:r>
    </w:p>
    <w:p>
      <w:pPr>
        <w:spacing w:after="40"/>
        <w:ind w:left="360"/>
      </w:pPr>
      <w:r>
        <w:rPr>
          <w:b/>
        </w:rPr>
        <w:t xml:space="preserve">B) </w:t>
      </w:r>
      <w:r>
        <w:rPr>
          <w:b/>
        </w:rPr>
        <w:t>Estabelecer cadeia rastreável para cada grandeza de entrada relevante, com maior diligência nas que mais contribuem para o resultado, documentando incertezas e a hierarquia de calibração.</w:t>
      </w:r>
    </w:p>
    <w:p>
      <w:pPr>
        <w:spacing w:after="40"/>
        <w:ind w:left="360"/>
      </w:pPr>
      <w:r>
        <w:t xml:space="preserve">C) </w:t>
      </w:r>
      <w:r>
        <w:t>Concentrar a rastreabilidade no padrão tampão usado no ajuste do analisador, tratando temperatura e aquisição como parte intrínseca do equipamento.</w:t>
      </w:r>
    </w:p>
    <w:p>
      <w:pPr>
        <w:spacing w:after="40"/>
        <w:ind w:left="360"/>
      </w:pPr>
      <w:r>
        <w:t xml:space="preserve">D) </w:t>
      </w:r>
      <w:r>
        <w:t>Aplicar o mesmo nível de esforço metrológico a todas as entradas, independentemente da contribuição de cada uma, para manter uniformidade documental.</w:t>
      </w:r>
    </w:p>
    <w:p>
      <w:pPr>
        <w:spacing w:before="200" w:after="80"/>
      </w:pPr>
      <w:r>
        <w:rPr>
          <w:b/>
        </w:rPr>
        <w:t xml:space="preserve">372. </w:t>
      </w:r>
      <w:r>
        <w:t>Num ensaio de vazão no pipe shop de um FPSO, um medidor-teste será avaliado contra um V-Cone instalado a montante. O cálculo do resultado usa também transdutores de temperatura, pressão absoluta e pressão diferencial. Como a preparação da campanha está atrasada, foi proposta a calibração rastreável apenas do V-Cone, deixando os demais instrumentos com verificação funcional. Qual abordagem está mais alinhada à rastreabilidade metrológica?</w:t>
      </w:r>
    </w:p>
    <w:p>
      <w:pPr>
        <w:spacing w:after="40"/>
        <w:ind w:left="360"/>
      </w:pPr>
      <w:r>
        <w:t xml:space="preserve">A) </w:t>
      </w:r>
      <w:r>
        <w:t>Basta calibrar os instrumentos de pressão com a mesma referência e registrar a temperatura de processo, porque a estabilidade térmica do ensaio fecha a cadeia metrológica.</w:t>
      </w:r>
    </w:p>
    <w:p>
      <w:pPr>
        <w:spacing w:after="40"/>
        <w:ind w:left="360"/>
      </w:pPr>
      <w:r>
        <w:t xml:space="preserve">B) </w:t>
      </w:r>
      <w:r>
        <w:t>Calibrar o V-Cone é suficiente, porque ele é a referência principal e as demais entradas apenas refinam o cálculo.</w:t>
      </w:r>
    </w:p>
    <w:p>
      <w:pPr>
        <w:spacing w:after="40"/>
        <w:ind w:left="360"/>
      </w:pPr>
      <w:r>
        <w:rPr>
          <w:b/>
        </w:rPr>
        <w:t xml:space="preserve">C) </w:t>
      </w:r>
      <w:r>
        <w:rPr>
          <w:b/>
        </w:rPr>
        <w:t>Cada grandeza de entrada usada no cálculo deve ter sua própria rastreabilidade, com esforço metrológico proporcional à contribuição de cada uma para o resultado final.</w:t>
      </w:r>
    </w:p>
    <w:p>
      <w:pPr>
        <w:spacing w:after="40"/>
        <w:ind w:left="360"/>
      </w:pPr>
      <w:r>
        <w:t xml:space="preserve">D) </w:t>
      </w:r>
      <w:r>
        <w:t>A repetição dos pontos de ensaio do medidor-teste substitui a rastreabilidade individual dos instrumentos auxiliares, desde que a dispersão global permaneça baixa.</w:t>
      </w:r>
    </w:p>
    <w:p>
      <w:pPr>
        <w:spacing w:before="200" w:after="80"/>
      </w:pPr>
      <w:r>
        <w:rPr>
          <w:b/>
        </w:rPr>
        <w:t xml:space="preserve">373. </w:t>
      </w:r>
      <w:r>
        <w:t>Em um FPSO, a oficina recebe de um terceiro um posicionador de válvula de controle com certificado contendo apenas valores antes e depois do serviço e a frase calibrado com padrão mestre. O documento não identifica o padrão, não informa incerteza, condições ambientais nem procedimento aplicado. O posicionador fecha a curva de resposta dentro da tolerância da malha. Como o laboratório da unidade deve tratar esse certificado?</w:t>
      </w:r>
    </w:p>
    <w:p>
      <w:pPr>
        <w:spacing w:after="40"/>
        <w:ind w:left="360"/>
      </w:pPr>
      <w:r>
        <w:rPr>
          <w:b/>
        </w:rPr>
        <w:t xml:space="preserve">A) </w:t>
      </w:r>
      <w:r>
        <w:rPr>
          <w:b/>
        </w:rPr>
        <w:t>Tratá-lo como insuficiente e solicitar complementação documental, pois a aceitação metrológica exige identificação do padrão, incerteza, condições ambientais e procedimento aplicado.</w:t>
      </w:r>
    </w:p>
    <w:p>
      <w:pPr>
        <w:spacing w:after="40"/>
        <w:ind w:left="360"/>
      </w:pPr>
      <w:r>
        <w:t xml:space="preserve">B) </w:t>
      </w:r>
      <w:r>
        <w:t>Registrá-lo como verificação operacional suficiente, mantendo os valores antes e depois do serviço como referência histórica para intervenções futuras e sem exigir a documentação completa da calibração.</w:t>
      </w:r>
    </w:p>
    <w:p>
      <w:pPr>
        <w:spacing w:after="40"/>
        <w:ind w:left="360"/>
      </w:pPr>
      <w:r>
        <w:t xml:space="preserve">C) </w:t>
      </w:r>
      <w:r>
        <w:t>Aceitá-lo para liberação funcional, pois o fechamento da curva dentro da tolerância da malha atende ao desempenho requerido do posicionador e dispensa detalhamento adicional do certificado.</w:t>
      </w:r>
    </w:p>
    <w:p>
      <w:pPr>
        <w:spacing w:after="40"/>
        <w:ind w:left="360"/>
      </w:pPr>
      <w:r>
        <w:t xml:space="preserve">D) </w:t>
      </w:r>
      <w:r>
        <w:t>Aceitá-lo como evidência de rastreabilidade se houver etiqueta de calibração vigente e vínculo inequívoco com a ordem de serviço, desde que os valores antes e depois do ajuste estejam registrados.</w:t>
      </w:r>
    </w:p>
    <w:p>
      <w:pPr>
        <w:spacing w:before="200" w:after="80"/>
      </w:pPr>
      <w:r>
        <w:rPr>
          <w:b/>
        </w:rPr>
        <w:t xml:space="preserve">374. </w:t>
      </w:r>
      <w:r>
        <w:t>Na oficina de instrumentação do FPSO, um posicionador de válvula de controle apresentou desvio sistemático. O técnico comparou o equipamento com um padrão rastreável, ajustou os parâmetros internos até reduzir o erro e propôs emitir um único certificado contendo apenas os resultados finais, já após a intervenção. Qual conduta representa melhor a prática metrológica?</w:t>
      </w:r>
    </w:p>
    <w:p>
      <w:pPr>
        <w:spacing w:after="40"/>
        <w:ind w:left="360"/>
      </w:pPr>
      <w:r>
        <w:t xml:space="preserve">A) </w:t>
      </w:r>
      <w:r>
        <w:t>Substituir o registro de correções por uma declaração de conformidade, porque em equipamentos ajustáveis o valor mais relevante é o desempenho após a intervenção.</w:t>
      </w:r>
    </w:p>
    <w:p>
      <w:pPr>
        <w:spacing w:after="40"/>
        <w:ind w:left="360"/>
      </w:pPr>
      <w:r>
        <w:t xml:space="preserve">B) </w:t>
      </w:r>
      <w:r>
        <w:t>Emitir o certificado com os dados finais é suficiente, porque o objetivo da calibração é deixar o equipamento dentro da tolerância operacional.</w:t>
      </w:r>
    </w:p>
    <w:p>
      <w:pPr>
        <w:spacing w:after="40"/>
        <w:ind w:left="360"/>
      </w:pPr>
      <w:r>
        <w:rPr>
          <w:b/>
        </w:rPr>
        <w:t xml:space="preserve">C) </w:t>
      </w:r>
      <w:r>
        <w:rPr>
          <w:b/>
        </w:rPr>
        <w:t>Registrar a calibração como processo de medição com incerteza e correções, documentar o ajuste realizado e manter distinção clara entre resultado medido e intervenção feita.</w:t>
      </w:r>
    </w:p>
    <w:p>
      <w:pPr>
        <w:spacing w:after="40"/>
        <w:ind w:left="360"/>
      </w:pPr>
      <w:r>
        <w:t xml:space="preserve">D) </w:t>
      </w:r>
      <w:r>
        <w:t>Tratar o ajuste como evidência implícita de calibração, desde que o padrão de referência tenha certificado vigente e compatível com a faixa do equipamento.</w:t>
      </w:r>
    </w:p>
    <w:p>
      <w:pPr>
        <w:spacing w:before="200" w:after="80"/>
      </w:pPr>
      <w:r>
        <w:rPr>
          <w:b/>
        </w:rPr>
        <w:t xml:space="preserve">375. </w:t>
      </w:r>
      <w:r>
        <w:t>Um calibrador portátil empregado como padrão de referência na calibração de transmissores e switches em um FPSO tem certificado de calibração vigente e rastreável. Depois de armazenamento inadequado e de um impacto mecânico registrado na oficina, a equipe considera mantê-lo em uso até a data prevista para a próxima calibração. Qual decisão é mais compatível com a gestão desse padrão?</w:t>
      </w:r>
    </w:p>
    <w:p>
      <w:pPr>
        <w:spacing w:after="40"/>
        <w:ind w:left="360"/>
      </w:pPr>
      <w:r>
        <w:rPr>
          <w:b/>
        </w:rPr>
        <w:t xml:space="preserve">A) </w:t>
      </w:r>
      <w:r>
        <w:rPr>
          <w:b/>
        </w:rPr>
        <w:t>Retirar o padrão de serviço e submetê-lo a reavaliação antes de novo uso, pois as condições de conservação e o impacto podem ter alterado seu desempenho metrológico, ainda que exista certificado válido.</w:t>
      </w:r>
    </w:p>
    <w:p>
      <w:pPr>
        <w:spacing w:after="40"/>
        <w:ind w:left="360"/>
      </w:pPr>
      <w:r>
        <w:t xml:space="preserve">B) </w:t>
      </w:r>
      <w:r>
        <w:t>Substituir temporariamente o padrão rastreável por comparação direta com instrumento de campo já calibrado, porque essa checagem é suficiente para preservar a referência até o vencimento do certificado.</w:t>
      </w:r>
    </w:p>
    <w:p>
      <w:pPr>
        <w:spacing w:after="40"/>
        <w:ind w:left="360"/>
      </w:pPr>
      <w:r>
        <w:t xml:space="preserve">C) </w:t>
      </w:r>
      <w:r>
        <w:t>Manter o calibrador em uso, pois o certificado rastreável vigente é evidência suficiente de que o padrão conserva seu desempenho metrológico até o próximo prazo programado.</w:t>
      </w:r>
    </w:p>
    <w:p>
      <w:pPr>
        <w:spacing w:after="40"/>
        <w:ind w:left="360"/>
      </w:pPr>
      <w:r>
        <w:t xml:space="preserve">D) </w:t>
      </w:r>
      <w:r>
        <w:t>Manter o padrão com uso limitado a verificações menos exigentes, porque problemas de armazenamento e impacto afetam principalmente a adequação ao ensaio, sem comprometer a condição rastreável já documentada.</w:t>
      </w:r>
    </w:p>
    <w:p>
      <w:pPr>
        <w:spacing w:before="200" w:after="80"/>
      </w:pPr>
      <w:r>
        <w:rPr>
          <w:b/>
        </w:rPr>
        <w:t xml:space="preserve">376. </w:t>
      </w:r>
      <w:r>
        <w:t>Uma bomba d’água de serviço ficou parada por longo período e, no retorno à operação, apresentou perda de vedação. Na oficina, o dano mais evidente aparece no selo mecânico, sem indício inicial de falha no motor. Qual abordagem de manutenção oferece a melhor base para reinstalação confiável?</w:t>
      </w:r>
    </w:p>
    <w:p>
      <w:pPr>
        <w:spacing w:after="40"/>
        <w:ind w:left="360"/>
      </w:pPr>
      <w:r>
        <w:t xml:space="preserve">A) </w:t>
      </w:r>
      <w:r>
        <w:t>Substituir o selo mecânico e retornar o equipamento ao serviço, porque a perda de vedação após inatividade tende a se concentrar nas faces selantes e o restante do conjunto pode ser preservado.</w:t>
      </w:r>
    </w:p>
    <w:p>
      <w:pPr>
        <w:spacing w:after="40"/>
        <w:ind w:left="360"/>
      </w:pPr>
      <w:r>
        <w:t xml:space="preserve">B) </w:t>
      </w:r>
      <w:r>
        <w:t>Priorizar a troca dos rolamentos e manter o selo existente, porque a perda de vedação após parada prolongada costuma refletir alteração no apoio do eixo.</w:t>
      </w:r>
    </w:p>
    <w:p>
      <w:pPr>
        <w:spacing w:after="40"/>
        <w:ind w:left="360"/>
      </w:pPr>
      <w:r>
        <w:rPr>
          <w:b/>
        </w:rPr>
        <w:t xml:space="preserve">C) </w:t>
      </w:r>
      <w:r>
        <w:rPr>
          <w:b/>
        </w:rPr>
        <w:t>Inspecionar o conjunto de vedação e, se necessário, substituir vedação e rolamentos, verificando eixo, rotor, anel e juntas, com teste em bancada antes da reinstalação.</w:t>
      </w:r>
    </w:p>
    <w:p>
      <w:pPr>
        <w:spacing w:after="40"/>
        <w:ind w:left="360"/>
      </w:pPr>
      <w:r>
        <w:t xml:space="preserve">D) </w:t>
      </w:r>
      <w:r>
        <w:t>Executar limpeza interna e reaperto dos elementos externos de vedação, deixando a confirmação funcional para o comissionamento já com a bomba acoplada ao motor.</w:t>
      </w:r>
    </w:p>
    <w:p>
      <w:pPr>
        <w:spacing w:before="200" w:after="80"/>
      </w:pPr>
      <w:r>
        <w:rPr>
          <w:b/>
        </w:rPr>
        <w:t xml:space="preserve">377. </w:t>
      </w:r>
      <w:r>
        <w:t>Após um ensaio de erosão com água e areia em circuito fechado, uma válvula revestida falhou na verificação de vedação. A equipe precisa decidir entre correção local e envio do item para remontagem e validação externa. Qual procedimento de abertura e registro tende a gerar o diagnóstico mais útil para essa decisão?</w:t>
      </w:r>
    </w:p>
    <w:p>
      <w:pPr>
        <w:spacing w:after="40"/>
        <w:ind w:left="360"/>
      </w:pPr>
      <w:r>
        <w:rPr>
          <w:b/>
        </w:rPr>
        <w:t xml:space="preserve">A) </w:t>
      </w:r>
      <w:r>
        <w:rPr>
          <w:b/>
        </w:rPr>
        <w:t>Desmontar em bancada apropriada, identificar e segregar os componentes, inspecionar a válvula por regiões A a D com exame visual e END previstos no plano, e registrar o defeito com fotos, medições e rastreabilidade.</w:t>
      </w:r>
    </w:p>
    <w:p>
      <w:pPr>
        <w:spacing w:after="40"/>
        <w:ind w:left="360"/>
      </w:pPr>
      <w:r>
        <w:t xml:space="preserve">B) </w:t>
      </w:r>
      <w:r>
        <w:t>Priorizar a verificação dimensional dos internos removíveis, porque falhas após ensaio abrasivo tendem a se concentrar nas partes móveis e o corpo da válvula pode ser tratado como informação complementar.</w:t>
      </w:r>
    </w:p>
    <w:p>
      <w:pPr>
        <w:spacing w:after="40"/>
        <w:ind w:left="360"/>
      </w:pPr>
      <w:r>
        <w:t xml:space="preserve">C) </w:t>
      </w:r>
      <w:r>
        <w:t>Remontar provisoriamente a válvula e repetir o teste em condição mais severa antes de abrir o equipamento, porque uma nova confirmação do modo de falha é mais útil do que a rastreabilidade da desmontagem.</w:t>
      </w:r>
    </w:p>
    <w:p>
      <w:pPr>
        <w:spacing w:after="40"/>
        <w:ind w:left="360"/>
      </w:pPr>
      <w:r>
        <w:t xml:space="preserve">D) </w:t>
      </w:r>
      <w:r>
        <w:t>Concentrar a inspeção no lado em que o vazamento foi percebido, porque o resultado do teste já indica a origem provável do defeito e a divisão por regiões agrega pouca informação para a decisão.</w:t>
      </w:r>
    </w:p>
    <w:p>
      <w:pPr>
        <w:spacing w:before="200" w:after="80"/>
      </w:pPr>
      <w:r>
        <w:rPr>
          <w:b/>
        </w:rPr>
        <w:t xml:space="preserve">378. </w:t>
      </w:r>
      <w:r>
        <w:t>A bordo, surgiu a necessidade de investigar superaquecimento em equipamentos auxiliares e verificar se componentes termostáticos ainda iniciam a abertura dentro da faixa aceitável, sem depender de apoio imediato em terra. Qual combinação de infraestrutura e competência melhor sustenta essa capacidade?</w:t>
      </w:r>
    </w:p>
    <w:p>
      <w:pPr>
        <w:spacing w:after="40"/>
        <w:ind w:left="360"/>
      </w:pPr>
      <w:r>
        <w:rPr>
          <w:b/>
        </w:rPr>
        <w:t xml:space="preserve">A) </w:t>
      </w:r>
      <w:r>
        <w:rPr>
          <w:b/>
        </w:rPr>
        <w:t>Bancada de manutenção com instrumentos de medição, usinagem leve para confeccionar buchas de bronze para termopares, competência em calibração de sensores e arranjo para ensaio térmico em água aquecida, com verificação da temperatura de início de abertura e indicação de superaquecimento no painel.</w:t>
      </w:r>
    </w:p>
    <w:p>
      <w:pPr>
        <w:spacing w:after="40"/>
        <w:ind w:left="360"/>
      </w:pPr>
      <w:r>
        <w:t xml:space="preserve">B) </w:t>
      </w:r>
      <w:r>
        <w:t>Pipe shop com loop fechado para água com areia, manifold de pressão e tomadas distribuídas, porque a abertura termostática e o diagnóstico de superaquecimento são melhor inferidos por variações de perda de carga em escoamento abrasivo.</w:t>
      </w:r>
    </w:p>
    <w:p>
      <w:pPr>
        <w:spacing w:after="40"/>
        <w:ind w:left="360"/>
      </w:pPr>
      <w:r>
        <w:t xml:space="preserve">C) </w:t>
      </w:r>
      <w:r>
        <w:t>Laboratório voltado à inspeção de revestimentos, com recursos para medir descontinuidades e espessura, porque anomalias térmicas em skids auxiliares estariam ligadas principalmente ao estado do revestimento interno, mais do que ao ensaio térmico do componente.</w:t>
      </w:r>
    </w:p>
    <w:p>
      <w:pPr>
        <w:spacing w:after="40"/>
        <w:ind w:left="360"/>
      </w:pPr>
      <w:r>
        <w:t xml:space="preserve">D) </w:t>
      </w:r>
      <w:r>
        <w:t>Estrutura voltada à substituição de sensores e ao envio dos componentes termostáticos para oficina externa, pois a fabricação de adaptadores e a verificação da temperatura de início de abertura têm baixo valor para o diagnóstico a bordo.</w:t>
      </w:r>
    </w:p>
    <w:p>
      <w:pPr>
        <w:spacing w:before="200" w:after="80"/>
      </w:pPr>
      <w:r>
        <w:rPr>
          <w:b/>
        </w:rPr>
        <w:t xml:space="preserve">379. </w:t>
      </w:r>
      <w:r>
        <w:t>Um time de integridade quer reproduzir a bordo o desempenho de um conjunto válvula-atuador exposto a abrasão, ciclos de pressão e posterior avaliação do revestimento, correlacionando vazamento, perda de carga, deslocamento do atuador e condição do revestimento antes de decidir por intervenção externa. Qual arranjo experimental atende melhor a esse objetivo?</w:t>
      </w:r>
    </w:p>
    <w:p>
      <w:pPr>
        <w:spacing w:after="40"/>
        <w:ind w:left="360"/>
      </w:pPr>
      <w:r>
        <w:rPr>
          <w:b/>
        </w:rPr>
        <w:t xml:space="preserve">A) </w:t>
      </w:r>
      <w:r>
        <w:rPr>
          <w:b/>
        </w:rPr>
        <w:t>Célula de ensaio com tomadas de pressão em manifold, loop fechado para água e fluido abrasivo, unidade hidráulica e controle do atuador, medição de deslocamento e, quando necessário, de esforços, seguida de inspeção do revestimento por descontinuidades e espessura.</w:t>
      </w:r>
    </w:p>
    <w:p>
      <w:pPr>
        <w:spacing w:after="40"/>
        <w:ind w:left="360"/>
      </w:pPr>
      <w:r>
        <w:t xml:space="preserve">B) </w:t>
      </w:r>
      <w:r>
        <w:t>Loop fechado para água limpa com monitoramento térmico distribuído, complementado por ensaio térmico do atuador, porque a resposta de temperatura representa de forma mais fiel a degradação por abrasão e os mecanismos de vazamento.</w:t>
      </w:r>
    </w:p>
    <w:p>
      <w:pPr>
        <w:spacing w:after="40"/>
        <w:ind w:left="360"/>
      </w:pPr>
      <w:r>
        <w:t xml:space="preserve">C) </w:t>
      </w:r>
      <w:r>
        <w:t>Bancada de corrosão isolada e inspeção visual do atuador, deixando a validação hidráulica para o retorno ao campo, porque a interação entre pressão, deslocamento e revestimento tende a ser pouco representativa em célula de laboratório.</w:t>
      </w:r>
    </w:p>
    <w:p>
      <w:pPr>
        <w:spacing w:after="40"/>
        <w:ind w:left="360"/>
      </w:pPr>
      <w:r>
        <w:t xml:space="preserve">D) </w:t>
      </w:r>
      <w:r>
        <w:t>Bancada de desmontagem com instrumentos dimensionais e usinagem leve, seguida de teste estático de estanqueidade, porque a combinação entre geometria, ajuste e vedação permite inferir com boa confiança o efeito da abrasão e o estado do revestimento.</w:t>
      </w:r>
    </w:p>
    <w:p>
      <w:pPr>
        <w:spacing w:before="200" w:after="80"/>
      </w:pPr>
      <w:r>
        <w:rPr>
          <w:b/>
        </w:rPr>
        <w:t xml:space="preserve">380. </w:t>
      </w:r>
      <w:r>
        <w:t>Após alguns meses em stand-by, uma bomba d’água de serviço geral de um FPSO voltou a operar com vazamento na região de vedação e aquecimento anormal próximo aos mancais. A equipe quer fazer o reparo a bordo com a menor chance de reincidência na partida seguinte. Qual abordagem é mais consistente com uma oficina mecânica bem estruturada?</w:t>
      </w:r>
    </w:p>
    <w:p>
      <w:pPr>
        <w:spacing w:after="40"/>
        <w:ind w:left="360"/>
      </w:pPr>
      <w:r>
        <w:t xml:space="preserve">A) </w:t>
      </w:r>
      <w:r>
        <w:t>Corrigir primeiro o alinhamento com o motor e a condição da base, preservando selo e rolamentos existentes; se a bomba voltar a girar livremente, limitar a intervenção na vedação a reaperto.</w:t>
      </w:r>
    </w:p>
    <w:p>
      <w:pPr>
        <w:spacing w:after="40"/>
        <w:ind w:left="360"/>
      </w:pPr>
      <w:r>
        <w:t xml:space="preserve">B) </w:t>
      </w:r>
      <w:r>
        <w:t>Limpar internamente as linhas associadas e os suportes de filtro com solvente, mantendo o conjunto rotativo original; se o vazamento cair após a lavagem, o reparo mecânico pode ser adiado.</w:t>
      </w:r>
    </w:p>
    <w:p>
      <w:pPr>
        <w:spacing w:after="40"/>
        <w:ind w:left="360"/>
      </w:pPr>
      <w:r>
        <w:rPr>
          <w:b/>
        </w:rPr>
        <w:t xml:space="preserve">C) </w:t>
      </w:r>
      <w:r>
        <w:rPr>
          <w:b/>
        </w:rPr>
        <w:t>Desmontar a bomba em bancada, inspecionar a vedação afetada pela inatividade, avaliar eixo, rolamentos, rotor, anel e juntas como conjunto de reparo, substituir o necessário e testar a montagem em bancada antes da reinstalação.</w:t>
      </w:r>
    </w:p>
    <w:p>
      <w:pPr>
        <w:spacing w:after="40"/>
        <w:ind w:left="360"/>
      </w:pPr>
      <w:r>
        <w:t xml:space="preserve">D) </w:t>
      </w:r>
      <w:r>
        <w:t>Trocar apenas o selo mecânico, pois a perda de vedação após stand-by costuma se concentrar nesse componente, e depois reinstalar a bomba para acompanhar vibração em operação.</w:t>
      </w:r>
    </w:p>
    <w:p>
      <w:pPr>
        <w:spacing w:before="200" w:after="80"/>
      </w:pPr>
      <w:r>
        <w:rPr>
          <w:b/>
        </w:rPr>
        <w:t xml:space="preserve">381. </w:t>
      </w:r>
      <w:r>
        <w:t>O laboratório de apoio técnico do FPSO precisa investigar uma válvula que vem perdendo desempenho em serviço abrasivo e, ao mesmo tempo, levantar a queda de pressão entre diferentes trechos do corpo durante o ensaio. Qual configuração de infraestrutura e instrumentação é mais adequada para reproduzir o problema e gerar dados úteis para diagnóstico?</w:t>
      </w:r>
    </w:p>
    <w:p>
      <w:pPr>
        <w:spacing w:after="40"/>
        <w:ind w:left="360"/>
      </w:pPr>
      <w:r>
        <w:rPr>
          <w:b/>
        </w:rPr>
        <w:t xml:space="preserve">A) </w:t>
      </w:r>
      <w:r>
        <w:rPr>
          <w:b/>
        </w:rPr>
        <w:t>Usar um circuito fechado com circulação de água e areia, uma célula de ensaio com tomadas de pressão conectadas a um manifold para seleção de pontos, e unidade hidráulica com sistema de controle para acionar a válvula durante o teste.</w:t>
      </w:r>
    </w:p>
    <w:p>
      <w:pPr>
        <w:spacing w:after="40"/>
        <w:ind w:left="360"/>
      </w:pPr>
      <w:r>
        <w:t xml:space="preserve">B) </w:t>
      </w:r>
      <w:r>
        <w:t>Montar um circuito aberto na área de limpeza da oficina, circulando diesel ou querosene pelo componente, porque a prioridade é remover depósitos antes de avaliar vazamento e perda de carga.</w:t>
      </w:r>
    </w:p>
    <w:p>
      <w:pPr>
        <w:spacing w:after="40"/>
        <w:ind w:left="360"/>
      </w:pPr>
      <w:r>
        <w:t xml:space="preserve">C) </w:t>
      </w:r>
      <w:r>
        <w:t>Executar um teste estático de pressão com a válvula fechada e medir esforços com célula de carga, já que a erosão e a queda de pressão entre pontos internos podem ser inferidas sem circulação de fluido.</w:t>
      </w:r>
    </w:p>
    <w:p>
      <w:pPr>
        <w:spacing w:after="40"/>
        <w:ind w:left="360"/>
      </w:pPr>
      <w:r>
        <w:t xml:space="preserve">D) </w:t>
      </w:r>
      <w:r>
        <w:t>Aplicar um ensaio de corrosão em bancada com defeitos impostos no revestimento, monitorado por termopares, pois a presença de abrasivo tende a mascarar o comportamento hidráulico da válvula.</w:t>
      </w:r>
    </w:p>
    <w:p>
      <w:pPr>
        <w:spacing w:before="200" w:after="80"/>
      </w:pPr>
      <w:r>
        <w:rPr>
          <w:b/>
        </w:rPr>
        <w:t xml:space="preserve">382. </w:t>
      </w:r>
      <w:r>
        <w:t>Uma válvula com revestimento interno passou por ensaio em circuito fechado com água e areia para avaliar erosão e abrasão. O teste de vazamento indicou estanqueidade nas faces de vedação, mas ainda é preciso decidir sobre o retorno a serviço corrosivo. Qual verificação sustenta melhor essa decisão?</w:t>
      </w:r>
    </w:p>
    <w:p>
      <w:pPr>
        <w:spacing w:after="40"/>
        <w:ind w:left="360"/>
      </w:pPr>
      <w:r>
        <w:t xml:space="preserve">A) </w:t>
      </w:r>
      <w:r>
        <w:t>Liberar a válvula com base na estanqueidade observada, tomando o resultado em circuito fechado com água e areia como evidência suficiente de que o revestimento do corpo manteve sua condição para serviço corrosivo.</w:t>
      </w:r>
    </w:p>
    <w:p>
      <w:pPr>
        <w:spacing w:after="40"/>
        <w:ind w:left="360"/>
      </w:pPr>
      <w:r>
        <w:t xml:space="preserve">B) </w:t>
      </w:r>
      <w:r>
        <w:t>Repetir o teste de vazamento montante e jusante e comparar tempos de estabilização e pressão, usando esse comportamento como critério principal para inferir a integridade do revestimento interno após a circulação abrasiva.</w:t>
      </w:r>
    </w:p>
    <w:p>
      <w:pPr>
        <w:spacing w:after="40"/>
        <w:ind w:left="360"/>
      </w:pPr>
      <w:r>
        <w:rPr>
          <w:b/>
        </w:rPr>
        <w:t xml:space="preserve">C) </w:t>
      </w:r>
      <w:r>
        <w:rPr>
          <w:b/>
        </w:rPr>
        <w:t>Associar ao ensaio uma inspeção do revestimento por detecção de descontinuidades e medição de espessura, registrando os achados por região antes de decidir por reparo, retorno ao fabricante ou liberação.</w:t>
      </w:r>
    </w:p>
    <w:p>
      <w:pPr>
        <w:spacing w:after="40"/>
        <w:ind w:left="360"/>
      </w:pPr>
      <w:r>
        <w:t xml:space="preserve">D) </w:t>
      </w:r>
      <w:r>
        <w:t>Fazer limpeza e inspeção visual das regiões internas A–D e, se não houver marcas extensas, concluir pela aptidão ao serviço corrosivo sem recorrer à medição de espessura nem à verificação de descontinuidades.</w:t>
      </w:r>
    </w:p>
    <w:p>
      <w:pPr>
        <w:spacing w:before="200" w:after="80"/>
      </w:pPr>
      <w:r>
        <w:rPr>
          <w:b/>
        </w:rPr>
        <w:t xml:space="preserve">383. </w:t>
      </w:r>
      <w:r>
        <w:t>Um FPSO quer aumentar a autonomia da manutenção de válvulas e atuadores a bordo, saindo de um modelo em que a oficina apenas desmonta e envia quase tudo para terra. O foco é diagnosticar erosão, corrosão, desempenho de acionamento e vazamento antes de decidir pelo retorno ao fabricante. Qual pacote de capacidades agrega melhor essa autonomia?</w:t>
      </w:r>
    </w:p>
    <w:p>
      <w:pPr>
        <w:spacing w:after="40"/>
        <w:ind w:left="360"/>
      </w:pPr>
      <w:r>
        <w:t xml:space="preserve">A) </w:t>
      </w:r>
      <w:r>
        <w:t>Bancadas de desmontagem, área de limpeza, segregação de componentes e instrumentos dimensionais, mantendo ensaios funcionais externos, porque a triagem inicial em oficina resolveria a maior parte das decisões de manutenção.</w:t>
      </w:r>
    </w:p>
    <w:p>
      <w:pPr>
        <w:spacing w:after="40"/>
        <w:ind w:left="360"/>
      </w:pPr>
      <w:r>
        <w:t xml:space="preserve">B) </w:t>
      </w:r>
      <w:r>
        <w:t>Ampliação do pipe shop para confecção de linhas e suportes de teste, com limpeza química e calibração de sensores, porque o desempenho hidráulico do conjunto pode ser deduzido da montagem e da instrumentação instalada.</w:t>
      </w:r>
    </w:p>
    <w:p>
      <w:pPr>
        <w:spacing w:after="40"/>
        <w:ind w:left="360"/>
      </w:pPr>
      <w:r>
        <w:rPr>
          <w:b/>
        </w:rPr>
        <w:t xml:space="preserve">C) </w:t>
      </w:r>
      <w:r>
        <w:rPr>
          <w:b/>
        </w:rPr>
        <w:t>Circuito fechado para água e fluidos abrasivos, célula de ensaio com tomadas de pressão e manifold, unidade hidráulica com sistema de controle e equipe capaz de executar e interpretar ensaios hidrodinâmicos, ciclos de pressão, vazamento e corrosão.</w:t>
      </w:r>
    </w:p>
    <w:p>
      <w:pPr>
        <w:spacing w:after="40"/>
        <w:ind w:left="360"/>
      </w:pPr>
      <w:r>
        <w:t xml:space="preserve">D) </w:t>
      </w:r>
      <w:r>
        <w:t>Torno, fresa, fabricação de tuchos e buchas de adaptação e instrumentos para inspeção de revestimento, porque recuperar interfaces mecânicas e revestimentos tende a ser suficiente para validar o retorno ao serviço.</w:t>
      </w:r>
    </w:p>
    <w:p>
      <w:pPr>
        <w:spacing w:before="200" w:after="80"/>
      </w:pPr>
      <w:r>
        <w:rPr>
          <w:b/>
        </w:rPr>
        <w:t xml:space="preserve">384. </w:t>
      </w:r>
      <w:r>
        <w:t>Um FPSO quer reduzir o tempo de indisponibilidade em intervenções recorrentes em válvulas atuadas e bombas de água. Os casos típicos envolvem desmontagem completa, controle dimensional, confecção de buchas para alojar termopares, ensaios de vazamento e ciclos de pressão com acompanhamento do deslocamento do atuador. Qual arranjo de apoio técnico a bordo é mais coerente com esse escopo?</w:t>
      </w:r>
    </w:p>
    <w:p>
      <w:pPr>
        <w:spacing w:after="40"/>
        <w:ind w:left="360"/>
      </w:pPr>
      <w:r>
        <w:t xml:space="preserve">A) </w:t>
      </w:r>
      <w:r>
        <w:t>Concentrar a infraestrutura em inspeção de revestimento, limpeza e lavagem de componentes, usando a própria linha de processo para ciclos de pressão, vazamento e verificação do deslocamento de atuadores após a remontagem.</w:t>
      </w:r>
    </w:p>
    <w:p>
      <w:pPr>
        <w:spacing w:after="40"/>
        <w:ind w:left="360"/>
      </w:pPr>
      <w:r>
        <w:t xml:space="preserve">B) </w:t>
      </w:r>
      <w:r>
        <w:t>Montar laboratório com looping, manifold, unidade hidráulica e controle de ensaio, mas manter a fabricação de buchas, o controle dimensional e a desmontagem e montagem final para execução fora da unidade.</w:t>
      </w:r>
    </w:p>
    <w:p>
      <w:pPr>
        <w:spacing w:after="40"/>
        <w:ind w:left="360"/>
      </w:pPr>
      <w:r>
        <w:rPr>
          <w:b/>
        </w:rPr>
        <w:t xml:space="preserve">C) </w:t>
      </w:r>
      <w:r>
        <w:rPr>
          <w:b/>
        </w:rPr>
        <w:t>Manter bancada de desmontagem e montagem, instrumentos dimensionais, usinagem leve, área de limpeza e célula de ensaio com looping, manifold, tomadas de pressão, unidade hidráulica e controle, com técnicos de medição, usinagem e ensaios.</w:t>
      </w:r>
    </w:p>
    <w:p>
      <w:pPr>
        <w:spacing w:after="40"/>
        <w:ind w:left="360"/>
      </w:pPr>
      <w:r>
        <w:t xml:space="preserve">D) </w:t>
      </w:r>
      <w:r>
        <w:t>Priorizar bancada, instrumentos dimensionais e área de limpeza, deixando usinagem leve, looping e ensaios hidráulicos para apoio externo, porque a indisponibilidade é reduzida principalmente pela desmontagem e inspeção iniciais.</w:t>
      </w:r>
    </w:p>
    <w:p>
      <w:pPr>
        <w:spacing w:before="200" w:after="80"/>
      </w:pPr>
      <w:r>
        <w:rPr>
          <w:b/>
        </w:rPr>
        <w:t xml:space="preserve">385. </w:t>
      </w:r>
      <w:r>
        <w:t>Uma bomba d’água reserva de um FPSO ficou meses sem operação. Após a reinstalação, surgiu vazamento na região do selo mecânico. Considerando uma intervenção de oficina com foco em confiabilidade na volta ao serviço, qual abordagem tende a ser mais consistente?</w:t>
      </w:r>
    </w:p>
    <w:p>
      <w:pPr>
        <w:spacing w:after="40"/>
        <w:ind w:left="360"/>
      </w:pPr>
      <w:r>
        <w:t xml:space="preserve">A) </w:t>
      </w:r>
      <w:r>
        <w:t>Trocar prioritariamente os rolamentos e preservar o restante do reparo, porque períodos longos parado afetam primeiro a rotação e só depois a estanqueidade.</w:t>
      </w:r>
    </w:p>
    <w:p>
      <w:pPr>
        <w:spacing w:after="40"/>
        <w:ind w:left="360"/>
      </w:pPr>
      <w:r>
        <w:rPr>
          <w:b/>
        </w:rPr>
        <w:t xml:space="preserve">B) </w:t>
      </w:r>
      <w:r>
        <w:rPr>
          <w:b/>
        </w:rPr>
        <w:t>Inspecionar o conjunto de vedação, verificar perda por inatividade e, se necessário, substituir o reparo completo, incluindo vedação e rolamentos, com teste em bancada antes da reinstalação.</w:t>
      </w:r>
    </w:p>
    <w:p>
      <w:pPr>
        <w:spacing w:after="40"/>
        <w:ind w:left="360"/>
      </w:pPr>
      <w:r>
        <w:t xml:space="preserve">C) </w:t>
      </w:r>
      <w:r>
        <w:t>Executar lavagem interna e realinhamento do conjunto, mantendo selo e rolamentos se não houver marcas visíveis, porque a vedação costuma estabilizar nas primeiras horas de operação.</w:t>
      </w:r>
    </w:p>
    <w:p>
      <w:pPr>
        <w:spacing w:after="40"/>
        <w:ind w:left="360"/>
      </w:pPr>
      <w:r>
        <w:t xml:space="preserve">D) </w:t>
      </w:r>
      <w:r>
        <w:t>Substituir juntas externas e reapertar elementos de fixação, porque a perda após inatividade tende a se concentrar nos pontos estáticos do conjunto.</w:t>
      </w:r>
    </w:p>
    <w:p>
      <w:pPr>
        <w:spacing w:before="200" w:after="80"/>
      </w:pPr>
      <w:r>
        <w:rPr>
          <w:b/>
        </w:rPr>
        <w:t xml:space="preserve">386. </w:t>
      </w:r>
      <w:r>
        <w:t>Uma válvula com atuador e revestimento interno foi desmontada após suspeita de erosão. A equipe de bordo consegue medir, inspecionar e remontar o conjunto, mas há preocupação com a manutenção da especificação original do atuador e do revestimento. Qual decisão é tecnicamente mais adequada para definir o local da remontagem?</w:t>
      </w:r>
    </w:p>
    <w:p>
      <w:pPr>
        <w:spacing w:after="40"/>
        <w:ind w:left="360"/>
      </w:pPr>
      <w:r>
        <w:t xml:space="preserve">A) </w:t>
      </w:r>
      <w:r>
        <w:t>Dividir o serviço entre bordo para o corpo e fabricante para o atuador, pois a manutenção da especificação do revestimento pode ser confirmada posteriormente por inspeção e medição dimensional.</w:t>
      </w:r>
    </w:p>
    <w:p>
      <w:pPr>
        <w:spacing w:after="40"/>
        <w:ind w:left="360"/>
      </w:pPr>
      <w:r>
        <w:rPr>
          <w:b/>
        </w:rPr>
        <w:t xml:space="preserve">B) </w:t>
      </w:r>
      <w:r>
        <w:rPr>
          <w:b/>
        </w:rPr>
        <w:t>Preferir retorno ao fabricante ou oficina especializada para remontagem e validação quando houver risco de perda de especificação do atuador ou do revestimento; se feita internamente, seguir procedimento com testes de bancada, pressão e fuga.</w:t>
      </w:r>
    </w:p>
    <w:p>
      <w:pPr>
        <w:spacing w:after="40"/>
        <w:ind w:left="360"/>
      </w:pPr>
      <w:r>
        <w:t xml:space="preserve">C) </w:t>
      </w:r>
      <w:r>
        <w:t>Remontar a bordo com rastreabilidade das peças e controle dimensional, complementando com inspeção do revestimento após os ensaios, por ser suficiente para componentes com atuador e revestimento sensíveis.</w:t>
      </w:r>
    </w:p>
    <w:p>
      <w:pPr>
        <w:spacing w:after="40"/>
        <w:ind w:left="360"/>
      </w:pPr>
      <w:r>
        <w:t xml:space="preserve">D) </w:t>
      </w:r>
      <w:r>
        <w:t>Concluir a remontagem a bordo e adotar ensaios de pressão e de fuga como critério principal, pois eles verificam a condição final do conjunto mesmo quando atuador e revestimento exigem controle de especificação.</w:t>
      </w:r>
    </w:p>
    <w:p>
      <w:pPr>
        <w:spacing w:before="200" w:after="80"/>
      </w:pPr>
      <w:r>
        <w:rPr>
          <w:b/>
        </w:rPr>
        <w:t xml:space="preserve">387. </w:t>
      </w:r>
      <w:r>
        <w:t>Após um ensaio de circulação com água e areia em circuito fechado, uma válvula revestida apresentou indícios de dano interno. A equipe precisa estruturar a inspeção para decidir entre reparo corretivo e retorno ao fabricante. Qual sequência de trabalho tende a produzir a evidência técnica mais útil?</w:t>
      </w:r>
    </w:p>
    <w:p>
      <w:pPr>
        <w:spacing w:after="40"/>
        <w:ind w:left="360"/>
      </w:pPr>
      <w:r>
        <w:t xml:space="preserve">A) </w:t>
      </w:r>
      <w:r>
        <w:t>Inspecionar o corpo da válvula em conjunto, levantar descontinuidades com PosiTector e espessura com Elcometer e, a partir desse panorama geral, decidir se o defeito precisa ser localizado por trechos internos para o relatório.</w:t>
      </w:r>
    </w:p>
    <w:p>
      <w:pPr>
        <w:spacing w:after="40"/>
        <w:ind w:left="360"/>
      </w:pPr>
      <w:r>
        <w:t xml:space="preserve">B) </w:t>
      </w:r>
      <w:r>
        <w:t>Priorizar as regiões de montante e jusante ligadas às faces de vedação, complementar com teste de fuga e usar esse resultado para definir se a inspeção do interior do corpo e do revestimento será necessária na etapa seguinte.</w:t>
      </w:r>
    </w:p>
    <w:p>
      <w:pPr>
        <w:spacing w:after="40"/>
        <w:ind w:left="360"/>
      </w:pPr>
      <w:r>
        <w:rPr>
          <w:b/>
        </w:rPr>
        <w:t xml:space="preserve">C) </w:t>
      </w:r>
      <w:r>
        <w:rPr>
          <w:b/>
        </w:rPr>
        <w:t>Segregar a válvula nas regiões A, B, C e D, realizar inspeção visual e ensaios não destrutivos conforme o plano, verificar o revestimento com Elcometer e PosiTector e registrar o defeito por região com fotos e medições.</w:t>
      </w:r>
    </w:p>
    <w:p>
      <w:pPr>
        <w:spacing w:after="40"/>
        <w:ind w:left="360"/>
      </w:pPr>
      <w:r>
        <w:t xml:space="preserve">D) </w:t>
      </w:r>
      <w:r>
        <w:t>Classificar os indícios por montante e jusante, repetir o ensaio de vazamento e, com base nessa variação, direcionar a inspeção do revestimento e das faces de vedação antes de detalhar a localização interna do dano.</w:t>
      </w:r>
    </w:p>
    <w:p>
      <w:pPr>
        <w:spacing w:before="200" w:after="80"/>
      </w:pPr>
      <w:r>
        <w:rPr>
          <w:b/>
        </w:rPr>
        <w:t xml:space="preserve">388. </w:t>
      </w:r>
      <w:r>
        <w:t>Durante uma adaptação em campo, a equipe precisa monitorar a temperatura em uma galeria de um equipamento no FPSO, mas o ponto disponível não aceita diretamente a instalação do sensor. A solução deve ser executável na oficina de bordo e integrada ao monitoramento operacional. Qual arranjo atende melhor a esse objetivo?</w:t>
      </w:r>
    </w:p>
    <w:p>
      <w:pPr>
        <w:spacing w:after="40"/>
        <w:ind w:left="360"/>
      </w:pPr>
      <w:r>
        <w:t xml:space="preserve">A) </w:t>
      </w:r>
      <w:r>
        <w:t>Usar tomadas de pressão e manifold para estimar aquecimento por variação de perda de carga, aproveitando a instrumentação hidráulica existente em vez de instalar um sensor dedicado.</w:t>
      </w:r>
    </w:p>
    <w:p>
      <w:pPr>
        <w:spacing w:after="40"/>
        <w:ind w:left="360"/>
      </w:pPr>
      <w:r>
        <w:rPr>
          <w:b/>
        </w:rPr>
        <w:t xml:space="preserve">B) </w:t>
      </w:r>
      <w:r>
        <w:rPr>
          <w:b/>
        </w:rPr>
        <w:t>Confeccionar na oficina um tucho ou bucha de bronze para alojar o termopar na galeria ou no corpo do equipamento, integrando a leitura a visor no painel e a indicação de superaquecimento.</w:t>
      </w:r>
    </w:p>
    <w:p>
      <w:pPr>
        <w:spacing w:after="40"/>
        <w:ind w:left="360"/>
      </w:pPr>
      <w:r>
        <w:t xml:space="preserve">C) </w:t>
      </w:r>
      <w:r>
        <w:t>Fixar o sensor externamente ao corpo do equipamento e usar a tendência térmica superficial como referência operacional, dispensando intervenção mecânica no ponto de medição.</w:t>
      </w:r>
    </w:p>
    <w:p>
      <w:pPr>
        <w:spacing w:after="40"/>
        <w:ind w:left="360"/>
      </w:pPr>
      <w:r>
        <w:t xml:space="preserve">D) </w:t>
      </w:r>
      <w:r>
        <w:t>Aplicar instrumentos de inspeção de revestimento no ponto de montagem para validar a posição do sensor e então instalar o termopar diretamente no corpo, sem necessidade de peça de adaptação.</w:t>
      </w:r>
    </w:p>
    <w:p>
      <w:pPr>
        <w:spacing w:before="200" w:after="80"/>
      </w:pPr>
      <w:r>
        <w:rPr>
          <w:b/>
        </w:rPr>
        <w:t xml:space="preserve">389. </w:t>
      </w:r>
      <w:r>
        <w:t>Durante a preparação de uma parada curta em um FPSO, a equipe pretende recuperar internamente uma bomba auxiliar, confeccionar uma bucha de bronze para alojar um termopar em uma galeria e limpar suportes de filtros e pequenas tubulações sem depender de recursos externos. Qual arranjo de infraestrutura atende melhor esse escopo?</w:t>
      </w:r>
    </w:p>
    <w:p>
      <w:pPr>
        <w:spacing w:after="40"/>
        <w:ind w:left="360"/>
      </w:pPr>
      <w:r>
        <w:t xml:space="preserve">A) </w:t>
      </w:r>
      <w:r>
        <w:t>Conjunto portátil de medição e lavagem química em linha, deixando desmontagem completa e confecção de peças de adaptação para oficina em terra.</w:t>
      </w:r>
    </w:p>
    <w:p>
      <w:pPr>
        <w:spacing w:after="40"/>
        <w:ind w:left="360"/>
      </w:pPr>
      <w:r>
        <w:t xml:space="preserve">B) </w:t>
      </w:r>
      <w:r>
        <w:t>Área de soldagem e corte, cabine de pintura e estoque de juntas, com inspeção dimensional concentrada após a reinstalação do equipamento.</w:t>
      </w:r>
    </w:p>
    <w:p>
      <w:pPr>
        <w:spacing w:after="40"/>
        <w:ind w:left="360"/>
      </w:pPr>
      <w:r>
        <w:rPr>
          <w:b/>
        </w:rPr>
        <w:t xml:space="preserve">C) </w:t>
      </w:r>
      <w:r>
        <w:rPr>
          <w:b/>
        </w:rPr>
        <w:t>Bancada de desmontagem e montagem, instrumentos de medição, usinagem leve em torno/fresa para fabricar adaptações e área de limpeza com solventes ou mistura diesel/querosene.</w:t>
      </w:r>
    </w:p>
    <w:p>
      <w:pPr>
        <w:spacing w:after="40"/>
        <w:ind w:left="360"/>
      </w:pPr>
      <w:r>
        <w:t xml:space="preserve">D) </w:t>
      </w:r>
      <w:r>
        <w:t>Bancada de montagem, instrumentos para inspeção de revestimento e estufa de secagem, complementados por contratação pontual de usinagem e limpeza fora da unidade.</w:t>
      </w:r>
    </w:p>
    <w:p>
      <w:pPr>
        <w:spacing w:before="200" w:after="80"/>
      </w:pPr>
      <w:r>
        <w:rPr>
          <w:b/>
        </w:rPr>
        <w:t xml:space="preserve">390. </w:t>
      </w:r>
      <w:r>
        <w:t>Após um ensaio em circuito fechado com água e areia para investigar erosão e estanqueidade, uma válvula com revestimento interno deve ser avaliada antes da decisão de reparo. Qual plano de inspeção é mais coerente?</w:t>
      </w:r>
    </w:p>
    <w:p>
      <w:pPr>
        <w:spacing w:after="40"/>
        <w:ind w:left="360"/>
      </w:pPr>
      <w:r>
        <w:t xml:space="preserve">A) </w:t>
      </w:r>
      <w:r>
        <w:t>Remontar a válvula e repetir o ensaio hidrodinâmico de vazamento, usando a resposta funcional para localizar danos no corpo, no canal de entrada e no revestimento em vez de uma inspeção interna detalhada.</w:t>
      </w:r>
    </w:p>
    <w:p>
      <w:pPr>
        <w:spacing w:after="40"/>
        <w:ind w:left="360"/>
      </w:pPr>
      <w:r>
        <w:t xml:space="preserve">B) </w:t>
      </w:r>
      <w:r>
        <w:t>Restringir a avaliação às faces de vedação, ao canal de saída e ao lado jusante, tomando o ensaio abrasivo em circuito fechado como evidência suficiente da condição do corpo e do lado montante.</w:t>
      </w:r>
    </w:p>
    <w:p>
      <w:pPr>
        <w:spacing w:after="40"/>
        <w:ind w:left="360"/>
      </w:pPr>
      <w:r>
        <w:t xml:space="preserve">C) </w:t>
      </w:r>
      <w:r>
        <w:t>Adotar a queda de pressão entre montante e jusante no circuito com água e areia como critério principal de aceitação e deixar a inspeção interna e a avaliação do revestimento para a próxima intervenção.</w:t>
      </w:r>
    </w:p>
    <w:p>
      <w:pPr>
        <w:spacing w:after="40"/>
        <w:ind w:left="360"/>
      </w:pPr>
      <w:r>
        <w:rPr>
          <w:b/>
        </w:rPr>
        <w:t xml:space="preserve">D) </w:t>
      </w:r>
      <w:r>
        <w:rPr>
          <w:b/>
        </w:rPr>
        <w:t>Setorizar o interior da válvula em regiões de inspeção, aplicar exame visual e END previstos no procedimento e confirmar a integridade do revestimento por verificação de descontinuidades e medição de espessura antes da liberação.</w:t>
      </w:r>
    </w:p>
    <w:p>
      <w:pPr>
        <w:spacing w:before="200" w:after="80"/>
      </w:pPr>
      <w:r>
        <w:rPr>
          <w:b/>
        </w:rPr>
        <w:t xml:space="preserve">391. </w:t>
      </w:r>
      <w:r>
        <w:t>Uma válvula com revestimento interno e atuador foi desmontada a bordo após suspeita de falha interna. A equipe consegue fazer controle dimensional e ensaios em bancada, mas a remontagem pode afetar a especificação do atuador e do revestimento. Qual conduta melhor atende à gestão de integridade?</w:t>
      </w:r>
    </w:p>
    <w:p>
      <w:pPr>
        <w:spacing w:after="40"/>
        <w:ind w:left="360"/>
      </w:pPr>
      <w:r>
        <w:t xml:space="preserve">A) </w:t>
      </w:r>
      <w:r>
        <w:t>Segregar e rastrear os componentes, mas manter o corpo da válvula a bordo e enviar apenas o atuador para validação, tratando a integridade do revestimento como suficientemente demonstrada pelos ensaios de estanqueidade anteriores.</w:t>
      </w:r>
    </w:p>
    <w:p>
      <w:pPr>
        <w:spacing w:after="40"/>
        <w:ind w:left="360"/>
      </w:pPr>
      <w:r>
        <w:t xml:space="preserve">B) </w:t>
      </w:r>
      <w:r>
        <w:t>Encaminhar à oficina os componentes com indício de dano e recompor a montagem depois com base nas medições de bancada, deixando a identificação do conjunto para a etapa final de recebimento do equipamento.</w:t>
      </w:r>
    </w:p>
    <w:p>
      <w:pPr>
        <w:spacing w:after="40"/>
        <w:ind w:left="360"/>
      </w:pPr>
      <w:r>
        <w:t xml:space="preserve">C) </w:t>
      </w:r>
      <w:r>
        <w:t>Executar a remontagem a bordo com base no controle dimensional e liberar o conjunto se os testes de pressão, fuga e inspeção do revestimento forem satisfatórios, mesmo após intervenção relevante no atuador.</w:t>
      </w:r>
    </w:p>
    <w:p>
      <w:pPr>
        <w:spacing w:after="40"/>
        <w:ind w:left="360"/>
      </w:pPr>
      <w:r>
        <w:rPr>
          <w:b/>
        </w:rPr>
        <w:t xml:space="preserve">D) </w:t>
      </w:r>
      <w:r>
        <w:rPr>
          <w:b/>
        </w:rPr>
        <w:t>Remeter o conjunto ao fabricante ou a oficina qualificada para remontagem e validação quando houver possibilidade de perda de especificação do atuador ou do revestimento, com identificação das peças e registro dos resultados.</w:t>
      </w:r>
    </w:p>
    <w:p>
      <w:pPr>
        <w:spacing w:before="200" w:after="80"/>
      </w:pPr>
      <w:r>
        <w:rPr>
          <w:b/>
        </w:rPr>
        <w:t xml:space="preserve">392. </w:t>
      </w:r>
      <w:r>
        <w:t>Em um FPSO, uma BCS acionada por motor via VSD mantém corrente média próxima do histórico e sem alarmes na carta amperimétrica. Nas últimas semanas, a FFT e a Wavelet do sinal de corrente passaram a mostrar alargamento de bandas e comportamento mais caótico, enquanto a vazão cai discretamente e a pressão de descarga sobe. Qual interpretação oferece melhor suporte à manutenção?</w:t>
      </w:r>
    </w:p>
    <w:p>
      <w:pPr>
        <w:spacing w:after="40"/>
        <w:ind w:left="360"/>
      </w:pPr>
      <w:r>
        <w:rPr>
          <w:b/>
        </w:rPr>
        <w:t xml:space="preserve">A) </w:t>
      </w:r>
      <w:r>
        <w:rPr>
          <w:b/>
        </w:rPr>
        <w:t>Há sinais iniciais de anomalia hidrodinâmica ou de processo, compatíveis com incrustação progressiva; convém correlacionar corrente, vazão e pressão e programar manutenção preditiva antes de falha manifesta.</w:t>
      </w:r>
    </w:p>
    <w:p>
      <w:pPr>
        <w:spacing w:after="40"/>
        <w:ind w:left="360"/>
      </w:pPr>
      <w:r>
        <w:t xml:space="preserve">B) </w:t>
      </w:r>
      <w:r>
        <w:t>O alargamento de bandas na corrente sugere sobretudo degradação do painel de controle, porque variações do processo se refletem pouco no sinal entregue aos terminais do motor.</w:t>
      </w:r>
    </w:p>
    <w:p>
      <w:pPr>
        <w:spacing w:after="40"/>
        <w:ind w:left="360"/>
      </w:pPr>
      <w:r>
        <w:t xml:space="preserve">C) </w:t>
      </w:r>
      <w:r>
        <w:t>Mesmo com corrente média estável, o padrão espectral é mais compatível com modulação normal do VSD; a conduta mais adequada é aguardar um desvio mais evidente na carta amperimétrica antes de intervir.</w:t>
      </w:r>
    </w:p>
    <w:p>
      <w:pPr>
        <w:spacing w:after="40"/>
        <w:ind w:left="360"/>
      </w:pPr>
      <w:r>
        <w:t xml:space="preserve">D) </w:t>
      </w:r>
      <w:r>
        <w:t>A queda de vazão associada à maior complexidade espectral caracteriza falha já estabelecida de isolamento no estator, tornando secundária a correlação com as variáveis de processo.</w:t>
      </w:r>
    </w:p>
    <w:p>
      <w:pPr>
        <w:spacing w:before="200" w:after="80"/>
      </w:pPr>
      <w:r>
        <w:rPr>
          <w:b/>
        </w:rPr>
        <w:t xml:space="preserve">393. </w:t>
      </w:r>
      <w:r>
        <w:t>Durante o comissionamento de um motor com soft-starter em um FPSO, a equipe precisa revisar a proteção térmica e confirmar que a partida não compromete a demanda do grupo elétrico nem a interface com transformadores e acionamentos próximos. Qual plano de ensaio e documentação tende a produzir a base técnica mais sólida?</w:t>
      </w:r>
    </w:p>
    <w:p>
      <w:pPr>
        <w:spacing w:after="40"/>
        <w:ind w:left="360"/>
      </w:pPr>
      <w:r>
        <w:t xml:space="preserve">A) </w:t>
      </w:r>
      <w:r>
        <w:t>Adotar a potência nominal de regime como referência principal, complementando a análise com a corrente de placa para evitar que o transitório distorça o dimensionamento.</w:t>
      </w:r>
    </w:p>
    <w:p>
      <w:pPr>
        <w:spacing w:after="40"/>
        <w:ind w:left="360"/>
      </w:pPr>
      <w:r>
        <w:rPr>
          <w:b/>
        </w:rPr>
        <w:t xml:space="preserve">B) </w:t>
      </w:r>
      <w:r>
        <w:rPr>
          <w:b/>
        </w:rPr>
        <w:t>Levantar curvas de corrente e potência durante o arranque, anexar os dados experimentais e gráficos ao relatório e usar o transitório medido para revisar proteção e compatibilidade do sistema.</w:t>
      </w:r>
    </w:p>
    <w:p>
      <w:pPr>
        <w:spacing w:after="40"/>
        <w:ind w:left="360"/>
      </w:pPr>
      <w:r>
        <w:t xml:space="preserve">C) </w:t>
      </w:r>
      <w:r>
        <w:t>Concentrar a avaliação na temperatura estabilizada do motor após a partida, porque o impacto sobre proteção e demanda elétrica depende mais do regime permanente do que do arranque.</w:t>
      </w:r>
    </w:p>
    <w:p>
      <w:pPr>
        <w:spacing w:after="40"/>
        <w:ind w:left="360"/>
      </w:pPr>
      <w:r>
        <w:t xml:space="preserve">D) </w:t>
      </w:r>
      <w:r>
        <w:t>Ajustar a proteção com base em dados de um motor semelhante já em operação e usar o ensaio de partida apenas para confirmar que não houve atuação intempestiva.</w:t>
      </w:r>
    </w:p>
    <w:p>
      <w:pPr>
        <w:spacing w:before="200" w:after="80"/>
      </w:pPr>
      <w:r>
        <w:rPr>
          <w:b/>
        </w:rPr>
        <w:t xml:space="preserve">394. </w:t>
      </w:r>
      <w:r>
        <w:t>Durante o troubleshooting em um painel de controle instalado em área classificada, a oficina pretende enviar um equipamento portátil para medições elétricas. A instrução local não detalha periodicidade nem critérios completos de inspeção Ex desse tipo de instrumento. Qual decisão de liberação é a mais consistente?</w:t>
      </w:r>
    </w:p>
    <w:p>
      <w:pPr>
        <w:spacing w:after="40"/>
        <w:ind w:left="360"/>
      </w:pPr>
      <w:r>
        <w:t xml:space="preserve">A) </w:t>
      </w:r>
      <w:r>
        <w:t>Vincular o equipamento à ordem de serviço e ao local de uso, adotando a faixa de medição como critério principal, já que a certificação aplicável é tratada pela classificação da área da unidade.</w:t>
      </w:r>
    </w:p>
    <w:p>
      <w:pPr>
        <w:spacing w:after="40"/>
        <w:ind w:left="360"/>
      </w:pPr>
      <w:r>
        <w:t xml:space="preserve">B) </w:t>
      </w:r>
      <w:r>
        <w:t>Basear a liberação na calibração rastreável e no histórico recente de uso em áreas semelhantes, porque a conformidade do equipamento pode ser inferida pela repetição de campanhas anteriores.</w:t>
      </w:r>
    </w:p>
    <w:p>
      <w:pPr>
        <w:spacing w:after="40"/>
        <w:ind w:left="360"/>
      </w:pPr>
      <w:r>
        <w:t xml:space="preserve">C) </w:t>
      </w:r>
      <w:r>
        <w:t>Liberar o instrumento se ele constar no inventário e apresentar verificação funcional em bancada, deixando a análise da certificação Ex para a etapa de fechamento do relatório.</w:t>
      </w:r>
    </w:p>
    <w:p>
      <w:pPr>
        <w:spacing w:after="40"/>
        <w:ind w:left="360"/>
      </w:pPr>
      <w:r>
        <w:rPr>
          <w:b/>
        </w:rPr>
        <w:t xml:space="preserve">D) </w:t>
      </w:r>
      <w:r>
        <w:rPr>
          <w:b/>
        </w:rPr>
        <w:t>Confirmar o modelo e o número de série no inventário, verificar calibração rastreável e a documentação de certificação aplicável ao equipamento segundo as normas internas da unidade, registrando o instrumento usado na intervenção.</w:t>
      </w:r>
    </w:p>
    <w:p>
      <w:pPr>
        <w:spacing w:before="200" w:after="80"/>
      </w:pPr>
      <w:r>
        <w:rPr>
          <w:b/>
        </w:rPr>
        <w:t xml:space="preserve">395. </w:t>
      </w:r>
      <w:r>
        <w:t>Em um painel de monitoramento de um FPSO, três motores acionados por VSD surgem como candidatos a intervenção. Em um deles, a corrente RMS está acima do padrão histórico, sem alteração significativa nas componentes espectrais; em outro, a corrente média permanece na faixa usual, mas a análise por FFT/Wavelet, combinada com variáveis de processo, faz a lógica fuzzy repetir a indicação de uma mesma anomalia provável; no terceiro, há apenas oscilação de pressão de descarga, sem confirmação pelos sinais elétricos. Qual deles deve ter prioridade técnica de investigação?</w:t>
      </w:r>
    </w:p>
    <w:p>
      <w:pPr>
        <w:spacing w:after="40"/>
        <w:ind w:left="360"/>
      </w:pPr>
      <w:r>
        <w:t xml:space="preserve">A) </w:t>
      </w:r>
      <w:r>
        <w:t>O motor que passou por manutenção mais recentemente, mesmo sem convergência entre histórico operacional, espectro de corrente e variáveis de processo, porque recorrência após serviço deve receber precedência na priorização.</w:t>
      </w:r>
    </w:p>
    <w:p>
      <w:pPr>
        <w:spacing w:after="40"/>
        <w:ind w:left="360"/>
      </w:pPr>
      <w:r>
        <w:t xml:space="preserve">B) </w:t>
      </w:r>
      <w:r>
        <w:t>O motor com corrente eficaz acima da referência, mesmo sem mudança consistente na análise espectral, pois o aumento de carregamento elétrico ainda deve pesar mais na triagem inicial de equipamentos com VSD.</w:t>
      </w:r>
    </w:p>
    <w:p>
      <w:pPr>
        <w:spacing w:after="40"/>
        <w:ind w:left="360"/>
      </w:pPr>
      <w:r>
        <w:t xml:space="preserve">C) </w:t>
      </w:r>
      <w:r>
        <w:t>O motor com pulsação na pressão de descarga, ainda que sem correspondência nas assinaturas de corrente e sem reforço do diagnóstico por lógica fuzzy, porque a resposta hidráulica pode ser tomada como primeiro gatilho de inspeção.</w:t>
      </w:r>
    </w:p>
    <w:p>
      <w:pPr>
        <w:spacing w:after="40"/>
        <w:ind w:left="360"/>
      </w:pPr>
      <w:r>
        <w:rPr>
          <w:b/>
        </w:rPr>
        <w:t xml:space="preserve">D) </w:t>
      </w:r>
      <w:r>
        <w:rPr>
          <w:b/>
        </w:rPr>
        <w:t>O motor cuja carta de corrente segue próxima da condição habitual, mas que já reúne indicação recorrente do mesmo modo de falha pela análise em frequência/tempo-frequência e pelo classificador fuzzy alimentado por dados do processo.</w:t>
      </w:r>
    </w:p>
    <w:p>
      <w:pPr>
        <w:spacing w:before="200" w:after="80"/>
      </w:pPr>
      <w:r>
        <w:rPr>
          <w:b/>
        </w:rPr>
        <w:t xml:space="preserve">396. </w:t>
      </w:r>
      <w:r>
        <w:t>Após uma campanha de campo, a oficina elétrica vai liberar novamente um equipamento portátil para uso em área industrial do FPSO. O item não apresentou falha funcional, mas ficou exposto ao ambiente operacional e será reinstalado. Qual conduta é mais consistente para a verificação elétrica e a rastreabilidade do equipamento?</w:t>
      </w:r>
    </w:p>
    <w:p>
      <w:pPr>
        <w:spacing w:after="40"/>
        <w:ind w:left="360"/>
      </w:pPr>
      <w:r>
        <w:t xml:space="preserve">A) </w:t>
      </w:r>
      <w:r>
        <w:t>Liberar a reinstalação se o certificado Ex estiver válido e o equipamento operar normalmente no teste funcional, deixando o ensaio de isolamento para a rotina programada.</w:t>
      </w:r>
    </w:p>
    <w:p>
      <w:pPr>
        <w:spacing w:after="40"/>
        <w:ind w:left="360"/>
      </w:pPr>
      <w:r>
        <w:rPr>
          <w:b/>
        </w:rPr>
        <w:t xml:space="preserve">B) </w:t>
      </w:r>
      <w:r>
        <w:rPr>
          <w:b/>
        </w:rPr>
        <w:t>Executar ensaio de isolamento conforme método padronizado, registrar a leitura com identificação do item e do ensaio e manter o equipamento em inventário com calibração rastreável.</w:t>
      </w:r>
    </w:p>
    <w:p>
      <w:pPr>
        <w:spacing w:after="40"/>
        <w:ind w:left="360"/>
      </w:pPr>
      <w:r>
        <w:t xml:space="preserve">C) </w:t>
      </w:r>
      <w:r>
        <w:t>Executar o ensaio de isolamento quando houver intervenção corretiva no item, tratando a exposição em campo como informação de contexto para o histórico.</w:t>
      </w:r>
    </w:p>
    <w:p>
      <w:pPr>
        <w:spacing w:after="40"/>
        <w:ind w:left="360"/>
      </w:pPr>
      <w:r>
        <w:t xml:space="preserve">D) </w:t>
      </w:r>
      <w:r>
        <w:t>Basear a decisão em inspeção visual do invólucro e verificação de continuidade dos cabos, porque a certificação Ex cobre o risco dominante do uso em campo.</w:t>
      </w:r>
    </w:p>
    <w:p>
      <w:pPr>
        <w:spacing w:before="200" w:after="80"/>
      </w:pPr>
      <w:r>
        <w:rPr>
          <w:b/>
        </w:rPr>
        <w:t xml:space="preserve">397. </w:t>
      </w:r>
      <w:r>
        <w:t>Na fabricação de spools em uma pipe shop de FPSO, a equipe tem interrompido o passe de raiz para corrigir desalinhamentos e pequenos ajustes de montagem. Nos ensaios de nick-break da qualificação, alguns quadrantes passaram a reprovar por falta de fusão na raiz. Qual ação corretiva é mais consistente com esse quadro?</w:t>
      </w:r>
    </w:p>
    <w:p>
      <w:pPr>
        <w:spacing w:after="40"/>
        <w:ind w:left="360"/>
      </w:pPr>
      <w:r>
        <w:t xml:space="preserve">A) </w:t>
      </w:r>
      <w:r>
        <w:t>Manter a prática de montagem e elevar o aporte térmico dos passes de enchimento e acabamento, porque o reaquecimento posterior tende a corrigir descontinuidades geradas na raiz.</w:t>
      </w:r>
    </w:p>
    <w:p>
      <w:pPr>
        <w:spacing w:after="40"/>
        <w:ind w:left="360"/>
      </w:pPr>
      <w:r>
        <w:t xml:space="preserve">B) </w:t>
      </w:r>
      <w:r>
        <w:t>Introduzir tratamento térmico final em baixa temperatura para todos os spools, porque a principal causa da reprovação por quadrante está associada ao alívio de tensões após a soldagem.</w:t>
      </w:r>
    </w:p>
    <w:p>
      <w:pPr>
        <w:spacing w:after="40"/>
        <w:ind w:left="360"/>
      </w:pPr>
      <w:r>
        <w:t xml:space="preserve">C) </w:t>
      </w:r>
      <w:r>
        <w:t>Reduzir o peso do nick-break na análise e priorizar os resultados de impacto na ZAC, porque a falha localizada na raiz representa sobretudo uma questão de tenacidade global da junta.</w:t>
      </w:r>
    </w:p>
    <w:p>
      <w:pPr>
        <w:spacing w:after="40"/>
        <w:ind w:left="360"/>
      </w:pPr>
      <w:r>
        <w:rPr>
          <w:b/>
        </w:rPr>
        <w:t xml:space="preserve">D) </w:t>
      </w:r>
      <w:r>
        <w:rPr>
          <w:b/>
        </w:rPr>
        <w:t>Rever a preparação de bordas e a montagem para permitir maior continuidade do passe de raiz, além de reforçar a qualificação do soldador e os parâmetros aplicados nessa etapa.</w:t>
      </w:r>
    </w:p>
    <w:p>
      <w:pPr>
        <w:spacing w:before="200" w:after="80"/>
      </w:pPr>
      <w:r>
        <w:rPr>
          <w:b/>
        </w:rPr>
        <w:t xml:space="preserve">398. </w:t>
      </w:r>
      <w:r>
        <w:t>Durante uma parada, a oficina do FPSO precisa fabricar spools em aço carbono e reparar trechos em liga resistente à corrosão. As peças chegam com resíduos oleosos do convés e há pressão para usar as mesmas bancadas, escovas e áreas de estocagem para ganhar prazo. Qual encaminhamento é mais consistente com a integridade do reparo?</w:t>
      </w:r>
    </w:p>
    <w:p>
      <w:pPr>
        <w:spacing w:after="40"/>
        <w:ind w:left="360"/>
      </w:pPr>
      <w:r>
        <w:t xml:space="preserve">A) </w:t>
      </w:r>
      <w:r>
        <w:t>Concentrar a limpeza na etapa anterior ao teste hidrostático e manter ferramentas e racks compartilhados, porque a contaminação superficial afeta mais a aparência do que a qualidade da solda e da inspeção.</w:t>
      </w:r>
    </w:p>
    <w:p>
      <w:pPr>
        <w:spacing w:after="40"/>
        <w:ind w:left="360"/>
      </w:pPr>
      <w:r>
        <w:t xml:space="preserve">B) </w:t>
      </w:r>
      <w:r>
        <w:t>Focar o controle nos consumíveis de soldagem e aceitar manuseio comum dos tubos, porque a composição do metal de base já está definida pela classe da tubulação e tende a ser suficiente para o reparo.</w:t>
      </w:r>
    </w:p>
    <w:p>
      <w:pPr>
        <w:spacing w:after="40"/>
        <w:ind w:left="360"/>
      </w:pPr>
      <w:r>
        <w:rPr>
          <w:b/>
        </w:rPr>
        <w:t xml:space="preserve">C) </w:t>
      </w:r>
      <w:r>
        <w:rPr>
          <w:b/>
        </w:rPr>
        <w:t>Segregar fisicamente e documentalmente as ligas, validar a química do metal de base no RQPS e controlar a limpeza de superfícies e materiais para evitar contaminação cruzada durante fabricação, soldagem e inspeção.</w:t>
      </w:r>
    </w:p>
    <w:p>
      <w:pPr>
        <w:spacing w:after="40"/>
        <w:ind w:left="360"/>
      </w:pPr>
      <w:r>
        <w:t xml:space="preserve">D) </w:t>
      </w:r>
      <w:r>
        <w:t>Permitir área comum de preparação e confiar na identificação final do material, porque a contaminação cruzada passa a ter relevância prática sobretudo após a aplicação de tratamento térmico.</w:t>
      </w:r>
    </w:p>
    <w:p>
      <w:pPr>
        <w:spacing w:before="200" w:after="80"/>
      </w:pPr>
      <w:r>
        <w:rPr>
          <w:b/>
        </w:rPr>
        <w:t xml:space="preserve">399. </w:t>
      </w:r>
      <w:r>
        <w:t>Em uma oficina de apoio técnico de um FPSO, foram programados reparos de spools de ligas diferentes na mesma semana. Após um serviço em aço carbono, havia sujidade em bancadas e ferramentas antes da preparação do spool seguinte. Considerando os requisitos de documentação, integridade do reparo e rastreabilidade, qual conjunto de controles é mais adequado?</w:t>
      </w:r>
    </w:p>
    <w:p>
      <w:pPr>
        <w:spacing w:after="40"/>
        <w:ind w:left="360"/>
      </w:pPr>
      <w:r>
        <w:rPr>
          <w:b/>
        </w:rPr>
        <w:t xml:space="preserve">A) </w:t>
      </w:r>
      <w:r>
        <w:rPr>
          <w:b/>
        </w:rPr>
        <w:t>Reunir no RQPS a identificação química do material de base, manter a separação entre ligas ao longo da fabricação e do reparo e assegurar limpeza de superfícies, bancadas e ferramentas para não comprometer END nem a qualidade da solda.</w:t>
      </w:r>
    </w:p>
    <w:p>
      <w:pPr>
        <w:spacing w:after="40"/>
        <w:ind w:left="360"/>
      </w:pPr>
      <w:r>
        <w:t xml:space="preserve">B) </w:t>
      </w:r>
      <w:r>
        <w:t>Autorizar o uso compartilhado de bancadas e ferramentas entre ligas diferentes desde que haja limpeza visual e aprovação da junta nos END volumétricos, porque a contaminação cruzada afeta principalmente descontinuidades internas.</w:t>
      </w:r>
    </w:p>
    <w:p>
      <w:pPr>
        <w:spacing w:after="40"/>
        <w:ind w:left="360"/>
      </w:pPr>
      <w:r>
        <w:t xml:space="preserve">C) </w:t>
      </w:r>
      <w:r>
        <w:t>Priorizar a rastreabilidade pelos certificados dos consumíveis e pela inspeção dimensional final, tratando a limpeza de bancadas e ferramentas como controle operacional secundário e a segregação entre ligas como medida mais relevante para armazenamento.</w:t>
      </w:r>
    </w:p>
    <w:p>
      <w:pPr>
        <w:spacing w:after="40"/>
        <w:ind w:left="360"/>
      </w:pPr>
      <w:r>
        <w:t xml:space="preserve">D) </w:t>
      </w:r>
      <w:r>
        <w:t>Deixar a confirmação do material de base para o fechamento do serviço, vinculando a rastreabilidade do spool aos registros finais de soldagem e inspeção, sem necessidade de consolidar previamente a análise química no RQPS.</w:t>
      </w:r>
    </w:p>
    <w:p>
      <w:pPr>
        <w:spacing w:before="200" w:after="80"/>
      </w:pPr>
      <w:r>
        <w:rPr>
          <w:b/>
        </w:rPr>
        <w:t xml:space="preserve">400. </w:t>
      </w:r>
      <w:r>
        <w:t>Uma linha em serviço no FPSO precisa de reparo com soldagem circunferencial enquanto permanece com fluxo interno. O material e a espessura são os mesmos de um procedimento já usado em oficina, e parte da equipe propõe reutilizá-lo para ganhar tempo. Qual resposta técnica é mais consistente para a fase de planejamento?</w:t>
      </w:r>
    </w:p>
    <w:p>
      <w:pPr>
        <w:spacing w:after="40"/>
        <w:ind w:left="360"/>
      </w:pPr>
      <w:r>
        <w:t xml:space="preserve">A) </w:t>
      </w:r>
      <w:r>
        <w:t>Manter a EPS existente e ampliar a inspeção da solda pronta, porque a incerteza principal está na detecção de defeitos finais, e não no comportamento térmico durante a execução em linha.</w:t>
      </w:r>
    </w:p>
    <w:p>
      <w:pPr>
        <w:spacing w:after="40"/>
        <w:ind w:left="360"/>
      </w:pPr>
      <w:r>
        <w:t xml:space="preserve">B) </w:t>
      </w:r>
      <w:r>
        <w:t>Considerar o fluxo interno como controle térmico predominante e concentrar a qualificação no desempenho do soldador e nos limites operacionais adotados para reduzir o risco de perfuração.</w:t>
      </w:r>
    </w:p>
    <w:p>
      <w:pPr>
        <w:spacing w:after="40"/>
        <w:ind w:left="360"/>
      </w:pPr>
      <w:r>
        <w:rPr>
          <w:b/>
        </w:rPr>
        <w:t xml:space="preserve">C) </w:t>
      </w:r>
      <w:r>
        <w:rPr>
          <w:b/>
        </w:rPr>
        <w:t>Elaborar e qualificar uma EPS própria para soldagem em operação, baseada nos princípios aplicáveis ao fluxo interno e no balanço térmico entre parede, ambiente e massa em escoamento.</w:t>
      </w:r>
    </w:p>
    <w:p>
      <w:pPr>
        <w:spacing w:after="40"/>
        <w:ind w:left="360"/>
      </w:pPr>
      <w:r>
        <w:t xml:space="preserve">D) </w:t>
      </w:r>
      <w:r>
        <w:t>Aproveitar a EPS de oficina para o mesmo material e espessura, ajustando parâmetros de campo, porque o fluxo interno altera o balanço térmico, mas não muda a lógica de qualificação do procedimento.</w:t>
      </w:r>
    </w:p>
    <w:p>
      <w:pPr>
        <w:spacing w:before="200" w:after="80"/>
      </w:pPr>
      <w:r>
        <w:rPr>
          <w:b/>
        </w:rPr>
        <w:t xml:space="preserve">401. </w:t>
      </w:r>
      <w:r>
        <w:t>Em uma oficina de apoio a um FPSO, chegam componentes para reparo em aço carbono e em inox com presença de resíduos oleosos. Para reduzir retrabalho, variação nos resultados de END e desvios ligados à qualificação de soldagem, qual combinação de controles é a mais adequada?</w:t>
      </w:r>
    </w:p>
    <w:p>
      <w:pPr>
        <w:spacing w:after="40"/>
        <w:ind w:left="360"/>
      </w:pPr>
      <w:r>
        <w:t xml:space="preserve">A) </w:t>
      </w:r>
      <w:r>
        <w:t>Priorizar a rastreabilidade dos consumíveis e dos reparos, admitir armazenamento conjunto de aço carbono e inox quando a identificação visual das peças estiver preservada e deixar a remoção dos resíduos oleosos para a etapa final da fabricação.</w:t>
      </w:r>
    </w:p>
    <w:p>
      <w:pPr>
        <w:spacing w:after="40"/>
        <w:ind w:left="360"/>
      </w:pPr>
      <w:r>
        <w:rPr>
          <w:b/>
        </w:rPr>
        <w:t xml:space="preserve">B) </w:t>
      </w:r>
      <w:r>
        <w:rPr>
          <w:b/>
        </w:rPr>
        <w:t>Conferir e registrar no RQPS a composição química do material de base, manter separação física e operacional entre materiais dissimilares durante preparo e reparo, e garantir desengraxe e limpeza das superfícies antes da inspeção e da soldagem.</w:t>
      </w:r>
    </w:p>
    <w:p>
      <w:pPr>
        <w:spacing w:after="40"/>
        <w:ind w:left="360"/>
      </w:pPr>
      <w:r>
        <w:t xml:space="preserve">C) </w:t>
      </w:r>
      <w:r>
        <w:t>Registrar no RQPS os parâmetros de soldagem e os resultados mecânicos dos reparos, tratando a verificação da composição do metal de base e o controle de resíduos oleosos nas superfícies como rotinas de oficina sem vínculo com a qualificação do procedimento.</w:t>
      </w:r>
    </w:p>
    <w:p>
      <w:pPr>
        <w:spacing w:after="40"/>
        <w:ind w:left="360"/>
      </w:pPr>
      <w:r>
        <w:t xml:space="preserve">D) </w:t>
      </w:r>
      <w:r>
        <w:t>Aplicar a segregação apenas após a montagem dos spools reparados, utilizando a mesma bancada para corte, preparação e biselamento de aço carbono e inox para reduzir tempo de oficina, com limpeza entre operações somente quando houver END.</w:t>
      </w:r>
    </w:p>
    <w:p>
      <w:pPr>
        <w:spacing w:before="200" w:after="80"/>
      </w:pPr>
      <w:r>
        <w:rPr>
          <w:b/>
        </w:rPr>
        <w:t xml:space="preserve">402. </w:t>
      </w:r>
      <w:r>
        <w:t>Em uma campanha de reparo em tubo API X80, busca-se reduzir o tempo de execução em soldas circunferenciais com possível substituição do processo ER. O escopo envolve fechamento de raiz e, em um caso específico, solda de selagem em tubulação com fluxo interno. Qual combinação de processos está mais alinhada ao que deve ser qualificado?</w:t>
      </w:r>
    </w:p>
    <w:p>
      <w:pPr>
        <w:spacing w:after="40"/>
        <w:ind w:left="360"/>
      </w:pPr>
      <w:r>
        <w:t xml:space="preserve">A) </w:t>
      </w:r>
      <w:r>
        <w:t>Qualificar ER para o passe de raiz e direcionar STT aos passes finais, priorizando a regularização térmica do acabamento sobre a continuidade do fechamento da raiz e o desempenho do curto-circuito controlado.</w:t>
      </w:r>
    </w:p>
    <w:p>
      <w:pPr>
        <w:spacing w:after="40"/>
        <w:ind w:left="360"/>
      </w:pPr>
      <w:r>
        <w:t xml:space="preserve">B) </w:t>
      </w:r>
      <w:r>
        <w:t>Qualificar MAG-TC com AT para a raiz e usar STT no enchimento e acabamento, pois o controle térmico dos passes superiores é o que mais contribui para o ganho de produtividade frente ao ER.</w:t>
      </w:r>
    </w:p>
    <w:p>
      <w:pPr>
        <w:spacing w:after="40"/>
        <w:ind w:left="360"/>
      </w:pPr>
      <w:r>
        <w:rPr>
          <w:b/>
        </w:rPr>
        <w:t xml:space="preserve">C) </w:t>
      </w:r>
      <w:r>
        <w:rPr>
          <w:b/>
        </w:rPr>
        <w:t>Qualificar STT para a raiz e, no caso de selagem com fluxo interno, avaliar sua aplicação específica; para enchimento e acabamento, avaliar MAG-TC com AT como alternativa ao ER, ciente da maior exigência de habilidade do soldador.</w:t>
      </w:r>
    </w:p>
    <w:p>
      <w:pPr>
        <w:spacing w:after="40"/>
        <w:ind w:left="360"/>
      </w:pPr>
      <w:r>
        <w:t xml:space="preserve">D) </w:t>
      </w:r>
      <w:r>
        <w:t>Concentrar a substituição do ER no enchimento e acabamento com SMAW, deixando de qualificar processos com controle de corrente para juntas com fluxo interno, por considerar que o escoamento interno já domina o balanço térmico.</w:t>
      </w:r>
    </w:p>
    <w:p>
      <w:pPr>
        <w:spacing w:before="200" w:after="80"/>
      </w:pPr>
      <w:r>
        <w:rPr>
          <w:b/>
        </w:rPr>
        <w:t xml:space="preserve">403. </w:t>
      </w:r>
      <w:r>
        <w:t>Em um pipe shop de FPSO que fabrica e repara spools de aço carbono, inoxidáveis e ligas resistentes à corrosão na mesma área, sob névoa oleosa e resíduos de hidrocarbonetos, qual conjunto de controles deve estar estabelecido antes de liberar lotes para corte, biselamento e soldagem para assegurar integridade e rastreabilidade?</w:t>
      </w:r>
    </w:p>
    <w:p>
      <w:pPr>
        <w:spacing w:after="40"/>
        <w:ind w:left="360"/>
      </w:pPr>
      <w:r>
        <w:t xml:space="preserve">A) </w:t>
      </w:r>
      <w:r>
        <w:t>Verificar dimensões de corte e bisel, checar a limpeza aparente da área e usar a identificação da linha e do spool como evidência suficiente do material separado para fabricação.</w:t>
      </w:r>
    </w:p>
    <w:p>
      <w:pPr>
        <w:spacing w:after="40"/>
        <w:ind w:left="360"/>
      </w:pPr>
      <w:r>
        <w:t xml:space="preserve">B) </w:t>
      </w:r>
      <w:r>
        <w:t>Segregar consumíveis e materiais durante corte e montagem, deixando a confirmação da liga para a junta concluída, com base nos END e na documentação emitida após a soldagem.</w:t>
      </w:r>
    </w:p>
    <w:p>
      <w:pPr>
        <w:spacing w:after="40"/>
        <w:ind w:left="360"/>
      </w:pPr>
      <w:r>
        <w:t xml:space="preserve">C) </w:t>
      </w:r>
      <w:r>
        <w:t>Organizar os spools por diâmetro, espessura e linha de processo, aplicar limpeza antes do biselamento e fazer verificação química do metal de base apenas quando houver desvio de ensaio.</w:t>
      </w:r>
    </w:p>
    <w:p>
      <w:pPr>
        <w:spacing w:after="40"/>
        <w:ind w:left="360"/>
      </w:pPr>
      <w:r>
        <w:rPr>
          <w:b/>
        </w:rPr>
        <w:t xml:space="preserve">D) </w:t>
      </w:r>
      <w:r>
        <w:rPr>
          <w:b/>
        </w:rPr>
        <w:t>Consolidar no RQPS a análise química do metal de base, manter segregação por liga, controlar óleo e hidrocarbonetos nas superfícies e liberar o lote com rastreabilidade documental validada.</w:t>
      </w:r>
    </w:p>
    <w:p>
      <w:pPr>
        <w:spacing w:before="200" w:after="80"/>
      </w:pPr>
      <w:r>
        <w:rPr>
          <w:b/>
        </w:rPr>
        <w:t xml:space="preserve">404. </w:t>
      </w:r>
      <w:r>
        <w:t>Em um reparo local de tubulação de alta resistência mecânica em um FPSO, o plano de soldagem não prevê TTPS convencional por limitações operacionais. A engenharia, porém, quer obter na zona afetada pelo calor uma condição equivalente à de revenimento, usando deposição em múltiplas camadas e evitando retransformação acima de AC1. Qual técnica melhor atende a esse objetivo e por qual motivo?</w:t>
      </w:r>
    </w:p>
    <w:p>
      <w:pPr>
        <w:spacing w:after="40"/>
        <w:ind w:left="360"/>
      </w:pPr>
      <w:r>
        <w:t xml:space="preserve">A) </w:t>
      </w:r>
      <w:r>
        <w:t>A técnica ATBT, pois a sequência de múltiplas camadas torna a resposta metalúrgica da ZAC menos dependente de controle fino de energia e interpasse para alcançar a condição revenida desejada.</w:t>
      </w:r>
    </w:p>
    <w:p>
      <w:pPr>
        <w:spacing w:after="40"/>
        <w:ind w:left="360"/>
      </w:pPr>
      <w:r>
        <w:t xml:space="preserve">B) </w:t>
      </w:r>
      <w:r>
        <w:t>A técnica CLT, pois se apoia em reaquecimentos deliberados acima de AC1 como mecanismo predominante para provocar retransformação intercrítica e refino de grão, reproduzindo o efeito do TTPS.</w:t>
      </w:r>
    </w:p>
    <w:p>
      <w:pPr>
        <w:spacing w:after="40"/>
        <w:ind w:left="360"/>
      </w:pPr>
      <w:r>
        <w:t xml:space="preserve">C) </w:t>
      </w:r>
      <w:r>
        <w:t>A técnica ATBT, pois sua lógica é manter todas as camadas com o mesmo histórico térmico do enchimento final, evitando que a ZAC sofra revenimento por reaquecimentos sucessivos acima ou abaixo de AC1.</w:t>
      </w:r>
    </w:p>
    <w:p>
      <w:pPr>
        <w:spacing w:after="40"/>
        <w:ind w:left="360"/>
      </w:pPr>
      <w:r>
        <w:rPr>
          <w:b/>
        </w:rPr>
        <w:t xml:space="preserve">D) </w:t>
      </w:r>
      <w:r>
        <w:rPr>
          <w:b/>
        </w:rPr>
        <w:t>A técnica CLT, pois exige controle mais estrito do aporte térmico entre passes para manter o reaquecimento abaixo da faixa crítica e produzir, por sobreposição térmica, uma ZAC temperada sem retransformação.</w:t>
      </w:r>
    </w:p>
    <w:p>
      <w:pPr>
        <w:spacing w:before="200" w:after="80"/>
      </w:pPr>
      <w:r>
        <w:rPr>
          <w:b/>
        </w:rPr>
        <w:t xml:space="preserve">405. </w:t>
      </w:r>
      <w:r>
        <w:t>Uma equipe pretende executar uma solda circunferencial de selagem em tubulação com fluxo interno no FPSO e considera usar curto-circuito com controle de corrente na raiz para ganhar produtividade. Na qualificação da EPS para esse reparo, qual premissa térmica deve orientar o procedimento?</w:t>
      </w:r>
    </w:p>
    <w:p>
      <w:pPr>
        <w:spacing w:after="40"/>
        <w:ind w:left="360"/>
      </w:pPr>
      <w:r>
        <w:t xml:space="preserve">A) </w:t>
      </w:r>
      <w:r>
        <w:t>O efeito mais importante do fluxo interno recai sobre a geometria visível do passe, de modo que a qualificação da EPS deve priorizar reforço, perfil do cordão e acabamento externo acima do balanço térmico.</w:t>
      </w:r>
    </w:p>
    <w:p>
      <w:pPr>
        <w:spacing w:after="40"/>
        <w:ind w:left="360"/>
      </w:pPr>
      <w:r>
        <w:rPr>
          <w:b/>
        </w:rPr>
        <w:t xml:space="preserve">B) </w:t>
      </w:r>
      <w:r>
        <w:rPr>
          <w:b/>
        </w:rPr>
        <w:t>O fluxo interno deve entrar no balanço térmico da junta, pois a remoção de calor altera a faixa operacional entre perfuração e trinca por hidrogênio e, por isso, a EPS precisa ser qualificada nessa condição.</w:t>
      </w:r>
    </w:p>
    <w:p>
      <w:pPr>
        <w:spacing w:after="40"/>
        <w:ind w:left="360"/>
      </w:pPr>
      <w:r>
        <w:t xml:space="preserve">C) </w:t>
      </w:r>
      <w:r>
        <w:t>Com o controle de corrente no passe de raiz, a variável crítica passa a ser sobretudo a execução do soldador, e a influência térmica do tubo com fluxo interno deixa de governar a escolha dos parâmetros.</w:t>
      </w:r>
    </w:p>
    <w:p>
      <w:pPr>
        <w:spacing w:after="40"/>
        <w:ind w:left="360"/>
      </w:pPr>
      <w:r>
        <w:t xml:space="preserve">D) </w:t>
      </w:r>
      <w:r>
        <w:t>O fluxo interno atua como dissipador e amplia a tolerância térmica da raiz, reduzindo ao mesmo tempo o risco de perfuração e de trinca por hidrogênio, o que permite usar parâmetros de oficina sem nova qualificação.</w:t>
      </w:r>
    </w:p>
    <w:p>
      <w:pPr>
        <w:spacing w:before="200" w:after="80"/>
      </w:pPr>
      <w:r>
        <w:rPr>
          <w:b/>
        </w:rPr>
        <w:t xml:space="preserve">406. </w:t>
      </w:r>
      <w:r>
        <w:t>Na oficina do FPSO, busca-se reduzir o tempo de fabricação de spools em aço de alta resistência com uso de curto-circuito com controle de corrente no passe de raiz e processos mais produtivos nas camadas seguintes. Para implementar essa mudança com menor risco metalúrgico e de execução, qual abordagem de qualificação é a mais adequada?</w:t>
      </w:r>
    </w:p>
    <w:p>
      <w:pPr>
        <w:spacing w:after="40"/>
        <w:ind w:left="360"/>
      </w:pPr>
      <w:r>
        <w:t xml:space="preserve">A) </w:t>
      </w:r>
      <w:r>
        <w:t>Requalificar o consumível de acabamento e confirmar a junta por inspeção final e END, deixando as faixas de aporte térmico e a sequência dos passes para ajuste operacional na oficina.</w:t>
      </w:r>
    </w:p>
    <w:p>
      <w:pPr>
        <w:spacing w:after="40"/>
        <w:ind w:left="360"/>
      </w:pPr>
      <w:r>
        <w:t xml:space="preserve">B) </w:t>
      </w:r>
      <w:r>
        <w:t>Manter a qualificação anterior da junta e reavaliar só produtividade e habilidade dos soldadores na raiz, tratando a troca dos processos de enchimento e acabamento como equivalente ao procedimento já aprovado.</w:t>
      </w:r>
    </w:p>
    <w:p>
      <w:pPr>
        <w:spacing w:after="40"/>
        <w:ind w:left="360"/>
      </w:pPr>
      <w:r>
        <w:t xml:space="preserve">C) </w:t>
      </w:r>
      <w:r>
        <w:t>Qualificar o novo modo de transferência na raiz e manter os processos das camadas subsequentes por equivalência ao procedimento vigente, tomando a estabilidade do fechamento como representativa do desempenho da junta completa.</w:t>
      </w:r>
    </w:p>
    <w:p>
      <w:pPr>
        <w:spacing w:after="40"/>
        <w:ind w:left="360"/>
      </w:pPr>
      <w:r>
        <w:rPr>
          <w:b/>
        </w:rPr>
        <w:t xml:space="preserve">D) </w:t>
      </w:r>
      <w:r>
        <w:rPr>
          <w:b/>
        </w:rPr>
        <w:t>Qualificar o procedimento combinado, incluindo as faixas de aporte térmico por passe, habilitar os soldadores para a condição mais crítica da sequência aplicada e confirmar em ensaios o comportamento da raiz e da região afetada pelo calor.</w:t>
      </w:r>
    </w:p>
    <w:p>
      <w:pPr>
        <w:spacing w:before="200" w:after="80"/>
      </w:pPr>
      <w:r>
        <w:rPr>
          <w:b/>
        </w:rPr>
        <w:t xml:space="preserve">407. </w:t>
      </w:r>
      <w:r>
        <w:t>Uma equipe pretende reparar uma solda circunferencial em tubulação com fluido em escoamento no FPSO usando uma EPS já qualificada em oficina para tubo sem circulação interna, mantendo apenas a mesma faixa de corrente e tensão. O apoio técnico questiona se os dois cenários são termicamente equivalentes. Qual avaliação é mais consistente para decidir a qualificação?</w:t>
      </w:r>
    </w:p>
    <w:p>
      <w:pPr>
        <w:spacing w:after="40"/>
        <w:ind w:left="360"/>
      </w:pPr>
      <w:r>
        <w:t xml:space="preserve">A) </w:t>
      </w:r>
      <w:r>
        <w:t>A equivalência pode ser demonstrada elevando pré-aquecimento e temperatura de interpasse até os valores usuais de oficina, já que a diferença no reparo com escoamento interno está principalmente na perda de calor para o ambiente externo, e não na remoção pela massa fluida.</w:t>
      </w:r>
    </w:p>
    <w:p>
      <w:pPr>
        <w:spacing w:after="40"/>
        <w:ind w:left="360"/>
      </w:pPr>
      <w:r>
        <w:t xml:space="preserve">B) </w:t>
      </w:r>
      <w:r>
        <w:t>A decisão de reaproveitar a EPS depende mais de reforçar os END e o acompanhamento após a soldagem, pois, mantidos processo e consumíveis, a circulação interna não altera de modo decisivo os mecanismos metalúrgicos da junta.</w:t>
      </w:r>
    </w:p>
    <w:p>
      <w:pPr>
        <w:spacing w:after="40"/>
        <w:ind w:left="360"/>
      </w:pPr>
      <w:r>
        <w:rPr>
          <w:b/>
        </w:rPr>
        <w:t xml:space="preserve">C) </w:t>
      </w:r>
      <w:r>
        <w:rPr>
          <w:b/>
        </w:rPr>
        <w:t>Não se deve assumir equivalência direta com a condição de oficina; a soldagem em linha requer procedimento qualificado para serviço em operação, pois o meio em escoamento altera de forma relevante a extração de calor da junta e muda a faixa segura entre perfuração e trinca por hidrogênio.</w:t>
      </w:r>
    </w:p>
    <w:p>
      <w:pPr>
        <w:spacing w:after="40"/>
        <w:ind w:left="360"/>
      </w:pPr>
      <w:r>
        <w:t xml:space="preserve">D) </w:t>
      </w:r>
      <w:r>
        <w:t>Reaproveitar a EPS pode ser aceito quando espessura, diâmetro e faixa de corrente e tensão coincidirem, porque o escoamento interno tende a afetar mais o resfriamento global da linha do que a janela crítica entre perfuração e fissuração por hidrogênio.</w:t>
      </w:r>
    </w:p>
    <w:p>
      <w:pPr>
        <w:spacing w:before="200" w:after="80"/>
      </w:pPr>
      <w:r>
        <w:rPr>
          <w:b/>
        </w:rPr>
        <w:t xml:space="preserve">408. </w:t>
      </w:r>
      <w:r>
        <w:t>No pipe shop de um FPSO, spools de ligas diferentes serão fabricados em paralelo logo após uma ocorrência de contaminação por óleo em bancadas e dispositivos de montagem. Qual prática melhor sustenta a integridade da fabricação e a rastreabilidade do reparo?</w:t>
      </w:r>
    </w:p>
    <w:p>
      <w:pPr>
        <w:spacing w:after="40"/>
        <w:ind w:left="360"/>
      </w:pPr>
      <w:r>
        <w:t xml:space="preserve">A) </w:t>
      </w:r>
      <w:r>
        <w:t>Concentrar a segregação nos consumíveis de soldagem e permitir uso compartilhado das áreas de corte e montagem, porque a química do metal de base já está representada na especificação de compra.</w:t>
      </w:r>
    </w:p>
    <w:p>
      <w:pPr>
        <w:spacing w:after="40"/>
        <w:ind w:left="360"/>
      </w:pPr>
      <w:r>
        <w:t xml:space="preserve">B) </w:t>
      </w:r>
      <w:r>
        <w:t>Priorizar a separação das juntas já soldadas e tratar a contaminação remanescente apenas antes dos ensaios não destrutivos, porque o principal impacto do óleo aparece na etapa de inspeção.</w:t>
      </w:r>
    </w:p>
    <w:p>
      <w:pPr>
        <w:spacing w:after="40"/>
        <w:ind w:left="360"/>
      </w:pPr>
      <w:r>
        <w:t xml:space="preserve">C) </w:t>
      </w:r>
      <w:r>
        <w:t>Agrupar os materiais por espessura e diâmetro para facilitar a produção e compensar o risco de mistura com maior rigor nos parâmetros de soldagem durante enchimento e acabamento.</w:t>
      </w:r>
    </w:p>
    <w:p>
      <w:pPr>
        <w:spacing w:after="40"/>
        <w:ind w:left="360"/>
      </w:pPr>
      <w:r>
        <w:rPr>
          <w:b/>
        </w:rPr>
        <w:t xml:space="preserve">D) </w:t>
      </w:r>
      <w:r>
        <w:rPr>
          <w:b/>
        </w:rPr>
        <w:t>Manter segregação física entre ligas, controlar e limpar a contaminação de superfícies e materiais antes da fabricação e registrar a validação documental da química do metal de base e dos controles adotados.</w:t>
      </w:r>
    </w:p>
    <w:p>
      <w:pPr>
        <w:spacing w:before="200" w:after="80"/>
      </w:pPr>
      <w:r>
        <w:rPr>
          <w:b/>
        </w:rPr>
        <w:t xml:space="preserve">409. </w:t>
      </w:r>
      <w:r>
        <w:t>Em uma campanha de reparo de tubulações no FPSO, a oficina precisará fabricar spools de aço carbono e de outra liga em paralelo, em área sujeita a névoa oleosa e resíduos de hidrocarbonetos. Qual arranjo de controle oferece a base mais adequada para assegurar qualidade de soldagem e rastreabilidade da qualificação?</w:t>
      </w:r>
    </w:p>
    <w:p>
      <w:pPr>
        <w:spacing w:after="40"/>
        <w:ind w:left="360"/>
      </w:pPr>
      <w:r>
        <w:t xml:space="preserve">A) </w:t>
      </w:r>
      <w:r>
        <w:t>Validar a documentação dos materiais e controlar a limpeza para os ensaios, deixando a segregação entre ligas para depois da soldagem, quando a identificação definitiva do spool já estiver concluída.</w:t>
      </w:r>
    </w:p>
    <w:p>
      <w:pPr>
        <w:spacing w:after="40"/>
        <w:ind w:left="360"/>
      </w:pPr>
      <w:r>
        <w:rPr>
          <w:b/>
        </w:rPr>
        <w:t xml:space="preserve">B) </w:t>
      </w:r>
      <w:r>
        <w:rPr>
          <w:b/>
        </w:rPr>
        <w:t>Consolidar no RQPS os dados de composição do metal de base, validar documentalmente os materiais e manter separação física entre famílias metálicas com limpeza e prevenção de arraste de óleo durante fabricação e reparo.</w:t>
      </w:r>
    </w:p>
    <w:p>
      <w:pPr>
        <w:spacing w:after="40"/>
        <w:ind w:left="360"/>
      </w:pPr>
      <w:r>
        <w:t xml:space="preserve">C) </w:t>
      </w:r>
      <w:r>
        <w:t>Registrar consumíveis e lotes no RQPS, permitindo aço carbono e outra liga na mesma área de corte e montagem quando houver limpeza prévia e a inspeção final confirmar aparência aceitável dos cordões.</w:t>
      </w:r>
    </w:p>
    <w:p>
      <w:pPr>
        <w:spacing w:after="40"/>
        <w:ind w:left="360"/>
      </w:pPr>
      <w:r>
        <w:t xml:space="preserve">D) </w:t>
      </w:r>
      <w:r>
        <w:t>Ampliar a matriz de ensaios e registrar os resultados no RQPS, tratando a segregação física das ligas e o controle de resíduos oleosos como medidas complementares aplicadas apenas se surgirem desvios de montagem.</w:t>
      </w:r>
    </w:p>
    <w:p>
      <w:pPr>
        <w:spacing w:before="200" w:after="80"/>
      </w:pPr>
      <w:r>
        <w:rPr>
          <w:b/>
        </w:rPr>
        <w:t xml:space="preserve">410. </w:t>
      </w:r>
      <w:r>
        <w:t>Na elaboração da EPS para solda circunferencial de selagem em linha com fluxo interno, a equipe discute como tratar o balanço térmico do processo. Qual premissa precisa estar explicitamente incorporada à qualificação do procedimento?</w:t>
      </w:r>
    </w:p>
    <w:p>
      <w:pPr>
        <w:spacing w:after="40"/>
        <w:ind w:left="360"/>
      </w:pPr>
      <w:r>
        <w:t xml:space="preserve">A) </w:t>
      </w:r>
      <w:r>
        <w:t>O fluxo interno atua principalmente depois da solidificação, influenciando mais a inspeção dimensional do que o risco metalúrgico durante a soldagem.</w:t>
      </w:r>
    </w:p>
    <w:p>
      <w:pPr>
        <w:spacing w:after="40"/>
        <w:ind w:left="360"/>
      </w:pPr>
      <w:r>
        <w:t xml:space="preserve">B) </w:t>
      </w:r>
      <w:r>
        <w:t>A presença de fluxo interno reduz a importância do pré-aquecimento e do controle de energia, já que a massa escoando estabiliza a temperatura da junta ao longo de toda a circunferência.</w:t>
      </w:r>
    </w:p>
    <w:p>
      <w:pPr>
        <w:spacing w:after="40"/>
        <w:ind w:left="360"/>
      </w:pPr>
      <w:r>
        <w:t xml:space="preserve">C) </w:t>
      </w:r>
      <w:r>
        <w:t>O efeito térmico dominante do fluxo interno é uniformizar a ZAC entre raiz e enchimento, tornando secundária a qualificação específica da EPS para soldagem em operação.</w:t>
      </w:r>
    </w:p>
    <w:p>
      <w:pPr>
        <w:spacing w:after="40"/>
        <w:ind w:left="360"/>
      </w:pPr>
      <w:r>
        <w:rPr>
          <w:b/>
        </w:rPr>
        <w:t xml:space="preserve">D) </w:t>
      </w:r>
      <w:r>
        <w:rPr>
          <w:b/>
        </w:rPr>
        <w:t>A remoção de calor pelo fluxo interno pode ser relevante no balanço térmico e deve entrar na qualificação junto com condução, irradiação e convecção, pois afeta perfuração e trinca por hidrogênio.</w:t>
      </w:r>
    </w:p>
    <w:p>
      <w:pPr>
        <w:spacing w:before="200" w:after="80"/>
      </w:pPr>
      <w:r>
        <w:rPr>
          <w:b/>
        </w:rPr>
        <w:t xml:space="preserve">411. </w:t>
      </w:r>
      <w:r>
        <w:t>Na reorganização do pipe shop e das oficinas de apoio de um FPSO, uma proposta defende concentrar materiais em um almoxarifado central para facilitar o controle. Outra propõe lojas menores posicionadas ao longo do processo, com reposição por kanban e movimentações registradas no sistema. Considerando lead time, distorção de demanda e níveis de inventário, qual abordagem é mais consistente?</w:t>
      </w:r>
    </w:p>
    <w:p>
      <w:pPr>
        <w:spacing w:after="40"/>
        <w:ind w:left="360"/>
      </w:pPr>
      <w:r>
        <w:rPr>
          <w:b/>
        </w:rPr>
        <w:t xml:space="preserve">A) </w:t>
      </w:r>
      <w:r>
        <w:rPr>
          <w:b/>
        </w:rPr>
        <w:t>Distribuir lojas locais dimensionadas conforme o fluxo do processo e acionar a reposição pelo consumo do processo subsequente, usando o sistema para registrar a movimentação e reduzir acúmulo e distorções.</w:t>
      </w:r>
    </w:p>
    <w:p>
      <w:pPr>
        <w:spacing w:after="40"/>
        <w:ind w:left="360"/>
      </w:pPr>
      <w:r>
        <w:t xml:space="preserve">B) </w:t>
      </w:r>
      <w:r>
        <w:t>Concentrar o estoque em um ponto central e atender as oficinas por liberações programadas, usando o sistema para controlar saídas e reforçar a acuracidade física do almoxarifado.</w:t>
      </w:r>
    </w:p>
    <w:p>
      <w:pPr>
        <w:spacing w:after="40"/>
        <w:ind w:left="360"/>
      </w:pPr>
      <w:r>
        <w:t xml:space="preserve">C) </w:t>
      </w:r>
      <w:r>
        <w:t>Manter lojas locais para materiais de maior lead time, como parte dos importados, e atender os demais pelo almoxarifado central, tomando a origem do material como critério predominante para o desenho logístico.</w:t>
      </w:r>
    </w:p>
    <w:p>
      <w:pPr>
        <w:spacing w:after="40"/>
        <w:ind w:left="360"/>
      </w:pPr>
      <w:r>
        <w:t xml:space="preserve">D) </w:t>
      </w:r>
      <w:r>
        <w:t>Adotar reabastecimento periódico em lotes fixos para cada oficina, com registro das movimentações no sistema, priorizando a regularidade dos envios em vez do consumo efetivo do processo.</w:t>
      </w:r>
    </w:p>
    <w:p>
      <w:pPr>
        <w:spacing w:before="200" w:after="80"/>
      </w:pPr>
      <w:r>
        <w:rPr>
          <w:b/>
        </w:rPr>
        <w:t xml:space="preserve">412. </w:t>
      </w:r>
      <w:r>
        <w:t>Durante uma parada de manutenção no FPSO, chega ao almoxarifado uma placa eletrônica importada diretamente pelo comprador para um sistema crítico. A peça foi aprovada na inspeção física, mas o cadastro foi aberto com o preço da proposta comercial e sem vínculo aos extratos da declaração de importação. O planejamento quer usá-la para recompor o estoque mínimo. Qual encaminhamento melhor preserva o controle de materiais e a reposição futura?</w:t>
      </w:r>
    </w:p>
    <w:p>
      <w:pPr>
        <w:spacing w:after="40"/>
        <w:ind w:left="360"/>
      </w:pPr>
      <w:r>
        <w:t xml:space="preserve">A) </w:t>
      </w:r>
      <w:r>
        <w:t>Reclassificar o item como aquisição no mercado interno usando a nota de entrada local como origem principal, porque isso reduz a complexidade do tratamento do lead time e da valoração.</w:t>
      </w:r>
    </w:p>
    <w:p>
      <w:pPr>
        <w:spacing w:after="40"/>
        <w:ind w:left="360"/>
      </w:pPr>
      <w:r>
        <w:rPr>
          <w:b/>
        </w:rPr>
        <w:t xml:space="preserve">B) </w:t>
      </w:r>
      <w:r>
        <w:rPr>
          <w:b/>
        </w:rPr>
        <w:t>Registrar recebimento e inspeção no cadastro, completar fornecedor, fabricante, origem documental e dados de importação, e manter o item como importado para valoração e reposição.</w:t>
      </w:r>
    </w:p>
    <w:p>
      <w:pPr>
        <w:spacing w:after="40"/>
        <w:ind w:left="360"/>
      </w:pPr>
      <w:r>
        <w:t xml:space="preserve">C) </w:t>
      </w:r>
      <w:r>
        <w:t>Liberar o item com custo provisório da proposta técnico-comercial e ajustar o cadastro depois, porque a inspeção física já confirma a confiabilidade do estoque para fins operacionais.</w:t>
      </w:r>
    </w:p>
    <w:p>
      <w:pPr>
        <w:spacing w:after="40"/>
        <w:ind w:left="360"/>
      </w:pPr>
      <w:r>
        <w:t xml:space="preserve">D) </w:t>
      </w:r>
      <w:r>
        <w:t>Cadastrar a peça pelo valor total do lote e pelo fabricante, deixando fornecedor e documentação de importação fora do registro para evitar redundância de informações no sistema.</w:t>
      </w:r>
    </w:p>
    <w:p>
      <w:pPr>
        <w:spacing w:before="200" w:after="80"/>
      </w:pPr>
      <w:r>
        <w:rPr>
          <w:b/>
        </w:rPr>
        <w:t xml:space="preserve">413. </w:t>
      </w:r>
      <w:r>
        <w:t>Em um FPSO com lojas localizadas e reposição por kanban, o inventário cíclico encontrou diferença recorrente entre o estoque físico e o saldo do sistema para consumíveis da oficina mecânica. Nos últimos meses houve muitas retiradas rápidas para atendimento de urgência. Qual resposta é mais consistente para recuperar a acuracidade e reduzir a recorrência do problema?</w:t>
      </w:r>
    </w:p>
    <w:p>
      <w:pPr>
        <w:spacing w:after="40"/>
        <w:ind w:left="360"/>
      </w:pPr>
      <w:r>
        <w:t xml:space="preserve">A) </w:t>
      </w:r>
      <w:r>
        <w:t>Aumentar os níveis mínimos dos itens mais usados, porque divergências recorrentes costumam indicar falta de cobertura de estoque mais do que falha de apontamento.</w:t>
      </w:r>
    </w:p>
    <w:p>
      <w:pPr>
        <w:spacing w:after="40"/>
        <w:ind w:left="360"/>
      </w:pPr>
      <w:r>
        <w:t xml:space="preserve">B) </w:t>
      </w:r>
      <w:r>
        <w:t>Concentrar todas as retiradas no almoxarifado central e reduzir o uso de lojas localizadas, porque a acuracidade depende mais da centralização do que da qualidade dos registros.</w:t>
      </w:r>
    </w:p>
    <w:p>
      <w:pPr>
        <w:spacing w:after="40"/>
        <w:ind w:left="360"/>
      </w:pPr>
      <w:r>
        <w:t xml:space="preserve">C) </w:t>
      </w:r>
      <w:r>
        <w:t>Efetuar uma contagem geral, ajustar os saldos no sistema e acompanhar os próximos meses, tratando a acuracidade como um indicador predominantemente ligado à conferência física.</w:t>
      </w:r>
    </w:p>
    <w:p>
      <w:pPr>
        <w:spacing w:after="40"/>
        <w:ind w:left="360"/>
      </w:pPr>
      <w:r>
        <w:rPr>
          <w:b/>
        </w:rPr>
        <w:t xml:space="preserve">D) </w:t>
      </w:r>
      <w:r>
        <w:rPr>
          <w:b/>
        </w:rPr>
        <w:t>Investigar os registros de recebimento, inspeção, movimentação pelas lojas e saídas para produção, conciliando físico e sistema com apoio da documentação de origem antes de corrigir os saldos.</w:t>
      </w:r>
    </w:p>
    <w:p>
      <w:pPr>
        <w:spacing w:before="200" w:after="80"/>
      </w:pPr>
      <w:r>
        <w:rPr>
          <w:b/>
        </w:rPr>
        <w:t xml:space="preserve">414. </w:t>
      </w:r>
      <w:r>
        <w:t>Na revisão do cadastro de sobressalentes de um skid do FPSO, a oficina propôs registrar um kit de manutenção em uma única linha para acelerar as requisições. O planejamento, porém, quer melhorar a rastreabilidade e a reposição dos componentes do conjunto. Qual estrutura de cadastro atende melhor a esse objetivo?</w:t>
      </w:r>
    </w:p>
    <w:p>
      <w:pPr>
        <w:spacing w:after="40"/>
        <w:ind w:left="360"/>
      </w:pPr>
      <w:r>
        <w:rPr>
          <w:b/>
        </w:rPr>
        <w:t xml:space="preserve">A) </w:t>
      </w:r>
      <w:r>
        <w:rPr>
          <w:b/>
        </w:rPr>
        <w:t>Discriminar os componentes do conjunto com código de inventário, quantidade aplicada e nomenclatura técnica ou comercial, registrando fornecedor, fabricante e documento de origem de cada item.</w:t>
      </w:r>
    </w:p>
    <w:p>
      <w:pPr>
        <w:spacing w:after="40"/>
        <w:ind w:left="360"/>
      </w:pPr>
      <w:r>
        <w:t xml:space="preserve">B) </w:t>
      </w:r>
      <w:r>
        <w:t>Agrupar os itens por função de uso no skid, porque a política de estoque é orientada pela criticidade operacional e não pela individualização documental dos componentes.</w:t>
      </w:r>
    </w:p>
    <w:p>
      <w:pPr>
        <w:spacing w:after="40"/>
        <w:ind w:left="360"/>
      </w:pPr>
      <w:r>
        <w:t xml:space="preserve">C) </w:t>
      </w:r>
      <w:r>
        <w:t>Criar um código para o conjunto e listar os subitens em campo descritivo sem quantidade individual, porque isso mantém flexibilidade de compra e reduz o esforço de cadastro inicial.</w:t>
      </w:r>
    </w:p>
    <w:p>
      <w:pPr>
        <w:spacing w:after="40"/>
        <w:ind w:left="360"/>
      </w:pPr>
      <w:r>
        <w:t xml:space="preserve">D) </w:t>
      </w:r>
      <w:r>
        <w:t>Cadastrar o kit em uma única linha com a designação comercial do conjunto, porque o consumo na manutenção ocorre por kit e o detalhamento pode permanecer apenas na oficina.</w:t>
      </w:r>
    </w:p>
    <w:p>
      <w:pPr>
        <w:spacing w:before="200" w:after="80"/>
      </w:pPr>
      <w:r>
        <w:rPr>
          <w:b/>
        </w:rPr>
        <w:t xml:space="preserve">415. </w:t>
      </w:r>
      <w:r>
        <w:t>Uma oficina de manutenção em FPSO registra quase-incidentes recorrentes em operações com ponte rolante. Há procedimentos formais, treinamentos em dia e equipamentos de içamento em uso rotineiro, mas os operadores relatam diferenças entre o modo previsto de operação e o trabalho real, especialmente após intervenções de manutenção e em posições com visibilidade limitada. Qual ação tende a produzir o diagnóstico mais útil para reduzir o risco?</w:t>
      </w:r>
    </w:p>
    <w:p>
      <w:pPr>
        <w:spacing w:after="40"/>
        <w:ind w:left="360"/>
      </w:pPr>
      <w:r>
        <w:t xml:space="preserve">A) </w:t>
      </w:r>
      <w:r>
        <w:t>Restringir as manobras mais complexas aos operadores mais experientes e reduzir a variabilidade de equipes nas operações de içamento.</w:t>
      </w:r>
    </w:p>
    <w:p>
      <w:pPr>
        <w:spacing w:after="40"/>
        <w:ind w:left="360"/>
      </w:pPr>
      <w:r>
        <w:t xml:space="preserve">B) </w:t>
      </w:r>
      <w:r>
        <w:t>Reforçar o treinamento periódico e exigir reciclagem adicional dos operadores, tomando os eventos como sinal de perda de proficiência operacional.</w:t>
      </w:r>
    </w:p>
    <w:p>
      <w:pPr>
        <w:spacing w:after="40"/>
        <w:ind w:left="360"/>
      </w:pPr>
      <w:r>
        <w:rPr>
          <w:b/>
        </w:rPr>
        <w:t xml:space="preserve">C) </w:t>
      </w:r>
      <w:r>
        <w:rPr>
          <w:b/>
        </w:rPr>
        <w:t>Executar estudo ergonômico do trabalho prescrito e do trabalho real, incorporando condicionantes de manutenção e operação para ajustar procedimentos, interface e rotina.</w:t>
      </w:r>
    </w:p>
    <w:p>
      <w:pPr>
        <w:spacing w:after="40"/>
        <w:ind w:left="360"/>
      </w:pPr>
      <w:r>
        <w:t xml:space="preserve">D) </w:t>
      </w:r>
      <w:r>
        <w:t>Revisar a aderência do equipamento aos padrões formais de movimentação de carga e concentrar a análise na conformidade documental da ponte rolante.</w:t>
      </w:r>
    </w:p>
    <w:p>
      <w:pPr>
        <w:spacing w:before="200" w:after="80"/>
      </w:pPr>
      <w:r>
        <w:rPr>
          <w:b/>
        </w:rPr>
        <w:t xml:space="preserve">416. </w:t>
      </w:r>
      <w:r>
        <w:t>Na concepção de um novo bloco de oficinas, laboratórios e áreas de apoio de um FPSO, a equipe busca reduzir a carga elétrica de iluminação e climatização sem comprometer o controle de contaminantes em áreas com corte, solda e lixamento. Qual proposta integra melhor eficiência energética e controle ambiental?</w:t>
      </w:r>
    </w:p>
    <w:p>
      <w:pPr>
        <w:spacing w:after="40"/>
        <w:ind w:left="360"/>
      </w:pPr>
      <w:r>
        <w:rPr>
          <w:b/>
        </w:rPr>
        <w:t xml:space="preserve">A) </w:t>
      </w:r>
      <w:r>
        <w:rPr>
          <w:b/>
        </w:rPr>
        <w:t>Aplicar iluminação e ventilação natural nas áreas em que isso seja tecnicamente viável, mantendo captação local, exaustão e filtragem adequada nas fontes de emissão.</w:t>
      </w:r>
    </w:p>
    <w:p>
      <w:pPr>
        <w:spacing w:after="40"/>
        <w:ind w:left="360"/>
      </w:pPr>
      <w:r>
        <w:t xml:space="preserve">B) </w:t>
      </w:r>
      <w:r>
        <w:t>Adotar uma solução predominantemente baseada em climatização mecânica e filtragem central para o bloco, reduzindo o uso de estratégias passivas para simplificar a operação.</w:t>
      </w:r>
    </w:p>
    <w:p>
      <w:pPr>
        <w:spacing w:after="40"/>
        <w:ind w:left="360"/>
      </w:pPr>
      <w:r>
        <w:t xml:space="preserve">C) </w:t>
      </w:r>
      <w:r>
        <w:t>Priorizar iluminação e ventilação natural inclusive nas oficinas, complementando o controle de contaminantes com exaustão geral do bloco e captação local apenas nos postos de maior emissão.</w:t>
      </w:r>
    </w:p>
    <w:p>
      <w:pPr>
        <w:spacing w:after="40"/>
        <w:ind w:left="360"/>
      </w:pPr>
      <w:r>
        <w:t xml:space="preserve">D) </w:t>
      </w:r>
      <w:r>
        <w:t>Concentrar os ganhos de eficiência em iluminação natural e tratar os contaminantes das oficinas principalmente com limpeza mais frequente e renovação geral do ar.</w:t>
      </w:r>
    </w:p>
    <w:p>
      <w:pPr>
        <w:spacing w:before="200" w:after="80"/>
      </w:pPr>
      <w:r>
        <w:rPr>
          <w:b/>
        </w:rPr>
        <w:t xml:space="preserve">417. </w:t>
      </w:r>
      <w:r>
        <w:t>Em um FPSO, a oficina mecânica e o pipe shop passaram a registrar aumento de fumos de solda e pó de lixamento, com deposição sobre materiais armazenados e queixas respiratórias da equipe. Há orçamento para uma intervenção prioritária. Qual abordagem tende a reduzir a exposição ocupacional e a carga contaminante de forma mais consistente?</w:t>
      </w:r>
    </w:p>
    <w:p>
      <w:pPr>
        <w:spacing w:after="40"/>
        <w:ind w:left="360"/>
      </w:pPr>
      <w:r>
        <w:rPr>
          <w:b/>
        </w:rPr>
        <w:t xml:space="preserve">A) </w:t>
      </w:r>
      <w:r>
        <w:rPr>
          <w:b/>
        </w:rPr>
        <w:t>Combinar enclausuramento das fontes, captação local nos pontos de geração e ventilação exaustora com filtragem apropriada.</w:t>
      </w:r>
    </w:p>
    <w:p>
      <w:pPr>
        <w:spacing w:after="40"/>
        <w:ind w:left="360"/>
      </w:pPr>
      <w:r>
        <w:t xml:space="preserve">B) </w:t>
      </w:r>
      <w:r>
        <w:t>Ampliar a ventilação natural e reorganizar as bancadas para aumentar a distância entre trabalhadores e fontes emissoras.</w:t>
      </w:r>
    </w:p>
    <w:p>
      <w:pPr>
        <w:spacing w:after="40"/>
        <w:ind w:left="360"/>
      </w:pPr>
      <w:r>
        <w:t xml:space="preserve">C) </w:t>
      </w:r>
      <w:r>
        <w:t>Reforçar a renovação geral do ar pelo HVAC da área para diluir os contaminantes depois que eles se espalham no ambiente.</w:t>
      </w:r>
    </w:p>
    <w:p>
      <w:pPr>
        <w:spacing w:after="40"/>
        <w:ind w:left="360"/>
      </w:pPr>
      <w:r>
        <w:t xml:space="preserve">D) </w:t>
      </w:r>
      <w:r>
        <w:t>Aplicar aspersão de água nas operações de lixamento e cobrir os materiais estocados para reduzir a poeira em suspensão.</w:t>
      </w:r>
    </w:p>
    <w:p>
      <w:pPr>
        <w:spacing w:before="200" w:after="80"/>
      </w:pPr>
      <w:r>
        <w:rPr>
          <w:b/>
        </w:rPr>
        <w:t xml:space="preserve">418. </w:t>
      </w:r>
      <w:r>
        <w:t>Em uma FPSO, o gerente de manutenção pretende justificar a substituição dos filtros do HVAC do laboratório e da oficina de instrumentação por elementos de maior eficiência, mas a área financeira questiona o investimento porque os efeitos sobre saúde ocupacional e preservação de equipamentos tendem a aparecer no médio e no longo prazo. Qual avaliação melhor sustenta essa decisão?</w:t>
      </w:r>
    </w:p>
    <w:p>
      <w:pPr>
        <w:spacing w:after="40"/>
        <w:ind w:left="360"/>
      </w:pPr>
      <w:r>
        <w:t xml:space="preserve">A) </w:t>
      </w:r>
      <w:r>
        <w:t>Adiar a melhoria até que exista um histórico consolidado de falhas evitadas e de indicadores de saúde ocupacional, restringindo a análise aos benefícios já comprovados por dados fechados.</w:t>
      </w:r>
    </w:p>
    <w:p>
      <w:pPr>
        <w:spacing w:after="40"/>
        <w:ind w:left="360"/>
      </w:pPr>
      <w:r>
        <w:rPr>
          <w:b/>
        </w:rPr>
        <w:t xml:space="preserve">B) </w:t>
      </w:r>
      <w:r>
        <w:rPr>
          <w:b/>
        </w:rPr>
        <w:t>Estruturar uma análise de custo-benefício com os custos diretos quantificados e os benefícios de longo prazo estimados por monitoramento e, quando não forem plenamente mensuráveis, também descritos qualitativamente.</w:t>
      </w:r>
    </w:p>
    <w:p>
      <w:pPr>
        <w:spacing w:after="40"/>
        <w:ind w:left="360"/>
      </w:pPr>
      <w:r>
        <w:t xml:space="preserve">C) </w:t>
      </w:r>
      <w:r>
        <w:t>Basear a decisão principalmente na redução esperada do consumo de energia e comparar o investimento com esse retorno operacional, tratando os demais efeitos como secundários na análise econômica.</w:t>
      </w:r>
    </w:p>
    <w:p>
      <w:pPr>
        <w:spacing w:after="40"/>
        <w:ind w:left="360"/>
      </w:pPr>
      <w:r>
        <w:t xml:space="preserve">D) </w:t>
      </w:r>
      <w:r>
        <w:t>Selecionar o filtro com menor custo de aquisição e reavaliar o desempenho do sistema caso ocorram problemas de contaminação do ar no laboratório, na oficina ou nos equipamentos.</w:t>
      </w:r>
    </w:p>
    <w:p>
      <w:pPr>
        <w:spacing w:before="200" w:after="80"/>
      </w:pPr>
      <w:r>
        <w:rPr>
          <w:b/>
        </w:rPr>
        <w:t xml:space="preserve">419. </w:t>
      </w:r>
      <w:r>
        <w:t>Ao revisar o layout de uma oficina de apoio em um FPSO, busca-se aproveitar iluminação diurna e ventilação natural sem comprometer atividades de corte, serragem e pequenos reparos que liberam poeira e fumos. Qual diretriz de projeto é a mais adequada?</w:t>
      </w:r>
    </w:p>
    <w:p>
      <w:pPr>
        <w:spacing w:after="40"/>
        <w:ind w:left="360"/>
      </w:pPr>
      <w:r>
        <w:t xml:space="preserve">A) </w:t>
      </w:r>
      <w:r>
        <w:t>Reservar o setor de corte e serra para uma área mais aberta e bem iluminada, usando ventilação natural e afastamento entre postos para diluir pó e fumos no ambiente.</w:t>
      </w:r>
    </w:p>
    <w:p>
      <w:pPr>
        <w:spacing w:after="40"/>
        <w:ind w:left="360"/>
      </w:pPr>
      <w:r>
        <w:t xml:space="preserve">B) </w:t>
      </w:r>
      <w:r>
        <w:t>Priorizar iluminação natural e ventilação cruzada como principais mecanismos de controle ambiental da oficina, reduzindo a necessidade de captação localizada nas bancadas de corte e reparo.</w:t>
      </w:r>
    </w:p>
    <w:p>
      <w:pPr>
        <w:spacing w:after="40"/>
        <w:ind w:left="360"/>
      </w:pPr>
      <w:r>
        <w:t xml:space="preserve">C) </w:t>
      </w:r>
      <w:r>
        <w:t>Concentrar o esforço de eficiência energética no sistema geral de climatização, tratando o material particulado e os fumos predominantemente por filtragem no HVAC da oficina.</w:t>
      </w:r>
    </w:p>
    <w:p>
      <w:pPr>
        <w:spacing w:after="40"/>
        <w:ind w:left="360"/>
      </w:pPr>
      <w:r>
        <w:rPr>
          <w:b/>
        </w:rPr>
        <w:t xml:space="preserve">D) </w:t>
      </w:r>
      <w:r>
        <w:rPr>
          <w:b/>
        </w:rPr>
        <w:t>Combinar soluções passivas de arquitetura com controle específico nas operações emissoras, incluindo isolamento das fontes, captura próxima ao ponto de geração e exaustão dedicada.</w:t>
      </w:r>
    </w:p>
    <w:p>
      <w:pPr>
        <w:spacing w:before="200" w:after="80"/>
      </w:pPr>
      <w:r>
        <w:rPr>
          <w:b/>
        </w:rPr>
        <w:t xml:space="preserve">420. </w:t>
      </w:r>
      <w:r>
        <w:t>Após dois quase-acidentes com ponte rolante em uma oficina a bordo, a análise preliminar indica manetes muito sensíveis, campo de visão incompleto da carga e divergência entre o procedimento prescrito e a prática adotada pelos operadores durante atividades de manutenção. Qual resposta gerencial tende a ser mais efetiva?</w:t>
      </w:r>
    </w:p>
    <w:p>
      <w:pPr>
        <w:spacing w:after="40"/>
        <w:ind w:left="360"/>
      </w:pPr>
      <w:r>
        <w:t xml:space="preserve">A) </w:t>
      </w:r>
      <w:r>
        <w:t>Reforçar a capacitação periódica e cobrar aderência ao procedimento escrito, usando a disciplina operacional para compensar a visibilidade parcial da carga e a sensibilidade dos comandos.</w:t>
      </w:r>
    </w:p>
    <w:p>
      <w:pPr>
        <w:spacing w:after="40"/>
        <w:ind w:left="360"/>
      </w:pPr>
      <w:r>
        <w:t xml:space="preserve">B) </w:t>
      </w:r>
      <w:r>
        <w:t>Redefinir a rotina de manutenção para executar as movimentações com pior visibilidade em outro equipamento, preservando o procedimento formal atual para a operação da ponte rolante.</w:t>
      </w:r>
    </w:p>
    <w:p>
      <w:pPr>
        <w:spacing w:after="40"/>
        <w:ind w:left="360"/>
      </w:pPr>
      <w:r>
        <w:t xml:space="preserve">C) </w:t>
      </w:r>
      <w:r>
        <w:t>Corrigir os manetes da cabine e rever as condições de visualização da carga antes de alterar padrões formais ou treinamento, atacando primeiro os fatores físicos observados na manutenção.</w:t>
      </w:r>
    </w:p>
    <w:p>
      <w:pPr>
        <w:spacing w:after="40"/>
        <w:ind w:left="360"/>
      </w:pPr>
      <w:r>
        <w:rPr>
          <w:b/>
        </w:rPr>
        <w:t xml:space="preserve">D) </w:t>
      </w:r>
      <w:r>
        <w:rPr>
          <w:b/>
        </w:rPr>
        <w:t>Tratar o problema de forma integrada, alinhando regras operacionais e requisitos normativos, capacitação da equipe e análise ergonômica da atividade efetivamente realizada pelo operador.</w:t>
      </w:r>
    </w:p>
    <w:p>
      <w:pPr>
        <w:spacing w:before="200" w:after="80"/>
      </w:pPr>
      <w:r>
        <w:rPr>
          <w:b/>
        </w:rPr>
        <w:t xml:space="preserve">421. </w:t>
      </w:r>
      <w:r>
        <w:t>Na preparação para liberar um laboratório e uma oficina de manutenção em um FPSO, a equipe já definiu ventilação, exaustão local, procedimentos de movimentação de cargas e critérios gerais de gestão de resíduos. Ainda faltam diretrizes específicas para calibração de instrumentos laboratoriais, certificação de alguns equipamentos, proteção contra incêndio em trabalhos de oficina e segregação de áreas classificadas. Qual encaminhamento é mais consistente?</w:t>
      </w:r>
    </w:p>
    <w:p>
      <w:pPr>
        <w:spacing w:after="40"/>
        <w:ind w:left="360"/>
      </w:pPr>
      <w:r>
        <w:rPr>
          <w:b/>
        </w:rPr>
        <w:t xml:space="preserve">A) </w:t>
      </w:r>
      <w:r>
        <w:rPr>
          <w:b/>
        </w:rPr>
        <w:t>Restringir a liberação a escopos compatíveis com os controles já definidos e buscar documentação normativa e técnica complementar antes de dar esses temas por encerrados.</w:t>
      </w:r>
    </w:p>
    <w:p>
      <w:pPr>
        <w:spacing w:after="40"/>
        <w:ind w:left="360"/>
      </w:pPr>
      <w:r>
        <w:t xml:space="preserve">B) </w:t>
      </w:r>
      <w:r>
        <w:t>Extrapolar os princípios já definidos de exaustão e filtragem para estruturar também os requisitos pendentes de incêndio, calibração e segregação de áreas.</w:t>
      </w:r>
    </w:p>
    <w:p>
      <w:pPr>
        <w:spacing w:after="40"/>
        <w:ind w:left="360"/>
      </w:pPr>
      <w:r>
        <w:t xml:space="preserve">C) </w:t>
      </w:r>
      <w:r>
        <w:t>Distribuir a definição dos requisitos pendentes entre as disciplinas usuárias, mantendo a infraestrutura comum como referência principal para o restante.</w:t>
      </w:r>
    </w:p>
    <w:p>
      <w:pPr>
        <w:spacing w:after="40"/>
        <w:ind w:left="360"/>
      </w:pPr>
      <w:r>
        <w:t xml:space="preserve">D) </w:t>
      </w:r>
      <w:r>
        <w:t>Liberar a operação com base nos controles já implementados e programar o detalhamento dos temas remanescentes para a rotina normal de manutenção.</w:t>
      </w:r>
    </w:p>
    <w:p>
      <w:pPr>
        <w:spacing w:before="200" w:after="80"/>
      </w:pPr>
      <w:r>
        <w:rPr>
          <w:b/>
        </w:rPr>
        <w:t xml:space="preserve">422. </w:t>
      </w:r>
      <w:r>
        <w:t>Após quase-acidentes em içamentos internos da oficina de manutenção de um FPSO, a investigação mostrou que os procedimentos de ponte rolante existem, mas não refletem as manobras que os operadores realmente executam quando há restrições de espaço e intervenções simultâneas de manutenção. Qual ação gerencial tem maior potencial de reduzir o risco recorrente?</w:t>
      </w:r>
    </w:p>
    <w:p>
      <w:pPr>
        <w:spacing w:after="40"/>
        <w:ind w:left="360"/>
      </w:pPr>
      <w:r>
        <w:t xml:space="preserve">A) </w:t>
      </w:r>
      <w:r>
        <w:t>Direcionar as manobras mais críticas aos operadores mais experientes e preservar os procedimentos vigentes, evitando mudanças que ampliem a variabilidade operacional.</w:t>
      </w:r>
    </w:p>
    <w:p>
      <w:pPr>
        <w:spacing w:after="40"/>
        <w:ind w:left="360"/>
      </w:pPr>
      <w:r>
        <w:t xml:space="preserve">B) </w:t>
      </w:r>
      <w:r>
        <w:t>Simplificar o procedimento para reduzir tempo de preparação antes do içamento, deixando ajustes de execução a critério do operador na cabine durante cada operação.</w:t>
      </w:r>
    </w:p>
    <w:p>
      <w:pPr>
        <w:spacing w:after="40"/>
        <w:ind w:left="360"/>
      </w:pPr>
      <w:r>
        <w:rPr>
          <w:b/>
        </w:rPr>
        <w:t xml:space="preserve">C) </w:t>
      </w:r>
      <w:r>
        <w:rPr>
          <w:b/>
        </w:rPr>
        <w:t>Revisar os padrões de movimentação de carga para aderência normativa, incorporar estudo ergonômico do trabalho real e reforçar o treinamento alinhado ao procedimento revisado.</w:t>
      </w:r>
    </w:p>
    <w:p>
      <w:pPr>
        <w:spacing w:after="40"/>
        <w:ind w:left="360"/>
      </w:pPr>
      <w:r>
        <w:t xml:space="preserve">D) </w:t>
      </w:r>
      <w:r>
        <w:t>Manter os padrões atuais e concentrar o esforço em inspeções mais frequentes da ponte rolante, porque o principal desvio tende a surgir da condição do equipamento.</w:t>
      </w:r>
    </w:p>
    <w:p>
      <w:pPr>
        <w:spacing w:before="200" w:after="80"/>
      </w:pPr>
      <w:r>
        <w:rPr>
          <w:b/>
        </w:rPr>
        <w:t xml:space="preserve">423. </w:t>
      </w:r>
      <w:r>
        <w:t>Em um pátio de acondicionamento transitório de resíduos e materiais com potencial contaminante ligados à manutenção de um FPSO, pretende-se minimizar a migração de poluentes para o meio em caso de derramamento ou carreamento por água. Qual configuração de infraestrutura é a mais adequada a esse objetivo?</w:t>
      </w:r>
    </w:p>
    <w:p>
      <w:pPr>
        <w:spacing w:after="40"/>
        <w:ind w:left="360"/>
      </w:pPr>
      <w:r>
        <w:t xml:space="preserve">A) </w:t>
      </w:r>
      <w:r>
        <w:t>Cobertura superior para reduzir o carreamento por chuva, combinada com retirada dos resíduos quando a capacidade de armazenamento temporário estiver próxima do limite.</w:t>
      </w:r>
    </w:p>
    <w:p>
      <w:pPr>
        <w:spacing w:after="40"/>
        <w:ind w:left="360"/>
      </w:pPr>
      <w:r>
        <w:t xml:space="preserve">B) </w:t>
      </w:r>
      <w:r>
        <w:t>Lavagem periódica da área e encaminhamento do escoamento para a drenagem geral da unidade, combinados com rastreabilidade fotográfica das condições de armazenamento.</w:t>
      </w:r>
    </w:p>
    <w:p>
      <w:pPr>
        <w:spacing w:after="40"/>
        <w:ind w:left="360"/>
      </w:pPr>
      <w:r>
        <w:rPr>
          <w:b/>
        </w:rPr>
        <w:t xml:space="preserve">C) </w:t>
      </w:r>
      <w:r>
        <w:rPr>
          <w:b/>
        </w:rPr>
        <w:t>Piso estanque com coleta segregada dos líquidos da área, combinado com controle da movimentação e do acondicionamento dos materiais.</w:t>
      </w:r>
    </w:p>
    <w:p>
      <w:pPr>
        <w:spacing w:after="40"/>
        <w:ind w:left="360"/>
      </w:pPr>
      <w:r>
        <w:t xml:space="preserve">D) </w:t>
      </w:r>
      <w:r>
        <w:t>Ventilação da área e espaçamento entre volumes armazenados, combinados com inspeções visuais do piso e da drenagem após eventos de chuva.</w:t>
      </w:r>
    </w:p>
    <w:p>
      <w:pPr>
        <w:spacing w:before="200" w:after="80"/>
      </w:pPr>
      <w:r>
        <w:rPr>
          <w:b/>
        </w:rPr>
        <w:t xml:space="preserve">424. </w:t>
      </w:r>
      <w:r>
        <w:t>Na elaboração do plano de prontidão da oficina e do laboratório de um FPSO, a equipe já estabeleceu controles para emissões, movimentação de cargas e armazenamento. Permanecem em aberto, entretanto, definições para calibração de instrumentos, certificações aplicáveis, proteção contra incêndio e segregação de áreas classificadas. Qual encaminhamento de gestão é mais consistente?</w:t>
      </w:r>
    </w:p>
    <w:p>
      <w:pPr>
        <w:spacing w:after="40"/>
        <w:ind w:left="360"/>
      </w:pPr>
      <w:r>
        <w:t xml:space="preserve">A) </w:t>
      </w:r>
      <w:r>
        <w:t>Transferir a definição de calibração, certificações, proteção contra incêndio e segregação de áreas classificadas para a fase operacional, quando a experiência de uso permitir consolidar o plano.</w:t>
      </w:r>
    </w:p>
    <w:p>
      <w:pPr>
        <w:spacing w:after="40"/>
        <w:ind w:left="360"/>
      </w:pPr>
      <w:r>
        <w:t xml:space="preserve">B) </w:t>
      </w:r>
      <w:r>
        <w:t>Aplicar aos itens pendentes de calibração, certificação, proteção contra incêndio e segregação de áreas classificadas a mesma lógica já usada para ventilação e resíduos, considerando o plano apto para início da operação.</w:t>
      </w:r>
    </w:p>
    <w:p>
      <w:pPr>
        <w:spacing w:after="40"/>
        <w:ind w:left="360"/>
      </w:pPr>
      <w:r>
        <w:t xml:space="preserve">C) </w:t>
      </w:r>
      <w:r>
        <w:t>Concentrar nos fornecedores dos equipamentos da oficina e do laboratório a definição de calibração, certificações, proteção contra incêndio e segregação de áreas classificadas, incorporando ao plano apenas o conteúdo dos manuais.</w:t>
      </w:r>
    </w:p>
    <w:p>
      <w:pPr>
        <w:spacing w:after="40"/>
        <w:ind w:left="360"/>
      </w:pPr>
      <w:r>
        <w:rPr>
          <w:b/>
        </w:rPr>
        <w:t xml:space="preserve">D) </w:t>
      </w:r>
      <w:r>
        <w:rPr>
          <w:b/>
        </w:rPr>
        <w:t>Fechar essas lacunas com requisitos aplicáveis, evidências de conformidade e procedimentos próprios para cada tema, sem substituir os controles gerais já estabelecidos para emissões, movimentação de cargas e armazenamento.</w:t>
      </w:r>
    </w:p>
    <w:p>
      <w:pPr>
        <w:spacing w:before="200" w:after="80"/>
      </w:pPr>
      <w:r>
        <w:rPr>
          <w:b/>
        </w:rPr>
        <w:t xml:space="preserve">425. </w:t>
      </w:r>
      <w:r>
        <w:t>Durante uma campanha de manutenção, o laboratório do FPSO recebe um calibrador portátil de pressão que circula entre a base onshore e diferentes unidades para comparar padrões locais antes da calibração de transmissores e switches. Para estruturar a hierarquia metrológica, como esse calibrador é mais adequadamente classificado?</w:t>
      </w:r>
    </w:p>
    <w:p>
      <w:pPr>
        <w:spacing w:after="40"/>
        <w:ind w:left="360"/>
      </w:pPr>
      <w:r>
        <w:t xml:space="preserve">A) </w:t>
      </w:r>
      <w:r>
        <w:t>Padrão secundário, porque foi estabelecido por calibração com referência a um padrão de nível superior.</w:t>
      </w:r>
    </w:p>
    <w:p>
      <w:pPr>
        <w:spacing w:after="40"/>
        <w:ind w:left="360"/>
      </w:pPr>
      <w:r>
        <w:t xml:space="preserve">B) </w:t>
      </w:r>
      <w:r>
        <w:t>Padrão de trabalho, porque participa da rotina de controle dos instrumentos e sistemas de medição.</w:t>
      </w:r>
    </w:p>
    <w:p>
      <w:pPr>
        <w:spacing w:after="40"/>
        <w:ind w:left="360"/>
      </w:pPr>
      <w:r>
        <w:t xml:space="preserve">C) </w:t>
      </w:r>
      <w:r>
        <w:t>Padrão primário ou de referência, porque serve de base para calibrar outros padrões na organização.</w:t>
      </w:r>
    </w:p>
    <w:p>
      <w:pPr>
        <w:spacing w:after="40"/>
        <w:ind w:left="360"/>
      </w:pPr>
      <w:r>
        <w:rPr>
          <w:b/>
        </w:rPr>
        <w:t xml:space="preserve">D) </w:t>
      </w:r>
      <w:r>
        <w:rPr>
          <w:b/>
        </w:rPr>
        <w:t>Padrão itinerante, porque foi concebido para transporte entre locais de uso metrológico.</w:t>
      </w:r>
    </w:p>
    <w:p>
      <w:pPr>
        <w:spacing w:before="200" w:after="80"/>
      </w:pPr>
      <w:r>
        <w:rPr>
          <w:b/>
        </w:rPr>
        <w:t xml:space="preserve">426. </w:t>
      </w:r>
      <w:r>
        <w:t>Depois da substituição do elemento de feedback de um posicionador de válvula de controle na oficina do FPSO, qual forma de liberação melhor atende às práticas de rastreabilidade e verificação metrológica?</w:t>
      </w:r>
    </w:p>
    <w:p>
      <w:pPr>
        <w:spacing w:after="40"/>
        <w:ind w:left="360"/>
      </w:pPr>
      <w:r>
        <w:rPr>
          <w:b/>
        </w:rPr>
        <w:t xml:space="preserve">A) </w:t>
      </w:r>
      <w:r>
        <w:rPr>
          <w:b/>
        </w:rPr>
        <w:t>Instalar o sensor conforme a especificação, comparar a resposta do conjunto com padrão metrológico ou amostra/material de controle previsto no procedimento e, se houver resultado fora de aceitação, encaminhar o equipamento para calibração.</w:t>
      </w:r>
    </w:p>
    <w:p>
      <w:pPr>
        <w:spacing w:after="40"/>
        <w:ind w:left="360"/>
      </w:pPr>
      <w:r>
        <w:t xml:space="preserve">B) </w:t>
      </w:r>
      <w:r>
        <w:t>Executar correção de offset e span no circuito de interface e liberar o posicionador após estabilidade da resposta em bancada, tomando esse comportamento como evidência suficiente da conformidade metrológica.</w:t>
      </w:r>
    </w:p>
    <w:p>
      <w:pPr>
        <w:spacing w:after="40"/>
        <w:ind w:left="360"/>
      </w:pPr>
      <w:r>
        <w:t xml:space="preserve">C) </w:t>
      </w:r>
      <w:r>
        <w:t>Manter o certificado vigente, desde que o novo sensor de realimentação seja do mesmo modelo e a conferência em bancada confirme a montagem, pois a condição metrológica do posicionador permaneceria válida.</w:t>
      </w:r>
    </w:p>
    <w:p>
      <w:pPr>
        <w:spacing w:after="40"/>
        <w:ind w:left="360"/>
      </w:pPr>
      <w:r>
        <w:t xml:space="preserve">D) </w:t>
      </w:r>
      <w:r>
        <w:t>Abrir diretamente uma calibração completa do posicionador após a troca do sensor de realimentação, dispensando a checagem prevista com padrão de referência por considerá-la desnecessária nessa condição.</w:t>
      </w:r>
    </w:p>
    <w:p>
      <w:pPr>
        <w:spacing w:before="200" w:after="80"/>
      </w:pPr>
      <w:r>
        <w:rPr>
          <w:b/>
        </w:rPr>
        <w:t xml:space="preserve">427. </w:t>
      </w:r>
      <w:r>
        <w:t>O padrão de trabalho usado para calibrar transmissores de pressão e posicionadores apresentou indícios de deriva. O laboratório o comparou com um padrão de referência, revisou o valor atribuído e atualizou a incerteza antes de reutilizá-lo. Um engenheiro questionou se isso pode ser registrado como calibração. Qual avaliação é mais consistente?</w:t>
      </w:r>
    </w:p>
    <w:p>
      <w:pPr>
        <w:spacing w:after="40"/>
        <w:ind w:left="360"/>
      </w:pPr>
      <w:r>
        <w:t xml:space="preserve">A) </w:t>
      </w:r>
      <w:r>
        <w:t>Não, porque a comparação só integra a calibração quando o padrão avaliado é confrontado diretamente com a realização prática da unidade.</w:t>
      </w:r>
    </w:p>
    <w:p>
      <w:pPr>
        <w:spacing w:after="40"/>
        <w:ind w:left="360"/>
      </w:pPr>
      <w:r>
        <w:t xml:space="preserve">B) </w:t>
      </w:r>
      <w:r>
        <w:t>Não, porque comparações entre padrões caracterizam apenas verificação operacional e não integram a hierarquia de calibração.</w:t>
      </w:r>
    </w:p>
    <w:p>
      <w:pPr>
        <w:spacing w:after="40"/>
        <w:ind w:left="360"/>
      </w:pPr>
      <w:r>
        <w:rPr>
          <w:b/>
        </w:rPr>
        <w:t xml:space="preserve">C) </w:t>
      </w:r>
      <w:r>
        <w:rPr>
          <w:b/>
        </w:rPr>
        <w:t>Sim, se a comparação foi usada, em procedimento documentado, para verificar e corrigir, quando cabível, o valor e a incerteza do padrão.</w:t>
      </w:r>
    </w:p>
    <w:p>
      <w:pPr>
        <w:spacing w:after="40"/>
        <w:ind w:left="360"/>
      </w:pPr>
      <w:r>
        <w:t xml:space="preserve">D) </w:t>
      </w:r>
      <w:r>
        <w:t>Sim, desde que a concordância entre os padrões tenha tornado desnecessária a atualização da incerteza do padrão de trabalho.</w:t>
      </w:r>
    </w:p>
    <w:p>
      <w:pPr>
        <w:spacing w:before="200" w:after="80"/>
      </w:pPr>
      <w:r>
        <w:rPr>
          <w:b/>
        </w:rPr>
        <w:t xml:space="preserve">428. </w:t>
      </w:r>
      <w:r>
        <w:t>Após a troca do módulo de realimentação de um posicionador de válvula de controle em um FPSO, foi necessário reajustar zero e ganho do circuito de interface do conjunto. A equipe quer liberar o equipamento rapidamente para operação. Qual abordagem melhor sustenta a calibração e a rastreabilidade após essa intervenção?</w:t>
      </w:r>
    </w:p>
    <w:p>
      <w:pPr>
        <w:spacing w:after="40"/>
        <w:ind w:left="360"/>
      </w:pPr>
      <w:r>
        <w:t xml:space="preserve">A) </w:t>
      </w:r>
      <w:r>
        <w:t>Registrar o histórico do posicionador e tratar a troca do módulo de realimentação como manutenção localizada, mantendo a condição metrológica anterior.</w:t>
      </w:r>
    </w:p>
    <w:p>
      <w:pPr>
        <w:spacing w:after="40"/>
        <w:ind w:left="360"/>
      </w:pPr>
      <w:r>
        <w:rPr>
          <w:b/>
        </w:rPr>
        <w:t xml:space="preserve">B) </w:t>
      </w:r>
      <w:r>
        <w:rPr>
          <w:b/>
        </w:rPr>
        <w:t>Documentar o ajuste de zero e ganho, os componentes ajustáveis, a verificação pós-ajuste e a comparação com padrão de referência; se houver desvio, encaminhar para calibração formal.</w:t>
      </w:r>
    </w:p>
    <w:p>
      <w:pPr>
        <w:spacing w:after="40"/>
        <w:ind w:left="360"/>
      </w:pPr>
      <w:r>
        <w:t xml:space="preserve">C) </w:t>
      </w:r>
      <w:r>
        <w:t>Registrar a nova curva de abertura e os pontos de ajuste observados em campo, tratando o reajuste interno como evidência suficiente para retorno à operação.</w:t>
      </w:r>
    </w:p>
    <w:p>
      <w:pPr>
        <w:spacing w:after="40"/>
        <w:ind w:left="360"/>
      </w:pPr>
      <w:r>
        <w:t xml:space="preserve">D) </w:t>
      </w:r>
      <w:r>
        <w:t>Registrar os valores finais de zero e span e confirmar o curso mecânico da válvula como evidência de que o conjunto permaneceu adequado à operação.</w:t>
      </w:r>
    </w:p>
    <w:p>
      <w:pPr>
        <w:spacing w:before="200" w:after="80"/>
      </w:pPr>
      <w:r>
        <w:rPr>
          <w:b/>
        </w:rPr>
        <w:t xml:space="preserve">429. </w:t>
      </w:r>
      <w:r>
        <w:t>Em um FPSO, o laboratório mantém um padrão de pressão de maior nível metrológico em ambiente controlado e um calibrador portátil usado rotineiramente na calibração de transmissores, pressostatos e switches em oficina e áreas operacionais. A equipe quer reduzir deslocamentos do padrão de maior nível sem romper a rastreabilidade. Qual arranjo de hierarquia de calibração é mais consistente?</w:t>
      </w:r>
    </w:p>
    <w:p>
      <w:pPr>
        <w:spacing w:after="40"/>
        <w:ind w:left="360"/>
      </w:pPr>
      <w:r>
        <w:t xml:space="preserve">A) </w:t>
      </w:r>
      <w:r>
        <w:t>Usar o calibrador portátil como referência prática do laboratório e recalibrar o padrão de sala a partir dele, pois o padrão mais utilizado tende a representar melhor as condições reais de trabalho.</w:t>
      </w:r>
    </w:p>
    <w:p>
      <w:pPr>
        <w:spacing w:after="40"/>
        <w:ind w:left="360"/>
      </w:pPr>
      <w:r>
        <w:t xml:space="preserve">B) </w:t>
      </w:r>
      <w:r>
        <w:t>Reservar o padrão de sala para auditorias e calibrar os instrumentos de campo diretamente entre si, desde que um deles tenha apresentado bom histórico nas últimas intervenções.</w:t>
      </w:r>
    </w:p>
    <w:p>
      <w:pPr>
        <w:spacing w:after="40"/>
        <w:ind w:left="360"/>
      </w:pPr>
      <w:r>
        <w:rPr>
          <w:b/>
        </w:rPr>
        <w:t xml:space="preserve">C) </w:t>
      </w:r>
      <w:r>
        <w:rPr>
          <w:b/>
        </w:rPr>
        <w:t>Calibrar o portátil no padrão de referência do laboratório e usá-lo como padrão de trabalho ou itinerante nas calibrações de rotina, com registro dos resultados, correções e incertezas da cadeia.</w:t>
      </w:r>
    </w:p>
    <w:p>
      <w:pPr>
        <w:spacing w:after="40"/>
        <w:ind w:left="360"/>
      </w:pPr>
      <w:r>
        <w:t xml:space="preserve">D) </w:t>
      </w:r>
      <w:r>
        <w:t>Tratar o calibrador portátil como padrão secundário autônomo enquanto permanecer dentro do intervalo previsto, sem necessidade de relacioná-lo formalmente ao padrão de referência do laboratório.</w:t>
      </w:r>
    </w:p>
    <w:p>
      <w:pPr>
        <w:spacing w:before="200" w:after="80"/>
      </w:pPr>
      <w:r>
        <w:rPr>
          <w:b/>
        </w:rPr>
        <w:t xml:space="preserve">430. </w:t>
      </w:r>
      <w:r>
        <w:t>Antes da calibração de transmissores e chaves de pressão, o laboratório compara o padrão de trabalho com o padrão de referência da unidade, ambos com certificados válidos. A equipe quer registrar essa etapa apenas como "verificação interna", sem revisar o valor atribuído nem a incerteza do padrão de trabalho. Qual interpretação está mais alinhada à prática metrológica?</w:t>
      </w:r>
    </w:p>
    <w:p>
      <w:pPr>
        <w:spacing w:after="40"/>
        <w:ind w:left="360"/>
      </w:pPr>
      <w:r>
        <w:t xml:space="preserve">A) </w:t>
      </w:r>
      <w:r>
        <w:t>A comparação entre padrão de referência e padrão de trabalho tem função de acompanhar a estabilidade relativa dos padrões, sem efeito na rastreabilidade dos instrumentos calibrados.</w:t>
      </w:r>
    </w:p>
    <w:p>
      <w:pPr>
        <w:spacing w:after="40"/>
        <w:ind w:left="360"/>
      </w:pPr>
      <w:r>
        <w:t xml:space="preserve">B) </w:t>
      </w:r>
      <w:r>
        <w:t>Com os certificados vigentes do padrão de referência e do padrão de trabalho, a comparação se caracteriza apenas como verificação intermediária e não como calibração.</w:t>
      </w:r>
    </w:p>
    <w:p>
      <w:pPr>
        <w:spacing w:after="40"/>
        <w:ind w:left="360"/>
      </w:pPr>
      <w:r>
        <w:t xml:space="preserve">C) </w:t>
      </w:r>
      <w:r>
        <w:t>Por ocorrer entre dois padrões, nas mesmas condições e com o mesmo operador, a atividade se enquadra como ensaio de repetitividade do laboratório.</w:t>
      </w:r>
    </w:p>
    <w:p>
      <w:pPr>
        <w:spacing w:after="40"/>
        <w:ind w:left="360"/>
      </w:pPr>
      <w:r>
        <w:rPr>
          <w:b/>
        </w:rPr>
        <w:t xml:space="preserve">D) </w:t>
      </w:r>
      <w:r>
        <w:rPr>
          <w:b/>
        </w:rPr>
        <w:t>A comparação pode ser tratada como calibração quando fundamenta a atribuição ou a revisão do valor do padrão de trabalho e da incerteza associada, com registro dos resultados.</w:t>
      </w:r>
    </w:p>
    <w:p>
      <w:pPr>
        <w:spacing w:before="200" w:after="80"/>
      </w:pPr>
      <w:r>
        <w:rPr>
          <w:b/>
        </w:rPr>
        <w:t xml:space="preserve">431. </w:t>
      </w:r>
      <w:r>
        <w:t>Em um FPSO, o laboratório quer reduzir o manuseio do padrão de referência durante a calibração rotineira de switches e transmissores, sem perder rastreabilidade. Qual arranjo de trabalho é mais adequado?</w:t>
      </w:r>
    </w:p>
    <w:p>
      <w:pPr>
        <w:spacing w:after="40"/>
        <w:ind w:left="360"/>
      </w:pPr>
      <w:r>
        <w:t xml:space="preserve">A) </w:t>
      </w:r>
      <w:r>
        <w:t>Adotar o padrão itinerante como base regular do laboratório e reajustar os demais padrões quando a unidade receber suporte metrológico externo.</w:t>
      </w:r>
    </w:p>
    <w:p>
      <w:pPr>
        <w:spacing w:after="40"/>
        <w:ind w:left="360"/>
      </w:pPr>
      <w:r>
        <w:t xml:space="preserve">B) </w:t>
      </w:r>
      <w:r>
        <w:t>Alternar entre os padrões disponíveis conforme a faixa do instrumento, desde que os resultados repetidos sejam consistentes.</w:t>
      </w:r>
    </w:p>
    <w:p>
      <w:pPr>
        <w:spacing w:after="40"/>
        <w:ind w:left="360"/>
      </w:pPr>
      <w:r>
        <w:t xml:space="preserve">C) </w:t>
      </w:r>
      <w:r>
        <w:t>Levar cada instrumento de campo diretamente ao padrão de referência, reduzindo etapas intermediárias na hierarquia de calibração.</w:t>
      </w:r>
    </w:p>
    <w:p>
      <w:pPr>
        <w:spacing w:after="40"/>
        <w:ind w:left="360"/>
      </w:pPr>
      <w:r>
        <w:rPr>
          <w:b/>
        </w:rPr>
        <w:t xml:space="preserve">D) </w:t>
      </w:r>
      <w:r>
        <w:rPr>
          <w:b/>
        </w:rPr>
        <w:t>Preservar o padrão de referência para calibrar outros padrões e usar um padrão de trabalho, calibrado em relação a ele, nas calibrações rotineiras.</w:t>
      </w:r>
    </w:p>
    <w:p>
      <w:pPr>
        <w:spacing w:before="200" w:after="80"/>
      </w:pPr>
      <w:r>
        <w:rPr>
          <w:b/>
        </w:rPr>
        <w:t xml:space="preserve">432. </w:t>
      </w:r>
      <w:r>
        <w:t>Após a troca do módulo sensor de posição de um posicionador de válvula de controle na oficina do FPSO, a manutenção precisa decidir como recolocar o equipamento em serviço. Qual conduta é mais consistente com os critérios metrológicos?</w:t>
      </w:r>
    </w:p>
    <w:p>
      <w:pPr>
        <w:spacing w:after="40"/>
        <w:ind w:left="360"/>
      </w:pPr>
      <w:r>
        <w:t xml:space="preserve">A) </w:t>
      </w:r>
      <w:r>
        <w:t>Reaproveitar a calibração anterior se o módulo substituído possuir a mesma especificação, complementando com teste funcional de curso.</w:t>
      </w:r>
    </w:p>
    <w:p>
      <w:pPr>
        <w:spacing w:after="40"/>
        <w:ind w:left="360"/>
      </w:pPr>
      <w:r>
        <w:rPr>
          <w:b/>
        </w:rPr>
        <w:t xml:space="preserve">B) </w:t>
      </w:r>
      <w:r>
        <w:rPr>
          <w:b/>
        </w:rPr>
        <w:t>Reinstalar o conjunto conforme o projeto, realizar verificação com amostra de CEPA ou padrão de referência e, se houver não conformidade, solicitar calibração formal.</w:t>
      </w:r>
    </w:p>
    <w:p>
      <w:pPr>
        <w:spacing w:after="40"/>
        <w:ind w:left="360"/>
      </w:pPr>
      <w:r>
        <w:t xml:space="preserve">C) </w:t>
      </w:r>
      <w:r>
        <w:t>Confirmar a integridade do sinal 4–20 mA e manter o certificado anterior, porque a substituição foi localizada no conjunto de medição.</w:t>
      </w:r>
    </w:p>
    <w:p>
      <w:pPr>
        <w:spacing w:after="40"/>
        <w:ind w:left="360"/>
      </w:pPr>
      <w:r>
        <w:t xml:space="preserve">D) </w:t>
      </w:r>
      <w:r>
        <w:t>Liberar o posicionador após realimentação na malha e observar o comportamento em operação antes de decidir por nova calibração.</w:t>
      </w:r>
    </w:p>
    <w:p>
      <w:pPr>
        <w:spacing w:before="200" w:after="80"/>
      </w:pPr>
      <w:r>
        <w:rPr>
          <w:b/>
        </w:rPr>
        <w:t xml:space="preserve">433. </w:t>
      </w:r>
      <w:r>
        <w:t>Por restrição logística, a oficina do FPSO comparou seu padrão de trabalho de pressão com um padrão itinerante recém-chegado de terra. A equipe quer usar essa atividade como parte do processo de calibração do padrão de trabalho. Em que condição essa decisão é tecnicamente mais defensável?</w:t>
      </w:r>
    </w:p>
    <w:p>
      <w:pPr>
        <w:spacing w:after="40"/>
        <w:ind w:left="360"/>
      </w:pPr>
      <w:r>
        <w:t xml:space="preserve">A) </w:t>
      </w:r>
      <w:r>
        <w:t>Quando a comparação confirmar concordância entre os padrões e o laboratório registrar apenas o resultado nominal obtido para o padrão de trabalho.</w:t>
      </w:r>
    </w:p>
    <w:p>
      <w:pPr>
        <w:spacing w:after="40"/>
        <w:ind w:left="360"/>
      </w:pPr>
      <w:r>
        <w:t xml:space="preserve">B) </w:t>
      </w:r>
      <w:r>
        <w:t>Quando o padrão itinerante cobrir a faixa de medição requerida e a equipe de manutenção reconhecer experiência prévia com esse tipo de verificação.</w:t>
      </w:r>
    </w:p>
    <w:p>
      <w:pPr>
        <w:spacing w:after="40"/>
        <w:ind w:left="360"/>
      </w:pPr>
      <w:r>
        <w:rPr>
          <w:b/>
        </w:rPr>
        <w:t xml:space="preserve">C) </w:t>
      </w:r>
      <w:r>
        <w:rPr>
          <w:b/>
        </w:rPr>
        <w:t>Quando a comparação for usada para verificar e, se necessário, corrigir o valor e a incerteza atribuídos ao padrão de trabalho, com a cadeia documentada.</w:t>
      </w:r>
    </w:p>
    <w:p>
      <w:pPr>
        <w:spacing w:after="40"/>
        <w:ind w:left="360"/>
      </w:pPr>
      <w:r>
        <w:t xml:space="preserve">D) </w:t>
      </w:r>
      <w:r>
        <w:t>Quando a comparação fizer parte da rotina do laboratório, mesmo que o registro da hierarquia fique concentrado na calibração anterior do padrão de trabalho.</w:t>
      </w:r>
    </w:p>
    <w:p>
      <w:pPr>
        <w:spacing w:before="200" w:after="80"/>
      </w:pPr>
      <w:r>
        <w:rPr>
          <w:b/>
        </w:rPr>
        <w:t xml:space="preserve">434. </w:t>
      </w:r>
      <w:r>
        <w:t>Durante uma auditoria no laboratório de instrumentação do FPSO, a equipe revisa a calibração de transmissores de pressão executada com um padrão de trabalho. Há certificado vigente do padrão e registro dos resultados dos transmissores, mas o dossiê não mostra a incerteza da calibração do padrão, a data em que a referência foi usada para estabelecer a hierarquia nem as correções aplicadas. Qual avaliação é mais adequada?</w:t>
      </w:r>
    </w:p>
    <w:p>
      <w:pPr>
        <w:spacing w:after="40"/>
        <w:ind w:left="360"/>
      </w:pPr>
      <w:r>
        <w:t xml:space="preserve">A) </w:t>
      </w:r>
      <w:r>
        <w:t>A rastreabilidade pode ser mantida se o laboratório registrar o histórico de ajuste do transmissor, já que a incerteza passa a ser relevante apenas na medição final.</w:t>
      </w:r>
    </w:p>
    <w:p>
      <w:pPr>
        <w:spacing w:after="40"/>
        <w:ind w:left="360"/>
      </w:pPr>
      <w:r>
        <w:rPr>
          <w:b/>
        </w:rPr>
        <w:t xml:space="preserve">B) </w:t>
      </w:r>
      <w:r>
        <w:rPr>
          <w:b/>
        </w:rPr>
        <w:t>A rastreabilidade fica incompleta, porque a cadeia documentada precisa mostrar a incerteza, a data de uso na hierarquia e as correções e resultados das comparações entre padrões.</w:t>
      </w:r>
    </w:p>
    <w:p>
      <w:pPr>
        <w:spacing w:after="40"/>
        <w:ind w:left="360"/>
      </w:pPr>
      <w:r>
        <w:t xml:space="preserve">C) </w:t>
      </w:r>
      <w:r>
        <w:t>A rastreabilidade pode ser aceita, porque a identificação do padrão e os resultados finais dos transmissores já conectam a medição à referência declarada.</w:t>
      </w:r>
    </w:p>
    <w:p>
      <w:pPr>
        <w:spacing w:after="40"/>
        <w:ind w:left="360"/>
      </w:pPr>
      <w:r>
        <w:t xml:space="preserve">D) </w:t>
      </w:r>
      <w:r>
        <w:t>A rastreabilidade depende principalmente da validade do certificado do padrão de trabalho, desde que o procedimento aplicado ao transmissor esteja aprovado.</w:t>
      </w:r>
    </w:p>
    <w:p>
      <w:pPr>
        <w:spacing w:before="200" w:after="80"/>
      </w:pPr>
      <w:r>
        <w:rPr>
          <w:b/>
        </w:rPr>
        <w:t xml:space="preserve">435. </w:t>
      </w:r>
      <w:r>
        <w:t>Após a manutenção de um sensor analítico de apoio ao FPSO, o laboratório de bordo obteve séries de medições concordantes com o mesmo operador, enquanto um laboratório em terra reportou valor diferente para o mesmo sensor. Na avaliação metrológica do caso, qual conclusão orienta melhor a tratativa?</w:t>
      </w:r>
    </w:p>
    <w:p>
      <w:pPr>
        <w:spacing w:after="40"/>
        <w:ind w:left="360"/>
      </w:pPr>
      <w:r>
        <w:t xml:space="preserve">A) </w:t>
      </w:r>
      <w:r>
        <w:t>A análise pode priorizar a comparação dos certificados e da hierarquia de calibração dos padrões usados nos dois laboratórios, tomando a coerência documental como referência principal para decidir sobre a aceitação do resultado.</w:t>
      </w:r>
    </w:p>
    <w:p>
      <w:pPr>
        <w:spacing w:after="40"/>
        <w:ind w:left="360"/>
      </w:pPr>
      <w:r>
        <w:rPr>
          <w:b/>
        </w:rPr>
        <w:t xml:space="preserve">B) </w:t>
      </w:r>
      <w:r>
        <w:rPr>
          <w:b/>
        </w:rPr>
        <w:t>A diferença entre os laboratórios deve ser analisada pelo desempenho em condições distintas, enquanto a concordância das leituras do mesmo operador indica repetitividade; os limites de aceitação devem estar no método ou procedimento.</w:t>
      </w:r>
    </w:p>
    <w:p>
      <w:pPr>
        <w:spacing w:after="40"/>
        <w:ind w:left="360"/>
      </w:pPr>
      <w:r>
        <w:t xml:space="preserve">C) </w:t>
      </w:r>
      <w:r>
        <w:t>A concordância das leituras no laboratório de bordo indica bom desempenho nas mesmas condições e permite usar esse critério como base principal para aceitar o resultado do sensor frente ao valor do outro laboratório.</w:t>
      </w:r>
    </w:p>
    <w:p>
      <w:pPr>
        <w:spacing w:after="40"/>
        <w:ind w:left="360"/>
      </w:pPr>
      <w:r>
        <w:t xml:space="preserve">D) </w:t>
      </w:r>
      <w:r>
        <w:t>Como se trata de um sensor analítico após manutenção, a divergência entre laboratórios deve ser tratada sobretudo pela revisão da calibração e da rastreabilidade dos padrões, sem caracterizá-la como tema de reprodutibilidade.</w:t>
      </w:r>
    </w:p>
    <w:p>
      <w:pPr>
        <w:spacing w:before="200" w:after="80"/>
      </w:pPr>
      <w:r>
        <w:rPr>
          <w:b/>
        </w:rPr>
        <w:t xml:space="preserve">436. </w:t>
      </w:r>
      <w:r>
        <w:t>Em um método de laboratório, um analisador ajusta as medições com um padrão de referência incorporado ao próprio equipamento e gera arquivos eletrônicos com resultados e parâmetros de ajuste. Para demonstrar a rastreabilidade metrológica desse sistema, qual conjunto de registros deve receber maior ênfase no procedimento?</w:t>
      </w:r>
    </w:p>
    <w:p>
      <w:pPr>
        <w:spacing w:after="40"/>
        <w:ind w:left="360"/>
      </w:pPr>
      <w:r>
        <w:t xml:space="preserve">A) </w:t>
      </w:r>
      <w:r>
        <w:t>Documentar a faixa operacional do analisador, a data de uso da referência interna, os parâmetros de ajuste e a rotina de arquivamento, tomando esses registros operacionais como base principal da rastreabilidade.</w:t>
      </w:r>
    </w:p>
    <w:p>
      <w:pPr>
        <w:spacing w:after="40"/>
        <w:ind w:left="360"/>
      </w:pPr>
      <w:r>
        <w:t xml:space="preserve">B) </w:t>
      </w:r>
      <w:r>
        <w:t>Consolidar em planilha os resultados liberados, a natureza do material de referência, a data do ajuste e o histórico de aprovação, usando os arquivos brutos como apoio operacional ao controle do laboratório.</w:t>
      </w:r>
    </w:p>
    <w:p>
      <w:pPr>
        <w:spacing w:after="40"/>
        <w:ind w:left="360"/>
      </w:pPr>
      <w:r>
        <w:rPr>
          <w:b/>
        </w:rPr>
        <w:t xml:space="preserve">C) </w:t>
      </w:r>
      <w:r>
        <w:rPr>
          <w:b/>
        </w:rPr>
        <w:t>Registrar a identificação do padrão empregado na calibração, indicar se a referência é interna ou externa, descrever o material de referência e definir como arquivos eletrônicos e resultados ficam vinculados e rastreados.</w:t>
      </w:r>
    </w:p>
    <w:p>
      <w:pPr>
        <w:spacing w:after="40"/>
        <w:ind w:left="360"/>
      </w:pPr>
      <w:r>
        <w:t xml:space="preserve">D) </w:t>
      </w:r>
      <w:r>
        <w:t>Priorizar o certificado do instrumento, a identificação da referência incorporada, o relatório de ensaio e o vínculo dos arquivos ao número de série do equipamento, tratando a rastreabilidade como atributo do fabricante.</w:t>
      </w:r>
    </w:p>
    <w:p>
      <w:pPr>
        <w:spacing w:before="200" w:after="80"/>
      </w:pPr>
      <w:r>
        <w:rPr>
          <w:b/>
        </w:rPr>
        <w:t xml:space="preserve">437. </w:t>
      </w:r>
      <w:r>
        <w:t>Durante a campanha de calibração de transmissores em um FPSO, o laboratório mantém um padrão em bancada controlada, usa um calibrador nas rotinas diárias e leva outro padrão robustecido entre módulos para verificações em campo. Para preservar a hierarquia de calibração e o uso adequado de cada padrão, qual arranjo é mais consistente?</w:t>
      </w:r>
    </w:p>
    <w:p>
      <w:pPr>
        <w:spacing w:after="40"/>
        <w:ind w:left="360"/>
      </w:pPr>
      <w:r>
        <w:t xml:space="preserve">A) </w:t>
      </w:r>
      <w:r>
        <w:t>Permitir que os padrões de bancada, de trabalho e itinerante sejam empregados de forma intercambiável, desde que tenham faixa e resolução compatíveis e calibração vigente no programa metrológico.</w:t>
      </w:r>
    </w:p>
    <w:p>
      <w:pPr>
        <w:spacing w:after="40"/>
        <w:ind w:left="360"/>
      </w:pPr>
      <w:r>
        <w:t xml:space="preserve">B) </w:t>
      </w:r>
      <w:r>
        <w:t>Definir o padrão itinerante como referência principal e calibrar por ele os demais padrões, pois sua portabilidade o torna o mais representativo das medições executadas no FPSO.</w:t>
      </w:r>
    </w:p>
    <w:p>
      <w:pPr>
        <w:spacing w:after="40"/>
        <w:ind w:left="360"/>
      </w:pPr>
      <w:r>
        <w:rPr>
          <w:b/>
        </w:rPr>
        <w:t xml:space="preserve">C) </w:t>
      </w:r>
      <w:r>
        <w:rPr>
          <w:b/>
        </w:rPr>
        <w:t>Manter o padrão de bancada como referência da unidade, calibrar por ele os padrões de uso rotineiro, usar o padrão de trabalho nas calibrações correntes e o itinerante nas verificações com deslocamento.</w:t>
      </w:r>
    </w:p>
    <w:p>
      <w:pPr>
        <w:spacing w:after="40"/>
        <w:ind w:left="360"/>
      </w:pPr>
      <w:r>
        <w:t xml:space="preserve">D) </w:t>
      </w:r>
      <w:r>
        <w:t>Usar o padrão de bancada nas verificações em campo e deixar o padrão de trabalho para conferir, no laboratório, o valor atribuído ao padrão de referência após seu retorno.</w:t>
      </w:r>
    </w:p>
    <w:p>
      <w:pPr>
        <w:spacing w:before="200" w:after="80"/>
      </w:pPr>
      <w:r>
        <w:rPr>
          <w:b/>
        </w:rPr>
        <w:t xml:space="preserve">438. </w:t>
      </w:r>
      <w:r>
        <w:t>Um instrumento analítico do laboratório do FPSO usa um material de referência interno para calibrar sua resposta antes de cada série de medições. Na revisão do procedimento, a equipe quer garantir que essa prática permaneça rastreável e auditável. O que o procedimento deve deixar claro?</w:t>
      </w:r>
    </w:p>
    <w:p>
      <w:pPr>
        <w:spacing w:after="40"/>
        <w:ind w:left="360"/>
      </w:pPr>
      <w:r>
        <w:t xml:space="preserve">A) </w:t>
      </w:r>
      <w:r>
        <w:t>Que a presença do padrão interno permite concentrar o registro no resultado final do equipamento, desde que o arquivo eletrônico da análise seja preservado no sistema.</w:t>
      </w:r>
    </w:p>
    <w:p>
      <w:pPr>
        <w:spacing w:after="40"/>
        <w:ind w:left="360"/>
      </w:pPr>
      <w:r>
        <w:t xml:space="preserve">B) </w:t>
      </w:r>
      <w:r>
        <w:t>Que a calibração automática anterior a cada análise atende ao controle de qualidade periódico, desde que as curvas obtidas permaneçam visualmente coerentes entre campanhas.</w:t>
      </w:r>
    </w:p>
    <w:p>
      <w:pPr>
        <w:spacing w:after="40"/>
        <w:ind w:left="360"/>
      </w:pPr>
      <w:r>
        <w:rPr>
          <w:b/>
        </w:rPr>
        <w:t xml:space="preserve">C) </w:t>
      </w:r>
      <w:r>
        <w:rPr>
          <w:b/>
        </w:rPr>
        <w:t>Se o padrão é interno ou externo, a natureza do material de referência, como os arquivos e resultados são armazenados e rastreados, além do registro das comparações realizadas e da incerteza atribuída.</w:t>
      </w:r>
    </w:p>
    <w:p>
      <w:pPr>
        <w:spacing w:after="40"/>
        <w:ind w:left="360"/>
      </w:pPr>
      <w:r>
        <w:t xml:space="preserve">D) </w:t>
      </w:r>
      <w:r>
        <w:t>Que o padrão interno pode ser tratado como padrão de trabalho do próprio instrumento, sem detalhar sua posição na hierarquia nem as correções aplicadas nas verificações.</w:t>
      </w:r>
    </w:p>
    <w:p>
      <w:pPr>
        <w:spacing w:before="200" w:after="80"/>
      </w:pPr>
      <w:r>
        <w:rPr>
          <w:b/>
        </w:rPr>
        <w:t xml:space="preserve">439. </w:t>
      </w:r>
      <w:r>
        <w:t>Um FPSO apresenta retrabalho frequente em válvulas e atuadores: em bancada, o conjunto parece operar bem, mas após a reinstalação surgem divergências entre a pressão esperada no coletor e os sinais de confirmação de fluxo e pressão. A gerência quer fazer um investimento único na infraestrutura da oficina com maior impacto técnico sobre a qualidade desses reparos. Qual medida tende a atacar melhor a causa do problema?</w:t>
      </w:r>
    </w:p>
    <w:p>
      <w:pPr>
        <w:spacing w:after="40"/>
        <w:ind w:left="360"/>
      </w:pPr>
      <w:r>
        <w:t xml:space="preserve">A) </w:t>
      </w:r>
      <w:r>
        <w:t>Priorizar utilitários pneumáticos e hidráulicos de maior capacidade para as ferramentas de oficina, usando instrumentos portáteis trazidos conforme a necessidade de cada intervenção.</w:t>
      </w:r>
    </w:p>
    <w:p>
      <w:pPr>
        <w:spacing w:after="40"/>
        <w:ind w:left="360"/>
      </w:pPr>
      <w:r>
        <w:rPr>
          <w:b/>
        </w:rPr>
        <w:t xml:space="preserve">B) </w:t>
      </w:r>
      <w:r>
        <w:rPr>
          <w:b/>
        </w:rPr>
        <w:t>Integrar a oficina e o pipe shop a um sistema de teste de pressão com GPU ou bomba pneumática para reproduzir pressões de operação e ensaiar coletores, com instrumentos calibrados disponíveis.</w:t>
      </w:r>
    </w:p>
    <w:p>
      <w:pPr>
        <w:spacing w:after="40"/>
        <w:ind w:left="360"/>
      </w:pPr>
      <w:r>
        <w:t xml:space="preserve">C) </w:t>
      </w:r>
      <w:r>
        <w:t>Reforçar o estoque de selos, mancais e kits de reparo para reduzir reaproveitamento de componentes, deixando a verificação de pressão e fluxo para os sistemas já instalados.</w:t>
      </w:r>
    </w:p>
    <w:p>
      <w:pPr>
        <w:spacing w:after="40"/>
        <w:ind w:left="360"/>
      </w:pPr>
      <w:r>
        <w:t xml:space="preserve">D) </w:t>
      </w:r>
      <w:r>
        <w:t>Ampliar a área física e o número de bancadas para desmontagem simultânea, preservando os ensaios funcionais finais para a etapa de comissionamento na planta.</w:t>
      </w:r>
    </w:p>
    <w:p>
      <w:pPr>
        <w:spacing w:before="200" w:after="80"/>
      </w:pPr>
      <w:r>
        <w:rPr>
          <w:b/>
        </w:rPr>
        <w:t xml:space="preserve">440. </w:t>
      </w:r>
      <w:r>
        <w:t>Um FPSO vem sofrendo retrabalho após revisão de válvulas e pequenas bombas: a desmontagem ocorre na oficina mecânica, mas os ensaios funcionais dependem de arranjos improvisados em outra área, e parte dos instrumentos usados no ajuste chega sem evidência de calibração recente. Qual mudança de organização e infraestrutura tende a atacar mais diretamente a causa desses desvios?</w:t>
      </w:r>
    </w:p>
    <w:p>
      <w:pPr>
        <w:spacing w:after="40"/>
        <w:ind w:left="360"/>
      </w:pPr>
      <w:r>
        <w:rPr>
          <w:b/>
        </w:rPr>
        <w:t xml:space="preserve">A) </w:t>
      </w:r>
      <w:r>
        <w:rPr>
          <w:b/>
        </w:rPr>
        <w:t>Integrar oficina mecânica e pipe shop aos ensaios de pressão, com GPU ou bomba pneumática, utilitários controlados e instrumentos calibrados na oficina ou em laboratório adjacente.</w:t>
      </w:r>
    </w:p>
    <w:p>
      <w:pPr>
        <w:spacing w:after="40"/>
        <w:ind w:left="360"/>
      </w:pPr>
      <w:r>
        <w:t xml:space="preserve">B) </w:t>
      </w:r>
      <w:r>
        <w:t>Expandir apenas a área de bancada e o estoque de sobressalentes, mantendo os testes funcionais fora da oficina para preservar a segregação de atividades.</w:t>
      </w:r>
    </w:p>
    <w:p>
      <w:pPr>
        <w:spacing w:after="40"/>
        <w:ind w:left="360"/>
      </w:pPr>
      <w:r>
        <w:t xml:space="preserve">C) </w:t>
      </w:r>
      <w:r>
        <w:t>Priorizar ferramentas manuais de ajuste fino e liberar acesso amplo às linhas pneumáticas e hidráulicas para reduzir o tempo de preparação dos ensaios.</w:t>
      </w:r>
    </w:p>
    <w:p>
      <w:pPr>
        <w:spacing w:after="40"/>
        <w:ind w:left="360"/>
      </w:pPr>
      <w:r>
        <w:t xml:space="preserve">D) </w:t>
      </w:r>
      <w:r>
        <w:t>Centralizar calibração e testes na sala de controle, usando leituras do processo para substituir instrumentos dedicados de bancada durante os ajustes.</w:t>
      </w:r>
    </w:p>
    <w:p>
      <w:pPr>
        <w:spacing w:before="200" w:after="80"/>
      </w:pPr>
      <w:r>
        <w:rPr>
          <w:b/>
        </w:rPr>
        <w:t xml:space="preserve">441. </w:t>
      </w:r>
      <w:r>
        <w:t>Uma oficina mecânica a bordo desmonta, mede e remonta válvulas e atuadores, mas ainda depende de recursos externos na fase de ensaio funcional sob pressão. Que melhoria de infraestrutura mais aumenta sua autonomia para concluir a manutenção a bordo?</w:t>
      </w:r>
    </w:p>
    <w:p>
      <w:pPr>
        <w:spacing w:after="40"/>
        <w:ind w:left="360"/>
      </w:pPr>
      <w:r>
        <w:rPr>
          <w:b/>
        </w:rPr>
        <w:t xml:space="preserve">A) </w:t>
      </w:r>
      <w:r>
        <w:rPr>
          <w:b/>
        </w:rPr>
        <w:t>Integrar a oficina a teste de pressão com GPU ou bomba pneumática, com utilitários pneumáticos e hidráulicos controlados e instrumentos calibrados disponíveis na oficina ou em laboratório adjacente.</w:t>
      </w:r>
    </w:p>
    <w:p>
      <w:pPr>
        <w:spacing w:after="40"/>
        <w:ind w:left="360"/>
      </w:pPr>
      <w:r>
        <w:t xml:space="preserve">B) </w:t>
      </w:r>
      <w:r>
        <w:t>Reforçar o suprimento de ar comprimido das ferramentas e tomar os instrumentos instalados no processo como referência de pressão, fluxo e atuação durante a confirmação funcional dos conjuntos.</w:t>
      </w:r>
    </w:p>
    <w:p>
      <w:pPr>
        <w:spacing w:after="40"/>
        <w:ind w:left="360"/>
      </w:pPr>
      <w:r>
        <w:t xml:space="preserve">C) </w:t>
      </w:r>
      <w:r>
        <w:t>Expandir bancadas, área de desmontagem e estoque de sobressalentes, preservando o arranjo atual em que a simulação de pressão e a calibração permanecem concentradas em outros recursos da unidade.</w:t>
      </w:r>
    </w:p>
    <w:p>
      <w:pPr>
        <w:spacing w:after="40"/>
        <w:ind w:left="360"/>
      </w:pPr>
      <w:r>
        <w:t xml:space="preserve">D) </w:t>
      </w:r>
      <w:r>
        <w:t>Separar fisicamente o pipe shop da oficina mecânica e deixar o ensaio funcional para a linha de processo na partida, usando a bancada local para inspeção, medição dimensional e ajustes finais.</w:t>
      </w:r>
    </w:p>
    <w:p>
      <w:pPr>
        <w:spacing w:before="200" w:after="80"/>
      </w:pPr>
      <w:r>
        <w:rPr>
          <w:b/>
        </w:rPr>
        <w:t xml:space="preserve">442. </w:t>
      </w:r>
      <w:r>
        <w:t>Após revisão de válvulas pneumáticas e bombas em um FPSO, a oficina confirma a montagem mecânica em bancada, mas em campo surgem falhas que só aparecem quando o conjunto precisa pressurizar o coletor e comutar dispositivos auxiliares. A gerência quer reduzir a diferença entre o desempenho em bancada e o comportamento instalado. Qual medida atende mais diretamente a esse objetivo?</w:t>
      </w:r>
    </w:p>
    <w:p>
      <w:pPr>
        <w:spacing w:after="40"/>
        <w:ind w:left="360"/>
      </w:pPr>
      <w:r>
        <w:t xml:space="preserve">A) </w:t>
      </w:r>
      <w:r>
        <w:t>Concentrar a validação final em inspeção visual, dimensional e registros de montagem, deixando a confirmação funcional e de pressurização para depois da reinstalação no processo.</w:t>
      </w:r>
    </w:p>
    <w:p>
      <w:pPr>
        <w:spacing w:after="40"/>
        <w:ind w:left="360"/>
      </w:pPr>
      <w:r>
        <w:t xml:space="preserve">B) </w:t>
      </w:r>
      <w:r>
        <w:t>Manter a oficina separada dos sistemas de teste e fazer validações de pressão com instrumentos portáteis, sem reproduzir a atuação integrada do coletor e dos dispositivos auxiliares.</w:t>
      </w:r>
    </w:p>
    <w:p>
      <w:pPr>
        <w:spacing w:after="40"/>
        <w:ind w:left="360"/>
      </w:pPr>
      <w:r>
        <w:t xml:space="preserve">C) </w:t>
      </w:r>
      <w:r>
        <w:t>Ampliar bancadas e a área de apoio da oficina para desmontar mais itens em paralelo e acelerar inspeção, ajuste e remontagem entre as etapas de manutenção.</w:t>
      </w:r>
    </w:p>
    <w:p>
      <w:pPr>
        <w:spacing w:after="40"/>
        <w:ind w:left="360"/>
      </w:pPr>
      <w:r>
        <w:rPr>
          <w:b/>
        </w:rPr>
        <w:t xml:space="preserve">D) </w:t>
      </w:r>
      <w:r>
        <w:rPr>
          <w:b/>
        </w:rPr>
        <w:t>Integrar a oficina a testes de pressão e a uma unidade de pressurização para simular a pressão de operação e acionar o coletor, com instrumentos calibrados na oficina ou laboratório adjacente.</w:t>
      </w:r>
    </w:p>
    <w:p>
      <w:pPr>
        <w:spacing w:before="200" w:after="80"/>
      </w:pPr>
      <w:r>
        <w:rPr>
          <w:b/>
        </w:rPr>
        <w:t xml:space="preserve">443. </w:t>
      </w:r>
      <w:r>
        <w:t>Em um teste funcional em bancada de um sistema pneumático de acionamento, a equipe simula a falha dos cilindros principais. A bomba de reserva entra em operação, mas a pressão do coletor oscila em torno do ajuste e o excedente retorna repetidamente ao reservatório. Qual investigação melhor corresponde à lógica de funcionamento do conjunto?</w:t>
      </w:r>
    </w:p>
    <w:p>
      <w:pPr>
        <w:spacing w:after="40"/>
        <w:ind w:left="360"/>
      </w:pPr>
      <w:r>
        <w:t xml:space="preserve">A) </w:t>
      </w:r>
      <w:r>
        <w:t>Elevar a pressão de suprimento do atuador para estabilizar o coletor e deixar o acerto das válvulas da rota de reserva para a etapa operacional, usando o ensaio principalmente para confirmar partida da bomba e recirculação.</w:t>
      </w:r>
    </w:p>
    <w:p>
      <w:pPr>
        <w:spacing w:after="40"/>
        <w:ind w:left="360"/>
      </w:pPr>
      <w:r>
        <w:rPr>
          <w:b/>
        </w:rPr>
        <w:t xml:space="preserve">B) </w:t>
      </w:r>
      <w:r>
        <w:rPr>
          <w:b/>
        </w:rPr>
        <w:t>Verificar a linha de reserva de forma encadeada: atuação do cilindro piloto, capacidade da bomba de reserva para pressurizar a unidade propelente e ajuste das válvulas reguladora, de alívio e de controle de pressão no retorno ao reservatório.</w:t>
      </w:r>
    </w:p>
    <w:p>
      <w:pPr>
        <w:spacing w:after="40"/>
        <w:ind w:left="360"/>
      </w:pPr>
      <w:r>
        <w:t xml:space="preserve">C) </w:t>
      </w:r>
      <w:r>
        <w:t>Inspecionar a rotação e o sentido da bomba de reserva e tratar o retorno ao reservatório como efeito normal da comutação, sem priorizar a verificação das válvulas reguladora, de alívio e de controle de pressão.</w:t>
      </w:r>
    </w:p>
    <w:p>
      <w:pPr>
        <w:spacing w:after="40"/>
        <w:ind w:left="360"/>
      </w:pPr>
      <w:r>
        <w:t xml:space="preserve">D) </w:t>
      </w:r>
      <w:r>
        <w:t>Conferir primeiro manômetro e pressostato e atribuir a oscilação do coletor principalmente à instrumentação, deixando em segundo plano a checagem da sequência de reserva e da capacidade de pressurização da unidade propelente.</w:t>
      </w:r>
    </w:p>
    <w:p>
      <w:pPr>
        <w:spacing w:before="200" w:after="80"/>
      </w:pPr>
      <w:r>
        <w:rPr>
          <w:b/>
        </w:rPr>
        <w:t xml:space="preserve">444. </w:t>
      </w:r>
      <w:r>
        <w:t>Em um FPSO, vazamentos voltam a aparecer em válvulas e bombas após intervenções parecidas. Para separar indícios de erro de montagem, ajuste, medição ou contaminação com base documental, qual conjunto de registros deve ser reforçado?</w:t>
      </w:r>
    </w:p>
    <w:p>
      <w:pPr>
        <w:spacing w:after="40"/>
        <w:ind w:left="360"/>
      </w:pPr>
      <w:r>
        <w:rPr>
          <w:b/>
        </w:rPr>
        <w:t xml:space="preserve">A) </w:t>
      </w:r>
      <w:r>
        <w:rPr>
          <w:b/>
        </w:rPr>
        <w:t>Registrar na ordem de serviço a calibração dos instrumentos, medições de folga, concentricidade e rugosidade, resultados funcionais e de Cv, itens substituídos e checklists de purga, estabilização e abertura de válvulas.</w:t>
      </w:r>
    </w:p>
    <w:p>
      <w:pPr>
        <w:spacing w:after="40"/>
        <w:ind w:left="360"/>
      </w:pPr>
      <w:r>
        <w:t xml:space="preserve">B) </w:t>
      </w:r>
      <w:r>
        <w:t>Registrar resultados de estanqueidade e de testes funcionais, com a pressão aplicada e a calibração dos instrumentos, tratando folgas, rugosidade e etapas de purga em relatórios separados.</w:t>
      </w:r>
    </w:p>
    <w:p>
      <w:pPr>
        <w:spacing w:after="40"/>
        <w:ind w:left="360"/>
      </w:pPr>
      <w:r>
        <w:t xml:space="preserve">C) </w:t>
      </w:r>
      <w:r>
        <w:t>Centralizar certificados de calibração, medições dimensionais e resultados de bancada em um arquivo mestre, deixando na ordem de serviço apenas o item trocado, a limpeza executada e a liberação final do equipamento.</w:t>
      </w:r>
    </w:p>
    <w:p>
      <w:pPr>
        <w:spacing w:after="40"/>
        <w:ind w:left="360"/>
      </w:pPr>
      <w:r>
        <w:t xml:space="preserve">D) </w:t>
      </w:r>
      <w:r>
        <w:t>Priorizar o histórico de componentes substituídos e de ajustes de montagem, incluindo selos, mancais e limites de abertura de válvulas, sem registrar de forma sistemática concentricidade, Cv e tempos de estabilização.</w:t>
      </w:r>
    </w:p>
    <w:p>
      <w:pPr>
        <w:spacing w:before="200" w:after="80"/>
      </w:pPr>
      <w:r>
        <w:rPr>
          <w:b/>
        </w:rPr>
        <w:t xml:space="preserve">445. </w:t>
      </w:r>
      <w:r>
        <w:t>Após intervenção em um painel de controle de um acionamento elétrico no FPSO, o motor parte, mas a lâmpada âmbar de mau funcionamento permanece acesa com a chave ligada e não apaga após a partida estabilizar. Qual é a interpretação mais consistente para conduzir a liberação do equipamento?</w:t>
      </w:r>
    </w:p>
    <w:p>
      <w:pPr>
        <w:spacing w:after="40"/>
        <w:ind w:left="360"/>
      </w:pPr>
      <w:r>
        <w:t xml:space="preserve">A) </w:t>
      </w:r>
      <w:r>
        <w:t>Considerar que a indicação local já cumpriu sua função na partida e liberar o equipamento se corrente e rotação estiverem dentro do esperado naquele instante.</w:t>
      </w:r>
    </w:p>
    <w:p>
      <w:pPr>
        <w:spacing w:after="40"/>
        <w:ind w:left="360"/>
      </w:pPr>
      <w:r>
        <w:rPr>
          <w:b/>
        </w:rPr>
        <w:t xml:space="preserve">B) </w:t>
      </w:r>
      <w:r>
        <w:rPr>
          <w:b/>
        </w:rPr>
        <w:t>Tratar a indicação como evidência de anormalidade ainda presente ou registrada, ler códigos de falha e QIP pela interface serial e só então decidir entre retorno à operação, ajuste ou novo reparo.</w:t>
      </w:r>
    </w:p>
    <w:p>
      <w:pPr>
        <w:spacing w:after="40"/>
        <w:ind w:left="360"/>
      </w:pPr>
      <w:r>
        <w:t xml:space="preserve">C) </w:t>
      </w:r>
      <w:r>
        <w:t>Priorizar uma inspeção mecânica no acoplamento e adiar a análise do painel, porque a lógica local de sinalização tende a refletir efeitos secundários do trem de acionamento.</w:t>
      </w:r>
    </w:p>
    <w:p>
      <w:pPr>
        <w:spacing w:after="40"/>
        <w:ind w:left="360"/>
      </w:pPr>
      <w:r>
        <w:t xml:space="preserve">D) </w:t>
      </w:r>
      <w:r>
        <w:t>Limpar os códigos de falha imediatamente pela interface serial e observar se a lâmpada apaga, usando esse resultado como critério principal de liberação.</w:t>
      </w:r>
    </w:p>
    <w:p>
      <w:pPr>
        <w:spacing w:before="200" w:after="80"/>
      </w:pPr>
      <w:r>
        <w:rPr>
          <w:b/>
        </w:rPr>
        <w:t xml:space="preserve">446. </w:t>
      </w:r>
      <w:r>
        <w:t>Uma oficina do FPSO recebeu para retorno ao serviço um motor elétrico reparado e um conjunto de equipamentos portáteis a serem usados na intervenção em área classificada. A equipe já dispõe de leitura de falhas por porta serial, QIP, análise de corrente via FFT/wavelet e histórico supervisório. Qual decisão é mais tecnicamente defensável para a liberação?</w:t>
      </w:r>
    </w:p>
    <w:p>
      <w:pPr>
        <w:spacing w:after="40"/>
        <w:ind w:left="360"/>
      </w:pPr>
      <w:r>
        <w:t xml:space="preserve">A) </w:t>
      </w:r>
      <w:r>
        <w:t>Tratar a ausência de novos códigos de falha e a normalização do espectro de corrente como evidência suficiente para liberar tanto o motor quanto os equipamentos portáteis ao serviço em área classificada.</w:t>
      </w:r>
    </w:p>
    <w:p>
      <w:pPr>
        <w:spacing w:after="40"/>
        <w:ind w:left="360"/>
      </w:pPr>
      <w:r>
        <w:rPr>
          <w:b/>
        </w:rPr>
        <w:t xml:space="preserve">B) </w:t>
      </w:r>
      <w:r>
        <w:rPr>
          <w:b/>
        </w:rPr>
        <w:t>Usar essas ferramentas para avaliar condição e investigar a falha, mas só liberar o motor e os portáteis após testes de isolamento, verificação de segurança elétrica e conformidade Ex conforme procedimentos locais e documentação aplicável.</w:t>
      </w:r>
    </w:p>
    <w:p>
      <w:pPr>
        <w:spacing w:after="40"/>
        <w:ind w:left="360"/>
      </w:pPr>
      <w:r>
        <w:t xml:space="preserve">C) </w:t>
      </w:r>
      <w:r>
        <w:t>Priorizar a validação remota pelo supervisório e adiar as verificações formais de segurança para a primeira parada programada, desde que o equipamento volte a atender a produção.</w:t>
      </w:r>
    </w:p>
    <w:p>
      <w:pPr>
        <w:spacing w:after="40"/>
        <w:ind w:left="360"/>
      </w:pPr>
      <w:r>
        <w:t xml:space="preserve">D) </w:t>
      </w:r>
      <w:r>
        <w:t>Basear a liberação na partida normal do motor e no apagamento das indicações locais do painel, porque o comportamento dinâmico do conjunto tende a representar adequadamente a condição elétrica final.</w:t>
      </w:r>
    </w:p>
    <w:p>
      <w:pPr>
        <w:spacing w:before="200" w:after="80"/>
      </w:pPr>
      <w:r>
        <w:rPr>
          <w:b/>
        </w:rPr>
        <w:t xml:space="preserve">447. </w:t>
      </w:r>
      <w:r>
        <w:t>Em um FPSO, dados de automação, supervisão e manutenção já existem em sistemas distintos, enquanto o suporte offshore é organizado em três malhas logísticas com prazos de resposta diferentes. A oficina precisa de uma ferramenta para definir o que entra na frente e o que pode aguardar a próxima janela de recursos. Qual desenho é o mais adequado?</w:t>
      </w:r>
    </w:p>
    <w:p>
      <w:pPr>
        <w:spacing w:after="40"/>
        <w:ind w:left="360"/>
      </w:pPr>
      <w:r>
        <w:t xml:space="preserve">A) </w:t>
      </w:r>
      <w:r>
        <w:t>Consolidar os dados em uma base única e usar consultas por equipamento e por malha logística para análise posterior, deixando a definição de prioridade operacional a cargo de cada disciplina.</w:t>
      </w:r>
    </w:p>
    <w:p>
      <w:pPr>
        <w:spacing w:after="40"/>
        <w:ind w:left="360"/>
      </w:pPr>
      <w:r>
        <w:t xml:space="preserve">B) </w:t>
      </w:r>
      <w:r>
        <w:t>Vincular a prioridade de atendimento à recorrência de alarmes e aos históricos de supervisão, usando a malha logística para programar a execução após essa classificação inicial.</w:t>
      </w:r>
    </w:p>
    <w:p>
      <w:pPr>
        <w:spacing w:after="40"/>
        <w:ind w:left="360"/>
      </w:pPr>
      <w:r>
        <w:rPr>
          <w:b/>
        </w:rPr>
        <w:t xml:space="preserve">C) </w:t>
      </w:r>
      <w:r>
        <w:rPr>
          <w:b/>
        </w:rPr>
        <w:t>Integrar dados e rotinas já disponíveis em um sistema de diagnóstico que apresente disponibilidade por camada e consultas por equipamento, sustentando a priorização segundo cada malha logística.</w:t>
      </w:r>
    </w:p>
    <w:p>
      <w:pPr>
        <w:spacing w:after="40"/>
        <w:ind w:left="360"/>
      </w:pPr>
      <w:r>
        <w:t xml:space="preserve">D) </w:t>
      </w:r>
      <w:r>
        <w:t>Estruturar o apoio à oficina com indicadores por equipamento sem separar a disponibilidade por camada, adotando um índice agregado para comparar sistemas nas diferentes janelas logísticas.</w:t>
      </w:r>
    </w:p>
    <w:p>
      <w:pPr>
        <w:spacing w:before="200" w:after="80"/>
      </w:pPr>
      <w:r>
        <w:rPr>
          <w:b/>
        </w:rPr>
        <w:t xml:space="preserve">448. </w:t>
      </w:r>
      <w:r>
        <w:t>A gerência de manutenção de um FPSO quer reorganizar o apoio técnico da automação e dos painéis elétricos para reduzir atrasos na oficina, melhorar a priorização e sustentar atendimento em diferentes horizontes de resposta. Há muitos dados dispersos entre sistemas e histórico de decisões reativas. Qual estrutura tende a apoiar melhor essa logística?</w:t>
      </w:r>
    </w:p>
    <w:p>
      <w:pPr>
        <w:spacing w:after="40"/>
        <w:ind w:left="360"/>
      </w:pPr>
      <w:r>
        <w:t xml:space="preserve">A) </w:t>
      </w:r>
      <w:r>
        <w:t>Priorizar apenas os equipamentos com maior impacto imediato na produção e usar essa fila como critério principal, porque a visão por disponibilidade tende a diluir a urgência operacional.</w:t>
      </w:r>
    </w:p>
    <w:p>
      <w:pPr>
        <w:spacing w:after="40"/>
        <w:ind w:left="360"/>
      </w:pPr>
      <w:r>
        <w:t xml:space="preserve">B) </w:t>
      </w:r>
      <w:r>
        <w:t>Separar o acompanhamento por tecnologia ou pacote de automação, com painéis independentes por família de equipamento, porque a homogeneidade de cada grupo simplifica mais a manutenção do que a integração.</w:t>
      </w:r>
    </w:p>
    <w:p>
      <w:pPr>
        <w:spacing w:after="40"/>
        <w:ind w:left="360"/>
      </w:pPr>
      <w:r>
        <w:rPr>
          <w:b/>
        </w:rPr>
        <w:t xml:space="preserve">C) </w:t>
      </w:r>
      <w:r>
        <w:rPr>
          <w:b/>
        </w:rPr>
        <w:t>Filtrar e tratar os dados já existentes em um sistema integrado que gere indicadores de disponibilidade por camada e consulta por elemento, apoiando malhas de atendimento rápida, média e longa.</w:t>
      </w:r>
    </w:p>
    <w:p>
      <w:pPr>
        <w:spacing w:after="40"/>
        <w:ind w:left="360"/>
      </w:pPr>
      <w:r>
        <w:t xml:space="preserve">D) </w:t>
      </w:r>
      <w:r>
        <w:t>Consolidar os alarmes brutos em ordem cronológica e despachar as equipes pelo horário mais recente do evento, deixando a criticidade ser reconstruída em cada caso pela especialidade local.</w:t>
      </w:r>
    </w:p>
    <w:p>
      <w:pPr>
        <w:spacing w:before="200" w:after="80"/>
      </w:pPr>
      <w:r>
        <w:rPr>
          <w:b/>
        </w:rPr>
        <w:t xml:space="preserve">449. </w:t>
      </w:r>
      <w:r>
        <w:t>Na oficina de tubulação de um FPSO, um procedimento de soldagem foi qualificado com determinada preparação de chanfro, sequência de passes e gás de proteção. Antes de aplicar o mesmo WPS na fabricação de spools, a equipe propõe alterar o bisel para facilitar o ponteamento e trocar o gás do passe de acabamento, mantendo o mesmo metal de base e o mesmo consumível. Qual avaliação é mais consistente?</w:t>
      </w:r>
    </w:p>
    <w:p>
      <w:pPr>
        <w:spacing w:after="40"/>
        <w:ind w:left="360"/>
      </w:pPr>
      <w:r>
        <w:rPr>
          <w:b/>
        </w:rPr>
        <w:t xml:space="preserve">A) </w:t>
      </w:r>
      <w:r>
        <w:rPr>
          <w:b/>
        </w:rPr>
        <w:t>As mudanças podem afetar a configuração do cordão e a adequação do procedimento; por isso, a amostra de qualificação deve refletir os parâmetros declarados no procedimento que será usado em campo.</w:t>
      </w:r>
    </w:p>
    <w:p>
      <w:pPr>
        <w:spacing w:after="40"/>
        <w:ind w:left="360"/>
      </w:pPr>
      <w:r>
        <w:t xml:space="preserve">B) </w:t>
      </w:r>
      <w:r>
        <w:t>Mantido o mesmo metal de base, a alteração de bisel e de gás tende a ser neutra, porque a repetibilidade do WPQ depende principalmente da habilidade do soldador.</w:t>
      </w:r>
    </w:p>
    <w:p>
      <w:pPr>
        <w:spacing w:after="40"/>
        <w:ind w:left="360"/>
      </w:pPr>
      <w:r>
        <w:t xml:space="preserve">C) </w:t>
      </w:r>
      <w:r>
        <w:t>A troca de geometria do chanfro é admissível sem reavaliar o procedimento, desde que a dureza na ZTA permaneça dentro do esperado após a produção.</w:t>
      </w:r>
    </w:p>
    <w:p>
      <w:pPr>
        <w:spacing w:after="40"/>
        <w:ind w:left="360"/>
      </w:pPr>
      <w:r>
        <w:t xml:space="preserve">D) </w:t>
      </w:r>
      <w:r>
        <w:t>A equivalência entre procedimentos pode ser assumida se o reparo final for submetido a inspeção visual e medição dimensional, porque o formato do cordão é mais relevante que os parâmetros usados para obtê-lo.</w:t>
      </w:r>
    </w:p>
    <w:p>
      <w:pPr>
        <w:spacing w:before="200" w:after="80"/>
      </w:pPr>
      <w:r>
        <w:rPr>
          <w:b/>
        </w:rPr>
        <w:t xml:space="preserve">450. </w:t>
      </w:r>
      <w:r>
        <w:t>Na fabricação de um spool de reparo no pipe shop do FPSO, a equipe quer reduzir a propensão à fissuração induzida por hidrogênio sem perder a conformação adequada do primeiro passe. Estão em análise duas abordagens: usar MAG-TC com arame sólido, ajustando a atmosfera de proteção quando necessário, ou migrar para arame tubular buscando produtividade com CO2 puro. Qual decisão melhor atende aos critérios técnicos aplicáveis?</w:t>
      </w:r>
    </w:p>
    <w:p>
      <w:pPr>
        <w:spacing w:after="40"/>
        <w:ind w:left="360"/>
      </w:pPr>
      <w:r>
        <w:rPr>
          <w:b/>
        </w:rPr>
        <w:t xml:space="preserve">A) </w:t>
      </w:r>
      <w:r>
        <w:rPr>
          <w:b/>
        </w:rPr>
        <w:t>Optar por MAG-TC com arame sólido e, se o perfil do passe inicial exigir, ajustar a mistura gasosa, pois esse consumível tende a gerar menor hidrogênio no metal depositado e a forma do cordão depende da combinação processo-consumível-gás.</w:t>
      </w:r>
    </w:p>
    <w:p>
      <w:pPr>
        <w:spacing w:after="40"/>
        <w:ind w:left="360"/>
      </w:pPr>
      <w:r>
        <w:t xml:space="preserve">B) </w:t>
      </w:r>
      <w:r>
        <w:t>Definir primeiro o uso de CO2 puro e depois selecionar entre MAG-TC e arame tubular, porque o gás de proteção é o fator que determina o nível de hidrogênio no depósito e a repetibilidade geométrica do procedimento.</w:t>
      </w:r>
    </w:p>
    <w:p>
      <w:pPr>
        <w:spacing w:after="40"/>
        <w:ind w:left="360"/>
      </w:pPr>
      <w:r>
        <w:t xml:space="preserve">C) </w:t>
      </w:r>
      <w:r>
        <w:t>Executar a raiz com eletrodo revestido celulósico e completar com MAG-TC, porque a tenacidade obtida na junta supera o efeito do maior hidrogênio introduzido e preserva o controle geométrico do primeiro passe.</w:t>
      </w:r>
    </w:p>
    <w:p>
      <w:pPr>
        <w:spacing w:after="40"/>
        <w:ind w:left="360"/>
      </w:pPr>
      <w:r>
        <w:t xml:space="preserve">D) </w:t>
      </w:r>
      <w:r>
        <w:t>Optar pelo arame tubular com CO2 puro, porque a maior taxa de deposição vem associada a menor hidrogênio no depósito e a melhor controle do perfil do passe inicial do que no uso de arame sólido.</w:t>
      </w:r>
    </w:p>
    <w:p>
      <w:pPr>
        <w:spacing w:before="200" w:after="80"/>
      </w:pPr>
      <w:r>
        <w:rPr>
          <w:b/>
        </w:rPr>
        <w:t xml:space="preserve">451. </w:t>
      </w:r>
      <w:r>
        <w:t>Durante manutenções recorrentes de válvulas em um FPSO, o almoxarifado observa divergências frequentes entre estoque físico e sistema para arruelas, juntas e fixadores retirados em pequenas quantidades por várias equipes. A gestão estuda transformar esses conjuntos recorrentes em kits pré-configurados de almoxarifado. Qual efeito é mais consistente com essa medida?</w:t>
      </w:r>
    </w:p>
    <w:p>
      <w:pPr>
        <w:spacing w:after="40"/>
        <w:ind w:left="360"/>
      </w:pPr>
      <w:r>
        <w:t xml:space="preserve">A) </w:t>
      </w:r>
      <w:r>
        <w:t>Elevar a acuracidade principalmente porque itens em kit deixam de exigir inspeção de recebimento e podem ser baixados diretamente.</w:t>
      </w:r>
    </w:p>
    <w:p>
      <w:pPr>
        <w:spacing w:after="40"/>
        <w:ind w:left="360"/>
      </w:pPr>
      <w:r>
        <w:t xml:space="preserve">B) </w:t>
      </w:r>
      <w:r>
        <w:t>Melhorar a reconciliação sobretudo por tornar secundário o registro de origem documental dos componentes que compõem o kit.</w:t>
      </w:r>
    </w:p>
    <w:p>
      <w:pPr>
        <w:spacing w:after="40"/>
        <w:ind w:left="360"/>
      </w:pPr>
      <w:r>
        <w:rPr>
          <w:b/>
        </w:rPr>
        <w:t xml:space="preserve">C) </w:t>
      </w:r>
      <w:r>
        <w:rPr>
          <w:b/>
        </w:rPr>
        <w:t>Reduzir movimentações unitárias e a coleta repetida, facilitando a conferência e melhorando a acuracidade sem alterar a necessidade de rastrear entradas e saídas.</w:t>
      </w:r>
    </w:p>
    <w:p>
      <w:pPr>
        <w:spacing w:after="40"/>
        <w:ind w:left="360"/>
      </w:pPr>
      <w:r>
        <w:t xml:space="preserve">D) </w:t>
      </w:r>
      <w:r>
        <w:t>Diminuir discrepâncias porque componentes de kit passam a ser tratados como bem patrimonial, substituindo o controle de movimentação do almoxarifado.</w:t>
      </w:r>
    </w:p>
    <w:p>
      <w:r>
        <w:br w:type="page"/>
      </w:r>
    </w:p>
    <w:p>
      <w:bookmarkStart w:id="7" w:name="topico_1"/>
      <w:pPr>
        <w:pStyle w:val="Heading1"/>
      </w:pPr>
      <w:r>
        <w:t>Produção e Processo (Medição Fiscal e Sistema de Alívio)</w:t>
      </w:r>
      <w:bookmarkEnd w:id="7"/>
    </w:p>
    <w:p>
      <w:bookmarkStart w:id="8" w:name="topico_1_sub_0"/>
      <w:pPr>
        <w:pStyle w:val="Heading2"/>
      </w:pPr>
      <w:r>
        <w:t>Medição Fiscal de óleo, medição fiscal de gás e transferência de custódia em operações de offloading</w:t>
      </w:r>
      <w:bookmarkEnd w:id="8"/>
    </w:p>
    <w:p>
      <w:pPr>
        <w:spacing w:before="200" w:after="80"/>
      </w:pPr>
      <w:r>
        <w:rPr>
          <w:b/>
        </w:rPr>
        <w:t xml:space="preserve">452. </w:t>
      </w:r>
      <w:r>
        <w:t>Durante o redesenho do arranjo físico do offloading de um FPSO, a equipe identificou desgaste acelerado do mangote e dificuldades de desconexão em mar agitado, além de variações na medição atribuídas a estratificação do escoamento. Qual configuração de projeto atende, ao mesmo tempo, às necessidades de integridade mecânica do sistema e de qualidade metrológica da medição fiscal?</w:t>
      </w:r>
    </w:p>
    <w:p>
      <w:pPr>
        <w:spacing w:after="40"/>
        <w:ind w:left="360"/>
      </w:pPr>
      <w:r>
        <w:t xml:space="preserve">A) </w:t>
      </w:r>
      <w:r>
        <w:t>Instalar um suporte rígido adicional no mangote e posicionar o medidor imediatamente após uma curva de 90°, aproveitando a mistura induzida para reduzir a estratificação sem necessidade de trechos de amortecimento.</w:t>
      </w:r>
    </w:p>
    <w:p>
      <w:pPr>
        <w:spacing w:after="40"/>
        <w:ind w:left="360"/>
      </w:pPr>
      <w:r>
        <w:t xml:space="preserve">B) </w:t>
      </w:r>
      <w:r>
        <w:t>Adotar um mangote com maior espessura e reduzir o comprimento de trechos retos antes do medidor para minimizar o impacto das ondas sobre a seção de medição e facilitar a desconexão.</w:t>
      </w:r>
    </w:p>
    <w:p>
      <w:pPr>
        <w:spacing w:after="40"/>
        <w:ind w:left="360"/>
      </w:pPr>
      <w:r>
        <w:t xml:space="preserve">C) </w:t>
      </w:r>
      <w:r>
        <w:t>Manter as conexões por flanges, reforçar com cabos de contenção e deslocar o medidor para próximo do mangote para capturar o comportamento do fluxo durante as oscilações do navio.</w:t>
      </w:r>
    </w:p>
    <w:p>
      <w:pPr>
        <w:spacing w:after="40"/>
        <w:ind w:left="360"/>
      </w:pPr>
      <w:r>
        <w:rPr>
          <w:b/>
        </w:rPr>
        <w:t xml:space="preserve">D) </w:t>
      </w:r>
      <w:r>
        <w:rPr>
          <w:b/>
        </w:rPr>
        <w:t>Substituir flanges por acoplamento BLS e reposicionar o medidor em trecho reto com condicionador, longe de alto gradiente, mantendo interface NSV e puxamento axial.</w:t>
      </w:r>
    </w:p>
    <w:p>
      <w:pPr>
        <w:spacing w:before="200" w:after="80"/>
      </w:pPr>
      <w:r>
        <w:rPr>
          <w:b/>
        </w:rPr>
        <w:t xml:space="preserve">453. </w:t>
      </w:r>
      <w:r>
        <w:t>Num sistema de medição fiscal de óleo em offloading, há relatos de água dispersa intermitente devido a separação gravitacional parcial na linha. Considerando a necessidade de indicação volumétrica para transferência de custódia e a sensibilidade de medidores a escoamentos multifásicos, qual escolha técnica é mais adequada?</w:t>
      </w:r>
    </w:p>
    <w:p>
      <w:pPr>
        <w:spacing w:after="40"/>
        <w:ind w:left="360"/>
      </w:pPr>
      <w:r>
        <w:t xml:space="preserve">A) </w:t>
      </w:r>
      <w:r>
        <w:t>Optar por um medidor de deslocamento positivo instalado em derivação em T com dreno inferior, de modo que a água residual seja escoada durante a operação de medição.</w:t>
      </w:r>
    </w:p>
    <w:p>
      <w:pPr>
        <w:spacing w:after="40"/>
        <w:ind w:left="360"/>
      </w:pPr>
      <w:r>
        <w:rPr>
          <w:b/>
        </w:rPr>
        <w:t xml:space="preserve">B) </w:t>
      </w:r>
      <w:r>
        <w:rPr>
          <w:b/>
        </w:rPr>
        <w:t>Selecionar um medidor mássico Coriolis com indicação de volume, associado a retificador de fluxo e trecho de amortecimento, para reduzir a influência de perfis assimétricos e de dispersões sobre a leitura.</w:t>
      </w:r>
    </w:p>
    <w:p>
      <w:pPr>
        <w:spacing w:after="40"/>
        <w:ind w:left="360"/>
      </w:pPr>
      <w:r>
        <w:t xml:space="preserve">C) </w:t>
      </w:r>
      <w:r>
        <w:t>Aplicar um medidor de turbina instalado logo após a válvula NSV, dispensando condicionamento de fluxo, e confiar em médias temporais para compensar variações causadas por água dispersa.</w:t>
      </w:r>
    </w:p>
    <w:p>
      <w:pPr>
        <w:spacing w:after="40"/>
        <w:ind w:left="360"/>
      </w:pPr>
      <w:r>
        <w:t xml:space="preserve">D) </w:t>
      </w:r>
      <w:r>
        <w:t>Utilizar uma placa de orifício configurada para líquidos e posicioná-la na vertical, elevando a queda de pressão para promover estabilidade do perfil ao longo da transferência.</w:t>
      </w:r>
    </w:p>
    <w:p>
      <w:pPr>
        <w:spacing w:before="200" w:after="80"/>
      </w:pPr>
      <w:r>
        <w:rPr>
          <w:b/>
        </w:rPr>
        <w:t xml:space="preserve">454. </w:t>
      </w:r>
      <w:r>
        <w:t>Em uma linha de offloading de gás, existem válvulas e curvas próximas à seção de medição e possibilidade de arraste intermitente de líquidos. Para garantir perfil de velocidade mais uniforme e compatibilização mecânica com a linha e o mangote/NSV, qual solução de arranjo é mais adequada?</w:t>
      </w:r>
    </w:p>
    <w:p>
      <w:pPr>
        <w:spacing w:after="40"/>
        <w:ind w:left="360"/>
      </w:pPr>
      <w:r>
        <w:rPr>
          <w:b/>
        </w:rPr>
        <w:t xml:space="preserve">A) </w:t>
      </w:r>
      <w:r>
        <w:rPr>
          <w:b/>
        </w:rPr>
        <w:t>Empregar medidor ultrassônico instalado em trecho com condicionador de escoamento e comprimento reto suficiente, afastado de perturbações, e acoplar ao mangote por junta esférica (BLS) que evita introdução de momentos na seção de medição.</w:t>
      </w:r>
    </w:p>
    <w:p>
      <w:pPr>
        <w:spacing w:after="40"/>
        <w:ind w:left="360"/>
      </w:pPr>
      <w:r>
        <w:t xml:space="preserve">B) </w:t>
      </w:r>
      <w:r>
        <w:t>Adotar medidor de turbina montado próximo ao NSV, com trecho reto reduzido, contando que a turbulência e o swirl provenientes da válvula promovam homogenização do escoamento, reduzindo a necessidade de condicionamento.</w:t>
      </w:r>
    </w:p>
    <w:p>
      <w:pPr>
        <w:spacing w:after="40"/>
        <w:ind w:left="360"/>
      </w:pPr>
      <w:r>
        <w:t xml:space="preserve">C) </w:t>
      </w:r>
      <w:r>
        <w:t>Utilizar placa de orifício integrada a um carretel no próprio mangote, aproveitando a flexibilidade do mangote para acomodar movimentos e prescindindo de articulação dedicada, mesmo com trechos retos limitados.</w:t>
      </w:r>
    </w:p>
    <w:p>
      <w:pPr>
        <w:spacing w:after="40"/>
        <w:ind w:left="360"/>
      </w:pPr>
      <w:r>
        <w:t xml:space="preserve">D) </w:t>
      </w:r>
      <w:r>
        <w:t>Posicionar a seção de medição no ponto mais baixo do conjunto para favorecer a passagem dos líquidos arrastados e, com isso, mitigar efeitos de bolhas, aceitando menor extensão de trechos de estabilização e conexão por flanges convencionais.</w:t>
      </w:r>
    </w:p>
    <w:p>
      <w:pPr>
        <w:spacing w:before="200" w:after="80"/>
      </w:pPr>
      <w:r>
        <w:rPr>
          <w:b/>
        </w:rPr>
        <w:t xml:space="preserve">455. </w:t>
      </w:r>
      <w:r>
        <w:t>Durante o projeto de um skid de medição fiscal para offloading de óleo em um FPSO, a equipe precisa definir o posicionamento do medidor em relação ao mangote e aos trechos da linha sujeitos a movimentação e a mudanças de perfil de escoamento. Considerando a necessidade de condições representativas e a redução de erros por estratificação, qual decisão de arranjo é mais adequada?</w:t>
      </w:r>
    </w:p>
    <w:p>
      <w:pPr>
        <w:spacing w:after="40"/>
        <w:ind w:left="360"/>
      </w:pPr>
      <w:r>
        <w:t xml:space="preserve">A) </w:t>
      </w:r>
      <w:r>
        <w:t>Fixar o medidor imediatamente a jusante do acoplamento e dentro do trecho flexível do mangote, para que acompanhe os movimentos relativos entre o FPSO e o navio aliviador.</w:t>
      </w:r>
    </w:p>
    <w:p>
      <w:pPr>
        <w:spacing w:after="40"/>
        <w:ind w:left="360"/>
      </w:pPr>
      <w:r>
        <w:rPr>
          <w:b/>
        </w:rPr>
        <w:t xml:space="preserve">B) </w:t>
      </w:r>
      <w:r>
        <w:rPr>
          <w:b/>
        </w:rPr>
        <w:t>Instalar o medidor em um trecho retilíneo e rigidamente suportado, com condicionador de fluxo e comprimento de amortecimento a montante, afastado de curvas e de zonas onde o mangote sofra grandes movimentos.</w:t>
      </w:r>
    </w:p>
    <w:p>
      <w:pPr>
        <w:spacing w:after="40"/>
        <w:ind w:left="360"/>
      </w:pPr>
      <w:r>
        <w:t xml:space="preserve">C) </w:t>
      </w:r>
      <w:r>
        <w:t>Posicionar o medidor próximo a um cotovelo que acelere localmente o fluido, de modo a reduzir a sensibilidade a variações de perfil de velocidade e de composição.</w:t>
      </w:r>
    </w:p>
    <w:p>
      <w:pPr>
        <w:spacing w:after="40"/>
        <w:ind w:left="360"/>
      </w:pPr>
      <w:r>
        <w:t xml:space="preserve">D) </w:t>
      </w:r>
      <w:r>
        <w:t>Instalar o medidor em um trecho horizontal de baixa velocidade, com pontos baixos favorecendo a deposição de água, para captar a média temporal do escoamento com menor turbulência.</w:t>
      </w:r>
    </w:p>
    <w:p>
      <w:pPr>
        <w:spacing w:before="200" w:after="80"/>
      </w:pPr>
      <w:r>
        <w:rPr>
          <w:b/>
        </w:rPr>
        <w:t xml:space="preserve">456. </w:t>
      </w:r>
      <w:r>
        <w:t>Em comissionamento do offloading observou-se estratificação a baixas vazões, com água no fundo da linha; em vazões maiores esse efeito diminui. Para reduzir a incerteza fiscal no trecho de transferência, qual abordagem de projeto e operação é mais adequada?</w:t>
      </w:r>
    </w:p>
    <w:p>
      <w:pPr>
        <w:spacing w:after="40"/>
        <w:ind w:left="360"/>
      </w:pPr>
      <w:r>
        <w:t xml:space="preserve">A) </w:t>
      </w:r>
      <w:r>
        <w:t>Usar placa de orifício no óleo pela simplicidade do elemento primário e alegada menor dependência do regime de escoamento.</w:t>
      </w:r>
    </w:p>
    <w:p>
      <w:pPr>
        <w:spacing w:after="40"/>
        <w:ind w:left="360"/>
      </w:pPr>
      <w:r>
        <w:rPr>
          <w:b/>
        </w:rPr>
        <w:t xml:space="preserve">B) </w:t>
      </w:r>
      <w:r>
        <w:rPr>
          <w:b/>
        </w:rPr>
        <w:t>Usar medidor aceito para óleo (Coriolis volumétrico ou turbina) com condicionamento e programar medições em maior vazão para mitigar estratificação.</w:t>
      </w:r>
    </w:p>
    <w:p>
      <w:pPr>
        <w:spacing w:after="40"/>
        <w:ind w:left="360"/>
      </w:pPr>
      <w:r>
        <w:t xml:space="preserve">C) </w:t>
      </w:r>
      <w:r>
        <w:t>Instalar dois medidores topo/fundo para medir separadamente as fases e usar a média aritmética como volume fiscal.</w:t>
      </w:r>
    </w:p>
    <w:p>
      <w:pPr>
        <w:spacing w:after="40"/>
        <w:ind w:left="360"/>
      </w:pPr>
      <w:r>
        <w:t xml:space="preserve">D) </w:t>
      </w:r>
      <w:r>
        <w:t>Adotar medidor ultrassônico para óleo, por suposta menor sensibilidade a perfil, reduzindo a necessidade de condicionamento e de ajustes de vazão.</w:t>
      </w:r>
    </w:p>
    <w:p>
      <w:pPr>
        <w:spacing w:before="200" w:after="80"/>
      </w:pPr>
      <w:r>
        <w:rPr>
          <w:b/>
        </w:rPr>
        <w:t xml:space="preserve">457. </w:t>
      </w:r>
      <w:r>
        <w:t>Em uma linha de gás de offloading, um medidor ultrassônico de custódia foi montado imediatamente após uma curva. No comissionamento observaram-se perfil de velocidades distorcido, altos gradientes e leituras que variam com pequenas mudanças de posição do navio. Considerando critérios de perfil estável e condicionamento do escoamento, qual intervenção é mais indicada?</w:t>
      </w:r>
    </w:p>
    <w:p>
      <w:pPr>
        <w:spacing w:after="40"/>
        <w:ind w:left="360"/>
      </w:pPr>
      <w:r>
        <w:t xml:space="preserve">A) </w:t>
      </w:r>
      <w:r>
        <w:t>Manter a instalação e aplicar fator fixo de calibração que compense a assimetria do perfil e os gradientes observados durante o offloading.</w:t>
      </w:r>
    </w:p>
    <w:p>
      <w:pPr>
        <w:spacing w:after="40"/>
        <w:ind w:left="360"/>
      </w:pPr>
      <w:r>
        <w:t xml:space="preserve">B) </w:t>
      </w:r>
      <w:r>
        <w:t>Mover o medidor para o mangote, próximo ao acoplamento, contando que a flexibilidade do conjunto atenue as assimetrias e os altos gradientes a jusante da curva.</w:t>
      </w:r>
    </w:p>
    <w:p>
      <w:pPr>
        <w:spacing w:after="40"/>
        <w:ind w:left="360"/>
      </w:pPr>
      <w:r>
        <w:rPr>
          <w:b/>
        </w:rPr>
        <w:t xml:space="preserve">C) </w:t>
      </w:r>
      <w:r>
        <w:rPr>
          <w:b/>
        </w:rPr>
        <w:t>Afastar o medidor da curva e prover trecho reto suficiente com condicionador de fluxo a montante, para estabilizar o campo de velocidades e reduzir sensibilidade a gradientes.</w:t>
      </w:r>
    </w:p>
    <w:p>
      <w:pPr>
        <w:spacing w:after="40"/>
        <w:ind w:left="360"/>
      </w:pPr>
      <w:r>
        <w:t xml:space="preserve">D) </w:t>
      </w:r>
      <w:r>
        <w:t>Trocar o ultrassônico por um Coriolis mássico e usar volume calculado para custódia, a fim de reduzir a influência do perfil de velocidades e de pequenas variações de posição do navio.</w:t>
      </w:r>
    </w:p>
    <w:p>
      <w:pPr>
        <w:spacing w:before="200" w:after="80"/>
      </w:pPr>
      <w:r>
        <w:rPr>
          <w:b/>
        </w:rPr>
        <w:t xml:space="preserve">458. </w:t>
      </w:r>
      <w:r>
        <w:t>A equipe de integridade precisa definir um programa de inspeção da linha de transferência usada no offloading fiscal, visando manter a confiabilidade metrológica e a segurança da transferência de custódia. O escopo inclui identificar perda de metal por corrosão, localizar amassamentos e mapear a espessura de parede em 360° ao longo do duto. Qual estratégia é mais adequada?</w:t>
      </w:r>
    </w:p>
    <w:p>
      <w:pPr>
        <w:spacing w:after="40"/>
        <w:ind w:left="360"/>
      </w:pPr>
      <w:r>
        <w:rPr>
          <w:b/>
        </w:rPr>
        <w:t xml:space="preserve">A) </w:t>
      </w:r>
      <w:r>
        <w:rPr>
          <w:b/>
        </w:rPr>
        <w:t>Planejar corridas de PIGs instrumentados combinando sensores MFL para detecção de perda de metal e PIGs ultrassônicos para mapeamento circunferencial de espessura ao longo de toda a linha.</w:t>
      </w:r>
    </w:p>
    <w:p>
      <w:pPr>
        <w:spacing w:after="40"/>
        <w:ind w:left="360"/>
      </w:pPr>
      <w:r>
        <w:t xml:space="preserve">B) </w:t>
      </w:r>
      <w:r>
        <w:t>Basear o programa principalmente em inspeções visuais externas e medições pontuais de espessura com ultrassom manual em trechos acessíveis, complementando com maior frequência de verificação/calibração dos medidores fiscais.</w:t>
      </w:r>
    </w:p>
    <w:p>
      <w:pPr>
        <w:spacing w:after="40"/>
        <w:ind w:left="360"/>
      </w:pPr>
      <w:r>
        <w:t xml:space="preserve">C) </w:t>
      </w:r>
      <w:r>
        <w:t>Priorizar PIGs geométricos (caliper) para identificar ovalizações e amassamentos e, a partir desses dados, estimar de forma indireta a condição de corrosão e da espessura de parede.</w:t>
      </w:r>
    </w:p>
    <w:p>
      <w:pPr>
        <w:spacing w:after="40"/>
        <w:ind w:left="360"/>
      </w:pPr>
      <w:r>
        <w:t xml:space="preserve">D) </w:t>
      </w:r>
      <w:r>
        <w:t>Adotar testes hidrostáticos periódicos como principal ferramenta de avaliação, reduzindo o uso de PIGs, sob a premissa de que a prova de pressão evidenciaria a integridade do sistema de transferência.</w:t>
      </w:r>
    </w:p>
    <w:p>
      <w:pPr>
        <w:spacing w:before="200" w:after="80"/>
      </w:pPr>
      <w:r>
        <w:rPr>
          <w:b/>
        </w:rPr>
        <w:t xml:space="preserve">459. </w:t>
      </w:r>
      <w:r>
        <w:t>Em um campo com relatos de alta fração de água no início do carregamento do navio aliviador, simulações indicam tendência de concentração de água na parte inferior da linha de transferência em certas vazões. Considerando os requisitos de medição fiscal, qual medida que integra projeto e operação reduz o carreamento de água e aumenta a confiabilidade da transferência de custódia?</w:t>
      </w:r>
    </w:p>
    <w:p>
      <w:pPr>
        <w:spacing w:after="40"/>
        <w:ind w:left="360"/>
      </w:pPr>
      <w:r>
        <w:t xml:space="preserve">A) </w:t>
      </w:r>
      <w:r>
        <w:t>Priorizar o aumento da vazão de deslocamento para varrer a água residual, mantendo o arranjo de medição inalterado, pois o impacto na seção de medição tende a ser pequeno.</w:t>
      </w:r>
    </w:p>
    <w:p>
      <w:pPr>
        <w:spacing w:after="40"/>
        <w:ind w:left="360"/>
      </w:pPr>
      <w:r>
        <w:t xml:space="preserve">B) </w:t>
      </w:r>
      <w:r>
        <w:t>Instalar equipamentos de separação ou coalescência a jusante do medidor para reter água, mantendo a seção de medição no ponto mais conveniente do layout.</w:t>
      </w:r>
    </w:p>
    <w:p>
      <w:pPr>
        <w:spacing w:after="40"/>
        <w:ind w:left="360"/>
      </w:pPr>
      <w:r>
        <w:rPr>
          <w:b/>
        </w:rPr>
        <w:t xml:space="preserve">C) </w:t>
      </w:r>
      <w:r>
        <w:rPr>
          <w:b/>
        </w:rPr>
        <w:t>Ajustar vazões e volumes do deslocamento para reduzir água residual, posicionar o medidor em trecho menos estratificado e empregar condicionadores compatíveis com o tipo de medidor.</w:t>
      </w:r>
    </w:p>
    <w:p>
      <w:pPr>
        <w:spacing w:after="40"/>
        <w:ind w:left="360"/>
      </w:pPr>
      <w:r>
        <w:t xml:space="preserve">D) </w:t>
      </w:r>
      <w:r>
        <w:t>Manter o medidor onde está e aplicar um fator de correção fixo aos volumes transferidos, baseado em histórico de operação, sem ajustar por variações de regime.</w:t>
      </w:r>
    </w:p>
    <w:p>
      <w:pPr>
        <w:spacing w:before="200" w:after="80"/>
      </w:pPr>
      <w:r>
        <w:rPr>
          <w:b/>
        </w:rPr>
        <w:t xml:space="preserve">460. </w:t>
      </w:r>
      <w:r>
        <w:t>Após anos de operação, observam-se deriva metrológica e aumento de perdas de carga no sistema de offloading, com trechos enterrados e de difícil acesso. Qual estratégia de manutenção e inspeção é mais adequada para sustentar a integridade da linha e a confiabilidade da medição fiscal?</w:t>
      </w:r>
    </w:p>
    <w:p>
      <w:pPr>
        <w:spacing w:after="40"/>
        <w:ind w:left="360"/>
      </w:pPr>
      <w:r>
        <w:t xml:space="preserve">A) </w:t>
      </w:r>
      <w:r>
        <w:t>Priorizar flush químico periódico e monitoramento externo em razão dos trechos enterrados, pressupondo limitações de alcance dos PIGs para as seções de difícil acesso.</w:t>
      </w:r>
    </w:p>
    <w:p>
      <w:pPr>
        <w:spacing w:after="40"/>
        <w:ind w:left="360"/>
      </w:pPr>
      <w:r>
        <w:t xml:space="preserve">B) </w:t>
      </w:r>
      <w:r>
        <w:t>Propor NDT externos (p.ex., termografia e ultrassom por fora) nos trechos acessíveis, para inferir anomalias internas e reduzir a necessidade de inspeção interna em trechos enterrados.</w:t>
      </w:r>
    </w:p>
    <w:p>
      <w:pPr>
        <w:spacing w:after="40"/>
        <w:ind w:left="360"/>
      </w:pPr>
      <w:r>
        <w:rPr>
          <w:b/>
        </w:rPr>
        <w:t xml:space="preserve">C) </w:t>
      </w:r>
      <w:r>
        <w:rPr>
          <w:b/>
        </w:rPr>
        <w:t>Planejar corridas com PIGs instrumentados (MFL para perda de metal e ultrassônico para espessura), com centralização adequada e acionamento pelo fluido, alcançando inclusive os trechos enterrados.</w:t>
      </w:r>
    </w:p>
    <w:p>
      <w:pPr>
        <w:spacing w:after="40"/>
        <w:ind w:left="360"/>
      </w:pPr>
      <w:r>
        <w:t xml:space="preserve">D) </w:t>
      </w:r>
      <w:r>
        <w:t>Elevar temporariamente a vazão de offloading para arrastar incrustações e observar a perda de carga antes de programar intervenções mais invasivas.</w:t>
      </w:r>
    </w:p>
    <w:p>
      <w:pPr>
        <w:spacing w:before="200" w:after="80"/>
      </w:pPr>
      <w:r>
        <w:rPr>
          <w:b/>
        </w:rPr>
        <w:t xml:space="preserve">461. </w:t>
      </w:r>
      <w:r>
        <w:t>Em auditoria de medição fiscal de óleo durante offloading, observou-se viés associado à estratificação, com água concentrada na parte inferior da linha. Para reduzir esse efeito na indicação volumétrica, qual configuração de instalação é mais indicada?</w:t>
      </w:r>
    </w:p>
    <w:p>
      <w:pPr>
        <w:spacing w:after="40"/>
        <w:ind w:left="360"/>
      </w:pPr>
      <w:r>
        <w:rPr>
          <w:b/>
        </w:rPr>
        <w:t xml:space="preserve">A) </w:t>
      </w:r>
      <w:r>
        <w:rPr>
          <w:b/>
        </w:rPr>
        <w:t>Instalar o medidor em um trecho horizontal com comprimento reto suficiente, incluindo retificador de fluxo e seção de amortecimento, evitando regiões com alto gradiente de velocidade ou composição.</w:t>
      </w:r>
    </w:p>
    <w:p>
      <w:pPr>
        <w:spacing w:after="40"/>
        <w:ind w:left="360"/>
      </w:pPr>
      <w:r>
        <w:t xml:space="preserve">B) </w:t>
      </w:r>
      <w:r>
        <w:t>Reduzir o comprimento de trechos retos e aproximar o medidor da válvula de interface para diminuir o tempo de residência e, consequentemente, a segregação gravitacional.</w:t>
      </w:r>
    </w:p>
    <w:p>
      <w:pPr>
        <w:spacing w:after="40"/>
        <w:ind w:left="360"/>
      </w:pPr>
      <w:r>
        <w:t xml:space="preserve">C) </w:t>
      </w:r>
      <w:r>
        <w:t>Colocar o medidor no ponto mais baixo do trecho de transferência para captar uma composição média ao longo da seção, minimizando variações durante a medição.</w:t>
      </w:r>
    </w:p>
    <w:p>
      <w:pPr>
        <w:spacing w:after="40"/>
        <w:ind w:left="360"/>
      </w:pPr>
      <w:r>
        <w:t xml:space="preserve">D) </w:t>
      </w:r>
      <w:r>
        <w:t>Posicionar o medidor imediatamente após uma curva de 90°, aproveitando a turbulência local para promover mistura das fases e reduzir a necessidade de trechos retos.</w:t>
      </w:r>
    </w:p>
    <w:p>
      <w:pPr>
        <w:spacing w:before="200" w:after="80"/>
      </w:pPr>
      <w:r>
        <w:rPr>
          <w:b/>
        </w:rPr>
        <w:t xml:space="preserve">462. </w:t>
      </w:r>
      <w:r>
        <w:t>Um FPSO executa offloading de óleo com viscosidade variável e ocorrência intermitente de bolhas de gás dispersas. Pretende-se manter transferência de custódia volumétrica dentro dos requisitos. Qual escolha de tecnologia e arranjo de instalação é mais adequada?</w:t>
      </w:r>
    </w:p>
    <w:p>
      <w:pPr>
        <w:spacing w:after="40"/>
        <w:ind w:left="360"/>
      </w:pPr>
      <w:r>
        <w:t xml:space="preserve">A) </w:t>
      </w:r>
      <w:r>
        <w:t>Placa de orifício como elemento primário para óleo, uma vez que a medição diferencial é menos sensível à variação de viscosidade e densidade do fluido em transferência.</w:t>
      </w:r>
    </w:p>
    <w:p>
      <w:pPr>
        <w:spacing w:after="40"/>
        <w:ind w:left="360"/>
      </w:pPr>
      <w:r>
        <w:t xml:space="preserve">B) </w:t>
      </w:r>
      <w:r>
        <w:t>Medidor de turbina instalado o mais próximo possível do mangote, contando com a inércia do rotor para atenuar o efeito de bolhas e reduzir a necessidade de trechos de amortecimento.</w:t>
      </w:r>
    </w:p>
    <w:p>
      <w:pPr>
        <w:spacing w:after="40"/>
        <w:ind w:left="360"/>
      </w:pPr>
      <w:r>
        <w:rPr>
          <w:b/>
        </w:rPr>
        <w:t xml:space="preserve">C) </w:t>
      </w:r>
      <w:r>
        <w:rPr>
          <w:b/>
        </w:rPr>
        <w:t>Medidor mássico Coriolis com indicação de volume, instalado em seção com mínima suscetibilidade à estratificação e com condicionamento de fluxo para promover perfil uniforme e composição representativa.</w:t>
      </w:r>
    </w:p>
    <w:p>
      <w:pPr>
        <w:spacing w:after="40"/>
        <w:ind w:left="360"/>
      </w:pPr>
      <w:r>
        <w:t xml:space="preserve">D) </w:t>
      </w:r>
      <w:r>
        <w:t>Medidor de deslocamento positivo instalado em trecho horizontal baixo onde é provável a formação de bolsões de água, considerando que esse tipo é indiferente à presença de fases dispersas.</w:t>
      </w:r>
    </w:p>
    <w:p>
      <w:pPr>
        <w:spacing w:before="200" w:after="80"/>
      </w:pPr>
      <w:r>
        <w:rPr>
          <w:b/>
        </w:rPr>
        <w:t xml:space="preserve">463. </w:t>
      </w:r>
      <w:r>
        <w:t>No projeto de medição fiscal de gás em uma linha de offloading com dupla curva a montante e espaço limitado, há preocupação com uniformidade do perfil de velocidade e eventuais traços de líquido. Qual solução equilibra melhor os requisitos metrológicos e as restrições de implantação?</w:t>
      </w:r>
    </w:p>
    <w:p>
      <w:pPr>
        <w:spacing w:after="40"/>
        <w:ind w:left="360"/>
      </w:pPr>
      <w:r>
        <w:t xml:space="preserve">A) </w:t>
      </w:r>
      <w:r>
        <w:t>Priorizar a redução de perdas de carga, eliminando dispositivos de condicionamento e confiando na correção algorítmica do medidor selecionado para compensar assimetrias do escoamento.</w:t>
      </w:r>
    </w:p>
    <w:p>
      <w:pPr>
        <w:spacing w:after="40"/>
        <w:ind w:left="360"/>
      </w:pPr>
      <w:r>
        <w:rPr>
          <w:b/>
        </w:rPr>
        <w:t xml:space="preserve">B) </w:t>
      </w:r>
      <w:r>
        <w:rPr>
          <w:b/>
        </w:rPr>
        <w:t>Empregar medidor ultrassônico precedido por retificador de fluxo e um trecho de amortecimento disponível, de modo a reconstruir um perfil de escoamento mais uniforme antes da seção de medição.</w:t>
      </w:r>
    </w:p>
    <w:p>
      <w:pPr>
        <w:spacing w:after="40"/>
        <w:ind w:left="360"/>
      </w:pPr>
      <w:r>
        <w:t xml:space="preserve">C) </w:t>
      </w:r>
      <w:r>
        <w:t>Utilizar placa de orifício em um trecho sujeito à presença ocasional de líquido, aproveitando as variações de diferencial de pressão como indicativo de composição e evitando trechos retos longos.</w:t>
      </w:r>
    </w:p>
    <w:p>
      <w:pPr>
        <w:spacing w:after="40"/>
        <w:ind w:left="360"/>
      </w:pPr>
      <w:r>
        <w:t xml:space="preserve">D) </w:t>
      </w:r>
      <w:r>
        <w:t>Instalar um medidor de turbina imediatamente após a segunda curva, confiando que o alto número de Reynolds compensará a distorção do perfil sem necessidade de condicionamento.</w:t>
      </w:r>
    </w:p>
    <w:p>
      <w:pPr>
        <w:spacing w:before="200" w:after="80"/>
      </w:pPr>
      <w:r>
        <w:rPr>
          <w:b/>
        </w:rPr>
        <w:t xml:space="preserve">464. </w:t>
      </w:r>
      <w:r>
        <w:t>Antes do início da medição fiscal no offloading, os procedimentos de deslocamento da linha precisam ser ajustados para reduzir a chegada de água ao navio aliviador e melhorar a representatividade do escoamento no trecho medido. Qual entendimento sobre o efeito da vazão de deslocamento orienta melhor o dimensionamento do trecho de medição e os critérios operacionais?</w:t>
      </w:r>
    </w:p>
    <w:p>
      <w:pPr>
        <w:spacing w:after="40"/>
        <w:ind w:left="360"/>
      </w:pPr>
      <w:r>
        <w:t xml:space="preserve">A) </w:t>
      </w:r>
      <w:r>
        <w:t>Manter uma vazão fixa ao longo do ciclo e apoiar-se principalmente em correções do medidor para compensar variações de composição por estratificação no trecho medido.</w:t>
      </w:r>
    </w:p>
    <w:p>
      <w:pPr>
        <w:spacing w:after="40"/>
        <w:ind w:left="360"/>
      </w:pPr>
      <w:r>
        <w:rPr>
          <w:b/>
        </w:rPr>
        <w:t xml:space="preserve">B) </w:t>
      </w:r>
      <w:r>
        <w:rPr>
          <w:b/>
        </w:rPr>
        <w:t>Elevar a taxa de deslocamento, admitindo um pico maior de contaminação momentânea, porque a remoção do conteúdo aquoso se acelera, encurtando o período de limpeza da linha.</w:t>
      </w:r>
    </w:p>
    <w:p>
      <w:pPr>
        <w:spacing w:after="40"/>
        <w:ind w:left="360"/>
      </w:pPr>
      <w:r>
        <w:t xml:space="preserve">C) </w:t>
      </w:r>
      <w:r>
        <w:t>Aplicar variações cíclicas de vazão (rampas e pulsos) durante o deslocamento com a expectativa de obter um efeito de média que torne o escoamento mais representativo e diminua a chegada de água ao navio aliviador.</w:t>
      </w:r>
    </w:p>
    <w:p>
      <w:pPr>
        <w:spacing w:after="40"/>
        <w:ind w:left="360"/>
      </w:pPr>
      <w:r>
        <w:t xml:space="preserve">D) </w:t>
      </w:r>
      <w:r>
        <w:t>Reduzir a vazão de deslocamento para, simultaneamente, abaixar o pico de resíduo e diminuir o tempo de depuração, presumindo que assim se melhora a representatividade no trecho de medição.</w:t>
      </w:r>
    </w:p>
    <w:p>
      <w:pPr>
        <w:spacing w:before="200" w:after="80"/>
      </w:pPr>
      <w:r>
        <w:rPr>
          <w:b/>
        </w:rPr>
        <w:t xml:space="preserve">465. </w:t>
      </w:r>
      <w:r>
        <w:t>Para assegurar a confiabilidade da medição fiscal ao longo do tempo, a integridade da linha de transferência deve ser verificada periodicamente. Considerando limitações de acesso e a necessidade de avaliar perda de material e espessura de parede, qual estratégia de inspeção é mais consistente com as boas práticas descritas?</w:t>
      </w:r>
    </w:p>
    <w:p>
      <w:pPr>
        <w:spacing w:after="40"/>
        <w:ind w:left="360"/>
      </w:pPr>
      <w:r>
        <w:t xml:space="preserve">A) </w:t>
      </w:r>
      <w:r>
        <w:t>Preferir PIGs MFL e dispensar UT, entendendo que o ultrassom em dutos acrescenta pouco à avaliação de espessura frente a inspeções externas.</w:t>
      </w:r>
    </w:p>
    <w:p>
      <w:pPr>
        <w:spacing w:after="40"/>
        <w:ind w:left="360"/>
      </w:pPr>
      <w:r>
        <w:rPr>
          <w:b/>
        </w:rPr>
        <w:t xml:space="preserve">B) </w:t>
      </w:r>
      <w:r>
        <w:rPr>
          <w:b/>
        </w:rPr>
        <w:t>Usar PIGs instrumentados: MFL para perda de metal e UT para espessura, adequados a trechos enterrados ou de difícil acesso.</w:t>
      </w:r>
    </w:p>
    <w:p>
      <w:pPr>
        <w:spacing w:after="40"/>
        <w:ind w:left="360"/>
      </w:pPr>
      <w:r>
        <w:t xml:space="preserve">C) </w:t>
      </w:r>
      <w:r>
        <w:t>Usar PIGs de geometria (caliper), inferindo espessura remanescente a partir de variações de diâmetro, sem sensores MFL/UT.</w:t>
      </w:r>
    </w:p>
    <w:p>
      <w:pPr>
        <w:spacing w:after="40"/>
        <w:ind w:left="360"/>
      </w:pPr>
      <w:r>
        <w:t xml:space="preserve">D) </w:t>
      </w:r>
      <w:r>
        <w:t>Apoiar-se em medições manuais de ultrassom nos pontos acessíveis e extrapolar para o restante da linha, substituindo a pigagem.</w:t>
      </w:r>
    </w:p>
    <w:p>
      <w:pPr>
        <w:spacing w:before="200" w:after="80"/>
      </w:pPr>
      <w:r>
        <w:rPr>
          <w:b/>
        </w:rPr>
        <w:t xml:space="preserve">466. </w:t>
      </w:r>
      <w:r>
        <w:t>Durante uma revisão do arranjo de offloading de um FPSO após um quase-incidente em mar agitado, a equipe constatou desgaste acelerado do mangote por dobras e desvios na medição fiscal, especialmente quando o navio aliviador precisou manobrar. Qual modificação de arranjo deve ser priorizada para reduzir esforços mecânicos no mangote e preservar a integridade metrológica da seção medida?</w:t>
      </w:r>
    </w:p>
    <w:p>
      <w:pPr>
        <w:spacing w:after="40"/>
        <w:ind w:left="360"/>
      </w:pPr>
      <w:r>
        <w:t xml:space="preserve">A) </w:t>
      </w:r>
      <w:r>
        <w:t>Aplicar mangotes com reforço externo mais espesso e adicionar travamentos nos flanges, deslocando o medidor para antes da primeira curva para aumentar a folga de operação do navio aliviador.</w:t>
      </w:r>
    </w:p>
    <w:p>
      <w:pPr>
        <w:spacing w:after="40"/>
        <w:ind w:left="360"/>
      </w:pPr>
      <w:r>
        <w:t xml:space="preserve">B) </w:t>
      </w:r>
      <w:r>
        <w:t>Manter as conexões por flanges e adicionar braços rígidos de contenção, posicionando o medidor imediatamente junto ao manifold para encurtar o sistema e reduzir a influência do movimento do navio.</w:t>
      </w:r>
    </w:p>
    <w:p>
      <w:pPr>
        <w:spacing w:after="40"/>
        <w:ind w:left="360"/>
      </w:pPr>
      <w:r>
        <w:rPr>
          <w:b/>
        </w:rPr>
        <w:t xml:space="preserve">C) </w:t>
      </w:r>
      <w:r>
        <w:rPr>
          <w:b/>
        </w:rPr>
        <w:t>Adotar acoplamento BLS com junta esférica em vez de flanges, manusear o mangote por linhas axiais via NSV e instalar o medidor em trecho reto protegido, com escoamento representativo.</w:t>
      </w:r>
    </w:p>
    <w:p>
      <w:pPr>
        <w:spacing w:after="40"/>
        <w:ind w:left="360"/>
      </w:pPr>
      <w:r>
        <w:t xml:space="preserve">D) </w:t>
      </w:r>
      <w:r>
        <w:t>Preservar o arranjo existente e instalar mangotes adicionais em paralelo para distribuir carga, realocando o medidor para uma seção do próprio mangote a fim de compensar variações de geometria por oscilação.</w:t>
      </w:r>
    </w:p>
    <w:p>
      <w:pPr>
        <w:spacing w:before="200" w:after="80"/>
      </w:pPr>
      <w:r>
        <w:rPr>
          <w:b/>
        </w:rPr>
        <w:t xml:space="preserve">467. </w:t>
      </w:r>
      <w:r>
        <w:t>Em um offloading conduzido a baixa vazão por restrições logísticas, observou-se aumento de água entregue ao navio aliviador e flutuação no volume fiscal. Considerando a tendência de estratificação e a exigência de perfil uniforme na seção de medição, qual decisão de tecnologia e instalação tende a reduzir o viés na medição?</w:t>
      </w:r>
    </w:p>
    <w:p>
      <w:pPr>
        <w:spacing w:after="40"/>
        <w:ind w:left="360"/>
      </w:pPr>
      <w:r>
        <w:t xml:space="preserve">A) </w:t>
      </w:r>
      <w:r>
        <w:t>Priorizar a seleção com base em densidade e viscosidade do óleo e, em linhas de grande diâmetro, tratar o regime de escoamento e a presença de fases como fatores de menor peso, focando na compatibilização mecânica com a linha de transferência.</w:t>
      </w:r>
    </w:p>
    <w:p>
      <w:pPr>
        <w:spacing w:after="40"/>
        <w:ind w:left="360"/>
      </w:pPr>
      <w:r>
        <w:rPr>
          <w:b/>
        </w:rPr>
        <w:t xml:space="preserve">B) </w:t>
      </w:r>
      <w:r>
        <w:rPr>
          <w:b/>
        </w:rPr>
        <w:t>Selecionar um medidor mássico Coriolis com indicação de volume e instalá-lo a jusante de trecho reto com condicionador de escoamento, operando em faixa de vazão que atenue a estratificação na seção medida.</w:t>
      </w:r>
    </w:p>
    <w:p>
      <w:pPr>
        <w:spacing w:after="40"/>
        <w:ind w:left="360"/>
      </w:pPr>
      <w:r>
        <w:t xml:space="preserve">C) </w:t>
      </w:r>
      <w:r>
        <w:t>Optar por um medidor tipo turbina instalado próximo a uma curva para aproveitar a mistura local e, com isso, reduzir a necessidade de condicionadores, partindo do entendimento de que a turbulência gerada tenderia a uniformizar o perfil durante a medição.</w:t>
      </w:r>
    </w:p>
    <w:p>
      <w:pPr>
        <w:spacing w:after="40"/>
        <w:ind w:left="360"/>
      </w:pPr>
      <w:r>
        <w:t xml:space="preserve">D) </w:t>
      </w:r>
      <w:r>
        <w:t>Escolher um medidor de deslocamento positivo e considerar que pequenas quantidades de água dispersa ou bolhas teriam impacto limitado na indicação volumétrica, dado o princípio por volumes deslocados e a possibilidade de ajuste por fatores de calibração.</w:t>
      </w:r>
    </w:p>
    <w:p>
      <w:pPr>
        <w:spacing w:before="200" w:after="80"/>
      </w:pPr>
      <w:r>
        <w:rPr>
          <w:b/>
        </w:rPr>
        <w:t xml:space="preserve">468. </w:t>
      </w:r>
      <w:r>
        <w:t>Após deriva no fator de medição fiscal e variação de perda de carga, suspeita-se de incrustações e perda de material na linha de transferência parcialmente enterrada. Qual plano de manutenção e inspeção dá suporte mais direto à confiabilidade metrológica e à segurança da transferência?</w:t>
      </w:r>
    </w:p>
    <w:p>
      <w:pPr>
        <w:spacing w:after="40"/>
        <w:ind w:left="360"/>
      </w:pPr>
      <w:r>
        <w:t xml:space="preserve">A) </w:t>
      </w:r>
      <w:r>
        <w:t>Aplicar medições ultrassônicas externas pontuais em trechos acessíveis e extrapolar os resultados para os segmentos enterrados, postergando a pigagem até a próxima parada de unidade.</w:t>
      </w:r>
    </w:p>
    <w:p>
      <w:pPr>
        <w:spacing w:after="40"/>
        <w:ind w:left="360"/>
      </w:pPr>
      <w:r>
        <w:t xml:space="preserve">B) </w:t>
      </w:r>
      <w:r>
        <w:t>Elevar a frequência de testes hidrostáticos e utilizar registros de pressão para inferir a condição interna, deixando PIG instrumentado para quando houver indícios de vazamento.</w:t>
      </w:r>
    </w:p>
    <w:p>
      <w:pPr>
        <w:spacing w:after="40"/>
        <w:ind w:left="360"/>
      </w:pPr>
      <w:r>
        <w:t xml:space="preserve">C) </w:t>
      </w:r>
      <w:r>
        <w:t>Introduzir rotineiramente PIGs de espuma para limpeza e assumir que a ausência de detritos confirma a integridade da parede, reduzindo a necessidade de inspeções internas detalhadas.</w:t>
      </w:r>
    </w:p>
    <w:p>
      <w:pPr>
        <w:spacing w:after="40"/>
        <w:ind w:left="360"/>
      </w:pPr>
      <w:r>
        <w:rPr>
          <w:b/>
        </w:rPr>
        <w:t xml:space="preserve">D) </w:t>
      </w:r>
      <w:r>
        <w:rPr>
          <w:b/>
        </w:rPr>
        <w:t>Realizar pigagem instrumentada (UT/MFL) com PIG centralizado e movido pelo fluido, inspecionando toda a linha para identificar perda de metal, amassamentos e incrustações.</w:t>
      </w:r>
    </w:p>
    <w:p>
      <w:pPr>
        <w:spacing w:before="200" w:after="80"/>
      </w:pPr>
      <w:r>
        <w:rPr>
          <w:b/>
        </w:rPr>
        <w:t xml:space="preserve">469. </w:t>
      </w:r>
      <w:r>
        <w:t>Em testes de comissionamento da linha de offloading, verificou-se que, após o deslocamento, permanece água residual com tendência de concentração na parte inferior da tubulação. Para definir a posição do skid de medição fiscal, qual arranjo tende a produzir uma medição mais representativa da corrente transferida?</w:t>
      </w:r>
    </w:p>
    <w:p>
      <w:pPr>
        <w:spacing w:after="40"/>
        <w:ind w:left="360"/>
      </w:pPr>
      <w:r>
        <w:rPr>
          <w:b/>
        </w:rPr>
        <w:t xml:space="preserve">A) </w:t>
      </w:r>
      <w:r>
        <w:rPr>
          <w:b/>
        </w:rPr>
        <w:t>Instalar o medidor em trecho com perfil de velocidade e composição mais homogêneo, com condicionamento de fluxo e afastado de zonas de estratificação ou alto gradiente.</w:t>
      </w:r>
    </w:p>
    <w:p>
      <w:pPr>
        <w:spacing w:after="40"/>
        <w:ind w:left="360"/>
      </w:pPr>
      <w:r>
        <w:t xml:space="preserve">B) </w:t>
      </w:r>
      <w:r>
        <w:t>Instalar o medidor no ponto mais baixo da linha, para registrar a fração de água que tende a se acumular no fundo e tomar essa condição como representativa da transferência.</w:t>
      </w:r>
    </w:p>
    <w:p>
      <w:pPr>
        <w:spacing w:after="40"/>
        <w:ind w:left="360"/>
      </w:pPr>
      <w:r>
        <w:t xml:space="preserve">C) </w:t>
      </w:r>
      <w:r>
        <w:t>Instalar o medidor logo após uma curva acentuada, usando a turbulência da mudança de direção para manter a água distribuída de modo representativo na seção medida.</w:t>
      </w:r>
    </w:p>
    <w:p>
      <w:pPr>
        <w:spacing w:after="40"/>
        <w:ind w:left="360"/>
      </w:pPr>
      <w:r>
        <w:t xml:space="preserve">D) </w:t>
      </w:r>
      <w:r>
        <w:t>Instalar o medidor junto ao acoplamento do mangote, reduzindo o volume entre medição e entrega, mesmo em uma região sujeita a movimentos mecânicos e perturbações locais.</w:t>
      </w:r>
    </w:p>
    <w:p>
      <w:pPr>
        <w:spacing w:before="200" w:after="80"/>
      </w:pPr>
      <w:r>
        <w:rPr>
          <w:b/>
        </w:rPr>
        <w:t xml:space="preserve">470. </w:t>
      </w:r>
      <w:r>
        <w:t>Em um FPSO, a engenharia deve especificar a medição fiscal de duas correntes: óleo na linha de offloading, com água residual e eventuais bolhas em partidas e deslocamentos, e gás tratado em linha dedicada. Qual seleção é tecnicamente mais consistente para transferência de custódia?</w:t>
      </w:r>
    </w:p>
    <w:p>
      <w:pPr>
        <w:spacing w:after="40"/>
        <w:ind w:left="360"/>
      </w:pPr>
      <w:r>
        <w:t xml:space="preserve">A) </w:t>
      </w:r>
      <w:r>
        <w:t>Para o óleo, priorizar medidor com indicação volumétrica na linha de offloading; para o gás tratado, repetir o mesmo princípio e ajustar o desempenho por calibração e rotina de manutenção.</w:t>
      </w:r>
    </w:p>
    <w:p>
      <w:pPr>
        <w:spacing w:after="40"/>
        <w:ind w:left="360"/>
      </w:pPr>
      <w:r>
        <w:t xml:space="preserve">B) </w:t>
      </w:r>
      <w:r>
        <w:t>Para o óleo, adotar placa de orifício por responder melhor à presença de água residual e bolhas; para o gás, adotar deslocamento positivo para alinhar a filosofia de medição das duas correntes.</w:t>
      </w:r>
    </w:p>
    <w:p>
      <w:pPr>
        <w:spacing w:after="40"/>
        <w:ind w:left="360"/>
      </w:pPr>
      <w:r>
        <w:t xml:space="preserve">C) </w:t>
      </w:r>
      <w:r>
        <w:t>Para o óleo, adotar turbina tomando a perda de carga como critério principal; para o gás, adotar Coriolis com indicação de volume para manter a mesma grandeza medida no offloading.</w:t>
      </w:r>
    </w:p>
    <w:p>
      <w:pPr>
        <w:spacing w:after="40"/>
        <w:ind w:left="360"/>
      </w:pPr>
      <w:r>
        <w:rPr>
          <w:b/>
        </w:rPr>
        <w:t xml:space="preserve">D) </w:t>
      </w:r>
      <w:r>
        <w:rPr>
          <w:b/>
        </w:rPr>
        <w:t>Para o óleo, selecionar tecnologia aceita para petróleo, avaliando sensibilidade a água e bolhas e a necessidade de condicionamento; para o gás, selecionar tecnologia aceita para gás conforme regime e propriedades do fluido.</w:t>
      </w:r>
    </w:p>
    <w:p>
      <w:pPr>
        <w:spacing w:before="200" w:after="80"/>
      </w:pPr>
      <w:r>
        <w:rPr>
          <w:b/>
        </w:rPr>
        <w:t xml:space="preserve">471. </w:t>
      </w:r>
      <w:r>
        <w:t>Uma linha de transferência com trechos de difícil acesso passou a apresentar desvios graduais entre volumes fiscais e expectativa operacional. Há suspeita de perda de metal, amassamentos e incrustações que possam estar alterando a integridade da tubulação e, por consequência, a confiabilidade da medição. Qual abordagem de manutenção é mais aderente a esse cenário?</w:t>
      </w:r>
    </w:p>
    <w:p>
      <w:pPr>
        <w:spacing w:after="40"/>
        <w:ind w:left="360"/>
      </w:pPr>
      <w:r>
        <w:t xml:space="preserve">A) </w:t>
      </w:r>
      <w:r>
        <w:t>Concentrar a verificação no skid de medição, porque alterações geométricas e corrosão na tubulação costumam ter impacto limitado sobre a representatividade metrológica da transferência.</w:t>
      </w:r>
    </w:p>
    <w:p>
      <w:pPr>
        <w:spacing w:after="40"/>
        <w:ind w:left="360"/>
      </w:pPr>
      <w:r>
        <w:rPr>
          <w:b/>
        </w:rPr>
        <w:t xml:space="preserve">B) </w:t>
      </w:r>
      <w:r>
        <w:rPr>
          <w:b/>
        </w:rPr>
        <w:t>Executar inspeção com PIGs instrumentados na linha, combinando recursos capazes de identificar perda de metal e medir espessura de parede ao longo do duto, inclusive em trechos inacessíveis.</w:t>
      </w:r>
    </w:p>
    <w:p>
      <w:pPr>
        <w:spacing w:after="40"/>
        <w:ind w:left="360"/>
      </w:pPr>
      <w:r>
        <w:t xml:space="preserve">C) </w:t>
      </w:r>
      <w:r>
        <w:t>Priorizar inspeção externa localizada nos pontos acessíveis da tubulação, porque a condição interna do duto pode ser inferida com confiabilidade a partir dessas medições.</w:t>
      </w:r>
    </w:p>
    <w:p>
      <w:pPr>
        <w:spacing w:after="40"/>
        <w:ind w:left="360"/>
      </w:pPr>
      <w:r>
        <w:t xml:space="preserve">D) </w:t>
      </w:r>
      <w:r>
        <w:t>Antecipar a troca do mangote, porque desvios fiscais em offloading tendem a estar mais associados à flexibilidade da interface do que à condição interna da linha.</w:t>
      </w:r>
    </w:p>
    <w:p>
      <w:pPr>
        <w:spacing w:before="200" w:after="80"/>
      </w:pPr>
      <w:r>
        <w:rPr>
          <w:b/>
        </w:rPr>
        <w:t xml:space="preserve">472. </w:t>
      </w:r>
      <w:r>
        <w:t>Um FPSO vai instalar um novo skid de medição fiscal de óleo para offloading. A corrente transferida pode apresentar, em alguns períodos, água residual do deslocamento da linha e pequenas quantidades de gás disperso, além de variações de viscosidade do óleo. Qual critério de seleção e instalação do medidor melhor atende ao objetivo de transferência de custódia?</w:t>
      </w:r>
    </w:p>
    <w:p>
      <w:pPr>
        <w:spacing w:after="40"/>
        <w:ind w:left="360"/>
      </w:pPr>
      <w:r>
        <w:t xml:space="preserve">A) </w:t>
      </w:r>
      <w:r>
        <w:t>Selecionar qualquer medidor convencional de óleo e concentrar o projeto na calibração inicial, porque a variação de propriedades do fluido tende a ser compensada se o diâmetro da linha for mantido.</w:t>
      </w:r>
    </w:p>
    <w:p>
      <w:pPr>
        <w:spacing w:after="40"/>
        <w:ind w:left="360"/>
      </w:pPr>
      <w:r>
        <w:t xml:space="preserve">B) </w:t>
      </w:r>
      <w:r>
        <w:t>Priorizar a tecnologia com menor perda de carga para preservar a vazão de offloading, tratando a presença de água e gás como questão operacional independente da exatidão metrológica do medidor.</w:t>
      </w:r>
    </w:p>
    <w:p>
      <w:pPr>
        <w:spacing w:after="40"/>
        <w:ind w:left="360"/>
      </w:pPr>
      <w:r>
        <w:rPr>
          <w:b/>
        </w:rPr>
        <w:t xml:space="preserve">C) </w:t>
      </w:r>
      <w:r>
        <w:rPr>
          <w:b/>
        </w:rPr>
        <w:t>Escolher entre deslocamento positivo, turbina ou Coriolis com indicação de volume em função do regime de escoamento e das propriedades do fluido, prevendo condicionamento de fluxo e trecho de medição compatível com a sensibilidade da tecnologia.</w:t>
      </w:r>
    </w:p>
    <w:p>
      <w:pPr>
        <w:spacing w:after="40"/>
        <w:ind w:left="360"/>
      </w:pPr>
      <w:r>
        <w:t xml:space="preserve">D) </w:t>
      </w:r>
      <w:r>
        <w:t>Adotar um medidor ultrassônico de gás na linha de óleo, porque a leitura baseada em velocidade média representa melhor correntes com água e gás dispersos do que as tecnologias convencionais de óleo.</w:t>
      </w:r>
    </w:p>
    <w:p>
      <w:pPr>
        <w:spacing w:before="200" w:after="80"/>
      </w:pPr>
      <w:r>
        <w:rPr>
          <w:b/>
        </w:rPr>
        <w:t xml:space="preserve">473. </w:t>
      </w:r>
      <w:r>
        <w:t>Na definição do layout de um sistema de medição fiscal para offloading, surgiu um impasse. Um grupo defende instalar o medidor imediatamente antes da interface com o mangote para reduzir o volume entre medição e transferência. Outro propõe posicioná-lo mais a montante, em um trecho com melhor perfil de escoamento e menor influência mecânica da conexão articulada. Qual avaliação é tecnicamente mais sólida?</w:t>
      </w:r>
    </w:p>
    <w:p>
      <w:pPr>
        <w:spacing w:after="40"/>
        <w:ind w:left="360"/>
      </w:pPr>
      <w:r>
        <w:t xml:space="preserve">A) </w:t>
      </w:r>
      <w:r>
        <w:t>A instalação em um ponto baixo próximo à interface tende a ser preferível, porque a concentração local de água nesse trecho fornece uma medição mais representativa do total transferido ao navio aliviador.</w:t>
      </w:r>
    </w:p>
    <w:p>
      <w:pPr>
        <w:spacing w:after="40"/>
        <w:ind w:left="360"/>
      </w:pPr>
      <w:r>
        <w:rPr>
          <w:b/>
        </w:rPr>
        <w:t xml:space="preserve">B) </w:t>
      </w:r>
      <w:r>
        <w:rPr>
          <w:b/>
        </w:rPr>
        <w:t>A instalação em um trecho que preserve uniformidade de velocidade e composição e que desacople a movimentação do mangote da geometria medida tende a ser preferível, mesmo que isso introduza algum volume adicional entre o medidor e a interface.</w:t>
      </w:r>
    </w:p>
    <w:p>
      <w:pPr>
        <w:spacing w:after="40"/>
        <w:ind w:left="360"/>
      </w:pPr>
      <w:r>
        <w:t xml:space="preserve">C) </w:t>
      </w:r>
      <w:r>
        <w:t>A instalação junto à interface tende a ser preferível, porque a redução do volume entre o medidor e o ponto de entrega compensa eventuais perturbações de perfil e esforços mecânicos transmitidos pelo mangote.</w:t>
      </w:r>
    </w:p>
    <w:p>
      <w:pPr>
        <w:spacing w:after="40"/>
        <w:ind w:left="360"/>
      </w:pPr>
      <w:r>
        <w:t xml:space="preserve">D) </w:t>
      </w:r>
      <w:r>
        <w:t>A instalação em um ponto alto do arranjo tende a ser preferível, porque reduzir retenção local de líquido é mais importante para a medição fiscal do que controlar distorções do perfil de escoamento.</w:t>
      </w:r>
    </w:p>
    <w:p>
      <w:pPr>
        <w:spacing w:before="200" w:after="80"/>
      </w:pPr>
      <w:r>
        <w:rPr>
          <w:b/>
        </w:rPr>
        <w:t xml:space="preserve">474. </w:t>
      </w:r>
      <w:r>
        <w:t>Um FPSO precisa definir a concepção de uma medição fiscal de gás para transferência de custódia. As alternativas tecnológicas em análise são placa de orifício, turbina e ultrassônico. O histórico operacional mostra possibilidade de arraste ocasional de líquido e perturbações de perfil geradas por elementos a montante. Qual premissa de projeto melhor orienta a escolha?</w:t>
      </w:r>
    </w:p>
    <w:p>
      <w:pPr>
        <w:spacing w:after="40"/>
        <w:ind w:left="360"/>
      </w:pPr>
      <w:r>
        <w:t xml:space="preserve">A) </w:t>
      </w:r>
      <w:r>
        <w:t>Adotar ultrassônico como solução preferencial, porque a média entre trajetórias acústicas reduz a relevância de trechos de condicionamento e torna a influência de líquido disperso menos crítica para a exatidão fiscal.</w:t>
      </w:r>
    </w:p>
    <w:p>
      <w:pPr>
        <w:spacing w:after="40"/>
        <w:ind w:left="360"/>
      </w:pPr>
      <w:r>
        <w:rPr>
          <w:b/>
        </w:rPr>
        <w:t xml:space="preserve">B) </w:t>
      </w:r>
      <w:r>
        <w:rPr>
          <w:b/>
        </w:rPr>
        <w:t>Selecionar entre as tecnologias aceitas para gás considerando o regime de escoamento e as propriedades do fluido, e condicionar a instalação à obtenção de perfil de velocidade e composição suficientemente uniformes na seção de medição.</w:t>
      </w:r>
    </w:p>
    <w:p>
      <w:pPr>
        <w:spacing w:after="40"/>
        <w:ind w:left="360"/>
      </w:pPr>
      <w:r>
        <w:t xml:space="preserve">C) </w:t>
      </w:r>
      <w:r>
        <w:t>Adotar placa de orifício como solução preferencial, porque medidores diferenciais respondem de forma mais estável a correntes com não uniformidade de composição do que turbinas e ultrassônicos.</w:t>
      </w:r>
    </w:p>
    <w:p>
      <w:pPr>
        <w:spacing w:after="40"/>
        <w:ind w:left="360"/>
      </w:pPr>
      <w:r>
        <w:t xml:space="preserve">D) </w:t>
      </w:r>
      <w:r>
        <w:t>Selecionar a tecnologia de gás com base principal na faixa operacional de vazão, porque perturbações de perfil e pequenas quantidades de líquido tendem a ser absorvidas pelos algoritmos de compensação fiscal.</w:t>
      </w:r>
    </w:p>
    <w:p>
      <w:pPr>
        <w:spacing w:before="200" w:after="80"/>
      </w:pPr>
      <w:r>
        <w:rPr>
          <w:b/>
        </w:rPr>
        <w:t xml:space="preserve">475. </w:t>
      </w:r>
      <w:r>
        <w:t>Durante o detalhamento do sistema de medição fiscal para offloading de um FPSO, a equipe identificou dois problemas recorrentes em campanhas anteriores: dificuldade de desconexão quando o navio aliviador perde posicionamento e desgaste prematuro do mangote por flexão excessiva na região de interface. Qual solução de arranjo físico ataca simultaneamente esses dois mecanismos sem transferir esforços indevidos ao trecho medido?</w:t>
      </w:r>
    </w:p>
    <w:p>
      <w:pPr>
        <w:spacing w:after="40"/>
        <w:ind w:left="360"/>
      </w:pPr>
      <w:r>
        <w:t xml:space="preserve">A) </w:t>
      </w:r>
      <w:r>
        <w:t>Instalar o skid de medição imediatamente no ponto de conexão do mangote, usando um spool curto para reduzir o volume entre o medidor e o navio aliviador.</w:t>
      </w:r>
    </w:p>
    <w:p>
      <w:pPr>
        <w:spacing w:after="40"/>
        <w:ind w:left="360"/>
      </w:pPr>
      <w:r>
        <w:t xml:space="preserve">B) </w:t>
      </w:r>
      <w:r>
        <w:t>Substituir o mangote por um trecho de maior diâmetro e reforçar o aperto das conexões aparafusadas, para conter desalinhamentos durante a transferência.</w:t>
      </w:r>
    </w:p>
    <w:p>
      <w:pPr>
        <w:spacing w:after="40"/>
        <w:ind w:left="360"/>
      </w:pPr>
      <w:r>
        <w:rPr>
          <w:b/>
        </w:rPr>
        <w:t xml:space="preserve">C) </w:t>
      </w:r>
      <w:r>
        <w:rPr>
          <w:b/>
        </w:rPr>
        <w:t>Adotar acoplamento do tipo BLS com articulação esférica e manuseio axial compatível com a interface NSV, preservando liberdade de movimento entre a linha de transferência e o mangote.</w:t>
      </w:r>
    </w:p>
    <w:p>
      <w:pPr>
        <w:spacing w:after="40"/>
        <w:ind w:left="360"/>
      </w:pPr>
      <w:r>
        <w:t xml:space="preserve">D) </w:t>
      </w:r>
      <w:r>
        <w:t>Manter conexão flangeada e aumentar o número de suportes rígidos próximos à interface, para limitar deslocamentos relativos entre o FPSO e o navio aliviador.</w:t>
      </w:r>
    </w:p>
    <w:p>
      <w:pPr>
        <w:spacing w:before="200" w:after="80"/>
      </w:pPr>
      <w:r>
        <w:rPr>
          <w:b/>
        </w:rPr>
        <w:t xml:space="preserve">476. </w:t>
      </w:r>
      <w:r>
        <w:t>Em um sistema de medição fiscal de óleo no offloading de um FPSO, a linha pode apresentar, nos transientes de partida e de deslocamento, água livre no trecho inferior da tubulação e bolhas de gás dispersas. Entre as especificações abaixo, qual melhor atende aos critérios de escolha da tecnologia de medição?</w:t>
      </w:r>
    </w:p>
    <w:p>
      <w:pPr>
        <w:spacing w:after="40"/>
        <w:ind w:left="360"/>
      </w:pPr>
      <w:r>
        <w:t xml:space="preserve">A) </w:t>
      </w:r>
      <w:r>
        <w:t>Priorizar o equipamento de menor perda de carga e ajustar o cálculo volumétrico para os transientes de partida, tratando água livre e bolhas dispersas como efeito secundário da transferência.</w:t>
      </w:r>
    </w:p>
    <w:p>
      <w:pPr>
        <w:spacing w:after="40"/>
        <w:ind w:left="360"/>
      </w:pPr>
      <w:r>
        <w:t xml:space="preserve">B) </w:t>
      </w:r>
      <w:r>
        <w:t>Usar para o petróleo o mesmo princípio adotado na medição fiscal de gás do FPSO, desde que a padronização do sistema preserve a interface com a linha de transferência e o mangote.</w:t>
      </w:r>
    </w:p>
    <w:p>
      <w:pPr>
        <w:spacing w:after="40"/>
        <w:ind w:left="360"/>
      </w:pPr>
      <w:r>
        <w:t xml:space="preserve">C) </w:t>
      </w:r>
      <w:r>
        <w:t>Definir a tecnologia sobretudo pelo diâmetro da linha de offloading e pela facilidade de manutenção, admitindo que densidade, viscosidade e distribuição de água e gás pouco alterem a exatidão metrológica.</w:t>
      </w:r>
    </w:p>
    <w:p>
      <w:pPr>
        <w:spacing w:after="40"/>
        <w:ind w:left="360"/>
      </w:pPr>
      <w:r>
        <w:rPr>
          <w:b/>
        </w:rPr>
        <w:t xml:space="preserve">D) </w:t>
      </w:r>
      <w:r>
        <w:rPr>
          <w:b/>
        </w:rPr>
        <w:t>Empregar um medidor de linha convencional aceito para petróleo, com trecho de medição e condicionamento que promovam perfil representativo da corrente e reduzam a segregação de fases.</w:t>
      </w:r>
    </w:p>
    <w:p>
      <w:pPr>
        <w:spacing w:before="200" w:after="80"/>
      </w:pPr>
      <w:r>
        <w:rPr>
          <w:b/>
        </w:rPr>
        <w:t xml:space="preserve">477. </w:t>
      </w:r>
      <w:r>
        <w:t>Na revisão de layout, o medidor fiscal foi posicionado logo após uma mudança de direção e antes de um trecho em que a tubulação desce em direção ao mangote. Simulações indicaram acúmulo preferencial de água na parte inferior da linha nessa região. Qual ajuste de projeto mais contribui para preservar a integridade metrológica?</w:t>
      </w:r>
    </w:p>
    <w:p>
      <w:pPr>
        <w:spacing w:after="40"/>
        <w:ind w:left="360"/>
      </w:pPr>
      <w:r>
        <w:t xml:space="preserve">A) </w:t>
      </w:r>
      <w:r>
        <w:t>Aproximar o medidor da válvula de interface, para reduzir o volume entre o FPSO e o navio aliviador e simplificar o balanço operacional.</w:t>
      </w:r>
    </w:p>
    <w:p>
      <w:pPr>
        <w:spacing w:after="40"/>
        <w:ind w:left="360"/>
      </w:pPr>
      <w:r>
        <w:t xml:space="preserve">B) </w:t>
      </w:r>
      <w:r>
        <w:t>Manter o ponto de medição e aumentar a frequência de calibração, porque desvios do perfil de velocidade podem ser compensados pelo fator do medidor.</w:t>
      </w:r>
    </w:p>
    <w:p>
      <w:pPr>
        <w:spacing w:after="40"/>
        <w:ind w:left="360"/>
      </w:pPr>
      <w:r>
        <w:rPr>
          <w:b/>
        </w:rPr>
        <w:t xml:space="preserve">C) </w:t>
      </w:r>
      <w:r>
        <w:rPr>
          <w:b/>
        </w:rPr>
        <w:t>Reposicionar a medição para um trecho com escoamento mais representativo e prever elementos de condicionamento compatíveis com o tipo de medidor.</w:t>
      </w:r>
    </w:p>
    <w:p>
      <w:pPr>
        <w:spacing w:after="40"/>
        <w:ind w:left="360"/>
      </w:pPr>
      <w:r>
        <w:t xml:space="preserve">D) </w:t>
      </w:r>
      <w:r>
        <w:t>Deslocar o medidor para o ponto mais baixo da linha, para capturar a parcela de água que tende a acompanhar o offloading.</w:t>
      </w:r>
    </w:p>
    <w:p>
      <w:pPr>
        <w:spacing w:before="200" w:after="80"/>
      </w:pPr>
      <w:r>
        <w:rPr>
          <w:b/>
        </w:rPr>
        <w:t xml:space="preserve">478. </w:t>
      </w:r>
      <w:r>
        <w:t>Após um período sem intervenções, um FPSO passou a registrar divergências recorrentes entre a medição fiscal no offloading e os balanços do navio aliviador. A calibração do medidor permanece válida, mas há suspeita de deterioração na linha de transferência e de alteração do escoamento. Qual ação de integridade fornece a base técnica mais robusta para investigar a causa sem se limitar aos pontos acessíveis externamente?</w:t>
      </w:r>
    </w:p>
    <w:p>
      <w:pPr>
        <w:spacing w:after="40"/>
        <w:ind w:left="360"/>
      </w:pPr>
      <w:r>
        <w:rPr>
          <w:b/>
        </w:rPr>
        <w:t xml:space="preserve">A) </w:t>
      </w:r>
      <w:r>
        <w:rPr>
          <w:b/>
        </w:rPr>
        <w:t>Realizar inspeção com PIGs instrumentados, combinando tecnologias capazes de identificar perda de metal, amassos, incrustações e medir espessura ao longo da tubulação.</w:t>
      </w:r>
    </w:p>
    <w:p>
      <w:pPr>
        <w:spacing w:after="40"/>
        <w:ind w:left="360"/>
      </w:pPr>
      <w:r>
        <w:t xml:space="preserve">B) </w:t>
      </w:r>
      <w:r>
        <w:t>Concentrar a inspeção visual na região do mangote e nas conexões aparentes, porque vazamentos externos explicam a maior parte das discrepâncias em transferência de custódia.</w:t>
      </w:r>
    </w:p>
    <w:p>
      <w:pPr>
        <w:spacing w:after="40"/>
        <w:ind w:left="360"/>
      </w:pPr>
      <w:r>
        <w:t xml:space="preserve">C) </w:t>
      </w:r>
      <w:r>
        <w:t>Repetir a calibração do medidor em bancada, porque alterações geométricas da linha de transferência têm pouca influência sobre a representatividade da seção medida.</w:t>
      </w:r>
    </w:p>
    <w:p>
      <w:pPr>
        <w:spacing w:after="40"/>
        <w:ind w:left="360"/>
      </w:pPr>
      <w:r>
        <w:t xml:space="preserve">D) </w:t>
      </w:r>
      <w:r>
        <w:t>Executar apenas teste hidrostático da linha, porque a aprovação estrutural é suficiente para assegurar condições compatíveis com a exatidão fiscal.</w:t>
      </w:r>
    </w:p>
    <w:p>
      <w:pPr>
        <w:spacing w:before="200" w:after="80"/>
      </w:pPr>
      <w:r>
        <w:rPr>
          <w:b/>
        </w:rPr>
        <w:t xml:space="preserve">479. </w:t>
      </w:r>
      <w:r>
        <w:t>Em um FPSO, o conjunto de medição fiscal foi conectado ao mangote de offloading por flanges convencionais. Em campanhas recentes, houve dificuldade de desconexão em emergência, desgaste acelerado do mangote e indícios de esforços mecânicos chegando ao trecho medido quando o navio aliviador saía da posição ideal. Qual revisão de arranjo tende a atacar o problema de forma mais consistente?</w:t>
      </w:r>
    </w:p>
    <w:p>
      <w:pPr>
        <w:spacing w:after="40"/>
        <w:ind w:left="360"/>
      </w:pPr>
      <w:r>
        <w:t xml:space="preserve">A) </w:t>
      </w:r>
      <w:r>
        <w:t>Transferir o medidor para mais perto da borda do convés, reduzindo o comprimento total do mangote e simplificando o içamento.</w:t>
      </w:r>
    </w:p>
    <w:p>
      <w:pPr>
        <w:spacing w:after="40"/>
        <w:ind w:left="360"/>
      </w:pPr>
      <w:r>
        <w:t xml:space="preserve">B) </w:t>
      </w:r>
      <w:r>
        <w:t>Inserir um carretel rígido mais longo entre o medidor e o mangote, para afastar o trecho medido da região sujeita a movimentos do navio.</w:t>
      </w:r>
    </w:p>
    <w:p>
      <w:pPr>
        <w:spacing w:after="40"/>
        <w:ind w:left="360"/>
      </w:pPr>
      <w:r>
        <w:t xml:space="preserve">C) </w:t>
      </w:r>
      <w:r>
        <w:t>Manter a interface flangeada e aumentar o número de parafusos, buscando reduzir micromovimentos entre o mangote e a linha de transferência.</w:t>
      </w:r>
    </w:p>
    <w:p>
      <w:pPr>
        <w:spacing w:after="40"/>
        <w:ind w:left="360"/>
      </w:pPr>
      <w:r>
        <w:rPr>
          <w:b/>
        </w:rPr>
        <w:t xml:space="preserve">D) </w:t>
      </w:r>
      <w:r>
        <w:rPr>
          <w:b/>
        </w:rPr>
        <w:t>Substituir a interface flangeada por acoplamento BLS com articulação esférica e manuseio axial NSV, sem transmitir momentos excessivos ao mangote.</w:t>
      </w:r>
    </w:p>
    <w:p>
      <w:pPr>
        <w:spacing w:before="200" w:after="80"/>
      </w:pPr>
      <w:r>
        <w:rPr>
          <w:b/>
        </w:rPr>
        <w:t xml:space="preserve">480. </w:t>
      </w:r>
      <w:r>
        <w:t>Na revisão do layout de um skid de medição fiscal de óleo para offloading, propõe-se instalar o medidor logo após uma curva da linha e em um ponto baixo, onde a montagem estrutural é mais simples. A corrente é suscetível a arraste de água residual durante o deslocamento da linha. Qual avaliação é mais adequada?</w:t>
      </w:r>
    </w:p>
    <w:p>
      <w:pPr>
        <w:spacing w:after="40"/>
        <w:ind w:left="360"/>
      </w:pPr>
      <w:r>
        <w:t xml:space="preserve">A) </w:t>
      </w:r>
      <w:r>
        <w:t>O arranjo proposto tende a melhorar a exatidão, porque a curva redistribui a água residual e o ponto baixo organiza a fase aquosa de forma estável para correção fiscal.</w:t>
      </w:r>
    </w:p>
    <w:p>
      <w:pPr>
        <w:spacing w:after="40"/>
        <w:ind w:left="360"/>
      </w:pPr>
      <w:r>
        <w:rPr>
          <w:b/>
        </w:rPr>
        <w:t xml:space="preserve">B) </w:t>
      </w:r>
      <w:r>
        <w:rPr>
          <w:b/>
        </w:rPr>
        <w:t>O arranjo proposto pode prejudicar a representatividade da medição, porque a curva e o ponto baixo favorecem assimetria do escoamento e segregação de água na seção medida.</w:t>
      </w:r>
    </w:p>
    <w:p>
      <w:pPr>
        <w:spacing w:after="40"/>
        <w:ind w:left="360"/>
      </w:pPr>
      <w:r>
        <w:t xml:space="preserve">C) </w:t>
      </w:r>
      <w:r>
        <w:t>O arranjo proposto é aceitável em transferência de custódia com medidor de boa repetibilidade, pois o desempenho metrológico depende principalmente do instrumento e não da distribuição de fases na linha.</w:t>
      </w:r>
    </w:p>
    <w:p>
      <w:pPr>
        <w:spacing w:after="40"/>
        <w:ind w:left="360"/>
      </w:pPr>
      <w:r>
        <w:t xml:space="preserve">D) </w:t>
      </w:r>
      <w:r>
        <w:t>O arranjo proposto reduz a influência do deslocamento, porque o trecho baixo promove acomodação da interface óleo-água antes da seção de medição.</w:t>
      </w:r>
    </w:p>
    <w:p>
      <w:pPr>
        <w:spacing w:before="200" w:after="80"/>
      </w:pPr>
      <w:r>
        <w:rPr>
          <w:b/>
        </w:rPr>
        <w:t xml:space="preserve">481. </w:t>
      </w:r>
      <w:r>
        <w:t>Em uma modificação no sistema de offloading de um FPSO, foi proposto substituir o acoplamento articulado entre a linha de transferência e o mangote por uma conexão flangeada rígida, instalada logo após o skid de medição fiscal, para simplificar montagem e reduzir componentes. Considerando segurança operacional e integridade metrológica, qual avaliação é mais adequada?</w:t>
      </w:r>
    </w:p>
    <w:p>
      <w:pPr>
        <w:spacing w:after="40"/>
        <w:ind w:left="360"/>
      </w:pPr>
      <w:r>
        <w:t xml:space="preserve">A) </w:t>
      </w:r>
      <w:r>
        <w:t>A solução rígida tende a melhorar a estabilidade do trecho medido, porque restringe movimentos do mangote e reduz a influência da interface naval sobre a exatidão fiscal.</w:t>
      </w:r>
    </w:p>
    <w:p>
      <w:pPr>
        <w:spacing w:after="40"/>
        <w:ind w:left="360"/>
      </w:pPr>
      <w:r>
        <w:rPr>
          <w:b/>
        </w:rPr>
        <w:t xml:space="preserve">B) </w:t>
      </w:r>
      <w:r>
        <w:rPr>
          <w:b/>
        </w:rPr>
        <w:t>A solução rígida tende a dificultar a desconexão em emergência e a transmitir momentos ao mangote e ao trecho medido, aumentando desgaste, risco de vazamento e perturbações geométricas no sistema de medição.</w:t>
      </w:r>
    </w:p>
    <w:p>
      <w:pPr>
        <w:spacing w:after="40"/>
        <w:ind w:left="360"/>
      </w:pPr>
      <w:r>
        <w:t xml:space="preserve">C) </w:t>
      </w:r>
      <w:r>
        <w:t>A solução rígida tende a ser preferível quando a prioridade é transferência de custódia, porque conexões flangeadas facilitam o controle dimensional do sistema em comparação com acoplamentos articulados.</w:t>
      </w:r>
    </w:p>
    <w:p>
      <w:pPr>
        <w:spacing w:after="40"/>
        <w:ind w:left="360"/>
      </w:pPr>
      <w:r>
        <w:t xml:space="preserve">D) </w:t>
      </w:r>
      <w:r>
        <w:t>A solução rígida tende a ser equivalente do ponto de vista metrológico, porque os esforços mecânicos ficam concentrados na interface de conexão e não alcançam a seção de medição.</w:t>
      </w:r>
    </w:p>
    <w:p>
      <w:pPr>
        <w:spacing w:before="200" w:after="80"/>
      </w:pPr>
      <w:r>
        <w:rPr>
          <w:b/>
        </w:rPr>
        <w:t xml:space="preserve">482. </w:t>
      </w:r>
      <w:r>
        <w:t>Durante o detalhamento do layout da linha de offloading, a equipe precisa definir o posicionamento do medidor fiscal em relação a curvas, pontos baixos e à interface com o mangote. Qual arranjo tende a produzir uma medição mais representativa da corrente transferida?</w:t>
      </w:r>
    </w:p>
    <w:p>
      <w:pPr>
        <w:spacing w:after="40"/>
        <w:ind w:left="360"/>
      </w:pPr>
      <w:r>
        <w:rPr>
          <w:b/>
        </w:rPr>
        <w:t xml:space="preserve">A) </w:t>
      </w:r>
      <w:r>
        <w:rPr>
          <w:b/>
        </w:rPr>
        <w:t>Instalar o medidor em um trecho com perfil de velocidade e composição mais uniforme, com condicionamento de fluxo e afastado de zonas de forte estratificação ou gradientes elevados.</w:t>
      </w:r>
    </w:p>
    <w:p>
      <w:pPr>
        <w:spacing w:after="40"/>
        <w:ind w:left="360"/>
      </w:pPr>
      <w:r>
        <w:t xml:space="preserve">B) </w:t>
      </w:r>
      <w:r>
        <w:t>Instalar o medidor logo após uma mudança acentuada de direção da linha, aproveitando a turbulência gerada para compensar diferenças de composição entre as fases.</w:t>
      </w:r>
    </w:p>
    <w:p>
      <w:pPr>
        <w:spacing w:after="40"/>
        <w:ind w:left="360"/>
      </w:pPr>
      <w:r>
        <w:t xml:space="preserve">C) </w:t>
      </w:r>
      <w:r>
        <w:t>Instalar o medidor o mais próximo possível do acoplamento com o mangote, para reduzir o volume entre a interface naval e a medição, mesmo com movimentação articulada local.</w:t>
      </w:r>
    </w:p>
    <w:p>
      <w:pPr>
        <w:spacing w:after="40"/>
        <w:ind w:left="360"/>
      </w:pPr>
      <w:r>
        <w:t xml:space="preserve">D) </w:t>
      </w:r>
      <w:r>
        <w:t>Instalar o medidor no ponto mais baixo da linha, para capturar a fração aquosa que tende a se acumular na parte inferior e representar melhor o pior caso da transferência.</w:t>
      </w:r>
    </w:p>
    <w:p>
      <w:pPr>
        <w:spacing w:before="200" w:after="80"/>
      </w:pPr>
      <w:r>
        <w:rPr>
          <w:b/>
        </w:rPr>
        <w:t xml:space="preserve">483. </w:t>
      </w:r>
      <w:r>
        <w:t>Uma operação de offloading apresenta, após o deslocamento da linha, pequenas quantidades de água e gás dispersos no óleo durante o início da transferência. A equipe deve selecionar a tecnologia de medição fiscal de óleo entre as convencionalmente aceitas. Qual critério de decisão é mais robusto para esse cenário?</w:t>
      </w:r>
    </w:p>
    <w:p>
      <w:pPr>
        <w:spacing w:after="40"/>
        <w:ind w:left="360"/>
      </w:pPr>
      <w:r>
        <w:t xml:space="preserve">A) </w:t>
      </w:r>
      <w:r>
        <w:t>Priorizar a tecnologia com menor perda de carga, porque os efeitos de água e gás dispersos podem ser compensados posteriormente pelo balanço de volumes do lote transferido.</w:t>
      </w:r>
    </w:p>
    <w:p>
      <w:pPr>
        <w:spacing w:after="40"/>
        <w:ind w:left="360"/>
      </w:pPr>
      <w:r>
        <w:t xml:space="preserve">B) </w:t>
      </w:r>
      <w:r>
        <w:t>Adotar a mesma tecnologia escolhida para a medição fiscal de gás, porque a padronização de sobressalentes tende a reduzir incertezas operacionais no offloading.</w:t>
      </w:r>
    </w:p>
    <w:p>
      <w:pPr>
        <w:spacing w:after="40"/>
        <w:ind w:left="360"/>
      </w:pPr>
      <w:r>
        <w:rPr>
          <w:b/>
        </w:rPr>
        <w:t xml:space="preserve">C) </w:t>
      </w:r>
      <w:r>
        <w:rPr>
          <w:b/>
        </w:rPr>
        <w:t>Comparar deslocamento positivo, turbina e Coriolis com indicação de volume quanto à sensibilidade a escoamento multifásico, estratificação, densidade, viscosidade e necessidade de condicionamento do fluxo.</w:t>
      </w:r>
    </w:p>
    <w:p>
      <w:pPr>
        <w:spacing w:after="40"/>
        <w:ind w:left="360"/>
      </w:pPr>
      <w:r>
        <w:t xml:space="preserve">D) </w:t>
      </w:r>
      <w:r>
        <w:t>Escolher a tecnologia mais próxima da interface com o mangote, porque a influência do regime de escoamento é menor do que a redução de volume não medido entre navios.</w:t>
      </w:r>
    </w:p>
    <w:p>
      <w:pPr>
        <w:spacing w:before="200" w:after="80"/>
      </w:pPr>
      <w:r>
        <w:rPr>
          <w:b/>
        </w:rPr>
        <w:t xml:space="preserve">484. </w:t>
      </w:r>
      <w:r>
        <w:t>Em um projeto de FPSO, a equipe de engenharia quer padronizar a filosofia de medição fiscal usando a mesma família de medidores para óleo e gás, com o argumento de simplificar manutenção e sobressalentes. Para a linha fiscal de gás, qual posicionamento técnico é mais consistente?</w:t>
      </w:r>
    </w:p>
    <w:p>
      <w:pPr>
        <w:spacing w:after="40"/>
        <w:ind w:left="360"/>
      </w:pPr>
      <w:r>
        <w:t xml:space="preserve">A) </w:t>
      </w:r>
      <w:r>
        <w:t>A padronização deve prevalecer sobre o serviço, de modo que o Coriolis com indicação de volume seja a primeira opção no gás quando a mesma tecnologia já estiver prevista para o óleo.</w:t>
      </w:r>
    </w:p>
    <w:p>
      <w:pPr>
        <w:spacing w:after="40"/>
        <w:ind w:left="360"/>
      </w:pPr>
      <w:r>
        <w:t xml:space="preserve">B) </w:t>
      </w:r>
      <w:r>
        <w:t>A padronização deve privilegiar medidores de deslocamento positivo no gás, porque a filosofia de transferência de custódia fica mais uniforme entre os fluidos produzidos no FPSO.</w:t>
      </w:r>
    </w:p>
    <w:p>
      <w:pPr>
        <w:spacing w:after="40"/>
        <w:ind w:left="360"/>
      </w:pPr>
      <w:r>
        <w:rPr>
          <w:b/>
        </w:rPr>
        <w:t xml:space="preserve">C) </w:t>
      </w:r>
      <w:r>
        <w:rPr>
          <w:b/>
        </w:rPr>
        <w:t>A padronização pode orientar a manutenção, mas, para gás, a seleção deve priorizar as tecnologias usuais desse serviço — placa de orifício, turbina ou ultrassônico — conforme regime de escoamento e requisitos de custódia.</w:t>
      </w:r>
    </w:p>
    <w:p>
      <w:pPr>
        <w:spacing w:after="40"/>
        <w:ind w:left="360"/>
      </w:pPr>
      <w:r>
        <w:t xml:space="preserve">D) </w:t>
      </w:r>
      <w:r>
        <w:t>A padronização deve ser guiada principalmente pelo arranjo do mangote e da interface naval, deixando a natureza do fluido como fator secundário na escolha do medidor de gás.</w:t>
      </w:r>
    </w:p>
    <w:p>
      <w:pPr>
        <w:spacing w:before="200" w:after="80"/>
      </w:pPr>
      <w:r>
        <w:rPr>
          <w:b/>
        </w:rPr>
        <w:t xml:space="preserve">485. </w:t>
      </w:r>
      <w:r>
        <w:t>Nos testes de deslocamento da linha de offloading, verificou-se que vazões mais elevadas aumentam o resíduo instantâneo de água/TOG no início do processo, mas reduzem o tempo de decaimento desse conteúdo indesejado. Considerando os impactos sobre medição fiscal e qualidade do fluido transferido, qual decisão de projeto e operação é mais adequada?</w:t>
      </w:r>
    </w:p>
    <w:p>
      <w:pPr>
        <w:spacing w:after="40"/>
        <w:ind w:left="360"/>
      </w:pPr>
      <w:r>
        <w:t xml:space="preserve">A) </w:t>
      </w:r>
      <w:r>
        <w:t>Fixar a menor vazão praticável de deslocamento, porque a redução do resíduo inicial tende a ser o fator dominante para preservar a qualidade fiscal da transferência.</w:t>
      </w:r>
    </w:p>
    <w:p>
      <w:pPr>
        <w:spacing w:after="40"/>
        <w:ind w:left="360"/>
      </w:pPr>
      <w:r>
        <w:t xml:space="preserve">B) </w:t>
      </w:r>
      <w:r>
        <w:t>Tratar o efeito como fenômeno operacional sem relevância para o projeto do sistema fiscal, desde que a amostragem final seja realizada no navio aliviador ao término da carga.</w:t>
      </w:r>
    </w:p>
    <w:p>
      <w:pPr>
        <w:spacing w:after="40"/>
        <w:ind w:left="360"/>
      </w:pPr>
      <w:r>
        <w:t xml:space="preserve">C) </w:t>
      </w:r>
      <w:r>
        <w:t>Fixar a maior vazão praticável de deslocamento, porque a aceleração do decaimento dos resíduos tende a compensar qualquer efeito transitório observado no início da operação.</w:t>
      </w:r>
    </w:p>
    <w:p>
      <w:pPr>
        <w:spacing w:after="40"/>
        <w:ind w:left="360"/>
      </w:pPr>
      <w:r>
        <w:rPr>
          <w:b/>
        </w:rPr>
        <w:t xml:space="preserve">D) </w:t>
      </w:r>
      <w:r>
        <w:rPr>
          <w:b/>
        </w:rPr>
        <w:t>Definir o procedimento de deslocamento em conjunto com o dimensionamento do trecho de medição e com critérios de aceitação do fluido, equilibrando resíduo inicial, tempo de decaimento e propensão à estratificação.</w:t>
      </w:r>
    </w:p>
    <w:p>
      <w:pPr>
        <w:spacing w:before="200" w:after="80"/>
      </w:pPr>
      <w:r>
        <w:rPr>
          <w:b/>
        </w:rPr>
        <w:t xml:space="preserve">486. </w:t>
      </w:r>
      <w:r>
        <w:t>Na revisão de layout de um sistema de medição fiscal de offloading, verificou-se que o medidor de óleo foi previsto logo após um trecho sujeito a segregação água/óleo e próximo da região em que o mangote muda de direção para acompanhar o movimento relativo entre as embarcações. Se o objetivo é preservar a exatidão metrológica, qual ajuste de instalação é mais consistente?</w:t>
      </w:r>
    </w:p>
    <w:p>
      <w:pPr>
        <w:spacing w:after="40"/>
        <w:ind w:left="360"/>
      </w:pPr>
      <w:r>
        <w:t xml:space="preserve">A) </w:t>
      </w:r>
      <w:r>
        <w:t>Aproximar o medidor da interface com o aliviador, pois a proximidade com o ponto de entrega é o fator que mais protege a medição fiscal.</w:t>
      </w:r>
    </w:p>
    <w:p>
      <w:pPr>
        <w:spacing w:after="40"/>
        <w:ind w:left="360"/>
      </w:pPr>
      <w:r>
        <w:rPr>
          <w:b/>
        </w:rPr>
        <w:t xml:space="preserve">B) </w:t>
      </w:r>
      <w:r>
        <w:rPr>
          <w:b/>
        </w:rPr>
        <w:t>Reposicionar o medidor para um trecho com escoamento representativo da corrente de transferência e prever condicionamento que reduza estratificação e gradientes locais.</w:t>
      </w:r>
    </w:p>
    <w:p>
      <w:pPr>
        <w:spacing w:after="40"/>
        <w:ind w:left="360"/>
      </w:pPr>
      <w:r>
        <w:t xml:space="preserve">C) </w:t>
      </w:r>
      <w:r>
        <w:t>Instalar o medidor no trecho mais baixo da linha, onde a água tende a se concentrar de forma mais repetitiva e facilita a correção do sinal.</w:t>
      </w:r>
    </w:p>
    <w:p>
      <w:pPr>
        <w:spacing w:after="40"/>
        <w:ind w:left="360"/>
      </w:pPr>
      <w:r>
        <w:t xml:space="preserve">D) </w:t>
      </w:r>
      <w:r>
        <w:t>Manter o medidor nessa região e compensar a assimetria por calibração periódica, já que o erro principal decorre do instrumento e não do escoamento.</w:t>
      </w:r>
    </w:p>
    <w:p>
      <w:pPr>
        <w:spacing w:before="200" w:after="80"/>
      </w:pPr>
      <w:r>
        <w:rPr>
          <w:b/>
        </w:rPr>
        <w:t xml:space="preserve">487. </w:t>
      </w:r>
      <w:r>
        <w:t>Um projeto de offloading precisa definir a tecnologia de medição fiscal de óleo em uma linha que, durante parte da operação, pode carregar pequenas quantidades de água e gás dispersos em função do procedimento de deslocamento. Além da transferência de custódia exigir indicação volumétrica, a equipe quer evitar escolhas que se tornem sensíveis à instalação. Qual proposta está mais alinhada aos critérios de seleção e integridade metrológica?</w:t>
      </w:r>
    </w:p>
    <w:p>
      <w:pPr>
        <w:spacing w:after="40"/>
        <w:ind w:left="360"/>
      </w:pPr>
      <w:r>
        <w:rPr>
          <w:b/>
        </w:rPr>
        <w:t xml:space="preserve">A) </w:t>
      </w:r>
      <w:r>
        <w:rPr>
          <w:b/>
        </w:rPr>
        <w:t>Selecionar um medidor entre deslocamento positivo, turbina ou Coriolis com indicação de volume, e complementar a escolha com condicionamento de escoamento compatível com a possibilidade de fases múltiplas.</w:t>
      </w:r>
    </w:p>
    <w:p>
      <w:pPr>
        <w:spacing w:after="40"/>
        <w:ind w:left="360"/>
      </w:pPr>
      <w:r>
        <w:t xml:space="preserve">B) </w:t>
      </w:r>
      <w:r>
        <w:t>Priorizar um medidor Coriolis, porque a conversão para volume preserva a integridade fiscal mesmo quando a seção de medição apresenta água e gás dispersos.</w:t>
      </w:r>
    </w:p>
    <w:p>
      <w:pPr>
        <w:spacing w:after="40"/>
        <w:ind w:left="360"/>
      </w:pPr>
      <w:r>
        <w:t xml:space="preserve">C) </w:t>
      </w:r>
      <w:r>
        <w:t>Priorizar um medidor de turbina, porque a elevação da vazão no offloading tende a reduzir a estratificação e, por isso, a instalação passa a ter menor influência sobre o erro.</w:t>
      </w:r>
    </w:p>
    <w:p>
      <w:pPr>
        <w:spacing w:after="40"/>
        <w:ind w:left="360"/>
      </w:pPr>
      <w:r>
        <w:t xml:space="preserve">D) </w:t>
      </w:r>
      <w:r>
        <w:t>Priorizar um medidor de deslocamento positivo, porque densidade e viscosidade já capturam o efeito da água e do gás dispersos sobre a transferência de custódia.</w:t>
      </w:r>
    </w:p>
    <w:p>
      <w:pPr>
        <w:spacing w:before="200" w:after="80"/>
      </w:pPr>
      <w:r>
        <w:rPr>
          <w:b/>
        </w:rPr>
        <w:t xml:space="preserve">488. </w:t>
      </w:r>
      <w:r>
        <w:t>Após meses de operação, surgem desvios recorrentes entre o volume medido no FPSO e o volume recebido no sistema de alívio, sem evidência imediata de vazamento externo. A engenharia suspeita de degradação interna da linha de transferência e de alterações geométricas que possam afetar a medição. Qual estratégia de integridade oferece o diagnóstico mais completo para sustentar manutenção preventiva e confiabilidade metrológica?</w:t>
      </w:r>
    </w:p>
    <w:p>
      <w:pPr>
        <w:spacing w:after="40"/>
        <w:ind w:left="360"/>
      </w:pPr>
      <w:r>
        <w:t xml:space="preserve">A) </w:t>
      </w:r>
      <w:r>
        <w:t>Aumentar a frequência de calibração do medidor fiscal, porque desvios de balanço em offloading decorrem principalmente do elemento primário e menos da integridade da tubulação.</w:t>
      </w:r>
    </w:p>
    <w:p>
      <w:pPr>
        <w:spacing w:after="40"/>
        <w:ind w:left="360"/>
      </w:pPr>
      <w:r>
        <w:t xml:space="preserve">B) </w:t>
      </w:r>
      <w:r>
        <w:t>Concentrar a manutenção no mangote e nas válvulas de interface, porque irregularidades internas da tubulação têm impacto limitado sobre a uniformidade da corrente medida.</w:t>
      </w:r>
    </w:p>
    <w:p>
      <w:pPr>
        <w:spacing w:after="40"/>
        <w:ind w:left="360"/>
      </w:pPr>
      <w:r>
        <w:rPr>
          <w:b/>
        </w:rPr>
        <w:t xml:space="preserve">C) </w:t>
      </w:r>
      <w:r>
        <w:rPr>
          <w:b/>
        </w:rPr>
        <w:t>Executar pigagem instrumentada com ferramentas ultrassônicas e MFL, aproveitando a centralização do PIG e o acionamento pela pressão do fluido para avaliar espessura, perda de metal e danos ao longo da linha.</w:t>
      </w:r>
    </w:p>
    <w:p>
      <w:pPr>
        <w:spacing w:after="40"/>
        <w:ind w:left="360"/>
      </w:pPr>
      <w:r>
        <w:t xml:space="preserve">D) </w:t>
      </w:r>
      <w:r>
        <w:t>Inspecionar externamente apenas os trechos acessíveis próximos ao skid, porque a influência sobre a medição tende a se concentrar na vizinhança imediata do instrumento.</w:t>
      </w:r>
    </w:p>
    <w:p>
      <w:pPr>
        <w:spacing w:before="200" w:after="80"/>
      </w:pPr>
      <w:r>
        <w:rPr>
          <w:b/>
        </w:rPr>
        <w:t xml:space="preserve">489. </w:t>
      </w:r>
      <w:r>
        <w:t>Durante a revisão do sistema de offloading de um FPSO, a equipe identifica dois problemas recorrentes na interface com o navio aliviador: dificuldade de desacoplamento quando o posicionamento relativo se degrada e desgaste prematuro das camadas externas do mangote por dobramento excessivo. Qual modificação de projeto ataca de forma mais direta as duas causas ao mesmo tempo?</w:t>
      </w:r>
    </w:p>
    <w:p>
      <w:pPr>
        <w:spacing w:after="40"/>
        <w:ind w:left="360"/>
      </w:pPr>
      <w:r>
        <w:t xml:space="preserve">A) </w:t>
      </w:r>
      <w:r>
        <w:t>Reposicionar os suportes da linha no FPSO para reduzir vibração, preservando a mesma interface rígida com o navio aliviador.</w:t>
      </w:r>
    </w:p>
    <w:p>
      <w:pPr>
        <w:spacing w:after="40"/>
        <w:ind w:left="360"/>
      </w:pPr>
      <w:r>
        <w:rPr>
          <w:b/>
        </w:rPr>
        <w:t xml:space="preserve">B) </w:t>
      </w:r>
      <w:r>
        <w:rPr>
          <w:b/>
        </w:rPr>
        <w:t>Adotar um acoplamento do tipo BLS com articulação esférica e arranjo de manuseio que centralize o puxamento no eixo, com interface compatível com NSV.</w:t>
      </w:r>
    </w:p>
    <w:p>
      <w:pPr>
        <w:spacing w:after="40"/>
        <w:ind w:left="360"/>
      </w:pPr>
      <w:r>
        <w:t xml:space="preserve">C) </w:t>
      </w:r>
      <w:r>
        <w:t>Manter a conexão por flanges e parafusos e aumentar a espessura das camadas externas do mangote, para ampliar a resistência ao dobramento.</w:t>
      </w:r>
    </w:p>
    <w:p>
      <w:pPr>
        <w:spacing w:after="40"/>
        <w:ind w:left="360"/>
      </w:pPr>
      <w:r>
        <w:t xml:space="preserve">D) </w:t>
      </w:r>
      <w:r>
        <w:t>Substituir a conexão existente por uma junta rígida curta próxima ao medidor, para reduzir o deslocamento angular local.</w:t>
      </w:r>
    </w:p>
    <w:p>
      <w:pPr>
        <w:spacing w:before="200" w:after="80"/>
      </w:pPr>
      <w:r>
        <w:rPr>
          <w:b/>
        </w:rPr>
        <w:t xml:space="preserve">490. </w:t>
      </w:r>
      <w:r>
        <w:t>Em testes de transferência de custódia, observou-se variação sistemática na medição quando a linha opera após deslocamento com presença residual de água. A investigação mostra tendência de concentração da água na geratriz inferior do trecho de offloading. Na definição do ponto de medição fiscal, qual critério de instalação melhor reduz o risco metrológico nesse cenário?</w:t>
      </w:r>
    </w:p>
    <w:p>
      <w:pPr>
        <w:spacing w:after="40"/>
        <w:ind w:left="360"/>
      </w:pPr>
      <w:r>
        <w:rPr>
          <w:b/>
        </w:rPr>
        <w:t xml:space="preserve">A) </w:t>
      </w:r>
      <w:r>
        <w:rPr>
          <w:b/>
        </w:rPr>
        <w:t>Instalar o medidor em trecho com escoamento representativo da corrente, com condicionamento de fluxo e trechos de amortecimento compatíveis com a tecnologia selecionada.</w:t>
      </w:r>
    </w:p>
    <w:p>
      <w:pPr>
        <w:spacing w:after="40"/>
        <w:ind w:left="360"/>
      </w:pPr>
      <w:r>
        <w:t xml:space="preserve">B) </w:t>
      </w:r>
      <w:r>
        <w:t>Instalar o medidor próximo à conexão do mangote, onde a movimentação do navio favorece a homogeneização natural da corrente.</w:t>
      </w:r>
    </w:p>
    <w:p>
      <w:pPr>
        <w:spacing w:after="40"/>
        <w:ind w:left="360"/>
      </w:pPr>
      <w:r>
        <w:t xml:space="preserve">C) </w:t>
      </w:r>
      <w:r>
        <w:t>Instalar o medidor imediatamente a jusante do elemento de maior gradiente de pressão, aproveitando o cisalhamento local para estabilizar a leitura volumétrica.</w:t>
      </w:r>
    </w:p>
    <w:p>
      <w:pPr>
        <w:spacing w:after="40"/>
        <w:ind w:left="360"/>
      </w:pPr>
      <w:r>
        <w:t xml:space="preserve">D) </w:t>
      </w:r>
      <w:r>
        <w:t>Instalar o medidor no trecho mais baixo da linha, para que a seção de medição capture a fase aquosa com maior sensibilidade.</w:t>
      </w:r>
    </w:p>
    <w:p>
      <w:pPr>
        <w:spacing w:before="200" w:after="80"/>
      </w:pPr>
      <w:r>
        <w:rPr>
          <w:b/>
        </w:rPr>
        <w:t xml:space="preserve">491. </w:t>
      </w:r>
      <w:r>
        <w:t>Em um FPSO, busca-se uma filosofia padronizada para medição fiscal de óleo e gás nas linhas de transferência. Considerando diferenças de densidade, viscosidade e a possível ocorrência de estratificação ou fases dispersas, qual especificação é tecnicamente mais consistente?</w:t>
      </w:r>
    </w:p>
    <w:p>
      <w:pPr>
        <w:spacing w:after="40"/>
        <w:ind w:left="360"/>
      </w:pPr>
      <w:r>
        <w:rPr>
          <w:b/>
        </w:rPr>
        <w:t xml:space="preserve">A) </w:t>
      </w:r>
      <w:r>
        <w:rPr>
          <w:b/>
        </w:rPr>
        <w:t>Escolher a tecnologia por serviço: para óleo, deslocamento positivo, turbina ou Coriolis com indicação de volume; para gás, placa de orifício, turbina ou ultrassônico, avaliando estratificação e fases dispersas.</w:t>
      </w:r>
    </w:p>
    <w:p>
      <w:pPr>
        <w:spacing w:after="40"/>
        <w:ind w:left="360"/>
      </w:pPr>
      <w:r>
        <w:t xml:space="preserve">B) </w:t>
      </w:r>
      <w:r>
        <w:t>Preferir medidores Coriolis com conversão para volume nas correntes de transferência, tratando estratificação, bolhas e gotículas por condicionamento do escoamento aplicado ao mesmo arranjo de óleo e gás.</w:t>
      </w:r>
    </w:p>
    <w:p>
      <w:pPr>
        <w:spacing w:after="40"/>
        <w:ind w:left="360"/>
      </w:pPr>
      <w:r>
        <w:t xml:space="preserve">C) </w:t>
      </w:r>
      <w:r>
        <w:t>Adotar placa de orifício como solução predominante nas linhas de transferência, com ajuste operacional e de instalação para lidar com variações de densidade, viscosidade e perfil de escoamento em correntes de óleo e gás.</w:t>
      </w:r>
    </w:p>
    <w:p>
      <w:pPr>
        <w:spacing w:after="40"/>
        <w:ind w:left="360"/>
      </w:pPr>
      <w:r>
        <w:t xml:space="preserve">D) </w:t>
      </w:r>
      <w:r>
        <w:t>Usar medidores ultrassônicos como base comum nas linhas de transferência, complementando a calibração por fluido para acomodar densidade, viscosidade e pequenas frações dispersas em correntes de óleo e gás.</w:t>
      </w:r>
    </w:p>
    <w:p>
      <w:pPr>
        <w:spacing w:before="200" w:after="80"/>
      </w:pPr>
      <w:r>
        <w:rPr>
          <w:b/>
        </w:rPr>
        <w:t xml:space="preserve">492. </w:t>
      </w:r>
      <w:r>
        <w:t>Num retrofit de offloading, o skid de medição fiscal ficou muito próximo da conexão com o mangote, e a ligação rígida passou a transferir ao conjunto os esforços gerados pelo movimento relativo entre FPSO e navio aliviador. Mesmo sem vazamentos em regime normal, a engenharia identifica risco à exatidão metrológica e à integridade mecânica. Qual solução de projeto responde melhor a esse quadro?</w:t>
      </w:r>
    </w:p>
    <w:p>
      <w:pPr>
        <w:spacing w:after="40"/>
        <w:ind w:left="360"/>
      </w:pPr>
      <w:r>
        <w:t xml:space="preserve">A) </w:t>
      </w:r>
      <w:r>
        <w:t>Aumentar a rigidez do conjunto com spool e suportação próximos à interface, para reduzir a movimentação relativa transmitida à seção fiscal durante o offloading.</w:t>
      </w:r>
    </w:p>
    <w:p>
      <w:pPr>
        <w:spacing w:after="40"/>
        <w:ind w:left="360"/>
      </w:pPr>
      <w:r>
        <w:rPr>
          <w:b/>
        </w:rPr>
        <w:t xml:space="preserve">B) </w:t>
      </w:r>
      <w:r>
        <w:rPr>
          <w:b/>
        </w:rPr>
        <w:t>Inserir na interface um acoplamento articulado que isole a seção fiscal dos esforços da transferência, sem impor momentos ao conjunto e mantendo a desconexão de emergência.</w:t>
      </w:r>
    </w:p>
    <w:p>
      <w:pPr>
        <w:spacing w:after="40"/>
        <w:ind w:left="360"/>
      </w:pPr>
      <w:r>
        <w:t xml:space="preserve">C) </w:t>
      </w:r>
      <w:r>
        <w:t>Levar a medição fiscal para um segmento flexível junto ao mangote, para que o sensor acompanhe a cinemática da conexão e alivie esforços nas ligações da interface.</w:t>
      </w:r>
    </w:p>
    <w:p>
      <w:pPr>
        <w:spacing w:after="40"/>
        <w:ind w:left="360"/>
      </w:pPr>
      <w:r>
        <w:t xml:space="preserve">D) </w:t>
      </w:r>
      <w:r>
        <w:t>Preservar o arranjo atual e tratar o efeito por calibração e inspeção das juntas, considerando a variação geométrica na interface como desvio operacional controlável.</w:t>
      </w:r>
    </w:p>
    <w:p>
      <w:pPr>
        <w:spacing w:before="200" w:after="80"/>
      </w:pPr>
      <w:r>
        <w:rPr>
          <w:b/>
        </w:rPr>
        <w:t xml:space="preserve">493. </w:t>
      </w:r>
      <w:r>
        <w:t>Durante a revisão do sistema de offloading de um FPSO, verificou-se que o conjunto de medição fiscal fica na interface com a linha de transferência e o mangote do navio aliviador. Em campanhas com mar mais severo, ocorreram dificuldade de desconexão em emergência e aumento da frequência de troca do mangote por desgaste externo. Qual solução de projeto trata de forma mais direta essas duas causas?</w:t>
      </w:r>
    </w:p>
    <w:p>
      <w:pPr>
        <w:spacing w:after="40"/>
        <w:ind w:left="360"/>
      </w:pPr>
      <w:r>
        <w:rPr>
          <w:b/>
        </w:rPr>
        <w:t xml:space="preserve">A) </w:t>
      </w:r>
      <w:r>
        <w:rPr>
          <w:b/>
        </w:rPr>
        <w:t>Adotar acoplamento do tipo BLS com articulação esférica e manuseio axial compatível com interface NSV, reduzindo momentos no mangote e favorecendo a desconexão.</w:t>
      </w:r>
    </w:p>
    <w:p>
      <w:pPr>
        <w:spacing w:after="40"/>
        <w:ind w:left="360"/>
      </w:pPr>
      <w:r>
        <w:t xml:space="preserve">B) </w:t>
      </w:r>
      <w:r>
        <w:t>Manter a interface flangeada e reforçar o aperto dos parafusos, reduzindo a mobilidade relativa entre o FPSO e o navio aliviador.</w:t>
      </w:r>
    </w:p>
    <w:p>
      <w:pPr>
        <w:spacing w:after="40"/>
        <w:ind w:left="360"/>
      </w:pPr>
      <w:r>
        <w:t xml:space="preserve">C) </w:t>
      </w:r>
      <w:r>
        <w:t>Selecionar um mangote com maior rigidez à flexão, para manter a geometria local mesmo quando houver desalinhamento entre as embarcações.</w:t>
      </w:r>
    </w:p>
    <w:p>
      <w:pPr>
        <w:spacing w:after="40"/>
        <w:ind w:left="360"/>
      </w:pPr>
      <w:r>
        <w:t xml:space="preserve">D) </w:t>
      </w:r>
      <w:r>
        <w:t>Reposicionar o skid de medição para montante, concentrando a compensação metrológica na calibração do medidor e não na interface do mangote.</w:t>
      </w:r>
    </w:p>
    <w:p>
      <w:pPr>
        <w:spacing w:before="200" w:after="80"/>
      </w:pPr>
      <w:r>
        <w:rPr>
          <w:b/>
        </w:rPr>
        <w:t xml:space="preserve">494. </w:t>
      </w:r>
      <w:r>
        <w:t>Após algumas operações de offloading, o óleo entregue ao navio aliviador tem apresentado teor de água acima do esperado. Simulações da linha indicam tendência de a água se concentrar na parte inferior do duto, menos perceptível em vazões mais altas; ao mesmo tempo, vazões maiores elevam o resíduo instantâneo, mas aceleram o decaimento temporal do conteúdo indesejado. Qual resposta de projeto e operação é mais adequada para a medição fiscal?</w:t>
      </w:r>
    </w:p>
    <w:p>
      <w:pPr>
        <w:spacing w:after="40"/>
        <w:ind w:left="360"/>
      </w:pPr>
      <w:r>
        <w:t xml:space="preserve">A) </w:t>
      </w:r>
      <w:r>
        <w:t>Transferir a responsabilidade para a etapa de amostragem, já que a segregação gravitacional afeta mais a qualidade do fluido do que a exatidão metrológica.</w:t>
      </w:r>
    </w:p>
    <w:p>
      <w:pPr>
        <w:spacing w:after="40"/>
        <w:ind w:left="360"/>
      </w:pPr>
      <w:r>
        <w:t xml:space="preserve">B) </w:t>
      </w:r>
      <w:r>
        <w:t>Aumentar o volume deslocado ao final da operação e posicionar a medição em um ponto baixo da linha, onde a fase aquosa fica mais concentrada.</w:t>
      </w:r>
    </w:p>
    <w:p>
      <w:pPr>
        <w:spacing w:after="40"/>
        <w:ind w:left="360"/>
      </w:pPr>
      <w:r>
        <w:t xml:space="preserve">C) </w:t>
      </w:r>
      <w:r>
        <w:t>Reduzir a vazão de deslocamento para limitar o resíduo instantâneo e manter inalterados o trecho de medição e os critérios de aceitação do fluido.</w:t>
      </w:r>
    </w:p>
    <w:p>
      <w:pPr>
        <w:spacing w:after="40"/>
        <w:ind w:left="360"/>
      </w:pPr>
      <w:r>
        <w:rPr>
          <w:b/>
        </w:rPr>
        <w:t xml:space="preserve">D) </w:t>
      </w:r>
      <w:r>
        <w:rPr>
          <w:b/>
        </w:rPr>
        <w:t>Revisar o ponto de medição e o deslocamento, ajustando vazão e volume para limitar a estratificação e adotar critérios compatíveis com o decaimento do resíduo.</w:t>
      </w:r>
    </w:p>
    <w:p>
      <w:pPr>
        <w:spacing w:before="200" w:after="80"/>
      </w:pPr>
      <w:r>
        <w:rPr>
          <w:b/>
        </w:rPr>
        <w:t xml:space="preserve">495. </w:t>
      </w:r>
      <w:r>
        <w:t>Na integração entre o skid de medição fiscal, a linha de transferência e o mangote, a equipe discute como acomodar a movimentação relativa entre FPSO e navio aliviador sem degradar a exatidão da medição. Qual arranjo atende melhor, ao mesmo tempo, à compatibilização mecânica e à integridade hidrodinâmica da seção medida?</w:t>
      </w:r>
    </w:p>
    <w:p>
      <w:pPr>
        <w:spacing w:after="40"/>
        <w:ind w:left="360"/>
      </w:pPr>
      <w:r>
        <w:t xml:space="preserve">A) </w:t>
      </w:r>
      <w:r>
        <w:t>Rigidizar a interface entre linha e mangote para conservar o alinhamento da medição, compensando os esforços com inspeções mais frequentes de vedação e suportes.</w:t>
      </w:r>
    </w:p>
    <w:p>
      <w:pPr>
        <w:spacing w:after="40"/>
        <w:ind w:left="360"/>
      </w:pPr>
      <w:r>
        <w:t xml:space="preserve">B) </w:t>
      </w:r>
      <w:r>
        <w:t>Usar o corpo do medidor como elemento estrutural próximo à conexão do mangote, reduzindo juntas e concentrando a transição mecânica no trecho medido.</w:t>
      </w:r>
    </w:p>
    <w:p>
      <w:pPr>
        <w:spacing w:after="40"/>
        <w:ind w:left="360"/>
      </w:pPr>
      <w:r>
        <w:t xml:space="preserve">C) </w:t>
      </w:r>
      <w:r>
        <w:t>Instalar o medidor após a região de maior mobilidade do mangote, usando a turbulência local da transferência para uniformizar o perfil da corrente.</w:t>
      </w:r>
    </w:p>
    <w:p>
      <w:pPr>
        <w:spacing w:after="40"/>
        <w:ind w:left="360"/>
      </w:pPr>
      <w:r>
        <w:rPr>
          <w:b/>
        </w:rPr>
        <w:t xml:space="preserve">D) </w:t>
      </w:r>
      <w:r>
        <w:rPr>
          <w:b/>
        </w:rPr>
        <w:t>Adotar acoplamento articulado na interface com o mangote e manter a seção de medição com geometria estável, condicionamento de fluxo e trechos compatíveis com o medidor.</w:t>
      </w:r>
    </w:p>
    <w:p>
      <w:pPr>
        <w:spacing w:before="200" w:after="80"/>
      </w:pPr>
      <w:r>
        <w:rPr>
          <w:b/>
        </w:rPr>
        <w:t xml:space="preserve">496. </w:t>
      </w:r>
      <w:r>
        <w:t>Em uma linha de medição fiscal de gás do FPSO, pretende-se reaproveitar critérios de layout do sistema de líquidos, mas o trecho disponível logo após uma válvula de controle gera forte perturbação do perfil de velocidade. Considerando as tecnologias convencionais aceitas para gás, qual decisão é mais apropriada?</w:t>
      </w:r>
    </w:p>
    <w:p>
      <w:pPr>
        <w:spacing w:after="40"/>
        <w:ind w:left="360"/>
      </w:pPr>
      <w:r>
        <w:t xml:space="preserve">A) </w:t>
      </w:r>
      <w:r>
        <w:t>Padronizar com medidor mássico Coriolis com indicação de volume, porque a familiaridade operacional compensa o efeito de perturbações a montante.</w:t>
      </w:r>
    </w:p>
    <w:p>
      <w:pPr>
        <w:spacing w:after="40"/>
        <w:ind w:left="360"/>
      </w:pPr>
      <w:r>
        <w:t xml:space="preserve">B) </w:t>
      </w:r>
      <w:r>
        <w:t>Manter o trecho logo após a válvula de controle, porque a aceleração do gás aumenta a repetibilidade independentemente da uniformidade do escoamento.</w:t>
      </w:r>
    </w:p>
    <w:p>
      <w:pPr>
        <w:spacing w:after="40"/>
        <w:ind w:left="360"/>
      </w:pPr>
      <w:r>
        <w:t xml:space="preserve">C) </w:t>
      </w:r>
      <w:r>
        <w:t>Adotar deslocamento positivo, já que a necessidade fiscal é comum aos sistemas de óleo e de gás.</w:t>
      </w:r>
    </w:p>
    <w:p>
      <w:pPr>
        <w:spacing w:after="40"/>
        <w:ind w:left="360"/>
      </w:pPr>
      <w:r>
        <w:rPr>
          <w:b/>
        </w:rPr>
        <w:t xml:space="preserve">D) </w:t>
      </w:r>
      <w:r>
        <w:rPr>
          <w:b/>
        </w:rPr>
        <w:t>Selecionar placa de orifício, turbina ou ultrassônico e instalar o medidor em trecho com perfil de velocidade e composição representativos.</w:t>
      </w:r>
    </w:p>
    <w:p>
      <w:pPr>
        <w:spacing w:before="200" w:after="80"/>
      </w:pPr>
      <w:r>
        <w:rPr>
          <w:b/>
        </w:rPr>
        <w:t xml:space="preserve">497. </w:t>
      </w:r>
      <w:r>
        <w:t>Um sistema de transferência associado à medição fiscal vem apresentando maior variabilidade operacional, e há suspeita de corrosão interna, amassamentos localizados e incrustações ao longo de trechos pouco acessíveis. Qual estratégia de integridade contribui de forma mais direta para preservar a confiabilidade metrológica e a segurança da transferência de custódia?</w:t>
      </w:r>
    </w:p>
    <w:p>
      <w:pPr>
        <w:spacing w:after="40"/>
        <w:ind w:left="360"/>
      </w:pPr>
      <w:r>
        <w:rPr>
          <w:b/>
        </w:rPr>
        <w:t xml:space="preserve">A) </w:t>
      </w:r>
      <w:r>
        <w:rPr>
          <w:b/>
        </w:rPr>
        <w:t>Executar inspeções internas com PIGs instrumentados, usando MFL e ultrassom para identificar perda de metal, espessura de parede e anomalias ao longo da tubulação.</w:t>
      </w:r>
    </w:p>
    <w:p>
      <w:pPr>
        <w:spacing w:after="40"/>
        <w:ind w:left="360"/>
      </w:pPr>
      <w:r>
        <w:t xml:space="preserve">B) </w:t>
      </w:r>
      <w:r>
        <w:t>Ampliar a frequência de recalibração do computador de vazão, porque alterações geométricas da linha tendem a ter efeito secundário na medição.</w:t>
      </w:r>
    </w:p>
    <w:p>
      <w:pPr>
        <w:spacing w:after="40"/>
        <w:ind w:left="360"/>
      </w:pPr>
      <w:r>
        <w:t xml:space="preserve">C) </w:t>
      </w:r>
      <w:r>
        <w:t>Concentrar a manutenção na interface do mangote, pois defeitos distribuídos ao longo da tubulação não alteram a representatividade da seção medida.</w:t>
      </w:r>
    </w:p>
    <w:p>
      <w:pPr>
        <w:spacing w:after="40"/>
        <w:ind w:left="360"/>
      </w:pPr>
      <w:r>
        <w:t xml:space="preserve">D) </w:t>
      </w:r>
      <w:r>
        <w:t>Substituir o medidor por outro princípio de medição, deixando a avaliação da tubulação para paradas maiores.</w:t>
      </w:r>
    </w:p>
    <w:p>
      <w:pPr>
        <w:spacing w:before="200" w:after="80"/>
      </w:pPr>
      <w:r>
        <w:rPr>
          <w:b/>
        </w:rPr>
        <w:t xml:space="preserve">498. </w:t>
      </w:r>
      <w:r>
        <w:t>Em testes de aceitação de uma nova estação de medição fiscal no offloading, observou-se grande variabilidade no teor de água atribuído à carga transferida. A linha possui um trecho horizontal longo, com um ponto baixo antes do medidor, e simulações indicam tendência de a água se concentrar na região inferior, sobretudo em vazões mais baixas. Qual intervenção de projeto e operação é mais coerente com a integridade metrológica requerida?</w:t>
      </w:r>
    </w:p>
    <w:p>
      <w:pPr>
        <w:spacing w:after="40"/>
        <w:ind w:left="360"/>
      </w:pPr>
      <w:r>
        <w:t xml:space="preserve">A) </w:t>
      </w:r>
      <w:r>
        <w:t>Manter o medidor no ponto baixo e operar com maior tempo de residência no trecho horizontal, buscando estabilizar a separação gravitacional antes da medição fiscal.</w:t>
      </w:r>
    </w:p>
    <w:p>
      <w:pPr>
        <w:spacing w:after="40"/>
        <w:ind w:left="360"/>
      </w:pPr>
      <w:r>
        <w:t xml:space="preserve">B) </w:t>
      </w:r>
      <w:r>
        <w:t>Manter o medidor na posição atual e complementar a custódia com amostragem no fundo da linha, tomando essa região como representativa do teor de água transferido.</w:t>
      </w:r>
    </w:p>
    <w:p>
      <w:pPr>
        <w:spacing w:after="40"/>
        <w:ind w:left="360"/>
      </w:pPr>
      <w:r>
        <w:rPr>
          <w:b/>
        </w:rPr>
        <w:t xml:space="preserve">C) </w:t>
      </w:r>
      <w:r>
        <w:rPr>
          <w:b/>
        </w:rPr>
        <w:t>Transferir a seção de medição para trecho com perfil de escoamento mais representativo, com condicionamento adequado ao medidor e ajuste do procedimento de deslocamento da linha.</w:t>
      </w:r>
    </w:p>
    <w:p>
      <w:pPr>
        <w:spacing w:after="40"/>
        <w:ind w:left="360"/>
      </w:pPr>
      <w:r>
        <w:t xml:space="preserve">D) </w:t>
      </w:r>
      <w:r>
        <w:t>Instalar a medição logo após a interface articulada com o mangote, usando a movimentação do conjunto e do trecho de transferência como mecanismo de homogeneização.</w:t>
      </w:r>
    </w:p>
    <w:p>
      <w:pPr>
        <w:spacing w:before="200" w:after="80"/>
      </w:pPr>
      <w:r>
        <w:rPr>
          <w:b/>
        </w:rPr>
        <w:t xml:space="preserve">499. </w:t>
      </w:r>
      <w:r>
        <w:t>Em uma revisão de projeto do sistema de offloading de um FPSO, a equipe identificou dois problemas recorrentes no arranjo entre a linha de transferência e o mangote do navio aliviador: dificuldade de desconexão em emergência quando há mau posicionamento relativo entre as embarcações e aumento de desgaste externo do mangote por curvatura excessiva. Qual modificação de projeto tende a atacar melhor os dois problemas ao mesmo tempo?</w:t>
      </w:r>
    </w:p>
    <w:p>
      <w:pPr>
        <w:spacing w:after="40"/>
        <w:ind w:left="360"/>
      </w:pPr>
      <w:r>
        <w:t xml:space="preserve">A) </w:t>
      </w:r>
      <w:r>
        <w:t>Deslocar o ponto de conexão para uma região mais afastada do manifold e aumentar o comprimento livre do mangote para absorver os movimentos.</w:t>
      </w:r>
    </w:p>
    <w:p>
      <w:pPr>
        <w:spacing w:after="40"/>
        <w:ind w:left="360"/>
      </w:pPr>
      <w:r>
        <w:t xml:space="preserve">B) </w:t>
      </w:r>
      <w:r>
        <w:t>Substituir o mangote por um trecho mais rígido para reduzir a amplitude de dobra, preservando a geometria atual da conexão com flanges.</w:t>
      </w:r>
    </w:p>
    <w:p>
      <w:pPr>
        <w:spacing w:after="40"/>
        <w:ind w:left="360"/>
      </w:pPr>
      <w:r>
        <w:t xml:space="preserve">C) </w:t>
      </w:r>
      <w:r>
        <w:t>Manter a interface flangeada e reforçar o aperto dos parafusos, complementando com suportes estruturais para limitar a movimentação do mangote.</w:t>
      </w:r>
    </w:p>
    <w:p>
      <w:pPr>
        <w:spacing w:after="40"/>
        <w:ind w:left="360"/>
      </w:pPr>
      <w:r>
        <w:rPr>
          <w:b/>
        </w:rPr>
        <w:t xml:space="preserve">D) </w:t>
      </w:r>
      <w:r>
        <w:rPr>
          <w:b/>
        </w:rPr>
        <w:t>Adotar um acoplamento do tipo BLS com articulação esférica e manuseio do mangote por linhas com puxamento axial, mantendo interface compatível com NSV.</w:t>
      </w:r>
    </w:p>
    <w:p>
      <w:pPr>
        <w:spacing w:before="200" w:after="80"/>
      </w:pPr>
      <w:r>
        <w:rPr>
          <w:b/>
        </w:rPr>
        <w:t xml:space="preserve">500. </w:t>
      </w:r>
      <w:r>
        <w:t>Durante o detalhamento da instalação de um skid de medição fiscal de óleo para offloading, simulações indicaram segregação parcial de água no fundo da linha em certos regimes de vazão. A equipe precisa definir o trecho de medição. Qual escolha é mais consistente com a integridade metrológica do sistema?</w:t>
      </w:r>
    </w:p>
    <w:p>
      <w:pPr>
        <w:spacing w:after="40"/>
        <w:ind w:left="360"/>
      </w:pPr>
      <w:r>
        <w:t xml:space="preserve">A) </w:t>
      </w:r>
      <w:r>
        <w:t>Instalar o medidor no ponto mais baixo da linha, porque essa posição tende a capturar a fração de água com maior sensibilidade e refletir melhor a corrente transferida.</w:t>
      </w:r>
    </w:p>
    <w:p>
      <w:pPr>
        <w:spacing w:after="40"/>
        <w:ind w:left="360"/>
      </w:pPr>
      <w:r>
        <w:rPr>
          <w:b/>
        </w:rPr>
        <w:t xml:space="preserve">B) </w:t>
      </w:r>
      <w:r>
        <w:rPr>
          <w:b/>
        </w:rPr>
        <w:t>Instalar o medidor em trecho com perfil representativo de velocidade e composição, longe de estratificação intensa ou alto gradiente e com condicionamento compatível ao medidor.</w:t>
      </w:r>
    </w:p>
    <w:p>
      <w:pPr>
        <w:spacing w:after="40"/>
        <w:ind w:left="360"/>
      </w:pPr>
      <w:r>
        <w:t xml:space="preserve">C) </w:t>
      </w:r>
      <w:r>
        <w:t>Instalar o medidor logo após uma mudança brusca de direção, porque a turbulência local tende a substituir a necessidade de condicionamento do escoamento.</w:t>
      </w:r>
    </w:p>
    <w:p>
      <w:pPr>
        <w:spacing w:after="40"/>
        <w:ind w:left="360"/>
      </w:pPr>
      <w:r>
        <w:t xml:space="preserve">D) </w:t>
      </w:r>
      <w:r>
        <w:t>Instalar o medidor imediatamente antes do acoplamento com o mangote, porque a redução do inventário entre medição e transferência compensa a não uniformidade local do escoamento.</w:t>
      </w:r>
    </w:p>
    <w:p>
      <w:pPr>
        <w:spacing w:before="200" w:after="80"/>
      </w:pPr>
      <w:r>
        <w:rPr>
          <w:b/>
        </w:rPr>
        <w:t xml:space="preserve">501. </w:t>
      </w:r>
      <w:r>
        <w:t>Em uma linha de exportação de gás de unidade offshore, ocorrem episódios de arraste de líquido quando a separação a montante sai da faixa ideal. Na definição da medição fiscal para transferência de custódia, qual premissa de projeto é a mais adequada?</w:t>
      </w:r>
    </w:p>
    <w:p>
      <w:pPr>
        <w:spacing w:after="40"/>
        <w:ind w:left="360"/>
      </w:pPr>
      <w:r>
        <w:t xml:space="preserve">A) </w:t>
      </w:r>
      <w:r>
        <w:t>Instalar o medidor no trecho inferior da linha, aproveitando a estratificação e o arraste de líquido para obter uma amostra mais representativa da transferência.</w:t>
      </w:r>
    </w:p>
    <w:p>
      <w:pPr>
        <w:spacing w:after="40"/>
        <w:ind w:left="360"/>
      </w:pPr>
      <w:r>
        <w:rPr>
          <w:b/>
        </w:rPr>
        <w:t xml:space="preserve">B) </w:t>
      </w:r>
      <w:r>
        <w:rPr>
          <w:b/>
        </w:rPr>
        <w:t>Selecionar, entre os medidores convencionais para gás, o que melhor responda ao padrão de escoamento e ao risco de corrente bifásica, com condicionamento prévio do fluxo se necessário.</w:t>
      </w:r>
    </w:p>
    <w:p>
      <w:pPr>
        <w:spacing w:after="40"/>
        <w:ind w:left="360"/>
      </w:pPr>
      <w:r>
        <w:t xml:space="preserve">C) </w:t>
      </w:r>
      <w:r>
        <w:t>Adotar medição convencional de petróleo com indicação volumétrica, porque o arraste de líquido passa a governar o regime de escoamento da linha durante a custódia.</w:t>
      </w:r>
    </w:p>
    <w:p>
      <w:pPr>
        <w:spacing w:after="40"/>
        <w:ind w:left="360"/>
      </w:pPr>
      <w:r>
        <w:t xml:space="preserve">D) </w:t>
      </w:r>
      <w:r>
        <w:t>Selecionar o medidor convencional para gás de menor perda de carga, pois o padrão de escoamento com gotículas dispersas não altera de forma relevante a exatidão fiscal.</w:t>
      </w:r>
    </w:p>
    <w:p>
      <w:pPr>
        <w:spacing w:before="200" w:after="80"/>
      </w:pPr>
      <w:r>
        <w:rPr>
          <w:b/>
        </w:rPr>
        <w:t xml:space="preserve">502. </w:t>
      </w:r>
      <w:r>
        <w:t>Durante a engenharia de detalhamento do sistema de medição fiscal para offloading de um FPSO, a equipe precisa definir a interface mecânica entre a linha de transferência e o mangote do navio aliviador. O histórico operacional aponta dificuldade de desconexão em emergência e aumento de trocas de mangote por desgaste acelerado nas camadas externas. Qual solução de arranjo físico tende a atacar simultaneamente esses dois mecanismos de falha?</w:t>
      </w:r>
    </w:p>
    <w:p>
      <w:pPr>
        <w:spacing w:after="40"/>
        <w:ind w:left="360"/>
      </w:pPr>
      <w:r>
        <w:t xml:space="preserve">A) </w:t>
      </w:r>
      <w:r>
        <w:t>Manter conexão flangeada convencional e reforçar o mangote com proteção externa adicional, reduzindo a probabilidade de dano por abrasão durante a operação.</w:t>
      </w:r>
    </w:p>
    <w:p>
      <w:pPr>
        <w:spacing w:after="40"/>
        <w:ind w:left="360"/>
      </w:pPr>
      <w:r>
        <w:t xml:space="preserve">B) </w:t>
      </w:r>
      <w:r>
        <w:t>Substituir o trecho final por spool rígido até o navio aliviador, reduzindo curvaturas do mangote e limitando movimentos relativos durante a transferência.</w:t>
      </w:r>
    </w:p>
    <w:p>
      <w:pPr>
        <w:spacing w:after="40"/>
        <w:ind w:left="360"/>
      </w:pPr>
      <w:r>
        <w:rPr>
          <w:b/>
        </w:rPr>
        <w:t xml:space="preserve">C) </w:t>
      </w:r>
      <w:r>
        <w:rPr>
          <w:b/>
        </w:rPr>
        <w:t>Adotar acoplamento do tipo BLS com articulação esférica e manuseio do mangote com linhas que centralizam o puxamento no eixo, com interface no padrão NSV.</w:t>
      </w:r>
    </w:p>
    <w:p>
      <w:pPr>
        <w:spacing w:after="40"/>
        <w:ind w:left="360"/>
      </w:pPr>
      <w:r>
        <w:t xml:space="preserve">D) </w:t>
      </w:r>
      <w:r>
        <w:t>Reposicionar a medição fiscal a montante e manter a interface do mangote por conexão flangeada, priorizando estabilidade do trecho medido e mantendo a desconexão como função de procedimento.</w:t>
      </w:r>
    </w:p>
    <w:p>
      <w:pPr>
        <w:spacing w:before="200" w:after="80"/>
      </w:pPr>
      <w:r>
        <w:rPr>
          <w:b/>
        </w:rPr>
        <w:t xml:space="preserve">503. </w:t>
      </w:r>
      <w:r>
        <w:t>Em um FPSO, a transferência de custódia de óleo ocorrerá em uma faixa de vazões com variação significativa de viscosidade e com risco de presença de água dispersa no início e no final do offloading (devido ao deslocamento da linha). A medição precisa fornecer indicação volumétrica para fins fiscais. Qual escolha de tecnologia e abordagem de instalação é mais consistente com esse cenário?</w:t>
      </w:r>
    </w:p>
    <w:p>
      <w:pPr>
        <w:spacing w:after="40"/>
        <w:ind w:left="360"/>
      </w:pPr>
      <w:r>
        <w:t xml:space="preserve">A) </w:t>
      </w:r>
      <w:r>
        <w:t>Medidor de deslocamento positivo, instalado em qualquer trecho reto disponível, pois sua princípio de medição tende a reduzir a influência de variações de viscosidade e de fases dispersas.</w:t>
      </w:r>
    </w:p>
    <w:p>
      <w:pPr>
        <w:spacing w:after="40"/>
        <w:ind w:left="360"/>
      </w:pPr>
      <w:r>
        <w:t xml:space="preserve">B) </w:t>
      </w:r>
      <w:r>
        <w:t>Medidor de turbina, instalado próximo ao acoplamento do mangote para reduzir volume morto; a sensibilidade a perfis de velocidade é tratada via calibração em operação.</w:t>
      </w:r>
    </w:p>
    <w:p>
      <w:pPr>
        <w:spacing w:after="40"/>
        <w:ind w:left="360"/>
      </w:pPr>
      <w:r>
        <w:rPr>
          <w:b/>
        </w:rPr>
        <w:t xml:space="preserve">C) </w:t>
      </w:r>
      <w:r>
        <w:rPr>
          <w:b/>
        </w:rPr>
        <w:t>Medidor mássico Coriolis com indicação de volume, instalado em trecho que permita condicionamento do escoamento (por exemplo, retificação e amortecimento) para reduzir efeitos de multifásico e estratificação na seção de medição.</w:t>
      </w:r>
    </w:p>
    <w:p>
      <w:pPr>
        <w:spacing w:after="40"/>
        <w:ind w:left="360"/>
      </w:pPr>
      <w:r>
        <w:t xml:space="preserve">D) </w:t>
      </w:r>
      <w:r>
        <w:t>Medidor ultrassônico, por ser amplamente empregado em transferência; a instalação pode prescindir de cuidados com estratificação desde que a repetibilidade seja verificada por comparação com tanque.</w:t>
      </w:r>
    </w:p>
    <w:p>
      <w:pPr>
        <w:spacing w:before="200" w:after="80"/>
      </w:pPr>
      <w:r>
        <w:rPr>
          <w:b/>
        </w:rPr>
        <w:t xml:space="preserve">504. </w:t>
      </w:r>
      <w:r>
        <w:t>Durante o projeto do ponto de medição fiscal para offloading em um FPSO, a equipe avalia duas soluções de interface com o navio aliviador: (i) conexão por flanges/parafusos e (ii) acoplamento com articulação esférica. O objetivo é reduzir tanto o risco de não conseguir desconectar em emergência quanto o desgaste prematuro do mangote por dobramento. Qual decisão é mais consistente com esse objetivo?</w:t>
      </w:r>
    </w:p>
    <w:p>
      <w:pPr>
        <w:spacing w:after="40"/>
        <w:ind w:left="360"/>
      </w:pPr>
      <w:r>
        <w:t xml:space="preserve">A) </w:t>
      </w:r>
      <w:r>
        <w:t>Instalar o medidor fiscal o mais próximo possível do navio aliviador e aceitar maior dobramento do mangote, pois a redução de comprimento minimiza perdas de carga e melhora a rastreabilidade metrológica.</w:t>
      </w:r>
    </w:p>
    <w:p>
      <w:pPr>
        <w:spacing w:after="40"/>
        <w:ind w:left="360"/>
      </w:pPr>
      <w:r>
        <w:t xml:space="preserve">B) </w:t>
      </w:r>
      <w:r>
        <w:t>Manter conexão flangeada, pois a rigidez do conjunto tende a estabilizar geometricamente o mangote e reduzir deformações durante variações de posição do navio.</w:t>
      </w:r>
    </w:p>
    <w:p>
      <w:pPr>
        <w:spacing w:after="40"/>
        <w:ind w:left="360"/>
      </w:pPr>
      <w:r>
        <w:t xml:space="preserve">C) </w:t>
      </w:r>
      <w:r>
        <w:t>Adotar conexão flangeada com parafusos de maior classe de resistência, pois o aumento de pré-carga reduz vazamentos e, por consequência, reduz a necessidade de desconexões não programadas.</w:t>
      </w:r>
    </w:p>
    <w:p>
      <w:pPr>
        <w:spacing w:after="40"/>
        <w:ind w:left="360"/>
      </w:pPr>
      <w:r>
        <w:rPr>
          <w:b/>
        </w:rPr>
        <w:t xml:space="preserve">D) </w:t>
      </w:r>
      <w:r>
        <w:rPr>
          <w:b/>
        </w:rPr>
        <w:t>Adotar acoplamento do tipo BLS, pois a articulação esférica permite movimentação com menor transmissão de momentos ao mangote e favorece desconexão em condições adversas.</w:t>
      </w:r>
    </w:p>
    <w:p>
      <w:pPr>
        <w:spacing w:before="200" w:after="80"/>
      </w:pPr>
      <w:r>
        <w:rPr>
          <w:b/>
        </w:rPr>
        <w:t xml:space="preserve">505. </w:t>
      </w:r>
      <w:r>
        <w:t>Em uma campanha de offloading, observou-se variação anormal entre volumes medidos e volumes contabilizados no navio. A análise indica que o trecho escolhido para instalar o medidor fiscal está próximo a uma região com tendência de estratificação (água se concentrando no fundo) e gradientes de composição ao longo da seção. Qual intervenção de projeto/instalação tende a atacar a causa mais provável do erro metrológico sem depender apenas de correções posteriores de balanço?</w:t>
      </w:r>
    </w:p>
    <w:p>
      <w:pPr>
        <w:spacing w:after="40"/>
        <w:ind w:left="360"/>
      </w:pPr>
      <w:r>
        <w:t xml:space="preserve">A) </w:t>
      </w:r>
      <w:r>
        <w:t>Transferir a medição fiscal para um ponto imediatamente a montante do acoplamento com o mangote, pois a proximidade do navio tende a reduzir a influência de separação gravitacional na linha.</w:t>
      </w:r>
    </w:p>
    <w:p>
      <w:pPr>
        <w:spacing w:after="40"/>
        <w:ind w:left="360"/>
      </w:pPr>
      <w:r>
        <w:t xml:space="preserve">B) </w:t>
      </w:r>
      <w:r>
        <w:t>Manter o medidor no mesmo trecho e priorizar o aumento da frequência de calibração em bancada, pois a principal fonte de erro em offloading costuma ser deriva do instrumento.</w:t>
      </w:r>
    </w:p>
    <w:p>
      <w:pPr>
        <w:spacing w:after="40"/>
        <w:ind w:left="360"/>
      </w:pPr>
      <w:r>
        <w:t xml:space="preserve">C) </w:t>
      </w:r>
      <w:r>
        <w:t>Substituir o medidor por outro baseado em princípio diferente, mantendo o mesmo trecho de instalação, pois a tecnologia do sensor elimina a influência de estratificação e gradientes na seção.</w:t>
      </w:r>
    </w:p>
    <w:p>
      <w:pPr>
        <w:spacing w:after="40"/>
        <w:ind w:left="360"/>
      </w:pPr>
      <w:r>
        <w:rPr>
          <w:b/>
        </w:rPr>
        <w:t xml:space="preserve">D) </w:t>
      </w:r>
      <w:r>
        <w:rPr>
          <w:b/>
        </w:rPr>
        <w:t>Realocar o conjunto de medição para um trecho que permita perfil de escoamento mais uniforme e adicionar dispositivos de condicionamento (como retificadores de fluxo e trechos de amortecimento) compatíveis com o tipo de medidor.</w:t>
      </w:r>
    </w:p>
    <w:p>
      <w:pPr>
        <w:spacing w:before="200" w:after="80"/>
      </w:pPr>
      <w:r>
        <w:rPr>
          <w:b/>
        </w:rPr>
        <w:t xml:space="preserve">506. </w:t>
      </w:r>
      <w:r>
        <w:t>Um FPSO planeja medir fiscalmente o óleo durante o offloading, mas a engenharia prevê que, em certas condições operacionais, possam ocorrer bolhas de gás e gotículas de água dispersas na linha de transferência. A equipe precisa selecionar uma tecnologia aceita para petróleo e definir uma estratégia de instalação que preserve a exatidão para transferência de custódia. Qual alternativa representa o melhor raciocínio técnico?</w:t>
      </w:r>
    </w:p>
    <w:p>
      <w:pPr>
        <w:spacing w:after="40"/>
        <w:ind w:left="360"/>
      </w:pPr>
      <w:r>
        <w:t xml:space="preserve">A) </w:t>
      </w:r>
      <w:r>
        <w:t>Selecionar medidor ultrassônico, pois essa tecnologia é a opção convencional mais indicada para petróleo em transferência de custódia quando há possibilidade de multifásico na linha.</w:t>
      </w:r>
    </w:p>
    <w:p>
      <w:pPr>
        <w:spacing w:after="40"/>
        <w:ind w:left="360"/>
      </w:pPr>
      <w:r>
        <w:rPr>
          <w:b/>
        </w:rPr>
        <w:t xml:space="preserve">B) </w:t>
      </w:r>
      <w:r>
        <w:rPr>
          <w:b/>
        </w:rPr>
        <w:t>Selecionar medidor mássico Coriolis com indicação de volume e especificar condicionamento/trechos adequados para reduzir os efeitos de fases dispersas e não uniformidade do perfil na seção de medição.</w:t>
      </w:r>
    </w:p>
    <w:p>
      <w:pPr>
        <w:spacing w:after="40"/>
        <w:ind w:left="360"/>
      </w:pPr>
      <w:r>
        <w:t xml:space="preserve">C) </w:t>
      </w:r>
      <w:r>
        <w:t>Selecionar medidor de turbina, pois o aumento de sensibilidade do rotor melhora a capacidade de “capturar” variações de composição e torna a medição menos dependente do padrão de escoamento.</w:t>
      </w:r>
    </w:p>
    <w:p>
      <w:pPr>
        <w:spacing w:after="40"/>
        <w:ind w:left="360"/>
      </w:pPr>
      <w:r>
        <w:t xml:space="preserve">D) </w:t>
      </w:r>
      <w:r>
        <w:t>Selecionar medidor de deslocamento positivo, pois esse princípio tende a ser intrinsecamente robusto à presença de gás e água, dispensando preocupação com regime de escoamento e condicionamento do fluxo.</w:t>
      </w:r>
    </w:p>
    <w:p>
      <w:pPr>
        <w:spacing w:before="200" w:after="80"/>
      </w:pPr>
      <w:r>
        <w:rPr>
          <w:b/>
        </w:rPr>
        <w:t xml:space="preserve">507. </w:t>
      </w:r>
      <w:r>
        <w:t>No plano de integridade da linha de transferência associada à medição fiscal, a equipe precisa selecionar um PIG instrumentado para obter medição quantitativa da espessura remanescente, com cobertura 360° (mapeamento circunferencial), a fim de apontar trechos com potencial de perda de metal por corrosão. Qual tecnologia atende melhor a esse objetivo?</w:t>
      </w:r>
    </w:p>
    <w:p>
      <w:pPr>
        <w:spacing w:after="40"/>
        <w:ind w:left="360"/>
      </w:pPr>
      <w:r>
        <w:t xml:space="preserve">A) </w:t>
      </w:r>
      <w:r>
        <w:t>PIG EMAT voltado à detecção de trincas, pois com ondas ultrassônicas geradas eletromagneticamente produz mapa circunferencial de espessura e identifica corrosão interna generalizada.</w:t>
      </w:r>
    </w:p>
    <w:p>
      <w:pPr>
        <w:spacing w:after="40"/>
        <w:ind w:left="360"/>
      </w:pPr>
      <w:r>
        <w:rPr>
          <w:b/>
        </w:rPr>
        <w:t xml:space="preserve">B) </w:t>
      </w:r>
      <w:r>
        <w:rPr>
          <w:b/>
        </w:rPr>
        <w:t>PIG ultrassônico (UT), pois realiza medição direta de espessura e registra o perfil ao redor de toda a circunferência do duto ao longo do seu comprimento.</w:t>
      </w:r>
    </w:p>
    <w:p>
      <w:pPr>
        <w:spacing w:after="40"/>
        <w:ind w:left="360"/>
      </w:pPr>
      <w:r>
        <w:t xml:space="preserve">C) </w:t>
      </w:r>
      <w:r>
        <w:t>PIG geométrico (caliper), pois a partir de deformações e ovalização reconstrói a espessura de parede em 360° e permite quantificar perda de metal por corrosão.</w:t>
      </w:r>
    </w:p>
    <w:p>
      <w:pPr>
        <w:spacing w:after="40"/>
        <w:ind w:left="360"/>
      </w:pPr>
      <w:r>
        <w:t xml:space="preserve">D) </w:t>
      </w:r>
      <w:r>
        <w:t>PIG MFL, pois calcula espessura de parede por tempo de voo e entrega uma varredura circunferencial contínua com resolução superior à técnica ultrassônica.</w:t>
      </w:r>
    </w:p>
    <w:p>
      <w:pPr>
        <w:spacing w:before="200" w:after="80"/>
      </w:pPr>
      <w:r>
        <w:rPr>
          <w:b/>
        </w:rPr>
        <w:t xml:space="preserve">508. </w:t>
      </w:r>
      <w:r>
        <w:t>Durante a fase de projeto do sistema de medição fiscal para offloading de um FPSO, a equipe de operação pede que o arranjo permita desconexão em emergência mesmo com variações de posicionamento do navio aliviador e reduza esforços que acelerem o desgaste do mangote. Qual solução de interface tende a atender melhor a esse objetivo?</w:t>
      </w:r>
    </w:p>
    <w:p>
      <w:pPr>
        <w:spacing w:after="40"/>
        <w:ind w:left="360"/>
      </w:pPr>
      <w:r>
        <w:t xml:space="preserve">A) </w:t>
      </w:r>
      <w:r>
        <w:t>Instalar uma seção de mangote mais curta e reforçada e aceitar maiores esforços de curvatura, priorizando estabilidade geométrica do conjunto</w:t>
      </w:r>
    </w:p>
    <w:p>
      <w:pPr>
        <w:spacing w:after="40"/>
        <w:ind w:left="360"/>
      </w:pPr>
      <w:r>
        <w:t xml:space="preserve">B) </w:t>
      </w:r>
      <w:r>
        <w:t>Manter conexão por flanges aparafusadas e compensar movimentos com maior folga de mangote, priorizando facilidade de montagem</w:t>
      </w:r>
    </w:p>
    <w:p>
      <w:pPr>
        <w:spacing w:after="40"/>
        <w:ind w:left="360"/>
      </w:pPr>
      <w:r>
        <w:rPr>
          <w:b/>
        </w:rPr>
        <w:t xml:space="preserve">C) </w:t>
      </w:r>
      <w:r>
        <w:rPr>
          <w:b/>
        </w:rPr>
        <w:t>Adotar acoplamento do tipo BLS com articulação esférica e interface no padrão NSV, com manuseio do mangote por linhas que centralizam o puxamento no eixo</w:t>
      </w:r>
    </w:p>
    <w:p>
      <w:pPr>
        <w:spacing w:after="40"/>
        <w:ind w:left="360"/>
      </w:pPr>
      <w:r>
        <w:t xml:space="preserve">D) </w:t>
      </w:r>
      <w:r>
        <w:t>Utilizar um spool rígido com suportes estruturais adicionais para limitar graus de liberdade do mangote, reduzindo sua movimentação relativa</w:t>
      </w:r>
    </w:p>
    <w:p>
      <w:pPr>
        <w:spacing w:before="200" w:after="80"/>
      </w:pPr>
      <w:r>
        <w:rPr>
          <w:b/>
        </w:rPr>
        <w:t xml:space="preserve">509. </w:t>
      </w:r>
      <w:r>
        <w:t>No revamp do skid de medição fiscal de óleo para offloading, avaliam-se dois pontos para instalar o medidor: (i) logo após um conjunto de curvas e reduções de diâmetro próximo ao manifold e (ii) em um trecho reto mais protegido, onde é viável instalar retificadores/condicionadores de escoamento. Para transferência de custódia, qual critério deve prevalecer na escolha do local?</w:t>
      </w:r>
    </w:p>
    <w:p>
      <w:pPr>
        <w:spacing w:after="40"/>
        <w:ind w:left="360"/>
      </w:pPr>
      <w:r>
        <w:t xml:space="preserve">A) </w:t>
      </w:r>
      <w:r>
        <w:t>Escolher o ponto com melhor acesso e menor área ocupada, aceitando distorções de perfil geradas pelas curvas/reduções e ajustando-as por calibração e fatores do medidor</w:t>
      </w:r>
    </w:p>
    <w:p>
      <w:pPr>
        <w:spacing w:after="40"/>
        <w:ind w:left="360"/>
      </w:pPr>
      <w:r>
        <w:rPr>
          <w:b/>
        </w:rPr>
        <w:t xml:space="preserve">B) </w:t>
      </w:r>
      <w:r>
        <w:rPr>
          <w:b/>
        </w:rPr>
        <w:t>Escolher o ponto que permita obter um escoamento mais estável na seção de medição (perfil e mistura mais homogêneos, menor propensão à estratificação), usando condicionamento adequado ao tipo de medidor</w:t>
      </w:r>
    </w:p>
    <w:p>
      <w:pPr>
        <w:spacing w:after="40"/>
        <w:ind w:left="360"/>
      </w:pPr>
      <w:r>
        <w:t xml:space="preserve">C) </w:t>
      </w:r>
      <w:r>
        <w:t>Escolher o ponto mais próximo da interface com o navio aliviador para reduzir volume fora da contabilização fiscal, mesmo com maior gradiente e possível separação local de fases</w:t>
      </w:r>
    </w:p>
    <w:p>
      <w:pPr>
        <w:spacing w:after="40"/>
        <w:ind w:left="360"/>
      </w:pPr>
      <w:r>
        <w:t xml:space="preserve">D) </w:t>
      </w:r>
      <w:r>
        <w:t>Escolher o ponto de maior pressão para reduzir liberação de gás e variações de densidade, mantendo a seção de medição próxima a perturbações geométricas a montante</w:t>
      </w:r>
    </w:p>
    <w:p>
      <w:pPr>
        <w:spacing w:before="200" w:after="80"/>
      </w:pPr>
      <w:r>
        <w:rPr>
          <w:b/>
        </w:rPr>
        <w:t xml:space="preserve">510. </w:t>
      </w:r>
      <w:r>
        <w:t>Durante o offloading em um FPSO, o óleo apresenta variações sazonais de densidade e viscosidade e pode conter, ocasionalmente, água dispersa e traços de gás. O contrato de transferência de custódia exige indicação volumétrica. Qual combinação de tecnologia e cuidado de instalação é mais coerente com esse cenário?</w:t>
      </w:r>
    </w:p>
    <w:p>
      <w:pPr>
        <w:spacing w:after="40"/>
        <w:ind w:left="360"/>
      </w:pPr>
      <w:r>
        <w:rPr>
          <w:b/>
        </w:rPr>
        <w:t xml:space="preserve">A) </w:t>
      </w:r>
      <w:r>
        <w:rPr>
          <w:b/>
        </w:rPr>
        <w:t>Adotar medidor mássico Coriolis com saída em volume e prever trecho de medição com condicionamento do escoamento (retificador/trechos retos) para reduzir efeitos de estratificação e fases dispersas</w:t>
      </w:r>
    </w:p>
    <w:p>
      <w:pPr>
        <w:spacing w:after="40"/>
        <w:ind w:left="360"/>
      </w:pPr>
      <w:r>
        <w:t xml:space="preserve">B) </w:t>
      </w:r>
      <w:r>
        <w:t>Adotar medidor tipo turbina, mantendo indicação volumétrica por fator de medidor obtido em prover e correções por viscosidade; o arranjo pode seguir prática usual de trechos retos, sem foco específico em água/gás dispersos</w:t>
      </w:r>
    </w:p>
    <w:p>
      <w:pPr>
        <w:spacing w:after="40"/>
        <w:ind w:left="360"/>
      </w:pPr>
      <w:r>
        <w:t xml:space="preserve">C) </w:t>
      </w:r>
      <w:r>
        <w:t>Adotar medidor ultrassônico e aplicar critérios típicos de medição fiscal de gás (linhas longas e alta razão L/D), posicionando o conjunto o mais próximo possível do acoplamento do mangote para simplificar a interface</w:t>
      </w:r>
    </w:p>
    <w:p>
      <w:pPr>
        <w:spacing w:after="40"/>
        <w:ind w:left="360"/>
      </w:pPr>
      <w:r>
        <w:t xml:space="preserve">D) </w:t>
      </w:r>
      <w:r>
        <w:t>Adotar medidor de deslocamento positivo por fornecer volume direto e especificar a instalação principalmente por critérios mecânicos; a presença eventual de água e gás não altera de forma relevante o desempenho metrológico</w:t>
      </w:r>
    </w:p>
    <w:p>
      <w:pPr>
        <w:spacing w:before="200" w:after="80"/>
      </w:pPr>
      <w:r>
        <w:rPr>
          <w:b/>
        </w:rPr>
        <w:t xml:space="preserve">511. </w:t>
      </w:r>
      <w:r>
        <w:t>Em uma análise de interferências do sistema de offloading, verificou-se que a articulação do acoplamento do mangote ficou muito próxima do ponto previsto para instalar o medidor fiscal de óleo. Em condições ambientais mais severas, a articulação pode operar com maiores amplitudes e transmitir esforços/pequenas variações geométricas ao spool de medição, afetando a exatidão. Qual ajuste de projeto melhor preserva a integridade metrológica sem reduzir a capacidade de desconexão em emergência?</w:t>
      </w:r>
    </w:p>
    <w:p>
      <w:pPr>
        <w:spacing w:after="40"/>
        <w:ind w:left="360"/>
      </w:pPr>
      <w:r>
        <w:t xml:space="preserve">A) </w:t>
      </w:r>
      <w:r>
        <w:t>Manter o medidor na região do acoplamento e tratar a influência mecânica e hidráulica por meio de recalibrações e verificações metrológicas mais frequentes após as operações de offloading</w:t>
      </w:r>
    </w:p>
    <w:p>
      <w:pPr>
        <w:spacing w:after="40"/>
        <w:ind w:left="360"/>
      </w:pPr>
      <w:r>
        <w:t xml:space="preserve">B) </w:t>
      </w:r>
      <w:r>
        <w:t>Instalar o medidor imediatamente a jusante do acoplamento e inserir um pequeno trecho flexível antes do spool de medição para acomodar movimentos, aceitando menor trecho reto e menor condicionamento do escoamento</w:t>
      </w:r>
    </w:p>
    <w:p>
      <w:pPr>
        <w:spacing w:after="40"/>
        <w:ind w:left="360"/>
      </w:pPr>
      <w:r>
        <w:rPr>
          <w:b/>
        </w:rPr>
        <w:t xml:space="preserve">C) </w:t>
      </w:r>
      <w:r>
        <w:rPr>
          <w:b/>
        </w:rPr>
        <w:t>Reposicionar o trecho de medição para uma seção mais estável da linha, prever condicionamento/trechos retos adequados e assegurar que a articulação absorva movimentos sem aplicar momentos ao spool medido</w:t>
      </w:r>
    </w:p>
    <w:p>
      <w:pPr>
        <w:spacing w:after="40"/>
        <w:ind w:left="360"/>
      </w:pPr>
      <w:r>
        <w:t xml:space="preserve">D) </w:t>
      </w:r>
      <w:r>
        <w:t>Aumentar a rigidez local com suportes no acoplamento e no mangote para reduzir deslocamentos, mantendo o medidor na mesma posição e confiando que a menor movimentação preserve o perfil de escoamento</w:t>
      </w:r>
    </w:p>
    <w:p>
      <w:pPr>
        <w:spacing w:before="200" w:after="80"/>
      </w:pPr>
      <w:r>
        <w:rPr>
          <w:b/>
        </w:rPr>
        <w:t xml:space="preserve">512. </w:t>
      </w:r>
      <w:r>
        <w:t>Durante o projeto de um skid de medição fiscal para offloading em um FPSO, a equipe precisa definir a interface entre a linha de transferência e o mangote do navio aliviador. Em campanhas anteriores, foram observados dois problemas: dificuldade de desconexão em emergência quando o navio fica fora de posição e aumento de desgaste do mangote associado a dobramento. Qual solução de interface tende a endereçar melhor esses dois problemas de forma integrada?</w:t>
      </w:r>
    </w:p>
    <w:p>
      <w:pPr>
        <w:spacing w:after="40"/>
        <w:ind w:left="360"/>
      </w:pPr>
      <w:r>
        <w:t xml:space="preserve">A) </w:t>
      </w:r>
      <w:r>
        <w:t>Posicionar o ponto de conexão mais distante do costado do FPSO e aumentar o raio de curvatura mínimo exigido em procedimento, minimizando dobramento sem alterar a tecnologia de acoplamento.</w:t>
      </w:r>
    </w:p>
    <w:p>
      <w:pPr>
        <w:spacing w:after="40"/>
        <w:ind w:left="360"/>
      </w:pPr>
      <w:r>
        <w:t xml:space="preserve">B) </w:t>
      </w:r>
      <w:r>
        <w:t>Manter conexão por flanges e parafusos e reforçar o mangote com camadas externas mais espessas, reduzindo a taxa de desgaste sem alterar o arranjo de desconexão.</w:t>
      </w:r>
    </w:p>
    <w:p>
      <w:pPr>
        <w:spacing w:after="40"/>
        <w:ind w:left="360"/>
      </w:pPr>
      <w:r>
        <w:rPr>
          <w:b/>
        </w:rPr>
        <w:t xml:space="preserve">C) </w:t>
      </w:r>
      <w:r>
        <w:rPr>
          <w:b/>
        </w:rPr>
        <w:t>Adotar acoplamento do tipo BLS com articulação esférica e manuseio por linhas de puxamento alinhadas ao eixo, reduzindo momentos no mangote e facilitando desconexão em emergência.</w:t>
      </w:r>
    </w:p>
    <w:p>
      <w:pPr>
        <w:spacing w:after="40"/>
        <w:ind w:left="360"/>
      </w:pPr>
      <w:r>
        <w:t xml:space="preserve">D) </w:t>
      </w:r>
      <w:r>
        <w:t>Substituir o mangote por um trecho rígido curto com juntas de expansão, priorizando estabilidade geométrica local para proteger o trecho de medição.</w:t>
      </w:r>
    </w:p>
    <w:p>
      <w:pPr>
        <w:spacing w:before="200" w:after="80"/>
      </w:pPr>
      <w:r>
        <w:rPr>
          <w:b/>
        </w:rPr>
        <w:t xml:space="preserve">513. </w:t>
      </w:r>
      <w:r>
        <w:t>Em um novo FPSO, avalia-se a medição fiscal de óleo no offloading para transferência de custódia. O óleo pode variar viscosidade e densidade ao longo do tempo e pode conter água dispersa, com escoamento predominantemente líquido. Qual tecnologia de medição é, em geral, mais robusta a essa combinação de variabilidade, mantendo atendimento ao requisito de indicação volumétrica?</w:t>
      </w:r>
    </w:p>
    <w:p>
      <w:pPr>
        <w:spacing w:after="40"/>
        <w:ind w:left="360"/>
      </w:pPr>
      <w:r>
        <w:t xml:space="preserve">A) </w:t>
      </w:r>
      <w:r>
        <w:t>Medidor tipo turbina, por manter a calibração praticamente inalterada mesmo com variações de viscosidade/densidade e com presença de água dispersa no escoamento líquido.</w:t>
      </w:r>
    </w:p>
    <w:p>
      <w:pPr>
        <w:spacing w:after="40"/>
        <w:ind w:left="360"/>
      </w:pPr>
      <w:r>
        <w:rPr>
          <w:b/>
        </w:rPr>
        <w:t xml:space="preserve">B) </w:t>
      </w:r>
      <w:r>
        <w:rPr>
          <w:b/>
        </w:rPr>
        <w:t>Medidor mássico Coriolis com indicação de volume, por medir massa e densidade e derivar volume com rastreabilidade quando as propriedades variam, desde que haja condicionamento para evitar estratificação/padrões adversos.</w:t>
      </w:r>
    </w:p>
    <w:p>
      <w:pPr>
        <w:spacing w:after="40"/>
        <w:ind w:left="360"/>
      </w:pPr>
      <w:r>
        <w:t xml:space="preserve">C) </w:t>
      </w:r>
      <w:r>
        <w:t>Medidor tipo deslocamento positivo, por sustentar boa exatidão em ampla faixa de viscosidade e não ter sua medição volumétrica afetada por mudanças de composição com água dispersa.</w:t>
      </w:r>
    </w:p>
    <w:p>
      <w:pPr>
        <w:spacing w:after="40"/>
        <w:ind w:left="360"/>
      </w:pPr>
      <w:r>
        <w:t xml:space="preserve">D) </w:t>
      </w:r>
      <w:r>
        <w:t>Medidor ultrassônico, por ser amplamente adotado em transferência de custódia de petróleo e manter desempenho estável em líquidos mesmo com variação de propriedades e água na linha.</w:t>
      </w:r>
    </w:p>
    <w:p>
      <w:pPr>
        <w:spacing w:before="200" w:after="80"/>
      </w:pPr>
      <w:r>
        <w:rPr>
          <w:b/>
        </w:rPr>
        <w:t xml:space="preserve">514. </w:t>
      </w:r>
      <w:r>
        <w:t>No detalhamento mecânico do sistema de medição fiscal para offloading, discutiu-se a integração entre medidor, tubulação de transferência e acoplamento ao mangote, buscando manter a exatidão metrológica e permitir desconexão em emergência. Qual arranjo tende a reduzir a transmissão de esforços do navio para o trecho medido e, ao mesmo tempo, proteger o mangote e as válvulas de interface (ex.: NSV)?</w:t>
      </w:r>
    </w:p>
    <w:p>
      <w:pPr>
        <w:spacing w:after="40"/>
        <w:ind w:left="360"/>
      </w:pPr>
      <w:r>
        <w:t xml:space="preserve">A) </w:t>
      </w:r>
      <w:r>
        <w:t>D) Posicionar o medidor a jusante do acoplamento do mangote, aproveitando a articulação para “filtrar” os esforços do navio antes da medição e reduzir a influência de flexões no trecho instrumentado.</w:t>
      </w:r>
    </w:p>
    <w:p>
      <w:pPr>
        <w:spacing w:after="40"/>
        <w:ind w:left="360"/>
      </w:pPr>
      <w:r>
        <w:rPr>
          <w:b/>
        </w:rPr>
        <w:t xml:space="preserve">B) </w:t>
      </w:r>
      <w:r>
        <w:rPr>
          <w:b/>
        </w:rPr>
        <w:t>B) Inserir um acoplamento articulado tipo BLS na interface com o mangote, com manuseio que centralize o puxamento no eixo e proteção mecânica, permitindo movimentos com baixa transmissão de momentos ao trecho medido.</w:t>
      </w:r>
    </w:p>
    <w:p>
      <w:pPr>
        <w:spacing w:after="40"/>
        <w:ind w:left="360"/>
      </w:pPr>
      <w:r>
        <w:t xml:space="preserve">C) </w:t>
      </w:r>
      <w:r>
        <w:t>C) Reforçar a suportação do medidor e restringir folgas de montagem, de modo que deslocamentos do navio sejam absorvidos pela estrutura do skid, mantendo o alinhamento do spool medido mesmo sob cargas variáveis.</w:t>
      </w:r>
    </w:p>
    <w:p>
      <w:pPr>
        <w:spacing w:after="40"/>
        <w:ind w:left="360"/>
      </w:pPr>
      <w:r>
        <w:t xml:space="preserve">D) </w:t>
      </w:r>
      <w:r>
        <w:t>A) Adotar ligação flangeada rígida imediatamente após o medidor, aceitando a transferência de momentos da linha de offloading para “travar” a geometria local e manter repetibilidade do trecho de medição.</w:t>
      </w:r>
    </w:p>
    <w:p>
      <w:pPr>
        <w:spacing w:before="200" w:after="80"/>
      </w:pPr>
      <w:r>
        <w:rPr>
          <w:b/>
        </w:rPr>
        <w:t xml:space="preserve">515. </w:t>
      </w:r>
      <w:r>
        <w:t>Uma campanha de integridade da linha de transferência do offloading foi programada para sustentar confiabilidade e rastreabilidade da medição fiscal. O objetivo principal é quantificar perda de espessura por corrosão ao longo da circunferência do duto e identificar anomalias que possam afetar a segurança e a estabilidade hidráulica do sistema. Qual escolha de inspeção interna por PIG é mais alinhada a esse objetivo principal?</w:t>
      </w:r>
    </w:p>
    <w:p>
      <w:pPr>
        <w:spacing w:after="40"/>
        <w:ind w:left="360"/>
      </w:pPr>
      <w:r>
        <w:t xml:space="preserve">A) </w:t>
      </w:r>
      <w:r>
        <w:t>PIG de limpeza convencional, por reduzir incrustações e, com isso, eliminar a principal fonte de erro de medição fiscal associada à condição interna do duto.</w:t>
      </w:r>
    </w:p>
    <w:p>
      <w:pPr>
        <w:spacing w:after="40"/>
        <w:ind w:left="360"/>
      </w:pPr>
      <w:r>
        <w:rPr>
          <w:b/>
        </w:rPr>
        <w:t xml:space="preserve">B) </w:t>
      </w:r>
      <w:r>
        <w:rPr>
          <w:b/>
        </w:rPr>
        <w:t>PIG ultrassônico, por permitir medição de espessura de parede varrendo a circunferência do duto, apoiando avaliação quantitativa de corrosão.</w:t>
      </w:r>
    </w:p>
    <w:p>
      <w:pPr>
        <w:spacing w:after="40"/>
        <w:ind w:left="360"/>
      </w:pPr>
      <w:r>
        <w:t xml:space="preserve">C) </w:t>
      </w:r>
      <w:r>
        <w:t>PIG calibrador (caliper), por medir espessura remanescente e identificar corrosão generalizada de forma equivalente às técnicas instrumentadas.</w:t>
      </w:r>
    </w:p>
    <w:p>
      <w:pPr>
        <w:spacing w:after="40"/>
        <w:ind w:left="360"/>
      </w:pPr>
      <w:r>
        <w:t xml:space="preserve">D) </w:t>
      </w:r>
      <w:r>
        <w:t>PIG MFL, por fornecer medição direta de espessura de parede com alta resolução circunferencial e separar efeitos de incrustação de perda de metal.</w:t>
      </w:r>
    </w:p>
    <w:p>
      <w:pPr>
        <w:spacing w:before="200" w:after="80"/>
      </w:pPr>
      <w:r>
        <w:rPr>
          <w:b/>
        </w:rPr>
        <w:t xml:space="preserve">516. </w:t>
      </w:r>
      <w:r>
        <w:t>Durante a revisão de projeto do sistema de medição fiscal para offloading em um FPSO, a equipe de operação relata eventos recorrentes de desgaste prematuro do mangote e dificuldade de desconexão quando o navio aliviador sofre variações de posicionamento por mar agitado. Considerando requisitos de arranjo físico e interface com a linha de transferência, qual solução de interface tende a reduzir simultaneamente esforços no mangote e o risco operacional em emergências?</w:t>
      </w:r>
    </w:p>
    <w:p>
      <w:pPr>
        <w:spacing w:after="40"/>
        <w:ind w:left="360"/>
      </w:pPr>
      <w:r>
        <w:t xml:space="preserve">A) </w:t>
      </w:r>
      <w:r>
        <w:t>Substituir o mangote por trecho metálico curto e manter a conexão por flanges, porque a menor flexibilidade reduz o dobramento e melhora a repetibilidade metrológica.</w:t>
      </w:r>
    </w:p>
    <w:p>
      <w:pPr>
        <w:spacing w:after="40"/>
        <w:ind w:left="360"/>
      </w:pPr>
      <w:r>
        <w:t xml:space="preserve">B) </w:t>
      </w:r>
      <w:r>
        <w:t>Instalar o medidor fiscal a montante de uma curva próxima ao manifold de offloading, aproveitando a turbulência local para reduzir a estratificação e, assim, diminuir a necessidade de articulações.</w:t>
      </w:r>
    </w:p>
    <w:p>
      <w:pPr>
        <w:spacing w:after="40"/>
        <w:ind w:left="360"/>
      </w:pPr>
      <w:r>
        <w:rPr>
          <w:b/>
        </w:rPr>
        <w:t xml:space="preserve">C) </w:t>
      </w:r>
      <w:r>
        <w:rPr>
          <w:b/>
        </w:rPr>
        <w:t>Adotar acoplamento do tipo BLS com articulação esférica e manuseio do mangote com puxamento centralizado no eixo, com interface em padrão NSV.</w:t>
      </w:r>
    </w:p>
    <w:p>
      <w:pPr>
        <w:spacing w:after="40"/>
        <w:ind w:left="360"/>
      </w:pPr>
      <w:r>
        <w:t xml:space="preserve">D) </w:t>
      </w:r>
      <w:r>
        <w:t>Manter conexões flangeadas convencionais e aumentar a rigidez do suporte do trecho de medição, para limitar movimentos relativos e preservar o alinhamento do conjunto.</w:t>
      </w:r>
    </w:p>
    <w:p>
      <w:pPr>
        <w:spacing w:before="200" w:after="80"/>
      </w:pPr>
      <w:r>
        <w:rPr>
          <w:b/>
        </w:rPr>
        <w:t xml:space="preserve">517. </w:t>
      </w:r>
      <w:r>
        <w:t>Em um offloading, a equipe de metrologia observa variação de resultados entre bateladas e suspeita que a seção de medição esteja recebendo escoamento não representativo da corrente, com tendência a água se acumular na parte inferior da linha. Sem alterar a tecnologia do medidor, qual diretriz de instalação/arranjo é mais consistente para reduzir o erro metrológico associado a estratificação e gradientes elevados?</w:t>
      </w:r>
    </w:p>
    <w:p>
      <w:pPr>
        <w:spacing w:after="40"/>
        <w:ind w:left="360"/>
      </w:pPr>
      <w:r>
        <w:rPr>
          <w:b/>
        </w:rPr>
        <w:t xml:space="preserve">A) </w:t>
      </w:r>
      <w:r>
        <w:rPr>
          <w:b/>
        </w:rPr>
        <w:t>Recolocar a medição fiscal para um trecho de linha onde se consiga garantir perfil mais uniforme, complementando com dispositivos de condicionamento (por exemplo, retificadores de fluxo e trechos de amortecimento) adequados ao medidor.</w:t>
      </w:r>
    </w:p>
    <w:p>
      <w:pPr>
        <w:spacing w:after="40"/>
        <w:ind w:left="360"/>
      </w:pPr>
      <w:r>
        <w:t xml:space="preserve">B) </w:t>
      </w:r>
      <w:r>
        <w:t>Reposicionar a seção de medição para o ponto mais próximo possível do acoplamento com o mangote, pois a proximidade com a interface reduz volumes mortos e, por consequência, minimiza qualquer não uniformidade de escoamento.</w:t>
      </w:r>
    </w:p>
    <w:p>
      <w:pPr>
        <w:spacing w:after="40"/>
        <w:ind w:left="360"/>
      </w:pPr>
      <w:r>
        <w:t xml:space="preserve">C) </w:t>
      </w:r>
      <w:r>
        <w:t>Manter o medidor na posição atual e concentrar o controle na calibração periódica, pois a calibração tende a compensar desvios causados por estratificação no trecho medido.</w:t>
      </w:r>
    </w:p>
    <w:p>
      <w:pPr>
        <w:spacing w:after="40"/>
        <w:ind w:left="360"/>
      </w:pPr>
      <w:r>
        <w:t xml:space="preserve">D) </w:t>
      </w:r>
      <w:r>
        <w:t>Instalar a medição em um trecho com forte mudança de direção (curvas em sequência) para promover mistura por cisalhamento, reduzindo a necessidade de trechos retos e simplificando o layout.</w:t>
      </w:r>
    </w:p>
    <w:p>
      <w:pPr>
        <w:spacing w:before="200" w:after="80"/>
      </w:pPr>
      <w:r>
        <w:rPr>
          <w:b/>
        </w:rPr>
        <w:t xml:space="preserve">518. </w:t>
      </w:r>
      <w:r>
        <w:t>Um FPSO precisa definir a tecnologia de medição fiscal de óleo para offloading em uma linha em que podem ocorrer variações de viscosidade/densidade e presença ocasional de água e gás dispersos durante transientes. O objetivo é manter indicação volumétrica adequada para transferência de custódia e reduzir sensibilidade a mudanças de propriedades. Qual escolha é, em geral, mais coerente com esses requisitos, desde que a instalação trate a representatividade do escoamento na seção de medição?</w:t>
      </w:r>
    </w:p>
    <w:p>
      <w:pPr>
        <w:spacing w:after="40"/>
        <w:ind w:left="360"/>
      </w:pPr>
      <w:r>
        <w:t xml:space="preserve">A) </w:t>
      </w:r>
      <w:r>
        <w:t>Medidor de deslocamento positivo, por ser a opção mais tolerante a variações de propriedades e a presença de fases dispersas, dispensando condicionamento de escoamento.</w:t>
      </w:r>
    </w:p>
    <w:p>
      <w:pPr>
        <w:spacing w:after="40"/>
        <w:ind w:left="360"/>
      </w:pPr>
      <w:r>
        <w:t xml:space="preserve">B) </w:t>
      </w:r>
      <w:r>
        <w:t>Medidor tipo turbina, pois sua linearidade com a vazão volumétrica reduz a influência de variações de densidade e torna o sistema menos sensível a padrões multifásicos.</w:t>
      </w:r>
    </w:p>
    <w:p>
      <w:pPr>
        <w:spacing w:after="40"/>
        <w:ind w:left="360"/>
      </w:pPr>
      <w:r>
        <w:rPr>
          <w:b/>
        </w:rPr>
        <w:t xml:space="preserve">C) </w:t>
      </w:r>
      <w:r>
        <w:rPr>
          <w:b/>
        </w:rPr>
        <w:t>Medidor mássico Coriolis com indicação de volume, considerando a necessidade de custódia e a influência de propriedades do fluido na escolha, além do cuidado com regime de escoamento e condicionamento.</w:t>
      </w:r>
    </w:p>
    <w:p>
      <w:pPr>
        <w:spacing w:after="40"/>
        <w:ind w:left="360"/>
      </w:pPr>
      <w:r>
        <w:t xml:space="preserve">D) </w:t>
      </w:r>
      <w:r>
        <w:t>Placa de orifício, porque cria uma perda de carga que tende a homogenizar a mistura e estabilizar a medição volumétrica em condições com água e gás dispersos.</w:t>
      </w:r>
    </w:p>
    <w:p>
      <w:pPr>
        <w:spacing w:before="200" w:after="80"/>
      </w:pPr>
      <w:r>
        <w:rPr>
          <w:b/>
        </w:rPr>
        <w:t xml:space="preserve">519. </w:t>
      </w:r>
      <w:r>
        <w:t>Em uma campanha de confiabilidade do sistema de transferência de custódia, decide-se intensificar a inspeção interna da tubulação de offloading para sustentar a integridade mecânica e metrológica, evitando efeitos de incrustação, amassos e corrosão que alterem o escoamento e as condições de medição. Qual estratégia de inspeção interna é mais apropriada quando se busca medição direta da espessura de parede, com varredura ao longo da circunferência do duto, para apoiar decisões de manutenção preventiva?</w:t>
      </w:r>
    </w:p>
    <w:p>
      <w:pPr>
        <w:spacing w:after="40"/>
        <w:ind w:left="360"/>
      </w:pPr>
      <w:r>
        <w:t xml:space="preserve">A) </w:t>
      </w:r>
      <w:r>
        <w:t>D) Adotar inspeções externas por ultrassom em pontos selecionados e verificação geométrica do trecho, pois a combinação permite reconstruir a espessura ao redor da circunferência e substituir a necessidade de inspeção interna contínua.</w:t>
      </w:r>
    </w:p>
    <w:p>
      <w:pPr>
        <w:spacing w:after="40"/>
        <w:ind w:left="360"/>
      </w:pPr>
      <w:r>
        <w:rPr>
          <w:b/>
        </w:rPr>
        <w:t xml:space="preserve">B) </w:t>
      </w:r>
      <w:r>
        <w:rPr>
          <w:b/>
        </w:rPr>
        <w:t>A) Executar PIG ultrassônico, pois realiza varredura circunferencial e fornece medida direta de espessura de parede ao longo do trecho inspecionado, permitindo mapear variações ao redor do duto.</w:t>
      </w:r>
    </w:p>
    <w:p>
      <w:pPr>
        <w:spacing w:after="40"/>
        <w:ind w:left="360"/>
      </w:pPr>
      <w:r>
        <w:t xml:space="preserve">C) </w:t>
      </w:r>
      <w:r>
        <w:t>C) Manter apenas teste hidrostático periódico associado ao monitoramento de pressão/volume, pois essa abordagem permite inferir a espessura de parede ao longo do comprimento e da circunferência sem necessidade de PIG instrumentado.</w:t>
      </w:r>
    </w:p>
    <w:p>
      <w:pPr>
        <w:spacing w:after="40"/>
        <w:ind w:left="360"/>
      </w:pPr>
      <w:r>
        <w:t xml:space="preserve">D) </w:t>
      </w:r>
      <w:r>
        <w:t>B) Executar PIG MFL, pois gera um mapa circunferencial que representa diretamente a espessura remanescente com alta resolução, sendo a opção preferencial quando o objetivo é quantificar espessura ao longo do duto.</w:t>
      </w:r>
    </w:p>
    <w:p>
      <w:pPr>
        <w:spacing w:before="200" w:after="80"/>
      </w:pPr>
      <w:r>
        <w:rPr>
          <w:b/>
        </w:rPr>
        <w:t xml:space="preserve">520. </w:t>
      </w:r>
      <w:r>
        <w:t>Durante o detalhamento do offloading de um FPSO em área com maior probabilidade de mudanças rápidas de tempo e mar, a equipe quer reduzir o risco de não conseguir desconectar em uma emergência e, ao mesmo tempo, diminuir esforços mecânicos que acelerem o desgaste do mangote. Qual solução de interface tende a atender melhor a esses dois objetivos em conjunto?</w:t>
      </w:r>
    </w:p>
    <w:p>
      <w:pPr>
        <w:spacing w:after="40"/>
        <w:ind w:left="360"/>
      </w:pPr>
      <w:r>
        <w:rPr>
          <w:b/>
        </w:rPr>
        <w:t xml:space="preserve">A) </w:t>
      </w:r>
      <w:r>
        <w:rPr>
          <w:b/>
        </w:rPr>
        <w:t>Adotar acoplamento do tipo BLS, com articulação esférica e manuseio por linhas que puxam no eixo, compatibilizado com válvula de interface no padrão NSV</w:t>
      </w:r>
    </w:p>
    <w:p>
      <w:pPr>
        <w:spacing w:after="40"/>
        <w:ind w:left="360"/>
      </w:pPr>
      <w:r>
        <w:t xml:space="preserve">B) </w:t>
      </w:r>
      <w:r>
        <w:t>Instalar um trecho flexível adicional a montante do medidor para absorver movimentos do navio aliviador, mantendo a conexão rígida no ponto de acoplamento</w:t>
      </w:r>
    </w:p>
    <w:p>
      <w:pPr>
        <w:spacing w:after="40"/>
        <w:ind w:left="360"/>
      </w:pPr>
      <w:r>
        <w:t xml:space="preserve">C) </w:t>
      </w:r>
      <w:r>
        <w:t>Aumentar o comprimento do mangote e reposicionar o ponto de conexão no convés para reduzir curvatura local, mantendo o tipo de conexão tradicional</w:t>
      </w:r>
    </w:p>
    <w:p>
      <w:pPr>
        <w:spacing w:after="40"/>
        <w:ind w:left="360"/>
      </w:pPr>
      <w:r>
        <w:t xml:space="preserve">D) </w:t>
      </w:r>
      <w:r>
        <w:t>Manter conexão flangeada convencional e reforçar o suporte do mangote com berços, priorizando rigidez para estabilizar a geometria do trecho de transferência</w:t>
      </w:r>
    </w:p>
    <w:p>
      <w:pPr>
        <w:spacing w:before="200" w:after="80"/>
      </w:pPr>
      <w:r>
        <w:rPr>
          <w:b/>
        </w:rPr>
        <w:t xml:space="preserve">521. </w:t>
      </w:r>
      <w:r>
        <w:t>Em uma campanha de transferência de custódia, foram observadas variações na repetibilidade da medição de óleo quando o navio aliviador muda ligeiramente de posição. A hipótese mais provável é que o perfil de escoamento no trecho de medição esteja sendo afetado por zonas de gradiente e estratificação na linha. Qual decisão de arranjo físico é mais consistente com a busca de condições representativas na seção de medição?</w:t>
      </w:r>
    </w:p>
    <w:p>
      <w:pPr>
        <w:spacing w:after="40"/>
        <w:ind w:left="360"/>
      </w:pPr>
      <w:r>
        <w:t xml:space="preserve">A) </w:t>
      </w:r>
      <w:r>
        <w:t>Posicionar o medidor o mais próximo possível do acoplamento com o mangote, reduzindo volume entre medição e navio e, assim, reduzindo a influência do trecho de transferência</w:t>
      </w:r>
    </w:p>
    <w:p>
      <w:pPr>
        <w:spacing w:after="40"/>
        <w:ind w:left="360"/>
      </w:pPr>
      <w:r>
        <w:rPr>
          <w:b/>
        </w:rPr>
        <w:t xml:space="preserve">B) </w:t>
      </w:r>
      <w:r>
        <w:rPr>
          <w:b/>
        </w:rPr>
        <w:t>Posicionar o medidor em trecho onde seja possível garantir perfil hidrodinâmico e composição mais uniformes, apoiando-se em trechos de amortecimento e/ou condicionamento compatíveis com a tecnologia do medidor</w:t>
      </w:r>
    </w:p>
    <w:p>
      <w:pPr>
        <w:spacing w:after="40"/>
        <w:ind w:left="360"/>
      </w:pPr>
      <w:r>
        <w:t xml:space="preserve">C) </w:t>
      </w:r>
      <w:r>
        <w:t>Posicionar o medidor em um trecho com variação geométrica local (por exemplo, próximo a mudanças de direção), pois o aumento de turbulência tende a uniformizar composição e velocidade</w:t>
      </w:r>
    </w:p>
    <w:p>
      <w:pPr>
        <w:spacing w:after="40"/>
        <w:ind w:left="360"/>
      </w:pPr>
      <w:r>
        <w:t xml:space="preserve">D) </w:t>
      </w:r>
      <w:r>
        <w:t>Posicionar o medidor em um ponto baixo da linha para privilegiar a fase líquida e reduzir a influência de gás disperso na indicação volumétrica</w:t>
      </w:r>
    </w:p>
    <w:p>
      <w:pPr>
        <w:spacing w:before="200" w:after="80"/>
      </w:pPr>
      <w:r>
        <w:rPr>
          <w:b/>
        </w:rPr>
        <w:t xml:space="preserve">522. </w:t>
      </w:r>
      <w:r>
        <w:t>Um FPSO planeja usar a mesma estação de medição fiscal para diferentes óleos ao longo do ano. Há variação de viscosidade e densidade entre campanhas e existe risco de pequenas frações de água dispersa durante o offloading, embora o procedimento busque evitar presença de gás. Considerando tecnologias convencionais aceitas para petróleo e o requisito de indicação volumétrica para custódia, qual escolha é mais defensável, desde que o projeto trate a condição de escoamento no trecho de medição?</w:t>
      </w:r>
    </w:p>
    <w:p>
      <w:pPr>
        <w:spacing w:after="40"/>
        <w:ind w:left="360"/>
      </w:pPr>
      <w:r>
        <w:t xml:space="preserve">A) </w:t>
      </w:r>
      <w:r>
        <w:t>Medidor de deslocamento positivo, por ser menos dependente de condicionamento do perfil de velocidade e manter desempenho mesmo com dispersão de fases</w:t>
      </w:r>
    </w:p>
    <w:p>
      <w:pPr>
        <w:spacing w:after="40"/>
        <w:ind w:left="360"/>
      </w:pPr>
      <w:r>
        <w:t xml:space="preserve">B) </w:t>
      </w:r>
      <w:r>
        <w:t>Placa de orifício, por permitir inferir vazão a partir de diferencial de pressão e acomodar variações de fluido sem necessidade de requisitos específicos de instalação</w:t>
      </w:r>
    </w:p>
    <w:p>
      <w:pPr>
        <w:spacing w:after="40"/>
        <w:ind w:left="360"/>
      </w:pPr>
      <w:r>
        <w:t xml:space="preserve">C) </w:t>
      </w:r>
      <w:r>
        <w:t>Medidor tipo turbina, por ser uma solução volumétrica direta e, portanto, menos sensível a mudanças de propriedades do fluido entre campanhas</w:t>
      </w:r>
    </w:p>
    <w:p>
      <w:pPr>
        <w:spacing w:after="40"/>
        <w:ind w:left="360"/>
      </w:pPr>
      <w:r>
        <w:rPr>
          <w:b/>
        </w:rPr>
        <w:t xml:space="preserve">D) </w:t>
      </w:r>
      <w:r>
        <w:rPr>
          <w:b/>
        </w:rPr>
        <w:t>Medidor mássico Coriolis com indicação de volume, combinado com critérios de instalação que reduzam estratificação e fases dispersas na seção de medição</w:t>
      </w:r>
    </w:p>
    <w:p>
      <w:pPr>
        <w:spacing w:before="200" w:after="80"/>
      </w:pPr>
      <w:r>
        <w:rPr>
          <w:b/>
        </w:rPr>
        <w:t xml:space="preserve">523. </w:t>
      </w:r>
      <w:r>
        <w:t>Durante uma operação de offloading em um FPSO, o time identifica que, no turno anterior, a equipe priorizou manter a taxa de transferência e fez uma passagem de turno apenas verbal, sem executar o checklist de inspeção de campo dos instrumentos críticos de medição fiscal e utilidades associadas. Algumas horas depois, surgem divergências entre totalizadores e tendências de variáveis de processo. Qual justificativa técnica melhor sustenta que o checklist padronizado e a inspeção sequencial por áreas deveriam ter sido mantidos, mesmo sob pressão operacional?</w:t>
      </w:r>
    </w:p>
    <w:p>
      <w:pPr>
        <w:spacing w:after="40"/>
        <w:ind w:left="360"/>
      </w:pPr>
      <w:r>
        <w:t xml:space="preserve">A) </w:t>
      </w:r>
      <w:r>
        <w:t>O checklist substitui a necessidade de verificar tendências no sistema de controle, porque a inspeção de campo é suficiente para validar a integridade metrológica dos medidores.</w:t>
      </w:r>
    </w:p>
    <w:p>
      <w:pPr>
        <w:spacing w:after="40"/>
        <w:ind w:left="360"/>
      </w:pPr>
      <w:r>
        <w:t xml:space="preserve">B) </w:t>
      </w:r>
      <w:r>
        <w:t>A inspeção sequencial por áreas é recomendada principalmente para reduzir a emissão de Permissão para Trabalho, concentrando intervenções e evitando paradas por formalidades.</w:t>
      </w:r>
    </w:p>
    <w:p>
      <w:pPr>
        <w:spacing w:after="40"/>
        <w:ind w:left="360"/>
      </w:pPr>
      <w:r>
        <w:t xml:space="preserve">C) </w:t>
      </w:r>
      <w:r>
        <w:t>O checklist padronizado tem como principal efeito uniformizar relatórios gerenciais, mas tende a ter impacto limitado na detecção de falhas de instrumentação durante offloading.</w:t>
      </w:r>
    </w:p>
    <w:p>
      <w:pPr>
        <w:spacing w:after="40"/>
        <w:ind w:left="360"/>
      </w:pPr>
      <w:r>
        <w:rPr>
          <w:b/>
        </w:rPr>
        <w:t xml:space="preserve">D) </w:t>
      </w:r>
      <w:r>
        <w:rPr>
          <w:b/>
        </w:rPr>
        <w:t>O checklist e a inspeção por áreas ajudam a garantir monitoramento segmentado e sistemático dos equipamentos que impactam a medição fiscal, reduzindo a chance de desvios passarem despercebidos na rotina do turno.</w:t>
      </w:r>
    </w:p>
    <w:p>
      <w:pPr>
        <w:spacing w:before="200" w:after="80"/>
      </w:pPr>
      <w:r>
        <w:rPr>
          <w:b/>
        </w:rPr>
        <w:t xml:space="preserve">524. </w:t>
      </w:r>
      <w:r>
        <w:t>Um FPSO tem uma janela de offloading programada para os próximos dias, mas um medidor escalar do sistema de medição fiscal chegará ao vencimento de calibração antes do início da transferência de custódia. O laboratório acreditado não consegue atender no prazo devido à fila. Qual estratégia operacional é mais alinhada a boas práticas de confiabilidade metrológica e continuidade da transferência de custódia?</w:t>
      </w:r>
    </w:p>
    <w:p>
      <w:pPr>
        <w:spacing w:after="40"/>
        <w:ind w:left="360"/>
      </w:pPr>
      <w:r>
        <w:t xml:space="preserve">A) </w:t>
      </w:r>
      <w:r>
        <w:t>Manter o medidor operando até haver vaga no laboratório, registrando a situação como desvio operacional para evitar intervenção no sistema antes do offloading.</w:t>
      </w:r>
    </w:p>
    <w:p>
      <w:pPr>
        <w:spacing w:after="40"/>
        <w:ind w:left="360"/>
      </w:pPr>
      <w:r>
        <w:t xml:space="preserve">B) </w:t>
      </w:r>
      <w:r>
        <w:t>Delegar a verificação ao navio aliviador, pois a custódia se dá na interface e, durante o offloading, o sistema de medição do FPSO pode operar com controles metrológicos reduzidos.</w:t>
      </w:r>
    </w:p>
    <w:p>
      <w:pPr>
        <w:spacing w:after="40"/>
        <w:ind w:left="360"/>
      </w:pPr>
      <w:r>
        <w:t xml:space="preserve">C) </w:t>
      </w:r>
      <w:r>
        <w:t>Revisar o plano de calibração e estender o intervalo desse medidor, tratando a indisponibilidade de laboratório como justificativa para ajustar a periodicidade definida.</w:t>
      </w:r>
    </w:p>
    <w:p>
      <w:pPr>
        <w:spacing w:after="40"/>
        <w:ind w:left="360"/>
      </w:pPr>
      <w:r>
        <w:rPr>
          <w:b/>
        </w:rPr>
        <w:t xml:space="preserve">D) </w:t>
      </w:r>
      <w:r>
        <w:rPr>
          <w:b/>
        </w:rPr>
        <w:t>Acionar um plano de contingência: garantir medidor sobressalente e/ou executar verificação in-situ conforme procedimento aprovado e registro formal, mantendo a medição fiscal suportada por rotina documentada.</w:t>
      </w:r>
    </w:p>
    <w:p>
      <w:pPr>
        <w:spacing w:before="200" w:after="80"/>
      </w:pPr>
      <w:r>
        <w:rPr>
          <w:b/>
        </w:rPr>
        <w:t xml:space="preserve">525. </w:t>
      </w:r>
      <w:r>
        <w:t>Durante uma operação de offloading em um FPSO, a equipe assume o turno pouco antes do alinhamento final do sistema de medição fiscal. O supervisor reforça que a passagem de turno deve incluir checklist padronizado e inspeção de campo sequencial (áreas de óleo, bombas/turbo-bombas e utilidades associadas). Qual lógica operacional é mais consistente para manter a confiabilidade da medição fiscal e reduzir o risco de disputa na transferência de custódia?</w:t>
      </w:r>
    </w:p>
    <w:p>
      <w:pPr>
        <w:spacing w:after="40"/>
        <w:ind w:left="360"/>
      </w:pPr>
      <w:r>
        <w:rPr>
          <w:b/>
        </w:rPr>
        <w:t xml:space="preserve">A) </w:t>
      </w:r>
      <w:r>
        <w:rPr>
          <w:b/>
        </w:rPr>
        <w:t>Executar uma varredura sistemática e sequencial dos equipamentos e utilidades que podem influenciar a medição, elevando a probabilidade de identificar desvios operacionais antes que afetem a qualidade do dado metrológico.</w:t>
      </w:r>
    </w:p>
    <w:p>
      <w:pPr>
        <w:spacing w:after="40"/>
        <w:ind w:left="360"/>
      </w:pPr>
      <w:r>
        <w:t xml:space="preserve">B) </w:t>
      </w:r>
      <w:r>
        <w:t>Priorizar a conferência documental do plano e dos certificados de calibração e considerar essa verificação suficiente para o alinhamento final, sem necessidade de inspeção de campo imediata antes do offloading.</w:t>
      </w:r>
    </w:p>
    <w:p>
      <w:pPr>
        <w:spacing w:after="40"/>
        <w:ind w:left="360"/>
      </w:pPr>
      <w:r>
        <w:t xml:space="preserve">C) </w:t>
      </w:r>
      <w:r>
        <w:t>Concentrar a checagem na comunicação e no registro de comandos entre salas de controle e operações, tratando a rastreabilidade operacional como o principal requisito para aceitação da medição na custódia.</w:t>
      </w:r>
    </w:p>
    <w:p>
      <w:pPr>
        <w:spacing w:after="40"/>
        <w:ind w:left="360"/>
      </w:pPr>
      <w:r>
        <w:t xml:space="preserve">D) </w:t>
      </w:r>
      <w:r>
        <w:t>Direcionar a inspeção apenas para itens com falha recente registrada, adotando criticidade baseada em histórico para reduzir o tempo de preparação sem comprometer o resultado metrológico.</w:t>
      </w:r>
    </w:p>
    <w:p>
      <w:pPr>
        <w:spacing w:before="200" w:after="80"/>
      </w:pPr>
      <w:r>
        <w:rPr>
          <w:b/>
        </w:rPr>
        <w:t xml:space="preserve">526. </w:t>
      </w:r>
      <w:r>
        <w:t>Um FPSO opera com medidores escalares usados em apropriação e em eventos de transferência de custódia. O planejamento de calibração prevê periodicidade normativa, mas há filas frequentes em laboratórios de vazão e risco de vencer prazos durante uma campanha de offloading contínua. Qual estratégia de planejamento tende a ser mais robusta para manter conformidade e continuidade da medição fiscal?</w:t>
      </w:r>
    </w:p>
    <w:p>
      <w:pPr>
        <w:spacing w:after="40"/>
        <w:ind w:left="360"/>
      </w:pPr>
      <w:r>
        <w:t xml:space="preserve">A) </w:t>
      </w:r>
      <w:r>
        <w:t>Postergar calibrações até surgirem indícios operacionais de erro (por exemplo, desvios em balanço de massa), pois a manutenção corretiva direciona recursos para os instrumentos que realmente precisam.</w:t>
      </w:r>
    </w:p>
    <w:p>
      <w:pPr>
        <w:spacing w:after="40"/>
        <w:ind w:left="360"/>
      </w:pPr>
      <w:r>
        <w:t xml:space="preserve">B) </w:t>
      </w:r>
      <w:r>
        <w:t>Estender a periodicidade de calibração em campo quando a produção estiver estável, pois estabilidade de processo tende a reduzir deriva metrológica e a necessidade de calibração formal.</w:t>
      </w:r>
    </w:p>
    <w:p>
      <w:pPr>
        <w:spacing w:after="40"/>
        <w:ind w:left="360"/>
      </w:pPr>
      <w:r>
        <w:rPr>
          <w:b/>
        </w:rPr>
        <w:t xml:space="preserve">C) </w:t>
      </w:r>
      <w:r>
        <w:rPr>
          <w:b/>
        </w:rPr>
        <w:t>Planejar ciclos de calibração com antecedência, prever estoque/rodízio de medidores e manter alternativas como verificações in situ e contingências operacionais para atravessar períodos de indisponibilidade de laboratório.</w:t>
      </w:r>
    </w:p>
    <w:p>
      <w:pPr>
        <w:spacing w:after="40"/>
        <w:ind w:left="360"/>
      </w:pPr>
      <w:r>
        <w:t xml:space="preserve">D) </w:t>
      </w:r>
      <w:r>
        <w:t>Reduzir a frequência de intervenções preventivas e concentrar esforços em testes de desempenho durante o offloading, pois o teste em operação substitui a necessidade de gestão de prazos e estoques.</w:t>
      </w:r>
    </w:p>
    <w:p>
      <w:pPr>
        <w:spacing w:before="200" w:after="80"/>
      </w:pPr>
      <w:r>
        <w:rPr>
          <w:b/>
        </w:rPr>
        <w:t xml:space="preserve">527. </w:t>
      </w:r>
      <w:r>
        <w:t>O plano de calibração do FPSO prevê periodicidade regulatória para medidores escalares, mas a unidade enfrenta fila em laboratório de vazão e risco de não cumprir a programação antes de uma série de offloadings. Qual estratégia operacional tende a manter a continuidade da medição fiscal e reduzir exposição a disputas de custódia, sem depender exclusivamente do laboratório?</w:t>
      </w:r>
    </w:p>
    <w:p>
      <w:pPr>
        <w:spacing w:after="40"/>
        <w:ind w:left="360"/>
      </w:pPr>
      <w:r>
        <w:t xml:space="preserve">A) </w:t>
      </w:r>
      <w:r>
        <w:t>Reduzir a frequência de verificações de campo durante o período de fila no laboratório, para diminuir intervenções e evitar perturbações na medição.</w:t>
      </w:r>
    </w:p>
    <w:p>
      <w:pPr>
        <w:spacing w:after="40"/>
        <w:ind w:left="360"/>
      </w:pPr>
      <w:r>
        <w:t xml:space="preserve">B) </w:t>
      </w:r>
      <w:r>
        <w:t>Reprogramar internamente a periodicidade de calibração para datas mais espaçadas, mantendo o mesmo conjunto de medidores em campo até que o laboratório esteja disponível.</w:t>
      </w:r>
    </w:p>
    <w:p>
      <w:pPr>
        <w:spacing w:after="40"/>
        <w:ind w:left="360"/>
      </w:pPr>
      <w:r>
        <w:t xml:space="preserve">C) </w:t>
      </w:r>
      <w:r>
        <w:t>Concentrar esforços em manutenção corretiva para atuação rápida quando houver falha, aceitando maior variabilidade operacional até a próxima calibração em laboratório.</w:t>
      </w:r>
    </w:p>
    <w:p>
      <w:pPr>
        <w:spacing w:after="40"/>
        <w:ind w:left="360"/>
      </w:pPr>
      <w:r>
        <w:rPr>
          <w:b/>
        </w:rPr>
        <w:t xml:space="preserve">D) </w:t>
      </w:r>
      <w:r>
        <w:rPr>
          <w:b/>
        </w:rPr>
        <w:t>Planejar estoque de medidores e prever alternativas como verificações in-situ conforme procedimentos aprovados, além de planos de contingência para períodos de indisponibilidade de laboratório.</w:t>
      </w:r>
    </w:p>
    <w:p>
      <w:pPr>
        <w:spacing w:before="200" w:after="80"/>
      </w:pPr>
      <w:r>
        <w:rPr>
          <w:b/>
        </w:rPr>
        <w:t xml:space="preserve">528. </w:t>
      </w:r>
      <w:r>
        <w:t>A unidade precisa cumprir a periodicidade normativa de calibração de medidores escalares usados na medição fiscal de óleo, mas o laboratório de vazão está com fila e o envio/retorno pode gerar períodos sem medidor disponível durante a transferência de custódia. Qual estratégia melhor assegura continuidade operacional sem perder rastreabilidade metrológica?</w:t>
      </w:r>
    </w:p>
    <w:p>
      <w:pPr>
        <w:spacing w:after="40"/>
        <w:ind w:left="360"/>
      </w:pPr>
      <w:r>
        <w:rPr>
          <w:b/>
        </w:rPr>
        <w:t xml:space="preserve">A) </w:t>
      </w:r>
      <w:r>
        <w:rPr>
          <w:b/>
        </w:rPr>
        <w:t>A) Manter sobressalentes/rodízio de medidores e executar verificações in-situ documentadas por procedimento aprovado, preservando o plano de calibração e um contingenciamento para a indisponibilidade do laboratório.</w:t>
      </w:r>
    </w:p>
    <w:p>
      <w:pPr>
        <w:spacing w:after="40"/>
        <w:ind w:left="360"/>
      </w:pPr>
      <w:r>
        <w:t xml:space="preserve">B) </w:t>
      </w:r>
      <w:r>
        <w:t>C) Operar com um medidor principal sem sobressalente e priorizar correção rápida quando houver desvios, aceitando janelas de indisponibilidade e retomando a rastreabilidade somente na próxima calibração externa.</w:t>
      </w:r>
    </w:p>
    <w:p>
      <w:pPr>
        <w:spacing w:after="40"/>
        <w:ind w:left="360"/>
      </w:pPr>
      <w:r>
        <w:t xml:space="preserve">C) </w:t>
      </w:r>
      <w:r>
        <w:t>D) Vincular a conformidade ao contrato com o fabricante e adotar certificados de fornecimento como evidência principal, mantendo o medidor em operação e reduzindo a necessidade de estoque e planejamento de ciclos na unidade.</w:t>
      </w:r>
    </w:p>
    <w:p>
      <w:pPr>
        <w:spacing w:after="40"/>
        <w:ind w:left="360"/>
      </w:pPr>
      <w:r>
        <w:t xml:space="preserve">D) </w:t>
      </w:r>
      <w:r>
        <w:t>B) Reprogramar a calibração para quando houver vaga no laboratório e, nesse intervalo, manter o medidor em serviço com base em manutenção preventiva e tendências operacionais, sem implementar verificação in-situ formal.</w:t>
      </w:r>
    </w:p>
    <w:p>
      <w:pPr>
        <w:spacing w:before="200" w:after="80"/>
      </w:pPr>
      <w:r>
        <w:rPr>
          <w:b/>
        </w:rPr>
        <w:t xml:space="preserve">529. </w:t>
      </w:r>
      <w:r>
        <w:t>A operadora pretende usar medição multifásica para apropriação e quer acelerar a autorização regulatória antes de ampliar operações de transferência de custódia. A equipe de processo propõe enviar à ANP apenas a lista de instrumentos e certificados de calibração; a equipe de metrologia defende um plano mais abrangente. Qual proposta tende a ser mais robusta para atender às exigências e reduzir risco de questionamento sobre a medição fiscal?</w:t>
      </w:r>
    </w:p>
    <w:p>
      <w:pPr>
        <w:spacing w:after="40"/>
        <w:ind w:left="360"/>
      </w:pPr>
      <w:r>
        <w:t xml:space="preserve">A) </w:t>
      </w:r>
      <w:r>
        <w:t>Submeter um dossiê com lista de instrumentos, certificados de calibração e plano de manutenção preventiva, solicitando a autorização com base na rastreabilidade metrológica e deixando a verificação de desempenho detalhada para implantação posterior como procedimento interno.</w:t>
      </w:r>
    </w:p>
    <w:p>
      <w:pPr>
        <w:spacing w:after="40"/>
        <w:ind w:left="360"/>
      </w:pPr>
      <w:r>
        <w:rPr>
          <w:b/>
        </w:rPr>
        <w:t xml:space="preserve">B) </w:t>
      </w:r>
      <w:r>
        <w:rPr>
          <w:b/>
        </w:rPr>
        <w:t>Submeter à ANP um plano com metodologia de verificação de desempenho elaborada pela operadora, critérios de incerteza (tempo de integração, variabilidade do fluido e condições operacionais), rotinas de verificação in‑situ e processo de registro e análise crítica periódica.</w:t>
      </w:r>
    </w:p>
    <w:p>
      <w:pPr>
        <w:spacing w:after="40"/>
        <w:ind w:left="360"/>
      </w:pPr>
      <w:r>
        <w:t xml:space="preserve">C) </w:t>
      </w:r>
      <w:r>
        <w:t>Submeter um plano centrado em testes rápidos e frequentes para minimizar paradas, aceitando como critério principal os resultados obtidos em laboratório com tempos de integração curtos e aplicando-os diretamente como limite de aceitação para as verificações em campo.</w:t>
      </w:r>
    </w:p>
    <w:p>
      <w:pPr>
        <w:spacing w:after="40"/>
        <w:ind w:left="360"/>
      </w:pPr>
      <w:r>
        <w:t xml:space="preserve">D) </w:t>
      </w:r>
      <w:r>
        <w:t>Submeter como metodologia de verificação o procedimento padrão do fabricante do MPFM, adotando os limites e testes recomendados no fornecimento como referência principal para a autorização, sem necessidade de desenvolver e justificar critérios próprios à ANP.</w:t>
      </w:r>
    </w:p>
    <w:p>
      <w:pPr>
        <w:spacing w:before="200" w:after="80"/>
      </w:pPr>
      <w:r>
        <w:rPr>
          <w:b/>
        </w:rPr>
        <w:t xml:space="preserve">530. </w:t>
      </w:r>
      <w:r>
        <w:t>Durante a preparação para uma operação de offloading em um FPSO, a equipe identifica que pequenas falhas de alinhamento e utilidades (ex.: ar de instrumentos, energia, sinais de instrumentação) costumam ser descobertas apenas quando a transferência já está em andamento, gerando interrupções e discussões na transferência de custódia. Qual prática operacional tende a reduzir melhor esse tipo de surpresa sem depender de ações ad hoc da equipe de turno?</w:t>
      </w:r>
    </w:p>
    <w:p>
      <w:pPr>
        <w:spacing w:after="40"/>
        <w:ind w:left="360"/>
      </w:pPr>
      <w:r>
        <w:t xml:space="preserve">A) </w:t>
      </w:r>
      <w:r>
        <w:t>Transferir para a equipe de manutenção a responsabilidade principal de validação operacional do sistema de medição fiscal, mantendo a operação focada na execução de manobras e na comunicação com o navio aliviador.</w:t>
      </w:r>
    </w:p>
    <w:p>
      <w:pPr>
        <w:spacing w:after="40"/>
        <w:ind w:left="360"/>
      </w:pPr>
      <w:r>
        <w:t xml:space="preserve">B) </w:t>
      </w:r>
      <w:r>
        <w:t>Concentrar a verificação no sistema de controle (telas, tendências e alarmes) antes do offloading, tratando a ida a campo como atividade reativa caso apareçam desvios durante a transferência.</w:t>
      </w:r>
    </w:p>
    <w:p>
      <w:pPr>
        <w:spacing w:after="40"/>
        <w:ind w:left="360"/>
      </w:pPr>
      <w:r>
        <w:t xml:space="preserve">C) </w:t>
      </w:r>
      <w:r>
        <w:t>Priorizar a calibração em laboratório de todos os instrumentos envolvidos imediatamente antes do offloading e, quando isso não for possível, postergar a operação até completar o ciclo completo de calibração.</w:t>
      </w:r>
    </w:p>
    <w:p>
      <w:pPr>
        <w:spacing w:after="40"/>
        <w:ind w:left="360"/>
      </w:pPr>
      <w:r>
        <w:rPr>
          <w:b/>
        </w:rPr>
        <w:t xml:space="preserve">D) </w:t>
      </w:r>
      <w:r>
        <w:rPr>
          <w:b/>
        </w:rPr>
        <w:t>Reforçar a inspeção pré-operação por operador responsável com checklist padronizado, executando inspeção de campo sequencial das áreas sob responsabilidade e cobrindo instrumentos críticos e utilidades associadas.</w:t>
      </w:r>
    </w:p>
    <w:p>
      <w:pPr>
        <w:spacing w:before="200" w:after="80"/>
      </w:pPr>
      <w:r>
        <w:rPr>
          <w:b/>
        </w:rPr>
        <w:t xml:space="preserve">531. </w:t>
      </w:r>
      <w:r>
        <w:t>Um FPSO precisa cumprir periodicidades normativas de calibração de medidores escalares usados em medição fiscal, mas enfrenta filas em laboratório de vazão e prazos de calibração mais longos do que o planejado. Na semana de uma janela de offloading, qual decisão tende a sustentar melhor a continuidade da medição fiscal e reduzir risco de não conformidade na transferência de custódia?</w:t>
      </w:r>
    </w:p>
    <w:p>
      <w:pPr>
        <w:spacing w:after="40"/>
        <w:ind w:left="360"/>
      </w:pPr>
      <w:r>
        <w:rPr>
          <w:b/>
        </w:rPr>
        <w:t xml:space="preserve">A) </w:t>
      </w:r>
      <w:r>
        <w:rPr>
          <w:b/>
        </w:rPr>
        <w:t>Aumentar o estoque/rotatividade de medidores e estruturar um plano de contingência que inclua verificações in-situ conforme procedimentos aprovados, mantendo o planejamento dos ciclos de calibração.</w:t>
      </w:r>
    </w:p>
    <w:p>
      <w:pPr>
        <w:spacing w:after="40"/>
        <w:ind w:left="360"/>
      </w:pPr>
      <w:r>
        <w:t xml:space="preserve">B) </w:t>
      </w:r>
      <w:r>
        <w:t>Concentrar os recursos de manutenção em corretivas durante o período de offloading, priorizando intervenções apenas quando houver falha evidente do medidor em serviço.</w:t>
      </w:r>
    </w:p>
    <w:p>
      <w:pPr>
        <w:spacing w:after="40"/>
        <w:ind w:left="360"/>
      </w:pPr>
      <w:r>
        <w:t xml:space="preserve">C) </w:t>
      </w:r>
      <w:r>
        <w:t>Substituir as calibrações por comparações ocasionais com resultados históricos de produção, usando a estabilidade do poço como evidência de que o medidor permanece adequado.</w:t>
      </w:r>
    </w:p>
    <w:p>
      <w:pPr>
        <w:spacing w:after="40"/>
        <w:ind w:left="360"/>
      </w:pPr>
      <w:r>
        <w:t xml:space="preserve">D) </w:t>
      </w:r>
      <w:r>
        <w:t>Estender a periodicidade de calibração no campo para compatibilizar com a disponibilidade de laboratório, desde que o medidor não apresente alarmes de falha no sistema de controle.</w:t>
      </w:r>
    </w:p>
    <w:p>
      <w:pPr>
        <w:spacing w:before="200" w:after="80"/>
      </w:pPr>
      <w:r>
        <w:rPr>
          <w:b/>
        </w:rPr>
        <w:t xml:space="preserve">532. </w:t>
      </w:r>
      <w:r>
        <w:t>Após alguns offloadings, um FPSO observa divergências recorrentes em diagnósticos e ajustes de instrumentos críticos de medição fiscal. As ações corretivas são executadas, mas os mesmos padrões voltam a aparecer, e há sinais de interpretações inconsistentes sobre incerteza e critérios de aceitação entre operação e manutenção. Qual combinação de medidas tende a atacar melhor a causa provável e sustentar melhoria contínua na transferência de custódia?</w:t>
      </w:r>
    </w:p>
    <w:p>
      <w:pPr>
        <w:spacing w:after="40"/>
        <w:ind w:left="360"/>
      </w:pPr>
      <w:r>
        <w:t xml:space="preserve">A) </w:t>
      </w:r>
      <w:r>
        <w:t>Realocar as verificações para o período imediatamente anterior ao offloading e reduzir verificações intermediárias, para limitar o número de intervenções e diminuir o risco de introduzir erros por manipulação.</w:t>
      </w:r>
    </w:p>
    <w:p>
      <w:pPr>
        <w:spacing w:after="40"/>
        <w:ind w:left="360"/>
      </w:pPr>
      <w:r>
        <w:t xml:space="preserve">B) </w:t>
      </w:r>
      <w:r>
        <w:t>Centralizar a interpretação de resultados na equipe de instrumentação e reduzir a participação da operação nas verificações in-situ, para diminuir variações de julgamento durante as campanhas.</w:t>
      </w:r>
    </w:p>
    <w:p>
      <w:pPr>
        <w:spacing w:after="40"/>
        <w:ind w:left="360"/>
      </w:pPr>
      <w:r>
        <w:t xml:space="preserve">C) </w:t>
      </w:r>
      <w:r>
        <w:t>Aumentar o volume de manutenção corretiva com resposta mais rápida a desvios observados, mantendo o plano de calibração e as rotinas de verificação in-situ inalterados para preservar a estabilidade operacional.</w:t>
      </w:r>
    </w:p>
    <w:p>
      <w:pPr>
        <w:spacing w:after="40"/>
        <w:ind w:left="360"/>
      </w:pPr>
      <w:r>
        <w:rPr>
          <w:b/>
        </w:rPr>
        <w:t xml:space="preserve">D) </w:t>
      </w:r>
      <w:r>
        <w:rPr>
          <w:b/>
        </w:rPr>
        <w:t>Implantar treinamento especializado em metrologia, incerteza e métodos de verificação para operadores e manutenção, e reforçar o ciclo de registro e análise crítica gerencial mensal com auditorias internas/externas conforme ciclos definidos.</w:t>
      </w:r>
    </w:p>
    <w:p>
      <w:pPr>
        <w:spacing w:before="200" w:after="80"/>
      </w:pPr>
      <w:r>
        <w:rPr>
          <w:b/>
        </w:rPr>
        <w:t xml:space="preserve">533. </w:t>
      </w:r>
      <w:r>
        <w:t>Na preparação de um FPSO para offloading com transferência de custódia, a gerência quer minimizar o risco de iniciar a operação com instrumentos críticos (medidores, transmissores e utilidades) fora de condição. Entre uma inspeção livre, baseada na experiência do operador, e uma rotina estruturada com verificação em campo e registro formal, qual abordagem tende a produzir monitoramento mais segmentado e sistemático, com melhor rastreabilidade para medição fiscal?</w:t>
      </w:r>
    </w:p>
    <w:p>
      <w:pPr>
        <w:spacing w:after="40"/>
        <w:ind w:left="360"/>
      </w:pPr>
      <w:r>
        <w:t xml:space="preserve">A) </w:t>
      </w:r>
      <w:r>
        <w:t>Dar ênfase à verificação por tendências e históricos no sistema supervisório, mantendo inspeções em campo apenas para confirmação pontual quando houver indícios de desvio</w:t>
      </w:r>
    </w:p>
    <w:p>
      <w:pPr>
        <w:spacing w:after="40"/>
        <w:ind w:left="360"/>
      </w:pPr>
      <w:r>
        <w:t xml:space="preserve">B) </w:t>
      </w:r>
      <w:r>
        <w:t>Concentrar a inspeção em equipamentos de processo de maior impacto na produção e usar a medição fiscal no início do offloading como checagem de consistência do conjunto</w:t>
      </w:r>
    </w:p>
    <w:p>
      <w:pPr>
        <w:spacing w:after="40"/>
        <w:ind w:left="360"/>
      </w:pPr>
      <w:r>
        <w:t xml:space="preserve">C) </w:t>
      </w:r>
      <w:r>
        <w:t>Fazer inspeções livres focadas nos pontos com falhas recentes, registrando sobretudo desvios relevantes e deixando a rotina de registro detalhado para a manutenção quando acionada</w:t>
      </w:r>
    </w:p>
    <w:p>
      <w:pPr>
        <w:spacing w:after="40"/>
        <w:ind w:left="360"/>
      </w:pPr>
      <w:r>
        <w:rPr>
          <w:b/>
        </w:rPr>
        <w:t xml:space="preserve">D) </w:t>
      </w:r>
      <w:r>
        <w:rPr>
          <w:b/>
        </w:rPr>
        <w:t>Executar inspeção sequencial em campo por áreas sob responsabilidade, com checklist padronizado (finalidade, preenchimento, periodicidade) e responsáveis definidos para análise crítica</w:t>
      </w:r>
    </w:p>
    <w:p>
      <w:pPr>
        <w:spacing w:before="200" w:after="80"/>
      </w:pPr>
      <w:r>
        <w:rPr>
          <w:b/>
        </w:rPr>
        <w:t xml:space="preserve">534. </w:t>
      </w:r>
      <w:r>
        <w:t>Um FPSO utiliza medidores escalares em sua malha de medição fiscal e enfrenta longos prazos para calibração externa devido à disponibilidade limitada de laboratórios de vazão. O planejamento do ciclo de calibração precisa evitar interrupções na medição fiscal durante janelas de offloading e, ao mesmo tempo, manter aderência ao plano e às periodicidades aplicáveis. Qual estratégia operacional é mais consistente para preservar a continuidade da medição e reduzir risco de não conformidade por atraso de calibração?</w:t>
      </w:r>
    </w:p>
    <w:p>
      <w:pPr>
        <w:spacing w:after="40"/>
        <w:ind w:left="360"/>
      </w:pPr>
      <w:r>
        <w:t xml:space="preserve">A) </w:t>
      </w:r>
      <w:r>
        <w:t>Concentrar a calibração em um único período do ano, aceitando maior risco operacional no restante do ciclo para reduzir mobilizações e logística</w:t>
      </w:r>
    </w:p>
    <w:p>
      <w:pPr>
        <w:spacing w:after="40"/>
        <w:ind w:left="360"/>
      </w:pPr>
      <w:r>
        <w:t xml:space="preserve">B) </w:t>
      </w:r>
      <w:r>
        <w:t>Priorizar manutenção corretiva rápida e manter os medidores em operação até ocorrer falha evidente, porque a substituição sob demanda reduz necessidade de sobressalentes</w:t>
      </w:r>
    </w:p>
    <w:p>
      <w:pPr>
        <w:spacing w:after="40"/>
        <w:ind w:left="360"/>
      </w:pPr>
      <w:r>
        <w:rPr>
          <w:b/>
        </w:rPr>
        <w:t xml:space="preserve">C) </w:t>
      </w:r>
      <w:r>
        <w:rPr>
          <w:b/>
        </w:rPr>
        <w:t>Planejar estoque/rodízio de medidores e manter alternativas como verificações in-situ e planos de contingência, sincronizando o envio a laboratório com a programação operacional</w:t>
      </w:r>
    </w:p>
    <w:p>
      <w:pPr>
        <w:spacing w:after="40"/>
        <w:ind w:left="360"/>
      </w:pPr>
      <w:r>
        <w:t xml:space="preserve">D) </w:t>
      </w:r>
      <w:r>
        <w:t>Postergar calibrações quando houver alta demanda de laboratório e compensar o risco por aumento de monitoramento de processo (pressão/temperatura) durante o offloading</w:t>
      </w:r>
    </w:p>
    <w:p>
      <w:pPr>
        <w:spacing w:before="200" w:after="80"/>
      </w:pPr>
      <w:r>
        <w:rPr>
          <w:b/>
        </w:rPr>
        <w:t xml:space="preserve">535. </w:t>
      </w:r>
      <w:r>
        <w:t>Durante a preparação de um offloading em um FPSO, a equipe percebe que o último turno registrou oscilações intermitentes em variáveis do skid de medição fiscal. O supervisor quer reduzir a probabilidade de iniciar a transferência de custódia com instrumentos fora de condição, sem depender apenas de alarmes no sistema supervisório. Qual abordagem operacional é mais coerente para esse momento pré-operação?</w:t>
      </w:r>
    </w:p>
    <w:p>
      <w:pPr>
        <w:spacing w:after="40"/>
        <w:ind w:left="360"/>
      </w:pPr>
      <w:r>
        <w:t xml:space="preserve">A) </w:t>
      </w:r>
      <w:r>
        <w:t>Realizar uma inspeção livre, conduzida por um operador experiente, priorizando os equipamentos que apresentaram oscilação no turno anterior e registrando as ações conforme a necessidade do momento.</w:t>
      </w:r>
    </w:p>
    <w:p>
      <w:pPr>
        <w:spacing w:after="40"/>
        <w:ind w:left="360"/>
      </w:pPr>
      <w:r>
        <w:rPr>
          <w:b/>
        </w:rPr>
        <w:t xml:space="preserve">B) </w:t>
      </w:r>
      <w:r>
        <w:rPr>
          <w:b/>
        </w:rPr>
        <w:t>Executar a Permissão para Trabalho (PT) aplicável e realizar inspeção de campo sequencial com checklist padronizado, cobrindo instrumentos críticos e utilidades associadas antes de liberar a operação.</w:t>
      </w:r>
    </w:p>
    <w:p>
      <w:pPr>
        <w:spacing w:after="40"/>
        <w:ind w:left="360"/>
      </w:pPr>
      <w:r>
        <w:t xml:space="preserve">C) </w:t>
      </w:r>
      <w:r>
        <w:t>Concentrar a verificação na análise das tendências históricas do supervisório e seguir com a operação se não houver alarmes ativos, registrando inspeção de campo apenas ao final do offloading.</w:t>
      </w:r>
    </w:p>
    <w:p>
      <w:pPr>
        <w:spacing w:after="40"/>
        <w:ind w:left="360"/>
      </w:pPr>
      <w:r>
        <w:t xml:space="preserve">D) </w:t>
      </w:r>
      <w:r>
        <w:t>Iniciar a operação e intensificar o monitoramento durante o offloading, porque as condições reais de transferência tendem a ser mais representativas do que verificações anteriores ao início.</w:t>
      </w:r>
    </w:p>
    <w:p>
      <w:pPr>
        <w:spacing w:before="200" w:after="80"/>
      </w:pPr>
      <w:r>
        <w:rPr>
          <w:b/>
        </w:rPr>
        <w:t xml:space="preserve">536. </w:t>
      </w:r>
      <w:r>
        <w:t>Um FPSO opera com medidores escalares em serviço de medição fiscal e enfrenta fila para calibração em laboratório acreditado, com risco de ultrapassar a periodicidade definida em plano e em requisitos normativos. Considerando continuidade da medição e segurança jurídica na transferência de custódia, qual estratégia tende a ser mais consistente?</w:t>
      </w:r>
    </w:p>
    <w:p>
      <w:pPr>
        <w:spacing w:after="40"/>
        <w:ind w:left="360"/>
      </w:pPr>
      <w:r>
        <w:rPr>
          <w:b/>
        </w:rPr>
        <w:t xml:space="preserve">A) </w:t>
      </w:r>
      <w:r>
        <w:rPr>
          <w:b/>
        </w:rPr>
        <w:t>Planejar ciclos e estoques de medidores (sobressalentes/rotativos) e adotar verificações in-situ conforme procedimento aprovado quando aplicável, mantendo registros e critérios de aceitação definidos.</w:t>
      </w:r>
    </w:p>
    <w:p>
      <w:pPr>
        <w:spacing w:after="40"/>
        <w:ind w:left="360"/>
      </w:pPr>
      <w:r>
        <w:t xml:space="preserve">B) </w:t>
      </w:r>
      <w:r>
        <w:t>Estender a periodicidade de calibração quando os dados de produção estiverem estáveis, pois a estabilidade operacional reduz a necessidade de comprovação metrológica formal.</w:t>
      </w:r>
    </w:p>
    <w:p>
      <w:pPr>
        <w:spacing w:after="40"/>
        <w:ind w:left="360"/>
      </w:pPr>
      <w:r>
        <w:t xml:space="preserve">C) </w:t>
      </w:r>
      <w:r>
        <w:t>Concentrar esforços em manutenção corretiva quando houver falha aparente, porque a calibração fora de prazo afeta mais a disponibilidade do que a qualidade da medição.</w:t>
      </w:r>
    </w:p>
    <w:p>
      <w:pPr>
        <w:spacing w:after="40"/>
        <w:ind w:left="360"/>
      </w:pPr>
      <w:r>
        <w:t xml:space="preserve">D) </w:t>
      </w:r>
      <w:r>
        <w:t>Reduzir o escopo do plano de calibração para priorizar apenas o medidor principal e deixar instrumentos auxiliares e utilidades associadas para inspeções oportunistas.</w:t>
      </w:r>
    </w:p>
    <w:p>
      <w:pPr>
        <w:spacing w:before="200" w:after="80"/>
      </w:pPr>
      <w:r>
        <w:rPr>
          <w:b/>
        </w:rPr>
        <w:t xml:space="preserve">537. </w:t>
      </w:r>
      <w:r>
        <w:t>Uma operadora pretende usar medição multifásica (MPFM/MM) como base de apropriação durante operações de transferência de custódia. Na fase de preparação para autorização e implantação, qual item de planejamento é mais crítico para atender às obrigações e tornar os resultados defensáveis?</w:t>
      </w:r>
    </w:p>
    <w:p>
      <w:pPr>
        <w:spacing w:after="40"/>
        <w:ind w:left="360"/>
      </w:pPr>
      <w:r>
        <w:t xml:space="preserve">A) </w:t>
      </w:r>
      <w:r>
        <w:t>Definir um plano de auditorias periódicas e relatórios operacionais, deixando a metodologia de verificação de desempenho para ser escolhida após os primeiros meses de operação.</w:t>
      </w:r>
    </w:p>
    <w:p>
      <w:pPr>
        <w:spacing w:after="40"/>
        <w:ind w:left="360"/>
      </w:pPr>
      <w:r>
        <w:t xml:space="preserve">B) </w:t>
      </w:r>
      <w:r>
        <w:t>Adotar a metodologia de verificação indicada pelo fabricante do MPFM/MM e implementá-la como padrão, pois a rastreabilidade do equipamento substitui a necessidade de um plano específico.</w:t>
      </w:r>
    </w:p>
    <w:p>
      <w:pPr>
        <w:spacing w:after="40"/>
        <w:ind w:left="360"/>
      </w:pPr>
      <w:r>
        <w:t xml:space="preserve">C) </w:t>
      </w:r>
      <w:r>
        <w:t>Executar somente calibrações em laboratório do MPFM/MM e dispensar verificações em campo, porque o laboratório fornece condições mais controladas para avaliação de desempenho.</w:t>
      </w:r>
    </w:p>
    <w:p>
      <w:pPr>
        <w:spacing w:after="40"/>
        <w:ind w:left="360"/>
      </w:pPr>
      <w:r>
        <w:rPr>
          <w:b/>
        </w:rPr>
        <w:t xml:space="preserve">D) </w:t>
      </w:r>
      <w:r>
        <w:rPr>
          <w:b/>
        </w:rPr>
        <w:t>Submeter à ANP um plano de autorização de uso incluindo uma metodologia de verificação de desempenho desenvolvida pela própria operadora, com critérios e rotinas de acompanhamento.</w:t>
      </w:r>
    </w:p>
    <w:p>
      <w:pPr>
        <w:spacing w:before="200" w:after="80"/>
      </w:pPr>
      <w:r>
        <w:rPr>
          <w:b/>
        </w:rPr>
        <w:t xml:space="preserve">538. </w:t>
      </w:r>
      <w:r>
        <w:t>No comissionamento de uma rotina de verificação de desempenho de um MPFM/MM, a equipe observa incertezas mais altas em testes de laboratório com curto tempo de integração e incertezas menores em testes de campo com maior tempo de integração, realizados em regime representativo de produção. Ao definir limites de aceitação e a forma de comparar os resultados, qual interpretação é tecnicamente mais robusta?</w:t>
      </w:r>
    </w:p>
    <w:p>
      <w:pPr>
        <w:spacing w:after="40"/>
        <w:ind w:left="360"/>
      </w:pPr>
      <w:r>
        <w:t xml:space="preserve">A) </w:t>
      </w:r>
      <w:r>
        <w:t>Adotar como critério de aceitação a menor incerteza obtida entre laboratório e campo e utilizar esse valor como referência para comparação, tratando a melhor condição medida como representativa do desempenho do MPFM/MM.</w:t>
      </w:r>
    </w:p>
    <w:p>
      <w:pPr>
        <w:spacing w:after="40"/>
        <w:ind w:left="360"/>
      </w:pPr>
      <w:r>
        <w:t xml:space="preserve">B) </w:t>
      </w:r>
      <w:r>
        <w:t>Reduzir deliberadamente o tempo de integração dos testes em campo para aproximá-los do laboratório e, assim, aplicar os mesmos limites de aceitação sem necessidade de tratar efeitos de variabilidade do fluido e das condições operacionais.</w:t>
      </w:r>
    </w:p>
    <w:p>
      <w:pPr>
        <w:spacing w:after="40"/>
        <w:ind w:left="360"/>
      </w:pPr>
      <w:r>
        <w:t xml:space="preserve">C) </w:t>
      </w:r>
      <w:r>
        <w:t>Usar os testes de campo como referência principal por apresentarem menor incerteza e ajustar os limites de aceitação com base apenas no desempenho observado na operação, independentemente das diferenças de tempo de integração e condições de ensaio.</w:t>
      </w:r>
    </w:p>
    <w:p>
      <w:pPr>
        <w:spacing w:after="40"/>
        <w:ind w:left="360"/>
      </w:pPr>
      <w:r>
        <w:rPr>
          <w:b/>
        </w:rPr>
        <w:t xml:space="preserve">D) </w:t>
      </w:r>
      <w:r>
        <w:rPr>
          <w:b/>
        </w:rPr>
        <w:t>Considerar que os ensaios de laboratório, por terem menor tempo de integração, tendem a produzir incertezas mais conservadoras e definir critérios que levem em conta duração do teste, variabilidade do fluido e condições operacionais, harmonizando a metodologia antes de comparar valores.</w:t>
      </w:r>
    </w:p>
    <w:p>
      <w:pPr>
        <w:spacing w:before="200" w:after="80"/>
      </w:pPr>
      <w:r>
        <w:rPr>
          <w:b/>
        </w:rPr>
        <w:t xml:space="preserve">539. </w:t>
      </w:r>
      <w:r>
        <w:t>Após alguns meses de offloadings, o FPSO passa a apresentar recorrência de desvios entre leituras e diagnósticos de instrumentos do sistema de medição fiscal, sem falha evidente que justifique parada imediata. A gerência quer reduzir reincidência e aumentar a confiabilidade do processo de verificação. Qual conjunto de ações tende a atacar melhor o problema de forma sistêmica?</w:t>
      </w:r>
    </w:p>
    <w:p>
      <w:pPr>
        <w:spacing w:after="40"/>
        <w:ind w:left="360"/>
      </w:pPr>
      <w:r>
        <w:rPr>
          <w:b/>
        </w:rPr>
        <w:t xml:space="preserve">A) </w:t>
      </w:r>
      <w:r>
        <w:rPr>
          <w:b/>
        </w:rPr>
        <w:t>Reforçar o plano de manutenção preventiva e o programa de verificações documentadas (incluindo checagens in‑situ quando aplicável), ampliar capacitação em metrologia/incerteza e instituir análise crítica mensal com trilha de auditorias.</w:t>
      </w:r>
    </w:p>
    <w:p>
      <w:pPr>
        <w:spacing w:after="40"/>
        <w:ind w:left="360"/>
      </w:pPr>
      <w:r>
        <w:t xml:space="preserve">B) </w:t>
      </w:r>
      <w:r>
        <w:t>Tratar cada desvio principalmente via manutenção corretiva priorizada pelo impacto no offloading, mantendo o plano de calibração vigente e revisando rotinas de verificação apenas nas janelas de parada programada.</w:t>
      </w:r>
    </w:p>
    <w:p>
      <w:pPr>
        <w:spacing w:after="40"/>
        <w:ind w:left="360"/>
      </w:pPr>
      <w:r>
        <w:t xml:space="preserve">C) </w:t>
      </w:r>
      <w:r>
        <w:t>Concentrar esforços em supervisório, tendências e alarmes para identificar desvios mais cedo, mantendo as rotinas de verificação e o nível de capacitação atuais, já que o ganho principal viria do monitoramento.</w:t>
      </w:r>
    </w:p>
    <w:p>
      <w:pPr>
        <w:spacing w:after="40"/>
        <w:ind w:left="360"/>
      </w:pPr>
      <w:r>
        <w:t xml:space="preserve">D) </w:t>
      </w:r>
      <w:r>
        <w:t>Centralizar a confiabilidade em calibração periódica em laboratório acreditado e reduzir intervenções de campo; verificações in‑situ ficam limitadas a confirmações pontuais após intervenções em instrumentos do sistema fiscal.</w:t>
      </w:r>
    </w:p>
    <w:p>
      <w:pPr>
        <w:spacing w:before="200" w:after="80"/>
      </w:pPr>
      <w:r>
        <w:rPr>
          <w:b/>
        </w:rPr>
        <w:t xml:space="preserve">540. </w:t>
      </w:r>
      <w:r>
        <w:t>Durante a preparação de um offloading em um FPSO, a equipe de operação observa que alguns instrumentos do sistema de medição fiscal (pressão, temperatura e sinais do medidor de vazão) passaram por pequenas intervenções na última semana. Para reduzir a probabilidade de iniciar a transferência de custódia com uma falha não percebida, qual prática operacional é a mais indicada imediatamente antes do início da operação?</w:t>
      </w:r>
    </w:p>
    <w:p>
      <w:pPr>
        <w:spacing w:after="40"/>
        <w:ind w:left="360"/>
      </w:pPr>
      <w:r>
        <w:t xml:space="preserve">A) </w:t>
      </w:r>
      <w:r>
        <w:t>Reprogramar a operação para coincidir com a próxima parada operacional programada, garantindo que toda a instrumentação seja revisada em manutenção preventiva completa.</w:t>
      </w:r>
    </w:p>
    <w:p>
      <w:pPr>
        <w:spacing w:after="40"/>
        <w:ind w:left="360"/>
      </w:pPr>
      <w:r>
        <w:rPr>
          <w:b/>
        </w:rPr>
        <w:t xml:space="preserve">B) </w:t>
      </w:r>
      <w:r>
        <w:rPr>
          <w:b/>
        </w:rPr>
        <w:t>Executar a inspeção pré-operação pelo operador responsável, com preenchimento de checklist padronizado cobrindo os instrumentos críticos de medição fiscal e utilidades associadas.</w:t>
      </w:r>
    </w:p>
    <w:p>
      <w:pPr>
        <w:spacing w:after="40"/>
        <w:ind w:left="360"/>
      </w:pPr>
      <w:r>
        <w:t xml:space="preserve">C) </w:t>
      </w:r>
      <w:r>
        <w:t>Aguardar a próxima análise crítica gerencial mensal para decidir se os instrumentos apresentam tendência de desvio relevante para a custódia.</w:t>
      </w:r>
    </w:p>
    <w:p>
      <w:pPr>
        <w:spacing w:after="40"/>
        <w:ind w:left="360"/>
      </w:pPr>
      <w:r>
        <w:t xml:space="preserve">D) </w:t>
      </w:r>
      <w:r>
        <w:t>Basear a decisão de iniciar a transferência na ausência de alarmes ativos no sistema de controle, registrando a condição como evidência suficiente de integridade metrológica.</w:t>
      </w:r>
    </w:p>
    <w:p>
      <w:pPr>
        <w:spacing w:before="200" w:after="80"/>
      </w:pPr>
      <w:r>
        <w:rPr>
          <w:b/>
        </w:rPr>
        <w:t xml:space="preserve">541. </w:t>
      </w:r>
      <w:r>
        <w:t>O plano de calibração de um FPSO prevê periodicidade regulatória para medidores escalares, mas a unidade enfrenta fila em laboratório de vazão e risco de ultrapassar prazos. Ao mesmo tempo, o FPSO precisa manter a continuidade da medição fiscal para suportar operações de transferência de custódia. Qual estratégia é mais consistente para administrar o risco sem perder controle metrológico?</w:t>
      </w:r>
    </w:p>
    <w:p>
      <w:pPr>
        <w:spacing w:after="40"/>
        <w:ind w:left="360"/>
      </w:pPr>
      <w:r>
        <w:t xml:space="preserve">A) </w:t>
      </w:r>
      <w:r>
        <w:t>Substituir calibração por testes de curta duração em campo, pois reduzem tempo de parada e fornecem incertezas mais representativas da operação real.</w:t>
      </w:r>
    </w:p>
    <w:p>
      <w:pPr>
        <w:spacing w:after="40"/>
        <w:ind w:left="360"/>
      </w:pPr>
      <w:r>
        <w:rPr>
          <w:b/>
        </w:rPr>
        <w:t xml:space="preserve">B) </w:t>
      </w:r>
      <w:r>
        <w:rPr>
          <w:b/>
        </w:rPr>
        <w:t>Planejar estoque/rodízio de medidores e estruturar alternativas como verificações in-situ e planos de contingência, mantendo verificações periódicas documentadas conforme procedimentos aprovados.</w:t>
      </w:r>
    </w:p>
    <w:p>
      <w:pPr>
        <w:spacing w:after="40"/>
        <w:ind w:left="360"/>
      </w:pPr>
      <w:r>
        <w:t xml:space="preserve">C) </w:t>
      </w:r>
      <w:r>
        <w:t>Revisar o plano para estender os intervalos de calibração sempre que houver indisponibilidade de laboratório, mantendo apenas registros administrativos da decisão.</w:t>
      </w:r>
    </w:p>
    <w:p>
      <w:pPr>
        <w:spacing w:after="40"/>
        <w:ind w:left="360"/>
      </w:pPr>
      <w:r>
        <w:t xml:space="preserve">D) </w:t>
      </w:r>
      <w:r>
        <w:t>Concentrar esforços em calibrações corretivas após identificação de desvios em operação, já que intervenções preventivas tendem a aumentar indisponibilidade e custo.</w:t>
      </w:r>
    </w:p>
    <w:p>
      <w:pPr>
        <w:spacing w:before="200" w:after="80"/>
      </w:pPr>
      <w:r>
        <w:rPr>
          <w:b/>
        </w:rPr>
        <w:t xml:space="preserve">542. </w:t>
      </w:r>
      <w:r>
        <w:t>Durante uma operação de offloading em um FPSO, a equipe considera antecipar o início da transferência de custódia porque o navio aliviador chegou com janela curta. O supervisor informa que os instrumentos de medição fiscal apresentam comportamento estável no DCS e propõe iniciar a medição imediatamente. Considerando boas práticas de confiabilidade metrológica e rastreabilidade operacional, qual conduta deve ser adotada antes de iniciar a medição fiscal vinculada à transferência de custódia?</w:t>
      </w:r>
    </w:p>
    <w:p>
      <w:pPr>
        <w:spacing w:after="40"/>
        <w:ind w:left="360"/>
      </w:pPr>
      <w:r>
        <w:t xml:space="preserve">A) </w:t>
      </w:r>
      <w:r>
        <w:t>Emitir a Permissão para Trabalho quando aplicável e iniciar após uma checagem informal no DCS, completando o checklist padronizado posteriormente para manter o histórico documental do offloading.</w:t>
      </w:r>
    </w:p>
    <w:p>
      <w:pPr>
        <w:spacing w:after="40"/>
        <w:ind w:left="360"/>
      </w:pPr>
      <w:r>
        <w:rPr>
          <w:b/>
        </w:rPr>
        <w:t xml:space="preserve">B) </w:t>
      </w:r>
      <w:r>
        <w:rPr>
          <w:b/>
        </w:rPr>
        <w:t>Exigir a emissão de Permissão para Trabalho quando aplicável e executar inspeção pré-operação com checklist padronizado, incluindo verificação em campo dos instrumentos críticos da medição fiscal e das utilidades associadas.</w:t>
      </w:r>
    </w:p>
    <w:p>
      <w:pPr>
        <w:spacing w:after="40"/>
        <w:ind w:left="360"/>
      </w:pPr>
      <w:r>
        <w:t xml:space="preserve">C) </w:t>
      </w:r>
      <w:r>
        <w:t>Autorizar o início com base na estabilidade observada no DCS, registrando a condição operacional do sistema e eventuais alarmes, e deixando a verificação de campo para a primeira hora de transferência.</w:t>
      </w:r>
    </w:p>
    <w:p>
      <w:pPr>
        <w:spacing w:after="40"/>
        <w:ind w:left="360"/>
      </w:pPr>
      <w:r>
        <w:t xml:space="preserve">D) </w:t>
      </w:r>
      <w:r>
        <w:t>Realizar a conferência prévia somente dos medidores principais de vazão e de seus sinais no sistema, dispensando a inspeção das utilidades e demais instrumentos associados por não serem parte direta do skid fiscal.</w:t>
      </w:r>
    </w:p>
    <w:p>
      <w:pPr>
        <w:spacing w:before="200" w:after="80"/>
      </w:pPr>
      <w:r>
        <w:rPr>
          <w:b/>
        </w:rPr>
        <w:t xml:space="preserve">543. </w:t>
      </w:r>
      <w:r>
        <w:t>O FPSO opera com medidores escalares em malha fiscal para óleo e gás, e parte deles se aproxima da data limite de calibração prevista no plano. Ao mesmo tempo, há fila em laboratório de vazão, com prazos de atendimento maiores do que o intervalo disponível antes do próximo ciclo de offloading. Qual estratégia de planejamento tende a sustentar a continuidade da medição fiscal e da transferência de custódia sem comprometer a conformidade do programa de calibração?</w:t>
      </w:r>
    </w:p>
    <w:p>
      <w:pPr>
        <w:spacing w:after="40"/>
        <w:ind w:left="360"/>
      </w:pPr>
      <w:r>
        <w:t xml:space="preserve">A) </w:t>
      </w:r>
      <w:r>
        <w:t>Priorizar manutenção corretiva para os instrumentos que apresentarem falhas evidentes e postergar intervenções preventivas, pois isso reduz indisponibilidades durante as janelas de offloading.</w:t>
      </w:r>
    </w:p>
    <w:p>
      <w:pPr>
        <w:spacing w:after="40"/>
        <w:ind w:left="360"/>
      </w:pPr>
      <w:r>
        <w:t xml:space="preserve">B) </w:t>
      </w:r>
      <w:r>
        <w:t>Reduzir o escopo do plano de calibração aos instrumentos diretamente ligados ao medidor primário, para diminuir a demanda de calibração e facilitar o cumprimento de prazos.</w:t>
      </w:r>
    </w:p>
    <w:p>
      <w:pPr>
        <w:spacing w:after="40"/>
        <w:ind w:left="360"/>
      </w:pPr>
      <w:r>
        <w:rPr>
          <w:b/>
        </w:rPr>
        <w:t xml:space="preserve">C) </w:t>
      </w:r>
      <w:r>
        <w:rPr>
          <w:b/>
        </w:rPr>
        <w:t>Planejar estoque/rodízio de medidores para atender a periodicidade de calibração, além de prever alternativas como verificações in-situ quando aplicáveis e procedimentos aprovados para contingência operacional.</w:t>
      </w:r>
    </w:p>
    <w:p>
      <w:pPr>
        <w:spacing w:after="40"/>
        <w:ind w:left="360"/>
      </w:pPr>
      <w:r>
        <w:t xml:space="preserve">D) </w:t>
      </w:r>
      <w:r>
        <w:t>Manter os medidores em operação até que o laboratório tenha disponibilidade, compensando o atraso com maior frequência de coleta de dados no sistema de supervisão.</w:t>
      </w:r>
    </w:p>
    <w:p>
      <w:pPr>
        <w:spacing w:before="200" w:after="80"/>
      </w:pPr>
      <w:r>
        <w:rPr>
          <w:b/>
        </w:rPr>
        <w:t xml:space="preserve">544. </w:t>
      </w:r>
      <w:r>
        <w:t>Uma operadora utiliza medição multifásica (MPFM/MM) na apropriação e precisa executar verificações de desempenho em campo para suportar medições durante operações de transferência de custódia. Na análise, a equipe observa que os ensaios de laboratório foram conduzidos com tempos de integração curtos, enquanto na plataforma é viável testar por períodos mais longos no regime real de produção. Qual abordagem melhor ajusta o plano de verificação a essa diferença e à interpretação de incertezas entre laboratório e campo?</w:t>
      </w:r>
    </w:p>
    <w:p>
      <w:pPr>
        <w:spacing w:after="40"/>
        <w:ind w:left="360"/>
      </w:pPr>
      <w:r>
        <w:t xml:space="preserve">A) </w:t>
      </w:r>
      <w:r>
        <w:t>B) Definir os critérios de aceitação com base primária na incerteza obtida no laboratório, tratando o tempo de integração como secundário e aplicando o mesmo limite às campanhas em campo.</w:t>
      </w:r>
    </w:p>
    <w:p>
      <w:pPr>
        <w:spacing w:after="40"/>
        <w:ind w:left="360"/>
      </w:pPr>
      <w:r>
        <w:t xml:space="preserve">B) </w:t>
      </w:r>
      <w:r>
        <w:t>A) Padronizar os testes em campo com tempos de integração curtos, alinhando a duração ao laboratório para facilitar a comparação, mesmo que o regime de produção permita integrações maiores.</w:t>
      </w:r>
    </w:p>
    <w:p>
      <w:pPr>
        <w:spacing w:after="40"/>
        <w:ind w:left="360"/>
      </w:pPr>
      <w:r>
        <w:rPr>
          <w:b/>
        </w:rPr>
        <w:t xml:space="preserve">C) </w:t>
      </w:r>
      <w:r>
        <w:rPr>
          <w:b/>
        </w:rPr>
        <w:t>C) Planejar as verificações em campo com tempos de integração compatíveis com o regime de produção e usar os resultados de laboratório com integração curta como referência conservadora ao estabelecer limites e critérios.</w:t>
      </w:r>
    </w:p>
    <w:p>
      <w:pPr>
        <w:spacing w:after="40"/>
        <w:ind w:left="360"/>
      </w:pPr>
      <w:r>
        <w:t xml:space="preserve">D) </w:t>
      </w:r>
      <w:r>
        <w:t>D) Priorizar verificações em campo com integração longa e usar resultados de laboratório apenas como histórico qualitativo, sem incorporá-los aos limites por terem duração de teste diferente.</w:t>
      </w:r>
    </w:p>
    <w:p>
      <w:pPr>
        <w:spacing w:before="200" w:after="80"/>
      </w:pPr>
      <w:r>
        <w:rPr>
          <w:b/>
        </w:rPr>
        <w:t xml:space="preserve">545. </w:t>
      </w:r>
      <w:r>
        <w:t>A equipe de instrumentação do FPSO discute a estratégia de manutenção para instrumentos sensíveis que impactam a medição fiscal (óleo e gás) durante operações de transferência de custódia. Há pressão para reduzir intervenções por tempo e “atuar só quando falhar”, mas a unidade também tem paradas operacionais programadas. Qual política de manutenção tende a melhorar a confiabilidade metrológica sem conflitar com a disponibilidade operacional?</w:t>
      </w:r>
    </w:p>
    <w:p>
      <w:pPr>
        <w:spacing w:after="40"/>
        <w:ind w:left="360"/>
      </w:pPr>
      <w:r>
        <w:t xml:space="preserve">A) </w:t>
      </w:r>
      <w:r>
        <w:t>Uniformizar os intervalos de intervenção para todos os instrumentos do sistema fiscal, independente da sensibilidade e do histórico, para simplificar a execução e reduzir risco de erro de planejamento.</w:t>
      </w:r>
    </w:p>
    <w:p>
      <w:pPr>
        <w:spacing w:after="40"/>
        <w:ind w:left="360"/>
      </w:pPr>
      <w:r>
        <w:rPr>
          <w:b/>
        </w:rPr>
        <w:t xml:space="preserve">B) </w:t>
      </w:r>
      <w:r>
        <w:rPr>
          <w:b/>
        </w:rPr>
        <w:t>Priorizar manutenção preventiva programada, alocando intervenções em paradas operacionais programadas sempre que viável, e mantendo corretiva como resposta a defeitos constatados.</w:t>
      </w:r>
    </w:p>
    <w:p>
      <w:pPr>
        <w:spacing w:after="40"/>
        <w:ind w:left="360"/>
      </w:pPr>
      <w:r>
        <w:t xml:space="preserve">C) </w:t>
      </w:r>
      <w:r>
        <w:t>Aplicar apenas calibrações em laboratório acreditado e minimizar manutenções preventivas locais, pois a calibração elimina a influência de degradações operacionais no instrumento.</w:t>
      </w:r>
    </w:p>
    <w:p>
      <w:pPr>
        <w:spacing w:after="40"/>
        <w:ind w:left="360"/>
      </w:pPr>
      <w:r>
        <w:t xml:space="preserve">D) </w:t>
      </w:r>
      <w:r>
        <w:t>Migrar a base de instrumentos para uma estratégia predominantemente corretiva, uma vez que a detecção operacional de defeitos reduz a necessidade de planos periódicos e facilita o planejamento.</w:t>
      </w:r>
    </w:p>
    <w:p>
      <w:pPr>
        <w:spacing w:before="200" w:after="80"/>
      </w:pPr>
      <w:r>
        <w:rPr>
          <w:b/>
        </w:rPr>
        <w:t xml:space="preserve">546. </w:t>
      </w:r>
      <w:r>
        <w:t>Após alguns ciclos de offloading, auditoria interna questiona a consistência entre registros de verificação in-situ, evidências de calibração e decisões operacionais tomadas durante transferência de custódia. A gerência quer reforçar a “segurança jurídica” e a confiabilidade da medição fiscal, sem depender apenas de intervenções pontuais. Qual combinação de rotinas e governança é mais aderente a esse objetivo?</w:t>
      </w:r>
    </w:p>
    <w:p>
      <w:pPr>
        <w:spacing w:after="40"/>
        <w:ind w:left="360"/>
      </w:pPr>
      <w:r>
        <w:t xml:space="preserve">A) </w:t>
      </w:r>
      <w:r>
        <w:t>Focar em treinamentos pontuais para operação durante offloading e reduzir registros formais, pois a capacitação da equipe tende a mitigar a necessidade de evidências detalhadas e auditorias recorrentes.</w:t>
      </w:r>
    </w:p>
    <w:p>
      <w:pPr>
        <w:spacing w:after="40"/>
        <w:ind w:left="360"/>
      </w:pPr>
      <w:r>
        <w:rPr>
          <w:b/>
        </w:rPr>
        <w:t xml:space="preserve">B) </w:t>
      </w:r>
      <w:r>
        <w:rPr>
          <w:b/>
        </w:rPr>
        <w:t>Manter verificações periódicas documentadas conforme plano de calibração, executar verificações in-situ e/ou calibrações em laboratório quando aplicável, e realizar análise crítica gerencial mensal com auditorias internas/externas em ciclos definidos.</w:t>
      </w:r>
    </w:p>
    <w:p>
      <w:pPr>
        <w:spacing w:after="40"/>
        <w:ind w:left="360"/>
      </w:pPr>
      <w:r>
        <w:t xml:space="preserve">C) </w:t>
      </w:r>
      <w:r>
        <w:t>Concentrar esforços em inspeções pré-operação e checklists de turno, reduzindo análises gerenciais para evitar viés, já que os registros operacionais detalhados são suficientes para demonstrar conformidade.</w:t>
      </w:r>
    </w:p>
    <w:p>
      <w:pPr>
        <w:spacing w:after="40"/>
        <w:ind w:left="360"/>
      </w:pPr>
      <w:r>
        <w:t xml:space="preserve">D) </w:t>
      </w:r>
      <w:r>
        <w:t>Padronizar uma única metodologia de verificação para todos os medidores (inclusive multifásicos), evitando adaptações a condições operacionais para preservar comparabilidade e facilitar auditorias.</w:t>
      </w:r>
    </w:p>
    <w:p>
      <w:pPr>
        <w:spacing w:before="200" w:after="80"/>
      </w:pPr>
      <w:r>
        <w:rPr>
          <w:b/>
        </w:rPr>
        <w:t xml:space="preserve">547. </w:t>
      </w:r>
      <w:r>
        <w:t>No início de uma operação de offloading em um FPSO, a equipe busca reduzir a chance de iniciar a transferência de custódia com instrumentação em condição degradada, evitando depender de uma verificação pontual limitada ao skid de medição. À luz de boas práticas operacionais para medição fiscal, qual abordagem tende a ser mais eficaz para a liberação e preparação inicial das atividades?</w:t>
      </w:r>
    </w:p>
    <w:p>
      <w:pPr>
        <w:spacing w:after="40"/>
        <w:ind w:left="360"/>
      </w:pPr>
      <w:r>
        <w:t xml:space="preserve">A) </w:t>
      </w:r>
      <w:r>
        <w:t>Realizar uma inspeção visual direcionada ao manifold e ao trecho de linha próximo ao ponto de entrega para identificar vazamentos e condições evidentes de anomalia, tratando a checagem detalhada dos instrumentos e utilidades como etapa posterior à partida</w:t>
      </w:r>
    </w:p>
    <w:p>
      <w:pPr>
        <w:spacing w:after="40"/>
        <w:ind w:left="360"/>
      </w:pPr>
      <w:r>
        <w:t xml:space="preserve">B) </w:t>
      </w:r>
      <w:r>
        <w:t>Basear a decisão de início na análise de tendências do sistema supervisório (por exemplo, das últimas 24 horas) e no histórico recente de alarmes, iniciando a transferência se os parâmetros estiverem estáveis e deixando o checklist de campo para a rotina do turno</w:t>
      </w:r>
    </w:p>
    <w:p>
      <w:pPr>
        <w:spacing w:after="40"/>
        <w:ind w:left="360"/>
      </w:pPr>
      <w:r>
        <w:t xml:space="preserve">C) </w:t>
      </w:r>
      <w:r>
        <w:t>Confirmar que o certificado de calibração do medidor principal está vigente e iniciar a transferência, registrando a condição das utilidades e instrumentos auxiliares para verificação na ronda seguinte</w:t>
      </w:r>
    </w:p>
    <w:p>
      <w:pPr>
        <w:spacing w:after="40"/>
        <w:ind w:left="360"/>
      </w:pPr>
      <w:r>
        <w:rPr>
          <w:b/>
        </w:rPr>
        <w:t xml:space="preserve">D) </w:t>
      </w:r>
      <w:r>
        <w:rPr>
          <w:b/>
        </w:rPr>
        <w:t>Emitir a Permissão para Trabalho (PT) com recomendações específicas e executar, na passagem de turno, um checklist padronizado com inspeção de campo sequencial das áreas sob responsabilidade, incluindo instrumentos críticos e utilidades associadas</w:t>
      </w:r>
    </w:p>
    <w:p>
      <w:pPr>
        <w:spacing w:before="200" w:after="80"/>
      </w:pPr>
      <w:r>
        <w:rPr>
          <w:b/>
        </w:rPr>
        <w:t xml:space="preserve">548. </w:t>
      </w:r>
      <w:r>
        <w:t>Durante uma operação de offloading em um FPSO, a equipe do turno da noite assume a planta e percebe que, no turno anterior, houve pequenas oscilações nas leituras de vazão e densidade do sistema de medição fiscal de óleo. O supervisor quer reduzir a chance de que essas oscilações passem despercebidas antes do início da janela de transferência de custódia. Qual conduta operacional é mais consistente com uma rotina robusta de pré-operação?</w:t>
      </w:r>
    </w:p>
    <w:p>
      <w:pPr>
        <w:spacing w:after="40"/>
        <w:ind w:left="360"/>
      </w:pPr>
      <w:r>
        <w:t xml:space="preserve">A) </w:t>
      </w:r>
      <w:r>
        <w:t>Revisar apenas os alarmes ativos e as tendências das últimas horas, mantendo a rotina de inspeção inalterada para não aumentar o tempo de preparação do offloading.</w:t>
      </w:r>
    </w:p>
    <w:p>
      <w:pPr>
        <w:spacing w:after="40"/>
        <w:ind w:left="360"/>
      </w:pPr>
      <w:r>
        <w:rPr>
          <w:b/>
        </w:rPr>
        <w:t xml:space="preserve">B) </w:t>
      </w:r>
      <w:r>
        <w:rPr>
          <w:b/>
        </w:rPr>
        <w:t>Executar uma inspeção pré-operação com checklist padronizado, incluindo instrumentos críticos de medição fiscal e utilidades associadas, complementada por ronda de campo sequencial nas áreas sob responsabilidade.</w:t>
      </w:r>
    </w:p>
    <w:p>
      <w:pPr>
        <w:spacing w:after="40"/>
        <w:ind w:left="360"/>
      </w:pPr>
      <w:r>
        <w:t xml:space="preserve">C) </w:t>
      </w:r>
      <w:r>
        <w:t>Priorizar a verificação no sistema supervisório e postergar a inspeção de campo para depois de estabilizada a taxa de transferência, evitando interferências operacionais na medição fiscal.</w:t>
      </w:r>
    </w:p>
    <w:p>
      <w:pPr>
        <w:spacing w:after="40"/>
        <w:ind w:left="360"/>
      </w:pPr>
      <w:r>
        <w:t xml:space="preserve">D) </w:t>
      </w:r>
      <w:r>
        <w:t>Reforçar a conferência por amostragem dos principais instrumentos, concentrando-se nos medidores de vazão e deixando utilidades e instrumentação auxiliar para a rotina mensal de análise crítica.</w:t>
      </w:r>
    </w:p>
    <w:p>
      <w:pPr>
        <w:spacing w:before="200" w:after="80"/>
      </w:pPr>
      <w:r>
        <w:rPr>
          <w:b/>
        </w:rPr>
        <w:t xml:space="preserve">549. </w:t>
      </w:r>
      <w:r>
        <w:t>Uma operadora pretende utilizar um medidor multifásico (MPFM/MM) para apropriação em operações de transferência de custódia e está preparando o pacote de submissão à ANP para autorização de uso. Na elaboração do plano de verificação de desempenho, discute-se qual deve ser o nível de detalhamento e o que precisa constar na submissão, considerando também o risco metrológico. Qual encaminhamento é o mais adequado?</w:t>
      </w:r>
    </w:p>
    <w:p>
      <w:pPr>
        <w:spacing w:after="40"/>
        <w:ind w:left="360"/>
      </w:pPr>
      <w:r>
        <w:t xml:space="preserve">A) </w:t>
      </w:r>
      <w:r>
        <w:t>Submeter à ANP um plano estruturado em um protocolo fixo de ensaios de laboratório como referência principal, usando os resultados laboratoriais para estabelecer limites e tratando os testes em campo como uma etapa complementar para comparação pontual entre campanhas.</w:t>
      </w:r>
    </w:p>
    <w:p>
      <w:pPr>
        <w:spacing w:after="40"/>
        <w:ind w:left="360"/>
      </w:pPr>
      <w:r>
        <w:t xml:space="preserve">B) </w:t>
      </w:r>
      <w:r>
        <w:t>Submeter à ANP um plano que priorize manutenção preventiva e rotinas de inspeção, prevendo testes de desempenho apenas quando houver indicação de desvio por diagnóstico, anomalia operacional ou após intervenções no equipamento de medição.</w:t>
      </w:r>
    </w:p>
    <w:p>
      <w:pPr>
        <w:spacing w:after="40"/>
        <w:ind w:left="360"/>
      </w:pPr>
      <w:r>
        <w:rPr>
          <w:b/>
        </w:rPr>
        <w:t xml:space="preserve">C) </w:t>
      </w:r>
      <w:r>
        <w:rPr>
          <w:b/>
        </w:rPr>
        <w:t>Apresentar à ANP um plano com a abordagem definida pela própria operadora, descrevendo critérios de aceitação, rotinas de testes em campo (in-situ) e forma de avaliar a incerteza (por exemplo, considerando tempo de integração), uma vez que o regulamento exige o plano, mas não dita o método a ser adotado.</w:t>
      </w:r>
    </w:p>
    <w:p>
      <w:pPr>
        <w:spacing w:after="40"/>
        <w:ind w:left="360"/>
      </w:pPr>
      <w:r>
        <w:t xml:space="preserve">D) </w:t>
      </w:r>
      <w:r>
        <w:t>Submeter à ANP um plano baseado nos certificados de calibração do fabricante e no planejamento de calibração em laboratório, deixando a estratégia de verificação em campo como procedimento operacional interno, sem detalhamento no pacote de autorização.</w:t>
      </w:r>
    </w:p>
    <w:p>
      <w:pPr>
        <w:spacing w:before="200" w:after="80"/>
      </w:pPr>
      <w:r>
        <w:rPr>
          <w:b/>
        </w:rPr>
        <w:t xml:space="preserve">550. </w:t>
      </w:r>
      <w:r>
        <w:t>Na véspera de uma operação de offloading, é identificada a necessidade de realizar uma intervenção que envolve pontos em subsuperfície próximos a cabos, tubulações e instrumentação associada à medição fiscal. O gerente de operações quer garantir que o planejamento mitigue riscos de interferência que possam afetar equipamentos de medição e, consequentemente, a transferência de custódia. Qual decisão de planejamento endereça mais diretamente esse risco?</w:t>
      </w:r>
    </w:p>
    <w:p>
      <w:pPr>
        <w:spacing w:after="40"/>
        <w:ind w:left="360"/>
      </w:pPr>
      <w:r>
        <w:t xml:space="preserve">A) </w:t>
      </w:r>
      <w:r>
        <w:t>Aprovar a intervenção com base na urgência operacional e concentrar controles na etapa de checklist de passagem de turno, pois inspeções de campo tendem a identificar interferências antes do início do trabalho.</w:t>
      </w:r>
    </w:p>
    <w:p>
      <w:pPr>
        <w:spacing w:after="40"/>
        <w:ind w:left="360"/>
      </w:pPr>
      <w:r>
        <w:t xml:space="preserve">B) </w:t>
      </w:r>
      <w:r>
        <w:t>Limitar o escopo da intervenção aos componentes diretamente ligados ao medidor fiscal e tratar cabos e tubulações adjacentes como parte do gerenciamento de mudanças após o término da atividade.</w:t>
      </w:r>
    </w:p>
    <w:p>
      <w:pPr>
        <w:spacing w:after="40"/>
        <w:ind w:left="360"/>
      </w:pPr>
      <w:r>
        <w:t xml:space="preserve">C) </w:t>
      </w:r>
      <w:r>
        <w:t>Substituir a verificação prévia por uma análise gerencial mensal de tendências e diagnósticos, mantendo a intervenção condicionada apenas à emissão da Permissão para Trabalho.</w:t>
      </w:r>
    </w:p>
    <w:p>
      <w:pPr>
        <w:spacing w:after="40"/>
        <w:ind w:left="360"/>
      </w:pPr>
      <w:r>
        <w:rPr>
          <w:b/>
        </w:rPr>
        <w:t xml:space="preserve">D) </w:t>
      </w:r>
      <w:r>
        <w:rPr>
          <w:b/>
        </w:rPr>
        <w:t>Executar uma verificação prévia de interferências para definir pontos isentos de risco à infraestrutura (por exemplo, via emissão do registro/etapa de verificação de interferências), integrando essa etapa ao planejamento antes da intervenção.</w:t>
      </w:r>
    </w:p>
    <w:p>
      <w:pPr>
        <w:spacing w:before="200" w:after="80"/>
      </w:pPr>
      <w:r>
        <w:rPr>
          <w:b/>
        </w:rPr>
        <w:t xml:space="preserve">551. </w:t>
      </w:r>
      <w:r>
        <w:t>Na preparação para um offloading, o operador executa a inspeção sequencial de campo e o checklist padronizado da área de óleo. Ele encontra o transmissor de temperatura usado na compensação para condições de referência do skid de medição com indicação instável (flutuações rápidas), sem alarmes de falha e sem evidência de alteração real de processo. Considerando boas práticas de medição fiscal e transferência de custódia, qual conduta é mais adequada antes de liberar a operação?</w:t>
      </w:r>
    </w:p>
    <w:p>
      <w:pPr>
        <w:spacing w:after="40"/>
        <w:ind w:left="360"/>
      </w:pPr>
      <w:r>
        <w:rPr>
          <w:b/>
        </w:rPr>
        <w:t xml:space="preserve">A) </w:t>
      </w:r>
      <w:r>
        <w:rPr>
          <w:b/>
        </w:rPr>
        <w:t>Registrar no checklist, checar em campo utilidades e instrumentação associada ao skid, acionar a manutenção conforme procedimento/PT e liberar apenas após avaliar o impacto metrológico e a rastreabilidade do evento</w:t>
      </w:r>
    </w:p>
    <w:p>
      <w:pPr>
        <w:spacing w:after="40"/>
        <w:ind w:left="360"/>
      </w:pPr>
      <w:r>
        <w:t xml:space="preserve">B) </w:t>
      </w:r>
      <w:r>
        <w:t>Manter o offloading porque não há alarme de falha, e direcionar a atenção para o medidor principal de vazão, já que a instabilidade de temperatura tende a ter impacto secundário na apuração</w:t>
      </w:r>
    </w:p>
    <w:p>
      <w:pPr>
        <w:spacing w:after="40"/>
        <w:ind w:left="360"/>
      </w:pPr>
      <w:r>
        <w:t xml:space="preserve">C) </w:t>
      </w:r>
      <w:r>
        <w:t>Reiniciar localmente o instrumento e, se a indicação estabilizar, seguir o offloading sem registro formal, pois o checklist já cumpriu a função de verificação de rotina</w:t>
      </w:r>
    </w:p>
    <w:p>
      <w:pPr>
        <w:spacing w:after="40"/>
        <w:ind w:left="360"/>
      </w:pPr>
      <w:r>
        <w:t xml:space="preserve">D) </w:t>
      </w:r>
      <w:r>
        <w:t>Substituir imediatamente o transmissor por outro disponível em sobressalente e seguir o offloading, priorizando continuidade operacional sobre verificação formal de calibração e histórico do instrumento</w:t>
      </w:r>
    </w:p>
    <w:p>
      <w:pPr>
        <w:spacing w:before="200" w:after="80"/>
      </w:pPr>
      <w:r>
        <w:rPr>
          <w:b/>
        </w:rPr>
        <w:t xml:space="preserve">552. </w:t>
      </w:r>
      <w:r>
        <w:t>Uma operadora usa medidor multifásico (MPFM/MM) para apropriação. Em verificação, as incertezas do laboratório (com integração curta) ficaram maiores que as obtidas em campo (integração longa, típica da produção). Como tratar essa diferença na metodologia e nos critérios de aceitação?</w:t>
      </w:r>
    </w:p>
    <w:p>
      <w:pPr>
        <w:spacing w:after="40"/>
        <w:ind w:left="360"/>
      </w:pPr>
      <w:r>
        <w:t xml:space="preserve">A) </w:t>
      </w:r>
      <w:r>
        <w:t>Definir o critério de aceitação pela menor incerteza observada (campo) e aplicar o mesmo limite a laboratório e campo, buscando consistência entre ambientes de teste</w:t>
      </w:r>
    </w:p>
    <w:p>
      <w:pPr>
        <w:spacing w:after="40"/>
        <w:ind w:left="360"/>
      </w:pPr>
      <w:r>
        <w:t xml:space="preserve">B) </w:t>
      </w:r>
      <w:r>
        <w:t>Dar maior peso aos resultados de campo por refletirem o regime real, mantendo os resultados de laboratório apenas como registro, sem influência nos limites de aceitação</w:t>
      </w:r>
    </w:p>
    <w:p>
      <w:pPr>
        <w:spacing w:after="40"/>
        <w:ind w:left="360"/>
      </w:pPr>
      <w:r>
        <w:rPr>
          <w:b/>
        </w:rPr>
        <w:t xml:space="preserve">C) </w:t>
      </w:r>
      <w:r>
        <w:rPr>
          <w:b/>
        </w:rPr>
        <w:t>Considerar o laboratório como referência mais conservadora e, na metodologia, explicitar como tempo de integração, variabilidade do fluido e condições operacionais entram na avaliação e aceitação em campo</w:t>
      </w:r>
    </w:p>
    <w:p>
      <w:pPr>
        <w:spacing w:after="40"/>
        <w:ind w:left="360"/>
      </w:pPr>
      <w:r>
        <w:t xml:space="preserve">D) </w:t>
      </w:r>
      <w:r>
        <w:t>Padronizar a verificação em campo com tempos de integração curtos, alinhando o procedimento ao do laboratório para minimizar a diferença entre campanhas de verificação</w:t>
      </w:r>
    </w:p>
    <w:p>
      <w:pPr>
        <w:spacing w:before="200" w:after="80"/>
      </w:pPr>
      <w:r>
        <w:rPr>
          <w:b/>
        </w:rPr>
        <w:t xml:space="preserve">553. </w:t>
      </w:r>
      <w:r>
        <w:t>Após um offloading, o recebedor contesta o volume transferido. Na análise interna do FPSO, observa-se que parte da equipe que realiza verificações in-situ e interpreta resultados de incerteza não tem formação em metrologia e métodos de verificação, apesar da experiência operacional. Sem alterar hardware do skid, qual ação tende a atacar melhor a causa sistêmica?</w:t>
      </w:r>
    </w:p>
    <w:p>
      <w:pPr>
        <w:spacing w:after="40"/>
        <w:ind w:left="360"/>
      </w:pPr>
      <w:r>
        <w:t xml:space="preserve">A) </w:t>
      </w:r>
      <w:r>
        <w:t>Reforçar a rastreabilidade exigindo relatórios mais detalhados e consolidação de dados de verificação in-situ em cada turno, mantendo os mesmos critérios de aceitação e a forma atual de interpretar a incerteza pela equipe embarcada.</w:t>
      </w:r>
    </w:p>
    <w:p>
      <w:pPr>
        <w:spacing w:after="40"/>
        <w:ind w:left="360"/>
      </w:pPr>
      <w:r>
        <w:t xml:space="preserve">B) </w:t>
      </w:r>
      <w:r>
        <w:t>Centralizar a avaliação de incerteza e a decisão de aceitação das verificações in-situ em um especialista a bordo, mantendo operadores e manutenção focados na coleta e execução dos testes conforme checklist e plano vigente.</w:t>
      </w:r>
    </w:p>
    <w:p>
      <w:pPr>
        <w:spacing w:after="40"/>
        <w:ind w:left="360"/>
      </w:pPr>
      <w:r>
        <w:rPr>
          <w:b/>
        </w:rPr>
        <w:t xml:space="preserve">C) </w:t>
      </w:r>
      <w:r>
        <w:rPr>
          <w:b/>
        </w:rPr>
        <w:t>Implantar capacitação formal em metrologia, incerteza e métodos de verificação para operação e manutenção, vinculando a execução a procedimentos/critério de aceitação e à revisão periódica dos resultados (análise crítica e auditorias).</w:t>
      </w:r>
    </w:p>
    <w:p>
      <w:pPr>
        <w:spacing w:after="40"/>
        <w:ind w:left="360"/>
      </w:pPr>
      <w:r>
        <w:t xml:space="preserve">D) </w:t>
      </w:r>
      <w:r>
        <w:t>Priorizar calibrações em laboratório acreditado após cada campanha de offloading e usar os resultados laboratoriais como referência principal para encerrar disputas, mantendo as rotinas in-situ com menor peso na aceitação metrológica.</w:t>
      </w:r>
    </w:p>
    <w:p>
      <w:pPr>
        <w:spacing w:before="200" w:after="80"/>
      </w:pPr>
      <w:r>
        <w:rPr>
          <w:b/>
        </w:rPr>
        <w:t xml:space="preserve">554. </w:t>
      </w:r>
      <w:r>
        <w:t>Em uma auditoria interna no FPSO, a equipe de medição fiscal deve sustentar que a calibração de um transmissor de pressão que alimenta o computador de vazão (CV) atende à rastreabilidade metrológica exigida para transferência de custódia. Qual conjunto de registros é o mais adequado para essa comprovação?</w:t>
      </w:r>
    </w:p>
    <w:p>
      <w:pPr>
        <w:spacing w:after="40"/>
        <w:ind w:left="360"/>
      </w:pPr>
      <w:r>
        <w:t xml:space="preserve">A) </w:t>
      </w:r>
      <w:r>
        <w:t>Certificados de calibração do transmissor emitidos por laboratório qualificado, com número do certificado, data, faixa e “aprovado/reprovado”, além de OS de manutenção e identificação do técnico.</w:t>
      </w:r>
    </w:p>
    <w:p>
      <w:pPr>
        <w:spacing w:after="40"/>
        <w:ind w:left="360"/>
      </w:pPr>
      <w:r>
        <w:t xml:space="preserve">B) </w:t>
      </w:r>
      <w:r>
        <w:t>Trilha de auditoria do CV/SDCD com histórico de intervenções, mudanças de parâmetros e totalizadores, além de relatórios de alarmes e backups em memória não volátil, assegurando integridade dos dados.</w:t>
      </w:r>
    </w:p>
    <w:p>
      <w:pPr>
        <w:spacing w:after="40"/>
        <w:ind w:left="360"/>
      </w:pPr>
      <w:r>
        <w:rPr>
          <w:b/>
        </w:rPr>
        <w:t xml:space="preserve">C) </w:t>
      </w:r>
      <w:r>
        <w:rPr>
          <w:b/>
        </w:rPr>
        <w:t>Documentação da cadeia de calibração com padrões de referência identificados, vínculo ao SI/INMETRO quando aplicável, intervalos, resultados e incertezas associadas às calibrações do instrumento.</w:t>
      </w:r>
    </w:p>
    <w:p>
      <w:pPr>
        <w:spacing w:after="40"/>
        <w:ind w:left="360"/>
      </w:pPr>
      <w:r>
        <w:t xml:space="preserve">D) </w:t>
      </w:r>
      <w:r>
        <w:t>Plano de controle metrológico do transmissor com periodicidades e critérios de substituição, histórico de sobressalentes e testes funcionais pós-troca, garantindo disponibilidade e repetibilidade operacional do ponto.</w:t>
      </w:r>
    </w:p>
    <w:p>
      <w:pPr>
        <w:spacing w:before="200" w:after="80"/>
      </w:pPr>
      <w:r>
        <w:rPr>
          <w:b/>
        </w:rPr>
        <w:t xml:space="preserve">555. </w:t>
      </w:r>
      <w:r>
        <w:t>Em um evento de falta de energia no FPSO, o sistema de medição fiscal reinicia durante uma operação de offloading. Na retomada, a equipe precisa garantir que os volumes totalizados e as parametrizações relevantes para a transferência de custódia permaneçam íntegros e auditáveis. Qual característica do sistema atende melhor a esse objetivo?</w:t>
      </w:r>
    </w:p>
    <w:p>
      <w:pPr>
        <w:spacing w:after="40"/>
        <w:ind w:left="360"/>
      </w:pPr>
      <w:r>
        <w:t xml:space="preserve">A) </w:t>
      </w:r>
      <w:r>
        <w:t>Redundância de rede entre o CV e o sistema supervisório, garantindo que os dados sejam reenviados automaticamente ao restabelecer a comunicação.</w:t>
      </w:r>
    </w:p>
    <w:p>
      <w:pPr>
        <w:spacing w:after="40"/>
        <w:ind w:left="360"/>
      </w:pPr>
      <w:r>
        <w:t xml:space="preserve">B) </w:t>
      </w:r>
      <w:r>
        <w:t>Reinicialização automática do CV com uso de valores padrão de fábrica e posterior ajuste manual dos parâmetros pela operação conforme necessidade.</w:t>
      </w:r>
    </w:p>
    <w:p>
      <w:pPr>
        <w:spacing w:after="40"/>
        <w:ind w:left="360"/>
      </w:pPr>
      <w:r>
        <w:rPr>
          <w:b/>
        </w:rPr>
        <w:t xml:space="preserve">C) </w:t>
      </w:r>
      <w:r>
        <w:rPr>
          <w:b/>
        </w:rPr>
        <w:t>Armazenamento do histórico de medições e da parametrização do CV em memória não-volátil, preservando registros e configuração mesmo após falha de alimentação.</w:t>
      </w:r>
    </w:p>
    <w:p>
      <w:pPr>
        <w:spacing w:after="40"/>
        <w:ind w:left="360"/>
      </w:pPr>
      <w:r>
        <w:t xml:space="preserve">D) </w:t>
      </w:r>
      <w:r>
        <w:t>Reconciliação pós-operação por balanço de massa em tanques, substituindo a necessidade de preservação do histórico detalhado do CV.</w:t>
      </w:r>
    </w:p>
    <w:p>
      <w:pPr>
        <w:spacing w:before="200" w:after="80"/>
      </w:pPr>
      <w:r>
        <w:rPr>
          <w:b/>
        </w:rPr>
        <w:t xml:space="preserve">556. </w:t>
      </w:r>
      <w:r>
        <w:t>Durante uma auditoria interna do sistema de medição fiscal de gás no FPSO, existem certificados de calibração arquivados para medidores e transmissores. Porém, a equipe não consegue demonstrar, de forma verificável, a vinculação desses certificados aos padrões de referência (SI/INMETRO) e ao encadeamento de calibrações aplicável. Qual evidência/documentação é mais crítica para eliminar essa lacuna de maneira tecnicamente defensável?</w:t>
      </w:r>
    </w:p>
    <w:p>
      <w:pPr>
        <w:spacing w:after="40"/>
        <w:ind w:left="360"/>
      </w:pPr>
      <w:r>
        <w:t xml:space="preserve">A) </w:t>
      </w:r>
      <w:r>
        <w:t>Trilhas de auditoria e registros do computador de vazão/supervisório (eventos, intervenções, alarmes e parametrizações), acompanhados de evidências de integridade de dados, para demonstrar controle do processo e rastreabilidade operacional das alterações.</w:t>
      </w:r>
    </w:p>
    <w:p>
      <w:pPr>
        <w:spacing w:after="40"/>
        <w:ind w:left="360"/>
      </w:pPr>
      <w:r>
        <w:t xml:space="preserve">B) </w:t>
      </w:r>
      <w:r>
        <w:t>Relatórios consolidados de produção e fechamento de balanço por período, com comparação entre medições e reconciliação, para sustentar a consistência histórica e inferir rastreabilidade metrológica a partir da estabilidade dos totais.</w:t>
      </w:r>
    </w:p>
    <w:p>
      <w:pPr>
        <w:spacing w:after="40"/>
        <w:ind w:left="360"/>
      </w:pPr>
      <w:r>
        <w:t xml:space="preserve">C) </w:t>
      </w:r>
      <w:r>
        <w:t>Relação dos instrumentos do ponto de medição fiscal (medidores, transmissores e CV), com faixas/ranges, arquitetura do skid, P&amp;IDs e memorial descritivo, para comprovar a completude do sistema e a rastreabilidade dos TAGs aos desenhos.</w:t>
      </w:r>
    </w:p>
    <w:p>
      <w:pPr>
        <w:spacing w:after="40"/>
        <w:ind w:left="360"/>
      </w:pPr>
      <w:r>
        <w:rPr>
          <w:b/>
        </w:rPr>
        <w:t xml:space="preserve">D) </w:t>
      </w:r>
      <w:r>
        <w:rPr>
          <w:b/>
        </w:rPr>
        <w:t>Registro do encadeamento de padrões (do padrão de referência até o instrumento), incluindo identificação de cada padrão e laboratório, periodicidade/validade, incertezas declaradas e resultados de calibração em cada etapa relevante.</w:t>
      </w:r>
    </w:p>
    <w:p>
      <w:pPr>
        <w:spacing w:before="200" w:after="80"/>
      </w:pPr>
      <w:r>
        <w:rPr>
          <w:b/>
        </w:rPr>
        <w:t xml:space="preserve">557. </w:t>
      </w:r>
      <w:r>
        <w:t>Após um offloading em um FPSO, ocorre uma falha de alimentação no sistema de medição fiscal e a equipe precisa demonstrar para auditoria o histórico das medições e as intervenções feitas durante a operação (incluindo mudanças de parâmetros e reconhecimento de alarmes). Qual requisito de arquitetura e registro é mais decisivo para preservar essa evidência de forma rastreável?</w:t>
      </w:r>
    </w:p>
    <w:p>
      <w:pPr>
        <w:spacing w:after="40"/>
        <w:ind w:left="360"/>
      </w:pPr>
      <w:r>
        <w:t xml:space="preserve">A) </w:t>
      </w:r>
      <w:r>
        <w:t>Garantir redundância de comunicação entre o computador de vazão e a IHM para reduzir a chance de perda de dados na rede.</w:t>
      </w:r>
    </w:p>
    <w:p>
      <w:pPr>
        <w:spacing w:after="40"/>
        <w:ind w:left="360"/>
      </w:pPr>
      <w:r>
        <w:t xml:space="preserve">B) </w:t>
      </w:r>
      <w:r>
        <w:t>Realizar exportações periódicas dos totalizadores para um relatório externo durante a operação, mantendo o histórico no sistema corporativo.</w:t>
      </w:r>
    </w:p>
    <w:p>
      <w:pPr>
        <w:spacing w:after="40"/>
        <w:ind w:left="360"/>
      </w:pPr>
      <w:r>
        <w:rPr>
          <w:b/>
        </w:rPr>
        <w:t xml:space="preserve">C) </w:t>
      </w:r>
      <w:r>
        <w:rPr>
          <w:b/>
        </w:rPr>
        <w:t>Manter audit trail com registro automático de eventos/intervenções e armazenar histórico e parametrização em memória não-volátil no computador de vazão.</w:t>
      </w:r>
    </w:p>
    <w:p>
      <w:pPr>
        <w:spacing w:after="40"/>
        <w:ind w:left="360"/>
      </w:pPr>
      <w:r>
        <w:t xml:space="preserve">D) </w:t>
      </w:r>
      <w:r>
        <w:t>Instalar UPS dedicado ao skid de medição e registrar intervenções em livro de turno para reconstruir a sequência de eventos.</w:t>
      </w:r>
    </w:p>
    <w:p>
      <w:pPr>
        <w:spacing w:before="200" w:after="80"/>
      </w:pPr>
      <w:r>
        <w:rPr>
          <w:b/>
        </w:rPr>
        <w:t xml:space="preserve">558. </w:t>
      </w:r>
      <w:r>
        <w:t>Na preparação para o início de produção, a equipe de metrologia do FPSO precisa demonstrar que a medição fiscal (transferência de custódia) de óleo e gás está suportada por uma cadeia de rastreabilidade metrológica. Qual ação abaixo melhor evidencia essa manutenção do ponto de vista de controle metrológico e documentação?</w:t>
      </w:r>
    </w:p>
    <w:p>
      <w:pPr>
        <w:spacing w:after="40"/>
        <w:ind w:left="360"/>
      </w:pPr>
      <w:r>
        <w:t xml:space="preserve">A) </w:t>
      </w:r>
      <w:r>
        <w:t>Executar verificações de rotina no skid com o fluido de processo e usar a repetibilidade observada para estimar a incerteza, registrando tendências e alarmes do CV como evidência principal da rastreabilidade.</w:t>
      </w:r>
    </w:p>
    <w:p>
      <w:pPr>
        <w:spacing w:after="40"/>
        <w:ind w:left="360"/>
      </w:pPr>
      <w:r>
        <w:t xml:space="preserve">B) </w:t>
      </w:r>
      <w:r>
        <w:t>Garantir a rastreabilidade por identificação (TAG e número de série) e controle de substituições, mantendo certificados do fabricante e histórico de manutenção como comprovação suficiente da cadeia metrológica.</w:t>
      </w:r>
    </w:p>
    <w:p>
      <w:pPr>
        <w:spacing w:after="40"/>
        <w:ind w:left="360"/>
      </w:pPr>
      <w:r>
        <w:rPr>
          <w:b/>
        </w:rPr>
        <w:t xml:space="preserve">C) </w:t>
      </w:r>
      <w:r>
        <w:rPr>
          <w:b/>
        </w:rPr>
        <w:t>Manter registros de calibração que conectem cada instrumento aos respectivos padrões de referência, indicando periodicidade, incerteza e resultados, com demonstração de vínculo ao SI e/ou ao controle metrológico aplicável (ex.: INMETRO).</w:t>
      </w:r>
    </w:p>
    <w:p>
      <w:pPr>
        <w:spacing w:after="40"/>
        <w:ind w:left="360"/>
      </w:pPr>
      <w:r>
        <w:t xml:space="preserve">D) </w:t>
      </w:r>
      <w:r>
        <w:t>Padronizar telas de IHM, totalizadores e relatórios do sistema, mantendo audit trail e histórico em memória não volátil, tratando esses registros como evidência principal de rastreabilidade aos padrões e calibrações.</w:t>
      </w:r>
    </w:p>
    <w:p>
      <w:pPr>
        <w:spacing w:before="200" w:after="80"/>
      </w:pPr>
      <w:r>
        <w:rPr>
          <w:b/>
        </w:rPr>
        <w:t xml:space="preserve">559. </w:t>
      </w:r>
      <w:r>
        <w:t>Após uma campanha de calibração, o volume fiscalizado de óleo passou a divergir do balanço de tanque do FPSO durante o offloading. A equipe suspeita que o computador de vazão esteja apropriando o volume para condições base de forma incompleta. Qual verificação é a mais direta para identificar lacunas frente aos requisitos mínimos de correção e cálculo?</w:t>
      </w:r>
    </w:p>
    <w:p>
      <w:pPr>
        <w:spacing w:after="40"/>
        <w:ind w:left="360"/>
      </w:pPr>
      <w:r>
        <w:t xml:space="preserve">A) </w:t>
      </w:r>
      <w:r>
        <w:t>Substituir no computador de vazão a massa específica medida em linha por um valor de laboratório aplicado como constante durante o offloading e desabilitar a atualização por analisadores para reduzir a dispersão no volume corrigido.</w:t>
      </w:r>
    </w:p>
    <w:p>
      <w:pPr>
        <w:spacing w:after="40"/>
        <w:ind w:left="360"/>
      </w:pPr>
      <w:r>
        <w:t xml:space="preserve">B) </w:t>
      </w:r>
      <w:r>
        <w:t>Conferir a calibração e a faixa dos transmissores de pressão e temperatura e considerar suficiente, para o volume em condições base, manter o modelo do computador de vazão sem revisar entradas de BS&amp;W, densidade e demais parâmetros de correção.</w:t>
      </w:r>
    </w:p>
    <w:p>
      <w:pPr>
        <w:spacing w:after="40"/>
        <w:ind w:left="360"/>
      </w:pPr>
      <w:r>
        <w:rPr>
          <w:b/>
        </w:rPr>
        <w:t xml:space="preserve">C) </w:t>
      </w:r>
      <w:r>
        <w:rPr>
          <w:b/>
        </w:rPr>
        <w:t>Verificar na documentação/configuração do computador de vazão se o método de correção atende ISO 4267-2 ou API MPMS e se estão habilitadas, no mínimo, as correções por temperatura, pressão, BS&amp;W e encolhimento quando a medição for para apropriação.</w:t>
      </w:r>
    </w:p>
    <w:p>
      <w:pPr>
        <w:spacing w:after="40"/>
        <w:ind w:left="360"/>
      </w:pPr>
      <w:r>
        <w:t xml:space="preserve">D) </w:t>
      </w:r>
      <w:r>
        <w:t>Ajustar no computador de vazão o fator do elemento primário/medidor para reconciliar o totalizado do offloading com o balanço de tanque, preservando as rotinas de correção e cálculo atualmente configuradas.</w:t>
      </w:r>
    </w:p>
    <w:p>
      <w:pPr>
        <w:spacing w:before="200" w:after="80"/>
      </w:pPr>
      <w:r>
        <w:rPr>
          <w:b/>
        </w:rPr>
        <w:t xml:space="preserve">560. </w:t>
      </w:r>
      <w:r>
        <w:t>Em uma auditoria de transferência de custódia em um FPSO, pede-se evidência de que a medição fiscal de óleo mantém rastreabilidade metrológica ao SI (ou ao controle metrológico aplicável) de forma sustentada no tempo. Qual conjunto de registros melhor demonstra isso?</w:t>
      </w:r>
    </w:p>
    <w:p>
      <w:pPr>
        <w:spacing w:after="40"/>
        <w:ind w:left="360"/>
      </w:pPr>
      <w:r>
        <w:rPr>
          <w:b/>
        </w:rPr>
        <w:t xml:space="preserve">A) </w:t>
      </w:r>
      <w:r>
        <w:rPr>
          <w:b/>
        </w:rPr>
        <w:t>Registros que conectem cada instrumento e o sistema aos padrões de referência (SI/INMETRO), com identificação dos padrões, intervalos de calibração/verificação, incertezas declaradas e resultados registrados ao longo do tempo.</w:t>
      </w:r>
    </w:p>
    <w:p>
      <w:pPr>
        <w:spacing w:after="40"/>
        <w:ind w:left="360"/>
      </w:pPr>
      <w:r>
        <w:t xml:space="preserve">B) </w:t>
      </w:r>
      <w:r>
        <w:t>Histórico de manutenção preventiva/corretiva, alarmes e trilha de auditoria do CV/IHM (intervenções e acessos), mostrando integridade e operação do sistema, porém sem evidência metrológica de cadeia de calibração.</w:t>
      </w:r>
    </w:p>
    <w:p>
      <w:pPr>
        <w:spacing w:after="40"/>
        <w:ind w:left="360"/>
      </w:pPr>
      <w:r>
        <w:t xml:space="preserve">C) </w:t>
      </w:r>
      <w:r>
        <w:t>Certificados de calibração vigentes dos principais instrumentos, mais P&amp;ID do skid e procedimento de offloading, indicando conformidade operacional, mas sem histórico de padrões, incertezas e periodicidades da cadeia.</w:t>
      </w:r>
    </w:p>
    <w:p>
      <w:pPr>
        <w:spacing w:after="40"/>
        <w:ind w:left="360"/>
      </w:pPr>
      <w:r>
        <w:t xml:space="preserve">D) </w:t>
      </w:r>
      <w:r>
        <w:t>Relação dos instrumentos do skid de medição (tag, faixa e serviço) e séries históricas de produção/offloading com totalizadores do computador de vazão, sem vincular os valores a calibrações e padrões.</w:t>
      </w:r>
    </w:p>
    <w:p>
      <w:pPr>
        <w:spacing w:before="200" w:after="80"/>
      </w:pPr>
      <w:r>
        <w:rPr>
          <w:b/>
        </w:rPr>
        <w:t xml:space="preserve">561. </w:t>
      </w:r>
      <w:r>
        <w:t>Em uma revisão de projeto de FPSO, foi sugerido instalar o ponto de medição fiscal de óleo após um trecho com estocagem intermediária e bombeio adicional, para facilitar o acesso na manutenção durante o offloading. À luz dos critérios usuais de localização e da cadeia de medição fiscal, qual avaliação é mais adequada?</w:t>
      </w:r>
    </w:p>
    <w:p>
      <w:pPr>
        <w:spacing w:after="40"/>
        <w:ind w:left="360"/>
      </w:pPr>
      <w:r>
        <w:t xml:space="preserve">A) </w:t>
      </w:r>
      <w:r>
        <w:t>A proposta pode ser aceita se todos os instrumentos e padrões mantiverem calibração e certificados vigentes, pois a rastreabilidade metrológica depende essencialmente da calibração e não do ponto de tomada no processo.</w:t>
      </w:r>
    </w:p>
    <w:p>
      <w:pPr>
        <w:spacing w:after="40"/>
        <w:ind w:left="360"/>
      </w:pPr>
      <w:r>
        <w:t xml:space="preserve">B) </w:t>
      </w:r>
      <w:r>
        <w:t>A proposta é recomendável, pois medir após a estocagem intermediária tende a estabilizar a temperatura do óleo, reduzindo a magnitude das correções de pressão e temperatura aplicadas no computador de vazão.</w:t>
      </w:r>
    </w:p>
    <w:p>
      <w:pPr>
        <w:spacing w:after="40"/>
        <w:ind w:left="360"/>
      </w:pPr>
      <w:r>
        <w:t xml:space="preserve">C) </w:t>
      </w:r>
      <w:r>
        <w:t>A proposta é equivalente se forem adicionados analisadores em linha (BS&amp;W/densidade) e amostragem automática, já que a caracterização do fluido torna a medição pouco sensível às mudanças de condição ao longo do trecho.</w:t>
      </w:r>
    </w:p>
    <w:p>
      <w:pPr>
        <w:spacing w:after="40"/>
        <w:ind w:left="360"/>
      </w:pPr>
      <w:r>
        <w:rPr>
          <w:b/>
        </w:rPr>
        <w:t xml:space="preserve">D) </w:t>
      </w:r>
      <w:r>
        <w:rPr>
          <w:b/>
        </w:rPr>
        <w:t>A proposta tende a contrariar o critério de medir logo após o tratamento e antes de transferência/estocagem/transporte, porque estocagem e bombeio intermediários podem alterar a condição do fluido e aumentar incertezas e disputas.</w:t>
      </w:r>
    </w:p>
    <w:p>
      <w:pPr>
        <w:spacing w:before="200" w:after="80"/>
      </w:pPr>
      <w:r>
        <w:rPr>
          <w:b/>
        </w:rPr>
        <w:t xml:space="preserve">562. </w:t>
      </w:r>
      <w:r>
        <w:t>Durante um teste de longa duração, o FPSO identifica que o óleo disponível para medição fiscal está temporariamente fora da condição de qualidade/estabilização (ex.: BS&amp;W acima do limite operacional). A produção deseja manter o escoamento e aplicar correções. Qual decisão melhor equilibra conformidade regulatória, rastreabilidade metrológica e gestão do desvio?</w:t>
      </w:r>
    </w:p>
    <w:p>
      <w:pPr>
        <w:spacing w:after="40"/>
        <w:ind w:left="360"/>
      </w:pPr>
      <w:r>
        <w:t xml:space="preserve">A) </w:t>
      </w:r>
      <w:r>
        <w:t>Prosseguir com a medição fiscal e ajustar no CV com fatores definidos pela operação, mantendo totalizadores e relatórios de turno como evidência, sem necessidade de submissão prévia de critérios à autoridade.</w:t>
      </w:r>
    </w:p>
    <w:p>
      <w:pPr>
        <w:spacing w:after="40"/>
        <w:ind w:left="360"/>
      </w:pPr>
      <w:r>
        <w:t xml:space="preserve">B) </w:t>
      </w:r>
      <w:r>
        <w:t>Transferir temporariamente o ponto de medição para uma linha a montante do tratamento, por apresentar menor variação de escoamento, mantendo a mesma configuração do CV e registrando a troca na IHM.</w:t>
      </w:r>
    </w:p>
    <w:p>
      <w:pPr>
        <w:spacing w:after="40"/>
        <w:ind w:left="360"/>
      </w:pPr>
      <w:r>
        <w:t xml:space="preserve">C) </w:t>
      </w:r>
      <w:r>
        <w:t>Suspender a medição fiscal enquanto o fluido estiver fora de especificação e contabilizar provisoriamente por estimativa/balanço do separador, retomando a apropriação fiscal quando o BS&amp;W retornar ao limite.</w:t>
      </w:r>
    </w:p>
    <w:p>
      <w:pPr>
        <w:spacing w:after="40"/>
        <w:ind w:left="360"/>
      </w:pPr>
      <w:r>
        <w:rPr>
          <w:b/>
        </w:rPr>
        <w:t xml:space="preserve">D) </w:t>
      </w:r>
      <w:r>
        <w:rPr>
          <w:b/>
        </w:rPr>
        <w:t>Prosseguir em condição não padrão somente com critérios e procedimento formalizados, parâmetros e fatores de correção previamente justificados e, quando requerido, aprovação prévia da ANP, mantendo registros e evidências auditáveis.</w:t>
      </w:r>
    </w:p>
    <w:p>
      <w:pPr>
        <w:spacing w:before="200" w:after="80"/>
      </w:pPr>
      <w:r>
        <w:rPr>
          <w:b/>
        </w:rPr>
        <w:t xml:space="preserve">563. </w:t>
      </w:r>
      <w:r>
        <w:t>Em um FPSO, ocorre uma falha de alimentação elétrica durante a medição fiscal de óleo no período de estabilização de vazão após manobras de válvulas. A equipe de medição precisa preservar evidências e viabilizar auditoria do período, minimizando lacunas de dados e garantindo rastreabilidade de intervenções e ajustes. Qual característica do sistema atende mais diretamente a esse objetivo?</w:t>
      </w:r>
    </w:p>
    <w:p>
      <w:pPr>
        <w:spacing w:after="40"/>
        <w:ind w:left="360"/>
      </w:pPr>
      <w:r>
        <w:t xml:space="preserve">A) </w:t>
      </w:r>
      <w:r>
        <w:t>Utilizar UPS/backup de energia para sustentar as cargas críticas e permitir continuidade temporária da medição ou desligamento controlado, sem que isso implique, por si só, registro detalhado de intervenções e mudanças de parâmetros</w:t>
      </w:r>
    </w:p>
    <w:p>
      <w:pPr>
        <w:spacing w:after="40"/>
        <w:ind w:left="360"/>
      </w:pPr>
      <w:r>
        <w:rPr>
          <w:b/>
        </w:rPr>
        <w:t xml:space="preserve">B) </w:t>
      </w:r>
      <w:r>
        <w:rPr>
          <w:b/>
        </w:rPr>
        <w:t>Manter parametrização e histórico de medições no computador de vazão em memória não volátil, com registro automático de eventos e intervenções (audit trail), permitindo reconstituir o estado do sistema após o retorno de energia</w:t>
      </w:r>
    </w:p>
    <w:p>
      <w:pPr>
        <w:spacing w:after="40"/>
        <w:ind w:left="360"/>
      </w:pPr>
      <w:r>
        <w:t xml:space="preserve">C) </w:t>
      </w:r>
      <w:r>
        <w:t>Armazenar os valores medidos no historiador do sistema de supervisão (SCADA/DCS) por meio de coleta periódica, tratando o repositório central como principal fonte para reconstrução do período, ainda que o registro de alterações e intervenções não seja mantido no computador de vazão</w:t>
      </w:r>
    </w:p>
    <w:p>
      <w:pPr>
        <w:spacing w:after="40"/>
        <w:ind w:left="360"/>
      </w:pPr>
      <w:r>
        <w:t xml:space="preserve">D) </w:t>
      </w:r>
      <w:r>
        <w:t>Consolidar por turno os totais e ocorrências operacionais em relatório preenchido pela equipe (incluindo manobras e alarmes) e validado por assinaturas, como forma de documentação para conferência posterior</w:t>
      </w:r>
    </w:p>
    <w:p>
      <w:pPr>
        <w:spacing w:before="200" w:after="80"/>
      </w:pPr>
      <w:r>
        <w:rPr>
          <w:b/>
        </w:rPr>
        <w:t xml:space="preserve">564. </w:t>
      </w:r>
      <w:r>
        <w:t>Após a provação (calibração) do elemento primário do sistema de medição fiscal de óleo, verificou-se mudança no fator do medidor com possível impacto nos totalizadores de transferência de custódia. Para manter controle metrológico e rastreabilidade das alterações, qual ação deve ser adotada?</w:t>
      </w:r>
    </w:p>
    <w:p>
      <w:pPr>
        <w:spacing w:after="40"/>
        <w:ind w:left="360"/>
      </w:pPr>
      <w:r>
        <w:t xml:space="preserve">A) </w:t>
      </w:r>
      <w:r>
        <w:t>Ajustar no DCS/SCADA a escala/linearização do sinal de vazão para refletir o resultado da provação e manter o computador de vazão sem alteração, preservando os totalizadores do CV como base de custódia</w:t>
      </w:r>
    </w:p>
    <w:p>
      <w:pPr>
        <w:spacing w:after="40"/>
        <w:ind w:left="360"/>
      </w:pPr>
      <w:r>
        <w:t xml:space="preserve">B) </w:t>
      </w:r>
      <w:r>
        <w:t>Manter o computador de vazão com o fator anterior e aplicar o novo fator na reconciliação/contabilização corporativa da transferência, documentando a correção por registro operacional e anexando o resultado da provação ao fechamento do período</w:t>
      </w:r>
    </w:p>
    <w:p>
      <w:pPr>
        <w:spacing w:after="40"/>
        <w:ind w:left="360"/>
      </w:pPr>
      <w:r>
        <w:t xml:space="preserve">C) </w:t>
      </w:r>
      <w:r>
        <w:t>Encerrar o período corrente e reiniciar os totalizadores para separar antes/depois do novo fator, registrando apenas os volumes consolidados do período anterior e do novo período, sem detalhar o histórico de parametrização do ajuste</w:t>
      </w:r>
    </w:p>
    <w:p>
      <w:pPr>
        <w:spacing w:after="40"/>
        <w:ind w:left="360"/>
      </w:pPr>
      <w:r>
        <w:rPr>
          <w:b/>
        </w:rPr>
        <w:t xml:space="preserve">D) </w:t>
      </w:r>
      <w:r>
        <w:rPr>
          <w:b/>
        </w:rPr>
        <w:t>Atualizar no computador de vazão o fator do medidor e os parâmetros de cálculo afetados conforme a provação, garantindo registro em audit trail e emitindo relatório padronizado do teste e da configuração aplicada</w:t>
      </w:r>
    </w:p>
    <w:p>
      <w:pPr>
        <w:spacing w:before="200" w:after="80"/>
      </w:pPr>
      <w:r>
        <w:rPr>
          <w:b/>
        </w:rPr>
        <w:t xml:space="preserve">565. </w:t>
      </w:r>
      <w:r>
        <w:t>Durante um offloading, o analisador em linha indica BS&amp;W acima do limite normalmente aceito para petróleo estabilizado. A operação quer seguir com o embarque e contabilizar o volume. À luz do gerenciamento de desvios em medição fiscal, qual abordagem sustenta melhor a transferência de custódia?</w:t>
      </w:r>
    </w:p>
    <w:p>
      <w:pPr>
        <w:spacing w:after="40"/>
        <w:ind w:left="360"/>
      </w:pPr>
      <w:r>
        <w:rPr>
          <w:b/>
        </w:rPr>
        <w:t xml:space="preserve">A) </w:t>
      </w:r>
      <w:r>
        <w:rPr>
          <w:b/>
        </w:rPr>
        <w:t>Abrir desvio e aplicar procedimento formal, com critérios documentados e justificativa dos fatores/parâmetros de correção; endereçar necessidade de anuência regulatória quando cabível.</w:t>
      </w:r>
    </w:p>
    <w:p>
      <w:pPr>
        <w:spacing w:after="40"/>
        <w:ind w:left="360"/>
      </w:pPr>
      <w:r>
        <w:t xml:space="preserve">B) </w:t>
      </w:r>
      <w:r>
        <w:t>Manter o embarque e redefinir o ponto de medição fiscal para jusante da linha de offloading, mais próximo ao manifold do navio aliviador, de modo a refletir a condição do fluido no momento da transferência.</w:t>
      </w:r>
    </w:p>
    <w:p>
      <w:pPr>
        <w:spacing w:after="40"/>
        <w:ind w:left="360"/>
      </w:pPr>
      <w:r>
        <w:t xml:space="preserve">C) </w:t>
      </w:r>
      <w:r>
        <w:t>Prosseguir com o embarque e corrigir o volume por um fator global baseado na média histórica de BS&amp;W da unidade, registrando somente o volume já corrigido no relatório da operação.</w:t>
      </w:r>
    </w:p>
    <w:p>
      <w:pPr>
        <w:spacing w:after="40"/>
        <w:ind w:left="360"/>
      </w:pPr>
      <w:r>
        <w:t xml:space="preserve">D) </w:t>
      </w:r>
      <w:r>
        <w:t>Manter o embarque e inibir no CV a correção automática por BS&amp;W durante o offloading, preservando os totalizadores; calcular a correção depois por reconciliação com base em amostras e balanço.</w:t>
      </w:r>
    </w:p>
    <w:p>
      <w:pPr>
        <w:spacing w:before="200" w:after="80"/>
      </w:pPr>
      <w:r>
        <w:rPr>
          <w:b/>
        </w:rPr>
        <w:t xml:space="preserve">566. </w:t>
      </w:r>
      <w:r>
        <w:t>Após a calibração do elemento primário de um sistema de medição fiscal de óleo, o fator do medidor foi alterado e o volume calculado passa a diferir do total do offloading anterior. Para encerrar rapidamente a transferência de custódia, é solicitada uma “correção” do volume. Qual decisão melhor atende aos requisitos de rastreabilidade metrológica, integridade dos dados e apropriação correta do resultado da calibração no CV?</w:t>
      </w:r>
    </w:p>
    <w:p>
      <w:pPr>
        <w:spacing w:after="40"/>
        <w:ind w:left="360"/>
      </w:pPr>
      <w:r>
        <w:t xml:space="preserve">A) </w:t>
      </w:r>
      <w:r>
        <w:t>Manter a configuração do CV inalterada e reconciliar a diferença usando um fator de ajuste externo (por exemplo, em planilha ou relatório de fechamento), para que o algoritmo do CV permaneça como estava nas próximas operações.</w:t>
      </w:r>
    </w:p>
    <w:p>
      <w:pPr>
        <w:spacing w:after="40"/>
        <w:ind w:left="360"/>
      </w:pPr>
      <w:r>
        <w:t xml:space="preserve">B) </w:t>
      </w:r>
      <w:r>
        <w:t>Preservar os volumes já reportados e tratar a diferença como desvio operacional dentro da incerteza, abrindo investigação e deixando qualquer ajuste de parametrização para uma verificação futura do sistema de medição.</w:t>
      </w:r>
    </w:p>
    <w:p>
      <w:pPr>
        <w:spacing w:after="40"/>
        <w:ind w:left="360"/>
      </w:pPr>
      <w:r>
        <w:rPr>
          <w:b/>
        </w:rPr>
        <w:t xml:space="preserve">C) </w:t>
      </w:r>
      <w:r>
        <w:rPr>
          <w:b/>
        </w:rPr>
        <w:t>Aplicar o resultado da calibração conforme procedimento aprovado (incluindo apropriação/transformação para condições de referência), atualizar a parametrização no CV, emitir relatório de teste/calibração e manter trilha de auditoria automática das intervenções.</w:t>
      </w:r>
    </w:p>
    <w:p>
      <w:pPr>
        <w:spacing w:after="40"/>
        <w:ind w:left="360"/>
      </w:pPr>
      <w:r>
        <w:t xml:space="preserve">D) </w:t>
      </w:r>
      <w:r>
        <w:t>Reconfigurar no CV os parâmetros de cálculo e/ou totalizadores para aproximar o resultado do volume do offloading anterior, formalizando a decisão em registro operacional simplificado e anexando evidências posteriormente.</w:t>
      </w:r>
    </w:p>
    <w:p>
      <w:pPr>
        <w:spacing w:before="200" w:after="80"/>
      </w:pPr>
      <w:r>
        <w:rPr>
          <w:b/>
        </w:rPr>
        <w:t xml:space="preserve">567. </w:t>
      </w:r>
      <w:r>
        <w:t>Durante um offloading, o analisador em linha de BS&amp;W passa a apresentar leituras instáveis e o laboratório a bordo suspeita de desvio metrológico. A equipe precisa decidir entre continuar, interromper ou operar em contorno. De acordo com boas práticas de gerenciamento de desvios em medição fiscal/transferência de custódia, qual encaminhamento é mais consistente?</w:t>
      </w:r>
    </w:p>
    <w:p>
      <w:pPr>
        <w:spacing w:after="40"/>
        <w:ind w:left="360"/>
      </w:pPr>
      <w:r>
        <w:rPr>
          <w:b/>
        </w:rPr>
        <w:t xml:space="preserve">A) </w:t>
      </w:r>
      <w:r>
        <w:rPr>
          <w:b/>
        </w:rPr>
        <w:t>Acionar alarmes e registros automáticos, investigar e registrar o desvio, e, se a medição ocorrer fora da condição padrão do fluido, conduzir a aprovação conforme critérios e procedimentos documentados, com justificativa e fatores de correção previamente definidos.</w:t>
      </w:r>
    </w:p>
    <w:p>
      <w:pPr>
        <w:spacing w:after="40"/>
        <w:ind w:left="360"/>
      </w:pPr>
      <w:r>
        <w:t xml:space="preserve">B) </w:t>
      </w:r>
      <w:r>
        <w:t>Desconsiderar o analisador em linha e substituir sua função por amostragem manual pontual como base permanente do BS&amp;W, mantendo o restante da regulação e dos totalizadores do sistema sem reconfiguração ou tratamento formal de desvio.</w:t>
      </w:r>
    </w:p>
    <w:p>
      <w:pPr>
        <w:spacing w:after="40"/>
        <w:ind w:left="360"/>
      </w:pPr>
      <w:r>
        <w:t xml:space="preserve">C) </w:t>
      </w:r>
      <w:r>
        <w:t>Interromper o offloading e manter a transferência suspensa até uma inspeção regulatória específica do ponto de medição, tratando os dados do período como não utilizáveis para custódia sempre que houver suspeita de instabilidade no analisador.</w:t>
      </w:r>
    </w:p>
    <w:p>
      <w:pPr>
        <w:spacing w:after="40"/>
        <w:ind w:left="360"/>
      </w:pPr>
      <w:r>
        <w:t xml:space="preserve">D) </w:t>
      </w:r>
      <w:r>
        <w:t>Prosseguir com a transferência adotando um BS&amp;W fixo de referência no computador de vazão, pois as rotinas de correção do CV normalizam as variações do analisador e preservam a exatidão do volume corrigido.</w:t>
      </w:r>
    </w:p>
    <w:p>
      <w:pPr>
        <w:spacing w:before="200" w:after="80"/>
      </w:pPr>
      <w:r>
        <w:rPr>
          <w:b/>
        </w:rPr>
        <w:t xml:space="preserve">568. </w:t>
      </w:r>
      <w:r>
        <w:t>Após o proving/calibração do elemento primário de um sistema de medição fiscal de óleo, identificou-se a necessidade de revisar constantes/configuração no computador de vazão (CV). A gerência solicita que a implementação e a documentação do ajuste preservem a cadeia metrológica e que o volume continue corretamente convertido para as condições de referência. Qual conduta é mais consistente?</w:t>
      </w:r>
    </w:p>
    <w:p>
      <w:pPr>
        <w:spacing w:after="40"/>
        <w:ind w:left="360"/>
      </w:pPr>
      <w:r>
        <w:t xml:space="preserve">A) </w:t>
      </w:r>
      <w:r>
        <w:t>Aplicar o novo fator no CV, mantendo os totalizadores como estavam, e registrar o ajuste apenas em ordem de serviço/relatório interno; para fins de auditoria, anexar o certificado do proving sem gerar trilha automática no sistema.</w:t>
      </w:r>
    </w:p>
    <w:p>
      <w:pPr>
        <w:spacing w:after="40"/>
        <w:ind w:left="360"/>
      </w:pPr>
      <w:r>
        <w:rPr>
          <w:b/>
        </w:rPr>
        <w:t xml:space="preserve">B) </w:t>
      </w:r>
      <w:r>
        <w:rPr>
          <w:b/>
        </w:rPr>
        <w:t>Executar o ajuste no CV por procedimento aprovado, explicitando como o resultado do proving é apropriado e convertido para a base de referência; ajustar parâmetros/totalizadores pertinentes e manter registros automáticos de intervenção e relatórios/certificados acessíveis.</w:t>
      </w:r>
    </w:p>
    <w:p>
      <w:pPr>
        <w:spacing w:after="40"/>
        <w:ind w:left="360"/>
      </w:pPr>
      <w:r>
        <w:t xml:space="preserve">C) </w:t>
      </w:r>
      <w:r>
        <w:t>Manter o CV operando com a configuração anterior e, após o offloading, recalcular os volumes para a condição de referência em ferramenta externa com base no certificado do proving; salvar a planilha e o relatório como evidência para auditoria.</w:t>
      </w:r>
    </w:p>
    <w:p>
      <w:pPr>
        <w:spacing w:after="40"/>
        <w:ind w:left="360"/>
      </w:pPr>
      <w:r>
        <w:t xml:space="preserve">D) </w:t>
      </w:r>
      <w:r>
        <w:t>Ajustar o fator no transmissor/indicador de vazão e manter o CV sem revisão de constantes e totalizadores; para manter rastreabilidade e condições de referência, conservar o certificado do proving e os parâmetros de correção já configurados no CV.</w:t>
      </w:r>
    </w:p>
    <w:p>
      <w:pPr>
        <w:spacing w:before="200" w:after="80"/>
      </w:pPr>
      <w:r>
        <w:rPr>
          <w:b/>
        </w:rPr>
        <w:t xml:space="preserve">569. </w:t>
      </w:r>
      <w:r>
        <w:t>Durante uma auditoria interna após uma campanha de offloading, foi solicitado ao time de medição fiscal que demonstrasse a cadeia de rastreabilidade metrológica dos instrumentos (vazão, pressão, temperatura, densidade/BS&amp;W) usados no cálculo de volume nas condições de referência. Qual conjunto de evidências sustenta melhor essa rastreabilidade de forma tecnicamente defensável?</w:t>
      </w:r>
    </w:p>
    <w:p>
      <w:pPr>
        <w:spacing w:after="40"/>
        <w:ind w:left="360"/>
      </w:pPr>
      <w:r>
        <w:t xml:space="preserve">A) </w:t>
      </w:r>
      <w:r>
        <w:t>Relatórios finais de offloading com volumes totalizados nas condições de referência, curva de vazão média e evidência de que o fluido permaneceu dentro de especificação (densidade/BS&amp;W), com validação operacional dos resultados pelo terminal/recebedor.</w:t>
      </w:r>
    </w:p>
    <w:p>
      <w:pPr>
        <w:spacing w:after="40"/>
        <w:ind w:left="360"/>
      </w:pPr>
      <w:r>
        <w:t xml:space="preserve">B) </w:t>
      </w:r>
      <w:r>
        <w:t>Registros de manutenção preventiva/corretiva dos instrumentos e do computador de vazão, incluindo substituição de componentes, verificações funcionais e confirmação de que os parâmetros de correção para condições de referência foram mantidos conforme a configuração do sistema.</w:t>
      </w:r>
    </w:p>
    <w:p>
      <w:pPr>
        <w:spacing w:after="40"/>
        <w:ind w:left="360"/>
      </w:pPr>
      <w:r>
        <w:rPr>
          <w:b/>
        </w:rPr>
        <w:t xml:space="preserve">C) </w:t>
      </w:r>
      <w:r>
        <w:rPr>
          <w:b/>
        </w:rPr>
        <w:t>Certificados de calibração vigentes dos instrumentos, com identificação dos padrões empregados, incertezas, periodicidades/intervalos e resultados, evidenciando o encadeamento instrumento–padrão–padrão superior até o SI ou ao controle metrológico aplicável.</w:t>
      </w:r>
    </w:p>
    <w:p>
      <w:pPr>
        <w:spacing w:after="40"/>
        <w:ind w:left="360"/>
      </w:pPr>
      <w:r>
        <w:t xml:space="preserve">D) </w:t>
      </w:r>
      <w:r>
        <w:t>Relatórios de tendência das variáveis (vazão, pressão, temperatura, densidade/BS&amp;W) ao longo de campanhas, demonstrando estabilidade operacional e ausência de alarmes do sistema de medição fiscal associados a desvios nas correções para condições de referência.</w:t>
      </w:r>
    </w:p>
    <w:p>
      <w:pPr>
        <w:spacing w:before="200" w:after="80"/>
      </w:pPr>
      <w:r>
        <w:rPr>
          <w:b/>
        </w:rPr>
        <w:t xml:space="preserve">570. </w:t>
      </w:r>
      <w:r>
        <w:t>Durante uma transferência de custódia, uma falha de alimentação elétrica no FPSO reiniciou o computador de vazão (CV). Para preservar a integridade e a auditabilidade dos dados usados no fechamento fiscal do offloading, qual requisito de projeto/operação é mais diretamente eficaz?</w:t>
      </w:r>
    </w:p>
    <w:p>
      <w:pPr>
        <w:spacing w:after="40"/>
        <w:ind w:left="360"/>
      </w:pPr>
      <w:r>
        <w:t xml:space="preserve">A) </w:t>
      </w:r>
      <w:r>
        <w:t>Elevar a frequência de amostragem manual durante o offloading para compensar possíveis lacunas de dados causadas pela reinicialização do sistema de medição.</w:t>
      </w:r>
    </w:p>
    <w:p>
      <w:pPr>
        <w:spacing w:after="40"/>
        <w:ind w:left="360"/>
      </w:pPr>
      <w:r>
        <w:t xml:space="preserve">B) </w:t>
      </w:r>
      <w:r>
        <w:t>Configurar o CV para reiniciar automaticamente e continuar o totalizador a partir do último valor apresentado na IHM, reduzindo o tempo de indisponibilidade operacional.</w:t>
      </w:r>
    </w:p>
    <w:p>
      <w:pPr>
        <w:spacing w:after="40"/>
        <w:ind w:left="360"/>
      </w:pPr>
      <w:r>
        <w:t xml:space="preserve">C) </w:t>
      </w:r>
      <w:r>
        <w:t>Efetuar o fechamento de volume pelo volume do tanque de carga por nível, tratando a medição fiscal como referência de apoio quando houver reinicialização do CV.</w:t>
      </w:r>
    </w:p>
    <w:p>
      <w:pPr>
        <w:spacing w:after="40"/>
        <w:ind w:left="360"/>
      </w:pPr>
      <w:r>
        <w:rPr>
          <w:b/>
        </w:rPr>
        <w:t xml:space="preserve">D) </w:t>
      </w:r>
      <w:r>
        <w:rPr>
          <w:b/>
        </w:rPr>
        <w:t>Assegurar no CV armazenamento em memória não volátil do histórico, parametrização e logs (eventos/intervenções), incluindo trilha de auditoria e registro do status de equipamentos de painel e de campo.</w:t>
      </w:r>
    </w:p>
    <w:p>
      <w:pPr>
        <w:spacing w:before="200" w:after="80"/>
      </w:pPr>
      <w:r>
        <w:rPr>
          <w:b/>
        </w:rPr>
        <w:t xml:space="preserve">571. </w:t>
      </w:r>
      <w:r>
        <w:t>Um FPSO vai iniciar offloading de um óleo com frações mais pesadas e comportamento multicomponente mais relevante. Como não há medição direta de viscosidade para a mistura em todas as condições de operação, a equipe precisa estimá-la para apoiar validação e simulações ligadas ao sistema fiscal. Qual conjunto de informações e práticas dá melhor suporte ao uso de um modelo de propriedades de mistura com rastreabilidade adequada?</w:t>
      </w:r>
    </w:p>
    <w:p>
      <w:pPr>
        <w:spacing w:after="40"/>
        <w:ind w:left="360"/>
      </w:pPr>
      <w:r>
        <w:rPr>
          <w:b/>
        </w:rPr>
        <w:t xml:space="preserve">A) </w:t>
      </w:r>
      <w:r>
        <w:rPr>
          <w:b/>
        </w:rPr>
        <w:t>Aplicar uma correlação de viscosidade para mistura caracterizada e registrar insumos e fontes (p.ex., peso molecular médio, densidade adimensional/reduzida e volumes molares críticos), além do método de verificação e das incertezas associadas.</w:t>
      </w:r>
    </w:p>
    <w:p>
      <w:pPr>
        <w:spacing w:after="40"/>
        <w:ind w:left="360"/>
      </w:pPr>
      <w:r>
        <w:t xml:space="preserve">B) </w:t>
      </w:r>
      <w:r>
        <w:t>Substituir a mistura por um pseudocomponente escolhido pela faixa de ebulição predominante e empregar viscosidade de componente puro, documentando a escolha e sua incerteza, evitando a construção de componentes hipotéticos e parâmetros críticos.</w:t>
      </w:r>
    </w:p>
    <w:p>
      <w:pPr>
        <w:spacing w:after="40"/>
        <w:ind w:left="360"/>
      </w:pPr>
      <w:r>
        <w:t xml:space="preserve">C) </w:t>
      </w:r>
      <w:r>
        <w:t>Usar uma correlação baseada principalmente em temperatura reduzida e calibrá-la com poucos pontos de operação, mantendo parâmetros de composição (como peso molecular e densidade reduzida) fixos para simplificar a aplicação no período fiscal.</w:t>
      </w:r>
    </w:p>
    <w:p>
      <w:pPr>
        <w:spacing w:after="40"/>
        <w:ind w:left="360"/>
      </w:pPr>
      <w:r>
        <w:t xml:space="preserve">D) </w:t>
      </w:r>
      <w:r>
        <w:t>Inferir a viscosidade por ajuste de balanço a partir de séries temporais (vazão, pressão e temperatura) e então documentar apenas os valores médios no intervalo entre calibrações, sem necessidade de caracterização das frações do óleo.</w:t>
      </w:r>
    </w:p>
    <w:p>
      <w:pPr>
        <w:spacing w:before="200" w:after="80"/>
      </w:pPr>
      <w:r>
        <w:rPr>
          <w:b/>
        </w:rPr>
        <w:t xml:space="preserve">572. </w:t>
      </w:r>
      <w:r>
        <w:t>Durante um offloading em um FPSO, a equipe observa que temperatura, pressão, densidade e viscosidade do óleo variaram nas últimas semanas devido a mudanças no regime de produção. Para validar, com rastreabilidade, os registros fiscais de volume e vazão do período, qual prática tende a gerar uma base mais consistente entre calibrações/testes e a data de avaliação?</w:t>
      </w:r>
    </w:p>
    <w:p>
      <w:pPr>
        <w:spacing w:after="40"/>
        <w:ind w:left="360"/>
      </w:pPr>
      <w:r>
        <w:rPr>
          <w:b/>
        </w:rPr>
        <w:t xml:space="preserve">A) </w:t>
      </w:r>
      <w:r>
        <w:rPr>
          <w:b/>
        </w:rPr>
        <w:t>Validar usando as propriedades médias no intervalo desde a última calibração (ou teste aplicável) até a data de avaliação, registrando o intervalo e os valores.</w:t>
      </w:r>
    </w:p>
    <w:p>
      <w:pPr>
        <w:spacing w:after="40"/>
        <w:ind w:left="360"/>
      </w:pPr>
      <w:r>
        <w:t xml:space="preserve">B) </w:t>
      </w:r>
      <w:r>
        <w:t>Validar usando apenas as propriedades medidas no instante do offloading, por ser a condição mais próxima da transferência de custódia.</w:t>
      </w:r>
    </w:p>
    <w:p>
      <w:pPr>
        <w:spacing w:after="40"/>
        <w:ind w:left="360"/>
      </w:pPr>
      <w:r>
        <w:t xml:space="preserve">C) </w:t>
      </w:r>
      <w:r>
        <w:t>Validar usando as propriedades da última caracterização laboratorial disponível, tomando essa referência como base do período avaliado.</w:t>
      </w:r>
    </w:p>
    <w:p>
      <w:pPr>
        <w:spacing w:after="40"/>
        <w:ind w:left="360"/>
      </w:pPr>
      <w:r>
        <w:t xml:space="preserve">D) </w:t>
      </w:r>
      <w:r>
        <w:t>Validar usando as propriedades nominais de projeto do sistema de medição, por representarem a faixa prevista de operação do FPSO.</w:t>
      </w:r>
    </w:p>
    <w:p>
      <w:pPr>
        <w:spacing w:before="200" w:after="80"/>
      </w:pPr>
      <w:r>
        <w:rPr>
          <w:b/>
        </w:rPr>
        <w:t xml:space="preserve">573. </w:t>
      </w:r>
      <w:r>
        <w:t>Na preparação para uma transferência de custódia, um operador mede a densidade do óleo com método de laboratório simples (massa e volume). O resultado será usado para suportar correções e conversões de volume. Qual requisito de registro é mais crítico para que a densidade medida seja tecnicamente utilizável nas correções e na validação de dados fiscais?</w:t>
      </w:r>
    </w:p>
    <w:p>
      <w:pPr>
        <w:spacing w:after="40"/>
        <w:ind w:left="360"/>
      </w:pPr>
      <w:r>
        <w:rPr>
          <w:b/>
        </w:rPr>
        <w:t xml:space="preserve">A) </w:t>
      </w:r>
      <w:r>
        <w:rPr>
          <w:b/>
        </w:rPr>
        <w:t>Registrar a temperatura do fluido no momento da medição, para associar a densidade à condição térmica relevante.</w:t>
      </w:r>
    </w:p>
    <w:p>
      <w:pPr>
        <w:spacing w:after="40"/>
        <w:ind w:left="360"/>
      </w:pPr>
      <w:r>
        <w:t xml:space="preserve">B) </w:t>
      </w:r>
      <w:r>
        <w:t>Registrar apenas a massa medida, pois a densidade pode ser recalculada posteriormente com o volume indicado pelo medidor fiscal.</w:t>
      </w:r>
    </w:p>
    <w:p>
      <w:pPr>
        <w:spacing w:after="40"/>
        <w:ind w:left="360"/>
      </w:pPr>
      <w:r>
        <w:t xml:space="preserve">C) </w:t>
      </w:r>
      <w:r>
        <w:t>Registrar a temperatura ambiente do laboratório, para estimar a troca térmica durante o ensaio.</w:t>
      </w:r>
    </w:p>
    <w:p>
      <w:pPr>
        <w:spacing w:after="40"/>
        <w:ind w:left="360"/>
      </w:pPr>
      <w:r>
        <w:t xml:space="preserve">D) </w:t>
      </w:r>
      <w:r>
        <w:t>Registrar o tempo de repouso da amostra, pois a densidade é função dominante do histórico de cisalhamento do fluido.</w:t>
      </w:r>
    </w:p>
    <w:p>
      <w:pPr>
        <w:spacing w:before="200" w:after="80"/>
      </w:pPr>
      <w:r>
        <w:rPr>
          <w:b/>
        </w:rPr>
        <w:t xml:space="preserve">574. </w:t>
      </w:r>
      <w:r>
        <w:t>Um FPSO iniciou produção de um óleo mais complexo (mistura multicomponente) e não há medição direta de viscosidade para todas as condições operacionais relevantes no período de avaliação. Como estimar a viscosidade para apoiar a validação do desempenho de medição, mantendo rastreabilidade técnica?</w:t>
      </w:r>
    </w:p>
    <w:p>
      <w:pPr>
        <w:spacing w:after="40"/>
        <w:ind w:left="360"/>
      </w:pPr>
      <w:r>
        <w:t xml:space="preserve">A) </w:t>
      </w:r>
      <w:r>
        <w:t>Estimar a viscosidade diretamente a partir da densidade medida nas condições usuais de operação, assumindo equivalência prática entre densidade e viscosidade para fins de medição fiscal e conversão para condições de base.</w:t>
      </w:r>
    </w:p>
    <w:p>
      <w:pPr>
        <w:spacing w:after="40"/>
        <w:ind w:left="360"/>
      </w:pPr>
      <w:r>
        <w:t xml:space="preserve">B) </w:t>
      </w:r>
      <w:r>
        <w:t>Excluir a viscosidade da validação do sistema de medição, porque a transferência de custódia pode ser sustentada somente por pressão e temperatura na conversão do volume medido para o volume em condições de base.</w:t>
      </w:r>
    </w:p>
    <w:p>
      <w:pPr>
        <w:spacing w:after="40"/>
        <w:ind w:left="360"/>
      </w:pPr>
      <w:r>
        <w:rPr>
          <w:b/>
        </w:rPr>
        <w:t xml:space="preserve">C) </w:t>
      </w:r>
      <w:r>
        <w:rPr>
          <w:b/>
        </w:rPr>
        <w:t>Aplicar uma correlação/modelo de viscosidade para misturas multicomponentes, registrando dados e parâmetros (p.ex., massa molar média, propriedades reduzidas e componentes/hipotéticos), além de método, incerteza e verificação de aplicabilidade.</w:t>
      </w:r>
    </w:p>
    <w:p>
      <w:pPr>
        <w:spacing w:after="40"/>
        <w:ind w:left="360"/>
      </w:pPr>
      <w:r>
        <w:t xml:space="preserve">D) </w:t>
      </w:r>
      <w:r>
        <w:t>Usar como valor representativo a viscosidade medida no comissionamento do FPSO, tratando-a como referência para todo o período, já que variações de composição em misturas complexas pouco alteram a viscosidade.</w:t>
      </w:r>
    </w:p>
    <w:p>
      <w:pPr>
        <w:spacing w:before="200" w:after="80"/>
      </w:pPr>
      <w:r>
        <w:rPr>
          <w:b/>
        </w:rPr>
        <w:t xml:space="preserve">575. </w:t>
      </w:r>
      <w:r>
        <w:t>Na apuração fiscal do óleo durante o offloading, o volume indicado pelos medidores está nas condições de medição do sistema (temperatura e pressão locais). A equipe precisa reportar o volume padronizado para fins de custódia. Qual interpretação orienta melhor a aplicação das correções por temperatura e pressão nesse caso?</w:t>
      </w:r>
    </w:p>
    <w:p>
      <w:pPr>
        <w:spacing w:after="40"/>
        <w:ind w:left="360"/>
      </w:pPr>
      <w:r>
        <w:rPr>
          <w:b/>
        </w:rPr>
        <w:t xml:space="preserve">A) </w:t>
      </w:r>
      <w:r>
        <w:rPr>
          <w:b/>
        </w:rPr>
        <w:t>A conversão deve distinguir claramente condições de medição e condições de base, aplicando as correções ao volume do líquido mensurado para convertê-lo ao volume padronizado nas condições de base especificadas.</w:t>
      </w:r>
    </w:p>
    <w:p>
      <w:pPr>
        <w:spacing w:after="40"/>
        <w:ind w:left="360"/>
      </w:pPr>
      <w:r>
        <w:t xml:space="preserve">B) </w:t>
      </w:r>
      <w:r>
        <w:t>A conversão deve considerar como condições de base os parâmetros de calibração do instrumento, pois isso evita divergências entre campanhas de medição.</w:t>
      </w:r>
    </w:p>
    <w:p>
      <w:pPr>
        <w:spacing w:after="40"/>
        <w:ind w:left="360"/>
      </w:pPr>
      <w:r>
        <w:t xml:space="preserve">C) </w:t>
      </w:r>
      <w:r>
        <w:t>As correções devem ser aplicadas às condições de utilização do sistema (por exemplo, condições de operação do processo), porque são elas que determinam a referência de faturamento.</w:t>
      </w:r>
    </w:p>
    <w:p>
      <w:pPr>
        <w:spacing w:after="40"/>
        <w:ind w:left="360"/>
      </w:pPr>
      <w:r>
        <w:t xml:space="preserve">D) </w:t>
      </w:r>
      <w:r>
        <w:t>A correção por temperatura e pressão deve ser aplicada somente após converter o volume em massa, porque o escopo da conversão está associado às grandezas de influência e não ao volume indicado.</w:t>
      </w:r>
    </w:p>
    <w:p>
      <w:pPr>
        <w:spacing w:before="200" w:after="80"/>
      </w:pPr>
      <w:r>
        <w:rPr>
          <w:b/>
        </w:rPr>
        <w:t xml:space="preserve">576. </w:t>
      </w:r>
      <w:r>
        <w:t>Durante a reconciliação de volumes entre FPSO e navio aliviador, o time de medição fiscal precisa demonstrar que as propriedades usadas na conversão para condições de base foram tratadas e validadas de forma controlada. Qual conjunto de informações é mais crítico para sustentar essa rastreabilidade na validação dos dados?</w:t>
      </w:r>
    </w:p>
    <w:p>
      <w:pPr>
        <w:spacing w:after="40"/>
        <w:ind w:left="360"/>
      </w:pPr>
      <w:r>
        <w:t xml:space="preserve">A) </w:t>
      </w:r>
      <w:r>
        <w:t>Soma dos volumes brutos indicados pelos medidores a cada hora e identificação do tanque de origem, pois esses elementos permitem reconstruir a campanha em caso de divergência.</w:t>
      </w:r>
    </w:p>
    <w:p>
      <w:pPr>
        <w:spacing w:after="40"/>
        <w:ind w:left="360"/>
      </w:pPr>
      <w:r>
        <w:t xml:space="preserve">B) </w:t>
      </w:r>
      <w:r>
        <w:t>Histórico de manutenção preventiva das bombas de carga e tempo de operação acumulado, pois a estabilidade hidráulica é o principal fator que governa a qualidade da medição fiscal.</w:t>
      </w:r>
    </w:p>
    <w:p>
      <w:pPr>
        <w:spacing w:after="40"/>
        <w:ind w:left="360"/>
      </w:pPr>
      <w:r>
        <w:rPr>
          <w:b/>
        </w:rPr>
        <w:t xml:space="preserve">C) </w:t>
      </w:r>
      <w:r>
        <w:rPr>
          <w:b/>
        </w:rPr>
        <w:t>Registro do método de medição de propriedades (por exemplo, densidade e viscosidade), a incerteza associada a cada propriedade e as médias do período entre calibrações/testes usadas na validação dos registros de volume.</w:t>
      </w:r>
    </w:p>
    <w:p>
      <w:pPr>
        <w:spacing w:after="40"/>
        <w:ind w:left="360"/>
      </w:pPr>
      <w:r>
        <w:t xml:space="preserve">D) </w:t>
      </w:r>
      <w:r>
        <w:t>Relatório de condições meteorológicas e estado do mar durante o offloading, pois esses fatores explicam a maior parte das oscilações de propriedades e, portanto, são suficientes para justificar correções.</w:t>
      </w:r>
    </w:p>
    <w:p>
      <w:pPr>
        <w:spacing w:before="200" w:after="80"/>
      </w:pPr>
      <w:r>
        <w:rPr>
          <w:b/>
        </w:rPr>
        <w:t xml:space="preserve">577. </w:t>
      </w:r>
      <w:r>
        <w:t>Durante um offloading em um FPSO, o relatório de transferência de custódia requer converter o volume indicado/medido para um volume padronizado. Na reunião de alinhamento, surgem dúvidas sobre o significado de “condições de medição” e “condições de base” no contexto das correções por temperatura e pressão. Qual interpretação é a mais adequada para evitar erro conceitual ao aplicar as correções de volume?</w:t>
      </w:r>
    </w:p>
    <w:p>
      <w:pPr>
        <w:spacing w:after="40"/>
        <w:ind w:left="360"/>
      </w:pPr>
      <w:r>
        <w:t xml:space="preserve">A) </w:t>
      </w:r>
      <w:r>
        <w:t>Considerar que “condições de base” correspondem às condições sob as quais o medidor foi calibrado e, estando a calibração válida, a conversão do volume indicado para volume padronizado pode ser tratada como não necessária no relatório.</w:t>
      </w:r>
    </w:p>
    <w:p>
      <w:pPr>
        <w:spacing w:after="40"/>
        <w:ind w:left="360"/>
      </w:pPr>
      <w:r>
        <w:t xml:space="preserve">B) </w:t>
      </w:r>
      <w:r>
        <w:t>Assumir que “condições de medição” e “condições de base” devem ser aplicadas tanto ao volume indicado quanto às propriedades do fluido empregadas nas correções, de forma a usar o mesmo par de condições como referência para todas as grandezas envolvidas.</w:t>
      </w:r>
    </w:p>
    <w:p>
      <w:pPr>
        <w:spacing w:after="40"/>
        <w:ind w:left="360"/>
      </w:pPr>
      <w:r>
        <w:rPr>
          <w:b/>
        </w:rPr>
        <w:t xml:space="preserve">C) </w:t>
      </w:r>
      <w:r>
        <w:rPr>
          <w:b/>
        </w:rPr>
        <w:t>Entender que “condições de medição” e “condições de base” dizem respeito ao volume do líquido indicado/mensurado, devendo ser diferenciadas de condições de uso do sistema e de condições de referência associadas a grandezas de influência (como pressão, temperatura e propriedades do fluido).</w:t>
      </w:r>
    </w:p>
    <w:p>
      <w:pPr>
        <w:spacing w:after="40"/>
        <w:ind w:left="360"/>
      </w:pPr>
      <w:r>
        <w:t xml:space="preserve">D) </w:t>
      </w:r>
      <w:r>
        <w:t>Interpretar “condições de medição” como o conjunto de condições de operação/instalação do sistema de medição no FPSO e “condições de base” como condições de referência adotadas para as grandezas de influência usadas no cálculo (p.ex., densidade e viscosidade).</w:t>
      </w:r>
    </w:p>
    <w:p>
      <w:pPr>
        <w:spacing w:before="200" w:after="80"/>
      </w:pPr>
      <w:r>
        <w:rPr>
          <w:b/>
        </w:rPr>
        <w:t xml:space="preserve">578. </w:t>
      </w:r>
      <w:r>
        <w:t>Durante um offloading, após a conversão para condições de base, o volume do sistema fiscal não concilia com o volume obtido por tancagem/balanço. A equipe reportou presença de sólidos e variação de gás dissolvido ao longo da operação, sugerindo possível mudança de regime e de propriedades do fluido. Pensando especificamente na confiabilidade da conversão para volume padronizado, qual linha de investigação é mais coerente para explicar e tratar a divergência?</w:t>
      </w:r>
    </w:p>
    <w:p>
      <w:pPr>
        <w:spacing w:after="40"/>
        <w:ind w:left="360"/>
      </w:pPr>
      <w:r>
        <w:rPr>
          <w:b/>
        </w:rPr>
        <w:t xml:space="preserve">A) </w:t>
      </w:r>
      <w:r>
        <w:rPr>
          <w:b/>
        </w:rPr>
        <w:t>Revisar a qualidade e a representatividade das amostras e das propriedades usadas na correção (p.ex., massa específica/densidade e viscosidade), pois a coexistência de fases, sólidos e gás em solução pode alterar propriedades efetivas e, com isso, os fatores de correção aplicados ao volume.</w:t>
      </w:r>
    </w:p>
    <w:p>
      <w:pPr>
        <w:spacing w:after="40"/>
        <w:ind w:left="360"/>
      </w:pPr>
      <w:r>
        <w:t xml:space="preserve">B) </w:t>
      </w:r>
      <w:r>
        <w:t>Concentrar a análise na cadeia de medição de vazão do sistema fiscal (incluindo compensações de temperatura/pressão do medidor) e tratar variações de densidade/viscosidade, sólidos e gás dissolvido como efeitos de segunda ordem na conversão para base, pois normalmente não explicam desvios relevantes em conciliações.</w:t>
      </w:r>
    </w:p>
    <w:p>
      <w:pPr>
        <w:spacing w:after="40"/>
        <w:ind w:left="360"/>
      </w:pPr>
      <w:r>
        <w:t xml:space="preserve">C) </w:t>
      </w:r>
      <w:r>
        <w:t>Rever a definição das condições de base adotadas (temperatura e pressão) e ajustar para valores mais próximos das condições usuais do FPSO, mantendo as mesmas propriedades do fluido, pois a redução do delta entre condições tende a minimizar a diferença entre volume fiscal e tancagem.</w:t>
      </w:r>
    </w:p>
    <w:p>
      <w:pPr>
        <w:spacing w:after="40"/>
        <w:ind w:left="360"/>
      </w:pPr>
      <w:r>
        <w:t xml:space="preserve">D) </w:t>
      </w:r>
      <w:r>
        <w:t>Aplicar uma única curva/valor representativo de densidade e viscosidade para todo o offloading (com base nas últimas medições disponíveis) e usar esse conjunto fixo na conversão para condições de base, pois a padronização das propriedades reduz a variabilidade do fator de correção e facilita a reconciliação dos volumes.</w:t>
      </w:r>
    </w:p>
    <w:p>
      <w:pPr>
        <w:spacing w:before="200" w:after="80"/>
      </w:pPr>
      <w:r>
        <w:rPr>
          <w:b/>
        </w:rPr>
        <w:t xml:space="preserve">579. </w:t>
      </w:r>
      <w:r>
        <w:t>Em um offloading em FPSO, foi coletada uma amostra para determinar a massa específica (densidade) a ser usada na conversão do volume medido para condições de base. A determinação foi feita por balança e bureta, porém o registro da temperatura do fluido no momento da medição ficou incompleto. À luz de boas práticas de transferência de custódia, qual ação é mais consistente para reduzir o risco de erro nas correções de volume?</w:t>
      </w:r>
    </w:p>
    <w:p>
      <w:pPr>
        <w:spacing w:after="40"/>
        <w:ind w:left="360"/>
      </w:pPr>
      <w:r>
        <w:t xml:space="preserve">A) </w:t>
      </w:r>
      <w:r>
        <w:t>Substituir a massa específica medida por um valor de referência a condições de base obtido de especificação/ensaio anterior do óleo e aplicar esse valor diretamente no cálculo do volume padronizado.</w:t>
      </w:r>
    </w:p>
    <w:p>
      <w:pPr>
        <w:spacing w:after="40"/>
        <w:ind w:left="360"/>
      </w:pPr>
      <w:r>
        <w:rPr>
          <w:b/>
        </w:rPr>
        <w:t xml:space="preserve">B) </w:t>
      </w:r>
      <w:r>
        <w:rPr>
          <w:b/>
        </w:rPr>
        <w:t>Refazer a determinação da massa específica com registro rastreável da temperatura do fluido no instante da medição, garantindo que o valor utilizado nas correções esteja associado à condição térmica correspondente.</w:t>
      </w:r>
    </w:p>
    <w:p>
      <w:pPr>
        <w:spacing w:after="40"/>
        <w:ind w:left="360"/>
      </w:pPr>
      <w:r>
        <w:t xml:space="preserve">C) </w:t>
      </w:r>
      <w:r>
        <w:t>Manter o volume medido e aplicar fatores de correção a partir das médias de temperatura e pressão do período de transferência, usando essas médias como substitutas das condições associadas à massa específica medida.</w:t>
      </w:r>
    </w:p>
    <w:p>
      <w:pPr>
        <w:spacing w:after="40"/>
        <w:ind w:left="360"/>
      </w:pPr>
      <w:r>
        <w:t xml:space="preserve">D) </w:t>
      </w:r>
      <w:r>
        <w:t>Utilizar a massa específica já obtida e executar a conversão para condições de base priorizando a correção por pressão da linha, tratando a influência da temperatura como secundária para o intervalo típico da operação.</w:t>
      </w:r>
    </w:p>
    <w:p>
      <w:pPr>
        <w:spacing w:before="200" w:after="80"/>
      </w:pPr>
      <w:r>
        <w:rPr>
          <w:b/>
        </w:rPr>
        <w:t xml:space="preserve">580. </w:t>
      </w:r>
      <w:r>
        <w:t>Um FPSO exporta um fluido com composição variável e nem sempre dispõe de medições completas de viscosidade da mistura nas condições de offloading. A equipe pretende empregar um modelo/correlação de viscosidade para mistura multicomponente como suporte às correções e simulações usadas na transferência de custódia. Qual conjunto de informações tende a ser mais necessário documentar e validar para sustentar esse uso do modelo?</w:t>
      </w:r>
    </w:p>
    <w:p>
      <w:pPr>
        <w:spacing w:after="40"/>
        <w:ind w:left="360"/>
      </w:pPr>
      <w:r>
        <w:t xml:space="preserve">A) </w:t>
      </w:r>
      <w:r>
        <w:t>Parâmetros do sistema fiscal (fator de correção de volume aplicado, configuração do cálculo) e certificados de calibração do medidor de vazão, usando a viscosidade apenas como checagem de consistência operacional, sem rastrear os parâmetros do modelo.</w:t>
      </w:r>
    </w:p>
    <w:p>
      <w:pPr>
        <w:spacing w:after="40"/>
        <w:ind w:left="360"/>
      </w:pPr>
      <w:r>
        <w:t xml:space="preserve">B) </w:t>
      </w:r>
      <w:r>
        <w:t>Densidade medida e faixa de temperatura e pressão do offloading, aplicando uma correlação empírica densidade–viscosidade (por exemplo baseada em API) para extrapolar a viscosidade da mistura sem parametrização por componentes.</w:t>
      </w:r>
    </w:p>
    <w:p>
      <w:pPr>
        <w:spacing w:after="40"/>
        <w:ind w:left="360"/>
      </w:pPr>
      <w:r>
        <w:rPr>
          <w:b/>
        </w:rPr>
        <w:t xml:space="preserve">C) </w:t>
      </w:r>
      <w:r>
        <w:rPr>
          <w:b/>
        </w:rPr>
        <w:t>Entradas e parâmetros da correlação para a mistura: caracterização/composição (ou pseudo‑componentes), peso molecular médio, grandezas reduzidas (p.ex., temperatura e densidade reduzidas) e viscosidades dos componentes puros usadas na estimativa.</w:t>
      </w:r>
    </w:p>
    <w:p>
      <w:pPr>
        <w:spacing w:after="40"/>
        <w:ind w:left="360"/>
      </w:pPr>
      <w:r>
        <w:t xml:space="preserve">D) </w:t>
      </w:r>
      <w:r>
        <w:t>Histórico de vazão, diferencial de pressão e número de Reynolds na linha de exportação, com dados de diâmetro/rugosidade, ajustando a viscosidade para compatibilizar o modelo hidráulico com a perda de carga observada.</w:t>
      </w:r>
    </w:p>
    <w:p>
      <w:pPr>
        <w:spacing w:before="200" w:after="80"/>
      </w:pPr>
      <w:r>
        <w:rPr>
          <w:b/>
        </w:rPr>
        <w:t xml:space="preserve">581. </w:t>
      </w:r>
      <w:r>
        <w:t>Durante uma operação de offloading em um FPSO, a equipe de medição fiscal precisa usar a densidade do óleo para suportar a conversão do volume medido para volume padronizado. Uma amostra foi medida em bancada com balança e bureta, mas o operador não anotou a temperatura do óleo no momento da medição. Considerando o uso dessa densidade no contexto de transferência de custódia, qual entendimento é mais consistente?</w:t>
      </w:r>
    </w:p>
    <w:p>
      <w:pPr>
        <w:spacing w:after="40"/>
        <w:ind w:left="360"/>
      </w:pPr>
      <w:r>
        <w:t xml:space="preserve">A) </w:t>
      </w:r>
      <w:r>
        <w:t>A densidade medida ainda pode ser usada diretamente, porque a massa específica é definida como razão massa/volume e não depende da temperatura se a amostra estiver isenta de água livre.</w:t>
      </w:r>
    </w:p>
    <w:p>
      <w:pPr>
        <w:spacing w:after="40"/>
        <w:ind w:left="360"/>
      </w:pPr>
      <w:r>
        <w:t xml:space="preserve">B) </w:t>
      </w:r>
      <w:r>
        <w:t>A densidade medida pode ser usada como referência, desde que a pressão de operação seja registrada, porque a pressão é a principal variável associada à densidade em escoamentos de óleo.</w:t>
      </w:r>
    </w:p>
    <w:p>
      <w:pPr>
        <w:spacing w:after="40"/>
        <w:ind w:left="360"/>
      </w:pPr>
      <w:r>
        <w:t xml:space="preserve">C) </w:t>
      </w:r>
      <w:r>
        <w:t>A densidade medida pode ser substituída pela viscosidade, pois a viscosidade captura o comportamento do fluido e tende a ser o parâmetro dominante para a conversão do volume para condições de base.</w:t>
      </w:r>
    </w:p>
    <w:p>
      <w:pPr>
        <w:spacing w:after="40"/>
        <w:ind w:left="360"/>
      </w:pPr>
      <w:r>
        <w:rPr>
          <w:b/>
        </w:rPr>
        <w:t xml:space="preserve">D) </w:t>
      </w:r>
      <w:r>
        <w:rPr>
          <w:b/>
        </w:rPr>
        <w:t>A densidade medida perde rastreabilidade metrológica para a finalidade de correção/validação, porque a temperatura no momento da medição é necessária para identificar a densidade relevante e suportar correções coerentes.</w:t>
      </w:r>
    </w:p>
    <w:p>
      <w:pPr>
        <w:spacing w:before="200" w:after="80"/>
      </w:pPr>
      <w:r>
        <w:rPr>
          <w:b/>
        </w:rPr>
        <w:t xml:space="preserve">582. </w:t>
      </w:r>
      <w:r>
        <w:t>Em um offloading em um FPSO, o relatório fiscal deve converter o volume indicado nos tanques para volume em condições de base. Há disponível uma densidade (massa específica) determinada em bancada na semana anterior, porém a temperatura da amostra na ocasião não foi registrada. Para seguir boas práticas de transferência de custódia e sustentar a conversão e a validação dos dados, qual medida é a mais apropriada?</w:t>
      </w:r>
    </w:p>
    <w:p>
      <w:pPr>
        <w:spacing w:after="40"/>
        <w:ind w:left="360"/>
      </w:pPr>
      <w:r>
        <w:t xml:space="preserve">A) </w:t>
      </w:r>
      <w:r>
        <w:t>Substituir a densidade de bancada pela viscosidade medida durante o offloading e utilizá-la como propriedade principal na conversão do volume dos tanques para condições de base, por refletir melhor a variação térmica do fluido.</w:t>
      </w:r>
    </w:p>
    <w:p>
      <w:pPr>
        <w:spacing w:after="40"/>
        <w:ind w:left="360"/>
      </w:pPr>
      <w:r>
        <w:rPr>
          <w:b/>
        </w:rPr>
        <w:t xml:space="preserve">B) </w:t>
      </w:r>
      <w:r>
        <w:rPr>
          <w:b/>
        </w:rPr>
        <w:t>Coletar uma nova amostra representativa do produto do offloading e determinar novamente a massa específica, registrando a temperatura no momento do ensaio e deixando rastreáveis o procedimento e a incerteza usados nas correções do volume para a base.</w:t>
      </w:r>
    </w:p>
    <w:p>
      <w:pPr>
        <w:spacing w:after="40"/>
        <w:ind w:left="360"/>
      </w:pPr>
      <w:r>
        <w:t xml:space="preserve">C) </w:t>
      </w:r>
      <w:r>
        <w:t>Usar a densidade de bancada já disponível para a conversão do volume dos tanques e concentrar a validação na coerência das leituras de vazão/volume ao longo do offloading, tratando a densidade como propriedade suficientemente estável para o período.</w:t>
      </w:r>
    </w:p>
    <w:p>
      <w:pPr>
        <w:spacing w:after="40"/>
        <w:ind w:left="360"/>
      </w:pPr>
      <w:r>
        <w:t xml:space="preserve">D) </w:t>
      </w:r>
      <w:r>
        <w:t>Manter a densidade obtida na semana anterior e aplicar a correção do volume padronizado usando a temperatura média observada no offloading, sem vincular a densidade a uma temperatura de referência específica do ensaio original.</w:t>
      </w:r>
    </w:p>
    <w:p>
      <w:pPr>
        <w:spacing w:before="200" w:after="80"/>
      </w:pPr>
      <w:r>
        <w:rPr>
          <w:b/>
        </w:rPr>
        <w:t xml:space="preserve">583. </w:t>
      </w:r>
      <w:r>
        <w:t>Após um offloading, o fechamento de custódia indica divergência entre o total medido por instrumentos mássicos e o total indicado por instrumentos volumétricos. Na triagem do problema, a equipe decide verificar primeiro a grandeza que permite converter diretamente entre massa e volume e cuja aplicação depende de estar referida à condição de medição, com registro de temperatura (e, quando aplicável, pressão). Qual propriedade é a mais pertinente para esse diagnóstico inicial?</w:t>
      </w:r>
    </w:p>
    <w:p>
      <w:pPr>
        <w:spacing w:after="40"/>
        <w:ind w:left="360"/>
      </w:pPr>
      <w:r>
        <w:t xml:space="preserve">A) </w:t>
      </w:r>
      <w:r>
        <w:t>Temperatura do líquido no ponto de medição, por ser suficiente para definir o fator de correção volumétrica a condições de base e, assim, reconciliar totalizadores mássicos e volumétricos sem necessidade de caracterizar a densidade.</w:t>
      </w:r>
    </w:p>
    <w:p>
      <w:pPr>
        <w:spacing w:after="40"/>
        <w:ind w:left="360"/>
      </w:pPr>
      <w:r>
        <w:t xml:space="preserve">B) </w:t>
      </w:r>
      <w:r>
        <w:t>Viscosidade dinâmica na condição de medição, por ser a propriedade usada para relacionar diretamente as leituras de totalizadores em massa com as leituras de totalizadores em volume em fechamento fiscal.</w:t>
      </w:r>
    </w:p>
    <w:p>
      <w:pPr>
        <w:spacing w:after="40"/>
        <w:ind w:left="360"/>
      </w:pPr>
      <w:r>
        <w:t xml:space="preserve">C) </w:t>
      </w:r>
      <w:r>
        <w:t>Pressão no ponto de medição (e sua variação ao longo da operação), por ser a grandeza que governa a conversão do volume medido para volume em condições de base e, por isso, explica a diferença entre massa e volume totalizados.</w:t>
      </w:r>
    </w:p>
    <w:p>
      <w:pPr>
        <w:spacing w:after="40"/>
        <w:ind w:left="360"/>
      </w:pPr>
      <w:r>
        <w:rPr>
          <w:b/>
        </w:rPr>
        <w:t xml:space="preserve">D) </w:t>
      </w:r>
      <w:r>
        <w:rPr>
          <w:b/>
        </w:rPr>
        <w:t>Massa específica (densidade) do fluido na condição de medição, com temperatura registrada (e pressão, se relevante), além de método, rastreabilidade e incerteza documentados.</w:t>
      </w:r>
    </w:p>
    <w:p>
      <w:pPr>
        <w:spacing w:before="200" w:after="80"/>
      </w:pPr>
      <w:r>
        <w:rPr>
          <w:b/>
        </w:rPr>
        <w:t xml:space="preserve">584. </w:t>
      </w:r>
      <w:r>
        <w:t>Durante uma operação de offloading em um FPSO, o sistema de medição fiscal de óleo está operando normalmente, mas o operador percebe que a última determinação de densidade feita com amostra (balança e bureta) foi registrada sem a temperatura do fluido no momento da medição. A equipe precisa decidir como proceder para garantir um volume padronizado defensável na transferência de custódia. Qual ação é mais consistente com boas práticas de tratamento e validação dos dados de propriedades?</w:t>
      </w:r>
    </w:p>
    <w:p>
      <w:pPr>
        <w:spacing w:after="40"/>
        <w:ind w:left="360"/>
      </w:pPr>
      <w:r>
        <w:t xml:space="preserve">A) </w:t>
      </w:r>
      <w:r>
        <w:t>Adotar a última densidade de laboratório associada ao lote de produção anterior, pois a densidade varia principalmente com composição e, em operações estáveis, a influência de temperatura e pressão é secundária na transferência de custódia.</w:t>
      </w:r>
    </w:p>
    <w:p>
      <w:pPr>
        <w:spacing w:after="40"/>
        <w:ind w:left="360"/>
      </w:pPr>
      <w:r>
        <w:t xml:space="preserve">B) </w:t>
      </w:r>
      <w:r>
        <w:t>Substituir a densidade por uma viscosidade média do período entre calibrações, pois a viscosidade captura melhor o comportamento do escoamento e tende a representar o fluido para fins de conversão de volume.</w:t>
      </w:r>
    </w:p>
    <w:p>
      <w:pPr>
        <w:spacing w:after="40"/>
        <w:ind w:left="360"/>
      </w:pPr>
      <w:r>
        <w:t xml:space="preserve">C) </w:t>
      </w:r>
      <w:r>
        <w:t>Manter a densidade registrada e aplicar a correção para condições de base usando a temperatura medida na linha durante o offloading, pois a temperatura operacional substitui a temperatura da amostra na identificação da densidade.</w:t>
      </w:r>
    </w:p>
    <w:p>
      <w:pPr>
        <w:spacing w:after="40"/>
        <w:ind w:left="360"/>
      </w:pPr>
      <w:r>
        <w:rPr>
          <w:b/>
        </w:rPr>
        <w:t xml:space="preserve">D) </w:t>
      </w:r>
      <w:r>
        <w:rPr>
          <w:b/>
        </w:rPr>
        <w:t>Refazer a determinação de densidade com amostra representativa, registrando a temperatura da amostra e documentando método e incerteza, para que a propriedade usada na correção de volume esteja vinculada à condição de medição.</w:t>
      </w:r>
    </w:p>
    <w:p>
      <w:pPr>
        <w:spacing w:before="200" w:after="80"/>
      </w:pPr>
      <w:r>
        <w:rPr>
          <w:b/>
        </w:rPr>
        <w:t xml:space="preserve">585. </w:t>
      </w:r>
      <w:r>
        <w:t>Na validação dos dados de medição fiscal de óleo de um FPSO, o time compara as séries temporais de temperatura, pressão, densidade e viscosidade desde a última calibração. Observa-se que, ao longo do período, a densidade apresenta tendência de queda e a viscosidade mostra aumento intermitente, com alguns desvios relevantes em relação à média. Qual interpretação e encaminhamento é mais adequado para suportar a validação dos registros de vazão/volume?</w:t>
      </w:r>
    </w:p>
    <w:p>
      <w:pPr>
        <w:spacing w:after="40"/>
        <w:ind w:left="360"/>
      </w:pPr>
      <w:r>
        <w:t xml:space="preserve">A) </w:t>
      </w:r>
      <w:r>
        <w:t>Aceitar os desvios como variabilidade normal do processo e compensar ajustando o procedimento de conversão para que o volume padronizado permaneça coerente com o volume medido, evitando reinterpretação das propriedades.</w:t>
      </w:r>
    </w:p>
    <w:p>
      <w:pPr>
        <w:spacing w:after="40"/>
        <w:ind w:left="360"/>
      </w:pPr>
      <w:r>
        <w:t xml:space="preserve">B) </w:t>
      </w:r>
      <w:r>
        <w:t>Desconsiderar densidade e viscosidade na validação e focar apenas em pressão e temperatura, pois são grandezas diretamente medidas em linha e governam as correções de volume com maior influência prática.</w:t>
      </w:r>
    </w:p>
    <w:p>
      <w:pPr>
        <w:spacing w:after="40"/>
        <w:ind w:left="360"/>
      </w:pPr>
      <w:r>
        <w:rPr>
          <w:b/>
        </w:rPr>
        <w:t xml:space="preserve">C) </w:t>
      </w:r>
      <w:r>
        <w:rPr>
          <w:b/>
        </w:rPr>
        <w:t>Tratar as tendências e desvios como potenciais indícios de mudança de regime, contaminação ou falha instrumental, avaliando a consistência das séries e a representatividade das propriedades médias antes de validar a medição.</w:t>
      </w:r>
    </w:p>
    <w:p>
      <w:pPr>
        <w:spacing w:after="40"/>
        <w:ind w:left="360"/>
      </w:pPr>
      <w:r>
        <w:t xml:space="preserve">D) </w:t>
      </w:r>
      <w:r>
        <w:t>Usar a média simples de todo o período entre calibrações e seguir com a conversão para condições de base, pois a validação se apoia principalmente em médias temporais e não em comportamento transitório.</w:t>
      </w:r>
    </w:p>
    <w:p>
      <w:pPr>
        <w:spacing w:before="200" w:after="80"/>
      </w:pPr>
      <w:r>
        <w:rPr>
          <w:b/>
        </w:rPr>
        <w:t xml:space="preserve">586. </w:t>
      </w:r>
      <w:r>
        <w:t>Durante um offloading de óleo em um FPSO, o relatório de transferência de custódia precisa converter o volume medido para as condições de base. A equipe percebe que as últimas medições de massa específica (densidade) foram registradas, mas sem a temperatura do fluido no momento da medição. Considerando o impacto da temperatura na densidade e nas correções de volume, qual conduta tende a sustentar melhor a robustez metrológica do volume padronizado?</w:t>
      </w:r>
    </w:p>
    <w:p>
      <w:pPr>
        <w:spacing w:after="40"/>
        <w:ind w:left="360"/>
      </w:pPr>
      <w:r>
        <w:t xml:space="preserve">A) </w:t>
      </w:r>
      <w:r>
        <w:t>Substituir a massa específica por viscosidade média do período como propriedade principal para correção do volume, já que ambas variam com temperatura</w:t>
      </w:r>
    </w:p>
    <w:p>
      <w:pPr>
        <w:spacing w:after="40"/>
        <w:ind w:left="360"/>
      </w:pPr>
      <w:r>
        <w:rPr>
          <w:b/>
        </w:rPr>
        <w:t xml:space="preserve">B) </w:t>
      </w:r>
      <w:r>
        <w:rPr>
          <w:b/>
        </w:rPr>
        <w:t>Refazer a determinação de massa específica em amostra representativa, registrando a temperatura no momento da medição e documentando o método e a incerteza associados</w:t>
      </w:r>
    </w:p>
    <w:p>
      <w:pPr>
        <w:spacing w:after="40"/>
        <w:ind w:left="360"/>
      </w:pPr>
      <w:r>
        <w:t xml:space="preserve">C) </w:t>
      </w:r>
      <w:r>
        <w:t>Manter as densidades registradas e compensar a ausência de temperatura aplicando apenas a pressão média do período na conversão para condições de base</w:t>
      </w:r>
    </w:p>
    <w:p>
      <w:pPr>
        <w:spacing w:after="40"/>
        <w:ind w:left="360"/>
      </w:pPr>
      <w:r>
        <w:t xml:space="preserve">D) </w:t>
      </w:r>
      <w:r>
        <w:t>Adotar a massa específica média do período anterior de calibração e aplicar as correções para condições de base com essa propriedade, desde que o volume medido esteja estável</w:t>
      </w:r>
    </w:p>
    <w:p>
      <w:pPr>
        <w:spacing w:before="200" w:after="80"/>
      </w:pPr>
      <w:r>
        <w:rPr>
          <w:b/>
        </w:rPr>
        <w:t xml:space="preserve">587. </w:t>
      </w:r>
      <w:r>
        <w:t>Em uma revisão de procedimento de medição fiscal para offloading, surgiu confusão entre as expressões “condições de medição”, “condições de base”, “condições de referência” e “condições de utilização”. A equipe quer garantir que as correções aplicadas produzam o volume padronizado usado em transferência de custódia. Qual afirmação está mais alinhada ao escopo correto da conversão descrita?</w:t>
      </w:r>
    </w:p>
    <w:p>
      <w:pPr>
        <w:spacing w:after="40"/>
        <w:ind w:left="360"/>
      </w:pPr>
      <w:r>
        <w:t xml:space="preserve">A) </w:t>
      </w:r>
      <w:r>
        <w:t>A conversão para condições de base deve ser aplicada diretamente às propriedades do fluido (densidade e viscosidade), mantendo o volume medido como registro final para custódia</w:t>
      </w:r>
    </w:p>
    <w:p>
      <w:pPr>
        <w:spacing w:after="40"/>
        <w:ind w:left="360"/>
      </w:pPr>
      <w:r>
        <w:rPr>
          <w:b/>
        </w:rPr>
        <w:t xml:space="preserve">B) </w:t>
      </w:r>
      <w:r>
        <w:rPr>
          <w:b/>
        </w:rPr>
        <w:t>A conversão para condições de base deve ser aplicada ao volume do líquido mensurado/indicado, distinguindo claramente condições de medição e condições de base de outras condições usadas para grandezas de influência</w:t>
      </w:r>
    </w:p>
    <w:p>
      <w:pPr>
        <w:spacing w:after="40"/>
        <w:ind w:left="360"/>
      </w:pPr>
      <w:r>
        <w:t xml:space="preserve">C) </w:t>
      </w:r>
      <w:r>
        <w:t>Condições de referência e condições de base podem ser tratadas como equivalentes para o cálculo do volume padronizado, desde que a calibração do medidor esteja atualizada</w:t>
      </w:r>
    </w:p>
    <w:p>
      <w:pPr>
        <w:spacing w:after="40"/>
        <w:ind w:left="360"/>
      </w:pPr>
      <w:r>
        <w:t xml:space="preserve">D) </w:t>
      </w:r>
      <w:r>
        <w:t>A escolha de condições de base afeta principalmente a forma de registrar temperatura e pressão, mas não altera o fator de conversão do volume desde que a massa específica seja medida em campo</w:t>
      </w:r>
    </w:p>
    <w:p>
      <w:pPr>
        <w:spacing w:before="200" w:after="80"/>
      </w:pPr>
      <w:r>
        <w:rPr>
          <w:b/>
        </w:rPr>
        <w:t xml:space="preserve">588. </w:t>
      </w:r>
      <w:r>
        <w:t>Na rotina de caracterização para transferência de custódia, um técnico mede a massa específica de uma amostra de óleo usando balança e bureta. A amostra, porém, estava alguns graus mais fria que a linha no momento do offloading. Para que o dado seja utilizável na validação e nas correções de volume, qual prática é mais coerente com o tratamento recomendado?</w:t>
      </w:r>
    </w:p>
    <w:p>
      <w:pPr>
        <w:spacing w:after="40"/>
        <w:ind w:left="360"/>
      </w:pPr>
      <w:r>
        <w:t xml:space="preserve">A) </w:t>
      </w:r>
      <w:r>
        <w:t>Aplicar diretamente a densidade obtida na amostra fria como representativa da linha, pois a conversão para condições de base corrige o efeito térmico automaticamente</w:t>
      </w:r>
    </w:p>
    <w:p>
      <w:pPr>
        <w:spacing w:after="40"/>
        <w:ind w:left="360"/>
      </w:pPr>
      <w:r>
        <w:t xml:space="preserve">B) </w:t>
      </w:r>
      <w:r>
        <w:t>Repetir a medição até obter o mesmo valor de densidade em três leituras consecutivas, dispensando o registro de temperatura por reduzir a variabilidade</w:t>
      </w:r>
    </w:p>
    <w:p>
      <w:pPr>
        <w:spacing w:after="40"/>
        <w:ind w:left="360"/>
      </w:pPr>
      <w:r>
        <w:t xml:space="preserve">C) </w:t>
      </w:r>
      <w:r>
        <w:t>Priorizar a medição de viscosidade em vez de densidade, pois a viscosidade é mais sensível à temperatura e permite inferir a densidade na condição de operação</w:t>
      </w:r>
    </w:p>
    <w:p>
      <w:pPr>
        <w:spacing w:after="40"/>
        <w:ind w:left="360"/>
      </w:pPr>
      <w:r>
        <w:rPr>
          <w:b/>
        </w:rPr>
        <w:t xml:space="preserve">D) </w:t>
      </w:r>
      <w:r>
        <w:rPr>
          <w:b/>
        </w:rPr>
        <w:t>Registrar a temperatura da amostra no momento da medição de densidade e documentar método e incerteza, de modo a permitir uso consistente da densidade relevante nas correções</w:t>
      </w:r>
    </w:p>
    <w:p>
      <w:pPr>
        <w:spacing w:before="200" w:after="80"/>
      </w:pPr>
      <w:r>
        <w:rPr>
          <w:b/>
        </w:rPr>
        <w:t xml:space="preserve">589. </w:t>
      </w:r>
      <w:r>
        <w:t>Em um offloading de óleo de um FPSO para um navio aliviador, é necessário checar se o volume fiscal informado é compatível com o comportamento do fluido desde a última calibração (ou teste) do sistema de medição. Há séries temporais indicando mudanças de temperatura, pressão e propriedades do óleo nas semanas recentes. Qual procedimento melhor sustenta a validação dos registros de vazão e volume antes do fechamento da transferência de custódia?</w:t>
      </w:r>
    </w:p>
    <w:p>
      <w:pPr>
        <w:spacing w:after="40"/>
        <w:ind w:left="360"/>
      </w:pPr>
      <w:r>
        <w:rPr>
          <w:b/>
        </w:rPr>
        <w:t xml:space="preserve">A) </w:t>
      </w:r>
      <w:r>
        <w:rPr>
          <w:b/>
        </w:rPr>
        <w:t>Determinar e registrar valores médios representativos de temperatura, pressão, massa específica e viscosidade no período entre a última calibração/teste e a data da avaliação, usando-os como base de consistência para os totalizadores de vazão e volume.</w:t>
      </w:r>
    </w:p>
    <w:p>
      <w:pPr>
        <w:spacing w:after="40"/>
        <w:ind w:left="360"/>
      </w:pPr>
      <w:r>
        <w:t xml:space="preserve">B) </w:t>
      </w:r>
      <w:r>
        <w:t>Adotar a medição mais recente disponível de densidade e viscosidade como representativa do óleo para validar o volume fiscal, desde que não haja indicação de falha pelos alarmes do sistema e a pressão e temperatura estejam dentro da faixa de operação.</w:t>
      </w:r>
    </w:p>
    <w:p>
      <w:pPr>
        <w:spacing w:after="40"/>
        <w:ind w:left="360"/>
      </w:pPr>
      <w:r>
        <w:t xml:space="preserve">C) </w:t>
      </w:r>
      <w:r>
        <w:t>Usar como referência as propriedades de projeto do fluido (densidade e viscosidade nominais) para comparar com o volume fiscal, tratando as variações observadas no histórico como ruído operacional sem impacto relevante na validação.</w:t>
      </w:r>
    </w:p>
    <w:p>
      <w:pPr>
        <w:spacing w:after="40"/>
        <w:ind w:left="360"/>
      </w:pPr>
      <w:r>
        <w:t xml:space="preserve">D) </w:t>
      </w:r>
      <w:r>
        <w:t>Basear a validação somente nas propriedades medidas durante a janela do offloading, aplicando correções de temperatura e pressão apenas com os dados instantâneos do período de transferência e desprezando a série desde a última calibração.</w:t>
      </w:r>
    </w:p>
    <w:p>
      <w:pPr>
        <w:spacing w:before="200" w:after="80"/>
      </w:pPr>
      <w:r>
        <w:rPr>
          <w:b/>
        </w:rPr>
        <w:t xml:space="preserve">590. </w:t>
      </w:r>
      <w:r>
        <w:t>Durante uma auditoria interna de medição fiscal, constatou-se que o valor de massa específica (densidade) do óleo usado para converter o volume medido para volume padronizado foi registrado sem a temperatura do fluido na hora da determinação. Considerando a dependência da densidade com a temperatura e a aplicação dos fatores de correção na transferência de custódia, qual providência trata melhor essa não conformidade?</w:t>
      </w:r>
    </w:p>
    <w:p>
      <w:pPr>
        <w:spacing w:after="40"/>
        <w:ind w:left="360"/>
      </w:pPr>
      <w:r>
        <w:t xml:space="preserve">A) </w:t>
      </w:r>
      <w:r>
        <w:t>Manter a massa específica já adotada e, no cálculo do volume padronizado, vincular esse valor diretamente à temperatura de base, aplicando os fatores de correção apenas a partir das condições de base definidas no sistema.</w:t>
      </w:r>
    </w:p>
    <w:p>
      <w:pPr>
        <w:spacing w:after="40"/>
        <w:ind w:left="360"/>
      </w:pPr>
      <w:r>
        <w:t xml:space="preserve">B) </w:t>
      </w:r>
      <w:r>
        <w:t>Substituir a massa específica por viscosidade medida nas condições de operação e utilizar essa propriedade como entrada principal dos fatores de correção de temperatura, mantendo o mesmo critério de conversão para volume padronizado.</w:t>
      </w:r>
    </w:p>
    <w:p>
      <w:pPr>
        <w:spacing w:after="40"/>
        <w:ind w:left="360"/>
      </w:pPr>
      <w:r>
        <w:rPr>
          <w:b/>
        </w:rPr>
        <w:t xml:space="preserve">C) </w:t>
      </w:r>
      <w:r>
        <w:rPr>
          <w:b/>
        </w:rPr>
        <w:t>Refazer a medição de massa específica em amostra representativa, registrando a temperatura do fluido no momento da determinação e mantendo rastreabilidade do procedimento e da incerteza para uso nas correções de volume.</w:t>
      </w:r>
    </w:p>
    <w:p>
      <w:pPr>
        <w:spacing w:after="40"/>
        <w:ind w:left="360"/>
      </w:pPr>
      <w:r>
        <w:t xml:space="preserve">D) </w:t>
      </w:r>
      <w:r>
        <w:t>Preservar a massa específica registrada e compensar a ausência da temperatura ajustando a pressão de base utilizada na conversão do volume medido, de modo a absorver o efeito térmico no fator de correção.</w:t>
      </w:r>
    </w:p>
    <w:p>
      <w:pPr>
        <w:spacing w:before="200" w:after="80"/>
      </w:pPr>
      <w:r>
        <w:rPr>
          <w:b/>
        </w:rPr>
        <w:t xml:space="preserve">591. </w:t>
      </w:r>
      <w:r>
        <w:t>Durante a reconciliação de um carregamento em FPSO, um engenheiro propõe tratar “condições de base” e “condições de referência do instrumento” como equivalentes por serem valores fixos usados no sistema de medição. Outro engenheiro alerta que essa equivalência pode levar a aplicar fatores de correção de volume fiscal no alvo errado. Qual позиcionamento está mais alinhado ao tratamento correto de volumes padronizados na transferência de custódia?</w:t>
      </w:r>
    </w:p>
    <w:p>
      <w:pPr>
        <w:spacing w:after="40"/>
        <w:ind w:left="360"/>
      </w:pPr>
      <w:r>
        <w:rPr>
          <w:b/>
        </w:rPr>
        <w:t xml:space="preserve">A) </w:t>
      </w:r>
      <w:r>
        <w:rPr>
          <w:b/>
        </w:rPr>
        <w:t>Condições de medição e de base dizem respeito ao volume indicado/mensurado do líquido; devem ser diferenciadas de condições de uso ou de referência ligadas a grandezas de influência, e as correções precisam ser vinculadas às condições de base especificadas.</w:t>
      </w:r>
    </w:p>
    <w:p>
      <w:pPr>
        <w:spacing w:after="40"/>
        <w:ind w:left="360"/>
      </w:pPr>
      <w:r>
        <w:t xml:space="preserve">B) </w:t>
      </w:r>
      <w:r>
        <w:t>Condições de base servem principalmente para definir propriedades do fluido (densidade/viscosidade) usadas no cálculo, enquanto as condições de medição ficam restritas ao totalizador; a conversão para volume fiscal independe de separar esses conjuntos de condições.</w:t>
      </w:r>
    </w:p>
    <w:p>
      <w:pPr>
        <w:spacing w:after="40"/>
        <w:ind w:left="360"/>
      </w:pPr>
      <w:r>
        <w:t xml:space="preserve">C) </w:t>
      </w:r>
      <w:r>
        <w:t>Para reduzir sensibilidade a temperatura e pressão, a reconciliação deve priorizar vazão mássica e usar as condições de base como referência da massa; o volume padronizado passa a ser obtido por conversão posterior, sem impacto relevante nas correções fiscais.</w:t>
      </w:r>
    </w:p>
    <w:p>
      <w:pPr>
        <w:spacing w:after="40"/>
        <w:ind w:left="360"/>
      </w:pPr>
      <w:r>
        <w:t xml:space="preserve">D) </w:t>
      </w:r>
      <w:r>
        <w:t>Condições de base podem ser tratadas como condições de referência do instrumento quando o medidor é calibrado nelas; assim, basta usar temperatura e pressão documentadas no instrumento como destino das correções do volume fiscal.</w:t>
      </w:r>
    </w:p>
    <w:p>
      <w:pPr>
        <w:spacing w:before="200" w:after="80"/>
      </w:pPr>
      <w:r>
        <w:rPr>
          <w:b/>
        </w:rPr>
        <w:t xml:space="preserve">592. </w:t>
      </w:r>
      <w:r>
        <w:t>Durante uma operação de offloading em um FPSO, o time de medição fiscal precisa validar a série temporal de volume e vazão registrada desde a última calibração do skid. Houve pequenas oscilações de temperatura e pressão ao longo do período, sem mudanças planejadas de processo. Qual abordagem é mais consistente para sustentar a validação dos dados de medição nessa condição operacional?</w:t>
      </w:r>
    </w:p>
    <w:p>
      <w:pPr>
        <w:spacing w:after="40"/>
        <w:ind w:left="360"/>
      </w:pPr>
      <w:r>
        <w:t xml:space="preserve">A) </w:t>
      </w:r>
      <w:r>
        <w:t>Validar os registros priorizando as propriedades medidas no dia do offloading, porque a transferência de custódia ocorre nesse evento e o período anterior tem baixa representatividade.</w:t>
      </w:r>
    </w:p>
    <w:p>
      <w:pPr>
        <w:spacing w:after="40"/>
        <w:ind w:left="360"/>
      </w:pPr>
      <w:r>
        <w:t xml:space="preserve">B) </w:t>
      </w:r>
      <w:r>
        <w:t>Validar os registros recalculando as propriedades ponto a ponto com base apenas em tendências de vazão e pressão, tratando a massa específica e a viscosidade como parâmetros secundários quando a instrumentação de vazão está estável.</w:t>
      </w:r>
    </w:p>
    <w:p>
      <w:pPr>
        <w:spacing w:after="40"/>
        <w:ind w:left="360"/>
      </w:pPr>
      <w:r>
        <w:rPr>
          <w:b/>
        </w:rPr>
        <w:t xml:space="preserve">C) </w:t>
      </w:r>
      <w:r>
        <w:rPr>
          <w:b/>
        </w:rPr>
        <w:t>Validar os registros usando propriedades médias do fluido (temperatura, pressão, massa específica e viscosidade) calculadas no intervalo desde a última calibração/teste até a data da avaliação, documentando esses valores e sua rastreabilidade.</w:t>
      </w:r>
    </w:p>
    <w:p>
      <w:pPr>
        <w:spacing w:after="40"/>
        <w:ind w:left="360"/>
      </w:pPr>
      <w:r>
        <w:t xml:space="preserve">D) </w:t>
      </w:r>
      <w:r>
        <w:t>Validar os registros com as propriedades nominais de projeto do sistema de medição, reduzindo dependência de variações operacionais e simplificando a consistência histórica.</w:t>
      </w:r>
    </w:p>
    <w:p>
      <w:pPr>
        <w:spacing w:before="200" w:after="80"/>
      </w:pPr>
      <w:r>
        <w:rPr>
          <w:b/>
        </w:rPr>
        <w:t xml:space="preserve">593. </w:t>
      </w:r>
      <w:r>
        <w:t>Durante um offloading, a massa específica do óleo foi determinada em bancada (balança e bureta), porém a amostra foi medida a uma temperatura diferente da temperatura registrada no skid fiscal. Essa propriedade será usada na conversão do volume medido para volume em condições de base. Qual prática é mais adequada para evitar erro sistemático nessa conversão?</w:t>
      </w:r>
    </w:p>
    <w:p>
      <w:pPr>
        <w:spacing w:after="40"/>
        <w:ind w:left="360"/>
      </w:pPr>
      <w:r>
        <w:rPr>
          <w:b/>
        </w:rPr>
        <w:t xml:space="preserve">A) </w:t>
      </w:r>
      <w:r>
        <w:rPr>
          <w:b/>
        </w:rPr>
        <w:t>Empregar a massa específica juntamente com a temperatura efetiva no momento da medição em bancada, documentando essa condição e realizando a correção/compatibilização necessária para aplicar a densidade na condição de medição do medidor e/ou na condição de base.</w:t>
      </w:r>
    </w:p>
    <w:p>
      <w:pPr>
        <w:spacing w:after="40"/>
        <w:ind w:left="360"/>
      </w:pPr>
      <w:r>
        <w:t xml:space="preserve">B) </w:t>
      </w:r>
      <w:r>
        <w:t>Substituir a massa específica de bancada por uma massa específica inferida do par massa embarcada e volume totalizado do evento, adotando esse valor como representativo para a conversão de volumes para condições de base.</w:t>
      </w:r>
    </w:p>
    <w:p>
      <w:pPr>
        <w:spacing w:after="40"/>
        <w:ind w:left="360"/>
      </w:pPr>
      <w:r>
        <w:t xml:space="preserve">C) </w:t>
      </w:r>
      <w:r>
        <w:t>Aplicar diretamente uma correlação padrão de laboratório para levar a massa específica à temperatura do skid fiscal, utilizando a temperatura registrada na bancada apenas como informação de rastreabilidade da amostra.</w:t>
      </w:r>
    </w:p>
    <w:p>
      <w:pPr>
        <w:spacing w:after="40"/>
        <w:ind w:left="360"/>
      </w:pPr>
      <w:r>
        <w:t xml:space="preserve">D) </w:t>
      </w:r>
      <w:r>
        <w:t>Manter o valor numérico da massa específica obtida em bancada, porém associá-lo ao registro de temperatura do skid fiscal para utilizar esse par (densidade–temperatura) nas correções de volume para a condição de base.</w:t>
      </w:r>
    </w:p>
    <w:p>
      <w:pPr>
        <w:spacing w:before="200" w:after="80"/>
      </w:pPr>
      <w:r>
        <w:rPr>
          <w:b/>
        </w:rPr>
        <w:t xml:space="preserve">594. </w:t>
      </w:r>
      <w:r>
        <w:t>Um FPSO iniciou a produção de um novo poço e o óleo passou a ter composição mais complexa, com mudança perceptível no comportamento de escoamento. Não há medição direta de viscosidade da mistura em todas as condições operacionais, mas é necessário manter a qualidade das conversões e da validação dos dados fiscais. Ao empregar modelos/correlações para propriedades de misturas multicomponentes, qual alternativa melhor atende a esse objetivo?</w:t>
      </w:r>
    </w:p>
    <w:p>
      <w:pPr>
        <w:spacing w:after="40"/>
        <w:ind w:left="360"/>
      </w:pPr>
      <w:r>
        <w:t xml:space="preserve">A) </w:t>
      </w:r>
      <w:r>
        <w:t>Empregar um modelo de viscosidade para mistura e ajustá-lo com base na vazão indicada pelo medidor fiscal e nas condições de operação (pressão e temperatura), tratando o desempenho do medidor como referência suficiente para absorver variações de composição sem necessidade de registrar as incertezas das propriedades de entrada.</w:t>
      </w:r>
    </w:p>
    <w:p>
      <w:pPr>
        <w:spacing w:after="40"/>
        <w:ind w:left="360"/>
      </w:pPr>
      <w:r>
        <w:t xml:space="preserve">B) </w:t>
      </w:r>
      <w:r>
        <w:t>Empregar um modelo de viscosidade para mistura e aplicar um fator de correção para alinhar o resultado à média histórica do campo no período entre calibrações/testes, priorizando consistência temporal do histórico em relação a parâmetros calculados a partir de caracterização composicional e propriedades críticas.</w:t>
      </w:r>
    </w:p>
    <w:p>
      <w:pPr>
        <w:spacing w:after="40"/>
        <w:ind w:left="360"/>
      </w:pPr>
      <w:r>
        <w:t xml:space="preserve">C) </w:t>
      </w:r>
      <w:r>
        <w:t>Evitar modelos de mistura e representar o óleo por um pseudo-componente de referência, usando a viscosidade desse representante junto com correções de volume por temperatura e pressão, sob a premissa de que a conversão para condições de base é governada principalmente por grandezas PVT e não exige rastreabilidade específica da viscosidade estimada.</w:t>
      </w:r>
    </w:p>
    <w:p>
      <w:pPr>
        <w:spacing w:after="40"/>
        <w:ind w:left="360"/>
      </w:pPr>
      <w:r>
        <w:rPr>
          <w:b/>
        </w:rPr>
        <w:t xml:space="preserve">D) </w:t>
      </w:r>
      <w:r>
        <w:rPr>
          <w:b/>
        </w:rPr>
        <w:t>Empregar uma correlação/modelo de viscosidade para a mistura, mantendo documentados o procedimento e as entradas auxiliares requeridas (p.ex., massa molecular média, densidade adimensional/reduzida e volumes molares críticos, quando aplicáveis), além de registrar método de obtenção e incerteza das propriedades usadas como entrada para fins de rastreabilidade e validação.</w:t>
      </w:r>
    </w:p>
    <w:p>
      <w:pPr>
        <w:spacing w:before="200" w:after="80"/>
      </w:pPr>
      <w:r>
        <w:rPr>
          <w:b/>
        </w:rPr>
        <w:t xml:space="preserve">595. </w:t>
      </w:r>
      <w:r>
        <w:t>Em uma transferência de custódia de óleo, o analista deve converter o volume indicado pelo sistema nas condições em que foi medido para o volume padronizado nas condições de base estabelecidas no contrato. Ao revisar a documentação do skid, ele nota que “condição de base”, “condição de referência” e “condição de utilização” aparecem como se significassem a mesma coisa. Qual interpretação orienta corretamente como aplicar as correções no cálculo do volume padronizado?</w:t>
      </w:r>
    </w:p>
    <w:p>
      <w:pPr>
        <w:spacing w:after="40"/>
        <w:ind w:left="360"/>
      </w:pPr>
      <w:r>
        <w:t xml:space="preserve">A) </w:t>
      </w:r>
      <w:r>
        <w:t>As condições de base devem ser aplicadas de forma consistente também às grandezas de influência (por exemplo, densidade e viscosidade), recalculando-as para a mesma base antes de converter o volume indicado para o volume padronizado.</w:t>
      </w:r>
    </w:p>
    <w:p>
      <w:pPr>
        <w:spacing w:after="40"/>
        <w:ind w:left="360"/>
      </w:pPr>
      <w:r>
        <w:t xml:space="preserve">B) </w:t>
      </w:r>
      <w:r>
        <w:t>As condições de base podem ser tratadas como as condições de utilização do sistema quando se busca representar a operação típica do FPSO; assim, a conversão pode ser feita para uma condição operacional usual, desde que documentada no skid.</w:t>
      </w:r>
    </w:p>
    <w:p>
      <w:pPr>
        <w:spacing w:after="40"/>
        <w:ind w:left="360"/>
      </w:pPr>
      <w:r>
        <w:t xml:space="preserve">C) </w:t>
      </w:r>
      <w:r>
        <w:t>As condições de referência são as que definem o volume padronizado; por isso, a conversão deve se apoiar principalmente nas condições de calibração do medidor e não nas leituras de temperatura e pressão do processo durante a medição.</w:t>
      </w:r>
    </w:p>
    <w:p>
      <w:pPr>
        <w:spacing w:after="40"/>
        <w:ind w:left="360"/>
      </w:pPr>
      <w:r>
        <w:rPr>
          <w:b/>
        </w:rPr>
        <w:t xml:space="preserve">D) </w:t>
      </w:r>
      <w:r>
        <w:rPr>
          <w:b/>
        </w:rPr>
        <w:t>As condições de medição e as condições de base dizem respeito ao volume do líquido indicado/medido; na conversão, elas devem ser tratadas especificamente para o volume, sem confundir esses termos com condições usadas para outras grandezas que influenciam a medição.</w:t>
      </w:r>
    </w:p>
    <w:p>
      <w:pPr>
        <w:spacing w:before="200" w:after="80"/>
      </w:pPr>
      <w:r>
        <w:rPr>
          <w:b/>
        </w:rPr>
        <w:t xml:space="preserve">596. </w:t>
      </w:r>
      <w:r>
        <w:t>Em um FPSO, uma amostra de óleo é coletada para apoiar a conversão do volume medido para volume padronizado em uma transferência de custódia. No laboratório de bordo, a massa específica é determinada pelo método de balança e bureta graduada. Qual prática é mais crítica para que o valor de densidade obtido possa ser usado no cálculo das correções e na validação dos dados de medição?</w:t>
      </w:r>
    </w:p>
    <w:p>
      <w:pPr>
        <w:spacing w:after="40"/>
        <w:ind w:left="360"/>
      </w:pPr>
      <w:r>
        <w:t xml:space="preserve">A) </w:t>
      </w:r>
      <w:r>
        <w:t>Priorizar a medição de viscosidade para representar a condição usual de operação e utilizar a massa específica principalmente como parâmetro de consistência do lote, sem papel central na conversão do volume medido para o volume padronizado.</w:t>
      </w:r>
    </w:p>
    <w:p>
      <w:pPr>
        <w:spacing w:after="40"/>
        <w:ind w:left="360"/>
      </w:pPr>
      <w:r>
        <w:rPr>
          <w:b/>
        </w:rPr>
        <w:t xml:space="preserve">B) </w:t>
      </w:r>
      <w:r>
        <w:rPr>
          <w:b/>
        </w:rPr>
        <w:t>Registrar a temperatura do fluido no instante da determinação e reportar a densidade identificada nessa condição (por exemplo, ρ a T), permitindo aplicar correções coerentes às condições de medição e à condição de base.</w:t>
      </w:r>
    </w:p>
    <w:p>
      <w:pPr>
        <w:spacing w:after="40"/>
        <w:ind w:left="360"/>
      </w:pPr>
      <w:r>
        <w:t xml:space="preserve">C) </w:t>
      </w:r>
      <w:r>
        <w:t>Aumentar o volume lido na bureta para reduzir o erro relativo de leitura e registrar apenas massa e volume, tratando a massa específica como propriedade intensiva que pode ser reportada sem referência explícita de temperatura.</w:t>
      </w:r>
    </w:p>
    <w:p>
      <w:pPr>
        <w:spacing w:after="40"/>
        <w:ind w:left="360"/>
      </w:pPr>
      <w:r>
        <w:t xml:space="preserve">D) </w:t>
      </w:r>
      <w:r>
        <w:t>Garantir alta resolução e rastreabilidade da pesagem (ordem de miligramas) e reportar a massa específica com base nessa exatidão, usando a temperatura ambiente do laboratório como referência suficiente para o resultado.</w:t>
      </w:r>
    </w:p>
    <w:p>
      <w:pPr>
        <w:spacing w:before="200" w:after="80"/>
      </w:pPr>
      <w:r>
        <w:rPr>
          <w:b/>
        </w:rPr>
        <w:t xml:space="preserve">597. </w:t>
      </w:r>
      <w:r>
        <w:t>Após uma auditoria interna do sistema de medição fiscal em um FPSO, verificou-se que há registros de volume e vazão, porém não há evidências claras de como foram obtidas as propriedades do fluido usadas nas correções. Em boas práticas de validação para transferência de custódia, qual ação melhora mais diretamente a rastreabilidade e a confiabilidade do cálculo de volumes padronizados?</w:t>
      </w:r>
    </w:p>
    <w:p>
      <w:pPr>
        <w:spacing w:after="40"/>
        <w:ind w:left="360"/>
      </w:pPr>
      <w:r>
        <w:t xml:space="preserve">A) </w:t>
      </w:r>
      <w:r>
        <w:t>Aumentar a frequência de coleta de amostras de propriedades, mesmo mantendo o registro não padronizado, para ampliar a base estatística disponível às correções.</w:t>
      </w:r>
    </w:p>
    <w:p>
      <w:pPr>
        <w:spacing w:after="40"/>
        <w:ind w:left="360"/>
      </w:pPr>
      <w:r>
        <w:t xml:space="preserve">B) </w:t>
      </w:r>
      <w:r>
        <w:t>Adotar valores de projeto para as propriedades sempre que houver lacunas nos dados, por serem mais estáveis e reduzirem variações nas correções de volume.</w:t>
      </w:r>
    </w:p>
    <w:p>
      <w:pPr>
        <w:spacing w:after="40"/>
        <w:ind w:left="360"/>
      </w:pPr>
      <w:r>
        <w:rPr>
          <w:b/>
        </w:rPr>
        <w:t xml:space="preserve">C) </w:t>
      </w:r>
      <w:r>
        <w:rPr>
          <w:b/>
        </w:rPr>
        <w:t>Passar a registrar, para cada propriedade aplicada nas correções (p.ex., densidade e viscosidade), o procedimento de obtenção e a incerteza, vinculando ao intervalo de dados usado na validação.</w:t>
      </w:r>
    </w:p>
    <w:p>
      <w:pPr>
        <w:spacing w:after="40"/>
        <w:ind w:left="360"/>
      </w:pPr>
      <w:r>
        <w:t xml:space="preserve">D) </w:t>
      </w:r>
      <w:r>
        <w:t>Priorizar a documentação dos certificados de calibração dos medidores de vazão e volume, tratando as propriedades do fluido como parâmetros secundários no cálculo fiscal.</w:t>
      </w:r>
    </w:p>
    <w:p>
      <w:pPr>
        <w:spacing w:before="200" w:after="80"/>
      </w:pPr>
      <w:r>
        <w:rPr>
          <w:b/>
        </w:rPr>
        <w:t xml:space="preserve">598. </w:t>
      </w:r>
      <w:r>
        <w:t>Durante um offloading em um FPSO, o volume padronizado calculado pelo sistema de medição fiscal passou a divergir do esperado nos balanços de produção, sem alteração evidente na vazão. Suspeita-se de problema na conversão para condições de base. Seguindo boas práticas de validação de dados, qual verificação inicial é mais indicada para confirmar se a base de propriedades usada na conversão ainda é representativa?</w:t>
      </w:r>
    </w:p>
    <w:p>
      <w:pPr>
        <w:spacing w:after="40"/>
        <w:ind w:left="360"/>
      </w:pPr>
      <w:r>
        <w:t xml:space="preserve">A) </w:t>
      </w:r>
      <w:r>
        <w:t>Recalcular o volume padronizado a partir do volume indicado e do fator de correção já aplicado, concentrando a checagem na repetibilidade do volume indicado e na consistência do fator utilizado no período.</w:t>
      </w:r>
    </w:p>
    <w:p>
      <w:pPr>
        <w:spacing w:after="40"/>
        <w:ind w:left="360"/>
      </w:pPr>
      <w:r>
        <w:t xml:space="preserve">B) </w:t>
      </w:r>
      <w:r>
        <w:t>Refazer a conversão para volume padronizado usando as propriedades registradas no próprio offloading (temperatura, pressão e densidade/viscosidade do período), tratando-as como referência principal para o cálculo.</w:t>
      </w:r>
    </w:p>
    <w:p>
      <w:pPr>
        <w:spacing w:after="40"/>
        <w:ind w:left="360"/>
      </w:pPr>
      <w:r>
        <w:t xml:space="preserve">C) </w:t>
      </w:r>
      <w:r>
        <w:t>Fixar a massa específica (densidade) em um valor de referência do óleo do campo e manter as demais propriedades medidas, para avaliar se a divergência decorre de variação de densidade na conversão.</w:t>
      </w:r>
    </w:p>
    <w:p>
      <w:pPr>
        <w:spacing w:after="40"/>
        <w:ind w:left="360"/>
      </w:pPr>
      <w:r>
        <w:rPr>
          <w:b/>
        </w:rPr>
        <w:t xml:space="preserve">D) </w:t>
      </w:r>
      <w:r>
        <w:rPr>
          <w:b/>
        </w:rPr>
        <w:t>Comparar as propriedades médias do intervalo desde a última calibração/teste até a data de avaliação (temperatura, pressão, massa específica e viscosidade), verificando tendências e desvios que sugiram mudança de regime ou falha de instrumentação.</w:t>
      </w:r>
    </w:p>
    <w:p>
      <w:pPr>
        <w:spacing w:before="200" w:after="80"/>
      </w:pPr>
      <w:r>
        <w:rPr>
          <w:b/>
        </w:rPr>
        <w:t xml:space="preserve">599. </w:t>
      </w:r>
      <w:r>
        <w:t>Em um offloading em FPSO, foi determinada em campo a razão massa/volume do óleo (balança e bureta) para conferir o valor usado na conversão do volume indicado para volume em condições de base na transferência de custódia. O técnico, porém, não anotou a temperatura da amostra no instante do ensaio. Qual é o efeito técnico mais relevante dessa omissão e qual providência é mais consistente com uma medição fiscal rastreável?</w:t>
      </w:r>
    </w:p>
    <w:p>
      <w:pPr>
        <w:spacing w:after="40"/>
        <w:ind w:left="360"/>
      </w:pPr>
      <w:r>
        <w:t xml:space="preserve">A) </w:t>
      </w:r>
      <w:r>
        <w:t>Como a massa específica varia com pressão e temperatura, a pressão medida no skid fiscal pode ser usada para selecionar o valor de densidade e aplicar os fatores de correção do volume, dispensando o registro da temperatura no ensaio com balança e bureta.</w:t>
      </w:r>
    </w:p>
    <w:p>
      <w:pPr>
        <w:spacing w:after="40"/>
        <w:ind w:left="360"/>
      </w:pPr>
      <w:r>
        <w:rPr>
          <w:b/>
        </w:rPr>
        <w:t xml:space="preserve">B) </w:t>
      </w:r>
      <w:r>
        <w:rPr>
          <w:b/>
        </w:rPr>
        <w:t>Sem a temperatura do ensaio, o resultado de massa e volume não pode ser associado à massa específica aplicável às correções de volume; a providência é repetir a determinação registrando temperatura e a documentação do método/estimativa de incerteza que suportará a conversão.</w:t>
      </w:r>
    </w:p>
    <w:p>
      <w:pPr>
        <w:spacing w:after="40"/>
        <w:ind w:left="360"/>
      </w:pPr>
      <w:r>
        <w:t xml:space="preserve">C) </w:t>
      </w:r>
      <w:r>
        <w:t>Para fins de validação, a temperatura do ensaio pode ser substituída pela temperatura média do tanque no período operacional, usando essa média para vincular a massa específica e concluir a conversão do volume medido para o volume em condições de base.</w:t>
      </w:r>
    </w:p>
    <w:p>
      <w:pPr>
        <w:spacing w:after="40"/>
        <w:ind w:left="360"/>
      </w:pPr>
      <w:r>
        <w:t xml:space="preserve">D) </w:t>
      </w:r>
      <w:r>
        <w:t>Na transferência de custódia, a temperatura de base definida no contrato é suficiente para tratar a massa específica obtida por balança e bureta como se estivesse nessa condição; assim a conversão para volume padronizado pode ser executada sem conhecer a temperatura de medição.</w:t>
      </w:r>
    </w:p>
    <w:p>
      <w:pPr>
        <w:spacing w:before="200" w:after="80"/>
      </w:pPr>
      <w:r>
        <w:rPr>
          <w:b/>
        </w:rPr>
        <w:t xml:space="preserve">600. </w:t>
      </w:r>
      <w:r>
        <w:t>No detalhamento de um FPSO, o skid de medição fiscal de óleo foi alocado próximo ao Terminal Offloading (TO) para encurtar a linha de transferência. No comissionamento a frio, verificou-se vibração elevada e possibilidade de choque mecânico na zona de manobra durante acoplamento/desacoplamento do mangote. Qual ajuste de arranjo físico mais tende a mitigar essas solicitações sem prejudicar a verificabilidade e a manutenção do sistema de medição?</w:t>
      </w:r>
    </w:p>
    <w:p>
      <w:pPr>
        <w:spacing w:after="40"/>
        <w:ind w:left="360"/>
      </w:pPr>
      <w:r>
        <w:t xml:space="preserve">A) </w:t>
      </w:r>
      <w:r>
        <w:t>Instalar o medidor imediatamente a jusante de uma válvula de controle próxima ao TO, de modo que a válvula condicione o escoamento no trecho de offloading e minimize os efeitos de vibrações no acoplamento do mangote.</w:t>
      </w:r>
    </w:p>
    <w:p>
      <w:pPr>
        <w:spacing w:after="40"/>
        <w:ind w:left="360"/>
      </w:pPr>
      <w:r>
        <w:rPr>
          <w:b/>
        </w:rPr>
        <w:t xml:space="preserve">B) </w:t>
      </w:r>
      <w:r>
        <w:rPr>
          <w:b/>
        </w:rPr>
        <w:t>Relocar o skid para fora da zona de manobra do mangote, mantendo acesso para inspeção e calibração, e adotar barreiras/guarda-corpos e suportação com isolamento para reduzir esforços e vibrações transmitidos.</w:t>
      </w:r>
    </w:p>
    <w:p>
      <w:pPr>
        <w:spacing w:after="40"/>
        <w:ind w:left="360"/>
      </w:pPr>
      <w:r>
        <w:t xml:space="preserve">C) </w:t>
      </w:r>
      <w:r>
        <w:t>Eliminar a medição em linha no offloading e adotar medição por tanques como referência fiscal, usando reconciliação volumétrica para contornar os efeitos de vibração e de manuseio do mangote no TO.</w:t>
      </w:r>
    </w:p>
    <w:p>
      <w:pPr>
        <w:spacing w:after="40"/>
        <w:ind w:left="360"/>
      </w:pPr>
      <w:r>
        <w:t xml:space="preserve">D) </w:t>
      </w:r>
      <w:r>
        <w:t>Manter o skid no trecho atual, o mais próximo possível do TO para reduzir a extensão de linhas, e tratar vibração e possíveis impactos no acoplamento como condição operacional aceitável.</w:t>
      </w:r>
    </w:p>
    <w:p>
      <w:pPr>
        <w:spacing w:before="200" w:after="80"/>
      </w:pPr>
      <w:r>
        <w:rPr>
          <w:b/>
        </w:rPr>
        <w:t xml:space="preserve">601. </w:t>
      </w:r>
      <w:r>
        <w:t>No projeto de medição fiscal em um sistema de offloading, há etapas como enchimento/evacuação do mangote, partida/parada de bombas e lavagem de linha (redução de TOG), que podem gerar transientes e até escoamento multifásico. Para minimizar a chance de o medidor operar em condições não representativas durante essas manobras, qual diretriz de projeto/instalação é a mais adequada?</w:t>
      </w:r>
    </w:p>
    <w:p>
      <w:pPr>
        <w:spacing w:after="40"/>
        <w:ind w:left="360"/>
      </w:pPr>
      <w:r>
        <w:t xml:space="preserve">A) </w:t>
      </w:r>
      <w:r>
        <w:t>Dimensionar o medidor pela vazão de transferência e posicioná-lo imediatamente a montante do TO, priorizando reduzir o volume “fora do medidor” nos transientes, mesmo com perturbações de válvulas e mangote.</w:t>
      </w:r>
    </w:p>
    <w:p>
      <w:pPr>
        <w:spacing w:after="40"/>
        <w:ind w:left="360"/>
      </w:pPr>
      <w:r>
        <w:t xml:space="preserve">B) </w:t>
      </w:r>
      <w:r>
        <w:t>Empregar um elemento primário intrusivo ou gerador de turbulência próximo ao medidor para “homogeneizar” o perfil durante enchimento e lavagem, aceitando maior perda de carga para estabilizar a leitura.</w:t>
      </w:r>
    </w:p>
    <w:p>
      <w:pPr>
        <w:spacing w:after="40"/>
        <w:ind w:left="360"/>
      </w:pPr>
      <w:r>
        <w:t xml:space="preserve">C) </w:t>
      </w:r>
      <w:r>
        <w:t>Tratar a multifase como inerente ao offloading e focar a correção por reconciliação/balanço de massa após a operação, mantendo o medidor em qualquer ponto conveniente da linha, desde que haja acesso para manutenção.</w:t>
      </w:r>
    </w:p>
    <w:p>
      <w:pPr>
        <w:spacing w:after="40"/>
        <w:ind w:left="360"/>
      </w:pPr>
      <w:r>
        <w:rPr>
          <w:b/>
        </w:rPr>
        <w:t xml:space="preserve">D) </w:t>
      </w:r>
      <w:r>
        <w:rPr>
          <w:b/>
        </w:rPr>
        <w:t>Instalar o medidor em um trecho hidráulico condicionado (trechos retos e afastado de válvulas, conexões e torção do mangote), e selecionar tecnologia/faixa de vazão compatíveis com as variações de bombeio e lavagem.</w:t>
      </w:r>
    </w:p>
    <w:p>
      <w:pPr>
        <w:spacing w:before="200" w:after="80"/>
      </w:pPr>
      <w:r>
        <w:rPr>
          <w:b/>
        </w:rPr>
        <w:t xml:space="preserve">602. </w:t>
      </w:r>
      <w:r>
        <w:t>Um FPSO precisa medir vazão de gás em uma linha associada ao sistema de alívio/queima. A equipe está preocupada com obstruções, perturbação do processo e estabilidade de leitura ao longo do tempo. Entre as alternativas de medição citadas para esse serviço, qual seleção tende a atender melhor a essas preocupações, desde que os requisitos de instalação (transdutores, trechos retos e condicionamento de sinal) sejam atendidos?</w:t>
      </w:r>
    </w:p>
    <w:p>
      <w:pPr>
        <w:spacing w:after="40"/>
        <w:ind w:left="360"/>
      </w:pPr>
      <w:r>
        <w:rPr>
          <w:b/>
        </w:rPr>
        <w:t xml:space="preserve">A) </w:t>
      </w:r>
      <w:r>
        <w:rPr>
          <w:b/>
        </w:rPr>
        <w:t>Medidor ultrassônico, por ser não intrusivo, causar mínima perturbação ao escoamento e reduzir propensão a obstruções na linha.</w:t>
      </w:r>
    </w:p>
    <w:p>
      <w:pPr>
        <w:spacing w:after="40"/>
        <w:ind w:left="360"/>
      </w:pPr>
      <w:r>
        <w:t xml:space="preserve">B) </w:t>
      </w:r>
      <w:r>
        <w:t>Medidor de turbina, por não exigir trechos retos e por manter a precisão em ampla faixa de vazão sem ajustes de sinal.</w:t>
      </w:r>
    </w:p>
    <w:p>
      <w:pPr>
        <w:spacing w:after="40"/>
        <w:ind w:left="360"/>
      </w:pPr>
      <w:r>
        <w:t xml:space="preserve">C) </w:t>
      </w:r>
      <w:r>
        <w:t>Placa de orifício, por fornecer baixa perda de carga e manter o elemento primário protegido da variação de composição do gás.</w:t>
      </w:r>
    </w:p>
    <w:p>
      <w:pPr>
        <w:spacing w:after="40"/>
        <w:ind w:left="360"/>
      </w:pPr>
      <w:r>
        <w:t xml:space="preserve">D) </w:t>
      </w:r>
      <w:r>
        <w:t>Medidor ultrassônico, principalmente por ser intrusivo e gerar aumento de turbulência que estabiliza o perfil de velocidade em qualquer condição de processo.</w:t>
      </w:r>
    </w:p>
    <w:p>
      <w:pPr>
        <w:spacing w:before="200" w:after="80"/>
      </w:pPr>
      <w:r>
        <w:rPr>
          <w:b/>
        </w:rPr>
        <w:t xml:space="preserve">603. </w:t>
      </w:r>
      <w:r>
        <w:t>Na fase de detalhamento de um FPSO, define-se a localização do medidor fiscal de óleo para o offloading. A operação envolve conexões/desconexões frequentes do mangote e há histórico de vibração e impactos mecânicos na região do terminal de offloading (TO). Qual arranjo é mais coerente para uma medição fiscal robusta no offloading?</w:t>
      </w:r>
    </w:p>
    <w:p>
      <w:pPr>
        <w:spacing w:after="40"/>
        <w:ind w:left="360"/>
      </w:pPr>
      <w:r>
        <w:rPr>
          <w:b/>
        </w:rPr>
        <w:t xml:space="preserve">A) </w:t>
      </w:r>
      <w:r>
        <w:rPr>
          <w:b/>
        </w:rPr>
        <w:t>Instalar o medidor em linha em trecho com escoamento representativo, com suportação e proteção mecânica contra vibração/impacto do acoplamento, e com acesso para calibração e manutenção.</w:t>
      </w:r>
    </w:p>
    <w:p>
      <w:pPr>
        <w:spacing w:after="40"/>
        <w:ind w:left="360"/>
      </w:pPr>
      <w:r>
        <w:t xml:space="preserve">B) </w:t>
      </w:r>
      <w:r>
        <w:t>Adotar medição fiscal por balanço de tanques durante o offloading, usando medições de nível/volume e correções, para reduzir sensibilidade do sistema às vibrações e transientes na linha.</w:t>
      </w:r>
    </w:p>
    <w:p>
      <w:pPr>
        <w:spacing w:after="40"/>
        <w:ind w:left="360"/>
      </w:pPr>
      <w:r>
        <w:t xml:space="preserve">C) </w:t>
      </w:r>
      <w:r>
        <w:t>Instalar o medidor junto ao ponto de conexão do mangote no TO, priorizando minimizar o volume entre a medição e a entrega, aceitando maior exposição a vibrações e esforços do acoplamento.</w:t>
      </w:r>
    </w:p>
    <w:p>
      <w:pPr>
        <w:spacing w:after="40"/>
        <w:ind w:left="360"/>
      </w:pPr>
      <w:r>
        <w:t xml:space="preserve">D) </w:t>
      </w:r>
      <w:r>
        <w:t>Instalar o medidor em área mais abrigada e afastada do TO, mesmo ficando próximo de válvulas e mudanças de direção, aceitando maior distorção de perfil de escoamento em troca de proteção física.</w:t>
      </w:r>
    </w:p>
    <w:p>
      <w:pPr>
        <w:spacing w:before="200" w:after="80"/>
      </w:pPr>
      <w:r>
        <w:rPr>
          <w:b/>
        </w:rPr>
        <w:t xml:space="preserve">604. </w:t>
      </w:r>
      <w:r>
        <w:t>Em um FPSO, está sendo especificado o medidor para a linha de gás de queima (sistema de alívio). O time quer reduzir riscos de obstrução e minimizar perturbações no escoamento, sem perder a rastreabilidade da medição. Qual escolha e premissa de instalação melhor atendem a esse objetivo?</w:t>
      </w:r>
    </w:p>
    <w:p>
      <w:pPr>
        <w:spacing w:after="40"/>
        <w:ind w:left="360"/>
      </w:pPr>
      <w:r>
        <w:rPr>
          <w:b/>
        </w:rPr>
        <w:t xml:space="preserve">A) </w:t>
      </w:r>
      <w:r>
        <w:rPr>
          <w:b/>
        </w:rPr>
        <w:t>Medidor ultrassônico, por ser não intrusivo e causar pouca perturbação, exigindo atenção à instalação dos transdutores, trechos retos e condicionamento de sinal.</w:t>
      </w:r>
    </w:p>
    <w:p>
      <w:pPr>
        <w:spacing w:after="40"/>
        <w:ind w:left="360"/>
      </w:pPr>
      <w:r>
        <w:t xml:space="preserve">B) </w:t>
      </w:r>
      <w:r>
        <w:t>Placa de orifício, pois é uma solução consolidada e tende a ser pouco sensível à instalação desde que a linha esteja pressurizada.</w:t>
      </w:r>
    </w:p>
    <w:p>
      <w:pPr>
        <w:spacing w:after="40"/>
        <w:ind w:left="360"/>
      </w:pPr>
      <w:r>
        <w:t xml:space="preserve">C) </w:t>
      </w:r>
      <w:r>
        <w:t>Medidor Coriolis, pois fornece medição mássica direta e sua indicação de volume simplifica a contabilização do gás de queima.</w:t>
      </w:r>
    </w:p>
    <w:p>
      <w:pPr>
        <w:spacing w:after="40"/>
        <w:ind w:left="360"/>
      </w:pPr>
      <w:r>
        <w:t xml:space="preserve">D) </w:t>
      </w:r>
      <w:r>
        <w:t>Medidor de turbina, pois combina boa precisão com baixa dependência de condicionamento do escoamento quando comparado a soluções diferenciais.</w:t>
      </w:r>
    </w:p>
    <w:p>
      <w:pPr>
        <w:spacing w:before="200" w:after="80"/>
      </w:pPr>
      <w:r>
        <w:rPr>
          <w:b/>
        </w:rPr>
        <w:t xml:space="preserve">605. </w:t>
      </w:r>
      <w:r>
        <w:t>Na transferência de custódia de óleo durante o offloading, o fluido pode apresentar variações de composição e densidade ao longo do tempo, exigindo correções para condições de referência. Entre as alternativas abaixo, qual solução tende a reduzir a sensibilidade a variações de densidade e favorecer a integridade metrológica em medição fiscal?</w:t>
      </w:r>
    </w:p>
    <w:p>
      <w:pPr>
        <w:spacing w:after="40"/>
        <w:ind w:left="360"/>
      </w:pPr>
      <w:r>
        <w:t xml:space="preserve">A) </w:t>
      </w:r>
      <w:r>
        <w:t>Medição em tanque como base fiscal principal, utilizando arqueação/ullage e tabelas de correção para condições de referência, substituindo a necessidade de medição fiscal em linha no offloading.</w:t>
      </w:r>
    </w:p>
    <w:p>
      <w:pPr>
        <w:spacing w:after="40"/>
        <w:ind w:left="360"/>
      </w:pPr>
      <w:r>
        <w:t xml:space="preserve">B) </w:t>
      </w:r>
      <w:r>
        <w:t>Medidor de turbina, com aplicação de correções por expansão térmica e compressibilidade, pois a medição volumétrica atende ao contexto fiscal quando a operação permanece dentro de uma faixa de vazão controlada.</w:t>
      </w:r>
    </w:p>
    <w:p>
      <w:pPr>
        <w:spacing w:after="40"/>
        <w:ind w:left="360"/>
      </w:pPr>
      <w:r>
        <w:t xml:space="preserve">C) </w:t>
      </w:r>
      <w:r>
        <w:t>Medidor de deslocamento positivo, por realizar medição volumétrica que se mantém representativa mesmo com mudanças moderadas de densidade, desde que a viscosidade permaneça dentro da faixa de operação do equipamento.</w:t>
      </w:r>
    </w:p>
    <w:p>
      <w:pPr>
        <w:spacing w:after="40"/>
        <w:ind w:left="360"/>
      </w:pPr>
      <w:r>
        <w:rPr>
          <w:b/>
        </w:rPr>
        <w:t xml:space="preserve">D) </w:t>
      </w:r>
      <w:r>
        <w:rPr>
          <w:b/>
        </w:rPr>
        <w:t>Medidor mássico Coriolis com indicação de volume, com aplicação de correções e normalização conforme especificações, por fornecer medição mássica direta quando há variações de composição e densidade.</w:t>
      </w:r>
    </w:p>
    <w:p>
      <w:pPr>
        <w:spacing w:before="200" w:after="80"/>
      </w:pPr>
      <w:r>
        <w:rPr>
          <w:b/>
        </w:rPr>
        <w:t xml:space="preserve">606. </w:t>
      </w:r>
      <w:r>
        <w:t>Em um FPSO com TO flangeado e recursos de movimentação/içamento para reduzir intervenção manual, a operação define alarmes por proximidade e por força de tração durante o offloading; ao exceder limites, o procedimento prevê parar bombeio, fechar válvulas e, em último caso, desconectar o mangote. Qual diretriz de projeto melhor integra esses requisitos operacionais com a integridade mecânica e a proteção do sistema de medição fiscal em linha?</w:t>
      </w:r>
    </w:p>
    <w:p>
      <w:pPr>
        <w:spacing w:after="40"/>
        <w:ind w:left="360"/>
      </w:pPr>
      <w:r>
        <w:t xml:space="preserve">A) </w:t>
      </w:r>
      <w:r>
        <w:t>Realocar a medição fiscal para um trecho a montante do sistema de offloading, preservando-a de vibrações e deslocamentos no TO; a integridade do sistema passa a depender principalmente do controle de vazão e pressão, e não do acoplamento do mangote.</w:t>
      </w:r>
    </w:p>
    <w:p>
      <w:pPr>
        <w:spacing w:after="40"/>
        <w:ind w:left="360"/>
      </w:pPr>
      <w:r>
        <w:rPr>
          <w:b/>
        </w:rPr>
        <w:t xml:space="preserve">B) </w:t>
      </w:r>
      <w:r>
        <w:rPr>
          <w:b/>
        </w:rPr>
        <w:t>Compatibilizar os limites de tração/proximidade com o dimensionamento de linhas, flanges e suportes; proteger o medidor contra vibração/desalinhamento no acoplamento do mangote; e prever bloqueio/bypass para intervenção sem expor o instrumento ao TO.</w:t>
      </w:r>
    </w:p>
    <w:p>
      <w:pPr>
        <w:spacing w:after="40"/>
        <w:ind w:left="360"/>
      </w:pPr>
      <w:r>
        <w:t xml:space="preserve">C) </w:t>
      </w:r>
      <w:r>
        <w:t>Instalar o medidor o mais próximo possível do flange do TO para reduzir volumes não medidos, aplicando proteção local contra vibração, e considerar que os alarmes e o procedimento de parada/desconexão controlam adequadamente os esforços do offloading.</w:t>
      </w:r>
    </w:p>
    <w:p>
      <w:pPr>
        <w:spacing w:after="40"/>
        <w:ind w:left="360"/>
      </w:pPr>
      <w:r>
        <w:t xml:space="preserve">D) </w:t>
      </w:r>
      <w:r>
        <w:t>Especificar skid e suportação do medidor com maior rigidez e amortecimento para reduzir vibrações, tratando as forças de tração como contingência operacional; as conexões flangeadas podem seguir o padrão de tubulação sem verificação específica por carga de offloading.</w:t>
      </w:r>
    </w:p>
    <w:p>
      <w:pPr>
        <w:spacing w:before="200" w:after="80"/>
      </w:pPr>
      <w:r>
        <w:rPr>
          <w:b/>
        </w:rPr>
        <w:t xml:space="preserve">607. </w:t>
      </w:r>
      <w:r>
        <w:t>Em uma campanha de offloading, o óleo a ser transferido apresenta variação de densidade ao longo do tempo e há risco ocasional de fração de gás e água livre na linha de transferência, especialmente em transientes de partida/parada. A equipe precisa selecionar a tecnologia de medição fiscal em linha que melhor preserve a qualidade metrológica nesse cenário. Qual escolha e justificativa são mais consistentes?</w:t>
      </w:r>
    </w:p>
    <w:p>
      <w:pPr>
        <w:spacing w:after="40"/>
        <w:ind w:left="360"/>
      </w:pPr>
      <w:r>
        <w:t xml:space="preserve">A) </w:t>
      </w:r>
      <w:r>
        <w:t>Placa de orifício, porque é uma tecnologia fiscal consolidada e fornece uma medição que se mantém estável mesmo com presença de múltiplas fases na linha durante o offloading.</w:t>
      </w:r>
    </w:p>
    <w:p>
      <w:pPr>
        <w:spacing w:after="40"/>
        <w:ind w:left="360"/>
      </w:pPr>
      <w:r>
        <w:t xml:space="preserve">B) </w:t>
      </w:r>
      <w:r>
        <w:t>Medidor de deslocamento positivo, porque a medição por câmaras tende a reduzir a necessidade de correções de expansão térmica e compressibilidade em aplicações fiscais.</w:t>
      </w:r>
    </w:p>
    <w:p>
      <w:pPr>
        <w:spacing w:after="40"/>
        <w:ind w:left="360"/>
      </w:pPr>
      <w:r>
        <w:rPr>
          <w:b/>
        </w:rPr>
        <w:t xml:space="preserve">C) </w:t>
      </w:r>
      <w:r>
        <w:rPr>
          <w:b/>
        </w:rPr>
        <w:t>Medidor mássico Coriolis com indicação de volume, porque mede massa diretamente e lida melhor com variações de composição/densidade, mantendo base mais robusta para cálculo e normalização fiscal.</w:t>
      </w:r>
    </w:p>
    <w:p>
      <w:pPr>
        <w:spacing w:after="40"/>
        <w:ind w:left="360"/>
      </w:pPr>
      <w:r>
        <w:t xml:space="preserve">D) </w:t>
      </w:r>
      <w:r>
        <w:t>Medidor de turbina, porque oferece boa resposta dinâmica a transientes e tende a ser pouco influenciado por variações de propriedades do fluido quando comparado a outras tecnologias volumétricas.</w:t>
      </w:r>
    </w:p>
    <w:p>
      <w:pPr>
        <w:spacing w:before="200" w:after="80"/>
      </w:pPr>
      <w:r>
        <w:rPr>
          <w:b/>
        </w:rPr>
        <w:t xml:space="preserve">608. </w:t>
      </w:r>
      <w:r>
        <w:t>No projeto do sistema de medição fiscal de gás associado a uma linha de transferência, há preocupação com perda de carga e com a faixa de vazão, pois o sistema opera com grande variação entre regimes. A equipe quer minimizar arrasto e intervenções de manutenção. Qual tecnologia tende a se alinhar melhor a esses objetivos, considerando critérios típicos de seleção?</w:t>
      </w:r>
    </w:p>
    <w:p>
      <w:pPr>
        <w:spacing w:after="40"/>
        <w:ind w:left="360"/>
      </w:pPr>
      <w:r>
        <w:t xml:space="preserve">A) </w:t>
      </w:r>
      <w:r>
        <w:t>Qualquer tecnologia de gás atende de forma semelhante à perda de carga, desde que o trecho reto a montante seja suficientemente longo para estabilizar o perfil de escoamento.</w:t>
      </w:r>
    </w:p>
    <w:p>
      <w:pPr>
        <w:spacing w:after="40"/>
        <w:ind w:left="360"/>
      </w:pPr>
      <w:r>
        <w:rPr>
          <w:b/>
        </w:rPr>
        <w:t xml:space="preserve">B) </w:t>
      </w:r>
      <w:r>
        <w:rPr>
          <w:b/>
        </w:rPr>
        <w:t>Medidor ultrassônico, pois pode atender ampla faixa de vazão com baixa perda de carga e, em geral, reduz necessidade de manutenção por não depender de elemento intrusivo no escoamento.</w:t>
      </w:r>
    </w:p>
    <w:p>
      <w:pPr>
        <w:spacing w:after="40"/>
        <w:ind w:left="360"/>
      </w:pPr>
      <w:r>
        <w:t xml:space="preserve">C) </w:t>
      </w:r>
      <w:r>
        <w:t>Placa de orifício, pois é uma solução de baixa manutenção e, por ter geometria simples, normalmente impõe baixa perda de carga em toda a faixa de operação.</w:t>
      </w:r>
    </w:p>
    <w:p>
      <w:pPr>
        <w:spacing w:after="40"/>
        <w:ind w:left="360"/>
      </w:pPr>
      <w:r>
        <w:t xml:space="preserve">D) </w:t>
      </w:r>
      <w:r>
        <w:t>Medidor de turbina, pois o rotor tende a manter comportamento estável em ampla faixa de vazão e sua presença ajuda a condicionar o escoamento, reduzindo sensibilidade ao perfil de velocidade.</w:t>
      </w:r>
    </w:p>
    <w:p>
      <w:pPr>
        <w:spacing w:before="200" w:after="80"/>
      </w:pPr>
      <w:r>
        <w:rPr>
          <w:b/>
        </w:rPr>
        <w:t xml:space="preserve">609. </w:t>
      </w:r>
      <w:r>
        <w:t>Durante o detalhamento do arranjo do ponto de medição fiscal de óleo para offloading em um FPSO, a equipe de projeto precisa decidir onde instalar o medidor em linha em relação ao manifold/Terminal Offloading (TO). O local escolhido deve sustentar a confiabilidade metrológica e, ao mesmo tempo, reduzir a probabilidade de dano durante as operações de acoplamento do mangote. Qual decisão de arranjo físico é mais coerente com esse objetivo?</w:t>
      </w:r>
    </w:p>
    <w:p>
      <w:pPr>
        <w:spacing w:after="40"/>
        <w:ind w:left="360"/>
      </w:pPr>
      <w:r>
        <w:rPr>
          <w:b/>
        </w:rPr>
        <w:t xml:space="preserve">A) </w:t>
      </w:r>
      <w:r>
        <w:rPr>
          <w:b/>
        </w:rPr>
        <w:t>Instalar o medidor em uma posição com acesso para calibração e manutenção, com proteção mecânica e suportação para reduzir efeitos de vibração e impactos associados ao acoplamento do mangote.</w:t>
      </w:r>
    </w:p>
    <w:p>
      <w:pPr>
        <w:spacing w:after="40"/>
        <w:ind w:left="360"/>
      </w:pPr>
      <w:r>
        <w:t xml:space="preserve">B) </w:t>
      </w:r>
      <w:r>
        <w:t>Instalar o medidor em um trecho onde a tubulação possa receber esforços de torção do mangote, priorizando o alinhamento com a direção de tração para reduzir esforços nas flanges.</w:t>
      </w:r>
    </w:p>
    <w:p>
      <w:pPr>
        <w:spacing w:after="40"/>
        <w:ind w:left="360"/>
      </w:pPr>
      <w:r>
        <w:t xml:space="preserve">C) </w:t>
      </w:r>
      <w:r>
        <w:t>Instalar o medidor em um trecho imediatamente a jusante de válvulas de controle do offloading, aproveitando o elemento de estrangulamento como condicionador de escoamento para a medição fiscal.</w:t>
      </w:r>
    </w:p>
    <w:p>
      <w:pPr>
        <w:spacing w:after="40"/>
        <w:ind w:left="360"/>
      </w:pPr>
      <w:r>
        <w:t xml:space="preserve">D) </w:t>
      </w:r>
      <w:r>
        <w:t>Instalar o medidor o mais próximo possível da conexão do mangote, priorizando a redução de comprimento de tubulação, mesmo que o acesso para intervenção dependa da janela operacional de offloading.</w:t>
      </w:r>
    </w:p>
    <w:p>
      <w:pPr>
        <w:spacing w:before="200" w:after="80"/>
      </w:pPr>
      <w:r>
        <w:rPr>
          <w:b/>
        </w:rPr>
        <w:t xml:space="preserve">610. </w:t>
      </w:r>
      <w:r>
        <w:t>Um FPSO exporta óleo com variações relevantes de densidade ao longo do tempo e com temperatura do produto oscilando durante campanhas de offloading. A equipe quer reduzir incertezas associadas a mudanças de composição e densidade sem deixar de reportar o volume para a transferência de custódia. Qual tecnologia tende a ser mais alinhada a esse cenário, considerando as opções convencionais aceitas?</w:t>
      </w:r>
    </w:p>
    <w:p>
      <w:pPr>
        <w:spacing w:after="40"/>
        <w:ind w:left="360"/>
      </w:pPr>
      <w:r>
        <w:t xml:space="preserve">A) </w:t>
      </w:r>
      <w:r>
        <w:t>Medidor de deslocamento positivo, por manter desempenho estável em ampla faixa de viscosidade e ser pouco sensível a variações de densidade.</w:t>
      </w:r>
    </w:p>
    <w:p>
      <w:pPr>
        <w:spacing w:after="40"/>
        <w:ind w:left="360"/>
      </w:pPr>
      <w:r>
        <w:rPr>
          <w:b/>
        </w:rPr>
        <w:t xml:space="preserve">B) </w:t>
      </w:r>
      <w:r>
        <w:rPr>
          <w:b/>
        </w:rPr>
        <w:t>Medidor mássico Coriolis com indicação de volume, por fornecer medição mássica direta e apoiar a conversão volumétrica quando densidade/composição variam.</w:t>
      </w:r>
    </w:p>
    <w:p>
      <w:pPr>
        <w:spacing w:after="40"/>
        <w:ind w:left="360"/>
      </w:pPr>
      <w:r>
        <w:t xml:space="preserve">C) </w:t>
      </w:r>
      <w:r>
        <w:t>Medição por tanque como referência primária do offloading, por representar diretamente o volume transferido e reduzir a dependência do regime de escoamento na linha.</w:t>
      </w:r>
    </w:p>
    <w:p>
      <w:pPr>
        <w:spacing w:after="40"/>
        <w:ind w:left="360"/>
      </w:pPr>
      <w:r>
        <w:t xml:space="preserve">D) </w:t>
      </w:r>
      <w:r>
        <w:t>Medidor tipo turbina, por combinar boa repetibilidade com baixa queda de pressão e permitir correção principalmente por temperatura.</w:t>
      </w:r>
    </w:p>
    <w:p>
      <w:pPr>
        <w:spacing w:before="200" w:after="80"/>
      </w:pPr>
      <w:r>
        <w:rPr>
          <w:b/>
        </w:rPr>
        <w:t xml:space="preserve">611. </w:t>
      </w:r>
      <w:r>
        <w:t>No projeto da medição fiscal do gás associado exportado por um FPSO, verificou-se uma restrição de pressão diferencial admissível na linha e uma grande variação de vazão operacional ao longo da vida do campo. Além disso, busca-se minimizar intervenções de manutenção no trecho de medição. Entre as tecnologias convencionais para medição fiscal de gás, qual é a mais adequada a esse conjunto de requisitos?</w:t>
      </w:r>
    </w:p>
    <w:p>
      <w:pPr>
        <w:spacing w:after="40"/>
        <w:ind w:left="360"/>
      </w:pPr>
      <w:r>
        <w:t xml:space="preserve">A) </w:t>
      </w:r>
      <w:r>
        <w:t>Medidor tipo turbina, por apresentar baixa pressão diferencial permanente e boa resposta para ampla variação de vazão, com desempenho adequado para serviço fiscal em linhas de exportação.</w:t>
      </w:r>
    </w:p>
    <w:p>
      <w:pPr>
        <w:spacing w:after="40"/>
        <w:ind w:left="360"/>
      </w:pPr>
      <w:r>
        <w:t xml:space="preserve">B) </w:t>
      </w:r>
      <w:r>
        <w:t>Placa de orifício, pois pode cobrir grande variação de vazão com troca/seleção de placas e é pouco afetada por mudanças de composição, mantendo a medição estável mesmo com perfil de escoamento não ideal.</w:t>
      </w:r>
    </w:p>
    <w:p>
      <w:pPr>
        <w:spacing w:after="40"/>
        <w:ind w:left="360"/>
      </w:pPr>
      <w:r>
        <w:rPr>
          <w:b/>
        </w:rPr>
        <w:t xml:space="preserve">C) </w:t>
      </w:r>
      <w:r>
        <w:rPr>
          <w:b/>
        </w:rPr>
        <w:t>Medidor ultrassônico, por oferecer elevada rangeabilidade com perda de pressão permanente reduzida e menor necessidade de intervenção, já que não utiliza elemento primário inserido no escoamento.</w:t>
      </w:r>
    </w:p>
    <w:p>
      <w:pPr>
        <w:spacing w:after="40"/>
        <w:ind w:left="360"/>
      </w:pPr>
      <w:r>
        <w:t xml:space="preserve">D) </w:t>
      </w:r>
      <w:r>
        <w:t>Placa de orifício, por permitir um arranjo de instrumentação simples voltado a baixa manutenção e, ao mesmo tempo, atender à limitação de pressão diferencial sem requisitos relevantes de instalação.</w:t>
      </w:r>
    </w:p>
    <w:p>
      <w:pPr>
        <w:spacing w:before="200" w:after="80"/>
      </w:pPr>
      <w:r>
        <w:rPr>
          <w:b/>
        </w:rPr>
        <w:t xml:space="preserve">612. </w:t>
      </w:r>
      <w:r>
        <w:t>Na instrumentação do sistema de alívio/queima (flare) de um FPSO, a equipe precisa medir vazão de gás para fins fiscais/regulatórios, mas há preocupação com obstruções e com a estabilidade do dado ao longo do tempo. Considerando as características do serviço e a integridade do dado, qual solução e requisito de instalação formam o par mais adequado?</w:t>
      </w:r>
    </w:p>
    <w:p>
      <w:pPr>
        <w:spacing w:after="40"/>
        <w:ind w:left="360"/>
      </w:pPr>
      <w:r>
        <w:rPr>
          <w:b/>
        </w:rPr>
        <w:t xml:space="preserve">A) </w:t>
      </w:r>
      <w:r>
        <w:rPr>
          <w:b/>
        </w:rPr>
        <w:t>Medidor ultrassônico, com atenção à instalação correta dos transdutores, disponibilidade de trechos retos e condicionamento de sinal para compensar efeitos do fluido no tempo de trânsito.</w:t>
      </w:r>
    </w:p>
    <w:p>
      <w:pPr>
        <w:spacing w:after="40"/>
        <w:ind w:left="360"/>
      </w:pPr>
      <w:r>
        <w:t xml:space="preserve">B) </w:t>
      </w:r>
      <w:r>
        <w:t>Placa de orifício, com foco em maximizar a queda de pressão no elemento primário para melhorar a estabilidade de leitura em vazões transientes típicas do flare.</w:t>
      </w:r>
    </w:p>
    <w:p>
      <w:pPr>
        <w:spacing w:after="40"/>
        <w:ind w:left="360"/>
      </w:pPr>
      <w:r>
        <w:t xml:space="preserve">C) </w:t>
      </w:r>
      <w:r>
        <w:t>Medidor Coriolis, instalado com suportação flexível para absorver vibrações do flare, priorizando a medição mássica direta como principal mitigação para obstruções.</w:t>
      </w:r>
    </w:p>
    <w:p>
      <w:pPr>
        <w:spacing w:after="40"/>
        <w:ind w:left="360"/>
      </w:pPr>
      <w:r>
        <w:t xml:space="preserve">D) </w:t>
      </w:r>
      <w:r>
        <w:t>Medidor tipo turbina, com foco em aumentar o comprimento de trechos retos, já que a intrusão do rotor tende a melhorar o perfil de velocidade em linhas de flare.</w:t>
      </w:r>
    </w:p>
    <w:p>
      <w:pPr>
        <w:spacing w:before="200" w:after="80"/>
      </w:pPr>
      <w:r>
        <w:rPr>
          <w:b/>
        </w:rPr>
        <w:t xml:space="preserve">613. </w:t>
      </w:r>
      <w:r>
        <w:t>No projeto de um novo FPSO, definiu-se que a medição fiscal de óleo para transferência de custódia no offloading será em linha, a montante do terminal de offloading (TO). No layout preliminar, o medidor foi posicionado muito próximo à conexão do mangote para “medir o mais perto possível do navio aliviador”. Na HAZID, foram apontados risco de vibração, impactos mecânicos no acoplamento e dificuldade de calibração. Que ajuste de arranjo físico tende a melhorar simultaneamente a qualidade metrológica e a integridade do instrumento durante o offloading?</w:t>
      </w:r>
    </w:p>
    <w:p>
      <w:pPr>
        <w:spacing w:after="40"/>
        <w:ind w:left="360"/>
      </w:pPr>
      <w:r>
        <w:rPr>
          <w:b/>
        </w:rPr>
        <w:t xml:space="preserve">A) </w:t>
      </w:r>
      <w:r>
        <w:rPr>
          <w:b/>
        </w:rPr>
        <w:t>Reposicionar o medidor para um trecho com escoamento mais estável e representativo, com suportes/proteções e acesso para calibração e manutenção, mantendo a compatibilidade hidráulica e mecânica com a linha de transferência.</w:t>
      </w:r>
    </w:p>
    <w:p>
      <w:pPr>
        <w:spacing w:after="40"/>
        <w:ind w:left="360"/>
      </w:pPr>
      <w:r>
        <w:t xml:space="preserve">B) </w:t>
      </w:r>
      <w:r>
        <w:t>Substituir a medição em linha por medição em tanque durante o offloading, adotando fechamento por nível/volume do tanque como referência fiscal, para reduzir sensibilidade a vibração e a perturbações de escoamento na tubulação.</w:t>
      </w:r>
    </w:p>
    <w:p>
      <w:pPr>
        <w:spacing w:after="40"/>
        <w:ind w:left="360"/>
      </w:pPr>
      <w:r>
        <w:t xml:space="preserve">C) </w:t>
      </w:r>
      <w:r>
        <w:t>Instalar o medidor a jusante das bombas de offloading e tratar as perturbações do escoamento com correções no computador de vazão (temperatura e compressibilidade), aceitando maior turbulência local na área do TO.</w:t>
      </w:r>
    </w:p>
    <w:p>
      <w:pPr>
        <w:spacing w:after="40"/>
        <w:ind w:left="360"/>
      </w:pPr>
      <w:r>
        <w:t xml:space="preserve">D) </w:t>
      </w:r>
      <w:r>
        <w:t>Manter o medidor junto ao TO e mitigar os efeitos com calibrações mais frequentes e reforço mecânico do conjunto, priorizando reduzir o volume não medido entre o medidor e a conexão do mangote durante a operação.</w:t>
      </w:r>
    </w:p>
    <w:p>
      <w:pPr>
        <w:spacing w:before="200" w:after="80"/>
      </w:pPr>
      <w:r>
        <w:rPr>
          <w:b/>
        </w:rPr>
        <w:t xml:space="preserve">614. </w:t>
      </w:r>
      <w:r>
        <w:t>Em um FPSO, o óleo pode variar de densidade ao longo da campanha e, em transientes de início/fim de offloading, pode carregar fração de gás e traços de água livre. Para reduzir a sensibilidade a variações de composição e aumentar a robustez da transferência de custódia, qual tecnologia de medição fiscal é mais consistente com esse objetivo?</w:t>
      </w:r>
    </w:p>
    <w:p>
      <w:pPr>
        <w:spacing w:after="40"/>
        <w:ind w:left="360"/>
      </w:pPr>
      <w:r>
        <w:t xml:space="preserve">A) </w:t>
      </w:r>
      <w:r>
        <w:t>Medidor de deslocamento positivo, por medir volume deslocado por ciclo e, quando o fluido tem densidade variável, tender a manter a exatidão volumétrica na medição fiscal do offloading.</w:t>
      </w:r>
    </w:p>
    <w:p>
      <w:pPr>
        <w:spacing w:after="40"/>
        <w:ind w:left="360"/>
      </w:pPr>
      <w:r>
        <w:t xml:space="preserve">B) </w:t>
      </w:r>
      <w:r>
        <w:t>Medidor tipo turbina, por ter boa repetibilidade em ampla faixa de vazão e, com viscosidade controlada, apresentar desempenho aceitável mesmo com variações moderadas de densidade.</w:t>
      </w:r>
    </w:p>
    <w:p>
      <w:pPr>
        <w:spacing w:after="40"/>
        <w:ind w:left="360"/>
      </w:pPr>
      <w:r>
        <w:t xml:space="preserve">C) </w:t>
      </w:r>
      <w:r>
        <w:t>Medição em tanque como referência primária no offloading, usando o balanço de volumes para reduzir o impacto de fração de gás e dispensar a avaliação do comportamento do medidor em linha.</w:t>
      </w:r>
    </w:p>
    <w:p>
      <w:pPr>
        <w:spacing w:after="40"/>
        <w:ind w:left="360"/>
      </w:pPr>
      <w:r>
        <w:rPr>
          <w:b/>
        </w:rPr>
        <w:t xml:space="preserve">D) </w:t>
      </w:r>
      <w:r>
        <w:rPr>
          <w:b/>
        </w:rPr>
        <w:t>Medidor mássico Coriolis com indicação de volume, por medir massa diretamente e lidar melhor com mudanças de composição/densidade, desde que instalado e operado na faixa adequada ao offloading.</w:t>
      </w:r>
    </w:p>
    <w:p>
      <w:pPr>
        <w:spacing w:before="200" w:after="80"/>
      </w:pPr>
      <w:r>
        <w:rPr>
          <w:b/>
        </w:rPr>
        <w:t xml:space="preserve">615. </w:t>
      </w:r>
      <w:r>
        <w:t>Em um FPSO, um medidor de vazão na linha de gás de queima (alívio/flare) vem apresentando obstruções e deriva de indicação. A equipe pretende mudar a tecnologia para reduzir risco de entupimento e interferência no escoamento, sem perder confiabilidade metrológica. Considerando boas práticas de seleção e instalação, qual opção é mais apropriada?</w:t>
      </w:r>
    </w:p>
    <w:p>
      <w:pPr>
        <w:spacing w:after="40"/>
        <w:ind w:left="360"/>
      </w:pPr>
      <w:r>
        <w:t xml:space="preserve">A) </w:t>
      </w:r>
      <w:r>
        <w:t>Adotar medidor tipo turbina, com instalação em trecho reto e filtro a montante; a presença do rotor forneceria boa repetibilidade e, no gás de queima, a rotação ajudaria a minimizar deposição na seção de medição.</w:t>
      </w:r>
    </w:p>
    <w:p>
      <w:pPr>
        <w:spacing w:after="40"/>
        <w:ind w:left="360"/>
      </w:pPr>
      <w:r>
        <w:rPr>
          <w:b/>
        </w:rPr>
        <w:t xml:space="preserve">B) </w:t>
      </w:r>
      <w:r>
        <w:rPr>
          <w:b/>
        </w:rPr>
        <w:t>Adotar medidor ultrassônico (tempo de trânsito), por não ter elemento intrusivo e impor baixo impacto hidráulico; exige montagem correta dos transdutores, trechos retos e tratamento de sinal para compensar efeitos do fluido.</w:t>
      </w:r>
    </w:p>
    <w:p>
      <w:pPr>
        <w:spacing w:after="40"/>
        <w:ind w:left="360"/>
      </w:pPr>
      <w:r>
        <w:t xml:space="preserve">C) </w:t>
      </w:r>
      <w:r>
        <w:t>Adotar medidor Coriolis, com suporte mecânico e amortecimento de vibração; a leitura mássica direta seria a alternativa mais robusta para gás de queima, com baixa sensibilidade a variações de composição e ampla faixa operacional.</w:t>
      </w:r>
    </w:p>
    <w:p>
      <w:pPr>
        <w:spacing w:after="40"/>
        <w:ind w:left="360"/>
      </w:pPr>
      <w:r>
        <w:t xml:space="preserve">D) </w:t>
      </w:r>
      <w:r>
        <w:t>Adotar placa de orifício, mantendo trechos retos e tomadas de pressão; a restrição e a perda de carga adicional tenderiam a “regularizar” o perfil de velocidade na linha de flare e reduzir problemas de obstrução.</w:t>
      </w:r>
    </w:p>
    <w:p>
      <w:pPr>
        <w:spacing w:before="200" w:after="80"/>
      </w:pPr>
      <w:r>
        <w:rPr>
          <w:b/>
        </w:rPr>
        <w:t xml:space="preserve">616. </w:t>
      </w:r>
      <w:r>
        <w:t>Ao revisar o plano de calibração e de verificação in situ aplicável a instrumentos utilizados em medições com impacto contratual durante o offloading, foi discutido em que situações devem ser executadas verificações ad hoc além da periodicidade definida. Qual critério de acionamento é mais consistente com um plano robusto de calibração/verificação?</w:t>
      </w:r>
    </w:p>
    <w:p>
      <w:pPr>
        <w:spacing w:after="40"/>
        <w:ind w:left="360"/>
      </w:pPr>
      <w:r>
        <w:t xml:space="preserve">A) </w:t>
      </w:r>
      <w:r>
        <w:t>Realizar verificações ad hoc quando houver solicitação da contraparte/cliente ou demanda de auditoria, sem atrelar o acionamento a desvios de leitura, manutenção/reparo ou mudanças nas condições de processo.</w:t>
      </w:r>
    </w:p>
    <w:p>
      <w:pPr>
        <w:spacing w:after="40"/>
        <w:ind w:left="360"/>
      </w:pPr>
      <w:r>
        <w:rPr>
          <w:b/>
        </w:rPr>
        <w:t xml:space="preserve">B) </w:t>
      </w:r>
      <w:r>
        <w:rPr>
          <w:b/>
        </w:rPr>
        <w:t>Executar verificações ad hoc diante de indicação fora de especificação, ocorrência de incidente operacional, após manutenção/reparo do instrumento ou quando houver alteração relevante nas condições de processo.</w:t>
      </w:r>
    </w:p>
    <w:p>
      <w:pPr>
        <w:spacing w:after="40"/>
        <w:ind w:left="360"/>
      </w:pPr>
      <w:r>
        <w:t xml:space="preserve">C) </w:t>
      </w:r>
      <w:r>
        <w:t>Programar verificações ad hoc principalmente como reforço de rotina em marcos operacionais (por exemplo, antes/depois do offloading) e quando a data de calibração estiver próxima, mantendo o cronograma mesmo se houver variações de processo ou ocorrências operacionais.</w:t>
      </w:r>
    </w:p>
    <w:p>
      <w:pPr>
        <w:spacing w:after="40"/>
        <w:ind w:left="360"/>
      </w:pPr>
      <w:r>
        <w:t xml:space="preserve">D) </w:t>
      </w:r>
      <w:r>
        <w:t>Priorizar verificações ad hoc após troca do instrumento, atualização de firmware/configuração ou ajuste de faixa, tratando incidentes operacionais e intervenções de manutenção como eventos que não exigem, por si, checagem imediata adicional.</w:t>
      </w:r>
    </w:p>
    <w:p>
      <w:pPr>
        <w:spacing w:before="200" w:after="80"/>
      </w:pPr>
      <w:r>
        <w:rPr>
          <w:b/>
        </w:rPr>
        <w:t xml:space="preserve">617. </w:t>
      </w:r>
      <w:r>
        <w:t>Um FPSO vai iniciar uma operação de offloading com medição fiscal. Para reduzir o risco de checagens em campo com instrumentos portáteis gerarem resultados não rastreáveis ou inconsistentes durante a transferência de custódia, qual conjunto de ações pré-operação é mais adequado?</w:t>
      </w:r>
    </w:p>
    <w:p>
      <w:pPr>
        <w:spacing w:after="40"/>
        <w:ind w:left="360"/>
      </w:pPr>
      <w:r>
        <w:rPr>
          <w:b/>
        </w:rPr>
        <w:t xml:space="preserve">A) </w:t>
      </w:r>
      <w:r>
        <w:rPr>
          <w:b/>
        </w:rPr>
        <w:t>Aplicar checklist antes de ir ao campo (integridade/condição, bateria, selo de calibração, parâmetros e logs) e executar verificação funcional diária (autotestes e, quando possível, resposta a padrão de desafio), registrando os resultados.</w:t>
      </w:r>
    </w:p>
    <w:p>
      <w:pPr>
        <w:spacing w:after="40"/>
        <w:ind w:left="360"/>
      </w:pPr>
      <w:r>
        <w:t xml:space="preserve">B) </w:t>
      </w:r>
      <w:r>
        <w:t>Priorizar a estabilidade do processo antes do offloading e deixar as verificações funcionais dos portáteis para depois da operação, usando a repetibilidade observada no fim como principal evidência de consistência.</w:t>
      </w:r>
    </w:p>
    <w:p>
      <w:pPr>
        <w:spacing w:after="40"/>
        <w:ind w:left="360"/>
      </w:pPr>
      <w:r>
        <w:t xml:space="preserve">C) </w:t>
      </w:r>
      <w:r>
        <w:t>Levar formulários padronizados e coletar metadados completos em campo, mas postergar a verificação de selo de calibração e a inspeção de integridade física do portátil para a calibração periódica programada.</w:t>
      </w:r>
    </w:p>
    <w:p>
      <w:pPr>
        <w:spacing w:after="40"/>
        <w:ind w:left="360"/>
      </w:pPr>
      <w:r>
        <w:t xml:space="preserve">D) </w:t>
      </w:r>
      <w:r>
        <w:t>Conferir apenas a documentação do portátil (faixa e limites operacionais) e iniciar as checagens, tratando a rastreabilidade como decorrente do sistema de gestão de dados e do fechamento do turno.</w:t>
      </w:r>
    </w:p>
    <w:p>
      <w:pPr>
        <w:spacing w:before="200" w:after="80"/>
      </w:pPr>
      <w:r>
        <w:rPr>
          <w:b/>
        </w:rPr>
        <w:t xml:space="preserve">618. </w:t>
      </w:r>
      <w:r>
        <w:t>No encerramento de uma operação de offloading com medição fiscal, o time precisa decidir como finalizar a rotina do instrumento portátil usado em verificações in situ (p.ex., validações em pontos críticos). Qual conduta pós-operação é mais alinhada a controle de qualidade e detecção de deriva entre o início e o fim das medições?</w:t>
      </w:r>
    </w:p>
    <w:p>
      <w:pPr>
        <w:spacing w:after="40"/>
        <w:ind w:left="360"/>
      </w:pPr>
      <w:r>
        <w:t xml:space="preserve">A) </w:t>
      </w:r>
      <w:r>
        <w:t>Salvar apenas os resultados finais consolidados da rota, priorizando a disponibilidade para o próximo turno, já que a verificação funcional diária ocorrerá novamente antes do próximo uso.</w:t>
      </w:r>
    </w:p>
    <w:p>
      <w:pPr>
        <w:spacing w:after="40"/>
        <w:ind w:left="360"/>
      </w:pPr>
      <w:r>
        <w:rPr>
          <w:b/>
        </w:rPr>
        <w:t xml:space="preserve">B) </w:t>
      </w:r>
      <w:r>
        <w:rPr>
          <w:b/>
        </w:rPr>
        <w:t>Realizar verificações de estabilidade após a rota e, quando aplicável, uma calibração de curto prazo em campo com padrão portátil, registrando deslocamentos de calibração e qualquer ajuste efetuado.</w:t>
      </w:r>
    </w:p>
    <w:p>
      <w:pPr>
        <w:spacing w:after="40"/>
        <w:ind w:left="360"/>
      </w:pPr>
      <w:r>
        <w:t xml:space="preserve">C) </w:t>
      </w:r>
      <w:r>
        <w:t>Encerrar o uso do instrumento ao fim da rota e enviar diretamente para a calibração periódica, pois isso evita decisões em campo com base em padrões portáteis.</w:t>
      </w:r>
    </w:p>
    <w:p>
      <w:pPr>
        <w:spacing w:after="40"/>
        <w:ind w:left="360"/>
      </w:pPr>
      <w:r>
        <w:t xml:space="preserve">D) </w:t>
      </w:r>
      <w:r>
        <w:t>Refazer parte da rota somente se houver falha operacional evidente durante o offloading, pois isso é mais representativo do risco do que verificações específicas de estabilidade.</w:t>
      </w:r>
    </w:p>
    <w:p>
      <w:pPr>
        <w:spacing w:before="200" w:after="80"/>
      </w:pPr>
      <w:r>
        <w:rPr>
          <w:b/>
        </w:rPr>
        <w:t xml:space="preserve">619. </w:t>
      </w:r>
      <w:r>
        <w:t>Na preparação de um offloading em um FPSO, a equipe usará medidor de vazão, transmissores de pressão/temperatura e um instrumento portátil de verificação para suportar a transferência de custódia. Na checagem pré-operação, o portátil passa no autoteste, porém o selo/etiqueta de calibração está ilegível e não é possível confirmar o certificado/histórico a bordo antes do início da janela operacional. Qual decisão tende a melhor preservar a qualidade metrológica e a rastreabilidade da medição?</w:t>
      </w:r>
    </w:p>
    <w:p>
      <w:pPr>
        <w:spacing w:after="40"/>
        <w:ind w:left="360"/>
      </w:pPr>
      <w:r>
        <w:t xml:space="preserve">A) </w:t>
      </w:r>
      <w:r>
        <w:t>Aumentar o número de replicatas e comparar tendências com vazão/pressão/temperatura para reforçar o controle de qualidade, mantendo o uso do portátil e o registro usual.</w:t>
      </w:r>
    </w:p>
    <w:p>
      <w:pPr>
        <w:spacing w:after="40"/>
        <w:ind w:left="360"/>
      </w:pPr>
      <w:r>
        <w:t xml:space="preserve">B) </w:t>
      </w:r>
      <w:r>
        <w:t>Manter o uso com base no autoteste, seguir o procedimento normal de medição e registro, e apenas anotar no relatório que o selo de calibração estava ilegível.</w:t>
      </w:r>
    </w:p>
    <w:p>
      <w:pPr>
        <w:spacing w:after="40"/>
        <w:ind w:left="360"/>
      </w:pPr>
      <w:r>
        <w:rPr>
          <w:b/>
        </w:rPr>
        <w:t xml:space="preserve">C) </w:t>
      </w:r>
      <w:r>
        <w:rPr>
          <w:b/>
        </w:rPr>
        <w:t>Substituir o portátil por outro com evidência de calibração disponível ou suspender seu uso até confirmar o status, registrando a não conformidade e a ação tomada.</w:t>
      </w:r>
    </w:p>
    <w:p>
      <w:pPr>
        <w:spacing w:after="40"/>
        <w:ind w:left="360"/>
      </w:pPr>
      <w:r>
        <w:t xml:space="preserve">D) </w:t>
      </w:r>
      <w:r>
        <w:t>Executar um ajuste em campo usando uma condição de processo/última leitura considerada estável como referência, documentar o ajuste e prosseguir com as verificações durante o offloading.</w:t>
      </w:r>
    </w:p>
    <w:p>
      <w:pPr>
        <w:spacing w:before="200" w:after="80"/>
      </w:pPr>
      <w:r>
        <w:rPr>
          <w:b/>
        </w:rPr>
        <w:t xml:space="preserve">620. </w:t>
      </w:r>
      <w:r>
        <w:t>Após um offloading, surge uma divergência entre os volumes apurados por sistemas distintos e a hipótese de deriva do instrumento usado como verificação in situ durante a operação ganha força. Para reduzir a probabilidade de disputa futura e, ao mesmo tempo, melhorar a detecção de deriva em campanhas subsequentes, qual prática operacional tende a ser mais efetiva?</w:t>
      </w:r>
    </w:p>
    <w:p>
      <w:pPr>
        <w:spacing w:after="40"/>
        <w:ind w:left="360"/>
      </w:pPr>
      <w:r>
        <w:t xml:space="preserve">A) </w:t>
      </w:r>
      <w:r>
        <w:t>Substituir a verificação pós-operação por inspeção visual da integridade física do instrumento, já que a maior parte das falhas relevantes é associada a danos aparentes.</w:t>
      </w:r>
    </w:p>
    <w:p>
      <w:pPr>
        <w:spacing w:after="40"/>
        <w:ind w:left="360"/>
      </w:pPr>
      <w:r>
        <w:t xml:space="preserve">B) </w:t>
      </w:r>
      <w:r>
        <w:t>Concentrar esforços em recalcular o volume final com base em médias de leituras durante a operação, mantendo a estratégia de verificação apenas no início das atividades.</w:t>
      </w:r>
    </w:p>
    <w:p>
      <w:pPr>
        <w:spacing w:after="40"/>
        <w:ind w:left="360"/>
      </w:pPr>
      <w:r>
        <w:t xml:space="preserve">C) </w:t>
      </w:r>
      <w:r>
        <w:t>Tratar a divergência como um desvio do processo de offloading e priorizar a revisão do procedimento operacional, mantendo inalteradas as rotinas de verificação do instrumento.</w:t>
      </w:r>
    </w:p>
    <w:p>
      <w:pPr>
        <w:spacing w:after="40"/>
        <w:ind w:left="360"/>
      </w:pPr>
      <w:r>
        <w:rPr>
          <w:b/>
        </w:rPr>
        <w:t xml:space="preserve">D) </w:t>
      </w:r>
      <w:r>
        <w:rPr>
          <w:b/>
        </w:rPr>
        <w:t>Executar verificação pós-operação de estabilidade e, quando aplicável, calibração de curto prazo com padrão portátil, registrando deslocamento de calibração e qualquer ajuste efetuado.</w:t>
      </w:r>
    </w:p>
    <w:p>
      <w:pPr>
        <w:spacing w:before="200" w:after="80"/>
      </w:pPr>
      <w:r>
        <w:rPr>
          <w:b/>
        </w:rPr>
        <w:t xml:space="preserve">621. </w:t>
      </w:r>
      <w:r>
        <w:t>A área de medição de um FPSO está revisando o plano de calibração para instrumentos envolvidos em medições com implicações fiscais durante offloading (incluindo instrumentos de verificação in situ). Qual conjunto de elementos caracteriza melhor um plano de calibração robusto e auditável para esse contexto?</w:t>
      </w:r>
    </w:p>
    <w:p>
      <w:pPr>
        <w:spacing w:after="40"/>
        <w:ind w:left="360"/>
      </w:pPr>
      <w:r>
        <w:rPr>
          <w:b/>
        </w:rPr>
        <w:t xml:space="preserve">A) </w:t>
      </w:r>
      <w:r>
        <w:rPr>
          <w:b/>
        </w:rPr>
        <w:t>Lista de instrumentos, frequências de calibração, padrões de referência usados, procedimentos de verificação in situ, critérios de aceitação e ações corretivas, com atualização do plano com base em evidências e melhorias.</w:t>
      </w:r>
    </w:p>
    <w:p>
      <w:pPr>
        <w:spacing w:after="40"/>
        <w:ind w:left="360"/>
      </w:pPr>
      <w:r>
        <w:t xml:space="preserve">B) </w:t>
      </w:r>
      <w:r>
        <w:t>Lista de instrumentos e registros de manutenção corretiva, focando em intervenções após falha e em substituição de equipamentos, com calibração tratada como atividade eventual.</w:t>
      </w:r>
    </w:p>
    <w:p>
      <w:pPr>
        <w:spacing w:after="40"/>
        <w:ind w:left="360"/>
      </w:pPr>
      <w:r>
        <w:t xml:space="preserve">C) </w:t>
      </w:r>
      <w:r>
        <w:t>Lista de instrumentos e procedimentos passo a passo de calibração, sem necessidade de registrar padrões de referência, desde que as leituras finais estejam dentro da faixa operacional.</w:t>
      </w:r>
    </w:p>
    <w:p>
      <w:pPr>
        <w:spacing w:after="40"/>
        <w:ind w:left="360"/>
      </w:pPr>
      <w:r>
        <w:t xml:space="preserve">D) </w:t>
      </w:r>
      <w:r>
        <w:t>Lista de instrumentos e frequências de calibração, priorizando a padronização de um único intervalo para simplificar a gestão e reduzir variações entre famílias de instrumentos.</w:t>
      </w:r>
    </w:p>
    <w:p>
      <w:pPr>
        <w:spacing w:before="200" w:after="80"/>
      </w:pPr>
      <w:r>
        <w:rPr>
          <w:b/>
        </w:rPr>
        <w:t xml:space="preserve">622. </w:t>
      </w:r>
      <w:r>
        <w:t>Minutos antes do offloading, um analisador portátil da cadeia de medição fiscal cai durante o transporte no convés. Ele energiza, inicializa e conclui o autoteste interno sem alarmes. Considerando um plano de calibração com critérios de aceitação e gatilhos para ações extraordinárias em medições críticas, qual decisão é a mais adequada antes de liberar o instrumento para uso?</w:t>
      </w:r>
    </w:p>
    <w:p>
      <w:pPr>
        <w:spacing w:after="40"/>
        <w:ind w:left="360"/>
      </w:pPr>
      <w:r>
        <w:t xml:space="preserve">A) </w:t>
      </w:r>
      <w:r>
        <w:t>Executar a medição e, conforme o plano de calibração, fazer verificação pós-operação; caso haja desvio, corrigir os dados do offloading e registrar o ajuste como ação corretiva de qualidade.</w:t>
      </w:r>
    </w:p>
    <w:p>
      <w:pPr>
        <w:spacing w:after="40"/>
        <w:ind w:left="360"/>
      </w:pPr>
      <w:r>
        <w:t xml:space="preserve">B) </w:t>
      </w:r>
      <w:r>
        <w:t>Reiniciar o instrumento, confirmar parâmetros e repetir o autoteste como verificação suficiente; registrar o incidente e manter a liberação para a medição fiscal, sem acionar gatilhos adicionais do plano.</w:t>
      </w:r>
    </w:p>
    <w:p>
      <w:pPr>
        <w:spacing w:after="40"/>
        <w:ind w:left="360"/>
      </w:pPr>
      <w:r>
        <w:rPr>
          <w:b/>
        </w:rPr>
        <w:t xml:space="preserve">C) </w:t>
      </w:r>
      <w:r>
        <w:rPr>
          <w:b/>
        </w:rPr>
        <w:t>Aplicar a verificação ad hoc prevista para incidentes (como queda) e, se o plano definir esse evento como gatilho, recalibrar/substituir por referência e registrar resultado e decisão antes da medição.</w:t>
      </w:r>
    </w:p>
    <w:p>
      <w:pPr>
        <w:spacing w:after="40"/>
        <w:ind w:left="360"/>
      </w:pPr>
      <w:r>
        <w:t xml:space="preserve">D) </w:t>
      </w:r>
      <w:r>
        <w:t>Manter o analisador em serviço por ter passado no autoteste, registrar a queda no log e manter a calibração vigente, realizando apenas a verificação prevista na periodicidade normal do plano.</w:t>
      </w:r>
    </w:p>
    <w:p>
      <w:pPr>
        <w:spacing w:before="200" w:after="80"/>
      </w:pPr>
      <w:r>
        <w:rPr>
          <w:b/>
        </w:rPr>
        <w:t xml:space="preserve">623. </w:t>
      </w:r>
      <w:r>
        <w:t>Em um FPSO com alta rotatividade e uso intensivo de equipes terceirizadas, busca-se reduzir a variabilidade na execução de calibrações e verificações in situ durante o offloading e manter evidências robustas para auditorias e possíveis disputas contratuais. Qual desenho de capacitação e garantia da qualidade atende melhor a esse objetivo?</w:t>
      </w:r>
    </w:p>
    <w:p>
      <w:pPr>
        <w:spacing w:after="40"/>
        <w:ind w:left="360"/>
      </w:pPr>
      <w:r>
        <w:t xml:space="preserve">A) </w:t>
      </w:r>
      <w:r>
        <w:t>Padronizar formulários e logs para fins de auditoria, mas concentrar a capacitação em poucos especialistas; o restante da equipe realiza calibrações e verificações in situ seguindo orientação do líder no turno, sem requisitos mínimos formais de qualificação nem plano definido de reciclagem.</w:t>
      </w:r>
    </w:p>
    <w:p>
      <w:pPr>
        <w:spacing w:after="40"/>
        <w:ind w:left="360"/>
      </w:pPr>
      <w:r>
        <w:t xml:space="preserve">B) </w:t>
      </w:r>
      <w:r>
        <w:t>Manter um dossiê para auditoria baseado em certificados pré-existentes dos terceirizados e no relatório final do offloading, permitindo que cada contratada utilize seus próprios critérios e periodicidades de calibração/verificação desde que o resultado final esteja dentro da tolerância acordada.</w:t>
      </w:r>
    </w:p>
    <w:p>
      <w:pPr>
        <w:spacing w:after="40"/>
        <w:ind w:left="360"/>
      </w:pPr>
      <w:r>
        <w:t xml:space="preserve">C) </w:t>
      </w:r>
      <w:r>
        <w:t>Aplicar treinamento único no início do contrato, com registros de presença e avaliação para respaldo contratual, e manter o mesmo pacote de procedimentos e frequências de calibração/verificação até o fim do contrato, mesmo com troca de instrumento, padrão de referência ou evidência de deriva.</w:t>
      </w:r>
    </w:p>
    <w:p>
      <w:pPr>
        <w:spacing w:after="40"/>
        <w:ind w:left="360"/>
      </w:pPr>
      <w:r>
        <w:rPr>
          <w:b/>
        </w:rPr>
        <w:t xml:space="preserve">D) </w:t>
      </w:r>
      <w:r>
        <w:rPr>
          <w:b/>
        </w:rPr>
        <w:t>Implantar matriz de competências para quem executa e para quem instrui, prever reciclagem periódica e retreinamento quando houver mudança de procedimento/equipamento, e manter rastreabilidade (checklists, resultados, desvios e ações corretivas) em um programa formal de QA integrado à rotina de manutenção.</w:t>
      </w:r>
    </w:p>
    <w:p>
      <w:pPr>
        <w:spacing w:before="200" w:after="80"/>
      </w:pPr>
      <w:r>
        <w:rPr>
          <w:b/>
        </w:rPr>
        <w:t xml:space="preserve">624. </w:t>
      </w:r>
      <w:r>
        <w:t>Durante uma operação de offloading com transferência de custódia, a equipe utilizará um instrumento portátil (por exemplo, medidor de temperatura/pressão ou analisador) para checagens de consistência ligadas à medição fiscal. Como a janela operacional é curta, o responsável quer minimizar o risco de questionamentos posteriores sobre a confiabilidade das leituras. Qual abordagem está mais alinhada a boas práticas de verificação in situ antes de iniciar as medições?</w:t>
      </w:r>
    </w:p>
    <w:p>
      <w:pPr>
        <w:spacing w:after="40"/>
        <w:ind w:left="360"/>
      </w:pPr>
      <w:r>
        <w:t xml:space="preserve">A) </w:t>
      </w:r>
      <w:r>
        <w:t>Basear a avaliação de qualidade principalmente nas tendências do sistema de controle/historiador da planta e usar o instrumento portátil como comparação pontual, sem executar uma rotina formal de checagens funcionais antes do uso.</w:t>
      </w:r>
    </w:p>
    <w:p>
      <w:pPr>
        <w:spacing w:after="40"/>
        <w:ind w:left="360"/>
      </w:pPr>
      <w:r>
        <w:t xml:space="preserve">B) </w:t>
      </w:r>
      <w:r>
        <w:t>No ponto de medição, ajustar parâmetros e/ou aplicar correções até obter uma indicação estável, registrando a leitura estabilizada como valor de referência e mantendo apenas o resultado final para fins de registro.</w:t>
      </w:r>
    </w:p>
    <w:p>
      <w:pPr>
        <w:spacing w:after="40"/>
        <w:ind w:left="360"/>
      </w:pPr>
      <w:r>
        <w:rPr>
          <w:b/>
        </w:rPr>
        <w:t xml:space="preserve">C) </w:t>
      </w:r>
      <w:r>
        <w:rPr>
          <w:b/>
        </w:rPr>
        <w:t>Executar um checklist pré-campo com verificação de integridade física, carga de baterias, identificação/selos e status de calibração, parâmetros e configuração, registros/logs e autotestes, documentando o resultado e a ação corretiva quando algum item não atender ao critério.</w:t>
      </w:r>
    </w:p>
    <w:p>
      <w:pPr>
        <w:spacing w:after="40"/>
        <w:ind w:left="360"/>
      </w:pPr>
      <w:r>
        <w:t xml:space="preserve">D) </w:t>
      </w:r>
      <w:r>
        <w:t>Fazer uma inspeção visual e confirmar que o certificado de calibração vigente está dentro do prazo, iniciando as medições e deixando a verificação funcional (autoteste/checagem de resposta) para o caso de surgir indicação de leitura anômala.</w:t>
      </w:r>
    </w:p>
    <w:p>
      <w:pPr>
        <w:spacing w:before="200" w:after="80"/>
      </w:pPr>
      <w:r>
        <w:rPr>
          <w:b/>
        </w:rPr>
        <w:t xml:space="preserve">625. </w:t>
      </w:r>
      <w:r>
        <w:t>Na preparação de um FPSO para iniciar a medição fiscal de óleo, a equipe encontra certificados de calibração válidos dos medidores, porém sem os dados dimensionais usados na aplicação de normas reconhecidas. A operação afirma que, como o erro informado está dentro do limite, a rastreabilidade está assegurada. Qual decisão melhor preserva a rastreabilidade metrológica exigida para medição fiscal e transferência de custódia?</w:t>
      </w:r>
    </w:p>
    <w:p>
      <w:pPr>
        <w:spacing w:after="40"/>
        <w:ind w:left="360"/>
      </w:pPr>
      <w:r>
        <w:t xml:space="preserve">A) </w:t>
      </w:r>
      <w:r>
        <w:t>Aceitar os certificados e suprir a lacuna documental com registros operacionais de tendência (pressão, temperatura e vazão) do período.</w:t>
      </w:r>
    </w:p>
    <w:p>
      <w:pPr>
        <w:spacing w:after="40"/>
        <w:ind w:left="360"/>
      </w:pPr>
      <w:r>
        <w:t xml:space="preserve">B) </w:t>
      </w:r>
      <w:r>
        <w:t>Aceitar os certificados e mitigar a ausência de dados dimensionais elevando a frequência de amostragem e de provas do sistema durante o offloading.</w:t>
      </w:r>
    </w:p>
    <w:p>
      <w:pPr>
        <w:spacing w:after="40"/>
        <w:ind w:left="360"/>
      </w:pPr>
      <w:r>
        <w:t xml:space="preserve">C) </w:t>
      </w:r>
      <w:r>
        <w:t>Aceitar os certificados, pois estar dentro do limite de erro já caracteriza rastreabilidade metrológica suficiente para uso fiscal.</w:t>
      </w:r>
    </w:p>
    <w:p>
      <w:pPr>
        <w:spacing w:after="40"/>
        <w:ind w:left="360"/>
      </w:pPr>
      <w:r>
        <w:rPr>
          <w:b/>
        </w:rPr>
        <w:t xml:space="preserve">D) </w:t>
      </w:r>
      <w:r>
        <w:rPr>
          <w:b/>
        </w:rPr>
        <w:t>Registrar não conformidade documental e exigir certificados com dados dimensionais conforme API/ISO, além de evidências de rastreabilidade a padrões do INMETRO.</w:t>
      </w:r>
    </w:p>
    <w:p>
      <w:pPr>
        <w:spacing w:before="200" w:after="80"/>
      </w:pPr>
      <w:r>
        <w:rPr>
          <w:b/>
        </w:rPr>
        <w:t xml:space="preserve">626. </w:t>
      </w:r>
      <w:r>
        <w:t>Um FPSO fará offloading frequente para navios aliviadores e a equipe de projeto discute onde posicionar a medição fiscal (ponto fiscal) para reduzir disputas de custódia e manter o controle metrológico da produção. Há propostas para medir antes do tratamento, após o tratamento, ou já na linha de transferência para o navio. Qual posicionamento é o mais adequado para sustentar a finalidade fiscal e a integridade da contabilização da produção?</w:t>
      </w:r>
    </w:p>
    <w:p>
      <w:pPr>
        <w:spacing w:after="40"/>
        <w:ind w:left="360"/>
      </w:pPr>
      <w:r>
        <w:t xml:space="preserve">A) </w:t>
      </w:r>
      <w:r>
        <w:t>Antes das instalações de separação, para capturar a produção bruta e evitar que ajustes de processo alterem o volume contabilizado.</w:t>
      </w:r>
    </w:p>
    <w:p>
      <w:pPr>
        <w:spacing w:after="40"/>
        <w:ind w:left="360"/>
      </w:pPr>
      <w:r>
        <w:t xml:space="preserve">B) </w:t>
      </w:r>
      <w:r>
        <w:t>Após o sistema de offloading, para que a medição fiscal reflita o volume efetivamente entregue ao terceiro na transferência de custódia.</w:t>
      </w:r>
    </w:p>
    <w:p>
      <w:pPr>
        <w:spacing w:after="40"/>
        <w:ind w:left="360"/>
      </w:pPr>
      <w:r>
        <w:t xml:space="preserve">C) </w:t>
      </w:r>
      <w:r>
        <w:t>Em paralelo aos separadores e à exportação, alternando o ponto conforme o modo operacional, desde que o computador de vazão totalize as vazões em condições de referência.</w:t>
      </w:r>
    </w:p>
    <w:p>
      <w:pPr>
        <w:spacing w:after="40"/>
        <w:ind w:left="360"/>
      </w:pPr>
      <w:r>
        <w:rPr>
          <w:b/>
        </w:rPr>
        <w:t xml:space="preserve">D) </w:t>
      </w:r>
      <w:r>
        <w:rPr>
          <w:b/>
        </w:rPr>
        <w:t>Imediatamente após as instalações de separação, tratamento e tanques da produção e antes de quaisquer instalações de transferência, processamento, estocagem ou terminais marítimos.</w:t>
      </w:r>
    </w:p>
    <w:p>
      <w:pPr>
        <w:spacing w:before="200" w:after="80"/>
      </w:pPr>
      <w:r>
        <w:rPr>
          <w:b/>
        </w:rPr>
        <w:t xml:space="preserve">627. </w:t>
      </w:r>
      <w:r>
        <w:t>Um FPSO concluiu a instalação de uma nova estação de medição (EMED) para um campo e pretende iniciar um teste de longa duração com medição fiscal de óleo e gás. O ponto de medição foi definido e está pronto para inspeção, mas o sistema de medição fiscal ainda não passou pelo fluxo completo de aprovações formais. Qual combinação de marcos regulatórios e técnicos melhor sustenta o início das operações fiscais com controle metrológico adequado?</w:t>
      </w:r>
    </w:p>
    <w:p>
      <w:pPr>
        <w:spacing w:after="40"/>
        <w:ind w:left="360"/>
      </w:pPr>
      <w:r>
        <w:t xml:space="preserve">A) </w:t>
      </w:r>
      <w:r>
        <w:t>Iniciar o teste após a inspeção de instalação, pois a verificação de correta montagem e funcionamento em campo é suficiente para validar o uso fiscal no curto prazo.</w:t>
      </w:r>
    </w:p>
    <w:p>
      <w:pPr>
        <w:spacing w:after="40"/>
        <w:ind w:left="360"/>
      </w:pPr>
      <w:r>
        <w:rPr>
          <w:b/>
        </w:rPr>
        <w:t xml:space="preserve">B) </w:t>
      </w:r>
      <w:r>
        <w:rPr>
          <w:b/>
        </w:rPr>
        <w:t>Iniciar o teste somente após o sistema de medição fiscal ser aprovado pelo INMETRO e sua utilização ser autorizada pela ANP, além da aprovação do ponto de medição pela ANP.</w:t>
      </w:r>
    </w:p>
    <w:p>
      <w:pPr>
        <w:spacing w:after="40"/>
        <w:ind w:left="360"/>
      </w:pPr>
      <w:r>
        <w:t xml:space="preserve">C) </w:t>
      </w:r>
      <w:r>
        <w:t>Iniciar o teste após emitir procedimentos operacionais e plano de calibração, pois a existência de rotina de inspeções e registros é suficiente para autorizar a medição fiscal antes das aprovações externas.</w:t>
      </w:r>
    </w:p>
    <w:p>
      <w:pPr>
        <w:spacing w:after="40"/>
        <w:ind w:left="360"/>
      </w:pPr>
      <w:r>
        <w:t xml:space="preserve">D) </w:t>
      </w:r>
      <w:r>
        <w:t>Iniciar o teste após a aprovação do ponto de medição, pois a aprovação do ponto é o elemento central para caracterizar a medição como fiscal.</w:t>
      </w:r>
    </w:p>
    <w:p>
      <w:pPr>
        <w:spacing w:before="200" w:after="80"/>
      </w:pPr>
      <w:r>
        <w:rPr>
          <w:b/>
        </w:rPr>
        <w:t xml:space="preserve">628. </w:t>
      </w:r>
      <w:r>
        <w:t>Um FPSO vai iniciar a produção de um novo campo e a equipe de projeto está fechando o plano de comissionamento do sistema de medição fiscal (óleo e gás). O gerente de operações quer “acelerar” o início, propondo deixar a parte regulatória para depois, já que os instrumentos estão instalados e testados em fábrica. Qual encaminhamento é mais coerente para manter o controle metrológico e a cadeia de rastreabilidade exigida para medição fiscal?</w:t>
      </w:r>
    </w:p>
    <w:p>
      <w:pPr>
        <w:spacing w:after="40"/>
        <w:ind w:left="360"/>
      </w:pPr>
      <w:r>
        <w:t xml:space="preserve">A) </w:t>
      </w:r>
      <w:r>
        <w:t>Iniciar a produção com autorização interna e comprovar rastreabilidade metrológica apenas na medição de transferência de custódia, mantendo a medição fiscal como referência operacional até a regularização.</w:t>
      </w:r>
    </w:p>
    <w:p>
      <w:pPr>
        <w:spacing w:after="40"/>
        <w:ind w:left="360"/>
      </w:pPr>
      <w:r>
        <w:rPr>
          <w:b/>
        </w:rPr>
        <w:t xml:space="preserve">B) </w:t>
      </w:r>
      <w:r>
        <w:rPr>
          <w:b/>
        </w:rPr>
        <w:t>Obter a aprovação do ponto de medição fiscal junto à ANP e a aprovação do sistema de medição fiscal junto ao INMETRO, com a utilização autorizada pela ANP antes do início da produção, mantendo documentação e evidências de rastreabilidade aos padrões aplicáveis.</w:t>
      </w:r>
    </w:p>
    <w:p>
      <w:pPr>
        <w:spacing w:after="40"/>
        <w:ind w:left="360"/>
      </w:pPr>
      <w:r>
        <w:t xml:space="preserve">C) </w:t>
      </w:r>
      <w:r>
        <w:t>Iniciar a produção com base nos testes de fábrica e, na primeira parada de manutenção, solicitar a aprovação do ponto de medição e a autorização de uso do sistema, mantendo os certificados arquivados para eventual auditoria.</w:t>
      </w:r>
    </w:p>
    <w:p>
      <w:pPr>
        <w:spacing w:after="40"/>
        <w:ind w:left="360"/>
      </w:pPr>
      <w:r>
        <w:t xml:space="preserve">D) </w:t>
      </w:r>
      <w:r>
        <w:t>Solicitar a aprovação do sistema de medição fiscal junto à ANP e, em paralelo, submeter o ponto de medição ao INMETRO, condicionando a autorização de uso ao início efetivo da produção para ganhar tempo.</w:t>
      </w:r>
    </w:p>
    <w:p>
      <w:pPr>
        <w:spacing w:before="200" w:after="80"/>
      </w:pPr>
      <w:r>
        <w:rPr>
          <w:b/>
        </w:rPr>
        <w:t xml:space="preserve">629. </w:t>
      </w:r>
      <w:r>
        <w:t>Durante a operação, o FPSO identifica aumento de BS&amp;W no óleo antes do tramo de medição fiscal, com tendência de exceder o limite aceito para transferência de custódia. Para preservar a integridade metrológica e evitar transferência fora de especificação pelo ponto fiscal, qual ação é mais adequada?</w:t>
      </w:r>
    </w:p>
    <w:p>
      <w:pPr>
        <w:spacing w:after="40"/>
        <w:ind w:left="360"/>
      </w:pPr>
      <w:r>
        <w:t xml:space="preserve">A) </w:t>
      </w:r>
      <w:r>
        <w:t>Manter a passagem pelo ponto fiscal e compensar por mistura com óleo de outro tanque para reduzir o BS&amp;W médio do carregamento, considerando o critério aplicado ao volume total transferido.</w:t>
      </w:r>
    </w:p>
    <w:p>
      <w:pPr>
        <w:spacing w:after="40"/>
        <w:ind w:left="360"/>
      </w:pPr>
      <w:r>
        <w:rPr>
          <w:b/>
        </w:rPr>
        <w:t xml:space="preserve">B) </w:t>
      </w:r>
      <w:r>
        <w:rPr>
          <w:b/>
        </w:rPr>
        <w:t>Acionar detectores e procedimentos para bloquear a passagem fora de especificação no ponto fiscal, desviar o fluxo para reprocessamento/tratamento e registrar o desvio e as providências tomadas.</w:t>
      </w:r>
    </w:p>
    <w:p>
      <w:pPr>
        <w:spacing w:after="40"/>
        <w:ind w:left="360"/>
      </w:pPr>
      <w:r>
        <w:t xml:space="preserve">C) </w:t>
      </w:r>
      <w:r>
        <w:t>Permitir a passagem pelo ponto fiscal, registrar o BS&amp;W medido e aplicar posteriormente ajuste administrativo no volume totalizado, com base nos resultados do laboratório de bordo.</w:t>
      </w:r>
    </w:p>
    <w:p>
      <w:pPr>
        <w:spacing w:after="40"/>
        <w:ind w:left="360"/>
      </w:pPr>
      <w:r>
        <w:t xml:space="preserve">D) </w:t>
      </w:r>
      <w:r>
        <w:t>Bypassar temporariamente o tramo fiscal e medir pelo sistema operacional até a estabilização do processo, mantendo amostragem manual reforçada e registrando os resultados para correção posterior.</w:t>
      </w:r>
    </w:p>
    <w:p>
      <w:pPr>
        <w:spacing w:before="200" w:after="80"/>
      </w:pPr>
      <w:r>
        <w:rPr>
          <w:b/>
        </w:rPr>
        <w:t xml:space="preserve">630. </w:t>
      </w:r>
      <w:r>
        <w:t>Um FPSO em fase de projeto precisa definir a tecnologia de medição fiscal de gás natural. A equipe de engenharia avalia que haverá restrição logística para enviar medidores a laboratórios especializados com frequência, e que a regulamentação exige calibrações periódicas com documentação robusta de rastreabilidade metrológica. Qual critério de decisão melhor alinha a seleção tecnológica ao controle metrológico e à manutenção da rastreabilidade?</w:t>
      </w:r>
    </w:p>
    <w:p>
      <w:pPr>
        <w:spacing w:after="40"/>
        <w:ind w:left="360"/>
      </w:pPr>
      <w:r>
        <w:t xml:space="preserve">A) </w:t>
      </w:r>
      <w:r>
        <w:t>Priorizar a tecnologia menos sensível a variações de regime de escoamento e tratar a rastreabilidade metrológica como requisito de comissionamento, sem impacto relevante na operação recorrente.</w:t>
      </w:r>
    </w:p>
    <w:p>
      <w:pPr>
        <w:spacing w:after="40"/>
        <w:ind w:left="360"/>
      </w:pPr>
      <w:r>
        <w:t xml:space="preserve">B) </w:t>
      </w:r>
      <w:r>
        <w:t>Priorizar a tecnologia de menor CAPEX e compensar as limitações de calibração com redundância de instrumentos e validações cruzadas em operação.</w:t>
      </w:r>
    </w:p>
    <w:p>
      <w:pPr>
        <w:spacing w:after="40"/>
        <w:ind w:left="360"/>
      </w:pPr>
      <w:r>
        <w:rPr>
          <w:b/>
        </w:rPr>
        <w:t xml:space="preserve">C) </w:t>
      </w:r>
      <w:r>
        <w:rPr>
          <w:b/>
        </w:rPr>
        <w:t>Priorizar uma tecnologia cuja calibração periódica seja simples e ágil de executar e documentar com rastreabilidade aos padrões do INMETRO, ainda que outras tecnologias ofereçam menor perda de carga.</w:t>
      </w:r>
    </w:p>
    <w:p>
      <w:pPr>
        <w:spacing w:after="40"/>
        <w:ind w:left="360"/>
      </w:pPr>
      <w:r>
        <w:t xml:space="preserve">D) </w:t>
      </w:r>
      <w:r>
        <w:t>Priorizar uma tecnologia com maior sofisticação de diagnóstico embarcado, pois autoverificações reduzem a necessidade de calibração periódica para fins fiscais.</w:t>
      </w:r>
    </w:p>
    <w:p>
      <w:pPr>
        <w:spacing w:before="200" w:after="80"/>
      </w:pPr>
      <w:r>
        <w:rPr>
          <w:b/>
        </w:rPr>
        <w:t xml:space="preserve">631. </w:t>
      </w:r>
      <w:r>
        <w:t>Em um FPSO, a equipe reavalia o posicionamento do ponto de medição fiscal de óleo após a inclusão de um novo skid de tratamento e de uma linha de recirculação para otimização de qualidade. Para reduzir disputas na transferência de custódia e manter a representatividade do volume fiscal, onde o ponto fiscal tende a ser mais apropriado segundo a filosofia regulatória citada?</w:t>
      </w:r>
    </w:p>
    <w:p>
      <w:pPr>
        <w:spacing w:after="40"/>
        <w:ind w:left="360"/>
      </w:pPr>
      <w:r>
        <w:t xml:space="preserve">A) </w:t>
      </w:r>
      <w:r>
        <w:t>Após etapas de estocagem temporária, no trecho de maior estabilidade hidráulica, priorizando repetibilidade do medidor como critério principal para confiabilidade fiscal.</w:t>
      </w:r>
    </w:p>
    <w:p>
      <w:pPr>
        <w:spacing w:after="40"/>
        <w:ind w:left="360"/>
      </w:pPr>
      <w:r>
        <w:t xml:space="preserve">B) </w:t>
      </w:r>
      <w:r>
        <w:t>A jusante das instalações de transferência/carga, para contabilizar o volume efetivamente entregue ao terceiro e alinhar diretamente medição fiscal e medição de carga.</w:t>
      </w:r>
    </w:p>
    <w:p>
      <w:pPr>
        <w:spacing w:after="40"/>
        <w:ind w:left="360"/>
      </w:pPr>
      <w:r>
        <w:rPr>
          <w:b/>
        </w:rPr>
        <w:t xml:space="preserve">C) </w:t>
      </w:r>
      <w:r>
        <w:rPr>
          <w:b/>
        </w:rPr>
        <w:t>Logo após as instalações de separação, tratamento e tanques de produção, e antes de quaisquer instalações de transferência, processamento, estocagem ou terminais marítimos.</w:t>
      </w:r>
    </w:p>
    <w:p>
      <w:pPr>
        <w:spacing w:after="40"/>
        <w:ind w:left="360"/>
      </w:pPr>
      <w:r>
        <w:t xml:space="preserve">D) </w:t>
      </w:r>
      <w:r>
        <w:t>A montante das instalações de separação e tratamento, medindo o fluido bruto, deixando ajustes de qualidade e correções de volume apenas para a etapa comercial.</w:t>
      </w:r>
    </w:p>
    <w:p>
      <w:pPr>
        <w:spacing w:before="200" w:after="80"/>
      </w:pPr>
      <w:r>
        <w:rPr>
          <w:b/>
        </w:rPr>
        <w:t xml:space="preserve">632. </w:t>
      </w:r>
      <w:r>
        <w:t>No comissionamento de um novo sistema de medição fiscal em um FPSO, a gerência quer antecipar o início de produção sob argumento de que a instrumentação já foi instalada e testada funcionalmente. Considerando responsabilidades regulatórias e o objetivo de manter controle metrológico completo, qual combinação de aprovações/autorizações é mais consistente para iniciar a utilização do sistema para fins fiscais?</w:t>
      </w:r>
    </w:p>
    <w:p>
      <w:pPr>
        <w:spacing w:after="40"/>
        <w:ind w:left="360"/>
      </w:pPr>
      <w:r>
        <w:t xml:space="preserve">A) </w:t>
      </w:r>
      <w:r>
        <w:t>Aprovação do sistema de medição pela ANP e autorização de utilização pelo INMETRO, pois o órgão metrológico é quem valida a finalidade fiscal do sistema.</w:t>
      </w:r>
    </w:p>
    <w:p>
      <w:pPr>
        <w:spacing w:after="40"/>
        <w:ind w:left="360"/>
      </w:pPr>
      <w:r>
        <w:rPr>
          <w:b/>
        </w:rPr>
        <w:t xml:space="preserve">B) </w:t>
      </w:r>
      <w:r>
        <w:rPr>
          <w:b/>
        </w:rPr>
        <w:t>Aprovação do ponto de medição pela ANP, aprovação do sistema de medição pelo INMETRO quando aplicável, e autorização de utilização pela ANP antes do início da produção do campo ou de um teste de longa duração.</w:t>
      </w:r>
    </w:p>
    <w:p>
      <w:pPr>
        <w:spacing w:after="40"/>
        <w:ind w:left="360"/>
      </w:pPr>
      <w:r>
        <w:t xml:space="preserve">C) </w:t>
      </w:r>
      <w:r>
        <w:t>Autorização de utilização pela ANP após os testes funcionais de campo, mantendo a aprovação do INMETRO e a aprovação do ponto como etapas que podem ocorrer em paralelo durante a rampa de produção.</w:t>
      </w:r>
    </w:p>
    <w:p>
      <w:pPr>
        <w:spacing w:after="40"/>
        <w:ind w:left="360"/>
      </w:pPr>
      <w:r>
        <w:t xml:space="preserve">D) </w:t>
      </w:r>
      <w:r>
        <w:t>Aprovação do ponto e do sistema exclusivamente pelo INMETRO, com comunicação posterior à ANP para registro, já que o controle metrológico é o elemento central da medição fiscal.</w:t>
      </w:r>
    </w:p>
    <w:p>
      <w:pPr>
        <w:spacing w:before="200" w:after="80"/>
      </w:pPr>
      <w:r>
        <w:rPr>
          <w:b/>
        </w:rPr>
        <w:t xml:space="preserve">633. </w:t>
      </w:r>
      <w:r>
        <w:t>Durante um offloading, o analisador e o amostrador automático indicam que o óleo no tramo de medição fiscal está fora da especificação de qualidade acordada (ex.: BS&amp;W acima do critério operacional). A tripulação está sob pressão para não perder a janela do navio aliviador. Qual conduta é mais consistente com a prevenção de transferência indevida, a rastreabilidade e a conformidade regulatória?</w:t>
      </w:r>
    </w:p>
    <w:p>
      <w:pPr>
        <w:spacing w:after="40"/>
        <w:ind w:left="360"/>
      </w:pPr>
      <w:r>
        <w:t xml:space="preserve">A) </w:t>
      </w:r>
      <w:r>
        <w:t>Prosseguir pela medição fiscal e pela transferência, registrando o produto fora de especificação e aplicando um fator de correção operacional interno para ajustar o volume contabilizado.</w:t>
      </w:r>
    </w:p>
    <w:p>
      <w:pPr>
        <w:spacing w:after="40"/>
        <w:ind w:left="360"/>
      </w:pPr>
      <w:r>
        <w:t xml:space="preserve">B) </w:t>
      </w:r>
      <w:r>
        <w:t>Executar a transferência por linha alternativa que contorne o ponto fiscal para cumprir o cronograma do navio, apurando a custódia por estimativa de tanques e reconciliação posterior.</w:t>
      </w:r>
    </w:p>
    <w:p>
      <w:pPr>
        <w:spacing w:after="40"/>
        <w:ind w:left="360"/>
      </w:pPr>
      <w:r>
        <w:t xml:space="preserve">C) </w:t>
      </w:r>
      <w:r>
        <w:t>Manter o offloading pelo ponto fiscal, priorizando a totalização e deixando a verificação de qualidade para o terminal, onde o ajuste de volume seria feito com base nas medições de recebimento.</w:t>
      </w:r>
    </w:p>
    <w:p>
      <w:pPr>
        <w:spacing w:after="40"/>
        <w:ind w:left="360"/>
      </w:pPr>
      <w:r>
        <w:rPr>
          <w:b/>
        </w:rPr>
        <w:t xml:space="preserve">D) </w:t>
      </w:r>
      <w:r>
        <w:rPr>
          <w:b/>
        </w:rPr>
        <w:t>Bloquear ou desviar a transferência no ponto fiscal conforme detectores/procedimentos, registrar e tratar o desvio; qualquer critério/parâmetro/fator alternativo deve ter aprovação prévia da ANP com documentação de suporte.</w:t>
      </w:r>
    </w:p>
    <w:p>
      <w:pPr>
        <w:spacing w:before="200" w:after="80"/>
      </w:pPr>
      <w:r>
        <w:rPr>
          <w:b/>
        </w:rPr>
        <w:t xml:space="preserve">634. </w:t>
      </w:r>
      <w:r>
        <w:t>Uma FPSO em área remota precisa definir a tecnologia de medição fiscal de gás. O contrato e a regulamentação exigem calibrações em periodicidade definida e manutenção de evidências documentais de rastreabilidade metrológica (padrões reconhecidos/INMETRO), porém há restrição de infraestrutura e logística para executar serviços de calibração mais complexos. À luz do controle metrológico e da cadeia de rastreabilidade exigida, qual justificativa de escolha está mais alinhada às boas práticas de gestão metrológica?</w:t>
      </w:r>
    </w:p>
    <w:p>
      <w:pPr>
        <w:spacing w:after="40"/>
        <w:ind w:left="360"/>
      </w:pPr>
      <w:r>
        <w:rPr>
          <w:b/>
        </w:rPr>
        <w:t xml:space="preserve">A) </w:t>
      </w:r>
      <w:r>
        <w:rPr>
          <w:b/>
        </w:rPr>
        <w:t>Priorizar a alternativa cuja verificação metrológica periódica seja viável de executar dentro dos prazos regulatórios, com prestadores qualificados e documentação que sustente a rastreabilidade, demonstrando desempenho compatível com o uso fiscal.</w:t>
      </w:r>
    </w:p>
    <w:p>
      <w:pPr>
        <w:spacing w:after="40"/>
        <w:ind w:left="360"/>
      </w:pPr>
      <w:r>
        <w:t xml:space="preserve">B) </w:t>
      </w:r>
      <w:r>
        <w:t>Escolher a tecnologia com maior turndown, pois operar com ampla faixa de vazões tende a reduzir intervenções; com isso, a exigência de calibrações periódicas e a manutenção da rastreabilidade a padrões do INMETRO tornam-se menos críticas no ciclo de vida.</w:t>
      </w:r>
    </w:p>
    <w:p>
      <w:pPr>
        <w:spacing w:after="40"/>
        <w:ind w:left="360"/>
      </w:pPr>
      <w:r>
        <w:t xml:space="preserve">C) </w:t>
      </w:r>
      <w:r>
        <w:t>Adotar a opção com maior automação e autodiagnóstico, usando registros do próprio sistema como evidência para o controle metrológico; dessa forma, o atendimento à rastreabilidade e às calibrações periódicas pode ser tratado principalmente por monitoramento em serviço.</w:t>
      </w:r>
    </w:p>
    <w:p>
      <w:pPr>
        <w:spacing w:after="40"/>
        <w:ind w:left="360"/>
      </w:pPr>
      <w:r>
        <w:t xml:space="preserve">D) </w:t>
      </w:r>
      <w:r>
        <w:t>Selecionar o medidor com menor perda de carga, mantendo a rastreabilidade por meio de certificados iniciais e controles operacionais (por exemplo, balanço de massa) para demonstrar conformidade, ainda que as calibrações periódicas regulamentares sejam postergadas.</w:t>
      </w:r>
    </w:p>
    <w:p>
      <w:pPr>
        <w:spacing w:before="200" w:after="80"/>
      </w:pPr>
      <w:r>
        <w:rPr>
          <w:b/>
        </w:rPr>
        <w:t xml:space="preserve">635. </w:t>
      </w:r>
      <w:r>
        <w:t>Durante uma operação de offloading em um FPSO, a equipe de medição quer reforçar a cadeia de rastreabilidade metrológica associada à transferência de custódia. Entre as ações abaixo, qual é a mais consistente para sustentar essa rastreabilidade em uma eventual auditoria e reduzir discussões sobre a validade do volume totalizado?</w:t>
      </w:r>
    </w:p>
    <w:p>
      <w:pPr>
        <w:spacing w:after="40"/>
        <w:ind w:left="360"/>
      </w:pPr>
      <w:r>
        <w:t xml:space="preserve">A) </w:t>
      </w:r>
      <w:r>
        <w:t>Arquivar o manual do fabricante, a lista de sobressalentes críticos e os relatórios de manutenção corretiva, pois eles demonstram que o sistema ficou operacionalmente disponível durante a transferência.</w:t>
      </w:r>
    </w:p>
    <w:p>
      <w:pPr>
        <w:spacing w:after="40"/>
        <w:ind w:left="360"/>
      </w:pPr>
      <w:r>
        <w:t xml:space="preserve">B) </w:t>
      </w:r>
      <w:r>
        <w:t>Registrar a operação via checklist de manobra e aceitar a calibração de fábrica como referência principal, desde que não tenham sido observadas falhas aparentes durante o offloading.</w:t>
      </w:r>
    </w:p>
    <w:p>
      <w:pPr>
        <w:spacing w:after="40"/>
        <w:ind w:left="360"/>
      </w:pPr>
      <w:r>
        <w:rPr>
          <w:b/>
        </w:rPr>
        <w:t xml:space="preserve">C) </w:t>
      </w:r>
      <w:r>
        <w:rPr>
          <w:b/>
        </w:rPr>
        <w:t>Manter, para cada instrumento e medida materializada do sistema fiscal, certificados de calibração vigentes com dados dimensionais relevantes (API/ISO), registros de inspeções e evidências de rastreabilidade aos padrões do INMETRO.</w:t>
      </w:r>
    </w:p>
    <w:p>
      <w:pPr>
        <w:spacing w:after="40"/>
        <w:ind w:left="360"/>
      </w:pPr>
      <w:r>
        <w:t xml:space="preserve">D) </w:t>
      </w:r>
      <w:r>
        <w:t>Consolidar apenas os relatórios de volumes totalizados no período e os dados de processo (pressão e temperatura) do historiador, pois isso permite reprocessar os resultados caso haja questionamento.</w:t>
      </w:r>
    </w:p>
    <w:p>
      <w:pPr>
        <w:spacing w:before="200" w:after="80"/>
      </w:pPr>
      <w:r>
        <w:rPr>
          <w:b/>
        </w:rPr>
        <w:t xml:space="preserve">636. </w:t>
      </w:r>
      <w:r>
        <w:t>Durante um offloading, o sistema de detecção indica que o óleo a ser transferido está fora da especificação operacional adotada para BS&amp;W. A equipe considera continuar a transferência e “ajustar depois” via fator de correção interno. Qual decisão tende a estar mais consistente com a lógica de prevenção de transferência indevida e com o gerenciamento de desvios exigido em medição fiscal?</w:t>
      </w:r>
    </w:p>
    <w:p>
      <w:pPr>
        <w:spacing w:after="40"/>
        <w:ind w:left="360"/>
      </w:pPr>
      <w:r>
        <w:t xml:space="preserve">A) </w:t>
      </w:r>
      <w:r>
        <w:t>Prosseguir com a transferência e aplicar um fator de correção pós-operação baseado na média do BS&amp;W do tanque, pois a totalização volumétrica continua válida e o ajuste posterior preserva o balanço fiscal.</w:t>
      </w:r>
    </w:p>
    <w:p>
      <w:pPr>
        <w:spacing w:after="40"/>
        <w:ind w:left="360"/>
      </w:pPr>
      <w:r>
        <w:rPr>
          <w:b/>
        </w:rPr>
        <w:t xml:space="preserve">B) </w:t>
      </w:r>
      <w:r>
        <w:rPr>
          <w:b/>
        </w:rPr>
        <w:t>Interromper ou bloquear a transferência conforme procedimentos/detectores, registrar o desvio e, caso se proponha critério alternativo de correção/aceitação, justificar e submeter à aprovação da ANP com a documentação pertinente.</w:t>
      </w:r>
    </w:p>
    <w:p>
      <w:pPr>
        <w:spacing w:after="40"/>
        <w:ind w:left="360"/>
      </w:pPr>
      <w:r>
        <w:t xml:space="preserve">C) </w:t>
      </w:r>
      <w:r>
        <w:t>Desviar o fluxo para um tanque de estocagem e manter o ponto fiscal medindo normalmente, pois a existência de estocagem elimina o risco de transferência indevida durante o período de fora de especificação.</w:t>
      </w:r>
    </w:p>
    <w:p>
      <w:pPr>
        <w:spacing w:after="40"/>
        <w:ind w:left="360"/>
      </w:pPr>
      <w:r>
        <w:t xml:space="preserve">D) </w:t>
      </w:r>
      <w:r>
        <w:t>Prosseguir com a transferência, desde que o amostrador automático esteja coletando amostras representativas, pois a rastreabilidade do laboratório de análises é suficiente para validar o volume de custódia.</w:t>
      </w:r>
    </w:p>
    <w:p>
      <w:pPr>
        <w:spacing w:before="200" w:after="80"/>
      </w:pPr>
      <w:r>
        <w:rPr>
          <w:b/>
        </w:rPr>
        <w:t xml:space="preserve">637. </w:t>
      </w:r>
      <w:r>
        <w:t>Durante a caracterização de um óleo que será transferido em operação de offloading, o laboratório reporta duas leituras de massa específica obtidas em viscosímetro Stabinger. A equipe de medição fiscal quer reduzir a incerteza e garantir que a densidade usada no cálculo de massa seja compatível com a temperatura de referência exigida. Qual conduta é mais coerente com boas práticas para tratamento do dado de densidade antes de usá-lo na transferência de custódia?</w:t>
      </w:r>
    </w:p>
    <w:p>
      <w:pPr>
        <w:spacing w:after="40"/>
        <w:ind w:left="360"/>
      </w:pPr>
      <w:r>
        <w:rPr>
          <w:b/>
        </w:rPr>
        <w:t xml:space="preserve">A) </w:t>
      </w:r>
      <w:r>
        <w:rPr>
          <w:b/>
        </w:rPr>
        <w:t>Confirmar que o equipamento está calibrado e que as leituras foram feitas na temperatura de referência aplicável, reportando a média aritmética das duplicatas como valor de densidade.</w:t>
      </w:r>
    </w:p>
    <w:p>
      <w:pPr>
        <w:spacing w:after="40"/>
        <w:ind w:left="360"/>
      </w:pPr>
      <w:r>
        <w:t xml:space="preserve">B) </w:t>
      </w:r>
      <w:r>
        <w:t>Aplicar um fator de correção por pressão manométrica diretamente sobre a densidade medida no laboratório, de modo a obter a densidade padrão para custódia.</w:t>
      </w:r>
    </w:p>
    <w:p>
      <w:pPr>
        <w:spacing w:after="40"/>
        <w:ind w:left="360"/>
      </w:pPr>
      <w:r>
        <w:t xml:space="preserve">C) </w:t>
      </w:r>
      <w:r>
        <w:t>Usar a densidade prevista por um modelo PVT (equação de estado) como valor final, mantendo as medições apenas como referência qualitativa.</w:t>
      </w:r>
    </w:p>
    <w:p>
      <w:pPr>
        <w:spacing w:after="40"/>
        <w:ind w:left="360"/>
      </w:pPr>
      <w:r>
        <w:t xml:space="preserve">D) </w:t>
      </w:r>
      <w:r>
        <w:t>Selecionar a maior das duas leituras para compensar possíveis perdas de massa por volatilização durante a amostragem e tornar o cálculo mais conservador.</w:t>
      </w:r>
    </w:p>
    <w:p>
      <w:pPr>
        <w:spacing w:before="200" w:after="80"/>
      </w:pPr>
      <w:r>
        <w:rPr>
          <w:b/>
        </w:rPr>
        <w:t xml:space="preserve">638. </w:t>
      </w:r>
      <w:r>
        <w:t>Durante uma campanha de offloading, a norma requer contabilizar a massa da fase vapor no balanço total de uma esfera. Estão disponíveis: capacidade total pela tabela de arqueação, volume de líquido obtido do nível, pressão manométrica medida no tanque e densidade do líquido já corrigida para a temperatura padrão. Qual procedimento é mais adequado para estimar a massa do vapor e incorporá-la à apuração de custódia?</w:t>
      </w:r>
    </w:p>
    <w:p>
      <w:pPr>
        <w:spacing w:after="40"/>
        <w:ind w:left="360"/>
      </w:pPr>
      <w:r>
        <w:t xml:space="preserve">A) </w:t>
      </w:r>
      <w:r>
        <w:t>Usar a pressão de bolha do fluido para estimar diretamente a fração em vapor no tanque e ajustar a massa transferida sem recorrer a tabela que relacione densidade do vapor com a pressão manométrica medida.</w:t>
      </w:r>
    </w:p>
    <w:p>
      <w:pPr>
        <w:spacing w:after="40"/>
        <w:ind w:left="360"/>
      </w:pPr>
      <w:r>
        <w:rPr>
          <w:b/>
        </w:rPr>
        <w:t xml:space="preserve">B) </w:t>
      </w:r>
      <w:r>
        <w:rPr>
          <w:b/>
        </w:rPr>
        <w:t>Determinar o volume de vapor pelo espaço livre (volume total menos volume de líquido) e converter esse volume em massa usando a densidade do vapor obtida em tabela/regra oficial em função da pressão manométrica medida e da densidade do líquido corrigida.</w:t>
      </w:r>
    </w:p>
    <w:p>
      <w:pPr>
        <w:spacing w:after="40"/>
        <w:ind w:left="360"/>
      </w:pPr>
      <w:r>
        <w:t xml:space="preserve">C) </w:t>
      </w:r>
      <w:r>
        <w:t>Aplicar ao espaço livre o mesmo fator volumétrico de correção por temperatura usado para o líquido e estimar a massa do vapor adotando, como aproximação, a densidade do líquido corrigida para a temperatura padrão.</w:t>
      </w:r>
    </w:p>
    <w:p>
      <w:pPr>
        <w:spacing w:after="40"/>
        <w:ind w:left="360"/>
      </w:pPr>
      <w:r>
        <w:t xml:space="preserve">D) </w:t>
      </w:r>
      <w:r>
        <w:t>Calcular a densidade do vapor a partir da temperatura média do produto e então obter a massa do vapor a partir do espaço livre, tratando a pressão manométrica medida como parâmetro dispensável para essa conversão em custódia.</w:t>
      </w:r>
    </w:p>
    <w:p>
      <w:pPr>
        <w:spacing w:before="200" w:after="80"/>
      </w:pPr>
      <w:r>
        <w:rPr>
          <w:b/>
        </w:rPr>
        <w:t xml:space="preserve">639. </w:t>
      </w:r>
      <w:r>
        <w:t>Em um FPSO, durante o offloading, produz-se uma mistura com fluido sintético à base de éster e metano dissolvido. Em certos regimes de pressão e temperatura, observa-se maior dissolução de gás na fase líquida, com mudança de massa específica e do fator volume de formação. Para mitigar viés na conversão de volume observado para volume padronizado (transferência de custódia), qual argumento melhor justifica validar dados PVT e aplicar com cautela os fatores de correção/tabelas utilizadas?</w:t>
      </w:r>
    </w:p>
    <w:p>
      <w:pPr>
        <w:spacing w:after="40"/>
        <w:ind w:left="360"/>
      </w:pPr>
      <w:r>
        <w:t xml:space="preserve">A) </w:t>
      </w:r>
      <w:r>
        <w:t>Em misturas éster–metano, a presença de gás dissolvido tende a amortecer a variação da massa específica com pressão e temperatura; assim, os efeitos no fator volume de formação têm pouca influência na padronização quando a temperatura média do tanque é bem medida.</w:t>
      </w:r>
    </w:p>
    <w:p>
      <w:pPr>
        <w:spacing w:after="40"/>
        <w:ind w:left="360"/>
      </w:pPr>
      <w:r>
        <w:t xml:space="preserve">B) </w:t>
      </w:r>
      <w:r>
        <w:t>Mesmo com variações de pressão e temperatura, considera-se que a dissolução de metano afeta mais a fase vapor; para a fase líquida, a tabela volumétrica do tanque e os fatores tabelados de correção por temperatura tendem a ser suficientes, sem necessidade de verificação PVT específica.</w:t>
      </w:r>
    </w:p>
    <w:p>
      <w:pPr>
        <w:spacing w:after="40"/>
        <w:ind w:left="360"/>
      </w:pPr>
      <w:r>
        <w:rPr>
          <w:b/>
        </w:rPr>
        <w:t xml:space="preserve">C) </w:t>
      </w:r>
      <w:r>
        <w:rPr>
          <w:b/>
        </w:rPr>
        <w:t>O aumento de gás dissolvido pode expandir a fase líquida e alterar massa específica e fator volume de formação; por isso, ensaios PVT e confronto com predições de modelo ajudam a verificar se as propriedades e correções usadas na padronização representam o fluido realmente transferido.</w:t>
      </w:r>
    </w:p>
    <w:p>
      <w:pPr>
        <w:spacing w:after="40"/>
        <w:ind w:left="360"/>
      </w:pPr>
      <w:r>
        <w:t xml:space="preserve">D) </w:t>
      </w:r>
      <w:r>
        <w:t>Como os fatores regulatórios de correção usam a densidade a uma temperatura padrão como entrada, entende-se que a influência de mudanças de composição durante o offloading fica refletida na densidade informada; portanto, a validação PVT não é determinante para a conversão de volume observado em volume padrão.</w:t>
      </w:r>
    </w:p>
    <w:p>
      <w:pPr>
        <w:spacing w:before="200" w:after="80"/>
      </w:pPr>
      <w:r>
        <w:rPr>
          <w:b/>
        </w:rPr>
        <w:t xml:space="preserve">640. </w:t>
      </w:r>
      <w:r>
        <w:t>Durante um offloading de óleo em um FPSO, a equipe dispõe das medições de nível inicial e final no tanque, temperatura média do produto, pressão manométrica observada e uma densidade medida em laboratório. Para apurar a massa transferida de forma consistente com uma transferência de custódia, qual encadeamento de cálculo tende a ser o mais adequado?</w:t>
      </w:r>
    </w:p>
    <w:p>
      <w:pPr>
        <w:spacing w:after="40"/>
        <w:ind w:left="360"/>
      </w:pPr>
      <w:r>
        <w:rPr>
          <w:b/>
        </w:rPr>
        <w:t xml:space="preserve">A) </w:t>
      </w:r>
      <w:r>
        <w:rPr>
          <w:b/>
        </w:rPr>
        <w:t>Obter os volumes líquido inicial e final pela tabela volumétrica do tanque, corrigir cada volume para a temperatura padrão com o fator tabelado aplicável e converter para massa usando a densidade corrigida para a mesma temperatura padrão.</w:t>
      </w:r>
    </w:p>
    <w:p>
      <w:pPr>
        <w:spacing w:after="40"/>
        <w:ind w:left="360"/>
      </w:pPr>
      <w:r>
        <w:t xml:space="preserve">B) </w:t>
      </w:r>
      <w:r>
        <w:t>Aplicar a correção por pressão manométrica diretamente ao volume líquido obtido na tabela volumétrica e, com o volume já corrigido por pressão, usar a densidade medida em duplicata para obter a massa transferida.</w:t>
      </w:r>
    </w:p>
    <w:p>
      <w:pPr>
        <w:spacing w:after="40"/>
        <w:ind w:left="360"/>
      </w:pPr>
      <w:r>
        <w:t xml:space="preserve">C) </w:t>
      </w:r>
      <w:r>
        <w:t>Calcular a diferença de volume observado entre as leituras inicial e final e, apenas sobre esse delta, aplicar o fator de correção de temperatura; a conversão para massa usa a densidade observada no momento do offloading.</w:t>
      </w:r>
    </w:p>
    <w:p>
      <w:pPr>
        <w:spacing w:after="40"/>
        <w:ind w:left="360"/>
      </w:pPr>
      <w:r>
        <w:t xml:space="preserve">D) </w:t>
      </w:r>
      <w:r>
        <w:t>Converter os volumes líquido inicial e final da tabela volumétrica diretamente em massa usando a densidade medida na temperatura de laboratório e, em seguida, aplicar o fator de correção de temperatura sobre a massa para trazê-la à condição padrão.</w:t>
      </w:r>
    </w:p>
    <w:p>
      <w:pPr>
        <w:spacing w:before="200" w:after="80"/>
      </w:pPr>
      <w:r>
        <w:rPr>
          <w:b/>
        </w:rPr>
        <w:t xml:space="preserve">641. </w:t>
      </w:r>
      <w:r>
        <w:t>Durante o offloading, um FPSO passa a produzir um fluido com componente sintético (base éster) e observa formação de emulsões com metano em condição de pressão mais alta. A equipe nota “inchaço” do líquido (variações do fator volume de formação) e alteração de massa específica. Para reportar volumes na condição padrão e a massa transferida em regime de custódia, qual interpretação orienta melhor o tratamento metrológico desse caso?</w:t>
      </w:r>
    </w:p>
    <w:p>
      <w:pPr>
        <w:spacing w:after="40"/>
        <w:ind w:left="360"/>
      </w:pPr>
      <w:r>
        <w:t xml:space="preserve">A) </w:t>
      </w:r>
      <w:r>
        <w:t>Mesmo com emulsão com metano e variação de massa específica, o volume na condição padrão não é afetado desde que nível, temperatura média e tabela volumétrica do tanque sejam aplicados corretamente nas medições inicial e final, mantendo-se inalterada a densidade usada na conversão.</w:t>
      </w:r>
    </w:p>
    <w:p>
      <w:pPr>
        <w:spacing w:after="40"/>
        <w:ind w:left="360"/>
      </w:pPr>
      <w:r>
        <w:t xml:space="preserve">B) </w:t>
      </w:r>
      <w:r>
        <w:t>Como o volume padrão é obtido aplicando tabelas oficiais de correção por temperatura com base na densidade a 20 °C, as mudanças de fator volume de formação e de solubilidade do gás no éster ficam implicitamente contempladas, dispensando atualização/validação de propriedades PVT para esse cenário.</w:t>
      </w:r>
    </w:p>
    <w:p>
      <w:pPr>
        <w:spacing w:after="40"/>
        <w:ind w:left="360"/>
      </w:pPr>
      <w:r>
        <w:t xml:space="preserve">C) </w:t>
      </w:r>
      <w:r>
        <w:t>Para tratar o inchaço observado, deve-se priorizar uma correção do volume do líquido por pressão usando a pressão manométrica do tanque, pois o fator volume de formação do líquido durante o offloading é governado principalmente pela pressão no espaço de vapor do tanque.</w:t>
      </w:r>
    </w:p>
    <w:p>
      <w:pPr>
        <w:spacing w:after="40"/>
        <w:ind w:left="360"/>
      </w:pPr>
      <w:r>
        <w:rPr>
          <w:b/>
        </w:rPr>
        <w:t xml:space="preserve">D) </w:t>
      </w:r>
      <w:r>
        <w:rPr>
          <w:b/>
        </w:rPr>
        <w:t>A maior incorporação de metano pela fase líquida em misturas mais oleosas pode mudar a densidade aparente e a relação volume em linha/volume padrão; por isso, é necessário sustentar a conversão para volume padronizado e a apuração de massa com dados/ensaios PVT e sua validação nas faixas de pressão e temperatura relevantes à custódia.</w:t>
      </w:r>
    </w:p>
    <w:p>
      <w:pPr>
        <w:spacing w:before="200" w:after="80"/>
      </w:pPr>
      <w:r>
        <w:rPr>
          <w:b/>
        </w:rPr>
        <w:t xml:space="preserve">642. </w:t>
      </w:r>
      <w:r>
        <w:t>Em uma operação de offloading, os volumes líquidos inicial e final foram lidos na tabela volumétrica dos tanques e depois convertidos para a condição padrão com o fator regulatório aplicável. Na etapa seguinte, o analista empregou a massa específica obtida na temperatura da amostra, sem ajustá-la para a mesma condição de referência usada no volume. Qual avaliação técnica é a mais consistente?</w:t>
      </w:r>
    </w:p>
    <w:p>
      <w:pPr>
        <w:spacing w:after="40"/>
        <w:ind w:left="360"/>
      </w:pPr>
      <w:r>
        <w:t xml:space="preserve">A) </w:t>
      </w:r>
      <w:r>
        <w:t>Conhecendo a pressão manométrica do tanque, pode-se usar a massa específica na temperatura de coleta, pois a correção associada à pressão supre a diferença entre a condição de medição e a condição padrão.</w:t>
      </w:r>
    </w:p>
    <w:p>
      <w:pPr>
        <w:spacing w:after="40"/>
        <w:ind w:left="360"/>
      </w:pPr>
      <w:r>
        <w:t xml:space="preserve">B) </w:t>
      </w:r>
      <w:r>
        <w:t>O cálculo pode prosseguir com a massa específica observada na temperatura da amostra, porque o fator regulatório aplicado ao volume já absorve os efeitos térmicos relevantes para a determinação da massa.</w:t>
      </w:r>
    </w:p>
    <w:p>
      <w:pPr>
        <w:spacing w:after="40"/>
        <w:ind w:left="360"/>
      </w:pPr>
      <w:r>
        <w:rPr>
          <w:b/>
        </w:rPr>
        <w:t xml:space="preserve">C) </w:t>
      </w:r>
      <w:r>
        <w:rPr>
          <w:b/>
        </w:rPr>
        <w:t>Há incompatibilidade de referência metrológica: depois de padronizar o volume, a conversão para massa exige massa específica informada ou corrigida para essa mesma condição de referência.</w:t>
      </w:r>
    </w:p>
    <w:p>
      <w:pPr>
        <w:spacing w:after="40"/>
        <w:ind w:left="360"/>
      </w:pPr>
      <w:r>
        <w:t xml:space="preserve">D) </w:t>
      </w:r>
      <w:r>
        <w:t>O procedimento permanece válido se a massa específica tiver sido medida em amostra representativa do mesmo tanque, mesmo sem ajuste da temperatura de amostragem para a condição padrão adotada no volume.</w:t>
      </w:r>
    </w:p>
    <w:p>
      <w:pPr>
        <w:spacing w:before="200" w:after="80"/>
      </w:pPr>
      <w:r>
        <w:rPr>
          <w:b/>
        </w:rPr>
        <w:t xml:space="preserve">643. </w:t>
      </w:r>
      <w:r>
        <w:t>Na auditoria de uma planilha de apuração de offloading, quatro rotinas de cálculo foram propostas para estimar a massa total transferida entre leituras de abertura e fechamento de um tanque com espaço de vapor relevante. Qual delas mantém melhor a consistência física e o atendimento às práticas regulatórias do balanço?</w:t>
      </w:r>
    </w:p>
    <w:p>
      <w:pPr>
        <w:spacing w:after="40"/>
        <w:ind w:left="360"/>
      </w:pPr>
      <w:r>
        <w:rPr>
          <w:b/>
        </w:rPr>
        <w:t xml:space="preserve">A) </w:t>
      </w:r>
      <w:r>
        <w:rPr>
          <w:b/>
        </w:rPr>
        <w:t>Ler na tabela do tanque os volumes líquidos de abertura e fechamento, levar cada um à condição de referência, converter cada inventário em massa com a densidade nessa mesma base e tratar separadamente a contribuição da fase gasosa em cada medição antes do balanço.</w:t>
      </w:r>
    </w:p>
    <w:p>
      <w:pPr>
        <w:spacing w:after="40"/>
        <w:ind w:left="360"/>
      </w:pPr>
      <w:r>
        <w:t xml:space="preserve">B) </w:t>
      </w:r>
      <w:r>
        <w:t>Calcular em cada medição o espaço de vapor pela diferença entre a capacidade total e o líquido já levado à condição de referência, e converter essa fase gasosa com a mesma densidade adotada para o líquido no fechamento da massa total.</w:t>
      </w:r>
    </w:p>
    <w:p>
      <w:pPr>
        <w:spacing w:after="40"/>
        <w:ind w:left="360"/>
      </w:pPr>
      <w:r>
        <w:t xml:space="preserve">C) </w:t>
      </w:r>
      <w:r>
        <w:t>Ler na tabela do tanque os volumes líquidos inicial e final, convertê-los diretamente em massa com a densidade da amostra e só depois ajustar o total por fatores de temperatura e pressão até a condição de referência.</w:t>
      </w:r>
    </w:p>
    <w:p>
      <w:pPr>
        <w:spacing w:after="40"/>
        <w:ind w:left="360"/>
      </w:pPr>
      <w:r>
        <w:t xml:space="preserve">D) </w:t>
      </w:r>
      <w:r>
        <w:t>Ler na tabela do tanque os volumes inicial e final, subtrair os valores observados, aplicar a correção térmica apenas à diferença e usar a vazão média da operação para complementar a massa transferida.</w:t>
      </w:r>
    </w:p>
    <w:p>
      <w:pPr>
        <w:spacing w:before="200" w:after="80"/>
      </w:pPr>
      <w:r>
        <w:rPr>
          <w:b/>
        </w:rPr>
        <w:t xml:space="preserve">644. </w:t>
      </w:r>
      <w:r>
        <w:t>Em uma operação de transferência de custódia, a equipe comercial pediu que fossem informados grau Brix e teor de gasoleno usando apenas os dados rotineiros já disponíveis: nível do tanque, temperatura média do produto, pressão manométrica, densidade do líquido medida em duplicata e tabelas regulatórias de correção. Qual resposta é tecnicamente mais defensável?</w:t>
      </w:r>
    </w:p>
    <w:p>
      <w:pPr>
        <w:spacing w:after="40"/>
        <w:ind w:left="360"/>
      </w:pPr>
      <w:r>
        <w:rPr>
          <w:b/>
        </w:rPr>
        <w:t xml:space="preserve">A) </w:t>
      </w:r>
      <w:r>
        <w:rPr>
          <w:b/>
        </w:rPr>
        <w:t>Esses dados são adequados para apurar volume padrão, massa e parcela de vapor, mas não bastam, por si só, para estabelecer grau Brix ou teor de gasoleno sem metodologia específica e validada para essas propriedades.</w:t>
      </w:r>
    </w:p>
    <w:p>
      <w:pPr>
        <w:spacing w:after="40"/>
        <w:ind w:left="360"/>
      </w:pPr>
      <w:r>
        <w:t xml:space="preserve">B) </w:t>
      </w:r>
      <w:r>
        <w:t>A pressão manométrica observada, combinada com a tabela de densidade de vapor, permite reconstruir tanto o grau Brix quanto o teor de gasoleno do líquido transferido.</w:t>
      </w:r>
    </w:p>
    <w:p>
      <w:pPr>
        <w:spacing w:after="40"/>
        <w:ind w:left="360"/>
      </w:pPr>
      <w:r>
        <w:t xml:space="preserve">C) </w:t>
      </w:r>
      <w:r>
        <w:t>A comparação entre medições duplicadas de densidade e o modelo PVT comercial é suficiente para reportar grau Brix e teor de gasoleno com a mesma confiança da massa transferida.</w:t>
      </w:r>
    </w:p>
    <w:p>
      <w:pPr>
        <w:spacing w:after="40"/>
        <w:ind w:left="360"/>
      </w:pPr>
      <w:r>
        <w:t xml:space="preserve">D) </w:t>
      </w:r>
      <w:r>
        <w:t>O grau Brix pode ser inferido diretamente da densidade média corrigida para a temperatura padrão, e o teor de gasoleno decorre do mesmo ajuste térmico aplicado ao volume.</w:t>
      </w:r>
    </w:p>
    <w:p>
      <w:pPr>
        <w:spacing w:before="200" w:after="80"/>
      </w:pPr>
      <w:r>
        <w:rPr>
          <w:b/>
        </w:rPr>
        <w:t xml:space="preserve">645. </w:t>
      </w:r>
      <w:r>
        <w:t>Em uma campanha de caracterização PVT de um fluido com fase líquida e gás dissolvido, os valores medidos de pressão de bolha e solubilidade se afastaram da predição do modelo termodinâmico adotado pela equipe. Antes de usar esses dados no cálculo de transferência de custódia, qual abordagem oferece a validação mais robusta da consistência dos resultados?</w:t>
      </w:r>
    </w:p>
    <w:p>
      <w:pPr>
        <w:spacing w:after="40"/>
        <w:ind w:left="360"/>
      </w:pPr>
      <w:r>
        <w:t xml:space="preserve">A) </w:t>
      </w:r>
      <w:r>
        <w:t>Usar a viscosidade cinemática como critério principal de validação, por refletir indiretamente composição, temperatura e pressão.</w:t>
      </w:r>
    </w:p>
    <w:p>
      <w:pPr>
        <w:spacing w:after="40"/>
        <w:ind w:left="360"/>
      </w:pPr>
      <w:r>
        <w:t xml:space="preserve">B) </w:t>
      </w:r>
      <w:r>
        <w:t>Reajustar a densidade do líquido até aproximar a pressão de bolha calculada da medida, sem revisar as demais propriedades.</w:t>
      </w:r>
    </w:p>
    <w:p>
      <w:pPr>
        <w:spacing w:after="40"/>
        <w:ind w:left="360"/>
      </w:pPr>
      <w:r>
        <w:rPr>
          <w:b/>
        </w:rPr>
        <w:t xml:space="preserve">C) </w:t>
      </w:r>
      <w:r>
        <w:rPr>
          <w:b/>
        </w:rPr>
        <w:t>Comparar os dados medidos com o modelo e usar as observações do ensaio para verificar coerência física e possível artefato experimental.</w:t>
      </w:r>
    </w:p>
    <w:p>
      <w:pPr>
        <w:spacing w:after="40"/>
        <w:ind w:left="360"/>
      </w:pPr>
      <w:r>
        <w:t xml:space="preserve">D) </w:t>
      </w:r>
      <w:r>
        <w:t>Descartar os pontos divergentes e recalcular as propriedades com a equação de estado adotada no simulador.</w:t>
      </w:r>
    </w:p>
    <w:p>
      <w:pPr>
        <w:spacing w:before="200" w:after="80"/>
      </w:pPr>
      <w:r>
        <w:rPr>
          <w:b/>
        </w:rPr>
        <w:t xml:space="preserve">646. </w:t>
      </w:r>
      <w:r>
        <w:t>Durante o offloading de um FPSO, passou-se a estocar uma mistura com maior teor de fluido sintético e gás em solução. Ensaios indicaram maior dissolução de gás e inchamento da fase líquida sob pressão. Para converter os volumes observados em volume de referência com menor viés, qual decisão é mais adequada?</w:t>
      </w:r>
    </w:p>
    <w:p>
      <w:pPr>
        <w:spacing w:after="40"/>
        <w:ind w:left="360"/>
      </w:pPr>
      <w:r>
        <w:t xml:space="preserve">A) </w:t>
      </w:r>
      <w:r>
        <w:t>Manter os fatores do óleo estabilizado de rotina e confirmar em duplicata a massa específica na temperatura padrão, ajustando apenas a correção térmica aplicada ao líquido.</w:t>
      </w:r>
    </w:p>
    <w:p>
      <w:pPr>
        <w:spacing w:after="40"/>
        <w:ind w:left="360"/>
      </w:pPr>
      <w:r>
        <w:t xml:space="preserve">B) </w:t>
      </w:r>
      <w:r>
        <w:t>Substituir o fator volume de formação pela viscosidade cinemática da mistura, usando a resposta da composição e do gás dissolvido como base da conversão volumétrica.</w:t>
      </w:r>
    </w:p>
    <w:p>
      <w:pPr>
        <w:spacing w:after="40"/>
        <w:ind w:left="360"/>
      </w:pPr>
      <w:r>
        <w:rPr>
          <w:b/>
        </w:rPr>
        <w:t xml:space="preserve">C) </w:t>
      </w:r>
      <w:r>
        <w:rPr>
          <w:b/>
        </w:rPr>
        <w:t>Determinar para a nova mistura pressão de bolha, solubilidade do gás, massa específica e fator volume de formação, e confrontar esses dados com modelagem PVT.</w:t>
      </w:r>
    </w:p>
    <w:p>
      <w:pPr>
        <w:spacing w:after="40"/>
        <w:ind w:left="360"/>
      </w:pPr>
      <w:r>
        <w:t xml:space="preserve">D) </w:t>
      </w:r>
      <w:r>
        <w:t>Revisar prioritariamente as tabelas de densidade do vapor e a correção por pressão manométrica, tratando a fase gasosa como a principal fonte do desvio.</w:t>
      </w:r>
    </w:p>
    <w:p>
      <w:pPr>
        <w:spacing w:before="200" w:after="80"/>
      </w:pPr>
      <w:r>
        <w:rPr>
          <w:b/>
        </w:rPr>
        <w:t xml:space="preserve">647. </w:t>
      </w:r>
      <w:r>
        <w:t>Em um offloading de óleo em esfera pressurizada, a equipe dispõe de nível inicial e final do produto, temperatura média do produto, pressão manométrica observada, densidade do líquido ajustada para a temperatura padrão e tabela volumétrica do tanque. Se o objetivo é apurar a massa líquida transferida com base em volume padronizado, qual sequência de cálculo é mais consistente?</w:t>
      </w:r>
    </w:p>
    <w:p>
      <w:pPr>
        <w:spacing w:after="40"/>
        <w:ind w:left="360"/>
      </w:pPr>
      <w:r>
        <w:rPr>
          <w:b/>
        </w:rPr>
        <w:t xml:space="preserve">A) </w:t>
      </w:r>
      <w:r>
        <w:rPr>
          <w:b/>
        </w:rPr>
        <w:t>Determinar os volumes líquidos inicial e final pela tabela volumétrica, corrigir cada volume para a temperatura padrão com o fator oficial obtido da temperatura do produto e da densidade referida a essa condição, e converter o volume padrão em massa com essa densidade.</w:t>
      </w:r>
    </w:p>
    <w:p>
      <w:pPr>
        <w:spacing w:after="40"/>
        <w:ind w:left="360"/>
      </w:pPr>
      <w:r>
        <w:t xml:space="preserve">B) </w:t>
      </w:r>
      <w:r>
        <w:t>Tomar a diferença entre os níveis para estimar o volume transferido, consultar a tabela volumétrica em etapa posterior para compatibilizar a capacidade do tanque e usar a temperatura média para selecionar uma densidade de referência próxima.</w:t>
      </w:r>
    </w:p>
    <w:p>
      <w:pPr>
        <w:spacing w:after="40"/>
        <w:ind w:left="360"/>
      </w:pPr>
      <w:r>
        <w:t xml:space="preserve">C) </w:t>
      </w:r>
      <w:r>
        <w:t>Calcular primeiro a massa transferida a partir da variação de nível combinada com a densidade do produto e, em seguida, ajustar essa massa por um fator tabelado de temperatura para obter a massa correspondente à condição padrão.</w:t>
      </w:r>
    </w:p>
    <w:p>
      <w:pPr>
        <w:spacing w:after="40"/>
        <w:ind w:left="360"/>
      </w:pPr>
      <w:r>
        <w:t xml:space="preserve">D) </w:t>
      </w:r>
      <w:r>
        <w:t>Determinar os volumes líquidos inicial e final pela tabela volumétrica, aplicar a esses volumes uma correção em função da pressão manométrica observada e converter o resultado em massa com a densidade na condição de medição, usando a temperatura como dado auxiliar.</w:t>
      </w:r>
    </w:p>
    <w:p>
      <w:pPr>
        <w:spacing w:before="200" w:after="80"/>
      </w:pPr>
      <w:r>
        <w:rPr>
          <w:b/>
        </w:rPr>
        <w:t xml:space="preserve">648. </w:t>
      </w:r>
      <w:r>
        <w:t>Um FPSO passou a receber uma emulsão com maior fração de fluido sintético e maior solubilização de metano do que a historicamente processada. A equipe pretende manter inalteradas as mesmas tabelas e premissas de conversão usadas no offloading anterior, porque a rotina operacional de medição continua a mesma. Qual avaliação técnica é mais robusta?</w:t>
      </w:r>
    </w:p>
    <w:p>
      <w:pPr>
        <w:spacing w:after="40"/>
        <w:ind w:left="360"/>
      </w:pPr>
      <w:r>
        <w:t xml:space="preserve">A) </w:t>
      </w:r>
      <w:r>
        <w:t>O principal ajuste necessário é revisar ponto de fluidez e teor de enxofre do produto, pois essas propriedades definem se a conversão volumétrica permanece válida para a nova mistura.</w:t>
      </w:r>
    </w:p>
    <w:p>
      <w:pPr>
        <w:spacing w:after="40"/>
        <w:ind w:left="360"/>
      </w:pPr>
      <w:r>
        <w:t xml:space="preserve">B) </w:t>
      </w:r>
      <w:r>
        <w:t>Se a densidade média observada na operação permanecer próxima da histórica, a manutenção das mesmas tabelas é a opção mais consistente, porque a correção por temperatura domina o cálculo do volume padronizado.</w:t>
      </w:r>
    </w:p>
    <w:p>
      <w:pPr>
        <w:spacing w:after="40"/>
        <w:ind w:left="360"/>
      </w:pPr>
      <w:r>
        <w:rPr>
          <w:b/>
        </w:rPr>
        <w:t xml:space="preserve">C) </w:t>
      </w:r>
      <w:r>
        <w:rPr>
          <w:b/>
        </w:rPr>
        <w:t>É recomendável validar experimentalmente as propriedades PVT da mistura real, como pressão de bolha, solubilidade do gás, massa específica e fator volume de formação, e compará-las com modelo para estimar desvios nas conversões de volume e massa.</w:t>
      </w:r>
    </w:p>
    <w:p>
      <w:pPr>
        <w:spacing w:after="40"/>
        <w:ind w:left="360"/>
      </w:pPr>
      <w:r>
        <w:t xml:space="preserve">D) </w:t>
      </w:r>
      <w:r>
        <w:t>A forma mais segura de preservar a metodologia é recalcular apenas a viscosidade, já que densidade e viscosidade medidas no mesmo equipamento capturam de modo suficiente o efeito da solubilização de gás.</w:t>
      </w:r>
    </w:p>
    <w:p>
      <w:pPr>
        <w:spacing w:before="200" w:after="80"/>
      </w:pPr>
      <w:r>
        <w:rPr>
          <w:b/>
        </w:rPr>
        <w:t xml:space="preserve">649. </w:t>
      </w:r>
      <w:r>
        <w:t>Durante um offloading em um FPSO, a equipe dispõe das leituras inicial e final de nível do tanque, das temperaturas médias do produto em cada leitura, da tabela volumétrica do tanque e da densidade do óleo já corrigida para a temperatura padrão. Para apurar a massa líquida transferida com coerência metrológica, qual sequência é a mais adequada?</w:t>
      </w:r>
    </w:p>
    <w:p>
      <w:pPr>
        <w:spacing w:after="40"/>
        <w:ind w:left="360"/>
      </w:pPr>
      <w:r>
        <w:t xml:space="preserve">A) </w:t>
      </w:r>
      <w:r>
        <w:t>Converter os níveis em volumes líquidos inicial e final, transformar cada volume observado em massa com a densidade medida em laboratório e, em seguida, aplicar o fator de correção de temperatura às massas calculadas.</w:t>
      </w:r>
    </w:p>
    <w:p>
      <w:pPr>
        <w:spacing w:after="40"/>
        <w:ind w:left="360"/>
      </w:pPr>
      <w:r>
        <w:t xml:space="preserve">B) </w:t>
      </w:r>
      <w:r>
        <w:t>Corrigir os níveis observados pela pressão manométrica do tanque, obter os volumes líquidos na tabela e converter cada medição diretamente em massa com a densidade na temperatura padrão, sem ajustar os volumes para a temperatura de referência.</w:t>
      </w:r>
    </w:p>
    <w:p>
      <w:pPr>
        <w:spacing w:after="40"/>
        <w:ind w:left="360"/>
      </w:pPr>
      <w:r>
        <w:t xml:space="preserve">C) </w:t>
      </w:r>
      <w:r>
        <w:t>Obter os volumes líquidos inicial e final na tabela, calcular um único fator médio de correção com base na temperatura final e aplicá-lo ao volume transferido, convertendo depois em massa com a densidade observada na amostragem.</w:t>
      </w:r>
    </w:p>
    <w:p>
      <w:pPr>
        <w:spacing w:after="40"/>
        <w:ind w:left="360"/>
      </w:pPr>
      <w:r>
        <w:rPr>
          <w:b/>
        </w:rPr>
        <w:t xml:space="preserve">D) </w:t>
      </w:r>
      <w:r>
        <w:rPr>
          <w:b/>
        </w:rPr>
        <w:t>Obter na tabela os volumes líquidos inicial e final, corrigir cada um para a temperatura padrão com o fator tabelado compatível com a temperatura observada e a densidade de referência, converter os volumes padronizados em massa com a densidade na mesma referência e tomar a diferença.</w:t>
      </w:r>
    </w:p>
    <w:p>
      <w:pPr>
        <w:spacing w:before="200" w:after="80"/>
      </w:pPr>
      <w:r>
        <w:rPr>
          <w:b/>
        </w:rPr>
        <w:t xml:space="preserve">650. </w:t>
      </w:r>
      <w:r>
        <w:t>Em uma transferência de custódia com tanque pressurizado, a apuração deve incluir também a fase vapor. O operador já calculou corretamente os volumes líquidos padronizados, mas precisa incorporar o inventário gasoso do tanque em cada medição. Qual abordagem é mais consistente com o método descrito?</w:t>
      </w:r>
    </w:p>
    <w:p>
      <w:pPr>
        <w:spacing w:after="40"/>
        <w:ind w:left="360"/>
      </w:pPr>
      <w:r>
        <w:t xml:space="preserve">A) </w:t>
      </w:r>
      <w:r>
        <w:t>Determinar o volume de vapor pela diferença entre as leituras inicial e final de nível, adotar a pressão de bolha medida em laboratório como variável de tabela e obter a massa de vapor diretamente desse cruzamento.</w:t>
      </w:r>
    </w:p>
    <w:p>
      <w:pPr>
        <w:spacing w:after="40"/>
        <w:ind w:left="360"/>
      </w:pPr>
      <w:r>
        <w:t xml:space="preserve">B) </w:t>
      </w:r>
      <w:r>
        <w:t>Aplicar ao volume total do tanque o mesmo fator de correção térmica do líquido, usar a pressão manométrica para converter esse volume padronizado em massa de vapor e somar o resultado ao balanço.</w:t>
      </w:r>
    </w:p>
    <w:p>
      <w:pPr>
        <w:spacing w:after="40"/>
        <w:ind w:left="360"/>
      </w:pPr>
      <w:r>
        <w:rPr>
          <w:b/>
        </w:rPr>
        <w:t xml:space="preserve">C) </w:t>
      </w:r>
      <w:r>
        <w:rPr>
          <w:b/>
        </w:rPr>
        <w:t>Determinar o volume de vapor pela diferença entre o volume total do tanque e o volume líquido, obter em tabela regulatória a densidade do vapor pela pressão manométrica e pela densidade do líquido, e calcular sua massa separadamente.</w:t>
      </w:r>
    </w:p>
    <w:p>
      <w:pPr>
        <w:spacing w:after="40"/>
        <w:ind w:left="360"/>
      </w:pPr>
      <w:r>
        <w:t xml:space="preserve">D) </w:t>
      </w:r>
      <w:r>
        <w:t>Calcular a massa de vapor a partir da densidade do líquido corrigida para a temperatura padrão, já que ela representa a condição termodinâmica do produto no interior do tanque.</w:t>
      </w:r>
    </w:p>
    <w:p>
      <w:pPr>
        <w:spacing w:before="200" w:after="80"/>
      </w:pPr>
      <w:r>
        <w:rPr>
          <w:b/>
        </w:rPr>
        <w:t xml:space="preserve">651. </w:t>
      </w:r>
      <w:r>
        <w:t>Durante um offloading em esfera pressurizada, um engenheiro propõe incorporar diretamente a pressão manométrica ao cálculo de todo o volume líquido transferido, porque o tanque operou acima da condição padrão durante quase toda a operação. Outro sugere manter a correção térmica do líquido como etapa principal e usar o efeito da pressão apenas onde o método a exige explicitamente. Qual posição é mais compatível com o procedimento resumido?</w:t>
      </w:r>
    </w:p>
    <w:p>
      <w:pPr>
        <w:spacing w:after="40"/>
        <w:ind w:left="360"/>
      </w:pPr>
      <w:r>
        <w:rPr>
          <w:b/>
        </w:rPr>
        <w:t xml:space="preserve">A) </w:t>
      </w:r>
      <w:r>
        <w:rPr>
          <w:b/>
        </w:rPr>
        <w:t>Na fase líquida, converter o volume observado em volume padrão pelo fator tabelado de temperatura, com a densidade corrigida na referência; a pressão manométrica é tratada sobretudo no cálculo separado da fase vapor, quando incluída no balanço.</w:t>
      </w:r>
    </w:p>
    <w:p>
      <w:pPr>
        <w:spacing w:after="40"/>
        <w:ind w:left="360"/>
      </w:pPr>
      <w:r>
        <w:t xml:space="preserve">B) </w:t>
      </w:r>
      <w:r>
        <w:t>Aplicar a pressão manométrica ao volume líquido obtido da tabela do tanque antes da correção térmica, pois operar acima da condição padrão altera diretamente o volume observado que deve servir de base ao cálculo padronizado.</w:t>
      </w:r>
    </w:p>
    <w:p>
      <w:pPr>
        <w:spacing w:after="40"/>
        <w:ind w:left="360"/>
      </w:pPr>
      <w:r>
        <w:t xml:space="preserve">C) </w:t>
      </w:r>
      <w:r>
        <w:t>Transformar primeiro o volume líquido em massa com a densidade na condição padrão e aplicar a pressão manométrica apenas ao resultado total, tomando a pressão do tanque como ajuste global do inventário transferido.</w:t>
      </w:r>
    </w:p>
    <w:p>
      <w:pPr>
        <w:spacing w:after="40"/>
        <w:ind w:left="360"/>
      </w:pPr>
      <w:r>
        <w:t xml:space="preserve">D) </w:t>
      </w:r>
      <w:r>
        <w:t>Usar a pressão manométrica para recalcular a densidade do líquido e, com esse valor, substituir o fator tabelado de temperatura, já que a variação de pressão representa a mudança volumétrica relevante da transferência.</w:t>
      </w:r>
    </w:p>
    <w:p>
      <w:pPr>
        <w:spacing w:before="200" w:after="80"/>
      </w:pPr>
      <w:r>
        <w:rPr>
          <w:b/>
        </w:rPr>
        <w:t xml:space="preserve">652. </w:t>
      </w:r>
      <w:r>
        <w:t>Durante a reconciliação de um offloading, dois analistas propõem sequências diferentes para apurar a massa líquida transferida entre a medição inicial e a final de um tanque. Qual sequência está mais alinhada com uma apuração fiscal consistente?</w:t>
      </w:r>
    </w:p>
    <w:p>
      <w:pPr>
        <w:spacing w:after="40"/>
        <w:ind w:left="360"/>
      </w:pPr>
      <w:r>
        <w:t xml:space="preserve">A) </w:t>
      </w:r>
      <w:r>
        <w:t>Levantar os volumes observados inicial e final na tabela do tanque, converter cada um diretamente em massa com a densidade medida em campo e, ao final, aplicar a correção de temperatura sobre a massa líquida transferida.</w:t>
      </w:r>
    </w:p>
    <w:p>
      <w:pPr>
        <w:spacing w:after="40"/>
        <w:ind w:left="360"/>
      </w:pPr>
      <w:r>
        <w:rPr>
          <w:b/>
        </w:rPr>
        <w:t xml:space="preserve">B) </w:t>
      </w:r>
      <w:r>
        <w:rPr>
          <w:b/>
        </w:rPr>
        <w:t>Levantar os volumes observados inicial e final na tabela do tanque, corrigir cada volume para a temperatura padrão com o fator oficial aplicável e, em seguida, converter cada volume padronizado em massa com a densidade corrigida para essa mesma temperatura padrão.</w:t>
      </w:r>
    </w:p>
    <w:p>
      <w:pPr>
        <w:spacing w:after="40"/>
        <w:ind w:left="360"/>
      </w:pPr>
      <w:r>
        <w:t xml:space="preserve">C) </w:t>
      </w:r>
      <w:r>
        <w:t>Calcular o volume líquido transferido pela diferença entre níveis, usar a pressão manométrica para corrigir a compressibilidade do líquido e só depois aplicar a tabela volumétrica do tanque para obter o volume padrão.</w:t>
      </w:r>
    </w:p>
    <w:p>
      <w:pPr>
        <w:spacing w:after="40"/>
        <w:ind w:left="360"/>
      </w:pPr>
      <w:r>
        <w:t xml:space="preserve">D) </w:t>
      </w:r>
      <w:r>
        <w:t>Determinar primeiro a massa líquida pela diferença entre densidades inicial e final, usar a temperatura média do período para obter um volume equivalente e então ajustar esse volume pela tabela do tanque.</w:t>
      </w:r>
    </w:p>
    <w:p>
      <w:pPr>
        <w:spacing w:before="200" w:after="80"/>
      </w:pPr>
      <w:r>
        <w:rPr>
          <w:b/>
        </w:rPr>
        <w:t xml:space="preserve">653. </w:t>
      </w:r>
      <w:r>
        <w:t>Ao qualificar dados PVT de uma mistura que será usada para suportar cálculos de custódia, o laboratório registra pressão de bolha, solubilidade, massa específica e fator volume de formação. Em uma série de testes, o modelo termodinâmico reproduz parte dos resultados, mas as observações visuais indicam rápida dissolução de metano e possível degradação de elementos de vedação na célula. Qual interpretação é mais robusta antes de incorporar esses dados ao processo fiscal?</w:t>
      </w:r>
    </w:p>
    <w:p>
      <w:pPr>
        <w:spacing w:after="40"/>
        <w:ind w:left="360"/>
      </w:pPr>
      <w:r>
        <w:t xml:space="preserve">A) </w:t>
      </w:r>
      <w:r>
        <w:t>Priorizar as medições de densidade em duplicata no Stabinger e tratar pressão de bolha, solubilidade e fator volume de formação como secundários para o cálculo de volumes padronizados.</w:t>
      </w:r>
    </w:p>
    <w:p>
      <w:pPr>
        <w:spacing w:after="40"/>
        <w:ind w:left="360"/>
      </w:pPr>
      <w:r>
        <w:t xml:space="preserve">B) </w:t>
      </w:r>
      <w:r>
        <w:t>Descartar a campanha experimental e adotar o modelo como base única de cálculo, porque a presença de interação com vedação compromete qualquer medição feita na célula.</w:t>
      </w:r>
    </w:p>
    <w:p>
      <w:pPr>
        <w:spacing w:after="40"/>
        <w:ind w:left="360"/>
      </w:pPr>
      <w:r>
        <w:t xml:space="preserve">C) </w:t>
      </w:r>
      <w:r>
        <w:t>Tomar a aderência parcial do modelo como critério principal de aceitação, porque desvios visuais tendem a ter pouca influência quando a densidade do líquido foi bem representada.</w:t>
      </w:r>
    </w:p>
    <w:p>
      <w:pPr>
        <w:spacing w:after="40"/>
        <w:ind w:left="360"/>
      </w:pPr>
      <w:r>
        <w:rPr>
          <w:b/>
        </w:rPr>
        <w:t xml:space="preserve">D) </w:t>
      </w:r>
      <w:r>
        <w:rPr>
          <w:b/>
        </w:rPr>
        <w:t>Usar as observações visuais como evidência de consistência e também como alerta de possível erro experimental, confrontando medições e modelo antes de aceitar os dados para suportar correções de custódia.</w:t>
      </w:r>
    </w:p>
    <w:p>
      <w:pPr>
        <w:spacing w:before="200" w:after="80"/>
      </w:pPr>
      <w:r>
        <w:rPr>
          <w:b/>
        </w:rPr>
        <w:t xml:space="preserve">654. </w:t>
      </w:r>
      <w:r>
        <w:t>Na apuração fiscal de um offloading, foi sugerido usar leituras de °Brix e teor de gasoleno como critério principal para selecionar o fator de correção volumétrica do óleo, sob a alegação de que esses parâmetros representam a composição da carga. A rotina da operação, porém, já dispõe de temperatura do produto, tabela volumétrica, pressão manométrica e massa específica referida à temperatura padrão. Qual posição é tecnicamente mais adequada?</w:t>
      </w:r>
    </w:p>
    <w:p>
      <w:pPr>
        <w:spacing w:after="40"/>
        <w:ind w:left="360"/>
      </w:pPr>
      <w:r>
        <w:t xml:space="preserve">A) </w:t>
      </w:r>
      <w:r>
        <w:t>Combinar massa específica, °Brix e teor de gasoleno em um valor médio para escolher o fator e reduzir a sensibilidade às variações de temperatura e composição da carga.</w:t>
      </w:r>
    </w:p>
    <w:p>
      <w:pPr>
        <w:spacing w:after="40"/>
        <w:ind w:left="360"/>
      </w:pPr>
      <w:r>
        <w:t xml:space="preserve">B) </w:t>
      </w:r>
      <w:r>
        <w:t>Substituir a massa específica de referência por °Brix e teor de gasoleno, usando esses indicadores composicionais como entrada principal das tabelas de correção volumétrica.</w:t>
      </w:r>
    </w:p>
    <w:p>
      <w:pPr>
        <w:spacing w:after="40"/>
        <w:ind w:left="360"/>
      </w:pPr>
      <w:r>
        <w:t xml:space="preserve">C) </w:t>
      </w:r>
      <w:r>
        <w:t>Aplicar a massa específica apenas ao cálculo da fase vapor com a pressão manométrica e definir a correção da fase líquida por °Brix e teor de gasoleno com base na tabela volumétrica.</w:t>
      </w:r>
    </w:p>
    <w:p>
      <w:pPr>
        <w:spacing w:after="40"/>
        <w:ind w:left="360"/>
      </w:pPr>
      <w:r>
        <w:rPr>
          <w:b/>
        </w:rPr>
        <w:t xml:space="preserve">D) </w:t>
      </w:r>
      <w:r>
        <w:rPr>
          <w:b/>
        </w:rPr>
        <w:t>Usar a massa específica referida à temperatura padrão como dado básico das correções; °Brix e teor de gasoleno ficam, quando disponíveis, como apoio por correlação ou método validado.</w:t>
      </w:r>
    </w:p>
    <w:p>
      <w:pPr>
        <w:spacing w:before="200" w:after="80"/>
      </w:pPr>
      <w:r>
        <w:rPr>
          <w:b/>
        </w:rPr>
        <w:t xml:space="preserve">655. </w:t>
      </w:r>
      <w:r>
        <w:t>Durante um offloading, o inventário inicial de um tanque de carga foi medido com o produto a 33 °C e o inventário final a 27 °C. Um operador propôs calcular a quantidade transferida subtraindo primeiro os volumes observados na tabela do tanque e aplicando depois um único fator de correção por temperatura com base na temperatura média das duas leituras. Qual procedimento é mais consistente com a apuração fiscal?</w:t>
      </w:r>
    </w:p>
    <w:p>
      <w:pPr>
        <w:spacing w:after="40"/>
        <w:ind w:left="360"/>
      </w:pPr>
      <w:r>
        <w:t xml:space="preserve">A) </w:t>
      </w:r>
      <w:r>
        <w:t>Determinar o volume transferido nas condições observadas e aplicar um único fator pela temperatura média, deixando a conversão por densidade para o cálculo final de massa.</w:t>
      </w:r>
    </w:p>
    <w:p>
      <w:pPr>
        <w:spacing w:after="40"/>
        <w:ind w:left="360"/>
      </w:pPr>
      <w:r>
        <w:t xml:space="preserve">B) </w:t>
      </w:r>
      <w:r>
        <w:t>Converter cada inventário em massa com a densidade observada em cada leitura e depois ajustar o resultado por um fator volumétrico associado à tabela do tanque.</w:t>
      </w:r>
    </w:p>
    <w:p>
      <w:pPr>
        <w:spacing w:after="40"/>
        <w:ind w:left="360"/>
      </w:pPr>
      <w:r>
        <w:rPr>
          <w:b/>
        </w:rPr>
        <w:t xml:space="preserve">C) </w:t>
      </w:r>
      <w:r>
        <w:rPr>
          <w:b/>
        </w:rPr>
        <w:t>Corrigir separadamente os volumes inicial e final para a temperatura padrão, subtrair os volumes padronizados e converter a diferença em massa com a densidade na mesma referência.</w:t>
      </w:r>
    </w:p>
    <w:p>
      <w:pPr>
        <w:spacing w:after="40"/>
        <w:ind w:left="360"/>
      </w:pPr>
      <w:r>
        <w:t xml:space="preserve">D) </w:t>
      </w:r>
      <w:r>
        <w:t>Aplicar ao volume transferido o fator correspondente à leitura inicial, tomando a condição de partida como referência para todo o lote descarregado.</w:t>
      </w:r>
    </w:p>
    <w:p>
      <w:pPr>
        <w:spacing w:before="200" w:after="80"/>
      </w:pPr>
      <w:r>
        <w:rPr>
          <w:b/>
        </w:rPr>
        <w:t xml:space="preserve">656. </w:t>
      </w:r>
      <w:r>
        <w:t>Uma amostra de óleo para transferência de custódia foi ensaiada em viscosímetro Stabinger devidamente calibrado, na condição térmica de referência prevista no procedimento. As duas determinações de massa específica ficaram muito próximas, embora não coincidentes, e não houve evidência de falha metrológica. Qual tratamento deve ser adotado desse resultado no cálculo fiscal?</w:t>
      </w:r>
    </w:p>
    <w:p>
      <w:pPr>
        <w:spacing w:after="40"/>
        <w:ind w:left="360"/>
      </w:pPr>
      <w:r>
        <w:t xml:space="preserve">A) </w:t>
      </w:r>
      <w:r>
        <w:t>Consolidar a massa específica e a viscosidade obtidas no Stabinger em um único parâmetro corrigido para representar a condição do fluido na apuração fiscal.</w:t>
      </w:r>
    </w:p>
    <w:p>
      <w:pPr>
        <w:spacing w:after="40"/>
        <w:ind w:left="360"/>
      </w:pPr>
      <w:r>
        <w:t xml:space="preserve">B) </w:t>
      </w:r>
      <w:r>
        <w:t>Informar o menor resultado das duplicatas de massa específica na condição de referência, por ser uma opção conservadora na conversão de volume em massa.</w:t>
      </w:r>
    </w:p>
    <w:p>
      <w:pPr>
        <w:spacing w:after="40"/>
        <w:ind w:left="360"/>
      </w:pPr>
      <w:r>
        <w:rPr>
          <w:b/>
        </w:rPr>
        <w:t xml:space="preserve">C) </w:t>
      </w:r>
      <w:r>
        <w:rPr>
          <w:b/>
        </w:rPr>
        <w:t>Adotar o valor médio das duplicatas como representativo da massa específica do produto na condição de referência usada na apuração.</w:t>
      </w:r>
    </w:p>
    <w:p>
      <w:pPr>
        <w:spacing w:after="40"/>
        <w:ind w:left="360"/>
      </w:pPr>
      <w:r>
        <w:t xml:space="preserve">D) </w:t>
      </w:r>
      <w:r>
        <w:t>Escolher a determinação de massa específica mais próxima da observada no carregamento anterior, desde que o equipamento calibrado não aponte desvio.</w:t>
      </w:r>
    </w:p>
    <w:p>
      <w:pPr>
        <w:spacing w:before="200" w:after="80"/>
      </w:pPr>
      <w:r>
        <w:rPr>
          <w:b/>
        </w:rPr>
        <w:t xml:space="preserve">657. </w:t>
      </w:r>
      <w:r>
        <w:t>Durante um offloading, a equipe já obteve pela tabela volumétrica os volumes líquidos inicial e final de um tanque. A densidade do produto está disponível corrigida para a temperatura padrão, e a temperatura do produto não foi a mesma nas duas medições. Qual procedimento produz a apuração mais consistente da massa líquida transferida?</w:t>
      </w:r>
    </w:p>
    <w:p>
      <w:pPr>
        <w:spacing w:after="40"/>
        <w:ind w:left="360"/>
      </w:pPr>
      <w:r>
        <w:t xml:space="preserve">A) </w:t>
      </w:r>
      <w:r>
        <w:t>Determinar a variação do volume líquido observado, corrigir essa variação com um fator obtido da temperatura média entre as duas medições e converter o volume padrão calculado em massa com a densidade referida à temperatura padrão.</w:t>
      </w:r>
    </w:p>
    <w:p>
      <w:pPr>
        <w:spacing w:after="40"/>
        <w:ind w:left="360"/>
      </w:pPr>
      <w:r>
        <w:rPr>
          <w:b/>
        </w:rPr>
        <w:t xml:space="preserve">B) </w:t>
      </w:r>
      <w:r>
        <w:rPr>
          <w:b/>
        </w:rPr>
        <w:t>Corrigir os volumes líquidos inicial e final, cada um com o fator de temperatura correspondente à sua medição, e converter cada volume padrão em massa com a densidade referida à temperatura padrão; a transferência resulta da diferença entre as massas.</w:t>
      </w:r>
    </w:p>
    <w:p>
      <w:pPr>
        <w:spacing w:after="40"/>
        <w:ind w:left="360"/>
      </w:pPr>
      <w:r>
        <w:t xml:space="preserve">C) </w:t>
      </w:r>
      <w:r>
        <w:t>Calcular as massas inicial e final a partir dos volumes lidos na tabela volumétrica e da densidade referida à temperatura padrão, deixando a correção de temperatura restrita ao volume padronizado informado no relatório.</w:t>
      </w:r>
    </w:p>
    <w:p>
      <w:pPr>
        <w:spacing w:after="40"/>
        <w:ind w:left="360"/>
      </w:pPr>
      <w:r>
        <w:t xml:space="preserve">D) </w:t>
      </w:r>
      <w:r>
        <w:t>Corrigir os volumes líquidos inicial e final para a temperatura padrão e converter esses volumes em massa com a densidade medida em campo na temperatura de cada medição.</w:t>
      </w:r>
    </w:p>
    <w:p>
      <w:pPr>
        <w:spacing w:before="200" w:after="80"/>
      </w:pPr>
      <w:r>
        <w:rPr>
          <w:b/>
        </w:rPr>
        <w:t xml:space="preserve">658. </w:t>
      </w:r>
      <w:r>
        <w:t>Em uma verificação de custódia de offloading em esfera pressurizada, há registros confiáveis de nível inicial e final, temperatura média do produto e densidade ajustada à condição padrão, mas a pressão manométrica observada durante a operação não foi obtida com confiabilidade. Se o contrato exigir a apuração da massa total transferida, incluindo a fase vapor, qual avaliação é tecnicamente mais adequada?</w:t>
      </w:r>
    </w:p>
    <w:p>
      <w:pPr>
        <w:spacing w:after="40"/>
        <w:ind w:left="360"/>
      </w:pPr>
      <w:r>
        <w:rPr>
          <w:b/>
        </w:rPr>
        <w:t xml:space="preserve">A) </w:t>
      </w:r>
      <w:r>
        <w:rPr>
          <w:b/>
        </w:rPr>
        <w:t>Os registros bastam para determinar a parcela líquida em condição padrão, mas não sustentam a inclusão do vapor na massa total, pois a massa específica dessa fase é obtida em tabela a partir da pressão manométrica medida e da densidade do líquido.</w:t>
      </w:r>
    </w:p>
    <w:p>
      <w:pPr>
        <w:spacing w:after="40"/>
        <w:ind w:left="360"/>
      </w:pPr>
      <w:r>
        <w:t xml:space="preserve">B) </w:t>
      </w:r>
      <w:r>
        <w:t>A massa total pode ser estimada tomando a densidade corrigida do líquido como representativa também da fase vapor, desde que os níveis e a faixa operacional da esfera permaneçam consistentes ao longo da transferência.</w:t>
      </w:r>
    </w:p>
    <w:p>
      <w:pPr>
        <w:spacing w:after="40"/>
        <w:ind w:left="360"/>
      </w:pPr>
      <w:r>
        <w:t xml:space="preserve">C) </w:t>
      </w:r>
      <w:r>
        <w:t>Como a temperatura média do produto foi registrada com confiabilidade, ela pode substituir a pressão manométrica na tabela aplicável ao vapor, permitindo fechar a massa total com base nos níveis inicial e final da esfera.</w:t>
      </w:r>
    </w:p>
    <w:p>
      <w:pPr>
        <w:spacing w:after="40"/>
        <w:ind w:left="360"/>
      </w:pPr>
      <w:r>
        <w:t xml:space="preserve">D) </w:t>
      </w:r>
      <w:r>
        <w:t>A apuração da massa total permanece aceitável, porque a ausência da pressão observada pode ser compensada pelos volumes líquidos da tabela do tanque e pela densidade corrigida na condição padrão.</w:t>
      </w:r>
    </w:p>
    <w:p>
      <w:pPr>
        <w:spacing w:before="200" w:after="80"/>
      </w:pPr>
      <w:r>
        <w:rPr>
          <w:b/>
        </w:rPr>
        <w:t xml:space="preserve">659. </w:t>
      </w:r>
      <w:r>
        <w:t>Na operação de offloading, a equipe dispõe do volume observado e da densidade medida da carga, mas a densidade foi obtida em temperatura diferente da referência fiscal adotada para o cálculo. Para calcular volume padronizado e massa de forma consistente, qual conduta é mais adequada?</w:t>
      </w:r>
    </w:p>
    <w:p>
      <w:pPr>
        <w:spacing w:after="40"/>
        <w:ind w:left="360"/>
      </w:pPr>
      <w:r>
        <w:rPr>
          <w:b/>
        </w:rPr>
        <w:t xml:space="preserve">A) </w:t>
      </w:r>
      <w:r>
        <w:rPr>
          <w:b/>
        </w:rPr>
        <w:t>Corrigir a densidade para a temperatura padrão conforme a metodologia ou certificado aplicável e usar essa mesma base térmica tanto na conversão do volume quanto no cálculo da massa.</w:t>
      </w:r>
    </w:p>
    <w:p>
      <w:pPr>
        <w:spacing w:after="40"/>
        <w:ind w:left="360"/>
      </w:pPr>
      <w:r>
        <w:t xml:space="preserve">B) </w:t>
      </w:r>
      <w:r>
        <w:t>Substituir a densidade medida por um valor estimado a partir da pressão de bolha, porque essa propriedade representa melhor a condição do líquido ao longo da transferência.</w:t>
      </w:r>
    </w:p>
    <w:p>
      <w:pPr>
        <w:spacing w:after="40"/>
        <w:ind w:left="360"/>
      </w:pPr>
      <w:r>
        <w:t xml:space="preserve">C) </w:t>
      </w:r>
      <w:r>
        <w:t>Manter a densidade na temperatura de medição e compensar a diferença térmica por meio da pressão manométrica observada no tanque durante a operação.</w:t>
      </w:r>
    </w:p>
    <w:p>
      <w:pPr>
        <w:spacing w:after="40"/>
        <w:ind w:left="360"/>
      </w:pPr>
      <w:r>
        <w:t xml:space="preserve">D) </w:t>
      </w:r>
      <w:r>
        <w:t>Aplicar diretamente a densidade medida ao volume já corrigido para a temperatura padrão, porque a correção do volume absorve a diferença térmica relevante para a massa.</w:t>
      </w:r>
    </w:p>
    <w:p>
      <w:pPr>
        <w:spacing w:before="200" w:after="80"/>
      </w:pPr>
      <w:r>
        <w:rPr>
          <w:b/>
        </w:rPr>
        <w:t xml:space="preserve">660. </w:t>
      </w:r>
      <w:r>
        <w:t>No estudo de um skid de medição fiscal de gás para offloading em FPSO, a equipe considera um medidor L2F porque o convés impõe instalação compacta, há variação relevante de temperatura operacional e existe preocupação com interferência acústica no local. Qual decisão equilibra melhor o potencial da tecnologia com os requisitos de transferência de custódia?</w:t>
      </w:r>
    </w:p>
    <w:p>
      <w:pPr>
        <w:spacing w:after="40"/>
        <w:ind w:left="360"/>
      </w:pPr>
      <w:r>
        <w:rPr>
          <w:b/>
        </w:rPr>
        <w:t xml:space="preserve">A) </w:t>
      </w:r>
      <w:r>
        <w:rPr>
          <w:b/>
        </w:rPr>
        <w:t>Considerar o L2F como opção, condicionado a validação metrológica e conformidade normativa para uso fiscal, apesar das vantagens operacionais da tecnologia.</w:t>
      </w:r>
    </w:p>
    <w:p>
      <w:pPr>
        <w:spacing w:after="40"/>
        <w:ind w:left="360"/>
      </w:pPr>
      <w:r>
        <w:t xml:space="preserve">B) </w:t>
      </w:r>
      <w:r>
        <w:t>Usar o L2F para reduzir a influência do arranjo da tubulação, tratando trecho reto e condicionamento de escoamento como fatores secundários no projeto do skid.</w:t>
      </w:r>
    </w:p>
    <w:p>
      <w:pPr>
        <w:spacing w:after="40"/>
        <w:ind w:left="360"/>
      </w:pPr>
      <w:r>
        <w:t xml:space="preserve">C) </w:t>
      </w:r>
      <w:r>
        <w:t>Selecionar o L2F diretamente para transferência de custódia, porque a menor interferência acústica compensa a necessidade de comprovação metrológica adicional em aplicações fiscais.</w:t>
      </w:r>
    </w:p>
    <w:p>
      <w:pPr>
        <w:spacing w:after="40"/>
        <w:ind w:left="360"/>
      </w:pPr>
      <w:r>
        <w:t xml:space="preserve">D) </w:t>
      </w:r>
      <w:r>
        <w:t>Descartar o L2F para offshore, porque a tecnologia tende a perder desempenho justamente em faixas amplas de temperatura e em variações de vazão.</w:t>
      </w:r>
    </w:p>
    <w:p>
      <w:pPr>
        <w:spacing w:before="200" w:after="80"/>
      </w:pPr>
      <w:r>
        <w:rPr>
          <w:b/>
        </w:rPr>
        <w:t xml:space="preserve">661. </w:t>
      </w:r>
      <w:r>
        <w:t>Durante o detalhamento da linha de transferência de um FPSO, o medidor fiscal será instalado a jusante de uma curva e de uma válvula por restrição de layout. Como a aplicação é de transferência de custódia, a equipe quer reduzir o efeito de distorções do perfil de velocidade na incerteza da medição. Qual arranjo é mais consistente com esse objetivo?</w:t>
      </w:r>
    </w:p>
    <w:p>
      <w:pPr>
        <w:spacing w:after="40"/>
        <w:ind w:left="360"/>
      </w:pPr>
      <w:r>
        <w:rPr>
          <w:b/>
        </w:rPr>
        <w:t xml:space="preserve">A) </w:t>
      </w:r>
      <w:r>
        <w:rPr>
          <w:b/>
        </w:rPr>
        <w:t>Adotar um medidor ultrassônico multi-path e prever retificador de fluxo e/ou trecho reto adequado a montante, de modo a aproximar a condição de escoamento desenvolvido na seção de medição.</w:t>
      </w:r>
    </w:p>
    <w:p>
      <w:pPr>
        <w:spacing w:after="40"/>
        <w:ind w:left="360"/>
      </w:pPr>
      <w:r>
        <w:t xml:space="preserve">B) </w:t>
      </w:r>
      <w:r>
        <w:t>Manter um medidor ultrassônico de um único caminho e priorizar o trecho reto a jusante, tratando a estabilização do escoamento após a seção de medição como principal medida para controlar a incerteza.</w:t>
      </w:r>
    </w:p>
    <w:p>
      <w:pPr>
        <w:spacing w:after="40"/>
        <w:ind w:left="360"/>
      </w:pPr>
      <w:r>
        <w:t xml:space="preserve">C) </w:t>
      </w:r>
      <w:r>
        <w:t>Preservar o arranjo compacto e compensar as assimetrias do escoamento por correção analítica do fator do medidor, sem incluir condicionamento adicional a montante.</w:t>
      </w:r>
    </w:p>
    <w:p>
      <w:pPr>
        <w:spacing w:after="40"/>
        <w:ind w:left="360"/>
      </w:pPr>
      <w:r>
        <w:t xml:space="preserve">D) </w:t>
      </w:r>
      <w:r>
        <w:t>Substituir o medidor por tecnologia L2F e manter o arranjo atual da linha, tratando a mudança de princípio de medição como suficiente para atender à exatidão requerida na transferência de custódia.</w:t>
      </w:r>
    </w:p>
    <w:p>
      <w:pPr>
        <w:spacing w:before="200" w:after="80"/>
      </w:pPr>
      <w:r>
        <w:rPr>
          <w:b/>
        </w:rPr>
        <w:t xml:space="preserve">662. </w:t>
      </w:r>
      <w:r>
        <w:t>Em uma operação de offloading com possibilidade de inversão de fluxo durante testes e contingências, a equipe quer evitar a instalação de componentes mecânicos adicionais apenas para atender à medição nos dois sentidos. Qual justificativa técnica favorece o uso de medidor ultrassônico por tempo de trânsito nessa condição?</w:t>
      </w:r>
    </w:p>
    <w:p>
      <w:pPr>
        <w:spacing w:after="40"/>
        <w:ind w:left="360"/>
      </w:pPr>
      <w:r>
        <w:t xml:space="preserve">A) </w:t>
      </w:r>
      <w:r>
        <w:t>A capacidade bidirecional decorre da instalação não intrusiva do medidor, o que torna a calibração equivalente à de um sistema unidirecional.</w:t>
      </w:r>
    </w:p>
    <w:p>
      <w:pPr>
        <w:spacing w:after="40"/>
        <w:ind w:left="360"/>
      </w:pPr>
      <w:r>
        <w:t xml:space="preserve">B) </w:t>
      </w:r>
      <w:r>
        <w:t>O desempenho em fluxo reverso é mais previsível em medidores ultrassônicos de um único caminho, porque a menor complexidade construtiva reduz a influência do sentido do escoamento.</w:t>
      </w:r>
    </w:p>
    <w:p>
      <w:pPr>
        <w:spacing w:after="40"/>
        <w:ind w:left="360"/>
      </w:pPr>
      <w:r>
        <w:t xml:space="preserve">C) </w:t>
      </w:r>
      <w:r>
        <w:t>A medição bidirecional é obtida principalmente pelo uso de retificadores de fluxo, de modo que a escolha da tecnologia do medidor tem impacto limitado nessa funcionalidade.</w:t>
      </w:r>
    </w:p>
    <w:p>
      <w:pPr>
        <w:spacing w:after="40"/>
        <w:ind w:left="360"/>
      </w:pPr>
      <w:r>
        <w:rPr>
          <w:b/>
        </w:rPr>
        <w:t xml:space="preserve">D) </w:t>
      </w:r>
      <w:r>
        <w:rPr>
          <w:b/>
        </w:rPr>
        <w:t>A tecnologia permite medir vazão bidirecional com exatidão semelhante em ambos os sentidos, desde que o medidor esteja devidamente calibrado, sem exigir adição de equipamentos mecânicos para a reversão.</w:t>
      </w:r>
    </w:p>
    <w:p>
      <w:pPr>
        <w:spacing w:before="200" w:after="80"/>
      </w:pPr>
      <w:r>
        <w:rPr>
          <w:b/>
        </w:rPr>
        <w:t xml:space="preserve">663. </w:t>
      </w:r>
      <w:r>
        <w:t>Na revisão da instrumentação de um FPSO, avalia-se aplicar à linha de tocha a mesma sofisticação metrológica usada no offloading para transferência de custódia. Qual avaliação técnica é mais adequada?</w:t>
      </w:r>
    </w:p>
    <w:p>
      <w:pPr>
        <w:spacing w:after="40"/>
        <w:ind w:left="360"/>
      </w:pPr>
      <w:r>
        <w:t xml:space="preserve">A) </w:t>
      </w:r>
      <w:r>
        <w:t>A padronização integral é a melhor solução, pois a linha de tocha e a de transferência de custódia estão sujeitas a exigências equivalentes de exatidão, calibração e enquadramento regulatório.</w:t>
      </w:r>
    </w:p>
    <w:p>
      <w:pPr>
        <w:spacing w:after="40"/>
        <w:ind w:left="360"/>
      </w:pPr>
      <w:r>
        <w:rPr>
          <w:b/>
        </w:rPr>
        <w:t xml:space="preserve">B) </w:t>
      </w:r>
      <w:r>
        <w:rPr>
          <w:b/>
        </w:rPr>
        <w:t>A linha de tocha pode usar arranjos mais simples, muitas vezes com ultrassônico de um caminho, mas ainda requer controle de incertezas, condicionamento do escoamento e atendimento a requisitos de alívio, amostragem e reporte de queima ou ventilação.</w:t>
      </w:r>
    </w:p>
    <w:p>
      <w:pPr>
        <w:spacing w:after="40"/>
        <w:ind w:left="360"/>
      </w:pPr>
      <w:r>
        <w:t xml:space="preserve">C) </w:t>
      </w:r>
      <w:r>
        <w:t>A linha de tocha deve migrar para L2F, porque baixas pressões e impurezas inviabilizam a medição ultrassônica em serviço de alívio e a tecnologia a laser oferece melhor desempenho metrológico para esse uso.</w:t>
      </w:r>
    </w:p>
    <w:p>
      <w:pPr>
        <w:spacing w:after="40"/>
        <w:ind w:left="360"/>
      </w:pPr>
      <w:r>
        <w:t xml:space="preserve">D) </w:t>
      </w:r>
      <w:r>
        <w:t>Como o gás de tocha tem menor valor econômico, o projeto de medição deve priorizar operabilidade e proteção do sistema, sem incorporar caracterização do gás nem reporte regulatório como requisitos centrais.</w:t>
      </w:r>
    </w:p>
    <w:p>
      <w:pPr>
        <w:spacing w:before="200" w:after="80"/>
      </w:pPr>
      <w:r>
        <w:rPr>
          <w:b/>
        </w:rPr>
        <w:t xml:space="preserve">664. </w:t>
      </w:r>
      <w:r>
        <w:t>Em um FPSO, a seção de medição fiscal de uma linha de offloading precisou ser relocada para uma área mais compacta do convés, ficando próxima de uma mudança de direção e de uma redução de diâmetro. A equipe quer manter a incerteza baixa na transferência de custódia. Qual solução de projeto é mais consistente com esse objetivo?</w:t>
      </w:r>
    </w:p>
    <w:p>
      <w:pPr>
        <w:spacing w:after="40"/>
        <w:ind w:left="360"/>
      </w:pPr>
      <w:r>
        <w:t xml:space="preserve">A) </w:t>
      </w:r>
      <w:r>
        <w:t>Preservar o arranjo compacto e concentrar o esforço na calibração do instrumento, porque o fator do medidor corrige de forma equivalente os desvios causados por turbulência local.</w:t>
      </w:r>
    </w:p>
    <w:p>
      <w:pPr>
        <w:spacing w:after="40"/>
        <w:ind w:left="360"/>
      </w:pPr>
      <w:r>
        <w:t xml:space="preserve">B) </w:t>
      </w:r>
      <w:r>
        <w:t>Manter um medidor ultrassônico de um único caminho na nova posição, porque a ampla faixa operacional desse tipo de medidor compensa a distorção do perfil de velocidades.</w:t>
      </w:r>
    </w:p>
    <w:p>
      <w:pPr>
        <w:spacing w:after="40"/>
        <w:ind w:left="360"/>
      </w:pPr>
      <w:r>
        <w:t xml:space="preserve">C) </w:t>
      </w:r>
      <w:r>
        <w:t>Substituir a seção por medição L2F, porque a menor interferência acústica torna secundário o efeito da geometria da linha na exatidão metrológica.</w:t>
      </w:r>
    </w:p>
    <w:p>
      <w:pPr>
        <w:spacing w:after="40"/>
        <w:ind w:left="360"/>
      </w:pPr>
      <w:r>
        <w:rPr>
          <w:b/>
        </w:rPr>
        <w:t xml:space="preserve">D) </w:t>
      </w:r>
      <w:r>
        <w:rPr>
          <w:b/>
        </w:rPr>
        <w:t>Adotar um medidor ultrassônico multipath e combinar trecho reto adequado com retificador de fluxo, reduzindo a sensibilidade a perturbações introduzidas pelos acidentes de linha.</w:t>
      </w:r>
    </w:p>
    <w:p>
      <w:pPr>
        <w:spacing w:before="200" w:after="80"/>
      </w:pPr>
      <w:r>
        <w:rPr>
          <w:b/>
        </w:rPr>
        <w:t xml:space="preserve">665. </w:t>
      </w:r>
      <w:r>
        <w:t>Ao planejar o comissionamento de um skid de medição fiscal para custódia, o fabricante propõe estabelecer o K-factor do medidor por modelagem e por seu histórico de desempenho, sem calibração dedicada. Qual avaliação técnica é mais adequada?</w:t>
      </w:r>
    </w:p>
    <w:p>
      <w:pPr>
        <w:spacing w:after="40"/>
        <w:ind w:left="360"/>
      </w:pPr>
      <w:r>
        <w:t xml:space="preserve">A) </w:t>
      </w:r>
      <w:r>
        <w:t>Em instalações offshore, é preferível fixar o fator do medidor por caracterização do fornecedor, já que a calibração em laboratório ou em campo representa pior a referência metrológica.</w:t>
      </w:r>
    </w:p>
    <w:p>
      <w:pPr>
        <w:spacing w:after="40"/>
        <w:ind w:left="360"/>
      </w:pPr>
      <w:r>
        <w:rPr>
          <w:b/>
        </w:rPr>
        <w:t xml:space="preserve">B) </w:t>
      </w:r>
      <w:r>
        <w:rPr>
          <w:b/>
        </w:rPr>
        <w:t>Essas informações podem orientar o ajuste inicial, mas a aceitação metrológica para custódia requer calibração para determinar o fator real do instrumento, com respaldo metrológico independente.</w:t>
      </w:r>
    </w:p>
    <w:p>
      <w:pPr>
        <w:spacing w:after="40"/>
        <w:ind w:left="360"/>
      </w:pPr>
      <w:r>
        <w:t xml:space="preserve">C) </w:t>
      </w:r>
      <w:r>
        <w:t>Em operação bidirecional, modelagem e dados do fabricante bastam para os dois sentidos, pois a simetria de medição passa a definir o fator do medidor sem ensaio adicional.</w:t>
      </w:r>
    </w:p>
    <w:p>
      <w:pPr>
        <w:spacing w:after="40"/>
        <w:ind w:left="360"/>
      </w:pPr>
      <w:r>
        <w:t xml:space="preserve">D) </w:t>
      </w:r>
      <w:r>
        <w:t>Para um ultrassônico multipath, essa abordagem já é suficiente para custódia, porque a menor influência do perfil de velocidade permite definir o K-factor sem calibração formal.</w:t>
      </w:r>
    </w:p>
    <w:p>
      <w:pPr>
        <w:spacing w:before="200" w:after="80"/>
      </w:pPr>
      <w:r>
        <w:rPr>
          <w:b/>
        </w:rPr>
        <w:t xml:space="preserve">666. </w:t>
      </w:r>
      <w:r>
        <w:t>Em um estudo para medição fiscal de gás em offloading, a equipe avalia substituir um medidor ultrassônico por um medidor L2F devido à interferência acústica do ambiente e à necessidade de instalação em diâmetro elevado, com variação relevante de temperatura e vazão. Qual posicionamento é mais consistente?</w:t>
      </w:r>
    </w:p>
    <w:p>
      <w:pPr>
        <w:spacing w:after="40"/>
        <w:ind w:left="360"/>
      </w:pPr>
      <w:r>
        <w:t xml:space="preserve">A) </w:t>
      </w:r>
      <w:r>
        <w:t>A adoção tende a ser inadequada em princípio, porque medidores L2F são mais limitados em faixa de vazão e temperatura do que medidores ultrassônicos por tempo de trânsito.</w:t>
      </w:r>
    </w:p>
    <w:p>
      <w:pPr>
        <w:spacing w:after="40"/>
        <w:ind w:left="360"/>
      </w:pPr>
      <w:r>
        <w:t xml:space="preserve">B) </w:t>
      </w:r>
      <w:r>
        <w:t>A adoção é equivalente à de um ultrassônico de um caminho no que diz respeito à base normativa e ao comportamento frente a perturbações de escoamento, mudando principalmente o método de emissão do sinal.</w:t>
      </w:r>
    </w:p>
    <w:p>
      <w:pPr>
        <w:spacing w:after="40"/>
        <w:ind w:left="360"/>
      </w:pPr>
      <w:r>
        <w:t xml:space="preserve">C) </w:t>
      </w:r>
      <w:r>
        <w:t>A adoção é a mais indicada para transferência de custódia, porque a facilidade de instalação e a menor interferência acústica têm maior peso que a existência de normalização consolidada.</w:t>
      </w:r>
    </w:p>
    <w:p>
      <w:pPr>
        <w:spacing w:after="40"/>
        <w:ind w:left="360"/>
      </w:pPr>
      <w:r>
        <w:rPr>
          <w:b/>
        </w:rPr>
        <w:t xml:space="preserve">D) </w:t>
      </w:r>
      <w:r>
        <w:rPr>
          <w:b/>
        </w:rPr>
        <w:t>A adoção é tecnicamente promissora, mas requer validação metrológica específica antes do uso fiscal, porque a tecnologia apresenta vantagens práticas e, ao mesmo tempo, menor maturidade normativa.</w:t>
      </w:r>
    </w:p>
    <w:p>
      <w:pPr>
        <w:spacing w:before="200" w:after="80"/>
      </w:pPr>
      <w:r>
        <w:rPr>
          <w:b/>
        </w:rPr>
        <w:t xml:space="preserve">667. </w:t>
      </w:r>
      <w:r>
        <w:t>Na revisão de um pacote de medição de um FPSO, a mesma equipe está tratando a medição fiscal da linha de transferência e a medição de volumes enviados à tocha em partidas e contingências. Há pressão para padronizar a filosofia de projeto dos dois serviços. Qual diretriz é mais consistente?</w:t>
      </w:r>
    </w:p>
    <w:p>
      <w:pPr>
        <w:spacing w:after="40"/>
        <w:ind w:left="360"/>
      </w:pPr>
      <w:r>
        <w:t xml:space="preserve">A) </w:t>
      </w:r>
      <w:r>
        <w:t>Padronizar a adoção de L2F tanto na tocha quanto na transferência de custódia, porque a facilidade de instalação reduz a necessidade de diferenciar o tratamento metrológico entre os serviços.</w:t>
      </w:r>
    </w:p>
    <w:p>
      <w:pPr>
        <w:spacing w:after="40"/>
        <w:ind w:left="360"/>
      </w:pPr>
      <w:r>
        <w:t xml:space="preserve">B) </w:t>
      </w:r>
      <w:r>
        <w:t>Aplicar o mesmo critério central de seleção de tecnologia nos dois casos, priorizando a maior exatidão econômica possível, porque a função regulatória da tocha é equivalente à da transferência de custódia.</w:t>
      </w:r>
    </w:p>
    <w:p>
      <w:pPr>
        <w:spacing w:after="40"/>
        <w:ind w:left="360"/>
      </w:pPr>
      <w:r>
        <w:rPr>
          <w:b/>
        </w:rPr>
        <w:t xml:space="preserve">C) </w:t>
      </w:r>
      <w:r>
        <w:rPr>
          <w:b/>
        </w:rPr>
        <w:t>Projetar a medição da tocha como parte do sistema de alívio, incorporando requisitos de medição e amostragem aplicáveis e reconhecendo que as condições de baixa pressão e impurezas pedem mitigação passiva das incertezas no arranjo da linha.</w:t>
      </w:r>
    </w:p>
    <w:p>
      <w:pPr>
        <w:spacing w:after="40"/>
        <w:ind w:left="360"/>
      </w:pPr>
      <w:r>
        <w:t xml:space="preserve">D) </w:t>
      </w:r>
      <w:r>
        <w:t>Retirar a tocha do escopo do projeto de medição, porque o reporte de volumes queimados e ventilados pode ser obtido por estimativas operacionais sem impacto relevante sobre a conformidade.</w:t>
      </w:r>
    </w:p>
    <w:p>
      <w:pPr>
        <w:spacing w:before="200" w:after="80"/>
      </w:pPr>
      <w:r>
        <w:rPr>
          <w:b/>
        </w:rPr>
        <w:t xml:space="preserve">668. </w:t>
      </w:r>
      <w:r>
        <w:t>Durante o detalhamento de um skid de medição fiscal em uma linha de offloading do FPSO, a única área disponível ficou logo após uma curva e uma redução de diâmetro. A equipe precisa manter a incerteza compatível com transferência de custódia sem ampliar excessivamente o módulo. Qual solução de projeto tende a ser mais consistente com esse objetivo?</w:t>
      </w:r>
    </w:p>
    <w:p>
      <w:pPr>
        <w:spacing w:after="40"/>
        <w:ind w:left="360"/>
      </w:pPr>
      <w:r>
        <w:rPr>
          <w:b/>
        </w:rPr>
        <w:t xml:space="preserve">A) </w:t>
      </w:r>
      <w:r>
        <w:rPr>
          <w:b/>
        </w:rPr>
        <w:t>Selecionar medidor ultrassônico de múltiplos percursos e prever trecho reto a montante com retificador de fluxo, reduzindo a sensibilidade ao perfil de velocidades perturbado.</w:t>
      </w:r>
    </w:p>
    <w:p>
      <w:pPr>
        <w:spacing w:after="40"/>
        <w:ind w:left="360"/>
      </w:pPr>
      <w:r>
        <w:t xml:space="preserve">B) </w:t>
      </w:r>
      <w:r>
        <w:t>Manter a seção de medição próxima das singularidades e priorizar um medidor não intrusivo, pois a baixa perturbação introduzida pelo instrumento tende a dominar a incerteza.</w:t>
      </w:r>
    </w:p>
    <w:p>
      <w:pPr>
        <w:spacing w:after="40"/>
        <w:ind w:left="360"/>
      </w:pPr>
      <w:r>
        <w:t xml:space="preserve">C) </w:t>
      </w:r>
      <w:r>
        <w:t>Selecionar medidor L2F pela facilidade de instalação e tratar o efeito dos acidentes de linha principalmente por ajuste de software do transmissor.</w:t>
      </w:r>
    </w:p>
    <w:p>
      <w:pPr>
        <w:spacing w:after="40"/>
        <w:ind w:left="360"/>
      </w:pPr>
      <w:r>
        <w:t xml:space="preserve">D) </w:t>
      </w:r>
      <w:r>
        <w:t>Selecionar medidor ultrassônico de percurso único, preservando o layout compacto, e compensar a proximidade das singularidades com calibração teórica do fator.</w:t>
      </w:r>
    </w:p>
    <w:p>
      <w:pPr>
        <w:spacing w:before="200" w:after="80"/>
      </w:pPr>
      <w:r>
        <w:rPr>
          <w:b/>
        </w:rPr>
        <w:t xml:space="preserve">669. </w:t>
      </w:r>
      <w:r>
        <w:t>Na seleção do medidor fiscal de gás para um trecho de offloading, um fornecedor propõe a tecnologia L2F por sua baixa interferência acústica, facilidade de instalação e ampla faixa operacional. A engenharia de medição reconhece essas vantagens, mas também precisa resguardar a robustez metrológica da transferência de custódia. Qual decisão é mais prudente?</w:t>
      </w:r>
    </w:p>
    <w:p>
      <w:pPr>
        <w:spacing w:after="40"/>
        <w:ind w:left="360"/>
      </w:pPr>
      <w:r>
        <w:rPr>
          <w:b/>
        </w:rPr>
        <w:t xml:space="preserve">A) </w:t>
      </w:r>
      <w:r>
        <w:rPr>
          <w:b/>
        </w:rPr>
        <w:t>Usar o L2F só com validação específica e calibração com evidências metrológicas independentes; sem isso, preferir tecnologia mais consolidada para custódia.</w:t>
      </w:r>
    </w:p>
    <w:p>
      <w:pPr>
        <w:spacing w:after="40"/>
        <w:ind w:left="360"/>
      </w:pPr>
      <w:r>
        <w:t xml:space="preserve">B) </w:t>
      </w:r>
      <w:r>
        <w:t>Reservar a calibração para a etapa operacional, pois a ampla faixa de vazão e temperatura do L2F tende a reduzir a dependência de comprovação metrológica formal.</w:t>
      </w:r>
    </w:p>
    <w:p>
      <w:pPr>
        <w:spacing w:after="40"/>
        <w:ind w:left="360"/>
      </w:pPr>
      <w:r>
        <w:t xml:space="preserve">C) </w:t>
      </w:r>
      <w:r>
        <w:t>Descartar o L2F por princípio e optar por uma solução intrusiva, já que facilidade de instalação é incompatível com medição fiscal.</w:t>
      </w:r>
    </w:p>
    <w:p>
      <w:pPr>
        <w:spacing w:after="40"/>
        <w:ind w:left="360"/>
      </w:pPr>
      <w:r>
        <w:t xml:space="preserve">D) </w:t>
      </w:r>
      <w:r>
        <w:t>Adotar o L2F como solução principal e usar retificador de fluxo para compensar o risco metrológico associado à menor maturidade normativa.</w:t>
      </w:r>
    </w:p>
    <w:p>
      <w:pPr>
        <w:spacing w:before="200" w:after="80"/>
      </w:pPr>
      <w:r>
        <w:rPr>
          <w:b/>
        </w:rPr>
        <w:t xml:space="preserve">670. </w:t>
      </w:r>
      <w:r>
        <w:t>Na concepção de um sistema de medição fiscal de gás para transferência de custódia em offloading, a equipe compara um medidor ultrassônico multi-path com um medidor L2F. O arranjo da linha tem perturbações geométricas inevitáveis e a aprovação metrológica do projeto é tratada como ponto crítico. Qual escolha é mais defensável?</w:t>
      </w:r>
    </w:p>
    <w:p>
      <w:pPr>
        <w:spacing w:after="40"/>
        <w:ind w:left="360"/>
      </w:pPr>
      <w:r>
        <w:t xml:space="preserve">A) </w:t>
      </w:r>
      <w:r>
        <w:t>Selecionar o ultrassônico de um caminho, porque sua adoção frequente em flare indica robustez suficiente para o mesmo nível de exigência metrológica no offloading.</w:t>
      </w:r>
    </w:p>
    <w:p>
      <w:pPr>
        <w:spacing w:after="40"/>
        <w:ind w:left="360"/>
      </w:pPr>
      <w:r>
        <w:t xml:space="preserve">B) </w:t>
      </w:r>
      <w:r>
        <w:t>Selecionar o L2F como solução principal, porque a ampla faixa de temperatura e de diâmetros reduz a necessidade de validação metrológica específica.</w:t>
      </w:r>
    </w:p>
    <w:p>
      <w:pPr>
        <w:spacing w:after="40"/>
        <w:ind w:left="360"/>
      </w:pPr>
      <w:r>
        <w:rPr>
          <w:b/>
        </w:rPr>
        <w:t xml:space="preserve">C) </w:t>
      </w:r>
      <w:r>
        <w:rPr>
          <w:b/>
        </w:rPr>
        <w:t>Selecionar o ultrassônico multi-path como base do sistema, porque ele combina menor sensibilidade ao perfil de velocidades com maior maturidade para calibração em transferência de custódia.</w:t>
      </w:r>
    </w:p>
    <w:p>
      <w:pPr>
        <w:spacing w:after="40"/>
        <w:ind w:left="360"/>
      </w:pPr>
      <w:r>
        <w:t xml:space="preserve">D) </w:t>
      </w:r>
      <w:r>
        <w:t>Tratar L2F e ultrassônico multi-path como equivalentes para custódia, desde que ambos sejam instalados com retificador de fluxo no mesmo envelope de processo.</w:t>
      </w:r>
    </w:p>
    <w:p>
      <w:pPr>
        <w:spacing w:before="200" w:after="80"/>
      </w:pPr>
      <w:r>
        <w:rPr>
          <w:b/>
        </w:rPr>
        <w:t xml:space="preserve">671. </w:t>
      </w:r>
      <w:r>
        <w:t>No arranjo de uma linha de transferência associada ao FPSO, verificou-se que parte do trecho onde ficará o sistema fiscal não é pigável, limitando inspeções in-line convencionais e a leitura local de sensores por PIG. Qual decisão de engenharia é mais consistente com a integridade de medição e a manutenção futura?</w:t>
      </w:r>
    </w:p>
    <w:p>
      <w:pPr>
        <w:spacing w:after="40"/>
        <w:ind w:left="360"/>
      </w:pPr>
      <w:r>
        <w:t xml:space="preserve">A) </w:t>
      </w:r>
      <w:r>
        <w:t>Preservar a estratégia original de inspeção por PIG com ponto de leitura junto ao skid, porque a restrição de pigabilidade afeta mais a operação da linha do que a confiabilidade metrológica.</w:t>
      </w:r>
    </w:p>
    <w:p>
      <w:pPr>
        <w:spacing w:after="40"/>
        <w:ind w:left="360"/>
      </w:pPr>
      <w:r>
        <w:t xml:space="preserve">B) </w:t>
      </w:r>
      <w:r>
        <w:t>Compensar a ausência de pigabilidade com a adoção de medidor L2F, porque a facilidade de instalação dessa tecnologia cobre a necessidade de monitoramento da linha.</w:t>
      </w:r>
    </w:p>
    <w:p>
      <w:pPr>
        <w:spacing w:after="40"/>
        <w:ind w:left="360"/>
      </w:pPr>
      <w:r>
        <w:rPr>
          <w:b/>
        </w:rPr>
        <w:t xml:space="preserve">C) </w:t>
      </w:r>
      <w:r>
        <w:rPr>
          <w:b/>
        </w:rPr>
        <w:t>Prever alternativas de inspeção e comunicação de dados, como transdutores e soluções de ultrassom através da interface metálica, integrando isso ao arranjo físico do sistema.</w:t>
      </w:r>
    </w:p>
    <w:p>
      <w:pPr>
        <w:spacing w:after="40"/>
        <w:ind w:left="360"/>
      </w:pPr>
      <w:r>
        <w:t xml:space="preserve">D) </w:t>
      </w:r>
      <w:r>
        <w:t>Reduzir a instrumentação associada ao sistema fiscal, porque a não pigabilidade diminui a utilidade de dados de condição da tubulação para a qualidade da medição.</w:t>
      </w:r>
    </w:p>
    <w:p>
      <w:pPr>
        <w:spacing w:before="200" w:after="80"/>
      </w:pPr>
      <w:r>
        <w:rPr>
          <w:b/>
        </w:rPr>
        <w:t xml:space="preserve">672. </w:t>
      </w:r>
      <w:r>
        <w:t>Um projeto de FPSO propõe aplicar uma filosofia de baixo investimento à medição do gás enviado à tocha, argumentando que esse fluxo tem menor valor econômico que o produto transferido no offloading. Qual abordagem é tecnicamente mais consistente?</w:t>
      </w:r>
    </w:p>
    <w:p>
      <w:pPr>
        <w:spacing w:after="40"/>
        <w:ind w:left="360"/>
      </w:pPr>
      <w:r>
        <w:t xml:space="preserve">A) </w:t>
      </w:r>
      <w:r>
        <w:t>Priorizar a função de alívio da tocha e tratar a medição apenas por balanço global de planta, porque a menor relevância econômica do gás reduz a exigência de monitoramento específico.</w:t>
      </w:r>
    </w:p>
    <w:p>
      <w:pPr>
        <w:spacing w:after="40"/>
        <w:ind w:left="360"/>
      </w:pPr>
      <w:r>
        <w:t xml:space="preserve">B) </w:t>
      </w:r>
      <w:r>
        <w:t>Aplicar a mesma especificação metrológica do gás de transferência de custódia, porque os requisitos normativos de flare e de offloading convergem para o mesmo objetivo operacional.</w:t>
      </w:r>
    </w:p>
    <w:p>
      <w:pPr>
        <w:spacing w:after="40"/>
        <w:ind w:left="360"/>
      </w:pPr>
      <w:r>
        <w:t xml:space="preserve">C) </w:t>
      </w:r>
      <w:r>
        <w:t>Concentrar o esforço de projeto na calibração documental do medidor, porque em baixa pressão e com impurezas o erro associado ao perfil de velocidades perde importância.</w:t>
      </w:r>
    </w:p>
    <w:p>
      <w:pPr>
        <w:spacing w:after="40"/>
        <w:ind w:left="360"/>
      </w:pPr>
      <w:r>
        <w:rPr>
          <w:b/>
        </w:rPr>
        <w:t xml:space="preserve">D) </w:t>
      </w:r>
      <w:r>
        <w:rPr>
          <w:b/>
        </w:rPr>
        <w:t>Manter uma solução compatível com o serviço de tocha, mas incorporar requisitos do sistema de alívio, coleta de amostras e reporte regulatório, além de mitigar incertezas por condicionamento do escoamento.</w:t>
      </w:r>
    </w:p>
    <w:p>
      <w:pPr>
        <w:spacing w:before="200" w:after="80"/>
      </w:pPr>
      <w:r>
        <w:rPr>
          <w:b/>
        </w:rPr>
        <w:t xml:space="preserve">673. </w:t>
      </w:r>
      <w:r>
        <w:t>Durante a qualificação de um skid de medição fiscal para offloading, o fornecedor apresentou estudos de escoamento, ajustes analíticos para o campo de velocidades e experiência prévia do mesmo modelo em outras instalações. Para acelerar o start-up, discutiu-se abrir mão de uma aferição dedicada do instrumento. Qual julgamento é mais consistente?</w:t>
      </w:r>
    </w:p>
    <w:p>
      <w:pPr>
        <w:spacing w:after="40"/>
        <w:ind w:left="360"/>
      </w:pPr>
      <w:r>
        <w:t xml:space="preserve">A) </w:t>
      </w:r>
      <w:r>
        <w:t>A proposta pode ser aceita se os ajustes analíticos estiverem coerentes com o uso de retificador de fluxo e com escoamento desenvolvido, porque nessa condição a verificação metrológica passa a ser apenas um refinamento operacional.</w:t>
      </w:r>
    </w:p>
    <w:p>
      <w:pPr>
        <w:spacing w:after="40"/>
        <w:ind w:left="360"/>
      </w:pPr>
      <w:r>
        <w:t xml:space="preserve">B) </w:t>
      </w:r>
      <w:r>
        <w:t>A proposta pode ser aceita em linhas bidirecionais quando o histórico em outras instalações confirmar resposta simétrica nas duas direções, tornando desnecessária uma aferição específica do skid.</w:t>
      </w:r>
    </w:p>
    <w:p>
      <w:pPr>
        <w:spacing w:after="40"/>
        <w:ind w:left="360"/>
      </w:pPr>
      <w:r>
        <w:rPr>
          <w:b/>
        </w:rPr>
        <w:t xml:space="preserve">C) </w:t>
      </w:r>
      <w:r>
        <w:rPr>
          <w:b/>
        </w:rPr>
        <w:t>A evidência apresentada é insuficiente, pois a transferência de custódia requer calibração para estabelecer o fator próprio do medidor, em laboratório acreditado e/ou por verificação in situ.</w:t>
      </w:r>
    </w:p>
    <w:p>
      <w:pPr>
        <w:spacing w:after="40"/>
        <w:ind w:left="360"/>
      </w:pPr>
      <w:r>
        <w:t xml:space="preserve">D) </w:t>
      </w:r>
      <w:r>
        <w:t>A proposta pode ser aceita quando os estudos indicarem baixa sensibilidade ao campo de velocidades e o medidor for multi-path, pois a experiência prévia do modelo reduz a necessidade de determinar experimentalmente o fator do instrumento.</w:t>
      </w:r>
    </w:p>
    <w:p>
      <w:pPr>
        <w:spacing w:before="200" w:after="80"/>
      </w:pPr>
      <w:r>
        <w:rPr>
          <w:b/>
        </w:rPr>
        <w:t xml:space="preserve">674. </w:t>
      </w:r>
      <w:r>
        <w:t>Em um skid de medição para offloading de um FPSO, a seção disponível a montante do medidor ficou curta após a inclusão de um cotovelo e de uma redução próximos ao ponto de medição. Como a unidade será usada para transferência de custódia, qual solução de projeto é mais consistente com a integridade metrológica esperada?</w:t>
      </w:r>
    </w:p>
    <w:p>
      <w:pPr>
        <w:spacing w:after="40"/>
        <w:ind w:left="360"/>
      </w:pPr>
      <w:r>
        <w:t xml:space="preserve">A) </w:t>
      </w:r>
      <w:r>
        <w:t>Manter um medidor ultrassônico de um caminho e concentrar a mitigação em calibrações periódicas, porque o fator do medidor tende a absorver a sensibilidade ao perfil de velocidades.</w:t>
      </w:r>
    </w:p>
    <w:p>
      <w:pPr>
        <w:spacing w:after="40"/>
        <w:ind w:left="360"/>
      </w:pPr>
      <w:r>
        <w:t xml:space="preserve">B) </w:t>
      </w:r>
      <w:r>
        <w:t>Substituir por tecnologia L2F com base na facilidade de instalação e na menor interferência acústica, tratando os distúrbios geométricos a montante como efeito já mitigado pela tecnologia.</w:t>
      </w:r>
    </w:p>
    <w:p>
      <w:pPr>
        <w:spacing w:after="40"/>
        <w:ind w:left="360"/>
      </w:pPr>
      <w:r>
        <w:t xml:space="preserve">C) </w:t>
      </w:r>
      <w:r>
        <w:t>Posicionar a seção de medição logo após o último acidente de linha e reforçar o trecho reto a jusante, porque a recomposição do escoamento relevante para a exatidão ocorre predominantemente depois do medidor.</w:t>
      </w:r>
    </w:p>
    <w:p>
      <w:pPr>
        <w:spacing w:after="40"/>
        <w:ind w:left="360"/>
      </w:pPr>
      <w:r>
        <w:rPr>
          <w:b/>
        </w:rPr>
        <w:t xml:space="preserve">D) </w:t>
      </w:r>
      <w:r>
        <w:rPr>
          <w:b/>
        </w:rPr>
        <w:t>Priorizar um medidor ultrassônico de múltiplos percursos e prever trecho reto e/ou retificador de fluxo para reduzir o efeito dos acidentes de linha sobre o perfil de velocidades na seção de medição.</w:t>
      </w:r>
    </w:p>
    <w:p>
      <w:pPr>
        <w:spacing w:before="200" w:after="80"/>
      </w:pPr>
      <w:r>
        <w:rPr>
          <w:b/>
        </w:rPr>
        <w:t xml:space="preserve">675. </w:t>
      </w:r>
      <w:r>
        <w:t>Na troca de turno imediatamente antes de uma operação de offloading, o operador que assume encontra o skid de medição fiscal de óleo sem alarmes ativos no sistema supervisório, mas com registro de pequenas intervenções de manutenção no turno anterior. Qual conduta oferece a base mais robusta para iniciar a transferência de custódia com rastreabilidade das condições iniciais?</w:t>
      </w:r>
    </w:p>
    <w:p>
      <w:pPr>
        <w:spacing w:after="40"/>
        <w:ind w:left="360"/>
      </w:pPr>
      <w:r>
        <w:rPr>
          <w:b/>
        </w:rPr>
        <w:t xml:space="preserve">A) </w:t>
      </w:r>
      <w:r>
        <w:rPr>
          <w:b/>
        </w:rPr>
        <w:t>Realizar verificação de campo conforme o checklist da área, inspecionar equipamentos, alarmes, sinais instrumentais e condições de processo, e registrar a condição inicial na passagem de serviço antes da operação.</w:t>
      </w:r>
    </w:p>
    <w:p>
      <w:pPr>
        <w:spacing w:after="40"/>
        <w:ind w:left="360"/>
      </w:pPr>
      <w:r>
        <w:t xml:space="preserve">B) </w:t>
      </w:r>
      <w:r>
        <w:t>Tomar como referência o relato do turno anterior e o encerramento da manutenção, considerando a ausência de alarmes condição suficiente para iniciar a medição.</w:t>
      </w:r>
    </w:p>
    <w:p>
      <w:pPr>
        <w:spacing w:after="40"/>
        <w:ind w:left="360"/>
      </w:pPr>
      <w:r>
        <w:t xml:space="preserve">C) </w:t>
      </w:r>
      <w:r>
        <w:t>Confirmar no supervisório que as variáveis principais estão dentro da faixa habitual e iniciar a operação, deixando a inspeção de campo completa para após o estabelecimento da transferência.</w:t>
      </w:r>
    </w:p>
    <w:p>
      <w:pPr>
        <w:spacing w:after="40"/>
        <w:ind w:left="360"/>
      </w:pPr>
      <w:r>
        <w:t xml:space="preserve">D) </w:t>
      </w:r>
      <w:r>
        <w:t>Comparar os totalizadores e as tendências históricas com a campanha anterior e, sem desvio relevante, liberar a operação sem a rodada completa de verificação em campo.</w:t>
      </w:r>
    </w:p>
    <w:p>
      <w:pPr>
        <w:spacing w:before="200" w:after="80"/>
      </w:pPr>
      <w:r>
        <w:rPr>
          <w:b/>
        </w:rPr>
        <w:t xml:space="preserve">676. </w:t>
      </w:r>
      <w:r>
        <w:t>Antes de uma operação de offloading, surge a necessidade de intervir em um instrumento de campo ligado ao sistema de medição fiscal de óleo. A tarefa exigirá testes, isolamentos e verificação local em área industrial. Qual sequência de preparação é mais coerente com uma execução controlada e rastreável?</w:t>
      </w:r>
    </w:p>
    <w:p>
      <w:pPr>
        <w:spacing w:after="40"/>
        <w:ind w:left="360"/>
      </w:pPr>
      <w:r>
        <w:t xml:space="preserve">A) </w:t>
      </w:r>
      <w:r>
        <w:t>Usar a aprovação do planejador de manutenção como autorização principal da tarefa, registrando os riscos apenas se houver mudança relevante de escopo durante o serviço.</w:t>
      </w:r>
    </w:p>
    <w:p>
      <w:pPr>
        <w:spacing w:after="40"/>
        <w:ind w:left="360"/>
      </w:pPr>
      <w:r>
        <w:rPr>
          <w:b/>
        </w:rPr>
        <w:t xml:space="preserve">B) </w:t>
      </w:r>
      <w:r>
        <w:rPr>
          <w:b/>
        </w:rPr>
        <w:t>Realizar a Análise de Risco com executante, responsável pelo local e SMS, emitir a Permissão para Trabalho com os condicionantes de testes e isolamentos e confirmar os treinamentos aplicáveis da equipe.</w:t>
      </w:r>
    </w:p>
    <w:p>
      <w:pPr>
        <w:spacing w:after="40"/>
        <w:ind w:left="360"/>
      </w:pPr>
      <w:r>
        <w:t xml:space="preserve">C) </w:t>
      </w:r>
      <w:r>
        <w:t>Emitir a Permissão para Trabalho para reservar a janela operacional e concluir a Análise de Risco durante a execução, à medida que os pontos de intervenção forem sendo confirmados em campo.</w:t>
      </w:r>
    </w:p>
    <w:p>
      <w:pPr>
        <w:spacing w:after="40"/>
        <w:ind w:left="360"/>
      </w:pPr>
      <w:r>
        <w:t xml:space="preserve">D) </w:t>
      </w:r>
      <w:r>
        <w:t>Iniciar a atividade com isolamento local e teste funcional preliminar, formalizando a documentação depois que a equipe comprovar a necessidade da intervenção.</w:t>
      </w:r>
    </w:p>
    <w:p>
      <w:pPr>
        <w:spacing w:before="200" w:after="80"/>
      </w:pPr>
      <w:r>
        <w:rPr>
          <w:b/>
        </w:rPr>
        <w:t xml:space="preserve">677. </w:t>
      </w:r>
      <w:r>
        <w:t>Antes de iniciar uma operação de offloading com transferência de custódia, o operador do turno que assume observa no sistema supervisório que vazão, pressão e temperatura aparentam estabilidade no skid de medição. Para reduzir o risco de herdar uma condição não percebida no campo, qual conduta oferece melhor suporte operacional?</w:t>
      </w:r>
    </w:p>
    <w:p>
      <w:pPr>
        <w:spacing w:after="40"/>
        <w:ind w:left="360"/>
      </w:pPr>
      <w:r>
        <w:rPr>
          <w:b/>
        </w:rPr>
        <w:t xml:space="preserve">A) </w:t>
      </w:r>
      <w:r>
        <w:rPr>
          <w:b/>
        </w:rPr>
        <w:t>Validar em campo as áreas sob sua responsabilidade conforme o checklist, observando equipamentos, alarmes, sinais instrumentais e condições de processo, e registrar a condição inicial na passagem de serviço.</w:t>
      </w:r>
    </w:p>
    <w:p>
      <w:pPr>
        <w:spacing w:after="40"/>
        <w:ind w:left="360"/>
      </w:pPr>
      <w:r>
        <w:t xml:space="preserve">B) </w:t>
      </w:r>
      <w:r>
        <w:t>Concentrar a conferência no skid de medição fiscal, porque a estabilidade no supervisório tende a representar adequadamente o restante da área durante o offloading.</w:t>
      </w:r>
    </w:p>
    <w:p>
      <w:pPr>
        <w:spacing w:after="40"/>
        <w:ind w:left="360"/>
      </w:pPr>
      <w:r>
        <w:t xml:space="preserve">C) </w:t>
      </w:r>
      <w:r>
        <w:t>Usar os alarmes históricos do turno anterior como base principal para aceitação da área e complementar a inspeção de campo apenas se surgir desvio durante a transferência.</w:t>
      </w:r>
    </w:p>
    <w:p>
      <w:pPr>
        <w:spacing w:after="40"/>
        <w:ind w:left="360"/>
      </w:pPr>
      <w:r>
        <w:t xml:space="preserve">D) </w:t>
      </w:r>
      <w:r>
        <w:t>Priorizar a conferência das bombas de carga e deixar a inspeção dos instrumentos associados à medição para depois do início da operação, quando o sistema já estiver em regime.</w:t>
      </w:r>
    </w:p>
    <w:p>
      <w:pPr>
        <w:spacing w:before="200" w:after="80"/>
      </w:pPr>
      <w:r>
        <w:rPr>
          <w:b/>
        </w:rPr>
        <w:t xml:space="preserve">678. </w:t>
      </w:r>
      <w:r>
        <w:t>Um coordenador precisa decidir se a rotina hoje adotada no FPSO basta, por si só, para sustentar a conformidade metrológica de uma medição fiscal de óleo ou gás durante o offloading. A rotina inclui checklist de campo, AR/PT para intervenções, testes in situ com perturbações controladas e registro de ajustes. Qual avaliação é mais defensável?</w:t>
      </w:r>
    </w:p>
    <w:p>
      <w:pPr>
        <w:spacing w:after="40"/>
        <w:ind w:left="360"/>
      </w:pPr>
      <w:r>
        <w:t xml:space="preserve">A) </w:t>
      </w:r>
      <w:r>
        <w:t>A rotina equivale a um plano de calibração funcional, já que os testes em campo com perturbações controladas permitem inferir a exatidão do sistema em regime de operação.</w:t>
      </w:r>
    </w:p>
    <w:p>
      <w:pPr>
        <w:spacing w:after="40"/>
        <w:ind w:left="360"/>
      </w:pPr>
      <w:r>
        <w:t xml:space="preserve">B) </w:t>
      </w:r>
      <w:r>
        <w:t>A rotina atende ao núcleo da conformidade metrológica, porque AR/PT e registros de perturbação cobrem os principais elementos necessários para validar instrumentos em transferência de custódia.</w:t>
      </w:r>
    </w:p>
    <w:p>
      <w:pPr>
        <w:spacing w:after="40"/>
        <w:ind w:left="360"/>
      </w:pPr>
      <w:r>
        <w:t xml:space="preserve">C) </w:t>
      </w:r>
      <w:r>
        <w:t>A rotina é suficiente para caracterizar conformidade metrológica, porque a combinação de inspeção de campo com ajustes bem documentados demonstra que o sistema respondeu de modo estável em condições reais.</w:t>
      </w:r>
    </w:p>
    <w:p>
      <w:pPr>
        <w:spacing w:after="40"/>
        <w:ind w:left="360"/>
      </w:pPr>
      <w:r>
        <w:rPr>
          <w:b/>
        </w:rPr>
        <w:t xml:space="preserve">D) </w:t>
      </w:r>
      <w:r>
        <w:rPr>
          <w:b/>
        </w:rPr>
        <w:t>A rotina apoia segurança, rastreabilidade operacional e avaliação dos instrumentos, mas não substitui plano metrológico com critérios de aceitação, periodicidade, padrões rastreáveis e registros de custódia.</w:t>
      </w:r>
    </w:p>
    <w:p>
      <w:pPr>
        <w:spacing w:before="200" w:after="80"/>
      </w:pPr>
      <w:r>
        <w:rPr>
          <w:b/>
        </w:rPr>
        <w:t xml:space="preserve">679. </w:t>
      </w:r>
      <w:r>
        <w:t>Antes de uma verificação in situ em um instrumento de apoio à medição fiscal de gás, a equipe pretende intervir no circuito para aplicar testes e confirmar a resposta do sistema em condição real de operação. Qual combinação de medidas atende melhor à execução segura e tecnicamente defensável dessa atividade?</w:t>
      </w:r>
    </w:p>
    <w:p>
      <w:pPr>
        <w:spacing w:after="40"/>
        <w:ind w:left="360"/>
      </w:pPr>
      <w:r>
        <w:t xml:space="preserve">A) </w:t>
      </w:r>
      <w:r>
        <w:t>Registrar a Análise de Risco como documento principal e tratar a intervenção como ajuste operacional de baixa intrusão, dispensando Permissão para Trabalho se a equipe for experiente.</w:t>
      </w:r>
    </w:p>
    <w:p>
      <w:pPr>
        <w:spacing w:after="40"/>
        <w:ind w:left="360"/>
      </w:pPr>
      <w:r>
        <w:t xml:space="preserve">B) </w:t>
      </w:r>
      <w:r>
        <w:t>Manter a atividade restrita à sala de controle, fazendo ajustes remotos com base nas tendências disponíveis e deixando as autorizações formais para uma intervenção posterior em campo.</w:t>
      </w:r>
    </w:p>
    <w:p>
      <w:pPr>
        <w:spacing w:after="40"/>
        <w:ind w:left="360"/>
      </w:pPr>
      <w:r>
        <w:t xml:space="preserve">C) </w:t>
      </w:r>
      <w:r>
        <w:t>Emitir a Permissão para Trabalho em função da urgência operacional e completar a Análise de Risco após a estabilização do sistema, limitando a verificação à observação em regime permanente.</w:t>
      </w:r>
    </w:p>
    <w:p>
      <w:pPr>
        <w:spacing w:after="40"/>
        <w:ind w:left="360"/>
      </w:pPr>
      <w:r>
        <w:rPr>
          <w:b/>
        </w:rPr>
        <w:t xml:space="preserve">D) </w:t>
      </w:r>
      <w:r>
        <w:rPr>
          <w:b/>
        </w:rPr>
        <w:t>Conduzir a Análise de Risco com os envolvidos e SMS, emitir a Permissão para Trabalho com testes, isolamentos e condicionantes, e executar a verificação com perturbações controladas e registro das respostas observadas.</w:t>
      </w:r>
    </w:p>
    <w:p>
      <w:pPr>
        <w:spacing w:before="200" w:after="80"/>
      </w:pPr>
      <w:r>
        <w:rPr>
          <w:b/>
        </w:rPr>
        <w:t xml:space="preserve">680. </w:t>
      </w:r>
      <w:r>
        <w:t>Uma equipe de operação foi solicitada a estruturar um plano provisório para verificar a prontidão de instrumentos envolvidos na medição fiscal durante offloading, mas não dispõe de critérios metrológicos formais, periodicidades de calibração definidas nem documentação típica de transferência de custódia. Qual proposta é a mais tecnicamente defensável nesse contexto?</w:t>
      </w:r>
    </w:p>
    <w:p>
      <w:pPr>
        <w:spacing w:after="40"/>
        <w:ind w:left="360"/>
      </w:pPr>
      <w:r>
        <w:rPr>
          <w:b/>
        </w:rPr>
        <w:t xml:space="preserve">A) </w:t>
      </w:r>
      <w:r>
        <w:rPr>
          <w:b/>
        </w:rPr>
        <w:t>Usar checklist de campo, AR/PT, testes in situ e registros de ajustes e perturbações como controles provisórios, reconhecendo que não equivalem a calibração rastreável nem a aceitação metrológica formal.</w:t>
      </w:r>
    </w:p>
    <w:p>
      <w:pPr>
        <w:spacing w:after="40"/>
        <w:ind w:left="360"/>
      </w:pPr>
      <w:r>
        <w:t xml:space="preserve">B) </w:t>
      </w:r>
      <w:r>
        <w:t>Concentrar o plano na continuidade operacional do offloading e tratar os registros de verificação e perturbações como apoio interno, sem efeito relevante sobre a robustez da medição.</w:t>
      </w:r>
    </w:p>
    <w:p>
      <w:pPr>
        <w:spacing w:after="40"/>
        <w:ind w:left="360"/>
      </w:pPr>
      <w:r>
        <w:t xml:space="preserve">C) </w:t>
      </w:r>
      <w:r>
        <w:t>Tomar os melhores resultados de ajuste dinâmico já obtidos pela equipe como base para definir a incerteza da medição e a aptidão do sistema para transferência de custódia.</w:t>
      </w:r>
    </w:p>
    <w:p>
      <w:pPr>
        <w:spacing w:after="40"/>
        <w:ind w:left="360"/>
      </w:pPr>
      <w:r>
        <w:t xml:space="preserve">D) </w:t>
      </w:r>
      <w:r>
        <w:t>Transformar o checklist de campo em um plano de calibração operacional, tomando a repetição das inspeções e o histórico de operação como evidência suficiente de desempenho metrológico.</w:t>
      </w:r>
    </w:p>
    <w:p>
      <w:pPr>
        <w:spacing w:before="200" w:after="80"/>
      </w:pPr>
      <w:r>
        <w:rPr>
          <w:b/>
        </w:rPr>
        <w:t xml:space="preserve">681. </w:t>
      </w:r>
      <w:r>
        <w:t>Sem uma periodicidade formal de calibração para certos instrumentos de apoio à medição fiscal no offloading, a coordenação quer adotar uma rotina provisória de checagem antes de cada operação. Qual estrutura de rotina é mais coerente com as práticas operacionais documentadas?</w:t>
      </w:r>
    </w:p>
    <w:p>
      <w:pPr>
        <w:spacing w:after="40"/>
        <w:ind w:left="360"/>
      </w:pPr>
      <w:r>
        <w:rPr>
          <w:b/>
        </w:rPr>
        <w:t xml:space="preserve">A) </w:t>
      </w:r>
      <w:r>
        <w:rPr>
          <w:b/>
        </w:rPr>
        <w:t>Executar verificação de campo por checklist, observar alarmes e sinais, realizar testes in situ controlados quando houver intervenção e registrar condições iniciais, ajustes e perturbações.</w:t>
      </w:r>
    </w:p>
    <w:p>
      <w:pPr>
        <w:spacing w:after="40"/>
        <w:ind w:left="360"/>
      </w:pPr>
      <w:r>
        <w:t xml:space="preserve">B) </w:t>
      </w:r>
      <w:r>
        <w:t>Programar ajuste rotineiro dos controladores e instrumentos de apoio antes de cada offloading, acompanhando as indicações durante a operação para reduzir oscilações do processo.</w:t>
      </w:r>
    </w:p>
    <w:p>
      <w:pPr>
        <w:spacing w:after="40"/>
        <w:ind w:left="360"/>
      </w:pPr>
      <w:r>
        <w:t xml:space="preserve">C) </w:t>
      </w:r>
      <w:r>
        <w:t>Tomar como base a ronda com checklist e o histórico recente de manutenção, sem prever testes in situ após intervenções nem registro sistemático das condições observadas.</w:t>
      </w:r>
    </w:p>
    <w:p>
      <w:pPr>
        <w:spacing w:after="40"/>
        <w:ind w:left="360"/>
      </w:pPr>
      <w:r>
        <w:t xml:space="preserve">D) </w:t>
      </w:r>
      <w:r>
        <w:t>Definir limites operacionais a partir da variabilidade histórica do instrumento e usar essa faixa como critério principal da checagem pré-operação, registrando apenas desvios fora do padrão adotado.</w:t>
      </w:r>
    </w:p>
    <w:p>
      <w:pPr>
        <w:spacing w:before="200" w:after="80"/>
      </w:pPr>
      <w:r>
        <w:rPr>
          <w:b/>
        </w:rPr>
        <w:t xml:space="preserve">682. </w:t>
      </w:r>
      <w:r>
        <w:t>Na preparação de uma verificação in situ em um instrumento da cadeia de medição ligado à transferência de custódia, será necessário acessar a área, aplicar isolamentos e executar testes. Qual arranjo de controle do trabalho é o mais consistente técnica e operacionalmente?</w:t>
      </w:r>
    </w:p>
    <w:p>
      <w:pPr>
        <w:spacing w:after="40"/>
        <w:ind w:left="360"/>
      </w:pPr>
      <w:r>
        <w:t xml:space="preserve">A) </w:t>
      </w:r>
      <w:r>
        <w:t>Emitir a Permissão para Trabalho com base no planejamento da equipe e registrar na preparação de campo os riscos identificados, ajustando isolamentos e testes conforme a execução.</w:t>
      </w:r>
    </w:p>
    <w:p>
      <w:pPr>
        <w:spacing w:after="40"/>
        <w:ind w:left="360"/>
      </w:pPr>
      <w:r>
        <w:t xml:space="preserve">B) </w:t>
      </w:r>
      <w:r>
        <w:t>Coordenar com a sala de controle a preparação do sistema e emitir a Permissão para Trabalho após o início da atividade, consolidando os condicionantes observados durante a execução.</w:t>
      </w:r>
    </w:p>
    <w:p>
      <w:pPr>
        <w:spacing w:after="40"/>
        <w:ind w:left="360"/>
      </w:pPr>
      <w:r>
        <w:t xml:space="preserve">C) </w:t>
      </w:r>
      <w:r>
        <w:t>Enquadrar a intervenção na rotina operacional do skid, usando a verificação de campo e o checklist do turno como base para liberar acesso, testes e manobras previstas no serviço.</w:t>
      </w:r>
    </w:p>
    <w:p>
      <w:pPr>
        <w:spacing w:after="40"/>
        <w:ind w:left="360"/>
      </w:pPr>
      <w:r>
        <w:rPr>
          <w:b/>
        </w:rPr>
        <w:t xml:space="preserve">D) </w:t>
      </w:r>
      <w:r>
        <w:rPr>
          <w:b/>
        </w:rPr>
        <w:t>Realizar Análise de Risco com executante, responsável pela área e SMS e, na sequência, emitir a Permissão para Trabalho registrando condicionantes como isolamentos, testes e verificações.</w:t>
      </w:r>
    </w:p>
    <w:p>
      <w:pPr>
        <w:spacing w:before="200" w:after="80"/>
      </w:pPr>
      <w:r>
        <w:rPr>
          <w:b/>
        </w:rPr>
        <w:t xml:space="preserve">683. </w:t>
      </w:r>
      <w:r>
        <w:t>Antes do início do offloading em um FPSO, o turno que assume ficará responsável pelo skid de medição fiscal e instrumentos associados. Sem ter havido intervenção técnica no sistema, qual conduta reduz melhor o risco de iniciar a operação sem uma linha de base confiável do estado operacional?</w:t>
      </w:r>
    </w:p>
    <w:p>
      <w:pPr>
        <w:spacing w:after="40"/>
        <w:ind w:left="360"/>
      </w:pPr>
      <w:r>
        <w:t xml:space="preserve">A) </w:t>
      </w:r>
      <w:r>
        <w:t>Conduzir a verificação de campo com foco nos pontos do checklist que tiveram desvio recente, registrando as exceções e mantendo os demais itens como condição herdada do turno anterior.</w:t>
      </w:r>
    </w:p>
    <w:p>
      <w:pPr>
        <w:spacing w:after="40"/>
        <w:ind w:left="360"/>
      </w:pPr>
      <w:r>
        <w:t xml:space="preserve">B) </w:t>
      </w:r>
      <w:r>
        <w:t>Confirmar no painel as variáveis mais críticas do skid de medição e da bomba de offloading, registrar essa leitura inicial e complementar o restante da área com a passagem de serviço do turno anterior.</w:t>
      </w:r>
    </w:p>
    <w:p>
      <w:pPr>
        <w:spacing w:after="40"/>
        <w:ind w:left="360"/>
      </w:pPr>
      <w:r>
        <w:rPr>
          <w:b/>
        </w:rPr>
        <w:t xml:space="preserve">C) </w:t>
      </w:r>
      <w:r>
        <w:rPr>
          <w:b/>
        </w:rPr>
        <w:t>Percorrer em campo todas as áreas sob responsabilidade seguindo a sequência do checklist, verificar equipamentos, alarmes, sinais instrumentais e condições de processo, e registrar a condição inicial na passagem de serviço.</w:t>
      </w:r>
    </w:p>
    <w:p>
      <w:pPr>
        <w:spacing w:after="40"/>
        <w:ind w:left="360"/>
      </w:pPr>
      <w:r>
        <w:t xml:space="preserve">D) </w:t>
      </w:r>
      <w:r>
        <w:t>Priorizar o alinhamento da transferência e acompanhar alarmes, sinais instrumentais e condições de processo durante a estabilização, deixando a ronda detalhada e o registro completo para depois da entrada em carga.</w:t>
      </w:r>
    </w:p>
    <w:p>
      <w:pPr>
        <w:spacing w:before="200" w:after="80"/>
      </w:pPr>
      <w:r>
        <w:rPr>
          <w:b/>
        </w:rPr>
        <w:t xml:space="preserve">684. </w:t>
      </w:r>
      <w:r>
        <w:t>Após uma operação de transferência de custódia, uma auditoria interna revisa o dossiê do skid de medição. O pacote contém checklist de passagem de serviço, registros de perturbações, anotações de ajustes in situ e AR/PT das intervenções executadas. A equipe pergunta se esse conjunto já caracteriza, por si só, um plano de calibração e conformidade metrológica adequado para medição fiscal. Qual avaliação é mais consistente com as informações disponíveis?</w:t>
      </w:r>
    </w:p>
    <w:p>
      <w:pPr>
        <w:spacing w:after="40"/>
        <w:ind w:left="360"/>
      </w:pPr>
      <w:r>
        <w:t xml:space="preserve">A) </w:t>
      </w:r>
      <w:r>
        <w:t>Sim; uma vez que as intervenções tenham sido cobertas por AR/PT e os registros estejam completos, a robustez da documentação operacional passa a equivaler à evidência de calibração.</w:t>
      </w:r>
    </w:p>
    <w:p>
      <w:pPr>
        <w:spacing w:after="40"/>
        <w:ind w:left="360"/>
      </w:pPr>
      <w:r>
        <w:rPr>
          <w:b/>
        </w:rPr>
        <w:t xml:space="preserve">B) </w:t>
      </w:r>
      <w:r>
        <w:rPr>
          <w:b/>
        </w:rPr>
        <w:t>Não; os registros operacionais e de segurança fortalecem a rastreabilidade e a auditoria do estado do sistema, mas não suprem as lacunas de critérios metrológicos formais, calibração e documentação específica de custódia.</w:t>
      </w:r>
    </w:p>
    <w:p>
      <w:pPr>
        <w:spacing w:after="40"/>
        <w:ind w:left="360"/>
      </w:pPr>
      <w:r>
        <w:t xml:space="preserve">C) </w:t>
      </w:r>
      <w:r>
        <w:t>Sim; o histórico operacional detalhado substitui a necessidade de critérios metrológicos formais quando as verificações de campo mostram comportamento estável do sistema.</w:t>
      </w:r>
    </w:p>
    <w:p>
      <w:pPr>
        <w:spacing w:after="40"/>
        <w:ind w:left="360"/>
      </w:pPr>
      <w:r>
        <w:t xml:space="preserve">D) </w:t>
      </w:r>
      <w:r>
        <w:t>Não; registros operacionais e de segurança ajudam pouco na medição fiscal, porque a conformidade depende predominantemente de certificados laboratoriais, mesmo sem correlação com o comportamento em campo.</w:t>
      </w:r>
    </w:p>
    <w:p>
      <w:pPr>
        <w:spacing w:before="200" w:after="80"/>
      </w:pPr>
      <w:r>
        <w:rPr>
          <w:b/>
        </w:rPr>
        <w:t xml:space="preserve">685. </w:t>
      </w:r>
      <w:r>
        <w:t>Um analisador de gás usado em medição fiscal em um FPSO vem sendo calibrado com duas misturas certificadas próximas ao valor médio esperado de poder calorífico do processo. As duas misturas têm certificados válidos e rastreáveis. Ainda assim, a engenharia conclui que a estratégia é inadequada para a aplicação. Qual justificativa é a mais consistente?</w:t>
      </w:r>
    </w:p>
    <w:p>
      <w:pPr>
        <w:spacing w:after="40"/>
        <w:ind w:left="360"/>
      </w:pPr>
      <w:r>
        <w:t xml:space="preserve">A) </w:t>
      </w:r>
      <w:r>
        <w:t>A estratégia é insuficiente porque a rastreabilidade do analisador depende principalmente dos instrumentos de pressão e temperatura associados, e não da distribuição dos gases de calibração.</w:t>
      </w:r>
    </w:p>
    <w:p>
      <w:pPr>
        <w:spacing w:after="40"/>
        <w:ind w:left="360"/>
      </w:pPr>
      <w:r>
        <w:t xml:space="preserve">B) </w:t>
      </w:r>
      <w:r>
        <w:t>A estratégia é insuficiente porque os gases devem ser escolhidos pela faixa máxima suportada pelo analisador, independentemente da faixa operacional efetiva do sistema.</w:t>
      </w:r>
    </w:p>
    <w:p>
      <w:pPr>
        <w:spacing w:after="40"/>
        <w:ind w:left="360"/>
      </w:pPr>
      <w:r>
        <w:t xml:space="preserve">C) </w:t>
      </w:r>
      <w:r>
        <w:t>A estratégia é insuficiente porque, em medição fiscal, o ajuste deve ser feito com gás de processo e as misturas certificadas ficam reservadas para verificação eventual.</w:t>
      </w:r>
    </w:p>
    <w:p>
      <w:pPr>
        <w:spacing w:after="40"/>
        <w:ind w:left="360"/>
      </w:pPr>
      <w:r>
        <w:rPr>
          <w:b/>
        </w:rPr>
        <w:t xml:space="preserve">D) </w:t>
      </w:r>
      <w:r>
        <w:rPr>
          <w:b/>
        </w:rPr>
        <w:t>A estratégia é insuficiente porque os gases de calibração devem cobrir a faixa operacional, com um gás levemente abaixo do mínimo, outro levemente acima do máximo e os demais distribuídos ao longo da faixa de medição.</w:t>
      </w:r>
    </w:p>
    <w:p>
      <w:pPr>
        <w:spacing w:before="200" w:after="80"/>
      </w:pPr>
      <w:r>
        <w:rPr>
          <w:b/>
        </w:rPr>
        <w:t xml:space="preserve">686. </w:t>
      </w:r>
      <w:r>
        <w:t>No projeto de um novo skid de medição fiscal de gás para um FPSO, a linha disponível tem pouca margem de perda de carga. Ao mesmo tempo, a região apresenta infraestrutura limitada de laboratórios de calibração e longos prazos para serviços especializados. Qual critério de seleção tecnológica é o mais consistente com esse contexto?</w:t>
      </w:r>
    </w:p>
    <w:p>
      <w:pPr>
        <w:spacing w:after="40"/>
        <w:ind w:left="360"/>
      </w:pPr>
      <w:r>
        <w:rPr>
          <w:b/>
        </w:rPr>
        <w:t xml:space="preserve">A) </w:t>
      </w:r>
      <w:r>
        <w:rPr>
          <w:b/>
        </w:rPr>
        <w:t>Preferir medidor ultrassônico se a limitação de perda de carga for dominante, desde que a rota de calibração/verificação e os controles documentais disponíveis sustentem a cadeia metrológica exigida.</w:t>
      </w:r>
    </w:p>
    <w:p>
      <w:pPr>
        <w:spacing w:after="40"/>
        <w:ind w:left="360"/>
      </w:pPr>
      <w:r>
        <w:t xml:space="preserve">B) </w:t>
      </w:r>
      <w:r>
        <w:t>Escolher a tecnologia com a melhor exatidão nominal de catálogo, porque a limitação de laboratórios afeta o cronograma, mas não a robustez metrológica do sistema fiscal.</w:t>
      </w:r>
    </w:p>
    <w:p>
      <w:pPr>
        <w:spacing w:after="40"/>
        <w:ind w:left="360"/>
      </w:pPr>
      <w:r>
        <w:t xml:space="preserve">C) </w:t>
      </w:r>
      <w:r>
        <w:t>Preferir medidor Coriolis, porque a medição mássica reduz a dependência de variáveis auxiliares e compensa a restrição de perda de carga.</w:t>
      </w:r>
    </w:p>
    <w:p>
      <w:pPr>
        <w:spacing w:after="40"/>
        <w:ind w:left="360"/>
      </w:pPr>
      <w:r>
        <w:t xml:space="preserve">D) </w:t>
      </w:r>
      <w:r>
        <w:t>Preferir placa de orifício, porque a praticidade de calibração tende a simplificar a rastreabilidade e torna o impacto hidrodinâmico um aspecto menos relevante na decisão.</w:t>
      </w:r>
    </w:p>
    <w:p>
      <w:pPr>
        <w:spacing w:before="200" w:after="80"/>
      </w:pPr>
      <w:r>
        <w:rPr>
          <w:b/>
        </w:rPr>
        <w:t xml:space="preserve">687. </w:t>
      </w:r>
      <w:r>
        <w:t>No planejamento de parada de um FPSO, a manutenção propõe unificar as calibrações do medidor fiscal, dos transmissores de pressão e temperatura associados e dos demais instrumentos do sistema em um único ciclo, adotando o maior intervalo entre eles para reduzir indisponibilidade. O histórico recente mostra pouca deriva. Qual resposta técnica é mais adequada para manter a rastreabilidade aplicável à medição fiscal?</w:t>
      </w:r>
    </w:p>
    <w:p>
      <w:pPr>
        <w:spacing w:after="40"/>
        <w:ind w:left="360"/>
      </w:pPr>
      <w:r>
        <w:t xml:space="preserve">A) </w:t>
      </w:r>
      <w:r>
        <w:t>Usar o intervalo do medidor principal como referência para todo o sistema, já que os instrumentos auxiliares apenas alimentam compensações do cálculo.</w:t>
      </w:r>
    </w:p>
    <w:p>
      <w:pPr>
        <w:spacing w:after="40"/>
        <w:ind w:left="360"/>
      </w:pPr>
      <w:r>
        <w:rPr>
          <w:b/>
        </w:rPr>
        <w:t xml:space="preserve">B) </w:t>
      </w:r>
      <w:r>
        <w:rPr>
          <w:b/>
        </w:rPr>
        <w:t>Cumprir a periodicidade aplicável a cada medidor e instrumento auxiliar, com registro das calibrações e verificações; unificar o cronograma só quando todos os intervalos forem atendidos.</w:t>
      </w:r>
    </w:p>
    <w:p>
      <w:pPr>
        <w:spacing w:after="40"/>
        <w:ind w:left="360"/>
      </w:pPr>
      <w:r>
        <w:t xml:space="preserve">C) </w:t>
      </w:r>
      <w:r>
        <w:t>Aceitar o ciclo unificado com base na estabilidade histórica, porque resultados anteriores dentro da tolerância permitem alongar os intervalos dos demais instrumentos.</w:t>
      </w:r>
    </w:p>
    <w:p>
      <w:pPr>
        <w:spacing w:after="40"/>
        <w:ind w:left="360"/>
      </w:pPr>
      <w:r>
        <w:t xml:space="preserve">D) </w:t>
      </w:r>
      <w:r>
        <w:t>Sincronizar as calibrações com as campanhas de offloading, porque a transferência de custódia redefine a exposição comercial e reduz a necessidade de cumprir intervalos distintos.</w:t>
      </w:r>
    </w:p>
    <w:p>
      <w:pPr>
        <w:spacing w:before="200" w:after="80"/>
      </w:pPr>
      <w:r>
        <w:rPr>
          <w:b/>
        </w:rPr>
        <w:t xml:space="preserve">688. </w:t>
      </w:r>
      <w:r>
        <w:t>Na véspera de um offloading em um FPSO, o computador de vazão do skid de medição fiscal de óleo foi trocado após uma falha elétrica. O sistema voltou a calcular vazão e totalizar volumes, mas a equipe constatou perda de parametrizações anteriores, registros de intervenções do operador e parte do histórico após a falta de energia. Em uma contestação de custódia, qual ausência afeta mais diretamente a rastreabilidade metrológica do sistema?</w:t>
      </w:r>
    </w:p>
    <w:p>
      <w:pPr>
        <w:spacing w:after="40"/>
        <w:ind w:left="360"/>
      </w:pPr>
      <w:r>
        <w:t xml:space="preserve">A) </w:t>
      </w:r>
      <w:r>
        <w:t>A inexistência de um medidor de reserva em paralelo, porque reduz a continuidade operacional do ponto de medição quando ocorre indisponibilidade do principal.</w:t>
      </w:r>
    </w:p>
    <w:p>
      <w:pPr>
        <w:spacing w:after="40"/>
        <w:ind w:left="360"/>
      </w:pPr>
      <w:r>
        <w:t xml:space="preserve">B) </w:t>
      </w:r>
      <w:r>
        <w:t>A inexistência de relatório diário consolidado de produção, porque dificulta confrontar o volume medido com registros operacionais e programação de exportação.</w:t>
      </w:r>
    </w:p>
    <w:p>
      <w:pPr>
        <w:spacing w:after="40"/>
        <w:ind w:left="360"/>
      </w:pPr>
      <w:r>
        <w:rPr>
          <w:b/>
        </w:rPr>
        <w:t xml:space="preserve">C) </w:t>
      </w:r>
      <w:r>
        <w:rPr>
          <w:b/>
        </w:rPr>
        <w:t>A inexistência de memória não volátil com trilha de auditoria de parâmetros, intervenções e status, comprometendo a reconstituição do histórico metrológico após a falha.</w:t>
      </w:r>
    </w:p>
    <w:p>
      <w:pPr>
        <w:spacing w:after="40"/>
        <w:ind w:left="360"/>
      </w:pPr>
      <w:r>
        <w:t xml:space="preserve">D) </w:t>
      </w:r>
      <w:r>
        <w:t>A inexistência de uma IHM com telas detalhadas dos equipamentos, porque dificulta acompanhar variáveis e alarmes locais durante a operação do skid.</w:t>
      </w:r>
    </w:p>
    <w:p>
      <w:pPr>
        <w:spacing w:before="200" w:after="80"/>
      </w:pPr>
      <w:r>
        <w:rPr>
          <w:b/>
        </w:rPr>
        <w:t xml:space="preserve">689. </w:t>
      </w:r>
      <w:r>
        <w:t>Um analisador de composição usado na medição fiscal de gás em um FPSO será recalibrado, mas a composição do gás varia ao longo do ano e afeta o poder calorífico. Para preservar a rastreabilidade e evitar validação apenas em um ponto nominal, qual plano é mais adequado?</w:t>
      </w:r>
    </w:p>
    <w:p>
      <w:pPr>
        <w:spacing w:after="40"/>
        <w:ind w:left="360"/>
      </w:pPr>
      <w:r>
        <w:t xml:space="preserve">A) </w:t>
      </w:r>
      <w:r>
        <w:t>Calibrar o analisador com os gases extremos previstos na operação e usar esses mesmos padrões na verificação de desempenho, sem incluir pontos intermediários.</w:t>
      </w:r>
    </w:p>
    <w:p>
      <w:pPr>
        <w:spacing w:after="40"/>
        <w:ind w:left="360"/>
      </w:pPr>
      <w:r>
        <w:t xml:space="preserve">B) </w:t>
      </w:r>
      <w:r>
        <w:t>Calibrar o analisador com um padrão próximo da média operacional anual e confirmar a estabilidade por tendência histórica e cartas de controle das medições.</w:t>
      </w:r>
    </w:p>
    <w:p>
      <w:pPr>
        <w:spacing w:after="40"/>
        <w:ind w:left="360"/>
      </w:pPr>
      <w:r>
        <w:t xml:space="preserve">C) </w:t>
      </w:r>
      <w:r>
        <w:t>Calibrar o analisador com amostras do próprio gás de processo em diferentes vazões, por representarem a condição real de operação melhor que padrões rastreáveis.</w:t>
      </w:r>
    </w:p>
    <w:p>
      <w:pPr>
        <w:spacing w:after="40"/>
        <w:ind w:left="360"/>
      </w:pPr>
      <w:r>
        <w:rPr>
          <w:b/>
        </w:rPr>
        <w:t xml:space="preserve">D) </w:t>
      </w:r>
      <w:r>
        <w:rPr>
          <w:b/>
        </w:rPr>
        <w:t>Calibrar o analisador com padrões que cubram a faixa operacional, com um gás um pouco abaixo do mínimo de poder calorífico, outro um pouco acima do máximo e os demais distribuídos pela faixa.</w:t>
      </w:r>
    </w:p>
    <w:p>
      <w:pPr>
        <w:spacing w:before="200" w:after="80"/>
      </w:pPr>
      <w:r>
        <w:rPr>
          <w:b/>
        </w:rPr>
        <w:t xml:space="preserve">690. </w:t>
      </w:r>
      <w:r>
        <w:t>Na preparação de um offloading, a calibração de um instrumento auxiliar do sistema fiscal de óleo apresentou resultado fora do critério aceito. O operador sugeriu aplicar um ajuste de configuração com base na última campanha de laboratório e liberar a transferência, deixando a formalização para depois. Qual resposta de gestão de desvio é mais compatível com o controle metrológico requerido?</w:t>
      </w:r>
    </w:p>
    <w:p>
      <w:pPr>
        <w:spacing w:after="40"/>
        <w:ind w:left="360"/>
      </w:pPr>
      <w:r>
        <w:t xml:space="preserve">A) </w:t>
      </w:r>
      <w:r>
        <w:t>Liberar a operação como medição operacional temporária, usando o resultado fiscal apenas para reconciliação posterior entre as partes.</w:t>
      </w:r>
    </w:p>
    <w:p>
      <w:pPr>
        <w:spacing w:after="40"/>
        <w:ind w:left="360"/>
      </w:pPr>
      <w:r>
        <w:t xml:space="preserve">B) </w:t>
      </w:r>
      <w:r>
        <w:t>Autorizar a transferência após registrar o ajuste, desde que o histórico do instrumento continue estável e o desvio observado seja pequeno.</w:t>
      </w:r>
    </w:p>
    <w:p>
      <w:pPr>
        <w:spacing w:after="40"/>
        <w:ind w:left="360"/>
      </w:pPr>
      <w:r>
        <w:rPr>
          <w:b/>
        </w:rPr>
        <w:t xml:space="preserve">C) </w:t>
      </w:r>
      <w:r>
        <w:rPr>
          <w:b/>
        </w:rPr>
        <w:t>Repetir o ensaio, registrar formalmente o resultado e impedir a transferência pelo ponto fiscal até atender às especificações aplicáveis ou à alternativa aprovada.</w:t>
      </w:r>
    </w:p>
    <w:p>
      <w:pPr>
        <w:spacing w:after="40"/>
        <w:ind w:left="360"/>
      </w:pPr>
      <w:r>
        <w:t xml:space="preserve">D) </w:t>
      </w:r>
      <w:r>
        <w:t>Substituir o valor do instrumento por uma estimativa baseada em outras variáveis do processo, manter o offloading e registrar a intervenção no relatório diário.</w:t>
      </w:r>
    </w:p>
    <w:p>
      <w:pPr>
        <w:spacing w:before="200" w:after="80"/>
      </w:pPr>
      <w:r>
        <w:rPr>
          <w:b/>
        </w:rPr>
        <w:t xml:space="preserve">691. </w:t>
      </w:r>
      <w:r>
        <w:t>Para reduzir custo logístico no FPSO, a equipe de manutenção quer consolidar em uma única campanha todas as calibrações do sistema de medição fiscal de gás, aplicando o mesmo intervalo ao medidor principal e aos instrumentos auxiliares de pressão, temperatura e análise. Qual decisão é tecnicamente mais consistente com a manutenção da cadeia de rastreabilidade?</w:t>
      </w:r>
    </w:p>
    <w:p>
      <w:pPr>
        <w:spacing w:after="40"/>
        <w:ind w:left="360"/>
      </w:pPr>
      <w:r>
        <w:t xml:space="preserve">A) </w:t>
      </w:r>
      <w:r>
        <w:t>Unificar os intervalos é aceitável se o computador de vazão mantiver trilha de auditoria completa das intervenções, pois o registro contínuo sustenta a rastreabilidade do sistema.</w:t>
      </w:r>
    </w:p>
    <w:p>
      <w:pPr>
        <w:spacing w:after="40"/>
        <w:ind w:left="360"/>
      </w:pPr>
      <w:r>
        <w:t xml:space="preserve">B) </w:t>
      </w:r>
      <w:r>
        <w:t>Unificar os intervalos é aceitável quando a campanha for executada por entidade qualificada e o histórico de resultados indicar estabilidade metrológica do conjunto.</w:t>
      </w:r>
    </w:p>
    <w:p>
      <w:pPr>
        <w:spacing w:after="40"/>
        <w:ind w:left="360"/>
      </w:pPr>
      <w:r>
        <w:rPr>
          <w:b/>
        </w:rPr>
        <w:t xml:space="preserve">C) </w:t>
      </w:r>
      <w:r>
        <w:rPr>
          <w:b/>
        </w:rPr>
        <w:t>Os intervalos devem seguir as periodicidades previstas para cada medidor e instrumento auxiliar, com os respectivos registros, para preservar a rastreabilidade do sistema.</w:t>
      </w:r>
    </w:p>
    <w:p>
      <w:pPr>
        <w:spacing w:after="40"/>
        <w:ind w:left="360"/>
      </w:pPr>
      <w:r>
        <w:t xml:space="preserve">D) </w:t>
      </w:r>
      <w:r>
        <w:t>Os intervalos podem ser ajustados em função da logística offshore, desde que o medidor principal permaneça na periodicidade aplicável e os auxiliares sejam tratados na mesma campanha.</w:t>
      </w:r>
    </w:p>
    <w:p>
      <w:pPr>
        <w:spacing w:before="200" w:after="80"/>
      </w:pPr>
      <w:r>
        <w:rPr>
          <w:b/>
        </w:rPr>
        <w:t xml:space="preserve">692. </w:t>
      </w:r>
      <w:r>
        <w:t>Em um sistema de medição fiscal de gás em um FPSO, o arranjo de processo tolera pouca queda de pressão adicional e a unidade opera em local com suporte restrito para calibração especializada. Qual orientação de escolha tecnológica tende a ser mais consistente sob os aspectos metrológico e operacional?</w:t>
      </w:r>
    </w:p>
    <w:p>
      <w:pPr>
        <w:spacing w:after="40"/>
        <w:ind w:left="360"/>
      </w:pPr>
      <w:r>
        <w:t xml:space="preserve">A) </w:t>
      </w:r>
      <w:r>
        <w:t>Priorizar medidor Coriolis, pois a medição direta de massa simplifica a rastreabilidade do balanço e torna secundários os efeitos da restrição hidráulica e das variáveis do gás.</w:t>
      </w:r>
    </w:p>
    <w:p>
      <w:pPr>
        <w:spacing w:after="40"/>
        <w:ind w:left="360"/>
      </w:pPr>
      <w:r>
        <w:t xml:space="preserve">B) </w:t>
      </w:r>
      <w:r>
        <w:t>Priorizar placa de orifício, pois a simplicidade de comprovação metrológica em ambiente com pouca infraestrutura justifica aceitar maior impacto hidráulico no sistema fiscal.</w:t>
      </w:r>
    </w:p>
    <w:p>
      <w:pPr>
        <w:spacing w:after="40"/>
        <w:ind w:left="360"/>
      </w:pPr>
      <w:r>
        <w:t xml:space="preserve">C) </w:t>
      </w:r>
      <w:r>
        <w:t>Considerar Coriolis, orifício e ultrassônico equivalentes após atender à classe de exatidão, deixando a restrição hidráulica e a infraestrutura de calibração em segundo plano.</w:t>
      </w:r>
    </w:p>
    <w:p>
      <w:pPr>
        <w:spacing w:after="40"/>
        <w:ind w:left="360"/>
      </w:pPr>
      <w:r>
        <w:rPr>
          <w:b/>
        </w:rPr>
        <w:t xml:space="preserve">D) </w:t>
      </w:r>
      <w:r>
        <w:rPr>
          <w:b/>
        </w:rPr>
        <w:t>Priorizar medidor ultrassônico, condicionando a escolha à capacidade de manter calibração, verificações e rastreabilidade com os recursos realmente disponíveis.</w:t>
      </w:r>
    </w:p>
    <w:p>
      <w:pPr>
        <w:spacing w:before="200" w:after="80"/>
      </w:pPr>
      <w:r>
        <w:rPr>
          <w:b/>
        </w:rPr>
        <w:t xml:space="preserve">693. </w:t>
      </w:r>
      <w:r>
        <w:t>Em um FPSO, a mesma linha de óleo é usada para otimização do processo ao longo do dia e, periodicamente, para transferência de custódia no offloading. A equipe quer tornar esse ponto apto a uso fiscal sem mudar a filosofia operacional da planta. Qual mudança é mais determinante para essa transição?</w:t>
      </w:r>
    </w:p>
    <w:p>
      <w:pPr>
        <w:spacing w:after="40"/>
        <w:ind w:left="360"/>
      </w:pPr>
      <w:r>
        <w:t xml:space="preserve">A) </w:t>
      </w:r>
      <w:r>
        <w:t>Elevar a taxa de aquisição e ampliar a emissão de relatórios, mantendo a instrumentação e os intervalos atuais de calibração.</w:t>
      </w:r>
    </w:p>
    <w:p>
      <w:pPr>
        <w:spacing w:after="40"/>
        <w:ind w:left="360"/>
      </w:pPr>
      <w:r>
        <w:t xml:space="preserve">B) </w:t>
      </w:r>
      <w:r>
        <w:t>Reforçar o treinamento da operação e exigir dupla checagem manual dos valores antes de liberar cada transferência.</w:t>
      </w:r>
    </w:p>
    <w:p>
      <w:pPr>
        <w:spacing w:after="40"/>
        <w:ind w:left="360"/>
      </w:pPr>
      <w:r>
        <w:t xml:space="preserve">C) </w:t>
      </w:r>
      <w:r>
        <w:t>Cruzar a vazão da linha com balanços de produção e reconciliações de inventário ao fim de cada campanha de descarga.</w:t>
      </w:r>
    </w:p>
    <w:p>
      <w:pPr>
        <w:spacing w:after="40"/>
        <w:ind w:left="360"/>
      </w:pPr>
      <w:r>
        <w:rPr>
          <w:b/>
        </w:rPr>
        <w:t xml:space="preserve">D) </w:t>
      </w:r>
      <w:r>
        <w:rPr>
          <w:b/>
        </w:rPr>
        <w:t>Adotar instrumentos e rotinas compatíveis com a classe de exatidão e a incerteza admissível requeridas, com calibrações e verificações documentadas.</w:t>
      </w:r>
    </w:p>
    <w:p>
      <w:pPr>
        <w:spacing w:before="200" w:after="80"/>
      </w:pPr>
      <w:r>
        <w:rPr>
          <w:b/>
        </w:rPr>
        <w:t xml:space="preserve">694. </w:t>
      </w:r>
      <w:r>
        <w:t>Um analisador de gás de um sistema fiscal precisa ser recalibrado porque o campo passou a operar com composição mais variável ao longo da vida útil. Para manter a rastreabilidade metrológica do ajuste e demonstrar desempenho na faixa real de operação, qual estratégia de gases de calibração é a mais adequada?</w:t>
      </w:r>
    </w:p>
    <w:p>
      <w:pPr>
        <w:spacing w:after="40"/>
        <w:ind w:left="360"/>
      </w:pPr>
      <w:r>
        <w:rPr>
          <w:b/>
        </w:rPr>
        <w:t xml:space="preserve">A) </w:t>
      </w:r>
      <w:r>
        <w:rPr>
          <w:b/>
        </w:rPr>
        <w:t>Selecionar um gás com poder calorífico levemente abaixo do mínimo da faixa e outro levemente acima do máximo, com misturas intermediárias distribuídas pela faixa.</w:t>
      </w:r>
    </w:p>
    <w:p>
      <w:pPr>
        <w:spacing w:after="40"/>
        <w:ind w:left="360"/>
      </w:pPr>
      <w:r>
        <w:t xml:space="preserve">B) </w:t>
      </w:r>
      <w:r>
        <w:t>Selecionar gases ajustados aos extremos nominais da faixa operacional e limitar a verificação aos pontos de borda da medição.</w:t>
      </w:r>
    </w:p>
    <w:p>
      <w:pPr>
        <w:spacing w:after="40"/>
        <w:ind w:left="360"/>
      </w:pPr>
      <w:r>
        <w:t xml:space="preserve">C) </w:t>
      </w:r>
      <w:r>
        <w:t>Selecionar gases próximos aos usados na calibração anterior, preservando a comparabilidade histórica e reduzindo mudanças no ajuste.</w:t>
      </w:r>
    </w:p>
    <w:p>
      <w:pPr>
        <w:spacing w:after="40"/>
        <w:ind w:left="360"/>
      </w:pPr>
      <w:r>
        <w:t xml:space="preserve">D) </w:t>
      </w:r>
      <w:r>
        <w:t>Selecionar gases centrados na composição média prevista, cobrindo a região mais frequente de operação e evitando misturas muito afastadas.</w:t>
      </w:r>
    </w:p>
    <w:p>
      <w:pPr>
        <w:spacing w:before="200" w:after="80"/>
      </w:pPr>
      <w:r>
        <w:rPr>
          <w:b/>
        </w:rPr>
        <w:t xml:space="preserve">695. </w:t>
      </w:r>
      <w:r>
        <w:t>Na preparação para um offloading, a calibração do medidor fiscal de óleo e de um instrumento auxiliar associado retorna resultado fora do requisito aplicável. Para não perder a janela operacional, propõe-se aplicar um ajuste de software com base na campanha anterior e seguir a medição. Qual conduta é mais consistente com a gestão metrológica do desvio?</w:t>
      </w:r>
    </w:p>
    <w:p>
      <w:pPr>
        <w:spacing w:after="40"/>
        <w:ind w:left="360"/>
      </w:pPr>
      <w:r>
        <w:t xml:space="preserve">A) </w:t>
      </w:r>
      <w:r>
        <w:t>Transferir a referência fiscal para o computador de vazão, desde que a parametrização anterior esteja preservada e o relatório diário seja emitido.</w:t>
      </w:r>
    </w:p>
    <w:p>
      <w:pPr>
        <w:spacing w:after="40"/>
        <w:ind w:left="360"/>
      </w:pPr>
      <w:r>
        <w:t xml:space="preserve">B) </w:t>
      </w:r>
      <w:r>
        <w:t>Manter a medição pela linha principal e compensar o desvio no fechamento do balanço com base no inventário dos tanques.</w:t>
      </w:r>
    </w:p>
    <w:p>
      <w:pPr>
        <w:spacing w:after="40"/>
        <w:ind w:left="360"/>
      </w:pPr>
      <w:r>
        <w:rPr>
          <w:b/>
        </w:rPr>
        <w:t xml:space="preserve">C) </w:t>
      </w:r>
      <w:r>
        <w:rPr>
          <w:b/>
        </w:rPr>
        <w:t>Repetir os ensaios correspondentes para verificar a conformidade e só aceitar correção ou retorno ao serviço com evidência metrológica e validação por pessoal qualificado.</w:t>
      </w:r>
    </w:p>
    <w:p>
      <w:pPr>
        <w:spacing w:after="40"/>
        <w:ind w:left="360"/>
      </w:pPr>
      <w:r>
        <w:t xml:space="preserve">D) </w:t>
      </w:r>
      <w:r>
        <w:t>Registrar o desvio, aplicar o ajuste provisório e manter a operação, usando a estabilidade histórica como evidência suficiente até a próxima calibração.</w:t>
      </w:r>
    </w:p>
    <w:p>
      <w:pPr>
        <w:spacing w:before="200" w:after="80"/>
      </w:pPr>
      <w:r>
        <w:rPr>
          <w:b/>
        </w:rPr>
        <w:t xml:space="preserve">696. </w:t>
      </w:r>
      <w:r>
        <w:t>Um sistema fiscal de gás foi ajustado com uma composição de referência estável. Meses depois, a composição do gás produzido passou a variar mais em poder calorífico e fator de compressibilidade, embora o hardware de medição permaneça o mesmo. Qual é a avaliação mais adequada?</w:t>
      </w:r>
    </w:p>
    <w:p>
      <w:pPr>
        <w:spacing w:after="40"/>
        <w:ind w:left="360"/>
      </w:pPr>
      <w:r>
        <w:t xml:space="preserve">A) </w:t>
      </w:r>
      <w:r>
        <w:t>A calibração original continua suficiente, porque mudanças de composição afetam a interpretação comercial do gás mais do que o desempenho metrológico do sistema.</w:t>
      </w:r>
    </w:p>
    <w:p>
      <w:pPr>
        <w:spacing w:after="40"/>
        <w:ind w:left="360"/>
      </w:pPr>
      <w:r>
        <w:rPr>
          <w:b/>
        </w:rPr>
        <w:t xml:space="preserve">B) </w:t>
      </w:r>
      <w:r>
        <w:rPr>
          <w:b/>
        </w:rPr>
        <w:t>Convém executar ensaios de desempenho sob grandezas de influência com gases diferentes dos usados no ajuste, verificando se os erros do sistema completo permanecem dentro dos máximos admissíveis.</w:t>
      </w:r>
    </w:p>
    <w:p>
      <w:pPr>
        <w:spacing w:after="40"/>
        <w:ind w:left="360"/>
      </w:pPr>
      <w:r>
        <w:t xml:space="preserve">C) </w:t>
      </w:r>
      <w:r>
        <w:t>A atualização dos parâmetros de cálculo no computador de vazão resolve a mudança de composição, desde que os autodiagnósticos do sistema não indiquem falha.</w:t>
      </w:r>
    </w:p>
    <w:p>
      <w:pPr>
        <w:spacing w:after="40"/>
        <w:ind w:left="360"/>
      </w:pPr>
      <w:r>
        <w:t xml:space="preserve">D) </w:t>
      </w:r>
      <w:r>
        <w:t>Basta recalibrar os transmissores de pressão e temperatura, porque a variação de composição não altera a conformidade do sistema de medição como um todo.</w:t>
      </w:r>
    </w:p>
    <w:p>
      <w:pPr>
        <w:spacing w:before="200" w:after="80"/>
      </w:pPr>
      <w:r>
        <w:rPr>
          <w:b/>
        </w:rPr>
        <w:t xml:space="preserve">697. </w:t>
      </w:r>
      <w:r>
        <w:t>Em um FPSO, o analisador de composição do gás usado na medição fiscal passará a operar em um intervalo mais amplo de poder calorífico após a entrada de novos poços. A equipe precisa revisar as misturas padrão de calibração para preservar a representatividade desse intervalo e a rastreabilidade metrológica. Qual abordagem atende melhor a esse objetivo?</w:t>
      </w:r>
    </w:p>
    <w:p>
      <w:pPr>
        <w:spacing w:after="40"/>
        <w:ind w:left="360"/>
      </w:pPr>
      <w:r>
        <w:t xml:space="preserve">A) </w:t>
      </w:r>
      <w:r>
        <w:t>Escolher uma mistura padrão próxima ao valor médio do intervalo de poder calorífico e repetir as calibrações em momentos diferentes, mantendo o acompanhamento do sistema sem ampliar os pontos de ajuste.</w:t>
      </w:r>
    </w:p>
    <w:p>
      <w:pPr>
        <w:spacing w:after="40"/>
        <w:ind w:left="360"/>
      </w:pPr>
      <w:r>
        <w:t xml:space="preserve">B) </w:t>
      </w:r>
      <w:r>
        <w:t>Definir misturas padrão exatamente nos limites operacionais previstos e concentrar o ajuste do analisador em um ponto central, usando os extremos apenas para confirmação do comportamento.</w:t>
      </w:r>
    </w:p>
    <w:p>
      <w:pPr>
        <w:spacing w:after="40"/>
        <w:ind w:left="360"/>
      </w:pPr>
      <w:r>
        <w:t xml:space="preserve">C) </w:t>
      </w:r>
      <w:r>
        <w:t>Manter as mesmas misturas padrão utilizadas na calibração inicial e empregá-las também nos ensaios sob grandezas de influência, para preservar a comparabilidade histórica da avaliação.</w:t>
      </w:r>
    </w:p>
    <w:p>
      <w:pPr>
        <w:spacing w:after="40"/>
        <w:ind w:left="360"/>
      </w:pPr>
      <w:r>
        <w:rPr>
          <w:b/>
        </w:rPr>
        <w:t xml:space="preserve">D) </w:t>
      </w:r>
      <w:r>
        <w:rPr>
          <w:b/>
        </w:rPr>
        <w:t>Adotar misturas padrão que envolvam todo o intervalo de operação, com um ponto ligeiramente abaixo do limite inferior, outro ligeiramente acima do limite superior e pontos adicionais distribuídos ao longo da faixa analítica.</w:t>
      </w:r>
    </w:p>
    <w:p>
      <w:pPr>
        <w:spacing w:before="200" w:after="80"/>
      </w:pPr>
      <w:r>
        <w:rPr>
          <w:b/>
        </w:rPr>
        <w:t xml:space="preserve">698. </w:t>
      </w:r>
      <w:r>
        <w:t>Durante a preparação para um offloading, a calibração do sistema fiscal de óleo indicou resultado fora das exigências aplicáveis. Para não perder a janela operacional, foram propostas diferentes respostas. Qual delas melhor preserva a cadeia metrológica e o tratamento adequado do desvio?</w:t>
      </w:r>
    </w:p>
    <w:p>
      <w:pPr>
        <w:spacing w:after="40"/>
        <w:ind w:left="360"/>
      </w:pPr>
      <w:r>
        <w:rPr>
          <w:b/>
        </w:rPr>
        <w:t xml:space="preserve">A) </w:t>
      </w:r>
      <w:r>
        <w:rPr>
          <w:b/>
        </w:rPr>
        <w:t>Repetir os ensaios aplicáveis, registrar a intervenção e retomar a operação após evidência metrológica aceitável validada por pessoal qualificado.</w:t>
      </w:r>
    </w:p>
    <w:p>
      <w:pPr>
        <w:spacing w:after="40"/>
        <w:ind w:left="360"/>
      </w:pPr>
      <w:r>
        <w:t xml:space="preserve">B) </w:t>
      </w:r>
      <w:r>
        <w:t>Substituir o instrumento por outro da mesma especificação e usar o último certificado válido do sistema como base para retomar a operação.</w:t>
      </w:r>
    </w:p>
    <w:p>
      <w:pPr>
        <w:spacing w:after="40"/>
        <w:ind w:left="360"/>
      </w:pPr>
      <w:r>
        <w:t xml:space="preserve">C) </w:t>
      </w:r>
      <w:r>
        <w:t>Aplicar uma correção de configuração baseada na tendência histórica do sistema e liberar a transferência se as variáveis de processo permanecerem estáveis.</w:t>
      </w:r>
    </w:p>
    <w:p>
      <w:pPr>
        <w:spacing w:after="40"/>
        <w:ind w:left="360"/>
      </w:pPr>
      <w:r>
        <w:t xml:space="preserve">D) </w:t>
      </w:r>
      <w:r>
        <w:t>Manter a operação com supervisão de campo reforçada e tratar o resultado fora das exigências como desvio pontual, desde que não haja alarme ativo no sistema.</w:t>
      </w:r>
    </w:p>
    <w:p>
      <w:pPr>
        <w:spacing w:before="200" w:after="80"/>
      </w:pPr>
      <w:r>
        <w:rPr>
          <w:b/>
        </w:rPr>
        <w:t xml:space="preserve">699. </w:t>
      </w:r>
      <w:r>
        <w:t>Para simplificar o planejamento de manutenção, uma equipe propôs adotar a mesma periodicidade de calibração para medidores, transmissores de pressão e temperatura e outros instrumentos do sistema fiscal. Qual avaliação é mais adequada?</w:t>
      </w:r>
    </w:p>
    <w:p>
      <w:pPr>
        <w:spacing w:after="40"/>
        <w:ind w:left="360"/>
      </w:pPr>
      <w:r>
        <w:t xml:space="preserve">A) </w:t>
      </w:r>
      <w:r>
        <w:t>A proposta pode orientar o plano do sistema fiscal, desde que casos como medidores de gás em tocha recebam acompanhamento específico.</w:t>
      </w:r>
    </w:p>
    <w:p>
      <w:pPr>
        <w:spacing w:after="40"/>
        <w:ind w:left="360"/>
      </w:pPr>
      <w:r>
        <w:rPr>
          <w:b/>
        </w:rPr>
        <w:t xml:space="preserve">B) </w:t>
      </w:r>
      <w:r>
        <w:rPr>
          <w:b/>
        </w:rPr>
        <w:t>A proposta conflita com o controle metrológico, pois cada tipo de medidor e instrumento auxiliar segue periodicidade própria de calibração, com registro obrigatório.</w:t>
      </w:r>
    </w:p>
    <w:p>
      <w:pPr>
        <w:spacing w:after="40"/>
        <w:ind w:left="360"/>
      </w:pPr>
      <w:r>
        <w:t xml:space="preserve">C) </w:t>
      </w:r>
      <w:r>
        <w:t>A proposta pode ser adotada se cada calibração for executada por entidade qualificada, com certificado rastreável aos padrões reconhecidos.</w:t>
      </w:r>
    </w:p>
    <w:p>
      <w:pPr>
        <w:spacing w:after="40"/>
        <w:ind w:left="360"/>
      </w:pPr>
      <w:r>
        <w:t xml:space="preserve">D) </w:t>
      </w:r>
      <w:r>
        <w:t>A proposta pode ser adotada se os relatórios de produção, calibração e inspeção forem íntegros, auditáveis e mantidos em memória não volátil.</w:t>
      </w:r>
    </w:p>
    <w:p>
      <w:pPr>
        <w:spacing w:before="200" w:after="80"/>
      </w:pPr>
      <w:r>
        <w:rPr>
          <w:b/>
        </w:rPr>
        <w:t xml:space="preserve">700. </w:t>
      </w:r>
      <w:r>
        <w:t>Durante um offloading de gás, a cromatografia on-line perde uma das frações molares relevantes da composição, enquanto pressão, temperatura e diferencial de pressão seguem disponíveis. A densidade medida na linha permanece próxima do histórico recente, e a operação pressiona pela liberação do título de custódia no prazo. Qual decisão é mais consistente com uma validação técnica adequada?</w:t>
      </w:r>
    </w:p>
    <w:p>
      <w:pPr>
        <w:spacing w:after="40"/>
        <w:ind w:left="360"/>
      </w:pPr>
      <w:r>
        <w:t xml:space="preserve">A) </w:t>
      </w:r>
      <w:r>
        <w:t>Substituir a composição ausente por propriedades pseudo-críticas estimadas a partir de pressão e temperatura atuais, mantendo a rotina normal de conversão.</w:t>
      </w:r>
    </w:p>
    <w:p>
      <w:pPr>
        <w:spacing w:after="40"/>
        <w:ind w:left="360"/>
      </w:pPr>
      <w:r>
        <w:t xml:space="preserve">B) </w:t>
      </w:r>
      <w:r>
        <w:t>Prosseguir com os cálculos usando diferencial de pressão, temperatura e densidade medida, porque a composição afeta mais a caracterização do gás do que a conversão de volume para faturamento.</w:t>
      </w:r>
    </w:p>
    <w:p>
      <w:pPr>
        <w:spacing w:after="40"/>
        <w:ind w:left="360"/>
      </w:pPr>
      <w:r>
        <w:rPr>
          <w:b/>
        </w:rPr>
        <w:t xml:space="preserve">C) </w:t>
      </w:r>
      <w:r>
        <w:rPr>
          <w:b/>
        </w:rPr>
        <w:t>Sinalizar a transferência para rechecagem da composição e confrontar a massa específica calculada com a medida antes de aceitar as correções e os volumes padronizados.</w:t>
      </w:r>
    </w:p>
    <w:p>
      <w:pPr>
        <w:spacing w:after="40"/>
        <w:ind w:left="360"/>
      </w:pPr>
      <w:r>
        <w:t xml:space="preserve">D) </w:t>
      </w:r>
      <w:r>
        <w:t>Prosseguir com a composição do último ensaio válido, porque a proximidade entre as densidades indica que as correções de volume tenderão a permanecer representativas.</w:t>
      </w:r>
    </w:p>
    <w:p>
      <w:pPr>
        <w:spacing w:before="200" w:after="80"/>
      </w:pPr>
      <w:r>
        <w:rPr>
          <w:b/>
        </w:rPr>
        <w:t xml:space="preserve">701. </w:t>
      </w:r>
      <w:r>
        <w:t>Em um FPSO, durante o offloading, a equipe precisa converter a vazão de gás medida por placa de orifício para condição padrão, com rastreabilidade suficiente para auditoria. Qual sequência de tratamento melhor sustenta a correção por pressão e temperatura?</w:t>
      </w:r>
    </w:p>
    <w:p>
      <w:pPr>
        <w:spacing w:after="40"/>
        <w:ind w:left="360"/>
      </w:pPr>
      <w:r>
        <w:rPr>
          <w:b/>
        </w:rPr>
        <w:t xml:space="preserve">A) </w:t>
      </w:r>
      <w:r>
        <w:rPr>
          <w:b/>
        </w:rPr>
        <w:t>Validar a composição, calcular propriedades pseudo-críticas e pseudo-reduzidas, obter Z por procedimento iterativo nas condições de medição e de padrão e, com as massas específicas e o fator volume de formação do gás, converter as vazões.</w:t>
      </w:r>
    </w:p>
    <w:p>
      <w:pPr>
        <w:spacing w:after="40"/>
        <w:ind w:left="360"/>
      </w:pPr>
      <w:r>
        <w:t xml:space="preserve">B) </w:t>
      </w:r>
      <w:r>
        <w:t>Combinar a razão gás-óleo do teste com a densidade do óleo e a pressão na linha para inferir a compressibilidade do gás associado e usar essa estimativa como base da normalização do volume medido.</w:t>
      </w:r>
    </w:p>
    <w:p>
      <w:pPr>
        <w:spacing w:after="40"/>
        <w:ind w:left="360"/>
      </w:pPr>
      <w:r>
        <w:t xml:space="preserve">C) </w:t>
      </w:r>
      <w:r>
        <w:t>Usar o diferencial de pressão, a relação de diâmetros e a viscosidade para calcular a vazão na linha e, a partir da equação do medidor, levar o resultado à condição padrão sem recalcular Z nas duas condições.</w:t>
      </w:r>
    </w:p>
    <w:p>
      <w:pPr>
        <w:spacing w:after="40"/>
        <w:ind w:left="360"/>
      </w:pPr>
      <w:r>
        <w:t xml:space="preserve">D) </w:t>
      </w:r>
      <w:r>
        <w:t>Calcular a massa específica do gás na condição de medição com a pressão e a temperatura locais e empregar o mesmo fator Z na condição padrão, ajustando apenas a temperatura de referência e a base cadastrada no sistema.</w:t>
      </w:r>
    </w:p>
    <w:p>
      <w:pPr>
        <w:spacing w:before="200" w:after="80"/>
      </w:pPr>
      <w:r>
        <w:rPr>
          <w:b/>
        </w:rPr>
        <w:t xml:space="preserve">702. </w:t>
      </w:r>
      <w:r>
        <w:t>Durante o offloading, a operação altera a abertura de uma choke e muda o alinhamento do gás para os compressores para estabilizar a planta. Logo depois, a pressão na linha de medição cai, o diferencial de pressão muda e o volume de gás corrigido para condição padrão cresce mais do que o esperado. Antes de concluir que houve deriva do medidor, qual análise é mais consistente?</w:t>
      </w:r>
    </w:p>
    <w:p>
      <w:pPr>
        <w:spacing w:after="40"/>
        <w:ind w:left="360"/>
      </w:pPr>
      <w:r>
        <w:t xml:space="preserve">A) </w:t>
      </w:r>
      <w:r>
        <w:t>Tratar a variação como indício principal de falha do medidor, porque um sistema calibrado tende a neutralizar os efeitos de mudanças hidráulicas quando a vazão é corrigida para condição padrão.</w:t>
      </w:r>
    </w:p>
    <w:p>
      <w:pPr>
        <w:spacing w:after="40"/>
        <w:ind w:left="360"/>
      </w:pPr>
      <w:r>
        <w:t xml:space="preserve">B) </w:t>
      </w:r>
      <w:r>
        <w:t>Manter a pressão de referência do período anterior à manobra e recalcular os volumes com a nova temperatura, porque a transferência de custódia deve reduzir a influência de ajustes operacionais transitórios.</w:t>
      </w:r>
    </w:p>
    <w:p>
      <w:pPr>
        <w:spacing w:after="40"/>
        <w:ind w:left="360"/>
      </w:pPr>
      <w:r>
        <w:rPr>
          <w:b/>
        </w:rPr>
        <w:t xml:space="preserve">C) </w:t>
      </w:r>
      <w:r>
        <w:rPr>
          <w:b/>
        </w:rPr>
        <w:t>Verificar se as manobras alteraram a perda de carga, a razão gás-líquido, a massa específica da mistura e as condições locais de pressão e temperatura, cruzando a vazão instantânea com o diferencial de pressão e com o modelo hidráulico da linha.</w:t>
      </w:r>
    </w:p>
    <w:p>
      <w:pPr>
        <w:spacing w:after="40"/>
        <w:ind w:left="360"/>
      </w:pPr>
      <w:r>
        <w:t xml:space="preserve">D) </w:t>
      </w:r>
      <w:r>
        <w:t>Preservar o diferencial de pressão medido e repetir a correção com a mesma composição do gás, sem incorporar a nova configuração de superfície, já que o cálculo de faturamento depende principalmente das propriedades do fluido.</w:t>
      </w:r>
    </w:p>
    <w:p>
      <w:pPr>
        <w:spacing w:before="200" w:after="80"/>
      </w:pPr>
      <w:r>
        <w:rPr>
          <w:b/>
        </w:rPr>
        <w:t xml:space="preserve">703. </w:t>
      </w:r>
      <w:r>
        <w:t>Durante um offloading, a vazão totalizada e o diferencial de pressão no medidor ficaram estáveis, mas a composição do gás usada no algoritmo veio de uma amostra coletada horas antes, enquanto pressão e temperatura foram registradas no instante da transferência. Para decidir se o título de custódia pode ser aceito sem ressalvas, qual avaliação é mais adequada?</w:t>
      </w:r>
    </w:p>
    <w:p>
      <w:pPr>
        <w:spacing w:after="40"/>
        <w:ind w:left="360"/>
      </w:pPr>
      <w:r>
        <w:t xml:space="preserve">A) </w:t>
      </w:r>
      <w:r>
        <w:t>Usar médias de pressão e temperatura do evento com a composição anterior, porque a integração temporal da vazão reduz o efeito de defasagens entre as variáveis de processo.</w:t>
      </w:r>
    </w:p>
    <w:p>
      <w:pPr>
        <w:spacing w:after="40"/>
        <w:ind w:left="360"/>
      </w:pPr>
      <w:r>
        <w:t xml:space="preserve">B) </w:t>
      </w:r>
      <w:r>
        <w:t>Priorizar o diferencial de pressão e os diâmetros do medidor, porque a composição do gás tem impacto maior na caracterização do fluido do que na conversão volumétrica fiscal.</w:t>
      </w:r>
    </w:p>
    <w:p>
      <w:pPr>
        <w:spacing w:after="40"/>
        <w:ind w:left="360"/>
      </w:pPr>
      <w:r>
        <w:rPr>
          <w:b/>
        </w:rPr>
        <w:t xml:space="preserve">C) </w:t>
      </w:r>
      <w:r>
        <w:rPr>
          <w:b/>
        </w:rPr>
        <w:t>Reconciliar temporalmente composição, pressão e temperatura do mesmo intervalo de transferência, porque o cálculo de Z, da massa específica e das correções P–T depende da coerência entre essas entradas.</w:t>
      </w:r>
    </w:p>
    <w:p>
      <w:pPr>
        <w:spacing w:after="40"/>
        <w:ind w:left="360"/>
      </w:pPr>
      <w:r>
        <w:t xml:space="preserve">D) </w:t>
      </w:r>
      <w:r>
        <w:t>Aceitar a composição disponível, desde que a vazão totalizada do evento esteja coerente com o histórico da linha, porque a estabilidade do medidor tende a preservar a conversão para condição padrão.</w:t>
      </w:r>
    </w:p>
    <w:p>
      <w:pPr>
        <w:spacing w:before="200" w:after="80"/>
      </w:pPr>
      <w:r>
        <w:rPr>
          <w:b/>
        </w:rPr>
        <w:t xml:space="preserve">704. </w:t>
      </w:r>
      <w:r>
        <w:t>Durante a validação de uma medição fiscal de gás em um FPSO, a massa específica obtida por cálculo termodinâmico a partir da análise composicional e das condições de operação ficou incompatível com o valor indicado em linha. Antes de liberar a transferência de custódia, qual verificação é tecnicamente mais adequada?</w:t>
      </w:r>
    </w:p>
    <w:p>
      <w:pPr>
        <w:spacing w:after="40"/>
        <w:ind w:left="360"/>
      </w:pPr>
      <w:r>
        <w:t xml:space="preserve">A) </w:t>
      </w:r>
      <w:r>
        <w:t>Ajustar o resultado com base na razão gás-óleo obtida no teste, porque essa razão representa a composição efetiva do escoamento e explica diretamente a diferença entre a massa específica calculada e a medida.</w:t>
      </w:r>
    </w:p>
    <w:p>
      <w:pPr>
        <w:spacing w:after="40"/>
        <w:ind w:left="360"/>
      </w:pPr>
      <w:r>
        <w:t xml:space="preserve">B) </w:t>
      </w:r>
      <w:r>
        <w:t>Substituir, na validação, a massa específica na condição de medição pela massa específica em condição padrão, porque a normalização por pressão e temperatura resolve a incompatibilidade observada entre o cálculo e a leitura em linha.</w:t>
      </w:r>
    </w:p>
    <w:p>
      <w:pPr>
        <w:spacing w:after="40"/>
        <w:ind w:left="360"/>
      </w:pPr>
      <w:r>
        <w:rPr>
          <w:b/>
        </w:rPr>
        <w:t xml:space="preserve">C) </w:t>
      </w:r>
      <w:r>
        <w:rPr>
          <w:b/>
        </w:rPr>
        <w:t>Auditar as entradas usadas no cálculo das propriedades do gás e a cadeia de medição correspondente — análise composicional, pressão e temperatura no ponto de medição, determinação de Z e calibração/consistência dos instrumentos —, pois a divergência sugere problema nessas bases.</w:t>
      </w:r>
    </w:p>
    <w:p>
      <w:pPr>
        <w:spacing w:after="40"/>
        <w:ind w:left="360"/>
      </w:pPr>
      <w:r>
        <w:t xml:space="preserve">D) </w:t>
      </w:r>
      <w:r>
        <w:t>Refazer a reconciliação usando a viscosidade do gás em condição padrão como variável principal de ajuste, porque diferenças entre a massa específica calculada e a medida em linha decorrem predominantemente da correlação reológica adotada.</w:t>
      </w:r>
    </w:p>
    <w:p>
      <w:pPr>
        <w:spacing w:before="200" w:after="80"/>
      </w:pPr>
      <w:r>
        <w:rPr>
          <w:b/>
        </w:rPr>
        <w:t xml:space="preserve">705. </w:t>
      </w:r>
      <w:r>
        <w:t>Em um offloading de óleo com presença de água e parcela relevante de gás dissolvido, a equipe precisa converter a vazão medida na linha para volumes padronizados e atribuir corretamente a propriedade das fases transferidas. Qual procedimento oferece a base mais robusta para essa decisão?</w:t>
      </w:r>
    </w:p>
    <w:p>
      <w:pPr>
        <w:spacing w:after="40"/>
        <w:ind w:left="360"/>
      </w:pPr>
      <w:r>
        <w:t xml:space="preserve">A) </w:t>
      </w:r>
      <w:r>
        <w:t>Determinar as propriedades do gás para estimar um fator de compressibilidade da corrente e, com base nele, repartir o volume entre óleo e água conforme a salinidade medida.</w:t>
      </w:r>
    </w:p>
    <w:p>
      <w:pPr>
        <w:spacing w:after="40"/>
        <w:ind w:left="360"/>
      </w:pPr>
      <w:r>
        <w:rPr>
          <w:b/>
        </w:rPr>
        <w:t xml:space="preserve">B) </w:t>
      </w:r>
      <w:r>
        <w:rPr>
          <w:b/>
        </w:rPr>
        <w:t>Calcular massas específicas e fatores de formação das fases na medição e no padrão, incluindo gás dissolvido no óleo, para obter títulos mássicos e frações de volume na conversão e na atribuição de propriedade.</w:t>
      </w:r>
    </w:p>
    <w:p>
      <w:pPr>
        <w:spacing w:after="40"/>
        <w:ind w:left="360"/>
      </w:pPr>
      <w:r>
        <w:t xml:space="preserve">C) </w:t>
      </w:r>
      <w:r>
        <w:t>Padronizar primeiro a fase aquosa com sua massa específica e usar o volume restante como óleo transferido, tomando a água como a fase dominante para o fechamento do balanço.</w:t>
      </w:r>
    </w:p>
    <w:p>
      <w:pPr>
        <w:spacing w:after="40"/>
        <w:ind w:left="360"/>
      </w:pPr>
      <w:r>
        <w:t xml:space="preserve">D) </w:t>
      </w:r>
      <w:r>
        <w:t>Corrigir o volume líquido medido com a densidade do óleo e um ajuste térmico global da corrente, tratando a água e o gás dissolvido como já incorporados ao volume observado na linha.</w:t>
      </w:r>
    </w:p>
    <w:p>
      <w:pPr>
        <w:spacing w:before="200" w:after="80"/>
      </w:pPr>
      <w:r>
        <w:rPr>
          <w:b/>
        </w:rPr>
        <w:t xml:space="preserve">706. </w:t>
      </w:r>
      <w:r>
        <w:t>Em uma campanha de offloading, a fração molar de CO2 e H2S do gás variou entre lotes, embora a linha e o medidor tenham permanecido inalterados. A equipe discute como atualizar a conversão para condição padrão. Qual abordagem é mais robusta para evitar viés de custódia?</w:t>
      </w:r>
    </w:p>
    <w:p>
      <w:pPr>
        <w:spacing w:after="40"/>
        <w:ind w:left="360"/>
      </w:pPr>
      <w:r>
        <w:rPr>
          <w:b/>
        </w:rPr>
        <w:t xml:space="preserve">A) </w:t>
      </w:r>
      <w:r>
        <w:rPr>
          <w:b/>
        </w:rPr>
        <w:t>Recalcular propriedades pseudo-críticas, parâmetros pseudo-reduzidos e Z, por iteração, para cada composição, pressão e temperatura, verificando coerência com a massa específica do gás.</w:t>
      </w:r>
    </w:p>
    <w:p>
      <w:pPr>
        <w:spacing w:after="40"/>
        <w:ind w:left="360"/>
      </w:pPr>
      <w:r>
        <w:t xml:space="preserve">B) </w:t>
      </w:r>
      <w:r>
        <w:t>Aplicar o mesmo Z e revisar o fator volume de formação do óleo, porque a variação de gases ácidos se reflete principalmente na fase líquida durante o offloading.</w:t>
      </w:r>
    </w:p>
    <w:p>
      <w:pPr>
        <w:spacing w:after="40"/>
        <w:ind w:left="360"/>
      </w:pPr>
      <w:r>
        <w:t xml:space="preserve">C) </w:t>
      </w:r>
      <w:r>
        <w:t>Manter o último fator Z validado para a campanha, porque a estabilidade geométrica do sistema tende a preservar a relação entre volume medido e volume padrão.</w:t>
      </w:r>
    </w:p>
    <w:p>
      <w:pPr>
        <w:spacing w:after="40"/>
        <w:ind w:left="360"/>
      </w:pPr>
      <w:r>
        <w:t xml:space="preserve">D) </w:t>
      </w:r>
      <w:r>
        <w:t>Converter a vazão com a razão entre densidade na condição padrão e densidade na condição de medição, porque a densidade já incorpora indiretamente o efeito da composição do gás.</w:t>
      </w:r>
    </w:p>
    <w:p>
      <w:pPr>
        <w:spacing w:before="200" w:after="80"/>
      </w:pPr>
      <w:r>
        <w:rPr>
          <w:b/>
        </w:rPr>
        <w:t xml:space="preserve">707. </w:t>
      </w:r>
      <w:r>
        <w:t>Dois engenheiros propõem métodos para converter a vazão de gás medida em linha para condição padrão durante offloading. O primeiro quer usar apenas a razão entre pressões e temperaturas, assumindo comportamento ideal. O segundo propõe calcular propriedades pseudo-críticas, obter Z iterativamente nas condições reais e padrão e então converter a vazão. Qual abordagem é mais robusta para custódia?</w:t>
      </w:r>
    </w:p>
    <w:p>
      <w:pPr>
        <w:spacing w:after="40"/>
        <w:ind w:left="360"/>
      </w:pPr>
      <w:r>
        <w:t xml:space="preserve">A) </w:t>
      </w:r>
      <w:r>
        <w:t>A segunda, porque ela se torna mais relevante quando a densidade do óleo não está disponível, já que a conversão do gás pode ser fechada pela fase líquida da mistura.</w:t>
      </w:r>
    </w:p>
    <w:p>
      <w:pPr>
        <w:spacing w:after="40"/>
        <w:ind w:left="360"/>
      </w:pPr>
      <w:r>
        <w:t xml:space="preserve">B) </w:t>
      </w:r>
      <w:r>
        <w:t>A primeira, porque a placa de orifício já incorpora os desvios de não idealidade do gás no diferencial de pressão medido.</w:t>
      </w:r>
    </w:p>
    <w:p>
      <w:pPr>
        <w:spacing w:after="40"/>
        <w:ind w:left="360"/>
      </w:pPr>
      <w:r>
        <w:rPr>
          <w:b/>
        </w:rPr>
        <w:t xml:space="preserve">C) </w:t>
      </w:r>
      <w:r>
        <w:rPr>
          <w:b/>
        </w:rPr>
        <w:t>A segunda, porque a correção para condição padrão depende de Z nas condições real e padrão, além da verificação de consistência entre massa específica calculada e medida.</w:t>
      </w:r>
    </w:p>
    <w:p>
      <w:pPr>
        <w:spacing w:after="40"/>
        <w:ind w:left="360"/>
      </w:pPr>
      <w:r>
        <w:t xml:space="preserve">D) </w:t>
      </w:r>
      <w:r>
        <w:t>A primeira, porque a influência da composição aparece sobretudo na viscosidade, enquanto a conversão volumétrica pode ser tratada como ideal.</w:t>
      </w:r>
    </w:p>
    <w:p>
      <w:pPr>
        <w:spacing w:before="200" w:after="80"/>
      </w:pPr>
      <w:r>
        <w:rPr>
          <w:b/>
        </w:rPr>
        <w:t xml:space="preserve">708. </w:t>
      </w:r>
      <w:r>
        <w:t>Um FPSO realiza offloading de uma corrente com óleo, água e gás em solução. O comercial precisa do volume padronizado de óleo e da atribuição de propriedade entre fases. Qual tratamento dos dados leva à estimativa mais consistente?</w:t>
      </w:r>
    </w:p>
    <w:p>
      <w:pPr>
        <w:spacing w:after="40"/>
        <w:ind w:left="360"/>
      </w:pPr>
      <w:r>
        <w:t xml:space="preserve">A) </w:t>
      </w:r>
      <w:r>
        <w:t>Converter primeiro toda a corrente para condição padrão usando o fator Z do gás e, depois, estimar o volume de óleo pela diferença entre o volume total convertido e a água medida.</w:t>
      </w:r>
    </w:p>
    <w:p>
      <w:pPr>
        <w:spacing w:after="40"/>
        <w:ind w:left="360"/>
      </w:pPr>
      <w:r>
        <w:t xml:space="preserve">B) </w:t>
      </w:r>
      <w:r>
        <w:t>Corrigir o volume total de líquido por temperatura e, em seguida, repartir o resultado entre óleo e água usando a razão água-óleo obtida no último teste como base principal.</w:t>
      </w:r>
    </w:p>
    <w:p>
      <w:pPr>
        <w:spacing w:after="40"/>
        <w:ind w:left="360"/>
      </w:pPr>
      <w:r>
        <w:t xml:space="preserve">C) </w:t>
      </w:r>
      <w:r>
        <w:t>Determinar o título do óleo a partir da perda de carga na linha e da abertura da choke, porque essas variáveis refletem a contribuição relativa de cada fase na corrente.</w:t>
      </w:r>
    </w:p>
    <w:p>
      <w:pPr>
        <w:spacing w:after="40"/>
        <w:ind w:left="360"/>
      </w:pPr>
      <w:r>
        <w:rPr>
          <w:b/>
        </w:rPr>
        <w:t xml:space="preserve">D) </w:t>
      </w:r>
      <w:r>
        <w:rPr>
          <w:b/>
        </w:rPr>
        <w:t>Calcular massas específicas e fatores volumétricos de formação das fases em medição e padrão, obter títulos mássicos e frações volumétricas e considerar o gás dissolvido no óleo transferido.</w:t>
      </w:r>
    </w:p>
    <w:p>
      <w:pPr>
        <w:spacing w:before="200" w:after="80"/>
      </w:pPr>
      <w:r>
        <w:rPr>
          <w:b/>
        </w:rPr>
        <w:t xml:space="preserve">709. </w:t>
      </w:r>
      <w:r>
        <w:t>Em um offloading, a vazão instantânea indicada pelo medidor permanece quase constante, mas houve mudança de alinhamento do gás para os compressores e ajuste de choke, alterando pressão e temperatura na superfície. Após a correção, o volume padrão de gás ficou maior que o previsto. Qual interpretação é mais consistente com a validação da medição?</w:t>
      </w:r>
    </w:p>
    <w:p>
      <w:pPr>
        <w:spacing w:after="40"/>
        <w:ind w:left="360"/>
      </w:pPr>
      <w:r>
        <w:rPr>
          <w:b/>
        </w:rPr>
        <w:t xml:space="preserve">A) </w:t>
      </w:r>
      <w:r>
        <w:rPr>
          <w:b/>
        </w:rPr>
        <w:t>A diferença sugere revisar P, T e o modelo de perda de carga usados na correção, pois a mudança operacional altera Z e a massa específica do gás, afetando a conversão para condição padrão mesmo com vazão instantânea semelhante.</w:t>
      </w:r>
    </w:p>
    <w:p>
      <w:pPr>
        <w:spacing w:after="40"/>
        <w:ind w:left="360"/>
      </w:pPr>
      <w:r>
        <w:t xml:space="preserve">B) </w:t>
      </w:r>
      <w:r>
        <w:t>A diferença decorre principalmente da salinidade da água da corrente, que passaria a controlar a normalização do gás durante o offloading, acima das medições de pressão e temperatura.</w:t>
      </w:r>
    </w:p>
    <w:p>
      <w:pPr>
        <w:spacing w:after="40"/>
        <w:ind w:left="360"/>
      </w:pPr>
      <w:r>
        <w:t xml:space="preserve">C) </w:t>
      </w:r>
      <w:r>
        <w:t>A diferença indica falha do medidor, porque mudanças de alinhamento ou choke não deveriam alterar o volume padrão se o diferencial de pressão do medidor permanece próximo do histórico.</w:t>
      </w:r>
    </w:p>
    <w:p>
      <w:pPr>
        <w:spacing w:after="40"/>
        <w:ind w:left="360"/>
      </w:pPr>
      <w:r>
        <w:t xml:space="preserve">D) </w:t>
      </w:r>
      <w:r>
        <w:t>A diferença é compatível com a correção de viscosidade do gás, que seria o principal fator da variação do volume padrão mesmo sem mudança relevante de pressão e temperatura.</w:t>
      </w:r>
    </w:p>
    <w:p>
      <w:pPr>
        <w:spacing w:before="200" w:after="80"/>
      </w:pPr>
      <w:r>
        <w:rPr>
          <w:b/>
        </w:rPr>
        <w:t xml:space="preserve">710. </w:t>
      </w:r>
      <w:r>
        <w:t>Durante um offloading, o alinhamento do gás para os compressores e um ajuste na choke modificam o regime hidráulico de superfície. Em seguida, o sistema fiscal passa a indicar outro patamar de vazão. Para decidir se a variação é de processo ou um artefato de medição, qual checagem é mais adequada?</w:t>
      </w:r>
    </w:p>
    <w:p>
      <w:pPr>
        <w:spacing w:after="40"/>
        <w:ind w:left="360"/>
      </w:pPr>
      <w:r>
        <w:t xml:space="preserve">A) </w:t>
      </w:r>
      <w:r>
        <w:t>Comparar o volume acumulado do evento com offloadings anteriores do mesmo campo, usando a nova condição de linha e choke apenas como referência operacional.</w:t>
      </w:r>
    </w:p>
    <w:p>
      <w:pPr>
        <w:spacing w:after="40"/>
        <w:ind w:left="360"/>
      </w:pPr>
      <w:r>
        <w:rPr>
          <w:b/>
        </w:rPr>
        <w:t xml:space="preserve">B) </w:t>
      </w:r>
      <w:r>
        <w:rPr>
          <w:b/>
        </w:rPr>
        <w:t>Confrontar a leitura do medidor com pressão, ΔP e temperatura no ponto fiscal e com a previsão de um modelo de queda de pressão da superfície para a nova configuração da linha e da choke.</w:t>
      </w:r>
    </w:p>
    <w:p>
      <w:pPr>
        <w:spacing w:after="40"/>
        <w:ind w:left="360"/>
      </w:pPr>
      <w:r>
        <w:t xml:space="preserve">C) </w:t>
      </w:r>
      <w:r>
        <w:t>Validar a indicação pela pressão média do separador e pela perda de carga global da superfície, sem depender das leituras locais de pressão, ΔP e temperatura no ponto fiscal.</w:t>
      </w:r>
    </w:p>
    <w:p>
      <w:pPr>
        <w:spacing w:after="40"/>
        <w:ind w:left="360"/>
      </w:pPr>
      <w:r>
        <w:t xml:space="preserve">D) </w:t>
      </w:r>
      <w:r>
        <w:t>Tomar pressão e temperatura na linha como base principal da decisão, tratando o diferencial de pressão do medidor como efeito secundário após o ajuste da choke.</w:t>
      </w:r>
    </w:p>
    <w:p>
      <w:pPr>
        <w:spacing w:before="200" w:after="80"/>
      </w:pPr>
      <w:r>
        <w:rPr>
          <w:b/>
        </w:rPr>
        <w:t xml:space="preserve">711. </w:t>
      </w:r>
      <w:r>
        <w:t>Dois engenheiros propõem rotas de cálculo para converter a vazão de gás medida em linha para volume padronizado durante uma transferência de custódia. A operação teve variação relevante de pressão ao longo do evento, mas a composição do gás foi registrada. Qual abordagem é a mais consistente com a física do problema e com a rastreabilidade exigida em auditoria?</w:t>
      </w:r>
    </w:p>
    <w:p>
      <w:pPr>
        <w:spacing w:after="40"/>
        <w:ind w:left="360"/>
      </w:pPr>
      <w:r>
        <w:t xml:space="preserve">A) </w:t>
      </w:r>
      <w:r>
        <w:t>Determinar a vazão mássica pela geometria do medidor e pelo diferencial de pressão, e converter para condição padrão com uma tabela fixa de viscosidade, já que a resposta do medidor incorpora os efeitos de compressibilidade do gás.</w:t>
      </w:r>
    </w:p>
    <w:p>
      <w:pPr>
        <w:spacing w:after="40"/>
        <w:ind w:left="360"/>
      </w:pPr>
      <w:r>
        <w:t xml:space="preserve">B) </w:t>
      </w:r>
      <w:r>
        <w:t>Usar a massa específica medida na linha e aplicar uma normalização direta por pressão e temperatura, mantendo o mesmo fator de compressibilidade ao longo da conversão por a composição ter sido registrada.</w:t>
      </w:r>
    </w:p>
    <w:p>
      <w:pPr>
        <w:spacing w:after="40"/>
        <w:ind w:left="360"/>
      </w:pPr>
      <w:r>
        <w:rPr>
          <w:b/>
        </w:rPr>
        <w:t xml:space="preserve">C) </w:t>
      </w:r>
      <w:r>
        <w:rPr>
          <w:b/>
        </w:rPr>
        <w:t>Calcular propriedades pseudo-críticas a partir da composição, obter grandezas pseudo-reduzidas, determinar o fator Z de forma iterativa nas condições de medição e padrão e, então, converter densidades, fator volume de formação e vazões entre as duas condições.</w:t>
      </w:r>
    </w:p>
    <w:p>
      <w:pPr>
        <w:spacing w:after="40"/>
        <w:ind w:left="360"/>
      </w:pPr>
      <w:r>
        <w:t xml:space="preserve">D) </w:t>
      </w:r>
      <w:r>
        <w:t>Converter a vazão medida usando a razão gás-óleo do teste como parâmetro principal, porque a presença de gás associado representa a maior correção entre a condição de linha e a condição padrão.</w:t>
      </w:r>
    </w:p>
    <w:p>
      <w:pPr>
        <w:spacing w:before="200" w:after="80"/>
      </w:pPr>
      <w:r>
        <w:rPr>
          <w:b/>
        </w:rPr>
        <w:t xml:space="preserve">712. </w:t>
      </w:r>
      <w:r>
        <w:t>Durante um offloading de gás em um FPSO, a densidade medida na linha passou a divergir de forma recorrente da densidade calculada pelo sistema, embora o medidor por placa de orifício continue calibrado. A equipe precisa decidir o que revisar primeiro antes de aceitar a correção para condição padrão no fechamento de custódia. Qual abordagem é a mais consistente?</w:t>
      </w:r>
    </w:p>
    <w:p>
      <w:pPr>
        <w:spacing w:after="40"/>
        <w:ind w:left="360"/>
      </w:pPr>
      <w:r>
        <w:t xml:space="preserve">A) </w:t>
      </w:r>
      <w:r>
        <w:t>Manter a composição usada no evento anterior e refazer a normalização com a nova leitura de diferencial de pressão, porque a variação de vazão captura a mudança relevante do gás transferido.</w:t>
      </w:r>
    </w:p>
    <w:p>
      <w:pPr>
        <w:spacing w:after="40"/>
        <w:ind w:left="360"/>
      </w:pPr>
      <w:r>
        <w:rPr>
          <w:b/>
        </w:rPr>
        <w:t xml:space="preserve">B) </w:t>
      </w:r>
      <w:r>
        <w:rPr>
          <w:b/>
        </w:rPr>
        <w:t>Revisar a composição do gás e as medições de pressão e temperatura usadas no cálculo das propriedades pseudo-críticas e do fator Z, verificando se a massa específica calculada permanece coerente com a massa específica medida.</w:t>
      </w:r>
    </w:p>
    <w:p>
      <w:pPr>
        <w:spacing w:after="40"/>
        <w:ind w:left="360"/>
      </w:pPr>
      <w:r>
        <w:t xml:space="preserve">C) </w:t>
      </w:r>
      <w:r>
        <w:t>Aceitar a densidade medida como referência principal e recalcular o volume padrão sem reabrir o cálculo de Z, porque a leitura direta de massa específica representa o estado real do fluido no ponto.</w:t>
      </w:r>
    </w:p>
    <w:p>
      <w:pPr>
        <w:spacing w:after="40"/>
        <w:ind w:left="360"/>
      </w:pPr>
      <w:r>
        <w:t xml:space="preserve">D) </w:t>
      </w:r>
      <w:r>
        <w:t>Priorizar a conferência do diâmetro interno da linha e da relação de diâmetros do medidor, porque a correção para condição padrão depende majoritariamente da geometria do trecho instrumentado.</w:t>
      </w:r>
    </w:p>
    <w:p>
      <w:pPr>
        <w:spacing w:before="200" w:after="80"/>
      </w:pPr>
      <w:r>
        <w:rPr>
          <w:b/>
        </w:rPr>
        <w:t xml:space="preserve">713. </w:t>
      </w:r>
      <w:r>
        <w:t>Durante a reconciliação de um carregamento multifásico, as frações mássicas passaram a indicar maior participação de óleo, enquanto a massa específica da mistura medida na linha diminuiu. Em paralelo, o laboratório informou razão de solubilidade óleo/gás acima da observada no evento anterior. Qual frente de verificação deve ser priorizada tecnicamente?</w:t>
      </w:r>
    </w:p>
    <w:p>
      <w:pPr>
        <w:spacing w:after="40"/>
        <w:ind w:left="360"/>
      </w:pPr>
      <w:r>
        <w:t xml:space="preserve">A) </w:t>
      </w:r>
      <w:r>
        <w:t>Verificar primeiro a calibração dos diâmetros do medidor, o diferencial de pressão e a geometria da linha, pois desvios instrumentais tendem a deslocar ao mesmo tempo a massa específica aparente da mistura e a participação relativa de óleo calculada.</w:t>
      </w:r>
    </w:p>
    <w:p>
      <w:pPr>
        <w:spacing w:after="40"/>
        <w:ind w:left="360"/>
      </w:pPr>
      <w:r>
        <w:t xml:space="preserve">B) </w:t>
      </w:r>
      <w:r>
        <w:t>Refazer as propriedades do gás nas condições de medição e padrão, com foco em fator de compressibilidade, massa específica e viscosidade, pois essa atualização é a principal responsável pela redistribuição entre óleo e gás nos títulos mássicos.</w:t>
      </w:r>
    </w:p>
    <w:p>
      <w:pPr>
        <w:spacing w:after="40"/>
        <w:ind w:left="360"/>
      </w:pPr>
      <w:r>
        <w:t xml:space="preserve">C) </w:t>
      </w:r>
      <w:r>
        <w:t>Revisar a salinidade da água e a razão água-óleo usadas no evento, pois essas grandezas redefinem a massa específica da fase aquosa, a composição da mistura e, por consequência, a distribuição dos títulos entre as fases.</w:t>
      </w:r>
    </w:p>
    <w:p>
      <w:pPr>
        <w:spacing w:after="40"/>
        <w:ind w:left="360"/>
      </w:pPr>
      <w:r>
        <w:rPr>
          <w:b/>
        </w:rPr>
        <w:t xml:space="preserve">D) </w:t>
      </w:r>
      <w:r>
        <w:rPr>
          <w:b/>
        </w:rPr>
        <w:t>Reavaliar o pacote PVT do fluido, com ênfase na composição e na razão de solubilidade adotadas no cálculo, pois esses parâmetros alteram a densidade do óleo, a repartição entre fases e o fechamento entre a mistura medida e os títulos obtidos.</w:t>
      </w:r>
    </w:p>
    <w:p>
      <w:pPr>
        <w:spacing w:before="200" w:after="80"/>
      </w:pPr>
      <w:r>
        <w:rPr>
          <w:b/>
        </w:rPr>
        <w:t xml:space="preserve">714. </w:t>
      </w:r>
      <w:r>
        <w:t>Após um offloading, a auditoria externa recebe um relatório com os volumes finais em condição padrão e a vazão média do evento, mas questiona a possibilidade de recomputar independentemente o resultado e rastrear eventuais discrepâncias. Qual conjunto de registros oferece a base mais adequada para essa verificação?</w:t>
      </w:r>
    </w:p>
    <w:p>
      <w:pPr>
        <w:spacing w:after="40"/>
        <w:ind w:left="360"/>
      </w:pPr>
      <w:r>
        <w:rPr>
          <w:b/>
        </w:rPr>
        <w:t xml:space="preserve">A) </w:t>
      </w:r>
      <w:r>
        <w:rPr>
          <w:b/>
        </w:rPr>
        <w:t>Composição gasosa, densidades das fases, pressões e temperaturas, diferencial de pressão, fator Z, fatores de formação, títulos mássicos, vazões na medição e no padrão e variáveis intermediárias do algoritmo.</w:t>
      </w:r>
    </w:p>
    <w:p>
      <w:pPr>
        <w:spacing w:after="40"/>
        <w:ind w:left="360"/>
      </w:pPr>
      <w:r>
        <w:t xml:space="preserve">B) </w:t>
      </w:r>
      <w:r>
        <w:t>Volumes finais em condição padrão, certificado de calibração do medidor e horário de início e fim da operação, porque a reprodutibilidade fiscal depende principalmente da instrumentação metrológica.</w:t>
      </w:r>
    </w:p>
    <w:p>
      <w:pPr>
        <w:spacing w:after="40"/>
        <w:ind w:left="360"/>
      </w:pPr>
      <w:r>
        <w:t xml:space="preserve">C) </w:t>
      </w:r>
      <w:r>
        <w:t>Títulos mássicos finais, razão água-óleo do teste vigente e queda de pressão total da linha, porque a atribuição de propriedade e a reconciliação hidráulica concentram a informação decisiva para auditoria.</w:t>
      </w:r>
    </w:p>
    <w:p>
      <w:pPr>
        <w:spacing w:after="40"/>
        <w:ind w:left="360"/>
      </w:pPr>
      <w:r>
        <w:t xml:space="preserve">D) </w:t>
      </w:r>
      <w:r>
        <w:t>Vazões volumétricas em condição de medição, massa específica da mistura e diferencial de pressão, porque esses parâmetros permitem reconstituir o cálculo principal sem necessidade das variáveis intermediárias.</w:t>
      </w:r>
    </w:p>
    <w:p>
      <w:pPr>
        <w:spacing w:before="200" w:after="80"/>
      </w:pPr>
      <w:r>
        <w:rPr>
          <w:b/>
        </w:rPr>
        <w:t xml:space="preserve">715. </w:t>
      </w:r>
      <w:r>
        <w:t>Em um evento de offloading, a totalização fiscal de gás passou a reportar volume em condição padrão cerca de 4% acima do previsto. A placa de orifício e os transmissores aparecem dentro da calibração, porém a massa específica inferida do gás a partir da análise composicional e das variáveis de processo não coincide com a massa específica observada na linha. Antes de aceitar a transferência de custódia, qual verificação é mais aderente ao problema?</w:t>
      </w:r>
    </w:p>
    <w:p>
      <w:pPr>
        <w:spacing w:after="40"/>
        <w:ind w:left="360"/>
      </w:pPr>
      <w:r>
        <w:t xml:space="preserve">A) </w:t>
      </w:r>
      <w:r>
        <w:t>Manter a composição e as leituras de pressão e temperatura, mas substituir o fator de compressibilidade calculado por um valor médio histórico do campo para estabilizar o volume em condição padrão e aproximar a massa específica calculada da medida.</w:t>
      </w:r>
    </w:p>
    <w:p>
      <w:pPr>
        <w:spacing w:after="40"/>
        <w:ind w:left="360"/>
      </w:pPr>
      <w:r>
        <w:rPr>
          <w:b/>
        </w:rPr>
        <w:t xml:space="preserve">B) </w:t>
      </w:r>
      <w:r>
        <w:rPr>
          <w:b/>
        </w:rPr>
        <w:t>Auditar o conjunto de entrada do gás e da correção P–T: composição adotada, alinhamento temporal das leituras de pressão e temperatura com a vazão e a rotina iterativa usada para obter o fator de compressibilidade, confrontando a massa específica resultante com a leitura em linha.</w:t>
      </w:r>
    </w:p>
    <w:p>
      <w:pPr>
        <w:spacing w:after="40"/>
        <w:ind w:left="360"/>
      </w:pPr>
      <w:r>
        <w:t xml:space="preserve">C) </w:t>
      </w:r>
      <w:r>
        <w:t>Refazer o cálculo a partir dos diâmetros da tubulação e da placa, da relação beta e do diferencial de pressão, porque desvios geométricos costumam explicar de forma direta a diferença entre a massa específica calculada e a observada na linha.</w:t>
      </w:r>
    </w:p>
    <w:p>
      <w:pPr>
        <w:spacing w:after="40"/>
        <w:ind w:left="360"/>
      </w:pPr>
      <w:r>
        <w:t xml:space="preserve">D) </w:t>
      </w:r>
      <w:r>
        <w:t>Reconciliar densidades de óleo e água, salinidade, razão água-óleo e títulos de fase usados na conversão, pois esses parâmetros podem alterar a massa específica da mistura e o volume padronizado mesmo com composição, pressão e temperatura do gás mantidas.</w:t>
      </w:r>
    </w:p>
    <w:p>
      <w:pPr>
        <w:spacing w:before="200" w:after="80"/>
      </w:pPr>
      <w:r>
        <w:rPr>
          <w:b/>
        </w:rPr>
        <w:t xml:space="preserve">716. </w:t>
      </w:r>
      <w:r>
        <w:t>Uma corrente de exportação em um FPSO contém óleo, água livre e gás dissolvido no óleo. A equipe precisa emitir o volume padrão de óleo e, ao mesmo tempo, sustentar a atribuição de propriedade entre as fases na transferência de custódia. Qual abordagem é mais robusta para esse fechamento?</w:t>
      </w:r>
    </w:p>
    <w:p>
      <w:pPr>
        <w:spacing w:after="40"/>
        <w:ind w:left="360"/>
      </w:pPr>
      <w:r>
        <w:t xml:space="preserve">A) </w:t>
      </w:r>
      <w:r>
        <w:t>Usar a densidade global da mistura na linha e as razões água-óleo e gás-óleo do último teste para repartir diretamente os volumes em condição padrão, porque o efeito de pressão e temperatura já está embutido na medição instantânea.</w:t>
      </w:r>
    </w:p>
    <w:p>
      <w:pPr>
        <w:spacing w:after="40"/>
        <w:ind w:left="360"/>
      </w:pPr>
      <w:r>
        <w:rPr>
          <w:b/>
        </w:rPr>
        <w:t xml:space="preserve">B) </w:t>
      </w:r>
      <w:r>
        <w:rPr>
          <w:b/>
        </w:rPr>
        <w:t>Determinar as massas específicas de gás, óleo e água na medição e no padrão, incluir a solubilidade do gás no óleo, calcular títulos mássicos e frações volumétricas e converter as vazões com os fatores de volume de formação.</w:t>
      </w:r>
    </w:p>
    <w:p>
      <w:pPr>
        <w:spacing w:after="40"/>
        <w:ind w:left="360"/>
      </w:pPr>
      <w:r>
        <w:t xml:space="preserve">C) </w:t>
      </w:r>
      <w:r>
        <w:t>Tomar as frações volumétricas observadas na condição de medição e transportá-las para a condição padrão, corrigindo depois apenas a viscosidade do óleo e da água para fechar a massa transferida.</w:t>
      </w:r>
    </w:p>
    <w:p>
      <w:pPr>
        <w:spacing w:after="40"/>
        <w:ind w:left="360"/>
      </w:pPr>
      <w:r>
        <w:t xml:space="preserve">D) </w:t>
      </w:r>
      <w:r>
        <w:t>Converter a vazão mássica total para volume padrão de óleo com a massa específica padrão do óleo e tratar a água e o gás como ajustes posteriores de reconciliação operacional.</w:t>
      </w:r>
    </w:p>
    <w:p>
      <w:pPr>
        <w:spacing w:before="200" w:after="80"/>
      </w:pPr>
      <w:r>
        <w:rPr>
          <w:b/>
        </w:rPr>
        <w:t xml:space="preserve">717. </w:t>
      </w:r>
      <w:r>
        <w:t>Durante o retrofit de um FPSO, será instalado um sistema de medição fiscal na linha de offloading por mangote. A operação relata bolsões de água livre após campanhas anteriores e variação de composição no início da transferência. A equipe propõe um medidor ultrassônico em linha para evitar partes móveis. Qual condição deve ser tratada como decisiva para viabilizar essa escolha como base fiscal?</w:t>
      </w:r>
    </w:p>
    <w:p>
      <w:pPr>
        <w:spacing w:after="40"/>
        <w:ind w:left="360"/>
      </w:pPr>
      <w:r>
        <w:rPr>
          <w:b/>
        </w:rPr>
        <w:t xml:space="preserve">A) </w:t>
      </w:r>
      <w:r>
        <w:rPr>
          <w:b/>
        </w:rPr>
        <w:t>Garantir condicionamento da linha e validar que, na janela de medição, o escoamento ofereça acoplamento acústico homogêneo e seções adequadas para o medidor.</w:t>
      </w:r>
    </w:p>
    <w:p>
      <w:pPr>
        <w:spacing w:after="40"/>
        <w:ind w:left="360"/>
      </w:pPr>
      <w:r>
        <w:t xml:space="preserve">B) </w:t>
      </w:r>
      <w:r>
        <w:t>Priorizar o uso de turbina, porque medidores secundários tendem a responder melhor a resíduos e a escolha da tecnologia pesa mais que o condicionamento da linha.</w:t>
      </w:r>
    </w:p>
    <w:p>
      <w:pPr>
        <w:spacing w:after="40"/>
        <w:ind w:left="360"/>
      </w:pPr>
      <w:r>
        <w:t xml:space="preserve">C) </w:t>
      </w:r>
      <w:r>
        <w:t>Substituir a rota de calibração em linha por inspeção periódica com pig instrumentado, porque a integridade geométrica da linha passa a ser a principal garantia da medição.</w:t>
      </w:r>
    </w:p>
    <w:p>
      <w:pPr>
        <w:spacing w:after="40"/>
        <w:ind w:left="360"/>
      </w:pPr>
      <w:r>
        <w:t xml:space="preserve">D) </w:t>
      </w:r>
      <w:r>
        <w:t>Posicionar o medidor o mais próximo possível do mangote, aceitando perturbações a montante, porque a proximidade ao ponto de transferência compensa a influência do regime de escoamento.</w:t>
      </w:r>
    </w:p>
    <w:p>
      <w:pPr>
        <w:spacing w:before="200" w:after="80"/>
      </w:pPr>
      <w:r>
        <w:rPr>
          <w:b/>
        </w:rPr>
        <w:t xml:space="preserve">718. </w:t>
      </w:r>
      <w:r>
        <w:t>Na revisão do arranjo de um FPSO, busca-se reduzir a área da estação de medição fiscal do offloading sem perder conformidade para transferência de custódia. A proposta retira derivações para provador primário, posiciona o medidor próximo de curvas e válvulas para encurtar o skid e condiciona a manutenção a uma parada total. Qual avaliação é mais defensável?</w:t>
      </w:r>
    </w:p>
    <w:p>
      <w:pPr>
        <w:spacing w:after="40"/>
        <w:ind w:left="360"/>
      </w:pPr>
      <w:r>
        <w:t xml:space="preserve">A) </w:t>
      </w:r>
      <w:r>
        <w:t>A proposta pode ser aceita se o medidor tiver eletrônica estável, mesmo com curvas e válvulas próximas, porque a rastreabilidade do ponto fiscal depende principalmente do processamento do sinal.</w:t>
      </w:r>
    </w:p>
    <w:p>
      <w:pPr>
        <w:spacing w:after="40"/>
        <w:ind w:left="360"/>
      </w:pPr>
      <w:r>
        <w:t xml:space="preserve">B) </w:t>
      </w:r>
      <w:r>
        <w:t>A proposta pode ser aceita quando o medidor fica mais próximo do manifold de offloading, porque a menor distância até o ponto de entrega passa a ser o fator dominante da incerteza metrológica.</w:t>
      </w:r>
    </w:p>
    <w:p>
      <w:pPr>
        <w:spacing w:after="40"/>
        <w:ind w:left="360"/>
      </w:pPr>
      <w:r>
        <w:t xml:space="preserve">C) </w:t>
      </w:r>
      <w:r>
        <w:t>A proposta pode ser aceita se a linha de transferência operar com pigs, porque a limpeza periódica compensa a menor acessibilidade e reduz a necessidade de calibração com provador primário.</w:t>
      </w:r>
    </w:p>
    <w:p>
      <w:pPr>
        <w:spacing w:after="40"/>
        <w:ind w:left="360"/>
      </w:pPr>
      <w:r>
        <w:rPr>
          <w:b/>
        </w:rPr>
        <w:t xml:space="preserve">D) </w:t>
      </w:r>
      <w:r>
        <w:rPr>
          <w:b/>
        </w:rPr>
        <w:t>A proposta não é defensável, pois a estação deve preservar condicionamento do escoamento, acesso para verificação e manutenção e possibilidade de usar provador ou medidor padrão autorizado.</w:t>
      </w:r>
    </w:p>
    <w:p>
      <w:pPr>
        <w:spacing w:before="200" w:after="80"/>
      </w:pPr>
      <w:r>
        <w:rPr>
          <w:b/>
        </w:rPr>
        <w:t xml:space="preserve">719. </w:t>
      </w:r>
      <w:r>
        <w:t>Um FPSO quer usar a mesma linha de transferência para offloading e para inspeções internas periódicas. A linha pode apresentar escoamento multifásico na partida e após intervenções, e um trecho tem parede relativamente espessa. Qual decisão de projeto é mais robusta para compatibilizar integridade da linha e medição fiscal?</w:t>
      </w:r>
    </w:p>
    <w:p>
      <w:pPr>
        <w:spacing w:after="40"/>
        <w:ind w:left="360"/>
      </w:pPr>
      <w:r>
        <w:t xml:space="preserve">A) </w:t>
      </w:r>
      <w:r>
        <w:t>Especificar pig ultrassônico como padrão de inspeção e manter a medição fiscal na mesma linha sem condicionamento prévio, pois o desempenho do ultrassom permanece adequado mesmo com variações de fase e de acoplamento.</w:t>
      </w:r>
    </w:p>
    <w:p>
      <w:pPr>
        <w:spacing w:after="40"/>
        <w:ind w:left="360"/>
      </w:pPr>
      <w:r>
        <w:rPr>
          <w:b/>
        </w:rPr>
        <w:t xml:space="preserve">B) </w:t>
      </w:r>
      <w:r>
        <w:rPr>
          <w:b/>
        </w:rPr>
        <w:t>Priorizar pig perfilométrico para a inspeção e prever condicionamento da linha para garantir fluido homogêneo antes da medição fiscal, pois parede espessa e episódios multifásicos restringem ultrassom e técnicas magnéticas.</w:t>
      </w:r>
    </w:p>
    <w:p>
      <w:pPr>
        <w:spacing w:after="40"/>
        <w:ind w:left="360"/>
      </w:pPr>
      <w:r>
        <w:t xml:space="preserve">C) </w:t>
      </w:r>
      <w:r>
        <w:t>Priorizar pig magnético e medidor tipo turbina, porque a maior espessura da parede amplia a sensibilidade magnética e o escoamento com fases transitórias preserva a estabilidade da medição rotativa.</w:t>
      </w:r>
    </w:p>
    <w:p>
      <w:pPr>
        <w:spacing w:after="40"/>
        <w:ind w:left="360"/>
      </w:pPr>
      <w:r>
        <w:t xml:space="preserve">D) </w:t>
      </w:r>
      <w:r>
        <w:t>Substituir a inspeção interna por medições externas clamp-on e adotar o volume total transferido como base principal de custódia, pois a condição multifásica reduz a utilidade da inspeção interna e da calibração em linha.</w:t>
      </w:r>
    </w:p>
    <w:p>
      <w:pPr>
        <w:spacing w:before="200" w:after="80"/>
      </w:pPr>
      <w:r>
        <w:rPr>
          <w:b/>
        </w:rPr>
        <w:t xml:space="preserve">720. </w:t>
      </w:r>
      <w:r>
        <w:t>Durante o retrofit de um FPSO, a equipe precisa definir o arranjo do sistema de medição fiscal de óleo para operações de offloading por mangote. Há pressão para reduzir área ocupada no convés, mas também é necessário preservar a aceitação metrológica da transferência de custódia ao longo da vida útil. Qual decisão de projeto tende a ser mais consistente com esse objetivo?</w:t>
      </w:r>
    </w:p>
    <w:p>
      <w:pPr>
        <w:spacing w:after="40"/>
        <w:ind w:left="360"/>
      </w:pPr>
      <w:r>
        <w:t xml:space="preserve">A) </w:t>
      </w:r>
      <w:r>
        <w:t>Instalar o skid no ponto de menor comprimento de tubulação, mesmo que o acesso para calibração dependa de intervenções frequentes na linha de offloading, adotando medição clamp-on para reduzir exigências de montagem.</w:t>
      </w:r>
    </w:p>
    <w:p>
      <w:pPr>
        <w:spacing w:after="40"/>
        <w:ind w:left="360"/>
      </w:pPr>
      <w:r>
        <w:rPr>
          <w:b/>
        </w:rPr>
        <w:t xml:space="preserve">B) </w:t>
      </w:r>
      <w:r>
        <w:rPr>
          <w:b/>
        </w:rPr>
        <w:t>Posicionar o skid de forma compatível com as linhas de transferência e com condições de escoamento representativas, prevendo seções adequadas, acesso para manutenção e interligações que permitam prover calibração por provador primário ou medidor padrão autorizado.</w:t>
      </w:r>
    </w:p>
    <w:p>
      <w:pPr>
        <w:spacing w:after="40"/>
        <w:ind w:left="360"/>
      </w:pPr>
      <w:r>
        <w:t xml:space="preserve">C) </w:t>
      </w:r>
      <w:r>
        <w:t>Distribuir medidores ao longo da rota de transferência e reconciliar os resultados entre eles, usando a redundância estatística como substituto para espaço físico dedicado a calibração primária.</w:t>
      </w:r>
    </w:p>
    <w:p>
      <w:pPr>
        <w:spacing w:after="40"/>
        <w:ind w:left="360"/>
      </w:pPr>
      <w:r>
        <w:t xml:space="preserve">D) </w:t>
      </w:r>
      <w:r>
        <w:t>Localizar o sistema o mais próximo possível dos tanques do FPSO para reduzir a influência operacional da linha de transferência, tratando purga e condicionamento do mangote como atividade separada da concepção da medição fiscal.</w:t>
      </w:r>
    </w:p>
    <w:p>
      <w:pPr>
        <w:spacing w:before="200" w:after="80"/>
      </w:pPr>
      <w:r>
        <w:rPr>
          <w:b/>
        </w:rPr>
        <w:t xml:space="preserve">721. </w:t>
      </w:r>
      <w:r>
        <w:t>Na revisão do arranjo físico de um FPSO, propõe-se compactar a estação de medição fiscal de offloading e eliminar o espaço para futura conexão de um provador de esfera, sob o argumento de que o medidor principal será ultrassônico por tempo de trânsito. Qual razão técnica melhor justifica preservar essa previsão no projeto?</w:t>
      </w:r>
    </w:p>
    <w:p>
      <w:pPr>
        <w:spacing w:after="40"/>
        <w:ind w:left="360"/>
      </w:pPr>
      <w:r>
        <w:rPr>
          <w:b/>
        </w:rPr>
        <w:t xml:space="preserve">A) </w:t>
      </w:r>
      <w:r>
        <w:rPr>
          <w:b/>
        </w:rPr>
        <w:t>Em transferência de custódia, o sistema deve manter um meio de verificação in-line por padrão primário ou circuito de calibração, para garantir rastreabilidade metrológica e validação do volume transferido.</w:t>
      </w:r>
    </w:p>
    <w:p>
      <w:pPr>
        <w:spacing w:after="40"/>
        <w:ind w:left="360"/>
      </w:pPr>
      <w:r>
        <w:t xml:space="preserve">B) </w:t>
      </w:r>
      <w:r>
        <w:t>Como o ultrassônico por tempo de trânsito e a turbina são medidores secundários usados na mesma estação de offloading, a comparação entre eles em paralelo normalmente torna dispensável o provador de esfera.</w:t>
      </w:r>
    </w:p>
    <w:p>
      <w:pPr>
        <w:spacing w:after="40"/>
        <w:ind w:left="360"/>
      </w:pPr>
      <w:r>
        <w:t xml:space="preserve">C) </w:t>
      </w:r>
      <w:r>
        <w:t>A inclusão da conexão para o provador de esfera permite flexibilizar os requisitos de trechos retos do medidor ultrassônico e reduz a influência do perfil de escoamento no ponto de medição.</w:t>
      </w:r>
    </w:p>
    <w:p>
      <w:pPr>
        <w:spacing w:after="40"/>
        <w:ind w:left="360"/>
      </w:pPr>
      <w:r>
        <w:t xml:space="preserve">D) </w:t>
      </w:r>
      <w:r>
        <w:t>Na medição fiscal com ultrassônico por tempo de trânsito, a conexão do provador de esfera é mais relevante quando a instalação é não invasiva, porque compensa diretamente ruído acústico de fundo e incrustações na linha.</w:t>
      </w:r>
    </w:p>
    <w:p>
      <w:pPr>
        <w:spacing w:before="200" w:after="80"/>
      </w:pPr>
      <w:r>
        <w:rPr>
          <w:b/>
        </w:rPr>
        <w:t xml:space="preserve">722. </w:t>
      </w:r>
      <w:r>
        <w:t>Em um FPSO com offloading intermitente por mangotes, a retomada após uma parada pode arrastar água remanescente e um perfil não uniforme na linha. Para que o início da medição fiscal seja mais representativo, qual procedimento é mais adequado?</w:t>
      </w:r>
    </w:p>
    <w:p>
      <w:pPr>
        <w:spacing w:after="40"/>
        <w:ind w:left="360"/>
      </w:pPr>
      <w:r>
        <w:t xml:space="preserve">A) </w:t>
      </w:r>
      <w:r>
        <w:t>Abrir a medição desde a primeira parcela transferida e absorver a água residual pelo valor médio de densidade do lote ao término da operação.</w:t>
      </w:r>
    </w:p>
    <w:p>
      <w:pPr>
        <w:spacing w:after="40"/>
        <w:ind w:left="360"/>
      </w:pPr>
      <w:r>
        <w:t xml:space="preserve">B) </w:t>
      </w:r>
      <w:r>
        <w:t>Priorizar a calibração periódica do medidor e considerar que a representatividade do resultado não depende do preparo do mangote e do conteúdo inicial da linha.</w:t>
      </w:r>
    </w:p>
    <w:p>
      <w:pPr>
        <w:spacing w:after="40"/>
        <w:ind w:left="360"/>
      </w:pPr>
      <w:r>
        <w:rPr>
          <w:b/>
        </w:rPr>
        <w:t xml:space="preserve">C) </w:t>
      </w:r>
      <w:r>
        <w:rPr>
          <w:b/>
        </w:rPr>
        <w:t>Prever uma etapa prévia de estabilização, deslocando antes do corte fiscal um volume bem superior à capacidade interna da linha.</w:t>
      </w:r>
    </w:p>
    <w:p>
      <w:pPr>
        <w:spacing w:after="40"/>
        <w:ind w:left="360"/>
      </w:pPr>
      <w:r>
        <w:t xml:space="preserve">D) </w:t>
      </w:r>
      <w:r>
        <w:t>Partir com vazão menor para que o maior tempo no mangote favoreça a estratificação das fases antes da passagem pelo sistema de medição.</w:t>
      </w:r>
    </w:p>
    <w:p>
      <w:pPr>
        <w:spacing w:before="200" w:after="80"/>
      </w:pPr>
      <w:r>
        <w:rPr>
          <w:b/>
        </w:rPr>
        <w:t xml:space="preserve">723. </w:t>
      </w:r>
      <w:r>
        <w:t>Uma linha de transferência de óleo do FPSO apresenta histórico de depósitos internos e, nas partidas, pode operar com água livre e bolsões de gás. Para evitar modificações mecânicas, foi proposta a instalação de medição ultrassônica clamp-on para a transferência de custódia. Qual avaliação técnica é mais adequada?</w:t>
      </w:r>
    </w:p>
    <w:p>
      <w:pPr>
        <w:spacing w:after="40"/>
        <w:ind w:left="360"/>
      </w:pPr>
      <w:r>
        <w:t xml:space="preserve">A) </w:t>
      </w:r>
      <w:r>
        <w:t>A solução é indicada quando se pretende compatibilizar a linha com pigs, já que a leitura externa substitui a necessidade de condicionamento do fluido antes da medição.</w:t>
      </w:r>
    </w:p>
    <w:p>
      <w:pPr>
        <w:spacing w:after="40"/>
        <w:ind w:left="360"/>
      </w:pPr>
      <w:r>
        <w:t xml:space="preserve">B) </w:t>
      </w:r>
      <w:r>
        <w:t>A solução tende a ser preferível a medidores em linha quando há heterogeneidade de fluido, porque mede o tempo de trânsito sem depender da composição local.</w:t>
      </w:r>
    </w:p>
    <w:p>
      <w:pPr>
        <w:spacing w:after="40"/>
        <w:ind w:left="360"/>
      </w:pPr>
      <w:r>
        <w:t xml:space="preserve">C) </w:t>
      </w:r>
      <w:r>
        <w:t>A solução é favorável porque a montagem externa reduz a influência da condição interna da linha sobre a propagação acústica e preserva a incerteza fiscal.</w:t>
      </w:r>
    </w:p>
    <w:p>
      <w:pPr>
        <w:spacing w:after="40"/>
        <w:ind w:left="360"/>
      </w:pPr>
      <w:r>
        <w:rPr>
          <w:b/>
        </w:rPr>
        <w:t xml:space="preserve">D) </w:t>
      </w:r>
      <w:r>
        <w:rPr>
          <w:b/>
        </w:rPr>
        <w:t>A solução pode funcionar, mas a aplicação fiscal depende de validar acoplamento acústico homogêneo e condições de escoamento; com fases múltiplas, depósitos e ruído, a especificação torna-se crítica.</w:t>
      </w:r>
    </w:p>
    <w:p>
      <w:pPr>
        <w:spacing w:before="200" w:after="80"/>
      </w:pPr>
      <w:r>
        <w:rPr>
          <w:b/>
        </w:rPr>
        <w:t xml:space="preserve">724. </w:t>
      </w:r>
      <w:r>
        <w:t>No projeto de medição fiscal de gás associado exportado a partir de um FPSO, a operação prevê longas campanhas com pouca janela para manutenção corretiva no skid. Entre as tecnologias em avaliação estão medidores de turbina e ultrassônicos por tempo de trânsito. Qual escolha é mais bem fundamentada para esse contexto?</w:t>
      </w:r>
    </w:p>
    <w:p>
      <w:pPr>
        <w:spacing w:after="40"/>
        <w:ind w:left="360"/>
      </w:pPr>
      <w:r>
        <w:t xml:space="preserve">A) </w:t>
      </w:r>
      <w:r>
        <w:t>Priorizar o ultrassônico clamp-on, porque a montagem não invasiva reduz a dependência de trechos retos e simplifica a rastreabilidade metrológica do sistema fiscal.</w:t>
      </w:r>
    </w:p>
    <w:p>
      <w:pPr>
        <w:spacing w:after="40"/>
        <w:ind w:left="360"/>
      </w:pPr>
      <w:r>
        <w:rPr>
          <w:b/>
        </w:rPr>
        <w:t xml:space="preserve">B) </w:t>
      </w:r>
      <w:r>
        <w:rPr>
          <w:b/>
        </w:rPr>
        <w:t>Priorizar o ultrassônico por tempo de trânsito, com verificação e calibração em linha, por reunir incerteza compatível com medição fiscal e maior continuidade operacional.</w:t>
      </w:r>
    </w:p>
    <w:p>
      <w:pPr>
        <w:spacing w:after="40"/>
        <w:ind w:left="360"/>
      </w:pPr>
      <w:r>
        <w:t xml:space="preserve">C) </w:t>
      </w:r>
      <w:r>
        <w:t>Priorizar a turbina, apoiada por comparações ocasionais com medidores secundários, porque esse arranjo tende a responder melhor quando a manutenção embarcada é restrita.</w:t>
      </w:r>
    </w:p>
    <w:p>
      <w:pPr>
        <w:spacing w:after="40"/>
        <w:ind w:left="360"/>
      </w:pPr>
      <w:r>
        <w:t xml:space="preserve">D) </w:t>
      </w:r>
      <w:r>
        <w:t>Priorizar a turbina, prevendo espaço para ball prover como redundância operacional, porque a função principal do provador é suprir indisponibilidade do medidor.</w:t>
      </w:r>
    </w:p>
    <w:p>
      <w:pPr>
        <w:spacing w:before="200" w:after="80"/>
      </w:pPr>
      <w:r>
        <w:rPr>
          <w:b/>
        </w:rPr>
        <w:t xml:space="preserve">725. </w:t>
      </w:r>
      <w:r>
        <w:t>Durante o detalhamento de uma nova estação de medição fiscal para offloading de óleo em FPSO, o time precisa compatibilizar transferência por mangote, calibração metrológica e inspeção interna da linha. Qual arranjo de projeto oferece a resposta mais completa a esses requisitos?</w:t>
      </w:r>
    </w:p>
    <w:p>
      <w:pPr>
        <w:spacing w:after="40"/>
        <w:ind w:left="360"/>
      </w:pPr>
      <w:r>
        <w:rPr>
          <w:b/>
        </w:rPr>
        <w:t xml:space="preserve">A) </w:t>
      </w:r>
      <w:r>
        <w:rPr>
          <w:b/>
        </w:rPr>
        <w:t>Prever um trecho de medição em linha com acessos para manutenção e calibração, espaço e interconexões para provador primário ou medidor padrão, procedimentos de condicionamento da linha e compatibilização com os pigs previstos para integridade.</w:t>
      </w:r>
    </w:p>
    <w:p>
      <w:pPr>
        <w:spacing w:after="40"/>
        <w:ind w:left="360"/>
      </w:pPr>
      <w:r>
        <w:t xml:space="preserve">B) </w:t>
      </w:r>
      <w:r>
        <w:t>Selecionar medição clamp-on para evitar intervenções na tubulação, concentrar a integridade da linha em inspeções externas e tratar a compatibilidade com pig como tema independente da medição fiscal.</w:t>
      </w:r>
    </w:p>
    <w:p>
      <w:pPr>
        <w:spacing w:after="40"/>
        <w:ind w:left="360"/>
      </w:pPr>
      <w:r>
        <w:t xml:space="preserve">C) </w:t>
      </w:r>
      <w:r>
        <w:t>Adotar dois medidores de tecnologias distintas em paralelo no mesmo trecho curto, usando a concordância entre leituras como evidência principal de rastreabilidade, com purga operacional definida caso a caso.</w:t>
      </w:r>
    </w:p>
    <w:p>
      <w:pPr>
        <w:spacing w:after="40"/>
        <w:ind w:left="360"/>
      </w:pPr>
      <w:r>
        <w:t xml:space="preserve">D) </w:t>
      </w:r>
      <w:r>
        <w:t>Instalar o medidor em spool compacto junto à conexão do mangote, priorizar acesso operacional local e usar a estabilidade histórica do medidor como base principal da medição, mantendo a linha sem interfaces adicionais para pigging.</w:t>
      </w:r>
    </w:p>
    <w:p>
      <w:pPr>
        <w:spacing w:before="200" w:after="80"/>
      </w:pPr>
      <w:r>
        <w:rPr>
          <w:b/>
        </w:rPr>
        <w:t xml:space="preserve">726. </w:t>
      </w:r>
      <w:r>
        <w:t>Em um FPSO, o óleo transferido para o navio aliviador apresenta variações relevantes de densidade e viscosidade ao longo do offloading, e o contrato exige alta confiabilidade na massa transferida. Na seleção do medidor principal da linha fiscal, qual solução tende a ser mais coerente com esse cenário?</w:t>
      </w:r>
    </w:p>
    <w:p>
      <w:pPr>
        <w:spacing w:after="40"/>
        <w:ind w:left="360"/>
      </w:pPr>
      <w:r>
        <w:t xml:space="preserve">A) </w:t>
      </w:r>
      <w:r>
        <w:t>Adotar medidor ultrassônico por tempo de trânsito, porque a continuidade operacional observada em gás natural o torna a opção mais indicada quando a composição do líquido varia.</w:t>
      </w:r>
    </w:p>
    <w:p>
      <w:pPr>
        <w:spacing w:after="40"/>
        <w:ind w:left="360"/>
      </w:pPr>
      <w:r>
        <w:t xml:space="preserve">B) </w:t>
      </w:r>
      <w:r>
        <w:t>Adotar medidor do tipo turbina, porque a correlação intermediária de pulsos facilita compensar mudanças de viscosidade e densidade durante a transferência.</w:t>
      </w:r>
    </w:p>
    <w:p>
      <w:pPr>
        <w:spacing w:after="40"/>
        <w:ind w:left="360"/>
      </w:pPr>
      <w:r>
        <w:rPr>
          <w:b/>
        </w:rPr>
        <w:t xml:space="preserve">C) </w:t>
      </w:r>
      <w:r>
        <w:rPr>
          <w:b/>
        </w:rPr>
        <w:t>Adotar medidor Coriolis, porque a medição mássica permanece confiável mesmo com variações das propriedades físicas do fluido.</w:t>
      </w:r>
    </w:p>
    <w:p>
      <w:pPr>
        <w:spacing w:after="40"/>
        <w:ind w:left="360"/>
      </w:pPr>
      <w:r>
        <w:t xml:space="preserve">D) </w:t>
      </w:r>
      <w:r>
        <w:t>Adotar ball prover em operação contínua, porque o uso de grandezas primárias o torna o medidor mais apropriado para registrar diretamente a transferência.</w:t>
      </w:r>
    </w:p>
    <w:p>
      <w:pPr>
        <w:spacing w:before="200" w:after="80"/>
      </w:pPr>
      <w:r>
        <w:rPr>
          <w:b/>
        </w:rPr>
        <w:t xml:space="preserve">727. </w:t>
      </w:r>
      <w:r>
        <w:t>Uma linha de transferência do FPSO foi projetada para inspeção interna periódica e apresenta trechos de espessura elevada, variações geométricas e períodos em que o escoamento de condicionamento não é estritamente monofásico. Ao compatibilizar a estação fiscal com os requisitos de integridade da linha, qual decisão de projeto é mais consistente?</w:t>
      </w:r>
    </w:p>
    <w:p>
      <w:pPr>
        <w:spacing w:after="40"/>
        <w:ind w:left="360"/>
      </w:pPr>
      <w:r>
        <w:rPr>
          <w:b/>
        </w:rPr>
        <w:t xml:space="preserve">A) </w:t>
      </w:r>
      <w:r>
        <w:rPr>
          <w:b/>
        </w:rPr>
        <w:t>Prever compatibilidade com diferentes tipos de pig e não assumir o ultrassônico como solução universal, já que parede espessa pode limitar o magnético e o ultrassônico depende de fluido acoplante homogêneo.</w:t>
      </w:r>
    </w:p>
    <w:p>
      <w:pPr>
        <w:spacing w:after="40"/>
        <w:ind w:left="360"/>
      </w:pPr>
      <w:r>
        <w:t xml:space="preserve">B) </w:t>
      </w:r>
      <w:r>
        <w:t>Definir a estação fiscal sem interfaces para pigagem, porque a seleção do instrumento de medição e a inspeção interna podem ser tratadas de forma independente.</w:t>
      </w:r>
    </w:p>
    <w:p>
      <w:pPr>
        <w:spacing w:after="40"/>
        <w:ind w:left="360"/>
      </w:pPr>
      <w:r>
        <w:t xml:space="preserve">C) </w:t>
      </w:r>
      <w:r>
        <w:t>Restringir a estratégia de integridade ao pig magnético, porque variações geométricas e multi-diâmetro são menos relevantes que a continuidade da medição fiscal.</w:t>
      </w:r>
    </w:p>
    <w:p>
      <w:pPr>
        <w:spacing w:after="40"/>
        <w:ind w:left="360"/>
      </w:pPr>
      <w:r>
        <w:t xml:space="preserve">D) </w:t>
      </w:r>
      <w:r>
        <w:t>Padronizar a solução em torno de pig ultrassônico, porque a presença de múltiplas fases durante o condicionamento tende a melhorar o acoplamento acústico requerido pela inspeção.</w:t>
      </w:r>
    </w:p>
    <w:p>
      <w:pPr>
        <w:spacing w:before="200" w:after="80"/>
      </w:pPr>
      <w:r>
        <w:rPr>
          <w:b/>
        </w:rPr>
        <w:t xml:space="preserve">728. </w:t>
      </w:r>
      <w:r>
        <w:t>Durante a definição do skid fiscal de óleo de um FPSO, duas propostas surgem: uma privilegia dois medidores secundários em paralelo para manter disponibilidade; a outra reserva espaço, válvulas e interligações para prover calibração primária e acesso de manutenção, ainda que o layout fique mais complexo. Pensando em transferência de custódia, qual argumento técnico favorece a segunda proposta?</w:t>
      </w:r>
    </w:p>
    <w:p>
      <w:pPr>
        <w:spacing w:after="40"/>
        <w:ind w:left="360"/>
      </w:pPr>
      <w:r>
        <w:t xml:space="preserve">A) </w:t>
      </w:r>
      <w:r>
        <w:t>A inclusão de um provador primário torna desnecessária a verificação rotineira dos demais instrumentos, porque a incerteza do sistema passa a ser definida apenas pelo provador.</w:t>
      </w:r>
    </w:p>
    <w:p>
      <w:pPr>
        <w:spacing w:after="40"/>
        <w:ind w:left="360"/>
      </w:pPr>
      <w:r>
        <w:t xml:space="preserve">B) </w:t>
      </w:r>
      <w:r>
        <w:t>A presença de interligações para prover calibração primária permite usar o mesmo trecho como linha multifásica sem impacto relevante sobre tecnologias sensíveis ao acoplamento acústico.</w:t>
      </w:r>
    </w:p>
    <w:p>
      <w:pPr>
        <w:spacing w:after="40"/>
        <w:ind w:left="360"/>
      </w:pPr>
      <w:r>
        <w:rPr>
          <w:b/>
        </w:rPr>
        <w:t xml:space="preserve">C) </w:t>
      </w:r>
      <w:r>
        <w:rPr>
          <w:b/>
        </w:rPr>
        <w:t>A calibração primária reforça a rastreabilidade metrológica do volume medido, enquanto a redundância entre medidores secundários melhora disponibilidade, mas não substitui a referência metrológica.</w:t>
      </w:r>
    </w:p>
    <w:p>
      <w:pPr>
        <w:spacing w:after="40"/>
        <w:ind w:left="360"/>
      </w:pPr>
      <w:r>
        <w:t xml:space="preserve">D) </w:t>
      </w:r>
      <w:r>
        <w:t>A calibração primária reduz a necessidade de controlar regime de escoamento, de modo que o arranjo físico das linhas passa a ter influência pequena na medição.</w:t>
      </w:r>
    </w:p>
    <w:p>
      <w:pPr>
        <w:spacing w:before="200" w:after="80"/>
      </w:pPr>
      <w:r>
        <w:rPr>
          <w:b/>
        </w:rPr>
        <w:t xml:space="preserve">729. </w:t>
      </w:r>
      <w:r>
        <w:t>Em um novo arranjo de offloading, a linha pode operar com óleo contendo bolsões de gás e água livre durante transientes e também apresenta histórico de depósitos internos. O objetivo é selecionar a tecnologia principal de medição fiscal e o modo de instalação. Qual proposta é mais consistente com esse cenário?</w:t>
      </w:r>
    </w:p>
    <w:p>
      <w:pPr>
        <w:spacing w:after="40"/>
        <w:ind w:left="360"/>
      </w:pPr>
      <w:r>
        <w:t xml:space="preserve">A) </w:t>
      </w:r>
      <w:r>
        <w:t>Usar medidor ultrassônico clamp-on como elemento principal, porque a montagem externa reduz intervenção na linha e tende a manter desempenho estável mesmo com depósitos e mistura transitória.</w:t>
      </w:r>
    </w:p>
    <w:p>
      <w:pPr>
        <w:spacing w:after="40"/>
        <w:ind w:left="360"/>
      </w:pPr>
      <w:r>
        <w:rPr>
          <w:b/>
        </w:rPr>
        <w:t xml:space="preserve">B) </w:t>
      </w:r>
      <w:r>
        <w:rPr>
          <w:b/>
        </w:rPr>
        <w:t>Usar medidor Coriolis em linha como principal para medir massa com boa confiabilidade em fluido variável, com condicionamento da linha e verificação metrológica; ultrassom requer validar homogeneidade e acoplamento.</w:t>
      </w:r>
    </w:p>
    <w:p>
      <w:pPr>
        <w:spacing w:after="40"/>
        <w:ind w:left="360"/>
      </w:pPr>
      <w:r>
        <w:t xml:space="preserve">C) </w:t>
      </w:r>
      <w:r>
        <w:t>Configurar o ball prover como elemento principal de quantificação da transferência, porque o caráter primário da medição compensa a variabilidade de composição observada na linha.</w:t>
      </w:r>
    </w:p>
    <w:p>
      <w:pPr>
        <w:spacing w:after="40"/>
        <w:ind w:left="360"/>
      </w:pPr>
      <w:r>
        <w:t xml:space="preserve">D) </w:t>
      </w:r>
      <w:r>
        <w:t>Usar medidor turbina como elemento principal, porque variações de densidade e viscosidade durante o offloading afetam menos a medição secundária do que a medição mássica.</w:t>
      </w:r>
    </w:p>
    <w:p>
      <w:pPr>
        <w:spacing w:before="200" w:after="80"/>
      </w:pPr>
      <w:r>
        <w:rPr>
          <w:b/>
        </w:rPr>
        <w:t xml:space="preserve">730. </w:t>
      </w:r>
      <w:r>
        <w:t>Após substituir um trecho rígido por um mangote mais longo na linha de offloading, a equipe passou a observar maior variabilidade na aceitação dos volumes transferidos. A medição principal segue por ultrassom in-line e a calibração em linha continua disponível. Qual interpretação de projeto e operação é mais adequada?</w:t>
      </w:r>
    </w:p>
    <w:p>
      <w:pPr>
        <w:spacing w:after="40"/>
        <w:ind w:left="360"/>
      </w:pPr>
      <w:r>
        <w:t xml:space="preserve">A) </w:t>
      </w:r>
      <w:r>
        <w:t>Com a calibração em linha mantida, a alteração do volume interno tem influência limitada na aceitação fiscal; a avaliação passa a depender principalmente do fator obtido na última calibração do medidor, mesmo com a nova condição da linha.</w:t>
      </w:r>
    </w:p>
    <w:p>
      <w:pPr>
        <w:spacing w:after="40"/>
        <w:ind w:left="360"/>
      </w:pPr>
      <w:r>
        <w:t xml:space="preserve">B) </w:t>
      </w:r>
      <w:r>
        <w:t>O aumento do comprimento do mangote tende a amortecer perturbações do escoamento e a reduzir a presença efetiva de água remanescente ou bolsões de gás, permitindo simplificar a preparação da linha sem efeito relevante sobre a medição ultrassônica.</w:t>
      </w:r>
    </w:p>
    <w:p>
      <w:pPr>
        <w:spacing w:after="40"/>
        <w:ind w:left="360"/>
      </w:pPr>
      <w:r>
        <w:t xml:space="preserve">C) </w:t>
      </w:r>
      <w:r>
        <w:t>Na medição ultrassônica in-line, o comportamento hidráulico a montante fora das seções retas do medidor tem influência pequena; por isso, mudanças no inventário total da linha não alteram de modo importante a representatividade da transferência nem o procedimento de aceitação.</w:t>
      </w:r>
    </w:p>
    <w:p>
      <w:pPr>
        <w:spacing w:after="40"/>
        <w:ind w:left="360"/>
      </w:pPr>
      <w:r>
        <w:rPr>
          <w:b/>
        </w:rPr>
        <w:t xml:space="preserve">D) </w:t>
      </w:r>
      <w:r>
        <w:rPr>
          <w:b/>
        </w:rPr>
        <w:t>O maior inventário da linha pode exigir revisão do condicionamento: se o volume bombeado antes do corte fiscal não exceder com folga o volume interno da linha, resíduos e heterogeneidades podem permanecer e prejudicar a representatividade da medição.</w:t>
      </w:r>
    </w:p>
    <w:p>
      <w:pPr>
        <w:spacing w:before="200" w:after="80"/>
      </w:pPr>
      <w:r>
        <w:rPr>
          <w:b/>
        </w:rPr>
        <w:t xml:space="preserve">731. </w:t>
      </w:r>
      <w:r>
        <w:t>Uma equipe quer complementar as calibrações com fluido de trabalho de um medidor de cone de construção integrada por inspeções geométricas em laboratório dimensional, buscando reduzir a indisponibilidade do equipamento. Para que essa estratégia realmente dê suporte à medição fiscal, qual aspecto técnico deve ser tratado como crítico?</w:t>
      </w:r>
    </w:p>
    <w:p>
      <w:pPr>
        <w:spacing w:after="40"/>
        <w:ind w:left="360"/>
      </w:pPr>
      <w:r>
        <w:t xml:space="preserve">A) </w:t>
      </w:r>
      <w:r>
        <w:t>Basear a aceitação metrológica nas dimensões externas levantadas no laboratório, pois variações do corpo do medidor correlacionam-se melhor com o desempenho fiscal do que as medidas do elemento primário exposto ao escoamento.</w:t>
      </w:r>
    </w:p>
    <w:p>
      <w:pPr>
        <w:spacing w:after="40"/>
        <w:ind w:left="360"/>
      </w:pPr>
      <w:r>
        <w:rPr>
          <w:b/>
        </w:rPr>
        <w:t xml:space="preserve">B) </w:t>
      </w:r>
      <w:r>
        <w:rPr>
          <w:b/>
        </w:rPr>
        <w:t>Comprovar que as superfícies e dimensões internas que governam o diferencial de pressão podem ser avaliadas com rastreabilidade e incerteza compatível com uso fiscal, mesmo com as restrições de acesso impostas pelo desenho integrado do elemento primário.</w:t>
      </w:r>
    </w:p>
    <w:p>
      <w:pPr>
        <w:spacing w:after="40"/>
        <w:ind w:left="360"/>
      </w:pPr>
      <w:r>
        <w:t xml:space="preserve">C) </w:t>
      </w:r>
      <w:r>
        <w:t>Concentrar a verificação dimensional apenas após manutenções corretivas, porque a estabilidade geométrica em serviço faz com que avaliações periódicas entre intervenções tenham baixa relevância para a medição fiscal.</w:t>
      </w:r>
    </w:p>
    <w:p>
      <w:pPr>
        <w:spacing w:after="40"/>
        <w:ind w:left="360"/>
      </w:pPr>
      <w:r>
        <w:t xml:space="preserve">D) </w:t>
      </w:r>
      <w:r>
        <w:t>Adotar, no laboratório dimensional, registro fotográfico sistemático das geometrias internas como substituto da documentação de calibração, pois o histórico visual tende a representar adequadamente a condição metrológica do cone.</w:t>
      </w:r>
    </w:p>
    <w:p>
      <w:pPr>
        <w:spacing w:before="200" w:after="80"/>
      </w:pPr>
      <w:r>
        <w:rPr>
          <w:b/>
        </w:rPr>
        <w:t xml:space="preserve">732. </w:t>
      </w:r>
      <w:r>
        <w:t>Na preparação para uma transferência de custódia de óleo, o certificado de calibração do medidor fiscal segue dentro da validade. Horas antes do offloading, houve passagem de sólidos após instabilidade a montante, com suspeita de impacto no elemento primário. Qual conduta tende a ser tecnicamente mais adequada?</w:t>
      </w:r>
    </w:p>
    <w:p>
      <w:pPr>
        <w:spacing w:after="40"/>
        <w:ind w:left="360"/>
      </w:pPr>
      <w:r>
        <w:t xml:space="preserve">A) </w:t>
      </w:r>
      <w:r>
        <w:t>Concluir a transferência com acompanhamento operacional e programar inspeção e verificação depois, tratando a passagem de sólidos como ocorrência sem impacto provável na incerteza fiscal.</w:t>
      </w:r>
    </w:p>
    <w:p>
      <w:pPr>
        <w:spacing w:after="40"/>
        <w:ind w:left="360"/>
      </w:pPr>
      <w:r>
        <w:t xml:space="preserve">B) </w:t>
      </w:r>
      <w:r>
        <w:t>Prosseguir com o offloading e apenas anexar aos registros o evento de sólidos, pois a calibração ainda vigente sustenta a aceitação da medição fiscal na transferência.</w:t>
      </w:r>
    </w:p>
    <w:p>
      <w:pPr>
        <w:spacing w:after="40"/>
        <w:ind w:left="360"/>
      </w:pPr>
      <w:r>
        <w:rPr>
          <w:b/>
        </w:rPr>
        <w:t xml:space="preserve">C) </w:t>
      </w:r>
      <w:r>
        <w:rPr>
          <w:b/>
        </w:rPr>
        <w:t>Executar checklist, checar registros recentes de calibração e verificação e inspecionar o medidor; se houver risco de a incerteza exceder o limite, acionar a contingência antes do offloading.</w:t>
      </w:r>
    </w:p>
    <w:p>
      <w:pPr>
        <w:spacing w:after="40"/>
        <w:ind w:left="360"/>
      </w:pPr>
      <w:r>
        <w:t xml:space="preserve">D) </w:t>
      </w:r>
      <w:r>
        <w:t>Prosseguir se os registros de transmissores, totalização e pressão diferencial estiverem coerentes, porque dano no elemento primário seria capturado por essas leituras durante o offloading.</w:t>
      </w:r>
    </w:p>
    <w:p>
      <w:pPr>
        <w:spacing w:before="200" w:after="80"/>
      </w:pPr>
      <w:r>
        <w:rPr>
          <w:b/>
        </w:rPr>
        <w:t xml:space="preserve">733. </w:t>
      </w:r>
      <w:r>
        <w:t>Antes de liberar um offloading, o medidor fiscal de óleo possui certificado de calibração com fluido de trabalho ainda válido. Entretanto, o dossiê da operação não traz os registros mais recentes de verificação em campo e não há confirmação da prontidão do sistema de recuperação e medição associado. Para resguardar a integridade da transferência de custódia, qual conduta é a mais adequada?</w:t>
      </w:r>
    </w:p>
    <w:p>
      <w:pPr>
        <w:spacing w:after="40"/>
        <w:ind w:left="360"/>
      </w:pPr>
      <w:r>
        <w:t xml:space="preserve">A) </w:t>
      </w:r>
      <w:r>
        <w:t>Executar o checklist disponível, iniciar o offloading e adotar o balanço reconciliado como base provisória da transferência de custódia, mantendo o resultado do medidor fiscal até que a documentação e a verificação em campo sejam regularizadas.</w:t>
      </w:r>
    </w:p>
    <w:p>
      <w:pPr>
        <w:spacing w:after="40"/>
        <w:ind w:left="360"/>
      </w:pPr>
      <w:r>
        <w:t xml:space="preserve">B) </w:t>
      </w:r>
      <w:r>
        <w:t>Liberar a operação com base na calibração vigente, registrar no checklist de integridade a pendência documental e usar a reconciliação posterior apenas para verificar se a transferência ficou na faixa esperada.</w:t>
      </w:r>
    </w:p>
    <w:p>
      <w:pPr>
        <w:spacing w:after="40"/>
        <w:ind w:left="360"/>
      </w:pPr>
      <w:r>
        <w:t xml:space="preserve">C) </w:t>
      </w:r>
      <w:r>
        <w:t>Substituir o instrumento por outro calibrado recentemente e só então retomar o checklist, porque a ausência do registro mais recente de verificação compromete por si a confiabilidade metrológica de todo o arranjo de medição.</w:t>
      </w:r>
    </w:p>
    <w:p>
      <w:pPr>
        <w:spacing w:after="40"/>
        <w:ind w:left="360"/>
      </w:pPr>
      <w:r>
        <w:rPr>
          <w:b/>
        </w:rPr>
        <w:t xml:space="preserve">D) </w:t>
      </w:r>
      <w:r>
        <w:rPr>
          <w:b/>
        </w:rPr>
        <w:t>Suspender a liberação até concluir o checklist de pré-transferência, recompor os registros de verificação aplicáveis, confirmar a prontidão da malha associada e deixar definido o contingenciamento para eventual excesso de incerteza.</w:t>
      </w:r>
    </w:p>
    <w:p>
      <w:pPr>
        <w:spacing w:before="200" w:after="80"/>
      </w:pPr>
      <w:r>
        <w:rPr>
          <w:b/>
        </w:rPr>
        <w:t xml:space="preserve">734. </w:t>
      </w:r>
      <w:r>
        <w:t>Em um FPSO, um medidor de cone da medição fiscal de óleo está prestes a entrar em nova campanha de offloading. Como sua remoção para laboratório afetaria a janela operacional, a equipe propõe substituir a calibração periódica por verificação dimensional em campo. Qual encaminhamento é mais consistente com a integridade metrológica e a conformidade da transferência de custódia?</w:t>
      </w:r>
    </w:p>
    <w:p>
      <w:pPr>
        <w:spacing w:after="40"/>
        <w:ind w:left="360"/>
      </w:pPr>
      <w:r>
        <w:t xml:space="preserve">A) </w:t>
      </w:r>
      <w:r>
        <w:t>Concentrar a verificação nos transmissores e no sistema de aquisição, tratando o elemento primário como contribuição secundária para a incerteza da medição durante o offloading.</w:t>
      </w:r>
    </w:p>
    <w:p>
      <w:pPr>
        <w:spacing w:after="40"/>
        <w:ind w:left="360"/>
      </w:pPr>
      <w:r>
        <w:t xml:space="preserve">B) </w:t>
      </w:r>
      <w:r>
        <w:t>Substituir a calibração com fluido de trabalho pela verificação dimensional em campo, aceitando a perda do ensaio em laboratório sempre que a campanha de offloading exigir maior disponibilidade do medidor.</w:t>
      </w:r>
    </w:p>
    <w:p>
      <w:pPr>
        <w:spacing w:after="40"/>
        <w:ind w:left="360"/>
      </w:pPr>
      <w:r>
        <w:t xml:space="preserve">C) </w:t>
      </w:r>
      <w:r>
        <w:t>Postergar a calibração enquanto as leituras de processo seguirem estáveis, tomando a repetibilidade operacional como evidência suficiente de que o medidor preserva o desempenho metrológico entre campanhas.</w:t>
      </w:r>
    </w:p>
    <w:p>
      <w:pPr>
        <w:spacing w:after="40"/>
        <w:ind w:left="360"/>
      </w:pPr>
      <w:r>
        <w:rPr>
          <w:b/>
        </w:rPr>
        <w:t xml:space="preserve">D) </w:t>
      </w:r>
      <w:r>
        <w:rPr>
          <w:b/>
        </w:rPr>
        <w:t>Manter a calibração periódica com fluido de trabalho e usar a verificação dimensional como complemento, registrando método, instrumentos, incerteza e limitações de acesso ao elemento primário.</w:t>
      </w:r>
    </w:p>
    <w:p>
      <w:pPr>
        <w:spacing w:before="200" w:after="80"/>
      </w:pPr>
      <w:r>
        <w:rPr>
          <w:b/>
        </w:rPr>
        <w:t xml:space="preserve">735. </w:t>
      </w:r>
      <w:r>
        <w:t>Após manutenção recente no sistema de recuperação, a equipe vai revisar a liberação do offloading para uma transferência de custódia. Qual conjunto de ações melhor reduz o risco de iniciar a operação com a integridade metrológica comprometida?</w:t>
      </w:r>
    </w:p>
    <w:p>
      <w:pPr>
        <w:spacing w:after="40"/>
        <w:ind w:left="360"/>
      </w:pPr>
      <w:r>
        <w:rPr>
          <w:b/>
        </w:rPr>
        <w:t xml:space="preserve">A) </w:t>
      </w:r>
      <w:r>
        <w:rPr>
          <w:b/>
        </w:rPr>
        <w:t>Executar checklist de integridade do medidor, registrar os últimos resultados de calibração e verificação, confirmar a condição operacional do sistema de recuperação e medição e manter plano de contingência caso a incerteza exceda os limites estabelecidos.</w:t>
      </w:r>
    </w:p>
    <w:p>
      <w:pPr>
        <w:spacing w:after="40"/>
        <w:ind w:left="360"/>
      </w:pPr>
      <w:r>
        <w:t xml:space="preserve">B) </w:t>
      </w:r>
      <w:r>
        <w:t>Registrar os últimos resultados de calibração e verificação, confirmar a condição operacional do sistema de recuperação e medição e definir contingência para falhas de sinal e comunicação durante a transferência, sem executar checklist formal de integridade do medidor antes da liberação.</w:t>
      </w:r>
    </w:p>
    <w:p>
      <w:pPr>
        <w:spacing w:after="40"/>
        <w:ind w:left="360"/>
      </w:pPr>
      <w:r>
        <w:t xml:space="preserve">C) </w:t>
      </w:r>
      <w:r>
        <w:t>Executar checklist de integridade do medidor, confirmar a condição operacional do sistema de recuperação e medição e deixar a análise dos últimos resultados de calibração e verificação para a reconciliação após o offloading.</w:t>
      </w:r>
    </w:p>
    <w:p>
      <w:pPr>
        <w:spacing w:after="40"/>
        <w:ind w:left="360"/>
      </w:pPr>
      <w:r>
        <w:t xml:space="preserve">D) </w:t>
      </w:r>
      <w:r>
        <w:t>Executar checklist de integridade do medidor, verificar a resposta do sistema de recuperação e medição e liberar a operação com base na disponibilidade do medidor e no autoteste dos instrumentos, sem revalidar os registros recentes de calibração e verificação nem revisar o critério de contingência por incerteza.</w:t>
      </w:r>
    </w:p>
    <w:p>
      <w:pPr>
        <w:spacing w:before="200" w:after="80"/>
      </w:pPr>
      <w:r>
        <w:rPr>
          <w:b/>
        </w:rPr>
        <w:t xml:space="preserve">736. </w:t>
      </w:r>
      <w:r>
        <w:t>Durante uma operação de transferência de custódia, a vazão indicada por um sistema fiscal com medidor de cone passou a divergir do balanço de transferência, embora os transmissores associados tenham passado nos testes funcionais e não haja evidência imediata de falha eletrônica. Qual hipótese operacional merece prioridade na investigação?</w:t>
      </w:r>
    </w:p>
    <w:p>
      <w:pPr>
        <w:spacing w:after="40"/>
        <w:ind w:left="360"/>
      </w:pPr>
      <w:r>
        <w:t xml:space="preserve">A) </w:t>
      </w:r>
      <w:r>
        <w:t>Deficiência no planejamento de materiais de manutenção, que costuma ser a principal origem de desvios de medição durante a transferência.</w:t>
      </w:r>
    </w:p>
    <w:p>
      <w:pPr>
        <w:spacing w:after="40"/>
        <w:ind w:left="360"/>
      </w:pPr>
      <w:r>
        <w:rPr>
          <w:b/>
        </w:rPr>
        <w:t xml:space="preserve">B) </w:t>
      </w:r>
      <w:r>
        <w:rPr>
          <w:b/>
        </w:rPr>
        <w:t>Alteração geométrica do elemento primário por erosão, partículas ou impacto, capaz de degradar o desempenho metrológico mesmo com a cadeia de leitura em condição aparente normal.</w:t>
      </w:r>
    </w:p>
    <w:p>
      <w:pPr>
        <w:spacing w:after="40"/>
        <w:ind w:left="360"/>
      </w:pPr>
      <w:r>
        <w:t xml:space="preserve">C) </w:t>
      </w:r>
      <w:r>
        <w:t>Deriva do modelo dinâmico usado na reconciliação, suficiente para explicar o desvio do medidor físico mesmo sem mudança relevante no processo.</w:t>
      </w:r>
    </w:p>
    <w:p>
      <w:pPr>
        <w:spacing w:after="40"/>
        <w:ind w:left="360"/>
      </w:pPr>
      <w:r>
        <w:t xml:space="preserve">D) </w:t>
      </w:r>
      <w:r>
        <w:t>Oscilação do sistema de recuperação, que tende a deslocar o ponto de operação sem efeito importante sobre a confiabilidade metrológica do medidor.</w:t>
      </w:r>
    </w:p>
    <w:p>
      <w:pPr>
        <w:spacing w:before="200" w:after="80"/>
      </w:pPr>
      <w:r>
        <w:rPr>
          <w:b/>
        </w:rPr>
        <w:t xml:space="preserve">737. </w:t>
      </w:r>
      <w:r>
        <w:t>Em uma unidade com instrumentos fiscais sensíveis e equipe de manutenção limitada, o coordenador considera adiantar parte das verificações preventivas para períodos de operação normal, em vez de concentrá-las na próxima grande parada. Em que situação isso tende a ser mais adequado?</w:t>
      </w:r>
    </w:p>
    <w:p>
      <w:pPr>
        <w:spacing w:after="40"/>
        <w:ind w:left="360"/>
      </w:pPr>
      <w:r>
        <w:t xml:space="preserve">A) </w:t>
      </w:r>
      <w:r>
        <w:t>Quando a equipe decidir substituir parte das calibrações em laboratório por inspeções dimensionais ou visuais realizadas durante a operação da planta.</w:t>
      </w:r>
    </w:p>
    <w:p>
      <w:pPr>
        <w:spacing w:after="40"/>
        <w:ind w:left="360"/>
      </w:pPr>
      <w:r>
        <w:t xml:space="preserve">B) </w:t>
      </w:r>
      <w:r>
        <w:t>Quando o objetivo for reduzir liberações de serviço, concentrando as revisões na parada para manter os ajustes dos instrumentos mais uniformes após a partida.</w:t>
      </w:r>
    </w:p>
    <w:p>
      <w:pPr>
        <w:spacing w:after="40"/>
        <w:ind w:left="360"/>
      </w:pPr>
      <w:r>
        <w:rPr>
          <w:b/>
        </w:rPr>
        <w:t xml:space="preserve">C) </w:t>
      </w:r>
      <w:r>
        <w:rPr>
          <w:b/>
        </w:rPr>
        <w:t>Quando a intervenção puder ser executada com segurança, e a retirada do equipamento não exigir parada de produção, permitindo distribuir a carga de manutenção.</w:t>
      </w:r>
    </w:p>
    <w:p>
      <w:pPr>
        <w:spacing w:after="40"/>
        <w:ind w:left="360"/>
      </w:pPr>
      <w:r>
        <w:t xml:space="preserve">D) </w:t>
      </w:r>
      <w:r>
        <w:t>Quando houver histórico de estabilidade metrológica do medidor, de modo que a programação da verificação possa ser simplificada e alinhada com a operação.</w:t>
      </w:r>
    </w:p>
    <w:p>
      <w:pPr>
        <w:spacing w:before="200" w:after="80"/>
      </w:pPr>
      <w:r>
        <w:rPr>
          <w:b/>
        </w:rPr>
        <w:t xml:space="preserve">738. </w:t>
      </w:r>
      <w:r>
        <w:t>Um skid de medição com instalação anterior à entrada em vigor do RTM permanecerá no offloading de um FPSO depois de uma reforma da unidade. Ensaios em operação mostram desvios compatíveis com os limites da classe de exatidão aplicável. Para permanecer regular até a primeira verificação periódica no regime vigente, qual providência é a mais adequada?</w:t>
      </w:r>
    </w:p>
    <w:p>
      <w:pPr>
        <w:spacing w:after="40"/>
        <w:ind w:left="360"/>
      </w:pPr>
      <w:r>
        <w:rPr>
          <w:b/>
        </w:rPr>
        <w:t xml:space="preserve">A) </w:t>
      </w:r>
      <w:r>
        <w:rPr>
          <w:b/>
        </w:rPr>
        <w:t>Formalizar perante o Inmetro o pedido de continuidade de operação do skid, juntando a identificação do sistema e registros que comprovem desempenho em serviço dentro da classe de exatidão aplicável.</w:t>
      </w:r>
    </w:p>
    <w:p>
      <w:pPr>
        <w:spacing w:after="40"/>
        <w:ind w:left="360"/>
      </w:pPr>
      <w:r>
        <w:t xml:space="preserve">B) </w:t>
      </w:r>
      <w:r>
        <w:t>Manter arquivadas a identificação do sistema e as evidências dos erros em serviço, sem submeter pedido ao Inmetro, porque a instalação anterior ao RTM bastaria para preservar a regularidade até a próxima verificação periódica.</w:t>
      </w:r>
    </w:p>
    <w:p>
      <w:pPr>
        <w:spacing w:after="40"/>
        <w:ind w:left="360"/>
      </w:pPr>
      <w:r>
        <w:t xml:space="preserve">C) </w:t>
      </w:r>
      <w:r>
        <w:t>Enviar ao Inmetro apenas a atualização do plano de manutenção e os certificados de calibração dos transmissores, deixando a autorização de uso do conjunto para quando houver intervenção no elemento primário.</w:t>
      </w:r>
    </w:p>
    <w:p>
      <w:pPr>
        <w:spacing w:after="40"/>
        <w:ind w:left="360"/>
      </w:pPr>
      <w:r>
        <w:t xml:space="preserve">D) </w:t>
      </w:r>
      <w:r>
        <w:t>Substituir o computador de vazão por modelo com certificação independente e incorporar essa documentação ao skid, tratando essa medida como suficiente para dispensar a autorização de uso do sistema completo.</w:t>
      </w:r>
    </w:p>
    <w:p>
      <w:pPr>
        <w:spacing w:before="200" w:after="80"/>
      </w:pPr>
      <w:r>
        <w:rPr>
          <w:b/>
        </w:rPr>
        <w:t xml:space="preserve">739. </w:t>
      </w:r>
      <w:r>
        <w:t>Numa disputa sobre o volume corrigido de gás exportado, a unidade apresenta certificados de calibração do medidor principal e registros de verificação periódica, mas não consegue demonstrar a rastreabilidade das misturas gasosas usadas no cromatógrafo nem a representatividade da amostragem. Qual interpretação técnica é mais adequada?</w:t>
      </w:r>
    </w:p>
    <w:p>
      <w:pPr>
        <w:spacing w:after="40"/>
        <w:ind w:left="360"/>
      </w:pPr>
      <w:r>
        <w:t xml:space="preserve">A) </w:t>
      </w:r>
      <w:r>
        <w:t>A medição permanece tecnicamente suficiente, porque a rastreabilidade exigida se concentra nos elementos primários e nos padrões usados diretamente na calibração de vazão.</w:t>
      </w:r>
    </w:p>
    <w:p>
      <w:pPr>
        <w:spacing w:after="40"/>
        <w:ind w:left="360"/>
      </w:pPr>
      <w:r>
        <w:t xml:space="preserve">B) </w:t>
      </w:r>
      <w:r>
        <w:t>A lacuna afeta mais a apropriação da produção do que a medição fiscal, já que a transferência de custódia depende principalmente da indicação volumétrica acumulada.</w:t>
      </w:r>
    </w:p>
    <w:p>
      <w:pPr>
        <w:spacing w:after="40"/>
        <w:ind w:left="360"/>
      </w:pPr>
      <w:r>
        <w:rPr>
          <w:b/>
        </w:rPr>
        <w:t xml:space="preserve">C) </w:t>
      </w:r>
      <w:r>
        <w:rPr>
          <w:b/>
        </w:rPr>
        <w:t>A defesa metrológica fica fragilizada, porque dados auxiliares que influenciam as correções de volume também precisam estar cobertos pela cadeia de rastreabilidade e pela documentação de representatividade.</w:t>
      </w:r>
    </w:p>
    <w:p>
      <w:pPr>
        <w:spacing w:after="40"/>
        <w:ind w:left="360"/>
      </w:pPr>
      <w:r>
        <w:t xml:space="preserve">D) </w:t>
      </w:r>
      <w:r>
        <w:t>O impacto tende a ficar restrito ao cálculo de poder calorífico, porque massa molar e fator de compressibilidade não alteram o volume de referência informado pelo computador de vazão.</w:t>
      </w:r>
    </w:p>
    <w:p>
      <w:pPr>
        <w:spacing w:before="200" w:after="80"/>
      </w:pPr>
      <w:r>
        <w:rPr>
          <w:b/>
        </w:rPr>
        <w:t xml:space="preserve">740. </w:t>
      </w:r>
      <w:r>
        <w:t>Durante uma verificação interna antes de um offloading, a equipe identifica deriva em um transmissor de pressão usado nas correções do computador de vazão. O medidor principal continua dentro da classe de exatidão, e o gestor propõe manter a operação até a próxima campanha de manutenção para evitar impacto logístico. À luz do controle metrológico, qual resposta é mais adequada?</w:t>
      </w:r>
    </w:p>
    <w:p>
      <w:pPr>
        <w:spacing w:after="40"/>
        <w:ind w:left="360"/>
      </w:pPr>
      <w:r>
        <w:t xml:space="preserve">A) </w:t>
      </w:r>
      <w:r>
        <w:t>Manter a operação sem ação imediata, porque a conformidade do elemento primário preserva a validade fiscal do sistema até a próxima verificação periódica.</w:t>
      </w:r>
    </w:p>
    <w:p>
      <w:pPr>
        <w:spacing w:after="40"/>
        <w:ind w:left="360"/>
      </w:pPr>
      <w:r>
        <w:t xml:space="preserve">B) </w:t>
      </w:r>
      <w:r>
        <w:t>Ajustar manualmente um valor fixo de pressão no computador de vazão e encerrar o desvio, porque a correção em condição estável reduz a incerteza operacional do conjunto.</w:t>
      </w:r>
    </w:p>
    <w:p>
      <w:pPr>
        <w:spacing w:after="40"/>
        <w:ind w:left="360"/>
      </w:pPr>
      <w:r>
        <w:t xml:space="preserve">C) </w:t>
      </w:r>
      <w:r>
        <w:t>Transferir o tratamento do problema para a próxima calibração dos padrões, porque a deriva de um instrumento de processo não interfere na cadeia de rastreabilidade aplicável à medição fiscal.</w:t>
      </w:r>
    </w:p>
    <w:p>
      <w:pPr>
        <w:spacing w:after="40"/>
        <w:ind w:left="360"/>
      </w:pPr>
      <w:r>
        <w:rPr>
          <w:b/>
        </w:rPr>
        <w:t xml:space="preserve">D) </w:t>
      </w:r>
      <w:r>
        <w:rPr>
          <w:b/>
        </w:rPr>
        <w:t>Tratar o desvio como não conformidade do sistema de medição, corrigindo-o dentro do prazo regulatório e registrando as evidências e a avaliação de impacto sobre o resultado fiscal.</w:t>
      </w:r>
    </w:p>
    <w:p>
      <w:pPr>
        <w:spacing w:before="200" w:after="80"/>
      </w:pPr>
      <w:r>
        <w:rPr>
          <w:b/>
        </w:rPr>
        <w:t xml:space="preserve">741. </w:t>
      </w:r>
      <w:r>
        <w:t>Após uma divergência entre o volume de óleo medido no FPSO e o recebido no navio aliviador, a equipe prepara o dossiê técnico para sustentar a medição fiscal da transferência de custódia. Qual conjunto de evidências tende a oferecer a defesa metrológica mais consistente?</w:t>
      </w:r>
    </w:p>
    <w:p>
      <w:pPr>
        <w:spacing w:after="40"/>
        <w:ind w:left="360"/>
      </w:pPr>
      <w:r>
        <w:t xml:space="preserve">A) </w:t>
      </w:r>
      <w:r>
        <w:t>Laudo laboratorial do lote transferido, relatório de estabilidade da produção e evidência de operação do medidor em faixa favorável de repetibilidade e baixa variabilidade do processo.</w:t>
      </w:r>
    </w:p>
    <w:p>
      <w:pPr>
        <w:spacing w:after="40"/>
        <w:ind w:left="360"/>
      </w:pPr>
      <w:r>
        <w:t xml:space="preserve">B) </w:t>
      </w:r>
      <w:r>
        <w:t>Certificados do fabricante dos instrumentos, plano de manutenção preventiva, registros de inspeção de campo e confirmação de cumprimento do procedimento de transferência pela tripulação.</w:t>
      </w:r>
    </w:p>
    <w:p>
      <w:pPr>
        <w:spacing w:after="40"/>
        <w:ind w:left="360"/>
      </w:pPr>
      <w:r>
        <w:t xml:space="preserve">C) </w:t>
      </w:r>
      <w:r>
        <w:t>Históricos de vazão, pressão e temperatura durante o offloading, relatório operacional da sala de controle e registro de fechamento do total acumulado sem alarmes críticos.</w:t>
      </w:r>
    </w:p>
    <w:p>
      <w:pPr>
        <w:spacing w:after="40"/>
        <w:ind w:left="360"/>
      </w:pPr>
      <w:r>
        <w:rPr>
          <w:b/>
        </w:rPr>
        <w:t xml:space="preserve">D) </w:t>
      </w:r>
      <w:r>
        <w:rPr>
          <w:b/>
        </w:rPr>
        <w:t>Registros de calibração e rastreabilidade dos padrões, comprovação de certificação independente do computador de vazão e de seus algoritmos, verificações periódicas e tratamento das não conformidades nos prazos aplicáveis.</w:t>
      </w:r>
    </w:p>
    <w:p>
      <w:pPr>
        <w:spacing w:before="200" w:after="80"/>
      </w:pPr>
      <w:r>
        <w:rPr>
          <w:b/>
        </w:rPr>
        <w:t xml:space="preserve">742. </w:t>
      </w:r>
      <w:r>
        <w:t>Durante uma campanha de offloading, a equipe atualizou o computador de vazão da linha fiscal de óleo com uma nova rotina de correção para condições de referência, sem alterar o medidor primário, os transmissores nem os fatores de calibração. Na avaliação metrológica, qual entendimento é mais adequado?</w:t>
      </w:r>
    </w:p>
    <w:p>
      <w:pPr>
        <w:spacing w:after="40"/>
        <w:ind w:left="360"/>
      </w:pPr>
      <w:r>
        <w:t xml:space="preserve">A) </w:t>
      </w:r>
      <w:r>
        <w:t>A atualização pode ser aceita desde que a próxima verificação periódica confirme o erro global do sistema, ainda que não haja evidência específica sobre o algoritmo implementado.</w:t>
      </w:r>
    </w:p>
    <w:p>
      <w:pPr>
        <w:spacing w:after="40"/>
        <w:ind w:left="360"/>
      </w:pPr>
      <w:r>
        <w:rPr>
          <w:b/>
        </w:rPr>
        <w:t xml:space="preserve">B) </w:t>
      </w:r>
      <w:r>
        <w:rPr>
          <w:b/>
        </w:rPr>
        <w:t>A atualização exige comprovação por certificação independente, porque o computador de vazão transforma o valor medido para as condições de referência usadas na transferência de custódia.</w:t>
      </w:r>
    </w:p>
    <w:p>
      <w:pPr>
        <w:spacing w:after="40"/>
        <w:ind w:left="360"/>
      </w:pPr>
      <w:r>
        <w:t xml:space="preserve">C) </w:t>
      </w:r>
      <w:r>
        <w:t>A atualização passa a ter relevância metrológica quando houver mudança da condição de referência comercial usada para emissão do volume acumulado.</w:t>
      </w:r>
    </w:p>
    <w:p>
      <w:pPr>
        <w:spacing w:after="40"/>
        <w:ind w:left="360"/>
      </w:pPr>
      <w:r>
        <w:t xml:space="preserve">D) </w:t>
      </w:r>
      <w:r>
        <w:t>A atualização pode ser tratada como alteração operacional de baixo impacto, porque a rastreabilidade permanece assegurada pelo elemento primário e pelos padrões de calibração já utilizados.</w:t>
      </w:r>
    </w:p>
    <w:p>
      <w:pPr>
        <w:spacing w:before="200" w:after="80"/>
      </w:pPr>
      <w:r>
        <w:rPr>
          <w:b/>
        </w:rPr>
        <w:t xml:space="preserve">743. </w:t>
      </w:r>
      <w:r>
        <w:t>Durante um offloading de óleo, verificou-se que o transmissor de temperatura usado pelo computador de vazão para corrigir o volume às condições de referência estava com a calibração vencida no meio da operação. Há registros paralelos de temperatura no sistema do navio e resultados laboratoriais do óleo. Qual decisão é mais defensável para preservar a integridade metrológica do resultado fiscal?</w:t>
      </w:r>
    </w:p>
    <w:p>
      <w:pPr>
        <w:spacing w:after="40"/>
        <w:ind w:left="360"/>
      </w:pPr>
      <w:r>
        <w:t xml:space="preserve">A) </w:t>
      </w:r>
      <w:r>
        <w:t>Manter o lote como fiscal usando a temperatura registrada no navio, por considerar equivalente, na prática, o ponto de medição usado na correção.</w:t>
      </w:r>
    </w:p>
    <w:p>
      <w:pPr>
        <w:spacing w:after="40"/>
        <w:ind w:left="360"/>
      </w:pPr>
      <w:r>
        <w:rPr>
          <w:b/>
        </w:rPr>
        <w:t xml:space="preserve">B) </w:t>
      </w:r>
      <w:r>
        <w:rPr>
          <w:b/>
        </w:rPr>
        <w:t>Tratar a ocorrência como não conformidade do sistema fiscal, restabelecer a rastreabilidade da temperatura usada na correção e registrar a correção no prazo regulamentar.</w:t>
      </w:r>
    </w:p>
    <w:p>
      <w:pPr>
        <w:spacing w:after="40"/>
        <w:ind w:left="360"/>
      </w:pPr>
      <w:r>
        <w:t xml:space="preserve">C) </w:t>
      </w:r>
      <w:r>
        <w:t>Aceitar o lote com base na calibração rastreável do medidor primário, porque a validade fiscal decorre essencialmente do elemento de vazão.</w:t>
      </w:r>
    </w:p>
    <w:p>
      <w:pPr>
        <w:spacing w:after="40"/>
        <w:ind w:left="360"/>
      </w:pPr>
      <w:r>
        <w:t xml:space="preserve">D) </w:t>
      </w:r>
      <w:r>
        <w:t>Reconstituir o lote com a média das temperaturas de processo e manter a classificação fiscal, por tratar a dilatação térmica como ajuste do cálculo.</w:t>
      </w:r>
    </w:p>
    <w:p>
      <w:pPr>
        <w:spacing w:before="200" w:after="80"/>
      </w:pPr>
      <w:r>
        <w:rPr>
          <w:b/>
        </w:rPr>
        <w:t xml:space="preserve">744. </w:t>
      </w:r>
      <w:r>
        <w:t>Durante uma operação de offloading, a composição do gás associado mudou após a entrada de um novo poço. O medidor e os transmissores da estação fiscal estão dentro da validade de calibração, mas o computador de vazão continua usando massa específica, massa molar e fator de compressibilidade obtidos de uma campanha cromatográfica anterior. Para preservar a validade metrológica do volume fiscalizado, qual ação é mais adequada?</w:t>
      </w:r>
    </w:p>
    <w:p>
      <w:pPr>
        <w:spacing w:after="40"/>
        <w:ind w:left="360"/>
      </w:pPr>
      <w:r>
        <w:t xml:space="preserve">A) </w:t>
      </w:r>
      <w:r>
        <w:t>Repetir apenas o ajuste do totalizador de volume, porque desvios de composição afetam mais o poder calorífico do que o volume corrigido.</w:t>
      </w:r>
    </w:p>
    <w:p>
      <w:pPr>
        <w:spacing w:after="40"/>
        <w:ind w:left="360"/>
      </w:pPr>
      <w:r>
        <w:t xml:space="preserve">B) </w:t>
      </w:r>
      <w:r>
        <w:t>Manter as propriedades anteriores até a próxima verificação periódica, porque a rastreabilidade principal está no elemento primário e não nas entradas auxiliares.</w:t>
      </w:r>
    </w:p>
    <w:p>
      <w:pPr>
        <w:spacing w:after="40"/>
        <w:ind w:left="360"/>
      </w:pPr>
      <w:r>
        <w:rPr>
          <w:b/>
        </w:rPr>
        <w:t xml:space="preserve">C) </w:t>
      </w:r>
      <w:r>
        <w:rPr>
          <w:b/>
        </w:rPr>
        <w:t>Atualizar o computador de vazão com propriedades provenientes de amostragem representativa do fluxo e referências gasométricas rastreáveis, documentando a origem desses dados.</w:t>
      </w:r>
    </w:p>
    <w:p>
      <w:pPr>
        <w:spacing w:after="40"/>
        <w:ind w:left="360"/>
      </w:pPr>
      <w:r>
        <w:t xml:space="preserve">D) </w:t>
      </w:r>
      <w:r>
        <w:t>Priorizar uma nova calibração do medidor de vazão e manter a composição histórica, porque o erro do elemento primário domina o resultado fiscal.</w:t>
      </w:r>
    </w:p>
    <w:p>
      <w:pPr>
        <w:spacing w:before="200" w:after="80"/>
      </w:pPr>
      <w:r>
        <w:rPr>
          <w:b/>
        </w:rPr>
        <w:t xml:space="preserve">745. </w:t>
      </w:r>
      <w:r>
        <w:t>Uma unidade possui um sistema de medição fiscal instalado antes da vigência do RTM. Em serviço, os erros observados permanecem dentro dos limites aplicáveis da classe de exatidão, mas a equipe precisa decidir como manter o uso regular do sistema até a próxima verificação periódica. Qual encaminhamento está mais alinhado ao requisito regulatório?</w:t>
      </w:r>
    </w:p>
    <w:p>
      <w:pPr>
        <w:spacing w:after="40"/>
        <w:ind w:left="360"/>
      </w:pPr>
      <w:r>
        <w:t xml:space="preserve">A) </w:t>
      </w:r>
      <w:r>
        <w:t>Transferir a função fiscal para a medição de controle operacional até a verificação periódica, desde que os volumes históricos sejam coerentes.</w:t>
      </w:r>
    </w:p>
    <w:p>
      <w:pPr>
        <w:spacing w:after="40"/>
        <w:ind w:left="360"/>
      </w:pPr>
      <w:r>
        <w:t xml:space="preserve">B) </w:t>
      </w:r>
      <w:r>
        <w:t>Manter a operação sem ação adicional, porque o atendimento aos limites de erro em serviço substitui a autorização formal.</w:t>
      </w:r>
    </w:p>
    <w:p>
      <w:pPr>
        <w:spacing w:after="40"/>
        <w:ind w:left="360"/>
      </w:pPr>
      <w:r>
        <w:rPr>
          <w:b/>
        </w:rPr>
        <w:t xml:space="preserve">C) </w:t>
      </w:r>
      <w:r>
        <w:rPr>
          <w:b/>
        </w:rPr>
        <w:t>Solicitar ao Inmetro autorização de uso com a documentação identificadora do sistema, mantendo os registros para a continuidade até a primeira verificação periódica.</w:t>
      </w:r>
    </w:p>
    <w:p>
      <w:pPr>
        <w:spacing w:after="40"/>
        <w:ind w:left="360"/>
      </w:pPr>
      <w:r>
        <w:t xml:space="preserve">D) </w:t>
      </w:r>
      <w:r>
        <w:t>Substituir o sistema por outro homologado antes de qualquer novo offloading, porque equipamentos anteriores ao RTM não podem continuar em uso fiscal.</w:t>
      </w:r>
    </w:p>
    <w:p>
      <w:pPr>
        <w:spacing w:before="200" w:after="80"/>
      </w:pPr>
      <w:r>
        <w:rPr>
          <w:b/>
        </w:rPr>
        <w:t xml:space="preserve">746. </w:t>
      </w:r>
      <w:r>
        <w:t>Em uma unidade offshore, um sistema de medição para fins fiscais foi instalado antes da entrada em vigor do RTM atual. Como os desvios observados em serviço seguem compatíveis com a classe de exatidão pertinente, qual providência é a mais adequada para manter sua situação regular até a primeira verificação periódica prevista no regulamento vigente?</w:t>
      </w:r>
    </w:p>
    <w:p>
      <w:pPr>
        <w:spacing w:after="40"/>
        <w:ind w:left="360"/>
      </w:pPr>
      <w:r>
        <w:t xml:space="preserve">A) </w:t>
      </w:r>
      <w:r>
        <w:t>Aguardar a primeira verificação periódica e, se os resultados permanecerem dentro dos limites da classe, considerar esse ato bastante para regularizar o uso do sistema sem autorização anterior.</w:t>
      </w:r>
    </w:p>
    <w:p>
      <w:pPr>
        <w:spacing w:after="40"/>
        <w:ind w:left="360"/>
      </w:pPr>
      <w:r>
        <w:t xml:space="preserve">B) </w:t>
      </w:r>
      <w:r>
        <w:t>Comunicar a condição do sistema instalado antes do RTM e programar sua adequação documental na próxima parada, tomando essa providência como suficiente para o período até a verificação periódica.</w:t>
      </w:r>
    </w:p>
    <w:p>
      <w:pPr>
        <w:spacing w:after="40"/>
        <w:ind w:left="360"/>
      </w:pPr>
      <w:r>
        <w:t xml:space="preserve">C) </w:t>
      </w:r>
      <w:r>
        <w:t>Manter registro interno da identificação do sistema e dos erros dentro dos limites da classe aplicável, preservando a operação até a verificação periódica sem encaminhamento ao Inmetro.</w:t>
      </w:r>
    </w:p>
    <w:p>
      <w:pPr>
        <w:spacing w:after="40"/>
        <w:ind w:left="360"/>
      </w:pPr>
      <w:r>
        <w:rPr>
          <w:b/>
        </w:rPr>
        <w:t xml:space="preserve">D) </w:t>
      </w:r>
      <w:r>
        <w:rPr>
          <w:b/>
        </w:rPr>
        <w:t>Protocolar no Inmetro um pedido formal de continuidade de uso, com a identificação de cada sistema e evidências de conformidade metrológica em serviço até a verificação periódica.</w:t>
      </w:r>
    </w:p>
    <w:p>
      <w:pPr>
        <w:spacing w:before="200" w:after="80"/>
      </w:pPr>
      <w:r>
        <w:rPr>
          <w:b/>
        </w:rPr>
        <w:t xml:space="preserve">747. </w:t>
      </w:r>
      <w:r>
        <w:t>Em uma verificação periódica de uma linha fiscal de óleo, foi identificado que o computador de vazão estava convertendo os volumes observados em operação para as condições de referência por um método incompatível com a norma aplicável. Considerando a necessidade de manter a integridade metrológica sem prejudicar a próxima operação de offloading, qual encaminhamento é o mais adequado?</w:t>
      </w:r>
    </w:p>
    <w:p>
      <w:pPr>
        <w:spacing w:after="40"/>
        <w:ind w:left="360"/>
      </w:pPr>
      <w:r>
        <w:t xml:space="preserve">A) </w:t>
      </w:r>
      <w:r>
        <w:t>Manter o algoritmo atual no computador de vazão e substituir a correção prevista em norma para os volumes de offloading por um fator operacional definido entre produção e comercialização.</w:t>
      </w:r>
    </w:p>
    <w:p>
      <w:pPr>
        <w:spacing w:after="40"/>
        <w:ind w:left="360"/>
      </w:pPr>
      <w:r>
        <w:t xml:space="preserve">B) </w:t>
      </w:r>
      <w:r>
        <w:t>Priorizar a recalibração do elemento primário e considerar o método atual de conversão para as condições de referência compensado pelo desempenho metrológico do medidor.</w:t>
      </w:r>
    </w:p>
    <w:p>
      <w:pPr>
        <w:spacing w:after="40"/>
        <w:ind w:left="360"/>
      </w:pPr>
      <w:r>
        <w:t xml:space="preserve">C) </w:t>
      </w:r>
      <w:r>
        <w:t>Adiar o ajuste do computador de vazão até a próxima parada, desde que a linha fiscal permaneça na classe de exatidão e os volumes convertidos para as condições de referência sejam reconciliados comercialmente.</w:t>
      </w:r>
    </w:p>
    <w:p>
      <w:pPr>
        <w:spacing w:after="40"/>
        <w:ind w:left="360"/>
      </w:pPr>
      <w:r>
        <w:rPr>
          <w:b/>
        </w:rPr>
        <w:t xml:space="preserve">D) </w:t>
      </w:r>
      <w:r>
        <w:rPr>
          <w:b/>
        </w:rPr>
        <w:t>Abrir o tratamento formal do desvio, ajustar o computador de vazão ao método normativo dentro do prazo previsto e arquivar a comprovação técnica da adequação implementada e da certificação aplicável.</w:t>
      </w:r>
    </w:p>
    <w:p>
      <w:pPr>
        <w:spacing w:before="200" w:after="80"/>
      </w:pPr>
      <w:r>
        <w:rPr>
          <w:b/>
        </w:rPr>
        <w:t xml:space="preserve">748. </w:t>
      </w:r>
      <w:r>
        <w:t>Em um FPSO, o ponto de transferência de custódia usa um sistema de medição fiscal instalado antes da entrada em vigor do RTM. Os resultados em operação seguem dentro dos limites da classe aplicável, e a unidade precisa continuar medindo enquanto prepara a regularização inicial. Qual providência está mais alinhada ao regulamento?</w:t>
      </w:r>
    </w:p>
    <w:p>
      <w:pPr>
        <w:spacing w:after="40"/>
        <w:ind w:left="360"/>
      </w:pPr>
      <w:r>
        <w:t xml:space="preserve">A) </w:t>
      </w:r>
      <w:r>
        <w:t>Manter a medição fiscal em uso com base no histórico metrológico do sistema e deixar para apresentar a documentação ao Inmetro na verificação periódica.</w:t>
      </w:r>
    </w:p>
    <w:p>
      <w:pPr>
        <w:spacing w:after="40"/>
        <w:ind w:left="360"/>
      </w:pPr>
      <w:r>
        <w:t xml:space="preserve">B) </w:t>
      </w:r>
      <w:r>
        <w:t>Tratar provisoriamente o ponto como medição de apropriação até concluir a adequação documental e então retomar a condição fiscal na verificação periódica.</w:t>
      </w:r>
    </w:p>
    <w:p>
      <w:pPr>
        <w:spacing w:after="40"/>
        <w:ind w:left="360"/>
      </w:pPr>
      <w:r>
        <w:t xml:space="preserve">C) </w:t>
      </w:r>
      <w:r>
        <w:t>Comunicar a condição à ANP e ao Inmetro, sem solicitar autorização específica, porque o atendimento aos limites do RTM em operação já regulariza o ponto fiscal.</w:t>
      </w:r>
    </w:p>
    <w:p>
      <w:pPr>
        <w:spacing w:after="40"/>
        <w:ind w:left="360"/>
      </w:pPr>
      <w:r>
        <w:rPr>
          <w:b/>
        </w:rPr>
        <w:t xml:space="preserve">D) </w:t>
      </w:r>
      <w:r>
        <w:rPr>
          <w:b/>
        </w:rPr>
        <w:t>Protocolar no Inmetro o pedido de continuidade de uso, com identificação do sistema e evidência de erro em serviço dentro da classe, até a primeira verificação periódica.</w:t>
      </w:r>
    </w:p>
    <w:p>
      <w:pPr>
        <w:spacing w:before="200" w:after="80"/>
      </w:pPr>
      <w:r>
        <w:rPr>
          <w:b/>
        </w:rPr>
        <w:t xml:space="preserve">749. </w:t>
      </w:r>
      <w:r>
        <w:t>Em um offloading de óleo em FPSO, houve elevação temporária da temperatura observada no ponto fiscal por cerca de 20 minutos após um incremento de vazão, mas o volume acumulado do trecho permaneceu alinhado ao esperado. Antes do fechamento da transferência, qual conduta é mais apropriada para tratar esse trecho de dados?</w:t>
      </w:r>
    </w:p>
    <w:p>
      <w:pPr>
        <w:spacing w:after="40"/>
        <w:ind w:left="360"/>
      </w:pPr>
      <w:r>
        <w:t xml:space="preserve">A) </w:t>
      </w:r>
      <w:r>
        <w:t>Aceitar o intervalo como medido se o sistema permanecer dentro da faixa metrológica e o volume transferido ficar coerente, priorizando a condição de calibração do instrumento no ponto fiscal sobre a análise das demais grandezas.</w:t>
      </w:r>
    </w:p>
    <w:p>
      <w:pPr>
        <w:spacing w:after="40"/>
        <w:ind w:left="360"/>
      </w:pPr>
      <w:r>
        <w:t xml:space="preserve">B) </w:t>
      </w:r>
      <w:r>
        <w:t>Converter imediatamente o trecho para condição base com base no volume integrado próximo do previsto, tratando a elevação de temperatura no ponto fiscal após o aumento de vazão como variação operacional sem impacto na apuração.</w:t>
      </w:r>
    </w:p>
    <w:p>
      <w:pPr>
        <w:spacing w:after="40"/>
        <w:ind w:left="360"/>
      </w:pPr>
      <w:r>
        <w:t xml:space="preserve">C) </w:t>
      </w:r>
      <w:r>
        <w:t>Segregar o trecho da apuração até que uma nova calibração confirme o comportamento térmico do ponto fiscal, pois a passagem fora da faixa usual compromete a representatividade do óleo transferido naquele período.</w:t>
      </w:r>
    </w:p>
    <w:p>
      <w:pPr>
        <w:spacing w:after="40"/>
        <w:ind w:left="360"/>
      </w:pPr>
      <w:r>
        <w:rPr>
          <w:b/>
        </w:rPr>
        <w:t xml:space="preserve">D) </w:t>
      </w:r>
      <w:r>
        <w:rPr>
          <w:b/>
        </w:rPr>
        <w:t>Submeter o trecho à validação primária do sistema de medição, confrontando as grandezas do ponto fiscal com as faixas de referência e o histórico operacional, apurando a origem da anomalia e documentando o critério adotado para manter ou retificar o intervalo.</w:t>
      </w:r>
    </w:p>
    <w:p>
      <w:pPr>
        <w:spacing w:before="200" w:after="80"/>
      </w:pPr>
      <w:r>
        <w:rPr>
          <w:b/>
        </w:rPr>
        <w:t xml:space="preserve">750. </w:t>
      </w:r>
      <w:r>
        <w:t>Um FPSO passa a transferir uma mistura de dois óleos para offloading. A densidade da mistura estimada por balanço analítico diverge do ensaio de laboratório da amostra coletada no manifold, e essa densidade entra na correção volumétrica da medição fiscal. Qual decisão técnica é mais consistente?</w:t>
      </w:r>
    </w:p>
    <w:p>
      <w:pPr>
        <w:spacing w:after="40"/>
        <w:ind w:left="360"/>
      </w:pPr>
      <w:r>
        <w:t xml:space="preserve">A) </w:t>
      </w:r>
      <w:r>
        <w:t>Adotar a média ponderada das densidades individuais obtidas em laboratório, tratando a densidade da mistura como combinação linear adequada para a conversão fiscal.</w:t>
      </w:r>
    </w:p>
    <w:p>
      <w:pPr>
        <w:spacing w:after="40"/>
        <w:ind w:left="360"/>
      </w:pPr>
      <w:r>
        <w:rPr>
          <w:b/>
        </w:rPr>
        <w:t xml:space="preserve">B) </w:t>
      </w:r>
      <w:r>
        <w:rPr>
          <w:b/>
        </w:rPr>
        <w:t>Priorizar o ensaio laboratorial e ajustar a densidade da mistura com dados PVT dos componentes e da mistura, atribuindo a divergência a incerteza e composição quando aplicável.</w:t>
      </w:r>
    </w:p>
    <w:p>
      <w:pPr>
        <w:spacing w:after="40"/>
        <w:ind w:left="360"/>
      </w:pPr>
      <w:r>
        <w:t xml:space="preserve">C) </w:t>
      </w:r>
      <w:r>
        <w:t>Manter a densidade estimada por balanço e usar o ensaio como confronto complementar, pois as correções de temperatura e pressão representam a maior parte do efeito composicional.</w:t>
      </w:r>
    </w:p>
    <w:p>
      <w:pPr>
        <w:spacing w:after="40"/>
        <w:ind w:left="360"/>
      </w:pPr>
      <w:r>
        <w:t xml:space="preserve">D) </w:t>
      </w:r>
      <w:r>
        <w:t>Selecionar a maior densidade entre os dois óleos e aplicá-la na correção volumétrica, como margem conservadora contra submedição do volume convertido.</w:t>
      </w:r>
    </w:p>
    <w:p>
      <w:pPr>
        <w:spacing w:before="200" w:after="80"/>
      </w:pPr>
      <w:r>
        <w:rPr>
          <w:b/>
        </w:rPr>
        <w:t xml:space="preserve">751. </w:t>
      </w:r>
      <w:r>
        <w:t>Durante um offloading, o historiador mostra que a vazão permaneceu estável, mas a temperatura no ponto fiscal ficou parte do tempo acima da faixa usada como condição usual de operação entre calibrações. O totalizador continuou ativo, e a equipe discute como tratar esse trecho na transferência de custódia. Qual conduta é mais consistente?</w:t>
      </w:r>
    </w:p>
    <w:p>
      <w:pPr>
        <w:spacing w:after="40"/>
        <w:ind w:left="360"/>
      </w:pPr>
      <w:r>
        <w:t xml:space="preserve">A) </w:t>
      </w:r>
      <w:r>
        <w:t>Substituir a série medida por um valor estimado do lote, porque sair da faixa usual torna a medição inadequada para uso em custódia.</w:t>
      </w:r>
    </w:p>
    <w:p>
      <w:pPr>
        <w:spacing w:after="40"/>
        <w:ind w:left="360"/>
      </w:pPr>
      <w:r>
        <w:t xml:space="preserve">B) </w:t>
      </w:r>
      <w:r>
        <w:t>Aceitar o período sem tratamento adicional, porque a estabilidade da vazão indica que a conversão para condição base absorve a variação térmica observada.</w:t>
      </w:r>
    </w:p>
    <w:p>
      <w:pPr>
        <w:spacing w:after="40"/>
        <w:ind w:left="360"/>
      </w:pPr>
      <w:r>
        <w:rPr>
          <w:b/>
        </w:rPr>
        <w:t xml:space="preserve">C) </w:t>
      </w:r>
      <w:r>
        <w:rPr>
          <w:b/>
        </w:rPr>
        <w:t>Tratar o trecho como exceção de validação primária, investigando a causa da leitura fora de faixa e registrando a justificativa antes de decidir o uso do dado.</w:t>
      </w:r>
    </w:p>
    <w:p>
      <w:pPr>
        <w:spacing w:after="40"/>
        <w:ind w:left="360"/>
      </w:pPr>
      <w:r>
        <w:t xml:space="preserve">D) </w:t>
      </w:r>
      <w:r>
        <w:t>Reconstruir o trecho com a temperatura média do tanque, porque essa referência representa melhor o lote do que a leitura do ponto fiscal quando há desvio operacional.</w:t>
      </w:r>
    </w:p>
    <w:p>
      <w:pPr>
        <w:spacing w:before="200" w:after="80"/>
      </w:pPr>
      <w:r>
        <w:rPr>
          <w:b/>
        </w:rPr>
        <w:t xml:space="preserve">752. </w:t>
      </w:r>
      <w:r>
        <w:t>Um FPSO fará offloading de uma carga formada pela mistura de dois óleos de tanques distintos. A equipe dispõe das propriedades de cada óleo e também de ensaios de laboratório da mistura preparados para representar a transferência. A densidade obtida por cálculo analítico da mistura não coincide com a densidade medida em laboratório. Para calcular o volume padronizado e sustentar a custódia, qual abordagem é mais consistente?</w:t>
      </w:r>
    </w:p>
    <w:p>
      <w:pPr>
        <w:spacing w:after="40"/>
        <w:ind w:left="360"/>
      </w:pPr>
      <w:r>
        <w:t xml:space="preserve">A) </w:t>
      </w:r>
      <w:r>
        <w:t>Priorizar a densidade analítica da mistura, porque ela preserva a rastreabilidade das correntes de origem e reduz a influência da variabilidade experimental na carga final.</w:t>
      </w:r>
    </w:p>
    <w:p>
      <w:pPr>
        <w:spacing w:after="40"/>
        <w:ind w:left="360"/>
      </w:pPr>
      <w:r>
        <w:t xml:space="preserve">B) </w:t>
      </w:r>
      <w:r>
        <w:t>Adotar a média aritmética das densidades dos dois tanques na temperatura de carregamento, porque a correção para condição base compensa as diferenças de composição da mistura.</w:t>
      </w:r>
    </w:p>
    <w:p>
      <w:pPr>
        <w:spacing w:after="40"/>
        <w:ind w:left="360"/>
      </w:pPr>
      <w:r>
        <w:t xml:space="preserve">C) </w:t>
      </w:r>
      <w:r>
        <w:t>Manter a densidade de cada corrente sem formar uma propriedade equivalente da mistura, aplicando as correções volumétricas das correntes sobre o volume total medido no coletor de offloading.</w:t>
      </w:r>
    </w:p>
    <w:p>
      <w:pPr>
        <w:spacing w:after="40"/>
        <w:ind w:left="360"/>
      </w:pPr>
      <w:r>
        <w:rPr>
          <w:b/>
        </w:rPr>
        <w:t xml:space="preserve">D) </w:t>
      </w:r>
      <w:r>
        <w:rPr>
          <w:b/>
        </w:rPr>
        <w:t>Usar a densidade medida da mistura, confrontando-a com o cálculo analítico, justificando diferenças por incertezas e composição e corrigindo-a para as condições de medição e de base.</w:t>
      </w:r>
    </w:p>
    <w:p>
      <w:pPr>
        <w:spacing w:before="200" w:after="80"/>
      </w:pPr>
      <w:r>
        <w:rPr>
          <w:b/>
        </w:rPr>
        <w:t xml:space="preserve">753. </w:t>
      </w:r>
      <w:r>
        <w:t>Ao validar o modelo de medição de uma transferência, a equipe precisa representar em estudo um trecho manifold/subsea line no qual a mistura chega com pressão e temperatura distintas das registradas no topo do FPSO, sem possibilidade de repetir essas condições em campo durante a campanha. Qual abordagem oferece a base técnica mais robusta para esse ajuste?</w:t>
      </w:r>
    </w:p>
    <w:p>
      <w:pPr>
        <w:spacing w:after="40"/>
        <w:ind w:left="360"/>
      </w:pPr>
      <w:r>
        <w:rPr>
          <w:b/>
        </w:rPr>
        <w:t xml:space="preserve">A) </w:t>
      </w:r>
      <w:r>
        <w:rPr>
          <w:b/>
        </w:rPr>
        <w:t>Basear o ajuste em cálculos de equilíbrio de fases nas condições-alvo e calibrar as correlações com ensaios PVT de misturas preparadas para representar a composição do fluido.</w:t>
      </w:r>
    </w:p>
    <w:p>
      <w:pPr>
        <w:spacing w:after="40"/>
        <w:ind w:left="360"/>
      </w:pPr>
      <w:r>
        <w:t xml:space="preserve">B) </w:t>
      </w:r>
      <w:r>
        <w:t>Tomar como referência central os valores de poder calorífico e densidade relativa adotados pela concessionária para a transferência no manifold, por refletirem a especificação comercial do fluido.</w:t>
      </w:r>
    </w:p>
    <w:p>
      <w:pPr>
        <w:spacing w:after="40"/>
        <w:ind w:left="360"/>
      </w:pPr>
      <w:r>
        <w:t xml:space="preserve">C) </w:t>
      </w:r>
      <w:r>
        <w:t>Validar o modelo verificando se pressão, temperatura e vazão observadas na campanha e no topo do FPSO permaneceram dentro da faixa usual de operação do sistema.</w:t>
      </w:r>
    </w:p>
    <w:p>
      <w:pPr>
        <w:spacing w:after="40"/>
        <w:ind w:left="360"/>
      </w:pPr>
      <w:r>
        <w:t xml:space="preserve">D) </w:t>
      </w:r>
      <w:r>
        <w:t>Ajustar o modelo com medições do separador no topo do FPSO e retropropagar as propriedades até o manifold/subsea line a partir da composição global do lote.</w:t>
      </w:r>
    </w:p>
    <w:p>
      <w:pPr>
        <w:spacing w:before="200" w:after="80"/>
      </w:pPr>
      <w:r>
        <w:rPr>
          <w:b/>
        </w:rPr>
        <w:t xml:space="preserve">754. </w:t>
      </w:r>
      <w:r>
        <w:t>Durante um offloading, o sistema fiscal de óleo registra vazão estável, mas a temperatura do ponto de medição passa a oscilar fora da faixa validada para o sistema e também fora do envelope usual entre calibrações. A equipe de operação precisa fechar a transferência de custódia daquele intervalo. Qual tratamento dos dados é mais consistente com uma prática metrológica robusta?</w:t>
      </w:r>
    </w:p>
    <w:p>
      <w:pPr>
        <w:spacing w:after="40"/>
        <w:ind w:left="360"/>
      </w:pPr>
      <w:r>
        <w:rPr>
          <w:b/>
        </w:rPr>
        <w:t xml:space="preserve">A) </w:t>
      </w:r>
      <w:r>
        <w:rPr>
          <w:b/>
        </w:rPr>
        <w:t>Segregar o intervalo para investigação, confrontar as leituras com os limites especificados e registrar a causa antes de aceitá-las no cálculo de custódia.</w:t>
      </w:r>
    </w:p>
    <w:p>
      <w:pPr>
        <w:spacing w:after="40"/>
        <w:ind w:left="360"/>
      </w:pPr>
      <w:r>
        <w:t xml:space="preserve">B) </w:t>
      </w:r>
      <w:r>
        <w:t>Manter a conversão do volume com as leituras coletadas, porque a condição real do ponto fiscal deve prevalecer sobre critérios de validação.</w:t>
      </w:r>
    </w:p>
    <w:p>
      <w:pPr>
        <w:spacing w:after="40"/>
        <w:ind w:left="360"/>
      </w:pPr>
      <w:r>
        <w:t xml:space="preserve">C) </w:t>
      </w:r>
      <w:r>
        <w:t>Substituir as leituras fora de faixa pela média histórica de operação, porque essa média representa melhor o comportamento do sistema no longo prazo.</w:t>
      </w:r>
    </w:p>
    <w:p>
      <w:pPr>
        <w:spacing w:after="40"/>
        <w:ind w:left="360"/>
      </w:pPr>
      <w:r>
        <w:t xml:space="preserve">D) </w:t>
      </w:r>
      <w:r>
        <w:t>Ajustar as leituras pelo resultado de densidade de laboratório do lote, porque a propriedade do fluido compensa desvios de temperatura do instrumento.</w:t>
      </w:r>
    </w:p>
    <w:p>
      <w:pPr>
        <w:spacing w:before="200" w:after="80"/>
      </w:pPr>
      <w:r>
        <w:rPr>
          <w:b/>
        </w:rPr>
        <w:t xml:space="preserve">755. </w:t>
      </w:r>
      <w:r>
        <w:t>Durante o offloading de um blend de dois óleos em um FPSO, o fluido cruza um manifold em pressão e temperatura diferentes daquelas em que cada óleo foi caracterizado individualmente. Para estimar o volume em condição base e a massa específica representativa da transferência, qual procedimento é mais defensável?</w:t>
      </w:r>
    </w:p>
    <w:p>
      <w:pPr>
        <w:spacing w:after="40"/>
        <w:ind w:left="360"/>
      </w:pPr>
      <w:r>
        <w:rPr>
          <w:b/>
        </w:rPr>
        <w:t xml:space="preserve">A) </w:t>
      </w:r>
      <w:r>
        <w:rPr>
          <w:b/>
        </w:rPr>
        <w:t>Integrar o PVT dos componentes com ensaio ou modelo de mistura ajustado à condição do manifold/transferência e usar isso na conversão de densidade e volume para a base.</w:t>
      </w:r>
    </w:p>
    <w:p>
      <w:pPr>
        <w:spacing w:after="40"/>
        <w:ind w:left="360"/>
      </w:pPr>
      <w:r>
        <w:t xml:space="preserve">B) </w:t>
      </w:r>
      <w:r>
        <w:t>Calcular a massa específica do blend pela média aritmética das densidades dos componentes na condição do tanque e converter o volume à base só pela temperatura.</w:t>
      </w:r>
    </w:p>
    <w:p>
      <w:pPr>
        <w:spacing w:after="40"/>
        <w:ind w:left="360"/>
      </w:pPr>
      <w:r>
        <w:t xml:space="preserve">C) </w:t>
      </w:r>
      <w:r>
        <w:t>Adotar a massa específica do componente majoritário na condição de transferência e usar esse valor para converter o volume do blend à condição base.</w:t>
      </w:r>
    </w:p>
    <w:p>
      <w:pPr>
        <w:spacing w:after="40"/>
        <w:ind w:left="360"/>
      </w:pPr>
      <w:r>
        <w:t xml:space="preserve">D) </w:t>
      </w:r>
      <w:r>
        <w:t>Usar a massa específica do blend obtida após estabilização em laboratório, a pressão atmosférica, como valor de referência para converter o volume transferido à base.</w:t>
      </w:r>
    </w:p>
    <w:p>
      <w:pPr>
        <w:spacing w:before="200" w:after="80"/>
      </w:pPr>
      <w:r>
        <w:rPr>
          <w:b/>
        </w:rPr>
        <w:t xml:space="preserve">756. </w:t>
      </w:r>
      <w:r>
        <w:t>Na medição fiscal de gás associado exportado, o operador dispõe de resultados recentes de laboratório para densidade do gás e fator de compressibilidade, mas os valores operacionais de PCI e massa específica relativa divulgados pela concessionária local diferem ligeiramente do cálculo analítico e dos ensaios. Em uma auditoria de custódia, qual conduta técnica oferece melhor rastreabilidade?</w:t>
      </w:r>
    </w:p>
    <w:p>
      <w:pPr>
        <w:spacing w:after="40"/>
        <w:ind w:left="360"/>
      </w:pPr>
      <w:r>
        <w:t xml:space="preserve">A) </w:t>
      </w:r>
      <w:r>
        <w:t>Adotar preferencialmente os valores operacionais da concessionária para PCI e massa específica relativa e estender esse critério às demais propriedades do gás, para manter alinhamento com a interface comercial.</w:t>
      </w:r>
    </w:p>
    <w:p>
      <w:pPr>
        <w:spacing w:after="40"/>
        <w:ind w:left="360"/>
      </w:pPr>
      <w:r>
        <w:rPr>
          <w:b/>
        </w:rPr>
        <w:t xml:space="preserve">B) </w:t>
      </w:r>
      <w:r>
        <w:rPr>
          <w:b/>
        </w:rPr>
        <w:t>Usar os dados laboratoriais PVT como base para validar as propriedades e, caso valores operacionais sejam adotados, registrar a justificativa técnica da divergência e sua rastreabilidade.</w:t>
      </w:r>
    </w:p>
    <w:p>
      <w:pPr>
        <w:spacing w:after="40"/>
        <w:ind w:left="360"/>
      </w:pPr>
      <w:r>
        <w:t xml:space="preserve">C) </w:t>
      </w:r>
      <w:r>
        <w:t>Combinar por média simples os valores laboratoriais e os valores operacionais, porque isso reduz o efeito de incertezas de origem distinta.</w:t>
      </w:r>
    </w:p>
    <w:p>
      <w:pPr>
        <w:spacing w:after="40"/>
        <w:ind w:left="360"/>
      </w:pPr>
      <w:r>
        <w:t xml:space="preserve">D) </w:t>
      </w:r>
      <w:r>
        <w:t>Tomar o cálculo analítico da composição como referência principal e usar os resultados laboratoriais e operacionais apenas como verificação secundária, por preservar a consistência interna do modelo.</w:t>
      </w:r>
    </w:p>
    <w:p>
      <w:pPr>
        <w:spacing w:before="200" w:after="80"/>
      </w:pPr>
      <w:r>
        <w:rPr>
          <w:b/>
        </w:rPr>
        <w:t xml:space="preserve">757. </w:t>
      </w:r>
      <w:r>
        <w:t>Após um offloading de petróleo parcialmente estabilizado, o volume padrão medido no FPSO diverge da estimativa de shrinkage obtida a partir do inventário do sistema receptor. Há dados PVT do óleo acima e abaixo do ponto de saturação, e a transferência ocorreu com pressão e temperatura diferentes das condições de estabilização. Antes de atribuir a diferença a viés do medidor, qual investigação é mais robusta?</w:t>
      </w:r>
    </w:p>
    <w:p>
      <w:pPr>
        <w:spacing w:after="40"/>
        <w:ind w:left="360"/>
      </w:pPr>
      <w:r>
        <w:t xml:space="preserve">A) </w:t>
      </w:r>
      <w:r>
        <w:t>Tomar o volume observado no sistema receptor como referência de reconciliação e recalibrar os fatores de conversão do FPSO para fechar o balanço da operação.</w:t>
      </w:r>
    </w:p>
    <w:p>
      <w:pPr>
        <w:spacing w:after="40"/>
        <w:ind w:left="360"/>
      </w:pPr>
      <w:r>
        <w:rPr>
          <w:b/>
        </w:rPr>
        <w:t xml:space="preserve">B) </w:t>
      </w:r>
      <w:r>
        <w:rPr>
          <w:b/>
        </w:rPr>
        <w:t>Executar uma simulação flash nas condições reais de transferência e verificar se massa específica, Bo e o regime de saturação empregados na conversão permanecem consistentes ao longo do trecho relevante.</w:t>
      </w:r>
    </w:p>
    <w:p>
      <w:pPr>
        <w:spacing w:after="40"/>
        <w:ind w:left="360"/>
      </w:pPr>
      <w:r>
        <w:t xml:space="preserve">C) </w:t>
      </w:r>
      <w:r>
        <w:t>Reprocessar a transferência com uma densidade média representativa do tanque e um coeficiente térmico constante, tratando a influência da pressão como ajuste secundário na comparação com o inventário.</w:t>
      </w:r>
    </w:p>
    <w:p>
      <w:pPr>
        <w:spacing w:after="40"/>
        <w:ind w:left="360"/>
      </w:pPr>
      <w:r>
        <w:t xml:space="preserve">D) </w:t>
      </w:r>
      <w:r>
        <w:t>Comparar a temperatura média da transferência com a condição usual de operação entre calibrações e usar esse desvio como base principal para revisar a estimativa de shrinkage.</w:t>
      </w:r>
    </w:p>
    <w:p>
      <w:pPr>
        <w:spacing w:before="200" w:after="80"/>
      </w:pPr>
      <w:r>
        <w:rPr>
          <w:b/>
        </w:rPr>
        <w:t xml:space="preserve">758. </w:t>
      </w:r>
      <w:r>
        <w:t>Durante um offloading de óleo em FPSO, o transmissor de pressão do ponto fiscal apresentou excursões intermitentes acima da faixa validada, enquanto a totalização de volume permaneceu próxima do valor esperado para a carga. Qual conduta é mais consistente com o tratamento metrológico dos dados antes de consolidar a transferência de custódia?</w:t>
      </w:r>
    </w:p>
    <w:p>
      <w:pPr>
        <w:spacing w:after="40"/>
        <w:ind w:left="360"/>
      </w:pPr>
      <w:r>
        <w:t xml:space="preserve">A) </w:t>
      </w:r>
      <w:r>
        <w:t>Substituir as leituras fora de faixa pelos valores PVT de laboratório mais próximos, para preservar a continuidade dos cálculos de conversão de volume.</w:t>
      </w:r>
    </w:p>
    <w:p>
      <w:pPr>
        <w:spacing w:after="40"/>
        <w:ind w:left="360"/>
      </w:pPr>
      <w:r>
        <w:t xml:space="preserve">B) </w:t>
      </w:r>
      <w:r>
        <w:t>Reprocessar o volume diretamente para a condição base com a temperatura medida, tratando a pressão fora de faixa como efeito já capturado pelo fator do medidor.</w:t>
      </w:r>
    </w:p>
    <w:p>
      <w:pPr>
        <w:spacing w:after="40"/>
        <w:ind w:left="360"/>
      </w:pPr>
      <w:r>
        <w:t xml:space="preserve">C) </w:t>
      </w:r>
      <w:r>
        <w:t>Manter a totalização e converter o volume com médias do período, porque a aderência ao valor esperado indica que as excursões de pressão tiveram efeito pequeno no resultado final.</w:t>
      </w:r>
    </w:p>
    <w:p>
      <w:pPr>
        <w:spacing w:after="40"/>
        <w:ind w:left="360"/>
      </w:pPr>
      <w:r>
        <w:rPr>
          <w:b/>
        </w:rPr>
        <w:t xml:space="preserve">D) </w:t>
      </w:r>
      <w:r>
        <w:rPr>
          <w:b/>
        </w:rPr>
        <w:t>Submeter as leituras à validação primária contra as faixas de referência e as condições usuais de operação, investigar as excursões e registrar a causa antes de fechar a medição fiscal.</w:t>
      </w:r>
    </w:p>
    <w:p>
      <w:pPr>
        <w:spacing w:before="200" w:after="80"/>
      </w:pPr>
      <w:r>
        <w:rPr>
          <w:b/>
        </w:rPr>
        <w:t xml:space="preserve">759. </w:t>
      </w:r>
      <w:r>
        <w:t>Na transferência de custódia de gás durante offloading, a equipe precisa converter o volume medido na linha para a condição padrão/base. Considerando variações de pressão e temperatura no ponto fiscal, qual abordagem fornece a base técnica mais adequada para essa conversão?</w:t>
      </w:r>
    </w:p>
    <w:p>
      <w:pPr>
        <w:spacing w:after="40"/>
        <w:ind w:left="360"/>
      </w:pPr>
      <w:r>
        <w:rPr>
          <w:b/>
        </w:rPr>
        <w:t xml:space="preserve">A) </w:t>
      </w:r>
      <w:r>
        <w:rPr>
          <w:b/>
        </w:rPr>
        <w:t>Converter o volume medido com densidade e fator de compressibilidade validados por PVT ou por tabelas validadas, aplicando as correções às condições padrão/base a partir da pressão e da temperatura do ponto de medição.</w:t>
      </w:r>
    </w:p>
    <w:p>
      <w:pPr>
        <w:spacing w:after="40"/>
        <w:ind w:left="360"/>
      </w:pPr>
      <w:r>
        <w:t xml:space="preserve">B) </w:t>
      </w:r>
      <w:r>
        <w:t>Converter o volume medido com correções baseadas em poder calorífico inferior e massa específica relativa, porque esses parâmetros representam as propriedades operacionais mais usadas na reconciliação comercial do gás.</w:t>
      </w:r>
    </w:p>
    <w:p>
      <w:pPr>
        <w:spacing w:after="40"/>
        <w:ind w:left="360"/>
      </w:pPr>
      <w:r>
        <w:t xml:space="preserve">C) </w:t>
      </w:r>
      <w:r>
        <w:t>Converter o volume medido a partir de uma simulação flash do manifold, substituindo as leituras de pressão e temperatura do ponto fiscal quando o escoamento estiver estável.</w:t>
      </w:r>
    </w:p>
    <w:p>
      <w:pPr>
        <w:spacing w:after="40"/>
        <w:ind w:left="360"/>
      </w:pPr>
      <w:r>
        <w:t xml:space="preserve">D) </w:t>
      </w:r>
      <w:r>
        <w:t>Converter o volume medido usando a condição usual de operação do período entre calibrações, porque ela representa melhor o comportamento médio da linha do que as leituras do instante da medição.</w:t>
      </w:r>
    </w:p>
    <w:p>
      <w:pPr>
        <w:spacing w:before="200" w:after="80"/>
      </w:pPr>
      <w:r>
        <w:rPr>
          <w:b/>
        </w:rPr>
        <w:t xml:space="preserve">760. </w:t>
      </w:r>
      <w:r>
        <w:t>Um medidor destinado à transferência de custódia está instalado em um trecho que, durante ramp-up e instabilidades operacionais, pode operar com escoamento bifásico líquido-gás. A equipe discute se basta atualizar a densidade média da mistura para manter a confiabilidade da medição. Qual avaliação é mais adequada?</w:t>
      </w:r>
    </w:p>
    <w:p>
      <w:pPr>
        <w:spacing w:after="40"/>
        <w:ind w:left="360"/>
      </w:pPr>
      <w:r>
        <w:t xml:space="preserve">A) </w:t>
      </w:r>
      <w:r>
        <w:t>Aplicar uma correlação analítica de escorregamento em toda a faixa de operação, porque a variação do regime de escoamento tem influência menor que a correção de pressão e temperatura.</w:t>
      </w:r>
    </w:p>
    <w:p>
      <w:pPr>
        <w:spacing w:after="40"/>
        <w:ind w:left="360"/>
      </w:pPr>
      <w:r>
        <w:t xml:space="preserve">B) </w:t>
      </w:r>
      <w:r>
        <w:t>Tratar a leitura como representativa desde que a densidade média da mistura seja atualizada com frequência, porque o holdup local tende a se compensar na totalização do período.</w:t>
      </w:r>
    </w:p>
    <w:p>
      <w:pPr>
        <w:spacing w:after="40"/>
        <w:ind w:left="360"/>
      </w:pPr>
      <w:r>
        <w:rPr>
          <w:b/>
        </w:rPr>
        <w:t xml:space="preserve">C) </w:t>
      </w:r>
      <w:r>
        <w:rPr>
          <w:b/>
        </w:rPr>
        <w:t>Rever a interpretação da medição, porque holdup, escorregamento e transições de fase alteram densidade local e resposta instrumental; calibrações e testes devem refletir as condições operacionais e o PVT correspondente.</w:t>
      </w:r>
    </w:p>
    <w:p>
      <w:pPr>
        <w:spacing w:after="40"/>
        <w:ind w:left="360"/>
      </w:pPr>
      <w:r>
        <w:t xml:space="preserve">D) </w:t>
      </w:r>
      <w:r>
        <w:t>Manter o ponto de medição e reforçar apenas a correção por temperatura, porque a perda de carga afeta sobretudo a fração gasosa e tem efeito limitado sobre a quantidade convertida.</w:t>
      </w:r>
    </w:p>
    <w:p>
      <w:pPr>
        <w:spacing w:before="200" w:after="80"/>
      </w:pPr>
      <w:r>
        <w:rPr>
          <w:b/>
        </w:rPr>
        <w:t xml:space="preserve">761. </w:t>
      </w:r>
      <w:r>
        <w:t>Durante um offloading, o volume indicado no skid permanece estável, porém a temperatura no ponto fiscal passa a oscilar acima do padrão observado desde a última calibração, sem sinal imediato de instabilidade do processo. Para decidir se o conjunto de dados sustenta a transferência de custódia, qual conduta é mais consistente?</w:t>
      </w:r>
    </w:p>
    <w:p>
      <w:pPr>
        <w:spacing w:after="40"/>
        <w:ind w:left="360"/>
      </w:pPr>
      <w:r>
        <w:t xml:space="preserve">A) </w:t>
      </w:r>
      <w:r>
        <w:t>Priorizar a continuidade do volume no skid e tratar a temperatura do ponto fiscal como variável secundária na conversão, mantendo a transferência.</w:t>
      </w:r>
    </w:p>
    <w:p>
      <w:pPr>
        <w:spacing w:after="40"/>
        <w:ind w:left="360"/>
      </w:pPr>
      <w:r>
        <w:rPr>
          <w:b/>
        </w:rPr>
        <w:t xml:space="preserve">B) </w:t>
      </w:r>
      <w:r>
        <w:rPr>
          <w:b/>
        </w:rPr>
        <w:t>Confrontar vazão, pressão e temperatura do ponto fiscal com os limites de referência e de operação usual; apurar e registrar a anomalia antes de fechar o dado.</w:t>
      </w:r>
    </w:p>
    <w:p>
      <w:pPr>
        <w:spacing w:after="40"/>
        <w:ind w:left="360"/>
      </w:pPr>
      <w:r>
        <w:t xml:space="preserve">C) </w:t>
      </w:r>
      <w:r>
        <w:t>Aplicar a média histórica de temperatura da campanha na conversão do offloading e preservar o volume do skid até a próxima calibração.</w:t>
      </w:r>
    </w:p>
    <w:p>
      <w:pPr>
        <w:spacing w:after="40"/>
        <w:ind w:left="360"/>
      </w:pPr>
      <w:r>
        <w:t xml:space="preserve">D) </w:t>
      </w:r>
      <w:r>
        <w:t>Manter o dado do ponto fiscal quando o transmissor opera na faixa nominal desde a calibração, vinculando a aceitação à integridade do instrumento.</w:t>
      </w:r>
    </w:p>
    <w:p>
      <w:pPr>
        <w:spacing w:before="200" w:after="80"/>
      </w:pPr>
      <w:r>
        <w:rPr>
          <w:b/>
        </w:rPr>
        <w:t xml:space="preserve">762. </w:t>
      </w:r>
      <w:r>
        <w:t>Um sistema de medição fiscal de gás foi ajustado com composição média anual, mas a operação recente passou a mostrar maior variação de pressão e temperatura no trecho de transferência. Para manter confiável a conversão do volume para a condição padrão, qual conjunto de propriedades deve ser revisto com prioridade?</w:t>
      </w:r>
    </w:p>
    <w:p>
      <w:pPr>
        <w:spacing w:after="40"/>
        <w:ind w:left="360"/>
      </w:pPr>
      <w:r>
        <w:t xml:space="preserve">A) </w:t>
      </w:r>
      <w:r>
        <w:t>Poder calorífico inferior e viscosidade do gás, por serem as propriedades que determinam a correção de volume entre a condição de medição e a condição padrão.</w:t>
      </w:r>
    </w:p>
    <w:p>
      <w:pPr>
        <w:spacing w:after="40"/>
        <w:ind w:left="360"/>
      </w:pPr>
      <w:r>
        <w:rPr>
          <w:b/>
        </w:rPr>
        <w:t xml:space="preserve">B) </w:t>
      </w:r>
      <w:r>
        <w:rPr>
          <w:b/>
        </w:rPr>
        <w:t>Fator de compressibilidade e densidade do gás, obtidos de PVT ou de tabelas validadas para a faixa de pressão e temperatura, por serem usados na correção para a condição padrão.</w:t>
      </w:r>
    </w:p>
    <w:p>
      <w:pPr>
        <w:spacing w:after="40"/>
        <w:ind w:left="360"/>
      </w:pPr>
      <w:r>
        <w:t xml:space="preserve">C) </w:t>
      </w:r>
      <w:r>
        <w:t>Pressão e temperatura médias do período, porque a definição da condição base compensa a influência das propriedades do gás na conversão de volume.</w:t>
      </w:r>
    </w:p>
    <w:p>
      <w:pPr>
        <w:spacing w:after="40"/>
        <w:ind w:left="360"/>
      </w:pPr>
      <w:r>
        <w:t xml:space="preserve">D) </w:t>
      </w:r>
      <w:r>
        <w:t>Razão de solubilidade óleo/gás e viscosidade do óleo, por controlarem a resposta volumétrica do sistema quando pressão e temperatura variam no trecho de transferência.</w:t>
      </w:r>
    </w:p>
    <w:p>
      <w:pPr>
        <w:spacing w:before="200" w:after="80"/>
      </w:pPr>
      <w:r>
        <w:rPr>
          <w:b/>
        </w:rPr>
        <w:t xml:space="preserve">763. </w:t>
      </w:r>
      <w:r>
        <w:t>Após uma queda de pressão na linha de offloading, a tomada de amostra a montante do medidor passa a mostrar variabilidade incompatível com a massa específica prevista para o óleo, com indícios de aparecimento intermitente de fase gasosa. Qual interpretação melhor orienta a revisão do sistema de medição?</w:t>
      </w:r>
    </w:p>
    <w:p>
      <w:pPr>
        <w:spacing w:after="40"/>
        <w:ind w:left="360"/>
      </w:pPr>
      <w:r>
        <w:t xml:space="preserve">A) </w:t>
      </w:r>
      <w:r>
        <w:t>Com gás livre intermitente, a variável mais crítica para o ponto de amostragem passa a ser a viscosidade do óleo; a massa específica média usada na custódia sofre apenas ajuste marginal.</w:t>
      </w:r>
    </w:p>
    <w:p>
      <w:pPr>
        <w:spacing w:after="40"/>
        <w:ind w:left="360"/>
      </w:pPr>
      <w:r>
        <w:t xml:space="preserve">B) </w:t>
      </w:r>
      <w:r>
        <w:t>Como o medidor converte o volume para condição padrão, a presença de gás livre a montante tem efeito limitado; a maior sensibilidade fica no trecho a jusante, após a leitura.</w:t>
      </w:r>
    </w:p>
    <w:p>
      <w:pPr>
        <w:spacing w:after="40"/>
        <w:ind w:left="360"/>
      </w:pPr>
      <w:r>
        <w:t xml:space="preserve">C) </w:t>
      </w:r>
      <w:r>
        <w:t>O problema se limita à repetibilidade da tomada de amostra; mantendo pressão e temperatura do ponto fiscal dentro da faixa, a conversão de volume continua representando o óleo.</w:t>
      </w:r>
    </w:p>
    <w:p>
      <w:pPr>
        <w:spacing w:after="40"/>
        <w:ind w:left="360"/>
      </w:pPr>
      <w:r>
        <w:rPr>
          <w:b/>
        </w:rPr>
        <w:t xml:space="preserve">D) </w:t>
      </w:r>
      <w:r>
        <w:rPr>
          <w:b/>
        </w:rPr>
        <w:t>A exsolução de gás altera fração volumétrica e massa específica no trecho, exigindo revisar amostragem, calibração e leitura do sistema com segregação, mudança de fase e PVT operacional.</w:t>
      </w:r>
    </w:p>
    <w:p>
      <w:bookmarkStart w:id="9" w:name="topico_1_sub_1"/>
      <w:pPr>
        <w:pStyle w:val="Heading2"/>
      </w:pPr>
      <w:r>
        <w:t>Produtos químicos</w:t>
      </w:r>
      <w:bookmarkEnd w:id="9"/>
    </w:p>
    <w:p>
      <w:pPr>
        <w:spacing w:before="200" w:after="80"/>
      </w:pPr>
      <w:r>
        <w:rPr>
          <w:b/>
        </w:rPr>
        <w:t xml:space="preserve">764. </w:t>
      </w:r>
      <w:r>
        <w:t>Durante o recolhimento de um derramamento de produto sólido em pó em um corredor de utilidades do FPSO, a equipe quer liberar a passagem rapidamente. Há preocupação com poeira (exposição) e com a possibilidade de reaproveitar material não contaminado. Qual conduta é mais segura e tecnicamente consistente?</w:t>
      </w:r>
    </w:p>
    <w:p>
      <w:pPr>
        <w:spacing w:after="40"/>
        <w:ind w:left="360"/>
      </w:pPr>
      <w:r>
        <w:t xml:space="preserve">A) </w:t>
      </w:r>
      <w:r>
        <w:t>Fazer varredura a seco para reduzir o tempo de intervenção, colocar todo o material em saco comum de resíduos e liberar a rota, mantendo a permanência na área a mínima possível.</w:t>
      </w:r>
    </w:p>
    <w:p>
      <w:pPr>
        <w:spacing w:after="40"/>
        <w:ind w:left="360"/>
      </w:pPr>
      <w:r>
        <w:t xml:space="preserve">B) </w:t>
      </w:r>
      <w:r>
        <w:t>Umedecer o material para reduzir poeira e então varrer/recolher, adotando essa abordagem como padrão mesmo sem consulta à FISPQ ou orientação específica do produto quanto a contato com água.</w:t>
      </w:r>
    </w:p>
    <w:p>
      <w:pPr>
        <w:spacing w:after="40"/>
        <w:ind w:left="360"/>
      </w:pPr>
      <w:r>
        <w:rPr>
          <w:b/>
        </w:rPr>
        <w:t xml:space="preserve">C) </w:t>
      </w:r>
      <w:r>
        <w:rPr>
          <w:b/>
        </w:rPr>
        <w:t>Recolher de modo a minimizar poeira (varredura controlada ou aspiração), recuperar o máximo em contêiner limpo para possível reuso ou destinação adequada e usar máscara contra pó quando houver poeira.</w:t>
      </w:r>
    </w:p>
    <w:p>
      <w:pPr>
        <w:spacing w:after="40"/>
        <w:ind w:left="360"/>
      </w:pPr>
      <w:r>
        <w:t xml:space="preserve">D) </w:t>
      </w:r>
      <w:r>
        <w:t>Conduzir o pó para o sistema de drenagem/ralo para restabelecer a passagem e, após a área estar liberada, registrar e comunicar o evento conforme rotina, avaliando depois o potencial de atingir o mar.</w:t>
      </w:r>
    </w:p>
    <w:p>
      <w:pPr>
        <w:spacing w:before="200" w:after="80"/>
      </w:pPr>
      <w:r>
        <w:rPr>
          <w:b/>
        </w:rPr>
        <w:t xml:space="preserve">765. </w:t>
      </w:r>
      <w:r>
        <w:t>Em um FPSO, a equipe vai adequar um novo local para armazenar tambores de solventes e aditivos de processo próximos ao paiol químico. O objetivo é reduzir simultaneamente o risco de incêndio e o impacto ambiental em caso de vazamento. Qual arranjo de engenharia tende a atender melhor a esse objetivo?</w:t>
      </w:r>
    </w:p>
    <w:p>
      <w:pPr>
        <w:spacing w:after="40"/>
        <w:ind w:left="360"/>
      </w:pPr>
      <w:r>
        <w:rPr>
          <w:b/>
        </w:rPr>
        <w:t xml:space="preserve">A) </w:t>
      </w:r>
      <w:r>
        <w:rPr>
          <w:b/>
        </w:rPr>
        <w:t>Piso impermeável e área com bacia/dique de contenção dimensionado para reter vazamentos, mantendo o local livre de materiais combustíveis e com segregação de oxidantes fortes e oxigênio concentrado.</w:t>
      </w:r>
    </w:p>
    <w:p>
      <w:pPr>
        <w:spacing w:after="40"/>
        <w:ind w:left="360"/>
      </w:pPr>
      <w:r>
        <w:t xml:space="preserve">B) </w:t>
      </w:r>
      <w:r>
        <w:t>Piso revestido com mantas absorventes substituíveis e paletes de madeira para evitar contato direto dos tambores com o convés, complementando com inspeções visuais frequentes.</w:t>
      </w:r>
    </w:p>
    <w:p>
      <w:pPr>
        <w:spacing w:after="40"/>
        <w:ind w:left="360"/>
      </w:pPr>
      <w:r>
        <w:t xml:space="preserve">C) </w:t>
      </w:r>
      <w:r>
        <w:t>Piso com grelhas para drenar rapidamente para o sistema de águas oleosas, com extintores portáteis distribuídos e armazenamento conjunto para facilitar inventário e movimentação.</w:t>
      </w:r>
    </w:p>
    <w:p>
      <w:pPr>
        <w:spacing w:after="40"/>
        <w:ind w:left="360"/>
      </w:pPr>
      <w:r>
        <w:t xml:space="preserve">D) </w:t>
      </w:r>
      <w:r>
        <w:t>Área com ventilação geral elevada e sinalização de inflamáveis, mantendo os tambores afastados de fontes de calor, sem necessidade de contenção dedicada desde que haja kit de resposta a derrames disponível.</w:t>
      </w:r>
    </w:p>
    <w:p>
      <w:pPr>
        <w:spacing w:before="200" w:after="80"/>
      </w:pPr>
      <w:r>
        <w:rPr>
          <w:b/>
        </w:rPr>
        <w:t xml:space="preserve">766. </w:t>
      </w:r>
      <w:r>
        <w:t>Um tanque de químicos do FPSO foi liberado após ter armazenado um produto reativo e a operação pretende utilizá-lo para receber um novo produto (solvente orgânico). À luz das boas práticas de compatibilização de tanques e das condições de entrada/recebimento, qual ação técnica deve ser concluída antes de autorizar a primeira transferência para esse tanque?</w:t>
      </w:r>
    </w:p>
    <w:p>
      <w:pPr>
        <w:spacing w:after="40"/>
        <w:ind w:left="360"/>
      </w:pPr>
      <w:r>
        <w:t xml:space="preserve">A) </w:t>
      </w:r>
      <w:r>
        <w:t>Executar enxágue e drenagem como preparo padrão e considerar essa etapa suficiente para garantir compatibilização, reduzindo a probabilidade de reação entre traços do produto anterior e o novo solvente.</w:t>
      </w:r>
    </w:p>
    <w:p>
      <w:pPr>
        <w:spacing w:after="40"/>
        <w:ind w:left="360"/>
      </w:pPr>
      <w:r>
        <w:t xml:space="preserve">B) </w:t>
      </w:r>
      <w:r>
        <w:t>Confirmar que o solvente atende à especificação e que a transferência dispõe de retenção/bloqueio; a compatibilização do tanque pode ser tomada como atendida quando a FISPQ indicar condições gerais de armazenamento adequadas.</w:t>
      </w:r>
    </w:p>
    <w:p>
      <w:pPr>
        <w:spacing w:after="40"/>
        <w:ind w:left="360"/>
      </w:pPr>
      <w:r>
        <w:t xml:space="preserve">C) </w:t>
      </w:r>
      <w:r>
        <w:t>Focar na integridade do equipamento (inspeção e teste de estanqueidade) e, com o tanque aprovado mecanicamente, conduzir a checagem de compatibilização química após o primeiro recebimento, caso haja indícios de incompatibilidade.</w:t>
      </w:r>
    </w:p>
    <w:p>
      <w:pPr>
        <w:spacing w:after="40"/>
        <w:ind w:left="360"/>
      </w:pPr>
      <w:r>
        <w:rPr>
          <w:b/>
        </w:rPr>
        <w:t xml:space="preserve">D) </w:t>
      </w:r>
      <w:r>
        <w:rPr>
          <w:b/>
        </w:rPr>
        <w:t>Verificar previamente a compatibilidade do sistema (tanque/revestimento/juntas) com o solvente e avaliar risco de reação por contaminação remanescente do produto anterior, definindo limpeza/remoção de resíduos antes de liberar o recebimento.</w:t>
      </w:r>
    </w:p>
    <w:p>
      <w:pPr>
        <w:spacing w:before="200" w:after="80"/>
      </w:pPr>
      <w:r>
        <w:rPr>
          <w:b/>
        </w:rPr>
        <w:t xml:space="preserve">767. </w:t>
      </w:r>
      <w:r>
        <w:t>Em uma área de processo do FPSO há manuseio de produtos que, durante transferência e mistura, podem liberar vapores orgânicos e, em algumas etapas, gerar poeira de sólidos. Para manter as concentrações abaixo dos limites de tolerância e reduzir a dispersão de contaminantes, qual combinação de controles de engenharia é mais adequada?</w:t>
      </w:r>
    </w:p>
    <w:p>
      <w:pPr>
        <w:spacing w:after="40"/>
        <w:ind w:left="360"/>
      </w:pPr>
      <w:r>
        <w:t xml:space="preserve">A) </w:t>
      </w:r>
      <w:r>
        <w:t>Concentrar o controle em ventilação local exaustora nas fontes mais intensas e operar com baixa renovação de ar do ambiente, priorizando recirculação controlada para reduzir perdas térmicas e, quando aplicável, usando filtração na linha de retorno.</w:t>
      </w:r>
    </w:p>
    <w:p>
      <w:pPr>
        <w:spacing w:after="40"/>
        <w:ind w:left="360"/>
      </w:pPr>
      <w:r>
        <w:t xml:space="preserve">B) </w:t>
      </w:r>
      <w:r>
        <w:t>Adotar ventilação geral diluidora com renovação de ar como medida principal e tratar variações de emissão com proteção respiratória selecionada por tipo de contaminante, mantendo exaustão local apenas em etapas críticas.</w:t>
      </w:r>
    </w:p>
    <w:p>
      <w:pPr>
        <w:spacing w:after="40"/>
        <w:ind w:left="360"/>
      </w:pPr>
      <w:r>
        <w:t xml:space="preserve">C) </w:t>
      </w:r>
      <w:r>
        <w:t>Operar com o ambiente mais enclausurado e utilizar predominantemente recirculação de ar com estágios de filtragem, buscando controlar a poeira por filtração e os vapores por retenção/adsorção no sistema, com pouca renovação de ar externo.</w:t>
      </w:r>
    </w:p>
    <w:p>
      <w:pPr>
        <w:spacing w:after="40"/>
        <w:ind w:left="360"/>
      </w:pPr>
      <w:r>
        <w:rPr>
          <w:b/>
        </w:rPr>
        <w:t xml:space="preserve">D) </w:t>
      </w:r>
      <w:r>
        <w:rPr>
          <w:b/>
        </w:rPr>
        <w:t>Aplicar ventilação local exaustora nos pontos de geração e complementar com ventilação geral diluidora com renovação de ar, além de medidas específicas para minimizar a suspensão, circulação e acúmulo de poeira no ambiente.</w:t>
      </w:r>
    </w:p>
    <w:p>
      <w:pPr>
        <w:spacing w:before="200" w:after="80"/>
      </w:pPr>
      <w:r>
        <w:rPr>
          <w:b/>
        </w:rPr>
        <w:t xml:space="preserve">768. </w:t>
      </w:r>
      <w:r>
        <w:t>Na transferência interna de um solvente inflamável entre tambores e um tanque de uso diário no FPSO, a equipe quer reduzir o risco de ignição por eletricidade estática durante a operação. Qual prática tende a ser mais efetiva para esse mecanismo de risco?</w:t>
      </w:r>
    </w:p>
    <w:p>
      <w:pPr>
        <w:spacing w:after="40"/>
        <w:ind w:left="360"/>
      </w:pPr>
      <w:r>
        <w:t xml:space="preserve">A) </w:t>
      </w:r>
      <w:r>
        <w:t>Substituir mangueiras e conexões metálicas por materiais isolantes para interromper caminhos de corrente, reduzindo a probabilidade de descargas.</w:t>
      </w:r>
    </w:p>
    <w:p>
      <w:pPr>
        <w:spacing w:after="40"/>
        <w:ind w:left="360"/>
      </w:pPr>
      <w:r>
        <w:t xml:space="preserve">B) </w:t>
      </w:r>
      <w:r>
        <w:t>Manter portas e tampas abertas para maximizar ventilação natural na área, pois a diluição de vapores é o principal fator de controle de ignição por estática.</w:t>
      </w:r>
    </w:p>
    <w:p>
      <w:pPr>
        <w:spacing w:after="40"/>
        <w:ind w:left="360"/>
      </w:pPr>
      <w:r>
        <w:t xml:space="preserve">C) </w:t>
      </w:r>
      <w:r>
        <w:t>Aumentar a vazão de transferência para reduzir o tempo total de operação e, assim, reduzir o tempo de exposição a uma possível ignição.</w:t>
      </w:r>
    </w:p>
    <w:p>
      <w:pPr>
        <w:spacing w:after="40"/>
        <w:ind w:left="360"/>
      </w:pPr>
      <w:r>
        <w:rPr>
          <w:b/>
        </w:rPr>
        <w:t xml:space="preserve">D) </w:t>
      </w:r>
      <w:r>
        <w:rPr>
          <w:b/>
        </w:rPr>
        <w:t>Garantir o aterramento elétrico de todos os condutores e elementos do sistema em contato com o produto, adotando ferramentas anti-faiscantes quando aplicável.</w:t>
      </w:r>
    </w:p>
    <w:p>
      <w:pPr>
        <w:spacing w:before="200" w:after="80"/>
      </w:pPr>
      <w:r>
        <w:rPr>
          <w:b/>
        </w:rPr>
        <w:t xml:space="preserve">769. </w:t>
      </w:r>
      <w:r>
        <w:t>Na revisão da logística interna do FPSO, discute-se reduzir o número de locais de estocagem e concentrar reagentes de processo em um único paiol. Entre os itens há um produto orgânico cuja FISPQ indica incompatibilidade com oxidantes fortes e com atmosferas/fornecimento de oxigênio enriquecido. Considerando o cenário de vazamento e contato acidental, qual decisão de compatibilização melhor reduz o risco de reação perigosa?</w:t>
      </w:r>
    </w:p>
    <w:p>
      <w:pPr>
        <w:spacing w:after="40"/>
        <w:ind w:left="360"/>
      </w:pPr>
      <w:r>
        <w:t xml:space="preserve">A) </w:t>
      </w:r>
      <w:r>
        <w:t>Manter o produto orgânico no mesmo paiol de oxidantes fortes e oxigênio concentrado, adotando prateleiras distintas e bacia de contenção para limitar derrames, desde que haja identificação e inspeção rotineira.</w:t>
      </w:r>
    </w:p>
    <w:p>
      <w:pPr>
        <w:spacing w:after="40"/>
        <w:ind w:left="360"/>
      </w:pPr>
      <w:r>
        <w:t xml:space="preserve">B) </w:t>
      </w:r>
      <w:r>
        <w:t>Organizar o paiol por classes de risco predominantes (por exemplo, inflamáveis/combustíveis), mantendo oxidantes fortes e oxigênio concentrado no mesmo ambiente com o produto orgânico desde que a ventilação e o inventário estejam controlados.</w:t>
      </w:r>
    </w:p>
    <w:p>
      <w:pPr>
        <w:spacing w:after="40"/>
        <w:ind w:left="360"/>
      </w:pPr>
      <w:r>
        <w:rPr>
          <w:b/>
        </w:rPr>
        <w:t xml:space="preserve">C) </w:t>
      </w:r>
      <w:r>
        <w:rPr>
          <w:b/>
        </w:rPr>
        <w:t>Destinar o produto orgânico a um compartimento/área segregada do paiol, com separação física efetiva de oxidantes e de fontes de oxigênio concentrado, evitando coestocagem com reagentes como peróxido de hidrogênio e hipocloritos.</w:t>
      </w:r>
    </w:p>
    <w:p>
      <w:pPr>
        <w:spacing w:after="40"/>
        <w:ind w:left="360"/>
      </w:pPr>
      <w:r>
        <w:t xml:space="preserve">D) </w:t>
      </w:r>
      <w:r>
        <w:t>Posicionar o produto orgânico próximo à área de cilindros/suprimento de oxigênio concentrado para permitir resposta rápida, contando com diluição/ventilação local como barreira principal para evitar contato com oxidantes fortes.</w:t>
      </w:r>
    </w:p>
    <w:p>
      <w:pPr>
        <w:spacing w:before="200" w:after="80"/>
      </w:pPr>
      <w:r>
        <w:rPr>
          <w:b/>
        </w:rPr>
        <w:t xml:space="preserve">770. </w:t>
      </w:r>
      <w:r>
        <w:t>Durante a preparação de um pacote de sólidos para tratamento (ex.: aditivos em pó), observou-se aumento de poeira em suspensão na transferência e na abertura das embalagens, com incômodo respiratório e deposição em estruturas próximas. Qual conjunto de ações tende a atuar melhor na origem (geração e acúmulo de poeira) e a reduzir a exposição ocupacional?</w:t>
      </w:r>
    </w:p>
    <w:p>
      <w:pPr>
        <w:spacing w:after="40"/>
        <w:ind w:left="360"/>
      </w:pPr>
      <w:r>
        <w:t xml:space="preserve">A) </w:t>
      </w:r>
      <w:r>
        <w:t>Controlar a poeira principalmente por umedecimento do produto e das embalagens durante a transferência e abertura, mantendo a ventilação existente; com o material umedecido, a necessidade de ações de exaustão e proteção respiratória fica reduzida.</w:t>
      </w:r>
    </w:p>
    <w:p>
      <w:pPr>
        <w:spacing w:after="40"/>
        <w:ind w:left="360"/>
      </w:pPr>
      <w:r>
        <w:t xml:space="preserve">B) </w:t>
      </w:r>
      <w:r>
        <w:t>Manter a mesma forma de abertura das embalagens e de transferência e concentrar o controle em óculos de segurança e luvas; a poeira aérea é tratada como incômodo e não requer medidas de ventilação específicas para o processo.</w:t>
      </w:r>
    </w:p>
    <w:p>
      <w:pPr>
        <w:spacing w:after="40"/>
        <w:ind w:left="360"/>
      </w:pPr>
      <w:r>
        <w:t xml:space="preserve">C) </w:t>
      </w:r>
      <w:r>
        <w:t>Aumentar apenas a ventilação geral diluidora do compartimento e manter inalteradas as práticas de transferência e de recolhimento; com mais renovação de ar, a deposição e a concentração de poeira tendem a ficar controladas sem ajustes no manuseio.</w:t>
      </w:r>
    </w:p>
    <w:p>
      <w:pPr>
        <w:spacing w:after="40"/>
        <w:ind w:left="360"/>
      </w:pPr>
      <w:r>
        <w:rPr>
          <w:b/>
        </w:rPr>
        <w:t xml:space="preserve">D) </w:t>
      </w:r>
      <w:r>
        <w:rPr>
          <w:b/>
        </w:rPr>
        <w:t>Ajustar o manuseio para minimizar a dispersão de pó (ex.: reduzir quedas livres na transferência), empregar ventilação adequada para remover e evitar acúmulo de particulado e, ao recolher derrames, evitar ressuspensão e usar respirador para poeiras.</w:t>
      </w:r>
    </w:p>
    <w:p>
      <w:pPr>
        <w:spacing w:before="200" w:after="80"/>
      </w:pPr>
      <w:r>
        <w:rPr>
          <w:b/>
        </w:rPr>
        <w:t xml:space="preserve">771. </w:t>
      </w:r>
      <w:r>
        <w:t>Durante a limpeza de um tanque que armazenou gasolina etilada, formaram-se borra e sedimentos. Parte do material caiu no piso da área e existe risco de alcançar o sistema de drenagem e o mar. Qual ação é mais adequada, considerando a resposta imediata e a destinação final do resíduo?</w:t>
      </w:r>
    </w:p>
    <w:p>
      <w:pPr>
        <w:spacing w:after="40"/>
        <w:ind w:left="360"/>
      </w:pPr>
      <w:r>
        <w:t xml:space="preserve">A) </w:t>
      </w:r>
      <w:r>
        <w:t>Lavar o piso e conduzir o efluente ao sistema de drenagem da unidade, priorizando a remoção do resíduo da área; em seguida, tratar o resultado como resíduo oleoso de rotina, sem necessidade de classificação específica.</w:t>
      </w:r>
    </w:p>
    <w:p>
      <w:pPr>
        <w:spacing w:after="40"/>
        <w:ind w:left="360"/>
      </w:pPr>
      <w:r>
        <w:t xml:space="preserve">B) </w:t>
      </w:r>
      <w:r>
        <w:t>Incorporar a borra a um absorvente granulado e acondicionar como resíduo industrial comum, pois a imobilização do material reduz o risco químico e permite seguir o fluxo padrão de descarte offshore.</w:t>
      </w:r>
    </w:p>
    <w:p>
      <w:pPr>
        <w:spacing w:after="40"/>
        <w:ind w:left="360"/>
      </w:pPr>
      <w:r>
        <w:t xml:space="preserve">C) </w:t>
      </w:r>
      <w:r>
        <w:t>Queimar o material no sistema de combustão disponível a bordo para reduzir volume e eliminar o passivo, adotando controles operacionais usuais, sem exigir avaliação técnica específica do resíduo antes do envio ao sistema.</w:t>
      </w:r>
    </w:p>
    <w:p>
      <w:pPr>
        <w:spacing w:after="40"/>
        <w:ind w:left="360"/>
      </w:pPr>
      <w:r>
        <w:rPr>
          <w:b/>
        </w:rPr>
        <w:t xml:space="preserve">D) </w:t>
      </w:r>
      <w:r>
        <w:rPr>
          <w:b/>
        </w:rPr>
        <w:t>Recolher o máximo do material por varredura/aspiração para contêiner limpo e encaminhar a destinação com método aprovado e acompanhamento de especialista, conforme legislação; se houver potencial de atingir águas/solo, comunicar o órgão ambiental competente.</w:t>
      </w:r>
    </w:p>
    <w:p>
      <w:pPr>
        <w:spacing w:before="200" w:after="80"/>
      </w:pPr>
      <w:r>
        <w:rPr>
          <w:b/>
        </w:rPr>
        <w:t xml:space="preserve">772. </w:t>
      </w:r>
      <w:r>
        <w:t>Em um FPSO, um operador vai transferir um solvente de um recipiente para um sistema por meio de mangueiras e conexões metálicas. O local é classificado como área com potencial de vapores inflamáveis. Qual medida é mais adequada para reduzir risco de ignição por eletricidade estática durante a operação?</w:t>
      </w:r>
    </w:p>
    <w:p>
      <w:pPr>
        <w:spacing w:after="40"/>
        <w:ind w:left="360"/>
      </w:pPr>
      <w:r>
        <w:rPr>
          <w:b/>
        </w:rPr>
        <w:t xml:space="preserve">A) </w:t>
      </w:r>
      <w:r>
        <w:rPr>
          <w:b/>
        </w:rPr>
        <w:t>Garantir o aterramento elétrico de todos os condutores e elementos do sistema em contato com o produto e, quando aplicável, utilizar ferramentas anti-faiscantes.</w:t>
      </w:r>
    </w:p>
    <w:p>
      <w:pPr>
        <w:spacing w:after="40"/>
        <w:ind w:left="360"/>
      </w:pPr>
      <w:r>
        <w:t xml:space="preserve">B) </w:t>
      </w:r>
      <w:r>
        <w:t>Priorizar apenas a ventilação geral do ambiente para diluir vapores, pois a redução de concentração elimina a possibilidade de ignição por estática.</w:t>
      </w:r>
    </w:p>
    <w:p>
      <w:pPr>
        <w:spacing w:after="40"/>
        <w:ind w:left="360"/>
      </w:pPr>
      <w:r>
        <w:t xml:space="preserve">C) </w:t>
      </w:r>
      <w:r>
        <w:t>Instalar um chuveiro de emergência e lava-olhos próximos, pois esses dispositivos reduzem o risco operacional global quando há manuseio de solventes.</w:t>
      </w:r>
    </w:p>
    <w:p>
      <w:pPr>
        <w:spacing w:after="40"/>
        <w:ind w:left="360"/>
      </w:pPr>
      <w:r>
        <w:t xml:space="preserve">D) </w:t>
      </w:r>
      <w:r>
        <w:t>Confiar no uso de luvas isolantes e calçados com sola de borracha para interromper a descarga, dispensando aterramento dos componentes metálicos.</w:t>
      </w:r>
    </w:p>
    <w:p>
      <w:pPr>
        <w:spacing w:before="200" w:after="80"/>
      </w:pPr>
      <w:r>
        <w:rPr>
          <w:b/>
        </w:rPr>
        <w:t xml:space="preserve">773. </w:t>
      </w:r>
      <w:r>
        <w:t>Em um FPSO, está sendo preparada uma área para armazenar tambores de produtos químicos usados em processo (solventes, aditivos e reagentes). A área fica próxima a um paiol com materiais diversos e há risco de pequenos vazamentos durante movimentação. Qual arranjo de armazenamento reduz melhor o impacto de vazamentos e o risco de reações perigosas no dia a dia?</w:t>
      </w:r>
    </w:p>
    <w:p>
      <w:pPr>
        <w:spacing w:after="40"/>
        <w:ind w:left="360"/>
      </w:pPr>
      <w:r>
        <w:t xml:space="preserve">A) </w:t>
      </w:r>
      <w:r>
        <w:t>Centralizar o armazenamento em uma única área para reduzir manuseios, aceitando a coestocagem desde que os recipientes permaneçam fechados e identificados.</w:t>
      </w:r>
    </w:p>
    <w:p>
      <w:pPr>
        <w:spacing w:after="40"/>
        <w:ind w:left="360"/>
      </w:pPr>
      <w:r>
        <w:t xml:space="preserve">B) </w:t>
      </w:r>
      <w:r>
        <w:t>Acondicionar os tambores em área ventilada e elevada, sem dique, adotando inspeções mais frequentes e kits de emergência como medida principal para vazamentos eventuais.</w:t>
      </w:r>
    </w:p>
    <w:p>
      <w:pPr>
        <w:spacing w:after="40"/>
        <w:ind w:left="360"/>
      </w:pPr>
      <w:r>
        <w:t xml:space="preserve">C) </w:t>
      </w:r>
      <w:r>
        <w:t>Priorizar armários corta-fogo e sinalização de risco, mantendo os tambores em pallets de madeira e usando mantas absorventes como principal barreira para pequenos vazamentos.</w:t>
      </w:r>
    </w:p>
    <w:p>
      <w:pPr>
        <w:spacing w:after="40"/>
        <w:ind w:left="360"/>
      </w:pPr>
      <w:r>
        <w:rPr>
          <w:b/>
        </w:rPr>
        <w:t xml:space="preserve">D) </w:t>
      </w:r>
      <w:r>
        <w:rPr>
          <w:b/>
        </w:rPr>
        <w:t>Manter os tambores em piso impermeável, sem materiais combustíveis na área, com dique/bacia de contenção dimensionada para reter vazamentos e segregação física de oxidantes fortes e oxigênio concentrado.</w:t>
      </w:r>
    </w:p>
    <w:p>
      <w:pPr>
        <w:spacing w:before="200" w:after="80"/>
      </w:pPr>
      <w:r>
        <w:rPr>
          <w:b/>
        </w:rPr>
        <w:t xml:space="preserve">774. </w:t>
      </w:r>
      <w:r>
        <w:t>Durante a reposição de um produto químico sólido (em pó) na área de utilidades do FPSO, há queda de material no piso e início de poeira suspensa. Para recolher o derramamento com segurança e minimizar a exposição, qual conduta está mais alinhada às boas práticas para sólidos?</w:t>
      </w:r>
    </w:p>
    <w:p>
      <w:pPr>
        <w:spacing w:after="40"/>
        <w:ind w:left="360"/>
      </w:pPr>
      <w:r>
        <w:t xml:space="preserve">A) </w:t>
      </w:r>
      <w:r>
        <w:t>Umedecer o material no piso e lavar a área direcionando a água aos ralos do módulo, para eliminar a poeira no ar; em seguida, remover o excesso com rodo e encaminhar o efluente ao sistema de drenagem.</w:t>
      </w:r>
    </w:p>
    <w:p>
      <w:pPr>
        <w:spacing w:after="40"/>
        <w:ind w:left="360"/>
      </w:pPr>
      <w:r>
        <w:rPr>
          <w:b/>
        </w:rPr>
        <w:t xml:space="preserve">B) </w:t>
      </w:r>
      <w:r>
        <w:rPr>
          <w:b/>
        </w:rPr>
        <w:t>Recolher por varredura úmida controlada ou aspiração, mantendo ventilação adequada para limitar poeira, evitando ressuspensão durante o recolhimento e juntando o máximo em contêiner limpo para reuso ou descarte, com máscara contra pó.</w:t>
      </w:r>
    </w:p>
    <w:p>
      <w:pPr>
        <w:spacing w:after="40"/>
        <w:ind w:left="360"/>
      </w:pPr>
      <w:r>
        <w:t xml:space="preserve">C) </w:t>
      </w:r>
      <w:r>
        <w:t>Isolar a área e usar ar comprimido para “concentrar” o pó em um canto, reduzindo o tempo do operador no ponto de derrame; depois, ensacar o material e liberar a área com ventilação geral.</w:t>
      </w:r>
    </w:p>
    <w:p>
      <w:pPr>
        <w:spacing w:after="40"/>
        <w:ind w:left="360"/>
      </w:pPr>
      <w:r>
        <w:t xml:space="preserve">D) </w:t>
      </w:r>
      <w:r>
        <w:t>Aplicar absorvente granulado sobre o pó para formar uma mistura mais pesada e facilitar a varrição, recolhendo tudo em sacos para descarte; a ventilação passa a ser secundária após a cobertura do derrame.</w:t>
      </w:r>
    </w:p>
    <w:p>
      <w:pPr>
        <w:spacing w:before="200" w:after="80"/>
      </w:pPr>
      <w:r>
        <w:rPr>
          <w:b/>
        </w:rPr>
        <w:t xml:space="preserve">775. </w:t>
      </w:r>
      <w:r>
        <w:t>Em uma parada de manutenção de um FPSO, será realizada a limpeza interna de um tanque que armazenou gasolina etilada. A atividade tende a gerar borra/sedimentos e o time de meio ambiente está revisando o plano de resposta a vazamentos, considerando risco de contaminação externa (água/solo). Qual conjunto de medidas melhor combina controle operacional, segurança do trabalho e atendimento ambiental?</w:t>
      </w:r>
    </w:p>
    <w:p>
      <w:pPr>
        <w:spacing w:after="40"/>
        <w:ind w:left="360"/>
      </w:pPr>
      <w:r>
        <w:t xml:space="preserve">A) </w:t>
      </w:r>
      <w:r>
        <w:t>Realizar a limpeza com Permissão para Trabalho e ênfase no controle de fontes de ignição e aterramento; direcionar a borra/sedimentos para o sistema de slop/produção visando separação posterior; se houver vazamento, efetuar contenção e somente então formalizar a comunicação ao órgão ambiental após estabilização do processo.</w:t>
      </w:r>
    </w:p>
    <w:p>
      <w:pPr>
        <w:spacing w:after="40"/>
        <w:ind w:left="360"/>
      </w:pPr>
      <w:r>
        <w:t xml:space="preserve">B) </w:t>
      </w:r>
      <w:r>
        <w:t>Realizar a limpeza com Permissão para Trabalho, priorizando ventilação e testes de atmosfera; encaminhar a borra/sedimentos como resíduo oleoso operacional da unidade, para tratamento no fluxo interno disponível; em caso de vazamento, registrar e comunicar o órgão ambiental após confirmação do impacto por amostragem e análise.</w:t>
      </w:r>
    </w:p>
    <w:p>
      <w:pPr>
        <w:spacing w:after="40"/>
        <w:ind w:left="360"/>
      </w:pPr>
      <w:r>
        <w:t xml:space="preserve">C) </w:t>
      </w:r>
      <w:r>
        <w:t>Executar a limpeza com equipe especializada, isolamento e controle de acesso, com Permissão para Trabalho; definir incineração como rota padrão para borra/sedimentos visando eliminação do contaminante; em vazamentos, manter tratativas e registros internos e acionar órgão ambiental apenas quando a contaminação ultrapassar os limites do FPSO.</w:t>
      </w:r>
    </w:p>
    <w:p>
      <w:pPr>
        <w:spacing w:after="40"/>
        <w:ind w:left="360"/>
      </w:pPr>
      <w:r>
        <w:rPr>
          <w:b/>
        </w:rPr>
        <w:t xml:space="preserve">D) </w:t>
      </w:r>
      <w:r>
        <w:rPr>
          <w:b/>
        </w:rPr>
        <w:t>Realizar a limpeza somente com Permissão para Trabalho, mantendo supervisão contínua do emissor da permissão sobre a segurança do equipamento e riscos ao pessoal; classificar a borra/sedimentos como resíduo perigoso e encaminhar a métodos aprovados, com acompanhamento de especialista e conforme a legislação; diante de vazamento com potencial de atingir água ou solo, comunicar o órgão ambiental competente.</w:t>
      </w:r>
    </w:p>
    <w:p>
      <w:pPr>
        <w:spacing w:before="200" w:after="80"/>
      </w:pPr>
      <w:r>
        <w:rPr>
          <w:b/>
        </w:rPr>
        <w:t xml:space="preserve">776. </w:t>
      </w:r>
      <w:r>
        <w:t>Em um FPSO, a equipe pretende reorganizar o almoxarifado de produtos químicos para reduzir o risco de incêndio e de contaminação por vazamentos. Há a proposta de armazenar solventes e outros químicos em uma mesma área, próxima a materiais de manutenção. Qual arranjo tende a ser mais consistente com boas práticas de armazenamento para esse cenário?</w:t>
      </w:r>
    </w:p>
    <w:p>
      <w:pPr>
        <w:spacing w:after="40"/>
        <w:ind w:left="360"/>
      </w:pPr>
      <w:r>
        <w:t xml:space="preserve">A) </w:t>
      </w:r>
      <w:r>
        <w:t>Manter a área com piso impermeável e bacia de contenção, permitindo a proximidade com materiais combustíveis desde que os volumes individuais sejam reduzidos e as embalagens estejam íntegras.</w:t>
      </w:r>
    </w:p>
    <w:p>
      <w:pPr>
        <w:spacing w:after="40"/>
        <w:ind w:left="360"/>
      </w:pPr>
      <w:r>
        <w:t xml:space="preserve">B) </w:t>
      </w:r>
      <w:r>
        <w:t>Manter a área com ventilação geral reforçada e priorizar a rapidez de acesso, aceitando o armazenamento conjunto desde que os recipientes fiquem sobre pallets e haja kits de contenção disponíveis.</w:t>
      </w:r>
    </w:p>
    <w:p>
      <w:pPr>
        <w:spacing w:after="40"/>
        <w:ind w:left="360"/>
      </w:pPr>
      <w:r>
        <w:rPr>
          <w:b/>
        </w:rPr>
        <w:t xml:space="preserve">C) </w:t>
      </w:r>
      <w:r>
        <w:rPr>
          <w:b/>
        </w:rPr>
        <w:t>Manter a área com piso impermeável e bacia/dique de contenção, sem materiais combustíveis no entorno imediato, e segregar os produtos de oxidantes fortes e de oxigênio concentrado.</w:t>
      </w:r>
    </w:p>
    <w:p>
      <w:pPr>
        <w:spacing w:after="40"/>
        <w:ind w:left="360"/>
      </w:pPr>
      <w:r>
        <w:t xml:space="preserve">D) </w:t>
      </w:r>
      <w:r>
        <w:t>Manter a área com dique de contenção e instalar drenos para o sistema de drenagem oleosa, armazenando oxidantes e combustíveis na mesma sala desde que haja identificação e rotulagem.</w:t>
      </w:r>
    </w:p>
    <w:p>
      <w:pPr>
        <w:spacing w:before="200" w:after="80"/>
      </w:pPr>
      <w:r>
        <w:rPr>
          <w:b/>
        </w:rPr>
        <w:t xml:space="preserve">777. </w:t>
      </w:r>
      <w:r>
        <w:t>Em uma verificação de SMS a bordo de um FPSO, identificou-se que o paiol/área de estocagem de produtos químicos está em um convés com revestimento deteriorado e trincas no piso, sem contenção secundária para derrames, e com cilindros de oxigênio armazenados no mesmo espaço destinado à manutenção. A equipe afirma que a situação estaria aceitável porque os tambores permanecem fechados e há extintores nas proximidades. Considerando boas práticas de armazenamento, qual adequação tende a reduzir de forma mais consistente tanto o risco de vazamento quanto o risco de incompatibilidade/ignição?</w:t>
      </w:r>
    </w:p>
    <w:p>
      <w:pPr>
        <w:spacing w:after="40"/>
        <w:ind w:left="360"/>
      </w:pPr>
      <w:r>
        <w:t xml:space="preserve">A) </w:t>
      </w:r>
      <w:r>
        <w:t>Transferir os cilindros de oxigênio para uma área dedicada e manter o piso nas condições atuais, sem contenção secundária, compensando com aumento de rondas operacionais e inspeções de integridade das embalagens.</w:t>
      </w:r>
    </w:p>
    <w:p>
      <w:pPr>
        <w:spacing w:after="40"/>
        <w:ind w:left="360"/>
      </w:pPr>
      <w:r>
        <w:rPr>
          <w:b/>
        </w:rPr>
        <w:t xml:space="preserve">B) </w:t>
      </w:r>
      <w:r>
        <w:rPr>
          <w:b/>
        </w:rPr>
        <w:t>Restabelecer a estanqueidade do piso e providenciar contenção secundária (bacia/dique) para retenção de eventuais derrames, além de reorganizar o armazenamento para manter oxidantes/oxigênio concentrado e outros incompatíveis fisicamente segregados dos produtos químicos.</w:t>
      </w:r>
    </w:p>
    <w:p>
      <w:pPr>
        <w:spacing w:after="40"/>
        <w:ind w:left="360"/>
      </w:pPr>
      <w:r>
        <w:t xml:space="preserve">C) </w:t>
      </w:r>
      <w:r>
        <w:t>Implantar bacia/dique de contenção na área e manter o arranjo com os cilindros de oxigênio, adotando como barreiras principais o fechamento das embalagens, extintores próximos e controle de acesso por procedimento.</w:t>
      </w:r>
    </w:p>
    <w:p>
      <w:pPr>
        <w:spacing w:after="40"/>
        <w:ind w:left="360"/>
      </w:pPr>
      <w:r>
        <w:t xml:space="preserve">D) </w:t>
      </w:r>
      <w:r>
        <w:t>Recuperar o piso para condição impermeável e manter o compartilhamento de área com os cilindros, complementando com ventilação geral diluidora para reduzir concentrações de vapores e, assim, mitigar o potencial de incêndio/reatividade.</w:t>
      </w:r>
    </w:p>
    <w:p>
      <w:pPr>
        <w:spacing w:before="200" w:after="80"/>
      </w:pPr>
      <w:r>
        <w:rPr>
          <w:b/>
        </w:rPr>
        <w:t xml:space="preserve">778. </w:t>
      </w:r>
      <w:r>
        <w:t>Após um vazamento de produto químico líquido na área de manipulação do FPSO, parte do material escoou em direção à drenagem, com potencial de alcançar o mar. A fonte já foi contida e a equipe avalia as próximas ações de recolhimento, destinação e comunicação. Qual sequência está mais alinhada às práticas recomendadas?</w:t>
      </w:r>
    </w:p>
    <w:p>
      <w:pPr>
        <w:spacing w:after="40"/>
        <w:ind w:left="360"/>
      </w:pPr>
      <w:r>
        <w:t xml:space="preserve">A) </w:t>
      </w:r>
      <w:r>
        <w:t>Aspirar o produto e transferi-lo rapidamente para recipientes disponíveis, mesmo sem verificação de compatibilidade/limpeza, mantendo a comunicação restrita à unidade até confirmar se houve ou não chegada do material ao sistema de drenagem e ao mar.</w:t>
      </w:r>
    </w:p>
    <w:p>
      <w:pPr>
        <w:spacing w:after="40"/>
        <w:ind w:left="360"/>
      </w:pPr>
      <w:r>
        <w:t xml:space="preserve">B) </w:t>
      </w:r>
      <w:r>
        <w:t>Lavar a área com água para carrear o produto até a drenagem e reduzir a concentração no piso, mantendo registro do evento e deixando a avaliação de eventual alcance ao mar para verificação posterior pela equipe ambiental.</w:t>
      </w:r>
    </w:p>
    <w:p>
      <w:pPr>
        <w:spacing w:after="40"/>
        <w:ind w:left="360"/>
      </w:pPr>
      <w:r>
        <w:t xml:space="preserve">C) </w:t>
      </w:r>
      <w:r>
        <w:t>Aplicar um agente oxidante para promover reação química e reduzir riscos imediatos, direcionar o líquido reagido à drenagem e, ao final, classificar o material remanescente como resíduo comum por se tratar de produto já transformado.</w:t>
      </w:r>
    </w:p>
    <w:p>
      <w:pPr>
        <w:spacing w:after="40"/>
        <w:ind w:left="360"/>
      </w:pPr>
      <w:r>
        <w:rPr>
          <w:b/>
        </w:rPr>
        <w:t xml:space="preserve">D) </w:t>
      </w:r>
      <w:r>
        <w:rPr>
          <w:b/>
        </w:rPr>
        <w:t>Recolher o máximo do produto em contêiner limpo (para reaproveitamento ou descarte), encaminhar resíduos e material contaminado para destinação com acompanhamento de especialista conforme a legislação, e comunicar o órgão ambiental se houver atingimento/contaminação de águas superficiais.</w:t>
      </w:r>
    </w:p>
    <w:p>
      <w:pPr>
        <w:spacing w:before="200" w:after="80"/>
      </w:pPr>
      <w:r>
        <w:rPr>
          <w:b/>
        </w:rPr>
        <w:t xml:space="preserve">779. </w:t>
      </w:r>
      <w:r>
        <w:t>Durante a preparação de um novo paiol de químicos em um FPSO, a equipe de facilidades precisa decidir quais características são prioritárias para reduzir consequências de vazamentos e incêndio no armazenamento rotineiro. Qual arranjo é mais consistente com boas práticas para a área de armazenamento de produtos químicos?</w:t>
      </w:r>
    </w:p>
    <w:p>
      <w:pPr>
        <w:spacing w:after="40"/>
        <w:ind w:left="360"/>
      </w:pPr>
      <w:r>
        <w:t xml:space="preserve">A) </w:t>
      </w:r>
      <w:r>
        <w:t>Área com dique de contenção, porém com pallets e materiais combustíveis operacionais no mesmo recinto para facilitar manuseio e reduzir deslocamentos internos.</w:t>
      </w:r>
    </w:p>
    <w:p>
      <w:pPr>
        <w:spacing w:after="40"/>
        <w:ind w:left="360"/>
      </w:pPr>
      <w:r>
        <w:t xml:space="preserve">B) </w:t>
      </w:r>
      <w:r>
        <w:t>Piso impermeável sem contenção, compensado por inspeções mais frequentes de integridade das embalagens e por ventilação geral diluidora contínua.</w:t>
      </w:r>
    </w:p>
    <w:p>
      <w:pPr>
        <w:spacing w:after="40"/>
        <w:ind w:left="360"/>
      </w:pPr>
      <w:r>
        <w:rPr>
          <w:b/>
        </w:rPr>
        <w:t xml:space="preserve">C) </w:t>
      </w:r>
      <w:r>
        <w:rPr>
          <w:b/>
        </w:rPr>
        <w:t>Piso impermeável, área livre de materiais combustíveis e dique/bacia de contenção dimensionada para reter vazamentos, com permeabilidade compatível com a ABNT NBR 7505-1.</w:t>
      </w:r>
    </w:p>
    <w:p>
      <w:pPr>
        <w:spacing w:after="40"/>
        <w:ind w:left="360"/>
      </w:pPr>
      <w:r>
        <w:t xml:space="preserve">D) </w:t>
      </w:r>
      <w:r>
        <w:t>Piso com canaletas direcionando eventuais vazamentos para o sistema de drenagem aberta, com extintores adicionais e sinalização reforçada na área.</w:t>
      </w:r>
    </w:p>
    <w:p>
      <w:pPr>
        <w:spacing w:before="200" w:after="80"/>
      </w:pPr>
      <w:r>
        <w:rPr>
          <w:b/>
        </w:rPr>
        <w:t xml:space="preserve">780. </w:t>
      </w:r>
      <w:r>
        <w:t>Em um FPSO, foi proposta a consolidação do estoque de um solvente orgânico no mesmo compartimento onde já são armazenados recipientes de peróxido de hidrogênio e cilindros de oxigênio para usos específicos. A justificativa cita ventilação adequada e contenção secundária para os recipientes. Qual avaliação é tecnicamente mais consistente?</w:t>
      </w:r>
    </w:p>
    <w:p>
      <w:pPr>
        <w:spacing w:after="40"/>
        <w:ind w:left="360"/>
      </w:pPr>
      <w:r>
        <w:t xml:space="preserve">A) </w:t>
      </w:r>
      <w:r>
        <w:t>A consolidação pode ser aceita porque ventilação e contenção secundária reduzem o risco principal e tornam administrável a convivência do solvente com peróxido de hidrogênio e oxigênio no mesmo compartimento.</w:t>
      </w:r>
    </w:p>
    <w:p>
      <w:pPr>
        <w:spacing w:after="40"/>
        <w:ind w:left="360"/>
      </w:pPr>
      <w:r>
        <w:t xml:space="preserve">B) </w:t>
      </w:r>
      <w:r>
        <w:t>A consolidação é adequada se houver controle de fontes de ignição (ferramentas anti-faiscantes e aterramento), ventilação contínua e limitação de inventário, mantendo peróxido e oxigênio no mesmo ambiente.</w:t>
      </w:r>
    </w:p>
    <w:p>
      <w:pPr>
        <w:spacing w:after="40"/>
        <w:ind w:left="360"/>
      </w:pPr>
      <w:r>
        <w:rPr>
          <w:b/>
        </w:rPr>
        <w:t xml:space="preserve">C) </w:t>
      </w:r>
      <w:r>
        <w:rPr>
          <w:b/>
        </w:rPr>
        <w:t>A consolidação deve ser reavaliada: para armazenamento, solventes devem ficar segregados de oxidantes fortes e de oxigênio concentrado, e ventilação/contenção não substituem essa separação.</w:t>
      </w:r>
    </w:p>
    <w:p>
      <w:pPr>
        <w:spacing w:after="40"/>
        <w:ind w:left="360"/>
      </w:pPr>
      <w:r>
        <w:t xml:space="preserve">D) </w:t>
      </w:r>
      <w:r>
        <w:t>A consolidação é preferível porque, com aterramento e controle de eletricidade estática, o risco de ignição passa a ser o determinante, mesmo com peróxido de hidrogênio e cilindros de oxigênio próximos.</w:t>
      </w:r>
    </w:p>
    <w:p>
      <w:pPr>
        <w:spacing w:before="200" w:after="80"/>
      </w:pPr>
      <w:r>
        <w:rPr>
          <w:b/>
        </w:rPr>
        <w:t xml:space="preserve">781. </w:t>
      </w:r>
      <w:r>
        <w:t>Durante o transporte/manuseio interno de um produto químico, ocorre um derramamento que alcança um ralo próximo ao bordo, com suspeita de atingir água superficial. Quais ações imediatas e encaminhamento externo melhor se alinham às boas práticas de resposta a emergências e destinação do resíduo?</w:t>
      </w:r>
    </w:p>
    <w:p>
      <w:pPr>
        <w:spacing w:after="40"/>
        <w:ind w:left="360"/>
      </w:pPr>
      <w:r>
        <w:rPr>
          <w:b/>
        </w:rPr>
        <w:t xml:space="preserve">A) </w:t>
      </w:r>
      <w:r>
        <w:rPr>
          <w:b/>
        </w:rPr>
        <w:t>Isolar a área, conter o escoamento e recolher a maior parte do produto, acondicionando-o em recipiente limpo para reuso ou descarte adequado; acionar o órgão ambiental se houver risco a águas superficiais, mananciais ou solos.</w:t>
      </w:r>
    </w:p>
    <w:p>
      <w:pPr>
        <w:spacing w:after="40"/>
        <w:ind w:left="360"/>
      </w:pPr>
      <w:r>
        <w:t xml:space="preserve">B) </w:t>
      </w:r>
      <w:r>
        <w:t>Conter o fluxo no ralo e reduzir o impacto por diluição com água, direcionando o material para a drenagem do convés; registrar a ocorrência para revisão posterior, sem necessidade de comunicação externa imediata.</w:t>
      </w:r>
    </w:p>
    <w:p>
      <w:pPr>
        <w:spacing w:after="40"/>
        <w:ind w:left="360"/>
      </w:pPr>
      <w:r>
        <w:t xml:space="preserve">C) </w:t>
      </w:r>
      <w:r>
        <w:t>Conter somente o que estiver acumulado junto ao ralo e ao bordo e aguardar o ciclo de limpeza industrial; o restante deve seguir para o sistema de efluentes, que fará o controle e a destinação do material contaminado.</w:t>
      </w:r>
    </w:p>
    <w:p>
      <w:pPr>
        <w:spacing w:after="40"/>
        <w:ind w:left="360"/>
      </w:pPr>
      <w:r>
        <w:t xml:space="preserve">D) </w:t>
      </w:r>
      <w:r>
        <w:t>Conter no convés e recolher o produto, mas priorizar a redução de volume por queima controlada a bordo; após resfriamento, encaminhar o resíduo resultante como lixo comum, mantendo o ralo liberado.</w:t>
      </w:r>
    </w:p>
    <w:p>
      <w:pPr>
        <w:spacing w:before="200" w:after="80"/>
      </w:pPr>
      <w:r>
        <w:rPr>
          <w:b/>
        </w:rPr>
        <w:t xml:space="preserve">782. </w:t>
      </w:r>
      <w:r>
        <w:t>Durante a preparação de um novo ponto de estocagem de tambores de solventes no convés do FPSO, a equipe discute o que é mais crítico para reduzir a severidade de um vazamento pequeno que pode passar despercebido no início do turno. Qual combinação de requisitos atende melhor a esse objetivo no local de armazenamento?</w:t>
      </w:r>
    </w:p>
    <w:p>
      <w:pPr>
        <w:spacing w:after="40"/>
        <w:ind w:left="360"/>
      </w:pPr>
      <w:r>
        <w:t xml:space="preserve">A) </w:t>
      </w:r>
      <w:r>
        <w:t>Piso com grelhas metálicas elevadas para facilitar inspeção visual por baixo dos tambores, além de manter um ventilador axial permanente para dispersar vapores.</w:t>
      </w:r>
    </w:p>
    <w:p>
      <w:pPr>
        <w:spacing w:after="40"/>
        <w:ind w:left="360"/>
      </w:pPr>
      <w:r>
        <w:t xml:space="preserve">B) </w:t>
      </w:r>
      <w:r>
        <w:t>Piso com pintura antiderrapante e ralos conectados ao sistema de drenagem oleosa, além de manter os tambores sob cobertura para reduzir ação de intempéries.</w:t>
      </w:r>
    </w:p>
    <w:p>
      <w:pPr>
        <w:spacing w:after="40"/>
        <w:ind w:left="360"/>
      </w:pPr>
      <w:r>
        <w:t xml:space="preserve">C) </w:t>
      </w:r>
      <w:r>
        <w:t>Piso com canaletas direcionando qualquer escoamento para o mar por bombordo, além de manter extintores portáteis próximos para resposta imediata.</w:t>
      </w:r>
    </w:p>
    <w:p>
      <w:pPr>
        <w:spacing w:after="40"/>
        <w:ind w:left="360"/>
      </w:pPr>
      <w:r>
        <w:rPr>
          <w:b/>
        </w:rPr>
        <w:t xml:space="preserve">D) </w:t>
      </w:r>
      <w:r>
        <w:rPr>
          <w:b/>
        </w:rPr>
        <w:t>Piso impermeável e dique/bacia de contenção dimensionada para reter vazamentos, com permeabilidade compatível com a ABNT NBR 7505-1, além de manter o local isento de materiais combustíveis.</w:t>
      </w:r>
    </w:p>
    <w:p>
      <w:pPr>
        <w:spacing w:before="200" w:after="80"/>
      </w:pPr>
      <w:r>
        <w:rPr>
          <w:b/>
        </w:rPr>
        <w:t xml:space="preserve">783. </w:t>
      </w:r>
      <w:r>
        <w:t>Em um rearranjo de paiol de químicos no FPSO, há pressão para liberar espaço e aproximar áreas de estocagem. Um operador sugere colocar um produto orgânico reativo no mesmo compartimento onde já existem cilindros de oxigênio e caixas de hipoclorito de cálcio, pois “tudo ficará no mesmo local controlado”. Considerando a gestão de incompatibilidades, qual decisão é a mais consistente com boas práticas de segregação?</w:t>
      </w:r>
    </w:p>
    <w:p>
      <w:pPr>
        <w:spacing w:after="40"/>
        <w:ind w:left="360"/>
      </w:pPr>
      <w:r>
        <w:t xml:space="preserve">A) </w:t>
      </w:r>
      <w:r>
        <w:t>Armazenar junto aos oxidantes desde que o compartimento tenha ventilação geral diluidora com renovação de ar, pois a diluição reduz o potencial de reação química.</w:t>
      </w:r>
    </w:p>
    <w:p>
      <w:pPr>
        <w:spacing w:after="40"/>
        <w:ind w:left="360"/>
      </w:pPr>
      <w:r>
        <w:rPr>
          <w:b/>
        </w:rPr>
        <w:t xml:space="preserve">B) </w:t>
      </w:r>
      <w:r>
        <w:rPr>
          <w:b/>
        </w:rPr>
        <w:t>Manter o produto em local adequado, separado de oxidantes fortes e de oxigênio concentrado, organizando o armazenamento por classes de compatibilidade e não apenas por disponibilidade de espaço.</w:t>
      </w:r>
    </w:p>
    <w:p>
      <w:pPr>
        <w:spacing w:after="40"/>
        <w:ind w:left="360"/>
      </w:pPr>
      <w:r>
        <w:t xml:space="preserve">C) </w:t>
      </w:r>
      <w:r>
        <w:t>Armazenar no mesmo compartimento desde que os recipientes estejam íntegros e identificados, pois a incompatibilidade se limita a situações de vazamento significativo.</w:t>
      </w:r>
    </w:p>
    <w:p>
      <w:pPr>
        <w:spacing w:after="40"/>
        <w:ind w:left="360"/>
      </w:pPr>
      <w:r>
        <w:t xml:space="preserve">D) </w:t>
      </w:r>
      <w:r>
        <w:t>Armazenar junto aos cilindros de oxigênio e aos oxidantes desde que haja dique de contenção, pois a contenção mitiga a principal consequência de uma reação indesejada.</w:t>
      </w:r>
    </w:p>
    <w:p>
      <w:pPr>
        <w:spacing w:before="200" w:after="80"/>
      </w:pPr>
      <w:r>
        <w:rPr>
          <w:b/>
        </w:rPr>
        <w:t xml:space="preserve">784. </w:t>
      </w:r>
      <w:r>
        <w:t>Durante a movimentação interna no FPSO ocorre um derramamento de produto químico sólido em pó. A equipe avalia três ações imediatas: varrer a seco, lavar com água levando ao sistema de drenagem, ou aspirar e coletar para descarte. Qual conduta está mais alinhada a uma resposta de emergência que minimize a exposição e mantenha a possibilidade de reuso ou destinação adequada do material?</w:t>
      </w:r>
    </w:p>
    <w:p>
      <w:pPr>
        <w:spacing w:after="40"/>
        <w:ind w:left="360"/>
      </w:pPr>
      <w:r>
        <w:t xml:space="preserve">A) </w:t>
      </w:r>
      <w:r>
        <w:t>Varrer a seco com vassoura e pá para retirar o volume principal e, na sequência, realizar limpeza do piso com ar comprimido para remover partículas finas antes de liberar a área.</w:t>
      </w:r>
    </w:p>
    <w:p>
      <w:pPr>
        <w:spacing w:after="40"/>
        <w:ind w:left="360"/>
      </w:pPr>
      <w:r>
        <w:t xml:space="preserve">B) </w:t>
      </w:r>
      <w:r>
        <w:t>Aplicar água para assentar o pó e conduzir o material ao sistema de drenagem, registrando o evento e encaminhando a gestão do resíduo para a estação de tratamento conforme rotina.</w:t>
      </w:r>
    </w:p>
    <w:p>
      <w:pPr>
        <w:spacing w:after="40"/>
        <w:ind w:left="360"/>
      </w:pPr>
      <w:r>
        <w:t xml:space="preserve">C) </w:t>
      </w:r>
      <w:r>
        <w:t>Isolar e sinalizar a área até a poeira reduzir e então recolher apenas o material visível, priorizando a limpeza por lavagem do piso para minimizar o contato durante a coleta.</w:t>
      </w:r>
    </w:p>
    <w:p>
      <w:pPr>
        <w:spacing w:after="40"/>
        <w:ind w:left="360"/>
      </w:pPr>
      <w:r>
        <w:rPr>
          <w:b/>
        </w:rPr>
        <w:t xml:space="preserve">D) </w:t>
      </w:r>
      <w:r>
        <w:rPr>
          <w:b/>
        </w:rPr>
        <w:t>Recolher por aspiração ou varrição controlada, evitando suspender poeira; colocar o máximo do produto em contêiner limpo para reuso ou descarte e usar respirador para particulados quando houver geração de pó.</w:t>
      </w:r>
    </w:p>
    <w:p>
      <w:pPr>
        <w:spacing w:before="200" w:after="80"/>
      </w:pPr>
      <w:r>
        <w:rPr>
          <w:b/>
        </w:rPr>
        <w:t xml:space="preserve">785. </w:t>
      </w:r>
      <w:r>
        <w:t>Em um FPSO, a área de armazenagem de produtos químicos será realocada para perto do paiol por conveniência logística. O novo local tem bom acesso, porém há pontos do convés com pintura danificada e existem materiais combustíveis (madeiras e panos) armazenados temporariamente. Qual decisão é mais consistente com uma armazenagem que reduza risco de vazamentos e de agravamento de incêndio, independentemente do tipo de produto?</w:t>
      </w:r>
    </w:p>
    <w:p>
      <w:pPr>
        <w:spacing w:after="40"/>
        <w:ind w:left="360"/>
      </w:pPr>
      <w:r>
        <w:rPr>
          <w:b/>
        </w:rPr>
        <w:t xml:space="preserve">A) </w:t>
      </w:r>
      <w:r>
        <w:rPr>
          <w:b/>
        </w:rPr>
        <w:t>Aprovar o local somente após assegurar piso impermeável, bacia/dique de contenção conforme a ABNT NBR 7505-1 e retirada dos materiais combustíveis da área.</w:t>
      </w:r>
    </w:p>
    <w:p>
      <w:pPr>
        <w:spacing w:after="40"/>
        <w:ind w:left="360"/>
      </w:pPr>
      <w:r>
        <w:t xml:space="preserve">B) </w:t>
      </w:r>
      <w:r>
        <w:t>Aprovar o local priorizando ventilação natural e rotas de fuga desobstruídas, aceitando o piso sem tratamento desde que haja inspeções visuais regulares.</w:t>
      </w:r>
    </w:p>
    <w:p>
      <w:pPr>
        <w:spacing w:after="40"/>
        <w:ind w:left="360"/>
      </w:pPr>
      <w:r>
        <w:t xml:space="preserve">C) </w:t>
      </w:r>
      <w:r>
        <w:t>Aprovar o local condicionando a armazenagem a recipientes fechados e paletizados, complementada por rondas operacionais para detectar vazamentos precocemente.</w:t>
      </w:r>
    </w:p>
    <w:p>
      <w:pPr>
        <w:spacing w:after="40"/>
        <w:ind w:left="360"/>
      </w:pPr>
      <w:r>
        <w:t xml:space="preserve">D) </w:t>
      </w:r>
      <w:r>
        <w:t>Aprovar o local se houver kits de contenção e absorventes dimensionados, mantendo os materiais combustíveis segregados e afastados dos recipientes.</w:t>
      </w:r>
    </w:p>
    <w:p>
      <w:pPr>
        <w:spacing w:before="200" w:after="80"/>
      </w:pPr>
      <w:r>
        <w:rPr>
          <w:b/>
        </w:rPr>
        <w:t xml:space="preserve">786. </w:t>
      </w:r>
      <w:r>
        <w:t>Durante a preparação para limpeza interna de um tanque que armazenou produto químico, a medição de gases indica concentração abaixo de 40% do limite inferior de explosividade (LIE). Na abertura do tanque, observa-se presença de borra aderida e acumulada em pontos baixos. A equipe propõe manter a entrada sem máscara de ar fresco, já que o teste foi satisfatório. Qual decisão é a mais apropriada para controlar o risco de atmosfera residual?</w:t>
      </w:r>
    </w:p>
    <w:p>
      <w:pPr>
        <w:spacing w:after="40"/>
        <w:ind w:left="360"/>
      </w:pPr>
      <w:r>
        <w:t xml:space="preserve">A) </w:t>
      </w:r>
      <w:r>
        <w:t>Autorizar a entrada sem máscara de ar fresco, mantendo apenas monitoramento contínuo, porque o valor abaixo de 40% do LIE indica atmosfera aceitável para atividade interna.</w:t>
      </w:r>
    </w:p>
    <w:p>
      <w:pPr>
        <w:spacing w:after="40"/>
        <w:ind w:left="360"/>
      </w:pPr>
      <w:r>
        <w:t xml:space="preserve">B) </w:t>
      </w:r>
      <w:r>
        <w:t>Autorizar a entrada sem máscara de ar fresco desde que a ventilação geral do compartimento esteja aumentada, pois a diluição externa tende a manter a atmosfera interna do tanque dentro de limites.</w:t>
      </w:r>
    </w:p>
    <w:p>
      <w:pPr>
        <w:spacing w:after="40"/>
        <w:ind w:left="360"/>
      </w:pPr>
      <w:r>
        <w:rPr>
          <w:b/>
        </w:rPr>
        <w:t xml:space="preserve">C) </w:t>
      </w:r>
      <w:r>
        <w:rPr>
          <w:b/>
        </w:rPr>
        <w:t>Exigir remoção completa da borra antes de permitir entrada sem máscara de ar fresco; enquanto houver borra, manter uso de equipamento especial e máscara de ar fresco, mesmo com teste inicial favorável.</w:t>
      </w:r>
    </w:p>
    <w:p>
      <w:pPr>
        <w:spacing w:after="40"/>
        <w:ind w:left="360"/>
      </w:pPr>
      <w:r>
        <w:t xml:space="preserve">D) </w:t>
      </w:r>
      <w:r>
        <w:t>Substituir a exigência de máscara de ar fresco por respirador com filtro químico para vapores orgânicos, pois o teste de inflamabilidade é o parâmetro principal para liberar a entrada.</w:t>
      </w:r>
    </w:p>
    <w:p>
      <w:pPr>
        <w:spacing w:before="200" w:after="80"/>
      </w:pPr>
      <w:r>
        <w:rPr>
          <w:b/>
        </w:rPr>
        <w:t xml:space="preserve">787. </w:t>
      </w:r>
      <w:r>
        <w:t>Em uma transferência interna de solvente do estoque para um recipiente de uso (recondicionamento após recolhimento de derramamento), a operação ocorrerá em área com potencial de vapores inflamáveis. A equipe debate quais controles são mais relevantes para reduzir o risco de ignição por fontes elétricas e mecânicas durante a movimentação e bombeio. Qual combinação de medidas está mais alinhada com boas práticas para esse tipo de manuseio em FPSO?</w:t>
      </w:r>
    </w:p>
    <w:p>
      <w:pPr>
        <w:spacing w:after="40"/>
        <w:ind w:left="360"/>
      </w:pPr>
      <w:r>
        <w:t xml:space="preserve">A) </w:t>
      </w:r>
      <w:r>
        <w:t>Focar em EPI (luvas e óculos) e manter a operação em baixa vazão, pois a redução do regime de escoamento tende a minimizar geração de eletricidade estática.</w:t>
      </w:r>
    </w:p>
    <w:p>
      <w:pPr>
        <w:spacing w:after="40"/>
        <w:ind w:left="360"/>
      </w:pPr>
      <w:r>
        <w:t xml:space="preserve">B) </w:t>
      </w:r>
      <w:r>
        <w:t>Priorizar a ventilação geral diluidora e eliminar a necessidade de aterramento, pois a renovação de ar reduz a probabilidade de mistura inflamável na área.</w:t>
      </w:r>
    </w:p>
    <w:p>
      <w:pPr>
        <w:spacing w:after="40"/>
        <w:ind w:left="360"/>
      </w:pPr>
      <w:r>
        <w:rPr>
          <w:b/>
        </w:rPr>
        <w:t xml:space="preserve">C) </w:t>
      </w:r>
      <w:r>
        <w:rPr>
          <w:b/>
        </w:rPr>
        <w:t>Aterrar condutores e elementos do sistema em contato com o produto e, quando aplicável, empregar ferramentas anti-faiscantes, além de manter ventilação adequada para controle de vapores.</w:t>
      </w:r>
    </w:p>
    <w:p>
      <w:pPr>
        <w:spacing w:after="40"/>
        <w:ind w:left="360"/>
      </w:pPr>
      <w:r>
        <w:t xml:space="preserve">D) </w:t>
      </w:r>
      <w:r>
        <w:t>Utilizar apenas recipientes plásticos e mangueiras não condutivas para evitar correntes de fuga, pois o isolamento elétrico do conjunto reduz o risco de descarga.</w:t>
      </w:r>
    </w:p>
    <w:p>
      <w:pPr>
        <w:spacing w:before="200" w:after="80"/>
      </w:pPr>
      <w:r>
        <w:rPr>
          <w:b/>
        </w:rPr>
        <w:t xml:space="preserve">788. </w:t>
      </w:r>
      <w:r>
        <w:t>Em uma área de dosagem de produtos químicos no FPSO, há duas frentes de trabalho: (i) preparo de solução que libera vapores e (ii) manuseio de um sólido que pode gerar poeira durante a transferência. A equipe quer definir a estratégia de ventilação mais robusta para manter concentrações abaixo de limites de tolerância ocupacional. Qual proposta é a mais adequada para os dois mecanismos de exposição (vapores e poeira)?</w:t>
      </w:r>
    </w:p>
    <w:p>
      <w:pPr>
        <w:spacing w:after="40"/>
        <w:ind w:left="360"/>
      </w:pPr>
      <w:r>
        <w:rPr>
          <w:b/>
        </w:rPr>
        <w:t xml:space="preserve">A) </w:t>
      </w:r>
      <w:r>
        <w:rPr>
          <w:b/>
        </w:rPr>
        <w:t>Adotar ventilação local exaustora onde o processo exigir e complementar com ventilação geral diluidora com renovação de ar, incluindo medidas para evitar circulação e acúmulo de poeira no ar.</w:t>
      </w:r>
    </w:p>
    <w:p>
      <w:pPr>
        <w:spacing w:after="40"/>
        <w:ind w:left="360"/>
      </w:pPr>
      <w:r>
        <w:t xml:space="preserve">B) </w:t>
      </w:r>
      <w:r>
        <w:t>Adotar somente ventilação local exaustora nos pontos de preparo de solução, mantendo a área de sólidos sem ventilação específica para evitar espalhamento de poeira.</w:t>
      </w:r>
    </w:p>
    <w:p>
      <w:pPr>
        <w:spacing w:after="40"/>
        <w:ind w:left="360"/>
      </w:pPr>
      <w:r>
        <w:t xml:space="preserve">C) </w:t>
      </w:r>
      <w:r>
        <w:t>Priorizar o uso de respiradores como controle principal e manter a ventilação existente, pois a proteção individual permite manter exposições dentro de limites mesmo com variações de processo.</w:t>
      </w:r>
    </w:p>
    <w:p>
      <w:pPr>
        <w:spacing w:after="40"/>
        <w:ind w:left="360"/>
      </w:pPr>
      <w:r>
        <w:t xml:space="preserve">D) </w:t>
      </w:r>
      <w:r>
        <w:t>Concentrar o controle em ventilação geral diluidora, aumentando a renovação de ar, pois isso atende tanto a vapores quanto a poeira sem necessidade de captação localizada.</w:t>
      </w:r>
    </w:p>
    <w:p>
      <w:pPr>
        <w:spacing w:before="200" w:after="80"/>
      </w:pPr>
      <w:r>
        <w:rPr>
          <w:b/>
        </w:rPr>
        <w:t xml:space="preserve">789. </w:t>
      </w:r>
      <w:r>
        <w:t>Durante a movimentação interna, um saco de produto sólido se rompe e parte do material se espalha no convés. O time precisa agir rapidamente para reduzir exposição e evitar espalhamento. Considerando resposta a derramamentos e manuseio de sólidos, qual sequência de ação é a mais consistente?</w:t>
      </w:r>
    </w:p>
    <w:p>
      <w:pPr>
        <w:spacing w:after="40"/>
        <w:ind w:left="360"/>
      </w:pPr>
      <w:r>
        <w:t xml:space="preserve">A) </w:t>
      </w:r>
      <w:r>
        <w:t>Aplicar água para assentar o material, lavar a área e direcionar o efluente ao sistema de drenagem, pois isso reduz poeira e simplifica a coleta.</w:t>
      </w:r>
    </w:p>
    <w:p>
      <w:pPr>
        <w:spacing w:after="40"/>
        <w:ind w:left="360"/>
      </w:pPr>
      <w:r>
        <w:rPr>
          <w:b/>
        </w:rPr>
        <w:t xml:space="preserve">B) </w:t>
      </w:r>
      <w:r>
        <w:rPr>
          <w:b/>
        </w:rPr>
        <w:t>Recolher o máximo do produto para um contêiner limpo visando reuso ou disposição adequada, evitando formação de poeira durante a coleta e usando máscara contra pó na atividade.</w:t>
      </w:r>
    </w:p>
    <w:p>
      <w:pPr>
        <w:spacing w:after="40"/>
        <w:ind w:left="360"/>
      </w:pPr>
      <w:r>
        <w:t xml:space="preserve">C) </w:t>
      </w:r>
      <w:r>
        <w:t>Iniciar varrição a seco com vassouras rígidas para agilizar a limpeza e depois direcionar o material para descarte, mantendo a ventilação desligada para não levantar poeira.</w:t>
      </w:r>
    </w:p>
    <w:p>
      <w:pPr>
        <w:spacing w:after="40"/>
        <w:ind w:left="360"/>
      </w:pPr>
      <w:r>
        <w:t xml:space="preserve">D) </w:t>
      </w:r>
      <w:r>
        <w:t>Isolar a área e aguardar a equipe de meio ambiente para definir a técnica de recolhimento, mantendo o material no local para evitar manuseio até a chegada do suporte.</w:t>
      </w:r>
    </w:p>
    <w:p>
      <w:pPr>
        <w:spacing w:before="200" w:after="80"/>
      </w:pPr>
      <w:r>
        <w:rPr>
          <w:b/>
        </w:rPr>
        <w:t xml:space="preserve">790. </w:t>
      </w:r>
      <w:r>
        <w:t>Durante a parada de manutenção de um FPSO, será realizada a limpeza interna de um tanque que armazenou gasolina etilada. No planejamento surgem dúvidas sobre (i) como liberar a entrada de pessoal com segurança e (ii) como destinar a borra/sedimentos removidos. Qual alternativa descreve o plano de ação mais adequado?</w:t>
      </w:r>
    </w:p>
    <w:p>
      <w:pPr>
        <w:spacing w:after="40"/>
        <w:ind w:left="360"/>
      </w:pPr>
      <w:r>
        <w:t xml:space="preserve">A) </w:t>
      </w:r>
      <w:r>
        <w:t>Emitir Permissão para Trabalho e liberar a entrada após ventilação e testes atmosféricos; tratar a borra/sedimentos como sujidade predominantemente mecânica, permitindo remoção com ferramentas comuns e descarte em contêiner operacional, sem necessidade de gestão como resíduo perigoso.</w:t>
      </w:r>
    </w:p>
    <w:p>
      <w:pPr>
        <w:spacing w:after="40"/>
        <w:ind w:left="360"/>
      </w:pPr>
      <w:r>
        <w:t xml:space="preserve">B) </w:t>
      </w:r>
      <w:r>
        <w:t>Após ventilação e teste de gases, permitir a limpeza sem Permissão para Trabalho desde que se use respirador com filtro para vapores orgânicos; encaminhar a borra/sedimentos para queima a bordo como tratamento rotineiro do resíduo, dispensando acompanhamento técnico específico.</w:t>
      </w:r>
    </w:p>
    <w:p>
      <w:pPr>
        <w:spacing w:after="40"/>
        <w:ind w:left="360"/>
      </w:pPr>
      <w:r>
        <w:rPr>
          <w:b/>
        </w:rPr>
        <w:t xml:space="preserve">C) </w:t>
      </w:r>
      <w:r>
        <w:rPr>
          <w:b/>
        </w:rPr>
        <w:t>Condicionar a limpeza à emissão de Permissão para Trabalho, com supervisão contínua do emissor quanto à segurança do equipamento e aos riscos pessoais; classificar a borra/sedimentos como resíduo perigoso e destiná-lo por métodos aprovados, com acompanhamento de especialista conforme a legislação ambiental.</w:t>
      </w:r>
    </w:p>
    <w:p>
      <w:pPr>
        <w:spacing w:after="40"/>
        <w:ind w:left="360"/>
      </w:pPr>
      <w:r>
        <w:t xml:space="preserve">D) </w:t>
      </w:r>
      <w:r>
        <w:t>Realizar ventilação e testes de atmosfera, liberando a entrada quando a medição estiver abaixo de 40% do LIE; conduzir a limpeza pelo procedimento usual de tanques e encaminhar a borra/sedimentos como resíduo de hidrocarboneto para descarte industrial padrão, sem exigências adicionais.</w:t>
      </w:r>
    </w:p>
    <w:p>
      <w:pPr>
        <w:spacing w:before="200" w:after="80"/>
      </w:pPr>
      <w:r>
        <w:rPr>
          <w:b/>
        </w:rPr>
        <w:t xml:space="preserve">791. </w:t>
      </w:r>
      <w:r>
        <w:t>Um FPSO vai concentrar o estoque de tambores de solvente e aditivo químico em um único paiol. A área disponível fica próxima a um ponto onde também se armazena hipoclorito de cálcio e há circulação frequente de materiais de manutenção. Para reduzir o risco de vazamento e de reação perigosa, qual configuração é mais adequada para esse armazenamento?</w:t>
      </w:r>
    </w:p>
    <w:p>
      <w:pPr>
        <w:spacing w:after="40"/>
        <w:ind w:left="360"/>
      </w:pPr>
      <w:r>
        <w:t xml:space="preserve">A) </w:t>
      </w:r>
      <w:r>
        <w:t>Manter os tambores em área ventilada e sinalizada, com extintores próximos, e usar materiais combustíveis (como pallets de madeira) para elevar os recipientes e evitar contato com água no piso.</w:t>
      </w:r>
    </w:p>
    <w:p>
      <w:pPr>
        <w:spacing w:after="40"/>
        <w:ind w:left="360"/>
      </w:pPr>
      <w:r>
        <w:t xml:space="preserve">B) </w:t>
      </w:r>
      <w:r>
        <w:t>Manter os tambores em área coberta e ventilada, sem dique, e adotar como principal barreira a rápida remoção do produto por absorventes industriais em caso de vazamento.</w:t>
      </w:r>
    </w:p>
    <w:p>
      <w:pPr>
        <w:spacing w:after="40"/>
        <w:ind w:left="360"/>
      </w:pPr>
      <w:r>
        <w:rPr>
          <w:b/>
        </w:rPr>
        <w:t xml:space="preserve">C) </w:t>
      </w:r>
      <w:r>
        <w:rPr>
          <w:b/>
        </w:rPr>
        <w:t>Manter os tambores em piso impermeável, com dique/bacia de contenção dimensionada para reter vazamentos, e organizar a estocagem de modo a separar o conjunto de produtos de oxidantes fortes e de oxigênio concentrado.</w:t>
      </w:r>
    </w:p>
    <w:p>
      <w:pPr>
        <w:spacing w:after="40"/>
        <w:ind w:left="360"/>
      </w:pPr>
      <w:r>
        <w:t xml:space="preserve">D) </w:t>
      </w:r>
      <w:r>
        <w:t>Manter os tambores em piso com canaletas de drenagem para o sistema de água oleosa e priorizar a proximidade com materiais oxidantes para facilitar a logística de movimentação do paiol.</w:t>
      </w:r>
    </w:p>
    <w:p>
      <w:pPr>
        <w:spacing w:before="200" w:after="80"/>
      </w:pPr>
      <w:r>
        <w:rPr>
          <w:b/>
        </w:rPr>
        <w:t xml:space="preserve">792. </w:t>
      </w:r>
      <w:r>
        <w:t>Em um FPSO, a equipe vai reorganizar o paiol de produtos químicos para reduzir risco de incêndio e limitar consequências de derramamentos. O estoque inclui tambores de um solvente, um aditivo orgânico e uma quantidade menor de um oxidante forte usado em atividades de limpeza. Qual combinação de arranjo e infraestrutura de armazenamento está mais alinhada com boas práticas para esse cenário?</w:t>
      </w:r>
    </w:p>
    <w:p>
      <w:pPr>
        <w:spacing w:after="40"/>
        <w:ind w:left="360"/>
      </w:pPr>
      <w:r>
        <w:t xml:space="preserve">A) </w:t>
      </w:r>
      <w:r>
        <w:t>Manter o piso impermeável e concentrar os três produtos no mesmo ponto e no mesmo dique/bacia de contenção para simplificar a resposta a vazamentos; compensar a convivência do oxidante com solventes e aditivos por meio de inspeções mais frequentes das embalagens e controle de inventário.</w:t>
      </w:r>
    </w:p>
    <w:p>
      <w:pPr>
        <w:spacing w:after="40"/>
        <w:ind w:left="360"/>
      </w:pPr>
      <w:r>
        <w:t xml:space="preserve">B) </w:t>
      </w:r>
      <w:r>
        <w:t>Utilizar piso impermeável e dique/bacia de contenção, porém armazenar os tambores (inclusive o oxidante) sobre pallets de madeira para facilitar a movimentação e tratar a incompatibilidade principalmente com sinalização e procedimentos operacionais, mantendo extintor dedicado no local.</w:t>
      </w:r>
    </w:p>
    <w:p>
      <w:pPr>
        <w:spacing w:after="40"/>
        <w:ind w:left="360"/>
      </w:pPr>
      <w:r>
        <w:t xml:space="preserve">C) </w:t>
      </w:r>
      <w:r>
        <w:t>Focar em ventilação geral do depósito e rotulagem/identificação, mantendo solvente, aditivo orgânico e oxidante forte no mesmo compartimento; adotar bacia/dique de contenção apenas para os tambores do oxidante por ser o produto de maior reatividade.</w:t>
      </w:r>
    </w:p>
    <w:p>
      <w:pPr>
        <w:spacing w:after="40"/>
        <w:ind w:left="360"/>
      </w:pPr>
      <w:r>
        <w:rPr>
          <w:b/>
        </w:rPr>
        <w:t xml:space="preserve">D) </w:t>
      </w:r>
      <w:r>
        <w:rPr>
          <w:b/>
        </w:rPr>
        <w:t>Manter a área com piso impermeável e dique/bacia de contenção para reter vazamentos, manter o local livre de materiais combustíveis e segregar o oxidante forte em armazenamento separado dos demais produtos, evitando também sua proximidade com fontes de oxigênio concentrado.</w:t>
      </w:r>
    </w:p>
    <w:p>
      <w:pPr>
        <w:spacing w:before="200" w:after="80"/>
      </w:pPr>
      <w:r>
        <w:rPr>
          <w:b/>
        </w:rPr>
        <w:t xml:space="preserve">793. </w:t>
      </w:r>
      <w:r>
        <w:t>Na preparação para limpeza interna de um tanque que irá receber um novo produto químico, a medição atmosférica inicial aponta concentração inferior a 40% do LIE. Na verificação visual, observa-se borra no fundo do tanque. A equipe solicita autorização para entrada com raspagem e limpeza. Qual conduta melhor controla o risco de atmosfera residual e de exposição dos trabalhadores durante a atividade?</w:t>
      </w:r>
    </w:p>
    <w:p>
      <w:pPr>
        <w:spacing w:after="40"/>
        <w:ind w:left="360"/>
      </w:pPr>
      <w:r>
        <w:rPr>
          <w:b/>
        </w:rPr>
        <w:t xml:space="preserve">A) </w:t>
      </w:r>
      <w:r>
        <w:rPr>
          <w:b/>
        </w:rPr>
        <w:t>Permitir a entrada sob Permissão para Trabalho, com EPI completo e proteção respiratória por linha de ar/"ar fresco"; manter esse nível de proteção enquanto houver borra e somente considerar a redução da proteção respiratória após a remoção total da borra e a confirmação de medições estáveis.</w:t>
      </w:r>
    </w:p>
    <w:p>
      <w:pPr>
        <w:spacing w:after="40"/>
        <w:ind w:left="360"/>
      </w:pPr>
      <w:r>
        <w:t xml:space="preserve">B) </w:t>
      </w:r>
      <w:r>
        <w:t>Autorizar a entrada com base no resultado inferior a 40% do LIE, mantendo monitoramento atmosférico e ventilação, porém com proteção respiratória limitada a EPI básico, já que a borra seria tratada apenas como resíduo a remover durante o serviço.</w:t>
      </w:r>
    </w:p>
    <w:p>
      <w:pPr>
        <w:spacing w:after="40"/>
        <w:ind w:left="360"/>
      </w:pPr>
      <w:r>
        <w:t xml:space="preserve">C) </w:t>
      </w:r>
      <w:r>
        <w:t>Vincular a decisão de entrada apenas ao valor do LIE: estando abaixo de 40%, realizar a raspagem com ventilação e respirador purificador de ar (filtro químico para vapores orgânicos), pois a presença de borra não altera o controle respiratório requerido.</w:t>
      </w:r>
    </w:p>
    <w:p>
      <w:pPr>
        <w:spacing w:after="40"/>
        <w:ind w:left="360"/>
      </w:pPr>
      <w:r>
        <w:t xml:space="preserve">D) </w:t>
      </w:r>
      <w:r>
        <w:t>Implementar ventilação geral diluidora e, após repetir as medições e mantê-las abaixo do critério de 40% do LIE, autorizar a entrada com respirador de filtro químico para vapores orgânicos, tratando a borra como um aspecto operacional sem impacto direto na escolha da proteção respiratória.</w:t>
      </w:r>
    </w:p>
    <w:p>
      <w:pPr>
        <w:spacing w:before="200" w:after="80"/>
      </w:pPr>
      <w:r>
        <w:rPr>
          <w:b/>
        </w:rPr>
        <w:t xml:space="preserve">794. </w:t>
      </w:r>
      <w:r>
        <w:t>Na área de processo de um FPSO, um operador relata odor forte durante transferência de um solvente para um tanque de serviço em uma região parcialmente confinada. A equipe de HSE quer ajustar o controle de engenharia para reduzir a exposição sem depender apenas de EPI. Qual combinação de medidas de ventilação é a mais coerente com esse objetivo?</w:t>
      </w:r>
    </w:p>
    <w:p>
      <w:pPr>
        <w:spacing w:after="40"/>
        <w:ind w:left="360"/>
      </w:pPr>
      <w:r>
        <w:t xml:space="preserve">A) </w:t>
      </w:r>
      <w:r>
        <w:t>Instalar apenas ventilação local exaustora e reduzir a renovação de ar do ambiente para evitar dispersão de vapores na área, mantendo o controle de exposição baseado em tempo de permanência.</w:t>
      </w:r>
    </w:p>
    <w:p>
      <w:pPr>
        <w:spacing w:after="40"/>
        <w:ind w:left="360"/>
      </w:pPr>
      <w:r>
        <w:t xml:space="preserve">B) </w:t>
      </w:r>
      <w:r>
        <w:t>Manter a ventilação como está e adotar respiradores com filtro químico para toda a equipe envolvida, pois a redução de concentração no ambiente é menos eficaz do que a proteção individual em operações de transferência.</w:t>
      </w:r>
    </w:p>
    <w:p>
      <w:pPr>
        <w:spacing w:after="40"/>
        <w:ind w:left="360"/>
      </w:pPr>
      <w:r>
        <w:t xml:space="preserve">C) </w:t>
      </w:r>
      <w:r>
        <w:t>Aumentar a ventilação geral diluidora até eliminar o odor percebido e manter o restante do controle centrado em uso de luvas e óculos, pois o odor é um bom indicador de conformidade com limites ocupacionais.</w:t>
      </w:r>
    </w:p>
    <w:p>
      <w:pPr>
        <w:spacing w:after="40"/>
        <w:ind w:left="360"/>
      </w:pPr>
      <w:r>
        <w:rPr>
          <w:b/>
        </w:rPr>
        <w:t xml:space="preserve">D) </w:t>
      </w:r>
      <w:r>
        <w:rPr>
          <w:b/>
        </w:rPr>
        <w:t>Aplicar ventilação local exaustora no ponto de emissão quando o processo exigir e complementar com ventilação geral diluidora com renovação de ar para manter a concentração de vapores abaixo dos limites de tolerância.</w:t>
      </w:r>
    </w:p>
    <w:p>
      <w:pPr>
        <w:spacing w:before="200" w:after="80"/>
      </w:pPr>
      <w:r>
        <w:rPr>
          <w:b/>
        </w:rPr>
        <w:t xml:space="preserve">795. </w:t>
      </w:r>
      <w:r>
        <w:t>Durante o transporte interno de um produto sólido em pó, um saco se rompe e parte do material se espalha no piso do módulo. A prioridade é recolher o produto com segurança e reduzir exposição por poeira. Qual resposta operacional atende melhor a esse cenário?</w:t>
      </w:r>
    </w:p>
    <w:p>
      <w:pPr>
        <w:spacing w:after="40"/>
        <w:ind w:left="360"/>
      </w:pPr>
      <w:r>
        <w:t xml:space="preserve">A) </w:t>
      </w:r>
      <w:r>
        <w:t>Varredura rápida para juntar o material em um monte e descarte imediato em saco de lixo comum, priorizando liberar o acesso da área e evitando atrasos operacionais.</w:t>
      </w:r>
    </w:p>
    <w:p>
      <w:pPr>
        <w:spacing w:after="40"/>
        <w:ind w:left="360"/>
      </w:pPr>
      <w:r>
        <w:t xml:space="preserve">B) </w:t>
      </w:r>
      <w:r>
        <w:t>Lavagem do piso com água para impedir ressuspensão da poeira e encaminhamento do efluente para o sistema de drenagem oleosa, mantendo a equipe sem proteção respiratória para agilizar o serviço.</w:t>
      </w:r>
    </w:p>
    <w:p>
      <w:pPr>
        <w:spacing w:after="40"/>
        <w:ind w:left="360"/>
      </w:pPr>
      <w:r>
        <w:t xml:space="preserve">C) </w:t>
      </w:r>
      <w:r>
        <w:t>Cobertura do derramamento com panos úmidos e posterior recolhimento manual, mantendo o material em recipiente não dedicado, pois o objetivo principal é impedir que o pó circule no ar.</w:t>
      </w:r>
    </w:p>
    <w:p>
      <w:pPr>
        <w:spacing w:after="40"/>
        <w:ind w:left="360"/>
      </w:pPr>
      <w:r>
        <w:rPr>
          <w:b/>
        </w:rPr>
        <w:t xml:space="preserve">D) </w:t>
      </w:r>
      <w:r>
        <w:rPr>
          <w:b/>
        </w:rPr>
        <w:t>Recolhimento por varredura ou aspiração com cuidado para evitar formação de poeira, coleta do máximo em contêiner limpo para reuso ou disposição adequada e uso de máscara contra pó durante a operação.</w:t>
      </w:r>
    </w:p>
    <w:p>
      <w:pPr>
        <w:spacing w:before="200" w:after="80"/>
      </w:pPr>
      <w:r>
        <w:rPr>
          <w:b/>
        </w:rPr>
        <w:t xml:space="preserve">796. </w:t>
      </w:r>
      <w:r>
        <w:t>Durante o manuseio de um produto químico no FPSO ocorre um vazamento; parte escoa para uma canaleta de drenagem e há suspeita de atingir água superficial próxima (ex.: operação em área abrigada/porto). Além de conter e recolher o derramamento, qual encaminhamento está mais alinhado ao plano de emergência e à destinação de resíduos?</w:t>
      </w:r>
    </w:p>
    <w:p>
      <w:pPr>
        <w:spacing w:after="40"/>
        <w:ind w:left="360"/>
      </w:pPr>
      <w:r>
        <w:rPr>
          <w:b/>
        </w:rPr>
        <w:t xml:space="preserve">A) </w:t>
      </w:r>
      <w:r>
        <w:rPr>
          <w:b/>
        </w:rPr>
        <w:t>Recolher por varrição/aspiração com controle de poeira, segregar em contêiner limpo e identificado; encaminhar a destinação com apoio de especialista conforme a legislação e, havendo indício em água/solo, comunicar o órgão ambiental local.</w:t>
      </w:r>
    </w:p>
    <w:p>
      <w:pPr>
        <w:spacing w:after="40"/>
        <w:ind w:left="360"/>
      </w:pPr>
      <w:r>
        <w:t xml:space="preserve">B) </w:t>
      </w:r>
      <w:r>
        <w:t>Aplicar absorvente, acondicionar em contêiner e solicitar orientação do órgão ambiental local; como forma padrão de destinação, realizar queima controlada a bordo do resíduo e do material contaminado, para reduzir volume antes da disposição final.</w:t>
      </w:r>
    </w:p>
    <w:p>
      <w:pPr>
        <w:spacing w:after="40"/>
        <w:ind w:left="360"/>
      </w:pPr>
      <w:r>
        <w:t xml:space="preserve">C) </w:t>
      </w:r>
      <w:r>
        <w:t>Executar varrição/aspiração e recolher o material em contêiner disponível no convés, mantendo-o armazenado até a próxima rotina de gestão de resíduos; registrar internamente e avaliar posteriormente se há necessidade de acionar especialista ou órgão ambiental.</w:t>
      </w:r>
    </w:p>
    <w:p>
      <w:pPr>
        <w:spacing w:after="40"/>
        <w:ind w:left="360"/>
      </w:pPr>
      <w:r>
        <w:t xml:space="preserve">D) </w:t>
      </w:r>
      <w:r>
        <w:t>Conter a canaleta e recolher o produto para contêiner limpo, mas completar a resposta com diluição por água e descarte via drenagem para reduzir a concentração; a destinação pode seguir como resíduo não perigoso, sem suporte especializado ou comunicação externa.</w:t>
      </w:r>
    </w:p>
    <w:p>
      <w:pPr>
        <w:spacing w:before="200" w:after="80"/>
      </w:pPr>
      <w:r>
        <w:rPr>
          <w:b/>
        </w:rPr>
        <w:t xml:space="preserve">797. </w:t>
      </w:r>
      <w:r>
        <w:t>Um FPSO vai receber um lote de tambores de solvente para limpeza e manutenção. A área proposta para estocagem fica próxima a um paiol de materiais diversos e tem drenagem para um sump. A equipe quer reduzir o risco de incêndio e a consequência de vazamentos por medidas de engenharia. Qual arranjo de armazenamento é mais consistente com boas práticas para esse tipo de produto?</w:t>
      </w:r>
    </w:p>
    <w:p>
      <w:pPr>
        <w:spacing w:after="40"/>
        <w:ind w:left="360"/>
      </w:pPr>
      <w:r>
        <w:t xml:space="preserve">A) </w:t>
      </w:r>
      <w:r>
        <w:t>Transferir os tambores para um local com bacia de contenção e drenagem controlada, mas mantê-los próximos de oxidantes e cilindros de oxigênio para centralizar os químicos e reduzir o trajeto de abastecimento.</w:t>
      </w:r>
    </w:p>
    <w:p>
      <w:pPr>
        <w:spacing w:after="40"/>
        <w:ind w:left="360"/>
      </w:pPr>
      <w:r>
        <w:t xml:space="preserve">B) </w:t>
      </w:r>
      <w:r>
        <w:t>Manter os tambores na área atual, desde que haja renovação de ar para manter vapores abaixo dos limites de tolerância e que a área conte com chuveiro de emergência e lava-olhos para atendimento imediato.</w:t>
      </w:r>
    </w:p>
    <w:p>
      <w:pPr>
        <w:spacing w:after="40"/>
        <w:ind w:left="360"/>
      </w:pPr>
      <w:r>
        <w:t xml:space="preserve">C) </w:t>
      </w:r>
      <w:r>
        <w:t>Manter os tambores na área atual, reforçando sinalização, controle de fontes de ignição e extintores, e permitir que eventuais vazamentos sejam conduzidos pela drenagem existente até o sump.</w:t>
      </w:r>
    </w:p>
    <w:p>
      <w:pPr>
        <w:spacing w:after="40"/>
        <w:ind w:left="360"/>
      </w:pPr>
      <w:r>
        <w:rPr>
          <w:b/>
        </w:rPr>
        <w:t xml:space="preserve">D) </w:t>
      </w:r>
      <w:r>
        <w:rPr>
          <w:b/>
        </w:rPr>
        <w:t>Transferir os tambores para área dedicada com piso impermeável e sem materiais combustíveis, com dique/bacia de contenção para reter vazamentos, mantendo segregação de oxidantes fortes e oxigênio concentrado.</w:t>
      </w:r>
    </w:p>
    <w:p>
      <w:pPr>
        <w:spacing w:before="200" w:after="80"/>
      </w:pPr>
      <w:r>
        <w:rPr>
          <w:b/>
        </w:rPr>
        <w:t xml:space="preserve">798. </w:t>
      </w:r>
      <w:r>
        <w:t>Durante a preparação de uma solução com solvente em um compartimento fechado do FPSO, a equipe percebe odor forte e relatos de irritação, apesar de haver ventilação geral do ambiente. A atividade envolve abertura frequente de recipientes e transferência manual. Qual combinação de controles tende a ser a mais eficaz para reduzir a exposição, mantendo a operação dentro de limites aceitáveis?</w:t>
      </w:r>
    </w:p>
    <w:p>
      <w:pPr>
        <w:spacing w:after="40"/>
        <w:ind w:left="360"/>
      </w:pPr>
      <w:r>
        <w:t xml:space="preserve">A) </w:t>
      </w:r>
      <w:r>
        <w:t>Reduzir a renovação de ar para evitar resfriamento do compartimento e focar em ferramentas anti-faiscantes, já que o principal risco em ambientes fechados é ignição por faísca.</w:t>
      </w:r>
    </w:p>
    <w:p>
      <w:pPr>
        <w:spacing w:after="40"/>
        <w:ind w:left="360"/>
      </w:pPr>
      <w:r>
        <w:rPr>
          <w:b/>
        </w:rPr>
        <w:t xml:space="preserve">B) </w:t>
      </w:r>
      <w:r>
        <w:rPr>
          <w:b/>
        </w:rPr>
        <w:t>Instalar ventilação local exaustora na fonte emissora e, quando aplicável, complementar com ventilação geral diluidora com renovação de ar para manter vapores abaixo dos limites de tolerância.</w:t>
      </w:r>
    </w:p>
    <w:p>
      <w:pPr>
        <w:spacing w:after="40"/>
        <w:ind w:left="360"/>
      </w:pPr>
      <w:r>
        <w:t xml:space="preserve">C) </w:t>
      </w:r>
      <w:r>
        <w:t>Substituir a ventilação por recirculação interna com filtros genéricos e manter o manuseio, porque a recirculação estabiliza a concentração e reduz variações de exposição.</w:t>
      </w:r>
    </w:p>
    <w:p>
      <w:pPr>
        <w:spacing w:after="40"/>
        <w:ind w:left="360"/>
      </w:pPr>
      <w:r>
        <w:t xml:space="preserve">D) </w:t>
      </w:r>
      <w:r>
        <w:t>Reforçar apenas o uso de luvas e óculos, mantendo a ventilação existente, porque o controle primário para vapores é a proteção individual.</w:t>
      </w:r>
    </w:p>
    <w:p>
      <w:pPr>
        <w:spacing w:before="200" w:after="80"/>
      </w:pPr>
      <w:r>
        <w:rPr>
          <w:b/>
        </w:rPr>
        <w:t xml:space="preserve">799. </w:t>
      </w:r>
      <w:r>
        <w:t>Antes de receber um novo produto químico em um tanque do FPSO, a operação sugere aproveitar um tanque anteriormente usado para outro insumo, pois há demanda imediata. O comissionamento precisa decidir como reduzir o risco de reação indesejada e de incidente durante o recebimento. Qual sequência de decisão é a mais adequada?</w:t>
      </w:r>
    </w:p>
    <w:p>
      <w:pPr>
        <w:spacing w:after="40"/>
        <w:ind w:left="360"/>
      </w:pPr>
      <w:r>
        <w:t xml:space="preserve">A) </w:t>
      </w:r>
      <w:r>
        <w:t>Confirmar apenas a disponibilidade de capacidade do tanque e a condição das válvulas, porque incompatibilidade química costuma ser mitigada pela diluição durante o enchimento.</w:t>
      </w:r>
    </w:p>
    <w:p>
      <w:pPr>
        <w:spacing w:after="40"/>
        <w:ind w:left="360"/>
      </w:pPr>
      <w:r>
        <w:t xml:space="preserve">B) </w:t>
      </w:r>
      <w:r>
        <w:t>Priorizar a instalação de aterramento e a proibição de fontes de ignição, porque o risco dominante em recebimento de químicos é eletrostático e independe do histórico do tanque.</w:t>
      </w:r>
    </w:p>
    <w:p>
      <w:pPr>
        <w:spacing w:after="40"/>
        <w:ind w:left="360"/>
      </w:pPr>
      <w:r>
        <w:rPr>
          <w:b/>
        </w:rPr>
        <w:t xml:space="preserve">C) </w:t>
      </w:r>
      <w:r>
        <w:rPr>
          <w:b/>
        </w:rPr>
        <w:t>Executar uma avaliação de compatibilidade química do tanque e do produto antes do recebimento, definindo requisitos de limpeza e segregação conforme o resultado dessa avaliação.</w:t>
      </w:r>
    </w:p>
    <w:p>
      <w:pPr>
        <w:spacing w:after="40"/>
        <w:ind w:left="360"/>
      </w:pPr>
      <w:r>
        <w:t xml:space="preserve">D) </w:t>
      </w:r>
      <w:r>
        <w:t>Autorizar o recebimento com base na FISPQ do novo produto, tratando o tanque como neutro quando tiver passado por drenagem e ventilação do espaço de topo.</w:t>
      </w:r>
    </w:p>
    <w:p>
      <w:pPr>
        <w:spacing w:before="200" w:after="80"/>
      </w:pPr>
      <w:r>
        <w:rPr>
          <w:b/>
        </w:rPr>
        <w:t xml:space="preserve">800. </w:t>
      </w:r>
      <w:r>
        <w:t>Durante uma parada programada no FPSO, será feita a limpeza de um tanque que armazenou gasolina etilada. A equipe sugere encaminhar a borra e os sedimentos para o sistema regular de slops, junto com outros resíduos oleosos. Considerando conformidade ambiental e segurança, qual encaminhamento é o mais adequado?</w:t>
      </w:r>
    </w:p>
    <w:p>
      <w:pPr>
        <w:spacing w:after="40"/>
        <w:ind w:left="360"/>
      </w:pPr>
      <w:r>
        <w:t xml:space="preserve">A) </w:t>
      </w:r>
      <w:r>
        <w:t>Encaminhar a borra e os sedimentos ao slops como resíduo oleoso comum, desde que a transferência seja feita com aterramento/controle de eletricidade estática e sem fontes de ignição na área.</w:t>
      </w:r>
    </w:p>
    <w:p>
      <w:pPr>
        <w:spacing w:after="40"/>
        <w:ind w:left="360"/>
      </w:pPr>
      <w:r>
        <w:t xml:space="preserve">B) </w:t>
      </w:r>
      <w:r>
        <w:t>Ventilar o tanque e, após leituras estáveis abaixo do critério de inflamabilidade para entrada, liberar a remoção sem requisitos adicionais e encaminhar o material para o slops, pois o controle atmosférico é o fator determinante.</w:t>
      </w:r>
    </w:p>
    <w:p>
      <w:pPr>
        <w:spacing w:after="40"/>
        <w:ind w:left="360"/>
      </w:pPr>
      <w:r>
        <w:rPr>
          <w:b/>
        </w:rPr>
        <w:t xml:space="preserve">C) </w:t>
      </w:r>
      <w:r>
        <w:rPr>
          <w:b/>
        </w:rPr>
        <w:t>Tratar borra e sedimentos como resíduo perigoso, mantendo segregação e destinando por método/rota aprovada com acompanhamento de especialista, e executar a limpeza somente com Permissão para Trabalho e supervisão contínua do emissor.</w:t>
      </w:r>
    </w:p>
    <w:p>
      <w:pPr>
        <w:spacing w:after="40"/>
        <w:ind w:left="360"/>
      </w:pPr>
      <w:r>
        <w:t xml:space="preserve">D) </w:t>
      </w:r>
      <w:r>
        <w:t>Aplicar um tratamento químico com agente oxidante para reduzir o risco do resíduo e, após essa etapa, misturar o material ao slops para seguir o tratamento padrão de resíduos oleosos da unidade.</w:t>
      </w:r>
    </w:p>
    <w:p>
      <w:pPr>
        <w:spacing w:before="200" w:after="80"/>
      </w:pPr>
      <w:r>
        <w:rPr>
          <w:b/>
        </w:rPr>
        <w:t xml:space="preserve">801. </w:t>
      </w:r>
      <w:r>
        <w:t>A equipe precisa comparar duas estratégias de dosagem de químicos que afetam simultaneamente nível e pressão em um vaso. Para decidir qual estratégia é “melhor” em desempenho agregado, deseja-se um indicador que: (i) combine as duas variáveis em uma única métrica; (ii) permita comparação apesar de faixas/unidades físicas distintas; e (iii) evidencie quando limites de atuação das variáveis manipuladas impedem a recuperação após perturbações. Qual abordagem atende melhor a esses três pontos?</w:t>
      </w:r>
    </w:p>
    <w:p>
      <w:pPr>
        <w:spacing w:after="40"/>
        <w:ind w:left="360"/>
      </w:pPr>
      <w:r>
        <w:rPr>
          <w:b/>
        </w:rPr>
        <w:t xml:space="preserve">A) </w:t>
      </w:r>
      <w:r>
        <w:rPr>
          <w:b/>
        </w:rPr>
        <w:t>Calcular um índice único como soma quadrática dos desvios normalizados de nível e pressão em relação aos set points e acompanhar os sinais manipulados para detectar saturações/limites durante perturbações</w:t>
      </w:r>
    </w:p>
    <w:p>
      <w:pPr>
        <w:spacing w:after="40"/>
        <w:ind w:left="360"/>
      </w:pPr>
      <w:r>
        <w:t xml:space="preserve">B) </w:t>
      </w:r>
      <w:r>
        <w:t>Comparar as estratégias pelo tempo de acomodação de nível e pressão e usar esse critério como indicador agregado, sem incorporar normalização nem a análise das restrições das entradas</w:t>
      </w:r>
    </w:p>
    <w:p>
      <w:pPr>
        <w:spacing w:after="40"/>
        <w:ind w:left="360"/>
      </w:pPr>
      <w:r>
        <w:t xml:space="preserve">C) </w:t>
      </w:r>
      <w:r>
        <w:t>Calcular um índice agregado como soma direta dos desvios em unidades industriais (m + kPa), mantendo as grandezas em escala operacional para facilitar a leitura do resultado final</w:t>
      </w:r>
    </w:p>
    <w:p>
      <w:pPr>
        <w:spacing w:after="40"/>
        <w:ind w:left="360"/>
      </w:pPr>
      <w:r>
        <w:t xml:space="preserve">D) </w:t>
      </w:r>
      <w:r>
        <w:t>Normalizar apenas a pressão para um intervalo adimensional e avaliar o desempenho principalmente pelo desvio de nível, usando a pressão apenas como referência em tendências e gráficos</w:t>
      </w:r>
    </w:p>
    <w:p>
      <w:pPr>
        <w:spacing w:before="200" w:after="80"/>
      </w:pPr>
      <w:r>
        <w:rPr>
          <w:b/>
        </w:rPr>
        <w:t xml:space="preserve">802. </w:t>
      </w:r>
      <w:r>
        <w:t>Em um FPSO, a equipe compara duas políticas de dosagem de um químico que afeta a dinâmica do tambor de flash e, indiretamente, as malhas de nível e pressão. Como as respostas têm durações e amplitudes diferentes, deseja-se uma métrica única para decidir qual política mantém a operação mais próxima dos alvos. Considerando boas práticas de avaliação de desempenho em controle multivariável, qual métrica é mais adequada para essa comparação?</w:t>
      </w:r>
    </w:p>
    <w:p>
      <w:pPr>
        <w:spacing w:after="40"/>
        <w:ind w:left="360"/>
      </w:pPr>
      <w:r>
        <w:t xml:space="preserve">A) </w:t>
      </w:r>
      <w:r>
        <w:t>O erro em regime (offset) de nível e pressão ao final do teste, comparando qual política termina mais próxima dos set points após a acomodação.</w:t>
      </w:r>
    </w:p>
    <w:p>
      <w:pPr>
        <w:spacing w:after="40"/>
        <w:ind w:left="360"/>
      </w:pPr>
      <w:r>
        <w:rPr>
          <w:b/>
        </w:rPr>
        <w:t xml:space="preserve">B) </w:t>
      </w:r>
      <w:r>
        <w:rPr>
          <w:b/>
        </w:rPr>
        <w:t>Um índice agregado baseado na soma, ao longo do tempo, dos erros ao quadrado de nível e pressão em relação aos set points, com cada variável normalizada por um valor/escala de referência.</w:t>
      </w:r>
    </w:p>
    <w:p>
      <w:pPr>
        <w:spacing w:after="40"/>
        <w:ind w:left="360"/>
      </w:pPr>
      <w:r>
        <w:t xml:space="preserve">C) </w:t>
      </w:r>
      <w:r>
        <w:t>Um indicador de esforço de controle baseado no número de reversões de direção (aumenta/diminui) no sinal de dosagem durante o teste, preferindo a política com menos reversões.</w:t>
      </w:r>
    </w:p>
    <w:p>
      <w:pPr>
        <w:spacing w:after="40"/>
        <w:ind w:left="360"/>
      </w:pPr>
      <w:r>
        <w:t xml:space="preserve">D) </w:t>
      </w:r>
      <w:r>
        <w:t>A média temporal dos desvios absolutos de nível e pressão em unidades de engenharia, usando o mesmo peso para ambas as variáveis ao combinar os resultados.</w:t>
      </w:r>
    </w:p>
    <w:p>
      <w:pPr>
        <w:spacing w:before="200" w:after="80"/>
      </w:pPr>
      <w:r>
        <w:rPr>
          <w:b/>
        </w:rPr>
        <w:t xml:space="preserve">803. </w:t>
      </w:r>
      <w:r>
        <w:t>Em um FPSO, a dosagem de antiespumante é uma alavanca operacional para estabilizar um tambor de flash, mitigando arraste que se manifesta em desvios de nível e pressão. A equipe vai comparar duas políticas de dosagem (A e B) na mesma janela, com variações de carga e mudanças de set point. Qual indicador tende a fornecer uma comparação mais consistente do desempenho global, quando o objetivo é manter nível e pressão próximos dos set points?</w:t>
      </w:r>
    </w:p>
    <w:p>
      <w:pPr>
        <w:spacing w:after="40"/>
        <w:ind w:left="360"/>
      </w:pPr>
      <w:r>
        <w:t xml:space="preserve">A) </w:t>
      </w:r>
      <w:r>
        <w:t>Usar a fração do tempo em que a dosagem opera em limites de atuação, interpretando saturação como medida de perda de controle.</w:t>
      </w:r>
    </w:p>
    <w:p>
      <w:pPr>
        <w:spacing w:after="40"/>
        <w:ind w:left="360"/>
      </w:pPr>
      <w:r>
        <w:rPr>
          <w:b/>
        </w:rPr>
        <w:t xml:space="preserve">B) </w:t>
      </w:r>
      <w:r>
        <w:rPr>
          <w:b/>
        </w:rPr>
        <w:t>Usar um índice quadrático do erro de nível e pressão em relação aos set points, com variáveis normalizadas e pesos definidos por prioridade operacional.</w:t>
      </w:r>
    </w:p>
    <w:p>
      <w:pPr>
        <w:spacing w:after="40"/>
        <w:ind w:left="360"/>
      </w:pPr>
      <w:r>
        <w:t xml:space="preserve">C) </w:t>
      </w:r>
      <w:r>
        <w:t>Usar a taxa média de injeção de antiespumante durante o período, como indicador de eficiência operacional das duas políticas.</w:t>
      </w:r>
    </w:p>
    <w:p>
      <w:pPr>
        <w:spacing w:after="40"/>
        <w:ind w:left="360"/>
      </w:pPr>
      <w:r>
        <w:t xml:space="preserve">D) </w:t>
      </w:r>
      <w:r>
        <w:t>Usar o maior desvio instantâneo (pico) observado em nível e pressão ao longo do período, como síntese do pior caso do teste.</w:t>
      </w:r>
    </w:p>
    <w:p>
      <w:pPr>
        <w:spacing w:before="200" w:after="80"/>
      </w:pPr>
      <w:r>
        <w:rPr>
          <w:b/>
        </w:rPr>
        <w:t xml:space="preserve">804. </w:t>
      </w:r>
      <w:r>
        <w:t>Em uma campanha de otimização de dosagem em um FPSO, deseja-se testar se o esquema de controle/dosagem consegue trazer o tambor de flash aos set points de nível e pressão quando o teste começa com o processo ainda se recuperando de uma perturbação (mudança de carga, retorno de parada). Qual justificativa técnica melhor sustenta um protocolo que aplica degraus simultâneos de set point logo no início, mesmo sem aguardar estado estacionário?</w:t>
      </w:r>
    </w:p>
    <w:p>
      <w:pPr>
        <w:spacing w:after="40"/>
        <w:ind w:left="360"/>
      </w:pPr>
      <w:r>
        <w:rPr>
          <w:b/>
        </w:rPr>
        <w:t xml:space="preserve">A) </w:t>
      </w:r>
      <w:r>
        <w:rPr>
          <w:b/>
        </w:rPr>
        <w:t>Avaliar se o controle e a lógica de dosagem conseguem rastrear e recuperar os set points de nível e pressão partindo de condições dinâmicas, representativas de transientes operacionais, verificando convergência e acomodação sob não equilíbrio.</w:t>
      </w:r>
    </w:p>
    <w:p>
      <w:pPr>
        <w:spacing w:after="40"/>
        <w:ind w:left="360"/>
      </w:pPr>
      <w:r>
        <w:t xml:space="preserve">B) </w:t>
      </w:r>
      <w:r>
        <w:t>Evitar que a normalização das variáveis (por exemplo, pressão normalizada) influencie a comparação de desempenho, já que em regime transiente os desvios relativos de nível e pressão ficam naturalmente em escalas semelhantes ao longo do teste.</w:t>
      </w:r>
    </w:p>
    <w:p>
      <w:pPr>
        <w:spacing w:after="40"/>
        <w:ind w:left="360"/>
      </w:pPr>
      <w:r>
        <w:t xml:space="preserve">C) </w:t>
      </w:r>
      <w:r>
        <w:t>Provocar respostas com maior variação inicial (incluindo overshoot) no nível e na pressão para tornar mais evidente, por inspeção dos perfis temporais, qual política de dosagem “diferencia” melhor as estratégias no tambor de flash.</w:t>
      </w:r>
    </w:p>
    <w:p>
      <w:pPr>
        <w:spacing w:after="40"/>
        <w:ind w:left="360"/>
      </w:pPr>
      <w:r>
        <w:t xml:space="preserve">D) </w:t>
      </w:r>
      <w:r>
        <w:t>Reduzir a relevância de restrições de max/min e de Δu nas variáveis manipuladas associadas à dosagem, pois iniciar fora do estacionário tende a manter as ações de controle afastadas de saturação durante a aplicação dos degraus.</w:t>
      </w:r>
    </w:p>
    <w:p>
      <w:pPr>
        <w:spacing w:before="200" w:after="80"/>
      </w:pPr>
      <w:r>
        <w:rPr>
          <w:b/>
        </w:rPr>
        <w:t xml:space="preserve">805. </w:t>
      </w:r>
      <w:r>
        <w:t>Após uma perturbação na vazão de entrada do tambor de flash, observa-se que a variável manipulada de dosagem de químico fica por longos intervalos saturada (no máximo ou no mínimo) e, ainda assim, os índices de desempenho (ID) de nível e/ou pressão permanecem altos. Qual interpretação e encaminhamento é mais coerente ao analisar simultaneamente ID e restrições de atuação?</w:t>
      </w:r>
    </w:p>
    <w:p>
      <w:pPr>
        <w:spacing w:after="40"/>
        <w:ind w:left="360"/>
      </w:pPr>
      <w:r>
        <w:t xml:space="preserve">A) </w:t>
      </w:r>
      <w:r>
        <w:t>O problema é dominado pela discretização: reduzir o período de amostragem T torna as correções mais rápidas e evita saturação sustentada, mantendo os mesmos limites de u e Δu e trazendo nível/pressão de volta ao set point.</w:t>
      </w:r>
    </w:p>
    <w:p>
      <w:pPr>
        <w:spacing w:after="40"/>
        <w:ind w:left="360"/>
      </w:pPr>
      <w:r>
        <w:t xml:space="preserve">B) </w:t>
      </w:r>
      <w:r>
        <w:t>O ID alto decorre principalmente do pré-processamento: eliminar a normalização de pressão e nível reduz o índice calculado e torna a ação de dosagem mais efetiva, pois o controlador passa a “enxergar” melhor o desvio real.</w:t>
      </w:r>
    </w:p>
    <w:p>
      <w:pPr>
        <w:spacing w:after="40"/>
        <w:ind w:left="360"/>
      </w:pPr>
      <w:r>
        <w:t xml:space="preserve">C) </w:t>
      </w:r>
      <w:r>
        <w:t>O resultado indica prioridade inadequada no custo: aumentar bastante os pesos (Q/Qs) da variável com maior ID deve reduzir o erro acumulado, mesmo com a dosagem operando colada no limite por períodos prolongados.</w:t>
      </w:r>
    </w:p>
    <w:p>
      <w:pPr>
        <w:spacing w:after="40"/>
        <w:ind w:left="360"/>
      </w:pPr>
      <w:r>
        <w:rPr>
          <w:b/>
        </w:rPr>
        <w:t xml:space="preserve">D) </w:t>
      </w:r>
      <w:r>
        <w:rPr>
          <w:b/>
        </w:rPr>
        <w:t>A restrição do atuador está efetivamente ativa e limita a recuperação; faz sentido revisar limites/capacidade de atuação e/ou set points e, só então, comparar sintonias e políticas pelo ID, em vez de focar apenas em ganho.</w:t>
      </w:r>
    </w:p>
    <w:p>
      <w:pPr>
        <w:spacing w:before="200" w:after="80"/>
      </w:pPr>
      <w:r>
        <w:rPr>
          <w:b/>
        </w:rPr>
        <w:t xml:space="preserve">806. </w:t>
      </w:r>
      <w:r>
        <w:t>Para embasar ajustes de dosagem de um químico que afeta a estabilidade do tambor de flash, a equipe planeja aplicar um ensaio de perturbação (degrau/variação na vazão de entrada) e comparar a resposta do sistema sob duas sintonias/políticas. Considerando simultaneamente o desempenho de controle (nível e pressão) e as limitações de atuação da dosagem (saturação e limites de incremento), qual conjunto de evidências tende a sustentar melhor a decisão?</w:t>
      </w:r>
    </w:p>
    <w:p>
      <w:pPr>
        <w:spacing w:after="40"/>
        <w:ind w:left="360"/>
      </w:pPr>
      <w:r>
        <w:t xml:space="preserve">A) </w:t>
      </w:r>
      <w:r>
        <w:t>A comparação do erro em regime ao término do ensaio para nível e pressão, eventualmente acompanhada do valor final da dosagem aplicada, tratando o atendimento do set point ao final do teste como critério predominante entre as estratégias.</w:t>
      </w:r>
    </w:p>
    <w:p>
      <w:pPr>
        <w:spacing w:after="40"/>
        <w:ind w:left="360"/>
      </w:pPr>
      <w:r>
        <w:t xml:space="preserve">B) </w:t>
      </w:r>
      <w:r>
        <w:t>Um ID único (agregado para nível+pressão) como métrica principal de comparação entre as sintonias, complementado apenas por uma verificação pontual de que as entradas não permaneceram saturadas durante o ensaio.</w:t>
      </w:r>
    </w:p>
    <w:p>
      <w:pPr>
        <w:spacing w:after="40"/>
        <w:ind w:left="360"/>
      </w:pPr>
      <w:r>
        <w:rPr>
          <w:b/>
        </w:rPr>
        <w:t xml:space="preserve">C) </w:t>
      </w:r>
      <w:r>
        <w:rPr>
          <w:b/>
        </w:rPr>
        <w:t>Índices de desempenho (ID) calculados separadamente para nível e para pressão, combinados com métricas de resposta temporal (como overshoot e tempo de acomodação) e com registros de restrições de atuação (saturação/limites e incrementos de atuação, Δu).</w:t>
      </w:r>
    </w:p>
    <w:p>
      <w:pPr>
        <w:spacing w:after="40"/>
        <w:ind w:left="360"/>
      </w:pPr>
      <w:r>
        <w:t xml:space="preserve">D) </w:t>
      </w:r>
      <w:r>
        <w:t>A evolução temporal da variável manipulada (dosagem), analisando amplitude e taxa de variação (Δu) e ocorrência de saturação, usando o comportamento da dosagem como indicador central da superioridade da política entre as duas sintonias.</w:t>
      </w:r>
    </w:p>
    <w:p>
      <w:pPr>
        <w:spacing w:before="200" w:after="80"/>
      </w:pPr>
      <w:r>
        <w:rPr>
          <w:b/>
        </w:rPr>
        <w:t xml:space="preserve">807. </w:t>
      </w:r>
      <w:r>
        <w:t>Após trocar o fornecedor de um inibidor (mantendo a mesma faixa de dosagem), a equipe quer validar se o ajuste automático de dosagem permanece robusto quando o processo está fora de regime e sujeito a variações de carga. Qual plano de teste gera evidências mais úteis para comparar estratégias de controle/dosagem usando métricas objetivas de desempenho?</w:t>
      </w:r>
    </w:p>
    <w:p>
      <w:pPr>
        <w:spacing w:after="40"/>
        <w:ind w:left="360"/>
      </w:pPr>
      <w:r>
        <w:rPr>
          <w:b/>
        </w:rPr>
        <w:t xml:space="preserve">A) </w:t>
      </w:r>
      <w:r>
        <w:rPr>
          <w:b/>
        </w:rPr>
        <w:t>Iniciar o ensaio em condição não estacionária e aplicar degraus simultâneos nos set points de nível e pressão, além de uma perturbação na vazão de entrada; registrar respostas das variáveis controladas e manipuladas e calcular o índice de desempenho ao longo do tempo.</w:t>
      </w:r>
    </w:p>
    <w:p>
      <w:pPr>
        <w:spacing w:after="40"/>
        <w:ind w:left="360"/>
      </w:pPr>
      <w:r>
        <w:t xml:space="preserve">B) </w:t>
      </w:r>
      <w:r>
        <w:t>Realizar uma campanha em regime permanente: manter os set points de nível e pressão fixos, esperar estabilização em cada condição e comparar médias/variâncias e o índice de desempenho calculado para os períodos estabilizados antes e depois da troca.</w:t>
      </w:r>
    </w:p>
    <w:p>
      <w:pPr>
        <w:spacing w:after="40"/>
        <w:ind w:left="360"/>
      </w:pPr>
      <w:r>
        <w:t xml:space="preserve">C) </w:t>
      </w:r>
      <w:r>
        <w:t>Aplicar degraus apenas no set point de pressão e, em seguida, impor uma perturbação na vazão de entrada; avaliar o índice de desempenho principalmente pela recuperação da pressão e pelo esforço de atuação associado à dosagem.</w:t>
      </w:r>
    </w:p>
    <w:p>
      <w:pPr>
        <w:spacing w:after="40"/>
        <w:ind w:left="360"/>
      </w:pPr>
      <w:r>
        <w:t xml:space="preserve">D) </w:t>
      </w:r>
      <w:r>
        <w:t>Manter nível e pressão em seus set points e conduzir variações programadas na dosagem dentro dos limites operacionais, verificando saturações e taxa de variação da variável manipulada e usando essas medidas como comparação entre configurações.</w:t>
      </w:r>
    </w:p>
    <w:p>
      <w:pPr>
        <w:spacing w:before="200" w:after="80"/>
      </w:pPr>
      <w:r>
        <w:rPr>
          <w:b/>
        </w:rPr>
        <w:t xml:space="preserve">808. </w:t>
      </w:r>
      <w:r>
        <w:t>Em um FPSO, a equipe está comparando duas políticas de dosagem de um produto químico que afeta indiretamente a estabilidade operacional de um tambor de flash (via dinâmica de nível e pressão). Para decidir qual política é “mais eficaz” de forma objetiva, o time quer um indicador único que penalize desvios e permita comparação mesmo quando as variáveis têm naturezas e faixas distintas. Qual definição de indicador é a mais adequada para essa finalidade?</w:t>
      </w:r>
    </w:p>
    <w:p>
      <w:pPr>
        <w:spacing w:after="40"/>
        <w:ind w:left="360"/>
      </w:pPr>
      <w:r>
        <w:t xml:space="preserve">A) </w:t>
      </w:r>
      <w:r>
        <w:t>Um índice calculado como a contagem de ocorrências de saturação das variáveis manipuladas, usando esse número como proxy do esforço de controle associado à dosagem.</w:t>
      </w:r>
    </w:p>
    <w:p>
      <w:pPr>
        <w:spacing w:after="40"/>
        <w:ind w:left="360"/>
      </w:pPr>
      <w:r>
        <w:rPr>
          <w:b/>
        </w:rPr>
        <w:t xml:space="preserve">B) </w:t>
      </w:r>
      <w:r>
        <w:rPr>
          <w:b/>
        </w:rPr>
        <w:t>Um índice calculado como soma quadrática dos desvios das variáveis controladas em relação aos set points, após normalização por valores de referência, permitindo agregar nível e pressão em uma métrica comparável.</w:t>
      </w:r>
    </w:p>
    <w:p>
      <w:pPr>
        <w:spacing w:after="40"/>
        <w:ind w:left="360"/>
      </w:pPr>
      <w:r>
        <w:t xml:space="preserve">C) </w:t>
      </w:r>
      <w:r>
        <w:t>Um índice calculado como o maior desvio instantâneo observado entre nível e pressão, em unidades de engenharia, para representar o pior caso durante o transiente.</w:t>
      </w:r>
    </w:p>
    <w:p>
      <w:pPr>
        <w:spacing w:after="40"/>
        <w:ind w:left="360"/>
      </w:pPr>
      <w:r>
        <w:t xml:space="preserve">D) </w:t>
      </w:r>
      <w:r>
        <w:t>Um índice calculado como a média dos desvios absolutos em unidades de engenharia, usando o mesmo peso para todas as variáveis, para não introduzir preferência entre nível e pressão.</w:t>
      </w:r>
    </w:p>
    <w:p>
      <w:pPr>
        <w:spacing w:before="200" w:after="80"/>
      </w:pPr>
      <w:r>
        <w:rPr>
          <w:b/>
        </w:rPr>
        <w:t xml:space="preserve">809. </w:t>
      </w:r>
      <w:r>
        <w:t>Durante a implantação de um painel de monitoramento da eficácia de químicos com base em variáveis de processo, o time pretende comparar o desempenho de controle de nível (m) e pressão (Pa) usando um mesmo indicador agregado de erro. Ao testar o cálculo, a pressão domina o índice e “mascara” o comportamento do nível, apesar de ambos estarem operacionalmente relevantes. Qual ajuste de metodologia tende a corrigir esse problema sem alterar a física do processo?</w:t>
      </w:r>
    </w:p>
    <w:p>
      <w:pPr>
        <w:spacing w:after="40"/>
        <w:ind w:left="360"/>
      </w:pPr>
      <w:r>
        <w:rPr>
          <w:b/>
        </w:rPr>
        <w:t xml:space="preserve">A) </w:t>
      </w:r>
      <w:r>
        <w:rPr>
          <w:b/>
        </w:rPr>
        <w:t>Normalizar as variáveis (entradas/saídas) antes do cálculo do indicador, para comparar desvios relativos entre grandezas com faixas físicas distintas e evitar dominância numérica.</w:t>
      </w:r>
    </w:p>
    <w:p>
      <w:pPr>
        <w:spacing w:after="40"/>
        <w:ind w:left="360"/>
      </w:pPr>
      <w:r>
        <w:t xml:space="preserve">B) </w:t>
      </w:r>
      <w:r>
        <w:t>Aplicar um filtro mais forte na variável pressão e recalcular o índice com os sinais filtrados, reduzindo a influência dos transientes rápidos de pressão no indicador.</w:t>
      </w:r>
    </w:p>
    <w:p>
      <w:pPr>
        <w:spacing w:after="40"/>
        <w:ind w:left="360"/>
      </w:pPr>
      <w:r>
        <w:t xml:space="preserve">C) </w:t>
      </w:r>
      <w:r>
        <w:t>Converter todas as variáveis para uma mesma unidade (por exemplo, kPa) e então recalcular o índice, reduzindo o efeito da diferença de escala entre as medições.</w:t>
      </w:r>
    </w:p>
    <w:p>
      <w:pPr>
        <w:spacing w:after="40"/>
        <w:ind w:left="360"/>
      </w:pPr>
      <w:r>
        <w:t xml:space="preserve">D) </w:t>
      </w:r>
      <w:r>
        <w:t>Aumentar o horizonte de controle do algoritmo para suavizar a resposta da pressão e então recalcular o índice, reduzindo a sensibilidade do indicador a oscilações.</w:t>
      </w:r>
    </w:p>
    <w:p>
      <w:pPr>
        <w:spacing w:before="200" w:after="80"/>
      </w:pPr>
      <w:r>
        <w:rPr>
          <w:b/>
        </w:rPr>
        <w:t xml:space="preserve">810. </w:t>
      </w:r>
      <w:r>
        <w:t>Ao ajustar a dosagem de um químico sob uma estratégia de controle multivariável no tambor de flash, a equipe decide aumentar o peso associado à pressão no custo quadrático, mantendo os demais parâmetros. Em operação, observa-se maior agressividade na ação das variáveis manipuladas e ocorrência mais frequente de aproximação dos limites de atuação. Qual interpretação e direção de ajuste são mais coerentes com esse comportamento?</w:t>
      </w:r>
    </w:p>
    <w:p>
      <w:pPr>
        <w:spacing w:after="40"/>
        <w:ind w:left="360"/>
      </w:pPr>
      <w:r>
        <w:rPr>
          <w:b/>
        </w:rPr>
        <w:t xml:space="preserve">A) </w:t>
      </w:r>
      <w:r>
        <w:rPr>
          <w:b/>
        </w:rPr>
        <w:t>O aumento do peso da pressão eleva sua prioridade no problema de otimização; para reduzir agressividade e esforço de atuação, faz sentido revisar o balanceamento de pesos e/ou elevar a supressão de movimento nas entradas, mantendo os limites físicos.</w:t>
      </w:r>
    </w:p>
    <w:p>
      <w:pPr>
        <w:spacing w:after="40"/>
        <w:ind w:left="360"/>
      </w:pPr>
      <w:r>
        <w:t xml:space="preserve">B) </w:t>
      </w:r>
      <w:r>
        <w:t>O aumento do peso da pressão reduz sua importância relativa e leva o controlador a priorizar nível; para reduzir agressividade, faz sentido aumentar ainda mais o peso da pressão até que a resposta estabilize.</w:t>
      </w:r>
    </w:p>
    <w:p>
      <w:pPr>
        <w:spacing w:after="40"/>
        <w:ind w:left="360"/>
      </w:pPr>
      <w:r>
        <w:t xml:space="preserve">C) </w:t>
      </w:r>
      <w:r>
        <w:t>O aumento do peso da pressão atua como limitação indireta de saturação; para reduzir agressividade, faz sentido reduzir o período de amostragem para que o controlador calcule ações menores e mais espaçadas.</w:t>
      </w:r>
    </w:p>
    <w:p>
      <w:pPr>
        <w:spacing w:after="40"/>
        <w:ind w:left="360"/>
      </w:pPr>
      <w:r>
        <w:t xml:space="preserve">D) </w:t>
      </w:r>
      <w:r>
        <w:t>O aumento do peso da pressão tende a diminuir a necessidade de ação nas entradas, pois a pressão passa a “se autocorrigir”; para reduzir aproximação dos limites, faz sentido reduzir os limites máximos/mínimos das entradas.</w:t>
      </w:r>
    </w:p>
    <w:p>
      <w:pPr>
        <w:spacing w:before="200" w:after="80"/>
      </w:pPr>
      <w:r>
        <w:rPr>
          <w:b/>
        </w:rPr>
        <w:t xml:space="preserve">811. </w:t>
      </w:r>
      <w:r>
        <w:t>Em um FPSO, a equipe deseja sair de uma avaliação indireta da eficácia de produtos químicos (inferida por métricas de desempenho de controle de nível/pressão, como índices de erro normalizados) e implantar um protocolo completo de monitoramento de eficácia no processo. Considerando o que tipicamente não é coberto quando se acompanha apenas indicadores de controle, qual conjunto de elementos adicionais é mais necessário para fechar o ciclo de monitoramento da eficácia química?</w:t>
      </w:r>
    </w:p>
    <w:p>
      <w:pPr>
        <w:spacing w:after="40"/>
        <w:ind w:left="360"/>
      </w:pPr>
      <w:r>
        <w:t xml:space="preserve">A) </w:t>
      </w:r>
      <w:r>
        <w:t>Executar rotinas de teste (degraus e perturbações) e reotimizar período de amostragem e horizontes do controlador para extrair, a partir das respostas dinâmicas e do índice de erro, uma inferência de eficácia do químico, dispensando a definição de variáveis químicas específicas e métodos analíticos.</w:t>
      </w:r>
    </w:p>
    <w:p>
      <w:pPr>
        <w:spacing w:after="40"/>
        <w:ind w:left="360"/>
      </w:pPr>
      <w:r>
        <w:t xml:space="preserve">B) </w:t>
      </w:r>
      <w:r>
        <w:t>Trocar o método de otimização/normalização e o tratamento de restrições (por exemplo, saturação e limites de Δu) por uma configuração numericamente mais estável, usando a estabilidade e a não saturação das variáveis manipuladas como principal indicador da eficácia do químico, sem adicionar um plano de medições dedicado.</w:t>
      </w:r>
    </w:p>
    <w:p>
      <w:pPr>
        <w:spacing w:after="40"/>
        <w:ind w:left="360"/>
      </w:pPr>
      <w:r>
        <w:rPr>
          <w:b/>
        </w:rPr>
        <w:t xml:space="preserve">C) </w:t>
      </w:r>
      <w:r>
        <w:rPr>
          <w:b/>
        </w:rPr>
        <w:t>Especificar quais variáveis/atributos relacionados ao químico devem ser verificados no processo, definir como serão obtidos (plano de amostragem/ensaios e técnicas de análise) e mapear a cadeia de medição disponível (pontos de coleta, medições inline/laboratoriais e integração de dados), mantendo os indicadores operacionais como suporte.</w:t>
      </w:r>
    </w:p>
    <w:p>
      <w:pPr>
        <w:spacing w:after="40"/>
        <w:ind w:left="360"/>
      </w:pPr>
      <w:r>
        <w:t xml:space="preserve">D) </w:t>
      </w:r>
      <w:r>
        <w:t>Rever set points, pesos e limites do controlador e manter o uso do índice de desempenho normalizado como métrica principal, tratando a melhora do erro de nível/pressão como evidência suficiente de eficácia, sem incorporar medições dedicadas (inline ou laboratoriais) do efeito do químico.</w:t>
      </w:r>
    </w:p>
    <w:p>
      <w:pPr>
        <w:spacing w:before="200" w:after="80"/>
      </w:pPr>
      <w:r>
        <w:rPr>
          <w:b/>
        </w:rPr>
        <w:t xml:space="preserve">812. </w:t>
      </w:r>
      <w:r>
        <w:t>Em um FPSO, a equipe compara duas políticas de dosagem de um químico que afeta indiretamente a operação de um tambor de flash. As variáveis acompanhadas são nível e pressão. Para decidir qual política mantém melhor essas variáveis próximas aos set points ao longo do tempo, sem deixar que diferenças de escala/unidade façam uma variável dominar a outra, qual indicador é mais apropriado?</w:t>
      </w:r>
    </w:p>
    <w:p>
      <w:pPr>
        <w:spacing w:after="40"/>
        <w:ind w:left="360"/>
      </w:pPr>
      <w:r>
        <w:t xml:space="preserve">A) </w:t>
      </w:r>
      <w:r>
        <w:t>Escolher a política que apresenta menor número de ocorrências de saturação nas variáveis manipuladas (dosagens/atuadores) ao longo do período avaliado, como critério principal de desempenho.</w:t>
      </w:r>
    </w:p>
    <w:p>
      <w:pPr>
        <w:spacing w:after="40"/>
        <w:ind w:left="360"/>
      </w:pPr>
      <w:r>
        <w:t xml:space="preserve">B) </w:t>
      </w:r>
      <w:r>
        <w:t>Comparar apenas o maior overshoot observado em nível e pressão e escolher a política com menor pico máximo entre as duas variáveis.</w:t>
      </w:r>
    </w:p>
    <w:p>
      <w:pPr>
        <w:spacing w:after="40"/>
        <w:ind w:left="360"/>
      </w:pPr>
      <w:r>
        <w:rPr>
          <w:b/>
        </w:rPr>
        <w:t xml:space="preserve">C) </w:t>
      </w:r>
      <w:r>
        <w:rPr>
          <w:b/>
        </w:rPr>
        <w:t>Usar um índice de desempenho baseado na soma dos desvios ao quadrado em relação aos set points, com normalização por valores de referência de cada variável.</w:t>
      </w:r>
    </w:p>
    <w:p>
      <w:pPr>
        <w:spacing w:after="40"/>
        <w:ind w:left="360"/>
      </w:pPr>
      <w:r>
        <w:t xml:space="preserve">D) </w:t>
      </w:r>
      <w:r>
        <w:t>Somar, ao longo do tempo, os desvios absolutos de nível e pressão diretamente em suas unidades físicas e usar esse total como critério de decisão.</w:t>
      </w:r>
    </w:p>
    <w:p>
      <w:pPr>
        <w:spacing w:before="200" w:after="80"/>
      </w:pPr>
      <w:r>
        <w:rPr>
          <w:b/>
        </w:rPr>
        <w:t xml:space="preserve">813. </w:t>
      </w:r>
      <w:r>
        <w:t>Durante a implantação de um indicador para monitorar a eficácia operacional de uma estratégia de dosagem (avaliada por desempenho de controle), a equipe decide normalizar a variável de pressão antes de calcular o índice de desempenho do tambor de flash. Qual motivação técnica sustenta melhor essa decisão?</w:t>
      </w:r>
    </w:p>
    <w:p>
      <w:pPr>
        <w:spacing w:after="40"/>
        <w:ind w:left="360"/>
      </w:pPr>
      <w:r>
        <w:rPr>
          <w:b/>
        </w:rPr>
        <w:t xml:space="preserve">A) </w:t>
      </w:r>
      <w:r>
        <w:rPr>
          <w:b/>
        </w:rPr>
        <w:t>Reduzir o risco de problemas numéricos e permitir comparar desvios relativos entre variáveis com faixas físicas distintas.</w:t>
      </w:r>
    </w:p>
    <w:p>
      <w:pPr>
        <w:spacing w:after="40"/>
        <w:ind w:left="360"/>
      </w:pPr>
      <w:r>
        <w:t xml:space="preserve">B) </w:t>
      </w:r>
      <w:r>
        <w:t>Garantir que a dinâmica do processo se torne aproximadamente linear na faixa de operação, simplificando a sintonia do controlador.</w:t>
      </w:r>
    </w:p>
    <w:p>
      <w:pPr>
        <w:spacing w:after="40"/>
        <w:ind w:left="360"/>
      </w:pPr>
      <w:r>
        <w:t xml:space="preserve">C) </w:t>
      </w:r>
      <w:r>
        <w:t>Eliminar o efeito de ruído de medição na pressão, tornando desnecessária qualquer filtragem ou tratamento adicional.</w:t>
      </w:r>
    </w:p>
    <w:p>
      <w:pPr>
        <w:spacing w:after="40"/>
        <w:ind w:left="360"/>
      </w:pPr>
      <w:r>
        <w:t xml:space="preserve">D) </w:t>
      </w:r>
      <w:r>
        <w:t>Padronizar a pressão em kPa para compatibilidade com relatórios industriais, o que por si só torna os índices comparáveis entre variáveis.</w:t>
      </w:r>
    </w:p>
    <w:p>
      <w:pPr>
        <w:spacing w:before="200" w:after="80"/>
      </w:pPr>
      <w:r>
        <w:rPr>
          <w:b/>
        </w:rPr>
        <w:t xml:space="preserve">814. </w:t>
      </w:r>
      <w:r>
        <w:t>Em uma campanha no tambor de flash do FPSO, a equipe suspeita de perda de eficácia de um químico (e.g., por mudança de qualidade do fluido) porque, após perturbações de carga, a pressão se afasta do set point e o sistema de alívio está próximo de atuar. O controlador multivariável permite ajustar pesos entre nível e pressão e também impõe limites de atuação e de Δu nas entradas (dosagens). Qual decisão de ajuste é mais consistente com reduzir risco associado à pressão, sem ignorar limitações físicas da dosagem?</w:t>
      </w:r>
    </w:p>
    <w:p>
      <w:pPr>
        <w:spacing w:after="40"/>
        <w:ind w:left="360"/>
      </w:pPr>
      <w:r>
        <w:t xml:space="preserve">A) </w:t>
      </w:r>
      <w:r>
        <w:t>Manter os pesos e atuar apenas aumentando os limites máximos das entradas, pois assim a pressão será recuperada mais rapidamente em qualquer cenário.</w:t>
      </w:r>
    </w:p>
    <w:p>
      <w:pPr>
        <w:spacing w:after="40"/>
        <w:ind w:left="360"/>
      </w:pPr>
      <w:r>
        <w:rPr>
          <w:b/>
        </w:rPr>
        <w:t xml:space="preserve">B) </w:t>
      </w:r>
      <w:r>
        <w:rPr>
          <w:b/>
        </w:rPr>
        <w:t>Aumentar o peso associado à pressão no custo do controlador e revisar os limites de atuação/Δu para evitar que a tentativa de correção gere saturações persistentes.</w:t>
      </w:r>
    </w:p>
    <w:p>
      <w:pPr>
        <w:spacing w:after="40"/>
        <w:ind w:left="360"/>
      </w:pPr>
      <w:r>
        <w:t xml:space="preserve">C) </w:t>
      </w:r>
      <w:r>
        <w:t>Reduzir o peso da pressão para evitar ações agressivas na dosagem, mantendo a pressão dentro de uma banda operacional por acomodação natural do sistema.</w:t>
      </w:r>
    </w:p>
    <w:p>
      <w:pPr>
        <w:spacing w:after="40"/>
        <w:ind w:left="360"/>
      </w:pPr>
      <w:r>
        <w:t xml:space="preserve">D) </w:t>
      </w:r>
      <w:r>
        <w:t>Aumentar o peso associado ao nível para manter inventário estável, pois a estabilização do nível tende a reduzir a pressão por acoplamento do processo.</w:t>
      </w:r>
    </w:p>
    <w:p>
      <w:pPr>
        <w:spacing w:before="200" w:after="80"/>
      </w:pPr>
      <w:r>
        <w:rPr>
          <w:b/>
        </w:rPr>
        <w:t xml:space="preserve">815. </w:t>
      </w:r>
      <w:r>
        <w:t>Em um FPSO, a dosagem de um produto químico associada ao tambor de flash é ajustada para mitigar instabilidades percebidas sobretudo como afastamentos do nível e da pressão em relação às suas referências operacionais. A equipe deseja uma única métrica numérica para comparar, ao longo do tempo, duas políticas de ajuste de dosagem, garantindo que a variável com maior escala não domine o resultado. Qual opção atende melhor a esse objetivo?</w:t>
      </w:r>
    </w:p>
    <w:p>
      <w:pPr>
        <w:spacing w:after="40"/>
        <w:ind w:left="360"/>
      </w:pPr>
      <w:r>
        <w:t xml:space="preserve">A) </w:t>
      </w:r>
      <w:r>
        <w:t>Somar os erros absolutos de nível e pressão em relação aos set points diretamente nas unidades de engenharia (por exemplo, m e kPa) e escolher a política com menor soma ao final do período.</w:t>
      </w:r>
    </w:p>
    <w:p>
      <w:pPr>
        <w:spacing w:after="40"/>
        <w:ind w:left="360"/>
      </w:pPr>
      <w:r>
        <w:t xml:space="preserve">B) </w:t>
      </w:r>
      <w:r>
        <w:t>Comparar as políticas pela contagem de ocorrências de alarmes de nível e pressão (alta/baixa) durante a janela de avaliação e adotar a que apresenta menos eventos, tratando essa contagem como indicador principal de desempenho.</w:t>
      </w:r>
    </w:p>
    <w:p>
      <w:pPr>
        <w:spacing w:after="40"/>
        <w:ind w:left="360"/>
      </w:pPr>
      <w:r>
        <w:t xml:space="preserve">C) </w:t>
      </w:r>
      <w:r>
        <w:t>Avaliar principalmente a variação temporal da variável manipulada de dosagem (por exemplo, variância ou energia de atuação), e selecionar a política que exige menor movimentação do atuador, mesmo que os desvios de nível e pressão em relação aos set points sejam maiores.</w:t>
      </w:r>
    </w:p>
    <w:p>
      <w:pPr>
        <w:spacing w:after="40"/>
        <w:ind w:left="360"/>
      </w:pPr>
      <w:r>
        <w:rPr>
          <w:b/>
        </w:rPr>
        <w:t xml:space="preserve">D) </w:t>
      </w:r>
      <w:r>
        <w:rPr>
          <w:b/>
        </w:rPr>
        <w:t>Construir uma métrica agregada calculando, ao longo da janela de avaliação, a norma quadrática dos erros de nível e de pressão após escalonamento/normalização por valores de referência, e usar esse valor para comparar as políticas de dosagem.</w:t>
      </w:r>
    </w:p>
    <w:p>
      <w:pPr>
        <w:spacing w:before="200" w:after="80"/>
      </w:pPr>
      <w:r>
        <w:rPr>
          <w:b/>
        </w:rPr>
        <w:t xml:space="preserve">816. </w:t>
      </w:r>
      <w:r>
        <w:t>Ao avaliar a eficácia de uma política de ajuste de dosagem que afeta simultaneamente nível e pressão em um tambor de flash, a operação quer um teste que reflita condições realistas, com transientes e variações de carga. Qual protocolo tende a gerar evidência mais robusta do efeito da política de dosagem no desempenho do controle?</w:t>
      </w:r>
    </w:p>
    <w:p>
      <w:pPr>
        <w:spacing w:after="40"/>
        <w:ind w:left="360"/>
      </w:pPr>
      <w:r>
        <w:t xml:space="preserve">A) </w:t>
      </w:r>
      <w:r>
        <w:t>Variar a dosagem em uma sequência programada durante a operação normal e avaliar o resultado por tendências históricas de nível e pressão e por ocorrência de saturação, evitando degraus de set point e perturbações intencionais de vazão para não introduzir transientes artificiais.</w:t>
      </w:r>
    </w:p>
    <w:p>
      <w:pPr>
        <w:spacing w:after="40"/>
        <w:ind w:left="360"/>
      </w:pPr>
      <w:r>
        <w:rPr>
          <w:b/>
        </w:rPr>
        <w:t xml:space="preserve">B) </w:t>
      </w:r>
      <w:r>
        <w:rPr>
          <w:b/>
        </w:rPr>
        <w:t>Aplicar degraus simultâneos nos set points de nível e pressão iniciando fora do regime estacionário, registrar variáveis controladas e manipuladas e calcular um índice de desempenho (erro quadrático normalizado); em seguida, impor uma perturbação na vazão de entrada para avaliar robustez.</w:t>
      </w:r>
    </w:p>
    <w:p>
      <w:pPr>
        <w:spacing w:after="40"/>
        <w:ind w:left="360"/>
      </w:pPr>
      <w:r>
        <w:t xml:space="preserve">C) </w:t>
      </w:r>
      <w:r>
        <w:t>Executar testes separados de rastreamento de set point, primeiro em nível e depois em pressão, mantendo a outra variável em seu set point, e comparar as alternativas de dosagem por métricas como tempo de acomodação e overshoot das variáveis controladas, sem analisar o esforço/saturação das variáveis manipuladas.</w:t>
      </w:r>
    </w:p>
    <w:p>
      <w:pPr>
        <w:spacing w:after="40"/>
        <w:ind w:left="360"/>
      </w:pPr>
      <w:r>
        <w:t xml:space="preserve">D) </w:t>
      </w:r>
      <w:r>
        <w:t>Realizar patamares em regime estacionário em diferentes valores de carga, mantendo os set points de nível e pressão constantes em cada patamar, e comparar o índice de desempenho calculado apenas nesses trechos, sem executar ensaios dedicados de perturbação para transitórios.</w:t>
      </w:r>
    </w:p>
    <w:p>
      <w:pPr>
        <w:spacing w:before="200" w:after="80"/>
      </w:pPr>
      <w:r>
        <w:rPr>
          <w:b/>
        </w:rPr>
        <w:t xml:space="preserve">817. </w:t>
      </w:r>
      <w:r>
        <w:t>Em um FPSO, a dosagem de um químico foi integrada como variável manipulada do controlador multivariável do tambor de flash. A prioridade operacional é reduzir desvios de pressão (por risco de alívio e impacto em malhas a jusante), mas a equipe também quer evitar variações bruscas de dosagem por limites de operação e confiabilidade do sistema de injeção. Qual combinação de ajustes de sintonia é mais alinhada a esse trade-off dentro do arcabouço descrito?</w:t>
      </w:r>
    </w:p>
    <w:p>
      <w:pPr>
        <w:spacing w:after="40"/>
        <w:ind w:left="360"/>
      </w:pPr>
      <w:r>
        <w:t xml:space="preserve">A) </w:t>
      </w:r>
      <w:r>
        <w:t>Relaxar os limites máximo e mínimo das entradas para eliminar saturação e, assim, reduzir o ID de pressão sem necessidade de ajustar pesos ou fator de supressão, já que o controlador passa a ter liberdade para atuar.</w:t>
      </w:r>
    </w:p>
    <w:p>
      <w:pPr>
        <w:spacing w:after="40"/>
        <w:ind w:left="360"/>
      </w:pPr>
      <w:r>
        <w:t xml:space="preserve">B) </w:t>
      </w:r>
      <w:r>
        <w:t>Aumentar o peso associado ao nível no custo quadrático para liberar a pressão de competir por esforço de controle e, em seguida, reduzir o fator de supressão para acelerar a atuação, aceitando maiores variações de dosagem como consequência.</w:t>
      </w:r>
    </w:p>
    <w:p>
      <w:pPr>
        <w:spacing w:after="40"/>
        <w:ind w:left="360"/>
      </w:pPr>
      <w:r>
        <w:t xml:space="preserve">C) </w:t>
      </w:r>
      <w:r>
        <w:t>Reduzir o peso associado à pressão para diminuir a agressividade do controle e, com isso, reduzir a chance de saturação das entradas, mantendo os limites de Δu inalterados para preservar a capacidade de resposta.</w:t>
      </w:r>
    </w:p>
    <w:p>
      <w:pPr>
        <w:spacing w:after="40"/>
        <w:ind w:left="360"/>
      </w:pPr>
      <w:r>
        <w:rPr>
          <w:b/>
        </w:rPr>
        <w:t xml:space="preserve">D) </w:t>
      </w:r>
      <w:r>
        <w:rPr>
          <w:b/>
        </w:rPr>
        <w:t>Aumentar o peso associado à pressão no custo quadrático e, em paralelo, elevar o fator de supressão e/ou reforçar limites de Δu para penalizar mudanças abruptas na dosagem, acompanhando ID e saturação para validar o resultado.</w:t>
      </w:r>
    </w:p>
    <w:p>
      <w:pPr>
        <w:spacing w:before="200" w:after="80"/>
      </w:pPr>
      <w:r>
        <w:rPr>
          <w:b/>
        </w:rPr>
        <w:t xml:space="preserve">818. </w:t>
      </w:r>
      <w:r>
        <w:t>A água produzida efluente dos separadores/tratador está com desempenho conforme o esperado na remoção primária, porém o analisador de óleo-em-água imediatamente antes do ponto de descarte (overboard) ainda indica valor acima do limite ambiental. Considerando um arranjo típico em FPSO, qual encadeamento de etapas a jusante é mais consistente para reduzir o teor de óleo até a especificação de descarte?</w:t>
      </w:r>
    </w:p>
    <w:p>
      <w:pPr>
        <w:spacing w:after="40"/>
        <w:ind w:left="360"/>
      </w:pPr>
      <w:r>
        <w:t xml:space="preserve">A) </w:t>
      </w:r>
      <w:r>
        <w:t>Enviar a corrente ao desaerador para tratamento com biocida e removedor de oxigênio e, em seguida, descarregar em overboard, pois a desaeração tende a reduzir o óleo residual a níveis compatíveis com o limite</w:t>
      </w:r>
    </w:p>
    <w:p>
      <w:pPr>
        <w:spacing w:after="40"/>
        <w:ind w:left="360"/>
      </w:pPr>
      <w:r>
        <w:t xml:space="preserve">B) </w:t>
      </w:r>
      <w:r>
        <w:t>Ajustar a dosagem de desemulsificante e/ou polímero nos headers de produção e teste e manter apenas os hidrociclones como etapa final antes do overboard, sem necessidade de flotação adicional</w:t>
      </w:r>
    </w:p>
    <w:p>
      <w:pPr>
        <w:spacing w:after="40"/>
        <w:ind w:left="360"/>
      </w:pPr>
      <w:r>
        <w:rPr>
          <w:b/>
        </w:rPr>
        <w:t xml:space="preserve">C) </w:t>
      </w:r>
      <w:r>
        <w:rPr>
          <w:b/>
        </w:rPr>
        <w:t>Direcionar a água para uma etapa de separação por hidrociclones (polimento) e, caso o valor ainda não atinja o requisito, adicionar uma etapa de flotação como tratamento final antes do overboard</w:t>
      </w:r>
    </w:p>
    <w:p>
      <w:pPr>
        <w:spacing w:after="40"/>
        <w:ind w:left="360"/>
      </w:pPr>
      <w:r>
        <w:t xml:space="preserve">D) </w:t>
      </w:r>
      <w:r>
        <w:t>Aplicar flotação como primeira etapa de polimento e, na sequência, encaminhar aos hidrociclones como barreira final antes do overboard para garantir o atendimento ao limite ambiental</w:t>
      </w:r>
    </w:p>
    <w:p>
      <w:pPr>
        <w:spacing w:before="200" w:after="80"/>
      </w:pPr>
      <w:r>
        <w:rPr>
          <w:b/>
        </w:rPr>
        <w:t xml:space="preserve">819. </w:t>
      </w:r>
      <w:r>
        <w:t>Em operação normal de uma FPSO, a água produzida sai dos separadores/tratadores e é encaminhada aos hidrociclones. Mesmo com o ajuste de vazão e diferencial de pressão dos hidrociclones, o teor de óleo na água permanece acima do limite ambiental de descarte (embora menor do que na saída dos separadores). Considerando a necessidade de atender ao limite legal antes do overboard, qual etapa de polimento a jusante dos hidrociclones tende a ser a mais indicada para reduzir o óleo remanescente?</w:t>
      </w:r>
    </w:p>
    <w:p>
      <w:pPr>
        <w:spacing w:after="40"/>
        <w:ind w:left="360"/>
      </w:pPr>
      <w:r>
        <w:t xml:space="preserve">A) </w:t>
      </w:r>
      <w:r>
        <w:t>Instalar uma torre de contato com TEG na linha de água a jusante dos hidrociclones para “desidratar” a corrente e reduzir o óleo em água antes do overboard</w:t>
      </w:r>
    </w:p>
    <w:p>
      <w:pPr>
        <w:spacing w:after="40"/>
        <w:ind w:left="360"/>
      </w:pPr>
      <w:r>
        <w:rPr>
          <w:b/>
        </w:rPr>
        <w:t xml:space="preserve">B) </w:t>
      </w:r>
      <w:r>
        <w:rPr>
          <w:b/>
        </w:rPr>
        <w:t>Adicionar uma unidade de flotação (por exemplo, flotador/DAF) após os hidrociclones para promover a remoção do óleo remanescente antes do descarte ao mar</w:t>
      </w:r>
    </w:p>
    <w:p>
      <w:pPr>
        <w:spacing w:after="40"/>
        <w:ind w:left="360"/>
      </w:pPr>
      <w:r>
        <w:t xml:space="preserve">C) </w:t>
      </w:r>
      <w:r>
        <w:t>Inserir um vaso flash operando sob vácuo na linha de água a jusante dos hidrociclones para volatilizar hidrocarbonetos leves e, assim, atender ao limite de óleo antes do overboard</w:t>
      </w:r>
    </w:p>
    <w:p>
      <w:pPr>
        <w:spacing w:after="40"/>
        <w:ind w:left="360"/>
      </w:pPr>
      <w:r>
        <w:t xml:space="preserve">D) </w:t>
      </w:r>
      <w:r>
        <w:t>Realocar a injeção de desemulsificante/inibidor de emulsão invertida para o desaerador, a jusante dos hidrociclones, visando reduzir diretamente o teor de óleo no efluente de descarte</w:t>
      </w:r>
    </w:p>
    <w:p>
      <w:pPr>
        <w:spacing w:before="200" w:after="80"/>
      </w:pPr>
      <w:r>
        <w:rPr>
          <w:b/>
        </w:rPr>
        <w:t xml:space="preserve">820. </w:t>
      </w:r>
      <w:r>
        <w:t>Em um FPSO, a água destinada à reinjeção apresentou aumento de corrosão em trechos a jusante do vaso de tratamento, e a investigação apontou presença de oxigênio dissolvido e atividade microbiológica. Considerando os pontos típicos de aplicação de químicos no condicionamento de água, qual ação é mais coerente para reduzir o potencial corrosivo antes das etapas subsequentes e da reinjeção?</w:t>
      </w:r>
    </w:p>
    <w:p>
      <w:pPr>
        <w:spacing w:after="40"/>
        <w:ind w:left="360"/>
      </w:pPr>
      <w:r>
        <w:t xml:space="preserve">A) </w:t>
      </w:r>
      <w:r>
        <w:t>Priorizar a injeção de antiespumante nos headers de produção e teste, minimizando arraste e, por consequência, a entrada de oxigênio dissolvido na água</w:t>
      </w:r>
    </w:p>
    <w:p>
      <w:pPr>
        <w:spacing w:after="40"/>
        <w:ind w:left="360"/>
      </w:pPr>
      <w:r>
        <w:rPr>
          <w:b/>
        </w:rPr>
        <w:t xml:space="preserve">B) </w:t>
      </w:r>
      <w:r>
        <w:rPr>
          <w:b/>
        </w:rPr>
        <w:t>Aplicar biocida e sequestrante de oxigênio no desaerador, tratando simultaneamente o risco microbiológico e a presença de oxigênio residual antes da reinjeção</w:t>
      </w:r>
    </w:p>
    <w:p>
      <w:pPr>
        <w:spacing w:after="40"/>
        <w:ind w:left="360"/>
      </w:pPr>
      <w:r>
        <w:t xml:space="preserve">C) </w:t>
      </w:r>
      <w:r>
        <w:t>Elevar a dosagem de inibidor de corrosão para gás no header de exportação, reduzindo a corrosividade do sistema como um todo por efeito indireto na água de reinjeção</w:t>
      </w:r>
    </w:p>
    <w:p>
      <w:pPr>
        <w:spacing w:after="40"/>
        <w:ind w:left="360"/>
      </w:pPr>
      <w:r>
        <w:t xml:space="preserve">D) </w:t>
      </w:r>
      <w:r>
        <w:t>Concentrar a dosagem de inibidor de incrustação e desemulsificante na saída do tratador de óleo, visando reduzir o teor de óleo e estabilizar a fase aquosa antes de qualquer remoção de gases dissolvidos</w:t>
      </w:r>
    </w:p>
    <w:p>
      <w:pPr>
        <w:spacing w:before="200" w:after="80"/>
      </w:pPr>
      <w:r>
        <w:rPr>
          <w:b/>
        </w:rPr>
        <w:t xml:space="preserve">821. </w:t>
      </w:r>
      <w:r>
        <w:t>A água efluente do tratamento primário de água produzida segue para hidrociclones e atinge um teor de óleo adequado para a maioria das rotas internas, mas ainda acima do limite regulatório para descarte ao mar. A unidade está avaliando o que fazer com esse efluente quando a alternativa é descarte (overboard) em vez de reinjeção. Qual lógica de decisão é mais consistente com o esquema típico de tratamento descrito?</w:t>
      </w:r>
    </w:p>
    <w:p>
      <w:pPr>
        <w:spacing w:after="40"/>
        <w:ind w:left="360"/>
      </w:pPr>
      <w:r>
        <w:t xml:space="preserve">A) </w:t>
      </w:r>
      <w:r>
        <w:t>Aumentar a dosagem de inibidor de corrosão para gás no header de exportação, reduzindo a degradação de equipamentos e o arraste de óleo para a água, o que tende a trazer o descarte ao limite sem etapa adicional</w:t>
      </w:r>
    </w:p>
    <w:p>
      <w:pPr>
        <w:spacing w:after="40"/>
        <w:ind w:left="360"/>
      </w:pPr>
      <w:r>
        <w:t xml:space="preserve">B) </w:t>
      </w:r>
      <w:r>
        <w:t>Substituir os hidrociclones por uma torre de desidratação com TEG, reduzindo a presença de água e, consequentemente, o teor de óleo medido no efluente</w:t>
      </w:r>
    </w:p>
    <w:p>
      <w:pPr>
        <w:spacing w:after="40"/>
        <w:ind w:left="360"/>
      </w:pPr>
      <w:r>
        <w:t xml:space="preserve">C) </w:t>
      </w:r>
      <w:r>
        <w:t>Redirecionar o efluente para um desaerador com biocida e sequestrante de oxigênio, pois a redução de oxigênio dissolvido é o principal mecanismo para cumprir limites ambientais de óleo no descarte</w:t>
      </w:r>
    </w:p>
    <w:p>
      <w:pPr>
        <w:spacing w:after="40"/>
        <w:ind w:left="360"/>
      </w:pPr>
      <w:r>
        <w:rPr>
          <w:b/>
        </w:rPr>
        <w:t xml:space="preserve">D) </w:t>
      </w:r>
      <w:r>
        <w:rPr>
          <w:b/>
        </w:rPr>
        <w:t>Adicionar uma etapa de flotação para remoção do óleo residual quando a rota for overboard e o teor de óleo pós-hidrociclones não atender ao limite legal de descarte</w:t>
      </w:r>
    </w:p>
    <w:p>
      <w:pPr>
        <w:spacing w:before="200" w:after="80"/>
      </w:pPr>
      <w:r>
        <w:rPr>
          <w:b/>
        </w:rPr>
        <w:t xml:space="preserve">822. </w:t>
      </w:r>
      <w:r>
        <w:t>Em um FPSO, a água destinada à reinjeção começa a apresentar aumento de corrosão em trechos a jusante do sistema de tratamento, associado a maior oxigênio dissolvido e indícios de atividade microbiológica. Considerando boas práticas de condicionamento antes da reinjeção, qual combinação de tratamento no desaerador tende a endereçar de forma mais direta as duas causas prováveis?</w:t>
      </w:r>
    </w:p>
    <w:p>
      <w:pPr>
        <w:spacing w:after="40"/>
        <w:ind w:left="360"/>
      </w:pPr>
      <w:r>
        <w:t xml:space="preserve">A) </w:t>
      </w:r>
      <w:r>
        <w:t>C) Dosar inibidor de corrosão para óleo no desaerador, elevando a proteção de filmes no interior dos equipamentos a jusante.</w:t>
      </w:r>
    </w:p>
    <w:p>
      <w:pPr>
        <w:spacing w:after="40"/>
        <w:ind w:left="360"/>
      </w:pPr>
      <w:r>
        <w:t xml:space="preserve">B) </w:t>
      </w:r>
      <w:r>
        <w:t>D) Dosar sequestrante de H2S no desaerador, mitigando corrosão por sulfetos e reduzindo a agressividade do meio.</w:t>
      </w:r>
    </w:p>
    <w:p>
      <w:pPr>
        <w:spacing w:after="40"/>
        <w:ind w:left="360"/>
      </w:pPr>
      <w:r>
        <w:t xml:space="preserve">C) </w:t>
      </w:r>
      <w:r>
        <w:t>B) Dosar desemulsificante e inibidor de incrustação no desaerador, reduzindo a formação de emulsões e a deposição de sais na rede de reinjeção.</w:t>
      </w:r>
    </w:p>
    <w:p>
      <w:pPr>
        <w:spacing w:after="40"/>
        <w:ind w:left="360"/>
      </w:pPr>
      <w:r>
        <w:rPr>
          <w:b/>
        </w:rPr>
        <w:t xml:space="preserve">D) </w:t>
      </w:r>
      <w:r>
        <w:rPr>
          <w:b/>
        </w:rPr>
        <w:t>A) Dosar biocida e sequestrante de oxigênio no desaerador, reduzindo atividade microbiológica e o potencial corrosivo associado ao O2 residual.</w:t>
      </w:r>
    </w:p>
    <w:p>
      <w:pPr>
        <w:spacing w:before="200" w:after="80"/>
      </w:pPr>
      <w:r>
        <w:rPr>
          <w:b/>
        </w:rPr>
        <w:t xml:space="preserve">823. </w:t>
      </w:r>
      <w:r>
        <w:t>Durante uma campanha de estabilização de operação, a água efluente dos separadores e tratadores passa pelos hidrociclones, mas a medição de óleo na água ainda oscila acima do limite de descarte ao mar. Qual ajuste de esquema de tratamento tende a ser o mais coerente para atingir o requisito ambiental, sem depender apenas de ajustes finos de dosagem química?</w:t>
      </w:r>
    </w:p>
    <w:p>
      <w:pPr>
        <w:spacing w:after="40"/>
        <w:ind w:left="360"/>
      </w:pPr>
      <w:r>
        <w:t xml:space="preserve">A) </w:t>
      </w:r>
      <w:r>
        <w:t>B) Redirecionar a corrente para o desaerador, priorizando remoção de gases dissolvidos para diminuir a arraste de óleo na água.</w:t>
      </w:r>
    </w:p>
    <w:p>
      <w:pPr>
        <w:spacing w:after="40"/>
        <w:ind w:left="360"/>
      </w:pPr>
      <w:r>
        <w:t xml:space="preserve">B) </w:t>
      </w:r>
      <w:r>
        <w:t>D) Elevar a dosagem de inibidor de incrustação na saída do tratador de óleo, reduzindo deposição e melhorando a remoção de óleo nos hidrociclones.</w:t>
      </w:r>
    </w:p>
    <w:p>
      <w:pPr>
        <w:spacing w:after="40"/>
        <w:ind w:left="360"/>
      </w:pPr>
      <w:r>
        <w:rPr>
          <w:b/>
        </w:rPr>
        <w:t xml:space="preserve">C) </w:t>
      </w:r>
      <w:r>
        <w:rPr>
          <w:b/>
        </w:rPr>
        <w:t>A) Implementar uma etapa adicional de flotação para remover óleo residual após os hidrociclones, elevando a eficiência de polimento antes do overboard.</w:t>
      </w:r>
    </w:p>
    <w:p>
      <w:pPr>
        <w:spacing w:after="40"/>
        <w:ind w:left="360"/>
      </w:pPr>
      <w:r>
        <w:t xml:space="preserve">D) </w:t>
      </w:r>
      <w:r>
        <w:t>C) Aumentar a dosagem de antiespumante nos headers de produção e teste, reduzindo espuma e, por consequência, o óleo na água do efluente.</w:t>
      </w:r>
    </w:p>
    <w:p>
      <w:pPr>
        <w:spacing w:before="200" w:after="80"/>
      </w:pPr>
      <w:r>
        <w:rPr>
          <w:b/>
        </w:rPr>
        <w:t xml:space="preserve">824. </w:t>
      </w:r>
      <w:r>
        <w:t>Em um FPSO com exportação de gás, a equipe define uma estratégia de mitigação de hidratos combinando: (i) remoção de umidade do gás na etapa de condicionamento e (ii) dosagem de inibidor em locais com maior risco (poços, gas lift, manifold/linhas de exportação e gasoduto). Considerando integridade, CAPEX/OPEX e que a logística e o reciclo/regeneração do inibidor influenciam o custo operacional, qual proposta tende a ser mais equilibrada ao longo do tempo?</w:t>
      </w:r>
    </w:p>
    <w:p>
      <w:pPr>
        <w:spacing w:after="40"/>
        <w:ind w:left="360"/>
      </w:pPr>
      <w:r>
        <w:t xml:space="preserve">A) </w:t>
      </w:r>
      <w:r>
        <w:t>Concentrar o condicionamento em depuração/remoção de líquidos antes da compressão e tratar a linha principalmente com inibidor de corrosão para gás, mantendo a água livre suficientemente baixa para que a formação de hidratos não seja o mecanismo limitante.</w:t>
      </w:r>
    </w:p>
    <w:p>
      <w:pPr>
        <w:spacing w:after="40"/>
        <w:ind w:left="360"/>
      </w:pPr>
      <w:r>
        <w:t xml:space="preserve">B) </w:t>
      </w:r>
      <w:r>
        <w:t>Reduzir a ênfase na desidratação por glicol e manter injeção de MEG de forma ampla e contínua nos diferentes trechos (poços, gas lift, manifold e exportação), usando altas concentrações para cobrir variações de processo, mesmo com maior carga de regeneração.</w:t>
      </w:r>
    </w:p>
    <w:p>
      <w:pPr>
        <w:spacing w:after="40"/>
        <w:ind w:left="360"/>
      </w:pPr>
      <w:r>
        <w:rPr>
          <w:b/>
        </w:rPr>
        <w:t xml:space="preserve">C) </w:t>
      </w:r>
      <w:r>
        <w:rPr>
          <w:b/>
        </w:rPr>
        <w:t>Adotar desidratação do gás a jusante da compressão com glicol absorvente (p.ex., trietilenoglicol) e aplicar glicol inibidor (p.ex., MEG) apenas onde a margem termodinâmica é mais crítica, com recuperação/regeneração dimensionada.</w:t>
      </w:r>
    </w:p>
    <w:p>
      <w:pPr>
        <w:spacing w:after="40"/>
        <w:ind w:left="360"/>
      </w:pPr>
      <w:r>
        <w:t xml:space="preserve">D) </w:t>
      </w:r>
      <w:r>
        <w:t>Usar isolamento/aquecimento como barreira predominante na malha de gás e limitar o uso de glicóis à correção de eventos operacionais; manter a desidratação por TEG apenas para atender a especificação de exportação, sem foco em hidratos.</w:t>
      </w:r>
    </w:p>
    <w:p>
      <w:pPr>
        <w:spacing w:before="200" w:after="80"/>
      </w:pPr>
      <w:r>
        <w:rPr>
          <w:b/>
        </w:rPr>
        <w:t xml:space="preserve">825. </w:t>
      </w:r>
      <w:r>
        <w:t>Um FPSO planeja reduzir o consumo de MEG novo implementando regeneração do MEG de retorno (contendo água, gás dissolvido, hidrocarbonetos e sais). Qual encadeamento de operações representa de forma mais consistente como a regeneração viabiliza o reciclo e, ao mesmo tempo, lida com a contaminação por sais?</w:t>
      </w:r>
    </w:p>
    <w:p>
      <w:pPr>
        <w:spacing w:after="40"/>
        <w:ind w:left="360"/>
      </w:pPr>
      <w:r>
        <w:rPr>
          <w:b/>
        </w:rPr>
        <w:t xml:space="preserve">A) </w:t>
      </w:r>
      <w:r>
        <w:rPr>
          <w:b/>
        </w:rPr>
        <w:t>A) Separação trifásica inicial, seguida de um estágio flash sob vácuo com contato com MEG recirculado aquecido; o topo segue para destilação (água/MEG) e os sais precipitam no fundo, reduzindo descarte e permitindo reciclo.</w:t>
      </w:r>
    </w:p>
    <w:p>
      <w:pPr>
        <w:spacing w:after="40"/>
        <w:ind w:left="360"/>
      </w:pPr>
      <w:r>
        <w:t xml:space="preserve">B) </w:t>
      </w:r>
      <w:r>
        <w:t>B) Filtração fina seguida de adsorção em peneiras moleculares para reter sais dissolvidos; a água é removida por aquecimento simples e o MEG é reciclado sem necessidade de etapas de separação.</w:t>
      </w:r>
    </w:p>
    <w:p>
      <w:pPr>
        <w:spacing w:after="40"/>
        <w:ind w:left="360"/>
      </w:pPr>
      <w:r>
        <w:t xml:space="preserve">C) </w:t>
      </w:r>
      <w:r>
        <w:t>C) Membranas de osmose reversa para retirar seletivamente sais e água do MEG; em seguida, desgaseificação por expansão atmosférica para remover hidrocarbonetos e reciclar o MEG.</w:t>
      </w:r>
    </w:p>
    <w:p>
      <w:pPr>
        <w:spacing w:after="40"/>
        <w:ind w:left="360"/>
      </w:pPr>
      <w:r>
        <w:t xml:space="preserve">D) </w:t>
      </w:r>
      <w:r>
        <w:t>D) Troca iônica em resinas para remover seletivamente sulfatos e cloretos, seguida de absorção com TEG para desidratar o MEG e permitir reinjeção direta no gasoduto.</w:t>
      </w:r>
    </w:p>
    <w:p>
      <w:pPr>
        <w:spacing w:before="200" w:after="80"/>
      </w:pPr>
      <w:r>
        <w:rPr>
          <w:b/>
        </w:rPr>
        <w:t xml:space="preserve">826. </w:t>
      </w:r>
      <w:r>
        <w:t>No sistema de tratamento de água produzida para descarte ao mar em uma unidade offshore, a corrente já passa por separadores/tratadores e por hidrociclones, porém ainda requer uma etapa de “polimento” para assegurar conformidade com o limite legal de óleo em água imediatamente antes do overboard. Qual sequência de etapas melhor representa o arranjo típico para remoção do óleo remanescente?</w:t>
      </w:r>
    </w:p>
    <w:p>
      <w:pPr>
        <w:spacing w:after="40"/>
        <w:ind w:left="360"/>
      </w:pPr>
      <w:r>
        <w:t xml:space="preserve">A) </w:t>
      </w:r>
      <w:r>
        <w:t>Separadores/tratadores → hidrociclones para controle de óleo em água → desaerador para remoção de gases dissolvidos → overboard.</w:t>
      </w:r>
    </w:p>
    <w:p>
      <w:pPr>
        <w:spacing w:after="40"/>
        <w:ind w:left="360"/>
      </w:pPr>
      <w:r>
        <w:rPr>
          <w:b/>
        </w:rPr>
        <w:t xml:space="preserve">B) </w:t>
      </w:r>
      <w:r>
        <w:rPr>
          <w:b/>
        </w:rPr>
        <w:t>Separadores/tratadores → hidrociclones (redução adicional de óleo em água) → unidade de flotação como etapa final de polimento → overboard.</w:t>
      </w:r>
    </w:p>
    <w:p>
      <w:pPr>
        <w:spacing w:after="40"/>
        <w:ind w:left="360"/>
      </w:pPr>
      <w:r>
        <w:t xml:space="preserve">C) </w:t>
      </w:r>
      <w:r>
        <w:t>Separadores/tratadores → unidade de flotação para redução de óleo em água → hidrociclones como etapa final antes do overboard.</w:t>
      </w:r>
    </w:p>
    <w:p>
      <w:pPr>
        <w:spacing w:after="40"/>
        <w:ind w:left="360"/>
      </w:pPr>
      <w:r>
        <w:t xml:space="preserve">D) </w:t>
      </w:r>
      <w:r>
        <w:t>Separadores/tratadores → dosagem de desemulsificante e inibidor de incrustação para melhorar a separação → hidrociclones para redução de óleo em água → overboard.</w:t>
      </w:r>
    </w:p>
    <w:p>
      <w:pPr>
        <w:spacing w:before="200" w:after="80"/>
      </w:pPr>
      <w:r>
        <w:rPr>
          <w:b/>
        </w:rPr>
        <w:t xml:space="preserve">827. </w:t>
      </w:r>
      <w:r>
        <w:t>Em um FPSO com uso intensivo de MEG para inibição de hidratos, a equipe deseja entender por que a planta de regeneração reduz descarte e custo operacional, mesmo com contaminação por água, gás dissolvido, hidrocarbonetos e sais. Considerando o fluxo geral descrito para regeneração de MEG, qual explicação é mais coerente?</w:t>
      </w:r>
    </w:p>
    <w:p>
      <w:pPr>
        <w:spacing w:after="40"/>
        <w:ind w:left="360"/>
      </w:pPr>
      <w:r>
        <w:rPr>
          <w:b/>
        </w:rPr>
        <w:t xml:space="preserve">A) </w:t>
      </w:r>
      <w:r>
        <w:rPr>
          <w:b/>
        </w:rPr>
        <w:t>A corrente de retorno passa por separação trifásica e por flash a vácuo com recirculação de MEG aquecido; depois, o esquema integra pré-tratamento, precipitação/remoção de sais no fundo e remoção de água (destilação), permitindo reciclo e reduzindo reposição e descarte.</w:t>
      </w:r>
    </w:p>
    <w:p>
      <w:pPr>
        <w:spacing w:after="40"/>
        <w:ind w:left="360"/>
      </w:pPr>
      <w:r>
        <w:t xml:space="preserve">B) </w:t>
      </w:r>
      <w:r>
        <w:t>A regeneração depende de uma etapa de absorção com TEG para retirar água do MEG, enquanto os sais são removidos por filtração simples antes do separador trifásico, viabilizando o reciclo sem necessidade de destilação ou operação sob vácuo.</w:t>
      </w:r>
    </w:p>
    <w:p>
      <w:pPr>
        <w:spacing w:after="40"/>
        <w:ind w:left="360"/>
      </w:pPr>
      <w:r>
        <w:t xml:space="preserve">C) </w:t>
      </w:r>
      <w:r>
        <w:t>O principal ganho econômico é remover hidrocarbonetos no topo do flash e enviar o MEG rico diretamente para reinjeção; a água e os sais permanecem no circuito e são controlados por uma purga contínua para limitar a contaminação ao longo do tempo.</w:t>
      </w:r>
    </w:p>
    <w:p>
      <w:pPr>
        <w:spacing w:after="40"/>
        <w:ind w:left="360"/>
      </w:pPr>
      <w:r>
        <w:t xml:space="preserve">D) </w:t>
      </w:r>
      <w:r>
        <w:t>O flash sob vácuo atua como etapa de neutralização química dos sais, convertendo-os em espécies mais solúveis que seguem com o MEG regenerado; assim, o processo reduz incrustação nos pontos de injeção sem exigir separação física de sólidos.</w:t>
      </w:r>
    </w:p>
    <w:p>
      <w:pPr>
        <w:spacing w:before="200" w:after="80"/>
      </w:pPr>
      <w:r>
        <w:rPr>
          <w:b/>
        </w:rPr>
        <w:t xml:space="preserve">828. </w:t>
      </w:r>
      <w:r>
        <w:t>Em um FPSO com sistema de reinjeção de água, a equipe de integridade observa aumento de taxa de corrosão em trechos a jusante do tratamento de água, mesmo com o teor de óleo já controlado. Ao revisar o esquema de dosagem, o objetivo imediato é reduzir o potencial corrosivo associado a gases dissolvidos antes do bombeio de reinjeção. Qual ponto de tratamento e pacote químico são mais coerentes com esse objetivo?</w:t>
      </w:r>
    </w:p>
    <w:p>
      <w:pPr>
        <w:spacing w:after="40"/>
        <w:ind w:left="360"/>
      </w:pPr>
      <w:r>
        <w:t xml:space="preserve">A) </w:t>
      </w:r>
      <w:r>
        <w:t>Aplicar inibidor de incrustação no flotador, visando reduzir a tendência de corrosão causada por sais dissolvidos antes da descarga.</w:t>
      </w:r>
    </w:p>
    <w:p>
      <w:pPr>
        <w:spacing w:after="40"/>
        <w:ind w:left="360"/>
      </w:pPr>
      <w:r>
        <w:rPr>
          <w:b/>
        </w:rPr>
        <w:t xml:space="preserve">B) </w:t>
      </w:r>
      <w:r>
        <w:rPr>
          <w:b/>
        </w:rPr>
        <w:t>Aplicar biocida e sequestrante de oxigênio no desaerador, visando reduzir oxigênio residual e atividade microbiológica antes da reinjeção.</w:t>
      </w:r>
    </w:p>
    <w:p>
      <w:pPr>
        <w:spacing w:after="40"/>
        <w:ind w:left="360"/>
      </w:pPr>
      <w:r>
        <w:t xml:space="preserve">C) </w:t>
      </w:r>
      <w:r>
        <w:t>Aplicar antiespumante nos headers de produção e teste, visando estabilizar a separação e reduzir corrosão a jusante.</w:t>
      </w:r>
    </w:p>
    <w:p>
      <w:pPr>
        <w:spacing w:after="40"/>
        <w:ind w:left="360"/>
      </w:pPr>
      <w:r>
        <w:t xml:space="preserve">D) </w:t>
      </w:r>
      <w:r>
        <w:t>Aplicar desemulsificante e inibidor de emulsão invertida nos hidrociclones, visando reduzir gases dissolvidos e melhorar o corte água/óleo.</w:t>
      </w:r>
    </w:p>
    <w:p>
      <w:pPr>
        <w:spacing w:before="200" w:after="80"/>
      </w:pPr>
      <w:r>
        <w:rPr>
          <w:b/>
        </w:rPr>
        <w:t xml:space="preserve">829. </w:t>
      </w:r>
      <w:r>
        <w:t>A água produzida de um FPSO passa por separadores e tratadores e segue para hidrociclones, mas o monitoramento ainda indica óleo em água acima do limite de descarte ao mar. Mantida a mesma vazão e características do fluido, qual ajuste de processo tende a ser o próximo passo mais consistente para atingir a conformidade ambiental?</w:t>
      </w:r>
    </w:p>
    <w:p>
      <w:pPr>
        <w:spacing w:after="40"/>
        <w:ind w:left="360"/>
      </w:pPr>
      <w:r>
        <w:t xml:space="preserve">A) </w:t>
      </w:r>
      <w:r>
        <w:t>Direcionar a corrente para a torre de desidratação com TEG, para retirar água e reduzir o carreamento de óleo no efluente.</w:t>
      </w:r>
    </w:p>
    <w:p>
      <w:pPr>
        <w:spacing w:after="40"/>
        <w:ind w:left="360"/>
      </w:pPr>
      <w:r>
        <w:t xml:space="preserve">B) </w:t>
      </w:r>
      <w:r>
        <w:t>Realocar a corrente para o desaerador com aumento de biocida, para reduzir o óleo em água por quebra microbiológica.</w:t>
      </w:r>
    </w:p>
    <w:p>
      <w:pPr>
        <w:spacing w:after="40"/>
        <w:ind w:left="360"/>
      </w:pPr>
      <w:r>
        <w:rPr>
          <w:b/>
        </w:rPr>
        <w:t xml:space="preserve">C) </w:t>
      </w:r>
      <w:r>
        <w:rPr>
          <w:b/>
        </w:rPr>
        <w:t>Inserir uma etapa adicional de flotação para remover o óleo residual após a redução obtida nos hidrociclones.</w:t>
      </w:r>
    </w:p>
    <w:p>
      <w:pPr>
        <w:spacing w:after="40"/>
        <w:ind w:left="360"/>
      </w:pPr>
      <w:r>
        <w:t xml:space="preserve">D) </w:t>
      </w:r>
      <w:r>
        <w:t>Aumentar a dosagem de inibidor de incrustação nos separadores, para reduzir a carga orgânica que eleva o óleo em água.</w:t>
      </w:r>
    </w:p>
    <w:p>
      <w:pPr>
        <w:spacing w:before="200" w:after="80"/>
      </w:pPr>
      <w:r>
        <w:rPr>
          <w:b/>
        </w:rPr>
        <w:t xml:space="preserve">830. </w:t>
      </w:r>
      <w:r>
        <w:t>Em uma planta de regeneração de MEG em FPSO observa-se instabilidade: aumento de sólidos, maior arraste para etapas a jusante e impacto no reciclo, elevando descarte. A corrente de retorno contém MEG contaminado, água, gás dissolvido e hidrocarbonetos. Qual ajuste operacional é mais coerente com a lógica de regeneração para reduzir descarte e proteger as etapas de remoção de água?</w:t>
      </w:r>
    </w:p>
    <w:p>
      <w:pPr>
        <w:spacing w:after="40"/>
        <w:ind w:left="360"/>
      </w:pPr>
      <w:r>
        <w:t xml:space="preserve">A) </w:t>
      </w:r>
      <w:r>
        <w:t>Dosar biocida e sequestrante de oxigênio no retorno de MEG para mitigar oxidação e crescimento microbiológico, tratando a causa principal da precipitação de sais e do arraste para a destilação.</w:t>
      </w:r>
    </w:p>
    <w:p>
      <w:pPr>
        <w:spacing w:after="40"/>
        <w:ind w:left="360"/>
      </w:pPr>
      <w:r>
        <w:t xml:space="preserve">B) </w:t>
      </w:r>
      <w:r>
        <w:t>Aumentar a circulação de TEG na torre de desidratação de gás para baixar a carga de água do sistema, reduzindo a tendência de formação de sais e o arraste de sólidos na regeneração de MEG.</w:t>
      </w:r>
    </w:p>
    <w:p>
      <w:pPr>
        <w:spacing w:after="40"/>
        <w:ind w:left="360"/>
      </w:pPr>
      <w:r>
        <w:t xml:space="preserve">C) </w:t>
      </w:r>
      <w:r>
        <w:t>Enviar a corrente de retorno diretamente para a coluna de destilação, concentrando a separação em um único equipamento para limitar a formação de sólidos e estabilizar o reciclo de MEG.</w:t>
      </w:r>
    </w:p>
    <w:p>
      <w:pPr>
        <w:spacing w:after="40"/>
        <w:ind w:left="360"/>
      </w:pPr>
      <w:r>
        <w:rPr>
          <w:b/>
        </w:rPr>
        <w:t xml:space="preserve">D) </w:t>
      </w:r>
      <w:r>
        <w:rPr>
          <w:b/>
        </w:rPr>
        <w:t>Manter a sequência de pré-tratamento/separação inicial e operar o flash sob vácuo com contato com recirculo de MEG aquecido, removendo sais no fundo e enviando o topo à destilação.</w:t>
      </w:r>
    </w:p>
    <w:p>
      <w:pPr>
        <w:spacing w:before="200" w:after="80"/>
      </w:pPr>
      <w:r>
        <w:rPr>
          <w:b/>
        </w:rPr>
        <w:t xml:space="preserve">831. </w:t>
      </w:r>
      <w:r>
        <w:t>Em um FPSO, a água destinada à reinjeção está apresentando aumento de corrosão em trechos a jusante do sistema de tratamento, apesar de o teor de óleo estar sob controle. A equipe avalia os pontos de dosagem de químicos e decide reforçar o tratamento no desaerador. Qual combinação de objetivo e química aplicada no desaerador é mais coerente para reduzir o potencial corrosivo antes da reinjeção?</w:t>
      </w:r>
    </w:p>
    <w:p>
      <w:pPr>
        <w:spacing w:after="40"/>
        <w:ind w:left="360"/>
      </w:pPr>
      <w:r>
        <w:rPr>
          <w:b/>
        </w:rPr>
        <w:t xml:space="preserve">A) </w:t>
      </w:r>
      <w:r>
        <w:rPr>
          <w:b/>
        </w:rPr>
        <w:t>Diminuir corrosão e atividade microbiológica associada, com aplicação de sequestrante de oxigênio e biocida para tratar gases dissolvidos e microrganismos.</w:t>
      </w:r>
    </w:p>
    <w:p>
      <w:pPr>
        <w:spacing w:after="40"/>
        <w:ind w:left="360"/>
      </w:pPr>
      <w:r>
        <w:t xml:space="preserve">B) </w:t>
      </w:r>
      <w:r>
        <w:t>Mitigar hidratos na rede de reinjeção por redução do ponto de orvalho, com aplicação de TEG para desidratar a água antes do bombeamento.</w:t>
      </w:r>
    </w:p>
    <w:p>
      <w:pPr>
        <w:spacing w:after="40"/>
        <w:ind w:left="360"/>
      </w:pPr>
      <w:r>
        <w:t xml:space="preserve">C) </w:t>
      </w:r>
      <w:r>
        <w:t>Reduzir arraste de óleo por quebra de espuma, com injeção de antiespumante para estabilizar separação antes da reinjeção.</w:t>
      </w:r>
    </w:p>
    <w:p>
      <w:pPr>
        <w:spacing w:after="40"/>
        <w:ind w:left="360"/>
      </w:pPr>
      <w:r>
        <w:t xml:space="preserve">D) </w:t>
      </w:r>
      <w:r>
        <w:t>Controlar incrustação inorgânica por ajuste de salinidade, com aplicação de inibidor de incrustação e desemulsificante para melhorar a remoção de sais.</w:t>
      </w:r>
    </w:p>
    <w:p>
      <w:pPr>
        <w:spacing w:before="200" w:after="80"/>
      </w:pPr>
      <w:r>
        <w:rPr>
          <w:b/>
        </w:rPr>
        <w:t xml:space="preserve">832. </w:t>
      </w:r>
      <w:r>
        <w:t>Uma equipe sugere mitigar incrustação/souring ligados a sulfatos na água do mar de injeção aproveitando a planta existente de regeneração de MEG, citando que nela há “remoção de sais” por precipitação e separação (ex.: vaso flash sob vácuo). Qual avaliação técnica melhor orienta a decisão sobre atender ao condicionamento/especificação da água para reinjeção?</w:t>
      </w:r>
    </w:p>
    <w:p>
      <w:pPr>
        <w:spacing w:after="40"/>
        <w:ind w:left="360"/>
      </w:pPr>
      <w:r>
        <w:t xml:space="preserve">A) </w:t>
      </w:r>
      <w:r>
        <w:t>A proposta torna-se adequada se a dosagem de sequestrante de H2S for ajustada nos separadores e tratadores, porque o abatimento de H2S no processo compensa o efeito dos sulfatos presentes na água do mar de injeção.</w:t>
      </w:r>
    </w:p>
    <w:p>
      <w:pPr>
        <w:spacing w:after="40"/>
        <w:ind w:left="360"/>
      </w:pPr>
      <w:r>
        <w:t xml:space="preserve">B) </w:t>
      </w:r>
      <w:r>
        <w:t>A proposta pode ser aceita, pois o uso de sequestrante de oxigênio no desaerador reduz o potencial corrosivo da água de injeção e, na prática, passa a ser secundário exigir um controle dedicado do teor de sulfatos.</w:t>
      </w:r>
    </w:p>
    <w:p>
      <w:pPr>
        <w:spacing w:after="40"/>
        <w:ind w:left="360"/>
      </w:pPr>
      <w:r>
        <w:t xml:space="preserve">C) </w:t>
      </w:r>
      <w:r>
        <w:t>A proposta é viável, porque a etapa de precipitação/separação de sais na regeneração de MEG pode ser aplicada à água do mar; ao roteá-la pelo flash sob vácuo obtém-se remoção preferencial de sulfatos dentro da especificação de reinjeção.</w:t>
      </w:r>
    </w:p>
    <w:p>
      <w:pPr>
        <w:spacing w:after="40"/>
        <w:ind w:left="360"/>
      </w:pPr>
      <w:r>
        <w:rPr>
          <w:b/>
        </w:rPr>
        <w:t xml:space="preserve">D) </w:t>
      </w:r>
      <w:r>
        <w:rPr>
          <w:b/>
        </w:rPr>
        <w:t>A proposta não se transfere diretamente: a “remoção de sais” citada é destinada ao MEG de retorno contaminado; para água do mar de injeção, o controle de sulfato/dessulfatação deve ser verificado e tratado por solução própria conforme a especificação.</w:t>
      </w:r>
    </w:p>
    <w:p>
      <w:pPr>
        <w:spacing w:before="200" w:after="80"/>
      </w:pPr>
      <w:r>
        <w:rPr>
          <w:b/>
        </w:rPr>
        <w:t xml:space="preserve">833. </w:t>
      </w:r>
      <w:r>
        <w:t>Durante a otimização do tratamento químico, surgiu uma discussão sobre onde concentrar a dosagem de inibidores para reduzir perdas de performance no separador e problemas de deposição na água separada que seguirá para reinjeção. Considerando os pontos de dosagem e a lógica de condicionamento descritos, qual estratégia tende a ser mais consistente com o papel de cada químico no trem de separação?</w:t>
      </w:r>
    </w:p>
    <w:p>
      <w:pPr>
        <w:spacing w:after="40"/>
        <w:ind w:left="360"/>
      </w:pPr>
      <w:r>
        <w:t xml:space="preserve">A) </w:t>
      </w:r>
      <w:r>
        <w:t>Priorizar inibidor de corrosão nos separadores de produção e deslocar o inibidor de incrustação para o header de exportação de gás, pois incrustação em FPSO costuma ser dominada por sais precipitados no gás a alta pressão.</w:t>
      </w:r>
    </w:p>
    <w:p>
      <w:pPr>
        <w:spacing w:after="40"/>
        <w:ind w:left="360"/>
      </w:pPr>
      <w:r>
        <w:rPr>
          <w:b/>
        </w:rPr>
        <w:t xml:space="preserve">B) </w:t>
      </w:r>
      <w:r>
        <w:rPr>
          <w:b/>
        </w:rPr>
        <w:t>Manter a dosagem de inibidor de emulsão invertida e de incrustação nos separadores/tratador de óleo, pois a condição da água separada e a tendência à deposição dependem da interação óleo–água e da composição/salinidade já nessa etapa.</w:t>
      </w:r>
    </w:p>
    <w:p>
      <w:pPr>
        <w:spacing w:after="40"/>
        <w:ind w:left="360"/>
      </w:pPr>
      <w:r>
        <w:t xml:space="preserve">C) </w:t>
      </w:r>
      <w:r>
        <w:t>Concentrar antiespumante no desaerador e retirar o inibidor de incrustação dos separadores, pois o principal gatilho de incrustação na água é o arraste de gás, e não a composição iônica da água separada.</w:t>
      </w:r>
    </w:p>
    <w:p>
      <w:pPr>
        <w:spacing w:after="40"/>
        <w:ind w:left="360"/>
      </w:pPr>
      <w:r>
        <w:t xml:space="preserve">D) </w:t>
      </w:r>
      <w:r>
        <w:t>Transferir a dosagem de biocida dos tanques de sludge/bilge para os separadores de produção e retirar o desemulsificante, pois o controle microbiológico a montante substitui o condicionamento de interface óleo–água.</w:t>
      </w:r>
    </w:p>
    <w:p>
      <w:pPr>
        <w:spacing w:before="200" w:after="80"/>
      </w:pPr>
      <w:r>
        <w:rPr>
          <w:b/>
        </w:rPr>
        <w:t xml:space="preserve">834. </w:t>
      </w:r>
      <w:r>
        <w:t>Em um FPSO com sistema de reinjeção de água, a equipe de integridade observou aumento de corrosão em trechos a jusante do tratamento de água, mesmo com o controle de óleo em água dentro do esperado. Considerando o esquema típico de pontos de dosagem, qual ajuste de tratamento é mais coerente para reduzir o potencial corrosivo antes do envio à reinjeção?</w:t>
      </w:r>
    </w:p>
    <w:p>
      <w:pPr>
        <w:spacing w:after="40"/>
        <w:ind w:left="360"/>
      </w:pPr>
      <w:r>
        <w:rPr>
          <w:b/>
        </w:rPr>
        <w:t xml:space="preserve">A) </w:t>
      </w:r>
      <w:r>
        <w:rPr>
          <w:b/>
        </w:rPr>
        <w:t>Revisar a performance do desaerador e as dosagens de biocida e sequestrante de oxigênio nesse ponto, visando reduzir gases dissolvidos e oxigênio residual antes da reinjeção.</w:t>
      </w:r>
    </w:p>
    <w:p>
      <w:pPr>
        <w:spacing w:after="40"/>
        <w:ind w:left="360"/>
      </w:pPr>
      <w:r>
        <w:t xml:space="preserve">B) </w:t>
      </w:r>
      <w:r>
        <w:t>Aumentar a dosagem de inibidor de emulsão invertida nos tratadores, buscando estabilizar a separação e reduzir o arraste de água no óleo, o que tende a diminuir corrosão a jusante.</w:t>
      </w:r>
    </w:p>
    <w:p>
      <w:pPr>
        <w:spacing w:after="40"/>
        <w:ind w:left="360"/>
      </w:pPr>
      <w:r>
        <w:t xml:space="preserve">C) </w:t>
      </w:r>
      <w:r>
        <w:t>Priorizar a injeção de antiespumante nos headers de produção e teste para reduzir a formação de espuma, minimizando o arraste de gases para a fase aquosa.</w:t>
      </w:r>
    </w:p>
    <w:p>
      <w:pPr>
        <w:spacing w:after="40"/>
        <w:ind w:left="360"/>
      </w:pPr>
      <w:r>
        <w:t xml:space="preserve">D) </w:t>
      </w:r>
      <w:r>
        <w:t>Direcionar o ajuste para o flotador de água oleosa, elevando a remoção de óleo residual como principal alavanca para reduzir corrosão nas linhas de reinjeção.</w:t>
      </w:r>
    </w:p>
    <w:p>
      <w:pPr>
        <w:spacing w:before="200" w:after="80"/>
      </w:pPr>
      <w:r>
        <w:rPr>
          <w:b/>
        </w:rPr>
        <w:t xml:space="preserve">835. </w:t>
      </w:r>
      <w:r>
        <w:t>Em uma campanha de melhoria do tratamento de água produzida para descarte ao mar, a medição de óleo em água a jusante dos hidrociclones ainda permanece acima do valor regulatório, embora tenha havido queda significativa quando comparada à saída dos separadores/tratadores. Considerando o que normalmente se adota antes do ponto de overboard, qual ação de processo é a mais adequada para cumprir o limite ambiental?</w:t>
      </w:r>
    </w:p>
    <w:p>
      <w:pPr>
        <w:spacing w:after="40"/>
        <w:ind w:left="360"/>
      </w:pPr>
      <w:r>
        <w:rPr>
          <w:b/>
        </w:rPr>
        <w:t xml:space="preserve">A) </w:t>
      </w:r>
      <w:r>
        <w:rPr>
          <w:b/>
        </w:rPr>
        <w:t>Adicionar uma unidade de polimento a jusante dos hidrociclones, como um flotador (ex.: IGF/DGF), para reduzir o óleo em água remanescente até o padrão de descarte.</w:t>
      </w:r>
    </w:p>
    <w:p>
      <w:pPr>
        <w:spacing w:after="40"/>
        <w:ind w:left="360"/>
      </w:pPr>
      <w:r>
        <w:t xml:space="preserve">B) </w:t>
      </w:r>
      <w:r>
        <w:t>Substituir o foco em separação física (hidrociclones/flotação) por aumento de dosagem de inibidor de incrustação e de emulsão invertida, visando atingir o limite de descarte principalmente por condicionamento químico.</w:t>
      </w:r>
    </w:p>
    <w:p>
      <w:pPr>
        <w:spacing w:after="40"/>
        <w:ind w:left="360"/>
      </w:pPr>
      <w:r>
        <w:t xml:space="preserve">C) </w:t>
      </w:r>
      <w:r>
        <w:t>Ajustar o desaerador para atuar como etapa final de abatimento de óleo em água, combinando sua operação com biocida e sequestrante de oxigênio para aumentar a coalescência de gotículas antes do overboard.</w:t>
      </w:r>
    </w:p>
    <w:p>
      <w:pPr>
        <w:spacing w:after="40"/>
        <w:ind w:left="360"/>
      </w:pPr>
      <w:r>
        <w:t xml:space="preserve">D) </w:t>
      </w:r>
      <w:r>
        <w:t>Desviar a corrente de água produzida para a torre de desidratação por TEG, utilizando a absorção no glicol como etapa equivalente de separação para reduzir o óleo em água ao limite regulatório.</w:t>
      </w:r>
    </w:p>
    <w:p>
      <w:pPr>
        <w:spacing w:before="200" w:after="80"/>
      </w:pPr>
      <w:r>
        <w:rPr>
          <w:b/>
        </w:rPr>
        <w:t xml:space="preserve">836. </w:t>
      </w:r>
      <w:r>
        <w:t>Um FPSO opera com exportação de gás e registra eventos de queda de temperatura em trechos a jusante da compressão, aumentando o risco de hidratos. A operação avalia duas ações: (i) reduzir umidade do gás e (ii) inibir a formação de hidratos em pontos críticos do sistema. Qual combinação de estratégia e etapa de processo está mais consistente com esse objetivo?</w:t>
      </w:r>
    </w:p>
    <w:p>
      <w:pPr>
        <w:spacing w:after="40"/>
        <w:ind w:left="360"/>
      </w:pPr>
      <w:r>
        <w:t xml:space="preserve">A) </w:t>
      </w:r>
      <w:r>
        <w:t>Concentrar o controle na aplicação de inibidor de corrosão em separadores atmosféricos e no tratador de óleo, tratando a desidratação do gás como função secundária em relação ao controle de hidratos.</w:t>
      </w:r>
    </w:p>
    <w:p>
      <w:pPr>
        <w:spacing w:after="40"/>
        <w:ind w:left="360"/>
      </w:pPr>
      <w:r>
        <w:t xml:space="preserve">B) </w:t>
      </w:r>
      <w:r>
        <w:t>Intensificar a remoção de óleo e sólidos na água produzida (hidrociclones e flotador) e reduzir a injeção de inibidores de hidrato, uma vez que a formação de hidratos é governada principalmente pela qualidade da água tratada.</w:t>
      </w:r>
    </w:p>
    <w:p>
      <w:pPr>
        <w:spacing w:after="40"/>
        <w:ind w:left="360"/>
      </w:pPr>
      <w:r>
        <w:rPr>
          <w:b/>
        </w:rPr>
        <w:t xml:space="preserve">C) </w:t>
      </w:r>
      <w:r>
        <w:rPr>
          <w:b/>
        </w:rPr>
        <w:t>Aplicar desidratação do gás por absorção com TEG após a compressão e manter injeção de inibidor de hidrato (como MEG) em pontos críticos como manifold de exportação, gasoduto e linhas de gas lift.</w:t>
      </w:r>
    </w:p>
    <w:p>
      <w:pPr>
        <w:spacing w:after="40"/>
        <w:ind w:left="360"/>
      </w:pPr>
      <w:r>
        <w:t xml:space="preserve">D) </w:t>
      </w:r>
      <w:r>
        <w:t>Priorizar a injeção de biocida e sequestrante de oxigênio no desaerador para reduzir corrosão e, por consequência, reduzir também a propensão à formação de hidratos no gás exportado.</w:t>
      </w:r>
    </w:p>
    <w:p>
      <w:pPr>
        <w:spacing w:before="200" w:after="80"/>
      </w:pPr>
      <w:r>
        <w:rPr>
          <w:b/>
        </w:rPr>
        <w:t xml:space="preserve">837. </w:t>
      </w:r>
      <w:r>
        <w:t>Em uma FPSO, a linha de exportação e trechos de gas lift operam em faixa de pressão/temperatura com risco de formação de hidratos em alguns regimes. A equipe avalia aumentar a dosagem de MEG/outros inibidores ou adotar medidas térmicas/isolamento para reduzir o consumo de químicos. Qual alternativa melhor representa o trade-off operacional esperado?</w:t>
      </w:r>
    </w:p>
    <w:p>
      <w:pPr>
        <w:spacing w:after="40"/>
        <w:ind w:left="360"/>
      </w:pPr>
      <w:r>
        <w:t xml:space="preserve">A) </w:t>
      </w:r>
      <w:r>
        <w:t>Priorizar isolamento/soluções térmicas para eliminar a necessidade de inibidor, já que manter a linha mais quente controla hidratos mesmo quando pressão, composição e regime de escoamento variam.</w:t>
      </w:r>
    </w:p>
    <w:p>
      <w:pPr>
        <w:spacing w:after="40"/>
        <w:ind w:left="360"/>
      </w:pPr>
      <w:r>
        <w:rPr>
          <w:b/>
        </w:rPr>
        <w:t xml:space="preserve">B) </w:t>
      </w:r>
      <w:r>
        <w:rPr>
          <w:b/>
        </w:rPr>
        <w:t>Definir uma combinação entre inibição química e soluções térmicas/isolamento a partir das condições termodinâmicas, da capacidade/custo de regeneração e da logística de manuseio/reciclo do MEG.</w:t>
      </w:r>
    </w:p>
    <w:p>
      <w:pPr>
        <w:spacing w:after="40"/>
        <w:ind w:left="360"/>
      </w:pPr>
      <w:r>
        <w:t xml:space="preserve">C) </w:t>
      </w:r>
      <w:r>
        <w:t>Aplicar TEG no manifold de exportação para remover a água do escoamento no ponto crítico e, assim, substituir o ajuste de dosagem de inibidores de hidrato nas linhas de exportação e gas lift.</w:t>
      </w:r>
    </w:p>
    <w:p>
      <w:pPr>
        <w:spacing w:after="40"/>
        <w:ind w:left="360"/>
      </w:pPr>
      <w:r>
        <w:t xml:space="preserve">D) </w:t>
      </w:r>
      <w:r>
        <w:t>Aumentar a dosagem de MEG e operar com regeneração mínima, tratando o excedente como perda operacional, pois ajustes de reciclo/regeneração tendem a trazer pouca vantagem no dia a dia.</w:t>
      </w:r>
    </w:p>
    <w:p>
      <w:pPr>
        <w:spacing w:before="200" w:after="80"/>
      </w:pPr>
      <w:r>
        <w:rPr>
          <w:b/>
        </w:rPr>
        <w:t xml:space="preserve">838. </w:t>
      </w:r>
      <w:r>
        <w:t>Em um FPSO com reinjeção de água, foram observados aumento de taxa de corrosão e presença de oxigênio dissolvido acima do esperado na água destinada à reinjeção, embora o controle de teor de óleo esteja dentro da faixa operacional. Considerando os pontos típicos de tratamento químico e o objetivo de reduzir o potencial corrosivo antes da reinjeção, qual ajuste tende a ser mais consistente?</w:t>
      </w:r>
    </w:p>
    <w:p>
      <w:pPr>
        <w:spacing w:after="40"/>
        <w:ind w:left="360"/>
      </w:pPr>
      <w:r>
        <w:rPr>
          <w:b/>
        </w:rPr>
        <w:t xml:space="preserve">A) </w:t>
      </w:r>
      <w:r>
        <w:rPr>
          <w:b/>
        </w:rPr>
        <w:t>Reforçar a aplicação de sequestrante de oxigênio no desaerador e revisar o desempenho da etapa de deaeração para reduzir o oxigênio residual.</w:t>
      </w:r>
    </w:p>
    <w:p>
      <w:pPr>
        <w:spacing w:after="40"/>
        <w:ind w:left="360"/>
      </w:pPr>
      <w:r>
        <w:t xml:space="preserve">B) </w:t>
      </w:r>
      <w:r>
        <w:t>Aumentar a dosagem de inibidor de incrustação nos separadores de produção, visando reduzir a corrosão por controlar precipitação de sais.</w:t>
      </w:r>
    </w:p>
    <w:p>
      <w:pPr>
        <w:spacing w:after="40"/>
        <w:ind w:left="360"/>
      </w:pPr>
      <w:r>
        <w:t xml:space="preserve">C) </w:t>
      </w:r>
      <w:r>
        <w:t>Transferir a dosagem de biocida para os hidrociclones, pois a redução de óleo melhora o efeito do biocida e reduz o potencial corrosivo.</w:t>
      </w:r>
    </w:p>
    <w:p>
      <w:pPr>
        <w:spacing w:after="40"/>
        <w:ind w:left="360"/>
      </w:pPr>
      <w:r>
        <w:t xml:space="preserve">D) </w:t>
      </w:r>
      <w:r>
        <w:t>Aumentar a dosagem de inibidor de emulsão invertida nos tratadores, pois a qualidade do óleo separado é o principal fator de corrosão na reinjeção.</w:t>
      </w:r>
    </w:p>
    <w:p>
      <w:pPr>
        <w:spacing w:before="200" w:after="80"/>
      </w:pPr>
      <w:r>
        <w:rPr>
          <w:b/>
        </w:rPr>
        <w:t xml:space="preserve">839. </w:t>
      </w:r>
      <w:r>
        <w:t>Em uma linha de exportação de gás foram observados episódios intermitentes de hidratos em baixa temperatura, embora a unidade de secagem por TEG esteja em serviço. Discute-se entre aumentar a inibição com MEG, atacar primeiro possíveis perdas de desempenho na depuração/remoção de líquidos e na desidratação associadas ao trem de compressão, ou priorizar ações térmicas para reduzir consumo de químico. Considerando a função do TEG (remoção de água), o papel do MEG (inibição por concentração) e o impacto de custo/logística/regeneração do glicol, qual encaminhamento é mais robusto?</w:t>
      </w:r>
    </w:p>
    <w:p>
      <w:pPr>
        <w:spacing w:after="40"/>
        <w:ind w:left="360"/>
      </w:pPr>
      <w:r>
        <w:t xml:space="preserve">A) </w:t>
      </w:r>
      <w:r>
        <w:t>Priorizar isolamento/aquecimento da linha e reduzir o uso de MEG para aliviar logística e regeneração; com o TEG em operação, a elevação térmica tende a ser suficiente para evitar hidratos a jusante.</w:t>
      </w:r>
    </w:p>
    <w:p>
      <w:pPr>
        <w:spacing w:after="40"/>
        <w:ind w:left="360"/>
      </w:pPr>
      <w:r>
        <w:t xml:space="preserve">B) </w:t>
      </w:r>
      <w:r>
        <w:t>Concentrar a inibição com MEG no circuito de gás combustível e usar o desempenho de depuração/desidratação desse ramo como referência operacional; na exportação, atuar apenas com monitoramento e correções pontuais.</w:t>
      </w:r>
    </w:p>
    <w:p>
      <w:pPr>
        <w:spacing w:after="40"/>
        <w:ind w:left="360"/>
      </w:pPr>
      <w:r>
        <w:rPr>
          <w:b/>
        </w:rPr>
        <w:t xml:space="preserve">C) </w:t>
      </w:r>
      <w:r>
        <w:rPr>
          <w:b/>
        </w:rPr>
        <w:t>Investigar arraste/eficiência de depuração e a performance da secagem a TEG; depois ajustar pontos e concentração de MEG pelo envelope termodinâmico, compatibilizando com a capacidade de regeneração e reciclo.</w:t>
      </w:r>
    </w:p>
    <w:p>
      <w:pPr>
        <w:spacing w:after="40"/>
        <w:ind w:left="360"/>
      </w:pPr>
      <w:r>
        <w:t xml:space="preserve">D) </w:t>
      </w:r>
      <w:r>
        <w:t>Elevar a injeção de MEG como resposta principal e manter o TEG como está, aceitando maior consumo e carga na regeneração; a maior dosagem tende a absorver variações de umidade sem exigir ajustes finos.</w:t>
      </w:r>
    </w:p>
    <w:p>
      <w:pPr>
        <w:spacing w:before="200" w:after="80"/>
      </w:pPr>
      <w:r>
        <w:rPr>
          <w:b/>
        </w:rPr>
        <w:t xml:space="preserve">840. </w:t>
      </w:r>
      <w:r>
        <w:t>Em um FPSO, a taxa de corrosão medida em spool pieces da rede de água para reinjeção aumentou após uma parada em que houve entrada de ar no sistema. A operação quer priorizar um ajuste de tratamento químico com maior probabilidade de reduzir rapidamente o potencial corrosivo antes da reinjeção. Qual intervenção está mais alinhada com o esquema operacional descrito?</w:t>
      </w:r>
    </w:p>
    <w:p>
      <w:pPr>
        <w:spacing w:after="40"/>
        <w:ind w:left="360"/>
      </w:pPr>
      <w:r>
        <w:t xml:space="preserve">A) </w:t>
      </w:r>
      <w:r>
        <w:t>Aumentar a dosagem de inibidor de emulsão invertida nos separadores de produção, para reduzir arraste de óleo e, com isso, reduzir corrosão na rede de reinjeção</w:t>
      </w:r>
    </w:p>
    <w:p>
      <w:pPr>
        <w:spacing w:after="40"/>
        <w:ind w:left="360"/>
      </w:pPr>
      <w:r>
        <w:t xml:space="preserve">B) </w:t>
      </w:r>
      <w:r>
        <w:t>Transferir a dosagem de inibidor de corrosão usado em gás para a linha de reinjeção, mantendo a mesma faixa de dosagem para compensar a entrada de ar</w:t>
      </w:r>
    </w:p>
    <w:p>
      <w:pPr>
        <w:spacing w:after="40"/>
        <w:ind w:left="360"/>
      </w:pPr>
      <w:r>
        <w:rPr>
          <w:b/>
        </w:rPr>
        <w:t xml:space="preserve">C) </w:t>
      </w:r>
      <w:r>
        <w:rPr>
          <w:b/>
        </w:rPr>
        <w:t>Reforçar a dosagem de biocida e de sequestrante de oxigênio no desaerador, buscando reduzir oxigênio residual e carga microbiológica antes das etapas subsequentes e da reinjeção</w:t>
      </w:r>
    </w:p>
    <w:p>
      <w:pPr>
        <w:spacing w:after="40"/>
        <w:ind w:left="360"/>
      </w:pPr>
      <w:r>
        <w:t xml:space="preserve">D) </w:t>
      </w:r>
      <w:r>
        <w:t>Priorizar a dosagem de antiespumante nos headers de produção e teste, de modo a estabilizar a separação e reduzir o oxigênio dissolvido na água separada</w:t>
      </w:r>
    </w:p>
    <w:p>
      <w:pPr>
        <w:spacing w:before="200" w:after="80"/>
      </w:pPr>
      <w:r>
        <w:rPr>
          <w:b/>
        </w:rPr>
        <w:t xml:space="preserve">841. </w:t>
      </w:r>
      <w:r>
        <w:t>Durante uma campanha de integridade, foram detectados indícios de corrosão acelerada em parte da rede de reinjeção de água. A amostragem indica oxigênio residual acima do desejado após o tratamento. Considerando o papel do desaerador no esquema de tratamento, qual ação tende a atacar a causa mais provável com maior efetividade?</w:t>
      </w:r>
    </w:p>
    <w:p>
      <w:pPr>
        <w:spacing w:after="40"/>
        <w:ind w:left="360"/>
      </w:pPr>
      <w:r>
        <w:rPr>
          <w:b/>
        </w:rPr>
        <w:t xml:space="preserve">A) </w:t>
      </w:r>
      <w:r>
        <w:rPr>
          <w:b/>
        </w:rPr>
        <w:t>Revisar a operação do desaerador e a dosagem de sequestrante de oxigênio (e biocida), buscando reduzir gases dissolvidos e o oxigênio residual antes da reinjeção.</w:t>
      </w:r>
    </w:p>
    <w:p>
      <w:pPr>
        <w:spacing w:after="40"/>
        <w:ind w:left="360"/>
      </w:pPr>
      <w:r>
        <w:t xml:space="preserve">B) </w:t>
      </w:r>
      <w:r>
        <w:t>Aumentar a dosagem de inibidor de incrustação na saída do tratador de óleo, pois a incrustação é a via dominante para reduzir o potencial corrosivo da água.</w:t>
      </w:r>
    </w:p>
    <w:p>
      <w:pPr>
        <w:spacing w:after="40"/>
        <w:ind w:left="360"/>
      </w:pPr>
      <w:r>
        <w:t xml:space="preserve">C) </w:t>
      </w:r>
      <w:r>
        <w:t>Intensificar a remoção de óleo por hidrociclones e ajustar o flotador para reduzir óleo residual, pois a redução de óleo em água é o principal mecanismo de mitigação de corrosão por oxigênio.</w:t>
      </w:r>
    </w:p>
    <w:p>
      <w:pPr>
        <w:spacing w:after="40"/>
        <w:ind w:left="360"/>
      </w:pPr>
      <w:r>
        <w:t xml:space="preserve">D) </w:t>
      </w:r>
      <w:r>
        <w:t>Priorizar a injeção de inibidor de corrosão para gás no header de exportação, pois o controle de corrosão no gás reduz a corrosão na rede de reinjeção ao diminuir a acidez do sistema.</w:t>
      </w:r>
    </w:p>
    <w:p>
      <w:pPr>
        <w:spacing w:before="200" w:after="80"/>
      </w:pPr>
      <w:r>
        <w:rPr>
          <w:b/>
        </w:rPr>
        <w:t xml:space="preserve">842. </w:t>
      </w:r>
      <w:r>
        <w:t>Após alguns meses de operação, o FPSO observa aumento de corrosão interna e presença de pites em trechos da rede de reinjeção de água, apesar de o controle de óleo na água estar dentro da especificação. A investigação aponta oxigênio dissolvido acima do esperado a montante das bombas de reinjeção. Qual ajuste tende a atacar de forma mais direta o mecanismo que explica esse quadro?</w:t>
      </w:r>
    </w:p>
    <w:p>
      <w:pPr>
        <w:spacing w:after="40"/>
        <w:ind w:left="360"/>
      </w:pPr>
      <w:r>
        <w:t xml:space="preserve">A) </w:t>
      </w:r>
      <w:r>
        <w:t>Elevar a dosagem de desemulsificante nos tratadores, para reduzir o arraste de óleo e, assim, diminuir a demanda de oxigênio na rede de reinjeção.</w:t>
      </w:r>
    </w:p>
    <w:p>
      <w:pPr>
        <w:spacing w:after="40"/>
        <w:ind w:left="360"/>
      </w:pPr>
      <w:r>
        <w:t xml:space="preserve">B) </w:t>
      </w:r>
      <w:r>
        <w:t>Priorizar a injeção de antiespumante nos headers de produção, reduzindo instabilidades operacionais que possam estar aumentando a corrosividade da água reinjetada.</w:t>
      </w:r>
    </w:p>
    <w:p>
      <w:pPr>
        <w:spacing w:after="40"/>
        <w:ind w:left="360"/>
      </w:pPr>
      <w:r>
        <w:t xml:space="preserve">C) </w:t>
      </w:r>
      <w:r>
        <w:t>Aumentar a dosagem de inibidor de incrustação nos separadores, buscando reduzir depósitos que possam estar acelerando corrosão por efeito de células de aeração diferencial.</w:t>
      </w:r>
    </w:p>
    <w:p>
      <w:pPr>
        <w:spacing w:after="40"/>
        <w:ind w:left="360"/>
      </w:pPr>
      <w:r>
        <w:rPr>
          <w:b/>
        </w:rPr>
        <w:t xml:space="preserve">D) </w:t>
      </w:r>
      <w:r>
        <w:rPr>
          <w:b/>
        </w:rPr>
        <w:t>Rever o desempenho operacional do desaerador e a dosagem de sequestrante de oxigênio, mantendo a aplicação de biocida como parte do mesmo ponto de tratamento.</w:t>
      </w:r>
    </w:p>
    <w:p>
      <w:pPr>
        <w:spacing w:before="200" w:after="80"/>
      </w:pPr>
      <w:r>
        <w:rPr>
          <w:b/>
        </w:rPr>
        <w:t xml:space="preserve">843. </w:t>
      </w:r>
      <w:r>
        <w:t>Em um FPSO, a água produzida destinada ao descarte ao mar está saindo da etapa de separação por hidrociclones com teor de óleo já melhor que o desempenho típico de projeto dessa unidade, porém ainda acima do limite legal de descarga. Considerando o encadeamento usual de remoção de óleo em água antes do overboard, qual medida operacional/arranjo é mais coerente para atingir a especificação ambiental?</w:t>
      </w:r>
    </w:p>
    <w:p>
      <w:pPr>
        <w:spacing w:after="40"/>
        <w:ind w:left="360"/>
      </w:pPr>
      <w:r>
        <w:rPr>
          <w:b/>
        </w:rPr>
        <w:t xml:space="preserve">A) </w:t>
      </w:r>
      <w:r>
        <w:rPr>
          <w:b/>
        </w:rPr>
        <w:t>Encaminhar a corrente para um estágio de polimento por flotação (por exemplo, IGF) após a separação centrífuga, reduzindo o óleo residual antes do overboard.</w:t>
      </w:r>
    </w:p>
    <w:p>
      <w:pPr>
        <w:spacing w:after="40"/>
        <w:ind w:left="360"/>
      </w:pPr>
      <w:r>
        <w:t xml:space="preserve">B) </w:t>
      </w:r>
      <w:r>
        <w:t>Antecipar a injeção de inibidor de corrosão na linha de água produzida para promover coalescência no escoamento e elevar a eficiência dos hidrociclones, eliminando a necessidade de polimento a jusante.</w:t>
      </w:r>
    </w:p>
    <w:p>
      <w:pPr>
        <w:spacing w:after="40"/>
        <w:ind w:left="360"/>
      </w:pPr>
      <w:r>
        <w:t xml:space="preserve">C) </w:t>
      </w:r>
      <w:r>
        <w:t>Aplicar desidratação com TEG na linha de água produzida a montante dos hidrociclones, reduzindo água livre e levando o teor de óleo em água a níveis compatíveis com descarte ao mar.</w:t>
      </w:r>
    </w:p>
    <w:p>
      <w:pPr>
        <w:spacing w:after="40"/>
        <w:ind w:left="360"/>
      </w:pPr>
      <w:r>
        <w:t xml:space="preserve">D) </w:t>
      </w:r>
      <w:r>
        <w:t>Realocar a dosagem de biocida do desaerador para a alimentação dos hidrociclones, visando baixar o teor de óleo na saída e, assim, atender diretamente ao limite legal de descarga.</w:t>
      </w:r>
    </w:p>
    <w:p>
      <w:pPr>
        <w:spacing w:before="200" w:after="80"/>
      </w:pPr>
      <w:r>
        <w:rPr>
          <w:b/>
        </w:rPr>
        <w:t xml:space="preserve">844. </w:t>
      </w:r>
      <w:r>
        <w:t>Em um FPSO, a água produzida separada nos tratadores segue para polimento (hidrociclones e flotador) e, antes das bombas de reinjeção, passa por uma etapa dedicada de remoção de gases. A equipe observa corrosão crescente em trechos a jusante e levanta a hipótese de oxigênio dissolvido residual na água de reinjeção. Considerando esse esquema, qual estratégia de dosagem é mais coerente para minimizar o potencial corrosivo associado ao O2 antes de a água entrar na rede de reinjeção?</w:t>
      </w:r>
    </w:p>
    <w:p>
      <w:pPr>
        <w:spacing w:after="40"/>
        <w:ind w:left="360"/>
      </w:pPr>
      <w:r>
        <w:t xml:space="preserve">A) </w:t>
      </w:r>
      <w:r>
        <w:t>Concentrar a injeção de biocida e removedor de oxigênio na descarga dos hidrociclones, usando a performance de remoção de óleo como variável de ajuste por ser a etapa determinante do oxigênio dissolvido que segue para reinjeção.</w:t>
      </w:r>
    </w:p>
    <w:p>
      <w:pPr>
        <w:spacing w:after="40"/>
        <w:ind w:left="360"/>
      </w:pPr>
      <w:r>
        <w:rPr>
          <w:b/>
        </w:rPr>
        <w:t xml:space="preserve">B) </w:t>
      </w:r>
      <w:r>
        <w:rPr>
          <w:b/>
        </w:rPr>
        <w:t>Injetar biocida e removedor de oxigênio na unidade de deaeração (desaerador), controlando a dosagem pela concentração de O2 na saída dessa etapa para atender a especificação antes da reinjeção.</w:t>
      </w:r>
    </w:p>
    <w:p>
      <w:pPr>
        <w:spacing w:after="40"/>
        <w:ind w:left="360"/>
      </w:pPr>
      <w:r>
        <w:t xml:space="preserve">C) </w:t>
      </w:r>
      <w:r>
        <w:t>Priorizar a dosagem de biocida e removedor de oxigênio no header/linha de exportação de gás, de modo que a mesma campanha química reduza a corrosão de forma integrada e se reflita também na malha de água de reinjeção.</w:t>
      </w:r>
    </w:p>
    <w:p>
      <w:pPr>
        <w:spacing w:after="40"/>
        <w:ind w:left="360"/>
      </w:pPr>
      <w:r>
        <w:t xml:space="preserve">D) </w:t>
      </w:r>
      <w:r>
        <w:t>Dosar biocida e removedor de oxigênio no flotador (IGF), regulando a dosagem pela eficiência de flotação, pois a remoção de óleo residual é o principal mecanismo de mitigação do O2 dissolvido antes da reinjeção.</w:t>
      </w:r>
    </w:p>
    <w:p>
      <w:pPr>
        <w:spacing w:before="200" w:after="80"/>
      </w:pPr>
      <w:r>
        <w:rPr>
          <w:b/>
        </w:rPr>
        <w:t xml:space="preserve">845. </w:t>
      </w:r>
      <w:r>
        <w:t>Na operação do FPSO, a água produzida que sai dos separadores/tratadores já passa pela etapa de hidrociclones, porém o monitoramento de óleo na água (OiW) ainda permanece acima da especificação ambiental para descarte ao mar. Considerando o arranjo típico de tratamento de água produzida, qual ação de processo é a mais indicada para reduzir o OiW a um patamar de conformidade antes da linha de descarga?</w:t>
      </w:r>
    </w:p>
    <w:p>
      <w:pPr>
        <w:spacing w:after="40"/>
        <w:ind w:left="360"/>
      </w:pPr>
      <w:r>
        <w:t xml:space="preserve">A) </w:t>
      </w:r>
      <w:r>
        <w:t>Substituir a desidratação de gás com TEG por uma etapa adicional de separação trifásica a jusante dos tratadores, para atender ao limite ambiental de descarte ao mar por redução indireta do óleo na água.</w:t>
      </w:r>
    </w:p>
    <w:p>
      <w:pPr>
        <w:spacing w:after="40"/>
        <w:ind w:left="360"/>
      </w:pPr>
      <w:r>
        <w:t xml:space="preserve">B) </w:t>
      </w:r>
      <w:r>
        <w:t>Transferir o ponto de injeção do inibidor de incrustação para o header de produção e para montante dos hidrociclones, com o objetivo de reduzir o OiW no efluente dos tratadores por mitigação de depósitos.</w:t>
      </w:r>
    </w:p>
    <w:p>
      <w:pPr>
        <w:spacing w:after="40"/>
        <w:ind w:left="360"/>
      </w:pPr>
      <w:r>
        <w:t xml:space="preserve">C) </w:t>
      </w:r>
      <w:r>
        <w:t>Elevar a taxa de recirculação de MEG utilizada na inibição de hidratos e direcionar parte desse recirculo para a água efluente dos tratadores antes dos hidrociclones, de modo a diminuir o arraste de óleo para a corrente de descarte.</w:t>
      </w:r>
    </w:p>
    <w:p>
      <w:pPr>
        <w:spacing w:after="40"/>
        <w:ind w:left="360"/>
      </w:pPr>
      <w:r>
        <w:rPr>
          <w:b/>
        </w:rPr>
        <w:t xml:space="preserve">D) </w:t>
      </w:r>
      <w:r>
        <w:rPr>
          <w:b/>
        </w:rPr>
        <w:t>Instalar um estágio de polimento por flotação (por exemplo, IGF/DAF) após a separação ciclônica, visando retirar o óleo remanescente antes do ponto de descarte.</w:t>
      </w:r>
    </w:p>
    <w:p>
      <w:pPr>
        <w:spacing w:before="200" w:after="80"/>
      </w:pPr>
      <w:r>
        <w:rPr>
          <w:b/>
        </w:rPr>
        <w:t xml:space="preserve">846. </w:t>
      </w:r>
      <w:r>
        <w:t>Uma FPSO está revisando a filosofia de dosagem química para tratar correntes de água produzida destinadas à reinjeção. O objetivo é cobrir os principais riscos citados (emulsão/incrustação, atividade microbiológica e oxigênio dissolvido) sem deslocar indevidamente pontos de injeção. Qual arranjo de pontos e produtos melhor se alinha ao esquema descrito?</w:t>
      </w:r>
    </w:p>
    <w:p>
      <w:pPr>
        <w:spacing w:after="40"/>
        <w:ind w:left="360"/>
      </w:pPr>
      <w:r>
        <w:t xml:space="preserve">A) </w:t>
      </w:r>
      <w:r>
        <w:t>Aplicar biocida e sequestrante de oxigênio nos separadores/tratador de óleo; aplicar inibidor de emulsão invertida e inibidor de incrustação no desaerador; e manter controle de teor de óleo e sais na torre de desidratação com TEG.</w:t>
      </w:r>
    </w:p>
    <w:p>
      <w:pPr>
        <w:spacing w:after="40"/>
        <w:ind w:left="360"/>
      </w:pPr>
      <w:r>
        <w:t xml:space="preserve">B) </w:t>
      </w:r>
      <w:r>
        <w:t>Aplicar inibidor de corrosão na água nos separadores/tratador de óleo; aplicar polieletrólitos no desaerador; e manter o controle de teor de óleo e sais apenas na etapa de flotação, independentemente do destino (reinjeção ou overboard).</w:t>
      </w:r>
    </w:p>
    <w:p>
      <w:pPr>
        <w:spacing w:after="40"/>
        <w:ind w:left="360"/>
      </w:pPr>
      <w:r>
        <w:rPr>
          <w:b/>
        </w:rPr>
        <w:t xml:space="preserve">C) </w:t>
      </w:r>
      <w:r>
        <w:rPr>
          <w:b/>
        </w:rPr>
        <w:t>Aplicar inibidor de emulsão invertida e inibidor de incrustação nos separadores/tratador de óleo; aplicar biocida e sequestrante de oxigênio no desaerador; e manter controle de teor de óleo e sais para a corrente de reinjeção.</w:t>
      </w:r>
    </w:p>
    <w:p>
      <w:pPr>
        <w:spacing w:after="40"/>
        <w:ind w:left="360"/>
      </w:pPr>
      <w:r>
        <w:t xml:space="preserve">D) </w:t>
      </w:r>
      <w:r>
        <w:t>Aplicar desemulsificante e antiespumante no desaerador; aplicar biocida na linha de gasoduto; e manter o controle de teor de óleo e sais como função do sistema de compressão de gás.</w:t>
      </w:r>
    </w:p>
    <w:p>
      <w:pPr>
        <w:spacing w:before="200" w:after="80"/>
      </w:pPr>
      <w:r>
        <w:rPr>
          <w:b/>
        </w:rPr>
        <w:t xml:space="preserve">847. </w:t>
      </w:r>
      <w:r>
        <w:t>Em um FPSO, a água destinada à reinjeção começou a apresentar aumento de corrosão em trechos a jusante do tratamento, apesar de o teor de óleo estar controlado. A equipe suspeita de oxigênio dissolvido e quer reposicionar/ajustar pontos de dosagem. Qual arranjo de tratamento e ponto de aplicação é mais coerente com um esquema de condicionamento para reduzir potencial corrosivo antes da reinjeção?</w:t>
      </w:r>
    </w:p>
    <w:p>
      <w:pPr>
        <w:spacing w:after="40"/>
        <w:ind w:left="360"/>
      </w:pPr>
      <w:r>
        <w:t xml:space="preserve">A) </w:t>
      </w:r>
      <w:r>
        <w:t>Substituir o uso de biocida no desaerador por antiespumante nos headers de produção e reforçar apenas o inibidor de corrosão no óleo para reduzir corrosão na rede de reinjeção.</w:t>
      </w:r>
    </w:p>
    <w:p>
      <w:pPr>
        <w:spacing w:after="40"/>
        <w:ind w:left="360"/>
      </w:pPr>
      <w:r>
        <w:rPr>
          <w:b/>
        </w:rPr>
        <w:t xml:space="preserve">B) </w:t>
      </w:r>
      <w:r>
        <w:rPr>
          <w:b/>
        </w:rPr>
        <w:t>Concentrar a aplicação de biocida e sequestrante de oxigênio no desaerador, mantendo a injeção de inibidores de incrustação e de emulsão invertida nos separadores/tratador conforme a função de cada corrente.</w:t>
      </w:r>
    </w:p>
    <w:p>
      <w:pPr>
        <w:spacing w:after="40"/>
        <w:ind w:left="360"/>
      </w:pPr>
      <w:r>
        <w:t xml:space="preserve">C) </w:t>
      </w:r>
      <w:r>
        <w:t>Aplicar o sequestrante de H2S no desaerador para reduzir a corrosividade e deslocar o biocida para a linha de overboard, onde o risco ambiental é maior.</w:t>
      </w:r>
    </w:p>
    <w:p>
      <w:pPr>
        <w:spacing w:after="40"/>
        <w:ind w:left="360"/>
      </w:pPr>
      <w:r>
        <w:t xml:space="preserve">D) </w:t>
      </w:r>
      <w:r>
        <w:t>Direcionar o biocida para os separadores de produção e o sequestrante de oxigênio para o header de exportação de gás, pois ambos atacam as principais fontes de corrosão do sistema.</w:t>
      </w:r>
    </w:p>
    <w:p>
      <w:pPr>
        <w:spacing w:before="200" w:after="80"/>
      </w:pPr>
      <w:r>
        <w:rPr>
          <w:b/>
        </w:rPr>
        <w:t xml:space="preserve">848. </w:t>
      </w:r>
      <w:r>
        <w:t>A água produzida já foi encaminhada aos hidrociclones, porém o óleo em água medido a jusante ainda está acima do limite ambiental para descarte ao mar (overboard). Considerando o esquema usual de tratamento de água produzida em FPSO, qual deve ser o próximo encaminhamento de processo para reduzir o óleo remanescente antes da descarga?</w:t>
      </w:r>
    </w:p>
    <w:p>
      <w:pPr>
        <w:spacing w:after="40"/>
        <w:ind w:left="360"/>
      </w:pPr>
      <w:r>
        <w:rPr>
          <w:b/>
        </w:rPr>
        <w:t xml:space="preserve">A) </w:t>
      </w:r>
      <w:r>
        <w:rPr>
          <w:b/>
        </w:rPr>
        <w:t>Enviar o efluente dos hidrociclones para uma unidade de flotação (ex.: flotador/IGF) como etapa de polimento, reduzindo o óleo residual antes do overboard.</w:t>
      </w:r>
    </w:p>
    <w:p>
      <w:pPr>
        <w:spacing w:after="40"/>
        <w:ind w:left="360"/>
      </w:pPr>
      <w:r>
        <w:t xml:space="preserve">B) </w:t>
      </w:r>
      <w:r>
        <w:t>Desviar a água produzida para contato com TEG do sistema de desidratação, de modo que a absorção de água pelo glicol reduza o teor de óleo na fase aquosa e permita o overboard.</w:t>
      </w:r>
    </w:p>
    <w:p>
      <w:pPr>
        <w:spacing w:after="40"/>
        <w:ind w:left="360"/>
      </w:pPr>
      <w:r>
        <w:t xml:space="preserve">C) </w:t>
      </w:r>
      <w:r>
        <w:t>Manter o overboard a partir dos hidrociclones e ajustar a dosagem de inibidor de incrustação nos separadores/tratadores, visando melhorar o desempenho de remoção de óleo em água na rota atual.</w:t>
      </w:r>
    </w:p>
    <w:p>
      <w:pPr>
        <w:spacing w:after="40"/>
        <w:ind w:left="360"/>
      </w:pPr>
      <w:r>
        <w:t xml:space="preserve">D) </w:t>
      </w:r>
      <w:r>
        <w:t>Direcionar a corrente para o desaerador antes do overboard e aumentar a dosagem de sequestrante de oxigênio, buscando elevar a eficiência de separação óleo‑água e atender o limite de descarte.</w:t>
      </w:r>
    </w:p>
    <w:p>
      <w:pPr>
        <w:spacing w:before="200" w:after="80"/>
      </w:pPr>
      <w:r>
        <w:rPr>
          <w:b/>
        </w:rPr>
        <w:t xml:space="preserve">849. </w:t>
      </w:r>
      <w:r>
        <w:t>Em um FPSO, a água separada nos tratadores está sendo direcionada para reinjeção e foi observado aumento de taxa de corrosão em trechos a jusante do tratamento de água, apesar de o teor de óleo em água estar sob controle. A equipe suspeita que o problema esteja relacionado ao potencial corrosivo por gases dissolvidos e quer priorizar uma ação química/operacional de maior impacto antes de ajustar dosagens de outros aditivos. Qual medida é mais coerente com esse diagnóstico?</w:t>
      </w:r>
    </w:p>
    <w:p>
      <w:pPr>
        <w:spacing w:after="40"/>
        <w:ind w:left="360"/>
      </w:pPr>
      <w:r>
        <w:t xml:space="preserve">A) </w:t>
      </w:r>
      <w:r>
        <w:t>Intensificar o uso de desemulsificante (inibidor de emulsão invertida) nos tratadores para melhorar a separação óleo/água e diminuir corrosão por fase aquosa.</w:t>
      </w:r>
    </w:p>
    <w:p>
      <w:pPr>
        <w:spacing w:after="40"/>
        <w:ind w:left="360"/>
      </w:pPr>
      <w:r>
        <w:rPr>
          <w:b/>
        </w:rPr>
        <w:t xml:space="preserve">B) </w:t>
      </w:r>
      <w:r>
        <w:rPr>
          <w:b/>
        </w:rPr>
        <w:t>Reforçar o tratamento no desaerador com biocida e sequestrante de oxigênio para reduzir oxigênio residual e mitigar o ambiente corrosivo antes da reinjeção.</w:t>
      </w:r>
    </w:p>
    <w:p>
      <w:pPr>
        <w:spacing w:after="40"/>
        <w:ind w:left="360"/>
      </w:pPr>
      <w:r>
        <w:t xml:space="preserve">C) </w:t>
      </w:r>
      <w:r>
        <w:t>Elevar a eficiência de remoção de óleo com ajuste de hidrociclones para reduzir o teor de óleo e, assim, reduzir corrosão nas linhas de reinjeção.</w:t>
      </w:r>
    </w:p>
    <w:p>
      <w:pPr>
        <w:spacing w:after="40"/>
        <w:ind w:left="360"/>
      </w:pPr>
      <w:r>
        <w:t xml:space="preserve">D) </w:t>
      </w:r>
      <w:r>
        <w:t>Aumentar a dosagem de inibidor de incrustação nos separadores de produção para reduzir depósitos e, por consequência, reduzir corrosão associada.</w:t>
      </w:r>
    </w:p>
    <w:p>
      <w:pPr>
        <w:spacing w:before="200" w:after="80"/>
      </w:pPr>
      <w:r>
        <w:rPr>
          <w:b/>
        </w:rPr>
        <w:t xml:space="preserve">850. </w:t>
      </w:r>
      <w:r>
        <w:t>No comissionamento de um sistema de condicionamento de água do mar para injeção, foi sugerido “aproveitar” a etapa de remoção de sais da regeneração de MEG para reduzir sulfato na água de injeção. Considerando a finalidade e o tipo de corrente tratada em cada sistema, qual avaliação é mais adequada?</w:t>
      </w:r>
    </w:p>
    <w:p>
      <w:pPr>
        <w:spacing w:after="40"/>
        <w:ind w:left="360"/>
      </w:pPr>
      <w:r>
        <w:t xml:space="preserve">A) </w:t>
      </w:r>
      <w:r>
        <w:t>D) A proposta é adequada se a água do mar for previamente tratada em hidrociclones e flotador para reduzir óleo e sólidos; com menor carga de contaminantes, a etapa de remoção de sais da regeneração de MEG poderia atuar como polimento final para atingir baixo teor de sulfato.</w:t>
      </w:r>
    </w:p>
    <w:p>
      <w:pPr>
        <w:spacing w:after="40"/>
        <w:ind w:left="360"/>
      </w:pPr>
      <w:r>
        <w:t xml:space="preserve">B) </w:t>
      </w:r>
      <w:r>
        <w:t>B) A proposta é adequada porque a etapa de precipitação de sais no esquema de regeneração (ex.: flash sob vácuo/contato com MEG quente) pode ser aplicada diretamente à água do mar, removendo sulfato como parte do conjunto de sais dissolvidos, sem necessidade de um tratamento específico.</w:t>
      </w:r>
    </w:p>
    <w:p>
      <w:pPr>
        <w:spacing w:after="40"/>
        <w:ind w:left="360"/>
      </w:pPr>
      <w:r>
        <w:rPr>
          <w:b/>
        </w:rPr>
        <w:t xml:space="preserve">C) </w:t>
      </w:r>
      <w:r>
        <w:rPr>
          <w:b/>
        </w:rPr>
        <w:t>A) A proposta não é robusta: a remoção de sais na regeneração de MEG trata a corrente de retorno de MEG (MEG contaminado com água, gás dissolvido e hidrocarbonetos) por precipitação/separação no processo de regeneração, e não um arranjo dedicado à redução seletiva de sulfato na água do mar de injeção.</w:t>
      </w:r>
    </w:p>
    <w:p>
      <w:pPr>
        <w:spacing w:after="40"/>
        <w:ind w:left="360"/>
      </w:pPr>
      <w:r>
        <w:t xml:space="preserve">D) </w:t>
      </w:r>
      <w:r>
        <w:t>C) A proposta é adequada desde que se intensifique o tratamento químico na água do mar (desemulsificante e inibidor de incrustação), pois a quebra de emulsão e o controle de incrustação são os fatores determinantes para reduzir sulfato antes da reinjeção.</w:t>
      </w:r>
    </w:p>
    <w:p>
      <w:pPr>
        <w:spacing w:before="200" w:after="80"/>
      </w:pPr>
      <w:r>
        <w:rPr>
          <w:b/>
        </w:rPr>
        <w:t xml:space="preserve">851. </w:t>
      </w:r>
      <w:r>
        <w:t>Em um FPSO, a água separada nos tratadores será direcionada para reinjeção e a equipe observou aumento de taxa de corrosão em trechos a jusante do tratamento, com indícios de oxigênio dissolvido como fator contribuinte. Considerando um esquema de dosagem típico para reduzir potencial corrosivo e controlar atividade microbiológica antes da reinjeção, qual arranjo de ponto de aplicação e produtos é o mais coerente?</w:t>
      </w:r>
    </w:p>
    <w:p>
      <w:pPr>
        <w:spacing w:after="40"/>
        <w:ind w:left="360"/>
      </w:pPr>
      <w:r>
        <w:t xml:space="preserve">A) </w:t>
      </w:r>
      <w:r>
        <w:t>Aplicar antiespumante e polieletrólito no desaerador, visando estabilizar a operação hidráulica e reduzir arraste de óleo para a rede de reinjeção.</w:t>
      </w:r>
    </w:p>
    <w:p>
      <w:pPr>
        <w:spacing w:after="40"/>
        <w:ind w:left="360"/>
      </w:pPr>
      <w:r>
        <w:t xml:space="preserve">B) </w:t>
      </w:r>
      <w:r>
        <w:t>Aplicar inibidor de corrosão para gás e sequestrante de H2S no desaerador, de modo a proteger a rede de reinjeção contra corrosão e ataque ácido.</w:t>
      </w:r>
    </w:p>
    <w:p>
      <w:pPr>
        <w:spacing w:after="40"/>
        <w:ind w:left="360"/>
      </w:pPr>
      <w:r>
        <w:t xml:space="preserve">C) </w:t>
      </w:r>
      <w:r>
        <w:t>Aplicar inibidor de incrustação e desemulsificante no desaerador, concentrando o controle de depósitos e separação óleo/água no mesmo equipamento que remove gases dissolvidos.</w:t>
      </w:r>
    </w:p>
    <w:p>
      <w:pPr>
        <w:spacing w:after="40"/>
        <w:ind w:left="360"/>
      </w:pPr>
      <w:r>
        <w:rPr>
          <w:b/>
        </w:rPr>
        <w:t xml:space="preserve">D) </w:t>
      </w:r>
      <w:r>
        <w:rPr>
          <w:b/>
        </w:rPr>
        <w:t>Aplicar biocida e sequestrante de oxigênio no desaerador, para reduzir oxigênio residual e mitigar corrosão e crescimento microbiológico antes dos processos subsequentes e da reinjeção.</w:t>
      </w:r>
    </w:p>
    <w:p>
      <w:pPr>
        <w:spacing w:before="200" w:after="80"/>
      </w:pPr>
      <w:r>
        <w:rPr>
          <w:b/>
        </w:rPr>
        <w:t xml:space="preserve">852. </w:t>
      </w:r>
      <w:r>
        <w:t>Após oscilações de salinidade e aumento/redução do teor de óleo na água separada, a equipe vai revisar o programa químico da água produzida destinada à reinjeção. Busca-se proteger a integridade da rede de reinjeção e manter estabilidade operacional, evitando superdosagem. Qual estratégia de dosagem e de pontos de injeção tende a ser mais robusta nesse cenário?</w:t>
      </w:r>
    </w:p>
    <w:p>
      <w:pPr>
        <w:spacing w:after="40"/>
        <w:ind w:left="360"/>
      </w:pPr>
      <w:r>
        <w:rPr>
          <w:b/>
        </w:rPr>
        <w:t xml:space="preserve">A) </w:t>
      </w:r>
      <w:r>
        <w:rPr>
          <w:b/>
        </w:rPr>
        <w:t>Recalibrar seleção e taxa de dosagem conforme salinidade, OiW e composição; manter inibidor de incrustação e agente para emulsão invertida nos separadores/tratador e aplicar biocida + removedor de O2 no desaerador.</w:t>
      </w:r>
    </w:p>
    <w:p>
      <w:pPr>
        <w:spacing w:after="40"/>
        <w:ind w:left="360"/>
      </w:pPr>
      <w:r>
        <w:t xml:space="preserve">B) </w:t>
      </w:r>
      <w:r>
        <w:t>Direcionar o foco para antiespumante e inibidor de corrosão para gás no tratador/headers, mantendo a mitigação de incrustação e a remoção de oxigênio como ações reativas guiadas por análises pontuais da água reinjetada.</w:t>
      </w:r>
    </w:p>
    <w:p>
      <w:pPr>
        <w:spacing w:after="40"/>
        <w:ind w:left="360"/>
      </w:pPr>
      <w:r>
        <w:t xml:space="preserve">C) </w:t>
      </w:r>
      <w:r>
        <w:t>Manter uma dosagem nominal fixa por campanha, ajustando apenas por volume de água, e concentrar a maior parte dos químicos no header de produção para facilitar a operação, independentemente das variações de salinidade e OiW.</w:t>
      </w:r>
    </w:p>
    <w:p>
      <w:pPr>
        <w:spacing w:after="40"/>
        <w:ind w:left="360"/>
      </w:pPr>
      <w:r>
        <w:t xml:space="preserve">D) </w:t>
      </w:r>
      <w:r>
        <w:t>Antecipar o tratamento microbiológico, aplicando o biocida nos separadores atmosféricos, e substituir o removedor de oxigênio do desaerador por um inibidor de corrosão de uso geral para a linha de reinjeção.</w:t>
      </w:r>
    </w:p>
    <w:p>
      <w:pPr>
        <w:spacing w:before="200" w:after="80"/>
      </w:pPr>
      <w:r>
        <w:rPr>
          <w:b/>
        </w:rPr>
        <w:t xml:space="preserve">853. </w:t>
      </w:r>
      <w:r>
        <w:t>Após uma parada de manutenção, um FPSO retoma a reinjeção de água e observa aumento de corrosão em trechos a jusante do sistema de tratamento, apesar de o teor de óleo na água estar dentro da especificação. A equipe suspeita que a condição corrosiva esteja ligada a gases dissolvidos e à microbiologia. Qual ajuste de estratégia é mais consistente para reduzir o potencial corrosivo antes da reinjeção?</w:t>
      </w:r>
    </w:p>
    <w:p>
      <w:pPr>
        <w:spacing w:after="40"/>
        <w:ind w:left="360"/>
      </w:pPr>
      <w:r>
        <w:t xml:space="preserve">A) </w:t>
      </w:r>
      <w:r>
        <w:t>Substituir a etapa de hidrociclones por flotação como primeira barreira, priorizando remoção de sólidos e óleo para reduzir corrosão por deposição.</w:t>
      </w:r>
    </w:p>
    <w:p>
      <w:pPr>
        <w:spacing w:after="40"/>
        <w:ind w:left="360"/>
      </w:pPr>
      <w:r>
        <w:rPr>
          <w:b/>
        </w:rPr>
        <w:t xml:space="preserve">B) </w:t>
      </w:r>
      <w:r>
        <w:rPr>
          <w:b/>
        </w:rPr>
        <w:t>Reforçar o tratamento no desaerador com biocida e sequestrante de oxigênio, visando reduzir oxigênio residual e atividade microbiológica antes das redes de reinjeção.</w:t>
      </w:r>
    </w:p>
    <w:p>
      <w:pPr>
        <w:spacing w:after="40"/>
        <w:ind w:left="360"/>
      </w:pPr>
      <w:r>
        <w:t xml:space="preserve">C) </w:t>
      </w:r>
      <w:r>
        <w:t>Redirecionar a dosagem de desemulsificante para o desaerador, buscando reduzir a fração de óleo em gotas e assim diminuir corrosão por água.</w:t>
      </w:r>
    </w:p>
    <w:p>
      <w:pPr>
        <w:spacing w:after="40"/>
        <w:ind w:left="360"/>
      </w:pPr>
      <w:r>
        <w:t xml:space="preserve">D) </w:t>
      </w:r>
      <w:r>
        <w:t>Antecipar a injeção de antiespumante para a corrente de água de reinjeção, priorizando a redução de arraste de gás dissolvido por controle de espuma.</w:t>
      </w:r>
    </w:p>
    <w:p>
      <w:pPr>
        <w:spacing w:before="200" w:after="80"/>
      </w:pPr>
      <w:r>
        <w:rPr>
          <w:b/>
        </w:rPr>
        <w:t xml:space="preserve">854. </w:t>
      </w:r>
      <w:r>
        <w:t>Um FPSO avalia estratégias para prevenção de hidratos em trechos críticos (exportação, gas lift e pontos de baixa temperatura). Há duas propostas: (i) elevar a concentração de MEG injetado para reduzir risco, mantendo o arranjo de regeneração; (ii) reduzir a dependência de MEG e migrar parte do controle para medidas térmicas/isolamento, aceitando menor carga na regeneração. Considerando custo, logística e reciclo, qual avaliação é mais consistente?</w:t>
      </w:r>
    </w:p>
    <w:p>
      <w:pPr>
        <w:spacing w:after="40"/>
        <w:ind w:left="360"/>
      </w:pPr>
      <w:r>
        <w:rPr>
          <w:b/>
        </w:rPr>
        <w:t xml:space="preserve">A) </w:t>
      </w:r>
      <w:r>
        <w:rPr>
          <w:b/>
        </w:rPr>
        <w:t>A decisão deve balancear concentração e pontos de injeção do inibidor com os custos e a capacidade de regeneração/reciclo, comparando o ganho de margem contra a carga adicional na planta de regeneração e a logística de reposição.</w:t>
      </w:r>
    </w:p>
    <w:p>
      <w:pPr>
        <w:spacing w:after="40"/>
        <w:ind w:left="360"/>
      </w:pPr>
      <w:r>
        <w:t xml:space="preserve">B) </w:t>
      </w:r>
      <w:r>
        <w:t>A migração para medidas térmicas tende a ser a escolha preferencial, pois reduz a necessidade de mapear pontos críticos e torna secundária a avaliação termodinâmica de formação de hidratos.</w:t>
      </w:r>
    </w:p>
    <w:p>
      <w:pPr>
        <w:spacing w:after="40"/>
        <w:ind w:left="360"/>
      </w:pPr>
      <w:r>
        <w:t xml:space="preserve">C) </w:t>
      </w:r>
      <w:r>
        <w:t>A elevação de concentração de MEG tende a ser a escolha preferencial, pois a presença de uma planta de regeneração elimina penalidades relevantes de descarte e de custos operacionais associados ao inibidor.</w:t>
      </w:r>
    </w:p>
    <w:p>
      <w:pPr>
        <w:spacing w:after="40"/>
        <w:ind w:left="360"/>
      </w:pPr>
      <w:r>
        <w:t xml:space="preserve">D) </w:t>
      </w:r>
      <w:r>
        <w:t>A seleção deve priorizar a desidratação por TEG, pois reduzir umidade após compressão substitui a necessidade de inibição química de hidratos nos trechos de exportação e gas lift.</w:t>
      </w:r>
    </w:p>
    <w:p>
      <w:pPr>
        <w:spacing w:before="200" w:after="80"/>
      </w:pPr>
      <w:r>
        <w:rPr>
          <w:b/>
        </w:rPr>
        <w:t xml:space="preserve">855. </w:t>
      </w:r>
      <w:r>
        <w:t>Em um FPSO, a área de utilidades passará a receber tambores de álcool etílico (hidratado/combustível) e óleo diesel para consumo operacional. A área disponível fica próxima a uma oficina, possui ralos de convés e atualmente é usada para estocar materiais diversos. Visando prevenir vazamentos e reduzir o risco de incêndio, qual conjunto de adequações de armazenamento está mais alinhado às boas práticas indicadas em FISPQ?</w:t>
      </w:r>
    </w:p>
    <w:p>
      <w:pPr>
        <w:spacing w:after="40"/>
        <w:ind w:left="360"/>
      </w:pPr>
      <w:r>
        <w:t xml:space="preserve">A) </w:t>
      </w:r>
      <w:r>
        <w:t>Manter os tambores na área atual, removendo apenas os materiais diversos mais próximos da oficina, e complementar a proteção com extintores/hidrantes e inspeções rotineiras, sem prever bacia/dique dedicado.</w:t>
      </w:r>
    </w:p>
    <w:p>
      <w:pPr>
        <w:spacing w:after="40"/>
        <w:ind w:left="360"/>
      </w:pPr>
      <w:r>
        <w:rPr>
          <w:b/>
        </w:rPr>
        <w:t xml:space="preserve">B) </w:t>
      </w:r>
      <w:r>
        <w:rPr>
          <w:b/>
        </w:rPr>
        <w:t>Implantar piso impermeável e bacia/dique de contenção com permeabilidade conforme ABNT‑NBR‑7505‑1, manter o local livre de materiais combustíveis e adotar controle de acesso e sinalização específica para cada produto.</w:t>
      </w:r>
    </w:p>
    <w:p>
      <w:pPr>
        <w:spacing w:after="40"/>
        <w:ind w:left="360"/>
      </w:pPr>
      <w:r>
        <w:t xml:space="preserve">C) </w:t>
      </w:r>
      <w:r>
        <w:t>Armazenar álcool e diesel na mesma área desde que haja ventilação geral diluidora e segregação por posicionamento/identificação, adotando aterramento e ferramentas anti‑faiscantes para manuseio, sem instalar bacia/dique de contenção se houver inspeção visual frequente.</w:t>
      </w:r>
    </w:p>
    <w:p>
      <w:pPr>
        <w:spacing w:after="40"/>
        <w:ind w:left="360"/>
      </w:pPr>
      <w:r>
        <w:t xml:space="preserve">D) </w:t>
      </w:r>
      <w:r>
        <w:t>Manter os ralos de convés operantes e encaminhar a drenagem da área para o sistema de drenagem da unidade (ex.: drenos/caixas), com sinalização de “inflamável” e procedimentos de limpeza, sem necessidade de confinamento do vazamento no ponto de armazenamento.</w:t>
      </w:r>
    </w:p>
    <w:p>
      <w:pPr>
        <w:spacing w:before="200" w:after="80"/>
      </w:pPr>
      <w:r>
        <w:rPr>
          <w:b/>
        </w:rPr>
        <w:t xml:space="preserve">856. </w:t>
      </w:r>
      <w:r>
        <w:t>Em uma FPSO, será feito o transporte interno de óleo diesel da área de armazenamento até um ponto de abastecimento usando um recipiente móvel (ex.: bombona/IBC) e uma bomba portátil. Não existe procedimento específico definindo rota ou equipamento, mas a equipe quer reduzir risco de ignição e de vazamento durante a movimentação e a transferência. Qual conjunto de cuidados é mais aplicável mesmo sem esse detalhamento?</w:t>
      </w:r>
    </w:p>
    <w:p>
      <w:pPr>
        <w:spacing w:after="40"/>
        <w:ind w:left="360"/>
      </w:pPr>
      <w:r>
        <w:t xml:space="preserve">A) </w:t>
      </w:r>
      <w:r>
        <w:t>Priorizar reduzir o tempo total do transporte e evitar paradas, tratando a duração da tarefa como o principal fator de risco, acima de faíscas e vazamentos.</w:t>
      </w:r>
    </w:p>
    <w:p>
      <w:pPr>
        <w:spacing w:after="40"/>
        <w:ind w:left="360"/>
      </w:pPr>
      <w:r>
        <w:t xml:space="preserve">B) </w:t>
      </w:r>
      <w:r>
        <w:t>Se houver sobra de produto, direcioná-la ao sistema de drenagem oleosa para reduzir o volume transportado, dispensando medidas adicionais de contenção.</w:t>
      </w:r>
    </w:p>
    <w:p>
      <w:pPr>
        <w:spacing w:after="40"/>
        <w:ind w:left="360"/>
      </w:pPr>
      <w:r>
        <w:rPr>
          <w:b/>
        </w:rPr>
        <w:t xml:space="preserve">C) </w:t>
      </w:r>
      <w:r>
        <w:rPr>
          <w:b/>
        </w:rPr>
        <w:t>Aterrar os componentes condutores do conjunto, usar ferramentas anti‑faiscantes e prever contenção para limitar derrames e emissão de vapores na movimentação/transferência.</w:t>
      </w:r>
    </w:p>
    <w:p>
      <w:pPr>
        <w:spacing w:after="40"/>
        <w:ind w:left="360"/>
      </w:pPr>
      <w:r>
        <w:t xml:space="preserve">D) </w:t>
      </w:r>
      <w:r>
        <w:t>Manter o recipiente parcialmente aberto durante o deslocamento e a transferência para “aliviar” pressão e facilitar inspeção, aceitando maior emissão de vapores.</w:t>
      </w:r>
    </w:p>
    <w:p>
      <w:pPr>
        <w:spacing w:before="200" w:after="80"/>
      </w:pPr>
      <w:r>
        <w:rPr>
          <w:b/>
        </w:rPr>
        <w:t xml:space="preserve">857. </w:t>
      </w:r>
      <w:r>
        <w:t>Chega ao FPSO um novo lote de produto químico para uso operacional, em embalagem diferente do padrão. A equipe observa que não há orientação local detalhada sobre tipo de embalagem, fechamento e etiquetagem. Até que o procedimento seja revisado, o supervisor precisa decidir como liberar (ou não) o recebimento e a estocagem. Qual decisão é mais tecnicamente defensável?</w:t>
      </w:r>
    </w:p>
    <w:p>
      <w:pPr>
        <w:spacing w:after="40"/>
        <w:ind w:left="360"/>
      </w:pPr>
      <w:r>
        <w:t xml:space="preserve">A) </w:t>
      </w:r>
      <w:r>
        <w:t>Liberar o recebimento e a estocagem como recebido se a embalagem estiver íntegra e sem vazamentos aparentes, mantendo o lote em bacia de contenção, e revisar requisitos de compatibilidade e rotulagem posteriormente.</w:t>
      </w:r>
    </w:p>
    <w:p>
      <w:pPr>
        <w:spacing w:after="40"/>
        <w:ind w:left="360"/>
      </w:pPr>
      <w:r>
        <w:t xml:space="preserve">B) </w:t>
      </w:r>
      <w:r>
        <w:t>Armazenar o lote junto aos demais químicos do paiol, mantendo segregação apenas por classe de inflamabilidade e garantindo ventilação geral do compartimento, mantendo o recebimento liberado até a atualização do procedimento.</w:t>
      </w:r>
    </w:p>
    <w:p>
      <w:pPr>
        <w:spacing w:after="40"/>
        <w:ind w:left="360"/>
      </w:pPr>
      <w:r>
        <w:t xml:space="preserve">C) </w:t>
      </w:r>
      <w:r>
        <w:t>Padronizar a logística transferindo o produto para um tambor vazio disponível na unidade, desde que a transferência ocorra dentro de contenção e com aterramento, tratando a compatibilidade do material do recipiente como requisito secundário.</w:t>
      </w:r>
    </w:p>
    <w:p>
      <w:pPr>
        <w:spacing w:after="40"/>
        <w:ind w:left="360"/>
      </w:pPr>
      <w:r>
        <w:rPr>
          <w:b/>
        </w:rPr>
        <w:t xml:space="preserve">D) </w:t>
      </w:r>
      <w:r>
        <w:rPr>
          <w:b/>
        </w:rPr>
        <w:t>Manter a FISPQ do produto disponível e sob controle de versão; permitir estocagem apenas em área designada, sinalizada e com controle de acesso/contensão; e só liberar manuseio/transferência após checar condições e incompatibilidades na FISPQ e nas instruções locais aplicáveis.</w:t>
      </w:r>
    </w:p>
    <w:p>
      <w:pPr>
        <w:spacing w:before="200" w:after="80"/>
      </w:pPr>
      <w:r>
        <w:rPr>
          <w:b/>
        </w:rPr>
        <w:t xml:space="preserve">858. </w:t>
      </w:r>
      <w:r>
        <w:t>Durante a preparação de um paiol de produtos químicos em um FPSO, a equipe pretende armazenar álcool etílico e óleo diesel em uma mesma área dedicada. A proposta inicial inclui prateleiras metálicas e acesso liberado para facilitar a retirada. Qual conjunto de medidas de arranjo e infraestrutura melhor reduz o impacto de um vazamento e atende aos requisitos de armazenamento aplicáveis?</w:t>
      </w:r>
    </w:p>
    <w:p>
      <w:pPr>
        <w:spacing w:after="40"/>
        <w:ind w:left="360"/>
      </w:pPr>
      <w:r>
        <w:t xml:space="preserve">A) </w:t>
      </w:r>
      <w:r>
        <w:t>Priorizar armários corta-fogo e sinalização geral de risco, mantendo o piso existente e direcionando eventuais vazamentos para o sistema de drenagem da unidade para reduzir acúmulo local.</w:t>
      </w:r>
    </w:p>
    <w:p>
      <w:pPr>
        <w:spacing w:after="40"/>
        <w:ind w:left="360"/>
      </w:pPr>
      <w:r>
        <w:t xml:space="preserve">B) </w:t>
      </w:r>
      <w:r>
        <w:t>Segregar por prateleiras e manter kit de emergência, adotando piso metálico drenante para facilitar limpeza e reduzindo a necessidade de contenção física permanente.</w:t>
      </w:r>
    </w:p>
    <w:p>
      <w:pPr>
        <w:spacing w:after="40"/>
        <w:ind w:left="360"/>
      </w:pPr>
      <w:r>
        <w:rPr>
          <w:b/>
        </w:rPr>
        <w:t xml:space="preserve">C) </w:t>
      </w:r>
      <w:r>
        <w:rPr>
          <w:b/>
        </w:rPr>
        <w:t>Manter o piso impermeável e prever dique/bacia de contenção com permeabilidade compatível com norma aplicável, manter a área livre de materiais combustíveis e implementar controle de acesso e sinalização por produto.</w:t>
      </w:r>
    </w:p>
    <w:p>
      <w:pPr>
        <w:spacing w:after="40"/>
        <w:ind w:left="360"/>
      </w:pPr>
      <w:r>
        <w:t xml:space="preserve">D) </w:t>
      </w:r>
      <w:r>
        <w:t>Instalar ventilação geral e iluminação reforçada, manter o acesso livre para agilizar resposta operacional e utilizar material absorvente como principal barreira de contenção.</w:t>
      </w:r>
    </w:p>
    <w:p>
      <w:pPr>
        <w:spacing w:before="200" w:after="80"/>
      </w:pPr>
      <w:r>
        <w:rPr>
          <w:b/>
        </w:rPr>
        <w:t xml:space="preserve">859. </w:t>
      </w:r>
      <w:r>
        <w:t>Durante uma ronda de HSE no paiol de químicos de um FPSO, a equipe nota que alguns tambores de óleo diesel e álcool etílico estão armazenados próximos a materiais combustíveis (paletes de madeira e panos contaminados). O supervisor pede a correção com maior ganho de redução de risco, sem depender de mudanças no processo. Qual conjunto de ações é mais consistente com boas práticas de armazenamento indicadas para esses produtos?</w:t>
      </w:r>
    </w:p>
    <w:p>
      <w:pPr>
        <w:spacing w:after="40"/>
        <w:ind w:left="360"/>
      </w:pPr>
      <w:r>
        <w:t xml:space="preserve">A) </w:t>
      </w:r>
      <w:r>
        <w:t>Concentrar os tambores em uma única contenção para reduzir área ocupada, aumentar a ventilação geral para dissipar vapores e reforçar o uso de EPI na movimentação interna.</w:t>
      </w:r>
    </w:p>
    <w:p>
      <w:pPr>
        <w:spacing w:after="40"/>
        <w:ind w:left="360"/>
      </w:pPr>
      <w:r>
        <w:t xml:space="preserve">B) </w:t>
      </w:r>
      <w:r>
        <w:t>Transferir os volumes maiores para recipientes menores para reduzir inventário por ponto, manter o piso limpo e seco com absorventes, e registrar inspeções semanais como principal barreira de prevenção.</w:t>
      </w:r>
    </w:p>
    <w:p>
      <w:pPr>
        <w:spacing w:after="40"/>
        <w:ind w:left="360"/>
      </w:pPr>
      <w:r>
        <w:rPr>
          <w:b/>
        </w:rPr>
        <w:t xml:space="preserve">C) </w:t>
      </w:r>
      <w:r>
        <w:rPr>
          <w:b/>
        </w:rPr>
        <w:t>Remover materiais combustíveis da área, garantir piso impermeável e bacia/dique de contenção dimensionados para reter vazamentos com permeabilidade compatível com a ABNT NBR 7505-1, e manter controle de acesso e sinalização por produto.</w:t>
      </w:r>
    </w:p>
    <w:p>
      <w:pPr>
        <w:spacing w:after="40"/>
        <w:ind w:left="360"/>
      </w:pPr>
      <w:r>
        <w:t xml:space="preserve">D) </w:t>
      </w:r>
      <w:r>
        <w:t>Manter os materiais combustíveis organizados e afastados das portas, priorizar extintores adicionais e sinalização de rota de fuga, e usar pallets para elevar os tambores e evitar contato com o piso.</w:t>
      </w:r>
    </w:p>
    <w:p>
      <w:pPr>
        <w:spacing w:before="200" w:after="80"/>
      </w:pPr>
      <w:r>
        <w:rPr>
          <w:b/>
        </w:rPr>
        <w:t xml:space="preserve">860. </w:t>
      </w:r>
      <w:r>
        <w:t>Um novo produto químico chega à FPSO em recipiente industrial. A equipe pede orientação para movimentação interna e para requisitos de embalagem/fechamento. O responsável nota que as informações a bordo (baseadas em FISPQ) cobrem principalmente armazenamento, ventilação, incompatibilidades e resposta a vazamentos, mas não trazem detalhes de transporte interno nem de especificações de embalagem. Antes de autorizar o uso e a movimentação rotineira, qual decisão de gestão é mais robusta?</w:t>
      </w:r>
    </w:p>
    <w:p>
      <w:pPr>
        <w:spacing w:after="40"/>
        <w:ind w:left="360"/>
      </w:pPr>
      <w:r>
        <w:rPr>
          <w:b/>
        </w:rPr>
        <w:t xml:space="preserve">A) </w:t>
      </w:r>
      <w:r>
        <w:rPr>
          <w:b/>
        </w:rPr>
        <w:t>Confirmar a FISPQ vigente e disponível, usar seus perigos para atualizar instruções locais e a interface com o plano de emergência, e solicitar dados faltantes para definir embalagem/fechamento e movimentação interna.</w:t>
      </w:r>
    </w:p>
    <w:p>
      <w:pPr>
        <w:spacing w:after="40"/>
        <w:ind w:left="360"/>
      </w:pPr>
      <w:r>
        <w:t xml:space="preserve">B) </w:t>
      </w:r>
      <w:r>
        <w:t>Usar a FISPQ apenas para definir EPI, ventilação e incompatibilidades; manter a embalagem/fechamento conforme entregue e tratar transporte interno por regras gerais de manuseio, sem padronização específica.</w:t>
      </w:r>
    </w:p>
    <w:p>
      <w:pPr>
        <w:spacing w:after="40"/>
        <w:ind w:left="360"/>
      </w:pPr>
      <w:r>
        <w:t xml:space="preserve">C) </w:t>
      </w:r>
      <w:r>
        <w:t>Liberar a movimentação interna adotando, por similaridade, o procedimento de produtos equivalentes; manter a FISPQ como referência de armazenamento e resposta a vazamentos e ajustar embalagem/transporte após observação em operação.</w:t>
      </w:r>
    </w:p>
    <w:p>
      <w:pPr>
        <w:spacing w:after="40"/>
        <w:ind w:left="360"/>
      </w:pPr>
      <w:r>
        <w:t xml:space="preserve">D) </w:t>
      </w:r>
      <w:r>
        <w:t>Reduzir o manuseio transferindo o conteúdo para um tanque/recipiente operacional disponível; aplicar aterramento e ferramentas anti-faiscantes na transferência e deixar a definição de embalagem/rotas internas para quando houver necessidade de dosagem.</w:t>
      </w:r>
    </w:p>
    <w:p>
      <w:pPr>
        <w:spacing w:before="200" w:after="80"/>
      </w:pPr>
      <w:r>
        <w:rPr>
          <w:b/>
        </w:rPr>
        <w:t xml:space="preserve">861. </w:t>
      </w:r>
      <w:r>
        <w:t>Na preparação do comissionamento, a equipe de suprimentos pede critérios de aceitação para embalagens de químicos (material do recipiente, fechamento e rotulagem) e para o transporte interno no FPSO. Os trechos disponíveis para álcool etílico e diesel cobrem armazenamento, incompatibilidades e ventilação, mas não trazem requisitos específicos de embalagens e de transporte interno. Qual postura técnica tende a reduzir o risco de decidir com base em suposições?</w:t>
      </w:r>
    </w:p>
    <w:p>
      <w:pPr>
        <w:spacing w:after="40"/>
        <w:ind w:left="360"/>
      </w:pPr>
      <w:r>
        <w:t xml:space="preserve">A) </w:t>
      </w:r>
      <w:r>
        <w:t>Manter a logística planejada e aceitar embalagens conforme inspeção de recebimento e integridade visual, usando resposta a vazamentos/ocorrências como principal controle, e detalhando embalagens e transporte interno apenas após o início do comissionamento.</w:t>
      </w:r>
    </w:p>
    <w:p>
      <w:pPr>
        <w:spacing w:after="40"/>
        <w:ind w:left="360"/>
      </w:pPr>
      <w:r>
        <w:t xml:space="preserve">B) </w:t>
      </w:r>
      <w:r>
        <w:t>Definir um padrão interno de embalagens (material, fechamento e rotulagem) e de transporte interno com base em práticas gerais de mercado/offshore, aplicando-o a álcool etílico e diesel para facilitar a operação, sem aprofundar a documentação de cada produto.</w:t>
      </w:r>
    </w:p>
    <w:p>
      <w:pPr>
        <w:spacing w:after="40"/>
        <w:ind w:left="360"/>
      </w:pPr>
      <w:r>
        <w:t xml:space="preserve">C) </w:t>
      </w:r>
      <w:r>
        <w:t>Adotar, como diretriz inicial, recipientes poliméricos usuais com fechamento padronizado e rotulagem interna, e limitar o transporte interno a rotas mais ventiladas do FPSO, tratando essas medidas como suficientes para álcool etílico e diesel.</w:t>
      </w:r>
    </w:p>
    <w:p>
      <w:pPr>
        <w:spacing w:after="40"/>
        <w:ind w:left="360"/>
      </w:pPr>
      <w:r>
        <w:rPr>
          <w:b/>
        </w:rPr>
        <w:t xml:space="preserve">D) </w:t>
      </w:r>
      <w:r>
        <w:rPr>
          <w:b/>
        </w:rPr>
        <w:t>Complementar as lacunas com as FISPQ completas de cada produto e com o plano de emergência integrado do FPSO, e então formalizar critérios e procedimentos de embalagens e transporte interno coerentes com os riscos (contenção, ventilação, aterramento e prevenção de ignição).</w:t>
      </w:r>
    </w:p>
    <w:p>
      <w:pPr>
        <w:spacing w:before="200" w:after="80"/>
      </w:pPr>
      <w:r>
        <w:rPr>
          <w:b/>
        </w:rPr>
        <w:t xml:space="preserve">862. </w:t>
      </w:r>
      <w:r>
        <w:t>Durante a transferência de óleo diesel no FPSO, ocorre um vazamento que se espalha pelo convés e está próximo de ralos/drenos, com possibilidade de alcançar o mar. Para reduzir impacto ambiental e garantir a destinação adequada do material contaminado, qual sequência de decisões é mais coerente para a resposta inicial ao derrame?</w:t>
      </w:r>
    </w:p>
    <w:p>
      <w:pPr>
        <w:spacing w:after="40"/>
        <w:ind w:left="360"/>
      </w:pPr>
      <w:r>
        <w:t xml:space="preserve">A) </w:t>
      </w:r>
      <w:r>
        <w:t>Aplicar agente dispersante/emulsificante para reduzir a película no convés e facilitar o encaminhamento aos ralos/drenos, mantendo registro interno e comunicando suporte ambiental somente se houver evidência de contaminação externa.</w:t>
      </w:r>
    </w:p>
    <w:p>
      <w:pPr>
        <w:spacing w:after="40"/>
        <w:ind w:left="360"/>
      </w:pPr>
      <w:r>
        <w:t xml:space="preserve">B) </w:t>
      </w:r>
      <w:r>
        <w:t>Eliminar fontes de ignição e reforçar ventilação geral, permitir que o produto siga para o sistema de drenagem do convés sob observação, e depois recolher os resíduos remanescentes para definir o descarte com a área operacional.</w:t>
      </w:r>
    </w:p>
    <w:p>
      <w:pPr>
        <w:spacing w:after="40"/>
        <w:ind w:left="360"/>
      </w:pPr>
      <w:r>
        <w:rPr>
          <w:b/>
        </w:rPr>
        <w:t xml:space="preserve">C) </w:t>
      </w:r>
      <w:r>
        <w:rPr>
          <w:b/>
        </w:rPr>
        <w:t>Isolar a área e conter o produto com barreiras/absorventes para recolhimento, impedir que alcance ralos/drenos ou a borda do convés, e acionar suporte ambiental para destinar o resíduo conforme a legislação.</w:t>
      </w:r>
    </w:p>
    <w:p>
      <w:pPr>
        <w:spacing w:after="40"/>
        <w:ind w:left="360"/>
      </w:pPr>
      <w:r>
        <w:t xml:space="preserve">D) </w:t>
      </w:r>
      <w:r>
        <w:t>Delimitar o vazamento e, em seguida, lavar o convés para remover o produto, conduzindo a mistura para a drenagem/coletores de esgoto oleoso para tratamento na unidade, registrando o evento para avaliação posterior.</w:t>
      </w:r>
    </w:p>
    <w:p>
      <w:pPr>
        <w:spacing w:before="200" w:after="80"/>
      </w:pPr>
      <w:r>
        <w:rPr>
          <w:b/>
        </w:rPr>
        <w:t xml:space="preserve">863. </w:t>
      </w:r>
      <w:r>
        <w:t>Durante uma parada parcial, um FPSO volta a operar com quedas de pressão em trechos do gasoduto e do gas lift, aumentando a tendência de formação de hidratos. A equipe discute usar MEG como inibidor termodinâmico e quer justificar a estratégia de injeção e seus efeitos de processo. Qual linha de raciocínio está mais alinhada com as propriedades do MEG e com a forma de aplicação indicada?</w:t>
      </w:r>
    </w:p>
    <w:p>
      <w:pPr>
        <w:spacing w:after="40"/>
        <w:ind w:left="360"/>
      </w:pPr>
      <w:r>
        <w:t xml:space="preserve">A) </w:t>
      </w:r>
      <w:r>
        <w:t>O MEG é preferível por ter baixa solubilidade em água, o que reduz a necessidade de injeção em pontos localizados e permite distribuir o produto apenas no header de exportação sem comprometer a eficiência.</w:t>
      </w:r>
    </w:p>
    <w:p>
      <w:pPr>
        <w:spacing w:after="40"/>
        <w:ind w:left="360"/>
      </w:pPr>
      <w:r>
        <w:rPr>
          <w:b/>
        </w:rPr>
        <w:t xml:space="preserve">B) </w:t>
      </w:r>
      <w:r>
        <w:rPr>
          <w:b/>
        </w:rPr>
        <w:t>O MEG combina alta solubilidade em água e baixa pressão de vapor; injetado por bicos localizados na cabeça dos poços, reduz a temperatura de formação de hidratos e tende a permanecer majoritariamente na fase líquida, mesmo em zonas de baixa pressão.</w:t>
      </w:r>
    </w:p>
    <w:p>
      <w:pPr>
        <w:spacing w:after="40"/>
        <w:ind w:left="360"/>
      </w:pPr>
      <w:r>
        <w:t xml:space="preserve">C) </w:t>
      </w:r>
      <w:r>
        <w:t>O MEG atua principalmente por formar uma película hidrofóbica na parede da linha; por isso, maximizar a presença do MEG na fase vapor a jusante é o que mais contribui para inibir hidratos em quedas de pressão.</w:t>
      </w:r>
    </w:p>
    <w:p>
      <w:pPr>
        <w:spacing w:after="40"/>
        <w:ind w:left="360"/>
      </w:pPr>
      <w:r>
        <w:t xml:space="preserve">D) </w:t>
      </w:r>
      <w:r>
        <w:t>O MEG é indicado por sua alta pressão de vapor, o que facilita sua vaporização e distribuição na fase gasosa em trechos de baixa pressão, onde a formação de hidratos tende a ser mais crítica.</w:t>
      </w:r>
    </w:p>
    <w:p>
      <w:pPr>
        <w:spacing w:before="200" w:after="80"/>
      </w:pPr>
      <w:r>
        <w:rPr>
          <w:b/>
        </w:rPr>
        <w:t xml:space="preserve">864. </w:t>
      </w:r>
      <w:r>
        <w:t>Na linha de preparo de água do mar para injeção foi instalada uma etapa adicional de remoção de sulfato a montante do desaerador. Após uma alteração operacional, verificou-se elevação do oxigênio dissolvido medido a jusante do desaerador e aumento de crescimento microbiológico em tanques associados ao sistema. Sem introduzir novas famílias de produtos químicos (apenas redistribuindo/ajustando os já previstos), qual ajuste de estratégia tende a atuar diretamente sobre os dois problemas, nos pontos de aplicação mais adequados?</w:t>
      </w:r>
    </w:p>
    <w:p>
      <w:pPr>
        <w:spacing w:after="40"/>
        <w:ind w:left="360"/>
      </w:pPr>
      <w:r>
        <w:t xml:space="preserve">A) </w:t>
      </w:r>
      <w:r>
        <w:t>Elevar a dosagem de inibidor de hidrato no manifold de exportação, buscando reduzir o oxigênio dissolvido observado a jusante do desaerador e, por consequência, limitar o crescimento microbiológico nos tanques associados.</w:t>
      </w:r>
    </w:p>
    <w:p>
      <w:pPr>
        <w:spacing w:after="40"/>
        <w:ind w:left="360"/>
      </w:pPr>
      <w:r>
        <w:t xml:space="preserve">B) </w:t>
      </w:r>
      <w:r>
        <w:t>Redirecionar o inibidor de corrosão destinado ao sistema de gás para o circuito de água de injeção, visando controlar simultaneamente o oxigênio dissolvido a jusante do desaerador e o crescimento microbiológico nos tanques associados.</w:t>
      </w:r>
    </w:p>
    <w:p>
      <w:pPr>
        <w:spacing w:after="40"/>
        <w:ind w:left="360"/>
      </w:pPr>
      <w:r>
        <w:rPr>
          <w:b/>
        </w:rPr>
        <w:t xml:space="preserve">C) </w:t>
      </w:r>
      <w:r>
        <w:rPr>
          <w:b/>
        </w:rPr>
        <w:t>Ajustar as condições de operação do desaerador e recalibrar a dosagem do removedor químico de O2 no ponto do desaerador; manter a aplicação de biocida de água no desaerador e também nos tanques de sludge/bilge e nos tanques de drenagens abertas.</w:t>
      </w:r>
    </w:p>
    <w:p>
      <w:pPr>
        <w:spacing w:after="40"/>
        <w:ind w:left="360"/>
      </w:pPr>
      <w:r>
        <w:t xml:space="preserve">D) </w:t>
      </w:r>
      <w:r>
        <w:t>Transferir o demulsificante para o turret para melhorar a estabilidade/qualidade da água de injeção, de modo a reduzir o oxigênio dissolvido após o desaerador e mitigar o crescimento microbiológico nos tanques associados.</w:t>
      </w:r>
    </w:p>
    <w:p>
      <w:pPr>
        <w:spacing w:before="200" w:after="80"/>
      </w:pPr>
      <w:r>
        <w:rPr>
          <w:b/>
        </w:rPr>
        <w:t xml:space="preserve">865. </w:t>
      </w:r>
      <w:r>
        <w:t>Durante a partida de um FPSO, a equipe identifica maior propensão à formação de hidratos em um trecho de gás com queda de pressão e resfriamento, e decide injetar MEG na cabeça do poço por bicos dedicados. Qual justificativa técnica melhor sustenta essa decisão com base nas propriedades do MEG e na forma de aplicação?</w:t>
      </w:r>
    </w:p>
    <w:p>
      <w:pPr>
        <w:spacing w:after="40"/>
        <w:ind w:left="360"/>
      </w:pPr>
      <w:r>
        <w:t xml:space="preserve">A) </w:t>
      </w:r>
      <w:r>
        <w:t>A injeção de MEG na cabeça do poço atua principalmente como sequestrante de H2S, e a mitigação de hidratos ocorre como efeito secundário associado à redução de corrosão na linha.</w:t>
      </w:r>
    </w:p>
    <w:p>
      <w:pPr>
        <w:spacing w:after="40"/>
        <w:ind w:left="360"/>
      </w:pPr>
      <w:r>
        <w:t xml:space="preserve">B) </w:t>
      </w:r>
      <w:r>
        <w:t>A alta pressão de vapor do MEG aumenta sua presença na fase vapor em zonas de baixa pressão, o que tende a concentrar o inibidor justamente onde a formação de hidratos é mais crítica, sem depender do ponto de injeção.</w:t>
      </w:r>
    </w:p>
    <w:p>
      <w:pPr>
        <w:spacing w:after="40"/>
        <w:ind w:left="360"/>
      </w:pPr>
      <w:r>
        <w:t xml:space="preserve">C) </w:t>
      </w:r>
      <w:r>
        <w:t>A baixa solubilidade do MEG em água direciona o composto preferencialmente para a fase vapor, elevando a temperatura de formação de hidratos em pontos de baixa pressão e reduzindo a necessidade de controle por dosagem.</w:t>
      </w:r>
    </w:p>
    <w:p>
      <w:pPr>
        <w:spacing w:after="40"/>
        <w:ind w:left="360"/>
      </w:pPr>
      <w:r>
        <w:rPr>
          <w:b/>
        </w:rPr>
        <w:t xml:space="preserve">D) </w:t>
      </w:r>
      <w:r>
        <w:rPr>
          <w:b/>
        </w:rPr>
        <w:t>A alta solubilidade em água e a baixa pressão de vapor do MEG favorecem sua permanência na fase líquida e permitem, via injeção localizada, reduzir a temperatura de formação de hidratos dentro das condições termodinâmicas do processo.</w:t>
      </w:r>
    </w:p>
    <w:p>
      <w:pPr>
        <w:spacing w:before="200" w:after="80"/>
      </w:pPr>
      <w:r>
        <w:rPr>
          <w:b/>
        </w:rPr>
        <w:t xml:space="preserve">866. </w:t>
      </w:r>
      <w:r>
        <w:t>Foi observado aumento de corrosão interna e ocorrência de água livre em trechos de baixo escoamento do sistema de gás combustível. A equipe considera reforçar a injeção de produtos químicos. Considerando (i) os destinos típicos previstos para químicos em correntes gasosas e (ii) que o sistema de gás combustível é subdividido em malhas de alta e de baixa pressão, qual medida é mais consistente para reduzir, ao mesmo tempo, o risco de corrosão e o risco de formação de hidratos nesse sistema?</w:t>
      </w:r>
    </w:p>
    <w:p>
      <w:pPr>
        <w:spacing w:after="40"/>
        <w:ind w:left="360"/>
      </w:pPr>
      <w:r>
        <w:t xml:space="preserve">A) </w:t>
      </w:r>
      <w:r>
        <w:t>Aumentar a dosagem de sequestrante de H2S nos pontos de aplicação usuais (por exemplo, swivel de utilidades e vasos a montante), visando reduzir compostos ácidos e, por consequência, diminuir simultaneamente a corrosão interna e a tendência à formação de hidratos no sistema de gás combustível (alta e baixa pressão).</w:t>
      </w:r>
    </w:p>
    <w:p>
      <w:pPr>
        <w:spacing w:after="40"/>
        <w:ind w:left="360"/>
      </w:pPr>
      <w:r>
        <w:t xml:space="preserve">B) </w:t>
      </w:r>
      <w:r>
        <w:t>Intensificar a aplicação de biocida para água nos tanques de drenagem abertos e em linhas de drenagem associadas, tratando o aporte microbiológico como principal causa da água livre observada no gás combustível; no sistema de gás combustível (alta e baixa pressão), focar em monitoramento e ajustes operacionais em vez de inibidores específicos de corrosão e hidrato.</w:t>
      </w:r>
    </w:p>
    <w:p>
      <w:pPr>
        <w:spacing w:after="40"/>
        <w:ind w:left="360"/>
      </w:pPr>
      <w:r>
        <w:t xml:space="preserve">C) </w:t>
      </w:r>
      <w:r>
        <w:t>Reforçar o uso de demulsificante no tratador de óleo e de inibidor de emulsão invertida nos separadores para reduzir arraste de líquidos para o gás combustível; na malha de alta e baixa pressão do gás combustível, manter apenas drenagens/remoção de condensado como principal barreira contra corrosão e hidratos.</w:t>
      </w:r>
    </w:p>
    <w:p>
      <w:pPr>
        <w:spacing w:after="40"/>
        <w:ind w:left="360"/>
      </w:pPr>
      <w:r>
        <w:rPr>
          <w:b/>
        </w:rPr>
        <w:t xml:space="preserve">D) </w:t>
      </w:r>
      <w:r>
        <w:rPr>
          <w:b/>
        </w:rPr>
        <w:t>Revisar a taxa e os pontos de dosagem do inibidor de corrosão destinado a linhas/correntes de gás no sistema de gás combustível (incluindo as malhas de alta e baixa pressão) e, em paralelo, aplicar inibidor de hidrato nos trechos do próprio gás combustível que operem em envelope de pressão/temperatura com suscetibilidade à formação de hidratos.</w:t>
      </w:r>
    </w:p>
    <w:p>
      <w:pPr>
        <w:spacing w:before="200" w:after="80"/>
      </w:pPr>
      <w:r>
        <w:rPr>
          <w:b/>
        </w:rPr>
        <w:t xml:space="preserve">867. </w:t>
      </w:r>
      <w:r>
        <w:t>Durante uma revisão de OPEX e de aspectos ambientais, avalia-se se o circuito de MEG deve operar com regeneração contínua ou com reposição frequente de produto novo e descarte do MEG usado. Considerando o que tipicamente retorna à superfície após a injeção/recuperação de MEG e o objetivo operacional da regeneração, qual justificativa técnica sustenta melhor a necessidade de uma planta de regeneração quando o MEG é empregado de forma contínua?</w:t>
      </w:r>
    </w:p>
    <w:p>
      <w:pPr>
        <w:spacing w:after="40"/>
        <w:ind w:left="360"/>
      </w:pPr>
      <w:r>
        <w:t xml:space="preserve">A) </w:t>
      </w:r>
      <w:r>
        <w:t>Devido à presença de água e sais no retorno, a regeneração é requerida porque o MEG é aplicado principalmente como biocida no sistema de gás combustível e precisa ser desidratado até condição praticamente anidra para manter sua eficiência de controle microbiológico.</w:t>
      </w:r>
    </w:p>
    <w:p>
      <w:pPr>
        <w:spacing w:after="40"/>
        <w:ind w:left="360"/>
      </w:pPr>
      <w:r>
        <w:t xml:space="preserve">B) </w:t>
      </w:r>
      <w:r>
        <w:t>Como a corrente de retorno pode conter água, hidrocarbonetos e sais, a regeneração é necessária sobretudo para evitar perdas do MEG por volatilização em trechos de baixa pressão, já que o MEG apresenta pressão de vapor elevada e pode ser arrastado para a fase gasosa.</w:t>
      </w:r>
    </w:p>
    <w:p>
      <w:pPr>
        <w:spacing w:after="40"/>
        <w:ind w:left="360"/>
      </w:pPr>
      <w:r>
        <w:rPr>
          <w:b/>
        </w:rPr>
        <w:t xml:space="preserve">C) </w:t>
      </w:r>
      <w:r>
        <w:rPr>
          <w:b/>
        </w:rPr>
        <w:t>O MEG recuperado tende a retornar diluído e com impurezas (água, frações de hidrocarbonetos e sais/íons dissolvidos); a regeneração remove/segrega esses contaminantes para viabilizar a recirculação, reduzindo a necessidade de make-up e o volume de efluente associado ao descarte do glicol contaminado.</w:t>
      </w:r>
    </w:p>
    <w:p>
      <w:pPr>
        <w:spacing w:after="40"/>
        <w:ind w:left="360"/>
      </w:pPr>
      <w:r>
        <w:t xml:space="preserve">D) </w:t>
      </w:r>
      <w:r>
        <w:t>A regeneração se justifica porque o contato do MEG retornado com água, hidrocarbonetos e sais compromete seu desempenho como sequestrante de oxigênio no desaerador, sendo necessária uma etapa térmica para reativar o produto após cada ciclo de remoção de O2.</w:t>
      </w:r>
    </w:p>
    <w:p>
      <w:pPr>
        <w:spacing w:before="200" w:after="80"/>
      </w:pPr>
      <w:r>
        <w:rPr>
          <w:b/>
        </w:rPr>
        <w:t xml:space="preserve">868. </w:t>
      </w:r>
      <w:r>
        <w:t>Em um FPSO, a equipe identifica tendência de formação de hidratos em trechos frios do sistema de produção, a montante da separação, associada à queda de temperatura no riser/flowline. Considerando o uso de MEG como inibidor termodinâmico e a intenção de mitigar o risco o mais próximo possível da origem, qual estratégia de injeção é mais coerente com um esquema operacional eficaz?</w:t>
      </w:r>
    </w:p>
    <w:p>
      <w:pPr>
        <w:spacing w:after="40"/>
        <w:ind w:left="360"/>
      </w:pPr>
      <w:r>
        <w:t xml:space="preserve">A) </w:t>
      </w:r>
      <w:r>
        <w:t>Injetar MEG na chegada à planta (a montante do primeiro vaso de separação), dimensionando a dosagem para proteger principalmente os trechos frios de riser/flowline e o circuito de produção imediatamente antes da separação.</w:t>
      </w:r>
    </w:p>
    <w:p>
      <w:pPr>
        <w:spacing w:after="40"/>
        <w:ind w:left="360"/>
      </w:pPr>
      <w:r>
        <w:t xml:space="preserve">B) </w:t>
      </w:r>
      <w:r>
        <w:t>Injetar MEG na saída do tratador de óleo, visando manter o MEG preferencialmente na fase líquida e reduzir perdas associadas à presença de água produzida ao longo do sistema.</w:t>
      </w:r>
    </w:p>
    <w:p>
      <w:pPr>
        <w:spacing w:after="40"/>
        <w:ind w:left="360"/>
      </w:pPr>
      <w:r>
        <w:rPr>
          <w:b/>
        </w:rPr>
        <w:t xml:space="preserve">C) </w:t>
      </w:r>
      <w:r>
        <w:rPr>
          <w:b/>
        </w:rPr>
        <w:t>Injetar MEG por pontos de injeção próximos à cabeça dos poços, ajustando a taxa para deslocar as condições de equilíbrio de hidratos ao longo do escoamento até a unidade de processo.</w:t>
      </w:r>
    </w:p>
    <w:p>
      <w:pPr>
        <w:spacing w:after="40"/>
        <w:ind w:left="360"/>
      </w:pPr>
      <w:r>
        <w:t xml:space="preserve">D) </w:t>
      </w:r>
      <w:r>
        <w:t>Injetar MEG no manifold/header de exportação, ajustando a dosagem para cobrir o ponto mais crítico de resfriamento e queda de pressão no sistema de gás de exportação.</w:t>
      </w:r>
    </w:p>
    <w:p>
      <w:pPr>
        <w:spacing w:before="200" w:after="80"/>
      </w:pPr>
      <w:r>
        <w:rPr>
          <w:b/>
        </w:rPr>
        <w:t xml:space="preserve">869. </w:t>
      </w:r>
      <w:r>
        <w:t>Durante a operação da unidade de condicionamento de água para injeção, foi identificado aumento de corrosão associada a oxigênio dissolvido e indícios de atividade microbiológica em tanques de drenagem. Para atacar os dois mecanismos no ponto mais apropriado do sistema, qual combinação de produtos químicos e destino é a mais coerente?</w:t>
      </w:r>
    </w:p>
    <w:p>
      <w:pPr>
        <w:spacing w:after="40"/>
        <w:ind w:left="360"/>
      </w:pPr>
      <w:r>
        <w:t xml:space="preserve">A) </w:t>
      </w:r>
      <w:r>
        <w:t>Aplicar demulsificante no desaerador e inibidor de incrustação de óleo nos tanques de drenagem, visando reduzir sólidos e, por consequência, corrosão.</w:t>
      </w:r>
    </w:p>
    <w:p>
      <w:pPr>
        <w:spacing w:after="40"/>
        <w:ind w:left="360"/>
      </w:pPr>
      <w:r>
        <w:t xml:space="preserve">B) </w:t>
      </w:r>
      <w:r>
        <w:t>Aplicar inibidor de hidrato no desaerador e sequestrante de H2S em tanques de drenagem, tratando a corrosão por oxigênio por ajuste operacional de pressão.</w:t>
      </w:r>
    </w:p>
    <w:p>
      <w:pPr>
        <w:spacing w:after="40"/>
        <w:ind w:left="360"/>
      </w:pPr>
      <w:r>
        <w:rPr>
          <w:b/>
        </w:rPr>
        <w:t xml:space="preserve">C) </w:t>
      </w:r>
      <w:r>
        <w:rPr>
          <w:b/>
        </w:rPr>
        <w:t>Aplicar sequestrante de oxigênio no desaerador e biocida para água no desaerador e em tanques como sludge/bilge e drenagens abertas.</w:t>
      </w:r>
    </w:p>
    <w:p>
      <w:pPr>
        <w:spacing w:after="40"/>
        <w:ind w:left="360"/>
      </w:pPr>
      <w:r>
        <w:t xml:space="preserve">D) </w:t>
      </w:r>
      <w:r>
        <w:t>Aplicar inibidor de corrosão de gás no desaerador e biocida para óleo nos tanques de drenagem, mantendo a água de injeção sem biocida.</w:t>
      </w:r>
    </w:p>
    <w:p>
      <w:pPr>
        <w:spacing w:before="200" w:after="80"/>
      </w:pPr>
      <w:r>
        <w:rPr>
          <w:b/>
        </w:rPr>
        <w:t xml:space="preserve">870. </w:t>
      </w:r>
      <w:r>
        <w:t>Na revisão de um plano de injeção química do sistema de gás de um FPSO, foram observadas duas necessidades em paralelo: (i) indícios de corrosão em trechos a jusante da unidade de desidratação por TEG e (ii) possibilidade de formação de hidratos em trechos frios do sistema de exportação e na malha de gas lift. Considerando os destinos de injeção tipicamente adotados para cada produto químico, qual combinação de pontos de injeção atende melhor aos dois objetivos?</w:t>
      </w:r>
    </w:p>
    <w:p>
      <w:pPr>
        <w:spacing w:after="40"/>
        <w:ind w:left="360"/>
      </w:pPr>
      <w:r>
        <w:t xml:space="preserve">A) </w:t>
      </w:r>
      <w:r>
        <w:t>Injetar inibidor de corrosão para gás na saída do absorvedor com TEG e no sistema de gás combustível; injetar inibidor de hidrato no manifold de exportação e no turret.</w:t>
      </w:r>
    </w:p>
    <w:p>
      <w:pPr>
        <w:spacing w:after="40"/>
        <w:ind w:left="360"/>
      </w:pPr>
      <w:r>
        <w:t xml:space="preserve">B) </w:t>
      </w:r>
      <w:r>
        <w:t>Injetar inibidor de corrosão para gás no desaerador e nos separadores atmosféricos; injetar inibidor de hidrato no vaso de separação do tratador de óleo e no turret.</w:t>
      </w:r>
    </w:p>
    <w:p>
      <w:pPr>
        <w:spacing w:after="40"/>
        <w:ind w:left="360"/>
      </w:pPr>
      <w:r>
        <w:t xml:space="preserve">C) </w:t>
      </w:r>
      <w:r>
        <w:t>Injetar inibidor de corrosão para gás no manifold de exportação e na linha de gas lift; injetar inibidor de hidrato no header de exportação e no sistema de gás combustível.</w:t>
      </w:r>
    </w:p>
    <w:p>
      <w:pPr>
        <w:spacing w:after="40"/>
        <w:ind w:left="360"/>
      </w:pPr>
      <w:r>
        <w:rPr>
          <w:b/>
        </w:rPr>
        <w:t xml:space="preserve">D) </w:t>
      </w:r>
      <w:r>
        <w:rPr>
          <w:b/>
        </w:rPr>
        <w:t>Injetar inibidor de corrosão para gás na saída do absorvedor com TEG e no header de exportação; injetar inibidor de hidrato no manifold de exportação e na linha de gas lift.</w:t>
      </w:r>
    </w:p>
    <w:p>
      <w:pPr>
        <w:spacing w:before="200" w:after="80"/>
      </w:pPr>
      <w:r>
        <w:rPr>
          <w:b/>
        </w:rPr>
        <w:t xml:space="preserve">871. </w:t>
      </w:r>
      <w:r>
        <w:t>Em um FPSO, a água do mar tratada para injeção está saindo do desaerador com aumento de oxigênio dissolvido e, ao mesmo tempo, há relatos de maior formação de biofilme em trechos de baixa vazão do circuito. A equipe quer ajustar a estratégia de químicos sem mudar equipamentos. Qual combinação de ações é mais consistente com as funções e destinos típicos de injeção química nesse sistema?</w:t>
      </w:r>
    </w:p>
    <w:p>
      <w:pPr>
        <w:spacing w:after="40"/>
        <w:ind w:left="360"/>
      </w:pPr>
      <w:r>
        <w:t xml:space="preserve">A) </w:t>
      </w:r>
      <w:r>
        <w:t>Aumentar a dosagem de inibidor de hidrato nos manifolds e estender a aplicação para o desaerador, buscando reduzir a solubilidade do oxigênio e, como efeito secundário, limitar o biofilme.</w:t>
      </w:r>
    </w:p>
    <w:p>
      <w:pPr>
        <w:spacing w:after="40"/>
        <w:ind w:left="360"/>
      </w:pPr>
      <w:r>
        <w:rPr>
          <w:b/>
        </w:rPr>
        <w:t xml:space="preserve">B) </w:t>
      </w:r>
      <w:r>
        <w:rPr>
          <w:b/>
        </w:rPr>
        <w:t>Reforçar a dosagem de sequestrante de oxigênio no desaerador e revisar a aplicação de biocida na linha de água associada ao desaerador e tanques relacionados, tratando corrosão por O2 e atividade microbiológica como mecanismos distintos.</w:t>
      </w:r>
    </w:p>
    <w:p>
      <w:pPr>
        <w:spacing w:after="40"/>
        <w:ind w:left="360"/>
      </w:pPr>
      <w:r>
        <w:t xml:space="preserve">C) </w:t>
      </w:r>
      <w:r>
        <w:t>Elevar a dosagem de inibidor de corrosão de gás no header de exportação e direcionar parte para a água de injeção, usando a mesma proteção por filme para reduzir o impacto de oxigênio e biofilme no circuito de água.</w:t>
      </w:r>
    </w:p>
    <w:p>
      <w:pPr>
        <w:spacing w:after="40"/>
        <w:ind w:left="360"/>
      </w:pPr>
      <w:r>
        <w:t xml:space="preserve">D) </w:t>
      </w:r>
      <w:r>
        <w:t>Priorizar demulsificante e inibidor de incrustação usados no tratador de óleo, aplicando-os na água de injeção para reduzir a tendência de depósitos e, por consequência, diminuir a aderência de biofilme e a corrosão.</w:t>
      </w:r>
    </w:p>
    <w:p>
      <w:pPr>
        <w:spacing w:before="200" w:after="80"/>
      </w:pPr>
      <w:r>
        <w:rPr>
          <w:b/>
        </w:rPr>
        <w:t xml:space="preserve">872. </w:t>
      </w:r>
      <w:r>
        <w:t>Após mudanças na malha de controle da compressão, o FPSO passou a apresentar maior oscilação de vazão no circuito gasoso associado ao gás combustível e ao gas lift. Inspeções apontaram intensificação de indícios de corrosão interna em segmentos do gasoduto e no header de exportação/gas lift. Considerando que se pretende apenas ajustar/otimizar pontos de injeção química já previstos no projeto, qual alternativa faz a melhor correspondência entre o destino de aplicação e a função do produto químico para o mecanismo predominante nesse cenário?</w:t>
      </w:r>
    </w:p>
    <w:p>
      <w:pPr>
        <w:spacing w:after="40"/>
        <w:ind w:left="360"/>
      </w:pPr>
      <w:r>
        <w:rPr>
          <w:b/>
        </w:rPr>
        <w:t xml:space="preserve">A) </w:t>
      </w:r>
      <w:r>
        <w:rPr>
          <w:b/>
        </w:rPr>
        <w:t>Utilizar um inibidor de corrosão voltado para correntes gasosas, dosando-o nos pontos previstos que atendem gasoduto, sistema de gás combustível e o header de exportação/gas lift (incluindo o trecho associado à saída da desidratação com TEG), de modo a proteger linhas de gás e equipamentos conectados onde pode haver filme líquido/condensado e corrosão interna.</w:t>
      </w:r>
    </w:p>
    <w:p>
      <w:pPr>
        <w:spacing w:after="40"/>
        <w:ind w:left="360"/>
      </w:pPr>
      <w:r>
        <w:t xml:space="preserve">B) </w:t>
      </w:r>
      <w:r>
        <w:t>Aplicar biocida destinado a sistemas aquosos nos separadores atmosféricos e estender a mesma aplicação, pelos pontos existentes, para gasoduto, sistema de gás combustível e header de exportação/gas lift, tratando a corrosão como predominantemente microbiológica também nas linhas de gás.</w:t>
      </w:r>
    </w:p>
    <w:p>
      <w:pPr>
        <w:spacing w:after="40"/>
        <w:ind w:left="360"/>
      </w:pPr>
      <w:r>
        <w:t xml:space="preserve">C) </w:t>
      </w:r>
      <w:r>
        <w:t>Aplicar sequestrante de H2S nos pontos usuais (swivel de utilidades e separadores) e também direcionar sua injeção para gasoduto, sistema de gás combustível e header de exportação/gas lift, adotando-o como medida principal de controle de corrosão em substituição ao inibidor específico de corrosão.</w:t>
      </w:r>
    </w:p>
    <w:p>
      <w:pPr>
        <w:spacing w:after="40"/>
        <w:ind w:left="360"/>
      </w:pPr>
      <w:r>
        <w:t xml:space="preserve">D) </w:t>
      </w:r>
      <w:r>
        <w:t>Aplicar inibidor de emulsão invertida na saída da absorção com TEG e encaminhar sua ação para gasoduto, sistema de gás combustível e header de exportação/gas lift, priorizando a redução de arraste de líquidos como abordagem principal para mitigar a corrosão observada nas linhas de gás.</w:t>
      </w:r>
    </w:p>
    <w:p>
      <w:pPr>
        <w:spacing w:before="200" w:after="80"/>
      </w:pPr>
      <w:r>
        <w:rPr>
          <w:b/>
        </w:rPr>
        <w:t xml:space="preserve">873. </w:t>
      </w:r>
      <w:r>
        <w:t>Um engenheiro pretende usar diretamente resultados de simulações de uma coluna de destilação por película, nas quais a alimentação foi modelada como mistura binária MEG–água (sem sais e sem hidrocarbonetos), para prever o desempenho da regeneração de MEG em uma planta real de FPSO, onde o retorno contém também sais dissolvidos e hidrocarbonetos. Qual avaliação é mais consistente ao extrapolar esses resultados para a operação real?</w:t>
      </w:r>
    </w:p>
    <w:p>
      <w:pPr>
        <w:spacing w:after="40"/>
        <w:ind w:left="360"/>
      </w:pPr>
      <w:r>
        <w:t xml:space="preserve">A) </w:t>
      </w:r>
      <w:r>
        <w:t>A principal limitação para usar os resultados está na diferença de regime de pressão entre o caso simulado e a unidade industrial; essa diferença tende a dominar o desempenho previsto, tornando secundário o efeito de sais e hidrocarbonetos na recuperação de MEG.</w:t>
      </w:r>
    </w:p>
    <w:p>
      <w:pPr>
        <w:spacing w:after="40"/>
        <w:ind w:left="360"/>
      </w:pPr>
      <w:r>
        <w:t xml:space="preserve">B) </w:t>
      </w:r>
      <w:r>
        <w:t>Os resultados podem ser transferidos diretamente para a planta, porque ajustar razão de refluxo e fração mássica de MEG na base é suficiente para representar, de forma efetiva, a influência de sais dissolvidos e hidrocarbonetos na separação.</w:t>
      </w:r>
    </w:p>
    <w:p>
      <w:pPr>
        <w:spacing w:after="40"/>
        <w:ind w:left="360"/>
      </w:pPr>
      <w:r>
        <w:t xml:space="preserve">C) </w:t>
      </w:r>
      <w:r>
        <w:t>A extrapolação é aceitável se a estratégia de injeção de MEG for concentrada em pontos de superfície (por exemplo, manifold e headers), o que reduz a entrada de contaminantes no retorno e aproxima o comportamento do sistema do caso binário MEG–água assumido na simulação.</w:t>
      </w:r>
    </w:p>
    <w:p>
      <w:pPr>
        <w:spacing w:after="40"/>
        <w:ind w:left="360"/>
      </w:pPr>
      <w:r>
        <w:rPr>
          <w:b/>
        </w:rPr>
        <w:t xml:space="preserve">D) </w:t>
      </w:r>
      <w:r>
        <w:rPr>
          <w:b/>
        </w:rPr>
        <w:t>Os resultados devem ser interpretados como indicativos e condicionados à eficácia das etapas de filtração/remoção prévias, pois a simulação simplificou a alimentação ao não considerar sais e outros contaminantes presentes no retorno real.</w:t>
      </w:r>
    </w:p>
    <w:p>
      <w:pPr>
        <w:spacing w:before="200" w:after="80"/>
      </w:pPr>
      <w:r>
        <w:rPr>
          <w:b/>
        </w:rPr>
        <w:t xml:space="preserve">874. </w:t>
      </w:r>
      <w:r>
        <w:t>Em um FPSO, o trem de condicionamento de água do mar para injeção inclui uma etapa de remoção de sulfato a montante e, em seguida, um desaerador antes do envio para as bombas de injeção. Após algumas semanas, observa-se aumento de corrosão em trechos associados ao circuito de água de injeção e tendência de crescimento biológico em pontos de baixa renovação. Considerando a lógica de alocação por destino e função, qual arranjo de dosagem é mais coerente para atacar as duas causas prováveis dentro do que tipicamente é tratado no desaerador?</w:t>
      </w:r>
    </w:p>
    <w:p>
      <w:pPr>
        <w:spacing w:after="40"/>
        <w:ind w:left="360"/>
      </w:pPr>
      <w:r>
        <w:rPr>
          <w:b/>
        </w:rPr>
        <w:t xml:space="preserve">A) </w:t>
      </w:r>
      <w:r>
        <w:rPr>
          <w:b/>
        </w:rPr>
        <w:t>Dosar sequestrante de oxigênio e biocida para água no desaerador, direcionando o controle de O2 dissolvido e atividade biológica para o mesmo subsistema.</w:t>
      </w:r>
    </w:p>
    <w:p>
      <w:pPr>
        <w:spacing w:after="40"/>
        <w:ind w:left="360"/>
      </w:pPr>
      <w:r>
        <w:t xml:space="preserve">B) </w:t>
      </w:r>
      <w:r>
        <w:t>Dosar inibidor de corrosão de óleo e biocida para óleo no desaerador, priorizando a proteção dos vasos de separação e do tratador de óleo que influenciam a qualidade da água.</w:t>
      </w:r>
    </w:p>
    <w:p>
      <w:pPr>
        <w:spacing w:after="40"/>
        <w:ind w:left="360"/>
      </w:pPr>
      <w:r>
        <w:t xml:space="preserve">C) </w:t>
      </w:r>
      <w:r>
        <w:t>Dosar demulsificante e inibidor de emulsão invertida no desaerador, visando reduzir a tendência de arraste de óleo e, por consequência, minimizar corrosão e biofouling.</w:t>
      </w:r>
    </w:p>
    <w:p>
      <w:pPr>
        <w:spacing w:after="40"/>
        <w:ind w:left="360"/>
      </w:pPr>
      <w:r>
        <w:t xml:space="preserve">D) </w:t>
      </w:r>
      <w:r>
        <w:t>Dosar inibidor de corrosão de gás e inibidor de hidrato no desaerador, aproveitando a alta miscibilidade desses produtos para proteger o sistema de água de injeção.</w:t>
      </w:r>
    </w:p>
    <w:p>
      <w:pPr>
        <w:spacing w:before="200" w:after="80"/>
      </w:pPr>
      <w:r>
        <w:rPr>
          <w:b/>
        </w:rPr>
        <w:t xml:space="preserve">875. </w:t>
      </w:r>
      <w:r>
        <w:t>Um campo entra em fase com aumento de H2S no fluido produzido, e a operação observa efeitos tanto em correntes associadas aos separadores quanto em pontos do sistema de utilidades. Considerando a alocação de injeção química por destino, qual escolha de pontos de aplicação para sequestrante de H2S é mais alinhada com a filosofia descrita para uma unidade offshore de produção?</w:t>
      </w:r>
    </w:p>
    <w:p>
      <w:pPr>
        <w:spacing w:after="40"/>
        <w:ind w:left="360"/>
      </w:pPr>
      <w:r>
        <w:rPr>
          <w:b/>
        </w:rPr>
        <w:t xml:space="preserve">A) </w:t>
      </w:r>
      <w:r>
        <w:rPr>
          <w:b/>
        </w:rPr>
        <w:t>Aplicar no swivel de utilidades e nos separadores de produção/teste/atmosféricos, além do vaso de separação associado ao tratador de óleo.</w:t>
      </w:r>
    </w:p>
    <w:p>
      <w:pPr>
        <w:spacing w:after="40"/>
        <w:ind w:left="360"/>
      </w:pPr>
      <w:r>
        <w:t xml:space="preserve">B) </w:t>
      </w:r>
      <w:r>
        <w:t>Aplicar apenas no manifold de exportação e no header de exportação, uma vez que a remoção de H2S é mais efetiva quando o escoamento já está estabilizado em linha.</w:t>
      </w:r>
    </w:p>
    <w:p>
      <w:pPr>
        <w:spacing w:after="40"/>
        <w:ind w:left="360"/>
      </w:pPr>
      <w:r>
        <w:t xml:space="preserve">C) </w:t>
      </w:r>
      <w:r>
        <w:t>Aplicar no sistema de gás combustível e na saída da absorção com TEG, priorizando os pontos a jusante de condicionamento do gás, e evitando pontos a montante como separadores.</w:t>
      </w:r>
    </w:p>
    <w:p>
      <w:pPr>
        <w:spacing w:after="40"/>
        <w:ind w:left="360"/>
      </w:pPr>
      <w:r>
        <w:t xml:space="preserve">D) </w:t>
      </w:r>
      <w:r>
        <w:t>Aplicar no desaerador e em tanques de bilge/sludge, priorizando os pontos com maior interface água-ar para reduzir a formação de gases ácidos.</w:t>
      </w:r>
    </w:p>
    <w:p>
      <w:pPr>
        <w:spacing w:before="200" w:after="80"/>
      </w:pPr>
      <w:r>
        <w:rPr>
          <w:b/>
        </w:rPr>
        <w:t xml:space="preserve">876. </w:t>
      </w:r>
      <w:r>
        <w:t>Durante a operação de condicionamento de água do mar para injeção em um FPSO, a equipe percebe aumento de ΔP nos filtros finos logo após iniciar uma campanha de dosagem de químicos para controle de incrustação e microbiologia. A hipótese é que parte do químico esteja interagindo com sólidos e piorando a filtrabilidade antes da etapa de polimento. Considerando um esquema operacional típico e visando reduzir o risco de entupimento sem perder efetividade na proteção do sistema a jusante, qual arranjo de ponto de injeção tende a ser o mais adequado?</w:t>
      </w:r>
    </w:p>
    <w:p>
      <w:pPr>
        <w:spacing w:after="40"/>
        <w:ind w:left="360"/>
      </w:pPr>
      <w:r>
        <w:t xml:space="preserve">A) </w:t>
      </w:r>
      <w:r>
        <w:t>Injetar os químicos entre os filtros grossos e os filtros finos, para que o polimento final reduza partículas associadas ao condicionamento químico.</w:t>
      </w:r>
    </w:p>
    <w:p>
      <w:pPr>
        <w:spacing w:after="40"/>
        <w:ind w:left="360"/>
      </w:pPr>
      <w:r>
        <w:t xml:space="preserve">B) </w:t>
      </w:r>
      <w:r>
        <w:t>Injetar os químicos a jusante das bombas e imediatamente antes do manifold de injeção, para reduzir o tempo de residência e evitar degradação do produto.</w:t>
      </w:r>
    </w:p>
    <w:p>
      <w:pPr>
        <w:spacing w:after="40"/>
        <w:ind w:left="360"/>
      </w:pPr>
      <w:r>
        <w:t xml:space="preserve">C) </w:t>
      </w:r>
      <w:r>
        <w:t>Injetar os químicos a montante dos filtros grossos, para que o sistema de filtração remova qualquer precipitado gerado.</w:t>
      </w:r>
    </w:p>
    <w:p>
      <w:pPr>
        <w:spacing w:after="40"/>
        <w:ind w:left="360"/>
      </w:pPr>
      <w:r>
        <w:rPr>
          <w:b/>
        </w:rPr>
        <w:t xml:space="preserve">D) </w:t>
      </w:r>
      <w:r>
        <w:rPr>
          <w:b/>
        </w:rPr>
        <w:t>Injetar os químicos a jusante dos filtros finos e a montante das bombas, para minimizar interação com a mídia filtrante e garantir mistura antes do bombeamento.</w:t>
      </w:r>
    </w:p>
    <w:p>
      <w:pPr>
        <w:spacing w:before="200" w:after="80"/>
      </w:pPr>
      <w:r>
        <w:rPr>
          <w:b/>
        </w:rPr>
        <w:t xml:space="preserve">877. </w:t>
      </w:r>
      <w:r>
        <w:t>Ensaios de compatibilidade entre água do mar e água de formação indicaram alto risco de precipitação de sulfatos (p.ex., BaSO4 e SrSO4) ao longo do sistema de injeção. A equipe busca uma mitigação que atue no mecanismo principal e preserve flexibilidade operacional por ajuste de dosagem química. Qual estratégia atende melhor a esse objetivo?</w:t>
      </w:r>
    </w:p>
    <w:p>
      <w:pPr>
        <w:spacing w:after="40"/>
        <w:ind w:left="360"/>
      </w:pPr>
      <w:r>
        <w:rPr>
          <w:b/>
        </w:rPr>
        <w:t xml:space="preserve">A) </w:t>
      </w:r>
      <w:r>
        <w:rPr>
          <w:b/>
        </w:rPr>
        <w:t>Adicionar remoção de sulfato como etapa quando necessária e manter inibidor de incrustação específico, com dosagem ajustável a montante da injeção.</w:t>
      </w:r>
    </w:p>
    <w:p>
      <w:pPr>
        <w:spacing w:after="40"/>
        <w:ind w:left="360"/>
      </w:pPr>
      <w:r>
        <w:t xml:space="preserve">B) </w:t>
      </w:r>
      <w:r>
        <w:t>Priorizar desaeração e consumo químico do oxigênio residual, esperando que a redução de O2 diminua reações eletroquímicas e a nucleação de cristais de sulfato no sistema.</w:t>
      </w:r>
    </w:p>
    <w:p>
      <w:pPr>
        <w:spacing w:after="40"/>
        <w:ind w:left="360"/>
      </w:pPr>
      <w:r>
        <w:t xml:space="preserve">C) </w:t>
      </w:r>
      <w:r>
        <w:t>Elevar a dosagem de biocida orgânico para suprimir bactérias produtoras de H2S e, com isso, minimizar a formação de precipitados inorgânicos associados à incrustação.</w:t>
      </w:r>
    </w:p>
    <w:p>
      <w:pPr>
        <w:spacing w:after="40"/>
        <w:ind w:left="360"/>
      </w:pPr>
      <w:r>
        <w:t xml:space="preserve">D) </w:t>
      </w:r>
      <w:r>
        <w:t>Aplicar inibidor de corrosão na água de injeção, pois a menor taxa de corrosão reduziria a liberação de espécies iônicas e, assim, a tendência de formação de sais incrustantes.</w:t>
      </w:r>
    </w:p>
    <w:p>
      <w:pPr>
        <w:spacing w:before="200" w:after="80"/>
      </w:pPr>
      <w:r>
        <w:rPr>
          <w:b/>
        </w:rPr>
        <w:t xml:space="preserve">878. </w:t>
      </w:r>
      <w:r>
        <w:t>Em um trem de condicionamento de água do mar, a torre de desaeração está operando dentro das condições de projeto, mas medições indicam presença de oxigênio residual acima do alvo de corrosão para a linha de injeção. Qual medida química é mais coerente para consumir o oxigênio residual como parte do controle de corrosão, sem substituir a etapa física de remoção de O2?</w:t>
      </w:r>
    </w:p>
    <w:p>
      <w:pPr>
        <w:spacing w:after="40"/>
        <w:ind w:left="360"/>
      </w:pPr>
      <w:r>
        <w:t xml:space="preserve">A) </w:t>
      </w:r>
      <w:r>
        <w:t>Dosar sequestrante/complexante como EDTA, de modo a complexar o oxigênio dissolvido e reduzir sua atividade química.</w:t>
      </w:r>
    </w:p>
    <w:p>
      <w:pPr>
        <w:spacing w:after="40"/>
        <w:ind w:left="360"/>
      </w:pPr>
      <w:r>
        <w:rPr>
          <w:b/>
        </w:rPr>
        <w:t xml:space="preserve">B) </w:t>
      </w:r>
      <w:r>
        <w:rPr>
          <w:b/>
        </w:rPr>
        <w:t>Dosar agente redutor como sulfito de sódio, bissulfito de sódio ou dióxido de enxofre, de modo a reagir com o oxigênio remanescente.</w:t>
      </w:r>
    </w:p>
    <w:p>
      <w:pPr>
        <w:spacing w:after="40"/>
        <w:ind w:left="360"/>
      </w:pPr>
      <w:r>
        <w:t xml:space="preserve">C) </w:t>
      </w:r>
      <w:r>
        <w:t>Dosar oxidante/desinfetante como cloro ou peróxidos, de modo a estabilizar o potencial redox e reduzir a corrosão por oxigênio.</w:t>
      </w:r>
    </w:p>
    <w:p>
      <w:pPr>
        <w:spacing w:after="40"/>
        <w:ind w:left="360"/>
      </w:pPr>
      <w:r>
        <w:t xml:space="preserve">D) </w:t>
      </w:r>
      <w:r>
        <w:t>Dosar antiespumante, de modo a reduzir a transferência gás-líquido e, assim, diminuir a reposição de oxigênio na fase aquosa.</w:t>
      </w:r>
    </w:p>
    <w:p>
      <w:pPr>
        <w:spacing w:before="200" w:after="80"/>
      </w:pPr>
      <w:r>
        <w:rPr>
          <w:b/>
        </w:rPr>
        <w:t xml:space="preserve">879. </w:t>
      </w:r>
      <w:r>
        <w:t>Na unidade de tratamento de gás de um FPSO, o comissionamento de um novo skid de químicos inclui tanques para inibidor de corrosão, antiespumante, biocida e sequestrante de H2S. A operação busca reduzir o risco de eventos de segurança no armazenamento/bombeamento e, ao mesmo tempo, minimizar paradas não planejadas por falta de produto. Qual combinação de características operacionais e de segurança melhor atende a esse objetivo?</w:t>
      </w:r>
    </w:p>
    <w:p>
      <w:pPr>
        <w:spacing w:after="40"/>
        <w:ind w:left="360"/>
      </w:pPr>
      <w:r>
        <w:t xml:space="preserve">A) </w:t>
      </w:r>
      <w:r>
        <w:t>Tanques instalados fora da área de processo e dosagem feita em campanhas, adotando segregação física e contenção secundária como barreiras principais, sem necessidade de corta-chamas e sem intertravamentos de parada por nível.</w:t>
      </w:r>
    </w:p>
    <w:p>
      <w:pPr>
        <w:spacing w:after="40"/>
        <w:ind w:left="360"/>
      </w:pPr>
      <w:r>
        <w:t xml:space="preserve">B) </w:t>
      </w:r>
      <w:r>
        <w:t>Tanques com inertização e medição contínua de nível apenas para indicação/alarmes, mantendo as bombas sem lógica de parada automática, com controle de transbordo e falta de produto baseado em procedimentos operacionais.</w:t>
      </w:r>
    </w:p>
    <w:p>
      <w:pPr>
        <w:spacing w:after="40"/>
        <w:ind w:left="360"/>
      </w:pPr>
      <w:r>
        <w:rPr>
          <w:b/>
        </w:rPr>
        <w:t xml:space="preserve">C) </w:t>
      </w:r>
      <w:r>
        <w:rPr>
          <w:b/>
        </w:rPr>
        <w:t>Tanques com corta-chamas e intertravamentos de nível (ex.: LL/HH) com parada automática da bombagem, além de arranjo de estocagem/transferência que permita recarga e manutenção sem interromper a injeção.</w:t>
      </w:r>
    </w:p>
    <w:p>
      <w:pPr>
        <w:spacing w:after="40"/>
        <w:ind w:left="360"/>
      </w:pPr>
      <w:r>
        <w:t xml:space="preserve">D) </w:t>
      </w:r>
      <w:r>
        <w:t>Tanques com alarmes de nível alto/baixo e verificação por ronda, mantendo a parada das bombas por ação do operador após o alarme, e recarga feita com o sistema em operação quando possível.</w:t>
      </w:r>
    </w:p>
    <w:p>
      <w:pPr>
        <w:spacing w:before="200" w:after="80"/>
      </w:pPr>
      <w:r>
        <w:rPr>
          <w:b/>
        </w:rPr>
        <w:t xml:space="preserve">880. </w:t>
      </w:r>
      <w:r>
        <w:t>Em um FPSO, a água do mar destinada à injeção passou a apresentar maior carga de partículas após um período de mar agitado. A equipe quer preservar a eficiência da dosagem de biocida, inibidor de incrustação e produto para controle de O2 residual, evitando que o ponto de injeção fique exposto ao carregamento mais alto de sólidos. Qual arranjo tende a ser mais coerente com uma arquitetura robusta de condicionamento?</w:t>
      </w:r>
    </w:p>
    <w:p>
      <w:pPr>
        <w:spacing w:after="40"/>
        <w:ind w:left="360"/>
      </w:pPr>
      <w:r>
        <w:t xml:space="preserve">A) </w:t>
      </w:r>
      <w:r>
        <w:t>Dosar os produtos apenas no manifold de injeção, para reduzir a interação com instrumentos e equipamentos do tratamento.</w:t>
      </w:r>
    </w:p>
    <w:p>
      <w:pPr>
        <w:spacing w:after="40"/>
        <w:ind w:left="360"/>
      </w:pPr>
      <w:r>
        <w:t xml:space="preserve">B) </w:t>
      </w:r>
      <w:r>
        <w:t>Dosar os produtos a montante dos filtros grossos, para que a filtração subsequente distribua melhor os químicos no sistema.</w:t>
      </w:r>
    </w:p>
    <w:p>
      <w:pPr>
        <w:spacing w:after="40"/>
        <w:ind w:left="360"/>
      </w:pPr>
      <w:r>
        <w:rPr>
          <w:b/>
        </w:rPr>
        <w:t xml:space="preserve">C) </w:t>
      </w:r>
      <w:r>
        <w:rPr>
          <w:b/>
        </w:rPr>
        <w:t>Dosar os produtos a jusante dos filtros e a montante das bombas de injeção, preservando a mistura que segue para o manifold.</w:t>
      </w:r>
    </w:p>
    <w:p>
      <w:pPr>
        <w:spacing w:after="40"/>
        <w:ind w:left="360"/>
      </w:pPr>
      <w:r>
        <w:t xml:space="preserve">D) </w:t>
      </w:r>
      <w:r>
        <w:t>Dosar os produtos entre a captação e a filtração, para aumentar o tempo de residência antes das bombas de injeção.</w:t>
      </w:r>
    </w:p>
    <w:p>
      <w:pPr>
        <w:spacing w:before="200" w:after="80"/>
      </w:pPr>
      <w:r>
        <w:rPr>
          <w:b/>
        </w:rPr>
        <w:t xml:space="preserve">881. </w:t>
      </w:r>
      <w:r>
        <w:t>Após uma campanha de manutenção, a torre de desaeração voltou a operar, mas análises ainda mostram oxigênio residual na água de injeção e início de aumento na taxa de corrosão. Há pressão para resolver o desvio elevando apenas a dosagem de inibidor de corrosão. Qual decisão é tecnicamente mais defensável?</w:t>
      </w:r>
    </w:p>
    <w:p>
      <w:pPr>
        <w:spacing w:after="40"/>
        <w:ind w:left="360"/>
      </w:pPr>
      <w:r>
        <w:t xml:space="preserve">A) </w:t>
      </w:r>
      <w:r>
        <w:t>Substituir o consumo químico de O2 por biocida orgânico, porque a corrosão após manutenção tende a estar mais ligada à retomada microbiológica.</w:t>
      </w:r>
    </w:p>
    <w:p>
      <w:pPr>
        <w:spacing w:after="40"/>
        <w:ind w:left="360"/>
      </w:pPr>
      <w:r>
        <w:rPr>
          <w:b/>
        </w:rPr>
        <w:t xml:space="preserve">B) </w:t>
      </w:r>
      <w:r>
        <w:rPr>
          <w:b/>
        </w:rPr>
        <w:t>Reforçar a remoção mecânica de O2 e usar agentes redutores para consumir o residual, mantendo o inibidor de corrosão como camada complementar de proteção.</w:t>
      </w:r>
    </w:p>
    <w:p>
      <w:pPr>
        <w:spacing w:after="40"/>
        <w:ind w:left="360"/>
      </w:pPr>
      <w:r>
        <w:t xml:space="preserve">C) </w:t>
      </w:r>
      <w:r>
        <w:t>Elevar o inibidor de corrosão até estabilizar a taxa de corrosão, porque o controle de oxigênio perde relevância quando a água já passou pela filtração.</w:t>
      </w:r>
    </w:p>
    <w:p>
      <w:pPr>
        <w:spacing w:after="40"/>
        <w:ind w:left="360"/>
      </w:pPr>
      <w:r>
        <w:t xml:space="preserve">D) </w:t>
      </w:r>
      <w:r>
        <w:t>Antecipar a dosagem de oxidante ou desinfetante na linha de água de injeção, porque a redução do O2 residual depende de maior potencial oxidante do meio.</w:t>
      </w:r>
    </w:p>
    <w:p>
      <w:pPr>
        <w:spacing w:before="200" w:after="80"/>
      </w:pPr>
      <w:r>
        <w:rPr>
          <w:b/>
        </w:rPr>
        <w:t xml:space="preserve">882. </w:t>
      </w:r>
      <w:r>
        <w:t>No sistema de tratamento de gás de um FPSO, a equipe observa espuma carregando líquido para estágios a jusante e comprometendo o desempenho de separadores e compressores. Qual ajuste de química atua mais diretamente sobre esse mecanismo?</w:t>
      </w:r>
    </w:p>
    <w:p>
      <w:pPr>
        <w:spacing w:after="40"/>
        <w:ind w:left="360"/>
      </w:pPr>
      <w:r>
        <w:t xml:space="preserve">A) </w:t>
      </w:r>
      <w:r>
        <w:t>Reforçar o inibidor de corrosão e sua faixa de injeção, tratando o arraste por espuma como efeito do ataque metálico.</w:t>
      </w:r>
    </w:p>
    <w:p>
      <w:pPr>
        <w:spacing w:after="40"/>
        <w:ind w:left="360"/>
      </w:pPr>
      <w:r>
        <w:t xml:space="preserve">B) </w:t>
      </w:r>
      <w:r>
        <w:t>Elevar o biocida no tratamento de gás, tratando a espuma como consequência predominante de crescimento microbiológico.</w:t>
      </w:r>
    </w:p>
    <w:p>
      <w:pPr>
        <w:spacing w:after="40"/>
        <w:ind w:left="360"/>
      </w:pPr>
      <w:r>
        <w:rPr>
          <w:b/>
        </w:rPr>
        <w:t xml:space="preserve">C) </w:t>
      </w:r>
      <w:r>
        <w:rPr>
          <w:b/>
        </w:rPr>
        <w:t>Ajustar a dosagem de antiespumante e a respectiva faixa de controle, sem trocar as funções de corrosão, biocontrole e H2S.</w:t>
      </w:r>
    </w:p>
    <w:p>
      <w:pPr>
        <w:spacing w:after="40"/>
        <w:ind w:left="360"/>
      </w:pPr>
      <w:r>
        <w:t xml:space="preserve">D) </w:t>
      </w:r>
      <w:r>
        <w:t>Aumentar a circulação de MEG e seu controle operacional, tomando a espuma como reflexo direto de problemas de hidrato nos separadores.</w:t>
      </w:r>
    </w:p>
    <w:p>
      <w:pPr>
        <w:spacing w:before="200" w:after="80"/>
      </w:pPr>
      <w:r>
        <w:rPr>
          <w:b/>
        </w:rPr>
        <w:t xml:space="preserve">883. </w:t>
      </w:r>
      <w:r>
        <w:t>Uma unidade precisa realizar manutenção em um trecho de transferência de produtos químicos sem interromper a injeção de inibidor de incrustação e biocida para a água de injeção. Ao mesmo tempo, a equipe quer manter as salvaguardas de armazenamento desses produtos. Qual combinação de recursos atende melhor a esses dois objetivos?</w:t>
      </w:r>
    </w:p>
    <w:p>
      <w:pPr>
        <w:spacing w:after="40"/>
        <w:ind w:left="360"/>
      </w:pPr>
      <w:r>
        <w:t xml:space="preserve">A) </w:t>
      </w:r>
      <w:r>
        <w:t>Recarga direta e contínua dos pontos de injeção a partir de tambores no convés, com acompanhamento local da equipe para substituir a instrumentação de nível durante a intervenção.</w:t>
      </w:r>
    </w:p>
    <w:p>
      <w:pPr>
        <w:spacing w:after="40"/>
        <w:ind w:left="360"/>
      </w:pPr>
      <w:r>
        <w:t xml:space="preserve">B) </w:t>
      </w:r>
      <w:r>
        <w:t>Desativação temporária das paradas por nível nos tanques críticos, compensada por rondas mais frequentes, para evitar interrupção da dosagem durante a manutenção.</w:t>
      </w:r>
    </w:p>
    <w:p>
      <w:pPr>
        <w:spacing w:after="40"/>
        <w:ind w:left="360"/>
      </w:pPr>
      <w:r>
        <w:t xml:space="preserve">C) </w:t>
      </w:r>
      <w:r>
        <w:t>Transferência do produto para um tanque de processo existente e uso da mesma malha de bombeamento, reduzindo a quantidade de linhas dedicadas durante a intervenção.</w:t>
      </w:r>
    </w:p>
    <w:p>
      <w:pPr>
        <w:spacing w:after="40"/>
        <w:ind w:left="360"/>
      </w:pPr>
      <w:r>
        <w:rPr>
          <w:b/>
        </w:rPr>
        <w:t xml:space="preserve">D) </w:t>
      </w:r>
      <w:r>
        <w:rPr>
          <w:b/>
        </w:rPr>
        <w:t>Uso de tanques de estocagem e linhas de transferência que permitam isolar o trecho em manutenção, com instrumentação de nível e parada automática de bombas em níveis críticos.</w:t>
      </w:r>
    </w:p>
    <w:p>
      <w:pPr>
        <w:spacing w:before="200" w:after="80"/>
      </w:pPr>
      <w:r>
        <w:rPr>
          <w:b/>
        </w:rPr>
        <w:t xml:space="preserve">884. </w:t>
      </w:r>
      <w:r>
        <w:t>Em um estudo de configuração para injeção de água, comparam-se: (i) manter o trem de filtração existente e elevar apenas a dosagem de antincrustante; (ii) inserir uma etapa de remoção de sulfato a montante do condicionamento químico, mantendo o controle de sólidos em suspensão, distribuição de partículas e índice de filtrabilidade. Ensaios de compatibilidade indicam potencial para formação de BaSO4, SrSO4 e CaSO4, e o reservatório apresenta sensibilidade a dano por mobilização de finos. Qual justificativa técnica sustenta melhor a adoção do arranjo (ii)?</w:t>
      </w:r>
    </w:p>
    <w:p>
      <w:pPr>
        <w:spacing w:after="40"/>
        <w:ind w:left="360"/>
      </w:pPr>
      <w:r>
        <w:t xml:space="preserve">A) </w:t>
      </w:r>
      <w:r>
        <w:t>Ao reduzir o sulfato, o arranjo faz com que o controle microbiológico passe a ser o principal determinante da injetividade, enquanto sólidos em suspensão, distribuição de partículas e filtrabilidade deixam de ter papel comparável na perda de permeabilidade.</w:t>
      </w:r>
    </w:p>
    <w:p>
      <w:pPr>
        <w:spacing w:after="40"/>
        <w:ind w:left="360"/>
      </w:pPr>
      <w:r>
        <w:t xml:space="preserve">B) </w:t>
      </w:r>
      <w:r>
        <w:t>A remoção de sulfato permite afrouxar os limites de partículas e do índice de filtrabilidade, porque a incompatibilidade iônica passa a responder pela maior parcela do desempenho de injeção mesmo em formações sensíveis à migração de finos.</w:t>
      </w:r>
    </w:p>
    <w:p>
      <w:pPr>
        <w:spacing w:after="40"/>
        <w:ind w:left="360"/>
      </w:pPr>
      <w:r>
        <w:t xml:space="preserve">C) </w:t>
      </w:r>
      <w:r>
        <w:t>A principal vantagem do arranjo é concentrar o ajuste no consumo químico de oxigênio residual, pois BaSO4, SrSO4 e CaSO4 decorrem predominantemente da oxidação de espécies dissolvidas após a mistura das águas.</w:t>
      </w:r>
    </w:p>
    <w:p>
      <w:pPr>
        <w:spacing w:after="40"/>
        <w:ind w:left="360"/>
      </w:pPr>
      <w:r>
        <w:rPr>
          <w:b/>
        </w:rPr>
        <w:t xml:space="preserve">D) </w:t>
      </w:r>
      <w:r>
        <w:rPr>
          <w:b/>
        </w:rPr>
        <w:t>Ao retirar SO4²⁻ da água antes da injeção, o arranjo diminui a força motriz para formação de sulfatos de bário, estrôncio e cálcio, sem substituir o acompanhamento de sólidos, granulometria das partículas e índice de filtragem, ainda relevantes para entupimento e dano por finos.</w:t>
      </w:r>
    </w:p>
    <w:p>
      <w:pPr>
        <w:spacing w:before="200" w:after="80"/>
      </w:pPr>
      <w:r>
        <w:rPr>
          <w:b/>
        </w:rPr>
        <w:t xml:space="preserve">885. </w:t>
      </w:r>
      <w:r>
        <w:t>Em uma FPSO, a água do mar para injeção passa por torre de desaeração, mas análises na descarga ainda mostram oxigênio dissolvido residual e aumento da taxa de corrosão na linha de injeção. Sem redesenhar todo o sistema, qual ajuste de filosofia operacional é mais consistente com o esquema de condicionamento descrito?</w:t>
      </w:r>
    </w:p>
    <w:p>
      <w:pPr>
        <w:spacing w:after="40"/>
        <w:ind w:left="360"/>
      </w:pPr>
      <w:r>
        <w:rPr>
          <w:b/>
        </w:rPr>
        <w:t xml:space="preserve">A) </w:t>
      </w:r>
      <w:r>
        <w:rPr>
          <w:b/>
        </w:rPr>
        <w:t>Manter a remoção física na torre e complementar com agente redutor, como sulfito de sódio, bissulfito de sódio ou dióxido de enxofre, para consumir o oxigênio residual.</w:t>
      </w:r>
    </w:p>
    <w:p>
      <w:pPr>
        <w:spacing w:after="40"/>
        <w:ind w:left="360"/>
      </w:pPr>
      <w:r>
        <w:t xml:space="preserve">B) </w:t>
      </w:r>
      <w:r>
        <w:t>Tratar a corrosão prioritariamente com inibidor de corrosão, aceitando o oxigênio residual como variável de menor peso desde que a torre permaneça estável.</w:t>
      </w:r>
    </w:p>
    <w:p>
      <w:pPr>
        <w:spacing w:after="40"/>
        <w:ind w:left="360"/>
      </w:pPr>
      <w:r>
        <w:t xml:space="preserve">C) </w:t>
      </w:r>
      <w:r>
        <w:t>Ampliar a dosagem de antiespumante, porque a espuma é a principal responsável pela permanência de oxigênio dissolvido após a torre.</w:t>
      </w:r>
    </w:p>
    <w:p>
      <w:pPr>
        <w:spacing w:after="40"/>
        <w:ind w:left="360"/>
      </w:pPr>
      <w:r>
        <w:t xml:space="preserve">D) </w:t>
      </w:r>
      <w:r>
        <w:t>Reforçar biocida orgânico no trem de água, porque a redução da atividade microbiana tende a substituir a etapa de consumo químico de oxigênio.</w:t>
      </w:r>
    </w:p>
    <w:p>
      <w:pPr>
        <w:spacing w:before="200" w:after="80"/>
      </w:pPr>
      <w:r>
        <w:rPr>
          <w:b/>
        </w:rPr>
        <w:t xml:space="preserve">886. </w:t>
      </w:r>
      <w:r>
        <w:t>No tratamento de gás de uma FPSO, a equipe percebe espuma recorrente em separadores, arraste para compressores e aumento da tendência de corrosão em trechos a jusante. Ao revisar o pacote químico e os itens de segurança associados, qual combinação responde mais diretamente a esse quadro?</w:t>
      </w:r>
    </w:p>
    <w:p>
      <w:pPr>
        <w:spacing w:after="40"/>
        <w:ind w:left="360"/>
      </w:pPr>
      <w:r>
        <w:t xml:space="preserve">A) </w:t>
      </w:r>
      <w:r>
        <w:t>Migrar para inibidor de incrustação e complexante, preservando a mesma filosofia de proteção de tanques por corta-chamas e nível.</w:t>
      </w:r>
    </w:p>
    <w:p>
      <w:pPr>
        <w:spacing w:after="40"/>
        <w:ind w:left="360"/>
      </w:pPr>
      <w:r>
        <w:t xml:space="preserve">B) </w:t>
      </w:r>
      <w:r>
        <w:t>Priorizar aumento de MEG reciclado na seção de gás, com armazenamento protegido por corta-chamas e intertravamentos de nível equivalentes.</w:t>
      </w:r>
    </w:p>
    <w:p>
      <w:pPr>
        <w:spacing w:after="40"/>
        <w:ind w:left="360"/>
      </w:pPr>
      <w:r>
        <w:t xml:space="preserve">C) </w:t>
      </w:r>
      <w:r>
        <w:t>Concentrar o ajuste em biocida e sequestrante de H2S, mantendo para esses tanques os mesmos dispositivos de corta-chamas e parada por nível.</w:t>
      </w:r>
    </w:p>
    <w:p>
      <w:pPr>
        <w:spacing w:after="40"/>
        <w:ind w:left="360"/>
      </w:pPr>
      <w:r>
        <w:rPr>
          <w:b/>
        </w:rPr>
        <w:t xml:space="preserve">D) </w:t>
      </w:r>
      <w:r>
        <w:rPr>
          <w:b/>
        </w:rPr>
        <w:t>Reforçar inibidor de corrosão e antiespumante, mantendo para esses químicos tanques com corta-chamas e lógica de parada de bombagem por nível.</w:t>
      </w:r>
    </w:p>
    <w:p>
      <w:pPr>
        <w:spacing w:before="200" w:after="80"/>
      </w:pPr>
      <w:r>
        <w:rPr>
          <w:b/>
        </w:rPr>
        <w:t xml:space="preserve">887. </w:t>
      </w:r>
      <w:r>
        <w:t>Durante uma intervenção programada no sistema de dosagem de químicos críticos, a operação quer recarregar produto e isolar um tanque para manutenção sem interromper a injeção química para processo e utilidades. Qual arranjo de concepção e operação sustenta melhor esse objetivo sem reduzir a segurança?</w:t>
      </w:r>
    </w:p>
    <w:p>
      <w:pPr>
        <w:spacing w:after="40"/>
        <w:ind w:left="360"/>
      </w:pPr>
      <w:r>
        <w:t xml:space="preserve">A) </w:t>
      </w:r>
      <w:r>
        <w:t>Centralizar diferentes químicos críticos em um tanque comum, redistribuindo a mistura para os pontos de injeção e aplicando no tanque compartilhado os mesmos recursos de corta-chamas e proteção por nível.</w:t>
      </w:r>
    </w:p>
    <w:p>
      <w:pPr>
        <w:spacing w:after="40"/>
        <w:ind w:left="360"/>
      </w:pPr>
      <w:r>
        <w:rPr>
          <w:b/>
        </w:rPr>
        <w:t xml:space="preserve">B) </w:t>
      </w:r>
      <w:r>
        <w:rPr>
          <w:b/>
        </w:rPr>
        <w:t>Usar tanques de estocagem com linhas de transferência que permitam isolamento para manutenção e recarga por gravidade a partir de tambores ou containers, preservando controles de nível com parada de bombas e corta-chamas nos tanques críticos.</w:t>
      </w:r>
    </w:p>
    <w:p>
      <w:pPr>
        <w:spacing w:after="40"/>
        <w:ind w:left="360"/>
      </w:pPr>
      <w:r>
        <w:t xml:space="preserve">C) </w:t>
      </w:r>
      <w:r>
        <w:t>Operar sem tanque intermediário, alimentando as bombas de dosagem diretamente dos recipientes de transporte e mantendo nesses recipientes a filosofia de intertravamento por nível durante a recarga.</w:t>
      </w:r>
    </w:p>
    <w:p>
      <w:pPr>
        <w:spacing w:after="40"/>
        <w:ind w:left="360"/>
      </w:pPr>
      <w:r>
        <w:t xml:space="preserve">D) </w:t>
      </w:r>
      <w:r>
        <w:t>Manter a continuidade deslocando temporariamente os pontos de adição para jusante das bombas de processo durante as intervenções, preservando no tanque remanescente os dispositivos de nível e de corta-chamas.</w:t>
      </w:r>
    </w:p>
    <w:p>
      <w:pPr>
        <w:spacing w:before="200" w:after="80"/>
      </w:pPr>
      <w:r>
        <w:rPr>
          <w:b/>
        </w:rPr>
        <w:t xml:space="preserve">888. </w:t>
      </w:r>
      <w:r>
        <w:t>Com o aumento da vazão da água do mar destinada à injeção, verificou-se elevação do oxigênio dissolvido após a torre de desaeração, enquanto os indicadores de filtração seguem estáveis. Qual ajuste melhor se alinha à função das etapas de tratamento?</w:t>
      </w:r>
    </w:p>
    <w:p>
      <w:pPr>
        <w:spacing w:after="40"/>
        <w:ind w:left="360"/>
      </w:pPr>
      <w:r>
        <w:t xml:space="preserve">A) </w:t>
      </w:r>
      <w:r>
        <w:t>Substituir a etapa de remoção de O2 por oxidante/desinfetante na linha, porque o excesso de oxigênio a jusante da torre é abatido com maior eficiência por agentes oxidantes.</w:t>
      </w:r>
    </w:p>
    <w:p>
      <w:pPr>
        <w:spacing w:after="40"/>
        <w:ind w:left="360"/>
      </w:pPr>
      <w:r>
        <w:rPr>
          <w:b/>
        </w:rPr>
        <w:t xml:space="preserve">B) </w:t>
      </w:r>
      <w:r>
        <w:rPr>
          <w:b/>
        </w:rPr>
        <w:t>Manter a remoção na torre como barreira principal e complementar com um redutor para o O2 remanescente, como sulfito ou bissulfito, dosado conforme a leitura observada.</w:t>
      </w:r>
    </w:p>
    <w:p>
      <w:pPr>
        <w:spacing w:after="40"/>
        <w:ind w:left="360"/>
      </w:pPr>
      <w:r>
        <w:t xml:space="preserve">C) </w:t>
      </w:r>
      <w:r>
        <w:t>Elevar a aplicação de biocida no circuito de injeção, pois a alta de O2 dissolvido após a desaeração é controlada prioritariamente pela supressão microbiológica.</w:t>
      </w:r>
    </w:p>
    <w:p>
      <w:pPr>
        <w:spacing w:after="40"/>
        <w:ind w:left="360"/>
      </w:pPr>
      <w:r>
        <w:t xml:space="preserve">D) </w:t>
      </w:r>
      <w:r>
        <w:t>Aumentar o inibidor de incrustação a jusante da torre, pois o desvio de O2 dissolvido após a desaeração é tratado principalmente pela redução de precipitados minerais.</w:t>
      </w:r>
    </w:p>
    <w:p>
      <w:pPr>
        <w:spacing w:before="200" w:after="80"/>
      </w:pPr>
      <w:r>
        <w:rPr>
          <w:b/>
        </w:rPr>
        <w:t xml:space="preserve">889. </w:t>
      </w:r>
      <w:r>
        <w:t>Em um projeto de injeção de água do mar, testes de compatibilidade entre água do mar e água de formação indicaram risco de precipitação de sulfatos e carbonatos, enquanto os indicadores operacionais passaram a mostrar aumento de sólidos em suspensão, piora do fator de filtrabilidade e mudança na distribuição de partículas. Qual resposta técnica é mais consistente com esse quadro?</w:t>
      </w:r>
    </w:p>
    <w:p>
      <w:pPr>
        <w:spacing w:after="40"/>
        <w:ind w:left="360"/>
      </w:pPr>
      <w:r>
        <w:t xml:space="preserve">A) </w:t>
      </w:r>
      <w:r>
        <w:t>Deslocar o ponto de dosagem química para jusante do manifold de injeção, de modo que a água entre no sistema principal sem contato prévio com os produtos de condicionamento.</w:t>
      </w:r>
    </w:p>
    <w:p>
      <w:pPr>
        <w:spacing w:after="40"/>
        <w:ind w:left="360"/>
      </w:pPr>
      <w:r>
        <w:t xml:space="preserve">B) </w:t>
      </w:r>
      <w:r>
        <w:t>Priorizar antiespumante e desemulsificante, porque alterações em partículas e filtrabilidade tendem a refletir principalmente instabilidade interfacial, e não risco de entupimento ou dano de formação.</w:t>
      </w:r>
    </w:p>
    <w:p>
      <w:pPr>
        <w:spacing w:after="40"/>
        <w:ind w:left="360"/>
      </w:pPr>
      <w:r>
        <w:t xml:space="preserve">C) </w:t>
      </w:r>
      <w:r>
        <w:t>Tratar o problema como predominantemente microbiológico e concentrar o ajuste na dosagem de biocida, mantendo a estratégia de filtração e de controle de incrustação sem revisão.</w:t>
      </w:r>
    </w:p>
    <w:p>
      <w:pPr>
        <w:spacing w:after="40"/>
        <w:ind w:left="360"/>
      </w:pPr>
      <w:r>
        <w:rPr>
          <w:b/>
        </w:rPr>
        <w:t xml:space="preserve">D) </w:t>
      </w:r>
      <w:r>
        <w:rPr>
          <w:b/>
        </w:rPr>
        <w:t>Usar esses indicadores para reajustar filtração e dosagem de inibidor de incrustação antes da injeção, avaliando também a necessidade de processos adicionais de remoção de sulfato ou tratamento de sais.</w:t>
      </w:r>
    </w:p>
    <w:p>
      <w:pPr>
        <w:spacing w:before="200" w:after="80"/>
      </w:pPr>
      <w:r>
        <w:rPr>
          <w:b/>
        </w:rPr>
        <w:t xml:space="preserve">890. </w:t>
      </w:r>
      <w:r>
        <w:t>Na unidade de tratamento de gás, a operação passou a registrar espuma nos separadores com reflexo na sucção dos compressores, enquanto cupons e inspeções apontam ataque corrosivo crescente em superfícies metálicas. Sem evidência de mudança relevante no teor de H2S, qual combinação de produtos químicos atende mais diretamente aos mecanismos observados?</w:t>
      </w:r>
    </w:p>
    <w:p>
      <w:pPr>
        <w:spacing w:after="40"/>
        <w:ind w:left="360"/>
      </w:pPr>
      <w:r>
        <w:rPr>
          <w:b/>
        </w:rPr>
        <w:t xml:space="preserve">A) </w:t>
      </w:r>
      <w:r>
        <w:rPr>
          <w:b/>
        </w:rPr>
        <w:t>Antiespumante para reduzir a formação de espuma e inibidor de corrosão para proteger as superfícies metálicas expostas no sistema de gás.</w:t>
      </w:r>
    </w:p>
    <w:p>
      <w:pPr>
        <w:spacing w:after="40"/>
        <w:ind w:left="360"/>
      </w:pPr>
      <w:r>
        <w:t xml:space="preserve">B) </w:t>
      </w:r>
      <w:r>
        <w:t>MEG para condicionar a corrente gasosa e inibidor de incrustação para reduzir a deposição responsável pelo aumento de espuma nos vasos.</w:t>
      </w:r>
    </w:p>
    <w:p>
      <w:pPr>
        <w:spacing w:after="40"/>
        <w:ind w:left="360"/>
      </w:pPr>
      <w:r>
        <w:t xml:space="preserve">C) </w:t>
      </w:r>
      <w:r>
        <w:t>Oxidante/desinfetante para melhorar a separação de fases e polímero orgânico para criar uma película protetora generalizada nas linhas.</w:t>
      </w:r>
    </w:p>
    <w:p>
      <w:pPr>
        <w:spacing w:after="40"/>
        <w:ind w:left="360"/>
      </w:pPr>
      <w:r>
        <w:t xml:space="preserve">D) </w:t>
      </w:r>
      <w:r>
        <w:t>Sequestrante de H2S para estabilizar a fase gasosa e biocida para reduzir o ataque corrosivo associado ao arraste para os compressores.</w:t>
      </w:r>
    </w:p>
    <w:p>
      <w:pPr>
        <w:spacing w:before="200" w:after="80"/>
      </w:pPr>
      <w:r>
        <w:rPr>
          <w:b/>
        </w:rPr>
        <w:t xml:space="preserve">891. </w:t>
      </w:r>
      <w:r>
        <w:t>Durante a manutenção programada de um sistema de injeção química em uma unidade offshore, a equipe quer preservar a dosagem de produtos críticos para água de injeção e tratamento de gás sem abrir mão das salvaguardas de segurança no armazenamento. Qual arranjo operacional atende melhor a esse objetivo?</w:t>
      </w:r>
    </w:p>
    <w:p>
      <w:pPr>
        <w:spacing w:after="40"/>
        <w:ind w:left="360"/>
      </w:pPr>
      <w:r>
        <w:t xml:space="preserve">A) </w:t>
      </w:r>
      <w:r>
        <w:t>Manter o suprimento direto de tambores aos pontos de injeção durante a manutenção, usando a parada da bomba como indicação prática de esgotamento do produto.</w:t>
      </w:r>
    </w:p>
    <w:p>
      <w:pPr>
        <w:spacing w:after="40"/>
        <w:ind w:left="360"/>
      </w:pPr>
      <w:r>
        <w:t xml:space="preserve">B) </w:t>
      </w:r>
      <w:r>
        <w:t>Priorizar a continuidade de vazão no manifold e tratar o nível dos tanques como variável operacional, condicionando a parada a desvios de pressão no processo principal.</w:t>
      </w:r>
    </w:p>
    <w:p>
      <w:pPr>
        <w:spacing w:after="40"/>
        <w:ind w:left="360"/>
      </w:pPr>
      <w:r>
        <w:rPr>
          <w:b/>
        </w:rPr>
        <w:t xml:space="preserve">C) </w:t>
      </w:r>
      <w:r>
        <w:rPr>
          <w:b/>
        </w:rPr>
        <w:t>Adotar tanques de estocagem e linhas de transferência que permitam recarga e manutenção sem interromper a injeção, combinados com intertravamentos por nível e corta-chamas nos tanques de produtos críticos.</w:t>
      </w:r>
    </w:p>
    <w:p>
      <w:pPr>
        <w:spacing w:after="40"/>
        <w:ind w:left="360"/>
      </w:pPr>
      <w:r>
        <w:t xml:space="preserve">D) </w:t>
      </w:r>
      <w:r>
        <w:t>Concentrar o estoque de cada químico em um tanque principal e coordenar a manutenção com redução temporária de dosagem, apoiada por rondas operacionais e alarmes locais de nível.</w:t>
      </w:r>
    </w:p>
    <w:p>
      <w:pPr>
        <w:spacing w:before="200" w:after="80"/>
      </w:pPr>
      <w:r>
        <w:rPr>
          <w:b/>
        </w:rPr>
        <w:t xml:space="preserve">892. </w:t>
      </w:r>
      <w:r>
        <w:t>Após confirmar acúmulo de CaCO3 em internos e no choke, a unidade programa limpeza ácida. Considerando recuperação operacional e integridade dos equipamentos, qual estratégia é mais adequada?</w:t>
      </w:r>
    </w:p>
    <w:p>
      <w:pPr>
        <w:spacing w:after="40"/>
        <w:ind w:left="360"/>
      </w:pPr>
      <w:r>
        <w:t xml:space="preserve">A) </w:t>
      </w:r>
      <w:r>
        <w:t>Manter a limpeza ácida com sequestrante de H2S como aditivo principal e, após a partida, migrar para inibidor de corrosão em vez de inibidor de incrustação.</w:t>
      </w:r>
    </w:p>
    <w:p>
      <w:pPr>
        <w:spacing w:after="40"/>
        <w:ind w:left="360"/>
      </w:pPr>
      <w:r>
        <w:rPr>
          <w:b/>
        </w:rPr>
        <w:t xml:space="preserve">B) </w:t>
      </w:r>
      <w:r>
        <w:rPr>
          <w:b/>
        </w:rPr>
        <w:t>Aplicar HCl com inibidor de corrosão para remover o depósito e, na retomada, restabelecer o inibidor de incrustação no arranjo de dosagem que proteja o trecho crítico.</w:t>
      </w:r>
    </w:p>
    <w:p>
      <w:pPr>
        <w:spacing w:after="40"/>
        <w:ind w:left="360"/>
      </w:pPr>
      <w:r>
        <w:t xml:space="preserve">C) </w:t>
      </w:r>
      <w:r>
        <w:t>Aplicar HCl sem aditivação para maximizar a dissolução do carbonato e, na retomada, priorizar o antiespumante para evitar nova perda de carga.</w:t>
      </w:r>
    </w:p>
    <w:p>
      <w:pPr>
        <w:spacing w:after="40"/>
        <w:ind w:left="360"/>
      </w:pPr>
      <w:r>
        <w:t xml:space="preserve">D) </w:t>
      </w:r>
      <w:r>
        <w:t>Substituir a limpeza ácida por aumento de biocida, porque a principal limitação após queda de pressão no choke tende a ser crescimento microbiológico.</w:t>
      </w:r>
    </w:p>
    <w:p>
      <w:pPr>
        <w:spacing w:before="200" w:after="80"/>
      </w:pPr>
      <w:r>
        <w:rPr>
          <w:b/>
        </w:rPr>
        <w:t xml:space="preserve">893. </w:t>
      </w:r>
      <w:r>
        <w:t>Em uma linha de gás de exportação de um FPSO, a temperatura de operação cai em trechos frios e o fluido contém espécies corrosivas e traços de H2S. Qual combinação de produtos químicos responde de forma mais direta a esses riscos?</w:t>
      </w:r>
    </w:p>
    <w:p>
      <w:pPr>
        <w:spacing w:after="40"/>
        <w:ind w:left="360"/>
      </w:pPr>
      <w:r>
        <w:t xml:space="preserve">A) </w:t>
      </w:r>
      <w:r>
        <w:t>HCl aditivado, inibidor de parafina e antiespumante para remoção de depósitos orgânicos e estabilização operacional.</w:t>
      </w:r>
    </w:p>
    <w:p>
      <w:pPr>
        <w:spacing w:after="40"/>
        <w:ind w:left="360"/>
      </w:pPr>
      <w:r>
        <w:rPr>
          <w:b/>
        </w:rPr>
        <w:t xml:space="preserve">B) </w:t>
      </w:r>
      <w:r>
        <w:rPr>
          <w:b/>
        </w:rPr>
        <w:t>Metanol ou MEG como inibidor de hidrato, inibidor de corrosão para gás e sequestrante de H2S.</w:t>
      </w:r>
    </w:p>
    <w:p>
      <w:pPr>
        <w:spacing w:after="40"/>
        <w:ind w:left="360"/>
      </w:pPr>
      <w:r>
        <w:t xml:space="preserve">C) </w:t>
      </w:r>
      <w:r>
        <w:t>Desemulsificante, floculante e coagulante para controlar separação de água e sólidos e reduzir arraste desde a origem.</w:t>
      </w:r>
    </w:p>
    <w:p>
      <w:pPr>
        <w:spacing w:after="40"/>
        <w:ind w:left="360"/>
      </w:pPr>
      <w:r>
        <w:t xml:space="preserve">D) </w:t>
      </w:r>
      <w:r>
        <w:t>Inibidor de incrustação, antiespumante e biocida para controlar sais, espuma e atividade microbiológica na linha.</w:t>
      </w:r>
    </w:p>
    <w:p>
      <w:pPr>
        <w:spacing w:before="200" w:after="80"/>
      </w:pPr>
      <w:r>
        <w:rPr>
          <w:b/>
        </w:rPr>
        <w:t xml:space="preserve">894. </w:t>
      </w:r>
      <w:r>
        <w:t>Na revisão do tratamento químico da água de reúso/injeção, quer-se mitigar deposição mineral, corrosividade, formação de espuma e baixa eficiência de clarificação por gotículas finas e sólidos dispersos. Qual arranjo de produtos relaciona corretamente função química e mecanismo de controle?</w:t>
      </w:r>
    </w:p>
    <w:p>
      <w:pPr>
        <w:spacing w:after="40"/>
        <w:ind w:left="360"/>
      </w:pPr>
      <w:r>
        <w:t xml:space="preserve">A) </w:t>
      </w:r>
      <w:r>
        <w:t>Substituir o pacote por biocida e lavagens periódicas com HCl aditivado, usando sanitização e limpeza química para controlar deposição, corrosão, espuma e clarificação.</w:t>
      </w:r>
    </w:p>
    <w:p>
      <w:pPr>
        <w:spacing w:after="40"/>
        <w:ind w:left="360"/>
      </w:pPr>
      <w:r>
        <w:rPr>
          <w:b/>
        </w:rPr>
        <w:t xml:space="preserve">B) </w:t>
      </w:r>
      <w:r>
        <w:rPr>
          <w:b/>
        </w:rPr>
        <w:t>Combinar antincrustante e anticorrosivo, usar antiespumante quando houver espuma e empregar coagulante, floculante e desemulsificante para melhorar clarificação e separação da água.</w:t>
      </w:r>
    </w:p>
    <w:p>
      <w:pPr>
        <w:spacing w:after="40"/>
        <w:ind w:left="360"/>
      </w:pPr>
      <w:r>
        <w:t xml:space="preserve">C) </w:t>
      </w:r>
      <w:r>
        <w:t>Priorizar sequestrante de H2S e inibidor de parafina, tomando essa dupla como principal meio para conter corrosividade, depósitos, espuma e dificuldade de separação.</w:t>
      </w:r>
    </w:p>
    <w:p>
      <w:pPr>
        <w:spacing w:after="40"/>
        <w:ind w:left="360"/>
      </w:pPr>
      <w:r>
        <w:t xml:space="preserve">D) </w:t>
      </w:r>
      <w:r>
        <w:t>Basear o pacote em metanol ou MEG, tratando esses solventes como suficientes para reduzir deposição mineral, corrosividade, espuma e estabilidade das dispersões na água.</w:t>
      </w:r>
    </w:p>
    <w:p>
      <w:pPr>
        <w:spacing w:before="200" w:after="80"/>
      </w:pPr>
      <w:r>
        <w:rPr>
          <w:b/>
        </w:rPr>
        <w:t xml:space="preserve">895. </w:t>
      </w:r>
      <w:r>
        <w:t>Confirmada incrustação carbonática no choke, foi programada uma lavagem química com solução de HCl contendo inibidor de corrosão. Qual é a justificativa mais adequada para essa combinação?</w:t>
      </w:r>
    </w:p>
    <w:p>
      <w:pPr>
        <w:spacing w:after="40"/>
        <w:ind w:left="360"/>
      </w:pPr>
      <w:r>
        <w:rPr>
          <w:b/>
        </w:rPr>
        <w:t xml:space="preserve">A) </w:t>
      </w:r>
      <w:r>
        <w:rPr>
          <w:b/>
        </w:rPr>
        <w:t>Promover a solubilização da escala de carbonato e, ao mesmo tempo, mitigar a corrosividade do meio sobre o metal exposto</w:t>
      </w:r>
    </w:p>
    <w:p>
      <w:pPr>
        <w:spacing w:after="40"/>
        <w:ind w:left="360"/>
      </w:pPr>
      <w:r>
        <w:t xml:space="preserve">B) </w:t>
      </w:r>
      <w:r>
        <w:t>Realizar o abatimento de sulfeto na corrente produzida, de modo que o procedimento também funcione como adoçamento químico</w:t>
      </w:r>
    </w:p>
    <w:p>
      <w:pPr>
        <w:spacing w:after="40"/>
        <w:ind w:left="360"/>
      </w:pPr>
      <w:r>
        <w:t xml:space="preserve">C) </w:t>
      </w:r>
      <w:r>
        <w:t>Favorecer a quebra da emulsão gerada após a intervenção, fazendo da solução ácida um apoio à etapa de tratamento óleo-água</w:t>
      </w:r>
    </w:p>
    <w:p>
      <w:pPr>
        <w:spacing w:after="40"/>
        <w:ind w:left="360"/>
      </w:pPr>
      <w:r>
        <w:t xml:space="preserve">D) </w:t>
      </w:r>
      <w:r>
        <w:t>Atuar simultaneamente como inibidor de hidrato no trecho restritivo, reduzindo a temperatura de congelamento do fluido no ponto de aplicação</w:t>
      </w:r>
    </w:p>
    <w:p>
      <w:pPr>
        <w:spacing w:before="200" w:after="80"/>
      </w:pPr>
      <w:r>
        <w:rPr>
          <w:b/>
        </w:rPr>
        <w:t xml:space="preserve">896. </w:t>
      </w:r>
      <w:r>
        <w:t>Em uma linha de gás de exportação de um FPSO, houve episódios de baixa temperatura com preocupação de hidratos e, em paralelo, tendência de corrosão interna. A equipe quer racionalizar a química de proteção sem confundir funções. Qual interpretação é mais consistente?</w:t>
      </w:r>
    </w:p>
    <w:p>
      <w:pPr>
        <w:spacing w:after="40"/>
        <w:ind w:left="360"/>
      </w:pPr>
      <w:r>
        <w:t xml:space="preserve">A) </w:t>
      </w:r>
      <w:r>
        <w:t>O sequestrante de H2S tende a substituir metanol ou MEG, porque a remoção do contaminante reduz a água livre disponível para hidratos</w:t>
      </w:r>
    </w:p>
    <w:p>
      <w:pPr>
        <w:spacing w:after="40"/>
        <w:ind w:left="360"/>
      </w:pPr>
      <w:r>
        <w:t xml:space="preserve">B) </w:t>
      </w:r>
      <w:r>
        <w:t>O desemulsificante tende a ser a melhor solução única, porque estabiliza simultaneamente a fase gasosa e as superfícies metálicas</w:t>
      </w:r>
    </w:p>
    <w:p>
      <w:pPr>
        <w:spacing w:after="40"/>
        <w:ind w:left="360"/>
      </w:pPr>
      <w:r>
        <w:t xml:space="preserve">C) </w:t>
      </w:r>
      <w:r>
        <w:t>O inibidor de corrosão de gás tende a cobrir também o risco de hidrato, desde que a taxa de dosagem acompanhe a vazão de gás</w:t>
      </w:r>
    </w:p>
    <w:p>
      <w:pPr>
        <w:spacing w:after="40"/>
        <w:ind w:left="360"/>
      </w:pPr>
      <w:r>
        <w:rPr>
          <w:b/>
        </w:rPr>
        <w:t xml:space="preserve">D) </w:t>
      </w:r>
      <w:r>
        <w:rPr>
          <w:b/>
        </w:rPr>
        <w:t>Metanol ou MEG tratam o risco de hidrato e de congelamento, enquanto o controle de corrosão pode requerer inibidor específico porque os mecanismos são distintos</w:t>
      </w:r>
    </w:p>
    <w:p>
      <w:pPr>
        <w:spacing w:before="200" w:after="80"/>
      </w:pPr>
      <w:r>
        <w:rPr>
          <w:b/>
        </w:rPr>
        <w:t xml:space="preserve">897. </w:t>
      </w:r>
      <w:r>
        <w:t>Em um poço conectado a um FPSO, a pressão de chegada está aumentando gradualmente e foram identificados depósitos de CaCO3 em internos da planta topside. Após uma falha recente de dosagem no SIQ, sabe-se que a região do choke combina temperatura elevada e condição de supersaturação. Qual medida tende a atuar com mais efetividade sobre o mecanismo predominante desse problema?</w:t>
      </w:r>
    </w:p>
    <w:p>
      <w:pPr>
        <w:spacing w:after="40"/>
        <w:ind w:left="360"/>
      </w:pPr>
      <w:r>
        <w:t xml:space="preserve">A) </w:t>
      </w:r>
      <w:r>
        <w:t>Executar lavagens ácidas mais frequentes no choke e manter o arranjo atual de injeção química, priorizando a remoção periódica do material depositado no trecho crítico.</w:t>
      </w:r>
    </w:p>
    <w:p>
      <w:pPr>
        <w:spacing w:after="40"/>
        <w:ind w:left="360"/>
      </w:pPr>
      <w:r>
        <w:t xml:space="preserve">B) </w:t>
      </w:r>
      <w:r>
        <w:t>Elevar a dosagem de inibidor de corrosão no circuito de gás e acompanhar o comportamento no choke, tratando o aumento da pressão de chegada como indício principal de formação de produtos corrosivos.</w:t>
      </w:r>
    </w:p>
    <w:p>
      <w:pPr>
        <w:spacing w:after="40"/>
        <w:ind w:left="360"/>
      </w:pPr>
      <w:r>
        <w:t xml:space="preserve">C) </w:t>
      </w:r>
      <w:r>
        <w:t>Substituir o produto antincrustante por antiespumante no SIQ, buscando reduzir efeitos hidrodinâmicos no choke que passariam a controlar a deposição de carbonato.</w:t>
      </w:r>
    </w:p>
    <w:p>
      <w:pPr>
        <w:spacing w:after="40"/>
        <w:ind w:left="360"/>
      </w:pPr>
      <w:r>
        <w:rPr>
          <w:b/>
        </w:rPr>
        <w:t xml:space="preserve">D) </w:t>
      </w:r>
      <w:r>
        <w:rPr>
          <w:b/>
        </w:rPr>
        <w:t>Retomar a proteção antincrustante antes da restrição de produção, deslocando a aplicação para um ponto a montante, como a ANM, e complementar com limpeza química para retirar o depósito já formado.</w:t>
      </w:r>
    </w:p>
    <w:p>
      <w:pPr>
        <w:spacing w:before="200" w:after="80"/>
      </w:pPr>
      <w:r>
        <w:rPr>
          <w:b/>
        </w:rPr>
        <w:t xml:space="preserve">898. </w:t>
      </w:r>
      <w:r>
        <w:t>Na água de mar para injeção de um FPSO, a unidade já dispõe de remoção de sulfato e desaeração. Mesmo assim, a água de reúso misturada a essa corrente passou a apresentar instabilidade microbiológica e piora da clarificação antes das bombas de injeção. Entre os pacotes a seguir, qual é o mais coerente com os mecanismos e produtos citados para águas de reúso/injeção?</w:t>
      </w:r>
    </w:p>
    <w:p>
      <w:pPr>
        <w:spacing w:after="40"/>
        <w:ind w:left="360"/>
      </w:pPr>
      <w:r>
        <w:t xml:space="preserve">A) </w:t>
      </w:r>
      <w:r>
        <w:t>Sequestrante de H2S associado a demulsificante, preservando a análise de sulfeto e estabilidade de emulsão como eixo do condicionamento.</w:t>
      </w:r>
    </w:p>
    <w:p>
      <w:pPr>
        <w:spacing w:after="40"/>
        <w:ind w:left="360"/>
      </w:pPr>
      <w:r>
        <w:rPr>
          <w:b/>
        </w:rPr>
        <w:t xml:space="preserve">B) </w:t>
      </w:r>
      <w:r>
        <w:rPr>
          <w:b/>
        </w:rPr>
        <w:t>Biocida associado a coagulante/floculante, preservando a análise de inibidores de corrosão e de incrustação para o circuito.</w:t>
      </w:r>
    </w:p>
    <w:p>
      <w:pPr>
        <w:spacing w:after="40"/>
        <w:ind w:left="360"/>
      </w:pPr>
      <w:r>
        <w:t xml:space="preserve">C) </w:t>
      </w:r>
      <w:r>
        <w:t>Metanol ou MEG associado a antiespumante, preservando a análise de ponto de congelamento e espuma na água de injeção.</w:t>
      </w:r>
    </w:p>
    <w:p>
      <w:pPr>
        <w:spacing w:after="40"/>
        <w:ind w:left="360"/>
      </w:pPr>
      <w:r>
        <w:t xml:space="preserve">D) </w:t>
      </w:r>
      <w:r>
        <w:t>Inibidor de hidrato associado a inibidor de corrosão de gás, preservando a análise do trecho de compressão conectado ao sistema de injeção.</w:t>
      </w:r>
    </w:p>
    <w:p>
      <w:pPr>
        <w:spacing w:before="200" w:after="80"/>
      </w:pPr>
      <w:r>
        <w:rPr>
          <w:b/>
        </w:rPr>
        <w:t xml:space="preserve">899. </w:t>
      </w:r>
      <w:r>
        <w:t>Após um retrofit com remoção de sulfato e desaeração da água do mar para injeção, surge a proposta de cortar grande parte da injeção química da malha de água, sob o argumento de que os principais riscos foram tratados a montante. Qual posição é mais tecnicamente defensável considerando os produtos e funções citados para águas de reúso/injeção?</w:t>
      </w:r>
    </w:p>
    <w:p>
      <w:pPr>
        <w:spacing w:after="40"/>
        <w:ind w:left="360"/>
      </w:pPr>
      <w:r>
        <w:rPr>
          <w:b/>
        </w:rPr>
        <w:t xml:space="preserve">A) </w:t>
      </w:r>
      <w:r>
        <w:rPr>
          <w:b/>
        </w:rPr>
        <w:t>Manter o pacote químico conforme os mecanismos residuais do circuito, pois a água de reúso/injeção ainda pode exigir inibidores, biocidas e auxiliares após o condicionamento físico.</w:t>
      </w:r>
    </w:p>
    <w:p>
      <w:pPr>
        <w:spacing w:after="40"/>
        <w:ind w:left="360"/>
      </w:pPr>
      <w:r>
        <w:t xml:space="preserve">B) </w:t>
      </w:r>
      <w:r>
        <w:t>Substituir o pacote da malha por metanol ou MEG, pois a presença desses solventes em outras correntes do sistema atenderia os riscos remanescentes do circuito de injeção.</w:t>
      </w:r>
    </w:p>
    <w:p>
      <w:pPr>
        <w:spacing w:after="40"/>
        <w:ind w:left="360"/>
      </w:pPr>
      <w:r>
        <w:t xml:space="preserve">C) </w:t>
      </w:r>
      <w:r>
        <w:t>Concentrar a estratégia em limpezas periódicas com HCl aditivado, pois a ação corretiva passaria a cobrir os riscos remanescentes após o reforço do condicionamento a montante.</w:t>
      </w:r>
    </w:p>
    <w:p>
      <w:pPr>
        <w:spacing w:after="40"/>
        <w:ind w:left="360"/>
      </w:pPr>
      <w:r>
        <w:t xml:space="preserve">D) </w:t>
      </w:r>
      <w:r>
        <w:t>Transferir a proteção principal para o demulsificante do processamento de óleo, pois a estabilidade de emulsão passaria a controlar a confiabilidade hidráulica da malha de água.</w:t>
      </w:r>
    </w:p>
    <w:p>
      <w:pPr>
        <w:spacing w:before="200" w:after="80"/>
      </w:pPr>
      <w:r>
        <w:rPr>
          <w:b/>
        </w:rPr>
        <w:t xml:space="preserve">900. </w:t>
      </w:r>
      <w:r>
        <w:t>Em uma campanha de inverno, o gás de exportação e o gas lift de um FPSO passarão por trechos suscetíveis à formação de hidratos, enquanto a composição também exige atenção à corrosão e à presença de H2S. Ao revisar a unidade de injeção química, qual arranjo de funções está mais aderente ao pacote citado para correntes gasosas?</w:t>
      </w:r>
    </w:p>
    <w:p>
      <w:pPr>
        <w:spacing w:after="40"/>
        <w:ind w:left="360"/>
      </w:pPr>
      <w:r>
        <w:rPr>
          <w:b/>
        </w:rPr>
        <w:t xml:space="preserve">A) </w:t>
      </w:r>
      <w:r>
        <w:rPr>
          <w:b/>
        </w:rPr>
        <w:t>Dosar metanol ou MEG como redutores de ponto de congelamento e inibidores de hidrato, associando inibidor de corrosão de gás e, quando aplicável, sequestrante de H2S.</w:t>
      </w:r>
    </w:p>
    <w:p>
      <w:pPr>
        <w:spacing w:after="40"/>
        <w:ind w:left="360"/>
      </w:pPr>
      <w:r>
        <w:t xml:space="preserve">B) </w:t>
      </w:r>
      <w:r>
        <w:t>Dosar biocida e coagulante para reduzir a umidade livre, associando desemulsificante para estabilizar o gás na exportação.</w:t>
      </w:r>
    </w:p>
    <w:p>
      <w:pPr>
        <w:spacing w:after="40"/>
        <w:ind w:left="360"/>
      </w:pPr>
      <w:r>
        <w:t xml:space="preserve">C) </w:t>
      </w:r>
      <w:r>
        <w:t>Dosar inibidor de parafina e asfalteno para limitar a nucleação de hidratos, associando antiespumante para proteger as linhas de gas lift.</w:t>
      </w:r>
    </w:p>
    <w:p>
      <w:pPr>
        <w:spacing w:after="40"/>
        <w:ind w:left="360"/>
      </w:pPr>
      <w:r>
        <w:t xml:space="preserve">D) </w:t>
      </w:r>
      <w:r>
        <w:t>Dosar floculante e inibidor de incrustação como barreira principal a hidratos, associando HCl aditivado para preservar a integridade em regime contínuo.</w:t>
      </w:r>
    </w:p>
    <w:p>
      <w:pPr>
        <w:spacing w:before="200" w:after="80"/>
      </w:pPr>
      <w:r>
        <w:rPr>
          <w:b/>
        </w:rPr>
        <w:t xml:space="preserve">901. </w:t>
      </w:r>
      <w:r>
        <w:t>Durante a remoção química de depósitos em um choke, a equipe programou limpeza com HCl aditivado com inibidor de corrosão. Considerando o objetivo da intervenção e o pacote químico descrito para a unidade, qual leitura é a mais consistente sobre esse arranjo?</w:t>
      </w:r>
    </w:p>
    <w:p>
      <w:pPr>
        <w:spacing w:after="40"/>
        <w:ind w:left="360"/>
      </w:pPr>
      <w:r>
        <w:t xml:space="preserve">A) </w:t>
      </w:r>
      <w:r>
        <w:t>O inibidor de corrosão é adicionado para reduzir a reatividade do HCl com CaCO3, de modo que a limpeza ocorra mais lentamente e com menor variação de pressão.</w:t>
      </w:r>
    </w:p>
    <w:p>
      <w:pPr>
        <w:spacing w:after="40"/>
        <w:ind w:left="360"/>
      </w:pPr>
      <w:r>
        <w:t xml:space="preserve">B) </w:t>
      </w:r>
      <w:r>
        <w:t>O inibidor de corrosão é adicionado para exercer a função principal de sequestrante de H2S durante a circulação ácida, dispensando química dedicada para esse fim.</w:t>
      </w:r>
    </w:p>
    <w:p>
      <w:pPr>
        <w:spacing w:after="40"/>
        <w:ind w:left="360"/>
      </w:pPr>
      <w:r>
        <w:t xml:space="preserve">C) </w:t>
      </w:r>
      <w:r>
        <w:t>O inibidor de corrosão é adicionado para reforçar a prevenção de hidratos no choke durante o resfriamento transitório da linha após a lavagem.</w:t>
      </w:r>
    </w:p>
    <w:p>
      <w:pPr>
        <w:spacing w:after="40"/>
        <w:ind w:left="360"/>
      </w:pPr>
      <w:r>
        <w:rPr>
          <w:b/>
        </w:rPr>
        <w:t xml:space="preserve">D) </w:t>
      </w:r>
      <w:r>
        <w:rPr>
          <w:b/>
        </w:rPr>
        <w:t>O inibidor de corrosão é adicionado para permitir a dissolução química do depósito sem transferir o problema para ataque ácido localizado nas superfícies metálicas.</w:t>
      </w:r>
    </w:p>
    <w:p>
      <w:pPr>
        <w:spacing w:before="200" w:after="80"/>
      </w:pPr>
      <w:r>
        <w:rPr>
          <w:b/>
        </w:rPr>
        <w:t xml:space="preserve">902. </w:t>
      </w:r>
      <w:r>
        <w:t>Na partida de uma linha de exportação de gás em um FPSO, a equipe prevê resfriamento do fluido e busca reduzir o risco de hidratos sem perder de vista a integridade do sistema. Qual estratégia química é a mais adequada nesse cenário?</w:t>
      </w:r>
    </w:p>
    <w:p>
      <w:pPr>
        <w:spacing w:after="40"/>
        <w:ind w:left="360"/>
      </w:pPr>
      <w:r>
        <w:t xml:space="preserve">A) </w:t>
      </w:r>
      <w:r>
        <w:t>Dosar inibidor de incrustação e biocida, buscando reduzir depósitos e contaminação microbiológica na linha de gás.</w:t>
      </w:r>
    </w:p>
    <w:p>
      <w:pPr>
        <w:spacing w:after="40"/>
        <w:ind w:left="360"/>
      </w:pPr>
      <w:r>
        <w:t xml:space="preserve">B) </w:t>
      </w:r>
      <w:r>
        <w:t>Dosar sequestrante de H2S e antiespumante, tratando a integridade como consequência do condicionamento do gás.</w:t>
      </w:r>
    </w:p>
    <w:p>
      <w:pPr>
        <w:spacing w:after="40"/>
        <w:ind w:left="360"/>
      </w:pPr>
      <w:r>
        <w:rPr>
          <w:b/>
        </w:rPr>
        <w:t xml:space="preserve">C) </w:t>
      </w:r>
      <w:r>
        <w:rPr>
          <w:b/>
        </w:rPr>
        <w:t>Dosar metanol ou MEG para inibir hidratos e, quando requerido pela composição do gás, manter inibidor de corrosão.</w:t>
      </w:r>
    </w:p>
    <w:p>
      <w:pPr>
        <w:spacing w:after="40"/>
        <w:ind w:left="360"/>
      </w:pPr>
      <w:r>
        <w:t xml:space="preserve">D) </w:t>
      </w:r>
      <w:r>
        <w:t>Dosar demulsificante e coagulante, focando a remoção de líquidos como principal medida para evitar hidratos.</w:t>
      </w:r>
    </w:p>
    <w:p>
      <w:pPr>
        <w:spacing w:before="200" w:after="80"/>
      </w:pPr>
      <w:r>
        <w:rPr>
          <w:b/>
        </w:rPr>
        <w:t xml:space="preserve">903. </w:t>
      </w:r>
      <w:r>
        <w:t>Após uma limpeza química, a pressão de chegada caiu e o fluxo foi recuperado. Na reunião seguinte, surgiu a proposta de abandonar a dosagem contínua de inibidor de incrustação e repetir lavagens ácidas sempre que a pressão voltar a subir. Qual avaliação técnica é mais consistente?</w:t>
      </w:r>
    </w:p>
    <w:p>
      <w:pPr>
        <w:spacing w:after="40"/>
        <w:ind w:left="360"/>
      </w:pPr>
      <w:r>
        <w:t xml:space="preserve">A) </w:t>
      </w:r>
      <w:r>
        <w:t>A estratégia é consistente, porque a limpeza ácida remove a causa principal e o inibidor de corrosão adicionado ao ácido já trata o mecanismo de recorrência.</w:t>
      </w:r>
    </w:p>
    <w:p>
      <w:pPr>
        <w:spacing w:after="40"/>
        <w:ind w:left="360"/>
      </w:pPr>
      <w:r>
        <w:t xml:space="preserve">B) </w:t>
      </w:r>
      <w:r>
        <w:t>A estratégia é adequada, porque a deposição após o choke decorre sobretudo de espuma e emulsão; por isso, a frequência de lavagem passa a depender do antiespumante e do demulsificante.</w:t>
      </w:r>
    </w:p>
    <w:p>
      <w:pPr>
        <w:spacing w:after="40"/>
        <w:ind w:left="360"/>
      </w:pPr>
      <w:r>
        <w:rPr>
          <w:b/>
        </w:rPr>
        <w:t xml:space="preserve">C) </w:t>
      </w:r>
      <w:r>
        <w:rPr>
          <w:b/>
        </w:rPr>
        <w:t>A estratégia é frágil, porque a limpeza atua sobre o depósito já formado; sem restabelecer a inibição no ponto adequado e sem cuidar das condições operacionais, a tendência deposicional permanece.</w:t>
      </w:r>
    </w:p>
    <w:p>
      <w:pPr>
        <w:spacing w:after="40"/>
        <w:ind w:left="360"/>
      </w:pPr>
      <w:r>
        <w:t xml:space="preserve">D) </w:t>
      </w:r>
      <w:r>
        <w:t>A estratégia é suficiente, porque a estabilização de pressão após uma limpeza indica que o choke deixou de ser ponto crítico para incrustação.</w:t>
      </w:r>
    </w:p>
    <w:p>
      <w:pPr>
        <w:spacing w:before="200" w:after="80"/>
      </w:pPr>
      <w:r>
        <w:rPr>
          <w:b/>
        </w:rPr>
        <w:t xml:space="preserve">904. </w:t>
      </w:r>
      <w:r>
        <w:t>Em uma revisão logística, a unidade quer racionalizar estoques de produtos químicos entre a malha de água de injeção e o tratamento de gás. O sistema de água do mar já passa por remoção de sulfato e desaeração, enquanto o gás de exportação/gas lift pode exigir prevenção de hidratos e manejo de H2S. Qual arranjo de funções químicas preserva melhor a lógica de aplicação sem trocar papéis entre os produtos?</w:t>
      </w:r>
    </w:p>
    <w:p>
      <w:pPr>
        <w:spacing w:after="40"/>
        <w:ind w:left="360"/>
      </w:pPr>
      <w:r>
        <w:t xml:space="preserve">A) </w:t>
      </w:r>
      <w:r>
        <w:t>Água de injeção/reúso: priorizar inibidor de incrustação e coagulante/floculante, usando o mesmo pacote para o gás quando houver condensado, sem necessidade de produto específico para hidrato.</w:t>
      </w:r>
    </w:p>
    <w:p>
      <w:pPr>
        <w:spacing w:after="40"/>
        <w:ind w:left="360"/>
      </w:pPr>
      <w:r>
        <w:t xml:space="preserve">B) </w:t>
      </w:r>
      <w:r>
        <w:t>Água de injeção/reúso: priorizar inibidor de corrosão e biocida, deixando incrustação para as etapas físicas; gás: metanol ou MEG e inibidor de corrosão, tratando H2S com o mesmo inibidor por ajuste de dosagem.</w:t>
      </w:r>
    </w:p>
    <w:p>
      <w:pPr>
        <w:spacing w:after="40"/>
        <w:ind w:left="360"/>
      </w:pPr>
      <w:r>
        <w:rPr>
          <w:b/>
        </w:rPr>
        <w:t xml:space="preserve">C) </w:t>
      </w:r>
      <w:r>
        <w:rPr>
          <w:b/>
        </w:rPr>
        <w:t>Água de injeção/reúso: biocida, inibidor de incrustação e, conforme o serviço, inibidor de corrosão; gás: metanol ou MEG para hidratos, inibidor de corrosão de gás e sequestrante de H2S.</w:t>
      </w:r>
    </w:p>
    <w:p>
      <w:pPr>
        <w:spacing w:after="40"/>
        <w:ind w:left="360"/>
      </w:pPr>
      <w:r>
        <w:t xml:space="preserve">D) </w:t>
      </w:r>
      <w:r>
        <w:t>Água de injeção/reúso: biocida e inibidor de incrustação; gás: sequestrante de H2S e antiespumante, contando com o controle térmico/operacional para o risco de hidrato.</w:t>
      </w:r>
    </w:p>
    <w:p>
      <w:pPr>
        <w:spacing w:before="200" w:after="80"/>
      </w:pPr>
      <w:r>
        <w:rPr>
          <w:b/>
        </w:rPr>
        <w:t xml:space="preserve">905. </w:t>
      </w:r>
      <w:r>
        <w:t>Um módulo de tratamento de gás de um FPSO vai atender correntes sujeitas a formação de hidratos, corrosão interna e traços de H2S. Qual arranjo de dosagem está mais alinhado com as funções normalmente atribuídas às unidades de injeção química nesse serviço?</w:t>
      </w:r>
    </w:p>
    <w:p>
      <w:pPr>
        <w:spacing w:after="40"/>
        <w:ind w:left="360"/>
      </w:pPr>
      <w:r>
        <w:t xml:space="preserve">A) </w:t>
      </w:r>
      <w:r>
        <w:t>Inibidor de parafina e asfalteno e redutor de umidade, complementados por antiespumante para neutralizar H2S.</w:t>
      </w:r>
    </w:p>
    <w:p>
      <w:pPr>
        <w:spacing w:after="40"/>
        <w:ind w:left="360"/>
      </w:pPr>
      <w:r>
        <w:t xml:space="preserve">B) </w:t>
      </w:r>
      <w:r>
        <w:t>Demulsificante e coagulante/floculante, complementados por antiespumante para reduzir o ponto de hidrato e controlar H2S.</w:t>
      </w:r>
    </w:p>
    <w:p>
      <w:pPr>
        <w:spacing w:after="40"/>
        <w:ind w:left="360"/>
      </w:pPr>
      <w:r>
        <w:rPr>
          <w:b/>
        </w:rPr>
        <w:t xml:space="preserve">C) </w:t>
      </w:r>
      <w:r>
        <w:rPr>
          <w:b/>
        </w:rPr>
        <w:t>MEG ou metanol como redutores do ponto de congelamento e inibidores de hidrato, além de inibidor de corrosão de gás e sequestrante de H2S.</w:t>
      </w:r>
    </w:p>
    <w:p>
      <w:pPr>
        <w:spacing w:after="40"/>
        <w:ind w:left="360"/>
      </w:pPr>
      <w:r>
        <w:t xml:space="preserve">D) </w:t>
      </w:r>
      <w:r>
        <w:t>Inibidor de incrustação e biocida, complementados por desemulsificante para evitar corrosão gasosa e congelamento.</w:t>
      </w:r>
    </w:p>
    <w:p>
      <w:pPr>
        <w:spacing w:before="200" w:after="80"/>
      </w:pPr>
      <w:r>
        <w:rPr>
          <w:b/>
        </w:rPr>
        <w:t xml:space="preserve">906. </w:t>
      </w:r>
      <w:r>
        <w:t>Em uma revisão do condicionamento de água do mar para injeção, o trem já inclui etapas como remoção de sulfato e desaeração, e a equipe precisa definir quais químicos continuam necessários para lidar com problemas operacionais típicos da água de reúso/injeção sem confundir esse papel com o do tratamento de gás. Qual seleção reflete melhor essa lógica?</w:t>
      </w:r>
    </w:p>
    <w:p>
      <w:pPr>
        <w:spacing w:after="40"/>
        <w:ind w:left="360"/>
      </w:pPr>
      <w:r>
        <w:t xml:space="preserve">A) </w:t>
      </w:r>
      <w:r>
        <w:t>Desemulsificante, inibidor de parafina e asfalteno e antiespumante, porque esse conjunto responde diretamente aos mecanismos dominantes de água de injeção.</w:t>
      </w:r>
    </w:p>
    <w:p>
      <w:pPr>
        <w:spacing w:after="40"/>
        <w:ind w:left="360"/>
      </w:pPr>
      <w:r>
        <w:t xml:space="preserve">B) </w:t>
      </w:r>
      <w:r>
        <w:t>Redutor de umidade, inibidor de hidrato e inibidor de corrosão de gás, porque esse pacote cobre os principais riscos de correntes aquosas enviadas à injeção.</w:t>
      </w:r>
    </w:p>
    <w:p>
      <w:pPr>
        <w:spacing w:after="40"/>
        <w:ind w:left="360"/>
      </w:pPr>
      <w:r>
        <w:t xml:space="preserve">C) </w:t>
      </w:r>
      <w:r>
        <w:t>MEG, metanol e sequestrante de H2S, podendo ser complementados por inibidor de hidrato conforme a salinidade da água.</w:t>
      </w:r>
    </w:p>
    <w:p>
      <w:pPr>
        <w:spacing w:after="40"/>
        <w:ind w:left="360"/>
      </w:pPr>
      <w:r>
        <w:rPr>
          <w:b/>
        </w:rPr>
        <w:t xml:space="preserve">D) </w:t>
      </w:r>
      <w:r>
        <w:rPr>
          <w:b/>
        </w:rPr>
        <w:t>Inibidor de incrustação, inibidor de corrosão e biocida, podendo ser complementados por coagulante ou floculante conforme a condição da água.</w:t>
      </w:r>
    </w:p>
    <w:p>
      <w:pPr>
        <w:spacing w:before="200" w:after="80"/>
      </w:pPr>
      <w:r>
        <w:rPr>
          <w:b/>
        </w:rPr>
        <w:t xml:space="preserve">907. </w:t>
      </w:r>
      <w:r>
        <w:t>Um FPSO possui um trem de condicionamento de água do mar para injeção com etapas físicas já definidas, incluindo remoção de sulfato e desaeração. Na revisão do skid químico associado a essa água de injeção, a equipe quer priorizar aditivos voltados a prevenir problemas operacionais da própria corrente hídrica, e não químicos típicos do tratamento de gás. Qual combinação atende melhor a esse critério?</w:t>
      </w:r>
    </w:p>
    <w:p>
      <w:pPr>
        <w:spacing w:after="40"/>
        <w:ind w:left="360"/>
      </w:pPr>
      <w:r>
        <w:t xml:space="preserve">A) </w:t>
      </w:r>
      <w:r>
        <w:t>Demulsificante, antiespumante e redutor de umidade</w:t>
      </w:r>
    </w:p>
    <w:p>
      <w:pPr>
        <w:spacing w:after="40"/>
        <w:ind w:left="360"/>
      </w:pPr>
      <w:r>
        <w:t xml:space="preserve">B) </w:t>
      </w:r>
      <w:r>
        <w:t>Sequestrante de H2S, antiespumante e demulsificante</w:t>
      </w:r>
    </w:p>
    <w:p>
      <w:pPr>
        <w:spacing w:after="40"/>
        <w:ind w:left="360"/>
      </w:pPr>
      <w:r>
        <w:t xml:space="preserve">C) </w:t>
      </w:r>
      <w:r>
        <w:t>MEG, metanol e inibidor de hidrato</w:t>
      </w:r>
    </w:p>
    <w:p>
      <w:pPr>
        <w:spacing w:after="40"/>
        <w:ind w:left="360"/>
      </w:pPr>
      <w:r>
        <w:rPr>
          <w:b/>
        </w:rPr>
        <w:t xml:space="preserve">D) </w:t>
      </w:r>
      <w:r>
        <w:rPr>
          <w:b/>
        </w:rPr>
        <w:t>Inibidor de incrustação, inibidor de corrosão e biocida</w:t>
      </w:r>
    </w:p>
    <w:p>
      <w:pPr>
        <w:spacing w:before="200" w:after="80"/>
      </w:pPr>
      <w:r>
        <w:rPr>
          <w:b/>
        </w:rPr>
        <w:t xml:space="preserve">908. </w:t>
      </w:r>
      <w:r>
        <w:t>Durante um período de temperaturas mais baixas, o gás de exportação de um FPSO passa a operar mais próximo da janela de formação de hidratos, enquanto cupons e inspeções mantêm a preocupação com corrosão interna. Ao revisar o pacote químico, qual filosofia de dosagem separa melhor os mecanismos envolvidos?</w:t>
      </w:r>
    </w:p>
    <w:p>
      <w:pPr>
        <w:spacing w:after="40"/>
        <w:ind w:left="360"/>
      </w:pPr>
      <w:r>
        <w:t xml:space="preserve">A) </w:t>
      </w:r>
      <w:r>
        <w:t>Priorizar sequestrante de H2S como principal barreira, porque a remoção de compostos ácidos desloca a corrente para fora da região de hidrato e reduz corrosão</w:t>
      </w:r>
    </w:p>
    <w:p>
      <w:pPr>
        <w:spacing w:after="40"/>
        <w:ind w:left="360"/>
      </w:pPr>
      <w:r>
        <w:rPr>
          <w:b/>
        </w:rPr>
        <w:t xml:space="preserve">B) </w:t>
      </w:r>
      <w:r>
        <w:rPr>
          <w:b/>
        </w:rPr>
        <w:t>Dosar MEG ou metanol, ou outro inibidor de hidrato, na corrente de gás exposta ao risco de hidrato e manter inibidor de corrosão dedicado para o controle de ataque interno</w:t>
      </w:r>
    </w:p>
    <w:p>
      <w:pPr>
        <w:spacing w:after="40"/>
        <w:ind w:left="360"/>
      </w:pPr>
      <w:r>
        <w:t xml:space="preserve">C) </w:t>
      </w:r>
      <w:r>
        <w:t>Utilizar antiespumante e redutor de umidade como pacote principal, porque a redução de arraste líquido tende a substituir a necessidade de anticongelante</w:t>
      </w:r>
    </w:p>
    <w:p>
      <w:pPr>
        <w:spacing w:after="40"/>
        <w:ind w:left="360"/>
      </w:pPr>
      <w:r>
        <w:t xml:space="preserve">D) </w:t>
      </w:r>
      <w:r>
        <w:t>Concentrar a mitigação no inibidor de corrosão, porque a proteção da superfície metálica tende a reduzir ao mesmo tempo a nucleação de hidratos</w:t>
      </w:r>
    </w:p>
    <w:p>
      <w:pPr>
        <w:spacing w:before="200" w:after="80"/>
      </w:pPr>
      <w:r>
        <w:rPr>
          <w:b/>
        </w:rPr>
        <w:t xml:space="preserve">909. </w:t>
      </w:r>
      <w:r>
        <w:t>Em uma partida após manutenção, o time dispõe de capacidade limitada no skid químico e propõe usar um mesmo produto em dois serviços distintos: água do mar condicionada para injeção e corrente de gás sujeita a hidrato. Para reduzir a chance de erro de função, qual decisão é tecnicamente mais coerente?</w:t>
      </w:r>
    </w:p>
    <w:p>
      <w:pPr>
        <w:spacing w:after="40"/>
        <w:ind w:left="360"/>
      </w:pPr>
      <w:r>
        <w:t xml:space="preserve">A) </w:t>
      </w:r>
      <w:r>
        <w:t>Direcionar MEG para a água de injeção, porque um solvente hidrofílico também exerce papel equivalente ao de inibidor de incrustação</w:t>
      </w:r>
    </w:p>
    <w:p>
      <w:pPr>
        <w:spacing w:after="40"/>
        <w:ind w:left="360"/>
      </w:pPr>
      <w:r>
        <w:t xml:space="preserve">B) </w:t>
      </w:r>
      <w:r>
        <w:t>Usar demulsificante como produto de compromisso nos dois serviços, porque a redução de interfaces tende a estabilizar tanto a água de injeção quanto o gás</w:t>
      </w:r>
    </w:p>
    <w:p>
      <w:pPr>
        <w:spacing w:after="40"/>
        <w:ind w:left="360"/>
      </w:pPr>
      <w:r>
        <w:t xml:space="preserve">C) </w:t>
      </w:r>
      <w:r>
        <w:t>Aplicar sequestrante de H2S na água de injeção e no gás, porque o mesmo mecanismo de captura química cobre incrustação, corrosão e hidrato</w:t>
      </w:r>
    </w:p>
    <w:p>
      <w:pPr>
        <w:spacing w:after="40"/>
        <w:ind w:left="360"/>
      </w:pPr>
      <w:r>
        <w:rPr>
          <w:b/>
        </w:rPr>
        <w:t xml:space="preserve">D) </w:t>
      </w:r>
      <w:r>
        <w:rPr>
          <w:b/>
        </w:rPr>
        <w:t>Destinar metanol, MEG ou outro inibidor de hidrato à corrente de gás e manter na água de injeção o pacote químico próprio, como inibidor de incrustação, corrosão e biocida</w:t>
      </w:r>
    </w:p>
    <w:p>
      <w:pPr>
        <w:spacing w:before="200" w:after="80"/>
      </w:pPr>
      <w:r>
        <w:rPr>
          <w:b/>
        </w:rPr>
        <w:t xml:space="preserve">910. </w:t>
      </w:r>
      <w:r>
        <w:t>Em um FPSO, o trem de condicionamento de água do mar para injeção está operando bem nas etapas físicas, mas a equipe ainda precisa definir o pacote químico para proteger a malha de água de reúso/injeção e reduzir problemas operacionais ao longo do sistema. Qual combinação de funções químicas é mais coerente com esse objetivo?</w:t>
      </w:r>
    </w:p>
    <w:p>
      <w:pPr>
        <w:spacing w:after="40"/>
        <w:ind w:left="360"/>
      </w:pPr>
      <w:r>
        <w:t xml:space="preserve">A) </w:t>
      </w:r>
      <w:r>
        <w:t>Sequestrante de H2S, inibidor de hidrato e MEG, porque a malha de injeção compartilha os mecanismos críticos predominantes das correntes gasosas.</w:t>
      </w:r>
    </w:p>
    <w:p>
      <w:pPr>
        <w:spacing w:after="40"/>
        <w:ind w:left="360"/>
      </w:pPr>
      <w:r>
        <w:t xml:space="preserve">B) </w:t>
      </w:r>
      <w:r>
        <w:t>Inibidor de parafina, inibidor de asfalteno e desemulsificante, porque o risco dominante na água de injeção é a deposição de orgânicos pesados.</w:t>
      </w:r>
    </w:p>
    <w:p>
      <w:pPr>
        <w:spacing w:after="40"/>
        <w:ind w:left="360"/>
      </w:pPr>
      <w:r>
        <w:t xml:space="preserve">C) </w:t>
      </w:r>
      <w:r>
        <w:t>Coagulante, floculante e antiespumante, porque a proteção da malha de injeção depende principalmente de agregação de finos e controle de espuma.</w:t>
      </w:r>
    </w:p>
    <w:p>
      <w:pPr>
        <w:spacing w:after="40"/>
        <w:ind w:left="360"/>
      </w:pPr>
      <w:r>
        <w:rPr>
          <w:b/>
        </w:rPr>
        <w:t xml:space="preserve">D) </w:t>
      </w:r>
      <w:r>
        <w:rPr>
          <w:b/>
        </w:rPr>
        <w:t>Inibidor de incrustação, inibidor de corrosão e biocida, porque atuam sobre mecanismos distintos que continuam relevantes na malha de injeção.</w:t>
      </w:r>
    </w:p>
    <w:p>
      <w:pPr>
        <w:spacing w:before="200" w:after="80"/>
      </w:pPr>
      <w:r>
        <w:rPr>
          <w:b/>
        </w:rPr>
        <w:t xml:space="preserve">911. </w:t>
      </w:r>
      <w:r>
        <w:t>Depois de meses sem dosagem por obstrução do sistema de injeção química downhole, um poço passou a apresentar perda de vazão, elevação progressiva da pressão de chegada, alta temperatura no choke, sinais de supersaturação e depósitos de CaCO3 em equipamentos topside. Após uma limpeza química, a pressão caiu. Para evitar recorrência, qual estratégia é a mais compatível com esse conjunto de evidências?</w:t>
      </w:r>
    </w:p>
    <w:p>
      <w:pPr>
        <w:spacing w:after="40"/>
        <w:ind w:left="360"/>
      </w:pPr>
      <w:r>
        <w:rPr>
          <w:b/>
        </w:rPr>
        <w:t xml:space="preserve">A) </w:t>
      </w:r>
      <w:r>
        <w:rPr>
          <w:b/>
        </w:rPr>
        <w:t>Ler o quadro como incrustação progressiva de carbonato por falha de dosagem; fazer limpeza ácida aditivada e restabelecer o inibidor a montante do choke, na taxa recomendada, sem nova restrição do choke.</w:t>
      </w:r>
    </w:p>
    <w:p>
      <w:pPr>
        <w:spacing w:after="40"/>
        <w:ind w:left="360"/>
      </w:pPr>
      <w:r>
        <w:t xml:space="preserve">B) </w:t>
      </w:r>
      <w:r>
        <w:t>Ler o quadro como restrição localizada no choke com CaCO3 já formado; ampliar o estrangulamento e programar limpezas químicas recorrentes, sem revisar a dosagem a montante.</w:t>
      </w:r>
    </w:p>
    <w:p>
      <w:pPr>
        <w:spacing w:after="40"/>
        <w:ind w:left="360"/>
      </w:pPr>
      <w:r>
        <w:t xml:space="preserve">C) </w:t>
      </w:r>
      <w:r>
        <w:t>Ler a elevação de pressão e os depósitos topside como corrosão por gases ácidos a jusante do choke; priorizar inibidor de corrosão na dosagem química e não o controle de CaCO3.</w:t>
      </w:r>
    </w:p>
    <w:p>
      <w:pPr>
        <w:spacing w:after="40"/>
        <w:ind w:left="360"/>
      </w:pPr>
      <w:r>
        <w:t xml:space="preserve">D) </w:t>
      </w:r>
      <w:r>
        <w:t>Ler o conjunto como risco predominante de hidrato no trecho do choke; elevar a dosagem de MEG ou metanol a montante e manter sem mudanças o programa de inibidor de incrustação.</w:t>
      </w:r>
    </w:p>
    <w:p>
      <w:bookmarkStart w:id="10" w:name="topico_1_sub_2"/>
      <w:pPr>
        <w:pStyle w:val="Heading2"/>
      </w:pPr>
      <w:r>
        <w:t>Tratamento de água produzida para descarte</w:t>
      </w:r>
      <w:bookmarkEnd w:id="10"/>
    </w:p>
    <w:p>
      <w:pPr>
        <w:spacing w:before="200" w:after="80"/>
      </w:pPr>
      <w:r>
        <w:rPr>
          <w:b/>
        </w:rPr>
        <w:t xml:space="preserve">912. </w:t>
      </w:r>
      <w:r>
        <w:t>Em um FPSO, após uma mudança de regime do poço, a água produzida que entra no tratamento passa a chegar com emulsão mais resistente e maior teor de óleo disperso. A montante do polimento, o operador avalia dois separadores gravitacionais atmosféricos: um tanque de lavagem e um tanque de água livre (TAL). Mantidas vazão e condições gerais de operação, qual arranjo tende a aumentar mais o crescimento/coalescência de gotículas na etapa gravitacional e qual é o mecanismo predominante?</w:t>
      </w:r>
    </w:p>
    <w:p>
      <w:pPr>
        <w:spacing w:after="40"/>
        <w:ind w:left="360"/>
      </w:pPr>
      <w:r>
        <w:t xml:space="preserve">A) </w:t>
      </w:r>
      <w:r>
        <w:t>Tanque de água livre (TAL), porque a passagem pelo tubo indutor eleva a velocidade e o cisalhamento, aumentando a quebra e a redistribuição do óleo disperso, o que tende a acelerar a coalescência ainda dentro do indutor.</w:t>
      </w:r>
    </w:p>
    <w:p>
      <w:pPr>
        <w:spacing w:after="40"/>
        <w:ind w:left="360"/>
      </w:pPr>
      <w:r>
        <w:rPr>
          <w:b/>
        </w:rPr>
        <w:t xml:space="preserve">B) </w:t>
      </w:r>
      <w:r>
        <w:rPr>
          <w:b/>
        </w:rPr>
        <w:t>Tanque de lavagem, pois a carga é introduzida submersa no leito de água e sobe atravessando a fase aquosa, o que intensifica a interação gota–água e favorece a aglomeração/coalescência antes de a camada de óleo/emulsão se estabelecer no topo.</w:t>
      </w:r>
    </w:p>
    <w:p>
      <w:pPr>
        <w:spacing w:after="40"/>
        <w:ind w:left="360"/>
      </w:pPr>
      <w:r>
        <w:t xml:space="preserve">C) </w:t>
      </w:r>
      <w:r>
        <w:t>Tanque skimmer, pois o ajuste de interface e a retirada superficial (skimming) tornam a separação pouco dependente de coalescência de gotículas, desde que haja tempo de residência suficiente para decantação/ascensão do óleo.</w:t>
      </w:r>
    </w:p>
    <w:p>
      <w:pPr>
        <w:spacing w:after="40"/>
        <w:ind w:left="360"/>
      </w:pPr>
      <w:r>
        <w:t xml:space="preserve">D) </w:t>
      </w:r>
      <w:r>
        <w:t>Tanque de água livre (TAL), porque o indutor descarrega a alimentação na região superior com baixa velocidade, formando rapidamente uma zona estratificada de óleo/emulsão; essa estratificação, sem contato direto com a massa de água durante a subida, seria o principal fator de coalescência na separação gravitacional.</w:t>
      </w:r>
    </w:p>
    <w:p>
      <w:pPr>
        <w:spacing w:before="200" w:after="80"/>
      </w:pPr>
      <w:r>
        <w:rPr>
          <w:b/>
        </w:rPr>
        <w:t xml:space="preserve">913. </w:t>
      </w:r>
      <w:r>
        <w:t>Durante a revisão de projeto de um pacote de hidrociclones para água produzida, duas alternativas são comparadas: (i) um vaso de pressão compacto com vários hidrociclones integrados e (ii) hidrociclones montados em liners em paralelo. O histórico do campo indica tendência a incrustação e necessidade de intervenções frequentes. Considerando desempenho e disponibilidade operacional, qual decisão é mais alinhada com a experiência prática relatada e por quê?</w:t>
      </w:r>
    </w:p>
    <w:p>
      <w:pPr>
        <w:spacing w:after="40"/>
        <w:ind w:left="360"/>
      </w:pPr>
      <w:r>
        <w:t xml:space="preserve">A) </w:t>
      </w:r>
      <w:r>
        <w:t>Preferir o vaso compacto integrado, porque a integração elimina a necessidade de inspeção interna e, com isso, a incrustação passa a ter efeito secundário na disponibilidade do sistema.</w:t>
      </w:r>
    </w:p>
    <w:p>
      <w:pPr>
        <w:spacing w:after="40"/>
        <w:ind w:left="360"/>
      </w:pPr>
      <w:r>
        <w:t xml:space="preserve">B) </w:t>
      </w:r>
      <w:r>
        <w:t>Preferir o vaso compacto integrado, porque a menor ocupação de espaço reduz pontos de deposição e, na prática, tende a diminuir a sensibilidade a incrustação e a necessidade de manutenção.</w:t>
      </w:r>
    </w:p>
    <w:p>
      <w:pPr>
        <w:spacing w:after="40"/>
        <w:ind w:left="360"/>
      </w:pPr>
      <w:r>
        <w:rPr>
          <w:b/>
        </w:rPr>
        <w:t xml:space="preserve">C) </w:t>
      </w:r>
      <w:r>
        <w:rPr>
          <w:b/>
        </w:rPr>
        <w:t>Preferir o arranjo em liners em paralelo, porque facilita acesso, manutenção e substituição individual de elementos, reduzindo o impacto operacional quando há incrustação e paradas para reparo.</w:t>
      </w:r>
    </w:p>
    <w:p>
      <w:pPr>
        <w:spacing w:after="40"/>
        <w:ind w:left="360"/>
      </w:pPr>
      <w:r>
        <w:t xml:space="preserve">D) </w:t>
      </w:r>
      <w:r>
        <w:t>Preferir o arranjo em liners em paralelo, porque a operação em paralelo aumenta a turbulência global e, por si só, promove maior coalescência do óleo do que em um vaso compacto.</w:t>
      </w:r>
    </w:p>
    <w:p>
      <w:pPr>
        <w:spacing w:before="200" w:after="80"/>
      </w:pPr>
      <w:r>
        <w:rPr>
          <w:b/>
        </w:rPr>
        <w:t xml:space="preserve">914. </w:t>
      </w:r>
      <w:r>
        <w:t>Em um FPSO, a água produzida apresenta ao mesmo tempo uma parcela significativa de óleo livre e outra de óleo disperso/emulsificado com alta estabilidade. Pretende-se cumprir o limite de OiW no descarte com tolerância a transientes de vazão e composição. Qual sequência de operações está mais alinhada aos mecanismos físicos normalmente explorados no tratamento (estratificação por densidade, coalescência/floculação, aceleração centrífuga e/ou captura por bolhas)?</w:t>
      </w:r>
    </w:p>
    <w:p>
      <w:pPr>
        <w:spacing w:after="40"/>
        <w:ind w:left="360"/>
      </w:pPr>
      <w:r>
        <w:t xml:space="preserve">A) </w:t>
      </w:r>
      <w:r>
        <w:t>D) Adotar flotação (por ar dissolvido ou equivalente) como etapa dominante do sistema, ajustando geração de bolhas e química para remover óleo livre e emulsificado, e manter a contribuição da separação gravitacional apenas como condicionamento hidráulico, sem papel relevante no atendimento de OiW.</w:t>
      </w:r>
    </w:p>
    <w:p>
      <w:pPr>
        <w:spacing w:after="40"/>
        <w:ind w:left="360"/>
      </w:pPr>
      <w:r>
        <w:rPr>
          <w:b/>
        </w:rPr>
        <w:t xml:space="preserve">B) </w:t>
      </w:r>
      <w:r>
        <w:rPr>
          <w:b/>
        </w:rPr>
        <w:t>B) Começar por uma etapa gravitacional para remover a maior fração de óleo livre e aliviar a carga do tratamento; na sequência, aplicar separação fina (hidrociclones e/ou flotação), podendo integrar coalescência/floculação, para derrubar o OiW associado ao óleo carregado/emulsificado até o valor de descarte.</w:t>
      </w:r>
    </w:p>
    <w:p>
      <w:pPr>
        <w:spacing w:after="40"/>
        <w:ind w:left="360"/>
      </w:pPr>
      <w:r>
        <w:t xml:space="preserve">C) </w:t>
      </w:r>
      <w:r>
        <w:t>C) Reforçar a etapa gravitacional com tanques tipo skimmer e maior tempo de residência, de modo que a decantação e o skimming tratem tanto o óleo livre quanto a fração emulsificada, mantendo o OiW dentro da especificação sem etapas adicionais de hidrociclones ou flotação.</w:t>
      </w:r>
    </w:p>
    <w:p>
      <w:pPr>
        <w:spacing w:after="40"/>
        <w:ind w:left="360"/>
      </w:pPr>
      <w:r>
        <w:t xml:space="preserve">D) </w:t>
      </w:r>
      <w:r>
        <w:t>A) Iniciar com separação de “polimento” (hidrociclones e/ou flotação) para reduzir o óleo disperso/emulsificado e amortecer transientes e, depois, direcionar a corrente a um estágio gravitacional para retirar o óleo livre remanescente por estratificação.</w:t>
      </w:r>
    </w:p>
    <w:p>
      <w:pPr>
        <w:spacing w:before="200" w:after="80"/>
      </w:pPr>
      <w:r>
        <w:rPr>
          <w:b/>
        </w:rPr>
        <w:t xml:space="preserve">915. </w:t>
      </w:r>
      <w:r>
        <w:t>Uma unidade de tratamento de água produzida em FPSO apresentou histórico de não conformidade de OiW quando operava com vasos flash e skimmers. Em um retrofit, foi proposto transformar vasos flash em flotadores horizontais e incluir um vaso degaseificador, mantendo operação em paralelo em parte do sistema. Qual justificativa técnica melhor explica por que essa modificação pode aumentar a capacidade de lidar com óleo carregado na água?</w:t>
      </w:r>
    </w:p>
    <w:p>
      <w:pPr>
        <w:spacing w:after="40"/>
        <w:ind w:left="360"/>
      </w:pPr>
      <w:r>
        <w:rPr>
          <w:b/>
        </w:rPr>
        <w:t xml:space="preserve">A) </w:t>
      </w:r>
      <w:r>
        <w:rPr>
          <w:b/>
        </w:rPr>
        <w:t>A conversão para flotadores adiciona um mecanismo de separação por forças ascendentes (bolhas) para capturar gotículas, e o degaseificador se integra ao arranjo do processo como parte das ações para superar as limitações observadas em flash/skimming.</w:t>
      </w:r>
    </w:p>
    <w:p>
      <w:pPr>
        <w:spacing w:after="40"/>
        <w:ind w:left="360"/>
      </w:pPr>
      <w:r>
        <w:t xml:space="preserve">B) </w:t>
      </w:r>
      <w:r>
        <w:t>A conversão para flotadores aumenta o tempo de residência e torna a separação puramente gravitacional mais eficiente, enquanto o degaseificador substitui a necessidade de hidrociclones ao reduzir a densidade aparente da água.</w:t>
      </w:r>
    </w:p>
    <w:p>
      <w:pPr>
        <w:spacing w:after="40"/>
        <w:ind w:left="360"/>
      </w:pPr>
      <w:r>
        <w:t xml:space="preserve">C) </w:t>
      </w:r>
      <w:r>
        <w:t>A conversão para flotadores melhora a qualidade do gás do topo e, com isso, reduz a carga de óleo na água, enquanto o degaseificador atua principalmente como polimento final do OiW por decantação.</w:t>
      </w:r>
    </w:p>
    <w:p>
      <w:pPr>
        <w:spacing w:after="40"/>
        <w:ind w:left="360"/>
      </w:pPr>
      <w:r>
        <w:t xml:space="preserve">D) </w:t>
      </w:r>
      <w:r>
        <w:t>A conversão para flotadores reduz a emulsificação ao aumentar a turbulência no vaso, e o degaseificador melhora a eficiência por elevar a vazão superficial na coluna, favorecendo o contato óleo-bolha.</w:t>
      </w:r>
    </w:p>
    <w:p>
      <w:pPr>
        <w:spacing w:before="200" w:after="80"/>
      </w:pPr>
      <w:r>
        <w:rPr>
          <w:b/>
        </w:rPr>
        <w:t xml:space="preserve">916. </w:t>
      </w:r>
      <w:r>
        <w:t>Durante o comissionamento do sistema de tratamento de água produzida de um FPSO, a água na descarga do separador primário ainda apresenta parcela relevante de óleo emulsionado. Existe espaço para inserir um separador gravitacional atmosférico antes da etapa de separação fina. Do ponto de vista do mecanismo de coalescência, qual opção é a que mais tende a aumentar o encontro de gotículas ao fazer a corrente atravessar um volume contínuo de água (água livre) antes de alcançar a região superior rica em óleo/emulsão?</w:t>
      </w:r>
    </w:p>
    <w:p>
      <w:pPr>
        <w:spacing w:after="40"/>
        <w:ind w:left="360"/>
      </w:pPr>
      <w:r>
        <w:t xml:space="preserve">A) </w:t>
      </w:r>
      <w:r>
        <w:t>Instalar um tanque skimmer, posicionando a entrada na vizinhança da interface óleo/água e aumentando o tempo de residência para promover decantação e retirada da lâmina superior por skimming, sem depender de atravessamento do leito de água</w:t>
      </w:r>
    </w:p>
    <w:p>
      <w:pPr>
        <w:spacing w:after="40"/>
        <w:ind w:left="360"/>
      </w:pPr>
      <w:r>
        <w:t xml:space="preserve">B) </w:t>
      </w:r>
      <w:r>
        <w:t>Instalar um tanque de água livre (TAL), com indutor vertical concêntrico descarregando próximo ao topo, fazendo a mistura subir no tubo e se espalhar na região superior para formar camada estratificada, com mínima passagem pela massa de água livre durante a subida</w:t>
      </w:r>
    </w:p>
    <w:p>
      <w:pPr>
        <w:spacing w:after="40"/>
        <w:ind w:left="360"/>
      </w:pPr>
      <w:r>
        <w:t xml:space="preserve">C) </w:t>
      </w:r>
      <w:r>
        <w:t>Converter o vaso existente em um flotador horizontal, com recirculação e injeção de microbolhas para capturar gotículas e removê-las por ascensão assistida, reduzindo a dependência do mecanismo puramente gravitacional</w:t>
      </w:r>
    </w:p>
    <w:p>
      <w:pPr>
        <w:spacing w:after="40"/>
        <w:ind w:left="360"/>
      </w:pPr>
      <w:r>
        <w:rPr>
          <w:b/>
        </w:rPr>
        <w:t xml:space="preserve">D) </w:t>
      </w:r>
      <w:r>
        <w:rPr>
          <w:b/>
        </w:rPr>
        <w:t>Instalar um tanque de lavagem, com a alimentação entrando por um difusor/subdistribuidor abaixo do nível de água, de modo que a emulsão ascenda através da fase aquosa e favoreça coalescência antes de formar a camada superior</w:t>
      </w:r>
    </w:p>
    <w:p>
      <w:pPr>
        <w:spacing w:before="200" w:after="80"/>
      </w:pPr>
      <w:r>
        <w:rPr>
          <w:b/>
        </w:rPr>
        <w:t xml:space="preserve">917. </w:t>
      </w:r>
      <w:r>
        <w:t>Após a instalação de hidrociclones no tratamento de água produzida, a equipe avaliou duas configurações: (i) um vaso de pressão compacto com vários hidrociclones integrados e (ii) um conjunto de hidrociclones em liners paralelos. O campo apresenta tendência a incrustação e o FPSO tem histórico de restrições de acesso para manutenção. Qual escolha de arranjo tende a reduzir o impacto operacional quando ocorrerem incrustações, e por quê?</w:t>
      </w:r>
    </w:p>
    <w:p>
      <w:pPr>
        <w:spacing w:after="40"/>
        <w:ind w:left="360"/>
      </w:pPr>
      <w:r>
        <w:t xml:space="preserve">A) </w:t>
      </w:r>
      <w:r>
        <w:t>Adotar liners paralelos, pois a separação por hidrociclones passa a depender principalmente do tempo de residência do vaso, o que melhora com maior volume instalado</w:t>
      </w:r>
    </w:p>
    <w:p>
      <w:pPr>
        <w:spacing w:after="40"/>
        <w:ind w:left="360"/>
      </w:pPr>
      <w:r>
        <w:t xml:space="preserve">B) </w:t>
      </w:r>
      <w:r>
        <w:t>Adotar o vaso compacto com multi-hidrociclones, pois a menor ocupação de espaço reduz interfaces de processo e tende a melhorar a disponibilidade do sistema</w:t>
      </w:r>
    </w:p>
    <w:p>
      <w:pPr>
        <w:spacing w:after="40"/>
        <w:ind w:left="360"/>
      </w:pPr>
      <w:r>
        <w:rPr>
          <w:b/>
        </w:rPr>
        <w:t xml:space="preserve">C) </w:t>
      </w:r>
      <w:r>
        <w:rPr>
          <w:b/>
        </w:rPr>
        <w:t>Adotar o conjunto em liners paralelos, pois permite manutenção e substituição individual de elementos, limitando o efeito de incrustações e reduzindo paradas longas</w:t>
      </w:r>
    </w:p>
    <w:p>
      <w:pPr>
        <w:spacing w:after="40"/>
        <w:ind w:left="360"/>
      </w:pPr>
      <w:r>
        <w:t xml:space="preserve">D) </w:t>
      </w:r>
      <w:r>
        <w:t>Adotar o vaso compacto com multi-hidrociclones, pois a maior integração reduz perdas de carga e tende a manter o desempenho mesmo com incrustação parcial</w:t>
      </w:r>
    </w:p>
    <w:p>
      <w:pPr>
        <w:spacing w:before="200" w:after="80"/>
      </w:pPr>
      <w:r>
        <w:rPr>
          <w:b/>
        </w:rPr>
        <w:t xml:space="preserve">918. </w:t>
      </w:r>
      <w:r>
        <w:t>Em um teste de performance de uma unidade de flotação do FPSO (operando com opção de FAD e assistência por nanobolhas/microbolhas), a eficiência de remoção de óleo emulsificado piorou depois que a vazão de alimentação foi aumentada, embora a dosagem de floculante tenha sido mantida. Para recuperar a eficiência sem assumir que a química seja a única alavanca, qual conjunto de variáveis faz mais sentido verificar primeiro?</w:t>
      </w:r>
    </w:p>
    <w:p>
      <w:pPr>
        <w:spacing w:after="40"/>
        <w:ind w:left="360"/>
      </w:pPr>
      <w:r>
        <w:t xml:space="preserve">A) </w:t>
      </w:r>
      <w:r>
        <w:t>Revisar prioritariamente o tempo de residência e as condições hidráulicas internas do flotador (níveis, curto‑circuito, distribuição de entrada/saída), tratando a eficiência de captura como consequência direta do tempo disponível após o aumento de vazão, com a geração de bolhas mantida inalterada</w:t>
      </w:r>
    </w:p>
    <w:p>
      <w:pPr>
        <w:spacing w:after="40"/>
        <w:ind w:left="360"/>
      </w:pPr>
      <w:r>
        <w:t xml:space="preserve">B) </w:t>
      </w:r>
      <w:r>
        <w:t>Revisar principalmente pressão e temperatura nos vasos a montante (por exemplo, separação primária/flash/degaseificação), buscando mudanças no teor de gás dissolvido e nas propriedades do fluido que podem alterar a formação de emulsões e o comportamento no flotador, mesmo com a mesma dosagem de floculante</w:t>
      </w:r>
    </w:p>
    <w:p>
      <w:pPr>
        <w:spacing w:after="40"/>
        <w:ind w:left="360"/>
      </w:pPr>
      <w:r>
        <w:t xml:space="preserve">C) </w:t>
      </w:r>
      <w:r>
        <w:t>Revisar prioritariamente o desempenho dos hidrociclones a montante (ΔP, split, condição dos liners e capacidade), para reduzir a carga de óleo que chega ao flotador com o aumento de vazão e, assim, recuperar a remoção de óleo emulsificado mantendo o mesmo floculante</w:t>
      </w:r>
    </w:p>
    <w:p>
      <w:pPr>
        <w:spacing w:after="40"/>
        <w:ind w:left="360"/>
      </w:pPr>
      <w:r>
        <w:rPr>
          <w:b/>
        </w:rPr>
        <w:t xml:space="preserve">D) </w:t>
      </w:r>
      <w:r>
        <w:rPr>
          <w:b/>
        </w:rPr>
        <w:t>Revisar a taxa de aplicação superficial e a altura útil da coluna, juntamente com o desempenho de geração de bolhas (concentração numérica e distribuição de tamanhos), pois esses parâmetros controlam o contato bolha‑gotícula e o transporte por ascensão na flotação</w:t>
      </w:r>
    </w:p>
    <w:p>
      <w:pPr>
        <w:spacing w:before="200" w:after="80"/>
      </w:pPr>
      <w:r>
        <w:rPr>
          <w:b/>
        </w:rPr>
        <w:t xml:space="preserve">919. </w:t>
      </w:r>
      <w:r>
        <w:t>Na revisão do projeto de uma etapa atmosférica de separação óleo/água em um FPSO, avaliam-se duas configurações: tanque de lavagem e tanque de água livre (TAL). O objetivo é maximizar a remoção de óleo/emulsão antes do tratamento fino. Com base no princípio de funcionamento de cada vaso, qual alternativa melhor orienta a escolha quando se deseja intensificar a coalescência já na etapa gravitacional?</w:t>
      </w:r>
    </w:p>
    <w:p>
      <w:pPr>
        <w:spacing w:after="40"/>
        <w:ind w:left="360"/>
      </w:pPr>
      <w:r>
        <w:rPr>
          <w:b/>
        </w:rPr>
        <w:t xml:space="preserve">A) </w:t>
      </w:r>
      <w:r>
        <w:rPr>
          <w:b/>
        </w:rPr>
        <w:t>No tanque de lavagem, a carga é introduzida por distribuidor submerso e ascende atravessando a água livre, aumentando contato e coalescência; no TAL, o indutor conduz a mistura ao topo com menor velocidade, formando camada estratificada com menor contato direto com a massa de água.</w:t>
      </w:r>
    </w:p>
    <w:p>
      <w:pPr>
        <w:spacing w:after="40"/>
        <w:ind w:left="360"/>
      </w:pPr>
      <w:r>
        <w:t xml:space="preserve">B) </w:t>
      </w:r>
      <w:r>
        <w:t>Em ambos os vasos, o indutor promove escoamento rotacional com separação centrífuga predominante, tornando secundários o tempo de residência e o mecanismo de estratificação por diferença de densidades.</w:t>
      </w:r>
    </w:p>
    <w:p>
      <w:pPr>
        <w:spacing w:after="40"/>
        <w:ind w:left="360"/>
      </w:pPr>
      <w:r>
        <w:t xml:space="preserve">C) </w:t>
      </w:r>
      <w:r>
        <w:t>No TAL, a descarga do indutor ocorre abaixo do nível de água, obrigando a corrente a cruzar a água livre e coalescer; no tanque de lavagem, a alimentação entra acima do leito de água e a separação se dá principalmente por estratificação no óleo, com pouco contato com água.</w:t>
      </w:r>
    </w:p>
    <w:p>
      <w:pPr>
        <w:spacing w:after="40"/>
        <w:ind w:left="360"/>
      </w:pPr>
      <w:r>
        <w:t xml:space="preserve">D) </w:t>
      </w:r>
      <w:r>
        <w:t>No tanque de lavagem, a principal remoção ocorre por flotação devido à geração de microbolhas no distribuidor submerso; no TAL, a eficiência é majoritariamente obtida por floculação química a montante, já que o arranjo interno não favorece coalescência por gravidade.</w:t>
      </w:r>
    </w:p>
    <w:p>
      <w:pPr>
        <w:spacing w:before="200" w:after="80"/>
      </w:pPr>
      <w:r>
        <w:rPr>
          <w:b/>
        </w:rPr>
        <w:t xml:space="preserve">920. </w:t>
      </w:r>
      <w:r>
        <w:t>Em uma planta de tratamento de água produzida de um FPSO, manteve-se o arranjo original com dois vasos flash seguidos por dois tanques skimmer. Após aumento de vazão e maior grau de emulsificação, a água a jusante ainda apresenta óleo carregado acima do esperado. Considerando as funções típicas dessas etapas, qual interpretação explica melhor por que apenas aumentar o tempo de residência nos skimmers pode não ser suficiente?</w:t>
      </w:r>
    </w:p>
    <w:p>
      <w:pPr>
        <w:spacing w:after="40"/>
        <w:ind w:left="360"/>
      </w:pPr>
      <w:r>
        <w:t xml:space="preserve">A) </w:t>
      </w:r>
      <w:r>
        <w:t>Aumentar o tempo de residência nos skimmers tende a resolver a maior parte dos cenários, porque a emulsão se desestabiliza por decantação gravitacional após a passagem no flash, desde que o gás seja separado no topo do vaso.</w:t>
      </w:r>
    </w:p>
    <w:p>
      <w:pPr>
        <w:spacing w:after="40"/>
        <w:ind w:left="360"/>
      </w:pPr>
      <w:r>
        <w:t xml:space="preserve">B) </w:t>
      </w:r>
      <w:r>
        <w:t>A limitação central é a ausência de uma etapa atmosférica anterior (tanque de lavagem/TAL) para promover contato e coalescência; quando a separação primária falha, hidrociclones e flotadores têm contribuição pequena para reduzir o óleo carregado na água.</w:t>
      </w:r>
    </w:p>
    <w:p>
      <w:pPr>
        <w:spacing w:after="40"/>
        <w:ind w:left="360"/>
      </w:pPr>
      <w:r>
        <w:t xml:space="preserve">C) </w:t>
      </w:r>
      <w:r>
        <w:t>Os skimmers atuam principalmente como degaseificadores do líquido e, com maior vazão, passam a reter gás dissolvido que carrega óleo; por isso, a alternativa típica é substituir skimmers por mais vasos flash em série para aumentar a remoção de gás antes do descarte.</w:t>
      </w:r>
    </w:p>
    <w:p>
      <w:pPr>
        <w:spacing w:after="40"/>
        <w:ind w:left="360"/>
      </w:pPr>
      <w:r>
        <w:rPr>
          <w:b/>
        </w:rPr>
        <w:t xml:space="preserve">D) </w:t>
      </w:r>
      <w:r>
        <w:rPr>
          <w:b/>
        </w:rPr>
        <w:t>Vasos flash e skimmers são etapas predominantemente gravitacionais, voltadas à separação de óleo livre e à remoção da camada superior por skimming; quando o óleo está mais disperso/emulsificado, costuma ser necessário agregar separação fina (p.ex., hidrociclones e/ou flotação) para reduzir o óleo carregado.</w:t>
      </w:r>
    </w:p>
    <w:p>
      <w:pPr>
        <w:spacing w:before="200" w:after="80"/>
      </w:pPr>
      <w:r>
        <w:rPr>
          <w:b/>
        </w:rPr>
        <w:t xml:space="preserve">921. </w:t>
      </w:r>
      <w:r>
        <w:t>Uma coluna de flotação assistida por nanobolhas/microbolhas (NBs/MBs) está sendo avaliada para reduzir óleo emulsificado na água produzida. Nos testes com vazão elevada, a eficiência caiu e a equipe discute ajustes operacionais. Qual opção combina ações e variáveis mais coerentes com os mecanismos de aumento de remoção por flotação com NBs/MBs?</w:t>
      </w:r>
    </w:p>
    <w:p>
      <w:pPr>
        <w:spacing w:after="40"/>
        <w:ind w:left="360"/>
      </w:pPr>
      <w:r>
        <w:t xml:space="preserve">A) </w:t>
      </w:r>
      <w:r>
        <w:t>Manter constantes a altura da coluna e a taxa de aplicação superficial, atuando principalmente na pressão do circuito de recirculação para elevar a dissolução de gás; assumir que a eficiência de captura do óleo emulsificado é pouco sensível à concentração/distribuição de NBs/MBs e à dosagem de floculante.</w:t>
      </w:r>
    </w:p>
    <w:p>
      <w:pPr>
        <w:spacing w:after="40"/>
        <w:ind w:left="360"/>
      </w:pPr>
      <w:r>
        <w:t xml:space="preserve">B) </w:t>
      </w:r>
      <w:r>
        <w:t>Diminuir a altura útil e elevar a taxa de aplicação superficial para aumentar cisalhamento e mistura na coluna, buscando “desestabilizar” a emulsão por turbulência; operar com recirculação reduzida e aceitar variações na concentração e no tamanho de NBs/MBs como efeito secundário do regime hidráulico.</w:t>
      </w:r>
    </w:p>
    <w:p>
      <w:pPr>
        <w:spacing w:after="40"/>
        <w:ind w:left="360"/>
      </w:pPr>
      <w:r>
        <w:t xml:space="preserve">C) </w:t>
      </w:r>
      <w:r>
        <w:t>Adotar geração intermitente de NBs/MBs e reduzir a concentração de bolhas para limitar coalescência, compensando com maior taxa de aplicação superficial; operar sem ajuste de floculante, tomando a emulsificação como condição que não se beneficia de floculação em linha antes da flotação.</w:t>
      </w:r>
    </w:p>
    <w:p>
      <w:pPr>
        <w:spacing w:after="40"/>
        <w:ind w:left="360"/>
      </w:pPr>
      <w:r>
        <w:rPr>
          <w:b/>
        </w:rPr>
        <w:t xml:space="preserve">D) </w:t>
      </w:r>
      <w:r>
        <w:rPr>
          <w:b/>
        </w:rPr>
        <w:t>Revisar altura útil da coluna e a taxa de aplicação superficial para recuperar janela de operação e tempo de contato; manter geração contínua de NBs em recirculação (bomba + restrição/venturi) para ajustar concentração e distribuição de diâmetros; recalibrar a dosagem de floculante conforme resposta da emulsão.</w:t>
      </w:r>
    </w:p>
    <w:p>
      <w:pPr>
        <w:spacing w:before="200" w:after="80"/>
      </w:pPr>
      <w:r>
        <w:rPr>
          <w:b/>
        </w:rPr>
        <w:t xml:space="preserve">922. </w:t>
      </w:r>
      <w:r>
        <w:t>Em um FPSO, a água produzida chega ao tratamento primário com alta fração de emulsão óleo/água, e a equipe quer priorizar um equipamento atmosférico que aumente a coalescência logo na entrada, antes das etapas de separação fina. Considerando o princípio de funcionamento, qual escolha tende a favorecer mais esse mecanismo?</w:t>
      </w:r>
    </w:p>
    <w:p>
      <w:pPr>
        <w:spacing w:after="40"/>
        <w:ind w:left="360"/>
      </w:pPr>
      <w:r>
        <w:rPr>
          <w:b/>
        </w:rPr>
        <w:t xml:space="preserve">A) </w:t>
      </w:r>
      <w:r>
        <w:rPr>
          <w:b/>
        </w:rPr>
        <w:t>Adotar um tanque de lavagem, porque a alimentação entra por distribuidor imerso no leito de água e ascende em contato íntimo com a massa de água, favorecendo coalescência.</w:t>
      </w:r>
    </w:p>
    <w:p>
      <w:pPr>
        <w:spacing w:after="40"/>
        <w:ind w:left="360"/>
      </w:pPr>
      <w:r>
        <w:t xml:space="preserve">B) </w:t>
      </w:r>
      <w:r>
        <w:t>Adotar um tanque skimmer, porque o aumento de tempo de residência é o principal determinante para quebrar emulsões e reduzir óleo disperso na água.</w:t>
      </w:r>
    </w:p>
    <w:p>
      <w:pPr>
        <w:spacing w:after="40"/>
        <w:ind w:left="360"/>
      </w:pPr>
      <w:r>
        <w:t xml:space="preserve">C) </w:t>
      </w:r>
      <w:r>
        <w:t>Adotar um Tanque de Água Livre (TAL), porque o indutor vertical reduz a velocidade na região superior e promove o espalhamento do escoamento sem atravessar o leito de água.</w:t>
      </w:r>
    </w:p>
    <w:p>
      <w:pPr>
        <w:spacing w:after="40"/>
        <w:ind w:left="360"/>
      </w:pPr>
      <w:r>
        <w:t xml:space="preserve">D) </w:t>
      </w:r>
      <w:r>
        <w:t>Adotar um vaso flash, porque a liberação de hidrocarbonetos leves reduz a viscosidade e tende a separar o óleo da água no mesmo equipamento.</w:t>
      </w:r>
    </w:p>
    <w:p>
      <w:pPr>
        <w:spacing w:before="200" w:after="80"/>
      </w:pPr>
      <w:r>
        <w:rPr>
          <w:b/>
        </w:rPr>
        <w:t xml:space="preserve">923. </w:t>
      </w:r>
      <w:r>
        <w:t>Após o comissionamento, um FPSO opera com dois vasos flash seguidos de dois tanques skimmer, mas ainda observa óleo carregado na corrente de água para descarte. A equipe discute intervenções. Qual alternativa representa a lógica mais consistente para superar a limitação observada, mantendo a separação gravitacional como etapa de “descarregamento” e adicionando separação fina a jusante?</w:t>
      </w:r>
    </w:p>
    <w:p>
      <w:pPr>
        <w:spacing w:after="40"/>
        <w:ind w:left="360"/>
      </w:pPr>
      <w:r>
        <w:t xml:space="preserve">A) </w:t>
      </w:r>
      <w:r>
        <w:t>Concentrar a intervenção na saída de gás dos vasos flash, pois a presença de traços de líquidos no gás é o principal fator que determina o teor de óleo residual na água produzida.</w:t>
      </w:r>
    </w:p>
    <w:p>
      <w:pPr>
        <w:spacing w:after="40"/>
        <w:ind w:left="360"/>
      </w:pPr>
      <w:r>
        <w:t xml:space="preserve">B) </w:t>
      </w:r>
      <w:r>
        <w:t>Aumentar apenas o tempo de residência nos tanques skimmer, pois a decantação gravitacional tende a capturar tanto óleo livre quanto óleo emulsificado quando o volume é suficiente.</w:t>
      </w:r>
    </w:p>
    <w:p>
      <w:pPr>
        <w:spacing w:after="40"/>
        <w:ind w:left="360"/>
      </w:pPr>
      <w:r>
        <w:rPr>
          <w:b/>
        </w:rPr>
        <w:t xml:space="preserve">C) </w:t>
      </w:r>
      <w:r>
        <w:rPr>
          <w:b/>
        </w:rPr>
        <w:t>Inserir hidrociclones e/ou flotação (incluindo FAD ou variantes com nanobolhas) após a etapa gravitacional, visando reduzir o óleo disperso/emulsificado até o limite de descarte.</w:t>
      </w:r>
    </w:p>
    <w:p>
      <w:pPr>
        <w:spacing w:after="40"/>
        <w:ind w:left="360"/>
      </w:pPr>
      <w:r>
        <w:t xml:space="preserve">D) </w:t>
      </w:r>
      <w:r>
        <w:t>Substituir os tanques skimmer por um TAL, pois o indutor vertical promove estratificação e tende a entregar água com baixa carga de óleo sem necessidade de outras etapas.</w:t>
      </w:r>
    </w:p>
    <w:p>
      <w:pPr>
        <w:spacing w:before="200" w:after="80"/>
      </w:pPr>
      <w:r>
        <w:rPr>
          <w:b/>
        </w:rPr>
        <w:t xml:space="preserve">924. </w:t>
      </w:r>
      <w:r>
        <w:t>Um sistema compacto foi proposto para o FPSO: um único vaso de pressão contendo vários hidrociclones integrados, com footprint reduzido. Em operação, a unidade apresentou incrustação recorrente, perda de desempenho e dificuldade de intervenção, gerando paradas e baixa disponibilidade. Para um retrofit que busque robustez operacional com manutenção mais ágil, qual arranjo tende a ser mais apropriado, mesmo com maior ocupação de área?</w:t>
      </w:r>
    </w:p>
    <w:p>
      <w:pPr>
        <w:spacing w:after="40"/>
        <w:ind w:left="360"/>
      </w:pPr>
      <w:r>
        <w:t xml:space="preserve">A) </w:t>
      </w:r>
      <w:r>
        <w:t>Eliminar hidrociclones e priorizar flotadores horizontais, pois a flotação substitui a aceleração centrífuga e reduz o efeito de incrustação por operar com bolhas.</w:t>
      </w:r>
    </w:p>
    <w:p>
      <w:pPr>
        <w:spacing w:after="40"/>
        <w:ind w:left="360"/>
      </w:pPr>
      <w:r>
        <w:rPr>
          <w:b/>
        </w:rPr>
        <w:t xml:space="preserve">B) </w:t>
      </w:r>
      <w:r>
        <w:rPr>
          <w:b/>
        </w:rPr>
        <w:t>Migrar para hidrociclones montados em liners em paralelo, permitindo substituição individual de elementos e reduzindo o impacto operacional associado a incrustações e reparos.</w:t>
      </w:r>
    </w:p>
    <w:p>
      <w:pPr>
        <w:spacing w:after="40"/>
        <w:ind w:left="360"/>
      </w:pPr>
      <w:r>
        <w:t xml:space="preserve">C) </w:t>
      </w:r>
      <w:r>
        <w:t>Migrar para um TAL em série com tanque de lavagem, pois a combinação de dois separadores gravitacionais reduz a necessidade de equipamentos centrífugos em água produzida.</w:t>
      </w:r>
    </w:p>
    <w:p>
      <w:pPr>
        <w:spacing w:after="40"/>
        <w:ind w:left="360"/>
      </w:pPr>
      <w:r>
        <w:t xml:space="preserve">D) </w:t>
      </w:r>
      <w:r>
        <w:t>Manter o vaso compacto com multi-hidrociclones, priorizando o menor espaço, e compensar o risco de incrustação com maior tempo de residência nos separadores gravitacionais a montante.</w:t>
      </w:r>
    </w:p>
    <w:p>
      <w:pPr>
        <w:spacing w:before="200" w:after="80"/>
      </w:pPr>
      <w:r>
        <w:rPr>
          <w:b/>
        </w:rPr>
        <w:t xml:space="preserve">925. </w:t>
      </w:r>
      <w:r>
        <w:t>Uma equipe está redesenhando o trem de tratamento de água produzida para descarte em um FPSO. Busca-se robustez: retirar primeiro a maior parte do óleo livre e, em seguida, reduzir o óleo disperso/emulsificado até o critério de descarte. Qual alternativa descreve melhor a lógica física dessa combinação entre separação gravitacional e etapas de separação fina (hidrociclones e flotação)?</w:t>
      </w:r>
    </w:p>
    <w:p>
      <w:pPr>
        <w:spacing w:after="40"/>
        <w:ind w:left="360"/>
      </w:pPr>
      <w:r>
        <w:t xml:space="preserve">A) </w:t>
      </w:r>
      <w:r>
        <w:t>Hidrociclones e flotação são priorizados na entrada para remover o óleo livre e reduzir o diâmetro das gotículas por cisalhamento controlado; a separação gravitacional fica no final apenas para polimento, estabilizando a interface e equalizando variações de vazão antes do descarte.</w:t>
      </w:r>
    </w:p>
    <w:p>
      <w:pPr>
        <w:spacing w:after="40"/>
        <w:ind w:left="360"/>
      </w:pPr>
      <w:r>
        <w:t xml:space="preserve">B) </w:t>
      </w:r>
      <w:r>
        <w:t>A etapa gravitacional tem como principal papel remover hidrocarbonetos leves dissolvidos na água por liberação/flash, enquanto hidrociclones e flotação são usados para alterar a densidade aparente do óleo (por aquecimento e aditivos) e, assim, favorecer a decantação em tanques skimmer.</w:t>
      </w:r>
    </w:p>
    <w:p>
      <w:pPr>
        <w:spacing w:after="40"/>
        <w:ind w:left="360"/>
      </w:pPr>
      <w:r>
        <w:t xml:space="preserve">C) </w:t>
      </w:r>
      <w:r>
        <w:t>A etapa gravitacional é normalmente dimensionada para entregar a água já no teor final de óleo para descarte; hidrociclones e flotação entram a jusante sobretudo para minimizar o arraste de água na corrente de óleo e manter o BS&amp;W do petróleo dentro da especificação.</w:t>
      </w:r>
    </w:p>
    <w:p>
      <w:pPr>
        <w:spacing w:after="40"/>
        <w:ind w:left="360"/>
      </w:pPr>
      <w:r>
        <w:rPr>
          <w:b/>
        </w:rPr>
        <w:t xml:space="preserve">D) </w:t>
      </w:r>
      <w:r>
        <w:rPr>
          <w:b/>
        </w:rPr>
        <w:t>A etapa gravitacional remove principalmente óleo livre por estratificação e tempo de residência; as etapas finas atuam na coalescência/floculação (aumentando o tamanho efetivo das gotículas) e aplicam forças de separação, como subida por bolhas na flotação ou aceleração centrífuga nos hidrociclones.</w:t>
      </w:r>
    </w:p>
    <w:p>
      <w:pPr>
        <w:spacing w:before="200" w:after="80"/>
      </w:pPr>
      <w:r>
        <w:rPr>
          <w:b/>
        </w:rPr>
        <w:t xml:space="preserve">926. </w:t>
      </w:r>
      <w:r>
        <w:t>Em uma planta de tratamento de água produzida em FPSO, a configuração inicial com vasos flash seguidos por tanques skimmer não vem atendendo ao teor de óleo na água para descarte, mesmo após ajustes operacionais que aumentaram o tempo de residência. Considerando os mecanismos envolvidos, qual intervenção tende a atacar mais diretamente a parcela de óleo carregado/disperso que permanece após a separação gravitacional?</w:t>
      </w:r>
    </w:p>
    <w:p>
      <w:pPr>
        <w:spacing w:after="40"/>
        <w:ind w:left="360"/>
      </w:pPr>
      <w:r>
        <w:t xml:space="preserve">A) </w:t>
      </w:r>
      <w:r>
        <w:t>Redirecionar a água produzida para um tanque de lavagem, mantendo o restante do trem sem mudanças por já existir estratificação natural</w:t>
      </w:r>
    </w:p>
    <w:p>
      <w:pPr>
        <w:spacing w:after="40"/>
        <w:ind w:left="360"/>
      </w:pPr>
      <w:r>
        <w:t xml:space="preserve">B) </w:t>
      </w:r>
      <w:r>
        <w:t>Aumentar a quantidade de vasos flash em série para intensificar a segregação por diferenças de densidade antes do tratamento</w:t>
      </w:r>
    </w:p>
    <w:p>
      <w:pPr>
        <w:spacing w:after="40"/>
        <w:ind w:left="360"/>
      </w:pPr>
      <w:r>
        <w:t xml:space="preserve">C) </w:t>
      </w:r>
      <w:r>
        <w:t>Substituir os skimmers por um tanque de água livre (TAL), de modo a formar uma camada estratificada de óleo e emulsão no topo</w:t>
      </w:r>
    </w:p>
    <w:p>
      <w:pPr>
        <w:spacing w:after="40"/>
        <w:ind w:left="360"/>
      </w:pPr>
      <w:r>
        <w:rPr>
          <w:b/>
        </w:rPr>
        <w:t xml:space="preserve">D) </w:t>
      </w:r>
      <w:r>
        <w:rPr>
          <w:b/>
        </w:rPr>
        <w:t>Adicionar uma etapa de separação fina, como hidrociclones e/ou flotação, eventualmente combinada com floculação para reduzir a estabilidade das emulsões</w:t>
      </w:r>
    </w:p>
    <w:p>
      <w:pPr>
        <w:spacing w:before="200" w:after="80"/>
      </w:pPr>
      <w:r>
        <w:rPr>
          <w:b/>
        </w:rPr>
        <w:t xml:space="preserve">927. </w:t>
      </w:r>
      <w:r>
        <w:t>No revamp do sistema de tratamento de água produzida de um FPSO, a equipe precisa definir o arranjo dos hidrociclones. O histórico do campo aponta alta propensão a incrustação, com necessidade recorrente de limpeza e troca de componentes. Qual configuração tende a oferecer maior facilidade de manutenção e menor impacto na operação quando houver incrustação?</w:t>
      </w:r>
    </w:p>
    <w:p>
      <w:pPr>
        <w:spacing w:after="40"/>
        <w:ind w:left="360"/>
      </w:pPr>
      <w:r>
        <w:rPr>
          <w:b/>
        </w:rPr>
        <w:t xml:space="preserve">A) </w:t>
      </w:r>
      <w:r>
        <w:rPr>
          <w:b/>
        </w:rPr>
        <w:t>Instalar hidrociclones montados em liners dispostos em paralelo, permitindo isolar um liner, substituir elementos individualmente e manter o restante do conjunto em serviço</w:t>
      </w:r>
    </w:p>
    <w:p>
      <w:pPr>
        <w:spacing w:after="40"/>
        <w:ind w:left="360"/>
      </w:pPr>
      <w:r>
        <w:t xml:space="preserve">B) </w:t>
      </w:r>
      <w:r>
        <w:t>Converter um separador gravitacional atmosférico para operar como TAL (com indutor) como etapa de pré-separação, esperando reduzir o arraste de óleo a ponto de minimizar a criticidade de manutenção do estágio de hidrociclones</w:t>
      </w:r>
    </w:p>
    <w:p>
      <w:pPr>
        <w:spacing w:after="40"/>
        <w:ind w:left="360"/>
      </w:pPr>
      <w:r>
        <w:t xml:space="preserve">C) </w:t>
      </w:r>
      <w:r>
        <w:t>Empregar um vaso de pressão compacto com múltiplos hidrociclones integrados, centralizando o acesso e concentrando intervenções em um único equipamento, com parada do vaso quando houver incrustação relevante</w:t>
      </w:r>
    </w:p>
    <w:p>
      <w:pPr>
        <w:spacing w:after="40"/>
        <w:ind w:left="360"/>
      </w:pPr>
      <w:r>
        <w:t xml:space="preserve">D) </w:t>
      </w:r>
      <w:r>
        <w:t>Priorizar tanques skimmer para elevar o tempo de residência e reduzir a carga de óleo a montante, mantendo o estágio de hidrociclones em configuração mais simples e com intervenções focadas no vaso de decantação</w:t>
      </w:r>
    </w:p>
    <w:p>
      <w:pPr>
        <w:spacing w:before="200" w:after="80"/>
      </w:pPr>
      <w:r>
        <w:rPr>
          <w:b/>
        </w:rPr>
        <w:t xml:space="preserve">928. </w:t>
      </w:r>
      <w:r>
        <w:t>Uma unidade de flotação em coluna assistida por nanobolhas (NBs) foi instalada para reduzir óleo emulsificado na água produzida. Após aumento de vazão do sistema, a eficiência caiu e o operador precisa priorizar quais variáveis investigar/ajustar primeiro para recuperar desempenho sem alterar o tipo de tecnologia. Qual conjunto de parâmetros está mais diretamente ligado ao mecanismo de captura e ascensão na flotação por NBs/MBs?</w:t>
      </w:r>
    </w:p>
    <w:p>
      <w:pPr>
        <w:spacing w:after="40"/>
        <w:ind w:left="360"/>
      </w:pPr>
      <w:r>
        <w:t xml:space="preserve">A) </w:t>
      </w:r>
      <w:r>
        <w:t>Tempo de residência no separador gravitacional primário, posição relativa das tomadas de óleo/água e nível de interface no vaso</w:t>
      </w:r>
    </w:p>
    <w:p>
      <w:pPr>
        <w:spacing w:after="40"/>
        <w:ind w:left="360"/>
      </w:pPr>
      <w:r>
        <w:rPr>
          <w:b/>
        </w:rPr>
        <w:t xml:space="preserve">B) </w:t>
      </w:r>
      <w:r>
        <w:rPr>
          <w:b/>
        </w:rPr>
        <w:t>Eficiência de geração de bolhas (concentração e distribuição de tamanho), taxa de aplicação superficial e altura da coluna de flotação</w:t>
      </w:r>
    </w:p>
    <w:p>
      <w:pPr>
        <w:spacing w:after="40"/>
        <w:ind w:left="360"/>
      </w:pPr>
      <w:r>
        <w:t xml:space="preserve">C) </w:t>
      </w:r>
      <w:r>
        <w:t>Tendência a incrustação nos hidrociclones, facilidade de acesso para manutenção e quantidade de liners em paralelo</w:t>
      </w:r>
    </w:p>
    <w:p>
      <w:pPr>
        <w:spacing w:after="40"/>
        <w:ind w:left="360"/>
      </w:pPr>
      <w:r>
        <w:t xml:space="preserve">D) </w:t>
      </w:r>
      <w:r>
        <w:t>Estratégia de skimming no tanque skimmer, espessura da camada superior e número de vasos atmosféricos em série</w:t>
      </w:r>
    </w:p>
    <w:p>
      <w:pPr>
        <w:spacing w:before="200" w:after="80"/>
      </w:pPr>
      <w:r>
        <w:rPr>
          <w:b/>
        </w:rPr>
        <w:t xml:space="preserve">929. </w:t>
      </w:r>
      <w:r>
        <w:t>Na fase conceitual de um novo FPSO, avalia-se o trem de tratamento de água produzida para descarte. A alimentação apresenta variação no grau de emulsificação e presença de sólidos, e busca-se cumprir limite de óleo na água com alta disponibilidade operacional. Qual filosofia de projeto é mais consistente com os mecanismos de separação e com os riscos operacionais típicos?</w:t>
      </w:r>
    </w:p>
    <w:p>
      <w:pPr>
        <w:spacing w:after="40"/>
        <w:ind w:left="360"/>
      </w:pPr>
      <w:r>
        <w:t xml:space="preserve">A) </w:t>
      </w:r>
      <w:r>
        <w:t>Adotar um arranjo centrado em separação gravitacional (vasos, TAL/tanques skimmer), dimensionando tempo de residência e internas para lidar com oscilações de emulsão e sólidos; o polimento seria limitado a ajustes operacionais (temperatura e químicos) quando necessário.</w:t>
      </w:r>
    </w:p>
    <w:p>
      <w:pPr>
        <w:spacing w:after="40"/>
        <w:ind w:left="360"/>
      </w:pPr>
      <w:r>
        <w:rPr>
          <w:b/>
        </w:rPr>
        <w:t xml:space="preserve">B) </w:t>
      </w:r>
      <w:r>
        <w:rPr>
          <w:b/>
        </w:rPr>
        <w:t>Prever separação gravitacional primária para retirar a maior fração de óleo livre, seguida de polimento (hidrociclones e/ou flotação); incluir coalescência/floculação para desestabilizar emulsões e aumentar gotículas, e considerar arranjos com bom acesso para lidar com incrustação/manutenção.</w:t>
      </w:r>
    </w:p>
    <w:p>
      <w:pPr>
        <w:spacing w:after="40"/>
        <w:ind w:left="360"/>
      </w:pPr>
      <w:r>
        <w:t xml:space="preserve">C) </w:t>
      </w:r>
      <w:r>
        <w:t>Concentrar o tratamento em um vaso compacto com múltiplos hidrociclones integrados, usando a aceleração centrífuga como principal mecanismo para cobrir variações de emulsificação e carga de sólidos; a estratégia prevê apenas condicionamento químico e controle de queda de pressão.</w:t>
      </w:r>
    </w:p>
    <w:p>
      <w:pPr>
        <w:spacing w:after="40"/>
        <w:ind w:left="360"/>
      </w:pPr>
      <w:r>
        <w:t xml:space="preserve">D) </w:t>
      </w:r>
      <w:r>
        <w:t>Selecionar flotação por ar dissolvido/coluna com NBs/MBs como etapa principal de remoção de óleo disperso, controlando a variabilidade com recirculação, taxa de aplicação superficial e dosagem de floculante; a separação a montante seria mantida mínima para reduzir ocupação e peso.</w:t>
      </w:r>
    </w:p>
    <w:p>
      <w:pPr>
        <w:spacing w:before="200" w:after="80"/>
      </w:pPr>
      <w:r>
        <w:rPr>
          <w:b/>
        </w:rPr>
        <w:t xml:space="preserve">930. </w:t>
      </w:r>
      <w:r>
        <w:t>Após constatar limitações no esquema original de tratamento de água produzida, um FPSO estudou converter vasos flash existentes em flotadores horizontais, mantendo-os operando em paralelo, e acrescentar um vaso degaseificador ao processo. Qual interpretação melhor representa o objetivo técnico dessa alteração?</w:t>
      </w:r>
    </w:p>
    <w:p>
      <w:pPr>
        <w:spacing w:after="40"/>
        <w:ind w:left="360"/>
      </w:pPr>
      <w:r>
        <w:t xml:space="preserve">A) </w:t>
      </w:r>
      <w:r>
        <w:t>Aproveitar a operação em paralelo para ampliar a capacidade e reduzir a variabilidade hidráulica, permitindo que o desempenho fique praticamente independente do grau de emulsificação e da presença de sólidos na alimentação</w:t>
      </w:r>
    </w:p>
    <w:p>
      <w:pPr>
        <w:spacing w:after="40"/>
        <w:ind w:left="360"/>
      </w:pPr>
      <w:r>
        <w:t xml:space="preserve">B) </w:t>
      </w:r>
      <w:r>
        <w:t>Transferir para os flotadores horizontais a função de separação primária em três fases, de modo que as correntes de gás, óleo e água saiam dessa etapa já com pureza final para exportação e descarte</w:t>
      </w:r>
    </w:p>
    <w:p>
      <w:pPr>
        <w:spacing w:after="40"/>
        <w:ind w:left="360"/>
      </w:pPr>
      <w:r>
        <w:t xml:space="preserve">C) </w:t>
      </w:r>
      <w:r>
        <w:t>Mitigar incrustação e perdas de desempenho em hidrociclones por meio da conversão dos vasos, substituindo a necessidade de arranjos de liners em paralelo por uma etapa de flotação a montante</w:t>
      </w:r>
    </w:p>
    <w:p>
      <w:pPr>
        <w:spacing w:after="40"/>
        <w:ind w:left="360"/>
      </w:pPr>
      <w:r>
        <w:rPr>
          <w:b/>
        </w:rPr>
        <w:t xml:space="preserve">D) </w:t>
      </w:r>
      <w:r>
        <w:rPr>
          <w:b/>
        </w:rPr>
        <w:t>Adicionar uma etapa de separação fina por flotação (captura de gotículas por bolhas) e condicionar o escoamento com degaseificação, visando reduzir o óleo carregado na água além do que se obtém com flash e decantação/skimming</w:t>
      </w:r>
    </w:p>
    <w:p>
      <w:pPr>
        <w:spacing w:before="200" w:after="80"/>
      </w:pPr>
      <w:r>
        <w:rPr>
          <w:b/>
        </w:rPr>
        <w:t xml:space="preserve">931. </w:t>
      </w:r>
      <w:r>
        <w:t>Durante a avaliação de revamp do tratamento de água produzida em um FPSO, a equipe compara duas opções de separador gravitacional atmosférico para a etapa inicial de remoção de óleo: (i) tanque de lavagem e (ii) tanque de água livre (TAL). A alimentação chega com emulsão relativamente estável e a principal preocupação é favorecer coalescência já nessa etapa. Qual escolha e justificativa estão mais alinhadas ao princípio de funcionamento desses vasos?</w:t>
      </w:r>
    </w:p>
    <w:p>
      <w:pPr>
        <w:spacing w:after="40"/>
        <w:ind w:left="360"/>
      </w:pPr>
      <w:r>
        <w:t xml:space="preserve">A) </w:t>
      </w:r>
      <w:r>
        <w:t>Selecionar o TAL, porque a alimentação atravessa o leito de água livre e o contato direto com a massa de água promove coalescência de gotículas antes da estratificação de óleo e emulsão na região superior.</w:t>
      </w:r>
    </w:p>
    <w:p>
      <w:pPr>
        <w:spacing w:after="40"/>
        <w:ind w:left="360"/>
      </w:pPr>
      <w:r>
        <w:t xml:space="preserve">B) </w:t>
      </w:r>
      <w:r>
        <w:t>Selecionar o TAL, porque o indutor vertical induz turbilhonamento e maximiza a mistura íntima da emulsão com a água livre durante a subida, o que acelera a coalescência em relação ao tanque de lavagem.</w:t>
      </w:r>
    </w:p>
    <w:p>
      <w:pPr>
        <w:spacing w:after="40"/>
        <w:ind w:left="360"/>
      </w:pPr>
      <w:r>
        <w:rPr>
          <w:b/>
        </w:rPr>
        <w:t xml:space="preserve">C) </w:t>
      </w:r>
      <w:r>
        <w:rPr>
          <w:b/>
        </w:rPr>
        <w:t>Selecionar o tanque de lavagem, porque a alimentação entra por distribuidor imerso no leito de água livre e atravessa a massa de água, aumentando o contato e favorecendo a coalescência antes da remoção da fase óleo/emulsão no topo.</w:t>
      </w:r>
    </w:p>
    <w:p>
      <w:pPr>
        <w:spacing w:after="40"/>
        <w:ind w:left="360"/>
      </w:pPr>
      <w:r>
        <w:t xml:space="preserve">D) </w:t>
      </w:r>
      <w:r>
        <w:t>Selecionar o tanque de lavagem, porque o indutor vertical concêntrico conduz o óleo para a região superior com velocidade reduzida e evita o contato do fluido com a massa de água, reduzindo a estabilidade da emulsão.</w:t>
      </w:r>
    </w:p>
    <w:p>
      <w:pPr>
        <w:spacing w:before="200" w:after="80"/>
      </w:pPr>
      <w:r>
        <w:rPr>
          <w:b/>
        </w:rPr>
        <w:t xml:space="preserve">932. </w:t>
      </w:r>
      <w:r>
        <w:t>Em um FPSO, a água produzida passa por dois vasos flash e, em seguida, por tanques skimmer antes do descarte. Mesmo com níveis estáveis e instrumentação sem desvios, o teor de óleo na água tratada permanece acima da meta. Considerando a função típica de um skimmer e as limitações desse arranjo, qual interpretação melhor direciona o próximo passo de engenharia?</w:t>
      </w:r>
    </w:p>
    <w:p>
      <w:pPr>
        <w:spacing w:after="40"/>
        <w:ind w:left="360"/>
      </w:pPr>
      <w:r>
        <w:rPr>
          <w:b/>
        </w:rPr>
        <w:t xml:space="preserve">A) </w:t>
      </w:r>
      <w:r>
        <w:rPr>
          <w:b/>
        </w:rPr>
        <w:t>A) Ajustar tempo de residência e operação do skimmer, que remove sobretudo óleo livre por decantação/skimming; se a carga chega com óleo disperso ou emulsificado, tende a ser necessária uma etapa de separação fina (hidrociclones e/ou flotação).</w:t>
      </w:r>
    </w:p>
    <w:p>
      <w:pPr>
        <w:spacing w:after="40"/>
        <w:ind w:left="360"/>
      </w:pPr>
      <w:r>
        <w:t xml:space="preserve">B) </w:t>
      </w:r>
      <w:r>
        <w:t>D) Elevar a turbulência de entrada nos skimmers para aumentar mistura e área interfacial, acelerando coalescência de gotículas e reduzindo óleo disperso; com esse ajuste operacional, a adição de outras operações unitárias tende a ser desnecessária.</w:t>
      </w:r>
    </w:p>
    <w:p>
      <w:pPr>
        <w:spacing w:after="40"/>
        <w:ind w:left="360"/>
      </w:pPr>
      <w:r>
        <w:t xml:space="preserve">C) </w:t>
      </w:r>
      <w:r>
        <w:t>C) Trocar os skimmers por um TAL, usando o indutor vertical para promover estratificação e condução do óleo à camada superior; esse equipamento, por si, tende a levar a água aos limites de descarte mesmo quando há óleo carregado.</w:t>
      </w:r>
    </w:p>
    <w:p>
      <w:pPr>
        <w:spacing w:after="40"/>
        <w:ind w:left="360"/>
      </w:pPr>
      <w:r>
        <w:t xml:space="preserve">D) </w:t>
      </w:r>
      <w:r>
        <w:t>B) Direcionar a ação para a saída de gás dos vasos flash, pois o arraste de hidrocarbonetos pela fase gasosa pode aumentar o óleo na água; ao reduzir o carryover no gás, espera-se queda direta do teor de óleo na água tratada.</w:t>
      </w:r>
    </w:p>
    <w:p>
      <w:pPr>
        <w:spacing w:before="200" w:after="80"/>
      </w:pPr>
      <w:r>
        <w:rPr>
          <w:b/>
        </w:rPr>
        <w:t xml:space="preserve">933. </w:t>
      </w:r>
      <w:r>
        <w:t>Na seleção de hidrociclones para polimento da água produzida, duas configurações são consideradas: (1) vaso de pressão compacto com vários hidrociclones integrados e (2) banco de hidrociclones em liners paralelos, com elementos substituíveis individualmente. O histórico do campo indica tendência a incrustação e necessidade de intervenções frequentes. Qual decisão de projeto tende a melhorar a disponibilidade operacional, assumindo que há alguma folga de área no topside?</w:t>
      </w:r>
    </w:p>
    <w:p>
      <w:pPr>
        <w:spacing w:after="40"/>
        <w:ind w:left="360"/>
      </w:pPr>
      <w:r>
        <w:t xml:space="preserve">A) </w:t>
      </w:r>
      <w:r>
        <w:t>Adotar liners em paralelo, principalmente para aumentar o tempo de residência global do sistema, já que o mecanismo dominante dos hidrociclones é a decantação gravitacional em escoamento lento.</w:t>
      </w:r>
    </w:p>
    <w:p>
      <w:pPr>
        <w:spacing w:after="40"/>
        <w:ind w:left="360"/>
      </w:pPr>
      <w:r>
        <w:t xml:space="preserve">B) </w:t>
      </w:r>
      <w:r>
        <w:t>Adotar o vaso compacto com multi-hidrociclones, porque a maior pressão interna aumenta a força centrífuga e compensa o efeito de incrustações, reduzindo a necessidade de manutenção.</w:t>
      </w:r>
    </w:p>
    <w:p>
      <w:pPr>
        <w:spacing w:after="40"/>
        <w:ind w:left="360"/>
      </w:pPr>
      <w:r>
        <w:t xml:space="preserve">C) </w:t>
      </w:r>
      <w:r>
        <w:t>Adotar o vaso compacto com multi-hidrociclones integrados, porque a integração em um único vaso reduz interfaces e tende a manter desempenho estável mesmo com formação de incrustações.</w:t>
      </w:r>
    </w:p>
    <w:p>
      <w:pPr>
        <w:spacing w:after="40"/>
        <w:ind w:left="360"/>
      </w:pPr>
      <w:r>
        <w:rPr>
          <w:b/>
        </w:rPr>
        <w:t xml:space="preserve">D) </w:t>
      </w:r>
      <w:r>
        <w:rPr>
          <w:b/>
        </w:rPr>
        <w:t>Adotar liners em paralelo, porque o acesso e a substituição individual de elementos reduzem o impacto operacional de incrustações e de paradas para reparo, ainda que o arranjo ocupe mais espaço.</w:t>
      </w:r>
    </w:p>
    <w:p>
      <w:pPr>
        <w:spacing w:before="200" w:after="80"/>
      </w:pPr>
      <w:r>
        <w:rPr>
          <w:b/>
        </w:rPr>
        <w:t xml:space="preserve">934. </w:t>
      </w:r>
      <w:r>
        <w:t>Em uma planta de água produzida de FPSO, vasos flash foram convertidos em flotadores horizontais e um vaso degaseificador foi incluído no processo. Qual justificativa técnica melhor conecta essas mudanças ao objetivo de reduzir óleo carregado na água para descarte?</w:t>
      </w:r>
    </w:p>
    <w:p>
      <w:pPr>
        <w:spacing w:after="40"/>
        <w:ind w:left="360"/>
      </w:pPr>
      <w:r>
        <w:t xml:space="preserve">A) </w:t>
      </w:r>
      <w:r>
        <w:t>A conversão melhora a estratificação por densidade como em separadores primários, e a degaseificação tem como principal função reduzir a incrustação em linhas por diminuir o teor de sais na água.</w:t>
      </w:r>
    </w:p>
    <w:p>
      <w:pPr>
        <w:spacing w:after="40"/>
        <w:ind w:left="360"/>
      </w:pPr>
      <w:r>
        <w:t xml:space="preserve">B) </w:t>
      </w:r>
      <w:r>
        <w:t>A conversão aumenta o tempo de residência de forma equivalente a tanques skimmer, e a degaseificação substitui a necessidade de coalescência a montante por remover hidrocarbonetos leves dissolvidos na água.</w:t>
      </w:r>
    </w:p>
    <w:p>
      <w:pPr>
        <w:spacing w:after="40"/>
        <w:ind w:left="360"/>
      </w:pPr>
      <w:r>
        <w:t xml:space="preserve">C) </w:t>
      </w:r>
      <w:r>
        <w:t>A conversão reduz a emulsificação por eliminar zonas de recirculação, e a degaseificação melhora o desempenho dos hidrociclones a jusante ao elevar a densidade do líquido para aumentar a força centrífuga.</w:t>
      </w:r>
    </w:p>
    <w:p>
      <w:pPr>
        <w:spacing w:after="40"/>
        <w:ind w:left="360"/>
      </w:pPr>
      <w:r>
        <w:rPr>
          <w:b/>
        </w:rPr>
        <w:t xml:space="preserve">D) </w:t>
      </w:r>
      <w:r>
        <w:rPr>
          <w:b/>
        </w:rPr>
        <w:t>A conversão amplia a contribuição de forças ascendentes na remoção de óleo (via flotação), e a degaseificação integrada auxilia na estabilidade operacional do esquema ao lidar com gás associado ao processo de separação.</w:t>
      </w:r>
    </w:p>
    <w:p>
      <w:pPr>
        <w:spacing w:before="200" w:after="80"/>
      </w:pPr>
      <w:r>
        <w:rPr>
          <w:b/>
        </w:rPr>
        <w:t xml:space="preserve">935. </w:t>
      </w:r>
      <w:r>
        <w:t>Durante o comissionamento do tratamento de água produzida de um FPSO, a equipe compara dois separadores gravitacionais atmosféricos candidatos para a etapa de remoção de óleo livre antes das unidades de separação fina. A preocupação é maximizar a coalescência de gotículas ainda emulsificadas já nessa etapa. Qual escolha e justificativa estão mais alinhadas com o princípio de funcionamento desses vasos?</w:t>
      </w:r>
    </w:p>
    <w:p>
      <w:pPr>
        <w:spacing w:after="40"/>
        <w:ind w:left="360"/>
      </w:pPr>
      <w:r>
        <w:t xml:space="preserve">A) </w:t>
      </w:r>
      <w:r>
        <w:t>Usar um vaso flash como separador primário, pois a mudança de pressão tende a reduzir a fração de óleo disperso na água ao mesmo tempo em que remove os hidrocarbonetos leves do líquido.</w:t>
      </w:r>
    </w:p>
    <w:p>
      <w:pPr>
        <w:spacing w:after="40"/>
        <w:ind w:left="360"/>
      </w:pPr>
      <w:r>
        <w:rPr>
          <w:b/>
        </w:rPr>
        <w:t xml:space="preserve">B) </w:t>
      </w:r>
      <w:r>
        <w:rPr>
          <w:b/>
        </w:rPr>
        <w:t>Usar um tanque de lavagem, pois a alimentação entra por distribuidor imerso no leito de água livre e sobe em contato com a massa de água, favorecendo coalescência das gotículas e remoção da fase óleo/emulsão na parte superior.</w:t>
      </w:r>
    </w:p>
    <w:p>
      <w:pPr>
        <w:spacing w:after="40"/>
        <w:ind w:left="360"/>
      </w:pPr>
      <w:r>
        <w:t xml:space="preserve">C) </w:t>
      </w:r>
      <w:r>
        <w:t>Usar um tanque de água livre (TAL), pois o tubo indutor promove contato direto e intenso entre a emulsão e a massa de água ao longo da subida, aumentando a coalescência por mistura controlada.</w:t>
      </w:r>
    </w:p>
    <w:p>
      <w:pPr>
        <w:spacing w:after="40"/>
        <w:ind w:left="360"/>
      </w:pPr>
      <w:r>
        <w:t xml:space="preserve">D) </w:t>
      </w:r>
      <w:r>
        <w:t>Usar um tanque skimmer, pois a remoção principal de óleo disperso ocorre por aumento de turbulência na interface, que acelera a separação e reduz o tempo de residência necessário.</w:t>
      </w:r>
    </w:p>
    <w:p>
      <w:pPr>
        <w:spacing w:before="200" w:after="80"/>
      </w:pPr>
      <w:r>
        <w:rPr>
          <w:b/>
        </w:rPr>
        <w:t xml:space="preserve">936. </w:t>
      </w:r>
      <w:r>
        <w:t>Após alguns meses de operação, a unidade compacta com vários hidrociclones integrados em um vaso de pressão começou a apresentar queda de desempenho e dificuldades de intervenção devido a incrustações recorrentes. A equipe avalia um retrofit para aumentar a disponibilidade e reduzir o impacto operacional das manutenções. Qual arranjo de hidrociclones melhor endereça esse objetivo e por quê?</w:t>
      </w:r>
    </w:p>
    <w:p>
      <w:pPr>
        <w:spacing w:after="40"/>
        <w:ind w:left="360"/>
      </w:pPr>
      <w:r>
        <w:rPr>
          <w:b/>
        </w:rPr>
        <w:t xml:space="preserve">A) </w:t>
      </w:r>
      <w:r>
        <w:rPr>
          <w:b/>
        </w:rPr>
        <w:t>Migrar para hidrociclones em liners dispostos em paralelo, pois permite substituir elementos individualmente e isolar falhas, ainda que com maior ocupação de espaço no topside.</w:t>
      </w:r>
    </w:p>
    <w:p>
      <w:pPr>
        <w:spacing w:after="40"/>
        <w:ind w:left="360"/>
      </w:pPr>
      <w:r>
        <w:t xml:space="preserve">B) </w:t>
      </w:r>
      <w:r>
        <w:t>Substituir os hidrociclones por um tanque skimmer maior, pois o aumento do tempo de residência compensa a perda de eficiência dos ciclones com menor sensibilidade a incrustações.</w:t>
      </w:r>
    </w:p>
    <w:p>
      <w:pPr>
        <w:spacing w:after="40"/>
        <w:ind w:left="360"/>
      </w:pPr>
      <w:r>
        <w:t xml:space="preserve">C) </w:t>
      </w:r>
      <w:r>
        <w:t>Manter o vaso compacto integrado e aumentar a frequência de limpeza química, pois a centralização dos elementos simplifica a manutenção e minimiza as paradas ao evitar intervenções mecânicas.</w:t>
      </w:r>
    </w:p>
    <w:p>
      <w:pPr>
        <w:spacing w:after="40"/>
        <w:ind w:left="360"/>
      </w:pPr>
      <w:r>
        <w:t xml:space="preserve">D) </w:t>
      </w:r>
      <w:r>
        <w:t>Migrar para um único hidrociclone de maior diâmetro, pois a maior seção reduz a tendência a incrustação e elimina a necessidade de redundância por elementos múltiplos.</w:t>
      </w:r>
    </w:p>
    <w:p>
      <w:pPr>
        <w:spacing w:before="200" w:after="80"/>
      </w:pPr>
      <w:r>
        <w:rPr>
          <w:b/>
        </w:rPr>
        <w:t xml:space="preserve">937. </w:t>
      </w:r>
      <w:r>
        <w:t>Em um FPSO, um separador trifásico na etapa de separação primária está com tempo de residência dentro do previsto e níveis aparentemente estáveis. Ainda assim, a água encaminhada ao tratamento de água produzida apresenta óleo disperso, e o gás de topo chega ao sistema de manuseio com arraste de gotículas de líquido. A equipe discute se esses sinais implicam, por si só, falha de controle de nível ou subdimensionamento do vaso. Qual interpretação está mais alinhada aos fundamentos da separação gravitacional primária?</w:t>
      </w:r>
    </w:p>
    <w:p>
      <w:pPr>
        <w:spacing w:after="40"/>
        <w:ind w:left="360"/>
      </w:pPr>
      <w:r>
        <w:t xml:space="preserve">A) </w:t>
      </w:r>
      <w:r>
        <w:t>A combinação de óleo na água e líquido no gás indica que a tomada intermediária de óleo está necessariamente posicionada de forma incorreta; ajustando o ponto de retirada, o gás de topo deixa de carregar líquidos e a água sai para tratamento sem óleo disperso, mesmo na etapa primária.</w:t>
      </w:r>
    </w:p>
    <w:p>
      <w:pPr>
        <w:spacing w:after="40"/>
        <w:ind w:left="360"/>
      </w:pPr>
      <w:r>
        <w:t xml:space="preserve">B) </w:t>
      </w:r>
      <w:r>
        <w:t>Como há óleo disperso na água e traços de líquido no gás, a separação primária deveria ser substituída por hidrociclones, pois o mecanismo centrífugo é o método de referência tanto para retirar gotículas do gás de topo quanto para garantir pureza final das três correntes.</w:t>
      </w:r>
    </w:p>
    <w:p>
      <w:pPr>
        <w:spacing w:after="40"/>
        <w:ind w:left="360"/>
      </w:pPr>
      <w:r>
        <w:rPr>
          <w:b/>
        </w:rPr>
        <w:t xml:space="preserve">C) </w:t>
      </w:r>
      <w:r>
        <w:rPr>
          <w:b/>
        </w:rPr>
        <w:t>Esse resultado é compatível com a função da etapa primária: o vaso promove estratificação e retém principalmente óleo livre, mas algum carregamento entre fases (óleo na água e gotículas no gás) pode persistir e é normalmente tratado em operações subsequentes.</w:t>
      </w:r>
    </w:p>
    <w:p>
      <w:pPr>
        <w:spacing w:after="40"/>
        <w:ind w:left="360"/>
      </w:pPr>
      <w:r>
        <w:t xml:space="preserve">D) </w:t>
      </w:r>
      <w:r>
        <w:t>Com tempo de residência adequado, a separação primária por gravidade deve entregar gás, óleo e água com contaminação cruzada desprezível; portanto, a presença de óleo disperso na água e arraste no gás caracteriza, em geral, falha de instrumentação/controle de nível ou dimensionamento do vaso.</w:t>
      </w:r>
    </w:p>
    <w:p>
      <w:pPr>
        <w:spacing w:before="200" w:after="80"/>
      </w:pPr>
      <w:r>
        <w:rPr>
          <w:b/>
        </w:rPr>
        <w:t xml:space="preserve">938. </w:t>
      </w:r>
      <w:r>
        <w:t>Após alguns meses de operação, uma unidade compacta de tratamento de água produzida com múltiplos hidrociclones integrados em um vaso de pressão apresenta perda recorrente de desempenho e dificuldade de intervenção, associadas à incrustação. O time precisa propor um rearranjo que aumente a disponibilidade e reduza o impacto de manutenção quando elementos individuais falharem. Qual solução tende a estar mais alinhada com esse objetivo?</w:t>
      </w:r>
    </w:p>
    <w:p>
      <w:pPr>
        <w:spacing w:after="40"/>
        <w:ind w:left="360"/>
      </w:pPr>
      <w:r>
        <w:rPr>
          <w:b/>
        </w:rPr>
        <w:t xml:space="preserve">A) </w:t>
      </w:r>
      <w:r>
        <w:rPr>
          <w:b/>
        </w:rPr>
        <w:t>Substituir o conjunto integrado por hidrociclones montados em liners em paralelo, permitindo troca individual de elementos e reduzindo o tempo de parada associado à incrustação.</w:t>
      </w:r>
    </w:p>
    <w:p>
      <w:pPr>
        <w:spacing w:after="40"/>
        <w:ind w:left="360"/>
      </w:pPr>
      <w:r>
        <w:t xml:space="preserve">B) </w:t>
      </w:r>
      <w:r>
        <w:t>Manter o vaso integrado e aumentar a pressão de operação para elevar a força centrífuga, reduzindo a probabilidade de incrustação no interior dos elementos.</w:t>
      </w:r>
    </w:p>
    <w:p>
      <w:pPr>
        <w:spacing w:after="40"/>
        <w:ind w:left="360"/>
      </w:pPr>
      <w:r>
        <w:t xml:space="preserve">C) </w:t>
      </w:r>
      <w:r>
        <w:t>Reposicionar o vaso integrado para jusante da flotação, pois a flotação remove gases e assim elimina os mecanismos que levam à incrustação nos hidrociclones.</w:t>
      </w:r>
    </w:p>
    <w:p>
      <w:pPr>
        <w:spacing w:after="40"/>
        <w:ind w:left="360"/>
      </w:pPr>
      <w:r>
        <w:t xml:space="preserve">D) </w:t>
      </w:r>
      <w:r>
        <w:t>Converter a etapa de hidrociclones em tanques skimmer adicionais, já que maior tempo de residência substitui a necessidade de separação centrífuga em presença de incrustação.</w:t>
      </w:r>
    </w:p>
    <w:p>
      <w:pPr>
        <w:spacing w:before="200" w:after="80"/>
      </w:pPr>
      <w:r>
        <w:rPr>
          <w:b/>
        </w:rPr>
        <w:t xml:space="preserve">939. </w:t>
      </w:r>
      <w:r>
        <w:t>Um FPSO operava com dois vasos flash seguidos por dois tanques skimmer, porém o teor de óleo na água produzida permaneceu acima do limite de descarte. No redesenho do trem, a equipe quer uma solução que some mecanismos (não baseada só em decantação). Qual arranjo é mais compatível com a prática de combinar separação gravitacional primária com etapas de separação fina (polimento)?</w:t>
      </w:r>
    </w:p>
    <w:p>
      <w:pPr>
        <w:spacing w:after="40"/>
        <w:ind w:left="360"/>
      </w:pPr>
      <w:r>
        <w:t xml:space="preserve">A) </w:t>
      </w:r>
      <w:r>
        <w:t>Aumentar o tempo de residência e otimizar a hidráulica dos tanques skimmer (distribuição de entrada e zona de tranquilização), tratando o óleo carregado principalmente por estratificação e skimming da camada superior.</w:t>
      </w:r>
    </w:p>
    <w:p>
      <w:pPr>
        <w:spacing w:after="40"/>
        <w:ind w:left="360"/>
      </w:pPr>
      <w:r>
        <w:rPr>
          <w:b/>
        </w:rPr>
        <w:t xml:space="preserve">B) </w:t>
      </w:r>
      <w:r>
        <w:rPr>
          <w:b/>
        </w:rPr>
        <w:t>Adicionar polimento por separação fina (hidrociclones e/ou flotação, com possível conversão de vasos flash em flotadores) e integrar degaseificação quando aplicável, reduzindo emulsões e o óleo carregado na água.</w:t>
      </w:r>
    </w:p>
    <w:p>
      <w:pPr>
        <w:spacing w:after="40"/>
        <w:ind w:left="360"/>
      </w:pPr>
      <w:r>
        <w:t xml:space="preserve">C) </w:t>
      </w:r>
      <w:r>
        <w:t>Manter o trem original e inserir um tanque de água livre (TAL) a montante para intensificar a segregação no indutor vertical, deixando os vasos flash e skimmers como etapas finais sem incluir unidades específicas de polimento.</w:t>
      </w:r>
    </w:p>
    <w:p>
      <w:pPr>
        <w:spacing w:after="40"/>
        <w:ind w:left="360"/>
      </w:pPr>
      <w:r>
        <w:t xml:space="preserve">D) </w:t>
      </w:r>
      <w:r>
        <w:t>Remover a etapa gravitacional primária e encaminhar a corrente diretamente para flotadores, dimensionando a flotação para lidar com óleo livre e disperso sem pré-separação por densidade.</w:t>
      </w:r>
    </w:p>
    <w:p>
      <w:pPr>
        <w:spacing w:before="200" w:after="80"/>
      </w:pPr>
      <w:r>
        <w:rPr>
          <w:b/>
        </w:rPr>
        <w:t xml:space="preserve">940. </w:t>
      </w:r>
      <w:r>
        <w:t>Um FPSO planeja instalar hidrociclones para polimento da água produzida após constatar que flash + skimmer não bastam. Duas opções são avaliadas: (i) um vaso de pressão compacto com múltiplos hidrociclones integrados e (ii) hidrociclones em liners paralelos com elementos substituíveis individualmente. Considerando desempenho ao longo do tempo e manutenção, qual decisão é mais robusta em um cenário com tendência a incrustação?</w:t>
      </w:r>
    </w:p>
    <w:p>
      <w:pPr>
        <w:spacing w:after="40"/>
        <w:ind w:left="360"/>
      </w:pPr>
      <w:r>
        <w:t xml:space="preserve">A) </w:t>
      </w:r>
      <w:r>
        <w:t>Adotar o vaso compacto integrado, porque a compactação reduz perdas de desempenho por incrustação e diminui a necessidade de intervenções em campo.</w:t>
      </w:r>
    </w:p>
    <w:p>
      <w:pPr>
        <w:spacing w:after="40"/>
        <w:ind w:left="360"/>
      </w:pPr>
      <w:r>
        <w:rPr>
          <w:b/>
        </w:rPr>
        <w:t xml:space="preserve">B) </w:t>
      </w:r>
      <w:r>
        <w:rPr>
          <w:b/>
        </w:rPr>
        <w:t>Adotar liners em paralelo, porque o arranjo facilita acesso, manutenção e substituição individual de elementos, reduzindo o impacto operacional quando ocorrer incrustação.</w:t>
      </w:r>
    </w:p>
    <w:p>
      <w:pPr>
        <w:spacing w:after="40"/>
        <w:ind w:left="360"/>
      </w:pPr>
      <w:r>
        <w:t xml:space="preserve">C) </w:t>
      </w:r>
      <w:r>
        <w:t>Adotar liners em paralelo, porque o aumento de espaço ocupado eleva o tempo de residência e melhora o mecanismo gravitacional, compensando limitações dos hidrociclones.</w:t>
      </w:r>
    </w:p>
    <w:p>
      <w:pPr>
        <w:spacing w:after="40"/>
        <w:ind w:left="360"/>
      </w:pPr>
      <w:r>
        <w:t xml:space="preserve">D) </w:t>
      </w:r>
      <w:r>
        <w:t>Adotar o vaso compacto integrado, porque operar vários hidrociclones no mesmo vaso tende a manter eficiência global mesmo com incrustação parcial, evitando paradas.</w:t>
      </w:r>
    </w:p>
    <w:p>
      <w:pPr>
        <w:spacing w:before="200" w:after="80"/>
      </w:pPr>
      <w:r>
        <w:rPr>
          <w:b/>
        </w:rPr>
        <w:t xml:space="preserve">941. </w:t>
      </w:r>
      <w:r>
        <w:t>Em uma coluna de flotação assistida por micro/nanobolhas para tratar água produzida com óleo disperso (emulsificado), observou-se oscilação no desempenho. Além da etapa de geração de bolhas, a equipe avalia que condições de alimentação e de condicionamento químico podem estar influenciando o resultado. Qual conjunto de variáveis está mais diretamente ligado à eficiência do processo, conforme parâmetros típicos de projeto/operação dessa etapa?</w:t>
      </w:r>
    </w:p>
    <w:p>
      <w:pPr>
        <w:spacing w:after="40"/>
        <w:ind w:left="360"/>
      </w:pPr>
      <w:r>
        <w:t xml:space="preserve">A) </w:t>
      </w:r>
      <w:r>
        <w:t>Tempo de residência nos separadores gravitacionais a montante e temperatura do gás no topo do vaso, por definirem a fração de óleo que chega como gota fina e, assim, determinarem o desempenho da coluna de flotação.</w:t>
      </w:r>
    </w:p>
    <w:p>
      <w:pPr>
        <w:spacing w:after="40"/>
        <w:ind w:left="360"/>
      </w:pPr>
      <w:r>
        <w:t xml:space="preserve">B) </w:t>
      </w:r>
      <w:r>
        <w:t>Geometria do tubo indutor do TAL e setpoint de interface óleo/água do tanque de lavagem, combinados com a altura da coluna, por controlarem o regime de escoamento e o tamanho das bolhas formadas no interior do flotador.</w:t>
      </w:r>
    </w:p>
    <w:p>
      <w:pPr>
        <w:spacing w:after="40"/>
        <w:ind w:left="360"/>
      </w:pPr>
      <w:r>
        <w:t xml:space="preserve">C) </w:t>
      </w:r>
      <w:r>
        <w:t>Pressão de operação do vaso de hidrociclones e quantidade de liners em paralelo, junto com a taxa de aplicação superficial na coluna, por determinarem a estabilidade das nanobolhas e a eficiência de captura das gotículas na flotação.</w:t>
      </w:r>
    </w:p>
    <w:p>
      <w:pPr>
        <w:spacing w:after="40"/>
        <w:ind w:left="360"/>
      </w:pPr>
      <w:r>
        <w:rPr>
          <w:b/>
        </w:rPr>
        <w:t xml:space="preserve">D) </w:t>
      </w:r>
      <w:r>
        <w:rPr>
          <w:b/>
        </w:rPr>
        <w:t>Velocidade ascensional hidráulica (carga/fluxo por área) e altura útil da coluna, em conjunto com a concentração de reagente de floculação/desestabilização da emulsão, por afetarem o contato bolha-gota e a remoção do óleo disperso.</w:t>
      </w:r>
    </w:p>
    <w:p>
      <w:pPr>
        <w:spacing w:before="200" w:after="80"/>
      </w:pPr>
      <w:r>
        <w:rPr>
          <w:b/>
        </w:rPr>
        <w:t xml:space="preserve">942. </w:t>
      </w:r>
      <w:r>
        <w:t>Em um FPSO com histórico de desempenho insuficiente em flash + skimmer, a equipe estuda uma modificação: converter vasos flash em flotadores horizontais operando em paralelo e incluir um vaso degaseificador. Qual encadeamento de raciocínio melhor explica por que essa mudança pode melhorar o desempenho do tratamento de água produzida?</w:t>
      </w:r>
    </w:p>
    <w:p>
      <w:pPr>
        <w:spacing w:after="40"/>
        <w:ind w:left="360"/>
      </w:pPr>
      <w:r>
        <w:t xml:space="preserve">A) </w:t>
      </w:r>
      <w:r>
        <w:t>A conversão para flotadores reduz a necessidade de tempo de residência e torna a estratificação gravitacional secundária, enquanto o degaseificador substitui a função dos hidrociclones ao remover óleo disperso por diferença de densidade.</w:t>
      </w:r>
    </w:p>
    <w:p>
      <w:pPr>
        <w:spacing w:after="40"/>
        <w:ind w:left="360"/>
      </w:pPr>
      <w:r>
        <w:rPr>
          <w:b/>
        </w:rPr>
        <w:t xml:space="preserve">B) </w:t>
      </w:r>
      <w:r>
        <w:rPr>
          <w:b/>
        </w:rPr>
        <w:t>A conversão para flotadores adiciona um mecanismo de remoção por forças ascendentes (bolhas) para óleo/emulsões, e a inclusão de degaseificação ajuda a estabilizar a operação ao tratar efeitos associados à presença de gás no esquema, compondo uma resposta às limitações observadas.</w:t>
      </w:r>
    </w:p>
    <w:p>
      <w:pPr>
        <w:spacing w:after="40"/>
        <w:ind w:left="360"/>
      </w:pPr>
      <w:r>
        <w:t xml:space="preserve">C) </w:t>
      </w:r>
      <w:r>
        <w:t>A conversão para flotadores melhora o desempenho por aumentar a turbulência e manter emulsões em suspensão até serem descarregadas, e o degaseificador reduz a tendência a incrustação nos hidrociclones por ajuste de temperatura.</w:t>
      </w:r>
    </w:p>
    <w:p>
      <w:pPr>
        <w:spacing w:after="40"/>
        <w:ind w:left="360"/>
      </w:pPr>
      <w:r>
        <w:t xml:space="preserve">D) </w:t>
      </w:r>
      <w:r>
        <w:t>A conversão para flotadores melhora a etapa primária ao aumentar a pureza final das três correntes (gás/óleo/água), e a degaseificação atua principalmente para elevar a pressão do sistema, aumentando a eficiência de coalescência.</w:t>
      </w:r>
    </w:p>
    <w:p>
      <w:pPr>
        <w:spacing w:before="200" w:after="80"/>
      </w:pPr>
      <w:r>
        <w:rPr>
          <w:b/>
        </w:rPr>
        <w:t xml:space="preserve">943. </w:t>
      </w:r>
      <w:r>
        <w:t>No projeto de um separador gravitacional atmosférico para água produzida em um FPSO, deve-se escolher entre um tanque de lavagem e um tanque de água livre (TAL). A alimentação tem emulsão relativamente estável e o objetivo é aumentar a coalescência já nesta etapa. Qual opção está mais alinhada ao princípio de funcionamento de cada vaso?</w:t>
      </w:r>
    </w:p>
    <w:p>
      <w:pPr>
        <w:spacing w:after="40"/>
        <w:ind w:left="360"/>
      </w:pPr>
      <w:r>
        <w:rPr>
          <w:b/>
        </w:rPr>
        <w:t xml:space="preserve">A) </w:t>
      </w:r>
      <w:r>
        <w:rPr>
          <w:b/>
        </w:rPr>
        <w:t>Selecionar o tanque de lavagem, pois a corrente é admitida por distribuidor imerso e atravessa a camada de água livre, aumentando o contato gota–água e favorecendo a coalescência antes do acúmulo da fase óleo/emulsão no topo.</w:t>
      </w:r>
    </w:p>
    <w:p>
      <w:pPr>
        <w:spacing w:after="40"/>
        <w:ind w:left="360"/>
      </w:pPr>
      <w:r>
        <w:t xml:space="preserve">B) </w:t>
      </w:r>
      <w:r>
        <w:t>Selecionar o TAL, pois o tubo indutor vertical concêntrico faz a alimentação subir através do leito de água livre, promovendo contato íntimo com a massa de água e acelerando a coalescência na zona de subida.</w:t>
      </w:r>
    </w:p>
    <w:p>
      <w:pPr>
        <w:spacing w:after="40"/>
        <w:ind w:left="360"/>
      </w:pPr>
      <w:r>
        <w:t xml:space="preserve">C) </w:t>
      </w:r>
      <w:r>
        <w:t>Selecionar o TAL, pois o indutor descarrega a alimentação na região inferior e mantém o óleo/emulsão estratificados no fundo do vaso, reduzindo o arraste de óleo na água de saída por favorecer escoamento calmo na parte superior.</w:t>
      </w:r>
    </w:p>
    <w:p>
      <w:pPr>
        <w:spacing w:after="40"/>
        <w:ind w:left="360"/>
      </w:pPr>
      <w:r>
        <w:t xml:space="preserve">D) </w:t>
      </w:r>
      <w:r>
        <w:t>Selecionar o tanque de lavagem, pois o distribuidor imerso é empregado para aumentar o turbilhonamento e o cisalhamento na zona de entrada, fragmentando gotas e elevando a taxa de separação por gravidade, com menor teor de óleo na água produzida.</w:t>
      </w:r>
    </w:p>
    <w:p>
      <w:pPr>
        <w:spacing w:before="200" w:after="80"/>
      </w:pPr>
      <w:r>
        <w:rPr>
          <w:b/>
        </w:rPr>
        <w:t xml:space="preserve">944. </w:t>
      </w:r>
      <w:r>
        <w:t>Em um FPSO em operação, o arranjo original de tratamento de água produzida (vasos flash seguidos de tanques skimmer) não vem atendendo à especificação de teor de óleo na água para descarte. A equipe avalia opções de retrofit. Qual encaminhamento é mais coerente com a função dos skimmers (remoção de óleo livre por segregação) e com a necessidade de tratar gotículas finas/dispersas na fase aquosa?</w:t>
      </w:r>
    </w:p>
    <w:p>
      <w:pPr>
        <w:spacing w:after="40"/>
        <w:ind w:left="360"/>
      </w:pPr>
      <w:r>
        <w:rPr>
          <w:b/>
        </w:rPr>
        <w:t xml:space="preserve">A) </w:t>
      </w:r>
      <w:r>
        <w:rPr>
          <w:b/>
        </w:rPr>
        <w:t>Ajustes de volume/tempo no trem gravitacional podem ajudar, mas, para gotículas finas, costuma ser necessário incluir uma etapa de polimento (hidrociclones e/ou flotação) além do skimmer.</w:t>
      </w:r>
    </w:p>
    <w:p>
      <w:pPr>
        <w:spacing w:after="40"/>
        <w:ind w:left="360"/>
      </w:pPr>
      <w:r>
        <w:t xml:space="preserve">B) </w:t>
      </w:r>
      <w:r>
        <w:t>Substituir os skimmers por um único separador trifásico primário tende a entregar água já próxima do padrão de descarte, tornando desnecessárias etapas de separação fina para óleo disperso.</w:t>
      </w:r>
    </w:p>
    <w:p>
      <w:pPr>
        <w:spacing w:after="40"/>
        <w:ind w:left="360"/>
      </w:pPr>
      <w:r>
        <w:t xml:space="preserve">C) </w:t>
      </w:r>
      <w:r>
        <w:t>Ajustar as tomadas de topo e o controle de interface nos skimmers tende a ser suficiente para atingir a especificação, pois o principal limitante é a coleta da camada de óleo livre formada por segregação.</w:t>
      </w:r>
    </w:p>
    <w:p>
      <w:pPr>
        <w:spacing w:after="40"/>
        <w:ind w:left="360"/>
      </w:pPr>
      <w:r>
        <w:t xml:space="preserve">D) </w:t>
      </w:r>
      <w:r>
        <w:t>Reduzir o tempo de residência nos skimmers e aumentar a vazão de passagem tende a melhorar o teor de óleo na água, por reduzir a coalescência e evitar o acúmulo de óleo livre na zona superior.</w:t>
      </w:r>
    </w:p>
    <w:p>
      <w:pPr>
        <w:spacing w:before="200" w:after="80"/>
      </w:pPr>
      <w:r>
        <w:rPr>
          <w:b/>
        </w:rPr>
        <w:t xml:space="preserve">945. </w:t>
      </w:r>
      <w:r>
        <w:t>Após instalar hidrociclones no tratamento de água produzida, um FPSO percebe queda recorrente de desempenho associada a incrustações e dificuldade de intervenção. Há duas opções de arranjo: (i) um vaso compacto pressurizado com vários hidrociclones integrados; (ii) um conjunto de hidrociclones em liners paralelos com elementos substituíveis individualmente. Considerando disponibilidade e manutenção, qual decisão é mais defensável?</w:t>
      </w:r>
    </w:p>
    <w:p>
      <w:pPr>
        <w:spacing w:after="40"/>
        <w:ind w:left="360"/>
      </w:pPr>
      <w:r>
        <w:t xml:space="preserve">A) </w:t>
      </w:r>
      <w:r>
        <w:t>Manter o vaso compacto integrado, pois a incrustação tende a ser mitigada por operar sob pressão e o acesso interno costuma ser mais simples do que em um arranjo paralelo.</w:t>
      </w:r>
    </w:p>
    <w:p>
      <w:pPr>
        <w:spacing w:after="40"/>
        <w:ind w:left="360"/>
      </w:pPr>
      <w:r>
        <w:t xml:space="preserve">B) </w:t>
      </w:r>
      <w:r>
        <w:t>Manter o vaso compacto integrado, pois a maior compacidade reduz turbulência a montante e, por isso, diminui a formação de emulsões que alimentam os hidrociclones.</w:t>
      </w:r>
    </w:p>
    <w:p>
      <w:pPr>
        <w:spacing w:after="40"/>
        <w:ind w:left="360"/>
      </w:pPr>
      <w:r>
        <w:t xml:space="preserve">C) </w:t>
      </w:r>
      <w:r>
        <w:t>Migrar para liners em paralelo, pois o maior espaço ocupado aumenta o tempo de residência hidráulica dentro do manifold e melhora a separação por gravidade antes do hidrociclone.</w:t>
      </w:r>
    </w:p>
    <w:p>
      <w:pPr>
        <w:spacing w:after="40"/>
        <w:ind w:left="360"/>
      </w:pPr>
      <w:r>
        <w:rPr>
          <w:b/>
        </w:rPr>
        <w:t xml:space="preserve">D) </w:t>
      </w:r>
      <w:r>
        <w:rPr>
          <w:b/>
        </w:rPr>
        <w:t>Migrar para liners em paralelo, pois o arranjo facilita manutenção e substituição por elemento, reduzindo o impacto operacional quando houver incrustação e necessidade de reparo.</w:t>
      </w:r>
    </w:p>
    <w:p>
      <w:pPr>
        <w:spacing w:before="200" w:after="80"/>
      </w:pPr>
      <w:r>
        <w:rPr>
          <w:b/>
        </w:rPr>
        <w:t xml:space="preserve">946. </w:t>
      </w:r>
      <w:r>
        <w:t>No projeto conceitual do tratamento de água produzida de um FPSO, deve-se definir a integração entre separação gravitacional e operações de separação fina (hidrociclones e flotação). A alimentação contém óleo livre e também fração relevante de óleo disperso/emulsificado. Qual estratégia de processo tende a atender a especificação de descarte com maior robustez operacional?</w:t>
      </w:r>
    </w:p>
    <w:p>
      <w:pPr>
        <w:spacing w:after="40"/>
        <w:ind w:left="360"/>
      </w:pPr>
      <w:r>
        <w:t xml:space="preserve">A) </w:t>
      </w:r>
      <w:r>
        <w:t>Concentrar a remoção no separador gravitacional inicial, aumentando o tempo de residência e o controle de interface para que a água já saia próxima da especificação, reduzindo a necessidade de hidrociclones e flotadores a jusante.</w:t>
      </w:r>
    </w:p>
    <w:p>
      <w:pPr>
        <w:spacing w:after="40"/>
        <w:ind w:left="360"/>
      </w:pPr>
      <w:r>
        <w:t xml:space="preserve">B) </w:t>
      </w:r>
      <w:r>
        <w:t>Antecipar hidrociclones e flotação antes da gravidade primária para reduzir a carga no separador, pois as unidades de separação fina teriam melhor desempenho quando a alimentação ainda contém elevada fração de óleo livre.</w:t>
      </w:r>
    </w:p>
    <w:p>
      <w:pPr>
        <w:spacing w:after="40"/>
        <w:ind w:left="360"/>
      </w:pPr>
      <w:r>
        <w:rPr>
          <w:b/>
        </w:rPr>
        <w:t xml:space="preserve">C) </w:t>
      </w:r>
      <w:r>
        <w:rPr>
          <w:b/>
        </w:rPr>
        <w:t>Aplicar gravidade a montante para remover principalmente o óleo livre e, a jusante, usar hidrociclones e/ou flotação como polimento do óleo carregado, favorecendo coalescência/floculação e aplicando forças de subida por bolhas ou campo centrífugo.</w:t>
      </w:r>
    </w:p>
    <w:p>
      <w:pPr>
        <w:spacing w:after="40"/>
        <w:ind w:left="360"/>
      </w:pPr>
      <w:r>
        <w:t xml:space="preserve">D) </w:t>
      </w:r>
      <w:r>
        <w:t>Dispensar a etapa gravitacional e tratar toda a vazão em baterias de hidrociclones em paralelo, usando a aceleração centrífuga como mecanismo dominante e tornando o desempenho menos dependente do tempo de residência e do grau de emulsificação.</w:t>
      </w:r>
    </w:p>
    <w:p>
      <w:pPr>
        <w:spacing w:before="200" w:after="80"/>
      </w:pPr>
      <w:r>
        <w:rPr>
          <w:b/>
        </w:rPr>
        <w:t xml:space="preserve">947. </w:t>
      </w:r>
      <w:r>
        <w:t>Em um FPSO, uma campanha de modificações propõe converter vasos flash existentes em flotadores horizontais e adicionar um vaso degaseificador no trem de tratamento de água produzida. Considerando a lógica de desempenho do sistema e o tipo de limitação observado quando se operava apenas com flash + skimmer, qual interpretação melhor justifica essa arquitetura de retrofit?</w:t>
      </w:r>
    </w:p>
    <w:p>
      <w:pPr>
        <w:spacing w:after="40"/>
        <w:ind w:left="360"/>
      </w:pPr>
      <w:r>
        <w:t xml:space="preserve">A) </w:t>
      </w:r>
      <w:r>
        <w:t>A conversão para flotadores horizontais é motivada por reduzir a formação de bolhas no trem de água produzida, e o degaseificador é inserido para manter maior fração de gás dissolvido na corrente, aumentando a eficiência de separação por flotação nas unidades a jusante.</w:t>
      </w:r>
    </w:p>
    <w:p>
      <w:pPr>
        <w:spacing w:after="40"/>
        <w:ind w:left="360"/>
      </w:pPr>
      <w:r>
        <w:t xml:space="preserve">B) </w:t>
      </w:r>
      <w:r>
        <w:t>A conversão para flotadores horizontais elimina a necessidade de coalescência e floculação no tratamento de água produzida, e o degaseificador passa a operar como uma etapa equivalente à separação em hidrociclones, removendo óleo por aceleração centrífuga associada a um escoamento em vórtice.</w:t>
      </w:r>
    </w:p>
    <w:p>
      <w:pPr>
        <w:spacing w:after="40"/>
        <w:ind w:left="360"/>
      </w:pPr>
      <w:r>
        <w:t xml:space="preserve">C) </w:t>
      </w:r>
      <w:r>
        <w:t>A conversão para flotadores horizontais busca predominantemente ampliar o tempo de residência e favorecer separação por gravidade/skimming, e o degaseificador é inserido para aumentar a densidade aparente da água produzida e, com isso, acelerar a decantação gravitacional antes do descarte.</w:t>
      </w:r>
    </w:p>
    <w:p>
      <w:pPr>
        <w:spacing w:after="40"/>
        <w:ind w:left="360"/>
      </w:pPr>
      <w:r>
        <w:rPr>
          <w:b/>
        </w:rPr>
        <w:t xml:space="preserve">D) </w:t>
      </w:r>
      <w:r>
        <w:rPr>
          <w:b/>
        </w:rPr>
        <w:t>A conversão para flotadores horizontais adiciona um mecanismo de remoção por flotação (bolhas capturando gotículas) para tratar óleo disperso/emulsificado, e o degaseificador condiciona a alimentação ao remover gás livre/arrastado que tende a prejudicar a eficiência e a estabilidade operacional das etapas de separação subsequentes.</w:t>
      </w:r>
    </w:p>
    <w:p>
      <w:pPr>
        <w:spacing w:before="200" w:after="80"/>
      </w:pPr>
      <w:r>
        <w:rPr>
          <w:b/>
        </w:rPr>
        <w:t xml:space="preserve">948. </w:t>
      </w:r>
      <w:r>
        <w:t>Em um FPSO, a água produzida que segue para tratamento apresenta óleo bastante emulsificado, e a equipe quer reforçar a coalescência logo na etapa gravitacional atmosférica, aproveitando contato íntimo entre gotículas e uma massa de água livre. Qual configuração tende a favorecer mais diretamente esse mecanismo?</w:t>
      </w:r>
    </w:p>
    <w:p>
      <w:pPr>
        <w:spacing w:after="40"/>
        <w:ind w:left="360"/>
      </w:pPr>
      <w:r>
        <w:t xml:space="preserve">A) </w:t>
      </w:r>
      <w:r>
        <w:t>Direcionar a corrente para um conjunto de hidrociclones, priorizando aceleração centrífuga para remover o óleo antes da etapa gravitacional</w:t>
      </w:r>
    </w:p>
    <w:p>
      <w:pPr>
        <w:spacing w:after="40"/>
        <w:ind w:left="360"/>
      </w:pPr>
      <w:r>
        <w:t xml:space="preserve">B) </w:t>
      </w:r>
      <w:r>
        <w:t>Adicionar um tanque skimmer a jusante, elevando tempo de residência e removendo a camada superior por skimming</w:t>
      </w:r>
    </w:p>
    <w:p>
      <w:pPr>
        <w:spacing w:after="40"/>
        <w:ind w:left="360"/>
      </w:pPr>
      <w:r>
        <w:rPr>
          <w:b/>
        </w:rPr>
        <w:t xml:space="preserve">C) </w:t>
      </w:r>
      <w:r>
        <w:rPr>
          <w:b/>
        </w:rPr>
        <w:t>Operar um tanque de lavagem, com a carga entrando por distribuidor imerso no leito de água livre e ascendendo através da camada aquosa</w:t>
      </w:r>
    </w:p>
    <w:p>
      <w:pPr>
        <w:spacing w:after="40"/>
        <w:ind w:left="360"/>
      </w:pPr>
      <w:r>
        <w:t xml:space="preserve">D) </w:t>
      </w:r>
      <w:r>
        <w:t>Operar um tanque de água livre (TAL), com alimentação conduzida a um tubo indutor vertical e expansão de velocidade na saída superior</w:t>
      </w:r>
    </w:p>
    <w:p>
      <w:pPr>
        <w:spacing w:before="200" w:after="80"/>
      </w:pPr>
      <w:r>
        <w:rPr>
          <w:b/>
        </w:rPr>
        <w:t xml:space="preserve">949. </w:t>
      </w:r>
      <w:r>
        <w:t>Na definição do pacote de hidrociclones para tratamento de água produzida em um FPSO, a equipe avalia dois conceitos: (i) um vaso pressurizado com vários ciclones montados internamente e (ii) módulos/cabos (liners) com ciclones instalados em paralelo. Considerando uma planta com recorrência de incrustação e foco em alta disponibilidade, qual escolha de arranjo tende a diminuir a severidade das intervenções quando houver deposição e necessidade de manutenção?</w:t>
      </w:r>
    </w:p>
    <w:p>
      <w:pPr>
        <w:spacing w:after="40"/>
        <w:ind w:left="360"/>
      </w:pPr>
      <w:r>
        <w:rPr>
          <w:b/>
        </w:rPr>
        <w:t xml:space="preserve">A) </w:t>
      </w:r>
      <w:r>
        <w:rPr>
          <w:b/>
        </w:rPr>
        <w:t>Adotar módulos (liners) em paralelo com ciclones individualizáveis, pois permite isolar, remover e repor elementos afetados por incrustação sem paralisar todo o conjunto de separação.</w:t>
      </w:r>
    </w:p>
    <w:p>
      <w:pPr>
        <w:spacing w:after="40"/>
        <w:ind w:left="360"/>
      </w:pPr>
      <w:r>
        <w:t xml:space="preserve">B) </w:t>
      </w:r>
      <w:r>
        <w:t>Manter o vaso com ciclones internos e priorizar a mitigação de perda de eficiência convertendo vasos flash em flotadores horizontais a montante/jusante, de modo a compensar os efeitos operacionais de incrustações no conjunto de hidrociclones.</w:t>
      </w:r>
    </w:p>
    <w:p>
      <w:pPr>
        <w:spacing w:after="40"/>
        <w:ind w:left="360"/>
      </w:pPr>
      <w:r>
        <w:t xml:space="preserve">C) </w:t>
      </w:r>
      <w:r>
        <w:t>Reduzir a dependência de hidrociclones e buscar o mesmo resultado aumentando o tempo de residência em tanques skimmer, mantendo o sistema menos sensível a incrustação e com menor necessidade de manutenção dedicada.</w:t>
      </w:r>
    </w:p>
    <w:p>
      <w:pPr>
        <w:spacing w:after="40"/>
        <w:ind w:left="360"/>
      </w:pPr>
      <w:r>
        <w:t xml:space="preserve">D) </w:t>
      </w:r>
      <w:r>
        <w:t>Adotar o vaso pressurizado com múltiplos ciclones internos, pois a integração em um único equipamento favorece manter o desempenho mesmo com formação de depósitos e reduz a necessidade de intervenções no conjunto.</w:t>
      </w:r>
    </w:p>
    <w:p>
      <w:pPr>
        <w:spacing w:before="200" w:after="80"/>
      </w:pPr>
      <w:r>
        <w:rPr>
          <w:b/>
        </w:rPr>
        <w:t xml:space="preserve">950. </w:t>
      </w:r>
      <w:r>
        <w:t>Durante o comissionamento de um FPSO, a equipe observa que a água produzida na saída do separador primário ainda carrega óleo disperso e parte desse óleo parece permanecer emulsificado. No projeto, existem duas opções de separador gravitacional atmosférico a montante do tratamento fino: um tanque de lavagem e um tanque de água livre (TAL). Considerando o princípio de funcionamento de cada um, qual escolha tende a favorecer mais a coalescência por contato direto entre gotículas da emulsão e uma massa de água durante a subida do fluido?</w:t>
      </w:r>
    </w:p>
    <w:p>
      <w:pPr>
        <w:spacing w:after="40"/>
        <w:ind w:left="360"/>
      </w:pPr>
      <w:r>
        <w:t xml:space="preserve">A) </w:t>
      </w:r>
      <w:r>
        <w:t>Tanque de lavagem, pois o indutor concêntrico mantém o óleo confinado e reduz o arraste de gotículas para a fase aquosa.</w:t>
      </w:r>
    </w:p>
    <w:p>
      <w:pPr>
        <w:spacing w:after="40"/>
        <w:ind w:left="360"/>
      </w:pPr>
      <w:r>
        <w:t xml:space="preserve">B) </w:t>
      </w:r>
      <w:r>
        <w:t>Tanque de água livre (TAL), pois a alimentação sobe dentro do indutor e se estratifica no topo, acelerando a coalescência por mistura intensa com a fase aquosa.</w:t>
      </w:r>
    </w:p>
    <w:p>
      <w:pPr>
        <w:spacing w:after="40"/>
        <w:ind w:left="360"/>
      </w:pPr>
      <w:r>
        <w:t xml:space="preserve">C) </w:t>
      </w:r>
      <w:r>
        <w:t>Tanque de água livre (TAL), pois o indutor cria turbulência na subida e maximiza o contato da emulsão com a água livre.</w:t>
      </w:r>
    </w:p>
    <w:p>
      <w:pPr>
        <w:spacing w:after="40"/>
        <w:ind w:left="360"/>
      </w:pPr>
      <w:r>
        <w:rPr>
          <w:b/>
        </w:rPr>
        <w:t xml:space="preserve">D) </w:t>
      </w:r>
      <w:r>
        <w:rPr>
          <w:b/>
        </w:rPr>
        <w:t>Tanque de lavagem, pois a alimentação ascende através da camada de água, promovendo contato íntimo que favorece coalescência.</w:t>
      </w:r>
    </w:p>
    <w:p>
      <w:pPr>
        <w:spacing w:before="200" w:after="80"/>
      </w:pPr>
      <w:r>
        <w:rPr>
          <w:b/>
        </w:rPr>
        <w:t xml:space="preserve">951. </w:t>
      </w:r>
      <w:r>
        <w:t>Um flotador em coluna para água produzida foi instalado a jusante de hidrociclones, com auxílio de floculação em linha. Em um teste de otimização, a equipe busca melhorar a remoção de óleo emulsificado sem alterar o tipo de equipamento. Com base nos parâmetros de processo reconhecidos como relevantes para eficiência de flotação, qual conjunto de ajustes é mais diretamente associado à melhoria de captura/remoção no flotador?</w:t>
      </w:r>
    </w:p>
    <w:p>
      <w:pPr>
        <w:spacing w:after="40"/>
        <w:ind w:left="360"/>
      </w:pPr>
      <w:r>
        <w:t xml:space="preserve">A) </w:t>
      </w:r>
      <w:r>
        <w:t>Aumentar a pressão de operação do flotador e reduzir o tempo de residência do separador gravitacional a montante, pois o ganho de pressão tende a substituir a necessidade de contato bolha-gota.</w:t>
      </w:r>
    </w:p>
    <w:p>
      <w:pPr>
        <w:spacing w:after="40"/>
        <w:ind w:left="360"/>
      </w:pPr>
      <w:r>
        <w:rPr>
          <w:b/>
        </w:rPr>
        <w:t xml:space="preserve">B) </w:t>
      </w:r>
      <w:r>
        <w:rPr>
          <w:b/>
        </w:rPr>
        <w:t>Ajustar concentração de reagente floculante, altura da coluna de flotação e taxa de aplicação superficial, pois esses parâmetros influenciam formação/ascensão de bolhas, captura de gotículas e remoção de emulsões estabilizadas.</w:t>
      </w:r>
    </w:p>
    <w:p>
      <w:pPr>
        <w:spacing w:after="40"/>
        <w:ind w:left="360"/>
      </w:pPr>
      <w:r>
        <w:t xml:space="preserve">C) </w:t>
      </w:r>
      <w:r>
        <w:t>Reduzir a dosagem de floculante e aumentar a taxa de aplicação superficial, pois maior carga hidráulica tende a aumentar colisões e elevar a eficiência de flotação.</w:t>
      </w:r>
    </w:p>
    <w:p>
      <w:pPr>
        <w:spacing w:after="40"/>
        <w:ind w:left="360"/>
      </w:pPr>
      <w:r>
        <w:t xml:space="preserve">D) </w:t>
      </w:r>
      <w:r>
        <w:t>Aumentar o tempo de residência nos tanques skimmer e reduzir a altura da coluna, pois a decantação anterior tende a eliminar o óleo emulsificado e reduzir a necessidade de ascensão por bolhas.</w:t>
      </w:r>
    </w:p>
    <w:p>
      <w:pPr>
        <w:spacing w:before="200" w:after="80"/>
      </w:pPr>
      <w:r>
        <w:rPr>
          <w:b/>
        </w:rPr>
        <w:t xml:space="preserve">952. </w:t>
      </w:r>
      <w:r>
        <w:t>Em um projeto piloto de flotação assistida por nanobolhas (NBs) em FPSO, a geração de NBs é feita em recirculação de água usando bomba centrífuga e constritores de fluxo (por exemplo, válvula agulha ou venturi) para trabalhar em regimes de alta vazão. Para comparar dois arranjos mecânicos de geração e decidir qual tende a sustentar melhor a eficiência de flotação, qual critério de monitoramento é o mais decisivo, por estar diretamente ligado ao mecanismo de captura de gotículas e à performance do processo?</w:t>
      </w:r>
    </w:p>
    <w:p>
      <w:pPr>
        <w:spacing w:after="40"/>
        <w:ind w:left="360"/>
      </w:pPr>
      <w:r>
        <w:t xml:space="preserve">A) </w:t>
      </w:r>
      <w:r>
        <w:t>Pressão de descarga da bomba, pois ela determina a pureza final da água tratada no flotador e substitui a necessidade de caracterizar as bolhas geradas.</w:t>
      </w:r>
    </w:p>
    <w:p>
      <w:pPr>
        <w:spacing w:after="40"/>
        <w:ind w:left="360"/>
      </w:pPr>
      <w:r>
        <w:t xml:space="preserve">B) </w:t>
      </w:r>
      <w:r>
        <w:t>Temperatura da água na sucção da bomba, pois ela define a separação fina e torna secundária a caracterização de concentração e tamanho das NBs.</w:t>
      </w:r>
    </w:p>
    <w:p>
      <w:pPr>
        <w:spacing w:after="40"/>
        <w:ind w:left="360"/>
      </w:pPr>
      <w:r>
        <w:t xml:space="preserve">C) </w:t>
      </w:r>
      <w:r>
        <w:t>Vazão total de recirculação, pois maiores vazões implicam maior produção de NBs e, portanto, maior eficiência de flotação, independentemente do tamanho das bolhas.</w:t>
      </w:r>
    </w:p>
    <w:p>
      <w:pPr>
        <w:spacing w:after="40"/>
        <w:ind w:left="360"/>
      </w:pPr>
      <w:r>
        <w:rPr>
          <w:b/>
        </w:rPr>
        <w:t xml:space="preserve">D) </w:t>
      </w:r>
      <w:r>
        <w:rPr>
          <w:b/>
        </w:rPr>
        <w:t>Concentração numérica de NBs e distribuição de tamanho das bolhas, pois esses indicadores suportam avaliar a taxa de geração e a interação bolha-gotícula em alta vazão.</w:t>
      </w:r>
    </w:p>
    <w:p>
      <w:pPr>
        <w:spacing w:before="200" w:after="80"/>
      </w:pPr>
      <w:r>
        <w:rPr>
          <w:b/>
        </w:rPr>
        <w:t xml:space="preserve">953. </w:t>
      </w:r>
      <w:r>
        <w:t>Após um aumento de produção, o FPSO passa a registrar piora no teor de óleo na água (OIW) na linha a montante do descarte, sem indicação de falha de instrumentação. Em ronda, observa-se que o nível total e a posição da interface no tanque skimmer seguem controlados dentro da faixa usual, porém a vazão pelo trem aumentou e a água de saída aparenta maior turbidez. Considerando o efeito do tempo de residência em equipamentos gravitacionais e o mecanismo de remoção por skimming da camada superior, qual diagnóstico e medida de curto prazo é mais coerente com o funcionamento esperado do sistema?</w:t>
      </w:r>
    </w:p>
    <w:p>
      <w:pPr>
        <w:spacing w:after="40"/>
        <w:ind w:left="360"/>
      </w:pPr>
      <w:r>
        <w:rPr>
          <w:b/>
        </w:rPr>
        <w:t xml:space="preserve">A) </w:t>
      </w:r>
      <w:r>
        <w:rPr>
          <w:b/>
        </w:rPr>
        <w:t>A redução do tempo de residência no skimmer, causada pelo aumento de vazão, tende a limitar a segregação por gravidade e o skimming da camada superior; como ação imediata, reduzir a vazão por trem e/ou redistribuir carga entre trens para recuperar residência pode melhorar a separação antes das etapas de polimento.</w:t>
      </w:r>
    </w:p>
    <w:p>
      <w:pPr>
        <w:spacing w:after="40"/>
        <w:ind w:left="360"/>
      </w:pPr>
      <w:r>
        <w:t xml:space="preserve">B) </w:t>
      </w:r>
      <w:r>
        <w:t>Com a interface dentro da faixa, o aumento de vazão costuma elevar a renovação da camada superior e favorecer o skimming; como ação imediata, manter ou elevar a vazão por trem e aumentar a taxa de retirada da camada superior tende a reduzir o OIW por intensificar a remoção de óleo livre.</w:t>
      </w:r>
    </w:p>
    <w:p>
      <w:pPr>
        <w:spacing w:after="40"/>
        <w:ind w:left="360"/>
      </w:pPr>
      <w:r>
        <w:t xml:space="preserve">C) </w:t>
      </w:r>
      <w:r>
        <w:t>A turbidez e o aumento de OIW podem estar associados à maior fração de gás arrastado na água, reduzindo a eficiência de separação no skimmer; no curto prazo, priorizar ajustes de alívio/vent e condições do estágio de flash/degaseificação a montante para diminuir o arraste gasoso, mantendo a vazão atual no skimmer.</w:t>
      </w:r>
    </w:p>
    <w:p>
      <w:pPr>
        <w:spacing w:after="40"/>
        <w:ind w:left="360"/>
      </w:pPr>
      <w:r>
        <w:t xml:space="preserve">D) </w:t>
      </w:r>
      <w:r>
        <w:t>Como nível e interface estão estáveis, a piora do OIW é mais compatível com deficiência do padrão de escoamento interno (curto-circuito/hidráulica de entrada) do que com tempo de residência; no curto prazo, operar com maior diferencial de nível/interface para aumentar a velocidade ascensional e forçar a formação de uma camada superior mais espessa para skimming.</w:t>
      </w:r>
    </w:p>
    <w:p>
      <w:pPr>
        <w:spacing w:before="200" w:after="80"/>
      </w:pPr>
      <w:r>
        <w:rPr>
          <w:b/>
        </w:rPr>
        <w:t xml:space="preserve">954. </w:t>
      </w:r>
      <w:r>
        <w:t>Em uma unidade de tratamento de água produzida em FPSO, estão sendo comparados dois arranjos de hidrociclones: (i) um conjunto integrado em um único vaso de pressão compacto e (ii) módulos tipo liner operando em paralelo, com partes internas removíveis por módulo. O histórico operacional mostra recorrência de incrustação e intervenções de manutenção frequentes. Nesse contexto, qual configuração tende a manter maior disponibilidade operacional e por qual motivo principal?</w:t>
      </w:r>
    </w:p>
    <w:p>
      <w:pPr>
        <w:spacing w:after="40"/>
        <w:ind w:left="360"/>
      </w:pPr>
      <w:r>
        <w:t xml:space="preserve">A) </w:t>
      </w:r>
      <w:r>
        <w:t>Hidrociclones em liners em paralelo, porque o paralelismo promove estratificação gravitacional dentro de cada liner e, por isso, a incrustação tem efeito desprezível na necessidade de manutenção e na disponibilidade.</w:t>
      </w:r>
    </w:p>
    <w:p>
      <w:pPr>
        <w:spacing w:after="40"/>
        <w:ind w:left="360"/>
      </w:pPr>
      <w:r>
        <w:t xml:space="preserve">B) </w:t>
      </w:r>
      <w:r>
        <w:t>Vaso de pressão compacto com hidrociclones integrados, porque o arranjo integrado oferece acesso interno mais direto do que liners paralelos e facilita a substituição individual dos hidrociclones, aumentando a continuidade operacional mesmo com incrustação.</w:t>
      </w:r>
    </w:p>
    <w:p>
      <w:pPr>
        <w:spacing w:after="40"/>
        <w:ind w:left="360"/>
      </w:pPr>
      <w:r>
        <w:t xml:space="preserve">C) </w:t>
      </w:r>
      <w:r>
        <w:t>Vaso de pressão compacto com hidrociclones integrados, porque a integração em um único invólucro reduz conexões e permite isolar e substituir rapidamente os elementos internos sem retirar o conjunto de operação, mitigando o efeito da incrustação.</w:t>
      </w:r>
    </w:p>
    <w:p>
      <w:pPr>
        <w:spacing w:after="40"/>
        <w:ind w:left="360"/>
      </w:pPr>
      <w:r>
        <w:rPr>
          <w:b/>
        </w:rPr>
        <w:t xml:space="preserve">D) </w:t>
      </w:r>
      <w:r>
        <w:rPr>
          <w:b/>
        </w:rPr>
        <w:t>Hidrociclones em liners em paralelo, porque possibilitam retirar de serviço um módulo afetado e trocar o seu elemento de forma localizada, mantendo os demais em operação e reduzindo o tempo de parada associado à incrustação.</w:t>
      </w:r>
    </w:p>
    <w:p>
      <w:pPr>
        <w:spacing w:before="200" w:after="80"/>
      </w:pPr>
      <w:r>
        <w:rPr>
          <w:b/>
        </w:rPr>
        <w:t xml:space="preserve">955. </w:t>
      </w:r>
      <w:r>
        <w:t>Em uma unidade piloto de flotação em coluna para tratamento de água produzida, a remoção de óleo emulsificado oscila: em certos períodos a eficiência cai sem variações relevantes na vazão de alimentação. A equipe confirma que a geração contínua de nanobolhas/microbolhas em recirculação está ativa, mas suspeita de sensibilidade a condições operacionais na própria coluna. Quais ajustes de variáveis operacionais tendem a ter relação mais direta com a eficiência de flotação nesse tipo de sistema?</w:t>
      </w:r>
    </w:p>
    <w:p>
      <w:pPr>
        <w:spacing w:after="40"/>
        <w:ind w:left="360"/>
      </w:pPr>
      <w:r>
        <w:t xml:space="preserve">A) </w:t>
      </w:r>
      <w:r>
        <w:t>Ajustar o tempo de residência em tanque skimmer antes da coluna para reduzir a carga de óleo livre e estabilizar a flotação subsequente, tratando a altura da coluna e a dosagem de floculante como ajustes de menor impacto sobre a remoção de óleo emulsificado.</w:t>
      </w:r>
    </w:p>
    <w:p>
      <w:pPr>
        <w:spacing w:after="40"/>
        <w:ind w:left="360"/>
      </w:pPr>
      <w:r>
        <w:t xml:space="preserve">B) </w:t>
      </w:r>
      <w:r>
        <w:t>Ajustar a pressão de operação a montante para alterar a solubilidade do gás e, consequentemente, a população de nanobolhas/microbolhas, mantendo a taxa de aplicação superficial e a altura da coluna como variáveis secundárias para a eficiência global.</w:t>
      </w:r>
    </w:p>
    <w:p>
      <w:pPr>
        <w:spacing w:after="40"/>
        <w:ind w:left="360"/>
      </w:pPr>
      <w:r>
        <w:t xml:space="preserve">C) </w:t>
      </w:r>
      <w:r>
        <w:t>Ajustar o arranjo e a seleção de liners de hidrociclones anteriores à coluna para modificar a distribuição de tamanho de gotículas na alimentação e, assim, diminuir a dependência da flotação em relação à taxa de aplicação superficial e à altura disponível na coluna.</w:t>
      </w:r>
    </w:p>
    <w:p>
      <w:pPr>
        <w:spacing w:after="40"/>
        <w:ind w:left="360"/>
      </w:pPr>
      <w:r>
        <w:rPr>
          <w:b/>
        </w:rPr>
        <w:t xml:space="preserve">D) </w:t>
      </w:r>
      <w:r>
        <w:rPr>
          <w:b/>
        </w:rPr>
        <w:t>Ajustar a dosagem de floculante, a altura útil da coluna e a taxa de aplicação superficial, pois esses fatores afetam a agregação/captura de gotículas, a hidrodinâmica do escoamento e o contato bolha–gotícula.</w:t>
      </w:r>
    </w:p>
    <w:p>
      <w:pPr>
        <w:spacing w:before="200" w:after="80"/>
      </w:pPr>
      <w:r>
        <w:rPr>
          <w:b/>
        </w:rPr>
        <w:t xml:space="preserve">956. </w:t>
      </w:r>
      <w:r>
        <w:t>Em um retrofit do sistema de tratamento de água produzida de um FPSO com forte restrição de área, foi adotada uma solução compacta: um vaso pressurizado reunindo múltiplos elementos de hidrociclone. Alguns meses após a partida, observou-se perda de eficiência associada a incrustações e a equipe relatou baixa acessibilidade para intervenção, exigindo paradas longas. Considerando esse mecanismo de degradação, qual arranjo tende a aumentar a disponibilidade operacional, ainda que demande maior ocupação de espaço?</w:t>
      </w:r>
    </w:p>
    <w:p>
      <w:pPr>
        <w:spacing w:after="40"/>
        <w:ind w:left="360"/>
      </w:pPr>
      <w:r>
        <w:t xml:space="preserve">A) </w:t>
      </w:r>
      <w:r>
        <w:t>Migrar o tratamento para um conjunto de vasos gravitacionais do tipo tanque skimmer/TAL, aumentando o tempo de residência e reduzindo a dependência de internos de hidrociclones, de modo a mitigar perdas por incrustação.</w:t>
      </w:r>
    </w:p>
    <w:p>
      <w:pPr>
        <w:spacing w:after="40"/>
        <w:ind w:left="360"/>
      </w:pPr>
      <w:r>
        <w:rPr>
          <w:b/>
        </w:rPr>
        <w:t xml:space="preserve">B) </w:t>
      </w:r>
      <w:r>
        <w:rPr>
          <w:b/>
        </w:rPr>
        <w:t>Substituir o vaso pressurizado com hidrociclones integrados por um banco de hidrociclones modulares (liners/cartuchos) em paralelo, permitindo isolar, retirar e substituir unidades individualmente, com menor impacto operacional quando ocorre incrustação.</w:t>
      </w:r>
    </w:p>
    <w:p>
      <w:pPr>
        <w:spacing w:after="40"/>
        <w:ind w:left="360"/>
      </w:pPr>
      <w:r>
        <w:t xml:space="preserve">C) </w:t>
      </w:r>
      <w:r>
        <w:t>Adicionar um vaso flash adicional a montante e manter os hidrociclones no vaso compacto, buscando reduzir a carga de óleo na água e, com isso, diminuir a tendência de incrustação e a frequência de manutenção.</w:t>
      </w:r>
    </w:p>
    <w:p>
      <w:pPr>
        <w:spacing w:after="40"/>
        <w:ind w:left="360"/>
      </w:pPr>
      <w:r>
        <w:t xml:space="preserve">D) </w:t>
      </w:r>
      <w:r>
        <w:t>Manter o vaso compacto com múltiplos hidrociclones integrados e elevar a velocidade/∆P de operação para aumentar o cisalhamento interno, reduzindo a formação de depósitos e postergando intervenções.</w:t>
      </w:r>
    </w:p>
    <w:p>
      <w:pPr>
        <w:spacing w:before="200" w:after="80"/>
      </w:pPr>
      <w:r>
        <w:rPr>
          <w:b/>
        </w:rPr>
        <w:t xml:space="preserve">957. </w:t>
      </w:r>
      <w:r>
        <w:t>Na investigação de um aumento de óleo na água de descarte de um FPSO, foram levantadas duas interpretações: (i) o esquema teria falhado por não existir uma única etapa que entregue, por si só, a especificação final de descarte; (ii) o esquema teria falhado por não combinar operações com princípios diferentes para lidar com óleo em formas distintas (óleo livre vs. óleo disperso/emulsificado). Qual interpretação é mais compatível com a arquitetura usual de tratamento de água produzida para descarte?</w:t>
      </w:r>
    </w:p>
    <w:p>
      <w:pPr>
        <w:spacing w:after="40"/>
        <w:ind w:left="360"/>
      </w:pPr>
      <w:r>
        <w:t xml:space="preserve">A) </w:t>
      </w:r>
      <w:r>
        <w:t>A hipótese (ii) é menos compatível: como a maior parcela do óleo removível na água produzida é tipicamente óleo livre, ampliar tempo de residência em vasos do tipo skimmer costuma ser suficiente, ficando separação fina restrita a casos de emulsão severa.</w:t>
      </w:r>
    </w:p>
    <w:p>
      <w:pPr>
        <w:spacing w:after="40"/>
        <w:ind w:left="360"/>
      </w:pPr>
      <w:r>
        <w:t xml:space="preserve">B) </w:t>
      </w:r>
      <w:r>
        <w:t>A hipótese (i) é mais compatível: em projetos de descarte costuma-se selecionar um único mecanismo dominante (gravidade, hidrociclones ou flotação), pois a combinação em série tende a aumentar o carreamento de óleo na água devido a perturbações de escoamento entre etapas.</w:t>
      </w:r>
    </w:p>
    <w:p>
      <w:pPr>
        <w:spacing w:after="40"/>
        <w:ind w:left="360"/>
      </w:pPr>
      <w:r>
        <w:rPr>
          <w:b/>
        </w:rPr>
        <w:t xml:space="preserve">C) </w:t>
      </w:r>
      <w:r>
        <w:rPr>
          <w:b/>
        </w:rPr>
        <w:t>A hipótese (ii) é mais compatível: a separação gravitacional inicial remove principalmente óleo livre, e unidades subsequentes (por exemplo, hidrociclones, flotação e/ou floculação/coalescência) são aplicadas para reduzir óleo disperso/emulsificado até o requisito de descarte.</w:t>
      </w:r>
    </w:p>
    <w:p>
      <w:pPr>
        <w:spacing w:after="40"/>
        <w:ind w:left="360"/>
      </w:pPr>
      <w:r>
        <w:t xml:space="preserve">D) </w:t>
      </w:r>
      <w:r>
        <w:t>A hipótese (i) é mais compatível: separadores trifásicos bem dimensionados normalmente entregam água próxima à especificação de descarte, e as etapas de separação fina entram principalmente para cobrir variações operacionais pontuais.</w:t>
      </w:r>
    </w:p>
    <w:p>
      <w:pPr>
        <w:spacing w:before="200" w:after="80"/>
      </w:pPr>
      <w:r>
        <w:rPr>
          <w:b/>
        </w:rPr>
        <w:t xml:space="preserve">958. </w:t>
      </w:r>
      <w:r>
        <w:t>Durante a partida de um FPSO após parada longa, a água produzida chega ao tratamento com emulsão mais estável e maior fração de óleo disperso. A equipe avalia dois separadores gravitacionais atmosféricos disponíveis para atuar como etapa de separação primária antes de processos mais finos. Considerando o princípio de funcionamento, qual configuração tende a oferecer maior estímulo à coalescência logo na entrada, favorecendo a remoção de óleo na região superior?</w:t>
      </w:r>
    </w:p>
    <w:p>
      <w:pPr>
        <w:spacing w:after="40"/>
        <w:ind w:left="360"/>
      </w:pPr>
      <w:r>
        <w:t xml:space="preserve">A) </w:t>
      </w:r>
      <w:r>
        <w:t>Operar um tanque de água livre (TAL), em que a carga sobe em um indutor concêntrico e sai no topo com velocidade reduzida, evitando contato com a massa de água durante a subida.</w:t>
      </w:r>
    </w:p>
    <w:p>
      <w:pPr>
        <w:spacing w:after="40"/>
        <w:ind w:left="360"/>
      </w:pPr>
      <w:r>
        <w:rPr>
          <w:b/>
        </w:rPr>
        <w:t xml:space="preserve">B) </w:t>
      </w:r>
      <w:r>
        <w:rPr>
          <w:b/>
        </w:rPr>
        <w:t>Operar um tanque de lavagem, em que a carga entra por distribuidor imerso no leito de água e ascende através da camada de água, promovendo contato íntimo e coalescência.</w:t>
      </w:r>
    </w:p>
    <w:p>
      <w:pPr>
        <w:spacing w:after="40"/>
        <w:ind w:left="360"/>
      </w:pPr>
      <w:r>
        <w:t xml:space="preserve">C) </w:t>
      </w:r>
      <w:r>
        <w:t>Converter um vaso flash em flotador horizontal, usando a separação gás/líquido como principal mecanismo de desestabilização da emulsão na entrada.</w:t>
      </w:r>
    </w:p>
    <w:p>
      <w:pPr>
        <w:spacing w:after="40"/>
        <w:ind w:left="360"/>
      </w:pPr>
      <w:r>
        <w:t xml:space="preserve">D) </w:t>
      </w:r>
      <w:r>
        <w:t>Operar um tanque skimmer como etapa primária, priorizando aumento de tempo de residência para decantação e remoção por skimming da camada superior.</w:t>
      </w:r>
    </w:p>
    <w:p>
      <w:pPr>
        <w:spacing w:before="200" w:after="80"/>
      </w:pPr>
      <w:r>
        <w:rPr>
          <w:b/>
        </w:rPr>
        <w:t xml:space="preserve">959. </w:t>
      </w:r>
      <w:r>
        <w:t>Um FPSO opera com dois vasos flash seguidos por dois tanques skimmer, mas a análise de descarte ainda indica óleo carregado acima do esperado na água. A equipe quer uma etapa complementar de separação fina sem depender apenas de mais tempo de residência. Qual intervenção é mais alinhada a um mecanismo adicional de separação que se oponha à sedimentação natural e reduza o óleo disperso?</w:t>
      </w:r>
    </w:p>
    <w:p>
      <w:pPr>
        <w:spacing w:after="40"/>
        <w:ind w:left="360"/>
      </w:pPr>
      <w:r>
        <w:t xml:space="preserve">A) </w:t>
      </w:r>
      <w:r>
        <w:t>Desviar parte da corrente aquosa para um tanque de água livre (TAL) adicional, priorizando estratificação por redução de velocidade no indutor.</w:t>
      </w:r>
    </w:p>
    <w:p>
      <w:pPr>
        <w:spacing w:after="40"/>
        <w:ind w:left="360"/>
      </w:pPr>
      <w:r>
        <w:rPr>
          <w:b/>
        </w:rPr>
        <w:t xml:space="preserve">B) </w:t>
      </w:r>
      <w:r>
        <w:rPr>
          <w:b/>
        </w:rPr>
        <w:t>Adicionar hidrociclones para aplicar aceleração centrífuga e intensificar a separação de gotículas dispersas na corrente aquosa.</w:t>
      </w:r>
    </w:p>
    <w:p>
      <w:pPr>
        <w:spacing w:after="40"/>
        <w:ind w:left="360"/>
      </w:pPr>
      <w:r>
        <w:t xml:space="preserve">C) </w:t>
      </w:r>
      <w:r>
        <w:t>Aumentar o volume útil dos tanques skimmer para elevar o tempo de residência e intensificar a decantação gravitacional como mecanismo predominante.</w:t>
      </w:r>
    </w:p>
    <w:p>
      <w:pPr>
        <w:spacing w:after="40"/>
        <w:ind w:left="360"/>
      </w:pPr>
      <w:r>
        <w:t xml:space="preserve">D) </w:t>
      </w:r>
      <w:r>
        <w:t>Reorganizar a saída de óleo dos vasos flash para reduzir o arraste de água na fase óleo, mantendo o tratamento de água sem novas unit operations.</w:t>
      </w:r>
    </w:p>
    <w:p>
      <w:pPr>
        <w:spacing w:before="200" w:after="80"/>
      </w:pPr>
      <w:r>
        <w:rPr>
          <w:b/>
        </w:rPr>
        <w:t xml:space="preserve">960. </w:t>
      </w:r>
      <w:r>
        <w:t>Uma unidade piloto de flotação em coluna (com ar dissolvido e possibilidade de uso de nanobolhas/microbolhas) apresenta remoção insuficiente de óleo emulsificado em um FPSO. O operador observa formação de espuma pouco estável e arraste de gotas para o efluente. Considerando parâmetros de processo típicos que influenciam a eficiência de flotação, qual conjunto de alavancas faz mais sentido investigar/ajustar primeiro?</w:t>
      </w:r>
    </w:p>
    <w:p>
      <w:pPr>
        <w:spacing w:after="40"/>
        <w:ind w:left="360"/>
      </w:pPr>
      <w:r>
        <w:t xml:space="preserve">A) </w:t>
      </w:r>
      <w:r>
        <w:t>Pressão de vapor dos hidrocarbonetos leves, temperatura do gás no topo e eficiência de separação gás/líquido, por condicionarem a liberação de gás como mecanismo central da flotação.</w:t>
      </w:r>
    </w:p>
    <w:p>
      <w:pPr>
        <w:spacing w:after="40"/>
        <w:ind w:left="360"/>
      </w:pPr>
      <w:r>
        <w:t xml:space="preserve">B) </w:t>
      </w:r>
      <w:r>
        <w:t>Quantidade de hidrociclones em paralelo e diâmetro dos liners, por controlarem diretamente a geração e distribuição de tamanho de bolhas na flotação.</w:t>
      </w:r>
    </w:p>
    <w:p>
      <w:pPr>
        <w:spacing w:after="40"/>
        <w:ind w:left="360"/>
      </w:pPr>
      <w:r>
        <w:t xml:space="preserve">C) </w:t>
      </w:r>
      <w:r>
        <w:t>Espessura da camada de óleo estratificado em separadores gravitacionais, posição da interface óleo/água e geometria do indutor do TAL, por definirem a separação fina por flotação.</w:t>
      </w:r>
    </w:p>
    <w:p>
      <w:pPr>
        <w:spacing w:after="40"/>
        <w:ind w:left="360"/>
      </w:pPr>
      <w:r>
        <w:rPr>
          <w:b/>
        </w:rPr>
        <w:t xml:space="preserve">D) </w:t>
      </w:r>
      <w:r>
        <w:rPr>
          <w:b/>
        </w:rPr>
        <w:t>Dosagem/concentração de floculante, altura da coluna e taxa de aplicação superficial, por afetarem captura de gotículas, dinâmica de bolhas e tempo de contato.</w:t>
      </w:r>
    </w:p>
    <w:p>
      <w:pPr>
        <w:spacing w:before="200" w:after="80"/>
      </w:pPr>
      <w:r>
        <w:rPr>
          <w:b/>
        </w:rPr>
        <w:t xml:space="preserve">961. </w:t>
      </w:r>
      <w:r>
        <w:t>Em um FPSO, a água produzida que segue para tratamento contém emulsão estável e a equipe quer reforçar a coalescência usando um separador gravitacional atmosférico, mantendo baixa turbulência na zona de separação. Entre duas opções de vasos, qual configuração tende a aumentar mais o contato entre as gotículas da emulsão e a massa de água livre durante a subida, favorecendo coalescência antes da estratificação no topo?</w:t>
      </w:r>
    </w:p>
    <w:p>
      <w:pPr>
        <w:spacing w:after="40"/>
        <w:ind w:left="360"/>
      </w:pPr>
      <w:r>
        <w:t xml:space="preserve">A) </w:t>
      </w:r>
      <w:r>
        <w:t>Vaso flash operado com ajustes de pressão para promover segregação, priorizando a retirada de gás e reduzindo o arraste de líquidos</w:t>
      </w:r>
    </w:p>
    <w:p>
      <w:pPr>
        <w:spacing w:after="40"/>
        <w:ind w:left="360"/>
      </w:pPr>
      <w:r>
        <w:rPr>
          <w:b/>
        </w:rPr>
        <w:t xml:space="preserve">B) </w:t>
      </w:r>
      <w:r>
        <w:rPr>
          <w:b/>
        </w:rPr>
        <w:t>Tanque de lavagem, com alimentação distribuída por um elemento imerso no leito de água livre, fazendo a mistura ascender através da camada de água</w:t>
      </w:r>
    </w:p>
    <w:p>
      <w:pPr>
        <w:spacing w:after="40"/>
        <w:ind w:left="360"/>
      </w:pPr>
      <w:r>
        <w:t xml:space="preserve">C) </w:t>
      </w:r>
      <w:r>
        <w:t>Tanque skimmer, operado com maior tempo de residência para que a remoção ocorra principalmente por decantação e retirada da camada superior</w:t>
      </w:r>
    </w:p>
    <w:p>
      <w:pPr>
        <w:spacing w:after="40"/>
        <w:ind w:left="360"/>
      </w:pPr>
      <w:r>
        <w:t xml:space="preserve">D) </w:t>
      </w:r>
      <w:r>
        <w:t>Tanque de água livre (TAL), com alimentação conduzida por indutor vertical concêntrico que leva o óleo à região superior sem contato direto com a massa de água durante a subida</w:t>
      </w:r>
    </w:p>
    <w:p>
      <w:pPr>
        <w:spacing w:before="200" w:after="80"/>
      </w:pPr>
      <w:r>
        <w:rPr>
          <w:b/>
        </w:rPr>
        <w:t xml:space="preserve">962. </w:t>
      </w:r>
      <w:r>
        <w:t>Um FPSO avalia duas arquiteturas de hidrociclones para água produzida: (i) um vaso de pressão compacto com múltiplos hidrociclones integrados e (ii) um banco de hidrociclones em liners paralelos, com elementos substituíveis individualmente. O histórico do campo indica tendência a incrustação e necessidade de intervenções frequentes. Considerando desempenho sustentado e disponibilidade, qual decisão de projeto tende a ser mais robusta?</w:t>
      </w:r>
    </w:p>
    <w:p>
      <w:pPr>
        <w:spacing w:after="40"/>
        <w:ind w:left="360"/>
      </w:pPr>
      <w:r>
        <w:t xml:space="preserve">A) </w:t>
      </w:r>
      <w:r>
        <w:t>Preferir o banco em liners paralelos apenas quando houver restrição de espaço, porque o arranjo compacto é normalmente mais acessível para manutenção interna</w:t>
      </w:r>
    </w:p>
    <w:p>
      <w:pPr>
        <w:spacing w:after="40"/>
        <w:ind w:left="360"/>
      </w:pPr>
      <w:r>
        <w:t xml:space="preserve">B) </w:t>
      </w:r>
      <w:r>
        <w:t>Preferir o vaso compacto e compensar a incrustação com maior tempo de residência a montante em tanques skimmer</w:t>
      </w:r>
    </w:p>
    <w:p>
      <w:pPr>
        <w:spacing w:after="40"/>
        <w:ind w:left="360"/>
      </w:pPr>
      <w:r>
        <w:rPr>
          <w:b/>
        </w:rPr>
        <w:t xml:space="preserve">C) </w:t>
      </w:r>
      <w:r>
        <w:rPr>
          <w:b/>
        </w:rPr>
        <w:t>Preferir o banco em liners paralelos, pois facilita manutenção e substituição de elementos, reduzindo impacto operacional quando há incrustação</w:t>
      </w:r>
    </w:p>
    <w:p>
      <w:pPr>
        <w:spacing w:after="40"/>
        <w:ind w:left="360"/>
      </w:pPr>
      <w:r>
        <w:t xml:space="preserve">D) </w:t>
      </w:r>
      <w:r>
        <w:t>Preferir o vaso compacto com múltiplos hidrociclones integrados, pois a integração reduz interfaces e, por isso, limita os efeitos operacionais da incrustação</w:t>
      </w:r>
    </w:p>
    <w:p>
      <w:pPr>
        <w:spacing w:before="200" w:after="80"/>
      </w:pPr>
      <w:r>
        <w:rPr>
          <w:b/>
        </w:rPr>
        <w:t xml:space="preserve">963. </w:t>
      </w:r>
      <w:r>
        <w:t>Durante um revamp de tratamento de água produzida em um FPSO, a equipe decide reutilizar vasos existentes para aumentar a eficiência de remoção de óleo antes do descarte. Em experiências anteriores, optou-se por transformar vasos flash em flotadores horizontais e incluir um equipamento adicional para lidar com gases na corrente. Qual arranjo é mais consistente com essa estratégia de modificação?</w:t>
      </w:r>
    </w:p>
    <w:p>
      <w:pPr>
        <w:spacing w:after="40"/>
        <w:ind w:left="360"/>
      </w:pPr>
      <w:r>
        <w:t xml:space="preserve">A) </w:t>
      </w:r>
      <w:r>
        <w:t>Manter os vasos flash como estão e adicionar apenas tanques de lavagem, pois a flotação substitui a necessidade de qualquer etapa de desgaseificação</w:t>
      </w:r>
    </w:p>
    <w:p>
      <w:pPr>
        <w:spacing w:after="40"/>
        <w:ind w:left="360"/>
      </w:pPr>
      <w:r>
        <w:rPr>
          <w:b/>
        </w:rPr>
        <w:t xml:space="preserve">B) </w:t>
      </w:r>
      <w:r>
        <w:rPr>
          <w:b/>
        </w:rPr>
        <w:t>Converter vasos flash em flotadores horizontais e inserir um vaso degaseificador, mantendo unidades em paralelo para ampliar capacidade operacional</w:t>
      </w:r>
    </w:p>
    <w:p>
      <w:pPr>
        <w:spacing w:after="40"/>
        <w:ind w:left="360"/>
      </w:pPr>
      <w:r>
        <w:t xml:space="preserve">C) </w:t>
      </w:r>
      <w:r>
        <w:t>Converter tanques skimmer em vasos flash e remover o degaseificador, pois a flotação tende a operar melhor com maior presença de gás dissolvido</w:t>
      </w:r>
    </w:p>
    <w:p>
      <w:pPr>
        <w:spacing w:after="40"/>
        <w:ind w:left="360"/>
      </w:pPr>
      <w:r>
        <w:t xml:space="preserve">D) </w:t>
      </w:r>
      <w:r>
        <w:t>Substituir hidrociclones por skimmers adicionais e inserir um degaseificador a montante do separador primário, para reduzir carga de óleo na água por segregação inicial</w:t>
      </w:r>
    </w:p>
    <w:p>
      <w:pPr>
        <w:spacing w:before="200" w:after="80"/>
      </w:pPr>
      <w:r>
        <w:rPr>
          <w:b/>
        </w:rPr>
        <w:t xml:space="preserve">964. </w:t>
      </w:r>
      <w:r>
        <w:t>Em uma parada curta, a operação propõe direcionar a água separada na desidratação do óleo diretamente para descarte, argumentando que “já saiu do óleo, então está tratada”. Do ponto de vista de integração de fluxos e garantia de qualidade de descarte/reuso, qual avaliação é mais adequada?</w:t>
      </w:r>
    </w:p>
    <w:p>
      <w:pPr>
        <w:spacing w:after="40"/>
        <w:ind w:left="360"/>
      </w:pPr>
      <w:r>
        <w:rPr>
          <w:b/>
        </w:rPr>
        <w:t xml:space="preserve">A) </w:t>
      </w:r>
      <w:r>
        <w:rPr>
          <w:b/>
        </w:rPr>
        <w:t>A proposta é inadequada, porque a água removida do óleo se junta à corrente de água produzida e requer tratamento prévio antes de descarte ou reuso, mantendo-se o controle integrado das correntes aquosas e oleosas do processo.</w:t>
      </w:r>
    </w:p>
    <w:p>
      <w:pPr>
        <w:spacing w:after="40"/>
        <w:ind w:left="360"/>
      </w:pPr>
      <w:r>
        <w:t xml:space="preserve">B) </w:t>
      </w:r>
      <w:r>
        <w:t>A proposta é inadequada, porque a água removida do óleo deve ser reinjetada imediatamente na linha de óleo como água de diluição para estabilizar a dessalgagem, reduzindo a necessidade de qualquer tratamento posterior.</w:t>
      </w:r>
    </w:p>
    <w:p>
      <w:pPr>
        <w:spacing w:after="40"/>
        <w:ind w:left="360"/>
      </w:pPr>
      <w:r>
        <w:t xml:space="preserve">C) </w:t>
      </w:r>
      <w:r>
        <w:t>A proposta é adequada, porque a água removida do óleo em tratadores e separadores é, por definição de processo, equivalente a água de diluição e pode seguir direto para descarte sem etapas adicionais.</w:t>
      </w:r>
    </w:p>
    <w:p>
      <w:pPr>
        <w:spacing w:after="40"/>
        <w:ind w:left="360"/>
      </w:pPr>
      <w:r>
        <w:t xml:space="preserve">D) </w:t>
      </w:r>
      <w:r>
        <w:t>A proposta é adequada, porque o principal risco ambiental está associado a sais dissolvidos; como a separação retira principalmente água livre, o impacto de descarte direto tende a ser baixo.</w:t>
      </w:r>
    </w:p>
    <w:p>
      <w:pPr>
        <w:spacing w:before="200" w:after="80"/>
      </w:pPr>
      <w:r>
        <w:rPr>
          <w:b/>
        </w:rPr>
        <w:t xml:space="preserve">965. </w:t>
      </w:r>
      <w:r>
        <w:t>Em um retrofit para uma linha compacta (separador trifásico reduzido seguido de DeGasser, ElectroCoalescer e DeWater inline), o comissionamento indicou baixo desempenho e aumento de óleo na água descartada. A investigação apontou emulsão formada a montante, atribuída a uma válvula de controle na linha de óleo operando com grande perda de carga. Qual ação de engenharia é mais coerente para recuperar a separação no trem compacto?</w:t>
      </w:r>
    </w:p>
    <w:p>
      <w:pPr>
        <w:spacing w:after="40"/>
        <w:ind w:left="360"/>
      </w:pPr>
      <w:r>
        <w:t xml:space="preserve">A) </w:t>
      </w:r>
      <w:r>
        <w:t>Operar a válvula com maior perda de carga para aumentar a dispersão antes do ElectroCoalescer, esperando que gotas menores se reorganizem no campo elétrico e melhorem a eficiência dos ciclones.</w:t>
      </w:r>
    </w:p>
    <w:p>
      <w:pPr>
        <w:spacing w:after="40"/>
        <w:ind w:left="360"/>
      </w:pPr>
      <w:r>
        <w:rPr>
          <w:b/>
        </w:rPr>
        <w:t xml:space="preserve">B) </w:t>
      </w:r>
      <w:r>
        <w:rPr>
          <w:b/>
        </w:rPr>
        <w:t>Revisar o arranjo e a filosofia de controle para reduzir cisalhamento/ΔP em escoamento multifásico (ex.: realocar/redimensionar a válvula) e condicionar o efluente antes dos módulos inline (químico/temperatura).</w:t>
      </w:r>
    </w:p>
    <w:p>
      <w:pPr>
        <w:spacing w:after="40"/>
        <w:ind w:left="360"/>
      </w:pPr>
      <w:r>
        <w:t xml:space="preserve">C) </w:t>
      </w:r>
      <w:r>
        <w:t>Instalar estágios ciclônicos adicionais (DeGasser/ElectroCoalescer/DeWater) em série, mantendo a mesma condição de entrada e o mesmo ΔP na válvula, para compensar a emulsificação gerada a montante.</w:t>
      </w:r>
    </w:p>
    <w:p>
      <w:pPr>
        <w:spacing w:after="40"/>
        <w:ind w:left="360"/>
      </w:pPr>
      <w:r>
        <w:t xml:space="preserve">D) </w:t>
      </w:r>
      <w:r>
        <w:t>Retirar o ElectroCoalescer e manter DeGasser e DeWater, adotando maior ΔP na válvula para “homogeneizar” a mistura e favorecer a separação hidrodinâmica nos ciclones, mesmo com emulsão presente.</w:t>
      </w:r>
    </w:p>
    <w:p>
      <w:pPr>
        <w:spacing w:before="200" w:after="80"/>
      </w:pPr>
      <w:r>
        <w:rPr>
          <w:b/>
        </w:rPr>
        <w:t xml:space="preserve">966. </w:t>
      </w:r>
      <w:r>
        <w:t>Em um FPSO, a equipe observa piora súbita na qualidade da água produzida para descarte (maior arraste de óleo) logo após a abertura de uma válvula de controle na linha de óleo entre o separador primário e o tratador eletrostático, para impor maior perda de carga entre estágios. Considerando os mecanismos de formação de emulsões e seus impactos a jusante, qual interpretação e ação inicial são mais consistentes?</w:t>
      </w:r>
    </w:p>
    <w:p>
      <w:pPr>
        <w:spacing w:after="40"/>
        <w:ind w:left="360"/>
      </w:pPr>
      <w:r>
        <w:t xml:space="preserve">A) </w:t>
      </w:r>
      <w:r>
        <w:t>A perda de carga tende a melhorar a eficiência de separação por aumentar o gradiente de densidade; a primeira ação é reduzir aquecimento para evitar redução de viscosidade e piora de separabilidade.</w:t>
      </w:r>
    </w:p>
    <w:p>
      <w:pPr>
        <w:spacing w:after="40"/>
        <w:ind w:left="360"/>
      </w:pPr>
      <w:r>
        <w:t xml:space="preserve">B) </w:t>
      </w:r>
      <w:r>
        <w:t>A perda de carga tende a reduzir o tempo de contato entre as fases e, com isso, diminuir a emulsificação; a primeira ação é aumentar a dosagem de água de diluição para elevar a taxa de lavagem e compensar o arraste de óleo.</w:t>
      </w:r>
    </w:p>
    <w:p>
      <w:pPr>
        <w:spacing w:after="40"/>
        <w:ind w:left="360"/>
      </w:pPr>
      <w:r>
        <w:t xml:space="preserve">C) </w:t>
      </w:r>
      <w:r>
        <w:t>A perda de carga tende a favorecer a coalescência por gerar gotas maiores; a primeira ação é reduzir a tensão do campo elétrico para evitar coalescência excessiva e arraste de óleo para a água.</w:t>
      </w:r>
    </w:p>
    <w:p>
      <w:pPr>
        <w:spacing w:after="40"/>
        <w:ind w:left="360"/>
      </w:pPr>
      <w:r>
        <w:rPr>
          <w:b/>
        </w:rPr>
        <w:t xml:space="preserve">D) </w:t>
      </w:r>
      <w:r>
        <w:rPr>
          <w:b/>
        </w:rPr>
        <w:t>A mudança de perda de carga tende a elevar a cisalha e dispersar as fases, formando emulsões mais estáveis; a primeira ação é revisar a estratégia de controle/queda de pressão e minimizar pontos de alta cisalha a montante do tratador.</w:t>
      </w:r>
    </w:p>
    <w:p>
      <w:pPr>
        <w:spacing w:before="200" w:after="80"/>
      </w:pPr>
      <w:r>
        <w:rPr>
          <w:b/>
        </w:rPr>
        <w:t xml:space="preserve">967. </w:t>
      </w:r>
      <w:r>
        <w:t>Após um aumento de sedimentos e sólidos no óleo produzido, o teor de água no óleo tratado começa a oscilar e a água separada passa a carregar mais gotas finas de óleo. A equipe considera ajustes no condicionamento do escoamento antes do estágio final de separação. Qual intervenção é mais alinhada ao mecanismo de desestabilização de emulsões descrito para desemulsificantes?</w:t>
      </w:r>
    </w:p>
    <w:p>
      <w:pPr>
        <w:spacing w:after="40"/>
        <w:ind w:left="360"/>
      </w:pPr>
      <w:r>
        <w:t xml:space="preserve">A) </w:t>
      </w:r>
      <w:r>
        <w:t>Elevar a perda de carga em válvulas de controle para intensificar a mistura e facilitar a separação gravitacional no vaso subsequente.</w:t>
      </w:r>
    </w:p>
    <w:p>
      <w:pPr>
        <w:spacing w:after="40"/>
        <w:ind w:left="360"/>
      </w:pPr>
      <w:r>
        <w:rPr>
          <w:b/>
        </w:rPr>
        <w:t xml:space="preserve">B) </w:t>
      </w:r>
      <w:r>
        <w:rPr>
          <w:b/>
        </w:rPr>
        <w:t>Aplicar desemulsificante selecionado para os agentes emulsificantes presentes, ajustando dose/ponto de injeção para permitir migração à interface e aumento de coalescência das gotas.</w:t>
      </w:r>
    </w:p>
    <w:p>
      <w:pPr>
        <w:spacing w:after="40"/>
        <w:ind w:left="360"/>
      </w:pPr>
      <w:r>
        <w:t xml:space="preserve">C) </w:t>
      </w:r>
      <w:r>
        <w:t>Reduzir a intensidade do campo elétrico para minimizar a polarização das gotas e evitar a formação de gotas maiores que possam arrastar óleo para a fase aquosa.</w:t>
      </w:r>
    </w:p>
    <w:p>
      <w:pPr>
        <w:spacing w:after="40"/>
        <w:ind w:left="360"/>
      </w:pPr>
      <w:r>
        <w:t xml:space="preserve">D) </w:t>
      </w:r>
      <w:r>
        <w:t>Aumentar a temperatura e reduzir a dosagem de desemulsificante, porque a elevação térmica substitui o papel do surfactante na remoção do filme interfacial.</w:t>
      </w:r>
    </w:p>
    <w:p>
      <w:pPr>
        <w:spacing w:before="200" w:after="80"/>
      </w:pPr>
      <w:r>
        <w:rPr>
          <w:b/>
        </w:rPr>
        <w:t xml:space="preserve">968. </w:t>
      </w:r>
      <w:r>
        <w:t>Um FPSO considera trocar vasos maiores por uma configuração compacta: um vaso trifásico reduzido seguido de estágios ciclônicos inline (InLine DeGasser, InLine ElectroCoalescer e InLine DeWater). No comissionamento, ao elevar a vazão, a separação piora e o teor de óleo na água produzida aumenta. Qual diagnóstico e ação de mitigação melhor se alinham às premissas desse arranjo e às causas operacionais de emulsificação?</w:t>
      </w:r>
    </w:p>
    <w:p>
      <w:pPr>
        <w:spacing w:after="40"/>
        <w:ind w:left="360"/>
      </w:pPr>
      <w:r>
        <w:t xml:space="preserve">A) </w:t>
      </w:r>
      <w:r>
        <w:t>D) O limitante é a falta de robustez do tratador inline sob maior carga; a mitigação é adicionar um estágio eletrostático a jusante (com controle de tensão tipo LRC) para recuperar coalescência e reduzir óleo na água, mantendo o restante do arranjo inalterado.</w:t>
      </w:r>
    </w:p>
    <w:p>
      <w:pPr>
        <w:spacing w:after="40"/>
        <w:ind w:left="360"/>
      </w:pPr>
      <w:r>
        <w:rPr>
          <w:b/>
        </w:rPr>
        <w:t xml:space="preserve">B) </w:t>
      </w:r>
      <w:r>
        <w:rPr>
          <w:b/>
        </w:rPr>
        <w:t>A) A configuração é mais sensível quando a alimentação chega pré‑emulsionada; a mitigação é reduzir pontos de alta cisalha/ΔP a montante (p.ex., chokes e válvulas de controle) e condicionar a corrente com pré‑desemulsificação antes do vaso.</w:t>
      </w:r>
    </w:p>
    <w:p>
      <w:pPr>
        <w:spacing w:after="40"/>
        <w:ind w:left="360"/>
      </w:pPr>
      <w:r>
        <w:t xml:space="preserve">C) </w:t>
      </w:r>
      <w:r>
        <w:t>C) O principal fator é a química da água de diluição; ajustar salinidade e razão iônica (NaCl/CaCl2) e pH para aumentar condutividade torna o trem ciclônico mais tolerante a variações de vazão, com menor dependência de controle de cisalha a montante.</w:t>
      </w:r>
    </w:p>
    <w:p>
      <w:pPr>
        <w:spacing w:after="40"/>
        <w:ind w:left="360"/>
      </w:pPr>
      <w:r>
        <w:t xml:space="preserve">D) </w:t>
      </w:r>
      <w:r>
        <w:t>B) O gargalo está no InLine DeGasser por tempo de residência insuficiente; a mitigação é criar maior ΔP a montante e operar com mais turbulência para intensificar desgaseificação, o que tende a facilitar a separação água‑óleo nos estágios seguintes.</w:t>
      </w:r>
    </w:p>
    <w:p>
      <w:pPr>
        <w:spacing w:before="200" w:after="80"/>
      </w:pPr>
      <w:r>
        <w:rPr>
          <w:b/>
        </w:rPr>
        <w:t xml:space="preserve">969. </w:t>
      </w:r>
      <w:r>
        <w:t>Em uma dessalgagem eletrostática em dois estágios com controle LRC, a equipe tenta reduzir o óleo residual na água produzida ajustando a tensão aplicada. Após um aumento rápido da tensão, passa a haver mais gotas finas dispersas na fase aquosa, piorando a separação a jusante. Qual interpretação operacional explica melhor o efeito e orienta o ajuste?</w:t>
      </w:r>
    </w:p>
    <w:p>
      <w:pPr>
        <w:spacing w:after="40"/>
        <w:ind w:left="360"/>
      </w:pPr>
      <w:r>
        <w:t xml:space="preserve">A) </w:t>
      </w:r>
      <w:r>
        <w:t>O aumento de gotas finas decorre de curto-circuito hidráulico e tempo de residência insuficiente no vaso, mais do que do perfil de tensão. A ação mais efetiva é elevar a vazão de água de diluição para aumentar a interface aquosa e alongar o percurso de separação, mantendo a elevação rápida de tensão.</w:t>
      </w:r>
    </w:p>
    <w:p>
      <w:pPr>
        <w:spacing w:after="40"/>
        <w:ind w:left="360"/>
      </w:pPr>
      <w:r>
        <w:t xml:space="preserve">B) </w:t>
      </w:r>
      <w:r>
        <w:t>O efeito está ligado principalmente à condutividade determinada pela salinidade da água de diluição; ao ajustar a relação NaCl/CaCl2 para elevar a condutividade, reduz-se a dispersão fina. Assim, o regime de tensão pode permanecer sem modulação significativa pelo LRC, mesmo com rampas rápidas.</w:t>
      </w:r>
    </w:p>
    <w:p>
      <w:pPr>
        <w:spacing w:after="40"/>
        <w:ind w:left="360"/>
      </w:pPr>
      <w:r>
        <w:t xml:space="preserve">C) </w:t>
      </w:r>
      <w:r>
        <w:t>O aumento rápido de tensão tende a intensificar a mistura eletrostática entre os dois estágios e manter gotículas em suspensão. O ajuste mais efetivo é aumentar a intensidade de mistura na válvula inicial e operar com tensão alta mais estável, reduzindo a necessidade de ciclos pelo LRC.</w:t>
      </w:r>
    </w:p>
    <w:p>
      <w:pPr>
        <w:spacing w:after="40"/>
        <w:ind w:left="360"/>
      </w:pPr>
      <w:r>
        <w:rPr>
          <w:b/>
        </w:rPr>
        <w:t xml:space="preserve">D) </w:t>
      </w:r>
      <w:r>
        <w:rPr>
          <w:b/>
        </w:rPr>
        <w:t>Em zonas de menor condutividade, uma subida rápida do gradiente elétrico pode fragmentar gotas maiores em menores. Um ajuste mais efetivo é usar o LRC para modular a tensão ao longo do tempo de residência, alternando dispersão/mistura com coalescência e decantação.</w:t>
      </w:r>
    </w:p>
    <w:p>
      <w:pPr>
        <w:spacing w:before="200" w:after="80"/>
      </w:pPr>
      <w:r>
        <w:rPr>
          <w:b/>
        </w:rPr>
        <w:t xml:space="preserve">970. </w:t>
      </w:r>
      <w:r>
        <w:t>Em um FPSO, a água de diluição usada na lavagem/dessalga alternará entre (i) água de processo com adição de álcali (pH mais alto) e (ii) uma água com menor teor de sais. A equipe deseja manter a qualidade da água descartada (após o retorno da água removida do óleo para a água produzida) sem depender de ajustes “no feeling” a bordo. Qual abordagem está mais alinhada a boas práticas para escolher e dosar o desemulsificante nesse cenário?</w:t>
      </w:r>
    </w:p>
    <w:p>
      <w:pPr>
        <w:spacing w:after="40"/>
        <w:ind w:left="360"/>
      </w:pPr>
      <w:r>
        <w:t xml:space="preserve">A) </w:t>
      </w:r>
      <w:r>
        <w:t>Manter o mesmo desemulsificante e a mesma dosagem, pois a atuação na interface óleo‑água não é significativamente afetada por variações de salinidade ou pH da água de diluição</w:t>
      </w:r>
    </w:p>
    <w:p>
      <w:pPr>
        <w:spacing w:after="40"/>
        <w:ind w:left="360"/>
      </w:pPr>
      <w:r>
        <w:t xml:space="preserve">B) </w:t>
      </w:r>
      <w:r>
        <w:t>Tratar a variação de desempenho principalmente com a estratégia de aquecimento/condicionamento térmico, ajustando temperatura e tempo de residência para acomodar mudanças de salinidade/pH, com menor foco na reavaliação do desemulsificante</w:t>
      </w:r>
    </w:p>
    <w:p>
      <w:pPr>
        <w:spacing w:after="40"/>
        <w:ind w:left="360"/>
      </w:pPr>
      <w:r>
        <w:rPr>
          <w:b/>
        </w:rPr>
        <w:t xml:space="preserve">C) </w:t>
      </w:r>
      <w:r>
        <w:rPr>
          <w:b/>
        </w:rPr>
        <w:t>Selecionar o desemulsificante e o ponto de injeção por testes representativos com as águas de diluição previstas (incluindo composição iônica/salinidade e sólidos) e definir a dosagem a partir desses ensaios</w:t>
      </w:r>
    </w:p>
    <w:p>
      <w:pPr>
        <w:spacing w:after="40"/>
        <w:ind w:left="360"/>
      </w:pPr>
      <w:r>
        <w:t xml:space="preserve">D) </w:t>
      </w:r>
      <w:r>
        <w:t>Apoiar o controle da separação sobretudo em ajustes do tratador eletrostático (por exemplo, níveis/modulação de tensão), usando o químico apenas como complemento e mantendo a formulação praticamente fixa entre campanhas</w:t>
      </w:r>
    </w:p>
    <w:p>
      <w:pPr>
        <w:spacing w:before="200" w:after="80"/>
      </w:pPr>
      <w:r>
        <w:rPr>
          <w:b/>
        </w:rPr>
        <w:t xml:space="preserve">971. </w:t>
      </w:r>
      <w:r>
        <w:t>Um projeto de compactação substituiu vasos grandes por um vaso separador trifásico reduzido seguido por estágios ciclônicos inline (DeGasser, ElectroCoalescer e DeWater). Em operação, o desempenho caiu quando a produção passou a apresentar emulsificação mais intensa a montante, elevando o óleo na água produzida. Considerando as premissas desse arranjo, qual medida tende a recuperar desempenho com menor impacto estrutural no sistema?</w:t>
      </w:r>
    </w:p>
    <w:p>
      <w:pPr>
        <w:spacing w:after="40"/>
        <w:ind w:left="360"/>
      </w:pPr>
      <w:r>
        <w:t xml:space="preserve">A) </w:t>
      </w:r>
      <w:r>
        <w:t>Reduzir o nível de mistura na entrada do sistema, eliminando a ação da válvula misturadora, pois a mistura tende a diminuir a eficiência do InLine DeWater em qualquer condição</w:t>
      </w:r>
    </w:p>
    <w:p>
      <w:pPr>
        <w:spacing w:after="40"/>
        <w:ind w:left="360"/>
      </w:pPr>
      <w:r>
        <w:t xml:space="preserve">B) </w:t>
      </w:r>
      <w:r>
        <w:t>Desviar parte da água removida do óleo para fora do sistema de água produzida, mantendo-a no trem de óleo para reduzir a carga de tratamento de água e estabilizar o descarte</w:t>
      </w:r>
    </w:p>
    <w:p>
      <w:pPr>
        <w:spacing w:after="40"/>
        <w:ind w:left="360"/>
      </w:pPr>
      <w:r>
        <w:rPr>
          <w:b/>
        </w:rPr>
        <w:t xml:space="preserve">C) </w:t>
      </w:r>
      <w:r>
        <w:rPr>
          <w:b/>
        </w:rPr>
        <w:t>Garantir pré-desemulsificação a montante e minimizar cisalhamento/perdas de carga antes do vaso inicial, para que os estágios ciclônicos recebam uma mistura mais separável</w:t>
      </w:r>
    </w:p>
    <w:p>
      <w:pPr>
        <w:spacing w:after="40"/>
        <w:ind w:left="360"/>
      </w:pPr>
      <w:r>
        <w:t xml:space="preserve">D) </w:t>
      </w:r>
      <w:r>
        <w:t>Aumentar a queda de pressão nas válvulas de controle a montante para gerar gotículas menores e, assim, elevar a área interfacial disponível para atuação do InLine ElectroCoalescer</w:t>
      </w:r>
    </w:p>
    <w:p>
      <w:pPr>
        <w:spacing w:before="200" w:after="80"/>
      </w:pPr>
      <w:r>
        <w:rPr>
          <w:b/>
        </w:rPr>
        <w:t xml:space="preserve">972. </w:t>
      </w:r>
      <w:r>
        <w:t>Em um FPSO, o teor de óleo na água produzida passa a exceder a especificação após o separador de produção começar a entregar uma emulsão água‑em‑óleo mais resistente. Observam‑se gotículas muito pequenas e pouca coalescência a montante do tratador eletrostático. À luz de como atuam os desemulsificantes, qual ação tem maior chance de recuperar a separação e reduzir o arraste de óleo para a fase aquosa?</w:t>
      </w:r>
    </w:p>
    <w:p>
      <w:pPr>
        <w:spacing w:after="40"/>
        <w:ind w:left="360"/>
      </w:pPr>
      <w:r>
        <w:t xml:space="preserve">A) </w:t>
      </w:r>
      <w:r>
        <w:t>Elevar a pressão do primeiro estágio de separação para manter mais gás dissolvido no líquido e, assim, reduzir a tendência de formação de emulsões e o arraste de óleo para a água produzida.</w:t>
      </w:r>
    </w:p>
    <w:p>
      <w:pPr>
        <w:spacing w:after="40"/>
        <w:ind w:left="360"/>
      </w:pPr>
      <w:r>
        <w:t xml:space="preserve">B) </w:t>
      </w:r>
      <w:r>
        <w:t>Aumentar a perda de carga em uma válvula de controle na linha de óleo para elevar a cisalha, gerar gotículas menores e, com isso, favorecer a coalescência antes do estágio eletrostático.</w:t>
      </w:r>
    </w:p>
    <w:p>
      <w:pPr>
        <w:spacing w:after="40"/>
        <w:ind w:left="360"/>
      </w:pPr>
      <w:r>
        <w:rPr>
          <w:b/>
        </w:rPr>
        <w:t xml:space="preserve">C) </w:t>
      </w:r>
      <w:r>
        <w:rPr>
          <w:b/>
        </w:rPr>
        <w:t>Revisar a dosagem e o ponto de injeção do desemulsificante para aumentar sua adsorção na interface e deslocar agentes emulsificantes, elevando a coalescência antes do tratador eletrostático.</w:t>
      </w:r>
    </w:p>
    <w:p>
      <w:pPr>
        <w:spacing w:after="40"/>
        <w:ind w:left="360"/>
      </w:pPr>
      <w:r>
        <w:t xml:space="preserve">D) </w:t>
      </w:r>
      <w:r>
        <w:t>Adicionar uma etapa de mistura mais intensa imediatamente antes do tratador eletrostático para uniformizar a dispersão de gotas e melhorar a resposta do sistema ao campo elétrico.</w:t>
      </w:r>
    </w:p>
    <w:p>
      <w:pPr>
        <w:spacing w:before="200" w:after="80"/>
      </w:pPr>
      <w:r>
        <w:rPr>
          <w:b/>
        </w:rPr>
        <w:t xml:space="preserve">973. </w:t>
      </w:r>
      <w:r>
        <w:t>Uma arquitetura compacta (vaso trifásico reduzido seguido de estágios ciclônicos inline com DeGasser, ElectroCoalescer e DeWater) foi instalada para reduzir o inventário de vasos. Após a partida, o desempenho cai e a água produzida passa a sair com maior teor de óleo. A investigação indica que a alimentação do vaso inicial já chega com emulsão bem formada. Qual ação tende a atacar a causa mais provável, mantendo a qualidade de descarte?</w:t>
      </w:r>
    </w:p>
    <w:p>
      <w:pPr>
        <w:spacing w:after="40"/>
        <w:ind w:left="360"/>
      </w:pPr>
      <w:r>
        <w:rPr>
          <w:b/>
        </w:rPr>
        <w:t xml:space="preserve">A) </w:t>
      </w:r>
      <w:r>
        <w:rPr>
          <w:b/>
        </w:rPr>
        <w:t>Rever controle/arranjo hidráulico a montante para reduzir cisalhamento e quedas de pressão e garantir condicionamento/pré-desemulsificação antes do trem compacto, evitando emulsão na entrada.</w:t>
      </w:r>
    </w:p>
    <w:p>
      <w:pPr>
        <w:spacing w:after="40"/>
        <w:ind w:left="360"/>
      </w:pPr>
      <w:r>
        <w:t xml:space="preserve">B) </w:t>
      </w:r>
      <w:r>
        <w:t>Elevar a intensidade de mistura na válvula misturadora inicial para gerar gotas menores, ampliando a área interfacial e potencializando a atuação do ElectroCoalescer no trecho seguinte.</w:t>
      </w:r>
    </w:p>
    <w:p>
      <w:pPr>
        <w:spacing w:after="40"/>
        <w:ind w:left="360"/>
      </w:pPr>
      <w:r>
        <w:t xml:space="preserve">C) </w:t>
      </w:r>
      <w:r>
        <w:t>Aumentar a perda de carga em válvulas choke entre estágios para elevar a dispersão e, assim, melhorar a eficiência dos ciclones e do DeWater na remoção subsequente de água/óleo.</w:t>
      </w:r>
    </w:p>
    <w:p>
      <w:pPr>
        <w:spacing w:after="40"/>
        <w:ind w:left="360"/>
      </w:pPr>
      <w:r>
        <w:t xml:space="preserve">D) </w:t>
      </w:r>
      <w:r>
        <w:t>Reduzir o tempo de residência no vaso inicial para limitar a ação de turbulência interna, transferindo maior carga de água para os estágios inline e para o tratamento de água produzida.</w:t>
      </w:r>
    </w:p>
    <w:p>
      <w:pPr>
        <w:spacing w:before="200" w:after="80"/>
      </w:pPr>
      <w:r>
        <w:rPr>
          <w:b/>
        </w:rPr>
        <w:t xml:space="preserve">974. </w:t>
      </w:r>
      <w:r>
        <w:t>Foi proposta uma configuração compacta para FPSO visando reduzir o volume de vasos: um separador trifásico de dimensões reduzidas seguido por estágios ciclônicos inline (desgaseificação, eletrocoalescência e desaguamento). No comissionamento, o desempenho ficou abaixo do esperado e as análises mostraram que a corrente já chegava ao vaso inicial com emulsão óleo‑água estável. Qual ação tende a ser mais crítica para tornar esse conceito compacto viável?</w:t>
      </w:r>
    </w:p>
    <w:p>
      <w:pPr>
        <w:spacing w:after="40"/>
        <w:ind w:left="360"/>
      </w:pPr>
      <w:r>
        <w:rPr>
          <w:b/>
        </w:rPr>
        <w:t xml:space="preserve">A) </w:t>
      </w:r>
      <w:r>
        <w:rPr>
          <w:b/>
        </w:rPr>
        <w:t>Rever e ajustar o condicionamento a montante para que a alimentação chegue com baixa estabilidade de emulsão, otimizando ponto/dose de desemulsificante e mitigando fontes de alta cisalha e quebras de pressão (p.ex., chokes/válvulas de controle) antes do vaso.</w:t>
      </w:r>
    </w:p>
    <w:p>
      <w:pPr>
        <w:spacing w:after="40"/>
        <w:ind w:left="360"/>
      </w:pPr>
      <w:r>
        <w:t xml:space="preserve">B) </w:t>
      </w:r>
      <w:r>
        <w:t>Preservar as perdas de carga e o arranjo hidráulico a montante, aumentando apenas a dosagem de desemulsificante e confiando que a eletrocoalescência inline recuperará a separabilidade apesar da emulsificação gerada antes do vaso.</w:t>
      </w:r>
    </w:p>
    <w:p>
      <w:pPr>
        <w:spacing w:after="40"/>
        <w:ind w:left="360"/>
      </w:pPr>
      <w:r>
        <w:t xml:space="preserve">C) </w:t>
      </w:r>
      <w:r>
        <w:t>Manter a condição de entrada e compensar no skid, elevando a queda de pressão nos estágios ciclônicos e no conjunto inline para intensificar a separação centrífuga mesmo com emulsão estável na admissão.</w:t>
      </w:r>
    </w:p>
    <w:p>
      <w:pPr>
        <w:spacing w:after="40"/>
        <w:ind w:left="360"/>
      </w:pPr>
      <w:r>
        <w:t xml:space="preserve">D) </w:t>
      </w:r>
      <w:r>
        <w:t>Operar o vaso inicial principalmente como pulmão/volume de amortecimento e deslocar a separação grosseira para os estágios inline, mantendo inalterados o regime de cisalha e as quedas de pressão a montante.</w:t>
      </w:r>
    </w:p>
    <w:p>
      <w:pPr>
        <w:spacing w:before="200" w:after="80"/>
      </w:pPr>
      <w:r>
        <w:rPr>
          <w:b/>
        </w:rPr>
        <w:t xml:space="preserve">975. </w:t>
      </w:r>
      <w:r>
        <w:t>Uma unidade avalia substituir parte de vasos convencionais por uma solução compacta com estágios ciclônicos inline (DeGasser, ElectroCoalescer e DeWater). Em testes de campo, a performance caiu quando a mistura enviada ao vaso inicial estava fortemente emulsificada. Qual decisão de operação/projeto é mais coerente para recuperar desempenho sem ampliar significativamente o porte dos vasos?</w:t>
      </w:r>
    </w:p>
    <w:p>
      <w:pPr>
        <w:spacing w:after="40"/>
        <w:ind w:left="360"/>
      </w:pPr>
      <w:r>
        <w:t xml:space="preserve">A) </w:t>
      </w:r>
      <w:r>
        <w:t>Aumentar a perda de carga em válvulas de controle a montante para intensificar a dispersão e melhorar a área interfacial disponível para separação ciclônica.</w:t>
      </w:r>
    </w:p>
    <w:p>
      <w:pPr>
        <w:spacing w:after="40"/>
        <w:ind w:left="360"/>
      </w:pPr>
      <w:r>
        <w:t xml:space="preserve">B) </w:t>
      </w:r>
      <w:r>
        <w:t>Priorizar a remoção de gás apenas no último estágio inline, mantendo gás dissolvido nos líquidos para reduzir a viscosidade aparente do escoamento.</w:t>
      </w:r>
    </w:p>
    <w:p>
      <w:pPr>
        <w:spacing w:after="40"/>
        <w:ind w:left="360"/>
      </w:pPr>
      <w:r>
        <w:t xml:space="preserve">C) </w:t>
      </w:r>
      <w:r>
        <w:t>Operar com mistura mais intensa na válvula misturadora inicial, visando gerar gotas menores e mais uniformes, o que tende a facilitar a separação nos ciclones.</w:t>
      </w:r>
    </w:p>
    <w:p>
      <w:pPr>
        <w:spacing w:after="40"/>
        <w:ind w:left="360"/>
      </w:pPr>
      <w:r>
        <w:rPr>
          <w:b/>
        </w:rPr>
        <w:t xml:space="preserve">D) </w:t>
      </w:r>
      <w:r>
        <w:rPr>
          <w:b/>
        </w:rPr>
        <w:t>Reforçar a pré‑desemulsificação e reduzir condições de emulsificação a montante, para que a corrente admitida ao vaso inicial chegue menos emulsificada.</w:t>
      </w:r>
    </w:p>
    <w:p>
      <w:pPr>
        <w:spacing w:before="200" w:after="80"/>
      </w:pPr>
      <w:r>
        <w:rPr>
          <w:b/>
        </w:rPr>
        <w:t xml:space="preserve">976. </w:t>
      </w:r>
      <w:r>
        <w:t>Uma plataforma está revisando o fluxo de correntes para garantir conformidade ambiental no descarte de água produzida. Na prática, parte da água removida do óleo nos tratadores (incluindo correntes aquosas oriundas de etapas de dessalga) vinha sendo direcionada para um caminho alternativo com tratamento limitado, sob a premissa de que já saiu de uma etapa de separação do óleo. Qual arranjo de manejo de correntes é mais consistente com uma abordagem robusta para garantir qualidade de descarte/reuso?</w:t>
      </w:r>
    </w:p>
    <w:p>
      <w:pPr>
        <w:spacing w:after="40"/>
        <w:ind w:left="360"/>
      </w:pPr>
      <w:r>
        <w:rPr>
          <w:b/>
        </w:rPr>
        <w:t xml:space="preserve">A) </w:t>
      </w:r>
      <w:r>
        <w:rPr>
          <w:b/>
        </w:rPr>
        <w:t>Encaminhar toda a água removida do óleo para a corrente de água produzida e submetê-la ao tratamento específico antes de descarte ou reuso, evitando rotas paralelas que possam contornar esse tratamento.</w:t>
      </w:r>
    </w:p>
    <w:p>
      <w:pPr>
        <w:spacing w:after="40"/>
        <w:ind w:left="360"/>
      </w:pPr>
      <w:r>
        <w:t xml:space="preserve">B) </w:t>
      </w:r>
      <w:r>
        <w:t>Direcionar a água separada nos tratadores diretamente ao descarte, já que a separação eletrostática reduz o teor de óleo na água a níveis compatíveis com normas usuais.</w:t>
      </w:r>
    </w:p>
    <w:p>
      <w:pPr>
        <w:spacing w:after="40"/>
        <w:ind w:left="360"/>
      </w:pPr>
      <w:r>
        <w:t xml:space="preserve">C) </w:t>
      </w:r>
      <w:r>
        <w:t>Misturar a corrente aquosa da dessalga diretamente ao óleo exportado para reduzir viscosidade do óleo e transferir o tratamento dessa água para a unidade receptora em terra.</w:t>
      </w:r>
    </w:p>
    <w:p>
      <w:pPr>
        <w:spacing w:after="40"/>
        <w:ind w:left="360"/>
      </w:pPr>
      <w:r>
        <w:t xml:space="preserve">D) </w:t>
      </w:r>
      <w:r>
        <w:t>Reciclar a água separada para a água de diluição da dessalga sem tratamento adicional, pois o contato repetido com o óleo melhora a lavagem e reduz sólidos dissolvidos.</w:t>
      </w:r>
    </w:p>
    <w:p>
      <w:pPr>
        <w:spacing w:before="200" w:after="80"/>
      </w:pPr>
      <w:r>
        <w:rPr>
          <w:b/>
        </w:rPr>
        <w:t xml:space="preserve">977. </w:t>
      </w:r>
      <w:r>
        <w:t>Uma unidade offshore avalia substituir vasos grandes por uma arquitetura compacta: separação grosseira seguida por estágios ciclônicos inline (DeGasser, ElectroCoalescer e DeWater). Em testes de campo, o desempenho piora quando a vazão oscila e a válvula de controle a montante opera com grande queda de pressão. Qual interpretação melhor orienta a correção do problema?</w:t>
      </w:r>
    </w:p>
    <w:p>
      <w:pPr>
        <w:spacing w:after="40"/>
        <w:ind w:left="360"/>
      </w:pPr>
      <w:r>
        <w:t xml:space="preserve">A) </w:t>
      </w:r>
      <w:r>
        <w:t>Mesmo com grande queda de pressão na válvula, o ElectroCoalescer recompõe rapidamente o tamanho das gotas; a perda de desempenho decorre principalmente de gás residual e deve ser tratada elevando a capacidade do DeGasser no skid inline.</w:t>
      </w:r>
    </w:p>
    <w:p>
      <w:pPr>
        <w:spacing w:after="40"/>
        <w:ind w:left="360"/>
      </w:pPr>
      <w:r>
        <w:t xml:space="preserve">B) </w:t>
      </w:r>
      <w:r>
        <w:t>A grande queda de pressão na válvula melhora a homogeneização do escoamento e reduz o diâmetro das gotas, o que favorece a captura nos ciclones inline; a ação mais efetiva é operar com ΔP mais alto e manter maiores velocidades.</w:t>
      </w:r>
    </w:p>
    <w:p>
      <w:pPr>
        <w:spacing w:after="40"/>
        <w:ind w:left="360"/>
      </w:pPr>
      <w:r>
        <w:rPr>
          <w:b/>
        </w:rPr>
        <w:t xml:space="preserve">C) </w:t>
      </w:r>
      <w:r>
        <w:rPr>
          <w:b/>
        </w:rPr>
        <w:t>A grande queda de pressão na válvula a montante aumenta o cisalhamento e pode formar emulsões; o arranjo compacto exige alimentação pouco emulsificada. Reduzir pontos de alta cisalha/ΔP e antecipar a pré-desemulsificação tende a ser mais efetivo.</w:t>
      </w:r>
    </w:p>
    <w:p>
      <w:pPr>
        <w:spacing w:after="40"/>
        <w:ind w:left="360"/>
      </w:pPr>
      <w:r>
        <w:t xml:space="preserve">D) </w:t>
      </w:r>
      <w:r>
        <w:t>A oscilação de vazão afeta principalmente o tempo de residência na separação grosseira; mantendo a dosagem química e aumentando a temperatura no vaso compacto, os estágios inline recuperam a eficiência sem necessidade de ajustar o regime hidráulico.</w:t>
      </w:r>
    </w:p>
    <w:p>
      <w:pPr>
        <w:spacing w:before="200" w:after="80"/>
      </w:pPr>
      <w:r>
        <w:rPr>
          <w:b/>
        </w:rPr>
        <w:t xml:space="preserve">978. </w:t>
      </w:r>
      <w:r>
        <w:t>Durante uma campanha de otimização, o FPSO reduz o teor de água no óleo exportado por ajustes de processo no tratador eletrostático. Nos dias seguintes, o sistema de água produzida passa a operar mais carregado e o descarte fica mais sensível a variações. Qual encaminhamento é mais coerente com o manejo integrado das correntes geradas no condicionamento do óleo?</w:t>
      </w:r>
    </w:p>
    <w:p>
      <w:pPr>
        <w:spacing w:after="40"/>
        <w:ind w:left="360"/>
      </w:pPr>
      <w:r>
        <w:t xml:space="preserve">A) </w:t>
      </w:r>
      <w:r>
        <w:t>Recircular a corrente aquosa removida do óleo para montante do separador primário para diluir o teor de sedimentos do óleo, reduzindo a necessidade de tratamento de água produzida.</w:t>
      </w:r>
    </w:p>
    <w:p>
      <w:pPr>
        <w:spacing w:after="40"/>
        <w:ind w:left="360"/>
      </w:pPr>
      <w:r>
        <w:rPr>
          <w:b/>
        </w:rPr>
        <w:t xml:space="preserve">B) </w:t>
      </w:r>
      <w:r>
        <w:rPr>
          <w:b/>
        </w:rPr>
        <w:t>Tratar a corrente aquosa removida do óleo como parte da água produzida, encaminhando-a ao tratamento antes de descarte ou reuso, e ajustar a operação considerando o aumento de carga hidráulica e de contaminantes.</w:t>
      </w:r>
    </w:p>
    <w:p>
      <w:pPr>
        <w:spacing w:after="40"/>
        <w:ind w:left="360"/>
      </w:pPr>
      <w:r>
        <w:t xml:space="preserve">C) </w:t>
      </w:r>
      <w:r>
        <w:t>Enviar a corrente aquosa removida do óleo para a etapa de remoção de gás residual, de modo a reduzir o arraste de óleo por desgaseificação antes do descarte.</w:t>
      </w:r>
    </w:p>
    <w:p>
      <w:pPr>
        <w:spacing w:after="40"/>
        <w:ind w:left="360"/>
      </w:pPr>
      <w:r>
        <w:t xml:space="preserve">D) </w:t>
      </w:r>
      <w:r>
        <w:t>Priorizar manter o teor de água do óleo exportado e desviar a corrente aquosa removida diretamente ao descarte, já que a separação no tratador eletrostático indica que a água está suficientemente limpa.</w:t>
      </w:r>
    </w:p>
    <w:p>
      <w:pPr>
        <w:spacing w:before="200" w:after="80"/>
      </w:pPr>
      <w:r>
        <w:rPr>
          <w:b/>
        </w:rPr>
        <w:t xml:space="preserve">979. </w:t>
      </w:r>
      <w:r>
        <w:t>Um FPSO vai iniciar a produção de um novo poço e precisa selecionar o desemulsificante, definir a dosagem e o ponto de injeção. A equipe pode preparar água de diluição com salinidade e composição iônica ajustáveis (inclusive variando a proporção entre sais). Qual abordagem é mais consistente com uma definição robusta do químico e da dose para atender a qualidade da água para descarte?</w:t>
      </w:r>
    </w:p>
    <w:p>
      <w:pPr>
        <w:spacing w:after="40"/>
        <w:ind w:left="360"/>
      </w:pPr>
      <w:r>
        <w:t xml:space="preserve">A) </w:t>
      </w:r>
      <w:r>
        <w:t>Priorizar uma formulação com caráter mais dispersante e injetá-la a montante de um ponto de alto cisalhamento (por exemplo, válvula de controle/choke) para reduzir o tamanho de gota e aumentar a eficiência do campo elétrico, compensando variações de salinidade e íons.</w:t>
      </w:r>
    </w:p>
    <w:p>
      <w:pPr>
        <w:spacing w:after="40"/>
        <w:ind w:left="360"/>
      </w:pPr>
      <w:r>
        <w:rPr>
          <w:b/>
        </w:rPr>
        <w:t xml:space="preserve">B) </w:t>
      </w:r>
      <w:r>
        <w:rPr>
          <w:b/>
        </w:rPr>
        <w:t>Realizar uma campanha de testes representativos (bancada/piloto) com óleo do poço, presença de sólidos e salmouras preparadas com diferentes salinidades e razões iônicas (ex.: NaCl/CaCl2), comparando formulações, dose e ponto de injeção antes de fechar a recomendação.</w:t>
      </w:r>
    </w:p>
    <w:p>
      <w:pPr>
        <w:spacing w:after="40"/>
        <w:ind w:left="360"/>
      </w:pPr>
      <w:r>
        <w:t xml:space="preserve">C) </w:t>
      </w:r>
      <w:r>
        <w:t>Manter o químico atualmente em uso e concentrar a otimização na estratégia de tensão do tratador (incluindo modulação/LRC) e na salinidade da água de diluição para controlar condutividade, tratando a escolha do surfactante como variável secundária.</w:t>
      </w:r>
    </w:p>
    <w:p>
      <w:pPr>
        <w:spacing w:after="40"/>
        <w:ind w:left="360"/>
      </w:pPr>
      <w:r>
        <w:t xml:space="preserve">D) </w:t>
      </w:r>
      <w:r>
        <w:t>Selecionar o desemulsificante a partir de uma família típica para o tipo de óleo e manter a dose praticamente fixa, usando principalmente a água de diluição (salinidade/razão iônica) e a temperatura para ajustar a condutividade e o desempenho do tratador eletrostático.</w:t>
      </w:r>
    </w:p>
    <w:p>
      <w:pPr>
        <w:spacing w:before="200" w:after="80"/>
      </w:pPr>
      <w:r>
        <w:rPr>
          <w:b/>
        </w:rPr>
        <w:t xml:space="preserve">980. </w:t>
      </w:r>
      <w:r>
        <w:t>Em um projeto de revitalização, parte da separação convencional foi substituída por uma arquitetura compacta: vaso trifásico reduzido seguido de estágios ciclônicos inline (InLine DeGasser, InLine ElectroCoalescer e InLine DeWater). Durante o comissionamento, a eficiência de remoção de água do óleo piora sempre que a planta opera próxima às condições de maior perda de carga na linha de óleo. Qual interpretação e ação corretiva é mais consistente com os requisitos dessa arquitetura?</w:t>
      </w:r>
    </w:p>
    <w:p>
      <w:pPr>
        <w:spacing w:after="40"/>
        <w:ind w:left="360"/>
      </w:pPr>
      <w:r>
        <w:t xml:space="preserve">A) </w:t>
      </w:r>
      <w:r>
        <w:t>A instabilidade observada é causada sobretudo por gás residual arrastado no óleo, que estabiliza a interface e impede a coalescência; a ação corretiva é simplificar o trem removendo o ElectroCoalescer e reforçar a etapa de DeGasser, porque a retirada de gás elimina o mecanismo dominante da emulsão.</w:t>
      </w:r>
    </w:p>
    <w:p>
      <w:pPr>
        <w:spacing w:after="40"/>
        <w:ind w:left="360"/>
      </w:pPr>
      <w:r>
        <w:rPr>
          <w:b/>
        </w:rPr>
        <w:t xml:space="preserve">B) </w:t>
      </w:r>
      <w:r>
        <w:rPr>
          <w:b/>
        </w:rPr>
        <w:t>A perda de carga em choke/controle pode intensificar cisalhamento, dispersar fases e formar emulsões; como o trem compacto requer alimentação bem condicionada, a correção é reduzir quedas de pressão/alta cisalha a montante e aplicar pré-condicionamento (químico/térmico e ponto de injeção adequado) antes do conjunto inline.</w:t>
      </w:r>
    </w:p>
    <w:p>
      <w:pPr>
        <w:spacing w:after="40"/>
        <w:ind w:left="360"/>
      </w:pPr>
      <w:r>
        <w:t xml:space="preserve">C) </w:t>
      </w:r>
      <w:r>
        <w:t>A maior perda de carga tende a melhorar a performance do ElectroCoalescer por aumentar a fragmentação de gotas e a área interfacial; portanto, deve-se elevar o diferencial de pressão nas válvulas a montante para intensificar a mistura e acelerar a coalescência elétrica antes do DeWater.</w:t>
      </w:r>
    </w:p>
    <w:p>
      <w:pPr>
        <w:spacing w:after="40"/>
        <w:ind w:left="360"/>
      </w:pPr>
      <w:r>
        <w:t xml:space="preserve">D) </w:t>
      </w:r>
      <w:r>
        <w:t>A queda de desempenho decorre principalmente do menor tempo de residência no vaso reduzido; a correção mais efetiva é adicionar mais estágios ciclônicos (DeGasser/ElectroCoalescer/DeWater) e manter as quebras de pressão existentes, pois os ciclones recuperam a separação mesmo com emulsões geradas na linha.</w:t>
      </w:r>
    </w:p>
    <w:p>
      <w:pPr>
        <w:spacing w:before="200" w:after="80"/>
      </w:pPr>
      <w:r>
        <w:rPr>
          <w:b/>
        </w:rPr>
        <w:t xml:space="preserve">981. </w:t>
      </w:r>
      <w:r>
        <w:t>Em um FPSO, após uma campanha de otimização para reduzir o óleo na água descartada, a equipe aumenta a dosagem de desemulsificante no condicionamento do óleo antes do tratador eletrostático. Mesmo assim, observa-se piora na separação e aumento de arraste de óleo para a corrente aquosa. Ao mesmo tempo, foi registrada maior abertura de uma válvula de controle (com grande queda de pressão) na linha entre o separador primário e o tratador. Qual explicação é mais consistente com o comportamento observado e orienta melhor a correção do problema?</w:t>
      </w:r>
    </w:p>
    <w:p>
      <w:pPr>
        <w:spacing w:after="40"/>
        <w:ind w:left="360"/>
      </w:pPr>
      <w:r>
        <w:rPr>
          <w:b/>
        </w:rPr>
        <w:t xml:space="preserve">A) </w:t>
      </w:r>
      <w:r>
        <w:rPr>
          <w:b/>
        </w:rPr>
        <w:t>A queda de pressão na válvula tende a aumentar a dispersão das fases e formar gotas menores, dificultando a coalescência a jusante; reduzir cisalhamento e revisar o arranjo/ponto de injeção pode recuperar a separabilidade.</w:t>
      </w:r>
    </w:p>
    <w:p>
      <w:pPr>
        <w:spacing w:after="40"/>
        <w:ind w:left="360"/>
      </w:pPr>
      <w:r>
        <w:t xml:space="preserve">B) </w:t>
      </w:r>
      <w:r>
        <w:t>A queda de pressão entre estágios tende a favorecer a liberação de gás residual e, com isso, reduzir a estabilidade de emulsões; a piora do descarte sugere que o campo elétrico foi ajustado acima do ideal.</w:t>
      </w:r>
    </w:p>
    <w:p>
      <w:pPr>
        <w:spacing w:after="40"/>
        <w:ind w:left="360"/>
      </w:pPr>
      <w:r>
        <w:t xml:space="preserve">C) </w:t>
      </w:r>
      <w:r>
        <w:t>O controle de nível com maior abertura da válvula tende a reduzir a concentração de sólidos na mistura, o que normalmente melhora a separação; a piora do descarte é mais compatível com salinidade inadequada da água produzida.</w:t>
      </w:r>
    </w:p>
    <w:p>
      <w:pPr>
        <w:spacing w:after="40"/>
        <w:ind w:left="360"/>
      </w:pPr>
      <w:r>
        <w:t xml:space="preserve">D) </w:t>
      </w:r>
      <w:r>
        <w:t>A maior turbulência gerada pela válvula tende a aumentar o contato entre desemulsificante e interface óleo‑água, acelerando a coalescência; a causa provável passa a ser falta de tempo de residência no tratador.</w:t>
      </w:r>
    </w:p>
    <w:p>
      <w:pPr>
        <w:spacing w:before="200" w:after="80"/>
      </w:pPr>
      <w:r>
        <w:rPr>
          <w:b/>
        </w:rPr>
        <w:t xml:space="preserve">982. </w:t>
      </w:r>
      <w:r>
        <w:t>Uma unidade deseja selecionar um desemulsificante para melhorar a remoção de água do óleo e, por consequência, reduzir a carga oleosa que retorna à corrente de água produzida antes do descarte. O time de processo recebeu propostas de diferentes produtos e precisa definir uma estratégia de seleção e de definição de dose/ponto de injeção que seja tecnicamente defensável. Qual abordagem atende melhor esse objetivo?</w:t>
      </w:r>
    </w:p>
    <w:p>
      <w:pPr>
        <w:spacing w:after="40"/>
        <w:ind w:left="360"/>
      </w:pPr>
      <w:r>
        <w:t xml:space="preserve">A) </w:t>
      </w:r>
      <w:r>
        <w:t>Definir o produto por compatibilidade com o material do tratador eletrostático e estabelecer a dose pela máxima condutividade admissível no vaso, evitando instabilidades elétricas.</w:t>
      </w:r>
    </w:p>
    <w:p>
      <w:pPr>
        <w:spacing w:after="40"/>
        <w:ind w:left="360"/>
      </w:pPr>
      <w:r>
        <w:t xml:space="preserve">B) </w:t>
      </w:r>
      <w:r>
        <w:t>Priorizar produtos com maior poder de redução de tensão interfacial em ficha técnica e definir dose por similaridade com campos vizinhos, ajustando em operação conforme tendência de BSW.</w:t>
      </w:r>
    </w:p>
    <w:p>
      <w:pPr>
        <w:spacing w:after="40"/>
        <w:ind w:left="360"/>
      </w:pPr>
      <w:r>
        <w:t xml:space="preserve">C) </w:t>
      </w:r>
      <w:r>
        <w:t>Escolher o desemulsificante pelo melhor desempenho em água doce e compensar diferenças de salinidade elevando temperatura de operação até atingir a separação requerida.</w:t>
      </w:r>
    </w:p>
    <w:p>
      <w:pPr>
        <w:spacing w:after="40"/>
        <w:ind w:left="360"/>
      </w:pPr>
      <w:r>
        <w:rPr>
          <w:b/>
        </w:rPr>
        <w:t xml:space="preserve">D) </w:t>
      </w:r>
      <w:r>
        <w:rPr>
          <w:b/>
        </w:rPr>
        <w:t>Executar testes práticos representativos com água (incluindo salinidade e composição iônica) e óleo do caso, avaliando formulações/doses e pontos de injeção, considerando também presença de sólidos e agentes emulsificantes.</w:t>
      </w:r>
    </w:p>
    <w:p>
      <w:pPr>
        <w:spacing w:before="200" w:after="80"/>
      </w:pPr>
      <w:r>
        <w:rPr>
          <w:b/>
        </w:rPr>
        <w:t xml:space="preserve">983. </w:t>
      </w:r>
      <w:r>
        <w:t>Na integração entre a dessalgagem eletrostática em dois estágios e o sistema de água produzida, o FPSO passou a usar água de diluição com adição de álcali (pH mais alto) na lavagem do óleo. Após a mudança, observou-se variação na eficiência de separação e maior sensibilidade a ajustes de tensão no tratador, afetando a qualidade da água a ser tratada para descarte. Qual linha de raciocínio melhor sustenta as ações de engenharia a seguir?</w:t>
      </w:r>
    </w:p>
    <w:p>
      <w:pPr>
        <w:spacing w:after="40"/>
        <w:ind w:left="360"/>
      </w:pPr>
      <w:r>
        <w:t xml:space="preserve">A) </w:t>
      </w:r>
      <w:r>
        <w:t>A variação observada é explicada principalmente por mudanças no tempo de residência e na hidrodinâmica do vaso; a água de diluição tem influência limitada, e a ação mais efetiva é aumentar o volume/nível do tratador eletrostático para amortecer as oscilações.</w:t>
      </w:r>
    </w:p>
    <w:p>
      <w:pPr>
        <w:spacing w:after="40"/>
        <w:ind w:left="360"/>
      </w:pPr>
      <w:r>
        <w:t xml:space="preserve">B) </w:t>
      </w:r>
      <w:r>
        <w:t>O pH mais alto tende a enfraquecer o filme interfacial e reduzir a dependência de desemulsificante; assim, a ação prioritária é diminuir a temperatura do tratador para preservar a estabilidade do óleo e, por consequência, a qualidade da água separada.</w:t>
      </w:r>
    </w:p>
    <w:p>
      <w:pPr>
        <w:spacing w:after="40"/>
        <w:ind w:left="360"/>
      </w:pPr>
      <w:r>
        <w:rPr>
          <w:b/>
        </w:rPr>
        <w:t xml:space="preserve">C) </w:t>
      </w:r>
      <w:r>
        <w:rPr>
          <w:b/>
        </w:rPr>
        <w:t>A mudança de pH e do balanço iônico da água de diluição pode alterar a condutividade e o comportamento na interface óleo‑água, impactando dispersão e coalescência; portanto, deve-se revalidar por testes a água/dose de químicos e reajustar tensão/LRC e salinidade da salmoura.</w:t>
      </w:r>
    </w:p>
    <w:p>
      <w:pPr>
        <w:spacing w:after="40"/>
        <w:ind w:left="360"/>
      </w:pPr>
      <w:r>
        <w:t xml:space="preserve">D) </w:t>
      </w:r>
      <w:r>
        <w:t>A água de diluição alcalina reduz a resposta das gotas ao campo elétrico, exigindo como mitigação operar de forma contínua no maior nível de tensão permitido, para recuperar a coalescência e estabilizar a separação no tratador.</w:t>
      </w:r>
    </w:p>
    <w:p>
      <w:pPr>
        <w:spacing w:before="200" w:after="80"/>
      </w:pPr>
      <w:r>
        <w:rPr>
          <w:b/>
        </w:rPr>
        <w:t xml:space="preserve">984. </w:t>
      </w:r>
      <w:r>
        <w:t>Um projeto propõe substituir parte de vasos convencionais por uma solução compacta com vaso separador trifásico reduzido seguido de estágios ciclônicos inline (DeGasser, ElectroCoalescer e DeWater). Em uma simulação de comissionamento, o desempenho cai quando a mistura chega ao vaso inicial com emulsão estável. Qual medida de processo é mais alinhada ao princípio de funcionamento dessa arquitetura e tende a recuperar a qualidade do efluente aquoso para tratamento/discarte?</w:t>
      </w:r>
    </w:p>
    <w:p>
      <w:pPr>
        <w:spacing w:after="40"/>
        <w:ind w:left="360"/>
      </w:pPr>
      <w:r>
        <w:t xml:space="preserve">A) </w:t>
      </w:r>
      <w:r>
        <w:t>Operar o vaso inicial em pressão mais baixa para intensificar a liberação de gás, pois a despressurização tende a quebrar emulsões e estabilizar a separação nos ciclones.</w:t>
      </w:r>
    </w:p>
    <w:p>
      <w:pPr>
        <w:spacing w:after="40"/>
        <w:ind w:left="360"/>
      </w:pPr>
      <w:r>
        <w:rPr>
          <w:b/>
        </w:rPr>
        <w:t xml:space="preserve">B) </w:t>
      </w:r>
      <w:r>
        <w:rPr>
          <w:b/>
        </w:rPr>
        <w:t>Garantir pré‑desemulsificação e limitar fontes de alta cisalha/queda de pressão a montante, de modo que a corrente admitida ao vaso inicial chegue com menor tendência à emulsificação.</w:t>
      </w:r>
    </w:p>
    <w:p>
      <w:pPr>
        <w:spacing w:after="40"/>
        <w:ind w:left="360"/>
      </w:pPr>
      <w:r>
        <w:t xml:space="preserve">C) </w:t>
      </w:r>
      <w:r>
        <w:t>Migrar o ponto de injeção de desemulsificante para jusante do DeWater, priorizando tratar a água separada, já que o objetivo principal é reduzir óleo na água de descarte.</w:t>
      </w:r>
    </w:p>
    <w:p>
      <w:pPr>
        <w:spacing w:after="40"/>
        <w:ind w:left="360"/>
      </w:pPr>
      <w:r>
        <w:t xml:space="preserve">D) </w:t>
      </w:r>
      <w:r>
        <w:t>Aumentar a perda de carga nas válvulas de controle a montante para melhorar a dispersão e ampliar a área interfacial, elevando a taxa de coalescência no ElectroCoalescer inline.</w:t>
      </w:r>
    </w:p>
    <w:p>
      <w:pPr>
        <w:spacing w:before="200" w:after="80"/>
      </w:pPr>
      <w:r>
        <w:rPr>
          <w:b/>
        </w:rPr>
        <w:t xml:space="preserve">985. </w:t>
      </w:r>
      <w:r>
        <w:t>Um tratador eletrostático com controle de tensão do tipo LRC permite modular a tensão para sincronizar ciclos de dispersão, mistura, coalescência e separação ao longo do tempo de residência. Em um FPSO, a equipe nota que aumentar a tensão de forma fixa não melhora a qualidade da água separada e, em certos momentos, piora a separação, elevando a carga oleosa para o sistema de água produzida. Qual interpretação técnica é mais consistente com os mecanismos envolvidos e com o uso adequado do LRC?</w:t>
      </w:r>
    </w:p>
    <w:p>
      <w:pPr>
        <w:spacing w:after="40"/>
        <w:ind w:left="360"/>
      </w:pPr>
      <w:r>
        <w:t xml:space="preserve">A) </w:t>
      </w:r>
      <w:r>
        <w:t>A piora com tensão mais alta indica que a separação por gravidade é dominante e que o campo elétrico tem efeito secundário; a ação principal é aumentar a pressão de operação para elevar densidade do óleo e acelerar sedimentação.</w:t>
      </w:r>
    </w:p>
    <w:p>
      <w:pPr>
        <w:spacing w:after="40"/>
        <w:ind w:left="360"/>
      </w:pPr>
      <w:r>
        <w:rPr>
          <w:b/>
        </w:rPr>
        <w:t xml:space="preserve">B) </w:t>
      </w:r>
      <w:r>
        <w:rPr>
          <w:b/>
        </w:rPr>
        <w:t>A separação pode estar limitada pela estabilidade do filme interfacial; modular a tensão para alternar regimes de dispersão/mistura e coalescência, em conjunto com ajuste de desemulsificante e condições de mistura, pode ser mais efetivo do que elevar tensão continuamente.</w:t>
      </w:r>
    </w:p>
    <w:p>
      <w:pPr>
        <w:spacing w:after="40"/>
        <w:ind w:left="360"/>
      </w:pPr>
      <w:r>
        <w:t xml:space="preserve">C) </w:t>
      </w:r>
      <w:r>
        <w:t>O comportamento sugere que o problema está exclusivamente na válvula misturadora inicial; a melhor prática é eliminar a mistura inicial e depender apenas da mistura eletrostática para dispersar e coalescer gotas.</w:t>
      </w:r>
    </w:p>
    <w:p>
      <w:pPr>
        <w:spacing w:after="40"/>
        <w:ind w:left="360"/>
      </w:pPr>
      <w:r>
        <w:t xml:space="preserve">D) </w:t>
      </w:r>
      <w:r>
        <w:t>A tensão fixa mais alta tende a reduzir a condutividade efetiva e impedir a coalescência; a resposta mais adequada é reduzir salinidade da água de diluição até o menor valor praticável para estabilizar o campo elétrico.</w:t>
      </w:r>
    </w:p>
    <w:p>
      <w:pPr>
        <w:spacing w:before="200" w:after="80"/>
      </w:pPr>
      <w:r>
        <w:rPr>
          <w:b/>
        </w:rPr>
        <w:t xml:space="preserve">986. </w:t>
      </w:r>
      <w:r>
        <w:t>Em um FPSO, após aumento de BS&amp;W no óleo e piora da qualidade da água produzida para descarte, a equipe decide revisar a estratégia de desemulsificação química. Ao discutir o mecanismo esperado do desemulsificante, qual explicação está mais alinhada com o funcionamento típico desses produtos no processo de separação óleo‑água?</w:t>
      </w:r>
    </w:p>
    <w:p>
      <w:pPr>
        <w:spacing w:after="40"/>
        <w:ind w:left="360"/>
      </w:pPr>
      <w:r>
        <w:t xml:space="preserve">A) </w:t>
      </w:r>
      <w:r>
        <w:t>Reage com os sais dissolvidos na fase aquosa para reduzir a salinidade e, com isso, diminuir a tendência de emulsificação, sendo a interface impactada de forma indireta.</w:t>
      </w:r>
    </w:p>
    <w:p>
      <w:pPr>
        <w:spacing w:after="40"/>
        <w:ind w:left="360"/>
      </w:pPr>
      <w:r>
        <w:t xml:space="preserve">B) </w:t>
      </w:r>
      <w:r>
        <w:t>Aumenta a condutividade elétrica do óleo a ponto de substituir o papel do campo elétrico no tratador, tornando a coalescência predominantemente elétrica e menos dependente de tempo de residência.</w:t>
      </w:r>
    </w:p>
    <w:p>
      <w:pPr>
        <w:spacing w:after="40"/>
        <w:ind w:left="360"/>
      </w:pPr>
      <w:r>
        <w:t xml:space="preserve">C) </w:t>
      </w:r>
      <w:r>
        <w:t>Promove a formação de uma emulsão mais fina e homogênea para estabilizar o escoamento e reduzir variações operacionais, deslocando a separação para estágios posteriores de aquecimento.</w:t>
      </w:r>
    </w:p>
    <w:p>
      <w:pPr>
        <w:spacing w:after="40"/>
        <w:ind w:left="360"/>
      </w:pPr>
      <w:r>
        <w:rPr>
          <w:b/>
        </w:rPr>
        <w:t xml:space="preserve">D) </w:t>
      </w:r>
      <w:r>
        <w:rPr>
          <w:b/>
        </w:rPr>
        <w:t>Atua como surfactante formulado para migrar à interface óleo‑água, enfraquecer/romper o filme interfacial e acelerar a coalescência das gotas, facilitando a separação por gravidade e/ou campo elétrico.</w:t>
      </w:r>
    </w:p>
    <w:p>
      <w:pPr>
        <w:spacing w:before="200" w:after="80"/>
      </w:pPr>
      <w:r>
        <w:rPr>
          <w:b/>
        </w:rPr>
        <w:t xml:space="preserve">987. </w:t>
      </w:r>
      <w:r>
        <w:t>Uma unidade compacta (vaso trifásico reduzido seguido por estágios ciclônicos inline) foi proposta para um novo módulo de tratamento. Nos primeiros testes, a eficiência de remoção de água caiu quando a alimentação ao vaso inicial chegou mais emulsificada do que o esperado. Qual ação de engenharia/ operação a montante tende a ser mais crítica para viabilizar esse arranjo compacto?</w:t>
      </w:r>
    </w:p>
    <w:p>
      <w:pPr>
        <w:spacing w:after="40"/>
        <w:ind w:left="360"/>
      </w:pPr>
      <w:r>
        <w:rPr>
          <w:b/>
        </w:rPr>
        <w:t xml:space="preserve">A) </w:t>
      </w:r>
      <w:r>
        <w:rPr>
          <w:b/>
        </w:rPr>
        <w:t>Garantir pré‑desemulsificação e/ou condições operacionais que evitem emulsificação antes do vaso inicial, para que os estágios ciclônicos trabalhem com mistura mais separável.</w:t>
      </w:r>
    </w:p>
    <w:p>
      <w:pPr>
        <w:spacing w:after="40"/>
        <w:ind w:left="360"/>
      </w:pPr>
      <w:r>
        <w:t xml:space="preserve">B) </w:t>
      </w:r>
      <w:r>
        <w:t>Reduzir o número de estágios inline e concentrar a separação no vaso inicial, aceitando maior carryover de água para os estágios subsequentes.</w:t>
      </w:r>
    </w:p>
    <w:p>
      <w:pPr>
        <w:spacing w:after="40"/>
        <w:ind w:left="360"/>
      </w:pPr>
      <w:r>
        <w:t xml:space="preserve">C) </w:t>
      </w:r>
      <w:r>
        <w:t>Substituir o InLine ElectroCoalescer por um aquecedor a montante, priorizando redução de viscosidade e deixando a coalescência como efeito secundário.</w:t>
      </w:r>
    </w:p>
    <w:p>
      <w:pPr>
        <w:spacing w:after="40"/>
        <w:ind w:left="360"/>
      </w:pPr>
      <w:r>
        <w:t xml:space="preserve">D) </w:t>
      </w:r>
      <w:r>
        <w:t>Elevar a perda de carga em válvulas de controle antes do vaso inicial para aumentar a dispersão das fases e melhorar o contato óleo‑água nos elementos inline.</w:t>
      </w:r>
    </w:p>
    <w:p>
      <w:pPr>
        <w:spacing w:before="200" w:after="80"/>
      </w:pPr>
      <w:r>
        <w:rPr>
          <w:b/>
        </w:rPr>
        <w:t xml:space="preserve">988. </w:t>
      </w:r>
      <w:r>
        <w:t>Um projeto de revamp propõe substituir vasos grandes por uma solução compacta com separador trifásico reduzido seguido de estágios ciclônicos inline (DeGasser, ElectroCoalescer e DeWater). O objetivo é reduzir arraste de óleo para a água produzida e manter descarte dentro de norma. Qual condição de contorno deve ser tratada como crítica no desenho/operação para que essa arquitetura não degrade a qualidade do efluente aquoso?</w:t>
      </w:r>
    </w:p>
    <w:p>
      <w:pPr>
        <w:spacing w:after="40"/>
        <w:ind w:left="360"/>
      </w:pPr>
      <w:r>
        <w:t xml:space="preserve">A) </w:t>
      </w:r>
      <w:r>
        <w:t>Garantir que a mistura seja mantida em alta condutividade ao longo de todo o trecho, pois a região pouco condutiva entre eletrodos é a principal responsável por separar água do óleo e não deve ocorrer.</w:t>
      </w:r>
    </w:p>
    <w:p>
      <w:pPr>
        <w:spacing w:after="40"/>
        <w:ind w:left="360"/>
      </w:pPr>
      <w:r>
        <w:t xml:space="preserve">B) </w:t>
      </w:r>
      <w:r>
        <w:t>Garantir que exista uma queda de pressão significativa entre o vaso inicial e os estágios inline, pois a geração de gotículas menores aumenta a área interfacial e acelera a coalescência no ElectroCoalescer.</w:t>
      </w:r>
    </w:p>
    <w:p>
      <w:pPr>
        <w:spacing w:after="40"/>
        <w:ind w:left="360"/>
      </w:pPr>
      <w:r>
        <w:rPr>
          <w:b/>
        </w:rPr>
        <w:t xml:space="preserve">C) </w:t>
      </w:r>
      <w:r>
        <w:rPr>
          <w:b/>
        </w:rPr>
        <w:t>Garantir que a mistura admitida ao vaso inicial não esteja emulsificada, o que implica controlar pré-desemulsificação e minimizar quebras de pressão/pontos de alta cisalha a montante que possam reemulsificar.</w:t>
      </w:r>
    </w:p>
    <w:p>
      <w:pPr>
        <w:spacing w:after="40"/>
        <w:ind w:left="360"/>
      </w:pPr>
      <w:r>
        <w:t xml:space="preserve">D) </w:t>
      </w:r>
      <w:r>
        <w:t>Garantir que toda a água removida do óleo seja descartada diretamente ao mar antes do sistema de água produzida, pois a recirculação para a corrente de água produzida é a principal causa de sobrecarga do tratamento.</w:t>
      </w:r>
    </w:p>
    <w:p>
      <w:pPr>
        <w:spacing w:before="200" w:after="80"/>
      </w:pPr>
      <w:r>
        <w:rPr>
          <w:b/>
        </w:rPr>
        <w:t xml:space="preserve">989. </w:t>
      </w:r>
      <w:r>
        <w:t>Um projeto de revamp propõe substituir parte da separação convencional por uma alternativa compacta com vaso separador trifásico reduzido seguido por estágios ciclônicos inline (DeGasser, ElectroCoalescer e DeWater). A principal preocupação operacional é manter a qualidade da água produzida para descarte, evitando sobrecarga de óleo no sistema de tratamento. Qual condição de contorno é mais crítica para que essa arquitetura compacta sustente desempenho de separação sem degradar a qualidade da água produzida?</w:t>
      </w:r>
    </w:p>
    <w:p>
      <w:pPr>
        <w:spacing w:after="40"/>
        <w:ind w:left="360"/>
      </w:pPr>
      <w:r>
        <w:rPr>
          <w:b/>
        </w:rPr>
        <w:t xml:space="preserve">A) </w:t>
      </w:r>
      <w:r>
        <w:rPr>
          <w:b/>
        </w:rPr>
        <w:t>Garantir que a mistura admitida ao vaso inicial chegue com baixa emulsificação, por meio de pré-desemulsificação e de condições de linha que evitem geração de emulsão a montante.</w:t>
      </w:r>
    </w:p>
    <w:p>
      <w:pPr>
        <w:spacing w:after="40"/>
        <w:ind w:left="360"/>
      </w:pPr>
      <w:r>
        <w:t xml:space="preserve">B) </w:t>
      </w:r>
      <w:r>
        <w:t>Aumentar a queda de pressão em válvulas a montante para tornar a mistura mais homogênea, elevando a eficiência dos estágios ciclônicos na separação subsequente.</w:t>
      </w:r>
    </w:p>
    <w:p>
      <w:pPr>
        <w:spacing w:after="40"/>
        <w:ind w:left="360"/>
      </w:pPr>
      <w:r>
        <w:t xml:space="preserve">C) </w:t>
      </w:r>
      <w:r>
        <w:t>Operar os estágios ciclônicos com maior taxa de dispersão intencional para gerar gotas menores e, assim, aumentar a área interfacial e acelerar a separação por gravidade.</w:t>
      </w:r>
    </w:p>
    <w:p>
      <w:pPr>
        <w:spacing w:after="40"/>
        <w:ind w:left="360"/>
      </w:pPr>
      <w:r>
        <w:t xml:space="preserve">D) </w:t>
      </w:r>
      <w:r>
        <w:t>Reduzir o tempo de residência no vaso inicial para minimizar contato entre óleo e água, deslocando a maior parte do trabalho de separação para os estágios inline.</w:t>
      </w:r>
    </w:p>
    <w:p>
      <w:pPr>
        <w:spacing w:before="200" w:after="80"/>
      </w:pPr>
      <w:r>
        <w:rPr>
          <w:b/>
        </w:rPr>
        <w:t xml:space="preserve">990. </w:t>
      </w:r>
      <w:r>
        <w:t>Em uma unidade de dessalgagem eletrostática com controle de tensão do tipo LRC, a equipe busca reduzir o óleo arrastado na corrente aquosa (que retorna à água produzida) sem degradar a dessalgagem. Observa-se que a variação de tensão modifica, ao longo do tempo de residência, o equilíbrio entre dispersão de gotas, mistura com a salmoura, coalescência e separação. Qual estratégia de ajuste é mais coerente com o princípio operacional do LRC e com a necessidade de evitar a geração persistente de gotas muito finas, que dificultam a separação na fase aquosa?</w:t>
      </w:r>
    </w:p>
    <w:p>
      <w:pPr>
        <w:spacing w:after="40"/>
        <w:ind w:left="360"/>
      </w:pPr>
      <w:r>
        <w:t xml:space="preserve">A) </w:t>
      </w:r>
      <w:r>
        <w:t>Concentrar a eficiência de mistura principalmente na válvula misturadora de entrada e operar o campo elétrico em regime praticamente constante, tratando a etapa eletrostática como predominantemente de coalescência/decantação, com pouca contribuição adicional de mistura ao longo do vaso.</w:t>
      </w:r>
    </w:p>
    <w:p>
      <w:pPr>
        <w:spacing w:after="40"/>
        <w:ind w:left="360"/>
      </w:pPr>
      <w:r>
        <w:t xml:space="preserve">B) </w:t>
      </w:r>
      <w:r>
        <w:t>Manter a tensão constante em um patamar elevado para aumentar a polarização das gotas ao longo do vaso e priorizar a coalescência sob campo, sem utilizar variação de tensão durante o tempo de residência.</w:t>
      </w:r>
    </w:p>
    <w:p>
      <w:pPr>
        <w:spacing w:after="40"/>
        <w:ind w:left="360"/>
      </w:pPr>
      <w:r>
        <w:t xml:space="preserve">C) </w:t>
      </w:r>
      <w:r>
        <w:t>Ajustar o LRC para reforçar sucessivas fases de dispersão durante o tempo de residência, mantendo gotas menores e mais homogêneas para intensificar a área interfacial e a transferência de sais para a água de diluição.</w:t>
      </w:r>
    </w:p>
    <w:p>
      <w:pPr>
        <w:spacing w:after="40"/>
        <w:ind w:left="360"/>
      </w:pPr>
      <w:r>
        <w:rPr>
          <w:b/>
        </w:rPr>
        <w:t xml:space="preserve">D) </w:t>
      </w:r>
      <w:r>
        <w:rPr>
          <w:b/>
        </w:rPr>
        <w:t>Modular a tensão para coordenar ciclos de dispersão, mistura, coalescência e separação com o tempo de residência, buscando mistura suficiente seguida de coalescência efetiva antes da etapa de separação.</w:t>
      </w:r>
    </w:p>
    <w:p>
      <w:pPr>
        <w:spacing w:before="200" w:after="80"/>
      </w:pPr>
      <w:r>
        <w:rPr>
          <w:b/>
        </w:rPr>
        <w:t xml:space="preserve">991. </w:t>
      </w:r>
      <w:r>
        <w:t>Uma proposta de retrofit prevê substituir um arranjo convencional por uma alternativa compacta com vaso separador trifásico reduzido seguido de estágios ciclônicos inline (DeGasser, ElectroCoalescer e DeWater). Em testes de comissionamento, o desempenho cai quando a mistura chega mais emulsificada. Qual medida de engenharia/operacional é mais coerente para sustentar a performance e, por consequência, a qualidade da água destinada a descarte?</w:t>
      </w:r>
    </w:p>
    <w:p>
      <w:pPr>
        <w:spacing w:after="40"/>
        <w:ind w:left="360"/>
      </w:pPr>
      <w:r>
        <w:rPr>
          <w:b/>
        </w:rPr>
        <w:t xml:space="preserve">A) </w:t>
      </w:r>
      <w:r>
        <w:rPr>
          <w:b/>
        </w:rPr>
        <w:t>Reduzir pontos de alta cisalha e quedas de pressão a montante e garantir pré-desemulsificação/condições que evitem emulsificação antes do vaso inicial</w:t>
      </w:r>
    </w:p>
    <w:p>
      <w:pPr>
        <w:spacing w:after="40"/>
        <w:ind w:left="360"/>
      </w:pPr>
      <w:r>
        <w:t xml:space="preserve">B) </w:t>
      </w:r>
      <w:r>
        <w:t>Reconfigurar o sistema para operar com maior número de quebras de pressão entre estágios, de forma a homogenizar a distribuição de gotas antes do DeWater</w:t>
      </w:r>
    </w:p>
    <w:p>
      <w:pPr>
        <w:spacing w:after="40"/>
        <w:ind w:left="360"/>
      </w:pPr>
      <w:r>
        <w:t xml:space="preserve">C) </w:t>
      </w:r>
      <w:r>
        <w:t>Remover a etapa de condicionamento do óleo (remoção de gás e aquecimento) para reduzir tempo de residência e minimizar a exposição à mistura multifásica</w:t>
      </w:r>
    </w:p>
    <w:p>
      <w:pPr>
        <w:spacing w:after="40"/>
        <w:ind w:left="360"/>
      </w:pPr>
      <w:r>
        <w:t xml:space="preserve">D) </w:t>
      </w:r>
      <w:r>
        <w:t>Adicionar uma válvula choke a montante para intensificar a dispersão das fases e aumentar a área interfacial, favorecendo a ação do ElectroCoalescer</w:t>
      </w:r>
    </w:p>
    <w:p>
      <w:pPr>
        <w:spacing w:before="200" w:after="80"/>
      </w:pPr>
      <w:r>
        <w:rPr>
          <w:b/>
        </w:rPr>
        <w:t xml:space="preserve">992. </w:t>
      </w:r>
      <w:r>
        <w:t>Em um FPSO, a água removida no tratador eletrostático retorna à corrente de água produzida e seguirá para tratamento antes do descarte. Em uma campanha de ajuste operacional, a equipe quer evidências de que o desemulsificante escolhido está atuando pelo mecanismo esperado, reduzindo a tendência de arraste de óleo para a água produzida. Qual resultado operacional é mais coerente com o mecanismo de ação descrito para desemulsificantes?</w:t>
      </w:r>
    </w:p>
    <w:p>
      <w:pPr>
        <w:spacing w:after="40"/>
        <w:ind w:left="360"/>
      </w:pPr>
      <w:r>
        <w:t xml:space="preserve">A) </w:t>
      </w:r>
      <w:r>
        <w:t>Redução da condutividade elétrica do meio, diminuindo a resposta ao campo elétrico e, assim, evitando a dispersão de gotas durante o tratamento</w:t>
      </w:r>
    </w:p>
    <w:p>
      <w:pPr>
        <w:spacing w:after="40"/>
        <w:ind w:left="360"/>
      </w:pPr>
      <w:r>
        <w:t xml:space="preserve">B) </w:t>
      </w:r>
      <w:r>
        <w:t>Formação de uma camada interfacial mais rígida, tornando as gotas menos deformáveis e, por isso, menos suscetíveis a quebra em pontos de cisalhamento</w:t>
      </w:r>
    </w:p>
    <w:p>
      <w:pPr>
        <w:spacing w:after="40"/>
        <w:ind w:left="360"/>
      </w:pPr>
      <w:r>
        <w:rPr>
          <w:b/>
        </w:rPr>
        <w:t xml:space="preserve">C) </w:t>
      </w:r>
      <w:r>
        <w:rPr>
          <w:b/>
        </w:rPr>
        <w:t>Aumento da coalescência das gotas de água na fase óleo, com separação mais rápida por gravidade após o enfraquecimento do filme interfacial óleo-água</w:t>
      </w:r>
    </w:p>
    <w:p>
      <w:pPr>
        <w:spacing w:after="40"/>
        <w:ind w:left="360"/>
      </w:pPr>
      <w:r>
        <w:t xml:space="preserve">D) </w:t>
      </w:r>
      <w:r>
        <w:t>Aumento da viscosidade aparente do óleo, reduzindo a mobilidade das gotas e permitindo que a interface óleo-água se estabilize por amortecimento do escoamento</w:t>
      </w:r>
    </w:p>
    <w:p>
      <w:pPr>
        <w:spacing w:before="200" w:after="80"/>
      </w:pPr>
      <w:r>
        <w:rPr>
          <w:b/>
        </w:rPr>
        <w:t xml:space="preserve">993. </w:t>
      </w:r>
      <w:r>
        <w:t>Em um FPSO, um analisador on-line de TOG por fluorescência UV vinha apresentando boa correlação com o laboratório. Após a troca do pacote de químicos no tratamento de água produzida, o analisador on-line passou a indicar TOG sistematicamente menor que o laboratório, sem evidências de mudança nas condições hidráulicas da linha. Considerando limitações típicas de quantificação de TOG, qual explicação técnica é mais consistente para a divergência observada?</w:t>
      </w:r>
    </w:p>
    <w:p>
      <w:pPr>
        <w:spacing w:after="40"/>
        <w:ind w:left="360"/>
      </w:pPr>
      <w:r>
        <w:t xml:space="preserve">A) </w:t>
      </w:r>
      <w:r>
        <w:t>A diferença pode ser atribuída à perda de compostos voláteis dentro do analisador on-line, já que a fluorescência UV exige evaporação do solvente antes da leitura, reduzindo o TOG indicado em linha.</w:t>
      </w:r>
    </w:p>
    <w:p>
      <w:pPr>
        <w:spacing w:after="40"/>
        <w:ind w:left="360"/>
      </w:pPr>
      <w:r>
        <w:t xml:space="preserve">B) </w:t>
      </w:r>
      <w:r>
        <w:t>A leitura on-line pode ficar menor porque a fluorescência UV tem resposta limitada para certas classes (por exemplo, hidrocarbonetos mais saturados), de modo que o equipamento tende a subestimar o TOG mesmo quando a calibração é feita com padrão do próprio processo.</w:t>
      </w:r>
    </w:p>
    <w:p>
      <w:pPr>
        <w:spacing w:after="40"/>
        <w:ind w:left="360"/>
      </w:pPr>
      <w:r>
        <w:t xml:space="preserve">C) </w:t>
      </w:r>
      <w:r>
        <w:t>O laboratório pode estar medindo valor maior porque o método gravimétrico, ao quantificar a massa do extrato, tende a incluir também sais e outros inorgânicos dissolvidos da água produzida, elevando o TOG em relação ao método UV.</w:t>
      </w:r>
    </w:p>
    <w:p>
      <w:pPr>
        <w:spacing w:after="40"/>
        <w:ind w:left="360"/>
      </w:pPr>
      <w:r>
        <w:rPr>
          <w:b/>
        </w:rPr>
        <w:t xml:space="preserve">D) </w:t>
      </w:r>
      <w:r>
        <w:rPr>
          <w:b/>
        </w:rPr>
        <w:t>A calibração do analisador pode ter deixado de ser representativa do fluido após a mudança de químicos; variações na composição do óleo e a presença de aditivos podem alterar a resposta do método e levar a viés (sub ou superestimativa) não explicitado na incerteza.</w:t>
      </w:r>
    </w:p>
    <w:p>
      <w:pPr>
        <w:spacing w:before="200" w:after="80"/>
      </w:pPr>
      <w:r>
        <w:rPr>
          <w:b/>
        </w:rPr>
        <w:t xml:space="preserve">994. </w:t>
      </w:r>
      <w:r>
        <w:t>Em um FPSO, o analisador on-line de TOG por fluorescência UV no efluente de água produzida passa a indicar queda consistente de 35 mg/L para 10 mg/L após uma mudança de pacote de aditivos no tratamento químico. Em paralelo, amostras enviadas ao laboratório por método gravimétrico continuam indicando valores próximos de 30–40 mg/L. A operação suspeita de melhora real do processo e quer reduzir a frequência de amostragem. Qual ação inicial é mais consistente com as limitações conhecidas dos métodos instrumentais e com a necessidade de manter a fidelidade do sinal on-line?</w:t>
      </w:r>
    </w:p>
    <w:p>
      <w:pPr>
        <w:spacing w:after="40"/>
        <w:ind w:left="360"/>
      </w:pPr>
      <w:r>
        <w:rPr>
          <w:b/>
        </w:rPr>
        <w:t xml:space="preserve">A) </w:t>
      </w:r>
      <w:r>
        <w:rPr>
          <w:b/>
        </w:rPr>
        <w:t>Revisar a calibração do analisador on-line com padrão adequado ao óleo atualmente produzido e reavaliar possíveis interferências de aditivos antes de concluir que houve melhora do processo</w:t>
      </w:r>
    </w:p>
    <w:p>
      <w:pPr>
        <w:spacing w:after="40"/>
        <w:ind w:left="360"/>
      </w:pPr>
      <w:r>
        <w:t xml:space="preserve">B) </w:t>
      </w:r>
      <w:r>
        <w:t>Ajustar o setpoint do controlador PI associado ao descarte para que a malha force a leitura do TOG on-line a convergir para o valor obtido no laboratório</w:t>
      </w:r>
    </w:p>
    <w:p>
      <w:pPr>
        <w:spacing w:after="40"/>
        <w:ind w:left="360"/>
      </w:pPr>
      <w:r>
        <w:t xml:space="preserve">C) </w:t>
      </w:r>
      <w:r>
        <w:t>Substituir imediatamente o método gravimétrico por um método instrumental no laboratório, para reduzir diferenças entre técnicas e simplificar a comparação</w:t>
      </w:r>
    </w:p>
    <w:p>
      <w:pPr>
        <w:spacing w:after="40"/>
        <w:ind w:left="360"/>
      </w:pPr>
      <w:r>
        <w:t xml:space="preserve">D) </w:t>
      </w:r>
      <w:r>
        <w:t>Reduzir a frequência de amostragem laboratorial e usar apenas tendência do TOG on-line, porque a medição contínua capta melhor a dinâmica do processo do que análises em batelada</w:t>
      </w:r>
    </w:p>
    <w:p>
      <w:pPr>
        <w:spacing w:before="200" w:after="80"/>
      </w:pPr>
      <w:r>
        <w:rPr>
          <w:b/>
        </w:rPr>
        <w:t xml:space="preserve">995. </w:t>
      </w:r>
      <w:r>
        <w:t>Dois FPSOs reportam TOG no descarte e a liderança corporativa quer ranquear desempenho ambiental. O FPSO A utiliza analisador on-line por infravermelho, com calibração baseada no óleo da própria plataforma. O FPSO B reporta TOG por método gravimétrico, com extração por solvente e passagem do extrato em sílica gel antes da pesagem. Embora os valores médios estejam próximos, as tendências ao longo do mês diferem. Qual interpretação é mais tecnicamente defensável para comparar os resultados entre as unidades?</w:t>
      </w:r>
    </w:p>
    <w:p>
      <w:pPr>
        <w:spacing w:after="40"/>
        <w:ind w:left="360"/>
      </w:pPr>
      <w:r>
        <w:t xml:space="preserve">A) </w:t>
      </w:r>
      <w:r>
        <w:t>Diferenças de tendência entre as unidades devem ser atribuídas principalmente ao preparo gravimétrico (perdas de voláteis na evaporação do solvente), enquanto o infravermelho, por ser instrumental e calibrado com óleo da plataforma, tende a representar de forma equivalente as mesmas classes medidas após sílica gel.</w:t>
      </w:r>
    </w:p>
    <w:p>
      <w:pPr>
        <w:spacing w:after="40"/>
        <w:ind w:left="360"/>
      </w:pPr>
      <w:r>
        <w:rPr>
          <w:b/>
        </w:rPr>
        <w:t xml:space="preserve">B) </w:t>
      </w:r>
      <w:r>
        <w:rPr>
          <w:b/>
        </w:rPr>
        <w:t>A comparação direta é limitada porque cada abordagem tem seletividade diferente para frações/funcionalidades do material extraído, e a etapa com sílica gel muda a fração efetivamente considerada no resultado; portanto, qualquer ranking deve ser feito com cautela e, idealmente, com harmonização metodológica.</w:t>
      </w:r>
    </w:p>
    <w:p>
      <w:pPr>
        <w:spacing w:after="40"/>
        <w:ind w:left="360"/>
      </w:pPr>
      <w:r>
        <w:t xml:space="preserve">C) </w:t>
      </w:r>
      <w:r>
        <w:t>Os resultados podem ser colocados na mesma base de comparação se ambos estiverem rastreados ao óleo da plataforma como padrão, pois isso equaliza a resposta do infravermelho e a massa do extrato, mesmo com o uso de sílica gel.</w:t>
      </w:r>
    </w:p>
    <w:p>
      <w:pPr>
        <w:spacing w:after="40"/>
        <w:ind w:left="360"/>
      </w:pPr>
      <w:r>
        <w:t xml:space="preserve">D) </w:t>
      </w:r>
      <w:r>
        <w:t>As tendências podem ser comparadas com segurança se forem consolidadas em média mensal, porque diferenças de seletividade (infravermelho versus gravimetria com sílica gel) se anulam quando o ponto de amostragem é equivalente.</w:t>
      </w:r>
    </w:p>
    <w:p>
      <w:pPr>
        <w:spacing w:before="200" w:after="80"/>
      </w:pPr>
      <w:r>
        <w:rPr>
          <w:b/>
        </w:rPr>
        <w:t xml:space="preserve">996. </w:t>
      </w:r>
      <w:r>
        <w:t>Em uma campanha de validação, comparou-se TOG em água produzida medido por gravimetria (extração por solvente, remoção do solvente e pesagem do resíduo) com a leitura de um analisador por infravermelho on-line. Mesmo com coletas no mesmo ponto e no mesmo turno, os resultados por gravimetria ficaram sistematicamente abaixo dos valores do infravermelho. Considerando limitações do método gravimétrico e do preparo/manuseio da amostra, qual hipótese explica melhor essa diferença?</w:t>
      </w:r>
    </w:p>
    <w:p>
      <w:pPr>
        <w:spacing w:after="40"/>
        <w:ind w:left="360"/>
      </w:pPr>
      <w:r>
        <w:t xml:space="preserve">A) </w:t>
      </w:r>
      <w:r>
        <w:t>Por ser calibrado com o óleo da própria unidade, o infravermelho on-line compensa variações de composição e de aditivos e, por isso, tende a indicar valores menores do que métodos baseados na massa do extrato.</w:t>
      </w:r>
    </w:p>
    <w:p>
      <w:pPr>
        <w:spacing w:after="40"/>
        <w:ind w:left="360"/>
      </w:pPr>
      <w:r>
        <w:rPr>
          <w:b/>
        </w:rPr>
        <w:t xml:space="preserve">B) </w:t>
      </w:r>
      <w:r>
        <w:rPr>
          <w:b/>
        </w:rPr>
        <w:t>Na etapa de remoção do solvente, parte dos hidrocarbonetos mais leves pode volatilizar junto com o solvente, reduzindo a massa do resíduo e levando à subestimação do TOG por gravimetria.</w:t>
      </w:r>
    </w:p>
    <w:p>
      <w:pPr>
        <w:spacing w:after="40"/>
        <w:ind w:left="360"/>
      </w:pPr>
      <w:r>
        <w:t xml:space="preserve">C) </w:t>
      </w:r>
      <w:r>
        <w:t>Na coleta para laboratório, o arraste de filme oleoso aderido às paredes da linha pode enriquecer o frasco de amostragem, elevando o TOG obtido por extração e pesagem em relação à leitura do infravermelho on-line.</w:t>
      </w:r>
    </w:p>
    <w:p>
      <w:pPr>
        <w:spacing w:after="40"/>
        <w:ind w:left="360"/>
      </w:pPr>
      <w:r>
        <w:t xml:space="preserve">D) </w:t>
      </w:r>
      <w:r>
        <w:t>Durante a extração líquido‑líquido, sais dissolvidos e água residual são extraídos e permanecem no resíduo após a evaporação, aumentando a massa pesada e fazendo a gravimetria indicar TOG menor que o infravermelho.</w:t>
      </w:r>
    </w:p>
    <w:p>
      <w:pPr>
        <w:spacing w:before="200" w:after="80"/>
      </w:pPr>
      <w:r>
        <w:rPr>
          <w:b/>
        </w:rPr>
        <w:t xml:space="preserve">997. </w:t>
      </w:r>
      <w:r>
        <w:t>Em um FPSO, pretende-se controlar e acompanhar o descarte de água produzida combinando TOG on-line (leitura contínua) e análises de laboratório. Busca-se detectar excursões rapidamente e, ao mesmo tempo, sustentar a tomada de decisão considerando limitações de método, calibração e representatividade da amostra. Qual rotina está mais alinhada às boas práticas de integração entre controle de processo, amostragem e laboratório?</w:t>
      </w:r>
    </w:p>
    <w:p>
      <w:pPr>
        <w:spacing w:after="40"/>
        <w:ind w:left="360"/>
      </w:pPr>
      <w:r>
        <w:t xml:space="preserve">A) </w:t>
      </w:r>
      <w:r>
        <w:t>Usar o TOG on-line como sinal principal de controle e alarmes; manter checagens de calibração do analisador, mas tratar as análises laboratoriais como auditoria esporádica, com coleta simplificada no ponto de amostragem para reduzir tempo de resposta</w:t>
      </w:r>
    </w:p>
    <w:p>
      <w:pPr>
        <w:spacing w:after="40"/>
        <w:ind w:left="360"/>
      </w:pPr>
      <w:r>
        <w:t xml:space="preserve">B) </w:t>
      </w:r>
      <w:r>
        <w:t>Priorizar resultados laboratoriais como base para ajustes operacionais e limites de descarte; manter o TOG on-line como registro de tendência, sem uso em alarmes, porque diferenças entre métodos e pontos de coleta dificultam a comparação direta com o laboratório</w:t>
      </w:r>
    </w:p>
    <w:p>
      <w:pPr>
        <w:spacing w:after="40"/>
        <w:ind w:left="360"/>
      </w:pPr>
      <w:r>
        <w:rPr>
          <w:b/>
        </w:rPr>
        <w:t xml:space="preserve">C) </w:t>
      </w:r>
      <w:r>
        <w:rPr>
          <w:b/>
        </w:rPr>
        <w:t>Usar o TOG on-line para tendência e alarmes na operação; manter verificação de calibração e histórico de manutenção do analisador; e executar checagens laboratoriais com procedimento escrito de coleta/preservação para confirmar resultados e ajustar o instrumento quando necessário</w:t>
      </w:r>
    </w:p>
    <w:p>
      <w:pPr>
        <w:spacing w:after="40"/>
        <w:ind w:left="360"/>
      </w:pPr>
      <w:r>
        <w:t xml:space="preserve">D) </w:t>
      </w:r>
      <w:r>
        <w:t>Executar rotina laboratorial alternando, em janelas regulares, métodos instrumentais (ex.: IV/UV) e gravimétricos; usar a alternância para compensar variações de extração e volatilização, e então empregar o TOG on-line apenas como indicador secundário de acompanhamento</w:t>
      </w:r>
    </w:p>
    <w:p>
      <w:pPr>
        <w:spacing w:before="200" w:after="80"/>
      </w:pPr>
      <w:r>
        <w:rPr>
          <w:b/>
        </w:rPr>
        <w:t xml:space="preserve">998. </w:t>
      </w:r>
      <w:r>
        <w:t>Na linha de água produzida tratada para descarte, a equipe quer definir um ponto de coleta para amostras que serão usadas em análises de TOG no laboratório. Sabe-se que a mistura água-óleo não é homogênea e que óleo pode migrar e aderir a paredes de dutos, gerando viés na coleta. Qual estratégia tende a produzir amostras mais representativas do teor real em linha?</w:t>
      </w:r>
    </w:p>
    <w:p>
      <w:pPr>
        <w:spacing w:after="40"/>
        <w:ind w:left="360"/>
      </w:pPr>
      <w:r>
        <w:rPr>
          <w:b/>
        </w:rPr>
        <w:t xml:space="preserve">A) </w:t>
      </w:r>
      <w:r>
        <w:rPr>
          <w:b/>
        </w:rPr>
        <w:t>Coletar de forma isocinética ou em um trecho com maior turbulência e condicionar o ponto (purga e/ou mistura) antes da coleta, para reduzir a influência de óleo acumulado em paredes</w:t>
      </w:r>
    </w:p>
    <w:p>
      <w:pPr>
        <w:spacing w:after="40"/>
        <w:ind w:left="360"/>
      </w:pPr>
      <w:r>
        <w:t xml:space="preserve">B) </w:t>
      </w:r>
      <w:r>
        <w:t>Coletar preferencialmente em uma derivação lateral de pequeno diâmetro e baixo fluxo, pois isso minimiza a entrada de óleo e tende a refletir melhor a fase aquosa</w:t>
      </w:r>
    </w:p>
    <w:p>
      <w:pPr>
        <w:spacing w:after="40"/>
        <w:ind w:left="360"/>
      </w:pPr>
      <w:r>
        <w:t xml:space="preserve">C) </w:t>
      </w:r>
      <w:r>
        <w:t>Coletar em um trecho com escoamento mais calmo e baixa turbulência, para evitar arraste de gotículas e reduzir a variabilidade entre amostras</w:t>
      </w:r>
    </w:p>
    <w:p>
      <w:pPr>
        <w:spacing w:after="40"/>
        <w:ind w:left="360"/>
      </w:pPr>
      <w:r>
        <w:t xml:space="preserve">D) </w:t>
      </w:r>
      <w:r>
        <w:t>Coletar no ponto mais próximo possível de curvas e mudanças de direção, pois a separação centrífuga local favorece a homogeneização entre água e óleo</w:t>
      </w:r>
    </w:p>
    <w:p>
      <w:pPr>
        <w:spacing w:before="200" w:after="80"/>
      </w:pPr>
      <w:r>
        <w:rPr>
          <w:b/>
        </w:rPr>
        <w:t xml:space="preserve">999. </w:t>
      </w:r>
      <w:r>
        <w:t>Na determinação de TOG por método gravimétrico, o laboratório sugere submeter o extrato orgânico a uma etapa de “clean-up” em sílica gel antes da evaporação do solvente e da pesagem. Para fins de decisão de descarte, qual interpretação do valor reportado descreve melhor o impacto dessa etapa?</w:t>
      </w:r>
    </w:p>
    <w:p>
      <w:pPr>
        <w:spacing w:after="40"/>
        <w:ind w:left="360"/>
      </w:pPr>
      <w:r>
        <w:t xml:space="preserve">A) </w:t>
      </w:r>
      <w:r>
        <w:t>A etapa em sílica gel é aplicada para minimizar a perda de hidrocarbonetos leves (voláteis) na evaporação do solvente, elevando a massa medida ao final e melhorando a recuperação do TOG.</w:t>
      </w:r>
    </w:p>
    <w:p>
      <w:pPr>
        <w:spacing w:after="40"/>
        <w:ind w:left="360"/>
      </w:pPr>
      <w:r>
        <w:t xml:space="preserve">B) </w:t>
      </w:r>
      <w:r>
        <w:t>A etapa em sílica gel tem como principal efeito liberar do adsorvente os componentes polares do extrato e, com isso, ampliar o escopo medido para além de hidrocarbonetos, tornando o TOG mais abrangente.</w:t>
      </w:r>
    </w:p>
    <w:p>
      <w:pPr>
        <w:spacing w:after="40"/>
        <w:ind w:left="360"/>
      </w:pPr>
      <w:r>
        <w:rPr>
          <w:b/>
        </w:rPr>
        <w:t xml:space="preserve">C) </w:t>
      </w:r>
      <w:r>
        <w:rPr>
          <w:b/>
        </w:rPr>
        <w:t>A etapa em sílica gel torna o resultado mais seletivo para a fração apolar do extrato, pois tende a reter espécies mais polares; assim, o número fica mais próximo de uma quantificação de hidrocarbonetos do que de TOG no sentido amplo.</w:t>
      </w:r>
    </w:p>
    <w:p>
      <w:pPr>
        <w:spacing w:after="40"/>
        <w:ind w:left="360"/>
      </w:pPr>
      <w:r>
        <w:t xml:space="preserve">D) </w:t>
      </w:r>
      <w:r>
        <w:t>A etapa em sílica gel promove a conversão/transformação de compostos polares em espécies apolares no próprio extrato, fazendo com que o resultado represente indistintamente hidrocarbonetos e demais orgânicos originalmente presentes.</w:t>
      </w:r>
    </w:p>
    <w:p>
      <w:pPr>
        <w:spacing w:before="200" w:after="80"/>
      </w:pPr>
      <w:r>
        <w:rPr>
          <w:b/>
        </w:rPr>
        <w:t xml:space="preserve">1000. </w:t>
      </w:r>
      <w:r>
        <w:t>Em um FPSO, um analisador on-line de TOG por infravermelho operou estável por meses, mas após alteração na dosagem de químicos na água produzida passou a divergir de resultados laboratoriais. A equipe suspeita de calibração. Qual ação tende a aumentar a confiabilidade do monitoramento sem tratar um método como “verdade” por definição?</w:t>
      </w:r>
    </w:p>
    <w:p>
      <w:pPr>
        <w:spacing w:after="40"/>
        <w:ind w:left="360"/>
      </w:pPr>
      <w:r>
        <w:rPr>
          <w:b/>
        </w:rPr>
        <w:t xml:space="preserve">A) </w:t>
      </w:r>
      <w:r>
        <w:rPr>
          <w:b/>
        </w:rPr>
        <w:t>Rever a calibração usando padrão preparado com o óleo atualmente produzido, reforçar a rotina de calibração/manutenção e fazer comparações periódicas com o laboratório, registrando as condições de processo na coleta.</w:t>
      </w:r>
    </w:p>
    <w:p>
      <w:pPr>
        <w:spacing w:after="40"/>
        <w:ind w:left="360"/>
      </w:pPr>
      <w:r>
        <w:t xml:space="preserve">B) </w:t>
      </w:r>
      <w:r>
        <w:t>Reconfigurar alarmes e intertravamentos para a nova faixa de leitura e manter a calibração anterior, priorizando continuidade do histórico do analisador, sem reavaliar o padrão após a mudança de químicos.</w:t>
      </w:r>
    </w:p>
    <w:p>
      <w:pPr>
        <w:spacing w:after="40"/>
        <w:ind w:left="360"/>
      </w:pPr>
      <w:r>
        <w:t xml:space="preserve">C) </w:t>
      </w:r>
      <w:r>
        <w:t>Basear o controle operacional em amostragens laboratoriais gravimétricas e manter o equipamento on-line apenas para tendência, sem um programa regular de calibração e verificação com padrões apropriados.</w:t>
      </w:r>
    </w:p>
    <w:p>
      <w:pPr>
        <w:spacing w:after="40"/>
        <w:ind w:left="360"/>
      </w:pPr>
      <w:r>
        <w:t xml:space="preserve">D) </w:t>
      </w:r>
      <w:r>
        <w:t>Substituir o padrão por um óleo de referência externo e mantê-lo fixo ao longo do tempo, buscando reduzir a influência de variações do óleo produzido e dos aditivos na resposta do infravermelho.</w:t>
      </w:r>
    </w:p>
    <w:p>
      <w:pPr>
        <w:spacing w:before="200" w:after="80"/>
      </w:pPr>
      <w:r>
        <w:rPr>
          <w:b/>
        </w:rPr>
        <w:t xml:space="preserve">1001. </w:t>
      </w:r>
      <w:r>
        <w:t>Em uma FPSO, o TOG é acompanhado por fluorescência UV (on-line) e por método gravimétrico em laboratório, após extração por solvente e passagem do extrato em sílica gel. As séries temporais acompanham a mesma tendência, mas há um desvio sistemático nos valores absolutos. Qual explicação é mais compatível com o escopo e as limitações de cada técnica?</w:t>
      </w:r>
    </w:p>
    <w:p>
      <w:pPr>
        <w:spacing w:after="40"/>
        <w:ind w:left="360"/>
      </w:pPr>
      <w:r>
        <w:t xml:space="preserve">A) </w:t>
      </w:r>
      <w:r>
        <w:t>A diferença é explicada sobretudo por não representatividade do ponto de amostragem: se a coleta do laboratório fosse no mesmo ponto/condição do on-line (com turbulência/isocinetismo), a extração com solvente e o tratamento em sílica gel tenderiam a concordar com o UV.</w:t>
      </w:r>
    </w:p>
    <w:p>
      <w:pPr>
        <w:spacing w:after="40"/>
        <w:ind w:left="360"/>
      </w:pPr>
      <w:r>
        <w:t xml:space="preserve">B) </w:t>
      </w:r>
      <w:r>
        <w:t>A comparação direta é garantida ao padronizar o solvente e o uso de sílica gel e controlar perdas de voláteis, pois isso elimina a dependência de classes químicas detectadas e torna a calibração do UV secundária.</w:t>
      </w:r>
    </w:p>
    <w:p>
      <w:pPr>
        <w:spacing w:after="40"/>
        <w:ind w:left="360"/>
      </w:pPr>
      <w:r>
        <w:t xml:space="preserve">C) </w:t>
      </w:r>
      <w:r>
        <w:t>Como a gravimetria após extração e sílica gel representa o TOG de referência, o desvio aponta principalmente para descalibração do analisador UV, pouco influenciado por composição do óleo ou aditivos.</w:t>
      </w:r>
    </w:p>
    <w:p>
      <w:pPr>
        <w:spacing w:after="40"/>
        <w:ind w:left="360"/>
      </w:pPr>
      <w:r>
        <w:rPr>
          <w:b/>
        </w:rPr>
        <w:t xml:space="preserve">D) </w:t>
      </w:r>
      <w:r>
        <w:rPr>
          <w:b/>
        </w:rPr>
        <w:t>O desvio pode ocorrer porque as técnicas não respondem às mesmas frações: a fluorescência depende do padrão/calibração e de espécies fluorescentes, e a sílica gel/evaporação pode alterar o que fica no extrato a ser pesado, inclusive com perdas de voláteis.</w:t>
      </w:r>
    </w:p>
    <w:p>
      <w:pPr>
        <w:spacing w:before="200" w:after="80"/>
      </w:pPr>
      <w:r>
        <w:rPr>
          <w:b/>
        </w:rPr>
        <w:t xml:space="preserve">1002. </w:t>
      </w:r>
      <w:r>
        <w:t>Uma malha de controle de nível associada ao tratamento de água produzida (com controlador PI) começou a apresentar oscilações e, ao mesmo tempo, a tendência de TOG medida on-line ficou menos coerente com o comportamento esperado dos separadores a montante. O time tem acesso ao supervisório (aquisição/armazenamento de sinais e ajuste de parâmetros). Qual ação inicial é mais alinhada a boas práticas para restabelecer a fidelidade do controle e dos diagnósticos de processo?</w:t>
      </w:r>
    </w:p>
    <w:p>
      <w:pPr>
        <w:spacing w:after="40"/>
        <w:ind w:left="360"/>
      </w:pPr>
      <w:r>
        <w:t xml:space="preserve">A) </w:t>
      </w:r>
      <w:r>
        <w:t>Trocar o algoritmo de controle PI por uma lógica de controle discreta (liga/desliga) para reduzir sensibilidade a ruído de medição e eliminar a necessidade de calibração frequente.</w:t>
      </w:r>
    </w:p>
    <w:p>
      <w:pPr>
        <w:spacing w:after="40"/>
        <w:ind w:left="360"/>
      </w:pPr>
      <w:r>
        <w:t xml:space="preserve">B) </w:t>
      </w:r>
      <w:r>
        <w:t>Desabilitar temporariamente a malha automática e operar em manual, usando apenas leituras de laboratório de TOG para decidir ações no processo até que seja possível revisar o controle.</w:t>
      </w:r>
    </w:p>
    <w:p>
      <w:pPr>
        <w:spacing w:after="40"/>
        <w:ind w:left="360"/>
      </w:pPr>
      <w:r>
        <w:rPr>
          <w:b/>
        </w:rPr>
        <w:t xml:space="preserve">C) </w:t>
      </w:r>
      <w:r>
        <w:rPr>
          <w:b/>
        </w:rPr>
        <w:t>Verificar calibração e integridade dos sensores críticos (nível/vazão/pressão) conforme procedimentos e manuais, usando o supervisório para checar sinais e histórico antes de retunar o PI.</w:t>
      </w:r>
    </w:p>
    <w:p>
      <w:pPr>
        <w:spacing w:after="40"/>
        <w:ind w:left="360"/>
      </w:pPr>
      <w:r>
        <w:t xml:space="preserve">D) </w:t>
      </w:r>
      <w:r>
        <w:t>Retunar imediatamente os ganhos do PI no supervisório até eliminar as oscilações, mantendo os sensores como estão para evitar indisponibilidade do sistema.</w:t>
      </w:r>
    </w:p>
    <w:p>
      <w:pPr>
        <w:spacing w:before="200" w:after="80"/>
      </w:pPr>
      <w:r>
        <w:rPr>
          <w:b/>
        </w:rPr>
        <w:t xml:space="preserve">1003. </w:t>
      </w:r>
      <w:r>
        <w:t>Em um ensaio de tanque associado a medições de condição de processo para uma campanha de verificação, a equipe quer maximizar a exatidão do volume determinado e reduzir fontes de erro operacional. Qual conjunto de cuidados tende a reduzir erros sistemáticos no teste, especialmente aqueles associados a condições iniciais e ao remanescente no tanque?</w:t>
      </w:r>
    </w:p>
    <w:p>
      <w:pPr>
        <w:spacing w:after="40"/>
        <w:ind w:left="360"/>
      </w:pPr>
      <w:r>
        <w:t xml:space="preserve">A) </w:t>
      </w:r>
      <w:r>
        <w:t>Iniciar o ensaio com o tanque no nível operacional típico, para representar melhor a densidade média e reduzir sensibilidade a erros do radar em níveis baixos, complementando com uma amostra no início e outra no fim.</w:t>
      </w:r>
    </w:p>
    <w:p>
      <w:pPr>
        <w:spacing w:after="40"/>
        <w:ind w:left="360"/>
      </w:pPr>
      <w:r>
        <w:t xml:space="preserve">B) </w:t>
      </w:r>
      <w:r>
        <w:t>Priorizar a medição de temperatura no interior do tanque por termopar de inserção e ajustar o cálculo volumétrico por correção térmica, pois esse efeito tende a superar incertezas ligadas a remanescente e a amostragem.</w:t>
      </w:r>
    </w:p>
    <w:p>
      <w:pPr>
        <w:spacing w:after="40"/>
        <w:ind w:left="360"/>
      </w:pPr>
      <w:r>
        <w:rPr>
          <w:b/>
        </w:rPr>
        <w:t xml:space="preserve">C) </w:t>
      </w:r>
      <w:r>
        <w:rPr>
          <w:b/>
        </w:rPr>
        <w:t>Iniciar o ensaio com o tanque vazio, drenar completamente a água livre antes do procedimento, garantir amostragem representativa e determinar o BS&amp;W do fluido remanescente quando o dreno não estiver no fundo do tanque.</w:t>
      </w:r>
    </w:p>
    <w:p>
      <w:pPr>
        <w:spacing w:after="40"/>
        <w:ind w:left="360"/>
      </w:pPr>
      <w:r>
        <w:t xml:space="preserve">D) </w:t>
      </w:r>
      <w:r>
        <w:t>Manter o nível inicial constante entre campanhas e usar somente a leitura do radar, pois a repetibilidade do instrumento é o fator dominante; a drenagem de água livre pode ser feita ao final do ensaio para não perturbar a condição inicial.</w:t>
      </w:r>
    </w:p>
    <w:p>
      <w:pPr>
        <w:spacing w:before="200" w:after="80"/>
      </w:pPr>
      <w:r>
        <w:rPr>
          <w:b/>
        </w:rPr>
        <w:t xml:space="preserve">1004. </w:t>
      </w:r>
      <w:r>
        <w:t>Após alguns meses de operação, a malha PI de nível do tanque de água oleosa passou a apresentar pequenas oscilações e o historiador indica deriva lenta do nível, sem mudanças relevantes no processo. Antes de retunar o controlador, qual ação é mais adequada segundo boas práticas de instrumentação e controle?</w:t>
      </w:r>
    </w:p>
    <w:p>
      <w:pPr>
        <w:spacing w:after="40"/>
        <w:ind w:left="360"/>
      </w:pPr>
      <w:r>
        <w:t xml:space="preserve">A) </w:t>
      </w:r>
      <w:r>
        <w:t>Substituir o PI por controle on-off, já que o nível do tanque tolera variações e esse modo reduz a influência de eventuais erros de medição.</w:t>
      </w:r>
    </w:p>
    <w:p>
      <w:pPr>
        <w:spacing w:after="40"/>
        <w:ind w:left="360"/>
      </w:pPr>
      <w:r>
        <w:t xml:space="preserve">B) </w:t>
      </w:r>
      <w:r>
        <w:t>Usar trena como variável principal do controle de nível e manter o instrumento apenas para indicação, evitando interferências do sinal no controlador.</w:t>
      </w:r>
    </w:p>
    <w:p>
      <w:pPr>
        <w:spacing w:after="40"/>
        <w:ind w:left="360"/>
      </w:pPr>
      <w:r>
        <w:t xml:space="preserve">C) </w:t>
      </w:r>
      <w:r>
        <w:t>Retunar o PI aumentando a ação integral, pois a deriva lenta do sinal é tipicamente corrigida por maior integral na malha de nível.</w:t>
      </w:r>
    </w:p>
    <w:p>
      <w:pPr>
        <w:spacing w:after="40"/>
        <w:ind w:left="360"/>
      </w:pPr>
      <w:r>
        <w:rPr>
          <w:b/>
        </w:rPr>
        <w:t xml:space="preserve">D) </w:t>
      </w:r>
      <w:r>
        <w:rPr>
          <w:b/>
        </w:rPr>
        <w:t>Verificar a calibração do medidor de nível e o histórico de manutenção no supervisório/historiador; depois decidir sobre ajuste do PI.</w:t>
      </w:r>
    </w:p>
    <w:p>
      <w:pPr>
        <w:spacing w:before="200" w:after="80"/>
      </w:pPr>
      <w:r>
        <w:rPr>
          <w:b/>
        </w:rPr>
        <w:t xml:space="preserve">1005. </w:t>
      </w:r>
      <w:r>
        <w:t>Uma equipe vai revisar o programa de monitoramento de TOG no descarte para reduzir a incerteza total (processo + amostragem + laboratório) e manter a comparabilidade dos resultados ao longo do tempo. Qual conjunto de medidas atua de forma integrada nas principais fontes de erro?</w:t>
      </w:r>
    </w:p>
    <w:p>
      <w:pPr>
        <w:spacing w:after="40"/>
        <w:ind w:left="360"/>
      </w:pPr>
      <w:r>
        <w:t xml:space="preserve">A) </w:t>
      </w:r>
      <w:r>
        <w:t>A) Aumentar a frequência de análises em laboratório, mantendo o mesmo ponto de coleta e preservando por longos períodos o padrão/ajuste de calibração do analisador on-line, para evitar mudanças na série histórica.</w:t>
      </w:r>
    </w:p>
    <w:p>
      <w:pPr>
        <w:spacing w:after="40"/>
        <w:ind w:left="360"/>
      </w:pPr>
      <w:r>
        <w:rPr>
          <w:b/>
        </w:rPr>
        <w:t xml:space="preserve">B) </w:t>
      </w:r>
      <w:r>
        <w:rPr>
          <w:b/>
        </w:rPr>
        <w:t>B) Definir ponto de coleta mais representativo (maior mistura/isocinético), condicionar o ponto antes da coleta (ex.: purga) e padronizar frascos, conservação e prazo entre coleta e análise, com rotina registrada de calibração/manutenção do on-line.</w:t>
      </w:r>
    </w:p>
    <w:p>
      <w:pPr>
        <w:spacing w:after="40"/>
        <w:ind w:left="360"/>
      </w:pPr>
      <w:r>
        <w:t xml:space="preserve">C) </w:t>
      </w:r>
      <w:r>
        <w:t>C) Adotar o analisador on-line como referência operacional principal e usar o laboratório apenas em auditorias pontuais, flexibilizando a padronização de coleta e preparo para reduzir perdas por manipulação e contaminações.</w:t>
      </w:r>
    </w:p>
    <w:p>
      <w:pPr>
        <w:spacing w:after="40"/>
        <w:ind w:left="360"/>
      </w:pPr>
      <w:r>
        <w:t xml:space="preserve">D) </w:t>
      </w:r>
      <w:r>
        <w:t>D) Simplificar o preparo em laboratório reduzindo etapas, aceitando maior variação entre campanhas, pois a maior parcela da incerteza estaria associada à técnica instrumental do analisador on-line, mantendo o ponto de amostragem atual.</w:t>
      </w:r>
    </w:p>
    <w:p>
      <w:pPr>
        <w:spacing w:before="200" w:after="80"/>
      </w:pPr>
      <w:r>
        <w:rPr>
          <w:b/>
        </w:rPr>
        <w:t xml:space="preserve">1006. </w:t>
      </w:r>
      <w:r>
        <w:t>Após manutenção em um trecho do sistema de água produzida, o controle de nível de um vaso a montante do descarte começa a oscilar, e o TOG na saída passa a apresentar picos intermitentes. A unidade utiliza um sistema de aquisição e supervisão para monitorar sinais e ajustar parâmetros de controladores PI. Qual abordagem é mais consistente para diagnosticar e estabilizar o problema com foco na confiabilidade dos sinais e na eficácia da malha?</w:t>
      </w:r>
    </w:p>
    <w:p>
      <w:pPr>
        <w:spacing w:after="40"/>
        <w:ind w:left="360"/>
      </w:pPr>
      <w:r>
        <w:rPr>
          <w:b/>
        </w:rPr>
        <w:t xml:space="preserve">A) </w:t>
      </w:r>
      <w:r>
        <w:rPr>
          <w:b/>
        </w:rPr>
        <w:t>Verificar a calibração dos sensores envolvidos, revisar registros/manuais de uso e usar o supervisório para observar tendências, ajustar parâmetros do PI em tempo real e armazenar sinais para análise posterior.</w:t>
      </w:r>
    </w:p>
    <w:p>
      <w:pPr>
        <w:spacing w:after="40"/>
        <w:ind w:left="360"/>
      </w:pPr>
      <w:r>
        <w:t xml:space="preserve">B) </w:t>
      </w:r>
      <w:r>
        <w:t>Priorizar mudanças no método laboratorial de TOG, pois picos intermitentes tendem a refletir variabilidade analítica e não são um indicativo útil de comportamento dinâmico de processo.</w:t>
      </w:r>
    </w:p>
    <w:p>
      <w:pPr>
        <w:spacing w:after="40"/>
        <w:ind w:left="360"/>
      </w:pPr>
      <w:r>
        <w:t xml:space="preserve">C) </w:t>
      </w:r>
      <w:r>
        <w:t>Reduzir a frequência de aquisição de dados do sistema supervisório para suavizar ruídos de medição e, com isso, diminuir a amplitude aparente das oscilações de nível.</w:t>
      </w:r>
    </w:p>
    <w:p>
      <w:pPr>
        <w:spacing w:after="40"/>
        <w:ind w:left="360"/>
      </w:pPr>
      <w:r>
        <w:t xml:space="preserve">D) </w:t>
      </w:r>
      <w:r>
        <w:t>Aumentar diretamente o ganho proporcional do controlador para reduzir o tempo de resposta do nível, usando o supervisório apenas para confirmar que o setpoint está sendo seguido.</w:t>
      </w:r>
    </w:p>
    <w:p>
      <w:pPr>
        <w:spacing w:before="200" w:after="80"/>
      </w:pPr>
      <w:r>
        <w:rPr>
          <w:b/>
        </w:rPr>
        <w:t xml:space="preserve">1007. </w:t>
      </w:r>
      <w:r>
        <w:t>Na unidade offshore, discute-se substituir a rotina de coleta de amostras e análise em laboratório de TOG por um analisador em linha com leitura contínua, alegando ganho de rapidez para o controle do descarte de água produzida. Considerando limitações de instrumentação, calibração e amostragem, qual posição é mais consistente com as boas práticas de monitoramento de TOG?</w:t>
      </w:r>
    </w:p>
    <w:p>
      <w:pPr>
        <w:spacing w:after="40"/>
        <w:ind w:left="360"/>
      </w:pPr>
      <w:r>
        <w:rPr>
          <w:b/>
        </w:rPr>
        <w:t xml:space="preserve">A) </w:t>
      </w:r>
      <w:r>
        <w:rPr>
          <w:b/>
        </w:rPr>
        <w:t>A leitura em linha é adequada para acompanhamento operacional e detecção de tendências, mas não elimina a necessidade de manutenção metrológica, reconhecimento das incertezas inerentes do método e checagens periódicas por amostras representativas e análises laboratoriais executadas conforme procedimento.</w:t>
      </w:r>
    </w:p>
    <w:p>
      <w:pPr>
        <w:spacing w:after="40"/>
        <w:ind w:left="360"/>
      </w:pPr>
      <w:r>
        <w:t xml:space="preserve">B) </w:t>
      </w:r>
      <w:r>
        <w:t>Com um instrumento on-line de resposta rápida, a representatividade do ponto e do modo de coleta deixa de ser crítica, pois o monitoramento contínuo corrige automaticamente vieses de amostragem e garante comparabilidade direta com resultados laboratoriais, independentemente do procedimento adotado.</w:t>
      </w:r>
    </w:p>
    <w:p>
      <w:pPr>
        <w:spacing w:after="40"/>
        <w:ind w:left="360"/>
      </w:pPr>
      <w:r>
        <w:t xml:space="preserve">C) </w:t>
      </w:r>
      <w:r>
        <w:t>Para controle operacional do descarte, a leitura contínua dispensa validação por laboratório, porque os métodos gravimétricos não apresentam perdas de voláteis na evaporação do solvente e, portanto, não acrescentam incerteza relevante quando comparados ao analisador em linha.</w:t>
      </w:r>
    </w:p>
    <w:p>
      <w:pPr>
        <w:spacing w:after="40"/>
        <w:ind w:left="360"/>
      </w:pPr>
      <w:r>
        <w:t xml:space="preserve">D) </w:t>
      </w:r>
      <w:r>
        <w:t>A leitura em linha pode substituir a rotina laboratorial desde que a calibração seja mantida usando óleo da própria plataforma como padrão, pois isso remove o efeito de mudanças de composição do óleo e de aditivos ao longo do tempo.</w:t>
      </w:r>
    </w:p>
    <w:p>
      <w:pPr>
        <w:spacing w:before="200" w:after="80"/>
      </w:pPr>
      <w:r>
        <w:rPr>
          <w:b/>
        </w:rPr>
        <w:t xml:space="preserve">1008. </w:t>
      </w:r>
      <w:r>
        <w:t>Em um FPSO, o analisador on-line de TOG por fluorescência UV no efluente de descarte passou a indicar uma queda consistente (≈30%) após uma mudança na dosagem de um desemulsificante. No mesmo período, análises laboratoriais por método gravimétrico não mostram a mesma redução. Qual encaminhamento técnico é mais consistente para reconciliar as leituras e manter controle confiável do descarte?</w:t>
      </w:r>
    </w:p>
    <w:p>
      <w:pPr>
        <w:spacing w:after="40"/>
        <w:ind w:left="360"/>
      </w:pPr>
      <w:r>
        <w:t xml:space="preserve">A) </w:t>
      </w:r>
      <w:r>
        <w:t>Ajustar os parâmetros do controlador PI do sistema de água produzida para reduzir oscilações de vazão, pois a divergência entre TOG por UV e gravimetria decorre principalmente de instabilidade operacional do processo.</w:t>
      </w:r>
    </w:p>
    <w:p>
      <w:pPr>
        <w:spacing w:after="40"/>
        <w:ind w:left="360"/>
      </w:pPr>
      <w:r>
        <w:rPr>
          <w:b/>
        </w:rPr>
        <w:t xml:space="preserve">B) </w:t>
      </w:r>
      <w:r>
        <w:rPr>
          <w:b/>
        </w:rPr>
        <w:t>Rever a calibração do analisador on-line com padrão representativo do óleo atual e realizar correlação temporária com amostras do descarte analisadas em laboratório, verificando possível interferência do aditivo na resposta.</w:t>
      </w:r>
    </w:p>
    <w:p>
      <w:pPr>
        <w:spacing w:after="40"/>
        <w:ind w:left="360"/>
      </w:pPr>
      <w:r>
        <w:t xml:space="preserve">C) </w:t>
      </w:r>
      <w:r>
        <w:t>Substituir a gravimetria por um método instrumental no laboratório, pois a evaporação do solvente na gravimetria pode perder voláteis e isso inviabiliza a comparação com o monitoramento on-line por fluorescência UV.</w:t>
      </w:r>
    </w:p>
    <w:p>
      <w:pPr>
        <w:spacing w:after="40"/>
        <w:ind w:left="360"/>
      </w:pPr>
      <w:r>
        <w:t xml:space="preserve">D) </w:t>
      </w:r>
      <w:r>
        <w:t>Adotar o valor do analisador on-line como referência primária por ter maior frequência de medição, mantendo a gravimetria no laboratório apenas para verificação pontual quando houver desvio de alarme.</w:t>
      </w:r>
    </w:p>
    <w:p>
      <w:pPr>
        <w:spacing w:before="200" w:after="80"/>
      </w:pPr>
      <w:r>
        <w:rPr>
          <w:b/>
        </w:rPr>
        <w:t xml:space="preserve">1009. </w:t>
      </w:r>
      <w:r>
        <w:t>Em campanhas de laboratório para TOG em água produzida, a operação nota valores altos pontuais nas amostras coletadas manualmente, sem tendência equivalente no analisador on-line. A hipótese é que haja arraste de um filme oleoso depositado na parede da linha próximo ao ponto de coleta, distorcendo a amostra. Qual ajuste na estratégia de amostragem mais provavelmente reduz esse viés sem perder representatividade do escoamento?</w:t>
      </w:r>
    </w:p>
    <w:p>
      <w:pPr>
        <w:spacing w:after="40"/>
        <w:ind w:left="360"/>
      </w:pPr>
      <w:r>
        <w:t xml:space="preserve">A) </w:t>
      </w:r>
      <w:r>
        <w:t>Transferir a coleta para um trecho reconhecidamente turbulento, porém espaçar as amostragens e aceitar apenas valores consolidados (médias semanais) como critério, para reduzir a influência de eventos transitórios.</w:t>
      </w:r>
    </w:p>
    <w:p>
      <w:pPr>
        <w:spacing w:after="40"/>
        <w:ind w:left="360"/>
      </w:pPr>
      <w:r>
        <w:t xml:space="preserve">B) </w:t>
      </w:r>
      <w:r>
        <w:t>Manter o mesmo ponto, mas reduzir o volume coletado e acelerar o envase em frascos menores, priorizando minimizar perdas por volatilização e exposição ao ambiente durante a coleta.</w:t>
      </w:r>
    </w:p>
    <w:p>
      <w:pPr>
        <w:spacing w:after="40"/>
        <w:ind w:left="360"/>
      </w:pPr>
      <w:r>
        <w:t xml:space="preserve">C) </w:t>
      </w:r>
      <w:r>
        <w:t>Adotar coleta após período de baixa vazão, utilizando sonda isocinética no próprio ramal e evitando purga prévia para não “diluir” eventuais traços aderidos, registrando o pior caso do efluente.</w:t>
      </w:r>
    </w:p>
    <w:p>
      <w:pPr>
        <w:spacing w:after="40"/>
        <w:ind w:left="360"/>
      </w:pPr>
      <w:r>
        <w:rPr>
          <w:b/>
        </w:rPr>
        <w:t xml:space="preserve">D) </w:t>
      </w:r>
      <w:r>
        <w:rPr>
          <w:b/>
        </w:rPr>
        <w:t>Reposicionar a tomada para um trecho com melhor mistura do escoamento ou empregar coleta com velocidade de captura compatível com a da linha, realizando ainda enxágue/recirculação (purga) do ramal antes de encher o frasco.</w:t>
      </w:r>
    </w:p>
    <w:p>
      <w:pPr>
        <w:spacing w:before="200" w:after="80"/>
      </w:pPr>
      <w:r>
        <w:rPr>
          <w:b/>
        </w:rPr>
        <w:t xml:space="preserve">1010. </w:t>
      </w:r>
      <w:r>
        <w:t>Em uma malha de controle de nível do vaso que alimenta o tratamento de água produzida, o supervisório (aquisição e supervisão) mostra boa estabilidade do controlador PI, mas o nível indicado passa a divergir do nível observado em verificações pontuais e a operação relata decisões inconsistentes de abertura de válvulas. Qual ação de manutenção/gestão de instrumentação é mais alinhada a uma recuperação rápida da confiabilidade do controle?</w:t>
      </w:r>
    </w:p>
    <w:p>
      <w:pPr>
        <w:spacing w:after="40"/>
        <w:ind w:left="360"/>
      </w:pPr>
      <w:r>
        <w:t xml:space="preserve">A) </w:t>
      </w:r>
      <w:r>
        <w:t>Retunar o controlador PI para reduzir sensibilidade a ruído, mantendo o sensor como está, pois a malha tende a compensar desvios de indicação.</w:t>
      </w:r>
    </w:p>
    <w:p>
      <w:pPr>
        <w:spacing w:after="40"/>
        <w:ind w:left="360"/>
      </w:pPr>
      <w:r>
        <w:t xml:space="preserve">B) </w:t>
      </w:r>
      <w:r>
        <w:t>Transferir o controle para modo manual em caráter permanente, pois medições automáticas são inerentemente menos confiáveis do que leitura local feita pelo operador.</w:t>
      </w:r>
    </w:p>
    <w:p>
      <w:pPr>
        <w:spacing w:after="40"/>
        <w:ind w:left="360"/>
      </w:pPr>
      <w:r>
        <w:rPr>
          <w:b/>
        </w:rPr>
        <w:t xml:space="preserve">C) </w:t>
      </w:r>
      <w:r>
        <w:rPr>
          <w:b/>
        </w:rPr>
        <w:t>Priorizar a verificação e a recalibração periódica do sensor de nível conforme procedimentos e manuais, registrando intervenções para restabelecer fidelidade do sinal usado pelo controlador.</w:t>
      </w:r>
    </w:p>
    <w:p>
      <w:pPr>
        <w:spacing w:after="40"/>
        <w:ind w:left="360"/>
      </w:pPr>
      <w:r>
        <w:t xml:space="preserve">D) </w:t>
      </w:r>
      <w:r>
        <w:t>Alterar o setpoint de nível para uma faixa mais alta, reduzindo a probabilidade de arraste de óleo e tornando menos relevante a exatidão do nível medido.</w:t>
      </w:r>
    </w:p>
    <w:p>
      <w:pPr>
        <w:spacing w:before="200" w:after="80"/>
      </w:pPr>
      <w:r>
        <w:rPr>
          <w:b/>
        </w:rPr>
        <w:t xml:space="preserve">1011. </w:t>
      </w:r>
      <w:r>
        <w:t>O laboratório de bordo decidiu incluir tratamento do extrato com sílica gel em sua rotina gravimétrica de TOG para “limpar” a amostra. Ao comparar resultados históricos (sem sílica) com os novos (com sílica), a equipe nota queda sistemática dos valores reportados. Qual interpretação é mais apropriada para comunicar à operação e ao meio ambiente?</w:t>
      </w:r>
    </w:p>
    <w:p>
      <w:pPr>
        <w:spacing w:after="40"/>
        <w:ind w:left="360"/>
      </w:pPr>
      <w:r>
        <w:t xml:space="preserve">A) </w:t>
      </w:r>
      <w:r>
        <w:t>A queda indica que havia perda relevante de voláteis na rotina anterior e que a sílica gel melhora a recuperação desses compostos no processo de evaporação do solvente.</w:t>
      </w:r>
    </w:p>
    <w:p>
      <w:pPr>
        <w:spacing w:after="40"/>
        <w:ind w:left="360"/>
      </w:pPr>
      <w:r>
        <w:rPr>
          <w:b/>
        </w:rPr>
        <w:t xml:space="preserve">B) </w:t>
      </w:r>
      <w:r>
        <w:rPr>
          <w:b/>
        </w:rPr>
        <w:t>A mudança pode ter alterado o escopo do que está sendo quantificado, ao remover componentes polares, então a série histórica perde comparabilidade direta sem reestabelecer critérios e correlações.</w:t>
      </w:r>
    </w:p>
    <w:p>
      <w:pPr>
        <w:spacing w:after="40"/>
        <w:ind w:left="360"/>
      </w:pPr>
      <w:r>
        <w:t xml:space="preserve">C) </w:t>
      </w:r>
      <w:r>
        <w:t>A queda confirma melhoria real do tratamento de água produzida, pois a sílica gel reduz a contaminação do extrato e elimina o principal erro do método gravimétrico.</w:t>
      </w:r>
    </w:p>
    <w:p>
      <w:pPr>
        <w:spacing w:after="40"/>
        <w:ind w:left="360"/>
      </w:pPr>
      <w:r>
        <w:t xml:space="preserve">D) </w:t>
      </w:r>
      <w:r>
        <w:t>A queda sugere que o ponto de amostragem se tornou mais representativo, pois a sílica gel reduz a influência de heterogeneidade da mistura água-óleo na coleta.</w:t>
      </w:r>
    </w:p>
    <w:p>
      <w:pPr>
        <w:spacing w:before="200" w:after="80"/>
      </w:pPr>
      <w:r>
        <w:rPr>
          <w:b/>
        </w:rPr>
        <w:t xml:space="preserve">1012. </w:t>
      </w:r>
      <w:r>
        <w:t>Dois FPSOs comparam desempenho de descarte de água produzida. A unidade A reporta TOG por infravermelho on-line calibrado com óleo local; a unidade B reporta TOG por gravimetria com extração por solvente e etapa de evaporação. Os relatórios mostram diferenças de 10–15 ppm entre unidades, apesar de condições de processo semelhantes. Qual é a avaliação mais tecnicamente defensável antes de concluir que uma unidade trata melhor que a outra?</w:t>
      </w:r>
    </w:p>
    <w:p>
      <w:pPr>
        <w:spacing w:after="40"/>
        <w:ind w:left="360"/>
      </w:pPr>
      <w:r>
        <w:t xml:space="preserve">A) </w:t>
      </w:r>
      <w:r>
        <w:t>Assumir que a gravimetria é mais conservadora e atribuir a diferença principalmente a subestimação do método instrumental da unidade A, concluindo que a unidade B tem melhor qualidade de descarte.</w:t>
      </w:r>
    </w:p>
    <w:p>
      <w:pPr>
        <w:spacing w:after="40"/>
        <w:ind w:left="360"/>
      </w:pPr>
      <w:r>
        <w:t xml:space="preserve">B) </w:t>
      </w:r>
      <w:r>
        <w:t>Usar apenas a diferença média reportada e recomendar alteração imediata de setpoints de controle de processo na unidade com maior TOG, pois o método analítico tem influência menor que o desempenho do equipamento.</w:t>
      </w:r>
    </w:p>
    <w:p>
      <w:pPr>
        <w:spacing w:after="40"/>
        <w:ind w:left="360"/>
      </w:pPr>
      <w:r>
        <w:rPr>
          <w:b/>
        </w:rPr>
        <w:t xml:space="preserve">C) </w:t>
      </w:r>
      <w:r>
        <w:rPr>
          <w:b/>
        </w:rPr>
        <w:t>Analisar a comparabilidade entre métodos e rotinas (calibração, sensibilidade a classes químicas, perda de voláteis, tratamento do extrato) e revisar pontos/procedimentos de amostragem, pois parte da diferença pode ser de origem analítica e de coleta.</w:t>
      </w:r>
    </w:p>
    <w:p>
      <w:pPr>
        <w:spacing w:after="40"/>
        <w:ind w:left="360"/>
      </w:pPr>
      <w:r>
        <w:t xml:space="preserve">D) </w:t>
      </w:r>
      <w:r>
        <w:t>Assumir que o resultado on-line é mais representativo por ser contínuo e atribuir a diferença principalmente à instabilidade do laboratório, usando a unidade A como referência de desempenho.</w:t>
      </w:r>
    </w:p>
    <w:p>
      <w:pPr>
        <w:spacing w:before="200" w:after="80"/>
      </w:pPr>
      <w:r>
        <w:rPr>
          <w:b/>
        </w:rPr>
        <w:t xml:space="preserve">1013. </w:t>
      </w:r>
      <w:r>
        <w:t>Durante a revisão do procedimento de amostragem de água produzida para verificação de TOG no descarte, a equipe observou que amostras coletadas em um trecho de escoamento pouco turbulento apresentavam, com frequência, valores maiores do que os indicados por medições de tendência do processo. Considerando a não homogeneidade da mistura água-óleo e a migração de óleo para paredes, qual ajuste no arranjo de coleta tende a reduzir viés por representatividade?</w:t>
      </w:r>
    </w:p>
    <w:p>
      <w:pPr>
        <w:spacing w:after="40"/>
        <w:ind w:left="360"/>
      </w:pPr>
      <w:r>
        <w:rPr>
          <w:b/>
        </w:rPr>
        <w:t xml:space="preserve">A) </w:t>
      </w:r>
      <w:r>
        <w:rPr>
          <w:b/>
        </w:rPr>
        <w:t>Realocar o ponto de amostragem para uma região com maior turbulência ou adotar abordagem isocinética, associando condicionamento do ponto (purga/mistura) antes da coleta.</w:t>
      </w:r>
    </w:p>
    <w:p>
      <w:pPr>
        <w:spacing w:after="40"/>
        <w:ind w:left="360"/>
      </w:pPr>
      <w:r>
        <w:t xml:space="preserve">B) </w:t>
      </w:r>
      <w:r>
        <w:t>Executar a coleta após longos trechos retos e a montante de elementos de mistura, pois isso tende a reduzir flutuações e aumentar a repetibilidade do teor medido.</w:t>
      </w:r>
    </w:p>
    <w:p>
      <w:pPr>
        <w:spacing w:after="40"/>
        <w:ind w:left="360"/>
      </w:pPr>
      <w:r>
        <w:t xml:space="preserve">C) </w:t>
      </w:r>
      <w:r>
        <w:t>Priorizar coleta em trecho com baixa velocidade para reduzir cisalhamento, pois isso tende a minimizar a incorporação de gotículas e estabilizar a fração oleosa na amostra.</w:t>
      </w:r>
    </w:p>
    <w:p>
      <w:pPr>
        <w:spacing w:after="40"/>
        <w:ind w:left="360"/>
      </w:pPr>
      <w:r>
        <w:t xml:space="preserve">D) </w:t>
      </w:r>
      <w:r>
        <w:t>Coletar amostras em tomada próxima à parede do duto para capturar melhor o óleo migrado, já que esse é o componente de maior interesse para avaliar risco ambiental.</w:t>
      </w:r>
    </w:p>
    <w:p>
      <w:pPr>
        <w:spacing w:before="200" w:after="80"/>
      </w:pPr>
      <w:r>
        <w:rPr>
          <w:b/>
        </w:rPr>
        <w:t xml:space="preserve">1014. </w:t>
      </w:r>
      <w:r>
        <w:t>Em um ensaio de tanque para checagem de condição de processo, busca-se melhorar a exatidão das medições iniciais de volume/nível e, principalmente, reduzir o erro associado ao inventário que permanece no tanque antes do início do teste. Qual prática operacional atua mais diretamente sobre essa fonte de incerteza na condição inicial do ensaio?</w:t>
      </w:r>
    </w:p>
    <w:p>
      <w:pPr>
        <w:spacing w:after="40"/>
        <w:ind w:left="360"/>
      </w:pPr>
      <w:r>
        <w:t xml:space="preserve">A) </w:t>
      </w:r>
      <w:r>
        <w:t>Executar drenagem limitada da água livre e utilizar a mudança visual do efluente do dreno para inferir o término do líquido remanescente, mantendo parte do conteúdo no tanque para facilitar a identificação do ponto de transição durante o ensaio.</w:t>
      </w:r>
    </w:p>
    <w:p>
      <w:pPr>
        <w:spacing w:after="40"/>
        <w:ind w:left="360"/>
      </w:pPr>
      <w:r>
        <w:rPr>
          <w:b/>
        </w:rPr>
        <w:t xml:space="preserve">B) </w:t>
      </w:r>
      <w:r>
        <w:rPr>
          <w:b/>
        </w:rPr>
        <w:t>Estabelecer a condição inicial com inventário inicial nulo (ou o mais próximo possível disso) e, quando pertinente, confirmar a indicação de nível por uma medição independente para validar a leitura antes de iniciar as transferências.</w:t>
      </w:r>
    </w:p>
    <w:p>
      <w:pPr>
        <w:spacing w:after="40"/>
        <w:ind w:left="360"/>
      </w:pPr>
      <w:r>
        <w:t xml:space="preserve">C) </w:t>
      </w:r>
      <w:r>
        <w:t>Manter o tanque próximo do nível operacional e aplicar compensações por temperatura e densidade às leituras de nível, tratando o inventário residual como um termo que fica adequadamente corrigido no balanço do ensaio.</w:t>
      </w:r>
    </w:p>
    <w:p>
      <w:pPr>
        <w:spacing w:after="40"/>
        <w:ind w:left="360"/>
      </w:pPr>
      <w:r>
        <w:t xml:space="preserve">D) </w:t>
      </w:r>
      <w:r>
        <w:t>Aumentar a taxa de aquisição e o número de leituras do instrumento de nível (ex.: radar) e confrontar pontualmente com trena manual, pois a redução do ruído de leitura diminui o efeito do volume remanescente sobre a incerteza do resultado.</w:t>
      </w:r>
    </w:p>
    <w:p>
      <w:pPr>
        <w:spacing w:before="200" w:after="80"/>
      </w:pPr>
      <w:r>
        <w:rPr>
          <w:b/>
        </w:rPr>
        <w:t xml:space="preserve">1015. </w:t>
      </w:r>
      <w:r>
        <w:t>Durante uma auditoria interna, dois FPSOs compararam resultados de TOG de água produzida: ambos usam analisadores instrumentais on-line, mas as campanhas de laboratório usam métodos diferentes. No FPSO A, o laboratório reporta TOG gravimétrico após extração e tratamento com sílica gel; no FPSO B, o laboratório reporta TOG gravimétrico sem essa etapa. As leituras on-line são parecidas entre as unidades, porém o laboratório do FPSO A tende a reportar valores menores. Qual interpretação técnica sustenta melhor essa diferença sem assumir, de imediato, que um dos laboratórios está “errado”?</w:t>
      </w:r>
    </w:p>
    <w:p>
      <w:pPr>
        <w:spacing w:after="40"/>
        <w:ind w:left="360"/>
      </w:pPr>
      <w:r>
        <w:t xml:space="preserve">A) </w:t>
      </w:r>
      <w:r>
        <w:t>Diferenças entre métodos gravimétricos são, em geral, desprezíveis frente à heterogeneidade da água produzida; por isso, a principal causa provável é instabilidade do analisador on-line, não do laboratório.</w:t>
      </w:r>
    </w:p>
    <w:p>
      <w:pPr>
        <w:spacing w:after="40"/>
        <w:ind w:left="360"/>
      </w:pPr>
      <w:r>
        <w:rPr>
          <w:b/>
        </w:rPr>
        <w:t xml:space="preserve">B) </w:t>
      </w:r>
      <w:r>
        <w:rPr>
          <w:b/>
        </w:rPr>
        <w:t>O tratamento com sílica gel pode remover frações polares do extrato, alterando o escopo do que é quantificado como “óleos e graxas”; isso tende a reduzir o valor gravimétrico em comparação com um procedimento sem sílica, mesmo para a mesma amostra.</w:t>
      </w:r>
    </w:p>
    <w:p>
      <w:pPr>
        <w:spacing w:after="40"/>
        <w:ind w:left="360"/>
      </w:pPr>
      <w:r>
        <w:t xml:space="preserve">C) </w:t>
      </w:r>
      <w:r>
        <w:t>A principal causa provável é que o laboratório do FPSO A use n-hexano e o do FPSO B use uma mistura de solventes; isso faz com que o método com n-hexano passe a medir preferencialmente aditivos, elevando o resultado em relação ao método sem sílica.</w:t>
      </w:r>
    </w:p>
    <w:p>
      <w:pPr>
        <w:spacing w:after="40"/>
        <w:ind w:left="360"/>
      </w:pPr>
      <w:r>
        <w:t xml:space="preserve">D) </w:t>
      </w:r>
      <w:r>
        <w:t>A extração gravimétrica tende a capturar preferencialmente compostos voláteis, de modo que procedimentos com sílica gel usualmente elevam a massa final por reter melhor os leves durante a evaporação do solvente.</w:t>
      </w:r>
    </w:p>
    <w:p>
      <w:pPr>
        <w:spacing w:before="200" w:after="80"/>
      </w:pPr>
      <w:r>
        <w:rPr>
          <w:b/>
        </w:rPr>
        <w:t xml:space="preserve">1016. </w:t>
      </w:r>
      <w:r>
        <w:t>Ao investigar divergências entre TOG on-line por infravermelho e TOG de laboratório por gravimetria, a equipe decide calibrar o analisador usando como padrão o próprio óleo produzido na plataforma. Após algumas semanas, o poço/reservatório conectado muda e também há alteração no pacote de aditivos do tratamento químico da água produzida. Nesse novo cenário, qual risco analítico passa a ser mais crítico para a confiabilidade das leituras do instrumento e para a comparação com os resultados de laboratório?</w:t>
      </w:r>
    </w:p>
    <w:p>
      <w:pPr>
        <w:spacing w:after="40"/>
        <w:ind w:left="360"/>
      </w:pPr>
      <w:r>
        <w:t xml:space="preserve">A) </w:t>
      </w:r>
      <w:r>
        <w:t>A gravimetria pode passar a superestimar TOG porque o aumento de salinidade do produzido favorece a extração de sais pelo solvente orgânico, elevando a massa residual após a evaporação.</w:t>
      </w:r>
    </w:p>
    <w:p>
      <w:pPr>
        <w:spacing w:after="40"/>
        <w:ind w:left="360"/>
      </w:pPr>
      <w:r>
        <w:t xml:space="preserve">B) </w:t>
      </w:r>
      <w:r>
        <w:t>A comparação com o laboratório tende a perder valor metrológico porque a gravimetria se baseia na massa total do extrato e, diante de mudanças de composição, as diferenças observadas refletiriam predominantamente a seletividade do método instrumental, mais do que alterações reais no TOG.</w:t>
      </w:r>
    </w:p>
    <w:p>
      <w:pPr>
        <w:spacing w:after="40"/>
        <w:ind w:left="360"/>
      </w:pPr>
      <w:r>
        <w:t xml:space="preserve">C) </w:t>
      </w:r>
      <w:r>
        <w:t>A leitura por infravermelho tende a ficar menos dependente da calibração quando a vazão de água produzida aumenta, pois o sinal passa a ser dominado por efeitos físicos de dispersão e não pela absorção associada ao teor de óleo.</w:t>
      </w:r>
    </w:p>
    <w:p>
      <w:pPr>
        <w:spacing w:after="40"/>
        <w:ind w:left="360"/>
      </w:pPr>
      <w:r>
        <w:rPr>
          <w:b/>
        </w:rPr>
        <w:t xml:space="preserve">D) </w:t>
      </w:r>
      <w:r>
        <w:rPr>
          <w:b/>
        </w:rPr>
        <w:t>O padrão preparado com o óleo originalmente produzido pode deixar de refletir a composição atual do óleo e os efeitos dos novos aditivos na resposta do infravermelho, levando a viés (sub ou superestimativa) cuja magnitude não é explicitada pelo instrumento.</w:t>
      </w:r>
    </w:p>
    <w:p>
      <w:pPr>
        <w:spacing w:before="200" w:after="80"/>
      </w:pPr>
      <w:r>
        <w:rPr>
          <w:b/>
        </w:rPr>
        <w:t xml:space="preserve">1017. </w:t>
      </w:r>
      <w:r>
        <w:t>Uma unidade de tratamento de água produzida tem picos intermitentes de TOG acima do limite de descarte. Para distinguir se os picos refletem o processo ou se decorrem de medição/amostragem, o time quer integrar monitoramento on-line, coleta e laboratório. Qual conjunto de ações tende a gerar dados mais confiáveis para decisão?</w:t>
      </w:r>
    </w:p>
    <w:p>
      <w:pPr>
        <w:spacing w:after="40"/>
        <w:ind w:left="360"/>
      </w:pPr>
      <w:r>
        <w:rPr>
          <w:b/>
        </w:rPr>
        <w:t xml:space="preserve">A) </w:t>
      </w:r>
      <w:r>
        <w:rPr>
          <w:b/>
        </w:rPr>
        <w:t>Manter calibração e histórico de manutenção dos analisadores/sensores, padronizar a coleta (ponto, purga/condicionamento, frascos, preservação e prazo até análise) e avaliar resultados à luz das limitações do método e da heterogeneidade da amostra.</w:t>
      </w:r>
    </w:p>
    <w:p>
      <w:pPr>
        <w:spacing w:after="40"/>
        <w:ind w:left="360"/>
      </w:pPr>
      <w:r>
        <w:t xml:space="preserve">B) </w:t>
      </w:r>
      <w:r>
        <w:t>Aumentar a frequência de amostras para laboratório e usar médias/replicatas para filtrar picos, mantendo o procedimento de coleta atual e aceitando a incerteza do analisador on-line como parte da variabilidade operacional.</w:t>
      </w:r>
    </w:p>
    <w:p>
      <w:pPr>
        <w:spacing w:after="40"/>
        <w:ind w:left="360"/>
      </w:pPr>
      <w:r>
        <w:t xml:space="preserve">C) </w:t>
      </w:r>
      <w:r>
        <w:t>Priorizar o ajuste de controladores PI (nível/pressão) para reduzir flutuações e correlacionar TOG com variáveis de processo, mantendo a investigação de amostragem e de laboratório como etapa secundária quando os picos persistirem.</w:t>
      </w:r>
    </w:p>
    <w:p>
      <w:pPr>
        <w:spacing w:after="40"/>
        <w:ind w:left="360"/>
      </w:pPr>
      <w:r>
        <w:t xml:space="preserve">D) </w:t>
      </w:r>
      <w:r>
        <w:t>Concentrar a comparação no método instrumental on-line, com calibração por padrão do óleo da plataforma, e usar o laboratório apenas para checagens pontuais, reduzindo a ênfase em métodos gravimétricos para evitar diferenças de sensibilidade entre técnicas.</w:t>
      </w:r>
    </w:p>
    <w:p>
      <w:pPr>
        <w:spacing w:before="200" w:after="80"/>
      </w:pPr>
      <w:r>
        <w:rPr>
          <w:b/>
        </w:rPr>
        <w:t xml:space="preserve">1018. </w:t>
      </w:r>
      <w:r>
        <w:t>Em um FPSO, o analisador on-line de TOG por fluorescência UV tem mostrado uma queda gradual do teor de óleo na água produzida ao longo de algumas semanas. No mesmo intervalo, foi introduzido um novo químico de tratamento e houve variação na composição do petróleo produzido por mudança de poços. Para avaliar se a tendência observada reflete uma melhoria real do processo ou um efeito de calibração/sensibilidade do método, qual abordagem tende a levar à conclusão mais robusta?</w:t>
      </w:r>
    </w:p>
    <w:p>
      <w:pPr>
        <w:spacing w:after="40"/>
        <w:ind w:left="360"/>
      </w:pPr>
      <w:r>
        <w:t xml:space="preserve">A) </w:t>
      </w:r>
      <w:r>
        <w:t>Substituir o analisador por um método on-line por infravermelho, adotando uma calibração padrão do fabricante (ou um padrão genérico) e utilizando a nova série de dados como linha de base para concluir sobre a eficácia do novo químico.</w:t>
      </w:r>
    </w:p>
    <w:p>
      <w:pPr>
        <w:spacing w:after="40"/>
        <w:ind w:left="360"/>
      </w:pPr>
      <w:r>
        <w:t xml:space="preserve">B) </w:t>
      </w:r>
      <w:r>
        <w:t>Manter a calibração vigente do analisador e basear a decisão em uma série de análises gravimétricas de laboratório, usando os resultados para ajustar a interpretação da tendência do on-line sem refazer a calibração com o óleo atual.</w:t>
      </w:r>
    </w:p>
    <w:p>
      <w:pPr>
        <w:spacing w:after="40"/>
        <w:ind w:left="360"/>
      </w:pPr>
      <w:r>
        <w:rPr>
          <w:b/>
        </w:rPr>
        <w:t xml:space="preserve">C) </w:t>
      </w:r>
      <w:r>
        <w:rPr>
          <w:b/>
        </w:rPr>
        <w:t>Recalibrar o analisador usando um padrão preparado com o óleo atualmente produzido na unidade, registrar a calibração, e confrontar a tendência com uma campanha paralela de análises gravimétricas em amostras representativas coletadas no mesmo período.</w:t>
      </w:r>
    </w:p>
    <w:p>
      <w:pPr>
        <w:spacing w:after="40"/>
        <w:ind w:left="360"/>
      </w:pPr>
      <w:r>
        <w:t xml:space="preserve">D) </w:t>
      </w:r>
      <w:r>
        <w:t>Ajustar o setpoint/dosagem do tratamento de água a partir da tendência do analisador on-line e programar a verificação metrológica (calibração e comparação com laboratório) somente após consolidar uma nova condição operacional estável do processo.</w:t>
      </w:r>
    </w:p>
    <w:p>
      <w:pPr>
        <w:spacing w:before="200" w:after="80"/>
      </w:pPr>
      <w:r>
        <w:rPr>
          <w:b/>
        </w:rPr>
        <w:t xml:space="preserve">1019. </w:t>
      </w:r>
      <w:r>
        <w:t>Em uma campanha de verificação do tratamento de água produzida, o TOG medido em laboratório vem saindo sistematicamente maior do que o indicado pelo analisador on-line na linha de descarte. A coleta ocorre em um ponto com longo trecho a montante e baixa turbulência. Qual hipótese e ação corretiva melhor explicam esse padrão?</w:t>
      </w:r>
    </w:p>
    <w:p>
      <w:pPr>
        <w:spacing w:after="40"/>
        <w:ind w:left="360"/>
      </w:pPr>
      <w:r>
        <w:t xml:space="preserve">A) </w:t>
      </w:r>
      <w:r>
        <w:t>O analisador on-line pode estar subestimando por interferência de aditivos/compostos polares; tratar o extrato no laboratório com sílica gel para remover polares tende a aumentar a comparabilidade com a leitura on-line.</w:t>
      </w:r>
    </w:p>
    <w:p>
      <w:pPr>
        <w:spacing w:after="40"/>
        <w:ind w:left="360"/>
      </w:pPr>
      <w:r>
        <w:t xml:space="preserve">B) </w:t>
      </w:r>
      <w:r>
        <w:t>O laboratório pode estar superestimando por perda de compostos voláteis na evaporação do solvente; diminuir o tempo de evaporação e elevar a temperatura de secagem tende a aproximar o resultado do valor on-line.</w:t>
      </w:r>
    </w:p>
    <w:p>
      <w:pPr>
        <w:spacing w:after="40"/>
        <w:ind w:left="360"/>
      </w:pPr>
      <w:r>
        <w:t xml:space="preserve">C) </w:t>
      </w:r>
      <w:r>
        <w:t>A discrepância indica principalmente erro na medição de vazão de água na linha; recalibrar o medidor de vazão tende a corrigir o TOG obtido e alinhar os resultados com o laboratório.</w:t>
      </w:r>
    </w:p>
    <w:p>
      <w:pPr>
        <w:spacing w:after="40"/>
        <w:ind w:left="360"/>
      </w:pPr>
      <w:r>
        <w:rPr>
          <w:b/>
        </w:rPr>
        <w:t xml:space="preserve">D) </w:t>
      </w:r>
      <w:r>
        <w:rPr>
          <w:b/>
        </w:rPr>
        <w:t>A amostra pode estar enriquecida por óleo aderido às paredes do duto e arrastado na coleta; deslocar o ponto para uma região mais turbulenta ou aplicar amostragem isocinética com purga/mistura antes de coletar reduz o viés.</w:t>
      </w:r>
    </w:p>
    <w:p>
      <w:pPr>
        <w:spacing w:before="200" w:after="80"/>
      </w:pPr>
      <w:r>
        <w:rPr>
          <w:b/>
        </w:rPr>
        <w:t xml:space="preserve">1020. </w:t>
      </w:r>
      <w:r>
        <w:t>Duas amostras de água produzida, obtidas sob condições operacionais semelhantes, apresentaram valores diferentes de TOG quando analisadas por técnicas distintas: uma por infravermelho e outra por gravimetria após extração com solvente e “clean-up” do extrato em sílica gel. Qual interpretação explica de forma mais consistente a divergência?</w:t>
      </w:r>
    </w:p>
    <w:p>
      <w:pPr>
        <w:spacing w:after="40"/>
        <w:ind w:left="360"/>
      </w:pPr>
      <w:r>
        <w:t xml:space="preserve">A) </w:t>
      </w:r>
      <w:r>
        <w:t>A divergência é atribuível sobretudo ao material do frasco (adsorção/perdas), de modo que padronizar o recipiente de coleta é suficiente para tornar equivalentes os resultados entre infravermelho e gravimetria com extração e sílica gel.</w:t>
      </w:r>
    </w:p>
    <w:p>
      <w:pPr>
        <w:spacing w:after="40"/>
        <w:ind w:left="360"/>
      </w:pPr>
      <w:r>
        <w:t xml:space="preserve">B) </w:t>
      </w:r>
      <w:r>
        <w:t>A diferença é mais compatível com variabilidade de coleta e transporte, pois a análise por infravermelho e a gravimetria com extração por solvente e sílica gel tendem a quantificar o mesmo conjunto de compostos quando o procedimento é seguido.</w:t>
      </w:r>
    </w:p>
    <w:p>
      <w:pPr>
        <w:spacing w:after="40"/>
        <w:ind w:left="360"/>
      </w:pPr>
      <w:r>
        <w:rPr>
          <w:b/>
        </w:rPr>
        <w:t xml:space="preserve">C) </w:t>
      </w:r>
      <w:r>
        <w:rPr>
          <w:b/>
        </w:rPr>
        <w:t>A diferença pode decorrer da seletividade de cada técnica e do preparo: a passagem em sílica gel pode excluir frações mais polares, e a extração/evaporação e a calibração podem introduzir perdas ou viés; a comparação deve considerar método e etapas.</w:t>
      </w:r>
    </w:p>
    <w:p>
      <w:pPr>
        <w:spacing w:after="40"/>
        <w:ind w:left="360"/>
      </w:pPr>
      <w:r>
        <w:t xml:space="preserve">D) </w:t>
      </w:r>
      <w:r>
        <w:t>A diferença pode ser explicada principalmente por alterações no diferencial de pressão na placa de orifício, que modificariam a resposta do infravermelho ao TOG e tornariam secundários os efeitos do solvente e do tratamento em sílica gel.</w:t>
      </w:r>
    </w:p>
    <w:p>
      <w:pPr>
        <w:spacing w:before="200" w:after="80"/>
      </w:pPr>
      <w:r>
        <w:rPr>
          <w:b/>
        </w:rPr>
        <w:t xml:space="preserve">1021. </w:t>
      </w:r>
      <w:r>
        <w:t>Durante um ensaio de tanque para verificação de condição de processo (nível/volume e qualidade do fluido), a equipe notou que há variação entre operadores ao definir o ponto de transição do dreno (quando deixa de sair água e passa a sair óleo). Qual ajuste de procedimento tende a reduzir essa dependência de julgamento, mantendo o ensaio válido?</w:t>
      </w:r>
    </w:p>
    <w:p>
      <w:pPr>
        <w:spacing w:after="40"/>
        <w:ind w:left="360"/>
      </w:pPr>
      <w:r>
        <w:t xml:space="preserve">A) </w:t>
      </w:r>
      <w:r>
        <w:t>Manter a decisão baseada na observação do dreno, mas aumentar o número de leituras por trena manual e correlacionar essas leituras com uma amostra pontual de BS&amp;W ao fim do teste, usando o histórico de nível/volume como apoio para definir a transição.</w:t>
      </w:r>
    </w:p>
    <w:p>
      <w:pPr>
        <w:spacing w:after="40"/>
        <w:ind w:left="360"/>
      </w:pPr>
      <w:r>
        <w:t xml:space="preserve">B) </w:t>
      </w:r>
      <w:r>
        <w:t>Conduzir o ensaio priorizando a leitura de nível/volume por radar (com checagem ocasional por trena) e encerrar a drenagem quando o volume calculado atingir o alvo, mantendo amostragem do fluido, porém sem requerer drenagem completa da água livre.</w:t>
      </w:r>
    </w:p>
    <w:p>
      <w:pPr>
        <w:spacing w:after="40"/>
        <w:ind w:left="360"/>
      </w:pPr>
      <w:r>
        <w:rPr>
          <w:b/>
        </w:rPr>
        <w:t xml:space="preserve">C) </w:t>
      </w:r>
      <w:r>
        <w:rPr>
          <w:b/>
        </w:rPr>
        <w:t>Padronizar um critério de transição: assegurar condição inicial conhecida (tanque vazio quando viável), realizar drenagem de água livre e, se o dreno não for no ponto mais baixo, amostrar o fluido remanescente e determinar BS&amp;W para confirmar a interface.</w:t>
      </w:r>
    </w:p>
    <w:p>
      <w:pPr>
        <w:spacing w:after="40"/>
        <w:ind w:left="360"/>
      </w:pPr>
      <w:r>
        <w:t xml:space="preserve">D) </w:t>
      </w:r>
      <w:r>
        <w:t>Adotar como referência principal a tendência de temperatura no costado do tanque, definindo um limiar de variação para indicar a chegada de óleo ao dreno e deixando a confirmação por amostragem/BS&amp;W apenas como registro posterior do ensaio.</w:t>
      </w:r>
    </w:p>
    <w:p>
      <w:pPr>
        <w:spacing w:before="200" w:after="80"/>
      </w:pPr>
      <w:r>
        <w:rPr>
          <w:b/>
        </w:rPr>
        <w:t xml:space="preserve">1022. </w:t>
      </w:r>
      <w:r>
        <w:t>Em um laboratório de bordo, a equipe discute por que resultados de TOG por método gravimétrico (com extração em solvente e pesagem do extrato) podem divergir do valor “real” no efluente, mesmo com boa repetibilidade interna. Qual mecanismo de erro é mais consistente com esse tipo de método e com a forma de preparo da amostra?</w:t>
      </w:r>
    </w:p>
    <w:p>
      <w:pPr>
        <w:spacing w:after="40"/>
        <w:ind w:left="360"/>
      </w:pPr>
      <w:r>
        <w:rPr>
          <w:b/>
        </w:rPr>
        <w:t xml:space="preserve">A) </w:t>
      </w:r>
      <w:r>
        <w:rPr>
          <w:b/>
        </w:rPr>
        <w:t>Perda de compostos voláteis durante a evaporação do solvente, levando a subestimação da massa do extrato quando parte do analito é removida junto com o solvente.</w:t>
      </w:r>
    </w:p>
    <w:p>
      <w:pPr>
        <w:spacing w:after="40"/>
        <w:ind w:left="360"/>
      </w:pPr>
      <w:r>
        <w:t xml:space="preserve">B) </w:t>
      </w:r>
      <w:r>
        <w:t>Aumento do TOG por compensação automática de densidade do extrato, que tende a inflar a massa medida quando o óleo produzido tem maior teor de asfaltenos.</w:t>
      </w:r>
    </w:p>
    <w:p>
      <w:pPr>
        <w:spacing w:after="40"/>
        <w:ind w:left="360"/>
      </w:pPr>
      <w:r>
        <w:t xml:space="preserve">C) </w:t>
      </w:r>
      <w:r>
        <w:t>Aumento do TOG por solubilização completa de sais e haletos no solvente orgânico, que passam a ser pesados como parte do extrato e elevam o valor.</w:t>
      </w:r>
    </w:p>
    <w:p>
      <w:pPr>
        <w:spacing w:after="40"/>
        <w:ind w:left="360"/>
      </w:pPr>
      <w:r>
        <w:t xml:space="preserve">D) </w:t>
      </w:r>
      <w:r>
        <w:t>Redução do TOG por aumento de sensibilidade a classes químicas específicas, já que a gravimetria depende da resposta espectral do analito no infravermelho.</w:t>
      </w:r>
    </w:p>
    <w:p>
      <w:pPr>
        <w:spacing w:before="200" w:after="80"/>
      </w:pPr>
      <w:r>
        <w:rPr>
          <w:b/>
        </w:rPr>
        <w:t xml:space="preserve">1023. </w:t>
      </w:r>
      <w:r>
        <w:t>Uma malha de controle do tratamento de água produzida em planta-piloto utiliza controlador PI e sistema supervisório para monitoramento em tempo real. Após uma série de intervenções de manutenção, a variabilidade de nível e pressão aumentou e as ações do controlador passaram a parecer “nervosas”. Qual medida aborda a causa mais provável desse comportamento, preservando a fidelidade dos sinais usados pelo controle?</w:t>
      </w:r>
    </w:p>
    <w:p>
      <w:pPr>
        <w:spacing w:after="40"/>
        <w:ind w:left="360"/>
      </w:pPr>
      <w:r>
        <w:rPr>
          <w:b/>
        </w:rPr>
        <w:t xml:space="preserve">A) </w:t>
      </w:r>
      <w:r>
        <w:rPr>
          <w:b/>
        </w:rPr>
        <w:t>Reforçar a rotina de calibração e verificação dos sensores e seguir os manuais/procedimentos de uso, usando o supervisório para checar sinais e armazenar dados para diagnóstico de desvios.</w:t>
      </w:r>
    </w:p>
    <w:p>
      <w:pPr>
        <w:spacing w:after="40"/>
        <w:ind w:left="360"/>
      </w:pPr>
      <w:r>
        <w:t xml:space="preserve">B) </w:t>
      </w:r>
      <w:r>
        <w:t>Desabilitar ajustes em tempo real no supervisório e operar a malha em modo manual por tempo prolongado, garantindo que as variáveis de processo não mudem durante a coleta de dados.</w:t>
      </w:r>
    </w:p>
    <w:p>
      <w:pPr>
        <w:spacing w:after="40"/>
        <w:ind w:left="360"/>
      </w:pPr>
      <w:r>
        <w:t xml:space="preserve">C) </w:t>
      </w:r>
      <w:r>
        <w:t>Reduzir a frequência de registro de dados no supervisório para diminuir carga computacional e, assim, estabilizar as leituras que alimentam o controlador PI.</w:t>
      </w:r>
    </w:p>
    <w:p>
      <w:pPr>
        <w:spacing w:after="40"/>
        <w:ind w:left="360"/>
      </w:pPr>
      <w:r>
        <w:t xml:space="preserve">D) </w:t>
      </w:r>
      <w:r>
        <w:t>Aumentar o ganho proporcional do PI até que o erro estacionário seja eliminado, pois oscilações em geral indicam falta de agressividade no ajuste do controlador.</w:t>
      </w:r>
    </w:p>
    <w:p>
      <w:pPr>
        <w:spacing w:before="200" w:after="80"/>
      </w:pPr>
      <w:r>
        <w:rPr>
          <w:b/>
        </w:rPr>
        <w:t xml:space="preserve">1024. </w:t>
      </w:r>
      <w:r>
        <w:t>Em um FPSO, o controle de descarga de água produzida passa a apresentar oscilações de vazão e variações de TOG on-line que não se confirmam no histórico recente. A equipe suspeita que o problema esteja mais relacionado à qualidade do sinal do que a uma mudança real do fluido. Qual ação inicial tende a ser mais consistente para recuperar a eficácia da malha de controle sem “mascarar” a causa?</w:t>
      </w:r>
    </w:p>
    <w:p>
      <w:pPr>
        <w:spacing w:after="40"/>
        <w:ind w:left="360"/>
      </w:pPr>
      <w:r>
        <w:t xml:space="preserve">A) </w:t>
      </w:r>
      <w:r>
        <w:t>Retunar o controlador PI diretamente no supervisório até eliminar as oscilações, mantendo os sensores como estão para não introduzir novas variáveis durante a correção.</w:t>
      </w:r>
    </w:p>
    <w:p>
      <w:pPr>
        <w:spacing w:after="40"/>
        <w:ind w:left="360"/>
      </w:pPr>
      <w:r>
        <w:rPr>
          <w:b/>
        </w:rPr>
        <w:t xml:space="preserve">B) </w:t>
      </w:r>
      <w:r>
        <w:rPr>
          <w:b/>
        </w:rPr>
        <w:t>Verificar a calibração e o histórico de manutenção dos sensores envolvidos, confirmar a fidelidade dos sinais no supervisório e só então revisar parâmetros do controlador PI, registrando as intervenções.</w:t>
      </w:r>
    </w:p>
    <w:p>
      <w:pPr>
        <w:spacing w:after="40"/>
        <w:ind w:left="360"/>
      </w:pPr>
      <w:r>
        <w:t xml:space="preserve">C) </w:t>
      </w:r>
      <w:r>
        <w:t>Ajustar o algoritmo para filtrar mais agressivamente o sinal de TOG, reduzindo a variabilidade percebida e mantendo os demais parâmetros da malha inalterados.</w:t>
      </w:r>
    </w:p>
    <w:p>
      <w:pPr>
        <w:spacing w:after="40"/>
        <w:ind w:left="360"/>
      </w:pPr>
      <w:r>
        <w:t xml:space="preserve">D) </w:t>
      </w:r>
      <w:r>
        <w:t>Substituir temporariamente as leituras on-line por amostragens laboratoriais em baixa frequência e operar a malha em modo aberto até a próxima parada programada.</w:t>
      </w:r>
    </w:p>
    <w:p>
      <w:pPr>
        <w:spacing w:before="200" w:after="80"/>
      </w:pPr>
      <w:r>
        <w:rPr>
          <w:b/>
        </w:rPr>
        <w:t xml:space="preserve">1025. </w:t>
      </w:r>
      <w:r>
        <w:t>Em uma rotina gravimétrica de TOG para água produzida, o laboratório de bordo passou a tratar o extrato com sílica gel para “aumentar a seletividade”. Após a mudança, os resultados reportados caíram, e surgiu a dúvida sobre como comparar com a série histórica (sem sílica) e com leituras instrumentais (ex.: infravermelho). Qual afirmação avalia corretamente o efeito técnico dessa alteração?</w:t>
      </w:r>
    </w:p>
    <w:p>
      <w:pPr>
        <w:spacing w:after="40"/>
        <w:ind w:left="360"/>
      </w:pPr>
      <w:r>
        <w:t xml:space="preserve">A) </w:t>
      </w:r>
      <w:r>
        <w:t>O tratamento em sílica gel reduz a perda de compostos voláteis na etapa de evaporação do solvente, tornando a gravimetria mais estável e diretamente comparável aos resultados históricos obtidos sem sílica.</w:t>
      </w:r>
    </w:p>
    <w:p>
      <w:pPr>
        <w:spacing w:after="40"/>
        <w:ind w:left="360"/>
      </w:pPr>
      <w:r>
        <w:t xml:space="preserve">B) </w:t>
      </w:r>
      <w:r>
        <w:t>A passagem do extrato por sílica gel elimina contribuições de contaminação no preparo e transporte, fazendo com que a variabilidade passe a ser dominada pela incerteza de amostragem; assim, diferenças com séries antigas refletem principalmente a coleta.</w:t>
      </w:r>
    </w:p>
    <w:p>
      <w:pPr>
        <w:spacing w:after="40"/>
        <w:ind w:left="360"/>
      </w:pPr>
      <w:r>
        <w:t xml:space="preserve">C) </w:t>
      </w:r>
      <w:r>
        <w:t>A sílica gel melhora a eficiência da extração com n-hexano (ou mistura equivalente) e, por isso, o valor gravimétrico tende a convergir para o TOG indicado por infravermelho, permitindo comparar métodos sem ajuste.</w:t>
      </w:r>
    </w:p>
    <w:p>
      <w:pPr>
        <w:spacing w:after="40"/>
        <w:ind w:left="360"/>
      </w:pPr>
      <w:r>
        <w:rPr>
          <w:b/>
        </w:rPr>
        <w:t xml:space="preserve">D) </w:t>
      </w:r>
      <w:r>
        <w:rPr>
          <w:b/>
        </w:rPr>
        <w:t>O uso de sílica gel adsorve parte das espécies mais polares do extrato e altera a fração efetivamente quantificada como TOG; a série passa a ter outra definição analítica e a comparação exige método alinhado.</w:t>
      </w:r>
    </w:p>
    <w:p>
      <w:pPr>
        <w:spacing w:before="200" w:after="80"/>
      </w:pPr>
      <w:r>
        <w:rPr>
          <w:b/>
        </w:rPr>
        <w:t xml:space="preserve">1026. </w:t>
      </w:r>
      <w:r>
        <w:t>Em um ensaio de verificação de condições de processo para avaliar o desempenho do tratamento de água produzida (segregação/remoção de óleo livre), equipes diferentes obtêm resultados divergentes ao repetir a drenagem e identificar quando “começa a sair óleo no dreno”. Para reduzir a influência do operador e aumentar a validade do teste, qual conjunto de medidas é mais adequado?</w:t>
      </w:r>
    </w:p>
    <w:p>
      <w:pPr>
        <w:spacing w:after="40"/>
        <w:ind w:left="360"/>
      </w:pPr>
      <w:r>
        <w:t xml:space="preserve">A) </w:t>
      </w:r>
      <w:r>
        <w:t>Padronizar o início do ensaio com volume remanescente no tanque para reduzir tempo de preparação e manter as condições de processo mais próximas do regime normal, sem exigir caracterização do remanescente.</w:t>
      </w:r>
    </w:p>
    <w:p>
      <w:pPr>
        <w:spacing w:after="40"/>
        <w:ind w:left="360"/>
      </w:pPr>
      <w:r>
        <w:rPr>
          <w:b/>
        </w:rPr>
        <w:t xml:space="preserve">B) </w:t>
      </w:r>
      <w:r>
        <w:rPr>
          <w:b/>
        </w:rPr>
        <w:t>Definir condição inicial (preferir tanque vazio), drenar toda a água livre, fazer amostragem representativa e, se o dreno não estiver no fundo, medir o BS&amp;W do fluido remanescente para corrigir viés do ponto de drenagem.</w:t>
      </w:r>
    </w:p>
    <w:p>
      <w:pPr>
        <w:spacing w:after="40"/>
        <w:ind w:left="360"/>
      </w:pPr>
      <w:r>
        <w:t xml:space="preserve">C) </w:t>
      </w:r>
      <w:r>
        <w:t>Trocar a leitura de nível por verificações frequentes com trena manual e usar o nível como principal indicador de qualidade do ensaio, mantendo a drenagem e o critério visual de óleo no dreno como estão.</w:t>
      </w:r>
    </w:p>
    <w:p>
      <w:pPr>
        <w:spacing w:after="40"/>
        <w:ind w:left="360"/>
      </w:pPr>
      <w:r>
        <w:t xml:space="preserve">D) </w:t>
      </w:r>
      <w:r>
        <w:t>Aumentar a vazão de drenagem e encurtar o ensaio para reduzir variações de processo, mantendo como critério principal a identificação visual do momento em que aparece óleo no dreno.</w:t>
      </w:r>
    </w:p>
    <w:p>
      <w:pPr>
        <w:spacing w:before="200" w:after="80"/>
      </w:pPr>
      <w:r>
        <w:rPr>
          <w:b/>
        </w:rPr>
        <w:t xml:space="preserve">1027. </w:t>
      </w:r>
      <w:r>
        <w:t>Uma equipe precisa definir o ponto e o procedimento de amostragem de TOG na linha de descarte de água produzida. Em campanhas anteriores, algumas amostras mostraram picos de TOG que não se repetiam no analisador on-line, e suspeita-se de viés por óleo aderido às paredes do duto e arrastado para o frasco. Qual escolha de amostragem tende a reduzir esse viés e aumentar a representatividade da amostra?</w:t>
      </w:r>
    </w:p>
    <w:p>
      <w:pPr>
        <w:spacing w:after="40"/>
        <w:ind w:left="360"/>
      </w:pPr>
      <w:r>
        <w:rPr>
          <w:b/>
        </w:rPr>
        <w:t xml:space="preserve">A) </w:t>
      </w:r>
      <w:r>
        <w:rPr>
          <w:b/>
        </w:rPr>
        <w:t>Coletar em ponto com maior energia de escoamento ou com tomada isocinética, evitando influência de filme oleoso em parede e realizando purga/condicionamento do ponto antes da coleta</w:t>
      </w:r>
    </w:p>
    <w:p>
      <w:pPr>
        <w:spacing w:after="40"/>
        <w:ind w:left="360"/>
      </w:pPr>
      <w:r>
        <w:t xml:space="preserve">B) </w:t>
      </w:r>
      <w:r>
        <w:t>Coletar o mais próximo possível de válvulas e curvas, pois a presença de perturbações locais aumenta a chance de capturar a fração oleosa aderida que escaparia à medição</w:t>
      </w:r>
    </w:p>
    <w:p>
      <w:pPr>
        <w:spacing w:after="40"/>
        <w:ind w:left="360"/>
      </w:pPr>
      <w:r>
        <w:t xml:space="preserve">C) </w:t>
      </w:r>
      <w:r>
        <w:t>Coletar em trecho de baixa turbulência, reduzindo a vazão durante a coleta, para diminuir a mistura e favorecer a tomada de amostra com menor arraste</w:t>
      </w:r>
    </w:p>
    <w:p>
      <w:pPr>
        <w:spacing w:after="40"/>
        <w:ind w:left="360"/>
      </w:pPr>
      <w:r>
        <w:t xml:space="preserve">D) </w:t>
      </w:r>
      <w:r>
        <w:t>Priorizar coleta em ramal lateral longo (deadleg), pois o maior tempo de residência tende a uniformizar o teor de óleo e água antes do frasco</w:t>
      </w:r>
    </w:p>
    <w:p>
      <w:pPr>
        <w:spacing w:before="200" w:after="80"/>
      </w:pPr>
      <w:r>
        <w:rPr>
          <w:b/>
        </w:rPr>
        <w:t xml:space="preserve">1028. </w:t>
      </w:r>
      <w:r>
        <w:t>Em um FPSO, o TOG da água produzida medido em laboratório apresenta picos esporádicos, embora vazão e pressão aparentem estar estáveis. Suspeita-se de variabilidade ligada ao ponto e ao procedimento de coleta, pois a mistura água‑óleo não é homogênea e pode ocorrer migração de óleo para as paredes do duto. Qual ajuste na estratégia de amostragem tende a reduzir viés e aumentar a representatividade?</w:t>
      </w:r>
    </w:p>
    <w:p>
      <w:pPr>
        <w:spacing w:after="40"/>
        <w:ind w:left="360"/>
      </w:pPr>
      <w:r>
        <w:t xml:space="preserve">A) </w:t>
      </w:r>
      <w:r>
        <w:t>Aumentar o volume do frasco e reduzir o número de coletas por turno, pois o maior volume tende a compensar heterogeneidades do escoamento durante a tomada de amostra</w:t>
      </w:r>
    </w:p>
    <w:p>
      <w:pPr>
        <w:spacing w:after="40"/>
        <w:ind w:left="360"/>
      </w:pPr>
      <w:r>
        <w:t xml:space="preserve">B) </w:t>
      </w:r>
      <w:r>
        <w:t>Priorizar a coleta após períodos prolongados sem intervenções no processo, pois a estabilidade operacional tende a garantir homogeneização suficiente da fase aquosa</w:t>
      </w:r>
    </w:p>
    <w:p>
      <w:pPr>
        <w:spacing w:after="40"/>
        <w:ind w:left="360"/>
      </w:pPr>
      <w:r>
        <w:rPr>
          <w:b/>
        </w:rPr>
        <w:t xml:space="preserve">C) </w:t>
      </w:r>
      <w:r>
        <w:rPr>
          <w:b/>
        </w:rPr>
        <w:t>Coletar em ponto com maior turbulência ou com tomada isocinética, condicionando o ponto (purga/mistura) antes da coleta e evitando trechos onde o óleo aderido às paredes influencie a amostra</w:t>
      </w:r>
    </w:p>
    <w:p>
      <w:pPr>
        <w:spacing w:after="40"/>
        <w:ind w:left="360"/>
      </w:pPr>
      <w:r>
        <w:t xml:space="preserve">D) </w:t>
      </w:r>
      <w:r>
        <w:t>Coletar em trecho de menor turbulência, mantendo a tomada o mais próxima possível das paredes para capturar a fração oleosa que pode não estar distribuída no volume</w:t>
      </w:r>
    </w:p>
    <w:p>
      <w:pPr>
        <w:spacing w:before="200" w:after="80"/>
      </w:pPr>
      <w:r>
        <w:rPr>
          <w:b/>
        </w:rPr>
        <w:t xml:space="preserve">1029. </w:t>
      </w:r>
      <w:r>
        <w:t>Durante uma investigação do desempenho do tratamento de água produzida para descarte, o analisador de TOG por infravermelho (on-line) tem indicado valores consistentemente menores do que os obtidos por gravimetria no laboratório (amostras coletadas no sistema). Antes de concluir que houve alteração real na qualidade do efluente, qual interpretação é mais compatível com as limitações típicas desses métodos e com uma comparação tecnicamente responsável?</w:t>
      </w:r>
    </w:p>
    <w:p>
      <w:pPr>
        <w:spacing w:after="40"/>
        <w:ind w:left="360"/>
      </w:pPr>
      <w:r>
        <w:rPr>
          <w:b/>
        </w:rPr>
        <w:t xml:space="preserve">A) </w:t>
      </w:r>
      <w:r>
        <w:rPr>
          <w:b/>
        </w:rPr>
        <w:t>O desvio pode decorrer de fatores como resposta espectral diferente a classes de hidrocarbonetos/aditivos, ajuste/deriva de calibração do instrumento e viés de amostragem (representatividade, ponto e condicionamento da coleta); por isso, a comparação deve alinhar padrão de calibração, definição do que cada método quantifica e o procedimento/ponto/tempo de coleta.</w:t>
      </w:r>
    </w:p>
    <w:p>
      <w:pPr>
        <w:spacing w:after="40"/>
        <w:ind w:left="360"/>
      </w:pPr>
      <w:r>
        <w:t xml:space="preserve">B) </w:t>
      </w:r>
      <w:r>
        <w:t>Ao calibrar o infravermelho com óleo da própria plataforma, a influência de variação composicional e de aditivos fica reduzida a um nível desprezível; portanto, leituras menores no on-line devem ser interpretadas como redução real do TOG, e a gravimetria é que estaria incorporando interferentes do solvente e do preparo.</w:t>
      </w:r>
    </w:p>
    <w:p>
      <w:pPr>
        <w:spacing w:after="40"/>
        <w:ind w:left="360"/>
      </w:pPr>
      <w:r>
        <w:t xml:space="preserve">C) </w:t>
      </w:r>
      <w:r>
        <w:t>Mesmo com ponto de coleta e procedimento alinhados, a gravimetria tende a apresentar valores mais altos por coextração de materiais não associados a hidrocarbonetos e possível contaminação no preparo; assim, a diferença aponta principalmente para um viés do método laboratorial, sem necessidade de reavaliar o analisador on-line ou a amostragem.</w:t>
      </w:r>
    </w:p>
    <w:p>
      <w:pPr>
        <w:spacing w:after="40"/>
        <w:ind w:left="360"/>
      </w:pPr>
      <w:r>
        <w:t xml:space="preserve">D) </w:t>
      </w:r>
      <w:r>
        <w:t>Como ambos os métodos carregam incertezas de calibração e de coleta, uma forma prática e robusta de decisão operacional é usar a média aritmética entre o valor on-line e o valor gravimétrico, tratando esse resultado combinado como representativo do TOG no descarte.</w:t>
      </w:r>
    </w:p>
    <w:p>
      <w:pPr>
        <w:spacing w:before="200" w:after="80"/>
      </w:pPr>
      <w:r>
        <w:rPr>
          <w:b/>
        </w:rPr>
        <w:t xml:space="preserve">1030. </w:t>
      </w:r>
      <w:r>
        <w:t>Durante um ensaio operacional de drenagem e verificação da condição do fluido em um tanque, diferentes turnos obtiveram resultados divergentes apesar de seguirem procedimentos semelhantes. Foi identificada vulnerabilidade na interpretação do momento em que “começa a sair óleo no dreno”, permitindo influência do operador. Qual ajuste de procedimento tende a reduzir essa vulnerabilidade e aumentar a reprodutibilidade do teste?</w:t>
      </w:r>
    </w:p>
    <w:p>
      <w:pPr>
        <w:spacing w:after="40"/>
        <w:ind w:left="360"/>
      </w:pPr>
      <w:r>
        <w:rPr>
          <w:b/>
        </w:rPr>
        <w:t xml:space="preserve">A) </w:t>
      </w:r>
      <w:r>
        <w:rPr>
          <w:b/>
        </w:rPr>
        <w:t>Definir um critério objetivo para o ponto de transição no dreno (ex.: amostragem/medição do dreno ou BS&amp;W do remanescente, quando aplicável) e registrar condição inicial e sequência do ensaio</w:t>
      </w:r>
    </w:p>
    <w:p>
      <w:pPr>
        <w:spacing w:after="40"/>
        <w:ind w:left="360"/>
      </w:pPr>
      <w:r>
        <w:t xml:space="preserve">B) </w:t>
      </w:r>
      <w:r>
        <w:t>Aumentar a vazão de drenagem e manter o mesmo critério visual de corte, pois o menor tempo de drenagem reduz a dispersão e torna mais consistente a identificação do início de óleo</w:t>
      </w:r>
    </w:p>
    <w:p>
      <w:pPr>
        <w:spacing w:after="40"/>
        <w:ind w:left="360"/>
      </w:pPr>
      <w:r>
        <w:t xml:space="preserve">C) </w:t>
      </w:r>
      <w:r>
        <w:t>Adotar trena manual como método principal de nível durante o ensaio, substituindo a leitura por radar, para reduzir variações por calibração e alinhar a tomada de decisão entre turnos</w:t>
      </w:r>
    </w:p>
    <w:p>
      <w:pPr>
        <w:spacing w:after="40"/>
        <w:ind w:left="360"/>
      </w:pPr>
      <w:r>
        <w:t xml:space="preserve">D) </w:t>
      </w:r>
      <w:r>
        <w:t>Alterar o ponto de medição de temperatura para outra região do tanque, pois a diferença de viscosidade com a temperatura é o fator dominante na detecção do início de óleo no dreno</w:t>
      </w:r>
    </w:p>
    <w:p>
      <w:pPr>
        <w:spacing w:before="200" w:after="80"/>
      </w:pPr>
      <w:r>
        <w:rPr>
          <w:b/>
        </w:rPr>
        <w:t xml:space="preserve">1031. </w:t>
      </w:r>
      <w:r>
        <w:t>Uma plataforma quer reforçar a conformidade no descarte de água produzida combinando TOG por analisador on-line e análises laboratoriais. Considerando incertezas de calibração (mudança composicional do óleo e efeitos de aditivos), heterogeneidade da mistura e limitações do gravimétrico, qual desenho de monitoramento tende a ser mais robusto?</w:t>
      </w:r>
    </w:p>
    <w:p>
      <w:pPr>
        <w:spacing w:after="40"/>
        <w:ind w:left="360"/>
      </w:pPr>
      <w:r>
        <w:t xml:space="preserve">A) </w:t>
      </w:r>
      <w:r>
        <w:t>Adotar o gravimétrico como referência de conformidade, padronizando solvente, extração e evaporação até massa constante; usar o on-line como indicação operacional e manter pontos/rotinas de coleta fixos, sem revisões sistemáticas de amostragem e calibração.</w:t>
      </w:r>
    </w:p>
    <w:p>
      <w:pPr>
        <w:spacing w:after="40"/>
        <w:ind w:left="360"/>
      </w:pPr>
      <w:r>
        <w:t xml:space="preserve">B) </w:t>
      </w:r>
      <w:r>
        <w:t>Alternar entre medições instrumentais e gravimétricas conforme a disponibilidade, aplicando o mesmo critério de aceitação e um fator de correção genérico para alinhar resultados, sem reavaliar calibração e representatividade quando houver mudança do óleo e dos aditivos.</w:t>
      </w:r>
    </w:p>
    <w:p>
      <w:pPr>
        <w:spacing w:after="40"/>
        <w:ind w:left="360"/>
      </w:pPr>
      <w:r>
        <w:t xml:space="preserve">C) </w:t>
      </w:r>
      <w:r>
        <w:t>Tomar o analisador on-line como principal base operacional, com calibração baseada em padrão definido no comissionamento e reajustes apenas em intervenções maiores; manter o laboratório como verificação pontual, sem uma rotina estruturada de amostragem comparativa.</w:t>
      </w:r>
    </w:p>
    <w:p>
      <w:pPr>
        <w:spacing w:after="40"/>
        <w:ind w:left="360"/>
      </w:pPr>
      <w:r>
        <w:rPr>
          <w:b/>
        </w:rPr>
        <w:t xml:space="preserve">D) </w:t>
      </w:r>
      <w:r>
        <w:rPr>
          <w:b/>
        </w:rPr>
        <w:t>Usar o analisador on-line para tendência/alarme e realizar campanhas laboratoriais com plano de amostragem representativo; padronizar coleta e preparo por procedimentos escritos e checar periodicamente calibração, manutenção e rastreabilidade para comparar métodos.</w:t>
      </w:r>
    </w:p>
    <w:p>
      <w:pPr>
        <w:spacing w:before="200" w:after="80"/>
      </w:pPr>
      <w:r>
        <w:rPr>
          <w:b/>
        </w:rPr>
        <w:t xml:space="preserve">1032. </w:t>
      </w:r>
      <w:r>
        <w:t>Duas unidades offshore reportam TOG por método gravimétrico. Na Unidade A, o extrato é submetido a passagem por sílica gel antes da pesagem; na Unidade B, o extrato é pesado sem essa etapa. Em uma comparação entre plataformas, a Unidade A apresenta valores consistentemente menores de TOG. Antes de atribuir essa diferença a melhor eficiência de separação óleo‑água na Unidade A, qual explicação técnica é mais defensável?</w:t>
      </w:r>
    </w:p>
    <w:p>
      <w:pPr>
        <w:spacing w:after="40"/>
        <w:ind w:left="360"/>
      </w:pPr>
      <w:r>
        <w:rPr>
          <w:b/>
        </w:rPr>
        <w:t xml:space="preserve">A) </w:t>
      </w:r>
      <w:r>
        <w:rPr>
          <w:b/>
        </w:rPr>
        <w:t>O uso de sílica gel pode modificar a fração efetivamente quantificada ao reter/adsorver compostos mais polares, reduzindo a massa final do extrato e tornando a comparação direta com o extrato não tratado menos consistente</w:t>
      </w:r>
    </w:p>
    <w:p>
      <w:pPr>
        <w:spacing w:after="40"/>
        <w:ind w:left="360"/>
      </w:pPr>
      <w:r>
        <w:t xml:space="preserve">B) </w:t>
      </w:r>
      <w:r>
        <w:t>O uso de sílica gel minimiza perdas por volatilização durante a evaporação do solvente, o que faz com que a Unidade A reporte valores intrinsecamente mais altos e explique a diferença observada</w:t>
      </w:r>
    </w:p>
    <w:p>
      <w:pPr>
        <w:spacing w:after="40"/>
        <w:ind w:left="360"/>
      </w:pPr>
      <w:r>
        <w:t xml:space="preserve">C) </w:t>
      </w:r>
      <w:r>
        <w:t>O uso de sílica gel eleva a massa medida ao incorporar hidrocarbonetos adicionais ao extrato, de modo que TOG menor na Unidade A decorre de maior recuperação do analito na Unidade B</w:t>
      </w:r>
    </w:p>
    <w:p>
      <w:pPr>
        <w:spacing w:after="40"/>
        <w:ind w:left="360"/>
      </w:pPr>
      <w:r>
        <w:t xml:space="preserve">D) </w:t>
      </w:r>
      <w:r>
        <w:t>A etapa com sílica gel não altera o escopo do que é medido no método gravimétrico; portanto, a redução de TOG na Unidade A decorre de maior eficiência do processo de separação óleo‑água nessa unidade</w:t>
      </w:r>
    </w:p>
    <w:p>
      <w:pPr>
        <w:spacing w:before="200" w:after="80"/>
      </w:pPr>
      <w:r>
        <w:rPr>
          <w:b/>
        </w:rPr>
        <w:t xml:space="preserve">1033. </w:t>
      </w:r>
      <w:r>
        <w:t>Durante a operação do sistema de tratamento de água produzida, a malha de controle associada a nível/pressão apresenta comportamento instável após manutenção em sensores. A equipe dispõe de um sistema de aquisição e supervisão que permite acompanhar sinais, ajustar parâmetros de controladores PI e registrar dados. Qual ação é mais consistente para recuperar fidelidade de sinais e eficácia da malha?</w:t>
      </w:r>
    </w:p>
    <w:p>
      <w:pPr>
        <w:spacing w:after="40"/>
        <w:ind w:left="360"/>
      </w:pPr>
      <w:r>
        <w:rPr>
          <w:b/>
        </w:rPr>
        <w:t xml:space="preserve">A) </w:t>
      </w:r>
      <w:r>
        <w:rPr>
          <w:b/>
        </w:rPr>
        <w:t>Verificar e restabelecer a calibração conforme procedimentos e manuais, monitorar sinais no supervisório para identificar desvios e só então ajustar parâmetros do PI com base nos registros e no comportamento observado.</w:t>
      </w:r>
    </w:p>
    <w:p>
      <w:pPr>
        <w:spacing w:after="40"/>
        <w:ind w:left="360"/>
      </w:pPr>
      <w:r>
        <w:t xml:space="preserve">B) </w:t>
      </w:r>
      <w:r>
        <w:t>Usar o supervisório para aumentar agressivamente o ganho do controlador PI até eliminar o erro, priorizando resposta rápida; a fidelidade do sinal tende a ser suficiente após a troca do sensor.</w:t>
      </w:r>
    </w:p>
    <w:p>
      <w:pPr>
        <w:spacing w:after="40"/>
        <w:ind w:left="360"/>
      </w:pPr>
      <w:r>
        <w:t xml:space="preserve">C) </w:t>
      </w:r>
      <w:r>
        <w:t>Reduzir a frequência de aquisição e filtrar mais o sinal para suavizar ruído, evitando alterações de calibração até a próxima parada programada, já que o ruído é a principal causa de instabilidade.</w:t>
      </w:r>
    </w:p>
    <w:p>
      <w:pPr>
        <w:spacing w:after="40"/>
        <w:ind w:left="360"/>
      </w:pPr>
      <w:r>
        <w:t xml:space="preserve">D) </w:t>
      </w:r>
      <w:r>
        <w:t>Concentrar o diagnóstico no algoritmo de controle, pois a troca de sensores reduz a probabilidade de descalibração; manter os parâmetros anteriores do PI para preservar a dinâmica já conhecida.</w:t>
      </w:r>
    </w:p>
    <w:p>
      <w:pPr>
        <w:spacing w:before="200" w:after="80"/>
      </w:pPr>
      <w:r>
        <w:rPr>
          <w:b/>
        </w:rPr>
        <w:t xml:space="preserve">1034. </w:t>
      </w:r>
      <w:r>
        <w:t>Em um ensaio operacional para melhorar a exatidão de medições durante um teste de tanque associado ao sistema de água produzida, a equipe discute como preparar a condição inicial e quais cuidados adotará para o teste ser defensável. Qual combinação de medidas é mais alinhada a um teste válido e à mitigação das principais fontes de erro identificadas?</w:t>
      </w:r>
    </w:p>
    <w:p>
      <w:pPr>
        <w:spacing w:after="40"/>
        <w:ind w:left="360"/>
      </w:pPr>
      <w:r>
        <w:t xml:space="preserve">A) </w:t>
      </w:r>
      <w:r>
        <w:t>Iniciar com o tanque vazio, priorizar medições manuais por trena para evitar dependência do radar, e dispensar a determinação de BS&amp;W do remanescente porque a drenagem define o ponto de separação óleo/água.</w:t>
      </w:r>
    </w:p>
    <w:p>
      <w:pPr>
        <w:spacing w:after="40"/>
        <w:ind w:left="360"/>
      </w:pPr>
      <w:r>
        <w:t xml:space="preserve">B) </w:t>
      </w:r>
      <w:r>
        <w:t>Iniciar com o tanque em nível intermediário, registrar a temperatura por instrumento dedicado ao tanque e aceitar a indicação de início de saída de óleo no dreno como critério operacional suficiente para encerrar a drenagem.</w:t>
      </w:r>
    </w:p>
    <w:p>
      <w:pPr>
        <w:spacing w:after="40"/>
        <w:ind w:left="360"/>
      </w:pPr>
      <w:r>
        <w:t xml:space="preserve">C) </w:t>
      </w:r>
      <w:r>
        <w:t>Iniciar com o tanque o mais cheio possível para ampliar a faixa de medição, drenando parcialmente a água livre e tomando uma amostra após estabilização visual do escoamento no dreno.</w:t>
      </w:r>
    </w:p>
    <w:p>
      <w:pPr>
        <w:spacing w:after="40"/>
        <w:ind w:left="360"/>
      </w:pPr>
      <w:r>
        <w:rPr>
          <w:b/>
        </w:rPr>
        <w:t xml:space="preserve">D) </w:t>
      </w:r>
      <w:r>
        <w:rPr>
          <w:b/>
        </w:rPr>
        <w:t>Iniciar preferencialmente com o tanque vazio, drenar completamente a água livre, garantir amostragem representativa e, se o dreno não for no fundo do tanque, determinar o BS&amp;W do fluido remanescente para corrigir a interpretação do volume.</w:t>
      </w:r>
    </w:p>
    <w:p>
      <w:pPr>
        <w:spacing w:before="200" w:after="80"/>
      </w:pPr>
      <w:r>
        <w:rPr>
          <w:b/>
        </w:rPr>
        <w:t xml:space="preserve">1035. </w:t>
      </w:r>
      <w:r>
        <w:t>Uma amostra de água produzida coletada para verificação de TOG apresentou valor bem acima do esperado, porém o comportamento do processo (pressão, vazão e desempenho de equipamentos de tratamento) não indicava piora. A coleta foi feita em uma derivação de baixa vazão próxima a um trecho longo de tubulação. Qual hipótese de viés de amostragem e ação corretiva são mais consistentes com boas práticas para obter uma amostra mais representativa?</w:t>
      </w:r>
    </w:p>
    <w:p>
      <w:pPr>
        <w:spacing w:after="40"/>
        <w:ind w:left="360"/>
      </w:pPr>
      <w:r>
        <w:rPr>
          <w:b/>
        </w:rPr>
        <w:t xml:space="preserve">A) </w:t>
      </w:r>
      <w:r>
        <w:rPr>
          <w:b/>
        </w:rPr>
        <w:t>A amostra pode ter sido enriquecida por óleo aderido às paredes do duto; priorizar coleta isocinética ou em ponto com maior turbulência e condicionar o ponto (purga/mistura) antes da coleta</w:t>
      </w:r>
    </w:p>
    <w:p>
      <w:pPr>
        <w:spacing w:after="40"/>
        <w:ind w:left="360"/>
      </w:pPr>
      <w:r>
        <w:t xml:space="preserve">B) </w:t>
      </w:r>
      <w:r>
        <w:t>A amostra pode ter sido diluída por água de lavagem residual; reduzir o volume coletado e acelerar o fechamento do frasco para minimizar contato com o ambiente</w:t>
      </w:r>
    </w:p>
    <w:p>
      <w:pPr>
        <w:spacing w:after="40"/>
        <w:ind w:left="360"/>
      </w:pPr>
      <w:r>
        <w:t xml:space="preserve">C) </w:t>
      </w:r>
      <w:r>
        <w:t>A amostra pode ter sido afetada por calibração do transmissor de nível; repetir a coleta após recalibrar o radar do tanque de água produzida</w:t>
      </w:r>
    </w:p>
    <w:p>
      <w:pPr>
        <w:spacing w:after="40"/>
        <w:ind w:left="360"/>
      </w:pPr>
      <w:r>
        <w:t xml:space="preserve">D) </w:t>
      </w:r>
      <w:r>
        <w:t>A amostra pode ter perdido fração oleosa por volatilização; coletar em frascos maiores para diminuir a razão área/volume e aumentar o tempo até a análise</w:t>
      </w:r>
    </w:p>
    <w:p>
      <w:pPr>
        <w:spacing w:before="200" w:after="80"/>
      </w:pPr>
      <w:r>
        <w:rPr>
          <w:b/>
        </w:rPr>
        <w:t xml:space="preserve">1036. </w:t>
      </w:r>
      <w:r>
        <w:t>Para aumentar a confiabilidade do monitoramento de TOG no descarte, a gerência quer um programa integrado que combine analisador on-line, rotina de amostragem e verificação em laboratório. A intenção é distinguir degradação real do tratamento de variações introduzidas pela coleta, preservação e limitações dos métodos. Qual estratégia é mais robusta?</w:t>
      </w:r>
    </w:p>
    <w:p>
      <w:pPr>
        <w:spacing w:after="40"/>
        <w:ind w:left="360"/>
      </w:pPr>
      <w:r>
        <w:rPr>
          <w:b/>
        </w:rPr>
        <w:t xml:space="preserve">A) </w:t>
      </w:r>
      <w:r>
        <w:rPr>
          <w:b/>
        </w:rPr>
        <w:t>Controlar o processo completo: definir e qualificar o ponto/procedimento de coleta (incluindo condicionamento), manter calibração e histórico do on-line, e executar checagens laboratoriais com método fixo, preservação/tempo e cadeia de custódia, comparando resultados com as incertezas de cada técnica.</w:t>
      </w:r>
    </w:p>
    <w:p>
      <w:pPr>
        <w:spacing w:after="40"/>
        <w:ind w:left="360"/>
      </w:pPr>
      <w:r>
        <w:t xml:space="preserve">B) </w:t>
      </w:r>
      <w:r>
        <w:t>Alternar periodicamente o método laboratorial (gravimétrico e instrumental), mantendo a mesma rotina de coleta e preservação; a alternância ajuda a compensar sensibilidades a classes químicas e reduz a dependência de ajustes finos de calibração e preparo de amostra.</w:t>
      </w:r>
    </w:p>
    <w:p>
      <w:pPr>
        <w:spacing w:after="40"/>
        <w:ind w:left="360"/>
      </w:pPr>
      <w:r>
        <w:t xml:space="preserve">C) </w:t>
      </w:r>
      <w:r>
        <w:t>Elevar a frequência de amostras para laboratório com o mesmo ponto e manuseio, reforçando preservação e registros; com uma série temporal mais densa, as diferenças por migração para paredes, preparo e extração tendem a se diluir e a concordância entre métodos melhora.</w:t>
      </w:r>
    </w:p>
    <w:p>
      <w:pPr>
        <w:spacing w:after="40"/>
        <w:ind w:left="360"/>
      </w:pPr>
      <w:r>
        <w:t xml:space="preserve">D) </w:t>
      </w:r>
      <w:r>
        <w:t>Usar o analisador on-line como referência operacional e manter a coleta para laboratório principalmente quando houver desvio/alarme, apoiando-se na calibração do on-line e em uma checagem pontual para confirmar a tendência indicada pela leitura contínua.</w:t>
      </w:r>
    </w:p>
    <w:p>
      <w:pPr>
        <w:spacing w:before="200" w:after="80"/>
      </w:pPr>
      <w:r>
        <w:rPr>
          <w:b/>
        </w:rPr>
        <w:t xml:space="preserve">1037. </w:t>
      </w:r>
      <w:r>
        <w:t>No laboratório de bordo, uma amostra de água produzida apresentou TOG maior por método instrumental (infravermelho) do que por método gravimétrico com extração em solvente e tratamento do extrato com sílica gel. O processo não teve mudanças aparentes. Qual interpretação técnica melhor explica por que os resultados podem divergir sem que haja erro grosseiro de execução?</w:t>
      </w:r>
    </w:p>
    <w:p>
      <w:pPr>
        <w:spacing w:after="40"/>
        <w:ind w:left="360"/>
      </w:pPr>
      <w:r>
        <w:t xml:space="preserve">A) </w:t>
      </w:r>
      <w:r>
        <w:t>O método gravimétrico tende a medir sistematicamente mais alto que métodos instrumentais por reter água no extrato, então a divergência observada sugere falha na calibração do infravermelho.</w:t>
      </w:r>
    </w:p>
    <w:p>
      <w:pPr>
        <w:spacing w:after="40"/>
        <w:ind w:left="360"/>
      </w:pPr>
      <w:r>
        <w:t xml:space="preserve">B) </w:t>
      </w:r>
      <w:r>
        <w:t>O método instrumental é pouco afetado por composição do óleo desde que use o óleo da plataforma como padrão, então a divergência observada aponta principalmente para contaminação do frasco usado na gravimetria.</w:t>
      </w:r>
    </w:p>
    <w:p>
      <w:pPr>
        <w:spacing w:after="40"/>
        <w:ind w:left="360"/>
      </w:pPr>
      <w:r>
        <w:t xml:space="preserve">C) </w:t>
      </w:r>
      <w:r>
        <w:t>A extração com solvente elimina a influência de variações composicionais do óleo e de aditivos, então diferenças entre métodos indicam que a amostra estava homogênea no instrumental e heterogênea apenas na gravimetria.</w:t>
      </w:r>
    </w:p>
    <w:p>
      <w:pPr>
        <w:spacing w:after="40"/>
        <w:ind w:left="360"/>
      </w:pPr>
      <w:r>
        <w:rPr>
          <w:b/>
        </w:rPr>
        <w:t xml:space="preserve">D) </w:t>
      </w:r>
      <w:r>
        <w:rPr>
          <w:b/>
        </w:rPr>
        <w:t>Os métodos têm sensibilidades diferentes a classes químicas, e o tratamento com sílica gel pode remover componentes polares do extrato, alterando o que é contabilizado como TOG em relação ao método instrumental.</w:t>
      </w:r>
    </w:p>
    <w:p>
      <w:pPr>
        <w:spacing w:before="200" w:after="80"/>
      </w:pPr>
      <w:r>
        <w:rPr>
          <w:b/>
        </w:rPr>
        <w:t xml:space="preserve">1038. </w:t>
      </w:r>
      <w:r>
        <w:t>Em um ensaio de tanque em um FPSO para checar a medição de nível e a condição de processo, a equipe quer diminuir a incerteza ligada ao inventário remanescente no início do teste e ao teor água/óleo do líquido residual, reduzindo a influência de interpretações visuais do operador durante a drenagem. Qual conjunto de práticas torna o ensaio mais robusto?</w:t>
      </w:r>
    </w:p>
    <w:p>
      <w:pPr>
        <w:spacing w:after="40"/>
        <w:ind w:left="360"/>
      </w:pPr>
      <w:r>
        <w:t xml:space="preserve">A) </w:t>
      </w:r>
      <w:r>
        <w:t>Concentrar a verificação na temperatura do fluido na linha de transferência para corrigir densidade e volume; manter a drenagem mínima e inferir a fração água/óleo residual (BS&amp;W) por correlação com temperatura e leitura de nível por radar.</w:t>
      </w:r>
    </w:p>
    <w:p>
      <w:pPr>
        <w:spacing w:after="40"/>
        <w:ind w:left="360"/>
      </w:pPr>
      <w:r>
        <w:t xml:space="preserve">B) </w:t>
      </w:r>
      <w:r>
        <w:t>Iniciar com o nível estabilizado acima do mínimo operacional; realizar uma drenagem controlada e registrar a variação de nível por radar; estimar o BS&amp;W do remanescente a partir da última análise disponível, usando o dreno apenas como confirmação qualitativa.</w:t>
      </w:r>
    </w:p>
    <w:p>
      <w:pPr>
        <w:spacing w:after="40"/>
        <w:ind w:left="360"/>
      </w:pPr>
      <w:r>
        <w:t xml:space="preserve">C) </w:t>
      </w:r>
      <w:r>
        <w:t>Efetuar drenagem parcial até a mudança de aparência do efluente indicar transição água/óleo; usar esse instante como referência do volume inicial e, em seguida, coletar amostra para BS&amp;W de forma a manter o procedimento consistente entre operadores.</w:t>
      </w:r>
    </w:p>
    <w:p>
      <w:pPr>
        <w:spacing w:after="40"/>
        <w:ind w:left="360"/>
      </w:pPr>
      <w:r>
        <w:rPr>
          <w:b/>
        </w:rPr>
        <w:t xml:space="preserve">D) </w:t>
      </w:r>
      <w:r>
        <w:rPr>
          <w:b/>
        </w:rPr>
        <w:t>Sempre que viável, começar com o tanque sem inventário; remover integralmente a água livre; coletar uma amostra realmente representativa do remanescente e medir o BS&amp;W quando o ponto de dreno não estiver no ponto mais baixo do tanque.</w:t>
      </w:r>
    </w:p>
    <w:p>
      <w:pPr>
        <w:spacing w:before="200" w:after="80"/>
      </w:pPr>
      <w:r>
        <w:rPr>
          <w:b/>
        </w:rPr>
        <w:t xml:space="preserve">1039. </w:t>
      </w:r>
      <w:r>
        <w:t>Durante uma frente fria, um FPSO registra aumento intermitente de oleosidade na água produzida na saída do trem de separação, colocando o descarte ao mar momentaneamente fora da especificação. A unidade dispõe de linha de recirculação para tratamento, linha de retenção/neutralização e alternativa de encaminhamento para reúso/reinjeção (com requisitos mais restritos). Qual estratégia operacional tende a ser mais consistente para manter conformidade e reduzir risco ambiental durante os picos, sem impor imediatamente requisitos de qualidade mais severos ao sistema?</w:t>
      </w:r>
    </w:p>
    <w:p>
      <w:pPr>
        <w:spacing w:after="40"/>
        <w:ind w:left="360"/>
      </w:pPr>
      <w:r>
        <w:rPr>
          <w:b/>
        </w:rPr>
        <w:t xml:space="preserve">A) </w:t>
      </w:r>
      <w:r>
        <w:rPr>
          <w:b/>
        </w:rPr>
        <w:t>Recircular a água produzida para tratamento adicional e/ou desviar temporariamente para retenção, retomando o descarte somente após confirmação contínua dos parâmetros críticos.</w:t>
      </w:r>
    </w:p>
    <w:p>
      <w:pPr>
        <w:spacing w:after="40"/>
        <w:ind w:left="360"/>
      </w:pPr>
      <w:r>
        <w:t xml:space="preserve">B) </w:t>
      </w:r>
      <w:r>
        <w:t>Encaminhar diretamente toda a água fora de especificação para reinjeção, porque os sistemas de injeção são menos sensíveis à presença de óleo suspenso do que o descarte ao mar.</w:t>
      </w:r>
    </w:p>
    <w:p>
      <w:pPr>
        <w:spacing w:after="40"/>
        <w:ind w:left="360"/>
      </w:pPr>
      <w:r>
        <w:t xml:space="preserve">C) </w:t>
      </w:r>
      <w:r>
        <w:t>Manter o descarte ao mar e intensificar apenas o monitoramento, porque a variabilidade é típica de transientes e tende a se normalizar com a estabilização do processo.</w:t>
      </w:r>
    </w:p>
    <w:p>
      <w:pPr>
        <w:spacing w:after="40"/>
        <w:ind w:left="360"/>
      </w:pPr>
      <w:r>
        <w:t xml:space="preserve">D) </w:t>
      </w:r>
      <w:r>
        <w:t>Direcionar a água fora de especificação para reúso industrial, porque a rota de reúso costuma ser mais vantajosa economicamente do que o descarte em corpos receptores.</w:t>
      </w:r>
    </w:p>
    <w:p>
      <w:pPr>
        <w:spacing w:before="200" w:after="80"/>
      </w:pPr>
      <w:r>
        <w:rPr>
          <w:b/>
        </w:rPr>
        <w:t xml:space="preserve">1040. </w:t>
      </w:r>
      <w:r>
        <w:t>Um FPSO passa a destinar parte da água produzida para reúso interno em utilidades com maior sensibilidade à salinidade, avaliando OR/EDR. Durante testes, ao buscar maior taxa de recuperação, surge aumento de perda de carga e queda de desempenho, com indícios de incrustação por sais pouco solúveis (incluindo risco de BaSO4). Qual ação operacional é mais coerente para reduzir o risco de incrustação e manter o desempenho do sistema de membranas?</w:t>
      </w:r>
    </w:p>
    <w:p>
      <w:pPr>
        <w:spacing w:after="40"/>
        <w:ind w:left="360"/>
      </w:pPr>
      <w:r>
        <w:t xml:space="preserve">A) </w:t>
      </w:r>
      <w:r>
        <w:t>Reorientar o efluente para descarte ao mar, porque limites de descarte em geral são mais restritivos para salinidade do que os requisitos de reúso em utilidades.</w:t>
      </w:r>
    </w:p>
    <w:p>
      <w:pPr>
        <w:spacing w:after="40"/>
        <w:ind w:left="360"/>
      </w:pPr>
      <w:r>
        <w:t xml:space="preserve">B) </w:t>
      </w:r>
      <w:r>
        <w:t>Migrar a água produzida para tratamento biológico, porque processos biológicos removem a fração iônica responsável por incrustação e estabilizam a salinidade do permeado.</w:t>
      </w:r>
    </w:p>
    <w:p>
      <w:pPr>
        <w:spacing w:after="40"/>
        <w:ind w:left="360"/>
      </w:pPr>
      <w:r>
        <w:t xml:space="preserve">C) </w:t>
      </w:r>
      <w:r>
        <w:t>Elevar a taxa de recuperação para reduzir a quantidade de concentrado gerado, uma vez que menor volume de rejeito tende a conter menos sais passíveis de precipitação.</w:t>
      </w:r>
    </w:p>
    <w:p>
      <w:pPr>
        <w:spacing w:after="40"/>
        <w:ind w:left="360"/>
      </w:pPr>
      <w:r>
        <w:rPr>
          <w:b/>
        </w:rPr>
        <w:t xml:space="preserve">D) </w:t>
      </w:r>
      <w:r>
        <w:rPr>
          <w:b/>
        </w:rPr>
        <w:t>Gerenciar a taxa de recuperação e reforçar pré-tratamento/limpezas, reduzindo a carga de sólidos/compostos que favorecem fouling e evitando exceder condições metaestáveis de precipitação.</w:t>
      </w:r>
    </w:p>
    <w:p>
      <w:pPr>
        <w:spacing w:before="200" w:after="80"/>
      </w:pPr>
      <w:r>
        <w:rPr>
          <w:b/>
        </w:rPr>
        <w:t xml:space="preserve">1041. </w:t>
      </w:r>
      <w:r>
        <w:t>Durante uma campanha de otimização, o FPSO compara três rotas para a água produzida: descarte ao mar, reúso industrial e reinjeção. Em um dado período, o efluente fica fora da especificação do destino por turbidez e compostos orgânicos solúveis remanescentes, e há alguma folga de capacidade em unidades de polimento. Considerando trade-offs típicos (energia, complexidade, riscos de corrosão/entupimento/incrustação e exigências regulatórias/operacionais do destino), qual decisão tende a ser mais defensável para recuperar a conformidade e manter flexibilidade de roteamento?</w:t>
      </w:r>
    </w:p>
    <w:p>
      <w:pPr>
        <w:spacing w:after="40"/>
        <w:ind w:left="360"/>
      </w:pPr>
      <w:r>
        <w:t xml:space="preserve">A) </w:t>
      </w:r>
      <w:r>
        <w:t>Direcionar para reúso industrial sem alterar o tratamento, porque o reúso normalmente admite maior variabilidade de turbidez e de orgânicos solúveis do que o descarte, com baixo impacto em corrosão e depósitos.</w:t>
      </w:r>
    </w:p>
    <w:p>
      <w:pPr>
        <w:spacing w:after="40"/>
        <w:ind w:left="360"/>
      </w:pPr>
      <w:r>
        <w:t xml:space="preserve">B) </w:t>
      </w:r>
      <w:r>
        <w:t>Desviar para reinjeção, pois a reinjeção costuma tolerar maior turbidez e orgânicos dissolvidos do que o descarte, com menor criticidade para incrustação/entupimento e para a injetividade.</w:t>
      </w:r>
    </w:p>
    <w:p>
      <w:pPr>
        <w:spacing w:after="40"/>
        <w:ind w:left="360"/>
      </w:pPr>
      <w:r>
        <w:t xml:space="preserve">C) </w:t>
      </w:r>
      <w:r>
        <w:t>Manter o descarte ao mar ajustando a operação para aumentar a diluição no ponto de lançamento, já que turbidez e orgânicos solúveis tendem a ser atenuados pela dispersão no corpo receptor.</w:t>
      </w:r>
    </w:p>
    <w:p>
      <w:pPr>
        <w:spacing w:after="40"/>
        <w:ind w:left="360"/>
      </w:pPr>
      <w:r>
        <w:rPr>
          <w:b/>
        </w:rPr>
        <w:t xml:space="preserve">D) </w:t>
      </w:r>
      <w:r>
        <w:rPr>
          <w:b/>
        </w:rPr>
        <w:t>Recircular/segregar para polimento adicional (p. ex., filtração fina, oxidação, carvão ativado e/ou membranas, conforme aplicável) e manter em retenção até voltar aos limites exigidos pelo destino.</w:t>
      </w:r>
    </w:p>
    <w:p>
      <w:pPr>
        <w:spacing w:before="200" w:after="80"/>
      </w:pPr>
      <w:r>
        <w:rPr>
          <w:b/>
        </w:rPr>
        <w:t xml:space="preserve">1042. </w:t>
      </w:r>
      <w:r>
        <w:t>Em um FPSO, a água produzida após o trem de separação passa a apresentar aumento repentino de óleo no efluente de descarte, associado à instabilidade do separador trifásico (arraste de óleo livre para a fase aquosa). Há folga nas etapas de polimento (p.ex., hidrociclones/DAF) e existe linha de retenção. Qual ação operacional é mais consistente para evitar não conformidade ambiental e manter a rastreabilidade do desvio?</w:t>
      </w:r>
    </w:p>
    <w:p>
      <w:pPr>
        <w:spacing w:after="40"/>
        <w:ind w:left="360"/>
      </w:pPr>
      <w:r>
        <w:t xml:space="preserve">A) </w:t>
      </w:r>
      <w:r>
        <w:t>C) Redirecionar a água para dessalinização por membranas (OR/EDR), usando pré-tratamento em hidrociclones/DAF, de modo a priorizar a redução de salinidade como principal critério de conformidade do efluente.</w:t>
      </w:r>
    </w:p>
    <w:p>
      <w:pPr>
        <w:spacing w:after="40"/>
        <w:ind w:left="360"/>
      </w:pPr>
      <w:r>
        <w:t xml:space="preserve">B) </w:t>
      </w:r>
      <w:r>
        <w:t>A) Manter o descarte ao mar e tentar “fechar” a especificação elevando a dosagem química e ajustando os hidrociclones/DAF, intensificando amostragens até o separador recuperar estabilidade.</w:t>
      </w:r>
    </w:p>
    <w:p>
      <w:pPr>
        <w:spacing w:after="40"/>
        <w:ind w:left="360"/>
      </w:pPr>
      <w:r>
        <w:rPr>
          <w:b/>
        </w:rPr>
        <w:t xml:space="preserve">C) </w:t>
      </w:r>
      <w:r>
        <w:rPr>
          <w:b/>
        </w:rPr>
        <w:t>B) Segregar temporariamente o efluente em retenção e reprocessá-lo no polimento (hidrociclones/DAF), liberando o descarte somente após a estabilidade do separador e a confirmação dos parâmetros críticos.</w:t>
      </w:r>
    </w:p>
    <w:p>
      <w:pPr>
        <w:spacing w:after="40"/>
        <w:ind w:left="360"/>
      </w:pPr>
      <w:r>
        <w:t xml:space="preserve">D) </w:t>
      </w:r>
      <w:r>
        <w:t>D) Encaminhar a corrente fora de especificação para reinjeção, evitando retenção e mantendo apenas a separação por gravidade a montante, para preservar capacidade de produção sem ampliar etapas de polimento.</w:t>
      </w:r>
    </w:p>
    <w:p>
      <w:pPr>
        <w:spacing w:before="200" w:after="80"/>
      </w:pPr>
      <w:r>
        <w:rPr>
          <w:b/>
        </w:rPr>
        <w:t xml:space="preserve">1043. </w:t>
      </w:r>
      <w:r>
        <w:t>Após uma frente de produção com maior arraste de partículas, a unidade passa a registrar aumento de sólidos suspensos na água produzida e maior incidência de entupimentos em linhas e instrumentos a jusante. A equipe precisa reduzir rapidamente a carga sólida antes de tentar polimentos mais sensíveis e decidir o que fazer com a água fora de especificação de descarte. Qual encaminhamento operacional é mais coerente com a lógica de barreiras de tratamento?</w:t>
      </w:r>
    </w:p>
    <w:p>
      <w:pPr>
        <w:spacing w:after="40"/>
        <w:ind w:left="360"/>
      </w:pPr>
      <w:r>
        <w:rPr>
          <w:b/>
        </w:rPr>
        <w:t xml:space="preserve">A) </w:t>
      </w:r>
      <w:r>
        <w:rPr>
          <w:b/>
        </w:rPr>
        <w:t>Priorizar remoção mecânica inicial (grades/desarenador/decantação) e, enquanto a qualidade não estabilizar, reter/desviar a água para posterior tratamento e recirculação controlada ao trem de tratamento.</w:t>
      </w:r>
    </w:p>
    <w:p>
      <w:pPr>
        <w:spacing w:after="40"/>
        <w:ind w:left="360"/>
      </w:pPr>
      <w:r>
        <w:t xml:space="preserve">B) </w:t>
      </w:r>
      <w:r>
        <w:t>Encaminhar a água diretamente para tratamento biológico para reduzir sólidos suspensos por degradação da matéria orgânica, mantendo a vazão total de alimentação para não comprometer a produção.</w:t>
      </w:r>
    </w:p>
    <w:p>
      <w:pPr>
        <w:spacing w:after="40"/>
        <w:ind w:left="360"/>
      </w:pPr>
      <w:r>
        <w:t xml:space="preserve">C) </w:t>
      </w:r>
      <w:r>
        <w:t>Conduzir a água diretamente para OR/EDR para reduzir o potencial de deposição em linhas, já que a remoção de íons tende a controlar o entupimento por partículas.</w:t>
      </w:r>
    </w:p>
    <w:p>
      <w:pPr>
        <w:spacing w:after="40"/>
        <w:ind w:left="360"/>
      </w:pPr>
      <w:r>
        <w:t xml:space="preserve">D) </w:t>
      </w:r>
      <w:r>
        <w:t>Intensificar a flotação por ar dissolvido (DAF) como etapa única, mantendo a água fora de especificação em linha de descarte até a redução de sólidos.</w:t>
      </w:r>
    </w:p>
    <w:p>
      <w:pPr>
        <w:spacing w:before="200" w:after="80"/>
      </w:pPr>
      <w:r>
        <w:rPr>
          <w:b/>
        </w:rPr>
        <w:t xml:space="preserve">1044. </w:t>
      </w:r>
      <w:r>
        <w:t>Durante uma restrição temporária de descarte, o FPSO avalia enviar água produzida para reinjeção. A corrente atende oleosidade para descarte, mas apresenta sólidos suspensos e turbidez variáveis, com histórico de entupimentos em linhas. Qual decisão operacional melhor alinha o tratamento à mudança de destino, reduzindo risco de perda de injetividade e de problemas em equipamentos?</w:t>
      </w:r>
    </w:p>
    <w:p>
      <w:pPr>
        <w:spacing w:after="40"/>
        <w:ind w:left="360"/>
      </w:pPr>
      <w:r>
        <w:t xml:space="preserve">A) </w:t>
      </w:r>
      <w:r>
        <w:t>Direcionar para reinjeção nas mesmas condições em que seria descartada, já que o controle de oleosidade é o principal requisito comum aos dois destinos.</w:t>
      </w:r>
    </w:p>
    <w:p>
      <w:pPr>
        <w:spacing w:after="40"/>
        <w:ind w:left="360"/>
      </w:pPr>
      <w:r>
        <w:t xml:space="preserve">B) </w:t>
      </w:r>
      <w:r>
        <w:t>Priorizar apenas a remoção de sólidos grosseiros (grades/desarenador), pois a reinjeção é tipicamente limitada por areia e cascalho, e turbidez fina tende a ter pouco efeito operacional.</w:t>
      </w:r>
    </w:p>
    <w:p>
      <w:pPr>
        <w:spacing w:after="40"/>
        <w:ind w:left="360"/>
      </w:pPr>
      <w:r>
        <w:rPr>
          <w:b/>
        </w:rPr>
        <w:t xml:space="preserve">C) </w:t>
      </w:r>
      <w:r>
        <w:rPr>
          <w:b/>
        </w:rPr>
        <w:t>Reter/recircular para tratamento mais rigoroso de polimento (por exemplo, filtração fina e/ou membranas), com monitoramento contínuo dos parâmetros críticos, antes de alinhar para reinjeção.</w:t>
      </w:r>
    </w:p>
    <w:p>
      <w:pPr>
        <w:spacing w:after="40"/>
        <w:ind w:left="360"/>
      </w:pPr>
      <w:r>
        <w:t xml:space="preserve">D) </w:t>
      </w:r>
      <w:r>
        <w:t>Adicionar oxidação/aeração como etapa principal antes da reinjeção para reduzir corrosão, mantendo os níveis de sólidos suspensos como variável secundária do processo.</w:t>
      </w:r>
    </w:p>
    <w:p>
      <w:pPr>
        <w:spacing w:before="200" w:after="80"/>
      </w:pPr>
      <w:r>
        <w:rPr>
          <w:b/>
        </w:rPr>
        <w:t xml:space="preserve">1045. </w:t>
      </w:r>
      <w:r>
        <w:t>Em um FPSO, o analisador em linha indica que a oleosidade da água produzida na linha de descarte para o mar ultrapassou a especificação durante uma instabilidade operacional (variação de vazão e arraste de óleo). Existe uma linha dedicada de retenção/neutralização com capacidade disponível. Qual encaminhamento operacional tende a preservar melhor a conformidade ambiental enquanto a equipe identifica e corrige a causa do desvio?</w:t>
      </w:r>
    </w:p>
    <w:p>
      <w:pPr>
        <w:spacing w:after="40"/>
        <w:ind w:left="360"/>
      </w:pPr>
      <w:r>
        <w:t xml:space="preserve">A) </w:t>
      </w:r>
      <w:r>
        <w:t>Manter o descarte para o mar e concentrar a resposta em ajustes de operação a jusante, já que a não conformidade decorre de um transiente e tende a se diluir.</w:t>
      </w:r>
    </w:p>
    <w:p>
      <w:pPr>
        <w:spacing w:after="40"/>
        <w:ind w:left="360"/>
      </w:pPr>
      <w:r>
        <w:t xml:space="preserve">B) </w:t>
      </w:r>
      <w:r>
        <w:t>Redirecionar a água produzida para reinjeção sem mudanças no tratamento, uma vez que a reinjeção reduz a exposição ambiental do descarte.</w:t>
      </w:r>
    </w:p>
    <w:p>
      <w:pPr>
        <w:spacing w:after="40"/>
        <w:ind w:left="360"/>
      </w:pPr>
      <w:r>
        <w:rPr>
          <w:b/>
        </w:rPr>
        <w:t xml:space="preserve">C) </w:t>
      </w:r>
      <w:r>
        <w:rPr>
          <w:b/>
        </w:rPr>
        <w:t>Desviar temporariamente a água produzida para a linha de retenção/neutralização e, após estabilização, encaminhá-la para tratamento adicional antes de decidir o destino final.</w:t>
      </w:r>
    </w:p>
    <w:p>
      <w:pPr>
        <w:spacing w:after="40"/>
        <w:ind w:left="360"/>
      </w:pPr>
      <w:r>
        <w:t xml:space="preserve">D) </w:t>
      </w:r>
      <w:r>
        <w:t>Encaminhar a água produzida diretamente para reúso industrial, priorizando o consumo interno, e tratar eventuais desvios de qualidade no ponto de utilização.</w:t>
      </w:r>
    </w:p>
    <w:p>
      <w:pPr>
        <w:spacing w:before="200" w:after="80"/>
      </w:pPr>
      <w:r>
        <w:rPr>
          <w:b/>
        </w:rPr>
        <w:t xml:space="preserve">1046. </w:t>
      </w:r>
      <w:r>
        <w:t>Após uma intervenção na planta, a água produzida passou a carregar sólidos grosseiros (trapos e pequenos fragmentos) que aumentaram a perda de carga em equipamentos de separação e pioraram a qualidade do efluente para descarte. Considerando uma resposta operacional voltada a recuperar a eficiência do tratamento com mudanças simples e robustas, qual ação é mais consistente com a lógica do tratamento primário?</w:t>
      </w:r>
    </w:p>
    <w:p>
      <w:pPr>
        <w:spacing w:after="40"/>
        <w:ind w:left="360"/>
      </w:pPr>
      <w:r>
        <w:rPr>
          <w:b/>
        </w:rPr>
        <w:t xml:space="preserve">A) </w:t>
      </w:r>
      <w:r>
        <w:rPr>
          <w:b/>
        </w:rPr>
        <w:t>Reforçar a remoção mecânica inicial com grades para retenção de sólidos grosseiros e desarenadores/decantação para reduzir a carga de sólidos antes das etapas de separação e polimento.</w:t>
      </w:r>
    </w:p>
    <w:p>
      <w:pPr>
        <w:spacing w:after="40"/>
        <w:ind w:left="360"/>
      </w:pPr>
      <w:r>
        <w:t xml:space="preserve">B) </w:t>
      </w:r>
      <w:r>
        <w:t>Priorizar a dessalinização por membranas (osmose reversa ou eletrodiálise reversa) na entrada do sistema, reduzindo corrosão e deposição salina e melhorando a condição operacional dos separadores.</w:t>
      </w:r>
    </w:p>
    <w:p>
      <w:pPr>
        <w:spacing w:after="40"/>
        <w:ind w:left="360"/>
      </w:pPr>
      <w:r>
        <w:t xml:space="preserve">C) </w:t>
      </w:r>
      <w:r>
        <w:t>Inserir adsorção em carvão ativado como primeira etapa, direcionando a remoção para compostos orgânicos refratários e reduzindo o impacto dos sólidos a jusante.</w:t>
      </w:r>
    </w:p>
    <w:p>
      <w:pPr>
        <w:spacing w:after="40"/>
        <w:ind w:left="360"/>
      </w:pPr>
      <w:r>
        <w:t xml:space="preserve">D) </w:t>
      </w:r>
      <w:r>
        <w:t>Antecipar tratamento biológico aeróbio como etapa inicial, buscando degradar matéria orgânica e estabilizar o efluente antes da remoção física de sólidos.</w:t>
      </w:r>
    </w:p>
    <w:p>
      <w:pPr>
        <w:spacing w:before="200" w:after="80"/>
      </w:pPr>
      <w:r>
        <w:rPr>
          <w:b/>
        </w:rPr>
        <w:t xml:space="preserve">1047. </w:t>
      </w:r>
      <w:r>
        <w:t>Um sistema de tratamento de água produzida passou a registrar picos recorrentes de sólidos na saída após algumas paradas não programadas. O coordenador de processo quer estruturar a investigação de forma a reduzir reincidência, em vez de apenas restaurar a operação momentaneamente. Qual sequência de trabalho é mais consistente com uma análise de causa raiz bem conduzida?</w:t>
      </w:r>
    </w:p>
    <w:p>
      <w:pPr>
        <w:spacing w:after="40"/>
        <w:ind w:left="360"/>
      </w:pPr>
      <w:r>
        <w:t xml:space="preserve">A) </w:t>
      </w:r>
      <w:r>
        <w:t>Comparar a última amostra fora de especificação com os valores de projeto do sistema e revisar o procedimento operacional do componente que apresentar o maior desvio.</w:t>
      </w:r>
    </w:p>
    <w:p>
      <w:pPr>
        <w:spacing w:after="40"/>
        <w:ind w:left="360"/>
      </w:pPr>
      <w:r>
        <w:rPr>
          <w:b/>
        </w:rPr>
        <w:t xml:space="preserve">B) </w:t>
      </w:r>
      <w:r>
        <w:rPr>
          <w:b/>
        </w:rPr>
        <w:t>Definir claramente o problema, levantar dados e evidências, determinar as causas e suas relações, propor e definir soluções, implantar ações corretivas e preventivas e consolidar o relatório final.</w:t>
      </w:r>
    </w:p>
    <w:p>
      <w:pPr>
        <w:spacing w:after="40"/>
        <w:ind w:left="360"/>
      </w:pPr>
      <w:r>
        <w:t xml:space="preserve">C) </w:t>
      </w:r>
      <w:r>
        <w:t>Reconstruir a cronologia dos eventos e priorizar variáveis de pressão e nível, porque dados de qualidade da água e registros de manutenção tendem a refletir efeitos do desvio já instalado.</w:t>
      </w:r>
    </w:p>
    <w:p>
      <w:pPr>
        <w:spacing w:after="40"/>
        <w:ind w:left="360"/>
      </w:pPr>
      <w:r>
        <w:t xml:space="preserve">D) </w:t>
      </w:r>
      <w:r>
        <w:t>Implementar ajustes no equipamento mais afetado, acompanhar o comportamento nas semanas seguintes e, em função da resposta observada, levantar os dados que confirmem a hipótese adotada.</w:t>
      </w:r>
    </w:p>
    <w:p>
      <w:pPr>
        <w:spacing w:before="200" w:after="80"/>
      </w:pPr>
      <w:r>
        <w:rPr>
          <w:b/>
        </w:rPr>
        <w:t xml:space="preserve">1048. </w:t>
      </w:r>
      <w:r>
        <w:t>Um engenheiro propõe avaliar a eficiência do pacote de tratamento de água produzida usando apenas o indicador "m³ tratados por kWh" medido no painel elétrico do skid principal. Na unidade, porém, parte da energia é fornecida por um gerador dedicado e o condicionamento químico associado ao descarte não entra nessa conta. Qual alternativa melhor corrige essa limitação?</w:t>
      </w:r>
    </w:p>
    <w:p>
      <w:pPr>
        <w:spacing w:after="40"/>
        <w:ind w:left="360"/>
      </w:pPr>
      <w:r>
        <w:t xml:space="preserve">A) </w:t>
      </w:r>
      <w:r>
        <w:t>Trocar o foco para dosagem química por metro cúbico tratado, pois a variabilidade da água tende a aparecer com mais clareza no consumo de reagentes.</w:t>
      </w:r>
    </w:p>
    <w:p>
      <w:pPr>
        <w:spacing w:after="40"/>
        <w:ind w:left="360"/>
      </w:pPr>
      <w:r>
        <w:t xml:space="preserve">B) </w:t>
      </w:r>
      <w:r>
        <w:t>Manter o indicador energético do skid principal, pois uma medição mais restrita reduz interferências de subsistemas e facilita a comparação entre campanhas.</w:t>
      </w:r>
    </w:p>
    <w:p>
      <w:pPr>
        <w:spacing w:after="40"/>
        <w:ind w:left="360"/>
      </w:pPr>
      <w:r>
        <w:rPr>
          <w:b/>
        </w:rPr>
        <w:t xml:space="preserve">C) </w:t>
      </w:r>
      <w:r>
        <w:rPr>
          <w:b/>
        </w:rPr>
        <w:t>Adotar indicadores combinados de remoção de contaminantes, atendimento aos limites de descarga, continuidade operacional e consumo total de energia e químicos das etapas relevantes ao descarte.</w:t>
      </w:r>
    </w:p>
    <w:p>
      <w:pPr>
        <w:spacing w:after="40"/>
        <w:ind w:left="360"/>
      </w:pPr>
      <w:r>
        <w:t xml:space="preserve">D) </w:t>
      </w:r>
      <w:r>
        <w:t>Priorizar tempo de inatividade e acúmulo nos tanques de água produzida, pois gargalos operacionais representariam melhor a eficiência do processo que indicadores de qualidade.</w:t>
      </w:r>
    </w:p>
    <w:p>
      <w:pPr>
        <w:spacing w:before="200" w:after="80"/>
      </w:pPr>
      <w:r>
        <w:rPr>
          <w:b/>
        </w:rPr>
        <w:t xml:space="preserve">1049. </w:t>
      </w:r>
      <w:r>
        <w:t>Após a entrada de novos poços, a qualidade da água produzida enviada ao descarte piorou de forma gradual. A operação suspeita de subdosagem química no tratamento final, enquanto a equipe de processo levanta a hipótese de mudança no regime dos separadores a montante. Qual plano de diagnóstico tende a distinguir melhor entre essas duas origens possíveis do problema?</w:t>
      </w:r>
    </w:p>
    <w:p>
      <w:pPr>
        <w:spacing w:after="40"/>
        <w:ind w:left="360"/>
      </w:pPr>
      <w:r>
        <w:t xml:space="preserve">A) </w:t>
      </w:r>
      <w:r>
        <w:t>Elevar a dosagem química em etapas e usar a resposta da qualidade de descarga como principal evidência diagnóstica, porque o último estágio do sistema concentra o efeito das mudanças de montante.</w:t>
      </w:r>
    </w:p>
    <w:p>
      <w:pPr>
        <w:spacing w:after="40"/>
        <w:ind w:left="360"/>
      </w:pPr>
      <w:r>
        <w:t xml:space="preserve">B) </w:t>
      </w:r>
      <w:r>
        <w:t>Separar a investigação do tratamento final dos dados de produção e focar a análise na relação entre qualidade de saída e vazão de entrada, porque a inclusão de variáveis de montante reduz a clareza do diagnóstico.</w:t>
      </w:r>
    </w:p>
    <w:p>
      <w:pPr>
        <w:spacing w:after="40"/>
        <w:ind w:left="360"/>
      </w:pPr>
      <w:r>
        <w:rPr>
          <w:b/>
        </w:rPr>
        <w:t xml:space="preserve">C) </w:t>
      </w:r>
      <w:r>
        <w:rPr>
          <w:b/>
        </w:rPr>
        <w:t>Realizar testes periódicos nos pontos de origem do fluxo e análises da água, correlacionando esses dados com parâmetros dos separadores e do tratamento, registros de pressão e histórico de manutenção e limpezas, antes de validar ajustes direcionados.</w:t>
      </w:r>
    </w:p>
    <w:p>
      <w:pPr>
        <w:spacing w:after="40"/>
        <w:ind w:left="360"/>
      </w:pPr>
      <w:r>
        <w:t xml:space="preserve">D) </w:t>
      </w:r>
      <w:r>
        <w:t>Aguardar o fechamento do relatório mensal para iniciar a análise integrada, porque o comportamento logo após a abertura de poços tende a introduzir desvios transitórios na interpretação causal.</w:t>
      </w:r>
    </w:p>
    <w:p>
      <w:pPr>
        <w:spacing w:before="200" w:after="80"/>
      </w:pPr>
      <w:r>
        <w:rPr>
          <w:b/>
        </w:rPr>
        <w:t xml:space="preserve">1050. </w:t>
      </w:r>
      <w:r>
        <w:t>Após a implantação de um novo arranjo de separação e polimento da água produzida em um FPSO, a equipe deseja comparar o desempenho antes e depois da mudança sem superestimar ganhos por observar apenas um aspecto do processo. Qual conjunto de indicadores tende a representar melhor a eficiência do sistema para descarte?</w:t>
      </w:r>
    </w:p>
    <w:p>
      <w:pPr>
        <w:spacing w:after="40"/>
        <w:ind w:left="360"/>
      </w:pPr>
      <w:r>
        <w:t xml:space="preserve">A) </w:t>
      </w:r>
      <w:r>
        <w:t>Consumo específico de químicos e energia nos equipamentos principais, por refletirem o desempenho do processo nas etapas centrais.</w:t>
      </w:r>
    </w:p>
    <w:p>
      <w:pPr>
        <w:spacing w:after="40"/>
        <w:ind w:left="360"/>
      </w:pPr>
      <w:r>
        <w:t xml:space="preserve">B) </w:t>
      </w:r>
      <w:r>
        <w:t>Vazão tratada e pressão média dos equipamentos, por indicarem capacidade de processamento e condição hidráulica da planta.</w:t>
      </w:r>
    </w:p>
    <w:p>
      <w:pPr>
        <w:spacing w:after="40"/>
        <w:ind w:left="360"/>
      </w:pPr>
      <w:r>
        <w:rPr>
          <w:b/>
        </w:rPr>
        <w:t xml:space="preserve">C) </w:t>
      </w:r>
      <w:r>
        <w:rPr>
          <w:b/>
        </w:rPr>
        <w:t>Conformidade da descarga, remoção de poluentes, continuidade operacional e consumo específico de energia e químicos do sistema ligado ao descarte.</w:t>
      </w:r>
    </w:p>
    <w:p>
      <w:pPr>
        <w:spacing w:after="40"/>
        <w:ind w:left="360"/>
      </w:pPr>
      <w:r>
        <w:t xml:space="preserve">D) </w:t>
      </w:r>
      <w:r>
        <w:t>Intervalo médio entre limpezas e custo mensal de operação, por refletirem esforço de manutenção e impacto econômico da mudança.</w:t>
      </w:r>
    </w:p>
    <w:p>
      <w:pPr>
        <w:spacing w:before="200" w:after="80"/>
      </w:pPr>
      <w:r>
        <w:rPr>
          <w:b/>
        </w:rPr>
        <w:t xml:space="preserve">1051. </w:t>
      </w:r>
      <w:r>
        <w:t>Em um FPSO, um novo pacote químico será introduzido no tratamento de água produzida com a meta de reduzir óleo e sólidos no efluente descarregado. A gerência precisa distinguir o efeito dessa intervenção das variações naturais de produção observadas entre semanas. Qual plano de medição oferece a base mais robusta para essa conclusão?</w:t>
      </w:r>
    </w:p>
    <w:p>
      <w:pPr>
        <w:spacing w:after="40"/>
        <w:ind w:left="360"/>
      </w:pPr>
      <w:r>
        <w:t xml:space="preserve">A) </w:t>
      </w:r>
      <w:r>
        <w:t>Elevar a frequência de amostragem na entrada em operação do novo pacote e usar esse intervalo inicial, já com a nova dosagem, como marco para comparar os períodos seguintes.</w:t>
      </w:r>
    </w:p>
    <w:p>
      <w:pPr>
        <w:spacing w:after="40"/>
        <w:ind w:left="360"/>
      </w:pPr>
      <w:r>
        <w:t xml:space="preserve">B) </w:t>
      </w:r>
      <w:r>
        <w:t>Tomar como referência principal as medições de óleo, sólidos e vazão após a mudança e verificar o quanto os resultados se mantêm abaixo dos limites de descarte.</w:t>
      </w:r>
    </w:p>
    <w:p>
      <w:pPr>
        <w:spacing w:after="40"/>
        <w:ind w:left="360"/>
      </w:pPr>
      <w:r>
        <w:t xml:space="preserve">C) </w:t>
      </w:r>
      <w:r>
        <w:t>Confrontar os indicadores de óleo, sólidos e regime operacional da unidade com os de outro sistema de tratamento considerado comparável e inferir o ganho relativo do novo pacote.</w:t>
      </w:r>
    </w:p>
    <w:p>
      <w:pPr>
        <w:spacing w:after="40"/>
        <w:ind w:left="360"/>
      </w:pPr>
      <w:r>
        <w:rPr>
          <w:b/>
        </w:rPr>
        <w:t xml:space="preserve">D) </w:t>
      </w:r>
      <w:r>
        <w:rPr>
          <w:b/>
        </w:rPr>
        <w:t>Levantar um histórico pré-intervenção de qualidade da água, vazões e condições de operação e repetir o mesmo conjunto de medições em acompanhamento regular após a mudança.</w:t>
      </w:r>
    </w:p>
    <w:p>
      <w:pPr>
        <w:spacing w:before="200" w:after="80"/>
      </w:pPr>
      <w:r>
        <w:rPr>
          <w:b/>
        </w:rPr>
        <w:t xml:space="preserve">1052. </w:t>
      </w:r>
      <w:r>
        <w:t>Durante três semanas, a água produzida na saída do tratamento passou a apresentar aumento de sólidos e piora intermitente no teor de óleo. No mesmo período, ocorreram paradas curtas, limpeza antecipada de equipamentos e ajustes no regime de dosagem química. Qual abordagem aumenta mais a chance de identificar a causa raiz do problema?</w:t>
      </w:r>
    </w:p>
    <w:p>
      <w:pPr>
        <w:spacing w:after="40"/>
        <w:ind w:left="360"/>
      </w:pPr>
      <w:r>
        <w:t xml:space="preserve">A) </w:t>
      </w:r>
      <w:r>
        <w:t>Substituir preventivamente os principais internos de separação e verificar depois se os indicadores retornam ao patamar esperado.</w:t>
      </w:r>
    </w:p>
    <w:p>
      <w:pPr>
        <w:spacing w:after="40"/>
        <w:ind w:left="360"/>
      </w:pPr>
      <w:r>
        <w:rPr>
          <w:b/>
        </w:rPr>
        <w:t xml:space="preserve">B) </w:t>
      </w:r>
      <w:r>
        <w:rPr>
          <w:b/>
        </w:rPr>
        <w:t>Correlacionar qualidade da água, histórico operacional, parâmetros de processo e registros de manutenção dentro de uma investigação estruturada.</w:t>
      </w:r>
    </w:p>
    <w:p>
      <w:pPr>
        <w:spacing w:after="40"/>
        <w:ind w:left="360"/>
      </w:pPr>
      <w:r>
        <w:t xml:space="preserve">C) </w:t>
      </w:r>
      <w:r>
        <w:t>Concentrar a análise no último ajuste de dosagem, porque mudanças químicas costumam produzir efeito mais imediato na qualidade da água.</w:t>
      </w:r>
    </w:p>
    <w:p>
      <w:pPr>
        <w:spacing w:after="40"/>
        <w:ind w:left="360"/>
      </w:pPr>
      <w:r>
        <w:t xml:space="preserve">D) </w:t>
      </w:r>
      <w:r>
        <w:t>Comparar apenas a vazão média do período com a capacidade nominal do sistema, porque desvios de qualidade costumam refletir sobrecarga hidráulica.</w:t>
      </w:r>
    </w:p>
    <w:p>
      <w:pPr>
        <w:spacing w:before="200" w:after="80"/>
      </w:pPr>
      <w:r>
        <w:rPr>
          <w:b/>
        </w:rPr>
        <w:t xml:space="preserve">1053. </w:t>
      </w:r>
      <w:r>
        <w:t>A equipe de um FPSO emite relatórios mensais consistentes sobre o tratamento de água produzida, mas os desvios de qualidade aparecem e desaparecem entre um fechamento e outro, dificultando reação rápida. Sem aumentar excessivamente a carga administrativa, qual ajuste de gestão tende a melhorar o diagnóstico operacional?</w:t>
      </w:r>
    </w:p>
    <w:p>
      <w:pPr>
        <w:spacing w:after="40"/>
        <w:ind w:left="360"/>
      </w:pPr>
      <w:r>
        <w:t xml:space="preserve">A) </w:t>
      </w:r>
      <w:r>
        <w:t>Tomar a não conformidade de descarga como principal gatilho formal de investigação, evitando mobilizar recursos em oscilações de curta duração.</w:t>
      </w:r>
    </w:p>
    <w:p>
      <w:pPr>
        <w:spacing w:after="40"/>
        <w:ind w:left="360"/>
      </w:pPr>
      <w:r>
        <w:rPr>
          <w:b/>
        </w:rPr>
        <w:t xml:space="preserve">B) </w:t>
      </w:r>
      <w:r>
        <w:rPr>
          <w:b/>
        </w:rPr>
        <w:t>Definir gatilhos de investigação com base em desvios da linha de base e usar dados periódicos e, nos pontos críticos, registradores eletrônicos para detectar tendências.</w:t>
      </w:r>
    </w:p>
    <w:p>
      <w:pPr>
        <w:spacing w:after="40"/>
        <w:ind w:left="360"/>
      </w:pPr>
      <w:r>
        <w:t xml:space="preserve">C) </w:t>
      </w:r>
      <w:r>
        <w:t>Manter a análise concentrada no relatório mensal e ampliar o detalhamento qualitativo das áreas envolvidas sobre os desvios observados.</w:t>
      </w:r>
    </w:p>
    <w:p>
      <w:pPr>
        <w:spacing w:after="40"/>
        <w:ind w:left="360"/>
      </w:pPr>
      <w:r>
        <w:t xml:space="preserve">D) </w:t>
      </w:r>
      <w:r>
        <w:t>Reduzir a frequência das análises rotineiras e priorizar auditorias periódicas, concentrando esforços em desvios já consolidados.</w:t>
      </w:r>
    </w:p>
    <w:p>
      <w:pPr>
        <w:spacing w:before="200" w:after="80"/>
      </w:pPr>
      <w:r>
        <w:rPr>
          <w:b/>
        </w:rPr>
        <w:t xml:space="preserve">1054. </w:t>
      </w:r>
      <w:r>
        <w:t>Uma unidade passou a usar como KPI principal do tratamento de água produzida a razão entre volume processado e energia do skid de separação final. Entretanto, o arranjo também requer bombas auxiliares e preparo de produtos químicos com consumo relevante. Qual avaliação melhor representa a eficiência do sistema para descarte?</w:t>
      </w:r>
    </w:p>
    <w:p>
      <w:pPr>
        <w:spacing w:after="40"/>
        <w:ind w:left="360"/>
      </w:pPr>
      <w:r>
        <w:t xml:space="preserve">A) </w:t>
      </w:r>
      <w:r>
        <w:t>O KPI principal deveria priorizar a conformidade de descarga, enquanto energia do skid final, consumo das bombas auxiliares e produtos químicos ficariam em indicadores separados de suporte.</w:t>
      </w:r>
    </w:p>
    <w:p>
      <w:pPr>
        <w:spacing w:after="40"/>
        <w:ind w:left="360"/>
      </w:pPr>
      <w:r>
        <w:t xml:space="preserve">B) </w:t>
      </w:r>
      <w:r>
        <w:t>A razão atual do skid final deveria permanecer sozinha até consolidar uma linha de base mais longa, e só depois ser comparada com químicos, vazão e parâmetros de descarga.</w:t>
      </w:r>
    </w:p>
    <w:p>
      <w:pPr>
        <w:spacing w:after="40"/>
        <w:ind w:left="360"/>
      </w:pPr>
      <w:r>
        <w:t xml:space="preserve">C) </w:t>
      </w:r>
      <w:r>
        <w:t>A razão do skid final já representa adequadamente o tratamento como um todo quando vazão de entrada, bombas auxiliares e preparo químico se mantêm relativamente estáveis ao longo da operação.</w:t>
      </w:r>
    </w:p>
    <w:p>
      <w:pPr>
        <w:spacing w:after="40"/>
        <w:ind w:left="360"/>
      </w:pPr>
      <w:r>
        <w:rPr>
          <w:b/>
        </w:rPr>
        <w:t xml:space="preserve">D) </w:t>
      </w:r>
      <w:r>
        <w:rPr>
          <w:b/>
        </w:rPr>
        <w:t>A razão é útil como métrica parcial, mas a avaliação representativa do tratamento para descarte deve abranger utilidades auxiliares, dosagem química, remoção de contaminantes e atendimento aos limites de descarga.</w:t>
      </w:r>
    </w:p>
    <w:p>
      <w:pPr>
        <w:spacing w:before="200" w:after="80"/>
      </w:pPr>
      <w:r>
        <w:rPr>
          <w:b/>
        </w:rPr>
        <w:t xml:space="preserve">1055. </w:t>
      </w:r>
      <w:r>
        <w:t>Uma unidade offshore pretende trocar a limpeza programada do sistema de tratamento de água produzida por uma rotina por condição. Para demonstrar se houve ganho real, sem confundir o resultado com oscilações de produção e operação, qual estratégia de avaliação é mais adequada?</w:t>
      </w:r>
    </w:p>
    <w:p>
      <w:pPr>
        <w:spacing w:after="40"/>
        <w:ind w:left="360"/>
      </w:pPr>
      <w:r>
        <w:t xml:space="preserve">A) </w:t>
      </w:r>
      <w:r>
        <w:t>Medir, após a implantação, a água de descarga e verificar o atendimento ao limite regulatório, usando a conformidade como evidência principal de melhora do processo.</w:t>
      </w:r>
    </w:p>
    <w:p>
      <w:pPr>
        <w:spacing w:after="40"/>
        <w:ind w:left="360"/>
      </w:pPr>
      <w:r>
        <w:t xml:space="preserve">B) </w:t>
      </w:r>
      <w:r>
        <w:t>Comparar, antes e depois da implantação, o gasto mensal de manutenção e a dosagem química, tomando esses valores como representação suficiente do desempenho do sistema.</w:t>
      </w:r>
    </w:p>
    <w:p>
      <w:pPr>
        <w:spacing w:after="40"/>
        <w:ind w:left="360"/>
      </w:pPr>
      <w:r>
        <w:rPr>
          <w:b/>
        </w:rPr>
        <w:t xml:space="preserve">C) </w:t>
      </w:r>
      <w:r>
        <w:rPr>
          <w:b/>
        </w:rPr>
        <w:t>Montar uma referência prévia do sistema e, após a implantação, acompanhar em série temporal a qualidade da água, vazões, regime operacional, insumos e disponibilidade do tratamento.</w:t>
      </w:r>
    </w:p>
    <w:p>
      <w:pPr>
        <w:spacing w:after="40"/>
        <w:ind w:left="360"/>
      </w:pPr>
      <w:r>
        <w:t xml:space="preserve">D) </w:t>
      </w:r>
      <w:r>
        <w:t>Relacionar o volume processado e a taxa de produção em cada período, tratando a configuração estável dos equipamentos como controle suficiente da qualidade e da disponibilidade.</w:t>
      </w:r>
    </w:p>
    <w:p>
      <w:pPr>
        <w:spacing w:before="200" w:after="80"/>
      </w:pPr>
      <w:r>
        <w:rPr>
          <w:b/>
        </w:rPr>
        <w:t xml:space="preserve">1056. </w:t>
      </w:r>
      <w:r>
        <w:t>Em um FPSO, a água produzida passou a ter pioras intermitentes na descarga após mudanças no regime de separação, paradas curtas e ajustes de dosagem química. Em uma análise de causa raiz, qual abordagem oferece maior capacidade de separar causalidade de mera coincidência?</w:t>
      </w:r>
    </w:p>
    <w:p>
      <w:pPr>
        <w:spacing w:after="40"/>
        <w:ind w:left="360"/>
      </w:pPr>
      <w:r>
        <w:t xml:space="preserve">A) </w:t>
      </w:r>
      <w:r>
        <w:t>Cruzar ordens de serviço, frequência de limpeza e histórico de operação para eleger o equipamento mais recorrente como causa principal e orientar as correções a partir dessa associação.</w:t>
      </w:r>
    </w:p>
    <w:p>
      <w:pPr>
        <w:spacing w:after="40"/>
        <w:ind w:left="360"/>
      </w:pPr>
      <w:r>
        <w:rPr>
          <w:b/>
        </w:rPr>
        <w:t xml:space="preserve">B) </w:t>
      </w:r>
      <w:r>
        <w:rPr>
          <w:b/>
        </w:rPr>
        <w:t>Delimitar a ocorrência, integrar linha de base e dados de qualidade da água, regime operacional, variáveis de processo e manutenção, verificar relações de causa e efeito, validar hipóteses e então implementar ações.</w:t>
      </w:r>
    </w:p>
    <w:p>
      <w:pPr>
        <w:spacing w:after="40"/>
        <w:ind w:left="360"/>
      </w:pPr>
      <w:r>
        <w:t xml:space="preserve">C) </w:t>
      </w:r>
      <w:r>
        <w:t>Aumentar a dosagem química após cada desvio, comparar a água de saída antes e depois do ajuste e tratar a primeira melhora observada como evidência suficiente da causa.</w:t>
      </w:r>
    </w:p>
    <w:p>
      <w:pPr>
        <w:spacing w:after="40"/>
        <w:ind w:left="360"/>
      </w:pPr>
      <w:r>
        <w:t xml:space="preserve">D) </w:t>
      </w:r>
      <w:r>
        <w:t>Concentrar a investigação nas análises da água produzida e nas paradas do período, priorizando o separador mais afetado e programando intervenção antes de testar hipóteses causais com outros dados.</w:t>
      </w:r>
    </w:p>
    <w:p>
      <w:pPr>
        <w:spacing w:before="200" w:after="80"/>
      </w:pPr>
      <w:r>
        <w:rPr>
          <w:b/>
        </w:rPr>
        <w:t xml:space="preserve">1057. </w:t>
      </w:r>
      <w:r>
        <w:t>Na renovação da licença de um FPSO, a equipe apresenta histórico estável de desempenho do tratamento de água produzida no ponto de overboard. O órgão licenciador, porém, pede evidências mais robustas de que o descarte está sendo gerido de forma compatível com a proteção do meio marinho ao longo do tempo. Qual ajuste no programa de conformidade tende a responder melhor a essa demanda?</w:t>
      </w:r>
    </w:p>
    <w:p>
      <w:pPr>
        <w:spacing w:after="40"/>
        <w:ind w:left="360"/>
      </w:pPr>
      <w:r>
        <w:t xml:space="preserve">A) </w:t>
      </w:r>
      <w:r>
        <w:t>Substituir parte do monitoramento de campo por modelagem de dispersão e por indicadores corporativos agregados, facilitando a consolidação entre ativos.</w:t>
      </w:r>
    </w:p>
    <w:p>
      <w:pPr>
        <w:spacing w:after="40"/>
        <w:ind w:left="360"/>
      </w:pPr>
      <w:r>
        <w:rPr>
          <w:b/>
        </w:rPr>
        <w:t xml:space="preserve">B) </w:t>
      </w:r>
      <w:r>
        <w:rPr>
          <w:b/>
        </w:rPr>
        <w:t>Complementar o controle no descarte com monitoramento padronizado de contaminantes e da biota, avaliando tendências no tempo e no espaço e sua relação com eventos operacionais.</w:t>
      </w:r>
    </w:p>
    <w:p>
      <w:pPr>
        <w:spacing w:after="40"/>
        <w:ind w:left="360"/>
      </w:pPr>
      <w:r>
        <w:t xml:space="preserve">C) </w:t>
      </w:r>
      <w:r>
        <w:t>Priorizar campanhas voltadas a mortalidade aguda após incidentes, porque alterações crônicas oferecem menor utilidade para a gestão do descarte rotineiro.</w:t>
      </w:r>
    </w:p>
    <w:p>
      <w:pPr>
        <w:spacing w:after="40"/>
        <w:ind w:left="360"/>
      </w:pPr>
      <w:r>
        <w:t xml:space="preserve">D) </w:t>
      </w:r>
      <w:r>
        <w:t>Concentrar a demonstração de conformidade no ponto de descarte, ampliando a frequência analítica da água tratada e usando a estabilidade operacional como principal evidência ambiental.</w:t>
      </w:r>
    </w:p>
    <w:p>
      <w:pPr>
        <w:spacing w:before="200" w:after="80"/>
      </w:pPr>
      <w:r>
        <w:rPr>
          <w:b/>
        </w:rPr>
        <w:t xml:space="preserve">1058. </w:t>
      </w:r>
      <w:r>
        <w:t>Em uma área de operação com descarte regular de água produzida, os resultados do ponto de overboard permanecem dentro das metas internas, mas o índice de saúde da biota marinha mostra piora gradual em campanhas sucessivas. No mesmo período, houve aumento de tráfego de embarcações de apoio e episódios intermitentes de maior carga operacional. Qual interpretação e resposta são mais consistentes com uma abordagem regulatória madura?</w:t>
      </w:r>
    </w:p>
    <w:p>
      <w:pPr>
        <w:spacing w:after="40"/>
        <w:ind w:left="360"/>
      </w:pPr>
      <w:r>
        <w:t xml:space="preserve">A) </w:t>
      </w:r>
      <w:r>
        <w:t>Reorientar o programa para espécies mais sensíveis e reduzir a correlação com eventos operacionais, tratando a variabilidade ambiental como explicação predominante.</w:t>
      </w:r>
    </w:p>
    <w:p>
      <w:pPr>
        <w:spacing w:after="40"/>
        <w:ind w:left="360"/>
      </w:pPr>
      <w:r>
        <w:t xml:space="preserve">B) </w:t>
      </w:r>
      <w:r>
        <w:t>Tratar a piora da biota como indício suficiente de falha no manejo da água produzida e revisar o descarte antes de examinar outros estressores ligados à operação.</w:t>
      </w:r>
    </w:p>
    <w:p>
      <w:pPr>
        <w:spacing w:after="40"/>
        <w:ind w:left="360"/>
      </w:pPr>
      <w:r>
        <w:t xml:space="preserve">C) </w:t>
      </w:r>
      <w:r>
        <w:t>Considerar que os resultados no overboard devam liderar a análise causal, mantendo o monitoramento atual e reforçando medidas de transparência e comunicação externa.</w:t>
      </w:r>
    </w:p>
    <w:p>
      <w:pPr>
        <w:spacing w:after="40"/>
        <w:ind w:left="360"/>
      </w:pPr>
      <w:r>
        <w:rPr>
          <w:b/>
        </w:rPr>
        <w:t xml:space="preserve">D) </w:t>
      </w:r>
      <w:r>
        <w:rPr>
          <w:b/>
        </w:rPr>
        <w:t>Integrar a investigação de contaminantes, ruído e tráfego de embarcações, com séries temporais e espaciais para diferenciar efeitos agudos e crônicos e avaliar adequações com o licenciador.</w:t>
      </w:r>
    </w:p>
    <w:p>
      <w:pPr>
        <w:spacing w:before="200" w:after="80"/>
      </w:pPr>
      <w:r>
        <w:rPr>
          <w:b/>
        </w:rPr>
        <w:t xml:space="preserve">1059. </w:t>
      </w:r>
      <w:r>
        <w:t>Em um FPSO, a equipe de processo precisa sustentar, em uma auditoria de licenciamento, que o descarte de água produzida está sob controle ambiental. Atualmente ela acompanha apenas parâmetros da corrente tratada e a estabilidade dos equipamentos. Qual posicionamento é mais consistente?</w:t>
      </w:r>
    </w:p>
    <w:p>
      <w:pPr>
        <w:spacing w:after="40"/>
        <w:ind w:left="360"/>
      </w:pPr>
      <w:r>
        <w:t xml:space="preserve">A) </w:t>
      </w:r>
      <w:r>
        <w:t>Os parâmetros da saída e o desempenho estável do tratamento são evidências suficientes de conformidade, porque a resposta ambiental pode ser inferida do comportamento operacional do sistema.</w:t>
      </w:r>
    </w:p>
    <w:p>
      <w:pPr>
        <w:spacing w:after="40"/>
        <w:ind w:left="360"/>
      </w:pPr>
      <w:r>
        <w:t xml:space="preserve">B) </w:t>
      </w:r>
      <w:r>
        <w:t>A comprovação pode se apoiar prioritariamente em programas de educação ambiental e participação social, usando os registros dessas ações como principal evidência de controle do descarte e de atendimento ao licenciamento.</w:t>
      </w:r>
    </w:p>
    <w:p>
      <w:pPr>
        <w:spacing w:after="40"/>
        <w:ind w:left="360"/>
      </w:pPr>
      <w:r>
        <w:t xml:space="preserve">C) </w:t>
      </w:r>
      <w:r>
        <w:t>A abordagem mais eficiente é acionar amostragem do meio receptor apenas diante de desvios de processo ou suspeita de evento agudo, mantendo na rotina os indicadores da corrente tratada e dos equipamentos.</w:t>
      </w:r>
    </w:p>
    <w:p>
      <w:pPr>
        <w:spacing w:after="40"/>
        <w:ind w:left="360"/>
      </w:pPr>
      <w:r>
        <w:rPr>
          <w:b/>
        </w:rPr>
        <w:t xml:space="preserve">D) </w:t>
      </w:r>
      <w:r>
        <w:rPr>
          <w:b/>
        </w:rPr>
        <w:t>Esses dados devem ser complementados por monitoramento do meio receptor, com análises de contaminantes em matrizes relevantes, métricas padronizadas da biota ao longo do tempo e do espaço e correlação com ocorrências operacionais.</w:t>
      </w:r>
    </w:p>
    <w:p>
      <w:pPr>
        <w:spacing w:before="200" w:after="80"/>
      </w:pPr>
      <w:r>
        <w:rPr>
          <w:b/>
        </w:rPr>
        <w:t xml:space="preserve">1060. </w:t>
      </w:r>
      <w:r>
        <w:t>Após mudanças na estratégia de descarte de água produzida e aumento do tráfego de embarcações de apoio, o órgão licenciador pede base técnica para avaliar se alterações observadas na fauna costeira podem estar relacionadas às operações offshore. Qual desenho de monitoramento oferece melhor capacidade de sustentar essa correlação?</w:t>
      </w:r>
    </w:p>
    <w:p>
      <w:pPr>
        <w:spacing w:after="40"/>
        <w:ind w:left="360"/>
      </w:pPr>
      <w:r>
        <w:rPr>
          <w:b/>
        </w:rPr>
        <w:t xml:space="preserve">A) </w:t>
      </w:r>
      <w:r>
        <w:rPr>
          <w:b/>
        </w:rPr>
        <w:t>Séries temporais padronizadas em diferentes áreas, com análises químicas, índice de saúde da biota e registro de eventos operacionais para comparar tendências no tempo e no espaço.</w:t>
      </w:r>
    </w:p>
    <w:p>
      <w:pPr>
        <w:spacing w:after="40"/>
        <w:ind w:left="360"/>
      </w:pPr>
      <w:r>
        <w:t xml:space="preserve">B) </w:t>
      </w:r>
      <w:r>
        <w:t>Monitoramento concentrado no ponto de descarga, porque a proximidade física com a fonte é o principal elemento para estabelecer vínculo causal com a biota.</w:t>
      </w:r>
    </w:p>
    <w:p>
      <w:pPr>
        <w:spacing w:after="40"/>
        <w:ind w:left="360"/>
      </w:pPr>
      <w:r>
        <w:t xml:space="preserve">C) </w:t>
      </w:r>
      <w:r>
        <w:t>Avaliação baseada em necropsias de animais encontrados mortos após incidentes, porque efeitos agudos fornecem evidência mais direta do que alterações crônicas na saúde populacional.</w:t>
      </w:r>
    </w:p>
    <w:p>
      <w:pPr>
        <w:spacing w:after="40"/>
        <w:ind w:left="360"/>
      </w:pPr>
      <w:r>
        <w:t xml:space="preserve">D) </w:t>
      </w:r>
      <w:r>
        <w:t>Uma campanha pontual próxima à unidade, comparando análises químicas da água produzida com uma inspeção visual da fauna na mesma janela de tempo.</w:t>
      </w:r>
    </w:p>
    <w:p>
      <w:pPr>
        <w:spacing w:before="200" w:after="80"/>
      </w:pPr>
      <w:r>
        <w:rPr>
          <w:b/>
        </w:rPr>
        <w:t xml:space="preserve">1061. </w:t>
      </w:r>
      <w:r>
        <w:t>Uma operadora quer uniformizar entre FPSOs o programa de monitoramento associado ao descarte de água produzida para responder a solicitações recorrentes do órgão licenciador. Qual combinação de medidas tende a fortalecer mais a conformidade regulatória?</w:t>
      </w:r>
    </w:p>
    <w:p>
      <w:pPr>
        <w:spacing w:after="40"/>
        <w:ind w:left="360"/>
      </w:pPr>
      <w:r>
        <w:t xml:space="preserve">A) </w:t>
      </w:r>
      <w:r>
        <w:t>Concentrar a uniformização nos treinamentos de bordo e deixar o desenho do monitoramento sob responsabilidade dos laboratórios contratados em cada ativo.</w:t>
      </w:r>
    </w:p>
    <w:p>
      <w:pPr>
        <w:spacing w:after="40"/>
        <w:ind w:left="360"/>
      </w:pPr>
      <w:r>
        <w:t xml:space="preserve">B) </w:t>
      </w:r>
      <w:r>
        <w:t>Padronizar o formato dos relatórios e manter cada unidade livre para escolher amostragem, métricas e frequência conforme sua conveniência operacional.</w:t>
      </w:r>
    </w:p>
    <w:p>
      <w:pPr>
        <w:spacing w:after="40"/>
        <w:ind w:left="360"/>
      </w:pPr>
      <w:r>
        <w:rPr>
          <w:b/>
        </w:rPr>
        <w:t xml:space="preserve">C) </w:t>
      </w:r>
      <w:r>
        <w:rPr>
          <w:b/>
        </w:rPr>
        <w:t>Padronizar amostragem, análises de contaminantes, métricas de saúde da biota, metas, indicadores e reporte, com ajustes quando requeridos pelo órgão licenciador.</w:t>
      </w:r>
    </w:p>
    <w:p>
      <w:pPr>
        <w:spacing w:after="40"/>
        <w:ind w:left="360"/>
      </w:pPr>
      <w:r>
        <w:t xml:space="preserve">D) </w:t>
      </w:r>
      <w:r>
        <w:t>Estabelecer um plano único voltado sobretudo para resposta a incidentes, reduzindo o monitoramento de tendência para direcionar recursos a contingências.</w:t>
      </w:r>
    </w:p>
    <w:p>
      <w:pPr>
        <w:spacing w:before="200" w:after="80"/>
      </w:pPr>
      <w:r>
        <w:rPr>
          <w:b/>
        </w:rPr>
        <w:t xml:space="preserve">1062. </w:t>
      </w:r>
      <w:r>
        <w:t>Em um campo maduro, os indicadores de processo do tratamento de água produzida permanecem estáveis, mas o monitoramento costeiro passa a mostrar piora gradual do índice de saúde da biota ao mesmo tempo em que aumentam o tráfego de embarcações e o ruído operacional. Qual interpretação orienta melhor a gestão ambiental?</w:t>
      </w:r>
    </w:p>
    <w:p>
      <w:pPr>
        <w:spacing w:after="40"/>
        <w:ind w:left="360"/>
      </w:pPr>
      <w:r>
        <w:t xml:space="preserve">A) </w:t>
      </w:r>
      <w:r>
        <w:t>A estabilidade dos indicadores de processo afasta o vínculo com a operação, então a análise deve priorizar fatores naturais sazonais antes de revisar os demais componentes do empreendimento.</w:t>
      </w:r>
    </w:p>
    <w:p>
      <w:pPr>
        <w:spacing w:after="40"/>
        <w:ind w:left="360"/>
      </w:pPr>
      <w:r>
        <w:rPr>
          <w:b/>
        </w:rPr>
        <w:t xml:space="preserve">B) </w:t>
      </w:r>
      <w:r>
        <w:rPr>
          <w:b/>
        </w:rPr>
        <w:t>O resultado sugere investigar efeitos cumulativos e multiestratores, integrando contaminantes, ruído e histórico operacional em uma análise temporal e espacial antes de definir medidas adicionais.</w:t>
      </w:r>
    </w:p>
    <w:p>
      <w:pPr>
        <w:spacing w:after="40"/>
        <w:ind w:left="360"/>
      </w:pPr>
      <w:r>
        <w:t xml:space="preserve">C) </w:t>
      </w:r>
      <w:r>
        <w:t>O índice de saúde da biota tem valor principalmente para comunicação ambiental, de modo que a decisão operacional pode se apoiar nos indicadores de processo sem ampliação do diagnóstico.</w:t>
      </w:r>
    </w:p>
    <w:p>
      <w:pPr>
        <w:spacing w:after="40"/>
        <w:ind w:left="360"/>
      </w:pPr>
      <w:r>
        <w:t xml:space="preserve">D) </w:t>
      </w:r>
      <w:r>
        <w:t>A piora do índice deve ser tratada como evidência direta de falha no tratamento da água produzida, justificando concentrar a investigação na corrente de descarte e nos seus contaminantes.</w:t>
      </w:r>
    </w:p>
    <w:p>
      <w:pPr>
        <w:spacing w:before="200" w:after="80"/>
      </w:pPr>
      <w:r>
        <w:rPr>
          <w:b/>
        </w:rPr>
        <w:t xml:space="preserve">1063. </w:t>
      </w:r>
      <w:r>
        <w:t>Um FPSO vem apresentando estabilidade nos indicadores de tratamento da água produzida antes do descarte, mas o órgão licenciador cobra evidências de que a operação está controlando seus efeitos no meio marinho ao longo do tempo. Qual ajuste no programa ambiental tende a responder melhor a essa exigência?</w:t>
      </w:r>
    </w:p>
    <w:p>
      <w:pPr>
        <w:spacing w:after="40"/>
        <w:ind w:left="360"/>
      </w:pPr>
      <w:r>
        <w:rPr>
          <w:b/>
        </w:rPr>
        <w:t xml:space="preserve">A) </w:t>
      </w:r>
      <w:r>
        <w:rPr>
          <w:b/>
        </w:rPr>
        <w:t>Expandir o monitoramento contínuo, temporal e espacial, combinando análises químicas de contaminantes com avaliação padronizada da saúde da biota e correlação com eventos operacionais.</w:t>
      </w:r>
    </w:p>
    <w:p>
      <w:pPr>
        <w:spacing w:after="40"/>
        <w:ind w:left="360"/>
      </w:pPr>
      <w:r>
        <w:t xml:space="preserve">B) </w:t>
      </w:r>
      <w:r>
        <w:t>Concentrar campanhas de amostragem em períodos de maior vazão de descarte, porque nessas janelas a sensibilidade para detectar desvios operacionais tende a ser maior.</w:t>
      </w:r>
    </w:p>
    <w:p>
      <w:pPr>
        <w:spacing w:after="40"/>
        <w:ind w:left="360"/>
      </w:pPr>
      <w:r>
        <w:t xml:space="preserve">C) </w:t>
      </w:r>
      <w:r>
        <w:t>Priorizar modelagem de dispersão do efluente e manter o monitoramento biológico restrito a verificações pontuais em áreas mais próximas da unidade.</w:t>
      </w:r>
    </w:p>
    <w:p>
      <w:pPr>
        <w:spacing w:after="40"/>
        <w:ind w:left="360"/>
      </w:pPr>
      <w:r>
        <w:t xml:space="preserve">D) </w:t>
      </w:r>
      <w:r>
        <w:t>Aumentar a frequência de inspeção dos equipamentos de tratamento e usar os históricos de eficiência como evidência principal do desempenho ambiental do descarte.</w:t>
      </w:r>
    </w:p>
    <w:p>
      <w:pPr>
        <w:spacing w:before="200" w:after="80"/>
      </w:pPr>
      <w:r>
        <w:rPr>
          <w:b/>
        </w:rPr>
        <w:t xml:space="preserve">1064. </w:t>
      </w:r>
      <w:r>
        <w:t>Em uma revisão de conformidade, a equipe discute por que programas ambientais ligados ao descarte de água produzida incluem o acompanhamento da saúde de populações marinhas, e não somente a medição de parâmetros do efluente. Qual interpretação melhor explica essa prática?</w:t>
      </w:r>
    </w:p>
    <w:p>
      <w:pPr>
        <w:spacing w:after="40"/>
        <w:ind w:left="360"/>
      </w:pPr>
      <w:r>
        <w:t xml:space="preserve">A) </w:t>
      </w:r>
      <w:r>
        <w:t>O acompanhamento da saúde das populações marinhas torna desnecessária a análise química de contaminantes no efluente, porque a resposta ecológica já representa integralmente a exposição nas diferentes matrizes ambientais.</w:t>
      </w:r>
    </w:p>
    <w:p>
      <w:pPr>
        <w:spacing w:after="40"/>
        <w:ind w:left="360"/>
      </w:pPr>
      <w:r>
        <w:rPr>
          <w:b/>
        </w:rPr>
        <w:t xml:space="preserve">B) </w:t>
      </w:r>
      <w:r>
        <w:rPr>
          <w:b/>
        </w:rPr>
        <w:t>O monitoramento de organismos marinhos fornece uma linha de evidência sobre a condição do ecossistema, permitindo reconhecer efeitos de curto e longo prazo e associá-los ao contexto ambiental e às operações offshore.</w:t>
      </w:r>
    </w:p>
    <w:p>
      <w:pPr>
        <w:spacing w:after="40"/>
        <w:ind w:left="360"/>
      </w:pPr>
      <w:r>
        <w:t xml:space="preserve">C) </w:t>
      </w:r>
      <w:r>
        <w:t>O acompanhamento da saúde das populações marinhas é mais apropriado para confirmar episódios agudos, enquanto alterações crônicas são avaliadas de forma prioritária por registros operacionais e de processo.</w:t>
      </w:r>
    </w:p>
    <w:p>
      <w:pPr>
        <w:spacing w:after="40"/>
        <w:ind w:left="360"/>
      </w:pPr>
      <w:r>
        <w:t xml:space="preserve">D) </w:t>
      </w:r>
      <w:r>
        <w:t>O foco na saúde das populações marinhas é usado principalmente para estimar a dispersão local do descarte, tratando alterações biológicas como indicador indireto da hidrodinâmica da descarga.</w:t>
      </w:r>
    </w:p>
    <w:p>
      <w:pPr>
        <w:spacing w:before="200" w:after="80"/>
      </w:pPr>
      <w:r>
        <w:rPr>
          <w:b/>
        </w:rPr>
        <w:t xml:space="preserve">1065. </w:t>
      </w:r>
      <w:r>
        <w:t>Uma operadora quer unificar, para vários ativos offshore, o atendimento às condicionantes ligadas ao descarte de água produzida. O desafio é dar comparabilidade entre áreas sem perder capacidade de responder a novas solicitações do órgão licenciador. Qual desenho de programa atende melhor a esse objetivo?</w:t>
      </w:r>
    </w:p>
    <w:p>
      <w:pPr>
        <w:spacing w:after="40"/>
        <w:ind w:left="360"/>
      </w:pPr>
      <w:r>
        <w:rPr>
          <w:b/>
        </w:rPr>
        <w:t xml:space="preserve">A) </w:t>
      </w:r>
      <w:r>
        <w:rPr>
          <w:b/>
        </w:rPr>
        <w:t>Adotar procedimentos padronizados de amostragem, análise de contaminantes e avaliação da saúde da biota, com metas, indicadores, periodicidade definida e mecanismo formal para adequações regulatórias.</w:t>
      </w:r>
    </w:p>
    <w:p>
      <w:pPr>
        <w:spacing w:after="40"/>
        <w:ind w:left="360"/>
      </w:pPr>
      <w:r>
        <w:t xml:space="preserve">B) </w:t>
      </w:r>
      <w:r>
        <w:t>Definir um formato corporativo único de relatório, deixando cada ativo livre para escolher métricas ambientais e frequência de monitoramento conforme sua rotina operacional.</w:t>
      </w:r>
    </w:p>
    <w:p>
      <w:pPr>
        <w:spacing w:after="40"/>
        <w:ind w:left="360"/>
      </w:pPr>
      <w:r>
        <w:t xml:space="preserve">C) </w:t>
      </w:r>
      <w:r>
        <w:t>Manter protocolos locais independentes e consolidar os resultados por meio de interpretação especializada, para preservar a aderência de cada ativo às suas particularidades.</w:t>
      </w:r>
    </w:p>
    <w:p>
      <w:pPr>
        <w:spacing w:after="40"/>
        <w:ind w:left="360"/>
      </w:pPr>
      <w:r>
        <w:t xml:space="preserve">D) </w:t>
      </w:r>
      <w:r>
        <w:t>Trocar rotinas regulares por campanhas acionadas por incidentes, com escopo analítico mais amplo, porque isso tende a produzir evidências mais diretamente utilizáveis pelo regulador.</w:t>
      </w:r>
    </w:p>
    <w:p>
      <w:pPr>
        <w:spacing w:before="200" w:after="80"/>
      </w:pPr>
      <w:r>
        <w:rPr>
          <w:b/>
        </w:rPr>
        <w:t xml:space="preserve">1066. </w:t>
      </w:r>
      <w:r>
        <w:t>Na atualização do plano de conformidade de um FPSO, a operação sustenta que o pacote de descarte de água produzida deve tratar apenas do tratamento e do ponto de lançamento, pois ruído e participação social seriam temas separados. Qual resposta melhor reflete a lógica do licenciamento ambiental offshore?</w:t>
      </w:r>
    </w:p>
    <w:p>
      <w:pPr>
        <w:spacing w:after="40"/>
        <w:ind w:left="360"/>
      </w:pPr>
      <w:r>
        <w:t xml:space="preserve">A) </w:t>
      </w:r>
      <w:r>
        <w:t>O plano pode ficar restrito ao efluente, porque ruído, tráfego e participação social são tratados por instrumentos próprios e não alteram a conformidade ambiental do descarte.</w:t>
      </w:r>
    </w:p>
    <w:p>
      <w:pPr>
        <w:spacing w:after="40"/>
        <w:ind w:left="360"/>
      </w:pPr>
      <w:r>
        <w:t xml:space="preserve">B) </w:t>
      </w:r>
      <w:r>
        <w:t>A participação social pode constar como medida de gestão, mas não integra o atendimento técnico às condicionantes ligadas ao descarte de água produzida.</w:t>
      </w:r>
    </w:p>
    <w:p>
      <w:pPr>
        <w:spacing w:after="40"/>
        <w:ind w:left="360"/>
      </w:pPr>
      <w:r>
        <w:t xml:space="preserve">C) </w:t>
      </w:r>
      <w:r>
        <w:t>Na fase de produção, a avaliação do descarte deve se concentrar em contaminantes químicos, já que o ruído operacional é acompanhado em programas específicos e não compõe esse pacote de conformidade.</w:t>
      </w:r>
    </w:p>
    <w:p>
      <w:pPr>
        <w:spacing w:after="40"/>
        <w:ind w:left="360"/>
      </w:pPr>
      <w:r>
        <w:rPr>
          <w:b/>
        </w:rPr>
        <w:t xml:space="preserve">D) </w:t>
      </w:r>
      <w:r>
        <w:rPr>
          <w:b/>
        </w:rPr>
        <w:t>O plano deve integrar o monitoramento do descarte à análise de efeitos cumulativos e de múltiplos estressores, bem como às medidas mitigadoras, compensatórias e de comunicação previstas no licenciamento, quando cabíveis.</w:t>
      </w:r>
    </w:p>
    <w:p>
      <w:pPr>
        <w:spacing w:before="200" w:after="80"/>
      </w:pPr>
      <w:r>
        <w:rPr>
          <w:b/>
        </w:rPr>
        <w:t xml:space="preserve">1067. </w:t>
      </w:r>
      <w:r>
        <w:t>Em uma auditoria interna de gestão ambiental, constata-se que o procedimento corporativo para descarte de água produzida define papéis e trâmites de aprovação, porém não consolida os parâmetros normativos de atendimento nem contempla integralmente as obrigações do instrumento de licenciamento vigente. Qual encaminhamento melhor sustenta a verificação de conformidade?</w:t>
      </w:r>
    </w:p>
    <w:p>
      <w:pPr>
        <w:spacing w:after="40"/>
        <w:ind w:left="360"/>
      </w:pPr>
      <w:r>
        <w:t xml:space="preserve">A) </w:t>
      </w:r>
      <w:r>
        <w:t>Tomar as garantias de projeto e a capacidade nominal dos equipamentos de tratamento como base principal para demonstrar aderência aos requisitos ambientais da operação.</w:t>
      </w:r>
    </w:p>
    <w:p>
      <w:pPr>
        <w:spacing w:after="40"/>
        <w:ind w:left="360"/>
      </w:pPr>
      <w:r>
        <w:t xml:space="preserve">B) </w:t>
      </w:r>
      <w:r>
        <w:t>Adotar provisoriamente os indicadores internos de desempenho do tratamento como referência de atendimento às exigências do descarte, até que o procedimento seja atualizado.</w:t>
      </w:r>
    </w:p>
    <w:p>
      <w:pPr>
        <w:spacing w:after="40"/>
        <w:ind w:left="360"/>
      </w:pPr>
      <w:r>
        <w:t xml:space="preserve">C) </w:t>
      </w:r>
      <w:r>
        <w:t>Concentrar a validação dos requisitos e condicionantes nos relatórios periódicos ao órgão ambiental, mantendo o procedimento operacional restrito ao fluxo de execução do descarte.</w:t>
      </w:r>
    </w:p>
    <w:p>
      <w:pPr>
        <w:spacing w:after="40"/>
        <w:ind w:left="360"/>
      </w:pPr>
      <w:r>
        <w:rPr>
          <w:b/>
        </w:rPr>
        <w:t xml:space="preserve">D) </w:t>
      </w:r>
      <w:r>
        <w:rPr>
          <w:b/>
        </w:rPr>
        <w:t>Realizar a verificação com base no arcabouço regulatório aplicável e nas exigências específicas do ato autorizativo da operação, incorporando essas referências ao procedimento.</w:t>
      </w:r>
    </w:p>
    <w:p>
      <w:pPr>
        <w:spacing w:before="200" w:after="80"/>
      </w:pPr>
      <w:r>
        <w:rPr>
          <w:b/>
        </w:rPr>
        <w:t xml:space="preserve">1068. </w:t>
      </w:r>
      <w:r>
        <w:t>Após alguns ciclos de monitoramento, um FPSO apresenta tendência de piora no índice de saúde da biota em áreas acompanhadas, sem mudança clara nos resultados laboratoriais rotineiros da água produzida descartada. O órgão licenciador solicita análise adicional antes de decidir sobre novas exigências. Qual resposta técnica tende a ser mais defensável?</w:t>
      </w:r>
    </w:p>
    <w:p>
      <w:pPr>
        <w:spacing w:after="40"/>
        <w:ind w:left="360"/>
      </w:pPr>
      <w:r>
        <w:t xml:space="preserve">A) </w:t>
      </w:r>
      <w:r>
        <w:t>Redirecionar o esforço para a revisão do sistema de tratamento, porque alterações na biota sem mudança nos ensaios do efluente indicam sensibilidade insuficiente das medições de processo.</w:t>
      </w:r>
    </w:p>
    <w:p>
      <w:pPr>
        <w:spacing w:after="40"/>
        <w:ind w:left="360"/>
      </w:pPr>
      <w:r>
        <w:rPr>
          <w:b/>
        </w:rPr>
        <w:t xml:space="preserve">B) </w:t>
      </w:r>
      <w:r>
        <w:rPr>
          <w:b/>
        </w:rPr>
        <w:t>Ampliar a análise para relacionar a tendência na biota a contaminantes em matrizes ambientais, eventos operacionais e efeitos crônicos, preservando a comparabilidade temporal e espacial dos dados.</w:t>
      </w:r>
    </w:p>
    <w:p>
      <w:pPr>
        <w:spacing w:after="40"/>
        <w:ind w:left="360"/>
      </w:pPr>
      <w:r>
        <w:t xml:space="preserve">C) </w:t>
      </w:r>
      <w:r>
        <w:t>Tratar a variação como resultado provável da dinâmica ecológica local e manter o programa sem ajustes, já que o parâmetro operacional do descarte não apresentou desvio.</w:t>
      </w:r>
    </w:p>
    <w:p>
      <w:pPr>
        <w:spacing w:after="40"/>
        <w:ind w:left="360"/>
      </w:pPr>
      <w:r>
        <w:t xml:space="preserve">D) </w:t>
      </w:r>
      <w:r>
        <w:t>Substituir os indicadores padronizados por avaliações qualitativas de campo, para aumentar a agilidade da interpretação e reduzir incertezas estatísticas.</w:t>
      </w:r>
    </w:p>
    <w:p>
      <w:pPr>
        <w:spacing w:before="200" w:after="80"/>
      </w:pPr>
      <w:r>
        <w:rPr>
          <w:b/>
        </w:rPr>
        <w:t xml:space="preserve">1069. </w:t>
      </w:r>
      <w:r>
        <w:t>Em um FPSO, a equipe de processo sustenta que o descarte de água produzida já está demonstrado como conforme porque as análises do efluente na saída do sistema permanecem estáveis em torno da meta interna da unidade. O órgão licenciador, porém, pede evidências mais robustas sobre efeitos no ambiente marinho. Qual resposta atende melhor a essa demanda?</w:t>
      </w:r>
    </w:p>
    <w:p>
      <w:pPr>
        <w:spacing w:after="40"/>
        <w:ind w:left="360"/>
      </w:pPr>
      <w:r>
        <w:t xml:space="preserve">A) </w:t>
      </w:r>
      <w:r>
        <w:t>Concentrar a avaliação na ausência de mortalidade aguda registrada na área, pois esse é o indicador mais direto para confirmar que o descarte não gera impacto relevante.</w:t>
      </w:r>
    </w:p>
    <w:p>
      <w:pPr>
        <w:spacing w:after="40"/>
        <w:ind w:left="360"/>
      </w:pPr>
      <w:r>
        <w:rPr>
          <w:b/>
        </w:rPr>
        <w:t xml:space="preserve">B) </w:t>
      </w:r>
      <w:r>
        <w:rPr>
          <w:b/>
        </w:rPr>
        <w:t>Ampliar o monitoramento com análises de contaminantes em matrizes ambientais relevantes e métricas padronizadas de saúde da biota, em base temporal e espacial que permita correlação com eventos operacionais.</w:t>
      </w:r>
    </w:p>
    <w:p>
      <w:pPr>
        <w:spacing w:after="40"/>
        <w:ind w:left="360"/>
      </w:pPr>
      <w:r>
        <w:t xml:space="preserve">C) </w:t>
      </w:r>
      <w:r>
        <w:t>Elevar a frequência de amostragem apenas no ponto de descarte, mantendo o foco no efluente final, pois os efeitos ambientais podem ser inferidos diretamente da estabilidade do processo.</w:t>
      </w:r>
    </w:p>
    <w:p>
      <w:pPr>
        <w:spacing w:after="40"/>
        <w:ind w:left="360"/>
      </w:pPr>
      <w:r>
        <w:t xml:space="preserve">D) </w:t>
      </w:r>
      <w:r>
        <w:t>Priorizar ações educativas e reuniões comunitárias como principal evidência de conformidade, porque a participação social demonstra a efetividade do gerenciamento ambiental da operação.</w:t>
      </w:r>
    </w:p>
    <w:p>
      <w:pPr>
        <w:spacing w:before="200" w:after="80"/>
      </w:pPr>
      <w:r>
        <w:rPr>
          <w:b/>
        </w:rPr>
        <w:t xml:space="preserve">1070. </w:t>
      </w:r>
      <w:r>
        <w:t>Na revisão da matriz de conformidade ambiental de uma unidade offshore, a equipe precisa definir a base para checar os limites de descarte de água produzida. O material interno disponível detalha condicionantes de monitoramento, integração com a gestão ambiental e interface com o órgão licenciador, mas não informa valores numéricos de emissão. Qual encaminhamento é mais adequado?</w:t>
      </w:r>
    </w:p>
    <w:p>
      <w:pPr>
        <w:spacing w:after="40"/>
        <w:ind w:left="360"/>
      </w:pPr>
      <w:r>
        <w:t xml:space="preserve">A) </w:t>
      </w:r>
      <w:r>
        <w:t>Definir os limites a partir da evolução dos indicadores de saúde da biota e do programa de monitoramento, tratando esses resultados como substitutos dos parâmetros de descarte.</w:t>
      </w:r>
    </w:p>
    <w:p>
      <w:pPr>
        <w:spacing w:after="40"/>
        <w:ind w:left="360"/>
      </w:pPr>
      <w:r>
        <w:t xml:space="preserve">B) </w:t>
      </w:r>
      <w:r>
        <w:t>Tomar o desempenho histórico da unidade como critério inicial de atendimento e, no licenciamento, rever a referência apenas se o órgão ambiental fizer exigência adicional.</w:t>
      </w:r>
    </w:p>
    <w:p>
      <w:pPr>
        <w:spacing w:after="40"/>
        <w:ind w:left="360"/>
      </w:pPr>
      <w:r>
        <w:t xml:space="preserve">C) </w:t>
      </w:r>
      <w:r>
        <w:t>Adotar a meta interna corporativa mais conservadora como parâmetro principal e apresentá-la ao órgão licenciador como base suficiente para demonstrar atendimento.</w:t>
      </w:r>
    </w:p>
    <w:p>
      <w:pPr>
        <w:spacing w:after="40"/>
        <w:ind w:left="360"/>
      </w:pPr>
      <w:r>
        <w:rPr>
          <w:b/>
        </w:rPr>
        <w:t xml:space="preserve">D) </w:t>
      </w:r>
      <w:r>
        <w:rPr>
          <w:b/>
        </w:rPr>
        <w:t>Verificar os padrões legais vigentes e as condições fixadas na licença aplicável, usando os dados de monitoramento como apoio à comprovação de atendimento.</w:t>
      </w:r>
    </w:p>
    <w:p>
      <w:pPr>
        <w:spacing w:before="200" w:after="80"/>
      </w:pPr>
      <w:r>
        <w:rPr>
          <w:b/>
        </w:rPr>
        <w:t xml:space="preserve">1071. </w:t>
      </w:r>
      <w:r>
        <w:t>Duas unidades que descartam água produzida em uma mesma região costeira passaram a receber questionamentos do órgão licenciador sobre a comparabilidade dos resultados ambientais entre áreas e ao longo do tempo. Cada ativo desenvolveu, até então, procedimentos próprios de amostragem e avaliação. Qual redesenho do programa tende a responder melhor à exigência regulatória?</w:t>
      </w:r>
    </w:p>
    <w:p>
      <w:pPr>
        <w:spacing w:after="40"/>
        <w:ind w:left="360"/>
      </w:pPr>
      <w:r>
        <w:t xml:space="preserve">A) </w:t>
      </w:r>
      <w:r>
        <w:t>Preservar os métodos específicos de cada ativo e harmonizar os resultados apenas na etapa de interpretação, porque a adaptação local dos procedimentos tende a ser mais valiosa que a uniformização metodológica.</w:t>
      </w:r>
    </w:p>
    <w:p>
      <w:pPr>
        <w:spacing w:after="40"/>
        <w:ind w:left="360"/>
      </w:pPr>
      <w:r>
        <w:t xml:space="preserve">B) </w:t>
      </w:r>
      <w:r>
        <w:t>Ampliar o número de espécies avaliadas em cada campanha, mesmo mantendo métodos distintos entre unidades, porque a abrangência biológica tende a resolver a comparabilidade entre áreas.</w:t>
      </w:r>
    </w:p>
    <w:p>
      <w:pPr>
        <w:spacing w:after="40"/>
        <w:ind w:left="360"/>
      </w:pPr>
      <w:r>
        <w:t xml:space="preserve">C) </w:t>
      </w:r>
      <w:r>
        <w:t>Centralizar a avaliação em relatórios de incidentes e desvios operacionais, porque a comparação regulatória tende a ser mais consistente quando baseada em eventos anormais do que em séries contínuas de monitoramento.</w:t>
      </w:r>
    </w:p>
    <w:p>
      <w:pPr>
        <w:spacing w:after="40"/>
        <w:ind w:left="360"/>
      </w:pPr>
      <w:r>
        <w:rPr>
          <w:b/>
        </w:rPr>
        <w:t xml:space="preserve">D) </w:t>
      </w:r>
      <w:r>
        <w:rPr>
          <w:b/>
        </w:rPr>
        <w:t>Padronizar procedimentos-chave de amostragem, análises de contaminantes e métricas de saúde da biota, com periodicidade e indicadores compatíveis com os condicionantes e registros capazes de relacionar resultados a eventos operacionais.</w:t>
      </w:r>
    </w:p>
    <w:p>
      <w:pPr>
        <w:spacing w:before="200" w:after="80"/>
      </w:pPr>
      <w:r>
        <w:rPr>
          <w:b/>
        </w:rPr>
        <w:t xml:space="preserve">1072. </w:t>
      </w:r>
      <w:r>
        <w:t>Em uma bacia sem registro recente de vazamento, o monitoramento costeiro associado a operações offshore mostra deterioração gradual do índice de saúde da biota em áreas próximas a rotas com aumento de tráfego de embarcações e operações contínuas das plataformas. A equipe discute se o descarte de água produzida deve ser avaliado isoladamente. Qual interpretação é mais consistente com uma abordagem regulatória robusta?</w:t>
      </w:r>
    </w:p>
    <w:p>
      <w:pPr>
        <w:spacing w:after="40"/>
        <w:ind w:left="360"/>
      </w:pPr>
      <w:r>
        <w:t xml:space="preserve">A) </w:t>
      </w:r>
      <w:r>
        <w:t>Como o descarte de água produzida é um tema químico, a avaliação deve excluir ruído antropogênico para manter a atribuição causal mais objetiva.</w:t>
      </w:r>
    </w:p>
    <w:p>
      <w:pPr>
        <w:spacing w:after="40"/>
        <w:ind w:left="360"/>
      </w:pPr>
      <w:r>
        <w:t xml:space="preserve">B) </w:t>
      </w:r>
      <w:r>
        <w:t>Se o sistema de tratamento da água produzida operou de forma estável, a deterioração da biota deve ser interpretada prioritariamente como variabilidade natural, e a correlação com as operações passa a ter menor relevância.</w:t>
      </w:r>
    </w:p>
    <w:p>
      <w:pPr>
        <w:spacing w:after="40"/>
        <w:ind w:left="360"/>
      </w:pPr>
      <w:r>
        <w:rPr>
          <w:b/>
        </w:rPr>
        <w:t xml:space="preserve">C) </w:t>
      </w:r>
      <w:r>
        <w:rPr>
          <w:b/>
        </w:rPr>
        <w:t>A tendência deve ser tratada como possível efeito cumulativo, com contaminação química e ruído antropogênico avaliados em conjunto e com comparação temporal e espacial da resposta da biota.</w:t>
      </w:r>
    </w:p>
    <w:p>
      <w:pPr>
        <w:spacing w:after="40"/>
        <w:ind w:left="360"/>
      </w:pPr>
      <w:r>
        <w:t xml:space="preserve">D) </w:t>
      </w:r>
      <w:r>
        <w:t>A ausência de evento agudo recente reduz a probabilidade de relação com a atividade offshore, de modo que o foco do programa deve migrar para preparação para emergências.</w:t>
      </w:r>
    </w:p>
    <w:p>
      <w:pPr>
        <w:spacing w:before="200" w:after="80"/>
      </w:pPr>
      <w:r>
        <w:rPr>
          <w:b/>
        </w:rPr>
        <w:t xml:space="preserve">1073. </w:t>
      </w:r>
      <w:r>
        <w:t>Após um período sem desvios aparentes no sistema de tratamento, a gerência de uma unidade offshore propõe substituir o monitoramento ambiental contínuo relacionado ao descarte de água produzida por campanhas acionadas apenas quando houver mudança significativa nas análises do efluente ou reclamações externas. O órgão licenciador sinaliza interesse em detectar efeitos de longo prazo e comparar tendências entre áreas. Qual crítica técnica é a mais adequada?</w:t>
      </w:r>
    </w:p>
    <w:p>
      <w:pPr>
        <w:spacing w:after="40"/>
        <w:ind w:left="360"/>
      </w:pPr>
      <w:r>
        <w:t xml:space="preserve">A) </w:t>
      </w:r>
      <w:r>
        <w:t>A proposta é adequada porque mudanças ambientais relevantes tendem a ocorrer somente quando o desempenho do tratamento se afasta do padrão operacional esperado.</w:t>
      </w:r>
    </w:p>
    <w:p>
      <w:pPr>
        <w:spacing w:after="40"/>
        <w:ind w:left="360"/>
      </w:pPr>
      <w:r>
        <w:t xml:space="preserve">B) </w:t>
      </w:r>
      <w:r>
        <w:t>A proposta pode ser aceita se os registros de incidentes e de operação forem detalhados, já que eles permitem reconstruir retrospectivamente a evolução ambiental com precisão suficiente.</w:t>
      </w:r>
    </w:p>
    <w:p>
      <w:pPr>
        <w:spacing w:after="40"/>
        <w:ind w:left="360"/>
      </w:pPr>
      <w:r>
        <w:rPr>
          <w:b/>
        </w:rPr>
        <w:t xml:space="preserve">C) </w:t>
      </w:r>
      <w:r>
        <w:rPr>
          <w:b/>
        </w:rPr>
        <w:t>A proposta é frágil porque reduz a capacidade de identificar tendências crônicas e contrastes espaciais; o plano deveria manter periodicidade definida, indicadores comparáveis e mecanismos formais de reporte e ajuste.</w:t>
      </w:r>
    </w:p>
    <w:p>
      <w:pPr>
        <w:spacing w:after="40"/>
        <w:ind w:left="360"/>
      </w:pPr>
      <w:r>
        <w:t xml:space="preserve">D) </w:t>
      </w:r>
      <w:r>
        <w:t>A proposta se mantém consistente desde que os projetos de participação comunitária continuem ativos, pois a observação social complementa de forma equivalente as métricas formais de monitoramento.</w:t>
      </w:r>
    </w:p>
    <w:p>
      <w:pPr>
        <w:spacing w:before="200" w:after="80"/>
      </w:pPr>
      <w:r>
        <w:rPr>
          <w:b/>
        </w:rPr>
        <w:t xml:space="preserve">1074. </w:t>
      </w:r>
      <w:r>
        <w:t>Um FPSO opera com a unidade de tratamento de água produzida de forma estável e a equipe pretende demonstrar atendimento às condicionantes ambientais relacionadas ao descarte no mar. O grupo de processo propõe usar como evidência principal os resultados do sistema de tratamento e as análises do efluente na saída da planta. Qual complemento torna essa demonstração mais consistente com a lógica de licenciamento ambiental aplicada ao offshore no Brasil?</w:t>
      </w:r>
    </w:p>
    <w:p>
      <w:pPr>
        <w:spacing w:after="40"/>
        <w:ind w:left="360"/>
      </w:pPr>
      <w:r>
        <w:rPr>
          <w:b/>
        </w:rPr>
        <w:t xml:space="preserve">A) </w:t>
      </w:r>
      <w:r>
        <w:rPr>
          <w:b/>
        </w:rPr>
        <w:t>Ampliar a demonstração para incluir monitoramento de contaminantes em matrizes ambientais relevantes, avaliação padronizada da saúde da biota ao longo do tempo e entre áreas, e procedimentos que permitam correlacionar eventos operacionais com respostas ambientais.</w:t>
      </w:r>
    </w:p>
    <w:p>
      <w:pPr>
        <w:spacing w:after="40"/>
        <w:ind w:left="360"/>
      </w:pPr>
      <w:r>
        <w:t xml:space="preserve">B) </w:t>
      </w:r>
      <w:r>
        <w:t>Concentrar a demonstração em campanhas de caracterização do efluente na descarga, reforçando a frequência analítica da água tratada, pois a conformidade do descarte é definida prioritariamente pelo desempenho da planta.</w:t>
      </w:r>
    </w:p>
    <w:p>
      <w:pPr>
        <w:spacing w:after="40"/>
        <w:ind w:left="360"/>
      </w:pPr>
      <w:r>
        <w:t xml:space="preserve">C) </w:t>
      </w:r>
      <w:r>
        <w:t>Substituir parte do esforço de monitoramento por auditorias internas de manutenção do sistema de tratamento, uma vez que a estabilidade mecânica dos equipamentos fornece a melhor evidência de controle ambiental do descarte.</w:t>
      </w:r>
    </w:p>
    <w:p>
      <w:pPr>
        <w:spacing w:after="40"/>
        <w:ind w:left="360"/>
      </w:pPr>
      <w:r>
        <w:t xml:space="preserve">D) </w:t>
      </w:r>
      <w:r>
        <w:t>Direcionar a demonstração para inspeções visuais de superfície e registro de anomalias operacionais, complementadas por comunicação periódica com comunidades costeiras, porque a percepção de impacto é o principal vínculo entre descarte e licenciamento.</w:t>
      </w:r>
    </w:p>
    <w:p>
      <w:pPr>
        <w:spacing w:before="200" w:after="80"/>
      </w:pPr>
      <w:r>
        <w:rPr>
          <w:b/>
        </w:rPr>
        <w:t xml:space="preserve">1075. </w:t>
      </w:r>
      <w:r>
        <w:t>Dois programas de monitoramento associados ao mesmo empreendimento offshore vêm gerando resultados difíceis de comparar entre campanhas e entre áreas expostas a diferentes rotas de descarte e operação. O órgão licenciador solicita uniformização metodológica. Qual ajuste responde melhor a essa demanda?</w:t>
      </w:r>
    </w:p>
    <w:p>
      <w:pPr>
        <w:spacing w:after="40"/>
        <w:ind w:left="360"/>
      </w:pPr>
      <w:r>
        <w:t xml:space="preserve">A) </w:t>
      </w:r>
      <w:r>
        <w:t>Aumentar o número de pontos amostrais em cada área, preservando a autonomia metodológica de cada campanha, para capturar melhor as particularidades ecológicas locais.</w:t>
      </w:r>
    </w:p>
    <w:p>
      <w:pPr>
        <w:spacing w:after="40"/>
        <w:ind w:left="360"/>
      </w:pPr>
      <w:r>
        <w:rPr>
          <w:b/>
        </w:rPr>
        <w:t xml:space="preserve">B) </w:t>
      </w:r>
      <w:r>
        <w:rPr>
          <w:b/>
        </w:rPr>
        <w:t>Padronizar critérios de amostragem, análise e avaliação, adotar métricas comparáveis de saúde da biota e definir indicadores e periodicidades que sustentem leitura temporal e espacial consistente.</w:t>
      </w:r>
    </w:p>
    <w:p>
      <w:pPr>
        <w:spacing w:after="40"/>
        <w:ind w:left="360"/>
      </w:pPr>
      <w:r>
        <w:t xml:space="preserve">C) </w:t>
      </w:r>
      <w:r>
        <w:t>Transferir o foco do programa para relatórios executivos mais frequentes, mesmo que cada equipe mantenha procedimentos próprios de coleta e interpretação dos dados.</w:t>
      </w:r>
    </w:p>
    <w:p>
      <w:pPr>
        <w:spacing w:after="40"/>
        <w:ind w:left="360"/>
      </w:pPr>
      <w:r>
        <w:t xml:space="preserve">D) </w:t>
      </w:r>
      <w:r>
        <w:t>Concentrar a comparação em um indicador corporativo agregado, reduzindo a diversidade de métodos laboratoriais e ecológicos ao resultado consolidado do ativo.</w:t>
      </w:r>
    </w:p>
    <w:p>
      <w:pPr>
        <w:spacing w:before="200" w:after="80"/>
      </w:pPr>
      <w:r>
        <w:rPr>
          <w:b/>
        </w:rPr>
        <w:t xml:space="preserve">1076. </w:t>
      </w:r>
      <w:r>
        <w:t>Na preparação da renovação de licença de uma operação offshore, discute-se se o projeto de educação ambiental e participação social deve permanecer dissociado da gestão do descarte de água produzida e dos programas de monitoramento. Qual posicionamento é mais aderente às exigências de conformidade?</w:t>
      </w:r>
    </w:p>
    <w:p>
      <w:pPr>
        <w:spacing w:after="40"/>
        <w:ind w:left="360"/>
      </w:pPr>
      <w:r>
        <w:t xml:space="preserve">A) </w:t>
      </w:r>
      <w:r>
        <w:t>Convém limitar a vertente educativa às comunidades costeiras e manter o descarte de água produzida e o monitoramento como rotinas internas da operação, sem vinculá-los aos compromissos participativos previstos no licenciamento.</w:t>
      </w:r>
    </w:p>
    <w:p>
      <w:pPr>
        <w:spacing w:after="40"/>
        <w:ind w:left="360"/>
      </w:pPr>
      <w:r>
        <w:t xml:space="preserve">B) </w:t>
      </w:r>
      <w:r>
        <w:t>A dissociação pode ser adotada se a participação comunitária ficar concentrada em comunicação para emergências e em reporte ao órgão licenciador, pois isso já atende às condicionantes mais relevantes associadas ao descarte offshore.</w:t>
      </w:r>
    </w:p>
    <w:p>
      <w:pPr>
        <w:spacing w:after="40"/>
        <w:ind w:left="360"/>
      </w:pPr>
      <w:r>
        <w:t xml:space="preserve">C) </w:t>
      </w:r>
      <w:r>
        <w:t>É adequado manter frentes distintas, desde que o sistema de gestão ambiental preserve indicadores próprios para o descarte e o monitoramento, porque o componente educativo tem caráter institucional e não integra as condicionantes operacionais do licenciamento.</w:t>
      </w:r>
    </w:p>
    <w:p>
      <w:pPr>
        <w:spacing w:after="40"/>
        <w:ind w:left="360"/>
      </w:pPr>
      <w:r>
        <w:rPr>
          <w:b/>
        </w:rPr>
        <w:t xml:space="preserve">D) </w:t>
      </w:r>
      <w:r>
        <w:rPr>
          <w:b/>
        </w:rPr>
        <w:t>O mais consistente é tratar educação ambiental e participação social como medidas mitigadoras e compensatórias conectadas à gestão ambiental do empreendimento, com objetivos, métricas e reporte coerentes com os programas de acompanhamento e com a divulgação do desempenho ambiental.</w:t>
      </w:r>
    </w:p>
    <w:p>
      <w:pPr>
        <w:spacing w:before="200" w:after="80"/>
      </w:pPr>
      <w:r>
        <w:rPr>
          <w:b/>
        </w:rPr>
        <w:t xml:space="preserve">1077. </w:t>
      </w:r>
      <w:r>
        <w:t>Depois de um ano de monitoramento, os dados químicos de contaminantes ligados ao descarte de água produzida não mostram tendência simples, mas a saúde da biota segue indicando alterações em áreas com operação da plataforma e aumento de tráfego de embarcações. Qual interpretação e encaminhamento são mais consistentes com a lógica dos condicionantes ambientais?</w:t>
      </w:r>
    </w:p>
    <w:p>
      <w:pPr>
        <w:spacing w:after="40"/>
        <w:ind w:left="360"/>
      </w:pPr>
      <w:r>
        <w:t xml:space="preserve">A) </w:t>
      </w:r>
      <w:r>
        <w:t>Priorizar a investigação de mortalidade aguda e de eventos excepcionais, porque a utilidade do monitoramento de saúde da biota se concentra na detecção de exposições pontuais e de maior magnitude.</w:t>
      </w:r>
    </w:p>
    <w:p>
      <w:pPr>
        <w:spacing w:after="40"/>
        <w:ind w:left="360"/>
      </w:pPr>
      <w:r>
        <w:t xml:space="preserve">B) </w:t>
      </w:r>
      <w:r>
        <w:t>Reduzir a ênfase na comparação espacial e temporal, uma vez que a coexistência de diferentes estressores torna mais eficaz a análise de campanhas isoladas voltadas à confirmação de causalidade imediata.</w:t>
      </w:r>
    </w:p>
    <w:p>
      <w:pPr>
        <w:spacing w:after="40"/>
        <w:ind w:left="360"/>
      </w:pPr>
      <w:r>
        <w:rPr>
          <w:b/>
        </w:rPr>
        <w:t xml:space="preserve">C) </w:t>
      </w:r>
      <w:r>
        <w:rPr>
          <w:b/>
        </w:rPr>
        <w:t>Reorientar o programa para uma leitura multiestratores, mantendo o acompanhamento de contaminantes e incorporando de forma estruturada efeitos cumulativos e crônicos associados também ao ruído antropogênico e à dinâmica operacional.</w:t>
      </w:r>
    </w:p>
    <w:p>
      <w:pPr>
        <w:spacing w:after="40"/>
        <w:ind w:left="360"/>
      </w:pPr>
      <w:r>
        <w:t xml:space="preserve">D) </w:t>
      </w:r>
      <w:r>
        <w:t>Concluir que a contribuição do empreendimento para as alterações observadas é improvável, pois a ausência de tendência química clara reduz o valor regulatório das métricas biológicas.</w:t>
      </w:r>
    </w:p>
    <w:p>
      <w:pPr>
        <w:spacing w:before="200" w:after="80"/>
      </w:pPr>
      <w:r>
        <w:rPr>
          <w:b/>
        </w:rPr>
        <w:t xml:space="preserve">1078. </w:t>
      </w:r>
      <w:r>
        <w:t>Em um FPSO, o aumento do water cut levou a uma água produzida com emulsão mais viscosa, elevando a carga de óleo na corrente que sai do separador gravitacional para os estágios seguintes. A equipe pode intervir a montante do vaso, mas quer priorizar a ação que ataca mais diretamente o mecanismo físico de separação dentro do separador. Qual medida tende a ser mais efetiva nesse contexto?</w:t>
      </w:r>
    </w:p>
    <w:p>
      <w:pPr>
        <w:spacing w:after="40"/>
        <w:ind w:left="360"/>
      </w:pPr>
      <w:r>
        <w:t xml:space="preserve">A) </w:t>
      </w:r>
      <w:r>
        <w:t>Transferir a maior parte da separação para o segundo estágio bifásico, porque a remoção de gás nesse vaso tende a compensar a menor eficiência do primeiro estágio na separação líquido-líquido.</w:t>
      </w:r>
    </w:p>
    <w:p>
      <w:pPr>
        <w:spacing w:after="40"/>
        <w:ind w:left="360"/>
      </w:pPr>
      <w:r>
        <w:rPr>
          <w:b/>
        </w:rPr>
        <w:t xml:space="preserve">B) </w:t>
      </w:r>
      <w:r>
        <w:rPr>
          <w:b/>
        </w:rPr>
        <w:t>Elevar a temperatura de alimentação e ajustar o uso de desemulsificante para reduzir viscosidade e tensão interfacial, favorecendo acercamento, coalescência e decantação das gotas.</w:t>
      </w:r>
    </w:p>
    <w:p>
      <w:pPr>
        <w:spacing w:after="40"/>
        <w:ind w:left="360"/>
      </w:pPr>
      <w:r>
        <w:t xml:space="preserve">C) </w:t>
      </w:r>
      <w:r>
        <w:t>Reduzir a temperatura de alimentação para aumentar a diferença de densidade entre as fases e, com isso, favorecer a sedimentação das gotas de água e óleo.</w:t>
      </w:r>
    </w:p>
    <w:p>
      <w:pPr>
        <w:spacing w:after="40"/>
        <w:ind w:left="360"/>
      </w:pPr>
      <w:r>
        <w:t xml:space="preserve">D) </w:t>
      </w:r>
      <w:r>
        <w:t>Desviar parte da corrente diretamente para um skimming vessel, porque a remoção de filme oleoso substitui a necessidade de quebrar emulsão no separador gravitacional.</w:t>
      </w:r>
    </w:p>
    <w:p>
      <w:pPr>
        <w:spacing w:before="200" w:after="80"/>
      </w:pPr>
      <w:r>
        <w:rPr>
          <w:b/>
        </w:rPr>
        <w:t xml:space="preserve">1079. </w:t>
      </w:r>
      <w:r>
        <w:t>Na fase de revamp do tratamento de água produzida de um FPSO, a equipe precisa escolher um equipamento para remover gotículas de óleo dispersas após a etapa gravitacional, com forte restrição de espaço e preocupação com o efeito dos movimentos da unidade sobre a eficiência. Qual justificativa técnica sustenta melhor a priorização de hidrociclones nesse caso?</w:t>
      </w:r>
    </w:p>
    <w:p>
      <w:pPr>
        <w:spacing w:after="40"/>
        <w:ind w:left="360"/>
      </w:pPr>
      <w:r>
        <w:t xml:space="preserve">A) </w:t>
      </w:r>
      <w:r>
        <w:t>Hidrociclones são adequados porque a separação centrífuga passa a depender principalmente da geometria externa do vaso, reduzindo a influência das características da água produzida.</w:t>
      </w:r>
    </w:p>
    <w:p>
      <w:pPr>
        <w:spacing w:after="40"/>
        <w:ind w:left="360"/>
      </w:pPr>
      <w:r>
        <w:t xml:space="preserve">B) </w:t>
      </w:r>
      <w:r>
        <w:t>Hidrociclones são adequados porque realizam simultaneamente a remoção de gás residual e o ajuste final do teor de água e sal no óleo, reduzindo a necessidade de vasos adicionais.</w:t>
      </w:r>
    </w:p>
    <w:p>
      <w:pPr>
        <w:spacing w:after="40"/>
        <w:ind w:left="360"/>
      </w:pPr>
      <w:r>
        <w:rPr>
          <w:b/>
        </w:rPr>
        <w:t xml:space="preserve">C) </w:t>
      </w:r>
      <w:r>
        <w:rPr>
          <w:b/>
        </w:rPr>
        <w:t>Hidrociclones são adequados porque geram altas acelerações internas, são compactos e tendem a ser menos sensíveis ao movimento da unidade do que alternativas baseadas em grande volume de retenção.</w:t>
      </w:r>
    </w:p>
    <w:p>
      <w:pPr>
        <w:spacing w:after="40"/>
        <w:ind w:left="360"/>
      </w:pPr>
      <w:r>
        <w:t xml:space="preserve">D) </w:t>
      </w:r>
      <w:r>
        <w:t>Hidrociclones são adequados porque substituem a função do tratador eletrostático no polimento da corrente oleosa e evitam a necessidade de aquecimento a montante.</w:t>
      </w:r>
    </w:p>
    <w:p>
      <w:pPr>
        <w:spacing w:before="200" w:after="80"/>
      </w:pPr>
      <w:r>
        <w:rPr>
          <w:b/>
        </w:rPr>
        <w:t xml:space="preserve">1080. </w:t>
      </w:r>
      <w:r>
        <w:t>Após alguns meses de operação, uma bateria de hidrociclones em um FPSO passa a entregar água tratada com TOG acima do esperado. Ao mesmo tempo, o rejeito oleoso fica intermitente, e a caracterização da água indica tendência à formação de incrustações inorgânicas. Qual interpretação operacional, acompanhada do encaminhamento mais coerente do processo, é a mais consistente?</w:t>
      </w:r>
    </w:p>
    <w:p>
      <w:pPr>
        <w:spacing w:after="40"/>
        <w:ind w:left="360"/>
      </w:pPr>
      <w:r>
        <w:t xml:space="preserve">A) </w:t>
      </w:r>
      <w:r>
        <w:t>O quadro indica separação centrífuga excessiva, com acúmulo instável de óleo no cone central; a resposta mais adequada seria recircular parte do rejeito oleoso para a linha de água tratada, buscando estabilizar o vórtice e uniformizar a operação do banco.</w:t>
      </w:r>
    </w:p>
    <w:p>
      <w:pPr>
        <w:spacing w:after="40"/>
        <w:ind w:left="360"/>
      </w:pPr>
      <w:r>
        <w:t xml:space="preserve">B) </w:t>
      </w:r>
      <w:r>
        <w:t>O quadro indica que a oscilação do FPSO passou a governar o desempenho do banco; a prioridade seria manter os hidrociclones alinhados, aliviar a linha de rejeito oleoso para a descarga de água tratada e compensar a perda de eficiência por ajuste de vazão.</w:t>
      </w:r>
    </w:p>
    <w:p>
      <w:pPr>
        <w:spacing w:after="40"/>
        <w:ind w:left="360"/>
      </w:pPr>
      <w:r>
        <w:t xml:space="preserve">C) </w:t>
      </w:r>
      <w:r>
        <w:t>O quadro indica que a presença de tendência incrustante inviabiliza a etapa ciclônica nessa condição; a medida coerente seria retirar os hidrociclones de operação e encaminhar a água do separador gravitacional diretamente ao descarte, preservando apenas os vasos a montante.</w:t>
      </w:r>
    </w:p>
    <w:p>
      <w:pPr>
        <w:spacing w:after="40"/>
        <w:ind w:left="360"/>
      </w:pPr>
      <w:r>
        <w:rPr>
          <w:b/>
        </w:rPr>
        <w:t xml:space="preserve">D) </w:t>
      </w:r>
      <w:r>
        <w:rPr>
          <w:b/>
        </w:rPr>
        <w:t>O quadro é compatível com incrustação ou obstrução nos liners e nos orifícios de rejeito oleoso; a bateria deve ser inspecionada, o rejeito enviado a vaso de drenagem fechado com retorno a montante do separador gravitacional e a água fora de especificação, à flotação.</w:t>
      </w:r>
    </w:p>
    <w:p>
      <w:pPr>
        <w:spacing w:before="200" w:after="80"/>
      </w:pPr>
      <w:r>
        <w:rPr>
          <w:b/>
        </w:rPr>
        <w:t xml:space="preserve">1081. </w:t>
      </w:r>
      <w:r>
        <w:t>Em um arranjo de tratamento de água produzida, a saída dos hidrociclones ainda apresenta TOG acima do limite de descarte, principalmente por presença de óleo carreado em partículas muito pequenas e emulsões finas. Qual etapa complementar tende a ser a escolha mais apropriada, e por quê?</w:t>
      </w:r>
    </w:p>
    <w:p>
      <w:pPr>
        <w:spacing w:after="40"/>
        <w:ind w:left="360"/>
      </w:pPr>
      <w:r>
        <w:rPr>
          <w:b/>
        </w:rPr>
        <w:t xml:space="preserve">A) </w:t>
      </w:r>
      <w:r>
        <w:rPr>
          <w:b/>
        </w:rPr>
        <w:t>Um flotador por ar dissolvido, porque complementa a remoção de óleo fino que não foi suficientemente separado por gravidade e por ação centrífuga.</w:t>
      </w:r>
    </w:p>
    <w:p>
      <w:pPr>
        <w:spacing w:after="40"/>
        <w:ind w:left="360"/>
      </w:pPr>
      <w:r>
        <w:t xml:space="preserve">B) </w:t>
      </w:r>
      <w:r>
        <w:t>Um InLine PhaseSplitter, porque a separação gás-líquido antes do descarte é o mecanismo que mais contribui para remover gotículas pequenas de óleo da corrente aquosa.</w:t>
      </w:r>
    </w:p>
    <w:p>
      <w:pPr>
        <w:spacing w:after="40"/>
        <w:ind w:left="360"/>
      </w:pPr>
      <w:r>
        <w:t xml:space="preserve">C) </w:t>
      </w:r>
      <w:r>
        <w:t>Um segundo separador bifásico de baixa pressão, porque a retirada adicional de gás tende a reduzir diretamente o TOG da água produzida até o limite de descarte.</w:t>
      </w:r>
    </w:p>
    <w:p>
      <w:pPr>
        <w:spacing w:after="40"/>
        <w:ind w:left="360"/>
      </w:pPr>
      <w:r>
        <w:t xml:space="preserve">D) </w:t>
      </w:r>
      <w:r>
        <w:t>Um skimming vessel, porque a remoção de filme oleoso em vaso horizontal é a etapa mais indicada para substituir o polimento de emulsões finas.</w:t>
      </w:r>
    </w:p>
    <w:p>
      <w:pPr>
        <w:spacing w:before="200" w:after="80"/>
      </w:pPr>
      <w:r>
        <w:rPr>
          <w:b/>
        </w:rPr>
        <w:t xml:space="preserve">1082. </w:t>
      </w:r>
      <w:r>
        <w:t>Durante a concepção de um módulo compacto de tratamento em FPSO, há uma corrente oleosa proveniente de equipamentos como DeWaterers que precisa passar por uma etapa capaz de drenar óleo e reduzir dimensões físicas do conjunto antes do encaminhamento da água separada ao sistema de tratamento de água produzida. Qual solução se ajusta melhor a essa necessidade?</w:t>
      </w:r>
    </w:p>
    <w:p>
      <w:pPr>
        <w:spacing w:after="40"/>
        <w:ind w:left="360"/>
      </w:pPr>
      <w:r>
        <w:t xml:space="preserve">A) </w:t>
      </w:r>
      <w:r>
        <w:t>Um vaso flash, porque a remoção de gás residual é a principal função que reduz o footprint global e melhora a drenagem de óleo dessas correntes.</w:t>
      </w:r>
    </w:p>
    <w:p>
      <w:pPr>
        <w:spacing w:after="40"/>
        <w:ind w:left="360"/>
      </w:pPr>
      <w:r>
        <w:t xml:space="preserve">B) </w:t>
      </w:r>
      <w:r>
        <w:t>Uma unidade de flotação por ar dissolvido, porque a geração de microbolhas substitui a necessidade de internos e executa a drenagem primária do óleo dessas correntes.</w:t>
      </w:r>
    </w:p>
    <w:p>
      <w:pPr>
        <w:spacing w:after="40"/>
        <w:ind w:left="360"/>
      </w:pPr>
      <w:r>
        <w:rPr>
          <w:b/>
        </w:rPr>
        <w:t xml:space="preserve">C) </w:t>
      </w:r>
      <w:r>
        <w:rPr>
          <w:b/>
        </w:rPr>
        <w:t>Um skimming vessel horizontal trifásico com internos, porque esse arranjo favorece a remoção de filme oleoso e a drenagem do óleo em configuração compacta.</w:t>
      </w:r>
    </w:p>
    <w:p>
      <w:pPr>
        <w:spacing w:after="40"/>
        <w:ind w:left="360"/>
      </w:pPr>
      <w:r>
        <w:t xml:space="preserve">D) </w:t>
      </w:r>
      <w:r>
        <w:t>Um tratador eletrostático, porque o ajuste fino do teor de água no óleo elimina a necessidade de qualquer etapa específica de separação trifásica a jusante.</w:t>
      </w:r>
    </w:p>
    <w:p>
      <w:pPr>
        <w:spacing w:before="200" w:after="80"/>
      </w:pPr>
      <w:r>
        <w:rPr>
          <w:b/>
        </w:rPr>
        <w:t xml:space="preserve">1083. </w:t>
      </w:r>
      <w:r>
        <w:t>Em um FPSO, a água produzida passou a chegar ao separador gravitacional mais fria após uma mudança operacional, e o teor de óleo na água separada subiu junto com a estabilidade da emulsão. A equipe discute a melhor correção de processo antes de ampliar equipamentos. Qual ação tende a atacar a causa mais diretamente?</w:t>
      </w:r>
    </w:p>
    <w:p>
      <w:pPr>
        <w:spacing w:after="40"/>
        <w:ind w:left="360"/>
      </w:pPr>
      <w:r>
        <w:t xml:space="preserve">A) </w:t>
      </w:r>
      <w:r>
        <w:t>Desviar a corrente diretamente para flotação, porque emulsões estáveis são tratadas com maior eficiência sem etapa gravitacional prévia.</w:t>
      </w:r>
    </w:p>
    <w:p>
      <w:pPr>
        <w:spacing w:after="40"/>
        <w:ind w:left="360"/>
      </w:pPr>
      <w:r>
        <w:t xml:space="preserve">B) </w:t>
      </w:r>
      <w:r>
        <w:t>Priorizar aumento de pressão no primeiro estágio de separação, porque o campo de escoamento passa a ter menor influência na quebra da emulsão.</w:t>
      </w:r>
    </w:p>
    <w:p>
      <w:pPr>
        <w:spacing w:after="40"/>
        <w:ind w:left="360"/>
      </w:pPr>
      <w:r>
        <w:rPr>
          <w:b/>
        </w:rPr>
        <w:t xml:space="preserve">C) </w:t>
      </w:r>
      <w:r>
        <w:rPr>
          <w:b/>
        </w:rPr>
        <w:t>Instalar aquecimento a montante e ajustar desemulsificante para reduzir a viscosidade e facilitar o acercamento e a coalescência das gotas.</w:t>
      </w:r>
    </w:p>
    <w:p>
      <w:pPr>
        <w:spacing w:after="40"/>
        <w:ind w:left="360"/>
      </w:pPr>
      <w:r>
        <w:t xml:space="preserve">D) </w:t>
      </w:r>
      <w:r>
        <w:t>Reduzir ainda mais a temperatura de alimentação para aumentar o tempo de residência e favorecer a sedimentação natural das gotas.</w:t>
      </w:r>
    </w:p>
    <w:p>
      <w:pPr>
        <w:spacing w:before="200" w:after="80"/>
      </w:pPr>
      <w:r>
        <w:rPr>
          <w:b/>
        </w:rPr>
        <w:t xml:space="preserve">1084. </w:t>
      </w:r>
      <w:r>
        <w:t>Na etapa de polimento da água produzida em um FPSO com forte restrição de espaço, a unidade precisa remover óleo disperso antes do descarte sem ampliar significativamente o footprint. Além disso, a operação quer reduzir a sensibilidade aos movimentos da embarcação. Qual tecnologia melhor atende a esse papel principal?</w:t>
      </w:r>
    </w:p>
    <w:p>
      <w:pPr>
        <w:spacing w:after="40"/>
        <w:ind w:left="360"/>
      </w:pPr>
      <w:r>
        <w:t xml:space="preserve">A) </w:t>
      </w:r>
      <w:r>
        <w:t>Tratador eletrostático, porque o ajuste fino de água e sal no óleo também melhora diretamente o enquadramento de TOG da corrente aquosa.</w:t>
      </w:r>
    </w:p>
    <w:p>
      <w:pPr>
        <w:spacing w:after="40"/>
        <w:ind w:left="360"/>
      </w:pPr>
      <w:r>
        <w:t xml:space="preserve">B) </w:t>
      </w:r>
      <w:r>
        <w:t>Separador gravitacional adicional, porque o aumento de volume é a forma mais estável de separar gotículas dispersas em ambiente flutuante.</w:t>
      </w:r>
    </w:p>
    <w:p>
      <w:pPr>
        <w:spacing w:after="40"/>
        <w:ind w:left="360"/>
      </w:pPr>
      <w:r>
        <w:t xml:space="preserve">C) </w:t>
      </w:r>
      <w:r>
        <w:t>Skimming vessel horizontal, porque internos para remoção de filme oleoso substituem a etapa ciclônica no tratamento de água para descarte.</w:t>
      </w:r>
    </w:p>
    <w:p>
      <w:pPr>
        <w:spacing w:after="40"/>
        <w:ind w:left="360"/>
      </w:pPr>
      <w:r>
        <w:rPr>
          <w:b/>
        </w:rPr>
        <w:t xml:space="preserve">D) </w:t>
      </w:r>
      <w:r>
        <w:rPr>
          <w:b/>
        </w:rPr>
        <w:t>Bateria de hidrociclones, pela alta aceleração interna, compacidade e menor sensibilidade aos movimentos da unidade.</w:t>
      </w:r>
    </w:p>
    <w:p>
      <w:pPr>
        <w:spacing w:before="200" w:after="80"/>
      </w:pPr>
      <w:r>
        <w:rPr>
          <w:b/>
        </w:rPr>
        <w:t xml:space="preserve">1085. </w:t>
      </w:r>
      <w:r>
        <w:t>Em um FPSO com espaço restrito e movimento significativo, a água produzida sai do separador gravitacional com predominância de gotículas de óleo dispersas, mas sem grande fração de água livre. A equipe precisa escolher a etapa seguinte para reduzir TOG antes do descarte, preservando footprint e robustez operacional. Qual solução é mais coerente com esse quadro?</w:t>
      </w:r>
    </w:p>
    <w:p>
      <w:pPr>
        <w:spacing w:after="40"/>
        <w:ind w:left="360"/>
      </w:pPr>
      <w:r>
        <w:t xml:space="preserve">A) </w:t>
      </w:r>
      <w:r>
        <w:t>Priorizar aumento do volume efetivo do separador gravitacional a montante, porque a separação de gotas finas depende principalmente do tempo de residência do líquido.</w:t>
      </w:r>
    </w:p>
    <w:p>
      <w:pPr>
        <w:spacing w:after="40"/>
        <w:ind w:left="360"/>
      </w:pPr>
      <w:r>
        <w:t xml:space="preserve">B) </w:t>
      </w:r>
      <w:r>
        <w:t>Direcionar a corrente a um skimming vessel, porque internos de drenagem de filme oleoso são mais adequados para gotículas dispersas em água tratada.</w:t>
      </w:r>
    </w:p>
    <w:p>
      <w:pPr>
        <w:spacing w:after="40"/>
        <w:ind w:left="360"/>
      </w:pPr>
      <w:r>
        <w:rPr>
          <w:b/>
        </w:rPr>
        <w:t xml:space="preserve">C) </w:t>
      </w:r>
      <w:r>
        <w:rPr>
          <w:b/>
        </w:rPr>
        <w:t>Direcionar a corrente a uma bateria de hidrociclones e reservar flotação para polimento caso o TOG ainda permaneça acima do limite de descarte.</w:t>
      </w:r>
    </w:p>
    <w:p>
      <w:pPr>
        <w:spacing w:after="40"/>
        <w:ind w:left="360"/>
      </w:pPr>
      <w:r>
        <w:t xml:space="preserve">D) </w:t>
      </w:r>
      <w:r>
        <w:t>Direcionar a corrente a um tratador eletrostático, porque o ajuste fino do teor de água e sal no óleo também remove óleo disperso da água para descarte.</w:t>
      </w:r>
    </w:p>
    <w:p>
      <w:pPr>
        <w:spacing w:before="200" w:after="80"/>
      </w:pPr>
      <w:r>
        <w:rPr>
          <w:b/>
        </w:rPr>
        <w:t xml:space="preserve">1086. </w:t>
      </w:r>
      <w:r>
        <w:t>Um banco de hidrociclones em um FPSO vinha entregando água próxima do limite de TOG, até que surgiram picos frequentes acima da especificação. A inspeção encontrou incrustação e obstrução parcial nos orifícios de rejeito oleoso de vários liners. Qual resposta técnica é mais alinhada ao comportamento esperado desse sistema?</w:t>
      </w:r>
    </w:p>
    <w:p>
      <w:pPr>
        <w:spacing w:after="40"/>
        <w:ind w:left="360"/>
      </w:pPr>
      <w:r>
        <w:t xml:space="preserve">A) </w:t>
      </w:r>
      <w:r>
        <w:t>A obstrução do rejeito oleoso afeta sobretudo o gás residual na corrente aquosa; portanto a ação prioritária é ampliar o vaso flash antes de intervir nos liners.</w:t>
      </w:r>
    </w:p>
    <w:p>
      <w:pPr>
        <w:spacing w:after="40"/>
        <w:ind w:left="360"/>
      </w:pPr>
      <w:r>
        <w:t xml:space="preserve">B) </w:t>
      </w:r>
      <w:r>
        <w:t>A incrustação atua principalmente na linha de rejeito oleoso, sem efeito relevante sobre a qualidade da água tratada; por isso a prioridade é estabilizar a vazão de alimentação e manter o restante do arranjo inalterado.</w:t>
      </w:r>
    </w:p>
    <w:p>
      <w:pPr>
        <w:spacing w:after="40"/>
        <w:ind w:left="360"/>
      </w:pPr>
      <w:r>
        <w:rPr>
          <w:b/>
        </w:rPr>
        <w:t xml:space="preserve">C) </w:t>
      </w:r>
      <w:r>
        <w:rPr>
          <w:b/>
        </w:rPr>
        <w:t>A obstrução do rejeito oleoso tende a reduzir a remoção do cone oleoso; após corrigir a incrustação, o rejeito deve ir para vaso de drenagem fechado e pode retornar a montante do separador gravitacional.</w:t>
      </w:r>
    </w:p>
    <w:p>
      <w:pPr>
        <w:spacing w:after="40"/>
        <w:ind w:left="360"/>
      </w:pPr>
      <w:r>
        <w:t xml:space="preserve">D) </w:t>
      </w:r>
      <w:r>
        <w:t>A perda de desempenho mostra que o hidrociclone deixou de ser adequado para FPSO; a ação mais robusta é substituir o banco por separadores gravitacionais maiores, menos sensíveis ao movimento.</w:t>
      </w:r>
    </w:p>
    <w:p>
      <w:pPr>
        <w:spacing w:before="200" w:after="80"/>
      </w:pPr>
      <w:r>
        <w:rPr>
          <w:b/>
        </w:rPr>
        <w:t xml:space="preserve">1087. </w:t>
      </w:r>
      <w:r>
        <w:t>Em um arranjo de tratamento de água produzida, os hidrociclones reduziram o TOG, mas a corrente ainda não atende ao limite de descarte por conter fração fina de óleo carreado e emulsões pequenas. Considerando a função típica das etapas de polimento, qual encaminhamento é mais apropriado?</w:t>
      </w:r>
    </w:p>
    <w:p>
      <w:pPr>
        <w:spacing w:after="40"/>
        <w:ind w:left="360"/>
      </w:pPr>
      <w:r>
        <w:t xml:space="preserve">A) </w:t>
      </w:r>
      <w:r>
        <w:t>Encaminhar a corrente a um InLine PhaseSplitter, porque a remoção de gás residual é o principal mecanismo para reduzir óleo disperso fino na água.</w:t>
      </w:r>
    </w:p>
    <w:p>
      <w:pPr>
        <w:spacing w:after="40"/>
        <w:ind w:left="360"/>
      </w:pPr>
      <w:r>
        <w:t xml:space="preserve">B) </w:t>
      </w:r>
      <w:r>
        <w:t>Encaminhar a corrente a um skimming vessel, porque a remoção de filme oleoso substitui a necessidade de polimento após hidrociclones.</w:t>
      </w:r>
    </w:p>
    <w:p>
      <w:pPr>
        <w:spacing w:after="40"/>
        <w:ind w:left="360"/>
      </w:pPr>
      <w:r>
        <w:rPr>
          <w:b/>
        </w:rPr>
        <w:t xml:space="preserve">C) </w:t>
      </w:r>
      <w:r>
        <w:rPr>
          <w:b/>
        </w:rPr>
        <w:t>Encaminhar a corrente a uma unidade de flotação por ar dissolvido, que complementa a remoção de partículas finas e emulsões não capturadas nos estágios anteriores.</w:t>
      </w:r>
    </w:p>
    <w:p>
      <w:pPr>
        <w:spacing w:after="40"/>
        <w:ind w:left="360"/>
      </w:pPr>
      <w:r>
        <w:t xml:space="preserve">D) </w:t>
      </w:r>
      <w:r>
        <w:t>Reencaminhar a corrente ao primeiro separador trifásico de alta pressão, porque a separação gás-óleo-água é a etapa mais eficaz para ajustar TOG final de descarte.</w:t>
      </w:r>
    </w:p>
    <w:p>
      <w:pPr>
        <w:spacing w:before="200" w:after="80"/>
      </w:pPr>
      <w:r>
        <w:rPr>
          <w:b/>
        </w:rPr>
        <w:t xml:space="preserve">1088. </w:t>
      </w:r>
      <w:r>
        <w:t>Em uma configuração compacta de FPSO, correntes oleosas vindas de DeWaterers e desodorizadores precisam passar por um equipamento que reduza footprint e favoreça a drenagem do óleo antes de encaminhar a água separada ao sistema de tratamento de água produzida. Qual escolha se ajusta melhor a esse objetivo?</w:t>
      </w:r>
    </w:p>
    <w:p>
      <w:pPr>
        <w:spacing w:after="40"/>
        <w:ind w:left="360"/>
      </w:pPr>
      <w:r>
        <w:t xml:space="preserve">A) </w:t>
      </w:r>
      <w:r>
        <w:t>Banco de hidrociclones, porque o cone oleoso central foi concebido para receber diretamente correntes oleosas de DeWaterers.</w:t>
      </w:r>
    </w:p>
    <w:p>
      <w:pPr>
        <w:spacing w:after="40"/>
        <w:ind w:left="360"/>
      </w:pPr>
      <w:r>
        <w:t xml:space="preserve">B) </w:t>
      </w:r>
      <w:r>
        <w:t>Vaso flash, porque a retirada de gás residual é o passo que reduz as dimensões e promove a drenagem principal do óleo.</w:t>
      </w:r>
    </w:p>
    <w:p>
      <w:pPr>
        <w:spacing w:after="40"/>
        <w:ind w:left="360"/>
      </w:pPr>
      <w:r>
        <w:t xml:space="preserve">C) </w:t>
      </w:r>
      <w:r>
        <w:t>Flotador DAF, porque a injeção de microbolhas é a forma usual de reduzir dimensões físicas do vaso e estabilizar correntes oleosas.</w:t>
      </w:r>
    </w:p>
    <w:p>
      <w:pPr>
        <w:spacing w:after="40"/>
        <w:ind w:left="360"/>
      </w:pPr>
      <w:r>
        <w:rPr>
          <w:b/>
        </w:rPr>
        <w:t xml:space="preserve">D) </w:t>
      </w:r>
      <w:r>
        <w:rPr>
          <w:b/>
        </w:rPr>
        <w:t>Skimming vessel horizontal trifásico com internos, porque combina arranjo compacto com remoção do filme oleoso e drenagem do óleo.</w:t>
      </w:r>
    </w:p>
    <w:p>
      <w:pPr>
        <w:spacing w:before="200" w:after="80"/>
      </w:pPr>
      <w:r>
        <w:rPr>
          <w:b/>
        </w:rPr>
        <w:t xml:space="preserve">1089. </w:t>
      </w:r>
      <w:r>
        <w:t>Após uma falha no aquecedor a montante do primeiro separador de produção de um FPSO, a equipe observa piora na remoção de óleo da água produzida, sem mudança relevante de vazão. Qual explicação melhor relaciona a queda de temperatura à perda de desempenho do separador gravitacional?</w:t>
      </w:r>
    </w:p>
    <w:p>
      <w:pPr>
        <w:spacing w:after="40"/>
        <w:ind w:left="360"/>
      </w:pPr>
      <w:r>
        <w:t xml:space="preserve">A) </w:t>
      </w:r>
      <w:r>
        <w:t>A queda de temperatura intensifica a ação dos internos ao aumentar a velocidade local de escoamento, favorecendo a separação por gravidade.</w:t>
      </w:r>
    </w:p>
    <w:p>
      <w:pPr>
        <w:spacing w:after="40"/>
        <w:ind w:left="360"/>
      </w:pPr>
      <w:r>
        <w:t xml:space="preserve">B) </w:t>
      </w:r>
      <w:r>
        <w:t>A queda de temperatura reduz a influência de espuma na entrada do vaso, o que tende a ampliar o arraste de óleo para a água por maior estabilidade de interface.</w:t>
      </w:r>
    </w:p>
    <w:p>
      <w:pPr>
        <w:spacing w:after="40"/>
        <w:ind w:left="360"/>
      </w:pPr>
      <w:r>
        <w:rPr>
          <w:b/>
        </w:rPr>
        <w:t xml:space="preserve">C) </w:t>
      </w:r>
      <w:r>
        <w:rPr>
          <w:b/>
        </w:rPr>
        <w:t>A queda de temperatura aumenta a viscosidade do óleo e das emulsões, dificultando o acercamento e a coalescência das gotas, além de retardar sua sedimentação no vaso.</w:t>
      </w:r>
    </w:p>
    <w:p>
      <w:pPr>
        <w:spacing w:after="40"/>
        <w:ind w:left="360"/>
      </w:pPr>
      <w:r>
        <w:t xml:space="preserve">D) </w:t>
      </w:r>
      <w:r>
        <w:t>A queda de temperatura transfere a remoção de óleo da água para o tratador eletrostático, que passa a atuar com maior eficiência sobre a corrente aquosa.</w:t>
      </w:r>
    </w:p>
    <w:p>
      <w:pPr>
        <w:spacing w:before="200" w:after="80"/>
      </w:pPr>
      <w:r>
        <w:rPr>
          <w:b/>
        </w:rPr>
        <w:t xml:space="preserve">1090. </w:t>
      </w:r>
      <w:r>
        <w:t>Ao definir o polimento da água produzida em um FPSO, a jusante da separação primária, busca-se um equipamento de pequena ocupação de espaço e com desempenho pouco afetado pelos movimentos da unidade, capaz de retirar óleo disperso da corrente aquosa. Qual opção melhor atende a esse critério?</w:t>
      </w:r>
    </w:p>
    <w:p>
      <w:pPr>
        <w:spacing w:after="40"/>
        <w:ind w:left="360"/>
      </w:pPr>
      <w:r>
        <w:t xml:space="preserve">A) </w:t>
      </w:r>
      <w:r>
        <w:t>Empregar flotação por ar dissolvido logo após a separação primária, pois o contato com microbolhas pode substituir o vaso trifásico na segregação inicial de gás, óleo e água.</w:t>
      </w:r>
    </w:p>
    <w:p>
      <w:pPr>
        <w:spacing w:after="40"/>
        <w:ind w:left="360"/>
      </w:pPr>
      <w:r>
        <w:t xml:space="preserve">B) </w:t>
      </w:r>
      <w:r>
        <w:t>Ampliar o estágio gravitacional a jusante da separação primária, porque o movimento do FPSO favorece a aproximação e a coalescência das gotículas e compensa o maior espaço ocupado pelo vaso.</w:t>
      </w:r>
    </w:p>
    <w:p>
      <w:pPr>
        <w:spacing w:after="40"/>
        <w:ind w:left="360"/>
      </w:pPr>
      <w:r>
        <w:t xml:space="preserve">C) </w:t>
      </w:r>
      <w:r>
        <w:t>Instalar um skimming vessel para essa corrente aquosa após a etapa primária, pois seus internos reproduzem o vórtice de um hidrociclone e enviam o rejeito oleoso diretamente ao processo, dispensando vaso de drenagem.</w:t>
      </w:r>
    </w:p>
    <w:p>
      <w:pPr>
        <w:spacing w:after="40"/>
        <w:ind w:left="360"/>
      </w:pPr>
      <w:r>
        <w:rPr>
          <w:b/>
        </w:rPr>
        <w:t xml:space="preserve">D) </w:t>
      </w:r>
      <w:r>
        <w:rPr>
          <w:b/>
        </w:rPr>
        <w:t>Empregar uma bateria de hidrociclones, em que o escoamento em vórtice gera campo centrífugo elevado para separar a fase oleosa da água, com arranjo enxuto e boa aplicação em unidade flutuante.</w:t>
      </w:r>
    </w:p>
    <w:p>
      <w:pPr>
        <w:spacing w:before="200" w:after="80"/>
      </w:pPr>
      <w:r>
        <w:rPr>
          <w:b/>
        </w:rPr>
        <w:t xml:space="preserve">1091. </w:t>
      </w:r>
      <w:r>
        <w:t>Em um FPSO, a água tratada pelos hidrociclones continua com TOG acima do limite de descarte. Ao mesmo tempo, a equipe precisa definir o destino adequado do rejeito oleoso desses hidrociclones. Qual encaminhamento integrado é o mais apropriado?</w:t>
      </w:r>
    </w:p>
    <w:p>
      <w:pPr>
        <w:spacing w:after="40"/>
        <w:ind w:left="360"/>
      </w:pPr>
      <w:r>
        <w:t xml:space="preserve">A) </w:t>
      </w:r>
      <w:r>
        <w:t>Encaminhar a água tratada de volta ao separador primário para recuperar tempo de residência e enviar o rejeito oleoso diretamente ao descarte, já que passou por separação centrífuga.</w:t>
      </w:r>
    </w:p>
    <w:p>
      <w:pPr>
        <w:spacing w:after="40"/>
        <w:ind w:left="360"/>
      </w:pPr>
      <w:r>
        <w:rPr>
          <w:b/>
        </w:rPr>
        <w:t xml:space="preserve">B) </w:t>
      </w:r>
      <w:r>
        <w:rPr>
          <w:b/>
        </w:rPr>
        <w:t>Encaminhar a água tratada a uma unidade de flotação e enviar o rejeito oleoso a um vaso de drenagem fechado, com possibilidade de retorno a montante do separador gravitacional.</w:t>
      </w:r>
    </w:p>
    <w:p>
      <w:pPr>
        <w:spacing w:after="40"/>
        <w:ind w:left="360"/>
      </w:pPr>
      <w:r>
        <w:t xml:space="preserve">C) </w:t>
      </w:r>
      <w:r>
        <w:t>Encaminhar a água tratada a um skimming vessel e enviar o rejeito oleoso à sucção das bombas de transferência, para aproveitar a energia de bombeio no reprocessamento.</w:t>
      </w:r>
    </w:p>
    <w:p>
      <w:pPr>
        <w:spacing w:after="40"/>
        <w:ind w:left="360"/>
      </w:pPr>
      <w:r>
        <w:t xml:space="preserve">D) </w:t>
      </w:r>
      <w:r>
        <w:t>Encaminhar a água tratada ao tratador eletrostático para ajuste final e enviar o rejeito oleoso ao vaso flash, porque a prioridade remanescente é remover gás da corrente aquosa.</w:t>
      </w:r>
    </w:p>
    <w:p>
      <w:pPr>
        <w:spacing w:before="200" w:after="80"/>
      </w:pPr>
      <w:r>
        <w:rPr>
          <w:b/>
        </w:rPr>
        <w:t xml:space="preserve">1092. </w:t>
      </w:r>
      <w:r>
        <w:t>No dimensionamento do tratamento de água produzida de um FPSO, a corrente que sai dos separadores ainda traz óleo disperso e parcela relevante de emulsões. Há restrição de espaço, tendência a incrustação em orifícios pequenos e exigência severa de TOG no descarte. Qual seleção de processo é mais coerente com esse quadro?</w:t>
      </w:r>
    </w:p>
    <w:p>
      <w:pPr>
        <w:spacing w:after="40"/>
        <w:ind w:left="360"/>
      </w:pPr>
      <w:r>
        <w:rPr>
          <w:b/>
        </w:rPr>
        <w:t xml:space="preserve">A) </w:t>
      </w:r>
      <w:r>
        <w:rPr>
          <w:b/>
        </w:rPr>
        <w:t>Combinar separação gravitacional com aquecimento e eventual desemulsificante para quebrar emulsões, usar hidrociclones no polimento do óleo disperso e recorrer à flotação se o TOG final ainda ficar acima do limite de descarte.</w:t>
      </w:r>
    </w:p>
    <w:p>
      <w:pPr>
        <w:spacing w:after="40"/>
        <w:ind w:left="360"/>
      </w:pPr>
      <w:r>
        <w:t xml:space="preserve">B) </w:t>
      </w:r>
      <w:r>
        <w:t>Tomar os hidrociclones como etapa principal, atribuindo à aceleração centrífuga a remoção do óleo disperso e das emulsões, mesmo em serviço com tendência a incrustação nos pequenos orifícios.</w:t>
      </w:r>
    </w:p>
    <w:p>
      <w:pPr>
        <w:spacing w:after="40"/>
        <w:ind w:left="360"/>
      </w:pPr>
      <w:r>
        <w:t xml:space="preserve">C) </w:t>
      </w:r>
      <w:r>
        <w:t>Concentrar o tratamento em skimming vessels com internos trifásicos, confiando a um único vaso compacto a quebra de emulsões, a remoção do óleo disperso e o atendimento do TOG de descarte.</w:t>
      </w:r>
    </w:p>
    <w:p>
      <w:pPr>
        <w:spacing w:after="40"/>
        <w:ind w:left="360"/>
      </w:pPr>
      <w:r>
        <w:t xml:space="preserve">D) </w:t>
      </w:r>
      <w:r>
        <w:t>Fazer da flotação a etapa dominante logo após os separadores, enviando a ela a maior parte da carga de óleo disperso e emulsões para atingir o TOG, com menor dependência de aquecimento e de separação gravitacional.</w:t>
      </w:r>
    </w:p>
    <w:p>
      <w:pPr>
        <w:spacing w:before="200" w:after="80"/>
      </w:pPr>
      <w:r>
        <w:rPr>
          <w:b/>
        </w:rPr>
        <w:t xml:space="preserve">1093. </w:t>
      </w:r>
      <w:r>
        <w:t>Um FPSO passa a receber produção mais fria e com maior tendência à emulsificação. Sem alteração relevante de vazão, o separador gravitacional de primeira etapa começa a entregar água com mais óleo arrastado e o óleo segue com teor de água mais alto. A equipe discute intervenções de curto prazo antes de redimensionar vasos. Qual medida tende a atacar mais diretamente o mecanismo físico que está limitando a separação dentro do vaso?</w:t>
      </w:r>
    </w:p>
    <w:p>
      <w:pPr>
        <w:spacing w:after="40"/>
        <w:ind w:left="360"/>
      </w:pPr>
      <w:r>
        <w:t xml:space="preserve">A) </w:t>
      </w:r>
      <w:r>
        <w:t>Direcionar a corrente para um skimming vessel, porque internos compactos aumentam o tempo de residência efetivo e compensam a piora das propriedades da emulsão.</w:t>
      </w:r>
    </w:p>
    <w:p>
      <w:pPr>
        <w:spacing w:after="40"/>
        <w:ind w:left="360"/>
      </w:pPr>
      <w:r>
        <w:t xml:space="preserve">B) </w:t>
      </w:r>
      <w:r>
        <w:t>Inserir uma unidade de flotação na linha de óleo, para remover água emulsionada por adesão de bolhas antes do tratador eletrostático.</w:t>
      </w:r>
    </w:p>
    <w:p>
      <w:pPr>
        <w:spacing w:after="40"/>
        <w:ind w:left="360"/>
      </w:pPr>
      <w:r>
        <w:t xml:space="preserve">C) </w:t>
      </w:r>
      <w:r>
        <w:t>Antecipar a passagem da corrente por hidrociclones, usando a aceleração centrífuga para quebrar a emulsão antes da separação gravitacional.</w:t>
      </w:r>
    </w:p>
    <w:p>
      <w:pPr>
        <w:spacing w:after="40"/>
        <w:ind w:left="360"/>
      </w:pPr>
      <w:r>
        <w:rPr>
          <w:b/>
        </w:rPr>
        <w:t xml:space="preserve">D) </w:t>
      </w:r>
      <w:r>
        <w:rPr>
          <w:b/>
        </w:rPr>
        <w:t>Elevar a temperatura de alimentação e ajustar a dosagem de desemulsificante a montante, reduzindo viscosidade e favorecendo acercamento e coalescência das gotas.</w:t>
      </w:r>
    </w:p>
    <w:p>
      <w:pPr>
        <w:spacing w:before="200" w:after="80"/>
      </w:pPr>
      <w:r>
        <w:rPr>
          <w:b/>
        </w:rPr>
        <w:t xml:space="preserve">1094. </w:t>
      </w:r>
      <w:r>
        <w:t>Na concepção do sistema de descarte de água produzida de um FPSO com restrição severa de espaço e movimentos frequentes da unidade, a água proveniente da separação primária ainda contém óleo disperso. A equipe avalia qual tecnologia deve ser priorizada como etapa seguinte, sem perder de vista o enquadramento final de TOG. Qual decisão é mais coerente?</w:t>
      </w:r>
    </w:p>
    <w:p>
      <w:pPr>
        <w:spacing w:after="40"/>
        <w:ind w:left="360"/>
      </w:pPr>
      <w:r>
        <w:rPr>
          <w:b/>
        </w:rPr>
        <w:t xml:space="preserve">A) </w:t>
      </w:r>
      <w:r>
        <w:rPr>
          <w:b/>
        </w:rPr>
        <w:t>Priorizar uma bateria de hidrociclones, pela compacidade e menor sensibilidade ao movimento; se o TOG na saída ainda não atender, complementar com flotação e devolver o rejeito oleoso à drenagem fechada para retorno a montante.</w:t>
      </w:r>
    </w:p>
    <w:p>
      <w:pPr>
        <w:spacing w:after="40"/>
        <w:ind w:left="360"/>
      </w:pPr>
      <w:r>
        <w:t xml:space="preserve">B) </w:t>
      </w:r>
      <w:r>
        <w:t>Priorizar um skimming vessel, já que internos para remoção de filme oleoso tendem a substituir tanto a etapa ciclônica quanto a de flotação no polimento da água para descarte.</w:t>
      </w:r>
    </w:p>
    <w:p>
      <w:pPr>
        <w:spacing w:after="40"/>
        <w:ind w:left="360"/>
      </w:pPr>
      <w:r>
        <w:t xml:space="preserve">C) </w:t>
      </w:r>
      <w:r>
        <w:t>Priorizar um separador gravitacional adicional de grande volume, porque a estabilidade frente ao movimento depende mais de tempo de residência do que da aceleração interna; a flotação ficaria reservada para correntes oleosas do dreno.</w:t>
      </w:r>
    </w:p>
    <w:p>
      <w:pPr>
        <w:spacing w:after="40"/>
        <w:ind w:left="360"/>
      </w:pPr>
      <w:r>
        <w:t xml:space="preserve">D) </w:t>
      </w:r>
      <w:r>
        <w:t>Priorizar um tratador eletrostático na linha de água produzida, porque a redução do teor de sal no óleo melhora indiretamente o TOG da água até o limite de descarte.</w:t>
      </w:r>
    </w:p>
    <w:p>
      <w:pPr>
        <w:spacing w:before="200" w:after="80"/>
      </w:pPr>
      <w:r>
        <w:rPr>
          <w:b/>
        </w:rPr>
        <w:t xml:space="preserve">1095. </w:t>
      </w:r>
      <w:r>
        <w:t>Em um FPSO com arranjo compacto, a água separada passa por um InLine HydroCyclone e depois por vasos auxiliares antes do descarte. Propõe-se alinhar ao mesmo banco de hidrociclones uma corrente aquosa adicional vinda de outro módulo para simplificar a planta. Há folga hidráulica nos hidrociclones, mas o vaso flash a jusante opera próximo do limite. Qual avaliação é mais robusta?</w:t>
      </w:r>
    </w:p>
    <w:p>
      <w:pPr>
        <w:spacing w:after="40"/>
        <w:ind w:left="360"/>
      </w:pPr>
      <w:r>
        <w:rPr>
          <w:b/>
        </w:rPr>
        <w:t xml:space="preserve">A) </w:t>
      </w:r>
      <w:r>
        <w:rPr>
          <w:b/>
        </w:rPr>
        <w:t>Avaliar primeiro a capacidade do vaso flash a jusante, pois o alinhamento não é definido só pela eficiência do hidrociclone; a desgaseificação residual pode se tornar a restrição do trem.</w:t>
      </w:r>
    </w:p>
    <w:p>
      <w:pPr>
        <w:spacing w:after="40"/>
        <w:ind w:left="360"/>
      </w:pPr>
      <w:r>
        <w:t xml:space="preserve">B) </w:t>
      </w:r>
      <w:r>
        <w:t>Trocar o vaso flash por um skimming vessel, porque internos de remoção de filme oleoso atenderiam à etapa seguinte e absorveriam a liberação de gás remanescente da água.</w:t>
      </w:r>
    </w:p>
    <w:p>
      <w:pPr>
        <w:spacing w:after="40"/>
        <w:ind w:left="360"/>
      </w:pPr>
      <w:r>
        <w:t xml:space="preserve">C) </w:t>
      </w:r>
      <w:r>
        <w:t>Enviar a corrente adicional ao InLine DeWaterer antes do banco, já que antecipar a retirada de água do óleo reduziria a carga de gás que chegaria ao vaso flash na linha aquosa combinada.</w:t>
      </w:r>
    </w:p>
    <w:p>
      <w:pPr>
        <w:spacing w:after="40"/>
        <w:ind w:left="360"/>
      </w:pPr>
      <w:r>
        <w:t xml:space="preserve">D) </w:t>
      </w:r>
      <w:r>
        <w:t>Prosseguir se houver folga no banco de hidrociclones, tratando o vaso flash como equalizador de pequenas variações, sem efeito decisivo sobre quais correntes aquosas podem ser alinhadas.</w:t>
      </w:r>
    </w:p>
    <w:p>
      <w:pPr>
        <w:spacing w:before="200" w:after="80"/>
      </w:pPr>
      <w:r>
        <w:rPr>
          <w:b/>
        </w:rPr>
        <w:t xml:space="preserve">1096. </w:t>
      </w:r>
      <w:r>
        <w:t>Em um arranjo compacto com InLine PhaseSplitter, DeWaterer, HydroCyclone e DeGasser, a água removida no DeWaterer ainda apresenta óleo carreado. Para preservar a qualidade de descarte, qual roteamento e objetivo operacional fazem mais sentido?</w:t>
      </w:r>
    </w:p>
    <w:p>
      <w:pPr>
        <w:spacing w:after="40"/>
        <w:ind w:left="360"/>
      </w:pPr>
      <w:r>
        <w:t xml:space="preserve">A) </w:t>
      </w:r>
      <w:r>
        <w:t>Retornar essa água à alimentação do DeWaterer, porque uma nova passagem no mesmo equipamento tende a reduzir o óleo carreado sem alterar a sequência do trem.</w:t>
      </w:r>
    </w:p>
    <w:p>
      <w:pPr>
        <w:spacing w:after="40"/>
        <w:ind w:left="360"/>
      </w:pPr>
      <w:r>
        <w:t xml:space="preserve">B) </w:t>
      </w:r>
      <w:r>
        <w:t>Misturar essa água à corrente de óleo desidratado e enviá-la ao vaso de estabilização do óleo, aproveitando a residência adicional para separar as fases antes das bombas.</w:t>
      </w:r>
    </w:p>
    <w:p>
      <w:pPr>
        <w:spacing w:after="40"/>
        <w:ind w:left="360"/>
      </w:pPr>
      <w:r>
        <w:rPr>
          <w:b/>
        </w:rPr>
        <w:t xml:space="preserve">C) </w:t>
      </w:r>
      <w:r>
        <w:rPr>
          <w:b/>
        </w:rPr>
        <w:t>Encaminhar essa água ao HydroCyclone para reduzir o óleo carreado, seguir para estabilização e depois para DeGasser antes do tratamento subsequente da água produzida.</w:t>
      </w:r>
    </w:p>
    <w:p>
      <w:pPr>
        <w:spacing w:after="40"/>
        <w:ind w:left="360"/>
      </w:pPr>
      <w:r>
        <w:t xml:space="preserve">D) </w:t>
      </w:r>
      <w:r>
        <w:t>Direcionar essa água primeiro ao DeGasser, porque a remoção de gás residual nessa posição melhora mais a qualidade final da água do que o polimento em HydroCyclone.</w:t>
      </w:r>
    </w:p>
    <w:p>
      <w:pPr>
        <w:spacing w:before="200" w:after="80"/>
      </w:pPr>
      <w:r>
        <w:rPr>
          <w:b/>
        </w:rPr>
        <w:t xml:space="preserve">1097. </w:t>
      </w:r>
      <w:r>
        <w:t>Uma unidade avalia dois produtos químicos para tratar uma corrente oleosa complexa associada ao sistema de água produzida. Ambos mostram boa redução de tensão interfacial em ficha técnica, mas a composição do óleo, a temperatura e a energia de mistura variam ao longo da campanha. Qual critério de seleção e dosagem é mais consistente com boa prática?</w:t>
      </w:r>
    </w:p>
    <w:p>
      <w:pPr>
        <w:spacing w:after="40"/>
        <w:ind w:left="360"/>
      </w:pPr>
      <w:r>
        <w:rPr>
          <w:b/>
        </w:rPr>
        <w:t xml:space="preserve">A) </w:t>
      </w:r>
      <w:r>
        <w:rPr>
          <w:b/>
        </w:rPr>
        <w:t>Selecionar e ajustar a dosagem com ensaios representativos da corrente e das condições de operação, acompanhando razão dispersante:óleo, temperatura, tempo de contato e resposta das correntes após cada estágio.</w:t>
      </w:r>
    </w:p>
    <w:p>
      <w:pPr>
        <w:spacing w:after="40"/>
        <w:ind w:left="360"/>
      </w:pPr>
      <w:r>
        <w:t xml:space="preserve">B) </w:t>
      </w:r>
      <w:r>
        <w:t>Priorizar o produto que gera maior dispersão inicial em bancada, mesmo que a compatibilidade com o óleo e a sensibilidade ambiental do entorno sejam tratadas em uma etapa separada.</w:t>
      </w:r>
    </w:p>
    <w:p>
      <w:pPr>
        <w:spacing w:after="40"/>
        <w:ind w:left="360"/>
      </w:pPr>
      <w:r>
        <w:t xml:space="preserve">C) </w:t>
      </w:r>
      <w:r>
        <w:t>Escolher o produto com maior capacidade intrínseca de reduzir a tensão interfacial e fixar a dosagem pela recomendação genérica de fornecedor, usando monitoramento apenas no descarte final.</w:t>
      </w:r>
    </w:p>
    <w:p>
      <w:pPr>
        <w:spacing w:after="40"/>
        <w:ind w:left="360"/>
      </w:pPr>
      <w:r>
        <w:t xml:space="preserve">D) </w:t>
      </w:r>
      <w:r>
        <w:t>Definir o produto pelo menor impacto logístico e manter uma razão dispersante:óleo fixa, já que a variação operacional tende a ser compensada pelos equipamentos.</w:t>
      </w:r>
    </w:p>
    <w:p>
      <w:pPr>
        <w:spacing w:before="200" w:after="80"/>
      </w:pPr>
      <w:r>
        <w:rPr>
          <w:b/>
        </w:rPr>
        <w:t xml:space="preserve">1098. </w:t>
      </w:r>
      <w:r>
        <w:t>Em uma revisão de layout de um arranjo inline compacto, propôs-se enviar diretamente ao sistema de tratamento de água produzida a água separada no InLine DeWaterer, deixando o HydroCyclone e a etapa de estabilização/degassing apenas para contingência. Qual alternativa expressa a sequência mais coerente para reduzir óleo carreado e preservar a qualidade do descarte?</w:t>
      </w:r>
    </w:p>
    <w:p>
      <w:pPr>
        <w:spacing w:after="40"/>
        <w:ind w:left="360"/>
      </w:pPr>
      <w:r>
        <w:t xml:space="preserve">A) </w:t>
      </w:r>
      <w:r>
        <w:t>Enviar a água do DeWaterer diretamente ao DeGasser, porque a remoção de gás residual antecede a redução de óleo arrastado com maior benefício hidráulico.</w:t>
      </w:r>
    </w:p>
    <w:p>
      <w:pPr>
        <w:spacing w:after="40"/>
        <w:ind w:left="360"/>
      </w:pPr>
      <w:r>
        <w:rPr>
          <w:b/>
        </w:rPr>
        <w:t xml:space="preserve">B) </w:t>
      </w:r>
      <w:r>
        <w:rPr>
          <w:b/>
        </w:rPr>
        <w:t>Conduzir a água do DeWaterer ao HydroCyclone para remover óleo arrastado, depois estabilizar a corrente e submetê-la ao DeGasser antes do tratamento subsequente.</w:t>
      </w:r>
    </w:p>
    <w:p>
      <w:pPr>
        <w:spacing w:after="40"/>
        <w:ind w:left="360"/>
      </w:pPr>
      <w:r>
        <w:t xml:space="preserve">C) </w:t>
      </w:r>
      <w:r>
        <w:t>Bombear a água do DeWaterer ao descarte após amostragem pontual, usando o HydroCyclone apenas quando o BSW do óleo exportado se elevar.</w:t>
      </w:r>
    </w:p>
    <w:p>
      <w:pPr>
        <w:spacing w:after="40"/>
        <w:ind w:left="360"/>
      </w:pPr>
      <w:r>
        <w:t xml:space="preserve">D) </w:t>
      </w:r>
      <w:r>
        <w:t>Misturar novamente a água do DeWaterer com a corrente oleosa estabilizada, para que a separação gás-líquido posterior absorva também a função de polimento da água.</w:t>
      </w:r>
    </w:p>
    <w:p>
      <w:pPr>
        <w:spacing w:before="200" w:after="80"/>
      </w:pPr>
      <w:r>
        <w:rPr>
          <w:b/>
        </w:rPr>
        <w:t xml:space="preserve">1099. </w:t>
      </w:r>
      <w:r>
        <w:t>Após a entrada de novos poços, o óleo produzido passa a chegar mais viscoso e frio ao módulo de tratamento, e a mesma formulação química usada anteriormente deixa de entregar estabilidade na qualidade da água tratada. Qual estratégia de seleção e dosagem tende a ser mais robusta?</w:t>
      </w:r>
    </w:p>
    <w:p>
      <w:pPr>
        <w:spacing w:after="40"/>
        <w:ind w:left="360"/>
      </w:pPr>
      <w:r>
        <w:t xml:space="preserve">A) </w:t>
      </w:r>
      <w:r>
        <w:t>Fixar a dosagem em função da vazão total de líquidos produzidos, porque variações de composição do óleo têm efeito secundário quando o sistema inline mantém a mesma sequência de equipamentos.</w:t>
      </w:r>
    </w:p>
    <w:p>
      <w:pPr>
        <w:spacing w:after="40"/>
        <w:ind w:left="360"/>
      </w:pPr>
      <w:r>
        <w:rPr>
          <w:b/>
        </w:rPr>
        <w:t xml:space="preserve">B) </w:t>
      </w:r>
      <w:r>
        <w:rPr>
          <w:b/>
        </w:rPr>
        <w:t>Reavaliar o produto e a faixa de dosagem com ensaios representativos das correntes, controlando razão produto:óleo, temperatura e tempo de contato, e validar os ajustes com monitoramento das correntes após cada estágio.</w:t>
      </w:r>
    </w:p>
    <w:p>
      <w:pPr>
        <w:spacing w:after="40"/>
        <w:ind w:left="360"/>
      </w:pPr>
      <w:r>
        <w:t xml:space="preserve">C) </w:t>
      </w:r>
      <w:r>
        <w:t>Selecionar o produto com maior capacidade nominal de reduzir a tensão interfacial e aplicar a maior dosagem compatível com as restrições ambientais, porque esse critério tende a superar diferenças entre correntes.</w:t>
      </w:r>
    </w:p>
    <w:p>
      <w:pPr>
        <w:spacing w:after="40"/>
        <w:ind w:left="360"/>
      </w:pPr>
      <w:r>
        <w:t xml:space="preserve">D) </w:t>
      </w:r>
      <w:r>
        <w:t>Manter a mesma dosagem-base e ajustar apenas quando houver desvio no ponto final de descarte, porque a mudança de viscosidade afeta mais os equipamentos do que a química.</w:t>
      </w:r>
    </w:p>
    <w:p>
      <w:pPr>
        <w:spacing w:before="200" w:after="80"/>
      </w:pPr>
      <w:r>
        <w:rPr>
          <w:b/>
        </w:rPr>
        <w:t xml:space="preserve">1100. </w:t>
      </w:r>
      <w:r>
        <w:t>Um FPSO precisa confirmar a conformidade do descarte de água produzida após um período de instabilidade operacional. A equipe dispõe de analisador infravermelho de TOG/TPH em bancada. Qual arranjo de trabalho torna o resultado mais defensável para controle de qualidade do efluente?</w:t>
      </w:r>
    </w:p>
    <w:p>
      <w:pPr>
        <w:spacing w:after="40"/>
        <w:ind w:left="360"/>
      </w:pPr>
      <w:r>
        <w:rPr>
          <w:b/>
        </w:rPr>
        <w:t xml:space="preserve">A) </w:t>
      </w:r>
      <w:r>
        <w:rPr>
          <w:b/>
        </w:rPr>
        <w:t>Combinar o analisador com procedimento de extração padronizado, registrando solvente, volumes, tempo de extração e o manuseio da cubeta apropriada.</w:t>
      </w:r>
    </w:p>
    <w:p>
      <w:pPr>
        <w:spacing w:after="40"/>
        <w:ind w:left="360"/>
      </w:pPr>
      <w:r>
        <w:t xml:space="preserve">B) </w:t>
      </w:r>
      <w:r>
        <w:t>Substituir a extração por um ensaio de Jar Test, porque a dosagem química equivalente permite inferir o teor de óleos e graxas da amostra.</w:t>
      </w:r>
    </w:p>
    <w:p>
      <w:pPr>
        <w:spacing w:after="40"/>
        <w:ind w:left="360"/>
      </w:pPr>
      <w:r>
        <w:t xml:space="preserve">C) </w:t>
      </w:r>
      <w:r>
        <w:t>Medir a amostra bruta diretamente no equipamento, usando o mesmo recipiente de coleta, para preservar a condição original do efluente.</w:t>
      </w:r>
    </w:p>
    <w:p>
      <w:pPr>
        <w:spacing w:after="40"/>
        <w:ind w:left="360"/>
      </w:pPr>
      <w:r>
        <w:t xml:space="preserve">D) </w:t>
      </w:r>
      <w:r>
        <w:t>Padronizar apenas o solvente de extração, deixando livres o tempo de agitação e o tipo de cubeta para adaptar o método à rotina operacional.</w:t>
      </w:r>
    </w:p>
    <w:p>
      <w:pPr>
        <w:spacing w:before="200" w:after="80"/>
      </w:pPr>
      <w:r>
        <w:rPr>
          <w:b/>
        </w:rPr>
        <w:t xml:space="preserve">1101. </w:t>
      </w:r>
      <w:r>
        <w:t>Em uma unidade de tratamento de água produzida, o operador quer usar um sinal on-line de qualidade da água para corrigir desvios antes que o sistema entre em condição anormal e, ao mesmo tempo, preservar a camada de proteção automática. Qual arranjo é mais consistente com esse objetivo?</w:t>
      </w:r>
    </w:p>
    <w:p>
      <w:pPr>
        <w:spacing w:after="40"/>
        <w:ind w:left="360"/>
      </w:pPr>
      <w:r>
        <w:t xml:space="preserve">A) </w:t>
      </w:r>
      <w:r>
        <w:t>Destinar o instrumento on-line ao acompanhamento de tendência e manter a proteção vinculada a resultados laboratoriais periódicos de qualidade da água.</w:t>
      </w:r>
    </w:p>
    <w:p>
      <w:pPr>
        <w:spacing w:after="40"/>
        <w:ind w:left="360"/>
      </w:pPr>
      <w:r>
        <w:t xml:space="preserve">B) </w:t>
      </w:r>
      <w:r>
        <w:t>Revisar os pontos de atuação conforme a experiência operacional do turno, desde que a vazão de descarte e a estabilidade do processo permaneçam na faixa.</w:t>
      </w:r>
    </w:p>
    <w:p>
      <w:pPr>
        <w:spacing w:after="40"/>
        <w:ind w:left="360"/>
      </w:pPr>
      <w:r>
        <w:t xml:space="preserve">C) </w:t>
      </w:r>
      <w:r>
        <w:t>Usar o mesmo valor de atuação na malha de controle e na lógica de shutdown, buscando alinhamento entre instrumentos e simplificação da resposta do sistema.</w:t>
      </w:r>
    </w:p>
    <w:p>
      <w:pPr>
        <w:spacing w:after="40"/>
        <w:ind w:left="360"/>
      </w:pPr>
      <w:r>
        <w:rPr>
          <w:b/>
        </w:rPr>
        <w:t xml:space="preserve">D) </w:t>
      </w:r>
      <w:r>
        <w:rPr>
          <w:b/>
        </w:rPr>
        <w:t>Definir pontos documentados para controle e proteção, ajustar a calibração para a malha de controle atuar primeiro e usar sinais compatíveis com shutdown e shutoff.</w:t>
      </w:r>
    </w:p>
    <w:p>
      <w:pPr>
        <w:spacing w:before="200" w:after="80"/>
      </w:pPr>
      <w:r>
        <w:rPr>
          <w:b/>
        </w:rPr>
        <w:t xml:space="preserve">1102. </w:t>
      </w:r>
      <w:r>
        <w:t>Um estudo por imagem pretende estimar tamanho e forma de gotas na água produzida. A janela de visualização é pequena, cada estrutura permanece visível por um tempo da mesma ordem do intervalo entre quadros, e o processamento disponível é limitado. Qual plano de aquisição tende a produzir estatísticas mais confiáveis?</w:t>
      </w:r>
    </w:p>
    <w:p>
      <w:pPr>
        <w:spacing w:after="40"/>
        <w:ind w:left="360"/>
      </w:pPr>
      <w:r>
        <w:t xml:space="preserve">A) </w:t>
      </w:r>
      <w:r>
        <w:t>Escolher o fator de decimação principalmente pela capacidade computacional em cada condição e aumentar o tempo de filmagem para recompor a amostra, sem usar o atravessamento como critério central.</w:t>
      </w:r>
    </w:p>
    <w:p>
      <w:pPr>
        <w:spacing w:after="40"/>
        <w:ind w:left="360"/>
      </w:pPr>
      <w:r>
        <w:rPr>
          <w:b/>
        </w:rPr>
        <w:t xml:space="preserve">B) </w:t>
      </w:r>
      <w:r>
        <w:rPr>
          <w:b/>
        </w:rPr>
        <w:t>Ajustar a taxa à velocidade esperada, filmar tempo suficiente para obter amostra representativa, decimar conforme o tempo de atravessamento e checar a estabilização das médias.</w:t>
      </w:r>
    </w:p>
    <w:p>
      <w:pPr>
        <w:spacing w:after="40"/>
        <w:ind w:left="360"/>
      </w:pPr>
      <w:r>
        <w:t xml:space="preserve">C) </w:t>
      </w:r>
      <w:r>
        <w:t>Reduzir a taxa de aquisição até diminuir bastante a recorrência entre quadros, mesmo que isso reduza de forma relevante o número de eventos disponíveis para a análise.</w:t>
      </w:r>
    </w:p>
    <w:p>
      <w:pPr>
        <w:spacing w:after="40"/>
        <w:ind w:left="360"/>
      </w:pPr>
      <w:r>
        <w:t xml:space="preserve">D) </w:t>
      </w:r>
      <w:r>
        <w:t>Usar taxa de aquisição elevada para melhorar a definição das gotas e incluir todos os quadros na estatística, tratando repetições entre imagens como compensadas pelo maior volume de dados.</w:t>
      </w:r>
    </w:p>
    <w:p>
      <w:pPr>
        <w:spacing w:before="200" w:after="80"/>
      </w:pPr>
      <w:r>
        <w:rPr>
          <w:b/>
        </w:rPr>
        <w:t xml:space="preserve">1103. </w:t>
      </w:r>
      <w:r>
        <w:t>No sistema de descarte de água produzida de um FPSO, a equipe de projeto quer que ações automáticas respondam a condições anormais de operação antes que o desvio se agrave. Qual arranjo é mais alinhado com a filosofia de monitoramento contínuo e proteção do processo?</w:t>
      </w:r>
    </w:p>
    <w:p>
      <w:pPr>
        <w:spacing w:after="40"/>
        <w:ind w:left="360"/>
      </w:pPr>
      <w:r>
        <w:t xml:space="preserve">A) </w:t>
      </w:r>
      <w:r>
        <w:t>Vincular a atuação automática principalmente ao resultado laboratorial de TOG, porque a análise de conformidade oferece a referência mais robusta para acionar válvulas de corte.</w:t>
      </w:r>
    </w:p>
    <w:p>
      <w:pPr>
        <w:spacing w:after="40"/>
        <w:ind w:left="360"/>
      </w:pPr>
      <w:r>
        <w:rPr>
          <w:b/>
        </w:rPr>
        <w:t xml:space="preserve">B) </w:t>
      </w:r>
      <w:r>
        <w:rPr>
          <w:b/>
        </w:rPr>
        <w:t>Usar instrumentos on-line com sinais compatíveis com malhas de controle e lógica de shutdown/shutoff, com pontos de atuação calibrados segundo limites de segurança documentados para os parâmetros relevantes.</w:t>
      </w:r>
    </w:p>
    <w:p>
      <w:pPr>
        <w:spacing w:after="40"/>
        <w:ind w:left="360"/>
      </w:pPr>
      <w:r>
        <w:t xml:space="preserve">C) </w:t>
      </w:r>
      <w:r>
        <w:t>Manter a instrumentação on-line dedicada à indicação de tendência e reservar ações automáticas para janelas programadas após campanhas de amostragem, separando monitoramento de proteção.</w:t>
      </w:r>
    </w:p>
    <w:p>
      <w:pPr>
        <w:spacing w:after="40"/>
        <w:ind w:left="360"/>
      </w:pPr>
      <w:r>
        <w:t xml:space="preserve">D) </w:t>
      </w:r>
      <w:r>
        <w:t>Configurar as válvulas de corte para atuar em valores ajustados progressivamente pela percepção dos operadores durante as anomalias, porque a adaptação em campo capta melhor a variabilidade do sistema.</w:t>
      </w:r>
    </w:p>
    <w:p>
      <w:pPr>
        <w:spacing w:before="200" w:after="80"/>
      </w:pPr>
      <w:r>
        <w:rPr>
          <w:b/>
        </w:rPr>
        <w:t xml:space="preserve">1104. </w:t>
      </w:r>
      <w:r>
        <w:t>Após uma mudança no tratamento químico, o laboratório de bordo vai comparar resultados de TOG ao longo de vários turnos para verificar a conformidade do descarte. Qual rotina oferece a base mais defensável para essa comparação?</w:t>
      </w:r>
    </w:p>
    <w:p>
      <w:pPr>
        <w:spacing w:after="40"/>
        <w:ind w:left="360"/>
      </w:pPr>
      <w:r>
        <w:rPr>
          <w:b/>
        </w:rPr>
        <w:t xml:space="preserve">A) </w:t>
      </w:r>
      <w:r>
        <w:rPr>
          <w:b/>
        </w:rPr>
        <w:t>Padronizar e documentar um procedimento de extração compatível com o analisador, incluindo solvente, volumes e tempo de extração, além de registrar as condições de manuseio como cubeta de quartzo e tampa de teflon.</w:t>
      </w:r>
    </w:p>
    <w:p>
      <w:pPr>
        <w:spacing w:after="40"/>
        <w:ind w:left="360"/>
      </w:pPr>
      <w:r>
        <w:t xml:space="preserve">B) </w:t>
      </w:r>
      <w:r>
        <w:t>Usar Jar Test como método principal de aceitação do descarte, porque a resposta do ensaio de dosagem substitui a necessidade de uma extração padronizada para TOG.</w:t>
      </w:r>
    </w:p>
    <w:p>
      <w:pPr>
        <w:spacing w:after="40"/>
        <w:ind w:left="360"/>
      </w:pPr>
      <w:r>
        <w:t xml:space="preserve">C) </w:t>
      </w:r>
      <w:r>
        <w:t>Priorizar múltiplas leituras do mesmo extrato em vez de controlar a preparação, porque a repetibilidade instrumental é o principal fator para comparabilidade quando o efluente varia.</w:t>
      </w:r>
    </w:p>
    <w:p>
      <w:pPr>
        <w:spacing w:after="40"/>
        <w:ind w:left="360"/>
      </w:pPr>
      <w:r>
        <w:t xml:space="preserve">D) </w:t>
      </w:r>
      <w:r>
        <w:t>Preservar o mesmo analisador, mas permitir que cada turno ajuste volume de solvente e tempo de extração conforme a aparência da amostra, já que a leitura no infravermelho compensa essa variação.</w:t>
      </w:r>
    </w:p>
    <w:p>
      <w:pPr>
        <w:spacing w:before="200" w:after="80"/>
      </w:pPr>
      <w:r>
        <w:rPr>
          <w:b/>
        </w:rPr>
        <w:t xml:space="preserve">1105. </w:t>
      </w:r>
      <w:r>
        <w:t>Ao definir a aquisição de imagens para investigar o desempenho do tratamento de água produzida, um engenheiro enfrenta limitações de armazenamento e processamento, mas precisa sustentar tanto a caracterização geométrica de gotas/ondas quanto a estimativa de celeridade. Qual estratégia é mais consistente?</w:t>
      </w:r>
    </w:p>
    <w:p>
      <w:pPr>
        <w:spacing w:after="40"/>
        <w:ind w:left="360"/>
      </w:pPr>
      <w:r>
        <w:t xml:space="preserve">A) </w:t>
      </w:r>
      <w:r>
        <w:t>Adotar taxa de aquisição alta dentro do limite do sistema e encurtar a filmagem para caber no processamento, usando a mesma sequência completa para estimar geometria e celeridade sem aplicar decimação entre eventos.</w:t>
      </w:r>
    </w:p>
    <w:p>
      <w:pPr>
        <w:spacing w:after="40"/>
        <w:ind w:left="360"/>
      </w:pPr>
      <w:r>
        <w:rPr>
          <w:b/>
        </w:rPr>
        <w:t xml:space="preserve">B) </w:t>
      </w:r>
      <w:r>
        <w:rPr>
          <w:b/>
        </w:rPr>
        <w:t>Definir a taxa pela velocidade esperada de propagação e pelas limitações do sistema, escolher duração que gere amostra representativa e aplicar decimação seletiva: eventos independentes para geometria e maior densidade temporal para celeridade.</w:t>
      </w:r>
    </w:p>
    <w:p>
      <w:pPr>
        <w:spacing w:after="40"/>
        <w:ind w:left="360"/>
      </w:pPr>
      <w:r>
        <w:t xml:space="preserve">C) </w:t>
      </w:r>
      <w:r>
        <w:t>Ajustar a taxa de aquisição principalmente pela nitidez das estruturas no campo de visão e usar um único fator de decimação para toda a análise, mantendo o mesmo subconjunto de quadros para medir forma, tamanho e celeridade.</w:t>
      </w:r>
    </w:p>
    <w:p>
      <w:pPr>
        <w:spacing w:after="40"/>
        <w:ind w:left="360"/>
      </w:pPr>
      <w:r>
        <w:t xml:space="preserve">D) </w:t>
      </w:r>
      <w:r>
        <w:t>Priorizar uma filmagem mais longa com taxa moderada para maximizar o número total de quadros e depois estimar tanto geometria quanto celeridade a partir de quadros espaçados regularmente, sem distinguir independência estatística entre eventos.</w:t>
      </w:r>
    </w:p>
    <w:p>
      <w:pPr>
        <w:spacing w:before="200" w:after="80"/>
      </w:pPr>
      <w:r>
        <w:rPr>
          <w:b/>
        </w:rPr>
        <w:t xml:space="preserve">1106. </w:t>
      </w:r>
      <w:r>
        <w:t>Na revisão das salvaguardas do tratamento de água produzida para descarte, a equipe deve definir os setpoints das malhas de controle e dos elementos de shutdown/shutoff diante de desvios de pressão, vazão e limites de exposição. Qual critério é mais compatível com segurança operacional e rastreabilidade?</w:t>
      </w:r>
    </w:p>
    <w:p>
      <w:pPr>
        <w:spacing w:after="40"/>
        <w:ind w:left="360"/>
      </w:pPr>
      <w:r>
        <w:t xml:space="preserve">A) </w:t>
      </w:r>
      <w:r>
        <w:t>Associar os principais pontos de atuação à confirmação laboratorial de TOG e usar pressão, vazão e limites de exposição como variáveis de acompanhamento para sustentar a decisão sobre controle e corte.</w:t>
      </w:r>
    </w:p>
    <w:p>
      <w:pPr>
        <w:spacing w:after="40"/>
        <w:ind w:left="360"/>
      </w:pPr>
      <w:r>
        <w:t xml:space="preserve">B) </w:t>
      </w:r>
      <w:r>
        <w:t>Adotar como base a faixa típica de operação e reajustar os pontos de atuação conforme a composição do escoamento variar, mantendo pressão, vazão e exposição próximas da condição de melhor desempenho hidráulico.</w:t>
      </w:r>
    </w:p>
    <w:p>
      <w:pPr>
        <w:spacing w:after="40"/>
        <w:ind w:left="360"/>
      </w:pPr>
      <w:r>
        <w:t xml:space="preserve">C) </w:t>
      </w:r>
      <w:r>
        <w:t>Documentar os limites das malhas de controle para pressão, vazão e exposição e deixar a atuação de shutdown/shutoff condicionada à avaliação do operador após a identificação de desvios do processo.</w:t>
      </w:r>
    </w:p>
    <w:p>
      <w:pPr>
        <w:spacing w:after="40"/>
        <w:ind w:left="360"/>
      </w:pPr>
      <w:r>
        <w:rPr>
          <w:b/>
        </w:rPr>
        <w:t xml:space="preserve">D) </w:t>
      </w:r>
      <w:r>
        <w:rPr>
          <w:b/>
        </w:rPr>
        <w:t>Estabelecer os setpoints a partir de envelopes de segurança previamente definidos e registrar, para pressão, vazão e exposição, os valores que disparam tanto o controle automático quanto as funções de proteção e corte.</w:t>
      </w:r>
    </w:p>
    <w:p>
      <w:pPr>
        <w:spacing w:before="200" w:after="80"/>
      </w:pPr>
      <w:r>
        <w:rPr>
          <w:b/>
        </w:rPr>
        <w:t xml:space="preserve">1107. </w:t>
      </w:r>
      <w:r>
        <w:t>A equipe pretende usar difração a laser para acompanhar a distribuição de tamanho de gotas na água produzida. Durante um regime intermitente, o número de gotas observadas em cada janela de medição cai bastante, mas o instrumento continua fornecendo uma curva de distribuição. Qual decisão é mais adequada para preservar a utilidade do dado?</w:t>
      </w:r>
    </w:p>
    <w:p>
      <w:pPr>
        <w:spacing w:after="40"/>
        <w:ind w:left="360"/>
      </w:pPr>
      <w:r>
        <w:t xml:space="preserve">A) </w:t>
      </w:r>
      <w:r>
        <w:t>Validar a distribuição por comparação direta com o TOG, porque ambos representam o mesmo atributo físico do efluente e podem ser usados de forma intercambiável.</w:t>
      </w:r>
    </w:p>
    <w:p>
      <w:pPr>
        <w:spacing w:after="40"/>
        <w:ind w:left="360"/>
      </w:pPr>
      <w:r>
        <w:t xml:space="preserve">B) </w:t>
      </w:r>
      <w:r>
        <w:t>Aceitar a distribuição sempre que houver alguma detecção, porque o padrão de espalhamento da luz já contém a informação de tamanho independentemente da quantidade observada.</w:t>
      </w:r>
    </w:p>
    <w:p>
      <w:pPr>
        <w:spacing w:after="40"/>
        <w:ind w:left="360"/>
      </w:pPr>
      <w:r>
        <w:t xml:space="preserve">C) </w:t>
      </w:r>
      <w:r>
        <w:t>Aumentar o fator de decimação para reconstruir estatisticamente a população de gotas, já que o principal problema passa a ser a independência entre eventos consecutivos.</w:t>
      </w:r>
    </w:p>
    <w:p>
      <w:pPr>
        <w:spacing w:after="40"/>
        <w:ind w:left="360"/>
      </w:pPr>
      <w:r>
        <w:rPr>
          <w:b/>
        </w:rPr>
        <w:t xml:space="preserve">D) </w:t>
      </w:r>
      <w:r>
        <w:rPr>
          <w:b/>
        </w:rPr>
        <w:t>Tratar a distribuição com cautela e ajustar a aquisição para restabelecer uma contagem de gotas que torne a amostragem representativa antes de usar o resultado para decisão operacional.</w:t>
      </w:r>
    </w:p>
    <w:p>
      <w:pPr>
        <w:spacing w:before="200" w:after="80"/>
      </w:pPr>
      <w:r>
        <w:rPr>
          <w:b/>
        </w:rPr>
        <w:t xml:space="preserve">1108. </w:t>
      </w:r>
      <w:r>
        <w:t>Após troca de turno no laboratório, surgiram propostas de simplificar a verificação de conformidade do descarte por TOG usando um analisador infravermelho. Qual prática mantém o resultado mais defensável para controle de qualidade do efluente?</w:t>
      </w:r>
    </w:p>
    <w:p>
      <w:pPr>
        <w:spacing w:after="40"/>
        <w:ind w:left="360"/>
      </w:pPr>
      <w:r>
        <w:t xml:space="preserve">A) </w:t>
      </w:r>
      <w:r>
        <w:t>Reduzir a preparação da amostra e priorizar leituras repetidas do mesmo extrato, porque a absorbância infravermelha corrige diferenças de manuseio entre campanhas.</w:t>
      </w:r>
    </w:p>
    <w:p>
      <w:pPr>
        <w:spacing w:after="40"/>
        <w:ind w:left="360"/>
      </w:pPr>
      <w:r>
        <w:t xml:space="preserve">B) </w:t>
      </w:r>
      <w:r>
        <w:t>Registrar apenas o equipamento analítico e manter flexibilidade de solvente e de tempo de extração, para adaptar o método à rotina de cada analista.</w:t>
      </w:r>
    </w:p>
    <w:p>
      <w:pPr>
        <w:spacing w:after="40"/>
        <w:ind w:left="360"/>
      </w:pPr>
      <w:r>
        <w:rPr>
          <w:b/>
        </w:rPr>
        <w:t xml:space="preserve">C) </w:t>
      </w:r>
      <w:r>
        <w:rPr>
          <w:b/>
        </w:rPr>
        <w:t>Padronizar a extração compatível com o analisador, registrar solvente, volumes e tempo de extração, e manter as condições de leitura com cubeta de quartzo e tampa de teflon.</w:t>
      </w:r>
    </w:p>
    <w:p>
      <w:pPr>
        <w:spacing w:after="40"/>
        <w:ind w:left="360"/>
      </w:pPr>
      <w:r>
        <w:t xml:space="preserve">D) </w:t>
      </w:r>
      <w:r>
        <w:t>Substituir a extração por leitura direta da fase aquosa e manter a mesma calibração, de modo a representar melhor a condição real da linha de descarte.</w:t>
      </w:r>
    </w:p>
    <w:p>
      <w:pPr>
        <w:spacing w:before="200" w:after="80"/>
      </w:pPr>
      <w:r>
        <w:rPr>
          <w:b/>
        </w:rPr>
        <w:t xml:space="preserve">1109. </w:t>
      </w:r>
      <w:r>
        <w:t>Em um bypass experimental do tratamento de água produzida, a equipe pretende usar imagens para extrair duas classes de informação: a geometria das gotas que aparecem no campo visual e a velocidade de estruturas que cruzam a seção observada. Sabendo que há limitação de taxa de quadros e de duração da filmagem, qual estratégia de aquisição e tratamento dos quadros é mais adequada?</w:t>
      </w:r>
    </w:p>
    <w:p>
      <w:pPr>
        <w:spacing w:after="40"/>
        <w:ind w:left="360"/>
      </w:pPr>
      <w:r>
        <w:t xml:space="preserve">A) </w:t>
      </w:r>
      <w:r>
        <w:t>Trabalhar na maior taxa de quadros permitida e usar a calibração espacial em pixels para corrigir recontagens, empregando a mesma sequência tanto na análise geométrica quanto no cálculo da velocidade.</w:t>
      </w:r>
    </w:p>
    <w:p>
      <w:pPr>
        <w:spacing w:after="40"/>
        <w:ind w:left="360"/>
      </w:pPr>
      <w:r>
        <w:t xml:space="preserve">B) </w:t>
      </w:r>
      <w:r>
        <w:t>Reduzir a duração da filmagem e usar pouca decimação nas duas análises, para aumentar o número de passagens registradas na janela disponível, ainda que ocorram repetições entre quadros.</w:t>
      </w:r>
    </w:p>
    <w:p>
      <w:pPr>
        <w:spacing w:after="40"/>
        <w:ind w:left="360"/>
      </w:pPr>
      <w:r>
        <w:rPr>
          <w:b/>
        </w:rPr>
        <w:t xml:space="preserve">C) </w:t>
      </w:r>
      <w:r>
        <w:rPr>
          <w:b/>
        </w:rPr>
        <w:t>Para tamanho e forma, buscar amostras independentes e ajustar a decimação até as médias se estabilizarem; para celeridade, privilegiar mais imagens e registrar as limitações de aquisição.</w:t>
      </w:r>
    </w:p>
    <w:p>
      <w:pPr>
        <w:spacing w:after="40"/>
        <w:ind w:left="360"/>
      </w:pPr>
      <w:r>
        <w:t xml:space="preserve">D) </w:t>
      </w:r>
      <w:r>
        <w:t>Aplicar um fator de decimação alto e igual para geometria e velocidade, tomando a independência entre quadros como critério principal para qualquer grandeza obtida das imagens.</w:t>
      </w:r>
    </w:p>
    <w:p>
      <w:pPr>
        <w:spacing w:before="200" w:after="80"/>
      </w:pPr>
      <w:r>
        <w:rPr>
          <w:b/>
        </w:rPr>
        <w:t xml:space="preserve">1110. </w:t>
      </w:r>
      <w:r>
        <w:t>O TOG da água produzida descarregada passou a oscilar próximo ao limite operacional, e a equipe quer saber se o problema está na dosagem de coagulante ou na forma de amostrar o sistema. Qual plano de trabalho oferece base mais robusta para decidir um ajuste químico?</w:t>
      </w:r>
    </w:p>
    <w:p>
      <w:pPr>
        <w:spacing w:after="40"/>
        <w:ind w:left="360"/>
      </w:pPr>
      <w:r>
        <w:t xml:space="preserve">A) </w:t>
      </w:r>
      <w:r>
        <w:t>Coletar amostras a montante da separação final, onde o teor de óleo é maior, e usar esse resultado como base direta para conformidade do descarte e ajuste de dosagem.</w:t>
      </w:r>
    </w:p>
    <w:p>
      <w:pPr>
        <w:spacing w:after="40"/>
        <w:ind w:left="360"/>
      </w:pPr>
      <w:r>
        <w:rPr>
          <w:b/>
        </w:rPr>
        <w:t xml:space="preserve">B) </w:t>
      </w:r>
      <w:r>
        <w:rPr>
          <w:b/>
        </w:rPr>
        <w:t>Coletar amostras em ponto representativo e estável do sistema, ensaiar dosagens em paralelo no Jar Test e registrar coleta e preparo para relacionar o resultado à condição do processo.</w:t>
      </w:r>
    </w:p>
    <w:p>
      <w:pPr>
        <w:spacing w:after="40"/>
        <w:ind w:left="360"/>
      </w:pPr>
      <w:r>
        <w:t xml:space="preserve">C) </w:t>
      </w:r>
      <w:r>
        <w:t>Coletar amostras no ponto de recirculação de acesso mais simples, fazer Jar Test com a dosagem atual e comparar visualmente os frascos para definir o ajuste.</w:t>
      </w:r>
    </w:p>
    <w:p>
      <w:pPr>
        <w:spacing w:after="40"/>
        <w:ind w:left="360"/>
      </w:pPr>
      <w:r>
        <w:t xml:space="preserve">D) </w:t>
      </w:r>
      <w:r>
        <w:t>Coletar amostras em pontos operacionais disponíveis ao longo do turno e compensar a diferença entre origens repetindo leituras no analisador infravermelho antes de alterar a química.</w:t>
      </w:r>
    </w:p>
    <w:p>
      <w:pPr>
        <w:spacing w:before="200" w:after="80"/>
      </w:pPr>
      <w:r>
        <w:rPr>
          <w:b/>
        </w:rPr>
        <w:t xml:space="preserve">1111. </w:t>
      </w:r>
      <w:r>
        <w:t>Duas turmas de operação estão comparando resultados de TOG da água de descarte obtidos no mesmo dia, mas os valores divergem mesmo com amostras coletadas no mesmo ponto. Para usar esses dados em verificação de conformidade, qual providência aumenta mais a confiabilidade da comparação?</w:t>
      </w:r>
    </w:p>
    <w:p>
      <w:pPr>
        <w:spacing w:after="40"/>
        <w:ind w:left="360"/>
      </w:pPr>
      <w:r>
        <w:t xml:space="preserve">A) </w:t>
      </w:r>
      <w:r>
        <w:t>Aumentar o número de replicatas por turma sem alterar o procedimento de extração, para que a média neutralize variações introduzidas no preparo.</w:t>
      </w:r>
    </w:p>
    <w:p>
      <w:pPr>
        <w:spacing w:after="40"/>
        <w:ind w:left="360"/>
      </w:pPr>
      <w:r>
        <w:t xml:space="preserve">B) </w:t>
      </w:r>
      <w:r>
        <w:t>Usar o mesmo modelo de analisador infravermelho em ambas as turmas, admitindo que a resposta óptica compense diferenças de preparo entre os operadores.</w:t>
      </w:r>
    </w:p>
    <w:p>
      <w:pPr>
        <w:spacing w:after="40"/>
        <w:ind w:left="360"/>
      </w:pPr>
      <w:r>
        <w:rPr>
          <w:b/>
        </w:rPr>
        <w:t xml:space="preserve">C) </w:t>
      </w:r>
      <w:r>
        <w:rPr>
          <w:b/>
        </w:rPr>
        <w:t>Padronizar a extração e o preparo da amostra compatíveis com o analisador de TOG, registrando solvente, volumes, tempo de extração e condições de manuseio da cubeta.</w:t>
      </w:r>
    </w:p>
    <w:p>
      <w:pPr>
        <w:spacing w:after="40"/>
        <w:ind w:left="360"/>
      </w:pPr>
      <w:r>
        <w:t xml:space="preserve">D) </w:t>
      </w:r>
      <w:r>
        <w:t>Substituir a análise laboratorial por medição de distribuição de tamanho de gotas, porque a caracterização óptica representa diretamente o TOG para descarte.</w:t>
      </w:r>
    </w:p>
    <w:p>
      <w:pPr>
        <w:spacing w:before="200" w:after="80"/>
      </w:pPr>
      <w:r>
        <w:rPr>
          <w:b/>
        </w:rPr>
        <w:t xml:space="preserve">1112. </w:t>
      </w:r>
      <w:r>
        <w:t>Em uma aquisição por imagem no circuito de água produzida, a mesma gota ou estrutura pode aparecer em quadros sucessivos por causa da alta frequência de captura. Para obter estatísticas representativas de tamanho e forma sem contar repetidamente a mesma passagem, qual procedimento é mais indicado?</w:t>
      </w:r>
    </w:p>
    <w:p>
      <w:pPr>
        <w:spacing w:after="40"/>
        <w:ind w:left="360"/>
      </w:pPr>
      <w:r>
        <w:rPr>
          <w:b/>
        </w:rPr>
        <w:t xml:space="preserve">A) </w:t>
      </w:r>
      <w:r>
        <w:rPr>
          <w:b/>
        </w:rPr>
        <w:t>Ajustar a decimação ao tempo de travessia no campo de visão e confirmar a amostragem pela estabilidade das médias ao variar taxa de captura, duração e decimação.</w:t>
      </w:r>
    </w:p>
    <w:p>
      <w:pPr>
        <w:spacing w:after="40"/>
        <w:ind w:left="360"/>
      </w:pPr>
      <w:r>
        <w:t xml:space="preserve">B) </w:t>
      </w:r>
      <w:r>
        <w:t>Definir a duração da filmagem para reunir muitas ocorrências visuais e considerar a taxa de captura suficiente para assegurar independência entre eventos e estabilidade das médias.</w:t>
      </w:r>
    </w:p>
    <w:p>
      <w:pPr>
        <w:spacing w:after="40"/>
        <w:ind w:left="360"/>
      </w:pPr>
      <w:r>
        <w:t xml:space="preserve">C) </w:t>
      </w:r>
      <w:r>
        <w:t>Adotar uma decimação alta por conveniência computacional e manter essa escolha fixa, verificando apenas se a quantidade final de quadros atende ao processamento disponível.</w:t>
      </w:r>
    </w:p>
    <w:p>
      <w:pPr>
        <w:spacing w:after="40"/>
        <w:ind w:left="360"/>
      </w:pPr>
      <w:r>
        <w:t xml:space="preserve">D) </w:t>
      </w:r>
      <w:r>
        <w:t>Preservar quadros consecutivos para aproveitar medições repetidas da mesma gota e usar o número total de imagens como principal critério de precisão das propriedades geométricas.</w:t>
      </w:r>
    </w:p>
    <w:p>
      <w:pPr>
        <w:spacing w:before="200" w:after="80"/>
      </w:pPr>
      <w:r>
        <w:rPr>
          <w:b/>
        </w:rPr>
        <w:t xml:space="preserve">1113. </w:t>
      </w:r>
      <w:r>
        <w:t>Na atualização do plano de monitoramento da água produzida, discutiu-se em qual trecho da tubulação retirar amostras para confrontar o TOG obtido em laboratório com a performance do tratamento na corrente que será lançada. Qual critério de escolha do ponto de amostragem tende a gerar resultados mais robustos?</w:t>
      </w:r>
    </w:p>
    <w:p>
      <w:pPr>
        <w:spacing w:after="40"/>
        <w:ind w:left="360"/>
      </w:pPr>
      <w:r>
        <w:t xml:space="preserve">A) </w:t>
      </w:r>
      <w:r>
        <w:t>Usar o ponto mais acessível da linha e interpretar o TOG em conjunto com dados operacionais para inferir o desempenho na corrente final.</w:t>
      </w:r>
    </w:p>
    <w:p>
      <w:pPr>
        <w:spacing w:after="40"/>
        <w:ind w:left="360"/>
      </w:pPr>
      <w:r>
        <w:t xml:space="preserve">B) </w:t>
      </w:r>
      <w:r>
        <w:t>Preferir uma tomada logo após um trecho de alta mistura do separador, pois essa dispersão local reproduz melhor a distribuição de gotas que chegará ao lançamento.</w:t>
      </w:r>
    </w:p>
    <w:p>
      <w:pPr>
        <w:spacing w:after="40"/>
        <w:ind w:left="360"/>
      </w:pPr>
      <w:r>
        <w:rPr>
          <w:b/>
        </w:rPr>
        <w:t xml:space="preserve">C) </w:t>
      </w:r>
      <w:r>
        <w:rPr>
          <w:b/>
        </w:rPr>
        <w:t>Selecionar uma tomada em regime já estabilizado, cuja composição represente fielmente a corrente usada como referência de conformidade do efluente.</w:t>
      </w:r>
    </w:p>
    <w:p>
      <w:pPr>
        <w:spacing w:after="40"/>
        <w:ind w:left="360"/>
      </w:pPr>
      <w:r>
        <w:t xml:space="preserve">D) </w:t>
      </w:r>
      <w:r>
        <w:t>Rodiziar a coleta entre diferentes trechos ao longo da campanha e adotar o conjunto obtido como retrato da qualidade da água no lançamento.</w:t>
      </w:r>
    </w:p>
    <w:p>
      <w:pPr>
        <w:spacing w:before="200" w:after="80"/>
      </w:pPr>
      <w:r>
        <w:rPr>
          <w:b/>
        </w:rPr>
        <w:t xml:space="preserve">1114. </w:t>
      </w:r>
      <w:r>
        <w:t>Em uma linha de água produzida de um FPSO, oscilações de pressão e de vazão vêm acionando alarmes de forma intermitente e gerando incerteza sobre em que momento as válvulas de corte devem compor a lógica de shutdown. A equipe pretende revisar os setpoints para separar com clareza o que é ação de controle normal do que é proteção do processo. Qual alternativa está mais alinhada com essa revisão?</w:t>
      </w:r>
    </w:p>
    <w:p>
      <w:pPr>
        <w:spacing w:after="40"/>
        <w:ind w:left="360"/>
      </w:pPr>
      <w:r>
        <w:t xml:space="preserve">A) </w:t>
      </w:r>
      <w:r>
        <w:t>Fixar os setpoints tomando como base a faixa usual de operação da linha e usar a variabilidade de pressão e vazão observada em campo para recalibrar depois a lógica de proteção.</w:t>
      </w:r>
    </w:p>
    <w:p>
      <w:pPr>
        <w:spacing w:after="40"/>
        <w:ind w:left="360"/>
      </w:pPr>
      <w:r>
        <w:rPr>
          <w:b/>
        </w:rPr>
        <w:t xml:space="preserve">B) </w:t>
      </w:r>
      <w:r>
        <w:rPr>
          <w:b/>
        </w:rPr>
        <w:t>Estabelecer os setpoints a partir de limites de segurança previamente definidos e registrar os critérios de pressão, vazão e exposição nas malhas de controle e nas funções de proteção.</w:t>
      </w:r>
    </w:p>
    <w:p>
      <w:pPr>
        <w:spacing w:after="40"/>
        <w:ind w:left="360"/>
      </w:pPr>
      <w:r>
        <w:t xml:space="preserve">C) </w:t>
      </w:r>
      <w:r>
        <w:t>Associar a atuação das válvulas de corte ao resultado de TOG obtido na rotina analítica, deixando pressão e vazão principalmente para ajuste das malhas de controle.</w:t>
      </w:r>
    </w:p>
    <w:p>
      <w:pPr>
        <w:spacing w:after="40"/>
        <w:ind w:left="360"/>
      </w:pPr>
      <w:r>
        <w:t xml:space="preserve">D) </w:t>
      </w:r>
      <w:r>
        <w:t>Selecionar o parâmetro mais sensível às oscilações para comandar o shutdown e manter os demais limites de pressão, vazão e exposição apenas como referência operacional.</w:t>
      </w:r>
    </w:p>
    <w:p>
      <w:pPr>
        <w:spacing w:before="200" w:after="80"/>
      </w:pPr>
      <w:r>
        <w:rPr>
          <w:b/>
        </w:rPr>
        <w:t xml:space="preserve">1115. </w:t>
      </w:r>
      <w:r>
        <w:t>Após uma manutenção no laboratório de bordo, duas medições de TOG feitas na mesma amostra de água produzida passaram a divergir mais do que o histórico do sistema. Na rotina alterada, o solvente de extração não foi padronizado entre turnos e a leitura passou a ser feita em uma célula genérica disponível no laboratório. Qual ação tende a atacar a causa mais provável dessa perda de comparabilidade?</w:t>
      </w:r>
    </w:p>
    <w:p>
      <w:pPr>
        <w:spacing w:after="40"/>
        <w:ind w:left="360"/>
      </w:pPr>
      <w:r>
        <w:rPr>
          <w:b/>
        </w:rPr>
        <w:t xml:space="preserve">A) </w:t>
      </w:r>
      <w:r>
        <w:rPr>
          <w:b/>
        </w:rPr>
        <w:t>Padronizar o procedimento de extração compatível com o analisador e retomar o uso de cubeta de quartzo com tampa de teflon.</w:t>
      </w:r>
    </w:p>
    <w:p>
      <w:pPr>
        <w:spacing w:after="40"/>
        <w:ind w:left="360"/>
      </w:pPr>
      <w:r>
        <w:t xml:space="preserve">B) </w:t>
      </w:r>
      <w:r>
        <w:t>Executar Jar Test antes da leitura infravermelha para uniformizar a química da amostra e reduzir a diferença entre medições.</w:t>
      </w:r>
    </w:p>
    <w:p>
      <w:pPr>
        <w:spacing w:after="40"/>
        <w:ind w:left="360"/>
      </w:pPr>
      <w:r>
        <w:t xml:space="preserve">C) </w:t>
      </w:r>
      <w:r>
        <w:t>Priorizar o registro do horário de coleta e do operador responsável, tratando o preparo da amostra como uma etapa de menor influência.</w:t>
      </w:r>
    </w:p>
    <w:p>
      <w:pPr>
        <w:spacing w:after="40"/>
        <w:ind w:left="360"/>
      </w:pPr>
      <w:r>
        <w:t xml:space="preserve">D) </w:t>
      </w:r>
      <w:r>
        <w:t>Manter o arranjo atual e aumentar o número de replicatas, usando a média como forma principal de compensar a variabilidade introduzida.</w:t>
      </w:r>
    </w:p>
    <w:p>
      <w:pPr>
        <w:spacing w:before="200" w:after="80"/>
      </w:pPr>
      <w:r>
        <w:rPr>
          <w:b/>
        </w:rPr>
        <w:t xml:space="preserve">1116. </w:t>
      </w:r>
      <w:r>
        <w:t>Uma equipe está usando aquisição por imagem para caracterizar gotas remanescentes na água produzida antes do descarte. Em alta taxa de quadros, a mesma estrutura aparece em várias imagens consecutivas. Como o objetivo da campanha é estimar tamanho e forma das gotas, qual estratégia de amostragem tende a gerar resultados mais representativos?</w:t>
      </w:r>
    </w:p>
    <w:p>
      <w:pPr>
        <w:spacing w:after="40"/>
        <w:ind w:left="360"/>
      </w:pPr>
      <w:r>
        <w:rPr>
          <w:b/>
        </w:rPr>
        <w:t xml:space="preserve">A) </w:t>
      </w:r>
      <w:r>
        <w:rPr>
          <w:b/>
        </w:rPr>
        <w:t>Aplicar um fator de decimação baseado no tempo de atravessamento da estrutura e verificar se as médias das propriedades se estabilizam com o ajuste desse fator.</w:t>
      </w:r>
    </w:p>
    <w:p>
      <w:pPr>
        <w:spacing w:after="40"/>
        <w:ind w:left="360"/>
      </w:pPr>
      <w:r>
        <w:t xml:space="preserve">B) </w:t>
      </w:r>
      <w:r>
        <w:t>Escolher o fator de decimação pela limitação de processamento disponível, desde que o número final de imagens permaneça elevado.</w:t>
      </w:r>
    </w:p>
    <w:p>
      <w:pPr>
        <w:spacing w:after="40"/>
        <w:ind w:left="360"/>
      </w:pPr>
      <w:r>
        <w:t xml:space="preserve">C) </w:t>
      </w:r>
      <w:r>
        <w:t>Manter todas as imagens adquiridas, porque maior resolução temporal tende a equivaler a maior independência estatística entre eventos.</w:t>
      </w:r>
    </w:p>
    <w:p>
      <w:pPr>
        <w:spacing w:after="40"/>
        <w:ind w:left="360"/>
      </w:pPr>
      <w:r>
        <w:t xml:space="preserve">D) </w:t>
      </w:r>
      <w:r>
        <w:t>Reduzir o tempo total de filmagem e preservar sequências contínuas, porque propriedades geométricas são menos sensíveis à repetição de eventos.</w:t>
      </w:r>
    </w:p>
    <w:p>
      <w:pPr>
        <w:spacing w:before="200" w:after="80"/>
      </w:pPr>
      <w:r>
        <w:rPr>
          <w:b/>
        </w:rPr>
        <w:t xml:space="preserve">1117. </w:t>
      </w:r>
      <w:r>
        <w:t>Em um circuito de teste para ajuste de instrumentação de água/óleo, a campanha inicial foi montada para caracterizar tamanho e forma das estruturas, com decimação relativamente alta para privilegiar eventos independentes. Na etapa seguinte, a prioridade passou a ser estimar a celeridade dessas estruturas sem trocar hardware. Qual reconfiguração é mais coerente?</w:t>
      </w:r>
    </w:p>
    <w:p>
      <w:pPr>
        <w:spacing w:after="40"/>
        <w:ind w:left="360"/>
      </w:pPr>
      <w:r>
        <w:t xml:space="preserve">A) </w:t>
      </w:r>
      <w:r>
        <w:t>Diminuir o tempo de filmagem e aumentar a decimação, porque a celeridade é melhor estimada quando se evita reobservação da mesma estrutura.</w:t>
      </w:r>
    </w:p>
    <w:p>
      <w:pPr>
        <w:spacing w:after="40"/>
        <w:ind w:left="360"/>
      </w:pPr>
      <w:r>
        <w:t xml:space="preserve">B) </w:t>
      </w:r>
      <w:r>
        <w:t>Concentrar o ajuste na calibração mm-pixel, porque a estimativa de celeridade é mais sensível à escala espacial do que ao encadeamento temporal das imagens.</w:t>
      </w:r>
    </w:p>
    <w:p>
      <w:pPr>
        <w:spacing w:after="40"/>
        <w:ind w:left="360"/>
      </w:pPr>
      <w:r>
        <w:rPr>
          <w:b/>
        </w:rPr>
        <w:t xml:space="preserve">C) </w:t>
      </w:r>
      <w:r>
        <w:rPr>
          <w:b/>
        </w:rPr>
        <w:t>Reduzir a decimação para reter mais imagens consecutivas do movimento, mantendo a verificação de representatividade pelas médias das propriedades.</w:t>
      </w:r>
    </w:p>
    <w:p>
      <w:pPr>
        <w:spacing w:after="40"/>
        <w:ind w:left="360"/>
      </w:pPr>
      <w:r>
        <w:t xml:space="preserve">D) </w:t>
      </w:r>
      <w:r>
        <w:t>Manter a mesma decimação, porque a celeridade depende principalmente do número de estruturas independentes observadas.</w:t>
      </w:r>
    </w:p>
    <w:p>
      <w:pPr>
        <w:spacing w:before="200" w:after="80"/>
      </w:pPr>
      <w:r>
        <w:rPr>
          <w:b/>
        </w:rPr>
        <w:t xml:space="preserve">1118. </w:t>
      </w:r>
      <w:r>
        <w:t>Em um FPSO, a água produzida já tratada segue para a etapa final de descarte. Após variações de pressão na linha de saída, a equipe precisa revisar os setpoints das malhas de regulação e da proteção automática para evitar atuações espúrias sem retardar a resposta a uma condição perigosa. Qual critério é mais adequado?</w:t>
      </w:r>
    </w:p>
    <w:p>
      <w:pPr>
        <w:spacing w:after="40"/>
        <w:ind w:left="360"/>
      </w:pPr>
      <w:r>
        <w:t xml:space="preserve">A) </w:t>
      </w:r>
      <w:r>
        <w:t>Ampliar a banda dos setpoints e usar a automação para alarme e tendência, deixando a intervenção do operador definir quando cortar a linha de saída.</w:t>
      </w:r>
    </w:p>
    <w:p>
      <w:pPr>
        <w:spacing w:after="40"/>
        <w:ind w:left="360"/>
      </w:pPr>
      <w:r>
        <w:t xml:space="preserve">B) </w:t>
      </w:r>
      <w:r>
        <w:t>Ajustar controle e shutdown para a mesma pressão de atuação na linha de saída, de modo que regulação e proteção reajam juntas à oscilação hidráulica.</w:t>
      </w:r>
    </w:p>
    <w:p>
      <w:pPr>
        <w:spacing w:after="40"/>
        <w:ind w:left="360"/>
      </w:pPr>
      <w:r>
        <w:rPr>
          <w:b/>
        </w:rPr>
        <w:t xml:space="preserve">C) </w:t>
      </w:r>
      <w:r>
        <w:rPr>
          <w:b/>
        </w:rPr>
        <w:t>Ajustar as malhas para regular na janela operacional, reservando shutdown/shutoff aos limites de segurança já documentados para pressão, vazão e exposição.</w:t>
      </w:r>
    </w:p>
    <w:p>
      <w:pPr>
        <w:spacing w:after="40"/>
        <w:ind w:left="360"/>
      </w:pPr>
      <w:r>
        <w:t xml:space="preserve">D) </w:t>
      </w:r>
      <w:r>
        <w:t>Recalibrar os pontos principalmente a partir das medições recentes de TOG no descarte, tratando pressão e vazão como indicadores indiretos da severidade do evento.</w:t>
      </w:r>
    </w:p>
    <w:p>
      <w:pPr>
        <w:spacing w:before="200" w:after="80"/>
      </w:pPr>
      <w:r>
        <w:rPr>
          <w:b/>
        </w:rPr>
        <w:t xml:space="preserve">1119. </w:t>
      </w:r>
      <w:r>
        <w:t>O teor de óleos e graxas na água produzida descarregada está próximo do limite interno, e a operação já dispõe de dados contínuos de tamanho de gotas por técnica óptica. Para decidir sobre a conformidade do efluente e eventual ajuste de processo, qual uso dos instrumentos é mais consistente?</w:t>
      </w:r>
    </w:p>
    <w:p>
      <w:pPr>
        <w:spacing w:after="40"/>
        <w:ind w:left="360"/>
      </w:pPr>
      <w:r>
        <w:t xml:space="preserve">A) </w:t>
      </w:r>
      <w:r>
        <w:t>Tratar os dados ópticos como verificação suficiente de conformidade, porque a distribuição de tamanhos representa diretamente a concentração de hidrocarbonetos no descarte.</w:t>
      </w:r>
    </w:p>
    <w:p>
      <w:pPr>
        <w:spacing w:after="40"/>
        <w:ind w:left="360"/>
      </w:pPr>
      <w:r>
        <w:t xml:space="preserve">B) </w:t>
      </w:r>
      <w:r>
        <w:t>Definir a conformidade a partir do Jar Test mais recente, porque a dosagem ótima de coagulante antecipa o TOG final do efluente.</w:t>
      </w:r>
    </w:p>
    <w:p>
      <w:pPr>
        <w:spacing w:after="40"/>
        <w:ind w:left="360"/>
      </w:pPr>
      <w:r>
        <w:t xml:space="preserve">C) </w:t>
      </w:r>
      <w:r>
        <w:t>Priorizar o LDA como método principal de TOG, porque a combinação de velocidade e diâmetro dispensa a etapa de extração com solvente.</w:t>
      </w:r>
    </w:p>
    <w:p>
      <w:pPr>
        <w:spacing w:after="40"/>
        <w:ind w:left="360"/>
      </w:pPr>
      <w:r>
        <w:rPr>
          <w:b/>
        </w:rPr>
        <w:t xml:space="preserve">D) </w:t>
      </w:r>
      <w:r>
        <w:rPr>
          <w:b/>
        </w:rPr>
        <w:t>Confirmar a conformidade por análise laboratorial de TOG com extração padronizada e infravermelho, usando os dados ópticos para diagnóstico do processo.</w:t>
      </w:r>
    </w:p>
    <w:p>
      <w:pPr>
        <w:spacing w:before="200" w:after="80"/>
      </w:pPr>
      <w:r>
        <w:rPr>
          <w:b/>
        </w:rPr>
        <w:t xml:space="preserve">1120. </w:t>
      </w:r>
      <w:r>
        <w:t>Em um FPSO, a água produzida tratada atendia ao TOG em laboratório, porém episódios de sobrepressão e oscilações de vazão no trem de separação passaram a anteceder picos de TOG no descarte. A engenharia quer revisar controle e proteção para reduzir desvios de qualidade e atrasos na resposta a operação anormal. Qual encaminhamento é mais consistente?</w:t>
      </w:r>
    </w:p>
    <w:p>
      <w:pPr>
        <w:spacing w:after="40"/>
        <w:ind w:left="360"/>
      </w:pPr>
      <w:r>
        <w:rPr>
          <w:b/>
        </w:rPr>
        <w:t xml:space="preserve">A) </w:t>
      </w:r>
      <w:r>
        <w:rPr>
          <w:b/>
        </w:rPr>
        <w:t>Usar a instrumentação on-line nas malhas de controle e proteção, com pontos de atuação documentados para pressão, vazão e limites de segurança, incluindo shutoff e shutdown predefinidos.</w:t>
      </w:r>
    </w:p>
    <w:p>
      <w:pPr>
        <w:spacing w:after="40"/>
        <w:ind w:left="360"/>
      </w:pPr>
      <w:r>
        <w:t xml:space="preserve">B) </w:t>
      </w:r>
      <w:r>
        <w:t>Manter o controle por pressão e vazão, mas condicionar o acionamento das válvulas de corte à confirmação da operação quando surgir desvio de qualidade no descarte.</w:t>
      </w:r>
    </w:p>
    <w:p>
      <w:pPr>
        <w:spacing w:after="40"/>
        <w:ind w:left="360"/>
      </w:pPr>
      <w:r>
        <w:t xml:space="preserve">C) </w:t>
      </w:r>
      <w:r>
        <w:t>Priorizar a atuação automática a partir do TOG medido em laboratório e tratar pressão e vazão como indicadores para investigação posterior dos desvios.</w:t>
      </w:r>
    </w:p>
    <w:p>
      <w:pPr>
        <w:spacing w:after="40"/>
        <w:ind w:left="360"/>
      </w:pPr>
      <w:r>
        <w:t xml:space="preserve">D) </w:t>
      </w:r>
      <w:r>
        <w:t>Ajustar controle e proteção pela condição média do processo, reduzindo a sensibilidade a transitórios para evitar atuações frequentes durante variações operacionais.</w:t>
      </w:r>
    </w:p>
    <w:p>
      <w:pPr>
        <w:spacing w:before="200" w:after="80"/>
      </w:pPr>
      <w:r>
        <w:rPr>
          <w:b/>
        </w:rPr>
        <w:t xml:space="preserve">1121. </w:t>
      </w:r>
      <w:r>
        <w:t>Em uma campanha para comparar dois estágios de tratamento de água produzida, a equipe pretende usar difração a laser para inferir distribuição de tamanho de gotas e correlacionar o resultado com TOG no descarte. Os dois pontos têm vazões diferentes e regimes de escoamento com flutuações. Qual condição é mais importante para que a comparação entre os pontos seja tecnicamente defensável?</w:t>
      </w:r>
    </w:p>
    <w:p>
      <w:pPr>
        <w:spacing w:after="40"/>
        <w:ind w:left="360"/>
      </w:pPr>
      <w:r>
        <w:rPr>
          <w:b/>
        </w:rPr>
        <w:t xml:space="preserve">A) </w:t>
      </w:r>
      <w:r>
        <w:rPr>
          <w:b/>
        </w:rPr>
        <w:t>Garantir que a amostragem capture número suficiente de gotas em cada ponto, de modo representativo, e que a interpretação considere o espalhamento de luz em função do índice de refração das fases.</w:t>
      </w:r>
    </w:p>
    <w:p>
      <w:pPr>
        <w:spacing w:after="40"/>
        <w:ind w:left="360"/>
      </w:pPr>
      <w:r>
        <w:t xml:space="preserve">B) </w:t>
      </w:r>
      <w:r>
        <w:t>Garantir que o fator de decimação seja igual nos dois pontos, porque a difração a laser mede cada gota em quadros sucessivos e a independência estatística decorre do descarte periódico de imagens.</w:t>
      </w:r>
    </w:p>
    <w:p>
      <w:pPr>
        <w:spacing w:after="40"/>
        <w:ind w:left="360"/>
      </w:pPr>
      <w:r>
        <w:t xml:space="preserve">C) </w:t>
      </w:r>
      <w:r>
        <w:t>Garantir que as amostras destinadas ao laser sejam preparadas com a mesma cubeta de quartzo e tampa de teflon, porque a distribuição de tamanho é derivada do caminho óptico fixo usado no analisador infravermelho de TOG.</w:t>
      </w:r>
    </w:p>
    <w:p>
      <w:pPr>
        <w:spacing w:after="40"/>
        <w:ind w:left="360"/>
      </w:pPr>
      <w:r>
        <w:t xml:space="preserve">D) </w:t>
      </w:r>
      <w:r>
        <w:t>Garantir que os dois pontos operem com a mesma pressão absoluta, porque a difração a laser depende diretamente da pressão para converter intensidade luminosa em diâmetro.</w:t>
      </w:r>
    </w:p>
    <w:p>
      <w:pPr>
        <w:spacing w:before="200" w:after="80"/>
      </w:pPr>
      <w:r>
        <w:rPr>
          <w:b/>
        </w:rPr>
        <w:t xml:space="preserve">1122. </w:t>
      </w:r>
      <w:r>
        <w:t>Uma equipe está caracterizando por imagem o tamanho e a forma de estruturas água/óleo em um circuito de teste para apoiar ajustes no tratamento de água produzida. Para aumentar a base estatística, passou a processar todas as imagens adquiridas em alta taxa, embora o tempo de atravessamento de uma estrutura pela janela de visualização seja comparável a vários intervalos entre quadros. Qual mudança de estratégia é mais adequada?</w:t>
      </w:r>
    </w:p>
    <w:p>
      <w:pPr>
        <w:spacing w:after="40"/>
        <w:ind w:left="360"/>
      </w:pPr>
      <w:r>
        <w:t xml:space="preserve">A) </w:t>
      </w:r>
      <w:r>
        <w:t>Reduzir a taxa de aquisição para aliviar o processamento e usar todas as imagens remanescentes, sem adotar o tempo de atravessamento como critério principal de amostragem.</w:t>
      </w:r>
    </w:p>
    <w:p>
      <w:pPr>
        <w:spacing w:after="40"/>
        <w:ind w:left="360"/>
      </w:pPr>
      <w:r>
        <w:t xml:space="preserve">B) </w:t>
      </w:r>
      <w:r>
        <w:t>Manter a sequência completa e ampliar a duração da filmagem, tratando quadros consecutivos como contribuição útil para refinar as estatísticas de tamanho e forma.</w:t>
      </w:r>
    </w:p>
    <w:p>
      <w:pPr>
        <w:spacing w:after="40"/>
        <w:ind w:left="360"/>
      </w:pPr>
      <w:r>
        <w:t xml:space="preserve">C) </w:t>
      </w:r>
      <w:r>
        <w:t>Definir um fator de decimação de referência para a campanha e mantê-lo entre ensaios, usando o mesmo critério mesmo quando a velocidade das estruturas variar entre condições.</w:t>
      </w:r>
    </w:p>
    <w:p>
      <w:pPr>
        <w:spacing w:after="40"/>
        <w:ind w:left="360"/>
      </w:pPr>
      <w:r>
        <w:rPr>
          <w:b/>
        </w:rPr>
        <w:t xml:space="preserve">D) </w:t>
      </w:r>
      <w:r>
        <w:rPr>
          <w:b/>
        </w:rPr>
        <w:t>Aplicar uma decimação compatível com o tempo de atravessamento, privilegiando estruturas estatisticamente independentes nas medidas geométricas e ajustando o fator até as médias se estabilizarem.</w:t>
      </w:r>
    </w:p>
    <w:p>
      <w:pPr>
        <w:spacing w:before="200" w:after="80"/>
      </w:pPr>
      <w:r>
        <w:rPr>
          <w:b/>
        </w:rPr>
        <w:t xml:space="preserve">1123. </w:t>
      </w:r>
      <w:r>
        <w:t>Após mudança na composição da água produzida, o TOG de descarte ficou sensível a pequenas variações na dosagem de químico. A equipe precisa redefinir a dosagem antes da etapa de separação física sem transformar cada ajuste em teste de campo em linha. Qual abordagem é mais adequada?</w:t>
      </w:r>
    </w:p>
    <w:p>
      <w:pPr>
        <w:spacing w:after="40"/>
        <w:ind w:left="360"/>
      </w:pPr>
      <w:r>
        <w:t xml:space="preserve">A) </w:t>
      </w:r>
      <w:r>
        <w:t>Ajustar a dosagem apenas pelo valor instantâneo de pressão na linha, porque a eficiência do tratamento químico é inferida diretamente pelo comportamento hidráulico do sistema.</w:t>
      </w:r>
    </w:p>
    <w:p>
      <w:pPr>
        <w:spacing w:after="40"/>
        <w:ind w:left="360"/>
      </w:pPr>
      <w:r>
        <w:t xml:space="preserve">B) </w:t>
      </w:r>
      <w:r>
        <w:t>Usar o analisador infravermelho diretamente sobre a amostra bruta, sem etapa de extração, para varrer várias dosagens com maior rapidez.</w:t>
      </w:r>
    </w:p>
    <w:p>
      <w:pPr>
        <w:spacing w:after="40"/>
        <w:ind w:left="360"/>
      </w:pPr>
      <w:r>
        <w:t xml:space="preserve">C) </w:t>
      </w:r>
      <w:r>
        <w:t>Fixar a dosagem no valor do último lote que atendeu à especificação, porque mudanças na água produzida tendem a afetar o TOG menos do que o próprio método analítico.</w:t>
      </w:r>
    </w:p>
    <w:p>
      <w:pPr>
        <w:spacing w:after="40"/>
        <w:ind w:left="360"/>
      </w:pPr>
      <w:r>
        <w:rPr>
          <w:b/>
        </w:rPr>
        <w:t xml:space="preserve">D) </w:t>
      </w:r>
      <w:r>
        <w:rPr>
          <w:b/>
        </w:rPr>
        <w:t>Executar Jar Test com diferentes dosagens em paralelo para selecionar a faixa mais promissora e, em seguida, confirmar o desempenho com análise de TOG usando extração padronizada.</w:t>
      </w:r>
    </w:p>
    <w:p>
      <w:pPr>
        <w:spacing w:before="200" w:after="80"/>
      </w:pPr>
      <w:r>
        <w:rPr>
          <w:b/>
        </w:rPr>
        <w:t xml:space="preserve">1124. </w:t>
      </w:r>
      <w:r>
        <w:t>Durante o comissionamento do tratamento de água produzida em um FPSO, ocorreram dois eventos de descarte fora de especificação antes de qualquer atuação automática do sistema. Na revisão da filosofia de controle, a equipe quer reduzir a chance de repetição sem converter oscilações normais de operação em paradas desnecessárias. Qual abordagem é a mais consistente para definir os pontos de atuação?</w:t>
      </w:r>
    </w:p>
    <w:p>
      <w:pPr>
        <w:spacing w:after="40"/>
        <w:ind w:left="360"/>
      </w:pPr>
      <w:r>
        <w:t xml:space="preserve">A) </w:t>
      </w:r>
      <w:r>
        <w:t>Priorizar a calibração das variáveis medidas no ponto de descarte e usar pressão e vazão principalmente para acompanhamento do processo, vinculando a lógica de proteção ao resultado de conformidade na saída.</w:t>
      </w:r>
    </w:p>
    <w:p>
      <w:pPr>
        <w:spacing w:after="40"/>
        <w:ind w:left="360"/>
      </w:pPr>
      <w:r>
        <w:rPr>
          <w:b/>
        </w:rPr>
        <w:t xml:space="preserve">B) </w:t>
      </w:r>
      <w:r>
        <w:rPr>
          <w:b/>
        </w:rPr>
        <w:t>Documentar pressão, vazão e limites de exposição como critérios de atuação das malhas de controle e proteção, calibrando shutdown e shutoff por limites de segurança preestabelecidos e sinais compatíveis da instrumentação on-line.</w:t>
      </w:r>
    </w:p>
    <w:p>
      <w:pPr>
        <w:spacing w:after="40"/>
        <w:ind w:left="360"/>
      </w:pPr>
      <w:r>
        <w:t xml:space="preserve">C) </w:t>
      </w:r>
      <w:r>
        <w:t>Ajustar o shutoff pelos limites mecânicos dos equipamentos e manter as malhas de controle orientadas por tendências operacionais, com intervenção do operador para decidir quando antecipar a proteção.</w:t>
      </w:r>
    </w:p>
    <w:p>
      <w:pPr>
        <w:spacing w:after="40"/>
        <w:ind w:left="360"/>
      </w:pPr>
      <w:r>
        <w:t xml:space="preserve">D) </w:t>
      </w:r>
      <w:r>
        <w:t>Definir os pontos de atuação a partir da faixa histórica mais estável da unidade e usar os limites de segurança como referência para revisão periódica, ajustando as malhas conforme o comportamento observado em campanha.</w:t>
      </w:r>
    </w:p>
    <w:p>
      <w:pPr>
        <w:spacing w:before="200" w:after="80"/>
      </w:pPr>
      <w:r>
        <w:rPr>
          <w:b/>
        </w:rPr>
        <w:t xml:space="preserve">1125. </w:t>
      </w:r>
      <w:r>
        <w:t>Em uma campanha de aquisição de imagens para caracterizar a corrente água/óleo, a equipe deve estimar simultaneamente propriedades geométricas das gotas e a celeridade de estruturas na seção de visualização, com o sistema de aquisição e processamento operando no limite. Qual estratégia tende a gerar dados mais úteis sem perder representatividade?</w:t>
      </w:r>
    </w:p>
    <w:p>
      <w:pPr>
        <w:spacing w:after="40"/>
        <w:ind w:left="360"/>
      </w:pPr>
      <w:r>
        <w:t xml:space="preserve">A) </w:t>
      </w:r>
      <w:r>
        <w:t>Aplicar um fator de decimação elevado nas duas análises, privilegiando a independência estatística em geometria e celeridade e aceitando menor resolução temporal para reduzir a carga de processamento.</w:t>
      </w:r>
    </w:p>
    <w:p>
      <w:pPr>
        <w:spacing w:after="40"/>
        <w:ind w:left="360"/>
      </w:pPr>
      <w:r>
        <w:rPr>
          <w:b/>
        </w:rPr>
        <w:t xml:space="preserve">B) </w:t>
      </w:r>
      <w:r>
        <w:rPr>
          <w:b/>
        </w:rPr>
        <w:t>Ajustar a decimação conforme a propriedade: maximizar eventos independentes nas medidas geométricas, usar decimação menor para estimar celeridade e verificar a estabilidade das médias ao variar taxa, duração e decimação.</w:t>
      </w:r>
    </w:p>
    <w:p>
      <w:pPr>
        <w:spacing w:after="40"/>
        <w:ind w:left="360"/>
      </w:pPr>
      <w:r>
        <w:t xml:space="preserve">C) </w:t>
      </w:r>
      <w:r>
        <w:t>Definir taxa de aquisição e duração principalmente pelo limite do sistema e pelo total de imagens obtidas, tratando a representatividade como atendida quando a sequência cobrir visualmente o escoamento observado.</w:t>
      </w:r>
    </w:p>
    <w:p>
      <w:pPr>
        <w:spacing w:after="40"/>
        <w:ind w:left="360"/>
      </w:pPr>
      <w:r>
        <w:t xml:space="preserve">D) </w:t>
      </w:r>
      <w:r>
        <w:t>Usar o mesmo fator de decimação para geometria e celeridade, definido por um número-alvo de quadros processados por ensaio, mesmo que parte das estruturas se repita entre imagens consecutivas.</w:t>
      </w:r>
    </w:p>
    <w:p>
      <w:pPr>
        <w:spacing w:before="200" w:after="80"/>
      </w:pPr>
      <w:r>
        <w:rPr>
          <w:b/>
        </w:rPr>
        <w:t xml:space="preserve">1126. </w:t>
      </w:r>
      <w:r>
        <w:t>Em um FPSO, pretende-se empregar um instrumento óptico on-line para caracterizar gotas e reforçar a proteção do tratamento de água produzida, inclusive com intertravamentos de shutoff em desvios operacionais. Qual arranjo é mais aderente a uma filosofia de proteção robusta?</w:t>
      </w:r>
    </w:p>
    <w:p>
      <w:pPr>
        <w:spacing w:after="40"/>
        <w:ind w:left="360"/>
      </w:pPr>
      <w:r>
        <w:rPr>
          <w:b/>
        </w:rPr>
        <w:t xml:space="preserve">A) </w:t>
      </w:r>
      <w:r>
        <w:rPr>
          <w:b/>
        </w:rPr>
        <w:t>Integrar a medição às funções de controle e intertravamento somente após estabelecer calibração, setpoints e faixas de disparo formalmente definidos de acordo com requisitos operacionais e de segurança.</w:t>
      </w:r>
    </w:p>
    <w:p>
      <w:pPr>
        <w:spacing w:after="40"/>
        <w:ind w:left="360"/>
      </w:pPr>
      <w:r>
        <w:t xml:space="preserve">B) </w:t>
      </w:r>
      <w:r>
        <w:t>Usar a medição nas malhas de controle desde o comissionamento e ajustar depois os pontos de calibração e os limites de shutoff a partir da tendência histórica da operação.</w:t>
      </w:r>
    </w:p>
    <w:p>
      <w:pPr>
        <w:spacing w:after="40"/>
        <w:ind w:left="360"/>
      </w:pPr>
      <w:r>
        <w:t xml:space="preserve">C) </w:t>
      </w:r>
      <w:r>
        <w:t>Reservar o instrumento para acompanhamento local e basear os critérios de atuação das malhas e do shutoff em resultados laboratoriais de TOG obtidos por procedimento padronizado.</w:t>
      </w:r>
    </w:p>
    <w:p>
      <w:pPr>
        <w:spacing w:after="40"/>
        <w:ind w:left="360"/>
      </w:pPr>
      <w:r>
        <w:t xml:space="preserve">D) </w:t>
      </w:r>
      <w:r>
        <w:t>Definir o pico instantâneo do sinal óptico como critério principal de intertravamento, tomando a resposta mais rápida do escoamento como base para o shutoff.</w:t>
      </w:r>
    </w:p>
    <w:p>
      <w:pPr>
        <w:spacing w:before="200" w:after="80"/>
      </w:pPr>
      <w:r>
        <w:rPr>
          <w:b/>
        </w:rPr>
        <w:t xml:space="preserve">1127. </w:t>
      </w:r>
      <w:r>
        <w:t>Uma equipe usa aquisição de imagens para caracterizar o escoamento água/óleo na saída de um estágio de separação. Em uma etapa do estudo, o objetivo é estimar tamanho e forma das estruturas; em outra, o objetivo passa a ser a celeridade. Considerando limitações do sistema operacional para taxa e duração da aquisição, qual estratégia de amostragem é mais adequada?</w:t>
      </w:r>
    </w:p>
    <w:p>
      <w:pPr>
        <w:spacing w:after="40"/>
        <w:ind w:left="360"/>
      </w:pPr>
      <w:r>
        <w:t xml:space="preserve">A) </w:t>
      </w:r>
      <w:r>
        <w:t>Reduzir a taxa de aquisição até que cada estrutura apareça em uma única imagem, pois isso satisfaz a independência entre amostras e simplifica a estimação da celeridade.</w:t>
      </w:r>
    </w:p>
    <w:p>
      <w:pPr>
        <w:spacing w:after="40"/>
        <w:ind w:left="360"/>
      </w:pPr>
      <w:r>
        <w:rPr>
          <w:b/>
        </w:rPr>
        <w:t xml:space="preserve">B) </w:t>
      </w:r>
      <w:r>
        <w:rPr>
          <w:b/>
        </w:rPr>
        <w:t>Usar decimação mais alta quando o foco for geometria e mais branda quando o foco for celeridade, confirmando em ambos os casos a estabilização das médias ao variar os parâmetros de aquisição.</w:t>
      </w:r>
    </w:p>
    <w:p>
      <w:pPr>
        <w:spacing w:after="40"/>
        <w:ind w:left="360"/>
      </w:pPr>
      <w:r>
        <w:t xml:space="preserve">C) </w:t>
      </w:r>
      <w:r>
        <w:t>Manter o mesmo fator de decimação nas duas etapas, pois a independência estatística deve ter o mesmo peso para geometria e celeridade, usando o maior tempo de filmagem disponível como principal critério.</w:t>
      </w:r>
    </w:p>
    <w:p>
      <w:pPr>
        <w:spacing w:after="40"/>
        <w:ind w:left="360"/>
      </w:pPr>
      <w:r>
        <w:t xml:space="preserve">D) </w:t>
      </w:r>
      <w:r>
        <w:t>Elevar a taxa de aquisição e usar decimação mínima nas duas etapas, porque um conjunto mais denso de imagens reduz a perda de eventos e torna menos relevante a comparação entre médias.</w:t>
      </w:r>
    </w:p>
    <w:p>
      <w:pPr>
        <w:spacing w:before="200" w:after="80"/>
      </w:pPr>
      <w:r>
        <w:rPr>
          <w:b/>
        </w:rPr>
        <w:t xml:space="preserve">1128. </w:t>
      </w:r>
      <w:r>
        <w:t>Após separação primária e tratamento biológico, a água produzida de um FPSO continua com COT residual elevado por hidrocarbonetos solúveis de difícil degradação, ficando fora da especificação de descarte em mar. A unidade quer minimizar reprocessamentos desnecessários e atacar a causa provável do desvio. Qual estratégia tende a ser mais consistente?</w:t>
      </w:r>
    </w:p>
    <w:p>
      <w:pPr>
        <w:spacing w:after="40"/>
        <w:ind w:left="360"/>
      </w:pPr>
      <w:r>
        <w:t xml:space="preserve">A) </w:t>
      </w:r>
      <w:r>
        <w:t>Aplicar precipitação química com sementes focada em BaSO4, porque qualquer fora de especificação tende a ter origem em sais pouco solúveis.</w:t>
      </w:r>
    </w:p>
    <w:p>
      <w:pPr>
        <w:spacing w:after="40"/>
        <w:ind w:left="360"/>
      </w:pPr>
      <w:r>
        <w:t xml:space="preserve">B) </w:t>
      </w:r>
      <w:r>
        <w:t>Recircular diretamente para sistema de resfriamento para reduzir captação, usando qualidade de descarte como referência principal de aceitação.</w:t>
      </w:r>
    </w:p>
    <w:p>
      <w:pPr>
        <w:spacing w:after="40"/>
        <w:ind w:left="360"/>
      </w:pPr>
      <w:r>
        <w:t xml:space="preserve">C) </w:t>
      </w:r>
      <w:r>
        <w:t>Reencaminhar a corrente ao tratamento biológico, pois compostos recalcitrantes são melhor removidos por aumento do tempo de residência.</w:t>
      </w:r>
    </w:p>
    <w:p>
      <w:pPr>
        <w:spacing w:after="40"/>
        <w:ind w:left="360"/>
      </w:pPr>
      <w:r>
        <w:rPr>
          <w:b/>
        </w:rPr>
        <w:t xml:space="preserve">D) </w:t>
      </w:r>
      <w:r>
        <w:rPr>
          <w:b/>
        </w:rPr>
        <w:t>Desviar a corrente para polimento terciário por adsorção em carvão ativado e, se necessário, membranas, dimensionando o arranjo pela composição residual do efluente.</w:t>
      </w:r>
    </w:p>
    <w:p>
      <w:pPr>
        <w:spacing w:before="200" w:after="80"/>
      </w:pPr>
      <w:r>
        <w:rPr>
          <w:b/>
        </w:rPr>
        <w:t xml:space="preserve">1129. </w:t>
      </w:r>
      <w:r>
        <w:t>Durante partidas e mudanças de carga, a qualidade da água produzida oscila e, em alguns períodos curtos, aumenta o teor de óleos e graxas e sólidos suspensos. A plataforma dispõe de membranas para polimento terciário, mas já registrou perda de desempenho quando essas variações chegam ao sistema sensível. Qual arranjo operacional tende a responder melhor a esse cenário?</w:t>
      </w:r>
    </w:p>
    <w:p>
      <w:pPr>
        <w:spacing w:after="40"/>
        <w:ind w:left="360"/>
      </w:pPr>
      <w:r>
        <w:t xml:space="preserve">A) </w:t>
      </w:r>
      <w:r>
        <w:t>Retornar a corrente oscilante ao tratamento biológico, porque a biomassa absorve melhor flutuações de sólidos e óleo do que linhas terciárias.</w:t>
      </w:r>
    </w:p>
    <w:p>
      <w:pPr>
        <w:spacing w:after="40"/>
        <w:ind w:left="360"/>
      </w:pPr>
      <w:r>
        <w:rPr>
          <w:b/>
        </w:rPr>
        <w:t xml:space="preserve">B) </w:t>
      </w:r>
      <w:r>
        <w:rPr>
          <w:b/>
        </w:rPr>
        <w:t>Monitorar variáveis críticas e desviar correntes fora de especificação para retenção temporária ou linha dedicada, com remoção de óleo e sólidos antes das membranas.</w:t>
      </w:r>
    </w:p>
    <w:p>
      <w:pPr>
        <w:spacing w:after="40"/>
        <w:ind w:left="360"/>
      </w:pPr>
      <w:r>
        <w:t xml:space="preserve">C) </w:t>
      </w:r>
      <w:r>
        <w:t>Direcionar toda corrente instável ao descarte quando o desvio for breve, preservando a capacidade das membranas para períodos de regime permanente.</w:t>
      </w:r>
    </w:p>
    <w:p>
      <w:pPr>
        <w:spacing w:after="40"/>
        <w:ind w:left="360"/>
      </w:pPr>
      <w:r>
        <w:t xml:space="preserve">D) </w:t>
      </w:r>
      <w:r>
        <w:t>Manter o envio contínuo às membranas e ajustar a frequência de limpeza quando houver oscilação, evitando retenção que aumente o tempo de residência do efluente.</w:t>
      </w:r>
    </w:p>
    <w:p>
      <w:pPr>
        <w:spacing w:before="200" w:after="80"/>
      </w:pPr>
      <w:r>
        <w:rPr>
          <w:b/>
        </w:rPr>
        <w:t xml:space="preserve">1130. </w:t>
      </w:r>
      <w:r>
        <w:t>Um FPSO avalia adicionar coagulação, floculação e precipitação química para polir água produzida fora de especificação antes do descarte. A gerência pretende estimar apenas a remoção na fase líquida e dimensionar a desidratação do lodo com base na estequiometria ideal dos reagentes. Qual avaliação é mais adequada?</w:t>
      </w:r>
    </w:p>
    <w:p>
      <w:pPr>
        <w:spacing w:after="40"/>
        <w:ind w:left="360"/>
      </w:pPr>
      <w:r>
        <w:t xml:space="preserve">A) </w:t>
      </w:r>
      <w:r>
        <w:t>Na avaliação preliminar, pode-se priorizar a remoção de contaminantes no efluente líquido e adotar parâmetros genéricos para manejo e desidratação do lodo, sem vinculá-los à composição específica da corrente.</w:t>
      </w:r>
    </w:p>
    <w:p>
      <w:pPr>
        <w:spacing w:after="40"/>
        <w:ind w:left="360"/>
      </w:pPr>
      <w:r>
        <w:rPr>
          <w:b/>
        </w:rPr>
        <w:t xml:space="preserve">B) </w:t>
      </w:r>
      <w:r>
        <w:rPr>
          <w:b/>
        </w:rPr>
        <w:t>O dimensionamento deve incluir estimativa de volume e caracterização do lodo gerado, preferencialmente apoiadas por testes de Jarro, já que reações competitivas podem alterar o rendimento e afetar a rota de disposição.</w:t>
      </w:r>
    </w:p>
    <w:p>
      <w:pPr>
        <w:spacing w:after="40"/>
        <w:ind w:left="360"/>
      </w:pPr>
      <w:r>
        <w:t xml:space="preserve">C) </w:t>
      </w:r>
      <w:r>
        <w:t>A abordagem é suficiente, porque a geração de lodo químico acompanha de modo previsível a dosagem teórica dos reagentes e tem baixa sensibilidade a reações competitivas.</w:t>
      </w:r>
    </w:p>
    <w:p>
      <w:pPr>
        <w:spacing w:after="40"/>
        <w:ind w:left="360"/>
      </w:pPr>
      <w:r>
        <w:t xml:space="preserve">D) </w:t>
      </w:r>
      <w:r>
        <w:t>Quando a etapa terciária é prevista apenas para contingência operacional, o projeto pode usar estimativas simplificadas para a geração de lodo e deixar sua caracterização detalhada para a fase de operação.</w:t>
      </w:r>
    </w:p>
    <w:p>
      <w:pPr>
        <w:spacing w:before="200" w:after="80"/>
      </w:pPr>
      <w:r>
        <w:rPr>
          <w:b/>
        </w:rPr>
        <w:t xml:space="preserve">1131. </w:t>
      </w:r>
      <w:r>
        <w:t>Após o tratamento primário e a etapa biológica de um FPSO, a água produzida continua com COT residual elevado e presença de compostos orgânicos de baixa biodegradabilidade, ficando fora da especificação para descarte em mar. Os separadores e a remoção de sólidos estão operando dentro do esperado. Qual resposta operacional é mais adequada?</w:t>
      </w:r>
    </w:p>
    <w:p>
      <w:pPr>
        <w:spacing w:after="40"/>
        <w:ind w:left="360"/>
      </w:pPr>
      <w:r>
        <w:t xml:space="preserve">A) </w:t>
      </w:r>
      <w:r>
        <w:t>Aumentar a recirculação para o tratamento biológico e manter a rota normal de descarte, explorando maior tempo de residência para reduzir o COT remanescente.</w:t>
      </w:r>
    </w:p>
    <w:p>
      <w:pPr>
        <w:spacing w:after="40"/>
        <w:ind w:left="360"/>
      </w:pPr>
      <w:r>
        <w:t xml:space="preserve">B) </w:t>
      </w:r>
      <w:r>
        <w:t>Intensificar coagulação-floculação no tratamento primário e retornar a corrente ao fluxo convencional, tratando o aumento de COT como um desvio de separação físico-química.</w:t>
      </w:r>
    </w:p>
    <w:p>
      <w:pPr>
        <w:spacing w:after="40"/>
        <w:ind w:left="360"/>
      </w:pPr>
      <w:r>
        <w:rPr>
          <w:b/>
        </w:rPr>
        <w:t xml:space="preserve">C) </w:t>
      </w:r>
      <w:r>
        <w:rPr>
          <w:b/>
        </w:rPr>
        <w:t>Desviar a corrente crítica para polimento terciário com adsorção em carvão ativado e/ou membranas, mantendo retenção temporária até confirmar a qualidade do efluente tratado.</w:t>
      </w:r>
    </w:p>
    <w:p>
      <w:pPr>
        <w:spacing w:after="40"/>
        <w:ind w:left="360"/>
      </w:pPr>
      <w:r>
        <w:t xml:space="preserve">D) </w:t>
      </w:r>
      <w:r>
        <w:t>Recircular a corrente para um sistema interno de reúso, como torre de resfriamento, para aliviar o descarte e recuperar água de processo durante o evento.</w:t>
      </w:r>
    </w:p>
    <w:p>
      <w:pPr>
        <w:spacing w:before="200" w:after="80"/>
      </w:pPr>
      <w:r>
        <w:rPr>
          <w:b/>
        </w:rPr>
        <w:t xml:space="preserve">1132. </w:t>
      </w:r>
      <w:r>
        <w:t>Durante uma contingência operacional, a água produzida de um FPSO ficou fora da especificação de descarte por aumento de sulfato e sólidos suspensos. Para evitar reduzir produção, foi proposto recircular essa água para o circuito de resfriamento da unidade. Qual critério deve orientar essa decisão?</w:t>
      </w:r>
    </w:p>
    <w:p>
      <w:pPr>
        <w:spacing w:after="40"/>
        <w:ind w:left="360"/>
      </w:pPr>
      <w:r>
        <w:t xml:space="preserve">A) </w:t>
      </w:r>
      <w:r>
        <w:t>Preferir o reúso quando o descarte estiver fora de especificação, porque a retenção temporária apenas posterga a destinação da corrente.</w:t>
      </w:r>
    </w:p>
    <w:p>
      <w:pPr>
        <w:spacing w:after="40"/>
        <w:ind w:left="360"/>
      </w:pPr>
      <w:r>
        <w:rPr>
          <w:b/>
        </w:rPr>
        <w:t xml:space="preserve">B) </w:t>
      </w:r>
      <w:r>
        <w:rPr>
          <w:b/>
        </w:rPr>
        <w:t>Condicionar a recirculação a tratamento adicional e comprovação de qualidade compatível com o circuito, evitando incrustação, corrosão ou perda de desempenho.</w:t>
      </w:r>
    </w:p>
    <w:p>
      <w:pPr>
        <w:spacing w:after="40"/>
        <w:ind w:left="360"/>
      </w:pPr>
      <w:r>
        <w:t xml:space="preserve">C) </w:t>
      </w:r>
      <w:r>
        <w:t>Autorizar o reúso se a água já tiver passado por separação gravitacional, porque o principal risco para o circuito vem do óleo livre.</w:t>
      </w:r>
    </w:p>
    <w:p>
      <w:pPr>
        <w:spacing w:after="40"/>
        <w:ind w:left="360"/>
      </w:pPr>
      <w:r>
        <w:t xml:space="preserve">D) </w:t>
      </w:r>
      <w:r>
        <w:t>Priorizar o reúso interno quando houver benefício hídrico, aceitando maior frequência de limpeza do circuito como parte do ajuste operacional.</w:t>
      </w:r>
    </w:p>
    <w:p>
      <w:pPr>
        <w:spacing w:before="200" w:after="80"/>
      </w:pPr>
      <w:r>
        <w:rPr>
          <w:b/>
        </w:rPr>
        <w:t xml:space="preserve">1133. </w:t>
      </w:r>
      <w:r>
        <w:t>A unidade vem apresentando episódios curtos de água produzida fora de especificação, com retorno à normalidade antes que a amostragem laboratorial de rotina seja concluída. A equipe quer reduzir o risco de descarte inadequado sem interromper desnecessariamente a produção. Qual arranjo operacional atende melhor a esse objetivo?</w:t>
      </w:r>
    </w:p>
    <w:p>
      <w:pPr>
        <w:spacing w:after="40"/>
        <w:ind w:left="360"/>
      </w:pPr>
      <w:r>
        <w:rPr>
          <w:b/>
        </w:rPr>
        <w:t xml:space="preserve">A) </w:t>
      </w:r>
      <w:r>
        <w:rPr>
          <w:b/>
        </w:rPr>
        <w:t>Implementar monitoramento contínuo de variáveis críticas, como COT, sulfato, Ba2+ e sólidos suspensos, com lógica de desvio automático para retenção temporária ou tratamento terciário específico.</w:t>
      </w:r>
    </w:p>
    <w:p>
      <w:pPr>
        <w:spacing w:after="40"/>
        <w:ind w:left="360"/>
      </w:pPr>
      <w:r>
        <w:t xml:space="preserve">B) </w:t>
      </w:r>
      <w:r>
        <w:t>Manter a descarga no fluxo normal e usar balanço diário de massa para identificar desvios, corrigindo a operação do tratamento na virada do turno seguinte.</w:t>
      </w:r>
    </w:p>
    <w:p>
      <w:pPr>
        <w:spacing w:after="40"/>
        <w:ind w:left="360"/>
      </w:pPr>
      <w:r>
        <w:t xml:space="preserve">C) </w:t>
      </w:r>
      <w:r>
        <w:t>Aumentar a frequência de análises laboratoriais e, diante de tendência de alta, elevar preventivamente a dosagem química do tratamento primário para toda a água produzida.</w:t>
      </w:r>
    </w:p>
    <w:p>
      <w:pPr>
        <w:spacing w:after="40"/>
        <w:ind w:left="360"/>
      </w:pPr>
      <w:r>
        <w:t xml:space="preserve">D) </w:t>
      </w:r>
      <w:r>
        <w:t>Concentrar a supervisão em um único indicador global, como condutividade, e abrir recirculação para o sistema de reúso sempre que esse parâmetro sair da faixa histórica.</w:t>
      </w:r>
    </w:p>
    <w:p>
      <w:pPr>
        <w:spacing w:before="200" w:after="80"/>
      </w:pPr>
      <w:r>
        <w:rPr>
          <w:b/>
        </w:rPr>
        <w:t xml:space="preserve">1134. </w:t>
      </w:r>
      <w:r>
        <w:t>Em um FPSO, a água produzida sai do tratamento primário e biológico com sólidos e óleo sob controle, mas ainda apresenta COT residual elevado e hidrocarbonetos solúveis de difícil degradação, ficando fora da especificação para descarte em mar. A equipe quer corrigir o desvio sem sobrecarregar toda a linha de tratamento. Qual ação tende a ser mais adequada?</w:t>
      </w:r>
    </w:p>
    <w:p>
      <w:pPr>
        <w:spacing w:after="40"/>
        <w:ind w:left="360"/>
      </w:pPr>
      <w:r>
        <w:t xml:space="preserve">A) </w:t>
      </w:r>
      <w:r>
        <w:t>Retornar a corrente ao tratamento biológico convencional, porque o aumento do tempo de residência tende a remover os compostos orgânicos remanescentes com a mesma eficiência dos biodegradáveis.</w:t>
      </w:r>
    </w:p>
    <w:p>
      <w:pPr>
        <w:spacing w:after="40"/>
        <w:ind w:left="360"/>
      </w:pPr>
      <w:r>
        <w:t xml:space="preserve">B) </w:t>
      </w:r>
      <w:r>
        <w:t>Recircular a corrente diretamente para o sistema de reuso em torres de resfriamento, aproveitando a redução de captação de água de processo como principal critério operacional.</w:t>
      </w:r>
    </w:p>
    <w:p>
      <w:pPr>
        <w:spacing w:after="40"/>
        <w:ind w:left="360"/>
      </w:pPr>
      <w:r>
        <w:rPr>
          <w:b/>
        </w:rPr>
        <w:t xml:space="preserve">C) </w:t>
      </w:r>
      <w:r>
        <w:rPr>
          <w:b/>
        </w:rPr>
        <w:t>Desviar essa corrente para polimento terciário específico, como adsorção em carvão ativado ou membranas, mantendo o fluxo padrão apenas para correntes que já atendem ao descarte.</w:t>
      </w:r>
    </w:p>
    <w:p>
      <w:pPr>
        <w:spacing w:after="40"/>
        <w:ind w:left="360"/>
      </w:pPr>
      <w:r>
        <w:t xml:space="preserve">D) </w:t>
      </w:r>
      <w:r>
        <w:t>Elevar a taxa de recuperação em uma etapa de dessalinização a jusante, concentrando os contaminantes em menor volume para reduzir a vazão total destinada ao descarte.</w:t>
      </w:r>
    </w:p>
    <w:p>
      <w:pPr>
        <w:spacing w:before="200" w:after="80"/>
      </w:pPr>
      <w:r>
        <w:rPr>
          <w:b/>
        </w:rPr>
        <w:t xml:space="preserve">1135. </w:t>
      </w:r>
      <w:r>
        <w:t>A qualidade da água produzida em um FPSO oscila ao longo do dia, e episódios breves de fora de especificação para descarte em mar nem sempre coincidem com a amostragem manual. A operação quer reduzir o risco de lançamento indevido e evitar retenção desnecessária. Qual arranjo operacional tende a responder melhor a esse problema?</w:t>
      </w:r>
    </w:p>
    <w:p>
      <w:pPr>
        <w:spacing w:after="40"/>
        <w:ind w:left="360"/>
      </w:pPr>
      <w:r>
        <w:t xml:space="preserve">A) </w:t>
      </w:r>
      <w:r>
        <w:t>Padronizar a recirculação da água produzida para reuso interno, porque a mistura de correntes tende a amortecer desvios de qualidade e reduzir a necessidade de desvio seletivo.</w:t>
      </w:r>
    </w:p>
    <w:p>
      <w:pPr>
        <w:spacing w:after="40"/>
        <w:ind w:left="360"/>
      </w:pPr>
      <w:r>
        <w:t xml:space="preserve">B) </w:t>
      </w:r>
      <w:r>
        <w:t>Concentrar o controle em amostragens laboratoriais por turno e manter a descarga contínua, usando retenção quando houver tendência persistente de não conformidade.</w:t>
      </w:r>
    </w:p>
    <w:p>
      <w:pPr>
        <w:spacing w:after="40"/>
        <w:ind w:left="360"/>
      </w:pPr>
      <w:r>
        <w:t xml:space="preserve">C) </w:t>
      </w:r>
      <w:r>
        <w:t>Priorizar a menor vazão possível para descarte ajustando a recuperação global do sistema, mesmo quando a instrumentação não identifica qual corrente saiu de especificação.</w:t>
      </w:r>
    </w:p>
    <w:p>
      <w:pPr>
        <w:spacing w:after="40"/>
        <w:ind w:left="360"/>
      </w:pPr>
      <w:r>
        <w:rPr>
          <w:b/>
        </w:rPr>
        <w:t xml:space="preserve">D) </w:t>
      </w:r>
      <w:r>
        <w:rPr>
          <w:b/>
        </w:rPr>
        <w:t>Adotar monitoramento contínuo das variáveis críticas, com desvio automático para retenção ou tratamento terciário quando COT, sulfato, Ba2+ ou sólidos saírem dos limites.</w:t>
      </w:r>
    </w:p>
    <w:p>
      <w:pPr>
        <w:spacing w:before="200" w:after="80"/>
      </w:pPr>
      <w:r>
        <w:rPr>
          <w:b/>
        </w:rPr>
        <w:t xml:space="preserve">1136. </w:t>
      </w:r>
      <w:r>
        <w:t>Durante uma indisponibilidade parcial da linha de descarte, a equipe avalia recircular temporariamente água produzida para um sistema de reuso em torres de resfriamento até concluir o polimento final. Qual critério técnico deve orientar essa decisão?</w:t>
      </w:r>
    </w:p>
    <w:p>
      <w:pPr>
        <w:spacing w:after="40"/>
        <w:ind w:left="360"/>
      </w:pPr>
      <w:r>
        <w:t xml:space="preserve">A) </w:t>
      </w:r>
      <w:r>
        <w:t>Priorizar o reuso nas correntes com maior salinidade, porque a concentração mais alta tende a reduzir a necessidade de etapas terciárias de polimento.</w:t>
      </w:r>
    </w:p>
    <w:p>
      <w:pPr>
        <w:spacing w:after="40"/>
        <w:ind w:left="360"/>
      </w:pPr>
      <w:r>
        <w:t xml:space="preserve">B) </w:t>
      </w:r>
      <w:r>
        <w:t>Viabilizar primeiro o reuso das correntes fora de especificação e ajustar a química depois, porque o desvio ao descarte tende a ser o fator operacional dominante.</w:t>
      </w:r>
    </w:p>
    <w:p>
      <w:pPr>
        <w:spacing w:after="40"/>
        <w:ind w:left="360"/>
      </w:pPr>
      <w:r>
        <w:t xml:space="preserve">C) </w:t>
      </w:r>
      <w:r>
        <w:t>Viabilizar o reuso quando o teor de óleo estiver abaixo do da corrente usualmente enviada ao descarte, tomando esse parâmetro como principal indicador de compatibilidade com torres.</w:t>
      </w:r>
    </w:p>
    <w:p>
      <w:pPr>
        <w:spacing w:after="40"/>
        <w:ind w:left="360"/>
      </w:pPr>
      <w:r>
        <w:rPr>
          <w:b/>
        </w:rPr>
        <w:t xml:space="preserve">D) </w:t>
      </w:r>
      <w:r>
        <w:rPr>
          <w:b/>
        </w:rPr>
        <w:t>Viabilizar o reuso se o tratamento adicional garantir qualidade compatível com os equipamentos, ponderando risco de incrustação, corrosão e perda de desempenho frente ao ganho de redução de captação.</w:t>
      </w:r>
    </w:p>
    <w:p>
      <w:pPr>
        <w:spacing w:before="200" w:after="80"/>
      </w:pPr>
      <w:r>
        <w:rPr>
          <w:b/>
        </w:rPr>
        <w:t xml:space="preserve">1137. </w:t>
      </w:r>
      <w:r>
        <w:t>Para evitar incrustação e permitir recirculação controlada de uma corrente fora de especificação, um FPSO estuda adicionar uma etapa de precipitação química antes de nova passagem por sistemas sensíveis. A equipe reconhece que a medida pode resolver o problema de descarte e recuperação de água, mas criar um passivo operacional adicional. Qual decisão de planejamento é mais robusta?</w:t>
      </w:r>
    </w:p>
    <w:p>
      <w:pPr>
        <w:spacing w:after="40"/>
        <w:ind w:left="360"/>
      </w:pPr>
      <w:r>
        <w:t xml:space="preserve">A) </w:t>
      </w:r>
      <w:r>
        <w:t>Operar com a menor dosagem química praticável para conter a geração de lodo, aceitando que parte dos íons incrustantes siga para a etapa sensível a jusante como compromisso operacional.</w:t>
      </w:r>
    </w:p>
    <w:p>
      <w:pPr>
        <w:spacing w:after="40"/>
        <w:ind w:left="360"/>
      </w:pPr>
      <w:r>
        <w:rPr>
          <w:b/>
        </w:rPr>
        <w:t xml:space="preserve">B) </w:t>
      </w:r>
      <w:r>
        <w:rPr>
          <w:b/>
        </w:rPr>
        <w:t>Validar dosagens e equilíbrio por ensaios e modelagem, estimar a quantidade e a composição físico-química do lodo ou resíduo concentrado e, a partir disso, definir retenção, desidratação e rota de disposição.</w:t>
      </w:r>
    </w:p>
    <w:p>
      <w:pPr>
        <w:spacing w:after="40"/>
        <w:ind w:left="360"/>
      </w:pPr>
      <w:r>
        <w:t xml:space="preserve">C) </w:t>
      </w:r>
      <w:r>
        <w:t>Recircular o lodo químico para a alimentação do sistema como forma de ampliar o contato com a corrente e reduzir a necessidade de destinação final dos sólidos.</w:t>
      </w:r>
    </w:p>
    <w:p>
      <w:pPr>
        <w:spacing w:after="40"/>
        <w:ind w:left="360"/>
      </w:pPr>
      <w:r>
        <w:t xml:space="preserve">D) </w:t>
      </w:r>
      <w:r>
        <w:t>Dimensionar a dosagem com base no balanço estequiométrico teórico e usar a mesma capacidade existente de manejo de lodo, porque as reações paralelas tendem a ter influência pequena no volume final gerado.</w:t>
      </w:r>
    </w:p>
    <w:p>
      <w:pPr>
        <w:spacing w:before="200" w:after="80"/>
      </w:pPr>
      <w:r>
        <w:rPr>
          <w:b/>
        </w:rPr>
        <w:t xml:space="preserve">1138. </w:t>
      </w:r>
      <w:r>
        <w:t>Uma equipe propõe recircular água produzida que não atendeu à especificação de descarte para uso interno em uma torre de resfriamento, reduzindo captação de água de processo. Qual critério técnico deve pesar mais nessa decisão?</w:t>
      </w:r>
    </w:p>
    <w:p>
      <w:pPr>
        <w:spacing w:after="40"/>
        <w:ind w:left="360"/>
      </w:pPr>
      <w:r>
        <w:t xml:space="preserve">A) </w:t>
      </w:r>
      <w:r>
        <w:t>Priorizar a redução de captação de água, desde que os materiais da torre sejam compatíveis com sais dissolvidos, porque os demais contaminantes tendem a ser menos críticos em reúso interno.</w:t>
      </w:r>
    </w:p>
    <w:p>
      <w:pPr>
        <w:spacing w:after="40"/>
        <w:ind w:left="360"/>
      </w:pPr>
      <w:r>
        <w:t xml:space="preserve">B) </w:t>
      </w:r>
      <w:r>
        <w:t>Adotar a recirculação sempre que o descarte em mar estiver restrito, porque o reúso interno costuma ser operacionalmente mais tolerante a variações de composição.</w:t>
      </w:r>
    </w:p>
    <w:p>
      <w:pPr>
        <w:spacing w:after="40"/>
        <w:ind w:left="360"/>
      </w:pPr>
      <w:r>
        <w:t xml:space="preserve">C) </w:t>
      </w:r>
      <w:r>
        <w:t>Basear a decisão principalmente na folga de volume para retenção temporária, porque sistemas de resfriamento absorvem variações de qualidade com impacto operacional limitado.</w:t>
      </w:r>
    </w:p>
    <w:p>
      <w:pPr>
        <w:spacing w:after="40"/>
        <w:ind w:left="360"/>
      </w:pPr>
      <w:r>
        <w:rPr>
          <w:b/>
        </w:rPr>
        <w:t xml:space="preserve">D) </w:t>
      </w:r>
      <w:r>
        <w:rPr>
          <w:b/>
        </w:rPr>
        <w:t>Verificar se o tratamento disponível consegue entregar a qualidade requerida para o reúso e se os contaminantes residuais podem induzir incrustação, corrosão ou perda de desempenho nos equipamentos.</w:t>
      </w:r>
    </w:p>
    <w:p>
      <w:pPr>
        <w:spacing w:before="200" w:after="80"/>
      </w:pPr>
      <w:r>
        <w:rPr>
          <w:b/>
        </w:rPr>
        <w:t xml:space="preserve">1139. </w:t>
      </w:r>
      <w:r>
        <w:t>Em um FPSO, a água produzida apresenta desvios intermitentes de qualidade para descarte em mar por aumento de COT residual, enquanto óleo/graxas e sólidos suspensos permanecem normalmente controlados. A equipe quer evitar sobrecarregar a linha terciária quando a água está conforme, sem correr o risco de descarte fora de especificação. Qual estratégia operacional é mais consistente com esse objetivo?</w:t>
      </w:r>
    </w:p>
    <w:p>
      <w:pPr>
        <w:spacing w:after="40"/>
        <w:ind w:left="360"/>
      </w:pPr>
      <w:r>
        <w:rPr>
          <w:b/>
        </w:rPr>
        <w:t xml:space="preserve">A) </w:t>
      </w:r>
      <w:r>
        <w:rPr>
          <w:b/>
        </w:rPr>
        <w:t>Monitorar continuamente variáveis críticas e desviar automaticamente as correntes fora de especificação para retenção temporária ou tratamento terciário específico.</w:t>
      </w:r>
    </w:p>
    <w:p>
      <w:pPr>
        <w:spacing w:after="40"/>
        <w:ind w:left="360"/>
      </w:pPr>
      <w:r>
        <w:t xml:space="preserve">B) </w:t>
      </w:r>
      <w:r>
        <w:t>Recircular a água fora de especificação para reúso interno sempre que óleo e sólidos estiverem baixos, deixando o ajuste de qualidade para o próprio circuito de reúso.</w:t>
      </w:r>
    </w:p>
    <w:p>
      <w:pPr>
        <w:spacing w:after="40"/>
        <w:ind w:left="360"/>
      </w:pPr>
      <w:r>
        <w:t xml:space="preserve">C) </w:t>
      </w:r>
      <w:r>
        <w:t>Manter a corrente no fluxo padrão de descarte e corrigir a operação com base em análises laboratoriais em batelada ao fim de cada turno.</w:t>
      </w:r>
    </w:p>
    <w:p>
      <w:pPr>
        <w:spacing w:after="40"/>
        <w:ind w:left="360"/>
      </w:pPr>
      <w:r>
        <w:t xml:space="preserve">D) </w:t>
      </w:r>
      <w:r>
        <w:t>Encaminhar toda a água produzida, inclusive a que está conforme, para a linha terciária, reduzindo a necessidade de lógica de desvio.</w:t>
      </w:r>
    </w:p>
    <w:p>
      <w:pPr>
        <w:spacing w:before="200" w:after="80"/>
      </w:pPr>
      <w:r>
        <w:rPr>
          <w:b/>
        </w:rPr>
        <w:t xml:space="preserve">1140. </w:t>
      </w:r>
      <w:r>
        <w:t>Após tratamento convencional, uma corrente de água produzida continua fora de especificação de descarte por manter COT elevado associado a compostos orgânicos recalcitrantes. A equipe discute se deve insistir em rota biológica ou redirecionar a corrente. Qual decisão é mais tecnicamente consistente?</w:t>
      </w:r>
    </w:p>
    <w:p>
      <w:pPr>
        <w:spacing w:after="40"/>
        <w:ind w:left="360"/>
      </w:pPr>
      <w:r>
        <w:t xml:space="preserve">A) </w:t>
      </w:r>
      <w:r>
        <w:t>Aplicar stripping como rota principal, porque concentrar os contaminantes reduz a necessidade de tratar correntes secundárias.</w:t>
      </w:r>
    </w:p>
    <w:p>
      <w:pPr>
        <w:spacing w:after="40"/>
        <w:ind w:left="360"/>
      </w:pPr>
      <w:r>
        <w:t xml:space="preserve">B) </w:t>
      </w:r>
      <w:r>
        <w:t>Recircular a corrente para um circuito interno de reúso, porque a diluição operacional tende a reduzir o impacto dos orgânicos recalcitrantes sobre a qualidade final.</w:t>
      </w:r>
    </w:p>
    <w:p>
      <w:pPr>
        <w:spacing w:after="40"/>
        <w:ind w:left="360"/>
      </w:pPr>
      <w:r>
        <w:t xml:space="preserve">C) </w:t>
      </w:r>
      <w:r>
        <w:t>Direcionar a corrente para polimento biológico adicional, porque a limitação passa a ser principalmente a carga residual e não a natureza do contaminante.</w:t>
      </w:r>
    </w:p>
    <w:p>
      <w:pPr>
        <w:spacing w:after="40"/>
        <w:ind w:left="360"/>
      </w:pPr>
      <w:r>
        <w:rPr>
          <w:b/>
        </w:rPr>
        <w:t xml:space="preserve">D) </w:t>
      </w:r>
      <w:r>
        <w:rPr>
          <w:b/>
        </w:rPr>
        <w:t>Desviar a corrente para adsorção em carvão ativado e/ou membranas, porque hidrocarbonetos solúveis de difícil degradação podem exigir tratamento terciário não biológico.</w:t>
      </w:r>
    </w:p>
    <w:p>
      <w:pPr>
        <w:spacing w:before="200" w:after="80"/>
      </w:pPr>
      <w:r>
        <w:rPr>
          <w:b/>
        </w:rPr>
        <w:t xml:space="preserve">1141. </w:t>
      </w:r>
      <w:r>
        <w:t>Em um FPSO, o otimizador que ajusta setpoints do tratamento de água produzida passou a devolver soluções diferentes em execuções sucessivas para condições semelhantes. Ao mesmo tempo, aumentaram o número de iterações e os desvios sistemáticos entre previsões do modelo e medições de campo, embora as restrições operacionais ainda sejam atendidas na maior parte do tempo. Qual interpretação e ação são mais coerentes?</w:t>
      </w:r>
    </w:p>
    <w:p>
      <w:pPr>
        <w:spacing w:after="40"/>
        <w:ind w:left="360"/>
      </w:pPr>
      <w:r>
        <w:rPr>
          <w:b/>
        </w:rPr>
        <w:t xml:space="preserve">A) </w:t>
      </w:r>
      <w:r>
        <w:rPr>
          <w:b/>
        </w:rPr>
        <w:t>Tratar o comportamento como sinal de perda de robustez e de fidelidade do modelo, acionando diagnóstico, sintonia e eventual reavaliação do modelo e do plano de otimização.</w:t>
      </w:r>
    </w:p>
    <w:p>
      <w:pPr>
        <w:spacing w:after="40"/>
        <w:ind w:left="360"/>
      </w:pPr>
      <w:r>
        <w:t xml:space="preserve">B) </w:t>
      </w:r>
      <w:r>
        <w:t>Selecionar manualmente a solução com menor valor da função objetivo em cada rodada, porque o aumento do número de iterações sugere busca mais completa do ótimo.</w:t>
      </w:r>
    </w:p>
    <w:p>
      <w:pPr>
        <w:spacing w:after="40"/>
        <w:ind w:left="360"/>
      </w:pPr>
      <w:r>
        <w:t xml:space="preserve">C) </w:t>
      </w:r>
      <w:r>
        <w:t>Manter a estratégia atual, porque o atendimento predominante das restrições indica que a variabilidade entre execuções não compromete a qualidade da solução.</w:t>
      </w:r>
    </w:p>
    <w:p>
      <w:pPr>
        <w:spacing w:after="40"/>
        <w:ind w:left="360"/>
      </w:pPr>
      <w:r>
        <w:t xml:space="preserve">D) </w:t>
      </w:r>
      <w:r>
        <w:t>Elevar a frequência de execução do otimizador, porque soluções mais frequentes tendem a reduzir desvios entre previsão e medição sem necessidade de revisar o modelo.</w:t>
      </w:r>
    </w:p>
    <w:p>
      <w:pPr>
        <w:spacing w:before="200" w:after="80"/>
      </w:pPr>
      <w:r>
        <w:rPr>
          <w:b/>
        </w:rPr>
        <w:t xml:space="preserve">1142. </w:t>
      </w:r>
      <w:r>
        <w:t>Em um FPSO, a qualidade da água produzida para descarte passou a oscilar, mas a concentração de saída, isoladamente, não tem permitido distinguir se a perda de desempenho decorre de degradação dos equipamentos, de decisões inadequadas do otimizador ou de diagnósticos lentos de falhas. Qual conjunto de indicadores oferece a visão mais útil para priorizar intervenções?</w:t>
      </w:r>
    </w:p>
    <w:p>
      <w:pPr>
        <w:spacing w:after="40"/>
        <w:ind w:left="360"/>
      </w:pPr>
      <w:r>
        <w:t xml:space="preserve">A) </w:t>
      </w:r>
      <w:r>
        <w:t>Número de iterações do otimizador, número de avaliações de funções, parâmetros estimados e incertezas do modelo, por representarem a qualidade computacional do ajuste aplicado ao processo.</w:t>
      </w:r>
    </w:p>
    <w:p>
      <w:pPr>
        <w:spacing w:after="40"/>
        <w:ind w:left="360"/>
      </w:pPr>
      <w:r>
        <w:t xml:space="preserve">B) </w:t>
      </w:r>
      <w:r>
        <w:t>Tempo de espera entre etapas do tratamento, tempo de fila operacional, ociosidade e indisponibilidade das unidades, por traduzirem a utilização do sistema e a disponibilidade dos equipamentos ao longo da campanha.</w:t>
      </w:r>
    </w:p>
    <w:p>
      <w:pPr>
        <w:spacing w:after="40"/>
        <w:ind w:left="360"/>
      </w:pPr>
      <w:r>
        <w:t xml:space="preserve">C) </w:t>
      </w:r>
      <w:r>
        <w:t>Vazão tratada, custo de insumos, número de alarmes operacionais e concentração de óleo na água descartada, por resumirem o desempenho global do tratamento sob diferentes condições de carga.</w:t>
      </w:r>
    </w:p>
    <w:p>
      <w:pPr>
        <w:spacing w:after="40"/>
        <w:ind w:left="360"/>
      </w:pPr>
      <w:r>
        <w:rPr>
          <w:b/>
        </w:rPr>
        <w:t xml:space="preserve">D) </w:t>
      </w:r>
      <w:r>
        <w:rPr>
          <w:b/>
        </w:rPr>
        <w:t>Tempo entre manutenções, inatividade das unidades, robustez e estabilidade do otimizador, cumprimento de restrições e métricas de diagnóstico, como tempo para identificar a causa raiz e taxa de reincidência.</w:t>
      </w:r>
    </w:p>
    <w:p>
      <w:pPr>
        <w:spacing w:before="200" w:after="80"/>
      </w:pPr>
      <w:r>
        <w:rPr>
          <w:b/>
        </w:rPr>
        <w:t xml:space="preserve">1143. </w:t>
      </w:r>
      <w:r>
        <w:t>Antes de implementar uma nova estratégia de controle para o tratamento de água produzida, a engenharia quer validar offline se o modelo e o otimizador reproduzem o comportamento observado e se permanecem confiáveis quando as condições mudam. Qual plano de validação é o mais robusto?</w:t>
      </w:r>
    </w:p>
    <w:p>
      <w:pPr>
        <w:spacing w:after="40"/>
        <w:ind w:left="360"/>
      </w:pPr>
      <w:r>
        <w:rPr>
          <w:b/>
        </w:rPr>
        <w:t xml:space="preserve">A) </w:t>
      </w:r>
      <w:r>
        <w:rPr>
          <w:b/>
        </w:rPr>
        <w:t>Inicializar estados e controles com dados reais ou casos consistentes, resolver o sistema algébrico, reproduzir casos online e testar sensibilidades a condições iniciais, restrições e incertezas.</w:t>
      </w:r>
    </w:p>
    <w:p>
      <w:pPr>
        <w:spacing w:after="40"/>
        <w:ind w:left="360"/>
      </w:pPr>
      <w:r>
        <w:t xml:space="preserve">B) </w:t>
      </w:r>
      <w:r>
        <w:t>Comparar os setpoints calculados pelo otimizador online com os setpoints aplicados em campo, tratando divergências operacionais como indicador principal da fidelidade do modelo.</w:t>
      </w:r>
    </w:p>
    <w:p>
      <w:pPr>
        <w:spacing w:after="40"/>
        <w:ind w:left="360"/>
      </w:pPr>
      <w:r>
        <w:t xml:space="preserve">C) </w:t>
      </w:r>
      <w:r>
        <w:t>Selecionar um caso de partida mais severo e, caso o otimizador converja, adotar esse resultado como evidência suficiente de que a estrutura do modelo é representativa dos demais cenários.</w:t>
      </w:r>
    </w:p>
    <w:p>
      <w:pPr>
        <w:spacing w:after="40"/>
        <w:ind w:left="360"/>
      </w:pPr>
      <w:r>
        <w:t xml:space="preserve">D) </w:t>
      </w:r>
      <w:r>
        <w:t>Usar condições médias históricas, comparar o valor final da função objetivo e concluir pela adequação do modelo se o resultado econômico ficar próximo do esperado.</w:t>
      </w:r>
    </w:p>
    <w:p>
      <w:pPr>
        <w:spacing w:before="200" w:after="80"/>
      </w:pPr>
      <w:r>
        <w:rPr>
          <w:b/>
        </w:rPr>
        <w:t xml:space="preserve">1144. </w:t>
      </w:r>
      <w:r>
        <w:t>Uma equipe de operação de FPSO enfrenta diagnósticos lentos e respostas pouco padronizadas em falhas do sistema de tratamento de água produzida. A coordenação quer implantar um sistema especialista que acelere a tomada de decisão e também gere aprendizado para novos técnicos. Qual desenho atende melhor a esse objetivo?</w:t>
      </w:r>
    </w:p>
    <w:p>
      <w:pPr>
        <w:spacing w:after="40"/>
        <w:ind w:left="360"/>
      </w:pPr>
      <w:r>
        <w:rPr>
          <w:b/>
        </w:rPr>
        <w:t xml:space="preserve">A) </w:t>
      </w:r>
      <w:r>
        <w:rPr>
          <w:b/>
        </w:rPr>
        <w:t>Diagnosticar a falha por sintomas e dados de processo, recomendar procedimentos padronizados ordenados por eficácia e risco, registrar mecanismo e etapas da solução e integrar a base a manuais eletrônicos.</w:t>
      </w:r>
    </w:p>
    <w:p>
      <w:pPr>
        <w:spacing w:after="40"/>
        <w:ind w:left="360"/>
      </w:pPr>
      <w:r>
        <w:t xml:space="preserve">B) </w:t>
      </w:r>
      <w:r>
        <w:t>Reunir procedimentos em um repositório eletrônico e deixar a seleção do tratamento a cargo do operador, registrando o evento principalmente para fins de rastreabilidade.</w:t>
      </w:r>
    </w:p>
    <w:p>
      <w:pPr>
        <w:spacing w:after="40"/>
        <w:ind w:left="360"/>
      </w:pPr>
      <w:r>
        <w:t xml:space="preserve">C) </w:t>
      </w:r>
      <w:r>
        <w:t>Padronizar uma única sequência de resposta para ocorrências do tratamento de água produzida, priorizando uniformidade de execução e simplificação do treinamento.</w:t>
      </w:r>
    </w:p>
    <w:p>
      <w:pPr>
        <w:spacing w:after="40"/>
        <w:ind w:left="360"/>
      </w:pPr>
      <w:r>
        <w:t xml:space="preserve">D) </w:t>
      </w:r>
      <w:r>
        <w:t>Automatizar a abertura de ordens de serviço a partir de alarmes e usar o histórico de manutenção como principal base diagnóstica, complementando a análise de sintomas quando houver tempo.</w:t>
      </w:r>
    </w:p>
    <w:p>
      <w:pPr>
        <w:spacing w:before="200" w:after="80"/>
      </w:pPr>
      <w:r>
        <w:rPr>
          <w:b/>
        </w:rPr>
        <w:t xml:space="preserve">1145. </w:t>
      </w:r>
      <w:r>
        <w:t>Em um FPSO, a equipe do tratamento de água produzida precisa comparar o desempenho do trem de descarte entre dois semestres com cargas e janelas operacionais diferentes, mas sem divulgar valores absolutos sensíveis. Qual forma de acompanhamento tende a preservar a comparabilidade e ainda apoiar diagnóstico de perda de eficiência?</w:t>
      </w:r>
    </w:p>
    <w:p>
      <w:pPr>
        <w:spacing w:after="40"/>
        <w:ind w:left="360"/>
      </w:pPr>
      <w:r>
        <w:t xml:space="preserve">A) </w:t>
      </w:r>
      <w:r>
        <w:t>Comparar os semestres pelo tempo total de operação acumulado do trem, sem decompor filas, ciclos e ociosidade, para reduzir a influência das mudanças de carga.</w:t>
      </w:r>
    </w:p>
    <w:p>
      <w:pPr>
        <w:spacing w:after="40"/>
        <w:ind w:left="360"/>
      </w:pPr>
      <w:r>
        <w:rPr>
          <w:b/>
        </w:rPr>
        <w:t xml:space="preserve">B) </w:t>
      </w:r>
      <w:r>
        <w:rPr>
          <w:b/>
        </w:rPr>
        <w:t>Reportar variações relativas do tempo médio entre eventos de manutenção, da espera para descarga e da inatividade das unidades.</w:t>
      </w:r>
    </w:p>
    <w:p>
      <w:pPr>
        <w:spacing w:after="40"/>
        <w:ind w:left="360"/>
      </w:pPr>
      <w:r>
        <w:t xml:space="preserve">C) </w:t>
      </w:r>
      <w:r>
        <w:t>Acompanhar o número de avaliações de funções do otimizador, porque esse indicador substitui os sinais operacionais da planta na comparação histórica.</w:t>
      </w:r>
    </w:p>
    <w:p>
      <w:pPr>
        <w:spacing w:after="40"/>
        <w:ind w:left="360"/>
      </w:pPr>
      <w:r>
        <w:t xml:space="preserve">D) </w:t>
      </w:r>
      <w:r>
        <w:t>Consolidar o número de paradas corretivas por semestre, porque a repetição de intervenções já resume a eficiência do sistema.</w:t>
      </w:r>
    </w:p>
    <w:p>
      <w:pPr>
        <w:spacing w:before="200" w:after="80"/>
      </w:pPr>
      <w:r>
        <w:rPr>
          <w:b/>
        </w:rPr>
        <w:t xml:space="preserve">1146. </w:t>
      </w:r>
      <w:r>
        <w:t>Antes de implementar uma nova estratégia de alocação de capacidade entre hidrociclones, decantador e degaseificador, a equipe quer avaliar offline o risco de a decisão falhar quando a planta parte de estados diferentes dos observados no último turno. Qual plano de validação é mais consistente com essa finalidade?</w:t>
      </w:r>
    </w:p>
    <w:p>
      <w:pPr>
        <w:spacing w:after="40"/>
        <w:ind w:left="360"/>
      </w:pPr>
      <w:r>
        <w:t xml:space="preserve">A) </w:t>
      </w:r>
      <w:r>
        <w:t>Aplicar a nova política diretamente na planta em carga reduzida e tomar os resultados iniciais como base de validação, deixando a simulação para uma etapa posterior.</w:t>
      </w:r>
    </w:p>
    <w:p>
      <w:pPr>
        <w:spacing w:after="40"/>
        <w:ind w:left="360"/>
      </w:pPr>
      <w:r>
        <w:t xml:space="preserve">B) </w:t>
      </w:r>
      <w:r>
        <w:t>Comparar o número de iterações do otimizador entre a estratégia atual e a proposta, tratando esse indicador como suficiente para julgar fidelidade do modelo e atendimento às restrições.</w:t>
      </w:r>
    </w:p>
    <w:p>
      <w:pPr>
        <w:spacing w:after="40"/>
        <w:ind w:left="360"/>
      </w:pPr>
      <w:r>
        <w:rPr>
          <w:b/>
        </w:rPr>
        <w:t xml:space="preserve">C) </w:t>
      </w:r>
      <w:r>
        <w:rPr>
          <w:b/>
        </w:rPr>
        <w:t>Inicializar o modelo dinâmico com estados e trajetórias de rodadas reais, resolver o NLA, repetir casos online e variar condições iniciais, restrições e incertezas para avaliar reprodutibilidade e risco.</w:t>
      </w:r>
    </w:p>
    <w:p>
      <w:pPr>
        <w:spacing w:after="40"/>
        <w:ind w:left="360"/>
      </w:pPr>
      <w:r>
        <w:t xml:space="preserve">D) </w:t>
      </w:r>
      <w:r>
        <w:t>Reproduzir casos históricos com as mesmas trajetórias de controle e sem mudar os estados iniciais, apenas para verificar se o DAOP reproduz a solução obtida online.</w:t>
      </w:r>
    </w:p>
    <w:p>
      <w:pPr>
        <w:spacing w:before="200" w:after="80"/>
      </w:pPr>
      <w:r>
        <w:rPr>
          <w:b/>
        </w:rPr>
        <w:t xml:space="preserve">1147. </w:t>
      </w:r>
      <w:r>
        <w:t>Em um FPSO, ocorrências parecidas no sistema de água produzida recebem respostas distintas entre turnos, e o tempo para chegar ao mecanismo causal oscila muito. Que desenho de sistema tende a padronizar a resposta e ainda produzir métricas históricas úteis?</w:t>
      </w:r>
    </w:p>
    <w:p>
      <w:pPr>
        <w:spacing w:after="40"/>
        <w:ind w:left="360"/>
      </w:pPr>
      <w:r>
        <w:rPr>
          <w:b/>
        </w:rPr>
        <w:t xml:space="preserve">A) </w:t>
      </w:r>
      <w:r>
        <w:rPr>
          <w:b/>
        </w:rPr>
        <w:t>Um sistema especialista que diagnostica o modo de falha por sintomas e variáveis de processo, prioriza respostas padronizadas e registra a sequência executada para histórico comparável.</w:t>
      </w:r>
    </w:p>
    <w:p>
      <w:pPr>
        <w:spacing w:after="40"/>
        <w:ind w:left="360"/>
      </w:pPr>
      <w:r>
        <w:t xml:space="preserve">B) </w:t>
      </w:r>
      <w:r>
        <w:t>Um sistema que correlaciona sintomas, alarmes e variáveis por equipamento e turno, mas deixa a seleção do procedimento ao operador e não hierarquiza a resposta por risco.</w:t>
      </w:r>
    </w:p>
    <w:p>
      <w:pPr>
        <w:spacing w:after="40"/>
        <w:ind w:left="360"/>
      </w:pPr>
      <w:r>
        <w:t xml:space="preserve">C) </w:t>
      </w:r>
      <w:r>
        <w:t>Um sistema que reúne sintomas, causa provável e ações em relatos livres por ocorrência, sem estrutura comum para mecanismos e etapas, o que dificulta a comparação entre casos.</w:t>
      </w:r>
    </w:p>
    <w:p>
      <w:pPr>
        <w:spacing w:after="40"/>
        <w:ind w:left="360"/>
      </w:pPr>
      <w:r>
        <w:t xml:space="preserve">D) </w:t>
      </w:r>
      <w:r>
        <w:t>Um sistema que acompanha tempos de ciclo, espera, ociosidade e paradas do tratamento, gerando séries históricas de desempenho sem classificar o mecanismo da falha nem a correção adotada.</w:t>
      </w:r>
    </w:p>
    <w:p>
      <w:pPr>
        <w:spacing w:before="200" w:after="80"/>
      </w:pPr>
      <w:r>
        <w:rPr>
          <w:b/>
        </w:rPr>
        <w:t xml:space="preserve">1148. </w:t>
      </w:r>
      <w:r>
        <w:t>Após adotar um procedimento revisado para lidar com recorrências de arraste de sólidos na água produzida, a equipe quer verificar se a sistemática de investigação e tratamento das ocorrências ficou mais eficiente, sem se limitar à disponibilidade da planta. Qual conjunto de métricas melhor atende a essa verificação?</w:t>
      </w:r>
    </w:p>
    <w:p>
      <w:pPr>
        <w:spacing w:after="40"/>
        <w:ind w:left="360"/>
      </w:pPr>
      <w:r>
        <w:t xml:space="preserve">A) </w:t>
      </w:r>
      <w:r>
        <w:t>Tempo de fila em serviços externos, ociosidade de recursos de apoio, custo unitário de transporte e frequência de atrasos no recebimento de materiais ligados à rotina de tratamento e diagnóstico.</w:t>
      </w:r>
    </w:p>
    <w:p>
      <w:pPr>
        <w:spacing w:after="40"/>
        <w:ind w:left="360"/>
      </w:pPr>
      <w:r>
        <w:t xml:space="preserve">B) </w:t>
      </w:r>
      <w:r>
        <w:t>Número de iterações do algoritmo de otimização, quantidade de avaliações de função, distância ao ponto ótimo e frequência de violação de restrições, para acompanhar o tratamento do arraste de sólidos.</w:t>
      </w:r>
    </w:p>
    <w:p>
      <w:pPr>
        <w:spacing w:after="40"/>
        <w:ind w:left="360"/>
      </w:pPr>
      <w:r>
        <w:rPr>
          <w:b/>
        </w:rPr>
        <w:t xml:space="preserve">C) </w:t>
      </w:r>
      <w:r>
        <w:rPr>
          <w:b/>
        </w:rPr>
        <w:t>Prazo para elucidar o mecanismo causal, tempo para colocar a contramedida em prática, quantidade de tentativas ou intervenções até encerrar o caso e recorrência do mesmo evento de falha.</w:t>
      </w:r>
    </w:p>
    <w:p>
      <w:pPr>
        <w:spacing w:after="40"/>
        <w:ind w:left="360"/>
      </w:pPr>
      <w:r>
        <w:t xml:space="preserve">D) </w:t>
      </w:r>
      <w:r>
        <w:t>Vazão média de água produzida tratada, volume diário encaminhado ao descarte, consumo de químicos e potência elétrica do pacote, comparados após a adoção do novo procedimento de diagnóstico.</w:t>
      </w:r>
    </w:p>
    <w:p>
      <w:pPr>
        <w:spacing w:before="200" w:after="80"/>
      </w:pPr>
      <w:r>
        <w:rPr>
          <w:b/>
        </w:rPr>
        <w:t xml:space="preserve">1149. </w:t>
      </w:r>
      <w:r>
        <w:t>Em um FPSO, uma perturbação no tratamento de água produzida começou com presença intermitente de gás no fluxo, evoluiu para acúmulo de sólidos e, horas depois, resultou em aumento de óleo na água de descarte. A coordenação de operação precisa definir a abordagem de análise de causa raiz ainda durante o evento. Qual conduta tende a produzir um diagnóstico mais útil e com menor risco de agravamento?</w:t>
      </w:r>
    </w:p>
    <w:p>
      <w:pPr>
        <w:spacing w:after="40"/>
        <w:ind w:left="360"/>
      </w:pPr>
      <w:r>
        <w:rPr>
          <w:b/>
        </w:rPr>
        <w:t xml:space="preserve">A) </w:t>
      </w:r>
      <w:r>
        <w:rPr>
          <w:b/>
        </w:rPr>
        <w:t>Executar uma análise rápida e sistemática para identificar o mecanismo inicial e sua possível evolução para mecanismos concomitantes, adotando provisões operacionais temporárias para limitar o agravamento.</w:t>
      </w:r>
    </w:p>
    <w:p>
      <w:pPr>
        <w:spacing w:after="40"/>
        <w:ind w:left="360"/>
      </w:pPr>
      <w:r>
        <w:t xml:space="preserve">B) </w:t>
      </w:r>
      <w:r>
        <w:t>Focar no sintoma mais recente, porque ele representa a condição atual do sistema e reduz a chance de misturar mecanismos que já perderam relevância operacional.</w:t>
      </w:r>
    </w:p>
    <w:p>
      <w:pPr>
        <w:spacing w:after="40"/>
        <w:ind w:left="360"/>
      </w:pPr>
      <w:r>
        <w:t xml:space="preserve">C) </w:t>
      </w:r>
      <w:r>
        <w:t>Aguardar um novo patamar estável antes de investigar, porque observações feitas durante a evolução do evento tendem a introduzir ruído e ampliar o retrabalho analítico.</w:t>
      </w:r>
    </w:p>
    <w:p>
      <w:pPr>
        <w:spacing w:after="40"/>
        <w:ind w:left="360"/>
      </w:pPr>
      <w:r>
        <w:t xml:space="preserve">D) </w:t>
      </w:r>
      <w:r>
        <w:t>Priorizar uma nova rodada de otimização com restrições mais conservadoras, porque a solução de controle costuma indicar de forma indireta qual foi a causa física dominante.</w:t>
      </w:r>
    </w:p>
    <w:p>
      <w:pPr>
        <w:spacing w:before="200" w:after="80"/>
      </w:pPr>
      <w:r>
        <w:rPr>
          <w:b/>
        </w:rPr>
        <w:t xml:space="preserve">1150. </w:t>
      </w:r>
      <w:r>
        <w:t>O painel de monitoramento do sistema de água produzida passou a mostrar aumento gradual do tempo de inatividade do pacote de separação, alongamento dos ciclos entre intervenções e oscilações nas soluções do otimizador. A qualidade do descarte ainda permanece dentro da especificação. Qual política de acompanhamento é mais adequada?</w:t>
      </w:r>
    </w:p>
    <w:p>
      <w:pPr>
        <w:spacing w:after="40"/>
        <w:ind w:left="360"/>
      </w:pPr>
      <w:r>
        <w:t xml:space="preserve">A) </w:t>
      </w:r>
      <w:r>
        <w:t>Tratar as oscilações do otimizador como um problema isolado de software e postergar a análise do processo físico para a próxima parada programada do tratamento de água.</w:t>
      </w:r>
    </w:p>
    <w:p>
      <w:pPr>
        <w:spacing w:after="40"/>
        <w:ind w:left="360"/>
      </w:pPr>
      <w:r>
        <w:t xml:space="preserve">B) </w:t>
      </w:r>
      <w:r>
        <w:t>Repriorizar apenas ações ligadas à fila e à alocação de capacidade, porque a permanência da qualidade de descarte dentro do limite indica que o restante do sistema está suficientemente ajustado.</w:t>
      </w:r>
    </w:p>
    <w:p>
      <w:pPr>
        <w:spacing w:after="40"/>
        <w:ind w:left="360"/>
      </w:pPr>
      <w:r>
        <w:t xml:space="preserve">C) </w:t>
      </w:r>
      <w:r>
        <w:t>Manter a operação inalterada até surgir desvio na qualidade do descarte, porque gatilhos antecipados tendem a gerar intervenções com baixo retorno operacional.</w:t>
      </w:r>
    </w:p>
    <w:p>
      <w:pPr>
        <w:spacing w:after="40"/>
        <w:ind w:left="360"/>
      </w:pPr>
      <w:r>
        <w:rPr>
          <w:b/>
        </w:rPr>
        <w:t xml:space="preserve">D) </w:t>
      </w:r>
      <w:r>
        <w:rPr>
          <w:b/>
        </w:rPr>
        <w:t>Acionar diagnóstico diante de gatilhos operacionais e do otimizador, como maior inatividade, ciclos mais longos e perda de robustez ou instabilidade, com sintonia e revisão do modelo.</w:t>
      </w:r>
    </w:p>
    <w:p>
      <w:pPr>
        <w:spacing w:before="200" w:after="80"/>
      </w:pPr>
      <w:r>
        <w:rPr>
          <w:b/>
        </w:rPr>
        <w:t xml:space="preserve">1151. </w:t>
      </w:r>
      <w:r>
        <w:t>Em um FPSO com aumento gradual de water cut, o separador gravitacional de água oleosa passou a operar mais próximo do limite hidráulico. A equipe quer melhorar a remoção de óleo sem ampliar o vaso nem depender apenas de elevar temperatura. Qual intervenção interna tende a atuar mais diretamente no mecanismo de separação dentro do vaso?</w:t>
      </w:r>
    </w:p>
    <w:p>
      <w:pPr>
        <w:spacing w:after="40"/>
        <w:ind w:left="360"/>
      </w:pPr>
      <w:r>
        <w:t xml:space="preserve">A) </w:t>
      </w:r>
      <w:r>
        <w:t>Transferir a dosagem de polieletrólito para depois dos hidrociclones, para que a coalescência ocorra principalmente na etapa final de polimento.</w:t>
      </w:r>
    </w:p>
    <w:p>
      <w:pPr>
        <w:spacing w:after="40"/>
        <w:ind w:left="360"/>
      </w:pPr>
      <w:r>
        <w:t xml:space="preserve">B) </w:t>
      </w:r>
      <w:r>
        <w:t>Elevar a capacidade das bombas de retirada de água, para renovar com mais frequência o inventário líquido e reduzir a formação de interface espessa.</w:t>
      </w:r>
    </w:p>
    <w:p>
      <w:pPr>
        <w:spacing w:after="40"/>
        <w:ind w:left="360"/>
      </w:pPr>
      <w:r>
        <w:rPr>
          <w:b/>
        </w:rPr>
        <w:t xml:space="preserve">C) </w:t>
      </w:r>
      <w:r>
        <w:rPr>
          <w:b/>
        </w:rPr>
        <w:t>Instalar placas coalescedoras e tranquilizadores de fluxo, para reduzir turbulência local e favorecer o crescimento de gotas antes da retirada da água.</w:t>
      </w:r>
    </w:p>
    <w:p>
      <w:pPr>
        <w:spacing w:after="40"/>
        <w:ind w:left="360"/>
      </w:pPr>
      <w:r>
        <w:t xml:space="preserve">D) </w:t>
      </w:r>
      <w:r>
        <w:t>Substituir a saída de água por um bocal de maior diâmetro, porque a eficiência do vaso depende mais da velocidade na tubulação externa do que do padrão de escoamento interno.</w:t>
      </w:r>
    </w:p>
    <w:p>
      <w:pPr>
        <w:spacing w:before="200" w:after="80"/>
      </w:pPr>
      <w:r>
        <w:rPr>
          <w:b/>
        </w:rPr>
        <w:t xml:space="preserve">1152. </w:t>
      </w:r>
      <w:r>
        <w:t>Um FPSO opera normalmente com dois flotadores em paralelo enviando água tratada ao caisson. Durante manutenção corretiva de um dos flotadores, a produção de água permanece elevada e a unidade dispõe de um vaso degaseificador passível de uso auxiliar. Qual estratégia é tecnicamente mais consistente para preservar a continuidade do tratamento?</w:t>
      </w:r>
    </w:p>
    <w:p>
      <w:pPr>
        <w:spacing w:after="40"/>
        <w:ind w:left="360"/>
      </w:pPr>
      <w:r>
        <w:t xml:space="preserve">A) </w:t>
      </w:r>
      <w:r>
        <w:t>Bypassar os hidrociclones e concentrar a separação no flotador remanescente, porque maior carga de óleo na entrada favorece a formação de fase contínua e acelera a ascensão.</w:t>
      </w:r>
    </w:p>
    <w:p>
      <w:pPr>
        <w:spacing w:after="40"/>
        <w:ind w:left="360"/>
      </w:pPr>
      <w:r>
        <w:rPr>
          <w:b/>
        </w:rPr>
        <w:t xml:space="preserve">B) </w:t>
      </w:r>
      <w:r>
        <w:rPr>
          <w:b/>
        </w:rPr>
        <w:t>Manter os hidrociclones a montante, operar o flotador disponível e utilizar o degaseificador como apoio à remoção de óleo, reconhecendo que a perda de um flotador reduz a folga operacional da planta.</w:t>
      </w:r>
    </w:p>
    <w:p>
      <w:pPr>
        <w:spacing w:after="40"/>
        <w:ind w:left="360"/>
      </w:pPr>
      <w:r>
        <w:t xml:space="preserve">C) </w:t>
      </w:r>
      <w:r>
        <w:t>Operar apenas o flotador remanescente com aumento de vazão específica, porque a menor distribuição entre equipamentos reduz recirculações internas e tende a elevar a eficiência global.</w:t>
      </w:r>
    </w:p>
    <w:p>
      <w:pPr>
        <w:spacing w:after="40"/>
        <w:ind w:left="360"/>
      </w:pPr>
      <w:r>
        <w:t xml:space="preserve">D) </w:t>
      </w:r>
      <w:r>
        <w:t>Direcionar toda a água para o degaseificador, porque a remoção prévia de gás costuma oferecer tempo de residência equivalente ao de um flotador para separação óleo-água.</w:t>
      </w:r>
    </w:p>
    <w:p>
      <w:pPr>
        <w:spacing w:before="200" w:after="80"/>
      </w:pPr>
      <w:r>
        <w:rPr>
          <w:b/>
        </w:rPr>
        <w:t xml:space="preserve">1153. </w:t>
      </w:r>
      <w:r>
        <w:t>Na seleção conceitual de um módulo de tratamento para um FPSO com forte restrição de espaço, uma proposta substitui parte da separação convencional por um arranjo com separador gravitacional pequeno, tecnologia ciclônica inline e vasos de pressão. O fluido, porém, tem histórico de emulsões estáveis. Qual avaliação é mais adequada?</w:t>
      </w:r>
    </w:p>
    <w:p>
      <w:pPr>
        <w:spacing w:after="40"/>
        <w:ind w:left="360"/>
      </w:pPr>
      <w:r>
        <w:t xml:space="preserve">A) </w:t>
      </w:r>
      <w:r>
        <w:t>A substituição tende a melhorar a separação de água produzida, porque o aumento de cisalhamento nos vasos de pressão costuma ampliar o diâmetro médio das gotas e facilitar a ação dos hidrociclones a jusante.</w:t>
      </w:r>
    </w:p>
    <w:p>
      <w:pPr>
        <w:spacing w:after="40"/>
        <w:ind w:left="360"/>
      </w:pPr>
      <w:r>
        <w:t xml:space="preserve">B) </w:t>
      </w:r>
      <w:r>
        <w:t>A combinação de equipamentos inline permite reduzir o porte do separador inicial sem repercussão material sobre a emulsão, já que a qualidade da água passa a ser governada principalmente pelo controle de nível do primeiro vaso.</w:t>
      </w:r>
    </w:p>
    <w:p>
      <w:pPr>
        <w:spacing w:after="40"/>
        <w:ind w:left="360"/>
      </w:pPr>
      <w:r>
        <w:rPr>
          <w:b/>
        </w:rPr>
        <w:t xml:space="preserve">C) </w:t>
      </w:r>
      <w:r>
        <w:rPr>
          <w:b/>
        </w:rPr>
        <w:t>O ganho de compactação é relevante, mas o maior cisalhamento desses arranjos pode dificultar a coalescência água-petróleo e exigir etapas adicionais de tratamento, em vez de pressupor desempenho equivalente ao da separação convencional.</w:t>
      </w:r>
    </w:p>
    <w:p>
      <w:pPr>
        <w:spacing w:after="40"/>
        <w:ind w:left="360"/>
      </w:pPr>
      <w:r>
        <w:t xml:space="preserve">D) </w:t>
      </w:r>
      <w:r>
        <w:t>O arranjo compacto é mais indicado quando se pretende transferir a maior parte do de-oiling final para a etapa ciclônica inline, reduzindo a relevância de flotadores e skimers no conceito.</w:t>
      </w:r>
    </w:p>
    <w:p>
      <w:pPr>
        <w:spacing w:before="200" w:after="80"/>
      </w:pPr>
      <w:r>
        <w:rPr>
          <w:b/>
        </w:rPr>
        <w:t xml:space="preserve">1154. </w:t>
      </w:r>
      <w:r>
        <w:t>Em um separador gravitacional de água produzida de um FPSO, a vazão e a temperatura permanecem estáveis, mas o teor de óleo na água descarregada aumenta após a equipe identificar escoamento rotacional junto à tomada da fase aquosa. Qual intervenção de projeto tende a atuar mais diretamente sobre o mecanismo que passou a prejudicar a separação?</w:t>
      </w:r>
    </w:p>
    <w:p>
      <w:pPr>
        <w:spacing w:after="40"/>
        <w:ind w:left="360"/>
      </w:pPr>
      <w:r>
        <w:t xml:space="preserve">A) </w:t>
      </w:r>
      <w:r>
        <w:t>Elevar a temperatura de operação do vaso, para compensar o efeito do escoamento rotacional na descarga de água por redução de viscosidade.</w:t>
      </w:r>
    </w:p>
    <w:p>
      <w:pPr>
        <w:spacing w:after="40"/>
        <w:ind w:left="360"/>
      </w:pPr>
      <w:r>
        <w:t xml:space="preserve">B) </w:t>
      </w:r>
      <w:r>
        <w:t>Reforçar o jato de lavagem do fundo, para corrigir a circulação interna que se manifesta junto à tomada da fase aquosa.</w:t>
      </w:r>
    </w:p>
    <w:p>
      <w:pPr>
        <w:spacing w:after="40"/>
        <w:ind w:left="360"/>
      </w:pPr>
      <w:r>
        <w:t xml:space="preserve">C) </w:t>
      </w:r>
      <w:r>
        <w:t>Redimensionar placas coalescedoras e tranquilizadores próximos à retirada de água, para atenuar o escoamento rotacional e reter o óleo arrastado.</w:t>
      </w:r>
    </w:p>
    <w:p>
      <w:pPr>
        <w:spacing w:after="40"/>
        <w:ind w:left="360"/>
      </w:pPr>
      <w:r>
        <w:rPr>
          <w:b/>
        </w:rPr>
        <w:t xml:space="preserve">D) </w:t>
      </w:r>
      <w:r>
        <w:rPr>
          <w:b/>
        </w:rPr>
        <w:t>Adequar o elemento anti-vórtice no bocal de retirada da fase aquosa, para reduzir a sucção de gotículas de óleo pelo escoamento rotacional.</w:t>
      </w:r>
    </w:p>
    <w:p>
      <w:pPr>
        <w:spacing w:before="200" w:after="80"/>
      </w:pPr>
      <w:r>
        <w:rPr>
          <w:b/>
        </w:rPr>
        <w:t xml:space="preserve">1155. </w:t>
      </w:r>
      <w:r>
        <w:t>Na concepção de um novo módulo de tratamento em FPSO com forte restrição de espaço, avalia-se combinar um separador gravitacional bifásico vertical de pequeno porte com tecnologias ciclônicas inline e vasos de pressão, em vez de ampliar o volume de separação convencional. Qual avaliação técnica é mais consistente com esse trade-off?</w:t>
      </w:r>
    </w:p>
    <w:p>
      <w:pPr>
        <w:spacing w:after="40"/>
        <w:ind w:left="360"/>
      </w:pPr>
      <w:r>
        <w:t xml:space="preserve">A) </w:t>
      </w:r>
      <w:r>
        <w:t>O arranjo compacto favorece a ocupação de área e, ao remover a maior parte do gás logo no início, torna o tempo de residência um parâmetro menos relevante para o tratamento da água produzida.</w:t>
      </w:r>
    </w:p>
    <w:p>
      <w:pPr>
        <w:spacing w:after="40"/>
        <w:ind w:left="360"/>
      </w:pPr>
      <w:r>
        <w:rPr>
          <w:b/>
        </w:rPr>
        <w:t xml:space="preserve">B) </w:t>
      </w:r>
      <w:r>
        <w:rPr>
          <w:b/>
        </w:rPr>
        <w:t>O arranjo compacto favorece a ocupação de área e a separação gás-líquido, mas a maior agitação e o cisalhamento podem agravar emulsões e exigir etapas adicionais para recuperar a eficiência água-óleo.</w:t>
      </w:r>
    </w:p>
    <w:p>
      <w:pPr>
        <w:spacing w:after="40"/>
        <w:ind w:left="360"/>
      </w:pPr>
      <w:r>
        <w:t xml:space="preserve">C) </w:t>
      </w:r>
      <w:r>
        <w:t>O arranjo compacto favorece a ocupação de área e, pela maior intensidade de mistura, tende a acelerar a coalescência das gotas, reduzindo a necessidade de etapas posteriores.</w:t>
      </w:r>
    </w:p>
    <w:p>
      <w:pPr>
        <w:spacing w:after="40"/>
        <w:ind w:left="360"/>
      </w:pPr>
      <w:r>
        <w:t xml:space="preserve">D) </w:t>
      </w:r>
      <w:r>
        <w:t>O arranjo compacto favorece a ocupação de área e, com check valves a jusante dos equipamentos inline, tende a preservar a mesma qualidade de separação água-óleo de um vaso gravitacional maior.</w:t>
      </w:r>
    </w:p>
    <w:p>
      <w:pPr>
        <w:spacing w:before="200" w:after="80"/>
      </w:pPr>
      <w:r>
        <w:rPr>
          <w:b/>
        </w:rPr>
        <w:t xml:space="preserve">1156. </w:t>
      </w:r>
      <w:r>
        <w:t>Uma unidade originalmente baseada em vasos flash e tanques skimer passou a receber volumes de água produzida acima do previsto, com tendência de sobrecarga no tratamento antes do descarte. A equipe precisa priorizar modificações que aumentem a robustez do sistema sem desconsiderar limitações de espaço e manutenção. Qual pacote de medidas é mais consistente com boas práticas de projeto e operação para esse tipo de arranjo?</w:t>
      </w:r>
    </w:p>
    <w:p>
      <w:pPr>
        <w:spacing w:after="40"/>
        <w:ind w:left="360"/>
      </w:pPr>
      <w:r>
        <w:rPr>
          <w:b/>
        </w:rPr>
        <w:t xml:space="preserve">A) </w:t>
      </w:r>
      <w:r>
        <w:rPr>
          <w:b/>
        </w:rPr>
        <w:t>Adicionar hidrociclones com dosagem controlada de polieletrólito a montante, manter flotadores em configuração redundante com apoio de backup quando disponível e preservar a eficiência térmica e os internos do separador para aliviar a carga do estágio final.</w:t>
      </w:r>
    </w:p>
    <w:p>
      <w:pPr>
        <w:spacing w:after="40"/>
        <w:ind w:left="360"/>
      </w:pPr>
      <w:r>
        <w:t xml:space="preserve">B) </w:t>
      </w:r>
      <w:r>
        <w:t>Substituir parte do estágio gravitacional por vasos de pressão mais compactos e operar com menor redundância nos flotadores, combinando ganho de área ocupada com tratamento mais intensivo na etapa pressurizada.</w:t>
      </w:r>
    </w:p>
    <w:p>
      <w:pPr>
        <w:spacing w:after="40"/>
        <w:ind w:left="360"/>
      </w:pPr>
      <w:r>
        <w:t xml:space="preserve">C) </w:t>
      </w:r>
      <w:r>
        <w:t>Manter o arranjo de vasos flash e skimers e concentrar a intervenção na limpeza hidráulica do fundo dos vasos e na gestão de sólidos, tratando a sobrecarga de água produzida como um problema predominantemente operacional.</w:t>
      </w:r>
    </w:p>
    <w:p>
      <w:pPr>
        <w:spacing w:after="40"/>
        <w:ind w:left="360"/>
      </w:pPr>
      <w:r>
        <w:t xml:space="preserve">D) </w:t>
      </w:r>
      <w:r>
        <w:t>Direcionar o investimento para ampliar o volume útil de skimming e simplificar o trem de tratamento, reduzindo a dosagem química e retirando internos do separador, tomando o aumento de tempo de residência como resposta principal às variações de emulsão e vazão.</w:t>
      </w:r>
    </w:p>
    <w:p>
      <w:pPr>
        <w:spacing w:before="200" w:after="80"/>
      </w:pPr>
      <w:r>
        <w:rPr>
          <w:b/>
        </w:rPr>
        <w:t xml:space="preserve">1157. </w:t>
      </w:r>
      <w:r>
        <w:t>No comissionamento de um separador gravitacional de água produzida em um FPSO, o vaso mantém interface estável, porém surgem movimentos rotacionais junto ao bocal de retirada da fase aquosa e ocorrem picos de óleo no efluente. O tempo de residência calculado permanece dentro da faixa de projeto. Qual ação atua mais diretamente sobre o mecanismo que está prejudicando a eficiência de separação?</w:t>
      </w:r>
    </w:p>
    <w:p>
      <w:pPr>
        <w:spacing w:after="40"/>
        <w:ind w:left="360"/>
      </w:pPr>
      <w:r>
        <w:rPr>
          <w:b/>
        </w:rPr>
        <w:t xml:space="preserve">A) </w:t>
      </w:r>
      <w:r>
        <w:rPr>
          <w:b/>
        </w:rPr>
        <w:t>Adicionar um elemento anti-vórtice no ponto de retirada da água, como uma cruzeta, e verificar o escoamento local nessa região.</w:t>
      </w:r>
    </w:p>
    <w:p>
      <w:pPr>
        <w:spacing w:after="40"/>
        <w:ind w:left="360"/>
      </w:pPr>
      <w:r>
        <w:t xml:space="preserve">B) </w:t>
      </w:r>
      <w:r>
        <w:t>Reposicionar a dosagem de polieletrólito para a linha a jusante do separador, buscando reduzir o óleo no efluente enviado ao caisson.</w:t>
      </w:r>
    </w:p>
    <w:p>
      <w:pPr>
        <w:spacing w:after="40"/>
        <w:ind w:left="360"/>
      </w:pPr>
      <w:r>
        <w:t xml:space="preserve">C) </w:t>
      </w:r>
      <w:r>
        <w:t>Substituir o separador por módulos compactos pressurizados, com menor volume interno, para ajustar a hidráulica na região de saída da água.</w:t>
      </w:r>
    </w:p>
    <w:p>
      <w:pPr>
        <w:spacing w:after="40"/>
        <w:ind w:left="360"/>
      </w:pPr>
      <w:r>
        <w:t xml:space="preserve">D) </w:t>
      </w:r>
      <w:r>
        <w:t>Elevar a perda de carga no distribuidor de entrada para aumentar a turbulência no vaso e redistribuir as gotas antes da retirada da água.</w:t>
      </w:r>
    </w:p>
    <w:p>
      <w:pPr>
        <w:spacing w:before="200" w:after="80"/>
      </w:pPr>
      <w:r>
        <w:rPr>
          <w:b/>
        </w:rPr>
        <w:t xml:space="preserve">1158. </w:t>
      </w:r>
      <w:r>
        <w:t>Um FPSO trata água produzida em um arranjo antigo com vasos flash seguidos de tanques skimmer. Com a maturação do campo, a vazão de água cresceu e o teor de óleo no descarte passou a exceder a meta nos picos de produção. Há restrição de espaço para grandes novos tanques e as paradas de manutenção não podem interromper totalmente o tratamento. Qual estratégia de revamp apresenta a melhor lógica de engenharia?</w:t>
      </w:r>
    </w:p>
    <w:p>
      <w:pPr>
        <w:spacing w:after="40"/>
        <w:ind w:left="360"/>
      </w:pPr>
      <w:r>
        <w:t xml:space="preserve">A) </w:t>
      </w:r>
      <w:r>
        <w:t>Substituir os skimmers por um trem compacto de vasos de pressão, porque a maior agitação interna costuma acelerar a quebra de emulsão e reduzir a necessidade de polimento final.</w:t>
      </w:r>
    </w:p>
    <w:p>
      <w:pPr>
        <w:spacing w:after="40"/>
        <w:ind w:left="360"/>
      </w:pPr>
      <w:r>
        <w:t xml:space="preserve">B) </w:t>
      </w:r>
      <w:r>
        <w:t>Manter os vasos flash como etapa principal de remoção e ampliar apenas a residência nos skimmers, porque o aumento do tempo de residência tende a dominar o controle do óleo remanescente.</w:t>
      </w:r>
    </w:p>
    <w:p>
      <w:pPr>
        <w:spacing w:after="40"/>
        <w:ind w:left="360"/>
      </w:pPr>
      <w:r>
        <w:rPr>
          <w:b/>
        </w:rPr>
        <w:t xml:space="preserve">C) </w:t>
      </w:r>
      <w:r>
        <w:rPr>
          <w:b/>
        </w:rPr>
        <w:t>Inserir hidrociclones antes do polimento final e manter flotadores em arranjo redundante, usando apoio de degaseificação em parada de um flotador para evitar perda total da capacidade de tratamento.</w:t>
      </w:r>
    </w:p>
    <w:p>
      <w:pPr>
        <w:spacing w:after="40"/>
        <w:ind w:left="360"/>
      </w:pPr>
      <w:r>
        <w:t xml:space="preserve">D) </w:t>
      </w:r>
      <w:r>
        <w:t>Direcionar os picos de vazão diretamente ao caisson e concentrar o tratamento na carga de base, preservando os skimmers para operar com maior estabilidade hidráulica.</w:t>
      </w:r>
    </w:p>
    <w:p>
      <w:pPr>
        <w:spacing w:before="200" w:after="80"/>
      </w:pPr>
      <w:r>
        <w:rPr>
          <w:b/>
        </w:rPr>
        <w:t xml:space="preserve">1159. </w:t>
      </w:r>
      <w:r>
        <w:t>Em um separador gravitacional de água produzida observam-se, de forma recorrente, alta energia na zona de alimentação, deposição de sólidos no fundo e óleo sendo carregado com a corrente aquosa. Busca-se um retrofit que ataque esses três mecanismos e permita limpeza do fundo em operação. Qual arranjo é mais consistente?</w:t>
      </w:r>
    </w:p>
    <w:p>
      <w:pPr>
        <w:spacing w:after="40"/>
        <w:ind w:left="360"/>
      </w:pPr>
      <w:r>
        <w:rPr>
          <w:b/>
        </w:rPr>
        <w:t xml:space="preserve">A) </w:t>
      </w:r>
      <w:r>
        <w:rPr>
          <w:b/>
        </w:rPr>
        <w:t>Instalar placas coalescedoras com condicionamento do escoamento na alimentação, usar jato de água produzida para varrer os sedimentos do fundo e adotar um dispositivo anti-vórtice na tomada da fase aquosa.</w:t>
      </w:r>
    </w:p>
    <w:p>
      <w:pPr>
        <w:spacing w:after="40"/>
        <w:ind w:left="360"/>
      </w:pPr>
      <w:r>
        <w:t xml:space="preserve">B) </w:t>
      </w:r>
      <w:r>
        <w:t>Substituir o condicionamento da alimentação por um bocal de maior energia, aquecer apenas a corrente aquosa já tratada na saída e programar a retirada de sólidos do fundo nas paradas da unidade.</w:t>
      </w:r>
    </w:p>
    <w:p>
      <w:pPr>
        <w:spacing w:after="40"/>
        <w:ind w:left="360"/>
      </w:pPr>
      <w:r>
        <w:t xml:space="preserve">C) </w:t>
      </w:r>
      <w:r>
        <w:t>Adaptar o vaso com geometrias típicas de hidrociclone na região de entrada, elevar a velocidade junto à saída de água para reduzir deposição e usar a própria corrente de exportação para remover sólidos do fundo.</w:t>
      </w:r>
    </w:p>
    <w:p>
      <w:pPr>
        <w:spacing w:after="40"/>
        <w:ind w:left="360"/>
      </w:pPr>
      <w:r>
        <w:t xml:space="preserve">D) </w:t>
      </w:r>
      <w:r>
        <w:t>Inserir uma etapa de degaseificação a montante, concentrar o ajuste operacional nas bombas de transferência e manter inalterada a geometria da saída de água para lidar com o arraste de óleo.</w:t>
      </w:r>
    </w:p>
    <w:p>
      <w:pPr>
        <w:spacing w:before="200" w:after="80"/>
      </w:pPr>
      <w:r>
        <w:rPr>
          <w:b/>
        </w:rPr>
        <w:t xml:space="preserve">1160. </w:t>
      </w:r>
      <w:r>
        <w:t>Após aumento de carga, a água tratada de um separador gravitacional passou a exibir picos intermitentes de óleo sempre que se observa um vórtice na tomada de retirada da fase aquosa. O tempo médio de residência calculado continua dentro da faixa de projeto. Qual intervenção age mais diretamente sobre o mecanismo provável dessa perda de desempenho?</w:t>
      </w:r>
    </w:p>
    <w:p>
      <w:pPr>
        <w:spacing w:after="40"/>
        <w:ind w:left="360"/>
      </w:pPr>
      <w:r>
        <w:t xml:space="preserve">A) </w:t>
      </w:r>
      <w:r>
        <w:t>Usar o jato de água produzida no fundo do vaso para remover sólidos acumulados e restabelecer o padrão de escoamento interno junto à retirada.</w:t>
      </w:r>
    </w:p>
    <w:p>
      <w:pPr>
        <w:spacing w:after="40"/>
        <w:ind w:left="360"/>
      </w:pPr>
      <w:r>
        <w:t xml:space="preserve">B) </w:t>
      </w:r>
      <w:r>
        <w:t>Instalar um tranquilizador de fluxo na alimentação para amortecer perturbações no interior do vaso e uniformizar o escoamento até a tomada de água.</w:t>
      </w:r>
    </w:p>
    <w:p>
      <w:pPr>
        <w:spacing w:after="40"/>
        <w:ind w:left="360"/>
      </w:pPr>
      <w:r>
        <w:rPr>
          <w:b/>
        </w:rPr>
        <w:t xml:space="preserve">C) </w:t>
      </w:r>
      <w:r>
        <w:rPr>
          <w:b/>
        </w:rPr>
        <w:t>Instalar uma cruzeta quebra-vórtice na linha de retirada da fase aquosa para suprimir a rotação local do escoamento e reduzir o carreamento de óleo.</w:t>
      </w:r>
    </w:p>
    <w:p>
      <w:pPr>
        <w:spacing w:after="40"/>
        <w:ind w:left="360"/>
      </w:pPr>
      <w:r>
        <w:t xml:space="preserve">D) </w:t>
      </w:r>
      <w:r>
        <w:t>Instalar placas coalescedoras no vaso para aumentar a união de gotas e melhorar a separação antes de alcançarem a região de descarga da água.</w:t>
      </w:r>
    </w:p>
    <w:p>
      <w:pPr>
        <w:spacing w:before="200" w:after="80"/>
      </w:pPr>
      <w:r>
        <w:rPr>
          <w:b/>
        </w:rPr>
        <w:t xml:space="preserve">1161. </w:t>
      </w:r>
      <w:r>
        <w:t>Em um FPSO, os flotadores a jusante começaram a operar próximos do limite porque a corrente vinda dos hidrociclones passou a carregar mais óleo que o usual. A equipe discute se deve focar primeiro na etapa ciclônica ou expandir imediatamente a flotação. Qual ação inicial é mais consistente com o papel dos hidrociclones no trem de tratamento?</w:t>
      </w:r>
    </w:p>
    <w:p>
      <w:pPr>
        <w:spacing w:after="40"/>
        <w:ind w:left="360"/>
      </w:pPr>
      <w:r>
        <w:t xml:space="preserve">A) </w:t>
      </w:r>
      <w:r>
        <w:t>Desviar parte da água diretamente aos flotadores, porque o maior tempo de residência na etapa final tende a compensar a perda de eficiência inicial dos ciclones.</w:t>
      </w:r>
    </w:p>
    <w:p>
      <w:pPr>
        <w:spacing w:after="40"/>
        <w:ind w:left="360"/>
      </w:pPr>
      <w:r>
        <w:t xml:space="preserve">B) </w:t>
      </w:r>
      <w:r>
        <w:t>Rebaixar a exigência de separação nos hidrociclones e usar skimming vessels como etapa principal, já que a residência mais longa substitui a função de alívio de carga dos ciclones.</w:t>
      </w:r>
    </w:p>
    <w:p>
      <w:pPr>
        <w:spacing w:after="40"/>
        <w:ind w:left="360"/>
      </w:pPr>
      <w:r>
        <w:rPr>
          <w:b/>
        </w:rPr>
        <w:t xml:space="preserve">C) </w:t>
      </w:r>
      <w:r>
        <w:rPr>
          <w:b/>
        </w:rPr>
        <w:t>Priorizar a melhoria da quebra de emulsão e da dosagem de polieletrólito na entrada dos hidrociclones, para restaurar a remoção de óleo e reduzir a carga sobre os flotadores.</w:t>
      </w:r>
    </w:p>
    <w:p>
      <w:pPr>
        <w:spacing w:after="40"/>
        <w:ind w:left="360"/>
      </w:pPr>
      <w:r>
        <w:t xml:space="preserve">D) </w:t>
      </w:r>
      <w:r>
        <w:t>Transferir a dosagem de polieletrólito para a saída dos hidrociclones, aproveitando a concentração de óleo remanescente antes da flotação.</w:t>
      </w:r>
    </w:p>
    <w:p>
      <w:pPr>
        <w:spacing w:before="200" w:after="80"/>
      </w:pPr>
      <w:r>
        <w:rPr>
          <w:b/>
        </w:rPr>
        <w:t xml:space="preserve">1162. </w:t>
      </w:r>
      <w:r>
        <w:t>Na revisão de confiabilidade do tratamento de água produzida, a unidade precisa manter descarte com um dos flotadores indisponível para manutenção programada. Considerando o arranjo do processo, qual filosofia de projeto e operação oferece a resposta mais robusta?</w:t>
      </w:r>
    </w:p>
    <w:p>
      <w:pPr>
        <w:spacing w:after="40"/>
        <w:ind w:left="360"/>
      </w:pPr>
      <w:r>
        <w:t xml:space="preserve">A) </w:t>
      </w:r>
      <w:r>
        <w:t>Operar apenas os hidrociclones com ajuste de dosagem química, porque a redundância em flotadores atua mais na flexibilidade do arranjo do que na continuidade do tratamento.</w:t>
      </w:r>
    </w:p>
    <w:p>
      <w:pPr>
        <w:spacing w:after="40"/>
        <w:ind w:left="360"/>
      </w:pPr>
      <w:r>
        <w:t xml:space="preserve">B) </w:t>
      </w:r>
      <w:r>
        <w:t>Priorizar o by-pass dos flotadores para os skimmers, porque o maior tempo de residência nesses tanques tende a reproduzir a função da flotação mesmo sob aumento de carga.</w:t>
      </w:r>
    </w:p>
    <w:p>
      <w:pPr>
        <w:spacing w:after="40"/>
        <w:ind w:left="360"/>
      </w:pPr>
      <w:r>
        <w:rPr>
          <w:b/>
        </w:rPr>
        <w:t xml:space="preserve">C) </w:t>
      </w:r>
      <w:r>
        <w:rPr>
          <w:b/>
        </w:rPr>
        <w:t>Prever e utilizar arranjo redundante com dois flotadores e apoio de um vaso degaseificador quando um deles parar, evitando perda completa da remoção de óleo antes do descarte.</w:t>
      </w:r>
    </w:p>
    <w:p>
      <w:pPr>
        <w:spacing w:after="40"/>
        <w:ind w:left="360"/>
      </w:pPr>
      <w:r>
        <w:t xml:space="preserve">D) </w:t>
      </w:r>
      <w:r>
        <w:t>Concentrar a vazão no flotador remanescente e isolar o degaseificador, porque a contribuição dele se limita à remoção de gás e não altera a retirada de óleo da água.</w:t>
      </w:r>
    </w:p>
    <w:p>
      <w:pPr>
        <w:spacing w:before="200" w:after="80"/>
      </w:pPr>
      <w:r>
        <w:rPr>
          <w:b/>
        </w:rPr>
        <w:t xml:space="preserve">1163. </w:t>
      </w:r>
      <w:r>
        <w:t>Após a entrada de um novo poço, uma FPSO passou a apresentar aumento simultâneo do BSW no óleo e maior instabilidade na qualidade da água produzida para descarte. A equipe suspeita que a emulsão ficou mais estável e discute como revisar o tratamento químico. Qual abordagem tende a ser mais consistente para selecionar e dosar o produto?</w:t>
      </w:r>
    </w:p>
    <w:p>
      <w:pPr>
        <w:spacing w:after="40"/>
        <w:ind w:left="360"/>
      </w:pPr>
      <w:r>
        <w:t xml:space="preserve">A) </w:t>
      </w:r>
      <w:r>
        <w:t>Transferir a dosagem principal para jusante dos degassers, porque a presença de gás residual costuma ampliar a eficiência do produto na ruptura da emulsão.</w:t>
      </w:r>
    </w:p>
    <w:p>
      <w:pPr>
        <w:spacing w:after="40"/>
        <w:ind w:left="360"/>
      </w:pPr>
      <w:r>
        <w:t xml:space="preserve">B) </w:t>
      </w:r>
      <w:r>
        <w:t>Substituir o demulsificante por um dispersante surfactante, buscando manter o óleo mais finamente distribuído na água até a etapa de descarte.</w:t>
      </w:r>
    </w:p>
    <w:p>
      <w:pPr>
        <w:spacing w:after="40"/>
        <w:ind w:left="360"/>
      </w:pPr>
      <w:r>
        <w:rPr>
          <w:b/>
        </w:rPr>
        <w:t xml:space="preserve">C) </w:t>
      </w:r>
      <w:r>
        <w:rPr>
          <w:b/>
        </w:rPr>
        <w:t>Realizar testes de bancada com amostras representativas para redefinir produto, dose e tempo de contato, e ajustar a aplicação em campo com amostragem periódica e monitoramento online.</w:t>
      </w:r>
    </w:p>
    <w:p>
      <w:pPr>
        <w:spacing w:after="40"/>
        <w:ind w:left="360"/>
      </w:pPr>
      <w:r>
        <w:t xml:space="preserve">D) </w:t>
      </w:r>
      <w:r>
        <w:t>Manter o químico atual e elevar a dosagem em degraus fixos, porque a concentração ótima tende a depender mais da vazão total do sistema do que das características da emulsão.</w:t>
      </w:r>
    </w:p>
    <w:p>
      <w:pPr>
        <w:spacing w:before="200" w:after="80"/>
      </w:pPr>
      <w:r>
        <w:rPr>
          <w:b/>
        </w:rPr>
        <w:t xml:space="preserve">1164. </w:t>
      </w:r>
      <w:r>
        <w:t>Uma FPSO usa separadores gravitacionais em série, mas o tempo de residência é limitado e a emulsão segue estável. Busca-se reduzir o BSW do óleo e manter a água produzida dentro da especificação de descarte. Qual ajuste de concepção é mais coerente com esse cenário?</w:t>
      </w:r>
    </w:p>
    <w:p>
      <w:pPr>
        <w:spacing w:after="40"/>
        <w:ind w:left="360"/>
      </w:pPr>
      <w:r>
        <w:rPr>
          <w:b/>
        </w:rPr>
        <w:t xml:space="preserve">A) </w:t>
      </w:r>
      <w:r>
        <w:rPr>
          <w:b/>
        </w:rPr>
        <w:t>Associar remoção inicial de água por ciclones ou hidrociclones, tratamento da água em flotação e acabamento do óleo em etapa eletrostática, com controle de gás e da turbulência entre estágios.</w:t>
      </w:r>
    </w:p>
    <w:p>
      <w:pPr>
        <w:spacing w:after="40"/>
        <w:ind w:left="360"/>
      </w:pPr>
      <w:r>
        <w:t xml:space="preserve">B) </w:t>
      </w:r>
      <w:r>
        <w:t>Aumentar a energia de mistura no inlet e recircular parte da água tratada para elevar o contato entre fases e produto químico, usando o cisalhamento para desagregar a emulsão.</w:t>
      </w:r>
    </w:p>
    <w:p>
      <w:pPr>
        <w:spacing w:after="40"/>
        <w:ind w:left="360"/>
      </w:pPr>
      <w:r>
        <w:t xml:space="preserve">C) </w:t>
      </w:r>
      <w:r>
        <w:t>Ampliar a separação gravitacional em série e reduzir o aquecimento, usando mais estágios de vaso para promover a quebra da emulsão e atender simultaneamente às duas correntes.</w:t>
      </w:r>
    </w:p>
    <w:p>
      <w:pPr>
        <w:spacing w:after="40"/>
        <w:ind w:left="360"/>
      </w:pPr>
      <w:r>
        <w:t xml:space="preserve">D) </w:t>
      </w:r>
      <w:r>
        <w:t>Concentrar o esforço no tratamento da água com hidrociclones e flotação, deixando a corrente oleosa reduzir o BSW em etapas posteriores de desgasificação e armazenamento.</w:t>
      </w:r>
    </w:p>
    <w:p>
      <w:pPr>
        <w:spacing w:before="200" w:after="80"/>
      </w:pPr>
      <w:r>
        <w:rPr>
          <w:b/>
        </w:rPr>
        <w:t xml:space="preserve">1165. </w:t>
      </w:r>
      <w:r>
        <w:t>Em um arranjo compacto com InLine DeWaterer e InLine HydroCyclone, operadores propõem reunir imediatamente as correntes oleosas e reenviá-las ao tratamento final sem vasos intermediários, para reduzir ocupação de área. Nas últimas semanas houve BSW instável e aumento de óleo na água tratada. Qual justificativa técnica mais consistente para manter estabilização e desgaseificação intermediárias?</w:t>
      </w:r>
    </w:p>
    <w:p>
      <w:pPr>
        <w:spacing w:after="40"/>
        <w:ind w:left="360"/>
      </w:pPr>
      <w:r>
        <w:rPr>
          <w:b/>
        </w:rPr>
        <w:t xml:space="preserve">A) </w:t>
      </w:r>
      <w:r>
        <w:rPr>
          <w:b/>
        </w:rPr>
        <w:t>Essas etapas reduzem a turbulência e removem gás residual, evitando reembaralhamento das fases e favorecendo a coalescência antes do beneficiamento final.</w:t>
      </w:r>
    </w:p>
    <w:p>
      <w:pPr>
        <w:spacing w:after="40"/>
        <w:ind w:left="360"/>
      </w:pPr>
      <w:r>
        <w:t xml:space="preserve">B) </w:t>
      </w:r>
      <w:r>
        <w:t>Essas etapas substituem a necessidade de controle de dosagem química, porque a separação ciclônica passa a depender principalmente da diferença de densidade.</w:t>
      </w:r>
    </w:p>
    <w:p>
      <w:pPr>
        <w:spacing w:after="40"/>
        <w:ind w:left="360"/>
      </w:pPr>
      <w:r>
        <w:t xml:space="preserve">C) </w:t>
      </w:r>
      <w:r>
        <w:t>Essas etapas elevam a pressão disponível para o tratamento final e compensam as oscilações de vazão do sistema de gás.</w:t>
      </w:r>
    </w:p>
    <w:p>
      <w:pPr>
        <w:spacing w:after="40"/>
        <w:ind w:left="360"/>
      </w:pPr>
      <w:r>
        <w:t xml:space="preserve">D) </w:t>
      </w:r>
      <w:r>
        <w:t>Essas etapas ampliam o tempo de residência da corrente aquosa e transferem para a flotação a variabilidade de BSW da corrente oleosa.</w:t>
      </w:r>
    </w:p>
    <w:p>
      <w:pPr>
        <w:spacing w:before="200" w:after="80"/>
      </w:pPr>
      <w:r>
        <w:rPr>
          <w:b/>
        </w:rPr>
        <w:t xml:space="preserve">1166. </w:t>
      </w:r>
      <w:r>
        <w:t>Em um FPSO, testes de bancada com uma emulsão representativa indicaram que certo demulsificante liberava água livre em concentração moderada. Em campo, a equipe elevou a dosagem para tentar melhorar o teor de óleo na água descartada, mas o ponto de injeção fica logo antes de um trecho de alta energia e o tempo até o estágio seguinte é curto. Qual interpretação operacional é mais coerente?</w:t>
      </w:r>
    </w:p>
    <w:p>
      <w:pPr>
        <w:spacing w:after="40"/>
        <w:ind w:left="360"/>
      </w:pPr>
      <w:r>
        <w:rPr>
          <w:b/>
        </w:rPr>
        <w:t xml:space="preserve">A) </w:t>
      </w:r>
      <w:r>
        <w:rPr>
          <w:b/>
        </w:rPr>
        <w:t>O limitante passou a ser mais o condicionamento físico do que a concentração: excesso de turbulência e pouco tempo de contato podem reemulsionar e reduzir o ganho esperado, mesmo com produto adequado.</w:t>
      </w:r>
    </w:p>
    <w:p>
      <w:pPr>
        <w:spacing w:after="40"/>
        <w:ind w:left="360"/>
      </w:pPr>
      <w:r>
        <w:t xml:space="preserve">B) </w:t>
      </w:r>
      <w:r>
        <w:t>Como a mistura já foi aquecida, o desvio tenderia a estar mais associado ao separador gravitacional, que deveria resolver parcela predominante da água emulsionada após o aquecimento.</w:t>
      </w:r>
    </w:p>
    <w:p>
      <w:pPr>
        <w:spacing w:after="40"/>
        <w:ind w:left="360"/>
      </w:pPr>
      <w:r>
        <w:t xml:space="preserve">C) </w:t>
      </w:r>
      <w:r>
        <w:t>Se a concentração alvo está sendo atingida, o problema passa a ser predominantemente do flotador, porque hidrociclones e qualidade de injeção do químico têm influência menor sobre emulsões persistentes.</w:t>
      </w:r>
    </w:p>
    <w:p>
      <w:pPr>
        <w:spacing w:after="40"/>
        <w:ind w:left="360"/>
      </w:pPr>
      <w:r>
        <w:t xml:space="preserve">D) </w:t>
      </w:r>
      <w:r>
        <w:t>A principal conclusão é que o demulsificante perdeu eficiência intrínseca no campo; a medida mais lógica é elevar a razão produto:óleo e manter inalterado o arranjo de mistura.</w:t>
      </w:r>
    </w:p>
    <w:p>
      <w:pPr>
        <w:spacing w:before="200" w:after="80"/>
      </w:pPr>
      <w:r>
        <w:rPr>
          <w:b/>
        </w:rPr>
        <w:t xml:space="preserve">1167. </w:t>
      </w:r>
      <w:r>
        <w:t>Em um layout compacto com InLine DeWaterer, InLine HydroCyclone e tratador eletrostático a jusante, as correntes oleosas dos estágios ciclônicos vêm sendo encaminhadas diretamente ao tratamento final para reduzir ocupação de vasos. A unidade passa a mostrar maior instabilidade no BSW do óleo e pior separação de água. Qual ajuste de arranjo tende a ser mais consistente com os mecanismos descritos para esse tipo de sistema?</w:t>
      </w:r>
    </w:p>
    <w:p>
      <w:pPr>
        <w:spacing w:after="40"/>
        <w:ind w:left="360"/>
      </w:pPr>
      <w:r>
        <w:t xml:space="preserve">A) </w:t>
      </w:r>
      <w:r>
        <w:t>Enviar as correntes diretamente ao tratador eletrostático e compensar a maior turbulência com aumento de campo elétrico, já que a presença de gás residual tem influência secundária na coalescência.</w:t>
      </w:r>
    </w:p>
    <w:p>
      <w:pPr>
        <w:spacing w:after="40"/>
        <w:ind w:left="360"/>
      </w:pPr>
      <w:r>
        <w:rPr>
          <w:b/>
        </w:rPr>
        <w:t xml:space="preserve">B) </w:t>
      </w:r>
      <w:r>
        <w:rPr>
          <w:b/>
        </w:rPr>
        <w:t>Reunir essas correntes em vaso de estabilização e remover gás residual antes do tratamento final, reduzindo a turbulência que favorece re-embaralhamento das fases.</w:t>
      </w:r>
    </w:p>
    <w:p>
      <w:pPr>
        <w:spacing w:after="40"/>
        <w:ind w:left="360"/>
      </w:pPr>
      <w:r>
        <w:t xml:space="preserve">C) </w:t>
      </w:r>
      <w:r>
        <w:t>Redirecionar as correntes oleosas ao estágio de InLine HydroCyclone da água produzida, aproveitando o mesmo equipamento para retirar a água residual antes do tratamento final.</w:t>
      </w:r>
    </w:p>
    <w:p>
      <w:pPr>
        <w:spacing w:after="40"/>
        <w:ind w:left="360"/>
      </w:pPr>
      <w:r>
        <w:t xml:space="preserve">D) </w:t>
      </w:r>
      <w:r>
        <w:t>Recircular as correntes oleosas para o separador trifásico compacto, priorizando maior tempo global de residência e deixando a desgaseificação para o fim da planta.</w:t>
      </w:r>
    </w:p>
    <w:p>
      <w:pPr>
        <w:spacing w:before="200" w:after="80"/>
      </w:pPr>
      <w:r>
        <w:rPr>
          <w:b/>
        </w:rPr>
        <w:t xml:space="preserve">1168. </w:t>
      </w:r>
      <w:r>
        <w:t>Um novo blend de produção chega ao FPSO com maior tendência à emulsificação, temperatura de chegada mais baixa e presença mais perceptível de sólidos finos. A unidade precisa manter a água de descarte dentro da meta e, ao mesmo tempo, não perder estabilidade no BSW do óleo. Qual estratégia de resposta é mais consistente com as boas práticas indicadas para esse cenário?</w:t>
      </w:r>
    </w:p>
    <w:p>
      <w:pPr>
        <w:spacing w:after="40"/>
        <w:ind w:left="360"/>
      </w:pPr>
      <w:r>
        <w:t xml:space="preserve">A) </w:t>
      </w:r>
      <w:r>
        <w:t>Aumentar a carga térmica e confiar que a redução de viscosidade compense as mudanças do blend, deixando ajustes de químico e manejo das correntes oleosas para depois da estabilização da produção.</w:t>
      </w:r>
    </w:p>
    <w:p>
      <w:pPr>
        <w:spacing w:after="40"/>
        <w:ind w:left="360"/>
      </w:pPr>
      <w:r>
        <w:t xml:space="preserve">B) </w:t>
      </w:r>
      <w:r>
        <w:t>Elevar a dosagem do demulsificante com base no último valor que funcionou em campanha anterior e manter o restante do processo inalterado, usando a flotação como principal barreira contra a variabilidade da alimentação.</w:t>
      </w:r>
    </w:p>
    <w:p>
      <w:pPr>
        <w:spacing w:after="40"/>
        <w:ind w:left="360"/>
      </w:pPr>
      <w:r>
        <w:t xml:space="preserve">C) </w:t>
      </w:r>
      <w:r>
        <w:t>Reduzir a intensidade de separação mecânica nos ciclones para preservar a integridade das gotas de água e concentrar a remoção de óleo no separador gravitacional, que tende a responder melhor à presença de sólidos finos.</w:t>
      </w:r>
    </w:p>
    <w:p>
      <w:pPr>
        <w:spacing w:after="40"/>
        <w:ind w:left="360"/>
      </w:pPr>
      <w:r>
        <w:rPr>
          <w:b/>
        </w:rPr>
        <w:t xml:space="preserve">D) </w:t>
      </w:r>
      <w:r>
        <w:rPr>
          <w:b/>
        </w:rPr>
        <w:t>Reavaliar em bancada a dosagem e o tempo de contato do demulsificante, ajustar em campo com monitoramento online e amostragem, e combinar isso com desgaseificação, controle de turbulência e estabilização da corrente oleosa antes do tratamento final.</w:t>
      </w:r>
    </w:p>
    <w:p>
      <w:pPr>
        <w:spacing w:before="200" w:after="80"/>
      </w:pPr>
      <w:r>
        <w:rPr>
          <w:b/>
        </w:rPr>
        <w:t xml:space="preserve">1169. </w:t>
      </w:r>
      <w:r>
        <w:t>Em um FPSO com variação frequente do teor de água e da estabilidade da emulsão, a equipe quer evitar tanto subdosagem quanto consumo excessivo de demulsificante na linha de óleo antes da etapa final de desidratação. Qual prática de gestão da dosagem tende a gerar o ajuste mais confiável?</w:t>
      </w:r>
    </w:p>
    <w:p>
      <w:pPr>
        <w:spacing w:after="40"/>
        <w:ind w:left="360"/>
      </w:pPr>
      <w:r>
        <w:t xml:space="preserve">A) </w:t>
      </w:r>
      <w:r>
        <w:t>Relacionar a dosagem principalmente à vazão de água produzida, porque o produto químico atua de forma predominante na fase aquosa.</w:t>
      </w:r>
    </w:p>
    <w:p>
      <w:pPr>
        <w:spacing w:after="40"/>
        <w:ind w:left="360"/>
      </w:pPr>
      <w:r>
        <w:t xml:space="preserve">B) </w:t>
      </w:r>
      <w:r>
        <w:t>Fixar a dosagem a partir do caso de projeto mais severo e mantê-la estável ao longo da campanha, para preservar previsibilidade operacional.</w:t>
      </w:r>
    </w:p>
    <w:p>
      <w:pPr>
        <w:spacing w:after="40"/>
        <w:ind w:left="360"/>
      </w:pPr>
      <w:r>
        <w:t xml:space="preserve">C) </w:t>
      </w:r>
      <w:r>
        <w:t>Ajustar a dosagem pela potência demandada no tratador eletrostático, usando esse parâmetro como indicador principal da resposta da emulsão.</w:t>
      </w:r>
    </w:p>
    <w:p>
      <w:pPr>
        <w:spacing w:after="40"/>
        <w:ind w:left="360"/>
      </w:pPr>
      <w:r>
        <w:rPr>
          <w:b/>
        </w:rPr>
        <w:t xml:space="preserve">D) </w:t>
      </w:r>
      <w:r>
        <w:rPr>
          <w:b/>
        </w:rPr>
        <w:t>Determinar dosagem e tempo de contato em bancada, com amostras representativas, e reajustar em campo por controles online e amostragem periódica.</w:t>
      </w:r>
    </w:p>
    <w:p>
      <w:pPr>
        <w:spacing w:before="200" w:after="80"/>
      </w:pPr>
      <w:r>
        <w:rPr>
          <w:b/>
        </w:rPr>
        <w:t xml:space="preserve">1170. </w:t>
      </w:r>
      <w:r>
        <w:t>Em um arranjo convencional, a água produzida deixa os hidrociclones com menor teor de óleo livre, porém ainda não atende ao limite de descarte por gotículas remanescentes e fração emulsificada. Qual encaminhamento respeita a função típica de cada etapa do tratamento?</w:t>
      </w:r>
    </w:p>
    <w:p>
      <w:pPr>
        <w:spacing w:after="40"/>
        <w:ind w:left="360"/>
      </w:pPr>
      <w:r>
        <w:t xml:space="preserve">A) </w:t>
      </w:r>
      <w:r>
        <w:t>Elevar a dosagem de demulsificante após os hidrociclones e reduzir a permanência na flotação, concentrando a remoção residual de emulsões e gotículas finas na etapa química.</w:t>
      </w:r>
    </w:p>
    <w:p>
      <w:pPr>
        <w:spacing w:after="40"/>
        <w:ind w:left="360"/>
      </w:pPr>
      <w:r>
        <w:t xml:space="preserve">B) </w:t>
      </w:r>
      <w:r>
        <w:t>Enviar a água que sai dos hidrociclones ao tratador eletrostático como etapa seguinte, usando o campo elétrico para remover a fração emulsificada da corrente aquosa de descarte.</w:t>
      </w:r>
    </w:p>
    <w:p>
      <w:pPr>
        <w:spacing w:after="40"/>
        <w:ind w:left="360"/>
      </w:pPr>
      <w:r>
        <w:rPr>
          <w:b/>
        </w:rPr>
        <w:t xml:space="preserve">C) </w:t>
      </w:r>
      <w:r>
        <w:rPr>
          <w:b/>
        </w:rPr>
        <w:t>Encaminhar a corrente aquosa à flotação, mantendo os hidrociclones na retirada do óleo livre; depois verificar o efluente e aplicar polimento, se necessário, antes do descarte.</w:t>
      </w:r>
    </w:p>
    <w:p>
      <w:pPr>
        <w:spacing w:after="40"/>
        <w:ind w:left="360"/>
      </w:pPr>
      <w:r>
        <w:t xml:space="preserve">D) </w:t>
      </w:r>
      <w:r>
        <w:t>Priorizar o segundo estágio bifásico da linha de óleo e desviar a água da flotação, pois a conformidade do descarte passaria a depender principalmente da estabilização da corrente oleosa.</w:t>
      </w:r>
    </w:p>
    <w:p>
      <w:pPr>
        <w:spacing w:before="200" w:after="80"/>
      </w:pPr>
      <w:r>
        <w:rPr>
          <w:b/>
        </w:rPr>
        <w:t xml:space="preserve">1171. </w:t>
      </w:r>
      <w:r>
        <w:t>Em um FPSO, a corrente de alimentação do tratamento de água produzida passou a alternar entre óleo mais viscoso e episódios de maior perturbação hidráulica na entrada do vaso. Mantida a mesma dosagem de demulsificante, a qualidade da água de descarte oscila e, em alguns turnos, aumenta o teor de óleo na fase aquosa após os hidrociclones. Qual conduta é mais consistente para recuperar a estabilidade operacional?</w:t>
      </w:r>
    </w:p>
    <w:p>
      <w:pPr>
        <w:spacing w:after="40"/>
        <w:ind w:left="360"/>
      </w:pPr>
      <w:r>
        <w:t xml:space="preserve">A) </w:t>
      </w:r>
      <w:r>
        <w:t>Concentrar a correção no flotador e preservar a química atual, esperando que a etapa final absorva a variabilidade de viscosidade e de entrada no vaso sem penalizar os hidrociclones.</w:t>
      </w:r>
    </w:p>
    <w:p>
      <w:pPr>
        <w:spacing w:after="40"/>
        <w:ind w:left="360"/>
      </w:pPr>
      <w:r>
        <w:rPr>
          <w:b/>
        </w:rPr>
        <w:t xml:space="preserve">B) </w:t>
      </w:r>
      <w:r>
        <w:rPr>
          <w:b/>
        </w:rPr>
        <w:t>Refazer testes de bancada para redefinir dose e tempo de contato e ajustar a injeção em campo com amostragem e monitoramento online, pois temperatura, mistura e razão químico:óleo afetam a resposta.</w:t>
      </w:r>
    </w:p>
    <w:p>
      <w:pPr>
        <w:spacing w:after="40"/>
        <w:ind w:left="360"/>
      </w:pPr>
      <w:r>
        <w:t xml:space="preserve">C) </w:t>
      </w:r>
      <w:r>
        <w:t>Diminuir a frequência de correção da dosagem e manter o mesmo setpoint, contando que os separadores gravíticos amorteçam as oscilações de viscosidade e da chegada ao vaso.</w:t>
      </w:r>
    </w:p>
    <w:p>
      <w:pPr>
        <w:spacing w:after="40"/>
        <w:ind w:left="360"/>
      </w:pPr>
      <w:r>
        <w:t xml:space="preserve">D) </w:t>
      </w:r>
      <w:r>
        <w:t>Elevar a injeção para o pior período de viscosidade e mantê-la fixa, tratando a perturbação hidráulica na chegada ao vaso como efeito secundário diante da redução de tensão interfacial.</w:t>
      </w:r>
    </w:p>
    <w:p>
      <w:pPr>
        <w:spacing w:before="200" w:after="80"/>
      </w:pPr>
      <w:r>
        <w:rPr>
          <w:b/>
        </w:rPr>
        <w:t xml:space="preserve">1172. </w:t>
      </w:r>
      <w:r>
        <w:t>Após alteração na mistura de crus e aumento do teor de finos, uma unidade precisa trocar o demulsificante. O produto escolhido deve preservar a eficiência de desidratação no equipamento eletrostático e não dificultar o atendimento da especificação de descarte da fase aquosa. Qual critério de seleção é o mais apropriado?</w:t>
      </w:r>
    </w:p>
    <w:p>
      <w:pPr>
        <w:spacing w:after="40"/>
        <w:ind w:left="360"/>
      </w:pPr>
      <w:r>
        <w:t xml:space="preserve">A) </w:t>
      </w:r>
      <w:r>
        <w:t>Dar preferência a uma formulação de caráter mais dispersante, ajustada para manter o óleo finamente distribuído na corrente aquosa sem perda operacional relevante no tratador eletrostático, de modo a favorecer o descarte da água.</w:t>
      </w:r>
    </w:p>
    <w:p>
      <w:pPr>
        <w:spacing w:after="40"/>
        <w:ind w:left="360"/>
      </w:pPr>
      <w:r>
        <w:rPr>
          <w:b/>
        </w:rPr>
        <w:t xml:space="preserve">B) </w:t>
      </w:r>
      <w:r>
        <w:rPr>
          <w:b/>
        </w:rPr>
        <w:t>Priorizar o candidato que, em ensaios representativos da nova mistura de óleo, apresente melhor separação global considerando a faixa de temperatura de processo, o teor de finos e coloidais, a interação com o campo elétrico do tratador e a qualidade final da água produzida.</w:t>
      </w:r>
    </w:p>
    <w:p>
      <w:pPr>
        <w:spacing w:after="40"/>
        <w:ind w:left="360"/>
      </w:pPr>
      <w:r>
        <w:t xml:space="preserve">C) </w:t>
      </w:r>
      <w:r>
        <w:t>Priorizar, no screening, o produto que mais reduz a tensão interfacial, tratando como secundários os resultados globais de bancada mesmo quando variam temperatura, finos e interação com o equipamento eletrostático.</w:t>
      </w:r>
    </w:p>
    <w:p>
      <w:pPr>
        <w:spacing w:after="40"/>
        <w:ind w:left="360"/>
      </w:pPr>
      <w:r>
        <w:t xml:space="preserve">D) </w:t>
      </w:r>
      <w:r>
        <w:t>Basear a escolha principalmente nas condições de pressão de operação e na composição do gás associado observadas nos testes, tomando essas variáveis como mais determinantes do desempenho do que o tipo de emulsão, o teor de finos e as características do cru.</w:t>
      </w:r>
    </w:p>
    <w:p>
      <w:pPr>
        <w:spacing w:before="200" w:after="80"/>
      </w:pPr>
      <w:r>
        <w:rPr>
          <w:b/>
        </w:rPr>
        <w:t xml:space="preserve">1173. </w:t>
      </w:r>
      <w:r>
        <w:t>Em um FPSO, os resultados laboratoriais de TOG passaram a ficar sistematicamente abaixo da tendência do analisador on-line depois que a rotina de coleta foi alterada: as amostras passaram a seguir para o laboratório com maior espaço de cabeça no frasco e sem controle de pressão e temperatura. As condições do tratamento de água permaneceram praticamente estáveis. Qual interpretação técnica é mais consistente?</w:t>
      </w:r>
    </w:p>
    <w:p>
      <w:pPr>
        <w:spacing w:after="40"/>
        <w:ind w:left="360"/>
      </w:pPr>
      <w:r>
        <w:t xml:space="preserve">A) </w:t>
      </w:r>
      <w:r>
        <w:t>A divergência indica que a extração por solvente seguida de infravermelho passou a responder preferencialmente à fase aquosa quando a amostra foi transportada sem controle térmico.</w:t>
      </w:r>
    </w:p>
    <w:p>
      <w:pPr>
        <w:spacing w:after="40"/>
        <w:ind w:left="360"/>
      </w:pPr>
      <w:r>
        <w:rPr>
          <w:b/>
        </w:rPr>
        <w:t xml:space="preserve">B) </w:t>
      </w:r>
      <w:r>
        <w:rPr>
          <w:b/>
        </w:rPr>
        <w:t>A queda do TOG pode refletir perda de frações voláteis e liberação de gás ao longo da coleta e do transporte, reduzindo a representatividade da amostra antes da análise.</w:t>
      </w:r>
    </w:p>
    <w:p>
      <w:pPr>
        <w:spacing w:after="40"/>
        <w:ind w:left="360"/>
      </w:pPr>
      <w:r>
        <w:t xml:space="preserve">C) </w:t>
      </w:r>
      <w:r>
        <w:t>A queda do TOG sugere que o maior espaço de cabeça favoreceu a homogeneização da amostra e aproximou o resultado laboratorial da condição real do processo.</w:t>
      </w:r>
    </w:p>
    <w:p>
      <w:pPr>
        <w:spacing w:after="40"/>
        <w:ind w:left="360"/>
      </w:pPr>
      <w:r>
        <w:t xml:space="preserve">D) </w:t>
      </w:r>
      <w:r>
        <w:t>A redução do TOG é compatível com maior estabilidade metrológica do método laboratorial, já que amostras menos confinadas tendem a sofrer menos influência de hidrocarbonetos leves.</w:t>
      </w:r>
    </w:p>
    <w:p>
      <w:pPr>
        <w:spacing w:before="200" w:after="80"/>
      </w:pPr>
      <w:r>
        <w:rPr>
          <w:b/>
        </w:rPr>
        <w:t xml:space="preserve">1174. </w:t>
      </w:r>
      <w:r>
        <w:t>Um sistema de tratamento de água produzida em FPSO sofre oscilações rápidas de carga quando a vazão de entrada varia entre separadores. Hoje, os sinais vão ao sistema central, que calcula as ações e devolve comandos às válvulas. A equipe quer reduzir latência e melhorar partida, calibração e testes funcionais das malhas mais críticas. Qual solução é mais aderente a esse objetivo?</w:t>
      </w:r>
    </w:p>
    <w:p>
      <w:pPr>
        <w:spacing w:after="40"/>
        <w:ind w:left="360"/>
      </w:pPr>
      <w:r>
        <w:t xml:space="preserve">A) </w:t>
      </w:r>
      <w:r>
        <w:t>Manter o processamento no sistema central e ampliar a taxa de atualização das telas operacionais, para que o operador antecipe manualmente as oscilações.</w:t>
      </w:r>
    </w:p>
    <w:p>
      <w:pPr>
        <w:spacing w:after="40"/>
        <w:ind w:left="360"/>
      </w:pPr>
      <w:r>
        <w:t xml:space="preserve">B) </w:t>
      </w:r>
      <w:r>
        <w:t>Preservar a arquitetura centralizada e priorizar analisadores laboratoriais de maior frequência, usando os resultados para retunar as malhas ao longo do turno.</w:t>
      </w:r>
    </w:p>
    <w:p>
      <w:pPr>
        <w:spacing w:after="40"/>
        <w:ind w:left="360"/>
      </w:pPr>
      <w:r>
        <w:rPr>
          <w:b/>
        </w:rPr>
        <w:t xml:space="preserve">C) </w:t>
      </w:r>
      <w:r>
        <w:rPr>
          <w:b/>
        </w:rPr>
        <w:t>Adotar comunicação digital em campo e transmissores com capacidade de controle local, fechando malhas no campo para atuar mais próximo do processo.</w:t>
      </w:r>
    </w:p>
    <w:p>
      <w:pPr>
        <w:spacing w:after="40"/>
        <w:ind w:left="360"/>
      </w:pPr>
      <w:r>
        <w:t xml:space="preserve">D) </w:t>
      </w:r>
      <w:r>
        <w:t>Substituir os transmissores por modelos analógicos dedicados e concentrar os algoritmos de controle em um controlador único, facilitando a coordenação lógica.</w:t>
      </w:r>
    </w:p>
    <w:p>
      <w:pPr>
        <w:spacing w:before="200" w:after="80"/>
      </w:pPr>
      <w:r>
        <w:rPr>
          <w:b/>
        </w:rPr>
        <w:t xml:space="preserve">1175. </w:t>
      </w:r>
      <w:r>
        <w:t>Uma unidade busca reduzir excursões de TOG no descarte durante variações rápidas de carga e, ao mesmo tempo, assegurar rastreabilidade técnica dos resultados de monitoramento. Qual arranjo de monitoramento e controle melhor atende a esse objetivo?</w:t>
      </w:r>
    </w:p>
    <w:p>
      <w:pPr>
        <w:spacing w:after="40"/>
        <w:ind w:left="360"/>
      </w:pPr>
      <w:r>
        <w:rPr>
          <w:b/>
        </w:rPr>
        <w:t xml:space="preserve">A) </w:t>
      </w:r>
      <w:r>
        <w:rPr>
          <w:b/>
        </w:rPr>
        <w:t>Implantar malhas relevantes com processamento local e comunicação digital em campo, complementadas por procedimentos escritos de amostragem, transporte e análises de TOG e distribuição de tamanho de gota.</w:t>
      </w:r>
    </w:p>
    <w:p>
      <w:pPr>
        <w:spacing w:after="40"/>
        <w:ind w:left="360"/>
      </w:pPr>
      <w:r>
        <w:t xml:space="preserve">B) </w:t>
      </w:r>
      <w:r>
        <w:t>Intensificar as análises laboratoriais por extração com solvente e leitura por infravermelho e usar esses dados como referência principal para ajustes operacionais, mantendo as malhas críticas concentradas no sistema central.</w:t>
      </w:r>
    </w:p>
    <w:p>
      <w:pPr>
        <w:spacing w:after="40"/>
        <w:ind w:left="360"/>
      </w:pPr>
      <w:r>
        <w:t xml:space="preserve">C) </w:t>
      </w:r>
      <w:r>
        <w:t>Priorizar a medição contínua de TOG on-line como referência principal para ajuste operacional e simplificar os registros de coleta e transporte, mantendo a maior parte das malhas no sistema central.</w:t>
      </w:r>
    </w:p>
    <w:p>
      <w:pPr>
        <w:spacing w:after="40"/>
        <w:ind w:left="360"/>
      </w:pPr>
      <w:r>
        <w:t xml:space="preserve">D) </w:t>
      </w:r>
      <w:r>
        <w:t>Concentrar o diagnóstico na distribuição de tamanho de gota por difração a laser e usar resultados laboratoriais de TOG como confirmação periódica, preservando a arquitetura de controle existente.</w:t>
      </w:r>
    </w:p>
    <w:p>
      <w:pPr>
        <w:spacing w:before="200" w:after="80"/>
      </w:pPr>
      <w:r>
        <w:rPr>
          <w:b/>
        </w:rPr>
        <w:t xml:space="preserve">1176. </w:t>
      </w:r>
      <w:r>
        <w:t>Em um FPSO, os resultados de TOG e de distribuição do tamanho de gota variam muito entre campanhas na mesma linha de água produzida não pressurizada. A equipe suspeita que a derivação para o skid de análise esteja alterando a fração de óleo efetivamente amostrada. Qual ajuste tende a aumentar mais a representatividade da amostra?</w:t>
      </w:r>
    </w:p>
    <w:p>
      <w:pPr>
        <w:spacing w:after="40"/>
        <w:ind w:left="360"/>
      </w:pPr>
      <w:r>
        <w:t xml:space="preserve">A) </w:t>
      </w:r>
      <w:r>
        <w:t>Manter a derivação atual e ampliar o tempo entre coleta e análise para reduzir oscilações térmicas da amostra.</w:t>
      </w:r>
    </w:p>
    <w:p>
      <w:pPr>
        <w:spacing w:after="40"/>
        <w:ind w:left="360"/>
      </w:pPr>
      <w:r>
        <w:rPr>
          <w:b/>
        </w:rPr>
        <w:t xml:space="preserve">B) </w:t>
      </w:r>
      <w:r>
        <w:rPr>
          <w:b/>
        </w:rPr>
        <w:t>Adotar amostragem isocinética com bomba rotativa e controle por rotâmetro, alinhando a vazão da amostra à vazão local da linha.</w:t>
      </w:r>
    </w:p>
    <w:p>
      <w:pPr>
        <w:spacing w:after="40"/>
        <w:ind w:left="360"/>
      </w:pPr>
      <w:r>
        <w:t xml:space="preserve">C) </w:t>
      </w:r>
      <w:r>
        <w:t>Inserir um volume de retenção maior antes do analisador para amortecer pulsação e estabilizar o escoamento da amostra.</w:t>
      </w:r>
    </w:p>
    <w:p>
      <w:pPr>
        <w:spacing w:after="40"/>
        <w:ind w:left="360"/>
      </w:pPr>
      <w:r>
        <w:t xml:space="preserve">D) </w:t>
      </w:r>
      <w:r>
        <w:t>Coletar a amostra em recipiente aberto e promover homogeneização mecânica antes de encaminhá-la ao equipamento de medida.</w:t>
      </w:r>
    </w:p>
    <w:p>
      <w:pPr>
        <w:spacing w:before="200" w:after="80"/>
      </w:pPr>
      <w:r>
        <w:rPr>
          <w:b/>
        </w:rPr>
        <w:t xml:space="preserve">1177. </w:t>
      </w:r>
      <w:r>
        <w:t>Ao investigar resultados inconsistentes de TOG, observou-se que amostras de água produzida vinham sendo aliviadas para frascos ventilados e mantidas em bancada antes da extração com solvente e leitura por infravermelho. Para reduzir viés na quantificação de hidrocarbonetos, qual ajuste deve ter maior prioridade?</w:t>
      </w:r>
    </w:p>
    <w:p>
      <w:pPr>
        <w:spacing w:after="40"/>
        <w:ind w:left="360"/>
      </w:pPr>
      <w:r>
        <w:rPr>
          <w:b/>
        </w:rPr>
        <w:t xml:space="preserve">A) </w:t>
      </w:r>
      <w:r>
        <w:rPr>
          <w:b/>
        </w:rPr>
        <w:t>Manter a amostra confinada, com mínima despressurização e variação térmica, até a extração.</w:t>
      </w:r>
    </w:p>
    <w:p>
      <w:pPr>
        <w:spacing w:after="40"/>
        <w:ind w:left="360"/>
      </w:pPr>
      <w:r>
        <w:t xml:space="preserve">B) </w:t>
      </w:r>
      <w:r>
        <w:t>Transferir para frascos transparentes ventilados, facilitando a inspeção visual antes da extração por solvente.</w:t>
      </w:r>
    </w:p>
    <w:p>
      <w:pPr>
        <w:spacing w:after="40"/>
        <w:ind w:left="360"/>
      </w:pPr>
      <w:r>
        <w:t xml:space="preserve">C) </w:t>
      </w:r>
      <w:r>
        <w:t>Homogeneizar vigorosamente em recipiente aberto para recompor a dispersão antes da medição por infravermelho.</w:t>
      </w:r>
    </w:p>
    <w:p>
      <w:pPr>
        <w:spacing w:after="40"/>
        <w:ind w:left="360"/>
      </w:pPr>
      <w:r>
        <w:t xml:space="preserve">D) </w:t>
      </w:r>
      <w:r>
        <w:t>Equalizar todas as amostras em bancada até a temperatura ambiente, mantendo o mesmo tempo de espera pré-analítico.</w:t>
      </w:r>
    </w:p>
    <w:p>
      <w:pPr>
        <w:spacing w:before="200" w:after="80"/>
      </w:pPr>
      <w:r>
        <w:rPr>
          <w:b/>
        </w:rPr>
        <w:t xml:space="preserve">1178. </w:t>
      </w:r>
      <w:r>
        <w:t>O sistema de tratamento de água produzida de uma unidade apresenta oscilações quando a carga da planta muda rapidamente. Os sinais dos instrumentos chegam ao controlador central com atraso suficiente para prejudicar a estabilidade das malhas. Qual solução de arquitetura de instrumentação tende a atacar melhor esse problema?</w:t>
      </w:r>
    </w:p>
    <w:p>
      <w:pPr>
        <w:spacing w:after="40"/>
        <w:ind w:left="360"/>
      </w:pPr>
      <w:r>
        <w:t xml:space="preserve">A) </w:t>
      </w:r>
      <w:r>
        <w:t>Direcionar as variáveis críticas ao laboratório de suporte e ajustar os setpoints com base em resultados analíticos periódicos.</w:t>
      </w:r>
    </w:p>
    <w:p>
      <w:pPr>
        <w:spacing w:after="40"/>
        <w:ind w:left="360"/>
      </w:pPr>
      <w:r>
        <w:t xml:space="preserve">B) </w:t>
      </w:r>
      <w:r>
        <w:t>Concentrar o processamento em um controlador central mais robusto, mantendo os instrumentos de campo com função predominantemente transmissora.</w:t>
      </w:r>
    </w:p>
    <w:p>
      <w:pPr>
        <w:spacing w:after="40"/>
        <w:ind w:left="360"/>
      </w:pPr>
      <w:r>
        <w:t xml:space="preserve">C) </w:t>
      </w:r>
      <w:r>
        <w:t>Substituir parte dos transmissores por indicadores locais e aumentar a frequência de intervenções operacionais manuais.</w:t>
      </w:r>
    </w:p>
    <w:p>
      <w:pPr>
        <w:spacing w:after="40"/>
        <w:ind w:left="360"/>
      </w:pPr>
      <w:r>
        <w:rPr>
          <w:b/>
        </w:rPr>
        <w:t xml:space="preserve">D) </w:t>
      </w:r>
      <w:r>
        <w:rPr>
          <w:b/>
        </w:rPr>
        <w:t>Migrar as malhas mais sensíveis para instrumentos com processamento local e comunicação digital em campo, permitindo fechamento de malha no próprio campo.</w:t>
      </w:r>
    </w:p>
    <w:p>
      <w:pPr>
        <w:spacing w:before="200" w:after="80"/>
      </w:pPr>
      <w:r>
        <w:rPr>
          <w:b/>
        </w:rPr>
        <w:t xml:space="preserve">1179. </w:t>
      </w:r>
      <w:r>
        <w:t>Após uma mudança no tratamento químico da água produzida, o TOG médio de descarte permaneceu próximo do valor histórico, mas a equipe quer saber se a eficiência dos separadores e coalescedores realmente mudou. Qual estratégia de monitoramento fornece evidência mais útil para essa avaliação?</w:t>
      </w:r>
    </w:p>
    <w:p>
      <w:pPr>
        <w:spacing w:after="40"/>
        <w:ind w:left="360"/>
      </w:pPr>
      <w:r>
        <w:rPr>
          <w:b/>
        </w:rPr>
        <w:t xml:space="preserve">A) </w:t>
      </w:r>
      <w:r>
        <w:rPr>
          <w:b/>
        </w:rPr>
        <w:t>Complementar o TOG com medição da distribuição do tamanho de gota por difração a laser, preservando a emulsão sem diluição ou tratamento que altere as gotículas.</w:t>
      </w:r>
    </w:p>
    <w:p>
      <w:pPr>
        <w:spacing w:after="40"/>
        <w:ind w:left="360"/>
      </w:pPr>
      <w:r>
        <w:t xml:space="preserve">B) </w:t>
      </w:r>
      <w:r>
        <w:t>Substituir a análise de TOG por TPH em laboratório, tomando a massa total extraída como evidência equivalente da eficiência de separação mecânica.</w:t>
      </w:r>
    </w:p>
    <w:p>
      <w:pPr>
        <w:spacing w:after="40"/>
        <w:ind w:left="360"/>
      </w:pPr>
      <w:r>
        <w:t xml:space="preserve">C) </w:t>
      </w:r>
      <w:r>
        <w:t>Priorizar inspeção visual do aspecto da água produzida, usando a mudança de coloração como base para inferir a coalescência.</w:t>
      </w:r>
    </w:p>
    <w:p>
      <w:pPr>
        <w:spacing w:after="40"/>
        <w:ind w:left="360"/>
      </w:pPr>
      <w:r>
        <w:t xml:space="preserve">D) </w:t>
      </w:r>
      <w:r>
        <w:t>Aumentar a frequência da medição de TOG por extração e infravermelho, tratando esse resultado como indicador suficiente da dinâmica do tamanho de gota.</w:t>
      </w:r>
    </w:p>
    <w:p>
      <w:pPr>
        <w:spacing w:before="200" w:after="80"/>
      </w:pPr>
      <w:r>
        <w:rPr>
          <w:b/>
        </w:rPr>
        <w:t xml:space="preserve">1180. </w:t>
      </w:r>
      <w:r>
        <w:t>Duas campanhas de avaliação da distribuição do tamanho de gota foram comparadas para verificar a performance de uma etapa de separação da água produzida. Na segunda campanha, o laboratório diluiu a amostra e realizou manipulação adicional antes da análise por difração a laser; o resultado indicou gotas menores, embora o TOG tenha permanecido estável. Qual é a avaliação mais adequada?</w:t>
      </w:r>
    </w:p>
    <w:p>
      <w:pPr>
        <w:spacing w:after="40"/>
        <w:ind w:left="360"/>
      </w:pPr>
      <w:r>
        <w:t xml:space="preserve">A) </w:t>
      </w:r>
      <w:r>
        <w:t>O ajuste prioritário é trocar a teoria óptica usada no processamento dos dados, porque a reprodutibilidade depende mais do modelo matemático do que das condições de amostragem.</w:t>
      </w:r>
    </w:p>
    <w:p>
      <w:pPr>
        <w:spacing w:after="40"/>
        <w:ind w:left="360"/>
      </w:pPr>
      <w:r>
        <w:t xml:space="preserve">B) </w:t>
      </w:r>
      <w:r>
        <w:t>A divergência indica que a medição de TOG se tornou menos útil; em avaliações de separação, a distribuição do tamanho de gota pode assumir o papel principal de forma independente.</w:t>
      </w:r>
    </w:p>
    <w:p>
      <w:pPr>
        <w:spacing w:after="40"/>
        <w:ind w:left="360"/>
      </w:pPr>
      <w:r>
        <w:t xml:space="preserve">C) </w:t>
      </w:r>
      <w:r>
        <w:t>O resultado sugere melhora efetiva do processo, porque a difração a laser responde ao padrão óptico e tende a ser pouco influenciada pelo preparo anterior da amostra.</w:t>
      </w:r>
    </w:p>
    <w:p>
      <w:pPr>
        <w:spacing w:after="40"/>
        <w:ind w:left="360"/>
      </w:pPr>
      <w:r>
        <w:rPr>
          <w:b/>
        </w:rPr>
        <w:t xml:space="preserve">D) </w:t>
      </w:r>
      <w:r>
        <w:rPr>
          <w:b/>
        </w:rPr>
        <w:t>A comparação ficou fragilizada, porque diluição e manipulação podem romper gotas ou induzir coalescência; para interpretar tendência, seria necessário preservar a emulsão e registrar as condições de medição.</w:t>
      </w:r>
    </w:p>
    <w:p>
      <w:pPr>
        <w:spacing w:before="200" w:after="80"/>
      </w:pPr>
      <w:r>
        <w:rPr>
          <w:b/>
        </w:rPr>
        <w:t xml:space="preserve">1181. </w:t>
      </w:r>
      <w:r>
        <w:t>Em um FPSO, a equipe quer comparar o desempenho de um coalescedor ao longo de uma campanha usando TOG e distribuição de tamanho de gota em uma linha de água produzida não pressurizada. Qual arranjo de amostragem tende a gerar dados mais representativos para as duas medições?</w:t>
      </w:r>
    </w:p>
    <w:p>
      <w:pPr>
        <w:spacing w:after="40"/>
        <w:ind w:left="360"/>
      </w:pPr>
      <w:r>
        <w:t xml:space="preserve">A) </w:t>
      </w:r>
      <w:r>
        <w:t>Retirar um desvio lateral com vazão fixa, mantida constante em todas as campanhas, para padronizar o volume enviado ao laboratório.</w:t>
      </w:r>
    </w:p>
    <w:p>
      <w:pPr>
        <w:spacing w:after="40"/>
        <w:ind w:left="360"/>
      </w:pPr>
      <w:r>
        <w:rPr>
          <w:b/>
        </w:rPr>
        <w:t xml:space="preserve">B) </w:t>
      </w:r>
      <w:r>
        <w:rPr>
          <w:b/>
        </w:rPr>
        <w:t>Derivar um fluxo isocinético com bomba rotativa e ajuste por rotâmetro alinhado à vazão da linha até os instrumentos de medição.</w:t>
      </w:r>
    </w:p>
    <w:p>
      <w:pPr>
        <w:spacing w:after="40"/>
        <w:ind w:left="360"/>
      </w:pPr>
      <w:r>
        <w:t xml:space="preserve">C) </w:t>
      </w:r>
      <w:r>
        <w:t>Coletar amostras em recipiente intermediário e homogeneizá-las por recirculação antes de separar alíquotas para TOG e tamanho de gota.</w:t>
      </w:r>
    </w:p>
    <w:p>
      <w:pPr>
        <w:spacing w:after="40"/>
        <w:ind w:left="360"/>
      </w:pPr>
      <w:r>
        <w:t xml:space="preserve">D) </w:t>
      </w:r>
      <w:r>
        <w:t>Reduzir a vazão de amostragem abaixo da velocidade da linha para aumentar o tempo de residência e estabilizar a emulsão antes da análise.</w:t>
      </w:r>
    </w:p>
    <w:p>
      <w:pPr>
        <w:spacing w:before="200" w:after="80"/>
      </w:pPr>
      <w:r>
        <w:rPr>
          <w:b/>
        </w:rPr>
        <w:t xml:space="preserve">1182. </w:t>
      </w:r>
      <w:r>
        <w:t>Durante a partida de um novo módulo de tratamento de água produzida, a unidade apresenta oscilações rápidas de carga e a equipe quer reduzir o tempo de comissionamento das malhas. Qual decisão de arquitetura de instrumentação tende a ser mais coerente com esse objetivo?</w:t>
      </w:r>
    </w:p>
    <w:p>
      <w:pPr>
        <w:spacing w:after="40"/>
        <w:ind w:left="360"/>
      </w:pPr>
      <w:r>
        <w:rPr>
          <w:b/>
        </w:rPr>
        <w:t xml:space="preserve">A) </w:t>
      </w:r>
      <w:r>
        <w:rPr>
          <w:b/>
        </w:rPr>
        <w:t>Adotar comunicação digital em campo com transmissores-controladores capazes de processar sinais e fechar malhas localmente nos pontos críticos.</w:t>
      </w:r>
    </w:p>
    <w:p>
      <w:pPr>
        <w:spacing w:after="40"/>
        <w:ind w:left="360"/>
      </w:pPr>
      <w:r>
        <w:t xml:space="preserve">B) </w:t>
      </w:r>
      <w:r>
        <w:t>Separar a instrumentação de monitoração da instrumentação de controle, evitando que o processamento local em campo interfira na resposta dinâmica.</w:t>
      </w:r>
    </w:p>
    <w:p>
      <w:pPr>
        <w:spacing w:after="40"/>
        <w:ind w:left="360"/>
      </w:pPr>
      <w:r>
        <w:t xml:space="preserve">C) </w:t>
      </w:r>
      <w:r>
        <w:t>Concentrar o fechamento das malhas em controladores centralizados e usar os transmissores de campo principalmente para transmitir os valores medidos.</w:t>
      </w:r>
    </w:p>
    <w:p>
      <w:pPr>
        <w:spacing w:after="40"/>
        <w:ind w:left="360"/>
      </w:pPr>
      <w:r>
        <w:t xml:space="preserve">D) </w:t>
      </w:r>
      <w:r>
        <w:t>Priorizar instrumentos analógicos convencionais com ajuste manual local, deixando a automação atuar apenas na supervisão das tendências.</w:t>
      </w:r>
    </w:p>
    <w:p>
      <w:pPr>
        <w:spacing w:before="200" w:after="80"/>
      </w:pPr>
      <w:r>
        <w:rPr>
          <w:b/>
        </w:rPr>
        <w:t xml:space="preserve">1183. </w:t>
      </w:r>
      <w:r>
        <w:t>Em uma verificação de conformidade ambiental, o laboratório passou a registrar valores de TOG sistematicamente mais baixos depois que a água produzida começou a ser acondicionada em recipientes ventilados, sem preservação de pressão e temperatura, antes do envio para análise por extração com solvente e leitura em IR. Qual hipótese explica melhor esse viés?</w:t>
      </w:r>
    </w:p>
    <w:p>
      <w:pPr>
        <w:spacing w:after="40"/>
        <w:ind w:left="360"/>
      </w:pPr>
      <w:r>
        <w:t xml:space="preserve">A) </w:t>
      </w:r>
      <w:r>
        <w:t>A ausência de controle de pressão e temperatura faria a amostra formar gotas maiores, e a etapa em IR deixaria de quantificar a fração coalescida após a extração.</w:t>
      </w:r>
    </w:p>
    <w:p>
      <w:pPr>
        <w:spacing w:after="40"/>
        <w:ind w:left="360"/>
      </w:pPr>
      <w:r>
        <w:t xml:space="preserve">B) </w:t>
      </w:r>
      <w:r>
        <w:t>A despressurização prévia em recipiente ventilado estabilizaria a matriz para o laboratório, sem alterar a partição entre as fases, tornando a medição mais consistente.</w:t>
      </w:r>
    </w:p>
    <w:p>
      <w:pPr>
        <w:spacing w:after="40"/>
        <w:ind w:left="360"/>
      </w:pPr>
      <w:r>
        <w:rPr>
          <w:b/>
        </w:rPr>
        <w:t xml:space="preserve">C) </w:t>
      </w:r>
      <w:r>
        <w:rPr>
          <w:b/>
        </w:rPr>
        <w:t>A perda de componentes mais voláteis e o desprendimento de gases entre a coleta e o ensaio alteram a amostra e tendem a subestimar o teor de óleo e graxas obtido.</w:t>
      </w:r>
    </w:p>
    <w:p>
      <w:pPr>
        <w:spacing w:after="40"/>
        <w:ind w:left="360"/>
      </w:pPr>
      <w:r>
        <w:t xml:space="preserve">D) </w:t>
      </w:r>
      <w:r>
        <w:t>No frasco ventilado, a troca com o ar aumentaria a eficiência da extração com solvente e faria a leitura em infravermelho cair por limitação de resposta do equipamento.</w:t>
      </w:r>
    </w:p>
    <w:p>
      <w:pPr>
        <w:spacing w:before="200" w:after="80"/>
      </w:pPr>
      <w:r>
        <w:rPr>
          <w:b/>
        </w:rPr>
        <w:t xml:space="preserve">1184. </w:t>
      </w:r>
      <w:r>
        <w:t>Uma unidade busca reduzir excursões de descarte durante oscilações de carga e, ao mesmo tempo, fortalecer a rastreabilidade dos dados usados na conformidade ambiental. Qual combinação de práticas é mais coerente com esse objetivo?</w:t>
      </w:r>
    </w:p>
    <w:p>
      <w:pPr>
        <w:spacing w:after="40"/>
        <w:ind w:left="360"/>
      </w:pPr>
      <w:r>
        <w:t xml:space="preserve">A) </w:t>
      </w:r>
      <w:r>
        <w:t>Concentrar as malhas no sistema supervisório, usar recipientes com alívio para facilitar coleta e transporte, e acompanhar o descarte com TOG laboratorial por IR sem integrar a verificação da distribuição de tamanho de gota.</w:t>
      </w:r>
    </w:p>
    <w:p>
      <w:pPr>
        <w:spacing w:after="40"/>
        <w:ind w:left="360"/>
      </w:pPr>
      <w:r>
        <w:t xml:space="preserve">B) </w:t>
      </w:r>
      <w:r>
        <w:t>Manter a rede digital de campo voltada à aquisição de dados para o controle central, executar amostragem em linha não pressurizada sem ajuste isocinético e reforçar a rastreabilidade pelo aumento da frequência de análises de TOG no laboratório.</w:t>
      </w:r>
    </w:p>
    <w:p>
      <w:pPr>
        <w:spacing w:after="40"/>
        <w:ind w:left="360"/>
      </w:pPr>
      <w:r>
        <w:t xml:space="preserve">C) </w:t>
      </w:r>
      <w:r>
        <w:t>Padronizar o monitoramento em torno de um mesmo procedimento de preparo de amostra para diferentes analitos, registrar transporte e transferência de forma resumida na rotina e priorizar correções operacionais a partir dos resultados analíticos consolidados.</w:t>
      </w:r>
    </w:p>
    <w:p>
      <w:pPr>
        <w:spacing w:after="40"/>
        <w:ind w:left="360"/>
      </w:pPr>
      <w:r>
        <w:rPr>
          <w:b/>
        </w:rPr>
        <w:t xml:space="preserve">D) </w:t>
      </w:r>
      <w:r>
        <w:rPr>
          <w:b/>
        </w:rPr>
        <w:t>Fechar malhas críticas no campo com transmissores-controladores em rede digital, adotar procedimento escrito de amostragem e transporte preservando pressão, temperatura e contato mínimo com o ar, e padronizar TOG por solvente + IR, com apoio de medição do tamanho de gota quando pertinente.</w:t>
      </w:r>
    </w:p>
    <w:p>
      <w:pPr>
        <w:spacing w:before="200" w:after="80"/>
      </w:pPr>
      <w:r>
        <w:rPr>
          <w:b/>
        </w:rPr>
        <w:t xml:space="preserve">1185. </w:t>
      </w:r>
      <w:r>
        <w:t>Em uma campanha para comparar o desempenho de dois trens de tratamento de água produzida antes do descarte, a equipe pretende usar o mesmo ponto de coleta para medir TOG e distribuição do tamanho de gota em uma linha não pressurizada. Qual arranjo de amostragem tende a produzir dados mais representativos para as duas medições?</w:t>
      </w:r>
    </w:p>
    <w:p>
      <w:pPr>
        <w:spacing w:after="40"/>
        <w:ind w:left="360"/>
      </w:pPr>
      <w:r>
        <w:rPr>
          <w:b/>
        </w:rPr>
        <w:t xml:space="preserve">A) </w:t>
      </w:r>
      <w:r>
        <w:rPr>
          <w:b/>
        </w:rPr>
        <w:t>Coleta por bomba rotativa com ajuste por rotâmetro para manter condição isocinética e envio do fluxo diretamente ao equipamento de medida na vazão alinhada à da linha.</w:t>
      </w:r>
    </w:p>
    <w:p>
      <w:pPr>
        <w:spacing w:after="40"/>
        <w:ind w:left="360"/>
      </w:pPr>
      <w:r>
        <w:t xml:space="preserve">B) </w:t>
      </w:r>
      <w:r>
        <w:t>Coleta em vazão superior à da linha principal, para aumentar a captura de gotículas grandes e compensar heterogeneidades do escoamento.</w:t>
      </w:r>
    </w:p>
    <w:p>
      <w:pPr>
        <w:spacing w:after="40"/>
        <w:ind w:left="360"/>
      </w:pPr>
      <w:r>
        <w:t xml:space="preserve">C) </w:t>
      </w:r>
      <w:r>
        <w:t>Coleta por derivação lateral em vazão baixa até um frasco intermediário, seguida de envio por batelada aos analisadores, para reduzir perturbações na emulsão.</w:t>
      </w:r>
    </w:p>
    <w:p>
      <w:pPr>
        <w:spacing w:after="40"/>
        <w:ind w:left="360"/>
      </w:pPr>
      <w:r>
        <w:t xml:space="preserve">D) </w:t>
      </w:r>
      <w:r>
        <w:t>Coleta intermitente em recipientes sucessivos após breve repouso, para permitir separar bolhas e estabilizar a amostra antes das medições.</w:t>
      </w:r>
    </w:p>
    <w:p>
      <w:pPr>
        <w:spacing w:before="200" w:after="80"/>
      </w:pPr>
      <w:r>
        <w:rPr>
          <w:b/>
        </w:rPr>
        <w:t xml:space="preserve">1186. </w:t>
      </w:r>
      <w:r>
        <w:t>Para agilizar a rotina, um turno passou a retirar a amostra de água produzida para TOG em um recipiente aberto e só depois transferi-la ao frasco de análise por extração com solvente e leitura em infravermelho. Nos dias seguintes, os resultados laboratoriais ficaram sistematicamente menores, sem mudança equivalente nas demais evidências de desempenho do separador. Qual interpretação técnica é mais consistente?</w:t>
      </w:r>
    </w:p>
    <w:p>
      <w:pPr>
        <w:spacing w:after="40"/>
        <w:ind w:left="360"/>
      </w:pPr>
      <w:r>
        <w:t xml:space="preserve">A) </w:t>
      </w:r>
      <w:r>
        <w:t>O tempo extra antes da extração aumentou a seletividade do solvente por compostos pesados, compensando interferências ópticas que antes elevavam artificialmente a leitura por infravermelho.</w:t>
      </w:r>
    </w:p>
    <w:p>
      <w:pPr>
        <w:spacing w:after="40"/>
        <w:ind w:left="360"/>
      </w:pPr>
      <w:r>
        <w:t xml:space="preserve">B) </w:t>
      </w:r>
      <w:r>
        <w:t>A abertura do sistema tornou a amostra mais homogênea, reduzindo a influência de microbolhas e aproximando o resultado do teor real de hidrocarbonetos dissolvidos e dispersos.</w:t>
      </w:r>
    </w:p>
    <w:p>
      <w:pPr>
        <w:spacing w:after="40"/>
        <w:ind w:left="360"/>
      </w:pPr>
      <w:r>
        <w:t xml:space="preserve">C) </w:t>
      </w:r>
      <w:r>
        <w:t>A equalização da amostra com a atmosfera diminuiu a dependência da medição em relação à temperatura, tornando a resposta do analisador mais estável entre turnos.</w:t>
      </w:r>
    </w:p>
    <w:p>
      <w:pPr>
        <w:spacing w:after="40"/>
        <w:ind w:left="360"/>
      </w:pPr>
      <w:r>
        <w:rPr>
          <w:b/>
        </w:rPr>
        <w:t xml:space="preserve">D) </w:t>
      </w:r>
      <w:r>
        <w:rPr>
          <w:b/>
        </w:rPr>
        <w:t>O contato adicional com o ar favoreceu a perda de frações voláteis e a liberação de gás, alterando a relação entre fases antes da análise e reduzindo a recuperação de hidrocarbonetos.</w:t>
      </w:r>
    </w:p>
    <w:p>
      <w:pPr>
        <w:spacing w:before="200" w:after="80"/>
      </w:pPr>
      <w:r>
        <w:rPr>
          <w:b/>
        </w:rPr>
        <w:t xml:space="preserve">1187. </w:t>
      </w:r>
      <w:r>
        <w:t>Em um FPSO, a carga do sistema de tratamento de água produzida oscila rapidamente quando há variações intermitentes na vazão dos poços. A malha que ajusta um ponto crítico do tratamento responde com atraso porque a medição é enviada ao sistema central, processada e só depois retorna ao elemento final. A equipe avalia migrar para transmissores-controladores em fieldbus. Qual benefício técnico torna essa decisão mais consistente para esse caso?</w:t>
      </w:r>
    </w:p>
    <w:p>
      <w:pPr>
        <w:spacing w:after="40"/>
        <w:ind w:left="360"/>
      </w:pPr>
      <w:r>
        <w:t xml:space="preserve">A) </w:t>
      </w:r>
      <w:r>
        <w:t>Migrar o acompanhamento da malha para análises de laboratório mais frequentes, porque a ação de controle tende a ser mais eficaz quando baseada em resultados analíticos consolidados.</w:t>
      </w:r>
    </w:p>
    <w:p>
      <w:pPr>
        <w:spacing w:after="40"/>
        <w:ind w:left="360"/>
      </w:pPr>
      <w:r>
        <w:t xml:space="preserve">B) </w:t>
      </w:r>
      <w:r>
        <w:t>Manter o processamento no sistema central e usar o fieldbus principalmente para ampliar a integração de sinais, porque a estabilidade da malha depende mais da qualidade da medição do que do ponto onde o controle é executado.</w:t>
      </w:r>
    </w:p>
    <w:p>
      <w:pPr>
        <w:spacing w:after="40"/>
        <w:ind w:left="360"/>
      </w:pPr>
      <w:r>
        <w:t xml:space="preserve">C) </w:t>
      </w:r>
      <w:r>
        <w:t>Substituir a válvula final por um elemento de maior capacidade, porque oscilações rápidas em tratamento de água decorrem principalmente de limitação mecânica do elemento final.</w:t>
      </w:r>
    </w:p>
    <w:p>
      <w:pPr>
        <w:spacing w:after="40"/>
        <w:ind w:left="360"/>
      </w:pPr>
      <w:r>
        <w:rPr>
          <w:b/>
        </w:rPr>
        <w:t xml:space="preserve">D) </w:t>
      </w:r>
      <w:r>
        <w:rPr>
          <w:b/>
        </w:rPr>
        <w:t>Usar transmissores-controladores em fieldbus para fechar a malha no campo, reduzindo a latência entre medição e atuação e melhorando a resposta a oscilações de carga, com ganhos adicionais em partida e testes.</w:t>
      </w:r>
    </w:p>
    <w:p>
      <w:pPr>
        <w:spacing w:before="200" w:after="80"/>
      </w:pPr>
      <w:r>
        <w:rPr>
          <w:b/>
        </w:rPr>
        <w:t xml:space="preserve">1188. </w:t>
      </w:r>
      <w:r>
        <w:t>Em um FPSO, a água produzida normalmente atende ao descarte em mar, mas há picos intermitentes de DQO e turbidez que colocam parte da vazão fora de especificação por algumas horas. A produção não pode ser interrompida, e a equipe quer evitar operar tratamento avançado em toda a vazão durante todo o tempo. Qual configuração operacional tende a responder melhor a esse cenário?</w:t>
      </w:r>
    </w:p>
    <w:p>
      <w:pPr>
        <w:spacing w:after="40"/>
        <w:ind w:left="360"/>
      </w:pPr>
      <w:r>
        <w:rPr>
          <w:b/>
        </w:rPr>
        <w:t xml:space="preserve">A) </w:t>
      </w:r>
      <w:r>
        <w:rPr>
          <w:b/>
        </w:rPr>
        <w:t>Operar uma linha terciária modular em paralelo ao descarte convencional, com bypass e equalização para desviar a fração fora de especificação indicada pelo monitoramento.</w:t>
      </w:r>
    </w:p>
    <w:p>
      <w:pPr>
        <w:spacing w:after="40"/>
        <w:ind w:left="360"/>
      </w:pPr>
      <w:r>
        <w:t xml:space="preserve">B) </w:t>
      </w:r>
      <w:r>
        <w:t>Recircular a corrente fora de especificação para usos internos não potáveis da planta antes de polimento adicional, priorizando a redução imediata do volume destinado ao mar.</w:t>
      </w:r>
    </w:p>
    <w:p>
      <w:pPr>
        <w:spacing w:after="40"/>
        <w:ind w:left="360"/>
      </w:pPr>
      <w:r>
        <w:t xml:space="preserve">C) </w:t>
      </w:r>
      <w:r>
        <w:t>Misturar a corrente fora de especificação na linha final de descarte com a parcela conforme, usando a diluição hidráulica como mecanismo central de controle operacional.</w:t>
      </w:r>
    </w:p>
    <w:p>
      <w:pPr>
        <w:spacing w:after="40"/>
        <w:ind w:left="360"/>
      </w:pPr>
      <w:r>
        <w:t xml:space="preserve">D) </w:t>
      </w:r>
      <w:r>
        <w:t>Encaminhar toda a vazão permanentemente para dessalinização por membranas, tratando o sistema avançado como rota principal para simplificar a operação diante das oscilações.</w:t>
      </w:r>
    </w:p>
    <w:p>
      <w:pPr>
        <w:spacing w:before="200" w:after="80"/>
      </w:pPr>
      <w:r>
        <w:rPr>
          <w:b/>
        </w:rPr>
        <w:t xml:space="preserve">1189. </w:t>
      </w:r>
      <w:r>
        <w:t>Um FPSO avalia tratar volumes elevados de água produzida que, em eventos de upset, apresentam emulsão fina de óleo, colóides e sólidos que comprometem rapidamente o desempenho de membranas. A equipe considera usar OI/EDR como rota principal de resposta para toda a vazão fora de padrão. Qual estratégia tende a ser mais robusta e economicamente coerente?</w:t>
      </w:r>
    </w:p>
    <w:p>
      <w:pPr>
        <w:spacing w:after="40"/>
        <w:ind w:left="360"/>
      </w:pPr>
      <w:r>
        <w:t xml:space="preserve">A) </w:t>
      </w:r>
      <w:r>
        <w:t>Concentrar a estratégia em CAP como primeira barreira de processo, porque a adsorção de orgânicos tende a reduzir o principal gatilho de fouling e a necessidade de separar óleo disperso antes das membranas.</w:t>
      </w:r>
    </w:p>
    <w:p>
      <w:pPr>
        <w:spacing w:after="40"/>
        <w:ind w:left="360"/>
      </w:pPr>
      <w:r>
        <w:rPr>
          <w:b/>
        </w:rPr>
        <w:t xml:space="preserve">B) </w:t>
      </w:r>
      <w:r>
        <w:rPr>
          <w:b/>
        </w:rPr>
        <w:t>Selecionar pré-tratamento físico-químico compatível com o tamanho de gota e a fração dispersa da emulsão, usar filtração para proteger as membranas e aplicar OI/EDR apenas à parcela que exija dessalinização.</w:t>
      </w:r>
    </w:p>
    <w:p>
      <w:pPr>
        <w:spacing w:after="40"/>
        <w:ind w:left="360"/>
      </w:pPr>
      <w:r>
        <w:t xml:space="preserve">C) </w:t>
      </w:r>
      <w:r>
        <w:t>Direcionar toda a vazão diretamente para OI/EDR, porque a etapa de dessalinização atua como barreira dominante e reduz a influência operacional da remoção prévia de óleo, sólidos e colóides.</w:t>
      </w:r>
    </w:p>
    <w:p>
      <w:pPr>
        <w:spacing w:after="40"/>
        <w:ind w:left="360"/>
      </w:pPr>
      <w:r>
        <w:t xml:space="preserve">D) </w:t>
      </w:r>
      <w:r>
        <w:t>Priorizar tanques de retenção para amortecer a vazão, tratando a equalização como principal medida para viabilizar a operação de membranas com a mesma qualidade de alimentação.</w:t>
      </w:r>
    </w:p>
    <w:p>
      <w:pPr>
        <w:spacing w:before="200" w:after="80"/>
      </w:pPr>
      <w:r>
        <w:rPr>
          <w:b/>
        </w:rPr>
        <w:t xml:space="preserve">1190. </w:t>
      </w:r>
      <w:r>
        <w:t>Em um FPSO, o analisador online indica episódios curtos de água produzida com DQO e turbidez acima do critério de descarte, mas o restante do trem opera de forma estável. A operação quer evitar tanto o envio imediato ao mar quanto a parada do descarte rotineiro enquanto confirma a extensão do desvio. Qual resposta operacional tende a ser mais consistente?</w:t>
      </w:r>
    </w:p>
    <w:p>
      <w:pPr>
        <w:spacing w:after="40"/>
        <w:ind w:left="360"/>
      </w:pPr>
      <w:r>
        <w:t xml:space="preserve">A) </w:t>
      </w:r>
      <w:r>
        <w:t>Recircular a corrente para uso interno em torres de resfriamento enquanto se aguarda resultado laboratorial, porque usos não potáveis admitem maior flexibilidade de qualidade.</w:t>
      </w:r>
    </w:p>
    <w:p>
      <w:pPr>
        <w:spacing w:after="40"/>
        <w:ind w:left="360"/>
      </w:pPr>
      <w:r>
        <w:rPr>
          <w:b/>
        </w:rPr>
        <w:t xml:space="preserve">B) </w:t>
      </w:r>
      <w:r>
        <w:rPr>
          <w:b/>
        </w:rPr>
        <w:t>Desviar o fluxo fora de especificação para retenção/equalização ou clarificador antes do descarte, com bypass para monitoramento e possível encaminhamento ao tratamento terciário.</w:t>
      </w:r>
    </w:p>
    <w:p>
      <w:pPr>
        <w:spacing w:after="40"/>
        <w:ind w:left="360"/>
      </w:pPr>
      <w:r>
        <w:t xml:space="preserve">C) </w:t>
      </w:r>
      <w:r>
        <w:t>Manter o descarte da corrente pelo sistema convencional e compensar o episódio aumentando a frequência de amostragem, tratando a excursão como variabilidade inerente do processo.</w:t>
      </w:r>
    </w:p>
    <w:p>
      <w:pPr>
        <w:spacing w:after="40"/>
        <w:ind w:left="360"/>
      </w:pPr>
      <w:r>
        <w:t xml:space="preserve">D) </w:t>
      </w:r>
      <w:r>
        <w:t>Encaminhar toda a vazão de água produzida para dessalinização por OI ou EDR durante o evento, porque a formação de permeado e concentrado substitui a necessidade de decisão sobre desvio temporário.</w:t>
      </w:r>
    </w:p>
    <w:p>
      <w:pPr>
        <w:spacing w:before="200" w:after="80"/>
      </w:pPr>
      <w:r>
        <w:rPr>
          <w:b/>
        </w:rPr>
        <w:t xml:space="preserve">1191. </w:t>
      </w:r>
      <w:r>
        <w:t>Uma unidade avalia reaproveitar parte da água produzida fora da especificação de descarte. As análises mostram presença relevante de óleo disperso, sólidos suspensos e colóides, além de sais dissolvidos; a vazão é elevada e a equipe quer proteger uma etapa posterior de OI/EDR. Qual encadeamento de tratamento é mais coerente?</w:t>
      </w:r>
    </w:p>
    <w:p>
      <w:pPr>
        <w:spacing w:after="40"/>
        <w:ind w:left="360"/>
      </w:pPr>
      <w:r>
        <w:rPr>
          <w:b/>
        </w:rPr>
        <w:t xml:space="preserve">A) </w:t>
      </w:r>
      <w:r>
        <w:rPr>
          <w:b/>
        </w:rPr>
        <w:t>Iniciar por processos físico-químicos para remover óleo, graxas, cor e colóides, complementar com filtração ou ultrafiltração para proteger as membranas e então aplicar OI/EDR se a finalidade exigir baixa salinidade.</w:t>
      </w:r>
    </w:p>
    <w:p>
      <w:pPr>
        <w:spacing w:after="40"/>
        <w:ind w:left="360"/>
      </w:pPr>
      <w:r>
        <w:t xml:space="preserve">B) </w:t>
      </w:r>
      <w:r>
        <w:t>Iniciar por CAP para reduzir a carga orgânica residual e, na sequência, alimentar OI/EDR diretamente, porque a adsorção passa a ser o principal mecanismo de remoção de sólidos e gotas de óleo antes da dessalinização.</w:t>
      </w:r>
    </w:p>
    <w:p>
      <w:pPr>
        <w:spacing w:after="40"/>
        <w:ind w:left="360"/>
      </w:pPr>
      <w:r>
        <w:t xml:space="preserve">C) </w:t>
      </w:r>
      <w:r>
        <w:t>Aplicar desinfecção antes da OI/EDR para estabilizar a qualidade microbiológica da água e, com isso, reduzir o impacto de sólidos e emulsões sobre a dessalinização.</w:t>
      </w:r>
    </w:p>
    <w:p>
      <w:pPr>
        <w:spacing w:after="40"/>
        <w:ind w:left="360"/>
      </w:pPr>
      <w:r>
        <w:t xml:space="preserve">D) </w:t>
      </w:r>
      <w:r>
        <w:t>Direcionar a corrente ao tratamento biológico secundário e, após a degradação da matéria orgânica, seguir para descarte ou reúso, porque a etapa biológica tende a resolver também a fração coloidal e o óleo disperso que limitam as membranas.</w:t>
      </w:r>
    </w:p>
    <w:p>
      <w:pPr>
        <w:spacing w:before="200" w:after="80"/>
      </w:pPr>
      <w:r>
        <w:rPr>
          <w:b/>
        </w:rPr>
        <w:t xml:space="preserve">1192. </w:t>
      </w:r>
      <w:r>
        <w:t>Durante uma campanha, a água produzida passa a atender turbidez e sólidos, mas permanece com condutividade, cloretos e amônia acima do admitido no circuito de torres de resfriamento. Para evitar descarte ao mar fora de especificação, a equipe avalia enviar temporariamente essa corrente às torres. Qual avaliação é mais consistente?</w:t>
      </w:r>
    </w:p>
    <w:p>
      <w:pPr>
        <w:spacing w:after="40"/>
        <w:ind w:left="360"/>
      </w:pPr>
      <w:r>
        <w:t xml:space="preserve">A) </w:t>
      </w:r>
      <w:r>
        <w:t>O reúso interno segue viável, porque circuitos semicerrados costumam aceitar essa corrente após ajuste de sólidos e turbidez, mesmo com sais e amônia acima da faixa usual.</w:t>
      </w:r>
    </w:p>
    <w:p>
      <w:pPr>
        <w:spacing w:after="40"/>
        <w:ind w:left="360"/>
      </w:pPr>
      <w:r>
        <w:t xml:space="preserve">B) </w:t>
      </w:r>
      <w:r>
        <w:t>Como a corrente já atende aos parâmetros físicos, a opção mais robusta é misturá-la à água de reposição das torres, usando a diluição para enquadrar sais e amônia sem tratamento adicional.</w:t>
      </w:r>
    </w:p>
    <w:p>
      <w:pPr>
        <w:spacing w:after="40"/>
        <w:ind w:left="360"/>
      </w:pPr>
      <w:r>
        <w:t xml:space="preserve">C) </w:t>
      </w:r>
      <w:r>
        <w:t>O destino preferencial é CAP e retorno às torres, porque a etapa de adsorção fornece o polimento decisivo para enquadrar a água quanto a cloretos, condutividade e nitrogênio amoniacal.</w:t>
      </w:r>
    </w:p>
    <w:p>
      <w:pPr>
        <w:spacing w:after="40"/>
        <w:ind w:left="360"/>
      </w:pPr>
      <w:r>
        <w:rPr>
          <w:b/>
        </w:rPr>
        <w:t xml:space="preserve">D) </w:t>
      </w:r>
      <w:r>
        <w:rPr>
          <w:b/>
        </w:rPr>
        <w:t>A conduta mais consistente é desviar a corrente para retenção ou tratamento terciário, porque a reposição de torres exige água compatível com o circuito, com dessalinização e remoção de amônia quando necessárias.</w:t>
      </w:r>
    </w:p>
    <w:p>
      <w:pPr>
        <w:spacing w:before="200" w:after="80"/>
      </w:pPr>
      <w:r>
        <w:rPr>
          <w:b/>
        </w:rPr>
        <w:t xml:space="preserve">1193. </w:t>
      </w:r>
      <w:r>
        <w:t>Em um retrofit de FPSO, o histórico operacional indica excursões intermitentes de qualidade em campanhas relativamente curtas, sem justificar o tratamento contínuo de toda a água produzida. Busca-se uma solução que responda rapidamente a esses eventos, preserve o descarte rotineiro quando a corrente estiver dentro da faixa e acione tratamento adicional apenas nos episódios críticos. Qual filosofia de projeto atende melhor a esse objetivo?</w:t>
      </w:r>
    </w:p>
    <w:p>
      <w:pPr>
        <w:spacing w:after="40"/>
        <w:ind w:left="360"/>
      </w:pPr>
      <w:r>
        <w:t xml:space="preserve">A) </w:t>
      </w:r>
      <w:r>
        <w:t>Privilegiar retenção em tanques e liberação após confirmação por análises laboratoriais off-line, deixando a automação de desvio e encaminhamento rápido para uma etapa posterior do projeto.</w:t>
      </w:r>
    </w:p>
    <w:p>
      <w:pPr>
        <w:spacing w:after="40"/>
        <w:ind w:left="360"/>
      </w:pPr>
      <w:r>
        <w:rPr>
          <w:b/>
        </w:rPr>
        <w:t xml:space="preserve">B) </w:t>
      </w:r>
      <w:r>
        <w:rPr>
          <w:b/>
        </w:rPr>
        <w:t>Implantar uma linha terciária modular em paralelo ao sistema convencional, com bypass, tanques de equalização e bombas dedicadas para desviar e tratar volumes variáveis sem interromper o descarte rotineiro.</w:t>
      </w:r>
    </w:p>
    <w:p>
      <w:pPr>
        <w:spacing w:after="40"/>
        <w:ind w:left="360"/>
      </w:pPr>
      <w:r>
        <w:t xml:space="preserve">C) </w:t>
      </w:r>
      <w:r>
        <w:t>Integrar uma etapa terciária fixa em série com a linha principal de descarte, fazendo a maior parte das variações passar por esse módulo e deixando o desvio para contingências pontuais.</w:t>
      </w:r>
    </w:p>
    <w:p>
      <w:pPr>
        <w:spacing w:after="40"/>
        <w:ind w:left="360"/>
      </w:pPr>
      <w:r>
        <w:t xml:space="preserve">D) </w:t>
      </w:r>
      <w:r>
        <w:t>Encaminhar os episódios fora de faixa para uma malha de reúso interno quando houver consumo disponível, combinando o polimento com a operação dos sistemas consumidores em vez de manter uma linha dedicada de desvio para descarte.</w:t>
      </w:r>
    </w:p>
    <w:p>
      <w:pPr>
        <w:spacing w:before="200" w:after="80"/>
      </w:pPr>
      <w:r>
        <w:rPr>
          <w:b/>
        </w:rPr>
        <w:t xml:space="preserve">1194. </w:t>
      </w:r>
      <w:r>
        <w:t>Um operador quer parametrizar a lógica de encaminhamento automático da água produzida em um FPSO. Em certos eventos, a água sai do tratamento convencional com alta absorbância e DQO/COT, mas baixa salinidade; em outros, sai com boa remoção de orgânicos, porém condutividade e cloretos incompatíveis com reúso em torres. Qual regra de decisão melhor separa os dois casos?</w:t>
      </w:r>
    </w:p>
    <w:p>
      <w:pPr>
        <w:spacing w:after="40"/>
        <w:ind w:left="360"/>
      </w:pPr>
      <w:r>
        <w:t xml:space="preserve">A) </w:t>
      </w:r>
      <w:r>
        <w:t>Encaminhar ambos os casos primeiro para desinfecção e, conforme a estabilidade microbiológica da água, decidir entre descarte e reúso, pois os demais parâmetros tendem a acompanhar a carga biológica.</w:t>
      </w:r>
    </w:p>
    <w:p>
      <w:pPr>
        <w:spacing w:after="40"/>
        <w:ind w:left="360"/>
      </w:pPr>
      <w:r>
        <w:t xml:space="preserve">B) </w:t>
      </w:r>
      <w:r>
        <w:t>Tratar correntes com alta condutividade e cloretos por retenção e mistura com água já tratada, usando CAP apenas quando a turbidez estiver elevada, porque absorbância e DQO/COT têm baixa relevância para a escolha da rota.</w:t>
      </w:r>
    </w:p>
    <w:p>
      <w:pPr>
        <w:spacing w:after="40"/>
        <w:ind w:left="360"/>
      </w:pPr>
      <w:r>
        <w:rPr>
          <w:b/>
        </w:rPr>
        <w:t xml:space="preserve">C) </w:t>
      </w:r>
      <w:r>
        <w:rPr>
          <w:b/>
        </w:rPr>
        <w:t>Direcionar correntes com alta absorbância e DQO/COT para CAP como polimento e reservar OI/EDR para situações em que condutividade e cloretos sejam o fator limitante, mantendo pré-tratamento de sólidos para proteger membranas quando necessário.</w:t>
      </w:r>
    </w:p>
    <w:p>
      <w:pPr>
        <w:spacing w:after="40"/>
        <w:ind w:left="360"/>
      </w:pPr>
      <w:r>
        <w:t xml:space="preserve">D) </w:t>
      </w:r>
      <w:r>
        <w:t>Direcionar correntes com alta absorbância e DQO/COT para OI/EDR e reservar CAP para casos de alta condutividade, porque a adsorção em carvão responde melhor a sais dissolvidos do que a orgânicos residuais.</w:t>
      </w:r>
    </w:p>
    <w:p>
      <w:pPr>
        <w:spacing w:before="200" w:after="80"/>
      </w:pPr>
      <w:r>
        <w:rPr>
          <w:b/>
        </w:rPr>
        <w:t xml:space="preserve">1195. </w:t>
      </w:r>
      <w:r>
        <w:t>Em um FPSO, análises on-line indicam excursões curtas de turbidez e COT na água produzida, deixando apenas parte do fluxo fora da especificação de descarte em mar. A operação quer preservar o descarte rotineiro quando o efluente estiver conforme e tratar apenas os desvios sem parar a planta. Qual arranjo operacional tende a responder melhor a esse objetivo?</w:t>
      </w:r>
    </w:p>
    <w:p>
      <w:pPr>
        <w:spacing w:after="40"/>
        <w:ind w:left="360"/>
      </w:pPr>
      <w:r>
        <w:t xml:space="preserve">A) </w:t>
      </w:r>
      <w:r>
        <w:t>Conduzir a corrente fora de especificação diretamente à dessalinização por membranas, usando a rejeição salina como resposta principal às excursões de turbidez e COT.</w:t>
      </w:r>
    </w:p>
    <w:p>
      <w:pPr>
        <w:spacing w:after="40"/>
        <w:ind w:left="360"/>
      </w:pPr>
      <w:r>
        <w:rPr>
          <w:b/>
        </w:rPr>
        <w:t xml:space="preserve">B) </w:t>
      </w:r>
      <w:r>
        <w:rPr>
          <w:b/>
        </w:rPr>
        <w:t>Implantar uma linha terciária modular em paralelo ao descarte convencional, com bypass, tanque de equalização e bombas dedicadas para desviar apenas a parcela fora de especificação.</w:t>
      </w:r>
    </w:p>
    <w:p>
      <w:pPr>
        <w:spacing w:after="40"/>
        <w:ind w:left="360"/>
      </w:pPr>
      <w:r>
        <w:t xml:space="preserve">C) </w:t>
      </w:r>
      <w:r>
        <w:t>Recircular diretamente a corrente fora de especificação para usos não potáveis da planta, priorizando disponibilidade hidráulica sobre polimento compatível com o sistema consumidor.</w:t>
      </w:r>
    </w:p>
    <w:p>
      <w:pPr>
        <w:spacing w:after="40"/>
        <w:ind w:left="360"/>
      </w:pPr>
      <w:r>
        <w:t xml:space="preserve">D) </w:t>
      </w:r>
      <w:r>
        <w:t>Colocar toda a vazão em série permanente com a linha terciária, para que o mesmo esquema trate tanto o fluxo conforme quanto o fluxo desviado.</w:t>
      </w:r>
    </w:p>
    <w:p>
      <w:pPr>
        <w:spacing w:before="200" w:after="80"/>
      </w:pPr>
      <w:r>
        <w:rPr>
          <w:b/>
        </w:rPr>
        <w:t xml:space="preserve">1196. </w:t>
      </w:r>
      <w:r>
        <w:t>Após remoção de óleo e sólidos, a água produzida de um FPSO passa a atender os critérios de descarte em mar, mas ainda apresenta condutividade e cloretos incompatíveis com reposição de torres de resfriamento. Se a meta operacional é aumentar o reúso interno dessa água, qual estratégia é mais consistente?</w:t>
      </w:r>
    </w:p>
    <w:p>
      <w:pPr>
        <w:spacing w:after="40"/>
        <w:ind w:left="360"/>
      </w:pPr>
      <w:r>
        <w:t xml:space="preserve">A) </w:t>
      </w:r>
      <w:r>
        <w:t>Desviar a corrente para CAP como etapa principal, porque a adsorção de orgânicos residuais tende a reduzir também o risco associado aos sais dissolvidos.</w:t>
      </w:r>
    </w:p>
    <w:p>
      <w:pPr>
        <w:spacing w:after="40"/>
        <w:ind w:left="360"/>
      </w:pPr>
      <w:r>
        <w:t xml:space="preserve">B) </w:t>
      </w:r>
      <w:r>
        <w:t>Priorizar remoção biológica de nitrogênio e fósforo, porque a redução de nutrientes é a etapa que normalmente substitui a necessidade de dessalinização.</w:t>
      </w:r>
    </w:p>
    <w:p>
      <w:pPr>
        <w:spacing w:after="40"/>
        <w:ind w:left="360"/>
      </w:pPr>
      <w:r>
        <w:t xml:space="preserve">C) </w:t>
      </w:r>
      <w:r>
        <w:t>Manter a retenção em tanque até estabilizar o pH, pois o controle de acidez é o fator dominante para compatibilizar a água com torres de resfriamento.</w:t>
      </w:r>
    </w:p>
    <w:p>
      <w:pPr>
        <w:spacing w:after="40"/>
        <w:ind w:left="360"/>
      </w:pPr>
      <w:r>
        <w:rPr>
          <w:b/>
        </w:rPr>
        <w:t xml:space="preserve">D) </w:t>
      </w:r>
      <w:r>
        <w:rPr>
          <w:b/>
        </w:rPr>
        <w:t>Encaminhar a corrente para OI ou EDR, precedida de pré-tratamento e proteção de membranas, e prever manejo do concentrado gerado antes do reúso.</w:t>
      </w:r>
    </w:p>
    <w:p>
      <w:pPr>
        <w:spacing w:before="200" w:after="80"/>
      </w:pPr>
      <w:r>
        <w:rPr>
          <w:b/>
        </w:rPr>
        <w:t xml:space="preserve">1197. </w:t>
      </w:r>
      <w:r>
        <w:t>Uma unidade observa grande variabilidade horária na carga de sólidos e orgânicos da água produzida, de modo que algumas amostras ficam fora da especificação e outras não. Antes de decidir entre descarte, mistura controlada ou tratamento adicional, a equipe avalia instalar retenção a montante da descarga. Qual é a principal utilidade operacional dessa retenção nesse contexto?</w:t>
      </w:r>
    </w:p>
    <w:p>
      <w:pPr>
        <w:spacing w:after="40"/>
        <w:ind w:left="360"/>
      </w:pPr>
      <w:r>
        <w:t xml:space="preserve">A) </w:t>
      </w:r>
      <w:r>
        <w:t>Substituir a necessidade de linhas de bypass, porque o armazenamento temporário já define por si só o destino final da água.</w:t>
      </w:r>
    </w:p>
    <w:p>
      <w:pPr>
        <w:spacing w:after="40"/>
        <w:ind w:left="360"/>
      </w:pPr>
      <w:r>
        <w:rPr>
          <w:b/>
        </w:rPr>
        <w:t xml:space="preserve">B) </w:t>
      </w:r>
      <w:r>
        <w:rPr>
          <w:b/>
        </w:rPr>
        <w:t>Equalizar a variabilidade da carga, permitir monitoramento suplementar e dar tempo para encaminhar a corrente à rota mais adequada.</w:t>
      </w:r>
    </w:p>
    <w:p>
      <w:pPr>
        <w:spacing w:after="40"/>
        <w:ind w:left="360"/>
      </w:pPr>
      <w:r>
        <w:t xml:space="preserve">C) </w:t>
      </w:r>
      <w:r>
        <w:t>Converter a maior parte da matéria orgânica dissolvida em lodo sedimentável, reduzindo a necessidade de polimento posterior.</w:t>
      </w:r>
    </w:p>
    <w:p>
      <w:pPr>
        <w:spacing w:after="40"/>
        <w:ind w:left="360"/>
      </w:pPr>
      <w:r>
        <w:t xml:space="preserve">D) </w:t>
      </w:r>
      <w:r>
        <w:t>Reduzir diretamente a salinidade da água pela permanência em repouso, facilitando o atendimento a limites de cloretos e condutividade.</w:t>
      </w:r>
    </w:p>
    <w:p>
      <w:pPr>
        <w:spacing w:before="200" w:after="80"/>
      </w:pPr>
      <w:r>
        <w:rPr>
          <w:b/>
        </w:rPr>
        <w:t xml:space="preserve">1198. </w:t>
      </w:r>
      <w:r>
        <w:t>Após tratamento biológico secundário, a água produzida de um FPSO apresenta queda importante de carga biodegradável, mas ainda mantém COT e absorbância residuais que ameaçam o desempenho da etapa de dessalinização planejada para reúso parcial em resfriamento. Qual sequência adicional tende a ser mais coerente com esse quadro?</w:t>
      </w:r>
    </w:p>
    <w:p>
      <w:pPr>
        <w:spacing w:after="40"/>
        <w:ind w:left="360"/>
      </w:pPr>
      <w:r>
        <w:t xml:space="preserve">A) </w:t>
      </w:r>
      <w:r>
        <w:t>Antecipar a dessalinização para a etapa seguinte ao biológico, usando a rejeição de sais como barreira principal também para o orgânico residual.</w:t>
      </w:r>
    </w:p>
    <w:p>
      <w:pPr>
        <w:spacing w:after="40"/>
        <w:ind w:left="360"/>
      </w:pPr>
      <w:r>
        <w:rPr>
          <w:b/>
        </w:rPr>
        <w:t xml:space="preserve">B) </w:t>
      </w:r>
      <w:r>
        <w:rPr>
          <w:b/>
        </w:rPr>
        <w:t>Aplicar CAP como polimento após o biológico, verificar o ganho por indicadores de matéria orgânica e então enviar a corrente condicionada para EDR/OI ou uso compatível.</w:t>
      </w:r>
    </w:p>
    <w:p>
      <w:pPr>
        <w:spacing w:after="40"/>
        <w:ind w:left="360"/>
      </w:pPr>
      <w:r>
        <w:t xml:space="preserve">C) </w:t>
      </w:r>
      <w:r>
        <w:t>Inserir desinfecção logo após o biológico, porque a redução microbiológica tende a estabilizar a absorbância e o COT antes das membranas.</w:t>
      </w:r>
    </w:p>
    <w:p>
      <w:pPr>
        <w:spacing w:after="40"/>
        <w:ind w:left="360"/>
      </w:pPr>
      <w:r>
        <w:t xml:space="preserve">D) </w:t>
      </w:r>
      <w:r>
        <w:t>Concentrar o ajuste em coagulação e sedimentação, porque o orgânico residual após o biológico se comporta predominantemente como fase suspensa.</w:t>
      </w:r>
    </w:p>
    <w:p>
      <w:pPr>
        <w:spacing w:before="200" w:after="80"/>
      </w:pPr>
      <w:r>
        <w:rPr>
          <w:b/>
        </w:rPr>
        <w:t xml:space="preserve">1199. </w:t>
      </w:r>
      <w:r>
        <w:t>Um FPSO dispõe de três destinos para a água produzida: descarte em mar quando conforme, retenção para nova decisão e reúso em torres de resfriamento após polimento. A equipe quer automatizar o chaveamento entre essas rotas. Qual filosofia de controle tende a ser mais aderente às boas práticas para correntes fora de especificação?</w:t>
      </w:r>
    </w:p>
    <w:p>
      <w:pPr>
        <w:spacing w:after="40"/>
        <w:ind w:left="360"/>
      </w:pPr>
      <w:r>
        <w:t xml:space="preserve">A) </w:t>
      </w:r>
      <w:r>
        <w:t>Aplicar um único conjunto de limites baseado apenas no descarte em mar, porque a corrente aprovada para o receptor costuma apresentar qualidade suficiente para reúso interno.</w:t>
      </w:r>
    </w:p>
    <w:p>
      <w:pPr>
        <w:spacing w:after="40"/>
        <w:ind w:left="360"/>
      </w:pPr>
      <w:r>
        <w:rPr>
          <w:b/>
        </w:rPr>
        <w:t xml:space="preserve">B) </w:t>
      </w:r>
      <w:r>
        <w:rPr>
          <w:b/>
        </w:rPr>
        <w:t>Definir limiares por parâmetro e por destino de uso, relacionando impacto ao corpo receptor e compatibilidade com os equipamentos consumidores para acionar desvio, retenção, CAP, membranas ou descarte.</w:t>
      </w:r>
    </w:p>
    <w:p>
      <w:pPr>
        <w:spacing w:after="40"/>
        <w:ind w:left="360"/>
      </w:pPr>
      <w:r>
        <w:t xml:space="preserve">C) </w:t>
      </w:r>
      <w:r>
        <w:t>Priorizar parâmetros de leitura mais estável, como pH e vazão, deixando cloretos, amônia, COT e absorbância para verificação posterior sem influência na lógica de desvio.</w:t>
      </w:r>
    </w:p>
    <w:p>
      <w:pPr>
        <w:spacing w:after="40"/>
        <w:ind w:left="360"/>
      </w:pPr>
      <w:r>
        <w:t xml:space="preserve">D) </w:t>
      </w:r>
      <w:r>
        <w:t>Usar a ocupação dos tanques de retenção como variável principal de decisão, pois o balanço volumétrico representa de forma indireta a condição de qualidade da água.</w:t>
      </w:r>
    </w:p>
    <w:p>
      <w:pPr>
        <w:spacing w:before="200" w:after="80"/>
      </w:pPr>
      <w:r>
        <w:rPr>
          <w:b/>
        </w:rPr>
        <w:t xml:space="preserve">1200. </w:t>
      </w:r>
      <w:r>
        <w:t>Uma água produzida tratada atende aos critérios para descarte em mar, mas será avaliada como reposição de torre de resfriamento. As análises mostram cloretos e condutividade elevados, além de traços de sólidos e amônia compatíveis com descarte, porém críticos para o circuito semicerrado. Qual conclusão é mais consistente?</w:t>
      </w:r>
    </w:p>
    <w:p>
      <w:pPr>
        <w:spacing w:after="40"/>
        <w:ind w:left="360"/>
      </w:pPr>
      <w:r>
        <w:t xml:space="preserve">A) </w:t>
      </w:r>
      <w:r>
        <w:t>O principal ajuste seria reforçar a clarificação físico-química, porque o controle de cloretos e condutividade tende a ter menor impacto sobre a operação da torre.</w:t>
      </w:r>
    </w:p>
    <w:p>
      <w:pPr>
        <w:spacing w:after="40"/>
        <w:ind w:left="360"/>
      </w:pPr>
      <w:r>
        <w:t xml:space="preserve">B) </w:t>
      </w:r>
      <w:r>
        <w:t>Como a água já atende ao descarte, a adequação ao circuito dependeria principalmente de desinfecção, já que corrosão e incrustação tenderiam a ser governadas pela microbiologia.</w:t>
      </w:r>
    </w:p>
    <w:p>
      <w:pPr>
        <w:spacing w:after="40"/>
        <w:ind w:left="360"/>
      </w:pPr>
      <w:r>
        <w:t xml:space="preserve">C) </w:t>
      </w:r>
      <w:r>
        <w:t>A estratégia mais adequada seria misturar essa água com a reposição convencional até reduzir a média de sais, mantendo o mesmo padrão de monitoramento usado para descarte.</w:t>
      </w:r>
    </w:p>
    <w:p>
      <w:pPr>
        <w:spacing w:after="40"/>
        <w:ind w:left="360"/>
      </w:pPr>
      <w:r>
        <w:rPr>
          <w:b/>
        </w:rPr>
        <w:t xml:space="preserve">D) </w:t>
      </w:r>
      <w:r>
        <w:rPr>
          <w:b/>
        </w:rPr>
        <w:t>A aptidão para reúso deve ser definida pelos limites do sistema consumidor; além de polimento de sólidos e desinfecção, pode ser necessária remoção de amônia, fósforo e sais por dessalinização.</w:t>
      </w:r>
    </w:p>
    <w:p>
      <w:pPr>
        <w:spacing w:before="200" w:after="80"/>
      </w:pPr>
      <w:r>
        <w:rPr>
          <w:b/>
        </w:rPr>
        <w:t xml:space="preserve">1201. </w:t>
      </w:r>
      <w:r>
        <w:t>Uma FPSO pretende tratar apenas as parcelas de água produzida desviadas por não conformidade, mas quer deixar a linha pronta para futuro reúso com OI ou EDR. O histórico mostra emulsões com gotículas finas de óleo, sólidos coloidais e grande variabilidade de vazão. Qual arranjo de pré-tratamento oferece a base mais robusta para essa expansão?</w:t>
      </w:r>
    </w:p>
    <w:p>
      <w:pPr>
        <w:spacing w:after="40"/>
        <w:ind w:left="360"/>
      </w:pPr>
      <w:r>
        <w:t xml:space="preserve">A) </w:t>
      </w:r>
      <w:r>
        <w:t>Priorizar tratamento biológico e desinfecção antes da dessalinização, porque a etapa biológica estabiliza tanto a fração dissolvida quanto a fração dispersa da emulsão.</w:t>
      </w:r>
    </w:p>
    <w:p>
      <w:pPr>
        <w:spacing w:after="40"/>
        <w:ind w:left="360"/>
      </w:pPr>
      <w:r>
        <w:t xml:space="preserve">B) </w:t>
      </w:r>
      <w:r>
        <w:t>Instalar CAP como primeira barreira e alimentar as membranas de dessalinização na sequência, usando a adsorção para compensar a presença de óleo disperso e colóides.</w:t>
      </w:r>
    </w:p>
    <w:p>
      <w:pPr>
        <w:spacing w:after="40"/>
        <w:ind w:left="360"/>
      </w:pPr>
      <w:r>
        <w:rPr>
          <w:b/>
        </w:rPr>
        <w:t xml:space="preserve">C) </w:t>
      </w:r>
      <w:r>
        <w:rPr>
          <w:b/>
        </w:rPr>
        <w:t>Combinar remoção físico-química de óleo e sólidos conforme a emulsão, seguida de filtração ou ultrafiltração para proteger as membranas, avaliando a solução frente à vazão a tratar.</w:t>
      </w:r>
    </w:p>
    <w:p>
      <w:pPr>
        <w:spacing w:after="40"/>
        <w:ind w:left="360"/>
      </w:pPr>
      <w:r>
        <w:t xml:space="preserve">D) </w:t>
      </w:r>
      <w:r>
        <w:t>Direcionar a corrente diretamente para EDR, já que a limitação principal do reúso futuro é salinidade e a etapa eletromembrana tende a acomodar melhor variações de sólidos.</w:t>
      </w:r>
    </w:p>
    <w:p>
      <w:pPr>
        <w:spacing w:before="200" w:after="80"/>
      </w:pPr>
      <w:r>
        <w:rPr>
          <w:b/>
        </w:rPr>
        <w:t xml:space="preserve">1202. </w:t>
      </w:r>
      <w:r>
        <w:t>Em um FPSO, a água produzida normalmente atende aos critérios de descarte, mas passam a ocorrer picos intermitentes de turbidez e DQO em janelas curtas, enquanto a maior parte da vazão permanece estável. A equipe quer evitar interromper desnecessariamente o descarte rotineiro e, ao mesmo tempo, impedir lançamento fora de especificação. Qual arranjo operacional tende a ser mais adequado?</w:t>
      </w:r>
    </w:p>
    <w:p>
      <w:pPr>
        <w:spacing w:after="40"/>
        <w:ind w:left="360"/>
      </w:pPr>
      <w:r>
        <w:t xml:space="preserve">A) </w:t>
      </w:r>
      <w:r>
        <w:t>Encaminhar toda a vazão para OI/EDR a cada pico de turbidez ou DQO, substituindo temporariamente a rota convencional e deixando que a variabilidade seja absorvida pelo sistema de membranas.</w:t>
      </w:r>
    </w:p>
    <w:p>
      <w:pPr>
        <w:spacing w:after="40"/>
        <w:ind w:left="360"/>
      </w:pPr>
      <w:r>
        <w:rPr>
          <w:b/>
        </w:rPr>
        <w:t xml:space="preserve">B) </w:t>
      </w:r>
      <w:r>
        <w:rPr>
          <w:b/>
        </w:rPr>
        <w:t>Desviar apenas a fração suspeita para retenção/equalização e eventual tratamento terciário em paralelo, mantendo o descarte da parcela conforme e definindo o destino com monitoramento complementar.</w:t>
      </w:r>
    </w:p>
    <w:p>
      <w:pPr>
        <w:spacing w:after="40"/>
        <w:ind w:left="360"/>
      </w:pPr>
      <w:r>
        <w:t xml:space="preserve">C) </w:t>
      </w:r>
      <w:r>
        <w:t>Manter o descarte de toda a vazão durante os eventos e usar a mistura na linha de overboard como forma de acomodar os picos intermitentes de qualidade.</w:t>
      </w:r>
    </w:p>
    <w:p>
      <w:pPr>
        <w:spacing w:after="40"/>
        <w:ind w:left="360"/>
      </w:pPr>
      <w:r>
        <w:t xml:space="preserve">D) </w:t>
      </w:r>
      <w:r>
        <w:t>Redirecionar a corrente fora de especificação para reuso em torre de resfriamento, mesmo sem polimento completo, e tratar o ajuste de qualidade quando houver folga operacional.</w:t>
      </w:r>
    </w:p>
    <w:p>
      <w:pPr>
        <w:spacing w:before="200" w:after="80"/>
      </w:pPr>
      <w:r>
        <w:rPr>
          <w:b/>
        </w:rPr>
        <w:t xml:space="preserve">1203. </w:t>
      </w:r>
      <w:r>
        <w:t>Após implantar um arranjo modular com CAP seguido de OI para tratar parte da água produzida fora de especificação e viabilizar reuso interno, a equipe percebe que o gargalo operacional migrou para as correntes secundárias geradas. Qual medida de gestão completa melhor o projeto sem contrariar o objetivo do sistema?</w:t>
      </w:r>
    </w:p>
    <w:p>
      <w:pPr>
        <w:spacing w:after="40"/>
        <w:ind w:left="360"/>
      </w:pPr>
      <w:r>
        <w:t xml:space="preserve">A) </w:t>
      </w:r>
      <w:r>
        <w:t>Aumentar a recuperação da OI para reduzir o concentrado, usando esse ajuste como resposta principal e deixando o restante das correntes secundárias para o balanço global da planta.</w:t>
      </w:r>
    </w:p>
    <w:p>
      <w:pPr>
        <w:spacing w:after="40"/>
        <w:ind w:left="360"/>
      </w:pPr>
      <w:r>
        <w:t xml:space="preserve">B) </w:t>
      </w:r>
      <w:r>
        <w:t>Operar o CAP em campanhas mais longas para reduzir o número de descartes de lodo, aceitando que o concentrado das membranas seja tratado como parte da água produzida regular.</w:t>
      </w:r>
    </w:p>
    <w:p>
      <w:pPr>
        <w:spacing w:after="40"/>
        <w:ind w:left="360"/>
      </w:pPr>
      <w:r>
        <w:rPr>
          <w:b/>
        </w:rPr>
        <w:t xml:space="preserve">C) </w:t>
      </w:r>
      <w:r>
        <w:rPr>
          <w:b/>
        </w:rPr>
        <w:t>Estabelecer um plano para concentrado salino e lodo, com minimização de volumes, recirculação parcial quando viável, integração com evaporação quando aplicável e destinação conforme a regulamentação.</w:t>
      </w:r>
    </w:p>
    <w:p>
      <w:pPr>
        <w:spacing w:after="40"/>
        <w:ind w:left="360"/>
      </w:pPr>
      <w:r>
        <w:t xml:space="preserve">D) </w:t>
      </w:r>
      <w:r>
        <w:t>Retornar o concentrado à linha de descarte convencional e encaminhar o lodo aos mesmos tanques de equalização, usando a mistura como forma de reduzir picos de concentração.</w:t>
      </w:r>
    </w:p>
    <w:p>
      <w:pPr>
        <w:spacing w:before="200" w:after="80"/>
      </w:pPr>
      <w:r>
        <w:rPr>
          <w:b/>
        </w:rPr>
        <w:t xml:space="preserve">1204. </w:t>
      </w:r>
      <w:r>
        <w:t>Em um FPSO, busca-se comparar dois arranjos de tratamento de água produzida para descarte. O arranjo X entrega menor teor de óleo no efluente, mas o laboratório registrou desvios recentes de calibração; o arranjo Y gera resultados analíticos mais consistentes, embora com maior variabilidade do efluente. Para que o indicador represente o desempenho real do processo e apoie a decisão operacional, quais dimensões devem compor a avaliação?</w:t>
      </w:r>
    </w:p>
    <w:p>
      <w:pPr>
        <w:spacing w:after="40"/>
        <w:ind w:left="360"/>
      </w:pPr>
      <w:r>
        <w:rPr>
          <w:b/>
        </w:rPr>
        <w:t xml:space="preserve">A) </w:t>
      </w:r>
      <w:r>
        <w:rPr>
          <w:b/>
        </w:rPr>
        <w:t>Remoção de hidrocarbonetos, toxicidade relevante, conformidade do efluente para descarte e confiabilidade metrológica do monitoramento.</w:t>
      </w:r>
    </w:p>
    <w:p>
      <w:pPr>
        <w:spacing w:after="40"/>
        <w:ind w:left="360"/>
      </w:pPr>
      <w:r>
        <w:t xml:space="preserve">B) </w:t>
      </w:r>
      <w:r>
        <w:t>Atendimento aos limites de descarga, percepção das comunidades, variabilidade do efluente e número de paradas para manutenção.</w:t>
      </w:r>
    </w:p>
    <w:p>
      <w:pPr>
        <w:spacing w:after="40"/>
        <w:ind w:left="360"/>
      </w:pPr>
      <w:r>
        <w:t xml:space="preserve">C) </w:t>
      </w:r>
      <w:r>
        <w:t>Vazão efetivamente tratada, consumo específico de energia, estabilidade dos resultados analíticos e custo de reagentes.</w:t>
      </w:r>
    </w:p>
    <w:p>
      <w:pPr>
        <w:spacing w:after="40"/>
        <w:ind w:left="360"/>
      </w:pPr>
      <w:r>
        <w:t xml:space="preserve">D) </w:t>
      </w:r>
      <w:r>
        <w:t>Concentração de hidrocarbonetos no efluente, frequência de amostragem, calibração dos instrumentos e custo por análise.</w:t>
      </w:r>
    </w:p>
    <w:p>
      <w:pPr>
        <w:spacing w:before="200" w:after="80"/>
      </w:pPr>
      <w:r>
        <w:rPr>
          <w:b/>
        </w:rPr>
        <w:t xml:space="preserve">1205. </w:t>
      </w:r>
      <w:r>
        <w:t>Uma equipe precisa revisar o painel de desempenho do sistema de tratamento de água produzida para descarte, buscando um conjunto de indicadores que sirva tanto à operação do FPSO quanto à conformidade regulatória. Qual composição de painel tende a sustentar melhor decisões técnicas e gerenciais?</w:t>
      </w:r>
    </w:p>
    <w:p>
      <w:pPr>
        <w:spacing w:after="40"/>
        <w:ind w:left="360"/>
      </w:pPr>
      <w:r>
        <w:t xml:space="preserve">A) </w:t>
      </w:r>
      <w:r>
        <w:t>Indicadores de satisfação das partes interessadas, número de relatórios emitidos e tempo de resposta do laboratório para resultados críticos.</w:t>
      </w:r>
    </w:p>
    <w:p>
      <w:pPr>
        <w:spacing w:after="40"/>
        <w:ind w:left="360"/>
      </w:pPr>
      <w:r>
        <w:t xml:space="preserve">B) </w:t>
      </w:r>
      <w:r>
        <w:t>Indicadores de pH, amônia e sulfetos medidos na saída final, usados como proxy integrada do desempenho global do tratamento.</w:t>
      </w:r>
    </w:p>
    <w:p>
      <w:pPr>
        <w:spacing w:after="40"/>
        <w:ind w:left="360"/>
      </w:pPr>
      <w:r>
        <w:rPr>
          <w:b/>
        </w:rPr>
        <w:t xml:space="preserve">C) </w:t>
      </w:r>
      <w:r>
        <w:rPr>
          <w:b/>
        </w:rPr>
        <w:t>Indicadores de remoção de hidrocarbonetos, parâmetros de toxicidade relevantes, atendimento aos limites de descarga e confiabilidade analítica do monitoramento.</w:t>
      </w:r>
    </w:p>
    <w:p>
      <w:pPr>
        <w:spacing w:after="40"/>
        <w:ind w:left="360"/>
      </w:pPr>
      <w:r>
        <w:t xml:space="preserve">D) </w:t>
      </w:r>
      <w:r>
        <w:t>Indicadores de vazão tratada, consumo químico e custo unitário, complementados por registro de eventos de descarga fora de especificação.</w:t>
      </w:r>
    </w:p>
    <w:p>
      <w:pPr>
        <w:spacing w:before="200" w:after="80"/>
      </w:pPr>
      <w:r>
        <w:rPr>
          <w:b/>
        </w:rPr>
        <w:t xml:space="preserve">1206. </w:t>
      </w:r>
      <w:r>
        <w:t>Na seleção entre duas rotas de tratamento para descarte no FPSO, a opção X melhora a remoção de hidrocarbonetos na saída, mas aumenta consumo de insumos e gera rejeitos que exigem manejo adicional em terra. A opção Y entrega remoção ligeiramente inferior, porém com menor carga ambiental fora da unidade. Qual forma de comparação tende a produzir a escolha mais consistente?</w:t>
      </w:r>
    </w:p>
    <w:p>
      <w:pPr>
        <w:spacing w:after="40"/>
        <w:ind w:left="360"/>
      </w:pPr>
      <w:r>
        <w:t xml:space="preserve">A) </w:t>
      </w:r>
      <w:r>
        <w:t>Selecionar a opção Y se ela reduzir o custo total do pacote, desde que permaneça dentro do limite de descarga, porque a conformidade mínima já atende ao objetivo principal.</w:t>
      </w:r>
    </w:p>
    <w:p>
      <w:pPr>
        <w:spacing w:after="40"/>
        <w:ind w:left="360"/>
      </w:pPr>
      <w:r>
        <w:rPr>
          <w:b/>
        </w:rPr>
        <w:t xml:space="preserve">B) </w:t>
      </w:r>
      <w:r>
        <w:rPr>
          <w:b/>
        </w:rPr>
        <w:t>Comparar as opções por indicadores técnicos, econômicos e ambientais em análise iterativa, incorporando avaliação de ciclo de vida para evitar transferência de impacto entre a unidade e as etapas externas.</w:t>
      </w:r>
    </w:p>
    <w:p>
      <w:pPr>
        <w:spacing w:after="40"/>
        <w:ind w:left="360"/>
      </w:pPr>
      <w:r>
        <w:t xml:space="preserve">C) </w:t>
      </w:r>
      <w:r>
        <w:t>Selecionar a opção X se ela reduzir mais a concentração de hidrocarbonetos na descarga, usando os demais impactos como etapa posterior de otimização operacional.</w:t>
      </w:r>
    </w:p>
    <w:p>
      <w:pPr>
        <w:spacing w:after="40"/>
        <w:ind w:left="360"/>
      </w:pPr>
      <w:r>
        <w:t xml:space="preserve">D) </w:t>
      </w:r>
      <w:r>
        <w:t>Comparar as opções pelo conjunto de parâmetros laboratoriais mais simples de medir rotineiramente, porque a alternativa com monitoramento mais direto tende a oferecer maior governabilidade.</w:t>
      </w:r>
    </w:p>
    <w:p>
      <w:pPr>
        <w:spacing w:before="200" w:after="80"/>
      </w:pPr>
      <w:r>
        <w:rPr>
          <w:b/>
        </w:rPr>
        <w:t xml:space="preserve">1207. </w:t>
      </w:r>
      <w:r>
        <w:t>Em um FPSO, o teor de hidrocarbonetos na água produzida para descarte passou a oscilar após uma intervenção no trem de tratamento. A gerência quer saber se houve perda real de eficiência do processo ou se parte da variação decorre do próprio monitoramento. Qual arranjo de indicadores tende a sustentar melhor essa distinção?</w:t>
      </w:r>
    </w:p>
    <w:p>
      <w:pPr>
        <w:spacing w:after="40"/>
        <w:ind w:left="360"/>
      </w:pPr>
      <w:r>
        <w:t xml:space="preserve">A) </w:t>
      </w:r>
      <w:r>
        <w:t>Priorizar custo por metro cúbico tratado, indisponibilidade do sistema e número de intervenções, porque desvios de processo tendem a aparecer nesses indicadores.</w:t>
      </w:r>
    </w:p>
    <w:p>
      <w:pPr>
        <w:spacing w:after="40"/>
        <w:ind w:left="360"/>
      </w:pPr>
      <w:r>
        <w:t xml:space="preserve">B) </w:t>
      </w:r>
      <w:r>
        <w:t>Concentrar o painel na concentração final de hidrocarbonetos e no volume descarregado, porque esses dados mostram o resultado operacional e a carga total emitida.</w:t>
      </w:r>
    </w:p>
    <w:p>
      <w:pPr>
        <w:spacing w:after="40"/>
        <w:ind w:left="360"/>
      </w:pPr>
      <w:r>
        <w:rPr>
          <w:b/>
        </w:rPr>
        <w:t xml:space="preserve">C) </w:t>
      </w:r>
      <w:r>
        <w:rPr>
          <w:b/>
        </w:rPr>
        <w:t>Combinar eficiência de remoção de hidrocarbonetos, conformidade com limites de descarga, parâmetro de toxicidade relevante e indicadores de confiabilidade analítica e de amostragem.</w:t>
      </w:r>
    </w:p>
    <w:p>
      <w:pPr>
        <w:spacing w:after="40"/>
        <w:ind w:left="360"/>
      </w:pPr>
      <w:r>
        <w:t xml:space="preserve">D) </w:t>
      </w:r>
      <w:r>
        <w:t>Monitorar principalmente pH, amônia e sulfetos, porque variações nessas análises permitem inferir de forma indireta a eficiência global do tratamento.</w:t>
      </w:r>
    </w:p>
    <w:p>
      <w:pPr>
        <w:spacing w:before="200" w:after="80"/>
      </w:pPr>
      <w:r>
        <w:rPr>
          <w:b/>
        </w:rPr>
        <w:t xml:space="preserve">1208. </w:t>
      </w:r>
      <w:r>
        <w:t>Depois de uma recalibração abrangente no laboratório, o indicador passou a mostrar queda persistente na remoção aparente de hidrocarbonetos, sem mudança consistente nos demais resultados do processo e sem ocorrências operacionais registradas. Qual interpretação oferece a base mais sólida para a próxima decisão?</w:t>
      </w:r>
    </w:p>
    <w:p>
      <w:pPr>
        <w:spacing w:after="40"/>
        <w:ind w:left="360"/>
      </w:pPr>
      <w:r>
        <w:t xml:space="preserve">A) </w:t>
      </w:r>
      <w:r>
        <w:t>Como não houve evento operacional nem violação do limite de descarga, manter o monitoramento corrente e deixar a investigação para a próxima campanha formal.</w:t>
      </w:r>
    </w:p>
    <w:p>
      <w:pPr>
        <w:spacing w:after="40"/>
        <w:ind w:left="360"/>
      </w:pPr>
      <w:r>
        <w:t xml:space="preserve">B) </w:t>
      </w:r>
      <w:r>
        <w:t>Tomar o desvio do indicador como evidência suficiente de perda de desempenho e aumentar de imediato o tempo de retenção da água nos estágios de separação.</w:t>
      </w:r>
    </w:p>
    <w:p>
      <w:pPr>
        <w:spacing w:after="40"/>
        <w:ind w:left="360"/>
      </w:pPr>
      <w:r>
        <w:rPr>
          <w:b/>
        </w:rPr>
        <w:t xml:space="preserve">C) </w:t>
      </w:r>
      <w:r>
        <w:rPr>
          <w:b/>
        </w:rPr>
        <w:t>Confirmar primeiro a rastreabilidade das amostras, a aderência ao método, o estado de calibração e o controle estatístico analítico; só então inferir perda efetiva do tratamento.</w:t>
      </w:r>
    </w:p>
    <w:p>
      <w:pPr>
        <w:spacing w:after="40"/>
        <w:ind w:left="360"/>
      </w:pPr>
      <w:r>
        <w:t xml:space="preserve">D) </w:t>
      </w:r>
      <w:r>
        <w:t>Atribuir a diferença à nova calibração e redefinir a meta do indicador para preservar a comparabilidade da série, sem revisar amostragem nem rotina analítica.</w:t>
      </w:r>
    </w:p>
    <w:p>
      <w:pPr>
        <w:spacing w:before="200" w:after="80"/>
      </w:pPr>
      <w:r>
        <w:rPr>
          <w:b/>
        </w:rPr>
        <w:t xml:space="preserve">1209. </w:t>
      </w:r>
      <w:r>
        <w:t>Uma equipe precisa propor indicadores para acompanhar uma unidade de tratamento de água produzida destinada ao descarte, atendendo simultaneamente à operação, à conformidade e à comunicação com partes interessadas. Qual conjunto tende a ser mais completo para essa finalidade?</w:t>
      </w:r>
    </w:p>
    <w:p>
      <w:pPr>
        <w:spacing w:after="40"/>
        <w:ind w:left="360"/>
      </w:pPr>
      <w:r>
        <w:t xml:space="preserve">A) </w:t>
      </w:r>
      <w:r>
        <w:t>Concentração de óleo na saída, frequência de manutenção preventiva, custo de descarte de resíduos e emissões atmosféricas da planta.</w:t>
      </w:r>
    </w:p>
    <w:p>
      <w:pPr>
        <w:spacing w:after="40"/>
        <w:ind w:left="360"/>
      </w:pPr>
      <w:r>
        <w:t xml:space="preserve">B) </w:t>
      </w:r>
      <w:r>
        <w:t>Número de amostras coletadas, tempo de resposta do laboratório, estoque de reagentes e horas de treinamento da equipe.</w:t>
      </w:r>
    </w:p>
    <w:p>
      <w:pPr>
        <w:spacing w:after="40"/>
        <w:ind w:left="360"/>
      </w:pPr>
      <w:r>
        <w:rPr>
          <w:b/>
        </w:rPr>
        <w:t xml:space="preserve">C) </w:t>
      </w:r>
      <w:r>
        <w:rPr>
          <w:b/>
        </w:rPr>
        <w:t>Remoção de hidrocarbonetos, toxicidade, atendimento aos limites de descarga e confiabilidade do monitoramento analítico.</w:t>
      </w:r>
    </w:p>
    <w:p>
      <w:pPr>
        <w:spacing w:after="40"/>
        <w:ind w:left="360"/>
      </w:pPr>
      <w:r>
        <w:t xml:space="preserve">D) </w:t>
      </w:r>
      <w:r>
        <w:t>Vazão tratada, consumo de utilidades, custo por metro cúbico e disponibilidade mecânica dos equipamentos principais.</w:t>
      </w:r>
    </w:p>
    <w:p>
      <w:pPr>
        <w:spacing w:before="200" w:after="80"/>
      </w:pPr>
      <w:r>
        <w:rPr>
          <w:b/>
        </w:rPr>
        <w:t xml:space="preserve">1210. </w:t>
      </w:r>
      <w:r>
        <w:t>Em um FPSO, a equipe de utilidades nota que a água produzida tratada normalmente cumpre o limite de óleo no efluente, porém surgiram questionamentos regulatórios porque bioensaios apontaram efeito ecotoxicológico adverso em algumas campanhas e o laboratório apresentou alta dispersão entre repetições analíticas. Ao revisar o painel de acompanhamento do tratamento para lançamento, qual conjunto de indicadores tende a sustentar um diagnóstico mais confiável?</w:t>
      </w:r>
    </w:p>
    <w:p>
      <w:pPr>
        <w:spacing w:after="40"/>
        <w:ind w:left="360"/>
      </w:pPr>
      <w:r>
        <w:t xml:space="preserve">A) </w:t>
      </w:r>
      <w:r>
        <w:t>Parâmetros de toxicidade, rastreabilidade das amostras, prazo de emissão de laudos e frequência das campanhas, por enfatizarem a execução do monitoramento e a resposta observada nos ensaios.</w:t>
      </w:r>
    </w:p>
    <w:p>
      <w:pPr>
        <w:spacing w:after="40"/>
        <w:ind w:left="360"/>
      </w:pPr>
      <w:r>
        <w:t xml:space="preserve">B) </w:t>
      </w:r>
      <w:r>
        <w:t>Eficiência de separação do óleo, conformidade com o limite de descarga e tendência dos bioensaios, por reunirem o resultado do processo e o efeito ambiental observado.</w:t>
      </w:r>
    </w:p>
    <w:p>
      <w:pPr>
        <w:spacing w:after="40"/>
        <w:ind w:left="360"/>
      </w:pPr>
      <w:r>
        <w:rPr>
          <w:b/>
        </w:rPr>
        <w:t xml:space="preserve">C) </w:t>
      </w:r>
      <w:r>
        <w:rPr>
          <w:b/>
        </w:rPr>
        <w:t>Desempenho na redução da carga oleosa, medidas de ecotoxicidade pertinentes, atendimento aos padrões de lançamento e métricas de qualidade e confiabilidade do controle analítico do monitoramento.</w:t>
      </w:r>
    </w:p>
    <w:p>
      <w:pPr>
        <w:spacing w:after="40"/>
        <w:ind w:left="360"/>
      </w:pPr>
      <w:r>
        <w:t xml:space="preserve">D) </w:t>
      </w:r>
      <w:r>
        <w:t>Capacidade de processamento, estabilidade de vazão, confiabilidade analítica do laboratório e conformidade com o padrão de descarga, por priorizarem a consistência operacional e metrológica.</w:t>
      </w:r>
    </w:p>
    <w:p>
      <w:pPr>
        <w:spacing w:before="200" w:after="80"/>
      </w:pPr>
      <w:r>
        <w:rPr>
          <w:b/>
        </w:rPr>
        <w:t xml:space="preserve">1211. </w:t>
      </w:r>
      <w:r>
        <w:t>Após uma parada curta para manutenção, um FPSO passou a registrar aumento de óleo na água de descarte. Os registros operacionais do tratamento não indicam mudança relevante de vazão ou química, mas parte das amostras do período chegou ao laboratório com identificação incompleta e sem confirmação do preservante especificado. Qual deve ser a prioridade na análise de causa raiz?</w:t>
      </w:r>
    </w:p>
    <w:p>
      <w:pPr>
        <w:spacing w:after="40"/>
        <w:ind w:left="360"/>
      </w:pPr>
      <w:r>
        <w:t xml:space="preserve">A) </w:t>
      </w:r>
      <w:r>
        <w:t>Concentrar a causa raiz na etapa de maior consumo de insumos do tratamento, porque mudanças de custo costumam surgir antes dos desvios de desempenho ambiental.</w:t>
      </w:r>
    </w:p>
    <w:p>
      <w:pPr>
        <w:spacing w:after="40"/>
        <w:ind w:left="360"/>
      </w:pPr>
      <w:r>
        <w:rPr>
          <w:b/>
        </w:rPr>
        <w:t xml:space="preserve">B) </w:t>
      </w:r>
      <w:r>
        <w:rPr>
          <w:b/>
        </w:rPr>
        <w:t>Validar primeiro a amostragem e a confiabilidade analítica — origem, frasco, preservação, identificação, ensaio e calibração — antes de atribuir o desvio ao equipamento.</w:t>
      </w:r>
    </w:p>
    <w:p>
      <w:pPr>
        <w:spacing w:after="40"/>
        <w:ind w:left="360"/>
      </w:pPr>
      <w:r>
        <w:t xml:space="preserve">C) </w:t>
      </w:r>
      <w:r>
        <w:t>Refazer os ensaios apenas com o material já recebido, usando as mesmas alíquotas armazenadas para reduzir a variabilidade e separar a incerteza laboratorial da operacional.</w:t>
      </w:r>
    </w:p>
    <w:p>
      <w:pPr>
        <w:spacing w:after="40"/>
        <w:ind w:left="360"/>
      </w:pPr>
      <w:r>
        <w:t xml:space="preserve">D) </w:t>
      </w:r>
      <w:r>
        <w:t>Retornar de imediato os separadores aos ajustes pré-manutenção, pois a coincidência entre intervenção e aumento no teor de óleo já aponta perda de eficiência do sistema.</w:t>
      </w:r>
    </w:p>
    <w:p>
      <w:pPr>
        <w:spacing w:before="200" w:after="80"/>
      </w:pPr>
      <w:r>
        <w:rPr>
          <w:b/>
        </w:rPr>
        <w:t xml:space="preserve">1212. </w:t>
      </w:r>
      <w:r>
        <w:t>Na seleção de uma modificação do tratamento de água produzida de um FPSO, uma alternativa reduz mais o teor de hidrocarbonetos na saída, enquanto outra gera menos resíduos secundários e menor demanda logística para destinação. Ambas podem alcançar conformidade regulatória com ajustes operacionais. Qual abordagem de comparação é mais consistente com uma decisão de engenharia?</w:t>
      </w:r>
    </w:p>
    <w:p>
      <w:pPr>
        <w:spacing w:after="40"/>
        <w:ind w:left="360"/>
      </w:pPr>
      <w:r>
        <w:rPr>
          <w:b/>
        </w:rPr>
        <w:t xml:space="preserve">A) </w:t>
      </w:r>
      <w:r>
        <w:rPr>
          <w:b/>
        </w:rPr>
        <w:t>Comparar as opções por indicadores técnicos, econômicos e ambientais, com levantamento de custos e preços, e reavaliá-las iterativamente por ACV até a disposição final, evitando transferência de impactos.</w:t>
      </w:r>
    </w:p>
    <w:p>
      <w:pPr>
        <w:spacing w:after="40"/>
        <w:ind w:left="360"/>
      </w:pPr>
      <w:r>
        <w:t xml:space="preserve">B) </w:t>
      </w:r>
      <w:r>
        <w:t>Favorecer a alternativa com monitoramento analítico mais simples, porque menor complexidade de ensaio tende a aumentar a confiabilidade dos indicadores e reduzir incertezas de comparação.</w:t>
      </w:r>
    </w:p>
    <w:p>
      <w:pPr>
        <w:spacing w:after="40"/>
        <w:ind w:left="360"/>
      </w:pPr>
      <w:r>
        <w:t xml:space="preserve">C) </w:t>
      </w:r>
      <w:r>
        <w:t>Escolher a alternativa com menor custo direto de operação, porque a manutenção da conformidade regulatória reduz o peso relativo dos demais critérios na decisão.</w:t>
      </w:r>
    </w:p>
    <w:p>
      <w:pPr>
        <w:spacing w:after="40"/>
        <w:ind w:left="360"/>
      </w:pPr>
      <w:r>
        <w:t xml:space="preserve">D) </w:t>
      </w:r>
      <w:r>
        <w:t>Priorizar a alternativa com menor concentração final de hidrocarbonetos, porque o principal objetivo do tratamento para descarte é maximizar a remoção desse contaminante na corrente líquida.</w:t>
      </w:r>
    </w:p>
    <w:p>
      <w:pPr>
        <w:spacing w:before="200" w:after="80"/>
      </w:pPr>
      <w:r>
        <w:rPr>
          <w:b/>
        </w:rPr>
        <w:t xml:space="preserve">1213. </w:t>
      </w:r>
      <w:r>
        <w:t>Ao revisar o sistema de gestão de um FPSO, a equipe discutiu como organizar indicadores do tratamento de água produzida para apoiar a operação, demonstrar conformidade e atender à comunicação com partes interessadas. Como o ativo opera em contexto diferente dos demais campos da frota, com efeitos sobre a amostragem e a variabilidade do efluente, qual encaminhamento é mais adequado?</w:t>
      </w:r>
    </w:p>
    <w:p>
      <w:pPr>
        <w:spacing w:after="40"/>
        <w:ind w:left="360"/>
      </w:pPr>
      <w:r>
        <w:t xml:space="preserve">A) </w:t>
      </w:r>
      <w:r>
        <w:t>Adotar um conjunto corporativo comum de indicadores e metas equivalentes entre os ativos, usando as particularidades locais principalmente na interpretação dos resultados para preservar a comparabilidade da frota.</w:t>
      </w:r>
    </w:p>
    <w:p>
      <w:pPr>
        <w:spacing w:after="40"/>
        <w:ind w:left="360"/>
      </w:pPr>
      <w:r>
        <w:t xml:space="preserve">B) </w:t>
      </w:r>
      <w:r>
        <w:t>Manter indicadores e metas estáveis por períodos mais longos e revê-los de preferência quando houver mudanças relevantes no processo de tratamento, reduzindo o impacto de recalibrações sobre as séries históricas.</w:t>
      </w:r>
    </w:p>
    <w:p>
      <w:pPr>
        <w:spacing w:after="40"/>
        <w:ind w:left="360"/>
      </w:pPr>
      <w:r>
        <w:rPr>
          <w:b/>
        </w:rPr>
        <w:t xml:space="preserve">C) </w:t>
      </w:r>
      <w:r>
        <w:rPr>
          <w:b/>
        </w:rPr>
        <w:t>Estabelecer referências e objetivos no sistema de gestão, selecionar métricas ambientais e operacionais compatíveis com o contexto do ativo e preservar leitura histórica suficiente para acompanhar tendências e verificar o efeito das ações corretivas.</w:t>
      </w:r>
    </w:p>
    <w:p>
      <w:pPr>
        <w:spacing w:after="40"/>
        <w:ind w:left="360"/>
      </w:pPr>
      <w:r>
        <w:t xml:space="preserve">D) </w:t>
      </w:r>
      <w:r>
        <w:t>Estruturar o painel a partir das demandas de reguladores e demais públicos externos, utilizando os dados operacionais internos sobretudo como suporte ao relato de conformidade e desempenho ambiental.</w:t>
      </w:r>
    </w:p>
    <w:p>
      <w:pPr>
        <w:spacing w:before="200" w:after="80"/>
      </w:pPr>
      <w:r>
        <w:rPr>
          <w:b/>
        </w:rPr>
        <w:t xml:space="preserve">1214. </w:t>
      </w:r>
      <w:r>
        <w:t>No FPSO, o teor de água no óleo na saída do primeiro separador trifásico aumentou, e a equipe propõe atuar somente no tempo de retenção desse vaso. À luz da função de cada equipamento no trem de tratamento, qual avaliação faz mais sentido?</w:t>
      </w:r>
    </w:p>
    <w:p>
      <w:pPr>
        <w:spacing w:after="40"/>
        <w:ind w:left="360"/>
      </w:pPr>
      <w:r>
        <w:t xml:space="preserve">A) </w:t>
      </w:r>
      <w:r>
        <w:t>Se a retenção no vaso aumenta, a etapa seguinte recebe pouca água e a quebra de emulsão deixa de ser determinante no tratamento do óleo.</w:t>
      </w:r>
    </w:p>
    <w:p>
      <w:pPr>
        <w:spacing w:after="40"/>
        <w:ind w:left="360"/>
      </w:pPr>
      <w:r>
        <w:rPr>
          <w:b/>
        </w:rPr>
        <w:t xml:space="preserve">B) </w:t>
      </w:r>
      <w:r>
        <w:rPr>
          <w:b/>
        </w:rPr>
        <w:t>O vaso segue voltado à retirada inicial de água livre; para baixar a água dispersa no óleo, o resultado vem sobretudo do tratador eletrostático com aquecimento adequado.</w:t>
      </w:r>
    </w:p>
    <w:p>
      <w:pPr>
        <w:spacing w:after="40"/>
        <w:ind w:left="360"/>
      </w:pPr>
      <w:r>
        <w:t xml:space="preserve">C) </w:t>
      </w:r>
      <w:r>
        <w:t>Ao elevar o inventário líquido, o separador ganha capacidade de remover a água emulsionada do óleo por gravidade e entregar BSW especificado sem apoio adicional.</w:t>
      </w:r>
    </w:p>
    <w:p>
      <w:pPr>
        <w:spacing w:after="40"/>
        <w:ind w:left="360"/>
      </w:pPr>
      <w:r>
        <w:t xml:space="preserve">D) </w:t>
      </w:r>
      <w:r>
        <w:t>Com retenção operacional maior, o primeiro separador passa a cumprir a mesma função do tratador eletrostático, e a temperatura da emulsão perde relevância.</w:t>
      </w:r>
    </w:p>
    <w:p>
      <w:pPr>
        <w:spacing w:before="200" w:after="80"/>
      </w:pPr>
      <w:r>
        <w:rPr>
          <w:b/>
        </w:rPr>
        <w:t xml:space="preserve">1215. </w:t>
      </w:r>
      <w:r>
        <w:t>Em uma revisão do circuito de água produzida, surgiu a proposta de enviar o fluxo central rejeitado pelo hidrociclone diretamente para as etapas finais de tratamento de água, evitando a recirculação ao separador gravitacional. Qual argumento técnico melhor sustenta manter o arranjo original?</w:t>
      </w:r>
    </w:p>
    <w:p>
      <w:pPr>
        <w:spacing w:after="40"/>
        <w:ind w:left="360"/>
      </w:pPr>
      <w:r>
        <w:rPr>
          <w:b/>
        </w:rPr>
        <w:t xml:space="preserve">A) </w:t>
      </w:r>
      <w:r>
        <w:rPr>
          <w:b/>
        </w:rPr>
        <w:t>O fluxo central é a corrente mais rica em óleo; retorná-lo ao separador favorece a recuperação desse óleo antes das etapas finais da água.</w:t>
      </w:r>
    </w:p>
    <w:p>
      <w:pPr>
        <w:spacing w:after="40"/>
        <w:ind w:left="360"/>
      </w:pPr>
      <w:r>
        <w:t xml:space="preserve">B) </w:t>
      </w:r>
      <w:r>
        <w:t>O fluxo central reúne a maior parcela de água livre separada no hidrociclone; devolvê-lo ao separador amplia essa remoção no mesmo passe.</w:t>
      </w:r>
    </w:p>
    <w:p>
      <w:pPr>
        <w:spacing w:after="40"/>
        <w:ind w:left="360"/>
      </w:pPr>
      <w:r>
        <w:t xml:space="preserve">C) </w:t>
      </w:r>
      <w:r>
        <w:t>O fluxo central sai com menor teor de óleo; devolvê-lo ao separador ajuda a estabilizar o TOG na descarga do flotador.</w:t>
      </w:r>
    </w:p>
    <w:p>
      <w:pPr>
        <w:spacing w:after="40"/>
        <w:ind w:left="360"/>
      </w:pPr>
      <w:r>
        <w:t xml:space="preserve">D) </w:t>
      </w:r>
      <w:r>
        <w:t>O fluxo central concentra os sólidos mais densos; devolvê-lo ao separador limita a formação de borras no tratador eletrostático.</w:t>
      </w:r>
    </w:p>
    <w:p>
      <w:pPr>
        <w:spacing w:before="200" w:after="80"/>
      </w:pPr>
      <w:r>
        <w:rPr>
          <w:b/>
        </w:rPr>
        <w:t xml:space="preserve">1216. </w:t>
      </w:r>
      <w:r>
        <w:t>Com o envelhecimento do campo, aumentou a vazão de água produzida e o FPSO passou a desviar mais volume para tanques de contingência por TOG elevado no polimento final. Se a gerência vai priorizar um único estudo de debottleneck, qual foco inicial é tecnicamente mais robusto?</w:t>
      </w:r>
    </w:p>
    <w:p>
      <w:pPr>
        <w:spacing w:after="40"/>
        <w:ind w:left="360"/>
      </w:pPr>
      <w:r>
        <w:t xml:space="preserve">A) </w:t>
      </w:r>
      <w:r>
        <w:t>Concentrar o estudo no retorno do rejeito oleoso dos hidrociclones, tratando esse laço como principal determinante da qualidade final da água, acima da vazão global do sistema.</w:t>
      </w:r>
    </w:p>
    <w:p>
      <w:pPr>
        <w:spacing w:after="40"/>
        <w:ind w:left="360"/>
      </w:pPr>
      <w:r>
        <w:rPr>
          <w:b/>
        </w:rPr>
        <w:t xml:space="preserve">B) </w:t>
      </w:r>
      <w:r>
        <w:rPr>
          <w:b/>
        </w:rPr>
        <w:t>Reavaliar a capacidade integrada do trem, priorizando etapas sensíveis à carga hidráulica e ao tempo de residência, como a separação gravitacional e a redistribuição de fluxos até o flotador.</w:t>
      </w:r>
    </w:p>
    <w:p>
      <w:pPr>
        <w:spacing w:after="40"/>
        <w:ind w:left="360"/>
      </w:pPr>
      <w:r>
        <w:t xml:space="preserve">C) </w:t>
      </w:r>
      <w:r>
        <w:t>Concentrar o estudo no tanque de água fora de especificação, pois maior armazenamento estabiliza a operação e efetivamente amplia a capacidade global de tratamento.</w:t>
      </w:r>
    </w:p>
    <w:p>
      <w:pPr>
        <w:spacing w:after="40"/>
        <w:ind w:left="360"/>
      </w:pPr>
      <w:r>
        <w:t xml:space="preserve">D) </w:t>
      </w:r>
      <w:r>
        <w:t>Concentrar o estudo no analisador on-line de TOG, porque a conformidade no descarte depende da medição e a revisão de capacidade do processo pode ser feita em etapa posterior.</w:t>
      </w:r>
    </w:p>
    <w:p>
      <w:pPr>
        <w:spacing w:before="200" w:after="80"/>
      </w:pPr>
      <w:r>
        <w:rPr>
          <w:b/>
        </w:rPr>
        <w:t xml:space="preserve">1217. </w:t>
      </w:r>
      <w:r>
        <w:t>A saída de água do fundo do flotador apresenta TOG oscilando em torno do limite de descarte durante períodos de alta produção. A equipe discute três respostas operacionais: manter o descarte com base na média, recircular toda a água ao separador de entrada ou desviar apenas a água fora de especificação para tanques dedicados, preservando a remoção da lâmina superficial de óleo. À luz da filosofia do sistema, qual escolha é mais consistente?</w:t>
      </w:r>
    </w:p>
    <w:p>
      <w:pPr>
        <w:spacing w:after="40"/>
        <w:ind w:left="360"/>
      </w:pPr>
      <w:r>
        <w:t xml:space="preserve">A) </w:t>
      </w:r>
      <w:r>
        <w:t>Manter o descarte com base na tendência média do TOG, pois oscilações instantâneas na saída do flotador costumam ser amortecidas pelo volume do próprio sistema.</w:t>
      </w:r>
    </w:p>
    <w:p>
      <w:pPr>
        <w:spacing w:after="40"/>
        <w:ind w:left="360"/>
      </w:pPr>
      <w:r>
        <w:t xml:space="preserve">B) </w:t>
      </w:r>
      <w:r>
        <w:t>Recircular toda a água ao separador de entrada, pois o aumento do tempo global de permanência do sistema tende a recuperar a qualidade sem segregação temporária.</w:t>
      </w:r>
    </w:p>
    <w:p>
      <w:pPr>
        <w:spacing w:after="40"/>
        <w:ind w:left="360"/>
      </w:pPr>
      <w:r>
        <w:rPr>
          <w:b/>
        </w:rPr>
        <w:t xml:space="preserve">C) </w:t>
      </w:r>
      <w:r>
        <w:rPr>
          <w:b/>
        </w:rPr>
        <w:t>Desviar a água fora de especificação para tanques específicos a partir do monitoramento online de TOG, mantendo a remoção da lâmina superficial de óleo como parte normal da operação do flotador.</w:t>
      </w:r>
    </w:p>
    <w:p>
      <w:pPr>
        <w:spacing w:after="40"/>
        <w:ind w:left="360"/>
      </w:pPr>
      <w:r>
        <w:t xml:space="preserve">D) </w:t>
      </w:r>
      <w:r>
        <w:t>Desviar a lâmina de óleo para os tanques de contingência e manter a corrente de fundo em descarte, pois a retirada superficial é o indicativo mais direto de desempenho do flotador.</w:t>
      </w:r>
    </w:p>
    <w:p>
      <w:pPr>
        <w:spacing w:before="200" w:after="80"/>
      </w:pPr>
      <w:r>
        <w:rPr>
          <w:b/>
        </w:rPr>
        <w:t xml:space="preserve">1218. </w:t>
      </w:r>
      <w:r>
        <w:t>Em um FPSO em fim de vida, a produção de água aumentou e a permanência do líquido nos vasos de separação primária diminuiu. Sem alterar a química do escoamento, a equipe quer reduzir a carga enviada para hidrociclones e flotadores na linha de água produzida. Qual ação tende a trazer o melhor ganho para o conjunto do sistema?</w:t>
      </w:r>
    </w:p>
    <w:p>
      <w:pPr>
        <w:spacing w:after="40"/>
        <w:ind w:left="360"/>
      </w:pPr>
      <w:r>
        <w:t xml:space="preserve">A) </w:t>
      </w:r>
      <w:r>
        <w:t>Enviar uma parcela diretamente aos hidrociclones, usando a separação centrífuga como etapa principal de remoção de água livre antes do retorno ao circuito.</w:t>
      </w:r>
    </w:p>
    <w:p>
      <w:pPr>
        <w:spacing w:after="40"/>
        <w:ind w:left="360"/>
      </w:pPr>
      <w:r>
        <w:rPr>
          <w:b/>
        </w:rPr>
        <w:t xml:space="preserve">B) </w:t>
      </w:r>
      <w:r>
        <w:rPr>
          <w:b/>
        </w:rPr>
        <w:t>Ratear a corrente entre vasos de separação primária em paralelo, baixando a vazão por equipamento e recuperando retenção para retirar mais água livre antes do polimento.</w:t>
      </w:r>
    </w:p>
    <w:p>
      <w:pPr>
        <w:spacing w:after="40"/>
        <w:ind w:left="360"/>
      </w:pPr>
      <w:r>
        <w:t xml:space="preserve">C) </w:t>
      </w:r>
      <w:r>
        <w:t>Colocar os vasos em série, mantendo a vazão total no primeiro estágio e deixando para os seguintes a separação adicional da água livre remanescente.</w:t>
      </w:r>
    </w:p>
    <w:p>
      <w:pPr>
        <w:spacing w:after="40"/>
        <w:ind w:left="360"/>
      </w:pPr>
      <w:r>
        <w:t xml:space="preserve">D) </w:t>
      </w:r>
      <w:r>
        <w:t>Intensificar a injeção de ar na flotação, para que o polimento final compense a menor retenção nos vasos e absorva o aumento de carga hidráulica.</w:t>
      </w:r>
    </w:p>
    <w:p>
      <w:pPr>
        <w:spacing w:before="200" w:after="80"/>
      </w:pPr>
      <w:r>
        <w:rPr>
          <w:b/>
        </w:rPr>
        <w:t xml:space="preserve">1219. </w:t>
      </w:r>
      <w:r>
        <w:t>Em um FPSO maduro, a vazão de água produzida cresce ao longo dos meses e, sem mudança na geometria do separador gravitacional, a água enviada ao restante do tratamento passa a carregar mais óleo. Os instrumentos não indicam falha mecânica. Qual interpretação operacional é a mais consistente?</w:t>
      </w:r>
    </w:p>
    <w:p>
      <w:pPr>
        <w:spacing w:after="40"/>
        <w:ind w:left="360"/>
      </w:pPr>
      <w:r>
        <w:t xml:space="preserve">A) </w:t>
      </w:r>
      <w:r>
        <w:t>O aumento de vazão aumentou a eficiência de coalescência no separador, de modo que o principal risco passou a ser apenas leitura incorreta do TOG no flotador.</w:t>
      </w:r>
    </w:p>
    <w:p>
      <w:pPr>
        <w:spacing w:after="40"/>
        <w:ind w:left="360"/>
      </w:pPr>
      <w:r>
        <w:t xml:space="preserve">B) </w:t>
      </w:r>
      <w:r>
        <w:t>O aumento de vazão tornou secundário o controle de nível, porque a separação passa a depender principalmente do diferencial de pressão no hidrociclone.</w:t>
      </w:r>
    </w:p>
    <w:p>
      <w:pPr>
        <w:spacing w:after="40"/>
        <w:ind w:left="360"/>
      </w:pPr>
      <w:r>
        <w:t xml:space="preserve">C) </w:t>
      </w:r>
      <w:r>
        <w:t>O aumento de vazão elevou o tempo de residência efetivo, deslocando a interface e exigindo mais recirculação do hidrociclone para estabilizar o vaso.</w:t>
      </w:r>
    </w:p>
    <w:p>
      <w:pPr>
        <w:spacing w:after="40"/>
        <w:ind w:left="360"/>
      </w:pPr>
      <w:r>
        <w:rPr>
          <w:b/>
        </w:rPr>
        <w:t xml:space="preserve">D) </w:t>
      </w:r>
      <w:r>
        <w:rPr>
          <w:b/>
        </w:rPr>
        <w:t>O aumento de vazão reduziu o tempo de residência efetivo, piorando a remoção grosseira de água livre e óleo livre e tornando mais provável a sobrecarga das etapas subsequentes.</w:t>
      </w:r>
    </w:p>
    <w:p>
      <w:pPr>
        <w:spacing w:before="200" w:after="80"/>
      </w:pPr>
      <w:r>
        <w:rPr>
          <w:b/>
        </w:rPr>
        <w:t xml:space="preserve">1220. </w:t>
      </w:r>
      <w:r>
        <w:t>Em um FPSO com aumento gradual de água produzida, surgiu a proposta de tentar atender a qualidade de descarte atuando principalmente no primeiro separador gravitacional, elevando o inventário líquido no vaso e reduzindo a dependência de hidrociclones e flotação. Qual avaliação técnica está mais alinhada com o papel de cada etapa no tratamento da água produzida?</w:t>
      </w:r>
    </w:p>
    <w:p>
      <w:pPr>
        <w:spacing w:after="40"/>
        <w:ind w:left="360"/>
      </w:pPr>
      <w:r>
        <w:rPr>
          <w:b/>
        </w:rPr>
        <w:t xml:space="preserve">A) </w:t>
      </w:r>
      <w:r>
        <w:rPr>
          <w:b/>
        </w:rPr>
        <w:t>O separador gravitacional remove gás e separa grosseiramente água livre e óleo livre, mas seu tempo de residência é insuficiente para substituir hidrociclones e flotação no polimento da água produzida.</w:t>
      </w:r>
    </w:p>
    <w:p>
      <w:pPr>
        <w:spacing w:after="40"/>
        <w:ind w:left="360"/>
      </w:pPr>
      <w:r>
        <w:t xml:space="preserve">B) </w:t>
      </w:r>
      <w:r>
        <w:t>Ao elevar o inventário líquido, o separador gravitacional passa a reproduzir o mecanismo principal do hidrociclone, porque o escoamento cilíndrico do vaso intensifica a segregação centrífuga das fases.</w:t>
      </w:r>
    </w:p>
    <w:p>
      <w:pPr>
        <w:spacing w:after="40"/>
        <w:ind w:left="360"/>
      </w:pPr>
      <w:r>
        <w:t xml:space="preserve">C) </w:t>
      </w:r>
      <w:r>
        <w:t>Quando o separador opera em regime trifásico, a corrente aquosa de saída tende a atingir a qualidade final de descarte, e as etapas posteriores passam a atuar principalmente como amortecimento operacional.</w:t>
      </w:r>
    </w:p>
    <w:p>
      <w:pPr>
        <w:spacing w:after="40"/>
        <w:ind w:left="360"/>
      </w:pPr>
      <w:r>
        <w:t xml:space="preserve">D) </w:t>
      </w:r>
      <w:r>
        <w:t>O principal efeito do separador na qualidade da água é gerar microbolhas durante a separação gás-líquido, o que faz a flotação assumir um papel secundário no polimento final.</w:t>
      </w:r>
    </w:p>
    <w:p>
      <w:pPr>
        <w:spacing w:before="200" w:after="80"/>
      </w:pPr>
      <w:r>
        <w:rPr>
          <w:b/>
        </w:rPr>
        <w:t xml:space="preserve">1221. </w:t>
      </w:r>
      <w:r>
        <w:t>Após uma manutenção, a equipe propõe enviar o fluxo rejeitado pelo centro dos hidrociclones diretamente ao flotador, para evitar sua recirculação ao separador gravitacional. Qual é a crítica técnica mais consistente a essa proposta?</w:t>
      </w:r>
    </w:p>
    <w:p>
      <w:pPr>
        <w:spacing w:after="40"/>
        <w:ind w:left="360"/>
      </w:pPr>
      <w:r>
        <w:t xml:space="preserve">A) </w:t>
      </w:r>
      <w:r>
        <w:t>A proposta tende a desestabilizar o controle de pressão do separador, porque o rejeito central é a principal via de alívio do gás dissolvido no sistema.</w:t>
      </w:r>
    </w:p>
    <w:p>
      <w:pPr>
        <w:spacing w:after="40"/>
        <w:ind w:left="360"/>
      </w:pPr>
      <w:r>
        <w:t xml:space="preserve">B) </w:t>
      </w:r>
      <w:r>
        <w:t>A proposta tende a reduzir a eficiência do flotador, porque o rejeito central é a corrente mais rica em água e precisa chegar ao fundo da unidade com menor pressão.</w:t>
      </w:r>
    </w:p>
    <w:p>
      <w:pPr>
        <w:spacing w:after="40"/>
        <w:ind w:left="360"/>
      </w:pPr>
      <w:r>
        <w:rPr>
          <w:b/>
        </w:rPr>
        <w:t xml:space="preserve">C) </w:t>
      </w:r>
      <w:r>
        <w:rPr>
          <w:b/>
        </w:rPr>
        <w:t>A proposta tende a aumentar a carga de óleo na etapa de polimento, porque o rejeito central é predominantemente oleoso e normalmente retorna ao separador para recuperação.</w:t>
      </w:r>
    </w:p>
    <w:p>
      <w:pPr>
        <w:spacing w:after="40"/>
        <w:ind w:left="360"/>
      </w:pPr>
      <w:r>
        <w:t xml:space="preserve">D) </w:t>
      </w:r>
      <w:r>
        <w:t>A proposta tende a melhorar a separação global, porque o flotador trabalha melhor quando recebe a fração mais concentrada em óleo do trem.</w:t>
      </w:r>
    </w:p>
    <w:p>
      <w:pPr>
        <w:spacing w:before="200" w:after="80"/>
      </w:pPr>
      <w:r>
        <w:rPr>
          <w:b/>
        </w:rPr>
        <w:t xml:space="preserve">1222. </w:t>
      </w:r>
      <w:r>
        <w:t>Em um FPSO, um tratamento em tanque contínuo que funcionou em bancada foi escalado mantendo a dosagem química e o tempo nominal de residência. Ainda assim, a remoção caiu e a água tratada passou a sair com maior variabilidade de teor de óleo. A inspeção encontrou mistura fraca e tanque sem chicanas. Qual ajuste tem maior chance de restabelecer o desempenho sem recorrer de imediato ao aumento de dosagem?</w:t>
      </w:r>
    </w:p>
    <w:p>
      <w:pPr>
        <w:spacing w:after="40"/>
        <w:ind w:left="360"/>
      </w:pPr>
      <w:r>
        <w:t xml:space="preserve">A) </w:t>
      </w:r>
      <w:r>
        <w:t>Preservar a configuração do tanque e elevar a dosagem química, usando o mesmo tempo nominal de residência para compensar a falta de mistura e de chicanas.</w:t>
      </w:r>
    </w:p>
    <w:p>
      <w:pPr>
        <w:spacing w:after="40"/>
        <w:ind w:left="360"/>
      </w:pPr>
      <w:r>
        <w:rPr>
          <w:b/>
        </w:rPr>
        <w:t xml:space="preserve">B) </w:t>
      </w:r>
      <w:r>
        <w:rPr>
          <w:b/>
        </w:rPr>
        <w:t>Adequar a hidráulica do tanque com agitadores e chicanas, para intensificar a mistura entre fases e recuperar o tempo de contato efetivo observado no ensaio.</w:t>
      </w:r>
    </w:p>
    <w:p>
      <w:pPr>
        <w:spacing w:after="40"/>
        <w:ind w:left="360"/>
      </w:pPr>
      <w:r>
        <w:t xml:space="preserve">C) </w:t>
      </w:r>
      <w:r>
        <w:t>Concentrar a correção no polimento final e manter a etapa de contato, pois o teor de óleo na saída refletiria mais a alimentação do que a mistura no tanque.</w:t>
      </w:r>
    </w:p>
    <w:p>
      <w:pPr>
        <w:spacing w:after="40"/>
        <w:ind w:left="360"/>
      </w:pPr>
      <w:r>
        <w:t xml:space="preserve">D) </w:t>
      </w:r>
      <w:r>
        <w:t>Diminuir ainda mais a agitação no tanque contínuo, para reduzir a dispersão das gotas na entrada e favorecer a separação no mesmo tempo de residência.</w:t>
      </w:r>
    </w:p>
    <w:p>
      <w:pPr>
        <w:spacing w:before="200" w:after="80"/>
      </w:pPr>
      <w:r>
        <w:rPr>
          <w:b/>
        </w:rPr>
        <w:t xml:space="preserve">1223. </w:t>
      </w:r>
      <w:r>
        <w:t>Após ajustes de reagentes no tratamento de água produzida, passaram a existir dois rejeitos: uma corrente líquida rica em óleo obtida após decantação/coalescimento e um sólido de argila ativada com orgânicos adsorvidos. Para simplificar a logística, foi sugerido enviar ambos para o mesmo tanque de descarte. Qual conduta é tecnicamente mais adequada?</w:t>
      </w:r>
    </w:p>
    <w:p>
      <w:pPr>
        <w:spacing w:after="40"/>
        <w:ind w:left="360"/>
      </w:pPr>
      <w:r>
        <w:t xml:space="preserve">A) </w:t>
      </w:r>
      <w:r>
        <w:t>Aplicar a ambas um mesmo tratamento térmico e usar a perda por ignição como critério comum de controle, pois o procedimento atende tanto a corrente líquida quanto a argila com óleo adsorvido.</w:t>
      </w:r>
    </w:p>
    <w:p>
      <w:pPr>
        <w:spacing w:after="40"/>
        <w:ind w:left="360"/>
      </w:pPr>
      <w:r>
        <w:rPr>
          <w:b/>
        </w:rPr>
        <w:t xml:space="preserve">B) </w:t>
      </w:r>
      <w:r>
        <w:rPr>
          <w:b/>
        </w:rPr>
        <w:t>Manter as correntes separadas, medir o conteúdo e a distribuição do óleo em cada uma, polir a fase líquida para atender à descarga e decidir extração ou destinação do sólido pelo carregamento orgânico.</w:t>
      </w:r>
    </w:p>
    <w:p>
      <w:pPr>
        <w:spacing w:after="40"/>
        <w:ind w:left="360"/>
      </w:pPr>
      <w:r>
        <w:t xml:space="preserve">C) </w:t>
      </w:r>
      <w:r>
        <w:t>Reunir as duas correntes no mesmo tanque e definir a gestão a partir do volume combinado e do teor global de óleo, independentemente da origem de cada rejeito.</w:t>
      </w:r>
    </w:p>
    <w:p>
      <w:pPr>
        <w:spacing w:after="40"/>
        <w:ind w:left="360"/>
      </w:pPr>
      <w:r>
        <w:t xml:space="preserve">D) </w:t>
      </w:r>
      <w:r>
        <w:t>Retornar as duas correntes ao início do tratamento químico, para novo contato com reagentes e passagem por decantação/coalescimento, padronizando o rejeito antes da disposição.</w:t>
      </w:r>
    </w:p>
    <w:p>
      <w:pPr>
        <w:spacing w:before="200" w:after="80"/>
      </w:pPr>
      <w:r>
        <w:rPr>
          <w:b/>
        </w:rPr>
        <w:t xml:space="preserve">1224. </w:t>
      </w:r>
      <w:r>
        <w:t>Em um FPSO, a água produzida passou a apresentar emulsão persistente, e a caracterização da fase oleosa indicou participação relevante de resinas, asfaltenos e parafinas na estabilidade interfacial. A equipe quer melhorar a separação sem acrescentar uma etapa complexa de polimento sólido. Qual abordagem química inicial é mais coerente com esse quadro?</w:t>
      </w:r>
    </w:p>
    <w:p>
      <w:pPr>
        <w:spacing w:after="40"/>
        <w:ind w:left="360"/>
      </w:pPr>
      <w:r>
        <w:rPr>
          <w:b/>
        </w:rPr>
        <w:t xml:space="preserve">A) </w:t>
      </w:r>
      <w:r>
        <w:rPr>
          <w:b/>
        </w:rPr>
        <w:t>Priorizar solventes aromáticos ou parafínicos modificados compatíveis com a corrente, para dissolver ou dispersar resinas, asfaltenos e parafinas e reduzir a estabilidade da película interfacial.</w:t>
      </w:r>
    </w:p>
    <w:p>
      <w:pPr>
        <w:spacing w:after="40"/>
        <w:ind w:left="360"/>
      </w:pPr>
      <w:r>
        <w:t xml:space="preserve">B) </w:t>
      </w:r>
      <w:r>
        <w:t>Priorizar sistema base água com salmoura e solvente dispersível, porque contaminantes oleosos com resinas e asfaltenos tendem a responder melhor à solubilização na fase aquosa do que a solventes compatíveis com o óleo.</w:t>
      </w:r>
    </w:p>
    <w:p>
      <w:pPr>
        <w:spacing w:after="40"/>
        <w:ind w:left="360"/>
      </w:pPr>
      <w:r>
        <w:t xml:space="preserve">C) </w:t>
      </w:r>
      <w:r>
        <w:t>Priorizar argila ativada no primeiro estágio, porque a adsorção tende a ser mais adequada que a dissolução ou dispersão quando a estabilidade da emulsão decorre de resinas, asfaltenos e parafinas.</w:t>
      </w:r>
    </w:p>
    <w:p>
      <w:pPr>
        <w:spacing w:after="40"/>
        <w:ind w:left="360"/>
      </w:pPr>
      <w:r>
        <w:t xml:space="preserve">D) </w:t>
      </w:r>
      <w:r>
        <w:t>Priorizar tensoativo como etapa principal, ajustando a concentração para ampliar a solubilização micelar do óleo e enfraquecer a película interfacial formada por resinas, asfaltenos e parafinas.</w:t>
      </w:r>
    </w:p>
    <w:p>
      <w:pPr>
        <w:spacing w:before="200" w:after="80"/>
      </w:pPr>
      <w:r>
        <w:rPr>
          <w:b/>
        </w:rPr>
        <w:t xml:space="preserve">1225. </w:t>
      </w:r>
      <w:r>
        <w:t>Uma campanha de tratamento químico da água produzida gerou duas correntes residuais relevantes: uma fração oleosa líquida separada por decantação e um rejeito de argila ativada impregnada com matéria orgânica. Se o objetivo é preservar a qualidade de descarte e definir manejo adequado dos resíduos, qual conduta é mais apropriada?</w:t>
      </w:r>
    </w:p>
    <w:p>
      <w:pPr>
        <w:spacing w:after="40"/>
        <w:ind w:left="360"/>
      </w:pPr>
      <w:r>
        <w:t xml:space="preserve">A) </w:t>
      </w:r>
      <w:r>
        <w:t>Tratar prioritariamente a argila impregnada por calcinação direta e encaminhar a fração oleosa líquida para descarte após decantação, porque a remoção de sólidos tende a definir a conformidade final.</w:t>
      </w:r>
    </w:p>
    <w:p>
      <w:pPr>
        <w:spacing w:after="40"/>
        <w:ind w:left="360"/>
      </w:pPr>
      <w:r>
        <w:t xml:space="preserve">B) </w:t>
      </w:r>
      <w:r>
        <w:t>Direcionar a fração oleosa líquida e a argila impregnada ao mesmo sistema de resíduos, porque a presença de óleo em ambos torna equivalente a estratégia de manejo.</w:t>
      </w:r>
    </w:p>
    <w:p>
      <w:pPr>
        <w:spacing w:after="40"/>
        <w:ind w:left="360"/>
      </w:pPr>
      <w:r>
        <w:rPr>
          <w:b/>
        </w:rPr>
        <w:t xml:space="preserve">C) </w:t>
      </w:r>
      <w:r>
        <w:rPr>
          <w:b/>
        </w:rPr>
        <w:t>Segregar a fração oleosa líquida para tratamento adicional focado em reduzir teor de óleo, e caracterizar a argila impregnada para decidir recuperação por extração ou destinação conforme seu conteúdo orgânico.</w:t>
      </w:r>
    </w:p>
    <w:p>
      <w:pPr>
        <w:spacing w:after="40"/>
        <w:ind w:left="360"/>
      </w:pPr>
      <w:r>
        <w:t xml:space="preserve">D) </w:t>
      </w:r>
      <w:r>
        <w:t>Mesclar a fração oleosa decantada com a água tratada antes da etapa final, para homogeneizar a carga orgânica e estabilizar o controle de qualidade da descarga.</w:t>
      </w:r>
    </w:p>
    <w:p>
      <w:pPr>
        <w:spacing w:before="200" w:after="80"/>
      </w:pPr>
      <w:r>
        <w:rPr>
          <w:b/>
        </w:rPr>
        <w:t xml:space="preserve">1226. </w:t>
      </w:r>
      <w:r>
        <w:t>Após incorporar adsorção com argila ativada ao tratamento de água produzida, a unidade passou a gerar duas correntes adicionais: uma fração oleosa decantada e um rejeito sólido impregnado. A equipe quer simplificar o manejo sem comprometer a qualidade de descarte. Qual arranjo é o mais consistente com essa meta?</w:t>
      </w:r>
    </w:p>
    <w:p>
      <w:pPr>
        <w:spacing w:after="40"/>
        <w:ind w:left="360"/>
      </w:pPr>
      <w:r>
        <w:t xml:space="preserve">A) </w:t>
      </w:r>
      <w:r>
        <w:t>Reintegrar a fração oleosa à equalização da água tratada para amortecer variações de concentração e encaminhar a argila impregnada como resíduo sólido após caracterização física de rotina.</w:t>
      </w:r>
    </w:p>
    <w:p>
      <w:pPr>
        <w:spacing w:after="40"/>
        <w:ind w:left="360"/>
      </w:pPr>
      <w:r>
        <w:t xml:space="preserve">B) </w:t>
      </w:r>
      <w:r>
        <w:t>Homogeneizar as duas correntes antes da expedição, buscando reduzir variações de composição e operar com um único plano de controle e documentação de resíduos.</w:t>
      </w:r>
    </w:p>
    <w:p>
      <w:pPr>
        <w:spacing w:after="40"/>
        <w:ind w:left="360"/>
      </w:pPr>
      <w:r>
        <w:rPr>
          <w:b/>
        </w:rPr>
        <w:t xml:space="preserve">C) </w:t>
      </w:r>
      <w:r>
        <w:rPr>
          <w:b/>
        </w:rPr>
        <w:t>Segregar e caracterizar a fração oleosa e o rejeito sólido; tratar a corrente oleosa para reduzir o teor de óleo antes da descarga e avaliar a argila impregnada para extração, recuperação ou destinação conforme o teor orgânico.</w:t>
      </w:r>
    </w:p>
    <w:p>
      <w:pPr>
        <w:spacing w:after="40"/>
        <w:ind w:left="360"/>
      </w:pPr>
      <w:r>
        <w:t xml:space="preserve">D) </w:t>
      </w:r>
      <w:r>
        <w:t>Recircular a fração oleosa ao circuito de água produzida para aproveitar a capacidade de separação já instalada e condicionar a argila por secagem, usando a umidade como principal critério de expedição.</w:t>
      </w:r>
    </w:p>
    <w:p>
      <w:pPr>
        <w:spacing w:before="200" w:after="80"/>
      </w:pPr>
      <w:r>
        <w:rPr>
          <w:b/>
        </w:rPr>
        <w:t xml:space="preserve">1227. </w:t>
      </w:r>
      <w:r>
        <w:t>Uma unidade avalia recircular parte da água tratada com tensoativo e, em alguns cenários, encaminhar correntes residuais para sistemas com potencial de contato com formações subsuperficiais. O histórico operacional inclui sulfato disponível e episódios de sulfeto. Qual estratégia é tecnicamente mais robusta para definir o programa químico?</w:t>
      </w:r>
    </w:p>
    <w:p>
      <w:pPr>
        <w:spacing w:after="40"/>
        <w:ind w:left="360"/>
      </w:pPr>
      <w:r>
        <w:rPr>
          <w:b/>
        </w:rPr>
        <w:t xml:space="preserve">A) </w:t>
      </w:r>
      <w:r>
        <w:rPr>
          <w:b/>
        </w:rPr>
        <w:t>Definir a dosagem em faixa que não estabilize emulsões e monitorar sulfato e sulfeto, pois mistura surfactante-óleo não tóxica pode estimular BRS, e a diluição só reduz a concentração efetiva.</w:t>
      </w:r>
    </w:p>
    <w:p>
      <w:pPr>
        <w:spacing w:after="40"/>
        <w:ind w:left="360"/>
      </w:pPr>
      <w:r>
        <w:t xml:space="preserve">B) </w:t>
      </w:r>
      <w:r>
        <w:t>Basear a decisão sobretudo no teor de óleo da água tratada, usando esse parâmetro como indicador indireto do risco microbiológico após a estabilização da separação.</w:t>
      </w:r>
    </w:p>
    <w:p>
      <w:pPr>
        <w:spacing w:after="40"/>
        <w:ind w:left="360"/>
      </w:pPr>
      <w:r>
        <w:t xml:space="preserve">C) </w:t>
      </w:r>
      <w:r>
        <w:t>Tratar a diluição natural da corrente como barreira principal e reduzir o monitoramento microbiológico quando a eficiência de separação e descarte estiver estável.</w:t>
      </w:r>
    </w:p>
    <w:p>
      <w:pPr>
        <w:spacing w:after="40"/>
        <w:ind w:left="360"/>
      </w:pPr>
      <w:r>
        <w:t xml:space="preserve">D) </w:t>
      </w:r>
      <w:r>
        <w:t>Operar acima da faixa ótima de remoção, porque o excesso de tensoativo melhora a separação e reduz de forma consistente a atividade microbiana.</w:t>
      </w:r>
    </w:p>
    <w:p>
      <w:pPr>
        <w:spacing w:before="200" w:after="80"/>
      </w:pPr>
      <w:r>
        <w:rPr>
          <w:b/>
        </w:rPr>
        <w:t xml:space="preserve">1228. </w:t>
      </w:r>
      <w:r>
        <w:t>Em um FPSO, a água produzida passou a apresentar emulsão persistente antes da etapa de separação gravitacional, e a investigação indicou participação relevante de resinas, asfaltenos e parafinas na película interfacial. Qual ajuste químico tende a atacar mais diretamente o mecanismo que sustenta essa estabilidade?</w:t>
      </w:r>
    </w:p>
    <w:p>
      <w:pPr>
        <w:spacing w:after="40"/>
        <w:ind w:left="360"/>
      </w:pPr>
      <w:r>
        <w:t xml:space="preserve">A) </w:t>
      </w:r>
      <w:r>
        <w:t>Priorizar um sistema base água com salmoura e solvente dispersível em água, tomando a alteração da tensão interfacial como mecanismo principal mesmo com forte presença de resinas e asfaltenos.</w:t>
      </w:r>
    </w:p>
    <w:p>
      <w:pPr>
        <w:spacing w:after="40"/>
        <w:ind w:left="360"/>
      </w:pPr>
      <w:r>
        <w:rPr>
          <w:b/>
        </w:rPr>
        <w:t xml:space="preserve">B) </w:t>
      </w:r>
      <w:r>
        <w:rPr>
          <w:b/>
        </w:rPr>
        <w:t>Aplicar solvente aromático ou parafínico modificado, buscando dissolver ou dispersar resinas, asfaltenos e parafinas para enfraquecer a película interfacial e favorecer a coalescência.</w:t>
      </w:r>
    </w:p>
    <w:p>
      <w:pPr>
        <w:spacing w:after="40"/>
        <w:ind w:left="360"/>
      </w:pPr>
      <w:r>
        <w:t xml:space="preserve">C) </w:t>
      </w:r>
      <w:r>
        <w:t>Elevar a dosagem de tensoativo para a faixa de micelação, apostando na solubilização micelar do óleo como etapa dominante antes da separação gravitacional.</w:t>
      </w:r>
    </w:p>
    <w:p>
      <w:pPr>
        <w:spacing w:after="40"/>
        <w:ind w:left="360"/>
      </w:pPr>
      <w:r>
        <w:t xml:space="preserve">D) </w:t>
      </w:r>
      <w:r>
        <w:t>Inserir argila ativada a montante da separação, usando adsorção como rota principal para substituir a quebra da emulsão.</w:t>
      </w:r>
    </w:p>
    <w:p>
      <w:pPr>
        <w:spacing w:before="200" w:after="80"/>
      </w:pPr>
      <w:r>
        <w:rPr>
          <w:b/>
        </w:rPr>
        <w:t xml:space="preserve">1229. </w:t>
      </w:r>
      <w:r>
        <w:t>Nos ensaios de remoção de óleo ligado a sólidos finos da água produzida, uma combinação tensoativo–polieletrólito apresentou forte ganho de eficiência até certa dosagem e, acima disso, apenas melhoria marginal, enquanto o residual de tensoativo na água tratada aumentou. A unidade avalia recircular parte dessa água e há preocupação com atividade de BRS. Qual critério de dosagem tende a ser mais robusto?</w:t>
      </w:r>
    </w:p>
    <w:p>
      <w:pPr>
        <w:spacing w:after="40"/>
        <w:ind w:left="360"/>
      </w:pPr>
      <w:r>
        <w:t xml:space="preserve">A) </w:t>
      </w:r>
      <w:r>
        <w:t>Selecionar a maior dose ensaiada que produziu o menor teor de óleo, aceitando o residual químico como parte do tratamento subsequente.</w:t>
      </w:r>
    </w:p>
    <w:p>
      <w:pPr>
        <w:spacing w:after="40"/>
        <w:ind w:left="360"/>
      </w:pPr>
      <w:r>
        <w:rPr>
          <w:b/>
        </w:rPr>
        <w:t xml:space="preserve">B) </w:t>
      </w:r>
      <w:r>
        <w:rPr>
          <w:b/>
        </w:rPr>
        <w:t>Operar próximo ao ponto de rendimento decrescente, conciliando eficiência de remoção com avaliação de estabilização de emulsões e de estímulo microbiológico.</w:t>
      </w:r>
    </w:p>
    <w:p>
      <w:pPr>
        <w:spacing w:after="40"/>
        <w:ind w:left="360"/>
      </w:pPr>
      <w:r>
        <w:t xml:space="preserve">C) </w:t>
      </w:r>
      <w:r>
        <w:t>Fixar a dosagem a partir da compatibilidade com a fase oleosa, tratando a matriz aquosa e o destino da corrente como variáveis de menor peso.</w:t>
      </w:r>
    </w:p>
    <w:p>
      <w:pPr>
        <w:spacing w:after="40"/>
        <w:ind w:left="360"/>
      </w:pPr>
      <w:r>
        <w:t xml:space="preserve">D) </w:t>
      </w:r>
      <w:r>
        <w:t>Escolher a menor dose ensaiada e compensar a diferença com aumento do tempo de residência, sem refazer a verificação de compatibilidade química.</w:t>
      </w:r>
    </w:p>
    <w:p>
      <w:pPr>
        <w:spacing w:before="200" w:after="80"/>
      </w:pPr>
      <w:r>
        <w:rPr>
          <w:b/>
        </w:rPr>
        <w:t xml:space="preserve">1230. </w:t>
      </w:r>
      <w:r>
        <w:t>Uma unidade passou a usar coalescimento seguido de polimento com argila ativada para atender ao limite de descarte. O tratamento gera uma fração oleosa decantada e lotes de argila impregnada com orgânicos. A operação propõe recircular ambas as correntes ao início do sistema para evitar rotas dedicadas de resíduos. Qual estratégia é tecnicamente mais consistente com o controle de descarga e a gestão dessas correntes?</w:t>
      </w:r>
    </w:p>
    <w:p>
      <w:pPr>
        <w:spacing w:after="40"/>
        <w:ind w:left="360"/>
      </w:pPr>
      <w:r>
        <w:rPr>
          <w:b/>
        </w:rPr>
        <w:t xml:space="preserve">A) </w:t>
      </w:r>
      <w:r>
        <w:rPr>
          <w:b/>
        </w:rPr>
        <w:t>Segregar e caracterizar as correntes: encaminhar a fração oleosa conforme seu teor de óleo e avaliar a argila impregnada para extração ou destinação adequada, com base na quantificação da matéria orgânica.</w:t>
      </w:r>
    </w:p>
    <w:p>
      <w:pPr>
        <w:spacing w:after="40"/>
        <w:ind w:left="360"/>
      </w:pPr>
      <w:r>
        <w:t xml:space="preserve">B) </w:t>
      </w:r>
      <w:r>
        <w:t>Manter a fração decantada na rota de descarga após ajuste do coalescedor e concentrar a avaliação analítica na argila impregnada, tratada como o principal resíduo gerado pelo processo.</w:t>
      </w:r>
    </w:p>
    <w:p>
      <w:pPr>
        <w:spacing w:after="40"/>
        <w:ind w:left="360"/>
      </w:pPr>
      <w:r>
        <w:t xml:space="preserve">C) </w:t>
      </w:r>
      <w:r>
        <w:t>Recircular as duas correntes ao tratamento principal, de modo que novos ciclos de coalescência e adsorção reduzam gradualmente o óleo remanescente e evitem manejo específico dos resíduos.</w:t>
      </w:r>
    </w:p>
    <w:p>
      <w:pPr>
        <w:spacing w:after="40"/>
        <w:ind w:left="360"/>
      </w:pPr>
      <w:r>
        <w:t xml:space="preserve">D) </w:t>
      </w:r>
      <w:r>
        <w:t>Combinar a argila impregnada com a fração oleosa e reenviar a mistura à entrada da linha de água produzida, esperando que coalescimento e polimento removam o material no mesmo circuito.</w:t>
      </w:r>
    </w:p>
    <w:p>
      <w:pPr>
        <w:spacing w:before="200" w:after="80"/>
      </w:pPr>
      <w:r>
        <w:rPr>
          <w:b/>
        </w:rPr>
        <w:t xml:space="preserve">1231. </w:t>
      </w:r>
      <w:r>
        <w:t>Em um FPSO, a água produzida sai do separador primário com teor de óleo acima da meta de descarte, e a investigação mostra que parte relevante do óleo está aderida a sólidos finos, sem evidências de alta carga de resinas, parafinas ou asfaltenos na fase oleosa. Qual abordagem química inicial tende a ser mais coerente?</w:t>
      </w:r>
    </w:p>
    <w:p>
      <w:pPr>
        <w:spacing w:after="40"/>
        <w:ind w:left="360"/>
      </w:pPr>
      <w:r>
        <w:t xml:space="preserve">A) </w:t>
      </w:r>
      <w:r>
        <w:t>Priorizar solvente aromático ou parafínico modificado, tratando a estabilidade remanescente como efeito predominante de componentes pesados na interface.</w:t>
      </w:r>
    </w:p>
    <w:p>
      <w:pPr>
        <w:spacing w:after="40"/>
        <w:ind w:left="360"/>
      </w:pPr>
      <w:r>
        <w:t xml:space="preserve">B) </w:t>
      </w:r>
      <w:r>
        <w:t>Aplicar sistema base água com salmoura ácida e solvente dispersível em água como rota principal, tratando o caso como dano orgânico leve a moderado.</w:t>
      </w:r>
    </w:p>
    <w:p>
      <w:pPr>
        <w:spacing w:after="40"/>
        <w:ind w:left="360"/>
      </w:pPr>
      <w:r>
        <w:t xml:space="preserve">C) </w:t>
      </w:r>
      <w:r>
        <w:t>Inserir argila ativada como resposta principal, explorando a adsorção de orgânicos e o posterior manejo do sólido impregnado como via dominante de controle.</w:t>
      </w:r>
    </w:p>
    <w:p>
      <w:pPr>
        <w:spacing w:after="40"/>
        <w:ind w:left="360"/>
      </w:pPr>
      <w:r>
        <w:rPr>
          <w:b/>
        </w:rPr>
        <w:t xml:space="preserve">D) </w:t>
      </w:r>
      <w:r>
        <w:rPr>
          <w:b/>
        </w:rPr>
        <w:t>Dosar tensoativo, isoladamente ou em combinação com polieletrólito, ajustando a faixa de aplicação para favorecer quebra da emulsão e destacamento do óleo ligado aos sólidos.</w:t>
      </w:r>
    </w:p>
    <w:p>
      <w:pPr>
        <w:spacing w:before="200" w:after="80"/>
      </w:pPr>
      <w:r>
        <w:rPr>
          <w:b/>
        </w:rPr>
        <w:t xml:space="preserve">1232. </w:t>
      </w:r>
      <w:r>
        <w:t>Em uma etapa de polimento da água produzida com argila ativada e auxiliares químicos, passaram a ser geradas duas correntes residuais: uma fração oleosa decantada e um rejeito sólido impregnado com óleo. Para preservar a qualidade de descarte e evitar transferir o problema para etapas posteriores, qual manejo é o mais adequado?</w:t>
      </w:r>
    </w:p>
    <w:p>
      <w:pPr>
        <w:spacing w:after="40"/>
        <w:ind w:left="360"/>
      </w:pPr>
      <w:r>
        <w:t xml:space="preserve">A) </w:t>
      </w:r>
      <w:r>
        <w:t>Encaminhar a argila impregnada e a fase oleosa para uma mesma rota de manejo, usando a composição média do conjunto como critério de controle e definindo recuperação ou destinação sem segregação prévia.</w:t>
      </w:r>
    </w:p>
    <w:p>
      <w:pPr>
        <w:spacing w:after="40"/>
        <w:ind w:left="360"/>
      </w:pPr>
      <w:r>
        <w:t xml:space="preserve">B) </w:t>
      </w:r>
      <w:r>
        <w:t>Recombinar as duas correntes ao tanque de água produzida, pois a diluição pode suavizar variações operacionais no separador final e reduzir a necessidade de um tratamento dedicado.</w:t>
      </w:r>
    </w:p>
    <w:p>
      <w:pPr>
        <w:spacing w:after="40"/>
        <w:ind w:left="360"/>
      </w:pPr>
      <w:r>
        <w:t xml:space="preserve">C) </w:t>
      </w:r>
      <w:r>
        <w:t>Priorizar a descarga da fração líquida quando houver boa claridade visual, concentrando a caracterização analítica no rejeito sólido e deixando o óleo residual da fase separada para ajuste operacional posterior.</w:t>
      </w:r>
    </w:p>
    <w:p>
      <w:pPr>
        <w:spacing w:after="40"/>
        <w:ind w:left="360"/>
      </w:pPr>
      <w:r>
        <w:rPr>
          <w:b/>
        </w:rPr>
        <w:t xml:space="preserve">D) </w:t>
      </w:r>
      <w:r>
        <w:rPr>
          <w:b/>
        </w:rPr>
        <w:t>Segregar a fração oleosa decantada do rejeito sólido, tratar a fase líquida para reduzir o teor de óleo ao padrão de descarga e avaliar extração ou destinação da argila conforme o teor orgânico medido por método de referência, como calcinação.</w:t>
      </w:r>
    </w:p>
    <w:p>
      <w:pPr>
        <w:spacing w:before="200" w:after="80"/>
      </w:pPr>
      <w:r>
        <w:rPr>
          <w:b/>
        </w:rPr>
        <w:t xml:space="preserve">1233. </w:t>
      </w:r>
      <w:r>
        <w:t>Em um FPSO, após uma intervenção no sistema de tratamento de água produzida, o laboratório passou a reportar TOG menor que o histórico. Na mesma semana, o procedimento analítico mudou de extração gravimétrica convencional para extração gravimétrica com tratamento do extrato por sílica gel. As condições operacionais do processo permaneceram estáveis. Qual interpretação é mais adequada?</w:t>
      </w:r>
    </w:p>
    <w:p>
      <w:pPr>
        <w:spacing w:after="40"/>
        <w:ind w:left="360"/>
      </w:pPr>
      <w:r>
        <w:rPr>
          <w:b/>
        </w:rPr>
        <w:t xml:space="preserve">A) </w:t>
      </w:r>
      <w:r>
        <w:rPr>
          <w:b/>
        </w:rPr>
        <w:t>Considerar que a série histórica deixou de ser diretamente comparável, porque o tratamento com sílica gel muda o escopo da análise ao excluir compostos polares.</w:t>
      </w:r>
    </w:p>
    <w:p>
      <w:pPr>
        <w:spacing w:after="40"/>
        <w:ind w:left="360"/>
      </w:pPr>
      <w:r>
        <w:t xml:space="preserve">B) </w:t>
      </w:r>
      <w:r>
        <w:t>Tomar o novo resultado como mais representativo do efluente total, porque a sílica gel atua como etapa de limpeza sem alterar o mensurando relevante para controle operacional.</w:t>
      </w:r>
    </w:p>
    <w:p>
      <w:pPr>
        <w:spacing w:after="40"/>
        <w:ind w:left="360"/>
      </w:pPr>
      <w:r>
        <w:t xml:space="preserve">C) </w:t>
      </w:r>
      <w:r>
        <w:t>Atribuir a redução principalmente à menor perda de voláteis, porque o extrato tratado com sílica gel tende a preservar melhor os componentes leves na etapa gravimétrica.</w:t>
      </w:r>
    </w:p>
    <w:p>
      <w:pPr>
        <w:spacing w:after="40"/>
        <w:ind w:left="360"/>
      </w:pPr>
      <w:r>
        <w:t xml:space="preserve">D) </w:t>
      </w:r>
      <w:r>
        <w:t>Concluir que houve melhora do tratamento, porque a remoção de compostos polares por sílica gel torna o resultado diretamente equivalente ao histórico de TOG.</w:t>
      </w:r>
    </w:p>
    <w:p>
      <w:pPr>
        <w:spacing w:before="200" w:after="80"/>
      </w:pPr>
      <w:r>
        <w:rPr>
          <w:b/>
        </w:rPr>
        <w:t xml:space="preserve">1234. </w:t>
      </w:r>
      <w:r>
        <w:t>Um sistema de tratamento de água produzida apresenta excursões rápidas de TOG associadas a desvios operacionais. A equipe observa que, quando a correção depende de lógica centralizada e intervenção da sala de controle, a resposta chega tarde para estabilizar o processo. Qual arranjo tende a reduzir esse tempo de resposta sem perder capacidade de diagnóstico e ajuste dos instrumentos?</w:t>
      </w:r>
    </w:p>
    <w:p>
      <w:pPr>
        <w:spacing w:after="40"/>
        <w:ind w:left="360"/>
      </w:pPr>
      <w:r>
        <w:t xml:space="preserve">A) </w:t>
      </w:r>
      <w:r>
        <w:t>Reduzir a automação local e aumentar alarmes na sala de controle, para que a equipe operacional selecione a cada evento a melhor ação sobre o processo.</w:t>
      </w:r>
    </w:p>
    <w:p>
      <w:pPr>
        <w:spacing w:after="40"/>
        <w:ind w:left="360"/>
      </w:pPr>
      <w:r>
        <w:rPr>
          <w:b/>
        </w:rPr>
        <w:t xml:space="preserve">B) </w:t>
      </w:r>
      <w:r>
        <w:rPr>
          <w:b/>
        </w:rPr>
        <w:t>Distribuir funções de controle em transmissores-controladores, posicionadores e dispositivos em fieldbus, explorando diagnósticos avançados e calibração remota para atuar próximo da medição.</w:t>
      </w:r>
    </w:p>
    <w:p>
      <w:pPr>
        <w:spacing w:after="40"/>
        <w:ind w:left="360"/>
      </w:pPr>
      <w:r>
        <w:t xml:space="preserve">C) </w:t>
      </w:r>
      <w:r>
        <w:t>Concentrar os laços no controlador central e usar os transmissores apenas como fontes de sinal, priorizando a coordenação da estratégia em um único ponto lógico.</w:t>
      </w:r>
    </w:p>
    <w:p>
      <w:pPr>
        <w:spacing w:after="40"/>
        <w:ind w:left="360"/>
      </w:pPr>
      <w:r>
        <w:t xml:space="preserve">D) </w:t>
      </w:r>
      <w:r>
        <w:t>Transferir a correção para rotinas laboratoriais mais frequentes, porque o valor de TOG obtido em bancada reduz a influência das incertezas dos instrumentos de campo.</w:t>
      </w:r>
    </w:p>
    <w:p>
      <w:pPr>
        <w:spacing w:before="200" w:after="80"/>
      </w:pPr>
      <w:r>
        <w:rPr>
          <w:b/>
        </w:rPr>
        <w:t xml:space="preserve">1235. </w:t>
      </w:r>
      <w:r>
        <w:t>Um laboratório de apoio a um FPSO começou a analisar amostras de uma corrente com óleo mais viscoso, emulsões estáveis e elevada carga salina. A repetitividade caiu, principalmente nos ensaios baseados em extração. Antes de rever limites operacionais, qual medida analítica tende mais a recuperar a representatividade dos resultados?</w:t>
      </w:r>
    </w:p>
    <w:p>
      <w:pPr>
        <w:spacing w:after="40"/>
        <w:ind w:left="360"/>
      </w:pPr>
      <w:r>
        <w:t xml:space="preserve">A) </w:t>
      </w:r>
      <w:r>
        <w:t>Preservar o procedimento de extração já adotado e ampliar o número de replicatas para compensar a variabilidade introduzida por óleo viscoso, emulsão e salinidade na representatividade da amostra.</w:t>
      </w:r>
    </w:p>
    <w:p>
      <w:pPr>
        <w:spacing w:after="40"/>
        <w:ind w:left="360"/>
      </w:pPr>
      <w:r>
        <w:t xml:space="preserve">B) </w:t>
      </w:r>
      <w:r>
        <w:t>Introduzir sílica gel no extrato como resposta principal à matriz, porque esse tratamento corrige de modo comparável os efeitos da fase aquosa dispersa e dos sais dissolvidos.</w:t>
      </w:r>
    </w:p>
    <w:p>
      <w:pPr>
        <w:spacing w:after="40"/>
        <w:ind w:left="360"/>
      </w:pPr>
      <w:r>
        <w:t xml:space="preserve">C) </w:t>
      </w:r>
      <w:r>
        <w:t>Concentrar o ajuste em calibração e verificação do equipamento, tratando a salinidade elevada e a emulsão estável como interferências predominantes da etapa de leitura, e não do preparo.</w:t>
      </w:r>
    </w:p>
    <w:p>
      <w:pPr>
        <w:spacing w:after="40"/>
        <w:ind w:left="360"/>
      </w:pPr>
      <w:r>
        <w:rPr>
          <w:b/>
        </w:rPr>
        <w:t xml:space="preserve">D) </w:t>
      </w:r>
      <w:r>
        <w:rPr>
          <w:b/>
        </w:rPr>
        <w:t>Condicionar a amostra para retirar água e cloretos e adequar o esquema de extração à matriz mais viscosa, incluindo reextrações ou etapas adicionais quando necessário.</w:t>
      </w:r>
    </w:p>
    <w:p>
      <w:pPr>
        <w:spacing w:before="200" w:after="80"/>
      </w:pPr>
      <w:r>
        <w:rPr>
          <w:b/>
        </w:rPr>
        <w:t xml:space="preserve">1236. </w:t>
      </w:r>
      <w:r>
        <w:t>Após a entrada de um novo poço, o óleo do FPSO mudou de composição e, na mesma semana, a dosagem de químicos do tratamento da água produzida foi ajustada. O analisador on-line por fluorescência UV no efluente passou a indicar aumento persistente de TOG, enquanto as análises gravimétricas de rotina permaneceram próximas do histórico. Antes de alterar setpoints de separação, qual interpretação é mais tecnicamente consistente?</w:t>
      </w:r>
    </w:p>
    <w:p>
      <w:pPr>
        <w:spacing w:after="40"/>
        <w:ind w:left="360"/>
      </w:pPr>
      <w:r>
        <w:t xml:space="preserve">A) </w:t>
      </w:r>
      <w:r>
        <w:t>Tomar o resultado gravimétrico como referência principal, porque perdas de voláteis tendem a ter efeito limitado na interpretação operacional do descarte.</w:t>
      </w:r>
    </w:p>
    <w:p>
      <w:pPr>
        <w:spacing w:after="40"/>
        <w:ind w:left="360"/>
      </w:pPr>
      <w:r>
        <w:rPr>
          <w:b/>
        </w:rPr>
        <w:t xml:space="preserve">B) </w:t>
      </w:r>
      <w:r>
        <w:rPr>
          <w:b/>
        </w:rPr>
        <w:t>Tratar a divergência como possível efeito combinado de calibração e interferentes de matriz, verificando a representatividade do padrão do instrumento e a comparabilidade do método antes de intervir no processo.</w:t>
      </w:r>
    </w:p>
    <w:p>
      <w:pPr>
        <w:spacing w:after="40"/>
        <w:ind w:left="360"/>
      </w:pPr>
      <w:r>
        <w:t xml:space="preserve">C) </w:t>
      </w:r>
      <w:r>
        <w:t>Repetir a coleta no mesmo ponto e aumentar a frequência laboratorial, porque a diferença entre técnicas decorre principalmente da variabilidade de amostragem e não da medição.</w:t>
      </w:r>
    </w:p>
    <w:p>
      <w:pPr>
        <w:spacing w:after="40"/>
        <w:ind w:left="360"/>
      </w:pPr>
      <w:r>
        <w:t xml:space="preserve">D) </w:t>
      </w:r>
      <w:r>
        <w:t>Assumir que o analisador on-line reflete melhor a condição real por medir continuamente e reduzir imediatamente a carga do sistema, usando o laboratório apenas como confirmação posterior.</w:t>
      </w:r>
    </w:p>
    <w:p>
      <w:pPr>
        <w:spacing w:before="200" w:after="80"/>
      </w:pPr>
      <w:r>
        <w:rPr>
          <w:b/>
        </w:rPr>
        <w:t xml:space="preserve">1237. </w:t>
      </w:r>
      <w:r>
        <w:t>O time de automação quer encurtar o tempo entre um desvio na qualidade da água produzida e a atuação corretiva no campo, sem aumentar a carga operacional na sala de controle. Qual arranjo de instrumentação é mais coerente com esse objetivo?</w:t>
      </w:r>
    </w:p>
    <w:p>
      <w:pPr>
        <w:spacing w:after="40"/>
        <w:ind w:left="360"/>
      </w:pPr>
      <w:r>
        <w:t xml:space="preserve">A) </w:t>
      </w:r>
      <w:r>
        <w:t>Basear a correção principalmente em campanhas laboratoriais frequentes, mantendo a instrumentação contínua apenas para registro histórico.</w:t>
      </w:r>
    </w:p>
    <w:p>
      <w:pPr>
        <w:spacing w:after="40"/>
        <w:ind w:left="360"/>
      </w:pPr>
      <w:r>
        <w:t xml:space="preserve">B) </w:t>
      </w:r>
      <w:r>
        <w:t>Concentrar as malhas no controlador central e deixar os instrumentos de campo restritos à transmissão de sinal, para consolidar a tomada de decisão.</w:t>
      </w:r>
    </w:p>
    <w:p>
      <w:pPr>
        <w:spacing w:after="40"/>
        <w:ind w:left="360"/>
      </w:pPr>
      <w:r>
        <w:rPr>
          <w:b/>
        </w:rPr>
        <w:t xml:space="preserve">C) </w:t>
      </w:r>
      <w:r>
        <w:rPr>
          <w:b/>
        </w:rPr>
        <w:t>Usar transmissores com função de controle integrados em rede de campo, com diagnósticos e calibração remota, distribuindo a ação de controle junto às medições críticas.</w:t>
      </w:r>
    </w:p>
    <w:p>
      <w:pPr>
        <w:spacing w:after="40"/>
        <w:ind w:left="360"/>
      </w:pPr>
      <w:r>
        <w:t xml:space="preserve">D) </w:t>
      </w:r>
      <w:r>
        <w:t>Priorizar analisadores locais independentes, sem integração de diagnóstico ou configuração remota, para reduzir a complexidade da rede.</w:t>
      </w:r>
    </w:p>
    <w:p>
      <w:pPr>
        <w:spacing w:before="200" w:after="80"/>
      </w:pPr>
      <w:r>
        <w:rPr>
          <w:b/>
        </w:rPr>
        <w:t xml:space="preserve">1238. </w:t>
      </w:r>
      <w:r>
        <w:t>Um FPSO vem operando próximo do limite interno de descarte de TOG. O analisador on-line apresenta pouca variabilidade após calibração remota, enquanto os resultados laboratoriais de amostras coletadas por diferentes turnos oscilam mais do que o esperado. A gerência precisa definir um plano para sustentar decisões operacionais e demonstrar conformidade ao longo do tempo. Qual abordagem é mais robusta?</w:t>
      </w:r>
    </w:p>
    <w:p>
      <w:pPr>
        <w:spacing w:after="40"/>
        <w:ind w:left="360"/>
      </w:pPr>
      <w:r>
        <w:t xml:space="preserve">A) </w:t>
      </w:r>
      <w:r>
        <w:t>Consolidar leituras on-line e off-line em um indicador médio por período, tratando a dispersão entre métodos e turnos como variabilidade operacional e usando o valor agregado para demonstrar conformidade.</w:t>
      </w:r>
    </w:p>
    <w:p>
      <w:pPr>
        <w:spacing w:after="40"/>
        <w:ind w:left="360"/>
      </w:pPr>
      <w:r>
        <w:t xml:space="preserve">B) </w:t>
      </w:r>
      <w:r>
        <w:t>Tomar os resultados de laboratório como base principal para conformidade, por oferecerem maior comparabilidade entre campanhas quando o método é mantido, ainda que existam diferenças de coleta e preparo da amostra.</w:t>
      </w:r>
    </w:p>
    <w:p>
      <w:pPr>
        <w:spacing w:after="40"/>
        <w:ind w:left="360"/>
      </w:pPr>
      <w:r>
        <w:rPr>
          <w:b/>
        </w:rPr>
        <w:t xml:space="preserve">C) </w:t>
      </w:r>
      <w:r>
        <w:rPr>
          <w:b/>
        </w:rPr>
        <w:t>Padronizar pontos e procedimentos de amostragem, registrar método analítico e tratamentos de cada resultado, usar a instrumentação distribuída para responder a desvios e interpretar tendências com as incertezas de cada técnica.</w:t>
      </w:r>
    </w:p>
    <w:p>
      <w:pPr>
        <w:spacing w:after="40"/>
        <w:ind w:left="360"/>
      </w:pPr>
      <w:r>
        <w:t xml:space="preserve">D) </w:t>
      </w:r>
      <w:r>
        <w:t>Tomar a leitura on-line como base principal para decisão e conformidade, pois o diagnóstico e a calibração remota tendem a tornar o dado mais consistente do que resultados de laboratório obtidos por diferentes turnos.</w:t>
      </w:r>
    </w:p>
    <w:p>
      <w:pPr>
        <w:spacing w:before="200" w:after="80"/>
      </w:pPr>
      <w:r>
        <w:rPr>
          <w:b/>
        </w:rPr>
        <w:t xml:space="preserve">1239. </w:t>
      </w:r>
      <w:r>
        <w:t>Uma equipe precisa revisar o ponto de coleta de água produzida para TOG após notar grande dispersão entre frascos sucessivos. O ponto atual fica em trecho de escoamento relativamente calmo, próximo à parede da linha, e há indícios de filme oleoso aderido internamente. Qual mudança tende a aumentar a representatividade da amostra?</w:t>
      </w:r>
    </w:p>
    <w:p>
      <w:pPr>
        <w:spacing w:after="40"/>
        <w:ind w:left="360"/>
      </w:pPr>
      <w:r>
        <w:t xml:space="preserve">A) </w:t>
      </w:r>
      <w:r>
        <w:t>Manter o ponto atual e reduzir a perturbação na coleta, porque preservar o estado local do escoamento tende a reproduzir melhor a distribuição real das fases.</w:t>
      </w:r>
    </w:p>
    <w:p>
      <w:pPr>
        <w:spacing w:after="40"/>
        <w:ind w:left="360"/>
      </w:pPr>
      <w:r>
        <w:t xml:space="preserve">B) </w:t>
      </w:r>
      <w:r>
        <w:t>Coletar preferencialmente próximo à parede, porque a migração do óleo para a superfície interna torna essa região a mais sensível para avaliar o descarte.</w:t>
      </w:r>
    </w:p>
    <w:p>
      <w:pPr>
        <w:spacing w:after="40"/>
        <w:ind w:left="360"/>
      </w:pPr>
      <w:r>
        <w:t xml:space="preserve">C) </w:t>
      </w:r>
      <w:r>
        <w:t>Deslocar a coleta para um trecho ainda mais estável da linha, porque a menor flutuação hidráulica tende a refletir melhor a composição média do fluxo.</w:t>
      </w:r>
    </w:p>
    <w:p>
      <w:pPr>
        <w:spacing w:after="40"/>
        <w:ind w:left="360"/>
      </w:pPr>
      <w:r>
        <w:rPr>
          <w:b/>
        </w:rPr>
        <w:t xml:space="preserve">D) </w:t>
      </w:r>
      <w:r>
        <w:rPr>
          <w:b/>
        </w:rPr>
        <w:t>Mover a coleta para uma região de maior turbilhonamento, ou adotar condição isocinética, e reforçar procedimentos que evitem transferir para o frasco o óleo aderido às paredes.</w:t>
      </w:r>
    </w:p>
    <w:p>
      <w:pPr>
        <w:spacing w:before="200" w:after="80"/>
      </w:pPr>
      <w:r>
        <w:rPr>
          <w:b/>
        </w:rPr>
        <w:t xml:space="preserve">1240. </w:t>
      </w:r>
      <w:r>
        <w:t>Um FPSO pretende reduzir o tempo de resposta a desvios no tratamento de água produzida e, ao mesmo tempo, ampliar a capacidade de diagnóstico dos instrumentos de campo. A equipe discute se deve concentrar toda a lógica na sala de controle ou distribuí-la na rede de campo. Qual decisão é mais alinhada com esse objetivo?</w:t>
      </w:r>
    </w:p>
    <w:p>
      <w:pPr>
        <w:spacing w:after="40"/>
        <w:ind w:left="360"/>
      </w:pPr>
      <w:r>
        <w:rPr>
          <w:b/>
        </w:rPr>
        <w:t xml:space="preserve">A) </w:t>
      </w:r>
      <w:r>
        <w:rPr>
          <w:b/>
        </w:rPr>
        <w:t>Distribuir funções de controle e diagnóstico nos próprios transmissores, posicionadores e demais dispositivos da rede, explorando recursos como alarmes, calibração remota e configuração a partir da console.</w:t>
      </w:r>
    </w:p>
    <w:p>
      <w:pPr>
        <w:spacing w:after="40"/>
        <w:ind w:left="360"/>
      </w:pPr>
      <w:r>
        <w:t xml:space="preserve">B) </w:t>
      </w:r>
      <w:r>
        <w:t>Separar integralmente diagnóstico e controle, mantendo o primeiro nos instrumentos e o segundo fora da rede, porque a proximidade entre medição e atuação tende a ampliar a incerteza analítica.</w:t>
      </w:r>
    </w:p>
    <w:p>
      <w:pPr>
        <w:spacing w:after="40"/>
        <w:ind w:left="360"/>
      </w:pPr>
      <w:r>
        <w:t xml:space="preserve">C) </w:t>
      </w:r>
      <w:r>
        <w:t>Restringir os instrumentos on-line a funções de indicação e deixar a atuação corretiva para campanhas operacionais, porque a confirmação laboratorial tende a ser o elemento decisivo do tratamento.</w:t>
      </w:r>
    </w:p>
    <w:p>
      <w:pPr>
        <w:spacing w:after="40"/>
        <w:ind w:left="360"/>
      </w:pPr>
      <w:r>
        <w:t xml:space="preserve">D) </w:t>
      </w:r>
      <w:r>
        <w:t>Manter a lógica principal em controladores centralizados e usar a rede de campo sobretudo para transportar sinais, porque isso favorece a padronização do sistema.</w:t>
      </w:r>
    </w:p>
    <w:p>
      <w:pPr>
        <w:spacing w:before="200" w:after="80"/>
      </w:pPr>
      <w:r>
        <w:rPr>
          <w:b/>
        </w:rPr>
        <w:t xml:space="preserve">1241. </w:t>
      </w:r>
      <w:r>
        <w:t>Em um FPSO, o analisador on-line de TOG por fluorescência UV instalado na saída do tratamento de água produzida passou a indicar aumento gradual do teor de óleo logo após uma mudança no programa químico. Amostras enviadas ao laboratório, analisadas por método gravimétrico com extração por n-hexano, não mostraram aumento na mesma proporção. Ao mesmo tempo, a produção do campo passou a misturar correntes com composições diferentes nos últimos meses. Qual interpretação é mais adequada para orientar a ação operacional?</w:t>
      </w:r>
    </w:p>
    <w:p>
      <w:pPr>
        <w:spacing w:after="40"/>
        <w:ind w:left="360"/>
      </w:pPr>
      <w:r>
        <w:rPr>
          <w:b/>
        </w:rPr>
        <w:t xml:space="preserve">A) </w:t>
      </w:r>
      <w:r>
        <w:rPr>
          <w:b/>
        </w:rPr>
        <w:t>Reconhecer limitações distintas em ambos os métodos; revisar a calibração do on-line com padrão representativo da corrente atual e comparar as leituras considerando perdas de voláteis e diferenças de escopo analítico.</w:t>
      </w:r>
    </w:p>
    <w:p>
      <w:pPr>
        <w:spacing w:after="40"/>
        <w:ind w:left="360"/>
      </w:pPr>
      <w:r>
        <w:t xml:space="preserve">B) </w:t>
      </w:r>
      <w:r>
        <w:t>Tomar o analisador on-line como referência principal, porque a resposta rápida e os diagnósticos do instrumento reduzem a relevância de variações de composição do óleo e de aditivos do tratamento.</w:t>
      </w:r>
    </w:p>
    <w:p>
      <w:pPr>
        <w:spacing w:after="40"/>
        <w:ind w:left="360"/>
      </w:pPr>
      <w:r>
        <w:t xml:space="preserve">C) </w:t>
      </w:r>
      <w:r>
        <w:t>Aplicar sílica gel às amostras gravimétricas para alinhar automaticamente o resultado laboratorial ao do analisador on-line, já que a remoção de compostos polares elimina a principal fonte de divergência entre técnicas.</w:t>
      </w:r>
    </w:p>
    <w:p>
      <w:pPr>
        <w:spacing w:after="40"/>
        <w:ind w:left="360"/>
      </w:pPr>
      <w:r>
        <w:t xml:space="preserve">D) </w:t>
      </w:r>
      <w:r>
        <w:t>Tomar o resultado gravimétrico como referência principal e desconsiderar o on-line, porque a pesagem do extrato não depende de calibração e por isso representa melhor o TOG real.</w:t>
      </w:r>
    </w:p>
    <w:p>
      <w:pPr>
        <w:spacing w:before="200" w:after="80"/>
      </w:pPr>
      <w:r>
        <w:rPr>
          <w:b/>
        </w:rPr>
        <w:t xml:space="preserve">1242. </w:t>
      </w:r>
      <w:r>
        <w:t>Uma equipe quer reduzir o tempo de resposta a desvios no tratamento de água produzida e discute a arquitetura de controle associada aos analisadores e transmissores da unidade. Qual configuração melhor sustenta essa meta sem perder capacidade de supervisão?</w:t>
      </w:r>
    </w:p>
    <w:p>
      <w:pPr>
        <w:spacing w:after="40"/>
        <w:ind w:left="360"/>
      </w:pPr>
      <w:r>
        <w:rPr>
          <w:b/>
        </w:rPr>
        <w:t xml:space="preserve">A) </w:t>
      </w:r>
      <w:r>
        <w:rPr>
          <w:b/>
        </w:rPr>
        <w:t>Distribuir funções de controle e diagnóstico nos próprios dispositivos de campo, como transmissores-controladores e posicionadores em rede fieldbus, com calibração e configuração remotas a partir da console.</w:t>
      </w:r>
    </w:p>
    <w:p>
      <w:pPr>
        <w:spacing w:after="40"/>
        <w:ind w:left="360"/>
      </w:pPr>
      <w:r>
        <w:t xml:space="preserve">B) </w:t>
      </w:r>
      <w:r>
        <w:t>Concentrar as ações de controle em controladores dedicados na sala de controle e usar os instrumentos de campo apenas para transmitir valores, preservando as decisões rápidas para o nível central.</w:t>
      </w:r>
    </w:p>
    <w:p>
      <w:pPr>
        <w:spacing w:after="40"/>
        <w:ind w:left="360"/>
      </w:pPr>
      <w:r>
        <w:t xml:space="preserve">C) </w:t>
      </w:r>
      <w:r>
        <w:t>Manter o controle principal no sistema central e reservar a rede de campo para alarmes de manutenção, evitando que os instrumentos participem de malhas de controle do processo.</w:t>
      </w:r>
    </w:p>
    <w:p>
      <w:pPr>
        <w:spacing w:after="40"/>
        <w:ind w:left="360"/>
      </w:pPr>
      <w:r>
        <w:t xml:space="preserve">D) </w:t>
      </w:r>
      <w:r>
        <w:t>Transferir toda a lógica para os posicionadores de válvula e reduzir a função dos transmissores à indicação local, porque diagnósticos e unidades de engenharia são secundários para a ação operacional.</w:t>
      </w:r>
    </w:p>
    <w:p>
      <w:pPr>
        <w:spacing w:before="200" w:after="80"/>
      </w:pPr>
      <w:r>
        <w:rPr>
          <w:b/>
        </w:rPr>
        <w:t xml:space="preserve">1243. </w:t>
      </w:r>
      <w:r>
        <w:t>Em um FPSO, o TOG on-line na saída do tratamento de água produzida sobe de forma sustentada logo após a entrada de novos poços e um ajuste na dosagem de químicos. O analisador em uso é por infravermelho e permanece calibrado com óleo coletado meses antes. Qual resposta operacional é mais consistente para decidir se houve, de fato, piora do desempenho do sistema?</w:t>
      </w:r>
    </w:p>
    <w:p>
      <w:pPr>
        <w:spacing w:after="40"/>
        <w:ind w:left="360"/>
      </w:pPr>
      <w:r>
        <w:rPr>
          <w:b/>
        </w:rPr>
        <w:t xml:space="preserve">A) </w:t>
      </w:r>
      <w:r>
        <w:rPr>
          <w:b/>
        </w:rPr>
        <w:t>Considerar a alta como possível desvio, mas verificar calibração e interferentes com os diagnósticos do analisador e confirmar por amostragem representativa antes de definir a correção.</w:t>
      </w:r>
    </w:p>
    <w:p>
      <w:pPr>
        <w:spacing w:after="40"/>
        <w:ind w:left="360"/>
      </w:pPr>
      <w:r>
        <w:t xml:space="preserve">B) </w:t>
      </w:r>
      <w:r>
        <w:t>Substituir a verificação instrumental por gravimetria como base única de decisão, porque a extração por solvente elimina o principal viés associado à variação da composição do óleo.</w:t>
      </w:r>
    </w:p>
    <w:p>
      <w:pPr>
        <w:spacing w:after="40"/>
        <w:ind w:left="360"/>
      </w:pPr>
      <w:r>
        <w:t xml:space="preserve">C) </w:t>
      </w:r>
      <w:r>
        <w:t>Ajustar imediatamente o processo para a condição mais severa de separação, tratando a elevação do TOG como evidência suficiente de perda de eficiência.</w:t>
      </w:r>
    </w:p>
    <w:p>
      <w:pPr>
        <w:spacing w:after="40"/>
        <w:ind w:left="360"/>
      </w:pPr>
      <w:r>
        <w:t xml:space="preserve">D) </w:t>
      </w:r>
      <w:r>
        <w:t>Desconsiderar a leitura on-line nessa fase, porque a variabilidade da composição do óleo torna os métodos instrumentais inadequados para apoiar o controle operacional.</w:t>
      </w:r>
    </w:p>
    <w:p>
      <w:pPr>
        <w:spacing w:before="200" w:after="80"/>
      </w:pPr>
      <w:r>
        <w:rPr>
          <w:b/>
        </w:rPr>
        <w:t xml:space="preserve">1244. </w:t>
      </w:r>
      <w:r>
        <w:t>Um laboratório de apoio ao FPSO começa a receber amostras associadas a produção mais pesada, com emulsão persistente e alta salinidade, e observa piora na repetibilidade das análises de TOG e cloretos. Qual ajuste no preparo analítico tende a melhorar mais a confiabilidade dos resultados?</w:t>
      </w:r>
    </w:p>
    <w:p>
      <w:pPr>
        <w:spacing w:after="40"/>
        <w:ind w:left="360"/>
      </w:pPr>
      <w:r>
        <w:rPr>
          <w:b/>
        </w:rPr>
        <w:t xml:space="preserve">A) </w:t>
      </w:r>
      <w:r>
        <w:rPr>
          <w:b/>
        </w:rPr>
        <w:t>Introduzir etapas de desidratação e remoção de sais antes da análise definitiva, admitindo múltiplas extrações e preparo compatível com a matriz recebida.</w:t>
      </w:r>
    </w:p>
    <w:p>
      <w:pPr>
        <w:spacing w:after="40"/>
        <w:ind w:left="360"/>
      </w:pPr>
      <w:r>
        <w:t xml:space="preserve">B) </w:t>
      </w:r>
      <w:r>
        <w:t>Aplicar sílica gel desde o início do preparo para reduzir a interferência de compostos polares, tomando essa etapa como solução geral para amostras salinas e viscosas.</w:t>
      </w:r>
    </w:p>
    <w:p>
      <w:pPr>
        <w:spacing w:after="40"/>
        <w:ind w:left="360"/>
      </w:pPr>
      <w:r>
        <w:t xml:space="preserve">C) </w:t>
      </w:r>
      <w:r>
        <w:t>Priorizar a recalibração dos equipamentos analíticos, porque a baixa repetibilidade em amostras complexas decorre principalmente da curva de calibração e menos do preparo.</w:t>
      </w:r>
    </w:p>
    <w:p>
      <w:pPr>
        <w:spacing w:after="40"/>
        <w:ind w:left="360"/>
      </w:pPr>
      <w:r>
        <w:t xml:space="preserve">D) </w:t>
      </w:r>
      <w:r>
        <w:t>Manter o preparo atual e compensar a variabilidade repetindo a mesma extração várias vezes, usando a média aritmética como principal correção do problema.</w:t>
      </w:r>
    </w:p>
    <w:p>
      <w:pPr>
        <w:spacing w:before="200" w:after="80"/>
      </w:pPr>
      <w:r>
        <w:rPr>
          <w:b/>
        </w:rPr>
        <w:t xml:space="preserve">1245. </w:t>
      </w:r>
      <w:r>
        <w:t>Em uma unidade offshore, a água produzida tem apresentado variações bruscas de qualidade, em janelas de minutos a poucas horas, nos indicadores de pH, turbidez e teor de óleo. Como os resultados laboratoriais confirmatórios chegam depois da janela útil para evitar descarte fora de especificação, a gerência pretende automatizar a lógica de desvio ou recirculação. Qual abordagem de monitoramento e gatilho operacional é mais defensável?</w:t>
      </w:r>
    </w:p>
    <w:p>
      <w:pPr>
        <w:spacing w:after="40"/>
        <w:ind w:left="360"/>
      </w:pPr>
      <w:r>
        <w:t xml:space="preserve">A) </w:t>
      </w:r>
      <w:r>
        <w:t>Basear a lógica principal nas tendências semanais ou mensais de pH, turbidez e óleo na água produzida, deixando o acionamento automático subordinado à consolidação estatística das campanhas.</w:t>
      </w:r>
    </w:p>
    <w:p>
      <w:pPr>
        <w:spacing w:after="40"/>
        <w:ind w:left="360"/>
      </w:pPr>
      <w:r>
        <w:t xml:space="preserve">B) </w:t>
      </w:r>
      <w:r>
        <w:t>Dar prioridade ao disparo com base em contaminantes específicos como fenóis e H2S, usando pH, turbidez e óleo como apoio, pois a gravidade ambiental desses compostos orienta melhor a contenção do fluxo.</w:t>
      </w:r>
    </w:p>
    <w:p>
      <w:pPr>
        <w:spacing w:after="40"/>
        <w:ind w:left="360"/>
      </w:pPr>
      <w:r>
        <w:t xml:space="preserve">C) </w:t>
      </w:r>
      <w:r>
        <w:t>Condicionar o desvio ou a recirculação à confirmação laboratorial dos parâmetros de conformidade, tratando os alarmes de processo como indicação preliminar antes de intervir na descarga.</w:t>
      </w:r>
    </w:p>
    <w:p>
      <w:pPr>
        <w:spacing w:after="40"/>
        <w:ind w:left="360"/>
      </w:pPr>
      <w:r>
        <w:rPr>
          <w:b/>
        </w:rPr>
        <w:t xml:space="preserve">D) </w:t>
      </w:r>
      <w:r>
        <w:rPr>
          <w:b/>
        </w:rPr>
        <w:t>Definir gatilhos com variáveis instrumentadas de resposta imediata e maior frequência de acompanhamento, comparadas a limites operacionais pré-estabelecidos, registrando os eventos para investigação de causa e ajuste do tratamento.</w:t>
      </w:r>
    </w:p>
    <w:p>
      <w:pPr>
        <w:spacing w:before="200" w:after="80"/>
      </w:pPr>
      <w:r>
        <w:rPr>
          <w:b/>
        </w:rPr>
        <w:t xml:space="preserve">1246. </w:t>
      </w:r>
      <w:r>
        <w:t>Em um FPSO, excedências recorrentes de DBO exigem reforço de tratamento. Há meta de reúso interno mais restritivo, limitação severa de espaço no topside e preocupação com CAPEX e O&amp;M. Entre lodos ativados convencionais, UASB, coagulação/floculação e MBR, qual alternativa merece prioridade na pré-seleção técnica, mesmo exigindo análise econômica mais rigorosa?</w:t>
      </w:r>
    </w:p>
    <w:p>
      <w:pPr>
        <w:spacing w:after="40"/>
        <w:ind w:left="360"/>
      </w:pPr>
      <w:r>
        <w:t xml:space="preserve">A) </w:t>
      </w:r>
      <w:r>
        <w:t>Coagulação/floculação, porque reduz a carga orgânica dissolvida com baixa complexidade e pode substituir com boa eficiência as etapas biológicas.</w:t>
      </w:r>
    </w:p>
    <w:p>
      <w:pPr>
        <w:spacing w:after="40"/>
        <w:ind w:left="360"/>
      </w:pPr>
      <w:r>
        <w:t xml:space="preserve">B) </w:t>
      </w:r>
      <w:r>
        <w:t>UASB, porque a menor geração de lodo atende ao espaço limitado e costuma entregar qualidade final compatível com reúso mais restritivo.</w:t>
      </w:r>
    </w:p>
    <w:p>
      <w:pPr>
        <w:spacing w:after="40"/>
        <w:ind w:left="360"/>
      </w:pPr>
      <w:r>
        <w:t xml:space="preserve">C) </w:t>
      </w:r>
      <w:r>
        <w:t>Lodos ativados convencionais, porque a maior área hidráulica favorece robustez e costuma ser a forma mais direta de elevar a qualidade do efluente.</w:t>
      </w:r>
    </w:p>
    <w:p>
      <w:pPr>
        <w:spacing w:after="40"/>
        <w:ind w:left="360"/>
      </w:pPr>
      <w:r>
        <w:rPr>
          <w:b/>
        </w:rPr>
        <w:t xml:space="preserve">D) </w:t>
      </w:r>
      <w:r>
        <w:rPr>
          <w:b/>
        </w:rPr>
        <w:t>MBR, porque combina remoção biológica de matéria orgânica com efluente de maior qualidade e menor pegada de implantação.</w:t>
      </w:r>
    </w:p>
    <w:p>
      <w:pPr>
        <w:spacing w:before="200" w:after="80"/>
      </w:pPr>
      <w:r>
        <w:rPr>
          <w:b/>
        </w:rPr>
        <w:t xml:space="preserve">1247. </w:t>
      </w:r>
      <w:r>
        <w:t>Após alguns episódios curtos de água fora de especificação, constatou-se que os resultados laboratoriais chegavam tarde demais para impedir parte da descarga. A plataforma quer revisar os critérios usados para segurar a corrente ou devolvê-la ao tratamento. Qual arranjo de monitoramento tende a ser mais efetivo?</w:t>
      </w:r>
    </w:p>
    <w:p>
      <w:pPr>
        <w:spacing w:after="40"/>
        <w:ind w:left="360"/>
      </w:pPr>
      <w:r>
        <w:t xml:space="preserve">A) </w:t>
      </w:r>
      <w:r>
        <w:t>Basear a decisão em campanhas semanais de pH, turbidez, óleos e graxas e SST, usando DBO para confirmar a tendência antes de alterar o destino da corrente.</w:t>
      </w:r>
    </w:p>
    <w:p>
      <w:pPr>
        <w:spacing w:after="40"/>
        <w:ind w:left="360"/>
      </w:pPr>
      <w:r>
        <w:t xml:space="preserve">B) </w:t>
      </w:r>
      <w:r>
        <w:t>Definir o desvio ou o retorno a partir de inspeção visual no tanque de retenção e de amostras compostas, porque a equalização representaria melhor a corrente.</w:t>
      </w:r>
    </w:p>
    <w:p>
      <w:pPr>
        <w:spacing w:after="40"/>
        <w:ind w:left="360"/>
      </w:pPr>
      <w:r>
        <w:rPr>
          <w:b/>
        </w:rPr>
        <w:t xml:space="preserve">C) </w:t>
      </w:r>
      <w:r>
        <w:rPr>
          <w:b/>
        </w:rPr>
        <w:t>Adotar monitoramento contínuo dos parâmetros de resposta rápida, com limites operacionais que acionem automaticamente desvio ou recirculação e registrem os eventos.</w:t>
      </w:r>
    </w:p>
    <w:p>
      <w:pPr>
        <w:spacing w:after="40"/>
        <w:ind w:left="360"/>
      </w:pPr>
      <w:r>
        <w:t xml:space="preserve">D) </w:t>
      </w:r>
      <w:r>
        <w:t>Concentrar o controle em DBO e outros indicadores integradores, deixando pH, turbidez e óleo para checagens posteriores de conformidade.</w:t>
      </w:r>
    </w:p>
    <w:p>
      <w:pPr>
        <w:spacing w:before="200" w:after="80"/>
      </w:pPr>
      <w:r>
        <w:rPr>
          <w:b/>
        </w:rPr>
        <w:t xml:space="preserve">1248. </w:t>
      </w:r>
      <w:r>
        <w:t>Um slug de processo contamina parte da água produzida com fenóis e H2S. Os parâmetros rotineiros de descarte da corrente global ainda não parecem críticos, e surge a proposta de misturar esse volume com água já tratada para diluir a concentração antes de qualquer outra decisão. Qual resposta operacional é mais adequada nesse contexto?</w:t>
      </w:r>
    </w:p>
    <w:p>
      <w:pPr>
        <w:spacing w:after="40"/>
        <w:ind w:left="360"/>
      </w:pPr>
      <w:r>
        <w:rPr>
          <w:b/>
        </w:rPr>
        <w:t xml:space="preserve">A) </w:t>
      </w:r>
      <w:r>
        <w:rPr>
          <w:b/>
        </w:rPr>
        <w:t>Segregar e conter o volume afetado, evitando mistura com correntes de descarte ou reúso, para permitir amostragem representativa e dimensionamento do tratamento avançado necessário.</w:t>
      </w:r>
    </w:p>
    <w:p>
      <w:pPr>
        <w:spacing w:after="40"/>
        <w:ind w:left="360"/>
      </w:pPr>
      <w:r>
        <w:t xml:space="preserve">B) </w:t>
      </w:r>
      <w:r>
        <w:t>Enviar o volume à equalização com a água conforme, usando homogenização para reduzir picos de concentração e então retomar a descarga sob monitoramento.</w:t>
      </w:r>
    </w:p>
    <w:p>
      <w:pPr>
        <w:spacing w:after="40"/>
        <w:ind w:left="360"/>
      </w:pPr>
      <w:r>
        <w:t xml:space="preserve">C) </w:t>
      </w:r>
      <w:r>
        <w:t>Recircular o volume contaminado ao tratamento primário, aproveitando a capacidade de remoção de óleo e sólidos já existente antes de avaliar toxicidade residual.</w:t>
      </w:r>
    </w:p>
    <w:p>
      <w:pPr>
        <w:spacing w:after="40"/>
        <w:ind w:left="360"/>
      </w:pPr>
      <w:r>
        <w:t xml:space="preserve">D) </w:t>
      </w:r>
      <w:r>
        <w:t>Priorizar tratamento biológico secundário, pois a toxicidade tende a ser reduzida quando a matéria orgânica é consumida pelo processo.</w:t>
      </w:r>
    </w:p>
    <w:p>
      <w:pPr>
        <w:spacing w:before="200" w:after="80"/>
      </w:pPr>
      <w:r>
        <w:rPr>
          <w:b/>
        </w:rPr>
        <w:t xml:space="preserve">1249. </w:t>
      </w:r>
      <w:r>
        <w:t>Em um FPSO com restrição severa de espaço, a água produzida tem apresentado DBO acima do limite e o plano operacional prevê um reúso com exigência mais alta de qualidade do efluente. A equipe avalia alternativas que conciliem remoção de matéria orgânica dissolvida e pequena pegada física. Qual opção tende a ser a mais aderente a esse cenário?</w:t>
      </w:r>
    </w:p>
    <w:p>
      <w:pPr>
        <w:spacing w:after="40"/>
        <w:ind w:left="360"/>
      </w:pPr>
      <w:r>
        <w:t xml:space="preserve">A) </w:t>
      </w:r>
      <w:r>
        <w:t>Adotar UASB como solução principal, priorizando baixa produção de lodo como fator dominante para atender ao reúso mais restritivo.</w:t>
      </w:r>
    </w:p>
    <w:p>
      <w:pPr>
        <w:spacing w:after="40"/>
        <w:ind w:left="360"/>
      </w:pPr>
      <w:r>
        <w:t xml:space="preserve">B) </w:t>
      </w:r>
      <w:r>
        <w:t>Adotar um sistema biológico convencional, aceitando maior tempo hidráulico em troca de menor complexidade operacional.</w:t>
      </w:r>
    </w:p>
    <w:p>
      <w:pPr>
        <w:spacing w:after="40"/>
        <w:ind w:left="360"/>
      </w:pPr>
      <w:r>
        <w:rPr>
          <w:b/>
        </w:rPr>
        <w:t xml:space="preserve">C) </w:t>
      </w:r>
      <w:r>
        <w:rPr>
          <w:b/>
        </w:rPr>
        <w:t>Adotar um MBR, combinando tratamento biológico com efluente de maior qualidade e menor ocupação de área.</w:t>
      </w:r>
    </w:p>
    <w:p>
      <w:pPr>
        <w:spacing w:after="40"/>
        <w:ind w:left="360"/>
      </w:pPr>
      <w:r>
        <w:t xml:space="preserve">D) </w:t>
      </w:r>
      <w:r>
        <w:t>Adotar coagulação/floculação como etapa principal, concentrando a estratégia na remoção físico-química da carga orgânica dissolvida.</w:t>
      </w:r>
    </w:p>
    <w:p>
      <w:pPr>
        <w:spacing w:before="200" w:after="80"/>
      </w:pPr>
      <w:r>
        <w:rPr>
          <w:b/>
        </w:rPr>
        <w:t xml:space="preserve">1250. </w:t>
      </w:r>
      <w:r>
        <w:t>Uma unidade tem observado variações breves de pH, turbidez e teor de óleo na água produzida entre campanhas laboratoriais. Isso vem retardando as manobras automáticas e elevando a chance de descarte fora do padrão. Se a prioridade é ganhar agilidade na resposta operacional, qual ajuste no plano de monitoramento é mais adequado?</w:t>
      </w:r>
    </w:p>
    <w:p>
      <w:pPr>
        <w:spacing w:after="40"/>
        <w:ind w:left="360"/>
      </w:pPr>
      <w:r>
        <w:t xml:space="preserve">A) </w:t>
      </w:r>
      <w:r>
        <w:t>Redirecionar o monitoramento mais frequente para fenóis, H2S e outros compostos tóxicos menos recorrentes, deixando pH, turbidez e óleo como verificação laboratorial de confirmação.</w:t>
      </w:r>
    </w:p>
    <w:p>
      <w:pPr>
        <w:spacing w:after="40"/>
        <w:ind w:left="360"/>
      </w:pPr>
      <w:r>
        <w:t xml:space="preserve">B) </w:t>
      </w:r>
      <w:r>
        <w:t>Preservar a rotina semanal a mensal inclusive para pH, turbidez e óleo, usando tendências médias do período como base principal para decidir quando recircular ou desviar o fluxo.</w:t>
      </w:r>
    </w:p>
    <w:p>
      <w:pPr>
        <w:spacing w:after="40"/>
        <w:ind w:left="360"/>
      </w:pPr>
      <w:r>
        <w:t xml:space="preserve">C) </w:t>
      </w:r>
      <w:r>
        <w:t>Manter pH, turbidez e óleo sem gatilhos automáticos e deixar o desvio para retenção condicionado à avaliação do operador e à disponibilidade de volume no sistema.</w:t>
      </w:r>
    </w:p>
    <w:p>
      <w:pPr>
        <w:spacing w:after="40"/>
        <w:ind w:left="360"/>
      </w:pPr>
      <w:r>
        <w:rPr>
          <w:b/>
        </w:rPr>
        <w:t xml:space="preserve">D) </w:t>
      </w:r>
      <w:r>
        <w:rPr>
          <w:b/>
        </w:rPr>
        <w:t>Intensificar a medição dos indicadores de resposta imediata, associar faixas operacionais a comandos instrumentados de recirculação ou envio à retenção e registrar os eventos para investigação posterior.</w:t>
      </w:r>
    </w:p>
    <w:p>
      <w:pPr>
        <w:spacing w:before="200" w:after="80"/>
      </w:pPr>
      <w:r>
        <w:rPr>
          <w:b/>
        </w:rPr>
        <w:t xml:space="preserve">1251. </w:t>
      </w:r>
      <w:r>
        <w:t>Em um FPSO, após uma perturbação na dosagem química, uma amostra confirmatória detecta H2S e fenóis em uma batelada delimitada de água produzida. Enquanto os demais parâmetros de descarga ainda são avaliados, há possibilidade de esse material alcançar a linha de descarte nas próximas horas. Qual conduta operacional inicial é mais adequada?</w:t>
      </w:r>
    </w:p>
    <w:p>
      <w:pPr>
        <w:spacing w:after="40"/>
        <w:ind w:left="360"/>
      </w:pPr>
      <w:r>
        <w:t xml:space="preserve">A) </w:t>
      </w:r>
      <w:r>
        <w:t>Enviar a batelada para retenção geral junto com correntes conformes, equalizar o sistema e então revisar coagulação e flotação à luz das análises pendentes.</w:t>
      </w:r>
    </w:p>
    <w:p>
      <w:pPr>
        <w:spacing w:after="40"/>
        <w:ind w:left="360"/>
      </w:pPr>
      <w:r>
        <w:t xml:space="preserve">B) </w:t>
      </w:r>
      <w:r>
        <w:t>Manter a descarga em operação com vigilância reforçada dos indicadores, aguardando a conclusão analítica para então decidir sobre desvio, retenção ou recirculação.</w:t>
      </w:r>
    </w:p>
    <w:p>
      <w:pPr>
        <w:spacing w:after="40"/>
        <w:ind w:left="360"/>
      </w:pPr>
      <w:r>
        <w:t xml:space="preserve">C) </w:t>
      </w:r>
      <w:r>
        <w:t>Retornar de imediato a batelada contaminada ao tratamento primário para diluir H2S e fenóis na vazão total e decidir depois sobre etapas complementares.</w:t>
      </w:r>
    </w:p>
    <w:p>
      <w:pPr>
        <w:spacing w:after="40"/>
        <w:ind w:left="360"/>
      </w:pPr>
      <w:r>
        <w:rPr>
          <w:b/>
        </w:rPr>
        <w:t xml:space="preserve">D) </w:t>
      </w:r>
      <w:r>
        <w:rPr>
          <w:b/>
        </w:rPr>
        <w:t>Segregar a batelada afetada em contenção dedicada, bloquear seu envio a descarte ou reúso, coletar amostras representativas e definir o tratamento extra antes de liberar.</w:t>
      </w:r>
    </w:p>
    <w:p>
      <w:pPr>
        <w:spacing w:before="200" w:after="80"/>
      </w:pPr>
      <w:r>
        <w:rPr>
          <w:b/>
        </w:rPr>
        <w:t xml:space="preserve">1252. </w:t>
      </w:r>
      <w:r>
        <w:t>Um FPSO pretende migrar parte da água tratada para um reúso mais restritivo e, ao mesmo tempo, manter possibilidade de descarte com qualidade elevada. O gargalo atual é DBO acima da meta, a área disponível no topside é limitada e a equipe aceita maior complexidade operacional se houver ganho consistente de qualidade. Qual opção se alinha melhor a esse conjunto de restrições?</w:t>
      </w:r>
    </w:p>
    <w:p>
      <w:pPr>
        <w:spacing w:after="40"/>
        <w:ind w:left="360"/>
      </w:pPr>
      <w:r>
        <w:rPr>
          <w:b/>
        </w:rPr>
        <w:t xml:space="preserve">A) </w:t>
      </w:r>
      <w:r>
        <w:rPr>
          <w:b/>
        </w:rPr>
        <w:t>Implantar um MBR, assumindo maior custo e maior exigência de controle em troca de efluente de melhor qualidade e menor ocupação de espaço.</w:t>
      </w:r>
    </w:p>
    <w:p>
      <w:pPr>
        <w:spacing w:after="40"/>
        <w:ind w:left="360"/>
      </w:pPr>
      <w:r>
        <w:t xml:space="preserve">B) </w:t>
      </w:r>
      <w:r>
        <w:t>Direcionar o fluxo a um reator anaeróbio como solução principal, priorizando menor geração de lodo e menor custo operacional, com expectativa de atender à meta de qualidade requerida.</w:t>
      </w:r>
    </w:p>
    <w:p>
      <w:pPr>
        <w:spacing w:after="40"/>
        <w:ind w:left="360"/>
      </w:pPr>
      <w:r>
        <w:t xml:space="preserve">C) </w:t>
      </w:r>
      <w:r>
        <w:t>Reforçar coagulação, floculação e sedimentação, porque a redução de sólidos finos tende a resolver também a carga orgânica dissolvida com impacto moderado de área.</w:t>
      </w:r>
    </w:p>
    <w:p>
      <w:pPr>
        <w:spacing w:after="40"/>
        <w:ind w:left="360"/>
      </w:pPr>
      <w:r>
        <w:t xml:space="preserve">D) </w:t>
      </w:r>
      <w:r>
        <w:t>Adotar tratamento biológico convencional com maior tempo hidráulico, priorizando simplicidade mesmo com expansão de pegada e qualidade de efluente menos estável.</w:t>
      </w:r>
    </w:p>
    <w:p>
      <w:pPr>
        <w:spacing w:before="200" w:after="80"/>
      </w:pPr>
      <w:r>
        <w:rPr>
          <w:b/>
        </w:rPr>
        <w:t xml:space="preserve">1253. </w:t>
      </w:r>
      <w:r>
        <w:t>Depois de dois episódios de descarte fora de especificação provocados por oscilações bruscas de pH, turbidez e teor de óleo, a unidade revisará a resposta operacional. Busca-se encurtar o intervalo entre detecção e contenção, preservar a rastreabilidade e evitar encaminhar volume desnecessário a tratamento mais complexo. Qual arranjo tende a ser mais robusto?</w:t>
      </w:r>
    </w:p>
    <w:p>
      <w:pPr>
        <w:spacing w:after="40"/>
        <w:ind w:left="360"/>
      </w:pPr>
      <w:r>
        <w:t xml:space="preserve">A) </w:t>
      </w:r>
      <w:r>
        <w:t>Concentrar a decisão em análises laboratoriais mais abrangentes e menos frequentes, mantendo os limites operacionais sem desvio automático até que o conjunto completo confirme a violação.</w:t>
      </w:r>
    </w:p>
    <w:p>
      <w:pPr>
        <w:spacing w:after="40"/>
        <w:ind w:left="360"/>
      </w:pPr>
      <w:r>
        <w:t xml:space="preserve">B) </w:t>
      </w:r>
      <w:r>
        <w:t>Priorizar a instalação imediata de um polimento de maior eficiência, reduzindo o papel dos gatilhos operacionais, da retenção temporária e da recirculação na resposta aos desvios.</w:t>
      </w:r>
    </w:p>
    <w:p>
      <w:pPr>
        <w:spacing w:after="40"/>
        <w:ind w:left="360"/>
      </w:pPr>
      <w:r>
        <w:t xml:space="preserve">C) </w:t>
      </w:r>
      <w:r>
        <w:t>Operar com recirculação preventiva em janelas fixas após cada oscilação de processo, preservando a rastreabilidade, mas deixando a confirmação analítica e a análise de causa para depois.</w:t>
      </w:r>
    </w:p>
    <w:p>
      <w:pPr>
        <w:spacing w:after="40"/>
        <w:ind w:left="360"/>
      </w:pPr>
      <w:r>
        <w:rPr>
          <w:b/>
        </w:rPr>
        <w:t xml:space="preserve">D) </w:t>
      </w:r>
      <w:r>
        <w:rPr>
          <w:b/>
        </w:rPr>
        <w:t>Estabelecer gatilhos para desvio ou recirculação, verificar por análise a magnitude do desvio, registrar a ocorrência e adotar contenção com tratamento em etapas e vigilância reforçada.</w:t>
      </w:r>
    </w:p>
    <w:p>
      <w:pPr>
        <w:spacing w:before="200" w:after="80"/>
      </w:pPr>
      <w:r>
        <w:rPr>
          <w:b/>
        </w:rPr>
        <w:t xml:space="preserve">1254. </w:t>
      </w:r>
      <w:r>
        <w:t>Após estabilizar óleo livre e SST, um FPSO continua excedendo limite de DBO em uma água produzida que precisa de qualidade mais alta para descarte restritivo e possível reúso. O espaço em topsides é limitado. Qual recomendação técnica é mais coerente?</w:t>
      </w:r>
    </w:p>
    <w:p>
      <w:pPr>
        <w:spacing w:after="40"/>
        <w:ind w:left="360"/>
      </w:pPr>
      <w:r>
        <w:rPr>
          <w:b/>
        </w:rPr>
        <w:t xml:space="preserve">A) </w:t>
      </w:r>
      <w:r>
        <w:rPr>
          <w:b/>
        </w:rPr>
        <w:t>Priorizar tratamento biológico por MBR, aceitando maior custo e complexidade em troca de efluente de melhor qualidade e menor pegada.</w:t>
      </w:r>
    </w:p>
    <w:p>
      <w:pPr>
        <w:spacing w:after="40"/>
        <w:ind w:left="360"/>
      </w:pPr>
      <w:r>
        <w:t xml:space="preserve">B) </w:t>
      </w:r>
      <w:r>
        <w:t>Priorizar UASB como solução que tende a entregar a melhor qualidade final em menor área e com menor sensibilidade operacional.</w:t>
      </w:r>
    </w:p>
    <w:p>
      <w:pPr>
        <w:spacing w:after="40"/>
        <w:ind w:left="360"/>
      </w:pPr>
      <w:r>
        <w:t xml:space="preserve">C) </w:t>
      </w:r>
      <w:r>
        <w:t>Priorizar coagulação/floculação, porque a limitação principal passa a ser matéria orgânica dissolvida biodegradável e o processo tende a gerar baixa carga residual.</w:t>
      </w:r>
    </w:p>
    <w:p>
      <w:pPr>
        <w:spacing w:after="40"/>
        <w:ind w:left="360"/>
      </w:pPr>
      <w:r>
        <w:t xml:space="preserve">D) </w:t>
      </w:r>
      <w:r>
        <w:t>Priorizar retenção prolongada, porque o aumento do tempo hidráulico substitui a necessidade de processo secundário quando a carga orgânica é dominante.</w:t>
      </w:r>
    </w:p>
    <w:p>
      <w:pPr>
        <w:spacing w:before="200" w:after="80"/>
      </w:pPr>
      <w:r>
        <w:rPr>
          <w:b/>
        </w:rPr>
        <w:t xml:space="preserve">1255. </w:t>
      </w:r>
      <w:r>
        <w:t>Uma unidade observa que excursões rápidas de pH, turbidez e óleos e graxas têm levado a decisões tardias: quando o laudo consolidado chega, parte da água já foi descarregada fora da faixa. A equipe discute como revisar o procedimento e justificar eventuais investimentos. Qual proposta está mais alinhada com uma resposta operacional robusta?</w:t>
      </w:r>
    </w:p>
    <w:p>
      <w:pPr>
        <w:spacing w:after="40"/>
        <w:ind w:left="360"/>
      </w:pPr>
      <w:r>
        <w:t xml:space="preserve">A) </w:t>
      </w:r>
      <w:r>
        <w:t>Antecipar a instalação da tecnologia de maior eficiência disponível, porque a redução do risco operacional compensa a análise técnico-econômica das alternativas.</w:t>
      </w:r>
    </w:p>
    <w:p>
      <w:pPr>
        <w:spacing w:after="40"/>
        <w:ind w:left="360"/>
      </w:pPr>
      <w:r>
        <w:t xml:space="preserve">B) </w:t>
      </w:r>
      <w:r>
        <w:t>Concentrar a decisão em campanhas analíticas semanais e mensais, usando os resultados consolidados para reduzir manobras operacionais e evitar desvios desnecessários.</w:t>
      </w:r>
    </w:p>
    <w:p>
      <w:pPr>
        <w:spacing w:after="40"/>
        <w:ind w:left="360"/>
      </w:pPr>
      <w:r>
        <w:t xml:space="preserve">C) </w:t>
      </w:r>
      <w:r>
        <w:t>Encaminhar toda variação momentânea para retenção por período fixo, deixando a confirmação analítica para revisão posterior e simplificando a lógica de atuação.</w:t>
      </w:r>
    </w:p>
    <w:p>
      <w:pPr>
        <w:spacing w:after="40"/>
        <w:ind w:left="360"/>
      </w:pPr>
      <w:r>
        <w:rPr>
          <w:b/>
        </w:rPr>
        <w:t xml:space="preserve">D) </w:t>
      </w:r>
      <w:r>
        <w:rPr>
          <w:b/>
        </w:rPr>
        <w:t>Acionar desvio ou recirculação por limites operacionais de parâmetros de resposta rápida, registrar ocorrências para análise de causa raiz e reforçar o monitoramento até restabelecer a conformidade.</w:t>
      </w:r>
    </w:p>
    <w:p>
      <w:pPr>
        <w:spacing w:before="200" w:after="80"/>
      </w:pPr>
      <w:r>
        <w:rPr>
          <w:b/>
        </w:rPr>
        <w:t xml:space="preserve">1256. </w:t>
      </w:r>
      <w:r>
        <w:t>Em um FPSO, a água produzida tem atendido à especificação de descarte na média mensal, mas a equipe não consegue antecipar quedas de desempenho nas etapas de coalescência, flotação e filtração. O gerente quer um arranjo de monitoramento que permita medir a eficiência dos equipamentos e localizar rapidamente onde a degradação começa. Qual desenho de indicadores atende melhor a esse objetivo?</w:t>
      </w:r>
    </w:p>
    <w:p>
      <w:pPr>
        <w:spacing w:after="40"/>
        <w:ind w:left="360"/>
      </w:pPr>
      <w:r>
        <w:t xml:space="preserve">A) </w:t>
      </w:r>
      <w:r>
        <w:t>Manter um único indicador global de conformidade no ponto de descarte, tomando-o como base principal da leitura de desempenho da planta.</w:t>
      </w:r>
    </w:p>
    <w:p>
      <w:pPr>
        <w:spacing w:after="40"/>
        <w:ind w:left="360"/>
      </w:pPr>
      <w:r>
        <w:t xml:space="preserve">B) </w:t>
      </w:r>
      <w:r>
        <w:t>Adotar como indicador principal o consumo específico de produtos químicos e energia, porque ele resume o esforço operacional do tratamento.</w:t>
      </w:r>
    </w:p>
    <w:p>
      <w:pPr>
        <w:spacing w:after="40"/>
        <w:ind w:left="360"/>
      </w:pPr>
      <w:r>
        <w:t xml:space="preserve">C) </w:t>
      </w:r>
      <w:r>
        <w:t>Concentrar a avaliação em campanhas laboratoriais periódicas, usando a consolidação dos resultados como base principal do acompanhamento.</w:t>
      </w:r>
    </w:p>
    <w:p>
      <w:pPr>
        <w:spacing w:after="40"/>
        <w:ind w:left="360"/>
      </w:pPr>
      <w:r>
        <w:rPr>
          <w:b/>
        </w:rPr>
        <w:t xml:space="preserve">D) </w:t>
      </w:r>
      <w:r>
        <w:rPr>
          <w:b/>
        </w:rPr>
        <w:t>Definir índices por seção da planta, ligados aos critérios relevantes de desempenho e qualidade de descarte, com cálculo online e geração de alertas.</w:t>
      </w:r>
    </w:p>
    <w:p>
      <w:pPr>
        <w:spacing w:before="200" w:after="80"/>
      </w:pPr>
      <w:r>
        <w:rPr>
          <w:b/>
        </w:rPr>
        <w:t xml:space="preserve">1257. </w:t>
      </w:r>
      <w:r>
        <w:t>Durante a operação, o indicador de qualidade da água na saída da flotação se afasta da faixa normal, embora o descarte final ainda esteja conforme. A supervisão quer evitar uma ação corretiva genérica que masque a causa do problema. Qual abordagem é mais consistente com um diagnóstico efetivo?</w:t>
      </w:r>
    </w:p>
    <w:p>
      <w:pPr>
        <w:spacing w:after="40"/>
        <w:ind w:left="360"/>
      </w:pPr>
      <w:r>
        <w:rPr>
          <w:b/>
        </w:rPr>
        <w:t xml:space="preserve">A) </w:t>
      </w:r>
      <w:r>
        <w:rPr>
          <w:b/>
        </w:rPr>
        <w:t>Identificar quais variáveis de processo estão perturbadas, relacionar o padrão observado a causas prováveis e então selecionar a ação corretiva.</w:t>
      </w:r>
    </w:p>
    <w:p>
      <w:pPr>
        <w:spacing w:after="40"/>
        <w:ind w:left="360"/>
      </w:pPr>
      <w:r>
        <w:t xml:space="preserve">B) </w:t>
      </w:r>
      <w:r>
        <w:t>Priorizar a inspeção do equipamento mais crítico da seção, porque a falha mecânica tende a explicar a maior parte dos desvios.</w:t>
      </w:r>
    </w:p>
    <w:p>
      <w:pPr>
        <w:spacing w:after="40"/>
        <w:ind w:left="360"/>
      </w:pPr>
      <w:r>
        <w:t xml:space="preserve">C) </w:t>
      </w:r>
      <w:r>
        <w:t>Comparar o valor atual com o limite regulatório de descarte e manter o foco na condição final do efluente como referência decisória.</w:t>
      </w:r>
    </w:p>
    <w:p>
      <w:pPr>
        <w:spacing w:after="40"/>
        <w:ind w:left="360"/>
      </w:pPr>
      <w:r>
        <w:t xml:space="preserve">D) </w:t>
      </w:r>
      <w:r>
        <w:t>Aumentar de imediato a dosagem química até o indicador voltar à faixa esperada e, em seguida, verificar quais variáveis acompanharam a recuperação.</w:t>
      </w:r>
    </w:p>
    <w:p>
      <w:pPr>
        <w:spacing w:before="200" w:after="80"/>
      </w:pPr>
      <w:r>
        <w:rPr>
          <w:b/>
        </w:rPr>
        <w:t xml:space="preserve">1258. </w:t>
      </w:r>
      <w:r>
        <w:t>Uma unidade de tratamento de água produzida opera próxima ao limite de capacidade, e a equipe pretende usar automação para manter a operação perto da zona de desconforto com pouca variabilidade. Ao definir limites operacionais para alarmes e atuação, qual abordagem é mais adequada?</w:t>
      </w:r>
    </w:p>
    <w:p>
      <w:pPr>
        <w:spacing w:after="40"/>
        <w:ind w:left="360"/>
      </w:pPr>
      <w:r>
        <w:t xml:space="preserve">A) </w:t>
      </w:r>
      <w:r>
        <w:t>Concentrar os limites na qualidade final da água e tratar as variáveis internas do processo como apoio de diagnóstico após o desvio.</w:t>
      </w:r>
    </w:p>
    <w:p>
      <w:pPr>
        <w:spacing w:after="40"/>
        <w:ind w:left="360"/>
      </w:pPr>
      <w:r>
        <w:t xml:space="preserve">B) </w:t>
      </w:r>
      <w:r>
        <w:t>Ajustar os alarmes pela média histórica da unidade, buscando menor variabilidade mesmo que o limite fique menos sensível às mudanças do processo.</w:t>
      </w:r>
    </w:p>
    <w:p>
      <w:pPr>
        <w:spacing w:after="40"/>
        <w:ind w:left="360"/>
      </w:pPr>
      <w:r>
        <w:rPr>
          <w:b/>
        </w:rPr>
        <w:t xml:space="preserve">C) </w:t>
      </w:r>
      <w:r>
        <w:rPr>
          <w:b/>
        </w:rPr>
        <w:t>Definir faixas de intervenção antes do limite de descarte, para antecipar desvios com aderência à segurança, à regulação e à resposta da operação.</w:t>
      </w:r>
    </w:p>
    <w:p>
      <w:pPr>
        <w:spacing w:after="40"/>
        <w:ind w:left="360"/>
      </w:pPr>
      <w:r>
        <w:t xml:space="preserve">D) </w:t>
      </w:r>
      <w:r>
        <w:t>Colocar os alarmes exatamente no valor de descarte, para que a atuação automática coincida com o atingimento do requisito de qualidade final.</w:t>
      </w:r>
    </w:p>
    <w:p>
      <w:pPr>
        <w:spacing w:before="200" w:after="80"/>
      </w:pPr>
      <w:r>
        <w:rPr>
          <w:b/>
        </w:rPr>
        <w:t xml:space="preserve">1259. </w:t>
      </w:r>
      <w:r>
        <w:t>Uma planta apresenta tendência de piora na remoção de óleo. Há duas propostas de intervenção: elevar a dosagem química para recuperar rapidamente a eficiência ou investir primeiro em medição e automação para reduzir variabilidade e sustentar operação próxima ao limite. Como a decisão deve ser estruturada quando há conflito entre objetivos?</w:t>
      </w:r>
    </w:p>
    <w:p>
      <w:pPr>
        <w:spacing w:after="40"/>
        <w:ind w:left="360"/>
      </w:pPr>
      <w:r>
        <w:rPr>
          <w:b/>
        </w:rPr>
        <w:t xml:space="preserve">A) </w:t>
      </w:r>
      <w:r>
        <w:rPr>
          <w:b/>
        </w:rPr>
        <w:t>Usar uma avaliação multicritério que considere qualidade de descarte, consumo químico, variabilidade operacional, restrições de processo e equipamentos, além dos objetivos estratégicos.</w:t>
      </w:r>
    </w:p>
    <w:p>
      <w:pPr>
        <w:spacing w:after="40"/>
        <w:ind w:left="360"/>
      </w:pPr>
      <w:r>
        <w:t xml:space="preserve">B) </w:t>
      </w:r>
      <w:r>
        <w:t>Adiar a intervenção até que o processo apresente desvios mais recorrentes, porque os trade-offs ficam mais nítidos depois de repetidos eventos operacionais.</w:t>
      </w:r>
    </w:p>
    <w:p>
      <w:pPr>
        <w:spacing w:after="40"/>
        <w:ind w:left="360"/>
      </w:pPr>
      <w:r>
        <w:t xml:space="preserve">C) </w:t>
      </w:r>
      <w:r>
        <w:t>Priorizar a alternativa de menor custo inicial, porque a análise de desempenho deve permanecer separada das decisões de investimento.</w:t>
      </w:r>
    </w:p>
    <w:p>
      <w:pPr>
        <w:spacing w:after="40"/>
        <w:ind w:left="360"/>
      </w:pPr>
      <w:r>
        <w:t xml:space="preserve">D) </w:t>
      </w:r>
      <w:r>
        <w:t>Selecionar a alternativa com maior ganho imediato no indicador de remoção, porque o atendimento da qualidade de descarte sintetiza o desempenho esperado da planta.</w:t>
      </w:r>
    </w:p>
    <w:p>
      <w:pPr>
        <w:spacing w:before="200" w:after="80"/>
      </w:pPr>
      <w:r>
        <w:rPr>
          <w:b/>
        </w:rPr>
        <w:t xml:space="preserve">1260. </w:t>
      </w:r>
      <w:r>
        <w:t>Em um FPSO, o dashboard do tratamento de água produzida passa a indicar piora sustentada na qualidade da água para descarte, enquanto a equipe ainda não conseguiu apontar uma causa dominante. Nesse momento, qual encaminhamento é mais consistente com uma metodologia de diagnóstico estruturada?</w:t>
      </w:r>
    </w:p>
    <w:p>
      <w:pPr>
        <w:spacing w:after="40"/>
        <w:ind w:left="360"/>
      </w:pPr>
      <w:r>
        <w:t xml:space="preserve">A) </w:t>
      </w:r>
      <w:r>
        <w:t>Executar diretamente uma nova otimização do processo, porque a solução ótima recalculada tende a indicar a causa operacional mais relevante para a degradação do desempenho.</w:t>
      </w:r>
    </w:p>
    <w:p>
      <w:pPr>
        <w:spacing w:after="40"/>
        <w:ind w:left="360"/>
      </w:pPr>
      <w:r>
        <w:t xml:space="preserve">B) </w:t>
      </w:r>
      <w:r>
        <w:t>Aumentar de imediato a dosagem química na etapa final de polimento, porque a perda de qualidade no descarte tende a refletir insuficiência de tratamento na última barreira da planta.</w:t>
      </w:r>
    </w:p>
    <w:p>
      <w:pPr>
        <w:spacing w:after="40"/>
        <w:ind w:left="360"/>
      </w:pPr>
      <w:r>
        <w:rPr>
          <w:b/>
        </w:rPr>
        <w:t xml:space="preserve">C) </w:t>
      </w:r>
      <w:r>
        <w:rPr>
          <w:b/>
        </w:rPr>
        <w:t>Mapear quais variáveis de processo estão efetivamente perturbadas em cada seção do tratamento e, a partir do padrão observado, associá-las a falhas prováveis antes de definir a ação corretiva.</w:t>
      </w:r>
    </w:p>
    <w:p>
      <w:pPr>
        <w:spacing w:after="40"/>
        <w:ind w:left="360"/>
      </w:pPr>
      <w:r>
        <w:t xml:space="preserve">D) </w:t>
      </w:r>
      <w:r>
        <w:t>Comparar primeiro o desempenho global da unidade com o de outras instalações, porque desvios locais costumam ser melhor entendidos quando normalizados pela média da frota.</w:t>
      </w:r>
    </w:p>
    <w:p>
      <w:pPr>
        <w:spacing w:before="200" w:after="80"/>
      </w:pPr>
      <w:r>
        <w:rPr>
          <w:b/>
        </w:rPr>
        <w:t xml:space="preserve">1261. </w:t>
      </w:r>
      <w:r>
        <w:t>Uma equipe está definindo como medir a eficiência dos equipamentos de uma nova planta de tratamento de água produzida para descarte. O objetivo é acompanhar desempenho operacional, detectar degradação e sustentar decisões de correção em tempo real. Qual desenho de indicadores é mais aderente a esse objetivo?</w:t>
      </w:r>
    </w:p>
    <w:p>
      <w:pPr>
        <w:spacing w:after="40"/>
        <w:ind w:left="360"/>
      </w:pPr>
      <w:r>
        <w:t xml:space="preserve">A) </w:t>
      </w:r>
      <w:r>
        <w:t>Adotar um indicador único para a planta inteira, consolidando qualidade final, consumo químico e vazão tratada, porque a visão agregada facilita comparar campanhas operacionais distintas.</w:t>
      </w:r>
    </w:p>
    <w:p>
      <w:pPr>
        <w:spacing w:after="40"/>
        <w:ind w:left="360"/>
      </w:pPr>
      <w:r>
        <w:t xml:space="preserve">B) </w:t>
      </w:r>
      <w:r>
        <w:t>Selecionar indicadores a partir dos sinais já existentes na automação, mesmo que não representem diretamente remoção de contaminantes ou qualidade de descarte, para reduzir esforço de implantação.</w:t>
      </w:r>
    </w:p>
    <w:p>
      <w:pPr>
        <w:spacing w:after="40"/>
        <w:ind w:left="360"/>
      </w:pPr>
      <w:r>
        <w:rPr>
          <w:b/>
        </w:rPr>
        <w:t xml:space="preserve">C) </w:t>
      </w:r>
      <w:r>
        <w:rPr>
          <w:b/>
        </w:rPr>
        <w:t>Definir indicadores por seção da planta, baseados nos critérios de desempenho mais relevantes de cada etapa e conectados a monitoramento online para cálculo contínuo e geração de alertas.</w:t>
      </w:r>
    </w:p>
    <w:p>
      <w:pPr>
        <w:spacing w:after="40"/>
        <w:ind w:left="360"/>
      </w:pPr>
      <w:r>
        <w:t xml:space="preserve">D) </w:t>
      </w:r>
      <w:r>
        <w:t>Priorizar indicadores de disponibilidade dos equipamentos principais, porque a continuidade operacional costuma representar de forma suficiente a eficiência do tratamento para descarte.</w:t>
      </w:r>
    </w:p>
    <w:p>
      <w:pPr>
        <w:spacing w:before="200" w:after="80"/>
      </w:pPr>
      <w:r>
        <w:rPr>
          <w:b/>
        </w:rPr>
        <w:t xml:space="preserve">1262. </w:t>
      </w:r>
      <w:r>
        <w:t>A gerência verifica melhora do indicador corporativo do tratamento de água produzida no portfólio de ativos, enquanto uma unidade específica apresenta queda contínua no desempenho de remoção. Para uma análise de causa raiz que sustente a decisão, qual procedimento é mais adequado?</w:t>
      </w:r>
    </w:p>
    <w:p>
      <w:pPr>
        <w:spacing w:after="40"/>
        <w:ind w:left="360"/>
      </w:pPr>
      <w:r>
        <w:rPr>
          <w:b/>
        </w:rPr>
        <w:t xml:space="preserve">A) </w:t>
      </w:r>
      <w:r>
        <w:rPr>
          <w:b/>
        </w:rPr>
        <w:t>Desagregar os dados por unidade operacional, usar comparações compatíveis com o contexto analisado e apurar os fatores que explicam o desvio persistente observado nesse ativo.</w:t>
      </w:r>
    </w:p>
    <w:p>
      <w:pPr>
        <w:spacing w:after="40"/>
        <w:ind w:left="360"/>
      </w:pPr>
      <w:r>
        <w:t xml:space="preserve">B) </w:t>
      </w:r>
      <w:r>
        <w:t>Priorizar o indicador que apresentou o maior afastamento percentual no período e tratá-lo como a origem predominante da piora de desempenho do sistema.</w:t>
      </w:r>
    </w:p>
    <w:p>
      <w:pPr>
        <w:spacing w:after="40"/>
        <w:ind w:left="360"/>
      </w:pPr>
      <w:r>
        <w:t xml:space="preserve">C) </w:t>
      </w:r>
      <w:r>
        <w:t>Adotar o resultado agregado da frota como base da investigação, pois a consolidação entre ativos reduz a variabilidade local e serviria como referência principal para o diagnóstico daquela unidade.</w:t>
      </w:r>
    </w:p>
    <w:p>
      <w:pPr>
        <w:spacing w:after="40"/>
        <w:ind w:left="360"/>
      </w:pPr>
      <w:r>
        <w:t xml:space="preserve">D) </w:t>
      </w:r>
      <w:r>
        <w:t>Comparar a unidade apenas com o seu melhor resultado histórico de eficiência de remoção, tomando esse valor como referência suficiente para localizar a causa da perda atual.</w:t>
      </w:r>
    </w:p>
    <w:p>
      <w:pPr>
        <w:spacing w:before="200" w:after="80"/>
      </w:pPr>
      <w:r>
        <w:rPr>
          <w:b/>
        </w:rPr>
        <w:t xml:space="preserve">1263. </w:t>
      </w:r>
      <w:r>
        <w:t>Dois FPSOs apresentam médias mensais semelhantes de óleo na água no ponto de descarte. Ainda assim, uma das unidades acumula mais excursões curtas, mais manobras corretivas e menor estabilidade nas seções de tratamento. Para uma revisão voltada à priorização de melhorias no sistema, qual análise traz a informação mais útil?</w:t>
      </w:r>
    </w:p>
    <w:p>
      <w:pPr>
        <w:spacing w:after="40"/>
        <w:ind w:left="360"/>
      </w:pPr>
      <w:r>
        <w:rPr>
          <w:b/>
        </w:rPr>
        <w:t xml:space="preserve">A) </w:t>
      </w:r>
      <w:r>
        <w:rPr>
          <w:b/>
        </w:rPr>
        <w:t>Revisar os indicadores por instalação, considerando tendência, variabilidade, comparativos pertinentes e aderência aos objetivos estratégicos e aos requisitos das partes interessadas.</w:t>
      </w:r>
    </w:p>
    <w:p>
      <w:pPr>
        <w:spacing w:after="40"/>
        <w:ind w:left="360"/>
      </w:pPr>
      <w:r>
        <w:t xml:space="preserve">B) </w:t>
      </w:r>
      <w:r>
        <w:t>Classificar as unidades pela média mensal da qualidade de descarte, porque isso evita reagir em excesso a comportamentos transitórios de pouca relevância no longo prazo.</w:t>
      </w:r>
    </w:p>
    <w:p>
      <w:pPr>
        <w:spacing w:after="40"/>
        <w:ind w:left="360"/>
      </w:pPr>
      <w:r>
        <w:t xml:space="preserve">C) </w:t>
      </w:r>
      <w:r>
        <w:t>Comparar apenas o consumo específico total de químicos de cada unidade, porque o custo integra as consequências operacionais da instabilidade.</w:t>
      </w:r>
    </w:p>
    <w:p>
      <w:pPr>
        <w:spacing w:after="40"/>
        <w:ind w:left="360"/>
      </w:pPr>
      <w:r>
        <w:t xml:space="preserve">D) </w:t>
      </w:r>
      <w:r>
        <w:t>Concentrar a revisão na contagem de ultrapassagens regulatórias, porque eventos dentro do limite contribuem pouco para decisões de investimento.</w:t>
      </w:r>
    </w:p>
    <w:p>
      <w:pPr>
        <w:spacing w:before="200" w:after="80"/>
      </w:pPr>
      <w:r>
        <w:rPr>
          <w:b/>
        </w:rPr>
        <w:t xml:space="preserve">1264. </w:t>
      </w:r>
      <w:r>
        <w:t>Em um FPSO, a água produzida passa por flotação, polimento e descarte. A equipe percebe aproximações recorrentes ao limite de óleo e sólidos no efluente final, mas com pouca capacidade de antecipar o desvio ou localizar a seção responsável. Qual desenho de monitoramento tende a oferecer melhor resposta a esse problema?</w:t>
      </w:r>
    </w:p>
    <w:p>
      <w:pPr>
        <w:spacing w:after="40"/>
        <w:ind w:left="360"/>
      </w:pPr>
      <w:r>
        <w:rPr>
          <w:b/>
        </w:rPr>
        <w:t xml:space="preserve">A) </w:t>
      </w:r>
      <w:r>
        <w:rPr>
          <w:b/>
        </w:rPr>
        <w:t>Definir índices de desempenho por seção da planta, alinhados aos critérios de descarte, com limites operacionais e integração online para alerta e localização do desvio.</w:t>
      </w:r>
    </w:p>
    <w:p>
      <w:pPr>
        <w:spacing w:after="40"/>
        <w:ind w:left="360"/>
      </w:pPr>
      <w:r>
        <w:t xml:space="preserve">B) </w:t>
      </w:r>
      <w:r>
        <w:t>Concentrar o acompanhamento em disponibilidade de equipamentos e complementar a análise com campanhas laboratoriais periódicas no ponto de descarte.</w:t>
      </w:r>
    </w:p>
    <w:p>
      <w:pPr>
        <w:spacing w:after="40"/>
        <w:ind w:left="360"/>
      </w:pPr>
      <w:r>
        <w:t xml:space="preserve">C) </w:t>
      </w:r>
      <w:r>
        <w:t>Acompanhar prioritariamente o consumo específico de reagentes e utilizar esse valor como indicador central da eficiência do tratamento.</w:t>
      </w:r>
    </w:p>
    <w:p>
      <w:pPr>
        <w:spacing w:after="40"/>
        <w:ind w:left="360"/>
      </w:pPr>
      <w:r>
        <w:t xml:space="preserve">D) </w:t>
      </w:r>
      <w:r>
        <w:t>Usar um indicador global do efluente final e revisar sua tendência ao fim de cada turno, tratando desvios diretamente na descarga.</w:t>
      </w:r>
    </w:p>
    <w:p>
      <w:pPr>
        <w:spacing w:before="200" w:after="80"/>
      </w:pPr>
      <w:r>
        <w:rPr>
          <w:b/>
        </w:rPr>
        <w:t xml:space="preserve">1265. </w:t>
      </w:r>
      <w:r>
        <w:t>Uma companhia compara o desempenho do tratamento de água produzida de duas instalações offshore. Ambas atendem à especificação de descarte, mas uma opera com maior variabilidade e maior consumo químico. Como estruturar a análise para identificar prioridades de melhoria sem perder o vínculo com os objetivos estratégicos?</w:t>
      </w:r>
    </w:p>
    <w:p>
      <w:pPr>
        <w:spacing w:after="40"/>
        <w:ind w:left="360"/>
      </w:pPr>
      <w:r>
        <w:t xml:space="preserve">A) </w:t>
      </w:r>
      <w:r>
        <w:t>Consolidar os dados das duas instalações em um único indicador médio e priorizar a alternativa com maior ganho global de curto prazo.</w:t>
      </w:r>
    </w:p>
    <w:p>
      <w:pPr>
        <w:spacing w:after="40"/>
        <w:ind w:left="360"/>
      </w:pPr>
      <w:r>
        <w:rPr>
          <w:b/>
        </w:rPr>
        <w:t xml:space="preserve">B) </w:t>
      </w:r>
      <w:r>
        <w:rPr>
          <w:b/>
        </w:rPr>
        <w:t>Estratificar os indicadores por instalação, usar comparativos pertinentes e investigar causas de viés ou deterioração antes de priorizar intervenções.</w:t>
      </w:r>
    </w:p>
    <w:p>
      <w:pPr>
        <w:spacing w:after="40"/>
        <w:ind w:left="360"/>
      </w:pPr>
      <w:r>
        <w:t xml:space="preserve">C) </w:t>
      </w:r>
      <w:r>
        <w:t>Selecionar a instalação com maior consumo específico de reagentes, tomando esse indicador como principal referência para investimento.</w:t>
      </w:r>
    </w:p>
    <w:p>
      <w:pPr>
        <w:spacing w:after="40"/>
        <w:ind w:left="360"/>
      </w:pPr>
      <w:r>
        <w:t xml:space="preserve">D) </w:t>
      </w:r>
      <w:r>
        <w:t>Priorizar a instalação mais próxima do limite regulatório e postergar a análise das causas de variabilidade até nova campanha de dados.</w:t>
      </w:r>
    </w:p>
    <w:p>
      <w:pPr>
        <w:spacing w:before="200" w:after="80"/>
      </w:pPr>
      <w:r>
        <w:rPr>
          <w:b/>
        </w:rPr>
        <w:t xml:space="preserve">1266. </w:t>
      </w:r>
      <w:r>
        <w:t>Em um FPSO, o sistema de tratamento de água produzida tem sido acompanhado principalmente por análises periódicas da qualidade final de descarte. As não conformidades são identificadas quando a água já está próxima do ponto de descarte, reduzindo o tempo para correção. Qual mudança de abordagem tende a aumentar mais a capacidade de detectar desvios com antecedência útil?</w:t>
      </w:r>
    </w:p>
    <w:p>
      <w:pPr>
        <w:spacing w:after="40"/>
        <w:ind w:left="360"/>
      </w:pPr>
      <w:r>
        <w:t xml:space="preserve">A) </w:t>
      </w:r>
      <w:r>
        <w:t>Manter o foco na qualidade final de descarte e reduzir o intervalo entre coletas, tratando os desvios como variações normais do processo até confirmação laboratorial.</w:t>
      </w:r>
    </w:p>
    <w:p>
      <w:pPr>
        <w:spacing w:after="40"/>
        <w:ind w:left="360"/>
      </w:pPr>
      <w:r>
        <w:t xml:space="preserve">B) </w:t>
      </w:r>
      <w:r>
        <w:t>Substituir indicadores de processo por um indicador consolidado de disponibilidade dos equipamentos, integrando-o ao sistema de acompanhamento em tempo real.</w:t>
      </w:r>
    </w:p>
    <w:p>
      <w:pPr>
        <w:spacing w:after="40"/>
        <w:ind w:left="360"/>
      </w:pPr>
      <w:r>
        <w:rPr>
          <w:b/>
        </w:rPr>
        <w:t xml:space="preserve">C) </w:t>
      </w:r>
      <w:r>
        <w:rPr>
          <w:b/>
        </w:rPr>
        <w:t>Definir índices de desempenho por seção da planta, vinculados aos critérios de qualidade de descarte, integrá-los ao monitoramento online e associá-los a limites operacionais e procedimentos de resposta.</w:t>
      </w:r>
    </w:p>
    <w:p>
      <w:pPr>
        <w:spacing w:after="40"/>
        <w:ind w:left="360"/>
      </w:pPr>
      <w:r>
        <w:t xml:space="preserve">D) </w:t>
      </w:r>
      <w:r>
        <w:t>Concentrar a análise em médias mensais de desempenho para reduzir ruído operacional e então revisar as ações corretivas apenas quando a tendência estiver consolidada.</w:t>
      </w:r>
    </w:p>
    <w:p>
      <w:pPr>
        <w:spacing w:before="200" w:after="80"/>
      </w:pPr>
      <w:r>
        <w:rPr>
          <w:b/>
        </w:rPr>
        <w:t xml:space="preserve">1267. </w:t>
      </w:r>
      <w:r>
        <w:t>Após a detecção de um desvio na unidade de tratamento de água produzida, há divergência na equipe sobre o passo seguinte. O objetivo é chegar rapidamente a um diagnóstico que gere ação operacional concreta, e não apenas registrar a perda de desempenho. Qual sequência de trabalho é a mais consistente com esse objetivo?</w:t>
      </w:r>
    </w:p>
    <w:p>
      <w:pPr>
        <w:spacing w:after="40"/>
        <w:ind w:left="360"/>
      </w:pPr>
      <w:r>
        <w:t xml:space="preserve">A) </w:t>
      </w:r>
      <w:r>
        <w:t>Reexecutar o otimizador com as mesmas premissas do turno anterior, confirmar se o ponto ótimo mudou e então redefinir os indicadores de desempenho da planta.</w:t>
      </w:r>
    </w:p>
    <w:p>
      <w:pPr>
        <w:spacing w:after="40"/>
        <w:ind w:left="360"/>
      </w:pPr>
      <w:r>
        <w:t xml:space="preserve">B) </w:t>
      </w:r>
      <w:r>
        <w:t>Comparar o resultado do dia com a meta estratégica da instalação, levantar alternativas de investimento e depois verificar quais variáveis de processo sofreram alteração.</w:t>
      </w:r>
    </w:p>
    <w:p>
      <w:pPr>
        <w:spacing w:after="40"/>
        <w:ind w:left="360"/>
      </w:pPr>
      <w:r>
        <w:t xml:space="preserve">C) </w:t>
      </w:r>
      <w:r>
        <w:t>Revisar a qualidade final de descarte e o histórico de manutenção recente para selecionar a falha mais frequente como causa principal do desvio observado.</w:t>
      </w:r>
    </w:p>
    <w:p>
      <w:pPr>
        <w:spacing w:after="40"/>
        <w:ind w:left="360"/>
      </w:pPr>
      <w:r>
        <w:rPr>
          <w:b/>
        </w:rPr>
        <w:t xml:space="preserve">D) </w:t>
      </w:r>
      <w:r>
        <w:rPr>
          <w:b/>
        </w:rPr>
        <w:t>Identificar as variáveis de processo perturbadas, associar o padrão de perturbação a causas prováveis e converter essa associação em recomendações corretivas para a operação.</w:t>
      </w:r>
    </w:p>
    <w:p>
      <w:pPr>
        <w:spacing w:before="200" w:after="80"/>
      </w:pPr>
      <w:r>
        <w:rPr>
          <w:b/>
        </w:rPr>
        <w:t xml:space="preserve">1268. </w:t>
      </w:r>
      <w:r>
        <w:t>Uma equipe de processo precisa decidir entre alternativas de intervenção no tratamento de água produzida. Algumas reduzem o consumo de reagentes, enquanto outras melhoram a eficiência de remoção de contaminantes, mas com custo operacional maior. Como apoiar tecnicamente a decisão quando os objetivos entram em conflito?</w:t>
      </w:r>
    </w:p>
    <w:p>
      <w:pPr>
        <w:spacing w:after="40"/>
        <w:ind w:left="360"/>
      </w:pPr>
      <w:r>
        <w:t xml:space="preserve">A) </w:t>
      </w:r>
      <w:r>
        <w:t>Escolher a alternativa que aumente mais a folga operacional em relação aos limites internos, mesmo que alguns indicadores se afastem das prioridades estratégicas da instalação.</w:t>
      </w:r>
    </w:p>
    <w:p>
      <w:pPr>
        <w:spacing w:after="40"/>
        <w:ind w:left="360"/>
      </w:pPr>
      <w:r>
        <w:t xml:space="preserve">B) </w:t>
      </w:r>
      <w:r>
        <w:t>Selecionar a alternativa de menor consumo químico e verificar a qualidade de descarte após a implementação, usando os alarmes do processo para corrigir desvios residuais.</w:t>
      </w:r>
    </w:p>
    <w:p>
      <w:pPr>
        <w:spacing w:after="40"/>
        <w:ind w:left="360"/>
      </w:pPr>
      <w:r>
        <w:rPr>
          <w:b/>
        </w:rPr>
        <w:t xml:space="preserve">C) </w:t>
      </w:r>
      <w:r>
        <w:rPr>
          <w:b/>
        </w:rPr>
        <w:t>Aplicar uma avaliação multicritério baseada em indicadores de desempenho, considerando simultaneamente eficiência, consumo de insumos, restrições operacionais e requisitos de descarte.</w:t>
      </w:r>
    </w:p>
    <w:p>
      <w:pPr>
        <w:spacing w:after="40"/>
        <w:ind w:left="360"/>
      </w:pPr>
      <w:r>
        <w:t xml:space="preserve">D) </w:t>
      </w:r>
      <w:r>
        <w:t>Ordenar as alternativas pela maior eficiência média de remoção e tratar o consumo químico como ajuste operacional posterior, desde que o sistema permaneça estável.</w:t>
      </w:r>
    </w:p>
    <w:p>
      <w:pPr>
        <w:spacing w:before="200" w:after="80"/>
      </w:pPr>
      <w:r>
        <w:rPr>
          <w:b/>
        </w:rPr>
        <w:t xml:space="preserve">1269. </w:t>
      </w:r>
      <w:r>
        <w:t>Em um FPSO, o dashboard do tratamento de água produzida passa a indicar tendência de aumento do teor de óleo na corrente de descarte, acompanhada de elevações intermitentes de pressão nos filtros de polimento. A equipe quer evitar trocar equipamentos sem evidência suficiente. Qual abordagem melhor segue uma metodologia consistente de diagnóstico operacional?</w:t>
      </w:r>
    </w:p>
    <w:p>
      <w:pPr>
        <w:spacing w:after="40"/>
        <w:ind w:left="360"/>
      </w:pPr>
      <w:r>
        <w:t xml:space="preserve">A) </w:t>
      </w:r>
      <w:r>
        <w:t>Comparar o teor de óleo com o requisito de descarte e, se ainda houver conformidade, transferir a investigação para a próxima campanha de manutenção.</w:t>
      </w:r>
    </w:p>
    <w:p>
      <w:pPr>
        <w:spacing w:after="40"/>
        <w:ind w:left="360"/>
      </w:pPr>
      <w:r>
        <w:rPr>
          <w:b/>
        </w:rPr>
        <w:t xml:space="preserve">B) </w:t>
      </w:r>
      <w:r>
        <w:rPr>
          <w:b/>
        </w:rPr>
        <w:t>Confirmar o desvio pelos limites operacionais, mapear quais variáveis do processo se perturbaram e então associar esse padrão a causas prováveis antes de definir a ação corretiva.</w:t>
      </w:r>
    </w:p>
    <w:p>
      <w:pPr>
        <w:spacing w:after="40"/>
        <w:ind w:left="360"/>
      </w:pPr>
      <w:r>
        <w:t xml:space="preserve">C) </w:t>
      </w:r>
      <w:r>
        <w:t>Reexecutar a otimização offline para obter novos setpoints e usar as variáveis de processo principalmente para verificar aderência à solução calculada.</w:t>
      </w:r>
    </w:p>
    <w:p>
      <w:pPr>
        <w:spacing w:after="40"/>
        <w:ind w:left="360"/>
      </w:pPr>
      <w:r>
        <w:t xml:space="preserve">D) </w:t>
      </w:r>
      <w:r>
        <w:t>Revisar os setpoints de dosagem química e elevá-los até o indicador final voltar à faixa, usando o resultado do descarte como principal confirmação da causa.</w:t>
      </w:r>
    </w:p>
    <w:p>
      <w:pPr>
        <w:spacing w:before="200" w:after="80"/>
      </w:pPr>
      <w:r>
        <w:rPr>
          <w:b/>
        </w:rPr>
        <w:t xml:space="preserve">1270. </w:t>
      </w:r>
      <w:r>
        <w:t>A equipe de processo quer medir a eficiência dos equipamentos do tratamento de água produzida e, ao mesmo tempo, reduzir o tempo para localizar a origem de perdas de performance. Qual estrutura de indicadores tende a oferecer a base mais útil para esse objetivo?</w:t>
      </w:r>
    </w:p>
    <w:p>
      <w:pPr>
        <w:spacing w:after="40"/>
        <w:ind w:left="360"/>
      </w:pPr>
      <w:r>
        <w:t xml:space="preserve">A) </w:t>
      </w:r>
      <w:r>
        <w:t>Priorizar disponibilidade de bombas, consumo específico de energia e horas de operação, pois a eficiência do tratamento tende a ser consequência direta da continuidade operacional.</w:t>
      </w:r>
    </w:p>
    <w:p>
      <w:pPr>
        <w:spacing w:after="40"/>
        <w:ind w:left="360"/>
      </w:pPr>
      <w:r>
        <w:rPr>
          <w:b/>
        </w:rPr>
        <w:t xml:space="preserve">B) </w:t>
      </w:r>
      <w:r>
        <w:rPr>
          <w:b/>
        </w:rPr>
        <w:t>Definir índices por seção da planta, como eficiência de remoção de óleo, sólidos suspensos, condutividade e variáveis associadas aos equipamentos, integrando esses dados ao monitoramento online.</w:t>
      </w:r>
    </w:p>
    <w:p>
      <w:pPr>
        <w:spacing w:after="40"/>
        <w:ind w:left="360"/>
      </w:pPr>
      <w:r>
        <w:t xml:space="preserve">C) </w:t>
      </w:r>
      <w:r>
        <w:t>Usar um índice global de qualidade da água de descarte combinado com o consumo total de reagentes, pois esse conjunto resume o desempenho consolidado da planta.</w:t>
      </w:r>
    </w:p>
    <w:p>
      <w:pPr>
        <w:spacing w:after="40"/>
        <w:ind w:left="360"/>
      </w:pPr>
      <w:r>
        <w:t xml:space="preserve">D) </w:t>
      </w:r>
      <w:r>
        <w:t>Adotar tempo médio de residência e vazão total tratada como indicadores principais, complementados por amostragens periódicas no ponto final de descarte.</w:t>
      </w:r>
    </w:p>
    <w:p>
      <w:pPr>
        <w:spacing w:before="200" w:after="80"/>
      </w:pPr>
      <w:r>
        <w:rPr>
          <w:b/>
        </w:rPr>
        <w:t xml:space="preserve">1271. </w:t>
      </w:r>
      <w:r>
        <w:t>Uma unidade offshore de tratamento de água produzida vem operando próxima da capacidade, e a gerência quer reduzir a variabilidade sem elevar o risco de descarte fora de especificação. Qual critério de definição de limites operacionais melhor atende a esse objetivo?</w:t>
      </w:r>
    </w:p>
    <w:p>
      <w:pPr>
        <w:spacing w:after="40"/>
        <w:ind w:left="360"/>
      </w:pPr>
      <w:r>
        <w:t xml:space="preserve">A) </w:t>
      </w:r>
      <w:r>
        <w:t>Posicionar os limites em torno do valor regulatório de descarte, de modo que o alerta reflita diretamente a proximidade da não conformidade final.</w:t>
      </w:r>
    </w:p>
    <w:p>
      <w:pPr>
        <w:spacing w:after="40"/>
        <w:ind w:left="360"/>
      </w:pPr>
      <w:r>
        <w:t xml:space="preserve">B) </w:t>
      </w:r>
      <w:r>
        <w:t>Usar como limites principais os patamares associados às proteções e aos trips dos equipamentos, pois eles representam as fronteiras mais relevantes do processo.</w:t>
      </w:r>
    </w:p>
    <w:p>
      <w:pPr>
        <w:spacing w:after="40"/>
        <w:ind w:left="360"/>
      </w:pPr>
      <w:r>
        <w:rPr>
          <w:b/>
        </w:rPr>
        <w:t xml:space="preserve">C) </w:t>
      </w:r>
      <w:r>
        <w:rPr>
          <w:b/>
        </w:rPr>
        <w:t>Estabelecer limites que permitam alerta precoce de operação anormal, compatíveis com requisitos regulatórios e de segurança, acompanhados de procedimentos de resposta.</w:t>
      </w:r>
    </w:p>
    <w:p>
      <w:pPr>
        <w:spacing w:after="40"/>
        <w:ind w:left="360"/>
      </w:pPr>
      <w:r>
        <w:t xml:space="preserve">D) </w:t>
      </w:r>
      <w:r>
        <w:t>Definir os limites a partir das médias históricas da planta, buscando um sistema de alarme mais estável e menos sensível a oscilações do processo.</w:t>
      </w:r>
    </w:p>
    <w:p>
      <w:pPr>
        <w:spacing w:before="200" w:after="80"/>
      </w:pPr>
      <w:r>
        <w:rPr>
          <w:b/>
        </w:rPr>
        <w:t xml:space="preserve">1272. </w:t>
      </w:r>
      <w:r>
        <w:t>Uma otimização offline propõe novos setpoints para o tratamento de água produzida, porém pequenas variações na vazão de entrada e em parâmetros medidos alteram sensivelmente o ótimo calculado. Qual verificação melhor sustenta um diagnóstico robusto e a priorização de melhorias?</w:t>
      </w:r>
    </w:p>
    <w:p>
      <w:pPr>
        <w:spacing w:after="40"/>
        <w:ind w:left="360"/>
      </w:pPr>
      <w:r>
        <w:rPr>
          <w:b/>
        </w:rPr>
        <w:t xml:space="preserve">A) </w:t>
      </w:r>
      <w:r>
        <w:rPr>
          <w:b/>
        </w:rPr>
        <w:t>Executar testes de sensibilidade, perturbando variáveis manipuladas, condições iniciais, limites e parâmetros do modelo, com nova otimização ou simulação, para apontar os fatores mais influentes e orientar melhorias de medição ou controle.</w:t>
      </w:r>
    </w:p>
    <w:p>
      <w:pPr>
        <w:spacing w:after="40"/>
        <w:ind w:left="360"/>
      </w:pPr>
      <w:r>
        <w:t xml:space="preserve">B) </w:t>
      </w:r>
      <w:r>
        <w:t>Manter vazão de entrada, parâmetros medidos e restrições como referência fixa e avaliar principalmente a sintonia do algoritmo, tratando a variação do ótimo como efeito dominante da configuração numérica do resolvedor.</w:t>
      </w:r>
    </w:p>
    <w:p>
      <w:pPr>
        <w:spacing w:after="40"/>
        <w:ind w:left="360"/>
      </w:pPr>
      <w:r>
        <w:t xml:space="preserve">C) </w:t>
      </w:r>
      <w:r>
        <w:t>Reformular o problema trocando parte das restrições operacionais por penalidades na função objetivo, adotando a menor rigidez da formulação como principal caminho para obter setpoints mais robustos.</w:t>
      </w:r>
    </w:p>
    <w:p>
      <w:pPr>
        <w:spacing w:after="40"/>
        <w:ind w:left="360"/>
      </w:pPr>
      <w:r>
        <w:t xml:space="preserve">D) </w:t>
      </w:r>
      <w:r>
        <w:t>Repetir a otimização offline com o mesmo conjunto de vazão de entrada e parâmetros medidos e usar a dispersão entre execuções como principal evidência das variáveis mais críticas do processo.</w:t>
      </w:r>
    </w:p>
    <w:p>
      <w:pPr>
        <w:spacing w:before="200" w:after="80"/>
      </w:pPr>
      <w:r>
        <w:rPr>
          <w:b/>
        </w:rPr>
        <w:t xml:space="preserve">1273. </w:t>
      </w:r>
      <w:r>
        <w:t>Duas instalações offshore com arranjos semelhantes de tratamento de água produzida apresentam média mensal aceitável no indicador corporativo de descarte. Ainda assim, uma delas mostra piora gradual na eficiência de remoção e aumento de intervenções operacionais. Qual análise tende a esclarecer melhor a causa e apoiar a priorização de ações?</w:t>
      </w:r>
    </w:p>
    <w:p>
      <w:pPr>
        <w:spacing w:after="40"/>
        <w:ind w:left="360"/>
      </w:pPr>
      <w:r>
        <w:t xml:space="preserve">A) </w:t>
      </w:r>
      <w:r>
        <w:t>Tomar a condição de projeto como principal referencial de comparação entre as instalações, usando referências operacionais correntes apenas de forma complementar na avaliação do desempenho.</w:t>
      </w:r>
    </w:p>
    <w:p>
      <w:pPr>
        <w:spacing w:after="40"/>
        <w:ind w:left="360"/>
      </w:pPr>
      <w:r>
        <w:rPr>
          <w:b/>
        </w:rPr>
        <w:t xml:space="preserve">B) </w:t>
      </w:r>
      <w:r>
        <w:rPr>
          <w:b/>
        </w:rPr>
        <w:t>Estratificar os indicadores por instalação e por seção da planta, comparar com referenciais pertinentes e relacionar tendências adversas às variáveis perturbadas e às falhas prováveis.</w:t>
      </w:r>
    </w:p>
    <w:p>
      <w:pPr>
        <w:spacing w:after="40"/>
        <w:ind w:left="360"/>
      </w:pPr>
      <w:r>
        <w:t xml:space="preserve">C) </w:t>
      </w:r>
      <w:r>
        <w:t>Priorizar a consolidação dos resultados das duas instalações em indicadores mensais corporativos, para suavizar oscilações locais e definir ações comuns de acompanhamento operacional.</w:t>
      </w:r>
    </w:p>
    <w:p>
      <w:pPr>
        <w:spacing w:after="40"/>
        <w:ind w:left="360"/>
      </w:pPr>
      <w:r>
        <w:t xml:space="preserve">D) </w:t>
      </w:r>
      <w:r>
        <w:t>Concentrar a análise nas não conformidades finais registradas no período, tratando os desvios intermitentes como sinais de menor prioridade enquanto a média global permanecer adequada.</w:t>
      </w:r>
    </w:p>
    <w:p>
      <w:pPr>
        <w:spacing w:before="200" w:after="80"/>
      </w:pPr>
      <w:r>
        <w:rPr>
          <w:b/>
        </w:rPr>
        <w:t xml:space="preserve">1274. </w:t>
      </w:r>
      <w:r>
        <w:t>Em um FPSO, a água produzida permanece dentro da especificação de descarte na maior parte do tempo, mas auditorias internas mostraram que desvios curtos só são percebidos quando o analisador final já indica piora próxima do limite regulatório. A gerência quer reduzir a atuação reativa sem ampliar desnecessariamente as intervenções manuais. Qual redesenho do monitoramento tende a ser mais eficaz?</w:t>
      </w:r>
    </w:p>
    <w:p>
      <w:pPr>
        <w:spacing w:after="40"/>
        <w:ind w:left="360"/>
      </w:pPr>
      <w:r>
        <w:t xml:space="preserve">A) </w:t>
      </w:r>
      <w:r>
        <w:t>Concentrar o acompanhamento em um indicador global de qualidade de descarte, tratando as demais variáveis como apoio, para simplificar a leitura do desempenho da planta.</w:t>
      </w:r>
    </w:p>
    <w:p>
      <w:pPr>
        <w:spacing w:after="40"/>
        <w:ind w:left="360"/>
      </w:pPr>
      <w:r>
        <w:t xml:space="preserve">B) </w:t>
      </w:r>
      <w:r>
        <w:t>Priorizar análises comparativas mensais entre instalações, usando o benchmarking como principal base de avaliação, porque desvios curtos agregam pouco ao entendimento operacional.</w:t>
      </w:r>
    </w:p>
    <w:p>
      <w:pPr>
        <w:spacing w:after="40"/>
        <w:ind w:left="360"/>
      </w:pPr>
      <w:r>
        <w:t xml:space="preserve">C) </w:t>
      </w:r>
      <w:r>
        <w:t>Trocar limites operacionais por reotimizações periódicas do processo, tomando a solução ótima como referência suficiente para conduzir qualidade, produção e segurança no tratamento.</w:t>
      </w:r>
    </w:p>
    <w:p>
      <w:pPr>
        <w:spacing w:after="40"/>
        <w:ind w:left="360"/>
      </w:pPr>
      <w:r>
        <w:rPr>
          <w:b/>
        </w:rPr>
        <w:t xml:space="preserve">D) </w:t>
      </w:r>
      <w:r>
        <w:rPr>
          <w:b/>
        </w:rPr>
        <w:t>Definir índices de desempenho por seção, integrá-los ao monitoramento online e adotar limites operacionais de alerta precoce, permitindo corrigir desvios antes da não conformidade.</w:t>
      </w:r>
    </w:p>
    <w:p>
      <w:pPr>
        <w:spacing w:before="200" w:after="80"/>
      </w:pPr>
      <w:r>
        <w:rPr>
          <w:b/>
        </w:rPr>
        <w:t xml:space="preserve">1275. </w:t>
      </w:r>
      <w:r>
        <w:t>Um modelo de otimização passou a recomendar operação muito próxima da zona de desconforto do sistema de tratamento de água produzida. Em testes de campo, pequenas mudanças na composição da água, nas condições iniciais e em alguns limites operacionais geram soluções bastante diferentes, com perda de estabilidade. Antes de adotar a recomendação de forma contínua, qual procedimento de verificação é mais robusto?</w:t>
      </w:r>
    </w:p>
    <w:p>
      <w:pPr>
        <w:spacing w:after="40"/>
        <w:ind w:left="360"/>
      </w:pPr>
      <w:r>
        <w:t xml:space="preserve">A) </w:t>
      </w:r>
      <w:r>
        <w:t>Revisar os pesos econômicos da função objetivo até obter um ponto mais próximo do regime atual e, a partir daí, considerar a solução adequada para operação contínua.</w:t>
      </w:r>
    </w:p>
    <w:p>
      <w:pPr>
        <w:spacing w:after="40"/>
        <w:ind w:left="360"/>
      </w:pPr>
      <w:r>
        <w:t xml:space="preserve">B) </w:t>
      </w:r>
      <w:r>
        <w:t>Aplicar a primeira solução ótima em campo, manter as variáveis manipuladas nesse patamar e verificar a robustez pela resposta dos indicadores de qualidade ao longo da rotina.</w:t>
      </w:r>
    </w:p>
    <w:p>
      <w:pPr>
        <w:spacing w:after="40"/>
        <w:ind w:left="360"/>
      </w:pPr>
      <w:r>
        <w:rPr>
          <w:b/>
        </w:rPr>
        <w:t xml:space="preserve">C) </w:t>
      </w:r>
      <w:r>
        <w:rPr>
          <w:b/>
        </w:rPr>
        <w:t>Reexecutar a otimização offline e em simulação, perturbando variáveis de controle, condições iniciais, restrições e parâmetros do modelo, para mapear a sensibilidade da solução e priorizar mitigação.</w:t>
      </w:r>
    </w:p>
    <w:p>
      <w:pPr>
        <w:spacing w:after="40"/>
        <w:ind w:left="360"/>
      </w:pPr>
      <w:r>
        <w:t xml:space="preserve">D) </w:t>
      </w:r>
      <w:r>
        <w:t>Recalibrar os instrumentos ligados à composição da água e aos limites operacionais e então repetir a otimização, tratando a sensibilidade observada como efeito principal de medição.</w:t>
      </w:r>
    </w:p>
    <w:p>
      <w:pPr>
        <w:spacing w:before="200" w:after="80"/>
      </w:pPr>
      <w:r>
        <w:rPr>
          <w:b/>
        </w:rPr>
        <w:t xml:space="preserve">1276. </w:t>
      </w:r>
      <w:r>
        <w:t>Um painel corporativo indica média mensal adequada para a qualidade da água de descarte em três FPSOs. Mesmo assim, uma unidade apresenta alarmes recorrentes, maior intervenção operacional e piora em alguns indicadores de processo. Qual interpretação gerencial melhor orienta a análise de causa raiz?</w:t>
      </w:r>
    </w:p>
    <w:p>
      <w:pPr>
        <w:spacing w:after="40"/>
        <w:ind w:left="360"/>
      </w:pPr>
      <w:r>
        <w:t xml:space="preserve">A) </w:t>
      </w:r>
      <w:r>
        <w:t>Deve-se priorizar os dias de alarme mais severo, tomando os picos do mês como referência principal e deixando em segundo plano tendências e comparações entre FPSOs.</w:t>
      </w:r>
    </w:p>
    <w:p>
      <w:pPr>
        <w:spacing w:after="40"/>
        <w:ind w:left="360"/>
      </w:pPr>
      <w:r>
        <w:rPr>
          <w:b/>
        </w:rPr>
        <w:t xml:space="preserve">B) </w:t>
      </w:r>
      <w:r>
        <w:rPr>
          <w:b/>
        </w:rPr>
        <w:t>Deve-se separar os resultados por unidade e cotejá-los com referências e requisitos aplicáveis, para expor perda de desempenho que o consolidado mensal pode esconder.</w:t>
      </w:r>
    </w:p>
    <w:p>
      <w:pPr>
        <w:spacing w:after="40"/>
        <w:ind w:left="360"/>
      </w:pPr>
      <w:r>
        <w:t xml:space="preserve">C) </w:t>
      </w:r>
      <w:r>
        <w:t>Deve-se privilegiar a média consolidada do conjunto, usando o resultado mensal das três unidades como base principal para julgar o desempenho do descarte.</w:t>
      </w:r>
    </w:p>
    <w:p>
      <w:pPr>
        <w:spacing w:after="40"/>
        <w:ind w:left="360"/>
      </w:pPr>
      <w:r>
        <w:t xml:space="preserve">D) </w:t>
      </w:r>
      <w:r>
        <w:t>Deve-se comparar sobretudo consumo químico e esforço operacional entre as unidades, tratando custo e intervenção como síntese suficiente da eficiência do tratamento.</w:t>
      </w:r>
    </w:p>
    <w:p>
      <w:pPr>
        <w:spacing w:before="200" w:after="80"/>
      </w:pPr>
      <w:r>
        <w:rPr>
          <w:b/>
        </w:rPr>
        <w:t xml:space="preserve">1277. </w:t>
      </w:r>
      <w:r>
        <w:t>Durante a apuração de piora no indicador de sólidos suspensos da água para descarte, o acompanhamento por seção aponta o seguinte quadro: vazão de alimentação constante, dosagem química sem mudança, desempenho de coalescência e flotação praticamente estável e aumento contínuo das pressões nos filtros até perto do limite operacional. Qual hipótese inicial melhor se ajusta a esse padrão?</w:t>
      </w:r>
    </w:p>
    <w:p>
      <w:pPr>
        <w:spacing w:after="40"/>
        <w:ind w:left="360"/>
      </w:pPr>
      <w:r>
        <w:t xml:space="preserve">A) </w:t>
      </w:r>
      <w:r>
        <w:t>Mudança nas características da água produzida, com efeito distribuído no sistema; por isso, a elevação das pressões nos filtros deve ser tratada inicialmente como consequência do quadro global, antes de atuar em uma seção específica.</w:t>
      </w:r>
    </w:p>
    <w:p>
      <w:pPr>
        <w:spacing w:after="40"/>
        <w:ind w:left="360"/>
      </w:pPr>
      <w:r>
        <w:t xml:space="preserve">B) </w:t>
      </w:r>
      <w:r>
        <w:t>Sintonia inadequada do otimizador, pois a aproximação de limites operacionais pode elevar as pressões nos filtros sem caracterizar, como causa principal, uma restrição física nessa etapa.</w:t>
      </w:r>
    </w:p>
    <w:p>
      <w:pPr>
        <w:spacing w:after="40"/>
        <w:ind w:left="360"/>
      </w:pPr>
      <w:r>
        <w:t xml:space="preserve">C) </w:t>
      </w:r>
      <w:r>
        <w:t>Falha predominante na flotação, uma vez que a piora da qualidade do efluente pode aparecer nas pressões dos filtros mesmo quando os indicadores dessa seção permanecem sem alteração relevante.</w:t>
      </w:r>
    </w:p>
    <w:p>
      <w:pPr>
        <w:spacing w:after="40"/>
        <w:ind w:left="360"/>
      </w:pPr>
      <w:r>
        <w:rPr>
          <w:b/>
        </w:rPr>
        <w:t xml:space="preserve">D) </w:t>
      </w:r>
      <w:r>
        <w:rPr>
          <w:b/>
        </w:rPr>
        <w:t>Perda de capacidade dos elementos filtrantes, sugerindo ação corretiva concentrada nessa etapa e investigação da origem do diferencial de pressão crescente.</w:t>
      </w:r>
    </w:p>
    <w:p>
      <w:pPr>
        <w:spacing w:before="200" w:after="80"/>
      </w:pPr>
      <w:r>
        <w:rPr>
          <w:b/>
        </w:rPr>
        <w:t xml:space="preserve">1278. </w:t>
      </w:r>
      <w:r>
        <w:t>Em um FPSO, a equipe de utilidades quer medir a eficiência da planta de tratamento de água produzida para descarte. Hoje o painel mostra a média diária de qualidade na saída final. Nas últimas semanas, a média ainda atende à especificação, mas a operação alterna intervenções em coalescência, flotação e filtros, sem clareza sobre onde a performance se deteriora primeiro. Qual redesenho do monitoramento tende a aumentar mais a capacidade de diagnóstico?</w:t>
      </w:r>
    </w:p>
    <w:p>
      <w:pPr>
        <w:spacing w:after="40"/>
        <w:ind w:left="360"/>
      </w:pPr>
      <w:r>
        <w:t xml:space="preserve">A) </w:t>
      </w:r>
      <w:r>
        <w:t>Substituir os indicadores de processo por um índice composto mensal ponderado por custo químico, pois ele resume melhor a eficiência operacional do sistema.</w:t>
      </w:r>
    </w:p>
    <w:p>
      <w:pPr>
        <w:spacing w:after="40"/>
        <w:ind w:left="360"/>
      </w:pPr>
      <w:r>
        <w:rPr>
          <w:b/>
        </w:rPr>
        <w:t xml:space="preserve">B) </w:t>
      </w:r>
      <w:r>
        <w:rPr>
          <w:b/>
        </w:rPr>
        <w:t>Definir índices por seção da planta, vinculados aos critérios relevantes de remoção e qualidade para descarte, e calculá-los online junto com o indicador global da saída.</w:t>
      </w:r>
    </w:p>
    <w:p>
      <w:pPr>
        <w:spacing w:after="40"/>
        <w:ind w:left="360"/>
      </w:pPr>
      <w:r>
        <w:t xml:space="preserve">C) </w:t>
      </w:r>
      <w:r>
        <w:t>Manter o indicador final e acrescentar um alarme mais sensível na corrente de descarte, porque o ponto de conformidade sintetiza o desempenho da planta.</w:t>
      </w:r>
    </w:p>
    <w:p>
      <w:pPr>
        <w:spacing w:after="40"/>
        <w:ind w:left="360"/>
      </w:pPr>
      <w:r>
        <w:t xml:space="preserve">D) </w:t>
      </w:r>
      <w:r>
        <w:t>Priorizar a disponibilidade dos equipamentos como indicador principal e usar a qualidade da água na saída como verificação de resultado.</w:t>
      </w:r>
    </w:p>
    <w:p>
      <w:pPr>
        <w:spacing w:before="200" w:after="80"/>
      </w:pPr>
      <w:r>
        <w:rPr>
          <w:b/>
        </w:rPr>
        <w:t xml:space="preserve">1279. </w:t>
      </w:r>
      <w:r>
        <w:t>Em uma avaliação offline, um otimizador sugere reduzir a dosagem de reagentes sem comprometer a qualidade de descarte. Ao analisar a implantação, a equipe nota que pequenas variações nas medições de uma corrente deslocam fortemente a solução ótima. Qual encaminhamento é mais adequado para verificar se a proposta é robusta?</w:t>
      </w:r>
    </w:p>
    <w:p>
      <w:pPr>
        <w:spacing w:after="40"/>
        <w:ind w:left="360"/>
      </w:pPr>
      <w:r>
        <w:rPr>
          <w:b/>
        </w:rPr>
        <w:t xml:space="preserve">A) </w:t>
      </w:r>
      <w:r>
        <w:rPr>
          <w:b/>
        </w:rPr>
        <w:t>Fazer análise de sensibilidade com perturbações nas medições, restrições, condições iniciais e parâmetros do modelo, por simulação ou novas execuções offline, para ver o que mais desloca o ótimo e definir mitigação.</w:t>
      </w:r>
    </w:p>
    <w:p>
      <w:pPr>
        <w:spacing w:after="40"/>
        <w:ind w:left="360"/>
      </w:pPr>
      <w:r>
        <w:t xml:space="preserve">B) </w:t>
      </w:r>
      <w:r>
        <w:t>Manter a dosagem indicada pelo estudo offline e focar na sintonia das malhas, tratando a forte alteração da solução ótima com pequenas variações de medição como efeito dominante do controle.</w:t>
      </w:r>
    </w:p>
    <w:p>
      <w:pPr>
        <w:spacing w:after="40"/>
        <w:ind w:left="360"/>
      </w:pPr>
      <w:r>
        <w:t xml:space="preserve">C) </w:t>
      </w:r>
      <w:r>
        <w:t>Aplicar a nova dosagem de reagentes na planta e acompanhar a qualidade de descarte frente às variações de medição da corrente, porque a solução ótima já respeita as restrições do problema.</w:t>
      </w:r>
    </w:p>
    <w:p>
      <w:pPr>
        <w:spacing w:after="40"/>
        <w:ind w:left="360"/>
      </w:pPr>
      <w:r>
        <w:t xml:space="preserve">D) </w:t>
      </w:r>
      <w:r>
        <w:t>Reformular o problema para privilegiar o critério econômico da dosagem de reagentes, atribuindo a forte mudança da solução ótima ao balanço entre custo químico e qualidade de descarte.</w:t>
      </w:r>
    </w:p>
    <w:p>
      <w:bookmarkStart w:id="11" w:name="topico_1_sub_3"/>
      <w:pPr>
        <w:pStyle w:val="Heading2"/>
      </w:pPr>
      <w:r>
        <w:t>Sistema de captação e tratamento de água do mar para injeção no reservatório</w:t>
      </w:r>
      <w:bookmarkEnd w:id="11"/>
    </w:p>
    <w:p>
      <w:pPr>
        <w:spacing w:before="200" w:after="80"/>
      </w:pPr>
      <w:r>
        <w:rPr>
          <w:b/>
        </w:rPr>
        <w:t xml:space="preserve">1280. </w:t>
      </w:r>
      <w:r>
        <w:t>Em um FPSO em fase de detalhamento, a equipe está definindo a posição da caixa de mar (sea chest) e o trajeto da linha de sucção até a praça de bombas de captação de água do mar para injeção. A preocupação é reduzir problemas operacionais associados a baixa pressão na sucção (incluindo maior suscetibilidade a instabilidades) e facilitar intervenções. Qual decisão de arranjo é mais consistente com essas prioridades?</w:t>
      </w:r>
    </w:p>
    <w:p>
      <w:pPr>
        <w:spacing w:after="40"/>
        <w:ind w:left="360"/>
      </w:pPr>
      <w:r>
        <w:t xml:space="preserve">A) </w:t>
      </w:r>
      <w:r>
        <w:t>Posicionar a caixa de mar em área mais afastada para reduzir interferência com a praça de bombas, aceitando uma linha de sucção mais longa desde que a linha de descarga seja curta.</w:t>
      </w:r>
    </w:p>
    <w:p>
      <w:pPr>
        <w:spacing w:after="40"/>
        <w:ind w:left="360"/>
      </w:pPr>
      <w:r>
        <w:rPr>
          <w:b/>
        </w:rPr>
        <w:t xml:space="preserve">B) </w:t>
      </w:r>
      <w:r>
        <w:rPr>
          <w:b/>
        </w:rPr>
        <w:t>Posicionar a caixa de mar próxima à praça de bombas, com rota de sucção curta e com menor quantidade de acessórios, mantendo pontos de isolamento e drenagem acessíveis para manutenção.</w:t>
      </w:r>
    </w:p>
    <w:p>
      <w:pPr>
        <w:spacing w:after="40"/>
        <w:ind w:left="360"/>
      </w:pPr>
      <w:r>
        <w:t xml:space="preserve">C) </w:t>
      </w:r>
      <w:r>
        <w:t>Aumentar o comprimento da linha de sucção para permitir maior flexibilidade de roteamento e suportação, priorizando a integridade estrutural e tratando perdas de carga como secundárias no dimensionamento.</w:t>
      </w:r>
    </w:p>
    <w:p>
      <w:pPr>
        <w:spacing w:after="40"/>
        <w:ind w:left="360"/>
      </w:pPr>
      <w:r>
        <w:t xml:space="preserve">D) </w:t>
      </w:r>
      <w:r>
        <w:t>Concentrar esforços em reduzir perdas de carga apenas a jusante das bombas (descarga), mantendo a sucção como estiver, porque a pressão requerida é definida principalmente pelo vaso de destino.</w:t>
      </w:r>
    </w:p>
    <w:p>
      <w:pPr>
        <w:spacing w:before="200" w:after="80"/>
      </w:pPr>
      <w:r>
        <w:rPr>
          <w:b/>
        </w:rPr>
        <w:t xml:space="preserve">1281. </w:t>
      </w:r>
      <w:r>
        <w:t>No comissionamento do sistema de água de injeção, uma bomba de reciclo descarrega para um vaso (ex.: vaso de saturação) que opera a 7,5 barg. Na vazão alvo, a queda de pressão entre a descarga da bomba e o vaso — incluindo a tubulação e um dispositivo de injeção/mistura instalado a jusante da bomba — é de 1,8 bar. Desconsiderando outras parcelas, qual pressão manométrica na descarga da bomba atende ao critério de dimensionamento/ajuste operacional?</w:t>
      </w:r>
    </w:p>
    <w:p>
      <w:pPr>
        <w:spacing w:after="40"/>
        <w:ind w:left="360"/>
      </w:pPr>
      <w:r>
        <w:t xml:space="preserve">A) </w:t>
      </w:r>
      <w:r>
        <w:t>5,7 barg, calculando a descarga como 7,5 − 1,8 bar para evitar que a linha e o dispositivo de injeção/mistura recebam pressão acima da do vaso.</w:t>
      </w:r>
    </w:p>
    <w:p>
      <w:pPr>
        <w:spacing w:after="40"/>
        <w:ind w:left="360"/>
      </w:pPr>
      <w:r>
        <w:t xml:space="preserve">B) </w:t>
      </w:r>
      <w:r>
        <w:t>7,5 barg, tratando os 1,8 bar de queda no trecho (linha e misturador) como margem do controle do processo, sem necessidade de elevar a pressão de descarga.</w:t>
      </w:r>
    </w:p>
    <w:p>
      <w:pPr>
        <w:spacing w:after="40"/>
        <w:ind w:left="360"/>
      </w:pPr>
      <w:r>
        <w:rPr>
          <w:b/>
        </w:rPr>
        <w:t xml:space="preserve">C) </w:t>
      </w:r>
      <w:r>
        <w:rPr>
          <w:b/>
        </w:rPr>
        <w:t>9,3 barg, de modo que, após a perda de 1,8 bar na linha e no dispositivo de injeção/mistura até o vaso, a pressão no vaso permaneça em 7,5 barg.</w:t>
      </w:r>
    </w:p>
    <w:p>
      <w:pPr>
        <w:spacing w:after="40"/>
        <w:ind w:left="360"/>
      </w:pPr>
      <w:r>
        <w:t xml:space="preserve">D) </w:t>
      </w:r>
      <w:r>
        <w:t>8,0 barg, ajustando a descarga para manter um diferencial de cerca de 1,8 bar sobre a pressão do vaso e compensar as perdas distribuídas e localizadas do trecho.</w:t>
      </w:r>
    </w:p>
    <w:p>
      <w:pPr>
        <w:spacing w:before="200" w:after="80"/>
      </w:pPr>
      <w:r>
        <w:rPr>
          <w:b/>
        </w:rPr>
        <w:t xml:space="preserve">1282. </w:t>
      </w:r>
      <w:r>
        <w:t>No dimensionamento da pressão requerida de uma bomba de superfície que alimenta um consumidor a jusante (vaso de processo ou dispositivo final de injeção), quais parcelas devem compor o balanço hidráulico para reduzir o risco de subdimensionamento por omissão de perdas relevantes?</w:t>
      </w:r>
    </w:p>
    <w:p>
      <w:pPr>
        <w:spacing w:after="40"/>
        <w:ind w:left="360"/>
      </w:pPr>
      <w:r>
        <w:t xml:space="preserve">A) </w:t>
      </w:r>
      <w:r>
        <w:t>Considerar as perdas por atrito e por acessórios na tubulação principal, mas desconsiderar a necessidade de somar a pressão requerida no vaso/ponto de entrega e as perdas adicionais específicas de dispositivos a jusante (por exemplo, elementos de mistura/injeção, jatos ou anulares).</w:t>
      </w:r>
    </w:p>
    <w:p>
      <w:pPr>
        <w:spacing w:after="40"/>
        <w:ind w:left="360"/>
      </w:pPr>
      <w:r>
        <w:t xml:space="preserve">B) </w:t>
      </w:r>
      <w:r>
        <w:t>Somar a pressão do vaso/linha às perdas por atrito nos trechos retos de sucção e descarga e às perdas típicas de acessórios, adotando como desprezíveis (ou já cobertas pela margem) as contribuições de cabeça/cabeça de injeção, jatos e eventuais espaços anulares.</w:t>
      </w:r>
    </w:p>
    <w:p>
      <w:pPr>
        <w:spacing w:after="40"/>
        <w:ind w:left="360"/>
      </w:pPr>
      <w:r>
        <w:t xml:space="preserve">C) </w:t>
      </w:r>
      <w:r>
        <w:t>Definir a pressão requerida como a pressão de operação no vaso acrescida da perda na linha de descarga até o vaso, tratando as perdas do lado de sucção e de equipamentos de superfície como secundárias para a seleção da bomba e deixando seu atendimento para a verificação de linha.</w:t>
      </w:r>
    </w:p>
    <w:p>
      <w:pPr>
        <w:spacing w:after="40"/>
        <w:ind w:left="360"/>
      </w:pPr>
      <w:r>
        <w:rPr>
          <w:b/>
        </w:rPr>
        <w:t xml:space="preserve">D) </w:t>
      </w:r>
      <w:r>
        <w:rPr>
          <w:b/>
        </w:rPr>
        <w:t>Somar a pressão exigida no ponto de entrega (vaso/linha) às perdas distribuídas e localizadas ao longo de sucção e descarga, incluindo equipamentos e acessórios, restrições internas (válvulas/comandos), e, quando houver, perdas em jatos e em espaços anulares; considerar também efeitos de sólidos quando aplicável.</w:t>
      </w:r>
    </w:p>
    <w:p>
      <w:pPr>
        <w:spacing w:before="200" w:after="80"/>
      </w:pPr>
      <w:r>
        <w:rPr>
          <w:b/>
        </w:rPr>
        <w:t xml:space="preserve">1283. </w:t>
      </w:r>
      <w:r>
        <w:t>Em um FPSO em fase de detalhamento, a equipe de utilidades compara duas localizações para a caixa de mar que alimentará as bombas de captação de água do mar: (i) uma posição mais afastada, que libera área na praça de bombas, mas adiciona comprimento à linha de sucção e aumenta o número de conexões/acessórios; (ii) uma posição junto à praça de bombas, com sucção mais curta e um arranjo de isolamento e drenagem mais simples para intervenções. Considerando os efeitos mais prováveis na operação e na manutenção, qual escolha tende a ser mais consistente?</w:t>
      </w:r>
    </w:p>
    <w:p>
      <w:pPr>
        <w:spacing w:after="40"/>
        <w:ind w:left="360"/>
      </w:pPr>
      <w:r>
        <w:t xml:space="preserve">A) </w:t>
      </w:r>
      <w:r>
        <w:t>Priorizar a caixa de mar mais afastada, pois um trecho de sucção mais longo e com mais conexões tende a desacoplar esforços e vibrações do tubo de captação do costado, simplificando a manutenção do conjunto na praça de bombas.</w:t>
      </w:r>
    </w:p>
    <w:p>
      <w:pPr>
        <w:spacing w:after="40"/>
        <w:ind w:left="360"/>
      </w:pPr>
      <w:r>
        <w:t xml:space="preserve">B) </w:t>
      </w:r>
      <w:r>
        <w:t>Priorizar a caixa de mar mais afastada, uma vez que o ganho de área na praça de bombas normalmente compensa o aumento de perdas no trecho de sucção e o maior número de conexões, mantendo a mesma facilidade de isolamento e drenagem.</w:t>
      </w:r>
    </w:p>
    <w:p>
      <w:pPr>
        <w:spacing w:after="40"/>
        <w:ind w:left="360"/>
      </w:pPr>
      <w:r>
        <w:t xml:space="preserve">C) </w:t>
      </w:r>
      <w:r>
        <w:t>Priorizar a caixa de mar junto à praça de bombas, porque a redução do comprimento de sucção e de acessórios a montante diminui as perdas nesse trecho a ponto de dispensar a sua verificação no dimensionamento e na operação das bombas.</w:t>
      </w:r>
    </w:p>
    <w:p>
      <w:pPr>
        <w:spacing w:after="40"/>
        <w:ind w:left="360"/>
      </w:pPr>
      <w:r>
        <w:rPr>
          <w:b/>
        </w:rPr>
        <w:t xml:space="preserve">D) </w:t>
      </w:r>
      <w:r>
        <w:rPr>
          <w:b/>
        </w:rPr>
        <w:t>Priorizar a caixa de mar junto à praça de bombas, pois a sucção mais curta e com menos conexões tende a reduzir perdas no trecho de sucção e a tornar o isolamento/drenagem mais direto para manutenção.</w:t>
      </w:r>
    </w:p>
    <w:p>
      <w:pPr>
        <w:spacing w:before="200" w:after="80"/>
      </w:pPr>
      <w:r>
        <w:rPr>
          <w:b/>
        </w:rPr>
        <w:t xml:space="preserve">1284. </w:t>
      </w:r>
      <w:r>
        <w:t>Um conceito de captação de água do mar por tubo de profundidade será conectado ao flutuante para captar água mais fria. Antes de congelar o projeto do tubo e do conector ao flutuante, quais análises são mais diretamente relevantes para orientar o dimensionamento mecânico e os cuidados de instalação, dado que o tubo ficará sujeito a movimentos e ambiente marinho?</w:t>
      </w:r>
    </w:p>
    <w:p>
      <w:pPr>
        <w:spacing w:after="40"/>
        <w:ind w:left="360"/>
      </w:pPr>
      <w:r>
        <w:t xml:space="preserve">A) </w:t>
      </w:r>
      <w:r>
        <w:t>Análises de instrumentação para definir a malha de controle de pressão na descarga, priorizando estabilidade do vaso de jusante como principal fonte de carregamento mecânico.</w:t>
      </w:r>
    </w:p>
    <w:p>
      <w:pPr>
        <w:spacing w:after="40"/>
        <w:ind w:left="360"/>
      </w:pPr>
      <w:r>
        <w:rPr>
          <w:b/>
        </w:rPr>
        <w:t xml:space="preserve">B) </w:t>
      </w:r>
      <w:r>
        <w:rPr>
          <w:b/>
        </w:rPr>
        <w:t>Análises dinâmicas considerando movimentos impostos pela plataforma, incluindo fadiga e shedding de vórtices, além de esforços de correntes e ondas na operação e na instalação.</w:t>
      </w:r>
    </w:p>
    <w:p>
      <w:pPr>
        <w:spacing w:after="40"/>
        <w:ind w:left="360"/>
      </w:pPr>
      <w:r>
        <w:t xml:space="preserve">C) </w:t>
      </w:r>
      <w:r>
        <w:t>Análises de integridade focadas em corrosão interna, tratando vibração induzida por vórtices como um efeito secundário frente à degradação por cloretos.</w:t>
      </w:r>
    </w:p>
    <w:p>
      <w:pPr>
        <w:spacing w:after="40"/>
        <w:ind w:left="360"/>
      </w:pPr>
      <w:r>
        <w:t xml:space="preserve">D) </w:t>
      </w:r>
      <w:r>
        <w:t>Análises de processo voltadas à eficiência térmica do sistema, priorizando a seleção de bombas pelo diferencial de temperatura entre superfície e profundidade.</w:t>
      </w:r>
    </w:p>
    <w:p>
      <w:pPr>
        <w:spacing w:before="200" w:after="80"/>
      </w:pPr>
      <w:r>
        <w:rPr>
          <w:b/>
        </w:rPr>
        <w:t xml:space="preserve">1285. </w:t>
      </w:r>
      <w:r>
        <w:t>Em uma campanha de aumento de vazão de captação, a operação reporta ruído e instabilidade próximos à entrada das bombas, sugerindo baixa margem de sucção (NPSH disponível reduzido). Sem alterar a profundidade de captação, qual mudança de arranjo de tubulação tende a atuar mais diretamente na causa provável, à luz das recomendações de minimizar perdas na sucção e facilitar a integração com a caixa de mar?</w:t>
      </w:r>
    </w:p>
    <w:p>
      <w:pPr>
        <w:spacing w:after="40"/>
        <w:ind w:left="360"/>
      </w:pPr>
      <w:r>
        <w:t xml:space="preserve">A) </w:t>
      </w:r>
      <w:r>
        <w:t>Concentrar a mitigação a jusante, substituindo trechos de descarga por diâmetros maiores, pois a perda de carga na descarga é o principal determinante de pressão na entrada da bomba.</w:t>
      </w:r>
    </w:p>
    <w:p>
      <w:pPr>
        <w:spacing w:after="40"/>
        <w:ind w:left="360"/>
      </w:pPr>
      <w:r>
        <w:t xml:space="preserve">B) </w:t>
      </w:r>
      <w:r>
        <w:t>Elevar a pressão requerida no ponto de descarga, deslocando o ponto de operação da bomba para uma região mais estável da curva e reduzindo efeitos na sucção.</w:t>
      </w:r>
    </w:p>
    <w:p>
      <w:pPr>
        <w:spacing w:after="40"/>
        <w:ind w:left="360"/>
      </w:pPr>
      <w:r>
        <w:rPr>
          <w:b/>
        </w:rPr>
        <w:t xml:space="preserve">C) </w:t>
      </w:r>
      <w:r>
        <w:rPr>
          <w:b/>
        </w:rPr>
        <w:t>Reduzir o número de acessórios e condicionamentos na sucção, encurtando o trajeto entre caixa de mar e bombas e revendo diâmetros/trechos que elevem perda de carga antes da bomba.</w:t>
      </w:r>
    </w:p>
    <w:p>
      <w:pPr>
        <w:spacing w:after="40"/>
        <w:ind w:left="360"/>
      </w:pPr>
      <w:r>
        <w:t xml:space="preserve">D) </w:t>
      </w:r>
      <w:r>
        <w:t>Adicionar um elemento de restrição na sucção para estabilizar a vazão e reduzir oscilações, aumentando a perda de carga a montante da bomba.</w:t>
      </w:r>
    </w:p>
    <w:p>
      <w:pPr>
        <w:spacing w:before="200" w:after="80"/>
      </w:pPr>
      <w:r>
        <w:rPr>
          <w:b/>
        </w:rPr>
        <w:t xml:space="preserve">1286. </w:t>
      </w:r>
      <w:r>
        <w:t>Um FPSO precisa manter disponibilidade do sistema de captação para suportar consumidores a jusante (incluindo injeção/utilidades), mas a equipe de manutenção exige que intervenções na praça de bombas sejam possíveis com mínimo impacto operacional. Considerando o papel da caixa de mar e das linhas de sucção, qual proposta de arranjo tende a equilibrar melhor disponibilidade e manutenibilidade, coerente com as diretrizes de localização, isolamento e drenagem?</w:t>
      </w:r>
    </w:p>
    <w:p>
      <w:pPr>
        <w:spacing w:after="40"/>
        <w:ind w:left="360"/>
      </w:pPr>
      <w:r>
        <w:t xml:space="preserve">A) </w:t>
      </w:r>
      <w:r>
        <w:t>Minimizar componentes de isolamento e drenagem na área para reduzir perdas de carga, aceitando paradas mais longas quando houver manutenção por simplificação do arranjo.</w:t>
      </w:r>
    </w:p>
    <w:p>
      <w:pPr>
        <w:spacing w:after="40"/>
        <w:ind w:left="360"/>
      </w:pPr>
      <w:r>
        <w:t xml:space="preserve">B) </w:t>
      </w:r>
      <w:r>
        <w:t>Centralizar a caixa de mar em região mais distante e concentrar válvulas de bloqueio apenas na descarga das bombas, pois a sucção deve permanecer o mais aberta possível e sem pontos de intervenção.</w:t>
      </w:r>
    </w:p>
    <w:p>
      <w:pPr>
        <w:spacing w:after="40"/>
        <w:ind w:left="360"/>
      </w:pPr>
      <w:r>
        <w:t xml:space="preserve">C) </w:t>
      </w:r>
      <w:r>
        <w:t>Levar a caixa de mar para uma região de menor carregamento estrutural e compensar a manutenibilidade com rotinas de inspeção mais frequentes, mantendo a mesma arquitetura de sucção.</w:t>
      </w:r>
    </w:p>
    <w:p>
      <w:pPr>
        <w:spacing w:after="40"/>
        <w:ind w:left="360"/>
      </w:pPr>
      <w:r>
        <w:rPr>
          <w:b/>
        </w:rPr>
        <w:t xml:space="preserve">D) </w:t>
      </w:r>
      <w:r>
        <w:rPr>
          <w:b/>
        </w:rPr>
        <w:t>Dispor a caixa de mar próxima à praça de bombas com manifold que permita isolar e drenar trechos para intervenção, reduzindo trajetos de sucção e facilitando acesso para operação e manutenção.</w:t>
      </w:r>
    </w:p>
    <w:p>
      <w:pPr>
        <w:spacing w:before="200" w:after="80"/>
      </w:pPr>
      <w:r>
        <w:rPr>
          <w:b/>
        </w:rPr>
        <w:t xml:space="preserve">1287. </w:t>
      </w:r>
      <w:r>
        <w:t>Durante a fase de detalhamento de um FPSO, a equipe avalia duas localizações possíveis para a caixa de mar (sea chest) que alimenta as bombas de captação para o sistema de água de injeção. A alternativa 1 coloca a caixa de mar afastada da praça de bombas, exigindo um trajeto de sucção longo e com diversos acessórios. A alternativa 2 coloca a caixa de mar junto à praça de bombas, com sucções curtas e melhor acesso para bloqueio e drenagem. Considerando desempenho hidráulico e manutenção, qual decisão tende a ser mais coerente?</w:t>
      </w:r>
    </w:p>
    <w:p>
      <w:pPr>
        <w:spacing w:after="40"/>
        <w:ind w:left="360"/>
      </w:pPr>
      <w:r>
        <w:rPr>
          <w:b/>
        </w:rPr>
        <w:t xml:space="preserve">A) </w:t>
      </w:r>
      <w:r>
        <w:rPr>
          <w:b/>
        </w:rPr>
        <w:t>Preferir a alternativa 2, pois reduz perdas na sucção e melhora a condição operacional das bombas, além de facilitar isolamento e drenagem para intervenções</w:t>
      </w:r>
    </w:p>
    <w:p>
      <w:pPr>
        <w:spacing w:after="40"/>
        <w:ind w:left="360"/>
      </w:pPr>
      <w:r>
        <w:t xml:space="preserve">B) </w:t>
      </w:r>
      <w:r>
        <w:t>Preferir a alternativa 1, pois o aumento de perdas de carga na sucção costuma ser compensado elevando a pressão de descarga das bombas, sem impacto relevante na operação</w:t>
      </w:r>
    </w:p>
    <w:p>
      <w:pPr>
        <w:spacing w:after="40"/>
        <w:ind w:left="360"/>
      </w:pPr>
      <w:r>
        <w:t xml:space="preserve">C) </w:t>
      </w:r>
      <w:r>
        <w:t>Preferir a alternativa 1, pois a maior distância favorece a dissipação de energia do escoamento e reduz esforços na conexão da caixa de mar com a estrutura</w:t>
      </w:r>
    </w:p>
    <w:p>
      <w:pPr>
        <w:spacing w:after="40"/>
        <w:ind w:left="360"/>
      </w:pPr>
      <w:r>
        <w:t xml:space="preserve">D) </w:t>
      </w:r>
      <w:r>
        <w:t>Preferir a alternativa 2, pois a proximidade com a praça de bombas elimina a necessidade de considerar cargas impostas por linhas conectadas ao costado</w:t>
      </w:r>
    </w:p>
    <w:p>
      <w:pPr>
        <w:spacing w:before="200" w:after="80"/>
      </w:pPr>
      <w:r>
        <w:rPr>
          <w:b/>
        </w:rPr>
        <w:t xml:space="preserve">1288. </w:t>
      </w:r>
      <w:r>
        <w:t>Um projeto prevê captação de água do mar em profundidade por um tubo de aço conectado ao flutuante, com a extremidade inferior livre na cota de captação. Antes da liberação para fabricação e instalação, qual conjunto de avaliações é mais alinhado ao que se espera para garantir integridade estrutural desse arranjo diante dos movimentos da unidade e do ambiente?</w:t>
      </w:r>
    </w:p>
    <w:p>
      <w:pPr>
        <w:spacing w:after="40"/>
        <w:ind w:left="360"/>
      </w:pPr>
      <w:r>
        <w:t xml:space="preserve">A) </w:t>
      </w:r>
      <w:r>
        <w:t>Análise de transientes hidráulicos para dimensionar exclusivamente suportes e ancoragens do tubo, complementada por validação de vibração apenas na etapa de comissionamento</w:t>
      </w:r>
    </w:p>
    <w:p>
      <w:pPr>
        <w:spacing w:after="40"/>
        <w:ind w:left="360"/>
      </w:pPr>
      <w:r>
        <w:t xml:space="preserve">B) </w:t>
      </w:r>
      <w:r>
        <w:t>Análise centrada em compatibilidade de materiais e margem de corrosão, complementada por inspeção visual planejada após a instalação para validar o comportamento do conjunto</w:t>
      </w:r>
    </w:p>
    <w:p>
      <w:pPr>
        <w:spacing w:after="40"/>
        <w:ind w:left="360"/>
      </w:pPr>
      <w:r>
        <w:t xml:space="preserve">C) </w:t>
      </w:r>
      <w:r>
        <w:t>Análise predominantemente estática baseada em peso próprio e empuxo, complementada por verificação de pressão hidrostática na profundidade de captação</w:t>
      </w:r>
    </w:p>
    <w:p>
      <w:pPr>
        <w:spacing w:after="40"/>
        <w:ind w:left="360"/>
      </w:pPr>
      <w:r>
        <w:rPr>
          <w:b/>
        </w:rPr>
        <w:t xml:space="preserve">D) </w:t>
      </w:r>
      <w:r>
        <w:rPr>
          <w:b/>
        </w:rPr>
        <w:t>Análises dinâmicas associadas aos movimentos impostos pela plataforma, incluindo fadiga e shedding de vórtices, além da avaliação de esforços ambientais de correntes e ondas na operação e na instalação</w:t>
      </w:r>
    </w:p>
    <w:p>
      <w:pPr>
        <w:spacing w:before="200" w:after="80"/>
      </w:pPr>
      <w:r>
        <w:rPr>
          <w:b/>
        </w:rPr>
        <w:t xml:space="preserve">1289. </w:t>
      </w:r>
      <w:r>
        <w:t>Em uma linha de água (captação e tratamento), um conjunto de bombas alimenta um vaso a uma determinada pressão operacional. Para verificar se a pressão na descarga da bomba atende ao ponto de operação, a equipe precisa fechar o balanço de pressão entre a descarga da bomba e o vaso. Qual abordagem tende a levar a um dimensionamento consistente da pressão requerida na descarga da bomba?</w:t>
      </w:r>
    </w:p>
    <w:p>
      <w:pPr>
        <w:spacing w:after="40"/>
        <w:ind w:left="360"/>
      </w:pPr>
      <w:r>
        <w:t xml:space="preserve">A) </w:t>
      </w:r>
      <w:r>
        <w:t>Considerar a contribuição de desnível (diferença de cotas) entre bomba e vaso como substituta da pressão requerida no vaso e somar a ela as perdas de carga dos trechos de sucção e descarga para definir a pressão de descarga</w:t>
      </w:r>
    </w:p>
    <w:p>
      <w:pPr>
        <w:spacing w:after="40"/>
        <w:ind w:left="360"/>
      </w:pPr>
      <w:r>
        <w:t xml:space="preserve">B) </w:t>
      </w:r>
      <w:r>
        <w:t>Tomar a pressão requerida no vaso como a pressão de descarga de referência e tratar as perdas de carga do trecho até o vaso como uma margem operacional separada, sem incorporá-las ao valor de pressão requerido na descarga</w:t>
      </w:r>
    </w:p>
    <w:p>
      <w:pPr>
        <w:spacing w:after="40"/>
        <w:ind w:left="360"/>
      </w:pPr>
      <w:r>
        <w:t xml:space="preserve">C) </w:t>
      </w:r>
      <w:r>
        <w:t>Somar a pressão requerida no vaso às perdas de carga do trecho de sucção e assumir que as perdas no trecho de descarga até o vaso serão compensadas pela acomodação do ponto de operação na curva da bomba</w:t>
      </w:r>
    </w:p>
    <w:p>
      <w:pPr>
        <w:spacing w:after="40"/>
        <w:ind w:left="360"/>
      </w:pPr>
      <w:r>
        <w:rPr>
          <w:b/>
        </w:rPr>
        <w:t xml:space="preserve">D) </w:t>
      </w:r>
      <w:r>
        <w:rPr>
          <w:b/>
        </w:rPr>
        <w:t>Somar a pressão requerida no vaso (ponto de entrega) às perdas de carga no trecho entre a descarga da bomba e o vaso, incluindo atrito em tubulações, perdas em acessórios e perdas em equipamentos/dispositivos a jusante</w:t>
      </w:r>
    </w:p>
    <w:p>
      <w:pPr>
        <w:spacing w:before="200" w:after="80"/>
      </w:pPr>
      <w:r>
        <w:rPr>
          <w:b/>
        </w:rPr>
        <w:t xml:space="preserve">1290. </w:t>
      </w:r>
      <w:r>
        <w:t>Um FPSO precisa alimentar um sistema que demanda grandes vazões de água do mar com temperatura inferior à encontrada na superfície. A equipe avalia duas opções de captação: (i) captar próximo à superfície com uma tomada no costado e (ii) captar em maior profundidade e conduzir a água até a praça de bombas. Considerando também a necessidade de integrar a captação às bombas de forma operacionalmente acessível, qual solução é mais consistente?</w:t>
      </w:r>
    </w:p>
    <w:p>
      <w:pPr>
        <w:spacing w:after="40"/>
        <w:ind w:left="360"/>
      </w:pPr>
      <w:r>
        <w:t xml:space="preserve">A) </w:t>
      </w:r>
      <w:r>
        <w:t>Captação por uma tomada direta no costado próximo à praça de bombas, priorizando o menor trajeto hidráulico, e ajuste de temperatura por mistura com retorno quente do sistema de resfriamento.</w:t>
      </w:r>
    </w:p>
    <w:p>
      <w:pPr>
        <w:spacing w:after="40"/>
        <w:ind w:left="360"/>
      </w:pPr>
      <w:r>
        <w:t xml:space="preserve">B) </w:t>
      </w:r>
      <w:r>
        <w:t>Captação por um tubo flexível suspenso e desacoplado do flutuante, com sucção diretamente na bomba, reduzindo a necessidade de verificar cargas e esforços induzidos pelos movimentos da plataforma.</w:t>
      </w:r>
    </w:p>
    <w:p>
      <w:pPr>
        <w:spacing w:after="40"/>
        <w:ind w:left="360"/>
      </w:pPr>
      <w:r>
        <w:rPr>
          <w:b/>
        </w:rPr>
        <w:t xml:space="preserve">C) </w:t>
      </w:r>
      <w:r>
        <w:rPr>
          <w:b/>
        </w:rPr>
        <w:t>Captação por um tubo de aço conectado ao flutuante, com extremidade inferior livre na profundidade requerida, e ligação do topo por tubulação rígida até uma caixa de mar no costado próxima à praça de bombas.</w:t>
      </w:r>
    </w:p>
    <w:p>
      <w:pPr>
        <w:spacing w:after="40"/>
        <w:ind w:left="360"/>
      </w:pPr>
      <w:r>
        <w:t xml:space="preserve">D) </w:t>
      </w:r>
      <w:r>
        <w:t>Captação em profundidade por um tubo de aço, com a extremidade inferior rigidamente ancorada ao fundo do mar para limitar movimentos relativos e reduzir variações hidráulicas na sucção.</w:t>
      </w:r>
    </w:p>
    <w:p>
      <w:pPr>
        <w:spacing w:before="200" w:after="80"/>
      </w:pPr>
      <w:r>
        <w:rPr>
          <w:b/>
        </w:rPr>
        <w:t xml:space="preserve">1291. </w:t>
      </w:r>
      <w:r>
        <w:t>Durante a revisão de projeto do tubo de captação em profundidade, o responsável pela integridade estrutural solicita evidências de que o conjunto suportará os movimentos do FPSO e o ambiente metoceânico ao longo da operação e também durante a instalação. Qual conjunto de análises/estudos atende melhor a essa preocupação e orienta o dimensionamento mecânico (materiais, ancoragens e conexão ao flutuante)?</w:t>
      </w:r>
    </w:p>
    <w:p>
      <w:pPr>
        <w:spacing w:after="40"/>
        <w:ind w:left="360"/>
      </w:pPr>
      <w:r>
        <w:t xml:space="preserve">A) </w:t>
      </w:r>
      <w:r>
        <w:t>Análise de corrosão e seleção de material com base na química da água do mar, complementada por definição de sobre-espessura, como elemento principal para evitar falhas durante instalação e operação.</w:t>
      </w:r>
    </w:p>
    <w:p>
      <w:pPr>
        <w:spacing w:after="40"/>
        <w:ind w:left="360"/>
      </w:pPr>
      <w:r>
        <w:rPr>
          <w:b/>
        </w:rPr>
        <w:t xml:space="preserve">B) </w:t>
      </w:r>
      <w:r>
        <w:rPr>
          <w:b/>
        </w:rPr>
        <w:t>Análise dinâmica considerando movimentos impostos pela plataforma, com verificação de fadiga e de shedding de vórtices, além de avaliação de esforços ambientais de correntes e ondas em operação e na instalação.</w:t>
      </w:r>
    </w:p>
    <w:p>
      <w:pPr>
        <w:spacing w:after="40"/>
        <w:ind w:left="360"/>
      </w:pPr>
      <w:r>
        <w:t xml:space="preserve">C) </w:t>
      </w:r>
      <w:r>
        <w:t>Análise térmica para estimar dilatação do tubo por gradiente de temperatura entre superfície e profundidade, complementada por verificação de isolamento térmico para reduzir perdas de energia do sistema.</w:t>
      </w:r>
    </w:p>
    <w:p>
      <w:pPr>
        <w:spacing w:after="40"/>
        <w:ind w:left="360"/>
      </w:pPr>
      <w:r>
        <w:t xml:space="preserve">D) </w:t>
      </w:r>
      <w:r>
        <w:t>Análise estática de tensões no tubo para o peso próprio e empuxo, complementada por uma verificação geométrica de interferências, sem necessidade de avaliar fenômenos associados a vibração induzida pelo escoamento.</w:t>
      </w:r>
    </w:p>
    <w:p>
      <w:pPr>
        <w:spacing w:before="200" w:after="80"/>
      </w:pPr>
      <w:r>
        <w:rPr>
          <w:b/>
        </w:rPr>
        <w:t xml:space="preserve">1292. </w:t>
      </w:r>
      <w:r>
        <w:t>Durante o detalhamento de um FPSO, a equipe está definindo a interface entre a captação de água do mar em profundidade e a praça de bombas. O objetivo é melhorar a operabilidade e reduzir a probabilidade de problemas na sucção. Considerando boas práticas derivadas do arranjo descrito (tubo conectado ao flutuante, topo ligado por tubulação rígida à caixa de mar), qual decisão de layout é a mais coerente?</w:t>
      </w:r>
    </w:p>
    <w:p>
      <w:pPr>
        <w:spacing w:after="40"/>
        <w:ind w:left="360"/>
      </w:pPr>
      <w:r>
        <w:t xml:space="preserve">A) </w:t>
      </w:r>
      <w:r>
        <w:t>Posicionar a caixa de mar de modo a maximizar a distância até a praça de bombas para reduzir as cargas transmitidas pelo tubo de captação ao flutuante, mantendo a integração hidráulica inalterada.</w:t>
      </w:r>
    </w:p>
    <w:p>
      <w:pPr>
        <w:spacing w:after="40"/>
        <w:ind w:left="360"/>
      </w:pPr>
      <w:r>
        <w:t xml:space="preserve">B) </w:t>
      </w:r>
      <w:r>
        <w:t>Posicionar a caixa de mar na região de maior acesso para inspeção visual, priorizando espaço de circulação, mesmo que isso implique trajetos de sucção mais longos e com mais mudanças de direção.</w:t>
      </w:r>
    </w:p>
    <w:p>
      <w:pPr>
        <w:spacing w:after="40"/>
        <w:ind w:left="360"/>
      </w:pPr>
      <w:r>
        <w:t xml:space="preserve">C) </w:t>
      </w:r>
      <w:r>
        <w:t>Posicionar a caixa de mar afastada da praça de bombas para concentrar as conexões no costado, aceitando maior desenvolvimento de tubulação de sucção para reduzir interferências na área de bombas.</w:t>
      </w:r>
    </w:p>
    <w:p>
      <w:pPr>
        <w:spacing w:after="40"/>
        <w:ind w:left="360"/>
      </w:pPr>
      <w:r>
        <w:rPr>
          <w:b/>
        </w:rPr>
        <w:t xml:space="preserve">D) </w:t>
      </w:r>
      <w:r>
        <w:rPr>
          <w:b/>
        </w:rPr>
        <w:t>Posicionar a caixa de mar próxima à praça de bombas, com rotas de sucção curtas e com menos acessórios, prevendo pontos de isolamento e drenagem que facilitem intervenções.</w:t>
      </w:r>
    </w:p>
    <w:p>
      <w:pPr>
        <w:spacing w:before="200" w:after="80"/>
      </w:pPr>
      <w:r>
        <w:rPr>
          <w:b/>
        </w:rPr>
        <w:t xml:space="preserve">1293. </w:t>
      </w:r>
      <w:r>
        <w:t>No comissionamento da captação de água do mar para injeção, observa-se aumento de ruído e vibração na bomba conforme a vazão cresce. Pretende-se reduzir a severidade do fenômeno sem alterar a profundidade de tomada d’água e sem modificar o ponto/pressão de entrega. À luz da recomendação de reduzir restrições no lado de entrada e da interface com a caixa de mar (sea chest), qual medida de engenharia atua mais diretamente na causa mais provável dentro desse escopo?</w:t>
      </w:r>
    </w:p>
    <w:p>
      <w:pPr>
        <w:spacing w:after="40"/>
        <w:ind w:left="360"/>
      </w:pPr>
      <w:r>
        <w:t xml:space="preserve">A) </w:t>
      </w:r>
      <w:r>
        <w:t>Atuar a montante da descarga ajustando a pressão no vaso/ponto de entrega e reconfigurando o controle para deslocar o ponto de operação, aceitando as mesmas perdas de carga na sucção a partir da caixa de mar.</w:t>
      </w:r>
    </w:p>
    <w:p>
      <w:pPr>
        <w:spacing w:after="40"/>
        <w:ind w:left="360"/>
      </w:pPr>
      <w:r>
        <w:rPr>
          <w:b/>
        </w:rPr>
        <w:t xml:space="preserve">B) </w:t>
      </w:r>
      <w:r>
        <w:rPr>
          <w:b/>
        </w:rPr>
        <w:t>Otimizar o arranjo da linha entre a caixa de mar e o bocal de entrada da bomba, encurtando o percurso e substituindo/retirando singularidades (curvas, válvulas, conexões) que elevem a perda de carga, mantendo pontos de bloqueio e drenagem para manutenção.</w:t>
      </w:r>
    </w:p>
    <w:p>
      <w:pPr>
        <w:spacing w:after="40"/>
        <w:ind w:left="360"/>
      </w:pPr>
      <w:r>
        <w:t xml:space="preserve">C) </w:t>
      </w:r>
      <w:r>
        <w:t>Inserir dispositivos adicionais no trecho de sucção a partir da caixa de mar (por exemplo, mais válvulas e conexões) para aumentar a perda de carga e assim estabilizar a vazão na entrada da bomba, reduzindo a vibração.</w:t>
      </w:r>
    </w:p>
    <w:p>
      <w:pPr>
        <w:spacing w:after="40"/>
        <w:ind w:left="360"/>
      </w:pPr>
      <w:r>
        <w:t xml:space="preserve">D) </w:t>
      </w:r>
      <w:r>
        <w:t>Reposicionar a caixa de mar mais afastada da praça de bombas para aliviar esforços estruturais do tubo de captação no costado, preservando diâmetro e componentes do trecho de sucção até a bomba.</w:t>
      </w:r>
    </w:p>
    <w:p>
      <w:pPr>
        <w:spacing w:before="200" w:after="80"/>
      </w:pPr>
      <w:r>
        <w:rPr>
          <w:b/>
        </w:rPr>
        <w:t xml:space="preserve">1294. </w:t>
      </w:r>
      <w:r>
        <w:t>Em um FPSO em fase de projeto, a equipe avalia duas posições possíveis para a caixa de mar (sea chest) que alimentará as bombas de captação para o sistema de água de injeção: (i) em um ponto mais afastado da praça de bombas, exigindo um trajeto de sucção mais longo e com mais acessórios; (ii) no costado junto à praça de bombas, com sucção curta e com facilidades de isolamento e drenagem para intervenções. Considerando os objetivos operacionais do arranjo, qual escolha e justificativa ficam mais coerentes?</w:t>
      </w:r>
    </w:p>
    <w:p>
      <w:pPr>
        <w:spacing w:after="40"/>
        <w:ind w:left="360"/>
      </w:pPr>
      <w:r>
        <w:t xml:space="preserve">A) </w:t>
      </w:r>
      <w:r>
        <w:t>Adotar a opção (ii), pois a caixa de mar próxima às bombas permite desconsiderar as cargas impostas pelo tubo de captação em profundidade na estrutura do flutuante.</w:t>
      </w:r>
    </w:p>
    <w:p>
      <w:pPr>
        <w:spacing w:after="40"/>
        <w:ind w:left="360"/>
      </w:pPr>
      <w:r>
        <w:rPr>
          <w:b/>
        </w:rPr>
        <w:t xml:space="preserve">B) </w:t>
      </w:r>
      <w:r>
        <w:rPr>
          <w:b/>
        </w:rPr>
        <w:t>Adotar a opção (ii), pois a proximidade da praça de bombas reduz perdas na sucção e facilita operação, manutenção, isolamento e drenagem para intervenções.</w:t>
      </w:r>
    </w:p>
    <w:p>
      <w:pPr>
        <w:spacing w:after="40"/>
        <w:ind w:left="360"/>
      </w:pPr>
      <w:r>
        <w:t xml:space="preserve">C) </w:t>
      </w:r>
      <w:r>
        <w:t>Adotar a opção (i), pois o maior desenvolvimento de tubulação na sucção tende a estabilizar o escoamento e reduzir a necessidade de cuidados estruturais na conexão ao flutuante.</w:t>
      </w:r>
    </w:p>
    <w:p>
      <w:pPr>
        <w:spacing w:after="40"/>
        <w:ind w:left="360"/>
      </w:pPr>
      <w:r>
        <w:t xml:space="preserve">D) </w:t>
      </w:r>
      <w:r>
        <w:t>Adotar a opção (i), pois a distância da praça de bombas reduz a transmissão de vibração para a unidade e permite maior flexibilidade de layout sem impacto relevante nas perdas.</w:t>
      </w:r>
    </w:p>
    <w:p>
      <w:pPr>
        <w:spacing w:before="200" w:after="80"/>
      </w:pPr>
      <w:r>
        <w:rPr>
          <w:b/>
        </w:rPr>
        <w:t xml:space="preserve">1295. </w:t>
      </w:r>
      <w:r>
        <w:t>Durante o dimensionamento de uma bomba de superfície que descarrega para um vaso a uma pressão operacional definida (por exemplo, um vaso de saturação no tratamento de água de injeção), a equipe precisa traduzir a exigência do processo em uma pressão mínima na descarga da bomba. Qual raciocínio expressa corretamente essa relação, considerando o que deve ser somado no balanço de pressão a jusante da bomba?</w:t>
      </w:r>
    </w:p>
    <w:p>
      <w:pPr>
        <w:spacing w:after="40"/>
        <w:ind w:left="360"/>
      </w:pPr>
      <w:r>
        <w:rPr>
          <w:b/>
        </w:rPr>
        <w:t xml:space="preserve">A) </w:t>
      </w:r>
      <w:r>
        <w:rPr>
          <w:b/>
        </w:rPr>
        <w:t>A pressão mínima na descarga da bomba corresponde à pressão requerida no vaso somada às perdas de carga entre a descarga da bomba e o vaso, incluindo equipamentos e acessórios nesse trajeto.</w:t>
      </w:r>
    </w:p>
    <w:p>
      <w:pPr>
        <w:spacing w:after="40"/>
        <w:ind w:left="360"/>
      </w:pPr>
      <w:r>
        <w:t xml:space="preserve">B) </w:t>
      </w:r>
      <w:r>
        <w:t>A pressão mínima na descarga da bomba pode ser tomada como a pressão requerida no vaso, desde que a linha de descarga seja curta e o número de acessórios seja limitado.</w:t>
      </w:r>
    </w:p>
    <w:p>
      <w:pPr>
        <w:spacing w:after="40"/>
        <w:ind w:left="360"/>
      </w:pPr>
      <w:r>
        <w:t xml:space="preserve">C) </w:t>
      </w:r>
      <w:r>
        <w:t>A pressão mínima na descarga da bomba deve ser definida pela maior perda de carga no circuito de sucção, já que a sucção é o trecho que governa a pressão disponível a montante do rotor.</w:t>
      </w:r>
    </w:p>
    <w:p>
      <w:pPr>
        <w:spacing w:after="40"/>
        <w:ind w:left="360"/>
      </w:pPr>
      <w:r>
        <w:t xml:space="preserve">D) </w:t>
      </w:r>
      <w:r>
        <w:t>A pressão mínima na descarga da bomba corresponde à pressão requerida no vaso reduzida das perdas de carga entre a descarga da bomba e o vaso, pois as perdas representam dissipação já “absorvida” pelo escoamento.</w:t>
      </w:r>
    </w:p>
    <w:p>
      <w:pPr>
        <w:spacing w:before="200" w:after="80"/>
      </w:pPr>
      <w:r>
        <w:rPr>
          <w:b/>
        </w:rPr>
        <w:t xml:space="preserve">1296. </w:t>
      </w:r>
      <w:r>
        <w:t>Na definição de disponibilidade do sistema de captação e alimentação para água de injeção em um FPSO, a operação deseja manter capacidade parcial durante intervenções, enquanto a manutenção pede facilidade de isolamento/drenagem. Considerando os princípios do arranjo (minimizar trajetos de sucção e facilitar intervenções na praça de bombas), qual arquitetura tende a atender melhor a esse objetivo, sem introduzir penalidades hidráulicas desnecessárias na sucção?</w:t>
      </w:r>
    </w:p>
    <w:p>
      <w:pPr>
        <w:spacing w:after="40"/>
        <w:ind w:left="360"/>
      </w:pPr>
      <w:r>
        <w:rPr>
          <w:b/>
        </w:rPr>
        <w:t xml:space="preserve">A) </w:t>
      </w:r>
      <w:r>
        <w:rPr>
          <w:b/>
        </w:rPr>
        <w:t>Distribuir a captação por duas caixas de mar próximas à praça de bombas, com linhas de sucção curtas e seccionáveis, permitindo isolar e drenar parte do sistema para intervenção mantendo outra parte em operação.</w:t>
      </w:r>
    </w:p>
    <w:p>
      <w:pPr>
        <w:spacing w:after="40"/>
        <w:ind w:left="360"/>
      </w:pPr>
      <w:r>
        <w:t xml:space="preserve">B) </w:t>
      </w:r>
      <w:r>
        <w:t>Manter uma única caixa de mar alimentando todas as bombas por um coletor de sucção longo com múltiplas derivações, privilegiando flexibilidade de interligação em detrimento do trajeto de sucção.</w:t>
      </w:r>
    </w:p>
    <w:p>
      <w:pPr>
        <w:spacing w:after="40"/>
        <w:ind w:left="360"/>
      </w:pPr>
      <w:r>
        <w:t xml:space="preserve">C) </w:t>
      </w:r>
      <w:r>
        <w:t>Centralizar a caixa de mar em uma posição afastada da praça de bombas e usar um manifold com várias válvulas na sucção de cada bomba, já que o aumento de acessórios é compensado por maior controle operacional.</w:t>
      </w:r>
    </w:p>
    <w:p>
      <w:pPr>
        <w:spacing w:after="40"/>
        <w:ind w:left="360"/>
      </w:pPr>
      <w:r>
        <w:t xml:space="preserve">D) </w:t>
      </w:r>
      <w:r>
        <w:t>Adotar uma caixa de mar próxima à praça de bombas e aumentar o número de acessórios na sucção para facilitar manobras, pois a perda de carga em acessórios é dominada pelas perdas do tubo de captação em profundidade.</w:t>
      </w:r>
    </w:p>
    <w:p>
      <w:pPr>
        <w:spacing w:before="200" w:after="80"/>
      </w:pPr>
      <w:r>
        <w:rPr>
          <w:b/>
        </w:rPr>
        <w:t xml:space="preserve">1297. </w:t>
      </w:r>
      <w:r>
        <w:t>Em um FPSO em fase de detalhamento, a equipe avalia duas localizações possíveis para a caixa de mar (sea chest) que alimenta as bombas de captação de água do mar: (i) próxima à praça de bombas, com linhas de sucção curtas; (ii) mais distante, exigindo linhas de sucção mais longas e com mais acessórios para contornar interferências. Considerando desempenho hidráulico e facilidade de intervenção, qual decisão tende a ser mais consistente com boas práticas de projeto descritas para esse arranjo?</w:t>
      </w:r>
    </w:p>
    <w:p>
      <w:pPr>
        <w:spacing w:after="40"/>
        <w:ind w:left="360"/>
      </w:pPr>
      <w:r>
        <w:t xml:space="preserve">A) </w:t>
      </w:r>
      <w:r>
        <w:t>Priorizar a caixa de mar próxima à praça de bombas, mas manter a sucção com múltiplos acessórios e condicionamentos para ampliar a flexibilidade operacional, mesmo com maior perda de carga.</w:t>
      </w:r>
    </w:p>
    <w:p>
      <w:pPr>
        <w:spacing w:after="40"/>
        <w:ind w:left="360"/>
      </w:pPr>
      <w:r>
        <w:rPr>
          <w:b/>
        </w:rPr>
        <w:t xml:space="preserve">B) </w:t>
      </w:r>
      <w:r>
        <w:rPr>
          <w:b/>
        </w:rPr>
        <w:t>Priorizar a caixa de mar próxima à praça de bombas, reduzindo o trajeto de sucção e o número de acessórios, e garantindo condições de isolamento e drenagem para manutenção.</w:t>
      </w:r>
    </w:p>
    <w:p>
      <w:pPr>
        <w:spacing w:after="40"/>
        <w:ind w:left="360"/>
      </w:pPr>
      <w:r>
        <w:t xml:space="preserve">C) </w:t>
      </w:r>
      <w:r>
        <w:t>Priorizar a caixa de mar mais distante para diminuir a concentração de equipamentos na praça de bombas, aceitando maior perda de carga na sucção e compensando com maior pressão de descarga.</w:t>
      </w:r>
    </w:p>
    <w:p>
      <w:pPr>
        <w:spacing w:after="40"/>
        <w:ind w:left="360"/>
      </w:pPr>
      <w:r>
        <w:t xml:space="preserve">D) </w:t>
      </w:r>
      <w:r>
        <w:t>Priorizar a caixa de mar mais distante para reduzir as cargas estruturais do tubo de captação na região da praça de bombas, mantendo a sucção com mais acessórios para facilitar o comissionamento.</w:t>
      </w:r>
    </w:p>
    <w:p>
      <w:pPr>
        <w:spacing w:before="200" w:after="80"/>
      </w:pPr>
      <w:r>
        <w:rPr>
          <w:b/>
        </w:rPr>
        <w:t xml:space="preserve">1298. </w:t>
      </w:r>
      <w:r>
        <w:t>Na partida, em alta vazão, das bombas de captação de água do mar, a operação relata ruído e vibração próximos à sucção, piorando quando a vazão é aumentada. Sem usar critérios numéricos, qual linha de raciocínio de projeto/arranjo é mais consistente para mitigar o problema, considerando como crítico o trecho de sucção (perdas de carga e trajeto até a caixa de mar)?</w:t>
      </w:r>
    </w:p>
    <w:p>
      <w:pPr>
        <w:spacing w:after="40"/>
        <w:ind w:left="360"/>
      </w:pPr>
      <w:r>
        <w:t xml:space="preserve">A) </w:t>
      </w:r>
      <w:r>
        <w:t>Priorizar a revisão da linha de descarga (diâmetro e acessórios a jusante) para reduzir perdas totais, pois o desempenho hidráulico é mais afetado pelo circuito de recalque do que pelo trajeto entre a caixa de mar e a sucção.</w:t>
      </w:r>
    </w:p>
    <w:p>
      <w:pPr>
        <w:spacing w:after="40"/>
        <w:ind w:left="360"/>
      </w:pPr>
      <w:r>
        <w:rPr>
          <w:b/>
        </w:rPr>
        <w:t xml:space="preserve">B) </w:t>
      </w:r>
      <w:r>
        <w:rPr>
          <w:b/>
        </w:rPr>
        <w:t>Rever o arranjo de sucção para minimizar perdas de carga (rota mais direta e menos acessórios entre a caixa de mar e a bomba), pois esse trecho é sensível a perdas acumuladas e pode degradar o comportamento da bomba.</w:t>
      </w:r>
    </w:p>
    <w:p>
      <w:pPr>
        <w:spacing w:after="40"/>
        <w:ind w:left="360"/>
      </w:pPr>
      <w:r>
        <w:t xml:space="preserve">C) </w:t>
      </w:r>
      <w:r>
        <w:t>Atuar no ponto de descarga (por exemplo, elevar a pressão requerida no vaso a jusante) para deslocar o ponto de operação, mantendo o arranjo físico da sucção e a interface com a caixa de mar como estão.</w:t>
      </w:r>
    </w:p>
    <w:p>
      <w:pPr>
        <w:spacing w:after="40"/>
        <w:ind w:left="360"/>
      </w:pPr>
      <w:r>
        <w:t xml:space="preserve">D) </w:t>
      </w:r>
      <w:r>
        <w:t>Adicionar um elemento de restrição/condicionamento na sucção para “uniformizar” o escoamento, aceitando o aumento de perda de carga como forma de reduzir a instabilidade e a vibração observadas na partida.</w:t>
      </w:r>
    </w:p>
    <w:p>
      <w:pPr>
        <w:spacing w:before="200" w:after="80"/>
      </w:pPr>
      <w:r>
        <w:rPr>
          <w:b/>
        </w:rPr>
        <w:t xml:space="preserve">1299. </w:t>
      </w:r>
      <w:r>
        <w:t>Na definição do arranjo das bombas de captação e sua integração com a caixa de mar, a operação solicita que seja possível intervir em uma bomba (inspeção/ manutenção) sem paralisar completamente a alimentação de água do mar para utilidades e/ou injeção. Considerando o que se enfatiza sobre localização da caixa de mar, trajetos de sucção e intervenções, qual solução de projeto tende a atender melhor esse objetivo operacional?</w:t>
      </w:r>
    </w:p>
    <w:p>
      <w:pPr>
        <w:spacing w:after="40"/>
        <w:ind w:left="360"/>
      </w:pPr>
      <w:r>
        <w:t xml:space="preserve">A) </w:t>
      </w:r>
      <w:r>
        <w:t>Focar no redimensionamento das perdas de carga na descarga (linha até os vasos), pois a possibilidade de intervenção em uma bomba é primariamente determinada pela contrapressão a jusante.</w:t>
      </w:r>
    </w:p>
    <w:p>
      <w:pPr>
        <w:spacing w:after="40"/>
        <w:ind w:left="360"/>
      </w:pPr>
      <w:r>
        <w:t xml:space="preserve">B) </w:t>
      </w:r>
      <w:r>
        <w:t>Aumentar a potência unitária das bombas instaladas para que uma única máquina absorva variações de demanda, reduzindo a necessidade de intervenções e tornando o arranjo de sucção menos relevante.</w:t>
      </w:r>
    </w:p>
    <w:p>
      <w:pPr>
        <w:spacing w:after="40"/>
        <w:ind w:left="360"/>
      </w:pPr>
      <w:r>
        <w:t xml:space="preserve">C) </w:t>
      </w:r>
      <w:r>
        <w:t>Manter a caixa de mar em posição afastada da praça de bombas para ampliar espaço de manutenção, aceitando sucções mais longas e mais acessórios como contrapartida de acessibilidade.</w:t>
      </w:r>
    </w:p>
    <w:p>
      <w:pPr>
        <w:spacing w:after="40"/>
        <w:ind w:left="360"/>
      </w:pPr>
      <w:r>
        <w:rPr>
          <w:b/>
        </w:rPr>
        <w:t xml:space="preserve">D) </w:t>
      </w:r>
      <w:r>
        <w:rPr>
          <w:b/>
        </w:rPr>
        <w:t>Prever interface com a caixa de mar e linhas de sucção de forma a permitir isolamento e drenagem por equipamento/ramal, mantendo trajetos de sucção curtos e acessíveis para intervenções com o mínimo impacto na praça de bombas.</w:t>
      </w:r>
    </w:p>
    <w:p>
      <w:pPr>
        <w:spacing w:before="200" w:after="80"/>
      </w:pPr>
      <w:r>
        <w:rPr>
          <w:b/>
        </w:rPr>
        <w:t xml:space="preserve">1300. </w:t>
      </w:r>
      <w:r>
        <w:t>Em um FPSO, uma bomba de água do mar envia fluido para um vaso de saturação que opera a uma pressão especificada pelo processo. Para estimar a pressão mínima necessária na flange de descarga da bomba, a equipe deve considerar o trecho hidráulico entre a descarga e o bocal do vaso (tubos, singularidades como válvulas/conexões e um elemento de injeção/mistura instalado após a bomba). Qual critério de dimensionamento é o mais consistente para garantir a condição no vaso?</w:t>
      </w:r>
    </w:p>
    <w:p>
      <w:pPr>
        <w:spacing w:after="40"/>
        <w:ind w:left="360"/>
      </w:pPr>
      <w:r>
        <w:t xml:space="preserve">A) </w:t>
      </w:r>
      <w:r>
        <w:t>Estabelecer a pressão na descarga da bomba como a pressão requerida no vaso acrescida apenas das perdas internas do equipamento de bombeamento, deixando as perdas na tubulação, acessórios e no dispositivo de injeção/mistura fora da verificação de pressão mínima na descarga.</w:t>
      </w:r>
    </w:p>
    <w:p>
      <w:pPr>
        <w:spacing w:after="40"/>
        <w:ind w:left="360"/>
      </w:pPr>
      <w:r>
        <w:rPr>
          <w:b/>
        </w:rPr>
        <w:t xml:space="preserve">B) </w:t>
      </w:r>
      <w:r>
        <w:rPr>
          <w:b/>
        </w:rPr>
        <w:t>Estabelecer a pressão na descarga da bomba como a pressão de operação requerida no vaso acrescida do diferencial de pressão do caminho hidráulico entre a descarga e o bocal do vaso, incluindo trechos de tubulação, acessórios e o dispositivo de injeção/mistura montado após a bomba.</w:t>
      </w:r>
    </w:p>
    <w:p>
      <w:pPr>
        <w:spacing w:after="40"/>
        <w:ind w:left="360"/>
      </w:pPr>
      <w:r>
        <w:t xml:space="preserve">C) </w:t>
      </w:r>
      <w:r>
        <w:t>Estabelecer a pressão na descarga da bomba a partir da soma das perdas de carga na sucção e na descarga (tubos, acessórios e dispositivo de injeção/mistura) e então reduzir esse valor pela pressão do vaso, tratando a pressão do vaso como uma recuperação de energia no balanço.</w:t>
      </w:r>
    </w:p>
    <w:p>
      <w:pPr>
        <w:spacing w:after="40"/>
        <w:ind w:left="360"/>
      </w:pPr>
      <w:r>
        <w:t xml:space="preserve">D) </w:t>
      </w:r>
      <w:r>
        <w:t>Estabelecer a pressão na descarga da bomba igual à pressão requerida no vaso e considerar as perdas de carga na linha (tubulação, acessórios e dispositivo de injeção/mistura) como folga operacional a ser compensada predominantemente pela atuação de válvulas de controle.</w:t>
      </w:r>
    </w:p>
    <w:p>
      <w:pPr>
        <w:spacing w:before="200" w:after="80"/>
      </w:pPr>
      <w:r>
        <w:rPr>
          <w:b/>
        </w:rPr>
        <w:t xml:space="preserve">1301. </w:t>
      </w:r>
      <w:r>
        <w:t>Na fase de arranjo geral de um FPSO, surgiu a proposta de deslocar a caixa de mar para uma região mais afastada da praça de bombas, para liberar espaço para outros equipamentos. O sistema terá duas bombas de captação (uma em operação e outra em condição de prontidão) e exigirá intervenções periódicas. Qual avaliação é mais alinhada a um projeto robusto das linhas de sucção e da operação/manutenção?</w:t>
      </w:r>
    </w:p>
    <w:p>
      <w:pPr>
        <w:spacing w:after="40"/>
        <w:ind w:left="360"/>
      </w:pPr>
      <w:r>
        <w:rPr>
          <w:b/>
        </w:rPr>
        <w:t xml:space="preserve">A) </w:t>
      </w:r>
      <w:r>
        <w:rPr>
          <w:b/>
        </w:rPr>
        <w:t>Evitar o deslocamento porque aumentar o trajeto de sucção e o número de conexões tende a elevar perdas na sucção e a complexidade de isolamento/drenagem, prejudicando a operação e manutenção do arranjo de bombas.</w:t>
      </w:r>
    </w:p>
    <w:p>
      <w:pPr>
        <w:spacing w:after="40"/>
        <w:ind w:left="360"/>
      </w:pPr>
      <w:r>
        <w:t xml:space="preserve">B) </w:t>
      </w:r>
      <w:r>
        <w:t>Aceitar o deslocamento se a nova localização permitir linhas de sucção mais curtas, menos acessórios e melhor acesso para isolamento e drenagem durante intervenções na praça de bombas.</w:t>
      </w:r>
    </w:p>
    <w:p>
      <w:pPr>
        <w:spacing w:after="40"/>
        <w:ind w:left="360"/>
      </w:pPr>
      <w:r>
        <w:t xml:space="preserve">C) </w:t>
      </w:r>
      <w:r>
        <w:t>Aceitar o deslocamento porque o principal impacto está no trecho de descarga, enquanto a sucção tende a ter efeito pequeno no comportamento do conjunto de bombas.</w:t>
      </w:r>
    </w:p>
    <w:p>
      <w:pPr>
        <w:spacing w:after="40"/>
        <w:ind w:left="360"/>
      </w:pPr>
      <w:r>
        <w:t xml:space="preserve">D) </w:t>
      </w:r>
      <w:r>
        <w:t>Aceitar o deslocamento porque a caixa de mar funciona como um volume de amortecimento que compensa perdas de sucção adicionais, mantendo as condições de alimentação às bombas.</w:t>
      </w:r>
    </w:p>
    <w:p>
      <w:pPr>
        <w:spacing w:before="200" w:after="80"/>
      </w:pPr>
      <w:r>
        <w:rPr>
          <w:b/>
        </w:rPr>
        <w:t xml:space="preserve">1302. </w:t>
      </w:r>
      <w:r>
        <w:t>Uma unidade avalia captar água do mar em maior profundidade para atender aos requisitos de temperatura do sistema de resfriamento, conectando ao FPSO um tubo de aço com extremidade inferior livre na profundidade de captação. Antes de detalhar a suportação e a conexão ao casco, qual abordagem de engenharia melhor reduz o risco de falhas por carregamentos ambientais e movimentos do FPSO?</w:t>
      </w:r>
    </w:p>
    <w:p>
      <w:pPr>
        <w:spacing w:after="40"/>
        <w:ind w:left="360"/>
      </w:pPr>
      <w:r>
        <w:rPr>
          <w:b/>
        </w:rPr>
        <w:t xml:space="preserve">A) </w:t>
      </w:r>
      <w:r>
        <w:rPr>
          <w:b/>
        </w:rPr>
        <w:t>Realizar análises dinâmicas com movimentos impostos pelo FPSO e ações de ondas/correntes, incluindo fadiga e vibração induzida por vórtices, e usar os resultados para definir material, ancoragens e o detalhamento do conector ao flutuante.</w:t>
      </w:r>
    </w:p>
    <w:p>
      <w:pPr>
        <w:spacing w:after="40"/>
        <w:ind w:left="360"/>
      </w:pPr>
      <w:r>
        <w:t xml:space="preserve">B) </w:t>
      </w:r>
      <w:r>
        <w:t>Concentrar o projeto em reduzir perdas de carga no tubo de captação (por exemplo, rugosidade interna e acessórios) e, com isso, tratar os efeitos de correntes, ondas e movimentos do FPSO como secundários no risco de falha do conjunto.</w:t>
      </w:r>
    </w:p>
    <w:p>
      <w:pPr>
        <w:spacing w:after="40"/>
        <w:ind w:left="360"/>
      </w:pPr>
      <w:r>
        <w:t xml:space="preserve">C) </w:t>
      </w:r>
      <w:r>
        <w:t>Aumentar a espessura do tubo e adotar um conector padronizado ao flutuante, representando os movimentos do FPSO por um caso de carga equivalente (quase-estático) no dimensionamento inicial.</w:t>
      </w:r>
    </w:p>
    <w:p>
      <w:pPr>
        <w:spacing w:after="40"/>
        <w:ind w:left="360"/>
      </w:pPr>
      <w:r>
        <w:t xml:space="preserve">D) </w:t>
      </w:r>
      <w:r>
        <w:t>Definir primeiro a profundidade de captação pela temperatura e dimensionar o tubo com margem de rigidez, deixando o ajuste de ancoragens e suportes para a fase pós-instalação com base em leituras de vibração em operação.</w:t>
      </w:r>
    </w:p>
    <w:p>
      <w:pPr>
        <w:spacing w:before="200" w:after="80"/>
      </w:pPr>
      <w:r>
        <w:rPr>
          <w:b/>
        </w:rPr>
        <w:t xml:space="preserve">1303. </w:t>
      </w:r>
      <w:r>
        <w:t>Em um FPSO, mudanças no arranjo de utilidades acrescentaram acessórios e alongaram a tubulação entre a caixa de mar (sea chest) e a sucção das bombas de captação de água do mar, elevando a perda de carga na aspiração. A equipe de processo teme redução da margem hidráulica na entrada da bomba (maior propensão à cavitação). Considerando princípios de dimensionamento por perdas de carga, qual ação de projeto é mais coerente para mitigar esse risco?</w:t>
      </w:r>
    </w:p>
    <w:p>
      <w:pPr>
        <w:spacing w:after="40"/>
        <w:ind w:left="360"/>
      </w:pPr>
      <w:r>
        <w:t xml:space="preserve">A) </w:t>
      </w:r>
      <w:r>
        <w:t>Instalar dispositivos internos/condicionadores no trecho de captação para intensificar mistura e uniformizar o escoamento, reduzindo a perda de carga efetiva na aspiração.</w:t>
      </w:r>
    </w:p>
    <w:p>
      <w:pPr>
        <w:spacing w:after="40"/>
        <w:ind w:left="360"/>
      </w:pPr>
      <w:r>
        <w:rPr>
          <w:b/>
        </w:rPr>
        <w:t xml:space="preserve">B) </w:t>
      </w:r>
      <w:r>
        <w:rPr>
          <w:b/>
        </w:rPr>
        <w:t>Reconfigurar a linha de aspiração para reduzir perdas distribuídas e localizadas (rota mais curta, menos acessórios e menor restrição), aumentando a margem na sucção.</w:t>
      </w:r>
    </w:p>
    <w:p>
      <w:pPr>
        <w:spacing w:after="40"/>
        <w:ind w:left="360"/>
      </w:pPr>
      <w:r>
        <w:t xml:space="preserve">C) </w:t>
      </w:r>
      <w:r>
        <w:t>Elevar a pressão especificada no ponto de descarga para “puxar” o ponto de operação, compensando as perdas adicionais no trajeto entre a caixa de mar e a sucção.</w:t>
      </w:r>
    </w:p>
    <w:p>
      <w:pPr>
        <w:spacing w:after="40"/>
        <w:ind w:left="360"/>
      </w:pPr>
      <w:r>
        <w:t xml:space="preserve">D) </w:t>
      </w:r>
      <w:r>
        <w:t>Introduzir maior estrangulamento na descarga (por exemplo, válvula mais restritiva) para amortecer variações de vazão e, assim, recuperar margem hidráulica na sucção.</w:t>
      </w:r>
    </w:p>
    <w:p>
      <w:pPr>
        <w:spacing w:before="200" w:after="80"/>
      </w:pPr>
      <w:r>
        <w:rPr>
          <w:b/>
        </w:rPr>
        <w:t xml:space="preserve">1304. </w:t>
      </w:r>
      <w:r>
        <w:t>Durante o detalhamento de um FPSO, a equipe discute a posição da caixa de mar (sea chest) em relação à praça de bombas de captação de água do mar. A unidade terá intervenções frequentes nas bombas e válvulas de sucção. Qual justificativa de arranjo é mais coerente para orientar a localização da caixa de mar nesse contexto?</w:t>
      </w:r>
    </w:p>
    <w:p>
      <w:pPr>
        <w:spacing w:after="40"/>
        <w:ind w:left="360"/>
      </w:pPr>
      <w:r>
        <w:t xml:space="preserve">A) </w:t>
      </w:r>
      <w:r>
        <w:t>Posicionar a caixa de mar no centro do casco para reduzir a influência das condições ambientais, mantendo a ligação à praça de bombas por linhas de sucção mais longas.</w:t>
      </w:r>
    </w:p>
    <w:p>
      <w:pPr>
        <w:spacing w:after="40"/>
        <w:ind w:left="360"/>
      </w:pPr>
      <w:r>
        <w:t xml:space="preserve">B) </w:t>
      </w:r>
      <w:r>
        <w:t>Posicionar a caixa de mar em um ponto elevado do costado para reduzir esforços estruturais transmitidos pelo trecho de ligação rígida ao sistema de bombas.</w:t>
      </w:r>
    </w:p>
    <w:p>
      <w:pPr>
        <w:spacing w:after="40"/>
        <w:ind w:left="360"/>
      </w:pPr>
      <w:r>
        <w:rPr>
          <w:b/>
        </w:rPr>
        <w:t xml:space="preserve">C) </w:t>
      </w:r>
      <w:r>
        <w:rPr>
          <w:b/>
        </w:rPr>
        <w:t>Posicionar a caixa de mar próxima à praça de bombas para reduzir trajetos de sucção, facilitar o isolamento e a drenagem e melhorar a acessibilidade para operação e manutenção.</w:t>
      </w:r>
    </w:p>
    <w:p>
      <w:pPr>
        <w:spacing w:after="40"/>
        <w:ind w:left="360"/>
      </w:pPr>
      <w:r>
        <w:t xml:space="preserve">D) </w:t>
      </w:r>
      <w:r>
        <w:t>Posicionar a caixa de mar afastada da praça de bombas para aumentar o comprimento de sucção e estabilizar o escoamento antes da entrada nas bombas.</w:t>
      </w:r>
    </w:p>
    <w:p>
      <w:pPr>
        <w:spacing w:before="200" w:after="80"/>
      </w:pPr>
      <w:r>
        <w:rPr>
          <w:b/>
        </w:rPr>
        <w:t xml:space="preserve">1305. </w:t>
      </w:r>
      <w:r>
        <w:t>Um FPSO pretende captar água do mar em profundidade por um tubo de aço conectado ao flutuante, com extremidade inferior livre na cota de captação. O projeto busca reduzir risco de falha mecânica durante a operação e também durante a instalação, quando o tubo já está conectado à plataforma. Qual combinação de análises é mais apropriada para sustentar o dimensionamento e os cuidados de instalação desse tubo?</w:t>
      </w:r>
    </w:p>
    <w:p>
      <w:pPr>
        <w:spacing w:after="40"/>
        <w:ind w:left="360"/>
      </w:pPr>
      <w:r>
        <w:rPr>
          <w:b/>
        </w:rPr>
        <w:t xml:space="preserve">A) </w:t>
      </w:r>
      <w:r>
        <w:rPr>
          <w:b/>
        </w:rPr>
        <w:t>Análise de fadiga e avaliação de vibração induzida por shedding de vórtices, considerando movimentos impostos pela plataforma e esforços ambientais de correntes e ondas em operação e instalação.</w:t>
      </w:r>
    </w:p>
    <w:p>
      <w:pPr>
        <w:spacing w:after="40"/>
        <w:ind w:left="360"/>
      </w:pPr>
      <w:r>
        <w:t xml:space="preserve">B) </w:t>
      </w:r>
      <w:r>
        <w:t>Análise de perda de carga do escoamento para definir a espessura mínima do tubo, pois a solicitação estrutural dominante decorre do gradiente de pressão ao longo do comprimento.</w:t>
      </w:r>
    </w:p>
    <w:p>
      <w:pPr>
        <w:spacing w:after="40"/>
        <w:ind w:left="360"/>
      </w:pPr>
      <w:r>
        <w:t xml:space="preserve">C) </w:t>
      </w:r>
      <w:r>
        <w:t>Análise apenas hidrostática para determinar o esforço axial pelo peso próprio do tubo, complementada por verificação de pressão interna de projeto do escoamento.</w:t>
      </w:r>
    </w:p>
    <w:p>
      <w:pPr>
        <w:spacing w:after="40"/>
        <w:ind w:left="360"/>
      </w:pPr>
      <w:r>
        <w:t xml:space="preserve">D) </w:t>
      </w:r>
      <w:r>
        <w:t>Análise de expansão térmica do tubo devido à diferença de temperatura entre superfície e profundidade, como principal mecanismo de solicitação estrutural do conjunto.</w:t>
      </w:r>
    </w:p>
    <w:p>
      <w:pPr>
        <w:spacing w:before="200" w:after="80"/>
      </w:pPr>
      <w:r>
        <w:rPr>
          <w:b/>
        </w:rPr>
        <w:t xml:space="preserve">1306. </w:t>
      </w:r>
      <w:r>
        <w:t>Após a partida de um trem de captação de água do mar, observa-se instabilidade de vazão e ruído intermitente na região de sucção das bombas. Ainda não há um estudo detalhado de NPSH do conjunto, mas a equipe quer adotar uma medida de projeto/arranjo que, por princípio, aumente a margem hidráulica na sucção e reduza a propensão a problemas associados à sucção. Qual ação está mais bem fundamentada?</w:t>
      </w:r>
    </w:p>
    <w:p>
      <w:pPr>
        <w:spacing w:after="40"/>
        <w:ind w:left="360"/>
      </w:pPr>
      <w:r>
        <w:rPr>
          <w:b/>
        </w:rPr>
        <w:t xml:space="preserve">A) </w:t>
      </w:r>
      <w:r>
        <w:rPr>
          <w:b/>
        </w:rPr>
        <w:t>Reduzir o trajeto de sucção e o número de acessórios no caminho até as bombas, priorizando a caixa de mar próxima à praça de bombas para diminuir perdas de carga de sucção.</w:t>
      </w:r>
    </w:p>
    <w:p>
      <w:pPr>
        <w:spacing w:after="40"/>
        <w:ind w:left="360"/>
      </w:pPr>
      <w:r>
        <w:t xml:space="preserve">B) </w:t>
      </w:r>
      <w:r>
        <w:t>Aumentar o número de válvulas e conexões na sucção para ampliar a flexibilidade operacional e permitir ajustes finos de distribuição de vazão entre bombas.</w:t>
      </w:r>
    </w:p>
    <w:p>
      <w:pPr>
        <w:spacing w:after="40"/>
        <w:ind w:left="360"/>
      </w:pPr>
      <w:r>
        <w:t xml:space="preserve">C) </w:t>
      </w:r>
      <w:r>
        <w:t>Inserir um dispositivo de mistura a montante das bombas para homogenizar o perfil de velocidade, aceitando maior perda de carga de sucção como custo de estabilização.</w:t>
      </w:r>
    </w:p>
    <w:p>
      <w:pPr>
        <w:spacing w:after="40"/>
        <w:ind w:left="360"/>
      </w:pPr>
      <w:r>
        <w:t xml:space="preserve">D) </w:t>
      </w:r>
      <w:r>
        <w:t>Concentrar a redução de perdas no trecho de descarga, pois as perdas em sucção têm pouca influência na condição de operação hidráulica das bombas.</w:t>
      </w:r>
    </w:p>
    <w:p>
      <w:pPr>
        <w:spacing w:before="200" w:after="80"/>
      </w:pPr>
      <w:r>
        <w:rPr>
          <w:b/>
        </w:rPr>
        <w:t xml:space="preserve">1307. </w:t>
      </w:r>
      <w:r>
        <w:t>Em um FPSO, estuda-se captar água do mar em maior profundidade para atender à temperatura do sistema de resfriamento. Isso implica um tubo mais longo, com extremidade inferior livre e conexão rígida no topo até a caixa de mar (sea chest), impactando integridade mecânica e perdas na sucção das bombas. Qual abordagem integrada é mais consistente para reduzir o risco global do sistema?</w:t>
      </w:r>
    </w:p>
    <w:p>
      <w:pPr>
        <w:spacing w:after="40"/>
        <w:ind w:left="360"/>
      </w:pPr>
      <w:r>
        <w:rPr>
          <w:b/>
        </w:rPr>
        <w:t xml:space="preserve">A) </w:t>
      </w:r>
      <w:r>
        <w:rPr>
          <w:b/>
        </w:rPr>
        <w:t>Definir a profundidade pela temperatura requerida e, em seguida, fechar o projeto com análises dinâmicas do tubo conectado ao flutuante (movimentos, fadiga e shedding de vórtices) e com um arranjo de sucção até a caixa de mar que reduza perdas; considerar essas perdas no dimensionamento das bombas.</w:t>
      </w:r>
    </w:p>
    <w:p>
      <w:pPr>
        <w:spacing w:after="40"/>
        <w:ind w:left="360"/>
      </w:pPr>
      <w:r>
        <w:t xml:space="preserve">B) </w:t>
      </w:r>
      <w:r>
        <w:t>Priorizar a hidráulica selecionando a menor profundidade possível e atender a temperatura com recirculação/mistura e controle operacional a jusante; manter a ligação à caixa de mar e deixar as análises dinâmicas (movimentos, fadiga e shedding de vórtices) restritas às verificações durante a instalação.</w:t>
      </w:r>
    </w:p>
    <w:p>
      <w:pPr>
        <w:spacing w:after="40"/>
        <w:ind w:left="360"/>
      </w:pPr>
      <w:r>
        <w:t xml:space="preserve">C) </w:t>
      </w:r>
      <w:r>
        <w:t>Definir a profundidade pela temperatura requerida e mitigar os efeitos mecânicos principalmente com aumento de espessura e reforços na ligação rígida ao topo; manter o traçado até a caixa de mar conforme o layout, aceitando mais acessórios na sucção e ajustando o dimensionamento das bombas na etapa final.</w:t>
      </w:r>
    </w:p>
    <w:p>
      <w:pPr>
        <w:spacing w:after="40"/>
        <w:ind w:left="360"/>
      </w:pPr>
      <w:r>
        <w:t xml:space="preserve">D) </w:t>
      </w:r>
      <w:r>
        <w:t>Escolher a maior profundidade disponível para maximizar o ganho térmico e assumir que a maior coluna d’água compensa perdas na sucção; tratar a integridade do tubo com verificação estática conservadora na conexão ao flutuante, sem avaliação específica de fadiga e shedding de vórtices, e dimensionar as bombas pela vazão nominal.</w:t>
      </w:r>
    </w:p>
    <w:p>
      <w:pPr>
        <w:spacing w:before="200" w:after="80"/>
      </w:pPr>
      <w:r>
        <w:rPr>
          <w:b/>
        </w:rPr>
        <w:t xml:space="preserve">1308. </w:t>
      </w:r>
      <w:r>
        <w:t>Na checagem do dimensionamento de uma bomba de superfície que envia fluido para um vaso (ex.: vaso de saturação), deseja-se estimar qual pressão deve estar disponível no flange de descarga da bomba para que a pressão requerida seja atendida no vaso. Considerando a composição da pressão no ponto receptor e as perdas ao longo do caminho, qual opção representa melhor o requisito de pressão na descarga da bomba?</w:t>
      </w:r>
    </w:p>
    <w:p>
      <w:pPr>
        <w:spacing w:after="40"/>
        <w:ind w:left="360"/>
      </w:pPr>
      <w:r>
        <w:t xml:space="preserve">A) </w:t>
      </w:r>
      <w:r>
        <w:t>A pressão requerida no vaso acrescida das perdas de carga do circuito completo (sucção e descarga), incluindo perdas em acessórios e em dispositivos de injeção/mistura, porque a pressão na descarga deve refletir todas as perdas do escoamento no sistema</w:t>
      </w:r>
    </w:p>
    <w:p>
      <w:pPr>
        <w:spacing w:after="40"/>
        <w:ind w:left="360"/>
      </w:pPr>
      <w:r>
        <w:t xml:space="preserve">B) </w:t>
      </w:r>
      <w:r>
        <w:t>A pressão no vaso combinada com a condição de sucção da bomba (incluindo perdas no lado de sucção), pois a sucção determina a pressão que será observada no ponto de entrega, inclusive quando houver elementos como injeção ou mistura a jusante</w:t>
      </w:r>
    </w:p>
    <w:p>
      <w:pPr>
        <w:spacing w:after="40"/>
        <w:ind w:left="360"/>
      </w:pPr>
      <w:r>
        <w:rPr>
          <w:b/>
        </w:rPr>
        <w:t xml:space="preserve">C) </w:t>
      </w:r>
      <w:r>
        <w:rPr>
          <w:b/>
        </w:rPr>
        <w:t>A pressão requerida no ponto de entrega (vaso) acrescida das perdas de carga no trecho a jusante da bomba até o vaso, contabilizando também as quedas em acessórios e dispositivos instalados nesse trecho (por exemplo, injetores e misturadores quando estiverem após a bomba)</w:t>
      </w:r>
    </w:p>
    <w:p>
      <w:pPr>
        <w:spacing w:after="40"/>
        <w:ind w:left="360"/>
      </w:pPr>
      <w:r>
        <w:t xml:space="preserve">D) </w:t>
      </w:r>
      <w:r>
        <w:t>A pressão de operação no vaso subtraída das perdas de carga no trecho entre a descarga da bomba e a conexão no vaso, já que essas perdas correspondem à queda de pressão ao longo da linha de recalque</w:t>
      </w:r>
    </w:p>
    <w:p>
      <w:pPr>
        <w:spacing w:before="200" w:after="80"/>
      </w:pPr>
      <w:r>
        <w:rPr>
          <w:b/>
        </w:rPr>
        <w:t xml:space="preserve">1309. </w:t>
      </w:r>
      <w:r>
        <w:t>Um FPSO pretende substituir a captação superficial por captação em maior profundidade para obter água do mar em temperatura mais baixa, conectando um tubo de aço ao flutuante com extremidade inferior livre na profundidade de captação. Antes da mudança, qual conjunto de verificações tende a ser mais crítico para garantir a integridade do tubo quando conectado à unidade e sujeito aos movimentos da plataforma?</w:t>
      </w:r>
    </w:p>
    <w:p>
      <w:pPr>
        <w:spacing w:after="40"/>
        <w:ind w:left="360"/>
      </w:pPr>
      <w:r>
        <w:t xml:space="preserve">A) </w:t>
      </w:r>
      <w:r>
        <w:t>Cálculo da pressão de descarga requerida no vaso de destino e seleção da bomba apenas com base nessa pressão, pois a integridade do tubo é dominada pelo regime de operação hidráulica</w:t>
      </w:r>
    </w:p>
    <w:p>
      <w:pPr>
        <w:spacing w:after="40"/>
        <w:ind w:left="360"/>
      </w:pPr>
      <w:r>
        <w:rPr>
          <w:b/>
        </w:rPr>
        <w:t xml:space="preserve">B) </w:t>
      </w:r>
      <w:r>
        <w:rPr>
          <w:b/>
        </w:rPr>
        <w:t>Análises dinâmicas considerando movimentos impostos pela plataforma, fadiga e shedding de vórtices, além de esforços ambientais de correntes e ondas durante operação e instalação</w:t>
      </w:r>
    </w:p>
    <w:p>
      <w:pPr>
        <w:spacing w:after="40"/>
        <w:ind w:left="360"/>
      </w:pPr>
      <w:r>
        <w:t xml:space="preserve">C) </w:t>
      </w:r>
      <w:r>
        <w:t>Verificação de compatibilidade química do material do tubo com aditivos do processo e ajuste de folgas internas para acomodar possível inchamento do material</w:t>
      </w:r>
    </w:p>
    <w:p>
      <w:pPr>
        <w:spacing w:after="40"/>
        <w:ind w:left="360"/>
      </w:pPr>
      <w:r>
        <w:t xml:space="preserve">D) </w:t>
      </w:r>
      <w:r>
        <w:t>Avaliação do balanço térmico do sistema e dimensionamento de aquecedores de linha para assegurar mobilidade do fluido e evitar formação de depósitos na sucção</w:t>
      </w:r>
    </w:p>
    <w:p>
      <w:pPr>
        <w:spacing w:before="200" w:after="80"/>
      </w:pPr>
      <w:r>
        <w:rPr>
          <w:b/>
        </w:rPr>
        <w:t xml:space="preserve">1310. </w:t>
      </w:r>
      <w:r>
        <w:t>Na revisão de confiabilidade do sistema de captação de água do mar de um FPSO, foi identificado que uma mudança de traçado na linha de sucção aumentaria o número de acessórios e o comprimento até a bomba. A equipe está preocupada com a margem operacional na sucção e com a propensão a fenômenos indesejáveis associados a maiores perdas de carga. Qual medida de projeto é mais alinhada para mitigar esse tipo de efeito na sucção, mantendo a interface com a caixa de mar?</w:t>
      </w:r>
    </w:p>
    <w:p>
      <w:pPr>
        <w:spacing w:after="40"/>
        <w:ind w:left="360"/>
      </w:pPr>
      <w:r>
        <w:t xml:space="preserve">A) </w:t>
      </w:r>
      <w:r>
        <w:t>Adicionar dispositivos de injeção e mistura a jusante da bomba para estabilizar a vazão, reduzindo a sensibilidade a perdas de carga na sucção</w:t>
      </w:r>
    </w:p>
    <w:p>
      <w:pPr>
        <w:spacing w:after="40"/>
        <w:ind w:left="360"/>
      </w:pPr>
      <w:r>
        <w:t xml:space="preserve">B) </w:t>
      </w:r>
      <w:r>
        <w:t>Instalar aquecimento eficiente nas linhas de sucção e descarga para aumentar a mobilidade do fluido e reduzir o risco associado a restrições hidráulicas na sucção</w:t>
      </w:r>
    </w:p>
    <w:p>
      <w:pPr>
        <w:spacing w:after="40"/>
        <w:ind w:left="360"/>
      </w:pPr>
      <w:r>
        <w:t xml:space="preserve">C) </w:t>
      </w:r>
      <w:r>
        <w:t>Aumentar a pressão de descarga especificada da bomba para compensar as perdas na sucção, mantendo inalterado o traçado e os acessórios de sucção</w:t>
      </w:r>
    </w:p>
    <w:p>
      <w:pPr>
        <w:spacing w:after="40"/>
        <w:ind w:left="360"/>
      </w:pPr>
      <w:r>
        <w:rPr>
          <w:b/>
        </w:rPr>
        <w:t xml:space="preserve">D) </w:t>
      </w:r>
      <w:r>
        <w:rPr>
          <w:b/>
        </w:rPr>
        <w:t>Reduzir perdas de sucção por rotas mais curtas e com menos acessórios/condicionamentos, além de posicionar a caixa de mar de modo a favorecer esse arranjo próximo à praça de bombas</w:t>
      </w:r>
    </w:p>
    <w:p>
      <w:pPr>
        <w:spacing w:before="200" w:after="80"/>
      </w:pPr>
      <w:r>
        <w:rPr>
          <w:b/>
        </w:rPr>
        <w:t xml:space="preserve">1311. </w:t>
      </w:r>
      <w:r>
        <w:t>Em uma campanha de limpeza, um FPSO observou dano prematuro em uma bomba de cavidade progressiva que operava com fluido de elevada viscosidade. A investigação apontou períodos de falta de escoamento nas linhas de sucção e descarga, com aquecimento do estator pelo contato com o rotor. Qual ação operacional/de projeto tende a atacar diretamente o mecanismo que leva ao dano descrito?</w:t>
      </w:r>
    </w:p>
    <w:p>
      <w:pPr>
        <w:spacing w:after="40"/>
        <w:ind w:left="360"/>
      </w:pPr>
      <w:r>
        <w:rPr>
          <w:b/>
        </w:rPr>
        <w:t xml:space="preserve">A) </w:t>
      </w:r>
      <w:r>
        <w:rPr>
          <w:b/>
        </w:rPr>
        <w:t>Prever sistemas eficientes de aquecimento nas linhas de sucção e descarga para manter a mobilidade do fluido e reduzir a probabilidade de operação em vazio</w:t>
      </w:r>
    </w:p>
    <w:p>
      <w:pPr>
        <w:spacing w:after="40"/>
        <w:ind w:left="360"/>
      </w:pPr>
      <w:r>
        <w:t xml:space="preserve">B) </w:t>
      </w:r>
      <w:r>
        <w:t>Aumentar a perda de carga no circuito com acessórios adicionais para manter a bomba mais próxima do ponto de melhor eficiência e evitar aquecimento do estator</w:t>
      </w:r>
    </w:p>
    <w:p>
      <w:pPr>
        <w:spacing w:after="40"/>
        <w:ind w:left="360"/>
      </w:pPr>
      <w:r>
        <w:t xml:space="preserve">C) </w:t>
      </w:r>
      <w:r>
        <w:t>Reduzir as folgas entre rotor e estator para elevar a estanqueidade volumétrica e evitar que a bomba opere com baixo fluxo</w:t>
      </w:r>
    </w:p>
    <w:p>
      <w:pPr>
        <w:spacing w:after="40"/>
        <w:ind w:left="360"/>
      </w:pPr>
      <w:r>
        <w:t xml:space="preserve">D) </w:t>
      </w:r>
      <w:r>
        <w:t>Elevar a pressão no ponto de descarga para garantir maior potência hidráulica disponível no eixo e reduzir o atrito interno no estator</w:t>
      </w:r>
    </w:p>
    <w:p>
      <w:pPr>
        <w:spacing w:before="200" w:after="80"/>
      </w:pPr>
      <w:r>
        <w:rPr>
          <w:b/>
        </w:rPr>
        <w:t xml:space="preserve">1312. </w:t>
      </w:r>
      <w:r>
        <w:t>No detalhamento da tubulação entre a caixa de mar (sea chest) e as bombas de captação de um FPSO, deseja-se reduzir a perda de carga no lado de sucção e, ao mesmo tempo, viabilizar manutenção com bloqueio do trecho e esvaziamento controlado. Qual arranjo tende a oferecer o melhor compromisso entre desempenho hidráulico e facilidade de intervenção?</w:t>
      </w:r>
    </w:p>
    <w:p>
      <w:pPr>
        <w:spacing w:after="40"/>
        <w:ind w:left="360"/>
      </w:pPr>
      <w:r>
        <w:t xml:space="preserve">A) </w:t>
      </w:r>
      <w:r>
        <w:t>Instalar isolamento e drenagem apenas na descarga das bombas, pois o esvaziamento do lado de sucção pode ser obtido pela despressurização do sistema a jusante durante a manutenção</w:t>
      </w:r>
    </w:p>
    <w:p>
      <w:pPr>
        <w:spacing w:after="40"/>
        <w:ind w:left="360"/>
      </w:pPr>
      <w:r>
        <w:rPr>
          <w:b/>
        </w:rPr>
        <w:t xml:space="preserve">B) </w:t>
      </w:r>
      <w:r>
        <w:rPr>
          <w:b/>
        </w:rPr>
        <w:t>Manter a sucção o mais direta possível (curta e com poucas singularidades) e prever válvulas de bloqueio e pontos de drenagem/vent em posições acessíveis junto à caixa de mar e à praça de bombas</w:t>
      </w:r>
    </w:p>
    <w:p>
      <w:pPr>
        <w:spacing w:after="40"/>
        <w:ind w:left="360"/>
      </w:pPr>
      <w:r>
        <w:t xml:space="preserve">C) </w:t>
      </w:r>
      <w:r>
        <w:t>Aumentar o comprimento do ramal de sucção para deslocar os pontos de isolamento e drenagem para uma área mais acessível do convés, aceitando a perda de carga extra e compensando no dimensionamento da bomba</w:t>
      </w:r>
    </w:p>
    <w:p>
      <w:pPr>
        <w:spacing w:after="40"/>
        <w:ind w:left="360"/>
      </w:pPr>
      <w:r>
        <w:t xml:space="preserve">D) </w:t>
      </w:r>
      <w:r>
        <w:t>Concentrar válvulas de isolamento, drenos e várias curvas/reduções imediatamente antes do bocal de sucção, para deixar a drenagem do trecho final mais simples durante intervenções</w:t>
      </w:r>
    </w:p>
    <w:p>
      <w:pPr>
        <w:spacing w:before="200" w:after="80"/>
      </w:pPr>
      <w:r>
        <w:rPr>
          <w:b/>
        </w:rPr>
        <w:t xml:space="preserve">1313. </w:t>
      </w:r>
      <w:r>
        <w:t>Em um FPSO, a bomba de captação de água do mar passa a apresentar ruído e vibração típicos de cavitação quando a vazão é elevada. A equipe sugere como medida principal aumentar a pressão/altura manométrica especificada na descarga, sem modificar o arranjo de entrada. À luz das boas práticas de projeto da ligação com a sea chest (caixa de mar) e de redução de perdas de carga, qual encaminhamento inicial é mais coerente?</w:t>
      </w:r>
    </w:p>
    <w:p>
      <w:pPr>
        <w:spacing w:after="40"/>
        <w:ind w:left="360"/>
      </w:pPr>
      <w:r>
        <w:t xml:space="preserve">A) </w:t>
      </w:r>
      <w:r>
        <w:t>B) Aumentar a pressão de descarga especificada e manter a linha de sucção e a interface com a sea chest como estão, porque elevar o diferencial de pressão na bomba tende a inibir a formação de vapor e torna as perdas de sucção menos relevantes.</w:t>
      </w:r>
    </w:p>
    <w:p>
      <w:pPr>
        <w:spacing w:after="40"/>
        <w:ind w:left="360"/>
      </w:pPr>
      <w:r>
        <w:t xml:space="preserve">B) </w:t>
      </w:r>
      <w:r>
        <w:t>C) Manter o circuito de sucção e a ligação com a sea chest e priorizar a troca do rotor por uma liga mais resistente, pois o mecanismo determinante é a erosão do componente e a mitigação mais efetiva é elevar a resistência do material às perdas na entrada.</w:t>
      </w:r>
    </w:p>
    <w:p>
      <w:pPr>
        <w:spacing w:after="40"/>
        <w:ind w:left="360"/>
      </w:pPr>
      <w:r>
        <w:t xml:space="preserve">C) </w:t>
      </w:r>
      <w:r>
        <w:t>D) Manter o arranjo de sucção e a interface com a sea chest e instalar dispositivos de mistura/jatos após a descarga, pois induzir turbulência controlada a jusante reduz oscilações hidráulicas e, com isso, diminui a tendência à cavitação na entrada.</w:t>
      </w:r>
    </w:p>
    <w:p>
      <w:pPr>
        <w:spacing w:after="40"/>
        <w:ind w:left="360"/>
      </w:pPr>
      <w:r>
        <w:rPr>
          <w:b/>
        </w:rPr>
        <w:t xml:space="preserve">D) </w:t>
      </w:r>
      <w:r>
        <w:rPr>
          <w:b/>
        </w:rPr>
        <w:t>A) Concentrar a investigação no lado a montante: reduzir a queda de pressão antes do bocal de entrada (encurtar a linha, simplificar o traçado e reduzir restrições) e checar a conexão com a sea chest, pois a margem hidráulica disponível na entrada é afetada pelas perdas anteriores à bomba.</w:t>
      </w:r>
    </w:p>
    <w:p>
      <w:pPr>
        <w:spacing w:before="200" w:after="80"/>
      </w:pPr>
      <w:r>
        <w:rPr>
          <w:b/>
        </w:rPr>
        <w:t xml:space="preserve">1314. </w:t>
      </w:r>
      <w:r>
        <w:t>Durante a revisão de layout da captação de água do mar em um FPSO, há duas propostas para a posição da caixa de mar (sea chest): (i) próxima à praça de bombas, com linha de sucção curta; (ii) mais afastada, liberando espaço na praça de bombas, porém exigindo maior extensão de sucção com mais acessórios para cruzar estruturas. Considerando a confiabilidade operacional e a manutenção das bombas de captação, qual justificativa técnica sustenta melhor a escolha da opção (i)?</w:t>
      </w:r>
    </w:p>
    <w:p>
      <w:pPr>
        <w:spacing w:after="40"/>
        <w:ind w:left="360"/>
      </w:pPr>
      <w:r>
        <w:rPr>
          <w:b/>
        </w:rPr>
        <w:t xml:space="preserve">A) </w:t>
      </w:r>
      <w:r>
        <w:rPr>
          <w:b/>
        </w:rPr>
        <w:t>Reduzir trajetos e acessórios na sucção para diminuir perdas de carga e, ao mesmo tempo, facilitar isolamento e drenagem para intervenções na praça de bombas.</w:t>
      </w:r>
    </w:p>
    <w:p>
      <w:pPr>
        <w:spacing w:after="40"/>
        <w:ind w:left="360"/>
      </w:pPr>
      <w:r>
        <w:t xml:space="preserve">B) </w:t>
      </w:r>
      <w:r>
        <w:t>Aumentar a distância da caixa de mar em relação à praça de bombas para reduzir as cargas estruturais transmitidas pelo tubo de captação ao flutuante.</w:t>
      </w:r>
    </w:p>
    <w:p>
      <w:pPr>
        <w:spacing w:after="40"/>
        <w:ind w:left="360"/>
      </w:pPr>
      <w:r>
        <w:t xml:space="preserve">C) </w:t>
      </w:r>
      <w:r>
        <w:t>Posicionar a caixa de mar mais afastada para elevar a pressão de sucção disponível pela coluna d’água no costado, compensando perdas adicionais na sucção.</w:t>
      </w:r>
    </w:p>
    <w:p>
      <w:pPr>
        <w:spacing w:after="40"/>
        <w:ind w:left="360"/>
      </w:pPr>
      <w:r>
        <w:t xml:space="preserve">D) </w:t>
      </w:r>
      <w:r>
        <w:t>Priorizar a liberação de área na praça de bombas, já que as perdas de carga na sucção podem ser compensadas elevando a pressão requerida na descarga.</w:t>
      </w:r>
    </w:p>
    <w:p>
      <w:pPr>
        <w:spacing w:before="200" w:after="80"/>
      </w:pPr>
      <w:r>
        <w:rPr>
          <w:b/>
        </w:rPr>
        <w:t xml:space="preserve">1315. </w:t>
      </w:r>
      <w:r>
        <w:t>Um FPSO vai instalar um tubo de captação em profundidade para fornecer água do mar mais fria ao sistema (atendendo especificações de temperatura), com a extremidade inferior livre na profundidade de captação. Antes da instalação definitiva, o time precisa selecionar as análises que mais diretamente orientam o dimensionamento mecânico (materiais, ancoragens e conector ao flutuante) e os cuidados de instalação. Qual conjunto é o mais alinhado a esse objetivo?</w:t>
      </w:r>
    </w:p>
    <w:p>
      <w:pPr>
        <w:spacing w:after="40"/>
        <w:ind w:left="360"/>
      </w:pPr>
      <w:r>
        <w:rPr>
          <w:b/>
        </w:rPr>
        <w:t xml:space="preserve">A) </w:t>
      </w:r>
      <w:r>
        <w:rPr>
          <w:b/>
        </w:rPr>
        <w:t>Análises dinâmicas considerando movimentos impostos pela plataforma, incluindo fadiga e shedding de vórtices, além dos esforços ambientais de correntes e ondas em operação e durante a instalação.</w:t>
      </w:r>
    </w:p>
    <w:p>
      <w:pPr>
        <w:spacing w:after="40"/>
        <w:ind w:left="360"/>
      </w:pPr>
      <w:r>
        <w:t xml:space="preserve">B) </w:t>
      </w:r>
      <w:r>
        <w:t>Análises de dilatação térmica do tubo, priorizando gradientes de temperatura entre superfície e profundidade, para definir o arranjo de ancoragem e o método de instalação.</w:t>
      </w:r>
    </w:p>
    <w:p>
      <w:pPr>
        <w:spacing w:after="40"/>
        <w:ind w:left="360"/>
      </w:pPr>
      <w:r>
        <w:t xml:space="preserve">C) </w:t>
      </w:r>
      <w:r>
        <w:t>Análises de corrosão interna por água do mar e definição de sobre-espessura, complementadas por inspeções periódicas, como base principal para a seleção do conector ao flutuante.</w:t>
      </w:r>
    </w:p>
    <w:p>
      <w:pPr>
        <w:spacing w:after="40"/>
        <w:ind w:left="360"/>
      </w:pPr>
      <w:r>
        <w:t xml:space="preserve">D) </w:t>
      </w:r>
      <w:r>
        <w:t>Análises de estabilidade de plataforma e de lastro, pois a posição da extremidade inferior livre define predominantemente a integridade do tubo em serviço.</w:t>
      </w:r>
    </w:p>
    <w:p>
      <w:pPr>
        <w:spacing w:before="200" w:after="80"/>
      </w:pPr>
      <w:r>
        <w:rPr>
          <w:b/>
        </w:rPr>
        <w:t xml:space="preserve">1316. </w:t>
      </w:r>
      <w:r>
        <w:t>Na fase de FEED do sistema de captação e bombeamento de água do mar para injeção/serviços, a operação exige que seja possível retirar uma bomba de captação para manutenção sem comprometer a capacidade de abastecimento das demais, e que intervenções possam ocorrer com isolamento e drenagem controlados. Ao mesmo tempo, deseja-se evitar degradação de sucção por rotas longas e excessos de acessórios. Qual arranjo de alto nível atende melhor a esses objetivos com base nas diretrizes de interface com a caixa de mar e a praça de bombas?</w:t>
      </w:r>
    </w:p>
    <w:p>
      <w:pPr>
        <w:spacing w:after="40"/>
        <w:ind w:left="360"/>
      </w:pPr>
      <w:r>
        <w:t xml:space="preserve">A) </w:t>
      </w:r>
      <w:r>
        <w:t>Uma caixa de mar dedicada por bomba, posicionada distante da praça de bombas, reduzindo interferências de manutenção na área, ainda que aumente o comprimento das sucções.</w:t>
      </w:r>
    </w:p>
    <w:p>
      <w:pPr>
        <w:spacing w:after="40"/>
        <w:ind w:left="360"/>
      </w:pPr>
      <w:r>
        <w:t xml:space="preserve">B) </w:t>
      </w:r>
      <w:r>
        <w:t>Bombas em série (uma elevando pressão para a outra) para manter fornecimento durante manutenção, usando a primeira como ‘booster’ e a segunda como bomba principal.</w:t>
      </w:r>
    </w:p>
    <w:p>
      <w:pPr>
        <w:spacing w:after="40"/>
        <w:ind w:left="360"/>
      </w:pPr>
      <w:r>
        <w:rPr>
          <w:b/>
        </w:rPr>
        <w:t xml:space="preserve">C) </w:t>
      </w:r>
      <w:r>
        <w:rPr>
          <w:b/>
        </w:rPr>
        <w:t>Caixa de mar próxima à praça de bombas alimentando um coletor de sucção com derivações curtas para cada bomba, com possibilidade de isolamento e drenagem por bomba para intervenção.</w:t>
      </w:r>
    </w:p>
    <w:p>
      <w:pPr>
        <w:spacing w:after="40"/>
        <w:ind w:left="360"/>
      </w:pPr>
      <w:r>
        <w:t xml:space="preserve">D) </w:t>
      </w:r>
      <w:r>
        <w:t>Caixa de mar próxima à praça de bombas, mas com sucção passando por condicionadores e válvulas adicionais para cada bomba a fim de padronizar montagem, aceitando maiores perdas de carga.</w:t>
      </w:r>
    </w:p>
    <w:p>
      <w:pPr>
        <w:spacing w:before="200" w:after="80"/>
      </w:pPr>
      <w:r>
        <w:rPr>
          <w:b/>
        </w:rPr>
        <w:t xml:space="preserve">1317. </w:t>
      </w:r>
      <w:r>
        <w:t>Em um FPSO, as bombas de captação de água do mar passaram a apresentar ruído característico e vibração intermitente quando a vazão aumenta para atender maior demanda de injeção. Em campo, observa-se um trecho de sucção relativamente longo entre a caixa de mar e as bombas, com diversos acessórios. Considerando boas práticas para a interface caixa de mar–praça de bombas e o efeito de perdas de carga na sucção, qual intervenção de engenharia tende a atuar mais diretamente na causa provável do problema?</w:t>
      </w:r>
    </w:p>
    <w:p>
      <w:pPr>
        <w:spacing w:after="40"/>
        <w:ind w:left="360"/>
      </w:pPr>
      <w:r>
        <w:t xml:space="preserve">A) </w:t>
      </w:r>
      <w:r>
        <w:t>Inserir uma restrição no recalque para aumentar a contrapressão e deslocar o ponto de operação na curva da bomba, reduzindo oscilações sem alterar a sucção.</w:t>
      </w:r>
    </w:p>
    <w:p>
      <w:pPr>
        <w:spacing w:after="40"/>
        <w:ind w:left="360"/>
      </w:pPr>
      <w:r>
        <w:t xml:space="preserve">B) </w:t>
      </w:r>
      <w:r>
        <w:t>Aumentar a profundidade do tubo de captação para captar água mais fria e, assim, reduzir vibração por variação de propriedades do fluido na faixa de vazão elevada.</w:t>
      </w:r>
    </w:p>
    <w:p>
      <w:pPr>
        <w:spacing w:after="40"/>
        <w:ind w:left="360"/>
      </w:pPr>
      <w:r>
        <w:rPr>
          <w:b/>
        </w:rPr>
        <w:t xml:space="preserve">C) </w:t>
      </w:r>
      <w:r>
        <w:rPr>
          <w:b/>
        </w:rPr>
        <w:t>Reposicionar a caixa de mar e/ou redesenhar a sucção para encurtar o trajeto e reduzir acessórios, preservando a possibilidade de isolamento e drenagem do trecho.</w:t>
      </w:r>
    </w:p>
    <w:p>
      <w:pPr>
        <w:spacing w:after="40"/>
        <w:ind w:left="360"/>
      </w:pPr>
      <w:r>
        <w:t xml:space="preserve">D) </w:t>
      </w:r>
      <w:r>
        <w:t>Instalar uma válvula de controle na sucção para impor perda de carga adicional e “regular” a vazão, mantendo a bomba operando em uma faixa fixa de rotação.</w:t>
      </w:r>
    </w:p>
    <w:p>
      <w:pPr>
        <w:spacing w:before="200" w:after="80"/>
      </w:pPr>
      <w:r>
        <w:rPr>
          <w:b/>
        </w:rPr>
        <w:t xml:space="preserve">1318. </w:t>
      </w:r>
      <w:r>
        <w:t>Um sistema de injeção de água em um FPSO possui um vaso a jusante (por exemplo, um vaso associado ao condicionamento do fluido), e a equipe está revisando a especificação de pressão de descarga de uma bomba de reciclo/injeção após constatar que a pressão no vaso não estava sendo atingida na operação. Para revisar o requisito de pressão na descarga da bomba de forma coerente com o dimensionamento descrito, qual raciocínio deve ser aplicado?</w:t>
      </w:r>
    </w:p>
    <w:p>
      <w:pPr>
        <w:spacing w:after="40"/>
        <w:ind w:left="360"/>
      </w:pPr>
      <w:r>
        <w:t xml:space="preserve">A) </w:t>
      </w:r>
      <w:r>
        <w:t>Definir a pressão na descarga da bomba como a pressão requerida no vaso, tratando as perdas de carga como margens operacionais absorvidas pelo controle de vazão.</w:t>
      </w:r>
    </w:p>
    <w:p>
      <w:pPr>
        <w:spacing w:after="40"/>
        <w:ind w:left="360"/>
      </w:pPr>
      <w:r>
        <w:t xml:space="preserve">B) </w:t>
      </w:r>
      <w:r>
        <w:t>Definir a pressão na descarga da bomba a partir da pressão atmosférica local somada à coluna estática entre a praça de bombas e o vaso, tratando as perdas por atrito como secundárias.</w:t>
      </w:r>
    </w:p>
    <w:p>
      <w:pPr>
        <w:spacing w:after="40"/>
        <w:ind w:left="360"/>
      </w:pPr>
      <w:r>
        <w:t xml:space="preserve">C) </w:t>
      </w:r>
      <w:r>
        <w:t>Definir a pressão na descarga da bomba como a soma das perdas de carga apenas no circuito de sucção, porque essas perdas determinam o esforço hidráulico principal da bomba.</w:t>
      </w:r>
    </w:p>
    <w:p>
      <w:pPr>
        <w:spacing w:after="40"/>
        <w:ind w:left="360"/>
      </w:pPr>
      <w:r>
        <w:rPr>
          <w:b/>
        </w:rPr>
        <w:t xml:space="preserve">D) </w:t>
      </w:r>
      <w:r>
        <w:rPr>
          <w:b/>
        </w:rPr>
        <w:t>Definir a pressão na descarga da bomba como a pressão requerida no vaso somada às perdas de carga entre a descarga da bomba e o vaso, incluindo dispositivos de injeção e mistura que estejam a jusante da bomba.</w:t>
      </w:r>
    </w:p>
    <w:p>
      <w:pPr>
        <w:spacing w:before="200" w:after="80"/>
      </w:pPr>
      <w:r>
        <w:rPr>
          <w:b/>
        </w:rPr>
        <w:t xml:space="preserve">1319. </w:t>
      </w:r>
      <w:r>
        <w:t>Um FPSO avalia alternativas de arranjo para bombas de captação de água do mar que alimentam utilidades e, por extensão, a injeção. A premissa do projeto é facilitar operação/manutenção na praça de bombas, permitir isolamento e drenagem para intervenções e, ao mesmo tempo, não penalizar desnecessariamente o circuito de sucção (perdas de carga e condições hidráulicas na entrada das bombas). Qual arranjo tende a ser mais coerente com essas premissas?</w:t>
      </w:r>
    </w:p>
    <w:p>
      <w:pPr>
        <w:spacing w:after="40"/>
        <w:ind w:left="360"/>
      </w:pPr>
      <w:r>
        <w:rPr>
          <w:b/>
        </w:rPr>
        <w:t xml:space="preserve">A) </w:t>
      </w:r>
      <w:r>
        <w:rPr>
          <w:b/>
        </w:rPr>
        <w:t>Caixa de mar próxima à praça de bombas, com ramais de sucção curtos e dedicados para cada bomba, cada um com recursos de isolamento e drenagem, mantendo uma bomba de reserva disponível para continuidade operacional durante manutenção.</w:t>
      </w:r>
    </w:p>
    <w:p>
      <w:pPr>
        <w:spacing w:after="40"/>
        <w:ind w:left="360"/>
      </w:pPr>
      <w:r>
        <w:t xml:space="preserve">B) </w:t>
      </w:r>
      <w:r>
        <w:t>Caixa de mar afastada da praça de bombas, com um cabeçalho de sucção longo e comum para todas as bombas, priorizando a centralização do isolamento em um único ponto para reduzir a quantidade de válvulas no convés.</w:t>
      </w:r>
    </w:p>
    <w:p>
      <w:pPr>
        <w:spacing w:after="40"/>
        <w:ind w:left="360"/>
      </w:pPr>
      <w:r>
        <w:t xml:space="preserve">C) </w:t>
      </w:r>
      <w:r>
        <w:t>Sucção comum com trechos longos e vários acessórios para padronização de spools, adotando redundância principalmente por variação de velocidade das bombas para acomodar intervenções sem necessidade de isolamento físico.</w:t>
      </w:r>
    </w:p>
    <w:p>
      <w:pPr>
        <w:spacing w:after="40"/>
        <w:ind w:left="360"/>
      </w:pPr>
      <w:r>
        <w:t xml:space="preserve">D) </w:t>
      </w:r>
      <w:r>
        <w:t>Bombas em série na captação, usando a primeira como elevadora e a segunda como reforço, de modo que a manutenção de uma delas seja feita com ambas operando em carga parcial para manter a vazão do sistema.</w:t>
      </w:r>
    </w:p>
    <w:p>
      <w:pPr>
        <w:spacing w:before="200" w:after="80"/>
      </w:pPr>
      <w:r>
        <w:rPr>
          <w:b/>
        </w:rPr>
        <w:t xml:space="preserve">1320. </w:t>
      </w:r>
      <w:r>
        <w:t>Durante a fase de detalhamento de um FPSO, a equipe discute a posição da caixa de mar (sea chest) que alimentará as bombas de captação de água do mar para o sistema de injeção. Há duas propostas: (i) instalar a caixa de mar mais afastada da praça de bombas para simplificar o traçado estrutural no costado, e (ii) manter a caixa de mar próxima à praça de bombas, com rotas de sucção curtas e pontos de isolamento/drenagem acessíveis. Considerando o impacto em perdas de carga e manutenibilidade, qual decisão é mais coerente com as diretrizes do projeto descritas?</w:t>
      </w:r>
    </w:p>
    <w:p>
      <w:pPr>
        <w:spacing w:after="40"/>
        <w:ind w:left="360"/>
      </w:pPr>
      <w:r>
        <w:t xml:space="preserve">A) </w:t>
      </w:r>
      <w:r>
        <w:t>Afastar a caixa de mar da praça de bombas, aceitando maior trajeto de sucção porque as perdas de carga relevantes se concentram principalmente na descarga.</w:t>
      </w:r>
    </w:p>
    <w:p>
      <w:pPr>
        <w:spacing w:after="40"/>
        <w:ind w:left="360"/>
      </w:pPr>
      <w:r>
        <w:rPr>
          <w:b/>
        </w:rPr>
        <w:t xml:space="preserve">B) </w:t>
      </w:r>
      <w:r>
        <w:rPr>
          <w:b/>
        </w:rPr>
        <w:t>Manter a caixa de mar próxima à praça de bombas, reduzindo trajetos de sucção e facilitando isolamento e drenagem para intervenções.</w:t>
      </w:r>
    </w:p>
    <w:p>
      <w:pPr>
        <w:spacing w:after="40"/>
        <w:ind w:left="360"/>
      </w:pPr>
      <w:r>
        <w:t xml:space="preserve">C) </w:t>
      </w:r>
      <w:r>
        <w:t>Afastar a caixa de mar da praça de bombas, pois a acessibilidade para manutenção tende a ser determinada pelo layout da praça de bombas e não pelo ponto de captação.</w:t>
      </w:r>
    </w:p>
    <w:p>
      <w:pPr>
        <w:spacing w:after="40"/>
        <w:ind w:left="360"/>
      </w:pPr>
      <w:r>
        <w:t xml:space="preserve">D) </w:t>
      </w:r>
      <w:r>
        <w:t>Manter a caixa de mar próxima à praça de bombas, mas priorizar a instalação de mais acessórios na sucção para ampliar as opções de controle operacional.</w:t>
      </w:r>
    </w:p>
    <w:p>
      <w:pPr>
        <w:spacing w:before="200" w:after="80"/>
      </w:pPr>
      <w:r>
        <w:rPr>
          <w:b/>
        </w:rPr>
        <w:t xml:space="preserve">1321. </w:t>
      </w:r>
      <w:r>
        <w:t>Um FPSO adotará captação por tubo de profundidade para obter água do mar a uma temperatura compatível com o sistema de resfriamento, conectando o topo do tubo à caixa de mar no costado. Antes da instalação, o time precisa definir quais análises são mais críticas para orientar o dimensionamento mecânico e os cuidados de instalação do tubo conectado ao flutuante. Qual conjunto de análises está mais alinhado com os riscos citados para esse tipo de tubo?</w:t>
      </w:r>
    </w:p>
    <w:p>
      <w:pPr>
        <w:spacing w:after="40"/>
        <w:ind w:left="360"/>
      </w:pPr>
      <w:r>
        <w:t xml:space="preserve">A) </w:t>
      </w:r>
      <w:r>
        <w:t>Avaliação de transientes de processo no vaso de saturação, pois a variabilidade de pressão no vaso é a principal fonte de carregamento do tubo.</w:t>
      </w:r>
    </w:p>
    <w:p>
      <w:pPr>
        <w:spacing w:after="40"/>
        <w:ind w:left="360"/>
      </w:pPr>
      <w:r>
        <w:t xml:space="preserve">B) </w:t>
      </w:r>
      <w:r>
        <w:t>Análise de compatibilidade química do fluido com elastômeros, pois o inchamento de borracha define as falhas mais prováveis do tubo de captação.</w:t>
      </w:r>
    </w:p>
    <w:p>
      <w:pPr>
        <w:spacing w:after="40"/>
        <w:ind w:left="360"/>
      </w:pPr>
      <w:r>
        <w:t xml:space="preserve">C) </w:t>
      </w:r>
      <w:r>
        <w:t>Simulação de eficiência de mistura em dispositivos a jusante das bombas, pois as perdas em jatos e mistura definem a integridade estrutural do tubo.</w:t>
      </w:r>
    </w:p>
    <w:p>
      <w:pPr>
        <w:spacing w:after="40"/>
        <w:ind w:left="360"/>
      </w:pPr>
      <w:r>
        <w:rPr>
          <w:b/>
        </w:rPr>
        <w:t xml:space="preserve">D) </w:t>
      </w:r>
      <w:r>
        <w:rPr>
          <w:b/>
        </w:rPr>
        <w:t>Análise dinâmica sob movimentos da plataforma, incluindo fadiga e shedding de vórtices, além de esforços ambientais de correntes e ondas na operação e na instalação.</w:t>
      </w:r>
    </w:p>
    <w:p>
      <w:pPr>
        <w:spacing w:before="200" w:after="80"/>
      </w:pPr>
      <w:r>
        <w:rPr>
          <w:b/>
        </w:rPr>
        <w:t xml:space="preserve">1322. </w:t>
      </w:r>
      <w:r>
        <w:t>Durante uma revisão de layout do sistema de captação de água do mar, propôs-se inserir, entre a caixa de mar (sea chest) e a sucção das bombas, um arranjo adicional com mais curvas, um trecho extra de tubulação e um equipamento de superfície para condicionamento do escoamento, mantendo-se o restante do circuito como está. A justificativa apresentada é que a perda de carga total do sistema já seria majoritariamente definida pela etapa de injeção no ponto final. Considerando as recomendações de projeto para a interface com a caixa de mar e para o dimensionamento hidráulico (incluindo perdas em tubulações, acessórios e equipamentos), qual crítica técnica é a mais consistente?</w:t>
      </w:r>
    </w:p>
    <w:p>
      <w:pPr>
        <w:spacing w:after="40"/>
        <w:ind w:left="360"/>
      </w:pPr>
      <w:r>
        <w:rPr>
          <w:b/>
        </w:rPr>
        <w:t xml:space="preserve">A) </w:t>
      </w:r>
      <w:r>
        <w:rPr>
          <w:b/>
        </w:rPr>
        <w:t>A inclusão de curvas, comprimento e condicionamento a montante da bomba tende a aumentar as perdas no trecho de sucção e reduzir a pressão disponível na entrada, indo contra a recomendação de manter o caminho entre a caixa de mar e a bomba o mais direto possível e com poucos acessórios.</w:t>
      </w:r>
    </w:p>
    <w:p>
      <w:pPr>
        <w:spacing w:after="40"/>
        <w:ind w:left="360"/>
      </w:pPr>
      <w:r>
        <w:t xml:space="preserve">B) </w:t>
      </w:r>
      <w:r>
        <w:t>Como o dimensionamento é governado essencialmente por perdas em dispositivos de injeção (jatos) e por escoamento em espaços anulares, as perdas em tubulações, curvas e equipamentos de superfície no trecho entre caixa de mar e sucção não são determinantes e a alteração tende a ser indiferente.</w:t>
      </w:r>
    </w:p>
    <w:p>
      <w:pPr>
        <w:spacing w:after="40"/>
        <w:ind w:left="360"/>
      </w:pPr>
      <w:r>
        <w:t xml:space="preserve">C) </w:t>
      </w:r>
      <w:r>
        <w:t>Mesmo acrescentando acessórios entre a caixa de mar e a bomba, o condicionamento do escoamento pode diminuir a perda de carga equivalente do conjunto e, por elevar a eficiência hidráulica, reduzir a pressão requerida na descarga, tornando a alteração favorável ao dimensionamento global.</w:t>
      </w:r>
    </w:p>
    <w:p>
      <w:pPr>
        <w:spacing w:after="40"/>
        <w:ind w:left="360"/>
      </w:pPr>
      <w:r>
        <w:t xml:space="preserve">D) </w:t>
      </w:r>
      <w:r>
        <w:t>Adicionar restrições e um condicionador entre a caixa de mar e a sucção tende a aumentar a estabilidade do escoamento e a confiabilidade operacional, pois mantém a bomba mais “carregada” e reduz a probabilidade de operação em vazio, compensando o aumento de perda de carga local.</w:t>
      </w:r>
    </w:p>
    <w:p>
      <w:pPr>
        <w:spacing w:before="200" w:after="80"/>
      </w:pPr>
      <w:r>
        <w:rPr>
          <w:b/>
        </w:rPr>
        <w:t xml:space="preserve">1323. </w:t>
      </w:r>
      <w:r>
        <w:t>No detalhamento de um FPSO, a equipe está definindo a posição da caixa de mar e o traçado da linha de sucção das bombas de captação de água do mar. Há preocupação com confiabilidade das bombas e com a possibilidade de isolar e drenar trechos para manutenção. Qual arranjo tende a ser mais consistente com esses objetivos, considerando perdas de carga na sucção e facilidades operacionais?</w:t>
      </w:r>
    </w:p>
    <w:p>
      <w:pPr>
        <w:spacing w:after="40"/>
        <w:ind w:left="360"/>
      </w:pPr>
      <w:r>
        <w:t xml:space="preserve">A) </w:t>
      </w:r>
      <w:r>
        <w:t>Caixa de mar próxima à praça de bombas, inserindo-se uma válvula de controle na sucção como elemento principal de ajuste de vazão das bombas.</w:t>
      </w:r>
    </w:p>
    <w:p>
      <w:pPr>
        <w:spacing w:after="40"/>
        <w:ind w:left="360"/>
      </w:pPr>
      <w:r>
        <w:t xml:space="preserve">B) </w:t>
      </w:r>
      <w:r>
        <w:t>Caixa de mar próxima à praça de bombas, porém com sucção roteada por cotas mais altas antes de chegar à bomba para facilitar o escoamento por gravidade durante a operação.</w:t>
      </w:r>
    </w:p>
    <w:p>
      <w:pPr>
        <w:spacing w:after="40"/>
        <w:ind w:left="360"/>
      </w:pPr>
      <w:r>
        <w:rPr>
          <w:b/>
        </w:rPr>
        <w:t xml:space="preserve">C) </w:t>
      </w:r>
      <w:r>
        <w:rPr>
          <w:b/>
        </w:rPr>
        <w:t>Caixa de mar próxima à praça de bombas, com linha de sucção curta e com poucos acessórios, prevendo pontos de isolamento e drenagem com acesso para intervenção.</w:t>
      </w:r>
    </w:p>
    <w:p>
      <w:pPr>
        <w:spacing w:after="40"/>
        <w:ind w:left="360"/>
      </w:pPr>
      <w:r>
        <w:t xml:space="preserve">D) </w:t>
      </w:r>
      <w:r>
        <w:t>Caixa de mar afastada da praça de bombas, com sucção longa e vários desvios, compensando-se o aumento de perda de carga com diâmetro maior e mantendo o mesmo número de válvulas de bloqueio.</w:t>
      </w:r>
    </w:p>
    <w:p>
      <w:pPr>
        <w:spacing w:before="200" w:after="80"/>
      </w:pPr>
      <w:r>
        <w:rPr>
          <w:b/>
        </w:rPr>
        <w:t xml:space="preserve">1324. </w:t>
      </w:r>
      <w:r>
        <w:t>A água do mar captada alimentará um sistema crítico (utilidades e/ou injeção). Considerando que haverá manutenção periódica na praça de bombas e que pode ser necessário isolar e drenar trechos ligados à caixa de mar, sem adotar critérios numéricos de disponibilidade, qual arranjo tende a manter maior continuidade de serviço durante intervenções planejadas, sem exigir linhas de sucção excessivamente longas?</w:t>
      </w:r>
    </w:p>
    <w:p>
      <w:pPr>
        <w:spacing w:after="40"/>
        <w:ind w:left="360"/>
      </w:pPr>
      <w:r>
        <w:t xml:space="preserve">A) </w:t>
      </w:r>
      <w:r>
        <w:t>Uma bomba principal de grande porte com controle de velocidade para cobrir a faixa operacional, prevendo válvulas de isolamento e pontos de drenagem no trecho junto à caixa de mar; a manutenção fica concentrada em um único conjunto de bombeamento.</w:t>
      </w:r>
    </w:p>
    <w:p>
      <w:pPr>
        <w:spacing w:after="40"/>
        <w:ind w:left="360"/>
      </w:pPr>
      <w:r>
        <w:t xml:space="preserve">B) </w:t>
      </w:r>
      <w:r>
        <w:t>Duas bombas em série para obter a pressão total, com válvulas de isolamento e drenagem nos equipamentos; durante manutenção de uma bomba, a outra permanece em operação alimentando o sistema com a mesma configuração de sucção.</w:t>
      </w:r>
    </w:p>
    <w:p>
      <w:pPr>
        <w:spacing w:after="40"/>
        <w:ind w:left="360"/>
      </w:pPr>
      <w:r>
        <w:rPr>
          <w:b/>
        </w:rPr>
        <w:t xml:space="preserve">C) </w:t>
      </w:r>
      <w:r>
        <w:rPr>
          <w:b/>
        </w:rPr>
        <w:t>Duas bombas em paralelo, cada uma capaz de atender a vazão requerida, com isolamento individual em sucção e descarga e possibilidade de drenagem dos trechos/cabeçotes, permitindo retirar uma bomba de serviço mantendo a outra operando.</w:t>
      </w:r>
    </w:p>
    <w:p>
      <w:pPr>
        <w:spacing w:after="40"/>
        <w:ind w:left="360"/>
      </w:pPr>
      <w:r>
        <w:t xml:space="preserve">D) </w:t>
      </w:r>
      <w:r>
        <w:t>Três ou mais bombas de menor porte compartilhando um cabeçote comum ligado à caixa de mar, com válvulas de isolamento por bomba e drenagem do coletor; a continuidade é obtida pela divisão de carga entre unidades menores no mesmo arranjo de sucção.</w:t>
      </w:r>
    </w:p>
    <w:p>
      <w:pPr>
        <w:spacing w:before="200" w:after="80"/>
      </w:pPr>
      <w:r>
        <w:rPr>
          <w:b/>
        </w:rPr>
        <w:t xml:space="preserve">1325. </w:t>
      </w:r>
      <w:r>
        <w:t>No tratamento de água produzida para reinjeção, está em decisão o ponto de instalação do desarenador em relação ao separador multitubular (“harpa”). Busca-se simultaneamente baixo teor de óleo residual (TOG) na água e boa estabilidade de controle sob variações de carga. Admitindo que a eficiência do desarenador permanece dentro do aceitável mesmo com presença de gás, qual arranjo tende a entregar o melhor compromisso entre qualidade da água e controlabilidade?</w:t>
      </w:r>
    </w:p>
    <w:p>
      <w:pPr>
        <w:spacing w:after="40"/>
        <w:ind w:left="360"/>
      </w:pPr>
      <w:r>
        <w:t xml:space="preserve">A) </w:t>
      </w:r>
      <w:r>
        <w:t>Instalar o desarenador somente após o vaso final (outlet vessel), mantendo a separação na harpa inalterada e garantindo que a etapa de desarenamento não afete a qualidade (TOG) nem a estabilidade de controle do sistema</w:t>
      </w:r>
    </w:p>
    <w:p>
      <w:pPr>
        <w:spacing w:after="40"/>
        <w:ind w:left="360"/>
      </w:pPr>
      <w:r>
        <w:t xml:space="preserve">B) </w:t>
      </w:r>
      <w:r>
        <w:t>Instalar o desarenador depois da harpa, pois a água que sai do multitubular já estaria mais “limpa” e a turbulência adicional reduziria o TOG no efluente, com menor sensibilidade a variações de carga</w:t>
      </w:r>
    </w:p>
    <w:p>
      <w:pPr>
        <w:spacing w:after="40"/>
        <w:ind w:left="360"/>
      </w:pPr>
      <w:r>
        <w:t xml:space="preserve">C) </w:t>
      </w:r>
      <w:r>
        <w:t>Instalar o desarenador a jusante da harpa para facilitar o balanceamento de perdas de carga entre as correntes de gás e líquido, reduzindo a necessidade de ajuste por choke e mantendo o teor de óleo residual baixo</w:t>
      </w:r>
    </w:p>
    <w:p>
      <w:pPr>
        <w:spacing w:after="40"/>
        <w:ind w:left="360"/>
      </w:pPr>
      <w:r>
        <w:rPr>
          <w:b/>
        </w:rPr>
        <w:t xml:space="preserve">D) </w:t>
      </w:r>
      <w:r>
        <w:rPr>
          <w:b/>
        </w:rPr>
        <w:t>Instalar o desarenador antes da harpa, evitando introduzir perda de carga e turbulência na descarga líquida do multitubular e, com isso, preservando a separação óleo‑água a montante e a estabilidade do controle durante mudanças de vazão</w:t>
      </w:r>
    </w:p>
    <w:p>
      <w:pPr>
        <w:spacing w:before="200" w:after="80"/>
      </w:pPr>
      <w:r>
        <w:rPr>
          <w:b/>
        </w:rPr>
        <w:t xml:space="preserve">1326. </w:t>
      </w:r>
      <w:r>
        <w:t>Durante uma campanha, a água de formação chega ao sistema com fração significativa de gás. Após inserir um desarenador em uma configuração onde a corrente líquida sai da harpa para o desarenamento, observam-se oscilações de controle e piora da separação água‑óleo no separador tubular (pipe separator). Qual intervenção/estratégia é mais coerente para recuperar controlabilidade e, ao mesmo tempo, embasar a decisão sobre o posicionamento do desarenador?</w:t>
      </w:r>
    </w:p>
    <w:p>
      <w:pPr>
        <w:spacing w:after="40"/>
        <w:ind w:left="360"/>
      </w:pPr>
      <w:r>
        <w:t xml:space="preserve">A) </w:t>
      </w:r>
      <w:r>
        <w:t>Manter a perda de carga do desarenador e compensar somente pela recirculação no vaso final, pois o equilíbrio de perdas de carga entre as saídas de gás e líquido da harpa tem baixa influência na estabilidade do sistema</w:t>
      </w:r>
    </w:p>
    <w:p>
      <w:pPr>
        <w:spacing w:after="40"/>
        <w:ind w:left="360"/>
      </w:pPr>
      <w:r>
        <w:t xml:space="preserve">B) </w:t>
      </w:r>
      <w:r>
        <w:t>Reduzir a perda de carga no desarenador e eliminar o balanceamento com a corrente de gás, priorizando baixa turbulência na saída líquida da harpa, e manter a avaliação de eficiência de areia para fase posterior</w:t>
      </w:r>
    </w:p>
    <w:p>
      <w:pPr>
        <w:spacing w:after="40"/>
        <w:ind w:left="360"/>
      </w:pPr>
      <w:r>
        <w:t xml:space="preserve">C) </w:t>
      </w:r>
      <w:r>
        <w:t>Reposicionar o desarenador para jusante da harpa como ação padrão e dispensar avaliação de sensibilidade ao gás, já que o efeito do gás se limita à eficiência de separação óleo‑água</w:t>
      </w:r>
    </w:p>
    <w:p>
      <w:pPr>
        <w:spacing w:after="40"/>
        <w:ind w:left="360"/>
      </w:pPr>
      <w:r>
        <w:rPr>
          <w:b/>
        </w:rPr>
        <w:t xml:space="preserve">D) </w:t>
      </w:r>
      <w:r>
        <w:rPr>
          <w:b/>
        </w:rPr>
        <w:t>Aumentar a perda de carga no desarenador e ajustar o balanceamento de pressões com uma válvula choke na corrente de gás que sai da harpa, além de caracterizar a sensibilidade do desarenador ao gás nas condições operacionais</w:t>
      </w:r>
    </w:p>
    <w:p>
      <w:pPr>
        <w:spacing w:before="200" w:after="80"/>
      </w:pPr>
      <w:r>
        <w:rPr>
          <w:b/>
        </w:rPr>
        <w:t xml:space="preserve">1327. </w:t>
      </w:r>
      <w:r>
        <w:t>Durante operações de fluidização do leito de sedimentos e jateamento/remoção de areia do outlet vessel, a água que deixa o vaso pode carregar elevado teor de sedimentos, e a bomba de injeção é a única fonte motriz disponível. Nesse contexto, por que se torna crítica a verificação de desempenho do segundo desarenador instalado na corrente que deixa o outlet vessel?</w:t>
      </w:r>
    </w:p>
    <w:p>
      <w:pPr>
        <w:spacing w:after="40"/>
        <w:ind w:left="360"/>
      </w:pPr>
      <w:r>
        <w:rPr>
          <w:b/>
        </w:rPr>
        <w:t xml:space="preserve">A) </w:t>
      </w:r>
      <w:r>
        <w:rPr>
          <w:b/>
        </w:rPr>
        <w:t>Porque ele precisa evitar a passagem de partículas acima do limite especificado (&lt;NUMBER&gt;) na água de injeção e reduzir picos de areia que podem afetar a integridade da bomba durante essas operações</w:t>
      </w:r>
    </w:p>
    <w:p>
      <w:pPr>
        <w:spacing w:after="40"/>
        <w:ind w:left="360"/>
      </w:pPr>
      <w:r>
        <w:t xml:space="preserve">B) </w:t>
      </w:r>
      <w:r>
        <w:t>Porque ele assegura o controle de vazão de injeção por atuar diretamente no VSD da bomba, estabilizando a interface óleo‑água no vaso final</w:t>
      </w:r>
    </w:p>
    <w:p>
      <w:pPr>
        <w:spacing w:after="40"/>
        <w:ind w:left="360"/>
      </w:pPr>
      <w:r>
        <w:t xml:space="preserve">C) </w:t>
      </w:r>
      <w:r>
        <w:t>Porque ele permite elevar o teor de óleo residual ao reduzir a eficiência dos hidrociclones, deslocando a remoção de óleo para a etapa de pressurização pela bomba</w:t>
      </w:r>
    </w:p>
    <w:p>
      <w:pPr>
        <w:spacing w:after="40"/>
        <w:ind w:left="360"/>
      </w:pPr>
      <w:r>
        <w:t xml:space="preserve">D) </w:t>
      </w:r>
      <w:r>
        <w:t>Porque ele substitui o monitoramento contínuo de TOG, ao garantir por projeto que a qualidade da água a jusante do outlet vessel independe do grau de fluidização do leito</w:t>
      </w:r>
    </w:p>
    <w:p>
      <w:pPr>
        <w:spacing w:before="200" w:after="80"/>
      </w:pPr>
      <w:r>
        <w:rPr>
          <w:b/>
        </w:rPr>
        <w:t xml:space="preserve">1328. </w:t>
      </w:r>
      <w:r>
        <w:t>Uma operação de injeção deve atender simultaneamente ao limite de óleo na água e à proteção da bomba contra a entrada de sólidos, inclusive durante transientes operacionais como jateamento e fluidização. Considerando a arquitetura do sistema descrita (desarenamento, hidrociclones de de‑oiling, outlet vessel e bomba com VSD), qual combinação de monitoramento e estratégia de controle é mais consistente com esse objetivo?</w:t>
      </w:r>
    </w:p>
    <w:p>
      <w:pPr>
        <w:spacing w:after="40"/>
        <w:ind w:left="360"/>
      </w:pPr>
      <w:r>
        <w:t xml:space="preserve">A) </w:t>
      </w:r>
      <w:r>
        <w:t>Monitorar a carga de sedimentos prioritariamente no rejeito oleoso dos hidrociclones e controlar a vazão de injeção pelo nível total no outlet vessel, usando o VSD da bomba como seguidor desse nível em substituição ao controle de interface óleo‑água</w:t>
      </w:r>
    </w:p>
    <w:p>
      <w:pPr>
        <w:spacing w:after="40"/>
        <w:ind w:left="360"/>
      </w:pPr>
      <w:r>
        <w:rPr>
          <w:b/>
        </w:rPr>
        <w:t xml:space="preserve">B) </w:t>
      </w:r>
      <w:r>
        <w:rPr>
          <w:b/>
        </w:rPr>
        <w:t>Monitorar a qualidade da água com analisadores de TOG e acompanhar granulometria/teor de sedimentos na corrente de água tratada, controlando a vazão de injeção pelo sistema de controle de interface óleo‑água no vaso final, que atua no VSD da bomba</w:t>
      </w:r>
    </w:p>
    <w:p>
      <w:pPr>
        <w:spacing w:after="40"/>
        <w:ind w:left="360"/>
      </w:pPr>
      <w:r>
        <w:t xml:space="preserve">C) </w:t>
      </w:r>
      <w:r>
        <w:t>Medir TOG a montante dos hidrociclones para inferir a conformidade na saída e controlar a bomba pelo controle de pressão de descarga via VSD, mantendo o controle de perdas de carga dos hidrociclones como função secundária das linhas de rejeito</w:t>
      </w:r>
    </w:p>
    <w:p>
      <w:pPr>
        <w:spacing w:after="40"/>
        <w:ind w:left="360"/>
      </w:pPr>
      <w:r>
        <w:t xml:space="preserve">D) </w:t>
      </w:r>
      <w:r>
        <w:t>Acompanhar a condição do desarenador principalmente por pressão diferencial como indicador de carregamento de sólidos e usar TOG apenas como verificação pontual a montante do tratamento, regulando a vazão de injeção por uma válvula choke na descarga da bomba em vez de atuar no VSD</w:t>
      </w:r>
    </w:p>
    <w:p>
      <w:pPr>
        <w:spacing w:before="200" w:after="80"/>
      </w:pPr>
      <w:r>
        <w:rPr>
          <w:b/>
        </w:rPr>
        <w:t xml:space="preserve">1329. </w:t>
      </w:r>
      <w:r>
        <w:t>Durante operação com presença significativa de gás, a equipe percebe queda na eficiência de remoção de areia no desarenador e, ao mesmo tempo, instabilidade de controle associada ao diferencial de pressão introduzido pelo equipamento. Considerando o esquema descrito para integração com a harpa, qual ação tende a ser necessária para recuperar a controlabilidade do conjunto?</w:t>
      </w:r>
    </w:p>
    <w:p>
      <w:pPr>
        <w:spacing w:after="40"/>
        <w:ind w:left="360"/>
      </w:pPr>
      <w:r>
        <w:t xml:space="preserve">A) </w:t>
      </w:r>
      <w:r>
        <w:t>Reduzir o setpoint do controle de interface óleo‑água no vaso final para minimizar a liberação de gás e estabilizar o escoamento no desarenador.</w:t>
      </w:r>
    </w:p>
    <w:p>
      <w:pPr>
        <w:spacing w:after="40"/>
        <w:ind w:left="360"/>
      </w:pPr>
      <w:r>
        <w:t xml:space="preserve">B) </w:t>
      </w:r>
      <w:r>
        <w:t>Elevar a rotação da bomba de injeção via VSD para compensar a perda de carga do desarenador e restabelecer o equilíbrio hidráulico entre as correntes.</w:t>
      </w:r>
    </w:p>
    <w:p>
      <w:pPr>
        <w:spacing w:after="40"/>
        <w:ind w:left="360"/>
      </w:pPr>
      <w:r>
        <w:rPr>
          <w:b/>
        </w:rPr>
        <w:t xml:space="preserve">C) </w:t>
      </w:r>
      <w:r>
        <w:rPr>
          <w:b/>
        </w:rPr>
        <w:t>Ajustar uma válvula choke na corrente de gás que sai da harpa para contrabalançar o aumento de perda de carga introduzido na corrente líquida pelo desarenador.</w:t>
      </w:r>
    </w:p>
    <w:p>
      <w:pPr>
        <w:spacing w:after="40"/>
        <w:ind w:left="360"/>
      </w:pPr>
      <w:r>
        <w:t xml:space="preserve">D) </w:t>
      </w:r>
      <w:r>
        <w:t>Ajustar as válvulas choke das linhas de rejeito oleoso dos hidrociclones para equalizar a pressão de saída das correntes de gás e de líquido provenientes da harpa.</w:t>
      </w:r>
    </w:p>
    <w:p>
      <w:pPr>
        <w:spacing w:before="200" w:after="80"/>
      </w:pPr>
      <w:r>
        <w:rPr>
          <w:b/>
        </w:rPr>
        <w:t xml:space="preserve">1330. </w:t>
      </w:r>
      <w:r>
        <w:t>Em testes, um FPSO observou que o arranjo pipe separator + harpa + outlet vessel atingia a remoção de água requerida quando adequadamente configurado, mas a qualidade final da água piorava em determinada geometria de outlet vessel. Qual interpretação e encaminhamento de engenharia melhor endereçam esse tipo de desvio?</w:t>
      </w:r>
    </w:p>
    <w:p>
      <w:pPr>
        <w:spacing w:after="40"/>
        <w:ind w:left="360"/>
      </w:pPr>
      <w:r>
        <w:t xml:space="preserve">A) </w:t>
      </w:r>
      <w:r>
        <w:t>O outlet vessel tende a atuar como etapa de polimento de óleo residual; aumentar o tempo de residência no vaso é, em geral, a medida mais efetiva para reduzir TOG sem reavaliar a geometria interna.</w:t>
      </w:r>
    </w:p>
    <w:p>
      <w:pPr>
        <w:spacing w:after="40"/>
        <w:ind w:left="360"/>
      </w:pPr>
      <w:r>
        <w:t xml:space="preserve">B) </w:t>
      </w:r>
      <w:r>
        <w:t>O desvio está tipicamente associado ao controle de interface; retunar o controle que atua no VSD da bomba é o principal meio de corrigir a qualidade gerada pela hidrodinâmica do vaso.</w:t>
      </w:r>
    </w:p>
    <w:p>
      <w:pPr>
        <w:spacing w:after="40"/>
        <w:ind w:left="360"/>
      </w:pPr>
      <w:r>
        <w:t xml:space="preserve">C) </w:t>
      </w:r>
      <w:r>
        <w:t>A piora de qualidade é indicativa de baixa eficiência do desarenador; reposicionar o desarenador em qualquer caso resolve o efeito do outlet vessel sem necessidade de avaliação adicional.</w:t>
      </w:r>
    </w:p>
    <w:p>
      <w:pPr>
        <w:spacing w:after="40"/>
        <w:ind w:left="360"/>
      </w:pPr>
      <w:r>
        <w:rPr>
          <w:b/>
        </w:rPr>
        <w:t xml:space="preserve">D) </w:t>
      </w:r>
      <w:r>
        <w:rPr>
          <w:b/>
        </w:rPr>
        <w:t>A geometria do outlet vessel pode induzir regiões internas de mistura que degradam a qualidade; uma análise detalhada por simulação computacional do escoamento é uma forma de reduzir esse risco no projeto.</w:t>
      </w:r>
    </w:p>
    <w:p>
      <w:pPr>
        <w:spacing w:before="200" w:after="80"/>
      </w:pPr>
      <w:r>
        <w:rPr>
          <w:b/>
        </w:rPr>
        <w:t xml:space="preserve">1331. </w:t>
      </w:r>
      <w:r>
        <w:t>Durante o comissionamento do trem de tratamento de água para injeção em um FPSO, a equipe precisa decidir onde instalar o desarenador em relação ao separador multitubular (harpa). O objetivo é manter a qualidade da água (baixo óleo residual) e, ao mesmo tempo, preservar a estabilidade de controle do sistema. Considerando o impacto do posicionamento, qual escolha tende a oferecer o melhor compromisso inicial, desde que a eficiência do desarenador com presença de gás seja aceitável?</w:t>
      </w:r>
    </w:p>
    <w:p>
      <w:pPr>
        <w:spacing w:after="40"/>
        <w:ind w:left="360"/>
      </w:pPr>
      <w:r>
        <w:t xml:space="preserve">A) </w:t>
      </w:r>
      <w:r>
        <w:t>Instalar o desarenador a jusante da harpa, pois a turbulência gerada a montante melhora a coalescência no separador tubular e reduz o teor de óleo residual na água tratada.</w:t>
      </w:r>
    </w:p>
    <w:p>
      <w:pPr>
        <w:spacing w:after="40"/>
        <w:ind w:left="360"/>
      </w:pPr>
      <w:r>
        <w:rPr>
          <w:b/>
        </w:rPr>
        <w:t xml:space="preserve">B) </w:t>
      </w:r>
      <w:r>
        <w:rPr>
          <w:b/>
        </w:rPr>
        <w:t>Instalar o desarenador a montante da harpa, pois tende a reduzir interferências na separação óleo-água e a manter melhor estabilidade operacional, com menor propensão a elevar o óleo residual na água.</w:t>
      </w:r>
    </w:p>
    <w:p>
      <w:pPr>
        <w:spacing w:after="40"/>
        <w:ind w:left="360"/>
      </w:pPr>
      <w:r>
        <w:t xml:space="preserve">C) </w:t>
      </w:r>
      <w:r>
        <w:t>Instalar o desarenador a montante da harpa, pois a perda de carga adicional na linha líquida força maior eficiência dos hidrociclones de de-oiling a jusante, reduzindo o óleo residual na água.</w:t>
      </w:r>
    </w:p>
    <w:p>
      <w:pPr>
        <w:spacing w:after="40"/>
        <w:ind w:left="360"/>
      </w:pPr>
      <w:r>
        <w:t xml:space="preserve">D) </w:t>
      </w:r>
      <w:r>
        <w:t>Instalar o desarenador a jusante da harpa, pois a água já chega com menor teor de gás e isso normalmente reduz a necessidade de balanceamento de perdas de carga entre as saídas de gás e líquido.</w:t>
      </w:r>
    </w:p>
    <w:p>
      <w:pPr>
        <w:spacing w:before="200" w:after="80"/>
      </w:pPr>
      <w:r>
        <w:rPr>
          <w:b/>
        </w:rPr>
        <w:t xml:space="preserve">1332. </w:t>
      </w:r>
      <w:r>
        <w:t>Após a etapa de desarenamento, a corrente segue para duas baterias de hidrociclones de de-oiling em série. Em determinado período, o TOG na água tratada se aproxima do limite interno de operação e o operador decide intervir no controle dos hidrociclones. Qual ação está mais alinhada com a arquitetura de controle e escoamento do sistema descrito?</w:t>
      </w:r>
    </w:p>
    <w:p>
      <w:pPr>
        <w:spacing w:after="40"/>
        <w:ind w:left="360"/>
      </w:pPr>
      <w:r>
        <w:rPr>
          <w:b/>
        </w:rPr>
        <w:t xml:space="preserve">A) </w:t>
      </w:r>
      <w:r>
        <w:rPr>
          <w:b/>
        </w:rPr>
        <w:t>Ajustar a razão de perdas de carga nos hidrociclones por meio de válvulas choke nas linhas de rejeito oleoso, direcionando o rejeito por ejetores que usam água de alta pressão como fluido motriz.</w:t>
      </w:r>
    </w:p>
    <w:p>
      <w:pPr>
        <w:spacing w:after="40"/>
        <w:ind w:left="360"/>
      </w:pPr>
      <w:r>
        <w:t xml:space="preserve">B) </w:t>
      </w:r>
      <w:r>
        <w:t>Ajustar a razão de perdas de carga nos hidrociclones por meio do controle de nível da interface no vaso final, reduzindo o nível para aumentar a sucção na saída dos hidrociclones e descarregando o rejeito para o outlet vessel.</w:t>
      </w:r>
    </w:p>
    <w:p>
      <w:pPr>
        <w:spacing w:after="40"/>
        <w:ind w:left="360"/>
      </w:pPr>
      <w:r>
        <w:t xml:space="preserve">C) </w:t>
      </w:r>
      <w:r>
        <w:t>Ajustar a razão de perdas de carga nos hidrociclones por meio do VSD da bomba de injeção, variando diretamente a pressão diferencial nos hidrociclones e enviando o rejeito oleoso por gravidade ao óleo-duto.</w:t>
      </w:r>
    </w:p>
    <w:p>
      <w:pPr>
        <w:spacing w:after="40"/>
        <w:ind w:left="360"/>
      </w:pPr>
      <w:r>
        <w:t xml:space="preserve">D) </w:t>
      </w:r>
      <w:r>
        <w:t>Ajustar a razão de perdas de carga nos hidrociclones por meio de uma válvula choke na linha de água tratada, elevando a contrapressão na saída dos hidrociclones e recirculando o rejeito oleoso ao desarenador.</w:t>
      </w:r>
    </w:p>
    <w:p>
      <w:pPr>
        <w:spacing w:before="200" w:after="80"/>
      </w:pPr>
      <w:r>
        <w:rPr>
          <w:b/>
        </w:rPr>
        <w:t xml:space="preserve">1333. </w:t>
      </w:r>
      <w:r>
        <w:t>Em um projeto de injeção de água, prevê-se operação com presença significativa de gás na corrente que alimenta o desarenador. A equipe considera instalar o desarenador a montante da harpa por benefícios de estabilidade de controle e menor impacto na separação óleo‑água, mas reconhece que o gás pode reduzir a eficiência de remoção de areia. Qual decisão melhor equilibra desempenho de desarenamento e controlabilidade do sistema, à luz das incertezas de eficiência em escoamento multifásico?</w:t>
      </w:r>
    </w:p>
    <w:p>
      <w:pPr>
        <w:spacing w:after="40"/>
        <w:ind w:left="360"/>
      </w:pPr>
      <w:r>
        <w:t xml:space="preserve">A) </w:t>
      </w:r>
      <w:r>
        <w:t>Adotar o desarenador a montante da harpa e mitigar os efeitos do gás sobre eficiência e controle atuando principalmente no ajuste do controle de nível de interface óleo‑água no vaso final, sem necessidade de estratégias específicas de balanceamento de perdas de carga entre correntes</w:t>
      </w:r>
    </w:p>
    <w:p>
      <w:pPr>
        <w:spacing w:after="40"/>
        <w:ind w:left="360"/>
      </w:pPr>
      <w:r>
        <w:t xml:space="preserve">B) </w:t>
      </w:r>
      <w:r>
        <w:t>Adotar o desarenador a montante da harpa e recuperar a eficiência sob gás elevando a vazão de injeção, pois o aumento de velocidade reduz a deposição e, por consequência, o transporte de sólidos para a bomba</w:t>
      </w:r>
    </w:p>
    <w:p>
      <w:pPr>
        <w:spacing w:after="40"/>
        <w:ind w:left="360"/>
      </w:pPr>
      <w:r>
        <w:rPr>
          <w:b/>
        </w:rPr>
        <w:t xml:space="preserve">C) </w:t>
      </w:r>
      <w:r>
        <w:rPr>
          <w:b/>
        </w:rPr>
        <w:t>Adotar o desarenador a montante da harpa e, caso a eficiência com gás não atenda aos limites aceitáveis, reavaliar a alternativa a jusante com investigação adicional em programa de qualificação nas condições representativas</w:t>
      </w:r>
    </w:p>
    <w:p>
      <w:pPr>
        <w:spacing w:after="40"/>
        <w:ind w:left="360"/>
      </w:pPr>
      <w:r>
        <w:t xml:space="preserve">D) </w:t>
      </w:r>
      <w:r>
        <w:t>Adotar o desarenador a jusante da harpa quando houver fração de gás relevante, priorizando maximizar a eficiência de remoção de areia, mesmo que isso implique maior atenção ao balanceamento de perdas de carga e à qualidade de separação óleo‑água</w:t>
      </w:r>
    </w:p>
    <w:p>
      <w:pPr>
        <w:spacing w:before="200" w:after="80"/>
      </w:pPr>
      <w:r>
        <w:rPr>
          <w:b/>
        </w:rPr>
        <w:t xml:space="preserve">1334. </w:t>
      </w:r>
      <w:r>
        <w:t>Durante a fluidização para remoção de sedimentos do outlet vessel, a água drenada do vaso pode apresentar picos de sólidos. Como a bomba de injeção é a única fonte motriz disponível e pode succionar essa corrente, qual conjunto de ações melhor protege a bomba e garante o atendimento ao critério de não permitir partículas maiores que &lt;NUMBER&gt; na água de injeção?</w:t>
      </w:r>
    </w:p>
    <w:p>
      <w:pPr>
        <w:spacing w:after="40"/>
        <w:ind w:left="360"/>
      </w:pPr>
      <w:r>
        <w:rPr>
          <w:b/>
        </w:rPr>
        <w:t xml:space="preserve">A) </w:t>
      </w:r>
      <w:r>
        <w:rPr>
          <w:b/>
        </w:rPr>
        <w:t>Confirmar que o desarenador instalado a jusante do outlet vessel atende ao corte de &lt;NUMBER&gt; e, durante a fluidização, executar procedimento com monitoramento do teor e da distribuição de tamanho de sólidos na linha que alimenta a bomba</w:t>
      </w:r>
    </w:p>
    <w:p>
      <w:pPr>
        <w:spacing w:after="40"/>
        <w:ind w:left="360"/>
      </w:pPr>
      <w:r>
        <w:t xml:space="preserve">B) </w:t>
      </w:r>
      <w:r>
        <w:t>Elevar a perda de carga no conjunto de desarenamento (chokes e linhas associadas) para “forçar” a retenção de partículas acima de &lt;NUMBER&gt;, dispensando amostragem de granulometria e acompanhamento da carga de areia que chega à bomba</w:t>
      </w:r>
    </w:p>
    <w:p>
      <w:pPr>
        <w:spacing w:after="40"/>
        <w:ind w:left="360"/>
      </w:pPr>
      <w:r>
        <w:t xml:space="preserve">C) </w:t>
      </w:r>
      <w:r>
        <w:t>Manter o desarenador fora de serviço para reduzir perda de carga e confiar nos hidrociclones de de-oiling/TOG para mitigar os efeitos do pico de sedimentos, ajustando os chokes para estabilizar a sucção da bomba de injeção</w:t>
      </w:r>
    </w:p>
    <w:p>
      <w:pPr>
        <w:spacing w:after="40"/>
        <w:ind w:left="360"/>
      </w:pPr>
      <w:r>
        <w:t xml:space="preserve">D) </w:t>
      </w:r>
      <w:r>
        <w:t>Operar a bomba de injeção com rotação mais alta via VSD para aumentar a velocidade na sucção e reduzir deposição, aceitando entrada de partículas acima de &lt;NUMBER&gt; por curto período sem necessidade de medidas adicionais de controle de sólidos</w:t>
      </w:r>
    </w:p>
    <w:p>
      <w:pPr>
        <w:spacing w:before="200" w:after="80"/>
      </w:pPr>
      <w:r>
        <w:rPr>
          <w:b/>
        </w:rPr>
        <w:t xml:space="preserve">1335. </w:t>
      </w:r>
      <w:r>
        <w:t>Em testes em condições representativas, verificou-se que a configuração interna (geometria) de um outlet vessel pode degradar a qualidade da água tratada. Ao recomendar uma avaliação prévia da geometria do vaso por simulação computacional (CFD), qual risco de processo essa recomendação busca mitigar?</w:t>
      </w:r>
    </w:p>
    <w:p>
      <w:pPr>
        <w:spacing w:after="40"/>
        <w:ind w:left="360"/>
      </w:pPr>
      <w:r>
        <w:t xml:space="preserve">A) </w:t>
      </w:r>
      <w:r>
        <w:t>Formação de regiões internas de mistura que diminuem o tempo de residência e elevam o gás dissolvido, tornando esse efeito o principal determinante da eficiência de remoção de areia no desarenador</w:t>
      </w:r>
    </w:p>
    <w:p>
      <w:pPr>
        <w:spacing w:after="40"/>
        <w:ind w:left="360"/>
      </w:pPr>
      <w:r>
        <w:rPr>
          <w:b/>
        </w:rPr>
        <w:t xml:space="preserve">B) </w:t>
      </w:r>
      <w:r>
        <w:rPr>
          <w:b/>
        </w:rPr>
        <w:t>Geração de recirculações e zonas de turbulência no interior do vaso, promovendo re-entrainment e piora da separação, com aumento do óleo residual na água e/ou maior arraste de partículas para a linha de injeção</w:t>
      </w:r>
    </w:p>
    <w:p>
      <w:pPr>
        <w:spacing w:after="40"/>
        <w:ind w:left="360"/>
      </w:pPr>
      <w:r>
        <w:t xml:space="preserve">C) </w:t>
      </w:r>
      <w:r>
        <w:t>Formação de regiões internas de mistura que aumentam a perda de carga no vaso, reduzindo a capacidade dos ejetores e elevando o TOG no efluente dos hidrociclones por insuficiência de sucção no rejeito oleoso</w:t>
      </w:r>
    </w:p>
    <w:p>
      <w:pPr>
        <w:spacing w:after="40"/>
        <w:ind w:left="360"/>
      </w:pPr>
      <w:r>
        <w:t xml:space="preserve">D) </w:t>
      </w:r>
      <w:r>
        <w:t>Formação de regiões internas de mistura que, ao uniformizar o escoamento, tende a elevar a eficiência de separação a ponto de reduzir a vazão disponível e limitar a operação de jateamento/fraturamento</w:t>
      </w:r>
    </w:p>
    <w:p>
      <w:pPr>
        <w:spacing w:before="200" w:after="80"/>
      </w:pPr>
      <w:r>
        <w:rPr>
          <w:b/>
        </w:rPr>
        <w:t xml:space="preserve">1336. </w:t>
      </w:r>
      <w:r>
        <w:t>No comissionamento do sistema de tratamento de água para injeção em um FPSO, a instalação de um desarenador em uma das linhas associadas ao separador multitubular ("harpa") passou a causar oscilações de controle e aumento de óleo remanescente na água no trem de separação. Considerando como o ponto de instalação do desarenador em relação à harpa influencia a interação entre fases e a controlabilidade (perdas de carga entre correntes), qual rearranjo tende a mitigar esse efeito e melhorar a estabilidade operacional?</w:t>
      </w:r>
    </w:p>
    <w:p>
      <w:pPr>
        <w:spacing w:after="40"/>
        <w:ind w:left="360"/>
      </w:pPr>
      <w:r>
        <w:rPr>
          <w:b/>
        </w:rPr>
        <w:t xml:space="preserve">A) </w:t>
      </w:r>
      <w:r>
        <w:rPr>
          <w:b/>
        </w:rPr>
        <w:t>Reposicionar o desarenador antes da harpa, de modo que a queda de pressão e a geração de mistura ocorram a montante do separador multitubular, reduzindo a perturbação do escoamento que segue para a etapa de separação óleo‑água.</w:t>
      </w:r>
    </w:p>
    <w:p>
      <w:pPr>
        <w:spacing w:after="40"/>
        <w:ind w:left="360"/>
      </w:pPr>
      <w:r>
        <w:t xml:space="preserve">B) </w:t>
      </w:r>
      <w:r>
        <w:t>Manter o desarenador após a harpa e ajustar a perda de carga do equipamento e das linhas de rejeito para estabilizar o balanço entre as correntes de gás e líquido, evitando impacto na qualidade da separação óleo‑água.</w:t>
      </w:r>
    </w:p>
    <w:p>
      <w:pPr>
        <w:spacing w:after="40"/>
        <w:ind w:left="360"/>
      </w:pPr>
      <w:r>
        <w:t xml:space="preserve">C) </w:t>
      </w:r>
      <w:r>
        <w:t>Reposicionar o desarenador após a harpa, usando a separação promovida pela harpa para diminuir o teor de óleo na água e, com isso, reduzir a sensibilidade do desarenador à presença de gás e às perdas de carga.</w:t>
      </w:r>
    </w:p>
    <w:p>
      <w:pPr>
        <w:spacing w:after="40"/>
        <w:ind w:left="360"/>
      </w:pPr>
      <w:r>
        <w:t xml:space="preserve">D) </w:t>
      </w:r>
      <w:r>
        <w:t>Manter o desarenador antes da harpa e reduzir a perda de carga global do trem para diminuir o cisalhamento no escoamento multifásico, o que melhora a separação óleo‑água e aumenta a eficiência de remoção de areia.</w:t>
      </w:r>
    </w:p>
    <w:p>
      <w:pPr>
        <w:spacing w:before="200" w:after="80"/>
      </w:pPr>
      <w:r>
        <w:rPr>
          <w:b/>
        </w:rPr>
        <w:t xml:space="preserve">1337. </w:t>
      </w:r>
      <w:r>
        <w:t>Após uma alteração de setpoints, o analisador de TOG começou a indicar aumento do óleo residual na água tratada, mesmo sem mudanças de vazão total. O trem de remoção de óleo residual é composto por duas baterias de hidrociclones de‑oiling em série. Qual ação de controle tem maior potencial de corrigir o desempenho de separação nos hidrociclones sem modificar o arranjo físico do sistema?</w:t>
      </w:r>
    </w:p>
    <w:p>
      <w:pPr>
        <w:spacing w:after="40"/>
        <w:ind w:left="360"/>
      </w:pPr>
      <w:r>
        <w:t xml:space="preserve">A) </w:t>
      </w:r>
      <w:r>
        <w:t>Aumentar a rotação da bomba de injeção via VSD para elevar a pressão de descarga e forçar maior tempo de residência nos hidrociclones.</w:t>
      </w:r>
    </w:p>
    <w:p>
      <w:pPr>
        <w:spacing w:after="40"/>
        <w:ind w:left="360"/>
      </w:pPr>
      <w:r>
        <w:rPr>
          <w:b/>
        </w:rPr>
        <w:t xml:space="preserve">B) </w:t>
      </w:r>
      <w:r>
        <w:rPr>
          <w:b/>
        </w:rPr>
        <w:t>Ajustar as válvulas choke nas linhas de rejeito oleoso para controlar a razão de perdas de carga nos hidrociclones e, com isso, o ponto operacional de separação.</w:t>
      </w:r>
    </w:p>
    <w:p>
      <w:pPr>
        <w:spacing w:after="40"/>
        <w:ind w:left="360"/>
      </w:pPr>
      <w:r>
        <w:t xml:space="preserve">C) </w:t>
      </w:r>
      <w:r>
        <w:t>Reduzir o nível de interface óleo‑água no vaso final para diminuir a carga de óleo nos hidrociclones e estabilizar o TOG.</w:t>
      </w:r>
    </w:p>
    <w:p>
      <w:pPr>
        <w:spacing w:after="40"/>
        <w:ind w:left="360"/>
      </w:pPr>
      <w:r>
        <w:t xml:space="preserve">D) </w:t>
      </w:r>
      <w:r>
        <w:t>Aumentar a vazão do fluido motriz dos ejetores para elevar a sucção do rejeito e reduzir o óleo residual na corrente efluente dos hidrociclones.</w:t>
      </w:r>
    </w:p>
    <w:p>
      <w:pPr>
        <w:spacing w:before="200" w:after="80"/>
      </w:pPr>
      <w:r>
        <w:rPr>
          <w:b/>
        </w:rPr>
        <w:t xml:space="preserve">1338. </w:t>
      </w:r>
      <w:r>
        <w:t>Durante uma operação de jateamento e remobilização de sedimentos no outlet vessel, a água que sai desse vaso passou a apresentar picos de sólidos, aumentando o risco de abrasão e dano na bomba de injeção (única fonte motriz disponível na operação). Considerando a função do segundo desarenador instalado nessa linha, qual combinação de objetivo e razão operacional melhor explica por que essa verificação é crítica?</w:t>
      </w:r>
    </w:p>
    <w:p>
      <w:pPr>
        <w:spacing w:after="40"/>
        <w:ind w:left="360"/>
      </w:pPr>
      <w:r>
        <w:t xml:space="preserve">A) </w:t>
      </w:r>
      <w:r>
        <w:t>Assegurar que o teor de óleo e graxa (TOG) na água de injeção permaneça dentro do limite e reduzir a abrasão na bomba, já que os picos de sólidos decorrem principalmente de maior dispersão de óleo no outlet vessel e o desarenador atua como etapa de de-oiling.</w:t>
      </w:r>
    </w:p>
    <w:p>
      <w:pPr>
        <w:spacing w:after="40"/>
        <w:ind w:left="360"/>
      </w:pPr>
      <w:r>
        <w:rPr>
          <w:b/>
        </w:rPr>
        <w:t xml:space="preserve">B) </w:t>
      </w:r>
      <w:r>
        <w:rPr>
          <w:b/>
        </w:rPr>
        <w:t>Assegurar que a granulometria/partículas na água destinada à injeção permaneça dentro da especificação e limitar a carga de areia que chega à bomba, uma vez que a fluidização do leito no outlet vessel pode arrastar sedimentos e elevar o teor de sólidos na corrente.</w:t>
      </w:r>
    </w:p>
    <w:p>
      <w:pPr>
        <w:spacing w:after="40"/>
        <w:ind w:left="360"/>
      </w:pPr>
      <w:r>
        <w:t xml:space="preserve">C) </w:t>
      </w:r>
      <w:r>
        <w:t>Assegurar que a perda de carga do trem entre o outlet vessel e a bomba de injeção permaneça compatível com a operação e reduzir risco de cavitação, pois os picos de sólidos estão associados a variações de densidade do escoamento durante o jateamento, e o desarenador é verificado principalmente pelo impacto em ΔP/NPSH.</w:t>
      </w:r>
    </w:p>
    <w:p>
      <w:pPr>
        <w:spacing w:after="40"/>
        <w:ind w:left="360"/>
      </w:pPr>
      <w:r>
        <w:t xml:space="preserve">D) </w:t>
      </w:r>
      <w:r>
        <w:t>Assegurar maior estabilidade de separação na harpa e manter o balanceamento de pressões entre as saídas de gás e líquido, reduzindo o risco de dano na bomba por flutuações de sólidos, pois a principal consequência da fluidização no outlet vessel é alterar o equilíbrio gás-líquido e a controlabilidade do sistema a montante.</w:t>
      </w:r>
    </w:p>
    <w:p>
      <w:pPr>
        <w:spacing w:before="200" w:after="80"/>
      </w:pPr>
      <w:r>
        <w:rPr>
          <w:b/>
        </w:rPr>
        <w:t xml:space="preserve">1339. </w:t>
      </w:r>
      <w:r>
        <w:t>No comissionamento do tratamento de água para injeção em um FPSO, estão sendo comparadas duas posições para o desarenador em relação ao separador multitubular (“harpa”): a montante ou a jusante. Haverá períodos com presença relevante de gás na corrente. Pensando na controlabilidade do sistema e na qualidade da água destinada à injeção, qual configuração faz mais sentido adotar como base, antes de definir a mitigação do efeito do gás na remoção de areia?</w:t>
      </w:r>
    </w:p>
    <w:p>
      <w:pPr>
        <w:spacing w:after="40"/>
        <w:ind w:left="360"/>
      </w:pPr>
      <w:r>
        <w:t xml:space="preserve">A) </w:t>
      </w:r>
      <w:r>
        <w:t>Colocar o desarenador após a harpa para facilitar o balanceamento de perdas de carga entre as linhas de gás e líquido e manter o sistema mais estável.</w:t>
      </w:r>
    </w:p>
    <w:p>
      <w:pPr>
        <w:spacing w:after="40"/>
        <w:ind w:left="360"/>
      </w:pPr>
      <w:r>
        <w:t xml:space="preserve">B) </w:t>
      </w:r>
      <w:r>
        <w:t>Colocar o desarenador após a harpa, buscando melhor qualidade da água por reduzir óleo residual na saída do separador e evitar remixagem de fases.</w:t>
      </w:r>
    </w:p>
    <w:p>
      <w:pPr>
        <w:spacing w:after="40"/>
        <w:ind w:left="360"/>
      </w:pPr>
      <w:r>
        <w:t xml:space="preserve">C) </w:t>
      </w:r>
      <w:r>
        <w:t>Manter o desarenador antes da harpa, por considerar que a presença de gás eleva a eficiência de remoção de areia e melhora a especificação de partículas.</w:t>
      </w:r>
    </w:p>
    <w:p>
      <w:pPr>
        <w:spacing w:after="40"/>
        <w:ind w:left="360"/>
      </w:pPr>
      <w:r>
        <w:rPr>
          <w:b/>
        </w:rPr>
        <w:t xml:space="preserve">D) </w:t>
      </w:r>
      <w:r>
        <w:rPr>
          <w:b/>
        </w:rPr>
        <w:t>Manter o desarenador antes da harpa, por favorecer a estabilidade de controle e preservar a separação óleo‑água; validar a eficiência com gás em testes.</w:t>
      </w:r>
    </w:p>
    <w:p>
      <w:pPr>
        <w:spacing w:before="200" w:after="80"/>
      </w:pPr>
      <w:r>
        <w:rPr>
          <w:b/>
        </w:rPr>
        <w:t xml:space="preserve">1340. </w:t>
      </w:r>
      <w:r>
        <w:t>Ao revisar o diagrama de processo do tratamento antes da injeção, um engenheiro propõe reorganizar etapas para “proteger” os hidrociclones de de-oiling. Considerando a lógica de separação sólido-líquido e a necessidade de reduzir óleo residual a níveis especificados, qual encadeamento de etapas é o mais coerente com o sistema descrito?</w:t>
      </w:r>
    </w:p>
    <w:p>
      <w:pPr>
        <w:spacing w:after="40"/>
        <w:ind w:left="360"/>
      </w:pPr>
      <w:r>
        <w:t xml:space="preserve">A) </w:t>
      </w:r>
      <w:r>
        <w:t>Duas baterias de hidrociclones em série primeiro, seguido por sucção/pressurização pela bomba de injeção, e então desarenamento final.</w:t>
      </w:r>
    </w:p>
    <w:p>
      <w:pPr>
        <w:spacing w:after="40"/>
        <w:ind w:left="360"/>
      </w:pPr>
      <w:r>
        <w:rPr>
          <w:b/>
        </w:rPr>
        <w:t xml:space="preserve">B) </w:t>
      </w:r>
      <w:r>
        <w:rPr>
          <w:b/>
        </w:rPr>
        <w:t>Desarenamento primeiro, seguido por duas baterias de hidrociclones de de-oiling em série, e então sucção/pressurização pela bomba de injeção.</w:t>
      </w:r>
    </w:p>
    <w:p>
      <w:pPr>
        <w:spacing w:after="40"/>
        <w:ind w:left="360"/>
      </w:pPr>
      <w:r>
        <w:t xml:space="preserve">C) </w:t>
      </w:r>
      <w:r>
        <w:t>Sucção/pressurização pela bomba de injeção primeiro, seguido por desarenamento, e então hidrociclones de de-oiling.</w:t>
      </w:r>
    </w:p>
    <w:p>
      <w:pPr>
        <w:spacing w:after="40"/>
        <w:ind w:left="360"/>
      </w:pPr>
      <w:r>
        <w:t xml:space="preserve">D) </w:t>
      </w:r>
      <w:r>
        <w:t>Hidrociclones de de-oiling primeiro, seguido por desarenamento, e então sucção/pressurização pela bomba de injeção.</w:t>
      </w:r>
    </w:p>
    <w:p>
      <w:pPr>
        <w:spacing w:before="200" w:after="80"/>
      </w:pPr>
      <w:r>
        <w:rPr>
          <w:b/>
        </w:rPr>
        <w:t xml:space="preserve">1341. </w:t>
      </w:r>
      <w:r>
        <w:t>Após testes em condições representativas, a equipe conclui que a combinação pipe separator + harpa + outlet vessel atende aos requisitos de remoção de água quando bem configurada, mas identifica que a qualidade final da água pode piorar por regiões internas de mistura no outlet vessel. Antes de replicar o arranjo em uma implantação definitiva, qual ação técnica tende a endereçar de forma mais direta esse risco de degradação de qualidade?</w:t>
      </w:r>
    </w:p>
    <w:p>
      <w:pPr>
        <w:spacing w:after="40"/>
        <w:ind w:left="360"/>
      </w:pPr>
      <w:r>
        <w:t xml:space="preserve">A) </w:t>
      </w:r>
      <w:r>
        <w:t>Aumentar a pressão de descarga da bomba de injeção para elevar a velocidade no outlet vessel e reduzir a formação de regiões recirculantes.</w:t>
      </w:r>
    </w:p>
    <w:p>
      <w:pPr>
        <w:spacing w:after="40"/>
        <w:ind w:left="360"/>
      </w:pPr>
      <w:r>
        <w:t xml:space="preserve">B) </w:t>
      </w:r>
      <w:r>
        <w:t>Reposicionar o analisador de TOG para montante do outlet vessel, antecipando a detecção de óleo residual e evitando que a mistura se forme.</w:t>
      </w:r>
    </w:p>
    <w:p>
      <w:pPr>
        <w:spacing w:after="40"/>
        <w:ind w:left="360"/>
      </w:pPr>
      <w:r>
        <w:t xml:space="preserve">C) </w:t>
      </w:r>
      <w:r>
        <w:t>Aumentar a perda de carga nos hidrociclones de de-oiling por ajuste nos chokes de rejeito, priorizando maior força centrífuga para compensar a mistura no vaso.</w:t>
      </w:r>
    </w:p>
    <w:p>
      <w:pPr>
        <w:spacing w:after="40"/>
        <w:ind w:left="360"/>
      </w:pPr>
      <w:r>
        <w:rPr>
          <w:b/>
        </w:rPr>
        <w:t xml:space="preserve">D) </w:t>
      </w:r>
      <w:r>
        <w:rPr>
          <w:b/>
        </w:rPr>
        <w:t>Avaliar detalhadamente a geometria do outlet vessel por simulação computacional, buscando eliminar padrões de escoamento que induzam mistura e piora da qualidade.</w:t>
      </w:r>
    </w:p>
    <w:p>
      <w:pPr>
        <w:spacing w:before="200" w:after="80"/>
      </w:pPr>
      <w:r>
        <w:rPr>
          <w:b/>
        </w:rPr>
        <w:t xml:space="preserve">1342. </w:t>
      </w:r>
      <w:r>
        <w:t>Na revisão de configuração de um FPSO, deve-se definir a posição do desarenador em relação ao separador multitubular (“harpa”) no trem de tratamento da água produzida destinada à injeção. Busca-se manter o teor de óleo residual baixo e reduzir problemas de controlabilidade ligados ao equilíbrio de perdas de carga/pressões entre as saídas gasosa e líquida associadas à harpa. Considerando que a eficiência do desarenador na presença de gás permaneça dentro de limites aceitáveis, qual arranjo tende a ser o mais adequado?</w:t>
      </w:r>
    </w:p>
    <w:p>
      <w:pPr>
        <w:spacing w:after="40"/>
        <w:ind w:left="360"/>
      </w:pPr>
      <w:r>
        <w:t xml:space="preserve">A) </w:t>
      </w:r>
      <w:r>
        <w:t>Instalar o desarenador a jusante da harpa e manter o equilíbrio entre as correntes por meio de restrições fixas nas linhas de gás e de líquido, de forma a estabilizar o controle e preservar a separação óleo‑água a montante.</w:t>
      </w:r>
    </w:p>
    <w:p>
      <w:pPr>
        <w:spacing w:after="40"/>
        <w:ind w:left="360"/>
      </w:pPr>
      <w:r>
        <w:rPr>
          <w:b/>
        </w:rPr>
        <w:t xml:space="preserve">B) </w:t>
      </w:r>
      <w:r>
        <w:rPr>
          <w:b/>
        </w:rPr>
        <w:t>Instalar o desarenador a montante da harpa, de modo a evitar perturbações/turbulência na corrente líquida que deixa a harpa e a reduzir a necessidade de balancear perdas de carga entre os ramos de gás e de líquido.</w:t>
      </w:r>
    </w:p>
    <w:p>
      <w:pPr>
        <w:spacing w:after="40"/>
        <w:ind w:left="360"/>
      </w:pPr>
      <w:r>
        <w:t xml:space="preserve">C) </w:t>
      </w:r>
      <w:r>
        <w:t>Instalar o desarenador a jusante da harpa, pois a harpa já entrega água com menor carga de óleo, e o desarenador nessa posição tende a reduzir ainda mais o TOG antes do estágio final de injeção.</w:t>
      </w:r>
    </w:p>
    <w:p>
      <w:pPr>
        <w:spacing w:after="40"/>
        <w:ind w:left="360"/>
      </w:pPr>
      <w:r>
        <w:t xml:space="preserve">D) </w:t>
      </w:r>
      <w:r>
        <w:t>Instalar o desarenador a montante da harpa para aproveitar a presença de gás como mecanismo de intensificação do desarenamento, aumentando a eficiência de remoção de sólidos e contribuindo para menor óleo residual no efluente.</w:t>
      </w:r>
    </w:p>
    <w:p>
      <w:pPr>
        <w:spacing w:before="200" w:after="80"/>
      </w:pPr>
      <w:r>
        <w:rPr>
          <w:b/>
        </w:rPr>
        <w:t xml:space="preserve">1343. </w:t>
      </w:r>
      <w:r>
        <w:t>Durante uma operação de fluidização do leito de sedimentos no outlet vessel, a água que deixa esse vaso pode carregar grande quantidade de sedimentos. A bomba de injeção é a única fonte motriz disponível na operação e há o requisito de evitar partículas maiores que &lt;NUMBER&gt; na água a ser injetada. Qual medida de projeto/operação é mais alinhada para proteger a bomba e manter o critério de partículas, sem depender apenas de monitoramento posterior?</w:t>
      </w:r>
    </w:p>
    <w:p>
      <w:pPr>
        <w:spacing w:after="40"/>
        <w:ind w:left="360"/>
      </w:pPr>
      <w:r>
        <w:rPr>
          <w:b/>
        </w:rPr>
        <w:t xml:space="preserve">A) </w:t>
      </w:r>
      <w:r>
        <w:rPr>
          <w:b/>
        </w:rPr>
        <w:t>Verificar e garantir que o segundo desarenador na corrente que sai do outlet vessel tenha capacidade de reter partículas acima de &lt;NUMBER&gt;, mitigando picos de areia que chegariam à bomba durante a fluidização.</w:t>
      </w:r>
    </w:p>
    <w:p>
      <w:pPr>
        <w:spacing w:after="40"/>
        <w:ind w:left="360"/>
      </w:pPr>
      <w:r>
        <w:t xml:space="preserve">B) </w:t>
      </w:r>
      <w:r>
        <w:t>Aumentar a pressão de descarga da bomba para reduzir o tamanho efetivo das partículas por cisalhamento hidráulico, diminuindo o risco de dano na bomba durante a operação.</w:t>
      </w:r>
    </w:p>
    <w:p>
      <w:pPr>
        <w:spacing w:after="40"/>
        <w:ind w:left="360"/>
      </w:pPr>
      <w:r>
        <w:t xml:space="preserve">C) </w:t>
      </w:r>
      <w:r>
        <w:t>Operar a bomba com VSD em baixa rotação durante toda a fluidização, pois a menor velocidade reduz erosão e torna dispensável a retenção de partículas maiores que &lt;NUMBER&gt; a montante.</w:t>
      </w:r>
    </w:p>
    <w:p>
      <w:pPr>
        <w:spacing w:after="40"/>
        <w:ind w:left="360"/>
      </w:pPr>
      <w:r>
        <w:t xml:space="preserve">D) </w:t>
      </w:r>
      <w:r>
        <w:t>Direcionar a corrente de água com sedimentos diretamente para os hidrociclones de‑oiling, pois a maior turbulência interna tende a remover sólidos e reduzir a carga para a bomba.</w:t>
      </w:r>
    </w:p>
    <w:p>
      <w:pPr>
        <w:spacing w:before="200" w:after="80"/>
      </w:pPr>
      <w:r>
        <w:rPr>
          <w:b/>
        </w:rPr>
        <w:t xml:space="preserve">1344. </w:t>
      </w:r>
      <w:r>
        <w:t>Em ensaios representativos de T&amp;P, a configuração pipe separator + harpa + outlet vessel atendeu aos requisitos de remoção de água quando ajustada adequadamente, porém algumas variantes apresentaram piora na qualidade da água tratada (maior teor de óleo residual). Considerando a hipótese de que o escoamento interno no outlet vessel esteja gerando zonas de mistura/recirculação que aumentam o arraste de óleo, qual encaminhamento técnico é mais consistente para reduzir esse risco antes da implantação em campo?</w:t>
      </w:r>
    </w:p>
    <w:p>
      <w:pPr>
        <w:spacing w:after="40"/>
        <w:ind w:left="360"/>
      </w:pPr>
      <w:r>
        <w:t xml:space="preserve">A) </w:t>
      </w:r>
      <w:r>
        <w:t>Rever o arranjo das baterias de hidrociclones (por exemplo, consolidando estágios em uma bateria de maior capacidade), visando reduzir interações hidráulicas e cisalhamento associados às linhas de alimentação/rejeito conectadas ao outlet vessel.</w:t>
      </w:r>
    </w:p>
    <w:p>
      <w:pPr>
        <w:spacing w:after="40"/>
        <w:ind w:left="360"/>
      </w:pPr>
      <w:r>
        <w:t xml:space="preserve">B) </w:t>
      </w:r>
      <w:r>
        <w:t>Ajustar a estratégia de controle de nível/interface do outlet vessel para operar com nível médio mais alto, aumentando o tempo de residência e reduzindo variações de sucção na linha para os hidrociclones.</w:t>
      </w:r>
    </w:p>
    <w:p>
      <w:pPr>
        <w:spacing w:after="40"/>
        <w:ind w:left="360"/>
      </w:pPr>
      <w:r>
        <w:rPr>
          <w:b/>
        </w:rPr>
        <w:t xml:space="preserve">C) </w:t>
      </w:r>
      <w:r>
        <w:rPr>
          <w:b/>
        </w:rPr>
        <w:t>Realizar avaliação detalhada da geometria e dos internos do outlet vessel por simulação computacional (hidrodinâmica/CFD), identificando e mitigando regiões de mistura e verificando o efeito no teor de óleo residual e na carga de partículas a jusante.</w:t>
      </w:r>
    </w:p>
    <w:p>
      <w:pPr>
        <w:spacing w:after="40"/>
        <w:ind w:left="360"/>
      </w:pPr>
      <w:r>
        <w:t xml:space="preserve">D) </w:t>
      </w:r>
      <w:r>
        <w:t>Introduzir uma restrição operacional para elevar a perda de carga no outlet vessel, buscando reduzir o deslizamento entre fases e, assim, diminuir o arraste de óleo para os hidrociclones.</w:t>
      </w:r>
    </w:p>
    <w:p>
      <w:pPr>
        <w:spacing w:before="200" w:after="80"/>
      </w:pPr>
      <w:r>
        <w:rPr>
          <w:b/>
        </w:rPr>
        <w:t xml:space="preserve">1345. </w:t>
      </w:r>
      <w:r>
        <w:t>No sistema de tratamento de água para injeção, está em discussão a localização do desarenador em relação ao separador multitubular (“harpa”). Consideram-se simultaneamente a robustez/estabilidade do controle operacional e o efeito sobre a separação água‑óleo a montante. Admitindo que a remoção de areia continue dentro de limites aceitáveis mesmo com presença de gás, qual arranjo é mais coerente?</w:t>
      </w:r>
    </w:p>
    <w:p>
      <w:pPr>
        <w:spacing w:after="40"/>
        <w:ind w:left="360"/>
      </w:pPr>
      <w:r>
        <w:t xml:space="preserve">A) </w:t>
      </w:r>
      <w:r>
        <w:t>Instalar o desarenador antes da harpa porque, nessa posição, a presença de gás deixa de influenciar a eficiência de desarenamento e elimina a necessidade de ajustes de choke para equalizar pressões.</w:t>
      </w:r>
    </w:p>
    <w:p>
      <w:pPr>
        <w:spacing w:after="40"/>
        <w:ind w:left="360"/>
      </w:pPr>
      <w:r>
        <w:rPr>
          <w:b/>
        </w:rPr>
        <w:t xml:space="preserve">B) </w:t>
      </w:r>
      <w:r>
        <w:rPr>
          <w:b/>
        </w:rPr>
        <w:t>Instalar o desarenador antes da harpa, pois tende a preservar o desempenho da separação água‑óleo a montante e a reduzir problemas de controlabilidade, mantendo-se aceitável com gás.</w:t>
      </w:r>
    </w:p>
    <w:p>
      <w:pPr>
        <w:spacing w:after="40"/>
        <w:ind w:left="360"/>
      </w:pPr>
      <w:r>
        <w:t xml:space="preserve">C) </w:t>
      </w:r>
      <w:r>
        <w:t>Instalar o desarenador depois da harpa para minimizar distúrbios na separação água‑óleo a montante e, com isso, diminuir o teor de óleo residual na água por reduzir mistura de fases no desarenador.</w:t>
      </w:r>
    </w:p>
    <w:p>
      <w:pPr>
        <w:spacing w:after="40"/>
        <w:ind w:left="360"/>
      </w:pPr>
      <w:r>
        <w:t xml:space="preserve">D) </w:t>
      </w:r>
      <w:r>
        <w:t>Instalar o desarenador depois da harpa porque isso facilita o balanceamento de perdas de carga entre as correntes de gás e de líquido que saem da harpa, aumentando a estabilidade do controle do sistema.</w:t>
      </w:r>
    </w:p>
    <w:p>
      <w:pPr>
        <w:spacing w:before="200" w:after="80"/>
      </w:pPr>
      <w:r>
        <w:rPr>
          <w:b/>
        </w:rPr>
        <w:t xml:space="preserve">1346. </w:t>
      </w:r>
      <w:r>
        <w:t>Em testes com fluidos reais, o arranjo pipe separator + harpa + outlet vessel alcançou requisitos de remoção de água quando bem configurado, mas verificou-se que a geometria do outlet vessel empregado nos ensaios piorou a qualidade final da água, possivelmente por induzir regiões de mistura. Qual decisão de engenharia é mais consistente antes de definir o vaso para implantação em uma unidade offshore?</w:t>
      </w:r>
    </w:p>
    <w:p>
      <w:pPr>
        <w:spacing w:after="40"/>
        <w:ind w:left="360"/>
      </w:pPr>
      <w:r>
        <w:t xml:space="preserve">A) </w:t>
      </w:r>
      <w:r>
        <w:t>Substituir o outlet vessel por um tanque com maior volume para aumentar tempo de residência e tornar desprezível o efeito de regiões internas de mistura.</w:t>
      </w:r>
    </w:p>
    <w:p>
      <w:pPr>
        <w:spacing w:after="40"/>
        <w:ind w:left="360"/>
      </w:pPr>
      <w:r>
        <w:t xml:space="preserve">B) </w:t>
      </w:r>
      <w:r>
        <w:t>Aumentar a perda de carga do sistema de desarenamento para elevar a turbulência no outlet vessel e acelerar a separação por coalescência.</w:t>
      </w:r>
    </w:p>
    <w:p>
      <w:pPr>
        <w:spacing w:after="40"/>
        <w:ind w:left="360"/>
      </w:pPr>
      <w:r>
        <w:t xml:space="preserve">C) </w:t>
      </w:r>
      <w:r>
        <w:t>Reposicionar o analisador de TOG a montante do outlet vessel para evitar leituras influenciadas por mistura e, com isso, eliminar a necessidade de ajustes geométricos.</w:t>
      </w:r>
    </w:p>
    <w:p>
      <w:pPr>
        <w:spacing w:after="40"/>
        <w:ind w:left="360"/>
      </w:pPr>
      <w:r>
        <w:rPr>
          <w:b/>
        </w:rPr>
        <w:t xml:space="preserve">D) </w:t>
      </w:r>
      <w:r>
        <w:rPr>
          <w:b/>
        </w:rPr>
        <w:t>Realizar análise detalhada por simulação computacional da geometria do vaso para reduzir regiões de mistura que possam elevar teor de óleo residual e/ou carga de partículas.</w:t>
      </w:r>
    </w:p>
    <w:p>
      <w:pPr>
        <w:spacing w:before="200" w:after="80"/>
      </w:pPr>
      <w:r>
        <w:rPr>
          <w:b/>
        </w:rPr>
        <w:t xml:space="preserve">1347. </w:t>
      </w:r>
      <w:r>
        <w:t>Uma equipe de operação pretende implementar um plano de monitoramento contínuo para garantir conformidade da água tratada para injeção e reduzir risco operacional na bomba. Considerando os mecanismos de degradação descritos (óleo residual e sólidos/areia), qual combinação de variáveis monitoradas está mais alinhada a esse objetivo?</w:t>
      </w:r>
    </w:p>
    <w:p>
      <w:pPr>
        <w:spacing w:after="40"/>
        <w:ind w:left="360"/>
      </w:pPr>
      <w:r>
        <w:t xml:space="preserve">A) </w:t>
      </w:r>
      <w:r>
        <w:t>Temperatura e pressão na sucção da bomba, pois controlam a eficiência do desarenador e a separação nos hidrociclones.</w:t>
      </w:r>
    </w:p>
    <w:p>
      <w:pPr>
        <w:spacing w:after="40"/>
        <w:ind w:left="360"/>
      </w:pPr>
      <w:r>
        <w:rPr>
          <w:b/>
        </w:rPr>
        <w:t xml:space="preserve">B) </w:t>
      </w:r>
      <w:r>
        <w:rPr>
          <w:b/>
        </w:rPr>
        <w:t>Teor de óleo e graxa (TOG) na água tratada e granulometria/teor de sedimentos na corrente para injeção, com atenção a picos durante jateamento e fluidização.</w:t>
      </w:r>
    </w:p>
    <w:p>
      <w:pPr>
        <w:spacing w:after="40"/>
        <w:ind w:left="360"/>
      </w:pPr>
      <w:r>
        <w:t xml:space="preserve">C) </w:t>
      </w:r>
      <w:r>
        <w:t>Vazão de rejeito oleoso e nível do vaso final, pois são suficientes para inferir simultaneamente o teor de óleo residual e o risco de partículas acima de &lt;NUMBER&gt;.</w:t>
      </w:r>
    </w:p>
    <w:p>
      <w:pPr>
        <w:spacing w:after="40"/>
        <w:ind w:left="360"/>
      </w:pPr>
      <w:r>
        <w:t xml:space="preserve">D) </w:t>
      </w:r>
      <w:r>
        <w:t>Perda de carga total do sistema e potência elétrica da bomba de injeção, pois refletem diretamente a remoção de óleo e a retenção de partículas finas.</w:t>
      </w:r>
    </w:p>
    <w:p>
      <w:pPr>
        <w:spacing w:before="200" w:after="80"/>
      </w:pPr>
      <w:r>
        <w:rPr>
          <w:b/>
        </w:rPr>
        <w:t xml:space="preserve">1348. </w:t>
      </w:r>
      <w:r>
        <w:t>Na definição do arranjo do tratamento inicial antes da injeção no reservatório, há preocupação com a eficiência de remoção de areia do desarenador quando o escoamento é multifásico (com gás significativo). Qual abordagem de avaliação faz mais sentido para sustentar a decisão de projeto/posicionamento do desarenador?</w:t>
      </w:r>
    </w:p>
    <w:p>
      <w:pPr>
        <w:spacing w:after="40"/>
        <w:ind w:left="360"/>
      </w:pPr>
      <w:r>
        <w:t xml:space="preserve">A) </w:t>
      </w:r>
      <w:r>
        <w:t>Priorizar a simulação da geometria do outlet vessel como substituto da avaliação do desarenador, porque a hidráulica interna do vaso determina diretamente a capacidade de remoção de areia do equipamento.</w:t>
      </w:r>
    </w:p>
    <w:p>
      <w:pPr>
        <w:spacing w:after="40"/>
        <w:ind w:left="360"/>
      </w:pPr>
      <w:r>
        <w:t xml:space="preserve">B) </w:t>
      </w:r>
      <w:r>
        <w:t>Concentrar a avaliação na capacidade dos hidrociclones de de-oiling, pois o óleo residual é o principal limitante para injeção e a areia tende a ser controlada a montante pela harpa.</w:t>
      </w:r>
    </w:p>
    <w:p>
      <w:pPr>
        <w:spacing w:after="40"/>
        <w:ind w:left="360"/>
      </w:pPr>
      <w:r>
        <w:t xml:space="preserve">C) </w:t>
      </w:r>
      <w:r>
        <w:t>Dimensionar o desarenador apenas com base na vazão líquida máxima, já que a presença de gás afeta principalmente a separação óleo-água e não a remoção de areia.</w:t>
      </w:r>
    </w:p>
    <w:p>
      <w:pPr>
        <w:spacing w:after="40"/>
        <w:ind w:left="360"/>
      </w:pPr>
      <w:r>
        <w:rPr>
          <w:b/>
        </w:rPr>
        <w:t xml:space="preserve">D) </w:t>
      </w:r>
      <w:r>
        <w:rPr>
          <w:b/>
        </w:rPr>
        <w:t>Caracterizar o desempenho do desarenador nas condições previstas comparando testes em escoamento multifásico e somente líquido, para estimar a sensibilidade ao gás e seu impacto na eficiência de remoção.</w:t>
      </w:r>
    </w:p>
    <w:p>
      <w:pPr>
        <w:spacing w:before="200" w:after="80"/>
      </w:pPr>
      <w:r>
        <w:rPr>
          <w:b/>
        </w:rPr>
        <w:t xml:space="preserve">1349. </w:t>
      </w:r>
      <w:r>
        <w:t>Após o desarenamento, a água segue para duas baterias de hidrociclones de de-oiling em série. Em operação, o TOG da água efluente dos hidrociclones sobe sem aumento perceptível de sólidos. A equipe suspeita que a causa esteja na forma de controle aplicada aos hidrociclones. Qual ação tende a atacar o mecanismo de controle descrito para recuperar desempenho de remoção de óleo residual?</w:t>
      </w:r>
    </w:p>
    <w:p>
      <w:pPr>
        <w:spacing w:after="40"/>
        <w:ind w:left="360"/>
      </w:pPr>
      <w:r>
        <w:rPr>
          <w:b/>
        </w:rPr>
        <w:t xml:space="preserve">A) </w:t>
      </w:r>
      <w:r>
        <w:rPr>
          <w:b/>
        </w:rPr>
        <w:t>Revisar o controle da razão de perdas de carga nos hidrociclones ajustando as válvulas choke nas linhas de rejeito oleoso, pois esse é o elemento usado para manter o regime de separação esperado.</w:t>
      </w:r>
    </w:p>
    <w:p>
      <w:pPr>
        <w:spacing w:after="40"/>
        <w:ind w:left="360"/>
      </w:pPr>
      <w:r>
        <w:t xml:space="preserve">B) </w:t>
      </w:r>
      <w:r>
        <w:t>Aumentar a pressão de descarga da bomba de injeção para elevar a energia disponível no ejetor e, assim, reduzir diretamente o teor de óleo na água efluente dos hidrociclones.</w:t>
      </w:r>
    </w:p>
    <w:p>
      <w:pPr>
        <w:spacing w:after="40"/>
        <w:ind w:left="360"/>
      </w:pPr>
      <w:r>
        <w:t xml:space="preserve">C) </w:t>
      </w:r>
      <w:r>
        <w:t>Alterar o setpoint do controle de interface óleo-água do vaso final para reduzir a vazão injetada, pois os hidrociclones operam principalmente em função do nível no vaso e não do diferencial de pressão.</w:t>
      </w:r>
    </w:p>
    <w:p>
      <w:pPr>
        <w:spacing w:after="40"/>
        <w:ind w:left="360"/>
      </w:pPr>
      <w:r>
        <w:t xml:space="preserve">D) </w:t>
      </w:r>
      <w:r>
        <w:t>Bypassar a segunda bateria de hidrociclones e operar apenas com uma, reduzindo a turbulência total do trem e estabilizando a separação óleo-água em cada estágio.</w:t>
      </w:r>
    </w:p>
    <w:p>
      <w:pPr>
        <w:spacing w:before="200" w:after="80"/>
      </w:pPr>
      <w:r>
        <w:rPr>
          <w:b/>
        </w:rPr>
        <w:t xml:space="preserve">1350. </w:t>
      </w:r>
      <w:r>
        <w:t>Um FPSO começa a injetar água do mar dessulfatada por uma URS (nanofiltração) com o objetivo de mitigar souring no reservatório. A gerência cobra queda imediata de H2S na produção nas semanas seguintes ao start-up. Qual interpretação técnica explica melhor por que o efeito pode não ser imediato, mesmo com permeado de baixo sulfato?</w:t>
      </w:r>
    </w:p>
    <w:p>
      <w:pPr>
        <w:spacing w:after="40"/>
        <w:ind w:left="360"/>
      </w:pPr>
      <w:r>
        <w:t xml:space="preserve">A) </w:t>
      </w:r>
      <w:r>
        <w:t>A resposta tende a ser lenta porque as membranas de nanofiltração precisam de um período de condicionamento para atingir rejeição estável de sulfato, mantendo o permeado com sulfato elevado por vários meses.</w:t>
      </w:r>
    </w:p>
    <w:p>
      <w:pPr>
        <w:spacing w:after="40"/>
        <w:ind w:left="360"/>
      </w:pPr>
      <w:r>
        <w:t xml:space="preserve">B) </w:t>
      </w:r>
      <w:r>
        <w:t>A resposta depende principalmente do destino do concentrado rico em sulfato; enquanto houver descarte para o mar, o H2S produzido no reservatório tende a permanecer inalterado.</w:t>
      </w:r>
    </w:p>
    <w:p>
      <w:pPr>
        <w:spacing w:after="40"/>
        <w:ind w:left="360"/>
      </w:pPr>
      <w:r>
        <w:t xml:space="preserve">C) </w:t>
      </w:r>
      <w:r>
        <w:t>A redução de H2S só ocorre quando a dessulfatação é combinada com injeção de nitrato, porque a remoção de sulfato não altera a disponibilidade de aceitadores de elétrons no reservatório.</w:t>
      </w:r>
    </w:p>
    <w:p>
      <w:pPr>
        <w:spacing w:after="40"/>
        <w:ind w:left="360"/>
      </w:pPr>
      <w:r>
        <w:rPr>
          <w:b/>
        </w:rPr>
        <w:t xml:space="preserve">D) </w:t>
      </w:r>
      <w:r>
        <w:rPr>
          <w:b/>
        </w:rPr>
        <w:t>A resposta do reservatório pode ser lenta porque o sulfato já presente na formação e nos poros precisa ser gradualmente deslocado/consumido pela injeção contínua de permeado, o que pode levar meses a anos.</w:t>
      </w:r>
    </w:p>
    <w:p>
      <w:pPr>
        <w:spacing w:before="200" w:after="80"/>
      </w:pPr>
      <w:r>
        <w:rPr>
          <w:b/>
        </w:rPr>
        <w:t xml:space="preserve">1351. </w:t>
      </w:r>
      <w:r>
        <w:t>Durante a discussão de um programa de controle de souring, um engenheiro propõe aumentar a dosagem de DBNPA na água de injeção para controlar o souring no interior do reservatório. Outro engenheiro questiona a efetividade dessa abordagem como controle in situ. Qual argumento técnico sustenta melhor o questionamento?</w:t>
      </w:r>
    </w:p>
    <w:p>
      <w:pPr>
        <w:spacing w:after="40"/>
        <w:ind w:left="360"/>
      </w:pPr>
      <w:r>
        <w:rPr>
          <w:b/>
        </w:rPr>
        <w:t xml:space="preserve">A) </w:t>
      </w:r>
      <w:r>
        <w:rPr>
          <w:b/>
        </w:rPr>
        <w:t>Em condições de reservatório, biocidas podem perder atividade; o DBNPA pode degradar rapidamente e reagir com redutores (H2S, bissulfito), aumentando a demanda.</w:t>
      </w:r>
    </w:p>
    <w:p>
      <w:pPr>
        <w:spacing w:after="40"/>
        <w:ind w:left="360"/>
      </w:pPr>
      <w:r>
        <w:t xml:space="preserve">B) </w:t>
      </w:r>
      <w:r>
        <w:t>O DBNPA atuaria principalmente como agente de remoção química de sulfato na água de injeção, e não como biocida, de modo que sua dosagem pouco afeta o souring.</w:t>
      </w:r>
    </w:p>
    <w:p>
      <w:pPr>
        <w:spacing w:after="40"/>
        <w:ind w:left="360"/>
      </w:pPr>
      <w:r>
        <w:t xml:space="preserve">C) </w:t>
      </w:r>
      <w:r>
        <w:t>No reservatório, o DBNPA funcionaria como aceitador de elétrons, elevando o potencial redox e favorecendo BRN, o que inibe BRS e reduz a geração de H2S de forma previsível.</w:t>
      </w:r>
    </w:p>
    <w:p>
      <w:pPr>
        <w:spacing w:after="40"/>
        <w:ind w:left="360"/>
      </w:pPr>
      <w:r>
        <w:t xml:space="preserve">D) </w:t>
      </w:r>
      <w:r>
        <w:t>Em sistemas de remoção de sulfato por membranas (URS), o DBNPA seria rejeitado pela membrana e seguiria majoritariamente no concentrado rico em sulfato, direcionando sua aplicação ao concentrado.</w:t>
      </w:r>
    </w:p>
    <w:p>
      <w:pPr>
        <w:spacing w:before="200" w:after="80"/>
      </w:pPr>
      <w:r>
        <w:rPr>
          <w:b/>
        </w:rPr>
        <w:t xml:space="preserve">1352. </w:t>
      </w:r>
      <w:r>
        <w:t>Durante o comissionamento de uma URS (nanofiltração) para dessulfatação de água do mar em um FPSO, a operação observa instabilidade de pressão e perda de desempenho. A investigação indica tendência a incrustação associada ao concentrado gerado pela membrana. Qual interpretação e ação de mitigação são mais consistentes com o modo de falha esperado nesse tipo de unidade?</w:t>
      </w:r>
    </w:p>
    <w:p>
      <w:pPr>
        <w:spacing w:after="40"/>
        <w:ind w:left="360"/>
      </w:pPr>
      <w:r>
        <w:t xml:space="preserve">A) </w:t>
      </w:r>
      <w:r>
        <w:t>O risco dominante é deposição biológica na membrana causada pela redução de sulfato, que aumenta a assimilação de carbono; a mitigação tende a envolver aumento de dosagem de biocida no permeado e redução de pressão transmembrana.</w:t>
      </w:r>
    </w:p>
    <w:p>
      <w:pPr>
        <w:spacing w:after="40"/>
        <w:ind w:left="360"/>
      </w:pPr>
      <w:r>
        <w:t xml:space="preserve">B) </w:t>
      </w:r>
      <w:r>
        <w:t>O risco dominante é precipitação de sulfato de cálcio no permeado, porque a remoção de sulfato desloca o equilíbrio e favorece incrustação a jusante; a mitigação tende a envolver acidificação do permeado antes da injeção.</w:t>
      </w:r>
    </w:p>
    <w:p>
      <w:pPr>
        <w:spacing w:after="40"/>
        <w:ind w:left="360"/>
      </w:pPr>
      <w:r>
        <w:rPr>
          <w:b/>
        </w:rPr>
        <w:t xml:space="preserve">C) </w:t>
      </w:r>
      <w:r>
        <w:rPr>
          <w:b/>
        </w:rPr>
        <w:t>O risco dominante é precipitação de sulfato de cálcio no concentrado devido ao alto fator de concentração; a mitigação tende a envolver gestão química com inibidor de incrustação e controle operacional do regime de concentração.</w:t>
      </w:r>
    </w:p>
    <w:p>
      <w:pPr>
        <w:spacing w:after="40"/>
        <w:ind w:left="360"/>
      </w:pPr>
      <w:r>
        <w:t xml:space="preserve">D) </w:t>
      </w:r>
      <w:r>
        <w:t>O risco dominante é corrosão acelerada por cloretos no concentrado, que causa perda de integridade e elevação de pressão; a mitigação tende a envolver substituição do material da carcaça e aumento de velocidade de escoamento para reduzir tempo de residência.</w:t>
      </w:r>
    </w:p>
    <w:p>
      <w:pPr>
        <w:spacing w:before="200" w:after="80"/>
      </w:pPr>
      <w:r>
        <w:rPr>
          <w:b/>
        </w:rPr>
        <w:t xml:space="preserve">1353. </w:t>
      </w:r>
      <w:r>
        <w:t>Em um FPSO, considera-se dosar DBNPA como biocida para mitigação de souring, em paralelo ao uso de sequestrante de oxigênio à base de bissulfito na água de injeção. Em uma verificação de compatibilidade voltada à eficácia do tratamento, qual ponto técnico é, em geral, a maior preocupação?</w:t>
      </w:r>
    </w:p>
    <w:p>
      <w:pPr>
        <w:spacing w:after="40"/>
        <w:ind w:left="360"/>
      </w:pPr>
      <w:r>
        <w:t xml:space="preserve">A) </w:t>
      </w:r>
      <w:r>
        <w:t>O bissulfito atua como estabilizante do DBNPA frente ao sulfeto (H2S), reduzindo reações paralelas e aumentando a meia-vida do biocida no meio poroso, o que favorece residual e alcance no reservatório.</w:t>
      </w:r>
    </w:p>
    <w:p>
      <w:pPr>
        <w:spacing w:after="40"/>
        <w:ind w:left="360"/>
      </w:pPr>
      <w:r>
        <w:t xml:space="preserve">B) </w:t>
      </w:r>
      <w:r>
        <w:t>O principal risco de incompatibilidade é a formação de precipitados inorgânicos gerados pela interação do DBNPA com íons da água de injeção (como sulfato), o que reduz a biodisponibilidade do biocida e explica a perda de desempenho no reservatório.</w:t>
      </w:r>
    </w:p>
    <w:p>
      <w:pPr>
        <w:spacing w:after="40"/>
        <w:ind w:left="360"/>
      </w:pPr>
      <w:r>
        <w:t xml:space="preserve">C) </w:t>
      </w:r>
      <w:r>
        <w:t>A combinação DBNPA–bissulfito controla souring predominantemente por ajuste sustentado do potencial redox do reservatório, suprimindo BRS de modo semelhante ao mecanismo de injeção de nitrato, independentemente da presença de H2S.</w:t>
      </w:r>
    </w:p>
    <w:p>
      <w:pPr>
        <w:spacing w:after="40"/>
        <w:ind w:left="360"/>
      </w:pPr>
      <w:r>
        <w:rPr>
          <w:b/>
        </w:rPr>
        <w:t xml:space="preserve">D) </w:t>
      </w:r>
      <w:r>
        <w:rPr>
          <w:b/>
        </w:rPr>
        <w:t>A presença de agentes redutores (por exemplo, sulfeto/H2S e o próprio bissulfito) pode consumir o DBNPA e acelerar sua perda de atividade; somado à instabilidade do produto em condições típicas de reservatório, isso tende a limitar o efeito in situ.</w:t>
      </w:r>
    </w:p>
    <w:p>
      <w:pPr>
        <w:spacing w:before="200" w:after="80"/>
      </w:pPr>
      <w:r>
        <w:rPr>
          <w:b/>
        </w:rPr>
        <w:t xml:space="preserve">1354. </w:t>
      </w:r>
      <w:r>
        <w:t>Um FPSO vai iniciar injeção de água do mar tratada e decidiu instalar uma unidade de remoção de sulfato (URS) por nanofiltração como medida preventiva contra souring. Após o start-up, a equipe de operações espera queda rápida de H2S nos produtores em poucas semanas. Considerando o comportamento típico do sistema reservatório–injeção, qual expectativa é mais consistente com as limitações e dinâmica descritas para a dessulfatação?</w:t>
      </w:r>
    </w:p>
    <w:p>
      <w:pPr>
        <w:spacing w:after="40"/>
        <w:ind w:left="360"/>
      </w:pPr>
      <w:r>
        <w:t xml:space="preserve">A) </w:t>
      </w:r>
      <w:r>
        <w:t>A redução de sulfato na água injetada tende a diminuir H2S apenas se for acompanhada de biocidas injetados no reservatório, porque a dessulfatação por si só atua apenas na corrosão e não na microbiologia do souring.</w:t>
      </w:r>
    </w:p>
    <w:p>
      <w:pPr>
        <w:spacing w:after="40"/>
        <w:ind w:left="360"/>
      </w:pPr>
      <w:r>
        <w:t xml:space="preserve">B) </w:t>
      </w:r>
      <w:r>
        <w:t>A redução de sulfato na água injetada tende a aumentar H2S no curto prazo, pois o concentrado rico em sulfato é descartado e isso eleva o sulfato dissolvido na água injetada em função do balanço iônico do sistema.</w:t>
      </w:r>
    </w:p>
    <w:p>
      <w:pPr>
        <w:spacing w:after="40"/>
        <w:ind w:left="360"/>
      </w:pPr>
      <w:r>
        <w:t xml:space="preserve">C) </w:t>
      </w:r>
      <w:r>
        <w:t>A redução de sulfato na água injetada tende a impactar rapidamente a produção de H2S, pois a URS remove o principal produto do metabolismo das bactérias redutoras de sulfato, reduzindo o H2S no mesmo horizonte de tempo do tratamento de superfície.</w:t>
      </w:r>
    </w:p>
    <w:p>
      <w:pPr>
        <w:spacing w:after="40"/>
        <w:ind w:left="360"/>
      </w:pPr>
      <w:r>
        <w:rPr>
          <w:b/>
        </w:rPr>
        <w:t xml:space="preserve">D) </w:t>
      </w:r>
      <w:r>
        <w:rPr>
          <w:b/>
        </w:rPr>
        <w:t>A redução de sulfato na água injetada tende a se refletir gradualmente no reservatório, exigindo tempo de varrido e substituição de água na formação; em alguns casos pode haver resposta em meses, mas não é uma medida de efeito imediato.</w:t>
      </w:r>
    </w:p>
    <w:p>
      <w:pPr>
        <w:spacing w:before="200" w:after="80"/>
      </w:pPr>
      <w:r>
        <w:rPr>
          <w:b/>
        </w:rPr>
        <w:t xml:space="preserve">1355. </w:t>
      </w:r>
      <w:r>
        <w:t>Em um campo com souring intermitente, avalia-se iniciar injeção de nitrato para mitigar a geração de H2S. A equipe de reservatório ressalta que a resposta ao nitrato pode ser não linear devido à ecologia microbiana e aos intermediários de redução. Qual risco operacional é mais compatível com essa avaliação, indicando a necessidade de monitoramento e ajustes na estratégia?</w:t>
      </w:r>
    </w:p>
    <w:p>
      <w:pPr>
        <w:spacing w:after="40"/>
        <w:ind w:left="360"/>
      </w:pPr>
      <w:r>
        <w:t xml:space="preserve">A) </w:t>
      </w:r>
      <w:r>
        <w:t>Ao introduzir nitrato, a comunidade microbiana migra para rotas predominantemente desnitrificantes, tornando o manejo de oxigênio na água de injeção secundário; a mitigação de H2S passa a depender quase exclusivamente do balanço de nitrato disponível.</w:t>
      </w:r>
    </w:p>
    <w:p>
      <w:pPr>
        <w:spacing w:after="40"/>
        <w:ind w:left="360"/>
      </w:pPr>
      <w:r>
        <w:rPr>
          <w:b/>
        </w:rPr>
        <w:t xml:space="preserve">B) </w:t>
      </w:r>
      <w:r>
        <w:rPr>
          <w:b/>
        </w:rPr>
        <w:t>Parte das BRS pode ser beneficiada indiretamente durante a aplicação e, quando o nitrato se esgota, pode ocorrer repique de produção de sulfeto/H2S, exigindo controle de dosagem e acompanhamento da resposta do sistema.</w:t>
      </w:r>
    </w:p>
    <w:p>
      <w:pPr>
        <w:spacing w:after="40"/>
        <w:ind w:left="360"/>
      </w:pPr>
      <w:r>
        <w:t xml:space="preserve">C) </w:t>
      </w:r>
      <w:r>
        <w:t>O efeito do nitrato ocorre principalmente por alterações nas condições de corrosão e na química de superfície, com impacto limitado sobre a atividade de BRS no reservatório; assim, variações de H2S ao longo do tempo são pouco prováveis e podem ser tratadas como ruído operacional.</w:t>
      </w:r>
    </w:p>
    <w:p>
      <w:pPr>
        <w:spacing w:after="40"/>
        <w:ind w:left="360"/>
      </w:pPr>
      <w:r>
        <w:t xml:space="preserve">D) </w:t>
      </w:r>
      <w:r>
        <w:t>A resposta tende a ser dominada pela formação e acúmulo local de nitrito, que pode elevar o potencial redox e inibir BRS; o principal risco operacional passa a ser a queda contínua de H2S sem necessidade de reotimização de dosagem.</w:t>
      </w:r>
    </w:p>
    <w:p>
      <w:pPr>
        <w:spacing w:before="200" w:after="80"/>
      </w:pPr>
      <w:r>
        <w:rPr>
          <w:b/>
        </w:rPr>
        <w:t xml:space="preserve">1356. </w:t>
      </w:r>
      <w:r>
        <w:t>Em um FPSO, está sendo comissionada uma unidade de remoção de sulfato (URS) por nanofiltração para preparar água do mar para injeção. Durante os testes, a equipe observa duas correntes de saída: permeado com sulfato reduzido e concentrado rico em sulfato. Para atender ao objetivo de reduzir risco de souring no reservatório e manter a operação estável, qual encaminhamento é tecnicamente mais consistente?</w:t>
      </w:r>
    </w:p>
    <w:p>
      <w:pPr>
        <w:spacing w:after="40"/>
        <w:ind w:left="360"/>
      </w:pPr>
      <w:r>
        <w:rPr>
          <w:b/>
        </w:rPr>
        <w:t xml:space="preserve">A) </w:t>
      </w:r>
      <w:r>
        <w:rPr>
          <w:b/>
        </w:rPr>
        <w:t>Direcionar o permeado para a injeção e tratar o concentrado como corrente de descarte, prevendo gestão de incrustação devido ao potencial de precipitação de CaSO4 nessa corrente.</w:t>
      </w:r>
    </w:p>
    <w:p>
      <w:pPr>
        <w:spacing w:after="40"/>
        <w:ind w:left="360"/>
      </w:pPr>
      <w:r>
        <w:t xml:space="preserve">B) </w:t>
      </w:r>
      <w:r>
        <w:t>Misturar permeado e concentrado para recompor a salinidade original e minimizar gradientes iônicos no reservatório, usando o mesmo sistema de descarte já existente para a mistura.</w:t>
      </w:r>
    </w:p>
    <w:p>
      <w:pPr>
        <w:spacing w:after="40"/>
        <w:ind w:left="360"/>
      </w:pPr>
      <w:r>
        <w:t xml:space="preserve">C) </w:t>
      </w:r>
      <w:r>
        <w:t>Alternar periodicamente a injeção entre permeado e concentrado para evitar polarização de concentração nas membranas e reduzir o consumo de químicos de controle de incrustação.</w:t>
      </w:r>
    </w:p>
    <w:p>
      <w:pPr>
        <w:spacing w:after="40"/>
        <w:ind w:left="360"/>
      </w:pPr>
      <w:r>
        <w:t xml:space="preserve">D) </w:t>
      </w:r>
      <w:r>
        <w:t>Direcionar o concentrado para a injeção para diminuir o volume total bombeado ao reservatório e reduzir a complexidade do descarte, tratando o permeado como corrente secundária.</w:t>
      </w:r>
    </w:p>
    <w:p>
      <w:pPr>
        <w:spacing w:before="200" w:after="80"/>
      </w:pPr>
      <w:r>
        <w:rPr>
          <w:b/>
        </w:rPr>
        <w:t xml:space="preserve">1357. </w:t>
      </w:r>
      <w:r>
        <w:t>Uma operadora avalia instalar uma unidade de remoção de sulfato (URS) para dessulfatar a água do mar de injeção, com o objetivo de mitigar o souring (H2S) em um ativo. A gerência espera observar queda de H2S poucas semanas após o start-up. Considerando a dinâmica típica do reservatório (tempo de varrido/mistura e sulfato já presente na formação) e a resposta temporal esperada, qual expectativa operacional é mais apropriada para orientar o plano de monitoramento e a comunicação de resultados?</w:t>
      </w:r>
    </w:p>
    <w:p>
      <w:pPr>
        <w:spacing w:after="40"/>
        <w:ind w:left="360"/>
      </w:pPr>
      <w:r>
        <w:t xml:space="preserve">A) </w:t>
      </w:r>
      <w:r>
        <w:t>A redução do souring tende a aparecer em poucas semanas, porque a URS diminui o sulfato na água injetada e o efeito costuma se refletir rapidamente nos poços produtores com boa conectividade hidráulica.</w:t>
      </w:r>
    </w:p>
    <w:p>
      <w:pPr>
        <w:spacing w:after="40"/>
        <w:ind w:left="360"/>
      </w:pPr>
      <w:r>
        <w:rPr>
          <w:b/>
        </w:rPr>
        <w:t xml:space="preserve">B) </w:t>
      </w:r>
      <w:r>
        <w:rPr>
          <w:b/>
        </w:rPr>
        <w:t>A redução do souring pode demandar um horizonte de anos, pois a injeção contínua de água com menor teor de sulfato precisa, ao longo do tempo, reduzir o sulfato disponível na formação; ainda assim, alguns poços podem apresentar resposta perceptível em alguns meses.</w:t>
      </w:r>
    </w:p>
    <w:p>
      <w:pPr>
        <w:spacing w:after="40"/>
        <w:ind w:left="360"/>
      </w:pPr>
      <w:r>
        <w:t xml:space="preserve">C) </w:t>
      </w:r>
      <w:r>
        <w:t>A resposta do souring costuma ocorrer somente depois da estabilização do sistema de superfície e do regime de descarte do concentrado rico em sulfato, já que esse descarte é o mecanismo determinante para reduzir a geração de H2S no reservatório.</w:t>
      </w:r>
    </w:p>
    <w:p>
      <w:pPr>
        <w:spacing w:after="40"/>
        <w:ind w:left="360"/>
      </w:pPr>
      <w:r>
        <w:t xml:space="preserve">D) </w:t>
      </w:r>
      <w:r>
        <w:t>A redução do souring é pouco sensível ao tempo de residência no reservatório, pois o principal efeito da dessulfatação ocorre por alterações de equilíbrio químico no fluido produzido, com impacto limitado sobre processos microbiológicos no reservatório.</w:t>
      </w:r>
    </w:p>
    <w:p>
      <w:pPr>
        <w:spacing w:before="200" w:after="80"/>
      </w:pPr>
      <w:r>
        <w:rPr>
          <w:b/>
        </w:rPr>
        <w:t xml:space="preserve">1358. </w:t>
      </w:r>
      <w:r>
        <w:t>Após iniciar a injeção de nitrato (TEB) para controle de souring em um campo operado por FPSO, observa-se queda inicial de H2S e, depois, aumento acentuado quando o nitrato passa a se esgotar mais a montante, antes de alcançar a zona produtora. Qual interpretação do fenômeno e qual ajuste de estratégia são mais coerentes com os mecanismos e riscos conhecidos dessa tecnologia?</w:t>
      </w:r>
    </w:p>
    <w:p>
      <w:pPr>
        <w:spacing w:after="40"/>
        <w:ind w:left="360"/>
      </w:pPr>
      <w:r>
        <w:t xml:space="preserve">A) </w:t>
      </w:r>
      <w:r>
        <w:t>O comportamento indica desativação do nitrato por oxigênio residual na água de injeção, levando ao consumo prematuro e à perda de efeito na zona produtora. A estratégia é operar com maior oxigênio dissolvido para manter a via nitrato/nitrito ativa e reduzir H2S.</w:t>
      </w:r>
    </w:p>
    <w:p>
      <w:pPr>
        <w:spacing w:after="40"/>
        <w:ind w:left="360"/>
      </w:pPr>
      <w:r>
        <w:t xml:space="preserve">B) </w:t>
      </w:r>
      <w:r>
        <w:t>O aumento de H2S sugere que o nitrato, ao ser consumido a montante, está convertendo sulfeto em sulfato e “recarregando” aceitadores de elétrons para BRS na zona produtora. A ação recomendada é reduzir a dessulfatação para elevar o sulfato disponível e estabilizar o sistema.</w:t>
      </w:r>
    </w:p>
    <w:p>
      <w:pPr>
        <w:spacing w:after="40"/>
        <w:ind w:left="360"/>
      </w:pPr>
      <w:r>
        <w:rPr>
          <w:b/>
        </w:rPr>
        <w:t xml:space="preserve">C) </w:t>
      </w:r>
      <w:r>
        <w:rPr>
          <w:b/>
        </w:rPr>
        <w:t>O quadro é compatível com resposta ecológica indesejada: parte das BRS pode ser favorecida na presença de nitrato e, após seu consumo antecipado, a sulfetogênese aumenta. Ajustar dose e ponto de injeção e monitorar nitrato/nitrito para recalibrar o tratamento.</w:t>
      </w:r>
    </w:p>
    <w:p>
      <w:pPr>
        <w:spacing w:after="40"/>
        <w:ind w:left="360"/>
      </w:pPr>
      <w:r>
        <w:t xml:space="preserve">D) </w:t>
      </w:r>
      <w:r>
        <w:t>O aumento de H2S após consumo a montante é típico de incompatibilidade do nitrato com unidades URS por nanofiltração, que deixariam o nitrato passar ao permeado e comprometeriam o controle. A correção é elevar a pressão das membranas para reter nitrato e reduzir H2S no reservatório.</w:t>
      </w:r>
    </w:p>
    <w:p>
      <w:pPr>
        <w:spacing w:before="200" w:after="80"/>
      </w:pPr>
      <w:r>
        <w:rPr>
          <w:b/>
        </w:rPr>
        <w:t xml:space="preserve">1359. </w:t>
      </w:r>
      <w:r>
        <w:t>Em um FPSO, a equipe de processo propõe instalar uma unidade de remoção de sulfato (URS) por nanofiltração para reduzir o risco de souring associado à injeção de água do mar. Considerando como a URS separa as correntes, qual configuração de destinação é a mais coerente com o objetivo de diminuir o aporte de sulfato ao reservatório e, ao mesmo tempo, reconhecer os desafios operacionais do sistema?</w:t>
      </w:r>
    </w:p>
    <w:p>
      <w:pPr>
        <w:spacing w:after="40"/>
        <w:ind w:left="360"/>
      </w:pPr>
      <w:r>
        <w:t xml:space="preserve">A) </w:t>
      </w:r>
      <w:r>
        <w:t>Injetar alternadamente permeado e concentrado para modular o potencial redox no reservatório, priorizando flexibilidade operacional sobre a redução do sulfato.</w:t>
      </w:r>
    </w:p>
    <w:p>
      <w:pPr>
        <w:spacing w:after="40"/>
        <w:ind w:left="360"/>
      </w:pPr>
      <w:r>
        <w:t xml:space="preserve">B) </w:t>
      </w:r>
      <w:r>
        <w:t>Enviar o concentrado (rico em sulfato) para a injeção para manter a química da água próxima à original e encaminhar o permeado para descarte por ter menor salinidade.</w:t>
      </w:r>
    </w:p>
    <w:p>
      <w:pPr>
        <w:spacing w:after="40"/>
        <w:ind w:left="360"/>
      </w:pPr>
      <w:r>
        <w:t xml:space="preserve">C) </w:t>
      </w:r>
      <w:r>
        <w:t>Misturar permeado e concentrado antes da injeção para reduzir variações de composição e, com isso, diminuir a necessidade de controle de incrustação na URS.</w:t>
      </w:r>
    </w:p>
    <w:p>
      <w:pPr>
        <w:spacing w:after="40"/>
        <w:ind w:left="360"/>
      </w:pPr>
      <w:r>
        <w:rPr>
          <w:b/>
        </w:rPr>
        <w:t xml:space="preserve">D) </w:t>
      </w:r>
      <w:r>
        <w:rPr>
          <w:b/>
        </w:rPr>
        <w:t>Enviar o permeado (com sulfato reduzido) para a injeção e encaminhar o concentrado (rico em sulfato) para descarte, prevendo manejo químico e ambiental do concentrado.</w:t>
      </w:r>
    </w:p>
    <w:p>
      <w:pPr>
        <w:spacing w:before="200" w:after="80"/>
      </w:pPr>
      <w:r>
        <w:rPr>
          <w:b/>
        </w:rPr>
        <w:t xml:space="preserve">1360. </w:t>
      </w:r>
      <w:r>
        <w:t>Após o comissionamento de uma URS por membranas, o FPSO passa a registrar aumento de tendência de incrustação no circuito associado à corrente de rejeito. O time investiga e conclui que o risco está ligado à química do concentrado gerado pela dessulfatação. Qual medida de mitigação é a mais alinhada com esse mecanismo de risco?</w:t>
      </w:r>
    </w:p>
    <w:p>
      <w:pPr>
        <w:spacing w:after="40"/>
        <w:ind w:left="360"/>
      </w:pPr>
      <w:r>
        <w:rPr>
          <w:b/>
        </w:rPr>
        <w:t xml:space="preserve">A) </w:t>
      </w:r>
      <w:r>
        <w:rPr>
          <w:b/>
        </w:rPr>
        <w:t>Aplicar inibidor de incrustação voltado ao potencial de precipitação no concentrado, integrando a dosagem ao controle operacional da URS.</w:t>
      </w:r>
    </w:p>
    <w:p>
      <w:pPr>
        <w:spacing w:after="40"/>
        <w:ind w:left="360"/>
      </w:pPr>
      <w:r>
        <w:t xml:space="preserve">B) </w:t>
      </w:r>
      <w:r>
        <w:t>Substituir a estratégia por aplicação de biocida na água de injeção, porque a incrustação é predominantemente causada por atividade microbiológica no módulo de membranas.</w:t>
      </w:r>
    </w:p>
    <w:p>
      <w:pPr>
        <w:spacing w:after="40"/>
        <w:ind w:left="360"/>
      </w:pPr>
      <w:r>
        <w:t xml:space="preserve">C) </w:t>
      </w:r>
      <w:r>
        <w:t>Adicionar nitrato à água de alimentação da URS para suprimir bactérias redutoras de sulfato no equipamento e reduzir a formação de depósitos na corrente concentrada.</w:t>
      </w:r>
    </w:p>
    <w:p>
      <w:pPr>
        <w:spacing w:after="40"/>
        <w:ind w:left="360"/>
      </w:pPr>
      <w:r>
        <w:t xml:space="preserve">D) </w:t>
      </w:r>
      <w:r>
        <w:t>Elevar o nível de remoção de oxigênio da água de alimentação para reduzir corrosão e, por consequência, reduzir deposição de sais na corrente de rejeito.</w:t>
      </w:r>
    </w:p>
    <w:p>
      <w:pPr>
        <w:spacing w:before="200" w:after="80"/>
      </w:pPr>
      <w:r>
        <w:rPr>
          <w:b/>
        </w:rPr>
        <w:t xml:space="preserve">1361. </w:t>
      </w:r>
      <w:r>
        <w:t>Em uma campanha de redução de H2S, a gerência considera dessulfatar a água do mar como medida preventiva. Um gerente mais novo espera queda quase imediata de souring após o start-up do sistema. Com base no comportamento temporal descrito para a dessulfatação e no que ocorre dentro do reservatório, qual expectativa operacional é a mais consistente para o plano de monitoramento e metas de desempenho?</w:t>
      </w:r>
    </w:p>
    <w:p>
      <w:pPr>
        <w:spacing w:after="40"/>
        <w:ind w:left="360"/>
      </w:pPr>
      <w:r>
        <w:t xml:space="preserve">A) </w:t>
      </w:r>
      <w:r>
        <w:t>Assumir que a dessulfatação terá impacto limitado no souring, mas servirá como principal ferramenta para manter potencial redox mais alto no reservatório, guiando metas por medições de oxigênio dissolvido.</w:t>
      </w:r>
    </w:p>
    <w:p>
      <w:pPr>
        <w:spacing w:after="40"/>
        <w:ind w:left="360"/>
      </w:pPr>
      <w:r>
        <w:t xml:space="preserve">B) </w:t>
      </w:r>
      <w:r>
        <w:t>Considerar que a dessulfatação afeta principalmente a superfície; no reservatório a dinâmica é dominada por biocidas e, por isso, as metas de H2S devem ser atreladas ao consumo de biocida.</w:t>
      </w:r>
    </w:p>
    <w:p>
      <w:pPr>
        <w:spacing w:after="40"/>
        <w:ind w:left="360"/>
      </w:pPr>
      <w:r>
        <w:rPr>
          <w:b/>
        </w:rPr>
        <w:t xml:space="preserve">C) </w:t>
      </w:r>
      <w:r>
        <w:rPr>
          <w:b/>
        </w:rPr>
        <w:t>Tratar a dessulfatação como medida estrutural de médio a longo prazo, prevendo tempo de implantação e de varredura/renovação do sulfato na formação, ainda que em alguns poços possam existir respostas em meses.</w:t>
      </w:r>
    </w:p>
    <w:p>
      <w:pPr>
        <w:spacing w:after="40"/>
        <w:ind w:left="360"/>
      </w:pPr>
      <w:r>
        <w:t xml:space="preserve">D) </w:t>
      </w:r>
      <w:r>
        <w:t>Planejar a dessulfatação como uma medida de resposta rápida, porque a redução de sulfato na água injetada tende a se refletir de forma direta e imediata na água produzida.</w:t>
      </w:r>
    </w:p>
    <w:p>
      <w:pPr>
        <w:spacing w:before="200" w:after="80"/>
      </w:pPr>
      <w:r>
        <w:rPr>
          <w:b/>
        </w:rPr>
        <w:t xml:space="preserve">1362. </w:t>
      </w:r>
      <w:r>
        <w:t>Um FPSO observa tendência de souring em alguns produtores e estuda três linhas de ação no reservatório: (i) dessulfatação da água do mar por URS (nanofiltração), (ii) uso de biocidas na água de injeção e (iii) dosagem de nitrato/nitrito. Considerando limitações típicas de cada abordagem no ambiente do reservatório (reatividade, tempo de resposta, logística e incertezas ecológicas), qual afirmação técnica é a mais consistente para orientar a seleção de medidas preventivas e de controle?</w:t>
      </w:r>
    </w:p>
    <w:p>
      <w:pPr>
        <w:spacing w:after="40"/>
        <w:ind w:left="360"/>
      </w:pPr>
      <w:r>
        <w:t xml:space="preserve">A) </w:t>
      </w:r>
      <w:r>
        <w:t>C) A URS reduz o teor de sulfato da água destinada à injeção, mas seu ganho operacional principal é dispensar qualquer gestão do concentrado, uma vez que a salmoura rica em sulfato tende a ser quimicamente estável e com descarte equivalente ao da própria água do mar.</w:t>
      </w:r>
    </w:p>
    <w:p>
      <w:pPr>
        <w:spacing w:after="40"/>
        <w:ind w:left="360"/>
      </w:pPr>
      <w:r>
        <w:t xml:space="preserve">B) </w:t>
      </w:r>
      <w:r>
        <w:t>A) Em geral, biocidas aplicados na água de injeção são a medida mais robusta no interior do reservatório, pois tendem a manter atividade por longos períodos mesmo sob alta temperatura, elevada interação com minerais/fluídos e grande tempo de trânsito, controlando diretamente a comunidade de BRS.</w:t>
      </w:r>
    </w:p>
    <w:p>
      <w:pPr>
        <w:spacing w:after="40"/>
        <w:ind w:left="360"/>
      </w:pPr>
      <w:r>
        <w:t xml:space="preserve">C) </w:t>
      </w:r>
      <w:r>
        <w:t>D) A elevação deliberada do oxigênio dissolvido na água de injeção é, em regra, a alternativa preferível às demais porque o oxigênio se propaga pelo reservatório, impede o estabelecimento de microbiota anaeróbia e reduz o H2S de modo direto e previsível em campo.</w:t>
      </w:r>
    </w:p>
    <w:p>
      <w:pPr>
        <w:spacing w:after="40"/>
        <w:ind w:left="360"/>
      </w:pPr>
      <w:r>
        <w:rPr>
          <w:b/>
        </w:rPr>
        <w:t xml:space="preserve">D) </w:t>
      </w:r>
      <w:r>
        <w:rPr>
          <w:b/>
        </w:rPr>
        <w:t>B) A dosagem de nitrato (com possível formação/ação de nitrito) pode atuar de forma preventiva ao favorecer rotas de desnitrificação e oxidação de sulfeto e ao reduzir a vantagem metabólica das BRS; contudo, a resposta pode variar conforme transporte, consumo e heterogeneidade do reservatório.</w:t>
      </w:r>
    </w:p>
    <w:p>
      <w:pPr>
        <w:spacing w:before="200" w:after="80"/>
      </w:pPr>
      <w:r>
        <w:rPr>
          <w:b/>
        </w:rPr>
        <w:t xml:space="preserve">1363. </w:t>
      </w:r>
      <w:r>
        <w:t>Um FPSO avalia instalar uma unidade de remoção de sulfato (URS) por nanofiltração para tratar água do mar antes da injeção. A equipe de processo quer entender como a URS se integra ao sistema de injeção e ao descarte. Qual arranjo de correntes e finalidade está mais coerente com o funcionamento típico de uma URS para mitigação de souring?</w:t>
      </w:r>
    </w:p>
    <w:p>
      <w:pPr>
        <w:spacing w:after="40"/>
        <w:ind w:left="360"/>
      </w:pPr>
      <w:r>
        <w:t xml:space="preserve">A) </w:t>
      </w:r>
      <w:r>
        <w:t>Misturar permeado e concentrado para recompor a salinidade e então injetar, usando o descarte apenas para purgas periódicas de sólidos.</w:t>
      </w:r>
    </w:p>
    <w:p>
      <w:pPr>
        <w:spacing w:after="40"/>
        <w:ind w:left="360"/>
      </w:pPr>
      <w:r>
        <w:t xml:space="preserve">B) </w:t>
      </w:r>
      <w:r>
        <w:t>Usar o permeado para descarte por reduzir impactos ambientais e direcionar o concentrado para injeção, priorizando a manutenção de balanço iônico no reservatório.</w:t>
      </w:r>
    </w:p>
    <w:p>
      <w:pPr>
        <w:spacing w:after="40"/>
        <w:ind w:left="360"/>
      </w:pPr>
      <w:r>
        <w:t xml:space="preserve">C) </w:t>
      </w:r>
      <w:r>
        <w:t>Direcionar o concentrado para injeção por conter a maior parte dos íons originalmente presentes, mantendo o permeado como corrente de descarte por ser quimicamente mais “leve”.</w:t>
      </w:r>
    </w:p>
    <w:p>
      <w:pPr>
        <w:spacing w:after="40"/>
        <w:ind w:left="360"/>
      </w:pPr>
      <w:r>
        <w:rPr>
          <w:b/>
        </w:rPr>
        <w:t xml:space="preserve">D) </w:t>
      </w:r>
      <w:r>
        <w:rPr>
          <w:b/>
        </w:rPr>
        <w:t>Direcionar o permeado, com menor teor de sulfato, para o sistema de injeção e enviar o concentrado, enriquecido em sulfato, para descarte com manejo apropriado.</w:t>
      </w:r>
    </w:p>
    <w:p>
      <w:pPr>
        <w:spacing w:before="200" w:after="80"/>
      </w:pPr>
      <w:r>
        <w:rPr>
          <w:b/>
        </w:rPr>
        <w:t xml:space="preserve">1364. </w:t>
      </w:r>
      <w:r>
        <w:t>Em um FPSO com injeção de água tratada, a equipe nota variações no oxigênio dissolvido (OD) e avalia implicações para mitigação de souring. Qual interpretação está mais alinhada aos efeitos indiretos do OD na ecologia microbiana e à necessidade de medidas integradas?</w:t>
      </w:r>
    </w:p>
    <w:p>
      <w:pPr>
        <w:spacing w:after="40"/>
        <w:ind w:left="360"/>
      </w:pPr>
      <w:r>
        <w:t xml:space="preserve">A) </w:t>
      </w:r>
      <w:r>
        <w:t>Operar com OD oscilante tende a reduzir souring porque variações de potencial redox estabilizam a competição entre grupos microbianos e evitam que BRS se tornem dominantes ao longo do tempo.</w:t>
      </w:r>
    </w:p>
    <w:p>
      <w:pPr>
        <w:spacing w:after="40"/>
        <w:ind w:left="360"/>
      </w:pPr>
      <w:r>
        <w:t xml:space="preserve">B) </w:t>
      </w:r>
      <w:r>
        <w:t>Manter OD mais alto na água de injeção tende a limitar souring por sustentar um meio oxidante no reservatório, reduzindo o crescimento microbiano como um todo e enfraquecendo a atuação de BRS.</w:t>
      </w:r>
    </w:p>
    <w:p>
      <w:pPr>
        <w:spacing w:after="40"/>
        <w:ind w:left="360"/>
      </w:pPr>
      <w:r>
        <w:rPr>
          <w:b/>
        </w:rPr>
        <w:t xml:space="preserve">C) </w:t>
      </w:r>
      <w:r>
        <w:rPr>
          <w:b/>
        </w:rPr>
        <w:t>O controle de OD deve fazer parte do plano: desoxigenação muito intensa pode favorecer BRS anaeróbias, enquanto algum OD pode estimular facultativas que geram anaerobiose e suprimentos às BRS, além de influenciar corrosão e substratos.</w:t>
      </w:r>
    </w:p>
    <w:p>
      <w:pPr>
        <w:spacing w:after="40"/>
        <w:ind w:left="360"/>
      </w:pPr>
      <w:r>
        <w:t xml:space="preserve">D) </w:t>
      </w:r>
      <w:r>
        <w:t>Minimizar o OD ao menor nível operacional tende a reduzir souring por suprimir a atividade microbiana relevante no reservatório; com isso, medidas como nitrato, biocidas ou dessulfatação teriam impacto marginal.</w:t>
      </w:r>
    </w:p>
    <w:p>
      <w:pPr>
        <w:spacing w:before="200" w:after="80"/>
      </w:pPr>
      <w:r>
        <w:rPr>
          <w:b/>
        </w:rPr>
        <w:t xml:space="preserve">1365. </w:t>
      </w:r>
      <w:r>
        <w:t>Um ativo decide implantar URS para reduzir sulfato na água do mar de injeção, mas reconhece que o efeito no reservatório pode demorar e que há questões ambientais/operacionais associadas ao concentrado. Ao mesmo tempo, avalia injeção de nitrato como medida complementar. Qual proposta de integração e justificativa técnica é mais robusta para reduzir risco de souring sem criar um desenho “cego” a trade-offs?</w:t>
      </w:r>
    </w:p>
    <w:p>
      <w:pPr>
        <w:spacing w:after="40"/>
        <w:ind w:left="360"/>
      </w:pPr>
      <w:r>
        <w:rPr>
          <w:b/>
        </w:rPr>
        <w:t xml:space="preserve">A) </w:t>
      </w:r>
      <w:r>
        <w:rPr>
          <w:b/>
        </w:rPr>
        <w:t>Planejar a URS considerando manejo químico e descarte do concentrado e, em paralelo, adotar nitrato/nitrito com monitoramento e ajustes, reconhecendo a latência de resposta da dessulfatação e a complexidade ecológica do controle por nitrato.</w:t>
      </w:r>
    </w:p>
    <w:p>
      <w:pPr>
        <w:spacing w:after="40"/>
        <w:ind w:left="360"/>
      </w:pPr>
      <w:r>
        <w:t xml:space="preserve">B) </w:t>
      </w:r>
      <w:r>
        <w:t>Implantar URS e reduzir o escopo de monitoramento microbiológico, pois a queda do sulfato na água injetada tende a ser suficiente para garantir queda rápida e previsível de H2S no reservatório.</w:t>
      </w:r>
    </w:p>
    <w:p>
      <w:pPr>
        <w:spacing w:after="40"/>
        <w:ind w:left="360"/>
      </w:pPr>
      <w:r>
        <w:t xml:space="preserve">C) </w:t>
      </w:r>
      <w:r>
        <w:t>Priorizar biocida no reservatório como complemento natural à URS, porque a estabilidade do biocida em condições de reservatório é o elemento central para controlar souring quando o sulfato é reduzido.</w:t>
      </w:r>
    </w:p>
    <w:p>
      <w:pPr>
        <w:spacing w:after="40"/>
        <w:ind w:left="360"/>
      </w:pPr>
      <w:r>
        <w:t xml:space="preserve">D) </w:t>
      </w:r>
      <w:r>
        <w:t>Manter o oxigênio dissolvido elevado para compensar a redução de sulfato promovida pela URS, pois o aumento de potencial redox tende a suprimir qualquer rota biológica de geração de sulfeto.</w:t>
      </w:r>
    </w:p>
    <w:p>
      <w:pPr>
        <w:spacing w:before="200" w:after="80"/>
      </w:pPr>
      <w:r>
        <w:rPr>
          <w:b/>
        </w:rPr>
        <w:t xml:space="preserve">1366. </w:t>
      </w:r>
      <w:r>
        <w:t>No dimensionamento de uma URS por nanofiltração em um FPSO, o permeado será enviado para a linha de injeção e o rejeito (concentrado) ficará enriquecido em sulfato, com descarte ao mar. Considerando os riscos operacionais e ambientais dessa configuração, qual escolha de projeto/operação é a mais coerente?</w:t>
      </w:r>
    </w:p>
    <w:p>
      <w:pPr>
        <w:spacing w:after="40"/>
        <w:ind w:left="360"/>
      </w:pPr>
      <w:r>
        <w:t xml:space="preserve">A) </w:t>
      </w:r>
      <w:r>
        <w:t>Reduzir a pressão/recuperação das membranas para diminuir o volume de rejeito a descartar, aceitando maior teor de sulfato no permeado como principal variável operacional para ajustar o sistema.</w:t>
      </w:r>
    </w:p>
    <w:p>
      <w:pPr>
        <w:spacing w:after="40"/>
        <w:ind w:left="360"/>
      </w:pPr>
      <w:r>
        <w:rPr>
          <w:b/>
        </w:rPr>
        <w:t xml:space="preserve">B) </w:t>
      </w:r>
      <w:r>
        <w:rPr>
          <w:b/>
        </w:rPr>
        <w:t>Prever tratamento químico do rejeito para evitar incrustação (ex.: antincrustante) e definir/validar a estratégia de descarte; manter o permeado atendendo à especificação de baixo sulfato para injeção.</w:t>
      </w:r>
    </w:p>
    <w:p>
      <w:pPr>
        <w:spacing w:after="40"/>
        <w:ind w:left="360"/>
      </w:pPr>
      <w:r>
        <w:t xml:space="preserve">C) </w:t>
      </w:r>
      <w:r>
        <w:t>Inverter as correntes: enviar o rejeito rico em sulfato para injeção e direcionar o permeado ao descarte ao mar, assumindo menor risco de precipitação e melhor desempenho de varredura no reservatório.</w:t>
      </w:r>
    </w:p>
    <w:p>
      <w:pPr>
        <w:spacing w:after="40"/>
        <w:ind w:left="360"/>
      </w:pPr>
      <w:r>
        <w:t xml:space="preserve">D) </w:t>
      </w:r>
      <w:r>
        <w:t>Concentrar o controle químico no permeado com biocida e condicionamento para descarte/injeção, tratando o risco de incrustação do rejeito como secundário frente ao comportamento no reservatório.</w:t>
      </w:r>
    </w:p>
    <w:p>
      <w:pPr>
        <w:spacing w:before="200" w:after="80"/>
      </w:pPr>
      <w:r>
        <w:rPr>
          <w:b/>
        </w:rPr>
        <w:t xml:space="preserve">1367. </w:t>
      </w:r>
      <w:r>
        <w:t>Um reservatório passou a produzir mais H2S e a equipe considera duas ações: (i) instalar uma unidade de remoção de sulfato (URS) para dessulfatar a água do mar de injeção; (ii) iniciar injeção de nitrato/nitrito (TEB). Em termos de prazo de resposta no controle de souring, qual raciocínio melhor orienta a priorização entre curto e longo prazo?</w:t>
      </w:r>
    </w:p>
    <w:p>
      <w:pPr>
        <w:spacing w:after="40"/>
        <w:ind w:left="360"/>
      </w:pPr>
      <w:r>
        <w:rPr>
          <w:b/>
        </w:rPr>
        <w:t xml:space="preserve">A) </w:t>
      </w:r>
      <w:r>
        <w:rPr>
          <w:b/>
        </w:rPr>
        <w:t>A URS é uma medida mais estrutural e, mesmo operando, a redução de sulfato na formação e do H2S tende a ser gradual; já a injeção de nitrato/nitrito pode atuar mais cedo ao interferir na dinâmica microbiana do reservatório.</w:t>
      </w:r>
    </w:p>
    <w:p>
      <w:pPr>
        <w:spacing w:after="40"/>
        <w:ind w:left="360"/>
      </w:pPr>
      <w:r>
        <w:t xml:space="preserve">B) </w:t>
      </w:r>
      <w:r>
        <w:t>A URS costuma reduzir o H2S quase imediatamente quando o permeado com baixo sulfato passa a ser injetado; a injeção de nitrato/nitrito tende a mostrar efeito apenas no longo prazo, por depender principalmente da renovação da água na formação.</w:t>
      </w:r>
    </w:p>
    <w:p>
      <w:pPr>
        <w:spacing w:after="40"/>
        <w:ind w:left="360"/>
      </w:pPr>
      <w:r>
        <w:t xml:space="preserve">C) </w:t>
      </w:r>
      <w:r>
        <w:t>URS e injeção de nitrato/nitrito têm resposta temporal próxima, porque ambas se limitam a tratar a água na superfície; assim, o critério dominante de decisão para souring seria a diferença de custo e logística de cada alternativa.</w:t>
      </w:r>
    </w:p>
    <w:p>
      <w:pPr>
        <w:spacing w:after="40"/>
        <w:ind w:left="360"/>
      </w:pPr>
      <w:r>
        <w:t xml:space="preserve">D) </w:t>
      </w:r>
      <w:r>
        <w:t>Para efeito de curto prazo, a URS tende a ser priorizada por remover o sulfato da água do mar de injeção, reduzindo rapidamente o precursor do H2S; nitrato/nitrito seria mais indicado como manutenção de longo prazo após estabilização do sistema.</w:t>
      </w:r>
    </w:p>
    <w:p>
      <w:pPr>
        <w:spacing w:before="200" w:after="80"/>
      </w:pPr>
      <w:r>
        <w:rPr>
          <w:b/>
        </w:rPr>
        <w:t xml:space="preserve">1368. </w:t>
      </w:r>
      <w:r>
        <w:t>Em um FPSO, a água do mar tratada para injeção apresenta oscilações no oxigênio dissolvido por instabilidade na etapa de desoxigenação. Parte do time entende que isso é apenas um tema de corrosão e que, do ponto de vista microbiológico, “quanto menor o O2, melhor”. Qual interpretação é mais consistente com os efeitos do O2 na ecologia microbiana e no souring (H2S)?</w:t>
      </w:r>
    </w:p>
    <w:p>
      <w:pPr>
        <w:spacing w:after="40"/>
        <w:ind w:left="360"/>
      </w:pPr>
      <w:r>
        <w:t xml:space="preserve">A) </w:t>
      </w:r>
      <w:r>
        <w:t>A desoxigenação, por reduzir aceitadores de elétrons disponíveis na água de injeção, costuma ser suficiente como medida de controle de souring, tornando normalmente desnecessárias ações como nitrato/nitrito ou outras intervenções microbiológicas.</w:t>
      </w:r>
    </w:p>
    <w:p>
      <w:pPr>
        <w:spacing w:after="40"/>
        <w:ind w:left="360"/>
      </w:pPr>
      <w:r>
        <w:t xml:space="preserve">B) </w:t>
      </w:r>
      <w:r>
        <w:t>A variação de O2 é crítica para corrosão, mas o souring é explicado principalmente pela carga de sulfato da água injetada; o perfil de O2 teria influência limitada na estrutura da comunidade microbiana no reservatório.</w:t>
      </w:r>
    </w:p>
    <w:p>
      <w:pPr>
        <w:spacing w:after="40"/>
        <w:ind w:left="360"/>
      </w:pPr>
      <w:r>
        <w:t xml:space="preserve">C) </w:t>
      </w:r>
      <w:r>
        <w:t>A entrada de O2, mesmo com oscilações, tende a manter o potencial redox alto e a inibir a redução de sulfato; por isso, flutuações de O2 são, em geral, um mecanismo útil para diminuir a formação de H2S.</w:t>
      </w:r>
    </w:p>
    <w:p>
      <w:pPr>
        <w:spacing w:after="40"/>
        <w:ind w:left="360"/>
      </w:pPr>
      <w:r>
        <w:rPr>
          <w:b/>
        </w:rPr>
        <w:t xml:space="preserve">D) </w:t>
      </w:r>
      <w:r>
        <w:rPr>
          <w:b/>
        </w:rPr>
        <w:t>A gestão de O2 afeta corrosão e microbiologia: a redução de O2 pode selecionar BRS estritamente anaeróbias, e a presença de O2 pode estimular microrganismos facultativos que consomem O2, criam anaerobiose e geram substratos, exigindo abordagem integrada.</w:t>
      </w:r>
    </w:p>
    <w:p>
      <w:pPr>
        <w:spacing w:before="200" w:after="80"/>
      </w:pPr>
      <w:r>
        <w:rPr>
          <w:b/>
        </w:rPr>
        <w:t xml:space="preserve">1369. </w:t>
      </w:r>
      <w:r>
        <w:t>Em um FPSO com projeto de injeção de água do mar para manter pressão, a equipe avalia instalar uma unidade de remoção de sulfato (URS) por nanofiltração para reduzir risco de souring. No comissionamento, surge a discussão sobre como o processo afeta as correntes geradas e quais cuidados operacionais se tornam críticos. Qual entendimento é mais consistente com o funcionamento e os riscos típicos da URS?</w:t>
      </w:r>
    </w:p>
    <w:p>
      <w:pPr>
        <w:spacing w:after="40"/>
        <w:ind w:left="360"/>
      </w:pPr>
      <w:r>
        <w:t xml:space="preserve">A) </w:t>
      </w:r>
      <w:r>
        <w:t>A URS produz uma corrente única com sulfato reduzido destinada à injeção, e o principal risco de precipitação fica concentrado no permeado por conta do aumento relativo de sais divalentes após a filtração.</w:t>
      </w:r>
    </w:p>
    <w:p>
      <w:pPr>
        <w:spacing w:after="40"/>
        <w:ind w:left="360"/>
      </w:pPr>
      <w:r>
        <w:rPr>
          <w:b/>
        </w:rPr>
        <w:t xml:space="preserve">B) </w:t>
      </w:r>
      <w:r>
        <w:rPr>
          <w:b/>
        </w:rPr>
        <w:t>A URS separa a alimentação em um permeado com sulfato reduzido para injeção e um concentrado rico em sulfato para descarte, exigindo atenção ao potencial de precipitação no concentrado e ao uso de inibidor de incrustação.</w:t>
      </w:r>
    </w:p>
    <w:p>
      <w:pPr>
        <w:spacing w:after="40"/>
        <w:ind w:left="360"/>
      </w:pPr>
      <w:r>
        <w:t xml:space="preserve">C) </w:t>
      </w:r>
      <w:r>
        <w:t>A URS reduz o sulfato ao converter quimicamente íons sulfato em espécies mais estáveis, e o efluente tratado segue integralmente para injeção com baixa tendência a incrustação devido à conversão completa.</w:t>
      </w:r>
    </w:p>
    <w:p>
      <w:pPr>
        <w:spacing w:after="40"/>
        <w:ind w:left="360"/>
      </w:pPr>
      <w:r>
        <w:t xml:space="preserve">D) </w:t>
      </w:r>
      <w:r>
        <w:t>A URS foi concebida para retirar sulfeto dissolvido já formado, e a corrente concentrada costuma ser recirculada para a sucção da bomba de injeção para manter estabilidade química no sistema.</w:t>
      </w:r>
    </w:p>
    <w:p>
      <w:pPr>
        <w:spacing w:before="200" w:after="80"/>
      </w:pPr>
      <w:r>
        <w:rPr>
          <w:b/>
        </w:rPr>
        <w:t xml:space="preserve">1370. </w:t>
      </w:r>
      <w:r>
        <w:t>Em um piloto de injeção de nitrato para controle de souring, observa-se redução inicial de H2S, seguida por aumento relevante de sulfeto após um período de operação, apesar de a dosagem ter sido mantida. A equipe precisa interpretar o mecanismo provável e decidir como ajustar a estratégia. Qual explicação é mais consistente com os riscos e limitações conhecidos da tecnologia de exclusão por biocompetição (TEB)?</w:t>
      </w:r>
    </w:p>
    <w:p>
      <w:pPr>
        <w:spacing w:after="40"/>
        <w:ind w:left="360"/>
      </w:pPr>
      <w:r>
        <w:t xml:space="preserve">A) </w:t>
      </w:r>
      <w:r>
        <w:t>O aumento de H2S é típico de indisponibilidade de oxigênio, pois o nitrato só funciona na presença de oxigênio dissolvido; a principal correção é reduzir o desempenho do sistema de remoção de oxigênio para elevar o potencial redox no reservatório.</w:t>
      </w:r>
    </w:p>
    <w:p>
      <w:pPr>
        <w:spacing w:after="40"/>
        <w:ind w:left="360"/>
      </w:pPr>
      <w:r>
        <w:t xml:space="preserve">B) </w:t>
      </w:r>
      <w:r>
        <w:t>O aumento de H2S indica que o nitrato está reduzindo a atividade de bactérias desnitrificantes, o que libera mais sulfato para redução; portanto, a ação mais coerente é reduzir a remoção de sulfato na água de injeção para restabelecer o equilíbrio microbiano.</w:t>
      </w:r>
    </w:p>
    <w:p>
      <w:pPr>
        <w:spacing w:after="40"/>
        <w:ind w:left="360"/>
      </w:pPr>
      <w:r>
        <w:rPr>
          <w:b/>
        </w:rPr>
        <w:t xml:space="preserve">C) </w:t>
      </w:r>
      <w:r>
        <w:rPr>
          <w:b/>
        </w:rPr>
        <w:t>Algumas BRS podem ser estimuladas pela presença de nitrato e, quando o nitrato é consumido, a produção de sulfeto pode aumentar; a dinâmica pode envolver nitrito como intermediário e exige ajuste guiado por monitoramento e entendimento da ecologia local.</w:t>
      </w:r>
    </w:p>
    <w:p>
      <w:pPr>
        <w:spacing w:after="40"/>
        <w:ind w:left="360"/>
      </w:pPr>
      <w:r>
        <w:t xml:space="preserve">D) </w:t>
      </w:r>
      <w:r>
        <w:t>O comportamento sugere que a URS está aumentando a disponibilidade de sulfato na formação por concentrar íons no permeado; assim, a ação mais eficaz é elevar a pressão de operação das membranas para reduzir ainda mais a passagem de sais monovalentes.</w:t>
      </w:r>
    </w:p>
    <w:p>
      <w:pPr>
        <w:spacing w:before="200" w:after="80"/>
      </w:pPr>
      <w:r>
        <w:rPr>
          <w:b/>
        </w:rPr>
        <w:t xml:space="preserve">1371. </w:t>
      </w:r>
      <w:r>
        <w:t>Em uma URS (unidade de remoção de sulfato) por nanofiltração instalada em um FPSO, o projeto prevê a descarga ao mar da corrente de retentato (concentrado), que sai com teor elevado de sulfato. Em um HAZOP, busca-se identificar qual risco operacional é mais típico dessa corrente e qual ação de mitigação é normalmente requerida, sem confundir com a finalidade principal da URS (reduzir sulfato no permeado para injeção). Qual combinação está mais adequada?</w:t>
      </w:r>
    </w:p>
    <w:p>
      <w:pPr>
        <w:spacing w:after="40"/>
        <w:ind w:left="360"/>
      </w:pPr>
      <w:r>
        <w:rPr>
          <w:b/>
        </w:rPr>
        <w:t xml:space="preserve">A) </w:t>
      </w:r>
      <w:r>
        <w:rPr>
          <w:b/>
        </w:rPr>
        <w:t>Maior tendência à formação de depósitos/incrustação (p.ex., scale de sulfatos como CaSO4) no retentato e na sua linha de descarte, exigindo dosagem de anti-incrustante e verificação das implicações operacionais e ambientais associadas à descarga.</w:t>
      </w:r>
    </w:p>
    <w:p>
      <w:pPr>
        <w:spacing w:after="40"/>
        <w:ind w:left="360"/>
      </w:pPr>
      <w:r>
        <w:t xml:space="preserve">B) </w:t>
      </w:r>
      <w:r>
        <w:t>Maior tendência à corrosão dominada por oxigênio na corrente de descarte do concentrado, mitigada por aumentar a aeração do retentato antes do mar e, quando aplicável, ajustar a dosagem de inibidor de incrustação.</w:t>
      </w:r>
    </w:p>
    <w:p>
      <w:pPr>
        <w:spacing w:after="40"/>
        <w:ind w:left="360"/>
      </w:pPr>
      <w:r>
        <w:t xml:space="preserve">C) </w:t>
      </w:r>
      <w:r>
        <w:t>Maior tendência à concentração de hidrocarbonetos no retentato após a membrana, com risco de emissões na descarga, mitigada por um sistema dedicado de recuperação de vapores, mantendo-se o controle de incrustação como item secundário.</w:t>
      </w:r>
    </w:p>
    <w:p>
      <w:pPr>
        <w:spacing w:after="40"/>
        <w:ind w:left="360"/>
      </w:pPr>
      <w:r>
        <w:t xml:space="preserve">D) </w:t>
      </w:r>
      <w:r>
        <w:t>Maior tendência a souring no próprio concentrado rico em sulfato, exigindo aplicação contínua de biocida no retentato para reduzir H2S na descarga, sendo o uso de anti-incrustante apenas complementar.</w:t>
      </w:r>
    </w:p>
    <w:p>
      <w:pPr>
        <w:spacing w:before="200" w:after="80"/>
      </w:pPr>
      <w:r>
        <w:rPr>
          <w:b/>
        </w:rPr>
        <w:t xml:space="preserve">1372. </w:t>
      </w:r>
      <w:r>
        <w:t>Na fase de concepção do sistema de água de injeção de um FPSO, a equipe propõe uma unidade de remoção de sulfato (URS) por membranas para mitigar souring. Ao avaliar o impacto no balanço de correntes e na confiabilidade operacional, qual entendimento é mais consistente para orientar o arranjo do sistema e os requisitos de operação?</w:t>
      </w:r>
    </w:p>
    <w:p>
      <w:pPr>
        <w:spacing w:after="40"/>
        <w:ind w:left="360"/>
      </w:pPr>
      <w:r>
        <w:t xml:space="preserve">A) </w:t>
      </w:r>
      <w:r>
        <w:t>A URS tende a converter biologicamente o sulfato em espécies menos reativas no permeado, e o concentrado pode ser reinjetado junto com o permeado para manter o balanço de massa sem impacto relevante em incrustação.</w:t>
      </w:r>
    </w:p>
    <w:p>
      <w:pPr>
        <w:spacing w:after="40"/>
        <w:ind w:left="360"/>
      </w:pPr>
      <w:r>
        <w:t xml:space="preserve">B) </w:t>
      </w:r>
      <w:r>
        <w:t>A URS tende a operar como uma etapa de separação gravitacional com recirculação interna, e a principal atenção de projeto deve ser a remoção de oxigênio a montante para evitar perda de eficiência de separação.</w:t>
      </w:r>
    </w:p>
    <w:p>
      <w:pPr>
        <w:spacing w:after="40"/>
        <w:ind w:left="360"/>
      </w:pPr>
      <w:r>
        <w:rPr>
          <w:b/>
        </w:rPr>
        <w:t xml:space="preserve">C) </w:t>
      </w:r>
      <w:r>
        <w:rPr>
          <w:b/>
        </w:rPr>
        <w:t>A URS tende a gerar um permeado com sulfato reduzido para injeção e um concentrado rico em sulfato para descarte, e o projeto precisa tratar o risco de incrustação no concentrado, tipicamente com estratégia de inibição.</w:t>
      </w:r>
    </w:p>
    <w:p>
      <w:pPr>
        <w:spacing w:after="40"/>
        <w:ind w:left="360"/>
      </w:pPr>
      <w:r>
        <w:t xml:space="preserve">D) </w:t>
      </w:r>
      <w:r>
        <w:t>A URS tende a reduzir o sulfato principalmente por reação química em leito catalítico, e o concentrado rico em sulfato é normalmente aproveitado para corrigir a salinidade da água de injeção antes das bombas.</w:t>
      </w:r>
    </w:p>
    <w:p>
      <w:pPr>
        <w:spacing w:before="200" w:after="80"/>
      </w:pPr>
      <w:r>
        <w:rPr>
          <w:b/>
        </w:rPr>
        <w:t xml:space="preserve">1373. </w:t>
      </w:r>
      <w:r>
        <w:t>Um FPSO vai iniciar injeção de água do mar em um reservatório com histórico de souring. A equipe avalia instalar uma unidade de remoção de sulfato (URS) por nanofiltração e precisa definir o conceito de integração com o sistema de injeção e descarte. Qual arranjo de correntes e implicação operacional é o mais coerente com o funcionamento típico de uma URS para mitigação de souring?</w:t>
      </w:r>
    </w:p>
    <w:p>
      <w:pPr>
        <w:spacing w:after="40"/>
        <w:ind w:left="360"/>
      </w:pPr>
      <w:r>
        <w:t xml:space="preserve">A) </w:t>
      </w:r>
      <w:r>
        <w:t>Operar a URS para remover sulfato no concentrado e manter o permeado com sulfato próximo ao da água do mar, usando o permeado na injeção para preservar compatibilidade iônica com a formação.</w:t>
      </w:r>
    </w:p>
    <w:p>
      <w:pPr>
        <w:spacing w:after="40"/>
        <w:ind w:left="360"/>
      </w:pPr>
      <w:r>
        <w:t xml:space="preserve">B) </w:t>
      </w:r>
      <w:r>
        <w:t>Misturar permeado e concentrado em proporções variáveis para atingir a meta de sulfato na injeção e reduzir a necessidade de gestão do descarte.</w:t>
      </w:r>
    </w:p>
    <w:p>
      <w:pPr>
        <w:spacing w:after="40"/>
        <w:ind w:left="360"/>
      </w:pPr>
      <w:r>
        <w:t xml:space="preserve">C) </w:t>
      </w:r>
      <w:r>
        <w:t>Enviar o concentrado (com sulfato reduzido por rejeição seletiva) para a linha de injeção e direcionar o permeado (rico em sulfato) para descarte, priorizando a menor salinidade na injeção.</w:t>
      </w:r>
    </w:p>
    <w:p>
      <w:pPr>
        <w:spacing w:after="40"/>
        <w:ind w:left="360"/>
      </w:pPr>
      <w:r>
        <w:rPr>
          <w:b/>
        </w:rPr>
        <w:t xml:space="preserve">D) </w:t>
      </w:r>
      <w:r>
        <w:rPr>
          <w:b/>
        </w:rPr>
        <w:t>Enviar o permeado (com sulfato reduzido) para a linha de injeção e tratar o concentrado (rico em sulfato) como uma corrente de descarte que exige manejo químico e atenção ambiental.</w:t>
      </w:r>
    </w:p>
    <w:p>
      <w:pPr>
        <w:spacing w:before="200" w:after="80"/>
      </w:pPr>
      <w:r>
        <w:rPr>
          <w:b/>
        </w:rPr>
        <w:t xml:space="preserve">1374. </w:t>
      </w:r>
      <w:r>
        <w:t>Após a decisão de instalar uma URS (nanofiltração) para reduzir o teor de sulfato na água do mar destinada à injeção, a gerência solicita uma estimativa realista de quando o efeito sobre souring (H2S no reservatório/produção) deve se manifestar e como isso deve orientar o plano de monitoramento. Qual interpretação operacional está mais alinhada com a dinâmica típica da dessulfatação como medida de controle de souring?</w:t>
      </w:r>
    </w:p>
    <w:p>
      <w:pPr>
        <w:spacing w:after="40"/>
        <w:ind w:left="360"/>
      </w:pPr>
      <w:r>
        <w:t xml:space="preserve">A) </w:t>
      </w:r>
      <w:r>
        <w:t>Com a URS em operação, a frente de água injetada com baixo sulfato tende a substituir rapidamente a água com maior sulfato na zona varrida, de modo que os ganhos esperados para souring aparecem em um horizonte curto; por isso, o monitoramento de H2S pode ser mais intenso no comissionamento e depois passar a uma rotina menos frequente.</w:t>
      </w:r>
    </w:p>
    <w:p>
      <w:pPr>
        <w:spacing w:after="40"/>
        <w:ind w:left="360"/>
      </w:pPr>
      <w:r>
        <w:rPr>
          <w:b/>
        </w:rPr>
        <w:t xml:space="preserve">B) </w:t>
      </w:r>
      <w:r>
        <w:rPr>
          <w:b/>
        </w:rPr>
        <w:t>Mesmo com a URS entregando permeado com baixo sulfato, o efeito no reservatório costuma aparecer com atraso, porque a queda do sulfato na formação depende de injeção contínua por período prolongado; ainda assim, há casos em que alguns poços mostram resposta em poucos meses, o que sustenta acompanhar tendências e diferenças poço a poço.</w:t>
      </w:r>
    </w:p>
    <w:p>
      <w:pPr>
        <w:spacing w:after="40"/>
        <w:ind w:left="360"/>
      </w:pPr>
      <w:r>
        <w:t xml:space="preserve">C) </w:t>
      </w:r>
      <w:r>
        <w:t>A URS é implementada principalmente para benefícios de topside (por exemplo, menor propensão a incrustações no sistema e correntes de processo), enquanto o impacto no souring do reservatório é normalmente indireto e de baixa previsibilidade; assim, o plano de monitoramento deve priorizar o desempenho/estabilidade das membranas e a gestão química do concentrado, com menor ênfase em métricas de H2S ao longo do tempo.</w:t>
      </w:r>
    </w:p>
    <w:p>
      <w:pPr>
        <w:spacing w:after="40"/>
        <w:ind w:left="360"/>
      </w:pPr>
      <w:r>
        <w:t xml:space="preserve">D) </w:t>
      </w:r>
      <w:r>
        <w:t>A redução de sulfato na água de injeção só se traduz em mitigação relevante de souring quando o programa inclui, desde o início, biocida com ação no reservatório para suprimir BRS; sem esse reforço químico, a dessulfatação tende a não alterar de forma significativa a atividade microbiana e o acompanhamento microbiológico pode ter prioridade reduzida frente ao controle operacional da URS.</w:t>
      </w:r>
    </w:p>
    <w:p>
      <w:pPr>
        <w:spacing w:before="200" w:after="80"/>
      </w:pPr>
      <w:r>
        <w:rPr>
          <w:b/>
        </w:rPr>
        <w:t xml:space="preserve">1375. </w:t>
      </w:r>
      <w:r>
        <w:t>Um FPSO injeta água do mar com desoxigenação rigorosa visando reduzir corrosão. Ainda assim, alguns poços passaram a apresentar aumento de H2S. O time avalia: (i) apertar ainda mais a remoção de O2, (ii) iniciar injeção de nitrato, (iii) instalar uma unidade de remoção de sulfato (URS) no médio prazo. Considerando como o O2 influencia comunidades microbianas (BRS/BRN) e os trade-offs operacionais/temporais, qual linha de raciocínio melhor sustenta uma decisão integrada?</w:t>
      </w:r>
    </w:p>
    <w:p>
      <w:pPr>
        <w:spacing w:after="40"/>
        <w:ind w:left="360"/>
      </w:pPr>
      <w:r>
        <w:t xml:space="preserve">A) </w:t>
      </w:r>
      <w:r>
        <w:t>Uma resposta integrada pode priorizar a URS para diminuir sulfato no permeado injetado e reduzir o potencial de souring na formação; nitrato e ajustes na desoxigenação entram como complementos operacionais, com foco em estabilizar a microbiologia enquanto a redução de sulfato se propaga no reservatório.</w:t>
      </w:r>
    </w:p>
    <w:p>
      <w:pPr>
        <w:spacing w:after="40"/>
        <w:ind w:left="360"/>
      </w:pPr>
      <w:r>
        <w:rPr>
          <w:b/>
        </w:rPr>
        <w:t xml:space="preserve">B) </w:t>
      </w:r>
      <w:r>
        <w:rPr>
          <w:b/>
        </w:rPr>
        <w:t>Enxergar O2 apenas pelo prisma de corrosão pode não capturar o efeito no souring: desoxigenação muito intensa pode selecionar BRS estritamente anaeróbias. A decisão tende a combinar gestão de O2 com uma intervenção ecológica (p.ex., nitrato para favorecer BRN/oxidantes de sulfeto), manter monitoramento e tratar a URS como opção estrutural de maior prazo e custo.</w:t>
      </w:r>
    </w:p>
    <w:p>
      <w:pPr>
        <w:spacing w:after="40"/>
        <w:ind w:left="360"/>
      </w:pPr>
      <w:r>
        <w:t xml:space="preserve">C) </w:t>
      </w:r>
      <w:r>
        <w:t>Dado o aumento de H2S, uma estratégia é permitir algum O2 dissolvido na água de injeção para deslocar o ambiente e reduzir a atividade de BRS, aceitando o trade-off de maior risco de corrosão; nitrato e URS ficariam como alternativas se o controle por O2 não estabilizar a produção de sulfeto.</w:t>
      </w:r>
    </w:p>
    <w:p>
      <w:pPr>
        <w:spacing w:after="40"/>
        <w:ind w:left="360"/>
      </w:pPr>
      <w:r>
        <w:t xml:space="preserve">D) </w:t>
      </w:r>
      <w:r>
        <w:t>Como já há desoxigenação rigorosa na água do mar, o passo mais coerente para conter H2S é reforçar o controle de O2 para reduzir estímulos microbianos; nitrato e URS podem ser reservados para casos em que o ajuste de O2 não altera o quadro, por adicionarem complexidade e custo ao sistema.</w:t>
      </w:r>
    </w:p>
    <w:p>
      <w:pPr>
        <w:spacing w:before="200" w:after="80"/>
      </w:pPr>
      <w:r>
        <w:rPr>
          <w:b/>
        </w:rPr>
        <w:t xml:space="preserve">1376. </w:t>
      </w:r>
      <w:r>
        <w:t>Um FPSO iniciará injeção de água do mar em um reservatório com histórico de souring. A equipe pretende usar uma Unidade de Remoção de Sulfato (URS) por nanofiltração para diminuir o aporte de sulfato disponível às bactérias redutoras de sulfato. Considerando o comportamento usual desse tipo de mitigação no reservatório, qual expectativa operacional é a mais coerente ao adotar a dessulfatação como prevenção de souring?</w:t>
      </w:r>
    </w:p>
    <w:p>
      <w:pPr>
        <w:spacing w:after="40"/>
        <w:ind w:left="360"/>
      </w:pPr>
      <w:r>
        <w:t xml:space="preserve">A) </w:t>
      </w:r>
      <w:r>
        <w:t>A URS pode ajudar a mitigar o souring, e o desempenho tende a se manifestar após um período de operação e injeção contínua principalmente por limitar nutrientes orgânicos, reduzindo o consumo de carbono e, como consequência, diminuindo a redução de sulfato presente na formação.</w:t>
      </w:r>
    </w:p>
    <w:p>
      <w:pPr>
        <w:spacing w:after="40"/>
        <w:ind w:left="360"/>
      </w:pPr>
      <w:r>
        <w:rPr>
          <w:b/>
        </w:rPr>
        <w:t xml:space="preserve">B) </w:t>
      </w:r>
      <w:r>
        <w:rPr>
          <w:b/>
        </w:rPr>
        <w:t>A URS pode ajudar a mitigar o souring, porém o resultado no reservatório não costuma ser imediato: é necessário tempo de implantação e manutenção da injeção do permeado por um período prolongado, até que a concentração de sulfato na região varrida pela injeção e na própria formação seja reduzida gradualmente.</w:t>
      </w:r>
    </w:p>
    <w:p>
      <w:pPr>
        <w:spacing w:after="40"/>
        <w:ind w:left="360"/>
      </w:pPr>
      <w:r>
        <w:t xml:space="preserve">C) </w:t>
      </w:r>
      <w:r>
        <w:t>A URS pode ajudar a mitigar o souring, e o efeito predominante esperado é uma queda rápida da atividade microbiana logo no início da injeção contínua, pela mudança direta do potencial redox na zona de injeção provocada pelo permeado dessulfatado.</w:t>
      </w:r>
    </w:p>
    <w:p>
      <w:pPr>
        <w:spacing w:after="40"/>
        <w:ind w:left="360"/>
      </w:pPr>
      <w:r>
        <w:t xml:space="preserve">D) </w:t>
      </w:r>
      <w:r>
        <w:t>A URS pode ajudar a mitigar o souring, e o fator mais determinante passa a ser o aumento de oxigênio dissolvido no permeado ao longo do comissionamento e da injeção contínua, favorecendo bactérias desnitrificantes e reduzindo indiretamente a disponibilidade de sulfato.</w:t>
      </w:r>
    </w:p>
    <w:p>
      <w:pPr>
        <w:spacing w:before="200" w:after="80"/>
      </w:pPr>
      <w:r>
        <w:rPr>
          <w:b/>
        </w:rPr>
        <w:t xml:space="preserve">1377. </w:t>
      </w:r>
      <w:r>
        <w:t>No projeto de um FPSO, a equipe avalia complementar a prevenção de souring com aplicação de biocida, mas o sistema de injeção utiliza sequestrante de oxigênio à base de bissulfito e há risco de H2S no circuito. Considerando o comportamento típico do DBNPA, qual avaliação é mais adequada para essa escolha de biocida como solução de controle in situ de souring no reservatório?</w:t>
      </w:r>
    </w:p>
    <w:p>
      <w:pPr>
        <w:spacing w:after="40"/>
        <w:ind w:left="360"/>
      </w:pPr>
      <w:r>
        <w:t xml:space="preserve">A) </w:t>
      </w:r>
      <w:r>
        <w:t>O DBNPA tende a ser mais adequado no reservatório porque a presença de H2S reduz sua reatividade com a rocha, melhorando a seletividade contra bactérias redutoras de sulfato</w:t>
      </w:r>
    </w:p>
    <w:p>
      <w:pPr>
        <w:spacing w:after="40"/>
        <w:ind w:left="360"/>
      </w:pPr>
      <w:r>
        <w:t xml:space="preserve">B) </w:t>
      </w:r>
      <w:r>
        <w:t>O DBNPA tende a ser mais adequado no reservatório porque sua biodegradabilidade reduz a necessidade de controle operacional da dosagem ao longo do tempo</w:t>
      </w:r>
    </w:p>
    <w:p>
      <w:pPr>
        <w:spacing w:after="40"/>
        <w:ind w:left="360"/>
      </w:pPr>
      <w:r>
        <w:rPr>
          <w:b/>
        </w:rPr>
        <w:t xml:space="preserve">C) </w:t>
      </w:r>
      <w:r>
        <w:rPr>
          <w:b/>
        </w:rPr>
        <w:t>O DBNPA tende a ter eficácia limitada no reservatório porque pode ser desativado por bissulfito e sua demanda pode aumentar na presença de agentes redutores como H2S, reduzindo a persistência do tratamento</w:t>
      </w:r>
    </w:p>
    <w:p>
      <w:pPr>
        <w:spacing w:after="40"/>
        <w:ind w:left="360"/>
      </w:pPr>
      <w:r>
        <w:t xml:space="preserve">D) </w:t>
      </w:r>
      <w:r>
        <w:t>O DBNPA tende a ser preferível no reservatório porque reage com bissulfito formando espécies que aumentam a meia-vida do biocida e prolongam seu alcance na zona de injeção</w:t>
      </w:r>
    </w:p>
    <w:p>
      <w:pPr>
        <w:spacing w:before="200" w:after="80"/>
      </w:pPr>
      <w:r>
        <w:rPr>
          <w:b/>
        </w:rPr>
        <w:t xml:space="preserve">1378. </w:t>
      </w:r>
      <w:r>
        <w:t>Na seleção de tecnologias para o sistema de água do mar para injeção em um FPSO, a gerência considera a URS principalmente pelo controle de souring, mas pede que a equipe explicite ganhos colaterais potenciais além da redução de sulfato na água injetada. Qual benefício adicional é mais coerente com a dessulfatação por membranas no contexto do reservatório?</w:t>
      </w:r>
    </w:p>
    <w:p>
      <w:pPr>
        <w:spacing w:after="40"/>
        <w:ind w:left="360"/>
      </w:pPr>
      <w:r>
        <w:rPr>
          <w:b/>
        </w:rPr>
        <w:t xml:space="preserve">A) </w:t>
      </w:r>
      <w:r>
        <w:rPr>
          <w:b/>
        </w:rPr>
        <w:t>Redução do potencial de incrustações na formação e criação de condições mais favoráveis para técnicas de recuperação melhorada do tipo MEOR</w:t>
      </w:r>
    </w:p>
    <w:p>
      <w:pPr>
        <w:spacing w:after="40"/>
        <w:ind w:left="360"/>
      </w:pPr>
      <w:r>
        <w:t xml:space="preserve">B) </w:t>
      </w:r>
      <w:r>
        <w:t>Aumento da disponibilidade de sulfato na formação, elevando a atividade de bactérias oxidantes de sulfeto e reduzindo a produção de H2S</w:t>
      </w:r>
    </w:p>
    <w:p>
      <w:pPr>
        <w:spacing w:after="40"/>
        <w:ind w:left="360"/>
      </w:pPr>
      <w:r>
        <w:t xml:space="preserve">C) </w:t>
      </w:r>
      <w:r>
        <w:t>Substituição operacional do controle de oxigênio, pois a dessulfatação aumenta a concentração de oxigênio dissolvido no permeado e estabiliza a corrosão</w:t>
      </w:r>
    </w:p>
    <w:p>
      <w:pPr>
        <w:spacing w:after="40"/>
        <w:ind w:left="360"/>
      </w:pPr>
      <w:r>
        <w:t xml:space="preserve">D) </w:t>
      </w:r>
      <w:r>
        <w:t>Aumento da eficácia de biocidas no reservatório por reduzir a reatividade do biocida com minerais da rocha, elevando sua meia-vida independentemente de temperatura</w:t>
      </w:r>
    </w:p>
    <w:p>
      <w:pPr>
        <w:spacing w:before="200" w:after="80"/>
      </w:pPr>
      <w:r>
        <w:rPr>
          <w:b/>
        </w:rPr>
        <w:t xml:space="preserve">1379. </w:t>
      </w:r>
      <w:r>
        <w:t>Em um FPSO, está em avaliação a adoção de uma unidade de remoção de sulfato (URS) por nanofiltração para reduzir a tendência a souring no reservatório. Durante o HAZOP, a equipe discute como o sistema “separa” a água do mar e quais implicações isso traz para a integração com o sistema de injeção. Qual descrição está mais consistente com o funcionamento e com o ponto crítico de interface do processo?</w:t>
      </w:r>
    </w:p>
    <w:p>
      <w:pPr>
        <w:spacing w:after="40"/>
        <w:ind w:left="360"/>
      </w:pPr>
      <w:r>
        <w:rPr>
          <w:b/>
        </w:rPr>
        <w:t xml:space="preserve">A) </w:t>
      </w:r>
      <w:r>
        <w:rPr>
          <w:b/>
        </w:rPr>
        <w:t>A URS separa por membranas e gera um permeado com sulfato reduzido direcionado à injeção e um concentrado rico em sulfato que exige estratégia de descarte e gestão de estabilidade química.</w:t>
      </w:r>
    </w:p>
    <w:p>
      <w:pPr>
        <w:spacing w:after="40"/>
        <w:ind w:left="360"/>
      </w:pPr>
      <w:r>
        <w:t xml:space="preserve">B) </w:t>
      </w:r>
      <w:r>
        <w:t>A URS separa por membranas e gera um permeado rico em sulfato para descarte e um concentrado com sulfato reduzido que é direcionado à injeção por ser mais denso e estável.</w:t>
      </w:r>
    </w:p>
    <w:p>
      <w:pPr>
        <w:spacing w:after="40"/>
        <w:ind w:left="360"/>
      </w:pPr>
      <w:r>
        <w:t xml:space="preserve">C) </w:t>
      </w:r>
      <w:r>
        <w:t>A URS opera por separação térmica e gera uma fase aquosa com sulfato reduzido para injeção e uma fase salina sólida que pode ser enviada diretamente ao sistema de resíduos sem condicionamento químico.</w:t>
      </w:r>
    </w:p>
    <w:p>
      <w:pPr>
        <w:spacing w:after="40"/>
        <w:ind w:left="360"/>
      </w:pPr>
      <w:r>
        <w:t xml:space="preserve">D) </w:t>
      </w:r>
      <w:r>
        <w:t>A URS opera por adsorção em leitos e gera um efluente com sulfato reduzido para injeção enquanto o sulfato é regenerado em batelada, eliminando a necessidade de uma corrente concentrada para descarte.</w:t>
      </w:r>
    </w:p>
    <w:p>
      <w:pPr>
        <w:spacing w:before="200" w:after="80"/>
      </w:pPr>
      <w:r>
        <w:rPr>
          <w:b/>
        </w:rPr>
        <w:t xml:space="preserve">1380. </w:t>
      </w:r>
      <w:r>
        <w:t>Em um FPSO, discute-se como mitigar souring no interior do reservatório sem se apoiar apenas em dessulfatação por membranas. Uma proposta é elevar a dosagem de biocida na água de injeção visando efeito no reservatório; outra é aplicar nitrato/nitrito (TEB). À luz dos mecanismos e limitações típicas dessas abordagens, qual justificativa torna a TEB mais atraente do que biocidas como estratégia de controle in situ?</w:t>
      </w:r>
    </w:p>
    <w:p>
      <w:pPr>
        <w:spacing w:after="40"/>
        <w:ind w:left="360"/>
      </w:pPr>
      <w:r>
        <w:t xml:space="preserve">A) </w:t>
      </w:r>
      <w:r>
        <w:t>A TEB reduz o sulfato da água de injeção por um efeito de separação/química na fase aquosa, diminuindo o nutriente das BRS; biocidas, por sua vez, teriam atuação mais restrita à região próxima ao poço por consumo rápido no caminho.</w:t>
      </w:r>
    </w:p>
    <w:p>
      <w:pPr>
        <w:spacing w:after="40"/>
        <w:ind w:left="360"/>
      </w:pPr>
      <w:r>
        <w:t xml:space="preserve">B) </w:t>
      </w:r>
      <w:r>
        <w:t>A TEB tende a ser escolhida porque seu resultado é pouco dependente da composição microbiana local, enquanto a eficácia de biocidas depende fortemente de identificar quais BRS estão presentes e ajustar o produto ao consórcio do reservatório.</w:t>
      </w:r>
    </w:p>
    <w:p>
      <w:pPr>
        <w:spacing w:after="40"/>
        <w:ind w:left="360"/>
      </w:pPr>
      <w:r>
        <w:rPr>
          <w:b/>
        </w:rPr>
        <w:t xml:space="preserve">C) </w:t>
      </w:r>
      <w:r>
        <w:rPr>
          <w:b/>
        </w:rPr>
        <w:t>A TEB procura favorecer microrganismos do próprio reservatório (p.ex., desnitrificantes/oxidantes de sulfeto) que competem com BRS e podem reduzir sua atividade; já biocidas podem perder desempenho no reservatório por desativação e reações com o meio.</w:t>
      </w:r>
    </w:p>
    <w:p>
      <w:pPr>
        <w:spacing w:after="40"/>
        <w:ind w:left="360"/>
      </w:pPr>
      <w:r>
        <w:t xml:space="preserve">D) </w:t>
      </w:r>
      <w:r>
        <w:t>A TEB é preferida quando se busca tratar o H2S já gerado, pois nitrato/nitrito reage no meio por neutralização direta do sulfeto; biocidas seriam usados sobretudo para reduzir corrosão e incrustação em linhas e equipamentos de superfície.</w:t>
      </w:r>
    </w:p>
    <w:p>
      <w:pPr>
        <w:spacing w:before="200" w:after="80"/>
      </w:pPr>
      <w:r>
        <w:rPr>
          <w:b/>
        </w:rPr>
        <w:t xml:space="preserve">1381. </w:t>
      </w:r>
      <w:r>
        <w:t>Um FPSO está avaliando instalar uma unidade de remoção de sulfato (URS) por nanofiltração para reduzir risco de souring associado à injeção de água do mar. No HAZOP, surgiu a dúvida sobre o que o sistema efetivamente “remove” e como isso se materializa nas correntes do processo. Qual interpretação é mais consistente com o funcionamento típico da URS?</w:t>
      </w:r>
    </w:p>
    <w:p>
      <w:pPr>
        <w:spacing w:after="40"/>
        <w:ind w:left="360"/>
      </w:pPr>
      <w:r>
        <w:rPr>
          <w:b/>
        </w:rPr>
        <w:t xml:space="preserve">A) </w:t>
      </w:r>
      <w:r>
        <w:rPr>
          <w:b/>
        </w:rPr>
        <w:t>A URS separa por membranas e gera um permeado com sulfato reduzido para injeção e um concentrado enriquecido em sulfato que precisa de gestão para descarte.</w:t>
      </w:r>
    </w:p>
    <w:p>
      <w:pPr>
        <w:spacing w:after="40"/>
        <w:ind w:left="360"/>
      </w:pPr>
      <w:r>
        <w:t xml:space="preserve">B) </w:t>
      </w:r>
      <w:r>
        <w:t>A URS remove sulfato majoritariamente por reação química com cálcio dissolvido, convertendo-o em sólidos que seguem na corrente de injeção em baixa concentração.</w:t>
      </w:r>
    </w:p>
    <w:p>
      <w:pPr>
        <w:spacing w:after="40"/>
        <w:ind w:left="360"/>
      </w:pPr>
      <w:r>
        <w:t xml:space="preserve">C) </w:t>
      </w:r>
      <w:r>
        <w:t>A URS atua principalmente reduzindo sulfeto na água de injeção por oxidação, e por isso tende a ser tratada como etapa de controle direto de H2S no topo.</w:t>
      </w:r>
    </w:p>
    <w:p>
      <w:pPr>
        <w:spacing w:after="40"/>
        <w:ind w:left="360"/>
      </w:pPr>
      <w:r>
        <w:t xml:space="preserve">D) </w:t>
      </w:r>
      <w:r>
        <w:t>A URS reduz sulfato sobretudo por adsorção em meio filtrante regenerável, com reciclo do leito e sem geração de uma corrente líquida concentrada relevante.</w:t>
      </w:r>
    </w:p>
    <w:p>
      <w:pPr>
        <w:spacing w:before="200" w:after="80"/>
      </w:pPr>
      <w:r>
        <w:rPr>
          <w:b/>
        </w:rPr>
        <w:t xml:space="preserve">1382. </w:t>
      </w:r>
      <w:r>
        <w:t>No projeto de uma URS (nanofiltração) para dessulfatação de água do mar em um FPSO, a equipe de processo destaca alto potencial de incrustação na corrente de rejeito/concentrado, com tendência a deposição de sais (p.ex., CaSO4), queda de performance e aumento do diferencial de pressão no módulo. Qual ação de projeto/operação é mais coerente com esse mecanismo de risco?</w:t>
      </w:r>
    </w:p>
    <w:p>
      <w:pPr>
        <w:spacing w:after="40"/>
        <w:ind w:left="360"/>
      </w:pPr>
      <w:r>
        <w:t xml:space="preserve">A) </w:t>
      </w:r>
      <w:r>
        <w:t>Operar a URS com menor rejeição de sulfato para que o concentrado não enriqueça em SO4²⁻ e, assim, reduzir a tendência a CaSO4 e o aumento de ΔP sem necessidade de aditivos químicos.</w:t>
      </w:r>
    </w:p>
    <w:p>
      <w:pPr>
        <w:spacing w:after="40"/>
        <w:ind w:left="360"/>
      </w:pPr>
      <w:r>
        <w:t xml:space="preserve">B) </w:t>
      </w:r>
      <w:r>
        <w:t>Substituir a etapa de nanofiltração por desoxigenação (sequestrante químico de O2), tratando o oxigênio dissolvido como variável dominante para evitar incrustação por CaSO4 no concentrado e controlar o ΔP do sistema.</w:t>
      </w:r>
    </w:p>
    <w:p>
      <w:pPr>
        <w:spacing w:after="40"/>
        <w:ind w:left="360"/>
      </w:pPr>
      <w:r>
        <w:rPr>
          <w:b/>
        </w:rPr>
        <w:t xml:space="preserve">C) </w:t>
      </w:r>
      <w:r>
        <w:rPr>
          <w:b/>
        </w:rPr>
        <w:t>Prever ponto de injeção e controle de dosagem de antincrustante compatível com membranas, direcionado a reduzir a nucleação/precipitação de sais como CaSO4 na linha de concentrado e manter o ΔP dentro da faixa operacional.</w:t>
      </w:r>
    </w:p>
    <w:p>
      <w:pPr>
        <w:spacing w:after="40"/>
        <w:ind w:left="360"/>
      </w:pPr>
      <w:r>
        <w:t xml:space="preserve">D) </w:t>
      </w:r>
      <w:r>
        <w:t>Aplicar antincrustante preferencialmente no permeado (corrente dessulfatada para injeção), de modo a impedir a deposição de CaSO4 no concentrado e estabilizar o ΔP do módulo.</w:t>
      </w:r>
    </w:p>
    <w:p>
      <w:pPr>
        <w:spacing w:before="200" w:after="80"/>
      </w:pPr>
      <w:r>
        <w:rPr>
          <w:b/>
        </w:rPr>
        <w:t xml:space="preserve">1383. </w:t>
      </w:r>
      <w:r>
        <w:t>Em um FPSO, um programa de mitigação de souring combinou desoxigenação rigorosa da água de injeção e injeção de nitrato. Após alguns meses, o H2S no produzido passou a alternar entre períodos de melhora e picos. Qual hipótese operacional, se confirmada, melhor relaciona os mecanismos e indica ajustes de controle?</w:t>
      </w:r>
    </w:p>
    <w:p>
      <w:pPr>
        <w:spacing w:after="40"/>
        <w:ind w:left="360"/>
      </w:pPr>
      <w:r>
        <w:t xml:space="preserve">A) </w:t>
      </w:r>
      <w:r>
        <w:t>O nitrato aumenta a sulfetogênese por estimular diretamente BRS como via preferencial de respiração, elevando H2S de forma persistente, sem depender de consumo do nitrato ou de gradientes de potencial redox no reservatório.</w:t>
      </w:r>
    </w:p>
    <w:p>
      <w:pPr>
        <w:spacing w:after="40"/>
        <w:ind w:left="360"/>
      </w:pPr>
      <w:r>
        <w:rPr>
          <w:b/>
        </w:rPr>
        <w:t xml:space="preserve">B) </w:t>
      </w:r>
      <w:r>
        <w:rPr>
          <w:b/>
        </w:rPr>
        <w:t>A desoxigenação mantém o sistema mais anaeróbio, permitindo atuação de BRS; quando o nitrato é efetivo, BRN/oxidantes de sulfeto suprimem BRS, mas a depleção local do nitrato pode levar a “rebote” de sulfeto em certas zonas.</w:t>
      </w:r>
    </w:p>
    <w:p>
      <w:pPr>
        <w:spacing w:after="40"/>
        <w:ind w:left="360"/>
      </w:pPr>
      <w:r>
        <w:t xml:space="preserve">C) </w:t>
      </w:r>
      <w:r>
        <w:t>A alternância decorre principalmente de intermitência na dosagem de nitrato (instabilidade de bomba/controle ou variação de concentração no tanque), gerando ciclos de subdosagem e superdosagem, com o nível de oxigênio permanecendo secundário para o souring.</w:t>
      </w:r>
    </w:p>
    <w:p>
      <w:pPr>
        <w:spacing w:after="40"/>
        <w:ind w:left="360"/>
      </w:pPr>
      <w:r>
        <w:t xml:space="preserve">D) </w:t>
      </w:r>
      <w:r>
        <w:t>A desoxigenação reduz a atividade microbiana de maneira ampla, e os picos de H2S são explicados por aumento do aporte de sulfato na água de injeção por desvio operacional no tratamento/medição, elevando o substrato para BRS ao longo do tempo.</w:t>
      </w:r>
    </w:p>
    <w:p>
      <w:pPr>
        <w:spacing w:before="200" w:after="80"/>
      </w:pPr>
      <w:r>
        <w:rPr>
          <w:b/>
        </w:rPr>
        <w:t xml:space="preserve">1384. </w:t>
      </w:r>
      <w:r>
        <w:t>Em um FPSO, avalia-se instalar uma unidade de remoção de sulfato (URS) por nanofiltração para reduzir o risco de souring associado à injeção de água do mar. No HAZID, discutem-se incrustação e o destino das correntes geradas. Qual arranjo operacional é mais consistente com o mecanismo e os riscos típicos desse processo?</w:t>
      </w:r>
    </w:p>
    <w:p>
      <w:pPr>
        <w:spacing w:after="40"/>
        <w:ind w:left="360"/>
      </w:pPr>
      <w:r>
        <w:t xml:space="preserve">A) </w:t>
      </w:r>
      <w:r>
        <w:t>Operar a URS com permeado de baixo teor de sulfato para descarte e concentrado rico em sulfato para injeção, pois o concentrado preserva a força iônica e melhora a varredura no reservatório.</w:t>
      </w:r>
    </w:p>
    <w:p>
      <w:pPr>
        <w:spacing w:after="40"/>
        <w:ind w:left="360"/>
      </w:pPr>
      <w:r>
        <w:t xml:space="preserve">B) </w:t>
      </w:r>
      <w:r>
        <w:t>Operar a URS removendo sulfato e enviando permeado e concentrado para injeção alternada, pois a alternância reduz a incrustação no sistema por diluição intermitente no reservatório.</w:t>
      </w:r>
    </w:p>
    <w:p>
      <w:pPr>
        <w:spacing w:after="40"/>
        <w:ind w:left="360"/>
      </w:pPr>
      <w:r>
        <w:rPr>
          <w:b/>
        </w:rPr>
        <w:t xml:space="preserve">C) </w:t>
      </w:r>
      <w:r>
        <w:rPr>
          <w:b/>
        </w:rPr>
        <w:t>Operar a URS com permeado dessulfatado para injeção e concentrado rico em sulfato para descarte, mitigando a tendência de precipitação (p.ex., CaSO4) no concentrado com inibidor de incrustação.</w:t>
      </w:r>
    </w:p>
    <w:p>
      <w:pPr>
        <w:spacing w:after="40"/>
        <w:ind w:left="360"/>
      </w:pPr>
      <w:r>
        <w:t xml:space="preserve">D) </w:t>
      </w:r>
      <w:r>
        <w:t>Operar a URS para produzir uma única corrente tratada para injeção, pois a nanofiltração não gera uma corrente de rejeito separada quando o objetivo é apenas reduzir sulfato.</w:t>
      </w:r>
    </w:p>
    <w:p>
      <w:pPr>
        <w:spacing w:before="200" w:after="80"/>
      </w:pPr>
      <w:r>
        <w:rPr>
          <w:b/>
        </w:rPr>
        <w:t xml:space="preserve">1385. </w:t>
      </w:r>
      <w:r>
        <w:t>Um campo com histórico de souring está aumentando a injeção de água do mar. Entre as opções avaliadas, a equipe compara (ii) injeção de nitrato/nitrito e (iii) elevação da dosagem de biocida visando atuação no interior do reservatório. Considerando os mecanismos de ação e as limitações típicas dessas abordagens para controle in situ, qual argumento é mais consistente nessa comparação?</w:t>
      </w:r>
    </w:p>
    <w:p>
      <w:pPr>
        <w:spacing w:after="40"/>
        <w:ind w:left="360"/>
      </w:pPr>
      <w:r>
        <w:t xml:space="preserve">A) </w:t>
      </w:r>
      <w:r>
        <w:t>Nitrato/nitrito controla souring sobretudo por remover sulfato da água de injeção por sequestro/precipitação, e biocidas atuam principalmente por reduzir quimicamente o sulfato na formação, de modo que os dois caminhos são equivalentes para impedir H2S.</w:t>
      </w:r>
    </w:p>
    <w:p>
      <w:pPr>
        <w:spacing w:after="40"/>
        <w:ind w:left="360"/>
      </w:pPr>
      <w:r>
        <w:t xml:space="preserve">B) </w:t>
      </w:r>
      <w:r>
        <w:t>Biocidas tendem a ser a estratégia mais robusta no reservatório porque mantêm residual ativo por adsorção na rocha e baixa sensibilidade ao sulfeto, enquanto o nitrato/nitrito atua de forma secundária, com pouco efeito sobre a ecologia microbiana das BRS.</w:t>
      </w:r>
    </w:p>
    <w:p>
      <w:pPr>
        <w:spacing w:after="40"/>
        <w:ind w:left="360"/>
      </w:pPr>
      <w:r>
        <w:rPr>
          <w:b/>
        </w:rPr>
        <w:t xml:space="preserve">C) </w:t>
      </w:r>
      <w:r>
        <w:rPr>
          <w:b/>
        </w:rPr>
        <w:t>Nitrato/nitrito é usado para direcionar a comunidade microbiana (competição com BRS e/ou oxidação de sulfeto), enquanto muitos biocidas têm desempenho limitado no reservatório por desativação/consumo nas condições de temperatura e pela reatividade com a formação.</w:t>
      </w:r>
    </w:p>
    <w:p>
      <w:pPr>
        <w:spacing w:after="40"/>
        <w:ind w:left="360"/>
      </w:pPr>
      <w:r>
        <w:t xml:space="preserve">D) </w:t>
      </w:r>
      <w:r>
        <w:t>A aplicação de nitrato/nitrito depende, em geral, de oxigênio residual significativo na água de injeção para funcionar como aceitador de elétrons e sustentar a supressão de BRS; biocidas, por sua vez, não são influenciados pela gestão de oxigênio e por isso têm resposta mais previsível in situ.</w:t>
      </w:r>
    </w:p>
    <w:p>
      <w:pPr>
        <w:spacing w:before="200" w:after="80"/>
      </w:pPr>
      <w:r>
        <w:rPr>
          <w:b/>
        </w:rPr>
        <w:t xml:space="preserve">1386. </w:t>
      </w:r>
      <w:r>
        <w:t>Na ampliação da injeção de água do mar em um FPSO, avaliam-se duas linhas: (i) instalar uma unidade de remoção de sulfato (URS) por membranas; (ii) manter o sulfato e priorizar ações microbiológicas (nitrato/nitrito) e gestão de oxigênio. Considerando impactos operacionais e ambientais, qual trade-off está melhor fundamentado para apoiar a decisão?</w:t>
      </w:r>
    </w:p>
    <w:p>
      <w:pPr>
        <w:spacing w:after="40"/>
        <w:ind w:left="360"/>
      </w:pPr>
      <w:r>
        <w:t xml:space="preserve">A) </w:t>
      </w:r>
      <w:r>
        <w:t>B) A URS costuma simplificar a operação por diminuir a dependência de programas de nitrato/nitrito e de vigilância microbiológica, e o concentrado pode ser tratado como uma salmoura semelhante à água do mar, com baixa criticidade de incrustação e descarte em geral pouco restritivo.</w:t>
      </w:r>
    </w:p>
    <w:p>
      <w:pPr>
        <w:spacing w:after="40"/>
        <w:ind w:left="360"/>
      </w:pPr>
      <w:r>
        <w:t xml:space="preserve">B) </w:t>
      </w:r>
      <w:r>
        <w:t>D) Ao manter o sulfato, o controle rigoroso do oxigênio na água de injeção tende a ser suficiente para obter efeito comparável ao de dessulfatação, pois a disponibilidade de sulfato na formação passa a ser limitada pela presença de O2 e pelas condições redox impostas na superfície.</w:t>
      </w:r>
    </w:p>
    <w:p>
      <w:pPr>
        <w:spacing w:after="40"/>
        <w:ind w:left="360"/>
      </w:pPr>
      <w:r>
        <w:rPr>
          <w:b/>
        </w:rPr>
        <w:t xml:space="preserve">C) </w:t>
      </w:r>
      <w:r>
        <w:rPr>
          <w:b/>
        </w:rPr>
        <w:t>A) A URS reduz o sulfato do permeado e pode mitigar souring e incrustação na formação, mas tende a ter CAPEX/OPEX altos para grandes vazões e exige manejo do concentrado rico em sulfato, incluindo controle de precipitação (ex.: CaSO4) e critérios de descarte.</w:t>
      </w:r>
    </w:p>
    <w:p>
      <w:pPr>
        <w:spacing w:after="40"/>
        <w:ind w:left="360"/>
      </w:pPr>
      <w:r>
        <w:t xml:space="preserve">D) </w:t>
      </w:r>
      <w:r>
        <w:t>C) Manter o sulfato e injetar nitrato/nitrito evita a geração de concentrado para descarte e reduz a demanda de equipamentos de separação, sendo normalmente uma alternativa com resposta mais previsível; o principal desafio é apenas ajustar a dosagem para manter BRN dominantes sem alterar a dinâmica de BRS.</w:t>
      </w:r>
    </w:p>
    <w:p>
      <w:pPr>
        <w:spacing w:before="200" w:after="80"/>
      </w:pPr>
      <w:r>
        <w:rPr>
          <w:b/>
        </w:rPr>
        <w:t xml:space="preserve">1387. </w:t>
      </w:r>
      <w:r>
        <w:t>Em um FPSO, foi observado aumento recente da corrosão interna em trechos a jusante das bombas de injeção. As amostras de água indicam teor de O₂ dissolvido acima da meta na corrente que sai do desaerador, e não há indícios de elevação relevante de H₂S. Considerando os mecanismos de corrosão e os locais usuais de dosagem de químicos no sistema de água de injeção, qual ajuste tende a atuar mais diretamente na causa mais provável antes de simplesmente elevar a dosagem do inibidor de corrosão?</w:t>
      </w:r>
    </w:p>
    <w:p>
      <w:pPr>
        <w:spacing w:after="40"/>
        <w:ind w:left="360"/>
      </w:pPr>
      <w:r>
        <w:t xml:space="preserve">A) </w:t>
      </w:r>
      <w:r>
        <w:t>Substituir o inibidor atual por um inibidor catódico à base de íons metálicos, adotando a polarização catódica como principal mitigação, mesmo com O₂ elevado na corrente que deixa o desaerador.</w:t>
      </w:r>
    </w:p>
    <w:p>
      <w:pPr>
        <w:spacing w:after="40"/>
        <w:ind w:left="360"/>
      </w:pPr>
      <w:r>
        <w:t xml:space="preserve">B) </w:t>
      </w:r>
      <w:r>
        <w:t>Transferir a dosagem dos químicos para pontos mais a jusante (headers/manifold), incluindo o tratamento relacionado ao O₂ dissolvido, para reduzir consumo de produto e minimizar interação com o desaerador.</w:t>
      </w:r>
    </w:p>
    <w:p>
      <w:pPr>
        <w:spacing w:after="40"/>
        <w:ind w:left="360"/>
      </w:pPr>
      <w:r>
        <w:rPr>
          <w:b/>
        </w:rPr>
        <w:t xml:space="preserve">C) </w:t>
      </w:r>
      <w:r>
        <w:rPr>
          <w:b/>
        </w:rPr>
        <w:t>Otimizar a remoção de oxigênio residual, reforçando a aplicação do sequestrante no desaerador e/ou na sucção das bombas, e verificar o resultado por medições de O₂ dissolvido na descarga do desaerador e na linha de injeção.</w:t>
      </w:r>
    </w:p>
    <w:p>
      <w:pPr>
        <w:spacing w:after="40"/>
        <w:ind w:left="360"/>
      </w:pPr>
      <w:r>
        <w:t xml:space="preserve">D) </w:t>
      </w:r>
      <w:r>
        <w:t>Aumentar a dosagem do inibidor de corrosão por adsorção na sucção das bombas de injeção, mantendo inalterados o desaerador e o programa de remoção de O₂ dissolvido, limitando-se a acompanhar o O₂ na saída do desaerador.</w:t>
      </w:r>
    </w:p>
    <w:p>
      <w:pPr>
        <w:spacing w:before="200" w:after="80"/>
      </w:pPr>
      <w:r>
        <w:rPr>
          <w:b/>
        </w:rPr>
        <w:t xml:space="preserve">1388. </w:t>
      </w:r>
      <w:r>
        <w:t>Durante uma campanha de injeção, são detectados sinais de atividade microbiológica na água tratada, com preocupação específica com bactérias redutoras de sulfato e potencial formação de H2S. A equipe precisa decidir onde e como atuar para reduzir a probabilidade de contaminação do sistema e do reservatório. Qual linha de ação é mais coerente com o objetivo e com os pontos de aplicação usuais de químicos no tratamento da água de injeção?</w:t>
      </w:r>
    </w:p>
    <w:p>
      <w:pPr>
        <w:spacing w:after="40"/>
        <w:ind w:left="360"/>
      </w:pPr>
      <w:r>
        <w:t xml:space="preserve">A) </w:t>
      </w:r>
      <w:r>
        <w:t>Elevar a dosagem de inibidor anódico passivador como estratégia principal, pois a passivação reduz a adesão bacteriana e substitui a necessidade de biocida</w:t>
      </w:r>
    </w:p>
    <w:p>
      <w:pPr>
        <w:spacing w:after="40"/>
        <w:ind w:left="360"/>
      </w:pPr>
      <w:r>
        <w:t xml:space="preserve">B) </w:t>
      </w:r>
      <w:r>
        <w:t>Aplicar apenas sequestrante de H2S na água de injeção, pois a captura do sulfeto livre elimina o mecanismo de geração microbiológica de H2S</w:t>
      </w:r>
    </w:p>
    <w:p>
      <w:pPr>
        <w:spacing w:after="40"/>
        <w:ind w:left="360"/>
      </w:pPr>
      <w:r>
        <w:rPr>
          <w:b/>
        </w:rPr>
        <w:t xml:space="preserve">C) </w:t>
      </w:r>
      <w:r>
        <w:rPr>
          <w:b/>
        </w:rPr>
        <w:t>Aplicar biocida na água de injeção em pontos como desaerador e tanques associados (sludge/bilge) e reforçar o controle por análises laboratoriais para ajustar dosagens</w:t>
      </w:r>
    </w:p>
    <w:p>
      <w:pPr>
        <w:spacing w:after="40"/>
        <w:ind w:left="360"/>
      </w:pPr>
      <w:r>
        <w:t xml:space="preserve">D) </w:t>
      </w:r>
      <w:r>
        <w:t>Priorizar antiespumante em separadores atmosféricos e tratador de óleo, pois a redução de espuma melhora a remoção de microrganismos por separação física</w:t>
      </w:r>
    </w:p>
    <w:p>
      <w:pPr>
        <w:spacing w:before="200" w:after="80"/>
      </w:pPr>
      <w:r>
        <w:rPr>
          <w:b/>
        </w:rPr>
        <w:t xml:space="preserve">1389. </w:t>
      </w:r>
      <w:r>
        <w:t>Em um FPSO, análises de laboratório indicaram aumento de oxigênio dissolvido na água tratada logo após o desaerador, acompanhado de tendência de corrosão interna nas linhas a jusante que alimentam as bombas de injeção. A equipe discute como ajustar o tratamento químico e o ponto de aplicação para atacar a causa mais provável. Qual ação é mais consistente com uma estratégia de prevenção de corrosão aeróbia nesse cenário?</w:t>
      </w:r>
    </w:p>
    <w:p>
      <w:pPr>
        <w:spacing w:after="40"/>
        <w:ind w:left="360"/>
      </w:pPr>
      <w:r>
        <w:t xml:space="preserve">A) </w:t>
      </w:r>
      <w:r>
        <w:t>Priorizar antiespumante nos headers de produção e teste, porque a espuma pode aumentar o arraste de gás e explicar o aumento de oxigênio dissolvido medido após o desaerador.</w:t>
      </w:r>
    </w:p>
    <w:p>
      <w:pPr>
        <w:spacing w:after="40"/>
        <w:ind w:left="360"/>
      </w:pPr>
      <w:r>
        <w:t xml:space="preserve">B) </w:t>
      </w:r>
      <w:r>
        <w:t>Trocar o biocida por outro de espectro mais amplo e concentrar a aplicação no tanque de sludge, porque a corrosão observada a jusante costuma ser consequência de atividade microbiológica e não de oxigênio dissolvido.</w:t>
      </w:r>
    </w:p>
    <w:p>
      <w:pPr>
        <w:spacing w:after="40"/>
        <w:ind w:left="360"/>
      </w:pPr>
      <w:r>
        <w:t xml:space="preserve">C) </w:t>
      </w:r>
      <w:r>
        <w:t>Elevar a dosagem de inibidor de incrustação nos separadores e no tratador de óleo, porque o aumento de oxigênio dissolvido tende a acelerar precipitações que iniciam pontos de corrosão localizada.</w:t>
      </w:r>
    </w:p>
    <w:p>
      <w:pPr>
        <w:spacing w:after="40"/>
        <w:ind w:left="360"/>
      </w:pPr>
      <w:r>
        <w:rPr>
          <w:b/>
        </w:rPr>
        <w:t xml:space="preserve">D) </w:t>
      </w:r>
      <w:r>
        <w:rPr>
          <w:b/>
        </w:rPr>
        <w:t>Ajustar a dosagem de sequestrante de oxigênio com injeção no desaerador e também na sucção das bombas, mantendo o inibidor de corrosão como barreira complementar nas linhas de injeção.</w:t>
      </w:r>
    </w:p>
    <w:p>
      <w:pPr>
        <w:spacing w:before="200" w:after="80"/>
      </w:pPr>
      <w:r>
        <w:rPr>
          <w:b/>
        </w:rPr>
        <w:t xml:space="preserve">1390. </w:t>
      </w:r>
      <w:r>
        <w:t>Em um poço injetor com histórico de corrosão interna em presença de água do mar (meio eletrolítico), a equipe avalia alternativas de inibidores de corrosão para aplicação na sucção das bombas de injeção. Considerando mecanismos típicos e uso prático em poços injetores, qual racional sustenta melhor a escolha de um inibidor por adsorção?</w:t>
      </w:r>
    </w:p>
    <w:p>
      <w:pPr>
        <w:spacing w:after="40"/>
        <w:ind w:left="360"/>
      </w:pPr>
      <w:r>
        <w:rPr>
          <w:b/>
        </w:rPr>
        <w:t xml:space="preserve">A) </w:t>
      </w:r>
      <w:r>
        <w:rPr>
          <w:b/>
        </w:rPr>
        <w:t>Ele tende a formar uma película por adsorção que recobre áreas anódicas e catódicas, reduzindo a atuação da pilha de corrosão mesmo com eletrólito presente.</w:t>
      </w:r>
    </w:p>
    <w:p>
      <w:pPr>
        <w:spacing w:after="40"/>
        <w:ind w:left="360"/>
      </w:pPr>
      <w:r>
        <w:t xml:space="preserve">B) </w:t>
      </w:r>
      <w:r>
        <w:t>Ele é preferido por ser, em geral, um produto voltado ao controle de incrustação por mistura de águas, evitando precipitação e reduzindo corrosão por deposição.</w:t>
      </w:r>
    </w:p>
    <w:p>
      <w:pPr>
        <w:spacing w:after="40"/>
        <w:ind w:left="360"/>
      </w:pPr>
      <w:r>
        <w:t xml:space="preserve">C) </w:t>
      </w:r>
      <w:r>
        <w:t>Ele funciona por fornecer íons metálicos que passivam o ânodo com filme insolúvel aderente, sendo indicado quando se deseja maximizar a polarização catódica do sistema.</w:t>
      </w:r>
    </w:p>
    <w:p>
      <w:pPr>
        <w:spacing w:after="40"/>
        <w:ind w:left="360"/>
      </w:pPr>
      <w:r>
        <w:t xml:space="preserve">D) </w:t>
      </w:r>
      <w:r>
        <w:t>Ele atua principalmente reduzindo oxigênio dissolvido por reação química no desaerador, sendo escolhido quando a corrosão é dominada por processos aeróbios.</w:t>
      </w:r>
    </w:p>
    <w:p>
      <w:pPr>
        <w:spacing w:before="200" w:after="80"/>
      </w:pPr>
      <w:r>
        <w:rPr>
          <w:b/>
        </w:rPr>
        <w:t xml:space="preserve">1391. </w:t>
      </w:r>
      <w:r>
        <w:t>Em um FPSO operando com reinjeção de água do mar, inspeções apontaram corrosão interna em trechos a jusante das bombas de injeção, mesmo com a água apresentando baixo oxigênio dissolvido após a etapa de desaeração. A hipótese é que o mecanismo predominante esteja ligado à condução iônica do meio aquoso (eletrólito) e à formação de microcélulas com regiões anódicas e catódicas na superfície metálica, típico de corrosão eletroquímica. Para linhas de poços injetores, qual critério de seleção de inibidor é mais compatível com esse cenário?</w:t>
      </w:r>
    </w:p>
    <w:p>
      <w:pPr>
        <w:spacing w:after="40"/>
        <w:ind w:left="360"/>
      </w:pPr>
      <w:r>
        <w:t xml:space="preserve">A) </w:t>
      </w:r>
      <w:r>
        <w:t>Selecionar um inibidor anódico passivador, promovendo a formação de uma camada insolúvel principalmente nas regiões anódicas, com o objetivo de suprimir a etapa anódica da célula eletroquímica no eletrólito</w:t>
      </w:r>
    </w:p>
    <w:p>
      <w:pPr>
        <w:spacing w:after="40"/>
        <w:ind w:left="360"/>
      </w:pPr>
      <w:r>
        <w:rPr>
          <w:b/>
        </w:rPr>
        <w:t xml:space="preserve">B) </w:t>
      </w:r>
      <w:r>
        <w:rPr>
          <w:b/>
        </w:rPr>
        <w:t>Selecionar um inibidor filmante de ação mista (adsorptivo), capaz de se fixar na parede interna e criar uma barreira contínua que reduz as reações em zonas anódicas e catódicas em meio aquoso condutivo</w:t>
      </w:r>
    </w:p>
    <w:p>
      <w:pPr>
        <w:spacing w:after="40"/>
        <w:ind w:left="360"/>
      </w:pPr>
      <w:r>
        <w:t xml:space="preserve">C) </w:t>
      </w:r>
      <w:r>
        <w:t>Trocar o inibidor de corrosão por um antincrustante na linha de injeção, visando reduzir depósitos e precipitados que poderiam intensificar diferenças locais entre áreas anódicas/catódicas e acelerar ataque sob depósitos</w:t>
      </w:r>
    </w:p>
    <w:p>
      <w:pPr>
        <w:spacing w:after="40"/>
        <w:ind w:left="360"/>
      </w:pPr>
      <w:r>
        <w:t xml:space="preserve">D) </w:t>
      </w:r>
      <w:r>
        <w:t>Selecionar um inibidor catódico baseado em íons metálicos, buscando polarizar a superfície em regiões catódicas e reduzir a taxa global de corrosão em água do mar por efeito de polarização</w:t>
      </w:r>
    </w:p>
    <w:p>
      <w:pPr>
        <w:spacing w:before="200" w:after="80"/>
      </w:pPr>
      <w:r>
        <w:rPr>
          <w:b/>
        </w:rPr>
        <w:t xml:space="preserve">1392. </w:t>
      </w:r>
      <w:r>
        <w:t>Uma campanha de monitoramento no sistema de captação e tratamento de água do mar para injeção indicou aumento de bactérias redutoras de sulfato (BRS/SRB) e sinais de maior presença de H2S no circuito. A unidade quer minimizar o risco de “souring”/contaminação do reservatório por água injetada e, em paralelo, reduzir a corrosividade associada à atividade microbiológica. Qual combinação de ação química e ponto(s) de aplicação tende a ser a mais efetiva para esse objetivo?</w:t>
      </w:r>
    </w:p>
    <w:p>
      <w:pPr>
        <w:spacing w:after="40"/>
        <w:ind w:left="360"/>
      </w:pPr>
      <w:r>
        <w:t xml:space="preserve">A) </w:t>
      </w:r>
      <w:r>
        <w:t>Aumentar a dosagem de inibidor de corrosão do tipo catódico na sucção das bombas de injeção, visando mitigar a corrosão interna na presença de eletrólito e mantendo o controle microbiológico como efeito indireto do ajuste químico</w:t>
      </w:r>
    </w:p>
    <w:p>
      <w:pPr>
        <w:spacing w:after="40"/>
        <w:ind w:left="360"/>
      </w:pPr>
      <w:r>
        <w:t xml:space="preserve">B) </w:t>
      </w:r>
      <w:r>
        <w:t>Aumentar a dosagem de antiespumante nos headers de produção e teste e nos vasos de separação, buscando estabilizar a separação óleo/água e reduzir a disponibilidade de sulfato na água de injeção para limitar a atividade bacteriana</w:t>
      </w:r>
    </w:p>
    <w:p>
      <w:pPr>
        <w:spacing w:after="40"/>
        <w:ind w:left="360"/>
      </w:pPr>
      <w:r>
        <w:rPr>
          <w:b/>
        </w:rPr>
        <w:t xml:space="preserve">C) </w:t>
      </w:r>
      <w:r>
        <w:rPr>
          <w:b/>
        </w:rPr>
        <w:t>Aumentar a dosagem de bactericida na linha de água de injeção, aplicando a montante (por exemplo no desaerador e em tanques/equipamentos do trem de tratamento), para suprimir BRS e reduzir a geração de sulfetos/H2S antes da injeção</w:t>
      </w:r>
    </w:p>
    <w:p>
      <w:pPr>
        <w:spacing w:after="40"/>
        <w:ind w:left="360"/>
      </w:pPr>
      <w:r>
        <w:t xml:space="preserve">D) </w:t>
      </w:r>
      <w:r>
        <w:t>Aumentar a dosagem de sequestrante de H2S principalmente nas correntes de gás e no tratador de óleo, tratando o sulfeto livre observado no sistema e, por consequência, evitando que a água de injeção leve H2S ao reservatório</w:t>
      </w:r>
    </w:p>
    <w:p>
      <w:pPr>
        <w:spacing w:before="200" w:after="80"/>
      </w:pPr>
      <w:r>
        <w:rPr>
          <w:b/>
        </w:rPr>
        <w:t xml:space="preserve">1393. </w:t>
      </w:r>
      <w:r>
        <w:t>Em um FPSO, após o aumento do teor de cloretos na água do mar tratada para injeção, a equipe de integridade observa tendência de corrosão interna em trechos a jusante das bombas de injeção, apesar de o oxigênio dissolvido estar controlado pelo desaerador. Considerando o mecanismo de atuação dos inibidores e a condição de eletrólito presente, qual estratégia de seleção tende a ser mais robusta para poços injetores nesse cenário?</w:t>
      </w:r>
    </w:p>
    <w:p>
      <w:pPr>
        <w:spacing w:after="40"/>
        <w:ind w:left="360"/>
      </w:pPr>
      <w:r>
        <w:t xml:space="preserve">A) </w:t>
      </w:r>
      <w:r>
        <w:t>Substituir o inibidor de corrosão por um antincrustante, pois a redução de precipitados na linha de injeção tende a eliminar o principal gatilho de corrosão eletrolítica.</w:t>
      </w:r>
    </w:p>
    <w:p>
      <w:pPr>
        <w:spacing w:after="40"/>
        <w:ind w:left="360"/>
      </w:pPr>
      <w:r>
        <w:rPr>
          <w:b/>
        </w:rPr>
        <w:t xml:space="preserve">B) </w:t>
      </w:r>
      <w:r>
        <w:rPr>
          <w:b/>
        </w:rPr>
        <w:t>Priorizar um inibidor por adsorção, buscando a formação de uma película que cubra áreas anódicas e catódicas e reduza a ação da pilha de corrosão na presença de água.</w:t>
      </w:r>
    </w:p>
    <w:p>
      <w:pPr>
        <w:spacing w:after="40"/>
        <w:ind w:left="360"/>
      </w:pPr>
      <w:r>
        <w:t xml:space="preserve">C) </w:t>
      </w:r>
      <w:r>
        <w:t>Priorizar um inibidor catódico, pois a polarização catódica substitui a necessidade de controle de oxigênio dissolvido quando a água já passou pelo desaerador.</w:t>
      </w:r>
    </w:p>
    <w:p>
      <w:pPr>
        <w:spacing w:after="40"/>
        <w:ind w:left="360"/>
      </w:pPr>
      <w:r>
        <w:t xml:space="preserve">D) </w:t>
      </w:r>
      <w:r>
        <w:t>Priorizar um inibidor anódico passivador, pois a formação de filme insolúvel sobre a superfície anódica é a abordagem padrão para qualquer meio aquoso com alta salinidade.</w:t>
      </w:r>
    </w:p>
    <w:p>
      <w:pPr>
        <w:spacing w:before="200" w:after="80"/>
      </w:pPr>
      <w:r>
        <w:rPr>
          <w:b/>
        </w:rPr>
        <w:t xml:space="preserve">1394. </w:t>
      </w:r>
      <w:r>
        <w:t>Após uma parada para manutenção, a água do mar tratada para injeção voltou a apresentar aumento de oxigênio dissolvido medido a jusante do desaerador, e a equipe observou tendência de corrosão aeróbia em trechos a montante das bombas de injeção. Qual arranjo de dosagem é mais coerente para atacar a causa imediata e proteger o sistema no ponto crítico?</w:t>
      </w:r>
    </w:p>
    <w:p>
      <w:pPr>
        <w:spacing w:after="40"/>
        <w:ind w:left="360"/>
      </w:pPr>
      <w:r>
        <w:t xml:space="preserve">A) </w:t>
      </w:r>
      <w:r>
        <w:t>Antecipar a dosagem de antincrustante para a sucção das bombas de injeção, focando em reduzir deposição mineral para mitigar a corrosão associada a áreas sob depósito.</w:t>
      </w:r>
    </w:p>
    <w:p>
      <w:pPr>
        <w:spacing w:after="40"/>
        <w:ind w:left="360"/>
      </w:pPr>
      <w:r>
        <w:rPr>
          <w:b/>
        </w:rPr>
        <w:t xml:space="preserve">B) </w:t>
      </w:r>
      <w:r>
        <w:rPr>
          <w:b/>
        </w:rPr>
        <w:t>Reforçar a injeção de sequestrante de oxigênio no desaerador e manter ponto adicional na sucção das bombas de injeção, complementando a proteção anticorrosiva.</w:t>
      </w:r>
    </w:p>
    <w:p>
      <w:pPr>
        <w:spacing w:after="40"/>
        <w:ind w:left="360"/>
      </w:pPr>
      <w:r>
        <w:t xml:space="preserve">C) </w:t>
      </w:r>
      <w:r>
        <w:t>Aplicar antiespumante nos headers de produção e teste para estabilizar a separação e reduzir o arraste de gás, diminuindo a entrada de oxigênio no sistema de água de injeção.</w:t>
      </w:r>
    </w:p>
    <w:p>
      <w:pPr>
        <w:spacing w:after="40"/>
        <w:ind w:left="360"/>
      </w:pPr>
      <w:r>
        <w:t xml:space="preserve">D) </w:t>
      </w:r>
      <w:r>
        <w:t>Aumentar a dosagem de biocida no tratador de óleo e nos separadores atmosféricos, priorizando a redução de H2S como forma de controlar a corrosão observada.</w:t>
      </w:r>
    </w:p>
    <w:p>
      <w:pPr>
        <w:spacing w:before="200" w:after="80"/>
      </w:pPr>
      <w:r>
        <w:rPr>
          <w:b/>
        </w:rPr>
        <w:t xml:space="preserve">1395. </w:t>
      </w:r>
      <w:r>
        <w:t>Uma linha de água de injeção em poços injetores apresenta corrosão interna recorrente, embora não haja evidência de incrustação significativa. O fluido é eletrólito (água) e a equipe quer um inibidor com atuação robusta em diferentes microambientes na parede do tubo (áreas anódicas e catódicas). Qual mecanismo de inibição tende a ser o mais alinhado a esse objetivo?</w:t>
      </w:r>
    </w:p>
    <w:p>
      <w:pPr>
        <w:spacing w:after="40"/>
        <w:ind w:left="360"/>
      </w:pPr>
      <w:r>
        <w:t xml:space="preserve">A) </w:t>
      </w:r>
      <w:r>
        <w:t>Inibição catódica por fornecimento de íons metálicos que promovem polarização catódica, reduzindo a corrosão a partir do controle do cátodo.</w:t>
      </w:r>
    </w:p>
    <w:p>
      <w:pPr>
        <w:spacing w:after="40"/>
        <w:ind w:left="360"/>
      </w:pPr>
      <w:r>
        <w:t xml:space="preserve">B) </w:t>
      </w:r>
      <w:r>
        <w:t>Controle químico por antincrustante, reduzindo a precipitação de sólidos para remover o eletrólito e interromper o mecanismo eletroquímico.</w:t>
      </w:r>
    </w:p>
    <w:p>
      <w:pPr>
        <w:spacing w:after="40"/>
        <w:ind w:left="360"/>
      </w:pPr>
      <w:r>
        <w:rPr>
          <w:b/>
        </w:rPr>
        <w:t xml:space="preserve">C) </w:t>
      </w:r>
      <w:r>
        <w:rPr>
          <w:b/>
        </w:rPr>
        <w:t>Inibição por adsorção, formando uma película aderida por adsorção que cobre simultaneamente áreas anódicas e catódicas e bloqueia a pilha de corrosão.</w:t>
      </w:r>
    </w:p>
    <w:p>
      <w:pPr>
        <w:spacing w:after="40"/>
        <w:ind w:left="360"/>
      </w:pPr>
      <w:r>
        <w:t xml:space="preserve">D) </w:t>
      </w:r>
      <w:r>
        <w:t>Inibição anódica por passivação, reagindo com produtos de corrosão e formando filme insolúvel apenas nas regiões anódicas, com preferência por sais como nitrito.</w:t>
      </w:r>
    </w:p>
    <w:p>
      <w:pPr>
        <w:spacing w:before="200" w:after="80"/>
      </w:pPr>
      <w:r>
        <w:rPr>
          <w:b/>
        </w:rPr>
        <w:t xml:space="preserve">1396. </w:t>
      </w:r>
      <w:r>
        <w:t>Em um FPSO, a água do mar tratada para injeção começou a apresentar aumento consistente de taxa de corrosão em trechos a jusante do sistema de tratamento, apesar de a dosagem do inibidor de corrosão estar dentro do padrão histórico. Análises recentes indicaram elevação de oxigênio dissolvido na água antes das bombas de injeção. Qual ajuste de programa químico tende a atacar de forma mais direta o mecanismo que explica esse desvio?</w:t>
      </w:r>
    </w:p>
    <w:p>
      <w:pPr>
        <w:spacing w:after="40"/>
        <w:ind w:left="360"/>
      </w:pPr>
      <w:r>
        <w:t xml:space="preserve">A) </w:t>
      </w:r>
      <w:r>
        <w:t>Antecipar a aplicação de antincrustante para os pontos a montante das bombas, visando reduzir precipitados e, por consequência, reduzir a corrosão</w:t>
      </w:r>
    </w:p>
    <w:p>
      <w:pPr>
        <w:spacing w:after="40"/>
        <w:ind w:left="360"/>
      </w:pPr>
      <w:r>
        <w:t xml:space="preserve">B) </w:t>
      </w:r>
      <w:r>
        <w:t>Substituir o inibidor de corrosão por um passivador anódico, priorizando a formação de filme insolúvel sobre a superfície anódica como principal barreira</w:t>
      </w:r>
    </w:p>
    <w:p>
      <w:pPr>
        <w:spacing w:after="40"/>
        <w:ind w:left="360"/>
      </w:pPr>
      <w:r>
        <w:rPr>
          <w:b/>
        </w:rPr>
        <w:t xml:space="preserve">C) </w:t>
      </w:r>
      <w:r>
        <w:rPr>
          <w:b/>
        </w:rPr>
        <w:t>Reforçar a aplicação de sequestrante de oxigênio no desaerador e na sucção das bombas, ajustando a dosagem com base em medições de oxigênio dissolvido para reduzir corrosão aeróbia</w:t>
      </w:r>
    </w:p>
    <w:p>
      <w:pPr>
        <w:spacing w:after="40"/>
        <w:ind w:left="360"/>
      </w:pPr>
      <w:r>
        <w:t xml:space="preserve">D) </w:t>
      </w:r>
      <w:r>
        <w:t>Aumentar a dosagem de antiespumante nos headers de produção, buscando reduzir arraste e estabilizar a eficiência de separação como forma de reduzir corrosão</w:t>
      </w:r>
    </w:p>
    <w:p>
      <w:pPr>
        <w:spacing w:before="200" w:after="80"/>
      </w:pPr>
      <w:r>
        <w:rPr>
          <w:b/>
        </w:rPr>
        <w:t xml:space="preserve">1397. </w:t>
      </w:r>
      <w:r>
        <w:t>Na revisão do programa de tratamento químico da água do mar destinada à injeção, deve-se escolher um inibidor de corrosão para as tubulações associadas aos poços injetores. Considerando que a água funciona como meio eletrolítico e que, em serviço, podem coexistir microáreas com comportamento de ânodo e de cátodo sob diferentes condições operacionais, qual opção atende melhor ao objetivo de proteção global da superfície metálica e por quê?</w:t>
      </w:r>
    </w:p>
    <w:p>
      <w:pPr>
        <w:spacing w:after="40"/>
        <w:ind w:left="360"/>
      </w:pPr>
      <w:r>
        <w:rPr>
          <w:b/>
        </w:rPr>
        <w:t xml:space="preserve">A) </w:t>
      </w:r>
      <w:r>
        <w:rPr>
          <w:b/>
        </w:rPr>
        <w:t>Inibidor filmante do tipo adsorvente, porque estabelece uma camada protetora por interação com o metal que isola as microcélulas de corrosão e atua tanto nos sítios de dissolução quanto nos de redução; é a classe mais aplicada em linhas/poços de injeção</w:t>
      </w:r>
    </w:p>
    <w:p>
      <w:pPr>
        <w:spacing w:after="40"/>
        <w:ind w:left="360"/>
      </w:pPr>
      <w:r>
        <w:t xml:space="preserve">B) </w:t>
      </w:r>
      <w:r>
        <w:t>Inibidor anódico (passivador), porque reage com produtos de corrosão gerando um filme aderente e insolúvel que, ao se estabelecer também sobre regiões catódicas, suprime simultaneamente as reações de ânodo e cátodo</w:t>
      </w:r>
    </w:p>
    <w:p>
      <w:pPr>
        <w:spacing w:after="40"/>
        <w:ind w:left="360"/>
      </w:pPr>
      <w:r>
        <w:t xml:space="preserve">C) </w:t>
      </w:r>
      <w:r>
        <w:t>Combinação de revestimento interno e seleção de materiais, porque em ambiente eletrolítico a mitigação depende principalmente de barreiras físicas e ligas adequadas, ficando o uso de inibidores restrito a situações pontuais</w:t>
      </w:r>
    </w:p>
    <w:p>
      <w:pPr>
        <w:spacing w:after="40"/>
        <w:ind w:left="360"/>
      </w:pPr>
      <w:r>
        <w:t xml:space="preserve">D) </w:t>
      </w:r>
      <w:r>
        <w:t>Inibidor catódico, porque promove polarização na reação catódica e, por formar uma barreira efetiva nas zonas anódicas e catódicas, interrompe a pilha de corrosão ao longo de toda a superfície exposta</w:t>
      </w:r>
    </w:p>
    <w:p>
      <w:pPr>
        <w:spacing w:before="200" w:after="80"/>
      </w:pPr>
      <w:r>
        <w:rPr>
          <w:b/>
        </w:rPr>
        <w:t xml:space="preserve">1398. </w:t>
      </w:r>
      <w:r>
        <w:t>Uma unidade observou aumento de H2S no fluido produzido e levantou a hipótese de geração por bactérias redutoras de sulfato (SRB) associada à qualidade da água do mar tratada para injeção. Considerando a rota microbiológica de formação de H2S e os pontos usuais de dosagem no sistema de água de injeção (p.ex., desaerador, sucção das bombas e tanques), qual plano químico é mais aderente à causa raiz?</w:t>
      </w:r>
    </w:p>
    <w:p>
      <w:pPr>
        <w:spacing w:after="40"/>
        <w:ind w:left="360"/>
      </w:pPr>
      <w:r>
        <w:t xml:space="preserve">A) </w:t>
      </w:r>
      <w:r>
        <w:t>Priorizar o uso de sequestrante de H2S em separadores/tratador e na corrente de gás, visando reduzir o sulfeto livre medido, com menor ênfase no tratamento microbiológico da água de injeção</w:t>
      </w:r>
    </w:p>
    <w:p>
      <w:pPr>
        <w:spacing w:after="40"/>
        <w:ind w:left="360"/>
      </w:pPr>
      <w:r>
        <w:t xml:space="preserve">B) </w:t>
      </w:r>
      <w:r>
        <w:t>Aumentar a dosagem de antiespumante em separadores atmosféricos e headers para elevar a eficiência operacional e, como efeito indireto, limitar a formação de H2S associada à água de injeção</w:t>
      </w:r>
    </w:p>
    <w:p>
      <w:pPr>
        <w:spacing w:after="40"/>
        <w:ind w:left="360"/>
      </w:pPr>
      <w:r>
        <w:rPr>
          <w:b/>
        </w:rPr>
        <w:t xml:space="preserve">C) </w:t>
      </w:r>
      <w:r>
        <w:rPr>
          <w:b/>
        </w:rPr>
        <w:t>Dosar biocida na malha de água de injeção, com aplicação a montante (ex.: desaerador e tanques), para controlar SRB e reduzir a formação de H2S no sistema</w:t>
      </w:r>
    </w:p>
    <w:p>
      <w:pPr>
        <w:spacing w:after="40"/>
        <w:ind w:left="360"/>
      </w:pPr>
      <w:r>
        <w:t xml:space="preserve">D) </w:t>
      </w:r>
      <w:r>
        <w:t>Reforçar a dosagem de sequestrante de oxigênio no desaerador e na sucção das bombas, tratando a remoção de O2 dissolvido como a principal medida para impedir a geração de H2S por SRB</w:t>
      </w:r>
    </w:p>
    <w:p>
      <w:pPr>
        <w:spacing w:before="200" w:after="80"/>
      </w:pPr>
      <w:r>
        <w:rPr>
          <w:b/>
        </w:rPr>
        <w:t xml:space="preserve">1399. </w:t>
      </w:r>
      <w:r>
        <w:t>O laboratório de bordo passou a realizar com maior frequência análises de pH, oxigênio dissolvido, íons agressivos e indicadores de contaminação na água destinada à injeção. A equipe quer usar esses resultados para ajustar a dosagem de químicos, evitando subtratamento (corrosão/microbiologia/incrustação) e sobretratamento. Qual abordagem está mais alinhada a boas práticas de seleção e dosagem de químicos para água de injeção?</w:t>
      </w:r>
    </w:p>
    <w:p>
      <w:pPr>
        <w:spacing w:after="40"/>
        <w:ind w:left="360"/>
      </w:pPr>
      <w:r>
        <w:t xml:space="preserve">A) </w:t>
      </w:r>
      <w:r>
        <w:t>Definir dosagens de referência por tipo de químico e mantê-las por longos períodos, tratando a composição da água do mar como pouco variável frente às condições operacionais</w:t>
      </w:r>
    </w:p>
    <w:p>
      <w:pPr>
        <w:spacing w:after="40"/>
        <w:ind w:left="360"/>
      </w:pPr>
      <w:r>
        <w:rPr>
          <w:b/>
        </w:rPr>
        <w:t xml:space="preserve">B) </w:t>
      </w:r>
      <w:r>
        <w:rPr>
          <w:b/>
        </w:rPr>
        <w:t>Ajustar as dosagens a partir da caracterização e do monitoramento da água, com limites operacionais definidos para eficácia do tratamento e proteção contra corrosão, verificando compatibilidade com o reservatório</w:t>
      </w:r>
    </w:p>
    <w:p>
      <w:pPr>
        <w:spacing w:after="40"/>
        <w:ind w:left="360"/>
      </w:pPr>
      <w:r>
        <w:t xml:space="preserve">C) </w:t>
      </w:r>
      <w:r>
        <w:t>Revisar as dosagens principalmente após sinais claros de perda de desempenho (ex.: queda de injetividade ou aumento de corrosão), mantendo as análises laboratoriais como acompanhamento secundário</w:t>
      </w:r>
    </w:p>
    <w:p>
      <w:pPr>
        <w:spacing w:after="40"/>
        <w:ind w:left="360"/>
      </w:pPr>
      <w:r>
        <w:t xml:space="preserve">D) </w:t>
      </w:r>
      <w:r>
        <w:t>Ajustar as dosagens com foco principal em cumprir limites regulatórios de óleo na água, adotando esse parâmetro como referência predominante da qualidade da água para injeção</w:t>
      </w:r>
    </w:p>
    <w:p>
      <w:pPr>
        <w:spacing w:before="200" w:after="80"/>
      </w:pPr>
      <w:r>
        <w:rPr>
          <w:b/>
        </w:rPr>
        <w:t xml:space="preserve">1400. </w:t>
      </w:r>
      <w:r>
        <w:t>Em um FPSO, o monitoramento de rotina mostra elevação de O₂ dissolvido na água do mar após o tratamento, simultaneamente a aumento de indícios de corrosão interna em linhas relacionadas ao sistema de injeção. Considerando a lógica do tratamento químico e os pontos usuais de dosagem ao longo do circuito (antes do desaerador, no próprio desaerador e a montante das bombas de injeção), qual ação tende a atuar na causa mais provável e reduzir a corrosão em presença de oxigênio?</w:t>
      </w:r>
    </w:p>
    <w:p>
      <w:pPr>
        <w:spacing w:after="40"/>
        <w:ind w:left="360"/>
      </w:pPr>
      <w:r>
        <w:t xml:space="preserve">A) </w:t>
      </w:r>
      <w:r>
        <w:t>Priorizar antincrustante no tratador de óleo e em pontos a montante das bombas de injeção para minimizar deposição e, por consequência, reduzir o O₂ dissolvido e a corrosão aeróbia no sistema de injeção.</w:t>
      </w:r>
    </w:p>
    <w:p>
      <w:pPr>
        <w:spacing w:after="40"/>
        <w:ind w:left="360"/>
      </w:pPr>
      <w:r>
        <w:t xml:space="preserve">B) </w:t>
      </w:r>
      <w:r>
        <w:t>Reforçar antiespumante nos headers de produção e teste e deslocar a dosagem para a sucção das bombas de injeção, visando reduzir arraste de gás e, assim, o O₂ dissolvido responsável pela corrosão nas linhas de injeção.</w:t>
      </w:r>
    </w:p>
    <w:p>
      <w:pPr>
        <w:spacing w:after="40"/>
        <w:ind w:left="360"/>
      </w:pPr>
      <w:r>
        <w:t xml:space="preserve">C) </w:t>
      </w:r>
      <w:r>
        <w:t>Elevar a dosagem de biocida no desaerador e nos tanques de sludge/bilge como medida principal para queda do O₂ dissolvido na água de injeção, mantendo inalterada a estratégia de scavenger a montante das bombas.</w:t>
      </w:r>
    </w:p>
    <w:p>
      <w:pPr>
        <w:spacing w:after="40"/>
        <w:ind w:left="360"/>
      </w:pPr>
      <w:r>
        <w:rPr>
          <w:b/>
        </w:rPr>
        <w:t xml:space="preserve">D) </w:t>
      </w:r>
      <w:r>
        <w:rPr>
          <w:b/>
        </w:rPr>
        <w:t>Ajustar o uso de removedor de oxigênio (scavenger) no estágio de desgaseificação e/ou na linha de alimentação/sucção das bombas de injeção, verificando também a compatibilidade e o set-point do inibidor de corrosão aplicado antes das bombas.</w:t>
      </w:r>
    </w:p>
    <w:p>
      <w:pPr>
        <w:spacing w:before="200" w:after="80"/>
      </w:pPr>
      <w:r>
        <w:rPr>
          <w:b/>
        </w:rPr>
        <w:t xml:space="preserve">1401. </w:t>
      </w:r>
      <w:r>
        <w:t>Em poços injetores que recebem água tratada (meio eletrolítico), a equipe avalia alternativas de inibidores de corrosão para mitigar falhas por corrosão interna. Considerando os mecanismos de atuação e o uso típico em poços injetores, qual opção tende a ser a mais alinhada ao objetivo de reduzir a ação da “pilha de corrosão” por meio da cobertura simultânea de regiões anódicas e catódicas?</w:t>
      </w:r>
    </w:p>
    <w:p>
      <w:pPr>
        <w:spacing w:after="40"/>
        <w:ind w:left="360"/>
      </w:pPr>
      <w:r>
        <w:t xml:space="preserve">A) </w:t>
      </w:r>
      <w:r>
        <w:t>Inibidor anódico passivador, favorecendo a formação de um filme aderente e insolúvel nas regiões anódicas, de modo a reduzir a reação de oxidação no ânodo.</w:t>
      </w:r>
    </w:p>
    <w:p>
      <w:pPr>
        <w:spacing w:after="40"/>
        <w:ind w:left="360"/>
      </w:pPr>
      <w:r>
        <w:t xml:space="preserve">B) </w:t>
      </w:r>
      <w:r>
        <w:t>Sequestrante de oxigênio, reduzindo o oxigênio dissolvido para limitar a corrosão aeróbia, podendo ser aplicado como parte do tratamento químico da água de injeção.</w:t>
      </w:r>
    </w:p>
    <w:p>
      <w:pPr>
        <w:spacing w:after="40"/>
        <w:ind w:left="360"/>
      </w:pPr>
      <w:r>
        <w:t xml:space="preserve">C) </w:t>
      </w:r>
      <w:r>
        <w:t>Inibidor catódico, promovendo polarização catódica pelo fornecimento de íons metálicos, com o objetivo de diminuir a taxa global de corrosão em meio aquoso condutivo.</w:t>
      </w:r>
    </w:p>
    <w:p>
      <w:pPr>
        <w:spacing w:after="40"/>
        <w:ind w:left="360"/>
      </w:pPr>
      <w:r>
        <w:rPr>
          <w:b/>
        </w:rPr>
        <w:t xml:space="preserve">D) </w:t>
      </w:r>
      <w:r>
        <w:rPr>
          <w:b/>
        </w:rPr>
        <w:t>Inibidor por adsorção, promovendo a formação de uma película adsorvida que recobre áreas anódicas e catódicas e dificulta o acoplamento eletroquímico responsável pela pilha de corrosão.</w:t>
      </w:r>
    </w:p>
    <w:p>
      <w:pPr>
        <w:spacing w:before="200" w:after="80"/>
      </w:pPr>
      <w:r>
        <w:rPr>
          <w:b/>
        </w:rPr>
        <w:t xml:space="preserve">1402. </w:t>
      </w:r>
      <w:r>
        <w:t>Na partida do sistema de tratamento de água do mar para injeção, medições na linha de alimentação das bombas indicam teor de oxigênio dissolvido acima da meta. Suspeita-se que o removedor de oxigênio (sequestrante) esteja sendo dosado em um ponto com baixa permanência hidráulica, reduzindo a eficiência. Qual realocação do ponto de dosagem tende a impactar mais diretamente a desoxigenação da água ainda em baixa pressão, antes do bombeamento e do envio à rede de injeção?</w:t>
      </w:r>
    </w:p>
    <w:p>
      <w:pPr>
        <w:spacing w:after="40"/>
        <w:ind w:left="360"/>
      </w:pPr>
      <w:r>
        <w:t xml:space="preserve">A) </w:t>
      </w:r>
      <w:r>
        <w:t>Transferir a dosagem do removedor de oxigênio para a linha de envio ao turret e para a descarga das bombas de injeção, buscando reduzir a corrosividade principalmente durante estocagem/transferência e no trecho pressurizado do sistema.</w:t>
      </w:r>
    </w:p>
    <w:p>
      <w:pPr>
        <w:spacing w:after="40"/>
        <w:ind w:left="360"/>
      </w:pPr>
      <w:r>
        <w:rPr>
          <w:b/>
        </w:rPr>
        <w:t xml:space="preserve">B) </w:t>
      </w:r>
      <w:r>
        <w:rPr>
          <w:b/>
        </w:rPr>
        <w:t>Dosar o removedor de oxigênio na etapa de desgaseificação (desaerador) e/ou no lado de sucção das bombas de injeção, de modo a favorecer a reação e a redução do O2 antes da elevação de pressão.</w:t>
      </w:r>
    </w:p>
    <w:p>
      <w:pPr>
        <w:spacing w:after="40"/>
        <w:ind w:left="360"/>
      </w:pPr>
      <w:r>
        <w:t xml:space="preserve">C) </w:t>
      </w:r>
      <w:r>
        <w:t>Direcionar o removedor de oxigênio para os headers de produção e teste (região de chegada de fluidos aos separadores), com ponto adicional no desaerador, visando estabilizar a separação e, por consequência, diminuir o O2 dissolvido na alimentação das bombas.</w:t>
      </w:r>
    </w:p>
    <w:p>
      <w:pPr>
        <w:spacing w:after="40"/>
        <w:ind w:left="360"/>
      </w:pPr>
      <w:r>
        <w:t xml:space="preserve">D) </w:t>
      </w:r>
      <w:r>
        <w:t>Manter a dosagem do removedor de oxigênio associada ao manifold de exportação/gas lift (próximo às linhas de alta turbulência), incluindo um ponto de injeção na sucção das bombas de injeção para aproveitar a mistura e reduzir O2 na rede.</w:t>
      </w:r>
    </w:p>
    <w:p>
      <w:pPr>
        <w:spacing w:before="200" w:after="80"/>
      </w:pPr>
      <w:r>
        <w:rPr>
          <w:b/>
        </w:rPr>
        <w:t xml:space="preserve">1403. </w:t>
      </w:r>
      <w:r>
        <w:t>Em um FPSO foram observados sinais de corrosão interna em vários trechos da linha de água de injeção, sem um ponto único dominante, sugerindo microcélulas distribuídas ao longo da tubulação sob diferentes regimes de escoamento. Busca-se um inibidor cuja eficácia dependa o mínimo possível de saber onde estão, em cada trecho, as zonas que atuam como ânodo e como cátodo. Pelo mecanismo de atuação, qual classe tende a atender melhor esse objetivo?</w:t>
      </w:r>
    </w:p>
    <w:p>
      <w:pPr>
        <w:spacing w:after="40"/>
        <w:ind w:left="360"/>
      </w:pPr>
      <w:r>
        <w:t xml:space="preserve">A) </w:t>
      </w:r>
      <w:r>
        <w:t>Inibidor anódico (passivador), que reage com produtos de corrosão e cria um filme aderente/insolúvel preferencialmente nas regiões anódicas, reduzindo a reação no ânodo e exigindo que a proteção se estabeleça onde o ânodo estiver ativo</w:t>
      </w:r>
    </w:p>
    <w:p>
      <w:pPr>
        <w:spacing w:after="40"/>
        <w:ind w:left="360"/>
      </w:pPr>
      <w:r>
        <w:rPr>
          <w:b/>
        </w:rPr>
        <w:t xml:space="preserve">B) </w:t>
      </w:r>
      <w:r>
        <w:rPr>
          <w:b/>
        </w:rPr>
        <w:t>Inibidor filmante por adsorção, que se fixa à superfície metálica formando uma película contínua que reduz a transferência de carga e isola as microcélulas de corrosão, independentemente de o ponto estar se comportando como ânodo ou como cátodo</w:t>
      </w:r>
    </w:p>
    <w:p>
      <w:pPr>
        <w:spacing w:after="40"/>
        <w:ind w:left="360"/>
      </w:pPr>
      <w:r>
        <w:t xml:space="preserve">C) </w:t>
      </w:r>
      <w:r>
        <w:t>Inibidor catódico, que disponibiliza íons metálicos para induzir polarização catódica nas regiões catódicas e, por consequência, diminuir a taxa global mesmo com ânodos e cátodos distribuídos ao longo da linha</w:t>
      </w:r>
    </w:p>
    <w:p>
      <w:pPr>
        <w:spacing w:after="40"/>
        <w:ind w:left="360"/>
      </w:pPr>
      <w:r>
        <w:t xml:space="preserve">D) </w:t>
      </w:r>
      <w:r>
        <w:t>Sequestrante de oxigênio, que remove O2 dissolvido do eletrólito e, assim, elimina a necessidade de proteção por filme na parede metálica, mesmo quando há áreas anódicas e catódicas distribuídas</w:t>
      </w:r>
    </w:p>
    <w:p>
      <w:pPr>
        <w:spacing w:before="200" w:after="80"/>
      </w:pPr>
      <w:r>
        <w:rPr>
          <w:b/>
        </w:rPr>
        <w:t xml:space="preserve">1404. </w:t>
      </w:r>
      <w:r>
        <w:t>Em um FPSO, avalia-se uma estratégia de reinjeção em que a água do mar tratada seria combinada com água produzida de outro reservatório (diferente do reservatório que receberá a injeção) para facilitar a logística e sustentar a vazão. A equipe de reservatórios aponta risco de precipitação, incrustação e redução de permeabilidade por incompatibilidade físico-química. Qual ação é mais coerente para mitigar scaling e plugging nesse cenário?</w:t>
      </w:r>
    </w:p>
    <w:p>
      <w:pPr>
        <w:spacing w:after="40"/>
        <w:ind w:left="360"/>
      </w:pPr>
      <w:r>
        <w:rPr>
          <w:b/>
        </w:rPr>
        <w:t xml:space="preserve">A) </w:t>
      </w:r>
      <w:r>
        <w:rPr>
          <w:b/>
        </w:rPr>
        <w:t>Executar ensaios laboratoriais de compatibilidade (incluindo balanço iônico) antes de qualquer mistura e, sempre que viável, direcionar a água produzida ao mesmo reservatório de origem; selecionar o inibidor de incrustação conforme as espécies iônicas identificadas</w:t>
      </w:r>
    </w:p>
    <w:p>
      <w:pPr>
        <w:spacing w:after="40"/>
        <w:ind w:left="360"/>
      </w:pPr>
      <w:r>
        <w:t xml:space="preserve">B) </w:t>
      </w:r>
      <w:r>
        <w:t>Autorizar a mistura desde que se retorne a água produzida ao reservatório de destino após forte dosagem de biocida no desaerador e nos tanques, tratando a atividade microbiológica como o principal gatilho de deposição inorgânica</w:t>
      </w:r>
    </w:p>
    <w:p>
      <w:pPr>
        <w:spacing w:after="40"/>
        <w:ind w:left="360"/>
      </w:pPr>
      <w:r>
        <w:t xml:space="preserve">C) </w:t>
      </w:r>
      <w:r>
        <w:t>Manter a mistura prevista e focar no aumento do inibidor de corrosão na sucção das bombas, pois a película protetora formada reduz também a precipitação de sais na formação e nas linhas</w:t>
      </w:r>
    </w:p>
    <w:p>
      <w:pPr>
        <w:spacing w:after="40"/>
        <w:ind w:left="360"/>
      </w:pPr>
      <w:r>
        <w:t xml:space="preserve">D) </w:t>
      </w:r>
      <w:r>
        <w:t>Validar a compatibilidade principalmente por observação operacional (tendência de espuma e separação) e compensar eventuais incompatibilidades elevando a dosagem de antiespumante nos headers, minimizando a formação de sólidos durante a injeção</w:t>
      </w:r>
    </w:p>
    <w:p>
      <w:pPr>
        <w:spacing w:before="200" w:after="80"/>
      </w:pPr>
      <w:r>
        <w:rPr>
          <w:b/>
        </w:rPr>
        <w:t xml:space="preserve">1405. </w:t>
      </w:r>
      <w:r>
        <w:t>Após uma intervenção no desaerador de um FPSO, o laboratório passa a indicar aumento de oxigênio dissolvido na água do mar tratada que segue para as bombas de injeção. Em paralelo, cupons/indicadores de corrosão mostram tendência de piora na corrosão interna a jusante. Qual ação de tratamento químico tende a atuar sobre a causa mais provável, respeitando os pontos típicos de aplicação no sistema de injeção?</w:t>
      </w:r>
    </w:p>
    <w:p>
      <w:pPr>
        <w:spacing w:after="40"/>
        <w:ind w:left="360"/>
      </w:pPr>
      <w:r>
        <w:t xml:space="preserve">A) </w:t>
      </w:r>
      <w:r>
        <w:t>Trocar o biocida por um de espectro mais amplo e concentrar sua aplicação nos separadores atmosféricos, pois o aumento de O2 dissolvido é tratado principalmente por controle microbiológico nesses equipamentos.</w:t>
      </w:r>
    </w:p>
    <w:p>
      <w:pPr>
        <w:spacing w:after="40"/>
        <w:ind w:left="360"/>
      </w:pPr>
      <w:r>
        <w:rPr>
          <w:b/>
        </w:rPr>
        <w:t xml:space="preserve">B) </w:t>
      </w:r>
      <w:r>
        <w:rPr>
          <w:b/>
        </w:rPr>
        <w:t>Reforçar a injeção de sequestrante de oxigênio no desaerador e na sucção das bombas, ajustando a dosagem com base nas medições de O2 dissolvido e mantendo o inibidor de corrosão como complemento.</w:t>
      </w:r>
    </w:p>
    <w:p>
      <w:pPr>
        <w:spacing w:after="40"/>
        <w:ind w:left="360"/>
      </w:pPr>
      <w:r>
        <w:t xml:space="preserve">C) </w:t>
      </w:r>
      <w:r>
        <w:t>Priorizar a injeção de antiespumante nos headers de produção e teste para elevar a eficiência de separação e, com isso, reduzir o oxigênio dissolvido na água de injeção e a corrosão interna a jusante.</w:t>
      </w:r>
    </w:p>
    <w:p>
      <w:pPr>
        <w:spacing w:after="40"/>
        <w:ind w:left="360"/>
      </w:pPr>
      <w:r>
        <w:t xml:space="preserve">D) </w:t>
      </w:r>
      <w:r>
        <w:t>Aumentar a dosagem de antincrustante no tratador de óleo para minimizar a formação de depósitos inorgânicos na linha de água de injeção, tratando o aumento de oxigênio dissolvido como consequência secundária do fouling.</w:t>
      </w:r>
    </w:p>
    <w:p>
      <w:pPr>
        <w:spacing w:before="200" w:after="80"/>
      </w:pPr>
      <w:r>
        <w:rPr>
          <w:b/>
        </w:rPr>
        <w:t xml:space="preserve">1406. </w:t>
      </w:r>
      <w:r>
        <w:t>A equipe de integridade está comparando alternativas de inibidor de corrosão para linhas de água de injeção e tubulações/colunas associadas a poços injetores. Considera-se que a água do mar atua como eletrólito e que a proteção deve abranger sítios anódicos e catódicos da superfície metálica. Qual critério de seleção está mais alinhado aos mecanismos de inibição disponíveis e aos pontos usuais de aplicação (por exemplo, a montante/sucção das bombas)?</w:t>
      </w:r>
    </w:p>
    <w:p>
      <w:pPr>
        <w:spacing w:after="40"/>
        <w:ind w:left="360"/>
      </w:pPr>
      <w:r>
        <w:t xml:space="preserve">A) </w:t>
      </w:r>
      <w:r>
        <w:t>Priorizar um inibidor anódico (passivador), porque em água do mar a ação relevante é recobrir simultaneamente regiões anódicas e catódicas com um filme insolúvel, interrompendo a pilha de corrosão; nitrito de sódio atenderia esse objetivo quando dosado na sucção das bombas.</w:t>
      </w:r>
    </w:p>
    <w:p>
      <w:pPr>
        <w:spacing w:after="40"/>
        <w:ind w:left="360"/>
      </w:pPr>
      <w:r>
        <w:t xml:space="preserve">B) </w:t>
      </w:r>
      <w:r>
        <w:t>Priorizar um inibidor catódico, pois a estratégia mais eficaz em eletrólito marinho é promover adsorção preferencial e formação de película insolúvel sobre os pontos anódicos, diminuindo diretamente a dissolução do metal e estabilizando produtos de corrosão quando aplicado na sucção das bombas.</w:t>
      </w:r>
    </w:p>
    <w:p>
      <w:pPr>
        <w:spacing w:after="40"/>
        <w:ind w:left="360"/>
      </w:pPr>
      <w:r>
        <w:rPr>
          <w:b/>
        </w:rPr>
        <w:t xml:space="preserve">C) </w:t>
      </w:r>
      <w:r>
        <w:rPr>
          <w:b/>
        </w:rPr>
        <w:t>Priorizar um inibidor filmante do tipo adsorvente, que se fixa à parede metálica formando uma barreira contínua e reduz a atividade da célula eletroquímica ao atuar sobre regiões anódicas e catódicas; definir/ajustar a dosagem com base em ensaios e monitoramento, mantendo a injeção a montante (ex.: na sucção das bombas).</w:t>
      </w:r>
    </w:p>
    <w:p>
      <w:pPr>
        <w:spacing w:after="40"/>
        <w:ind w:left="360"/>
      </w:pPr>
      <w:r>
        <w:t xml:space="preserve">D) </w:t>
      </w:r>
      <w:r>
        <w:t>Priorizar o uso de sequestrante de oxigênio como estratégia principal, pois a remoção de O2 dissolvido torna a água do mar pouco ativa como eletrólito e, na prática, dispensa a necessidade de película protetora (por adsorção, anódica ou catódica) para bloquear a pilha de corrosão.</w:t>
      </w:r>
    </w:p>
    <w:p>
      <w:pPr>
        <w:spacing w:before="200" w:after="80"/>
      </w:pPr>
      <w:r>
        <w:rPr>
          <w:b/>
        </w:rPr>
        <w:t xml:space="preserve">1407. </w:t>
      </w:r>
      <w:r>
        <w:t>Após a partida de um FPSO, cupons de corrosão instalados a montante dos poços injetores indicam taxa de corrosão acima do esperado, embora o oxigênio dissolvido na água de injeção esteja baixo e dentro do controle operacional. A equipe suspeita de corrosão eletrolítica típica de água do mar (eletrólito) e quer selecionar uma classe de inibidor que seja coerente com a prática em poços injetores. Qual escolha e justificativa são mais consistentes com esse cenário?</w:t>
      </w:r>
    </w:p>
    <w:p>
      <w:pPr>
        <w:spacing w:after="40"/>
        <w:ind w:left="360"/>
      </w:pPr>
      <w:r>
        <w:t xml:space="preserve">A) </w:t>
      </w:r>
      <w:r>
        <w:t>Inibidor anódico (passivador), pois a estratégia mais robusta é promover passivação pela reação com produtos de corrosão, concentrando a proteção na superfície anódica.</w:t>
      </w:r>
    </w:p>
    <w:p>
      <w:pPr>
        <w:spacing w:after="40"/>
        <w:ind w:left="360"/>
      </w:pPr>
      <w:r>
        <w:t xml:space="preserve">B) </w:t>
      </w:r>
      <w:r>
        <w:t>Sequestrante de oxigênio, pois a remoção adicional de oxigênio dissolvido é o mecanismo central para reduzir corrosão em sistemas de injeção de água do mar.</w:t>
      </w:r>
    </w:p>
    <w:p>
      <w:pPr>
        <w:spacing w:after="40"/>
        <w:ind w:left="360"/>
      </w:pPr>
      <w:r>
        <w:rPr>
          <w:b/>
        </w:rPr>
        <w:t xml:space="preserve">C) </w:t>
      </w:r>
      <w:r>
        <w:rPr>
          <w:b/>
        </w:rPr>
        <w:t>Inibidor por adsorção, pois tende a formar uma película aderida por adsorção que cobre áreas anódicas e catódicas, reduzindo a atuação da pilha de corrosão em meio aquoso condutivo.</w:t>
      </w:r>
    </w:p>
    <w:p>
      <w:pPr>
        <w:spacing w:after="40"/>
        <w:ind w:left="360"/>
      </w:pPr>
      <w:r>
        <w:t xml:space="preserve">D) </w:t>
      </w:r>
      <w:r>
        <w:t>Inibidor catódico, pois a forma mais eficaz de reduzir corrosão em presença de eletrólito é fornecer íons metálicos para promover polarização catódica.</w:t>
      </w:r>
    </w:p>
    <w:p>
      <w:pPr>
        <w:spacing w:before="200" w:after="80"/>
      </w:pPr>
      <w:r>
        <w:rPr>
          <w:b/>
        </w:rPr>
        <w:t xml:space="preserve">1408. </w:t>
      </w:r>
      <w:r>
        <w:t>Em uma instabilidade no sistema de tratamento de água do mar para injeção, o desaerador passa a entregar água com oxigênio dissolvido acima do padrão observado e é percebido aumento da taxa de corrosão na linha de sucção das bombas de injeção. Considerando o mecanismo de cada produto e seus pontos típicos de aplicação no sistema, qual ajuste de tratamento químico é o mais diretamente voltado à causa imediata do desvio observado (O2 dissolvido elevado)?</w:t>
      </w:r>
    </w:p>
    <w:p>
      <w:pPr>
        <w:spacing w:after="40"/>
        <w:ind w:left="360"/>
      </w:pPr>
      <w:r>
        <w:t xml:space="preserve">A) </w:t>
      </w:r>
      <w:r>
        <w:t>Aumentar a dosagem de biocida na água de injeção, aplicando-o nos pontos usuais (incluindo desaerador e sucção), para mitigar a corrosão associada ao oxigênio dissolvido e estabilizar o sistema.</w:t>
      </w:r>
    </w:p>
    <w:p>
      <w:pPr>
        <w:spacing w:after="40"/>
        <w:ind w:left="360"/>
      </w:pPr>
      <w:r>
        <w:t xml:space="preserve">B) </w:t>
      </w:r>
      <w:r>
        <w:t>Priorizar o incremento do inibidor de incrustação nos separadores e no tratador de óleo (com eventual aplicação a montante do desaerador), para evitar depósitos que elevam o oxigênio dissolvido na água e intensificam a corrosão na sucção das bombas.</w:t>
      </w:r>
    </w:p>
    <w:p>
      <w:pPr>
        <w:spacing w:after="40"/>
        <w:ind w:left="360"/>
      </w:pPr>
      <w:r>
        <w:rPr>
          <w:b/>
        </w:rPr>
        <w:t xml:space="preserve">C) </w:t>
      </w:r>
      <w:r>
        <w:rPr>
          <w:b/>
        </w:rPr>
        <w:t>Rever a dosagem e a forma de aplicação do removedor de oxigênio (scavenger), garantindo sua injeção no trecho associado ao desaerador e no lado de sucção das bombas, e ajustar o controle com base em medições de oxigênio dissolvido em laboratório.</w:t>
      </w:r>
    </w:p>
    <w:p>
      <w:pPr>
        <w:spacing w:after="40"/>
        <w:ind w:left="360"/>
      </w:pPr>
      <w:r>
        <w:t xml:space="preserve">D) </w:t>
      </w:r>
      <w:r>
        <w:t>Elevar a dosagem de antiespumante nos headers de produção e teste (e, se necessário, em equipamentos a montante), visando reduzir espuma e, por consequência, diminuir o oxigênio dissolvido na descarga do desaerador e a corrosão na sucção das bombas.</w:t>
      </w:r>
    </w:p>
    <w:p>
      <w:pPr>
        <w:spacing w:before="200" w:after="80"/>
      </w:pPr>
      <w:r>
        <w:rPr>
          <w:b/>
        </w:rPr>
        <w:t xml:space="preserve">1409. </w:t>
      </w:r>
      <w:r>
        <w:t>Para manter a vazão de injeção, pretende-se complementar a água do mar tratada com água produzida disponível a bordo. A equipe de processo aponta que a mistura de águas com composições distintas pode causar precipitação/incrustação, plugging e dano à formação no reservatório de destino. Qual encaminhamento reduz o risco ao reservatório de forma mais tecnicamente robusta?</w:t>
      </w:r>
    </w:p>
    <w:p>
      <w:pPr>
        <w:spacing w:after="40"/>
        <w:ind w:left="360"/>
      </w:pPr>
      <w:r>
        <w:t xml:space="preserve">A) </w:t>
      </w:r>
      <w:r>
        <w:t>Manter a estratégia de mistura e mitigar a incompatibilidade aumentando a dosagem de antincrustante nos separadores e no tratador de óleo, aceitando que o controle de precipitação no topside é suficiente para evitar deposição e perda de permeabilidade no reservatório.</w:t>
      </w:r>
    </w:p>
    <w:p>
      <w:pPr>
        <w:spacing w:after="40"/>
        <w:ind w:left="360"/>
      </w:pPr>
      <w:r>
        <w:t xml:space="preserve">B) </w:t>
      </w:r>
      <w:r>
        <w:t>Endereçar o risco à formação substituindo o biocida por sequestrante de H2S na água de injeção, pois a remoção de sulfeto livre é o principal fator para evitar incrustação por mistura de águas e preservar a permeabilidade no reservatório.</w:t>
      </w:r>
    </w:p>
    <w:p>
      <w:pPr>
        <w:spacing w:after="40"/>
        <w:ind w:left="360"/>
      </w:pPr>
      <w:r>
        <w:rPr>
          <w:b/>
        </w:rPr>
        <w:t xml:space="preserve">C) </w:t>
      </w:r>
      <w:r>
        <w:rPr>
          <w:b/>
        </w:rPr>
        <w:t>Tratar como tema de compatibilidade fluido–reservatório: realizar análises e testes laboratoriais de compatibilidade/escala antes da mudança e, havendo mais de um destino, priorizar reinjetar a água produzida no reservatório de onde foi gerada em vez de misturar correntes para outro alvo.</w:t>
      </w:r>
    </w:p>
    <w:p>
      <w:pPr>
        <w:spacing w:after="40"/>
        <w:ind w:left="360"/>
      </w:pPr>
      <w:r>
        <w:t xml:space="preserve">D) </w:t>
      </w:r>
      <w:r>
        <w:t>Reduzir o risco de dano ao reservatório focando em antiespumante e inibidor de emulsão invertida para melhorar a separação óleo/água, pois menor carryover de óleo na mistura é o determinante para evitar incompatibilidade e incrustação na formação.</w:t>
      </w:r>
    </w:p>
    <w:p>
      <w:pPr>
        <w:spacing w:before="200" w:after="80"/>
      </w:pPr>
      <w:r>
        <w:rPr>
          <w:b/>
        </w:rPr>
        <w:t xml:space="preserve">1410. </w:t>
      </w:r>
      <w:r>
        <w:t>Na revisão do pacote químico para água do mar destinada à injeção, avalia-se empregar inibidor catódico à base de sais metálicos (polarização catódica). O time de reservatório alerta para compatibilidade iônica e risco de precipitação quando houver variações de química e mistura de águas. Considerando a meta de reduzir corrosão sem criar efeitos colaterais no sistema e no reservatório, qual opção é mais bem fundamentada?</w:t>
      </w:r>
    </w:p>
    <w:p>
      <w:pPr>
        <w:spacing w:after="40"/>
        <w:ind w:left="360"/>
      </w:pPr>
      <w:r>
        <w:t xml:space="preserve">A) </w:t>
      </w:r>
      <w:r>
        <w:t>Manter o inibidor catódico com sais metálicos, pois a adição de íons metálicos tende a estabilizar a interface metal/eletrólito e a compatibilidade entre águas passa a ser controlável principalmente por monitoramento de corrosão.</w:t>
      </w:r>
    </w:p>
    <w:p>
      <w:pPr>
        <w:spacing w:after="40"/>
        <w:ind w:left="360"/>
      </w:pPr>
      <w:r>
        <w:t xml:space="preserve">B) </w:t>
      </w:r>
      <w:r>
        <w:t>Substituir o inibidor de corrosão por antincrustante aplicado no tratador de óleo e separadores, já que a mitigação de precipitados oriundos da mistura de águas é suficiente para controlar a maior parte da corrosão na água do mar.</w:t>
      </w:r>
    </w:p>
    <w:p>
      <w:pPr>
        <w:spacing w:after="40"/>
        <w:ind w:left="360"/>
      </w:pPr>
      <w:r>
        <w:t xml:space="preserve">C) </w:t>
      </w:r>
      <w:r>
        <w:t>Migrar para um inibidor anódico passivador como estratégia central, porque o filme insolúvel formado na região anódica reduz a corrosão e torna secundária a avaliação de deposição associada à mistura de águas.</w:t>
      </w:r>
    </w:p>
    <w:p>
      <w:pPr>
        <w:spacing w:after="40"/>
        <w:ind w:left="360"/>
      </w:pPr>
      <w:r>
        <w:rPr>
          <w:b/>
        </w:rPr>
        <w:t xml:space="preserve">D) </w:t>
      </w:r>
      <w:r>
        <w:rPr>
          <w:b/>
        </w:rPr>
        <w:t>Adotar inibidor de corrosão por adsorção na sucção das bombas de injeção e manter o controle de O2 dissolvido com sequestrante no desaerador, com seleção/dosagem guiadas por caracterização e monitoramento da água.</w:t>
      </w:r>
    </w:p>
    <w:p>
      <w:pPr>
        <w:spacing w:before="200" w:after="80"/>
      </w:pPr>
      <w:r>
        <w:rPr>
          <w:b/>
        </w:rPr>
        <w:t xml:space="preserve">1411. </w:t>
      </w:r>
      <w:r>
        <w:t>Em uma campanha de injeção de água do mar em um FPSO, análises indicam elevação de O2 dissolvido após o desaerador e há indícios iniciais de corrosão interna em linhas próximas às bombas de injeção. Considerando a finalidade do tratamento químico e os pontos típicos de dosagem no sistema de água de injeção, qual ajuste é o mais indicado para atuar diretamente sobre a causa provável do dano observado?</w:t>
      </w:r>
    </w:p>
    <w:p>
      <w:pPr>
        <w:spacing w:after="40"/>
        <w:ind w:left="360"/>
      </w:pPr>
      <w:r>
        <w:t xml:space="preserve">A) </w:t>
      </w:r>
      <w:r>
        <w:t>Reforçar a dosagem de inibidor de incrustação nos separadores e no tratador de óleo e estender o produto ao trecho a montante das bombas de injeção, visando reduzir depósitos que, mesmo com O2 dissolvido elevado, seriam o mecanismo dominante de corrosão observado.</w:t>
      </w:r>
    </w:p>
    <w:p>
      <w:pPr>
        <w:spacing w:after="40"/>
        <w:ind w:left="360"/>
      </w:pPr>
      <w:r>
        <w:t xml:space="preserve">B) </w:t>
      </w:r>
      <w:r>
        <w:t>Aplicar sequestrante de H2S nos separadores e no tratador de óleo e ajustar a dosagem próxima ao desaerador para reduzir a corrosividade do eletrólito, tratando a corrosão próxima às bombas mesmo com variações de O2 dissolvido.</w:t>
      </w:r>
    </w:p>
    <w:p>
      <w:pPr>
        <w:spacing w:after="40"/>
        <w:ind w:left="360"/>
      </w:pPr>
      <w:r>
        <w:rPr>
          <w:b/>
        </w:rPr>
        <w:t xml:space="preserve">C) </w:t>
      </w:r>
      <w:r>
        <w:rPr>
          <w:b/>
        </w:rPr>
        <w:t>Aumentar a taxa de um removedor de O2 no trem de desaeração e reforçar a aplicação a montante das bombas de injeção, complementando com inibidor de corrosão na sucção para mitigar a corrosão em presença de oxigênio.</w:t>
      </w:r>
    </w:p>
    <w:p>
      <w:pPr>
        <w:spacing w:after="40"/>
        <w:ind w:left="360"/>
      </w:pPr>
      <w:r>
        <w:t xml:space="preserve">D) </w:t>
      </w:r>
      <w:r>
        <w:t>Elevar a dosagem de biocida no desaerador e na sucção das bombas de injeção, buscando reduzir a corrosão associada ao oxigênio dissolvido por controle de atividade microbiológica na água tratada.</w:t>
      </w:r>
    </w:p>
    <w:p>
      <w:pPr>
        <w:spacing w:before="200" w:after="80"/>
      </w:pPr>
      <w:r>
        <w:rPr>
          <w:b/>
        </w:rPr>
        <w:t xml:space="preserve">1412. </w:t>
      </w:r>
      <w:r>
        <w:t>Durante uma campanha de teste de produção no FPSO, observa-se oscilação no controle de nível dos separadores e aumento de arraste de líquido, coincidindo com episódios de espumação em certas faixas de vazão. Qual encaminhamento está mais consistente com a finalidade do antiespumante e com os pontos de injeção normalmente adotados no processo?</w:t>
      </w:r>
    </w:p>
    <w:p>
      <w:pPr>
        <w:spacing w:after="40"/>
        <w:ind w:left="360"/>
      </w:pPr>
      <w:r>
        <w:t xml:space="preserve">A) </w:t>
      </w:r>
      <w:r>
        <w:t>Priorizar a aplicação de antiespumante no desaerador para estabilizar a operação; ao controlar a espumação nesse equipamento, obtém-se a mitigação do arraste e das instabilidades de nível observadas nos separadores a jusante.</w:t>
      </w:r>
    </w:p>
    <w:p>
      <w:pPr>
        <w:spacing w:after="40"/>
        <w:ind w:left="360"/>
      </w:pPr>
      <w:r>
        <w:rPr>
          <w:b/>
        </w:rPr>
        <w:t xml:space="preserve">B) </w:t>
      </w:r>
      <w:r>
        <w:rPr>
          <w:b/>
        </w:rPr>
        <w:t>Dosar antiespumante a montante dos separadores, tipicamente nas linhas/headers de produção e de teste e em correntes onde a espumação compromete a separação, ajustando a taxa de injeção conforme a resposta operacional (arraste e estabilidade de nível).</w:t>
      </w:r>
    </w:p>
    <w:p>
      <w:pPr>
        <w:spacing w:after="40"/>
        <w:ind w:left="360"/>
      </w:pPr>
      <w:r>
        <w:t xml:space="preserve">C) </w:t>
      </w:r>
      <w:r>
        <w:t>Injetar antiespumante na sucção das bombas de injeção de água, de modo a reduzir a tendência de espuma nos separadores de produção e teste pela alteração das propriedades da água que retorna ao processo.</w:t>
      </w:r>
    </w:p>
    <w:p>
      <w:pPr>
        <w:spacing w:after="40"/>
        <w:ind w:left="360"/>
      </w:pPr>
      <w:r>
        <w:t xml:space="preserve">D) </w:t>
      </w:r>
      <w:r>
        <w:t>Trocar o antiespumante por inibidor de emulsão invertida nos separadores de produção e teste, tratando a espumação como consequência direta do mecanismo de emulsificação óleo/água e dispensando a ação específica de antiespuma.</w:t>
      </w:r>
    </w:p>
    <w:p>
      <w:pPr>
        <w:spacing w:before="200" w:after="80"/>
      </w:pPr>
      <w:r>
        <w:rPr>
          <w:b/>
        </w:rPr>
        <w:t xml:space="preserve">1413. </w:t>
      </w:r>
      <w:r>
        <w:t>Em um FPSO, decidiu-se misturar água do mar tratada com uma fração de água produzida para elevar a vazão total de injeção. Após a mudança, apareceram sinais de incrustação em trechos de linha e preocupação com precipitação/plugging na formação por incompatibilidade entre as águas. Considerando as reações possíveis na mistura e a função do antincrustante, qual conduta é a mais adequada?</w:t>
      </w:r>
    </w:p>
    <w:p>
      <w:pPr>
        <w:spacing w:after="40"/>
        <w:ind w:left="360"/>
      </w:pPr>
      <w:r>
        <w:rPr>
          <w:b/>
        </w:rPr>
        <w:t xml:space="preserve">A) </w:t>
      </w:r>
      <w:r>
        <w:rPr>
          <w:b/>
        </w:rPr>
        <w:t>Executar ensaios de compatibilidade (incluindo perfil iônico) para embasar a escolha e a dosagem do antincrustante e, sempre que possível, minimizar a mistura de águas de diferentes origens, priorizando a reinjeção no mesmo reservatório de onde a água foi produzida.</w:t>
      </w:r>
    </w:p>
    <w:p>
      <w:pPr>
        <w:spacing w:after="40"/>
        <w:ind w:left="360"/>
      </w:pPr>
      <w:r>
        <w:t xml:space="preserve">B) </w:t>
      </w:r>
      <w:r>
        <w:t>Realizar caracterização iônica apenas para ajustar biocida e antiespuma, pois o controle de espuma e microrganismos é o principal determinante da precipitação quando se mistura água do mar com água produzida.</w:t>
      </w:r>
    </w:p>
    <w:p>
      <w:pPr>
        <w:spacing w:after="40"/>
        <w:ind w:left="360"/>
      </w:pPr>
      <w:r>
        <w:t xml:space="preserve">C) </w:t>
      </w:r>
      <w:r>
        <w:t>Substituir o antincrustante por inibidor de corrosão anódico (passivador) e ajustar a dosagem com base em testes de compatibilidade, pois a formação de filme protetor na tubulação elimina a tendência de scaling decorrente da mistura de águas.</w:t>
      </w:r>
    </w:p>
    <w:p>
      <w:pPr>
        <w:spacing w:after="40"/>
        <w:ind w:left="360"/>
      </w:pPr>
      <w:r>
        <w:t xml:space="preserve">D) </w:t>
      </w:r>
      <w:r>
        <w:t>Aumentar o sequestrante de oxigênio e recalibrar a dosagem a partir de análises laboratoriais, pois a remoção de O2 dissolvido é a ação mais efetiva para evitar precipitados minerais gerados pela combinação de águas de diferentes composições.</w:t>
      </w:r>
    </w:p>
    <w:p>
      <w:pPr>
        <w:spacing w:before="200" w:after="80"/>
      </w:pPr>
      <w:r>
        <w:rPr>
          <w:b/>
        </w:rPr>
        <w:t xml:space="preserve">1414. </w:t>
      </w:r>
      <w:r>
        <w:t>Na seleção de um inibidor de corrosão para linhas e equipamentos associados à injeção de água (meio eletrolítico), a equipe considera três mecanismos: passivação anódica, polarização catódica e formação de película por adsorção. Para uso típico em poços injetores e visando bloquear a “pilha de corrosão” atuando simultaneamente em sítios anódicos e catódicos, qual alternativa é a mais adequada como base do programa, a ser posteriormente ajustada por testes e monitoramento?</w:t>
      </w:r>
    </w:p>
    <w:p>
      <w:pPr>
        <w:spacing w:after="40"/>
        <w:ind w:left="360"/>
      </w:pPr>
      <w:r>
        <w:t xml:space="preserve">A) </w:t>
      </w:r>
      <w:r>
        <w:t>Inibidor catódico por adição de íons metálicos, buscando polarizar a reação catódica e reduzir a taxa global de corrosão no eletrólito, adotado como eixo central do tratamento químico.</w:t>
      </w:r>
    </w:p>
    <w:p>
      <w:pPr>
        <w:spacing w:after="40"/>
        <w:ind w:left="360"/>
      </w:pPr>
      <w:r>
        <w:t xml:space="preserve">B) </w:t>
      </w:r>
      <w:r>
        <w:t>Sequestrante de oxigênio como estratégia principal, reduzindo o O2 dissolvido para mitigar corrosão aeróbia e orientando o programa de controle de corrosão predominantemente pela desaeração química.</w:t>
      </w:r>
    </w:p>
    <w:p>
      <w:pPr>
        <w:spacing w:after="40"/>
        <w:ind w:left="360"/>
      </w:pPr>
      <w:r>
        <w:t xml:space="preserve">C) </w:t>
      </w:r>
      <w:r>
        <w:t>Inibidor anódico passivador como abordagem principal, promovendo filme insolúvel nas áreas anódicas para reduzir a taxa de dissolução do metal, com o controle de corrosão concentrado nesse mecanismo.</w:t>
      </w:r>
    </w:p>
    <w:p>
      <w:pPr>
        <w:spacing w:after="40"/>
        <w:ind w:left="360"/>
      </w:pPr>
      <w:r>
        <w:rPr>
          <w:b/>
        </w:rPr>
        <w:t xml:space="preserve">D) </w:t>
      </w:r>
      <w:r>
        <w:rPr>
          <w:b/>
        </w:rPr>
        <w:t>Inibidor por adsorção (filmante), formando uma película aderida à superfície metálica que recobre regiões anódicas e catódicas e dificulta as reações eletroquímicas na presença de água.</w:t>
      </w:r>
    </w:p>
    <w:p>
      <w:pPr>
        <w:spacing w:before="200" w:after="80"/>
      </w:pPr>
      <w:r>
        <w:rPr>
          <w:b/>
        </w:rPr>
        <w:t xml:space="preserve">1415. </w:t>
      </w:r>
      <w:r>
        <w:t>Por restrições de logística e espaço, avalia-se deslocar parte do armazenamento/dosagem de químicos para o turret, mantendo na planta principal apenas o necessário para ajuste fino da qualidade da água de injeção. Considerando os pontos usuais de injeção ao longo do tratamento de água e quais produtos tipicamente têm transferência prevista ao turret, qual arranjo é mais coerente com o processo e ajuda a reduzir o risco de incompatibilidade/ineficácia por dosagem em ponto inadequado?</w:t>
      </w:r>
    </w:p>
    <w:p>
      <w:pPr>
        <w:spacing w:after="40"/>
        <w:ind w:left="360"/>
      </w:pPr>
      <w:r>
        <w:rPr>
          <w:b/>
        </w:rPr>
        <w:t xml:space="preserve">A) </w:t>
      </w:r>
      <w:r>
        <w:rPr>
          <w:b/>
        </w:rPr>
        <w:t>Manter biocida e sequestrante de oxigênio dosados na seção de tratamento de água (por exemplo, no desaerador e na sucção das bombas de injeção) e prever no turret a transferência de inibidores e desemulsificantes, com a gestão separada dos inibidores de incrustação conforme o serviço (água/óleo).</w:t>
      </w:r>
    </w:p>
    <w:p>
      <w:pPr>
        <w:spacing w:after="40"/>
        <w:ind w:left="360"/>
      </w:pPr>
      <w:r>
        <w:t xml:space="preserve">B) </w:t>
      </w:r>
      <w:r>
        <w:t>Transferir para o turret a dosagem do inibidor de corrosão destinado à linha de injeção e do antiespumante, mantendo na planta principal biocida e sequestrante de oxigênio no tratamento de água e deixando o desemulsificante como dosagem local nos separadores/tratador.</w:t>
      </w:r>
    </w:p>
    <w:p>
      <w:pPr>
        <w:spacing w:after="40"/>
        <w:ind w:left="360"/>
      </w:pPr>
      <w:r>
        <w:t xml:space="preserve">C) </w:t>
      </w:r>
      <w:r>
        <w:t>Transferir para o turret a dosagem de biocida e de sequestrante de oxigênio, aplicando-os a jusante do tratamento (próximo ao header/manifold de injeção), e manter na planta principal a dosagem de antiespumante e de antincrustante associada aos separadores e ao tratador de óleo.</w:t>
      </w:r>
    </w:p>
    <w:p>
      <w:pPr>
        <w:spacing w:after="40"/>
        <w:ind w:left="360"/>
      </w:pPr>
      <w:r>
        <w:t xml:space="preserve">D) </w:t>
      </w:r>
      <w:r>
        <w:t>Priorizar no turret a transferência do sequestrante de H2S e do inibidor de hidrato e manter na planta principal biocida, sequestrante de oxigênio, antiespumante e antincrustante, concentrando no tratamento de água e nos equipamentos de separação as dosagens relacionadas à água de injeção.</w:t>
      </w:r>
    </w:p>
    <w:p>
      <w:pPr>
        <w:spacing w:before="200" w:after="80"/>
      </w:pPr>
      <w:r>
        <w:rPr>
          <w:b/>
        </w:rPr>
        <w:t xml:space="preserve">1416. </w:t>
      </w:r>
      <w:r>
        <w:t>Em um sistema de captação e tratamento de água do mar para injeção, a dosagem de hipoclorito é controlada automaticamente por ORP. Durante a operação, observa-se queda gradual do ORP abaixo do limite operacional, enquanto pH e condutividade permanecem dentro da faixa e não houve mudança de vazão. Qual interpretação e ação imediata são mais coerentes com a lógica de controle descrita?</w:t>
      </w:r>
    </w:p>
    <w:p>
      <w:pPr>
        <w:spacing w:after="40"/>
        <w:ind w:left="360"/>
      </w:pPr>
      <w:r>
        <w:t xml:space="preserve">A) </w:t>
      </w:r>
      <w:r>
        <w:t>Tratar a queda de ORP como evidência de acidificação lenta e priorizar correção de pH com H2SO4, mantendo a dosagem de hipoclorito para evitar degradação de aditivos</w:t>
      </w:r>
    </w:p>
    <w:p>
      <w:pPr>
        <w:spacing w:after="40"/>
        <w:ind w:left="360"/>
      </w:pPr>
      <w:r>
        <w:rPr>
          <w:b/>
        </w:rPr>
        <w:t xml:space="preserve">B) </w:t>
      </w:r>
      <w:r>
        <w:rPr>
          <w:b/>
        </w:rPr>
        <w:t>Tratar a queda de ORP como indicação direta de perda de efetividade oxidante e ajustar a dosagem de hipoclorito (e/ou o tempo de contato), verificando também condição de biofilme que pode reduzir a eficiência da desinfecção</w:t>
      </w:r>
    </w:p>
    <w:p>
      <w:pPr>
        <w:spacing w:after="40"/>
        <w:ind w:left="360"/>
      </w:pPr>
      <w:r>
        <w:t xml:space="preserve">C) </w:t>
      </w:r>
      <w:r>
        <w:t>Tratar a queda de ORP como indício de sobretratamento anterior e reduzir a dosagem de hipoclorito para evitar degradação de inibidores, mantendo ORP como parâmetro apenas de tendência</w:t>
      </w:r>
    </w:p>
    <w:p>
      <w:pPr>
        <w:spacing w:after="40"/>
        <w:ind w:left="360"/>
      </w:pPr>
      <w:r>
        <w:t xml:space="preserve">D) </w:t>
      </w:r>
      <w:r>
        <w:t>Tratar a queda de ORP como consequência típica de variação de sais dissolvidos e executar descargas para desconcentração com base na condutância, mantendo a dosagem de hipoclorito inalterada</w:t>
      </w:r>
    </w:p>
    <w:p>
      <w:pPr>
        <w:spacing w:before="200" w:after="80"/>
      </w:pPr>
      <w:r>
        <w:rPr>
          <w:b/>
        </w:rPr>
        <w:t xml:space="preserve">1417. </w:t>
      </w:r>
      <w:r>
        <w:t>Em uma linha de água tratada para injeção há suspeita de biocorrosão, com relato de odor e preocupação com metabólitos corrosivos (ex.: sulfeto/mercaptanos). Para confirmar o mecanismo e orientar a remediação, quais análises devem ser priorizadas?</w:t>
      </w:r>
    </w:p>
    <w:p>
      <w:pPr>
        <w:spacing w:after="40"/>
        <w:ind w:left="360"/>
      </w:pPr>
      <w:r>
        <w:t xml:space="preserve">A) </w:t>
      </w:r>
      <w:r>
        <w:t>Uso de ORP como parâmetro principal de diagnóstico, complementado por pH e condutividade para ajustar a cloração/hipoclorito, sem priorizar ensaios específicos de sulfeto/mercaptanos</w:t>
      </w:r>
    </w:p>
    <w:p>
      <w:pPr>
        <w:spacing w:after="40"/>
        <w:ind w:left="360"/>
      </w:pPr>
      <w:r>
        <w:t xml:space="preserve">B) </w:t>
      </w:r>
      <w:r>
        <w:t>Monitoramento de condutividade e perfil iônico (sais dissolvidos, sulfato e nutrientes) para inferir o potencial de formação de subprodutos, acompanhado por inspeção visual, sem medir sulfeto/mercaptanos em laboratório</w:t>
      </w:r>
    </w:p>
    <w:p>
      <w:pPr>
        <w:spacing w:after="40"/>
        <w:ind w:left="360"/>
      </w:pPr>
      <w:r>
        <w:rPr>
          <w:b/>
        </w:rPr>
        <w:t xml:space="preserve">C) </w:t>
      </w:r>
      <w:r>
        <w:rPr>
          <w:b/>
        </w:rPr>
        <w:t>Dosagem de sulfeto e mercapteto (mercaptanos) por método consagrado (ex.: Standard Methods) e avaliação microbiológica por contagem de heterotróficos em placa, com apoio de LPR e/ou cupons de corrosão</w:t>
      </w:r>
    </w:p>
    <w:p>
      <w:pPr>
        <w:spacing w:after="40"/>
        <w:ind w:left="360"/>
      </w:pPr>
      <w:r>
        <w:t xml:space="preserve">D) </w:t>
      </w:r>
      <w:r>
        <w:t>Caracterização microbiológica por indicadores sanitários (coliformes totais/fecais) e pesquisa de Pseudomonas aeruginosa, correlacionando com tendência de biofilme, sem focar na quantificação de sulfeto/mercaptanos</w:t>
      </w:r>
    </w:p>
    <w:p>
      <w:pPr>
        <w:spacing w:before="200" w:after="80"/>
      </w:pPr>
      <w:r>
        <w:rPr>
          <w:b/>
        </w:rPr>
        <w:t xml:space="preserve">1418. </w:t>
      </w:r>
      <w:r>
        <w:t>Em um FPSO, a água do mar tratada para injeção mantém contagens elevadas de bactérias heterotróficas ao longo de semanas, mesmo com dosagem regular de biocida. A equipe nota também queda de eficiência da cloração e episódios recorrentes de incrustação/depósito em trechos da linha. Considerando mecanismos típicos de persistência microbiológica em tubulações, qual linha de ação tende a atacar a causa mais provável do problema, sem depender apenas de aumentar dose química?</w:t>
      </w:r>
    </w:p>
    <w:p>
      <w:pPr>
        <w:spacing w:after="40"/>
        <w:ind w:left="360"/>
      </w:pPr>
      <w:r>
        <w:t xml:space="preserve">A) </w:t>
      </w:r>
      <w:r>
        <w:t>Elevar a dosagem de biocida até eliminar a contagem microbiana, mantendo a estratégia química como principal barreira porque a presença de depósitos é consequência e não interfere no tratamento</w:t>
      </w:r>
    </w:p>
    <w:p>
      <w:pPr>
        <w:spacing w:after="40"/>
        <w:ind w:left="360"/>
      </w:pPr>
      <w:r>
        <w:rPr>
          <w:b/>
        </w:rPr>
        <w:t xml:space="preserve">B) </w:t>
      </w:r>
      <w:r>
        <w:rPr>
          <w:b/>
        </w:rPr>
        <w:t>Priorizar remoção física regular (limpeza/pigging) e inspeção de trechos com tendência a biofilme, pois o biofilme pode abrigar comunidades e reduzir a eficiência do biocida/cloração</w:t>
      </w:r>
    </w:p>
    <w:p>
      <w:pPr>
        <w:spacing w:after="40"/>
        <w:ind w:left="360"/>
      </w:pPr>
      <w:r>
        <w:t xml:space="preserve">C) </w:t>
      </w:r>
      <w:r>
        <w:t>Concentrar o controle em descargas para desconcentração baseadas em condutância, tratando o desvio microbiológico como efeito indireto de salinidade e não como um fenômeno associado a superfície e adesão</w:t>
      </w:r>
    </w:p>
    <w:p>
      <w:pPr>
        <w:spacing w:after="40"/>
        <w:ind w:left="360"/>
      </w:pPr>
      <w:r>
        <w:t xml:space="preserve">D) </w:t>
      </w:r>
      <w:r>
        <w:t>Substituir a contagem em placas por indicadores como coliformes e Pseudomonas, pois a mudança de indicador elimina a necessidade de intervenção na linha e foca em microrganismos mais relevantes</w:t>
      </w:r>
    </w:p>
    <w:p>
      <w:pPr>
        <w:spacing w:before="200" w:after="80"/>
      </w:pPr>
      <w:r>
        <w:rPr>
          <w:b/>
        </w:rPr>
        <w:t xml:space="preserve">1419. </w:t>
      </w:r>
      <w:r>
        <w:t>Ao revisar o plano de monitoramento da linha de água de injeção, a equipe quer separar três frentes: (i) evidência de falha de desinfecção/controle microbiológico, (ii) indicação de risco de biocorrosão e (iii) condições de processo que demandam ajuste operacional (pH e desconcentração por descargas). Qual conjunto de medições e métodos cobre melhor, em conjunto, esses três objetivos, combinando medições online com análises de laboratório/campo?</w:t>
      </w:r>
    </w:p>
    <w:p>
      <w:pPr>
        <w:spacing w:after="40"/>
        <w:ind w:left="360"/>
      </w:pPr>
      <w:r>
        <w:t xml:space="preserve">A) </w:t>
      </w:r>
      <w:r>
        <w:t>Condutância online para apoiar decisões de descarga para desconcentração; inspeções periódicas de depósitos e biofilme em pontos acessíveis; amostragem de água em pontos selecionados para indicadores microbiológicos (por exemplo, coliformes) como verificação do tratamento, sem instrumentação específica para ORP ou monitoramento eletroquímico de corrosão</w:t>
      </w:r>
    </w:p>
    <w:p>
      <w:pPr>
        <w:spacing w:after="40"/>
        <w:ind w:left="360"/>
      </w:pPr>
      <w:r>
        <w:t xml:space="preserve">B) </w:t>
      </w:r>
      <w:r>
        <w:t>Traçador associado a inibidor/dispersante para confirmar entrega de químicos na linha; LPR instalado apenas no trecho de saída como indicador de corrosão global; ensaios de sulfeto/mercaptanos como base para inferir atividade microbiológica, mantendo o controle de biocida por setpoint fixo em vez de ORP e sem contagem bacteriana por cultivo</w:t>
      </w:r>
    </w:p>
    <w:p>
      <w:pPr>
        <w:spacing w:after="40"/>
        <w:ind w:left="360"/>
      </w:pPr>
      <w:r>
        <w:t xml:space="preserve">C) </w:t>
      </w:r>
      <w:r>
        <w:t>pH online como principal variável de ajuste operacional; turbidez, sólidos e indicadores de deposição como evidência indireta de desempenho do tratamento; avaliação de corrosão por cupons em campanhas programadas, sem uso de LPR e sem ensaios laboratoriais rotineiros de contagem heterotrófica ou de sulfeto/mercaptanos</w:t>
      </w:r>
    </w:p>
    <w:p>
      <w:pPr>
        <w:spacing w:after="40"/>
        <w:ind w:left="360"/>
      </w:pPr>
      <w:r>
        <w:rPr>
          <w:b/>
        </w:rPr>
        <w:t xml:space="preserve">D) </w:t>
      </w:r>
      <w:r>
        <w:rPr>
          <w:b/>
        </w:rPr>
        <w:t>ORP online para orientar a dosagem de biocida; monitoramento/controle de pH (manual ou automático) com correção por ácido; LPR e cupons/biocupons para acompanhar corrosão e atividade associada; contagem de bactérias heterotróficas por cultivo em placa e ensaios de sulfeto/mercaptanos para avaliar metabólitos corrosivos e risco de biocorrosão</w:t>
      </w:r>
    </w:p>
    <w:p>
      <w:pPr>
        <w:spacing w:before="200" w:after="80"/>
      </w:pPr>
      <w:r>
        <w:rPr>
          <w:b/>
        </w:rPr>
        <w:t xml:space="preserve">1420. </w:t>
      </w:r>
      <w:r>
        <w:t>Em um FPSO, a linha de água do mar tratada para injeção opera com dosagem de hipoclorito controlada por ORP (sonda) em malha automática, com possibilidade de modo manual. Durante uma troca de turno, a malha foi deixada em manual e, nas horas seguintes, o ORP caiu abaixo do limite operacional e a contagem de heterotróficos (placa) subiu no ponto a jusante. Qual ação imediata é mais coerente para recuperar o controle microbiológico sem depender apenas de confirmação laboratorial posterior?</w:t>
      </w:r>
    </w:p>
    <w:p>
      <w:pPr>
        <w:spacing w:after="40"/>
        <w:ind w:left="360"/>
      </w:pPr>
      <w:r>
        <w:t xml:space="preserve">A) </w:t>
      </w:r>
      <w:r>
        <w:t>Reduzir a dosagem de hipoclorito e compensar com aumento de inibidor de corrosão, priorizando a mitigação de corrosão em detrimento da desinfecção</w:t>
      </w:r>
    </w:p>
    <w:p>
      <w:pPr>
        <w:spacing w:after="40"/>
        <w:ind w:left="360"/>
      </w:pPr>
      <w:r>
        <w:rPr>
          <w:b/>
        </w:rPr>
        <w:t xml:space="preserve">B) </w:t>
      </w:r>
      <w:r>
        <w:rPr>
          <w:b/>
        </w:rPr>
        <w:t>Retomar a malha automática baseada em ORP e ajustar a dosagem de hipoclorito para voltar à faixa operacional, mantendo acompanhamento por alarmes de desvio</w:t>
      </w:r>
    </w:p>
    <w:p>
      <w:pPr>
        <w:spacing w:after="40"/>
        <w:ind w:left="360"/>
      </w:pPr>
      <w:r>
        <w:t xml:space="preserve">C) </w:t>
      </w:r>
      <w:r>
        <w:t>Aumentar a dosagem de dispersante e manter o hipoclorito fixo, usando a condutividade como parâmetro primário para inferir o desempenho microbiológico</w:t>
      </w:r>
    </w:p>
    <w:p>
      <w:pPr>
        <w:spacing w:after="40"/>
        <w:ind w:left="360"/>
      </w:pPr>
      <w:r>
        <w:t xml:space="preserve">D) </w:t>
      </w:r>
      <w:r>
        <w:t>Manter a dosagem de hipoclorito e atuar apenas no pH com adição de H2SO4, tratando o ORP como indicador secundário</w:t>
      </w:r>
    </w:p>
    <w:p>
      <w:pPr>
        <w:spacing w:before="200" w:after="80"/>
      </w:pPr>
      <w:r>
        <w:rPr>
          <w:b/>
        </w:rPr>
        <w:t xml:space="preserve">1421. </w:t>
      </w:r>
      <w:r>
        <w:t>Em um sistema de água do mar tratada para injeção, observou-se aumento de corrosão em um trecho a jusante e levantou-se a hipótese de contribuição microbiológica via formação de biofilme e geração de metabólitos corrosivos. Para embasar esse diagnóstico e diferenciar uma simples inadequação de dosagem de biocida de um cenário com atividade microbiana corrosiva, qual conjunto de monitoramentos/ensaios é o mais apropriado?</w:t>
      </w:r>
    </w:p>
    <w:p>
      <w:pPr>
        <w:spacing w:after="40"/>
        <w:ind w:left="360"/>
      </w:pPr>
      <w:r>
        <w:t xml:space="preserve">A) </w:t>
      </w:r>
      <w:r>
        <w:t>Contagem de coliformes totais e fecais como indicador de contaminação biológica do sistema, adotando esse resultado como base do diagnóstico de risco de biocorrosão, sem integrar dados de corrosão (LPR/cupons) ou metabólitos (sulfeto/mercaptanos)</w:t>
      </w:r>
    </w:p>
    <w:p>
      <w:pPr>
        <w:spacing w:after="40"/>
        <w:ind w:left="360"/>
      </w:pPr>
      <w:r>
        <w:t xml:space="preserve">B) </w:t>
      </w:r>
      <w:r>
        <w:t>Monitoramento de pH e condutividade em um ponto fixo da rede, usando a tendência desses parâmetros como principal evidência para confirmar ou refutar biocorrosão no trecho a jusante</w:t>
      </w:r>
    </w:p>
    <w:p>
      <w:pPr>
        <w:spacing w:after="40"/>
        <w:ind w:left="360"/>
      </w:pPr>
      <w:r>
        <w:t xml:space="preserve">C) </w:t>
      </w:r>
      <w:r>
        <w:t>Acompanhamento do ORP para ajuste operacional da dosagem de hipoclorito, tratando o valor de ORP como indicador primário para inferir presença de atividade microbiológica corrosiva, sem incluir ensaios de metabólitos ou avaliação direta de corrosão</w:t>
      </w:r>
    </w:p>
    <w:p>
      <w:pPr>
        <w:spacing w:after="40"/>
        <w:ind w:left="360"/>
      </w:pPr>
      <w:r>
        <w:rPr>
          <w:b/>
        </w:rPr>
        <w:t xml:space="preserve">D) </w:t>
      </w:r>
      <w:r>
        <w:rPr>
          <w:b/>
        </w:rPr>
        <w:t>Ensaios de sulfeto e mercaptanos, associados à avaliação por cupons/biocupons e ao monitoramento de corrosão (por exemplo, LPR) em pontos de amostragem representativos ao longo da linha</w:t>
      </w:r>
    </w:p>
    <w:p>
      <w:pPr>
        <w:spacing w:before="200" w:after="80"/>
      </w:pPr>
      <w:r>
        <w:rPr>
          <w:b/>
        </w:rPr>
        <w:t xml:space="preserve">1422. </w:t>
      </w:r>
      <w:r>
        <w:t>Na água do mar para injeção, pretende-se ampliar a automação para reduzir erros operacionais. Porém, o histórico mostra que desvios de ORP, pH e condutividade, além de indícios de corrosão, requerem ação rápida (ajuste de biocida/hipoclorito, correção de pH, blowdown para desconcentração e inspeção/limpeza). Qual filosofia de operação e de alarmes está mais alinhada às boas práticas descritas para esses sistemas?</w:t>
      </w:r>
    </w:p>
    <w:p>
      <w:pPr>
        <w:spacing w:after="40"/>
        <w:ind w:left="360"/>
      </w:pPr>
      <w:r>
        <w:t xml:space="preserve">A) </w:t>
      </w:r>
      <w:r>
        <w:t>Operar com predominância de intervenção manual, mantendo ORP, pH e condutividade como tendência para análise posterior; alarmes químicos são despriorizados e a correção fica concentrada em coletas e decisões do operador durante a rotina.</w:t>
      </w:r>
    </w:p>
    <w:p>
      <w:pPr>
        <w:spacing w:after="40"/>
        <w:ind w:left="360"/>
      </w:pPr>
      <w:r>
        <w:rPr>
          <w:b/>
        </w:rPr>
        <w:t xml:space="preserve">B) </w:t>
      </w:r>
      <w:r>
        <w:rPr>
          <w:b/>
        </w:rPr>
        <w:t>Operar com seleção entre automático e manual, com faixas operacionais e alarmes para variáveis críticas; usar o ORP como referência de dosagem do hipoclorito e manter respostas padronizadas para desvios (pH, condutividade e corrosão).</w:t>
      </w:r>
    </w:p>
    <w:p>
      <w:pPr>
        <w:spacing w:after="40"/>
        <w:ind w:left="360"/>
      </w:pPr>
      <w:r>
        <w:t xml:space="preserve">C) </w:t>
      </w:r>
      <w:r>
        <w:t>Operar em regime prioritariamente automático, usando ORP/pH/condutividade apenas para ajuste contínuo dos controladores; alarmes ficam limitados a falhas de instrumentação, e inspeção/limpeza é acionada somente em campanhas programadas.</w:t>
      </w:r>
    </w:p>
    <w:p>
      <w:pPr>
        <w:spacing w:after="40"/>
        <w:ind w:left="360"/>
      </w:pPr>
      <w:r>
        <w:t xml:space="preserve">D) </w:t>
      </w:r>
      <w:r>
        <w:t>Configurar alarmes principalmente para LPR e taxa de corrosão, tratando ORP, pH e condutividade como indicadores de acompanhamento sem limites operacionais; a dosagem de hipoclorito é conduzida por setpoint fixo e ajustes pontuais.</w:t>
      </w:r>
    </w:p>
    <w:p>
      <w:pPr>
        <w:spacing w:before="200" w:after="80"/>
      </w:pPr>
      <w:r>
        <w:rPr>
          <w:b/>
        </w:rPr>
        <w:t xml:space="preserve">1423. </w:t>
      </w:r>
      <w:r>
        <w:t>Em um FPSO, a água do mar tratada para injeção passou a apresentar aumento na contagem de bactérias heterotróficas (cultura em placa) ao mesmo tempo em que o potencial de oxidação‑redução (ORP) vem caindo no ponto de medição instalado na linha associada à aplicação de hipoclorito. A bomba dosadora permanece em operação e não houve alteração intencional de setpoint. Qual encaminhamento é mais coerente para recuperar a especificação microbiológica, considerando o uso do ORP na lógica de dosagem e as ações corretivas usuais em campo?</w:t>
      </w:r>
    </w:p>
    <w:p>
      <w:pPr>
        <w:spacing w:after="40"/>
        <w:ind w:left="360"/>
      </w:pPr>
      <w:r>
        <w:t xml:space="preserve">A) </w:t>
      </w:r>
      <w:r>
        <w:t>Concentrar a intervenção na correção de pH por dosagem de H2SO4 e operar o biocida sem referência de ORP por um período, usando a contagem em placa como principal critério para reajustar a taxa de hipoclorito.</w:t>
      </w:r>
    </w:p>
    <w:p>
      <w:pPr>
        <w:spacing w:after="40"/>
        <w:ind w:left="360"/>
      </w:pPr>
      <w:r>
        <w:t xml:space="preserve">B) </w:t>
      </w:r>
      <w:r>
        <w:t>Para preservar inibidores e dispersantes, reduzir a aplicação de hipoclorito e ajustar o setpoint/alarme de ORP para uma faixa mais baixa, compensando o desvio microbiológico com aumento de inibidor de corrosão na água de injeção.</w:t>
      </w:r>
    </w:p>
    <w:p>
      <w:pPr>
        <w:spacing w:after="40"/>
        <w:ind w:left="360"/>
      </w:pPr>
      <w:r>
        <w:t xml:space="preserve">C) </w:t>
      </w:r>
      <w:r>
        <w:t>Tratar a queda de ORP como efeito de variação de carga e priorizar descargas para desconcentração guiadas por condutividade, mantendo a dosagem de hipoclorito inalterada até que a contagem em placa retorne ao nível anterior.</w:t>
      </w:r>
    </w:p>
    <w:p>
      <w:pPr>
        <w:spacing w:after="40"/>
        <w:ind w:left="360"/>
      </w:pPr>
      <w:r>
        <w:rPr>
          <w:b/>
        </w:rPr>
        <w:t xml:space="preserve">D) </w:t>
      </w:r>
      <w:r>
        <w:rPr>
          <w:b/>
        </w:rPr>
        <w:t>Rever o controle de cloração tomando a leitura de ORP como realimentação para corrigir a taxa de dosagem e, em paralelo, inspecionar/planejar remoção de possíveis trechos com biofilme, mantendo o acompanhamento por amostragem representativa.</w:t>
      </w:r>
    </w:p>
    <w:p>
      <w:pPr>
        <w:spacing w:before="200" w:after="80"/>
      </w:pPr>
      <w:r>
        <w:rPr>
          <w:b/>
        </w:rPr>
        <w:t xml:space="preserve">1424. </w:t>
      </w:r>
      <w:r>
        <w:t>Na preparação de um ensaio em duto‑piloto para representar condições de campo do sistema de água de injeção (incluindo risco microbiológico e biocorrosão), o time precisa definir o arranjo mínimo de instrumentação e pontos de coleta. Qual configuração é mais consistente com um diagnóstico comparável entre tratamentos e com condições representativas?</w:t>
      </w:r>
    </w:p>
    <w:p>
      <w:pPr>
        <w:spacing w:after="40"/>
        <w:ind w:left="360"/>
      </w:pPr>
      <w:r>
        <w:t xml:space="preserve">A) </w:t>
      </w:r>
      <w:r>
        <w:t>Cupons de corrosão e biocupons instalados no final da linha, sem monitoramento LPR e sem controle térmico, pois a tendência de corrosão independe do regime de escoamento e temperatura.</w:t>
      </w:r>
    </w:p>
    <w:p>
      <w:pPr>
        <w:spacing w:after="40"/>
        <w:ind w:left="360"/>
      </w:pPr>
      <w:r>
        <w:t xml:space="preserve">B) </w:t>
      </w:r>
      <w:r>
        <w:t>Válvulas de amostragem e condutância para desconcentração, sem cupons/biocupons, já que a avaliação microbiológica pode ser inferida pela estabilidade da condutividade.</w:t>
      </w:r>
    </w:p>
    <w:p>
      <w:pPr>
        <w:spacing w:after="40"/>
        <w:ind w:left="360"/>
      </w:pPr>
      <w:r>
        <w:t xml:space="preserve">C) </w:t>
      </w:r>
      <w:r>
        <w:t>Apenas ORP e pH em um único ponto, com ajuste manual de biocida e sem pontos de amostragem, para reduzir interferências de coleta no comportamento do sistema.</w:t>
      </w:r>
    </w:p>
    <w:p>
      <w:pPr>
        <w:spacing w:after="40"/>
        <w:ind w:left="360"/>
      </w:pPr>
      <w:r>
        <w:rPr>
          <w:b/>
        </w:rPr>
        <w:t xml:space="preserve">D) </w:t>
      </w:r>
      <w:r>
        <w:rPr>
          <w:b/>
        </w:rPr>
        <w:t>Sonda LPR para corrosão, cupons e biocupons, válvulas de amostragem ao longo da linha e controle térmico para representar o campo, comparando os resultados a limites aplicáveis.</w:t>
      </w:r>
    </w:p>
    <w:p>
      <w:pPr>
        <w:spacing w:before="200" w:after="80"/>
      </w:pPr>
      <w:r>
        <w:rPr>
          <w:b/>
        </w:rPr>
        <w:t xml:space="preserve">1425. </w:t>
      </w:r>
      <w:r>
        <w:t>Uma equipe pretende executar ensaios em escala piloto para comparar alternativas de tratamento químico e estratégias de mitigação de biofilme antes de implementar mudanças no sistema de água do mar para injeção. Busca-se gerar evidências transferíveis ao campo para decidir entre alternativas com base em desempenho microbiológico e corrosivo. Qual configuração de ensaio tende a produzir a comparação mais robusta?</w:t>
      </w:r>
    </w:p>
    <w:p>
      <w:pPr>
        <w:spacing w:after="40"/>
        <w:ind w:left="360"/>
      </w:pPr>
      <w:r>
        <w:t xml:space="preserve">A) </w:t>
      </w:r>
      <w:r>
        <w:t>Montar um duto‑piloto com controle térmico e cupons na extremidade, porém limitar a amostragem a montante e jusante e consolidar a decisão principalmente por inspeção visual e condição final dos cupons ao término do teste</w:t>
      </w:r>
    </w:p>
    <w:p>
      <w:pPr>
        <w:spacing w:after="40"/>
        <w:ind w:left="360"/>
      </w:pPr>
      <w:r>
        <w:t xml:space="preserve">B) </w:t>
      </w:r>
      <w:r>
        <w:t>Conduzir um ensaio de bancada em circuito curto de recirculação, com coleta na alimentação e no retorno, ajustar a dosagem de biocida pelo ORP e selecionar a alternativa com melhor estabilidade de ORP ao longo do período, sem incluir monitoramento por LPR ou cupons</w:t>
      </w:r>
    </w:p>
    <w:p>
      <w:pPr>
        <w:spacing w:after="40"/>
        <w:ind w:left="360"/>
      </w:pPr>
      <w:r>
        <w:t xml:space="preserve">C) </w:t>
      </w:r>
      <w:r>
        <w:t>Comparar as alternativas por tendências de pH, condutividade e ORP em pontos de processo, tratando esses indicadores como proxies do controle de biofilme e da agressividade corrosiva, sem realizar avaliação por cupons/biocupons ou LPR</w:t>
      </w:r>
    </w:p>
    <w:p>
      <w:pPr>
        <w:spacing w:after="40"/>
        <w:ind w:left="360"/>
      </w:pPr>
      <w:r>
        <w:rPr>
          <w:b/>
        </w:rPr>
        <w:t xml:space="preserve">D) </w:t>
      </w:r>
      <w:r>
        <w:rPr>
          <w:b/>
        </w:rPr>
        <w:t>Montar um duto‑piloto com controle térmico para representar condições de campo, instrumentar com LPR, cupons e biocupons, instalar válvulas de amostragem ao longo da linha e comparar os resultados entre tratamentos e frente a limites normativos aplicáveis</w:t>
      </w:r>
    </w:p>
    <w:p>
      <w:pPr>
        <w:spacing w:before="200" w:after="80"/>
      </w:pPr>
      <w:r>
        <w:rPr>
          <w:b/>
        </w:rPr>
        <w:t xml:space="preserve">1426. </w:t>
      </w:r>
      <w:r>
        <w:t>Em um FPSO, o sistema de captação e tratamento de água do mar opera com bombas de injeção próximas do limite de pressão no cabeçote dos poços. A equipe observa oscilações frequentes de vazão e pressão, com intervenções manuais para evitar violações. Qual abordagem tende a aumentar a probabilidade de cumprir vazão e pressão requeridas, mantendo a operação próxima às restrições com menor variabilidade?</w:t>
      </w:r>
    </w:p>
    <w:p>
      <w:pPr>
        <w:spacing w:after="40"/>
        <w:ind w:left="360"/>
      </w:pPr>
      <w:r>
        <w:t xml:space="preserve">A) </w:t>
      </w:r>
      <w:r>
        <w:t>Operar com setpoints fixos definidos no comissionamento e restringir atualizações de parâmetros para evitar mudanças frequentes no comportamento do controle</w:t>
      </w:r>
    </w:p>
    <w:p>
      <w:pPr>
        <w:spacing w:after="40"/>
        <w:ind w:left="360"/>
      </w:pPr>
      <w:r>
        <w:rPr>
          <w:b/>
        </w:rPr>
        <w:t xml:space="preserve">B) </w:t>
      </w:r>
      <w:r>
        <w:rPr>
          <w:b/>
        </w:rPr>
        <w:t>Implantar controle preditivo (MPC) que considere múltiplas restrições e antecipe ações de controle para reduzir a variabilidade e operar próximo aos limites desejados</w:t>
      </w:r>
    </w:p>
    <w:p>
      <w:pPr>
        <w:spacing w:after="40"/>
        <w:ind w:left="360"/>
      </w:pPr>
      <w:r>
        <w:t xml:space="preserve">C) </w:t>
      </w:r>
      <w:r>
        <w:t>Manter o controle regulatório atual e ampliar a banda de operação (setpoints mais afastados dos limites) para reduzir a necessidade de intervenção, aceitando maior folga operacional</w:t>
      </w:r>
    </w:p>
    <w:p>
      <w:pPr>
        <w:spacing w:after="40"/>
        <w:ind w:left="360"/>
      </w:pPr>
      <w:r>
        <w:t xml:space="preserve">D) </w:t>
      </w:r>
      <w:r>
        <w:t>Substituir o controle automático por um procedimento operacional de ajuste manual baseado em tendências, priorizando resposta rápida às variações de processo</w:t>
      </w:r>
    </w:p>
    <w:p>
      <w:pPr>
        <w:spacing w:before="200" w:after="80"/>
      </w:pPr>
      <w:r>
        <w:rPr>
          <w:b/>
        </w:rPr>
        <w:t xml:space="preserve">1427. </w:t>
      </w:r>
      <w:r>
        <w:t>Na fase de suprimento e recebimento do pacote de captação/tratamento de água do mar para injeção, o comissionamento deve reduzir o risco de divergência entre o desempenho previsto e o desempenho real (hidráulico e de controle). Qual conjunto de atividades melhor integra a aceitação do software e a validação de desempenho em cenários representativos?</w:t>
      </w:r>
    </w:p>
    <w:p>
      <w:pPr>
        <w:spacing w:after="40"/>
        <w:ind w:left="360"/>
      </w:pPr>
      <w:r>
        <w:t xml:space="preserve">A) </w:t>
      </w:r>
      <w:r>
        <w:t>Focar nos testes de aceitação do conjunto físico (bombas, tubulações, filtros e válvulas) e tratar eventuais diferenças de controle por ajustes de setpoints e reconfiguração do bombeio durante a partida, usando medições iniciais como referência.</w:t>
      </w:r>
    </w:p>
    <w:p>
      <w:pPr>
        <w:spacing w:after="40"/>
        <w:ind w:left="360"/>
      </w:pPr>
      <w:r>
        <w:rPr>
          <w:b/>
        </w:rPr>
        <w:t xml:space="preserve">B) </w:t>
      </w:r>
      <w:r>
        <w:rPr>
          <w:b/>
        </w:rPr>
        <w:t>Executar a aceitação do software confrontando a versão executável com requisitos e necessidades dos usuários, aplicar teste com oráculo (modelo/versão de referência) em execução paralela e integrar testes de performance/hidráulicos antes do embarque e após a instalação.</w:t>
      </w:r>
    </w:p>
    <w:p>
      <w:pPr>
        <w:spacing w:after="40"/>
        <w:ind w:left="360"/>
      </w:pPr>
      <w:r>
        <w:t xml:space="preserve">C) </w:t>
      </w:r>
      <w:r>
        <w:t>Validar o software com teste com oráculo e simulação em bancada para cenários de vazão e pressão, e restringir os testes no local a checagens funcionais de instrumentação, I/O e intertravamentos, sem comparação sistemática entre previsões e dados de operação.</w:t>
      </w:r>
    </w:p>
    <w:p>
      <w:pPr>
        <w:spacing w:after="40"/>
        <w:ind w:left="360"/>
      </w:pPr>
      <w:r>
        <w:t xml:space="preserve">D) </w:t>
      </w:r>
      <w:r>
        <w:t>Concentrar a aceitação no recebimento a bordo com testes operacionais de curta duração e comissionamento integrado, reduzindo o escopo de FAT de controle e performance em fábrica e aceitando o modelo preditivo como evidência principal de atendimento aos requisitos.</w:t>
      </w:r>
    </w:p>
    <w:p>
      <w:pPr>
        <w:spacing w:before="200" w:after="80"/>
      </w:pPr>
      <w:r>
        <w:rPr>
          <w:b/>
        </w:rPr>
        <w:t xml:space="preserve">1428. </w:t>
      </w:r>
      <w:r>
        <w:t>O sistema de injeção de água do mar vem apresentando degradação gradual de desempenho (mais restrições atingidas e maior consumo de energia). A equipe tem duas propostas: (i) focar somente em manutenção preventiva do parque de bombas e filtros e (ii) estruturar um plano que inclua manutenção de hardware e do MPC, incorporando resultados de APR/HAZOP/FMEA/AF para priorização. Qual proposta tende a aumentar a confiabilidade e a aderência à especificação de vazão/pressão ao longo do tempo, e por quê?</w:t>
      </w:r>
    </w:p>
    <w:p>
      <w:pPr>
        <w:spacing w:after="40"/>
        <w:ind w:left="360"/>
      </w:pPr>
      <w:r>
        <w:t xml:space="preserve">A) </w:t>
      </w:r>
      <w:r>
        <w:t>A proposta (ii), pois análises de risco substituem a necessidade de revalidar parâmetros do MPC, já que a priorização reduz a chance de operação fora do envelope</w:t>
      </w:r>
    </w:p>
    <w:p>
      <w:pPr>
        <w:spacing w:after="40"/>
        <w:ind w:left="360"/>
      </w:pPr>
      <w:r>
        <w:t xml:space="preserve">B) </w:t>
      </w:r>
      <w:r>
        <w:t>A proposta (i), pois bombas e filtros determinam diretamente a capacidade hidráulica; o desempenho do MPC é secundário quando a especificação de vazão/pressão é o objetivo principal</w:t>
      </w:r>
    </w:p>
    <w:p>
      <w:pPr>
        <w:spacing w:after="40"/>
        <w:ind w:left="360"/>
      </w:pPr>
      <w:r>
        <w:t xml:space="preserve">C) </w:t>
      </w:r>
      <w:r>
        <w:t>A proposta (i), pois intervenções no controlador tendem a aumentar variabilidade por introduzirem mudanças; a confiabilidade é melhor preservada mantendo o software estável</w:t>
      </w:r>
    </w:p>
    <w:p>
      <w:pPr>
        <w:spacing w:after="40"/>
        <w:ind w:left="360"/>
      </w:pPr>
      <w:r>
        <w:rPr>
          <w:b/>
        </w:rPr>
        <w:t xml:space="preserve">D) </w:t>
      </w:r>
      <w:r>
        <w:rPr>
          <w:b/>
        </w:rPr>
        <w:t>A proposta (ii), pois combina manutenção do hardware com revisão periódica do modelo/parâmetros do MPC e usa análises de risco para priorizar intervenções com maior impacto em disponibilidade e segurança</w:t>
      </w:r>
    </w:p>
    <w:p>
      <w:pPr>
        <w:spacing w:before="200" w:after="80"/>
      </w:pPr>
      <w:r>
        <w:rPr>
          <w:b/>
        </w:rPr>
        <w:t xml:space="preserve">1429. </w:t>
      </w:r>
      <w:r>
        <w:t>Em um FPSO, o MPC do sistema de captação e tratamento de água do mar para injeção apresentou bom desempenho nos primeiros meses, mas depois começou a gerar ações de controle consideradas “pouco úteis” pelos operadores, que passaram a colocar o sistema em modo limitado e, por vezes, a operar manualmente. A unidade também passou por mudanças graduais de condições de operação. Qual encaminhamento tende a atacar a causa mais provável dessa degradação e aumentar a chance de manter vazão e pressão de injeção próximas às restrições desejadas?</w:t>
      </w:r>
    </w:p>
    <w:p>
      <w:pPr>
        <w:spacing w:after="40"/>
        <w:ind w:left="360"/>
      </w:pPr>
      <w:r>
        <w:rPr>
          <w:b/>
        </w:rPr>
        <w:t xml:space="preserve">A) </w:t>
      </w:r>
      <w:r>
        <w:rPr>
          <w:b/>
        </w:rPr>
        <w:t>Implantar um ciclo de vida ativo do controlador, com revisão periódica do modelo, revalidação de parâmetros e monitoramento contínuo por indicadores de uso e eficácia, ajustando o MPC às mudanças do processo</w:t>
      </w:r>
    </w:p>
    <w:p>
      <w:pPr>
        <w:spacing w:after="40"/>
        <w:ind w:left="360"/>
      </w:pPr>
      <w:r>
        <w:t xml:space="preserve">B) </w:t>
      </w:r>
      <w:r>
        <w:t>Focar a manutenção no parque de bombas e filtros e manter o software inalterado, pois a degradação de desempenho em geral decorre de perda de eficiência hidráulica</w:t>
      </w:r>
    </w:p>
    <w:p>
      <w:pPr>
        <w:spacing w:after="40"/>
        <w:ind w:left="360"/>
      </w:pPr>
      <w:r>
        <w:t xml:space="preserve">C) </w:t>
      </w:r>
      <w:r>
        <w:t>Priorizar a retunagem de controladores regulatórios locais (PID) e manter o MPC apenas como supervisório, evitando a necessidade de manutenção do modelo preditivo</w:t>
      </w:r>
    </w:p>
    <w:p>
      <w:pPr>
        <w:spacing w:after="40"/>
        <w:ind w:left="360"/>
      </w:pPr>
      <w:r>
        <w:t xml:space="preserve">D) </w:t>
      </w:r>
      <w:r>
        <w:t>Aumentar as margens de segurança das restrições do MPC para reduzir a frequência de intervenções automáticas, mantendo o modelo original para preservar consistência histórica</w:t>
      </w:r>
    </w:p>
    <w:p>
      <w:pPr>
        <w:spacing w:before="200" w:after="80"/>
      </w:pPr>
      <w:r>
        <w:rPr>
          <w:b/>
        </w:rPr>
        <w:t xml:space="preserve">1430. </w:t>
      </w:r>
      <w:r>
        <w:t>No comissionamento do sistema de injeção de água do mar, um sistema especialista passou a propor configurações de bombeio (seleção de conjuntos e condições de operação) para atingir a vazão e a pressão de projeto. A gerência quer adotar a automação na rotina, porém existe incerteza se os cálculos representam o comportamento real do poço e do fluido. Qual abordagem é mais consistente para aumentar a confiança operacional e reduzir o risco de que o arranjo (bombas, tubulação, filtros e válvulas) não cumpra os requisitos especificados?</w:t>
      </w:r>
    </w:p>
    <w:p>
      <w:pPr>
        <w:spacing w:after="40"/>
        <w:ind w:left="360"/>
      </w:pPr>
      <w:r>
        <w:t xml:space="preserve">A) </w:t>
      </w:r>
      <w:r>
        <w:t>Adotar as configurações com base apenas em curvas de fabricante e na conformidade do software com requisitos funcionais, deixando a verificação de aderência às condições reais para ajustes durante a operação</w:t>
      </w:r>
    </w:p>
    <w:p>
      <w:pPr>
        <w:spacing w:after="40"/>
        <w:ind w:left="360"/>
      </w:pPr>
      <w:r>
        <w:t xml:space="preserve">B) </w:t>
      </w:r>
      <w:r>
        <w:t>Executar teste de aceitação do software focado em requisitos iniciais e usabilidade, sem comparar previsões do sistema especialista com dados de vazão/pressão medidos em condições operacionais representativas</w:t>
      </w:r>
    </w:p>
    <w:p>
      <w:pPr>
        <w:spacing w:after="40"/>
        <w:ind w:left="360"/>
      </w:pPr>
      <w:r>
        <w:rPr>
          <w:b/>
        </w:rPr>
        <w:t xml:space="preserve">C) </w:t>
      </w:r>
      <w:r>
        <w:rPr>
          <w:b/>
        </w:rPr>
        <w:t>Validar em campo as configurações geradas e os cálculos do sistema especialista por meio de testes de aceitação e comparação entre previsões e medições reais, incluindo a verificação de desempenho dos conjuntos físicos instalados</w:t>
      </w:r>
    </w:p>
    <w:p>
      <w:pPr>
        <w:spacing w:after="40"/>
        <w:ind w:left="360"/>
      </w:pPr>
      <w:r>
        <w:t xml:space="preserve">D) </w:t>
      </w:r>
      <w:r>
        <w:t>Concentrar os esforços em testes de pressão e estanqueidade do arranjo instalado e, após aprovação, liberar o uso do sistema especialista sem confronto sistemático entre previsões e medições de operação</w:t>
      </w:r>
    </w:p>
    <w:p>
      <w:pPr>
        <w:spacing w:before="200" w:after="80"/>
      </w:pPr>
      <w:r>
        <w:rPr>
          <w:b/>
        </w:rPr>
        <w:t xml:space="preserve">1431. </w:t>
      </w:r>
      <w:r>
        <w:t>Um FPSO receberá um pacote com atualização do software de controle (MPC/sistema especialista) e equipamentos físicos do sistema de captação/tratamento (ex.: conjuntos de bombeio, filtração e instrumentação). Para reduzir retrabalho e evitar aceitar itens que não atinjam o desempenho esperado quando integrados, qual plano de aceitação e validação está mais alinhado a boas práticas para esse tipo de sistema?</w:t>
      </w:r>
    </w:p>
    <w:p>
      <w:pPr>
        <w:spacing w:after="40"/>
        <w:ind w:left="360"/>
      </w:pPr>
      <w:r>
        <w:rPr>
          <w:b/>
        </w:rPr>
        <w:t xml:space="preserve">A) </w:t>
      </w:r>
      <w:r>
        <w:rPr>
          <w:b/>
        </w:rPr>
        <w:t>Integrar a aceitação de software e de desempenho físico ao suprimento/recebimento, com pré-qualificação, inspeções, testes antes do embarque e após instalação, e validação do software em cenários representativos (incluindo teste com oráculo).</w:t>
      </w:r>
    </w:p>
    <w:p>
      <w:pPr>
        <w:spacing w:after="40"/>
        <w:ind w:left="360"/>
      </w:pPr>
      <w:r>
        <w:t xml:space="preserve">B) </w:t>
      </w:r>
      <w:r>
        <w:t>Tratar a atualização do software como item essencialmente documental, aceitando por verificação de requisitos e deixando a validação operacional para o primeiro mês de operação contínua após a entrada em serviço.</w:t>
      </w:r>
    </w:p>
    <w:p>
      <w:pPr>
        <w:spacing w:after="40"/>
        <w:ind w:left="360"/>
      </w:pPr>
      <w:r>
        <w:t xml:space="preserve">C) </w:t>
      </w:r>
      <w:r>
        <w:t>Executar testes de aceitação físicos focados nos equipamentos e adiar a validação do MPC/sistema especialista, pois a garantia de vazão e pressão depende predominantemente do hardware instalado e de ajustes locais.</w:t>
      </w:r>
    </w:p>
    <w:p>
      <w:pPr>
        <w:spacing w:after="40"/>
        <w:ind w:left="360"/>
      </w:pPr>
      <w:r>
        <w:t xml:space="preserve">D) </w:t>
      </w:r>
      <w:r>
        <w:t>Concentrar a aceitação na etapa pós-instalação, executando testes de campo apenas após a integração completa, pois testes pré-embarque tendem a não representar adequadamente o comportamento hidráulico do sistema.</w:t>
      </w:r>
    </w:p>
    <w:p>
      <w:pPr>
        <w:spacing w:before="200" w:after="80"/>
      </w:pPr>
      <w:r>
        <w:rPr>
          <w:b/>
        </w:rPr>
        <w:t xml:space="preserve">1432. </w:t>
      </w:r>
      <w:r>
        <w:t>Após alguns meses de operação do sistema de captação e tratamento de água do mar para injeção, a equipe observa que o controlador preditivo (MPC) tem sido colocado em manual com frequência porque passou a ter dificuldade em manter pressão e vazão operando próximas aos limites e restrições. Não houve alterações relevantes de hardware, porém as condições operacionais variaram gradualmente ao longo do tempo. Qual ação é mais consistente para recuperar o desempenho e evitar a perda contínua de aderência do MPC até a sua desativação pela operação?</w:t>
      </w:r>
    </w:p>
    <w:p>
      <w:pPr>
        <w:spacing w:after="40"/>
        <w:ind w:left="360"/>
      </w:pPr>
      <w:r>
        <w:t xml:space="preserve">A) </w:t>
      </w:r>
      <w:r>
        <w:t>Reduzir o escopo de atuação do MPC, deixando as malhas regulatórias manterem pressão e vazão por setpoints mais conservadores e utilizando o MPC principalmente para otimização de médio prazo</w:t>
      </w:r>
    </w:p>
    <w:p>
      <w:pPr>
        <w:spacing w:after="40"/>
        <w:ind w:left="360"/>
      </w:pPr>
      <w:r>
        <w:t xml:space="preserve">B) </w:t>
      </w:r>
      <w:r>
        <w:t>Concentrar o plano de ação em intervenções de manutenção e testes de desempenho hidráulico (bombas, filtros, válvulas e instrumentação) para recuperar margem operacional, mantendo a configuração e o modelo do MPC inalterados</w:t>
      </w:r>
    </w:p>
    <w:p>
      <w:pPr>
        <w:spacing w:after="40"/>
        <w:ind w:left="360"/>
      </w:pPr>
      <w:r>
        <w:rPr>
          <w:b/>
        </w:rPr>
        <w:t xml:space="preserve">C) </w:t>
      </w:r>
      <w:r>
        <w:rPr>
          <w:b/>
        </w:rPr>
        <w:t>Adotar um ciclo de vida ativo do MPC, com revisão periódica do modelo, revalidação/atualização de parâmetros e rotina de monitoramento e diagnóstico para acompanhar as mudanças do processo</w:t>
      </w:r>
    </w:p>
    <w:p>
      <w:pPr>
        <w:spacing w:after="40"/>
        <w:ind w:left="360"/>
      </w:pPr>
      <w:r>
        <w:t xml:space="preserve">D) </w:t>
      </w:r>
      <w:r>
        <w:t>Revisar limites e pesos do problema de controle para tornar as restrições menos restritivas e diminuir ocorrências de saturação/violação, mantendo o mesmo modelo preditivo sem reidentificação</w:t>
      </w:r>
    </w:p>
    <w:p>
      <w:pPr>
        <w:spacing w:before="200" w:after="80"/>
      </w:pPr>
      <w:r>
        <w:rPr>
          <w:b/>
        </w:rPr>
        <w:t xml:space="preserve">1433. </w:t>
      </w:r>
      <w:r>
        <w:t>Um sistema especialista está sendo adotado para sugerir configurações de bombeio (número de bombas, pontos de operação e arranjo de válvulas) para cumprir os requisitos de vazão e pressão de injeção. Para que a equipe confie no uso diário dessas recomendações, qual abordagem é mais alinhada às boas práticas descritas para garantir que as configurações propostas sejam compatíveis com as condições reais de poço e fluido?</w:t>
      </w:r>
    </w:p>
    <w:p>
      <w:pPr>
        <w:spacing w:after="40"/>
        <w:ind w:left="360"/>
      </w:pPr>
      <w:r>
        <w:rPr>
          <w:b/>
        </w:rPr>
        <w:t xml:space="preserve">A) </w:t>
      </w:r>
      <w:r>
        <w:rPr>
          <w:b/>
        </w:rPr>
        <w:t>Validar os cálculos por testes de aceitação e comparação com dados de operação em campo, verificando se as previsões de vazão/pressão e a configuração proposta se confirmam nas condições reais</w:t>
      </w:r>
    </w:p>
    <w:p>
      <w:pPr>
        <w:spacing w:after="40"/>
        <w:ind w:left="360"/>
      </w:pPr>
      <w:r>
        <w:t xml:space="preserve">B) </w:t>
      </w:r>
      <w:r>
        <w:t>Ajustar a lógica para operar com margens adicionais de pressão e vazão, reduzindo a necessidade de validação de campo ao tornar o sistema mais conservador</w:t>
      </w:r>
    </w:p>
    <w:p>
      <w:pPr>
        <w:spacing w:after="40"/>
        <w:ind w:left="360"/>
      </w:pPr>
      <w:r>
        <w:t xml:space="preserve">C) </w:t>
      </w:r>
      <w:r>
        <w:t>Basear a aceitação nas especificações de projeto e na consistência interna do algoritmo, uma vez que, se o dimensionamento estiver coerente, a configuração tende a ser aplicável</w:t>
      </w:r>
    </w:p>
    <w:p>
      <w:pPr>
        <w:spacing w:after="40"/>
        <w:ind w:left="360"/>
      </w:pPr>
      <w:r>
        <w:t xml:space="preserve">D) </w:t>
      </w:r>
      <w:r>
        <w:t>Focar a validação em testes de desempenho hidráulico do conjunto bomba-tubulação, pois a aderência do software às necessidades dos usuários finais não altera a capacidade de bombeio</w:t>
      </w:r>
    </w:p>
    <w:p>
      <w:pPr>
        <w:spacing w:before="200" w:after="80"/>
      </w:pPr>
      <w:r>
        <w:rPr>
          <w:b/>
        </w:rPr>
        <w:t xml:space="preserve">1434. </w:t>
      </w:r>
      <w:r>
        <w:t>Um pacote de captação/tratamento e bombeio de água do mar será adquirido para uma nova campanha de injeção, e o operador quer reduzir o risco de não atingir requisitos de vazão e pressão após a partida. Considerando a integração entre software e conjuntos mecânicos/hidrodinâmicos, qual estratégia de aceitação e recebimento tende a aumentar a confiabilidade desde o suprimento até a operação?</w:t>
      </w:r>
    </w:p>
    <w:p>
      <w:pPr>
        <w:spacing w:after="40"/>
        <w:ind w:left="360"/>
      </w:pPr>
      <w:r>
        <w:t xml:space="preserve">A) </w:t>
      </w:r>
      <w:r>
        <w:t>Realizar apenas testes de aceitação de software com usuários finais, pois a validação dos cálculos e da lógica de controle é suficiente para garantir o atendimento de vazão e pressão no sistema</w:t>
      </w:r>
    </w:p>
    <w:p>
      <w:pPr>
        <w:spacing w:after="40"/>
        <w:ind w:left="360"/>
      </w:pPr>
      <w:r>
        <w:t xml:space="preserve">B) </w:t>
      </w:r>
      <w:r>
        <w:t>Aceitar o pacote com base em documentação de fornecedor e inspeção visual no recebimento, complementando com ajuste fino do MPC na operação para compensar desvios de desempenho</w:t>
      </w:r>
    </w:p>
    <w:p>
      <w:pPr>
        <w:spacing w:after="40"/>
        <w:ind w:left="360"/>
      </w:pPr>
      <w:r>
        <w:rPr>
          <w:b/>
        </w:rPr>
        <w:t xml:space="preserve">C) </w:t>
      </w:r>
      <w:r>
        <w:rPr>
          <w:b/>
        </w:rPr>
        <w:t>Integrar testes de aceitação de software e de desempenho de equipamentos físicos ao processo de suprimento e recebimento, incluindo pré-qualificação, inspeções e testes antes do embarque e após instalação</w:t>
      </w:r>
    </w:p>
    <w:p>
      <w:pPr>
        <w:spacing w:after="40"/>
        <w:ind w:left="360"/>
      </w:pPr>
      <w:r>
        <w:t xml:space="preserve">D) </w:t>
      </w:r>
      <w:r>
        <w:t>Concentrar os testes no comissionamento a bordo, pois as condições reais de mar e poço são as únicas capazes de revelar limitações hidráulicas e de controle com fidelidade</w:t>
      </w:r>
    </w:p>
    <w:p>
      <w:pPr>
        <w:spacing w:before="200" w:after="80"/>
      </w:pPr>
      <w:r>
        <w:rPr>
          <w:b/>
        </w:rPr>
        <w:t xml:space="preserve">1435. </w:t>
      </w:r>
      <w:r>
        <w:t>Depois de alterações no processo que mudaram a qualidade da água captada e o rateio de carga entre as bombas, a unidade precisa sustentar os requisitos de vazão e pressão com confiabilidade ao longo do tempo. Qual arranjo de manutenção é o mais adequado?</w:t>
      </w:r>
    </w:p>
    <w:p>
      <w:pPr>
        <w:spacing w:after="40"/>
        <w:ind w:left="360"/>
      </w:pPr>
      <w:r>
        <w:rPr>
          <w:b/>
        </w:rPr>
        <w:t xml:space="preserve">A) </w:t>
      </w:r>
      <w:r>
        <w:rPr>
          <w:b/>
        </w:rPr>
        <w:t>Atualizar o MPC após as alterações, revalidar parâmetros e combinar manutenção preventiva e preditiva de bombas, filtros, válvulas e sensores, com ações priorizadas por risco.</w:t>
      </w:r>
    </w:p>
    <w:p>
      <w:pPr>
        <w:spacing w:after="40"/>
        <w:ind w:left="360"/>
      </w:pPr>
      <w:r>
        <w:t xml:space="preserve">B) </w:t>
      </w:r>
      <w:r>
        <w:t>Aplicar inspeções mecânicas em calendário fixo após a redistribuição de demanda entre bombas, deixando revisão do modelo e dos parâmetros de controle para paradas programadas.</w:t>
      </w:r>
    </w:p>
    <w:p>
      <w:pPr>
        <w:spacing w:after="40"/>
        <w:ind w:left="360"/>
      </w:pPr>
      <w:r>
        <w:t xml:space="preserve">C) </w:t>
      </w:r>
      <w:r>
        <w:t>Concentrar a rotina em bombas e filtros mais sensíveis à nova qualidade da água, mantendo o MPC e seus parâmetros atuais até aparecerem desvios consistentes de vazão e pressão.</w:t>
      </w:r>
    </w:p>
    <w:p>
      <w:pPr>
        <w:spacing w:after="40"/>
        <w:ind w:left="360"/>
      </w:pPr>
      <w:r>
        <w:t xml:space="preserve">D) </w:t>
      </w:r>
      <w:r>
        <w:t>Usar alarmes e tendências de vazão, pressão e qualidade da água para definir intervenções, preservando a estratégia atual enquanto o sistema permanecer dentro das margens operacionais.</w:t>
      </w:r>
    </w:p>
    <w:p>
      <w:pPr>
        <w:spacing w:before="200" w:after="80"/>
      </w:pPr>
      <w:r>
        <w:rPr>
          <w:b/>
        </w:rPr>
        <w:t xml:space="preserve">1436. </w:t>
      </w:r>
      <w:r>
        <w:t>Na contratação de um novo trem de captação e tratamento de água do mar para um FPSO, a equipe quer reduzir o risco de aceitar itens que cumpram especificações isoladas, mas não entreguem o desempenho integrado exigido para injeção. Qual abordagem de aceitação tende a ser mais eficaz?</w:t>
      </w:r>
    </w:p>
    <w:p>
      <w:pPr>
        <w:spacing w:after="40"/>
        <w:ind w:left="360"/>
      </w:pPr>
      <w:r>
        <w:t xml:space="preserve">A) </w:t>
      </w:r>
      <w:r>
        <w:t>Exigir comprovação de capacidade nominal de bombas e filtros e deixar a validação da estratégia de bombeio para as primeiras campanhas de injeção.</w:t>
      </w:r>
    </w:p>
    <w:p>
      <w:pPr>
        <w:spacing w:after="40"/>
        <w:ind w:left="360"/>
      </w:pPr>
      <w:r>
        <w:rPr>
          <w:b/>
        </w:rPr>
        <w:t xml:space="preserve">B) </w:t>
      </w:r>
      <w:r>
        <w:rPr>
          <w:b/>
        </w:rPr>
        <w:t>Integrar a aceitação ao suprimento e ao recebimento, com pré-qualificação, testes físicos antes do embarque e após instalação, e validação da automação em cenários representativos.</w:t>
      </w:r>
    </w:p>
    <w:p>
      <w:pPr>
        <w:spacing w:after="40"/>
        <w:ind w:left="360"/>
      </w:pPr>
      <w:r>
        <w:t xml:space="preserve">C) </w:t>
      </w:r>
      <w:r>
        <w:t>Separar a aceitação em duas frentes independentes: mecânica no fornecimento e lógica de controle após a entrega, porque o desempenho integrado emerge apenas em operação contínua.</w:t>
      </w:r>
    </w:p>
    <w:p>
      <w:pPr>
        <w:spacing w:after="40"/>
        <w:ind w:left="360"/>
      </w:pPr>
      <w:r>
        <w:t xml:space="preserve">D) </w:t>
      </w:r>
      <w:r>
        <w:t>Priorizar a aceitação documental na compra e concentrar a verificação funcional depois da partida, quando o sistema estiver exposto à condição real de água do mar.</w:t>
      </w:r>
    </w:p>
    <w:p>
      <w:pPr>
        <w:spacing w:before="200" w:after="80"/>
      </w:pPr>
      <w:r>
        <w:rPr>
          <w:b/>
        </w:rPr>
        <w:t xml:space="preserve">1437. </w:t>
      </w:r>
      <w:r>
        <w:t>Após redirecionar a água de injeção para poços cujo comportamento hidráulico diferiu das premissas de projeto, o sistema especialista continua propondo arranjos de operação das bombas. Para que a equipe passe a adotar essas recomendações rotineiramente, o que mais pesa?</w:t>
      </w:r>
    </w:p>
    <w:p>
      <w:pPr>
        <w:spacing w:after="40"/>
        <w:ind w:left="360"/>
      </w:pPr>
      <w:r>
        <w:t xml:space="preserve">A) </w:t>
      </w:r>
      <w:r>
        <w:t>Comprovar que bombas, filtros, válvulas e tubulações atendem individualmente às respectivas especificações, tomando isso como evidência suficiente para aceitar os arranjos calculados para qualquer poço.</w:t>
      </w:r>
    </w:p>
    <w:p>
      <w:pPr>
        <w:spacing w:after="40"/>
        <w:ind w:left="360"/>
      </w:pPr>
      <w:r>
        <w:rPr>
          <w:b/>
        </w:rPr>
        <w:t xml:space="preserve">B) </w:t>
      </w:r>
      <w:r>
        <w:rPr>
          <w:b/>
        </w:rPr>
        <w:t>Confrontar, em campo, as saídas do sistema com medições representativas de vazão e pressão nas condições reais de fluido e resposta do poço, verificando se o dimensionamento e os arranjos propostos aderem ao observado.</w:t>
      </w:r>
    </w:p>
    <w:p>
      <w:pPr>
        <w:spacing w:after="40"/>
        <w:ind w:left="360"/>
      </w:pPr>
      <w:r>
        <w:t xml:space="preserve">C) </w:t>
      </w:r>
      <w:r>
        <w:t>Preservar o algoritmo sem revalidação e transferir a decisão final para o operador da sala de controle, que escolhe entre as opções sugeridas conforme sua experiência.</w:t>
      </w:r>
    </w:p>
    <w:p>
      <w:pPr>
        <w:spacing w:after="40"/>
        <w:ind w:left="360"/>
      </w:pPr>
      <w:r>
        <w:t xml:space="preserve">D) </w:t>
      </w:r>
      <w:r>
        <w:t>Reorientar a função objetivo para operar os conjuntos de bombeio próximos da rotação máxima, desde que a pressão no cabeçote de descarga permaneça estável.</w:t>
      </w:r>
    </w:p>
    <w:p>
      <w:pPr>
        <w:spacing w:before="200" w:after="80"/>
      </w:pPr>
      <w:r>
        <w:rPr>
          <w:b/>
        </w:rPr>
        <w:t xml:space="preserve">1438. </w:t>
      </w:r>
      <w:r>
        <w:t>Na compra de novos skids de filtração e reforço de bombeio para água de injeção, a equipe quer reduzir o risco de descobrir incompatibilidades apenas depois do embarque para o FPSO. Qual arranjo de testes e inspeções tende a ser mais eficaz?</w:t>
      </w:r>
    </w:p>
    <w:p>
      <w:pPr>
        <w:spacing w:after="40"/>
        <w:ind w:left="360"/>
      </w:pPr>
      <w:r>
        <w:t xml:space="preserve">A) </w:t>
      </w:r>
      <w:r>
        <w:t>Priorizar a conferência de materiais e certificados de recebimento, complementando com ajustes operacionais caso surjam desvios de desempenho na primeira campanha de injeção.</w:t>
      </w:r>
    </w:p>
    <w:p>
      <w:pPr>
        <w:spacing w:after="40"/>
        <w:ind w:left="360"/>
      </w:pPr>
      <w:r>
        <w:rPr>
          <w:b/>
        </w:rPr>
        <w:t xml:space="preserve">B) </w:t>
      </w:r>
      <w:r>
        <w:rPr>
          <w:b/>
        </w:rPr>
        <w:t>Integrar pré-qualificação, inspeções, testes físicos antes do embarque, verificação após instalação e testes de software e controle em cenários realistas, incluindo falhas previstas.</w:t>
      </w:r>
    </w:p>
    <w:p>
      <w:pPr>
        <w:spacing w:after="40"/>
        <w:ind w:left="360"/>
      </w:pPr>
      <w:r>
        <w:t xml:space="preserve">C) </w:t>
      </w:r>
      <w:r>
        <w:t>Concentrar a aceitação no fornecedor, com pré-qualificação e teste físico antes do embarque, porque a verificação pós-instalação tende a repetir a evidência de fábrica.</w:t>
      </w:r>
    </w:p>
    <w:p>
      <w:pPr>
        <w:spacing w:after="40"/>
        <w:ind w:left="360"/>
      </w:pPr>
      <w:r>
        <w:t xml:space="preserve">D) </w:t>
      </w:r>
      <w:r>
        <w:t>Executar testes pós-instalação focados na partida hidráulica, deixando a validação de software e lógica de controle para a fase em que a operação já estiver estabilizada.</w:t>
      </w:r>
    </w:p>
    <w:p>
      <w:pPr>
        <w:spacing w:before="200" w:after="80"/>
      </w:pPr>
      <w:r>
        <w:rPr>
          <w:b/>
        </w:rPr>
        <w:t xml:space="preserve">1439. </w:t>
      </w:r>
      <w:r>
        <w:t>Um novo poço injetor entrou em operação com contrapressão diferente da prevista no caso-base. O sistema especialista recomenda alterar a configuração de bombeio para manter a meta de injeção. Qual critério dá mais confiança de que a recomendação atenderá à especificação de vazão e pressão?</w:t>
      </w:r>
    </w:p>
    <w:p>
      <w:pPr>
        <w:spacing w:after="40"/>
        <w:ind w:left="360"/>
      </w:pPr>
      <w:r>
        <w:t xml:space="preserve">A) </w:t>
      </w:r>
      <w:r>
        <w:t>Conferir se a recomendação é semelhante à usada em poços já conectados ao mesmo barrilete, porque a repetição de arranjos operacionais reduz a probabilidade de desvio.</w:t>
      </w:r>
    </w:p>
    <w:p>
      <w:pPr>
        <w:spacing w:after="40"/>
        <w:ind w:left="360"/>
      </w:pPr>
      <w:r>
        <w:t xml:space="preserve">B) </w:t>
      </w:r>
      <w:r>
        <w:t>Confirmar se o MPC permaneceu ligado durante a transição, porque a continuidade do controle avançado tende a representar compatibilidade entre recomendação e processo.</w:t>
      </w:r>
    </w:p>
    <w:p>
      <w:pPr>
        <w:spacing w:after="40"/>
        <w:ind w:left="360"/>
      </w:pPr>
      <w:r>
        <w:rPr>
          <w:b/>
        </w:rPr>
        <w:t xml:space="preserve">C) </w:t>
      </w:r>
      <w:r>
        <w:rPr>
          <w:b/>
        </w:rPr>
        <w:t>Validar os cálculos de dimensionamento e comparar, em campo, previsões e medições reais de vazão e pressão do conjunto bomba-tubulação-filtros-válvulas nas condições do poço e do fluido.</w:t>
      </w:r>
    </w:p>
    <w:p>
      <w:pPr>
        <w:spacing w:after="40"/>
        <w:ind w:left="360"/>
      </w:pPr>
      <w:r>
        <w:t xml:space="preserve">D) </w:t>
      </w:r>
      <w:r>
        <w:t>Verificar se a nova configuração reduz o número de bombas em serviço, porque isso costuma indicar melhor adequação do sistema às condições do poço.</w:t>
      </w:r>
    </w:p>
    <w:p>
      <w:pPr>
        <w:spacing w:before="200" w:after="80"/>
      </w:pPr>
      <w:r>
        <w:rPr>
          <w:b/>
        </w:rPr>
        <w:t xml:space="preserve">1440. </w:t>
      </w:r>
      <w:r>
        <w:t>Em um FPSO, a equipe quer elevar a vazão de água do mar captada pela caixa de mar para sustentar maior taxa de injeção no reservatório. A proposta inicial é manter a mesma bomba de captação e apenas aumentar o ajuste operacional. Antes de aprovar a mudança, qual avaliação é mais consistente?</w:t>
      </w:r>
    </w:p>
    <w:p>
      <w:pPr>
        <w:spacing w:after="40"/>
        <w:ind w:left="360"/>
      </w:pPr>
      <w:r>
        <w:rPr>
          <w:b/>
        </w:rPr>
        <w:t xml:space="preserve">A) </w:t>
      </w:r>
      <w:r>
        <w:rPr>
          <w:b/>
        </w:rPr>
        <w:t>Recalcular o ponto de operação com o diferencial total de pressão exigido, incluindo coluna hidrostática, perdas por atrito e pressão no destino, confrontando o resultado com a curva real da bomba.</w:t>
      </w:r>
    </w:p>
    <w:p>
      <w:pPr>
        <w:spacing w:after="40"/>
        <w:ind w:left="360"/>
      </w:pPr>
      <w:r>
        <w:t xml:space="preserve">B) </w:t>
      </w:r>
      <w:r>
        <w:t>Verificar se a pressão de descarga atual na chegada ao tratamento permanece abaixo do limite de projeto, porque isso indica capacidade hidráulica disponível para absorver o aumento de vazão.</w:t>
      </w:r>
    </w:p>
    <w:p>
      <w:pPr>
        <w:spacing w:after="40"/>
        <w:ind w:left="360"/>
      </w:pPr>
      <w:r>
        <w:t xml:space="preserve">C) </w:t>
      </w:r>
      <w:r>
        <w:t>Acrescentar estágios ao equipamento existente, porque o número de estágios define a vazão efetiva e costuma acomodar variações de perda de carga sem necessidade de rever a curva do sistema.</w:t>
      </w:r>
    </w:p>
    <w:p>
      <w:pPr>
        <w:spacing w:after="40"/>
        <w:ind w:left="360"/>
      </w:pPr>
      <w:r>
        <w:t xml:space="preserve">D) </w:t>
      </w:r>
      <w:r>
        <w:t>Priorizar a redução do conteúdo de fases indesejadas a montante, porque a principal limitação ao aumento de vazão tende a ser a qualidade da água e não o balanço de pressões do circuito.</w:t>
      </w:r>
    </w:p>
    <w:p>
      <w:pPr>
        <w:spacing w:before="200" w:after="80"/>
      </w:pPr>
      <w:r>
        <w:rPr>
          <w:b/>
        </w:rPr>
        <w:t xml:space="preserve">1441. </w:t>
      </w:r>
      <w:r>
        <w:t>Em um sistema de pré-tratamento de água do mar em FPSO, há instabilidade na sucção da bomba de injeção pela chegada de fases indesejadas e por variações de escoamento, com episódios de cavitação incipiente. Avalia-se instalar uma válvula ciclônica antes da bomba. Qual justificativa técnica é mais consistente para essa decisão?</w:t>
      </w:r>
    </w:p>
    <w:p>
      <w:pPr>
        <w:spacing w:after="40"/>
        <w:ind w:left="360"/>
      </w:pPr>
      <w:r>
        <w:t xml:space="preserve">A) </w:t>
      </w:r>
      <w:r>
        <w:t>O benefício predominante é aumentar a eficiência volumétrica por eliminar o escorregamento interno da bomba, independentemente do diferencial de pressão do circuito.</w:t>
      </w:r>
    </w:p>
    <w:p>
      <w:pPr>
        <w:spacing w:after="40"/>
        <w:ind w:left="360"/>
      </w:pPr>
      <w:r>
        <w:rPr>
          <w:b/>
        </w:rPr>
        <w:t xml:space="preserve">B) </w:t>
      </w:r>
      <w:r>
        <w:rPr>
          <w:b/>
        </w:rPr>
        <w:t>O dispositivo pode estabilizar o escoamento e promover separação primária de fases, reduzindo a carga sobre a bomba, mas sua perda de carga deve ser considerada no balanço hidráulico.</w:t>
      </w:r>
    </w:p>
    <w:p>
      <w:pPr>
        <w:spacing w:after="40"/>
        <w:ind w:left="360"/>
      </w:pPr>
      <w:r>
        <w:t xml:space="preserve">C) </w:t>
      </w:r>
      <w:r>
        <w:t>O principal efeito esperado é elevar a pressão estática na sucção, o que reduz a necessidade de recalcular a curva do sistema após a modificação.</w:t>
      </w:r>
    </w:p>
    <w:p>
      <w:pPr>
        <w:spacing w:after="40"/>
        <w:ind w:left="360"/>
      </w:pPr>
      <w:r>
        <w:t xml:space="preserve">D) </w:t>
      </w:r>
      <w:r>
        <w:t>A instalação tende a substituir a necessidade de monitorar vazão e pressão, porque a rotação interna do fluido passa a definir a condição segura de operação da bomba.</w:t>
      </w:r>
    </w:p>
    <w:p>
      <w:pPr>
        <w:spacing w:before="200" w:after="80"/>
      </w:pPr>
      <w:r>
        <w:rPr>
          <w:b/>
        </w:rPr>
        <w:t xml:space="preserve">1442. </w:t>
      </w:r>
      <w:r>
        <w:t>Em uma revisão do arranjo de captação, o FPSO mantém duas bombas de água do mar em configuração operação/reserva. Parte da equipe argumenta que a redundância permite aceitar maior perda de carga nas linhas de sucção, já que sempre haverá uma bomba disponível. Qual análise responde melhor a essa argumentação?</w:t>
      </w:r>
    </w:p>
    <w:p>
      <w:pPr>
        <w:spacing w:after="40"/>
        <w:ind w:left="360"/>
      </w:pPr>
      <w:r>
        <w:t xml:space="preserve">A) </w:t>
      </w:r>
      <w:r>
        <w:t>Não faz sentido, porque em sistemas redundantes a principal restrição passa a ser o tratamento químico, e não a relação entre perda de carga e capacidade hidráulica da bomba.</w:t>
      </w:r>
    </w:p>
    <w:p>
      <w:pPr>
        <w:spacing w:after="40"/>
        <w:ind w:left="360"/>
      </w:pPr>
      <w:r>
        <w:rPr>
          <w:b/>
        </w:rPr>
        <w:t xml:space="preserve">B) </w:t>
      </w:r>
      <w:r>
        <w:rPr>
          <w:b/>
        </w:rPr>
        <w:t>Não faz sentido, porque redundância melhora disponibilidade, mas não corrige um balanço de pressões inadequado; cada bomba deve ser capaz de vencer o diferencial requerido sem operar em regime danoso.</w:t>
      </w:r>
    </w:p>
    <w:p>
      <w:pPr>
        <w:spacing w:after="40"/>
        <w:ind w:left="360"/>
      </w:pPr>
      <w:r>
        <w:t xml:space="preserve">C) </w:t>
      </w:r>
      <w:r>
        <w:t>Faz sentido, porque a bomba reserva absorve a variabilidade hidráulica do sistema e reduz a importância do ponto de operação da bomba em serviço.</w:t>
      </w:r>
    </w:p>
    <w:p>
      <w:pPr>
        <w:spacing w:after="40"/>
        <w:ind w:left="360"/>
      </w:pPr>
      <w:r>
        <w:t xml:space="preserve">D) </w:t>
      </w:r>
      <w:r>
        <w:t>Faz sentido, porque a disponibilidade adicional compensa desvios temporários de curva e reduz o impacto de operar acima da especificação por intervalos curtos.</w:t>
      </w:r>
    </w:p>
    <w:p>
      <w:pPr>
        <w:spacing w:before="200" w:after="80"/>
      </w:pPr>
      <w:r>
        <w:rPr>
          <w:b/>
        </w:rPr>
        <w:t xml:space="preserve">1443. </w:t>
      </w:r>
      <w:r>
        <w:t>Em um FPSO, a bomba de captação de água do mar vinha atendendo a vazão requerida para o sistema de injeção. Após algumas semanas, observa-se queda gradual da pressão de sucção e redução da vazão, enquanto a pressão exigida no ponto de injeção permanece praticamente a mesma. Inspeções indicam incrustação na caixa de mar e no trecho inicial da linha de sucção. Qual interpretação é mais consistente?</w:t>
      </w:r>
    </w:p>
    <w:p>
      <w:pPr>
        <w:spacing w:after="40"/>
        <w:ind w:left="360"/>
      </w:pPr>
      <w:r>
        <w:t xml:space="preserve">A) </w:t>
      </w:r>
      <w:r>
        <w:t>A redução da pressão de sucção tende a aliviar o esforço da bomba, porque diminui a pressão de entrada contra a qual os estágios precisam trabalhar.</w:t>
      </w:r>
    </w:p>
    <w:p>
      <w:pPr>
        <w:spacing w:after="40"/>
        <w:ind w:left="360"/>
      </w:pPr>
      <w:r>
        <w:rPr>
          <w:b/>
        </w:rPr>
        <w:t xml:space="preserve">B) </w:t>
      </w:r>
      <w:r>
        <w:rPr>
          <w:b/>
        </w:rPr>
        <w:t>A incrustação aumenta as perdas no lado de sucção e reduz a pressão disponível na entrada da bomba; com a mesma exigência a jusante, o ponto de operação se desloca e cresce o risco de operar fora da curva.</w:t>
      </w:r>
    </w:p>
    <w:p>
      <w:pPr>
        <w:spacing w:after="40"/>
        <w:ind w:left="360"/>
      </w:pPr>
      <w:r>
        <w:t xml:space="preserve">C) </w:t>
      </w:r>
      <w:r>
        <w:t>A incrustação na captação afeta sobretudo a qualidade da água, enquanto a capacidade hidráulica da bomba permanece próxima da original se a rotação for mantida.</w:t>
      </w:r>
    </w:p>
    <w:p>
      <w:pPr>
        <w:spacing w:after="40"/>
        <w:ind w:left="360"/>
      </w:pPr>
      <w:r>
        <w:t xml:space="preserve">D) </w:t>
      </w:r>
      <w:r>
        <w:t>Como a pressão no ponto de injeção não mudou, o diferencial requerido da bomba tende a permanecer equivalente, e a queda de vazão indica principalmente desvio de instrumentação na sucção.</w:t>
      </w:r>
    </w:p>
    <w:p>
      <w:pPr>
        <w:spacing w:before="200" w:after="80"/>
      </w:pPr>
      <w:r>
        <w:rPr>
          <w:b/>
        </w:rPr>
        <w:t xml:space="preserve">1444. </w:t>
      </w:r>
      <w:r>
        <w:t>Um trem de injeção de água de um FPSO opera com duas bombas de captação idênticas em arranjo dever/reserva. Durante a indisponibilidade da bomba reserva, a equipe considera elevar a vazão da bomba em serviço para manter a meta de injeção, mesmo aproximando o limite da curva. Qual decisão é mais alinhada com as implicações hidráulicas descritas?</w:t>
      </w:r>
    </w:p>
    <w:p>
      <w:pPr>
        <w:spacing w:after="40"/>
        <w:ind w:left="360"/>
      </w:pPr>
      <w:r>
        <w:t xml:space="preserve">A) </w:t>
      </w:r>
      <w:r>
        <w:t>Priorizar a continuidade da vazão e aceitar a operação acima da especificação enquanto não houver aumento perceptível da pressão de descarga, já que a integridade é mais sensível ao lado elétrico do acionamento.</w:t>
      </w:r>
    </w:p>
    <w:p>
      <w:pPr>
        <w:spacing w:after="40"/>
        <w:ind w:left="360"/>
      </w:pPr>
      <w:r>
        <w:rPr>
          <w:b/>
        </w:rPr>
        <w:t xml:space="preserve">B) </w:t>
      </w:r>
      <w:r>
        <w:rPr>
          <w:b/>
        </w:rPr>
        <w:t>Reavaliar o balanço de pressões e a curva do sistema; se a vazão adicional elevar perdas e escorregamento, pode ser mais seguro reduzir temporariamente a meta de injeção do que forçar a bomba além da condição prevista.</w:t>
      </w:r>
    </w:p>
    <w:p>
      <w:pPr>
        <w:spacing w:after="40"/>
        <w:ind w:left="360"/>
      </w:pPr>
      <w:r>
        <w:t xml:space="preserve">C) </w:t>
      </w:r>
      <w:r>
        <w:t>Compensar a ausência da reserva por maior estrangulamento na descarga, de modo a estabilizar o diferencial na bomba e preservar a eficiência volumétrica com a vazão requerida.</w:t>
      </w:r>
    </w:p>
    <w:p>
      <w:pPr>
        <w:spacing w:after="40"/>
        <w:ind w:left="360"/>
      </w:pPr>
      <w:r>
        <w:t xml:space="preserve">D) </w:t>
      </w:r>
      <w:r>
        <w:t>Manter a meta de injeção, porque bombas idênticas em arranjo dever/reserva tendem a absorver a carga adicional da indisponibilidade sem alteração relevante do ponto de operação.</w:t>
      </w:r>
    </w:p>
    <w:p>
      <w:pPr>
        <w:spacing w:before="200" w:after="80"/>
      </w:pPr>
      <w:r>
        <w:rPr>
          <w:b/>
        </w:rPr>
        <w:t xml:space="preserve">1445. </w:t>
      </w:r>
      <w:r>
        <w:t>Em um FPSO, um sistema de captação foi projetado com duas linhas de sucção em paralelo ligando caixas de mar a uma bomba. Durante uma intervenção, uma das linhas é isolada e a operação busca manter a mesma vazão total usando apenas a linha remanescente. Qual efeito hidráulico é o mais consistente com essa condição?</w:t>
      </w:r>
    </w:p>
    <w:p>
      <w:pPr>
        <w:spacing w:after="40"/>
        <w:ind w:left="360"/>
      </w:pPr>
      <w:r>
        <w:t xml:space="preserve">A) </w:t>
      </w:r>
      <w:r>
        <w:t>Como o desnível geométrico entre a caixa de mar e a bomba permanece inalterado, a pressão de sucção tende a continuar predominantemente definida pela parcela estática, com pequena variação das perdas no ramal em operação.</w:t>
      </w:r>
    </w:p>
    <w:p>
      <w:pPr>
        <w:spacing w:after="40"/>
        <w:ind w:left="360"/>
      </w:pPr>
      <w:r>
        <w:rPr>
          <w:b/>
        </w:rPr>
        <w:t xml:space="preserve">B) </w:t>
      </w:r>
      <w:r>
        <w:rPr>
          <w:b/>
        </w:rPr>
        <w:t>Mantida a mesma vazão total em uma área menor de escoamento, a perda por atrito no trecho remanescente tende a crescer, reduzindo a pressão na sucção da bomba e exigindo reavaliação do ponto de operação.</w:t>
      </w:r>
    </w:p>
    <w:p>
      <w:pPr>
        <w:spacing w:after="40"/>
        <w:ind w:left="360"/>
      </w:pPr>
      <w:r>
        <w:t xml:space="preserve">C) </w:t>
      </w:r>
      <w:r>
        <w:t>O impacto hidráulico mais relevante tende a se concentrar na descarga da bomba, porque a alteração no arranjo de sucção modifica pouco o diferencial de pressão requerido pelo sistema para a mesma vazão.</w:t>
      </w:r>
    </w:p>
    <w:p>
      <w:pPr>
        <w:spacing w:after="40"/>
        <w:ind w:left="360"/>
      </w:pPr>
      <w:r>
        <w:t xml:space="preserve">D) </w:t>
      </w:r>
      <w:r>
        <w:t>A maior velocidade na linha remanescente tende a tornar o escoamento de entrada mais organizado, aumentando a eficiência volumétrica da bomba e compensando a indisponibilidade da outra linha.</w:t>
      </w:r>
    </w:p>
    <w:p>
      <w:pPr>
        <w:spacing w:before="200" w:after="80"/>
      </w:pPr>
      <w:r>
        <w:rPr>
          <w:b/>
        </w:rPr>
        <w:t xml:space="preserve">1446. </w:t>
      </w:r>
      <w:r>
        <w:t>Após uma reconfiguração do sistema de sucção de água do mar, a bomba de captação passa a apresentar ruído, vibração e oscilações de vazão nos momentos de maior demanda. Não há dados numéricos detalhados de NPSH disponíveis, mas a equipe precisa agir com base nos princípios hidráulicos conhecidos. Qual resposta operacional é mais consistente para mitigar a propensão à cavitação e à falha prematura?</w:t>
      </w:r>
    </w:p>
    <w:p>
      <w:pPr>
        <w:spacing w:after="40"/>
        <w:ind w:left="360"/>
      </w:pPr>
      <w:r>
        <w:rPr>
          <w:b/>
        </w:rPr>
        <w:t xml:space="preserve">A) </w:t>
      </w:r>
      <w:r>
        <w:rPr>
          <w:b/>
        </w:rPr>
        <w:t>Revisar as perdas no circuito de sucção e o ponto de operação da bomba; se necessário, reduzir vazão e melhorar o condicionamento ou a pré-separação a montante para aliviar a carga hidráulica antes da bomba.</w:t>
      </w:r>
    </w:p>
    <w:p>
      <w:pPr>
        <w:spacing w:after="40"/>
        <w:ind w:left="360"/>
      </w:pPr>
      <w:r>
        <w:t xml:space="preserve">B) </w:t>
      </w:r>
      <w:r>
        <w:t>Substituir a bomba por outra com maior número de estágios, porque o aumento de diferencial disponível compensa oscilações de sucção sem necessidade de rever o circuito.</w:t>
      </w:r>
    </w:p>
    <w:p>
      <w:pPr>
        <w:spacing w:after="40"/>
        <w:ind w:left="360"/>
      </w:pPr>
      <w:r>
        <w:t xml:space="preserve">C) </w:t>
      </w:r>
      <w:r>
        <w:t>Elevar a contrapressão na descarga para tornar o escoamento mais estável dentro da bomba, preservando a vazão atual e transferindo parte do esforço para o lado a jusante.</w:t>
      </w:r>
    </w:p>
    <w:p>
      <w:pPr>
        <w:spacing w:after="40"/>
        <w:ind w:left="360"/>
      </w:pPr>
      <w:r>
        <w:t xml:space="preserve">D) </w:t>
      </w:r>
      <w:r>
        <w:t>Manter a configuração e intensificar o monitoramento da pressão de descarga, porque a ocorrência de cavitação costuma refletir predominantemente a pressão exigida no ponto final do sistema.</w:t>
      </w:r>
    </w:p>
    <w:p>
      <w:pPr>
        <w:spacing w:before="200" w:after="80"/>
      </w:pPr>
      <w:r>
        <w:rPr>
          <w:b/>
        </w:rPr>
        <w:t xml:space="preserve">1447. </w:t>
      </w:r>
      <w:r>
        <w:t>Durante o comissionamento do sistema de captação e injeção de água do mar de um FPSO, a vazão injetada ficou abaixo da meta. A pressão no header de injeção permanece próxima do previsto, porém a pressão de sucção da bomba caiu após transferir a captação para uma linha mais extensa e com mais acessórios. Qual interpretação é mais tecnicamente consistente?</w:t>
      </w:r>
    </w:p>
    <w:p>
      <w:pPr>
        <w:spacing w:after="40"/>
        <w:ind w:left="360"/>
      </w:pPr>
      <w:r>
        <w:t xml:space="preserve">A) </w:t>
      </w:r>
      <w:r>
        <w:t>Como o header de injeção segue o valor de projeto, a curva da bomba permanece compatível; a análise deve priorizar o elemento de controle a jusante, e não o circuito de sucção.</w:t>
      </w:r>
    </w:p>
    <w:p>
      <w:pPr>
        <w:spacing w:after="40"/>
        <w:ind w:left="360"/>
      </w:pPr>
      <w:r>
        <w:rPr>
          <w:b/>
        </w:rPr>
        <w:t xml:space="preserve">B) </w:t>
      </w:r>
      <w:r>
        <w:rPr>
          <w:b/>
        </w:rPr>
        <w:t>Deve-se refazer o balanço hidráulico do sistema, incluindo coluna estática, atrito em linhas e acessórios e pressão no ponto de injeção, e cotejá-lo com a curva real da bomba.</w:t>
      </w:r>
    </w:p>
    <w:p>
      <w:pPr>
        <w:spacing w:after="40"/>
        <w:ind w:left="360"/>
      </w:pPr>
      <w:r>
        <w:t xml:space="preserve">C) </w:t>
      </w:r>
      <w:r>
        <w:t>A menor pressão na sucção reduz o diferencial entre sucção e descarga exigido pelo sistema, de modo que a perda de vazão aponta mais para medição do que para perdas na linha.</w:t>
      </w:r>
    </w:p>
    <w:p>
      <w:pPr>
        <w:spacing w:after="40"/>
        <w:ind w:left="360"/>
      </w:pPr>
      <w:r>
        <w:t xml:space="preserve">D) </w:t>
      </w:r>
      <w:r>
        <w:t>Mantido o mesmo número de estágios, o diferencial disponível da bomba pouco se altera com o arranjo de captação, de modo que o aumento de linha tende a ter efeito marginal.</w:t>
      </w:r>
    </w:p>
    <w:p>
      <w:pPr>
        <w:spacing w:before="200" w:after="80"/>
      </w:pPr>
      <w:r>
        <w:rPr>
          <w:b/>
        </w:rPr>
        <w:t xml:space="preserve">1448. </w:t>
      </w:r>
      <w:r>
        <w:t>Em uma condição de fouling no circuito de captação e pré-tratamento de água do mar, a equipe opta por reduzir provisoriamente a vazão para sustentar a estabilidade operacional. Qual interpretação melhor descreve o efeito esperado dessa decisão sobre a bomba?</w:t>
      </w:r>
    </w:p>
    <w:p>
      <w:pPr>
        <w:spacing w:after="40"/>
        <w:ind w:left="360"/>
      </w:pPr>
      <w:r>
        <w:t xml:space="preserve">A) </w:t>
      </w:r>
      <w:r>
        <w:t>Como o fouling está a montante, a mudança de vazão repercute principalmente no pré-tratamento; o diferencial requerido da bomba permanece, em essência, associado ao número de estágios.</w:t>
      </w:r>
    </w:p>
    <w:p>
      <w:pPr>
        <w:spacing w:after="40"/>
        <w:ind w:left="360"/>
      </w:pPr>
      <w:r>
        <w:t xml:space="preserve">B) </w:t>
      </w:r>
      <w:r>
        <w:t>Nessa condição, a menor taxa de escoamento tende a manter a eficiência volumétrica, porque o escorregamento passa a ser relevante sobretudo quando o circuito trabalha em vazões mais altas.</w:t>
      </w:r>
    </w:p>
    <w:p>
      <w:pPr>
        <w:spacing w:after="40"/>
        <w:ind w:left="360"/>
      </w:pPr>
      <w:r>
        <w:t xml:space="preserve">C) </w:t>
      </w:r>
      <w:r>
        <w:t>Ao operar com menor vazão para estabilizar a captação de água do mar, a tendência é a bomba entrar em uma condição menos severa, tornando secundária a revisão das pressões de sucção e descarga.</w:t>
      </w:r>
    </w:p>
    <w:p>
      <w:pPr>
        <w:spacing w:after="40"/>
        <w:ind w:left="360"/>
      </w:pPr>
      <w:r>
        <w:rPr>
          <w:b/>
        </w:rPr>
        <w:t xml:space="preserve">D) </w:t>
      </w:r>
      <w:r>
        <w:rPr>
          <w:b/>
        </w:rPr>
        <w:t>A diminuição do escoamento pode reduzir parte das perdas por atrito, mas altera o equilíbrio hidráulico do circuito e exige reavaliar o ponto operacional no balanço pressão-vazão para não levar a bomba a uma faixa danosa.</w:t>
      </w:r>
    </w:p>
    <w:p>
      <w:pPr>
        <w:spacing w:before="200" w:after="80"/>
      </w:pPr>
      <w:r>
        <w:rPr>
          <w:b/>
        </w:rPr>
        <w:t xml:space="preserve">1449. </w:t>
      </w:r>
      <w:r>
        <w:t>Após a instalação temporária de um pacote de filtração e de curvas adicionais entre a captação de água do mar e a bomba, surgiram ruído intermitente e oscilações na pressão de entrada, sem mudança relevante no controle de descarga. Antes de decidir pela troca da bomba, qual análise é a mais consistente?</w:t>
      </w:r>
    </w:p>
    <w:p>
      <w:pPr>
        <w:spacing w:after="40"/>
        <w:ind w:left="360"/>
      </w:pPr>
      <w:r>
        <w:t xml:space="preserve">A) </w:t>
      </w:r>
      <w:r>
        <w:t>Tratar o comportamento como efeito normal do pacote de filtração temporário, pois alterações a montante influenciam a qualidade da água mais do que o ponto de operação da bomba.</w:t>
      </w:r>
    </w:p>
    <w:p>
      <w:pPr>
        <w:spacing w:after="40"/>
        <w:ind w:left="360"/>
      </w:pPr>
      <w:r>
        <w:rPr>
          <w:b/>
        </w:rPr>
        <w:t xml:space="preserve">B) </w:t>
      </w:r>
      <w:r>
        <w:rPr>
          <w:b/>
        </w:rPr>
        <w:t>Verificar se as perdas adicionais na sucção reduziram a pressão disponível no ponto de captação a ponto de deslocar a bomba para um regime hidráulico nocivo, refazendo o balanço com a nova configuração.</w:t>
      </w:r>
    </w:p>
    <w:p>
      <w:pPr>
        <w:spacing w:after="40"/>
        <w:ind w:left="360"/>
      </w:pPr>
      <w:r>
        <w:t xml:space="preserve">C) </w:t>
      </w:r>
      <w:r>
        <w:t>Priorizar a pressão do header de injeção, porque manifestações na sucção decorrem principalmente de excesso de contrapressão a jusante da bomba.</w:t>
      </w:r>
    </w:p>
    <w:p>
      <w:pPr>
        <w:spacing w:after="40"/>
        <w:ind w:left="360"/>
      </w:pPr>
      <w:r>
        <w:t xml:space="preserve">D) </w:t>
      </w:r>
      <w:r>
        <w:t>Reajustar a válvula de controle de descarga para impor um diferencial mais estável, já que esse procedimento costuma eliminar oscilações originadas na linha de captação.</w:t>
      </w:r>
    </w:p>
    <w:p>
      <w:pPr>
        <w:spacing w:before="200" w:after="80"/>
      </w:pPr>
      <w:r>
        <w:rPr>
          <w:b/>
        </w:rPr>
        <w:t xml:space="preserve">1450. </w:t>
      </w:r>
      <w:r>
        <w:t>Para manter a injeção de água do mar disponível enquanto o pré-tratamento opera com maior sujeira, a operação propõe reduzir temporariamente a vazão das bombas de captação até a próxima janela de limpeza. Qual avaliação é mais consistente com boas práticas de engenharia do sistema?</w:t>
      </w:r>
    </w:p>
    <w:p>
      <w:pPr>
        <w:spacing w:after="40"/>
        <w:ind w:left="360"/>
      </w:pPr>
      <w:r>
        <w:t xml:space="preserve">A) </w:t>
      </w:r>
      <w:r>
        <w:t>D) A redução de vazão é, sobretudo, uma decisão de tratamento químico, já que os efeitos hidráulicos se tornam menos relevantes fora da vazão nominal.</w:t>
      </w:r>
    </w:p>
    <w:p>
      <w:pPr>
        <w:spacing w:after="40"/>
        <w:ind w:left="360"/>
      </w:pPr>
      <w:r>
        <w:t xml:space="preserve">B) </w:t>
      </w:r>
      <w:r>
        <w:t>A) A redução de vazão diminui as perdas por atrito e, por isso, a bomba tende a operar em condição mais favorável sem necessidade de revisar a curva do sistema.</w:t>
      </w:r>
    </w:p>
    <w:p>
      <w:pPr>
        <w:spacing w:after="40"/>
        <w:ind w:left="360"/>
      </w:pPr>
      <w:r>
        <w:rPr>
          <w:b/>
        </w:rPr>
        <w:t xml:space="preserve">C) </w:t>
      </w:r>
      <w:r>
        <w:rPr>
          <w:b/>
        </w:rPr>
        <w:t>B) A redução de vazão deve ser analisada na curva bomba-sistema, pois a mudança nas perdas desloca o ponto de operação e pode manter a bomba fora da faixa eficiente, com esforço interno elevado.</w:t>
      </w:r>
    </w:p>
    <w:p>
      <w:pPr>
        <w:spacing w:after="40"/>
        <w:ind w:left="360"/>
      </w:pPr>
      <w:r>
        <w:t xml:space="preserve">D) </w:t>
      </w:r>
      <w:r>
        <w:t>C) A redução de vazão afeta principalmente a pressão final de injeção; as condições na sucção e o comportamento interno da bomba permanecem pouco sensíveis a esse ajuste.</w:t>
      </w:r>
    </w:p>
    <w:p>
      <w:pPr>
        <w:spacing w:before="200" w:after="80"/>
      </w:pPr>
      <w:r>
        <w:rPr>
          <w:b/>
        </w:rPr>
        <w:t xml:space="preserve">1451. </w:t>
      </w:r>
      <w:r>
        <w:t>Na fase de concepção do sistema de captação de água do mar de um FPSO, os dados finais de NPSH ainda não foram fechados, mas já existe preocupação com cavitação na sucção entre a caixa de mar e a bomba de captação. Qual abordagem de engenharia é mais defensável nesse estágio?</w:t>
      </w:r>
    </w:p>
    <w:p>
      <w:pPr>
        <w:spacing w:after="40"/>
        <w:ind w:left="360"/>
      </w:pPr>
      <w:r>
        <w:t xml:space="preserve">A) </w:t>
      </w:r>
      <w:r>
        <w:t>Tratar a questão prioritariamente como problema de disponibilidade, já que a presença de uma bomba reserva reduz o impacto de limitações hidráulicas na sucção.</w:t>
      </w:r>
    </w:p>
    <w:p>
      <w:pPr>
        <w:spacing w:after="40"/>
        <w:ind w:left="360"/>
      </w:pPr>
      <w:r>
        <w:t xml:space="preserve">B) </w:t>
      </w:r>
      <w:r>
        <w:t>Selecionar a bomba pelo maior diferencial de pressão do lado de injeção e deixar a verificação da sucção para depois do comissionamento, quando surgirem sinais operacionais mais claros.</w:t>
      </w:r>
    </w:p>
    <w:p>
      <w:pPr>
        <w:spacing w:after="40"/>
        <w:ind w:left="360"/>
      </w:pPr>
      <w:r>
        <w:rPr>
          <w:b/>
        </w:rPr>
        <w:t xml:space="preserve">C) </w:t>
      </w:r>
      <w:r>
        <w:rPr>
          <w:b/>
        </w:rPr>
        <w:t>Estimar a pressão disponível na entrada da bomba pela condição estática e pelas perdas previstas na sucção, e prever monitoração de vazão e pressão para acompanhar a degradação do circuito em serviço.</w:t>
      </w:r>
    </w:p>
    <w:p>
      <w:pPr>
        <w:spacing w:after="40"/>
        <w:ind w:left="360"/>
      </w:pPr>
      <w:r>
        <w:t xml:space="preserve">D) </w:t>
      </w:r>
      <w:r>
        <w:t>Concentrar a análise na pressão de descarga requerida no header de injeção, porque a tendência à cavitação é representada de forma mais fiel pela contrapressão a jusante da bomba.</w:t>
      </w:r>
    </w:p>
    <w:p>
      <w:pPr>
        <w:spacing w:before="200" w:after="80"/>
      </w:pPr>
      <w:r>
        <w:rPr>
          <w:b/>
        </w:rPr>
        <w:t xml:space="preserve">1452. </w:t>
      </w:r>
      <w:r>
        <w:t>Um FPSO possui duas bombas nominalmente idênticas para captação de água do mar, uma em operação e outra em espera. No comissionamento, a bomba reserva apresenta desempenho inferior quando alinhada por seu próprio ramal de sucção, que tem mais acessórios e percurso mais longo a partir da caixa de mar. Qual critério de aceitação melhor sustenta a avaliação da redundância hidráulica?</w:t>
      </w:r>
    </w:p>
    <w:p>
      <w:pPr>
        <w:spacing w:after="40"/>
        <w:ind w:left="360"/>
      </w:pPr>
      <w:r>
        <w:t xml:space="preserve">A) </w:t>
      </w:r>
      <w:r>
        <w:t>Tomar a mesma pressão no manifold de injeção como evidência suficiente de equivalência, já que o comportamento a jusante reflete de forma integrada as condições de sucção.</w:t>
      </w:r>
    </w:p>
    <w:p>
      <w:pPr>
        <w:spacing w:after="40"/>
        <w:ind w:left="360"/>
      </w:pPr>
      <w:r>
        <w:t xml:space="preserve">B) </w:t>
      </w:r>
      <w:r>
        <w:t>Considerar a equivalência quando a bomba reserva atingir corrente elétrica semelhante à da bomba em operação, porque o carregamento do motor representa adequadamente a aptidão hidráulica do trem.</w:t>
      </w:r>
    </w:p>
    <w:p>
      <w:pPr>
        <w:spacing w:after="40"/>
        <w:ind w:left="360"/>
      </w:pPr>
      <w:r>
        <w:rPr>
          <w:b/>
        </w:rPr>
        <w:t xml:space="preserve">C) </w:t>
      </w:r>
      <w:r>
        <w:rPr>
          <w:b/>
        </w:rPr>
        <w:t>Verificar cada trem contra a curva real do sistema, incluindo as perdas específicas de sucção e descarga de cada ramal, antes de tratar a bomba reserva como intercambiável com a bomba em operação.</w:t>
      </w:r>
    </w:p>
    <w:p>
      <w:pPr>
        <w:spacing w:after="40"/>
        <w:ind w:left="360"/>
      </w:pPr>
      <w:r>
        <w:t xml:space="preserve">D) </w:t>
      </w:r>
      <w:r>
        <w:t>Considerar os dois trens equivalentes se as bombas tiverem o mesmo diferencial nominal e o mesmo número de estágios, pois as diferenças de ramal tendem a ser compensadas pelo controle do sistema.</w:t>
      </w:r>
    </w:p>
    <w:p>
      <w:pPr>
        <w:spacing w:before="200" w:after="80"/>
      </w:pPr>
      <w:r>
        <w:rPr>
          <w:b/>
        </w:rPr>
        <w:t xml:space="preserve">1453. </w:t>
      </w:r>
      <w:r>
        <w:t>No projeto de um FPSO, foram previstas duas bombas de captação de água do mar em arranjo duty/standby para alimentar o sistema de injeção no reservatório. Em uma revisão de confiabilidade, discutiu-se o que efetivamente caracteriza uma redundância hidráulica. Qual critério é o mais consistente?</w:t>
      </w:r>
    </w:p>
    <w:p>
      <w:pPr>
        <w:spacing w:after="40"/>
        <w:ind w:left="360"/>
      </w:pPr>
      <w:r>
        <w:rPr>
          <w:b/>
        </w:rPr>
        <w:t xml:space="preserve">A) </w:t>
      </w:r>
      <w:r>
        <w:rPr>
          <w:b/>
        </w:rPr>
        <w:t>A redundância é atendida quando cada trem, sozinho, alcança o ponto requerido com o balanço de pressões do circuito, considerando coluna hidrostática, atrito e perdas do pré-tratamento.</w:t>
      </w:r>
    </w:p>
    <w:p>
      <w:pPr>
        <w:spacing w:after="40"/>
        <w:ind w:left="360"/>
      </w:pPr>
      <w:r>
        <w:t xml:space="preserve">B) </w:t>
      </w:r>
      <w:r>
        <w:t>A redundância é atendida quando as bombas têm a mesma potência instalada e o mesmo número de estágios, pois a intercambialidade mecânica reduz a incerteza hidráulica do arranjo.</w:t>
      </w:r>
    </w:p>
    <w:p>
      <w:pPr>
        <w:spacing w:after="40"/>
        <w:ind w:left="360"/>
      </w:pPr>
      <w:r>
        <w:t xml:space="preserve">C) </w:t>
      </w:r>
      <w:r>
        <w:t>A redundância é atendida quando a bomba reserva parte automaticamente em caso de falha, pois a disponibilidade do equipamento prevalece sobre o ajuste da curva ao sistema.</w:t>
      </w:r>
    </w:p>
    <w:p>
      <w:pPr>
        <w:spacing w:after="40"/>
        <w:ind w:left="360"/>
      </w:pPr>
      <w:r>
        <w:t xml:space="preserve">D) </w:t>
      </w:r>
      <w:r>
        <w:t>A redundância é atendida quando a soma das vazões nominais das duas bombas supera a demanda do sistema, pois isso cria margem operacional para acomodar variações do processo.</w:t>
      </w:r>
    </w:p>
    <w:p>
      <w:pPr>
        <w:spacing w:before="200" w:after="80"/>
      </w:pPr>
      <w:r>
        <w:rPr>
          <w:b/>
        </w:rPr>
        <w:t xml:space="preserve">1454. </w:t>
      </w:r>
      <w:r>
        <w:t>Um FPSO opera com duas caixas de mar alternativas. Quando a sucção é transferida da caixa de mar mais incrustada para a mais limpa, a vazão de captação se recupera mesmo sem mudança perceptível na pressão do header de injeção. Qual interpretação técnica é mais adequada?</w:t>
      </w:r>
    </w:p>
    <w:p>
      <w:pPr>
        <w:spacing w:after="40"/>
        <w:ind w:left="360"/>
      </w:pPr>
      <w:r>
        <w:t xml:space="preserve">A) </w:t>
      </w:r>
      <w:r>
        <w:t>A recuperação de vazão indica que o número de estágios selecionado era o principal limitante, e a troca da caixa de mar apenas tornou esse déficit menos perceptível na operação.</w:t>
      </w:r>
    </w:p>
    <w:p>
      <w:pPr>
        <w:spacing w:after="40"/>
        <w:ind w:left="360"/>
      </w:pPr>
      <w:r>
        <w:rPr>
          <w:b/>
        </w:rPr>
        <w:t xml:space="preserve">B) </w:t>
      </w:r>
      <w:r>
        <w:rPr>
          <w:b/>
        </w:rPr>
        <w:t>A incrustação na caixa de mar provavelmente elevava as perdas na sucção e reduzia a pressão na entrada da bomba, deslocando o ponto de operação para uma condição menos favorável mesmo com a mesma contrapressão a jusante.</w:t>
      </w:r>
    </w:p>
    <w:p>
      <w:pPr>
        <w:spacing w:after="40"/>
        <w:ind w:left="360"/>
      </w:pPr>
      <w:r>
        <w:t xml:space="preserve">C) </w:t>
      </w:r>
      <w:r>
        <w:t>Se a pressão do header de injeção permaneceu semelhante, o diferencial exigido da bomba também permaneceu equivalente, de modo que a condição da caixa de mar tende a afetar mais a qualidade da água do que o desempenho hidráulico.</w:t>
      </w:r>
    </w:p>
    <w:p>
      <w:pPr>
        <w:spacing w:after="40"/>
        <w:ind w:left="360"/>
      </w:pPr>
      <w:r>
        <w:t xml:space="preserve">D) </w:t>
      </w:r>
      <w:r>
        <w:t>O resultado sugere que o escorregamento estava associado principalmente à composição da água captada, enquanto as perdas de carga na sucção têm papel secundário na vazão entregue.</w:t>
      </w:r>
    </w:p>
    <w:p>
      <w:pPr>
        <w:spacing w:before="200" w:after="80"/>
      </w:pPr>
      <w:r>
        <w:rPr>
          <w:b/>
        </w:rPr>
        <w:t xml:space="preserve">1455. </w:t>
      </w:r>
      <w:r>
        <w:t>No ramp-up de um sistema de captação de água para injeção em um FPSO, a filtração fina passa a perder eficiência logo após partidas em que chegam trapos, pedaços de madeira e areia na corrente de entrada. Qual ajuste no pré-tratamento é mais adequado para aliviar a carga sobre as etapas de separação e polimento a jusante?</w:t>
      </w:r>
    </w:p>
    <w:p>
      <w:pPr>
        <w:spacing w:after="40"/>
        <w:ind w:left="360"/>
      </w:pPr>
      <w:r>
        <w:rPr>
          <w:b/>
        </w:rPr>
        <w:t xml:space="preserve">A) </w:t>
      </w:r>
      <w:r>
        <w:rPr>
          <w:b/>
        </w:rPr>
        <w:t>Instalar uma barreira para retenção de detritos na entrada e, na sequência, uma etapa específica para retirada de partículas minerais sedimentáveis antes das unidades de separação líquido-líquido e do acabamento final.</w:t>
      </w:r>
    </w:p>
    <w:p>
      <w:pPr>
        <w:spacing w:after="40"/>
        <w:ind w:left="360"/>
      </w:pPr>
      <w:r>
        <w:t xml:space="preserve">B) </w:t>
      </w:r>
      <w:r>
        <w:t>Trazer a microfiltração para montante e deixar a remoção de areia após o polimento, de modo que a redução inicial de turbidez proteja melhor o restante do sistema.</w:t>
      </w:r>
    </w:p>
    <w:p>
      <w:pPr>
        <w:spacing w:after="40"/>
        <w:ind w:left="360"/>
      </w:pPr>
      <w:r>
        <w:t xml:space="preserve">C) </w:t>
      </w:r>
      <w:r>
        <w:t>Iniciar o trem com adsorção em carvão ativado para remover óleo residual já na entrada, utilizando o próprio leito adsorvente para segurar também madeira, trapos e parte da areia.</w:t>
      </w:r>
    </w:p>
    <w:p>
      <w:pPr>
        <w:spacing w:after="40"/>
        <w:ind w:left="360"/>
      </w:pPr>
      <w:r>
        <w:t xml:space="preserve">D) </w:t>
      </w:r>
      <w:r>
        <w:t>Direcionar a corrente de partida primeiro para a flotação e depois para o separador água-óleo, usando a flotação como etapa principal para reter areia, trapos e madeira antes da filtração fina.</w:t>
      </w:r>
    </w:p>
    <w:p>
      <w:pPr>
        <w:spacing w:before="200" w:after="80"/>
      </w:pPr>
      <w:r>
        <w:rPr>
          <w:b/>
        </w:rPr>
        <w:t xml:space="preserve">1456. </w:t>
      </w:r>
      <w:r>
        <w:t>Em um sistema SSAO associado ao tratamento de água, a operação do desarenador multifásico foi avaliada junto com o controle do outlet vessel para manter a interface água-óleo estável com arquitetura de controle mais simples. Qual estratégia é mais consistente com esse objetivo?</w:t>
      </w:r>
    </w:p>
    <w:p>
      <w:pPr>
        <w:spacing w:after="40"/>
        <w:ind w:left="360"/>
      </w:pPr>
      <w:r>
        <w:t xml:space="preserve">A) </w:t>
      </w:r>
      <w:r>
        <w:t>Controlar a interface pelo diferencial de pressão na linha de rejeito do desarenador e instalar choke na saída de gás para compensar variações de nível no vaso.</w:t>
      </w:r>
    </w:p>
    <w:p>
      <w:pPr>
        <w:spacing w:after="40"/>
        <w:ind w:left="360"/>
      </w:pPr>
      <w:r>
        <w:rPr>
          <w:b/>
        </w:rPr>
        <w:t xml:space="preserve">B) </w:t>
      </w:r>
      <w:r>
        <w:rPr>
          <w:b/>
        </w:rPr>
        <w:t>Controlar a interface por medidor de nível no outlet vessel e depender da eficácia do desarenador para evitar a necessidade de choke na saída de gás da harpa.</w:t>
      </w:r>
    </w:p>
    <w:p>
      <w:pPr>
        <w:spacing w:after="40"/>
        <w:ind w:left="360"/>
      </w:pPr>
      <w:r>
        <w:t xml:space="preserve">C) </w:t>
      </w:r>
      <w:r>
        <w:t>Controlar a interface pela pressão da linha de gás a jusante do vessel e aceitar maior variação de nível para favorecer a separação de areia.</w:t>
      </w:r>
    </w:p>
    <w:p>
      <w:pPr>
        <w:spacing w:after="40"/>
        <w:ind w:left="360"/>
      </w:pPr>
      <w:r>
        <w:t xml:space="preserve">D) </w:t>
      </w:r>
      <w:r>
        <w:t>Controlar a interface pela vazão de sedimentos extraídos nos hidrociclones e usar o choke da harpa como elemento principal de estabilização do nível.</w:t>
      </w:r>
    </w:p>
    <w:p>
      <w:pPr>
        <w:spacing w:before="200" w:after="80"/>
      </w:pPr>
      <w:r>
        <w:rPr>
          <w:b/>
        </w:rPr>
        <w:t xml:space="preserve">1457. </w:t>
      </w:r>
      <w:r>
        <w:t>Durante a operação, as linhas de rejeito do desarenador passam a bloquear com frequência. Foi proposta a retirada da válvula de controle de rejeito e a substituição da tubulação por diâmetros menores, sem pontos localizados de severa restrição. Qual avaliação técnica melhor representa esse ajuste?</w:t>
      </w:r>
    </w:p>
    <w:p>
      <w:pPr>
        <w:spacing w:after="40"/>
        <w:ind w:left="360"/>
      </w:pPr>
      <w:r>
        <w:t xml:space="preserve">A) </w:t>
      </w:r>
      <w:r>
        <w:t>A mudança tende a eliminar bloqueios e, ao mesmo tempo, ampliar a capacidade de modular a vazão de rejeito que retorna à corrente óleo-água.</w:t>
      </w:r>
    </w:p>
    <w:p>
      <w:pPr>
        <w:spacing w:after="40"/>
        <w:ind w:left="360"/>
      </w:pPr>
      <w:r>
        <w:rPr>
          <w:b/>
        </w:rPr>
        <w:t xml:space="preserve">B) </w:t>
      </w:r>
      <w:r>
        <w:rPr>
          <w:b/>
        </w:rPr>
        <w:t>A mudança tende a eliminar bloqueios, mas reduz a capacidade de controlar e minimizar as vazões de rejeito, podendo afetar a eficiência global do sistema.</w:t>
      </w:r>
    </w:p>
    <w:p>
      <w:pPr>
        <w:spacing w:after="40"/>
        <w:ind w:left="360"/>
      </w:pPr>
      <w:r>
        <w:t xml:space="preserve">C) </w:t>
      </w:r>
      <w:r>
        <w:t>A mudança tende a deslocar o problema para o outlet vessel, sem alterar o controle de rejeito nem a eficiência de separação observada.</w:t>
      </w:r>
    </w:p>
    <w:p>
      <w:pPr>
        <w:spacing w:after="40"/>
        <w:ind w:left="360"/>
      </w:pPr>
      <w:r>
        <w:t xml:space="preserve">D) </w:t>
      </w:r>
      <w:r>
        <w:t>A mudança tende a melhorar a remoção global porque a redução de diâmetro aumenta a seletividade hidráulica do rejeito.</w:t>
      </w:r>
    </w:p>
    <w:p>
      <w:pPr>
        <w:spacing w:before="200" w:after="80"/>
      </w:pPr>
      <w:r>
        <w:rPr>
          <w:b/>
        </w:rPr>
        <w:t xml:space="preserve">1458. </w:t>
      </w:r>
      <w:r>
        <w:t>Em um FPSO, a água captada para preparo de injeção passou a exigir limpezas frequentes dos filtros finos, e a etapa de polimento perdeu estabilidade. Inspeções mostram trapos e madeira na captação, areia na linha e traços de óleo disperso a jusante. Qual reorganização do tratamento é mais coerente para restabelecer a robustez do sistema?</w:t>
      </w:r>
    </w:p>
    <w:p>
      <w:pPr>
        <w:spacing w:after="40"/>
        <w:ind w:left="360"/>
      </w:pPr>
      <w:r>
        <w:t xml:space="preserve">A) </w:t>
      </w:r>
      <w:r>
        <w:t>Concentrar o ajuste na flotação, tratando a remoção de particulados suspensos como suficiente para controlar também sólidos sedimentáveis e materiais grosseiros.</w:t>
      </w:r>
    </w:p>
    <w:p>
      <w:pPr>
        <w:spacing w:after="40"/>
        <w:ind w:left="360"/>
      </w:pPr>
      <w:r>
        <w:t xml:space="preserve">B) </w:t>
      </w:r>
      <w:r>
        <w:t>Intensificar a microfiltração na entrada e deixar gradeamento e desarenamento como apoio, pois o meio filtrante pode reter boa parte dos sólidos mais grossos.</w:t>
      </w:r>
    </w:p>
    <w:p>
      <w:pPr>
        <w:spacing w:after="40"/>
        <w:ind w:left="360"/>
      </w:pPr>
      <w:r>
        <w:rPr>
          <w:b/>
        </w:rPr>
        <w:t xml:space="preserve">C) </w:t>
      </w:r>
      <w:r>
        <w:rPr>
          <w:b/>
        </w:rPr>
        <w:t>Antecipar gradeamento e desarenamento, usar hidrociclones quando aplicável, manter SAO/API e flotação antes do polimento fino e deixar a filtração para o residual.</w:t>
      </w:r>
    </w:p>
    <w:p>
      <w:pPr>
        <w:spacing w:after="40"/>
        <w:ind w:left="360"/>
      </w:pPr>
      <w:r>
        <w:t xml:space="preserve">D) </w:t>
      </w:r>
      <w:r>
        <w:t>Enviar a corrente primeiro ao SAO/API e só depois ao desarenador, pois a retirada inicial de óleo reduziria o transporte de areia para as etapas seguintes.</w:t>
      </w:r>
    </w:p>
    <w:p>
      <w:pPr>
        <w:spacing w:before="200" w:after="80"/>
      </w:pPr>
      <w:r>
        <w:rPr>
          <w:b/>
        </w:rPr>
        <w:t xml:space="preserve">1459. </w:t>
      </w:r>
      <w:r>
        <w:t>Na especificação de um pacote de filtração fina para água destinada a dosagens químicas e possível injeção, a engenharia dispõe de resultados de turbidez final e de remoção de óleos e graxas após a microfiltração, mas não possui dados confiáveis de retenção por classe de tamanho de partícula. Qual critério de decisão é mais defensável?</w:t>
      </w:r>
    </w:p>
    <w:p>
      <w:pPr>
        <w:spacing w:after="40"/>
        <w:ind w:left="360"/>
      </w:pPr>
      <w:r>
        <w:rPr>
          <w:b/>
        </w:rPr>
        <w:t xml:space="preserve">A) </w:t>
      </w:r>
      <w:r>
        <w:rPr>
          <w:b/>
        </w:rPr>
        <w:t>Definir o desempenho pela sequência de barreiras do tratamento e pelos indicadores efetivamente obtidos, como turbidez final e alívio de carga de areia a montante.</w:t>
      </w:r>
    </w:p>
    <w:p>
      <w:pPr>
        <w:spacing w:after="40"/>
        <w:ind w:left="360"/>
      </w:pPr>
      <w:r>
        <w:t xml:space="preserve">B) </w:t>
      </w:r>
      <w:r>
        <w:t>Usar gradeamento e desarenamento como referência principal de qualidade do pacote, pois o material que ultrapassa essas etapas já representa o limite relevante para a microfiltração.</w:t>
      </w:r>
    </w:p>
    <w:p>
      <w:pPr>
        <w:spacing w:after="40"/>
        <w:ind w:left="360"/>
      </w:pPr>
      <w:r>
        <w:t xml:space="preserve">C) </w:t>
      </w:r>
      <w:r>
        <w:t>Especificar o pacote por uma faixa granulométrica nominal em micrômetros, inferida a partir da turbidez final e da função de polimento atribuída à microfiltração.</w:t>
      </w:r>
    </w:p>
    <w:p>
      <w:pPr>
        <w:spacing w:after="40"/>
        <w:ind w:left="360"/>
      </w:pPr>
      <w:r>
        <w:t xml:space="preserve">D) </w:t>
      </w:r>
      <w:r>
        <w:t>Tomar a remoção de óleos e graxas, mesmo acompanhada da turbidez final, como substituto direto da retenção de sólidos por classe de tamanho no meio filtrante.</w:t>
      </w:r>
    </w:p>
    <w:p>
      <w:pPr>
        <w:spacing w:before="200" w:after="80"/>
      </w:pPr>
      <w:r>
        <w:rPr>
          <w:b/>
        </w:rPr>
        <w:t xml:space="preserve">1460. </w:t>
      </w:r>
      <w:r>
        <w:t>Em um FPSO, a água destinada a etapas posteriores de condicionamento para injeção chega com materiais flutuantes, areia, óleo disperso e finos em suspensão. A equipe quer organizar o pré-tratamento para proteger os estágios mais sensíveis e remover contaminantes por classes. Qual sequência é mais coerente com esse objetivo?</w:t>
      </w:r>
    </w:p>
    <w:p>
      <w:pPr>
        <w:spacing w:after="40"/>
        <w:ind w:left="360"/>
      </w:pPr>
      <w:r>
        <w:rPr>
          <w:b/>
        </w:rPr>
        <w:t xml:space="preserve">A) </w:t>
      </w:r>
      <w:r>
        <w:rPr>
          <w:b/>
        </w:rPr>
        <w:t>Gradeamento → desarenador/hidrociclones → separação água-óleo (API/SAO) → flotação → microfiltração/adsorção</w:t>
      </w:r>
    </w:p>
    <w:p>
      <w:pPr>
        <w:spacing w:after="40"/>
        <w:ind w:left="360"/>
      </w:pPr>
      <w:r>
        <w:t xml:space="preserve">B) </w:t>
      </w:r>
      <w:r>
        <w:t>Gradeamento → microfiltração → desarenador/hidrociclones → separação água-óleo (API/SAO) → flotação</w:t>
      </w:r>
    </w:p>
    <w:p>
      <w:pPr>
        <w:spacing w:after="40"/>
        <w:ind w:left="360"/>
      </w:pPr>
      <w:r>
        <w:t xml:space="preserve">C) </w:t>
      </w:r>
      <w:r>
        <w:t>Gradeamento → separação água-óleo (API/SAO) → microfiltração → desarenador/hidrociclones → flotação</w:t>
      </w:r>
    </w:p>
    <w:p>
      <w:pPr>
        <w:spacing w:after="40"/>
        <w:ind w:left="360"/>
      </w:pPr>
      <w:r>
        <w:t xml:space="preserve">D) </w:t>
      </w:r>
      <w:r>
        <w:t>Separação água-óleo (API/SAO) → gradeamento → desarenador/hidrociclones → adsorção → microfiltração</w:t>
      </w:r>
    </w:p>
    <w:p>
      <w:pPr>
        <w:spacing w:before="200" w:after="80"/>
      </w:pPr>
      <w:r>
        <w:rPr>
          <w:b/>
        </w:rPr>
        <w:t xml:space="preserve">1461. </w:t>
      </w:r>
      <w:r>
        <w:t>Na revisão do trem de separação de sólidos de um sistema SSAO, surgiu a proposta de eliminar os hidrociclones porque o desarenador multifásico já alivia a carga de areia a montante. À luz da função de cada etapa, qual julgamento é tecnicamente mais adequado?</w:t>
      </w:r>
    </w:p>
    <w:p>
      <w:pPr>
        <w:spacing w:after="40"/>
        <w:ind w:left="360"/>
      </w:pPr>
      <w:r>
        <w:rPr>
          <w:b/>
        </w:rPr>
        <w:t xml:space="preserve">A) </w:t>
      </w:r>
      <w:r>
        <w:rPr>
          <w:b/>
        </w:rPr>
        <w:t>A redução prévia de areia a montante não torna dispensável a etapa ciclônica, que ainda faz a separação complementar de sedimentos por suas linhas de descarte.</w:t>
      </w:r>
    </w:p>
    <w:p>
      <w:pPr>
        <w:spacing w:after="40"/>
        <w:ind w:left="360"/>
      </w:pPr>
      <w:r>
        <w:t xml:space="preserve">B) </w:t>
      </w:r>
      <w:r>
        <w:t>Com a carga de areia reduzida pelo desarenador multifásico, a permanência dos hidrociclones passa a depender principalmente da retirada de óleo emulsionado após o separador água-óleo.</w:t>
      </w:r>
    </w:p>
    <w:p>
      <w:pPr>
        <w:spacing w:after="40"/>
        <w:ind w:left="360"/>
      </w:pPr>
      <w:r>
        <w:t xml:space="preserve">C) </w:t>
      </w:r>
      <w:r>
        <w:t>Como o desarenador multifásico já retém a fração sedimentável, os hidrociclones poderiam cumprir o papel do gradeamento, protegendo os equipamentos subsequentes contra materiais flutuantes e grosseiros.</w:t>
      </w:r>
    </w:p>
    <w:p>
      <w:pPr>
        <w:spacing w:after="40"/>
        <w:ind w:left="360"/>
      </w:pPr>
      <w:r>
        <w:t xml:space="preserve">D) </w:t>
      </w:r>
      <w:r>
        <w:t>Ao enviar sedimentos ao outlet vessel, os hidrociclones passam a exercer o controle da interface água-óleo nesse vaso por meio da extração da fase aquosa com o rejeito.</w:t>
      </w:r>
    </w:p>
    <w:p>
      <w:pPr>
        <w:spacing w:before="200" w:after="80"/>
      </w:pPr>
      <w:r>
        <w:rPr>
          <w:b/>
        </w:rPr>
        <w:t xml:space="preserve">1462. </w:t>
      </w:r>
      <w:r>
        <w:t>Em um projeto de tratamento de água destinada à injeção no reservatório, a unidade de polimento fino vem sofrendo perda de carga precoce e a equipe decide rever o sequenciamento das etapas. Qual arranjo tende a proteger melhor os equipamentos sensíveis e, ao mesmo tempo, favorecer o atingimento de metas finais de turbidez e teor residual de óleo?</w:t>
      </w:r>
    </w:p>
    <w:p>
      <w:pPr>
        <w:spacing w:after="40"/>
        <w:ind w:left="360"/>
      </w:pPr>
      <w:r>
        <w:t xml:space="preserve">A) </w:t>
      </w:r>
      <w:r>
        <w:t>Gradeamento → SAO/API → microfiltração → desarenador/hidrociclones → adsorção</w:t>
      </w:r>
    </w:p>
    <w:p>
      <w:pPr>
        <w:spacing w:after="40"/>
        <w:ind w:left="360"/>
      </w:pPr>
      <w:r>
        <w:rPr>
          <w:b/>
        </w:rPr>
        <w:t xml:space="preserve">B) </w:t>
      </w:r>
      <w:r>
        <w:rPr>
          <w:b/>
        </w:rPr>
        <w:t>Gradeamento → desarenador/hidrociclones → SAO/API → flotação → microfiltração/adsorção</w:t>
      </w:r>
    </w:p>
    <w:p>
      <w:pPr>
        <w:spacing w:after="40"/>
        <w:ind w:left="360"/>
      </w:pPr>
      <w:r>
        <w:t xml:space="preserve">C) </w:t>
      </w:r>
      <w:r>
        <w:t>Gradeamento → microfiltração → desarenador/hidrociclones → flotação → adsorção</w:t>
      </w:r>
    </w:p>
    <w:p>
      <w:pPr>
        <w:spacing w:after="40"/>
        <w:ind w:left="360"/>
      </w:pPr>
      <w:r>
        <w:t xml:space="preserve">D) </w:t>
      </w:r>
      <w:r>
        <w:t>Desarenador/hidrociclones → SAO/API → microfiltração → gradeamento → flotação</w:t>
      </w:r>
    </w:p>
    <w:p>
      <w:pPr>
        <w:spacing w:before="200" w:after="80"/>
      </w:pPr>
      <w:r>
        <w:rPr>
          <w:b/>
        </w:rPr>
        <w:t xml:space="preserve">1463. </w:t>
      </w:r>
      <w:r>
        <w:t>Em uma linha de tratamento de água para injeção, observam-se simultaneamente maior desgaste dos equipamentos a jusante e aumento recorrente do diferencial de pressão na etapa de filtração de acabamento. A corrente ainda contém sólidos de maior porte, areia e traços de óleo. Qual arranjo de processo é mais coerente com uma proteção em barreiras sucessivas dos equipamentos?</w:t>
      </w:r>
    </w:p>
    <w:p>
      <w:pPr>
        <w:spacing w:after="40"/>
        <w:ind w:left="360"/>
      </w:pPr>
      <w:r>
        <w:t xml:space="preserve">A) </w:t>
      </w:r>
      <w:r>
        <w:t>C) Reposicionar a flotação para o início do trem, de modo a reter areia e sólidos grosseiros, e usar o desarenamento depois da separação água-óleo como refinamento da corrente.</w:t>
      </w:r>
    </w:p>
    <w:p>
      <w:pPr>
        <w:spacing w:after="40"/>
        <w:ind w:left="360"/>
      </w:pPr>
      <w:r>
        <w:t xml:space="preserve">B) </w:t>
      </w:r>
      <w:r>
        <w:t>D) Fazer a separação água-óleo antes do gradeamento e da retirada de areia, reduzindo primeiro o óleo livre para então facilitar o controle dos sólidos maiores e aliviar o polimento fino.</w:t>
      </w:r>
    </w:p>
    <w:p>
      <w:pPr>
        <w:spacing w:after="40"/>
        <w:ind w:left="360"/>
      </w:pPr>
      <w:r>
        <w:rPr>
          <w:b/>
        </w:rPr>
        <w:t xml:space="preserve">C) </w:t>
      </w:r>
      <w:r>
        <w:rPr>
          <w:b/>
        </w:rPr>
        <w:t>B) Manter a remoção inicial por grades e de material sedimentável a montante, seguida da separação primária da fase oleosa e, depois, da flotação, deixando a filtração de acabamento para o fim do trem.</w:t>
      </w:r>
    </w:p>
    <w:p>
      <w:pPr>
        <w:spacing w:after="40"/>
        <w:ind w:left="360"/>
      </w:pPr>
      <w:r>
        <w:t xml:space="preserve">D) </w:t>
      </w:r>
      <w:r>
        <w:t>A) Encaminhar a corrente, após o gradeamento, diretamente à microfiltração e deixar a flotação e a retirada de areia para jusante, usando essas etapas como complemento para óleo residual e particulados remanescentes.</w:t>
      </w:r>
    </w:p>
    <w:p>
      <w:pPr>
        <w:spacing w:before="200" w:after="80"/>
      </w:pPr>
      <w:r>
        <w:rPr>
          <w:b/>
        </w:rPr>
        <w:t xml:space="preserve">1464. </w:t>
      </w:r>
      <w:r>
        <w:t>Durante o comissionamento de um sistema de preparo de água, o cliente exige demonstrar que a linha de tratamento está adequada para proteger equipamentos sensíveis, mas o pacote de dados não traz limites granulométricos em micrômetros nem eficiências por faixa de tamanho. Qual base de aceitação é mais defensável nesse contexto?</w:t>
      </w:r>
    </w:p>
    <w:p>
      <w:pPr>
        <w:spacing w:after="40"/>
        <w:ind w:left="360"/>
      </w:pPr>
      <w:r>
        <w:t xml:space="preserve">A) </w:t>
      </w:r>
      <w:r>
        <w:t>Adotar a retenção típica da microfiltração como evidência principal de adequação da linha e inferir, a partir dela, que as etapas anteriores já atendem à proteção dos equipamentos.</w:t>
      </w:r>
    </w:p>
    <w:p>
      <w:pPr>
        <w:spacing w:after="40"/>
        <w:ind w:left="360"/>
      </w:pPr>
      <w:r>
        <w:t xml:space="preserve">B) </w:t>
      </w:r>
      <w:r>
        <w:t>Tomar a abertura nominal do gradeamento como referência de desempenho da linha e usá-la como indicador representativo das etapas subsequentes de tratamento.</w:t>
      </w:r>
    </w:p>
    <w:p>
      <w:pPr>
        <w:spacing w:after="40"/>
        <w:ind w:left="360"/>
      </w:pPr>
      <w:r>
        <w:t xml:space="preserve">C) </w:t>
      </w:r>
      <w:r>
        <w:t>Consolidar a aceitação com base na eficiência global de remoção de óleo, tomando esse resultado como proxy do controle de sólidos sedimentáveis e partículas finas ao longo do processo.</w:t>
      </w:r>
    </w:p>
    <w:p>
      <w:pPr>
        <w:spacing w:after="40"/>
        <w:ind w:left="360"/>
      </w:pPr>
      <w:r>
        <w:rPr>
          <w:b/>
        </w:rPr>
        <w:t xml:space="preserve">D) </w:t>
      </w:r>
      <w:r>
        <w:rPr>
          <w:b/>
        </w:rPr>
        <w:t>Validar a linha pela remoção por classes nas etapas do processo e por indicadores observáveis, como redução da carga de areia a montante e resultados finais de turbidez e de óleos e graxas no polimento.</w:t>
      </w:r>
    </w:p>
    <w:p>
      <w:pPr>
        <w:spacing w:before="200" w:after="80"/>
      </w:pPr>
      <w:r>
        <w:rPr>
          <w:b/>
        </w:rPr>
        <w:t xml:space="preserve">1465. </w:t>
      </w:r>
      <w:r>
        <w:t>Na revisão de arquitetura de controle de um sistema SSAO, a equipe avalia se a eficácia do desarenador multifásico traz benefícios além da própria remoção de sedimentos. Qual conclusão é a mais coerente com a integração entre separação e controle operacional?</w:t>
      </w:r>
    </w:p>
    <w:p>
      <w:pPr>
        <w:spacing w:after="40"/>
        <w:ind w:left="360"/>
      </w:pPr>
      <w:r>
        <w:t xml:space="preserve">A) </w:t>
      </w:r>
      <w:r>
        <w:t>O ganho operacional mais direto de um desarenador eficaz é substituir a necessidade de separação água-óleo posterior, já que a remoção de areia reduz simultaneamente a carga de óleo emulsionado.</w:t>
      </w:r>
    </w:p>
    <w:p>
      <w:pPr>
        <w:spacing w:after="40"/>
        <w:ind w:left="360"/>
      </w:pPr>
      <w:r>
        <w:t xml:space="preserve">B) </w:t>
      </w:r>
      <w:r>
        <w:t>A principal consequência de um desarenador eficaz é tornar desnecessário o controle de nível no outlet vessel, porque a interface água-óleo passa a ser determinada pela vazão de rejeito.</w:t>
      </w:r>
    </w:p>
    <w:p>
      <w:pPr>
        <w:spacing w:after="40"/>
        <w:ind w:left="360"/>
      </w:pPr>
      <w:r>
        <w:t xml:space="preserve">C) </w:t>
      </w:r>
      <w:r>
        <w:t>Quando o desarenador multifásico é eficaz, o controle de interface migra naturalmente para os hidrociclones, que passam a exercer a função principal de estabilização do vaso de saída.</w:t>
      </w:r>
    </w:p>
    <w:p>
      <w:pPr>
        <w:spacing w:after="40"/>
        <w:ind w:left="360"/>
      </w:pPr>
      <w:r>
        <w:rPr>
          <w:b/>
        </w:rPr>
        <w:t xml:space="preserve">D) </w:t>
      </w:r>
      <w:r>
        <w:rPr>
          <w:b/>
        </w:rPr>
        <w:t>Um desarenador eficaz pode reduzir a carga de areia para os equipamentos subsequentes e, em determinada configuração, contribuir para dispensar choke na saída de gás da harpa, simplificando o arranjo de controle de interface.</w:t>
      </w:r>
    </w:p>
    <w:p>
      <w:pPr>
        <w:spacing w:before="200" w:after="80"/>
      </w:pPr>
      <w:r>
        <w:rPr>
          <w:b/>
        </w:rPr>
        <w:t xml:space="preserve">1466. </w:t>
      </w:r>
      <w:r>
        <w:t>Em uma unidade offshore, a água captada para condicionamento antes da injeção passa a chegar com mistura de detritos flutuantes, areia/cascalho, óleo disperso e material fino coloidal. A equipe quer reorganizar o trem para reduzir a carga sobre os equipamentos mais sensíveis e manter uma lógica coerente de remoção por classes de contaminantes. Qual arranjo é mais consistente com esse objetivo?</w:t>
      </w:r>
    </w:p>
    <w:p>
      <w:pPr>
        <w:spacing w:after="40"/>
        <w:ind w:left="360"/>
      </w:pPr>
      <w:r>
        <w:t xml:space="preserve">A) </w:t>
      </w:r>
      <w:r>
        <w:t>Microfiltração → flotação → desarenador/hidrociclones → separação água-óleo (API/SAO) → gradeamento.</w:t>
      </w:r>
    </w:p>
    <w:p>
      <w:pPr>
        <w:spacing w:after="40"/>
        <w:ind w:left="360"/>
      </w:pPr>
      <w:r>
        <w:t xml:space="preserve">B) </w:t>
      </w:r>
      <w:r>
        <w:t>Flotação → desarenador/hidrociclones → gradeamento → adsorção → separação água-óleo (API/SAO).</w:t>
      </w:r>
    </w:p>
    <w:p>
      <w:pPr>
        <w:spacing w:after="40"/>
        <w:ind w:left="360"/>
      </w:pPr>
      <w:r>
        <w:rPr>
          <w:b/>
        </w:rPr>
        <w:t xml:space="preserve">C) </w:t>
      </w:r>
      <w:r>
        <w:rPr>
          <w:b/>
        </w:rPr>
        <w:t>Gradeamento → desarenador/hidrociclones → separação água-óleo (API/SAO) → flotação → microfiltração/adsorção.</w:t>
      </w:r>
    </w:p>
    <w:p>
      <w:pPr>
        <w:spacing w:after="40"/>
        <w:ind w:left="360"/>
      </w:pPr>
      <w:r>
        <w:t xml:space="preserve">D) </w:t>
      </w:r>
      <w:r>
        <w:t>Separação água-óleo (API/SAO) → gradeamento → microfiltração → desarenador/hidrociclones → flotação.</w:t>
      </w:r>
    </w:p>
    <w:p>
      <w:pPr>
        <w:spacing w:before="200" w:after="80"/>
      </w:pPr>
      <w:r>
        <w:rPr>
          <w:b/>
        </w:rPr>
        <w:t xml:space="preserve">1467. </w:t>
      </w:r>
      <w:r>
        <w:t>Em um FPSO, a corrente aquosa destinada a condicionamento antes da injeção passou a gerar aumento de perda de carga na filtração fina e maior frequência de limpeza. As análises de campo indicam presença simultânea de sólidos flutuantes, areia e cascalho, partículas suspensas finas e traços de óleo. Qual arranjo de tratamento tende a proteger melhor as etapas sensíveis e a sustentar o polimento final?</w:t>
      </w:r>
    </w:p>
    <w:p>
      <w:pPr>
        <w:spacing w:after="40"/>
        <w:ind w:left="360"/>
      </w:pPr>
      <w:r>
        <w:t xml:space="preserve">A) </w:t>
      </w:r>
      <w:r>
        <w:t>Gradeamento, microfiltração, desarenador e hidrociclones, flotação e depois separação água-óleo.</w:t>
      </w:r>
    </w:p>
    <w:p>
      <w:pPr>
        <w:spacing w:after="40"/>
        <w:ind w:left="360"/>
      </w:pPr>
      <w:r>
        <w:t xml:space="preserve">B) </w:t>
      </w:r>
      <w:r>
        <w:t>Flotação, separação água-óleo, gradeamento, desarenador e hidrociclones e, por fim, microfiltração.</w:t>
      </w:r>
    </w:p>
    <w:p>
      <w:pPr>
        <w:spacing w:after="40"/>
        <w:ind w:left="360"/>
      </w:pPr>
      <w:r>
        <w:rPr>
          <w:b/>
        </w:rPr>
        <w:t xml:space="preserve">C) </w:t>
      </w:r>
      <w:r>
        <w:rPr>
          <w:b/>
        </w:rPr>
        <w:t>Gradeamento, desarenador e hidrociclones, separação água-óleo, flotação e, por fim, microfiltração ou adsorção.</w:t>
      </w:r>
    </w:p>
    <w:p>
      <w:pPr>
        <w:spacing w:after="40"/>
        <w:ind w:left="360"/>
      </w:pPr>
      <w:r>
        <w:t xml:space="preserve">D) </w:t>
      </w:r>
      <w:r>
        <w:t>Desarenador e hidrociclones, gradeamento, microfiltração, separação água-óleo e depois adsorção.</w:t>
      </w:r>
    </w:p>
    <w:p>
      <w:pPr>
        <w:spacing w:before="200" w:after="80"/>
      </w:pPr>
      <w:r>
        <w:rPr>
          <w:b/>
        </w:rPr>
        <w:t xml:space="preserve">1468. </w:t>
      </w:r>
      <w:r>
        <w:t>Durante a integração de um SSAO, surgiu a proposta de acrescentar mais um módulo de controle para lidar com a interface água-óleo e com a estabilidade do sistema. Considerando a lógica operacional do outlet vessel e da harpa de gás, qual configuração tende a simplificar a arquitetura sem perder a variável de controle mais relevante?</w:t>
      </w:r>
    </w:p>
    <w:p>
      <w:pPr>
        <w:spacing w:after="40"/>
        <w:ind w:left="360"/>
      </w:pPr>
      <w:r>
        <w:rPr>
          <w:b/>
        </w:rPr>
        <w:t xml:space="preserve">A) </w:t>
      </w:r>
      <w:r>
        <w:rPr>
          <w:b/>
        </w:rPr>
        <w:t>Controlar a interface por medidor de nível no outlet vessel e, com desarenamento eficaz, evitar a necessidade de choke na saída de gás da harpa.</w:t>
      </w:r>
    </w:p>
    <w:p>
      <w:pPr>
        <w:spacing w:after="40"/>
        <w:ind w:left="360"/>
      </w:pPr>
      <w:r>
        <w:t xml:space="preserve">B) </w:t>
      </w:r>
      <w:r>
        <w:t>Controlar a interface pela vazão de rejeito dos hidrociclones, deixando o outlet vessel operar sem medição dedicada de nível.</w:t>
      </w:r>
    </w:p>
    <w:p>
      <w:pPr>
        <w:spacing w:after="40"/>
        <w:ind w:left="360"/>
      </w:pPr>
      <w:r>
        <w:t xml:space="preserve">C) </w:t>
      </w:r>
      <w:r>
        <w:t>Concentrar o controle no separador água-óleo tipo API, usando raspagem de superfície e de fundo como mecanismo principal para estabilizar a interface do SSAO.</w:t>
      </w:r>
    </w:p>
    <w:p>
      <w:pPr>
        <w:spacing w:after="40"/>
        <w:ind w:left="360"/>
      </w:pPr>
      <w:r>
        <w:t xml:space="preserve">D) </w:t>
      </w:r>
      <w:r>
        <w:t>Transferir a medição principal da interface para a saída de gás da harpa e usar o comportamento da fase gasosa como variável primária do nível água-óleo.</w:t>
      </w:r>
    </w:p>
    <w:p>
      <w:pPr>
        <w:spacing w:before="200" w:after="80"/>
      </w:pPr>
      <w:r>
        <w:rPr>
          <w:b/>
        </w:rPr>
        <w:t xml:space="preserve">1469. </w:t>
      </w:r>
      <w:r>
        <w:t>Em um projeto de injeção de água do mar em reservatório com água de formação rica em bário e estrôncio, a equipe identificou simultaneamente potencial de incrustação e histórico de souring em áreas próximas. O gerente propõe instalar uma URS por membranas e considerar o tema microbiológico resolvido. Qual avaliação é mais consistente?</w:t>
      </w:r>
    </w:p>
    <w:p>
      <w:pPr>
        <w:spacing w:after="40"/>
        <w:ind w:left="360"/>
      </w:pPr>
      <w:r>
        <w:t xml:space="preserve">A) </w:t>
      </w:r>
      <w:r>
        <w:t>A URS é menos efetiva do que UV, porque tanto a incrustação por sulfatos quanto o souring são determinados principalmente pela carga microbiana da água captada antes da injeção.</w:t>
      </w:r>
    </w:p>
    <w:p>
      <w:pPr>
        <w:spacing w:after="40"/>
        <w:ind w:left="360"/>
      </w:pPr>
      <w:r>
        <w:t xml:space="preserve">B) </w:t>
      </w:r>
      <w:r>
        <w:t>A URS resolve o souring, porque a membrana remove o sulfato da água injetada e elimina as BRS relevantes para o problema, inclusive as que permanecem ativas no reservatório.</w:t>
      </w:r>
    </w:p>
    <w:p>
      <w:pPr>
        <w:spacing w:after="40"/>
        <w:ind w:left="360"/>
      </w:pPr>
      <w:r>
        <w:t xml:space="preserve">C) </w:t>
      </w:r>
      <w:r>
        <w:t>A URS tem papel limitado nesse caso, porque o souring é governado sobretudo pelas BRS já instaladas no reservatório; por isso, reduzir sulfato na água injetada não altera de modo relevante a estratégia de controle.</w:t>
      </w:r>
    </w:p>
    <w:p>
      <w:pPr>
        <w:spacing w:after="40"/>
        <w:ind w:left="360"/>
      </w:pPr>
      <w:r>
        <w:rPr>
          <w:b/>
        </w:rPr>
        <w:t xml:space="preserve">D) </w:t>
      </w:r>
      <w:r>
        <w:rPr>
          <w:b/>
        </w:rPr>
        <w:t>A URS é indicada quando a incrustação por BaSO4/SrSO4 ameaça a economia do projeto e também reduz sulfato para BRS, mas o souring ainda pode exigir medidas complementares e monitoramento por haver sulfato residual e BRS no reservatório.</w:t>
      </w:r>
    </w:p>
    <w:p>
      <w:pPr>
        <w:spacing w:before="200" w:after="80"/>
      </w:pPr>
      <w:r>
        <w:rPr>
          <w:b/>
        </w:rPr>
        <w:t xml:space="preserve">1470. </w:t>
      </w:r>
      <w:r>
        <w:t>Em um campo já sob waterflood, campanhas repetidas com THPS e glutaraldeído reduziram temporariamente os indicadores microbiológicos na superfície, mas o souring voltou. As análises indicaram temperatura elevada e interação com a rocha como causas de perda de desempenho. Qual ajuste de estratégia é mais coerente?</w:t>
      </w:r>
    </w:p>
    <w:p>
      <w:pPr>
        <w:spacing w:after="40"/>
        <w:ind w:left="360"/>
      </w:pPr>
      <w:r>
        <w:t xml:space="preserve">A) </w:t>
      </w:r>
      <w:r>
        <w:t>Adotar UV na água de injeção, pois a inativação por dano ao DNA geraria efeito residual suficiente para alcançar as BRS já estabelecidas no reservatório.</w:t>
      </w:r>
    </w:p>
    <w:p>
      <w:pPr>
        <w:spacing w:after="40"/>
        <w:ind w:left="360"/>
      </w:pPr>
      <w:r>
        <w:rPr>
          <w:b/>
        </w:rPr>
        <w:t xml:space="preserve">B) </w:t>
      </w:r>
      <w:r>
        <w:rPr>
          <w:b/>
        </w:rPr>
        <w:t>Avaliar um bioestático direcionado, como antraquinona, eventualmente em esquema combinado com THPS, visando frear a redução de sulfato pelas BRS e considerando persistência, distribuição e custo.</w:t>
      </w:r>
    </w:p>
    <w:p>
      <w:pPr>
        <w:spacing w:after="40"/>
        <w:ind w:left="360"/>
      </w:pPr>
      <w:r>
        <w:t xml:space="preserve">C) </w:t>
      </w:r>
      <w:r>
        <w:t>Migrar para nanofiltração na água de injeção, porque a redução de sulfato por membranas tenderia a resolver, por si, o souring já instalado nas zonas profundas do reservatório.</w:t>
      </w:r>
    </w:p>
    <w:p>
      <w:pPr>
        <w:spacing w:after="40"/>
        <w:ind w:left="360"/>
      </w:pPr>
      <w:r>
        <w:t xml:space="preserve">D) </w:t>
      </w:r>
      <w:r>
        <w:t>Prosseguir com THPS ou glutaraldeído em dose mais alta, porque o fator decisivo para o insucesso costuma ser a potência microbiológica do produto, mais do que sua distribuição e estabilidade no reservatório.</w:t>
      </w:r>
    </w:p>
    <w:p>
      <w:pPr>
        <w:spacing w:before="200" w:after="80"/>
      </w:pPr>
      <w:r>
        <w:rPr>
          <w:b/>
        </w:rPr>
        <w:t xml:space="preserve">1471. </w:t>
      </w:r>
      <w:r>
        <w:t>Em um FPSO, planeja-se injetar água do mar em um campo com antecedente de precipitação de BaSO4 e SrSO4, enquanto os primeiros poços produtores passam a registrar elevação de H2S. Considera-se instalar uma unidade de remoção de sulfato por membranas (URS). Qual análise técnica melhor justifica essa escolha?</w:t>
      </w:r>
    </w:p>
    <w:p>
      <w:pPr>
        <w:spacing w:after="40"/>
        <w:ind w:left="360"/>
      </w:pPr>
      <w:r>
        <w:t xml:space="preserve">A) </w:t>
      </w:r>
      <w:r>
        <w:t>URS e tratamento por UV têm efeito comparável sobre souring, porque ambos condicionam a água antes da injeção e, por isso, tendem a limitar de forma semelhante a atividade microbiana no interior do reservatório.</w:t>
      </w:r>
    </w:p>
    <w:p>
      <w:pPr>
        <w:spacing w:after="40"/>
        <w:ind w:left="360"/>
      </w:pPr>
      <w:r>
        <w:t xml:space="preserve">B) </w:t>
      </w:r>
      <w:r>
        <w:t>A URS se justifica sobretudo pela incrustação por BaSO4/SrSO4; quanto ao H2S, o resultado dependerá quase todo de biocidas de superfície, já que reduzir sulfato na injeção altera pouco a atividade de BRS em profundidade.</w:t>
      </w:r>
    </w:p>
    <w:p>
      <w:pPr>
        <w:spacing w:after="40"/>
        <w:ind w:left="360"/>
      </w:pPr>
      <w:r>
        <w:rPr>
          <w:b/>
        </w:rPr>
        <w:t xml:space="preserve">C) </w:t>
      </w:r>
      <w:r>
        <w:rPr>
          <w:b/>
        </w:rPr>
        <w:t>A URS reduz a incrustação por sulfatos e pode atenuar o souring ao diminuir o sulfato na água injetada, mas não dispensa monitoramento e medidas adicionais, pois resta sulfato residual e podem existir BRS já ativas no reservatório.</w:t>
      </w:r>
    </w:p>
    <w:p>
      <w:pPr>
        <w:spacing w:after="40"/>
        <w:ind w:left="360"/>
      </w:pPr>
      <w:r>
        <w:t xml:space="preserve">D) </w:t>
      </w:r>
      <w:r>
        <w:t>A principal indicação da URS é reduzir H2S já estabelecido no reservatório, mesmo quando a incrustação por BaSO4/SrSO4 não compromete a viabilidade do projeto, porque a remoção de sulfato tende a dominar o controle do souring.</w:t>
      </w:r>
    </w:p>
    <w:p>
      <w:pPr>
        <w:spacing w:before="200" w:after="80"/>
      </w:pPr>
      <w:r>
        <w:rPr>
          <w:b/>
        </w:rPr>
        <w:t xml:space="preserve">1472. </w:t>
      </w:r>
      <w:r>
        <w:t>Em um desenvolvimento offshore, prevê-se breakthrough de água de injeção em produtores sensíveis à incrustação, mas cronograma e CAPEX dificultam a instalação imediata de URS. A prioridade é proteger a região próxima ao poço produtor contra deposição de incrustações associadas à água injetada. Qual alternativa está mais alinhada com esse objetivo?</w:t>
      </w:r>
    </w:p>
    <w:p>
      <w:pPr>
        <w:spacing w:after="40"/>
        <w:ind w:left="360"/>
      </w:pPr>
      <w:r>
        <w:t xml:space="preserve">A) </w:t>
      </w:r>
      <w:r>
        <w:t>Aplicar antraquinona como estratégia isolada, tratando a seletividade contra BRS como equivalente à proteção localizada contra incrustação que se busca sem URS.</w:t>
      </w:r>
    </w:p>
    <w:p>
      <w:pPr>
        <w:spacing w:after="40"/>
        <w:ind w:left="360"/>
      </w:pPr>
      <w:r>
        <w:rPr>
          <w:b/>
        </w:rPr>
        <w:t xml:space="preserve">B) </w:t>
      </w:r>
      <w:r>
        <w:rPr>
          <w:b/>
        </w:rPr>
        <w:t>Injetar nanopartículas de inibidor de incrustação pelo poço injetor, para acompanhar a frente de água e liberar o químico nas proximidades do produtor.</w:t>
      </w:r>
    </w:p>
    <w:p>
      <w:pPr>
        <w:spacing w:after="40"/>
        <w:ind w:left="360"/>
      </w:pPr>
      <w:r>
        <w:t xml:space="preserve">C) </w:t>
      </w:r>
      <w:r>
        <w:t>Aplicar esterilização por UV na água de injeção para reduzir o sulfato disponível antes que a frente de água alcance os produtores.</w:t>
      </w:r>
    </w:p>
    <w:p>
      <w:pPr>
        <w:spacing w:after="40"/>
        <w:ind w:left="360"/>
      </w:pPr>
      <w:r>
        <w:t xml:space="preserve">D) </w:t>
      </w:r>
      <w:r>
        <w:t>Programar dosagem contínua de glutaraldeído na superfície, usando o biocida como principal barreira contra a precipitação de sais de bário e estrôncio no reservatório.</w:t>
      </w:r>
    </w:p>
    <w:p>
      <w:pPr>
        <w:spacing w:before="200" w:after="80"/>
      </w:pPr>
      <w:r>
        <w:rPr>
          <w:b/>
        </w:rPr>
        <w:t xml:space="preserve">1473. </w:t>
      </w:r>
      <w:r>
        <w:t>Para controlar souring em um reservatório já em operação há anos, com evidências de BRS ativas próximas aos poços produtores, um gerente propõe instalar esterilização por UV na água do mar de injeção. Qual objeção técnica é mais relevante?</w:t>
      </w:r>
    </w:p>
    <w:p>
      <w:pPr>
        <w:spacing w:after="40"/>
        <w:ind w:left="360"/>
      </w:pPr>
      <w:r>
        <w:t xml:space="preserve">A) </w:t>
      </w:r>
      <w:r>
        <w:t>A UV costuma ter melhor desempenho no reservatório do que na superfície, porque a exposição microbiana continua ao longo do avanço da água injetada pelo meio poroso.</w:t>
      </w:r>
    </w:p>
    <w:p>
      <w:pPr>
        <w:spacing w:after="40"/>
        <w:ind w:left="360"/>
      </w:pPr>
      <w:r>
        <w:t xml:space="preserve">B) </w:t>
      </w:r>
      <w:r>
        <w:t>A UV atuaria sobre as BRS no reservatório, mas seu principal inconveniente seria aumentar o sulfato residual da água tratada, favorecendo a geração de H2S.</w:t>
      </w:r>
    </w:p>
    <w:p>
      <w:pPr>
        <w:spacing w:after="40"/>
        <w:ind w:left="360"/>
      </w:pPr>
      <w:r>
        <w:rPr>
          <w:b/>
        </w:rPr>
        <w:t xml:space="preserve">C) </w:t>
      </w:r>
      <w:r>
        <w:rPr>
          <w:b/>
        </w:rPr>
        <w:t>A UV reduz microrganismos na água injetada, mas não deixa efeito residual nem alcança BRS já estabelecidas no reservatório; assim, o efeito sobre o souring em profundidade é limitado.</w:t>
      </w:r>
    </w:p>
    <w:p>
      <w:pPr>
        <w:spacing w:after="40"/>
        <w:ind w:left="360"/>
      </w:pPr>
      <w:r>
        <w:t xml:space="preserve">D) </w:t>
      </w:r>
      <w:r>
        <w:t>A UV tende a ser mais efetiva quando se busca proteção prolongada no meio poroso, sobretudo se combinada com baixas dosagens de glutaraldeído para manter atividade em profundidade.</w:t>
      </w:r>
    </w:p>
    <w:p>
      <w:pPr>
        <w:spacing w:before="200" w:after="80"/>
      </w:pPr>
      <w:r>
        <w:rPr>
          <w:b/>
        </w:rPr>
        <w:t xml:space="preserve">1474. </w:t>
      </w:r>
      <w:r>
        <w:t>Em um projeto brownfield com janela curta de implantação e CAPEX restrito, o risco dominante é deposição de incrustação sulfatada nas proximidades do poço produtor. A equipe quer reduzir a dependência de dessulfatação ampla da água do mar sem perder proteção nessa região crítica. Qual alternativa se alinha melhor a esse objetivo?</w:t>
      </w:r>
    </w:p>
    <w:p>
      <w:pPr>
        <w:spacing w:after="40"/>
        <w:ind w:left="360"/>
      </w:pPr>
      <w:r>
        <w:rPr>
          <w:b/>
        </w:rPr>
        <w:t xml:space="preserve">A) </w:t>
      </w:r>
      <w:r>
        <w:rPr>
          <w:b/>
        </w:rPr>
        <w:t>Injetar nanopartículas de inibidor de incrustação pelo poço injetor, buscando transporte no meio poroso e liberação controlada nas proximidades do produtor.</w:t>
      </w:r>
    </w:p>
    <w:p>
      <w:pPr>
        <w:spacing w:after="40"/>
        <w:ind w:left="360"/>
      </w:pPr>
      <w:r>
        <w:t xml:space="preserve">B) </w:t>
      </w:r>
      <w:r>
        <w:t>Aplicar radiação UV na água captada para diminuir a formação de incrustação ao longo do trajeto no reservatório.</w:t>
      </w:r>
    </w:p>
    <w:p>
      <w:pPr>
        <w:spacing w:after="40"/>
        <w:ind w:left="360"/>
      </w:pPr>
      <w:r>
        <w:t xml:space="preserve">C) </w:t>
      </w:r>
      <w:r>
        <w:t>Empregar antraquinona seletiva contra BRS para bloquear a redução de sulfato e, com isso, substituir a proteção antincrustante no produtor.</w:t>
      </w:r>
    </w:p>
    <w:p>
      <w:pPr>
        <w:spacing w:after="40"/>
        <w:ind w:left="360"/>
      </w:pPr>
      <w:r>
        <w:t xml:space="preserve">D) </w:t>
      </w:r>
      <w:r>
        <w:t>Dosar glutaraldeído na água de injeção para reduzir simultaneamente a atividade microbiana e a precipitação de BaSO4 próximo ao produtor.</w:t>
      </w:r>
    </w:p>
    <w:p>
      <w:pPr>
        <w:spacing w:before="200" w:after="80"/>
      </w:pPr>
      <w:r>
        <w:rPr>
          <w:b/>
        </w:rPr>
        <w:t xml:space="preserve">1475. </w:t>
      </w:r>
      <w:r>
        <w:t>Em um FPSO, a equipe combina UV e biocidas convencionais no tratamento da água do mar antes da injeção, mas continua detectando sinais de souring em produtores distantes. Considerando o mecanismo dessas tecnologias, qual explicação é mais consistente?</w:t>
      </w:r>
    </w:p>
    <w:p>
      <w:pPr>
        <w:spacing w:after="40"/>
        <w:ind w:left="360"/>
      </w:pPr>
      <w:r>
        <w:t xml:space="preserve">A) </w:t>
      </w:r>
      <w:r>
        <w:t>A combinação pode favorecer souring em zonas afastadas porque parte da radiação UV converte espécies sulfuradas em sulfato assimilável para BRS no interior da formação.</w:t>
      </w:r>
    </w:p>
    <w:p>
      <w:pPr>
        <w:spacing w:after="40"/>
        <w:ind w:left="360"/>
      </w:pPr>
      <w:r>
        <w:t xml:space="preserve">B) </w:t>
      </w:r>
      <w:r>
        <w:t>Os sinais no produtor indicam que o souring decorre sobretudo da dissolução de incrustações antigas ricas em sulfato, e não da atividade de BRS estabelecidas; por isso, o tratamento microbiológico tem pouca influência.</w:t>
      </w:r>
    </w:p>
    <w:p>
      <w:pPr>
        <w:spacing w:after="40"/>
        <w:ind w:left="360"/>
      </w:pPr>
      <w:r>
        <w:t xml:space="preserve">C) </w:t>
      </w:r>
      <w:r>
        <w:t>O insucesso decorre principalmente do tempo de contato superficial, porque UV e biocidas convencionais costumam manter efeito residual relevante ao longo do reservatório quando bem dosados.</w:t>
      </w:r>
    </w:p>
    <w:p>
      <w:pPr>
        <w:spacing w:after="40"/>
        <w:ind w:left="360"/>
      </w:pPr>
      <w:r>
        <w:rPr>
          <w:b/>
        </w:rPr>
        <w:t xml:space="preserve">D) </w:t>
      </w:r>
      <w:r>
        <w:rPr>
          <w:b/>
        </w:rPr>
        <w:t>A radiação UV atua na fase superficial sem efeito residual no reservatório, e biocidas convencionais podem não alcançar ou não permanecer ativos onde as BRS já estão estabelecidas.</w:t>
      </w:r>
    </w:p>
    <w:p>
      <w:pPr>
        <w:spacing w:before="200" w:after="80"/>
      </w:pPr>
      <w:r>
        <w:rPr>
          <w:b/>
        </w:rPr>
        <w:t xml:space="preserve">1476. </w:t>
      </w:r>
      <w:r>
        <w:t>Em um FPSO com URS por membranas, a injeção de água do mar com baixo teor de sulfato reduziu a incrustação por BaSO4 e SrSO4, mas alguns poços produtores passaram a indicar aumento de H2S após alguns meses. Qual interpretação operacional melhor orienta a resposta da equipe?</w:t>
      </w:r>
    </w:p>
    <w:p>
      <w:pPr>
        <w:spacing w:after="40"/>
        <w:ind w:left="360"/>
      </w:pPr>
      <w:r>
        <w:t xml:space="preserve">A) </w:t>
      </w:r>
      <w:r>
        <w:t>O quadro aponta principalmente para recontaminação da água captada; reduzir ainda mais o sulfato residual e reforçar UV e biocidas na injeção tende a interromper a geração de H2S observada nos produtores.</w:t>
      </w:r>
    </w:p>
    <w:p>
      <w:pPr>
        <w:spacing w:after="40"/>
        <w:ind w:left="360"/>
      </w:pPr>
      <w:r>
        <w:t xml:space="preserve">B) </w:t>
      </w:r>
      <w:r>
        <w:t>Como a incrustação por sulfatos foi mitigada, o H2S restante deve ser tratado sobretudo como risco de corrosão e processo em superfície; revisar a estratégia de controle microbiológico no reservatório passa a ser secundário.</w:t>
      </w:r>
    </w:p>
    <w:p>
      <w:pPr>
        <w:spacing w:after="40"/>
        <w:ind w:left="360"/>
      </w:pPr>
      <w:r>
        <w:rPr>
          <w:b/>
        </w:rPr>
        <w:t xml:space="preserve">C) </w:t>
      </w:r>
      <w:r>
        <w:rPr>
          <w:b/>
        </w:rPr>
        <w:t>A remoção de sulfato reduziu uma via importante de souring, mas não elimina o risco; traços residuais e populações de BRS já instaladas no reservatório ainda podem gerar H2S, exigindo controle complementar e acompanhamento.</w:t>
      </w:r>
    </w:p>
    <w:p>
      <w:pPr>
        <w:spacing w:after="40"/>
        <w:ind w:left="360"/>
      </w:pPr>
      <w:r>
        <w:t xml:space="preserve">D) </w:t>
      </w:r>
      <w:r>
        <w:t>O aumento de H2S sugere que a URS perdeu desempenho, porque o sulfato residual da água tratada não sustenta souring de forma relevante no reservatório; a prioridade é recuperar a especificação da água de injeção.</w:t>
      </w:r>
    </w:p>
    <w:p>
      <w:pPr>
        <w:spacing w:before="200" w:after="80"/>
      </w:pPr>
      <w:r>
        <w:rPr>
          <w:b/>
        </w:rPr>
        <w:t xml:space="preserve">1477. </w:t>
      </w:r>
      <w:r>
        <w:t>Um FPSO com recuperação de enxofre em superfície revisa o plano de expansão da injeção de água do mar. O time de processo quer justificar por que decisões sobre dessulfatação e controle de souring não dizem respeito apenas ao reservatório. Qual argumento integra melhor essas frentes?</w:t>
      </w:r>
    </w:p>
    <w:p>
      <w:pPr>
        <w:spacing w:after="40"/>
        <w:ind w:left="360"/>
      </w:pPr>
      <w:r>
        <w:t xml:space="preserve">A) </w:t>
      </w:r>
      <w:r>
        <w:t>O impacto do souring se concentra em corrosão localizada e segurança de equipamentos; na prática, a carga de H2S para tratamento em superfície pouco se relaciona com a água injetada.</w:t>
      </w:r>
    </w:p>
    <w:p>
      <w:pPr>
        <w:spacing w:after="40"/>
        <w:ind w:left="360"/>
      </w:pPr>
      <w:r>
        <w:t xml:space="preserve">B) </w:t>
      </w:r>
      <w:r>
        <w:t>A presença de unidade de remoção de sulfato na água de injeção reduz diretamente COS na corrente de gás ácido, simplificando a recuperação de enxofre sem depender do comportamento do reservatório.</w:t>
      </w:r>
    </w:p>
    <w:p>
      <w:pPr>
        <w:spacing w:after="40"/>
        <w:ind w:left="360"/>
      </w:pPr>
      <w:r>
        <w:t xml:space="preserve">C) </w:t>
      </w:r>
      <w:r>
        <w:t>Como a unidade de tratamento de gás pode priorizar a remoção de H2S antes de CO2, a estratégia de água de injeção deixa de afetar a recuperação de enxofre, que passa a depender apenas da composição do gás produzido em superfície.</w:t>
      </w:r>
    </w:p>
    <w:p>
      <w:pPr>
        <w:spacing w:after="40"/>
        <w:ind w:left="360"/>
      </w:pPr>
      <w:r>
        <w:rPr>
          <w:b/>
        </w:rPr>
        <w:t xml:space="preserve">D) </w:t>
      </w:r>
      <w:r>
        <w:rPr>
          <w:b/>
        </w:rPr>
        <w:t>A geração biogênica de H2S no reservatório eleva a carga de compostos sulfurados que chegará ao tratamento de gás; por isso, o controle de sulfato e de souring na injeção influencia indiretamente a carga e o arranjo a montante da recuperação de enxofre.</w:t>
      </w:r>
    </w:p>
    <w:p>
      <w:pPr>
        <w:spacing w:before="200" w:after="80"/>
      </w:pPr>
      <w:r>
        <w:rPr>
          <w:b/>
        </w:rPr>
        <w:t xml:space="preserve">1478. </w:t>
      </w:r>
      <w:r>
        <w:t>Um FPSO se prepara para iniciar a injeção de água do mar em um campo com produção rica em Ba/Sr e indícios iniciais de atividade de BRS. A análise econômica mostra que a deposição de sulfatos pode comprometer o projeto, enquanto a equipe de microbiologia ressalta que H2S ainda pode aparecer após a partida. Qual abordagem é a mais coerente com esse cenário?</w:t>
      </w:r>
    </w:p>
    <w:p>
      <w:pPr>
        <w:spacing w:after="40"/>
        <w:ind w:left="360"/>
      </w:pPr>
      <w:r>
        <w:t xml:space="preserve">A) </w:t>
      </w:r>
      <w:r>
        <w:t>Implantar remoção de sulfato na água de injeção para atacar a deposição de BaSO4/SrSO4 e, depois disso, tratar o souring apenas com acompanhamento operacional, já que a redução do sulfato tende a impedir a geração microbiana de H2S no reservatório.</w:t>
      </w:r>
    </w:p>
    <w:p>
      <w:pPr>
        <w:spacing w:after="40"/>
        <w:ind w:left="360"/>
      </w:pPr>
      <w:r>
        <w:t xml:space="preserve">B) </w:t>
      </w:r>
      <w:r>
        <w:t>Concentrar o programa em biocidas convencionais no sistema de injeção, porque limitar BRS costuma fornecer a resposta dominante tanto para o H2S quanto para a precipitação de sulfatos de bário e estrôncio, mesmo sem retirar sulfato da água do mar.</w:t>
      </w:r>
    </w:p>
    <w:p>
      <w:pPr>
        <w:spacing w:after="40"/>
        <w:ind w:left="360"/>
      </w:pPr>
      <w:r>
        <w:rPr>
          <w:b/>
        </w:rPr>
        <w:t xml:space="preserve">C) </w:t>
      </w:r>
      <w:r>
        <w:rPr>
          <w:b/>
        </w:rPr>
        <w:t>Aplicar uma URS baseada em membranas quando a incrustação por BaSO4/SrSO4 ameaçar a viabilidade econômica e combinar essa decisão com ações próprias para souring, pois o sulfato remanescente na água tratada e as BRS já presentes na formação ainda podem sustentar H2S.</w:t>
      </w:r>
    </w:p>
    <w:p>
      <w:pPr>
        <w:spacing w:after="40"/>
        <w:ind w:left="360"/>
      </w:pPr>
      <w:r>
        <w:t xml:space="preserve">D) </w:t>
      </w:r>
      <w:r>
        <w:t>Dar prioridade à radiação UV na água captada e manter a água de injeção com seu teor de sulfato, porque a desinfecção na superfície reduz BRS e, por consequência, controla simultaneamente o H2S e a incrustação por BaSO4/SrSO4 na formação.</w:t>
      </w:r>
    </w:p>
    <w:p>
      <w:pPr>
        <w:spacing w:before="200" w:after="80"/>
      </w:pPr>
      <w:r>
        <w:rPr>
          <w:b/>
        </w:rPr>
        <w:t xml:space="preserve">1479. </w:t>
      </w:r>
      <w:r>
        <w:t>Na escolha de um pacote químico para uma campanha de injeção subsuperficial, busca-se que o princípio ativo atravesse a tubulação e alcance a formação, atuando no meio poroso do reservatório. A equipe discute usar THPS como biocida principal ou apoiar-se em sais quaternários de amônio (QAT) pela sua ação fílmica. Qual decisão tende a ser mais coerente com essa aplicação?</w:t>
      </w:r>
    </w:p>
    <w:p>
      <w:pPr>
        <w:spacing w:after="40"/>
        <w:ind w:left="360"/>
      </w:pPr>
      <w:r>
        <w:t xml:space="preserve">A) </w:t>
      </w:r>
      <w:r>
        <w:t>Adotar QAT como componente central do tratamento no reservatório, pois o caráter fílmico e a interação com superfícies favoreceriam a propagação pelo meio poroso e sustentariam o alcance do tratamento além da tubulação.</w:t>
      </w:r>
    </w:p>
    <w:p>
      <w:pPr>
        <w:spacing w:after="40"/>
        <w:ind w:left="360"/>
      </w:pPr>
      <w:r>
        <w:t xml:space="preserve">B) </w:t>
      </w:r>
      <w:r>
        <w:t>Priorizar um inibidor de corrosão como produto principal da injeção no reservatório e deixar o THPS restrito à tubulação, porque a condição metálica na entrada definiria a eficácia do tratamento no meio poroso.</w:t>
      </w:r>
    </w:p>
    <w:p>
      <w:pPr>
        <w:spacing w:after="40"/>
        <w:ind w:left="360"/>
      </w:pPr>
      <w:r>
        <w:rPr>
          <w:b/>
        </w:rPr>
        <w:t xml:space="preserve">C) </w:t>
      </w:r>
      <w:r>
        <w:rPr>
          <w:b/>
        </w:rPr>
        <w:t>Escolher THPS como base do controle microbiológico nessa campanha, usando QAT no máximo como coadjuvante no controle e na dispersão de biofilme na linha, pois sua fixação em superfícies tende a restringir a propagação na formação.</w:t>
      </w:r>
    </w:p>
    <w:p>
      <w:pPr>
        <w:spacing w:after="40"/>
        <w:ind w:left="360"/>
      </w:pPr>
      <w:r>
        <w:t xml:space="preserve">D) </w:t>
      </w:r>
      <w:r>
        <w:t>Tomar o bissulfito como base do tratamento subsuperficial, já que a remoção de oxigênio no fluido de injeção reduziria a necessidade de controle microbiológico em zonas anaeróbias do reservatório.</w:t>
      </w:r>
    </w:p>
    <w:p>
      <w:pPr>
        <w:spacing w:before="200" w:after="80"/>
      </w:pPr>
      <w:r>
        <w:rPr>
          <w:b/>
        </w:rPr>
        <w:t xml:space="preserve">1480. </w:t>
      </w:r>
      <w:r>
        <w:t>Um trecho do sistema de água do mar ainda pode receber residual de cloro antes da desaeração, e a equipe quer dosar um quaternário de amônio a jusante como biodispersante/biocida. Qual análise é tecnicamente mais adequada?</w:t>
      </w:r>
    </w:p>
    <w:p>
      <w:pPr>
        <w:spacing w:after="40"/>
        <w:ind w:left="360"/>
      </w:pPr>
      <w:r>
        <w:t xml:space="preserve">A) </w:t>
      </w:r>
      <w:r>
        <w:t>O residual de cloro antes da desaeração não compromete a aplicação do quaternário a jusante, porque a redução promovida pelo bissulfito preserva sua função biodispersante/biocida.</w:t>
      </w:r>
    </w:p>
    <w:p>
      <w:pPr>
        <w:spacing w:after="40"/>
        <w:ind w:left="360"/>
      </w:pPr>
      <w:r>
        <w:rPr>
          <w:b/>
        </w:rPr>
        <w:t xml:space="preserve">B) </w:t>
      </w:r>
      <w:r>
        <w:rPr>
          <w:b/>
        </w:rPr>
        <w:t>A combinação exige atenção, porque oxidantes fortes podem inativar ou degradar quaternários de amônio e comprometer sua função.</w:t>
      </w:r>
    </w:p>
    <w:p>
      <w:pPr>
        <w:spacing w:after="40"/>
        <w:ind w:left="360"/>
      </w:pPr>
      <w:r>
        <w:t xml:space="preserve">C) </w:t>
      </w:r>
      <w:r>
        <w:t>O ponto crítico é o aumento de oxigênio dissolvido causado pelo quaternário, o que desloca a função do bissulfito.</w:t>
      </w:r>
    </w:p>
    <w:p>
      <w:pPr>
        <w:spacing w:after="40"/>
        <w:ind w:left="360"/>
      </w:pPr>
      <w:r>
        <w:t xml:space="preserve">D) </w:t>
      </w:r>
      <w:r>
        <w:t>A combinação é favorável, porque oxidantes fortes tendem a abrir a estrutura do biofilme e ampliar a ação dos quaternários a jusante.</w:t>
      </w:r>
    </w:p>
    <w:p>
      <w:pPr>
        <w:spacing w:before="200" w:after="80"/>
      </w:pPr>
      <w:r>
        <w:rPr>
          <w:b/>
        </w:rPr>
        <w:t xml:space="preserve">1481. </w:t>
      </w:r>
      <w:r>
        <w:t>Durante a hibernação de uma linha de injeção de água, o tratamento reduziu a população planctônica, porém inspeções ainda mostraram uma camada microbiana séssil aderida às paredes internas. Sem mudanças de hardware, qual ajuste operacional tende a atuar melhor sobre esse mecanismo residual?</w:t>
      </w:r>
    </w:p>
    <w:p>
      <w:pPr>
        <w:spacing w:after="40"/>
        <w:ind w:left="360"/>
      </w:pPr>
      <w:r>
        <w:t xml:space="preserve">A) </w:t>
      </w:r>
      <w:r>
        <w:t>Migrar para fluoresceína como principal aditivo da linha, usando o corante para melhorar o alcance do tratamento ao longo do trecho hibernado.</w:t>
      </w:r>
    </w:p>
    <w:p>
      <w:pPr>
        <w:spacing w:after="40"/>
        <w:ind w:left="360"/>
      </w:pPr>
      <w:r>
        <w:rPr>
          <w:b/>
        </w:rPr>
        <w:t xml:space="preserve">B) </w:t>
      </w:r>
      <w:r>
        <w:rPr>
          <w:b/>
        </w:rPr>
        <w:t>Aumentar o THPS e associá-lo a um quaternário de amônio, mantendo o sequestro de oxigênio, para dispersar a camada aderida e ampliar o alcance do biocida.</w:t>
      </w:r>
    </w:p>
    <w:p>
      <w:pPr>
        <w:spacing w:after="40"/>
        <w:ind w:left="360"/>
      </w:pPr>
      <w:r>
        <w:t xml:space="preserve">C) </w:t>
      </w:r>
      <w:r>
        <w:t>Substituir o programa biocida por antiespumante, buscando reduzir a estabilização na interface fluida e, assim, enfraquecer a fixação microbiana nas superfícies.</w:t>
      </w:r>
    </w:p>
    <w:p>
      <w:pPr>
        <w:spacing w:after="40"/>
        <w:ind w:left="360"/>
      </w:pPr>
      <w:r>
        <w:t xml:space="preserve">D) </w:t>
      </w:r>
      <w:r>
        <w:t>Elevar o bissulfito para reduzir mais o potencial redox, tratando a camada aderida por via química e diminuindo a necessidade de ação biocida direta.</w:t>
      </w:r>
    </w:p>
    <w:p>
      <w:pPr>
        <w:spacing w:before="200" w:after="80"/>
      </w:pPr>
      <w:r>
        <w:rPr>
          <w:b/>
        </w:rPr>
        <w:t xml:space="preserve">1482. </w:t>
      </w:r>
      <w:r>
        <w:t>Em um sistema de injeção de água do mar, após elevar a dosagem de bissulfito de sódio, o teor de oxigênio dissolvido diminuiu e o acompanhamento microbiológico passou a apontar maior propensão a biofilme em meio redutor e geração de H2S. Qual ajuste na estratégia de tratamento químico é mais coerente com esse cenário?</w:t>
      </w:r>
    </w:p>
    <w:p>
      <w:pPr>
        <w:spacing w:after="40"/>
        <w:ind w:left="360"/>
      </w:pPr>
      <w:r>
        <w:t xml:space="preserve">A) </w:t>
      </w:r>
      <w:r>
        <w:t>Priorizar sais quaternários como tratamento predominante no reservatório, porque a adsorção em superfícies e a formação de filme tenderiam a ampliar o alcance do produto no meio poroso.</w:t>
      </w:r>
    </w:p>
    <w:p>
      <w:pPr>
        <w:spacing w:after="40"/>
        <w:ind w:left="360"/>
      </w:pPr>
      <w:r>
        <w:rPr>
          <w:b/>
        </w:rPr>
        <w:t xml:space="preserve">B) </w:t>
      </w:r>
      <w:r>
        <w:rPr>
          <w:b/>
        </w:rPr>
        <w:t>Manter o removedor de O2 para atenuar a corrosão aeróbia e intensificar o tratamento microbiológico com biocida, já que o meio mais redutor pode favorecer anaeróbios produtores de sulfeto.</w:t>
      </w:r>
    </w:p>
    <w:p>
      <w:pPr>
        <w:spacing w:after="40"/>
        <w:ind w:left="360"/>
      </w:pPr>
      <w:r>
        <w:t xml:space="preserve">C) </w:t>
      </w:r>
      <w:r>
        <w:t>Reduzir a aplicação de biocida, pois a queda do potencial redox tende a diminuir a atividade microbiana global e o bissulfito já passa a mitigar também a corrosão microbiológica.</w:t>
      </w:r>
    </w:p>
    <w:p>
      <w:pPr>
        <w:spacing w:after="40"/>
        <w:ind w:left="360"/>
      </w:pPr>
      <w:r>
        <w:t xml:space="preserve">D) </w:t>
      </w:r>
      <w:r>
        <w:t>Trocar o bissulfito por fluoresceína, porque o rastreamento de vazamentos na linha de injeção permite localizar os focos de contaminação associados ao biofilme e ao H2S.</w:t>
      </w:r>
    </w:p>
    <w:p>
      <w:pPr>
        <w:spacing w:before="200" w:after="80"/>
      </w:pPr>
      <w:r>
        <w:rPr>
          <w:b/>
        </w:rPr>
        <w:t xml:space="preserve">1483. </w:t>
      </w:r>
      <w:r>
        <w:t>Na definição da química de uma linha de água do mar para injeção, busca-se reduzir a corrosão por oxigênio nas superfícies internas e manter controle microbiológico até a entrada no reservatório, sem assumir desempenho não demonstrado no meio poroso. Qual estratégia é mais coerente?</w:t>
      </w:r>
    </w:p>
    <w:p>
      <w:pPr>
        <w:spacing w:after="40"/>
        <w:ind w:left="360"/>
      </w:pPr>
      <w:r>
        <w:t xml:space="preserve">A) </w:t>
      </w:r>
      <w:r>
        <w:t>Concentrar o programa em bissulfito, pois a remoção do oxigênio dissolvido reduziria a corrosão e já seria suficiente para manter o controle microbiológico da água.</w:t>
      </w:r>
    </w:p>
    <w:p>
      <w:pPr>
        <w:spacing w:after="40"/>
        <w:ind w:left="360"/>
      </w:pPr>
      <w:r>
        <w:t xml:space="preserve">B) </w:t>
      </w:r>
      <w:r>
        <w:t>Substituir o sequestrante por antiespumante e antincrustante, atribuindo o controle da corrosão interna à estabilidade operacional da linha em vez da remoção de oxigênio.</w:t>
      </w:r>
    </w:p>
    <w:p>
      <w:pPr>
        <w:spacing w:after="40"/>
        <w:ind w:left="360"/>
      </w:pPr>
      <w:r>
        <w:t xml:space="preserve">C) </w:t>
      </w:r>
      <w:r>
        <w:t>Adotar quaternário como agente principal até o reservatório e dispensar THPS, porque a proteção fílmica nas superfícies internas indicaria efeito adequado também após a injeção.</w:t>
      </w:r>
    </w:p>
    <w:p>
      <w:pPr>
        <w:spacing w:after="40"/>
        <w:ind w:left="360"/>
      </w:pPr>
      <w:r>
        <w:rPr>
          <w:b/>
        </w:rPr>
        <w:t xml:space="preserve">D) </w:t>
      </w:r>
      <w:r>
        <w:rPr>
          <w:b/>
        </w:rPr>
        <w:t>Usar bissulfito para remover oxigênio e THPS como biocida principal, com quaternário apenas como apoio no biofilme das superfícies internas, sem tratá-lo como solução principal para o reservatório.</w:t>
      </w:r>
    </w:p>
    <w:p>
      <w:pPr>
        <w:spacing w:before="200" w:after="80"/>
      </w:pPr>
      <w:r>
        <w:rPr>
          <w:b/>
        </w:rPr>
        <w:t xml:space="preserve">1484. </w:t>
      </w:r>
      <w:r>
        <w:t>Em um FPSO, avalia-se o programa químico para duas necessidades: manter sob controle o crescimento sésil na água desaerada a jusante da torre e, em outra frente, tentar que o biocida atue no meio poroso durante a injeção. Qual arranjo é mais consistente com o comportamento esperado de THPS e QAT?</w:t>
      </w:r>
    </w:p>
    <w:p>
      <w:pPr>
        <w:spacing w:after="40"/>
        <w:ind w:left="360"/>
      </w:pPr>
      <w:r>
        <w:t xml:space="preserve">A) </w:t>
      </w:r>
      <w:r>
        <w:t>Eleger o QAT como agente principal para a formação, pois sua tendência de formar filme e aderir às superfícies favorece a propagação pelo meio poroso e a persistência ao longo da injeção.</w:t>
      </w:r>
    </w:p>
    <w:p>
      <w:pPr>
        <w:spacing w:after="40"/>
        <w:ind w:left="360"/>
      </w:pPr>
      <w:r>
        <w:t xml:space="preserve">B) </w:t>
      </w:r>
      <w:r>
        <w:t>Associar QAT ao bissulfito no tratamento da formação, porque a remoção de oxigênio na água de injeção aumenta a mobilidade dos quaternários e amplia sua penetração no reservatório.</w:t>
      </w:r>
    </w:p>
    <w:p>
      <w:pPr>
        <w:spacing w:after="40"/>
        <w:ind w:left="360"/>
      </w:pPr>
      <w:r>
        <w:rPr>
          <w:b/>
        </w:rPr>
        <w:t xml:space="preserve">C) </w:t>
      </w:r>
      <w:r>
        <w:rPr>
          <w:b/>
        </w:rPr>
        <w:t>Priorizar THPS na aplicação em que se deseja maior alcance no meio poroso e deixar o QAT sobretudo para o circuito desaerado e superfícies internas, aproveitando sua ação biodispersante e filmante.</w:t>
      </w:r>
    </w:p>
    <w:p>
      <w:pPr>
        <w:spacing w:after="40"/>
        <w:ind w:left="360"/>
      </w:pPr>
      <w:r>
        <w:t xml:space="preserve">D) </w:t>
      </w:r>
      <w:r>
        <w:t>Definir entre THPS e QAT quase só pela temperatura do sistema, já que a adsorção nas superfícies internas exerce influência limitada no desempenho durante a injeção subsuperficial.</w:t>
      </w:r>
    </w:p>
    <w:p>
      <w:pPr>
        <w:spacing w:before="200" w:after="80"/>
      </w:pPr>
      <w:r>
        <w:rPr>
          <w:b/>
        </w:rPr>
        <w:t xml:space="preserve">1485. </w:t>
      </w:r>
      <w:r>
        <w:t>Na preparação das especificações para o pacote de água do mar de injeção, a equipe quer fechar também seleção e dosagem de inibidor de corrosão, antiespumante e antincrustante com o mesmo grau de confiança usado para bissulfito e biocidas. Qual posicionamento técnico é mais defensável com a base de conhecimento disponível?</w:t>
      </w:r>
    </w:p>
    <w:p>
      <w:pPr>
        <w:spacing w:after="40"/>
        <w:ind w:left="360"/>
      </w:pPr>
      <w:r>
        <w:rPr>
          <w:b/>
        </w:rPr>
        <w:t xml:space="preserve">A) </w:t>
      </w:r>
      <w:r>
        <w:rPr>
          <w:b/>
        </w:rPr>
        <w:t>Reconhecer que esses aditivos são usuais em estações de tratamento, mas não fechar mecanismo, critério de seleção ou dosagem para este contexto sem qualificação específica e avaliação própria de compatibilidade.</w:t>
      </w:r>
    </w:p>
    <w:p>
      <w:pPr>
        <w:spacing w:after="40"/>
        <w:ind w:left="360"/>
      </w:pPr>
      <w:r>
        <w:t xml:space="preserve">B) </w:t>
      </w:r>
      <w:r>
        <w:t>Priorizar o inibidor de corrosão em detrimento do biocida, porque a remoção de oxigênio desloca o risco dominante para corrosão metálica e reduz a relevância do controle microbiológico.</w:t>
      </w:r>
    </w:p>
    <w:p>
      <w:pPr>
        <w:spacing w:after="40"/>
        <w:ind w:left="360"/>
      </w:pPr>
      <w:r>
        <w:t xml:space="preserve">C) </w:t>
      </w:r>
      <w:r>
        <w:t>Adotar dosagens contínuas preliminares com base em prática usual de tratamento de água do mar, porque a desaeração já reduz as principais incertezas de compatibilidade do sistema.</w:t>
      </w:r>
    </w:p>
    <w:p>
      <w:pPr>
        <w:spacing w:after="40"/>
        <w:ind w:left="360"/>
      </w:pPr>
      <w:r>
        <w:t xml:space="preserve">D) </w:t>
      </w:r>
      <w:r>
        <w:t>Definir esses produtos por analogia com o pacote microbiológico, porque todos atuam sobre a mesma janela operacional de integridade e, por isso, a seleção tende a convergir.</w:t>
      </w:r>
    </w:p>
    <w:p>
      <w:pPr>
        <w:spacing w:before="200" w:after="80"/>
      </w:pPr>
      <w:r>
        <w:rPr>
          <w:b/>
        </w:rPr>
        <w:t xml:space="preserve">1486. </w:t>
      </w:r>
      <w:r>
        <w:t>Após a partida de um sistema de injeção de água do mar, a equipe observou queda no oxigênio dissolvido depois da dosagem de bissulfito de sódio, mas também aumento de indícios de atividade anaeróbica e de corrosão associada a biofilme. Qual ajuste de estratégia tende a ser mais coerente com esse quadro?</w:t>
      </w:r>
    </w:p>
    <w:p>
      <w:pPr>
        <w:spacing w:after="40"/>
        <w:ind w:left="360"/>
      </w:pPr>
      <w:r>
        <w:t xml:space="preserve">A) </w:t>
      </w:r>
      <w:r>
        <w:t>Elevar a dosagem de bissulfito de sódio, porque a redução adicional do potencial redox tende a limitar de forma ampla a atividade microbiológica.</w:t>
      </w:r>
    </w:p>
    <w:p>
      <w:pPr>
        <w:spacing w:after="40"/>
        <w:ind w:left="360"/>
      </w:pPr>
      <w:r>
        <w:t xml:space="preserve">B) </w:t>
      </w:r>
      <w:r>
        <w:t>Priorizar o antincrustante, porque o aumento de atividade anaeróbica após a desaeração costuma decorrer principalmente de deposição salina.</w:t>
      </w:r>
    </w:p>
    <w:p>
      <w:pPr>
        <w:spacing w:after="40"/>
        <w:ind w:left="360"/>
      </w:pPr>
      <w:r>
        <w:t xml:space="preserve">C) </w:t>
      </w:r>
      <w:r>
        <w:t>Substituir o biocida por inibidor de corrosão, porque a remoção de oxigênio desloca o problema de corrosão para um mecanismo predominantemente não microbiológico.</w:t>
      </w:r>
    </w:p>
    <w:p>
      <w:pPr>
        <w:spacing w:after="40"/>
        <w:ind w:left="360"/>
      </w:pPr>
      <w:r>
        <w:rPr>
          <w:b/>
        </w:rPr>
        <w:t xml:space="preserve">D) </w:t>
      </w:r>
      <w:r>
        <w:rPr>
          <w:b/>
        </w:rPr>
        <w:t>Manter o sequestrante de oxigênio e reforçar o controle microbiológico com biocida, porque a desaeração química pode favorecer microrganismos anaeróbicos.</w:t>
      </w:r>
    </w:p>
    <w:p>
      <w:pPr>
        <w:spacing w:before="200" w:after="80"/>
      </w:pPr>
      <w:r>
        <w:rPr>
          <w:b/>
        </w:rPr>
        <w:t xml:space="preserve">1487. </w:t>
      </w:r>
      <w:r>
        <w:t>Durante a definição de um pacote químico para água do mar de injeção, a equipe pretende fechar de imediato critérios de seleção e dosagens de inibidor de corrosão, antiespumante e antincrustante com o mesmo nível de confiança já adotado para THPS e bissulfito. Qual postura é mais defensável?</w:t>
      </w:r>
    </w:p>
    <w:p>
      <w:pPr>
        <w:spacing w:after="40"/>
        <w:ind w:left="360"/>
      </w:pPr>
      <w:r>
        <w:t xml:space="preserve">A) </w:t>
      </w:r>
      <w:r>
        <w:t>Adotar a dosagem praticada para o quaternário de amônio como baliza preliminar para inibidor de corrosão, antiespumante e antincrustante, refinando depois a compatibilidade entre os produtos.</w:t>
      </w:r>
    </w:p>
    <w:p>
      <w:pPr>
        <w:spacing w:after="40"/>
        <w:ind w:left="360"/>
      </w:pPr>
      <w:r>
        <w:t xml:space="preserve">B) </w:t>
      </w:r>
      <w:r>
        <w:t>Usar como ponto de partida os critérios aplicados em estações de tratamento de água e transferir, com ajustes operacionais, faixas usuais de seleção e dosagem para a água do mar de injeção.</w:t>
      </w:r>
    </w:p>
    <w:p>
      <w:pPr>
        <w:spacing w:after="40"/>
        <w:ind w:left="360"/>
      </w:pPr>
      <w:r>
        <w:t xml:space="preserve">C) </w:t>
      </w:r>
      <w:r>
        <w:t>Definir de imediato apenas THPS e bissulfito e deixar os demais aditivos para uma etapa posterior, tratando corrosão, espuma e incrustação como temas separados do fechamento atual.</w:t>
      </w:r>
    </w:p>
    <w:p>
      <w:pPr>
        <w:spacing w:after="40"/>
        <w:ind w:left="360"/>
      </w:pPr>
      <w:r>
        <w:rPr>
          <w:b/>
        </w:rPr>
        <w:t xml:space="preserve">D) </w:t>
      </w:r>
      <w:r>
        <w:rPr>
          <w:b/>
        </w:rPr>
        <w:t>Reconhecer que esses aditivos são usuais na prática industrial, mas que a base disponível não sustenta consolidar mecanismo, seleção ou dosagem para este contexto sem qualificação adicional.</w:t>
      </w:r>
    </w:p>
    <w:p>
      <w:pPr>
        <w:spacing w:before="200" w:after="80"/>
      </w:pPr>
      <w:r>
        <w:rPr>
          <w:b/>
        </w:rPr>
        <w:t xml:space="preserve">1488. </w:t>
      </w:r>
      <w:r>
        <w:t>Após a desoxigenação da água do mar com bissulfito, a taxa de corrosão por oxigênio caiu, mas a contagem de anaeróbios aderidos em spool pieces aumentou. Qual ajuste de tratamento tende a atacar a causa remanescente sem perder o benefício da remoção de oxigênio?</w:t>
      </w:r>
    </w:p>
    <w:p>
      <w:pPr>
        <w:spacing w:after="40"/>
        <w:ind w:left="360"/>
      </w:pPr>
      <w:r>
        <w:t xml:space="preserve">A) </w:t>
      </w:r>
      <w:r>
        <w:t>Preservar o bissulfito e adicionar cloro residual junto com o quaternário para ampliar a ação microbiológica no mesmo ponto de dosagem.</w:t>
      </w:r>
    </w:p>
    <w:p>
      <w:pPr>
        <w:spacing w:after="40"/>
        <w:ind w:left="360"/>
      </w:pPr>
      <w:r>
        <w:rPr>
          <w:b/>
        </w:rPr>
        <w:t xml:space="preserve">B) </w:t>
      </w:r>
      <w:r>
        <w:rPr>
          <w:b/>
        </w:rPr>
        <w:t>Manter o bissulfito e reforçar o controle microbiológico com biocida, usando quaternário para dispersar biofilme e favorecer a ação do biocida.</w:t>
      </w:r>
    </w:p>
    <w:p>
      <w:pPr>
        <w:spacing w:after="40"/>
        <w:ind w:left="360"/>
      </w:pPr>
      <w:r>
        <w:t xml:space="preserve">C) </w:t>
      </w:r>
      <w:r>
        <w:t>Retirar o bissulfito e priorizar o quaternário como agente fílmico principal, porque a ausência de oxigênio tende a reduzir a efetividade do THPS.</w:t>
      </w:r>
    </w:p>
    <w:p>
      <w:pPr>
        <w:spacing w:after="40"/>
        <w:ind w:left="360"/>
      </w:pPr>
      <w:r>
        <w:t xml:space="preserve">D) </w:t>
      </w:r>
      <w:r>
        <w:t>Aumentar o bissulfito para intensificar a remoção de oxigênio e reduzir, por essa via, a atividade anaeróbica.</w:t>
      </w:r>
    </w:p>
    <w:p>
      <w:pPr>
        <w:spacing w:before="200" w:after="80"/>
      </w:pPr>
      <w:r>
        <w:rPr>
          <w:b/>
        </w:rPr>
        <w:t xml:space="preserve">1489. </w:t>
      </w:r>
      <w:r>
        <w:t>Após a partida de um sistema de injeção de água do mar, a equipe reduziu o oxigênio dissolvido com bissulfito de sódio para proteger a malha contra corrosão por oxigênio. Nas semanas seguintes, os cupons microbiológicos indicaram aumento de atividade anaeróbica e início de biofilme aderido na saída da torre desaeradora. Qual ajuste de programa químico é mais coerente com esse quadro?</w:t>
      </w:r>
    </w:p>
    <w:p>
      <w:pPr>
        <w:spacing w:after="40"/>
        <w:ind w:left="360"/>
      </w:pPr>
      <w:r>
        <w:rPr>
          <w:b/>
        </w:rPr>
        <w:t xml:space="preserve">A) </w:t>
      </w:r>
      <w:r>
        <w:rPr>
          <w:b/>
        </w:rPr>
        <w:t>Preservar o controle de oxigênio com bissulfito e reforçar o tratamento microbiológico com biocida, podendo usar biodispersante para melhorar a ação sobre o biofilme.</w:t>
      </w:r>
    </w:p>
    <w:p>
      <w:pPr>
        <w:spacing w:after="40"/>
        <w:ind w:left="360"/>
      </w:pPr>
      <w:r>
        <w:t xml:space="preserve">B) </w:t>
      </w:r>
      <w:r>
        <w:t>Substituir o biocida por fluoresceína, porque a identificação precoce de vazamentos passa a ser o principal mecanismo de prevenção de bioincrustação.</w:t>
      </w:r>
    </w:p>
    <w:p>
      <w:pPr>
        <w:spacing w:after="40"/>
        <w:ind w:left="360"/>
      </w:pPr>
      <w:r>
        <w:t xml:space="preserve">C) </w:t>
      </w:r>
      <w:r>
        <w:t>Reduzir o bissulfito e priorizar um inibidor de corrosão, porque a atividade anaeróbica decorre principalmente do excesso de proteção anticorrosiva.</w:t>
      </w:r>
    </w:p>
    <w:p>
      <w:pPr>
        <w:spacing w:after="40"/>
        <w:ind w:left="360"/>
      </w:pPr>
      <w:r>
        <w:t xml:space="preserve">D) </w:t>
      </w:r>
      <w:r>
        <w:t>Aumentar a dosagem de bissulfito e manter o restante do programa, porque a queda adicional de oxigênio tende a reduzir o crescimento microbiano total.</w:t>
      </w:r>
    </w:p>
    <w:p>
      <w:pPr>
        <w:spacing w:before="200" w:after="80"/>
      </w:pPr>
      <w:r>
        <w:rPr>
          <w:b/>
        </w:rPr>
        <w:t xml:space="preserve">1490. </w:t>
      </w:r>
      <w:r>
        <w:t>Uma unidade utiliza cloração em parte do tratamento de água do mar e pretende introduzir cloreto de alquildimetilbenzilamônio como biodispersante/biocida na linha de água desaerada, sem mudar o arranjo de injeção. Na análise de compatibilidade química, qual preocupação deve pesar mais?</w:t>
      </w:r>
    </w:p>
    <w:p>
      <w:pPr>
        <w:spacing w:after="40"/>
        <w:ind w:left="360"/>
      </w:pPr>
      <w:r>
        <w:t xml:space="preserve">A) </w:t>
      </w:r>
      <w:r>
        <w:t>A principal consequência da cloração residual é aumentar a adsorção do quaternário na rocha, o que favorece o tratamento do reservatório.</w:t>
      </w:r>
    </w:p>
    <w:p>
      <w:pPr>
        <w:spacing w:after="40"/>
        <w:ind w:left="360"/>
      </w:pPr>
      <w:r>
        <w:t xml:space="preserve">B) </w:t>
      </w:r>
      <w:r>
        <w:t>O quaternário passa a atuar como sequestrante de oxigênio na presença de cloro residual, reduzindo a necessidade de bissulfito.</w:t>
      </w:r>
    </w:p>
    <w:p>
      <w:pPr>
        <w:spacing w:after="40"/>
        <w:ind w:left="360"/>
      </w:pPr>
      <w:r>
        <w:rPr>
          <w:b/>
        </w:rPr>
        <w:t xml:space="preserve">C) </w:t>
      </w:r>
      <w:r>
        <w:rPr>
          <w:b/>
        </w:rPr>
        <w:t>A presença de oxidantes fortes pode inativar ou degradar o quaternário de amônio, comprometendo a estratégia se os programas não forem segregados.</w:t>
      </w:r>
    </w:p>
    <w:p>
      <w:pPr>
        <w:spacing w:after="40"/>
        <w:ind w:left="360"/>
      </w:pPr>
      <w:r>
        <w:t xml:space="preserve">D) </w:t>
      </w:r>
      <w:r>
        <w:t>A combinação com oxidantes fortes tende a melhorar a dispersão de biofilme, desde que a dosagem de quaternário seja mantida contínua.</w:t>
      </w:r>
    </w:p>
    <w:p>
      <w:pPr>
        <w:spacing w:before="200" w:after="80"/>
      </w:pPr>
      <w:r>
        <w:rPr>
          <w:b/>
        </w:rPr>
        <w:t xml:space="preserve">1491. </w:t>
      </w:r>
      <w:r>
        <w:t>Na definição da dosagem de THPS para hibernação de dutos com água do mar tratada, a equipe observa que a eficiência biocida varia com a temperatura, com o uso de bissulfito e com o pré-tratamento por UV. Qual abordagem de testes oferece a base mais robusta para selecionar a dosagem operacional?</w:t>
      </w:r>
    </w:p>
    <w:p>
      <w:pPr>
        <w:spacing w:after="40"/>
        <w:ind w:left="360"/>
      </w:pPr>
      <w:r>
        <w:rPr>
          <w:b/>
        </w:rPr>
        <w:t xml:space="preserve">A) </w:t>
      </w:r>
      <w:r>
        <w:rPr>
          <w:b/>
        </w:rPr>
        <w:t>Conduzir um plano de ensaios que combine concentração de THPS e temperatura e inclua bissulfito e pré-tratamento UV, com replicatas nos pontos centrais para avaliar robustez e interação entre fatores.</w:t>
      </w:r>
    </w:p>
    <w:p>
      <w:pPr>
        <w:spacing w:after="40"/>
        <w:ind w:left="360"/>
      </w:pPr>
      <w:r>
        <w:t xml:space="preserve">B) </w:t>
      </w:r>
      <w:r>
        <w:t>Adotar a maior concentração testada de THPS como margem operacional e tratar temperatura, bissulfito e UV como influências secundárias na definição da dosagem.</w:t>
      </w:r>
    </w:p>
    <w:p>
      <w:pPr>
        <w:spacing w:after="40"/>
        <w:ind w:left="360"/>
      </w:pPr>
      <w:r>
        <w:t xml:space="preserve">C) </w:t>
      </w:r>
      <w:r>
        <w:t>Definir a faixa de dosagem a partir de ensaios em uma temperatura representativa e usar condições com bissulfito e pré-tratamento UV para verificar tendências, sem combinar formalmente os fatores.</w:t>
      </w:r>
    </w:p>
    <w:p>
      <w:pPr>
        <w:spacing w:after="40"/>
        <w:ind w:left="360"/>
      </w:pPr>
      <w:r>
        <w:t xml:space="preserve">D) </w:t>
      </w:r>
      <w:r>
        <w:t>Usar como referência a faixa aplicada com quaternário de amônio em água desaerada e recalibrar a dosagem de THPS com base em acompanhamento microbiológico e testes complementares pontuais.</w:t>
      </w:r>
    </w:p>
    <w:p>
      <w:pPr>
        <w:spacing w:before="200" w:after="80"/>
      </w:pPr>
      <w:r>
        <w:rPr>
          <w:b/>
        </w:rPr>
        <w:t xml:space="preserve">1492. </w:t>
      </w:r>
      <w:r>
        <w:t>Na revisão do pacote químico de uma planta de injeção de água do mar, o gerente pede que se defina de imediato a dosagem de inibidor de corrosão, antiespumante e antincrustante com base nas mesmas evidências disponíveis para bissulfito e THPS. Qual resposta técnica é mais adequada?</w:t>
      </w:r>
    </w:p>
    <w:p>
      <w:pPr>
        <w:spacing w:after="40"/>
        <w:ind w:left="360"/>
      </w:pPr>
      <w:r>
        <w:t xml:space="preserve">A) </w:t>
      </w:r>
      <w:r>
        <w:t>Priorizar a definição do antiespumante, pois o comportamento de espuma passa a controlar o desempenho do biocida e do sequestrante de oxigênio.</w:t>
      </w:r>
    </w:p>
    <w:p>
      <w:pPr>
        <w:spacing w:after="40"/>
        <w:ind w:left="360"/>
      </w:pPr>
      <w:r>
        <w:t xml:space="preserve">B) </w:t>
      </w:r>
      <w:r>
        <w:t>Usar a faixa de dosagem do bissulfito como referência preliminar para os três produtos, por serem aditivos do tratamento químico da água do mar.</w:t>
      </w:r>
    </w:p>
    <w:p>
      <w:pPr>
        <w:spacing w:after="40"/>
        <w:ind w:left="360"/>
      </w:pPr>
      <w:r>
        <w:t xml:space="preserve">C) </w:t>
      </w:r>
      <w:r>
        <w:t>Tomar a escolha do THPS como referência para os demais aditivos, pois a compatibilidade microbiológica também definiria corrosão, espuma e incrustação.</w:t>
      </w:r>
    </w:p>
    <w:p>
      <w:pPr>
        <w:spacing w:after="40"/>
        <w:ind w:left="360"/>
      </w:pPr>
      <w:r>
        <w:rPr>
          <w:b/>
        </w:rPr>
        <w:t xml:space="preserve">D) </w:t>
      </w:r>
      <w:r>
        <w:rPr>
          <w:b/>
        </w:rPr>
        <w:t>Reconhecer que são aditivos usuais, mas que os dados disponíveis não permitem definir critérios de seleção ou dosagem para este caso sem informação adicional.</w:t>
      </w:r>
    </w:p>
    <w:p>
      <w:pPr>
        <w:spacing w:before="200" w:after="80"/>
      </w:pPr>
      <w:r>
        <w:rPr>
          <w:b/>
        </w:rPr>
        <w:t xml:space="preserve">1493. </w:t>
      </w:r>
      <w:r>
        <w:t>Durante uma revisão dos químicos da planta de injeção, um engenheiro propõe consolidar imediatamente critérios de dosagem para inibidor de corrosão, antiespumante e antincrustante usando apenas as informações disponíveis sobre água do mar, bissulfito, THPS e QAT. Qual posicionamento é tecnicamente mais sólido?</w:t>
      </w:r>
    </w:p>
    <w:p>
      <w:pPr>
        <w:spacing w:after="40"/>
        <w:ind w:left="360"/>
      </w:pPr>
      <w:r>
        <w:t xml:space="preserve">A) </w:t>
      </w:r>
      <w:r>
        <w:t>É possível inferir a dosagem pelo nível de THPS, já que biocida, antiespumante e antincrustante respondem ao mesmo conjunto de variáveis operacionais.</w:t>
      </w:r>
    </w:p>
    <w:p>
      <w:pPr>
        <w:spacing w:after="40"/>
        <w:ind w:left="360"/>
      </w:pPr>
      <w:r>
        <w:t xml:space="preserve">B) </w:t>
      </w:r>
      <w:r>
        <w:t>Não há motivo para avaliá-los separadamente, porque o QAT, por ser fílmico e biodispersante, substitui de forma equivalente essas três funções no sistema de água de injeção.</w:t>
      </w:r>
    </w:p>
    <w:p>
      <w:pPr>
        <w:spacing w:after="40"/>
        <w:ind w:left="360"/>
      </w:pPr>
      <w:r>
        <w:t xml:space="preserve">C) </w:t>
      </w:r>
      <w:r>
        <w:t>É possível fechar a seleção, porque a presença usual desses produtos em estações de tratamento já define mecanismo, compatibilidade e faixa de dosagem aplicável à injeção.</w:t>
      </w:r>
    </w:p>
    <w:p>
      <w:pPr>
        <w:spacing w:after="40"/>
        <w:ind w:left="360"/>
      </w:pPr>
      <w:r>
        <w:rPr>
          <w:b/>
        </w:rPr>
        <w:t xml:space="preserve">D) </w:t>
      </w:r>
      <w:r>
        <w:rPr>
          <w:b/>
        </w:rPr>
        <w:t>Não há base suficiente para definir seleção ou dosagem desses três aditivos; por ora, devem ser tratados como produtos usuais e submetidos a qualificação específica.</w:t>
      </w:r>
    </w:p>
    <w:p>
      <w:pPr>
        <w:spacing w:before="200" w:after="80"/>
      </w:pPr>
      <w:r>
        <w:rPr>
          <w:b/>
        </w:rPr>
        <w:t xml:space="preserve">1494. </w:t>
      </w:r>
      <w:r>
        <w:t>Uma unidade prepara um fluido temporário de hibernação para uma linha de água do mar que depois será drenada e descartada no mar. O time precisa conciliar rastreio de vazamentos, controle microbiológico e restrições ambientais. Qual estratégia é mais alinhada a esse cenário?</w:t>
      </w:r>
    </w:p>
    <w:p>
      <w:pPr>
        <w:spacing w:after="40"/>
        <w:ind w:left="360"/>
      </w:pPr>
      <w:r>
        <w:t xml:space="preserve">A) </w:t>
      </w:r>
      <w:r>
        <w:t>Usar fluoresceína e THPS, dispensando avaliação toxicológica específica porque o fluido será removido ao final do teste.</w:t>
      </w:r>
    </w:p>
    <w:p>
      <w:pPr>
        <w:spacing w:after="40"/>
        <w:ind w:left="360"/>
      </w:pPr>
      <w:r>
        <w:t xml:space="preserve">B) </w:t>
      </w:r>
      <w:r>
        <w:t>Usar QAT combinado com oxidante forte para ampliar o controle microbiológico antes do descarte, priorizando o desempenho do tratamento.</w:t>
      </w:r>
    </w:p>
    <w:p>
      <w:pPr>
        <w:spacing w:after="40"/>
        <w:ind w:left="360"/>
      </w:pPr>
      <w:r>
        <w:t xml:space="preserve">C) </w:t>
      </w:r>
      <w:r>
        <w:t>Usar fluoresceína e bissulfito, retirando o biocida porque a menor concentração de oxigênio já controla de forma suficiente a microbiologia durante a hibernação.</w:t>
      </w:r>
    </w:p>
    <w:p>
      <w:pPr>
        <w:spacing w:after="40"/>
        <w:ind w:left="360"/>
      </w:pPr>
      <w:r>
        <w:rPr>
          <w:b/>
        </w:rPr>
        <w:t xml:space="preserve">D) </w:t>
      </w:r>
      <w:r>
        <w:rPr>
          <w:b/>
        </w:rPr>
        <w:t>Usar fluoresceína para rastreio, combinar sequestrante de oxigênio com biocida e avaliar toxicidade e dispersão da formulação antes do descarte.</w:t>
      </w:r>
    </w:p>
    <w:p>
      <w:pPr>
        <w:spacing w:before="200" w:after="80"/>
      </w:pPr>
      <w:r>
        <w:rPr>
          <w:b/>
        </w:rPr>
        <w:t xml:space="preserve">1495. </w:t>
      </w:r>
      <w:r>
        <w:t>Em um FPSO, após elevar a eficiência da desaeração, a equipe passou a dosar bissulfito de sódio para reduzir o oxigênio dissolvido na água de injeção. Na semana seguinte, surgem indícios de atividade microbiológica persistente em trechos de baixa velocidade. Qual ajuste de filosofia química é mais consistente com o comportamento esperado do sistema?</w:t>
      </w:r>
    </w:p>
    <w:p>
      <w:pPr>
        <w:spacing w:after="40"/>
        <w:ind w:left="360"/>
      </w:pPr>
      <w:r>
        <w:t xml:space="preserve">A) </w:t>
      </w:r>
      <w:r>
        <w:t>Concentrar o ajuste em QAT, pois sua ação biodispersante e fílmica seria suficiente para conter, ao mesmo tempo, a corrosão e a atividade microbiológica.</w:t>
      </w:r>
    </w:p>
    <w:p>
      <w:pPr>
        <w:spacing w:after="40"/>
        <w:ind w:left="360"/>
      </w:pPr>
      <w:r>
        <w:rPr>
          <w:b/>
        </w:rPr>
        <w:t xml:space="preserve">B) </w:t>
      </w:r>
      <w:r>
        <w:rPr>
          <w:b/>
        </w:rPr>
        <w:t>Manter o bissulfito para reduzir a corrosão ligada ao oxigênio e reforçar o biocida, pois a condição mais anaeróbica pode favorecer microrganismos ligados à CIM.</w:t>
      </w:r>
    </w:p>
    <w:p>
      <w:pPr>
        <w:spacing w:after="40"/>
        <w:ind w:left="360"/>
      </w:pPr>
      <w:r>
        <w:t xml:space="preserve">C) </w:t>
      </w:r>
      <w:r>
        <w:t>Reduzir o biocida, porque a menor concentração de oxigênio torna o meio menos favorável ao crescimento microbiano e tende a aliviar o risco operacional.</w:t>
      </w:r>
    </w:p>
    <w:p>
      <w:pPr>
        <w:spacing w:after="40"/>
        <w:ind w:left="360"/>
      </w:pPr>
      <w:r>
        <w:t xml:space="preserve">D) </w:t>
      </w:r>
      <w:r>
        <w:t>Manter o THPS e retirar o bissulfito, porque o controle do biofilme passa a ser prioritário e a remoção de oxigênio perde relevância nesse quadro.</w:t>
      </w:r>
    </w:p>
    <w:p>
      <w:pPr>
        <w:spacing w:before="200" w:after="80"/>
      </w:pPr>
      <w:r>
        <w:rPr>
          <w:b/>
        </w:rPr>
        <w:t xml:space="preserve">1496. </w:t>
      </w:r>
      <w:r>
        <w:t>Na revisão do programa químico da água de injeção, a equipe tem descrição detalhada para bissulfito, THPS, QAT e fluoresceína, mas apenas registro genérico de que inibidor de corrosão, antiespumante e antincrustante também são usados em estações de tratamento. Qual conclusão técnica é mais prudente para fechar o pacote de injeção no reservatório?</w:t>
      </w:r>
    </w:p>
    <w:p>
      <w:pPr>
        <w:spacing w:after="40"/>
        <w:ind w:left="360"/>
      </w:pPr>
      <w:r>
        <w:t xml:space="preserve">A) </w:t>
      </w:r>
      <w:r>
        <w:t>Incluir esses três aditivos com dosagem extrapolada da lógica aplicada ao THPS, pois a água do mar submete todos eles a mecanismos operacionais equivalentes.</w:t>
      </w:r>
    </w:p>
    <w:p>
      <w:pPr>
        <w:spacing w:after="40"/>
        <w:ind w:left="360"/>
      </w:pPr>
      <w:r>
        <w:t xml:space="preserve">B) </w:t>
      </w:r>
      <w:r>
        <w:t>Priorizar o antincrustante acima do biocida, porque depósitos minerais seriam o fator dominante da corrosão microbiologicamente influenciada em água desaerada.</w:t>
      </w:r>
    </w:p>
    <w:p>
      <w:pPr>
        <w:spacing w:after="40"/>
        <w:ind w:left="360"/>
      </w:pPr>
      <w:r>
        <w:t xml:space="preserve">C) </w:t>
      </w:r>
      <w:r>
        <w:t>Aplicar antiespumante como substituto parcial do biocida, porque a redução de espuma ampliaria o alcance do tratamento em zonas anaeróbicas.</w:t>
      </w:r>
    </w:p>
    <w:p>
      <w:pPr>
        <w:spacing w:after="40"/>
        <w:ind w:left="360"/>
      </w:pPr>
      <w:r>
        <w:rPr>
          <w:b/>
        </w:rPr>
        <w:t xml:space="preserve">D) </w:t>
      </w:r>
      <w:r>
        <w:rPr>
          <w:b/>
        </w:rPr>
        <w:t>Admitir que esses produtos podem ser usuais na prática industrial, mas deixar seleção, compatibilidade e dosagem em aberto até haver base técnica específica para este escopo.</w:t>
      </w:r>
    </w:p>
    <w:p>
      <w:pPr>
        <w:spacing w:before="200" w:after="80"/>
      </w:pPr>
      <w:r>
        <w:rPr>
          <w:b/>
        </w:rPr>
        <w:t xml:space="preserve">1497. </w:t>
      </w:r>
      <w:r>
        <w:t>Depois de meses operando com água do mar desaerada e THPS, uma inspeção interna identifica massa biológica aderida em um spool da linha a jusante da torre desaeradora e sinais de corrosão microbiologicamente influenciada localizada. Considera-se dosar QAT continuamente apenas nesse trecho, sem objetivo de alcançar a formação. Qual justificativa melhor apoia essa decisão?</w:t>
      </w:r>
    </w:p>
    <w:p>
      <w:pPr>
        <w:spacing w:after="40"/>
        <w:ind w:left="360"/>
      </w:pPr>
      <w:r>
        <w:t xml:space="preserve">A) </w:t>
      </w:r>
      <w:r>
        <w:t>Faz sentido porque o QAT consome preferencialmente o oxigênio dissolvido remanescente após a torre desaeradora, complementando o bissulfito e reduzindo a atividade microbiológica no spool inspecionado.</w:t>
      </w:r>
    </w:p>
    <w:p>
      <w:pPr>
        <w:spacing w:after="40"/>
        <w:ind w:left="360"/>
      </w:pPr>
      <w:r>
        <w:t xml:space="preserve">B) </w:t>
      </w:r>
      <w:r>
        <w:t>Faz sentido porque o QAT permanece estável na presença de cloro residual, permitindo integrar o trecho clorado à linha desaerada e manter o controle de biofilme sem rever o arranjo químico.</w:t>
      </w:r>
    </w:p>
    <w:p>
      <w:pPr>
        <w:spacing w:after="40"/>
        <w:ind w:left="360"/>
      </w:pPr>
      <w:r>
        <w:rPr>
          <w:b/>
        </w:rPr>
        <w:t xml:space="preserve">C) </w:t>
      </w:r>
      <w:r>
        <w:rPr>
          <w:b/>
        </w:rPr>
        <w:t>Faz sentido porque o QAT reúne efeito biodispersante, ação antimicrobiana e caráter filmante, favorecendo o acesso do THPS ao material aderido e atenuando a exposição do metal nas paredes internas.</w:t>
      </w:r>
    </w:p>
    <w:p>
      <w:pPr>
        <w:spacing w:after="40"/>
        <w:ind w:left="360"/>
      </w:pPr>
      <w:r>
        <w:t xml:space="preserve">D) </w:t>
      </w:r>
      <w:r>
        <w:t>Faz sentido porque o QAT apresenta elevada mobilidade em meio poroso, de modo que a mesma dosagem aplicada na linha amplia o tratamento da formação e do biofilme presente nas superfícies internas.</w:t>
      </w:r>
    </w:p>
    <w:p>
      <w:pPr>
        <w:spacing w:before="200" w:after="80"/>
      </w:pPr>
      <w:r>
        <w:rPr>
          <w:b/>
        </w:rPr>
        <w:t xml:space="preserve">1498. </w:t>
      </w:r>
      <w:r>
        <w:t>Na revisão do pacote químico da água do mar para injeção, um engenheiro propõe fechar já as dosagens de inibidor de corrosão, antiespumante e antincrustante com base apenas no fato de esses produtos aparecerem com frequência em estações de tratamento. Qual posição técnica é mais consistente?</w:t>
      </w:r>
    </w:p>
    <w:p>
      <w:pPr>
        <w:spacing w:after="40"/>
        <w:ind w:left="360"/>
      </w:pPr>
      <w:r>
        <w:rPr>
          <w:b/>
        </w:rPr>
        <w:t xml:space="preserve">A) </w:t>
      </w:r>
      <w:r>
        <w:rPr>
          <w:b/>
        </w:rPr>
        <w:t>A decisão ainda não está suficientemente suportada, porque reconhecer o uso habitual desses aditivos não equivale a estabelecer critérios de seleção, mecanismo e dosagem neste contexto.</w:t>
      </w:r>
    </w:p>
    <w:p>
      <w:pPr>
        <w:spacing w:after="40"/>
        <w:ind w:left="360"/>
      </w:pPr>
      <w:r>
        <w:t xml:space="preserve">B) </w:t>
      </w:r>
      <w:r>
        <w:t>A decisão já está suficientemente suportada, porque a presença habitual desses produtos define o critério de seleção e a faixa de dosagem para injeção em reservatório.</w:t>
      </w:r>
    </w:p>
    <w:p>
      <w:pPr>
        <w:spacing w:after="40"/>
        <w:ind w:left="360"/>
      </w:pPr>
      <w:r>
        <w:t xml:space="preserve">C) </w:t>
      </w:r>
      <w:r>
        <w:t>A decisão deve ser centrada no antincrustante, usando a mesma lógica de dosagem para os demais aditivos, porque todos respondem principalmente ao balanço iônico da água do mar.</w:t>
      </w:r>
    </w:p>
    <w:p>
      <w:pPr>
        <w:spacing w:after="40"/>
        <w:ind w:left="360"/>
      </w:pPr>
      <w:r>
        <w:t xml:space="preserve">D) </w:t>
      </w:r>
      <w:r>
        <w:t>A decisão já está suficientemente suportada, porque os mecanismos desses aditivos podem ser inferidos diretamente a partir do comportamento do bissulfito e do THPS.</w:t>
      </w:r>
    </w:p>
    <w:p>
      <w:pPr>
        <w:spacing w:before="200" w:after="80"/>
      </w:pPr>
      <w:r>
        <w:rPr>
          <w:b/>
        </w:rPr>
        <w:t xml:space="preserve">1499. </w:t>
      </w:r>
      <w:r>
        <w:t>Em uma campanha de injeção, a água condicionada precisa alcançar a região próxima ao poço e avançar por parte da rocha-reservatório. Considerando o papel de cada aditivo e sua capacidade de se propagar no meio poroso, qual opção melhor sustenta a escolha do agente dominante para controle microbiológico?</w:t>
      </w:r>
    </w:p>
    <w:p>
      <w:pPr>
        <w:spacing w:after="40"/>
        <w:ind w:left="360"/>
      </w:pPr>
      <w:r>
        <w:rPr>
          <w:b/>
        </w:rPr>
        <w:t xml:space="preserve">A) </w:t>
      </w:r>
      <w:r>
        <w:rPr>
          <w:b/>
        </w:rPr>
        <w:t>Usar THPS como biocida de referência e reservar o quaternário para apoio no manejo de biofilme em tubulações e superfícies, sem tratá-lo como alternativa com alcance comprovado na formação.</w:t>
      </w:r>
    </w:p>
    <w:p>
      <w:pPr>
        <w:spacing w:after="40"/>
        <w:ind w:left="360"/>
      </w:pPr>
      <w:r>
        <w:t xml:space="preserve">B) </w:t>
      </w:r>
      <w:r>
        <w:t>Escolher o composto quaternário como base do tratamento, pois sua adsorção nas superfícies internas aumentaria o transporte pela matriz porosa e a atuação até a zona invadida.</w:t>
      </w:r>
    </w:p>
    <w:p>
      <w:pPr>
        <w:spacing w:after="40"/>
        <w:ind w:left="360"/>
      </w:pPr>
      <w:r>
        <w:t xml:space="preserve">C) </w:t>
      </w:r>
      <w:r>
        <w:t>Tomar o bissulfito como produto central do programa, porque a remoção de oxigênio dissolvido constitui, dentro do reservatório, o mecanismo predominante de controle microbiano.</w:t>
      </w:r>
    </w:p>
    <w:p>
      <w:pPr>
        <w:spacing w:after="40"/>
        <w:ind w:left="360"/>
      </w:pPr>
      <w:r>
        <w:t xml:space="preserve">D) </w:t>
      </w:r>
      <w:r>
        <w:t>Eleger a fluoresceína como componente-chave da campanha, já que o rastreamento de vazamentos no sistema indicaria diretamente o desempenho do tratamento microbiológico no trecho injetado.</w:t>
      </w:r>
    </w:p>
    <w:p>
      <w:pPr>
        <w:spacing w:before="200" w:after="80"/>
      </w:pPr>
      <w:r>
        <w:rPr>
          <w:b/>
        </w:rPr>
        <w:t xml:space="preserve">1500. </w:t>
      </w:r>
      <w:r>
        <w:t>Para definir a dosagem de THPS para uma condição de hibernação de água do mar antes da retomada da injeção, a equipe sabe que a eficiência do biocida pode variar com a temperatura e com a presença de sequestrante de oxigênio. Qual abordagem de qualificação oferece a base mais robusta para selecionar a concentração de trabalho?</w:t>
      </w:r>
    </w:p>
    <w:p>
      <w:pPr>
        <w:spacing w:after="40"/>
        <w:ind w:left="360"/>
      </w:pPr>
      <w:r>
        <w:t xml:space="preserve">A) </w:t>
      </w:r>
      <w:r>
        <w:t>Manter a temperatura de hibernação fixa e comparar apenas diferentes concentrações de THPS em água do mar sem bissulfito, tratando o efeito do sequestrante como etapa separada da qualificação.</w:t>
      </w:r>
    </w:p>
    <w:p>
      <w:pPr>
        <w:spacing w:after="40"/>
        <w:ind w:left="360"/>
      </w:pPr>
      <w:r>
        <w:rPr>
          <w:b/>
        </w:rPr>
        <w:t xml:space="preserve">B) </w:t>
      </w:r>
      <w:r>
        <w:rPr>
          <w:b/>
        </w:rPr>
        <w:t>Conduzir uma matriz experimental variando a concentração de THPS e a temperatura de hibernação, incluindo condições com bissulfito e repetição dos pontos centrais para análise estatística.</w:t>
      </w:r>
    </w:p>
    <w:p>
      <w:pPr>
        <w:spacing w:after="40"/>
        <w:ind w:left="360"/>
      </w:pPr>
      <w:r>
        <w:t xml:space="preserve">C) </w:t>
      </w:r>
      <w:r>
        <w:t>Avaliar uma concentração representativa de THPS em temperatura intermediária e usar esse comportamento para estimar o desempenho nas demais temperaturas e em meios com bissulfito.</w:t>
      </w:r>
    </w:p>
    <w:p>
      <w:pPr>
        <w:spacing w:after="40"/>
        <w:ind w:left="360"/>
      </w:pPr>
      <w:r>
        <w:t xml:space="preserve">D) </w:t>
      </w:r>
      <w:r>
        <w:t>Substituir a qualificação do THPS por testes com dosagem contínua de quaternário, tomando o efeito fílmico e biodispersante como representativo do controle microbiológico durante a hibernação.</w:t>
      </w:r>
    </w:p>
    <w:p>
      <w:pPr>
        <w:spacing w:before="200" w:after="80"/>
      </w:pPr>
      <w:r>
        <w:rPr>
          <w:b/>
        </w:rPr>
        <w:t xml:space="preserve">1501. </w:t>
      </w:r>
      <w:r>
        <w:t>Na revisão do programa químico de um sistema de captação e tratamento de água do mar para injeção, o time recebeu informação detalhada sobre bissulfito, THPS, quaternário e fluoresceína, mas apenas a indicação de que inibidor de corrosão, antiespumante e antincrustante também são produtos usuais na prática industrial. Qual decisão é mais consistente com uma boa base técnica?</w:t>
      </w:r>
    </w:p>
    <w:p>
      <w:pPr>
        <w:spacing w:after="40"/>
        <w:ind w:left="360"/>
      </w:pPr>
      <w:r>
        <w:rPr>
          <w:b/>
        </w:rPr>
        <w:t xml:space="preserve">A) </w:t>
      </w:r>
      <w:r>
        <w:rPr>
          <w:b/>
        </w:rPr>
        <w:t>Reconhecer que podem integrar o sistema, mas deixar seleção e dosagem para qualificação específica, sem inferir mecanismo ou dose com os dados disponíveis.</w:t>
      </w:r>
    </w:p>
    <w:p>
      <w:pPr>
        <w:spacing w:after="40"/>
        <w:ind w:left="360"/>
      </w:pPr>
      <w:r>
        <w:t xml:space="preserve">B) </w:t>
      </w:r>
      <w:r>
        <w:t>Conduzir o ajuste do programa a partir de antiespumante e antincrustante, deixando o biocida em papel secundário no controle microbiológico.</w:t>
      </w:r>
    </w:p>
    <w:p>
      <w:pPr>
        <w:spacing w:after="40"/>
        <w:ind w:left="360"/>
      </w:pPr>
      <w:r>
        <w:t xml:space="preserve">C) </w:t>
      </w:r>
      <w:r>
        <w:t>Empregar o inibidor de corrosão no lugar do sequestrante de oxigênio, tratando ambos como controles equivalentes da corrosividade ligada ao oxigênio dissolvido.</w:t>
      </w:r>
    </w:p>
    <w:p>
      <w:pPr>
        <w:spacing w:after="40"/>
        <w:ind w:left="360"/>
      </w:pPr>
      <w:r>
        <w:t xml:space="preserve">D) </w:t>
      </w:r>
      <w:r>
        <w:t>Tratar esses três produtos como itens do mesmo programa e estimar seleção e faixa de dosagem por analogia com o pacote biocida do circuito.</w:t>
      </w:r>
    </w:p>
    <w:p>
      <w:pPr>
        <w:spacing w:before="200" w:after="80"/>
      </w:pPr>
      <w:r>
        <w:rPr>
          <w:b/>
        </w:rPr>
        <w:t xml:space="preserve">1502. </w:t>
      </w:r>
      <w:r>
        <w:t>Em um piloto de injeção, a equipe precisa de uma leitura rápida sobre compatibilidade com a rocha e transporte dos aditivos no meio poroso. Qual afirmação é a mais sustentada pelos dados normalmente disponíveis para essa formulação?</w:t>
      </w:r>
    </w:p>
    <w:p>
      <w:pPr>
        <w:spacing w:after="40"/>
        <w:ind w:left="360"/>
      </w:pPr>
      <w:r>
        <w:rPr>
          <w:b/>
        </w:rPr>
        <w:t xml:space="preserve">A) </w:t>
      </w:r>
      <w:r>
        <w:rPr>
          <w:b/>
        </w:rPr>
        <w:t>Entre os aditivos, o quaternário é o que mais sugere retenção por adsorção; para THPS e bissulfito, faltam evidências para inferir interação específica com a rocha.</w:t>
      </w:r>
    </w:p>
    <w:p>
      <w:pPr>
        <w:spacing w:after="40"/>
        <w:ind w:left="360"/>
      </w:pPr>
      <w:r>
        <w:t xml:space="preserve">B) </w:t>
      </w:r>
      <w:r>
        <w:t>A fluoresceína permite avaliar compatibilidade com a formação, porque seu comportamento no meio poroso possibilita inferir diretamente adsorção e dano.</w:t>
      </w:r>
    </w:p>
    <w:p>
      <w:pPr>
        <w:spacing w:after="40"/>
        <w:ind w:left="360"/>
      </w:pPr>
      <w:r>
        <w:t xml:space="preserve">C) </w:t>
      </w:r>
      <w:r>
        <w:t>O bissulfito é o componente com sinal mais consistente de retenção ou precipitação na formação, e o quaternário mantém desempenho na presença de oxidantes fortes.</w:t>
      </w:r>
    </w:p>
    <w:p>
      <w:pPr>
        <w:spacing w:after="40"/>
        <w:ind w:left="360"/>
      </w:pPr>
      <w:r>
        <w:t xml:space="preserve">D) </w:t>
      </w:r>
      <w:r>
        <w:t>Os dados apontam o THPS como o composto de maior adsorção na rocha, enquanto o quaternário tende a atravessar o meio poroso com baixa retenção.</w:t>
      </w:r>
    </w:p>
    <w:p>
      <w:pPr>
        <w:spacing w:before="200" w:after="80"/>
      </w:pPr>
      <w:r>
        <w:rPr>
          <w:b/>
        </w:rPr>
        <w:t xml:space="preserve">1503. </w:t>
      </w:r>
      <w:r>
        <w:t>Uma unidade utiliza cloração intermitente a montante para controle de incrustação biológica no sistema de captação e avalia dosar cloreto de alquildimetilbenzilamônio na água desaerada, próximo da injeção, para dispersar biofilme e agregar ação biocida. Qual decisão é mais defensável?</w:t>
      </w:r>
    </w:p>
    <w:p>
      <w:pPr>
        <w:spacing w:after="40"/>
        <w:ind w:left="360"/>
      </w:pPr>
      <w:r>
        <w:rPr>
          <w:b/>
        </w:rPr>
        <w:t xml:space="preserve">A) </w:t>
      </w:r>
      <w:r>
        <w:rPr>
          <w:b/>
        </w:rPr>
        <w:t>Evitar contato do quaternário com oxidantes fortes e, se ele for mantido, aplicá-lo em ponto segregado ou usar THPS como biocida principal.</w:t>
      </w:r>
    </w:p>
    <w:p>
      <w:pPr>
        <w:spacing w:after="40"/>
        <w:ind w:left="360"/>
      </w:pPr>
      <w:r>
        <w:t xml:space="preserve">B) </w:t>
      </w:r>
      <w:r>
        <w:t>Compensar a perda de atividade elevando a dosagem do quaternário, preservando o mesmo ponto de aplicação mesmo na presença de oxidantes.</w:t>
      </w:r>
    </w:p>
    <w:p>
      <w:pPr>
        <w:spacing w:after="40"/>
        <w:ind w:left="360"/>
      </w:pPr>
      <w:r>
        <w:t xml:space="preserve">C) </w:t>
      </w:r>
      <w:r>
        <w:t>Aplicar o quaternário no mesmo trecho da cloração, porque o oxidante tende a expor melhor o biofilme e favorecer a ação do produto.</w:t>
      </w:r>
    </w:p>
    <w:p>
      <w:pPr>
        <w:spacing w:after="40"/>
        <w:ind w:left="360"/>
      </w:pPr>
      <w:r>
        <w:t xml:space="preserve">D) </w:t>
      </w:r>
      <w:r>
        <w:t>Priorizar o quaternário como substituto do sequestrante de oxigênio, porque sua ação fílmica reduz o potencial redox do fluido.</w:t>
      </w:r>
    </w:p>
    <w:p>
      <w:pPr>
        <w:spacing w:before="200" w:after="80"/>
      </w:pPr>
      <w:r>
        <w:rPr>
          <w:b/>
        </w:rPr>
        <w:t xml:space="preserve">1504. </w:t>
      </w:r>
      <w:r>
        <w:t>Em um sistema de injeção de água do mar de um FPSO, a equipe observou oxigênio dissolvido acima da meta e decidiu elevar a dosagem de bissulfito de sódio para reduzir a corrosividade. Como a contagem de microrganismos aeróbios vinha baixa, surgiu a proposta de reduzir simultaneamente o THPS para economizar químico. Qual avaliação é mais consistente com os mecanismos envolvidos?</w:t>
      </w:r>
    </w:p>
    <w:p>
      <w:pPr>
        <w:spacing w:after="40"/>
        <w:ind w:left="360"/>
      </w:pPr>
      <w:r>
        <w:rPr>
          <w:b/>
        </w:rPr>
        <w:t xml:space="preserve">A) </w:t>
      </w:r>
      <w:r>
        <w:rPr>
          <w:b/>
        </w:rPr>
        <w:t>Elevar o bissulfito pode reduzir a corrosão associada ao oxigênio, mas não justifica aliviar o biocida, porque o meio mais anaeróbico tende a exigir controle microbiológico concomitante.</w:t>
      </w:r>
    </w:p>
    <w:p>
      <w:pPr>
        <w:spacing w:after="40"/>
        <w:ind w:left="360"/>
      </w:pPr>
      <w:r>
        <w:t xml:space="preserve">B) </w:t>
      </w:r>
      <w:r>
        <w:t>Retirar o bissulfito e sustentar apenas o THPS é mais coerente, porque a corrosão ligada ao oxigênio tende a ser melhor controlada por biocida do que por sequestrante.</w:t>
      </w:r>
    </w:p>
    <w:p>
      <w:pPr>
        <w:spacing w:after="40"/>
        <w:ind w:left="360"/>
      </w:pPr>
      <w:r>
        <w:t xml:space="preserve">C) </w:t>
      </w:r>
      <w:r>
        <w:t>Elevar o bissulfito permite reduzir o THPS, porque a queda do oxigênio dissolvido também reduz, por si, o risco microbiológico relevante na água de injeção.</w:t>
      </w:r>
    </w:p>
    <w:p>
      <w:pPr>
        <w:spacing w:after="40"/>
        <w:ind w:left="360"/>
      </w:pPr>
      <w:r>
        <w:t xml:space="preserve">D) </w:t>
      </w:r>
      <w:r>
        <w:t>Ajustar o pacote para QAT como agente principal atende melhor, porque a formação de filme substitui tanto o sequestro de oxigênio quanto a ação do THPS.</w:t>
      </w:r>
    </w:p>
    <w:p>
      <w:pPr>
        <w:spacing w:before="200" w:after="80"/>
      </w:pPr>
      <w:r>
        <w:rPr>
          <w:b/>
        </w:rPr>
        <w:t xml:space="preserve">1505. </w:t>
      </w:r>
      <w:r>
        <w:t>Uma unidade pretende manter cloração em parte do sistema de captação de água do mar e, ao mesmo tempo, aplicar continuamente cloreto de alquildimetilbenzilamônio (QAT) na saída da torre desaeradora para reforçar o controle de biofilme. Qual arranjo operacional é mais consistente com as incompatibilidades químicas conhecidas?</w:t>
      </w:r>
    </w:p>
    <w:p>
      <w:pPr>
        <w:spacing w:after="40"/>
        <w:ind w:left="360"/>
      </w:pPr>
      <w:r>
        <w:rPr>
          <w:b/>
        </w:rPr>
        <w:t xml:space="preserve">A) </w:t>
      </w:r>
      <w:r>
        <w:rPr>
          <w:b/>
        </w:rPr>
        <w:t>Manter o QAT no programa é compatível, desde que sua dosagem ocorra em trecho sem contato com oxidantes fortes e com controle do residual antes do ponto de injeção.</w:t>
      </w:r>
    </w:p>
    <w:p>
      <w:pPr>
        <w:spacing w:after="40"/>
        <w:ind w:left="360"/>
      </w:pPr>
      <w:r>
        <w:t xml:space="preserve">B) </w:t>
      </w:r>
      <w:r>
        <w:t>Dosar QAT no mesmo trecho com cloro residual tende a reforçar o controle microbiológico, porque a ação oxidante melhora a performance do quaternário sobre o biofilme.</w:t>
      </w:r>
    </w:p>
    <w:p>
      <w:pPr>
        <w:spacing w:after="40"/>
        <w:ind w:left="360"/>
      </w:pPr>
      <w:r>
        <w:t xml:space="preserve">C) </w:t>
      </w:r>
      <w:r>
        <w:t>Antecipar o QAT para a captação é preferível, porque a maior concentração de oxidante a montante reduz sua adsorção em superfícies.</w:t>
      </w:r>
    </w:p>
    <w:p>
      <w:pPr>
        <w:spacing w:after="40"/>
        <w:ind w:left="360"/>
      </w:pPr>
      <w:r>
        <w:t xml:space="preserve">D) </w:t>
      </w:r>
      <w:r>
        <w:t>Substituir o THPS por QAT resolve a incompatibilidade, porque biocidas fosfoniados são mais sensíveis a oxidantes do que sais quaternários de amônio.</w:t>
      </w:r>
    </w:p>
    <w:p>
      <w:pPr>
        <w:spacing w:before="200" w:after="80"/>
      </w:pPr>
      <w:r>
        <w:rPr>
          <w:b/>
        </w:rPr>
        <w:t xml:space="preserve">1506. </w:t>
      </w:r>
      <w:r>
        <w:t>Um FPSO quer padronizar um pacote químico para água do mar de hibernação que também possa, se necessário, ser usado em fase posterior de reinjeção no reservatório. Há cloração em parte da captação, preocupação com corrosão por oxigênio e necessidade de controle de biofilme. Qual diretriz é mais defensável ao conciliar compatibilidade química no sistema e incertezas de desempenho na formação?</w:t>
      </w:r>
    </w:p>
    <w:p>
      <w:pPr>
        <w:spacing w:after="40"/>
        <w:ind w:left="360"/>
      </w:pPr>
      <w:r>
        <w:t xml:space="preserve">A) </w:t>
      </w:r>
      <w:r>
        <w:t>Estruturar o pacote em torno de QAT desde a captação até o reservatório é a opção mais direta, porque a adsorção em superfícies favorece persistência química e sua aplicação convive bem com cloro residual.</w:t>
      </w:r>
    </w:p>
    <w:p>
      <w:pPr>
        <w:spacing w:after="40"/>
        <w:ind w:left="360"/>
      </w:pPr>
      <w:r>
        <w:rPr>
          <w:b/>
        </w:rPr>
        <w:t xml:space="preserve">B) </w:t>
      </w:r>
      <w:r>
        <w:rPr>
          <w:b/>
        </w:rPr>
        <w:t>Estruturar o pacote em torno de bissulfito e THPS é mais defensável, gerenciando residual de oxidantes fortes e tratando o QAT, se usado, como ferramenta mais aderente ao controle de biofilme em superfícies do sistema do que ao tratamento em profundidade do reservatório.</w:t>
      </w:r>
    </w:p>
    <w:p>
      <w:pPr>
        <w:spacing w:after="40"/>
        <w:ind w:left="360"/>
      </w:pPr>
      <w:r>
        <w:t xml:space="preserve">C) </w:t>
      </w:r>
      <w:r>
        <w:t>Eliminar o sequestrante e priorizar THPS com fluoresceína é suficiente, porque o controle microbiológico reduz por si a corrosividade associada ao oxigênio e preserva a compatibilidade com a formação.</w:t>
      </w:r>
    </w:p>
    <w:p>
      <w:pPr>
        <w:spacing w:after="40"/>
        <w:ind w:left="360"/>
      </w:pPr>
      <w:r>
        <w:t xml:space="preserve">D) </w:t>
      </w:r>
      <w:r>
        <w:t>Concentrar o programa em QAT e antiespumante na saída da torre desaeradora é a abordagem mais equilibrada, porque a formação de filme e o controle de espuma compensam tanto o condicionamento redox quanto as restrições de mobilidade na formação.</w:t>
      </w:r>
    </w:p>
    <w:p>
      <w:pPr>
        <w:spacing w:before="200" w:after="80"/>
      </w:pPr>
      <w:r>
        <w:rPr>
          <w:b/>
        </w:rPr>
        <w:t xml:space="preserve">1507. </w:t>
      </w:r>
      <w:r>
        <w:t>Em um FPSO, a água do mar captada para injeção passou a apresentar piora no controle microbiológico a jusante, apesar de cloração contínua estável. As análises da água de captação indicam presença relevante de matéria orgânica, compostos redutores e espécies nitrogenadas. Qual encaminhamento é mais coerente para recuperar a especificação da água?</w:t>
      </w:r>
    </w:p>
    <w:p>
      <w:pPr>
        <w:spacing w:after="40"/>
        <w:ind w:left="360"/>
      </w:pPr>
      <w:r>
        <w:t xml:space="preserve">A) </w:t>
      </w:r>
      <w:r>
        <w:t>Concentrar a ação corretiva no controle de turbidez e sólidos, porque a perda de desempenho microbiológico decorre principalmente da sobrecarga particulada da linha.</w:t>
      </w:r>
    </w:p>
    <w:p>
      <w:pPr>
        <w:spacing w:after="40"/>
        <w:ind w:left="360"/>
      </w:pPr>
      <w:r>
        <w:t xml:space="preserve">B) </w:t>
      </w:r>
      <w:r>
        <w:t>Aumentar a dosagem de cloro como resposta principal, pois a cloração contínua tende a superar variações de qualidade da água quando o tempo de contato é mantido.</w:t>
      </w:r>
    </w:p>
    <w:p>
      <w:pPr>
        <w:spacing w:after="40"/>
        <w:ind w:left="360"/>
      </w:pPr>
      <w:r>
        <w:t xml:space="preserve">C) </w:t>
      </w:r>
      <w:r>
        <w:t>Migrar para radiação UV como tratamento principal e simplificar o monitoramento microbiológico, porque a maior homogeneidade do tratamento em campo reduz a necessidade de confirmação analítica.</w:t>
      </w:r>
    </w:p>
    <w:p>
      <w:pPr>
        <w:spacing w:after="40"/>
        <w:ind w:left="360"/>
      </w:pPr>
      <w:r>
        <w:rPr>
          <w:b/>
        </w:rPr>
        <w:t xml:space="preserve">D) </w:t>
      </w:r>
      <w:r>
        <w:rPr>
          <w:b/>
        </w:rPr>
        <w:t>Reavaliar a desinfecção, complementando ou substituindo a cloração por biocida orgânico escolhido para as espécies-alvo e para o sistema, com verificação periódica da eficácia.</w:t>
      </w:r>
    </w:p>
    <w:p>
      <w:pPr>
        <w:spacing w:before="200" w:after="80"/>
      </w:pPr>
      <w:r>
        <w:rPr>
          <w:b/>
        </w:rPr>
        <w:t xml:space="preserve">1508. </w:t>
      </w:r>
      <w:r>
        <w:t>Após uma parada prolongada, a equipe quer identificar se o mecanismo de dano no circuito de água passou de corrosão associada à presença de oxigênio para corrosão influenciada por microrganismos à medida que condições anaeróbias se estabeleceram. Qual estratégia analítica oferece a melhor base para detectar essa transição?</w:t>
      </w:r>
    </w:p>
    <w:p>
      <w:pPr>
        <w:spacing w:after="40"/>
        <w:ind w:left="360"/>
      </w:pPr>
      <w:r>
        <w:t xml:space="preserve">A) </w:t>
      </w:r>
      <w:r>
        <w:t>Usar principalmente contagens semi-quantitativas de bactérias planctônicas, porque a dinâmica populacional em suspensão é suficiente para distinguir o mecanismo corrosivo predominante.</w:t>
      </w:r>
    </w:p>
    <w:p>
      <w:pPr>
        <w:spacing w:after="40"/>
        <w:ind w:left="360"/>
      </w:pPr>
      <w:r>
        <w:rPr>
          <w:b/>
        </w:rPr>
        <w:t xml:space="preserve">B) </w:t>
      </w:r>
      <w:r>
        <w:rPr>
          <w:b/>
        </w:rPr>
        <w:t>Combinar medições eletroquímicas contínuas ou periódicas com inspeção visual e microscópica e análises laboratoriais dos produtos de corrosão, incluindo H2S e caracterização por técnicas como DRX e MEV.</w:t>
      </w:r>
    </w:p>
    <w:p>
      <w:pPr>
        <w:spacing w:after="40"/>
        <w:ind w:left="360"/>
      </w:pPr>
      <w:r>
        <w:t xml:space="preserve">C) </w:t>
      </w:r>
      <w:r>
        <w:t>Basear a avaliação em perda de massa ao fim da campanha, porque a integração do dano acumulado substitui a necessidade de acompanhar a evolução do mecanismo.</w:t>
      </w:r>
    </w:p>
    <w:p>
      <w:pPr>
        <w:spacing w:after="40"/>
        <w:ind w:left="360"/>
      </w:pPr>
      <w:r>
        <w:t xml:space="preserve">D) </w:t>
      </w:r>
      <w:r>
        <w:t>Acompanhar tendências de turbidez, sólidos e sulfato, porque esses parâmetros físico-químicos permitem, em conjunto, discriminar de forma conclusiva a origem microbiológica do ataque.</w:t>
      </w:r>
    </w:p>
    <w:p>
      <w:pPr>
        <w:spacing w:before="200" w:after="80"/>
      </w:pPr>
      <w:r>
        <w:rPr>
          <w:b/>
        </w:rPr>
        <w:t xml:space="preserve">1509. </w:t>
      </w:r>
      <w:r>
        <w:t>Em um FPSO, a água do mar captada para injeção vinha sendo tratada com cloração contínua. Após uma mudança sazonal, a equipe observa aumento de matéria orgânica e de agentes redutores na água bruta, enquanto as contagens bacterianas a jusante deixam de acompanhar o desempenho histórico do sistema. Sem evidência de falha mecânica no circuito, qual decisão técnica é mais consistente para recuperar o controle microbiológico?</w:t>
      </w:r>
    </w:p>
    <w:p>
      <w:pPr>
        <w:spacing w:after="40"/>
        <w:ind w:left="360"/>
      </w:pPr>
      <w:r>
        <w:t xml:space="preserve">A) </w:t>
      </w:r>
      <w:r>
        <w:t>Elevar a dosagem de cloro como resposta principal, mantendo a mesma filosofia de tratamento porque a maior concentração tende a compensar a demanda química adicional.</w:t>
      </w:r>
    </w:p>
    <w:p>
      <w:pPr>
        <w:spacing w:after="40"/>
        <w:ind w:left="360"/>
      </w:pPr>
      <w:r>
        <w:t xml:space="preserve">B) </w:t>
      </w:r>
      <w:r>
        <w:t>Substituir a estratégia química por proteção catódica nas linhas de água, usando o controle da corrosão metálica como medida principal para recuperar a qualidade microbiológica.</w:t>
      </w:r>
    </w:p>
    <w:p>
      <w:pPr>
        <w:spacing w:after="40"/>
        <w:ind w:left="360"/>
      </w:pPr>
      <w:r>
        <w:rPr>
          <w:b/>
        </w:rPr>
        <w:t xml:space="preserve">C) </w:t>
      </w:r>
      <w:r>
        <w:rPr>
          <w:b/>
        </w:rPr>
        <w:t>Revisar o regime de tratamento, selecionando o biocida conforme as espécies bacterianas alvo e as condições do sistema, além de avaliar combinação com UV ou cloração complementar com monitoramento regular da efetividade.</w:t>
      </w:r>
    </w:p>
    <w:p>
      <w:pPr>
        <w:spacing w:after="40"/>
        <w:ind w:left="360"/>
      </w:pPr>
      <w:r>
        <w:t xml:space="preserve">D) </w:t>
      </w:r>
      <w:r>
        <w:t>Priorizar o acompanhamento de sulfato antes de rever o tratamento microbiológico, porque a variação iônica costuma explicar a perda de desempenho com mais consistência do que a qualidade da água captada.</w:t>
      </w:r>
    </w:p>
    <w:p>
      <w:pPr>
        <w:spacing w:before="200" w:after="80"/>
      </w:pPr>
      <w:r>
        <w:rPr>
          <w:b/>
        </w:rPr>
        <w:t xml:space="preserve">1510. </w:t>
      </w:r>
      <w:r>
        <w:t>Depois de bons resultados em escala piloto, uma instalação quer combinar radiação UV com menor dosagem de biocida na água do mar destinada à injeção. Ao migrar para a rotina em campo, qual configuração operacional dá melhor suporte a essa decisão?</w:t>
      </w:r>
    </w:p>
    <w:p>
      <w:pPr>
        <w:spacing w:after="40"/>
        <w:ind w:left="360"/>
      </w:pPr>
      <w:r>
        <w:t xml:space="preserve">A) </w:t>
      </w:r>
      <w:r>
        <w:t>Definir o regime final principalmente pela economia de reagentes e tratar a radiação UV como complemento operacional, deixando a avaliação microbiológica e de corrosão em segundo plano.</w:t>
      </w:r>
    </w:p>
    <w:p>
      <w:pPr>
        <w:spacing w:after="40"/>
        <w:ind w:left="360"/>
      </w:pPr>
      <w:r>
        <w:t xml:space="preserve">B) </w:t>
      </w:r>
      <w:r>
        <w:t>Aplicar a redução de biocida associada ao UV e concentrar as coletas na água do mar de captação, porque o enchimento dos dutos em campo torna o tratamento suficientemente homogêneo até a injeção.</w:t>
      </w:r>
    </w:p>
    <w:p>
      <w:pPr>
        <w:spacing w:after="40"/>
        <w:ind w:left="360"/>
      </w:pPr>
      <w:r>
        <w:rPr>
          <w:b/>
        </w:rPr>
        <w:t xml:space="preserve">C) </w:t>
      </w:r>
      <w:r>
        <w:rPr>
          <w:b/>
        </w:rPr>
        <w:t>Operar o sistema UV com estoque de lâmpadas e itens elétricos de reposição e verificar, por indicadores microbiológicos e de corrosão, se a menor dosagem química continua adequada em serviço.</w:t>
      </w:r>
    </w:p>
    <w:p>
      <w:pPr>
        <w:spacing w:after="40"/>
        <w:ind w:left="360"/>
      </w:pPr>
      <w:r>
        <w:t xml:space="preserve">D) </w:t>
      </w:r>
      <w:r>
        <w:t>Levar para campo a mesma configuração do piloto de radiação UV e usar o histórico de partida e comissionamento como evidência principal para manter a redução de biocida durante a operação.</w:t>
      </w:r>
    </w:p>
    <w:p>
      <w:pPr>
        <w:spacing w:before="200" w:after="80"/>
      </w:pPr>
      <w:r>
        <w:rPr>
          <w:b/>
        </w:rPr>
        <w:t xml:space="preserve">1511. </w:t>
      </w:r>
      <w:r>
        <w:t>Em um trecho do sistema de água de injeção que permaneceu com baixa renovação durante uma parada prolongada, coupons e inspeções iniciais indicam piteamento. A equipe precisa distinguir se o mecanismo predominante foi corrosão uniforme associada a oxigênio residual ou transição para corrosão influenciada por microrganismos após estabelecimento de anaerobiose. Qual abordagem analítica oferece a base mais robusta para essa distinção?</w:t>
      </w:r>
    </w:p>
    <w:p>
      <w:pPr>
        <w:spacing w:after="40"/>
        <w:ind w:left="360"/>
      </w:pPr>
      <w:r>
        <w:rPr>
          <w:b/>
        </w:rPr>
        <w:t xml:space="preserve">A) </w:t>
      </w:r>
      <w:r>
        <w:rPr>
          <w:b/>
        </w:rPr>
        <w:t>Combinar inspeção visual e microscópica, análise química dos produtos de corrosão e de H2S, além de medições eletroquímicas contínuas ou periódicas para acompanhar a mudança de mecanismo ao longo do tempo.</w:t>
      </w:r>
    </w:p>
    <w:p>
      <w:pPr>
        <w:spacing w:after="40"/>
        <w:ind w:left="360"/>
      </w:pPr>
      <w:r>
        <w:t xml:space="preserve">B) </w:t>
      </w:r>
      <w:r>
        <w:t>Comparar apenas a perda de massa dos coupons antes e depois da exposição, porque a taxa média de corrosão permite separar com boa confiabilidade os mecanismos responsáveis pelo dano localizado.</w:t>
      </w:r>
    </w:p>
    <w:p>
      <w:pPr>
        <w:spacing w:after="40"/>
        <w:ind w:left="360"/>
      </w:pPr>
      <w:r>
        <w:t xml:space="preserve">C) </w:t>
      </w:r>
      <w:r>
        <w:t>Usar turbidez, sólidos e sulfato como critérios exclusivos, porque variações nesses parâmetros físico-químicos já identificam com precisão a natureza do ataque corrosivo.</w:t>
      </w:r>
    </w:p>
    <w:p>
      <w:pPr>
        <w:spacing w:after="40"/>
        <w:ind w:left="360"/>
      </w:pPr>
      <w:r>
        <w:t xml:space="preserve">D) </w:t>
      </w:r>
      <w:r>
        <w:t>Basear a interpretação em contagens semi-quantitativas de bactérias planctônicas, porque esse método representa de forma adequada tanto a atividade em suspensão quanto a colonização aderida nas superfícies.</w:t>
      </w:r>
    </w:p>
    <w:p>
      <w:pPr>
        <w:spacing w:before="200" w:after="80"/>
      </w:pPr>
      <w:r>
        <w:rPr>
          <w:b/>
        </w:rPr>
        <w:t xml:space="preserve">1512. </w:t>
      </w:r>
      <w:r>
        <w:t>Na rotina de garantia da especificação da água de injeção, a unidade precisa definir alarmes para turbidez, sólidos, sulfato e indicadores microbiológicos, sem assumir que exista um valor único aplicável a toda campanha ou a qualquer configuração de tratamento. Qual filosofia de alarme e resposta é mais coerente com a gestão técnica do sistema?</w:t>
      </w:r>
    </w:p>
    <w:p>
      <w:pPr>
        <w:spacing w:after="40"/>
        <w:ind w:left="360"/>
      </w:pPr>
      <w:r>
        <w:rPr>
          <w:b/>
        </w:rPr>
        <w:t xml:space="preserve">A) </w:t>
      </w:r>
      <w:r>
        <w:rPr>
          <w:b/>
        </w:rPr>
        <w:t>Definir limites específicos para cada contexto operacional e, diante de excedências, reavaliar o regime de tratamento com base nos dados microbiológicos e de corrosão, ajustando biocida e, quando couber, combinando cloração e UV.</w:t>
      </w:r>
    </w:p>
    <w:p>
      <w:pPr>
        <w:spacing w:after="40"/>
        <w:ind w:left="360"/>
      </w:pPr>
      <w:r>
        <w:t xml:space="preserve">B) </w:t>
      </w:r>
      <w:r>
        <w:t>Estabelecer setpoints nominais iguais em todos os trechos do sistema, da captação à injeção, e tratar as diferenças locais apenas por ajustes de operação, para facilitar comparação de desempenho e resposta a desvios.</w:t>
      </w:r>
    </w:p>
    <w:p>
      <w:pPr>
        <w:spacing w:after="40"/>
        <w:ind w:left="360"/>
      </w:pPr>
      <w:r>
        <w:t xml:space="preserve">C) </w:t>
      </w:r>
      <w:r>
        <w:t>Adotar um alarme integrado centrado em custo operacional e consumo de reagentes, usando os parâmetros de qualidade principalmente para confirmar a tendência econômica antes de revisar o tratamento aplicado.</w:t>
      </w:r>
    </w:p>
    <w:p>
      <w:pPr>
        <w:spacing w:after="40"/>
        <w:ind w:left="360"/>
      </w:pPr>
      <w:r>
        <w:t xml:space="preserve">D) </w:t>
      </w:r>
      <w:r>
        <w:t>Atribuir prioridade decisória aos indicadores bacterianos planctônicos, enquanto turbidez, sólidos e sulfato permanecem como apoio de diagnóstico, com revisão do tratamento após confirmação microbiológica da perda de controle.</w:t>
      </w:r>
    </w:p>
    <w:p>
      <w:pPr>
        <w:spacing w:before="200" w:after="80"/>
      </w:pPr>
      <w:r>
        <w:rPr>
          <w:b/>
        </w:rPr>
        <w:t xml:space="preserve">1513. </w:t>
      </w:r>
      <w:r>
        <w:t>Em um FPSO, a água captada apresenta qualidade aceitável no ponto de entrada, mas amostras obtidas em reservatórios intermediários e próximo ao ponto de uso mostram degradação microbiológica ao longo do tronco de alimentação. A equipe precisa definir a filosofia de alarmes e ações corretivas para garantir especificação de água. Qual alternativa melhor atende a esse objetivo?</w:t>
      </w:r>
    </w:p>
    <w:p>
      <w:pPr>
        <w:spacing w:after="40"/>
        <w:ind w:left="360"/>
      </w:pPr>
      <w:r>
        <w:t xml:space="preserve">A) </w:t>
      </w:r>
      <w:r>
        <w:t>Concentrar o monitoramento no ponto de captação, usando esse resultado como referência para toda a linha, e acionar correções apenas quando a água de entrada já chegar fora da especificação.</w:t>
      </w:r>
    </w:p>
    <w:p>
      <w:pPr>
        <w:spacing w:after="40"/>
        <w:ind w:left="360"/>
      </w:pPr>
      <w:r>
        <w:t xml:space="preserve">B) </w:t>
      </w:r>
      <w:r>
        <w:t>Priorizar a inspeção visual de reservatórios e linhas para identificar degradação da água, porque esse método tende a antecipar alterações microbiológicas e reduzir a necessidade de rotinas analíticas frequentes.</w:t>
      </w:r>
    </w:p>
    <w:p>
      <w:pPr>
        <w:spacing w:after="40"/>
        <w:ind w:left="360"/>
      </w:pPr>
      <w:r>
        <w:rPr>
          <w:b/>
        </w:rPr>
        <w:t xml:space="preserve">C) </w:t>
      </w:r>
      <w:r>
        <w:rPr>
          <w:b/>
        </w:rPr>
        <w:t>Distribuir a amostragem em pontos representativos entre captação, armazenamento e uso, com preservação adequada das amostras, e definir limiares microbiológicos e físico-químicos que acionem revisão do tratamento ao longo do tronco.</w:t>
      </w:r>
    </w:p>
    <w:p>
      <w:pPr>
        <w:spacing w:after="40"/>
        <w:ind w:left="360"/>
      </w:pPr>
      <w:r>
        <w:t xml:space="preserve">D) </w:t>
      </w:r>
      <w:r>
        <w:t>Amostrar prioritariamente no ponto final de uso e tratar desvios como eventos locais, ajustando o regime químico depois de confirmar efeito sobre perda de massa ou falha operacional.</w:t>
      </w:r>
    </w:p>
    <w:p>
      <w:pPr>
        <w:spacing w:before="200" w:after="80"/>
      </w:pPr>
      <w:r>
        <w:rPr>
          <w:b/>
        </w:rPr>
        <w:t xml:space="preserve">1514. </w:t>
      </w:r>
      <w:r>
        <w:t>Em um trecho com baixa renovação no sistema de água do mar tratada, a equipe suspeita que o mecanismo predominante de dano esteja passando de corrosão ligada ao oxigênio para corrosão influenciada por microrganismos após o estabelecimento de anaerobiose. Qual estratégia de acompanhamento melhor permite distinguir essa transição?</w:t>
      </w:r>
    </w:p>
    <w:p>
      <w:pPr>
        <w:spacing w:after="40"/>
        <w:ind w:left="360"/>
      </w:pPr>
      <w:r>
        <w:t xml:space="preserve">A) </w:t>
      </w:r>
      <w:r>
        <w:t>Priorizar inspeções visuais e microscópicas ao longo do período, usando a morfologia do ataque e a presença de biofilme como principal base para inferir a mudança de mecanismo.</w:t>
      </w:r>
    </w:p>
    <w:p>
      <w:pPr>
        <w:spacing w:after="40"/>
        <w:ind w:left="360"/>
      </w:pPr>
      <w:r>
        <w:t xml:space="preserve">B) </w:t>
      </w:r>
      <w:r>
        <w:t>Usar turbidez e sulfato como indicadores operacionais da mudança de condição do meio e concentrar a avaliação detalhada da corrosão nas análises de parada e nos exames de coupons.</w:t>
      </w:r>
    </w:p>
    <w:p>
      <w:pPr>
        <w:spacing w:after="40"/>
        <w:ind w:left="360"/>
      </w:pPr>
      <w:r>
        <w:rPr>
          <w:b/>
        </w:rPr>
        <w:t xml:space="preserve">C) </w:t>
      </w:r>
      <w:r>
        <w:rPr>
          <w:b/>
        </w:rPr>
        <w:t>Combinar observações visuais ou microscópicas, análises dos produtos de corrosão e de H2S, além de medições eletroquímicas contínuas ou periódicas, para acompanhar a evolução do ataque.</w:t>
      </w:r>
    </w:p>
    <w:p>
      <w:pPr>
        <w:spacing w:after="40"/>
        <w:ind w:left="360"/>
      </w:pPr>
      <w:r>
        <w:t xml:space="preserve">D) </w:t>
      </w:r>
      <w:r>
        <w:t>Dar maior peso às contagens de bactérias planctônicas e ao acompanhamento de parâmetros como sulfato para indicar a anaerobiose, tratando as evidências de corrosão como confirmação posterior.</w:t>
      </w:r>
    </w:p>
    <w:p>
      <w:pPr>
        <w:spacing w:before="200" w:after="80"/>
      </w:pPr>
      <w:r>
        <w:rPr>
          <w:b/>
        </w:rPr>
        <w:t xml:space="preserve">1515. </w:t>
      </w:r>
      <w:r>
        <w:t>Em um FPSO, a água do mar captada passou a chegar ao sistema de tratamento com maior carga orgânica e indícios de compostos redutores. A equipe observou piora do controle microbiológico a jusante, embora a cloração contínua tenha sido mantida no regime habitual. Qual resposta técnica tende a ser mais consistente para recuperar a qualidade da água de injeção?</w:t>
      </w:r>
    </w:p>
    <w:p>
      <w:pPr>
        <w:spacing w:after="40"/>
        <w:ind w:left="360"/>
      </w:pPr>
      <w:r>
        <w:t xml:space="preserve">A) </w:t>
      </w:r>
      <w:r>
        <w:t>Aumentar a cloração contínua e manter o restante do regime, porque a perda de eficiência decorre principalmente do tempo de contato e não da composição da água captada.</w:t>
      </w:r>
    </w:p>
    <w:p>
      <w:pPr>
        <w:spacing w:after="40"/>
        <w:ind w:left="360"/>
      </w:pPr>
      <w:r>
        <w:t xml:space="preserve">B) </w:t>
      </w:r>
      <w:r>
        <w:t>Priorizar o acompanhamento de sulfato e sólidos, porque o controle microbiológico tende a se restabelecer quando os parâmetros físico-químicos retornam ao patamar histórico.</w:t>
      </w:r>
    </w:p>
    <w:p>
      <w:pPr>
        <w:spacing w:after="40"/>
        <w:ind w:left="360"/>
      </w:pPr>
      <w:r>
        <w:rPr>
          <w:b/>
        </w:rPr>
        <w:t xml:space="preserve">C) </w:t>
      </w:r>
      <w:r>
        <w:rPr>
          <w:b/>
        </w:rPr>
        <w:t>Reavaliar o tratamento conforme as bactérias alvo e as condições de projeto e operação, ajustando o biocida e, se preciso, associando UV ou cloração, com monitoramento microbiológico e de corrosão.</w:t>
      </w:r>
    </w:p>
    <w:p>
      <w:pPr>
        <w:spacing w:after="40"/>
        <w:ind w:left="360"/>
      </w:pPr>
      <w:r>
        <w:t xml:space="preserve">D) </w:t>
      </w:r>
      <w:r>
        <w:t>Substituir o tratamento químico por proteção catódica e revestimento interno, porque a principal consequência operacional do desvio é corrosiva e não microbiológica.</w:t>
      </w:r>
    </w:p>
    <w:p>
      <w:pPr>
        <w:spacing w:before="200" w:after="80"/>
      </w:pPr>
      <w:r>
        <w:rPr>
          <w:b/>
        </w:rPr>
        <w:t xml:space="preserve">1516. </w:t>
      </w:r>
      <w:r>
        <w:t>Durante a partida de um sistema de captação e tratamento de água do mar para injeção, o skid de medição foi aprovado no TAF, mas em campo a relação entre vazão medida e pressão efetivamente sustentada na rede ficou inconsistente em períodos com presença de gás. A equipe precisa decidir como liberar a operação em regime pleno. Qual ação oferece a base técnica mais sólida?</w:t>
      </w:r>
    </w:p>
    <w:p>
      <w:pPr>
        <w:spacing w:after="40"/>
        <w:ind w:left="360"/>
      </w:pPr>
      <w:r>
        <w:rPr>
          <w:b/>
        </w:rPr>
        <w:t xml:space="preserve">A) </w:t>
      </w:r>
      <w:r>
        <w:rPr>
          <w:b/>
        </w:rPr>
        <w:t>Realizar TAC com referência rastreável em condições representativas de campo, incluindo cenários com gás, e incorporar nova verificação em rotina programada.</w:t>
      </w:r>
    </w:p>
    <w:p>
      <w:pPr>
        <w:spacing w:after="40"/>
        <w:ind w:left="360"/>
      </w:pPr>
      <w:r>
        <w:t xml:space="preserve">B) </w:t>
      </w:r>
      <w:r>
        <w:t>Ajustar a malha de controle e manter acompanhamento de tendência por alguns dias, usando o TAF como evidência principal do desempenho.</w:t>
      </w:r>
    </w:p>
    <w:p>
      <w:pPr>
        <w:spacing w:after="40"/>
        <w:ind w:left="360"/>
      </w:pPr>
      <w:r>
        <w:t xml:space="preserve">C) </w:t>
      </w:r>
      <w:r>
        <w:t>Comparar o skid com instrumentos redundantes da linha e transferir o ensaio com referência para a primeira janela de manutenção.</w:t>
      </w:r>
    </w:p>
    <w:p>
      <w:pPr>
        <w:spacing w:after="40"/>
        <w:ind w:left="360"/>
      </w:pPr>
      <w:r>
        <w:t xml:space="preserve">D) </w:t>
      </w:r>
      <w:r>
        <w:t>Consolidar os fatores de correção informados pelo fabricante e confirmar o comportamento do skid pela repetibilidade observada no SDCD.</w:t>
      </w:r>
    </w:p>
    <w:p>
      <w:pPr>
        <w:spacing w:before="200" w:after="80"/>
      </w:pPr>
      <w:r>
        <w:rPr>
          <w:b/>
        </w:rPr>
        <w:t xml:space="preserve">1517. </w:t>
      </w:r>
      <w:r>
        <w:t>Na qualificação de um sistema de medição associado à injeção de água do mar, o fornecedor propõe encerrar a aceitação após a calibração em fábrica e uma bancada dinâmica representativa, argumentando que isso reduz prazo e já reproduz bem o processo. Considerando a robustez da evidência de desempenho, qual sequência é mais consistente para iniciar a operação crítica?</w:t>
      </w:r>
    </w:p>
    <w:p>
      <w:pPr>
        <w:spacing w:after="40"/>
        <w:ind w:left="360"/>
      </w:pPr>
      <w:r>
        <w:rPr>
          <w:b/>
        </w:rPr>
        <w:t xml:space="preserve">A) </w:t>
      </w:r>
      <w:r>
        <w:rPr>
          <w:b/>
        </w:rPr>
        <w:t>Calibrar os componentes e o sistema na fábrica, executar bancada dinâmica representativa, concluir TAC com referência rastreável no campo e repetir testes em intervalos programados.</w:t>
      </w:r>
    </w:p>
    <w:p>
      <w:pPr>
        <w:spacing w:after="40"/>
        <w:ind w:left="360"/>
      </w:pPr>
      <w:r>
        <w:t xml:space="preserve">B) </w:t>
      </w:r>
      <w:r>
        <w:t>Executar a calibração em fábrica, instalar redundância de sensores e empregar reconciliação de dados como evidência principal da aceitação inicial.</w:t>
      </w:r>
    </w:p>
    <w:p>
      <w:pPr>
        <w:spacing w:after="40"/>
        <w:ind w:left="360"/>
      </w:pPr>
      <w:r>
        <w:t xml:space="preserve">C) </w:t>
      </w:r>
      <w:r>
        <w:t>Priorizar o TAC logo após a instalação e usar os resultados de campo como base principal da aceitação, deixando as etapas anteriores em caráter funcional.</w:t>
      </w:r>
    </w:p>
    <w:p>
      <w:pPr>
        <w:spacing w:after="40"/>
        <w:ind w:left="360"/>
      </w:pPr>
      <w:r>
        <w:t xml:space="preserve">D) </w:t>
      </w:r>
      <w:r>
        <w:t>Calibrar o conjunto na fábrica, usar a bancada dinâmica como validação final e migrar a confirmação em campo para análise de tendência durante a operação assistida.</w:t>
      </w:r>
    </w:p>
    <w:p>
      <w:pPr>
        <w:spacing w:before="200" w:after="80"/>
      </w:pPr>
      <w:r>
        <w:rPr>
          <w:b/>
        </w:rPr>
        <w:t xml:space="preserve">1518. </w:t>
      </w:r>
      <w:r>
        <w:t>Uma unidade recém-convertida quer estruturar o plano de manutenção do sistema de medição e supervisão da injeção para atravessar a campanha com menor risco de perda de especificação. O histórico de unidades semelhantes mostra que os maiores problemas aparecem alguns meses após a partida. Qual arranjo de gestão e manutenção tende a ser mais eficaz?</w:t>
      </w:r>
    </w:p>
    <w:p>
      <w:pPr>
        <w:spacing w:after="40"/>
        <w:ind w:left="360"/>
      </w:pPr>
      <w:r>
        <w:t xml:space="preserve">A) </w:t>
      </w:r>
      <w:r>
        <w:t>Concentrar o esforço em redundância de sensores e em um medidor mestre, tratando as verificações formais de desempenho como atividade eventual para reduzir indisponibilidade.</w:t>
      </w:r>
    </w:p>
    <w:p>
      <w:pPr>
        <w:spacing w:after="40"/>
        <w:ind w:left="360"/>
      </w:pPr>
      <w:r>
        <w:rPr>
          <w:b/>
        </w:rPr>
        <w:t xml:space="preserve">B) </w:t>
      </w:r>
      <w:r>
        <w:rPr>
          <w:b/>
        </w:rPr>
        <w:t>Integrar manuais do fabricante, testes periódicos de desempenho com rastreabilidade metrológica, diagnóstico remoto por telemetria e coordenação entre pré-operação, operação e suporte técnico.</w:t>
      </w:r>
    </w:p>
    <w:p>
      <w:pPr>
        <w:spacing w:after="40"/>
        <w:ind w:left="360"/>
      </w:pPr>
      <w:r>
        <w:t xml:space="preserve">C) </w:t>
      </w:r>
      <w:r>
        <w:t>Basear as rotinas nos manuais do fabricante, acionar correções quando houver desvio percebido no processo e manter o TAC inicial como principal referência da campanha.</w:t>
      </w:r>
    </w:p>
    <w:p>
      <w:pPr>
        <w:spacing w:after="40"/>
        <w:ind w:left="360"/>
      </w:pPr>
      <w:r>
        <w:t xml:space="preserve">D) </w:t>
      </w:r>
      <w:r>
        <w:t>Priorizar manutenção corretiva assistida pelo fornecedor, com revisão completa nas paradas gerais e acompanhamento remoto restrito aos alarmes de processo.</w:t>
      </w:r>
    </w:p>
    <w:p>
      <w:pPr>
        <w:spacing w:before="200" w:after="80"/>
      </w:pPr>
      <w:r>
        <w:rPr>
          <w:b/>
        </w:rPr>
        <w:t xml:space="preserve">1519. </w:t>
      </w:r>
      <w:r>
        <w:t>Em um trecho da rede de injeção do FPSO, surgem perdas discretas de pressão que nem sempre evoluem para alarmes claros, e a prioridade é reduzir o tempo entre a ocorrência de um vazamento e a ação de contenção. Qual solução atende melhor a esse objetivo?</w:t>
      </w:r>
    </w:p>
    <w:p>
      <w:pPr>
        <w:spacing w:after="40"/>
        <w:ind w:left="360"/>
      </w:pPr>
      <w:r>
        <w:t xml:space="preserve">A) </w:t>
      </w:r>
      <w:r>
        <w:t>Elevar a sensibilidade dos alarmes de baixa pressão e despachar inspeção quando o desvio persistir por alguns ciclos de amostragem.</w:t>
      </w:r>
    </w:p>
    <w:p>
      <w:pPr>
        <w:spacing w:after="40"/>
        <w:ind w:left="360"/>
      </w:pPr>
      <w:r>
        <w:t xml:space="preserve">B) </w:t>
      </w:r>
      <w:r>
        <w:t>Programar comparações periódicas com medidor mestre e usar a análise histórica para identificar mudanças de comportamento da rede.</w:t>
      </w:r>
    </w:p>
    <w:p>
      <w:pPr>
        <w:spacing w:after="40"/>
        <w:ind w:left="360"/>
      </w:pPr>
      <w:r>
        <w:t xml:space="preserve">C) </w:t>
      </w:r>
      <w:r>
        <w:t>Reforçar o balanço manual por turno entre vazão captada e vazão injetada, usando a divergência como gatilho de investigação.</w:t>
      </w:r>
    </w:p>
    <w:p>
      <w:pPr>
        <w:spacing w:after="40"/>
        <w:ind w:left="360"/>
      </w:pPr>
      <w:r>
        <w:rPr>
          <w:b/>
        </w:rPr>
        <w:t xml:space="preserve">D) </w:t>
      </w:r>
      <w:r>
        <w:rPr>
          <w:b/>
        </w:rPr>
        <w:t>Aplicar modelagem dinâmica da rede com detecção de vazamento em tempo real integrada ao sistema de supervisão e controle.</w:t>
      </w:r>
    </w:p>
    <w:p>
      <w:pPr>
        <w:spacing w:before="200" w:after="80"/>
      </w:pPr>
      <w:r>
        <w:rPr>
          <w:b/>
        </w:rPr>
        <w:t xml:space="preserve">1520. </w:t>
      </w:r>
      <w:r>
        <w:t>Durante o comissionamento de um sistema de injeção de água do mar, o pacote de medição foi aprovado no teste de aceitação em fábrica (TAF), em bancada com rastreabilidade metrológica. Para adiantar a partida, propôs-se iniciar a operação crítica sem o teste de aceitação em campo (TAC), sob o argumento de que a calibração de fábrica atendeu à especificação. Qual julgamento melhor sustenta a garantia de vazão e pressão de injeção?</w:t>
      </w:r>
    </w:p>
    <w:p>
      <w:pPr>
        <w:spacing w:after="40"/>
        <w:ind w:left="360"/>
      </w:pPr>
      <w:r>
        <w:t xml:space="preserve">A) </w:t>
      </w:r>
      <w:r>
        <w:t>Permitir a operação com acompanhamento pelo SDCD e posterior ajuste de calibração, porque as tendências de vazão e pressão durante a partida equivalem à comparação com uma referência metrológica no local.</w:t>
      </w:r>
    </w:p>
    <w:p>
      <w:pPr>
        <w:spacing w:after="40"/>
        <w:ind w:left="360"/>
      </w:pPr>
      <w:r>
        <w:t xml:space="preserve">B) </w:t>
      </w:r>
      <w:r>
        <w:t>Postergar a verificação com referência externa até após a estabilização operacional, porque a instalação em campo tende a consolidar o desempenho observado na fábrica.</w:t>
      </w:r>
    </w:p>
    <w:p>
      <w:pPr>
        <w:spacing w:after="40"/>
        <w:ind w:left="360"/>
      </w:pPr>
      <w:r>
        <w:rPr>
          <w:b/>
        </w:rPr>
        <w:t xml:space="preserve">C) </w:t>
      </w:r>
      <w:r>
        <w:rPr>
          <w:b/>
        </w:rPr>
        <w:t>Manter a exigência de validação em campo com padrão de comparação rastreável, já que o aceite de fábrica reduz incertezas iniciais, mas não comprova o desempenho do sistema montado no regime real de operação.</w:t>
      </w:r>
    </w:p>
    <w:p>
      <w:pPr>
        <w:spacing w:after="40"/>
        <w:ind w:left="360"/>
      </w:pPr>
      <w:r>
        <w:t xml:space="preserve">D) </w:t>
      </w:r>
      <w:r>
        <w:t>Autorizar a partida, pois um TAF em bancada rastreável, quando reproduz condições próximas da aplicação, já é suficiente para representar o conjunto instalado na planta.</w:t>
      </w:r>
    </w:p>
    <w:p>
      <w:pPr>
        <w:spacing w:before="200" w:after="80"/>
      </w:pPr>
      <w:r>
        <w:rPr>
          <w:b/>
        </w:rPr>
        <w:t xml:space="preserve">1521. </w:t>
      </w:r>
      <w:r>
        <w:t>Após alguns meses de operação do sistema de injeção de água do mar, a disponibilidade permanece alta, mas a equipe suspeita de deriva lenta na medição, suficiente para comprometer o ajuste fino de vazão e pressão sem gerar falhas evidentes. Qual plano de manutenção e verificação melhor preserva especificação e confiabilidade?</w:t>
      </w:r>
    </w:p>
    <w:p>
      <w:pPr>
        <w:spacing w:after="40"/>
        <w:ind w:left="360"/>
      </w:pPr>
      <w:r>
        <w:t xml:space="preserve">A) </w:t>
      </w:r>
      <w:r>
        <w:t>Concentrar a manutenção em corretivas após desvios processuais mais claros, mantendo como referência principal os resultados obtidos na aceitação inicial.</w:t>
      </w:r>
    </w:p>
    <w:p>
      <w:pPr>
        <w:spacing w:after="40"/>
        <w:ind w:left="360"/>
      </w:pPr>
      <w:r>
        <w:rPr>
          <w:b/>
        </w:rPr>
        <w:t xml:space="preserve">B) </w:t>
      </w:r>
      <w:r>
        <w:rPr>
          <w:b/>
        </w:rPr>
        <w:t>Executar verificações periódicas programadas de desempenho com rastreabilidade metrológica, documentar os resultados e integrar essas rotinas aos manuais de manutenção e ao monitoramento diagnóstico.</w:t>
      </w:r>
    </w:p>
    <w:p>
      <w:pPr>
        <w:spacing w:after="40"/>
        <w:ind w:left="360"/>
      </w:pPr>
      <w:r>
        <w:t xml:space="preserve">C) </w:t>
      </w:r>
      <w:r>
        <w:t>Substituir o plano periódico por calibrações eventuais em mudanças de campanha operacional, porque a deriva em serviço tende a ser absorvida pelo controle da planta.</w:t>
      </w:r>
    </w:p>
    <w:p>
      <w:pPr>
        <w:spacing w:after="40"/>
        <w:ind w:left="360"/>
      </w:pPr>
      <w:r>
        <w:t xml:space="preserve">D) </w:t>
      </w:r>
      <w:r>
        <w:t>Reduzir a frequência de verificação e compensar com ajustes manuais no controle, porque a estabilidade operacional observada indica que a medição permanece adequada.</w:t>
      </w:r>
    </w:p>
    <w:p>
      <w:pPr>
        <w:spacing w:before="200" w:after="80"/>
      </w:pPr>
      <w:r>
        <w:rPr>
          <w:b/>
        </w:rPr>
        <w:t xml:space="preserve">1522. </w:t>
      </w:r>
      <w:r>
        <w:t>Uma unidade vai incorporar uma nova tecnologia de medição para apoiar o controle da injeção de água do mar. O cronograma está apertado, e há pressão para deixar os testes sob responsabilidade do fornecedor, com participação mínima da equipe de projeto e operação. Qual arranjo tende a reduzir problemas no comissionamento e na operação assistida sem enfraquecer a confiabilidade metrológica?</w:t>
      </w:r>
    </w:p>
    <w:p>
      <w:pPr>
        <w:spacing w:after="40"/>
        <w:ind w:left="360"/>
      </w:pPr>
      <w:r>
        <w:rPr>
          <w:b/>
        </w:rPr>
        <w:t xml:space="preserve">A) </w:t>
      </w:r>
      <w:r>
        <w:rPr>
          <w:b/>
        </w:rPr>
        <w:t>Manter TAF e TAC com referências rastreáveis e acompanhamento de projeto e operação, apoiado por coordenação de pré-operação para corrigir desvios cedo.</w:t>
      </w:r>
    </w:p>
    <w:p>
      <w:pPr>
        <w:spacing w:after="40"/>
        <w:ind w:left="360"/>
      </w:pPr>
      <w:r>
        <w:t xml:space="preserve">B) </w:t>
      </w:r>
      <w:r>
        <w:t>Postergar o envolvimento da operação para depois da partida, porque a familiarização em regime real costuma gerar aprendizado mais útil do que a presença nos testes de aceitação.</w:t>
      </w:r>
    </w:p>
    <w:p>
      <w:pPr>
        <w:spacing w:after="40"/>
        <w:ind w:left="360"/>
      </w:pPr>
      <w:r>
        <w:t xml:space="preserve">C) </w:t>
      </w:r>
      <w:r>
        <w:t>Delegar TAF e TAC ao fornecedor, porque a especialização do fabricante reduz a necessidade de acompanhamento técnico da equipe da unidade.</w:t>
      </w:r>
    </w:p>
    <w:p>
      <w:pPr>
        <w:spacing w:after="40"/>
        <w:ind w:left="360"/>
      </w:pPr>
      <w:r>
        <w:t xml:space="preserve">D) </w:t>
      </w:r>
      <w:r>
        <w:t>Concentrar o esforço na emissão de manuais do fabricante, porque documentação robusta tende a compensar lacunas de participação durante os testes.</w:t>
      </w:r>
    </w:p>
    <w:p>
      <w:pPr>
        <w:spacing w:before="200" w:after="80"/>
      </w:pPr>
      <w:r>
        <w:rPr>
          <w:b/>
        </w:rPr>
        <w:t xml:space="preserve">1523. </w:t>
      </w:r>
      <w:r>
        <w:t>Durante o comissionamento do sistema de captação e tratamento de água do mar que alimenta a injeção no reservatório, o medidor usado para fechar o controle de vazão e pressão obteve bom resultado no TAF. Como o arranjo pode enfrentar transientes com presença eventual de gás e há histórico de diferença entre desempenho de laboratório e de campo, a equipe precisa definir o próximo passo antes de colocar a malha em serviço crítico. Qual estratégia é mais consistente?</w:t>
      </w:r>
    </w:p>
    <w:p>
      <w:pPr>
        <w:spacing w:after="40"/>
        <w:ind w:left="360"/>
      </w:pPr>
      <w:r>
        <w:t xml:space="preserve">A) </w:t>
      </w:r>
      <w:r>
        <w:t>Adiar a validação formal para a primeira campanha de manutenção, usando a resposta do controle como evidência prática de conformidade.</w:t>
      </w:r>
    </w:p>
    <w:p>
      <w:pPr>
        <w:spacing w:after="40"/>
        <w:ind w:left="360"/>
      </w:pPr>
      <w:r>
        <w:rPr>
          <w:b/>
        </w:rPr>
        <w:t xml:space="preserve">B) </w:t>
      </w:r>
      <w:r>
        <w:rPr>
          <w:b/>
        </w:rPr>
        <w:t>Complementar o TAF com calibração dinâmica em bancada representativa, executar TAC com referência em campo e prever repetições periódicas de desempenho.</w:t>
      </w:r>
    </w:p>
    <w:p>
      <w:pPr>
        <w:spacing w:after="40"/>
        <w:ind w:left="360"/>
      </w:pPr>
      <w:r>
        <w:t xml:space="preserve">C) </w:t>
      </w:r>
      <w:r>
        <w:t>Manter o TAF como referência central e compensar a incerteza remanescente com redundância de sensores e reconciliação de dados desde a partida.</w:t>
      </w:r>
    </w:p>
    <w:p>
      <w:pPr>
        <w:spacing w:after="40"/>
        <w:ind w:left="360"/>
      </w:pPr>
      <w:r>
        <w:t xml:space="preserve">D) </w:t>
      </w:r>
      <w:r>
        <w:t>Liberar a malha com base no TAF e usar o acompanhamento operacional inicial como confirmação principal do desempenho.</w:t>
      </w:r>
    </w:p>
    <w:p>
      <w:pPr>
        <w:spacing w:before="200" w:after="80"/>
      </w:pPr>
      <w:r>
        <w:rPr>
          <w:b/>
        </w:rPr>
        <w:t xml:space="preserve">1524. </w:t>
      </w:r>
      <w:r>
        <w:t>Após alguns meses de operação do sistema de tratamento de água do mar, a vazão indicada para injeção passa a subir lentamente sem alteração correspondente nas condições hidráulicas da planta. A equipe suspeita de deriva do instrumento que alimenta a malha de controle. Qual ação de manutenção tende a tratar a causa com maior robustez?</w:t>
      </w:r>
    </w:p>
    <w:p>
      <w:pPr>
        <w:spacing w:after="40"/>
        <w:ind w:left="360"/>
      </w:pPr>
      <w:r>
        <w:rPr>
          <w:b/>
        </w:rPr>
        <w:t xml:space="preserve">A) </w:t>
      </w:r>
      <w:r>
        <w:rPr>
          <w:b/>
        </w:rPr>
        <w:t>Integrar ao plano de manutenção verificações periódicas documentadas, com rastreabilidade metrológica e comparação com referência para identificar deriva.</w:t>
      </w:r>
    </w:p>
    <w:p>
      <w:pPr>
        <w:spacing w:after="40"/>
        <w:ind w:left="360"/>
      </w:pPr>
      <w:r>
        <w:t xml:space="preserve">B) </w:t>
      </w:r>
      <w:r>
        <w:t>Programar substituição por tempo de serviço e usar a estabilidade de processo como critério principal para postergar novos testes.</w:t>
      </w:r>
    </w:p>
    <w:p>
      <w:pPr>
        <w:spacing w:after="40"/>
        <w:ind w:left="360"/>
      </w:pPr>
      <w:r>
        <w:t xml:space="preserve">C) </w:t>
      </w:r>
      <w:r>
        <w:t>Concentrar as intervenções em corretiva condicionada a alarmes de desempenho, mantendo a validação metrológica para paradas maiores.</w:t>
      </w:r>
    </w:p>
    <w:p>
      <w:pPr>
        <w:spacing w:after="40"/>
        <w:ind w:left="360"/>
      </w:pPr>
      <w:r>
        <w:t xml:space="preserve">D) </w:t>
      </w:r>
      <w:r>
        <w:t>Reajustar a sintonia dos controladores e ampliar a filtragem dos sinais, buscando reduzir o efeito das oscilações sobre a pressão de injeção.</w:t>
      </w:r>
    </w:p>
    <w:p>
      <w:pPr>
        <w:spacing w:before="200" w:after="80"/>
      </w:pPr>
      <w:r>
        <w:rPr>
          <w:b/>
        </w:rPr>
        <w:t xml:space="preserve">1525. </w:t>
      </w:r>
      <w:r>
        <w:t>Na partida de um novo módulo de tratamento de água para injeção, a unidade registra manobras inconsistentes entre turnos e demora para reconhecer desvios que antecedem perda de vazão. A gerência quer uma ação que melhore ao mesmo tempo a condução operacional e o diagnóstico precoce. Qual combinação atende melhor a esse objetivo?</w:t>
      </w:r>
    </w:p>
    <w:p>
      <w:pPr>
        <w:spacing w:after="40"/>
        <w:ind w:left="360"/>
      </w:pPr>
      <w:r>
        <w:t xml:space="preserve">A) </w:t>
      </w:r>
      <w:r>
        <w:t>Expandir a lógica de intertravamentos, reduzir o detalhamento apresentado ao operador e transferir a investigação de falhas para inspeções de campo.</w:t>
      </w:r>
    </w:p>
    <w:p>
      <w:pPr>
        <w:spacing w:after="40"/>
        <w:ind w:left="360"/>
      </w:pPr>
      <w:r>
        <w:t xml:space="preserve">B) </w:t>
      </w:r>
      <w:r>
        <w:t>Reforçar as rondas operacionais e registrar as ocorrências com mais detalhe, mantendo a estrutura atual de telas e supervisão.</w:t>
      </w:r>
    </w:p>
    <w:p>
      <w:pPr>
        <w:spacing w:after="40"/>
        <w:ind w:left="360"/>
      </w:pPr>
      <w:r>
        <w:t xml:space="preserve">C) </w:t>
      </w:r>
      <w:r>
        <w:t>Padronizar a interface a partir da engenharia de automação, manter os procedimentos em texto fixo e concentrar o diagnóstico em análise posterior de históricos.</w:t>
      </w:r>
    </w:p>
    <w:p>
      <w:pPr>
        <w:spacing w:after="40"/>
        <w:ind w:left="360"/>
      </w:pPr>
      <w:r>
        <w:rPr>
          <w:b/>
        </w:rPr>
        <w:t xml:space="preserve">D) </w:t>
      </w:r>
      <w:r>
        <w:rPr>
          <w:b/>
        </w:rPr>
        <w:t>Revisar as telas do SDCD com participação da operação, adotar manuais eletrônicos multimídia e integrar diagnóstico de faltas ao sistema de supervisão.</w:t>
      </w:r>
    </w:p>
    <w:p>
      <w:pPr>
        <w:spacing w:before="200" w:after="80"/>
      </w:pPr>
      <w:r>
        <w:rPr>
          <w:b/>
        </w:rPr>
        <w:t xml:space="preserve">1526. </w:t>
      </w:r>
      <w:r>
        <w:t>Durante o comissionamento de um sistema de captação e tratamento de água do mar para injeção, o medidor principal de vazão apresentou bom resultado no teste de fábrica. Ainda assim, a equipe quer reduzir o risco de aceitar um desempenho que não se sustente quando o sistema operar com condições reais de campo e eventuais perturbações de processo. Qual estratégia de aceitação oferece a base mais robusta para garantir a vazão e a pressão requeridas para injeção?</w:t>
      </w:r>
    </w:p>
    <w:p>
      <w:pPr>
        <w:spacing w:after="40"/>
        <w:ind w:left="360"/>
      </w:pPr>
      <w:r>
        <w:t xml:space="preserve">A) </w:t>
      </w:r>
      <w:r>
        <w:t>Priorizar uma campanha inicial de operação assistida e tomar a estabilidade das malhas de controle como evidência suficiente de que a medição atenderá à especificação.</w:t>
      </w:r>
    </w:p>
    <w:p>
      <w:pPr>
        <w:spacing w:after="40"/>
        <w:ind w:left="360"/>
      </w:pPr>
      <w:r>
        <w:rPr>
          <w:b/>
        </w:rPr>
        <w:t xml:space="preserve">B) </w:t>
      </w:r>
      <w:r>
        <w:rPr>
          <w:b/>
        </w:rPr>
        <w:t>Calibrar componentes e conjunto na fábrica, realizar ensaio dinâmico em bancada representativa, confirmar o desempenho em campo com referência rastreável e repetir periodicamente os testes.</w:t>
      </w:r>
    </w:p>
    <w:p>
      <w:pPr>
        <w:spacing w:after="40"/>
        <w:ind w:left="360"/>
      </w:pPr>
      <w:r>
        <w:t xml:space="preserve">C) </w:t>
      </w:r>
      <w:r>
        <w:t>Usar a calibração de fábrica dos componentes como linha de base definitiva e recorrer a nova verificação apenas se surgirem desvios evidentes na operação.</w:t>
      </w:r>
    </w:p>
    <w:p>
      <w:pPr>
        <w:spacing w:after="40"/>
        <w:ind w:left="360"/>
      </w:pPr>
      <w:r>
        <w:t xml:space="preserve">D) </w:t>
      </w:r>
      <w:r>
        <w:t>Substituir parte dos testes de campo por análise documental da rastreabilidade dos instrumentos usados no teste de fábrica, já que a bancada de referência representa o comportamento esperado do sistema.</w:t>
      </w:r>
    </w:p>
    <w:p>
      <w:pPr>
        <w:spacing w:before="200" w:after="80"/>
      </w:pPr>
      <w:r>
        <w:rPr>
          <w:b/>
        </w:rPr>
        <w:t xml:space="preserve">1527. </w:t>
      </w:r>
      <w:r>
        <w:t>Uma equipe de integridade quer definir qual indicador deve receber maior peso na avaliação do desempenho do sistema de medição associado à injeção de água do mar, porque as bombas e válvulas estão operando dentro do esperado, mas ainda há dúvida sobre a capacidade de sustentar a vazão e a pressão especificadas ao longo do tempo. Qual abordagem de acompanhamento é a mais consistente?</w:t>
      </w:r>
    </w:p>
    <w:p>
      <w:pPr>
        <w:spacing w:after="40"/>
        <w:ind w:left="360"/>
      </w:pPr>
      <w:r>
        <w:t xml:space="preserve">A) </w:t>
      </w:r>
      <w:r>
        <w:t>Usar a quantidade de alarmes de processo como indicador principal, pois o aumento de eventos tende a antecipar perda de desempenho metrológico.</w:t>
      </w:r>
    </w:p>
    <w:p>
      <w:pPr>
        <w:spacing w:after="40"/>
        <w:ind w:left="360"/>
      </w:pPr>
      <w:r>
        <w:t xml:space="preserve">B) </w:t>
      </w:r>
      <w:r>
        <w:t>Adotar o atendimento à meta diária de volume injetado como indicador principal, porque o cumprimento do plano operacional sintetiza desempenho de medição e de processo.</w:t>
      </w:r>
    </w:p>
    <w:p>
      <w:pPr>
        <w:spacing w:after="40"/>
        <w:ind w:left="360"/>
      </w:pPr>
      <w:r>
        <w:t xml:space="preserve">C) </w:t>
      </w:r>
      <w:r>
        <w:t>Tratar a dispersão da pressão de descarga das bombas como indicador principal, porque ela reflete diretamente a capacidade hidráulica do sistema de injeção.</w:t>
      </w:r>
    </w:p>
    <w:p>
      <w:pPr>
        <w:spacing w:after="40"/>
        <w:ind w:left="360"/>
      </w:pPr>
      <w:r>
        <w:rPr>
          <w:b/>
        </w:rPr>
        <w:t xml:space="preserve">D) </w:t>
      </w:r>
      <w:r>
        <w:rPr>
          <w:b/>
        </w:rPr>
        <w:t>Tomar a incerteza de medição como indicador principal, verificando periodicamente o equipamento com rastreabilidade metrológica e comparações com referências de alta precisão também em campo.</w:t>
      </w:r>
    </w:p>
    <w:p>
      <w:pPr>
        <w:spacing w:before="200" w:after="80"/>
      </w:pPr>
      <w:r>
        <w:rPr>
          <w:b/>
        </w:rPr>
        <w:t xml:space="preserve">1528. </w:t>
      </w:r>
      <w:r>
        <w:t>Durante o comissionamento de um sistema de injeção de água do mar tratada, a equipe sabe que haverá variações de regime e episódios de presença de gás na linha. O fornecedor propõe aceitar o medidor após a calibração em fábrica, argumentando que o controle de processo corrigirá desvios remanescentes. Qual estratégia oferece a base mais robusta para garantir que vazão e pressão de injeção sejam controladas com confiança desde a partida?</w:t>
      </w:r>
    </w:p>
    <w:p>
      <w:pPr>
        <w:spacing w:after="40"/>
        <w:ind w:left="360"/>
      </w:pPr>
      <w:r>
        <w:t xml:space="preserve">A) </w:t>
      </w:r>
      <w:r>
        <w:t>Concentrar a qualificação no teste de campo com comparação ao separador de testes, porque o comportamento real da planta substitui a calibração dinâmica em bancada.</w:t>
      </w:r>
    </w:p>
    <w:p>
      <w:pPr>
        <w:spacing w:after="40"/>
        <w:ind w:left="360"/>
      </w:pPr>
      <w:r>
        <w:rPr>
          <w:b/>
        </w:rPr>
        <w:t xml:space="preserve">B) </w:t>
      </w:r>
      <w:r>
        <w:rPr>
          <w:b/>
        </w:rPr>
        <w:t>Calibrar componentes e conjunto no TAF, complementar com bancada dinâmica representativa e confirmar no TAC com referência rastreável e testes periódicos.</w:t>
      </w:r>
    </w:p>
    <w:p>
      <w:pPr>
        <w:spacing w:after="40"/>
        <w:ind w:left="360"/>
      </w:pPr>
      <w:r>
        <w:t xml:space="preserve">C) </w:t>
      </w:r>
      <w:r>
        <w:t>Adotar a incerteza declarada pelo fabricante como critério inicial e programar novas verificações quando houver perda perceptível de vazão.</w:t>
      </w:r>
    </w:p>
    <w:p>
      <w:pPr>
        <w:spacing w:after="40"/>
        <w:ind w:left="360"/>
      </w:pPr>
      <w:r>
        <w:t xml:space="preserve">D) </w:t>
      </w:r>
      <w:r>
        <w:t>Aceitar o medidor após a calibração conjunta em fábrica, desde que a pressão de descarga das bombas permaneça estável na partida.</w:t>
      </w:r>
    </w:p>
    <w:p>
      <w:pPr>
        <w:spacing w:before="200" w:after="80"/>
      </w:pPr>
      <w:r>
        <w:rPr>
          <w:b/>
        </w:rPr>
        <w:t xml:space="preserve">1529. </w:t>
      </w:r>
      <w:r>
        <w:t>Em um FPSO, as trocas de alinhamento entre captação, tratamento e injeção de água do mar têm gerado manobras lentas e erros de sequência, com reflexos em oscilações de vazão para os poços injetores. Qual medida tende a atacar o problema de forma mais direta e consistente com a continuidade operacional?</w:t>
      </w:r>
    </w:p>
    <w:p>
      <w:pPr>
        <w:spacing w:after="40"/>
        <w:ind w:left="360"/>
      </w:pPr>
      <w:r>
        <w:t xml:space="preserve">A) </w:t>
      </w:r>
      <w:r>
        <w:t>Transferir a maior parte das decisões para rotinas corretivas pós-evento, mantendo a interface existente e tratando a continuidade operacional como consequência da experiência da equipe.</w:t>
      </w:r>
    </w:p>
    <w:p>
      <w:pPr>
        <w:spacing w:after="40"/>
        <w:ind w:left="360"/>
      </w:pPr>
      <w:r>
        <w:rPr>
          <w:b/>
        </w:rPr>
        <w:t xml:space="preserve">B) </w:t>
      </w:r>
      <w:r>
        <w:rPr>
          <w:b/>
        </w:rPr>
        <w:t>Revisar as telas do SDCD com participação da operação e apoiar as manobras com manuais eletrônicos multimídia, integrando os recursos de diagnóstico ao sistema de supervisão.</w:t>
      </w:r>
    </w:p>
    <w:p>
      <w:pPr>
        <w:spacing w:after="40"/>
        <w:ind w:left="360"/>
      </w:pPr>
      <w:r>
        <w:t xml:space="preserve">C) </w:t>
      </w:r>
      <w:r>
        <w:t>Elevar os limites de alarme e reduzir o detalhamento das telas, para que a equipe concentre a atenção apenas nas variáveis finais de pressão e vazão.</w:t>
      </w:r>
    </w:p>
    <w:p>
      <w:pPr>
        <w:spacing w:after="40"/>
        <w:ind w:left="360"/>
      </w:pPr>
      <w:r>
        <w:t xml:space="preserve">D) </w:t>
      </w:r>
      <w:r>
        <w:t>Priorizar a instalação de um medidor mestre itinerante, porque a estabilidade das manobras depende principalmente da reconciliação periódica do balanço.</w:t>
      </w:r>
    </w:p>
    <w:p>
      <w:pPr>
        <w:spacing w:before="200" w:after="80"/>
      </w:pPr>
      <w:r>
        <w:rPr>
          <w:b/>
        </w:rPr>
        <w:t xml:space="preserve">1530. </w:t>
      </w:r>
      <w:r>
        <w:t>Na preparação do plano de manutenção de um sistema de medição associado à injeção de água do mar tratada, a gerência quer um arranjo que preserve especificação metrológica e confiabilidade ao longo da vida operacional, e não apenas na partida. Qual proposta é a mais robusta?</w:t>
      </w:r>
    </w:p>
    <w:p>
      <w:pPr>
        <w:spacing w:after="40"/>
        <w:ind w:left="360"/>
      </w:pPr>
      <w:r>
        <w:t xml:space="preserve">A) </w:t>
      </w:r>
      <w:r>
        <w:t>Focar a confiabilidade em um medidor mestre e em campanhas ocasionais de traçadores, reduzindo a necessidade de participação da operação nos testes de aceitação e nas revisões do sistema.</w:t>
      </w:r>
    </w:p>
    <w:p>
      <w:pPr>
        <w:spacing w:after="40"/>
        <w:ind w:left="360"/>
      </w:pPr>
      <w:r>
        <w:rPr>
          <w:b/>
        </w:rPr>
        <w:t xml:space="preserve">B) </w:t>
      </w:r>
      <w:r>
        <w:rPr>
          <w:b/>
        </w:rPr>
        <w:t>Criar coordenação de pré-operação articulada com a equipe técnica, usar os manuais como base, programar repetições documentadas de testes com rastreabilidade e complementar com diagnóstico remoto e verificação cruzada.</w:t>
      </w:r>
    </w:p>
    <w:p>
      <w:pPr>
        <w:spacing w:after="40"/>
        <w:ind w:left="360"/>
      </w:pPr>
      <w:r>
        <w:t xml:space="preserve">C) </w:t>
      </w:r>
      <w:r>
        <w:t>Estruturar o plano a partir dos manuais do fabricante, mas concentrar verificações metrológicas quando houver reclamação operacional, preservando os certificados de fábrica como evidência principal.</w:t>
      </w:r>
    </w:p>
    <w:p>
      <w:pPr>
        <w:spacing w:after="40"/>
        <w:ind w:left="360"/>
      </w:pPr>
      <w:r>
        <w:t xml:space="preserve">D) </w:t>
      </w:r>
      <w:r>
        <w:t>Priorizar a manutenção corretiva dos componentes com maior histórico de falha e reservar o TAC para modificações de processo, já que a deriva do medidor aparece rapidamente nos indicadores de produção.</w:t>
      </w:r>
    </w:p>
    <w:p>
      <w:pPr>
        <w:spacing w:before="200" w:after="80"/>
      </w:pPr>
      <w:r>
        <w:rPr>
          <w:b/>
        </w:rPr>
        <w:t xml:space="preserve">1531. </w:t>
      </w:r>
      <w:r>
        <w:t>Em um FPSO, uma bomba de captação de água do mar passa a apresentar ruído e instabilidade na sucção após mudança do nível interno de referência associado à caixa de mar, embora a vazão requerida e a condição dos filtros tenham permanecido praticamente iguais. Qual análise tende a explicar melhor o surgimento do problema?</w:t>
      </w:r>
    </w:p>
    <w:p>
      <w:pPr>
        <w:spacing w:after="40"/>
        <w:ind w:left="360"/>
      </w:pPr>
      <w:r>
        <w:t xml:space="preserve">A) </w:t>
      </w:r>
      <w:r>
        <w:t>Concentrar a análise na eficiência eletromecânica do acionamento, pois pequenas variações de rendimento se refletem diretamente na pressão absoluta na sucção.</w:t>
      </w:r>
    </w:p>
    <w:p>
      <w:pPr>
        <w:spacing w:after="40"/>
        <w:ind w:left="360"/>
      </w:pPr>
      <w:r>
        <w:t xml:space="preserve">B) </w:t>
      </w:r>
      <w:r>
        <w:t>Tratar a mudança de nível como efeito secundário, pois com vazão semelhante as perdas hidráulicas relevantes tendem a permanecer na mesma ordem.</w:t>
      </w:r>
    </w:p>
    <w:p>
      <w:pPr>
        <w:spacing w:after="40"/>
        <w:ind w:left="360"/>
      </w:pPr>
      <w:r>
        <w:t xml:space="preserve">C) </w:t>
      </w:r>
      <w:r>
        <w:t>Reavaliar sobretudo a pressão de descarga, pois a elevação na linha de injeção é o fator que mais explica fenômenos iniciados na sucção da bomba.</w:t>
      </w:r>
    </w:p>
    <w:p>
      <w:pPr>
        <w:spacing w:after="40"/>
        <w:ind w:left="360"/>
      </w:pPr>
      <w:r>
        <w:rPr>
          <w:b/>
        </w:rPr>
        <w:t xml:space="preserve">D) </w:t>
      </w:r>
      <w:r>
        <w:rPr>
          <w:b/>
        </w:rPr>
        <w:t>Recalcular a pressão de sucção considerando as alturas estáticas geométricas e o efeito do novo percurso interno sobre as perdas totais até a bomba.</w:t>
      </w:r>
    </w:p>
    <w:p>
      <w:pPr>
        <w:spacing w:before="200" w:after="80"/>
      </w:pPr>
      <w:r>
        <w:rPr>
          <w:b/>
        </w:rPr>
        <w:t xml:space="preserve">1532. </w:t>
      </w:r>
      <w:r>
        <w:t>Após a instalação de um novo arranjo de captação, os cálculos teóricos de perda não reproduzem a vazão observada. A equipe precisa calibrar o balanço hidráulico desse subsistema do FPSO, distinguindo contribuições constantes daquelas que escalam com vazão ou velocidade. Qual plano de instrumentação atende mais diretamente a esse objetivo?</w:t>
      </w:r>
    </w:p>
    <w:p>
      <w:pPr>
        <w:spacing w:after="40"/>
        <w:ind w:left="360"/>
      </w:pPr>
      <w:r>
        <w:t xml:space="preserve">A) </w:t>
      </w:r>
      <w:r>
        <w:t>Medir a corrente elétrica dos motores das bombas, a abertura das válvulas e a vazão, usando esses sinais para representar os termos fixos e variáveis do balanço hidráulico do sistema.</w:t>
      </w:r>
    </w:p>
    <w:p>
      <w:pPr>
        <w:spacing w:after="40"/>
        <w:ind w:left="360"/>
      </w:pPr>
      <w:r>
        <w:rPr>
          <w:b/>
        </w:rPr>
        <w:t xml:space="preserve">B) </w:t>
      </w:r>
      <w:r>
        <w:rPr>
          <w:b/>
        </w:rPr>
        <w:t>Medir a pressão na superfície e em uma seção interna de referência do circuito, juntamente com a vazão, para ajustar experimentalmente os parâmetros das parcelas independentes do escoamento e das componentes que crescem com Q ou com V.</w:t>
      </w:r>
    </w:p>
    <w:p>
      <w:pPr>
        <w:spacing w:after="40"/>
        <w:ind w:left="360"/>
      </w:pPr>
      <w:r>
        <w:t xml:space="preserve">C) </w:t>
      </w:r>
      <w:r>
        <w:t>Medir o diferencial de pressão nos filtros e a vazão, tomando essa parcela como representativa do conjunto das perdas distribuídas e localizadas que variam com Q no restante da linha.</w:t>
      </w:r>
    </w:p>
    <w:p>
      <w:pPr>
        <w:spacing w:after="40"/>
        <w:ind w:left="360"/>
      </w:pPr>
      <w:r>
        <w:t xml:space="preserve">D) </w:t>
      </w:r>
      <w:r>
        <w:t>Medir níveis nos tanques de utilidades, a pressão na cabeça de injeção e a vazão, porque as alturas estáticas e a carga terminal permitem separar as parcelas fixas das componentes associadas à velocidade.</w:t>
      </w:r>
    </w:p>
    <w:p>
      <w:pPr>
        <w:spacing w:before="200" w:after="80"/>
      </w:pPr>
      <w:r>
        <w:rPr>
          <w:b/>
        </w:rPr>
        <w:t xml:space="preserve">1533. </w:t>
      </w:r>
      <w:r>
        <w:t>Uma linha única de sucção que alimenta a captação de água do mar opera próxima do limite aceitável de pressão na sucção. A equipe avalia manter a mesma vazão total, mas dividir a alimentação em dois ramais de sucção equivalentes, em vez de concentrar todo o escoamento em um único trecho. Qual argumento técnico sustenta melhor essa decisão?</w:t>
      </w:r>
    </w:p>
    <w:p>
      <w:pPr>
        <w:spacing w:after="40"/>
        <w:ind w:left="360"/>
      </w:pPr>
      <w:r>
        <w:t xml:space="preserve">A) </w:t>
      </w:r>
      <w:r>
        <w:t>A menor vazão por ramo reduz de modo equivalente toda a carga exigida na bomba, tornando secundárias as demais perdas do sistema.</w:t>
      </w:r>
    </w:p>
    <w:p>
      <w:pPr>
        <w:spacing w:after="40"/>
        <w:ind w:left="360"/>
      </w:pPr>
      <w:r>
        <w:t xml:space="preserve">B) </w:t>
      </w:r>
      <w:r>
        <w:t>Com dois ramais, as perdas localizadas deixam de ser relevantes na verificação da sucção, e o balanço passa a depender principalmente da coluna hidrostática.</w:t>
      </w:r>
    </w:p>
    <w:p>
      <w:pPr>
        <w:spacing w:after="40"/>
        <w:ind w:left="360"/>
      </w:pPr>
      <w:r>
        <w:t xml:space="preserve">C) </w:t>
      </w:r>
      <w:r>
        <w:t>A divisão da vazão desloca o escoamento de cada ramo para uma faixa em que a expressão laminar passa a ser a referência principal de dimensionamento.</w:t>
      </w:r>
    </w:p>
    <w:p>
      <w:pPr>
        <w:spacing w:after="40"/>
        <w:ind w:left="360"/>
      </w:pPr>
      <w:r>
        <w:rPr>
          <w:b/>
        </w:rPr>
        <w:t xml:space="preserve">D) </w:t>
      </w:r>
      <w:r>
        <w:rPr>
          <w:b/>
        </w:rPr>
        <w:t>Ao repartir a vazão entre dois ramais, a perda por atrito em cada trecho diminui de forma importante, pois, para a mesma geometria, essa parcela varia aproximadamente com Q².</w:t>
      </w:r>
    </w:p>
    <w:p>
      <w:pPr>
        <w:spacing w:before="200" w:after="80"/>
      </w:pPr>
      <w:r>
        <w:rPr>
          <w:b/>
        </w:rPr>
        <w:t xml:space="preserve">1534. </w:t>
      </w:r>
      <w:r>
        <w:t>Durante o comissionamento de um novo circuito de captação e injeção de água do mar, a equipe verifica que o modelo de perda de carga não reproduz bem o comportamento do sistema. Se a intenção é ajustá-lo para a geometria instalada sem concentrar toda a perda em um único termo, qual abordagem é mais adequada?</w:t>
      </w:r>
    </w:p>
    <w:p>
      <w:pPr>
        <w:spacing w:after="40"/>
        <w:ind w:left="360"/>
      </w:pPr>
      <w:r>
        <w:rPr>
          <w:b/>
        </w:rPr>
        <w:t xml:space="preserve">A) </w:t>
      </w:r>
      <w:r>
        <w:rPr>
          <w:b/>
        </w:rPr>
        <w:t>Medir pressões na superfície e em um ponto de referência do sistema para estimar, por ensaio, coeficientes constantes e dependentes da vazão, mantendo separadas as parcelas do balanço hidráulico.</w:t>
      </w:r>
    </w:p>
    <w:p>
      <w:pPr>
        <w:spacing w:after="40"/>
        <w:ind w:left="360"/>
      </w:pPr>
      <w:r>
        <w:t xml:space="preserve">B) </w:t>
      </w:r>
      <w:r>
        <w:t>Calibrar o modelo pela pressão de descarga combinada com a altura geométrica de sucção, tratando as perdas locais e de linha como correções agregadas em etapa posterior.</w:t>
      </w:r>
    </w:p>
    <w:p>
      <w:pPr>
        <w:spacing w:after="40"/>
        <w:ind w:left="360"/>
      </w:pPr>
      <w:r>
        <w:t xml:space="preserve">C) </w:t>
      </w:r>
      <w:r>
        <w:t>Recalibrar a curva da bomba com base na corrente e na potência do motor, usando a resposta eletromecânica como substituta das parcelas de atrito distribuído e das perdas localizadas.</w:t>
      </w:r>
    </w:p>
    <w:p>
      <w:pPr>
        <w:spacing w:after="40"/>
        <w:ind w:left="360"/>
      </w:pPr>
      <w:r>
        <w:t xml:space="preserve">D) </w:t>
      </w:r>
      <w:r>
        <w:t>Adotar um fator global de atrito ajustado na vazão de referência e aplicá-lo ao circuito inteiro, representando no mesmo parâmetro as contribuições geométricas e as singularidades do escoamento.</w:t>
      </w:r>
    </w:p>
    <w:p>
      <w:pPr>
        <w:spacing w:before="200" w:after="80"/>
      </w:pPr>
      <w:r>
        <w:rPr>
          <w:b/>
        </w:rPr>
        <w:t xml:space="preserve">1535. </w:t>
      </w:r>
      <w:r>
        <w:t>Um FPSO precisa manter injeção contínua de água do mar enquanto remove sólidos finos em filtros que exigem retro-lavagem periódica. Em testes anteriores, observou-se que parte do meio filtrante ficou progressivamente cegado por depósitos com comportamento compatível com asfaltenos. Qual arranjo operacional é mais aderente a esse cenário?</w:t>
      </w:r>
    </w:p>
    <w:p>
      <w:pPr>
        <w:spacing w:after="40"/>
        <w:ind w:left="360"/>
      </w:pPr>
      <w:r>
        <w:t xml:space="preserve">A) </w:t>
      </w:r>
      <w:r>
        <w:t>Operar um único filtro de maior área e elevar a pressão de retro-lavagem com água do mar, para remover simultaneamente sólidos e depósitos orgânicos.</w:t>
      </w:r>
    </w:p>
    <w:p>
      <w:pPr>
        <w:spacing w:after="40"/>
        <w:ind w:left="360"/>
      </w:pPr>
      <w:r>
        <w:t xml:space="preserve">B) </w:t>
      </w:r>
      <w:r>
        <w:t>Operar filtros em paralelo, mas conduzir a retro-lavagem com o mesmo fluido de processo na direção normal, para evitar reintrodução de hidrocarbonetos no sistema.</w:t>
      </w:r>
    </w:p>
    <w:p>
      <w:pPr>
        <w:spacing w:after="40"/>
        <w:ind w:left="360"/>
      </w:pPr>
      <w:r>
        <w:t xml:space="preserve">C) </w:t>
      </w:r>
      <w:r>
        <w:t>Operar filtros em série e executar retro-lavagem de todo o trem com a própria água tratada, para preservar a compatibilidade do fluido com a linha de injeção.</w:t>
      </w:r>
    </w:p>
    <w:p>
      <w:pPr>
        <w:spacing w:after="40"/>
        <w:ind w:left="360"/>
      </w:pPr>
      <w:r>
        <w:rPr>
          <w:b/>
        </w:rPr>
        <w:t xml:space="preserve">D) </w:t>
      </w:r>
      <w:r>
        <w:rPr>
          <w:b/>
        </w:rPr>
        <w:t>Operar um banco com múltiplos filtros, permitindo retirar um deles para retro-lavagem com fluxo reverso de LCO enquanto os demais sustentam a operação.</w:t>
      </w:r>
    </w:p>
    <w:p>
      <w:pPr>
        <w:spacing w:before="200" w:after="80"/>
      </w:pPr>
      <w:r>
        <w:rPr>
          <w:b/>
        </w:rPr>
        <w:t xml:space="preserve">1536. </w:t>
      </w:r>
      <w:r>
        <w:t>Em um loop de teste de água do mar do FPSO, a equipe extrapolou para alta vazão uma correlação de perda por atrito ajustada com dados de baixa vazão. Na faixa mais alta, o diferencial de pressão medido cresce acima do previsto, apesar de a geometria do circuito não ter mudado. Qual interpretação é mais consistente?</w:t>
      </w:r>
    </w:p>
    <w:p>
      <w:pPr>
        <w:spacing w:after="40"/>
        <w:ind w:left="360"/>
      </w:pPr>
      <w:r>
        <w:t xml:space="preserve">A) </w:t>
      </w:r>
      <w:r>
        <w:t>A parcela hidrostática passou a crescer com o quadrado da vazão e, por isso, o desvio tende a aparecer quando a bomba opera próxima da rotação máxima.</w:t>
      </w:r>
    </w:p>
    <w:p>
      <w:pPr>
        <w:spacing w:after="40"/>
        <w:ind w:left="360"/>
      </w:pPr>
      <w:r>
        <w:t xml:space="preserve">B) </w:t>
      </w:r>
      <w:r>
        <w:t>A viscosidade deixa de influenciar a perda por atrito quando a bitola é constante, de modo que o excesso de diferencial decorre principalmente da descarga da bomba.</w:t>
      </w:r>
    </w:p>
    <w:p>
      <w:pPr>
        <w:spacing w:after="40"/>
        <w:ind w:left="360"/>
      </w:pPr>
      <w:r>
        <w:t xml:space="preserve">C) </w:t>
      </w:r>
      <w:r>
        <w:t>O aumento de vazão reduz as perdas localizadas relativas, então a diferença entre cálculo e medição tende a ser explicada por erro de instrumento.</w:t>
      </w:r>
    </w:p>
    <w:p>
      <w:pPr>
        <w:spacing w:after="40"/>
        <w:ind w:left="360"/>
      </w:pPr>
      <w:r>
        <w:rPr>
          <w:b/>
        </w:rPr>
        <w:t xml:space="preserve">D) </w:t>
      </w:r>
      <w:r>
        <w:rPr>
          <w:b/>
        </w:rPr>
        <w:t>A correlação pode ter sido aplicada fora do regime de escoamento para o qual foi obtida, exigindo verificação de Reynolds e eventual troca da expressão de perda por atrito.</w:t>
      </w:r>
    </w:p>
    <w:p>
      <w:pPr>
        <w:spacing w:before="200" w:after="80"/>
      </w:pPr>
      <w:r>
        <w:rPr>
          <w:b/>
        </w:rPr>
        <w:t xml:space="preserve">1537. </w:t>
      </w:r>
      <w:r>
        <w:t>Na seleção do arranjo de bombas de captação para um FPSO, duas alternativas chegaram à revisão final antes da emissão das folhas de dados definitivas; o NPSH requerido do fabricante ainda será confirmado. Alternativa 1: três bombas de 50% com um coletor comum de sucção relativamente estreito e longo a partir da caixa de mar. Alternativa 2: três bombas de 50% com cabeçalho próximo à caixa de mar, ramais de sucção curtos e isoláveis para cada bomba e verificação hidráulica do caso com uma bomba fora de serviço. Considerando continuidade operacional e risco de cavitação, qual avaliação é mais consistente?</w:t>
      </w:r>
    </w:p>
    <w:p>
      <w:pPr>
        <w:spacing w:after="40"/>
        <w:ind w:left="360"/>
      </w:pPr>
      <w:r>
        <w:t xml:space="preserve">A) </w:t>
      </w:r>
      <w:r>
        <w:t>A Alternativa 1 tende a ser preferível, porque um coletor comum mais restritivo aumenta a uniformidade de escoamento e compensa déficits de sucção entre bombas.</w:t>
      </w:r>
    </w:p>
    <w:p>
      <w:pPr>
        <w:spacing w:after="40"/>
        <w:ind w:left="360"/>
      </w:pPr>
      <w:r>
        <w:rPr>
          <w:b/>
        </w:rPr>
        <w:t xml:space="preserve">B) </w:t>
      </w:r>
      <w:r>
        <w:rPr>
          <w:b/>
        </w:rPr>
        <w:t>A Alternativa 2 tende a ser preferível, porque a redundância exige perdas de sucção compatíveis com a pressão absoluta disponível e com o NPSH requerido, inclusive com uma bomba fora de serviço.</w:t>
      </w:r>
    </w:p>
    <w:p>
      <w:pPr>
        <w:spacing w:after="40"/>
        <w:ind w:left="360"/>
      </w:pPr>
      <w:r>
        <w:t xml:space="preserve">C) </w:t>
      </w:r>
      <w:r>
        <w:t>A Alternativa 1 tende a ser preferível, porque a disponibilidade adicional de bombas substitui a necessidade de fechar a verificação de sucção com os dados finais do fabricante.</w:t>
      </w:r>
    </w:p>
    <w:p>
      <w:pPr>
        <w:spacing w:after="40"/>
        <w:ind w:left="360"/>
      </w:pPr>
      <w:r>
        <w:t xml:space="preserve">D) </w:t>
      </w:r>
      <w:r>
        <w:t>As duas alternativas são equivalentes sob o ponto de vista de sucção, porque a vazão total do sistema permanece a mesma e as perdas dependem mais da descarga que do arranjo de entrada.</w:t>
      </w:r>
    </w:p>
    <w:p>
      <w:pPr>
        <w:spacing w:before="200" w:after="80"/>
      </w:pPr>
      <w:r>
        <w:rPr>
          <w:b/>
        </w:rPr>
        <w:t xml:space="preserve">1538. </w:t>
      </w:r>
      <w:r>
        <w:t>Após um aumento de vazão de captação de água do mar em um FPSO, a equipe observa queda mais acentuada da pressão de sucção do que a prevista por uma extrapolação linear dos dados antigos. As cotas geométricas das caixas de mar e a posição básica dos equipamentos foram mantidas. Qual interpretação técnica melhor explica esse desvio?</w:t>
      </w:r>
    </w:p>
    <w:p>
      <w:pPr>
        <w:spacing w:after="40"/>
        <w:ind w:left="360"/>
      </w:pPr>
      <w:r>
        <w:rPr>
          <w:b/>
        </w:rPr>
        <w:t xml:space="preserve">A) </w:t>
      </w:r>
      <w:r>
        <w:rPr>
          <w:b/>
        </w:rPr>
        <w:t>A diferença decorre de que a perda por atrito nas linhas aumenta aproximadamente com o quadrado da vazão, de modo que extrapolar linearmente os dados antigos subestima as perdas distribuídas e localizadas na sucção.</w:t>
      </w:r>
    </w:p>
    <w:p>
      <w:pPr>
        <w:spacing w:after="40"/>
        <w:ind w:left="360"/>
      </w:pPr>
      <w:r>
        <w:t xml:space="preserve">B) </w:t>
      </w:r>
      <w:r>
        <w:t>A diferença tende a vir principalmente da parcela hidrostática do lado de descarga, que compensa parcialmente as perdas de sucção e torna a relação entre vazão e pressão quase independente da tubulação.</w:t>
      </w:r>
    </w:p>
    <w:p>
      <w:pPr>
        <w:spacing w:after="40"/>
        <w:ind w:left="360"/>
      </w:pPr>
      <w:r>
        <w:t xml:space="preserve">C) </w:t>
      </w:r>
      <w:r>
        <w:t>A diferença tende a vir do fato de que as perdas em sucção permanecem praticamente constantes com a vazão, e o desvio observado indica sobretudo erro de calibração dos transmissores.</w:t>
      </w:r>
    </w:p>
    <w:p>
      <w:pPr>
        <w:spacing w:after="40"/>
        <w:ind w:left="360"/>
      </w:pPr>
      <w:r>
        <w:t xml:space="preserve">D) </w:t>
      </w:r>
      <w:r>
        <w:t>A diferença tende a vir do aumento da pressão de descarga da bomba, que se transmite para a sucção e passa a dominar o comportamento hidráulico do sistema de captação.</w:t>
      </w:r>
    </w:p>
    <w:p>
      <w:pPr>
        <w:spacing w:before="200" w:after="80"/>
      </w:pPr>
      <w:r>
        <w:rPr>
          <w:b/>
        </w:rPr>
        <w:t xml:space="preserve">1539. </w:t>
      </w:r>
      <w:r>
        <w:t>Na revisão de projeto de um sistema de captação e injeção de água do mar, ainda não estão disponíveis os dados completos de NPSH do fabricante. Parte da equipe propõe congelar a seleção da bomba com base apenas na submergência geométrica nominal e na vazão de catálogo, argumentando que os critérios quantitativos de margem serão definidos depois. Qual posicionamento é tecnicamente mais robusto?</w:t>
      </w:r>
    </w:p>
    <w:p>
      <w:pPr>
        <w:spacing w:after="40"/>
        <w:ind w:left="360"/>
      </w:pPr>
      <w:r>
        <w:rPr>
          <w:b/>
        </w:rPr>
        <w:t xml:space="preserve">A) </w:t>
      </w:r>
      <w:r>
        <w:rPr>
          <w:b/>
        </w:rPr>
        <w:t>Adiar a definição final e avaliar a pressão absoluta de sucção pelas alturas estáticas geométricas e perdas totais previstas, concluindo a seleção com os dados de NPSH e a margem requerida.</w:t>
      </w:r>
    </w:p>
    <w:p>
      <w:pPr>
        <w:spacing w:after="40"/>
        <w:ind w:left="360"/>
      </w:pPr>
      <w:r>
        <w:t xml:space="preserve">B) </w:t>
      </w:r>
      <w:r>
        <w:t>Prosseguir com a seleção definitiva, porque a submergência geométrica representa a parcela dominante da sucção e as perdas podem ser refinadas depois sem impacto relevante sobre cavitação.</w:t>
      </w:r>
    </w:p>
    <w:p>
      <w:pPr>
        <w:spacing w:after="40"/>
        <w:ind w:left="360"/>
      </w:pPr>
      <w:r>
        <w:t xml:space="preserve">C) </w:t>
      </w:r>
      <w:r>
        <w:t>Prosseguir com a seleção definitiva, desde que a pressão de descarga prevista esteja folgada, pois a cavitação passa a depender majoritariamente do diferencial total que a bomba consegue desenvolver.</w:t>
      </w:r>
    </w:p>
    <w:p>
      <w:pPr>
        <w:spacing w:after="40"/>
        <w:ind w:left="360"/>
      </w:pPr>
      <w:r>
        <w:t xml:space="preserve">D) </w:t>
      </w:r>
      <w:r>
        <w:t>Adiar a definição final apenas se houver evidência de colmatação dos filtros, já que a principal incerteza de cavitação em água do mar tratada está associada ao ciclo de retro-lavagem.</w:t>
      </w:r>
    </w:p>
    <w:p>
      <w:pPr>
        <w:spacing w:before="200" w:after="80"/>
      </w:pPr>
      <w:r>
        <w:rPr>
          <w:b/>
        </w:rPr>
        <w:t xml:space="preserve">1540. </w:t>
      </w:r>
      <w:r>
        <w:t>Em um FPSO, a equipe pretende elevar a vazão de captação de água do mar para atender a uma campanha de maior injeção, mantendo a mesma caixa de mar, a mesma linha de sucção e a mesma cota da bomba. Nos testes preliminares, a pressão na sucção cai mais do que o esperado. Qual interpretação é mais consistente com o balanço hidráulico do sistema?</w:t>
      </w:r>
    </w:p>
    <w:p>
      <w:pPr>
        <w:spacing w:after="40"/>
        <w:ind w:left="360"/>
      </w:pPr>
      <w:r>
        <w:t xml:space="preserve">A) </w:t>
      </w:r>
      <w:r>
        <w:t>Mantido o mesmo fluido, a principal contribuição adicional de perda tende a vir do filtro, de modo que a linha de sucção tem influência secundária na queda de pressão observada.</w:t>
      </w:r>
    </w:p>
    <w:p>
      <w:pPr>
        <w:spacing w:after="40"/>
        <w:ind w:left="360"/>
      </w:pPr>
      <w:r>
        <w:t xml:space="preserve">B) </w:t>
      </w:r>
      <w:r>
        <w:t>Como as alturas estáticas geométricas não mudaram, a condição de sucção deveria permanecer praticamente igual, e o desvio observado tende a se explicar principalmente pelo lado de descarga.</w:t>
      </w:r>
    </w:p>
    <w:p>
      <w:pPr>
        <w:spacing w:after="40"/>
        <w:ind w:left="360"/>
      </w:pPr>
      <w:r>
        <w:t xml:space="preserve">C) </w:t>
      </w:r>
      <w:r>
        <w:t>O aumento de vazão altera prioritariamente a parcela hidrostática do sistema, enquanto as perdas por atrito na sucção permanecem próximas das originais para a mesma geometria.</w:t>
      </w:r>
    </w:p>
    <w:p>
      <w:pPr>
        <w:spacing w:after="40"/>
        <w:ind w:left="360"/>
      </w:pPr>
      <w:r>
        <w:rPr>
          <w:b/>
        </w:rPr>
        <w:t xml:space="preserve">D) </w:t>
      </w:r>
      <w:r>
        <w:rPr>
          <w:b/>
        </w:rPr>
        <w:t>O aumento de vazão eleva as perdas distribuídas e localizadas na sucção, aproximadamente com Q², reduzindo a pressão na entrada da bomba e exigindo reavaliação das alturas geométricas e do arranjo de sucção.</w:t>
      </w:r>
    </w:p>
    <w:p>
      <w:pPr>
        <w:spacing w:before="200" w:after="80"/>
      </w:pPr>
      <w:r>
        <w:rPr>
          <w:b/>
        </w:rPr>
        <w:t xml:space="preserve">1541. </w:t>
      </w:r>
      <w:r>
        <w:t>Em um FPSO, dois conjuntos idênticos de bombas de captação serão instalados em redundância operacional: um normalmente em serviço e outro disponível para pico de demanda ou manutenção. A partir da mesma caixa de mar, comparam-se dois arranjos de sucção: (i) um coletor único até próximo das bombas, seguido de derivação; (ii) ramais independentes desde a caixa de mar até cada bomba. Mantida a mesma vazão total requerida, qual aspecto técnico pesa mais nessa escolha?</w:t>
      </w:r>
    </w:p>
    <w:p>
      <w:pPr>
        <w:spacing w:after="40"/>
        <w:ind w:left="360"/>
      </w:pPr>
      <w:r>
        <w:t xml:space="preserve">A) </w:t>
      </w:r>
      <w:r>
        <w:t>No arranjo com coletor único, a soma das vazões no trecho comum reduz a velocidade média antes da derivação, fazendo com que as perdas por atrito nesse segmento fiquem menores do que em duas linhas independentes.</w:t>
      </w:r>
    </w:p>
    <w:p>
      <w:pPr>
        <w:spacing w:after="40"/>
        <w:ind w:left="360"/>
      </w:pPr>
      <w:r>
        <w:t xml:space="preserve">B) </w:t>
      </w:r>
      <w:r>
        <w:t>Nos ramais independentes, a altura estática geométrica de sucção aumenta por haver dois percursos desde a caixa de mar, de modo que a solução com coletor único tende a preservar melhor a carga disponível na entrada das bombas.</w:t>
      </w:r>
    </w:p>
    <w:p>
      <w:pPr>
        <w:spacing w:after="40"/>
        <w:ind w:left="360"/>
      </w:pPr>
      <w:r>
        <w:t xml:space="preserve">C) </w:t>
      </w:r>
      <w:r>
        <w:t>Com bombas idênticas e a mesma vazão total requerida, a configuração da sucção altera pouco a comparação, porque o comportamento hidráulico do sistema passa a ser definido principalmente pela condição de descarga.</w:t>
      </w:r>
    </w:p>
    <w:p>
      <w:pPr>
        <w:spacing w:after="40"/>
        <w:ind w:left="360"/>
      </w:pPr>
      <w:r>
        <w:rPr>
          <w:b/>
        </w:rPr>
        <w:t xml:space="preserve">D) </w:t>
      </w:r>
      <w:r>
        <w:rPr>
          <w:b/>
        </w:rPr>
        <w:t>No arranjo com coletor único, o segmento a montante das derivações pode conduzir a vazão combinada; como as perdas lineares crescem fortemente com o escoamento, esse trecho pode consumir parcela relevante da carga disponível na entrada das bombas.</w:t>
      </w:r>
    </w:p>
    <w:p>
      <w:pPr>
        <w:spacing w:before="200" w:after="80"/>
      </w:pPr>
      <w:r>
        <w:rPr>
          <w:b/>
        </w:rPr>
        <w:t xml:space="preserve">1542. </w:t>
      </w:r>
      <w:r>
        <w:t>Em condição de verão, a água tratada chega mais quente às bombas de injeção e a vazão por bomba aumenta. Ao revisar a perda por atrito em um trecho interno cujo escoamento ocorre em espaço anular, qual procedimento é mais adequado?</w:t>
      </w:r>
    </w:p>
    <w:p>
      <w:pPr>
        <w:spacing w:after="40"/>
        <w:ind w:left="360"/>
      </w:pPr>
      <w:r>
        <w:t xml:space="preserve">A) </w:t>
      </w:r>
      <w:r>
        <w:t>Basear a revisão principalmente na parcela hidrostática do trecho e ajustar o atrito a partir da pressão observada, sem explicitar o efeito de viscosidade e vazão na correlação.</w:t>
      </w:r>
    </w:p>
    <w:p>
      <w:pPr>
        <w:spacing w:after="40"/>
        <w:ind w:left="360"/>
      </w:pPr>
      <w:r>
        <w:t xml:space="preserve">B) </w:t>
      </w:r>
      <w:r>
        <w:t>Atualizar a perda distribuída por uma relação aproximadamente linear com a vazão do trecho, tratando a influência do anular como um ajuste secundário de coeficiente.</w:t>
      </w:r>
    </w:p>
    <w:p>
      <w:pPr>
        <w:spacing w:after="40"/>
        <w:ind w:left="360"/>
      </w:pPr>
      <w:r>
        <w:rPr>
          <w:b/>
        </w:rPr>
        <w:t xml:space="preserve">C) </w:t>
      </w:r>
      <w:r>
        <w:rPr>
          <w:b/>
        </w:rPr>
        <w:t>Recalcular o número de Reynolds no novo ponto de operação e usar a formulação de perda de carga compatível com o regime, com correções para a geometria anular e a razão entre diâmetros.</w:t>
      </w:r>
    </w:p>
    <w:p>
      <w:pPr>
        <w:spacing w:after="40"/>
        <w:ind w:left="360"/>
      </w:pPr>
      <w:r>
        <w:t xml:space="preserve">D) </w:t>
      </w:r>
      <w:r>
        <w:t>Reaplicar a expressão simplificada adotada no projeto conceitual, tomando a geometria anular como critério suficiente e mantendo o mesmo modelo de atrito do caso original.</w:t>
      </w:r>
    </w:p>
    <w:p>
      <w:pPr>
        <w:spacing w:before="200" w:after="80"/>
      </w:pPr>
      <w:r>
        <w:rPr>
          <w:b/>
        </w:rPr>
        <w:t xml:space="preserve">1543. </w:t>
      </w:r>
      <w:r>
        <w:t>Na partida de uma bomba de captação, aparecem ruído e vibração compatíveis com problema de sucção. O projeto básico não dispõe de critérios numéricos fechados de margem de NPSH para essa configuração, e há incerteza sobre as perdas reais da instalação. Qual resposta de engenharia é mais defensável antes de consolidar o arranjo?</w:t>
      </w:r>
    </w:p>
    <w:p>
      <w:pPr>
        <w:spacing w:after="40"/>
        <w:ind w:left="360"/>
      </w:pPr>
      <w:r>
        <w:rPr>
          <w:b/>
        </w:rPr>
        <w:t xml:space="preserve">A) </w:t>
      </w:r>
      <w:r>
        <w:rPr>
          <w:b/>
        </w:rPr>
        <w:t>Levantar pressões em pontos de referência da instalação para estimar coeficientes fixos e variáveis de perda e reavaliar a pressão absoluta de sucção à luz das alturas geométricas e da vazão real.</w:t>
      </w:r>
    </w:p>
    <w:p>
      <w:pPr>
        <w:spacing w:after="40"/>
        <w:ind w:left="360"/>
      </w:pPr>
      <w:r>
        <w:t xml:space="preserve">B) </w:t>
      </w:r>
      <w:r>
        <w:t>Elevar a pressão de retro-lavagem dos filtros, porque a principal origem de cavitação em sistemas de captação tende a ser a limpeza insuficiente do meio filtrante.</w:t>
      </w:r>
    </w:p>
    <w:p>
      <w:pPr>
        <w:spacing w:after="40"/>
        <w:ind w:left="360"/>
      </w:pPr>
      <w:r>
        <w:t xml:space="preserve">C) </w:t>
      </w:r>
      <w:r>
        <w:t>Assumir que, na ausência de um critério numérico específico de margem, a cavitação é pouco provável se a pressão de descarga estiver dentro do previsto no projeto.</w:t>
      </w:r>
    </w:p>
    <w:p>
      <w:pPr>
        <w:spacing w:after="40"/>
        <w:ind w:left="360"/>
      </w:pPr>
      <w:r>
        <w:t xml:space="preserve">D) </w:t>
      </w:r>
      <w:r>
        <w:t>Manter o cálculo laminar originalmente adotado, porque ele preserva a tendência do sistema mesmo que o escoamento real tenha migrado para outro regime.</w:t>
      </w:r>
    </w:p>
    <w:p>
      <w:pPr>
        <w:spacing w:before="200" w:after="80"/>
      </w:pPr>
      <w:r>
        <w:rPr>
          <w:b/>
        </w:rPr>
        <w:t xml:space="preserve">1544. </w:t>
      </w:r>
      <w:r>
        <w:t>Em uma revisão de layout do tratamento da água separada destinada à reinjeção, a equipe decide privilegiar o desempenho do desarenador de polimento na retirada de sólidos, mesmo aceitando um arranjo com maior exigência de equalização de pressões nas correntes associadas ao outlet vessel. Qual configuração tende a ser mais compatível com essa prioridade?</w:t>
      </w:r>
    </w:p>
    <w:p>
      <w:pPr>
        <w:spacing w:after="40"/>
        <w:ind w:left="360"/>
      </w:pPr>
      <w:r>
        <w:t xml:space="preserve">A) </w:t>
      </w:r>
      <w:r>
        <w:t>Instalar o desarenador na sucção da bomba de injeção, porque a aceleração local do escoamento compensa a presença de gás na corrente e reduz a necessidade de controlar o balanço de pressão entre gás e líquido no sistema.</w:t>
      </w:r>
    </w:p>
    <w:p>
      <w:pPr>
        <w:spacing w:after="40"/>
        <w:ind w:left="360"/>
      </w:pPr>
      <w:r>
        <w:t xml:space="preserve">B) </w:t>
      </w:r>
      <w:r>
        <w:t>Instalar o desarenador após as baterias de de-oiling, porque a redução prévia do óleo residual melhora a remoção de areia e diminui a necessidade de coordenação hidráulica entre as correntes que chegam ao outlet vessel.</w:t>
      </w:r>
    </w:p>
    <w:p>
      <w:pPr>
        <w:spacing w:after="40"/>
        <w:ind w:left="360"/>
      </w:pPr>
      <w:r>
        <w:rPr>
          <w:b/>
        </w:rPr>
        <w:t xml:space="preserve">C) </w:t>
      </w:r>
      <w:r>
        <w:rPr>
          <w:b/>
        </w:rPr>
        <w:t>Instalar o desarenador depois da harpa, pois a corrente chega com o gás em grande parte removido e o equipamento trabalha de forma mais próxima de um regime líquido, ainda que isso imponha ajuste de perda de carga e coordenação de pressões entre as linhas conectadas ao vaso.</w:t>
      </w:r>
    </w:p>
    <w:p>
      <w:pPr>
        <w:spacing w:after="40"/>
        <w:ind w:left="360"/>
      </w:pPr>
      <w:r>
        <w:t xml:space="preserve">D) </w:t>
      </w:r>
      <w:r>
        <w:t>Instalar o desarenador antes da harpa, pois isso simplifica o balanço de pressão no outlet vessel e evita acréscimo de perda de carga na linha líquida, embora o equipamento passe a receber uma mistura com presença mais relevante de gás.</w:t>
      </w:r>
    </w:p>
    <w:p>
      <w:pPr>
        <w:spacing w:before="200" w:after="80"/>
      </w:pPr>
      <w:r>
        <w:rPr>
          <w:b/>
        </w:rPr>
        <w:t xml:space="preserve">1545. </w:t>
      </w:r>
      <w:r>
        <w:t>Em um arranjo em que a água já sai do desarenador de polimento com teor de sólidos adequado, mas ainda apresenta óleo residual incompatível com a injeção no reservatório, a equipe quer reduzir esse óleo e manter controle operacional sobre a separação e o destino do rejeito. Qual configuração é mais coerente?</w:t>
      </w:r>
    </w:p>
    <w:p>
      <w:pPr>
        <w:spacing w:after="40"/>
        <w:ind w:left="360"/>
      </w:pPr>
      <w:r>
        <w:t xml:space="preserve">A) </w:t>
      </w:r>
      <w:r>
        <w:t>Aumentar o tempo de residência no outlet vessel e usar a própria bomba de injeção como elemento principal de remoção de óleo, mantendo os hidrociclones apenas para equalização de vazão.</w:t>
      </w:r>
    </w:p>
    <w:p>
      <w:pPr>
        <w:spacing w:after="40"/>
        <w:ind w:left="360"/>
      </w:pPr>
      <w:r>
        <w:t xml:space="preserve">B) </w:t>
      </w:r>
      <w:r>
        <w:t>Direcionar a água a dessiltadores em paralelo, porque a atuação centrífuga sobre frações finas também tende a reduzir o óleo residual sem necessidade de circuito dedicado de rejeito.</w:t>
      </w:r>
    </w:p>
    <w:p>
      <w:pPr>
        <w:spacing w:after="40"/>
        <w:ind w:left="360"/>
      </w:pPr>
      <w:r>
        <w:rPr>
          <w:b/>
        </w:rPr>
        <w:t xml:space="preserve">C) </w:t>
      </w:r>
      <w:r>
        <w:rPr>
          <w:b/>
        </w:rPr>
        <w:t>Encaminhar a água para duas baterias de hidrociclones de de-oiling em série, controlar a separação pelas perdas de carga nas linhas de rejeito com chokes e transferir o rejeito oleoso por ejetores acionados com água de alta pressão.</w:t>
      </w:r>
    </w:p>
    <w:p>
      <w:pPr>
        <w:spacing w:after="40"/>
        <w:ind w:left="360"/>
      </w:pPr>
      <w:r>
        <w:t xml:space="preserve">D) </w:t>
      </w:r>
      <w:r>
        <w:t>Encaminhar a água para uma bateria adicional de desarenadores, ajustar a separação pela sucção da bomba de injeção e retornar o rejeito diretamente ao outlet vessel para nova estabilização das fases.</w:t>
      </w:r>
    </w:p>
    <w:p>
      <w:pPr>
        <w:spacing w:before="200" w:after="80"/>
      </w:pPr>
      <w:r>
        <w:rPr>
          <w:b/>
        </w:rPr>
        <w:t xml:space="preserve">1546. </w:t>
      </w:r>
      <w:r>
        <w:t>Em um arranjo de separação de sólidos para uma corrente com presença significativa de silte e ocorrência intermitente de grãos mais grossos, procura-se um equipamento que faça a separação dos finos por ação centrífuga e disponha de uma etapa complementar para segurar o material de maior tamanho antes da destinação. Qual alternativa atende melhor a esse requisito?</w:t>
      </w:r>
    </w:p>
    <w:p>
      <w:pPr>
        <w:spacing w:after="40"/>
        <w:ind w:left="360"/>
      </w:pPr>
      <w:r>
        <w:t xml:space="preserve">A) </w:t>
      </w:r>
      <w:r>
        <w:t>Dessiltador, porque o conjunto de hidrociclones é indicado para os finos da corrente, mas a contenção do material de maior tamanho fica para uma etapa separada do sistema.</w:t>
      </w:r>
    </w:p>
    <w:p>
      <w:pPr>
        <w:spacing w:after="40"/>
        <w:ind w:left="360"/>
      </w:pPr>
      <w:r>
        <w:rPr>
          <w:b/>
        </w:rPr>
        <w:t xml:space="preserve">B) </w:t>
      </w:r>
      <w:r>
        <w:rPr>
          <w:b/>
        </w:rPr>
        <w:t>Mud cleaner, porque associa cones para remoção de silte a uma peneira vibratória, somando classificação dos finos e retenção suplementar dos grãos mais graúdos para manejo dos sólidos removidos.</w:t>
      </w:r>
    </w:p>
    <w:p>
      <w:pPr>
        <w:spacing w:after="40"/>
        <w:ind w:left="360"/>
      </w:pPr>
      <w:r>
        <w:t xml:space="preserve">C) </w:t>
      </w:r>
      <w:r>
        <w:t>Hidrociclones de de-oiling, porque a separação centrífuga da fase líquida reduz o óleo residual e, com isso, melhora a captura de silte e de partículas maiores na mesma unidade.</w:t>
      </w:r>
    </w:p>
    <w:p>
      <w:pPr>
        <w:spacing w:after="40"/>
        <w:ind w:left="360"/>
      </w:pPr>
      <w:r>
        <w:t xml:space="preserve">D) </w:t>
      </w:r>
      <w:r>
        <w:t>Bateria padrão de desarenadores, porque os hidrociclones em paralelo tratam por ação centrífuga tanto a parcela arenosa quanto o silte e já fazem a retenção complementar dos sólidos mais grosseiros.</w:t>
      </w:r>
    </w:p>
    <w:p>
      <w:pPr>
        <w:spacing w:before="200" w:after="80"/>
      </w:pPr>
      <w:r>
        <w:rPr>
          <w:b/>
        </w:rPr>
        <w:t xml:space="preserve">1547. </w:t>
      </w:r>
      <w:r>
        <w:t>Em uma revisão do trem de tratamento de água separada para reinjeção, surgiu a proposta de antecipar a remoção de óleo residual e deixar a retirada de areia para depois, sob o argumento de que a água com menos óleo seria mais fácil de tratar. Considerando a lógica do sistema descrito, qual arranjo é mais consistente com a proteção do reservatório e com a função de cada etapa?</w:t>
      </w:r>
    </w:p>
    <w:p>
      <w:pPr>
        <w:spacing w:after="40"/>
        <w:ind w:left="360"/>
      </w:pPr>
      <w:r>
        <w:t xml:space="preserve">A) </w:t>
      </w:r>
      <w:r>
        <w:t>Colocar as baterias de de-oiling antes do desarenador, para que a redução do teor de óleo facilite a separação de areia na etapa seguinte.</w:t>
      </w:r>
    </w:p>
    <w:p>
      <w:pPr>
        <w:spacing w:after="40"/>
        <w:ind w:left="360"/>
      </w:pPr>
      <w:r>
        <w:t xml:space="preserve">B) </w:t>
      </w:r>
      <w:r>
        <w:t>Enviar a água diretamente à bomba de injeção e usar os ejetores de rejeito para retirar simultaneamente óleo e sólidos da corrente principal.</w:t>
      </w:r>
    </w:p>
    <w:p>
      <w:pPr>
        <w:spacing w:after="40"/>
        <w:ind w:left="360"/>
      </w:pPr>
      <w:r>
        <w:rPr>
          <w:b/>
        </w:rPr>
        <w:t xml:space="preserve">C) </w:t>
      </w:r>
      <w:r>
        <w:rPr>
          <w:b/>
        </w:rPr>
        <w:t>Manter o desarenador de polimento antes das baterias de de-oiling, para reduzir a carga de sólidos antes da remoção de óleo e atender melhor aos requisitos de injeção.</w:t>
      </w:r>
    </w:p>
    <w:p>
      <w:pPr>
        <w:spacing w:after="40"/>
        <w:ind w:left="360"/>
      </w:pPr>
      <w:r>
        <w:t xml:space="preserve">D) </w:t>
      </w:r>
      <w:r>
        <w:t>Eliminar o desarenador de polimento e distribuir a função de remoção de sólidos entre as duas baterias de de-oiling em série.</w:t>
      </w:r>
    </w:p>
    <w:p>
      <w:pPr>
        <w:spacing w:before="200" w:after="80"/>
      </w:pPr>
      <w:r>
        <w:rPr>
          <w:b/>
        </w:rPr>
        <w:t xml:space="preserve">1548. </w:t>
      </w:r>
      <w:r>
        <w:t>Para simplificar o arranjo, propôs-se retirar o desarenador em linha instalado a montante do separador tubular, mantendo apenas o desarenador de polimento mais adiante no sistema. Considerando os efeitos ao longo do tempo, qual risco operacional essa mudança tende a aumentar?</w:t>
      </w:r>
    </w:p>
    <w:p>
      <w:pPr>
        <w:spacing w:after="40"/>
        <w:ind w:left="360"/>
      </w:pPr>
      <w:r>
        <w:rPr>
          <w:b/>
        </w:rPr>
        <w:t xml:space="preserve">A) </w:t>
      </w:r>
      <w:r>
        <w:rPr>
          <w:b/>
        </w:rPr>
        <w:t>Acúmulo de areia ao longo do separador tubular e no fundo do outlet vessel, com potencial de degradar a eficiência de separação óleo-água e transferir mais carga sólida para as etapas seguintes.</w:t>
      </w:r>
    </w:p>
    <w:p>
      <w:pPr>
        <w:spacing w:after="40"/>
        <w:ind w:left="360"/>
      </w:pPr>
      <w:r>
        <w:t xml:space="preserve">B) </w:t>
      </w:r>
      <w:r>
        <w:t>Melhora limitada no de-oiling, porque a ausência do desarenador a montante desloca a remoção de sólidos para um ponto do processo em que a separação água-óleo já está consolidada.</w:t>
      </w:r>
    </w:p>
    <w:p>
      <w:pPr>
        <w:spacing w:after="40"/>
        <w:ind w:left="360"/>
      </w:pPr>
      <w:r>
        <w:t xml:space="preserve">C) </w:t>
      </w:r>
      <w:r>
        <w:t>Redução da capacidade de sucção dos ejetores de rejeito oleoso, porque a remoção antecipada de areia é o principal fator que mantém o fluido motriz em alta pressão.</w:t>
      </w:r>
    </w:p>
    <w:p>
      <w:pPr>
        <w:spacing w:after="40"/>
        <w:ind w:left="360"/>
      </w:pPr>
      <w:r>
        <w:t xml:space="preserve">D) </w:t>
      </w:r>
      <w:r>
        <w:t>Instabilidade predominante na linha de gás da harpa, porque a presença de areia a montante afeta diretamente o balanço entre as correntes gasosas e elimina a necessidade de choke.</w:t>
      </w:r>
    </w:p>
    <w:p>
      <w:pPr>
        <w:spacing w:before="200" w:after="80"/>
      </w:pPr>
      <w:r>
        <w:rPr>
          <w:b/>
        </w:rPr>
        <w:t xml:space="preserve">1549. </w:t>
      </w:r>
      <w:r>
        <w:t>Na especificação de um pacote para tratar a água separada antes da reinjeção, a engenharia já definiu a sequência funcional de remoção de sólidos, redução de óleo residual e elevação de pressão. Mesmo assim, o fornecedor informa que ainda não consegue fechar a seleção das unidades de separação sólida. Qual informação adicional é mais determinante para concluir essa especificação?</w:t>
      </w:r>
    </w:p>
    <w:p>
      <w:pPr>
        <w:spacing w:after="40"/>
        <w:ind w:left="360"/>
      </w:pPr>
      <w:r>
        <w:rPr>
          <w:b/>
        </w:rPr>
        <w:t xml:space="preserve">A) </w:t>
      </w:r>
      <w:r>
        <w:rPr>
          <w:b/>
        </w:rPr>
        <w:t>A granulometria alvo de remoção e a eficiência requerida em cada etapa, porque esses dados condicionam a escolha e o dimensionamento das unidades de separação.</w:t>
      </w:r>
    </w:p>
    <w:p>
      <w:pPr>
        <w:spacing w:after="40"/>
        <w:ind w:left="360"/>
      </w:pPr>
      <w:r>
        <w:t xml:space="preserve">B) </w:t>
      </w:r>
      <w:r>
        <w:t>O volume do outlet vessel e o tipo de bomba de injeção, porque a capacidade de separação sólida decorre principalmente do inventário hidráulico do sistema.</w:t>
      </w:r>
    </w:p>
    <w:p>
      <w:pPr>
        <w:spacing w:after="40"/>
        <w:ind w:left="360"/>
      </w:pPr>
      <w:r>
        <w:t xml:space="preserve">C) </w:t>
      </w:r>
      <w:r>
        <w:t>A composição do rejeito oleoso e o traçado da linha para topside, porque a especificação da separação de sólidos depende primeiro do destino das correntes secundárias.</w:t>
      </w:r>
    </w:p>
    <w:p>
      <w:pPr>
        <w:spacing w:after="40"/>
        <w:ind w:left="360"/>
      </w:pPr>
      <w:r>
        <w:t xml:space="preserve">D) </w:t>
      </w:r>
      <w:r>
        <w:t>A salinidade da água e a pressão final de injeção, porque esses parâmetros definem diretamente o mecanismo de remoção de sólidos e a configuração das baterias.</w:t>
      </w:r>
    </w:p>
    <w:p>
      <w:pPr>
        <w:spacing w:before="200" w:after="80"/>
      </w:pPr>
      <w:r>
        <w:rPr>
          <w:b/>
        </w:rPr>
        <w:t xml:space="preserve">1550. </w:t>
      </w:r>
      <w:r>
        <w:t>Durante a operação das baterias de hidrociclones de de-oiling em série, o teor de óleo residual na água tratada começou a subir. Sem alterar a filosofia do sistema e sem intervir diretamente na bomba de injeção, qual ajuste operacional está mais associado ao restabelecimento das condições de separação?</w:t>
      </w:r>
    </w:p>
    <w:p>
      <w:pPr>
        <w:spacing w:after="40"/>
        <w:ind w:left="360"/>
      </w:pPr>
      <w:r>
        <w:t xml:space="preserve">A) </w:t>
      </w:r>
      <w:r>
        <w:t>Restringir a linha de água tratada na saída das baterias para ampliar o tempo de residência do sistema de de-oiling.</w:t>
      </w:r>
    </w:p>
    <w:p>
      <w:pPr>
        <w:spacing w:after="40"/>
        <w:ind w:left="360"/>
      </w:pPr>
      <w:r>
        <w:rPr>
          <w:b/>
        </w:rPr>
        <w:t xml:space="preserve">B) </w:t>
      </w:r>
      <w:r>
        <w:rPr>
          <w:b/>
        </w:rPr>
        <w:t>Ajustar as válvulas choke nas linhas de rejeito oleoso para corrigir a razão de perdas de carga nos hidrociclones.</w:t>
      </w:r>
    </w:p>
    <w:p>
      <w:pPr>
        <w:spacing w:after="40"/>
        <w:ind w:left="360"/>
      </w:pPr>
      <w:r>
        <w:t xml:space="preserve">C) </w:t>
      </w:r>
      <w:r>
        <w:t>Elevar a pressão de descarga da bomba de injeção para aumentar o cisalhamento no interior dos hidrociclones.</w:t>
      </w:r>
    </w:p>
    <w:p>
      <w:pPr>
        <w:spacing w:after="40"/>
        <w:ind w:left="360"/>
      </w:pPr>
      <w:r>
        <w:t xml:space="preserve">D) </w:t>
      </w:r>
      <w:r>
        <w:t>Redirecionar o rejeito oleoso para a sucção da bomba de injeção, reduzindo a carga sobre os ejetores e estabilizando a separação.</w:t>
      </w:r>
    </w:p>
    <w:p>
      <w:pPr>
        <w:spacing w:before="200" w:after="80"/>
      </w:pPr>
      <w:r>
        <w:rPr>
          <w:b/>
        </w:rPr>
        <w:t xml:space="preserve">1551. </w:t>
      </w:r>
      <w:r>
        <w:t>Em uma revisão de capacidade, a vazão de água a ser tratada aumentará de modo relevante, mas o mecanismo de separação seguirá baseado em hidrociclones e a especificação de qualidade do efluente permanece a mesma. Sem acrescentar uma nova etapa ao processo, qual decisão de projeto é mais consistente com a função dessas baterias?</w:t>
      </w:r>
    </w:p>
    <w:p>
      <w:pPr>
        <w:spacing w:after="40"/>
        <w:ind w:left="360"/>
      </w:pPr>
      <w:r>
        <w:t xml:space="preserve">A) </w:t>
      </w:r>
      <w:r>
        <w:t>Manter a mesma bateria de hidrociclones e elevar a pressão da bomba de injeção para compensar a maior vazão, porque o atendimento à qualidade alvo passa a ser definido principalmente pela etapa de bombeamento.</w:t>
      </w:r>
    </w:p>
    <w:p>
      <w:pPr>
        <w:spacing w:after="40"/>
        <w:ind w:left="360"/>
      </w:pPr>
      <w:r>
        <w:rPr>
          <w:b/>
        </w:rPr>
        <w:t xml:space="preserve">B) </w:t>
      </w:r>
      <w:r>
        <w:rPr>
          <w:b/>
        </w:rPr>
        <w:t>Adicionar mais elementos em paralelo ao conjunto, rateando a corrente entre mais unidades para preservar o desempenho de separação exigido no novo patamar de processamento.</w:t>
      </w:r>
    </w:p>
    <w:p>
      <w:pPr>
        <w:spacing w:after="40"/>
        <w:ind w:left="360"/>
      </w:pPr>
      <w:r>
        <w:t xml:space="preserve">C) </w:t>
      </w:r>
      <w:r>
        <w:t>Concentrar a separação na etapa de polimento e retirar a dedicada às frações mais finas, já que a operação do hidrociclone com maior vazão favorece a captura centrífuga dessas partículas menores.</w:t>
      </w:r>
    </w:p>
    <w:p>
      <w:pPr>
        <w:spacing w:after="40"/>
        <w:ind w:left="360"/>
      </w:pPr>
      <w:r>
        <w:t xml:space="preserve">D) </w:t>
      </w:r>
      <w:r>
        <w:t>Trocar a bateria atualmente dedicada à remoção de sólidos por hidrociclones de de-oiling, pois, com o aumento de vazão e sem mudar a qualidade alvo, a limitação principal passa a ser a retirada de óleo residual.</w:t>
      </w:r>
    </w:p>
    <w:p>
      <w:pPr>
        <w:spacing w:before="200" w:after="80"/>
      </w:pPr>
      <w:r>
        <w:rPr>
          <w:b/>
        </w:rPr>
        <w:t xml:space="preserve">1552. </w:t>
      </w:r>
      <w:r>
        <w:t>Em um FPSO, observou-se ao longo de meses a formação progressiva de um leito de areia no outlet vessel, acompanhada de perda de desempenho na separação óleo-água do separador tubular. Sem mudar a arquitetura geral do sistema de reinjeção, qual modificação atua mais diretamente sobre a causa dessa deterioração?</w:t>
      </w:r>
    </w:p>
    <w:p>
      <w:pPr>
        <w:spacing w:after="40"/>
        <w:ind w:left="360"/>
      </w:pPr>
      <w:r>
        <w:t xml:space="preserve">A) </w:t>
      </w:r>
      <w:r>
        <w:t>Reposicionar o desarenador de polimento para jusante da harpa, porque a operação em regime predominantemente líquido é a medida que mais reduz a formação de depósitos no outlet vessel.</w:t>
      </w:r>
    </w:p>
    <w:p>
      <w:pPr>
        <w:spacing w:after="40"/>
        <w:ind w:left="360"/>
      </w:pPr>
      <w:r>
        <w:rPr>
          <w:b/>
        </w:rPr>
        <w:t xml:space="preserve">B) </w:t>
      </w:r>
      <w:r>
        <w:rPr>
          <w:b/>
        </w:rPr>
        <w:t>Adicionar um estágio de desarenação em linha antes do separador tubular, retirando partículas da corrente antes que elas ingressem no outlet vessel e no tratamento posterior.</w:t>
      </w:r>
    </w:p>
    <w:p>
      <w:pPr>
        <w:spacing w:after="40"/>
        <w:ind w:left="360"/>
      </w:pPr>
      <w:r>
        <w:t xml:space="preserve">C) </w:t>
      </w:r>
      <w:r>
        <w:t>Elevar a pressão de descarga da bomba de injeção, aumentando a velocidade da água tratada no circuito para mitigar a deposição no outlet vessel e a perda de eficiência do separador tubular.</w:t>
      </w:r>
    </w:p>
    <w:p>
      <w:pPr>
        <w:spacing w:after="40"/>
        <w:ind w:left="360"/>
      </w:pPr>
      <w:r>
        <w:t xml:space="preserve">D) </w:t>
      </w:r>
      <w:r>
        <w:t>Antecipar as baterias de de-oiling no trem de tratamento, para reduzir o teor de óleo da água antes da etapa de remoção de sólidos e evitar a estabilização de areia no vessel.</w:t>
      </w:r>
    </w:p>
    <w:p>
      <w:pPr>
        <w:spacing w:before="200" w:after="80"/>
      </w:pPr>
      <w:r>
        <w:rPr>
          <w:b/>
        </w:rPr>
        <w:t xml:space="preserve">1553. </w:t>
      </w:r>
      <w:r>
        <w:t>Na revisão do arranjo de um sistema de tratamento de água separada, a prioridade passou a ser maximizar a eficiência de remoção de areia no desarenador, e a operação admite incorporar elementos adicionais de controle de pressão. Nesse contexto, qual posicionamento tende a ser mais coerente com essa prioridade?</w:t>
      </w:r>
    </w:p>
    <w:p>
      <w:pPr>
        <w:spacing w:after="40"/>
        <w:ind w:left="360"/>
      </w:pPr>
      <w:r>
        <w:t xml:space="preserve">A) </w:t>
      </w:r>
      <w:r>
        <w:t>A montante da harpa, porque preservar o balanço de pressão no outlet vessel é mais determinante para a remoção de areia do que a condição de fases na alimentação.</w:t>
      </w:r>
    </w:p>
    <w:p>
      <w:pPr>
        <w:spacing w:after="40"/>
        <w:ind w:left="360"/>
      </w:pPr>
      <w:r>
        <w:t xml:space="preserve">B) </w:t>
      </w:r>
      <w:r>
        <w:t>A jusante da harpa, porque a perda de carga adicional na linha líquida melhora a separação água-óleo a montante e reduz a necessidade de ajuste na linha de gás.</w:t>
      </w:r>
    </w:p>
    <w:p>
      <w:pPr>
        <w:spacing w:after="40"/>
        <w:ind w:left="360"/>
      </w:pPr>
      <w:r>
        <w:rPr>
          <w:b/>
        </w:rPr>
        <w:t xml:space="preserve">C) </w:t>
      </w:r>
      <w:r>
        <w:rPr>
          <w:b/>
        </w:rPr>
        <w:t>A jusante da harpa, porque a menor fração gasosa faz o desarenador operar mais próximo de um regime líquido, ainda que o arranjo exija compensar a perda de carga.</w:t>
      </w:r>
    </w:p>
    <w:p>
      <w:pPr>
        <w:spacing w:after="40"/>
        <w:ind w:left="360"/>
      </w:pPr>
      <w:r>
        <w:t xml:space="preserve">D) </w:t>
      </w:r>
      <w:r>
        <w:t>A montante da harpa, porque a presença simultânea de gás e líquido amplia o efeito centrífugo do hidrociclone e reduz a perda de carga global.</w:t>
      </w:r>
    </w:p>
    <w:p>
      <w:pPr>
        <w:spacing w:before="200" w:after="80"/>
      </w:pPr>
      <w:r>
        <w:rPr>
          <w:b/>
        </w:rPr>
        <w:t xml:space="preserve">1554. </w:t>
      </w:r>
      <w:r>
        <w:t>Na preparação de uma especificação para tratamento de água de injeção, o time pede os tamanhos de partícula-alvo e as eficiências percentuais mínimas para desarenador, dessiltador e de-oiling. O pacote conceitual descreve funções e sequência dos equipamentos, mas não traz esses números. Qual decisão é tecnicamente mais sólida?</w:t>
      </w:r>
    </w:p>
    <w:p>
      <w:pPr>
        <w:spacing w:after="40"/>
        <w:ind w:left="360"/>
      </w:pPr>
      <w:r>
        <w:t xml:space="preserve">A) </w:t>
      </w:r>
      <w:r>
        <w:t>Adotar como critério preliminar a mesma granulometria de corte e a mesma eficiência mínima para desarenador, dessiltador e de-oiling, já que todos integram a preparação da água para injeção.</w:t>
      </w:r>
    </w:p>
    <w:p>
      <w:pPr>
        <w:spacing w:after="40"/>
        <w:ind w:left="360"/>
      </w:pPr>
      <w:r>
        <w:t xml:space="preserve">B) </w:t>
      </w:r>
      <w:r>
        <w:t>Derivar as eficiências mínimas a partir do número de hidrociclones por bateria, porque a quantidade de unidades instalada traduz diretamente o desempenho percentual requerido em cada etapa.</w:t>
      </w:r>
    </w:p>
    <w:p>
      <w:pPr>
        <w:spacing w:after="40"/>
        <w:ind w:left="360"/>
      </w:pPr>
      <w:r>
        <w:t xml:space="preserve">C) </w:t>
      </w:r>
      <w:r>
        <w:t>Usar a posição relativa dos equipamentos na linha para estimar os tamanhos de partícula-alvo, porque estágios mais a montante lidam com partículas maiores e estágios finais com partículas menores em proporção previsível.</w:t>
      </w:r>
    </w:p>
    <w:p>
      <w:pPr>
        <w:spacing w:after="40"/>
        <w:ind w:left="360"/>
      </w:pPr>
      <w:r>
        <w:rPr>
          <w:b/>
        </w:rPr>
        <w:t xml:space="preserve">D) </w:t>
      </w:r>
      <w:r>
        <w:rPr>
          <w:b/>
        </w:rPr>
        <w:t>Registrar que granulometria-alvo e eficiência de remoção são parâmetros críticos para a especificação, mas não podem ser fixados apenas com a descrição funcional do arranjo; eles exigem critérios adicionais do reservatório e do dimensionamento.</w:t>
      </w:r>
    </w:p>
    <w:p>
      <w:pPr>
        <w:spacing w:before="200" w:after="80"/>
      </w:pPr>
      <w:r>
        <w:rPr>
          <w:b/>
        </w:rPr>
        <w:t xml:space="preserve">1555. </w:t>
      </w:r>
      <w:r>
        <w:t>Após o início da dosagem de nitrato na água de injeção de um FPSO, a análise de sulfeto na superfície caiu de forma consistente por algumas semanas. A equipe de operação quer usar esse resultado como evidência principal de que o souring no reservatório está controlado. Qual interpretação é mais tecnicamente adequada?</w:t>
      </w:r>
    </w:p>
    <w:p>
      <w:pPr>
        <w:spacing w:after="40"/>
        <w:ind w:left="360"/>
      </w:pPr>
      <w:r>
        <w:t xml:space="preserve">A) </w:t>
      </w:r>
      <w:r>
        <w:t>O resultado indica que o principal limitante passou a ser a capacidade da unidade de remoção de sulfato, e por isso a interpretação microbiológica perde importância na análise do souring.</w:t>
      </w:r>
    </w:p>
    <w:p>
      <w:pPr>
        <w:spacing w:after="40"/>
        <w:ind w:left="360"/>
      </w:pPr>
      <w:r>
        <w:rPr>
          <w:b/>
        </w:rPr>
        <w:t xml:space="preserve">B) </w:t>
      </w:r>
      <w:r>
        <w:rPr>
          <w:b/>
        </w:rPr>
        <w:t>A queda de sulfeto é um bom sinal, mas não basta sozinha; é preciso integrar biomonitoramento, consumo de nitrato e contexto fisiológico das comunidades, porque BRS podem permanecer ativas e BRON podem mascarar a leitura de sulfeto.</w:t>
      </w:r>
    </w:p>
    <w:p>
      <w:pPr>
        <w:spacing w:after="40"/>
        <w:ind w:left="360"/>
      </w:pPr>
      <w:r>
        <w:t xml:space="preserve">C) </w:t>
      </w:r>
      <w:r>
        <w:t>A queda de sulfeto já demonstra que as BRS perderam atividade relevante, então o acompanhamento microbiológico pode ser simplificado para confirmar apenas a estabilidade da dosagem de nitrato.</w:t>
      </w:r>
    </w:p>
    <w:p>
      <w:pPr>
        <w:spacing w:after="40"/>
        <w:ind w:left="360"/>
      </w:pPr>
      <w:r>
        <w:t xml:space="preserve">D) </w:t>
      </w:r>
      <w:r>
        <w:t>A redução de sulfeto indica que o fator dominante foi o controle de oxigênio na água do mar, de modo que a avaliação do souring deve priorizar parâmetros operacionais da água de injeção em vez da resposta microbiana do reservatório.</w:t>
      </w:r>
    </w:p>
    <w:p>
      <w:pPr>
        <w:spacing w:before="200" w:after="80"/>
      </w:pPr>
      <w:r>
        <w:rPr>
          <w:b/>
        </w:rPr>
        <w:t xml:space="preserve">1556. </w:t>
      </w:r>
      <w:r>
        <w:t>Em uma malha de injeção, há mistura entre água de formação e água do mar tratada antes de alguns equipamentos e novamente próximo aos poços. O projeto prevê unidade de remoção de sulfato, e parte da equipe propõe retirar a química anti-incrustante para simplificar a operação. Qual decisão faz mais sentido?</w:t>
      </w:r>
    </w:p>
    <w:p>
      <w:pPr>
        <w:spacing w:after="40"/>
        <w:ind w:left="360"/>
      </w:pPr>
      <w:r>
        <w:t xml:space="preserve">A) </w:t>
      </w:r>
      <w:r>
        <w:t>Priorizar a remoção de sulfato e retirar os inibidores, porque a redução do íon na água do mar tende a tornar marginal a precipitação ao longo das linhas e dos equipamentos.</w:t>
      </w:r>
    </w:p>
    <w:p>
      <w:pPr>
        <w:spacing w:after="40"/>
        <w:ind w:left="360"/>
      </w:pPr>
      <w:r>
        <w:rPr>
          <w:b/>
        </w:rPr>
        <w:t xml:space="preserve">B) </w:t>
      </w:r>
      <w:r>
        <w:rPr>
          <w:b/>
        </w:rPr>
        <w:t>Manter a remoção de sulfato como barreira principal e avaliar inibidores, porque sulfatos de cálcio, estrôncio e bário ainda podem precipitar em pontos de mistura com sulfato residual.</w:t>
      </w:r>
    </w:p>
    <w:p>
      <w:pPr>
        <w:spacing w:after="40"/>
        <w:ind w:left="360"/>
      </w:pPr>
      <w:r>
        <w:t xml:space="preserve">C) </w:t>
      </w:r>
      <w:r>
        <w:t>Retirar a unidade de remoção de sulfato e elevar a dosagem de inibidor, porque a química de superfície compensa de forma equivalente a carga de sulfato enviada ao reservatório.</w:t>
      </w:r>
    </w:p>
    <w:p>
      <w:pPr>
        <w:spacing w:after="40"/>
        <w:ind w:left="360"/>
      </w:pPr>
      <w:r>
        <w:t xml:space="preserve">D) </w:t>
      </w:r>
      <w:r>
        <w:t>Aplicar inibidor apenas a jusante das bombas de injeção, porque o risco de precipitação relevante passa a existir principalmente dentro do reservatório.</w:t>
      </w:r>
    </w:p>
    <w:p>
      <w:pPr>
        <w:spacing w:before="200" w:after="80"/>
      </w:pPr>
      <w:r>
        <w:rPr>
          <w:b/>
        </w:rPr>
        <w:t xml:space="preserve">1557. </w:t>
      </w:r>
      <w:r>
        <w:t>Um campo apresenta indícios iniciais de souring após aumento da injeção de água do mar. A equipe precisa escolher a estratégia dominante para o reservatório entre nitrato, biocidas e eventual bioaumentação com bactérias redutoras de nitrato. Qual encaminhamento é mais consistente com as limitações conhecidas dessas opções?</w:t>
      </w:r>
    </w:p>
    <w:p>
      <w:pPr>
        <w:spacing w:after="40"/>
        <w:ind w:left="360"/>
      </w:pPr>
      <w:r>
        <w:t xml:space="preserve">A) </w:t>
      </w:r>
      <w:r>
        <w:t>Selecionar nitrato como resposta padrão para qualquer caso de souring, porque a vantagem energética da desnitrificação é suficiente para deslocar as BRS independentemente da fisiologia local.</w:t>
      </w:r>
    </w:p>
    <w:p>
      <w:pPr>
        <w:spacing w:after="40"/>
        <w:ind w:left="360"/>
      </w:pPr>
      <w:r>
        <w:t xml:space="preserve">B) </w:t>
      </w:r>
      <w:r>
        <w:t>Adotar biocidas como medida central no reservatório, porque a alta reatividade tende a sustentar a eficácia mesmo diante das condições de pressão, temperatura e composição dos fluidos.</w:t>
      </w:r>
    </w:p>
    <w:p>
      <w:pPr>
        <w:spacing w:after="40"/>
        <w:ind w:left="360"/>
      </w:pPr>
      <w:r>
        <w:rPr>
          <w:b/>
        </w:rPr>
        <w:t xml:space="preserve">C) </w:t>
      </w:r>
      <w:r>
        <w:rPr>
          <w:b/>
        </w:rPr>
        <w:t>Apoiar a escolha na fisiologia da comunidade, aplicar nitrato com biomonitoramento amplo e considerar inoculação de BRON inibidoras quando houver suporte microbiológico, deixando biocidas como complemento.</w:t>
      </w:r>
    </w:p>
    <w:p>
      <w:pPr>
        <w:spacing w:after="40"/>
        <w:ind w:left="360"/>
      </w:pPr>
      <w:r>
        <w:t xml:space="preserve">D) </w:t>
      </w:r>
      <w:r>
        <w:t>Alternar campanhas de biocida e nitrato em periodicidade fixa, porque a principal incerteza operacional está no tempo de residência da água e não na diversidade metabólica.</w:t>
      </w:r>
    </w:p>
    <w:p>
      <w:pPr>
        <w:spacing w:before="200" w:after="80"/>
      </w:pPr>
      <w:r>
        <w:rPr>
          <w:b/>
        </w:rPr>
        <w:t xml:space="preserve">1558. </w:t>
      </w:r>
      <w:r>
        <w:t>Na expansão da injeção de água de um FPSO, o objetivo é reduzir risco de souring sem ampliar de imediato a unidade de recuperação de enxofre. A instalação já possui unidade de remoção de sulfato, há sinais de sobrecarga na cadeia do sour-water stripper e existe orçamento apenas para uma intervenção principal e ajustes complementares. Qual pacote tende a oferecer a resposta mais robusta?</w:t>
      </w:r>
    </w:p>
    <w:p>
      <w:pPr>
        <w:spacing w:after="40"/>
        <w:ind w:left="360"/>
      </w:pPr>
      <w:r>
        <w:t xml:space="preserve">A) </w:t>
      </w:r>
      <w:r>
        <w:t>Elevar o tratamento contínuo com biocidas no sistema de injeção e manter a configuração atual de tratamento de correntes sulfurosas, porque o efeito biocida compensa simultaneamente a limitação de capacidade e o risco microbiológico.</w:t>
      </w:r>
    </w:p>
    <w:p>
      <w:pPr>
        <w:spacing w:after="40"/>
        <w:ind w:left="360"/>
      </w:pPr>
      <w:r>
        <w:t xml:space="preserve">B) </w:t>
      </w:r>
      <w:r>
        <w:t>Flexibilizar a unidade de remoção de sulfato e concentrar o investimento em dosagem de nitrato, porque a competição metabólica torna secundária a carga de sulfato enviada ao reservatório.</w:t>
      </w:r>
    </w:p>
    <w:p>
      <w:pPr>
        <w:spacing w:after="40"/>
        <w:ind w:left="360"/>
      </w:pPr>
      <w:r>
        <w:rPr>
          <w:b/>
        </w:rPr>
        <w:t xml:space="preserve">C) </w:t>
      </w:r>
      <w:r>
        <w:rPr>
          <w:b/>
        </w:rPr>
        <w:t>Instalar um processo como SWAATS para remover amônia e H2S da corrente do stripper, preservar a unidade de remoção de sulfato, reforçar controle de oxigênio e decidir o uso de nitrato ou bioaumentação com base em caracterização microbiológica e biomonitoramento.</w:t>
      </w:r>
    </w:p>
    <w:p>
      <w:pPr>
        <w:spacing w:after="40"/>
        <w:ind w:left="360"/>
      </w:pPr>
      <w:r>
        <w:t xml:space="preserve">D) </w:t>
      </w:r>
      <w:r>
        <w:t>Direcionar o investimento para aumento de capacidade da unidade de recuperação de enxofre por enriquecimento com oxigênio e postergar ajustes na qualidade da água de injeção, porque o risco de souring acompanha principalmente a carga dessa unidade.</w:t>
      </w:r>
    </w:p>
    <w:p>
      <w:pPr>
        <w:spacing w:before="200" w:after="80"/>
      </w:pPr>
      <w:r>
        <w:rPr>
          <w:b/>
        </w:rPr>
        <w:t xml:space="preserve">1559. </w:t>
      </w:r>
      <w:r>
        <w:t>Em um FPSO, a água do mar tratada por uma unidade de remoção de sulfato será injetada em um reservatório cuja água de formação é rica em cálcio, estrôncio e bário. A equipe discute relaxar a meta de remoção de sulfato para economizar capacidade da unidade e compensar com maior dosagem de inibidor de incrustação. Se o objetivo é conter souring e incrustação de forma integrada, qual avaliação é mais consistente?</w:t>
      </w:r>
    </w:p>
    <w:p>
      <w:pPr>
        <w:spacing w:after="40"/>
        <w:ind w:left="360"/>
      </w:pPr>
      <w:r>
        <w:rPr>
          <w:b/>
        </w:rPr>
        <w:t xml:space="preserve">A) </w:t>
      </w:r>
      <w:r>
        <w:rPr>
          <w:b/>
        </w:rPr>
        <w:t>Manter a remoção de sulfato como barreira de base é mais consistente, porque reduz o sulfato antes da injeção, limitando souring e o risco de precipitação; o inibidor segue útil para incrustações residuais em linhas e equipamentos.</w:t>
      </w:r>
    </w:p>
    <w:p>
      <w:pPr>
        <w:spacing w:after="40"/>
        <w:ind w:left="360"/>
      </w:pPr>
      <w:r>
        <w:t xml:space="preserve">B) </w:t>
      </w:r>
      <w:r>
        <w:t>Reduzir a remoção de sulfato e elevar o inibidor tende a manter o mesmo desempenho global, porque a precipitação passa a controlar a disponibilidade de sulfato para as bactérias redutoras de sulfato no reservatório.</w:t>
      </w:r>
    </w:p>
    <w:p>
      <w:pPr>
        <w:spacing w:after="40"/>
        <w:ind w:left="360"/>
      </w:pPr>
      <w:r>
        <w:t xml:space="preserve">C) </w:t>
      </w:r>
      <w:r>
        <w:t>Reduzir a remoção de sulfato e reforçar o controle de oxigênio atende ao mesmo objetivo, porque o oxigênio é o principal determinante tanto da formação de incrustação quanto da atividade microbiana no reservatório.</w:t>
      </w:r>
    </w:p>
    <w:p>
      <w:pPr>
        <w:spacing w:after="40"/>
        <w:ind w:left="360"/>
      </w:pPr>
      <w:r>
        <w:t xml:space="preserve">D) </w:t>
      </w:r>
      <w:r>
        <w:t>Reduzir a remoção de sulfato e reforçar a dosagem de nitrato é preferível, porque o nitrato neutraliza a contribuição do sulfato tanto para incrustação quanto para souring.</w:t>
      </w:r>
    </w:p>
    <w:p>
      <w:pPr>
        <w:spacing w:before="200" w:after="80"/>
      </w:pPr>
      <w:r>
        <w:rPr>
          <w:b/>
        </w:rPr>
        <w:t xml:space="preserve">1560. </w:t>
      </w:r>
      <w:r>
        <w:t>Em uma planta integrada, o gás ácido do regenerador de amina e a corrente do sour-water stripper alimentam a unidade de recuperação de enxofre. Operando próximo do limite de capacidade, a instalação apresenta episódios de obstrução ligados à deposição de enxofre. Avalia-se tratar a corrente do stripper por um processo do tipo SWAATS antes de enviá-la à integração. Qual efeito operacional tende a ser observado?</w:t>
      </w:r>
    </w:p>
    <w:p>
      <w:pPr>
        <w:spacing w:after="40"/>
        <w:ind w:left="360"/>
      </w:pPr>
      <w:r>
        <w:rPr>
          <w:b/>
        </w:rPr>
        <w:t xml:space="preserve">A) </w:t>
      </w:r>
      <w:r>
        <w:rPr>
          <w:b/>
        </w:rPr>
        <w:t>Liberar capacidade da unidade de recuperação de enxofre ao retirar NH3 e a fração estequiométrica de H2S do gás do stripper, além de mitigar obstruções pela conversão de enxofre livre em tiossulfato solúvel.</w:t>
      </w:r>
    </w:p>
    <w:p>
      <w:pPr>
        <w:spacing w:after="40"/>
        <w:ind w:left="360"/>
      </w:pPr>
      <w:r>
        <w:t xml:space="preserve">B) </w:t>
      </w:r>
      <w:r>
        <w:t>Aumentar a seletividade da remoção de sulfato na água do mar, pois o SO2 formado no tratamento da corrente do stripper favorece a rejeição de sulfato na unidade de remoção de sulfato.</w:t>
      </w:r>
    </w:p>
    <w:p>
      <w:pPr>
        <w:spacing w:after="40"/>
        <w:ind w:left="360"/>
      </w:pPr>
      <w:r>
        <w:t xml:space="preserve">C) </w:t>
      </w:r>
      <w:r>
        <w:t>Reduzir a tendência à incrustação nas linhas de água de injeção ao consumir amônia e H2S antes da unidade de recuperação de enxofre, deslocando a precipitação de sulfatos de bário e estrôncio.</w:t>
      </w:r>
    </w:p>
    <w:p>
      <w:pPr>
        <w:spacing w:after="40"/>
        <w:ind w:left="360"/>
      </w:pPr>
      <w:r>
        <w:t xml:space="preserve">D) </w:t>
      </w:r>
      <w:r>
        <w:t>Tornar dispensável a função principal da fornalha de reação da unidade de recuperação de enxofre, porque o pré-tratamento da corrente do stripper já oxidaria a alimentação e destruiria contaminantes.</w:t>
      </w:r>
    </w:p>
    <w:p>
      <w:pPr>
        <w:spacing w:before="200" w:after="80"/>
      </w:pPr>
      <w:r>
        <w:rPr>
          <w:b/>
        </w:rPr>
        <w:t xml:space="preserve">1561. </w:t>
      </w:r>
      <w:r>
        <w:t>Num reservatório em que a dosagem de nitrato produz resposta irregular, análises microbiológicas mostram BRS capazes de usar NO3− e formar amônia. A equipe avalia inocular BRON autotróficas e heterotróficas e manter nitrato na água de injeção. Qual é a justificativa técnica mais consistente para essa estratégia?</w:t>
      </w:r>
    </w:p>
    <w:p>
      <w:pPr>
        <w:spacing w:after="40"/>
        <w:ind w:left="360"/>
      </w:pPr>
      <w:r>
        <w:t xml:space="preserve">A) </w:t>
      </w:r>
      <w:r>
        <w:t>A inoculação conjunta amplia a remoção biológica de sulfato na água de injeção, porque BRON autotróficas e heterotróficas passam a converter SO4 dissolvido em espécies menos incrustantes quando há NO3 residual.</w:t>
      </w:r>
    </w:p>
    <w:p>
      <w:pPr>
        <w:spacing w:after="40"/>
        <w:ind w:left="360"/>
      </w:pPr>
      <w:r>
        <w:t xml:space="preserve">B) </w:t>
      </w:r>
      <w:r>
        <w:t>O objetivo principal é concentrar a redução de nitrato nas linhas e equipamentos do sistema de injeção, onde BRON autotróficas e heterotróficas tenderiam a se fixar, consumindo NO3 antes de sua interação com a microbiota do reservatório.</w:t>
      </w:r>
    </w:p>
    <w:p>
      <w:pPr>
        <w:spacing w:after="40"/>
        <w:ind w:left="360"/>
      </w:pPr>
      <w:r>
        <w:t xml:space="preserve">C) </w:t>
      </w:r>
      <w:r>
        <w:t>Como há BRS que reduzem nitrato a amônia, o melhor efeito da inoculação é elevar a formação de NH3 por BRON autotróficas e heterotróficas, fazendo da alcalinização do meio poroso o principal mecanismo de supressão do souring.</w:t>
      </w:r>
    </w:p>
    <w:p>
      <w:pPr>
        <w:spacing w:after="40"/>
        <w:ind w:left="360"/>
      </w:pPr>
      <w:r>
        <w:rPr>
          <w:b/>
        </w:rPr>
        <w:t xml:space="preserve">D) </w:t>
      </w:r>
      <w:r>
        <w:rPr>
          <w:b/>
        </w:rPr>
        <w:t>A estratégia reúne funções complementares: parte da comunidade nitrato-redutora dificulta o estabelecimento das BRS ao gerar inibidores, e outra parte consome H2S, tornando o controle por nitrato mais robusto.</w:t>
      </w:r>
    </w:p>
    <w:p>
      <w:pPr>
        <w:spacing w:before="200" w:after="80"/>
      </w:pPr>
      <w:r>
        <w:rPr>
          <w:b/>
        </w:rPr>
        <w:t xml:space="preserve">1562. </w:t>
      </w:r>
      <w:r>
        <w:t>Um FPSO apresenta três sinais ao mesmo tempo: a unidade de remoção de sulfato entrega água dentro da especificação, a unidade de recuperação de enxofre opera sem folga por causa da carga vinda do regenerador de amina e do stripper de água ácida, e persistem episódios de incrustação quando correntes aquosas se misturam em partes distintas do sistema. A gerência quer um único ajuste para 'resolver a cadeia'. Qual encaminhamento é mais coerente com uma visão integrada do problema?</w:t>
      </w:r>
    </w:p>
    <w:p>
      <w:pPr>
        <w:spacing w:after="40"/>
        <w:ind w:left="360"/>
      </w:pPr>
      <w:r>
        <w:t xml:space="preserve">A) </w:t>
      </w:r>
      <w:r>
        <w:t>Se a unidade de remoção de sulfato está atendendo a especificação, o melhor indicador global passa a ser apenas o sulfeto superficial; uma vez controlado esse parâmetro, a cadeia de tratamento pode ser considerada equilibrada.</w:t>
      </w:r>
    </w:p>
    <w:p>
      <w:pPr>
        <w:spacing w:after="40"/>
        <w:ind w:left="360"/>
      </w:pPr>
      <w:r>
        <w:t xml:space="preserve">B) </w:t>
      </w:r>
      <w:r>
        <w:t>Com a unidade de recuperação de enxofre sem folga, a ação prioritária é elevar a dosagem de nitrato na água de injeção, porque isso reduz simultaneamente a carga de H2S para a unidade e a tendência de formação de sulfatos nas linhas.</w:t>
      </w:r>
    </w:p>
    <w:p>
      <w:pPr>
        <w:spacing w:after="40"/>
        <w:ind w:left="360"/>
      </w:pPr>
      <w:r>
        <w:rPr>
          <w:b/>
        </w:rPr>
        <w:t xml:space="preserve">C) </w:t>
      </w:r>
      <w:r>
        <w:rPr>
          <w:b/>
        </w:rPr>
        <w:t>Debottlenecking da unidade de recuperação de enxofre com tratamento da corrente do stripper pode aliviar a cadeia de enxofre, mas não substitui o controle da química de precipitação nem elimina a necessidade de manter a remoção de sulfato e o gerenciamento do risco microbiológico na água de injeção.</w:t>
      </w:r>
    </w:p>
    <w:p>
      <w:pPr>
        <w:spacing w:after="40"/>
        <w:ind w:left="360"/>
      </w:pPr>
      <w:r>
        <w:t xml:space="preserve">D) </w:t>
      </w:r>
      <w:r>
        <w:t>Como a água de injeção já sai da unidade de remoção de sulfato dentro da especificação, a incrustação remanescente deve ser consequência direta da limitação da unidade de recuperação de enxofre; tratar a corrente do stripper tende a eliminar também a necessidade de inibidor de precipitação.</w:t>
      </w:r>
    </w:p>
    <w:p>
      <w:pPr>
        <w:spacing w:before="200" w:after="80"/>
      </w:pPr>
      <w:r>
        <w:rPr>
          <w:b/>
        </w:rPr>
        <w:t xml:space="preserve">1563. </w:t>
      </w:r>
      <w:r>
        <w:t>Durante uma campanha de otimização do sistema de água do mar para injeção, o FPSO melhora a remoção de sulfato, mas mantém episódios de entrada de oxigênio acima do previsto na captação e no tratamento. Parte da equipe entende que isso não afeta souring, desde que o sulfato esteja baixo. Qual análise é mais adequada?</w:t>
      </w:r>
    </w:p>
    <w:p>
      <w:pPr>
        <w:spacing w:after="40"/>
        <w:ind w:left="360"/>
      </w:pPr>
      <w:r>
        <w:t xml:space="preserve">A) </w:t>
      </w:r>
      <w:r>
        <w:t>Com sulfato reduzido, o oxigênio passa a atuar principalmente como estabilizador da comunidade microbiana, reduzindo a necessidade de biomonitoramento no reservatório.</w:t>
      </w:r>
    </w:p>
    <w:p>
      <w:pPr>
        <w:spacing w:after="40"/>
        <w:ind w:left="360"/>
      </w:pPr>
      <w:r>
        <w:t xml:space="preserve">B) </w:t>
      </w:r>
      <w:r>
        <w:t>O efeito do oxigênio fica restrito à integridade de materiais na superfície, sem influência relevante sobre a disponibilidade de substratos para microrganismos no sistema de injeção.</w:t>
      </w:r>
    </w:p>
    <w:p>
      <w:pPr>
        <w:spacing w:after="40"/>
        <w:ind w:left="360"/>
      </w:pPr>
      <w:r>
        <w:t xml:space="preserve">C) </w:t>
      </w:r>
      <w:r>
        <w:t>A presença de oxigênio tende a substituir a função do nitrato como aceitador de elétrons e, por isso, compensa variações de desempenho das estratégias biológicas.</w:t>
      </w:r>
    </w:p>
    <w:p>
      <w:pPr>
        <w:spacing w:after="40"/>
        <w:ind w:left="360"/>
      </w:pPr>
      <w:r>
        <w:rPr>
          <w:b/>
        </w:rPr>
        <w:t xml:space="preserve">D) </w:t>
      </w:r>
      <w:r>
        <w:rPr>
          <w:b/>
        </w:rPr>
        <w:t>O controle de oxigênio permanece importante porque sua falha pode oxidar componentes do petróleo em espécies mais solúveis, criando nutrientes que favorecem crescimento microbiano e podem agravar o souring.</w:t>
      </w:r>
    </w:p>
    <w:p>
      <w:pPr>
        <w:spacing w:before="200" w:after="80"/>
      </w:pPr>
      <w:r>
        <w:rPr>
          <w:b/>
        </w:rPr>
        <w:t xml:space="preserve">1564. </w:t>
      </w:r>
      <w:r>
        <w:t>Em um FPSO, a corrente do stripper de água ácida passou a enviar mais amônia e H2S, a unidade de recuperação de enxofre opera próxima do limite e há recorrência de problemas associados à formação e deposição de enxofre na cadeia de tratamento. Antes de investir em aumento de capacidade da SRU, a equipe avalia alternativas. Qual encaminhamento é mais coerente com o desenho integrado do sistema?</w:t>
      </w:r>
    </w:p>
    <w:p>
      <w:pPr>
        <w:spacing w:after="40"/>
        <w:ind w:left="360"/>
      </w:pPr>
      <w:r>
        <w:t xml:space="preserve">A) </w:t>
      </w:r>
      <w:r>
        <w:t>Substituir a estratégia por biocidas de alta reatividade nas utilidades, pois o controle microbiológico a montante reduz a necessidade de tratar correntes do SWSG.</w:t>
      </w:r>
    </w:p>
    <w:p>
      <w:pPr>
        <w:spacing w:after="40"/>
        <w:ind w:left="360"/>
      </w:pPr>
      <w:r>
        <w:t xml:space="preserve">B) </w:t>
      </w:r>
      <w:r>
        <w:t>Direcionar o esforço para elevar a dosagem de nitrato na água de injeção, porque a menor formação biogênica de sulfeto reduz diretamente a carga de amônia e H2S que chega à SRU.</w:t>
      </w:r>
    </w:p>
    <w:p>
      <w:pPr>
        <w:spacing w:after="40"/>
        <w:ind w:left="360"/>
      </w:pPr>
      <w:r>
        <w:t xml:space="preserve">C) </w:t>
      </w:r>
      <w:r>
        <w:t>Manter a configuração atual e ampliar a capacidade da SRU, porque a presença de amônia na corrente do SWSG favorece a etapa térmica e tende a reduzir o risco de bloqueio por enxofre.</w:t>
      </w:r>
    </w:p>
    <w:p>
      <w:pPr>
        <w:spacing w:after="40"/>
        <w:ind w:left="360"/>
      </w:pPr>
      <w:r>
        <w:rPr>
          <w:b/>
        </w:rPr>
        <w:t xml:space="preserve">D) </w:t>
      </w:r>
      <w:r>
        <w:rPr>
          <w:b/>
        </w:rPr>
        <w:t>Priorizar um processo como SWAATS na corrente do SWSG, removendo amônia e H2S em proporção estequiométrica, com oxidação do enxofre e lavagem de SO2, para aliviar a SRU e reduzir bloqueios por enxofre elementar.</w:t>
      </w:r>
    </w:p>
    <w:p>
      <w:pPr>
        <w:spacing w:before="200" w:after="80"/>
      </w:pPr>
      <w:r>
        <w:rPr>
          <w:b/>
        </w:rPr>
        <w:t xml:space="preserve">1565. </w:t>
      </w:r>
      <w:r>
        <w:t>Após o início de operação da URS na água do mar, o campo ainda registra sinais de incrustação por sais sulfatados em pontos de mistura com água de formação e em equipamentos a jusante. Qual decisão técnica é a mais adequada?</w:t>
      </w:r>
    </w:p>
    <w:p>
      <w:pPr>
        <w:spacing w:after="40"/>
        <w:ind w:left="360"/>
      </w:pPr>
      <w:r>
        <w:t xml:space="preserve">A) </w:t>
      </w:r>
      <w:r>
        <w:t>Migrar o controle para biocida contínuo nas linhas de mistura e a jusante da URS, pois a redução da atividade microbiana diminui a supersaturação de sais sulfatados.</w:t>
      </w:r>
    </w:p>
    <w:p>
      <w:pPr>
        <w:spacing w:after="40"/>
        <w:ind w:left="360"/>
      </w:pPr>
      <w:r>
        <w:t xml:space="preserve">B) </w:t>
      </w:r>
      <w:r>
        <w:t>Elevar o nitrato na água tratada antes da mistura com água de formação, pois esse ajuste metabólico reduz a formação de sulfatos de cálcio, estrôncio e bário.</w:t>
      </w:r>
    </w:p>
    <w:p>
      <w:pPr>
        <w:spacing w:after="40"/>
        <w:ind w:left="360"/>
      </w:pPr>
      <w:r>
        <w:rPr>
          <w:b/>
        </w:rPr>
        <w:t xml:space="preserve">C) </w:t>
      </w:r>
      <w:r>
        <w:rPr>
          <w:b/>
        </w:rPr>
        <w:t>Reavaliar o programa de antincrustante para a composição das correntes em contato e para o tempo de residência ou ensaio, aplicando-o em conjunto com a redução de sulfato.</w:t>
      </w:r>
    </w:p>
    <w:p>
      <w:pPr>
        <w:spacing w:after="40"/>
        <w:ind w:left="360"/>
      </w:pPr>
      <w:r>
        <w:t xml:space="preserve">D) </w:t>
      </w:r>
      <w:r>
        <w:t>Priorizar o controle de oxigênio dissolvido nos trechos a jusante do tratamento, porque a oxidação dos fluidos é o principal mecanismo de geração dessas incrustações sulfatadas.</w:t>
      </w:r>
    </w:p>
    <w:p>
      <w:pPr>
        <w:spacing w:before="200" w:after="80"/>
      </w:pPr>
      <w:r>
        <w:rPr>
          <w:b/>
        </w:rPr>
        <w:t xml:space="preserve">1566. </w:t>
      </w:r>
      <w:r>
        <w:t>Na partida de um sistema de água para injeção, a equipe quer distinguir três efeitos: desempenho do desaerador, consumo do sequestrante de oxigênio e resposta da amina neutralizante. Como organizar a dosagem e a amostragem para diagnosticar o sistema com a menor ambiguidade?</w:t>
      </w:r>
    </w:p>
    <w:p>
      <w:pPr>
        <w:spacing w:after="40"/>
        <w:ind w:left="360"/>
      </w:pPr>
      <w:r>
        <w:t xml:space="preserve">A) </w:t>
      </w:r>
      <w:r>
        <w:t>Dosar o sequestrante de oxigênio e a amina neutralizante no mesmo ponto destinado ao biocida em tanque de drenagem, acompanhando principalmente condutividade e pH para estimar remoção de oxigênio e neutralização da acidez.</w:t>
      </w:r>
    </w:p>
    <w:p>
      <w:pPr>
        <w:spacing w:after="40"/>
        <w:ind w:left="360"/>
      </w:pPr>
      <w:r>
        <w:t xml:space="preserve">B) </w:t>
      </w:r>
      <w:r>
        <w:t>Aplicar o sequestrante de oxigênio antes do desaerador e a amina neutralizante após o separador atmosférico, usando ORP e pH medidos em um único ponto a jusante para avaliar o comportamento do sistema.</w:t>
      </w:r>
    </w:p>
    <w:p>
      <w:pPr>
        <w:spacing w:after="40"/>
        <w:ind w:left="360"/>
      </w:pPr>
      <w:r>
        <w:rPr>
          <w:b/>
        </w:rPr>
        <w:t xml:space="preserve">C) </w:t>
      </w:r>
      <w:r>
        <w:rPr>
          <w:b/>
        </w:rPr>
        <w:t>Dosar o sequestrante de oxigênio e a amina neutralizante na saída do desaerador e coletar amostras a montante do equipamento e a jusante dos pontos de dosagem, separando o efeito do desaerador do efeito dos produtos químicos.</w:t>
      </w:r>
    </w:p>
    <w:p>
      <w:pPr>
        <w:spacing w:after="40"/>
        <w:ind w:left="360"/>
      </w:pPr>
      <w:r>
        <w:t xml:space="preserve">D) </w:t>
      </w:r>
      <w:r>
        <w:t>Dosar o sequestrante de oxigênio a montante do desaerador e a amina neutralizante na linha de alimentação, comparando amostras antes e depois do desaerador para interpretar em conjunto o efeito do equipamento e das dosagens.</w:t>
      </w:r>
    </w:p>
    <w:p>
      <w:pPr>
        <w:spacing w:before="200" w:after="80"/>
      </w:pPr>
      <w:r>
        <w:rPr>
          <w:b/>
        </w:rPr>
        <w:t xml:space="preserve">1567. </w:t>
      </w:r>
      <w:r>
        <w:t>Uma FPSO usa cloro gasoso no tratamento da água do mar para injeção por apresentar bom custo-benefício. Após revisão de risco, a unidade conclui que o manuseio desse reagente elevou a exposição operacional, e ao mesmo tempo surgem indícios de perda de desempenho do inibidor de corrosão em trechos a jusante. Qual encaminhamento é mais consistente para preservar o controle microbiológico sem desalinhar o restante do programa químico?</w:t>
      </w:r>
    </w:p>
    <w:p>
      <w:pPr>
        <w:spacing w:after="40"/>
        <w:ind w:left="360"/>
      </w:pPr>
      <w:r>
        <w:t xml:space="preserve">A) </w:t>
      </w:r>
      <w:r>
        <w:t>Substituir o biocida por DEHA no ponto do desaerador e usar o potencial redox apenas para confirmar a remoção de oxigênio.</w:t>
      </w:r>
    </w:p>
    <w:p>
      <w:pPr>
        <w:spacing w:after="40"/>
        <w:ind w:left="360"/>
      </w:pPr>
      <w:r>
        <w:rPr>
          <w:b/>
        </w:rPr>
        <w:t xml:space="preserve">B) </w:t>
      </w:r>
      <w:r>
        <w:rPr>
          <w:b/>
        </w:rPr>
        <w:t>Migrar para hipoclorito de sódio com dosagem automatizada por ORP e reavaliar, por monitoramento de corrosão e depósitos, a interação do oxidante com os químicos protetores.</w:t>
      </w:r>
    </w:p>
    <w:p>
      <w:pPr>
        <w:spacing w:after="40"/>
        <w:ind w:left="360"/>
      </w:pPr>
      <w:r>
        <w:t xml:space="preserve">C) </w:t>
      </w:r>
      <w:r>
        <w:t>Manter o cloro gasoso e compensar a interação observada elevando a taxa do inibidor de corrosão até recuperar a proteção original.</w:t>
      </w:r>
    </w:p>
    <w:p>
      <w:pPr>
        <w:spacing w:after="40"/>
        <w:ind w:left="360"/>
      </w:pPr>
      <w:r>
        <w:t xml:space="preserve">D) </w:t>
      </w:r>
      <w:r>
        <w:t>Transferir a aplicação do biocida para a saída do desaerador e passar a ajustar a dosagem a partir do oxigênio dissolvido, porque esse parâmetro representa melhor a atividade microbiológica.</w:t>
      </w:r>
    </w:p>
    <w:p>
      <w:pPr>
        <w:spacing w:before="200" w:after="80"/>
      </w:pPr>
      <w:r>
        <w:rPr>
          <w:b/>
        </w:rPr>
        <w:t xml:space="preserve">1568. </w:t>
      </w:r>
      <w:r>
        <w:t>Durante o comissionamento, a água deaerada chega à sucção da bomba de injeção com oxigênio dissolvido acima do esperado em períodos intermitentes. A equipe quer separar o que é deficiência de desaeração do que é falha de dosagem química. Qual arranjo de injeção e verificação tende a produzir o diagnóstico mais confiável?</w:t>
      </w:r>
    </w:p>
    <w:p>
      <w:pPr>
        <w:spacing w:after="40"/>
        <w:ind w:left="360"/>
      </w:pPr>
      <w:r>
        <w:t xml:space="preserve">A) </w:t>
      </w:r>
      <w:r>
        <w:t>Injetar o sequestrante de oxigênio a montante da captação e comparar apenas a amostra final na linha de injeção, evitando interferência do desaerador.</w:t>
      </w:r>
    </w:p>
    <w:p>
      <w:pPr>
        <w:spacing w:after="40"/>
        <w:ind w:left="360"/>
      </w:pPr>
      <w:r>
        <w:rPr>
          <w:b/>
        </w:rPr>
        <w:t xml:space="preserve">B) </w:t>
      </w:r>
      <w:r>
        <w:rPr>
          <w:b/>
        </w:rPr>
        <w:t>Injetar o sequestrante a jusante do desaerador e coletar amostras a montante e a jusante do ponto de dosagem, combinando DO, ORP e monitoramento de corrosão.</w:t>
      </w:r>
    </w:p>
    <w:p>
      <w:pPr>
        <w:spacing w:after="40"/>
        <w:ind w:left="360"/>
      </w:pPr>
      <w:r>
        <w:t xml:space="preserve">C) </w:t>
      </w:r>
      <w:r>
        <w:t>Deslocar o biocida para a saída do desaerador e acompanhar a condutividade, porque a purga reflete o desempenho do desaerador.</w:t>
      </w:r>
    </w:p>
    <w:p>
      <w:pPr>
        <w:spacing w:after="40"/>
        <w:ind w:left="360"/>
      </w:pPr>
      <w:r>
        <w:t xml:space="preserve">D) </w:t>
      </w:r>
      <w:r>
        <w:t>Injetar a morfolina no mesmo ponto do sequestrante e usar o pH como variável principal para inferir a remoção de oxigênio.</w:t>
      </w:r>
    </w:p>
    <w:p>
      <w:pPr>
        <w:spacing w:before="200" w:after="80"/>
      </w:pPr>
      <w:r>
        <w:rPr>
          <w:b/>
        </w:rPr>
        <w:t xml:space="preserve">1569. </w:t>
      </w:r>
      <w:r>
        <w:t>Na revisão do tratamento químico da água do mar para injeção, pretende-se incluir biocida, sequestrante de oxigênio, ajuste de pH e antincrustante, além de verificar compatibilidade com o reservatório. Ainda não há, porém, dados de mineralogia e petrofísica da formação. Qual decisão é mais robusta neste momento?</w:t>
      </w:r>
    </w:p>
    <w:p>
      <w:pPr>
        <w:spacing w:after="40"/>
        <w:ind w:left="360"/>
      </w:pPr>
      <w:r>
        <w:t xml:space="preserve">A) </w:t>
      </w:r>
      <w:r>
        <w:t>Postergar os ajustes automáticos e manter dosagem fixa até sair a caracterização da formação, pois indicadores de processo não oferecem base confiável para conduzir o tratamento da água.</w:t>
      </w:r>
    </w:p>
    <w:p>
      <w:pPr>
        <w:spacing w:after="40"/>
        <w:ind w:left="360"/>
      </w:pPr>
      <w:r>
        <w:rPr>
          <w:b/>
        </w:rPr>
        <w:t xml:space="preserve">B) </w:t>
      </w:r>
      <w:r>
        <w:rPr>
          <w:b/>
        </w:rPr>
        <w:t>Empregar automação e leituras on-line para ajustar controle biológico, corrosão e depósitos na água de injeção, deixando a compatibilidade com a rocha e as dosagens finais para quando houver novos dados.</w:t>
      </w:r>
    </w:p>
    <w:p>
      <w:pPr>
        <w:spacing w:after="40"/>
        <w:ind w:left="360"/>
      </w:pPr>
      <w:r>
        <w:t xml:space="preserve">C) </w:t>
      </w:r>
      <w:r>
        <w:t>Fechar desde já as dosagens com base em ORP, pH e condutividade, tomando esses sinais como suficientes para definir a compatibilidade entre o pacote químico e a formação.</w:t>
      </w:r>
    </w:p>
    <w:p>
      <w:pPr>
        <w:spacing w:after="40"/>
        <w:ind w:left="360"/>
      </w:pPr>
      <w:r>
        <w:t xml:space="preserve">D) </w:t>
      </w:r>
      <w:r>
        <w:t>Dar prioridade ao antiespumante no circuito de injeção, usando o comportamento de espuma da água do mar como critério inicial para prever a compatibilidade do pacote químico com a rocha.</w:t>
      </w:r>
    </w:p>
    <w:p>
      <w:pPr>
        <w:spacing w:before="200" w:after="80"/>
      </w:pPr>
      <w:r>
        <w:rPr>
          <w:b/>
        </w:rPr>
        <w:t xml:space="preserve">1570. </w:t>
      </w:r>
      <w:r>
        <w:t>Uma unidade de tratamento de água do mar para injeção precisa reforçar o controle microbiológico antes do envio ao sistema de injeção. A equipe reconhece que o cloro gasoso tende a ter boa relação custo–benefício, mas a análise de risco da instalação considerou o manuseio desse gás desfavorável. Ao mesmo tempo, o programa químico já utiliza inibidor de corrosão e dispersante sensíveis a oxidantes fortes. Qual estratégia tende a equilibrar melhor desempenho microbiológico, risco operacional e compatibilidade do programa químico?</w:t>
      </w:r>
    </w:p>
    <w:p>
      <w:pPr>
        <w:spacing w:after="40"/>
        <w:ind w:left="360"/>
      </w:pPr>
      <w:r>
        <w:t xml:space="preserve">A) </w:t>
      </w:r>
      <w:r>
        <w:t>Aplicar hipoclorito de sódio em dosagem fixa elevada para acomodar variações de nutrientes, reduzindo a dependência de monitoramento em linha.</w:t>
      </w:r>
    </w:p>
    <w:p>
      <w:pPr>
        <w:spacing w:after="40"/>
        <w:ind w:left="360"/>
      </w:pPr>
      <w:r>
        <w:rPr>
          <w:b/>
        </w:rPr>
        <w:t xml:space="preserve">B) </w:t>
      </w:r>
      <w:r>
        <w:rPr>
          <w:b/>
        </w:rPr>
        <w:t>Adotar hipoclorito de sódio com dosagem ajustada por ORP e acompanhar corrosão e depósitos para evitar degradação excessiva dos químicos protetores.</w:t>
      </w:r>
    </w:p>
    <w:p>
      <w:pPr>
        <w:spacing w:after="40"/>
        <w:ind w:left="360"/>
      </w:pPr>
      <w:r>
        <w:t xml:space="preserve">C) </w:t>
      </w:r>
      <w:r>
        <w:t>Restringir o biocida aos tanques de sludge e bilge, preservando a água de injeção de contato com oxidantes durante a captação.</w:t>
      </w:r>
    </w:p>
    <w:p>
      <w:pPr>
        <w:spacing w:after="40"/>
        <w:ind w:left="360"/>
      </w:pPr>
      <w:r>
        <w:t xml:space="preserve">D) </w:t>
      </w:r>
      <w:r>
        <w:t>Manter a opção por cloro gasoso pela vantagem econômica e compensar eventuais interações com aumento da dosagem de inibidor de corrosão.</w:t>
      </w:r>
    </w:p>
    <w:p>
      <w:pPr>
        <w:spacing w:before="200" w:after="80"/>
      </w:pPr>
      <w:r>
        <w:rPr>
          <w:b/>
        </w:rPr>
        <w:t xml:space="preserve">1571. </w:t>
      </w:r>
      <w:r>
        <w:t>Uma equipe de reservatório precisa definir a dosagem final de antincrustante em um projeto de injeção de água do mar e, ao mesmo tempo, sustentar a compatibilidade do programa químico com a formação. A planta já conta com ORP, pH, condutividade, monitoramento on-line de corrosão e acompanhamento de depósitos. Qual posicionamento técnico é mais defensável nesta etapa?</w:t>
      </w:r>
    </w:p>
    <w:p>
      <w:pPr>
        <w:spacing w:after="40"/>
        <w:ind w:left="360"/>
      </w:pPr>
      <w:r>
        <w:rPr>
          <w:b/>
        </w:rPr>
        <w:t xml:space="preserve">A) </w:t>
      </w:r>
      <w:r>
        <w:rPr>
          <w:b/>
        </w:rPr>
        <w:t>A automação e o monitoramento orientam ajustes operacionais e apontam interações adversas, mas a dosagem final e a compatibilidade com a formação ainda exigem dados de mineralogia e propriedades petrofísicas.</w:t>
      </w:r>
    </w:p>
    <w:p>
      <w:pPr>
        <w:spacing w:after="40"/>
        <w:ind w:left="360"/>
      </w:pPr>
      <w:r>
        <w:t xml:space="preserve">B) </w:t>
      </w:r>
      <w:r>
        <w:t>Os indicadores operacionais permitem encerrar a dosagem do antincrustante e comprovar a compatibilidade com a formação, desde que os sensores estejam calibrados e a lógica de controle permaneça estável.</w:t>
      </w:r>
    </w:p>
    <w:p>
      <w:pPr>
        <w:spacing w:after="40"/>
        <w:ind w:left="360"/>
      </w:pPr>
      <w:r>
        <w:t xml:space="preserve">C) </w:t>
      </w:r>
      <w:r>
        <w:t>A compatibilidade com a formação pode ser concluída a partir do ponto de injeção do sequestrante de oxigênio e da amina neutralizante, porque esses produtos governam a resposta do sistema no reservatório.</w:t>
      </w:r>
    </w:p>
    <w:p>
      <w:pPr>
        <w:spacing w:after="40"/>
        <w:ind w:left="360"/>
      </w:pPr>
      <w:r>
        <w:t xml:space="preserve">D) </w:t>
      </w:r>
      <w:r>
        <w:t>O fechamento da dosagem do antincrustante deve ser feito pela malha de ORP, pois o potencial redox representa de forma suficiente o efeito integrado dos produtos químicos do programa.</w:t>
      </w:r>
    </w:p>
    <w:p>
      <w:pPr>
        <w:spacing w:before="200" w:after="80"/>
      </w:pPr>
      <w:r>
        <w:rPr>
          <w:b/>
        </w:rPr>
        <w:t xml:space="preserve">1572. </w:t>
      </w:r>
      <w:r>
        <w:t>Após uma mudança sazonal na qualidade da água do mar, a equipe suspeita de dois mecanismos concorrentes no sistema de injeção: subdosagem de biocida associada ao aumento de nutrientes e incompatibilidade entre oxidante, inibidor de corrosão, dispersante e sequestrante. Qual estratégia de monitoramento melhor tende a distinguir essas hipóteses e a apoiar o ajuste de dosagem com menor viés?</w:t>
      </w:r>
    </w:p>
    <w:p>
      <w:pPr>
        <w:spacing w:after="40"/>
        <w:ind w:left="360"/>
      </w:pPr>
      <w:r>
        <w:t xml:space="preserve">A) </w:t>
      </w:r>
      <w:r>
        <w:t>Concentrar a análise no ponto final de injeção e correlacionar o oxigênio dissolvido medido diariamente com as ocorrências microbiológicas para inferir o efeito combinado do programa químico.</w:t>
      </w:r>
    </w:p>
    <w:p>
      <w:pPr>
        <w:spacing w:after="40"/>
        <w:ind w:left="360"/>
      </w:pPr>
      <w:r>
        <w:t xml:space="preserve">B) </w:t>
      </w:r>
      <w:r>
        <w:t>Acompanhar nutrientes na captação e ajustar preventivamente a taxa de biocida conforme essa tendência, usando indicadores de corrosão como confirmação periódica do desempenho do tratamento.</w:t>
      </w:r>
    </w:p>
    <w:p>
      <w:pPr>
        <w:spacing w:after="40"/>
        <w:ind w:left="360"/>
      </w:pPr>
      <w:r>
        <w:rPr>
          <w:b/>
        </w:rPr>
        <w:t xml:space="preserve">C) </w:t>
      </w:r>
      <w:r>
        <w:rPr>
          <w:b/>
        </w:rPr>
        <w:t>Coletar amostras a montante e a jusante dos pontos de injeção e correlacionar ORP, condutividade e outras variáveis de qualidade com monitoramento on-line de corrosão e formação de depósitos.</w:t>
      </w:r>
    </w:p>
    <w:p>
      <w:pPr>
        <w:spacing w:after="40"/>
        <w:ind w:left="360"/>
      </w:pPr>
      <w:r>
        <w:t xml:space="preserve">D) </w:t>
      </w:r>
      <w:r>
        <w:t>Priorizar a malha de pH como variável integradora do programa químico, tomando suas variações como principal evidência dos efeitos do biocida, do sequestrante e do dispersante.</w:t>
      </w:r>
    </w:p>
    <w:p>
      <w:pPr>
        <w:spacing w:before="200" w:after="80"/>
      </w:pPr>
      <w:r>
        <w:rPr>
          <w:b/>
        </w:rPr>
        <w:t xml:space="preserve">1573. </w:t>
      </w:r>
      <w:r>
        <w:t>Em um FPSO, a água do mar captada para injeção precisa de controle microbiológico robusto. A equipe comparou cloro gasoso e hipoclorito de sódio e concluiu que ambos atenderiam à eficácia requerida, mas a análise de risco do convés apontou severidade indesejada para o manuseio de gás. Qual decisão é mais consistente com um programa químico tecnicamente equilibrado?</w:t>
      </w:r>
    </w:p>
    <w:p>
      <w:pPr>
        <w:spacing w:after="40"/>
        <w:ind w:left="360"/>
      </w:pPr>
      <w:r>
        <w:t xml:space="preserve">A) </w:t>
      </w:r>
      <w:r>
        <w:t>Transferir o controle microbiológico para morfolina na saída do desaerador, preservando o restante do programa químico da água de injeção.</w:t>
      </w:r>
    </w:p>
    <w:p>
      <w:pPr>
        <w:spacing w:after="40"/>
        <w:ind w:left="360"/>
      </w:pPr>
      <w:r>
        <w:t xml:space="preserve">B) </w:t>
      </w:r>
      <w:r>
        <w:t>Manter cloro gasoso pela melhor relação custo-benefício e compensar o risco operacional com reforço de inibidor de corrosão no sistema.</w:t>
      </w:r>
    </w:p>
    <w:p>
      <w:pPr>
        <w:spacing w:after="40"/>
        <w:ind w:left="360"/>
      </w:pPr>
      <w:r>
        <w:t xml:space="preserve">C) </w:t>
      </w:r>
      <w:r>
        <w:t>Substituir o biocida por DEHA no desaerador, usando a remoção de oxigênio dissolvido como mecanismo principal de controle microbiológico.</w:t>
      </w:r>
    </w:p>
    <w:p>
      <w:pPr>
        <w:spacing w:after="40"/>
        <w:ind w:left="360"/>
      </w:pPr>
      <w:r>
        <w:rPr>
          <w:b/>
        </w:rPr>
        <w:t xml:space="preserve">D) </w:t>
      </w:r>
      <w:r>
        <w:rPr>
          <w:b/>
        </w:rPr>
        <w:t>Adotar hipoclorito de sódio com dosagem automatizada por ORP e acompanhar a interação com inibidores e dispersantes ao longo da operação.</w:t>
      </w:r>
    </w:p>
    <w:p>
      <w:pPr>
        <w:spacing w:before="200" w:after="80"/>
      </w:pPr>
      <w:r>
        <w:rPr>
          <w:b/>
        </w:rPr>
        <w:t xml:space="preserve">1574. </w:t>
      </w:r>
      <w:r>
        <w:t>Um FPSO vai substituir o fornecedor do antincrustante da água de injeção, mas ainda não dispõe de dados detalhados de mineralogia da formação nem de compatibilidade estequiométrica entre o novo produto e a água do mar tratada. Para reduzir o risco de iniciar a injeção com um programa químico incompatível, qual abordagem é mais tecnicamente defensável na partida?</w:t>
      </w:r>
    </w:p>
    <w:p>
      <w:pPr>
        <w:spacing w:after="40"/>
        <w:ind w:left="360"/>
      </w:pPr>
      <w:r>
        <w:t xml:space="preserve">A) </w:t>
      </w:r>
      <w:r>
        <w:t>Liberar o novo antincrustante com acompanhamento de pH e oxigênio dissolvido como principais indicadores operacionais, usando essas variáveis para inferir o comportamento de incrustação e a compatibilidade química.</w:t>
      </w:r>
    </w:p>
    <w:p>
      <w:pPr>
        <w:spacing w:after="40"/>
        <w:ind w:left="360"/>
      </w:pPr>
      <w:r>
        <w:t xml:space="preserve">B) </w:t>
      </w:r>
      <w:r>
        <w:t>Definir a dosagem inicial do antincrustante a partir da vazão de água tratada e ajustar o consumo ao longo da operação, sem priorizar a verificação de interação com os demais químicos do programa.</w:t>
      </w:r>
    </w:p>
    <w:p>
      <w:pPr>
        <w:spacing w:after="40"/>
        <w:ind w:left="360"/>
      </w:pPr>
      <w:r>
        <w:t xml:space="preserve">C) </w:t>
      </w:r>
      <w:r>
        <w:t>Concentrar a partida no reforço do biocida oxidante e no controle microbiológico do desaerador, tratando a compatibilidade do antincrustante com os demais químicos como ajuste posterior.</w:t>
      </w:r>
    </w:p>
    <w:p>
      <w:pPr>
        <w:spacing w:after="40"/>
        <w:ind w:left="360"/>
      </w:pPr>
      <w:r>
        <w:rPr>
          <w:b/>
        </w:rPr>
        <w:t xml:space="preserve">D) </w:t>
      </w:r>
      <w:r>
        <w:rPr>
          <w:b/>
        </w:rPr>
        <w:t>Implantar a mudança com monitoramento integrado de depósitos e corrosão, usar parâmetros indiretos como ORP e condutividade onde aplicáveis e comparar amostras a montante e a jusante dos pontos de dosagem.</w:t>
      </w:r>
    </w:p>
    <w:p>
      <w:pPr>
        <w:spacing w:before="200" w:after="80"/>
      </w:pPr>
      <w:r>
        <w:rPr>
          <w:b/>
        </w:rPr>
        <w:t xml:space="preserve">1575. </w:t>
      </w:r>
      <w:r>
        <w:t>Em um FPSO, a água do mar de captação passou a chegar com maior carga de nutrientes e, poucos dias depois, surgiram sinais de biofilme no sistema de água para injeção, apesar de o programa químico continuar ativo. A equipe quer a ação com maior chance de recuperar o controle microbiológico sem perder visibilidade sobre possíveis efeitos no restante do tratamento. Qual abordagem é mais coerente?</w:t>
      </w:r>
    </w:p>
    <w:p>
      <w:pPr>
        <w:spacing w:after="40"/>
        <w:ind w:left="360"/>
      </w:pPr>
      <w:r>
        <w:rPr>
          <w:b/>
        </w:rPr>
        <w:t xml:space="preserve">A) </w:t>
      </w:r>
      <w:r>
        <w:rPr>
          <w:b/>
        </w:rPr>
        <w:t>Automatizar a dosagem de hipoclorito de sódio com base em ORP e validar o ajuste com monitoramento on-line de corrosão e depósitos, tratando a subdosagem de biocida como causa mais provável.</w:t>
      </w:r>
    </w:p>
    <w:p>
      <w:pPr>
        <w:spacing w:after="40"/>
        <w:ind w:left="360"/>
      </w:pPr>
      <w:r>
        <w:t xml:space="preserve">B) </w:t>
      </w:r>
      <w:r>
        <w:t>Reforçar a dosagem de sequestrante de oxigênio a jusante do desaerador e acompanhar principalmente o oxigênio dissolvido, tratando o oxigênio residual como variável dominante do problema.</w:t>
      </w:r>
    </w:p>
    <w:p>
      <w:pPr>
        <w:spacing w:after="40"/>
        <w:ind w:left="360"/>
      </w:pPr>
      <w:r>
        <w:t xml:space="preserve">C) </w:t>
      </w:r>
      <w:r>
        <w:t>Elevar a dosagem de inibidor de corrosão e dispersante na água de alimentação, tratando a perda de película protetora como mecanismo predominante para o avanço microbiológico.</w:t>
      </w:r>
    </w:p>
    <w:p>
      <w:pPr>
        <w:spacing w:after="40"/>
        <w:ind w:left="360"/>
      </w:pPr>
      <w:r>
        <w:t xml:space="preserve">D) </w:t>
      </w:r>
      <w:r>
        <w:t>Intensificar o ajuste de pH com H2SO4, tratando o desvio de acidez como o principal fator de proliferação no sistema.</w:t>
      </w:r>
    </w:p>
    <w:p>
      <w:pPr>
        <w:spacing w:before="200" w:after="80"/>
      </w:pPr>
      <w:r>
        <w:rPr>
          <w:b/>
        </w:rPr>
        <w:t xml:space="preserve">1576. </w:t>
      </w:r>
      <w:r>
        <w:t>Após modificações na linha de água de injeção, a equipe observou que o oxigênio dissolvido caiu pouco através do desaerador e que o pH da água deaerada permaneceu abaixo do alvo no ponto de envio. Para distinguir o efeito da remoção física de gases do efeito dos produtos químicos, qual arranjo de dosagem e amostragem é mais coerente?</w:t>
      </w:r>
    </w:p>
    <w:p>
      <w:pPr>
        <w:spacing w:after="40"/>
        <w:ind w:left="360"/>
      </w:pPr>
      <w:r>
        <w:rPr>
          <w:b/>
        </w:rPr>
        <w:t xml:space="preserve">A) </w:t>
      </w:r>
      <w:r>
        <w:rPr>
          <w:b/>
        </w:rPr>
        <w:t>Injetar DEHA e morfolina a jusante do desaerador e amostrar a montante e a jusante dos pontos de injeção, para separar o desempenho do equipamento do efeito dos químicos.</w:t>
      </w:r>
    </w:p>
    <w:p>
      <w:pPr>
        <w:spacing w:after="40"/>
        <w:ind w:left="360"/>
      </w:pPr>
      <w:r>
        <w:t xml:space="preserve">B) </w:t>
      </w:r>
      <w:r>
        <w:t>Injetar antiespumante e inibidor de incrustação a jusante do desaerador e usar condutividade como principal indicador tanto para oxigênio dissolvido quanto para neutralização de acidez.</w:t>
      </w:r>
    </w:p>
    <w:p>
      <w:pPr>
        <w:spacing w:after="40"/>
        <w:ind w:left="360"/>
      </w:pPr>
      <w:r>
        <w:t xml:space="preserve">C) </w:t>
      </w:r>
      <w:r>
        <w:t>Injetar DEHA e morfolina a montante do desaerador e amostrar apenas na saída, para consolidar a resposta do sistema em um único ponto.</w:t>
      </w:r>
    </w:p>
    <w:p>
      <w:pPr>
        <w:spacing w:after="40"/>
        <w:ind w:left="360"/>
      </w:pPr>
      <w:r>
        <w:t xml:space="preserve">D) </w:t>
      </w:r>
      <w:r>
        <w:t>Injetar hipoclorito de sódio na saída do desaerador e usar ORP como variável de ajuste tanto para remoção de oxigênio quanto para correção de pH.</w:t>
      </w:r>
    </w:p>
    <w:p>
      <w:pPr>
        <w:spacing w:before="200" w:after="80"/>
      </w:pPr>
      <w:r>
        <w:rPr>
          <w:b/>
        </w:rPr>
        <w:t xml:space="preserve">1577. </w:t>
      </w:r>
      <w:r>
        <w:t>Num programa integrado de tratamento, o FPSO passou a operar com dosagem mais alta de hipoclorito de sódio para conter incrustação biológica no sistema de água do mar. Nas semanas seguintes, os monitores eletroquímicos indicaram piora de corrosão e o acompanhamento de depósitos mostrou pior desempenho do dispersante. Qual interpretação é mais consistente com esse comportamento?</w:t>
      </w:r>
    </w:p>
    <w:p>
      <w:pPr>
        <w:spacing w:after="40"/>
        <w:ind w:left="360"/>
      </w:pPr>
      <w:r>
        <w:t xml:space="preserve">A) </w:t>
      </w:r>
      <w:r>
        <w:t>O hipoclorito passou a cumprir função semelhante à da morfolina, alterando o equilíbrio ácido-base e reduzindo a eficiência do dispersante por esse mecanismo.</w:t>
      </w:r>
    </w:p>
    <w:p>
      <w:pPr>
        <w:spacing w:after="40"/>
        <w:ind w:left="360"/>
      </w:pPr>
      <w:r>
        <w:rPr>
          <w:b/>
        </w:rPr>
        <w:t xml:space="preserve">B) </w:t>
      </w:r>
      <w:r>
        <w:rPr>
          <w:b/>
        </w:rPr>
        <w:t>O excesso de oxidante pode ter degradado inibidor de corrosão e dispersante, exigindo reotimização do biocida e verificação de compatibilidade por monitoramento direto e indireto.</w:t>
      </w:r>
    </w:p>
    <w:p>
      <w:pPr>
        <w:spacing w:after="40"/>
        <w:ind w:left="360"/>
      </w:pPr>
      <w:r>
        <w:t xml:space="preserve">C) </w:t>
      </w:r>
      <w:r>
        <w:t>O aumento do biocida elevou a eficiência do desaerador, reduziu a necessidade de sequestrante de oxigênio e deslocou o problema para a acidez da água.</w:t>
      </w:r>
    </w:p>
    <w:p>
      <w:pPr>
        <w:spacing w:after="40"/>
        <w:ind w:left="360"/>
      </w:pPr>
      <w:r>
        <w:t xml:space="preserve">D) </w:t>
      </w:r>
      <w:r>
        <w:t>A maior oxidação tornou o inibidor de incrustação mais ativo, e esse ganho de desempenho passou a aparecer como aumento de corrosão no monitoramento do sistema.</w:t>
      </w:r>
    </w:p>
    <w:p>
      <w:pPr>
        <w:spacing w:before="200" w:after="80"/>
      </w:pPr>
      <w:r>
        <w:rPr>
          <w:b/>
        </w:rPr>
        <w:t xml:space="preserve">1578. </w:t>
      </w:r>
      <w:r>
        <w:t>Em um campo com histórico de souring, a equipe vai reavaliar o tratamento corretivo no meio poroso e nos equipamentos de superfície. Considerando os mecanismos de controle microbiológico associados à água de injeção, qual estratégia fica mais alinhada ao material de referência?</w:t>
      </w:r>
    </w:p>
    <w:p>
      <w:pPr>
        <w:spacing w:after="40"/>
        <w:ind w:left="360"/>
      </w:pPr>
      <w:r>
        <w:t xml:space="preserve">A) </w:t>
      </w:r>
      <w:r>
        <w:t>Priorizar biocida no meio poroso como ferramenta principal e deixar nitrato/nitrito para ajustes pontuais em tanques e linhas de superfície.</w:t>
      </w:r>
    </w:p>
    <w:p>
      <w:pPr>
        <w:spacing w:after="40"/>
        <w:ind w:left="360"/>
      </w:pPr>
      <w:r>
        <w:t xml:space="preserve">B) </w:t>
      </w:r>
      <w:r>
        <w:t>Conduzir o programa no meio poroso e na superfície sobretudo por condutividade e pH, com menor ênfase no acompanhamento microbiológico.</w:t>
      </w:r>
    </w:p>
    <w:p>
      <w:pPr>
        <w:spacing w:after="40"/>
        <w:ind w:left="360"/>
      </w:pPr>
      <w:r>
        <w:rPr>
          <w:b/>
        </w:rPr>
        <w:t xml:space="preserve">C) </w:t>
      </w:r>
      <w:r>
        <w:rPr>
          <w:b/>
        </w:rPr>
        <w:t>Usar nitrato/nitrito de forma controlada como base do controle no meio poroso e reservar THPS como apoio em tanques e equipamentos de superfície.</w:t>
      </w:r>
    </w:p>
    <w:p>
      <w:pPr>
        <w:spacing w:after="40"/>
        <w:ind w:left="360"/>
      </w:pPr>
      <w:r>
        <w:t xml:space="preserve">D) </w:t>
      </w:r>
      <w:r>
        <w:t>Tomar a remoção de sólidos no meio poroso e na superfície como ação principal contra H2S e acompanhar sulfato como indicador do polimento físico.</w:t>
      </w:r>
    </w:p>
    <w:p>
      <w:pPr>
        <w:spacing w:before="200" w:after="80"/>
      </w:pPr>
      <w:r>
        <w:rPr>
          <w:b/>
        </w:rPr>
        <w:t xml:space="preserve">1579. </w:t>
      </w:r>
      <w:r>
        <w:t>Durante o comissionamento de um FPSO, a equipe de processo precisa configurar alarmes para monitorar a qualidade da água de injeção. Como a documentação disponível não informa setpoints numéricos, surgiu a proposta de copiar os limites adotados em outro ativo com configuração semelhante. Qual abordagem é tecnicamente mais consistente para implantar esses alarmes?</w:t>
      </w:r>
    </w:p>
    <w:p>
      <w:pPr>
        <w:spacing w:after="40"/>
        <w:ind w:left="360"/>
      </w:pPr>
      <w:r>
        <w:rPr>
          <w:b/>
        </w:rPr>
        <w:t xml:space="preserve">A) </w:t>
      </w:r>
      <w:r>
        <w:rPr>
          <w:b/>
        </w:rPr>
        <w:t>Estabelecer limites, amostragem e resposta com base nos requisitos do sistema de injeção e nas normas pertinentes, apoiando-se em tendências online e verificação laboratorial quando cabível.</w:t>
      </w:r>
    </w:p>
    <w:p>
      <w:pPr>
        <w:spacing w:after="40"/>
        <w:ind w:left="360"/>
      </w:pPr>
      <w:r>
        <w:t xml:space="preserve">B) </w:t>
      </w:r>
      <w:r>
        <w:t>Adotar os mesmos limites, frequência de amostragem e respostas de outro ativo que injeta água do mar, desde que o arranjo de tratamento e o modo de operação sejam semelhantes.</w:t>
      </w:r>
    </w:p>
    <w:p>
      <w:pPr>
        <w:spacing w:after="40"/>
        <w:ind w:left="360"/>
      </w:pPr>
      <w:r>
        <w:t xml:space="preserve">C) </w:t>
      </w:r>
      <w:r>
        <w:t>Priorizar UFC e BRS como base principal dos alarmes e tratar turbidez, pH, condutividade e sólidos apenas como registro histórico, sem gatilhos operacionais definidos.</w:t>
      </w:r>
    </w:p>
    <w:p>
      <w:pPr>
        <w:spacing w:after="40"/>
        <w:ind w:left="360"/>
      </w:pPr>
      <w:r>
        <w:t xml:space="preserve">D) </w:t>
      </w:r>
      <w:r>
        <w:t>Definir os alarmes pela rotina de manutenção e pelas janelas operacionais do FPSO, escolhendo os parâmetros e a amostragem conforme a capacidade de intervenção da equipe.</w:t>
      </w:r>
    </w:p>
    <w:p>
      <w:pPr>
        <w:spacing w:before="200" w:after="80"/>
      </w:pPr>
      <w:r>
        <w:rPr>
          <w:b/>
        </w:rPr>
        <w:t xml:space="preserve">1580. </w:t>
      </w:r>
      <w:r>
        <w:t>Durante a estabilização de um trem de tratamento de água do mar para injeção, a equipe discute quais variáveis devem compor o painel diário de conformidade. A filtração tem se mostrado sensível a variações de sólidos, enquanto a integridade do sistema de injeção depende também do controle de souring e corrosão microbiológica. Qual conjunto de informações oferece a visão operacional mais completa para decidir se a água segue apta à injeção?</w:t>
      </w:r>
    </w:p>
    <w:p>
      <w:pPr>
        <w:spacing w:after="40"/>
        <w:ind w:left="360"/>
      </w:pPr>
      <w:r>
        <w:t xml:space="preserve">A) </w:t>
      </w:r>
      <w:r>
        <w:t>Turbidez, sólidos suspensos, sílica e óleos e graxas, porque a clarificação tende a capturar a maior parte do risco relevante ao sistema de injeção.</w:t>
      </w:r>
    </w:p>
    <w:p>
      <w:pPr>
        <w:spacing w:after="40"/>
        <w:ind w:left="360"/>
      </w:pPr>
      <w:r>
        <w:t xml:space="preserve">B) </w:t>
      </w:r>
      <w:r>
        <w:t>pH, condutividade e alcalinidade, porque esses indicadores antecipam as mudanças mais relevantes na tratabilidade da água.</w:t>
      </w:r>
    </w:p>
    <w:p>
      <w:pPr>
        <w:spacing w:after="40"/>
        <w:ind w:left="360"/>
      </w:pPr>
      <w:r>
        <w:rPr>
          <w:b/>
        </w:rPr>
        <w:t xml:space="preserve">C) </w:t>
      </w:r>
      <w:r>
        <w:rPr>
          <w:b/>
        </w:rPr>
        <w:t>Turbidez, sólidos suspensos, sulfato, sulfeto/H2S, população bacteriana e parâmetros físico-químicos como pH, condutividade e alcalinidade.</w:t>
      </w:r>
    </w:p>
    <w:p>
      <w:pPr>
        <w:spacing w:after="40"/>
        <w:ind w:left="360"/>
      </w:pPr>
      <w:r>
        <w:t xml:space="preserve">D) </w:t>
      </w:r>
      <w:r>
        <w:t>Sulfato, população bacteriana e contagem de BRS, porque a tendência microbiológica sintetiza o efeito dos demais desvios de qualidade.</w:t>
      </w:r>
    </w:p>
    <w:p>
      <w:pPr>
        <w:spacing w:before="200" w:after="80"/>
      </w:pPr>
      <w:r>
        <w:rPr>
          <w:b/>
        </w:rPr>
        <w:t xml:space="preserve">1581. </w:t>
      </w:r>
      <w:r>
        <w:t>Na elaboração da filosofia de alarme de um sistema de água do mar para injeção, a equipe verifica que não há limites numéricos genéricos válidos para todas as unidades. Qual abordagem para definir alarmes e respostas é tecnicamente mais robusta?</w:t>
      </w:r>
    </w:p>
    <w:p>
      <w:pPr>
        <w:spacing w:after="40"/>
        <w:ind w:left="360"/>
      </w:pPr>
      <w:r>
        <w:rPr>
          <w:b/>
        </w:rPr>
        <w:t xml:space="preserve">A) </w:t>
      </w:r>
      <w:r>
        <w:rPr>
          <w:b/>
        </w:rPr>
        <w:t>Definir setpoints, frequência de verificação e ações corretivas em projeto e operação, com base na especificação da água de injeção, nas normas aplicáveis e em dados online e laboratoriais.</w:t>
      </w:r>
    </w:p>
    <w:p>
      <w:pPr>
        <w:spacing w:after="40"/>
        <w:ind w:left="360"/>
      </w:pPr>
      <w:r>
        <w:t xml:space="preserve">B) </w:t>
      </w:r>
      <w:r>
        <w:t>Priorizar alarmes por tendência e manter critérios de aceitação e resposta fora da filosofia formal, para definição posterior pela operação conforme o comportamento observado.</w:t>
      </w:r>
    </w:p>
    <w:p>
      <w:pPr>
        <w:spacing w:after="40"/>
        <w:ind w:left="360"/>
      </w:pPr>
      <w:r>
        <w:t xml:space="preserve">C) </w:t>
      </w:r>
      <w:r>
        <w:t>Definir alarmes a partir da taxa prevista de dosagem química e usar os parâmetros de qualidade da água principalmente para verificar depois se o tratamento parece adequado.</w:t>
      </w:r>
    </w:p>
    <w:p>
      <w:pPr>
        <w:spacing w:after="40"/>
        <w:ind w:left="360"/>
      </w:pPr>
      <w:r>
        <w:t xml:space="preserve">D) </w:t>
      </w:r>
      <w:r>
        <w:t>Adotar valores de alarme de outro sistema com água do mar, usando a semelhança do fluido e do tratamento como referência principal para padronizar a filosofia de operação.</w:t>
      </w:r>
    </w:p>
    <w:p>
      <w:pPr>
        <w:spacing w:before="200" w:after="80"/>
      </w:pPr>
      <w:r>
        <w:rPr>
          <w:b/>
        </w:rPr>
        <w:t xml:space="preserve">1582. </w:t>
      </w:r>
      <w:r>
        <w:t>Em um FPSO, a água tratada para injeção mantém turbidez e sólidos suspensos em patamar estável, porém a rotina analítica passa a indicar aumento de sulfeto/H2S e da população bacteriana. Qual interpretação operacional melhor orienta a próxima decisão?</w:t>
      </w:r>
    </w:p>
    <w:p>
      <w:pPr>
        <w:spacing w:after="40"/>
        <w:ind w:left="360"/>
      </w:pPr>
      <w:r>
        <w:t xml:space="preserve">A) </w:t>
      </w:r>
      <w:r>
        <w:t>O comportamento é mais consistente com alteração da composição iônica da água do mar; a prioridade é reavaliar condutividade, cloretos e sulfato, pois essa mudança explicaria diretamente o aumento de H2S e do crescimento bacteriano.</w:t>
      </w:r>
    </w:p>
    <w:p>
      <w:pPr>
        <w:spacing w:after="40"/>
        <w:ind w:left="360"/>
      </w:pPr>
      <w:r>
        <w:rPr>
          <w:b/>
        </w:rPr>
        <w:t xml:space="preserve">B) </w:t>
      </w:r>
      <w:r>
        <w:rPr>
          <w:b/>
        </w:rPr>
        <w:t>O conjunto de sinais é compatível com deterioração do controle microbiológico, possivelmente associada a BRS; convém aprofundar o acompanhamento de sulfato, verificar a atividade microbiana e reavaliar a estratégia de mitigação de souring.</w:t>
      </w:r>
    </w:p>
    <w:p>
      <w:pPr>
        <w:spacing w:after="40"/>
        <w:ind w:left="360"/>
      </w:pPr>
      <w:r>
        <w:t xml:space="preserve">C) </w:t>
      </w:r>
      <w:r>
        <w:t>O padrão indica desvio principalmente mecânico na filtração; a prioridade é revisar a retenção de sólidos, porque aumentos de sulfeto/H2S e da população bacteriana decorrem do arraste de particulados.</w:t>
      </w:r>
    </w:p>
    <w:p>
      <w:pPr>
        <w:spacing w:after="40"/>
        <w:ind w:left="360"/>
      </w:pPr>
      <w:r>
        <w:t xml:space="preserve">D) </w:t>
      </w:r>
      <w:r>
        <w:t>O desvio pode ser tratado como variação analítica sem relevância operacional imediata; com turbidez e sólidos suspensos estáveis, o aumento de sulfeto/H2S e da população bacteriana pode permanecer apenas em acompanhamento de tendência.</w:t>
      </w:r>
    </w:p>
    <w:p>
      <w:pPr>
        <w:spacing w:before="200" w:after="80"/>
      </w:pPr>
      <w:r>
        <w:rPr>
          <w:b/>
        </w:rPr>
        <w:t xml:space="preserve">1583. </w:t>
      </w:r>
      <w:r>
        <w:t>Ao revisar o programa de garantia da especificação da água de injeção em um FPSO, busca-se detectar rapidamente desvios operacionais sem perder a capacidade de diagnosticar souring e risco microbiológico. Qual arranjo de monitoramento atende melhor a esse objetivo?</w:t>
      </w:r>
    </w:p>
    <w:p>
      <w:pPr>
        <w:spacing w:after="40"/>
        <w:ind w:left="360"/>
      </w:pPr>
      <w:r>
        <w:t xml:space="preserve">A) </w:t>
      </w:r>
      <w:r>
        <w:t>Organizar o programa em torno de sulfato e cloretos, pois esses parâmetros traduzem a qualidade da água do mar e tendem a representar indiretamente o risco microbiológico.</w:t>
      </w:r>
    </w:p>
    <w:p>
      <w:pPr>
        <w:spacing w:after="40"/>
        <w:ind w:left="360"/>
      </w:pPr>
      <w:r>
        <w:rPr>
          <w:b/>
        </w:rPr>
        <w:t xml:space="preserve">B) </w:t>
      </w:r>
      <w:r>
        <w:rPr>
          <w:b/>
        </w:rPr>
        <w:t>Monitorar continuamente turbidez, pH e condutividade, com análises laboratoriais de sólidos suspensos, sulfato, sulfeto/H2S, população bacteriana e BRS, integrando alarmes ao programa de tratamento.</w:t>
      </w:r>
    </w:p>
    <w:p>
      <w:pPr>
        <w:spacing w:after="40"/>
        <w:ind w:left="360"/>
      </w:pPr>
      <w:r>
        <w:t xml:space="preserve">C) </w:t>
      </w:r>
      <w:r>
        <w:t>Usar monitoramento contínuo de variáveis físicas como base principal e deixar sulfato, sulfeto/H2S e bactérias para campanhas esporádicas, já que o comportamento microbiológico acompanha a hidráulica do sistema.</w:t>
      </w:r>
    </w:p>
    <w:p>
      <w:pPr>
        <w:spacing w:after="40"/>
        <w:ind w:left="360"/>
      </w:pPr>
      <w:r>
        <w:t xml:space="preserve">D) </w:t>
      </w:r>
      <w:r>
        <w:t>Concentrar o controle em análises laboratoriais semanais de todos os parâmetros, porque a integração em uma única rotina reduz ruído de leitura e simplifica a tomada de decisão.</w:t>
      </w:r>
    </w:p>
    <w:p>
      <w:pPr>
        <w:spacing w:before="200" w:after="80"/>
      </w:pPr>
      <w:r>
        <w:rPr>
          <w:b/>
        </w:rPr>
        <w:t xml:space="preserve">1584. </w:t>
      </w:r>
      <w:r>
        <w:t>Uma campanha de monitoramento mostra aumento de BRS viáveis, sulfeto e H2S em sistema associado à injeção, elevando a preocupação com souring biogênico e corrosão induzida por microrganismos. Considerando mecanismo de controle e limitações de aplicação, qual estratégia é a mais bem fundamentada?</w:t>
      </w:r>
    </w:p>
    <w:p>
      <w:pPr>
        <w:spacing w:after="40"/>
        <w:ind w:left="360"/>
      </w:pPr>
      <w:r>
        <w:rPr>
          <w:b/>
        </w:rPr>
        <w:t xml:space="preserve">A) </w:t>
      </w:r>
      <w:r>
        <w:rPr>
          <w:b/>
        </w:rPr>
        <w:t>Priorizar a exclusão por biocompetição com nitrato/nitrito para inibir BRS e reduzir sulfeto, com THPS em superfície ou tanques quando necessário.</w:t>
      </w:r>
    </w:p>
    <w:p>
      <w:pPr>
        <w:spacing w:after="40"/>
        <w:ind w:left="360"/>
      </w:pPr>
      <w:r>
        <w:t xml:space="preserve">B) </w:t>
      </w:r>
      <w:r>
        <w:t>Ampliar o uso de biocida no reservatório como medida principal, deixando nitrato/nitrito para situações pontuais em superfície.</w:t>
      </w:r>
    </w:p>
    <w:p>
      <w:pPr>
        <w:spacing w:after="40"/>
        <w:ind w:left="360"/>
      </w:pPr>
      <w:r>
        <w:t xml:space="preserve">C) </w:t>
      </w:r>
      <w:r>
        <w:t>Substituir o controle microbiológico por acompanhamento de sulfato, porque a disponibilidade desse íon é suficiente para representar o risco de souring.</w:t>
      </w:r>
    </w:p>
    <w:p>
      <w:pPr>
        <w:spacing w:after="40"/>
        <w:ind w:left="360"/>
      </w:pPr>
      <w:r>
        <w:t xml:space="preserve">D) </w:t>
      </w:r>
      <w:r>
        <w:t>Concentrar o controle na redução de turbidez e condutividade, porque a estabilização desses parâmetros tende a interromper a geração biológica de H2S.</w:t>
      </w:r>
    </w:p>
    <w:p>
      <w:pPr>
        <w:spacing w:before="200" w:after="80"/>
      </w:pPr>
      <w:r>
        <w:rPr>
          <w:b/>
        </w:rPr>
        <w:t xml:space="preserve">1585. </w:t>
      </w:r>
      <w:r>
        <w:t>Um FPSO dispõe de monitoramento contínuo de turbidez, pH e condutividade e de análises laboratoriais periódicas de sulfato, sulfeto/H2S e população bacteriana. Em uma mesma semana, registram-se picos de turbidez, aumento de UFC e elevação de sulfeto, enquanto o procedimento antigo não fornece setpoints numéricos úteis para decisão imediata. Qual resposta operacional é mais consistente para proteger a especificação da água de injeção?</w:t>
      </w:r>
    </w:p>
    <w:p>
      <w:pPr>
        <w:spacing w:after="40"/>
        <w:ind w:left="360"/>
      </w:pPr>
      <w:r>
        <w:t xml:space="preserve">A) </w:t>
      </w:r>
      <w:r>
        <w:t>Dar maior peso aos parâmetros online para a resposta imediata e usar os resultados laboratoriais como confirmação de tendência, sem incorporar de pronto os achados de sulfeto e população bacteriana ao ajuste operacional.</w:t>
      </w:r>
    </w:p>
    <w:p>
      <w:pPr>
        <w:spacing w:after="40"/>
        <w:ind w:left="360"/>
      </w:pPr>
      <w:r>
        <w:rPr>
          <w:b/>
        </w:rPr>
        <w:t xml:space="preserve">B) </w:t>
      </w:r>
      <w:r>
        <w:rPr>
          <w:b/>
        </w:rPr>
        <w:t>Aplicar a filosofia de alarme da água de injeção conforme as especificações vigentes, confirmar os desvios por amostragem dirigida e coordenar o ajuste do tratamento de sólidos com o controle microbiológico pertinente.</w:t>
      </w:r>
    </w:p>
    <w:p>
      <w:pPr>
        <w:spacing w:after="40"/>
        <w:ind w:left="360"/>
      </w:pPr>
      <w:r>
        <w:t xml:space="preserve">C) </w:t>
      </w:r>
      <w:r>
        <w:t>Tratar inicialmente a turbidez como frente prioritária, corrigindo o controle de sólidos e mantendo os indicadores microbiológicos em observação até a próxima confirmação laboratorial antes de revisar o programa químico.</w:t>
      </w:r>
    </w:p>
    <w:p>
      <w:pPr>
        <w:spacing w:after="40"/>
        <w:ind w:left="360"/>
      </w:pPr>
      <w:r>
        <w:t xml:space="preserve">D) </w:t>
      </w:r>
      <w:r>
        <w:t>Utilizar os resultados como gatilho de investigação, mas adiar alterações no tratamento até consolidar uma referência numérica externa que enquadre conjuntamente os desvios físico-químicos e microbiológicos.</w:t>
      </w:r>
    </w:p>
    <w:p>
      <w:pPr>
        <w:spacing w:before="200" w:after="80"/>
      </w:pPr>
      <w:r>
        <w:rPr>
          <w:b/>
        </w:rPr>
        <w:t xml:space="preserve">1586. </w:t>
      </w:r>
      <w:r>
        <w:t>Durante o comissionamento do tratamento de água do mar para injeção em um FPSO, a equipe quer reduzir o risco de liberar água fora de especificação no intervalo entre campanhas microbiológicas. Qual arranjo de monitoramento melhor atende a esse objetivo?</w:t>
      </w:r>
    </w:p>
    <w:p>
      <w:pPr>
        <w:spacing w:after="40"/>
        <w:ind w:left="360"/>
      </w:pPr>
      <w:r>
        <w:t xml:space="preserve">A) </w:t>
      </w:r>
      <w:r>
        <w:t>Concentrar o controle em carbono orgânico total, óleos e graxas e amônia, tomando esses parâmetros como principais indicadores de risco microbiológico.</w:t>
      </w:r>
    </w:p>
    <w:p>
      <w:pPr>
        <w:spacing w:after="40"/>
        <w:ind w:left="360"/>
      </w:pPr>
      <w:r>
        <w:t xml:space="preserve">B) </w:t>
      </w:r>
      <w:r>
        <w:t>Priorizar turbidez, pH e condutividade em monitoramento contínuo, deixando a microbiologia apenas para confirmação periódica da condição da água.</w:t>
      </w:r>
    </w:p>
    <w:p>
      <w:pPr>
        <w:spacing w:after="40"/>
        <w:ind w:left="360"/>
      </w:pPr>
      <w:r>
        <w:t xml:space="preserve">C) </w:t>
      </w:r>
      <w:r>
        <w:t>Priorizar campanhas de cultura, BRS e sulfeto, usando turbidez, pH e condutividade online só como histórico de operação do sistema.</w:t>
      </w:r>
    </w:p>
    <w:p>
      <w:pPr>
        <w:spacing w:after="40"/>
        <w:ind w:left="360"/>
      </w:pPr>
      <w:r>
        <w:rPr>
          <w:b/>
        </w:rPr>
        <w:t xml:space="preserve">D) </w:t>
      </w:r>
      <w:r>
        <w:rPr>
          <w:b/>
        </w:rPr>
        <w:t>Combinar turbidez, pH e condutividade online com análises de sólidos, sulfato, sulfeto/H2S e população bacteriana para revisar o tratamento.</w:t>
      </w:r>
    </w:p>
    <w:p>
      <w:pPr>
        <w:spacing w:before="200" w:after="80"/>
      </w:pPr>
      <w:r>
        <w:rPr>
          <w:b/>
        </w:rPr>
        <w:t xml:space="preserve">1587. </w:t>
      </w:r>
      <w:r>
        <w:t>Dois FPSOs da mesma frota injetam água do mar, porém cada projeto adota requisitos finais de qualidade e arranjo de tratamento próprios. Ao configurar alarmes para uma unidade nova, qual abordagem é mais consistente?</w:t>
      </w:r>
    </w:p>
    <w:p>
      <w:pPr>
        <w:spacing w:after="40"/>
        <w:ind w:left="360"/>
      </w:pPr>
      <w:r>
        <w:t xml:space="preserve">A) </w:t>
      </w:r>
      <w:r>
        <w:t>Replicar os limites de alarme de outra unidade com captação equivalente, porque a origem da água do mar e os desvios do processo são semelhantes.</w:t>
      </w:r>
    </w:p>
    <w:p>
      <w:pPr>
        <w:spacing w:after="40"/>
        <w:ind w:left="360"/>
      </w:pPr>
      <w:r>
        <w:t xml:space="preserve">B) </w:t>
      </w:r>
      <w:r>
        <w:t>Usar como padrão os menores limites já praticados na frota, mesmo quando a especificação final da água e o tratamento adotado forem diferentes.</w:t>
      </w:r>
    </w:p>
    <w:p>
      <w:pPr>
        <w:spacing w:after="40"/>
        <w:ind w:left="360"/>
      </w:pPr>
      <w:r>
        <w:t xml:space="preserve">C) </w:t>
      </w:r>
      <w:r>
        <w:t>Concentrar a lógica em BRS e sulfeto/H2S, deixando turbidez, sólidos e outros indicadores da água de injeção fora da lógica principal.</w:t>
      </w:r>
    </w:p>
    <w:p>
      <w:pPr>
        <w:spacing w:after="40"/>
        <w:ind w:left="360"/>
      </w:pPr>
      <w:r>
        <w:rPr>
          <w:b/>
        </w:rPr>
        <w:t xml:space="preserve">D) </w:t>
      </w:r>
      <w:r>
        <w:rPr>
          <w:b/>
        </w:rPr>
        <w:t>Definir setpoints, amostragem e resposta operacional pelos requisitos do sistema de injeção e pelos documentos normativos do empreendimento.</w:t>
      </w:r>
    </w:p>
    <w:p>
      <w:pPr>
        <w:spacing w:before="200" w:after="80"/>
      </w:pPr>
      <w:r>
        <w:rPr>
          <w:b/>
        </w:rPr>
        <w:t xml:space="preserve">1588. </w:t>
      </w:r>
      <w:r>
        <w:t>Em um FPSO, a água para reinjeção segue dentro da especificação, porém a vazão injetada diminui à medida que aumenta a contrapressão do reservatório. A operação indica folga nas etapas de tratamento e o conjunto de bombeamento já trabalha perto do seu limite de elevação. Qual decisão enfrenta o gargalo predominante?</w:t>
      </w:r>
    </w:p>
    <w:p>
      <w:pPr>
        <w:spacing w:after="40"/>
        <w:ind w:left="360"/>
      </w:pPr>
      <w:r>
        <w:t xml:space="preserve">A) </w:t>
      </w:r>
      <w:r>
        <w:t>Priorizar nova verificação metrológica e TAC dos instrumentos de vazão e pressão, pois a queda observada decorre sobretudo da medição do sistema e não da capacidade hidráulica instalada.</w:t>
      </w:r>
    </w:p>
    <w:p>
      <w:pPr>
        <w:spacing w:after="40"/>
        <w:ind w:left="360"/>
      </w:pPr>
      <w:r>
        <w:t xml:space="preserve">B) </w:t>
      </w:r>
      <w:r>
        <w:t>Ampliar as etapas de tratamento e separação para elevar a água disponível à reinjeção, pois a restrição principal está na capacidade processada e não no diferencial de pressão entregue aos poços.</w:t>
      </w:r>
    </w:p>
    <w:p>
      <w:pPr>
        <w:spacing w:after="40"/>
        <w:ind w:left="360"/>
      </w:pPr>
      <w:r>
        <w:t xml:space="preserve">C) </w:t>
      </w:r>
      <w:r>
        <w:t>Ajustar os critérios de qualidade da água de reinjeção, pois o atendimento de especificação é o fator que mais determina a pressão de descarga exigida pelo reservatório.</w:t>
      </w:r>
    </w:p>
    <w:p>
      <w:pPr>
        <w:spacing w:after="40"/>
        <w:ind w:left="360"/>
      </w:pPr>
      <w:r>
        <w:rPr>
          <w:b/>
        </w:rPr>
        <w:t xml:space="preserve">D) </w:t>
      </w:r>
      <w:r>
        <w:rPr>
          <w:b/>
        </w:rPr>
        <w:t>Reavaliar o dimensionamento do conjunto de bombeamento e a carga requerida ao longo da linha até o reservatório, pois o gargalo dominante está na energia de pressão disponível para injetar.</w:t>
      </w:r>
    </w:p>
    <w:p>
      <w:pPr>
        <w:spacing w:before="200" w:after="80"/>
      </w:pPr>
      <w:r>
        <w:rPr>
          <w:b/>
        </w:rPr>
        <w:t xml:space="preserve">1589. </w:t>
      </w:r>
      <w:r>
        <w:t>Na partida de um novo sistema de captação e tratamento de água do mar para injeção, a equipe deve aceitar a lógica de controle e automação e a instrumentação que sustentará os KPIs operacionais. Qual plano de aceitação dá a base mais robusta para iniciar a operação e acompanhar o desempenho ao longo do tempo?</w:t>
      </w:r>
    </w:p>
    <w:p>
      <w:pPr>
        <w:spacing w:after="40"/>
        <w:ind w:left="360"/>
      </w:pPr>
      <w:r>
        <w:rPr>
          <w:b/>
        </w:rPr>
        <w:t xml:space="preserve">A) </w:t>
      </w:r>
      <w:r>
        <w:rPr>
          <w:b/>
        </w:rPr>
        <w:t>Realizar teste de aceitação do software com usuários finais, comparando comportamento e requisitos; calibrar a instrumentação em bancada dinâmica com referência de alta precisão e condições de campo; executar TAC em campo com referência confiável, como separador de testes quando disponível; e prever revalidações periódicas.</w:t>
      </w:r>
    </w:p>
    <w:p>
      <w:pPr>
        <w:spacing w:after="40"/>
        <w:ind w:left="360"/>
      </w:pPr>
      <w:r>
        <w:t xml:space="preserve">B) </w:t>
      </w:r>
      <w:r>
        <w:t>Basear a aceitação do software nas tendências do historiador e na estabilidade das malhas nas primeiras semanas; aprovar a instrumentação pelo TAC inicial em campo com referência confiável; e repetir verificações quando os KPIs apontarem desvio persistente ou perda de capacidade do sistema.</w:t>
      </w:r>
    </w:p>
    <w:p>
      <w:pPr>
        <w:spacing w:after="40"/>
        <w:ind w:left="360"/>
      </w:pPr>
      <w:r>
        <w:t xml:space="preserve">C) </w:t>
      </w:r>
      <w:r>
        <w:t>Validar o software pela resposta das malhas e dos alarmes durante o ramp-up operacional; aceitar a instrumentação pela coerência entre canais redundantes, balanços e tendência das variáveis; e concentrar novas verificações em campanhas de manutenção e análise de falhas do tratamento.</w:t>
      </w:r>
    </w:p>
    <w:p>
      <w:pPr>
        <w:spacing w:after="40"/>
        <w:ind w:left="360"/>
      </w:pPr>
      <w:r>
        <w:t xml:space="preserve">D) </w:t>
      </w:r>
      <w:r>
        <w:t>Concluir a aceitação do software por revisão da lógica, testes internos e simulações da engenharia; calibrar os instrumentos em bancada dinâmica com condições gerais de processo e referência de boa qualidade; e direcionar o TAC de campo aos casos em que a bancada indicar dispersão acima do previsto.</w:t>
      </w:r>
    </w:p>
    <w:p>
      <w:pPr>
        <w:spacing w:before="200" w:after="80"/>
      </w:pPr>
      <w:r>
        <w:rPr>
          <w:b/>
        </w:rPr>
        <w:t xml:space="preserve">1590. </w:t>
      </w:r>
      <w:r>
        <w:t>À medida que o BSW aumenta, a unidade deve sustentar a capacidade de água para reinjeção com qualidade especificada, sem impor riscos indevidos ao reservatório. A equipe decidiu usar modelagem e otimização para orientar ajustes operacionais. Qual aplicação dessa abordagem é a mais aderente a esse objetivo?</w:t>
      </w:r>
    </w:p>
    <w:p>
      <w:pPr>
        <w:spacing w:after="40"/>
        <w:ind w:left="360"/>
      </w:pPr>
      <w:r>
        <w:t xml:space="preserve">A) </w:t>
      </w:r>
      <w:r>
        <w:t>Treinar um modelo para elevar a vazão de reinjeção com operação mais agressiva de hidrociclones, flotadores e separadores, aceitando desvios temporários da especificação da água e maior solicitação de pressão e temperatura no reservatório.</w:t>
      </w:r>
    </w:p>
    <w:p>
      <w:pPr>
        <w:spacing w:after="40"/>
        <w:ind w:left="360"/>
      </w:pPr>
      <w:r>
        <w:rPr>
          <w:b/>
        </w:rPr>
        <w:t xml:space="preserve">B) </w:t>
      </w:r>
      <w:r>
        <w:rPr>
          <w:b/>
        </w:rPr>
        <w:t>Treinar um modelo para coordenar vazões e modos de operação de hidrociclones, flotadores e separadores, buscando a melhor capacidade de reinjeção com água dentro da especificação e respeito aos limites da planta e do reservatório.</w:t>
      </w:r>
    </w:p>
    <w:p>
      <w:pPr>
        <w:spacing w:after="40"/>
        <w:ind w:left="360"/>
      </w:pPr>
      <w:r>
        <w:t xml:space="preserve">C) </w:t>
      </w:r>
      <w:r>
        <w:t>Treinar um modelo para reduzir consumo energético e padronizar o regime de hidrociclones, flotadores e separadores, mantendo pouca variação operacional mesmo quando o BSW cresce e a capacidade de tratamento e a qualidade da água mudam.</w:t>
      </w:r>
    </w:p>
    <w:p>
      <w:pPr>
        <w:spacing w:after="40"/>
        <w:ind w:left="360"/>
      </w:pPr>
      <w:r>
        <w:t xml:space="preserve">D) </w:t>
      </w:r>
      <w:r>
        <w:t>Treinar um modelo para reproduzir os setpoints do período histórico de menor BSW em hidrociclones, flotadores e separadores, preservando a mesma combinação de operação para atender a reinjeção e a especificação da água.</w:t>
      </w:r>
    </w:p>
    <w:p>
      <w:pPr>
        <w:spacing w:before="200" w:after="80"/>
      </w:pPr>
      <w:r>
        <w:rPr>
          <w:b/>
        </w:rPr>
        <w:t xml:space="preserve">1591. </w:t>
      </w:r>
      <w:r>
        <w:t>Após aumento do BSW, um projeto passa a considerar maior reinjeção de água e, em paralelo, revisão das completações dos poços injetor e produtor. A planta de tratamento e o sistema de bombeio têm potencial para atender à nova demanda. Antes de aprovar a mudança, qual critério deve pesar mais na decisão?</w:t>
      </w:r>
    </w:p>
    <w:p>
      <w:pPr>
        <w:spacing w:after="40"/>
        <w:ind w:left="360"/>
      </w:pPr>
      <w:r>
        <w:rPr>
          <w:b/>
        </w:rPr>
        <w:t xml:space="preserve">A) </w:t>
      </w:r>
      <w:r>
        <w:rPr>
          <w:b/>
        </w:rPr>
        <w:t>Incorporar critérios de compatibilidade entre as completações do poço injetor e do produtor e avaliar a resposta de temperatura e pressão do reservatório ao programa de injeção, como parte do escopo de projeto e operação.</w:t>
      </w:r>
    </w:p>
    <w:p>
      <w:pPr>
        <w:spacing w:after="40"/>
        <w:ind w:left="360"/>
      </w:pPr>
      <w:r>
        <w:t xml:space="preserve">B) </w:t>
      </w:r>
      <w:r>
        <w:t>Verificar se a alternativa tecnológica concorrente para aumento de recuperação oferece melhor resultado, porque a escolha da tecnologia substitui a análise de compatibilidade entre poços.</w:t>
      </w:r>
    </w:p>
    <w:p>
      <w:pPr>
        <w:spacing w:after="40"/>
        <w:ind w:left="360"/>
      </w:pPr>
      <w:r>
        <w:t xml:space="preserve">C) </w:t>
      </w:r>
      <w:r>
        <w:t>Priorizar a revisão das perdas de carga superficiais, porque o aumento de pressão de descarga das bombas absorve a maior parte das incertezas ligadas ao comportamento no reservatório.</w:t>
      </w:r>
    </w:p>
    <w:p>
      <w:pPr>
        <w:spacing w:after="40"/>
        <w:ind w:left="360"/>
      </w:pPr>
      <w:r>
        <w:t xml:space="preserve">D) </w:t>
      </w:r>
      <w:r>
        <w:t>Confirmar que a planta consegue tratar a vazão de pico prevista, porque os efeitos no reservatório deixam de ser determinantes quando a qualidade da água atende à especificação.</w:t>
      </w:r>
    </w:p>
    <w:p>
      <w:pPr>
        <w:spacing w:before="200" w:after="80"/>
      </w:pPr>
      <w:r>
        <w:rPr>
          <w:b/>
        </w:rPr>
        <w:t xml:space="preserve">1592. </w:t>
      </w:r>
      <w:r>
        <w:t>Um novo sistema de medição e controle do tratamento e da injeção de água será colocado em operação. Visando manter a confiança metrológica ao longo da vida útil, qual sequência de verificação é mais adequada?</w:t>
      </w:r>
    </w:p>
    <w:p>
      <w:pPr>
        <w:spacing w:after="40"/>
        <w:ind w:left="360"/>
      </w:pPr>
      <w:r>
        <w:t xml:space="preserve">A) </w:t>
      </w:r>
      <w:r>
        <w:t>Adotar comparações periódicas com instrumentos redundantes ou vizinhos como verificação principal e aplicar calibração dinâmica e TAC quando houver alteração relevante de processo ou substituição de componentes.</w:t>
      </w:r>
    </w:p>
    <w:p>
      <w:pPr>
        <w:spacing w:after="40"/>
        <w:ind w:left="360"/>
      </w:pPr>
      <w:r>
        <w:rPr>
          <w:b/>
        </w:rPr>
        <w:t xml:space="preserve">B) </w:t>
      </w:r>
      <w:r>
        <w:rPr>
          <w:b/>
        </w:rPr>
        <w:t>Executar calibração dinâmica em bancada sob condições representativas de campo com referência de alta precisão, depois TAC em campo com referência confiável, como separador de testes quando houver, e repetir verificações em intervalos programados.</w:t>
      </w:r>
    </w:p>
    <w:p>
      <w:pPr>
        <w:spacing w:after="40"/>
        <w:ind w:left="360"/>
      </w:pPr>
      <w:r>
        <w:t xml:space="preserve">C) </w:t>
      </w:r>
      <w:r>
        <w:t>Começar com TAC em campo baseado nas leituras do próprio sistema e em comparações operacionais, deixando a calibração dinâmica para desvios observados e concentrando novas verificações em intervenções de manutenção.</w:t>
      </w:r>
    </w:p>
    <w:p>
      <w:pPr>
        <w:spacing w:after="40"/>
        <w:ind w:left="360"/>
      </w:pPr>
      <w:r>
        <w:t xml:space="preserve">D) </w:t>
      </w:r>
      <w:r>
        <w:t>Realizar calibração dinâmica em bancada com fluidos semelhantes aos de processo e aceitar o desempenho em campo por correlação com o histórico do sistema, usando nova validação quando surgirem tendências de deriva.</w:t>
      </w:r>
    </w:p>
    <w:p>
      <w:pPr>
        <w:spacing w:before="200" w:after="80"/>
      </w:pPr>
      <w:r>
        <w:rPr>
          <w:b/>
        </w:rPr>
        <w:t xml:space="preserve">1593. </w:t>
      </w:r>
      <w:r>
        <w:t>Antes do comissionamento do sistema de captação e tratamento de água para injeção, a equipe quer verificar se a lógica de controle responde corretamente a diferentes combinações de entradas de processo, permissivos e alarmes, sem analisar a implementação interna do software. Qual abordagem de aceitação é mais adequada?</w:t>
      </w:r>
    </w:p>
    <w:p>
      <w:pPr>
        <w:spacing w:after="40"/>
        <w:ind w:left="360"/>
      </w:pPr>
      <w:r>
        <w:t xml:space="preserve">A) </w:t>
      </w:r>
      <w:r>
        <w:t>Priorizar testes de malha em campo após a partida, tratando a aceitação como dependente do comportamento do processo real durante a operação inicial.</w:t>
      </w:r>
    </w:p>
    <w:p>
      <w:pPr>
        <w:spacing w:after="40"/>
        <w:ind w:left="360"/>
      </w:pPr>
      <w:r>
        <w:rPr>
          <w:b/>
        </w:rPr>
        <w:t xml:space="preserve">B) </w:t>
      </w:r>
      <w:r>
        <w:rPr>
          <w:b/>
        </w:rPr>
        <w:t>Executar um teste de aceitação funcional do tipo caixa-preta, comparando a versão executável com os requisitos e com as necessidades do usuário final, podendo usar versões prévias ou protótipos como oráculo.</w:t>
      </w:r>
    </w:p>
    <w:p>
      <w:pPr>
        <w:spacing w:after="40"/>
        <w:ind w:left="360"/>
      </w:pPr>
      <w:r>
        <w:t xml:space="preserve">C) </w:t>
      </w:r>
      <w:r>
        <w:t>Priorizar a revisão do código-fonte e da arquitetura do software, porque a aderência da lógica de controle é melhor demonstrada pela implementação do que pelo comportamento observado.</w:t>
      </w:r>
    </w:p>
    <w:p>
      <w:pPr>
        <w:spacing w:after="40"/>
        <w:ind w:left="360"/>
      </w:pPr>
      <w:r>
        <w:t xml:space="preserve">D) </w:t>
      </w:r>
      <w:r>
        <w:t>Validar a solução principalmente pelo tempo de resposta dos controladores e pela estabilidade das telas de supervisão, usando os requisitos funcionais como referência secundária.</w:t>
      </w:r>
    </w:p>
    <w:p>
      <w:pPr>
        <w:spacing w:before="200" w:after="80"/>
      </w:pPr>
      <w:r>
        <w:rPr>
          <w:b/>
        </w:rPr>
        <w:t xml:space="preserve">1594. </w:t>
      </w:r>
      <w:r>
        <w:t>Com o separador de testes fora de serviço por um intervalo prolongado, os medidores e sensores associados ao sistema de injeção ainda precisam ter seu desempenho acompanhado. Nessa situação, qual plano é o mais tecnicamente consistente?</w:t>
      </w:r>
    </w:p>
    <w:p>
      <w:pPr>
        <w:spacing w:after="40"/>
        <w:ind w:left="360"/>
      </w:pPr>
      <w:r>
        <w:t xml:space="preserve">A) </w:t>
      </w:r>
      <w:r>
        <w:t>Suspender a avaliação metrológica até o restabelecimento do separador de testes, para preservar a comparabilidade com as campanhas anteriores.</w:t>
      </w:r>
    </w:p>
    <w:p>
      <w:pPr>
        <w:spacing w:after="40"/>
        <w:ind w:left="360"/>
      </w:pPr>
      <w:r>
        <w:t xml:space="preserve">B) </w:t>
      </w:r>
      <w:r>
        <w:t>Tomar a concordância entre canais redundantes dos medidores e sensores do sistema de injeção como critério suficiente de aceitação em campo, dispensando referência externa durante a indisponibilidade do separador de testes.</w:t>
      </w:r>
    </w:p>
    <w:p>
      <w:pPr>
        <w:spacing w:after="40"/>
        <w:ind w:left="360"/>
      </w:pPr>
      <w:r>
        <w:rPr>
          <w:b/>
        </w:rPr>
        <w:t xml:space="preserve">C) </w:t>
      </w:r>
      <w:r>
        <w:rPr>
          <w:b/>
        </w:rPr>
        <w:t>Empregar um arranjo alternativo de verificação com rastreabilidade documental, explicitar a menor confiança associada aos resultados e manter a rotina periódica de reavaliação e tratamento de desvios.</w:t>
      </w:r>
    </w:p>
    <w:p>
      <w:pPr>
        <w:spacing w:after="40"/>
        <w:ind w:left="360"/>
      </w:pPr>
      <w:r>
        <w:t xml:space="preserve">D) </w:t>
      </w:r>
      <w:r>
        <w:t>Conduzir a checagem a partir das tendências de vazão e pressão do sistema de injeção e do balanço global do processo, usando esses indicadores como referência principal para o desempenho dos instrumentos.</w:t>
      </w:r>
    </w:p>
    <w:p>
      <w:pPr>
        <w:spacing w:before="200" w:after="80"/>
      </w:pPr>
      <w:r>
        <w:rPr>
          <w:b/>
        </w:rPr>
        <w:t xml:space="preserve">1595. </w:t>
      </w:r>
      <w:r>
        <w:t>Durante uma campanha offshore, o separador de testes fica indisponível no período previsto para revalidar um medidor associado ao sistema de injeção. A unidade não quer perder a janela de verificação, mas também precisa manter rastreabilidade metrológica. Qual decisão é mais alinhada às boas práticas?</w:t>
      </w:r>
    </w:p>
    <w:p>
      <w:pPr>
        <w:spacing w:after="40"/>
        <w:ind w:left="360"/>
      </w:pPr>
      <w:r>
        <w:rPr>
          <w:b/>
        </w:rPr>
        <w:t xml:space="preserve">A) </w:t>
      </w:r>
      <w:r>
        <w:rPr>
          <w:b/>
        </w:rPr>
        <w:t>Aplicar metodologia alternativa documentada com a melhor referência disponível, registrar a limitação de confiança da medição e agendar revalidação em campo quando houver referência mais robusta.</w:t>
      </w:r>
    </w:p>
    <w:p>
      <w:pPr>
        <w:spacing w:after="40"/>
        <w:ind w:left="360"/>
      </w:pPr>
      <w:r>
        <w:t xml:space="preserve">B) </w:t>
      </w:r>
      <w:r>
        <w:t>Substituir a revalidação por balanço de processo da planta, tratando a discrepância remanescente como parte da incerteza operacional do sistema.</w:t>
      </w:r>
    </w:p>
    <w:p>
      <w:pPr>
        <w:spacing w:after="40"/>
        <w:ind w:left="360"/>
      </w:pPr>
      <w:r>
        <w:t xml:space="preserve">C) </w:t>
      </w:r>
      <w:r>
        <w:t>Manter o medidor aceito com base na última calibração dinâmica em bancada, porque a repetição em campo serve principalmente para confirmar a estabilidade histórica.</w:t>
      </w:r>
    </w:p>
    <w:p>
      <w:pPr>
        <w:spacing w:after="40"/>
        <w:ind w:left="360"/>
      </w:pPr>
      <w:r>
        <w:t xml:space="preserve">D) </w:t>
      </w:r>
      <w:r>
        <w:t>Postergar o plano de manutenção metrológica até a volta do separador de testes, preservando o critério original de aceitação sem introduzir métodos alternativos.</w:t>
      </w:r>
    </w:p>
    <w:p>
      <w:pPr>
        <w:spacing w:before="200" w:after="80"/>
      </w:pPr>
      <w:r>
        <w:rPr>
          <w:b/>
        </w:rPr>
        <w:t xml:space="preserve">1596. </w:t>
      </w:r>
      <w:r>
        <w:t>Em um FPSO, o aumento do BSW elevou a demanda sobre o sistema de tratamento de água para injeção. A equipe observa dois efeitos simultâneos: a qualidade da água tratada se aproxima do limite de especificação e a pressão disponível na injeção cai à medida que a vazão requerida aumenta. Qual ação tende a tratar o problema de forma mais consistente?</w:t>
      </w:r>
    </w:p>
    <w:p>
      <w:pPr>
        <w:spacing w:after="40"/>
        <w:ind w:left="360"/>
      </w:pPr>
      <w:r>
        <w:t xml:space="preserve">A) </w:t>
      </w:r>
      <w:r>
        <w:t>Priorizar a instalação de bombas com maior pressão de descarga, porque a garantia de injeção depende sobretudo da energia hidráulica disponível na superfície.</w:t>
      </w:r>
    </w:p>
    <w:p>
      <w:pPr>
        <w:spacing w:after="40"/>
        <w:ind w:left="360"/>
      </w:pPr>
      <w:r>
        <w:t xml:space="preserve">B) </w:t>
      </w:r>
      <w:r>
        <w:t>Redistribuir a vazão entre os trens existentes e reduzir temporariamente a taxa total de tratamento, preservando a configuração atual da planta e das bombas.</w:t>
      </w:r>
    </w:p>
    <w:p>
      <w:pPr>
        <w:spacing w:after="40"/>
        <w:ind w:left="360"/>
      </w:pPr>
      <w:r>
        <w:rPr>
          <w:b/>
        </w:rPr>
        <w:t xml:space="preserve">C) </w:t>
      </w:r>
      <w:r>
        <w:rPr>
          <w:b/>
        </w:rPr>
        <w:t>Reforçar a planta de tratamento com hidrociclone, flotador ou separador hidrociclônico e confirmar se as bombas de injeção vencem as perdas de carga até o reservatório.</w:t>
      </w:r>
    </w:p>
    <w:p>
      <w:pPr>
        <w:spacing w:after="40"/>
        <w:ind w:left="360"/>
      </w:pPr>
      <w:r>
        <w:t xml:space="preserve">D) </w:t>
      </w:r>
      <w:r>
        <w:t>Antecipar a reinjeção como solução principal e postergar a avaliação de reforço do tratamento, pois o destino da água tende a ser mais decisivo do que a capacidade instalada.</w:t>
      </w:r>
    </w:p>
    <w:p>
      <w:pPr>
        <w:spacing w:before="200" w:after="80"/>
      </w:pPr>
      <w:r>
        <w:rPr>
          <w:b/>
        </w:rPr>
        <w:t xml:space="preserve">1597. </w:t>
      </w:r>
      <w:r>
        <w:t>Em um FPSO, está em revisão o arranjo da linha de captação de água do mar entre a caixa de mar e a bomba de suprimento do sistema de injeção. O objetivo é reduzir a pressão de bombeio requerida e limitar desgaste hidráulico. Qual solução tende a ser mais consistente com esse objetivo?</w:t>
      </w:r>
    </w:p>
    <w:p>
      <w:pPr>
        <w:spacing w:after="40"/>
        <w:ind w:left="360"/>
      </w:pPr>
      <w:r>
        <w:t xml:space="preserve">A) </w:t>
      </w:r>
      <w:r>
        <w:t>Manter o traçado atual e instalar uma válvula de controle na sucção para amortecer variações de vazão antes da bomba.</w:t>
      </w:r>
    </w:p>
    <w:p>
      <w:pPr>
        <w:spacing w:after="40"/>
        <w:ind w:left="360"/>
      </w:pPr>
      <w:r>
        <w:rPr>
          <w:b/>
        </w:rPr>
        <w:t xml:space="preserve">B) </w:t>
      </w:r>
      <w:r>
        <w:rPr>
          <w:b/>
        </w:rPr>
        <w:t>Adotar trajeto curto, com poucas curvas de raio longo, e ajustar o diâmetro para manter a velocidade em faixa adequada.</w:t>
      </w:r>
    </w:p>
    <w:p>
      <w:pPr>
        <w:spacing w:after="40"/>
        <w:ind w:left="360"/>
      </w:pPr>
      <w:r>
        <w:t xml:space="preserve">C) </w:t>
      </w:r>
      <w:r>
        <w:t>Adotar um diâmetro interno menor para elevar a velocidade média e compensar isso com um trajeto mais direto, aceitando maior perda distribuída.</w:t>
      </w:r>
    </w:p>
    <w:p>
      <w:pPr>
        <w:spacing w:after="40"/>
        <w:ind w:left="360"/>
      </w:pPr>
      <w:r>
        <w:t xml:space="preserve">D) </w:t>
      </w:r>
      <w:r>
        <w:t>Introduzir mais acessórios na sucção para uniformizar o escoamento antes do rotor, ainda que isso aumente as perdas localizadas.</w:t>
      </w:r>
    </w:p>
    <w:p>
      <w:pPr>
        <w:spacing w:before="200" w:after="80"/>
      </w:pPr>
      <w:r>
        <w:rPr>
          <w:b/>
        </w:rPr>
        <w:t xml:space="preserve">1598. </w:t>
      </w:r>
      <w:r>
        <w:t>A demanda de água de injeção de um FPSO varia ao longo do dia conforme a alocação entre poços. A operação quer reduzir perdas energéticas associadas ao controle de vazão sem comprometer a flexibilidade do sistema. Qual modificação tende a atacar melhor a causa dessas perdas?</w:t>
      </w:r>
    </w:p>
    <w:p>
      <w:pPr>
        <w:spacing w:after="40"/>
        <w:ind w:left="360"/>
      </w:pPr>
      <w:r>
        <w:t xml:space="preserve">A) </w:t>
      </w:r>
      <w:r>
        <w:t>Manter bombas em rotação fixa e priorizar válvulas de controle, porque a estabilidade de vazão depende mais do estrangulamento do que do ponto de operação da bomba.</w:t>
      </w:r>
    </w:p>
    <w:p>
      <w:pPr>
        <w:spacing w:after="40"/>
        <w:ind w:left="360"/>
      </w:pPr>
      <w:r>
        <w:t xml:space="preserve">B) </w:t>
      </w:r>
      <w:r>
        <w:t>Selecionar motores com maior potência instalada e continuar controlando a vazão majoritariamente na descarga, porque a reserva de potência reduz o efeito das perdas na linha.</w:t>
      </w:r>
    </w:p>
    <w:p>
      <w:pPr>
        <w:spacing w:after="40"/>
        <w:ind w:left="360"/>
      </w:pPr>
      <w:r>
        <w:rPr>
          <w:b/>
        </w:rPr>
        <w:t xml:space="preserve">C) </w:t>
      </w:r>
      <w:r>
        <w:rPr>
          <w:b/>
        </w:rPr>
        <w:t>Instalar variadores de velocidade nas bombas de suprimento e usar rotação para ajustar a vazão, reduzindo a necessidade de estrangulamento por válvulas.</w:t>
      </w:r>
    </w:p>
    <w:p>
      <w:pPr>
        <w:spacing w:after="40"/>
        <w:ind w:left="360"/>
      </w:pPr>
      <w:r>
        <w:t xml:space="preserve">D) </w:t>
      </w:r>
      <w:r>
        <w:t>Aumentar a recirculação mínima das bombas, de modo que o excedente de carga seja dissipado no by-pass e a linha principal opere com menor sensibilidade.</w:t>
      </w:r>
    </w:p>
    <w:p>
      <w:pPr>
        <w:spacing w:before="200" w:after="80"/>
      </w:pPr>
      <w:r>
        <w:rPr>
          <w:b/>
        </w:rPr>
        <w:t xml:space="preserve">1599. </w:t>
      </w:r>
      <w:r>
        <w:t>Na fase de definição de bombas de captação de água do mar, a equipe de projeto compara alternativas de caixas de mar e linhas de sucção. Um grupo propõe congelar a seleção da bomba e declarar aceitável o risco de cavitação apenas com base na vazão de projeto e na pressão de descarga requerida do sistema de injeção. Qual avaliação técnica é mais robusta?</w:t>
      </w:r>
    </w:p>
    <w:p>
      <w:pPr>
        <w:spacing w:after="40"/>
        <w:ind w:left="360"/>
      </w:pPr>
      <w:r>
        <w:t xml:space="preserve">A) </w:t>
      </w:r>
      <w:r>
        <w:t>A seleção pode ser fechada, porque a pressão de descarga sintetiza a demanda hidráulica total e representa de forma suficiente o comportamento da sucção.</w:t>
      </w:r>
    </w:p>
    <w:p>
      <w:pPr>
        <w:spacing w:after="40"/>
        <w:ind w:left="360"/>
      </w:pPr>
      <w:r>
        <w:t xml:space="preserve">B) </w:t>
      </w:r>
      <w:r>
        <w:t>A seleção pode ser fechada se a caixa de mar tiver volume elevado, já que a geometria de alimentação tende a dominar o desempenho de sucção mais do que as perdas na linha.</w:t>
      </w:r>
    </w:p>
    <w:p>
      <w:pPr>
        <w:spacing w:after="40"/>
        <w:ind w:left="360"/>
      </w:pPr>
      <w:r>
        <w:rPr>
          <w:b/>
        </w:rPr>
        <w:t xml:space="preserve">C) </w:t>
      </w:r>
      <w:r>
        <w:rPr>
          <w:b/>
        </w:rPr>
        <w:t>A avaliação ainda está incompleta, porque a decisão sobre margem de sucção exige dados da linha e acessórios a montante, níveis estáticos relevantes e características de NPSH da bomba no envelope operacional.</w:t>
      </w:r>
    </w:p>
    <w:p>
      <w:pPr>
        <w:spacing w:after="40"/>
        <w:ind w:left="360"/>
      </w:pPr>
      <w:r>
        <w:t xml:space="preserve">D) </w:t>
      </w:r>
      <w:r>
        <w:t>A avaliação pode avançar se a bomba escolhida tiver motor com folga de potência, pois a cavitação passa a depender principalmente da potência instalada e não da hidráulica da sucção.</w:t>
      </w:r>
    </w:p>
    <w:p>
      <w:pPr>
        <w:spacing w:before="200" w:after="80"/>
      </w:pPr>
      <w:r>
        <w:rPr>
          <w:b/>
        </w:rPr>
        <w:t xml:space="preserve">1600. </w:t>
      </w:r>
      <w:r>
        <w:t>Em um FPSO, a linha de captação de água do mar entre a caixa de mar e os filtros de sucção passou a apresentar aumento de perda de carga e pontos recorrentes de deposição em acessórios após uma mudança de layout. Qual revisão de projeto tende a atacar simultaneamente essas duas causas com melhor efeito hidráulico?</w:t>
      </w:r>
    </w:p>
    <w:p>
      <w:pPr>
        <w:spacing w:after="40"/>
        <w:ind w:left="360"/>
      </w:pPr>
      <w:r>
        <w:t xml:space="preserve">A) </w:t>
      </w:r>
      <w:r>
        <w:t>Inserir mais válvulas de bloqueio ao longo da sucção para ampliar a flexibilidade operacional, preservando o perfil hidráulico existente da linha.</w:t>
      </w:r>
    </w:p>
    <w:p>
      <w:pPr>
        <w:spacing w:after="40"/>
        <w:ind w:left="360"/>
      </w:pPr>
      <w:r>
        <w:t xml:space="preserve">B) </w:t>
      </w:r>
      <w:r>
        <w:t>Manter o arranjo atual e elevar a pressão de bombeio, tratando a perda localizada adicional como uma condição operacional da bomba.</w:t>
      </w:r>
    </w:p>
    <w:p>
      <w:pPr>
        <w:spacing w:after="40"/>
        <w:ind w:left="360"/>
      </w:pPr>
      <w:r>
        <w:t xml:space="preserve">C) </w:t>
      </w:r>
      <w:r>
        <w:t>Aumentar o diâmetro de toda a linha e aceitar um trajeto mais longo com vários joelhos, priorizando a redução da velocidade média no escoamento.</w:t>
      </w:r>
    </w:p>
    <w:p>
      <w:pPr>
        <w:spacing w:after="40"/>
        <w:ind w:left="360"/>
      </w:pPr>
      <w:r>
        <w:rPr>
          <w:b/>
        </w:rPr>
        <w:t xml:space="preserve">D) </w:t>
      </w:r>
      <w:r>
        <w:rPr>
          <w:b/>
        </w:rPr>
        <w:t>Reconfigurar o traçado para reduzir comprimento e acessórios, adotar curvas de raio longo e ajustar o diâmetro para velocidades que evitem deposição e erosão.</w:t>
      </w:r>
    </w:p>
    <w:p>
      <w:pPr>
        <w:spacing w:before="200" w:after="80"/>
      </w:pPr>
      <w:r>
        <w:rPr>
          <w:b/>
        </w:rPr>
        <w:t xml:space="preserve">1601. </w:t>
      </w:r>
      <w:r>
        <w:t>No sistema de suprimento de água do mar para injeção, a vazão vem sendo regulada principalmente por válvula de controle, com queda de pressão elevada e consumo de potência acima do esperado nas bombas de alimentação. Qual modificação tende a reduzir a ineficiência hidráulica sem mudar a função do sistema?</w:t>
      </w:r>
    </w:p>
    <w:p>
      <w:pPr>
        <w:spacing w:after="40"/>
        <w:ind w:left="360"/>
      </w:pPr>
      <w:r>
        <w:t xml:space="preserve">A) </w:t>
      </w:r>
      <w:r>
        <w:t>Dividir a mesma função de controle entre duas válvulas em série, distribuindo a queda de pressão ao longo da linha.</w:t>
      </w:r>
    </w:p>
    <w:p>
      <w:pPr>
        <w:spacing w:after="40"/>
        <w:ind w:left="360"/>
      </w:pPr>
      <w:r>
        <w:rPr>
          <w:b/>
        </w:rPr>
        <w:t xml:space="preserve">B) </w:t>
      </w:r>
      <w:r>
        <w:rPr>
          <w:b/>
        </w:rPr>
        <w:t>Instalar variadores de velocidade nas bombas de suprimento para ajustar a vazão pela rotação e reduzir perdas associadas ao estrangulamento.</w:t>
      </w:r>
    </w:p>
    <w:p>
      <w:pPr>
        <w:spacing w:after="40"/>
        <w:ind w:left="360"/>
      </w:pPr>
      <w:r>
        <w:t xml:space="preserve">C) </w:t>
      </w:r>
      <w:r>
        <w:t>Manter a válvula como elemento principal de controle e retunar a malha, porque a maior parcela da perda decorre da dinâmica do controle.</w:t>
      </w:r>
    </w:p>
    <w:p>
      <w:pPr>
        <w:spacing w:after="40"/>
        <w:ind w:left="360"/>
      </w:pPr>
      <w:r>
        <w:t xml:space="preserve">D) </w:t>
      </w:r>
      <w:r>
        <w:t>Reduzir o diâmetro do trecho a jusante das bombas para elevar a velocidade e tornar a atuação da válvula mais sensível.</w:t>
      </w:r>
    </w:p>
    <w:p>
      <w:pPr>
        <w:spacing w:before="200" w:after="80"/>
      </w:pPr>
      <w:r>
        <w:rPr>
          <w:b/>
        </w:rPr>
        <w:t xml:space="preserve">1602. </w:t>
      </w:r>
      <w:r>
        <w:t>Um FPSO opera com dois trens paralelos de tratamento e injeção de água do mar. Em um deles, a pressão de chegada ao pacote de injeção aumenta gradualmente enquanto a vazão entregue cai, e as leituras online desse trem divergem de verificações recentes. Qual resposta operacional e diagnóstica é mais consistente com esse quadro?</w:t>
      </w:r>
    </w:p>
    <w:p>
      <w:pPr>
        <w:spacing w:after="40"/>
        <w:ind w:left="360"/>
      </w:pPr>
      <w:r>
        <w:rPr>
          <w:b/>
        </w:rPr>
        <w:t xml:space="preserve">A) </w:t>
      </w:r>
      <w:r>
        <w:rPr>
          <w:b/>
        </w:rPr>
        <w:t>Comparar a instrumentação dos dois trens, checar descalibração e incrustação em válvulas e check valves e, se preciso, isolar o trem suspeito operando pelo outro.</w:t>
      </w:r>
    </w:p>
    <w:p>
      <w:pPr>
        <w:spacing w:after="40"/>
        <w:ind w:left="360"/>
      </w:pPr>
      <w:r>
        <w:t xml:space="preserve">B) </w:t>
      </w:r>
      <w:r>
        <w:t>Elevar a dosagem de inibidor de incrustação nos dois trens e manter o arranjo operacional atual até que as leituras online voltem a convergir.</w:t>
      </w:r>
    </w:p>
    <w:p>
      <w:pPr>
        <w:spacing w:after="40"/>
        <w:ind w:left="360"/>
      </w:pPr>
      <w:r>
        <w:t xml:space="preserve">C) </w:t>
      </w:r>
      <w:r>
        <w:t>Aumentar a pressão de bombeio no trem afetado para recuperar a vazão e usar a nova condição como referência para avaliar a instrumentação.</w:t>
      </w:r>
    </w:p>
    <w:p>
      <w:pPr>
        <w:spacing w:after="40"/>
        <w:ind w:left="360"/>
      </w:pPr>
      <w:r>
        <w:t xml:space="preserve">D) </w:t>
      </w:r>
      <w:r>
        <w:t>Tratar a diferença como variação normal do processo e priorizar apenas confirmação laboratorial antes de qualquer mudança entre trens.</w:t>
      </w:r>
    </w:p>
    <w:p>
      <w:pPr>
        <w:spacing w:before="200" w:after="80"/>
      </w:pPr>
      <w:r>
        <w:rPr>
          <w:b/>
        </w:rPr>
        <w:t xml:space="preserve">1603. </w:t>
      </w:r>
      <w:r>
        <w:t>Na etapa de FEED de um sistema de captação e injeção de água do mar em FPSO, a equipe quer congelar a geometria de sucção a partir das caixas de mar, o modelo das bombas, a filosofia de mitigação de cavitação e a redundância com base apenas em vazão de projeto, alguns registros de pressão e comprimentos simplificados de linha. Qual posição técnica é mais defensável?</w:t>
      </w:r>
    </w:p>
    <w:p>
      <w:pPr>
        <w:spacing w:after="40"/>
        <w:ind w:left="360"/>
      </w:pPr>
      <w:r>
        <w:rPr>
          <w:b/>
        </w:rPr>
        <w:t xml:space="preserve">A) </w:t>
      </w:r>
      <w:r>
        <w:rPr>
          <w:b/>
        </w:rPr>
        <w:t>Esses dados sustentam só uma estimativa preliminar; fechar NPSH, sucção, mitigação de cavitação e redundância exige curvas da bomba, layout detalhado e critérios de projeto.</w:t>
      </w:r>
    </w:p>
    <w:p>
      <w:pPr>
        <w:spacing w:after="40"/>
        <w:ind w:left="360"/>
      </w:pPr>
      <w:r>
        <w:t xml:space="preserve">B) </w:t>
      </w:r>
      <w:r>
        <w:t>Esses dados já permitem fechar a redundância das bombas, porque a existência de um equipamento reserva absorve as incertezas de sucção e de cavitação.</w:t>
      </w:r>
    </w:p>
    <w:p>
      <w:pPr>
        <w:spacing w:after="40"/>
        <w:ind w:left="360"/>
      </w:pPr>
      <w:r>
        <w:t xml:space="preserve">C) </w:t>
      </w:r>
      <w:r>
        <w:t>Esses dados já permitem definir a margem de NPSH e a seleção final da bomba, porque o comportamento de sucção pode ser inferido a partir do histórico de pressão e dos diâmetros nominais.</w:t>
      </w:r>
    </w:p>
    <w:p>
      <w:pPr>
        <w:spacing w:after="40"/>
        <w:ind w:left="360"/>
      </w:pPr>
      <w:r>
        <w:t xml:space="preserve">D) </w:t>
      </w:r>
      <w:r>
        <w:t>Esses dados já permitem estabelecer as medidas anti-cavitacionais, porque a adoção de variadores de velocidade reduz a relevância do detalhamento da sucção.</w:t>
      </w:r>
    </w:p>
    <w:p>
      <w:pPr>
        <w:spacing w:before="200" w:after="80"/>
      </w:pPr>
      <w:r>
        <w:rPr>
          <w:b/>
        </w:rPr>
        <w:t xml:space="preserve">1604. </w:t>
      </w:r>
      <w:r>
        <w:t>Em uma campanha de injeção de água do mar, a dosagem de antincrustante mostra picos intermitentes, enquanto variam a pressão na coluna/linha e a pressão de chegada ao topside. Qual forma de análise e monitoramento melhor discrimina as possíveis causas desse comportamento?</w:t>
      </w:r>
    </w:p>
    <w:p>
      <w:pPr>
        <w:spacing w:after="40"/>
        <w:ind w:left="360"/>
      </w:pPr>
      <w:r>
        <w:rPr>
          <w:b/>
        </w:rPr>
        <w:t xml:space="preserve">A) </w:t>
      </w:r>
      <w:r>
        <w:rPr>
          <w:b/>
        </w:rPr>
        <w:t>Correlacionar a dosagem com a perda de carga na coluna/linha e com a vazão do químico, pois os picos podem decorrer de ingresso por gravidade sob pressão negativa ou do limite mínimo de dosagem da bomba.</w:t>
      </w:r>
    </w:p>
    <w:p>
      <w:pPr>
        <w:spacing w:after="40"/>
        <w:ind w:left="360"/>
      </w:pPr>
      <w:r>
        <w:t xml:space="preserve">B) </w:t>
      </w:r>
      <w:r>
        <w:t>Correlacionar a dosagem com indicadores online de desempenho do processo e com a resposta operacional do sistema, porque a perda de carga da coluna/linha não discrimina adequadamente os mecanismos geradores dos picos.</w:t>
      </w:r>
    </w:p>
    <w:p>
      <w:pPr>
        <w:spacing w:after="40"/>
        <w:ind w:left="360"/>
      </w:pPr>
      <w:r>
        <w:t xml:space="preserve">C) </w:t>
      </w:r>
      <w:r>
        <w:t>Correlacionar a dosagem principalmente com resultados laboratoriais do antincrustante e com a concentração do produto, usando as oscilações de pressão como apoio na distinção entre as causas dos picos.</w:t>
      </w:r>
    </w:p>
    <w:p>
      <w:pPr>
        <w:spacing w:after="40"/>
        <w:ind w:left="360"/>
      </w:pPr>
      <w:r>
        <w:t xml:space="preserve">D) </w:t>
      </w:r>
      <w:r>
        <w:t>Correlacionar a dosagem com a pressão de chegada ao topside e com tendências de incrustação, tratando a pressão da coluna/linha e a vazão do químico como variáveis secundárias na identificação dos picos.</w:t>
      </w:r>
    </w:p>
    <w:p>
      <w:pPr>
        <w:spacing w:before="200" w:after="80"/>
      </w:pPr>
      <w:r>
        <w:rPr>
          <w:b/>
        </w:rPr>
        <w:t xml:space="preserve">1605. </w:t>
      </w:r>
      <w:r>
        <w:t>Na especificação de bombas adicionais para elevar a injeção de água do mar, parte da equipe quer usar a pressão observada em um ponto análogo ao stand pipe como referência direta da carga da bomba, sem reavaliar o traçado da tubulação. Qual julgamento expressa melhor a hidráulica do sistema?</w:t>
      </w:r>
    </w:p>
    <w:p>
      <w:pPr>
        <w:spacing w:after="40"/>
        <w:ind w:left="360"/>
      </w:pPr>
      <w:r>
        <w:t xml:space="preserve">A) </w:t>
      </w:r>
      <w:r>
        <w:t>Essa leitura pode ser tomada como a carga diferencial requerida da bomba, pois sintetiza o comportamento do sistema e reduz a relevância de revisar o traçado e os acessórios da linha.</w:t>
      </w:r>
    </w:p>
    <w:p>
      <w:pPr>
        <w:spacing w:after="40"/>
        <w:ind w:left="360"/>
      </w:pPr>
      <w:r>
        <w:t xml:space="preserve">B) </w:t>
      </w:r>
      <w:r>
        <w:t>Essa leitura decorre sobretudo do equipamento a jusante, de forma que mudanças no traçado, no comprimento e nas curvas da linha pouco afetam a especificação da bomba.</w:t>
      </w:r>
    </w:p>
    <w:p>
      <w:pPr>
        <w:spacing w:after="40"/>
        <w:ind w:left="360"/>
      </w:pPr>
      <w:r>
        <w:t xml:space="preserve">C) </w:t>
      </w:r>
      <w:r>
        <w:t>Essa leitura acompanha principalmente o peso específico do fluido; assim, para essa linha, a contribuição do roteamento e do atrito pode ser tratada como aproximadamente constante na seleção.</w:t>
      </w:r>
    </w:p>
    <w:p>
      <w:pPr>
        <w:spacing w:after="40"/>
        <w:ind w:left="360"/>
      </w:pPr>
      <w:r>
        <w:rPr>
          <w:b/>
        </w:rPr>
        <w:t xml:space="preserve">D) </w:t>
      </w:r>
      <w:r>
        <w:rPr>
          <w:b/>
        </w:rPr>
        <w:t>A leitura deve ser separada em parcela hidrostática e perdas no escoamento; assim, o traçado da linha precisa ser revisto, porque extensão, diâmetro e conexões mudam a perda total e o ponto de operação.</w:t>
      </w:r>
    </w:p>
    <w:p>
      <w:pPr>
        <w:spacing w:before="200" w:after="80"/>
      </w:pPr>
      <w:r>
        <w:rPr>
          <w:b/>
        </w:rPr>
        <w:t xml:space="preserve">1606. </w:t>
      </w:r>
      <w:r>
        <w:t>Em um FPSO, a pressão a montante de uma bomba de injeção de água do mar vinha aumentando ao longo das semanas para manter a mesma vazão de injeção. Após limpeza mecânica de uma check valve na linha, a pressão de chegada caiu para patamar próximo ao histórico, sem alteração relevante no setpoint de vazão. Qual interpretação é mais consistente com esse comportamento?</w:t>
      </w:r>
    </w:p>
    <w:p>
      <w:pPr>
        <w:spacing w:after="40"/>
        <w:ind w:left="360"/>
      </w:pPr>
      <w:r>
        <w:t xml:space="preserve">A) </w:t>
      </w:r>
      <w:r>
        <w:t>A bomba passou a desenvolver mais altura manométrica após a limpeza, indicando recuperação do conjunto rotativo.</w:t>
      </w:r>
    </w:p>
    <w:p>
      <w:pPr>
        <w:spacing w:after="40"/>
        <w:ind w:left="360"/>
      </w:pPr>
      <w:r>
        <w:t xml:space="preserve">B) </w:t>
      </w:r>
      <w:r>
        <w:t>A limpeza reduziu a densidade da água do mar na linha, o que explica a queda de pressão mesmo com a mesma vazão.</w:t>
      </w:r>
    </w:p>
    <w:p>
      <w:pPr>
        <w:spacing w:after="40"/>
        <w:ind w:left="360"/>
      </w:pPr>
      <w:r>
        <w:t xml:space="preserve">C) </w:t>
      </w:r>
      <w:r>
        <w:t>O reservatório passou a aceitar mais vazão após a limpeza da check valve, reduzindo por consequência a pressão na chegada da bomba.</w:t>
      </w:r>
    </w:p>
    <w:p>
      <w:pPr>
        <w:spacing w:after="40"/>
        <w:ind w:left="360"/>
      </w:pPr>
      <w:r>
        <w:rPr>
          <w:b/>
        </w:rPr>
        <w:t xml:space="preserve">D) </w:t>
      </w:r>
      <w:r>
        <w:rPr>
          <w:b/>
        </w:rPr>
        <w:t>A check valve incrustada estava elevando a perda de carga a montante; a limpeza reduziu a restrição hidráulica e restaurou a pressão de chegada.</w:t>
      </w:r>
    </w:p>
    <w:p>
      <w:pPr>
        <w:spacing w:before="200" w:after="80"/>
      </w:pPr>
      <w:r>
        <w:rPr>
          <w:b/>
        </w:rPr>
        <w:t xml:space="preserve">1607. </w:t>
      </w:r>
      <w:r>
        <w:t>Um sistema de captação e tratamento de água do mar em FPSO opera com ampla variação de demanda de injeção ao longo do dia. Hoje a vazão é ajustada principalmente por válvula de controle na descarga da bomba de suprimento, com perda de carga elevada nesse ponto. A equipe estuda uma modificação para melhorar a eficiência hidráulica sem perder capacidade de controle. Qual alternativa é mais coerente?</w:t>
      </w:r>
    </w:p>
    <w:p>
      <w:pPr>
        <w:spacing w:after="40"/>
        <w:ind w:left="360"/>
      </w:pPr>
      <w:r>
        <w:rPr>
          <w:b/>
        </w:rPr>
        <w:t xml:space="preserve">A) </w:t>
      </w:r>
      <w:r>
        <w:rPr>
          <w:b/>
        </w:rPr>
        <w:t>Instalar VFD na bomba de suprimento, usando a rotação para ajustar a vazão e reduzindo perdas por estrangulamento.</w:t>
      </w:r>
    </w:p>
    <w:p>
      <w:pPr>
        <w:spacing w:after="40"/>
        <w:ind w:left="360"/>
      </w:pPr>
      <w:r>
        <w:t xml:space="preserve">B) </w:t>
      </w:r>
      <w:r>
        <w:t>Manter a bomba em rotação fixa e fechar mais a válvula de controle nos períodos de baixa demanda, porque isso estabiliza o ponto de operação com menor intervenção no equipamento elétrico.</w:t>
      </w:r>
    </w:p>
    <w:p>
      <w:pPr>
        <w:spacing w:after="40"/>
        <w:ind w:left="360"/>
      </w:pPr>
      <w:r>
        <w:t xml:space="preserve">C) </w:t>
      </w:r>
      <w:r>
        <w:t>Reduzir o diâmetro da linha de descarga para aumentar a sensibilidade da válvula de controle e facilitar o ajuste fino de vazão.</w:t>
      </w:r>
    </w:p>
    <w:p>
      <w:pPr>
        <w:spacing w:after="40"/>
        <w:ind w:left="360"/>
      </w:pPr>
      <w:r>
        <w:t xml:space="preserve">D) </w:t>
      </w:r>
      <w:r>
        <w:t>Inserir uma check valve adicional a jusante da bomba para absorver parte da variação de demanda e aliviar a válvula de controle.</w:t>
      </w:r>
    </w:p>
    <w:p>
      <w:pPr>
        <w:spacing w:before="200" w:after="80"/>
      </w:pPr>
      <w:r>
        <w:rPr>
          <w:b/>
        </w:rPr>
        <w:t xml:space="preserve">1608. </w:t>
      </w:r>
      <w:r>
        <w:t>Durante o desenvolvimento de um novo sistema de captação de água do mar para injeção em um FPSO, a equipe já dispõe da vazão de projeto e de um traçado preliminar das linhas, mas ainda não tem curvas de desempenho das bombas candidatas, ensaios de NPSH e detalhamento suficiente da geometria de sucção junto à caixa de mar. Mesmo assim, há pressão para congelar a especificação do pacote de bombas e das medidas anti-cavitação. Qual encaminhamento é tecnicamente mais robusto nesse estágio?</w:t>
      </w:r>
    </w:p>
    <w:p>
      <w:pPr>
        <w:spacing w:after="40"/>
        <w:ind w:left="360"/>
      </w:pPr>
      <w:r>
        <w:t xml:space="preserve">A) </w:t>
      </w:r>
      <w:r>
        <w:t>Definir desde já o arranjo final de bombas e as medidas anti-cavitação a partir da vazão de projeto, tratando os dados de sucção como ajuste posterior.</w:t>
      </w:r>
    </w:p>
    <w:p>
      <w:pPr>
        <w:spacing w:after="40"/>
        <w:ind w:left="360"/>
      </w:pPr>
      <w:r>
        <w:t xml:space="preserve">B) </w:t>
      </w:r>
      <w:r>
        <w:t>Priorizar a configuração de redundância com maior número de unidades, porque a cavitação passa a ser um risco operacional menor quando há mais bombas em paralelo.</w:t>
      </w:r>
    </w:p>
    <w:p>
      <w:pPr>
        <w:spacing w:after="40"/>
        <w:ind w:left="360"/>
      </w:pPr>
      <w:r>
        <w:t xml:space="preserve">C) </w:t>
      </w:r>
      <w:r>
        <w:t>Selecionar a bomba com maior folga de potência entre as opções disponíveis, porque potência instalada mais alta compensa incertezas de sucção e de cavitação.</w:t>
      </w:r>
    </w:p>
    <w:p>
      <w:pPr>
        <w:spacing w:after="40"/>
        <w:ind w:left="360"/>
      </w:pPr>
      <w:r>
        <w:rPr>
          <w:b/>
        </w:rPr>
        <w:t xml:space="preserve">D) </w:t>
      </w:r>
      <w:r>
        <w:rPr>
          <w:b/>
        </w:rPr>
        <w:t>Consolidar critérios de layout que minimizem perdas na sucção e exigir os dados de NPSH e curvas de bomba antes de fechar a seleção e o arranjo definitivo.</w:t>
      </w:r>
    </w:p>
    <w:p>
      <w:pPr>
        <w:spacing w:before="200" w:after="80"/>
      </w:pPr>
      <w:r>
        <w:rPr>
          <w:b/>
        </w:rPr>
        <w:t xml:space="preserve">1609. </w:t>
      </w:r>
      <w:r>
        <w:t>Na seleção de bombas de injeção, duas propostas atendem ao duty de água tratada em condição limpa. A diferença é que uma foi avaliada apenas com o traçado nominal de tubulação, enquanto a outra considerou que perdas por comprimento, acessórios e incrustação operacional podem deslocar o ponto de operação ao longo do tempo. Qual abordagem é mais aderente ao comportamento esperado do sistema?</w:t>
      </w:r>
    </w:p>
    <w:p>
      <w:pPr>
        <w:spacing w:after="40"/>
        <w:ind w:left="360"/>
      </w:pPr>
      <w:r>
        <w:rPr>
          <w:b/>
        </w:rPr>
        <w:t xml:space="preserve">A) </w:t>
      </w:r>
      <w:r>
        <w:rPr>
          <w:b/>
        </w:rPr>
        <w:t>A segunda, porque o arranjo de tubulações e a evolução das perdas alteram a carga total a ser vencida e, portanto, a potência e o ponto de operação da bomba.</w:t>
      </w:r>
    </w:p>
    <w:p>
      <w:pPr>
        <w:spacing w:after="40"/>
        <w:ind w:left="360"/>
      </w:pPr>
      <w:r>
        <w:t xml:space="preserve">B) </w:t>
      </w:r>
      <w:r>
        <w:t>A primeira, porque variações de perda de carga afetam apenas a leitura de pressão e não a curva do sistema vista pela bomba.</w:t>
      </w:r>
    </w:p>
    <w:p>
      <w:pPr>
        <w:spacing w:after="40"/>
        <w:ind w:left="360"/>
      </w:pPr>
      <w:r>
        <w:t xml:space="preserve">C) </w:t>
      </w:r>
      <w:r>
        <w:t>A segunda, porque a principal variável de seleção deixa de ser a hidráulica da linha e passa a ser a calibração dos analisadores de qualidade da água.</w:t>
      </w:r>
    </w:p>
    <w:p>
      <w:pPr>
        <w:spacing w:after="40"/>
        <w:ind w:left="360"/>
      </w:pPr>
      <w:r>
        <w:t xml:space="preserve">D) </w:t>
      </w:r>
      <w:r>
        <w:t>A primeira, porque a condição limpa representa o caso-base e a bomba deve ser escolhida pelo menor head inicial possível para maximizar eficiência.</w:t>
      </w:r>
    </w:p>
    <w:p>
      <w:pPr>
        <w:spacing w:before="200" w:after="80"/>
      </w:pPr>
      <w:r>
        <w:rPr>
          <w:b/>
        </w:rPr>
        <w:t xml:space="preserve">1610. </w:t>
      </w:r>
      <w:r>
        <w:t>Em um FPSO, a linha de sucção entre a caixa de mar e a bomba de captação foi roteada com desvio longo e vários joelhos compactos. Nos testes, a pressão disponível na sucção ficou menor que a prevista e a bomba opera mais carregada para entregar a vazão requerida. Qual revisão de projeto tende a atacar a causa hidráulica mais diretamente?</w:t>
      </w:r>
    </w:p>
    <w:p>
      <w:pPr>
        <w:spacing w:after="40"/>
        <w:ind w:left="360"/>
      </w:pPr>
      <w:r>
        <w:t xml:space="preserve">A) </w:t>
      </w:r>
      <w:r>
        <w:t>Reduzir o diâmetro da sucção para elevar a velocidade e tornar o escoamento mais uniforme, aceitando uma perda distribuída maior para estabilizar o ponto de operação.</w:t>
      </w:r>
    </w:p>
    <w:p>
      <w:pPr>
        <w:spacing w:after="40"/>
        <w:ind w:left="360"/>
      </w:pPr>
      <w:r>
        <w:rPr>
          <w:b/>
        </w:rPr>
        <w:t xml:space="preserve">B) </w:t>
      </w:r>
      <w:r>
        <w:rPr>
          <w:b/>
        </w:rPr>
        <w:t>Aumentar o diâmetro interno nos trechos críticos e refazer o traçado para ser mais curto, com menos mudanças de direção e curvas de raio longo, mantendo velocidades em faixa que não favoreça depósito nem erosão.</w:t>
      </w:r>
    </w:p>
    <w:p>
      <w:pPr>
        <w:spacing w:after="40"/>
        <w:ind w:left="360"/>
      </w:pPr>
      <w:r>
        <w:t xml:space="preserve">C) </w:t>
      </w:r>
      <w:r>
        <w:t>Preservar o traçado atual e transferir o ajuste de vazão para uma válvula de controle na descarga, porque o consumo de potência da bomba depende mais do estrangulamento do que da sucção.</w:t>
      </w:r>
    </w:p>
    <w:p>
      <w:pPr>
        <w:spacing w:after="40"/>
        <w:ind w:left="360"/>
      </w:pPr>
      <w:r>
        <w:t xml:space="preserve">D) </w:t>
      </w:r>
      <w:r>
        <w:t>Manter a geometria e selecionar um motor com maior potência, porque a pressão requerida pelo sistema é pouco sensível a comprimento e acessórios quando a vazão de projeto já foi atendida.</w:t>
      </w:r>
    </w:p>
    <w:p>
      <w:pPr>
        <w:spacing w:before="200" w:after="80"/>
      </w:pPr>
      <w:r>
        <w:rPr>
          <w:b/>
        </w:rPr>
        <w:t xml:space="preserve">1611. </w:t>
      </w:r>
      <w:r>
        <w:t>Durante uma investigação de baixa pressão na chegada ao pacote de tratamento, um engenheiro usa a leitura de pressão em um ponto da linha entre a caixa de mar e a superfície para concluir que o nível hidrostático está adequado e, portanto, o problema não está nas tubulações. Qual é a melhor avaliação dessa interpretação?</w:t>
      </w:r>
    </w:p>
    <w:p>
      <w:pPr>
        <w:spacing w:after="40"/>
        <w:ind w:left="360"/>
      </w:pPr>
      <w:r>
        <w:rPr>
          <w:b/>
        </w:rPr>
        <w:t xml:space="preserve">A) </w:t>
      </w:r>
      <w:r>
        <w:rPr>
          <w:b/>
        </w:rPr>
        <w:t>Ela é incompleta, porque a pressão no ponto resulta da contribuição hidrostática somada às perdas por carga acumuladas até a superfície, que variam com geometria, propriedades do fluido e restrições no escoamento.</w:t>
      </w:r>
    </w:p>
    <w:p>
      <w:pPr>
        <w:spacing w:after="40"/>
        <w:ind w:left="360"/>
      </w:pPr>
      <w:r>
        <w:t xml:space="preserve">B) </w:t>
      </w:r>
      <w:r>
        <w:t>Ela é incompleta, porque a leitura nesse ponto depende principalmente da pressão atmosférica e da calibração do transmissor, enquanto a hidráulica da linha afeta mais a vazão do que a pressão.</w:t>
      </w:r>
    </w:p>
    <w:p>
      <w:pPr>
        <w:spacing w:after="40"/>
        <w:ind w:left="360"/>
      </w:pPr>
      <w:r>
        <w:t xml:space="preserve">C) </w:t>
      </w:r>
      <w:r>
        <w:t>Ela é adequada, porque em linhas de captação a leitura nesse ponto representa majoritariamente a coluna hidrostática, e restrições ao longo do trecho tendem a aparecer mais na descarga da bomba.</w:t>
      </w:r>
    </w:p>
    <w:p>
      <w:pPr>
        <w:spacing w:after="40"/>
        <w:ind w:left="360"/>
      </w:pPr>
      <w:r>
        <w:t xml:space="preserve">D) </w:t>
      </w:r>
      <w:r>
        <w:t>Ela é adequada, porque o efeito de diâmetro, comprimento e acessórios sobre a pressão tende a ser absorvido pela curva da bomba, sem alterar de forma relevante a leitura local da linha.</w:t>
      </w:r>
    </w:p>
    <w:p>
      <w:pPr>
        <w:spacing w:before="200" w:after="80"/>
      </w:pPr>
      <w:r>
        <w:rPr>
          <w:b/>
        </w:rPr>
        <w:t xml:space="preserve">1612. </w:t>
      </w:r>
      <w:r>
        <w:t>Na definição do arranjo de bombas de captação e de injeção em um FPSO, o time avalia configurações como 2x100% e 3x50% com base no cálculo de perdas por carga e no registro de instrumento descalibrado em um dos trens em campanha anterior. Qual conclusão é tecnicamente mais sólida?</w:t>
      </w:r>
    </w:p>
    <w:p>
      <w:pPr>
        <w:spacing w:after="40"/>
        <w:ind w:left="360"/>
      </w:pPr>
      <w:r>
        <w:t xml:space="preserve">A) </w:t>
      </w:r>
      <w:r>
        <w:t>A configuração com mais bombas tende a ser preferível, porque dividir a vazão entre unidades reduz a carga por bomba e torna desvios de instrumentação menos determinantes na definição da arquitetura.</w:t>
      </w:r>
    </w:p>
    <w:p>
      <w:pPr>
        <w:spacing w:after="40"/>
        <w:ind w:left="360"/>
      </w:pPr>
      <w:r>
        <w:rPr>
          <w:b/>
        </w:rPr>
        <w:t xml:space="preserve">B) </w:t>
      </w:r>
      <w:r>
        <w:rPr>
          <w:b/>
        </w:rPr>
        <w:t>Os dados disponíveis ajudam a estimar a carga hidráulica e a comparar os trens, mas não definem, sozinhos, a redundância; essa escolha também depende de disponibilidade, manutenção e operabilidade.</w:t>
      </w:r>
    </w:p>
    <w:p>
      <w:pPr>
        <w:spacing w:after="40"/>
        <w:ind w:left="360"/>
      </w:pPr>
      <w:r>
        <w:t xml:space="preserve">C) </w:t>
      </w:r>
      <w:r>
        <w:t>A configuração com menos bombas tende a ser preferível, porque o menor número de equipamentos simplifica a arquitetura hidráulica, reduz perdas associadas ao arranjo e costuma prevalecer na disponibilidade do sistema.</w:t>
      </w:r>
    </w:p>
    <w:p>
      <w:pPr>
        <w:spacing w:after="40"/>
        <w:ind w:left="360"/>
      </w:pPr>
      <w:r>
        <w:t xml:space="preserve">D) </w:t>
      </w:r>
      <w:r>
        <w:t>A melhor redundância pode ser inferida principalmente da estratégia de controle de vazão, pois o uso de VFD passa a orientar a resposta operacional do sistema a falhas e intervenções.</w:t>
      </w:r>
    </w:p>
    <w:p>
      <w:pPr>
        <w:spacing w:before="200" w:after="80"/>
      </w:pPr>
      <w:r>
        <w:rPr>
          <w:b/>
        </w:rPr>
        <w:t xml:space="preserve">1613. </w:t>
      </w:r>
      <w:r>
        <w:t>Na fase de especificação das bombas de captação da água do mar, a equipe já estimou perdas por carga da linha entre a caixa de mar e o tratamento e comparou opções de controle por VFD. Ainda assim, quer congelar a seleção final e a filosofia anti-cavitação. Qual informação adicional é mais necessária para transformar a estimativa hidráulica em especificação defensável?</w:t>
      </w:r>
    </w:p>
    <w:p>
      <w:pPr>
        <w:spacing w:after="40"/>
        <w:ind w:left="360"/>
      </w:pPr>
      <w:r>
        <w:t xml:space="preserve">A) </w:t>
      </w:r>
      <w:r>
        <w:t>O histórico de incrustação em válvulas de descarga, porque as restrições nesse trecho costumam representar a referência principal para o comportamento da sucção.</w:t>
      </w:r>
    </w:p>
    <w:p>
      <w:pPr>
        <w:spacing w:after="40"/>
        <w:ind w:left="360"/>
      </w:pPr>
      <w:r>
        <w:rPr>
          <w:b/>
        </w:rPr>
        <w:t xml:space="preserve">B) </w:t>
      </w:r>
      <w:r>
        <w:rPr>
          <w:b/>
        </w:rPr>
        <w:t>Dados de NPSH disponível e requerido, arranjo hidrostático da captação, curvas de desempenho ou ensaios da bomba e critérios operacionais para detecção e mitigação de cavitação.</w:t>
      </w:r>
    </w:p>
    <w:p>
      <w:pPr>
        <w:spacing w:after="40"/>
        <w:ind w:left="360"/>
      </w:pPr>
      <w:r>
        <w:t xml:space="preserve">C) </w:t>
      </w:r>
      <w:r>
        <w:t>A vazão máxima de injeção do reservatório e a densidade média da água tratada, porque esses parâmetros definem a carga do sistema e já orientam a sucção com boa confiabilidade.</w:t>
      </w:r>
    </w:p>
    <w:p>
      <w:pPr>
        <w:spacing w:after="40"/>
        <w:ind w:left="360"/>
      </w:pPr>
      <w:r>
        <w:t xml:space="preserve">D) </w:t>
      </w:r>
      <w:r>
        <w:t>A filosofia de controle por válvula ou por VFD, porque o método de modulação tende a definir o risco hidráulico predominante e a seleção da bomba.</w:t>
      </w:r>
    </w:p>
    <w:p>
      <w:pPr>
        <w:spacing w:before="200" w:after="80"/>
      </w:pPr>
      <w:r>
        <w:rPr>
          <w:b/>
        </w:rPr>
        <w:t xml:space="preserve">1614. </w:t>
      </w:r>
      <w:r>
        <w:t>Em uma linha de tratamento de água do mar para injeção, a água após os hidrociclones ainda apresenta variação de finos e traços de óleo. A equipe pretende instalar filtração fina antes de uma etapa posterior de condicionamento e flotação. Qual justificativa técnica melhor sustenta essa decisão?</w:t>
      </w:r>
    </w:p>
    <w:p>
      <w:pPr>
        <w:spacing w:after="40"/>
        <w:ind w:left="360"/>
      </w:pPr>
      <w:r>
        <w:t xml:space="preserve">A) </w:t>
      </w:r>
      <w:r>
        <w:t>A filtração fina é empregada principalmente para ajustar a contrapressão do rejeito dos hidrociclones, estabilizando indiretamente a eficiência de remoção.</w:t>
      </w:r>
    </w:p>
    <w:p>
      <w:pPr>
        <w:spacing w:after="40"/>
        <w:ind w:left="360"/>
      </w:pPr>
      <w:r>
        <w:rPr>
          <w:b/>
        </w:rPr>
        <w:t xml:space="preserve">B) </w:t>
      </w:r>
      <w:r>
        <w:rPr>
          <w:b/>
        </w:rPr>
        <w:t>A filtração fina ajuda a amortecer a carga remanescente de partículas e óleo, aproximando a corrente das especificações finais e entregando alimentação mais estável para o condicionamento subsequente.</w:t>
      </w:r>
    </w:p>
    <w:p>
      <w:pPr>
        <w:spacing w:after="40"/>
        <w:ind w:left="360"/>
      </w:pPr>
      <w:r>
        <w:t xml:space="preserve">C) </w:t>
      </w:r>
      <w:r>
        <w:t>A filtração fina é a etapa mais indicada para gerar cisalhamento adicional e reduzir o diâmetro das gotas antes do tratamento químico, favorecendo a remoção global.</w:t>
      </w:r>
    </w:p>
    <w:p>
      <w:pPr>
        <w:spacing w:after="40"/>
        <w:ind w:left="360"/>
      </w:pPr>
      <w:r>
        <w:t xml:space="preserve">D) </w:t>
      </w:r>
      <w:r>
        <w:t>A filtração fina assume a função principal de remover areia e sólidos grosseiros, permitindo relaxar o papel do desarenador e da separação primária no arranjo.</w:t>
      </w:r>
    </w:p>
    <w:p>
      <w:pPr>
        <w:spacing w:before="200" w:after="80"/>
      </w:pPr>
      <w:r>
        <w:rPr>
          <w:b/>
        </w:rPr>
        <w:t xml:space="preserve">1615. </w:t>
      </w:r>
      <w:r>
        <w:t>Uma unidade de tratamento de água para reinjeção apresenta, ao mesmo tempo, conformidade frequente no TOG da saída final e sinais de perda de desempenho dos hidrociclones, além de tendência a incrustação ou plugging dos injetores após episódios de entrada de areia. Qual pacote de monitoramento tende a oferecer o diagnóstico mais útil para operação e manutenção?</w:t>
      </w:r>
    </w:p>
    <w:p>
      <w:pPr>
        <w:spacing w:after="40"/>
        <w:ind w:left="360"/>
      </w:pPr>
      <w:r>
        <w:t xml:space="preserve">A) </w:t>
      </w:r>
      <w:r>
        <w:t>Amostragem manual periódica do rejeito dos hidrociclones, por fornecer tendência de óleo e sólidos no descarte e apoiar a avaliação do trem de separação.</w:t>
      </w:r>
    </w:p>
    <w:p>
      <w:pPr>
        <w:spacing w:after="40"/>
        <w:ind w:left="360"/>
      </w:pPr>
      <w:r>
        <w:t xml:space="preserve">B) </w:t>
      </w:r>
      <w:r>
        <w:t>Medição contínua da distribuição de diâmetro de gotas a jusante do desarenador, por indicar alterações de cisalhamento e do condicionamento da dispersão que afetam a separação.</w:t>
      </w:r>
    </w:p>
    <w:p>
      <w:pPr>
        <w:spacing w:after="40"/>
        <w:ind w:left="360"/>
      </w:pPr>
      <w:r>
        <w:t xml:space="preserve">C) </w:t>
      </w:r>
      <w:r>
        <w:t>Medição contínua de TOG na saída final, por refletir o atendimento da especificação de óleo residual e o resultado global do trem de tratamento.</w:t>
      </w:r>
    </w:p>
    <w:p>
      <w:pPr>
        <w:spacing w:after="40"/>
        <w:ind w:left="360"/>
      </w:pPr>
      <w:r>
        <w:rPr>
          <w:b/>
        </w:rPr>
        <w:t xml:space="preserve">D) </w:t>
      </w:r>
      <w:r>
        <w:rPr>
          <w:b/>
        </w:rPr>
        <w:t>Medição contínua de TOG, diâmetro de gotas e pressão diferencial nos pontos críticos, pois o conjunto mostra separação, condicionamento da dispersão e sinais de fouling, erosão ou entupimento.</w:t>
      </w:r>
    </w:p>
    <w:p>
      <w:pPr>
        <w:spacing w:before="200" w:after="80"/>
      </w:pPr>
      <w:r>
        <w:rPr>
          <w:b/>
        </w:rPr>
        <w:t xml:space="preserve">1616. </w:t>
      </w:r>
      <w:r>
        <w:t>Em uma revisão de arranjo, surgiu a proposta de mover o desarenador para jusante do pipe separator para evitar a quebra de gotículas antes da separação primária. Outra proposta é mantê-lo a montante e tratar os efeitos hidráulicos que ele introduz. Qual avaliação é mais robusta do ponto de vista do sistema completo?</w:t>
      </w:r>
    </w:p>
    <w:p>
      <w:pPr>
        <w:spacing w:after="40"/>
        <w:ind w:left="360"/>
      </w:pPr>
      <w:r>
        <w:t xml:space="preserve">A) </w:t>
      </w:r>
      <w:r>
        <w:t>A escolha deve ser guiada pela estratégia de flushing dos hidrociclones, já que esse procedimento compensaria tanto a erosão quanto a alteração na distribuição de diâmetro de gotas.</w:t>
      </w:r>
    </w:p>
    <w:p>
      <w:pPr>
        <w:spacing w:after="40"/>
        <w:ind w:left="360"/>
      </w:pPr>
      <w:r>
        <w:t xml:space="preserve">B) </w:t>
      </w:r>
      <w:r>
        <w:t>A posição do desarenador tem efeito secundário quando o diâmetro do pipe separator é definido pela vazão máxima, porque a separação a jusante passa a ser governada pela hidráulica global.</w:t>
      </w:r>
    </w:p>
    <w:p>
      <w:pPr>
        <w:spacing w:after="40"/>
        <w:ind w:left="360"/>
      </w:pPr>
      <w:r>
        <w:t xml:space="preserve">C) </w:t>
      </w:r>
      <w:r>
        <w:t>Mover o desarenador para jusante do pipe separator tende a ser mais robusto, pois preservar gotas maiores antes da separação primária compensaria a maior exposição do sistema à areia.</w:t>
      </w:r>
    </w:p>
    <w:p>
      <w:pPr>
        <w:spacing w:after="40"/>
        <w:ind w:left="360"/>
      </w:pPr>
      <w:r>
        <w:rPr>
          <w:b/>
        </w:rPr>
        <w:t xml:space="preserve">D) </w:t>
      </w:r>
      <w:r>
        <w:rPr>
          <w:b/>
        </w:rPr>
        <w:t>Manter o desarenador a montante pode seguir adequado para gestão de areia, desde que o cisalhamento seja compensado com retificação de fluxo, maior comprimento do separador ou revisão do desarenador.</w:t>
      </w:r>
    </w:p>
    <w:p>
      <w:pPr>
        <w:spacing w:before="200" w:after="80"/>
      </w:pPr>
      <w:r>
        <w:rPr>
          <w:b/>
        </w:rPr>
        <w:t xml:space="preserve">1617. </w:t>
      </w:r>
      <w:r>
        <w:t>Na revisão do arranjo de tratamento de água do mar para reinjeção, a equipe quer reduzir a carga de areia sobre as etapas de separação de óleo e ainda manter uma etapa de polimento para fechar especificações de partículas e óleo residual. Admitindo que o efeito hidráulico do desarenador será tratado no projeto, qual sequência é mais coerente com esse objetivo?</w:t>
      </w:r>
    </w:p>
    <w:p>
      <w:pPr>
        <w:spacing w:after="40"/>
        <w:ind w:left="360"/>
      </w:pPr>
      <w:r>
        <w:t xml:space="preserve">A) </w:t>
      </w:r>
      <w:r>
        <w:t>Captação → filtração fina → desarenador → hidrociclones → pipe separator</w:t>
      </w:r>
    </w:p>
    <w:p>
      <w:pPr>
        <w:spacing w:after="40"/>
        <w:ind w:left="360"/>
      </w:pPr>
      <w:r>
        <w:rPr>
          <w:b/>
        </w:rPr>
        <w:t xml:space="preserve">B) </w:t>
      </w:r>
      <w:r>
        <w:rPr>
          <w:b/>
        </w:rPr>
        <w:t>Captação → desarenador → pipe separator → hidrociclones → filtração fina e condicionamento</w:t>
      </w:r>
    </w:p>
    <w:p>
      <w:pPr>
        <w:spacing w:after="40"/>
        <w:ind w:left="360"/>
      </w:pPr>
      <w:r>
        <w:t xml:space="preserve">C) </w:t>
      </w:r>
      <w:r>
        <w:t>Captação → hidrociclones → pipe separator → desarenador → filtração fina e condicionamento</w:t>
      </w:r>
    </w:p>
    <w:p>
      <w:pPr>
        <w:spacing w:after="40"/>
        <w:ind w:left="360"/>
      </w:pPr>
      <w:r>
        <w:t xml:space="preserve">D) </w:t>
      </w:r>
      <w:r>
        <w:t>Captação → pipe separator → desarenador → hidrociclones → filtração fina e condicionamento</w:t>
      </w:r>
    </w:p>
    <w:p>
      <w:pPr>
        <w:spacing w:before="200" w:after="80"/>
      </w:pPr>
      <w:r>
        <w:rPr>
          <w:b/>
        </w:rPr>
        <w:t xml:space="preserve">1618. </w:t>
      </w:r>
      <w:r>
        <w:t>Na etapa conceitual de um sistema de água de injeção, foi sugerida a retirada da filtração fina sob o argumento de que os hidrociclones, em operação estável, já entregam TOG médio dentro do limite legal para descarte offshore. Considerando a função de cada etapa e os critérios de desempenho do tratamento, qual julgamento é tecnicamente mais adequado?</w:t>
      </w:r>
    </w:p>
    <w:p>
      <w:pPr>
        <w:spacing w:after="40"/>
        <w:ind w:left="360"/>
      </w:pPr>
      <w:r>
        <w:t xml:space="preserve">A) </w:t>
      </w:r>
      <w:r>
        <w:t>A retirada pode ser aceitável se houver desarenador a montante, pois a separação centrífuga ajuda a regular a alimentação dos hidrociclones e favorece o condicionamento da emulsão para a flotação subsequente.</w:t>
      </w:r>
    </w:p>
    <w:p>
      <w:pPr>
        <w:spacing w:after="40"/>
        <w:ind w:left="360"/>
      </w:pPr>
      <w:r>
        <w:rPr>
          <w:b/>
        </w:rPr>
        <w:t xml:space="preserve">B) </w:t>
      </w:r>
      <w:r>
        <w:rPr>
          <w:b/>
        </w:rPr>
        <w:t>A supressão é tecnicamente desfavorável, porque reduz a margem para atender aos limites de sólidos e de óleo remanescente fora do regime estável e ainda entrega à jusante uma água menos preparada para o polimento químico e a flotação por bolhas.</w:t>
      </w:r>
    </w:p>
    <w:p>
      <w:pPr>
        <w:spacing w:after="40"/>
        <w:ind w:left="360"/>
      </w:pPr>
      <w:r>
        <w:t xml:space="preserve">C) </w:t>
      </w:r>
      <w:r>
        <w:t>A retirada tende a ter efeito pequeno, porque, com pipe separator e hidrociclones bem ajustados, o atendimento às exigências de desempenho passa a depender principalmente desses equipamentos, ficando a filtração fina como contingência operacional.</w:t>
      </w:r>
    </w:p>
    <w:p>
      <w:pPr>
        <w:spacing w:after="40"/>
        <w:ind w:left="360"/>
      </w:pPr>
      <w:r>
        <w:t xml:space="preserve">D) </w:t>
      </w:r>
      <w:r>
        <w:t>A retirada pode ser aceitável, porque o TOG médio em condição estável representa de forma suficiente o desempenho do sistema e tende a indicar também atendimento às exigências de partículas nas etapas posteriores.</w:t>
      </w:r>
    </w:p>
    <w:p>
      <w:pPr>
        <w:spacing w:before="200" w:after="80"/>
      </w:pPr>
      <w:r>
        <w:rPr>
          <w:b/>
        </w:rPr>
        <w:t xml:space="preserve">1619. </w:t>
      </w:r>
      <w:r>
        <w:t>Uma unidade de captação de água do mar será configurada para reinjeção em reservatório, com presença simultânea de areia, óleo livre residual e óleo mais fino. Considerando proteção mecânica, remoção progressiva de contaminantes e preparação da água para atingir especificações de partículas e óleo residual, qual sequência de tratamento tende a ser mais coerente?</w:t>
      </w:r>
    </w:p>
    <w:p>
      <w:pPr>
        <w:spacing w:after="40"/>
        <w:ind w:left="360"/>
      </w:pPr>
      <w:r>
        <w:t xml:space="preserve">A) </w:t>
      </w:r>
      <w:r>
        <w:t>Filtração fina, desarenador, hidrociclones, pipe separator e condicionamento final.</w:t>
      </w:r>
    </w:p>
    <w:p>
      <w:pPr>
        <w:spacing w:after="40"/>
        <w:ind w:left="360"/>
      </w:pPr>
      <w:r>
        <w:t xml:space="preserve">B) </w:t>
      </w:r>
      <w:r>
        <w:t>Hidrociclones, desarenador, pipe separator, filtração fina e condicionamento final.</w:t>
      </w:r>
    </w:p>
    <w:p>
      <w:pPr>
        <w:spacing w:after="40"/>
        <w:ind w:left="360"/>
      </w:pPr>
      <w:r>
        <w:rPr>
          <w:b/>
        </w:rPr>
        <w:t xml:space="preserve">C) </w:t>
      </w:r>
      <w:r>
        <w:rPr>
          <w:b/>
        </w:rPr>
        <w:t>Desarenador, pipe separator, hidrociclones, filtração fina e condicionamento para etapas subsequentes.</w:t>
      </w:r>
    </w:p>
    <w:p>
      <w:pPr>
        <w:spacing w:after="40"/>
        <w:ind w:left="360"/>
      </w:pPr>
      <w:r>
        <w:t xml:space="preserve">D) </w:t>
      </w:r>
      <w:r>
        <w:t>Pipe separator, filtração fina, desarenador, hidrociclones e condicionamento final.</w:t>
      </w:r>
    </w:p>
    <w:p>
      <w:pPr>
        <w:spacing w:before="200" w:after="80"/>
      </w:pPr>
      <w:r>
        <w:rPr>
          <w:b/>
        </w:rPr>
        <w:t xml:space="preserve">1620. </w:t>
      </w:r>
      <w:r>
        <w:t>Em um teste, a combinação de floculação com condicionante e flotação com microbolhas/nanobolhas reduziu o TOG a patamar compatível com descarte offshore. Ainda assim, a distribuição de partículas na água tratada permanece crítica para reinjeção no reservatório. Qual conclusão operacional é mais adequada?</w:t>
      </w:r>
    </w:p>
    <w:p>
      <w:pPr>
        <w:spacing w:after="40"/>
        <w:ind w:left="360"/>
      </w:pPr>
      <w:r>
        <w:rPr>
          <w:b/>
        </w:rPr>
        <w:t xml:space="preserve">A) </w:t>
      </w:r>
      <w:r>
        <w:rPr>
          <w:b/>
        </w:rPr>
        <w:t>Reconhecer que a flotação com microbolhas e nanobolhas foi eficaz para óleo emulsificado, mas manter uma etapa de filtração fina dedicada enquanto a especificação de partículas não for atendida.</w:t>
      </w:r>
    </w:p>
    <w:p>
      <w:pPr>
        <w:spacing w:after="40"/>
        <w:ind w:left="360"/>
      </w:pPr>
      <w:r>
        <w:t xml:space="preserve">B) </w:t>
      </w:r>
      <w:r>
        <w:t>Reposicionar a flotação para montante da separação primária, para que a remoção adicional de óleo também reduza o carregamento de sólidos finos ao sistema.</w:t>
      </w:r>
    </w:p>
    <w:p>
      <w:pPr>
        <w:spacing w:after="40"/>
        <w:ind w:left="360"/>
      </w:pPr>
      <w:r>
        <w:t xml:space="preserve">C) </w:t>
      </w:r>
      <w:r>
        <w:t>Considerar o teste suficiente para liberar a água à injeção, usando o mesmo critério de TOG empregado para descarte como evidência principal de adequação.</w:t>
      </w:r>
    </w:p>
    <w:p>
      <w:pPr>
        <w:spacing w:after="40"/>
        <w:ind w:left="360"/>
      </w:pPr>
      <w:r>
        <w:t xml:space="preserve">D) </w:t>
      </w:r>
      <w:r>
        <w:t>Substituir a filtração fina por maior dosagem de condicionante, porque a qualidade para injeção passa a ser governada pelo óleo residual e não pela distribuição de partículas.</w:t>
      </w:r>
    </w:p>
    <w:p>
      <w:pPr>
        <w:spacing w:before="200" w:after="80"/>
      </w:pPr>
      <w:r>
        <w:rPr>
          <w:b/>
        </w:rPr>
        <w:t xml:space="preserve">1621. </w:t>
      </w:r>
      <w:r>
        <w:t>Durante a definição do arranjo de pré-tratamento da água do mar para reinjeção, a equipe quer distribuir corretamente a função de cada etapa para evitar sobrecarga indevida das unidades a jusante. Qual divisão de papéis é a mais consistente?</w:t>
      </w:r>
    </w:p>
    <w:p>
      <w:pPr>
        <w:spacing w:after="40"/>
        <w:ind w:left="360"/>
      </w:pPr>
      <w:r>
        <w:t xml:space="preserve">A) </w:t>
      </w:r>
      <w:r>
        <w:t>O pipe separator faz a classificação principal de areia; os hidrociclones substituem a separação primária óleo-água; a filtração fina regula a divisão entre água tratada e rejeito dos hidrociclones.</w:t>
      </w:r>
    </w:p>
    <w:p>
      <w:pPr>
        <w:spacing w:after="40"/>
        <w:ind w:left="360"/>
      </w:pPr>
      <w:r>
        <w:t xml:space="preserve">B) </w:t>
      </w:r>
      <w:r>
        <w:t>O desarenador atua como etapa de polimento final; os hidrociclones focam a remoção de sólidos grosseiros; o pipe separator condiciona a água para receber o tratamento químico posterior.</w:t>
      </w:r>
    </w:p>
    <w:p>
      <w:pPr>
        <w:spacing w:after="40"/>
        <w:ind w:left="360"/>
      </w:pPr>
      <w:r>
        <w:t xml:space="preserve">C) </w:t>
      </w:r>
      <w:r>
        <w:t>A filtração fina entra antes da remoção de sólidos grosseiros para proteger o desarenador; o pipe separator atua principalmente sobre compostos dissolvidos; os hidrociclones equalizam as oscilações de pressão do sistema.</w:t>
      </w:r>
    </w:p>
    <w:p>
      <w:pPr>
        <w:spacing w:after="40"/>
        <w:ind w:left="360"/>
      </w:pPr>
      <w:r>
        <w:rPr>
          <w:b/>
        </w:rPr>
        <w:t xml:space="preserve">D) </w:t>
      </w:r>
      <w:r>
        <w:rPr>
          <w:b/>
        </w:rPr>
        <w:t>O desarenador retira areia e sólidos grosseiros antes da separação óleo-água; o pipe separator realiza a separação primária; os hidrociclones removem óleo residual e partículas finas; a filtração fina faz o polimento final.</w:t>
      </w:r>
    </w:p>
    <w:p>
      <w:pPr>
        <w:spacing w:before="200" w:after="80"/>
      </w:pPr>
      <w:r>
        <w:rPr>
          <w:b/>
        </w:rPr>
        <w:t xml:space="preserve">1622. </w:t>
      </w:r>
      <w:r>
        <w:t>Após os hidrociclones, a água apresenta teor de óleo próximo da meta em média, mas com variabilidade de partículas finas que prejudica o condicionamento químico e a flotação com microbolhas e nanobolhas. Qual ajuste no trem de tratamento é mais coerente?</w:t>
      </w:r>
    </w:p>
    <w:p>
      <w:pPr>
        <w:spacing w:after="40"/>
        <w:ind w:left="360"/>
      </w:pPr>
      <w:r>
        <w:t xml:space="preserve">A) </w:t>
      </w:r>
      <w:r>
        <w:t>Antecipar a flotação com micro/nanobolhas para montante da remoção de sólidos grosseiros, usando essa etapa para absorver a variabilidade de partículas desde a captação.</w:t>
      </w:r>
    </w:p>
    <w:p>
      <w:pPr>
        <w:spacing w:after="40"/>
        <w:ind w:left="360"/>
      </w:pPr>
      <w:r>
        <w:t xml:space="preserve">B) </w:t>
      </w:r>
      <w:r>
        <w:t>Ajustar preferencialmente a dosagem química, tratando a filtração fina como etapa de menor impacto quando a média de óleo já está próxima da meta.</w:t>
      </w:r>
    </w:p>
    <w:p>
      <w:pPr>
        <w:spacing w:after="40"/>
        <w:ind w:left="360"/>
      </w:pPr>
      <w:r>
        <w:t xml:space="preserve">C) </w:t>
      </w:r>
      <w:r>
        <w:t>Expandir o pipe separator para que ele acumule as funções de separação primária e de polimento fino, reduzindo a dependência das etapas posteriores.</w:t>
      </w:r>
    </w:p>
    <w:p>
      <w:pPr>
        <w:spacing w:after="40"/>
        <w:ind w:left="360"/>
      </w:pPr>
      <w:r>
        <w:rPr>
          <w:b/>
        </w:rPr>
        <w:t xml:space="preserve">D) </w:t>
      </w:r>
      <w:r>
        <w:rPr>
          <w:b/>
        </w:rPr>
        <w:t>Reforçar a filtração fina como etapa de polimento para atender à especificação de partículas e entregar alimentação mais estável ao condicionamento químico e à flotação com micro/nanobolhas.</w:t>
      </w:r>
    </w:p>
    <w:p>
      <w:pPr>
        <w:spacing w:before="200" w:after="80"/>
      </w:pPr>
      <w:r>
        <w:rPr>
          <w:b/>
        </w:rPr>
        <w:t xml:space="preserve">1623. </w:t>
      </w:r>
      <w:r>
        <w:t>Em um FPSO com pouca margem de peso e área no topside, avalia-se como mitigar o souring antes de uma campanha de injeção. A caracterização do reservatório indica BRN-h e BRN-OS ativas, disponibilidade de carbono e faixas redox nas quais o nitrato alcança a frente de injeção. A unidade de recuperação de enxofre existente já opera perto do limite. Qual decisão melhor se ajusta a esse conjunto de condições?</w:t>
      </w:r>
    </w:p>
    <w:p>
      <w:pPr>
        <w:spacing w:after="40"/>
        <w:ind w:left="360"/>
      </w:pPr>
      <w:r>
        <w:t xml:space="preserve">A) </w:t>
      </w:r>
      <w:r>
        <w:t>Favorecer maior despojamento do solvente no AGR, pois concentrar H2S no gás ácido ajudaria a SRU já carregada e reduziria, por consequência, o souring na frente de injeção.</w:t>
      </w:r>
    </w:p>
    <w:p>
      <w:pPr>
        <w:spacing w:after="40"/>
        <w:ind w:left="360"/>
      </w:pPr>
      <w:r>
        <w:rPr>
          <w:b/>
        </w:rPr>
        <w:t xml:space="preserve">B) </w:t>
      </w:r>
      <w:r>
        <w:rPr>
          <w:b/>
        </w:rPr>
        <w:t>Favorecer a dosagem de nitrato, pois as BRN podem desviar matéria orgânica das BRS e consumir sulfeto já formado, com menor acréscimo de equipamentos de superfície.</w:t>
      </w:r>
    </w:p>
    <w:p>
      <w:pPr>
        <w:spacing w:after="40"/>
        <w:ind w:left="360"/>
      </w:pPr>
      <w:r>
        <w:t xml:space="preserve">C) </w:t>
      </w:r>
      <w:r>
        <w:t>Favorecer o ajuste da temperatura do condensador final, pois menor arraste de enxofre elementar diminuiria a carga total de enxofre e mitigaria o H2S gerado no reservatório.</w:t>
      </w:r>
    </w:p>
    <w:p>
      <w:pPr>
        <w:spacing w:after="40"/>
        <w:ind w:left="360"/>
      </w:pPr>
      <w:r>
        <w:t xml:space="preserve">D) </w:t>
      </w:r>
      <w:r>
        <w:t>Favorecer a retirada de sulfato da água de injeção, pois corta na superfície o aceptor das BRS e independe do alcance do nitrato no reservatório, embora exija mais peso e área no topside.</w:t>
      </w:r>
    </w:p>
    <w:p>
      <w:pPr>
        <w:spacing w:before="200" w:after="80"/>
      </w:pPr>
      <w:r>
        <w:rPr>
          <w:b/>
        </w:rPr>
        <w:t xml:space="preserve">1624. </w:t>
      </w:r>
      <w:r>
        <w:t>Em um estudo de prevenção de souring, a equipe questiona por que a injeção de nitrato pode funcionar mesmo quando o sulfato continua presente na água do mar injetada. Qual explicação representa melhor o mecanismo esperado no reservatório?</w:t>
      </w:r>
    </w:p>
    <w:p>
      <w:pPr>
        <w:spacing w:after="40"/>
        <w:ind w:left="360"/>
      </w:pPr>
      <w:r>
        <w:rPr>
          <w:b/>
        </w:rPr>
        <w:t xml:space="preserve">A) </w:t>
      </w:r>
      <w:r>
        <w:rPr>
          <w:b/>
        </w:rPr>
        <w:t>O nitrato permite que BRN heterotróficas consumam carbono competindo com as BRS e que BRN oxidadoras de sulfeto convertam sulfeto em sulfato ou enxofre.</w:t>
      </w:r>
    </w:p>
    <w:p>
      <w:pPr>
        <w:spacing w:after="40"/>
        <w:ind w:left="360"/>
      </w:pPr>
      <w:r>
        <w:t xml:space="preserve">B) </w:t>
      </w:r>
      <w:r>
        <w:t>O nitrato passa a ser o principal aceptor final das próprias BRS, desviando sua atividade de formação de H2S para rotas menos corrosivas.</w:t>
      </w:r>
    </w:p>
    <w:p>
      <w:pPr>
        <w:spacing w:after="40"/>
        <w:ind w:left="360"/>
      </w:pPr>
      <w:r>
        <w:t xml:space="preserve">C) </w:t>
      </w:r>
      <w:r>
        <w:t>O nitrato favorece grupos de BRS que oxidam completamente substratos a CO2, reduzindo a participação dos grupos que produzem acetato.</w:t>
      </w:r>
    </w:p>
    <w:p>
      <w:pPr>
        <w:spacing w:after="40"/>
        <w:ind w:left="360"/>
      </w:pPr>
      <w:r>
        <w:t xml:space="preserve">D) </w:t>
      </w:r>
      <w:r>
        <w:t>O nitrato atua principalmente pela própria presença química no meio, enquanto a ecologia das BRN e a distribuição redox têm papel secundário no controle do sulfeto.</w:t>
      </w:r>
    </w:p>
    <w:p>
      <w:pPr>
        <w:spacing w:before="200" w:after="80"/>
      </w:pPr>
      <w:r>
        <w:rPr>
          <w:b/>
        </w:rPr>
        <w:t xml:space="preserve">1625. </w:t>
      </w:r>
      <w:r>
        <w:t>A carga de H2S enviada à unidade de recuperação de enxofre oscila ao longo do dia conforme varia o tratamento das correntes ligadas ao sistema de injeção. Para preservar a conversão, mantendo a estequiometria adequada entre H2S e SO2, qual estratégia de controle é a mais apropriada?</w:t>
      </w:r>
    </w:p>
    <w:p>
      <w:pPr>
        <w:spacing w:after="40"/>
        <w:ind w:left="360"/>
      </w:pPr>
      <w:r>
        <w:rPr>
          <w:b/>
        </w:rPr>
        <w:t xml:space="preserve">A) </w:t>
      </w:r>
      <w:r>
        <w:rPr>
          <w:b/>
        </w:rPr>
        <w:t>Ajustar o ar de combustão com controle feed-forward/feed-back baseado na vazão de gás ácido e na razão ar:gás ácido.</w:t>
      </w:r>
    </w:p>
    <w:p>
      <w:pPr>
        <w:spacing w:after="40"/>
        <w:ind w:left="360"/>
      </w:pPr>
      <w:r>
        <w:t xml:space="preserve">B) </w:t>
      </w:r>
      <w:r>
        <w:t>Operar com excesso de ar para elevar o teor de SO2 em relação ao H2S e, assim, favorecer a conversão global.</w:t>
      </w:r>
    </w:p>
    <w:p>
      <w:pPr>
        <w:spacing w:after="40"/>
        <w:ind w:left="360"/>
      </w:pPr>
      <w:r>
        <w:t xml:space="preserve">C) </w:t>
      </w:r>
      <w:r>
        <w:t>Controlar prioritariamente a temperatura do condensador final, pois ela determina a relação H2S:SO2 no forno Claus.</w:t>
      </w:r>
    </w:p>
    <w:p>
      <w:pPr>
        <w:spacing w:after="40"/>
        <w:ind w:left="360"/>
      </w:pPr>
      <w:r>
        <w:t xml:space="preserve">D) </w:t>
      </w:r>
      <w:r>
        <w:t>Manter a vazão de ar fixa e absorver as variações de composição pelo ajuste de stripping do solvente no AGR.</w:t>
      </w:r>
    </w:p>
    <w:p>
      <w:pPr>
        <w:spacing w:before="200" w:after="80"/>
      </w:pPr>
      <w:r>
        <w:rPr>
          <w:b/>
        </w:rPr>
        <w:t xml:space="preserve">1626. </w:t>
      </w:r>
      <w:r>
        <w:t>Em um projeto integrado de tratamento, o gás associado precisará passar por remoção seletiva de H2S e também por remoção profunda de CO2 para outra finalidade do campo. A equipe quer evitar que a etapa de CO2 prejudique o envio de uma corrente ácida adequada à recuperação de enxofre. Qual arranjo é mais coerente?</w:t>
      </w:r>
    </w:p>
    <w:p>
      <w:pPr>
        <w:spacing w:after="40"/>
        <w:ind w:left="360"/>
      </w:pPr>
      <w:r>
        <w:t xml:space="preserve">A) </w:t>
      </w:r>
      <w:r>
        <w:t>Concentrar a otimização no condensador final da recuperação de enxofre, porque a necessidade de separação entre H2S e CO2 é definida principalmente nessa etapa.</w:t>
      </w:r>
    </w:p>
    <w:p>
      <w:pPr>
        <w:spacing w:after="40"/>
        <w:ind w:left="360"/>
      </w:pPr>
      <w:r>
        <w:rPr>
          <w:b/>
        </w:rPr>
        <w:t xml:space="preserve">B) </w:t>
      </w:r>
      <w:r>
        <w:rPr>
          <w:b/>
        </w:rPr>
        <w:t>Instalar duas etapas em série: a primeira para remoção seletiva de H2S com solvente profundamente despojado e a segunda para remoção de CO2 do gás já livre de H2S.</w:t>
      </w:r>
    </w:p>
    <w:p>
      <w:pPr>
        <w:spacing w:after="40"/>
        <w:ind w:left="360"/>
      </w:pPr>
      <w:r>
        <w:t xml:space="preserve">C) </w:t>
      </w:r>
      <w:r>
        <w:t>Usar uma única absorção/regeneração com solvente seletivo ajustado para remover H2S e também atingir a remoção profunda de CO2, deixando o balanceamento de composição para o regenerador.</w:t>
      </w:r>
    </w:p>
    <w:p>
      <w:pPr>
        <w:spacing w:after="40"/>
        <w:ind w:left="360"/>
      </w:pPr>
      <w:r>
        <w:t xml:space="preserve">D) </w:t>
      </w:r>
      <w:r>
        <w:t>Colocar a etapa de remoção profunda de CO2 antes da seletiva de H2S, pois o enriquecimento de H2S para a recuperação de enxofre melhora quando o CO2 é retirado primeiro.</w:t>
      </w:r>
    </w:p>
    <w:p>
      <w:pPr>
        <w:spacing w:before="200" w:after="80"/>
      </w:pPr>
      <w:r>
        <w:rPr>
          <w:b/>
        </w:rPr>
        <w:t xml:space="preserve">1627. </w:t>
      </w:r>
      <w:r>
        <w:t>Em um campo com histórico de souring, a equipe avalia duas ações para a água do mar de injeção: instalar remoção de sulfato a montante ou manter o sulfato e confiar principalmente em injeção de nitrato no reservatório. Se a prioridade é reduzir de forma mais direta o potencial de geração de H2S pelas bactérias redutoras de sulfato antes da água alcançar zonas anóxicas com matéria orgânica, qual lógica sustenta melhor a decisão?</w:t>
      </w:r>
    </w:p>
    <w:p>
      <w:pPr>
        <w:spacing w:after="40"/>
        <w:ind w:left="360"/>
      </w:pPr>
      <w:r>
        <w:t xml:space="preserve">A) </w:t>
      </w:r>
      <w:r>
        <w:t>A remoção seletiva de H2S no gás associado reduz de forma mais direta o potencial de geração de H2S no reservatório, porque diminui a concentração de enxofre reativo recirculando na água de injeção.</w:t>
      </w:r>
    </w:p>
    <w:p>
      <w:pPr>
        <w:spacing w:after="40"/>
        <w:ind w:left="360"/>
      </w:pPr>
      <w:r>
        <w:t xml:space="preserve">B) </w:t>
      </w:r>
      <w:r>
        <w:t>O aumento da intensidade de regeneração do solvente no tratamento do gás reduz de forma mais direta o potencial de geração de H2S, porque limita o crescimento autotrófico das bactérias redutoras de sulfato por queda de CO2.</w:t>
      </w:r>
    </w:p>
    <w:p>
      <w:pPr>
        <w:spacing w:after="40"/>
        <w:ind w:left="360"/>
      </w:pPr>
      <w:r>
        <w:rPr>
          <w:b/>
        </w:rPr>
        <w:t xml:space="preserve">C) </w:t>
      </w:r>
      <w:r>
        <w:rPr>
          <w:b/>
        </w:rPr>
        <w:t>A remoção de sulfato na água de injeção reduz o aceptor final de elétrons das bactérias redutoras de sulfato antes do contato com o reservatório, atacando a geração potencial de H2S na origem.</w:t>
      </w:r>
    </w:p>
    <w:p>
      <w:pPr>
        <w:spacing w:after="40"/>
        <w:ind w:left="360"/>
      </w:pPr>
      <w:r>
        <w:t xml:space="preserve">D) </w:t>
      </w:r>
      <w:r>
        <w:t>A injeção de nitrato reduz de forma mais direta o potencial de geração de H2S, porque substitui o papel do sulfato como aceptor final das bactérias redutoras de sulfato ao longo do escoamento.</w:t>
      </w:r>
    </w:p>
    <w:p>
      <w:pPr>
        <w:spacing w:before="200" w:after="80"/>
      </w:pPr>
      <w:r>
        <w:rPr>
          <w:b/>
        </w:rPr>
        <w:t xml:space="preserve">1628. </w:t>
      </w:r>
      <w:r>
        <w:t>Após a implantação de injeção de nitrato em um reservatório com água do mar de injeção, a concentração de sulfato na água permanece elevada, mas o H2S nos fluidos produzidos cai de forma consistente. Qual interpretação explica melhor esse resultado?</w:t>
      </w:r>
    </w:p>
    <w:p>
      <w:pPr>
        <w:spacing w:after="40"/>
        <w:ind w:left="360"/>
      </w:pPr>
      <w:r>
        <w:rPr>
          <w:b/>
        </w:rPr>
        <w:t xml:space="preserve">A) </w:t>
      </w:r>
      <w:r>
        <w:rPr>
          <w:b/>
        </w:rPr>
        <w:t>O nitrato favoreceu bactérias redutoras de nitrato que competem por carbono e também microrganismos que oxidam sulfeto com nitrato, reduzindo tanto a atividade das bactérias redutoras de sulfato quanto o H2S já gerado.</w:t>
      </w:r>
    </w:p>
    <w:p>
      <w:pPr>
        <w:spacing w:after="40"/>
        <w:ind w:left="360"/>
      </w:pPr>
      <w:r>
        <w:t xml:space="preserve">B) </w:t>
      </w:r>
      <w:r>
        <w:t>As bactérias redutoras de sulfato passaram a reduzir nitrato no lugar de sulfato, mantendo o mesmo acesso ao carbono, porém formando menos H2S como produto final.</w:t>
      </w:r>
    </w:p>
    <w:p>
      <w:pPr>
        <w:spacing w:after="40"/>
        <w:ind w:left="360"/>
      </w:pPr>
      <w:r>
        <w:t xml:space="preserve">C) </w:t>
      </w:r>
      <w:r>
        <w:t>O nitrato reagiu predominantemente com o sulfato dissolvido, reduzindo a disponibilidade de sulfato para bactérias redutoras de sulfato e, por isso, a queda de H2S ocorreu sem participação microbiana relevante.</w:t>
      </w:r>
    </w:p>
    <w:p>
      <w:pPr>
        <w:spacing w:after="40"/>
        <w:ind w:left="360"/>
      </w:pPr>
      <w:r>
        <w:t xml:space="preserve">D) </w:t>
      </w:r>
      <w:r>
        <w:t>A principal mudança foi a remoção de CO2 do sistema, que limitou o crescimento das bactérias redutoras de sulfato autotróficas e explicou a queda de H2S mesmo sem alterar o balanço de aceptores.</w:t>
      </w:r>
    </w:p>
    <w:p>
      <w:pPr>
        <w:spacing w:before="200" w:after="80"/>
      </w:pPr>
      <w:r>
        <w:rPr>
          <w:b/>
        </w:rPr>
        <w:t xml:space="preserve">1629. </w:t>
      </w:r>
      <w:r>
        <w:t>Um projeto avalia duas arquiteturas para um reservatório com risco de souring: (i) remover sulfato da água do mar antes da injeção, com maior complexidade de superfície; (ii) manter a água com sulfato e atuar por injeção de nitrato, aceitando possível tratamento adicional de H2S na superfície. A caracterização microbiológica ainda é limitada e há preocupação com carga futura sobre correntes gasosas ácidas. Qual argumento técnico favorece mais a opção (i)?</w:t>
      </w:r>
    </w:p>
    <w:p>
      <w:pPr>
        <w:spacing w:after="40"/>
        <w:ind w:left="360"/>
      </w:pPr>
      <w:r>
        <w:t xml:space="preserve">A) </w:t>
      </w:r>
      <w:r>
        <w:t>Ela reduz ao mesmo tempo o sulfato e o carbono orgânico disponível às BRS na água de injeção, atacando na superfície os dois principais controladores do souring.</w:t>
      </w:r>
    </w:p>
    <w:p>
      <w:pPr>
        <w:spacing w:after="40"/>
        <w:ind w:left="360"/>
      </w:pPr>
      <w:r>
        <w:rPr>
          <w:b/>
        </w:rPr>
        <w:t xml:space="preserve">B) </w:t>
      </w:r>
      <w:r>
        <w:rPr>
          <w:b/>
        </w:rPr>
        <w:t>Ela reduz o aceitador das BRS antes da injeção, tornando o controle menos dependente da presença e atividade de BRN e reduzindo, em tendência, o H2S que chegaria ao tratamento gasoso.</w:t>
      </w:r>
    </w:p>
    <w:p>
      <w:pPr>
        <w:spacing w:after="40"/>
        <w:ind w:left="360"/>
      </w:pPr>
      <w:r>
        <w:t xml:space="preserve">C) </w:t>
      </w:r>
      <w:r>
        <w:t>Ela é favorecida porque a retirada de sulfato transfere o controle do souring para a recuperação de enxofre na superfície e reduz a importância da distribuição redox e da ecologia microbiana no reservatório.</w:t>
      </w:r>
    </w:p>
    <w:p>
      <w:pPr>
        <w:spacing w:after="40"/>
        <w:ind w:left="360"/>
      </w:pPr>
      <w:r>
        <w:t xml:space="preserve">D) </w:t>
      </w:r>
      <w:r>
        <w:t>Ela é favorecida porque correntes gasosas ácidas com menor teor de H2S tendem a simplificar o ajuste da recuperação de enxofre, compensando a maior complexidade de superfície.</w:t>
      </w:r>
    </w:p>
    <w:p>
      <w:pPr>
        <w:spacing w:before="200" w:after="80"/>
      </w:pPr>
      <w:r>
        <w:rPr>
          <w:b/>
        </w:rPr>
        <w:t xml:space="preserve">1630. </w:t>
      </w:r>
      <w:r>
        <w:t>Durante o comissionamento de um sistema de injeção de água do mar em um FPSO, a equipe de reservatório informa que há zonas anóxicas e matéria orgânica suficiente para atividade microbiana, mas a distribuição e a atividade de bactérias redutoras de nitrato no reservatório ainda são incertas. Se o objetivo principal for reduzir a dependência da resposta microbiológica do reservatório para prevenir souring, qual estratégia tende a ser mais robusta?</w:t>
      </w:r>
    </w:p>
    <w:p>
      <w:pPr>
        <w:spacing w:after="40"/>
        <w:ind w:left="360"/>
      </w:pPr>
      <w:r>
        <w:rPr>
          <w:b/>
        </w:rPr>
        <w:t xml:space="preserve">A) </w:t>
      </w:r>
      <w:r>
        <w:rPr>
          <w:b/>
        </w:rPr>
        <w:t>Remover sulfato da água antes da injeção, porque isso reduz o aceptor de elétrons usado pelas BRS e diminui o potencial de geração de H2S mesmo se a resposta das BRN variar entre zonas do reservatório.</w:t>
      </w:r>
    </w:p>
    <w:p>
      <w:pPr>
        <w:spacing w:after="40"/>
        <w:ind w:left="360"/>
      </w:pPr>
      <w:r>
        <w:t xml:space="preserve">B) </w:t>
      </w:r>
      <w:r>
        <w:t>Injetar nitrato como barreira principal, porque a redução de nitrato compete com a redução de sulfato e tende a limitar o souring sem exigir maior tratamento da água na superfície.</w:t>
      </w:r>
    </w:p>
    <w:p>
      <w:pPr>
        <w:spacing w:after="40"/>
        <w:ind w:left="360"/>
      </w:pPr>
      <w:r>
        <w:t xml:space="preserve">C) </w:t>
      </w:r>
      <w:r>
        <w:t>Remover sulfeto apenas das correntes gasosas associadas, porque controlar o H2S depois de formado oferece efeito equivalente sobre a atividade das BRS no reservatório.</w:t>
      </w:r>
    </w:p>
    <w:p>
      <w:pPr>
        <w:spacing w:after="40"/>
        <w:ind w:left="360"/>
      </w:pPr>
      <w:r>
        <w:t xml:space="preserve">D) </w:t>
      </w:r>
      <w:r>
        <w:t>Priorizar a redução de CO2 no trem de absorção/regeneração, porque menor teor de CO2 no sistema de processo reduz a disponibilidade de aceptores para metabolismo anaeróbio no reservatório.</w:t>
      </w:r>
    </w:p>
    <w:p>
      <w:pPr>
        <w:spacing w:before="200" w:after="80"/>
      </w:pPr>
      <w:r>
        <w:rPr>
          <w:b/>
        </w:rPr>
        <w:t xml:space="preserve">1631. </w:t>
      </w:r>
      <w:r>
        <w:t>Em um trem de tratamento de gás ácido associado ao sistema de água de injeção, a corrente enviada à unidade de recuperação de enxofre apresenta muito CO2 e teor relativamente baixo de H2S, resultando em recuperação abaixo da meta. Qual ajuste de integração na seção de absorção/regeneração tende a atacar a causa mais diretamente?</w:t>
      </w:r>
    </w:p>
    <w:p>
      <w:pPr>
        <w:spacing w:after="40"/>
        <w:ind w:left="360"/>
      </w:pPr>
      <w:r>
        <w:t xml:space="preserve">A) </w:t>
      </w:r>
      <w:r>
        <w:t>Direcionar mais ar de combustão à fornalha da Claus, ajustando a estequiometria para compensar a diluição por CO2 sem mudar a composição do gás ácido.</w:t>
      </w:r>
    </w:p>
    <w:p>
      <w:pPr>
        <w:spacing w:after="40"/>
        <w:ind w:left="360"/>
      </w:pPr>
      <w:r>
        <w:t xml:space="preserve">B) </w:t>
      </w:r>
      <w:r>
        <w:t>Antecipar a injeção de nitrato na água do mar, reduzindo a produção de H2S no reservatório e enriquecendo de imediato o gás ácido em H2S.</w:t>
      </w:r>
    </w:p>
    <w:p>
      <w:pPr>
        <w:spacing w:after="40"/>
        <w:ind w:left="360"/>
      </w:pPr>
      <w:r>
        <w:rPr>
          <w:b/>
        </w:rPr>
        <w:t xml:space="preserve">C) </w:t>
      </w:r>
      <w:r>
        <w:rPr>
          <w:b/>
        </w:rPr>
        <w:t>Inserir um vaso flash no solvente rico antes do stripper, removendo parte do CO2 e elevando a fração de H2S no gás ácido para a recuperação de enxofre.</w:t>
      </w:r>
    </w:p>
    <w:p>
      <w:pPr>
        <w:spacing w:after="40"/>
        <w:ind w:left="360"/>
      </w:pPr>
      <w:r>
        <w:t xml:space="preserve">D) </w:t>
      </w:r>
      <w:r>
        <w:t>Aumentar a temperatura do condensador final da recuperação de enxofre, reduzindo a condensação de enxofre e concentrando o H2S na corrente remanescente.</w:t>
      </w:r>
    </w:p>
    <w:p>
      <w:pPr>
        <w:spacing w:before="200" w:after="80"/>
      </w:pPr>
      <w:r>
        <w:rPr>
          <w:b/>
        </w:rPr>
        <w:t xml:space="preserve">1632. </w:t>
      </w:r>
      <w:r>
        <w:t>Em uma unidade de recuperação de enxofre de um FPSO, a equipe observa ao mesmo tempo desvio da conversão global e perdas de enxofre por arraste na etapa final do processo. Qual combinação de ações atua mais diretamente sobre esses dois mecanismos?</w:t>
      </w:r>
    </w:p>
    <w:p>
      <w:pPr>
        <w:spacing w:after="40"/>
        <w:ind w:left="360"/>
      </w:pPr>
      <w:r>
        <w:t xml:space="preserve">A) </w:t>
      </w:r>
      <w:r>
        <w:t>Ajustar a absorção a montante para enviar mais CO2 junto com o gás ácido e operar o condensador final em temperatura mais alta, reduzindo a carga térmica da unidade.</w:t>
      </w:r>
    </w:p>
    <w:p>
      <w:pPr>
        <w:spacing w:after="40"/>
        <w:ind w:left="360"/>
      </w:pPr>
      <w:r>
        <w:rPr>
          <w:b/>
        </w:rPr>
        <w:t xml:space="preserve">B) </w:t>
      </w:r>
      <w:r>
        <w:rPr>
          <w:b/>
        </w:rPr>
        <w:t>Ajustar a relação ar:gás ácido para manter a estequiometria H2S:SO2 e operar o condensador final na menor temperatura compatível com o vapor de baixa pressão.</w:t>
      </w:r>
    </w:p>
    <w:p>
      <w:pPr>
        <w:spacing w:after="40"/>
        <w:ind w:left="360"/>
      </w:pPr>
      <w:r>
        <w:t xml:space="preserve">C) </w:t>
      </w:r>
      <w:r>
        <w:t>Controlar a vazão de ar principalmente pela carga térmica da fornalha e compensar eventuais desvios de conversão com ajustes nos condensadores.</w:t>
      </w:r>
    </w:p>
    <w:p>
      <w:pPr>
        <w:spacing w:after="40"/>
        <w:ind w:left="360"/>
      </w:pPr>
      <w:r>
        <w:t xml:space="preserve">D) </w:t>
      </w:r>
      <w:r>
        <w:t>Elevar a circulação de solvente no AGR e deslocar o ponto de flash para depois do stripper, buscando maior estabilidade hidráulica na regeneração.</w:t>
      </w:r>
    </w:p>
    <w:p>
      <w:pPr>
        <w:spacing w:before="200" w:after="80"/>
      </w:pPr>
      <w:r>
        <w:rPr>
          <w:b/>
        </w:rPr>
        <w:t xml:space="preserve">1633. </w:t>
      </w:r>
      <w:r>
        <w:t>Na etapa de projeto de um FPSO, duas filosofias para mitigação de souring estão em avaliação. A primeira prevê remoção de sulfato na água do mar antes da injeção, com maior complexidade de tratamento de superfície. A segunda simplifica o tratamento topside e aposta no ajuste do perfil de aceptores no reservatório por injeção de nitrato. Qual critério de decisão é tecnicamente mais sólido?</w:t>
      </w:r>
    </w:p>
    <w:p>
      <w:pPr>
        <w:spacing w:after="40"/>
        <w:ind w:left="360"/>
      </w:pPr>
      <w:r>
        <w:t xml:space="preserve">A) </w:t>
      </w:r>
      <w:r>
        <w:t>Priorizar a alternativa que aumente o teor de CO2 no gás ácido, já que isso tende a ampliar a flexibilidade da recuperação de enxofre e, por consequência, a mitigar o souring no reservatório.</w:t>
      </w:r>
    </w:p>
    <w:p>
      <w:pPr>
        <w:spacing w:after="40"/>
        <w:ind w:left="360"/>
      </w:pPr>
      <w:r>
        <w:t xml:space="preserve">B) </w:t>
      </w:r>
      <w:r>
        <w:t>Basear a decisão principalmente na toxicidade e na corrosividade do H2S, porque o risco operacional é definido sobretudo pela presença do composto produzido, e não pela rota de controle adotada.</w:t>
      </w:r>
    </w:p>
    <w:p>
      <w:pPr>
        <w:spacing w:after="40"/>
        <w:ind w:left="360"/>
      </w:pPr>
      <w:r>
        <w:t xml:space="preserve">C) </w:t>
      </w:r>
      <w:r>
        <w:t>Escolher a rota com menos equipamentos de superfície, pois a redução de interfaces e de manutenção topside pesa mais na decisão do que a variabilidade microbiológica observada no reservatório.</w:t>
      </w:r>
    </w:p>
    <w:p>
      <w:pPr>
        <w:spacing w:after="40"/>
        <w:ind w:left="360"/>
      </w:pPr>
      <w:r>
        <w:rPr>
          <w:b/>
        </w:rPr>
        <w:t xml:space="preserve">D) </w:t>
      </w:r>
      <w:r>
        <w:rPr>
          <w:b/>
        </w:rPr>
        <w:t>Comparar as alternativas por caracterização microbiana, disponibilidade de substratos e distribuição redox no reservatório, junto dos efeitos de superfície no tratamento de correntes com H2S e na integração com a recuperação de enxofre.</w:t>
      </w:r>
    </w:p>
    <w:p>
      <w:pPr>
        <w:spacing w:before="200" w:after="80"/>
      </w:pPr>
      <w:r>
        <w:rPr>
          <w:b/>
        </w:rPr>
        <w:t xml:space="preserve">1634. </w:t>
      </w:r>
      <w:r>
        <w:t>Em um desenvolvimento offshore, deseja-se enviar à recuperação de enxofre uma corrente ácida enriquecida em H2S e, ao mesmo tempo, especificar teor residual muito baixo de CO2 no gás tratado. Nessa situação, por que duas colunas de absorção/regeneração em série podem ser a melhor configuração?</w:t>
      </w:r>
    </w:p>
    <w:p>
      <w:pPr>
        <w:spacing w:after="40"/>
        <w:ind w:left="360"/>
      </w:pPr>
      <w:r>
        <w:t xml:space="preserve">A) </w:t>
      </w:r>
      <w:r>
        <w:t>Porque a primeira coluna faz a remoção profunda de CO2 para aumentar a seletividade da segunda ao H2S, e a etapa final completa a conversão do sulfato residual em enxofre.</w:t>
      </w:r>
    </w:p>
    <w:p>
      <w:pPr>
        <w:spacing w:after="40"/>
        <w:ind w:left="360"/>
      </w:pPr>
      <w:r>
        <w:t xml:space="preserve">B) </w:t>
      </w:r>
      <w:r>
        <w:t>Porque o arranjo em série concentra a remoção de H2S e o polimento de CO2 na absorção, tornando a razão ar:gás ácido da Claus pouco dependente da composição alimentada.</w:t>
      </w:r>
    </w:p>
    <w:p>
      <w:pPr>
        <w:spacing w:after="40"/>
        <w:ind w:left="360"/>
      </w:pPr>
      <w:r>
        <w:t xml:space="preserve">C) </w:t>
      </w:r>
      <w:r>
        <w:t>Porque duas colunas sucessivas permitem remover H2S e CO2 sem formar uma corrente ácida separada, dispensando a integração com a unidade de recuperação de enxofre.</w:t>
      </w:r>
    </w:p>
    <w:p>
      <w:pPr>
        <w:spacing w:after="40"/>
        <w:ind w:left="360"/>
      </w:pPr>
      <w:r>
        <w:rPr>
          <w:b/>
        </w:rPr>
        <w:t xml:space="preserve">D) </w:t>
      </w:r>
      <w:r>
        <w:rPr>
          <w:b/>
        </w:rPr>
        <w:t>Porque a primeira coluna captura preferencialmente o gás sulfídrico com solvente bem regenerado, gerando alimentação mais concentrada para a SRU; a segunda então faz o abatimento final de CO2 no gás adoçado.</w:t>
      </w:r>
    </w:p>
    <w:p>
      <w:pPr>
        <w:spacing w:before="200" w:after="80"/>
      </w:pPr>
      <w:r>
        <w:rPr>
          <w:b/>
        </w:rPr>
        <w:t xml:space="preserve">1635. </w:t>
      </w:r>
      <w:r>
        <w:t>Após meses de injeção de nitrato em um campo offshore, a queda de H2S foi menor que a esperada. As amostras mostram baixa disponibilidade de carbono orgânico dissolvido, mas ainda há sulfeto em partes do reservatório. Qual interpretação melhor orienta a revisão da estratégia?</w:t>
      </w:r>
    </w:p>
    <w:p>
      <w:pPr>
        <w:spacing w:after="40"/>
        <w:ind w:left="360"/>
      </w:pPr>
      <w:r>
        <w:t xml:space="preserve">A) </w:t>
      </w:r>
      <w:r>
        <w:t>A persistência de sulfeto mostra que o sulfato da água de injeção foi quase todo convertido, de modo que o maior ganho operacional está apenas em reforçar a recuperação na Claus.</w:t>
      </w:r>
    </w:p>
    <w:p>
      <w:pPr>
        <w:spacing w:after="40"/>
        <w:ind w:left="360"/>
      </w:pPr>
      <w:r>
        <w:t xml:space="preserve">B) </w:t>
      </w:r>
      <w:r>
        <w:t>A escassez de carbono torna a injeção de nitrato ineficaz, porque a redução de nitrato requer doadores orgânicos e não remove o sulfeto que já se acumulou no reservatório.</w:t>
      </w:r>
    </w:p>
    <w:p>
      <w:pPr>
        <w:spacing w:after="40"/>
        <w:ind w:left="360"/>
      </w:pPr>
      <w:r>
        <w:t xml:space="preserve">C) </w:t>
      </w:r>
      <w:r>
        <w:t>O sulfeto remanescente indica que o nitrato passou a atuar como aceptor terminal para BRS autotróficas, aumentando a formação de H2S em vez de restringi-la.</w:t>
      </w:r>
    </w:p>
    <w:p>
      <w:pPr>
        <w:spacing w:after="40"/>
        <w:ind w:left="360"/>
      </w:pPr>
      <w:r>
        <w:rPr>
          <w:b/>
        </w:rPr>
        <w:t xml:space="preserve">D) </w:t>
      </w:r>
      <w:r>
        <w:rPr>
          <w:b/>
        </w:rPr>
        <w:t>A escassez de carbono enfraquece a competição das BRN heterotróficas com as BRS, mas o nitrato ainda pode mitigar o souring via BRN oxidadoras de sulfeto em nichos redox favoráveis.</w:t>
      </w:r>
    </w:p>
    <w:p>
      <w:pPr>
        <w:spacing w:before="200" w:after="80"/>
      </w:pPr>
      <w:r>
        <w:rPr>
          <w:b/>
        </w:rPr>
        <w:t xml:space="preserve">1636. </w:t>
      </w:r>
      <w:r>
        <w:t>Uma unidade de tratamento associada à água de injeção gera gás ácido com fração de CO2 mais alta do que a prevista, e a recuperação de enxofre a jusante vem abaixo da meta. A equipe quer melhorar o desempenho sem mudar a filosofia geral do processo. Qual combinação de ajustes é tecnicamente mais coerente?</w:t>
      </w:r>
    </w:p>
    <w:p>
      <w:pPr>
        <w:spacing w:after="40"/>
        <w:ind w:left="360"/>
      </w:pPr>
      <w:r>
        <w:rPr>
          <w:b/>
        </w:rPr>
        <w:t xml:space="preserve">A) </w:t>
      </w:r>
      <w:r>
        <w:rPr>
          <w:b/>
        </w:rPr>
        <w:t>Instalar ou reotimizar um vaso flash no solvente rico para deslocar CO2 antes do stripper, enriquecendo o H2S no gás ácido, e ajustar o controle de ar pela vazão de gás ácido e pela razão ar:ácido.</w:t>
      </w:r>
    </w:p>
    <w:p>
      <w:pPr>
        <w:spacing w:after="40"/>
        <w:ind w:left="360"/>
      </w:pPr>
      <w:r>
        <w:t xml:space="preserve">B) </w:t>
      </w:r>
      <w:r>
        <w:t>Reduzir a seletividade da absorção para aumentar a captura simultânea de CO2 e H2S, porque maior vazão total de gás ácido tende a estabilizar a estequiometria da Claus.</w:t>
      </w:r>
    </w:p>
    <w:p>
      <w:pPr>
        <w:spacing w:after="40"/>
        <w:ind w:left="360"/>
      </w:pPr>
      <w:r>
        <w:t xml:space="preserve">C) </w:t>
      </w:r>
      <w:r>
        <w:t>Operar com maior regeneração global de solvente para remover mais CO2 junto com H2S, aceitando gás ácido mais diluído e compensando a conversão com maior temperatura no condensador final.</w:t>
      </w:r>
    </w:p>
    <w:p>
      <w:pPr>
        <w:spacing w:after="40"/>
        <w:ind w:left="360"/>
      </w:pPr>
      <w:r>
        <w:t xml:space="preserve">D) </w:t>
      </w:r>
      <w:r>
        <w:t>Manter a seção de absorção inalterada e concentrar o ajuste no condensador final, porque a maior parte da perda de recuperação decorre da condensação e não da composição do gás ácido.</w:t>
      </w:r>
    </w:p>
    <w:p>
      <w:pPr>
        <w:spacing w:before="200" w:after="80"/>
      </w:pPr>
      <w:r>
        <w:rPr>
          <w:b/>
        </w:rPr>
        <w:t xml:space="preserve">1637. </w:t>
      </w:r>
      <w:r>
        <w:t>Um desenvolvimento offshore precisa tratar uma corrente gasosa associada ao sistema de injeção de água de modo a enviar H2S concentrado para recuperação de enxofre e, ao mesmo tempo, obter remoção profunda de CO2 na corrente remanescente para outro destino. Qual arranjo de absorção/regeneração atende melhor a esse objetivo?</w:t>
      </w:r>
    </w:p>
    <w:p>
      <w:pPr>
        <w:spacing w:after="40"/>
        <w:ind w:left="360"/>
      </w:pPr>
      <w:r>
        <w:t xml:space="preserve">A) </w:t>
      </w:r>
      <w:r>
        <w:t>Remover primeiro o CO2 para reduzir a carga total do gás e, em seguida, usar a mesma solução absorvente para capturar seletivamente o H2S sem nova regeneração.</w:t>
      </w:r>
    </w:p>
    <w:p>
      <w:pPr>
        <w:spacing w:after="40"/>
        <w:ind w:left="360"/>
      </w:pPr>
      <w:r>
        <w:t xml:space="preserve">B) </w:t>
      </w:r>
      <w:r>
        <w:t>Uma única coluna operada com solvente parcialmente regenerado, porque a remoção conjunta de H2S e CO2 na mesma etapa produz a separação mais seletiva entre ambos.</w:t>
      </w:r>
    </w:p>
    <w:p>
      <w:pPr>
        <w:spacing w:after="40"/>
        <w:ind w:left="360"/>
      </w:pPr>
      <w:r>
        <w:rPr>
          <w:b/>
        </w:rPr>
        <w:t xml:space="preserve">C) </w:t>
      </w:r>
      <w:r>
        <w:rPr>
          <w:b/>
        </w:rPr>
        <w:t>Duas etapas em série: primeiro uma absorção/regeneração seletiva de H2S com solvente profundamente despojado, depois uma etapa dedicada à remoção de CO2 do gás já livre de H2S.</w:t>
      </w:r>
    </w:p>
    <w:p>
      <w:pPr>
        <w:spacing w:after="40"/>
        <w:ind w:left="360"/>
      </w:pPr>
      <w:r>
        <w:t xml:space="preserve">D) </w:t>
      </w:r>
      <w:r>
        <w:t>Regenerar menos o solvente na primeira etapa para preservar CO2 dissolvido e favorecer que o H2S siga junto com o gás tratado para separação posterior.</w:t>
      </w:r>
    </w:p>
    <w:p>
      <w:pPr>
        <w:spacing w:before="200" w:after="80"/>
      </w:pPr>
      <w:r>
        <w:rPr>
          <w:b/>
        </w:rPr>
        <w:t xml:space="preserve">1638. </w:t>
      </w:r>
      <w:r>
        <w:t>Em um FPSO com injeção de água do mar, a equipe avalia usar nitrato para reduzir souring em vez de ampliar a remoção de sulfato na superfície. Em um reservatório anóxico com matéria orgânica disponível, qual mecanismo torna essa estratégia potencialmente eficaz?</w:t>
      </w:r>
    </w:p>
    <w:p>
      <w:pPr>
        <w:spacing w:after="40"/>
        <w:ind w:left="360"/>
      </w:pPr>
      <w:r>
        <w:t xml:space="preserve">A) </w:t>
      </w:r>
      <w:r>
        <w:t>O nitrato reduz souring porque diminui a disponibilidade de sulfato na água captada antes da entrada no reservatório.</w:t>
      </w:r>
    </w:p>
    <w:p>
      <w:pPr>
        <w:spacing w:after="40"/>
        <w:ind w:left="360"/>
      </w:pPr>
      <w:r>
        <w:t xml:space="preserve">B) </w:t>
      </w:r>
      <w:r>
        <w:t>O nitrato melhora o controle de souring principalmente por elevar o teor de H2S no gás ácido tratado na superfície, aumentando a eficiência da recuperação de enxofre.</w:t>
      </w:r>
    </w:p>
    <w:p>
      <w:pPr>
        <w:spacing w:after="40"/>
        <w:ind w:left="360"/>
      </w:pPr>
      <w:r>
        <w:rPr>
          <w:b/>
        </w:rPr>
        <w:t xml:space="preserve">C) </w:t>
      </w:r>
      <w:r>
        <w:rPr>
          <w:b/>
        </w:rPr>
        <w:t>O nitrato favorece BRN que competem por carbono com as BRS e, em alguns casos, oxidam sulfeto, reduzindo a formação e a persistência de H2S.</w:t>
      </w:r>
    </w:p>
    <w:p>
      <w:pPr>
        <w:spacing w:after="40"/>
        <w:ind w:left="360"/>
      </w:pPr>
      <w:r>
        <w:t xml:space="preserve">D) </w:t>
      </w:r>
      <w:r>
        <w:t>O nitrato desloca a redução de sulfato de forma uniforme no reservatório, de modo que a ecologia das BRN e a oferta de carbono deixam de ser os fatores mais relevantes.</w:t>
      </w:r>
    </w:p>
    <w:p>
      <w:pPr>
        <w:spacing w:before="200" w:after="80"/>
      </w:pPr>
      <w:r>
        <w:rPr>
          <w:b/>
        </w:rPr>
        <w:t xml:space="preserve">1639. </w:t>
      </w:r>
      <w:r>
        <w:t>Um FPSO em retrofit precisa reduzir o risco de souring. Há pouco espaço para novos módulos, mas o reservatório apresenta grande heterogeneidade redox e a equipe tem baixa confiança na caracterização de BRN. A gerência quer a alternativa com resposta mais previsível sobre a geração de H2S, aceitando maior complexidade de superfície. Qual escolha é mais coerente?</w:t>
      </w:r>
    </w:p>
    <w:p>
      <w:pPr>
        <w:spacing w:after="40"/>
        <w:ind w:left="360"/>
      </w:pPr>
      <w:r>
        <w:t xml:space="preserve">A) </w:t>
      </w:r>
      <w:r>
        <w:t>Priorizar a injeção de nitrato, porque a competição por aceptores tende a oferecer resposta operacional mais uniforme mesmo quando a presença e a atividade de BRN não estão bem mapeadas.</w:t>
      </w:r>
    </w:p>
    <w:p>
      <w:pPr>
        <w:spacing w:after="40"/>
        <w:ind w:left="360"/>
      </w:pPr>
      <w:r>
        <w:t xml:space="preserve">B) </w:t>
      </w:r>
      <w:r>
        <w:t>Inserir uma etapa adicional de remoção profunda de CO2 no tratamento gasoso, porque limitar CO2 tende a substituir a necessidade de controlar sulfato ou nitrato no sistema de injeção.</w:t>
      </w:r>
    </w:p>
    <w:p>
      <w:pPr>
        <w:spacing w:after="40"/>
        <w:ind w:left="360"/>
      </w:pPr>
      <w:r>
        <w:t xml:space="preserve">C) </w:t>
      </w:r>
      <w:r>
        <w:t>Concentrar o investimento na remoção de H2S das correntes gasosas associadas, porque tratar o H2S depois de formado reduz de forma semelhante o souring no reservatório.</w:t>
      </w:r>
    </w:p>
    <w:p>
      <w:pPr>
        <w:spacing w:after="40"/>
        <w:ind w:left="360"/>
      </w:pPr>
      <w:r>
        <w:rPr>
          <w:b/>
        </w:rPr>
        <w:t xml:space="preserve">D) </w:t>
      </w:r>
      <w:r>
        <w:rPr>
          <w:b/>
        </w:rPr>
        <w:t>Priorizar a remoção de sulfato na água de injeção antes do reservatório, porque o resultado depende menos da ecologia microbiana local, embora possa ampliar a complexidade do tratamento de superfície.</w:t>
      </w:r>
    </w:p>
    <w:p>
      <w:pPr>
        <w:spacing w:before="200" w:after="80"/>
      </w:pPr>
      <w:r>
        <w:rPr>
          <w:b/>
        </w:rPr>
        <w:t xml:space="preserve">1640. </w:t>
      </w:r>
      <w:r>
        <w:t>Em um FPSO que passará a reinjetar água do mar em um reservatório com histórico de souring, a equipe dispõe de duas rotas principais: instalar uma etapa de remoção de sulfato por tratamento físico-químico na água de injeção ou mitigar o problema predominantemente por injeção de nitrato no reservatório. Como a caracterização microbiológica ainda é incerta, o projeto quer priorizar a medida com efeito mais direto sobre o potencial de geração de H2S. Qual escolha é mais coerente?</w:t>
      </w:r>
    </w:p>
    <w:p>
      <w:pPr>
        <w:spacing w:after="40"/>
        <w:ind w:left="360"/>
      </w:pPr>
      <w:r>
        <w:rPr>
          <w:b/>
        </w:rPr>
        <w:t xml:space="preserve">A) </w:t>
      </w:r>
      <w:r>
        <w:rPr>
          <w:b/>
        </w:rPr>
        <w:t>Priorizar a remoção de sulfato na água de injeção, porque isso reduz o aceptor de elétrons usado pelas BRS antes que ele entre no reservatório.</w:t>
      </w:r>
    </w:p>
    <w:p>
      <w:pPr>
        <w:spacing w:after="40"/>
        <w:ind w:left="360"/>
      </w:pPr>
      <w:r>
        <w:t xml:space="preserve">B) </w:t>
      </w:r>
      <w:r>
        <w:t>Priorizar a recuperação de enxofre em superfície, porque converter o H2S gerado tende a controlar a origem do souring no reservatório.</w:t>
      </w:r>
    </w:p>
    <w:p>
      <w:pPr>
        <w:spacing w:after="40"/>
        <w:ind w:left="360"/>
      </w:pPr>
      <w:r>
        <w:t xml:space="preserve">C) </w:t>
      </w:r>
      <w:r>
        <w:t>Manter o sulfato na água injetada e focar no condensador final da recuperação de enxofre, porque perdas por arraste tendem a dominar o risco de H2S no sistema de injeção.</w:t>
      </w:r>
    </w:p>
    <w:p>
      <w:pPr>
        <w:spacing w:after="40"/>
        <w:ind w:left="360"/>
      </w:pPr>
      <w:r>
        <w:t xml:space="preserve">D) </w:t>
      </w:r>
      <w:r>
        <w:t>Priorizar a injeção de nitrato, porque a competição por aceptores e substratos costuma ser suficiente para conter as BRS sem depender fortemente da composição microbiana do reservatório.</w:t>
      </w:r>
    </w:p>
    <w:p>
      <w:pPr>
        <w:spacing w:before="200" w:after="80"/>
      </w:pPr>
      <w:r>
        <w:rPr>
          <w:b/>
        </w:rPr>
        <w:t xml:space="preserve">1641. </w:t>
      </w:r>
      <w:r>
        <w:t>Uma unidade de tratamento associada ao sistema de água de injeção passou a gerar um gás ácido com H2S e muito CO2. O FPSO precisa, ao mesmo tempo, maximizar a eficiência da unidade de recuperação de enxofre e entregar uma corrente com remoção profunda de CO2 para outra finalidade. Qual arranjo de absorção/regeneração tende a ser mais coerente com esses objetivos?</w:t>
      </w:r>
    </w:p>
    <w:p>
      <w:pPr>
        <w:spacing w:after="40"/>
        <w:ind w:left="360"/>
      </w:pPr>
      <w:r>
        <w:t xml:space="preserve">A) </w:t>
      </w:r>
      <w:r>
        <w:t>Primeiro remover profundamente CO2 na primeira coluna e encaminhar o gás remanescente, ainda com H2S diluído, para uma segunda etapa de H2S, preservando a carga do regenerador.</w:t>
      </w:r>
    </w:p>
    <w:p>
      <w:pPr>
        <w:spacing w:after="40"/>
        <w:ind w:left="360"/>
      </w:pPr>
      <w:r>
        <w:t xml:space="preserve">B) </w:t>
      </w:r>
      <w:r>
        <w:t>Fazer uma única absorção regenerativa ajustada para retirar H2S e CO2 ao máximo na mesma coluna, aceitando um gás ácido mais diluído na alimentação da recuperação de enxofre.</w:t>
      </w:r>
    </w:p>
    <w:p>
      <w:pPr>
        <w:spacing w:after="40"/>
        <w:ind w:left="360"/>
      </w:pPr>
      <w:r>
        <w:rPr>
          <w:b/>
        </w:rPr>
        <w:t xml:space="preserve">C) </w:t>
      </w:r>
      <w:r>
        <w:rPr>
          <w:b/>
        </w:rPr>
        <w:t>Remover primeiro H2S seletivamente com solvente bem regenerado e, depois, retirar CO2 do gás já sem H2S em uma segunda etapa; se preciso, aplicar flash no solvente rico antes do stripper para liberar CO2.</w:t>
      </w:r>
    </w:p>
    <w:p>
      <w:pPr>
        <w:spacing w:after="40"/>
        <w:ind w:left="360"/>
      </w:pPr>
      <w:r>
        <w:t xml:space="preserve">D) </w:t>
      </w:r>
      <w:r>
        <w:t>Operar uma etapa seletiva de H2S com regeneração moderada do solvente e compensar a menor seletividade aumentando o ar de combustão na recuperação de enxofre.</w:t>
      </w:r>
    </w:p>
    <w:p>
      <w:pPr>
        <w:spacing w:before="200" w:after="80"/>
      </w:pPr>
      <w:r>
        <w:rPr>
          <w:b/>
        </w:rPr>
        <w:t xml:space="preserve">1642. </w:t>
      </w:r>
      <w:r>
        <w:t>Em um FPSO com injeção de água do mar, a equipe avalia instalar remoção de sulfato a montante do sistema de injeção após identificar risco de souring em zonas anóxicas do reservatório. Qual justificativa técnica sustenta melhor essa decisão?</w:t>
      </w:r>
    </w:p>
    <w:p>
      <w:pPr>
        <w:spacing w:after="40"/>
        <w:ind w:left="360"/>
      </w:pPr>
      <w:r>
        <w:rPr>
          <w:b/>
        </w:rPr>
        <w:t xml:space="preserve">A) </w:t>
      </w:r>
      <w:r>
        <w:rPr>
          <w:b/>
        </w:rPr>
        <w:t>Remover sulfato limita o aceptor final de elétrons das bactérias redutoras de sulfato em zonas anóxicas, reduzindo a geração de H2S.</w:t>
      </w:r>
    </w:p>
    <w:p>
      <w:pPr>
        <w:spacing w:after="40"/>
        <w:ind w:left="360"/>
      </w:pPr>
      <w:r>
        <w:t xml:space="preserve">B) </w:t>
      </w:r>
      <w:r>
        <w:t>Remover sulfato reduz a solubilidade de barita em toda a formação, o que interrompe a principal fonte de H2S no reservatório.</w:t>
      </w:r>
    </w:p>
    <w:p>
      <w:pPr>
        <w:spacing w:after="40"/>
        <w:ind w:left="360"/>
      </w:pPr>
      <w:r>
        <w:t xml:space="preserve">C) </w:t>
      </w:r>
      <w:r>
        <w:t>Remover sulfato eleva o potencial oxidante da água injetada, suprimindo diretamente os microrganismos anaeróbios no meio poroso.</w:t>
      </w:r>
    </w:p>
    <w:p>
      <w:pPr>
        <w:spacing w:after="40"/>
        <w:ind w:left="360"/>
      </w:pPr>
      <w:r>
        <w:t xml:space="preserve">D) </w:t>
      </w:r>
      <w:r>
        <w:t>Remover sulfato desloca a maior parte do CO2 dissolvido da água de injeção, reduzindo a necessidade de tratamento de gás ácido a jusante.</w:t>
      </w:r>
    </w:p>
    <w:p>
      <w:pPr>
        <w:spacing w:before="200" w:after="80"/>
      </w:pPr>
      <w:r>
        <w:rPr>
          <w:b/>
        </w:rPr>
        <w:t xml:space="preserve">1643. </w:t>
      </w:r>
      <w:r>
        <w:t>No projeto conceitual de um FPSO, há histórico de souring no reservatório e pouca folga na planta para tratar gás ácido. A equipe avalia duas estratégias principais: aumentar a dessulfatação da água de injeção ou basear o controle sobretudo na injeção de nitrato no reservatório. Qual conclusão é tecnicamente mais consistente?</w:t>
      </w:r>
    </w:p>
    <w:p>
      <w:pPr>
        <w:spacing w:after="40"/>
        <w:ind w:left="360"/>
      </w:pPr>
      <w:r>
        <w:rPr>
          <w:b/>
        </w:rPr>
        <w:t xml:space="preserve">A) </w:t>
      </w:r>
      <w:r>
        <w:rPr>
          <w:b/>
        </w:rPr>
        <w:t>Ampliar a dessulfatação da água injetada tende a reduzir a formação de sulfeto no reservatório e, com isso, a demanda futura do tratamento de gás ácido; o nitrato pode ajudar, mas seu efeito varia com BRN, carbono disponível e perfil redox.</w:t>
      </w:r>
    </w:p>
    <w:p>
      <w:pPr>
        <w:spacing w:after="40"/>
        <w:ind w:left="360"/>
      </w:pPr>
      <w:r>
        <w:t xml:space="preserve">B) </w:t>
      </w:r>
      <w:r>
        <w:t>Ampliar a remoção de sulfato na água de injeção é mais indicado quando a meta central é retirar CO2 do gás associado, reduzindo a necessidade de absorção seletiva de H2S no tratamento de gás ácido.</w:t>
      </w:r>
    </w:p>
    <w:p>
      <w:pPr>
        <w:spacing w:after="40"/>
        <w:ind w:left="360"/>
      </w:pPr>
      <w:r>
        <w:t xml:space="preserve">C) </w:t>
      </w:r>
      <w:r>
        <w:t>Priorizar nitrato e ajustar a SRU com mais ar de combustão absorve aumentos de H2S, porque a conversão passa a ser governada principalmente pelo excesso de oxigênio, e não pela composição do gás ácido.</w:t>
      </w:r>
    </w:p>
    <w:p>
      <w:pPr>
        <w:spacing w:after="40"/>
        <w:ind w:left="360"/>
      </w:pPr>
      <w:r>
        <w:t xml:space="preserve">D) </w:t>
      </w:r>
      <w:r>
        <w:t>Dar prioridade ao nitrato costuma ser mais estável, pois, mesmo com sulfato na água de injeção, a resposta independe em grande parte do perfil redox e da atividade de BRN no reservatório.</w:t>
      </w:r>
    </w:p>
    <w:p>
      <w:pPr>
        <w:spacing w:before="200" w:after="80"/>
      </w:pPr>
      <w:r>
        <w:rPr>
          <w:b/>
        </w:rPr>
        <w:t xml:space="preserve">1644. </w:t>
      </w:r>
      <w:r>
        <w:t>Em um arranjo integrado, o gás associado de um campo com injeção de água tratada deve seguir praticamente sem H2S para uma etapa posterior de remoção profunda de CO2 voltada ao armazenamento geológico, sem perder a seletividade de H2S necessária à recuperação de enxofre. Qual configuração atende melhor a esse objetivo?</w:t>
      </w:r>
    </w:p>
    <w:p>
      <w:pPr>
        <w:spacing w:after="40"/>
        <w:ind w:left="360"/>
      </w:pPr>
      <w:r>
        <w:t xml:space="preserve">A) </w:t>
      </w:r>
      <w:r>
        <w:t>Uma absorção/regeneração com solvente seletivo operada em regime mais severo, fazendo na mesma etapa a retirada seletiva de H2S e a remoção profunda de CO2.</w:t>
      </w:r>
    </w:p>
    <w:p>
      <w:pPr>
        <w:spacing w:after="40"/>
        <w:ind w:left="360"/>
      </w:pPr>
      <w:r>
        <w:t xml:space="preserve">B) </w:t>
      </w:r>
      <w:r>
        <w:t>Um circuito com vaso flash no solvente rico para liberar parte do CO2 antes do regenerador, usando esse ajuste para reunir na mesma etapa a seletividade de H2S e o polimento de CO2.</w:t>
      </w:r>
    </w:p>
    <w:p>
      <w:pPr>
        <w:spacing w:after="40"/>
        <w:ind w:left="360"/>
      </w:pPr>
      <w:r>
        <w:rPr>
          <w:b/>
        </w:rPr>
        <w:t xml:space="preserve">C) </w:t>
      </w:r>
      <w:r>
        <w:rPr>
          <w:b/>
        </w:rPr>
        <w:t>Duas etapas em série: primeiro a remoção seletiva de H2S com solvente bem despojado, depois a remoção de CO2 do gás já sem H2S.</w:t>
      </w:r>
    </w:p>
    <w:p>
      <w:pPr>
        <w:spacing w:after="40"/>
        <w:ind w:left="360"/>
      </w:pPr>
      <w:r>
        <w:t xml:space="preserve">D) </w:t>
      </w:r>
      <w:r>
        <w:t>Uma etapa de remoção profunda de CO2 antes da seletiva de H2S, para concentrar H2S no gás remanescente e reduzir a carga de regeneração seguinte.</w:t>
      </w:r>
    </w:p>
    <w:p>
      <w:pPr>
        <w:spacing w:before="200" w:after="80"/>
      </w:pPr>
      <w:r>
        <w:rPr>
          <w:b/>
        </w:rPr>
        <w:t xml:space="preserve">1645. </w:t>
      </w:r>
      <w:r>
        <w:t>Após meses de injeção de nitrato, ainda se detecta H2S em algumas zonas do reservatório, embora as análises recentes indiquem baixa disponibilidade de carbono orgânico. A equipe quer saber se o quadro aponta mais para deficiência de nitrato ou para limite do mecanismo biológico de controle. Qual interpretação é mais consistente?</w:t>
      </w:r>
    </w:p>
    <w:p>
      <w:pPr>
        <w:spacing w:after="40"/>
        <w:ind w:left="360"/>
      </w:pPr>
      <w:r>
        <w:t xml:space="preserve">A) </w:t>
      </w:r>
      <w:r>
        <w:t>A baixa disponibilidade de carbono favorece BRS autotróficas nas zonas com H2S, de modo que aumentar nitrato passa, na prática, a produzir o mesmo efeito que remover sulfato da água de injeção.</w:t>
      </w:r>
    </w:p>
    <w:p>
      <w:pPr>
        <w:spacing w:after="40"/>
        <w:ind w:left="360"/>
      </w:pPr>
      <w:r>
        <w:t xml:space="preserve">B) </w:t>
      </w:r>
      <w:r>
        <w:t>A persistência de H2S em algumas zonas após a injeção de nitrato indica principalmente limitação da SRU e do tratamento de superfície, mais do que efeito da ecologia microbiana ou do alcance do nitrato no reservatório.</w:t>
      </w:r>
    </w:p>
    <w:p>
      <w:pPr>
        <w:spacing w:after="40"/>
        <w:ind w:left="360"/>
      </w:pPr>
      <w:r>
        <w:t xml:space="preserve">C) </w:t>
      </w:r>
      <w:r>
        <w:t>Com pouco carbono orgânico no reservatório, o nitrato injetado é usado majoritariamente na assimilação microbiana nas zonas ativas, o que reduz H2S por si só desde que a distribuição hidráulica seja mantida.</w:t>
      </w:r>
    </w:p>
    <w:p>
      <w:pPr>
        <w:spacing w:after="40"/>
        <w:ind w:left="360"/>
      </w:pPr>
      <w:r>
        <w:rPr>
          <w:b/>
        </w:rPr>
        <w:t xml:space="preserve">D) </w:t>
      </w:r>
      <w:r>
        <w:rPr>
          <w:b/>
        </w:rPr>
        <w:t>A baixa disponibilidade de carbono enfraquece a competição das BRN heterotróficas por substrato; assim, o controle passa a depender mais da atuação de bactérias redutoras de nitrato que oxidam sulfeto e da chegada do nitrato às zonas onde o H2S é gerado.</w:t>
      </w:r>
    </w:p>
    <w:p>
      <w:pPr>
        <w:spacing w:before="200" w:after="80"/>
      </w:pPr>
      <w:r>
        <w:rPr>
          <w:b/>
        </w:rPr>
        <w:t xml:space="preserve">1646. </w:t>
      </w:r>
      <w:r>
        <w:t>Num FPSO com reinjeção de água do mar, a água tratada chega com teor elevado de sulfato; há matéria orgânica disponível e regiões anóxicas no reservatório. A equipe discute aumentar o dessulfatamento na planta ou depender sobretudo da injeção de nitrato. Se a prioridade for atuar de modo mais direto sobre a capacidade das BRS de formar H2S, qual raciocínio é o mais consistente?</w:t>
      </w:r>
    </w:p>
    <w:p>
      <w:pPr>
        <w:spacing w:after="40"/>
        <w:ind w:left="360"/>
      </w:pPr>
      <w:r>
        <w:t xml:space="preserve">A) </w:t>
      </w:r>
      <w:r>
        <w:t>Priorizar a absorção seletiva de H2S nas correntes gasosas associadas, porque retirar o sulfeto a jusante das zonas anóxicas limita o mecanismo microbiológico que o gera a montante.</w:t>
      </w:r>
    </w:p>
    <w:p>
      <w:pPr>
        <w:spacing w:after="40"/>
        <w:ind w:left="360"/>
      </w:pPr>
      <w:r>
        <w:rPr>
          <w:b/>
        </w:rPr>
        <w:t xml:space="preserve">B) </w:t>
      </w:r>
      <w:r>
        <w:rPr>
          <w:b/>
        </w:rPr>
        <w:t>Priorizar o dessulfatamento do fluido de reinjeção, porque isso reduz na origem o aceptor terminal requerido pela rota metabólica das BRS antes do contato com o reservatório.</w:t>
      </w:r>
    </w:p>
    <w:p>
      <w:pPr>
        <w:spacing w:after="40"/>
        <w:ind w:left="360"/>
      </w:pPr>
      <w:r>
        <w:t xml:space="preserve">C) </w:t>
      </w:r>
      <w:r>
        <w:t>Priorizar o nitrato, porque em zonas anóxicas do reservatório as bactérias redutoras de nitrato podem disputar carbono com as BRS e atenuar a formação de H2S mesmo com sulfato ainda presente na água reinjetada.</w:t>
      </w:r>
    </w:p>
    <w:p>
      <w:pPr>
        <w:spacing w:after="40"/>
        <w:ind w:left="360"/>
      </w:pPr>
      <w:r>
        <w:t xml:space="preserve">D) </w:t>
      </w:r>
      <w:r>
        <w:t>Priorizar o tratamento do gás ácido produzido, porque converter o H2S em enxofre elementar nas unidades de superfície reduz o souring no reservatório na mesma proporção que sua prevenção.</w:t>
      </w:r>
    </w:p>
    <w:p>
      <w:pPr>
        <w:spacing w:before="200" w:after="80"/>
      </w:pPr>
      <w:r>
        <w:rPr>
          <w:b/>
        </w:rPr>
        <w:t xml:space="preserve">1647. </w:t>
      </w:r>
      <w:r>
        <w:t>Uma modificação no FPSO passou a exigir, além da retirada seletiva de H2S para recuperação de enxofre, remoção profunda de CO2 para uma destinação do gás tratado. A equipe considera simplificar o sistema para uma única coluna de absorção/regeneração. Qual avaliação é mais consistente?</w:t>
      </w:r>
    </w:p>
    <w:p>
      <w:pPr>
        <w:spacing w:after="40"/>
        <w:ind w:left="360"/>
      </w:pPr>
      <w:r>
        <w:t xml:space="preserve">A) </w:t>
      </w:r>
      <w:r>
        <w:t>A necessidade de CO2 profundo reduz a vantagem de concentrar H2S na corrente ácida, porque a eficiência da recuperação de enxofre passa a depender menos da composição do gás alimentado.</w:t>
      </w:r>
    </w:p>
    <w:p>
      <w:pPr>
        <w:spacing w:after="40"/>
        <w:ind w:left="360"/>
      </w:pPr>
      <w:r>
        <w:t xml:space="preserve">B) </w:t>
      </w:r>
      <w:r>
        <w:t>A etapa seletiva de H2S tende a entregar o mesmo resultado de uma remoção profunda de CO2, porque o stripping do solvente equaliza o comportamento dos dois gases na regeneração.</w:t>
      </w:r>
    </w:p>
    <w:p>
      <w:pPr>
        <w:spacing w:after="40"/>
        <w:ind w:left="360"/>
      </w:pPr>
      <w:r>
        <w:t xml:space="preserve">C) </w:t>
      </w:r>
      <w:r>
        <w:t>O requisito de CO2 profundo desloca a prioridade para o condensador final da recuperação de enxofre, que passa a cumprir o papel principal de separação entre H2S e CO2.</w:t>
      </w:r>
    </w:p>
    <w:p>
      <w:pPr>
        <w:spacing w:after="40"/>
        <w:ind w:left="360"/>
      </w:pPr>
      <w:r>
        <w:rPr>
          <w:b/>
        </w:rPr>
        <w:t xml:space="preserve">D) </w:t>
      </w:r>
      <w:r>
        <w:rPr>
          <w:b/>
        </w:rPr>
        <w:t>Pode ser necessário um arranjo em duas etapas, com uma primeira dedicada à remoção seletiva de H2S e outra à remoção de CO2 do gás já livre de H2S.</w:t>
      </w:r>
    </w:p>
    <w:p>
      <w:pPr>
        <w:spacing w:before="200" w:after="80"/>
      </w:pPr>
      <w:r>
        <w:rPr>
          <w:b/>
        </w:rPr>
        <w:t xml:space="preserve">1648. </w:t>
      </w:r>
      <w:r>
        <w:t>Na partida de um FPSO que injetará água do mar em um reservatório com zonas anóxicas, a equipe dispõe de informação limitada sobre a microbiota do meio poroso e quer uma estratégia de mitigação de souring com comportamento mais previsível. Qual escolha é mais alinhada a esse objetivo?</w:t>
      </w:r>
    </w:p>
    <w:p>
      <w:pPr>
        <w:spacing w:after="40"/>
        <w:ind w:left="360"/>
      </w:pPr>
      <w:r>
        <w:t xml:space="preserve">A) </w:t>
      </w:r>
      <w:r>
        <w:t>Priorizar a injeção de nitrato, porque BRN-OS convertem diretamente o sulfato da água injetada em enxofre elementar, reduzindo a necessidade de tratamento de superfície.</w:t>
      </w:r>
    </w:p>
    <w:p>
      <w:pPr>
        <w:spacing w:after="40"/>
        <w:ind w:left="360"/>
      </w:pPr>
      <w:r>
        <w:t xml:space="preserve">B) </w:t>
      </w:r>
      <w:r>
        <w:t>Priorizar a injeção de nitrato, porque a competição com BRS no reservatório tende a se manter eficaz mesmo com variações na disponibilidade de carbono e na distribuição redox do meio poroso.</w:t>
      </w:r>
    </w:p>
    <w:p>
      <w:pPr>
        <w:spacing w:after="40"/>
        <w:ind w:left="360"/>
      </w:pPr>
      <w:r>
        <w:rPr>
          <w:b/>
        </w:rPr>
        <w:t xml:space="preserve">C) </w:t>
      </w:r>
      <w:r>
        <w:rPr>
          <w:b/>
        </w:rPr>
        <w:t>Reduzir o teor de sulfato na corrente de injeção, pois isso remove previamente o aceptor terminal usado pelas BRS e deixa o controle menos dependente do estabelecimento de BRN na formação.</w:t>
      </w:r>
    </w:p>
    <w:p>
      <w:pPr>
        <w:spacing w:after="40"/>
        <w:ind w:left="360"/>
      </w:pPr>
      <w:r>
        <w:t xml:space="preserve">D) </w:t>
      </w:r>
      <w:r>
        <w:t>Postergar a remoção de sulfato até a detecção de H2S na produção, pois essa medida atua sobretudo sobre o sulfeto já formado no reservatório, e não sobre a etapa inicial do souring.</w:t>
      </w:r>
    </w:p>
    <w:p>
      <w:pPr>
        <w:spacing w:before="200" w:after="80"/>
      </w:pPr>
      <w:r>
        <w:rPr>
          <w:b/>
        </w:rPr>
        <w:t xml:space="preserve">1649. </w:t>
      </w:r>
      <w:r>
        <w:t>Em um FPSO, a corrente ácida do tratamento de gás contém H2S e CO2, e a unidade de recuperação de enxofre perde eficiência quando o gás ácido chega com baixo teor de H2S. A equipe considera instalar um vaso flash na linha de solvente rico, a montante do stripper da absorção regenerativa. Qual efeito dessa modificação tende a ser o mais relevante?</w:t>
      </w:r>
    </w:p>
    <w:p>
      <w:pPr>
        <w:spacing w:after="40"/>
        <w:ind w:left="360"/>
      </w:pPr>
      <w:r>
        <w:t xml:space="preserve">A) </w:t>
      </w:r>
      <w:r>
        <w:t>Passar a remover degradados, sais e produtos de corrosão do solvente rico, substituindo a função de filtros e reclaimers na regeneração.</w:t>
      </w:r>
    </w:p>
    <w:p>
      <w:pPr>
        <w:spacing w:after="40"/>
        <w:ind w:left="360"/>
      </w:pPr>
      <w:r>
        <w:t xml:space="preserve">B) </w:t>
      </w:r>
      <w:r>
        <w:t>Ajustar a relação H2S:SO2 da unidade Claus ainda no circuito do solvente rico, diminuindo a necessidade de correção pelo ar de combustão.</w:t>
      </w:r>
    </w:p>
    <w:p>
      <w:pPr>
        <w:spacing w:after="40"/>
        <w:ind w:left="360"/>
      </w:pPr>
      <w:r>
        <w:t xml:space="preserve">C) </w:t>
      </w:r>
      <w:r>
        <w:t>Promover conversão do H2S dissolvido em enxofre elementar no próprio solvente rico, reduzindo a carga térmica do stripper e da SRU.</w:t>
      </w:r>
    </w:p>
    <w:p>
      <w:pPr>
        <w:spacing w:after="40"/>
        <w:ind w:left="360"/>
      </w:pPr>
      <w:r>
        <w:rPr>
          <w:b/>
        </w:rPr>
        <w:t xml:space="preserve">D) </w:t>
      </w:r>
      <w:r>
        <w:rPr>
          <w:b/>
        </w:rPr>
        <w:t>Liberar preferencialmente CO2 do solvente rico antes da regeneração, aumentando a fração de H2S na corrente ácida e beneficiando a SRU.</w:t>
      </w:r>
    </w:p>
    <w:p>
      <w:pPr>
        <w:spacing w:before="200" w:after="80"/>
      </w:pPr>
      <w:r>
        <w:rPr>
          <w:b/>
        </w:rPr>
        <w:t xml:space="preserve">1650. </w:t>
      </w:r>
      <w:r>
        <w:t>Um FPSO passará a injetar água do mar em um reservatório com histórico de condições anóxicas e presença de matéria orgânica. A microbiologia do reservatório ainda é pouco caracterizada, e a equipe quer reduzir ao máximo a probabilidade de souring já na concepção do sistema. Qual decisão atua mais diretamente sobre a causa primária da geração microbiana de H2S?</w:t>
      </w:r>
    </w:p>
    <w:p>
      <w:pPr>
        <w:spacing w:after="40"/>
        <w:ind w:left="360"/>
      </w:pPr>
      <w:r>
        <w:t xml:space="preserve">A) </w:t>
      </w:r>
      <w:r>
        <w:t>Priorizar a injeção de nitrato, explorando a competição por substratos e a oxidação de sulfeto por BRN como barreira principal ao souring.</w:t>
      </w:r>
    </w:p>
    <w:p>
      <w:pPr>
        <w:spacing w:after="40"/>
        <w:ind w:left="360"/>
      </w:pPr>
      <w:r>
        <w:t xml:space="preserve">B) </w:t>
      </w:r>
      <w:r>
        <w:t>Priorizar o ajuste fino do controle de ar na recuperação de enxofre, para converter H2S com maior eficiência quando ele aparecer na planta.</w:t>
      </w:r>
    </w:p>
    <w:p>
      <w:pPr>
        <w:spacing w:after="40"/>
        <w:ind w:left="360"/>
      </w:pPr>
      <w:r>
        <w:t xml:space="preserve">C) </w:t>
      </w:r>
      <w:r>
        <w:t>Priorizar o enriquecimento de H2S na corrente ácida de superfície para elevar a eficiência de recuperação de enxofre depois da separação.</w:t>
      </w:r>
    </w:p>
    <w:p>
      <w:pPr>
        <w:spacing w:after="40"/>
        <w:ind w:left="360"/>
      </w:pPr>
      <w:r>
        <w:rPr>
          <w:b/>
        </w:rPr>
        <w:t xml:space="preserve">D) </w:t>
      </w:r>
      <w:r>
        <w:rPr>
          <w:b/>
        </w:rPr>
        <w:t>Priorizar a remoção de sulfato na água de injeção por rota química/física, reduzindo o aceptor terminal usado pelas BRS antes da entrada no reservatório.</w:t>
      </w:r>
    </w:p>
    <w:p>
      <w:pPr>
        <w:spacing w:before="200" w:after="80"/>
      </w:pPr>
      <w:r>
        <w:rPr>
          <w:b/>
        </w:rPr>
        <w:t xml:space="preserve">1651. </w:t>
      </w:r>
      <w:r>
        <w:t>Em um piloto de mitigação de souring com injeção de nitrato, dois poços injetores recebem água com teor semelhante de nitrato na chegada ao reservatório, mas a redução de sulfeto é consistente em um deles e irregular no outro. Qual interpretação técnica explica melhor essa diferença?</w:t>
      </w:r>
    </w:p>
    <w:p>
      <w:pPr>
        <w:spacing w:after="40"/>
        <w:ind w:left="360"/>
      </w:pPr>
      <w:r>
        <w:t xml:space="preserve">A) </w:t>
      </w:r>
      <w:r>
        <w:t>A variabilidade decorre principalmente da temperatura do condensador final da recuperação de enxofre, que altera o balanço global de enxofre e se propaga até o reservatório.</w:t>
      </w:r>
    </w:p>
    <w:p>
      <w:pPr>
        <w:spacing w:after="40"/>
        <w:ind w:left="360"/>
      </w:pPr>
      <w:r>
        <w:t xml:space="preserve">B) </w:t>
      </w:r>
      <w:r>
        <w:t>A diferença entre os poços indica predominância da via assimilativa de redução de nitrato, que tende a controlar sozinha a produção de sulfeto no reservatório.</w:t>
      </w:r>
    </w:p>
    <w:p>
      <w:pPr>
        <w:spacing w:after="40"/>
        <w:ind w:left="360"/>
      </w:pPr>
      <w:r>
        <w:rPr>
          <w:b/>
        </w:rPr>
        <w:t xml:space="preserve">C) </w:t>
      </w:r>
      <w:r>
        <w:rPr>
          <w:b/>
        </w:rPr>
        <w:t>A eficácia do nitrato depende da presença e atividade das BRN, da disponibilidade de carbono e da distribuição redox, de modo que a mesma dosagem pode produzir respostas distintas.</w:t>
      </w:r>
    </w:p>
    <w:p>
      <w:pPr>
        <w:spacing w:after="40"/>
        <w:ind w:left="360"/>
      </w:pPr>
      <w:r>
        <w:t xml:space="preserve">D) </w:t>
      </w:r>
      <w:r>
        <w:t>Os resultados sugerem que as BRS passaram a usar nitrato como aceptor preferencial, e por isso a injeção elevada pode sustentar a formação de H2S.</w:t>
      </w:r>
    </w:p>
    <w:p>
      <w:pPr>
        <w:spacing w:before="200" w:after="80"/>
      </w:pPr>
      <w:r>
        <w:rPr>
          <w:b/>
        </w:rPr>
        <w:t xml:space="preserve">1652. </w:t>
      </w:r>
      <w:r>
        <w:t>Após alterações no tratamento de superfície, uma corrente gasosa ácida com H2S e CO2 passa a alimentar a recuperação de enxofre do FPSO. O objetivo é elevar o desempenho da unidade a jusante sem perder a seletividade de remoção de H2S alcançada no absorvedor. Qual modificação operacional faz mais sentido?</w:t>
      </w:r>
    </w:p>
    <w:p>
      <w:pPr>
        <w:spacing w:after="40"/>
        <w:ind w:left="360"/>
      </w:pPr>
      <w:r>
        <w:t xml:space="preserve">A) </w:t>
      </w:r>
      <w:r>
        <w:t>Migrar a etapa seletiva para uma absorção mais profunda de CO2, aceitando uma corrente ácida mais diluída em H2S para facilitar a estabilidade global da planta.</w:t>
      </w:r>
    </w:p>
    <w:p>
      <w:pPr>
        <w:spacing w:after="40"/>
        <w:ind w:left="360"/>
      </w:pPr>
      <w:r>
        <w:rPr>
          <w:b/>
        </w:rPr>
        <w:t xml:space="preserve">B) </w:t>
      </w:r>
      <w:r>
        <w:rPr>
          <w:b/>
        </w:rPr>
        <w:t>Instalar um vaso flash no solvente rico antes do stripper/regenerador, deslocando preferencialmente CO2 do solvente e enriquecendo em H2S o gás ácido que segue adiante.</w:t>
      </w:r>
    </w:p>
    <w:p>
      <w:pPr>
        <w:spacing w:after="40"/>
        <w:ind w:left="360"/>
      </w:pPr>
      <w:r>
        <w:t xml:space="preserve">C) </w:t>
      </w:r>
      <w:r>
        <w:t>Elevar a temperatura do condensador final da recuperação de enxofre, reduzindo a formação de enxofre líquido e compensando a presença adicional de CO2 na alimentação.</w:t>
      </w:r>
    </w:p>
    <w:p>
      <w:pPr>
        <w:spacing w:after="40"/>
        <w:ind w:left="360"/>
      </w:pPr>
      <w:r>
        <w:t xml:space="preserve">D) </w:t>
      </w:r>
      <w:r>
        <w:t>Operar o ar de combustão predominantemente em malha aberta pela vazão total de gás ácido, tratando as mudanças de composição como efeito secundário.</w:t>
      </w:r>
    </w:p>
    <w:p>
      <w:pPr>
        <w:spacing w:before="200" w:after="80"/>
      </w:pPr>
      <w:r>
        <w:rPr>
          <w:b/>
        </w:rPr>
        <w:t xml:space="preserve">1653. </w:t>
      </w:r>
      <w:r>
        <w:t>Após mudanças na composição do gás ácido gerado a partir do tratamento integrado com a água de injeção, a unidade de recuperação de enxofre passa a oscilar em conversão e apresenta perdas de enxofre no condensador final. Qual combinação de ações ataca mais diretamente esses dois problemas?</w:t>
      </w:r>
    </w:p>
    <w:p>
      <w:pPr>
        <w:spacing w:after="40"/>
        <w:ind w:left="360"/>
      </w:pPr>
      <w:r>
        <w:rPr>
          <w:b/>
        </w:rPr>
        <w:t xml:space="preserve">A) </w:t>
      </w:r>
      <w:r>
        <w:rPr>
          <w:b/>
        </w:rPr>
        <w:t>Ajustar o ar de combustão com controle combinado pela vazão de gás ácido e pela relação ar:ácido, e operar o condensador final na menor temperatura compatível com o vapor de baixa pressão.</w:t>
      </w:r>
    </w:p>
    <w:p>
      <w:pPr>
        <w:spacing w:after="40"/>
        <w:ind w:left="360"/>
      </w:pPr>
      <w:r>
        <w:t xml:space="preserve">B) </w:t>
      </w:r>
      <w:r>
        <w:t>Reduzir a intensidade de stripping do solvente para enviar mais CO2 à recuperação de enxofre, amortecendo a combustão pela diluição do H2S.</w:t>
      </w:r>
    </w:p>
    <w:p>
      <w:pPr>
        <w:spacing w:after="40"/>
        <w:ind w:left="360"/>
      </w:pPr>
      <w:r>
        <w:t xml:space="preserve">C) </w:t>
      </w:r>
      <w:r>
        <w:t>Concentrar a correção na limpeza do solvente do AGR, porque a conversão na recuperação de enxofre responde pouco à estequiometria H2S:SO2 quando a corrente já vem seletiva.</w:t>
      </w:r>
    </w:p>
    <w:p>
      <w:pPr>
        <w:spacing w:after="40"/>
        <w:ind w:left="360"/>
      </w:pPr>
      <w:r>
        <w:t xml:space="preserve">D) </w:t>
      </w:r>
      <w:r>
        <w:t>Fixar a vazão de ar no valor médio de campanha e elevar a temperatura do condensador final, preservando mais enxofre em fase vapor até a descarga.</w:t>
      </w:r>
    </w:p>
    <w:p>
      <w:pPr>
        <w:spacing w:before="200" w:after="80"/>
      </w:pPr>
      <w:r>
        <w:rPr>
          <w:b/>
        </w:rPr>
        <w:t xml:space="preserve">1654. </w:t>
      </w:r>
      <w:r>
        <w:t>Um FPSO vai iniciar injeção de água do mar em um reservatório com histórico de souring. A equipe discute complementar o tratamento de superfície com injeção de nitrato no reservatório. Qual mecanismo técnico melhor justifica essa escolha como medida preventiva de H2S?</w:t>
      </w:r>
    </w:p>
    <w:p>
      <w:pPr>
        <w:spacing w:after="40"/>
        <w:ind w:left="360"/>
      </w:pPr>
      <w:r>
        <w:t xml:space="preserve">A) </w:t>
      </w:r>
      <w:r>
        <w:t>O nitrato tende a remover o sulfato da água de injeção antes da entrada no reservatório, reduzindo diretamente a disponibilidade de sulfato para as BRS.</w:t>
      </w:r>
    </w:p>
    <w:p>
      <w:pPr>
        <w:spacing w:after="40"/>
        <w:ind w:left="360"/>
      </w:pPr>
      <w:r>
        <w:t xml:space="preserve">B) </w:t>
      </w:r>
      <w:r>
        <w:t>O nitrato acelera a oxidação abiótica da matéria orgânica no meio poroso, reduzindo a geração de H2S mesmo sem atuação relevante de bactérias redutoras de nitrato.</w:t>
      </w:r>
    </w:p>
    <w:p>
      <w:pPr>
        <w:spacing w:after="40"/>
        <w:ind w:left="360"/>
      </w:pPr>
      <w:r>
        <w:rPr>
          <w:b/>
        </w:rPr>
        <w:t xml:space="preserve">C) </w:t>
      </w:r>
      <w:r>
        <w:rPr>
          <w:b/>
        </w:rPr>
        <w:t>O nitrato pode estimular bactérias redutoras de nitrato que competem por carbono com as BRS e, em certos casos, oxidam sulfeto, reduzindo a geração líquida de H2S no reservatório.</w:t>
      </w:r>
    </w:p>
    <w:p>
      <w:pPr>
        <w:spacing w:after="40"/>
        <w:ind w:left="360"/>
      </w:pPr>
      <w:r>
        <w:t xml:space="preserve">D) </w:t>
      </w:r>
      <w:r>
        <w:t>O nitrato desloca o metabolismo das BRS para uma rota de formação de enxofre elementar, mantendo o consumo de sulfato e reduzindo a corrosividade do sistema.</w:t>
      </w:r>
    </w:p>
    <w:p>
      <w:pPr>
        <w:spacing w:before="200" w:after="80"/>
      </w:pPr>
      <w:r>
        <w:rPr>
          <w:b/>
        </w:rPr>
        <w:t xml:space="preserve">1655. </w:t>
      </w:r>
      <w:r>
        <w:t>Na definição do conceito de tratamento da água do mar para injeção, consideram-se duas propostas: (I) ampliar a remoção de sulfato na superfície, elevando a complexidade do tratamento; (II) manter a superfície mais simples e controlar o souring principalmente com injeção de nitrato no reservatório. Em qual cenário a proposta II tende a ser tecnicamente mais defensável?</w:t>
      </w:r>
    </w:p>
    <w:p>
      <w:pPr>
        <w:spacing w:after="40"/>
        <w:ind w:left="360"/>
      </w:pPr>
      <w:r>
        <w:t xml:space="preserve">A) </w:t>
      </w:r>
      <w:r>
        <w:t>Quando há alta incerteza sobre a ecologia microbiana, baixa previsibilidade da distribuição redox e baixa tolerância a H2S na produção, embora a remoção de sulfato na superfície seja tecnicamente viável.</w:t>
      </w:r>
    </w:p>
    <w:p>
      <w:pPr>
        <w:spacing w:after="40"/>
        <w:ind w:left="360"/>
      </w:pPr>
      <w:r>
        <w:rPr>
          <w:b/>
        </w:rPr>
        <w:t xml:space="preserve">B) </w:t>
      </w:r>
      <w:r>
        <w:rPr>
          <w:b/>
        </w:rPr>
        <w:t>Quando há BRN ativas, carbono disponível para competição com BRS e perfil redox que permita ao nitrato alcançar zonas suscetíveis ao souring, com preferência por menor complexidade de superfície.</w:t>
      </w:r>
    </w:p>
    <w:p>
      <w:pPr>
        <w:spacing w:after="40"/>
        <w:ind w:left="360"/>
      </w:pPr>
      <w:r>
        <w:t xml:space="preserve">C) </w:t>
      </w:r>
      <w:r>
        <w:t>Quando se espera que a competição por substratos seja limitada e que o nitrato reduza a concentração de sulfato da água de injeção antes de sua chegada ao reservatório.</w:t>
      </w:r>
    </w:p>
    <w:p>
      <w:pPr>
        <w:spacing w:after="40"/>
        <w:ind w:left="360"/>
      </w:pPr>
      <w:r>
        <w:t xml:space="preserve">D) </w:t>
      </w:r>
      <w:r>
        <w:t>Quando já existe H2S relevante na produção e a prioridade principal passa a ser enriquecer CO2 no gás ácido para reduzir a carga térmica da recuperação de enxofre.</w:t>
      </w:r>
    </w:p>
    <w:p>
      <w:pPr>
        <w:spacing w:before="200" w:after="80"/>
      </w:pPr>
      <w:r>
        <w:rPr>
          <w:b/>
        </w:rPr>
        <w:t xml:space="preserve">1656. </w:t>
      </w:r>
      <w:r>
        <w:t>Em um esquema de injeção de água do mar em um reservatório anóxico com disponibilidade de matéria orgânica, a equipe avalia se é melhor tratar o H2S apenas quando ele surgir no gás produzido ou retirar sulfato da água antes da injeção. Qual fundamento técnico sustenta melhor essa estratégia preventiva?</w:t>
      </w:r>
    </w:p>
    <w:p>
      <w:pPr>
        <w:spacing w:after="40"/>
        <w:ind w:left="360"/>
      </w:pPr>
      <w:r>
        <w:rPr>
          <w:b/>
        </w:rPr>
        <w:t xml:space="preserve">A) </w:t>
      </w:r>
      <w:r>
        <w:rPr>
          <w:b/>
        </w:rPr>
        <w:t>Ela remove um aceptor terminal de elétrons requerido pelas bactérias redutoras de sulfato, diminuindo o potencial de formação de sulfeto no reservatório antes que o problema apareça nas correntes de superfície.</w:t>
      </w:r>
    </w:p>
    <w:p>
      <w:pPr>
        <w:spacing w:after="40"/>
        <w:ind w:left="360"/>
      </w:pPr>
      <w:r>
        <w:t xml:space="preserve">B) </w:t>
      </w:r>
      <w:r>
        <w:t>Ela é menos decisiva do que ajustar a razão H2S:SO2 na unidade Claus, pois o desempenho da recuperação de enxofre é o principal fator que controla o balanço de sulfeto entre superfície e reservatório.</w:t>
      </w:r>
    </w:p>
    <w:p>
      <w:pPr>
        <w:spacing w:after="40"/>
        <w:ind w:left="360"/>
      </w:pPr>
      <w:r>
        <w:t xml:space="preserve">C) </w:t>
      </w:r>
      <w:r>
        <w:t>Ela tende a ter efeito menor que a injeção de nitrato, porque a atividade das BRS depende principalmente da matéria orgânica e pouco da disponibilidade de sulfato no meio.</w:t>
      </w:r>
    </w:p>
    <w:p>
      <w:pPr>
        <w:spacing w:after="40"/>
        <w:ind w:left="360"/>
      </w:pPr>
      <w:r>
        <w:t xml:space="preserve">D) </w:t>
      </w:r>
      <w:r>
        <w:t>Ela é preferível porque retirar sulfato da água de injeção favorece a concentração de H2S no gás ácido que segue ao regenerador, reduzindo assim a tendência de souring no reservatório.</w:t>
      </w:r>
    </w:p>
    <w:p>
      <w:pPr>
        <w:spacing w:before="200" w:after="80"/>
      </w:pPr>
      <w:r>
        <w:rPr>
          <w:b/>
        </w:rPr>
        <w:t xml:space="preserve">1657. </w:t>
      </w:r>
      <w:r>
        <w:t>Em um piloto de controle de souring com nitrato em um FPSO, a água de injeção passou a receber nitrato, porém o H2S na produção variou pouco. As amostras mostram baixa atividade de bactérias redutoras de nitrato e forte heterogeneidade redox no reservatório. Qual interpretação melhor orienta a revisão da estratégia?</w:t>
      </w:r>
    </w:p>
    <w:p>
      <w:pPr>
        <w:spacing w:after="40"/>
        <w:ind w:left="360"/>
      </w:pPr>
      <w:r>
        <w:t xml:space="preserve">A) </w:t>
      </w:r>
      <w:r>
        <w:t>A baixa atividade microbiológica indica que o gargalo está na remoção profunda de CO2 da absorção ácida, etapa que condiciona o efeito do nitrato sobre o H2S produzido.</w:t>
      </w:r>
    </w:p>
    <w:p>
      <w:pPr>
        <w:spacing w:after="40"/>
        <w:ind w:left="360"/>
      </w:pPr>
      <w:r>
        <w:rPr>
          <w:b/>
        </w:rPr>
        <w:t xml:space="preserve">B) </w:t>
      </w:r>
      <w:r>
        <w:rPr>
          <w:b/>
        </w:rPr>
        <w:t>O quadro aponta limitação do processo: sem população denitrificante ativa, com pouco substrato orgânico acessível e com compartimentação oxidante/redutora, a queda de H2S tende a ser pequena.</w:t>
      </w:r>
    </w:p>
    <w:p>
      <w:pPr>
        <w:spacing w:after="40"/>
        <w:ind w:left="360"/>
      </w:pPr>
      <w:r>
        <w:t xml:space="preserve">C) </w:t>
      </w:r>
      <w:r>
        <w:t>O resultado sugere ajustar a dosagem de nitrato principalmente à carga de sulfato da água injetada, tratando a resposta microbiana no reservatório como fator secundário.</w:t>
      </w:r>
    </w:p>
    <w:p>
      <w:pPr>
        <w:spacing w:after="40"/>
        <w:ind w:left="360"/>
      </w:pPr>
      <w:r>
        <w:t xml:space="preserve">D) </w:t>
      </w:r>
      <w:r>
        <w:t>A heterogeneidade redox sugere transferir o foco para a unidade de recuperação de enxofre, pois a variação de H2S passa a ser governada sobretudo pela estequiometria da Claus.</w:t>
      </w:r>
    </w:p>
    <w:p>
      <w:pPr>
        <w:spacing w:before="200" w:after="80"/>
      </w:pPr>
      <w:r>
        <w:rPr>
          <w:b/>
        </w:rPr>
        <w:t xml:space="preserve">1658. </w:t>
      </w:r>
      <w:r>
        <w:t>Em um FPSO, a equipe de reservatório teme aumento de souring após maior entrada de matéria orgânica na água de injeção e formação de zonas anóxicas. Há duas propostas: instalar remoção de sulfato na água do mar antes da injeção ou intensificar a injeção de nitrato no reservatório. Se a prioridade é reduzir a probabilidade de geração de H2S mesmo em regiões onde a resposta microbiana ao nitrato é incerta, qual justificativa sustenta melhor a primeira proposta?</w:t>
      </w:r>
    </w:p>
    <w:p>
      <w:pPr>
        <w:spacing w:after="40"/>
        <w:ind w:left="360"/>
      </w:pPr>
      <w:r>
        <w:t xml:space="preserve">A) </w:t>
      </w:r>
      <w:r>
        <w:t>Injetar nitrato tende a ser mais direto porque converte o sulfato dissolvido em enxofre elementar ao longo do trajeto de injeção, reduzindo simultaneamente a carga para o reservatório e a necessidade de controle microbiológico.</w:t>
      </w:r>
    </w:p>
    <w:p>
      <w:pPr>
        <w:spacing w:after="40"/>
        <w:ind w:left="360"/>
      </w:pPr>
      <w:r>
        <w:t xml:space="preserve">B) </w:t>
      </w:r>
      <w:r>
        <w:t>Remover sulfato na superfície é preferível porque desloca o equilíbrio microbiano para vias que geram menos CO2 e, por isso, reduz a demanda de tratamento de gás ácido a jusante.</w:t>
      </w:r>
    </w:p>
    <w:p>
      <w:pPr>
        <w:spacing w:after="40"/>
        <w:ind w:left="360"/>
      </w:pPr>
      <w:r>
        <w:t xml:space="preserve">C) </w:t>
      </w:r>
      <w:r>
        <w:t>As duas rotas tendem a produzir efeito semelhante sobre o souring, de modo que a decisão deveria priorizar a otimização da recuperação de enxofre em superfície.</w:t>
      </w:r>
    </w:p>
    <w:p>
      <w:pPr>
        <w:spacing w:after="40"/>
        <w:ind w:left="360"/>
      </w:pPr>
      <w:r>
        <w:rPr>
          <w:b/>
        </w:rPr>
        <w:t xml:space="preserve">D) </w:t>
      </w:r>
      <w:r>
        <w:rPr>
          <w:b/>
        </w:rPr>
        <w:t>Remover sulfato na superfície elimina o aceitador terminal das BRS antes da injeção, enquanto o nitrato só mitiga o souring se houver BRN ativas, carbono disponível e distribuição redox favorável no reservatório.</w:t>
      </w:r>
    </w:p>
    <w:p>
      <w:pPr>
        <w:spacing w:before="200" w:after="80"/>
      </w:pPr>
      <w:r>
        <w:rPr>
          <w:b/>
        </w:rPr>
        <w:t xml:space="preserve">1659. </w:t>
      </w:r>
      <w:r>
        <w:t>Uma unidade de tratamento associada à água de injeção passou a enviar gás ácido com teor elevado de CO2 para a unidade de recuperação de enxofre, e a conversão caiu sem mudança relevante no hardware da planta Claus. Qual ajuste a montante tende a melhorar o desempenho global?</w:t>
      </w:r>
    </w:p>
    <w:p>
      <w:pPr>
        <w:spacing w:after="40"/>
        <w:ind w:left="360"/>
      </w:pPr>
      <w:r>
        <w:t xml:space="preserve">A) </w:t>
      </w:r>
      <w:r>
        <w:t>Aumentar a temperatura do condensador final para reduzir a condensação de enxofre e manter mais estável a composição do gás alimentado à Claus.</w:t>
      </w:r>
    </w:p>
    <w:p>
      <w:pPr>
        <w:spacing w:after="40"/>
        <w:ind w:left="360"/>
      </w:pPr>
      <w:r>
        <w:t xml:space="preserve">B) </w:t>
      </w:r>
      <w:r>
        <w:t>Reduzir a ênfase no controle de ar de combustão e priorizar a vazão total de gás ácido, pois a concentração de H2S tem influência limitada na eficiência da recuperação.</w:t>
      </w:r>
    </w:p>
    <w:p>
      <w:pPr>
        <w:spacing w:after="40"/>
        <w:ind w:left="360"/>
      </w:pPr>
      <w:r>
        <w:t xml:space="preserve">C) </w:t>
      </w:r>
      <w:r>
        <w:t>Operar o absorvedor seletivo com maior arraste de solvente, para elevar a quantidade total de gás ácido enviado ao regenerador e compensar o excesso de CO2.</w:t>
      </w:r>
    </w:p>
    <w:p>
      <w:pPr>
        <w:spacing w:after="40"/>
        <w:ind w:left="360"/>
      </w:pPr>
      <w:r>
        <w:rPr>
          <w:b/>
        </w:rPr>
        <w:t xml:space="preserve">D) </w:t>
      </w:r>
      <w:r>
        <w:rPr>
          <w:b/>
        </w:rPr>
        <w:t>Inserir um vaso flash no circuito de solvente rico para deslocar preferencialmente CO2 antes do stripper, enriquecendo em H2S o gás ácido que segue ao regenerador e à recuperação de enxofre.</w:t>
      </w:r>
    </w:p>
    <w:p>
      <w:pPr>
        <w:spacing w:before="200" w:after="80"/>
      </w:pPr>
      <w:r>
        <w:rPr>
          <w:b/>
        </w:rPr>
        <w:t xml:space="preserve">1660. </w:t>
      </w:r>
      <w:r>
        <w:t>Em um piloto de mitigação de souring por nitrato em campo com injeção de água do mar, houve queda inicial de H2S, mas a resposta variou entre poços. A equipe debate se esse comportamento invalida a estratégia. Qual interpretação é mais consistente com os mecanismos envolvidos?</w:t>
      </w:r>
    </w:p>
    <w:p>
      <w:pPr>
        <w:spacing w:after="40"/>
        <w:ind w:left="360"/>
      </w:pPr>
      <w:r>
        <w:t xml:space="preserve">A) </w:t>
      </w:r>
      <w:r>
        <w:t>A queda inicial seguida de dispersão entre poços indica que a via assimilativa do nitrato converte H2S em amônia, reduzindo o souring apenas enquanto há excesso de nitrogênio no meio.</w:t>
      </w:r>
    </w:p>
    <w:p>
      <w:pPr>
        <w:spacing w:after="40"/>
        <w:ind w:left="360"/>
      </w:pPr>
      <w:r>
        <w:rPr>
          <w:b/>
        </w:rPr>
        <w:t xml:space="preserve">B) </w:t>
      </w:r>
      <w:r>
        <w:rPr>
          <w:b/>
        </w:rPr>
        <w:t>O padrão é compatível com dependência da ecologia local: BRN podem competir por carbono com BRS, e BRN oxidadoras de sulfeto podem consumir H2S; por isso, carbono disponível e distribuição redox afetam a eficácia.</w:t>
      </w:r>
    </w:p>
    <w:p>
      <w:pPr>
        <w:spacing w:after="40"/>
        <w:ind w:left="360"/>
      </w:pPr>
      <w:r>
        <w:t xml:space="preserve">C) </w:t>
      </w:r>
      <w:r>
        <w:t>A variabilidade entre poços mostra que a redução de sulfato prevalece energeticamente sobre a de nitrato na maior parte das condições anaeróbicas, deixando o nitrato sem papel relevante no controle do souring.</w:t>
      </w:r>
    </w:p>
    <w:p>
      <w:pPr>
        <w:spacing w:after="40"/>
        <w:ind w:left="360"/>
      </w:pPr>
      <w:r>
        <w:t xml:space="preserve">D) </w:t>
      </w:r>
      <w:r>
        <w:t>A resposta desigual sugere que o nitrato atua principalmente por reação abiótica com o sulfato, de modo que diferenças microbianas entre poços não controlam de forma relevante o resultado.</w:t>
      </w:r>
    </w:p>
    <w:p>
      <w:pPr>
        <w:spacing w:before="200" w:after="80"/>
      </w:pPr>
      <w:r>
        <w:rPr>
          <w:b/>
        </w:rPr>
        <w:t xml:space="preserve">1661. </w:t>
      </w:r>
      <w:r>
        <w:t>No conceito de um novo FPSO, avaliam-se duas estratégias para a água de injeção: retirar sulfato no topside ou admitir parte dele e conter o souring sobretudo por injeção de nitrato no reservatório. Qual critério de escolha é mais abrangente?</w:t>
      </w:r>
    </w:p>
    <w:p>
      <w:pPr>
        <w:spacing w:after="40"/>
        <w:ind w:left="360"/>
      </w:pPr>
      <w:r>
        <w:t xml:space="preserve">A) </w:t>
      </w:r>
      <w:r>
        <w:t>Escolher a alternativa com menos equipamentos no topside, pois a resposta ao nitrato e ao sulfato no reservatório é determinada principalmente pela configuração da planta de superfície.</w:t>
      </w:r>
    </w:p>
    <w:p>
      <w:pPr>
        <w:spacing w:after="40"/>
        <w:ind w:left="360"/>
      </w:pPr>
      <w:r>
        <w:t xml:space="preserve">B) </w:t>
      </w:r>
      <w:r>
        <w:t>Selecionar a rota com menor dever térmico no regenerador e menor consumo de vapor, porque a mitigação do souring depende sobretudo da eficiência da unidade que trata o gás ácido.</w:t>
      </w:r>
    </w:p>
    <w:p>
      <w:pPr>
        <w:spacing w:after="40"/>
        <w:ind w:left="360"/>
      </w:pPr>
      <w:r>
        <w:rPr>
          <w:b/>
        </w:rPr>
        <w:t xml:space="preserve">C) </w:t>
      </w:r>
      <w:r>
        <w:rPr>
          <w:b/>
        </w:rPr>
        <w:t>Pesar o potencial de mitigação de H2S no meio poroso contra os impactos do arranjo de superfície, inclusive a possível necessidade de enviar gás ácido com H2S para recuperação de enxofre.</w:t>
      </w:r>
    </w:p>
    <w:p>
      <w:pPr>
        <w:spacing w:after="40"/>
        <w:ind w:left="360"/>
      </w:pPr>
      <w:r>
        <w:t xml:space="preserve">D) </w:t>
      </w:r>
      <w:r>
        <w:t>Favorecer o esquema com maior remoção de CO2 em superfície, já que a decisão entre retirar sulfato ou usar nitrato altera pouco a formação de H2S no reservatório.</w:t>
      </w:r>
    </w:p>
    <w:p>
      <w:pPr>
        <w:spacing w:before="200" w:after="80"/>
      </w:pPr>
      <w:r>
        <w:rPr>
          <w:b/>
        </w:rPr>
        <w:t xml:space="preserve">1662. </w:t>
      </w:r>
      <w:r>
        <w:t>Em um estudo de tratabilidade, um gerente argumenta que a injeção de nitrato permite manter a água do mar com sulfato sem maior caracterização microbiológica, porque o nitrato passaria a ser o principal aceitador final de elétrons do sistema. Qual resposta técnica é a mais adequada?</w:t>
      </w:r>
    </w:p>
    <w:p>
      <w:pPr>
        <w:spacing w:after="40"/>
        <w:ind w:left="360"/>
      </w:pPr>
      <w:r>
        <w:rPr>
          <w:b/>
        </w:rPr>
        <w:t xml:space="preserve">A) </w:t>
      </w:r>
      <w:r>
        <w:rPr>
          <w:b/>
        </w:rPr>
        <w:t>A premissa é frágil, porque a mitigação por nitrato depende de quais BRN estão presentes, do carbono disponível e de como as zonas redox se distribuem; sem essa caracterização, a redução de H2S pode ser limitada ou heterogênea.</w:t>
      </w:r>
    </w:p>
    <w:p>
      <w:pPr>
        <w:spacing w:after="40"/>
        <w:ind w:left="360"/>
      </w:pPr>
      <w:r>
        <w:t xml:space="preserve">B) </w:t>
      </w:r>
      <w:r>
        <w:t>A premissa é suficiente, porque a prevenção de souring passa a depender principalmente da seletividade do absorvedor de H2S em superfície, e não da microbiologia do reservatório.</w:t>
      </w:r>
    </w:p>
    <w:p>
      <w:pPr>
        <w:spacing w:after="40"/>
        <w:ind w:left="360"/>
      </w:pPr>
      <w:r>
        <w:t xml:space="preserve">C) </w:t>
      </w:r>
      <w:r>
        <w:t>A premissa é adequada, porque o nitrato converte o sulfeto em sulfato apenas na etapa assimilativa, o que reduz o risco de souring ainda que a população de BRN seja baixa.</w:t>
      </w:r>
    </w:p>
    <w:p>
      <w:pPr>
        <w:spacing w:after="40"/>
        <w:ind w:left="360"/>
      </w:pPr>
      <w:r>
        <w:t xml:space="preserve">D) </w:t>
      </w:r>
      <w:r>
        <w:t>A premissa é sólida, porque o nitrato substitui diretamente o sulfato no balanço de massa da água injetada e reduz a atividade das BRS mesmo quando o metabolismo predominante no reservatório não é conhecido.</w:t>
      </w:r>
    </w:p>
    <w:p>
      <w:pPr>
        <w:spacing w:before="200" w:after="80"/>
      </w:pPr>
      <w:r>
        <w:rPr>
          <w:b/>
        </w:rPr>
        <w:t xml:space="preserve">1663. </w:t>
      </w:r>
      <w:r>
        <w:t>Em um FPSO com histórico crescente de souring após aumento da injeção de água do mar, a equipe avalia duas rotas principais: instalar remoção de sulfato na água de injeção ou intensificar a injeção de nitrato no reservatório. Os estudos microbiológicos ainda são inconclusivos quanto à distribuição de BRN, mas já se sabe que há zonas anóxicas com matéria orgânica disponível. Se o objetivo é reduzir o risco de H2S com resposta mais previsível, qual linha de projeto é mais consistente?</w:t>
      </w:r>
    </w:p>
    <w:p>
      <w:pPr>
        <w:spacing w:after="40"/>
        <w:ind w:left="360"/>
      </w:pPr>
      <w:r>
        <w:t xml:space="preserve">A) </w:t>
      </w:r>
      <w:r>
        <w:t>Priorizar a conversão do H2S em enxofre na superfície, porque o tratamento do gás ácido tende a estabilizar o souring sem necessidade de alterar a água injetada.</w:t>
      </w:r>
    </w:p>
    <w:p>
      <w:pPr>
        <w:spacing w:after="40"/>
        <w:ind w:left="360"/>
      </w:pPr>
      <w:r>
        <w:t xml:space="preserve">B) </w:t>
      </w:r>
      <w:r>
        <w:t>Priorizar nitrato, porque em meios anaeróbicos a redução de nitrato substitui de forma operacionalmente mais previsível a redução de sulfato em toda a extensão varrida.</w:t>
      </w:r>
    </w:p>
    <w:p>
      <w:pPr>
        <w:spacing w:after="40"/>
        <w:ind w:left="360"/>
      </w:pPr>
      <w:r>
        <w:rPr>
          <w:b/>
        </w:rPr>
        <w:t xml:space="preserve">C) </w:t>
      </w:r>
      <w:r>
        <w:rPr>
          <w:b/>
        </w:rPr>
        <w:t>Priorizar remoção de sulfato na água de injeção, porque atua sobre o aceptor de elétrons usado pelas BRS e depende menos da resposta ecológica local do reservatório.</w:t>
      </w:r>
    </w:p>
    <w:p>
      <w:pPr>
        <w:spacing w:after="40"/>
        <w:ind w:left="360"/>
      </w:pPr>
      <w:r>
        <w:t xml:space="preserve">D) </w:t>
      </w:r>
      <w:r>
        <w:t>Priorizar ajustes na etapa de recuperação de enxofre, porque a queda de conversão da unidade de superfície costuma ser a causa dominante do aumento de H2S no reservatório.</w:t>
      </w:r>
    </w:p>
    <w:p>
      <w:pPr>
        <w:spacing w:before="200" w:after="80"/>
      </w:pPr>
      <w:r>
        <w:rPr>
          <w:b/>
        </w:rPr>
        <w:t xml:space="preserve">1664. </w:t>
      </w:r>
      <w:r>
        <w:t>Em uma planta de tratamento de gás associada ao sistema de injeção, é necessário concentrar H2S para a recuperação de enxofre e, simultaneamente, obter remoção profunda de CO2 para atender à especificação do gás tratado. Quando a equipe tenta cumprir as duas metas em uma única etapa e encontra conflito entre seletividade para H2S e teor residual de CO2, qual arranjo tende a ser mais coerente?</w:t>
      </w:r>
    </w:p>
    <w:p>
      <w:pPr>
        <w:spacing w:after="40"/>
        <w:ind w:left="360"/>
      </w:pPr>
      <w:r>
        <w:t xml:space="preserve">A) </w:t>
      </w:r>
      <w:r>
        <w:t>Operar a regeneração com stripping mais brando para reter parte do CO2 no solvente, favorecendo a seletividade para H2S na absorção e atendendo a especificação final de CO2 na mesma linha de tratamento.</w:t>
      </w:r>
    </w:p>
    <w:p>
      <w:pPr>
        <w:spacing w:after="40"/>
        <w:ind w:left="360"/>
      </w:pPr>
      <w:r>
        <w:rPr>
          <w:b/>
        </w:rPr>
        <w:t xml:space="preserve">B) </w:t>
      </w:r>
      <w:r>
        <w:rPr>
          <w:b/>
        </w:rPr>
        <w:t>Duas etapas de absorção/regeneração em série: primeiro uma remoção seletiva de H2S com solvente bem despojado, seguida por uma etapa dedicada à retirada de CO2 do gás já sem H2S.</w:t>
      </w:r>
    </w:p>
    <w:p>
      <w:pPr>
        <w:spacing w:after="40"/>
        <w:ind w:left="360"/>
      </w:pPr>
      <w:r>
        <w:t xml:space="preserve">C) </w:t>
      </w:r>
      <w:r>
        <w:t>Inserir um vaso flash ou um desvio parcial na regeneração para reduzir o CO2 que segue com o gás ácido à recuperação de enxofre, tomando esse ajuste como suficiente para cumprir também a remoção profunda de CO2 sem uma segunda etapa.</w:t>
      </w:r>
    </w:p>
    <w:p>
      <w:pPr>
        <w:spacing w:after="40"/>
        <w:ind w:left="360"/>
      </w:pPr>
      <w:r>
        <w:t xml:space="preserve">D) </w:t>
      </w:r>
      <w:r>
        <w:t>Uma etapa de absorção/regeneração combinada com ajuste do ar de combustão na recuperação de enxofre, de modo que o controle estequiométrico da SRU acomode a concentração de H2S no gás ácido e a especificação de CO2 no gás tratado.</w:t>
      </w:r>
    </w:p>
    <w:p>
      <w:pPr>
        <w:spacing w:before="200" w:after="80"/>
      </w:pPr>
      <w:r>
        <w:rPr>
          <w:b/>
        </w:rPr>
        <w:t xml:space="preserve">1665. </w:t>
      </w:r>
      <w:r>
        <w:t>Em um FPSO, a equipe avalia duas barreiras primárias contra souring associado à injeção de água do mar: remover sulfato na superfície ou depender principalmente de injeção de nitrato no reservatório. Como a caracterização microbiana ainda é incerta, qual justificativa torna a remoção de sulfato mais robusta nessa fase?</w:t>
      </w:r>
    </w:p>
    <w:p>
      <w:pPr>
        <w:spacing w:after="40"/>
        <w:ind w:left="360"/>
      </w:pPr>
      <w:r>
        <w:rPr>
          <w:b/>
        </w:rPr>
        <w:t xml:space="preserve">A) </w:t>
      </w:r>
      <w:r>
        <w:rPr>
          <w:b/>
        </w:rPr>
        <w:t>Remove do sistema o aceptor terminal de elétrons usado pelas BRS, reduzindo o potencial de geração de H2S sem depender da resposta ecológica das BRN no reservatório.</w:t>
      </w:r>
    </w:p>
    <w:p>
      <w:pPr>
        <w:spacing w:after="40"/>
        <w:ind w:left="360"/>
      </w:pPr>
      <w:r>
        <w:t xml:space="preserve">B) </w:t>
      </w:r>
      <w:r>
        <w:t>Reduz o teor de CO2 da água de injeção e, com isso, diminui a necessidade de regeneração térmica de solvente nas correntes gasosas associadas.</w:t>
      </w:r>
    </w:p>
    <w:p>
      <w:pPr>
        <w:spacing w:after="40"/>
        <w:ind w:left="360"/>
      </w:pPr>
      <w:r>
        <w:t xml:space="preserve">C) </w:t>
      </w:r>
      <w:r>
        <w:t>Favorece a oxidação biológica de sulfeto no reservatório, porque concentrações menores de sulfato estimulam diretamente o crescimento de BRN‑OS a partir do H2S já formado.</w:t>
      </w:r>
    </w:p>
    <w:p>
      <w:pPr>
        <w:spacing w:after="40"/>
        <w:ind w:left="360"/>
      </w:pPr>
      <w:r>
        <w:t xml:space="preserve">D) </w:t>
      </w:r>
      <w:r>
        <w:t>Desloca a competição microbiana para redução de Fe(III)/Mn(IV), mecanismo que passa a controlar de forma direta a formação de H2S em toda a zona varrida.</w:t>
      </w:r>
    </w:p>
    <w:p>
      <w:pPr>
        <w:spacing w:before="200" w:after="80"/>
      </w:pPr>
      <w:r>
        <w:rPr>
          <w:b/>
        </w:rPr>
        <w:t xml:space="preserve">1666. </w:t>
      </w:r>
      <w:r>
        <w:t>Na revisão de um projeto de injeção de água do mar, duas estratégias permanecem na fase final. A opção 1 prevê remoção de sulfato na superfície, com aumento relevante de complexidade em topsides e integração adicional com tratamento de correntes ácidas. A opção 2 prioriza injeção de nitrato, e os estudos de reservatório indicam boa atividade de BRN e distribuição redox favorável nas zonas críticas. Se o objetivo for reduzir souring com menor impacto em superfície, qual escolha é mais defensável?</w:t>
      </w:r>
    </w:p>
    <w:p>
      <w:pPr>
        <w:spacing w:after="40"/>
        <w:ind w:left="360"/>
      </w:pPr>
      <w:r>
        <w:t xml:space="preserve">A) </w:t>
      </w:r>
      <w:r>
        <w:t>Priorizar remoção de sulfato, porque a favorabilidade redox para BRN no reservatório tem influência limitada quando a água de injeção já entra com sulfato elevado.</w:t>
      </w:r>
    </w:p>
    <w:p>
      <w:pPr>
        <w:spacing w:after="40"/>
        <w:ind w:left="360"/>
      </w:pPr>
      <w:r>
        <w:t xml:space="preserve">B) </w:t>
      </w:r>
      <w:r>
        <w:t>Priorizar remoção de sulfato, porque a atividade de BRN tende a aumentar a oferta de substratos para BRS e tornar a mitigação biológica menos estável do que o tratamento de superfície.</w:t>
      </w:r>
    </w:p>
    <w:p>
      <w:pPr>
        <w:spacing w:after="40"/>
        <w:ind w:left="360"/>
      </w:pPr>
      <w:r>
        <w:rPr>
          <w:b/>
        </w:rPr>
        <w:t xml:space="preserve">C) </w:t>
      </w:r>
      <w:r>
        <w:rPr>
          <w:b/>
        </w:rPr>
        <w:t>Priorizar nitrato, porque em condições favoráveis às BRN ele pode reduzir H2S por competição por carbono e por oxidação de sulfeto, evitando ampliar a complexidade do tratamento de superfície.</w:t>
      </w:r>
    </w:p>
    <w:p>
      <w:pPr>
        <w:spacing w:after="40"/>
        <w:ind w:left="360"/>
      </w:pPr>
      <w:r>
        <w:t xml:space="preserve">D) </w:t>
      </w:r>
      <w:r>
        <w:t>Priorizar nitrato, porque a remoção de sulfato em superfície tende a reduzir o teor de H2S das correntes ácidas e, por isso, piora inevitavelmente a recuperação de enxofre a jusante.</w:t>
      </w:r>
    </w:p>
    <w:p>
      <w:pPr>
        <w:spacing w:before="200" w:after="80"/>
      </w:pPr>
      <w:r>
        <w:rPr>
          <w:b/>
        </w:rPr>
        <w:t xml:space="preserve">1667. </w:t>
      </w:r>
      <w:r>
        <w:t>Durante a preservação de um circuito com água do mar tratada com bissulfito de sódio, o O2 dissolvido diminui como esperado, mas aumentam as contagens de microrganismos aerotolerantes e estritamente anaeróbios, elevando a preocupação com MIC e sulfeto. Qual interpretação é mais adequada?</w:t>
      </w:r>
    </w:p>
    <w:p>
      <w:pPr>
        <w:spacing w:after="40"/>
        <w:ind w:left="360"/>
      </w:pPr>
      <w:r>
        <w:t xml:space="preserve">A) </w:t>
      </w:r>
      <w:r>
        <w:t>Como o oxigênio dissolvido caiu e a água foi tratada com bissulfito de sódio, a tendência seria reduzir tanto a corrosão química quanto a atividade de bactérias facultativas e anaeróbias; o aumento observado aponta provável viés de amostragem.</w:t>
      </w:r>
    </w:p>
    <w:p>
      <w:pPr>
        <w:spacing w:after="40"/>
        <w:ind w:left="360"/>
      </w:pPr>
      <w:r>
        <w:t xml:space="preserve">B) </w:t>
      </w:r>
      <w:r>
        <w:t>O comportamento sugere que o principal efeito do bissulfito de sódio foi interferir na atuação do inibidor de corrosão, enquanto a alteração nas contagens microbianas tem pouca relação com o risco de MIC e H2S.</w:t>
      </w:r>
    </w:p>
    <w:p>
      <w:pPr>
        <w:spacing w:after="40"/>
        <w:ind w:left="360"/>
      </w:pPr>
      <w:r>
        <w:t xml:space="preserve">C) </w:t>
      </w:r>
      <w:r>
        <w:t>A elevação de bactérias facultativas e anaeróbias indica perda de desempenho da etapa de UV, pois o bissulfito de sódio depende diretamente dessa desinfecção para manter controladas essas populações durante a hibernação.</w:t>
      </w:r>
    </w:p>
    <w:p>
      <w:pPr>
        <w:spacing w:after="40"/>
        <w:ind w:left="360"/>
      </w:pPr>
      <w:r>
        <w:rPr>
          <w:b/>
        </w:rPr>
        <w:t xml:space="preserve">D) </w:t>
      </w:r>
      <w:r>
        <w:rPr>
          <w:b/>
        </w:rPr>
        <w:t>O sequestrante tende a atenuar a parcela oxidante da corrosão, porém o meio mais redutor pode selecionar microbiota que cresce com pouco ou nenhum O2, elevando o potencial de corrosão influenciada por microrganismos e de formação de sulfeto.</w:t>
      </w:r>
    </w:p>
    <w:p>
      <w:pPr>
        <w:spacing w:before="200" w:after="80"/>
      </w:pPr>
      <w:r>
        <w:rPr>
          <w:b/>
        </w:rPr>
        <w:t xml:space="preserve">1668. </w:t>
      </w:r>
      <w:r>
        <w:t>Na preparação de uma parada prolongada do sistema de água de injeção, há duas metas simultâneas: reduzir a corrosão por oxigênio e evitar selecionar microbiota associada à MIC. Qual estratégia melhor equilibra esse trade-off?</w:t>
      </w:r>
    </w:p>
    <w:p>
      <w:pPr>
        <w:spacing w:after="40"/>
        <w:ind w:left="360"/>
      </w:pPr>
      <w:r>
        <w:rPr>
          <w:b/>
        </w:rPr>
        <w:t xml:space="preserve">A) </w:t>
      </w:r>
      <w:r>
        <w:rPr>
          <w:b/>
        </w:rPr>
        <w:t>Usar o sequestrante para baixar o oxigênio, mas inseri-lo em um pacote com biocida e UV, controlando temperatura e tempo de hibernação e monitorando grupos microbianos sensíveis e resistentes.</w:t>
      </w:r>
    </w:p>
    <w:p>
      <w:pPr>
        <w:spacing w:after="40"/>
        <w:ind w:left="360"/>
      </w:pPr>
      <w:r>
        <w:t xml:space="preserve">B) </w:t>
      </w:r>
      <w:r>
        <w:t>Concentrar a estratégia no inibidor de corrosão orgânico, porque a formação de filme superficial reduz tanto a corrosão química quanto o crescimento bacteriano no volume de água.</w:t>
      </w:r>
    </w:p>
    <w:p>
      <w:pPr>
        <w:spacing w:after="40"/>
        <w:ind w:left="360"/>
      </w:pPr>
      <w:r>
        <w:t xml:space="preserve">C) </w:t>
      </w:r>
      <w:r>
        <w:t>Priorizar a remoção máxima de oxigênio e tratar o risco microbiológico como efeito de menor relevância, já que a corrosão química tende a dominar o comportamento do sistema.</w:t>
      </w:r>
    </w:p>
    <w:p>
      <w:pPr>
        <w:spacing w:after="40"/>
        <w:ind w:left="360"/>
      </w:pPr>
      <w:r>
        <w:t xml:space="preserve">D) </w:t>
      </w:r>
      <w:r>
        <w:t>Basear a decisão na resposta dos grupos microbianos mais sensíveis ao UV, porque a queda nesses grupos representa de forma suficiente a tendência global do sistema.</w:t>
      </w:r>
    </w:p>
    <w:p>
      <w:pPr>
        <w:spacing w:before="200" w:after="80"/>
      </w:pPr>
      <w:r>
        <w:rPr>
          <w:b/>
        </w:rPr>
        <w:t xml:space="preserve">1669. </w:t>
      </w:r>
      <w:r>
        <w:t>Um engenheiro propõe incluir um antiespumante ou antincrustante no pacote de água do mar para resolver um problema operacional de superfície, mantendo inalterada a estratégia existente porque biocida, sequestrante e UV já foram avaliados em bancada. Qual posicionamento técnico é mais consistente antes de levar a mudança ao sistema de injeção?</w:t>
      </w:r>
    </w:p>
    <w:p>
      <w:pPr>
        <w:spacing w:after="40"/>
        <w:ind w:left="360"/>
      </w:pPr>
      <w:r>
        <w:rPr>
          <w:b/>
        </w:rPr>
        <w:t xml:space="preserve">A) </w:t>
      </w:r>
      <w:r>
        <w:rPr>
          <w:b/>
        </w:rPr>
        <w:t>Tratar a mudança como uma nova combinação de tratamento e revalidá-la em arranjo representativo, verificando efeitos sobre corrosão, resposta microbiológica e variáveis operacionais relevantes.</w:t>
      </w:r>
    </w:p>
    <w:p>
      <w:pPr>
        <w:spacing w:after="40"/>
        <w:ind w:left="360"/>
      </w:pPr>
      <w:r>
        <w:t xml:space="preserve">B) </w:t>
      </w:r>
      <w:r>
        <w:t>Limitar a avaliação a compatibilidade visual e pH, porque o desempenho do pacote principal já foi demonstrado pelos ensaios anteriores.</w:t>
      </w:r>
    </w:p>
    <w:p>
      <w:pPr>
        <w:spacing w:after="40"/>
        <w:ind w:left="360"/>
      </w:pPr>
      <w:r>
        <w:t xml:space="preserve">C) </w:t>
      </w:r>
      <w:r>
        <w:t>Aceitar a inclusão sem nova qualificação, porque aditivos com função operacional distinta tendem a não interferir no equilíbrio entre corrosão e controle microbiológico.</w:t>
      </w:r>
    </w:p>
    <w:p>
      <w:pPr>
        <w:spacing w:after="40"/>
        <w:ind w:left="360"/>
      </w:pPr>
      <w:r>
        <w:t xml:space="preserve">D) </w:t>
      </w:r>
      <w:r>
        <w:t>Manter o novo aditivo e compensar eventuais interações com aumento preventivo da dose de biocida, já que o crescimento microbiano é o efeito mais provável de qualquer alteração.</w:t>
      </w:r>
    </w:p>
    <w:p>
      <w:pPr>
        <w:spacing w:before="200" w:after="80"/>
      </w:pPr>
      <w:r>
        <w:rPr>
          <w:b/>
        </w:rPr>
        <w:t xml:space="preserve">1670. </w:t>
      </w:r>
      <w:r>
        <w:t>Uma linha de injeção de água do mar em aço carbono opera após passivação parcial, de modo que a superfície metálica apresenta filme de óxidos e sítios de adsorção na interface óxido-solução. Entre quatro candidatos de inibidor orgânico, qual tende a oferecer o melhor compromisso para essa condição?</w:t>
      </w:r>
    </w:p>
    <w:p>
      <w:pPr>
        <w:spacing w:after="40"/>
        <w:ind w:left="360"/>
      </w:pPr>
      <w:r>
        <w:t xml:space="preserve">A) </w:t>
      </w:r>
      <w:r>
        <w:t>Molécula majoritariamente apolar, com cadeia longa e pouca funcionalidade para ancoragem nos sítios do filme de óxido.</w:t>
      </w:r>
    </w:p>
    <w:p>
      <w:pPr>
        <w:spacing w:after="40"/>
        <w:ind w:left="360"/>
      </w:pPr>
      <w:r>
        <w:t xml:space="preserve">B) </w:t>
      </w:r>
      <w:r>
        <w:t>Molécula com grupo polar oxigenado e boa solubilidade, mas cadeia hidrofóbica curta, gerando barreira difusional limitada.</w:t>
      </w:r>
    </w:p>
    <w:p>
      <w:pPr>
        <w:spacing w:after="40"/>
        <w:ind w:left="360"/>
      </w:pPr>
      <w:r>
        <w:t xml:space="preserve">C) </w:t>
      </w:r>
      <w:r>
        <w:t>Molécula com o mesmo grupo polar e cadeia hidrofóbica muito longa, com tendência à micelização e menor adsorção efetiva.</w:t>
      </w:r>
    </w:p>
    <w:p>
      <w:pPr>
        <w:spacing w:after="40"/>
        <w:ind w:left="360"/>
      </w:pPr>
      <w:r>
        <w:rPr>
          <w:b/>
        </w:rPr>
        <w:t xml:space="preserve">D) </w:t>
      </w:r>
      <w:r>
        <w:rPr>
          <w:b/>
        </w:rPr>
        <w:t>Molécula com grupo polar oxigenado e cadeia hidrofóbica intermediária, conciliando adsorção, barreira e solubilidade.</w:t>
      </w:r>
    </w:p>
    <w:p>
      <w:pPr>
        <w:spacing w:before="200" w:after="80"/>
      </w:pPr>
      <w:r>
        <w:rPr>
          <w:b/>
        </w:rPr>
        <w:t xml:space="preserve">1671. </w:t>
      </w:r>
      <w:r>
        <w:t>Em um piloto de água do mar para injeção, a adição de bissulfito de sódio reduziu o oxigênio dissolvido e a corrosão química aparente, mas as análises passaram a indicar maior presença de comunidades facultativas e anaeróbias associadas à corrosão microbiologicamente influenciada, com risco de H2S. Qual decisão integra melhor esses resultados?</w:t>
      </w:r>
    </w:p>
    <w:p>
      <w:pPr>
        <w:spacing w:after="40"/>
        <w:ind w:left="360"/>
      </w:pPr>
      <w:r>
        <w:rPr>
          <w:b/>
        </w:rPr>
        <w:t xml:space="preserve">A) </w:t>
      </w:r>
      <w:r>
        <w:rPr>
          <w:b/>
        </w:rPr>
        <w:t>Rebalancear a dosagem do sequestrante e o programa de controle microbiológico, monitorando grupos sensíveis e anaeróbios para buscar um ponto entre corrosão química e MIC.</w:t>
      </w:r>
    </w:p>
    <w:p>
      <w:pPr>
        <w:spacing w:after="40"/>
        <w:ind w:left="360"/>
      </w:pPr>
      <w:r>
        <w:t xml:space="preserve">B) </w:t>
      </w:r>
      <w:r>
        <w:t>Substituir o biocida pelo inibidor de corrosão, porque a adsorção orgânica na superfície metálica reduz a necessidade de controle microbiológico.</w:t>
      </w:r>
    </w:p>
    <w:p>
      <w:pPr>
        <w:spacing w:after="40"/>
        <w:ind w:left="360"/>
      </w:pPr>
      <w:r>
        <w:t xml:space="preserve">C) </w:t>
      </w:r>
      <w:r>
        <w:t>Manter a estratégia de desoxigenação e deslocar o foco de acompanhamento para pH, já que a corrosão microbiológica tende a acompanhar a corrosão química.</w:t>
      </w:r>
    </w:p>
    <w:p>
      <w:pPr>
        <w:spacing w:after="40"/>
        <w:ind w:left="360"/>
      </w:pPr>
      <w:r>
        <w:t xml:space="preserve">D) </w:t>
      </w:r>
      <w:r>
        <w:t>Tratar o aumento microbiano como evidência de falha analítica, porque a remoção de oxigênio reduz de forma convergente todos os mecanismos de corrosão.</w:t>
      </w:r>
    </w:p>
    <w:p>
      <w:pPr>
        <w:spacing w:before="200" w:after="80"/>
      </w:pPr>
      <w:r>
        <w:rPr>
          <w:b/>
        </w:rPr>
        <w:t xml:space="preserve">1672. </w:t>
      </w:r>
      <w:r>
        <w:t>Uma FPSO precisa comparar duas formulações para condicionamento de água do mar antes da injeção. A gerência quer uma base que represente o comportamento em campo e permita enxergar mudanças de corrosividade quando se alteram biocida, sequestrante e UV. Qual plano de qualificação oferece a evidência mais robusta?</w:t>
      </w:r>
    </w:p>
    <w:p>
      <w:pPr>
        <w:spacing w:after="40"/>
        <w:ind w:left="360"/>
      </w:pPr>
      <w:r>
        <w:t xml:space="preserve">A) </w:t>
      </w:r>
      <w:r>
        <w:t>Campanha baseada em medições iniciais de oxigênio dissolvido e pH, adotando como menos corrosiva a formulação que apresentar menores valores nesses dois indicadores.</w:t>
      </w:r>
    </w:p>
    <w:p>
      <w:pPr>
        <w:spacing w:after="40"/>
        <w:ind w:left="360"/>
      </w:pPr>
      <w:r>
        <w:t xml:space="preserve">B) </w:t>
      </w:r>
      <w:r>
        <w:t>Avaliação centrada na eficiência nominal da lâmpada UV e no tempo de retenção hidráulico, tomando a resposta microbiológica como consequência direta desses parâmetros.</w:t>
      </w:r>
    </w:p>
    <w:p>
      <w:pPr>
        <w:spacing w:after="40"/>
        <w:ind w:left="360"/>
      </w:pPr>
      <w:r>
        <w:t xml:space="preserve">C) </w:t>
      </w:r>
      <w:r>
        <w:t>Imersão estática de cupons em frascos de bancada, priorizando inspeção visual ao final do período e usando a contagem microbiológica apenas se aparecer depósito visível.</w:t>
      </w:r>
    </w:p>
    <w:p>
      <w:pPr>
        <w:spacing w:after="40"/>
        <w:ind w:left="360"/>
      </w:pPr>
      <w:r>
        <w:rPr>
          <w:b/>
        </w:rPr>
        <w:t xml:space="preserve">D) </w:t>
      </w:r>
      <w:r>
        <w:rPr>
          <w:b/>
        </w:rPr>
        <w:t>Ensaios dinâmicos representativos do sistema de injeção, combinando técnicas eletroquímicas como par galvânico e resistência à polarização com acompanhamento microbiológico, pH e oxigênio dissolvido.</w:t>
      </w:r>
    </w:p>
    <w:p>
      <w:pPr>
        <w:spacing w:before="200" w:after="80"/>
      </w:pPr>
      <w:r>
        <w:rPr>
          <w:b/>
        </w:rPr>
        <w:t xml:space="preserve">1673. </w:t>
      </w:r>
      <w:r>
        <w:t>Na revisão de um pacote químico para água do mar de injeção, a equipe pretende aprovar em um único passo biocida, sequestrante de oxigênio, inibidor de corrosão, antiespumante, antincrustante e a compatibilidade com a formação receptora. Considerando o nível de evidência disponível, qual recomendação é a mais tecnicamente defensável?</w:t>
      </w:r>
    </w:p>
    <w:p>
      <w:pPr>
        <w:spacing w:after="40"/>
        <w:ind w:left="360"/>
      </w:pPr>
      <w:r>
        <w:t xml:space="preserve">A) </w:t>
      </w:r>
      <w:r>
        <w:t>Priorizar apenas a compatibilidade microbiológica, porque a formação receptora e os aditivos auxiliares tendem a seguir o mesmo comportamento quando o oxigênio dissolvido está controlado.</w:t>
      </w:r>
    </w:p>
    <w:p>
      <w:pPr>
        <w:spacing w:after="40"/>
        <w:ind w:left="360"/>
      </w:pPr>
      <w:r>
        <w:t xml:space="preserve">B) </w:t>
      </w:r>
      <w:r>
        <w:t>Aprovar o pacote completo se os ensaios eletroquímicos indicarem baixa corrosividade, porque isso já demonstra compatibilidade ampla do fluido tratado com a formação e com os aditivos auxiliares.</w:t>
      </w:r>
    </w:p>
    <w:p>
      <w:pPr>
        <w:spacing w:after="40"/>
        <w:ind w:left="360"/>
      </w:pPr>
      <w:r>
        <w:rPr>
          <w:b/>
        </w:rPr>
        <w:t xml:space="preserve">C) </w:t>
      </w:r>
      <w:r>
        <w:rPr>
          <w:b/>
        </w:rPr>
        <w:t>Usar os dados para decidir sobre o balanço entre biocida, sequestrante, inibidor e monitoramento, mas exigir testes dedicados para antiespumante, antincrustante e compatibilidade com a formação antes da aprovação final.</w:t>
      </w:r>
    </w:p>
    <w:p>
      <w:pPr>
        <w:spacing w:after="40"/>
        <w:ind w:left="360"/>
      </w:pPr>
      <w:r>
        <w:t xml:space="preserve">D) </w:t>
      </w:r>
      <w:r>
        <w:t>Estender o resultado do programa THPS/QAT/UV para antiespumante e antincrustante, pois a validação em água do mar costuma transferir-se entre aditivos de baixa dosagem.</w:t>
      </w:r>
    </w:p>
    <w:p>
      <w:pPr>
        <w:spacing w:before="200" w:after="80"/>
      </w:pPr>
      <w:r>
        <w:rPr>
          <w:b/>
        </w:rPr>
        <w:t xml:space="preserve">1674. </w:t>
      </w:r>
      <w:r>
        <w:t>Um FPSO pretende incorporar antiespumante e antincrustante a um pacote já usado com THPS/QAT, bissulfito e, em alguns períodos, UV-C, para água do mar destinada à injeção no reservatório. Antes de liberar o pacote completo, qual estratégia de qualificação é mais consistente com os riscos já conhecidos de corrosão e crescimento microbiano?</w:t>
      </w:r>
    </w:p>
    <w:p>
      <w:pPr>
        <w:spacing w:after="40"/>
        <w:ind w:left="360"/>
      </w:pPr>
      <w:r>
        <w:t xml:space="preserve">A) </w:t>
      </w:r>
      <w:r>
        <w:t>Basear a decisão em exposição estática com cupons metálicos, porque a perda de massa integra os efeitos dos aditivos novos e reduz a necessidade de monitoramento microbiológico.</w:t>
      </w:r>
    </w:p>
    <w:p>
      <w:pPr>
        <w:spacing w:after="40"/>
        <w:ind w:left="360"/>
      </w:pPr>
      <w:r>
        <w:t xml:space="preserve">B) </w:t>
      </w:r>
      <w:r>
        <w:t>Liberar o pacote se pH e oxigênio dissolvido permanecerem na faixa esperada, desde que as dosagens de THPS, QAT e bissulfito já tenham histórico operacional.</w:t>
      </w:r>
    </w:p>
    <w:p>
      <w:pPr>
        <w:spacing w:after="40"/>
        <w:ind w:left="360"/>
      </w:pPr>
      <w:r>
        <w:rPr>
          <w:b/>
        </w:rPr>
        <w:t xml:space="preserve">C) </w:t>
      </w:r>
      <w:r>
        <w:rPr>
          <w:b/>
        </w:rPr>
        <w:t>Qualificar o pacote completo em sistema dinâmico representativo, acompanhando resposta eletroquímica e grupos microbianos sob condições realistas de temperatura e hibernação antes da liberação para injeção.</w:t>
      </w:r>
    </w:p>
    <w:p>
      <w:pPr>
        <w:spacing w:after="40"/>
        <w:ind w:left="360"/>
      </w:pPr>
      <w:r>
        <w:t xml:space="preserve">D) </w:t>
      </w:r>
      <w:r>
        <w:t>Priorizar campanha com UV-C e usar seu resultado como critério principal, porque a etapa física captura a compatibilidade do pacote químico com o sistema de injeção.</w:t>
      </w:r>
    </w:p>
    <w:p>
      <w:pPr>
        <w:spacing w:before="200" w:after="80"/>
      </w:pPr>
      <w:r>
        <w:rPr>
          <w:b/>
        </w:rPr>
        <w:t xml:space="preserve">1675. </w:t>
      </w:r>
      <w:r>
        <w:t>Durante a seleção de um inibidor de corrosão para a água do mar de injeção em linhas de aço carbono, a equipe sabe que a superfície interna já apresenta filme de óxidos estável. Qual formulação tende a combinar melhor adsorção e efeito barreira sem perder desempenho por solubilidade?</w:t>
      </w:r>
    </w:p>
    <w:p>
      <w:pPr>
        <w:spacing w:after="40"/>
        <w:ind w:left="360"/>
      </w:pPr>
      <w:r>
        <w:t xml:space="preserve">A) </w:t>
      </w:r>
      <w:r>
        <w:t>Molécula com cadeia hidrofóbica muito longa e baixa polaridade, escolhida para maximizar o bloqueio físico, ainda que apresente tendência à autoassociação no meio.</w:t>
      </w:r>
    </w:p>
    <w:p>
      <w:pPr>
        <w:spacing w:after="40"/>
        <w:ind w:left="360"/>
      </w:pPr>
      <w:r>
        <w:t xml:space="preserve">B) </w:t>
      </w:r>
      <w:r>
        <w:t>Molécula predominantemente apolar, de baixa massa molar, selecionada pela facilidade de difusão até a parede metálica mesmo com poucos grupos de ancoragem.</w:t>
      </w:r>
    </w:p>
    <w:p>
      <w:pPr>
        <w:spacing w:after="40"/>
        <w:ind w:left="360"/>
      </w:pPr>
      <w:r>
        <w:t xml:space="preserve">C) </w:t>
      </w:r>
      <w:r>
        <w:t>Molécula com elevada polaridade e ótima solubilidade em água, mas com cadeia carbônica curta, priorizando dispersão homogênea sobre formação de barreira superficial.</w:t>
      </w:r>
    </w:p>
    <w:p>
      <w:pPr>
        <w:spacing w:after="40"/>
        <w:ind w:left="360"/>
      </w:pPr>
      <w:r>
        <w:rPr>
          <w:b/>
        </w:rPr>
        <w:t xml:space="preserve">D) </w:t>
      </w:r>
      <w:r>
        <w:rPr>
          <w:b/>
        </w:rPr>
        <w:t>Molécula com porção hidrofílica contendo grupos com oxigênio capazes de interagir com sítios do óxido e cadeia hidrofóbica de comprimento intermediário, mantendo solubilidade no meio.</w:t>
      </w:r>
    </w:p>
    <w:p>
      <w:pPr>
        <w:spacing w:before="200" w:after="80"/>
      </w:pPr>
      <w:r>
        <w:rPr>
          <w:b/>
        </w:rPr>
        <w:t xml:space="preserve">1676. </w:t>
      </w:r>
      <w:r>
        <w:t>Antes de levar a campo uma nova combinação de THPS/QAT, bissulfito de sódio e inibidor de corrosão para o sistema de injeção de água do mar, qual estratégia de qualificação tende a reduzir melhor o risco de extrapolar um bom resultado de bancada para uma condição operacional inadequada?</w:t>
      </w:r>
    </w:p>
    <w:p>
      <w:pPr>
        <w:spacing w:after="40"/>
        <w:ind w:left="360"/>
      </w:pPr>
      <w:r>
        <w:t xml:space="preserve">A) </w:t>
      </w:r>
      <w:r>
        <w:t>Focar a contagem bacteriana após a etapa UV em ensaio de passagem única, tratando a desinfecção inicial como representativa do comportamento ao longo da hibernação.</w:t>
      </w:r>
    </w:p>
    <w:p>
      <w:pPr>
        <w:spacing w:after="40"/>
        <w:ind w:left="360"/>
      </w:pPr>
      <w:r>
        <w:rPr>
          <w:b/>
        </w:rPr>
        <w:t xml:space="preserve">B) </w:t>
      </w:r>
      <w:r>
        <w:rPr>
          <w:b/>
        </w:rPr>
        <w:t>Validar a combinação em sistema dinâmico representativo, acompanhando resposta eletroquímica e microbiológica nas condições de temperatura e hibernação esperadas.</w:t>
      </w:r>
    </w:p>
    <w:p>
      <w:pPr>
        <w:spacing w:after="40"/>
        <w:ind w:left="360"/>
      </w:pPr>
      <w:r>
        <w:t xml:space="preserve">C) </w:t>
      </w:r>
      <w:r>
        <w:t>Priorizar perda de massa de cupons em água sintética, tomando a corrosividade média como indicador dominante de adequação da formulação.</w:t>
      </w:r>
    </w:p>
    <w:p>
      <w:pPr>
        <w:spacing w:after="40"/>
        <w:ind w:left="360"/>
      </w:pPr>
      <w:r>
        <w:t xml:space="preserve">D) </w:t>
      </w:r>
      <w:r>
        <w:t>Comparar tendência de pH, oxigênio dissolvido e aspecto visual em frascos estáticos, usando esses parâmetros como critério principal de aprovação.</w:t>
      </w:r>
    </w:p>
    <w:p>
      <w:pPr>
        <w:spacing w:before="200" w:after="80"/>
      </w:pPr>
      <w:r>
        <w:rPr>
          <w:b/>
        </w:rPr>
        <w:t xml:space="preserve">1677. </w:t>
      </w:r>
      <w:r>
        <w:t>Duas formulações foram comparadas para hibernação de água do mar em um spool de injeção. A Formulação 1 entrega menor oxigênio dissolvido e menor sinal eletroquímico de corrosão no curto prazo, mas após a hibernação aparece aumento de BANHT/BFHT e risco de H2S. A Formulação 2 mantém oxigênio um pouco mais alto, porém sustenta crescimento microbiano mais baixo. Qual critério de decisão é mais sólido?</w:t>
      </w:r>
    </w:p>
    <w:p>
      <w:pPr>
        <w:spacing w:after="40"/>
        <w:ind w:left="360"/>
      </w:pPr>
      <w:r>
        <w:rPr>
          <w:b/>
        </w:rPr>
        <w:t xml:space="preserve">A) </w:t>
      </w:r>
      <w:r>
        <w:rPr>
          <w:b/>
        </w:rPr>
        <w:t>Selecionar com base em avaliação integrada de corrosão química e microbiológica em sistema representativo, em vez de usar apenas o menor oxigênio dissolvido como indicador de menor risco.</w:t>
      </w:r>
    </w:p>
    <w:p>
      <w:pPr>
        <w:spacing w:after="40"/>
        <w:ind w:left="360"/>
      </w:pPr>
      <w:r>
        <w:t xml:space="preserve">B) </w:t>
      </w:r>
      <w:r>
        <w:t>Tomar como decisivo o teor nominal de biocida de cada formulação, porque a dosagem de projeto tende a sintetizar os demais efeitos operacionais.</w:t>
      </w:r>
    </w:p>
    <w:p>
      <w:pPr>
        <w:spacing w:after="40"/>
        <w:ind w:left="360"/>
      </w:pPr>
      <w:r>
        <w:t xml:space="preserve">C) </w:t>
      </w:r>
      <w:r>
        <w:t>Privilegiar a Formulação 1, porque o menor oxigênio dissolvido e o menor sinal eletroquímico indicam o melhor envelope de proteção para a linha durante a parada.</w:t>
      </w:r>
    </w:p>
    <w:p>
      <w:pPr>
        <w:spacing w:after="40"/>
        <w:ind w:left="360"/>
      </w:pPr>
      <w:r>
        <w:t xml:space="preserve">D) </w:t>
      </w:r>
      <w:r>
        <w:t>Privilegiar a Formulação 2, porque o menor crescimento microbiano tende a representar o risco dominante, mesmo com perda parcial de controle da corrosão química.</w:t>
      </w:r>
    </w:p>
    <w:p>
      <w:pPr>
        <w:spacing w:before="200" w:after="80"/>
      </w:pPr>
      <w:r>
        <w:rPr>
          <w:b/>
        </w:rPr>
        <w:t xml:space="preserve">1678. </w:t>
      </w:r>
      <w:r>
        <w:t>Na revisão do pacote químico para água do mar destinada à injeção, propõe-se acrescentar antiespumante e antincrustante ao arranjo já avaliado com biocida, bissulfito e UV. Ainda não há dados do comportamento conjunto em sistema representativo. Qual decisão é mais robusta do ponto de vista de engenharia?</w:t>
      </w:r>
    </w:p>
    <w:p>
      <w:pPr>
        <w:spacing w:after="40"/>
        <w:ind w:left="360"/>
      </w:pPr>
      <w:r>
        <w:t xml:space="preserve">A) </w:t>
      </w:r>
      <w:r>
        <w:t>Concentrar a decisão na seleção do inibidor de corrosão, porque a proteção da superfície metálica tende a dominar a resposta do sistema frente aos demais aditivos.</w:t>
      </w:r>
    </w:p>
    <w:p>
      <w:pPr>
        <w:spacing w:after="40"/>
        <w:ind w:left="360"/>
      </w:pPr>
      <w:r>
        <w:t xml:space="preserve">B) </w:t>
      </w:r>
      <w:r>
        <w:t>Incorporar os novos produtos e manter a avaliação existente, porque aditivos de apoio tendem a ter influência pequena sobre o equilíbrio entre corrosão e microbiologia.</w:t>
      </w:r>
    </w:p>
    <w:p>
      <w:pPr>
        <w:spacing w:after="40"/>
        <w:ind w:left="360"/>
      </w:pPr>
      <w:r>
        <w:t xml:space="preserve">C) </w:t>
      </w:r>
      <w:r>
        <w:t>Liberar a nova composição desde que o oxigênio dissolvido permaneça baixo, usando esse parâmetro como indicador suficiente da compatibilidade do tratamento com a injeção.</w:t>
      </w:r>
    </w:p>
    <w:p>
      <w:pPr>
        <w:spacing w:after="40"/>
        <w:ind w:left="360"/>
      </w:pPr>
      <w:r>
        <w:rPr>
          <w:b/>
        </w:rPr>
        <w:t xml:space="preserve">D) </w:t>
      </w:r>
      <w:r>
        <w:rPr>
          <w:b/>
        </w:rPr>
        <w:t>Validar o pacote completo em condição dinâmica representativa antes da aplicação em campo, sem extrapolar automaticamente o desempenho observado para combinações ainda não testadas.</w:t>
      </w:r>
    </w:p>
    <w:p>
      <w:pPr>
        <w:spacing w:before="200" w:after="80"/>
      </w:pPr>
      <w:r>
        <w:rPr>
          <w:b/>
        </w:rPr>
        <w:t xml:space="preserve">1679. </w:t>
      </w:r>
      <w:r>
        <w:t>Em um FPSO, a captação de água do mar utiliza uma linha longa em aço carbono até a área de tratamento. Para conter bioincrustação, passou-se a injetar hipoclorito na tomada d’água e bissulfito mais adiante. Nas últimas semanas, o residual de desinfetante no fim da linha ficou instável, o consumo químico subiu e a taxa de corrosão da linha aumentou. Qual ajuste de estratégia é mais consistente?</w:t>
      </w:r>
    </w:p>
    <w:p>
      <w:pPr>
        <w:spacing w:after="40"/>
        <w:ind w:left="360"/>
      </w:pPr>
      <w:r>
        <w:t xml:space="preserve">A) </w:t>
      </w:r>
      <w:r>
        <w:t>Manter a cloração na captação e reduzir o bissulfito para preservar residual no fim da linha, aceitando maior exposição da tubulação ao oxidante como compromisso operacional.</w:t>
      </w:r>
    </w:p>
    <w:p>
      <w:pPr>
        <w:spacing w:after="40"/>
        <w:ind w:left="360"/>
      </w:pPr>
      <w:r>
        <w:t xml:space="preserve">B) </w:t>
      </w:r>
      <w:r>
        <w:t>Elevar a dosagem de hipoclorito na tomada d’água e ajustar o bissulfito apenas pelo oxigênio, porque a perda de residual ao longo da linha indica geração insuficiente de cloro disponível.</w:t>
      </w:r>
    </w:p>
    <w:p>
      <w:pPr>
        <w:spacing w:after="40"/>
        <w:ind w:left="360"/>
      </w:pPr>
      <w:r>
        <w:rPr>
          <w:b/>
        </w:rPr>
        <w:t xml:space="preserve">C) </w:t>
      </w:r>
      <w:r>
        <w:rPr>
          <w:b/>
        </w:rPr>
        <w:t>Revisar o ponto e o trecho de cloração para evitar residual por longo percurso em aço carbono, verificar consumo por reações com metal, H2S e ferro, e recalibrar o bissulfito considerando oxigênio residual e cloro presente na linha.</w:t>
      </w:r>
    </w:p>
    <w:p>
      <w:pPr>
        <w:spacing w:after="40"/>
        <w:ind w:left="360"/>
      </w:pPr>
      <w:r>
        <w:t xml:space="preserve">D) </w:t>
      </w:r>
      <w:r>
        <w:t>Concentrar a correção em coagulantes e dispersantes, porque a instabilidade do residual em linhas longas tende a refletir mais a carga de particulados do que a compatibilidade química e o material da linha.</w:t>
      </w:r>
    </w:p>
    <w:p>
      <w:pPr>
        <w:spacing w:before="200" w:after="80"/>
      </w:pPr>
      <w:r>
        <w:rPr>
          <w:b/>
        </w:rPr>
        <w:t xml:space="preserve">1680. </w:t>
      </w:r>
      <w:r>
        <w:t>Em um FPSO, a captação de água do mar ocorre por um trecho extenso em aço carbono, e a desinfecção precisa permanecer efetiva até uma etapa posterior do tratamento. Comparando cloro gasoso e hipoclorito de sódio e a intenção de manter oxidante residual ao longo da linha de captação, qual encaminhamento é mais consistente tecnicamente?</w:t>
      </w:r>
    </w:p>
    <w:p>
      <w:pPr>
        <w:spacing w:after="40"/>
        <w:ind w:left="360"/>
      </w:pPr>
      <w:r>
        <w:t xml:space="preserve">A) </w:t>
      </w:r>
      <w:r>
        <w:t>O cloro gasoso tende a preservar melhor o residual em linhas longas de captação, pois sofre menor consumo por ferro, H2S e pela própria parede metálica, o que reduz a necessidade de reavaliar materiais e ponto de injeção.</w:t>
      </w:r>
    </w:p>
    <w:p>
      <w:pPr>
        <w:spacing w:after="40"/>
        <w:ind w:left="360"/>
      </w:pPr>
      <w:r>
        <w:rPr>
          <w:b/>
        </w:rPr>
        <w:t xml:space="preserve">B) </w:t>
      </w:r>
      <w:r>
        <w:rPr>
          <w:b/>
        </w:rPr>
        <w:t>Entre as duas opções, o hipoclorito costuma impor menor risco operacional, mas a alternativa mais robusta também exige revisar o arranjo de dosagem e o material do trecho, porque manter residual oxidante por longa distância em aço carbono aumenta a demanda de cloro e a corrosividade do sistema.</w:t>
      </w:r>
    </w:p>
    <w:p>
      <w:pPr>
        <w:spacing w:after="40"/>
        <w:ind w:left="360"/>
      </w:pPr>
      <w:r>
        <w:t xml:space="preserve">C) </w:t>
      </w:r>
      <w:r>
        <w:t>Com a compatibilidade química ajustada com dispersantes e outros aditivos, a perda de residual ao longo da captação passa a depender pouco do aço carbono e do local de injeção, tornando secundária a escolha entre cloro gasoso e hipoclorito.</w:t>
      </w:r>
    </w:p>
    <w:p>
      <w:pPr>
        <w:spacing w:after="40"/>
        <w:ind w:left="360"/>
      </w:pPr>
      <w:r>
        <w:t xml:space="preserve">D) </w:t>
      </w:r>
      <w:r>
        <w:t>Sustentar cloro livre em toda a tubulação de aço carbono tende a ser a forma mais segura de garantir controle microbiológico, e a escolha entre cloro gasoso e hipoclorito altera principalmente armazenamento e manuseio, com impacto limitado sobre consumo químico e corrosão da linha.</w:t>
      </w:r>
    </w:p>
    <w:p>
      <w:pPr>
        <w:spacing w:before="200" w:after="80"/>
      </w:pPr>
      <w:r>
        <w:rPr>
          <w:b/>
        </w:rPr>
        <w:t xml:space="preserve">1681. </w:t>
      </w:r>
      <w:r>
        <w:t>Em um FPSO, o residual do desinfetante está dentro da meta, mas a turbidez na água de alimentação do polimento sobe de forma persistente e o sistema UV passa a operar próximo do limite. Ainda não houve aumento detectável de H2S. Qual resposta operacional melhor protege a especificação da água de injeção?</w:t>
      </w:r>
    </w:p>
    <w:p>
      <w:pPr>
        <w:spacing w:after="40"/>
        <w:ind w:left="360"/>
      </w:pPr>
      <w:r>
        <w:t xml:space="preserve">A) </w:t>
      </w:r>
      <w:r>
        <w:t>Reduzir a taxa de monitoramento microbiológico e priorizar o residual do desinfetante, porque com residual adequado a influência de particulados sobre o tratamento tende a ser menos determinante.</w:t>
      </w:r>
    </w:p>
    <w:p>
      <w:pPr>
        <w:spacing w:after="40"/>
        <w:ind w:left="360"/>
      </w:pPr>
      <w:r>
        <w:t xml:space="preserve">B) </w:t>
      </w:r>
      <w:r>
        <w:t>Antecipar a dosagem de sequestrante a montante do UV, porque o principal efeito da turbidez nessa condição é o consumo do residual remanescente ao longo da linha.</w:t>
      </w:r>
    </w:p>
    <w:p>
      <w:pPr>
        <w:spacing w:after="40"/>
        <w:ind w:left="360"/>
      </w:pPr>
      <w:r>
        <w:rPr>
          <w:b/>
        </w:rPr>
        <w:t xml:space="preserve">C) </w:t>
      </w:r>
      <w:r>
        <w:rPr>
          <w:b/>
        </w:rPr>
        <w:t>Ajustar a pré-filtração e a química de condicionamento, como coagulação ou dispersão, e reavaliar a sequência de tratamento, porque o aumento de sólidos pode reduzir a eficácia do UV e a penetração de biocidas.</w:t>
      </w:r>
    </w:p>
    <w:p>
      <w:pPr>
        <w:spacing w:after="40"/>
        <w:ind w:left="360"/>
      </w:pPr>
      <w:r>
        <w:t xml:space="preserve">D) </w:t>
      </w:r>
      <w:r>
        <w:t>Manter a sequência atual e concentrar a correção na remoção de sulfato, porque a turbidez elevada afeta mais o risco de souring do que a desinfecção.</w:t>
      </w:r>
    </w:p>
    <w:p>
      <w:pPr>
        <w:spacing w:before="200" w:after="80"/>
      </w:pPr>
      <w:r>
        <w:rPr>
          <w:b/>
        </w:rPr>
        <w:t xml:space="preserve">1682. </w:t>
      </w:r>
      <w:r>
        <w:t>Na revisão do plano de monitoramento da água de injeção, a meta é detectar cedo perda de especificação microbiológica e diferenciar se a causa está na desinfecção, nos sólidos ou no risco de souring. Qual arranjo de monitoramento oferece a melhor cobertura?</w:t>
      </w:r>
    </w:p>
    <w:p>
      <w:pPr>
        <w:spacing w:after="40"/>
        <w:ind w:left="360"/>
      </w:pPr>
      <w:r>
        <w:t xml:space="preserve">A) </w:t>
      </w:r>
      <w:r>
        <w:t>Turbidez e sulfato online, complementados por modelagem de incrustação, porque o comportamento microbiológico tende a ser inferido de forma adequada a partir dos parâmetros físico-químicos.</w:t>
      </w:r>
    </w:p>
    <w:p>
      <w:pPr>
        <w:spacing w:after="40"/>
        <w:ind w:left="360"/>
      </w:pPr>
      <w:r>
        <w:t xml:space="preserve">B) </w:t>
      </w:r>
      <w:r>
        <w:t>Contagens laboratoriais de microrganismos planctônicos em campanha mensal, complementadas por inspeção visual dos filtros, porque o biofilme em linha costuma acompanhar a mesma tendência da fase livre.</w:t>
      </w:r>
    </w:p>
    <w:p>
      <w:pPr>
        <w:spacing w:after="40"/>
        <w:ind w:left="360"/>
      </w:pPr>
      <w:r>
        <w:rPr>
          <w:b/>
        </w:rPr>
        <w:t xml:space="preserve">C) </w:t>
      </w:r>
      <w:r>
        <w:rPr>
          <w:b/>
        </w:rPr>
        <w:t>Contagem bacteriana online, quando disponível, associada a residual de desinfetante, turbidez e sulfato, complementada por ensaios laboratoriais de microrganismos planctônicos e séssil e testes de biofilme com cupons.</w:t>
      </w:r>
    </w:p>
    <w:p>
      <w:pPr>
        <w:spacing w:after="40"/>
        <w:ind w:left="360"/>
      </w:pPr>
      <w:r>
        <w:t xml:space="preserve">D) </w:t>
      </w:r>
      <w:r>
        <w:t>Residual de desinfetante e pressão diferencial nos filtros, complementados por ecotoxicologia das formulações, porque esses indicadores cobrem tanto a eficiência do tratamento quanto a resposta microbiológica do sistema.</w:t>
      </w:r>
    </w:p>
    <w:p>
      <w:pPr>
        <w:spacing w:before="200" w:after="80"/>
      </w:pPr>
      <w:r>
        <w:rPr>
          <w:b/>
        </w:rPr>
        <w:t xml:space="preserve">1683. </w:t>
      </w:r>
      <w:r>
        <w:t>Após mar agitado, a unidade passou a registrar mais turbidez e particulados na água de alimentação a montante do UV e da injeção de biocida, e a especificação microbiológica do sistema de injeção ficou instável. Que leitura operacional melhor direciona a correção do desvio?</w:t>
      </w:r>
    </w:p>
    <w:p>
      <w:pPr>
        <w:spacing w:after="40"/>
        <w:ind w:left="360"/>
      </w:pPr>
      <w:r>
        <w:rPr>
          <w:b/>
        </w:rPr>
        <w:t xml:space="preserve">A) </w:t>
      </w:r>
      <w:r>
        <w:rPr>
          <w:b/>
        </w:rPr>
        <w:t>A piora na clarificação tende a comprometer a passagem da radiação ultravioleta e o contato do agente microbiocida; convém intensificar a remoção de particulados, ajustar coagulante ou dispersante e revisar o arranjo das etapas.</w:t>
      </w:r>
    </w:p>
    <w:p>
      <w:pPr>
        <w:spacing w:after="40"/>
        <w:ind w:left="360"/>
      </w:pPr>
      <w:r>
        <w:t xml:space="preserve">B) </w:t>
      </w:r>
      <w:r>
        <w:t>Como a dosagem química a jusante absorve parte das variações de sólidos e turbidez antes do UV, a melhor condução é manter o pré-tratamento atual e aguardar nova rodada de ensaios microbiológicos.</w:t>
      </w:r>
    </w:p>
    <w:p>
      <w:pPr>
        <w:spacing w:after="40"/>
        <w:ind w:left="360"/>
      </w:pPr>
      <w:r>
        <w:t xml:space="preserve">C) </w:t>
      </w:r>
      <w:r>
        <w:t>O desvio indica sobretudo alteração no potencial de incrustação da água do mar; por isso, recalcular a saturação e rever o controle de fosfato tende a ser mais prioritário do que corrigir a turbidez no pré-tratamento.</w:t>
      </w:r>
    </w:p>
    <w:p>
      <w:pPr>
        <w:spacing w:after="40"/>
        <w:ind w:left="360"/>
      </w:pPr>
      <w:r>
        <w:t xml:space="preserve">D) </w:t>
      </w:r>
      <w:r>
        <w:t>O quadro sugere principalmente elevação da carga biológica; assim, o maior ganho tende a vir do reforço do biocida, mesmo com a turbidez alta a montante da radiação UV e sem mudanças nas etapas físicas.</w:t>
      </w:r>
    </w:p>
    <w:p>
      <w:pPr>
        <w:spacing w:before="200" w:after="80"/>
      </w:pPr>
      <w:r>
        <w:rPr>
          <w:b/>
        </w:rPr>
        <w:t xml:space="preserve">1684. </w:t>
      </w:r>
      <w:r>
        <w:t>Em um retrofit do sistema de captação de água do mar de um FPSO, a linha existente até os módulos de tratamento é longa e em aço carbono, mas há trechos aerados a jusante nos quais se deseja manter residual de desinfetante. Qual arranjo é mais consistente com controle microbiológico, integridade dos materiais e compatibilidade química?</w:t>
      </w:r>
    </w:p>
    <w:p>
      <w:pPr>
        <w:spacing w:after="40"/>
        <w:ind w:left="360"/>
      </w:pPr>
      <w:r>
        <w:t xml:space="preserve">A) </w:t>
      </w:r>
      <w:r>
        <w:t>Injetar cloro já na tomada d'água e manter residual ao longo de todo o trecho em aço carbono, porque o maior tempo de contato compensa o consumo e simplifica o balanço químico.</w:t>
      </w:r>
    </w:p>
    <w:p>
      <w:pPr>
        <w:spacing w:after="40"/>
        <w:ind w:left="360"/>
      </w:pPr>
      <w:r>
        <w:t xml:space="preserve">B) </w:t>
      </w:r>
      <w:r>
        <w:t>Preservar o traçado em aço carbono e usar sequestrante em maior dosagem na captação, restabelecendo o residual mais à frente, pois isso reduz corrosão sem alterar a eficácia global do controle.</w:t>
      </w:r>
    </w:p>
    <w:p>
      <w:pPr>
        <w:spacing w:after="40"/>
        <w:ind w:left="360"/>
      </w:pPr>
      <w:r>
        <w:t xml:space="preserve">C) </w:t>
      </w:r>
      <w:r>
        <w:t>Deslocar o controle para biocidas não oxidantes e tratar o material da linha como fator secundário, porque a presença de H2S e ferro tende a consumir cloro de qualquer forma.</w:t>
      </w:r>
    </w:p>
    <w:p>
      <w:pPr>
        <w:spacing w:after="40"/>
        <w:ind w:left="360"/>
      </w:pPr>
      <w:r>
        <w:rPr>
          <w:b/>
        </w:rPr>
        <w:t xml:space="preserve">D) </w:t>
      </w:r>
      <w:r>
        <w:rPr>
          <w:b/>
        </w:rPr>
        <w:t>Selecionar cloro ou hipoclorito por segurança, custo e compatibilidade química; evitar cloro em longos trechos de aço carbono e usar cobre-níquel ou FRP onde o residual for necessário em trechos aerados.</w:t>
      </w:r>
    </w:p>
    <w:p>
      <w:pPr>
        <w:spacing w:before="200" w:after="80"/>
      </w:pPr>
      <w:r>
        <w:rPr>
          <w:b/>
        </w:rPr>
        <w:t xml:space="preserve">1685. </w:t>
      </w:r>
      <w:r>
        <w:t>Durante o ramp-up do sistema de captação e injeção de água do mar em um FPSO, a operação quer manter a pressão de descarga próxima ao limite da rede, atender a uma vazão variável de injeção e evitar aproximação da região de cavitação, sem elevar desnecessariamente o consumo energético. Qual arquitetura de controle tende a oferecer melhor desempenho nesse cenário?</w:t>
      </w:r>
    </w:p>
    <w:p>
      <w:pPr>
        <w:spacing w:after="40"/>
        <w:ind w:left="360"/>
      </w:pPr>
      <w:r>
        <w:t xml:space="preserve">A) </w:t>
      </w:r>
      <w:r>
        <w:t>Priorizar curvas operacionais manuais centradas em pressão de descarga da bomba, tratando consumo energético como ajuste posterior.</w:t>
      </w:r>
    </w:p>
    <w:p>
      <w:pPr>
        <w:spacing w:after="40"/>
        <w:ind w:left="360"/>
      </w:pPr>
      <w:r>
        <w:t xml:space="preserve">B) </w:t>
      </w:r>
      <w:r>
        <w:t>Manter PIDs independentes por malha, ajustados para a carga média, e deixar a aproximação aos limites para correções de setpoint pelo operador.</w:t>
      </w:r>
    </w:p>
    <w:p>
      <w:pPr>
        <w:spacing w:after="40"/>
        <w:ind w:left="360"/>
      </w:pPr>
      <w:r>
        <w:t xml:space="preserve">C) </w:t>
      </w:r>
      <w:r>
        <w:t>Programar sequência por temporização fixa das bombas de reforço e válvulas, tomando a pressão média como referência principal.</w:t>
      </w:r>
    </w:p>
    <w:p>
      <w:pPr>
        <w:spacing w:after="40"/>
        <w:ind w:left="360"/>
      </w:pPr>
      <w:r>
        <w:rPr>
          <w:b/>
        </w:rPr>
        <w:t xml:space="preserve">D) </w:t>
      </w:r>
      <w:r>
        <w:rPr>
          <w:b/>
        </w:rPr>
        <w:t>Implementar MPC com medições de pressão e vazão para coordenar ações sob múltiplas restrições do processo.</w:t>
      </w:r>
    </w:p>
    <w:p>
      <w:pPr>
        <w:spacing w:before="200" w:after="80"/>
      </w:pPr>
      <w:r>
        <w:rPr>
          <w:b/>
        </w:rPr>
        <w:t xml:space="preserve">1686. </w:t>
      </w:r>
      <w:r>
        <w:t>Num pacote de filtração de água do mar, os filtros alternam ciclicamente entre filtração e lavagem. Observou-se que o laço de pressão tenta compensar perturbações geradas pela própria sequência, enquanto a comutação das válvulas depende de variáveis como ΔP e confirmação de posição. Qual estratégia de automação melhor se ajusta a esse comportamento?</w:t>
      </w:r>
    </w:p>
    <w:p>
      <w:pPr>
        <w:spacing w:after="40"/>
        <w:ind w:left="360"/>
      </w:pPr>
      <w:r>
        <w:t xml:space="preserve">A) </w:t>
      </w:r>
      <w:r>
        <w:t>Manter o controle de pressão e suavizar os sinais de posição e de ΔP para amortecer o efeito das manobras das válvulas.</w:t>
      </w:r>
    </w:p>
    <w:p>
      <w:pPr>
        <w:spacing w:after="40"/>
        <w:ind w:left="360"/>
      </w:pPr>
      <w:r>
        <w:t xml:space="preserve">B) </w:t>
      </w:r>
      <w:r>
        <w:t>Reforçar a sintonia do PID de pressão e usar o sinal de ΔP como correção para recuperar o setpoint nas trocas de modo.</w:t>
      </w:r>
    </w:p>
    <w:p>
      <w:pPr>
        <w:spacing w:after="40"/>
        <w:ind w:left="360"/>
      </w:pPr>
      <w:r>
        <w:rPr>
          <w:b/>
        </w:rPr>
        <w:t xml:space="preserve">C) </w:t>
      </w:r>
      <w:r>
        <w:rPr>
          <w:b/>
        </w:rPr>
        <w:t>Adotar sequenciamento por estados, com temporizadores e permissivos da instrumentação de campo, para mudar de modo e comandar as válvulas.</w:t>
      </w:r>
    </w:p>
    <w:p>
      <w:pPr>
        <w:spacing w:after="40"/>
        <w:ind w:left="360"/>
      </w:pPr>
      <w:r>
        <w:t xml:space="preserve">D) </w:t>
      </w:r>
      <w:r>
        <w:t>Aplicar MPC para estabilizar a pressão da rede e tratar a sequência de filtração e lavagem como variação de um objetivo contínuo.</w:t>
      </w:r>
    </w:p>
    <w:p>
      <w:pPr>
        <w:spacing w:before="200" w:after="80"/>
      </w:pPr>
      <w:r>
        <w:rPr>
          <w:b/>
        </w:rPr>
        <w:t xml:space="preserve">1687. </w:t>
      </w:r>
      <w:r>
        <w:t>Na revisão do projeto básico de um pacote de injeção de água do mar, a equipe de suprimentos sugeriu informar somente a altura manométrica nominal das bombas e a vazão de projeto, deixando para depois os critérios de controle, as faixas aceitáveis e a configuração de medição. Qual análise melhor endereça o risco de o sistema não manter as condições de injeção em mudanças de regime?</w:t>
      </w:r>
    </w:p>
    <w:p>
      <w:pPr>
        <w:spacing w:after="40"/>
        <w:ind w:left="360"/>
      </w:pPr>
      <w:r>
        <w:rPr>
          <w:b/>
        </w:rPr>
        <w:t xml:space="preserve">A) </w:t>
      </w:r>
      <w:r>
        <w:rPr>
          <w:b/>
        </w:rPr>
        <w:t>Fixar já no projeto as faixas admissíveis de vazão e pressão e a arquitetura de medição e controle, para escolher laços, redundâncias e algoritmos aptos a responder aos transitórios.</w:t>
      </w:r>
    </w:p>
    <w:p>
      <w:pPr>
        <w:spacing w:after="40"/>
        <w:ind w:left="360"/>
      </w:pPr>
      <w:r>
        <w:t xml:space="preserve">B) </w:t>
      </w:r>
      <w:r>
        <w:t>Preservar a especificação nominal de bomba e vazão e usar FAT e testes de aceitação para acertar depois os setpoints, a filosofia de controle e o posicionamento dos instrumentos.</w:t>
      </w:r>
    </w:p>
    <w:p>
      <w:pPr>
        <w:spacing w:after="40"/>
        <w:ind w:left="360"/>
      </w:pPr>
      <w:r>
        <w:t xml:space="preserve">C) </w:t>
      </w:r>
      <w:r>
        <w:t>Aumentar a potência instalada dos motores e manter um único controle de pressão, tratando a instrumentação complementar e as tolerâncias operacionais como ajustes posteriores.</w:t>
      </w:r>
    </w:p>
    <w:p>
      <w:pPr>
        <w:spacing w:after="40"/>
        <w:ind w:left="360"/>
      </w:pPr>
      <w:r>
        <w:t xml:space="preserve">D) </w:t>
      </w:r>
      <w:r>
        <w:t>Postergar a definição da medição, das tolerâncias e da lógica de controle para a partida, quando o campo indicar as perdas hidráulicas e o arranjo final do sistema.</w:t>
      </w:r>
    </w:p>
    <w:p>
      <w:pPr>
        <w:spacing w:before="200" w:after="80"/>
      </w:pPr>
      <w:r>
        <w:rPr>
          <w:b/>
        </w:rPr>
        <w:t xml:space="preserve">1688. </w:t>
      </w:r>
      <w:r>
        <w:t>Em um estudo de otimização do sistema de água do mar para injeção, uma condição maximiza a vazão entregue, mas opera próxima ao limite de pressão da rede e da margem de cavitação; outra reduz o consumo energético, porém aumenta a variabilidade da vazão. Para definir a faixa preferencial de operação rotineira, qual método de decisão é mais robusto?</w:t>
      </w:r>
    </w:p>
    <w:p>
      <w:pPr>
        <w:spacing w:after="40"/>
        <w:ind w:left="360"/>
      </w:pPr>
      <w:r>
        <w:rPr>
          <w:b/>
        </w:rPr>
        <w:t xml:space="preserve">A) </w:t>
      </w:r>
      <w:r>
        <w:rPr>
          <w:b/>
        </w:rPr>
        <w:t>Comparar os cenários por estudo paramétrico e análise multiobjetivo, balanceando vazão, pressão, energia e limites de integridade para definir uma faixa operacional aderente ao Pareto.</w:t>
      </w:r>
    </w:p>
    <w:p>
      <w:pPr>
        <w:spacing w:after="40"/>
        <w:ind w:left="360"/>
      </w:pPr>
      <w:r>
        <w:t xml:space="preserve">B) </w:t>
      </w:r>
      <w:r>
        <w:t>Fixar a condição de menor variabilidade de pressão e usar os testes de comissionamento para verificar se o ajuste escolhido pode ser reproduzido ao longo da campanha.</w:t>
      </w:r>
    </w:p>
    <w:p>
      <w:pPr>
        <w:spacing w:after="40"/>
        <w:ind w:left="360"/>
      </w:pPr>
      <w:r>
        <w:t xml:space="preserve">C) </w:t>
      </w:r>
      <w:r>
        <w:t>Selecionar a condição de maior vazão, porque sistemas de injeção devem explorar a capacidade hidráulica sempre que a pressão permanecer abaixo dos valores de disparo.</w:t>
      </w:r>
    </w:p>
    <w:p>
      <w:pPr>
        <w:spacing w:after="40"/>
        <w:ind w:left="360"/>
      </w:pPr>
      <w:r>
        <w:t xml:space="preserve">D) </w:t>
      </w:r>
      <w:r>
        <w:t>Selecionar a condição de menor energia específica, porque custo operacional e desgaste tendem a dominar a decisão de longo prazo do pacote.</w:t>
      </w:r>
    </w:p>
    <w:p>
      <w:pPr>
        <w:spacing w:before="200" w:after="80"/>
      </w:pPr>
      <w:r>
        <w:rPr>
          <w:b/>
        </w:rPr>
        <w:t xml:space="preserve">1689. </w:t>
      </w:r>
      <w:r>
        <w:t>Durante o detalhamento de um sistema de água do mar para injeção, o campo demanda entrega quase constante ao reservatório, a malha hidráulica admite pequena margem até a pressão máxima e as bombas trabalham próximas ao limite de sucção disponível. A equipe avalia como aumentar a chance de operar perto dessa janela sem perder confiabilidade. Qual solução é a mais coerente com esse objetivo?</w:t>
      </w:r>
    </w:p>
    <w:p>
      <w:pPr>
        <w:spacing w:after="40"/>
        <w:ind w:left="360"/>
      </w:pPr>
      <w:r>
        <w:t xml:space="preserve">A) </w:t>
      </w:r>
      <w:r>
        <w:t>Manter as bombas em rotação fixa no ponto de melhor eficiência e compensar desvios da rede por meio de ajuste manual de válvulas a partir de leituras locais de pressão e vazão.</w:t>
      </w:r>
    </w:p>
    <w:p>
      <w:pPr>
        <w:spacing w:after="40"/>
        <w:ind w:left="360"/>
      </w:pPr>
      <w:r>
        <w:t xml:space="preserve">B) </w:t>
      </w:r>
      <w:r>
        <w:t>Escolher bombas com sobra ampla de capacidade e manter reciclo elevado, deixando os instrumentos de pressão e vazão em função predominantemente supervisória para estabilizar a operação.</w:t>
      </w:r>
    </w:p>
    <w:p>
      <w:pPr>
        <w:spacing w:after="40"/>
        <w:ind w:left="360"/>
      </w:pPr>
      <w:r>
        <w:rPr>
          <w:b/>
        </w:rPr>
        <w:t xml:space="preserve">C) </w:t>
      </w:r>
      <w:r>
        <w:rPr>
          <w:b/>
        </w:rPr>
        <w:t>Definir setpoints operacionais e bandas aceitáveis para a entrega e para a rede, instalar medições duplicadas nos nós críticos e aplicar controle preditivo ou multivariável apto a coordenar perturbações e limites concorrentes.</w:t>
      </w:r>
    </w:p>
    <w:p>
      <w:pPr>
        <w:spacing w:after="40"/>
        <w:ind w:left="360"/>
      </w:pPr>
      <w:r>
        <w:t xml:space="preserve">D) </w:t>
      </w:r>
      <w:r>
        <w:t>Dimensionar a bomba pelo diferencial de pressão de catálogo e tomar a pressão de descarga como variável principal, usando a leitura de vazão apenas como acompanhamento, pois a curva do sistema acomodaria as oscilações.</w:t>
      </w:r>
    </w:p>
    <w:p>
      <w:pPr>
        <w:spacing w:before="200" w:after="80"/>
      </w:pPr>
      <w:r>
        <w:rPr>
          <w:b/>
        </w:rPr>
        <w:t xml:space="preserve">1690. </w:t>
      </w:r>
      <w:r>
        <w:t>Após a entrada em operação de um novo trem de injeção de água do mar, busca-se diminuir a demanda elétrica sem perder entrega ao reservatório. Surgem duas propostas: a primeira propõe manter a pressão de descarga sempre o mais próxima possível do teto admissível da rede; a segunda usa MPC em conjunto com estudos paramétricos e otimização multiobjetivo para definir os setpoints. Qual julgamento técnico melhor compara essas abordagens?</w:t>
      </w:r>
    </w:p>
    <w:p>
      <w:pPr>
        <w:spacing w:after="40"/>
        <w:ind w:left="360"/>
      </w:pPr>
      <w:r>
        <w:t xml:space="preserve">A) </w:t>
      </w:r>
      <w:r>
        <w:t>A primeira tende a ser superior, porque manter a descarga encostada no limite de pressão é a forma mais direta de sustentar a vazão ao reservatório, fazendo o desempenho energético depender principalmente da curva das bombas e menos da definição de setpoints.</w:t>
      </w:r>
    </w:p>
    <w:p>
      <w:pPr>
        <w:spacing w:after="40"/>
        <w:ind w:left="360"/>
      </w:pPr>
      <w:r>
        <w:t xml:space="preserve">B) </w:t>
      </w:r>
      <w:r>
        <w:t>As duas tendem a convergir para desempenho semelhante, desde que o setpoint de vazão diária seja mantido e a descarga permaneça abaixo do limite de pressão previsto no projeto.</w:t>
      </w:r>
    </w:p>
    <w:p>
      <w:pPr>
        <w:spacing w:after="40"/>
        <w:ind w:left="360"/>
      </w:pPr>
      <w:r>
        <w:t xml:space="preserve">C) </w:t>
      </w:r>
      <w:r>
        <w:t>A segunda ganha relevância sobretudo quando a operação ocorre em etapas discretas; em injeção contínua, MPC e análise paramétrica costumam acrescentar pouco à definição dos setpoints de pressão e vazão.</w:t>
      </w:r>
    </w:p>
    <w:p>
      <w:pPr>
        <w:spacing w:after="40"/>
        <w:ind w:left="360"/>
      </w:pPr>
      <w:r>
        <w:rPr>
          <w:b/>
        </w:rPr>
        <w:t xml:space="preserve">D) </w:t>
      </w:r>
      <w:r>
        <w:rPr>
          <w:b/>
        </w:rPr>
        <w:t>A segunda tende a ser superior, porque a otimização preditiva apoiada por varredura de cenários permite escolher alvos que conciliem entrega, carga de pressão, potência consumida e margens de integridade, com menor oscilação perto dos limites operacionais.</w:t>
      </w:r>
    </w:p>
    <w:p>
      <w:pPr>
        <w:spacing w:before="200" w:after="80"/>
      </w:pPr>
      <w:r>
        <w:rPr>
          <w:b/>
        </w:rPr>
        <w:t xml:space="preserve">1691. </w:t>
      </w:r>
      <w:r>
        <w:t>Na ampliação de um sistema de captação de água do mar, um conjunto crítico reúne skid nacional, moto-bomba importada e instrumentação de fornecedores diferentes. Em projeto anterior, surgiram falhas de interface no comissionamento e houve atraso importante porque a tramitação documental e as inspeções do item importado avançaram em ritmo diferente do item nacional. Qual ação tem maior potencial para mitigar ao mesmo tempo o risco de cronograma e o risco operacional?</w:t>
      </w:r>
    </w:p>
    <w:p>
      <w:pPr>
        <w:spacing w:after="40"/>
        <w:ind w:left="360"/>
      </w:pPr>
      <w:r>
        <w:t xml:space="preserve">A) </w:t>
      </w:r>
      <w:r>
        <w:t>Separar o conjunto em aquisições independentes, permitindo que cada fornecedor conduza sua própria aprovação e inspeção, e tratar a compatibilização entre skid, moto-bomba e instrumentação na partida.</w:t>
      </w:r>
    </w:p>
    <w:p>
      <w:pPr>
        <w:spacing w:after="40"/>
        <w:ind w:left="360"/>
      </w:pPr>
      <w:r>
        <w:t xml:space="preserve">B) </w:t>
      </w:r>
      <w:r>
        <w:t>Concentrar a verificação técnica na inspeção de recebimento do skid, da instrumentação e da moto-bomba, deixando a validação funcional do conjunto para a operação assistida, após a instalação na unidade.</w:t>
      </w:r>
    </w:p>
    <w:p>
      <w:pPr>
        <w:spacing w:after="40"/>
        <w:ind w:left="360"/>
      </w:pPr>
      <w:r>
        <w:t xml:space="preserve">C) </w:t>
      </w:r>
      <w:r>
        <w:t>Definir os níveis de inspeção somente depois da cotação, quando os fabricantes detalharem a fabricação e a parte importada, para ajustar o escopo de verificação ao menor custo global.</w:t>
      </w:r>
    </w:p>
    <w:p>
      <w:pPr>
        <w:spacing w:after="40"/>
        <w:ind w:left="360"/>
      </w:pPr>
      <w:r>
        <w:rPr>
          <w:b/>
        </w:rPr>
        <w:t xml:space="preserve">D) </w:t>
      </w:r>
      <w:r>
        <w:rPr>
          <w:b/>
        </w:rPr>
        <w:t>Levar a equipe de operação aos testes de aceitação em fábrica do conjunto e alinhar, já na fase de especificação, a tramitação de aprovação e as etapas de inspeção dos itens nacional e importado que compõem o mesmo pacote.</w:t>
      </w:r>
    </w:p>
    <w:p>
      <w:pPr>
        <w:spacing w:before="200" w:after="80"/>
      </w:pPr>
      <w:r>
        <w:rPr>
          <w:b/>
        </w:rPr>
        <w:t xml:space="preserve">1692. </w:t>
      </w:r>
      <w:r>
        <w:t>Na especificação de um sistema de captação e tratamento de água do mar para injeção, propostas de fornecedores trouxeram bombas com capacidades muito distintas e arranjos de controle incompatíveis. O gerente do projeto quer reduzir o risco de, após o comissionamento, o sistema não manter a vazão e a pressão exigidas. Qual encaminhamento técnico é mais consistente?</w:t>
      </w:r>
    </w:p>
    <w:p>
      <w:pPr>
        <w:spacing w:after="40"/>
        <w:ind w:left="360"/>
      </w:pPr>
      <w:r>
        <w:t xml:space="preserve">A) </w:t>
      </w:r>
      <w:r>
        <w:t>Selecionar as bombas pela condição hidráulica mais severa e deixar para o comissionamento a definição dos limites aceitáveis de vazão, pressão e resposta da malha, quando a instrumentação real já estiver disponível.</w:t>
      </w:r>
    </w:p>
    <w:p>
      <w:pPr>
        <w:spacing w:after="40"/>
        <w:ind w:left="360"/>
      </w:pPr>
      <w:r>
        <w:t xml:space="preserve">B) </w:t>
      </w:r>
      <w:r>
        <w:t>Consolidar o pacote de captação e tratamento em um único fornecedor e postergar a definição final dos pontos de medição, das redundâncias e do ajuste das malhas, transferindo ao pacote a garantia de vazão e pressão.</w:t>
      </w:r>
    </w:p>
    <w:p>
      <w:pPr>
        <w:spacing w:after="40"/>
        <w:ind w:left="360"/>
      </w:pPr>
      <w:r>
        <w:t xml:space="preserve">C) </w:t>
      </w:r>
      <w:r>
        <w:t>Escolher desde o início a arquitetura de controle mais sofisticada disponível e, a partir dela, ajustar as faixas de vazão, pressão e requisitos de medição dos equipamentos principais.</w:t>
      </w:r>
    </w:p>
    <w:p>
      <w:pPr>
        <w:spacing w:after="40"/>
        <w:ind w:left="360"/>
      </w:pPr>
      <w:r>
        <w:rPr>
          <w:b/>
        </w:rPr>
        <w:t xml:space="preserve">D) </w:t>
      </w:r>
      <w:r>
        <w:rPr>
          <w:b/>
        </w:rPr>
        <w:t>Estabelecer previamente a faixa admissível de operação para vazão e pressão, os critérios de desempenho dos laços e os pontos de medição e redundância essenciais, usando esses requisitos para dimensionar as bombas e definir a estratégia de controle.</w:t>
      </w:r>
    </w:p>
    <w:p>
      <w:pPr>
        <w:spacing w:before="200" w:after="80"/>
      </w:pPr>
      <w:r>
        <w:rPr>
          <w:b/>
        </w:rPr>
        <w:t xml:space="preserve">1693. </w:t>
      </w:r>
      <w:r>
        <w:t>Durante a operação, o módulo de tratamento alterna etapas de filtração e retrolavagem, com abertura de válvulas motorizadas e partidas e paradas em sequência. A malha PID de pressão mantém o valor médio próximo da meta, mas gera desvios nas transições e reduz a regularidade da vazão enviada às bombas de injeção. Qual mudança de filosofia de controle tende a ser mais adequada?</w:t>
      </w:r>
    </w:p>
    <w:p>
      <w:pPr>
        <w:spacing w:after="40"/>
        <w:ind w:left="360"/>
      </w:pPr>
      <w:r>
        <w:rPr>
          <w:b/>
        </w:rPr>
        <w:t xml:space="preserve">A) </w:t>
      </w:r>
      <w:r>
        <w:rPr>
          <w:b/>
        </w:rPr>
        <w:t>Adotar controle orientado a eventos e por temporização para as etapas cíclicas, usando sensores locais e lógica validada para comandar válvulas motorizadas e inversores nas transições.</w:t>
      </w:r>
    </w:p>
    <w:p>
      <w:pPr>
        <w:spacing w:after="40"/>
        <w:ind w:left="360"/>
      </w:pPr>
      <w:r>
        <w:t xml:space="preserve">B) </w:t>
      </w:r>
      <w:r>
        <w:t>Manter a malha PID de pressão como estrutura principal e suavizar as comutações com filtros e rampas nas referências e nos acionamentos.</w:t>
      </w:r>
    </w:p>
    <w:p>
      <w:pPr>
        <w:spacing w:after="40"/>
        <w:ind w:left="360"/>
      </w:pPr>
      <w:r>
        <w:t xml:space="preserve">C) </w:t>
      </w:r>
      <w:r>
        <w:t>Concentrar o controle automático no regime contínuo das bombas e realizar as mudanças de etapa por intervenção do operador com base nas tendências de pressão e vazão.</w:t>
      </w:r>
    </w:p>
    <w:p>
      <w:pPr>
        <w:spacing w:after="40"/>
        <w:ind w:left="360"/>
      </w:pPr>
      <w:r>
        <w:t xml:space="preserve">D) </w:t>
      </w:r>
      <w:r>
        <w:t>Substituir a lógica sequencial por MPC como controlador principal das etapas de filtração e retrolavagem, deixando ao modelo a coordenação das comutações e dos acionamentos.</w:t>
      </w:r>
    </w:p>
    <w:p>
      <w:pPr>
        <w:spacing w:before="200" w:after="80"/>
      </w:pPr>
      <w:r>
        <w:rPr>
          <w:b/>
        </w:rPr>
        <w:t xml:space="preserve">1694. </w:t>
      </w:r>
      <w:r>
        <w:t>Após alguns meses de operação, a vazão entregue ao sistema de injeção passou a variar mais e testes de campo sugerem perda gradual de margem de pressão, sem ocorrência recorrente de falhas catastróficas. A gerência quer revisar o plano preventivo para recuperar aderência à especificação. Qual ajuste é mais consistente com esse objetivo?</w:t>
      </w:r>
    </w:p>
    <w:p>
      <w:pPr>
        <w:spacing w:after="40"/>
        <w:ind w:left="360"/>
      </w:pPr>
      <w:r>
        <w:t xml:space="preserve">A) </w:t>
      </w:r>
      <w:r>
        <w:t>Reforçar a troca programada de rolamentos e elementos de vedação, mantendo o restante do plano inalterado para evitar intervenções adicionais nas malhas de controle.</w:t>
      </w:r>
    </w:p>
    <w:p>
      <w:pPr>
        <w:spacing w:after="40"/>
        <w:ind w:left="360"/>
      </w:pPr>
      <w:r>
        <w:t xml:space="preserve">B) </w:t>
      </w:r>
      <w:r>
        <w:t>Priorizar inspeções elétricas dos motores e acompanhar a corrente consumida, deixando os testes hidráulicos para quando a perda de pressão atingir patamar operacionalmente relevante.</w:t>
      </w:r>
    </w:p>
    <w:p>
      <w:pPr>
        <w:spacing w:after="40"/>
        <w:ind w:left="360"/>
      </w:pPr>
      <w:r>
        <w:rPr>
          <w:b/>
        </w:rPr>
        <w:t xml:space="preserve">C) </w:t>
      </w:r>
      <w:r>
        <w:rPr>
          <w:b/>
        </w:rPr>
        <w:t>Basear a preventiva em horas operacionais e ciclos, com calibração periódica, teste vazão x pressão, inspeção de alinhamento, rolamentos e vedação, e teste funcional após manutenção.</w:t>
      </w:r>
    </w:p>
    <w:p>
      <w:pPr>
        <w:spacing w:after="40"/>
        <w:ind w:left="360"/>
      </w:pPr>
      <w:r>
        <w:t xml:space="preserve">D) </w:t>
      </w:r>
      <w:r>
        <w:t>Aumentar a frequência de calibração dos transmissores de pressão e vazão, usando os desvios encontrados como principal indicador da condição das bombas.</w:t>
      </w:r>
    </w:p>
    <w:p>
      <w:pPr>
        <w:spacing w:before="200" w:after="80"/>
      </w:pPr>
      <w:r>
        <w:rPr>
          <w:b/>
        </w:rPr>
        <w:t xml:space="preserve">1695. </w:t>
      </w:r>
      <w:r>
        <w:t>Em um FPSO, o sistema de captação e tratamento de água do mar para injeção precisa manter a vazão-alvo operando próximo da pressão máxima da rede e da margem de cavitação das bombas, ao mesmo tempo em que a equipe busca reduzir consumo energético. Nos testes, a vazão oscila quando a sucção varia com as condições operacionais. Qual estratégia de controle tende a sustentar melhor essa operação?</w:t>
      </w:r>
    </w:p>
    <w:p>
      <w:pPr>
        <w:spacing w:after="40"/>
        <w:ind w:left="360"/>
      </w:pPr>
      <w:r>
        <w:t xml:space="preserve">A) </w:t>
      </w:r>
      <w:r>
        <w:t>Implementar lógica liga-desliga nas bombas para recolocar a pressão na faixa e recuperar a vazão sempre que houver desvio operacional.</w:t>
      </w:r>
    </w:p>
    <w:p>
      <w:pPr>
        <w:spacing w:after="40"/>
        <w:ind w:left="360"/>
      </w:pPr>
      <w:r>
        <w:rPr>
          <w:b/>
        </w:rPr>
        <w:t xml:space="preserve">B) </w:t>
      </w:r>
      <w:r>
        <w:rPr>
          <w:b/>
        </w:rPr>
        <w:t>Adotar controle preditivo com medições de pressão e vazão para coordenar a atuação dentro dos limites de rede, cavitação, vazão e energia.</w:t>
      </w:r>
    </w:p>
    <w:p>
      <w:pPr>
        <w:spacing w:after="40"/>
        <w:ind w:left="360"/>
      </w:pPr>
      <w:r>
        <w:t xml:space="preserve">C) </w:t>
      </w:r>
      <w:r>
        <w:t>Ajustar malhas PID separadas para pressão e vazão, buscando resposta rápida de cada variável sem coordenar explicitamente as restrições do sistema.</w:t>
      </w:r>
    </w:p>
    <w:p>
      <w:pPr>
        <w:spacing w:after="40"/>
        <w:ind w:left="360"/>
      </w:pPr>
      <w:r>
        <w:t xml:space="preserve">D) </w:t>
      </w:r>
      <w:r>
        <w:t>Manter a estratégia atual e usar alarmes de alta e baixa pressão para orientar correções manuais de vazão pela operação.</w:t>
      </w:r>
    </w:p>
    <w:p>
      <w:pPr>
        <w:spacing w:before="200" w:after="80"/>
      </w:pPr>
      <w:r>
        <w:rPr>
          <w:b/>
        </w:rPr>
        <w:t xml:space="preserve">1696. </w:t>
      </w:r>
      <w:r>
        <w:t>Dois modos operacionais do sistema de água do mar tratada atendem à vazão requerida para injeção. No modo 1, o consumo específico é menor, mas a operação fica mais próxima do limite de pressão da rede; no modo 2, o consumo é maior, porém há menor variabilidade e maior folga de integridade. Qual base de decisão é mais robusta para escolher a condição de rotina?</w:t>
      </w:r>
    </w:p>
    <w:p>
      <w:pPr>
        <w:spacing w:after="40"/>
        <w:ind w:left="360"/>
      </w:pPr>
      <w:r>
        <w:rPr>
          <w:b/>
        </w:rPr>
        <w:t xml:space="preserve">A) </w:t>
      </w:r>
      <w:r>
        <w:rPr>
          <w:b/>
        </w:rPr>
        <w:t>Realizar estudo paramétrico com análise multiobjetivo, comparando vazão, pressão, energia, variabilidade e integridade para escolher o compromisso operacional.</w:t>
      </w:r>
    </w:p>
    <w:p>
      <w:pPr>
        <w:spacing w:after="40"/>
        <w:ind w:left="360"/>
      </w:pPr>
      <w:r>
        <w:t xml:space="preserve">B) </w:t>
      </w:r>
      <w:r>
        <w:t>Selecionar o modo de maior folga de pressão, porque menor variabilidade operacional tende a compensar o maior consumo de energia no desempenho do sistema.</w:t>
      </w:r>
    </w:p>
    <w:p>
      <w:pPr>
        <w:spacing w:after="40"/>
        <w:ind w:left="360"/>
      </w:pPr>
      <w:r>
        <w:t xml:space="preserve">C) </w:t>
      </w:r>
      <w:r>
        <w:t>Alternar os dois modos em períodos fixos e validar a rotina pela média mensal de vazão entregue, sem priorizar um critério operacional específico.</w:t>
      </w:r>
    </w:p>
    <w:p>
      <w:pPr>
        <w:spacing w:after="40"/>
        <w:ind w:left="360"/>
      </w:pPr>
      <w:r>
        <w:t xml:space="preserve">D) </w:t>
      </w:r>
      <w:r>
        <w:t>Selecionar o modo de menor consumo específico, porque, atendida a mesma vazão, a condição mais eficiente deve prevalecer na rotina operacional.</w:t>
      </w:r>
    </w:p>
    <w:p>
      <w:pPr>
        <w:spacing w:before="200" w:after="80"/>
      </w:pPr>
      <w:r>
        <w:rPr>
          <w:b/>
        </w:rPr>
        <w:t xml:space="preserve">1697. </w:t>
      </w:r>
      <w:r>
        <w:t>Durante a especificação de um upgrade do sistema de captação e tratamento de água do mar para injeção, discute-se antecipar a compra das bombas principais antes do fechamento da arquitetura de controle e da definição dos pontos e instrumentos de medição. Como essa decisão deve ser julgada?</w:t>
      </w:r>
    </w:p>
    <w:p>
      <w:pPr>
        <w:spacing w:after="40"/>
        <w:ind w:left="360"/>
      </w:pPr>
      <w:r>
        <w:t xml:space="preserve">A) </w:t>
      </w:r>
      <w:r>
        <w:t>Ela se torna problemática sobretudo em fornecimentos importados, pois, em pacotes nacionais, a filosofia de controle e os pontos de medição costumam ser ajustados no comissionamento sem efeito relevante sobre a seleção da bomba.</w:t>
      </w:r>
    </w:p>
    <w:p>
      <w:pPr>
        <w:spacing w:after="40"/>
        <w:ind w:left="360"/>
      </w:pPr>
      <w:r>
        <w:t xml:space="preserve">B) </w:t>
      </w:r>
      <w:r>
        <w:t>Ela pode ser aceita se a potência instalada for escolhida com margem para cenários conservadores, porque os laços de controle e a redundância de pressão e vazão podem ser definidos depois sem afetar a bomba selecionada.</w:t>
      </w:r>
    </w:p>
    <w:p>
      <w:pPr>
        <w:spacing w:after="40"/>
        <w:ind w:left="360"/>
      </w:pPr>
      <w:r>
        <w:t xml:space="preserve">C) </w:t>
      </w:r>
      <w:r>
        <w:t>Ela pode ser aceita se a vazão de projeto já estiver definida, porque a filosofia de controle com variação de velocidade e o arranjo de medição serviriam apenas para refino operacional após a compra.</w:t>
      </w:r>
    </w:p>
    <w:p>
      <w:pPr>
        <w:spacing w:after="40"/>
        <w:ind w:left="360"/>
      </w:pPr>
      <w:r>
        <w:rPr>
          <w:b/>
        </w:rPr>
        <w:t xml:space="preserve">D) </w:t>
      </w:r>
      <w:r>
        <w:rPr>
          <w:b/>
        </w:rPr>
        <w:t>Ela é pouco robusta, porque metas e tolerâncias de vazão e pressão, além da arquitetura dos laços e da instrumentação essencial, condicionam a seleção das bombas e a capacidade de operar próximo aos limites do sistema.</w:t>
      </w:r>
    </w:p>
    <w:p>
      <w:pPr>
        <w:spacing w:before="200" w:after="80"/>
      </w:pPr>
      <w:r>
        <w:rPr>
          <w:b/>
        </w:rPr>
        <w:t xml:space="preserve">1698. </w:t>
      </w:r>
      <w:r>
        <w:t>Em um FPSO, o sistema de captação e tratamento de água do mar passou a operar próximo do limite de pressão da rede de injeção e do limite de cavitação das bombas, enquanto a meta de vazão varia ao longo do dia. A gerência quer reduzir oscilações e explorar o envelope operacional com menor consumo de energia. Qual abordagem de controle tende a entregar melhor resultado?</w:t>
      </w:r>
    </w:p>
    <w:p>
      <w:pPr>
        <w:spacing w:after="40"/>
        <w:ind w:left="360"/>
      </w:pPr>
      <w:r>
        <w:t xml:space="preserve">A) </w:t>
      </w:r>
      <w:r>
        <w:t>Manter malhas PID independentes em pressão e vazão, com reajustes de sintonia quando o alvo diário mudar.</w:t>
      </w:r>
    </w:p>
    <w:p>
      <w:pPr>
        <w:spacing w:after="40"/>
        <w:ind w:left="360"/>
      </w:pPr>
      <w:r>
        <w:t xml:space="preserve">B) </w:t>
      </w:r>
      <w:r>
        <w:t>Operar com maior folga em relação aos limites e compensar desvios pela atuação manual do operador nas partidas e paradas.</w:t>
      </w:r>
    </w:p>
    <w:p>
      <w:pPr>
        <w:spacing w:after="40"/>
        <w:ind w:left="360"/>
      </w:pPr>
      <w:r>
        <w:rPr>
          <w:b/>
        </w:rPr>
        <w:t xml:space="preserve">C) </w:t>
      </w:r>
      <w:r>
        <w:rPr>
          <w:b/>
        </w:rPr>
        <w:t>Implementar MPC para coordenar as variáveis manipuladas respeitando simultaneamente pressão, vazão, cavitação e energia.</w:t>
      </w:r>
    </w:p>
    <w:p>
      <w:pPr>
        <w:spacing w:after="40"/>
        <w:ind w:left="360"/>
      </w:pPr>
      <w:r>
        <w:t xml:space="preserve">D) </w:t>
      </w:r>
      <w:r>
        <w:t>Estruturar a lógica em temporizações fixas para as bombas principais e válvulas motorizadas, usando a pressão apenas para intertravamentos.</w:t>
      </w:r>
    </w:p>
    <w:p>
      <w:bookmarkStart w:id="12" w:name="topico_1_sub_4"/>
      <w:pPr>
        <w:pStyle w:val="Heading2"/>
      </w:pPr>
      <w:r>
        <w:t>Sistema de drenagem aberta e fechada</w:t>
      </w:r>
      <w:bookmarkEnd w:id="12"/>
    </w:p>
    <w:p>
      <w:pPr>
        <w:spacing w:before="200" w:after="80"/>
      </w:pPr>
      <w:r>
        <w:rPr>
          <w:b/>
        </w:rPr>
        <w:t xml:space="preserve">1699. </w:t>
      </w:r>
      <w:r>
        <w:t>Durante uma parada programada em um FPSO, a equipe precisa substituir uma válvula de isolamento instalada em um ramal de uma rede de drenagem fechada construída em PEAD. O trecho adjacente à válvula não apresenta falhas e a prioridade é manter integridade mecânica e, ao mesmo tempo, permitir desmontagem futura para manutenção. Qual solução de união é mais consistente com esse objetivo?</w:t>
      </w:r>
    </w:p>
    <w:p>
      <w:pPr>
        <w:spacing w:after="40"/>
        <w:ind w:left="360"/>
      </w:pPr>
      <w:r>
        <w:t xml:space="preserve">A) </w:t>
      </w:r>
      <w:r>
        <w:t>Padronizar conexões roscadas entre PEAD e válvulas para facilitar intervenções e reduzir tempo de montagem no campo.</w:t>
      </w:r>
    </w:p>
    <w:p>
      <w:pPr>
        <w:spacing w:after="40"/>
        <w:ind w:left="360"/>
      </w:pPr>
      <w:r>
        <w:rPr>
          <w:b/>
        </w:rPr>
        <w:t xml:space="preserve">B) </w:t>
      </w:r>
      <w:r>
        <w:rPr>
          <w:b/>
        </w:rPr>
        <w:t>Executar soldagem térmica nas uniões permanentes entre tubos e conexões de PEAD e usar conexão flangeada na interface do PEAD com a válvula.</w:t>
      </w:r>
    </w:p>
    <w:p>
      <w:pPr>
        <w:spacing w:after="40"/>
        <w:ind w:left="360"/>
      </w:pPr>
      <w:r>
        <w:t xml:space="preserve">C) </w:t>
      </w:r>
      <w:r>
        <w:t>Soldar termicamente o PEAD diretamente aos bocais da válvula para reduzir pontos potenciais de vazamento e aumentar a rigidez do conjunto.</w:t>
      </w:r>
    </w:p>
    <w:p>
      <w:pPr>
        <w:spacing w:after="40"/>
        <w:ind w:left="360"/>
      </w:pPr>
      <w:r>
        <w:t xml:space="preserve">D) </w:t>
      </w:r>
      <w:r>
        <w:t>Empregar conexões flangeadas ao longo de todo o coletor-tronco e dos ramais para uniformizar a montagem e facilitar realinhamentos.</w:t>
      </w:r>
    </w:p>
    <w:p>
      <w:pPr>
        <w:spacing w:before="200" w:after="80"/>
      </w:pPr>
      <w:r>
        <w:rPr>
          <w:b/>
        </w:rPr>
        <w:t xml:space="preserve">1700. </w:t>
      </w:r>
      <w:r>
        <w:t>Após a ampliação de área de processo, novos funis e caixas de drenagem foram conectados a uma rede de coleta que transporta gás arrastado e condensado. Em operação, surgiram quedas de pressão maiores que o esperado e relatos de “golfadas” de líquido em alguns trechos horizontais. Qual ajuste de arranjo tende a atacar a causa mais provável desse comportamento, mantendo a drenagem por gravidade como premissa?</w:t>
      </w:r>
    </w:p>
    <w:p>
      <w:pPr>
        <w:spacing w:after="40"/>
        <w:ind w:left="360"/>
      </w:pPr>
      <w:r>
        <w:t xml:space="preserve">A) </w:t>
      </w:r>
      <w:r>
        <w:t>Distribuir múltiplos pontos de separação de condensado ao longo da rede, minimizando comprimentos drenados por gravidade em cada segmento.</w:t>
      </w:r>
    </w:p>
    <w:p>
      <w:pPr>
        <w:spacing w:after="40"/>
        <w:ind w:left="360"/>
      </w:pPr>
      <w:r>
        <w:rPr>
          <w:b/>
        </w:rPr>
        <w:t xml:space="preserve">B) </w:t>
      </w:r>
      <w:r>
        <w:rPr>
          <w:b/>
        </w:rPr>
        <w:t>Reconfigurar o traçado para garantir declividades contínuas que levem o condensado a um único ponto separador de condensado, reduzindo a formação de bolsões líquidos.</w:t>
      </w:r>
    </w:p>
    <w:p>
      <w:pPr>
        <w:spacing w:after="40"/>
        <w:ind w:left="360"/>
      </w:pPr>
      <w:r>
        <w:t xml:space="preserve">C) </w:t>
      </w:r>
      <w:r>
        <w:t>Reduzir os diâmetros dos sub-ramais para elevar a velocidade do gás e aumentar a capacidade de transporte do líquido ao longo da rede.</w:t>
      </w:r>
    </w:p>
    <w:p>
      <w:pPr>
        <w:spacing w:after="40"/>
        <w:ind w:left="360"/>
      </w:pPr>
      <w:r>
        <w:t xml:space="preserve">D) </w:t>
      </w:r>
      <w:r>
        <w:t>Adicionar pontos de ventilação ao longo dos ramais para aliviar perda de carga, mantendo o traçado existente e as cotas atuais.</w:t>
      </w:r>
    </w:p>
    <w:p>
      <w:pPr>
        <w:spacing w:before="200" w:after="80"/>
      </w:pPr>
      <w:r>
        <w:rPr>
          <w:b/>
        </w:rPr>
        <w:t xml:space="preserve">1701. </w:t>
      </w:r>
      <w:r>
        <w:t>Em uma rede de drenagem fechada do módulo de processo de um FPSO, ramais de diferentes áreas convergem para um separador de condensado comum. Durante intervenções, a operação deseja seccionar (isolar) uma área específica e, ao mesmo tempo, comparar variações de composição gasosa e condições de escoamento entre regiões, sem paralisar toda a rede. Qual arranjo de rede atende melhor a essa necessidade?</w:t>
      </w:r>
    </w:p>
    <w:p>
      <w:pPr>
        <w:spacing w:after="40"/>
        <w:ind w:left="360"/>
      </w:pPr>
      <w:r>
        <w:rPr>
          <w:b/>
        </w:rPr>
        <w:t xml:space="preserve">A) </w:t>
      </w:r>
      <w:r>
        <w:rPr>
          <w:b/>
        </w:rPr>
        <w:t>Prever válvulas de seccionamento/controle em cada dreno, ramal ou sub-ramal e distribuir pontos de amostragem e instrumentação ao longo da rede por região (tomadas de pressão e velocidade, drenos de condensado e poços térmicos, quando aplicável).</w:t>
      </w:r>
    </w:p>
    <w:p>
      <w:pPr>
        <w:spacing w:after="40"/>
        <w:ind w:left="360"/>
      </w:pPr>
      <w:r>
        <w:t xml:space="preserve">B) </w:t>
      </w:r>
      <w:r>
        <w:t>Adotar a setorização principalmente por uma válvula de bloqueio no coletor-tronco, complementada por medições e amostragens concentradas no separador de condensado comum e em um ponto próximo à sua entrada.</w:t>
      </w:r>
    </w:p>
    <w:p>
      <w:pPr>
        <w:spacing w:after="40"/>
        <w:ind w:left="360"/>
      </w:pPr>
      <w:r>
        <w:t xml:space="preserve">C) </w:t>
      </w:r>
      <w:r>
        <w:t>Ligar os drenos ao separador comum sem válvulas intermediárias e diferenciar contribuições por área a partir de balanço de massa no separador (nível/pressão) e de uma campanha de amostragem única na linha de entrada do vaso.</w:t>
      </w:r>
    </w:p>
    <w:p>
      <w:pPr>
        <w:spacing w:after="40"/>
        <w:ind w:left="360"/>
      </w:pPr>
      <w:r>
        <w:t xml:space="preserve">D) </w:t>
      </w:r>
      <w:r>
        <w:t>Realizar o isolamento por área por meio de cegos/tampões temporários nos pontos de drenagem e usar um conjunto reduzido de instrumentação em um trecho representativo próximo à interface com o sistema de flare para inferir as condições do restante da rede.</w:t>
      </w:r>
    </w:p>
    <w:p>
      <w:pPr>
        <w:spacing w:before="200" w:after="80"/>
      </w:pPr>
      <w:r>
        <w:rPr>
          <w:b/>
        </w:rPr>
        <w:t xml:space="preserve">1702. </w:t>
      </w:r>
      <w:r>
        <w:t>Em uma interface de drenagem/gás para tocha aberta (flare) de um FPSO, há um selo d’água (selo hidráulico) instalado na base da chaminé para atuar como barreira contra retrocesso de chama. Em condições de baixa vazão de gás, a chama passa a oscilar, associada a um escoamento pulsante no bico do flare. Qual medida de projeto é mais adequada para reduzir a pulsação sem abrir mão da função de barreira do selo?</w:t>
      </w:r>
    </w:p>
    <w:p>
      <w:pPr>
        <w:spacing w:after="40"/>
        <w:ind w:left="360"/>
      </w:pPr>
      <w:r>
        <w:t xml:space="preserve">A) </w:t>
      </w:r>
      <w:r>
        <w:t>Manter o selo hidráulico na base e realocar o ponto de coleta de condensado para mais próximo da chaminé, reduzindo o volume de gás no trecho final para eliminar o regime pulsante em baixas vazões.</w:t>
      </w:r>
    </w:p>
    <w:p>
      <w:pPr>
        <w:spacing w:after="40"/>
        <w:ind w:left="360"/>
      </w:pPr>
      <w:r>
        <w:t xml:space="preserve">B) </w:t>
      </w:r>
      <w:r>
        <w:t>Aumentar a altura da coluna líquida do selo hidráulico para elevar a perda de carga e, com isso, tornar o escoamento no bico do flare mais estável em baixa vazão, dispensando outras medidas.</w:t>
      </w:r>
    </w:p>
    <w:p>
      <w:pPr>
        <w:spacing w:after="40"/>
        <w:ind w:left="360"/>
      </w:pPr>
      <w:r>
        <w:t xml:space="preserve">C) </w:t>
      </w:r>
      <w:r>
        <w:t>Substituir o selo hidráulico por uma restrição fixa (placa de orifício) na linha e instalar um acalmador de pulsação a montante, mantendo a proteção contra retorno de chama pela própria restrição.</w:t>
      </w:r>
    </w:p>
    <w:p>
      <w:pPr>
        <w:spacing w:after="40"/>
        <w:ind w:left="360"/>
      </w:pPr>
      <w:r>
        <w:rPr>
          <w:b/>
        </w:rPr>
        <w:t xml:space="preserve">D) </w:t>
      </w:r>
      <w:r>
        <w:rPr>
          <w:b/>
        </w:rPr>
        <w:t>Prever um elemento de amortecimento/volume pulmão (dispositivo de equalização) para desacoplar as variações de pressão e promover passagem mais contínua do gás através do selo, especialmente em baixas vazões.</w:t>
      </w:r>
    </w:p>
    <w:p>
      <w:pPr>
        <w:spacing w:before="200" w:after="80"/>
      </w:pPr>
      <w:r>
        <w:rPr>
          <w:b/>
        </w:rPr>
        <w:t xml:space="preserve">1703. </w:t>
      </w:r>
      <w:r>
        <w:t>Na partida de uma rede de coleta/drenagem de condensados em um FPSO, a equipe nota que, ao fechar um dreno para manutenção, surgem oscilações de pressão e variações de composição do gás em outros trechos da rede, sugerindo baixa capacidade de setorização (seccionamento) e de ajuste local. Qual modificação de arranjo é mais compatível com a possibilidade de isolar áreas e controlar condições localmente, mantendo o coletor‑tronco operando como elemento comum?</w:t>
      </w:r>
    </w:p>
    <w:p>
      <w:pPr>
        <w:spacing w:after="40"/>
        <w:ind w:left="360"/>
      </w:pPr>
      <w:r>
        <w:t xml:space="preserve">A) </w:t>
      </w:r>
      <w:r>
        <w:t>Concentrar os dispositivos de isolamento e manobra na chegada ao separador de condensado (manifold de entrada), mantendo os ramais conectados continuamente ao coletor‑tronco e deixando o controle principal a jusante desse ponto.</w:t>
      </w:r>
    </w:p>
    <w:p>
      <w:pPr>
        <w:spacing w:after="40"/>
        <w:ind w:left="360"/>
      </w:pPr>
      <w:r>
        <w:t xml:space="preserve">B) </w:t>
      </w:r>
      <w:r>
        <w:t>Aumentar o diâmetro do coletor‑tronco e reduzir o número de ramais, buscando maior volume interno para amortecer oscilações de pressão/composição quando um dreno é manobrado, porém sem introduzir seccionamento dedicado por área.</w:t>
      </w:r>
    </w:p>
    <w:p>
      <w:pPr>
        <w:spacing w:after="40"/>
        <w:ind w:left="360"/>
      </w:pPr>
      <w:r>
        <w:t xml:space="preserve">C) </w:t>
      </w:r>
      <w:r>
        <w:t>Priorizar a estabilização por automação das bombas de transferência do condensado, modulando rotação/vazão para influenciar as condições do sistema e reduzir a necessidade de manobras de isolamento distribuídas nos ramais.</w:t>
      </w:r>
    </w:p>
    <w:p>
      <w:pPr>
        <w:spacing w:after="40"/>
        <w:ind w:left="360"/>
      </w:pPr>
      <w:r>
        <w:rPr>
          <w:b/>
        </w:rPr>
        <w:t xml:space="preserve">D) </w:t>
      </w:r>
      <w:r>
        <w:rPr>
          <w:b/>
        </w:rPr>
        <w:t>Prever, em cada dreno e sub‑ramal, válvulas de bloqueio/controle (por exemplo, borboleta) e pontos associados de monitoramento, de forma a permitir seccionamento por região e ajuste independente de vazão/condições do gás, sem retirar o coletor‑tronco de serviço.</w:t>
      </w:r>
    </w:p>
    <w:p>
      <w:pPr>
        <w:spacing w:before="200" w:after="80"/>
      </w:pPr>
      <w:r>
        <w:rPr>
          <w:b/>
        </w:rPr>
        <w:t xml:space="preserve">1704. </w:t>
      </w:r>
      <w:r>
        <w:t>Em uma tocha (flare) aberta, há um selo hidráulico na base da chaminé que está efetivo para evitar retrocesso de chama. Porém, quando a vazão de gás cai, observa-se instabilidade/fluxo pulsante chegando ao bico da tocha. Entre as opções de mitigação abaixo, qual medida tende a atuar na origem desse comportamento em baixa vazão sem comprometer a função de selagem contra retrocesso?</w:t>
      </w:r>
    </w:p>
    <w:p>
      <w:pPr>
        <w:spacing w:after="40"/>
        <w:ind w:left="360"/>
      </w:pPr>
      <w:r>
        <w:t xml:space="preserve">A) </w:t>
      </w:r>
      <w:r>
        <w:t>Redimensionar o separador de condensado a montante para maior capacidade e retenção de líquidos, esperando que a remoção adicional de gotículas/condensado estabilize a vazão de gás e elimine a pulsação observada no bico, mantendo o selo como está.</w:t>
      </w:r>
    </w:p>
    <w:p>
      <w:pPr>
        <w:spacing w:after="40"/>
        <w:ind w:left="360"/>
      </w:pPr>
      <w:r>
        <w:t xml:space="preserve">B) </w:t>
      </w:r>
      <w:r>
        <w:t>Eliminar o selo hidráulico da base e manter apenas a chaminé com proteção contra intempéries e monitoramento/controle operacional para minimizar entrada de ar, aceitando outra filosofia de proteção contra retorno de chama.</w:t>
      </w:r>
    </w:p>
    <w:p>
      <w:pPr>
        <w:spacing w:after="40"/>
        <w:ind w:left="360"/>
      </w:pPr>
      <w:r>
        <w:rPr>
          <w:b/>
        </w:rPr>
        <w:t xml:space="preserve">C) </w:t>
      </w:r>
      <w:r>
        <w:rPr>
          <w:b/>
        </w:rPr>
        <w:t>Instalar um dispositivo amortecedor de pulsação associado ao trecho do selo hidráulico, para estabilizar a passagem do gás através do selo e reduzir a ocorrência de fluxo pulsante em regime de baixa vazão.</w:t>
      </w:r>
    </w:p>
    <w:p>
      <w:pPr>
        <w:spacing w:after="40"/>
        <w:ind w:left="360"/>
      </w:pPr>
      <w:r>
        <w:t xml:space="preserve">D) </w:t>
      </w:r>
      <w:r>
        <w:t>Ajustar o setpoint de alívio para valores mais elevados de modo que, na operação, a linha trabalhe com vazões maiores na chaminé e a pulsação no bico ocorra com menor frequência.</w:t>
      </w:r>
    </w:p>
    <w:p>
      <w:pPr>
        <w:spacing w:before="200" w:after="80"/>
      </w:pPr>
      <w:r>
        <w:rPr>
          <w:b/>
        </w:rPr>
        <w:t xml:space="preserve">1705. </w:t>
      </w:r>
      <w:r>
        <w:t>Em um FPSO, está sendo definido o arranjo de conexões de uma rede de drenagem fechada (coleta de gás com condensados) executada em PEAD, com pontos de seccionamento por válvulas para facilitar intervenções. Busca-se maior integridade mecânica nas juntas que devem permanecer definitivas, sem perder a possibilidade de desmontagem nos pontos onde haverá manutenção. Qual configuração de conexões tende a atender melhor a esse objetivo?</w:t>
      </w:r>
    </w:p>
    <w:p>
      <w:pPr>
        <w:spacing w:after="40"/>
        <w:ind w:left="360"/>
      </w:pPr>
      <w:r>
        <w:t xml:space="preserve">A) </w:t>
      </w:r>
      <w:r>
        <w:t>Adotar ligações flangeadas como padrão nas emendas permanentes entre tubos e conexões de PEAD e executar a união com as válvulas por soldagem por termofusão, reduzindo o número de interfaces desmontáveis</w:t>
      </w:r>
    </w:p>
    <w:p>
      <w:pPr>
        <w:spacing w:after="40"/>
        <w:ind w:left="360"/>
      </w:pPr>
      <w:r>
        <w:t xml:space="preserve">B) </w:t>
      </w:r>
      <w:r>
        <w:t>Manter as juntas do coletor-tronco e dos ramais por soldagem por termofusão e, nos pontos de seccionamento, instalar válvulas integradas ao PEAD por solda, prevendo remoção por corte e re-soldagem durante a manutenção</w:t>
      </w:r>
    </w:p>
    <w:p>
      <w:pPr>
        <w:spacing w:after="40"/>
        <w:ind w:left="360"/>
      </w:pPr>
      <w:r>
        <w:rPr>
          <w:b/>
        </w:rPr>
        <w:t xml:space="preserve">C) </w:t>
      </w:r>
      <w:r>
        <w:rPr>
          <w:b/>
        </w:rPr>
        <w:t>Adotar soldagem por termofusão nas emendas permanentes entre tubos e conexões de PEAD e prever ligação desmontável com as válvulas por flanges, para permitir seccionamento e manutenção</w:t>
      </w:r>
    </w:p>
    <w:p>
      <w:pPr>
        <w:spacing w:after="40"/>
        <w:ind w:left="360"/>
      </w:pPr>
      <w:r>
        <w:t xml:space="preserve">D) </w:t>
      </w:r>
      <w:r>
        <w:t>Utilizar flanges na maior parte do coletor e dos ramais de PEAD para facilitar desmontagem em campo e empregar soldagem por termofusão apenas em trechos curtos próximos a instrumentação e pontos de drenagem de condensado</w:t>
      </w:r>
    </w:p>
    <w:p>
      <w:pPr>
        <w:spacing w:before="200" w:after="80"/>
      </w:pPr>
      <w:r>
        <w:rPr>
          <w:b/>
        </w:rPr>
        <w:t xml:space="preserve">1706. </w:t>
      </w:r>
      <w:r>
        <w:t>Após um evento de ingresso de ar em um trecho do coletor de drenagem fechada, pretende-se investigar a origem operando a rede por regiões, sem parar todo o sistema. Considerando que será necessário isolar trechos e, ao mesmo tempo, ajustar vazão e acompanhar/gerir a composição gasosa por área, qual arranjo é mais consistente?</w:t>
      </w:r>
    </w:p>
    <w:p>
      <w:pPr>
        <w:spacing w:after="40"/>
        <w:ind w:left="360"/>
      </w:pPr>
      <w:r>
        <w:t xml:space="preserve">A) </w:t>
      </w:r>
      <w:r>
        <w:t>Substituir válvulas de seccionamento por elementos restritores (placas de orifício) em cada ramal para balancear perdas de carga e, com isso, obter estabilização de vazão e composição entre as regiões</w:t>
      </w:r>
    </w:p>
    <w:p>
      <w:pPr>
        <w:spacing w:after="40"/>
        <w:ind w:left="360"/>
      </w:pPr>
      <w:r>
        <w:rPr>
          <w:b/>
        </w:rPr>
        <w:t xml:space="preserve">B) </w:t>
      </w:r>
      <w:r>
        <w:rPr>
          <w:b/>
        </w:rPr>
        <w:t>Instalar uma válvula de controle em cada dreno ou sub-ramal, permitindo seccionamento local e ajuste independente de vazão e composição por região</w:t>
      </w:r>
    </w:p>
    <w:p>
      <w:pPr>
        <w:spacing w:after="40"/>
        <w:ind w:left="360"/>
      </w:pPr>
      <w:r>
        <w:t xml:space="preserve">C) </w:t>
      </w:r>
      <w:r>
        <w:t>Distribuir pontos de amostragem e tomadas de pressão/velocidade ao longo da rede e conduzir o controle operacional principalmente por monitoramento e manobras no tronco, sem segmentação por drenos/sub-ramais</w:t>
      </w:r>
    </w:p>
    <w:p>
      <w:pPr>
        <w:spacing w:after="40"/>
        <w:ind w:left="360"/>
      </w:pPr>
      <w:r>
        <w:t xml:space="preserve">D) </w:t>
      </w:r>
      <w:r>
        <w:t>Concentrar o seccionamento em uma válvula na saída do coletor-tronco, operando a rede como um único bloco e realizando o controle global de vazão/composição a partir desse ponto</w:t>
      </w:r>
    </w:p>
    <w:p>
      <w:pPr>
        <w:spacing w:before="200" w:after="80"/>
      </w:pPr>
      <w:r>
        <w:rPr>
          <w:b/>
        </w:rPr>
        <w:t xml:space="preserve">1707. </w:t>
      </w:r>
      <w:r>
        <w:t>Em um sistema de alívio/queima do FPSO, foi adotado selo hidráulico na base da chaminé para evitar retorno de chama ao coletor. Em testes com vazões baixas de gás, observou-se fluxo pulsante no bico da tocha. Mantendo a filosofia de proteção contra retorno de chama, qual encaminhamento tende a atacar diretamente a causa observada?</w:t>
      </w:r>
    </w:p>
    <w:p>
      <w:pPr>
        <w:spacing w:after="40"/>
        <w:ind w:left="360"/>
      </w:pPr>
      <w:r>
        <w:t xml:space="preserve">A) </w:t>
      </w:r>
      <w:r>
        <w:t>Elevar a declividade do coletor a montante do flare para reduzir o tempo de residência e aumentar a estabilidade do escoamento na saída</w:t>
      </w:r>
    </w:p>
    <w:p>
      <w:pPr>
        <w:spacing w:after="40"/>
        <w:ind w:left="360"/>
      </w:pPr>
      <w:r>
        <w:t xml:space="preserve">B) </w:t>
      </w:r>
      <w:r>
        <w:t>Substituir o selo hidráulico por um conjunto de válvulas de controle em série na base da chaminé, buscando estabilizar a vazão por estrangulamento</w:t>
      </w:r>
    </w:p>
    <w:p>
      <w:pPr>
        <w:spacing w:after="40"/>
        <w:ind w:left="360"/>
      </w:pPr>
      <w:r>
        <w:t xml:space="preserve">C) </w:t>
      </w:r>
      <w:r>
        <w:t>Remover o selo hidráulico da base e manter apenas um separador de condensado a montante, pois a retenção de líquido no separador reduz a probabilidade de retorno de chama</w:t>
      </w:r>
    </w:p>
    <w:p>
      <w:pPr>
        <w:spacing w:after="40"/>
        <w:ind w:left="360"/>
      </w:pPr>
      <w:r>
        <w:rPr>
          <w:b/>
        </w:rPr>
        <w:t xml:space="preserve">D) </w:t>
      </w:r>
      <w:r>
        <w:rPr>
          <w:b/>
        </w:rPr>
        <w:t>Incluir um acalmador de pulsação (pulsation dampener) para suavizar a passagem do gás através do selo em baixas vazões</w:t>
      </w:r>
    </w:p>
    <w:p>
      <w:pPr>
        <w:spacing w:before="200" w:after="80"/>
      </w:pPr>
      <w:r>
        <w:rPr>
          <w:b/>
        </w:rPr>
        <w:t xml:space="preserve">1708. </w:t>
      </w:r>
      <w:r>
        <w:t>Durante um retrofit em uma rede de coleta/drenagem em PEAD em um FPSO, foi solicitado que as válvulas de isolamento por região possam ser retiradas para manutenção sem exigir cortes e recomposição extensa da tubulação. Considerando o arranjo e os materiais típicos dessa rede, qual solução de interface atende melhor a essa necessidade?</w:t>
      </w:r>
    </w:p>
    <w:p>
      <w:pPr>
        <w:spacing w:after="40"/>
        <w:ind w:left="360"/>
      </w:pPr>
      <w:r>
        <w:t xml:space="preserve">A) </w:t>
      </w:r>
      <w:r>
        <w:t>Selecionar válvulas com terminações em PEAD e integrá-las à linha por soldagem térmica, priorizando continuidade do material e reduzindo interfaces aparafusadas, mesmo que a remoção exija intervenção na tubulação</w:t>
      </w:r>
    </w:p>
    <w:p>
      <w:pPr>
        <w:spacing w:after="40"/>
        <w:ind w:left="360"/>
      </w:pPr>
      <w:r>
        <w:rPr>
          <w:b/>
        </w:rPr>
        <w:t xml:space="preserve">B) </w:t>
      </w:r>
      <w:r>
        <w:rPr>
          <w:b/>
        </w:rPr>
        <w:t>Manter as uniões permanentes tubo–tubo/conexões em PEAD por soldagem térmica e executar a interface tubo–válvula por conexão flangeada, permitindo desmontagem da válvula com boa integridade mecânica</w:t>
      </w:r>
    </w:p>
    <w:p>
      <w:pPr>
        <w:spacing w:after="40"/>
        <w:ind w:left="360"/>
      </w:pPr>
      <w:r>
        <w:t xml:space="preserve">C) </w:t>
      </w:r>
      <w:r>
        <w:t>Adotar uniões mecânicas de compressão (tipo acoplamento desmontável) na interface com as válvulas e manter o restante da rede em soldagem térmica, privilegiando rapidez de desmontagem em detrimento de uma interface flangeada</w:t>
      </w:r>
    </w:p>
    <w:p>
      <w:pPr>
        <w:spacing w:after="40"/>
        <w:ind w:left="360"/>
      </w:pPr>
      <w:r>
        <w:t xml:space="preserve">D) </w:t>
      </w:r>
      <w:r>
        <w:t>Padronizar conexões flangeadas não só nas válvulas, mas também nos trechos do coletor-tronco e ramais em PEAD, para facilitar desmontagens frequentes, aceitando maior número de juntas aparafusadas na rede</w:t>
      </w:r>
    </w:p>
    <w:p>
      <w:pPr>
        <w:spacing w:before="200" w:after="80"/>
      </w:pPr>
      <w:r>
        <w:rPr>
          <w:b/>
        </w:rPr>
        <w:t xml:space="preserve">1709. </w:t>
      </w:r>
      <w:r>
        <w:t>Durante o detalhamento do arranjo de uma rede de drenagem fechada em um FPSO, a equipe observou que alguns ramais passam por regiões com interferências de estrutura, criando trechos com pequenas “barrigas” (pontos baixos) antes de convergir ao coletor-tronco. Na revisão de projeto, qual diretriz tende a reduzir simultaneamente o risco de bolsões líquidos, bloqueio e aumento de queda de pressão por acúmulo de condensado ao longo da rede?</w:t>
      </w:r>
    </w:p>
    <w:p>
      <w:pPr>
        <w:spacing w:after="40"/>
        <w:ind w:left="360"/>
      </w:pPr>
      <w:r>
        <w:t xml:space="preserve">A) </w:t>
      </w:r>
      <w:r>
        <w:t>Priorizar a instalação de bombas em cada ramal para transferir o condensado, mantendo a geometria existente e tratando o escoamento gravitacional como secundário</w:t>
      </w:r>
    </w:p>
    <w:p>
      <w:pPr>
        <w:spacing w:after="40"/>
        <w:ind w:left="360"/>
      </w:pPr>
      <w:r>
        <w:t xml:space="preserve">B) </w:t>
      </w:r>
      <w:r>
        <w:t>Distribuir separadores de condensado menores por área, reduzindo o comprimento de cada ramal e aceitando declividades locais não contínuas</w:t>
      </w:r>
    </w:p>
    <w:p>
      <w:pPr>
        <w:spacing w:after="40"/>
        <w:ind w:left="360"/>
      </w:pPr>
      <w:r>
        <w:rPr>
          <w:b/>
        </w:rPr>
        <w:t xml:space="preserve">C) </w:t>
      </w:r>
      <w:r>
        <w:rPr>
          <w:b/>
        </w:rPr>
        <w:t>Garantir declividades contínuas ao longo dos trechos, conduzindo o condensado por gravidade até um único ponto separador de condensado</w:t>
      </w:r>
    </w:p>
    <w:p>
      <w:pPr>
        <w:spacing w:after="40"/>
        <w:ind w:left="360"/>
      </w:pPr>
      <w:r>
        <w:t xml:space="preserve">D) </w:t>
      </w:r>
      <w:r>
        <w:t>Aumentar o diâmetro do coletor-tronco para reduzir a velocidade do gás, permitindo que o líquido se acumule em pontos baixos sem afetar a operação</w:t>
      </w:r>
    </w:p>
    <w:p>
      <w:pPr>
        <w:spacing w:before="200" w:after="80"/>
      </w:pPr>
      <w:r>
        <w:rPr>
          <w:b/>
        </w:rPr>
        <w:t xml:space="preserve">1710. </w:t>
      </w:r>
      <w:r>
        <w:t>Em uma campanha de manutenção, será necessário isolar e intervir em drenos de uma área do topside sem interromper a drenagem das demais áreas. Considerando boas práticas de arranjo da rede de coleta com ramais e sub-ramais, qual solução favorece isolamento por região e controle local de vazão e composição gasosa sem depender do bloqueio do coletor-tronco?</w:t>
      </w:r>
    </w:p>
    <w:p>
      <w:pPr>
        <w:spacing w:after="40"/>
        <w:ind w:left="360"/>
      </w:pPr>
      <w:r>
        <w:rPr>
          <w:b/>
        </w:rPr>
        <w:t xml:space="preserve">A) </w:t>
      </w:r>
      <w:r>
        <w:rPr>
          <w:b/>
        </w:rPr>
        <w:t>Instalar válvulas de controle em cada dreno ou sub-ramal, permitindo isolamentos e ajustes independentes por região</w:t>
      </w:r>
    </w:p>
    <w:p>
      <w:pPr>
        <w:spacing w:after="40"/>
        <w:ind w:left="360"/>
      </w:pPr>
      <w:r>
        <w:t xml:space="preserve">B) </w:t>
      </w:r>
      <w:r>
        <w:t>Usar restrições fixas (placas de orifício) nos ramais para limitar vazões e, com isso, tornar desnecessária a manobra de válvulas durante intervenções</w:t>
      </w:r>
    </w:p>
    <w:p>
      <w:pPr>
        <w:spacing w:after="40"/>
        <w:ind w:left="360"/>
      </w:pPr>
      <w:r>
        <w:t xml:space="preserve">C) </w:t>
      </w:r>
      <w:r>
        <w:t>Adotar válvulas de retenção em cada ramal como principal meio de isolamento, usando o sentido de escoamento para evitar interação entre regiões</w:t>
      </w:r>
    </w:p>
    <w:p>
      <w:pPr>
        <w:spacing w:after="40"/>
        <w:ind w:left="360"/>
      </w:pPr>
      <w:r>
        <w:t xml:space="preserve">D) </w:t>
      </w:r>
      <w:r>
        <w:t>Concentrar o bloqueio em uma válvula única no coletor-tronco, mantendo os ramais sem dispositivos de manobra para reduzir pontos de potencial vazamento</w:t>
      </w:r>
    </w:p>
    <w:p>
      <w:pPr>
        <w:spacing w:before="200" w:after="80"/>
      </w:pPr>
      <w:r>
        <w:rPr>
          <w:b/>
        </w:rPr>
        <w:t xml:space="preserve">1711. </w:t>
      </w:r>
      <w:r>
        <w:t>Em um FPSO, uma rede de drenagem foi projetada com dutos flexíveis em PEAD e válvulas para isolar trechos por região. No comissionamento, deseja-se um arranjo de conexões que mantenha juntas permanentes robustas (boa resistência mecânica e estanqueidade), mas permita desmontagem e manutenção especificamente nas interfaces com válvulas. Qual solução de conexão atende melhor a esse objetivo?</w:t>
      </w:r>
    </w:p>
    <w:p>
      <w:pPr>
        <w:spacing w:after="40"/>
        <w:ind w:left="360"/>
      </w:pPr>
      <w:r>
        <w:t xml:space="preserve">A) </w:t>
      </w:r>
      <w:r>
        <w:t>Utilizar interfaces flangeadas tanto nas conexões com válvulas quanto nas emendas entre trechos de PEAD ao longo da rede, de modo que todos os pontos permaneçam desmontáveis para intervenções.</w:t>
      </w:r>
    </w:p>
    <w:p>
      <w:pPr>
        <w:spacing w:after="40"/>
        <w:ind w:left="360"/>
      </w:pPr>
      <w:r>
        <w:rPr>
          <w:b/>
        </w:rPr>
        <w:t xml:space="preserve">B) </w:t>
      </w:r>
      <w:r>
        <w:rPr>
          <w:b/>
        </w:rPr>
        <w:t>Executar soldagem térmica (termofusão) nas emendas permanentes em PEAD e utilizar interfaces flangeadas (com adaptadores de transição) nas conexões com válvulas, permitindo desmontagem para manutenção.</w:t>
      </w:r>
    </w:p>
    <w:p>
      <w:pPr>
        <w:spacing w:after="40"/>
        <w:ind w:left="360"/>
      </w:pPr>
      <w:r>
        <w:t xml:space="preserve">C) </w:t>
      </w:r>
      <w:r>
        <w:t>Executar as emendas do PEAD com uniões mecânicas desmontáveis (luvas de compressão/acoplamentos) e manter flanges nas válvulas para isolamento e manutenção por região, evitando processos de soldagem no campo.</w:t>
      </w:r>
    </w:p>
    <w:p>
      <w:pPr>
        <w:spacing w:after="40"/>
        <w:ind w:left="360"/>
      </w:pPr>
      <w:r>
        <w:t xml:space="preserve">D) </w:t>
      </w:r>
      <w:r>
        <w:t>Conectar o PEAD às válvulas por adaptadores roscados (rosca cônica ou paralela), aplicando elementos de vedação na rosca para garantir estanqueidade e facilitar desmontagens frequentes.</w:t>
      </w:r>
    </w:p>
    <w:p>
      <w:pPr>
        <w:spacing w:before="200" w:after="80"/>
      </w:pPr>
      <w:r>
        <w:rPr>
          <w:b/>
        </w:rPr>
        <w:t xml:space="preserve">1712. </w:t>
      </w:r>
      <w:r>
        <w:t>Após variações operacionais, a unidade detecta diferenças relevantes na composição do gás e a presença de traços indesejáveis em um trecho específico da rede de drenagem (coletor-tronco com ramais). A prioridade é conseguir isolar esse trecho e executar medições locais (amostragem e tomadas de pressão/velocidade) sem interromper as demais seções da rede. Qual arranjo de rede atende melhor a esse objetivo?</w:t>
      </w:r>
    </w:p>
    <w:p>
      <w:pPr>
        <w:spacing w:after="40"/>
        <w:ind w:left="360"/>
      </w:pPr>
      <w:r>
        <w:t xml:space="preserve">A) </w:t>
      </w:r>
      <w:r>
        <w:t>Instalar uma válvula de bloqueio no coletor-tronco para segregar o trecho suspeito e executar testes por meio de uma derivação (by-pass) de inspeção, mantendo as medições (amostragem e pressão/velocidade) apenas a jusante do ponto de isolamento.</w:t>
      </w:r>
    </w:p>
    <w:p>
      <w:pPr>
        <w:spacing w:after="40"/>
        <w:ind w:left="360"/>
      </w:pPr>
      <w:r>
        <w:t xml:space="preserve">B) </w:t>
      </w:r>
      <w:r>
        <w:t>Instalar válvulas de retenção nos ramais para reduzir recirculação no coletor e concentrar a instrumentação (amostragem e tomadas de pressão/velocidade) no separador de condensado, usando esse ponto como referência para comparar regiões.</w:t>
      </w:r>
    </w:p>
    <w:p>
      <w:pPr>
        <w:spacing w:after="40"/>
        <w:ind w:left="360"/>
      </w:pPr>
      <w:r>
        <w:t xml:space="preserve">C) </w:t>
      </w:r>
      <w:r>
        <w:t>Instalar elementos restritores (placas de orifício ou similares) nos ramais para limitar vazões e utilizar poços térmicos e medições de temperatura no coletor-tronco como principal meio de inferir variações de composição entre regiões.</w:t>
      </w:r>
    </w:p>
    <w:p>
      <w:pPr>
        <w:spacing w:after="40"/>
        <w:ind w:left="360"/>
      </w:pPr>
      <w:r>
        <w:rPr>
          <w:b/>
        </w:rPr>
        <w:t xml:space="preserve">D) </w:t>
      </w:r>
      <w:r>
        <w:rPr>
          <w:b/>
        </w:rPr>
        <w:t>Instalar uma válvula de controle em cada dreno ou sub-ramal, permitindo isolamento e ajuste local de vazão/composição por região, e prever pontos de amostragem e tomadas de pressão/velocidade ao longo da rede.</w:t>
      </w:r>
    </w:p>
    <w:p>
      <w:pPr>
        <w:spacing w:before="200" w:after="80"/>
      </w:pPr>
      <w:r>
        <w:rPr>
          <w:b/>
        </w:rPr>
        <w:t xml:space="preserve">1713. </w:t>
      </w:r>
      <w:r>
        <w:t>Ao especificar o separador principal de condensado (ponto único de coleta) e os vasos de selagem associados, busca-se uma drenagem previsível, segurança na operação e interface adequada com o bombeamento para envio do líquido a reservatórios/sistemas de tratamento. Qual opção descreve o conjunto de premissas de projeto que melhor sustenta essa robustez operacional?</w:t>
      </w:r>
    </w:p>
    <w:p>
      <w:pPr>
        <w:spacing w:after="40"/>
        <w:ind w:left="360"/>
      </w:pPr>
      <w:r>
        <w:t xml:space="preserve">A) </w:t>
      </w:r>
      <w:r>
        <w:t>Garantir acesso para drenagem e instrumentação básica de pressão, usando o vaso essencialmente como elemento passivo; definir a capacidade do separador/vaso de selagem sobretudo pelo diâmetro das tubulações conectadas e deixar o controle de nível para ajuste na bomba de transferência.</w:t>
      </w:r>
    </w:p>
    <w:p>
      <w:pPr>
        <w:spacing w:after="40"/>
        <w:ind w:left="360"/>
      </w:pPr>
      <w:r>
        <w:rPr>
          <w:b/>
        </w:rPr>
        <w:t xml:space="preserve">B) </w:t>
      </w:r>
      <w:r>
        <w:rPr>
          <w:b/>
        </w:rPr>
        <w:t>Prever pontos de drenagem com acesso para operação manual ou automática, medição/controle de nível e proteção contra sobrepressão, além de ajustar arranjo interno e volume às taxas esperadas de condensação e à compatibilidade com as bombas/linhas de transferência.</w:t>
      </w:r>
    </w:p>
    <w:p>
      <w:pPr>
        <w:spacing w:after="40"/>
        <w:ind w:left="360"/>
      </w:pPr>
      <w:r>
        <w:t xml:space="preserve">C) </w:t>
      </w:r>
      <w:r>
        <w:t>Instalar poços térmicos, tomadas de pressão e dispositivos de alívio, adotando drenagem por tempo e dimensionando a capacidade para amortecer variações térmicas do gás; a integração com bombas e o dimensionamento por taxa de condensação ficam em segundo plano.</w:t>
      </w:r>
    </w:p>
    <w:p>
      <w:pPr>
        <w:spacing w:after="40"/>
        <w:ind w:left="360"/>
      </w:pPr>
      <w:r>
        <w:t xml:space="preserve">D) </w:t>
      </w:r>
      <w:r>
        <w:t>Prever pontos de drenagem com acesso e dispositivos de alívio, mas conduzir o controle de nível por rotina operacional (drenagens programadas) e dimensionar o volume principalmente para absorver oscilações de operação, mantendo integração com bombas como requisito secundário.</w:t>
      </w:r>
    </w:p>
    <w:p>
      <w:pPr>
        <w:spacing w:before="200" w:after="80"/>
      </w:pPr>
      <w:r>
        <w:rPr>
          <w:b/>
        </w:rPr>
        <w:t xml:space="preserve">1714. </w:t>
      </w:r>
      <w:r>
        <w:t>No detalhamento de uma rede fechada de drenagem/coleta de gases com formação de condensado em um FPSO, deseja-se (i) reduzir o tempo de intervenção para isolar trechos durante manutenção, sem parar toda a rede, e (ii) manter a capacidade de comparar variações de composição e taxa de condensação entre diferentes áreas de contribuição. Qual arranjo de rede atende melhor a esse objetivo operacional?</w:t>
      </w:r>
    </w:p>
    <w:p>
      <w:pPr>
        <w:spacing w:after="40"/>
        <w:ind w:left="360"/>
      </w:pPr>
      <w:r>
        <w:t xml:space="preserve">A) </w:t>
      </w:r>
      <w:r>
        <w:t>Utilizar ramais dedicados por área descarregando em mais de um separador de condensado, com o isolamento realizado predominantemente no nível desses vasos e com pontos de amostragem concentrados nos separadores para comparar composição entre áreas</w:t>
      </w:r>
    </w:p>
    <w:p>
      <w:pPr>
        <w:spacing w:after="40"/>
        <w:ind w:left="360"/>
      </w:pPr>
      <w:r>
        <w:rPr>
          <w:b/>
        </w:rPr>
        <w:t xml:space="preserve">B) </w:t>
      </w:r>
      <w:r>
        <w:rPr>
          <w:b/>
        </w:rPr>
        <w:t>Estruturar uma linha principal de coleta com derivações e sub-derivações, prevendo válvulas de controle/bloqueio em cada dreno ou sub-ramal e incluindo pontos distribuídos de amostragem e instrumentação (p. ex., tomadas de pressão/velocidade e drenagem de condensado) ao longo da rede</w:t>
      </w:r>
    </w:p>
    <w:p>
      <w:pPr>
        <w:spacing w:after="40"/>
        <w:ind w:left="360"/>
      </w:pPr>
      <w:r>
        <w:t xml:space="preserve">C) </w:t>
      </w:r>
      <w:r>
        <w:t>Adotar um coletor principal com poucas derivações, concentrando o seccionamento em válvulas próximas ao separador de condensado e realizando o acompanhamento de composição principalmente no trecho final da rede, para reduzir a quantidade de pontos instrumentados em campo</w:t>
      </w:r>
    </w:p>
    <w:p>
      <w:pPr>
        <w:spacing w:after="40"/>
        <w:ind w:left="360"/>
      </w:pPr>
      <w:r>
        <w:t xml:space="preserve">D) </w:t>
      </w:r>
      <w:r>
        <w:t>Empregar uma configuração em anel com interligações entre ramais para reduzir gradientes de pressão, mantendo válvulas de bloqueio nos pontos de conexão do anel e priorizando medições de processo no sistema de flare/queimador em vez de pontos de amostragem ao longo da rede</w:t>
      </w:r>
    </w:p>
    <w:p>
      <w:pPr>
        <w:spacing w:before="200" w:after="80"/>
      </w:pPr>
      <w:r>
        <w:rPr>
          <w:b/>
        </w:rPr>
        <w:t xml:space="preserve">1715. </w:t>
      </w:r>
      <w:r>
        <w:t>Na interface entre a rede de coleta e a chaminé do flare, além de impedir o retrocesso de ar/mistura explosiva, busca-se (i) diminuir a pulsação percebida em baixas vazões de gás e (ii) aumentar a retenção de gotículas e hidrocarbonetos condensados que possam passar pelo separador de condensado principal. Qual arranjo tende a atender melhor a esse conjunto de objetivos?</w:t>
      </w:r>
    </w:p>
    <w:p>
      <w:pPr>
        <w:spacing w:after="40"/>
        <w:ind w:left="360"/>
      </w:pPr>
      <w:r>
        <w:t xml:space="preserve">A) </w:t>
      </w:r>
      <w:r>
        <w:t>Manter o selo na base e incluir um acalmador de pulsação (pulsation dampener) no conjunto, visando suavizar as oscilações de vazão; essa solução melhora a estabilidade do escoamento, mas não fornece capacidade adicional dedicada de retenção de gotículas/condensados na interface</w:t>
      </w:r>
    </w:p>
    <w:p>
      <w:pPr>
        <w:spacing w:after="40"/>
        <w:ind w:left="360"/>
      </w:pPr>
      <w:r>
        <w:rPr>
          <w:b/>
        </w:rPr>
        <w:t xml:space="preserve">B) </w:t>
      </w:r>
      <w:r>
        <w:rPr>
          <w:b/>
        </w:rPr>
        <w:t>Instalar um vaso de selagem (selo d’água) externo na interface com o flare, mantendo a função de barreira e adicionando volume/tempo de residência para reter gotículas/condensados, com tendência de atenuar pulsação em relação ao selo diretamente na base</w:t>
      </w:r>
    </w:p>
    <w:p>
      <w:pPr>
        <w:spacing w:after="40"/>
        <w:ind w:left="360"/>
      </w:pPr>
      <w:r>
        <w:t xml:space="preserve">C) </w:t>
      </w:r>
      <w:r>
        <w:t>Aumentar a declividade no trecho final até o flare e prever ponto de drenagem de condensado a montante, mantendo o selo hidráulico na base; a medida favorece escoamento gravitacional de líquidos, mas não atua diretamente como retentor adicional nem como mitigador de pulsação do selo</w:t>
      </w:r>
    </w:p>
    <w:p>
      <w:pPr>
        <w:spacing w:after="40"/>
        <w:ind w:left="360"/>
      </w:pPr>
      <w:r>
        <w:t xml:space="preserve">D) </w:t>
      </w:r>
      <w:r>
        <w:t>Realocar o selo hidráulico para uma cota mais elevada na chaminé para reduzir a coluna líquida e a perda de carga, esperando menor pulsação; o arranjo não acrescenta estágio de retenção de gotículas/condensados e pode comprometer a margem de selagem</w:t>
      </w:r>
    </w:p>
    <w:p>
      <w:pPr>
        <w:spacing w:before="200" w:after="80"/>
      </w:pPr>
      <w:r>
        <w:rPr>
          <w:b/>
        </w:rPr>
        <w:t xml:space="preserve">1716. </w:t>
      </w:r>
      <w:r>
        <w:t>Um separador de condensado principal recebe drenagens de vários ramais e atua como selo hidráulico, evitando retrocesso de ar para a rede. Observou-se cavitação/gas lock na bomba de transferência, associada a arraste de gás para a sucção e a oscilações de nível no separador. Qual conjunto de ações está mais alinhado à integração entre separador, bombas e sistema de controle para mitigar o problema?</w:t>
      </w:r>
    </w:p>
    <w:p>
      <w:pPr>
        <w:spacing w:after="40"/>
        <w:ind w:left="360"/>
      </w:pPr>
      <w:r>
        <w:rPr>
          <w:b/>
        </w:rPr>
        <w:t xml:space="preserve">A) </w:t>
      </w:r>
      <w:r>
        <w:rPr>
          <w:b/>
        </w:rPr>
        <w:t>Instalar medição de nível, pressão e temperatura no separador e implementar intertravamentos com bombas e válvulas de drenagem, drenando por nível e evitando retorno de gás ao coletor e entrada de gás na sucção</w:t>
      </w:r>
    </w:p>
    <w:p>
      <w:pPr>
        <w:spacing w:after="40"/>
        <w:ind w:left="360"/>
      </w:pPr>
      <w:r>
        <w:t xml:space="preserve">B) </w:t>
      </w:r>
      <w:r>
        <w:t>Substituir a bomba por outra de maior vazão e operar com maior rotação/potência, mantendo a mesma filosofia de controle, para reduzir o tempo de residência do líquido e assim diminuir a ocorrência de gas lock</w:t>
      </w:r>
    </w:p>
    <w:p>
      <w:pPr>
        <w:spacing w:after="40"/>
        <w:ind w:left="360"/>
      </w:pPr>
      <w:r>
        <w:t xml:space="preserve">C) </w:t>
      </w:r>
      <w:r>
        <w:t>Converter o separador para operação como vaso fechado sem ventilação, controlando a pressão por bloqueio/estrangulamento na linha de gás, para reduzir variações de pressão e estabilizar o nível disponível à bomba</w:t>
      </w:r>
    </w:p>
    <w:p>
      <w:pPr>
        <w:spacing w:after="40"/>
        <w:ind w:left="360"/>
      </w:pPr>
      <w:r>
        <w:t xml:space="preserve">D) </w:t>
      </w:r>
      <w:r>
        <w:t>Remover pontos de amostragem, tomadas de pressão/velocidade e poços térmicos ao longo dos ramais, concentrando medições apenas no separador, para reduzir perturbações e estabilizar a operação da bomba</w:t>
      </w:r>
    </w:p>
    <w:p>
      <w:pPr>
        <w:spacing w:before="200" w:after="80"/>
      </w:pPr>
      <w:r>
        <w:rPr>
          <w:b/>
        </w:rPr>
        <w:t xml:space="preserve">1717. </w:t>
      </w:r>
      <w:r>
        <w:t>Durante a partida de uma rede de drenagem fechada de vapores/hidrocarbonetos em um FPSO, a equipe observa aumento de queda de pressão e instabilidade de vazão em alguns ramais. Inspeções indicam formação recorrente de bolsões de líquido em pontos intermediários do coletor, que às vezes “desbloqueiam” de uma vez, alterando a composição do gás no header. Qual ajuste de arranjo tende a atacar a causa mais provável do problema, mantendo a lógica de operação por gravidade e controle de nível?</w:t>
      </w:r>
    </w:p>
    <w:p>
      <w:pPr>
        <w:spacing w:after="40"/>
        <w:ind w:left="360"/>
      </w:pPr>
      <w:r>
        <w:t xml:space="preserve">A) </w:t>
      </w:r>
      <w:r>
        <w:t>Adicionar uma válvula de controle no coletor-tronco para elevar a pressão da rede e reduzir a taxa de condensação ao longo dos ramais</w:t>
      </w:r>
    </w:p>
    <w:p>
      <w:pPr>
        <w:spacing w:after="40"/>
        <w:ind w:left="360"/>
      </w:pPr>
      <w:r>
        <w:t xml:space="preserve">B) </w:t>
      </w:r>
      <w:r>
        <w:t>Aumentar o diâmetro do coletor-tronco para reduzir a velocidade do gás, mantendo os pontos baixos, para minimizar o arraste do líquido para jusante</w:t>
      </w:r>
    </w:p>
    <w:p>
      <w:pPr>
        <w:spacing w:after="40"/>
        <w:ind w:left="360"/>
      </w:pPr>
      <w:r>
        <w:rPr>
          <w:b/>
        </w:rPr>
        <w:t xml:space="preserve">C) </w:t>
      </w:r>
      <w:r>
        <w:rPr>
          <w:b/>
        </w:rPr>
        <w:t>Reconfigurar o traçado para garantir declividade contínua até um único ponto de separação de condensado, evitando pontos baixos intermediários no coletor</w:t>
      </w:r>
    </w:p>
    <w:p>
      <w:pPr>
        <w:spacing w:after="40"/>
        <w:ind w:left="360"/>
      </w:pPr>
      <w:r>
        <w:t xml:space="preserve">D) </w:t>
      </w:r>
      <w:r>
        <w:t>Instalar drenos locais e pequenos vasos em cada ponto baixo identificado, mantendo o traçado atual e transferindo o líquido por bombeio a partir de cada ponto</w:t>
      </w:r>
    </w:p>
    <w:p>
      <w:pPr>
        <w:spacing w:before="200" w:after="80"/>
      </w:pPr>
      <w:r>
        <w:rPr>
          <w:b/>
        </w:rPr>
        <w:t xml:space="preserve">1718. </w:t>
      </w:r>
      <w:r>
        <w:t>Em um FPSO, um flare aberto possui selo hidráulico na base da chaminé para evitar retorno de chama ao coletor de gás de drenagem. Em baixa vazão, observa-se pulsação no bico da tocha e, em alguns eventos, arraste de gotículas/condensado até a chaminé. Visando manter a proteção contra retorno de chama e melhorar o comportamento em baixa vazão, qual solução tende a oferecer o melhor compromisso de engenharia?</w:t>
      </w:r>
    </w:p>
    <w:p>
      <w:pPr>
        <w:spacing w:after="40"/>
        <w:ind w:left="360"/>
      </w:pPr>
      <w:r>
        <w:t xml:space="preserve">A) </w:t>
      </w:r>
      <w:r>
        <w:t>Substituir o selo hidráulico por um trecho vertical mais longo antes da chaminé, usando a coluna de gás e a perda de carga como barreira ao retorno de chama e para estabilizar o bico.</w:t>
      </w:r>
    </w:p>
    <w:p>
      <w:pPr>
        <w:spacing w:after="40"/>
        <w:ind w:left="360"/>
      </w:pPr>
      <w:r>
        <w:t xml:space="preserve">B) </w:t>
      </w:r>
      <w:r>
        <w:t>Aumentar a capacidade de ventilação do coletor para atmosfera para aliviar contrapressão e estabilizar a chama em baixa vazão, mantendo a selagem principalmente pelo arranjo de linhas.</w:t>
      </w:r>
    </w:p>
    <w:p>
      <w:pPr>
        <w:spacing w:after="40"/>
        <w:ind w:left="360"/>
      </w:pPr>
      <w:r>
        <w:t xml:space="preserve">C) </w:t>
      </w:r>
      <w:r>
        <w:t>Remover o selo hidráulico na base e sustentar a barreira por rotinas de purga/inertização operacionais, buscando reduzir pulsação e manter proteção contra flashback.</w:t>
      </w:r>
    </w:p>
    <w:p>
      <w:pPr>
        <w:spacing w:after="40"/>
        <w:ind w:left="360"/>
      </w:pPr>
      <w:r>
        <w:rPr>
          <w:b/>
        </w:rPr>
        <w:t xml:space="preserve">D) </w:t>
      </w:r>
      <w:r>
        <w:rPr>
          <w:b/>
        </w:rPr>
        <w:t>Instalar um vaso de selagem externo a montante, assumindo a função de selo, reduzindo a pulsação em baixa vazão e atuando como retenedor de gotículas/condensado.</w:t>
      </w:r>
    </w:p>
    <w:p>
      <w:pPr>
        <w:spacing w:before="200" w:after="80"/>
      </w:pPr>
      <w:r>
        <w:rPr>
          <w:b/>
        </w:rPr>
        <w:t xml:space="preserve">1719. </w:t>
      </w:r>
      <w:r>
        <w:t>Em uma rede de drenagem fechada do FPSO, composta por coletor-tronco e ramais por áreas, deseja-se (i) isolar uma área para manutenção sem parar a drenagem das demais e (ii) acompanhar variações locais de composição e condição de escoamento. Qual arranjo atende melhor a esses objetivos?</w:t>
      </w:r>
    </w:p>
    <w:p>
      <w:pPr>
        <w:spacing w:after="40"/>
        <w:ind w:left="360"/>
      </w:pPr>
      <w:r>
        <w:t xml:space="preserve">A) </w:t>
      </w:r>
      <w:r>
        <w:t>Instalar válvulas de retenção nos ramais e realizar amostragem/instrumentação na entrada do separador de condensado, inferindo o comportamento de cada área a partir das variáveis do ponto comum</w:t>
      </w:r>
    </w:p>
    <w:p>
      <w:pPr>
        <w:spacing w:after="40"/>
        <w:ind w:left="360"/>
      </w:pPr>
      <w:r>
        <w:t xml:space="preserve">B) </w:t>
      </w:r>
      <w:r>
        <w:t>Concentrar as válvulas de seccionamento e a instrumentação no coletor-tronco e acompanhar as variações locais por tendências medidas no tronco, mantendo os ramais com mínima intervenção</w:t>
      </w:r>
    </w:p>
    <w:p>
      <w:pPr>
        <w:spacing w:after="40"/>
        <w:ind w:left="360"/>
      </w:pPr>
      <w:r>
        <w:t xml:space="preserve">C) </w:t>
      </w:r>
      <w:r>
        <w:t>Manter uma válvula de bloqueio a montante do separador de condensado e instrumentação no conjunto do separador, usando a isolação do trecho principal quando houver necessidade de manutenção</w:t>
      </w:r>
    </w:p>
    <w:p>
      <w:pPr>
        <w:spacing w:after="40"/>
        <w:ind w:left="360"/>
      </w:pPr>
      <w:r>
        <w:rPr>
          <w:b/>
        </w:rPr>
        <w:t xml:space="preserve">D) </w:t>
      </w:r>
      <w:r>
        <w:rPr>
          <w:b/>
        </w:rPr>
        <w:t>Prever, em cada dreno/sub-ramal, válvula de controle e pontos locais de amostragem/instrumentação (pressão, velocidade, temperatura e dreno de condensado), permitindo seccionamento e monitoramento por área</w:t>
      </w:r>
    </w:p>
    <w:p>
      <w:pPr>
        <w:spacing w:before="200" w:after="80"/>
      </w:pPr>
      <w:r>
        <w:rPr>
          <w:b/>
        </w:rPr>
        <w:t xml:space="preserve">1720. </w:t>
      </w:r>
      <w:r>
        <w:t>Durante a revisão de arranjo de uma rede de drenagem fechada (coleta de gases/ventos com formação de condensado) em um FPSO, foram identificados trechos com “barrigas” e mudanças de inclinação, onde se formam bolsões de líquido que aumentam a perda de carga e tornam instável a drenagem. A equipe quer reduzir bloqueios por líquido e facilitar a implantação de um selo hidráulico confiável. Qual diretriz de arranjo atende melhor a esse objetivo?</w:t>
      </w:r>
    </w:p>
    <w:p>
      <w:pPr>
        <w:spacing w:after="40"/>
        <w:ind w:left="360"/>
      </w:pPr>
      <w:r>
        <w:rPr>
          <w:b/>
        </w:rPr>
        <w:t xml:space="preserve">A) </w:t>
      </w:r>
      <w:r>
        <w:rPr>
          <w:b/>
        </w:rPr>
        <w:t>Manter declividades contínuas direcionando o condensado para um único ponto separador, dimensionando a inclinação para compatibilizar escoamento de líquido e transporte de gás sem acúmulo de bolsões.</w:t>
      </w:r>
    </w:p>
    <w:p>
      <w:pPr>
        <w:spacing w:after="40"/>
        <w:ind w:left="360"/>
      </w:pPr>
      <w:r>
        <w:t xml:space="preserve">B) </w:t>
      </w:r>
      <w:r>
        <w:t>Aumentar o diâmetro dos trechos críticos e aceitar reversões locais de declividade, desde que existam drenos manuais próximos aos pontos baixos para retirada periódica do condensado.</w:t>
      </w:r>
    </w:p>
    <w:p>
      <w:pPr>
        <w:spacing w:after="40"/>
        <w:ind w:left="360"/>
      </w:pPr>
      <w:r>
        <w:t xml:space="preserve">C) </w:t>
      </w:r>
      <w:r>
        <w:t>Reduzir as declividades e priorizar ramais mais curtos, de forma que a queda de pressão passe a ser o principal mecanismo para deslocar o condensado até o ponto de coleta.</w:t>
      </w:r>
    </w:p>
    <w:p>
      <w:pPr>
        <w:spacing w:after="40"/>
        <w:ind w:left="360"/>
      </w:pPr>
      <w:r>
        <w:t xml:space="preserve">D) </w:t>
      </w:r>
      <w:r>
        <w:t>Distribuir pequenos separadores de condensado ao longo da rede e reduzir as declividades, para diminuir a velocidade do gás e evitar arraste de líquido para o coletor-tronco.</w:t>
      </w:r>
    </w:p>
    <w:p>
      <w:pPr>
        <w:spacing w:before="200" w:after="80"/>
      </w:pPr>
      <w:r>
        <w:rPr>
          <w:b/>
        </w:rPr>
        <w:t xml:space="preserve">1721. </w:t>
      </w:r>
      <w:r>
        <w:t>Durante um período de operação com vazão de gás muito baixa na linha de flare, foram observadas oscilações no bico da tocha e variações de pressão no coletor. A chaminé possui um selo d’água na base para evitar retrocesso de chama ao header. Qual ação tende a atuar mais diretamente na causa operacional das oscilações, sem degradar a função de barreira do selo?</w:t>
      </w:r>
    </w:p>
    <w:p>
      <w:pPr>
        <w:spacing w:after="40"/>
        <w:ind w:left="360"/>
      </w:pPr>
      <w:r>
        <w:t xml:space="preserve">A) </w:t>
      </w:r>
      <w:r>
        <w:t>Reduzir o nível de operação do selo d’água (diminuindo a altura de selagem) para aliviar a perda de carga e, com isso, reduzir a pulsação e as variações de pressão no coletor.</w:t>
      </w:r>
    </w:p>
    <w:p>
      <w:pPr>
        <w:spacing w:after="40"/>
        <w:ind w:left="360"/>
      </w:pPr>
      <w:r>
        <w:t xml:space="preserve">B) </w:t>
      </w:r>
      <w:r>
        <w:t>Aumentar a seção de saída do bico da tocha para reduzir a velocidade do gás e, assim, eliminar as oscilações e flutuações de pressão associadas ao escoamento através do selo d’água.</w:t>
      </w:r>
    </w:p>
    <w:p>
      <w:pPr>
        <w:spacing w:after="40"/>
        <w:ind w:left="360"/>
      </w:pPr>
      <w:r>
        <w:t xml:space="preserve">C) </w:t>
      </w:r>
      <w:r>
        <w:t>Manter o selo d’água com função secundária e transferir a prevenção de retrocesso de chama para válvulas automatizadas de bloqueio na linha de flare, usando o selo principalmente como retentor de gotículas/condensados.</w:t>
      </w:r>
    </w:p>
    <w:p>
      <w:pPr>
        <w:spacing w:after="40"/>
        <w:ind w:left="360"/>
      </w:pPr>
      <w:r>
        <w:rPr>
          <w:b/>
        </w:rPr>
        <w:t xml:space="preserve">D) </w:t>
      </w:r>
      <w:r>
        <w:rPr>
          <w:b/>
        </w:rPr>
        <w:t>Instalar um dispositivo de amortecimento de pulsação (pulsation dampener/volume pulmão) associado ao trecho do selo d’água, para atenuar instabilidades de escoamento em baixas vazões.</w:t>
      </w:r>
    </w:p>
    <w:p>
      <w:pPr>
        <w:spacing w:before="200" w:after="80"/>
      </w:pPr>
      <w:r>
        <w:rPr>
          <w:b/>
        </w:rPr>
        <w:t xml:space="preserve">1722. </w:t>
      </w:r>
      <w:r>
        <w:t>Em uma rede de drenagem fechada com vaso separador/retentor de condensado (funcionando como ponto de coleta) e bomba de transferência para um reservatório, ocorreram episódios de cavitação e perda de desempenho da bomba coincidentes com “caça”/oscilação do nível no vaso. Suspeita-se de arraste de gás para a linha de sucção e/ou retorno de gás para o coletor. Qual conjunto de medidas de instrumentação e filosofia de controle é o mais adequado para reduzir esse tipo de ocorrência?</w:t>
      </w:r>
    </w:p>
    <w:p>
      <w:pPr>
        <w:spacing w:after="40"/>
        <w:ind w:left="360"/>
      </w:pPr>
      <w:r>
        <w:t xml:space="preserve">A) </w:t>
      </w:r>
      <w:r>
        <w:t>Redimensionar a bomba (maior potência/rotação) para tolerar variações na condição de sucção e manter a vazão de transferência, mantendo o controle do vaso predominantemente por operação local e ajustes manuais.</w:t>
      </w:r>
    </w:p>
    <w:p>
      <w:pPr>
        <w:spacing w:after="40"/>
        <w:ind w:left="360"/>
      </w:pPr>
      <w:r>
        <w:rPr>
          <w:b/>
        </w:rPr>
        <w:t xml:space="preserve">B) </w:t>
      </w:r>
      <w:r>
        <w:rPr>
          <w:b/>
        </w:rPr>
        <w:t>Implementar intertravamentos e controle integrado entre vaso de condensado, bomba e válvulas da drenagem (por nível e pressão), comandando partidas/paradas e aberturas para manter o selo hidráulico, limitar sobrepressões e reduzir ingresso de gás na bomba e refluxo de gás ao coletor.</w:t>
      </w:r>
    </w:p>
    <w:p>
      <w:pPr>
        <w:spacing w:after="40"/>
        <w:ind w:left="360"/>
      </w:pPr>
      <w:r>
        <w:t xml:space="preserve">C) </w:t>
      </w:r>
      <w:r>
        <w:t>Simplificar a malha retirando a atuação automática por nível no vaso e adotando operação com recirculação pela linha de retorno para manter fluxo contínuo, mantendo proteções básicas de pressão e deixando a estabilidade do nível como consequência do regime de bombeio.</w:t>
      </w:r>
    </w:p>
    <w:p>
      <w:pPr>
        <w:spacing w:after="40"/>
        <w:ind w:left="360"/>
      </w:pPr>
      <w:r>
        <w:t xml:space="preserve">D) </w:t>
      </w:r>
      <w:r>
        <w:t>Reforçar a ventilação do reservatório e adicionar indicação/alarme de pressão na descarga da bomba, usando o alívio e a estabilidade a jusante como principal estratégia para minimizar cavitação e evitar retorno de gás ao coletor.</w:t>
      </w:r>
    </w:p>
    <w:p>
      <w:pPr>
        <w:spacing w:before="200" w:after="80"/>
      </w:pPr>
      <w:r>
        <w:rPr>
          <w:b/>
        </w:rPr>
        <w:t xml:space="preserve">1723. </w:t>
      </w:r>
      <w:r>
        <w:t>Durante a revisão de projeto de uma rede de drenagem fechada de condensados em uma unidade offshore, a equipe de manutenção solicita que as conexões com válvulas possam ser desmontadas para intervenções frequentes, sem abrir mão da integridade mecânica do restante da malha em PEAD. Qual arranjo de união é mais consistente com essa necessidade?</w:t>
      </w:r>
    </w:p>
    <w:p>
      <w:pPr>
        <w:spacing w:after="40"/>
        <w:ind w:left="360"/>
      </w:pPr>
      <w:r>
        <w:t xml:space="preserve">A) </w:t>
      </w:r>
      <w:r>
        <w:t>C) Adotar uniões roscadas nas interfaces com válvulas e soldagem térmica no restante, priorizando desmontagem rápida.</w:t>
      </w:r>
    </w:p>
    <w:p>
      <w:pPr>
        <w:spacing w:after="40"/>
        <w:ind w:left="360"/>
      </w:pPr>
      <w:r>
        <w:t xml:space="preserve">B) </w:t>
      </w:r>
      <w:r>
        <w:t>D) Eliminar conexões desmontáveis e prever substituição do trecho completo com válvula por corte e emenda, reduzindo pontos potenciais de vazamento.</w:t>
      </w:r>
    </w:p>
    <w:p>
      <w:pPr>
        <w:spacing w:after="40"/>
        <w:ind w:left="360"/>
      </w:pPr>
      <w:r>
        <w:t xml:space="preserve">C) </w:t>
      </w:r>
      <w:r>
        <w:t>A) Executar soldagem térmica em todas as uniões, incluindo as interfaces com válvulas, para manter o mesmo método em toda a rede.</w:t>
      </w:r>
    </w:p>
    <w:p>
      <w:pPr>
        <w:spacing w:after="40"/>
        <w:ind w:left="360"/>
      </w:pPr>
      <w:r>
        <w:rPr>
          <w:b/>
        </w:rPr>
        <w:t xml:space="preserve">D) </w:t>
      </w:r>
      <w:r>
        <w:rPr>
          <w:b/>
        </w:rPr>
        <w:t>B) Usar flanges nas interfaces com válvulas e soldagem térmica nas conexões permanentes entre tubos e conexões de PEAD.</w:t>
      </w:r>
    </w:p>
    <w:p>
      <w:pPr>
        <w:spacing w:before="200" w:after="80"/>
      </w:pPr>
      <w:r>
        <w:rPr>
          <w:b/>
        </w:rPr>
        <w:t xml:space="preserve">1724. </w:t>
      </w:r>
      <w:r>
        <w:t>Durante uma parada parcial, deseja-se executar manutenção em uma região específica da rede de drenagem sem parar o restante do coletor-tronco/ramais, mantendo a possibilidade de conferir condições de processo no próprio trecho (por exemplo, pressão, velocidade, temperatura e presença de condensado). Qual combinação de recursos de arranjo melhor suporta esse modo de operação?</w:t>
      </w:r>
    </w:p>
    <w:p>
      <w:pPr>
        <w:spacing w:after="40"/>
        <w:ind w:left="360"/>
      </w:pPr>
      <w:r>
        <w:rPr>
          <w:b/>
        </w:rPr>
        <w:t xml:space="preserve">A) </w:t>
      </w:r>
      <w:r>
        <w:rPr>
          <w:b/>
        </w:rPr>
        <w:t>Instalar válvulas de bloqueio/controle nos drenos e sub-ramais para permitir isolamento por área, complementando com pontos distribuídos de amostragem e tomadas de instrumentação (pressão, velocidade, drenagem de condensado e poços térmicos) ao longo da rede.</w:t>
      </w:r>
    </w:p>
    <w:p>
      <w:pPr>
        <w:spacing w:after="40"/>
        <w:ind w:left="360"/>
      </w:pPr>
      <w:r>
        <w:t xml:space="preserve">B) </w:t>
      </w:r>
      <w:r>
        <w:t>Concentrar o bloqueio operacional apenas em válvulas no coletor-tronco e manter a instrumentação majoritariamente no separador principal, deixando os ramais com capacidade limitada de isolamento e de verificação local.</w:t>
      </w:r>
    </w:p>
    <w:p>
      <w:pPr>
        <w:spacing w:after="40"/>
        <w:ind w:left="360"/>
      </w:pPr>
      <w:r>
        <w:t xml:space="preserve">C) </w:t>
      </w:r>
      <w:r>
        <w:t>Realizar o isolamento por área predominantemente pelo ajuste de vazão/carga das bombas de transferência e pelo controle de nível do separador, mantendo os ramais com poucas válvulas dedicadas e monitoramento local mínimo.</w:t>
      </w:r>
    </w:p>
    <w:p>
      <w:pPr>
        <w:spacing w:after="40"/>
        <w:ind w:left="360"/>
      </w:pPr>
      <w:r>
        <w:t xml:space="preserve">D) </w:t>
      </w:r>
      <w:r>
        <w:t>Basear a segregação por região principalmente em selos hidráulicos e controle de nível em vasos/separadores, com poucas válvulas por ramal e verificação local concentrada em medições de nível e pressão nos equipamentos.</w:t>
      </w:r>
    </w:p>
    <w:p>
      <w:pPr>
        <w:spacing w:before="200" w:after="80"/>
      </w:pPr>
      <w:r>
        <w:rPr>
          <w:b/>
        </w:rPr>
        <w:t xml:space="preserve">1725. </w:t>
      </w:r>
      <w:r>
        <w:t>Um separador de condensado alimenta uma bomba de transferência para enviar o líquido a um reservatório associado. Em testes de partida e variação de carga, observou-se arraste de gás para a sucção da bomba e episódios de sobrepressão na linha, o que levou à necessidade de intertravamentos. Qual arranjo de instrumentação e integração entre separador, bomba(s) e válvulas é mais consistente para reduzir esses eventos e manter a operação segura?</w:t>
      </w:r>
    </w:p>
    <w:p>
      <w:pPr>
        <w:spacing w:after="40"/>
        <w:ind w:left="360"/>
      </w:pPr>
      <w:r>
        <w:t xml:space="preserve">A) </w:t>
      </w:r>
      <w:r>
        <w:t>Selecionar a bomba com base na vazão de projeto e manter a drenagem do separador por rotina operacional, usando intertravamentos focados no acionamento/desligamento do motor e proteção elétrica, sem lógica dedicada a nível/pressão do sistema de drenagem.</w:t>
      </w:r>
    </w:p>
    <w:p>
      <w:pPr>
        <w:spacing w:after="40"/>
        <w:ind w:left="360"/>
      </w:pPr>
      <w:r>
        <w:rPr>
          <w:b/>
        </w:rPr>
        <w:t xml:space="preserve">B) </w:t>
      </w:r>
      <w:r>
        <w:rPr>
          <w:b/>
        </w:rPr>
        <w:t>Instalar medição de nível no separador (com alarmes e atuação) e integrar eletricamente/na lógica de controle separador, bombas e válvulas de drenagem, incluindo ações automáticas para prevenir sobrepressão na linha e minimizar a entrada de gás na sucção e o retorno para o coletor.</w:t>
      </w:r>
    </w:p>
    <w:p>
      <w:pPr>
        <w:spacing w:after="40"/>
        <w:ind w:left="360"/>
      </w:pPr>
      <w:r>
        <w:t xml:space="preserve">C) </w:t>
      </w:r>
      <w:r>
        <w:t>Aumentar a margem de potência (ou trocar o modelo) da bomba de transferência para lidar com transientes de operação e manter o mesmo esquema de drenagem e instrumentação, complementando com inspeções e ajustes de procedimento durante a operação.</w:t>
      </w:r>
    </w:p>
    <w:p>
      <w:pPr>
        <w:spacing w:after="40"/>
        <w:ind w:left="360"/>
      </w:pPr>
      <w:r>
        <w:t xml:space="preserve">D) </w:t>
      </w:r>
      <w:r>
        <w:t>Priorizar a mitigação por arranjo mecânico do reservatório e da linha (por exemplo, ventilação e alívio dimensionados e instrumentação de pressão local), mantendo a drenagem do separador predominantemente por intervenção operacional e sem coordenação automática entre nível do separador e partida/parada da bomba.</w:t>
      </w:r>
    </w:p>
    <w:p>
      <w:pPr>
        <w:spacing w:before="200" w:after="80"/>
      </w:pPr>
      <w:r>
        <w:rPr>
          <w:b/>
        </w:rPr>
        <w:t xml:space="preserve">1726. </w:t>
      </w:r>
      <w:r>
        <w:t>Em um FPSO, está sendo definido o arranjo de uma rede de drenagem fechada para coletar gás e condensado de diferentes pontos de dreno, usando tubulação em PEAD. Busca-se boa integridade mecânica nas junções, mas também a possibilidade de retirar uma válvula para manutenção sem a necessidade de cortar trechos extensos de linha. Qual alternativa de solução de conexão atende melhor a esse objetivo?</w:t>
      </w:r>
    </w:p>
    <w:p>
      <w:pPr>
        <w:spacing w:after="40"/>
        <w:ind w:left="360"/>
      </w:pPr>
      <w:r>
        <w:t xml:space="preserve">A) </w:t>
      </w:r>
      <w:r>
        <w:t>Utilizar união por adesivo/colagem em adaptadores de PEAD nas interfaces com válvulas e reservar flanges principalmente para pontos de instrumentação e amostragem</w:t>
      </w:r>
    </w:p>
    <w:p>
      <w:pPr>
        <w:spacing w:after="40"/>
        <w:ind w:left="360"/>
      </w:pPr>
      <w:r>
        <w:t xml:space="preserve">B) </w:t>
      </w:r>
      <w:r>
        <w:t>Manter as conexões com válvulas executadas como juntas permanentes (por soldagem térmica/união fixa), priorizando continuidade da tubulação em detrimento de desmontagem local</w:t>
      </w:r>
    </w:p>
    <w:p>
      <w:pPr>
        <w:spacing w:after="40"/>
        <w:ind w:left="360"/>
      </w:pPr>
      <w:r>
        <w:t xml:space="preserve">C) </w:t>
      </w:r>
      <w:r>
        <w:t>Adotar conexões roscadas (com adaptadores) nas interfaces com válvulas e manter a soldagem térmica apenas nas emendas entre tubos em linha</w:t>
      </w:r>
    </w:p>
    <w:p>
      <w:pPr>
        <w:spacing w:after="40"/>
        <w:ind w:left="360"/>
      </w:pPr>
      <w:r>
        <w:rPr>
          <w:b/>
        </w:rPr>
        <w:t xml:space="preserve">D) </w:t>
      </w:r>
      <w:r>
        <w:rPr>
          <w:b/>
        </w:rPr>
        <w:t>Realizar as uniões permanentes entre tubos e conexões de PEAD por soldagem térmica e adotar ligação flangeada nas interfaces onde houver válvulas</w:t>
      </w:r>
    </w:p>
    <w:p>
      <w:pPr>
        <w:spacing w:before="200" w:after="80"/>
      </w:pPr>
      <w:r>
        <w:rPr>
          <w:b/>
        </w:rPr>
        <w:t xml:space="preserve">1727. </w:t>
      </w:r>
      <w:r>
        <w:t>Na interface entre a rede de drenagem fechada e a base da chaminé de flare existe um selo d’água para impedir o retrocesso de chama para o coletor. Em condições de baixa vazão de gás, o operador percebe oscilações periódicas na descarga da tocha, com chama instável. Qual ação é mais adequada para atenuar essas oscilações sem comprometer a função de bloqueio do selo?</w:t>
      </w:r>
    </w:p>
    <w:p>
      <w:pPr>
        <w:spacing w:after="40"/>
        <w:ind w:left="360"/>
      </w:pPr>
      <w:r>
        <w:rPr>
          <w:b/>
        </w:rPr>
        <w:t xml:space="preserve">A) </w:t>
      </w:r>
      <w:r>
        <w:rPr>
          <w:b/>
        </w:rPr>
        <w:t>Instalar um dispositivo de amortecimento de variações de fluxo, de modo a estabilizar a passagem do gás através do selo d’água</w:t>
      </w:r>
    </w:p>
    <w:p>
      <w:pPr>
        <w:spacing w:after="40"/>
        <w:ind w:left="360"/>
      </w:pPr>
      <w:r>
        <w:t xml:space="preserve">B) </w:t>
      </w:r>
      <w:r>
        <w:t>Aumentar o nível/altura de coluna líquida do selo d’água para elevar a perda de carga e, assim, eliminar a instabilidade na ponta da chaminé</w:t>
      </w:r>
    </w:p>
    <w:p>
      <w:pPr>
        <w:spacing w:after="40"/>
        <w:ind w:left="360"/>
      </w:pPr>
      <w:r>
        <w:t xml:space="preserve">C) </w:t>
      </w:r>
      <w:r>
        <w:t>Substituir o selo d’água por um trecho de tubulação com declividade, utilizando o acúmulo de condensado como barreira equivalente contra retrocesso de chama</w:t>
      </w:r>
    </w:p>
    <w:p>
      <w:pPr>
        <w:spacing w:after="40"/>
        <w:ind w:left="360"/>
      </w:pPr>
      <w:r>
        <w:t xml:space="preserve">D) </w:t>
      </w:r>
      <w:r>
        <w:t>Realocar a função de selagem para montante do coletor-tronco, de forma a desacoplar a chaminé das variações de vazão observadas na rede</w:t>
      </w:r>
    </w:p>
    <w:p>
      <w:pPr>
        <w:spacing w:before="200" w:after="80"/>
      </w:pPr>
      <w:r>
        <w:rPr>
          <w:b/>
        </w:rPr>
        <w:t xml:space="preserve">1728. </w:t>
      </w:r>
      <w:r>
        <w:t>Um separador de condensado está integrado a uma bomba de transferência que envia o líquido a um reservatório. Ocorreram alarmes de vibração na bomba e oscilações rápidas de corrente, associadas a episódios de carregamento de gás na sucção. Considerando boas práticas de integração entre separador, bomba e rede de drenagem, qual conjunto de medidas tende a ser mais eficaz para evitar recorrência?</w:t>
      </w:r>
    </w:p>
    <w:p>
      <w:pPr>
        <w:spacing w:after="40"/>
        <w:ind w:left="360"/>
      </w:pPr>
      <w:r>
        <w:t xml:space="preserve">A) </w:t>
      </w:r>
      <w:r>
        <w:t>Instalar válvula de retenção na descarga da bomba e reduzir os pontos de drenagem, concentrando a coleta em um único ramal para minimizar a entrada de gás na rede</w:t>
      </w:r>
    </w:p>
    <w:p>
      <w:pPr>
        <w:spacing w:after="40"/>
        <w:ind w:left="360"/>
      </w:pPr>
      <w:r>
        <w:t xml:space="preserve">B) </w:t>
      </w:r>
      <w:r>
        <w:t>Adicionar ventilação no reservatório de destino e manter a bomba em operação contínua, usando o tanque como pulmão para estabilizar a linha mesmo com gás no separador</w:t>
      </w:r>
    </w:p>
    <w:p>
      <w:pPr>
        <w:spacing w:after="40"/>
        <w:ind w:left="360"/>
      </w:pPr>
      <w:r>
        <w:rPr>
          <w:b/>
        </w:rPr>
        <w:t xml:space="preserve">C) </w:t>
      </w:r>
      <w:r>
        <w:rPr>
          <w:b/>
        </w:rPr>
        <w:t>Instalar medição de nível no separador e intertravamentos com a bomba e as válvulas de drenagem, comandando drenagem por nível/tempo para evitar sucção com gás</w:t>
      </w:r>
    </w:p>
    <w:p>
      <w:pPr>
        <w:spacing w:after="40"/>
        <w:ind w:left="360"/>
      </w:pPr>
      <w:r>
        <w:t xml:space="preserve">D) </w:t>
      </w:r>
      <w:r>
        <w:t>Aumentar a potência instalada e operar em maior vazão para reduzir o tempo de residência no separador, aceitando maior turbulência e variação de pressão na sucção</w:t>
      </w:r>
    </w:p>
    <w:p>
      <w:pPr>
        <w:spacing w:before="200" w:after="80"/>
      </w:pPr>
      <w:r>
        <w:rPr>
          <w:b/>
        </w:rPr>
        <w:t xml:space="preserve">1729. </w:t>
      </w:r>
      <w:r>
        <w:t>Em uma rede de drenagem fechada conectada ao flare, a unidade opera frequentemente em baixas vazões de gás e houve relatos de pulsação quando se usa selo hidráulico na base da chaminé. Além disso, a operação deseja aumentar a retenção de gotículas e hidrocarbonetos condensados que ainda chegam à interface com o flare. Qual alternativa de configuração tende a atender simultaneamente esses dois objetivos?</w:t>
      </w:r>
    </w:p>
    <w:p>
      <w:pPr>
        <w:spacing w:after="40"/>
        <w:ind w:left="360"/>
      </w:pPr>
      <w:r>
        <w:t xml:space="preserve">A) </w:t>
      </w:r>
      <w:r>
        <w:t>Aumentar a capacidade do separador de condensado principal e manter o selo na base da chaminé, concentrando a retenção apenas no separador</w:t>
      </w:r>
    </w:p>
    <w:p>
      <w:pPr>
        <w:spacing w:after="40"/>
        <w:ind w:left="360"/>
      </w:pPr>
      <w:r>
        <w:t xml:space="preserve">B) </w:t>
      </w:r>
      <w:r>
        <w:t>Substituir o selo hidráulico por uma válvula de controle no coletor, usando modulação de pressão para reduzir pulsação e evitar retorno ao coletor</w:t>
      </w:r>
    </w:p>
    <w:p>
      <w:pPr>
        <w:spacing w:after="40"/>
        <w:ind w:left="360"/>
      </w:pPr>
      <w:r>
        <w:t xml:space="preserve">C) </w:t>
      </w:r>
      <w:r>
        <w:t>Remover o selo hidráulico e operar com maior velocidade de gás na linha, reduzindo o tempo para formação de gotículas e estabilizando a tocha</w:t>
      </w:r>
    </w:p>
    <w:p>
      <w:pPr>
        <w:spacing w:after="40"/>
        <w:ind w:left="360"/>
      </w:pPr>
      <w:r>
        <w:rPr>
          <w:b/>
        </w:rPr>
        <w:t xml:space="preserve">D) </w:t>
      </w:r>
      <w:r>
        <w:rPr>
          <w:b/>
        </w:rPr>
        <w:t>Adotar um vaso de selagem externo (selo d’água) para impedir retorno de mistura e, adicionalmente, reter gotículas/condensados não separados</w:t>
      </w:r>
    </w:p>
    <w:p>
      <w:pPr>
        <w:spacing w:before="200" w:after="80"/>
      </w:pPr>
      <w:r>
        <w:rPr>
          <w:b/>
        </w:rPr>
        <w:t xml:space="preserve">1730. </w:t>
      </w:r>
      <w:r>
        <w:t>Durante a montagem de um ramal de uma rede de drenagem em PEAD em um FPSO, a equipe precisa instalar uma válvula para permitir isolamentos locais e manutenção futura. Considerando resistência mecânica e a necessidade de desmontagem em intervenções, qual solução de conexão é mais adequada na interface tubo–válvula?</w:t>
      </w:r>
    </w:p>
    <w:p>
      <w:pPr>
        <w:spacing w:after="40"/>
        <w:ind w:left="360"/>
      </w:pPr>
      <w:r>
        <w:t xml:space="preserve">A) </w:t>
      </w:r>
      <w:r>
        <w:t>Utilizar união roscada direta no PEAD, de forma a permitir retirada rápida da válvula sem necessidade de componentes adicionais</w:t>
      </w:r>
    </w:p>
    <w:p>
      <w:pPr>
        <w:spacing w:after="40"/>
        <w:ind w:left="360"/>
      </w:pPr>
      <w:r>
        <w:t xml:space="preserve">B) </w:t>
      </w:r>
      <w:r>
        <w:t>Executar soldagem térmica entre o PEAD e o corpo da válvula, mantendo uma junta permanente para reduzir pontos potenciais de vazamento</w:t>
      </w:r>
    </w:p>
    <w:p>
      <w:pPr>
        <w:spacing w:after="40"/>
        <w:ind w:left="360"/>
      </w:pPr>
      <w:r>
        <w:t xml:space="preserve">C) </w:t>
      </w:r>
      <w:r>
        <w:t>Conectar a válvula por colagem química no PEAD, evitando aquecimento local e reduzindo risco de deformação do tubo</w:t>
      </w:r>
    </w:p>
    <w:p>
      <w:pPr>
        <w:spacing w:after="40"/>
        <w:ind w:left="360"/>
      </w:pPr>
      <w:r>
        <w:rPr>
          <w:b/>
        </w:rPr>
        <w:t xml:space="preserve">D) </w:t>
      </w:r>
      <w:r>
        <w:rPr>
          <w:b/>
        </w:rPr>
        <w:t>Empregar conexão flangeada na interface com a válvula, mantendo soldagem térmica para as uniões PEAD–PEAD ao longo do ramal</w:t>
      </w:r>
    </w:p>
    <w:p>
      <w:pPr>
        <w:spacing w:before="200" w:after="80"/>
      </w:pPr>
      <w:r>
        <w:rPr>
          <w:b/>
        </w:rPr>
        <w:t xml:space="preserve">1731. </w:t>
      </w:r>
      <w:r>
        <w:t>Durante o comissionamento de uma rede fechada de drenagem de condensados em um FPSO, a equipe observa oscilações rápidas de pressão no coletor quando a vazão de gás é baixa, com instabilidade perceptível no bico da tocha. O arranjo instalado possui selo d’água (selo hidráulico) na base da chaminé. Qual modificação tende a atuar na causa mais provável dessas oscilações, preservando a função de selagem/antirretorno?</w:t>
      </w:r>
    </w:p>
    <w:p>
      <w:pPr>
        <w:spacing w:after="40"/>
        <w:ind w:left="360"/>
      </w:pPr>
      <w:r>
        <w:t xml:space="preserve">A) </w:t>
      </w:r>
      <w:r>
        <w:t>Aumentar a quantidade de válvulas de isolamento por sub-ramal e operar essas válvulas para introduzir perdas distribuídas, com o objetivo de atenuar a pulsação percebida no bico da tocha</w:t>
      </w:r>
    </w:p>
    <w:p>
      <w:pPr>
        <w:spacing w:after="40"/>
        <w:ind w:left="360"/>
      </w:pPr>
      <w:r>
        <w:rPr>
          <w:b/>
        </w:rPr>
        <w:t xml:space="preserve">B) </w:t>
      </w:r>
      <w:r>
        <w:rPr>
          <w:b/>
        </w:rPr>
        <w:t>Manter o selo d’água na base da chaminé e instalar um dispositivo de amortecimento de pulsos (volume/acumulador apropriado) associado ao trecho do selo, para reduzir o escoamento intermitente do gás em baixas vazões</w:t>
      </w:r>
    </w:p>
    <w:p>
      <w:pPr>
        <w:spacing w:after="40"/>
        <w:ind w:left="360"/>
      </w:pPr>
      <w:r>
        <w:t xml:space="preserve">C) </w:t>
      </w:r>
      <w:r>
        <w:t>Reposicionar o ponto de separação de condensado e o retorno ao selo hidráulico para a extremidade mais distante do coletor, buscando reduzir a sensibilidade do sistema a variações de vazão</w:t>
      </w:r>
    </w:p>
    <w:p>
      <w:pPr>
        <w:spacing w:after="40"/>
        <w:ind w:left="360"/>
      </w:pPr>
      <w:r>
        <w:t xml:space="preserve">D) </w:t>
      </w:r>
      <w:r>
        <w:t>Manter a selagem apenas no separador de condensado principal e inserir uma restrição fixa (placa de orifício) na linha para a chaminé como forma de “amortecer” as variações em baixa vazão</w:t>
      </w:r>
    </w:p>
    <w:p>
      <w:pPr>
        <w:spacing w:before="200" w:after="80"/>
      </w:pPr>
      <w:r>
        <w:rPr>
          <w:b/>
        </w:rPr>
        <w:t xml:space="preserve">1732. </w:t>
      </w:r>
      <w:r>
        <w:t>Na expansão de uma rede de drenagem com coletor‑tronco, ramais e sub‑ramais, a equipe precisa escolher um critério de traçado para reduzir retenção de condensado e deixar a operação (incluindo instrumentação e controle) mais simples. Qual arranjo é mais coerente com esse objetivo?</w:t>
      </w:r>
    </w:p>
    <w:p>
      <w:pPr>
        <w:spacing w:after="40"/>
        <w:ind w:left="360"/>
      </w:pPr>
      <w:r>
        <w:t xml:space="preserve">A) </w:t>
      </w:r>
      <w:r>
        <w:t>Priorizar percursos com trechos praticamente horizontais no coletor‑tronco e usar válvulas de controle em cada ramal para ajustar vazões de gás e mitigar a formação de bolsões líquidos por intervenção operacional.</w:t>
      </w:r>
    </w:p>
    <w:p>
      <w:pPr>
        <w:spacing w:after="40"/>
        <w:ind w:left="360"/>
      </w:pPr>
      <w:r>
        <w:rPr>
          <w:b/>
        </w:rPr>
        <w:t xml:space="preserve">B) </w:t>
      </w:r>
      <w:r>
        <w:rPr>
          <w:b/>
        </w:rPr>
        <w:t>Adotar inclinação sem inversões ao longo da rede, conduzindo o líquido para um único vaso separador/retentor, concentrando a medição e o controle de nível e permitindo implementar a função de selo hidráulico nesse ponto.</w:t>
      </w:r>
    </w:p>
    <w:p>
      <w:pPr>
        <w:spacing w:after="40"/>
        <w:ind w:left="360"/>
      </w:pPr>
      <w:r>
        <w:t xml:space="preserve">C) </w:t>
      </w:r>
      <w:r>
        <w:t>Instalar bombas de transferência em cada sub‑ramal e definir a declividade do coletor‑tronco principalmente para o escoamento do gás, mantendo pontos de separação e selagem hidráulica distribuídos para estabilizar o nível em diferentes regiões.</w:t>
      </w:r>
    </w:p>
    <w:p>
      <w:pPr>
        <w:spacing w:after="40"/>
        <w:ind w:left="360"/>
      </w:pPr>
      <w:r>
        <w:t xml:space="preserve">D) </w:t>
      </w:r>
      <w:r>
        <w:t>Distribuir dois ou mais vasos/pontos de separação de condensado ao longo do coletor‑tronco e manter cada trecho com declividade dedicada para o separador mais próximo, permitindo controles de nível locais e reduzindo o volume acumulado por trecho.</w:t>
      </w:r>
    </w:p>
    <w:p>
      <w:pPr>
        <w:spacing w:before="200" w:after="80"/>
      </w:pPr>
      <w:r>
        <w:rPr>
          <w:b/>
        </w:rPr>
        <w:t xml:space="preserve">1733. </w:t>
      </w:r>
      <w:r>
        <w:t>Na definição de materiais e interfaces de uma rede de drenagem em PEAD, a equipe precisa conciliar robustez mecânica, boa vedação e possibilidade de intervenção, principalmente nos trechos com válvulas para isolamento de setores. Qual configuração de união costuma atender melhor a esse equilíbrio?</w:t>
      </w:r>
    </w:p>
    <w:p>
      <w:pPr>
        <w:spacing w:after="40"/>
        <w:ind w:left="360"/>
      </w:pPr>
      <w:r>
        <w:rPr>
          <w:b/>
        </w:rPr>
        <w:t xml:space="preserve">A) </w:t>
      </w:r>
      <w:r>
        <w:rPr>
          <w:b/>
        </w:rPr>
        <w:t>Empregar soldagem por termofusão nas ligações entre componentes de PEAD (tubos e conexões) e usar interface flangeada nos pontos de conexão com as válvulas, permitindo desmontagem e boa resistência mecânica</w:t>
      </w:r>
    </w:p>
    <w:p>
      <w:pPr>
        <w:spacing w:after="40"/>
        <w:ind w:left="360"/>
      </w:pPr>
      <w:r>
        <w:t xml:space="preserve">B) </w:t>
      </w:r>
      <w:r>
        <w:t>Priorizar soldagem térmica/termofusão também nas interfaces com as válvulas, reduzindo o uso de juntas desmontáveis e concentrando a manutenção em inspeções de solda e de vedação do corpo da válvula</w:t>
      </w:r>
    </w:p>
    <w:p>
      <w:pPr>
        <w:spacing w:after="40"/>
        <w:ind w:left="360"/>
      </w:pPr>
      <w:r>
        <w:t xml:space="preserve">C) </w:t>
      </w:r>
      <w:r>
        <w:t>Adotar predominantemente conexões flangeadas ao longo da rede (inclusive entre trechos de PEAD), padronizando a montagem e facilitando desmontagens, ainda que aumente o número de juntas e caminhos potenciais de fuga</w:t>
      </w:r>
    </w:p>
    <w:p>
      <w:pPr>
        <w:spacing w:after="40"/>
        <w:ind w:left="360"/>
      </w:pPr>
      <w:r>
        <w:t xml:space="preserve">D) </w:t>
      </w:r>
      <w:r>
        <w:t>Preferir juntas flangeadas entre trechos de tubulação em PEAD e realizar a ligação às válvulas por soldagem térmica/termofusão com adaptadores, buscando reduzir necessidade de reaperto e ajustes nas interfaces</w:t>
      </w:r>
    </w:p>
    <w:p>
      <w:pPr>
        <w:spacing w:before="200" w:after="80"/>
      </w:pPr>
      <w:r>
        <w:rPr>
          <w:b/>
        </w:rPr>
        <w:t xml:space="preserve">1734. </w:t>
      </w:r>
      <w:r>
        <w:t>Em um FPSO, a rede de drenagem fechada de vapores e condensados está apresentando aumento de perda de carga e instabilidade de vazão em alguns ramais. Em inspeção de campo, foram identificados dois “pontos baixos” em trechos distintos, com acúmulo intermitente de líquido e liberação súbita (“slugging”) para o coletor-tronco. Considerando o arranjo recomendado para escoamento por gravidade e controle de condensados, qual alteração de layout tende a endereçar mais diretamente a causa do problema?</w:t>
      </w:r>
    </w:p>
    <w:p>
      <w:pPr>
        <w:spacing w:after="40"/>
        <w:ind w:left="360"/>
      </w:pPr>
      <w:r>
        <w:t xml:space="preserve">A) </w:t>
      </w:r>
      <w:r>
        <w:t>Instalar válvulas de retenção nos ramais para impedir retrocesso de gás e estabilizar o escoamento nos trechos com acúmulo de líquido</w:t>
      </w:r>
    </w:p>
    <w:p>
      <w:pPr>
        <w:spacing w:after="40"/>
        <w:ind w:left="360"/>
      </w:pPr>
      <w:r>
        <w:t xml:space="preserve">B) </w:t>
      </w:r>
      <w:r>
        <w:t>Aumentar o diâmetro do coletor-tronco para reduzir a velocidade do gás e diminuir a tendência de arraste de líquido nos pontos baixos</w:t>
      </w:r>
    </w:p>
    <w:p>
      <w:pPr>
        <w:spacing w:after="40"/>
        <w:ind w:left="360"/>
      </w:pPr>
      <w:r>
        <w:t xml:space="preserve">C) </w:t>
      </w:r>
      <w:r>
        <w:t>Distribuir pequenos vasos de drenagem nos pontos baixos de cada ramal, mantendo o restante do traçado sem ajuste de declividade</w:t>
      </w:r>
    </w:p>
    <w:p>
      <w:pPr>
        <w:spacing w:after="40"/>
        <w:ind w:left="360"/>
      </w:pPr>
      <w:r>
        <w:rPr>
          <w:b/>
        </w:rPr>
        <w:t xml:space="preserve">D) </w:t>
      </w:r>
      <w:r>
        <w:rPr>
          <w:b/>
        </w:rPr>
        <w:t>Rever o traçado para garantir declividade contínua até um único ponto separador de condensado, evitando bolsões líquidos ao longo dos ramais</w:t>
      </w:r>
    </w:p>
    <w:p>
      <w:pPr>
        <w:spacing w:before="200" w:after="80"/>
      </w:pPr>
      <w:r>
        <w:rPr>
          <w:b/>
        </w:rPr>
        <w:t xml:space="preserve">1735. </w:t>
      </w:r>
      <w:r>
        <w:t>Na partida de um sistema de queima (flare) de um FPSO, a equipe observa chama oscilando (fluxo pulsante no bico da tocha) quando a vazão de gás enviada ao flare é baixa. O arranjo inclui selo hidráulico na base da chaminé para evitar retorno de chama ao coletor. Mantida a filosofia de selo na base, qual medida de projeto/operacional é mais coerente para mitigar a oscilação observada?</w:t>
      </w:r>
    </w:p>
    <w:p>
      <w:pPr>
        <w:spacing w:after="40"/>
        <w:ind w:left="360"/>
      </w:pPr>
      <w:r>
        <w:t xml:space="preserve">A) </w:t>
      </w:r>
      <w:r>
        <w:t>Reduzir a seção da linha de chegada ao flare para aumentar a velocidade do gás e estabilizar a chama no bico</w:t>
      </w:r>
    </w:p>
    <w:p>
      <w:pPr>
        <w:spacing w:after="40"/>
        <w:ind w:left="360"/>
      </w:pPr>
      <w:r>
        <w:t xml:space="preserve">B) </w:t>
      </w:r>
      <w:r>
        <w:t>Elevar o nível operacional do selo hidráulico para aumentar a coluna líquida e reduzir a passagem de gás com instabilidade</w:t>
      </w:r>
    </w:p>
    <w:p>
      <w:pPr>
        <w:spacing w:after="40"/>
        <w:ind w:left="360"/>
      </w:pPr>
      <w:r>
        <w:t xml:space="preserve">C) </w:t>
      </w:r>
      <w:r>
        <w:t>Substituir o selo hidráulico por um trecho de linha seca com instrumentação de pressão e temperatura para detectar condições de retorno de chama</w:t>
      </w:r>
    </w:p>
    <w:p>
      <w:pPr>
        <w:spacing w:after="40"/>
        <w:ind w:left="360"/>
      </w:pPr>
      <w:r>
        <w:rPr>
          <w:b/>
        </w:rPr>
        <w:t xml:space="preserve">D) </w:t>
      </w:r>
      <w:r>
        <w:rPr>
          <w:b/>
        </w:rPr>
        <w:t>Incluir um acalmador de pulsação para suavizar a passagem do gás através do selo hidráulico em baixas vazões</w:t>
      </w:r>
    </w:p>
    <w:p>
      <w:pPr>
        <w:spacing w:before="200" w:after="80"/>
      </w:pPr>
      <w:r>
        <w:rPr>
          <w:b/>
        </w:rPr>
        <w:t xml:space="preserve">1736. </w:t>
      </w:r>
      <w:r>
        <w:t>Na partida de uma rede de drenagem (aberta/fechada) em um FPSO, observa-se aumento intermitente da queda de pressão e chegada em “golfadas” ao vaso de drenagem. A inspeção indica retenção de condensado em pontos baixos do coletor-tronco e dos ramais, sugerindo bolsões de líquido que dificultam o escoamento e perturbam o transporte de gás. Qual modificação de ARRANJO da tubulação é mais indicada para mitigar a causa mais provável desse comportamento, mantendo o escoamento gravitacional do condensado e a condução do gás?</w:t>
      </w:r>
    </w:p>
    <w:p>
      <w:pPr>
        <w:spacing w:after="40"/>
        <w:ind w:left="360"/>
      </w:pPr>
      <w:r>
        <w:t xml:space="preserve">A) </w:t>
      </w:r>
      <w:r>
        <w:t>Aumentar o diâmetro do coletor-tronco e ajustar apenas as inclinações nos ramais, visando diminuir a velocidade do gás e evitar que bolsões se formem nos trechos existentes de menor declividade</w:t>
      </w:r>
    </w:p>
    <w:p>
      <w:pPr>
        <w:spacing w:after="40"/>
        <w:ind w:left="360"/>
      </w:pPr>
      <w:r>
        <w:rPr>
          <w:b/>
        </w:rPr>
        <w:t xml:space="preserve">B) </w:t>
      </w:r>
      <w:r>
        <w:rPr>
          <w:b/>
        </w:rPr>
        <w:t>Readequar o roteamento para eliminar pontos baixos/contra-inclinações e garantir uma inclinação efetiva ao longo do percurso, direcionando o condensado por gravidade até um único separador/vaso de coleta, reduzindo a formação de bolsões</w:t>
      </w:r>
    </w:p>
    <w:p>
      <w:pPr>
        <w:spacing w:after="40"/>
        <w:ind w:left="360"/>
      </w:pPr>
      <w:r>
        <w:t xml:space="preserve">C) </w:t>
      </w:r>
      <w:r>
        <w:t>Manter o traçado com os pontos baixos atuais, mas inserir pontos de drenagem manual/intermediários nos ramais e no coletor para remoção periódica de condensado, preservando a convergência para o vaso de drenagem</w:t>
      </w:r>
    </w:p>
    <w:p>
      <w:pPr>
        <w:spacing w:after="40"/>
        <w:ind w:left="360"/>
      </w:pPr>
      <w:r>
        <w:t xml:space="preserve">D) </w:t>
      </w:r>
      <w:r>
        <w:t>Instalar válvulas de controle nos ramais e no coletor-tronco para elevar a perda de carga distribuída e, assim, reduzir a variação de pressão associada às golfadas, mantendo o traçado e a declividade atuais</w:t>
      </w:r>
    </w:p>
    <w:p>
      <w:pPr>
        <w:spacing w:before="200" w:after="80"/>
      </w:pPr>
      <w:r>
        <w:rPr>
          <w:b/>
        </w:rPr>
        <w:t xml:space="preserve">1737. </w:t>
      </w:r>
      <w:r>
        <w:t>Na montagem de um sistema de drenagem com dutos flexíveis em PEAD em um FPSO, parte da rede precisa se conectar a válvulas de bloqueio para permitir isolamento por região e manutenção. Considerando robustez mecânica e viabilidade de manutenção, qual combinação de método de união é mais consistente para essas interfaces?</w:t>
      </w:r>
    </w:p>
    <w:p>
      <w:pPr>
        <w:spacing w:after="40"/>
        <w:ind w:left="360"/>
      </w:pPr>
      <w:r>
        <w:t xml:space="preserve">A) </w:t>
      </w:r>
      <w:r>
        <w:t>Adotar acoplamentos mecânicos do tipo luva em toda a rede, incluindo as interfaces com válvulas, para padronizar o processo de montagem</w:t>
      </w:r>
    </w:p>
    <w:p>
      <w:pPr>
        <w:spacing w:after="40"/>
        <w:ind w:left="360"/>
      </w:pPr>
      <w:r>
        <w:t xml:space="preserve">B) </w:t>
      </w:r>
      <w:r>
        <w:t>Usar conexões roscadas nas uniões PEAD–PEAD e manter juntas soldadas nas interfaces com válvulas para reduzir pontos de vazamento</w:t>
      </w:r>
    </w:p>
    <w:p>
      <w:pPr>
        <w:spacing w:after="40"/>
        <w:ind w:left="360"/>
      </w:pPr>
      <w:r>
        <w:rPr>
          <w:b/>
        </w:rPr>
        <w:t xml:space="preserve">C) </w:t>
      </w:r>
      <w:r>
        <w:rPr>
          <w:b/>
        </w:rPr>
        <w:t>Realizar soldagem térmica nas uniões PEAD–PEAD e usar conexão flangeada nas interfaces com válvulas</w:t>
      </w:r>
    </w:p>
    <w:p>
      <w:pPr>
        <w:spacing w:after="40"/>
        <w:ind w:left="360"/>
      </w:pPr>
      <w:r>
        <w:t xml:space="preserve">D) </w:t>
      </w:r>
      <w:r>
        <w:t>Empregar adesivo/solvente nas uniões PEAD–PEAD e usar união tipo compressão nas interfaces com válvulas para facilitar desmontagem</w:t>
      </w:r>
    </w:p>
    <w:p>
      <w:pPr>
        <w:spacing w:before="200" w:after="80"/>
      </w:pPr>
      <w:r>
        <w:rPr>
          <w:b/>
        </w:rPr>
        <w:t xml:space="preserve">1738. </w:t>
      </w:r>
      <w:r>
        <w:t>No projeto de uma rede de drenagem com formação de condensado, estão em avaliação duas arquiteturas: (i) coletar os ramais em um vaso separador de condensado central (ponto único de coleta) e (ii) instalar separadores menores por área antes da reunião do gás. À luz dos requisitos de declividade ao longo dos ramais, do controle operacional de nível e da necessidade de um selo hidráulico efetivo, qual argumento sustenta de forma mais direta a escolha pela alternativa (i)?</w:t>
      </w:r>
    </w:p>
    <w:p>
      <w:pPr>
        <w:spacing w:after="40"/>
        <w:ind w:left="360"/>
      </w:pPr>
      <w:r>
        <w:t xml:space="preserve">A) </w:t>
      </w:r>
      <w:r>
        <w:t>A adoção de um vaso central torna o requisito de declividade menos crítico nos ramais, porque o volume do equipamento absorve oscilações e permite a permanência de bolsões de líquido sem impactos relevantes na queda de pressão da rede</w:t>
      </w:r>
    </w:p>
    <w:p>
      <w:pPr>
        <w:spacing w:after="40"/>
        <w:ind w:left="360"/>
      </w:pPr>
      <w:r>
        <w:rPr>
          <w:b/>
        </w:rPr>
        <w:t xml:space="preserve">B) </w:t>
      </w:r>
      <w:r>
        <w:rPr>
          <w:b/>
        </w:rPr>
        <w:t>A adoção de um vaso central como ponto de coleta concentra a gestão de nível e permite que o próprio equipamento seja configurado para atuar como selo d’água, desde que os ramais sejam lançados com inclinações contínuas até esse ponto</w:t>
      </w:r>
    </w:p>
    <w:p>
      <w:pPr>
        <w:spacing w:after="40"/>
        <w:ind w:left="360"/>
      </w:pPr>
      <w:r>
        <w:t xml:space="preserve">C) </w:t>
      </w:r>
      <w:r>
        <w:t>A adoção de um vaso central favorece o desempenho do selo hidráulico por reduzir a necessidade de acompanhar variações de vazão e composição por região, uma vez que a mistura a montante tende a homogeneizar o escoamento bifásico</w:t>
      </w:r>
    </w:p>
    <w:p>
      <w:pPr>
        <w:spacing w:after="40"/>
        <w:ind w:left="360"/>
      </w:pPr>
      <w:r>
        <w:t xml:space="preserve">D) </w:t>
      </w:r>
      <w:r>
        <w:t>A adoção de um vaso central tende a simplificar o controle operacional ao permitir dispensar válvulas de isolamento e pontos de medição nos sub-ramais, mantendo o controle de drenagem essencialmente pelo nível do separador</w:t>
      </w:r>
    </w:p>
    <w:p>
      <w:pPr>
        <w:spacing w:before="200" w:after="80"/>
      </w:pPr>
      <w:r>
        <w:rPr>
          <w:b/>
        </w:rPr>
        <w:t xml:space="preserve">1739. </w:t>
      </w:r>
      <w:r>
        <w:t>Uma unidade planeja interligar um sistema de drenagem fechada a uma interface com flare. O objetivo é manter a barreira contra retorno de chama/mistura explosiva, reduzir pulsação observada em baixas vazões e ainda reter gotículas/hidrocarbonetos condensados que possam escapar do separador principal. Qual arranjo tende a atender melhor a esse conjunto de requisitos, mantendo operabilidade (drenagem, instrumentação e alívio) adequada?</w:t>
      </w:r>
    </w:p>
    <w:p>
      <w:pPr>
        <w:spacing w:after="40"/>
        <w:ind w:left="360"/>
      </w:pPr>
      <w:r>
        <w:t xml:space="preserve">A) </w:t>
      </w:r>
      <w:r>
        <w:t>Direcionar a drenagem para um reservatório ventilado e usar a ventilação do reservatório como caminho preferencial de alívio, reduzindo a necessidade de elementos dedicados de selagem</w:t>
      </w:r>
    </w:p>
    <w:p>
      <w:pPr>
        <w:spacing w:after="40"/>
        <w:ind w:left="360"/>
      </w:pPr>
      <w:r>
        <w:rPr>
          <w:b/>
        </w:rPr>
        <w:t xml:space="preserve">B) </w:t>
      </w:r>
      <w:r>
        <w:rPr>
          <w:b/>
        </w:rPr>
        <w:t>Adotar um vaso de selagem (selo d’água) externo, com sensores de nível, acesso a drenagem manual/automática e dispositivos de alívio, atuando como barreira e retentor adicional de gotículas/condensados</w:t>
      </w:r>
    </w:p>
    <w:p>
      <w:pPr>
        <w:spacing w:after="40"/>
        <w:ind w:left="360"/>
      </w:pPr>
      <w:r>
        <w:t xml:space="preserve">C) </w:t>
      </w:r>
      <w:r>
        <w:t>Substituir o selo hidráulico por válvulas de bloqueio automático na linha de coleta, priorizando isolamento rápido e transferindo a função de barreira para a atuação das válvulas</w:t>
      </w:r>
    </w:p>
    <w:p>
      <w:pPr>
        <w:spacing w:after="40"/>
        <w:ind w:left="360"/>
      </w:pPr>
      <w:r>
        <w:t xml:space="preserve">D) </w:t>
      </w:r>
      <w:r>
        <w:t>Manter apenas um selo hidráulico na base da chaminé e ajustar o setpoint de nível para a condição de baixa vazão, usando o próprio selo como único elemento de retenção de gotículas</w:t>
      </w:r>
    </w:p>
    <w:p>
      <w:pPr>
        <w:spacing w:before="200" w:after="80"/>
      </w:pPr>
      <w:r>
        <w:rPr>
          <w:b/>
        </w:rPr>
        <w:t xml:space="preserve">1740. </w:t>
      </w:r>
      <w:r>
        <w:t>Em um FPSO, a rede de drenagem fechada de linhas de alívio/ventação vem apresentando variações de vazão de gás e formação intermitente de “tampões” de líquido, com aumento de perda de carga e retorno de líquido para alguns ramais. Ao revisar o arranjo, a equipe observa que há trechos com declividade alternando (sobe/desce) e múltiplos pontos de acúmulo. Qual ajuste de filosofia de traçado tende a reduzir esse comportamento e facilitar o controle operacional?</w:t>
      </w:r>
    </w:p>
    <w:p>
      <w:pPr>
        <w:spacing w:after="40"/>
        <w:ind w:left="360"/>
      </w:pPr>
      <w:r>
        <w:t xml:space="preserve">A) </w:t>
      </w:r>
      <w:r>
        <w:t>Priorizar trajetos mais curtos entre fontes e a chaminé, ainda que com sifonamentos locais, compensando com maior número de pontos de drenagem manual.</w:t>
      </w:r>
    </w:p>
    <w:p>
      <w:pPr>
        <w:spacing w:after="40"/>
        <w:ind w:left="360"/>
      </w:pPr>
      <w:r>
        <w:rPr>
          <w:b/>
        </w:rPr>
        <w:t xml:space="preserve">B) </w:t>
      </w:r>
      <w:r>
        <w:rPr>
          <w:b/>
        </w:rPr>
        <w:t>Reorganizar o traçado para manter declividade contínua conduzindo o condensado por gravidade até um único ponto separador de condensado, evitando bolsões líquidos ao longo da rede.</w:t>
      </w:r>
    </w:p>
    <w:p>
      <w:pPr>
        <w:spacing w:after="40"/>
        <w:ind w:left="360"/>
      </w:pPr>
      <w:r>
        <w:t xml:space="preserve">C) </w:t>
      </w:r>
      <w:r>
        <w:t>Distribuir pequenos separadores de condensado em cada ramal, mantendo a rede principal em nível para minimizar esforços de instalação e padronizar suportação.</w:t>
      </w:r>
    </w:p>
    <w:p>
      <w:pPr>
        <w:spacing w:after="40"/>
        <w:ind w:left="360"/>
      </w:pPr>
      <w:r>
        <w:t xml:space="preserve">D) </w:t>
      </w:r>
      <w:r>
        <w:t>Aumentar o diâmetro dos ramais e sub-ramais para reduzir velocidade do gás, aceitando trechos com declividades alternadas desde que o coletor-tronco esteja dimensionado para a vazão total.</w:t>
      </w:r>
    </w:p>
    <w:p>
      <w:pPr>
        <w:spacing w:before="200" w:after="80"/>
      </w:pPr>
      <w:r>
        <w:rPr>
          <w:b/>
        </w:rPr>
        <w:t xml:space="preserve">1741. </w:t>
      </w:r>
      <w:r>
        <w:t>Em um FPSO, estuda-se substituir o selo hidráulico na base da chaminé por um vaso de selagem (selo d’água) externo, mantendo a finalidade de evitar o retrocesso de chama/mistura inflamável para o coletor. Considerando que há histórico de carreamento de líquidos (gotículas e condensado) em direção ao flare, qual benefício operacional adicional melhor justifica essa alternativa?</w:t>
      </w:r>
    </w:p>
    <w:p>
      <w:pPr>
        <w:spacing w:after="40"/>
        <w:ind w:left="360"/>
      </w:pPr>
      <w:r>
        <w:t xml:space="preserve">A) </w:t>
      </w:r>
      <w:r>
        <w:t>O vaso de selagem externo pode substituir dispositivos de alívio do sistema, pois o líquido do selo atua como amortecedor suficiente para absorver variações de pressão e evitar sobrepressões no coletor e na chaminé.</w:t>
      </w:r>
    </w:p>
    <w:p>
      <w:pPr>
        <w:spacing w:after="40"/>
        <w:ind w:left="360"/>
      </w:pPr>
      <w:r>
        <w:t xml:space="preserve">B) </w:t>
      </w:r>
      <w:r>
        <w:t>O vaso de selagem externo permite relaxar o requisito de declividade contínua na rede de coleta, já que o condensado carregado pode ser removido independentemente do escoamento gravitacional ao ponto de drenagem.</w:t>
      </w:r>
    </w:p>
    <w:p>
      <w:pPr>
        <w:spacing w:after="40"/>
        <w:ind w:left="360"/>
      </w:pPr>
      <w:r>
        <w:t xml:space="preserve">C) </w:t>
      </w:r>
      <w:r>
        <w:t>O vaso de selagem externo tende a simplificar a instrumentação associada ao arraste de gotículas, pois a selagem por coluna d’água mantém o nível estável sem necessidade de medição e atuação de controle.</w:t>
      </w:r>
    </w:p>
    <w:p>
      <w:pPr>
        <w:spacing w:after="40"/>
        <w:ind w:left="360"/>
      </w:pPr>
      <w:r>
        <w:rPr>
          <w:b/>
        </w:rPr>
        <w:t xml:space="preserve">D) </w:t>
      </w:r>
      <w:r>
        <w:rPr>
          <w:b/>
        </w:rPr>
        <w:t>O vaso de selagem externo pode funcionar como um volume adicional de retenção/decantação, capturando parte do líquido arrastado que não foi removido a montante e reduzindo a chegada de fase líquida à chaminé.</w:t>
      </w:r>
    </w:p>
    <w:p>
      <w:pPr>
        <w:spacing w:before="200" w:after="80"/>
      </w:pPr>
      <w:r>
        <w:rPr>
          <w:b/>
        </w:rPr>
        <w:t xml:space="preserve">1742. </w:t>
      </w:r>
      <w:r>
        <w:t>Após uma parada de manutenção, a transferência de condensado do separador principal para o reservatório passou a ter cavitação e trips da bomba. A análise indica entrada de gás na sucção associada a oscilações de nível no vaso, e há risco de retorno de gás ao coletor durante eventos de drenagem. Qual conjunto de ações de projeto/automação é mais coerente para mitigar simultaneamente esses mecanismos, preservando a integridade do selo e a confiabilidade do bombeio?</w:t>
      </w:r>
    </w:p>
    <w:p>
      <w:pPr>
        <w:spacing w:after="40"/>
        <w:ind w:left="360"/>
      </w:pPr>
      <w:r>
        <w:t xml:space="preserve">A) </w:t>
      </w:r>
      <w:r>
        <w:t>Implementar equalização permanente de gás entre o topo do separador e o reservatório e comandar a drenagem principalmente por diferencial de pressão, buscando estabilizar o nível no vaso e evitar atuação por sobrepressão.</w:t>
      </w:r>
    </w:p>
    <w:p>
      <w:pPr>
        <w:spacing w:after="40"/>
        <w:ind w:left="360"/>
      </w:pPr>
      <w:r>
        <w:rPr>
          <w:b/>
        </w:rPr>
        <w:t xml:space="preserve">B) </w:t>
      </w:r>
      <w:r>
        <w:rPr>
          <w:b/>
        </w:rPr>
        <w:t>Integrar instrumentação e controle entre separador, drenagens e bomba (nível/pressão/temperatura, intertravamentos e lógica por nível/tempo) e prever respiro/alívio no reservatório, reduzindo arraste e retorno de gás.</w:t>
      </w:r>
    </w:p>
    <w:p>
      <w:pPr>
        <w:spacing w:after="40"/>
        <w:ind w:left="360"/>
      </w:pPr>
      <w:r>
        <w:t xml:space="preserve">C) </w:t>
      </w:r>
      <w:r>
        <w:t>Aumentar a potência do motor e a rotação de operação, mantendo a filosofia atual de sucção e drenagem, para compensar a presença de gás e diminuir a ocorrência de cavitação e trips.</w:t>
      </w:r>
    </w:p>
    <w:p>
      <w:pPr>
        <w:spacing w:after="40"/>
        <w:ind w:left="360"/>
      </w:pPr>
      <w:r>
        <w:t xml:space="preserve">D) </w:t>
      </w:r>
      <w:r>
        <w:t>Priorizar isolamento por ramais/regiões com válvulas manuais e rotina de drenagem programada, mantendo a bomba em comando local, de modo a reduzir variações de composição gasosa sem ampliar a automação de nível/pressão.</w:t>
      </w:r>
    </w:p>
    <w:p>
      <w:pPr>
        <w:spacing w:before="200" w:after="80"/>
      </w:pPr>
      <w:r>
        <w:rPr>
          <w:b/>
        </w:rPr>
        <w:t xml:space="preserve">1743. </w:t>
      </w:r>
      <w:r>
        <w:t>Na revisão de layout de uma rede de coleta de gases com condensação em um FPSO, a equipe precisa reduzir ocorrências de “bolsões” de líquido que aumentam a perda de carga e, em alguns casos, dificultam o escoamento de gás. Qual diretriz de arranjo e dimensionamento de declividades melhor endereça esse problema?</w:t>
      </w:r>
    </w:p>
    <w:p>
      <w:pPr>
        <w:spacing w:after="40"/>
        <w:ind w:left="360"/>
      </w:pPr>
      <w:r>
        <w:t xml:space="preserve">A) </w:t>
      </w:r>
      <w:r>
        <w:t>Criar dois pontos separadores em extremos opostos da rede para reduzir o comprimento de tubulação com líquido, mesmo que isso implique controle de níveis independente em mais de um local.</w:t>
      </w:r>
    </w:p>
    <w:p>
      <w:pPr>
        <w:spacing w:after="40"/>
        <w:ind w:left="360"/>
      </w:pPr>
      <w:r>
        <w:t xml:space="preserve">B) </w:t>
      </w:r>
      <w:r>
        <w:t>Aumentar a declividade ao máximo em todos os trechos para acelerar a remoção de líquido, aceitando variações de regime de escoamento como efeito operacional típico de redes com condensáveis.</w:t>
      </w:r>
    </w:p>
    <w:p>
      <w:pPr>
        <w:spacing w:after="40"/>
        <w:ind w:left="360"/>
      </w:pPr>
      <w:r>
        <w:rPr>
          <w:b/>
        </w:rPr>
        <w:t xml:space="preserve">C) </w:t>
      </w:r>
      <w:r>
        <w:rPr>
          <w:b/>
        </w:rPr>
        <w:t>Garantir declividades contínuas que conduzam o condensado por gravidade até um único ponto separador, dimensionando as inclinações para equilibrar drenagem de líquido e transporte de gás sem acúmulo de bolsões.</w:t>
      </w:r>
    </w:p>
    <w:p>
      <w:pPr>
        <w:spacing w:after="40"/>
        <w:ind w:left="360"/>
      </w:pPr>
      <w:r>
        <w:t xml:space="preserve">D) </w:t>
      </w:r>
      <w:r>
        <w:t>Prever trechos horizontais longos para estabilizar o escoamento do gás e instalar pequenos drenos distribuídos, mantendo a separação de condensado em múltiplos pontos ao longo da rede.</w:t>
      </w:r>
    </w:p>
    <w:p>
      <w:pPr>
        <w:spacing w:before="200" w:after="80"/>
      </w:pPr>
      <w:r>
        <w:rPr>
          <w:b/>
        </w:rPr>
        <w:t xml:space="preserve">1744. </w:t>
      </w:r>
      <w:r>
        <w:t>Após a implantação de um selo d’água (selo hidráulico) na base da chaminé de flare de um FPSO, foi percebida instabilidade no bico da tocha quando a vazão de gás fica baixa, associada a escoamento intermitente através do trecho de selagem. A equipe deseja manter a barreira contra retrocesso de chama/entrada de ar para o coletor e, ao mesmo tempo, reduzir a oscilação observada. Qual ação é mais alinhada a esse objetivo?</w:t>
      </w:r>
    </w:p>
    <w:p>
      <w:pPr>
        <w:spacing w:after="40"/>
        <w:ind w:left="360"/>
      </w:pPr>
      <w:r>
        <w:rPr>
          <w:b/>
        </w:rPr>
        <w:t xml:space="preserve">A) </w:t>
      </w:r>
      <w:r>
        <w:rPr>
          <w:b/>
        </w:rPr>
        <w:t>Instalar um amortecedor de pulsação (pulsation dampener) integrado ao arranjo do selo d’água, para regularizar o escoamento através da selagem sem perder a função de impedir o retrocesso para o coletor.</w:t>
      </w:r>
    </w:p>
    <w:p>
      <w:pPr>
        <w:spacing w:after="40"/>
        <w:ind w:left="360"/>
      </w:pPr>
      <w:r>
        <w:t xml:space="preserve">B) </w:t>
      </w:r>
      <w:r>
        <w:t>Ajustar as válvulas nos ramais a montante para operar com maior pressão no coletor, elevando a vazão no flare e minimizando a percepção de intermitência no bico da tocha, mantendo o selo d’água.</w:t>
      </w:r>
    </w:p>
    <w:p>
      <w:pPr>
        <w:spacing w:after="40"/>
        <w:ind w:left="360"/>
      </w:pPr>
      <w:r>
        <w:t xml:space="preserve">C) </w:t>
      </w:r>
      <w:r>
        <w:t>Substituir o selo d’água por uma válvula de retenção na linha do flare, mantendo a proteção contra retrocesso e estabilizando o bico da tocha em baixas vazões.</w:t>
      </w:r>
    </w:p>
    <w:p>
      <w:pPr>
        <w:spacing w:after="40"/>
        <w:ind w:left="360"/>
      </w:pPr>
      <w:r>
        <w:t xml:space="preserve">D) </w:t>
      </w:r>
      <w:r>
        <w:t>Adicionar pontos de drenagem de condensado e tomadas de instrumentação na linha do flare para reduzir a oscilação no bico da tocha, mantendo o selo d’água sem modificações no trecho de selagem.</w:t>
      </w:r>
    </w:p>
    <w:p>
      <w:pPr>
        <w:spacing w:before="200" w:after="80"/>
      </w:pPr>
      <w:r>
        <w:rPr>
          <w:b/>
        </w:rPr>
        <w:t xml:space="preserve">1745. </w:t>
      </w:r>
      <w:r>
        <w:t>Em um FPSO com flare aberto, observa-se pulsação no flare tip associada ao selo d’água instalado na base da chaminé, principalmente em condições de baixa vazão. Além disso, inspeções indicaram arraste de gotículas/condensados de hidrocarbonetos alcançando a região do selo. Considerando simultaneamente a prevenção de retrocesso de chama/entrada de ar e a estabilidade operacional do sistema, qual ajuste de arranjo é mais adequado para mitigar esses efeitos?</w:t>
      </w:r>
    </w:p>
    <w:p>
      <w:pPr>
        <w:spacing w:after="40"/>
        <w:ind w:left="360"/>
      </w:pPr>
      <w:r>
        <w:t xml:space="preserve">A) </w:t>
      </w:r>
      <w:r>
        <w:t>Alterar o padrão de conexões e vedação (por exemplo, ampliar o uso de flanges e melhorar estanqueidade) para minimizar eventual ingresso de ar; com menor diluição por ar, o selo d’água na base operaria com menos instabilidades e menor pulsação no flare tip.</w:t>
      </w:r>
    </w:p>
    <w:p>
      <w:pPr>
        <w:spacing w:after="40"/>
        <w:ind w:left="360"/>
      </w:pPr>
      <w:r>
        <w:rPr>
          <w:b/>
        </w:rPr>
        <w:t xml:space="preserve">B) </w:t>
      </w:r>
      <w:r>
        <w:rPr>
          <w:b/>
        </w:rPr>
        <w:t>Substituir o selo na base por um conjunto de selagem em vaso dedicado (instalado externamente), mantendo a barreira hidráulica contra retrocesso e incorporando retenção de gotículas/condensados, com tendência de reduzir a pulsação observada em baixas vazões.</w:t>
      </w:r>
    </w:p>
    <w:p>
      <w:pPr>
        <w:spacing w:after="40"/>
        <w:ind w:left="360"/>
      </w:pPr>
      <w:r>
        <w:t xml:space="preserve">C) </w:t>
      </w:r>
      <w:r>
        <w:t>Reconfigurar a rede para ter separadores de condensado distribuídos próximos aos ramais, mantendo o selo na base como barreira hidráulica principal; a segmentação do sistema diminui o inventário de líquido no coletor e estabiliza o escoamento no trecho de selagem.</w:t>
      </w:r>
    </w:p>
    <w:p>
      <w:pPr>
        <w:spacing w:after="40"/>
        <w:ind w:left="360"/>
      </w:pPr>
      <w:r>
        <w:t xml:space="preserve">D) </w:t>
      </w:r>
      <w:r>
        <w:t>Manter o selo na base e intensificar a drenagem ao longo do header com novos pontos de coleta, de modo a reduzir o carregamento de líquido até a chaminé; com isso, a pulsação no flare tip tende a ser resolvida sem alterar o arranjo de selagem.</w:t>
      </w:r>
    </w:p>
    <w:p>
      <w:pPr>
        <w:spacing w:before="200" w:after="80"/>
      </w:pPr>
      <w:r>
        <w:rPr>
          <w:b/>
        </w:rPr>
        <w:t xml:space="preserve">1746. </w:t>
      </w:r>
      <w:r>
        <w:t>Em um FPSO, durante a revisão do layout de uma rede de drenagem fechada para coleta de gás sujeito a condensação em ramais ao longo do convés, as simulações indicam pontos altos com retenção de líquido (bolsões), aumento de queda de pressão e partidas instáveis em alguns trechos. Qual alteração de arranjo é, em geral, a que mais endereça a causa raiz com maior impacto na operação?</w:t>
      </w:r>
    </w:p>
    <w:p>
      <w:pPr>
        <w:spacing w:after="40"/>
        <w:ind w:left="360"/>
      </w:pPr>
      <w:r>
        <w:rPr>
          <w:b/>
        </w:rPr>
        <w:t xml:space="preserve">A) </w:t>
      </w:r>
      <w:r>
        <w:rPr>
          <w:b/>
        </w:rPr>
        <w:t>Ajustar o roteamento para eliminar contraflechas e manter um perfil de inclinação favorável ao escoamento do condensado, conduzindo os ramais a um separador/vaso de condensado central, o que reduz a formação de bolsões e simplifica a gestão de nível</w:t>
      </w:r>
    </w:p>
    <w:p>
      <w:pPr>
        <w:spacing w:after="40"/>
        <w:ind w:left="360"/>
      </w:pPr>
      <w:r>
        <w:t xml:space="preserve">B) </w:t>
      </w:r>
      <w:r>
        <w:t>Preservar o traçado e as inclinações atuais e mitigar as perdas de carga ampliando apenas o diâmetro do coletor-tronco, deixando o manejo do condensado concentrado em drenos operacionais/ de manutenção nos pontos existentes</w:t>
      </w:r>
    </w:p>
    <w:p>
      <w:pPr>
        <w:spacing w:after="40"/>
        <w:ind w:left="360"/>
      </w:pPr>
      <w:r>
        <w:t xml:space="preserve">C) </w:t>
      </w:r>
      <w:r>
        <w:t>Segmentar a rede em vários pontos de coleta, instalando separadores menores junto a áreas do convés com maior probabilidade de condensação, mantendo parte dos ramais com inclinação pouco definida e compensando a perda de carga com restrições locais</w:t>
      </w:r>
    </w:p>
    <w:p>
      <w:pPr>
        <w:spacing w:after="40"/>
        <w:ind w:left="360"/>
      </w:pPr>
      <w:r>
        <w:t xml:space="preserve">D) </w:t>
      </w:r>
      <w:r>
        <w:t>Manter o arranjo geométrico e focar em ampliar tomadas de pressão/velocidade e rotinas de drenagem (manual ou por campanha) nos ramais, aceitando a presença de bolsões líquidos como condição operacional controlada</w:t>
      </w:r>
    </w:p>
    <w:p>
      <w:pPr>
        <w:spacing w:before="200" w:after="80"/>
      </w:pPr>
      <w:r>
        <w:rPr>
          <w:b/>
        </w:rPr>
        <w:t xml:space="preserve">1747. </w:t>
      </w:r>
      <w:r>
        <w:t>Após um evento de contaminação em um trecho do convés, a operação pretende manter a rede de drenagem do restante do FPSO em serviço, enquanto bloqueia o setor afetado e mede, de forma segregada, a vazão e a composição do gás proveniente daquela área. Qual característica de projeto da rede de coleta mais viabiliza essa estratégia?</w:t>
      </w:r>
    </w:p>
    <w:p>
      <w:pPr>
        <w:spacing w:after="40"/>
        <w:ind w:left="360"/>
      </w:pPr>
      <w:r>
        <w:t xml:space="preserve">A) </w:t>
      </w:r>
      <w:r>
        <w:t>Priorizar uniões permanentes por soldagem térmica em PEAD e reduzir o uso de flanges nas interfaces, pois essa escolha de montagem facilita a segregação operacional por região durante a contingência</w:t>
      </w:r>
    </w:p>
    <w:p>
      <w:pPr>
        <w:spacing w:after="40"/>
        <w:ind w:left="360"/>
      </w:pPr>
      <w:r>
        <w:t xml:space="preserve">B) </w:t>
      </w:r>
      <w:r>
        <w:t>Concentrar as válvulas de bloqueio no coletor-tronco e apoiar a avaliação por meio de alguns pontos de amostragem/instrumentação ao longo da rede, sem necessidade de isolamento por ramal</w:t>
      </w:r>
    </w:p>
    <w:p>
      <w:pPr>
        <w:spacing w:after="40"/>
        <w:ind w:left="360"/>
      </w:pPr>
      <w:r>
        <w:rPr>
          <w:b/>
        </w:rPr>
        <w:t xml:space="preserve">C) </w:t>
      </w:r>
      <w:r>
        <w:rPr>
          <w:b/>
        </w:rPr>
        <w:t>Distribuir válvulas de seccionamento/controle nos ramais e sub-ramais, permitindo isolar trechos e ajustar a contribuição de cada área durante medições e amostragem locais</w:t>
      </w:r>
    </w:p>
    <w:p>
      <w:pPr>
        <w:spacing w:after="40"/>
        <w:ind w:left="360"/>
      </w:pPr>
      <w:r>
        <w:t xml:space="preserve">D) </w:t>
      </w:r>
      <w:r>
        <w:t>Executar a amostragem principalmente no final do coletor (próximo ao separador de condensado) e usar tomadas de pressão/velocidade para estimar a contribuição de cada área, mantendo os ramais interligados</w:t>
      </w:r>
    </w:p>
    <w:p>
      <w:pPr>
        <w:spacing w:before="200" w:after="80"/>
      </w:pPr>
      <w:r>
        <w:rPr>
          <w:b/>
        </w:rPr>
        <w:t xml:space="preserve">1748. </w:t>
      </w:r>
      <w:r>
        <w:t>Durante a preparação de um FPSO para comissionamento, a equipe de operação pede que a rede de drenagem/coletores de condensado permita intervenções por área (módulo de processo, utilidades e flare) sem paralisar toda a rede, e que também seja possível ajustar a vazão e a composição gasosa de cada trecho durante testes. Qual arranjo atende melhor a esse objetivo?</w:t>
      </w:r>
    </w:p>
    <w:p>
      <w:pPr>
        <w:spacing w:after="40"/>
        <w:ind w:left="360"/>
      </w:pPr>
      <w:r>
        <w:t xml:space="preserve">A) </w:t>
      </w:r>
      <w:r>
        <w:t>Dimensionar os ramais para alta velocidade de gás, de modo que o arraste reduza a influência de variações operacionais e dispense ajustes por área</w:t>
      </w:r>
    </w:p>
    <w:p>
      <w:pPr>
        <w:spacing w:after="40"/>
        <w:ind w:left="360"/>
      </w:pPr>
      <w:r>
        <w:t xml:space="preserve">B) </w:t>
      </w:r>
      <w:r>
        <w:t>Concentrar o isolamento em uma única válvula na entrada do coletor-tronco, mantendo os ramais sem bloqueio para reduzir pontos potenciais de vazamento</w:t>
      </w:r>
    </w:p>
    <w:p>
      <w:pPr>
        <w:spacing w:after="40"/>
        <w:ind w:left="360"/>
      </w:pPr>
      <w:r>
        <w:t xml:space="preserve">C) </w:t>
      </w:r>
      <w:r>
        <w:t>Substituir as válvulas de controle dos ramais por válvulas de retenção, buscando limitar o retrocesso de fluxo sem necessidade de manobras durante testes</w:t>
      </w:r>
    </w:p>
    <w:p>
      <w:pPr>
        <w:spacing w:after="40"/>
        <w:ind w:left="360"/>
      </w:pPr>
      <w:r>
        <w:rPr>
          <w:b/>
        </w:rPr>
        <w:t xml:space="preserve">D) </w:t>
      </w:r>
      <w:r>
        <w:rPr>
          <w:b/>
        </w:rPr>
        <w:t>Instalar válvulas de controle nos drenos ou sub-ramais, permitindo isolamento e ajuste independente por região, e prever pontos locais de amostragem e instrumentação ao longo da rede</w:t>
      </w:r>
    </w:p>
    <w:p>
      <w:pPr>
        <w:spacing w:before="200" w:after="80"/>
      </w:pPr>
      <w:r>
        <w:rPr>
          <w:b/>
        </w:rPr>
        <w:t xml:space="preserve">1749. </w:t>
      </w:r>
      <w:r>
        <w:t>Na revisão de detalhamento de uma rede em PEAD para coleta de condensado e gás, discute-se o método de união entre trechos de tubulação e como fazer a interface com válvulas para permitir manutenção futura sem comprometer a integridade mecânica. Qual combinação é mais coerente com essa necessidade?</w:t>
      </w:r>
    </w:p>
    <w:p>
      <w:pPr>
        <w:spacing w:after="40"/>
        <w:ind w:left="360"/>
      </w:pPr>
      <w:r>
        <w:t xml:space="preserve">A) </w:t>
      </w:r>
      <w:r>
        <w:t>Adotar conexões roscadas nas uniões de PEAD e nas interfaces com válvulas, priorizando montagem rápida em campo e tolerância a desalinhamentos</w:t>
      </w:r>
    </w:p>
    <w:p>
      <w:pPr>
        <w:spacing w:after="40"/>
        <w:ind w:left="360"/>
      </w:pPr>
      <w:r>
        <w:t xml:space="preserve">B) </w:t>
      </w:r>
      <w:r>
        <w:t>Aplicar soldagem térmica em todas as conexões, incluindo diretamente nas válvulas, para eliminar descontinuidades e reduzir demanda de inspeção</w:t>
      </w:r>
    </w:p>
    <w:p>
      <w:pPr>
        <w:spacing w:after="40"/>
        <w:ind w:left="360"/>
      </w:pPr>
      <w:r>
        <w:t xml:space="preserve">C) </w:t>
      </w:r>
      <w:r>
        <w:t>Usar colagem química nas uniões de PEAD e interfaces com válvulas, buscando vedação contínua e redução de peso de acessórios metálicos</w:t>
      </w:r>
    </w:p>
    <w:p>
      <w:pPr>
        <w:spacing w:after="40"/>
        <w:ind w:left="360"/>
      </w:pPr>
      <w:r>
        <w:rPr>
          <w:b/>
        </w:rPr>
        <w:t xml:space="preserve">D) </w:t>
      </w:r>
      <w:r>
        <w:rPr>
          <w:b/>
        </w:rPr>
        <w:t>Aplicar soldagem térmica nas uniões permanentes de PEAD e usar conexões flangeadas nas interfaces com válvulas, mantendo resistência mecânica e possibilidade de desmontagem</w:t>
      </w:r>
    </w:p>
    <w:p>
      <w:pPr>
        <w:spacing w:before="200" w:after="80"/>
      </w:pPr>
      <w:r>
        <w:rPr>
          <w:b/>
        </w:rPr>
        <w:t xml:space="preserve">1750. </w:t>
      </w:r>
      <w:r>
        <w:t>Em um FPSO com flare aberto, a instalação possui selo hidráulico na base da chaminé para evitar retorno de chama ao coletor. Durante períodos de baixa vazão de gás, observa-se comportamento pulsante no bico da tocha, dificultando a estabilidade da queima. Mantendo o conceito do selo na base, qual medida de projeto/arranjo tende a mitigar o efeito sem perder a função de barreira contra retrocesso?</w:t>
      </w:r>
    </w:p>
    <w:p>
      <w:pPr>
        <w:spacing w:after="40"/>
        <w:ind w:left="360"/>
      </w:pPr>
      <w:r>
        <w:t xml:space="preserve">A) </w:t>
      </w:r>
      <w:r>
        <w:t>Reposicionar os pontos de drenagem para jusante do selo, mantendo o nível mais constante por drenagem frequente e reduzindo pulsação</w:t>
      </w:r>
    </w:p>
    <w:p>
      <w:pPr>
        <w:spacing w:after="40"/>
        <w:ind w:left="360"/>
      </w:pPr>
      <w:r>
        <w:t xml:space="preserve">B) </w:t>
      </w:r>
      <w:r>
        <w:t>Elevar o ponto de injeção do coletor para cima do nível do selo, reduzindo a interação do gás com a coluna líquida durante a operação</w:t>
      </w:r>
    </w:p>
    <w:p>
      <w:pPr>
        <w:spacing w:after="40"/>
        <w:ind w:left="360"/>
      </w:pPr>
      <w:r>
        <w:t xml:space="preserve">C) </w:t>
      </w:r>
      <w:r>
        <w:t>Reduzir o diâmetro do trecho de subida da chaminé para aumentar a velocidade do gás e estabilizar a chama por efeito de jato</w:t>
      </w:r>
    </w:p>
    <w:p>
      <w:pPr>
        <w:spacing w:after="40"/>
        <w:ind w:left="360"/>
      </w:pPr>
      <w:r>
        <w:rPr>
          <w:b/>
        </w:rPr>
        <w:t xml:space="preserve">D) </w:t>
      </w:r>
      <w:r>
        <w:rPr>
          <w:b/>
        </w:rPr>
        <w:t>Incluir um acalmador de pulsação (pulsation dampener) para suavizar a passagem do gás pelo selo em baixas vazões</w:t>
      </w:r>
    </w:p>
    <w:p>
      <w:pPr>
        <w:spacing w:before="200" w:after="80"/>
      </w:pPr>
      <w:r>
        <w:rPr>
          <w:b/>
        </w:rPr>
        <w:t xml:space="preserve">1751. </w:t>
      </w:r>
      <w:r>
        <w:t>No detalhamento de uma rede de drenagem de condensados em um FPSO, está previsto o uso de tubulação em PEAD em arranjo coletor‑tronco com ramais. Na revisão de construtibilidade e manutenção, discute-se o método de união ao longo da rede e a forma de interfacear as válvulas de bloqueio/controle, buscando uma solução que combine resistência mecânica, boa vedação e facilidade de intervenção futura. Qual alternativa atende melhor a esse objetivo?</w:t>
      </w:r>
    </w:p>
    <w:p>
      <w:pPr>
        <w:spacing w:after="40"/>
        <w:ind w:left="360"/>
      </w:pPr>
      <w:r>
        <w:t xml:space="preserve">A) </w:t>
      </w:r>
      <w:r>
        <w:t>Executar as uniões entre tubos e conexões por soldagem térmica e conectar as válvulas por conexões roscadas com insertos metálicos, priorizando montagem rápida e menor massa de componentes.</w:t>
      </w:r>
    </w:p>
    <w:p>
      <w:pPr>
        <w:spacing w:after="40"/>
        <w:ind w:left="360"/>
      </w:pPr>
      <w:r>
        <w:rPr>
          <w:b/>
        </w:rPr>
        <w:t xml:space="preserve">B) </w:t>
      </w:r>
      <w:r>
        <w:rPr>
          <w:b/>
        </w:rPr>
        <w:t>Executar as uniões entre tubos e conexões de PEAD por soldagem térmica e realizar a interface com válvulas por meio de conjuntos flangeados, permitindo desmontagem quando necessário.</w:t>
      </w:r>
    </w:p>
    <w:p>
      <w:pPr>
        <w:spacing w:after="40"/>
        <w:ind w:left="360"/>
      </w:pPr>
      <w:r>
        <w:t xml:space="preserve">C) </w:t>
      </w:r>
      <w:r>
        <w:t>Adotar uniões predominantemente flangeadas ao longo da rede para facilitar alterações e deixar a soldagem térmica restrita às extremidades próximas às válvulas, como forma de melhorar a estanqueidade nesses pontos.</w:t>
      </w:r>
    </w:p>
    <w:p>
      <w:pPr>
        <w:spacing w:after="40"/>
        <w:ind w:left="360"/>
      </w:pPr>
      <w:r>
        <w:t xml:space="preserve">D) </w:t>
      </w:r>
      <w:r>
        <w:t>Manter a rede integralmente com juntas soldadas (por termofusão/eletrofusão), incluindo a montagem das válvulas com adaptadores soldáveis, visando reduzir interfaces desmontáveis ao longo do sistema.</w:t>
      </w:r>
    </w:p>
    <w:p>
      <w:pPr>
        <w:spacing w:before="200" w:after="80"/>
      </w:pPr>
      <w:r>
        <w:rPr>
          <w:b/>
        </w:rPr>
        <w:t xml:space="preserve">1752. </w:t>
      </w:r>
      <w:r>
        <w:t>Em uma rede de drenagem fechada (coletor‑tronco com ramais e sub‑ramais) que recebe gases e condensados de diferentes áreas do topside, deseja-se (i) isolar uma área específica para manutenção sem interromper a operação das demais e (ii) acompanhar diferenças de vazão e de composição do gás por região. Qual arranjo de valvulamento atende melhor a esses objetivos?</w:t>
      </w:r>
    </w:p>
    <w:p>
      <w:pPr>
        <w:spacing w:after="40"/>
        <w:ind w:left="360"/>
      </w:pPr>
      <w:r>
        <w:rPr>
          <w:b/>
        </w:rPr>
        <w:t xml:space="preserve">A) </w:t>
      </w:r>
      <w:r>
        <w:rPr>
          <w:b/>
        </w:rPr>
        <w:t>Instalar, em cada dreno ou sub‑ramal, uma válvula dedicada que permita isolar o trecho e ajustar localmente a contribuição do ramal, viabilizando também medições por região.</w:t>
      </w:r>
    </w:p>
    <w:p>
      <w:pPr>
        <w:spacing w:after="40"/>
        <w:ind w:left="360"/>
      </w:pPr>
      <w:r>
        <w:t xml:space="preserve">B) </w:t>
      </w:r>
      <w:r>
        <w:t>Confiar no controle operacional do separador principal de condensado (por exemplo, por nível/pressão) para absorver as variações dos ramais, deixando os ramais conectados sem válvulas dedicadas de controle.</w:t>
      </w:r>
    </w:p>
    <w:p>
      <w:pPr>
        <w:spacing w:after="40"/>
        <w:ind w:left="360"/>
      </w:pPr>
      <w:r>
        <w:t xml:space="preserve">C) </w:t>
      </w:r>
      <w:r>
        <w:t>Manter apenas válvulas de bloqueio por área e concentrar a modulação de vazão em uma válvula de controle no coletor‑tronco, com instrumentação majoritariamente centralizada no header.</w:t>
      </w:r>
    </w:p>
    <w:p>
      <w:pPr>
        <w:spacing w:after="40"/>
        <w:ind w:left="360"/>
      </w:pPr>
      <w:r>
        <w:t xml:space="preserve">D) </w:t>
      </w:r>
      <w:r>
        <w:t>Aplicar válvulas de retenção nos ramais para reduzir possibilidade de retorno e usar um bloqueio geral do coletor para intervenções, sem segmentação de controle por ramal.</w:t>
      </w:r>
    </w:p>
    <w:p>
      <w:pPr>
        <w:spacing w:before="200" w:after="80"/>
      </w:pPr>
      <w:r>
        <w:rPr>
          <w:b/>
        </w:rPr>
        <w:t xml:space="preserve">1753. </w:t>
      </w:r>
      <w:r>
        <w:t>Na interface entre o coletor de gás e a chaminé de flare aberto de uma unidade, foi especificado um selo hidráulico na base da chaminé para reduzir o risco de retorno de chama. Em testes de comissionamento, observou-se comportamento pulsante no bico da tocha quando a vazão de gás era baixa. Qual ação de engenharia tende a endereçar a causa provável sem perder a função de segurança do conjunto?</w:t>
      </w:r>
    </w:p>
    <w:p>
      <w:pPr>
        <w:spacing w:after="40"/>
        <w:ind w:left="360"/>
      </w:pPr>
      <w:r>
        <w:t xml:space="preserve">A) </w:t>
      </w:r>
      <w:r>
        <w:t>Aumentar a declividade do coletor até a base da chaminé, buscando eliminar a pulsação ao acelerar o escoamento do gás no trecho final.</w:t>
      </w:r>
    </w:p>
    <w:p>
      <w:pPr>
        <w:spacing w:after="40"/>
        <w:ind w:left="360"/>
      </w:pPr>
      <w:r>
        <w:t xml:space="preserve">B) </w:t>
      </w:r>
      <w:r>
        <w:t>Substituir o selo hidráulico por um aumento de altura da chaminé, buscando reduzir a probabilidade de retorno de chama por diluição e dispersão.</w:t>
      </w:r>
    </w:p>
    <w:p>
      <w:pPr>
        <w:spacing w:after="40"/>
        <w:ind w:left="360"/>
      </w:pPr>
      <w:r>
        <w:rPr>
          <w:b/>
        </w:rPr>
        <w:t xml:space="preserve">C) </w:t>
      </w:r>
      <w:r>
        <w:rPr>
          <w:b/>
        </w:rPr>
        <w:t>Adicionar um acalmador de pulsação para suavizar a passagem do gás pelo selo, mantendo o arranjo de selagem para impedir retorno de chama.</w:t>
      </w:r>
    </w:p>
    <w:p>
      <w:pPr>
        <w:spacing w:after="40"/>
        <w:ind w:left="360"/>
      </w:pPr>
      <w:r>
        <w:t xml:space="preserve">D) </w:t>
      </w:r>
      <w:r>
        <w:t>Remover o selo hidráulico da base e manter apenas a proteção contra intempéries na chaminé, reduzindo a restrição que causa a pulsação.</w:t>
      </w:r>
    </w:p>
    <w:p>
      <w:pPr>
        <w:spacing w:before="200" w:after="80"/>
      </w:pPr>
      <w:r>
        <w:rPr>
          <w:b/>
        </w:rPr>
        <w:t xml:space="preserve">1754. </w:t>
      </w:r>
      <w:r>
        <w:t>Um separador de condensado descarrega para um tanque de retenção via bomba (submersa ou externa). Na análise de riscos operacionais, uma preocupação é evitar sobrepressões, retorno de gás ao coletor e carregamento de gás para a bomba durante ciclos de drenagem. Qual pacote de medidas de instrumentação, arranjo e automação está mais alinhado com essas preocupações?</w:t>
      </w:r>
    </w:p>
    <w:p>
      <w:pPr>
        <w:spacing w:after="40"/>
        <w:ind w:left="360"/>
      </w:pPr>
      <w:r>
        <w:t xml:space="preserve">A) </w:t>
      </w:r>
      <w:r>
        <w:t>Operar com drenagem manual pelo fundo do separador e ventilar o reservatório diretamente para a linha de coleta de gás, reduzindo a probabilidade de sobrepressão no tanque e eliminando a necessidade de automação.</w:t>
      </w:r>
    </w:p>
    <w:p>
      <w:pPr>
        <w:spacing w:after="40"/>
        <w:ind w:left="360"/>
      </w:pPr>
      <w:r>
        <w:t xml:space="preserve">B) </w:t>
      </w:r>
      <w:r>
        <w:t>Selecionar uma bomba com potência elevada para vencer variações de condição do líquido e operar com drenagens em janelas fixas, mantendo o controle de processo predominantemente por rotina operacional.</w:t>
      </w:r>
    </w:p>
    <w:p>
      <w:pPr>
        <w:spacing w:after="40"/>
        <w:ind w:left="360"/>
      </w:pPr>
      <w:r>
        <w:rPr>
          <w:b/>
        </w:rPr>
        <w:t xml:space="preserve">C) </w:t>
      </w:r>
      <w:r>
        <w:rPr>
          <w:b/>
        </w:rPr>
        <w:t>Integrar sensores de nível no separador, instrumentação de pressão/temperatura relevante e lógica de controle entre separador, bomba e válvulas de drenagem, com dispositivos de alívio apropriados e reservatório com ventilação e manômetro.</w:t>
      </w:r>
    </w:p>
    <w:p>
      <w:pPr>
        <w:spacing w:after="40"/>
        <w:ind w:left="360"/>
      </w:pPr>
      <w:r>
        <w:t xml:space="preserve">D) </w:t>
      </w:r>
      <w:r>
        <w:t>Concentrar a proteção na linha de descarga da bomba com uma válvula de retenção e um manômetro local, reduzindo a necessidade de instrumentação de nível no separador e simplificando a automação.</w:t>
      </w:r>
    </w:p>
    <w:p>
      <w:pPr>
        <w:spacing w:before="200" w:after="80"/>
      </w:pPr>
      <w:r>
        <w:rPr>
          <w:b/>
        </w:rPr>
        <w:t xml:space="preserve">1755. </w:t>
      </w:r>
      <w:r>
        <w:t>Na partida de uma rede de drenagem fechada de condensado em um FPSO, observa-se aumento de queda de pressão no coletor e “golpes” intermitentes, com indicação de líquido retido em trechos da linha. A hipótese é formação de bolsões líquidos em pontos altos. Qual intervenção de arranjo tende a eliminar a causa mais provável sem prejudicar o transporte de gás na rede?</w:t>
      </w:r>
    </w:p>
    <w:p>
      <w:pPr>
        <w:spacing w:after="40"/>
        <w:ind w:left="360"/>
      </w:pPr>
      <w:r>
        <w:t xml:space="preserve">A) </w:t>
      </w:r>
      <w:r>
        <w:t>Executar purgas periódicas com maior vazão de gás no coletor-tronco para arrastar o líquido acumulado, mantendo o arranjo atual e usando o aumento de velocidade como mecanismo principal de desobstrução.</w:t>
      </w:r>
    </w:p>
    <w:p>
      <w:pPr>
        <w:spacing w:after="40"/>
        <w:ind w:left="360"/>
      </w:pPr>
      <w:r>
        <w:t xml:space="preserve">B) </w:t>
      </w:r>
      <w:r>
        <w:t>Instalar drenos em diferentes cotas e direcionar cada um para um pequeno vaso local, de modo a remover condensado por seções e reduzir a necessidade de convergir toda a rede para um ponto de coleta.</w:t>
      </w:r>
    </w:p>
    <w:p>
      <w:pPr>
        <w:spacing w:after="40"/>
        <w:ind w:left="360"/>
      </w:pPr>
      <w:r>
        <w:t xml:space="preserve">C) </w:t>
      </w:r>
      <w:r>
        <w:t>Aumentar o diâmetro dos ramais com maior retenção, preservando o perfil de elevação, para reduzir a velocidade do gás e favorecer a separação do condensado ao longo da própria tubulação.</w:t>
      </w:r>
    </w:p>
    <w:p>
      <w:pPr>
        <w:spacing w:after="40"/>
        <w:ind w:left="360"/>
      </w:pPr>
      <w:r>
        <w:rPr>
          <w:b/>
        </w:rPr>
        <w:t xml:space="preserve">D) </w:t>
      </w:r>
      <w:r>
        <w:rPr>
          <w:b/>
        </w:rPr>
        <w:t>Rearranjar a tubulação para garantir declividade contínua até um separador único, com inclinações que promovam drenagem gravitacional do condensado e passagem do gás sem aprisionamento em pontos altos.</w:t>
      </w:r>
    </w:p>
    <w:p>
      <w:pPr>
        <w:spacing w:before="200" w:after="80"/>
      </w:pPr>
      <w:r>
        <w:rPr>
          <w:b/>
        </w:rPr>
        <w:t xml:space="preserve">1756. </w:t>
      </w:r>
      <w:r>
        <w:t>Em uma rede de coleta/drenagem de gás em um FPSO, com múltiplos drenos, ramais e sub-ramais, a operação deseja reduzir a entrada e a migração de ar/oxigênio pela malha e, ao mesmo tempo, permitir manutenção setorial sem tirar toda a rede de serviço. Qual medida de arranjo, aplicada localmente em cada dreno ou derivação, atende mais diretamente a esses dois objetivos?</w:t>
      </w:r>
    </w:p>
    <w:p>
      <w:pPr>
        <w:spacing w:after="40"/>
        <w:ind w:left="360"/>
      </w:pPr>
      <w:r>
        <w:rPr>
          <w:b/>
        </w:rPr>
        <w:t xml:space="preserve">A) </w:t>
      </w:r>
      <w:r>
        <w:rPr>
          <w:b/>
        </w:rPr>
        <w:t>Prever, junto a cada dreno/derivação, um dispositivo de seccionamento com capacidade de modulação (por exemplo, uma borboleta), permitindo isolar trechos e ajustar a contribuição de vazão e o teor de gases por área.</w:t>
      </w:r>
    </w:p>
    <w:p>
      <w:pPr>
        <w:spacing w:after="40"/>
        <w:ind w:left="360"/>
      </w:pPr>
      <w:r>
        <w:t xml:space="preserve">B) </w:t>
      </w:r>
      <w:r>
        <w:t>Distribuir pontos locais de amostragem e instrumentação (pressão, velocidade e poços térmicos) ao longo de ramais e sub-ramais, para acompanhar variações de regime e orientar ações operacionais sem isolamento dedicado por ponto.</w:t>
      </w:r>
    </w:p>
    <w:p>
      <w:pPr>
        <w:spacing w:after="40"/>
        <w:ind w:left="360"/>
      </w:pPr>
      <w:r>
        <w:t xml:space="preserve">C) </w:t>
      </w:r>
      <w:r>
        <w:t>Adotar preferencialmente uniões por soldagem térmica em trechos de PEAD e limitar interfaces flangeadas a pontos específicos, buscando reduzir potenciais caminhos de ingresso de ar/oxigênio sem necessariamente criar seccionamento por ramal.</w:t>
      </w:r>
    </w:p>
    <w:p>
      <w:pPr>
        <w:spacing w:after="40"/>
        <w:ind w:left="360"/>
      </w:pPr>
      <w:r>
        <w:t xml:space="preserve">D) </w:t>
      </w:r>
      <w:r>
        <w:t>Convergir os ramais para um coletor-tronco com separador de condensado e selo hidráulico no ponto principal, reduzindo o retrocesso de ar pelo tronco, porém mantendo baixa capacidade de manutenção por área sem interromper seções maiores.</w:t>
      </w:r>
    </w:p>
    <w:p>
      <w:pPr>
        <w:spacing w:before="200" w:after="80"/>
      </w:pPr>
      <w:r>
        <w:rPr>
          <w:b/>
        </w:rPr>
        <w:t xml:space="preserve">1757. </w:t>
      </w:r>
      <w:r>
        <w:t>Em um FPSO, a linha de flare possui um selo hidráulico (selo d’água) na base da chaminé para impedir retorno de chama ao coletor. Em condição de baixa vazão de gás, o operador observa no bico da tocha uma variação cíclica do jato, indicando escoamento pulsante associado ao comportamento do selo. Qual medida de engenharia tende a reduzir essa pulsação sem perder a função de selagem na interface com o flare?</w:t>
      </w:r>
    </w:p>
    <w:p>
      <w:pPr>
        <w:spacing w:after="40"/>
        <w:ind w:left="360"/>
      </w:pPr>
      <w:r>
        <w:t xml:space="preserve">A) </w:t>
      </w:r>
      <w:r>
        <w:t>Manter o selo hidráulico e aumentar o diâmetro do trecho de subida (riser) próximo à base da chaminé, de modo que a menor velocidade do gás elimine a pulsação e preserve a proteção contra retorno de chama.</w:t>
      </w:r>
    </w:p>
    <w:p>
      <w:pPr>
        <w:spacing w:after="40"/>
        <w:ind w:left="360"/>
      </w:pPr>
      <w:r>
        <w:rPr>
          <w:b/>
        </w:rPr>
        <w:t xml:space="preserve">B) </w:t>
      </w:r>
      <w:r>
        <w:rPr>
          <w:b/>
        </w:rPr>
        <w:t>Adicionar um dispositivo de amortecimento/volume de equalização de pulsação (pulsation dampener) associado ao trecho a montante do selo d’água, para suavizar o escoamento através do selo e manter a barreira contra retorno de chama.</w:t>
      </w:r>
    </w:p>
    <w:p>
      <w:pPr>
        <w:spacing w:after="40"/>
        <w:ind w:left="360"/>
      </w:pPr>
      <w:r>
        <w:t xml:space="preserve">C) </w:t>
      </w:r>
      <w:r>
        <w:t>Reduzir a altura da coluna líquida do selo hidráulico e complementar com um amortecedor de pulsação, aceitando menor diferencial de pressão de selagem para estabilizar o escoamento em baixas vazões.</w:t>
      </w:r>
    </w:p>
    <w:p>
      <w:pPr>
        <w:spacing w:after="40"/>
        <w:ind w:left="360"/>
      </w:pPr>
      <w:r>
        <w:t xml:space="preserve">D) </w:t>
      </w:r>
      <w:r>
        <w:t>Transferir a função de selagem para montante, fazendo o separador principal atuar como selo hidráulico do sistema, e operar a base da chaminé sem selo dedicado, mantendo a proteção contra retorno de chama pelo arranjo a montante.</w:t>
      </w:r>
    </w:p>
    <w:p>
      <w:pPr>
        <w:spacing w:before="200" w:after="80"/>
      </w:pPr>
      <w:r>
        <w:rPr>
          <w:b/>
        </w:rPr>
        <w:t xml:space="preserve">1758. </w:t>
      </w:r>
      <w:r>
        <w:t>Em um FPSO, está sendo redesenhada a rede de drenagem fechada que coleta gás e condensado a partir de caixas e funis distribuídos no convés. Na operação atual, surgem oscilações de pressão e relatos de “engasgos” em alguns ramais, associados a acúmulo intermitente de líquido em trechos da linha. Qual diretriz de arranjo geométrico tende a atacar a causa mais provável desse comportamento?</w:t>
      </w:r>
    </w:p>
    <w:p>
      <w:pPr>
        <w:spacing w:after="40"/>
        <w:ind w:left="360"/>
      </w:pPr>
      <w:r>
        <w:rPr>
          <w:b/>
        </w:rPr>
        <w:t xml:space="preserve">A) </w:t>
      </w:r>
      <w:r>
        <w:rPr>
          <w:b/>
        </w:rPr>
        <w:t>Garantir declividades contínuas até um único ponto separador de condensado, evitando bolsões líquidos que levem a bloqueio parcial e variação de queda de pressão.</w:t>
      </w:r>
    </w:p>
    <w:p>
      <w:pPr>
        <w:spacing w:after="40"/>
        <w:ind w:left="360"/>
      </w:pPr>
      <w:r>
        <w:t xml:space="preserve">B) </w:t>
      </w:r>
      <w:r>
        <w:t>Adicionar uma bomba em cada sub-ramal, operando por tempo, para remover periodicamente o condensado acumulado e manter a rede predominantemente gasosa.</w:t>
      </w:r>
    </w:p>
    <w:p>
      <w:pPr>
        <w:spacing w:after="40"/>
        <w:ind w:left="360"/>
      </w:pPr>
      <w:r>
        <w:t xml:space="preserve">C) </w:t>
      </w:r>
      <w:r>
        <w:t>Distribuir separadores de condensado menores ao longo da rede, posicionando um em cada grande ramal para reduzir o comprimento de escoamento por gravidade.</w:t>
      </w:r>
    </w:p>
    <w:p>
      <w:pPr>
        <w:spacing w:after="40"/>
        <w:ind w:left="360"/>
      </w:pPr>
      <w:r>
        <w:t xml:space="preserve">D) </w:t>
      </w:r>
      <w:r>
        <w:t>Aumentar o diâmetro dos ramais para reduzir a velocidade do gás e permitir que o líquido se deposite ao longo da rede sem gerar instabilidades.</w:t>
      </w:r>
    </w:p>
    <w:p>
      <w:pPr>
        <w:spacing w:before="200" w:after="80"/>
      </w:pPr>
      <w:r>
        <w:rPr>
          <w:b/>
        </w:rPr>
        <w:t xml:space="preserve">1759. </w:t>
      </w:r>
      <w:r>
        <w:t>Durante a integração do separador principal de condensado com bombas (submersas ou externas) para enviar o líquido a um reservatório de tratamento, foram observados eventos de entrada de gás na sucção, com queda de desempenho e aumento de vibração. Qual combinação de recursos de projeto e automação tende a mitigar esse risco de forma mais direta?</w:t>
      </w:r>
    </w:p>
    <w:p>
      <w:pPr>
        <w:spacing w:after="40"/>
        <w:ind w:left="360"/>
      </w:pPr>
      <w:r>
        <w:t xml:space="preserve">A) </w:t>
      </w:r>
      <w:r>
        <w:t>Aumentar a potência instalada da bomba e restringir a linha de descarga para elevar a pressão de recalque, buscando reduzir a suscetibilidade da sucção à presença de gás livre na alimentação.</w:t>
      </w:r>
    </w:p>
    <w:p>
      <w:pPr>
        <w:spacing w:after="40"/>
        <w:ind w:left="360"/>
      </w:pPr>
      <w:r>
        <w:t xml:space="preserve">B) </w:t>
      </w:r>
      <w:r>
        <w:t>Priorizar a estabilização do sistema pela ventilação do reservatório de destino e por ajustes de respiração/alívio do tanque, reduzindo a contrapressão e dispensando indicações locais de pressão na linha de transferência.</w:t>
      </w:r>
    </w:p>
    <w:p>
      <w:pPr>
        <w:spacing w:after="40"/>
        <w:ind w:left="360"/>
      </w:pPr>
      <w:r>
        <w:rPr>
          <w:b/>
        </w:rPr>
        <w:t xml:space="preserve">C) </w:t>
      </w:r>
      <w:r>
        <w:rPr>
          <w:b/>
        </w:rPr>
        <w:t>Implementar medição de nível no separador, instrumentação de pressão/temperatura associada e intertravamentos/controle entre separador, bombas e válvulas de drenagem para impedir operação fora da faixa de nível e evitar retorno de gás ao coletor.</w:t>
      </w:r>
    </w:p>
    <w:p>
      <w:pPr>
        <w:spacing w:after="40"/>
        <w:ind w:left="360"/>
      </w:pPr>
      <w:r>
        <w:t xml:space="preserve">D) </w:t>
      </w:r>
      <w:r>
        <w:t>Operar a transferência por bateladas com tempo fixo (sem controle de nível), mantendo as válvulas de drenagem em ciclos programados para estabilizar a operação e reduzir a necessidade de instrumentação no vaso.</w:t>
      </w:r>
    </w:p>
    <w:p>
      <w:pPr>
        <w:spacing w:before="200" w:after="80"/>
      </w:pPr>
      <w:r>
        <w:rPr>
          <w:b/>
        </w:rPr>
        <w:t xml:space="preserve">1760. </w:t>
      </w:r>
      <w:r>
        <w:t>Em uma campanha de adequação do sistema de drenagem fechada para interface com flare, a equipe avalia manter o selo hidráulico na base da chaminé ou instalar um vaso de selagem (selo d’água) externo. O histórico mostra longos períodos de baixa vazão de gás e presença de gotículas/condensados que por vezes seguem além do separador principal. Qual opção e justificativa técnica são mais coerentes com esse cenário operacional?</w:t>
      </w:r>
    </w:p>
    <w:p>
      <w:pPr>
        <w:spacing w:after="40"/>
        <w:ind w:left="360"/>
      </w:pPr>
      <w:r>
        <w:t xml:space="preserve">A) </w:t>
      </w:r>
      <w:r>
        <w:t>D) Adotar vaso de selagem externo principalmente para elevar a pressão do coletor e, com isso, aumentar a NPSH disponível das bombas de condensado; a influência na pulsação é desprezível, já que o regime pulsante depende apenas do bico do flare.</w:t>
      </w:r>
    </w:p>
    <w:p>
      <w:pPr>
        <w:spacing w:after="40"/>
        <w:ind w:left="360"/>
      </w:pPr>
      <w:r>
        <w:t xml:space="preserve">B) </w:t>
      </w:r>
      <w:r>
        <w:t>A) Manter o selo na base da chaminé, pois a instalação junto ao bico da tocha favorece a estabilidade da chama e o próprio conjunto da ponta passa a atuar como principal barreira contra arraste de gotículas, reduzindo a necessidade de retenção a montante.</w:t>
      </w:r>
    </w:p>
    <w:p>
      <w:pPr>
        <w:spacing w:after="40"/>
        <w:ind w:left="360"/>
      </w:pPr>
      <w:r>
        <w:t xml:space="preserve">C) </w:t>
      </w:r>
      <w:r>
        <w:t>C) Manter o selo na base da chaminé e desativar o separador de condensado principal, porque o volume do selo na base passa a cumprir simultaneamente a função de barreira hidráulica e de separação de fases para toda a rede, simplificando a operação.</w:t>
      </w:r>
    </w:p>
    <w:p>
      <w:pPr>
        <w:spacing w:after="40"/>
        <w:ind w:left="360"/>
      </w:pPr>
      <w:r>
        <w:rPr>
          <w:b/>
        </w:rPr>
        <w:t xml:space="preserve">D) </w:t>
      </w:r>
      <w:r>
        <w:rPr>
          <w:b/>
        </w:rPr>
        <w:t>B) Adotar vaso de selagem externo, pois impede o retorno de mistura explosiva ao coletor e pode reter gotículas/condensados remanescentes; além disso, tende a mitigar efeitos como pulsação associados a baixas vazões no selo da base.</w:t>
      </w:r>
    </w:p>
    <w:p>
      <w:pPr>
        <w:spacing w:before="200" w:after="80"/>
      </w:pPr>
      <w:r>
        <w:rPr>
          <w:b/>
        </w:rPr>
        <w:t xml:space="preserve">1761. </w:t>
      </w:r>
      <w:r>
        <w:t>Na especificação de uma rede de drenagem fechada em PEAD para coletar gás e condensado de diferentes pontos de um módulo, a equipe quer reduzir risco de vazamento e, ao mesmo tempo, manter possibilidade de manutenção nas interfaces com válvulas de seccionamento. Qual combinação de métodos de união atende melhor a esse objetivo?</w:t>
      </w:r>
    </w:p>
    <w:p>
      <w:pPr>
        <w:spacing w:after="40"/>
        <w:ind w:left="360"/>
      </w:pPr>
      <w:r>
        <w:rPr>
          <w:b/>
        </w:rPr>
        <w:t xml:space="preserve">A) </w:t>
      </w:r>
      <w:r>
        <w:rPr>
          <w:b/>
        </w:rPr>
        <w:t>Executar as uniões entre tubos e conexões por soldagem térmica e adotar conexões flangeadas nas interfaces com válvulas, preservando integridade mecânica e desmontagem para manutenção.</w:t>
      </w:r>
    </w:p>
    <w:p>
      <w:pPr>
        <w:spacing w:after="40"/>
        <w:ind w:left="360"/>
      </w:pPr>
      <w:r>
        <w:t xml:space="preserve">B) </w:t>
      </w:r>
      <w:r>
        <w:t>Adotar soldagem térmica também nas interfaces com válvulas, concentrando a manutenção em substituição completa de trechos, em vez de desmontagem local.</w:t>
      </w:r>
    </w:p>
    <w:p>
      <w:pPr>
        <w:spacing w:after="40"/>
        <w:ind w:left="360"/>
      </w:pPr>
      <w:r>
        <w:t xml:space="preserve">C) </w:t>
      </w:r>
      <w:r>
        <w:t>Padronizar conexões flangeadas em toda a rede, pois a repetição de interfaces desmontáveis tende a simplificar inspeções e intervenções sem alterar o desempenho hidráulico.</w:t>
      </w:r>
    </w:p>
    <w:p>
      <w:pPr>
        <w:spacing w:after="40"/>
        <w:ind w:left="360"/>
      </w:pPr>
      <w:r>
        <w:t xml:space="preserve">D) </w:t>
      </w:r>
      <w:r>
        <w:t>Priorizar uniões roscadas entre tubos e conexões e reservar flanges apenas para instrumentos, reduzindo esforço de montagem e permitindo ajustes finos de alinhamento.</w:t>
      </w:r>
    </w:p>
    <w:p>
      <w:pPr>
        <w:spacing w:before="200" w:after="80"/>
      </w:pPr>
      <w:r>
        <w:rPr>
          <w:b/>
        </w:rPr>
        <w:t xml:space="preserve">1762. </w:t>
      </w:r>
      <w:r>
        <w:t>Após uma intervenção no campo, um trecho da rede de drenagem fechada foi reinstalado. Antes de liberar a operação normal, o comissionamento deve obter evidência de que o conjunto foi montado conforme a premissa hidráulica de projeto para o dispositivo de selagem (barreira contra retrocesso). Qual verificação de pré-operação costuma fornecer a confirmação mais direta dessa condição?</w:t>
      </w:r>
    </w:p>
    <w:p>
      <w:pPr>
        <w:spacing w:after="40"/>
        <w:ind w:left="360"/>
      </w:pPr>
      <w:r>
        <w:rPr>
          <w:b/>
        </w:rPr>
        <w:t xml:space="preserve">A) </w:t>
      </w:r>
      <w:r>
        <w:rPr>
          <w:b/>
        </w:rPr>
        <w:t>Preencher e ensaiar o trecho com fluido (teste hidrostático) e confirmar, no ponto de selagem, manutenção do nível e inexistência de retorno para os ramais; em seguida, conferir em campo a continuidade das declividades e a disponibilidade dos pontos de drenagem previstos.</w:t>
      </w:r>
    </w:p>
    <w:p>
      <w:pPr>
        <w:spacing w:after="40"/>
        <w:ind w:left="360"/>
      </w:pPr>
      <w:r>
        <w:t xml:space="preserve">B) </w:t>
      </w:r>
      <w:r>
        <w:t>Realizar inspeção visual do alinhamento, suportação, juntas/flanges e dos pontos de drenagem, incluindo checagem de declividade; aceitar variações do nível no ponto de selagem como indicativo suficiente de funcionamento, sem ensaio com fluido no trecho reinstalado.</w:t>
      </w:r>
    </w:p>
    <w:p>
      <w:pPr>
        <w:spacing w:after="40"/>
        <w:ind w:left="360"/>
      </w:pPr>
      <w:r>
        <w:t xml:space="preserve">C) </w:t>
      </w:r>
      <w:r>
        <w:t>Verificar a condição do bico do flare, proteção contra intempéries e ocorrência de pulsação na chama; correlacionar esse comportamento com a integridade da rede e do ponto de selagem, dispensando validação hidráulica específica no coletor reinstalado.</w:t>
      </w:r>
    </w:p>
    <w:p>
      <w:pPr>
        <w:spacing w:after="40"/>
        <w:ind w:left="360"/>
      </w:pPr>
      <w:r>
        <w:t xml:space="preserve">D) </w:t>
      </w:r>
      <w:r>
        <w:t>Calibrar as tomadas/transmissores de pressão e registrar tendência por um período operacional; complementar com teste pneumático de estanqueidade do coletor para inferir, pelo comportamento de pressão, que o ponto de selagem impede retrocesso.</w:t>
      </w:r>
    </w:p>
    <w:p>
      <w:pPr>
        <w:spacing w:before="200" w:after="80"/>
      </w:pPr>
      <w:r>
        <w:rPr>
          <w:b/>
        </w:rPr>
        <w:t xml:space="preserve">1763. </w:t>
      </w:r>
      <w:r>
        <w:t>Durante uma intervenção em um módulo do FPSO, deseja-se isolar temporariamente os drenos daquela área para manutenção, sem paralisar a drenagem do restante da unidade e preservando a possibilidade de acompanhar a condição do gás em diferentes trechos da rede. Qual arranjo atende melhor a esse requisito operacional?</w:t>
      </w:r>
    </w:p>
    <w:p>
      <w:pPr>
        <w:spacing w:after="40"/>
        <w:ind w:left="360"/>
      </w:pPr>
      <w:r>
        <w:t xml:space="preserve">A) </w:t>
      </w:r>
      <w:r>
        <w:t>Prever o isolamento concentrado no coletor-tronco por meio de uma válvula de bloqueio setorial e realizar o acompanhamento da condição do gás prioritariamente no separador de condensado principal, com instrumentação limitada nos ramais.</w:t>
      </w:r>
    </w:p>
    <w:p>
      <w:pPr>
        <w:spacing w:after="40"/>
        <w:ind w:left="360"/>
      </w:pPr>
      <w:r>
        <w:rPr>
          <w:b/>
        </w:rPr>
        <w:t xml:space="preserve">B) </w:t>
      </w:r>
      <w:r>
        <w:rPr>
          <w:b/>
        </w:rPr>
        <w:t>Instalar válvulas de controle em cada dreno ou sub-ramal, permitindo isolamento por região, e prever pontos de amostragem e instrumentação distribuídos ao longo da rede para medições locais.</w:t>
      </w:r>
    </w:p>
    <w:p>
      <w:pPr>
        <w:spacing w:after="40"/>
        <w:ind w:left="360"/>
      </w:pPr>
      <w:r>
        <w:t xml:space="preserve">C) </w:t>
      </w:r>
      <w:r>
        <w:t>Manter os ramais com configuração contínua (sem válvulas dedicadas por dreno) e controlar intervenções por procedimentos de parada parcial da rede e/ou tamponamento temporário, apoiando-se em pontos de drenagem de condensado em locais baixos para reduzir acúmulo de líquido.</w:t>
      </w:r>
    </w:p>
    <w:p>
      <w:pPr>
        <w:spacing w:after="40"/>
        <w:ind w:left="360"/>
      </w:pPr>
      <w:r>
        <w:t xml:space="preserve">D) </w:t>
      </w:r>
      <w:r>
        <w:t>Adotar um desvio (bypass) no coletor-tronco para permitir manutenção no trecho principal e manter os ramais conectados ao coletor, concentrando a medição de condição do gás no ponto de coleta/separação e utilizando registros manuais para manobras de campo.</w:t>
      </w:r>
    </w:p>
    <w:p>
      <w:pPr>
        <w:spacing w:before="200" w:after="80"/>
      </w:pPr>
      <w:r>
        <w:rPr>
          <w:b/>
        </w:rPr>
        <w:t xml:space="preserve">1764. </w:t>
      </w:r>
      <w:r>
        <w:t>Um FPSO passa a receber um gás associado com fração de CO2 mais elevada. A equipe precisa reavaliar especificações de condicionamento e as rotas possíveis para esse gás (por exemplo, integração com flare/venting e outras alternativas de encaminhamento). Considerando como a qualidade do fluido influencia decisões operacionais, qual afirmação está mais alinhada com as implicações de maior teor de CO2?</w:t>
      </w:r>
    </w:p>
    <w:p>
      <w:pPr>
        <w:spacing w:after="40"/>
        <w:ind w:left="360"/>
      </w:pPr>
      <w:r>
        <w:t xml:space="preserve">A) </w:t>
      </w:r>
      <w:r>
        <w:t>O teor de CO2 é principalmente um indicativo de geometria de trapa e de sincronismo do sistema petrolífero e, por isso, deve orientar diretamente as decisões de superfície sobre processamento e descarte do gás, incluindo flare/venting.</w:t>
      </w:r>
    </w:p>
    <w:p>
      <w:pPr>
        <w:spacing w:after="40"/>
        <w:ind w:left="360"/>
      </w:pPr>
      <w:r>
        <w:t xml:space="preserve">B) </w:t>
      </w:r>
      <w:r>
        <w:t>O teor de CO2 pode ser usado como substituto direto da viscosidade do óleo (ou do grau API) e, por isso, torna-se o parâmetro dominante para prever a capacidade de fluxo do reservatório ao poço e a necessidade de flare/venting.</w:t>
      </w:r>
    </w:p>
    <w:p>
      <w:pPr>
        <w:spacing w:after="40"/>
        <w:ind w:left="360"/>
      </w:pPr>
      <w:r>
        <w:rPr>
          <w:b/>
        </w:rPr>
        <w:t xml:space="preserve">C) </w:t>
      </w:r>
      <w:r>
        <w:rPr>
          <w:b/>
        </w:rPr>
        <w:t>O aumento de CO2 pesa principalmente na escolha da rota e do condicionamento do gás (tratamento e decisão de encaminhamento, como reinjeção, exportação ou flare/venting), e não é, por si só, o fator determinante da recuperação do reservatório para o poço.</w:t>
      </w:r>
    </w:p>
    <w:p>
      <w:pPr>
        <w:spacing w:after="40"/>
        <w:ind w:left="360"/>
      </w:pPr>
      <w:r>
        <w:t xml:space="preserve">D) </w:t>
      </w:r>
      <w:r>
        <w:t>Um teor mais alto de CO2 reduz a necessidade de tratar incertezas de permeabilidade e propriedades do fluido, pois a presença de CO2 estabiliza a variabilidade operacional e simplifica a decisão entre exportação, reinjeção e flare/venting.</w:t>
      </w:r>
    </w:p>
    <w:p>
      <w:pPr>
        <w:spacing w:before="200" w:after="80"/>
      </w:pPr>
      <w:r>
        <w:rPr>
          <w:b/>
        </w:rPr>
        <w:t xml:space="preserve">1765. </w:t>
      </w:r>
      <w:r>
        <w:t>Na definição das interfaces entre drenagem aberta, drenagem fechada, slop, linhas de flare e pontos de retorno para tratamento em um FPSO, a equipe quer minimizar o risco de contaminação cruzada entre sistemas quando ocorrerem devoluções de volume por manutenção e redirecionamentos de rota. Qual decisão de integração atende melhor a esse objetivo?</w:t>
      </w:r>
    </w:p>
    <w:p>
      <w:pPr>
        <w:spacing w:after="40"/>
        <w:ind w:left="360"/>
      </w:pPr>
      <w:r>
        <w:t xml:space="preserve">A) </w:t>
      </w:r>
      <w:r>
        <w:t>Centralizar os retornos em um ponto principal de tie-in com a linha de flare, usando esse caminho como interface preferencial para amortecer transientes e depois redistribuir as correntes para slop ou tratamento conforme a operação.</w:t>
      </w:r>
    </w:p>
    <w:p>
      <w:pPr>
        <w:spacing w:after="40"/>
        <w:ind w:left="360"/>
      </w:pPr>
      <w:r>
        <w:t xml:space="preserve">B) </w:t>
      </w:r>
      <w:r>
        <w:t>Encaminhar as correntes de drenagem e slop prioritariamente para o sistema de produção, utilizando separadores de processo como volume de equalização antes do envio aos pontos de tratamento e destinação.</w:t>
      </w:r>
    </w:p>
    <w:p>
      <w:pPr>
        <w:spacing w:after="40"/>
        <w:ind w:left="360"/>
      </w:pPr>
      <w:r>
        <w:rPr>
          <w:b/>
        </w:rPr>
        <w:t xml:space="preserve">C) </w:t>
      </w:r>
      <w:r>
        <w:rPr>
          <w:b/>
        </w:rPr>
        <w:t>Prever armazenamento temporário e segregação de rotas entre os pontos de coleta e os destinos (slop, tanques de retenção e conexões com flare), com volumes compatíveis com retornos e resíduos gerados no tratamento.</w:t>
      </w:r>
    </w:p>
    <w:p>
      <w:pPr>
        <w:spacing w:after="40"/>
        <w:ind w:left="360"/>
      </w:pPr>
      <w:r>
        <w:t xml:space="preserve">D) </w:t>
      </w:r>
      <w:r>
        <w:t>Operar com transferências predominantemente diretas entre coleta e tratamento (com by-pass para slop em contingência), reduzindo o uso de tanques de retenção e fazendo o controle de interface por procedimentos operacionais de alinhamento de válvulas.</w:t>
      </w:r>
    </w:p>
    <w:p>
      <w:pPr>
        <w:spacing w:before="200" w:after="80"/>
      </w:pPr>
      <w:r>
        <w:rPr>
          <w:b/>
        </w:rPr>
        <w:t xml:space="preserve">1766. </w:t>
      </w:r>
      <w:r>
        <w:t>Na revisão de interfaces de um FPSO, verificou-se que parte da drenagem fechada (com potencial de hidrocarbonetos) estava sendo encaminhada diretamente para uma linha conectada ao flare, enquanto a drenagem aberta seguia para o sistema de água oleosa. Em testes operacionais, houve aumento de retorno de líquidos e necessidade de manobras frequentes para evitar contaminação cruzada entre rotas. Qual arranjo de integração é mais consistente com a filosofia de recuperar e tratar os líquidos antes da destinação final, reduzindo conflitos operacionais entre drenagem, slop, produção e flare?</w:t>
      </w:r>
    </w:p>
    <w:p>
      <w:pPr>
        <w:spacing w:after="40"/>
        <w:ind w:left="360"/>
      </w:pPr>
      <w:r>
        <w:rPr>
          <w:b/>
        </w:rPr>
        <w:t xml:space="preserve">A) </w:t>
      </w:r>
      <w:r>
        <w:rPr>
          <w:b/>
        </w:rPr>
        <w:t>Direcionar drenagem fechada e slop para uma rota de recuperação com remoção de óleo livre e armazenamento temporário, usando o flare apenas para alívios/eventos operacionais, e não como destino regular de líquidos.</w:t>
      </w:r>
    </w:p>
    <w:p>
      <w:pPr>
        <w:spacing w:after="40"/>
        <w:ind w:left="360"/>
      </w:pPr>
      <w:r>
        <w:t xml:space="preserve">B) </w:t>
      </w:r>
      <w:r>
        <w:t>Enviar a drenagem aberta para slop e a drenagem fechada para água oleosa, mantendo as correntes em tanques distintos para evitar a necessidade de integração de tratamento entre rotas.</w:t>
      </w:r>
    </w:p>
    <w:p>
      <w:pPr>
        <w:spacing w:after="40"/>
        <w:ind w:left="360"/>
      </w:pPr>
      <w:r>
        <w:t xml:space="preserve">C) </w:t>
      </w:r>
      <w:r>
        <w:t>Concentrar a coleta de drenagem aberta e fechada em uma única rota de água oleosa, priorizando flotação direta e enviando os líquidos separados para a linha de flare para estabilizar a operação.</w:t>
      </w:r>
    </w:p>
    <w:p>
      <w:pPr>
        <w:spacing w:after="40"/>
        <w:ind w:left="360"/>
      </w:pPr>
      <w:r>
        <w:t xml:space="preserve">D) </w:t>
      </w:r>
      <w:r>
        <w:t>Manter a drenagem fechada vinculada ao flare e mitigar o retorno de líquidos com aumento de purga e ajustes de química na água oleosa, reduzindo a carga antes de retornar ao sistema de produção.</w:t>
      </w:r>
    </w:p>
    <w:p>
      <w:pPr>
        <w:spacing w:before="200" w:after="80"/>
      </w:pPr>
      <w:r>
        <w:rPr>
          <w:b/>
        </w:rPr>
        <w:t xml:space="preserve">1767. </w:t>
      </w:r>
      <w:r>
        <w:t>No comissionamento de uma rota integrada de água oleosa com contribuições de drenagem e slop, foram consideradas duas opções de tratamento secundário: (i) coagulação/floculação com sulfato de alumínio, com etapas de acidificação e posterior correção de pH, e (ii) eletrofloculação com eletrodos de alumínio. A unidade tem restrição de infraestrutura para desaguamento de lodo e histórico de corrosão em linhas associadas ao manuseio de ácido. Qual decisão é mais defensável, considerando trade-offs típicos dessas rotas?</w:t>
      </w:r>
    </w:p>
    <w:p>
      <w:pPr>
        <w:spacing w:after="40"/>
        <w:ind w:left="360"/>
      </w:pPr>
      <w:r>
        <w:t xml:space="preserve">A) </w:t>
      </w:r>
      <w:r>
        <w:t>D) Adotar eletrofloculação como etapa posterior à coagulação com sulfato de alumínio, pois a principal geração de lodo ocorre no reator eletroquímico e pode ser minimizada por reduzir o volume do reator.</w:t>
      </w:r>
    </w:p>
    <w:p>
      <w:pPr>
        <w:spacing w:after="40"/>
        <w:ind w:left="360"/>
      </w:pPr>
      <w:r>
        <w:t xml:space="preserve">B) </w:t>
      </w:r>
      <w:r>
        <w:t>C) Escolher a coagulação com sulfato de alumínio por ser, em geral, menos dependente de vazão e tempo de residência do que processos eletroquímicos, mantendo desempenho estável quando a carga de drenagem variar.</w:t>
      </w:r>
    </w:p>
    <w:p>
      <w:pPr>
        <w:spacing w:after="40"/>
        <w:ind w:left="360"/>
      </w:pPr>
      <w:r>
        <w:t xml:space="preserve">C) </w:t>
      </w:r>
      <w:r>
        <w:t>A) Manter a coagulação com sulfato de alumínio e reforçar as correções de pH, pois a maior formação de hidróxido de alumínio tende a reduzir o óleo residual e, na prática, diminuir o volume de lodo a desaguar.</w:t>
      </w:r>
    </w:p>
    <w:p>
      <w:pPr>
        <w:spacing w:after="40"/>
        <w:ind w:left="360"/>
      </w:pPr>
      <w:r>
        <w:rPr>
          <w:b/>
        </w:rPr>
        <w:t xml:space="preserve">D) </w:t>
      </w:r>
      <w:r>
        <w:rPr>
          <w:b/>
        </w:rPr>
        <w:t>B) Priorizar a eletrofloculação com eletrodos de alumínio, ajustando corrente e condições de escoamento/tempo de residência, para reduzir o uso de reagentes e a exposição à acidificação, aceitando maior necessidade de controle operacional.</w:t>
      </w:r>
    </w:p>
    <w:p>
      <w:pPr>
        <w:spacing w:before="200" w:after="80"/>
      </w:pPr>
      <w:r>
        <w:rPr>
          <w:b/>
        </w:rPr>
        <w:t xml:space="preserve">1768. </w:t>
      </w:r>
      <w:r>
        <w:t>Após conectar uma nova área de drenagem fechada à rota de tratamento eletroquímico de água oleosa do FPSO, a vazão total aumentou e observou-se queda de performance medida por TOG na saída do reator. A equipe suspeita que o sistema esteja operando fora da faixa de projeto. Qual ação de engenharia/operacional é mais coerente com a relação entre vazão e eficiência em regime contínuo descrita para esse tipo de reator?</w:t>
      </w:r>
    </w:p>
    <w:p>
      <w:pPr>
        <w:spacing w:after="40"/>
        <w:ind w:left="360"/>
      </w:pPr>
      <w:r>
        <w:rPr>
          <w:b/>
        </w:rPr>
        <w:t xml:space="preserve">A) </w:t>
      </w:r>
      <w:r>
        <w:rPr>
          <w:b/>
        </w:rPr>
        <w:t>Adequar a relação entre volume útil e vazão (tempo espacial), por exemplo ampliando volume do reator ou reduzindo vazão efetiva, de modo a recuperar o tempo de residência compatível com a eficiência esperada.</w:t>
      </w:r>
    </w:p>
    <w:p>
      <w:pPr>
        <w:spacing w:after="40"/>
        <w:ind w:left="360"/>
      </w:pPr>
      <w:r>
        <w:t xml:space="preserve">B) </w:t>
      </w:r>
      <w:r>
        <w:t>Reduzir o monitoramento de TOG e focar em inspeção visual de flocos e escuma, pois a remoção em fluxo contínuo tende a permanecer constante independentemente da vazão após um período de estabilização.</w:t>
      </w:r>
    </w:p>
    <w:p>
      <w:pPr>
        <w:spacing w:after="40"/>
        <w:ind w:left="360"/>
      </w:pPr>
      <w:r>
        <w:t xml:space="preserve">C) </w:t>
      </w:r>
      <w:r>
        <w:t>Aumentar a vazão para reduzir o tempo de residência e evitar saturação do reator, mantendo o mesmo volume útil para estabilizar a remoção ao longo do tempo.</w:t>
      </w:r>
    </w:p>
    <w:p>
      <w:pPr>
        <w:spacing w:after="40"/>
        <w:ind w:left="360"/>
      </w:pPr>
      <w:r>
        <w:t xml:space="preserve">D) </w:t>
      </w:r>
      <w:r>
        <w:t>Compensar a queda de performance elevando a alcalinidade do efluente antes do reator, pois isso favorece a geração de espécies coagulantes in situ e reduz a necessidade de tempo de residência.</w:t>
      </w:r>
    </w:p>
    <w:p>
      <w:pPr>
        <w:spacing w:before="200" w:after="80"/>
      </w:pPr>
      <w:r>
        <w:rPr>
          <w:b/>
        </w:rPr>
        <w:t xml:space="preserve">1769. </w:t>
      </w:r>
      <w:r>
        <w:t>Em uma unidade de tratamento de água oleosa integrada a drenagem e slop, o TOG na saída do sistema apresenta variações mesmo com parâmetros elétricos constantes no reator de eletrofloculação. A equipe quer diferenciar se o problema está na estabilidade da emulsão de entrada, no regime hidráulico (tempo de residência) ou em falhas de separação a jusante (ex.: flotação). Qual abordagem de verificação é mais alinhada às boas práticas descritas para monitoramento e decisão operacional?</w:t>
      </w:r>
    </w:p>
    <w:p>
      <w:pPr>
        <w:spacing w:after="40"/>
        <w:ind w:left="360"/>
      </w:pPr>
      <w:r>
        <w:t xml:space="preserve">A) </w:t>
      </w:r>
      <w:r>
        <w:t>Concentrar a análise no volume de lodo produzido por hora, pois ele representa diretamente a eficiência de separação e permite inferir o desempenho sem necessidade de TOG e tamanho de gotas.</w:t>
      </w:r>
    </w:p>
    <w:p>
      <w:pPr>
        <w:spacing w:after="40"/>
        <w:ind w:left="360"/>
      </w:pPr>
      <w:r>
        <w:t xml:space="preserve">B) </w:t>
      </w:r>
      <w:r>
        <w:t>Ajustar apenas o pH para a faixa de operação da hidrólise do alumínio e manter o restante constante, pois a estabilidade da remoção em contínuo tende a se impor quando o pH está na faixa adequada.</w:t>
      </w:r>
    </w:p>
    <w:p>
      <w:pPr>
        <w:spacing w:after="40"/>
        <w:ind w:left="360"/>
      </w:pPr>
      <w:r>
        <w:rPr>
          <w:b/>
        </w:rPr>
        <w:t xml:space="preserve">C) </w:t>
      </w:r>
      <w:r>
        <w:rPr>
          <w:b/>
        </w:rPr>
        <w:t>Correlacionar TOG com tamanho de gotas e alcalinidade, amostrando em pontos de saída em tempos definidos, e usar a avaliação cinética/diâmetro médio de gotas para ajustar momento de tratamento e condições de operação.</w:t>
      </w:r>
    </w:p>
    <w:p>
      <w:pPr>
        <w:spacing w:after="40"/>
        <w:ind w:left="360"/>
      </w:pPr>
      <w:r>
        <w:t xml:space="preserve">D) </w:t>
      </w:r>
      <w:r>
        <w:t>Alternar periodicamente entre flotação e separação gravimétrica sem medições adicionais, pois a variação de mecanismo de separação é suficiente para compensar flutuações da emulsão na entrada.</w:t>
      </w:r>
    </w:p>
    <w:p>
      <w:pPr>
        <w:spacing w:before="200" w:after="80"/>
      </w:pPr>
      <w:r>
        <w:rPr>
          <w:b/>
        </w:rPr>
        <w:t xml:space="preserve">1770. </w:t>
      </w:r>
      <w:r>
        <w:t>Em um FPSO, a drenagem fechada de áreas de processo passou a receber, por alinhamentos operacionais, volumes intermitentes de slop e de água oleosa oriundos de intervenções na produção. Após alguns meses, observaram-se sinais de contaminação cruzada entre correntes e baixa rastreabilidade da destinação dos líquidos coletados. Qual ação de integração entre sistemas tende a atacar a causa mais provável, em linha com boas práticas de coleta, tratamento e armazenamento nas interfaces com produção e flare?</w:t>
      </w:r>
    </w:p>
    <w:p>
      <w:pPr>
        <w:spacing w:after="40"/>
        <w:ind w:left="360"/>
      </w:pPr>
      <w:r>
        <w:t xml:space="preserve">A) </w:t>
      </w:r>
      <w:r>
        <w:t>Manter os alinhamentos atuais entre drenagem fechada, slop, água oleosa, produção e flare e concentrar a mitigação em ajustes de pH, coagulantes e polímeros, tratando a contaminação cruzada como efeito principal da variabilidade de emulsão.</w:t>
      </w:r>
    </w:p>
    <w:p>
      <w:pPr>
        <w:spacing w:after="40"/>
        <w:ind w:left="360"/>
      </w:pPr>
      <w:r>
        <w:t xml:space="preserve">B) </w:t>
      </w:r>
      <w:r>
        <w:t>Consolidar a operação em uma rota predominante de destinação para drenagem fechada, slop e água oleosa, aceitando mistura controlada entre correntes e reforçando a rastreabilidade principalmente por monitoramento (ex.: TOG) no efluente do tratamento final.</w:t>
      </w:r>
    </w:p>
    <w:p>
      <w:pPr>
        <w:spacing w:after="40"/>
        <w:ind w:left="360"/>
      </w:pPr>
      <w:r>
        <w:t xml:space="preserve">C) </w:t>
      </w:r>
      <w:r>
        <w:t>Direcionar drenagem fechada, slop e água oleosa para uma etapa de flotação como primeiro tratamento, postergando a remoção de óleo livre para jusante e reduzindo a necessidade de segregação e tanques intermediários nas interfaces com produção.</w:t>
      </w:r>
    </w:p>
    <w:p>
      <w:pPr>
        <w:spacing w:after="40"/>
        <w:ind w:left="360"/>
      </w:pPr>
      <w:r>
        <w:rPr>
          <w:b/>
        </w:rPr>
        <w:t xml:space="preserve">D) </w:t>
      </w:r>
      <w:r>
        <w:rPr>
          <w:b/>
        </w:rPr>
        <w:t>Mapear e padronizar as interfaces (tie-ins) e encaminhamentos entre drenagem fechada, slop, água oleosa, produção e flare, prevendo separação inicial de óleo livre e armazenamento-pulmão segregado para retornos e resíduos.</w:t>
      </w:r>
    </w:p>
    <w:p>
      <w:pPr>
        <w:spacing w:before="200" w:after="80"/>
      </w:pPr>
      <w:r>
        <w:rPr>
          <w:b/>
        </w:rPr>
        <w:t xml:space="preserve">1771. </w:t>
      </w:r>
      <w:r>
        <w:t>Em uma rota integrada de drenagem aberta/fechada com slop e água oleosa de produção, foi adotado tratamento químico com sulfato de alumínio e correções de pH, seguido de flotação para remoção do material aprisionado pelo coagulante. Após estabilizar o TOG do efluente, a operação passa a enfrentar gargalos de logística e de armazenamento a bordo. Qual necessidade de infraestrutura e interface costuma aparecer como consequência direta desse tipo de rota e deve ser considerada no arranjo com armazenamento e destinação final?</w:t>
      </w:r>
    </w:p>
    <w:p>
      <w:pPr>
        <w:spacing w:after="40"/>
        <w:ind w:left="360"/>
      </w:pPr>
      <w:r>
        <w:rPr>
          <w:b/>
        </w:rPr>
        <w:t xml:space="preserve">A) </w:t>
      </w:r>
      <w:r>
        <w:rPr>
          <w:b/>
        </w:rPr>
        <w:t>Prever manejo e desaguamento/filtragem do lodo gerado, com capacidade de armazenamento temporário para o resíduo e para retornos do tratamento antes da disposição final.</w:t>
      </w:r>
    </w:p>
    <w:p>
      <w:pPr>
        <w:spacing w:after="40"/>
        <w:ind w:left="360"/>
      </w:pPr>
      <w:r>
        <w:t xml:space="preserve">B) </w:t>
      </w:r>
      <w:r>
        <w:t>Substituir o armazenamento temporário por envio direto ao sistema de produção, usando separadores de processo como destino final do resíduo sólido para reduzir manuseio.</w:t>
      </w:r>
    </w:p>
    <w:p>
      <w:pPr>
        <w:spacing w:after="40"/>
        <w:ind w:left="360"/>
      </w:pPr>
      <w:r>
        <w:t xml:space="preserve">C) </w:t>
      </w:r>
      <w:r>
        <w:t>Aumentar apenas a etapa de escumação de óleo livre, pois a principal limitação de logística é o óleo separado, não a geração de sólidos.</w:t>
      </w:r>
    </w:p>
    <w:p>
      <w:pPr>
        <w:spacing w:after="40"/>
        <w:ind w:left="360"/>
      </w:pPr>
      <w:r>
        <w:t xml:space="preserve">D) </w:t>
      </w:r>
      <w:r>
        <w:t>Redirecionar o lodo gerado para linhas de flare, usando o sistema como rota padrão de eliminação, para liberar capacidade de tanques de slop.</w:t>
      </w:r>
    </w:p>
    <w:p>
      <w:pPr>
        <w:spacing w:before="200" w:after="80"/>
      </w:pPr>
      <w:r>
        <w:rPr>
          <w:b/>
        </w:rPr>
        <w:t xml:space="preserve">1772. </w:t>
      </w:r>
      <w:r>
        <w:t>Em um FPSO, estão sendo comparadas duas rotas para tratar correntes de água oleosa de drenagens e slop antes da destinação final: (i) tratamento químico com acidificação, coagulante e posterior correção alcalina, e (ii) eletrofloculação. O sistema atual apresenta histórico de corrosão nos pontos de dosagem de reagentes e há limitação de capacidade para desaguamento de lodos. Por outro lado, é possível ajustar variáveis elétricas e hidrodinâmicas do reator eletroquímico. Qual justificativa técnica sustenta melhor a escolha da rota eletroquímica, reconhecendo os trade-offs?</w:t>
      </w:r>
    </w:p>
    <w:p>
      <w:pPr>
        <w:spacing w:after="40"/>
        <w:ind w:left="360"/>
      </w:pPr>
      <w:r>
        <w:rPr>
          <w:b/>
        </w:rPr>
        <w:t xml:space="preserve">A) </w:t>
      </w:r>
      <w:r>
        <w:rPr>
          <w:b/>
        </w:rPr>
        <w:t>A eletrofloculação tende a reduzir a dependência de grandes dosagens de ácido/coagulante/correção alcalina, ajudando a mitigar corrosão associada à injeção de reagentes e a carga de lodo, mas requer ajuste de corrente/tensão, vazão e regime de mistura para manter a eficiência.</w:t>
      </w:r>
    </w:p>
    <w:p>
      <w:pPr>
        <w:spacing w:after="40"/>
        <w:ind w:left="360"/>
      </w:pPr>
      <w:r>
        <w:t xml:space="preserve">B) </w:t>
      </w:r>
      <w:r>
        <w:t>O tratamento químico é menos atrativo porque, em geral, não favorece a separação de óleo livre por escumação após a desestabilização; já a eletrofloculação, ao gerar microbolhas, tende a promover a remoção da fase livre antes de etapas de flotação ou gravimetria.</w:t>
      </w:r>
    </w:p>
    <w:p>
      <w:pPr>
        <w:spacing w:after="40"/>
        <w:ind w:left="360"/>
      </w:pPr>
      <w:r>
        <w:t xml:space="preserve">C) </w:t>
      </w:r>
      <w:r>
        <w:t>A eletrofloculação costuma apresentar remoção mais estável em operação contínua, o que pode simplificar a rotina operacional quando a vazão varia; por isso, tende a demandar menos verificação de desempenho do que rotas com consumo variável de reagentes e correção de pH.</w:t>
      </w:r>
    </w:p>
    <w:p>
      <w:pPr>
        <w:spacing w:after="40"/>
        <w:ind w:left="360"/>
      </w:pPr>
      <w:r>
        <w:t xml:space="preserve">D) </w:t>
      </w:r>
      <w:r>
        <w:t>A rota eletroquímica é mais indicada porque o pH de entrada é o principal determinante da formação de flocos e, portanto, detalhes de projeto como geometria do reator, material e arranjo dos eletrodos teriam influência secundária sobre a eficiência global.</w:t>
      </w:r>
    </w:p>
    <w:p>
      <w:pPr>
        <w:spacing w:before="200" w:after="80"/>
      </w:pPr>
      <w:r>
        <w:rPr>
          <w:b/>
        </w:rPr>
        <w:t xml:space="preserve">1773. </w:t>
      </w:r>
      <w:r>
        <w:t>Após uma parada parcial, um FPSO volta a receber slop com emulsões variáveis e água oleosa da produção. Para não sobrecarregar o tratamento secundário e reduzir risco de contaminação cruzada em interfaces com linhas de flare e pontos de retenção, é preciso decidir quais bateladas enviar à eletrofloculação e como confirmar a estabilidade do desempenho em regime contínuo. Qual estratégia combina melhor critérios operacionais e de monitoramento para orientar essas decisões na integração entre sistemas?</w:t>
      </w:r>
    </w:p>
    <w:p>
      <w:pPr>
        <w:spacing w:after="40"/>
        <w:ind w:left="360"/>
      </w:pPr>
      <w:r>
        <w:t xml:space="preserve">A) </w:t>
      </w:r>
      <w:r>
        <w:t>Basear a decisão de encaminhamento nas condições químicas (pH e alcalinidade) associadas às interfaces e à corrosão, ajustando a operação para manter pH em faixas-alvo; o acompanhamento se concentra em pH/condutividade nos pontos de saída para validar o regime.</w:t>
      </w:r>
    </w:p>
    <w:p>
      <w:pPr>
        <w:spacing w:after="40"/>
        <w:ind w:left="360"/>
      </w:pPr>
      <w:r>
        <w:t xml:space="preserve">B) </w:t>
      </w:r>
      <w:r>
        <w:t>Encaminhar as bateladas com maior fração emulsificada para a rota de separação por gravidade/armazenamento no slop, reservando a eletrofloculação para correntes com mais óleo livre; a verificação do regime contínuo se dá por observação de interface e acúmulo de lodo nos tanques.</w:t>
      </w:r>
    </w:p>
    <w:p>
      <w:pPr>
        <w:spacing w:after="40"/>
        <w:ind w:left="360"/>
      </w:pPr>
      <w:r>
        <w:rPr>
          <w:b/>
        </w:rPr>
        <w:t xml:space="preserve">C) </w:t>
      </w:r>
      <w:r>
        <w:rPr>
          <w:b/>
        </w:rPr>
        <w:t>Caracterizar a cinética de separação e o diâmetro médio das gotas para definir o instante de tratar cada batelada (podendo prever um período de repouso) e acompanhar TOG e parâmetros correlatos nos efluentes em tempos definidos para verificar estabilidade em fluxo contínuo.</w:t>
      </w:r>
    </w:p>
    <w:p>
      <w:pPr>
        <w:spacing w:after="40"/>
        <w:ind w:left="360"/>
      </w:pPr>
      <w:r>
        <w:t xml:space="preserve">D) </w:t>
      </w:r>
      <w:r>
        <w:t>Definir o envio à eletrofloculação principalmente por setpoints elétricos (corrente/tensão) e por um tempo de residência fixo, usando tendência de consumo energético e queda de tensão como indicador principal; TOG seria verificado de forma pontual apenas em campanhas.</w:t>
      </w:r>
    </w:p>
    <w:p>
      <w:pPr>
        <w:spacing w:before="200" w:after="80"/>
      </w:pPr>
      <w:r>
        <w:rPr>
          <w:b/>
        </w:rPr>
        <w:t xml:space="preserve">1774. </w:t>
      </w:r>
      <w:r>
        <w:t>Durante a operação, uma campanha de manutenção exige isolar temporariamente parte da rota de água oleosa. As drenagens aberta e fechada continuam coletando líquidos e existe risco de retorno de inventário para pontos de coleta (por exemplo, slop e tanques de retenção), além de possíveis interfaces com linhas associadas ao flare. Qual medida de integração tende a reduzir o risco de contaminação cruzada e de transbordo enquanto a rota principal estiver indisponível?</w:t>
      </w:r>
    </w:p>
    <w:p>
      <w:pPr>
        <w:spacing w:after="40"/>
        <w:ind w:left="360"/>
      </w:pPr>
      <w:r>
        <w:t xml:space="preserve">A) </w:t>
      </w:r>
      <w:r>
        <w:t>Ajustar a estratégia priorizando maior dosagem de reagentes (coagulantes/polímeros) para acelerar a desestabilização e a clarificação, reduzindo a necessidade de volumes de retenção durante a contingência de integração com slop.</w:t>
      </w:r>
    </w:p>
    <w:p>
      <w:pPr>
        <w:spacing w:after="40"/>
        <w:ind w:left="360"/>
      </w:pPr>
      <w:r>
        <w:t xml:space="preserve">B) </w:t>
      </w:r>
      <w:r>
        <w:t>Manter as interligações existentes entre drenagem, slop e interfaces com flare e controlar o período de manutenção por meio de monitoramento de TOG e gestão operacional de níveis nos tanques de interface, sem alterar o arranjo de rotas.</w:t>
      </w:r>
    </w:p>
    <w:p>
      <w:pPr>
        <w:spacing w:after="40"/>
        <w:ind w:left="360"/>
      </w:pPr>
      <w:r>
        <w:t xml:space="preserve">C) </w:t>
      </w:r>
      <w:r>
        <w:t>Encaminhar as correntes coletadas para a malha de produção como contingência, utilizando a capacidade de surge dos separadores e a separação primária para conter o inventário até a recomposição da rota de água oleosa.</w:t>
      </w:r>
    </w:p>
    <w:p>
      <w:pPr>
        <w:spacing w:after="40"/>
        <w:ind w:left="360"/>
      </w:pPr>
      <w:r>
        <w:rPr>
          <w:b/>
        </w:rPr>
        <w:t xml:space="preserve">D) </w:t>
      </w:r>
      <w:r>
        <w:rPr>
          <w:b/>
        </w:rPr>
        <w:t>Prever armazenamento temporário e rotas de retorno compatíveis com os volumes esperados, preservando a segregação funcional entre correntes e pontos de coleta durante a indisponibilidade da rota principal.</w:t>
      </w:r>
    </w:p>
    <w:p>
      <w:pPr>
        <w:spacing w:before="200" w:after="80"/>
      </w:pPr>
      <w:r>
        <w:rPr>
          <w:b/>
        </w:rPr>
        <w:t xml:space="preserve">1775. </w:t>
      </w:r>
      <w:r>
        <w:t>Uma unidade pretende implantar tratamento químico com sulfato de alumínio e correção de pH para tratar água oleosa coletada por drenagem fechada, com remoção de óleo livre por escumação e posterior flotação/gravimetria. No planejamento da interface com slop e com a destinação final, qual requisito de infraestrutura tende a ser mais crítico para manter a rota viável ao longo do tempo?</w:t>
      </w:r>
    </w:p>
    <w:p>
      <w:pPr>
        <w:spacing w:after="40"/>
        <w:ind w:left="360"/>
      </w:pPr>
      <w:r>
        <w:rPr>
          <w:b/>
        </w:rPr>
        <w:t xml:space="preserve">A) </w:t>
      </w:r>
      <w:r>
        <w:rPr>
          <w:b/>
        </w:rPr>
        <w:t>Unidade de desaguamento/filtragem para a lama gerada, com critérios definidos de armazenamento temporário e disposição final do resíduo.</w:t>
      </w:r>
    </w:p>
    <w:p>
      <w:pPr>
        <w:spacing w:after="40"/>
        <w:ind w:left="360"/>
      </w:pPr>
      <w:r>
        <w:t xml:space="preserve">B) </w:t>
      </w:r>
      <w:r>
        <w:t>Ampliação do diâmetro das linhas de drenagem aberta para reduzir a necessidade de coagulação e diminuir a geração de sólidos.</w:t>
      </w:r>
    </w:p>
    <w:p>
      <w:pPr>
        <w:spacing w:after="40"/>
        <w:ind w:left="360"/>
      </w:pPr>
      <w:r>
        <w:t xml:space="preserve">C) </w:t>
      </w:r>
      <w:r>
        <w:t>Instalação de aquecimento nos tanques de slop para elevar a volatilização e reduzir a fração de óleo residual antes da flotação.</w:t>
      </w:r>
    </w:p>
    <w:p>
      <w:pPr>
        <w:spacing w:after="40"/>
        <w:ind w:left="360"/>
      </w:pPr>
      <w:r>
        <w:t xml:space="preserve">D) </w:t>
      </w:r>
      <w:r>
        <w:t>Aumento da capacidade de flare para que a lama gerada possa ser enviada junto com hidrocarbonetos em situações de pico.</w:t>
      </w:r>
    </w:p>
    <w:p>
      <w:pPr>
        <w:spacing w:before="200" w:after="80"/>
      </w:pPr>
      <w:r>
        <w:rPr>
          <w:b/>
        </w:rPr>
        <w:t xml:space="preserve">1776. </w:t>
      </w:r>
      <w:r>
        <w:t>Um reator de eletrofloculação foi proposto para tratar, em regime contínuo, água oleosa coletada pela drenagem (com integração com slop e água oleosa de produção). Em condição de mar agitado, a vazão volumétrica afluente ao reator aumenta devido ao maior arraste de líquidos para o sistema de drenagem. Para preservar a eficiência associada à faixa de tempo de residência de projeto, qual ação de engenharia é mais consistente com o comportamento do processo?</w:t>
      </w:r>
    </w:p>
    <w:p>
      <w:pPr>
        <w:spacing w:after="40"/>
        <w:ind w:left="360"/>
      </w:pPr>
      <w:r>
        <w:rPr>
          <w:b/>
        </w:rPr>
        <w:t xml:space="preserve">A) </w:t>
      </w:r>
      <w:r>
        <w:rPr>
          <w:b/>
        </w:rPr>
        <w:t>Adequar o volume útil do reator (ou adicionar reator em paralelo) para manter o tempo de residência dentro da faixa de projeto quando a vazão aumenta.</w:t>
      </w:r>
    </w:p>
    <w:p>
      <w:pPr>
        <w:spacing w:after="40"/>
        <w:ind w:left="360"/>
      </w:pPr>
      <w:r>
        <w:t xml:space="preserve">B) </w:t>
      </w:r>
      <w:r>
        <w:t>Manter o reator sem alterações e deslocar o ponto de captação/encaminhamento na rede de drenagem para outra derivação de slop, esperando que a variabilidade de vazão seja amortecida a montante do reator.</w:t>
      </w:r>
    </w:p>
    <w:p>
      <w:pPr>
        <w:spacing w:after="40"/>
        <w:ind w:left="360"/>
      </w:pPr>
      <w:r>
        <w:t xml:space="preserve">C) </w:t>
      </w:r>
      <w:r>
        <w:t>Reduzir a agitação e a turbulência do escoamento para compensar o menor tempo de residência, priorizando separação por gravidade no interior do reator.</w:t>
      </w:r>
    </w:p>
    <w:p>
      <w:pPr>
        <w:spacing w:after="40"/>
        <w:ind w:left="360"/>
      </w:pPr>
      <w:r>
        <w:t xml:space="preserve">D) </w:t>
      </w:r>
      <w:r>
        <w:t>Aumentar a vazão para reduzir o tempo de residência e, assim, intensificar a geração de coagulantes in situ por maior renovação do efluente.</w:t>
      </w:r>
    </w:p>
    <w:p>
      <w:pPr>
        <w:spacing w:before="200" w:after="80"/>
      </w:pPr>
      <w:r>
        <w:rPr>
          <w:b/>
        </w:rPr>
        <w:t xml:space="preserve">1777. </w:t>
      </w:r>
      <w:r>
        <w:t>Durante a partida de um FPSO, a drenagem fechada começa a receber volumes crescentes de água oleosa oriunda de intervenções no sistema de produção. A equipe propõe aplicar o tratamento por desestabilização com acidificação seguida de coagulação com alumínio, mas a água produzida do campo tem alcalinidade elevada e a unidade já registrou histórico de corrosão em pontos de injeção química. Considerando as rotas de tratamento e seus trade-offs, qual ajuste de estratégia tende a ser mais consistente com esse cenário?</w:t>
      </w:r>
    </w:p>
    <w:p>
      <w:pPr>
        <w:spacing w:after="40"/>
        <w:ind w:left="360"/>
      </w:pPr>
      <w:r>
        <w:t xml:space="preserve">A) </w:t>
      </w:r>
      <w:r>
        <w:t>Intensificar a acidificação para garantir a desestabilização das gotas e compensar a alcalinidade, priorizando a eficiência de remoção mesmo com maior demanda de reagentes e riscos de corrosão.</w:t>
      </w:r>
    </w:p>
    <w:p>
      <w:pPr>
        <w:spacing w:after="40"/>
        <w:ind w:left="360"/>
      </w:pPr>
      <w:r>
        <w:rPr>
          <w:b/>
        </w:rPr>
        <w:t xml:space="preserve">B) </w:t>
      </w:r>
      <w:r>
        <w:rPr>
          <w:b/>
        </w:rPr>
        <w:t>Migrar para polímeros catiônicos como alternativa para promover coalescência e reduzir a dependência de grande acidificação, mantendo a remoção posterior por etapa de separação apropriada.</w:t>
      </w:r>
    </w:p>
    <w:p>
      <w:pPr>
        <w:spacing w:after="40"/>
        <w:ind w:left="360"/>
      </w:pPr>
      <w:r>
        <w:t xml:space="preserve">C) </w:t>
      </w:r>
      <w:r>
        <w:t>Encaminhar a água oleosa para o sistema de flare via pontos de conexão existentes, usando o flare como rota de tratamento térmico do efluente e reduzindo a carga sobre slop e água oleosa.</w:t>
      </w:r>
    </w:p>
    <w:p>
      <w:pPr>
        <w:spacing w:after="40"/>
        <w:ind w:left="360"/>
      </w:pPr>
      <w:r>
        <w:t xml:space="preserve">D) </w:t>
      </w:r>
      <w:r>
        <w:t>Substituir a coagulação por correção alcalina direta, elevando o pH desde o início para precipitar hidróxidos e remover óleo por separação gravimétrica, sem etapa de desestabilização prévia.</w:t>
      </w:r>
    </w:p>
    <w:p>
      <w:pPr>
        <w:spacing w:before="200" w:after="80"/>
      </w:pPr>
      <w:r>
        <w:rPr>
          <w:b/>
        </w:rPr>
        <w:t xml:space="preserve">1778. </w:t>
      </w:r>
      <w:r>
        <w:t>No comissionamento de uma nova rota integrada (drenagem fechada → slop → tratamento de água oleosa), duas alternativas estão em avaliação: (i) coagulação com sulfato de alumínio seguida de flotação e (ii) eletrofloculação com eletrodos de alumínio. O convés tem limitação de espaço para manuseio de resíduos e a logística de reagentes é restritiva, mas há equipe capacitada para ajustes operacionais finos. Qual comparação sustenta melhor uma decisão coerente com esses condicionantes?</w:t>
      </w:r>
    </w:p>
    <w:p>
      <w:pPr>
        <w:spacing w:after="40"/>
        <w:ind w:left="360"/>
      </w:pPr>
      <w:r>
        <w:t xml:space="preserve">A) </w:t>
      </w:r>
      <w:r>
        <w:t>A eletrofloculação tende a simplificar o sistema de integração porque dispensa monitoramento de performance, dado que a remoção em fluxo contínuo não varia com condições operacionais.</w:t>
      </w:r>
    </w:p>
    <w:p>
      <w:pPr>
        <w:spacing w:after="40"/>
        <w:ind w:left="360"/>
      </w:pPr>
      <w:r>
        <w:rPr>
          <w:b/>
        </w:rPr>
        <w:t xml:space="preserve">B) </w:t>
      </w:r>
      <w:r>
        <w:rPr>
          <w:b/>
        </w:rPr>
        <w:t>A eletrofloculação tende a reduzir a necessidade de grandes volumes de reagentes externos, mas exige maior atenção à otimização de parâmetros elétricos e hidrodinâmicos para manter a eficiência.</w:t>
      </w:r>
    </w:p>
    <w:p>
      <w:pPr>
        <w:spacing w:after="40"/>
        <w:ind w:left="360"/>
      </w:pPr>
      <w:r>
        <w:t xml:space="preserve">C) </w:t>
      </w:r>
      <w:r>
        <w:t>A rota com sulfato de alumínio tende a ser mais indicada quando se quer evitar riscos de corrosão, já que o controle de pH ocorre sem necessidade de acidificação prévia.</w:t>
      </w:r>
    </w:p>
    <w:p>
      <w:pPr>
        <w:spacing w:after="40"/>
        <w:ind w:left="360"/>
      </w:pPr>
      <w:r>
        <w:t xml:space="preserve">D) </w:t>
      </w:r>
      <w:r>
        <w:t>A coagulação com sulfato de alumínio tende a reduzir a necessidade de infraestrutura de desaguamento porque os sólidos formados são tipicamente menores e mais fáceis de dispor do que os de rotas eletroquímicas.</w:t>
      </w:r>
    </w:p>
    <w:p>
      <w:pPr>
        <w:spacing w:before="200" w:after="80"/>
      </w:pPr>
      <w:r>
        <w:rPr>
          <w:b/>
        </w:rPr>
        <w:t xml:space="preserve">1779. </w:t>
      </w:r>
      <w:r>
        <w:t>Na revisão de HAZOP das interfaces entre drenagem (aberta e fechada), slop, água oleosa, produção e flare, foi sugerido direcionar todos os líquidos coletados para tratamento químico com sulfato de alumínio e posterior descarte, sem prever uma etapa dedicada de desaguamento/filtragem de lodos, visando reduzir equipamentos e interfaces. Considerando as rotas e consequências operacionais dessa integração, qual crítica técnica melhor representa o risco introduzido por essa proposta?</w:t>
      </w:r>
    </w:p>
    <w:p>
      <w:pPr>
        <w:spacing w:after="40"/>
        <w:ind w:left="360"/>
      </w:pPr>
      <w:r>
        <w:t xml:space="preserve">A) </w:t>
      </w:r>
      <w:r>
        <w:t>A retirada do desaguamento/filtragem em rotas com sulfato de alumínio reduz a necessidade de ajustes de pH e, por consequência, mitiga o risco de corrosão; o ponto crítico passa a ser principalmente a eficiência de flotação para atender o descarte.</w:t>
      </w:r>
    </w:p>
    <w:p>
      <w:pPr>
        <w:spacing w:after="40"/>
        <w:ind w:left="360"/>
      </w:pPr>
      <w:r>
        <w:rPr>
          <w:b/>
        </w:rPr>
        <w:t xml:space="preserve">B) </w:t>
      </w:r>
      <w:r>
        <w:rPr>
          <w:b/>
        </w:rPr>
        <w:t>No tratamento com sulfato de alumínio é esperada formação de lodo (ex.: hidróxidos) com óleo aprisionado; sem desaguamento/filtragem, o volume a armazenar e enviar para destinação cresce e tende a virar gargalo operacional na integração com slop e rotas de descarte.</w:t>
      </w:r>
    </w:p>
    <w:p>
      <w:pPr>
        <w:spacing w:after="40"/>
        <w:ind w:left="360"/>
      </w:pPr>
      <w:r>
        <w:t xml:space="preserve">C) </w:t>
      </w:r>
      <w:r>
        <w:t>Como o sulfato de alumínio promove flocos mais densos, o lodo pode ser mantido nos tanques de slop por tempo de residência maior e enviado junto com outras correntes, dispensando infraestrutura dedicada de desaguamento e sem impacto relevante na logística de destinação.</w:t>
      </w:r>
    </w:p>
    <w:p>
      <w:pPr>
        <w:spacing w:after="40"/>
        <w:ind w:left="360"/>
      </w:pPr>
      <w:r>
        <w:t xml:space="preserve">D) </w:t>
      </w:r>
      <w:r>
        <w:t>Em rotas químicas com sulfato de alumínio, a principal limitação operacional é o controle de TOG na saída e o dimensionamento do tempo de residência; a geração de lodos é secundária e não justifica prever desaguamento/filtragem dedicado.</w:t>
      </w:r>
    </w:p>
    <w:p>
      <w:pPr>
        <w:spacing w:before="200" w:after="80"/>
      </w:pPr>
      <w:r>
        <w:rPr>
          <w:b/>
        </w:rPr>
        <w:t xml:space="preserve">1780. </w:t>
      </w:r>
      <w:r>
        <w:t>Em um FPSO, a drenagem fechada recebe descargas intermitentes de água oleosa da área de produção, que seguem para a rota de slop antes do tratamento. Observou-se que a corrente tem alta alcalinidade, e a equipe quer reduzir consumo de ácido e impactos associados (corrosão e necessidade de correção alcalina posterior) sem abrir mão da remoção de óleo. Qual ajuste de estratégia de tratamento é mais coerente para essa interface drenagem–slop–água oleosa?</w:t>
      </w:r>
    </w:p>
    <w:p>
      <w:pPr>
        <w:spacing w:after="40"/>
        <w:ind w:left="360"/>
      </w:pPr>
      <w:r>
        <w:t xml:space="preserve">A) </w:t>
      </w:r>
      <w:r>
        <w:t>Transferir a maior parte do abatimento de óleo para a rota de flare, usando os pontos de conexão com o sistema de flare como mecanismo de controle de contaminantes da água oleosa.</w:t>
      </w:r>
    </w:p>
    <w:p>
      <w:pPr>
        <w:spacing w:after="40"/>
        <w:ind w:left="360"/>
      </w:pPr>
      <w:r>
        <w:t xml:space="preserve">B) </w:t>
      </w:r>
      <w:r>
        <w:t>Manter a rota com acidificação para desestabilização e floculação, elevando a dosagem de ácido para garantir queda de pH e compensando com maior correção com cal ou hidróxido de sódio na sequência.</w:t>
      </w:r>
    </w:p>
    <w:p>
      <w:pPr>
        <w:spacing w:after="40"/>
        <w:ind w:left="360"/>
      </w:pPr>
      <w:r>
        <w:t xml:space="preserve">C) </w:t>
      </w:r>
      <w:r>
        <w:t>Substituir a etapa de coagulação/floculação por separação gravimétrica direta, reduzindo intervenções químicas e deixando a flotação apenas como polimento final.</w:t>
      </w:r>
    </w:p>
    <w:p>
      <w:pPr>
        <w:spacing w:after="40"/>
        <w:ind w:left="360"/>
      </w:pPr>
      <w:r>
        <w:rPr>
          <w:b/>
        </w:rPr>
        <w:t xml:space="preserve">D) </w:t>
      </w:r>
      <w:r>
        <w:rPr>
          <w:b/>
        </w:rPr>
        <w:t>Priorizar o uso de polímeros catiônicos (polímero-alumínio) para neutralizar cargas das gotas e promover coalescência com menor necessidade de acidificação intensa.</w:t>
      </w:r>
    </w:p>
    <w:p>
      <w:pPr>
        <w:spacing w:before="200" w:after="80"/>
      </w:pPr>
      <w:r>
        <w:rPr>
          <w:b/>
        </w:rPr>
        <w:t xml:space="preserve">1781. </w:t>
      </w:r>
      <w:r>
        <w:t>Em um FPSO, a integração drenagem–slop–tratamento de água oleosa vinha usando coagulação com sulfato de alumínio, acidificação e correção alcalina. Ocorrem dois problemas simultâneos: corrosão associada à acidificação e limitação de infraestrutura para desaguamento, devido ao grande volume de lama gerada. Considerando os trade-offs entre rotas químicas e eletroquímicas, qual alternativa tende a melhorar o conjunto de restrições descritas?</w:t>
      </w:r>
    </w:p>
    <w:p>
      <w:pPr>
        <w:spacing w:after="40"/>
        <w:ind w:left="360"/>
      </w:pPr>
      <w:r>
        <w:rPr>
          <w:b/>
        </w:rPr>
        <w:t xml:space="preserve">A) </w:t>
      </w:r>
      <w:r>
        <w:rPr>
          <w:b/>
        </w:rPr>
        <w:t>Migrar a rota para eletrofloculação/eletroflotação, reduzindo a dependência de grandes volumes de reagentes externos e evitando a necessidade de acidificação intensa típica da desestabilização ácida.</w:t>
      </w:r>
    </w:p>
    <w:p>
      <w:pPr>
        <w:spacing w:after="40"/>
        <w:ind w:left="360"/>
      </w:pPr>
      <w:r>
        <w:t xml:space="preserve">B) </w:t>
      </w:r>
      <w:r>
        <w:t>Direcionar a lama gerada para armazenamento em slop como solução de curto prazo e concentrar o esforço de mitigação apenas em monitoramento de TOG na saída do tratamento.</w:t>
      </w:r>
    </w:p>
    <w:p>
      <w:pPr>
        <w:spacing w:after="40"/>
        <w:ind w:left="360"/>
      </w:pPr>
      <w:r>
        <w:t xml:space="preserve">C) </w:t>
      </w:r>
      <w:r>
        <w:t>Manter o mesmo processo com sulfato de alumínio e reforçar a correção alcalina com cal, elevando o pH mais rapidamente para diminuir a janela de corrosão e estabilizar a formação de hidróxido de alumínio.</w:t>
      </w:r>
    </w:p>
    <w:p>
      <w:pPr>
        <w:spacing w:after="40"/>
        <w:ind w:left="360"/>
      </w:pPr>
      <w:r>
        <w:t xml:space="preserve">D) </w:t>
      </w:r>
      <w:r>
        <w:t>Eliminar a etapa de correção de pH após a coagulação para reduzir sólidos dissolvidos e, em seguida, compensar a perda de eficiência com maior tempo de operação em flotação.</w:t>
      </w:r>
    </w:p>
    <w:p>
      <w:pPr>
        <w:spacing w:before="200" w:after="80"/>
      </w:pPr>
      <w:r>
        <w:rPr>
          <w:b/>
        </w:rPr>
        <w:t xml:space="preserve">1782. </w:t>
      </w:r>
      <w:r>
        <w:t>Durante uma parada de manutenção, um trecho da rota de tratamento de água oleosa ficará temporariamente indisponível. Essa rota recebe contribuições das drenagens aberta e fechada e do slop, e possui interfaces com produção e conexões com flare. Qual diretriz de integração reduz o risco de contaminação entre sistemas e permite acomodar retornos e resíduos durante a intervenção?</w:t>
      </w:r>
    </w:p>
    <w:p>
      <w:pPr>
        <w:spacing w:after="40"/>
        <w:ind w:left="360"/>
      </w:pPr>
      <w:r>
        <w:t xml:space="preserve">A) </w:t>
      </w:r>
      <w:r>
        <w:t>Encaminhar, de forma controlada, a água oleosa das drenagens e do slop para o sistema de produção durante a indisponibilidade, usando pontos de interface existentes e compensando no retorno com ajuste de operação/tratamento.</w:t>
      </w:r>
    </w:p>
    <w:p>
      <w:pPr>
        <w:spacing w:after="40"/>
        <w:ind w:left="360"/>
      </w:pPr>
      <w:r>
        <w:t xml:space="preserve">B) </w:t>
      </w:r>
      <w:r>
        <w:t>Consolidar as drenagens aberta e fechada e o slop em um coletor comum antes do tratamento, mantendo o mesmo ponto de conexão com produção/flare para reduzir alinhamentos e facilitar a operação durante a manutenção.</w:t>
      </w:r>
    </w:p>
    <w:p>
      <w:pPr>
        <w:spacing w:after="40"/>
        <w:ind w:left="360"/>
      </w:pPr>
      <w:r>
        <w:rPr>
          <w:b/>
        </w:rPr>
        <w:t xml:space="preserve">C) </w:t>
      </w:r>
      <w:r>
        <w:rPr>
          <w:b/>
        </w:rPr>
        <w:t>Desviar temporariamente as correntes para retenção/armazenamento dedicado (ex.: slop ou tanques pulmão) com capacidade para volumes de retorno e borras, mantendo as rotas segregadas para evitar contaminação cruzada.</w:t>
      </w:r>
    </w:p>
    <w:p>
      <w:pPr>
        <w:spacing w:after="40"/>
        <w:ind w:left="360"/>
      </w:pPr>
      <w:r>
        <w:t xml:space="preserve">D) </w:t>
      </w:r>
      <w:r>
        <w:t>Utilizar as conexões com flare como caminho de contingência para parte das correntes de drenagem/slop durante a parada, mantendo válvulas de retenção e intertravamentos para minimizar retorno de líquidos para outros sistemas.</w:t>
      </w:r>
    </w:p>
    <w:p>
      <w:pPr>
        <w:spacing w:before="200" w:after="80"/>
      </w:pPr>
      <w:r>
        <w:rPr>
          <w:b/>
        </w:rPr>
        <w:t xml:space="preserve">1783. </w:t>
      </w:r>
      <w:r>
        <w:t>Em uma FPSO, o sistema de drenagem fechada e o slop passam a receber picos de água oleosa vindos de intervenções no sistema de produção. A equipe está escolhendo uma rota de tratamento para reduzir TOG antes de recircular água para tratamento e recuperar óleo para a planta. A água produzida do campo tem alcalinidade elevada e há preocupação com corrosão e aumento de sais dissolvidos. Qual opção tende a ser mais consistente com esses condicionantes?</w:t>
      </w:r>
    </w:p>
    <w:p>
      <w:pPr>
        <w:spacing w:after="40"/>
        <w:ind w:left="360"/>
      </w:pPr>
      <w:r>
        <w:t xml:space="preserve">A) </w:t>
      </w:r>
      <w:r>
        <w:t>Enviar diretamente a água oleosa para flotação, pois o arraste por bolhas substitui a necessidade de desestabilização química e reduz a geração de resíduos sólidos</w:t>
      </w:r>
    </w:p>
    <w:p>
      <w:pPr>
        <w:spacing w:after="40"/>
        <w:ind w:left="360"/>
      </w:pPr>
      <w:r>
        <w:t xml:space="preserve">B) </w:t>
      </w:r>
      <w:r>
        <w:t>Aplicar acidificação seguida de coagulação com sulfato de alumínio e correção alcalina, priorizando a robustez de remoção mesmo com maior consumo de ácido e geração de lodo</w:t>
      </w:r>
    </w:p>
    <w:p>
      <w:pPr>
        <w:spacing w:after="40"/>
        <w:ind w:left="360"/>
      </w:pPr>
      <w:r>
        <w:t xml:space="preserve">C) </w:t>
      </w:r>
      <w:r>
        <w:t>Priorizar eletrofloculação sem ajustes de hidrodinâmica, pois a geração in situ de coagulante elimina a necessidade de otimização de parâmetros de projeto e operação</w:t>
      </w:r>
    </w:p>
    <w:p>
      <w:pPr>
        <w:spacing w:after="40"/>
        <w:ind w:left="360"/>
      </w:pPr>
      <w:r>
        <w:rPr>
          <w:b/>
        </w:rPr>
        <w:t xml:space="preserve">D) </w:t>
      </w:r>
      <w:r>
        <w:rPr>
          <w:b/>
        </w:rPr>
        <w:t>Aplicar polímero-alumínio, buscando neutralizar cargas e promover coalescência com menor necessidade de acidificação intensa, reduzindo risco de corrosão e consumo de ácido em água muito alcalina</w:t>
      </w:r>
    </w:p>
    <w:p>
      <w:pPr>
        <w:spacing w:before="200" w:after="80"/>
      </w:pPr>
      <w:r>
        <w:rPr>
          <w:b/>
        </w:rPr>
        <w:t xml:space="preserve">1784. </w:t>
      </w:r>
      <w:r>
        <w:t>Na revisão de projeto das interfaces entre drenagem aberta, drenagem fechada, slop e linhas conectadas ao flare, foi apontado risco de retorno de líquidos e de mistura indesejada entre correntes (água oleosa com químicos, líquidos de knock-out e slop), sobretudo em transientes e durante manutenções. Considerando boas práticas de integração, qual medida de engenharia/operacional trata melhor esse risco?</w:t>
      </w:r>
    </w:p>
    <w:p>
      <w:pPr>
        <w:spacing w:after="40"/>
        <w:ind w:left="360"/>
      </w:pPr>
      <w:r>
        <w:t xml:space="preserve">A) </w:t>
      </w:r>
      <w:r>
        <w:t>Direcionar drenagem aberta, drenagem fechada, líquidos de knock-out e slop para um tanque comum de slop como pulmão de equalização, padronizando a alimentação do tratamento por recirculação e mistura controlada</w:t>
      </w:r>
    </w:p>
    <w:p>
      <w:pPr>
        <w:spacing w:after="40"/>
        <w:ind w:left="360"/>
      </w:pPr>
      <w:r>
        <w:t xml:space="preserve">B) </w:t>
      </w:r>
      <w:r>
        <w:t>Manter as rotas atuais e concentrar a mitigação na ampliação/otimização do tratamento de água oleosa e do manejo de lodos, permitindo que a eventual mistura a montante seja resolvida no trem a jusante</w:t>
      </w:r>
    </w:p>
    <w:p>
      <w:pPr>
        <w:spacing w:after="40"/>
        <w:ind w:left="360"/>
      </w:pPr>
      <w:r>
        <w:t xml:space="preserve">C) </w:t>
      </w:r>
      <w:r>
        <w:t>Interligar as drenagens e o slop ao coletor de flare como rota preferencial de alívio, contando com o knock-out do flare para reter os líquidos e absorver variações de vazão e de composição das correntes</w:t>
      </w:r>
    </w:p>
    <w:p>
      <w:pPr>
        <w:spacing w:after="40"/>
        <w:ind w:left="360"/>
      </w:pPr>
      <w:r>
        <w:rPr>
          <w:b/>
        </w:rPr>
        <w:t xml:space="preserve">D) </w:t>
      </w:r>
      <w:r>
        <w:rPr>
          <w:b/>
        </w:rPr>
        <w:t>Prever segregação de rotas com pontos de retenção/armazenamento temporário para receber volumes de retorno e resíduos do tratamento, minimizando a contaminação cruzada entre os sistemas em transientes e manutenções</w:t>
      </w:r>
    </w:p>
    <w:p>
      <w:pPr>
        <w:spacing w:before="200" w:after="80"/>
      </w:pPr>
      <w:r>
        <w:rPr>
          <w:b/>
        </w:rPr>
        <w:t xml:space="preserve">1785. </w:t>
      </w:r>
      <w:r>
        <w:t>Em um FPSO, a drenagem fechada de áreas de processo e a drenagem aberta de áreas operacionais convergem para uma mesma rota de manejo de líquidos, com envio posterior para slop e tratamento de água oleosa. Durante a operação, observa-se aumento de óleo livre na corrente coletada. Para reduzir carga nos tratamentos secundários e melhorar a estabilidade operacional da integração com slop/água oleosa, qual ajuste de rota é o mais consistente?</w:t>
      </w:r>
    </w:p>
    <w:p>
      <w:pPr>
        <w:spacing w:after="40"/>
        <w:ind w:left="360"/>
      </w:pPr>
      <w:r>
        <w:t xml:space="preserve">A) </w:t>
      </w:r>
      <w:r>
        <w:t>Direcionar a corrente coletada para pontos de conexão com linhas de flare, priorizando a eliminação rápida do líquido e reduzindo a necessidade de etapas intermediárias de tratamento e armazenamento.</w:t>
      </w:r>
    </w:p>
    <w:p>
      <w:pPr>
        <w:spacing w:after="40"/>
        <w:ind w:left="360"/>
      </w:pPr>
      <w:r>
        <w:t xml:space="preserve">B) </w:t>
      </w:r>
      <w:r>
        <w:t>Enviar o líquido coletado para o sistema de produção como diluição operacional, usando os separadores de processo como etapa principal de remoção de óleo antes do retorno à rota de água oleosa.</w:t>
      </w:r>
    </w:p>
    <w:p>
      <w:pPr>
        <w:spacing w:after="40"/>
        <w:ind w:left="360"/>
      </w:pPr>
      <w:r>
        <w:t xml:space="preserve">C) </w:t>
      </w:r>
      <w:r>
        <w:t>Encaminhar diretamente o líquido coletado para uma etapa de flotação, tratando a remoção de óleo livre como um efeito esperado do flotador e mantendo a mesma capacidade de dosagem química.</w:t>
      </w:r>
    </w:p>
    <w:p>
      <w:pPr>
        <w:spacing w:after="40"/>
        <w:ind w:left="360"/>
      </w:pPr>
      <w:r>
        <w:rPr>
          <w:b/>
        </w:rPr>
        <w:t xml:space="preserve">D) </w:t>
      </w:r>
      <w:r>
        <w:rPr>
          <w:b/>
        </w:rPr>
        <w:t>Priorizar uma etapa de remoção de óleo livre e emulsificado (por exemplo, por escumação/retirada superficial) antes de encaminhar o líquido para tratamentos químicos/eletroquímicos e etapas de separação subsequentes.</w:t>
      </w:r>
    </w:p>
    <w:p>
      <w:pPr>
        <w:spacing w:before="200" w:after="80"/>
      </w:pPr>
      <w:r>
        <w:rPr>
          <w:b/>
        </w:rPr>
        <w:t xml:space="preserve">1786. </w:t>
      </w:r>
      <w:r>
        <w:t>Com a drenagem fechada, o slop e a rota de água oleosa da produção já integrados, o FPSO quer confirmar se a remoção de contaminantes permanece estável em operação contínua e decidir se os ajustes devem focar na química da água (pH/coagulação) ou na hidráulica do sistema (vazão/tempo de residência). Qual conjunto de indicadores, com prática de acompanhamento, é o mais adequado para esse objetivo?</w:t>
      </w:r>
    </w:p>
    <w:p>
      <w:pPr>
        <w:spacing w:after="40"/>
        <w:ind w:left="360"/>
      </w:pPr>
      <w:r>
        <w:t xml:space="preserve">A) </w:t>
      </w:r>
      <w:r>
        <w:t>Monitorar taxa de geração de lodo e características de desaguamento (teor de água/volume), usando a variação desses parâmetros como principal evidência de eficiência e de estabilidade do tratamento após a integração das correntes.</w:t>
      </w:r>
    </w:p>
    <w:p>
      <w:pPr>
        <w:spacing w:after="40"/>
        <w:ind w:left="360"/>
      </w:pPr>
      <w:r>
        <w:t xml:space="preserve">B) </w:t>
      </w:r>
      <w:r>
        <w:t>Acompanhar vazão, corrente/tensão do tratamento e tempo de residência estimado como variáveis principais, usando esses sinais como indicativo indireto do desempenho, sem necessidade de uma rotina de medições de qualidade do efluente.</w:t>
      </w:r>
    </w:p>
    <w:p>
      <w:pPr>
        <w:spacing w:after="40"/>
        <w:ind w:left="360"/>
      </w:pPr>
      <w:r>
        <w:t xml:space="preserve">C) </w:t>
      </w:r>
      <w:r>
        <w:t>Controlar pH e alcalinidade na entrada e na saída como indicadores centrais do processo, usando esses dados para ajuste de reagentes e avaliando a estabilidade principalmente pelo comportamento do pH ao longo do tempo.</w:t>
      </w:r>
    </w:p>
    <w:p>
      <w:pPr>
        <w:spacing w:after="40"/>
        <w:ind w:left="360"/>
      </w:pPr>
      <w:r>
        <w:rPr>
          <w:b/>
        </w:rPr>
        <w:t xml:space="preserve">D) </w:t>
      </w:r>
      <w:r>
        <w:rPr>
          <w:b/>
        </w:rPr>
        <w:t>Quantificar óleo e graxa no efluente tratado, acompanhar distribuição/tamanho de gotas e capacidade tampão (alcalinidade) em pontos e periodicidade definidos, e fazer tendência/correlação com variáveis operacionais para orientar ajustes e checar estabilidade em regime contínuo.</w:t>
      </w:r>
    </w:p>
    <w:p>
      <w:pPr>
        <w:spacing w:before="200" w:after="80"/>
      </w:pPr>
      <w:r>
        <w:rPr>
          <w:b/>
        </w:rPr>
        <w:t xml:space="preserve">1787. </w:t>
      </w:r>
      <w:r>
        <w:t>Uma unidade avalia duas rotas para tratar água oleosa oriunda de drenagens fechadas e de slop. A corrente tem elevada capacidade tampão (alcalinidade alta) e há preocupação com ataque ácido a materiais e com a dosagem total de insumos. Entre as opções abaixo para promover a quebra/instabilização de emulsões, qual escolha de rota tende a ser mais coerente com esse cenário?</w:t>
      </w:r>
    </w:p>
    <w:p>
      <w:pPr>
        <w:spacing w:after="40"/>
        <w:ind w:left="360"/>
      </w:pPr>
      <w:r>
        <w:t xml:space="preserve">A) </w:t>
      </w:r>
      <w:r>
        <w:t>Evitar coagulantes (incluindo polímeros catiônicos) e operar apenas com separação gravimétrica, porque a alcalinidade elevada, por si só, tende a romper emulsões e garantir remoção do óleo sem necessidade de ajustes de pH.</w:t>
      </w:r>
    </w:p>
    <w:p>
      <w:pPr>
        <w:spacing w:after="40"/>
        <w:ind w:left="360"/>
      </w:pPr>
      <w:r>
        <w:t xml:space="preserve">B) </w:t>
      </w:r>
      <w:r>
        <w:t>Priorizar a rota com acidificação seguida de coagulação com sulfato de alumínio e, ao final, ajuste de pH com cal/soda, pois a elevada alcalinidade costuma facilitar atingir pH baixo com menor consumo de ácido e reduzir riscos de corrosão.</w:t>
      </w:r>
    </w:p>
    <w:p>
      <w:pPr>
        <w:spacing w:after="40"/>
        <w:ind w:left="360"/>
      </w:pPr>
      <w:r>
        <w:t xml:space="preserve">C) </w:t>
      </w:r>
      <w:r>
        <w:t>Manter a rota com sulfato de alumínio, mas iniciar o processo elevando o pH com NaOH para formar hidróxido de alumínio de imediato e, em seguida, acidificar até a faixa de desestabilização, reduzindo simultaneamente consumo de reagentes e corrosão.</w:t>
      </w:r>
    </w:p>
    <w:p>
      <w:pPr>
        <w:spacing w:after="40"/>
        <w:ind w:left="360"/>
      </w:pPr>
      <w:r>
        <w:rPr>
          <w:b/>
        </w:rPr>
        <w:t xml:space="preserve">D) </w:t>
      </w:r>
      <w:r>
        <w:rPr>
          <w:b/>
        </w:rPr>
        <w:t>Priorizar a rota baseada em coagulantes do tipo polímero–alumínio (p. ex., polieletrólitos catiônicos), que atuam por neutralização das interações superficiais e aglomeração das gotas, evitando depender de uma queda acentuada de pH quando a água tem alta capacidade tampão.</w:t>
      </w:r>
    </w:p>
    <w:p>
      <w:pPr>
        <w:spacing w:before="200" w:after="80"/>
      </w:pPr>
      <w:r>
        <w:rPr>
          <w:b/>
        </w:rPr>
        <w:t xml:space="preserve">1788. </w:t>
      </w:r>
      <w:r>
        <w:t>No FPSO, está em revisão a estratégia de tratamento integrado de correntes de água oleosa (drenagens + slop). Com restrição de espaço e preocupação com infraestrutura de desaguamento de lodos, compara-se uma rota química (acidificação + sulfato de alumínio + correção de pH) com uma rota eletroquímica (eletrofloculação/eletroflotação). Qual argumento técnico favorece mais diretamente a rota eletroquímica, sem desconsiderar suas exigências de controle operacional?</w:t>
      </w:r>
    </w:p>
    <w:p>
      <w:pPr>
        <w:spacing w:after="40"/>
        <w:ind w:left="360"/>
      </w:pPr>
      <w:r>
        <w:rPr>
          <w:b/>
        </w:rPr>
        <w:t xml:space="preserve">A) </w:t>
      </w:r>
      <w:r>
        <w:rPr>
          <w:b/>
        </w:rPr>
        <w:t>A rota eletroquímica tende a demandar menos reagentes externos e pode reduzir o volume de lama associado a rotas com acidificação e sulfato de alumínio, desde que se ajuste corrente, eletrodos e hidráulica do reator.</w:t>
      </w:r>
    </w:p>
    <w:p>
      <w:pPr>
        <w:spacing w:after="40"/>
        <w:ind w:left="360"/>
      </w:pPr>
      <w:r>
        <w:t xml:space="preserve">B) </w:t>
      </w:r>
      <w:r>
        <w:t>A rota eletroquímica pode ser escolhida porque o aumento de densidade de corrente compensa variações de vazão da integração drenagens+slop, mantendo a eficiência mesmo com tempos de residência fora da faixa de projeto do reator.</w:t>
      </w:r>
    </w:p>
    <w:p>
      <w:pPr>
        <w:spacing w:after="40"/>
        <w:ind w:left="360"/>
      </w:pPr>
      <w:r>
        <w:t xml:space="preserve">C) </w:t>
      </w:r>
      <w:r>
        <w:t>A rota eletroquímica pode reduzir a dependência de janelas estritas de pH típicas da hidrólise do alumínio na rota química, tornando menos relevante o acompanhamento de TOG, tamanho de gotas e estabilidade de emulsão na saída do sistema.</w:t>
      </w:r>
    </w:p>
    <w:p>
      <w:pPr>
        <w:spacing w:after="40"/>
        <w:ind w:left="360"/>
      </w:pPr>
      <w:r>
        <w:t xml:space="preserve">D) </w:t>
      </w:r>
      <w:r>
        <w:t>A rota eletroquímica é a mais indicada quando há pouco espaço porque minimiza a necessidade de tanques de slop/retenção e, com eletroflotação, absorve picos de vazão com pequena variação de desempenho e sem impacto na geração de lodos.</w:t>
      </w:r>
    </w:p>
    <w:p>
      <w:pPr>
        <w:spacing w:before="200" w:after="80"/>
      </w:pPr>
      <w:r>
        <w:rPr>
          <w:b/>
        </w:rPr>
        <w:t xml:space="preserve">1789. </w:t>
      </w:r>
      <w:r>
        <w:t>Durante uma parada programada da unidade de tratamento de água oleosa de um FPSO, permanecem ativas as interfaces entre drenagem aberta e fechada, pontos de coleta (slop/tanques de retenção) e retornos de volume, além da geração de resíduos/lodos por etapas que continuam operando. Para evitar contaminação cruzada entre sistemas e manter uma rota clara de recuperação para a partida do tratamento, qual plano operacional é o mais consistente com a integração das rotas e com o manejo dos resíduos gerados?</w:t>
      </w:r>
    </w:p>
    <w:p>
      <w:pPr>
        <w:spacing w:after="40"/>
        <w:ind w:left="360"/>
      </w:pPr>
      <w:r>
        <w:rPr>
          <w:b/>
        </w:rPr>
        <w:t xml:space="preserve">A) </w:t>
      </w:r>
      <w:r>
        <w:rPr>
          <w:b/>
        </w:rPr>
        <w:t>Manter as correntes separadas por origem/qualidade em slop ou tanques de retenção dedicados, realizar retirada de óleo livre quando houver condição, e organizar a retomada do polimento/tratamento secundário e do desaguamento de lodos na partida, evitando misturas que prejudiquem a destinação.</w:t>
      </w:r>
    </w:p>
    <w:p>
      <w:pPr>
        <w:spacing w:after="40"/>
        <w:ind w:left="360"/>
      </w:pPr>
      <w:r>
        <w:t xml:space="preserve">B) </w:t>
      </w:r>
      <w:r>
        <w:t>Encaminhar preferencialmente as drenagens aberta e fechada para a rota de produção (separadores) enquanto a unidade de água oleosa estiver parada, mantendo slop/tanques de retenção para excedentes e para líquidos de interfaces com flare, com monitoramento de TOG para evitar sobrecarga.</w:t>
      </w:r>
    </w:p>
    <w:p>
      <w:pPr>
        <w:spacing w:after="40"/>
        <w:ind w:left="360"/>
      </w:pPr>
      <w:r>
        <w:t xml:space="preserve">C) </w:t>
      </w:r>
      <w:r>
        <w:t>Concentrar as correntes de drenagem (aberta/fechada) e retornos de slop em um único tanque de retenção com recirculação para estabilizar a alimentação, aplicando remoção de óleo livre e ajuste químico somente após o retorno da unidade, de modo a simplificar as interfaces durante a parada.</w:t>
      </w:r>
    </w:p>
    <w:p>
      <w:pPr>
        <w:spacing w:after="40"/>
        <w:ind w:left="360"/>
      </w:pPr>
      <w:r>
        <w:t xml:space="preserve">D) </w:t>
      </w:r>
      <w:r>
        <w:t>Direcionar o conteúdo dos slops e retornos para uma etapa de correção de pH antes do descarte, mantendo drenagens aberta/fechada na mesma rota, e postergar a separação óleo/água e o desaguamento de lodos para depois da parada, priorizando a liberação de volume em tanques.</w:t>
      </w:r>
    </w:p>
    <w:p>
      <w:pPr>
        <w:spacing w:before="200" w:after="80"/>
      </w:pPr>
      <w:r>
        <w:rPr>
          <w:b/>
        </w:rPr>
        <w:t xml:space="preserve">1790. </w:t>
      </w:r>
      <w:r>
        <w:t>Ao inspecionar uma linha de open drain próxima ao bordo do FPSO, identifica-se corrosão localizada mais intensa justamente na faixa que alterna ciclos rápidos de umedecimento por aerossol/respingos e secagem ao vento. Para definir a mitigação inicial, qual enquadramento de mecanismo é o mais consistente?</w:t>
      </w:r>
    </w:p>
    <w:p>
      <w:pPr>
        <w:spacing w:after="40"/>
        <w:ind w:left="360"/>
      </w:pPr>
      <w:r>
        <w:rPr>
          <w:b/>
        </w:rPr>
        <w:t xml:space="preserve">A) </w:t>
      </w:r>
      <w:r>
        <w:rPr>
          <w:b/>
        </w:rPr>
        <w:t>Predomina ataque típico da faixa de molhamento intermitente (zona de respingos), com renovação do eletrólito, alta disponibilidade de oxigênio no filme úmido e efeito mecânico do ambiente. Mitigação: foco em revestimento adequado e repasses/inspeções periódicas.</w:t>
      </w:r>
    </w:p>
    <w:p>
      <w:pPr>
        <w:spacing w:after="40"/>
        <w:ind w:left="360"/>
      </w:pPr>
      <w:r>
        <w:t xml:space="preserve">B) </w:t>
      </w:r>
      <w:r>
        <w:t>Predomina corrosão por retenção de líquido em trechos que, mesmo recebendo respingos, permanecem com água estagnada; a taxa é governada por aeração diferencial/baixo O2 local. Mitigação: corrigir pontos baixos, drenar e purgar com frequência.</w:t>
      </w:r>
    </w:p>
    <w:p>
      <w:pPr>
        <w:spacing w:after="40"/>
        <w:ind w:left="360"/>
      </w:pPr>
      <w:r>
        <w:t xml:space="preserve">C) </w:t>
      </w:r>
      <w:r>
        <w:t>Predomina corrosão galvanicamente acelerada por acoplamento com metais mais nobres na região do bordo e de respingos. Mitigação: isolar eletricamente juntas/apoios e instalar ânodos de sacrifício locais para deslocar o potencial da linha.</w:t>
      </w:r>
    </w:p>
    <w:p>
      <w:pPr>
        <w:spacing w:after="40"/>
        <w:ind w:left="360"/>
      </w:pPr>
      <w:r>
        <w:t xml:space="preserve">D) </w:t>
      </w:r>
      <w:r>
        <w:t>Predomina corrosão ácida por CO2/H2S, associada à formação de fase aquosa ácida em sistemas mais confinados; os respingos seriam secundários. Mitigação: tratar o gás/fluido do cabeçalho para reduzir CO2/H2S e controlar a química do condensado.</w:t>
      </w:r>
    </w:p>
    <w:p>
      <w:pPr>
        <w:spacing w:before="200" w:after="80"/>
      </w:pPr>
      <w:r>
        <w:rPr>
          <w:b/>
        </w:rPr>
        <w:t xml:space="preserve">1791. </w:t>
      </w:r>
      <w:r>
        <w:t>Em um FPSO, há recorrência de bloqueios em pontos de drenagem e em trechos de pequena bitola do sistema de drenagem fechada (closed drain). A verificação em campo aponta material particulado e lama/depósitos se acumulando nesses pontos, com aumento da variabilidade das taxas de corrosão. Qual conjunto de ações é mais consistente para atuar na causa e diminuir a reincidência?</w:t>
      </w:r>
    </w:p>
    <w:p>
      <w:pPr>
        <w:spacing w:after="40"/>
        <w:ind w:left="360"/>
      </w:pPr>
      <w:r>
        <w:rPr>
          <w:b/>
        </w:rPr>
        <w:t xml:space="preserve">A) </w:t>
      </w:r>
      <w:r>
        <w:rPr>
          <w:b/>
        </w:rPr>
        <w:t>B) Adotar polimento final por microfiltração (ex.: cartucho/diatomita) no pós-tratamento e estabelecer rotinas de flushing/limpeza dos pontos de drenagem, reduzindo a carga particulada que sustenta depósitos e restrições de passagem.</w:t>
      </w:r>
    </w:p>
    <w:p>
      <w:pPr>
        <w:spacing w:after="40"/>
        <w:ind w:left="360"/>
      </w:pPr>
      <w:r>
        <w:t xml:space="preserve">B) </w:t>
      </w:r>
      <w:r>
        <w:t>D) Migrar os trechos de pequena bitola para liga mais resistente (ou overlay interno) para reduzir corrosão sob depósitos e, com isso, minimizar a formação de incrustações e o acúmulo de sólidos nos pontos de drenagem.</w:t>
      </w:r>
    </w:p>
    <w:p>
      <w:pPr>
        <w:spacing w:after="40"/>
        <w:ind w:left="360"/>
      </w:pPr>
      <w:r>
        <w:t xml:space="preserve">C) </w:t>
      </w:r>
      <w:r>
        <w:t>A) Reforçar a proteção catódica no trecho e intensificar o acompanhamento de potencial, tratando a corrosão associada a depósitos; a obstrução por sólidos e lodos tenderia a ser mitigada indiretamente pela maior polarização.</w:t>
      </w:r>
    </w:p>
    <w:p>
      <w:pPr>
        <w:spacing w:after="40"/>
        <w:ind w:left="360"/>
      </w:pPr>
      <w:r>
        <w:t xml:space="preserve">D) </w:t>
      </w:r>
      <w:r>
        <w:t>C) Substituir a estratégia de desaeração por dosagem contínua de biocida para controlar SRB e biofilme, buscando reduzir a formação de lodos e estabilizar a corrosão, mantendo o restante do sistema de tratamento inalterado.</w:t>
      </w:r>
    </w:p>
    <w:p>
      <w:pPr>
        <w:spacing w:before="200" w:after="80"/>
      </w:pPr>
      <w:r>
        <w:rPr>
          <w:b/>
        </w:rPr>
        <w:t xml:space="preserve">1792. </w:t>
      </w:r>
      <w:r>
        <w:t>Durante uma campanha de inspeção em um FPSO, a equipe precisa priorizar intervenções em trechos externos de um sistema de drenagem que atravessa áreas com diferentes exposições ambientais. Observou-se corrosão mais acelerada em um trecho próximo ao costado, sujeito a umedecimento frequente e ação de marés, em comparação com um trecho acima, exposto a sol, chuva e névoa salina. Qual interpretação técnica melhor explica por que o primeiro trecho tende a degradar mais rapidamente e, portanto, merece maior robustez de proteção e inspeção?</w:t>
      </w:r>
    </w:p>
    <w:p>
      <w:pPr>
        <w:spacing w:after="40"/>
        <w:ind w:left="360"/>
      </w:pPr>
      <w:r>
        <w:t xml:space="preserve">A) </w:t>
      </w:r>
      <w:r>
        <w:t>O trecho acima tende a concentrar sais por evaporação e, por isso, o mecanismo dominante é a corrosão ácida por gases dissolvidos, que supera a influência do umedecimento frequente na região próxima ao costado.</w:t>
      </w:r>
    </w:p>
    <w:p>
      <w:pPr>
        <w:spacing w:after="40"/>
        <w:ind w:left="360"/>
      </w:pPr>
      <w:r>
        <w:t xml:space="preserve">B) </w:t>
      </w:r>
      <w:r>
        <w:t>O trecho acima tende a sofrer maior corrosão porque a radiação solar reduz a resistência elétrica do metal, tornando a reação anódica mais intensa do que em regiões com umedecimento frequente.</w:t>
      </w:r>
    </w:p>
    <w:p>
      <w:pPr>
        <w:spacing w:after="40"/>
        <w:ind w:left="360"/>
      </w:pPr>
      <w:r>
        <w:rPr>
          <w:b/>
        </w:rPr>
        <w:t xml:space="preserve">C) </w:t>
      </w:r>
      <w:r>
        <w:rPr>
          <w:b/>
        </w:rPr>
        <w:t>O trecho próximo ao costado tende a ter maior difusão de oxigênio através de filmes de umidade, além de ação mecânica associada às marés, o que intensifica processos eletroquímicos e acelera a corrosão.</w:t>
      </w:r>
    </w:p>
    <w:p>
      <w:pPr>
        <w:spacing w:after="40"/>
        <w:ind w:left="360"/>
      </w:pPr>
      <w:r>
        <w:t xml:space="preserve">D) </w:t>
      </w:r>
      <w:r>
        <w:t>O trecho próximo ao costado tende a ser menos corrosivo porque bicarbonato de cálcio e sulfato de magnésio atuam como inibidores catódicos, reduzindo de forma consistente a taxa de corrosão nessa região.</w:t>
      </w:r>
    </w:p>
    <w:p>
      <w:pPr>
        <w:spacing w:before="200" w:after="80"/>
      </w:pPr>
      <w:r>
        <w:rPr>
          <w:b/>
        </w:rPr>
        <w:t xml:space="preserve">1793. </w:t>
      </w:r>
      <w:r>
        <w:t>Um FPSO apresenta obstruções recorrentes em bocas de dreno e pequenos trechos de drenagem, com presença de lodos e sólidos em suspensão. A área de integridade suspeita que a obstrução esteja agravando a corrosão por criar regiões sob depósito. Entre as ações abaixo, qual combinação é mais coerente com uma estratégia de mitigação que ataque a causa provável (sólidos/incrustação) e preserve a efetividade das proteções?</w:t>
      </w:r>
    </w:p>
    <w:p>
      <w:pPr>
        <w:spacing w:after="40"/>
        <w:ind w:left="360"/>
      </w:pPr>
      <w:r>
        <w:t xml:space="preserve">A) </w:t>
      </w:r>
      <w:r>
        <w:t>Aumentar a dosagem de sulfito para elevar o pH e dissolver carbonatos precipitados, mantendo a linha sem necessidade de intervenções mecânicas.</w:t>
      </w:r>
    </w:p>
    <w:p>
      <w:pPr>
        <w:spacing w:after="40"/>
        <w:ind w:left="360"/>
      </w:pPr>
      <w:r>
        <w:t xml:space="preserve">B) </w:t>
      </w:r>
      <w:r>
        <w:t>Instalar proteção catódica adicional e reduzir a inspeção de limpeza, pois ânodos de sacrifício compensam a perda de efetividade causada por depósitos e eliminam o risco de obstrução.</w:t>
      </w:r>
    </w:p>
    <w:p>
      <w:pPr>
        <w:spacing w:after="40"/>
        <w:ind w:left="360"/>
      </w:pPr>
      <w:r>
        <w:t xml:space="preserve">C) </w:t>
      </w:r>
      <w:r>
        <w:t>Priorizar a troca de todos os trechos por aço ARBL, pois a resistência intrínseca do material reduz a formação de incrustações e elimina o mecanismo de obstrução por lodos.</w:t>
      </w:r>
    </w:p>
    <w:p>
      <w:pPr>
        <w:spacing w:after="40"/>
        <w:ind w:left="360"/>
      </w:pPr>
      <w:r>
        <w:rPr>
          <w:b/>
        </w:rPr>
        <w:t xml:space="preserve">D) </w:t>
      </w:r>
      <w:r>
        <w:rPr>
          <w:b/>
        </w:rPr>
        <w:t>Implantar polimento por microfiltração (por exemplo, filtros de cartucho ou diatomita) para reduzir sólidos que promovem incrustação e entupimento, complementando com limpeza programada dos pontos de drenagem.</w:t>
      </w:r>
    </w:p>
    <w:p>
      <w:pPr>
        <w:spacing w:before="200" w:after="80"/>
      </w:pPr>
      <w:r>
        <w:rPr>
          <w:b/>
        </w:rPr>
        <w:t xml:space="preserve">1794. </w:t>
      </w:r>
      <w:r>
        <w:t>Em um FPSO, bocas de dreno e trechos de linhas de drenagem apresentam entupimentos recorrentes. Observa-se corrosão localizada associada a depósitos e bioincrustação, além de indícios operacionais de SRB e aumento de sólidos em suspensão após intervenções. Qual opção representa uma estratégia integrada mais alinhada para reduzir obstrução e corrosão sob depósitos, considerando que o controle microbiológico não garante esterilização completa do sistema?</w:t>
      </w:r>
    </w:p>
    <w:p>
      <w:pPr>
        <w:spacing w:after="40"/>
        <w:ind w:left="360"/>
      </w:pPr>
      <w:r>
        <w:rPr>
          <w:b/>
        </w:rPr>
        <w:t xml:space="preserve">A) </w:t>
      </w:r>
      <w:r>
        <w:rPr>
          <w:b/>
        </w:rPr>
        <w:t>Intensificar lavagem/limpeza periódica de drenos e linhas, implementar monitoramento de corrosividade e adicionar etapa de polimento por microfiltração para reduzir sólidos formadores de lodos/incrustações, combinando com dosagem de biocida selecionado para SRB, sem pressupor erradicação total.</w:t>
      </w:r>
    </w:p>
    <w:p>
      <w:pPr>
        <w:spacing w:after="40"/>
        <w:ind w:left="360"/>
      </w:pPr>
      <w:r>
        <w:t xml:space="preserve">B) </w:t>
      </w:r>
      <w:r>
        <w:t>Migrar para uma liga mais resistente à corrosão nas linhas de drenagem como medida principal, aceitando que a redução de depósitos, lodos e bioincrustação ocorrerá como efeito indireto, com menor ênfase em filtração e rotinas de limpeza.</w:t>
      </w:r>
    </w:p>
    <w:p>
      <w:pPr>
        <w:spacing w:after="40"/>
        <w:ind w:left="360"/>
      </w:pPr>
      <w:r>
        <w:t xml:space="preserve">C) </w:t>
      </w:r>
      <w:r>
        <w:t>Elevar o pH de operação para estimular a precipitação de carbonatos e hidróxidos e formar uma película supostamente protetora, tratando a remoção de depósitos e o acompanhamento da proteção catódica como necessidades secundárias.</w:t>
      </w:r>
    </w:p>
    <w:p>
      <w:pPr>
        <w:spacing w:after="40"/>
        <w:ind w:left="360"/>
      </w:pPr>
      <w:r>
        <w:t xml:space="preserve">D) </w:t>
      </w:r>
      <w:r>
        <w:t>Adotar desaeração mecânica e química como ação central para baixar oxigênio dissolvido e, assim, limitar a atividade de SRB e a geração de lodos/incrustações, mantendo a microfiltração e a limpeza de drenos apenas quando houver aumento de sólidos após intervenções.</w:t>
      </w:r>
    </w:p>
    <w:p>
      <w:pPr>
        <w:spacing w:before="200" w:after="80"/>
      </w:pPr>
      <w:r>
        <w:rPr>
          <w:b/>
        </w:rPr>
        <w:t xml:space="preserve">1795. </w:t>
      </w:r>
      <w:r>
        <w:t>Durante uma inspeção de integridade no FPSO, a equipe observa perda acelerada de espessura na parte externa de um coletor de drenagem aberta localizado na interface casco–mar, onde a tubulação é frequentemente molhada por ondas e respingos e sofre ciclos de molha-seca. Considerando os vetores de corrosão típicos desse ambiente, qual explicação é mais consistente para a aceleração do dano nesse ponto específico?</w:t>
      </w:r>
    </w:p>
    <w:p>
      <w:pPr>
        <w:spacing w:after="40"/>
        <w:ind w:left="360"/>
      </w:pPr>
      <w:r>
        <w:t xml:space="preserve">A) </w:t>
      </w:r>
      <w:r>
        <w:t>A corrosão tende a se intensificar em trechos submersos porque a água do mar mantém alto teor de oxigênio dissolvido uniforme e, por isso, a taxa é maior do que em regiões com molha-seca.</w:t>
      </w:r>
    </w:p>
    <w:p>
      <w:pPr>
        <w:spacing w:after="40"/>
        <w:ind w:left="360"/>
      </w:pPr>
      <w:r>
        <w:rPr>
          <w:b/>
        </w:rPr>
        <w:t xml:space="preserve">B) </w:t>
      </w:r>
      <w:r>
        <w:rPr>
          <w:b/>
        </w:rPr>
        <w:t>A corrosão tende a se intensificar na zona de respingos porque o umedecimento frequente aumenta a difusão de oxigênio através de filmes de umidade e a ação mecânica das marés contribui para remover/renovar filmes e depósitos.</w:t>
      </w:r>
    </w:p>
    <w:p>
      <w:pPr>
        <w:spacing w:after="40"/>
        <w:ind w:left="360"/>
      </w:pPr>
      <w:r>
        <w:t xml:space="preserve">C) </w:t>
      </w:r>
      <w:r>
        <w:t>A corrosão tende a se intensificar em regiões abrigadas porque a ausência de lavagem natural pela água do mar evita a remoção de sais e reduz a formação de filmes protetores.</w:t>
      </w:r>
    </w:p>
    <w:p>
      <w:pPr>
        <w:spacing w:after="40"/>
        <w:ind w:left="360"/>
      </w:pPr>
      <w:r>
        <w:t xml:space="preserve">D) </w:t>
      </w:r>
      <w:r>
        <w:t>A corrosão tende a se intensificar na zona atmosférica porque a radiação solar e o vento elevam a temperatura do metal e aceleram reações eletroquímicas independentemente da presença de eletrólito sobre a superfície.</w:t>
      </w:r>
    </w:p>
    <w:p>
      <w:pPr>
        <w:spacing w:before="200" w:after="80"/>
      </w:pPr>
      <w:r>
        <w:rPr>
          <w:b/>
        </w:rPr>
        <w:t xml:space="preserve">1796. </w:t>
      </w:r>
      <w:r>
        <w:t>Durante uma campanha de inspeção no sistema de drenagem fechada de um FPSO, foi observado que trechos com maior acúmulo de lodo e incrustações apresentam também maior recorrência de entupimento e evolução mais rápida de corrosão localizada. A equipe discute como reduzir a recorrência do problema sem depender apenas de substituição de material. Qual combinação de ações é mais coerente com os mecanismos envolvidos?</w:t>
      </w:r>
    </w:p>
    <w:p>
      <w:pPr>
        <w:spacing w:after="40"/>
        <w:ind w:left="360"/>
      </w:pPr>
      <w:r>
        <w:t xml:space="preserve">A) </w:t>
      </w:r>
      <w:r>
        <w:t>Priorizar apenas o ajuste do tratamento para remoção de oxigênio dissolvido, pois a corrosão sob depósito ocorre principalmente por ataque ácido de CO2 e H2S, não sendo sensível à presença de sólidos.</w:t>
      </w:r>
    </w:p>
    <w:p>
      <w:pPr>
        <w:spacing w:after="40"/>
        <w:ind w:left="360"/>
      </w:pPr>
      <w:r>
        <w:t xml:space="preserve">B) </w:t>
      </w:r>
      <w:r>
        <w:t>Trocar os trechos críticos para aço ARBL sem revestimento, pois o aumento de resistência mecânica tende a reduzir a formação de células de aeração diferencial sob incrustações.</w:t>
      </w:r>
    </w:p>
    <w:p>
      <w:pPr>
        <w:spacing w:after="40"/>
        <w:ind w:left="360"/>
      </w:pPr>
      <w:r>
        <w:t xml:space="preserve">C) </w:t>
      </w:r>
      <w:r>
        <w:t>Aumentar a massa de ânodos de sacrifício e manter a operação como está, pois a proteção catódica compensa a presença de depósitos e reduz a tendência a obstruções.</w:t>
      </w:r>
    </w:p>
    <w:p>
      <w:pPr>
        <w:spacing w:after="40"/>
        <w:ind w:left="360"/>
      </w:pPr>
      <w:r>
        <w:rPr>
          <w:b/>
        </w:rPr>
        <w:t xml:space="preserve">D) </w:t>
      </w:r>
      <w:r>
        <w:rPr>
          <w:b/>
        </w:rPr>
        <w:t>Implantar limpeza programada de linhas e pontos de drenagem, reforçar o monitoramento/inspeção de ânodos e revestimentos e reduzir a entrada de sólidos por uma etapa de microfiltração de polimento quando aplicável.</w:t>
      </w:r>
    </w:p>
    <w:p>
      <w:pPr>
        <w:spacing w:before="200" w:after="80"/>
      </w:pPr>
      <w:r>
        <w:rPr>
          <w:b/>
        </w:rPr>
        <w:t xml:space="preserve">1797. </w:t>
      </w:r>
      <w:r>
        <w:t>Em inspeção de integridade em um FPSO, observa-se que um trecho de uma linha de drenagem próximo ao costado perde espessura mais rapidamente justamente na faixa que sofre ciclos de molhamento e secagem por respingos e pela variação do nível do mar. Considerando o mecanismo de degradação mais típico dessa condição, qual alternativa explica melhor o fenômeno para fins de priorização de mitigação?</w:t>
      </w:r>
    </w:p>
    <w:p>
      <w:pPr>
        <w:spacing w:after="40"/>
        <w:ind w:left="360"/>
      </w:pPr>
      <w:r>
        <w:t xml:space="preserve">A) </w:t>
      </w:r>
      <w:r>
        <w:t>Na região com molhamento e secagem por respingos, o mecanismo dominante é a formação de OH− na área catódica com aumento de pH e precipitação de carbonato de cálcio, que atua como agente que acelera diretamente a corrosão uniforme ao longo do trecho.</w:t>
      </w:r>
    </w:p>
    <w:p>
      <w:pPr>
        <w:spacing w:after="40"/>
        <w:ind w:left="360"/>
      </w:pPr>
      <w:r>
        <w:rPr>
          <w:b/>
        </w:rPr>
        <w:t xml:space="preserve">B) </w:t>
      </w:r>
      <w:r>
        <w:rPr>
          <w:b/>
        </w:rPr>
        <w:t>A taxa de corrosão costuma aumentar quando há ciclos repetidos de umedecimento, porque um eletrólito fino e renovado favorece o acesso de O2 ao metal e a movimentação da água remove/rompe filmes e produtos de corrosão, mantendo a reação ativa na faixa afetada.</w:t>
      </w:r>
    </w:p>
    <w:p>
      <w:pPr>
        <w:spacing w:after="40"/>
        <w:ind w:left="360"/>
      </w:pPr>
      <w:r>
        <w:t xml:space="preserve">C) </w:t>
      </w:r>
      <w:r>
        <w:t>A perda de espessura nessa faixa associada a respingos e variação de nível do mar é explicada principalmente por exposição atmosférica relativamente estável, em que radiação solar, chuva e névoa salina governam o ataque, com menor influência do regime de molha-seca.</w:t>
      </w:r>
    </w:p>
    <w:p>
      <w:pPr>
        <w:spacing w:after="40"/>
        <w:ind w:left="360"/>
      </w:pPr>
      <w:r>
        <w:t xml:space="preserve">D) </w:t>
      </w:r>
      <w:r>
        <w:t>Em trechos sujeitos a respingos e alternância de nível, a principal causa de corrosão acelerada é a proteção catódica excessiva, que passa a intensificar dissolução anódica localizada na presença de cloretos dissolvidos.</w:t>
      </w:r>
    </w:p>
    <w:p>
      <w:pPr>
        <w:spacing w:before="200" w:after="80"/>
      </w:pPr>
      <w:r>
        <w:rPr>
          <w:b/>
        </w:rPr>
        <w:t xml:space="preserve">1798. </w:t>
      </w:r>
      <w:r>
        <w:t>Em um FPSO, uma linha de drenagem fechada que recebe água com particulados finos apresenta recorrência de entupimento em bocas de dreno e aumento de corrosão localizada logo após pontos onde há retenção/baixo escoamento. Suspeita-se de deposição de lodos e formação de depósitos que criam células de aeração diferencial sob incrustações. Qual medida tende a atuar na causa mais provável, reduzindo ao mesmo tempo a obstrução e a criação de zonas propícias à corrosão sob depósitos?</w:t>
      </w:r>
    </w:p>
    <w:p>
      <w:pPr>
        <w:spacing w:after="40"/>
        <w:ind w:left="360"/>
      </w:pPr>
      <w:r>
        <w:t xml:space="preserve">A) </w:t>
      </w:r>
      <w:r>
        <w:t>Elevar o nível de proteção catódica por ânodos de sacrifício na linha, visando compensar perdas de desempenho causadas por depósitos e lodos que interferem na distribuição de corrente em regiões de retenção</w:t>
      </w:r>
    </w:p>
    <w:p>
      <w:pPr>
        <w:spacing w:after="40"/>
        <w:ind w:left="360"/>
      </w:pPr>
      <w:r>
        <w:t xml:space="preserve">B) </w:t>
      </w:r>
      <w:r>
        <w:t>Trocar segmentos por aço ARBL sem revestimento interno, buscando melhorar o comportamento frente à corrosão e, com isso, diminuir a tendência de formação de depósitos e entupimentos a jusante dos pontos de retenção</w:t>
      </w:r>
    </w:p>
    <w:p>
      <w:pPr>
        <w:spacing w:after="40"/>
        <w:ind w:left="360"/>
      </w:pPr>
      <w:r>
        <w:rPr>
          <w:b/>
        </w:rPr>
        <w:t xml:space="preserve">C) </w:t>
      </w:r>
      <w:r>
        <w:rPr>
          <w:b/>
        </w:rPr>
        <w:t>Adicionar uma etapa de polimento com elementos filtrantes (por exemplo, cartucho ou diatomita) após o tratamento, para reter partículas e reduzir a carga de material que se acumula em trechos de baixa velocidade e nas bocas de dreno</w:t>
      </w:r>
    </w:p>
    <w:p>
      <w:pPr>
        <w:spacing w:after="40"/>
        <w:ind w:left="360"/>
      </w:pPr>
      <w:r>
        <w:t xml:space="preserve">D) </w:t>
      </w:r>
      <w:r>
        <w:t>Reforçar a desaeração do efluente para reduzir oxigênio dissolvido, de modo a limitar a formação de carbonatos/hidróxidos no interior da linha e mitigar o entupimento nas bocas de dreno</w:t>
      </w:r>
    </w:p>
    <w:p>
      <w:pPr>
        <w:spacing w:before="200" w:after="80"/>
      </w:pPr>
      <w:r>
        <w:rPr>
          <w:b/>
        </w:rPr>
        <w:t xml:space="preserve">1799. </w:t>
      </w:r>
      <w:r>
        <w:t>Em uma campanha de inspeção de drenos abertos na borda do convés de um FPSO, em área sujeita a respingos, foram registradas perda acelerada de espessura e reaparecimento frequente de falhas no sistema de pintura, embora não haja imersão contínua. Qual interpretação explica melhor a maior agressividade desse ambiente e aponta a linha de mitigação mais consistente?</w:t>
      </w:r>
    </w:p>
    <w:p>
      <w:pPr>
        <w:spacing w:after="40"/>
        <w:ind w:left="360"/>
      </w:pPr>
      <w:r>
        <w:t xml:space="preserve">A) </w:t>
      </w:r>
      <w:r>
        <w:t>A severidade do ataque em área de respingos decorre sobretudo de proteção catódica insuficiente durante a variação de nível/marés; por isso, a estratégia mais eficaz é aumentar a capacidade/massa de ânodos de sacrifício para impor potencial de proteção também na faixa não imersa e minimizar a dependência do sistema de pintura</w:t>
      </w:r>
    </w:p>
    <w:p>
      <w:pPr>
        <w:spacing w:after="40"/>
        <w:ind w:left="360"/>
      </w:pPr>
      <w:r>
        <w:t xml:space="preserve">B) </w:t>
      </w:r>
      <w:r>
        <w:t>Como há umedecimento intermitente e presença de sais, a corrosão na borda do convés é explicada principalmente por MIC associada a SRB; portanto, a ação mais efetiva é concentrar a mitigação em dosagem de biocida, com menor ênfase em revestimentos e em inspeção de pintura</w:t>
      </w:r>
    </w:p>
    <w:p>
      <w:pPr>
        <w:spacing w:after="40"/>
        <w:ind w:left="360"/>
      </w:pPr>
      <w:r>
        <w:rPr>
          <w:b/>
        </w:rPr>
        <w:t xml:space="preserve">C) </w:t>
      </w:r>
      <w:r>
        <w:rPr>
          <w:b/>
        </w:rPr>
        <w:t>Ciclos repetidos de molhamento e secagem, com rápida reposição de oxigênio na fina película eletrolítica e solicitação mecânica por onda/variação de nível, podem elevar a taxa de corrosão; a mitigação deve priorizar preparo de superfície, esquema de revestimento adequado, inspeção/manutenção do coating e redução de retenção/exposição do eletrólito</w:t>
      </w:r>
    </w:p>
    <w:p>
      <w:pPr>
        <w:spacing w:after="40"/>
        <w:ind w:left="360"/>
      </w:pPr>
      <w:r>
        <w:t xml:space="preserve">D) </w:t>
      </w:r>
      <w:r>
        <w:t>Mesmo com respingos e formação de filme de umidade, a geração de OH− em regiões catódicas tende a elevar o pH e favorecer depósitos protetores (carbonatos/hidróxidos), tornando o ataque autolimitante; assim, a recorrência de falhas de pintura teria pouca influência na perda de espessura</w:t>
      </w:r>
    </w:p>
    <w:p>
      <w:pPr>
        <w:spacing w:before="200" w:after="80"/>
      </w:pPr>
      <w:r>
        <w:rPr>
          <w:b/>
        </w:rPr>
        <w:t xml:space="preserve">1800. </w:t>
      </w:r>
      <w:r>
        <w:t>Durante o comissionamento do sistema de drenagem fechada de um FPSO (linhas para slop tank e acessórios), um ensaio de estanqueidade identifica um vazamento em uma conexão flangeada. A equipe executa o reaperto e um pequeno reparo. Qual encaminhamento é mais consistente com um critério robusto de liberação para partida, considerando boas práticas de comissionamento e controle de risco de vazamentos?</w:t>
      </w:r>
    </w:p>
    <w:p>
      <w:pPr>
        <w:spacing w:after="40"/>
        <w:ind w:left="360"/>
      </w:pPr>
      <w:r>
        <w:t xml:space="preserve">A) </w:t>
      </w:r>
      <w:r>
        <w:t>Liberar a partida após uma verificação visual com o sistema despressurizado, pois o vazamento já foi localizado e corrigido no ponto mais provável.</w:t>
      </w:r>
    </w:p>
    <w:p>
      <w:pPr>
        <w:spacing w:after="40"/>
        <w:ind w:left="360"/>
      </w:pPr>
      <w:r>
        <w:t xml:space="preserve">B) </w:t>
      </w:r>
      <w:r>
        <w:t>Registrar o reparo e liberar a partida se a taxa de gotejamento ficar abaixo de um valor operacional aceitável, mantendo inspeção intensificada nos primeiros dias de operação.</w:t>
      </w:r>
    </w:p>
    <w:p>
      <w:pPr>
        <w:spacing w:after="40"/>
        <w:ind w:left="360"/>
      </w:pPr>
      <w:r>
        <w:rPr>
          <w:b/>
        </w:rPr>
        <w:t xml:space="preserve">C) </w:t>
      </w:r>
      <w:r>
        <w:rPr>
          <w:b/>
        </w:rPr>
        <w:t>Executar limpeza localizada, repetir o ensaio de estanqueidade e somente liberar após aprovação no teste, registrando a sequência de reparos e repetições do ensaio.</w:t>
      </w:r>
    </w:p>
    <w:p>
      <w:pPr>
        <w:spacing w:after="40"/>
        <w:ind w:left="360"/>
      </w:pPr>
      <w:r>
        <w:t xml:space="preserve">D) </w:t>
      </w:r>
      <w:r>
        <w:t>Substituir o ensaio de estanqueidade por um teste funcional em operação, já que a circulação do fluido permite confirmar rapidamente se o reparo foi efetivo.</w:t>
      </w:r>
    </w:p>
    <w:p>
      <w:pPr>
        <w:spacing w:before="200" w:after="80"/>
      </w:pPr>
      <w:r>
        <w:rPr>
          <w:b/>
        </w:rPr>
        <w:t xml:space="preserve">1801. </w:t>
      </w:r>
      <w:r>
        <w:t>Em um teste integrado dos sistemas de drenagem (aberta no convés e fechada para tanques), será verificada a atuação de instrumentação e proteções. O cenário inclui simulação de aquecimento/atomização de um equipamento associado e checagem do sistema de controle. Qual abordagem de teste é mais consistente com a validação funcional esperada antes da partida?</w:t>
      </w:r>
    </w:p>
    <w:p>
      <w:pPr>
        <w:spacing w:after="40"/>
        <w:ind w:left="360"/>
      </w:pPr>
      <w:r>
        <w:rPr>
          <w:b/>
        </w:rPr>
        <w:t xml:space="preserve">A) </w:t>
      </w:r>
      <w:r>
        <w:rPr>
          <w:b/>
        </w:rPr>
        <w:t>Verificar instrumentos quanto à resposta durante condições operacionais simuladas (como aquecimento/atomização) e checar o comportamento automático do circuito de controle e proteção.</w:t>
      </w:r>
    </w:p>
    <w:p>
      <w:pPr>
        <w:spacing w:after="40"/>
        <w:ind w:left="360"/>
      </w:pPr>
      <w:r>
        <w:t xml:space="preserve">B) </w:t>
      </w:r>
      <w:r>
        <w:t>Priorizar a calibração estática dos instrumentos e liberar a operação, pois a resposta dinâmica pode ser ajustada após a unidade entrar em regime.</w:t>
      </w:r>
    </w:p>
    <w:p>
      <w:pPr>
        <w:spacing w:after="40"/>
        <w:ind w:left="360"/>
      </w:pPr>
      <w:r>
        <w:t xml:space="preserve">C) </w:t>
      </w:r>
      <w:r>
        <w:t>Realizar apenas o ensaio de estanqueidade das linhas e tanques, pois a integridade mecânica é o principal elemento de segurança em sistemas de drenagem.</w:t>
      </w:r>
    </w:p>
    <w:p>
      <w:pPr>
        <w:spacing w:after="40"/>
        <w:ind w:left="360"/>
      </w:pPr>
      <w:r>
        <w:t xml:space="preserve">D) </w:t>
      </w:r>
      <w:r>
        <w:t>Testar o controle em malha aberta sem intertravamentos, pois isso evita atuações espúrias durante o comissionamento e acelera a liberação do sistema.</w:t>
      </w:r>
    </w:p>
    <w:p>
      <w:pPr>
        <w:spacing w:before="200" w:after="80"/>
      </w:pPr>
      <w:r>
        <w:rPr>
          <w:b/>
        </w:rPr>
        <w:t xml:space="preserve">1802. </w:t>
      </w:r>
      <w:r>
        <w:t>Após uma parada não programada (upset) com movimentação mecânica relevante em um conjunto de tanque/linhas de drenagem (por exemplo, variação de apoio/posição de componentes internos), a operação pretende retomar rapidamente. A inspeção visual não mostra anomalias evidentes. Qual decisão melhor equilibra desempenho de retomada e controle de risco de vazamentos ao longo do ciclo de vida?</w:t>
      </w:r>
    </w:p>
    <w:p>
      <w:pPr>
        <w:spacing w:after="40"/>
        <w:ind w:left="360"/>
      </w:pPr>
      <w:r>
        <w:rPr>
          <w:b/>
        </w:rPr>
        <w:t xml:space="preserve">A) </w:t>
      </w:r>
      <w:r>
        <w:rPr>
          <w:b/>
        </w:rPr>
        <w:t>Executar nova inspeção direcionada a pontos críticos (soldas, conexões e regiões sujeitas a fissuras), e realizar ensaio de estanqueidade antes da liberação, registrando qualquer ocorrência e ação corretiva.</w:t>
      </w:r>
    </w:p>
    <w:p>
      <w:pPr>
        <w:spacing w:after="40"/>
        <w:ind w:left="360"/>
      </w:pPr>
      <w:r>
        <w:t xml:space="preserve">B) </w:t>
      </w:r>
      <w:r>
        <w:t>Substituir o ensaio de estanqueidade por um teste de alarme/intertravamento, pois o sistema de proteção é a principal barreira para limitar consequências de vazamentos.</w:t>
      </w:r>
    </w:p>
    <w:p>
      <w:pPr>
        <w:spacing w:after="40"/>
        <w:ind w:left="360"/>
      </w:pPr>
      <w:r>
        <w:t xml:space="preserve">C) </w:t>
      </w:r>
      <w:r>
        <w:t>Retomar a operação com base na inspeção visual, mantendo apenas monitoramento por inventário/nível, pois a mudança mecânica não altera a condição de estanqueidade de forma significativa.</w:t>
      </w:r>
    </w:p>
    <w:p>
      <w:pPr>
        <w:spacing w:after="40"/>
        <w:ind w:left="360"/>
      </w:pPr>
      <w:r>
        <w:t xml:space="preserve">D) </w:t>
      </w:r>
      <w:r>
        <w:t>Retomar a operação e programar o ensaio de estanqueidade para a próxima parada planejada, já que repetir o ensaio após transientes reduz a disponibilidade do sistema.</w:t>
      </w:r>
    </w:p>
    <w:p>
      <w:pPr>
        <w:spacing w:before="200" w:after="80"/>
      </w:pPr>
      <w:r>
        <w:rPr>
          <w:b/>
        </w:rPr>
        <w:t xml:space="preserve">1803. </w:t>
      </w:r>
      <w:r>
        <w:t>Em uma revisão de projeto de instrumentação do sistema de drenagem aberta de um FPSO, observou-se que alguns transmissores e caixas/junction boxes podem ficar sujeitos à névoa d’água (water mist) proveniente do sistema de combate a incêndio. Qual consideração de engenharia é a mais adequada para orientar a especificação e a instalação desses equipamentos, de modo a preservar a confiabilidade do sistema?</w:t>
      </w:r>
    </w:p>
    <w:p>
      <w:pPr>
        <w:spacing w:after="40"/>
        <w:ind w:left="360"/>
      </w:pPr>
      <w:r>
        <w:rPr>
          <w:b/>
        </w:rPr>
        <w:t xml:space="preserve">A) </w:t>
      </w:r>
      <w:r>
        <w:rPr>
          <w:b/>
        </w:rPr>
        <w:t>Definir grau de proteção e arranjo de vedação compatíveis com ambiente úmido/nebulizado, verificando o desempenho sob water mist e dando atenção a pontos mais suscetíveis (p.ex., barramentos/terminações expostas).</w:t>
      </w:r>
    </w:p>
    <w:p>
      <w:pPr>
        <w:spacing w:after="40"/>
        <w:ind w:left="360"/>
      </w:pPr>
      <w:r>
        <w:t xml:space="preserve">B) </w:t>
      </w:r>
      <w:r>
        <w:t>Mitigar o efeito da névoa d’água principalmente por medidas de montagem (posição, drenos e respiros) e por ventilação/aquecimento de caixas, deixando o grau de proteção e a avaliação de isolação em segundo plano durante a escolha do equipamento.</w:t>
      </w:r>
    </w:p>
    <w:p>
      <w:pPr>
        <w:spacing w:after="40"/>
        <w:ind w:left="360"/>
      </w:pPr>
      <w:r>
        <w:t xml:space="preserve">C) </w:t>
      </w:r>
      <w:r>
        <w:t>Tratar a seleção como tema predominantemente de classificação de área (Ex), adotando equipamentos certificados e caixas adequadas para atmosfera explosiva, pois isso cobre também a condição de umidade/nebulização sem necessidade de requisitos IP adicionais.</w:t>
      </w:r>
    </w:p>
    <w:p>
      <w:pPr>
        <w:spacing w:after="40"/>
        <w:ind w:left="360"/>
      </w:pPr>
      <w:r>
        <w:t xml:space="preserve">D) </w:t>
      </w:r>
      <w:r>
        <w:t>Manter o grau de proteção previsto e tratar a exposição à nebulização como condição apenas de manutenção, aceitando a configuração desde que a isolação típica do equipamento se mantenha e fazendo inspeções periódicas em barramentos.</w:t>
      </w:r>
    </w:p>
    <w:p>
      <w:pPr>
        <w:spacing w:before="200" w:after="80"/>
      </w:pPr>
      <w:r>
        <w:rPr>
          <w:b/>
        </w:rPr>
        <w:t xml:space="preserve">1804. </w:t>
      </w:r>
      <w:r>
        <w:t>Em uma partida após manutenção, o sistema de drenagem/armazenamento de combustível de um equipamento auxiliar no FPSO utiliza válvula solenóide no circuito de bloqueio. O teste funcional indica que o comando automático fecha, mas há indício de passagem residual. Qual decisão operacional é mais coerente antes de liberar a partida/ensaio?</w:t>
      </w:r>
    </w:p>
    <w:p>
      <w:pPr>
        <w:spacing w:after="40"/>
        <w:ind w:left="360"/>
      </w:pPr>
      <w:r>
        <w:t xml:space="preserve">A) </w:t>
      </w:r>
      <w:r>
        <w:t>Prosseguir com a partida e compensar a passagem residual aumentando a frequência de rondas e monitorando a vazão no retorno para o tanque.</w:t>
      </w:r>
    </w:p>
    <w:p>
      <w:pPr>
        <w:spacing w:after="40"/>
        <w:ind w:left="360"/>
      </w:pPr>
      <w:r>
        <w:t xml:space="preserve">B) </w:t>
      </w:r>
      <w:r>
        <w:t>Desabilitar temporariamente o automático e operar a válvula em manual, mantendo a mesma lógica de liberação sem necessidade de revalidação do bloqueio.</w:t>
      </w:r>
    </w:p>
    <w:p>
      <w:pPr>
        <w:spacing w:after="40"/>
        <w:ind w:left="360"/>
      </w:pPr>
      <w:r>
        <w:t xml:space="preserve">C) </w:t>
      </w:r>
      <w:r>
        <w:t>Liberar a partida, pois a atuação do comando automático indica que o circuito de controle está íntegro e pequenas passagens tendem a cessar com a estabilização térmica.</w:t>
      </w:r>
    </w:p>
    <w:p>
      <w:pPr>
        <w:spacing w:after="40"/>
        <w:ind w:left="360"/>
      </w:pPr>
      <w:r>
        <w:rPr>
          <w:b/>
        </w:rPr>
        <w:t xml:space="preserve">D) </w:t>
      </w:r>
      <w:r>
        <w:rPr>
          <w:b/>
        </w:rPr>
        <w:t>Verificar se a solenóide fecha totalmente e, havendo passagem, exigir intervenção manual para isolar a linha antes de liberar a partida ou o ensaio de estanqueidade.</w:t>
      </w:r>
    </w:p>
    <w:p>
      <w:pPr>
        <w:spacing w:before="200" w:after="80"/>
      </w:pPr>
      <w:r>
        <w:rPr>
          <w:b/>
        </w:rPr>
        <w:t xml:space="preserve">1805. </w:t>
      </w:r>
      <w:r>
        <w:t>Em um FPSO, foi adotado sistema de supressão por water mist em uma área com instrumentação ligada a drenagens e isolamentos. Após um teste integrado, a equipe deve definir quais verificações complementares são mais críticas para manter a confiabilidade elétrica e do sistema de controle sob exposição à névoa. Qual encaminhamento é mais consistente?</w:t>
      </w:r>
    </w:p>
    <w:p>
      <w:pPr>
        <w:spacing w:after="40"/>
        <w:ind w:left="360"/>
      </w:pPr>
      <w:r>
        <w:rPr>
          <w:b/>
        </w:rPr>
        <w:t xml:space="preserve">A) </w:t>
      </w:r>
      <w:r>
        <w:rPr>
          <w:b/>
        </w:rPr>
        <w:t>Verificar grau de proteção (IP) e adequação à umidade/nebulização dos equipamentos elétricos e de instrumentação expostos, com atenção a componentes mais vulneráveis à perda de isolação.</w:t>
      </w:r>
    </w:p>
    <w:p>
      <w:pPr>
        <w:spacing w:after="40"/>
        <w:ind w:left="360"/>
      </w:pPr>
      <w:r>
        <w:t xml:space="preserve">B) </w:t>
      </w:r>
      <w:r>
        <w:t>Tomar o resultado do teste integrado como evidência suficiente e transferir as verificações elétricas/instrumentação para a próxima parada, mantendo apenas rotinas de inspeção padrão.</w:t>
      </w:r>
    </w:p>
    <w:p>
      <w:pPr>
        <w:spacing w:after="40"/>
        <w:ind w:left="360"/>
      </w:pPr>
      <w:r>
        <w:t xml:space="preserve">C) </w:t>
      </w:r>
      <w:r>
        <w:t>Considerar que a nebulização reduz a probabilidade de falhas elétricas e, por isso, restringir as checagens adicionais à confirmação da cobertura e da descarga hidráulica do water mist.</w:t>
      </w:r>
    </w:p>
    <w:p>
      <w:pPr>
        <w:spacing w:after="40"/>
        <w:ind w:left="360"/>
      </w:pPr>
      <w:r>
        <w:t xml:space="preserve">D) </w:t>
      </w:r>
      <w:r>
        <w:t>Substituir a validação funcional de instrumentos e circuitos de controle por inspeção visual pós-teste, focando em sinais externos de água e condição aparente de vedação.</w:t>
      </w:r>
    </w:p>
    <w:p>
      <w:pPr>
        <w:spacing w:before="200" w:after="80"/>
      </w:pPr>
      <w:r>
        <w:rPr>
          <w:b/>
        </w:rPr>
        <w:t xml:space="preserve">1806. </w:t>
      </w:r>
      <w:r>
        <w:t>Durante uma parada e posterior retomada operacional, um tanque com características semelhantes a teto flutuante passa por mudança mecânica de posição (apoio do teto sobre os pés) para permitir inspeção. Depois do retorno às condições normais, a equipe debate se basta confiar no histórico recente de estanqueidade. Qual raciocínio conduz à ação mais prudente para evitar liberação com falhas induzidas por transientes?</w:t>
      </w:r>
    </w:p>
    <w:p>
      <w:pPr>
        <w:spacing w:after="40"/>
        <w:ind w:left="360"/>
      </w:pPr>
      <w:r>
        <w:rPr>
          <w:b/>
        </w:rPr>
        <w:t xml:space="preserve">A) </w:t>
      </w:r>
      <w:r>
        <w:rPr>
          <w:b/>
        </w:rPr>
        <w:t>Considerar que transientes e alterações mecânicas podem gerar novas fissuras ou vazamentos e programar inspeção e, quando aplicável, novo ensaio de estanqueidade após o evento mecânico antes de normalizar a operação.</w:t>
      </w:r>
    </w:p>
    <w:p>
      <w:pPr>
        <w:spacing w:after="40"/>
        <w:ind w:left="360"/>
      </w:pPr>
      <w:r>
        <w:t xml:space="preserve">B) </w:t>
      </w:r>
      <w:r>
        <w:t>Reduzir a carga e operar em condição degradada por um período, pois a estabilização gradual substitui a necessidade de inspeções adicionais após mudanças estruturais.</w:t>
      </w:r>
    </w:p>
    <w:p>
      <w:pPr>
        <w:spacing w:after="40"/>
        <w:ind w:left="360"/>
      </w:pPr>
      <w:r>
        <w:t xml:space="preserve">C) </w:t>
      </w:r>
      <w:r>
        <w:t>Concentrar a verificação em instrumentação e alarmes, pois variações mecânicas tendem a ser capturadas por desvios de nível/pressão, tornando desnecessário repetir ensaios.</w:t>
      </w:r>
    </w:p>
    <w:p>
      <w:pPr>
        <w:spacing w:after="40"/>
        <w:ind w:left="360"/>
      </w:pPr>
      <w:r>
        <w:t xml:space="preserve">D) </w:t>
      </w:r>
      <w:r>
        <w:t>Manter a liberação baseada no último ensaio aprovado, pois o ensaio de estanqueidade anterior cobre o comportamento do equipamento independentemente de mudanças mecânicas de posição.</w:t>
      </w:r>
    </w:p>
    <w:p>
      <w:pPr>
        <w:spacing w:before="200" w:after="80"/>
      </w:pPr>
      <w:r>
        <w:rPr>
          <w:b/>
        </w:rPr>
        <w:t xml:space="preserve">1807. </w:t>
      </w:r>
      <w:r>
        <w:t>Durante o comissionamento de um vaso do sistema de drenagem fechada de um FPSO, a equipe concluiu a montagem mecânica e identificou necessidade de pequenos reparos internos após a primeira verificação. Para liberar o equipamento com maior aderência a uma prática robusta de comissionamento, qual sequência de ações é mais adequada?</w:t>
      </w:r>
    </w:p>
    <w:p>
      <w:pPr>
        <w:spacing w:after="40"/>
        <w:ind w:left="360"/>
      </w:pPr>
      <w:r>
        <w:t xml:space="preserve">A) </w:t>
      </w:r>
      <w:r>
        <w:t>Executar primeiro o flushing completo, liberar o equipamento para serviço intermitente e programar o teste de estanqueidade para depois do primeiro ciclo operacional, quando as juntas já tiverem se acomodado.</w:t>
      </w:r>
    </w:p>
    <w:p>
      <w:pPr>
        <w:spacing w:after="40"/>
        <w:ind w:left="360"/>
      </w:pPr>
      <w:r>
        <w:t xml:space="preserve">B) </w:t>
      </w:r>
      <w:r>
        <w:t>Realizar o teste de estanqueidade logo após a montagem, executar os reparos encontrados e liberar a partida se os instrumentos já tiverem sido energizados sem falha.</w:t>
      </w:r>
    </w:p>
    <w:p>
      <w:pPr>
        <w:spacing w:after="40"/>
        <w:ind w:left="360"/>
      </w:pPr>
      <w:r>
        <w:t xml:space="preserve">C) </w:t>
      </w:r>
      <w:r>
        <w:t>Concluir a limpeza interna final, iniciar a operação assistida em baixa carga e usar o comportamento do processo para confirmar se ainda há vazamentos relevantes antes de repetir qualquer ensaio.</w:t>
      </w:r>
    </w:p>
    <w:p>
      <w:pPr>
        <w:spacing w:after="40"/>
        <w:ind w:left="360"/>
      </w:pPr>
      <w:r>
        <w:rPr>
          <w:b/>
        </w:rPr>
        <w:t xml:space="preserve">D) </w:t>
      </w:r>
      <w:r>
        <w:rPr>
          <w:b/>
        </w:rPr>
        <w:t>Ajustar preliminarmente instrumentos e controles, executar o teste funcional aplicável, realizar o teste de estanqueidade e, se houver vazamentos, proceder à limpeza e aos reparos antes de repetir o ensaio até a conformidade.</w:t>
      </w:r>
    </w:p>
    <w:p>
      <w:pPr>
        <w:spacing w:before="200" w:after="80"/>
      </w:pPr>
      <w:r>
        <w:rPr>
          <w:b/>
        </w:rPr>
        <w:t xml:space="preserve">1808. </w:t>
      </w:r>
      <w:r>
        <w:t>Durante uma partida assistida do sistema de drenagem fechada, o operador não consegue confirmar se os bloqueios críticos atingiram a condição de liberação, embora os comandos automáticos tenham sido executados. Que medida organizacional e de projeto mais aumenta a chance de intervenção correta nesse cenário?</w:t>
      </w:r>
    </w:p>
    <w:p>
      <w:pPr>
        <w:spacing w:after="40"/>
        <w:ind w:left="360"/>
      </w:pPr>
      <w:r>
        <w:t xml:space="preserve">A) </w:t>
      </w:r>
      <w:r>
        <w:t>Passar a decisão de liberação para a manutenção, tratando a incerteza sobre o estado do sistema principalmente como falha de hardware, e não de operação.</w:t>
      </w:r>
    </w:p>
    <w:p>
      <w:pPr>
        <w:spacing w:after="40"/>
        <w:ind w:left="360"/>
      </w:pPr>
      <w:r>
        <w:t xml:space="preserve">B) </w:t>
      </w:r>
      <w:r>
        <w:t>Ampliar a autonomia do operador para liberar a partida com base na experiência, mantendo a interface atual e reduzindo checagens para evitar atraso operacional.</w:t>
      </w:r>
    </w:p>
    <w:p>
      <w:pPr>
        <w:spacing w:after="40"/>
        <w:ind w:left="360"/>
      </w:pPr>
      <w:r>
        <w:t xml:space="preserve">C) </w:t>
      </w:r>
      <w:r>
        <w:t>Expandir os permissivos de partida para reduzir a atuação dos bloqueios, de forma que a estabilidade do processo dependa menos da interpretação do operador.</w:t>
      </w:r>
    </w:p>
    <w:p>
      <w:pPr>
        <w:spacing w:after="40"/>
        <w:ind w:left="360"/>
      </w:pPr>
      <w:r>
        <w:rPr>
          <w:b/>
        </w:rPr>
        <w:t xml:space="preserve">D) </w:t>
      </w:r>
      <w:r>
        <w:rPr>
          <w:b/>
        </w:rPr>
        <w:t>Melhorar a visibilidade do estado do sistema com indicações mais claras e adotar procedimento de verificação manual quando o fechamento automático não puder ser confirmado.</w:t>
      </w:r>
    </w:p>
    <w:p>
      <w:pPr>
        <w:spacing w:before="200" w:after="80"/>
      </w:pPr>
      <w:r>
        <w:rPr>
          <w:b/>
        </w:rPr>
        <w:t xml:space="preserve">1809. </w:t>
      </w:r>
      <w:r>
        <w:t>Após uma intervenção em um vaso do sistema de drenagem fechada de uma FPSO, a equipe precisa definir a sequência de comissionamento antes da partida. O vaso possui instrumentação de nível, bloqueio por válvula solenóide e aquecimento associado ao serviço. Qual sequência é mais consistente para liberar o sistema?</w:t>
      </w:r>
    </w:p>
    <w:p>
      <w:pPr>
        <w:spacing w:after="40"/>
        <w:ind w:left="360"/>
      </w:pPr>
      <w:r>
        <w:t xml:space="preserve">A) </w:t>
      </w:r>
      <w:r>
        <w:t>Finalizar a montagem, liberar o equipamento para operação provisória e programar o teste de estanqueidade depois do primeiro ciclo térmico e da validação em operação, quando a condição mecânica já estiver acomodada.</w:t>
      </w:r>
    </w:p>
    <w:p>
      <w:pPr>
        <w:spacing w:after="40"/>
        <w:ind w:left="360"/>
      </w:pPr>
      <w:r>
        <w:rPr>
          <w:b/>
        </w:rPr>
        <w:t xml:space="preserve">B) </w:t>
      </w:r>
      <w:r>
        <w:rPr>
          <w:b/>
        </w:rPr>
        <w:t>Montar o sistema, ajustar previamente instrumentos e controles, verificar a resposta funcional simulada, inclusive do aquecimento quando aplicável, testar a estanqueidade e confirmar os bloqueios antes da liberação.</w:t>
      </w:r>
    </w:p>
    <w:p>
      <w:pPr>
        <w:spacing w:after="40"/>
        <w:ind w:left="360"/>
      </w:pPr>
      <w:r>
        <w:t xml:space="preserve">C) </w:t>
      </w:r>
      <w:r>
        <w:t>Concluir a montagem, ajustar os instrumentos, iniciar a operação com carga reduzida e usar o comportamento de alarmes e níveis de processo como verificação indireta da estanqueidade do vaso.</w:t>
      </w:r>
    </w:p>
    <w:p>
      <w:pPr>
        <w:spacing w:after="40"/>
        <w:ind w:left="360"/>
      </w:pPr>
      <w:r>
        <w:t xml:space="preserve">D) </w:t>
      </w:r>
      <w:r>
        <w:t>Montar o sistema, realizar primeiro o teste de estanqueidade e deixar a verificação funcional dos instrumentos e bloqueios para a partida assistida, quando o processo já estiver estabilizado.</w:t>
      </w:r>
    </w:p>
    <w:p>
      <w:pPr>
        <w:spacing w:before="200" w:after="80"/>
      </w:pPr>
      <w:r>
        <w:rPr>
          <w:b/>
        </w:rPr>
        <w:t xml:space="preserve">1810. </w:t>
      </w:r>
      <w:r>
        <w:t>Em um tanque de drenagem aberta, o primeiro ensaio de estanqueidade após manutenção apontou vazamentos em pontos de corrosão próximos a soldas e amassaduras. Com pressão por retorno rápido à operação, qual plano de ação é o mais adequado para dar continuidade ao trabalho?</w:t>
      </w:r>
    </w:p>
    <w:p>
      <w:pPr>
        <w:spacing w:after="40"/>
        <w:ind w:left="360"/>
      </w:pPr>
      <w:r>
        <w:t xml:space="preserve">A) </w:t>
      </w:r>
      <w:r>
        <w:t>Agrupar os reparos de corrosão, soldas e amassaduras em uma única intervenção e usar inspeção visual reforçada, com verificação localizada, como base para a liberação do tanque.</w:t>
      </w:r>
    </w:p>
    <w:p>
      <w:pPr>
        <w:spacing w:after="40"/>
        <w:ind w:left="360"/>
      </w:pPr>
      <w:r>
        <w:rPr>
          <w:b/>
        </w:rPr>
        <w:t xml:space="preserve">B) </w:t>
      </w:r>
      <w:r>
        <w:rPr>
          <w:b/>
        </w:rPr>
        <w:t>Cumprir os reparos autorizados, fazer limpeza ou flushing das áreas e linhas afetadas antes de retestar e repetir o ensaio de estanqueidade a cada etapa, registrando as ocorrências até a aprovação final.</w:t>
      </w:r>
    </w:p>
    <w:p>
      <w:pPr>
        <w:spacing w:after="40"/>
        <w:ind w:left="360"/>
      </w:pPr>
      <w:r>
        <w:t xml:space="preserve">C) </w:t>
      </w:r>
      <w:r>
        <w:t>Direcionar os reparos aos vazamentos mais visíveis, repetir o ensaio de estanqueidade para comparar a perda global e liberar o tanque quando o resultado indicar melhora, consolidando os registros no encerramento.</w:t>
      </w:r>
    </w:p>
    <w:p>
      <w:pPr>
        <w:spacing w:after="40"/>
        <w:ind w:left="360"/>
      </w:pPr>
      <w:r>
        <w:t xml:space="preserve">D) </w:t>
      </w:r>
      <w:r>
        <w:t>Retomar a operação com acompanhamento de inventário e inspeções nas áreas reparadas de corrosão, soldas e amassaduras, deixando novo ensaio de estanqueidade para a próxima janela operacional.</w:t>
      </w:r>
    </w:p>
    <w:p>
      <w:pPr>
        <w:spacing w:before="200" w:after="80"/>
      </w:pPr>
      <w:r>
        <w:rPr>
          <w:b/>
        </w:rPr>
        <w:t xml:space="preserve">1811. </w:t>
      </w:r>
      <w:r>
        <w:t>Uma FPSO pretende instalar water mist próximo a equipamentos do sistema de drenagem, incluindo caixas de junção e instrumentos elétricos. Durante a análise de projeto e comissionamento, qual entendimento é mais adequado?</w:t>
      </w:r>
    </w:p>
    <w:p>
      <w:pPr>
        <w:spacing w:after="40"/>
        <w:ind w:left="360"/>
      </w:pPr>
      <w:r>
        <w:rPr>
          <w:b/>
        </w:rPr>
        <w:t xml:space="preserve">A) </w:t>
      </w:r>
      <w:r>
        <w:rPr>
          <w:b/>
        </w:rPr>
        <w:t>A análise deve verificar a resistência elétrica e o grau de proteção dos equipamentos expostos à névoa, mantendo estanqueidade e isolamento de linhas como controles independentes.</w:t>
      </w:r>
    </w:p>
    <w:p>
      <w:pPr>
        <w:spacing w:after="40"/>
        <w:ind w:left="360"/>
      </w:pPr>
      <w:r>
        <w:t xml:space="preserve">B) </w:t>
      </w:r>
      <w:r>
        <w:t>A validação pode se concentrar nos barramentos, porque os demais equipamentos tendem a manter a isolação sob nebulização e, por isso, têm criticidade secundária no comissionamento.</w:t>
      </w:r>
    </w:p>
    <w:p>
      <w:pPr>
        <w:spacing w:after="40"/>
        <w:ind w:left="360"/>
      </w:pPr>
      <w:r>
        <w:t xml:space="preserve">C) </w:t>
      </w:r>
      <w:r>
        <w:t>Se os instrumentos forem mantidos energizados durante o teste do water mist sem perda aparente de sinal, isso já é suficiente para substituir a verificação dedicada de proteção contra umidade.</w:t>
      </w:r>
    </w:p>
    <w:p>
      <w:pPr>
        <w:spacing w:after="40"/>
        <w:ind w:left="360"/>
      </w:pPr>
      <w:r>
        <w:t xml:space="preserve">D) </w:t>
      </w:r>
      <w:r>
        <w:t>O water mist pode ser tratado como a principal barreira de segurança do arranjo, permitindo reduzir a ênfase em estanqueidade e isolamento de linhas na fase de liberação.</w:t>
      </w:r>
    </w:p>
    <w:p>
      <w:pPr>
        <w:spacing w:before="200" w:after="80"/>
      </w:pPr>
      <w:r>
        <w:rPr>
          <w:b/>
        </w:rPr>
        <w:t xml:space="preserve">1812. </w:t>
      </w:r>
      <w:r>
        <w:t>Em uma unidade, o líquido separado no tambor de blowdown é transferido para o tanque de resíduo por bomba dedicada. O plano de manutenção prevê retirar uma bomba de serviço sem elevar o risco de transbordo do tambor nem afetar as condições de selagem da tocha. Qual solução de projeto e operação é mais consistente com esse objetivo?</w:t>
      </w:r>
    </w:p>
    <w:p>
      <w:pPr>
        <w:spacing w:after="40"/>
        <w:ind w:left="360"/>
      </w:pPr>
      <w:r>
        <w:t xml:space="preserve">A) </w:t>
      </w:r>
      <w:r>
        <w:t>Substituir o controle da transferência por maior injeção de vapor na chaminé, mantendo a queima estável até o retorno da bomba.</w:t>
      </w:r>
    </w:p>
    <w:p>
      <w:pPr>
        <w:spacing w:after="40"/>
        <w:ind w:left="360"/>
      </w:pPr>
      <w:r>
        <w:t xml:space="preserve">B) </w:t>
      </w:r>
      <w:r>
        <w:t>Operar com nível mais alto no tambor durante a manutenção e administrar o risco principalmente por rondas operacionais e observação local.</w:t>
      </w:r>
    </w:p>
    <w:p>
      <w:pPr>
        <w:spacing w:after="40"/>
        <w:ind w:left="360"/>
      </w:pPr>
      <w:r>
        <w:t xml:space="preserve">C) </w:t>
      </w:r>
      <w:r>
        <w:t>Conduzir temporariamente o líquido do tambor pela linha de dreno do selo molecular, usando a tubulação existente como rota alternativa de transferência.</w:t>
      </w:r>
    </w:p>
    <w:p>
      <w:pPr>
        <w:spacing w:after="40"/>
        <w:ind w:left="360"/>
      </w:pPr>
      <w:r>
        <w:rPr>
          <w:b/>
        </w:rPr>
        <w:t xml:space="preserve">D) </w:t>
      </w:r>
      <w:r>
        <w:rPr>
          <w:b/>
        </w:rPr>
        <w:t>Prever válvulas de isolamento e instrumentação de níveis, alarmes e vazão na rota de transferência, permitindo manutenção sem perder o controle do inventário líquido.</w:t>
      </w:r>
    </w:p>
    <w:p>
      <w:pPr>
        <w:spacing w:before="200" w:after="80"/>
      </w:pPr>
      <w:r>
        <w:rPr>
          <w:b/>
        </w:rPr>
        <w:t xml:space="preserve">1813. </w:t>
      </w:r>
      <w:r>
        <w:t>Uma equipe estuda simplificar o sistema de selagem da tocha de um FPSO que processa gás de baixa densidade, propondo operar com selo molecular e retirar de serviço o selo hidráulico para reduzir manejo de água. À luz dos riscos de entrada de ar e retorno de chama, qual avaliação é mais adequada?</w:t>
      </w:r>
    </w:p>
    <w:p>
      <w:pPr>
        <w:spacing w:after="40"/>
        <w:ind w:left="360"/>
      </w:pPr>
      <w:r>
        <w:t xml:space="preserve">A) </w:t>
      </w:r>
      <w:r>
        <w:t>A alternativa reduz a exposição ao retorno de chama, porque a presença do tambor de separação a montante torna secundário o monitoramento das condições de selagem.</w:t>
      </w:r>
    </w:p>
    <w:p>
      <w:pPr>
        <w:spacing w:after="40"/>
        <w:ind w:left="360"/>
      </w:pPr>
      <w:r>
        <w:t xml:space="preserve">B) </w:t>
      </w:r>
      <w:r>
        <w:t>A alternativa é equivalente ao arranjo com selo hidráulico, porque o selo molecular bloqueia o refluxo atmosférico independentemente da manutenção do fluxo de selagem.</w:t>
      </w:r>
    </w:p>
    <w:p>
      <w:pPr>
        <w:spacing w:after="40"/>
        <w:ind w:left="360"/>
      </w:pPr>
      <w:r>
        <w:rPr>
          <w:b/>
        </w:rPr>
        <w:t xml:space="preserve">C) </w:t>
      </w:r>
      <w:r>
        <w:rPr>
          <w:b/>
        </w:rPr>
        <w:t>A alternativa pode ser viável se o selo molecular mantiver fluxo positivo contínuo no mínimo recomendado para o gás de selagem e houver controles para perda dessa condição.</w:t>
      </w:r>
    </w:p>
    <w:p>
      <w:pPr>
        <w:spacing w:after="40"/>
        <w:ind w:left="360"/>
      </w:pPr>
      <w:r>
        <w:t xml:space="preserve">D) </w:t>
      </w:r>
      <w:r>
        <w:t>A alternativa é preferível quando a prioridade é queima sem fumaça, pois a função de selagem passa a depender principalmente do vapor injetado na chaminé.</w:t>
      </w:r>
    </w:p>
    <w:p>
      <w:pPr>
        <w:spacing w:before="200" w:after="80"/>
      </w:pPr>
      <w:r>
        <w:rPr>
          <w:b/>
        </w:rPr>
        <w:t xml:space="preserve">1814. </w:t>
      </w:r>
      <w:r>
        <w:t>Na definição do arranjo de alívio para uma corrente com alto teor de H2S, a equipe discute como combinar materiais, vasos e drenagem para manter a operação da tocha e o manejo dos líquidos separados. Qual configuração está mais coerente com esse serviço?</w:t>
      </w:r>
    </w:p>
    <w:p>
      <w:pPr>
        <w:spacing w:after="40"/>
        <w:ind w:left="360"/>
      </w:pPr>
      <w:r>
        <w:t xml:space="preserve">A) </w:t>
      </w:r>
      <w:r>
        <w:t>Concentrar a adaptação no tanque de resíduo, mantendo a montante o mesmo vaso de selagem e a mesma linha de dreno, já que a corrosividade se manifesta principalmente após a condensação.</w:t>
      </w:r>
    </w:p>
    <w:p>
      <w:pPr>
        <w:spacing w:after="40"/>
        <w:ind w:left="360"/>
      </w:pPr>
      <w:r>
        <w:rPr>
          <w:b/>
        </w:rPr>
        <w:t xml:space="preserve">B) </w:t>
      </w:r>
      <w:r>
        <w:rPr>
          <w:b/>
        </w:rPr>
        <w:t>Adotar arranjo dedicado ao serviço corrosivo, com tambor de separação e serpentina de aquecimento, chaminé e componentes compatíveis com corrosão e selo molecular com dreno integrado ao sistema de drenagem.</w:t>
      </w:r>
    </w:p>
    <w:p>
      <w:pPr>
        <w:spacing w:after="40"/>
        <w:ind w:left="360"/>
      </w:pPr>
      <w:r>
        <w:t xml:space="preserve">C) </w:t>
      </w:r>
      <w:r>
        <w:t>Manter o arranjo do sistema não corrosivo e reforçar a purga de gás, usando o aumento de vazão como principal barreira contra os efeitos do H2S sobre equipamentos e drenagem.</w:t>
      </w:r>
    </w:p>
    <w:p>
      <w:pPr>
        <w:spacing w:after="40"/>
        <w:ind w:left="360"/>
      </w:pPr>
      <w:r>
        <w:t xml:space="preserve">D) </w:t>
      </w:r>
      <w:r>
        <w:t>Simplificar a linha para a chaminé com remoção do dreno do selo molecular, preservando a separação no tambor como elemento principal para lidar com o serviço corrosivo.</w:t>
      </w:r>
    </w:p>
    <w:p>
      <w:pPr>
        <w:spacing w:before="200" w:after="80"/>
      </w:pPr>
      <w:r>
        <w:rPr>
          <w:b/>
        </w:rPr>
        <w:t xml:space="preserve">1815. </w:t>
      </w:r>
      <w:r>
        <w:t>Em um FPSO, o líquido separado no tambor de blowdown é enviado ao tanque de resíduo por duas bombas de transferência. Para permitir manutenção em uma delas com a tocha disponível, qual arranjo de válvulas e instrumentação oferece o melhor equilíbrio entre segurança operacional e mantenabilidade?</w:t>
      </w:r>
    </w:p>
    <w:p>
      <w:pPr>
        <w:spacing w:after="40"/>
        <w:ind w:left="360"/>
      </w:pPr>
      <w:r>
        <w:t xml:space="preserve">A) </w:t>
      </w:r>
      <w:r>
        <w:t>Válvulas de bloqueio comuns na entrada e na saída das duas bombas, com verificação manual do nível do tambor durante a manutenção.</w:t>
      </w:r>
    </w:p>
    <w:p>
      <w:pPr>
        <w:spacing w:after="40"/>
        <w:ind w:left="360"/>
      </w:pPr>
      <w:r>
        <w:t xml:space="preserve">B) </w:t>
      </w:r>
      <w:r>
        <w:t>Bloqueio restrito às descargas, mantendo as sucções abertas para reduzir variações de nível no tambor durante a intervenção.</w:t>
      </w:r>
    </w:p>
    <w:p>
      <w:pPr>
        <w:spacing w:after="40"/>
        <w:ind w:left="360"/>
      </w:pPr>
      <w:r>
        <w:t xml:space="preserve">C) </w:t>
      </w:r>
      <w:r>
        <w:t>Sem isolamento dedicado nas bombas, desde que o tanque de resíduo absorva oscilações de transferência na parada de uma unidade.</w:t>
      </w:r>
    </w:p>
    <w:p>
      <w:pPr>
        <w:spacing w:after="40"/>
        <w:ind w:left="360"/>
      </w:pPr>
      <w:r>
        <w:rPr>
          <w:b/>
        </w:rPr>
        <w:t xml:space="preserve">D) </w:t>
      </w:r>
      <w:r>
        <w:rPr>
          <w:b/>
        </w:rPr>
        <w:t>Isolamento por bomba na entrada e na saída, nível instrumentado no vaso, medição da transferência e lógica para manter a outra linha em serviço.</w:t>
      </w:r>
    </w:p>
    <w:p>
      <w:pPr>
        <w:spacing w:before="200" w:after="80"/>
      </w:pPr>
      <w:r>
        <w:rPr>
          <w:b/>
        </w:rPr>
        <w:t xml:space="preserve">1816. </w:t>
      </w:r>
      <w:r>
        <w:t>Na manutenção programada da bomba que envia a fase líquida do tambor de blowdown ao tanque de resíduo, a unidade precisa manter a tocha em operação e controlar o inventário no vaso sem perder as condições de selagem. Qual arranjo de integração da transferência atende melhor a esse objetivo?</w:t>
      </w:r>
    </w:p>
    <w:p>
      <w:pPr>
        <w:spacing w:after="40"/>
        <w:ind w:left="360"/>
      </w:pPr>
      <w:r>
        <w:t xml:space="preserve">A) </w:t>
      </w:r>
      <w:r>
        <w:t>Adotar uma linha de transferência de maior capacidade e comandar a partida quando o nível no tambor se aproximar da faixa de alarme, usando o volume do vaso para absorver a janela de manutenção da bomba.</w:t>
      </w:r>
    </w:p>
    <w:p>
      <w:pPr>
        <w:spacing w:after="40"/>
        <w:ind w:left="360"/>
      </w:pPr>
      <w:r>
        <w:rPr>
          <w:b/>
        </w:rPr>
        <w:t xml:space="preserve">B) </w:t>
      </w:r>
      <w:r>
        <w:rPr>
          <w:b/>
        </w:rPr>
        <w:t>Prever um sistema próprio para retirada do inventário líquido, dimensionado para a carga esperada, com isolamento para manutenção e monitoração de nível e vazão para sustentar a drenagem sem afetar a selagem.</w:t>
      </w:r>
    </w:p>
    <w:p>
      <w:pPr>
        <w:spacing w:after="40"/>
        <w:ind w:left="360"/>
      </w:pPr>
      <w:r>
        <w:t xml:space="preserve">C) </w:t>
      </w:r>
      <w:r>
        <w:t>Transferir o líquido do tambor por campanhas de drenagem intermitente ao tanque de resíduo, concentrando o controle automático no tanque receptor e acompanhando o nível do blowdown principalmente pela rotina operacional.</w:t>
      </w:r>
    </w:p>
    <w:p>
      <w:pPr>
        <w:spacing w:after="40"/>
        <w:ind w:left="360"/>
      </w:pPr>
      <w:r>
        <w:t xml:space="preserve">D) </w:t>
      </w:r>
      <w:r>
        <w:t>Ligar a descarga do tambor à sucção de uma bomba já usada em outro serviço e aplicar o mesmo controle da linha compartilhada, tratando o inventário do blowdown como uma carga adicional do circuito comum.</w:t>
      </w:r>
    </w:p>
    <w:p>
      <w:pPr>
        <w:spacing w:before="200" w:after="80"/>
      </w:pPr>
      <w:r>
        <w:rPr>
          <w:b/>
        </w:rPr>
        <w:t xml:space="preserve">1817. </w:t>
      </w:r>
      <w:r>
        <w:t>Após um upset com grande entrada de mistura gás-líquido no sistema de tocha, houve acúmulo de líquido próximo ao arranjo de vedação. Parte da equipe atribui o problema ao tambor de separação; outra parte, à transferência para o tanque de resíduo. Qual avaliação de engenharia melhor enquadra o redimensionamento necessário?</w:t>
      </w:r>
    </w:p>
    <w:p>
      <w:pPr>
        <w:spacing w:after="40"/>
        <w:ind w:left="360"/>
      </w:pPr>
      <w:r>
        <w:rPr>
          <w:b/>
        </w:rPr>
        <w:t xml:space="preserve">A) </w:t>
      </w:r>
      <w:r>
        <w:rPr>
          <w:b/>
        </w:rPr>
        <w:t>Avaliar em conjunto a eficiência de separação no tambor, a carga térmica da serpentina e a capacidade das bombas e linhas de transferência, pois o desempenho do selo depende da separação e da drenagem segura do líquido.</w:t>
      </w:r>
    </w:p>
    <w:p>
      <w:pPr>
        <w:spacing w:after="40"/>
        <w:ind w:left="360"/>
      </w:pPr>
      <w:r>
        <w:t xml:space="preserve">B) </w:t>
      </w:r>
      <w:r>
        <w:t>Concentrar o redimensionamento na demanda de vapor da chaminé, porque a condição smokeless domina o perfil de pressão e, por consequência, o inventário líquido na drenagem.</w:t>
      </w:r>
    </w:p>
    <w:p>
      <w:pPr>
        <w:spacing w:after="40"/>
        <w:ind w:left="360"/>
      </w:pPr>
      <w:r>
        <w:t xml:space="preserve">C) </w:t>
      </w:r>
      <w:r>
        <w:t>Recalcular prioritariamente a capacidade da bomba de transferência, porque o esvaziamento mais rápido do inventário corrige o comportamento do sistema mesmo com a separação a montante mantida.</w:t>
      </w:r>
    </w:p>
    <w:p>
      <w:pPr>
        <w:spacing w:after="40"/>
        <w:ind w:left="360"/>
      </w:pPr>
      <w:r>
        <w:t xml:space="preserve">D) </w:t>
      </w:r>
      <w:r>
        <w:t>Recalcular prioritariamente o volume útil do tambor, porque uma separação mais robusta a montante reduz o carregamento líquido e torna a capacidade de transferência um fator secundário.</w:t>
      </w:r>
    </w:p>
    <w:p>
      <w:pPr>
        <w:spacing w:before="200" w:after="80"/>
      </w:pPr>
      <w:r>
        <w:rPr>
          <w:b/>
        </w:rPr>
        <w:t xml:space="preserve">1818. </w:t>
      </w:r>
      <w:r>
        <w:t>Em uma ocorrência de quase-acidente, a tocha permaneceu em operação após perda temporária de purga, sem indícios relevantes no tanque de resíduo. A coordenação quer priorizar a instrumentação que mais diretamente reduza o risco de retorno de chama associado ao sistema de vedação e drenagem. Qual pacote de monitoramento é o mais adequado?</w:t>
      </w:r>
    </w:p>
    <w:p>
      <w:pPr>
        <w:spacing w:after="40"/>
        <w:ind w:left="360"/>
      </w:pPr>
      <w:r>
        <w:t xml:space="preserve">A) </w:t>
      </w:r>
      <w:r>
        <w:t>Expandir a supervisão dos pilotos e ignitores da chaminé, porque a confiabilidade da ignição na ponta é a principal barreira contra entrada de ar no sistema.</w:t>
      </w:r>
    </w:p>
    <w:p>
      <w:pPr>
        <w:spacing w:after="40"/>
        <w:ind w:left="360"/>
      </w:pPr>
      <w:r>
        <w:rPr>
          <w:b/>
        </w:rPr>
        <w:t xml:space="preserve">B) </w:t>
      </w:r>
      <w:r>
        <w:rPr>
          <w:b/>
        </w:rPr>
        <w:t>Monitorar pressões, níveis e vazões em vasos e bombas, incluir detecção e controle do fluxo mínimo do selo molecular e gerar alarmes para perda de selo ou refluxo.</w:t>
      </w:r>
    </w:p>
    <w:p>
      <w:pPr>
        <w:spacing w:after="40"/>
        <w:ind w:left="360"/>
      </w:pPr>
      <w:r>
        <w:t xml:space="preserve">C) </w:t>
      </w:r>
      <w:r>
        <w:t>Acrescentar medição mais detalhada nas linhas de vapor de atomização e refrigeração, porque a qualidade da combustão na ponta da tocha é o primeiro indicador de risco de refluxo.</w:t>
      </w:r>
    </w:p>
    <w:p>
      <w:pPr>
        <w:spacing w:after="40"/>
        <w:ind w:left="360"/>
      </w:pPr>
      <w:r>
        <w:t xml:space="preserve">D) </w:t>
      </w:r>
      <w:r>
        <w:t>Reforçar a medição de nível no tanque de resíduo e a totalização de vazão na descarga da bomba, porque variações de inventário a jusante tendem a antecipar a perda de vedação.</w:t>
      </w:r>
    </w:p>
    <w:p>
      <w:pPr>
        <w:spacing w:before="200" w:after="80"/>
      </w:pPr>
      <w:r>
        <w:rPr>
          <w:b/>
        </w:rPr>
        <w:t xml:space="preserve">1819. </w:t>
      </w:r>
      <w:r>
        <w:t>Na revisão tridimensional de um FPSO, as linhas de vapor e água associadas à tocha foram roteadas com trechos que criam retorno de condensado para a região de selagem. A equipe debate se isso pode ser tolerado por controle operacional. Qual conclusão é mais alinhada às boas práticas do sistema?</w:t>
      </w:r>
    </w:p>
    <w:p>
      <w:pPr>
        <w:spacing w:after="40"/>
        <w:ind w:left="360"/>
      </w:pPr>
      <w:r>
        <w:rPr>
          <w:b/>
        </w:rPr>
        <w:t xml:space="preserve">A) </w:t>
      </w:r>
      <w:r>
        <w:rPr>
          <w:b/>
        </w:rPr>
        <w:t>O traçado e os materiais devem evitar retorno de condensado ao ponto de selagem, porque esse acúmulo pode perturbar a drenagem e a condição de selo esperada.</w:t>
      </w:r>
    </w:p>
    <w:p>
      <w:pPr>
        <w:spacing w:after="40"/>
        <w:ind w:left="360"/>
      </w:pPr>
      <w:r>
        <w:t xml:space="preserve">B) </w:t>
      </w:r>
      <w:r>
        <w:t>Direcionar condensado para a região de selagem ajuda a repor inventário líquido e pode reduzir a exigência de controle de nível no vaso de selo.</w:t>
      </w:r>
    </w:p>
    <w:p>
      <w:pPr>
        <w:spacing w:after="40"/>
        <w:ind w:left="360"/>
      </w:pPr>
      <w:r>
        <w:t xml:space="preserve">C) </w:t>
      </w:r>
      <w:r>
        <w:t>O eventual retorno de condensado deve ser tratado prioritariamente pelo aumento da capacidade das bombas de resíduo, mantendo o roteamento como variável secundária.</w:t>
      </w:r>
    </w:p>
    <w:p>
      <w:pPr>
        <w:spacing w:after="40"/>
        <w:ind w:left="360"/>
      </w:pPr>
      <w:r>
        <w:t xml:space="preserve">D) </w:t>
      </w:r>
      <w:r>
        <w:t>O retorno de condensado pode ser aceito se a purga de gás permanecer estável, pois a purga compensa os efeitos hidráulicos locais no ponto de selagem.</w:t>
      </w:r>
    </w:p>
    <w:p>
      <w:pPr>
        <w:spacing w:before="200" w:after="80"/>
      </w:pPr>
      <w:r>
        <w:rPr>
          <w:b/>
        </w:rPr>
        <w:t xml:space="preserve">1820. </w:t>
      </w:r>
      <w:r>
        <w:t>Durante a partida de um FPSO após uma parada, a liberação de gás dos vasos pode ocorrer antes da plena estabilização das utilidades. Nesse momento, qual recurso contribui mais diretamente para evitar que o gás aliviado seja liberado sem queima?</w:t>
      </w:r>
    </w:p>
    <w:p>
      <w:pPr>
        <w:spacing w:after="40"/>
        <w:ind w:left="360"/>
      </w:pPr>
      <w:r>
        <w:rPr>
          <w:b/>
        </w:rPr>
        <w:t xml:space="preserve">A) </w:t>
      </w:r>
      <w:r>
        <w:rPr>
          <w:b/>
        </w:rPr>
        <w:t>Os cilindros de propano dos pilotos do flare, por manterem uma fonte de ignição disponível na partida e em emergência.</w:t>
      </w:r>
    </w:p>
    <w:p>
      <w:pPr>
        <w:spacing w:after="40"/>
        <w:ind w:left="360"/>
      </w:pPr>
      <w:r>
        <w:t xml:space="preserve">B) </w:t>
      </w:r>
      <w:r>
        <w:t>A bateria de hidrociclones, por reduzir a carga oleosa e estabilizar a chama do flare nas primeiras liberações.</w:t>
      </w:r>
    </w:p>
    <w:p>
      <w:pPr>
        <w:spacing w:after="40"/>
        <w:ind w:left="360"/>
      </w:pPr>
      <w:r>
        <w:t xml:space="preserve">C) </w:t>
      </w:r>
      <w:r>
        <w:t>A descarga overboard da água tratada, por liberar capacidade no processo e absorver variações de vazão gasosa.</w:t>
      </w:r>
    </w:p>
    <w:p>
      <w:pPr>
        <w:spacing w:after="40"/>
        <w:ind w:left="360"/>
      </w:pPr>
      <w:r>
        <w:t xml:space="preserve">D) </w:t>
      </w:r>
      <w:r>
        <w:t>O envio do líquido dos vasos ao vaso de slop, por aumentar a pressão no sistema e sustentar a ignição do flare.</w:t>
      </w:r>
    </w:p>
    <w:p>
      <w:pPr>
        <w:spacing w:before="200" w:after="80"/>
      </w:pPr>
      <w:r>
        <w:rPr>
          <w:b/>
        </w:rPr>
        <w:t xml:space="preserve">1821. </w:t>
      </w:r>
      <w:r>
        <w:t>Em uma revisão de P&amp;IDs, surgiu a proposta de reunir os pontos de alívio e de venting dos vasos em um vent atmosférico único para a planta. À luz da configuração descrita para a unidade, qual leitura é a mais consistente?</w:t>
      </w:r>
    </w:p>
    <w:p>
      <w:pPr>
        <w:spacing w:after="40"/>
        <w:ind w:left="360"/>
      </w:pPr>
      <w:r>
        <w:t xml:space="preserve">A) </w:t>
      </w:r>
      <w:r>
        <w:t>As descargas dessas válvulas devem ser tratadas como serviço de inertização do sistema de venting, já que os pilotos alimentados com propano mantêm a atmosfera do arranjo de alívio estabilizada.</w:t>
      </w:r>
    </w:p>
    <w:p>
      <w:pPr>
        <w:spacing w:after="40"/>
        <w:ind w:left="360"/>
      </w:pPr>
      <w:r>
        <w:rPr>
          <w:b/>
        </w:rPr>
        <w:t xml:space="preserve">B) </w:t>
      </w:r>
      <w:r>
        <w:rPr>
          <w:b/>
        </w:rPr>
        <w:t>Esses fluxos gasosos devem ser direcionados aos coletores de queima segregados por faixa de pressão, com um sistema de flare para HP e outro para LP, que atendem tanto alívio quanto descarrego operacional e de emergência dos vasos correspondentes.</w:t>
      </w:r>
    </w:p>
    <w:p>
      <w:pPr>
        <w:spacing w:after="40"/>
        <w:ind w:left="360"/>
      </w:pPr>
      <w:r>
        <w:t xml:space="preserve">C) </w:t>
      </w:r>
      <w:r>
        <w:t>As descargas de válvulas de segurança, válvulas de controle de pressão e válvulas de despressurização devem seguir primeiro ao vaso de slop e, a partir dele, ser enviadas ao flare, pois esse vaso equaliza pressão e vazão dessas correntes.</w:t>
      </w:r>
    </w:p>
    <w:p>
      <w:pPr>
        <w:spacing w:after="40"/>
        <w:ind w:left="360"/>
      </w:pPr>
      <w:r>
        <w:t xml:space="preserve">D) </w:t>
      </w:r>
      <w:r>
        <w:t>Esses pontos de alívio podem ser reunidos em um vent atmosférico comum para toda a planta, porque o flare recebe apenas cenários de emergência e não as liberações associadas à operação dos vasos.</w:t>
      </w:r>
    </w:p>
    <w:p>
      <w:pPr>
        <w:spacing w:before="200" w:after="80"/>
      </w:pPr>
      <w:r>
        <w:rPr>
          <w:b/>
        </w:rPr>
        <w:t xml:space="preserve">1822. </w:t>
      </w:r>
      <w:r>
        <w:t>Durante uma despressurização operacional, a vazão enviada ao flare varia rapidamente e a pressão nos vasos oscila dentro da faixa prevista de alívio. Qual característica do sistema descrito melhor explica como a unidade adapta a queima a essas mudanças?</w:t>
      </w:r>
    </w:p>
    <w:p>
      <w:pPr>
        <w:spacing w:after="40"/>
        <w:ind w:left="360"/>
      </w:pPr>
      <w:r>
        <w:t xml:space="preserve">A) </w:t>
      </w:r>
      <w:r>
        <w:t>O envio dos efluentes oleosos ao tratamento de água produzida reduz a necessidade de ajuste do flare durante o transiente.</w:t>
      </w:r>
    </w:p>
    <w:p>
      <w:pPr>
        <w:spacing w:after="40"/>
        <w:ind w:left="360"/>
      </w:pPr>
      <w:r>
        <w:t xml:space="preserve">B) </w:t>
      </w:r>
      <w:r>
        <w:t>O bombeio dos líquidos dos separadores para o vaso de slop equaliza a pressão dos vasos e estabiliza o alívio.</w:t>
      </w:r>
    </w:p>
    <w:p>
      <w:pPr>
        <w:spacing w:after="40"/>
        <w:ind w:left="360"/>
      </w:pPr>
      <w:r>
        <w:t xml:space="preserve">C) </w:t>
      </w:r>
      <w:r>
        <w:t>A alimentação dos pilotos por propano substitui a necessidade de ajustar o flare quando a vazão varia.</w:t>
      </w:r>
    </w:p>
    <w:p>
      <w:pPr>
        <w:spacing w:after="40"/>
        <w:ind w:left="360"/>
      </w:pPr>
      <w:r>
        <w:rPr>
          <w:b/>
        </w:rPr>
        <w:t xml:space="preserve">D) </w:t>
      </w:r>
      <w:r>
        <w:rPr>
          <w:b/>
        </w:rPr>
        <w:t>Os controles de seleção dos estágios dos flares HP e LP ajustam a queima às condições de pressão e vazão dos gases recebidos.</w:t>
      </w:r>
    </w:p>
    <w:p>
      <w:pPr>
        <w:spacing w:before="200" w:after="80"/>
      </w:pPr>
      <w:r>
        <w:rPr>
          <w:b/>
        </w:rPr>
        <w:t xml:space="preserve">1823. </w:t>
      </w:r>
      <w:r>
        <w:t>Em um evento de despressurização comandada em um vaso do sistema LP, ocorre atuação conjunta do controle de pressão e dos elementos de proteção desse arranjo. Considerando a segregação dos sistemas de queima da unidade, qual interpretação melhor representa o encaminhamento esperado dessa carga transitória?</w:t>
      </w:r>
    </w:p>
    <w:p>
      <w:pPr>
        <w:spacing w:after="40"/>
        <w:ind w:left="360"/>
      </w:pPr>
      <w:r>
        <w:t xml:space="preserve">A) </w:t>
      </w:r>
      <w:r>
        <w:t>Encaminhar a corrente para o sistema de flare HP e usar a lógica de abertura de seus estágios para absorver a elevação combinada de pressão e vazão, mesmo que a contribuição venha de válvula de controle de pressão e de dispositivos de alívio ligados a vasos LP.</w:t>
      </w:r>
    </w:p>
    <w:p>
      <w:pPr>
        <w:spacing w:after="40"/>
        <w:ind w:left="360"/>
      </w:pPr>
      <w:r>
        <w:rPr>
          <w:b/>
        </w:rPr>
        <w:t xml:space="preserve">B) </w:t>
      </w:r>
      <w:r>
        <w:rPr>
          <w:b/>
        </w:rPr>
        <w:t>Encaminhar a corrente para o sistema de flare destinado ao serviço de baixa pressão, ajustando a abertura dos queimadores à demanda transitória gerada pelos equipamentos conectados a esse grupo de vasos.</w:t>
      </w:r>
    </w:p>
    <w:p>
      <w:pPr>
        <w:spacing w:after="40"/>
        <w:ind w:left="360"/>
      </w:pPr>
      <w:r>
        <w:t xml:space="preserve">C) </w:t>
      </w:r>
      <w:r>
        <w:t>Distribuir a descarga entre os headers de flare HP e LP e coordenar a seleção de estágios nos dois sistemas, porque a divisão por faixa de pressão dos vasos é menos determinante que a redução do pico global de vazão.</w:t>
      </w:r>
    </w:p>
    <w:p>
      <w:pPr>
        <w:spacing w:after="40"/>
        <w:ind w:left="360"/>
      </w:pPr>
      <w:r>
        <w:t xml:space="preserve">D) </w:t>
      </w:r>
      <w:r>
        <w:t>Desviar o gás para o Vaso de Slop antes da queima, utilizando esse vaso como amortecedor da oscilação causada pela atuação simultânea do controle de pressão e dos dispositivos de alívio do circuito.</w:t>
      </w:r>
    </w:p>
    <w:p>
      <w:pPr>
        <w:spacing w:before="200" w:after="80"/>
      </w:pPr>
      <w:r>
        <w:rPr>
          <w:b/>
        </w:rPr>
        <w:t xml:space="preserve">1824. </w:t>
      </w:r>
      <w:r>
        <w:t>Durante uma discussão de debottlenecking, foi proposta a descarga direta dos rejeitos oleosos de hidrociclones e flotadores para a linha de água tratada em condição de pico, mantendo o overboard condicionado à medição final no efluente. Qual análise melhor se alinha ao arranjo da unidade?</w:t>
      </w:r>
    </w:p>
    <w:p>
      <w:pPr>
        <w:spacing w:after="40"/>
        <w:ind w:left="360"/>
      </w:pPr>
      <w:r>
        <w:t xml:space="preserve">A) </w:t>
      </w:r>
      <w:r>
        <w:t>A proposta é preferível quando o flare de baixa pressão opera com dois estágios, pois a redução de inventário no slop melhora a estabilidade térmica do sistema de queima.</w:t>
      </w:r>
    </w:p>
    <w:p>
      <w:pPr>
        <w:spacing w:after="40"/>
        <w:ind w:left="360"/>
      </w:pPr>
      <w:r>
        <w:t xml:space="preserve">B) </w:t>
      </w:r>
      <w:r>
        <w:t>A proposta é aceitável se os separadores de alta e baixa pressão mantiverem a remoção de líquidos antes do flare, já que o destino dos rejeitos dos tratadores não interfere no controle de hidrocarbonetos líquidos.</w:t>
      </w:r>
    </w:p>
    <w:p>
      <w:pPr>
        <w:spacing w:after="40"/>
        <w:ind w:left="360"/>
      </w:pPr>
      <w:r>
        <w:rPr>
          <w:b/>
        </w:rPr>
        <w:t xml:space="preserve">C) </w:t>
      </w:r>
      <w:r>
        <w:rPr>
          <w:b/>
        </w:rPr>
        <w:t>A proposta é inadequada, porque os rejeitos oleosos são correntes concentradas destinadas ao Vaso de Slop, separadas da rota de água tratada para evitar descarte direto de carga oleosa elevada.</w:t>
      </w:r>
    </w:p>
    <w:p>
      <w:pPr>
        <w:spacing w:after="40"/>
        <w:ind w:left="360"/>
      </w:pPr>
      <w:r>
        <w:t xml:space="preserve">D) </w:t>
      </w:r>
      <w:r>
        <w:t>A proposta é coerente, porque a conformidade no ponto final de descarga torna secundária a centralização prévia das correntes oleosas.</w:t>
      </w:r>
    </w:p>
    <w:p>
      <w:pPr>
        <w:spacing w:before="200" w:after="80"/>
      </w:pPr>
      <w:r>
        <w:rPr>
          <w:b/>
        </w:rPr>
        <w:t xml:space="preserve">1825. </w:t>
      </w:r>
      <w:r>
        <w:t>Na avaliação de um conceito de drenagem fechada e alívio para um FPSO, a equipe quer registrar que a unidade já dispõe de barreiras suficientes para evitar entrada de hidrocarbonetos em áreas adjacentes e para manejar os gases liberados em operação normal e emergência. Considerando as informações disponíveis sobre coleta de gases, flares e gestão de líquidos, qual posicionamento técnico é mais robusto?</w:t>
      </w:r>
    </w:p>
    <w:p>
      <w:pPr>
        <w:spacing w:after="40"/>
        <w:ind w:left="360"/>
      </w:pPr>
      <w:r>
        <w:rPr>
          <w:b/>
        </w:rPr>
        <w:t xml:space="preserve">A) </w:t>
      </w:r>
      <w:r>
        <w:rPr>
          <w:b/>
        </w:rPr>
        <w:t>Os flares HP e LP, com seleção de estágios, suportam o alívio e o venting dos vasos; porém, a prevenção de ingresso ou migração para áreas adjacentes ainda depende de evidências de ventilação, purga ou inertização, pressurização diferencial, detecção e rotas de descarga.</w:t>
      </w:r>
    </w:p>
    <w:p>
      <w:pPr>
        <w:spacing w:after="40"/>
        <w:ind w:left="360"/>
      </w:pPr>
      <w:r>
        <w:t xml:space="preserve">B) </w:t>
      </w:r>
      <w:r>
        <w:t>O suporte de propano aos pilotos, somado à queima controlada nos flares, permite encerrar a análise de ventilação e inertização, porque a confiabilidade de ignição passa a representar a principal salvaguarda de ingresso de gás em áreas adjacentes.</w:t>
      </w:r>
    </w:p>
    <w:p>
      <w:pPr>
        <w:spacing w:after="40"/>
        <w:ind w:left="360"/>
      </w:pPr>
      <w:r>
        <w:t xml:space="preserve">C) </w:t>
      </w:r>
      <w:r>
        <w:t>A transferência dos líquidos de separação para o Vaso de Slop permite inferir que cabeamentos de flare, drenos e áreas fechadas permanecem isolados de qualquer migração de hidrocarbonetos durante partida, operação e manutenção.</w:t>
      </w:r>
    </w:p>
    <w:p>
      <w:pPr>
        <w:spacing w:after="40"/>
        <w:ind w:left="360"/>
      </w:pPr>
      <w:r>
        <w:t xml:space="preserve">D) </w:t>
      </w:r>
      <w:r>
        <w:t>A conformidade do efluente de água tratada para overboard oferece evidência suficiente de contenção global dos hidrocarbonetos, inclusive para avaliar a comunicação entre sistemas de drenagem e espaços adjacentes.</w:t>
      </w:r>
    </w:p>
    <w:p>
      <w:pPr>
        <w:spacing w:before="200" w:after="80"/>
      </w:pPr>
      <w:r>
        <w:rPr>
          <w:b/>
        </w:rPr>
        <w:t xml:space="preserve">1826. </w:t>
      </w:r>
      <w:r>
        <w:t>Um engenheiro propõe registrar no prontuário de segurança que o FPSO possui inertização descrita para linhas e equipamentos em partida e emergência, com base apenas na existência de cilindros de propano ligados aos pilotos do flare. Qual avaliação é mais adequada?</w:t>
      </w:r>
    </w:p>
    <w:p>
      <w:pPr>
        <w:spacing w:after="40"/>
        <w:ind w:left="360"/>
      </w:pPr>
      <w:r>
        <w:t xml:space="preserve">A) </w:t>
      </w:r>
      <w:r>
        <w:t>O registro é aceitável, porque a manutenção da chama piloto em emergência já representa o controle da atmosfera inflamável das linhas ligadas ao flare.</w:t>
      </w:r>
    </w:p>
    <w:p>
      <w:pPr>
        <w:spacing w:after="40"/>
        <w:ind w:left="360"/>
      </w:pPr>
      <w:r>
        <w:rPr>
          <w:b/>
        </w:rPr>
        <w:t xml:space="preserve">B) </w:t>
      </w:r>
      <w:r>
        <w:rPr>
          <w:b/>
        </w:rPr>
        <w:t>O registro é incompleto, porque o propano descrito sustenta a chama piloto do flare, mas isso não demonstra inertização de linhas ou equipamentos.</w:t>
      </w:r>
    </w:p>
    <w:p>
      <w:pPr>
        <w:spacing w:after="40"/>
        <w:ind w:left="360"/>
      </w:pPr>
      <w:r>
        <w:t xml:space="preserve">C) </w:t>
      </w:r>
      <w:r>
        <w:t>O registro é incompleto, porque cilindros de propano estão mais diretamente associados ao balanceamento de pressão entre os flares HP e LP durante a partida.</w:t>
      </w:r>
    </w:p>
    <w:p>
      <w:pPr>
        <w:spacing w:after="40"/>
        <w:ind w:left="360"/>
      </w:pPr>
      <w:r>
        <w:t xml:space="preserve">D) </w:t>
      </w:r>
      <w:r>
        <w:t>O registro é aceitável, porque o combustível do piloto também caracteriza o meio de inertização do header de flare e dos vasos conectados.</w:t>
      </w:r>
    </w:p>
    <w:p>
      <w:pPr>
        <w:spacing w:before="200" w:after="80"/>
      </w:pPr>
      <w:r>
        <w:rPr>
          <w:b/>
        </w:rPr>
        <w:t xml:space="preserve">1827. </w:t>
      </w:r>
      <w:r>
        <w:t>Após uma sequência de despressurizações, surgiu preocupação com arraste líquido até o queimador do flare. Na configuração descrita, qual medida já incorporada ao arranjo contribui mais diretamente para reduzir esse risco?</w:t>
      </w:r>
    </w:p>
    <w:p>
      <w:pPr>
        <w:spacing w:after="40"/>
        <w:ind w:left="360"/>
      </w:pPr>
      <w:r>
        <w:t xml:space="preserve">A) </w:t>
      </w:r>
      <w:r>
        <w:t>Ajustar o número de estágios do flare, porque a abertura escalonada substitui a necessidade de retenção de líquido a montante.</w:t>
      </w:r>
    </w:p>
    <w:p>
      <w:pPr>
        <w:spacing w:after="40"/>
        <w:ind w:left="360"/>
      </w:pPr>
      <w:r>
        <w:rPr>
          <w:b/>
        </w:rPr>
        <w:t xml:space="preserve">B) </w:t>
      </w:r>
      <w:r>
        <w:rPr>
          <w:b/>
        </w:rPr>
        <w:t>Encaminhar o líquido separado nos vasos ao vaso de slop, preservando a separação de fases antes do envio dos gases ao flare.</w:t>
      </w:r>
    </w:p>
    <w:p>
      <w:pPr>
        <w:spacing w:after="40"/>
        <w:ind w:left="360"/>
      </w:pPr>
      <w:r>
        <w:t xml:space="preserve">C) </w:t>
      </w:r>
      <w:r>
        <w:t>Intensificar a flotação da água produzida, porque menor teor de óleo no overboard reduz a tendência de arraste ao queimador.</w:t>
      </w:r>
    </w:p>
    <w:p>
      <w:pPr>
        <w:spacing w:after="40"/>
        <w:ind w:left="360"/>
      </w:pPr>
      <w:r>
        <w:t xml:space="preserve">D) </w:t>
      </w:r>
      <w:r>
        <w:t>Manter suprimento de propano aos pilotos, porque uma chama estável reduz a formação de gotículas líquidas na linha de flare.</w:t>
      </w:r>
    </w:p>
    <w:p>
      <w:pPr>
        <w:spacing w:before="200" w:after="80"/>
      </w:pPr>
      <w:r>
        <w:rPr>
          <w:b/>
        </w:rPr>
        <w:t xml:space="preserve">1828. </w:t>
      </w:r>
      <w:r>
        <w:t>Antes de uma intervenção em linhas e equipamentos, a equipe quer verificar se o arranjo descrito já permite afirmar que a inertização do sistema está definida. Qual posicionamento é mais tecnicamente defensável com base apenas nas informações disponíveis?</w:t>
      </w:r>
    </w:p>
    <w:p>
      <w:pPr>
        <w:spacing w:after="40"/>
        <w:ind w:left="360"/>
      </w:pPr>
      <w:r>
        <w:t xml:space="preserve">A) </w:t>
      </w:r>
      <w:r>
        <w:t>A existência de flares HP e LP independentes basta para caracterizar a inertização das linhas associadas aos vasos de separação.</w:t>
      </w:r>
    </w:p>
    <w:p>
      <w:pPr>
        <w:spacing w:after="40"/>
        <w:ind w:left="360"/>
      </w:pPr>
      <w:r>
        <w:rPr>
          <w:b/>
        </w:rPr>
        <w:t xml:space="preserve">B) </w:t>
      </w:r>
      <w:r>
        <w:rPr>
          <w:b/>
        </w:rPr>
        <w:t>Há suprimento de propano para os pilotos do flare na partida e na emergência, mas isso não define inertização de linhas ou tanques sem documentação complementar.</w:t>
      </w:r>
    </w:p>
    <w:p>
      <w:pPr>
        <w:spacing w:after="40"/>
        <w:ind w:left="360"/>
      </w:pPr>
      <w:r>
        <w:t xml:space="preserve">C) </w:t>
      </w:r>
      <w:r>
        <w:t>O controle de estágios dos queimadores atende às necessidades de alívio e dispensa a definição de uma estratégia específica de inertização.</w:t>
      </w:r>
    </w:p>
    <w:p>
      <w:pPr>
        <w:spacing w:after="40"/>
        <w:ind w:left="360"/>
      </w:pPr>
      <w:r>
        <w:t xml:space="preserve">D) </w:t>
      </w:r>
      <w:r>
        <w:t>O envio de líquidos e rejeitos oleosos ao vaso de slop indica que os espaços de vapor dos tanques operam com inertização comprovada.</w:t>
      </w:r>
    </w:p>
    <w:p>
      <w:pPr>
        <w:spacing w:before="200" w:after="80"/>
      </w:pPr>
      <w:r>
        <w:rPr>
          <w:b/>
        </w:rPr>
        <w:t xml:space="preserve">1829. </w:t>
      </w:r>
      <w:r>
        <w:t>Em uma parada parcial do FPSO, a rede aberta passa a receber água de lavagem com pequenas quantidades de óleo e sólidos, enquanto a rede fechada recebe descargas de equipamentos contendo fase oleosa, misturas emulsionadas e gás residual. Buscando reduzir retrabalho e manter as possibilidades de recuperação, qual critério de encaminhamento é mais adequado?</w:t>
      </w:r>
    </w:p>
    <w:p>
      <w:pPr>
        <w:spacing w:after="40"/>
        <w:ind w:left="360"/>
      </w:pPr>
      <w:r>
        <w:rPr>
          <w:b/>
        </w:rPr>
        <w:t xml:space="preserve">A) </w:t>
      </w:r>
      <w:r>
        <w:rPr>
          <w:b/>
        </w:rPr>
        <w:t>Classificar os efluentes conforme o comportamento de separação e a necessidade de processamento, destinando fase oleosa, emulsões, água pouco contaminada e borras a rotas compatíveis de recuperação, tratamento e retenção temporária.</w:t>
      </w:r>
    </w:p>
    <w:p>
      <w:pPr>
        <w:spacing w:after="40"/>
        <w:ind w:left="360"/>
      </w:pPr>
      <w:r>
        <w:t xml:space="preserve">B) </w:t>
      </w:r>
      <w:r>
        <w:t>Manter a divisão principalmente pela malha de coleta de origem, reservando a drenagem aberta às correntes predominantemente aquosas e a fechada às que contenham hidrocarbonetos, mesmo quando o comportamento de separação sugira outra destinação.</w:t>
      </w:r>
    </w:p>
    <w:p>
      <w:pPr>
        <w:spacing w:after="40"/>
        <w:ind w:left="360"/>
      </w:pPr>
      <w:r>
        <w:t xml:space="preserve">C) </w:t>
      </w:r>
      <w:r>
        <w:t>Enviar os fluxos com gás remanescente para a rota de alívio e encaminhar as demais correntes, inclusive emulsões e óleo livre, ao tratamento de água oleosa, concentrando a recuperação mais adiante no processo.</w:t>
      </w:r>
    </w:p>
    <w:p>
      <w:pPr>
        <w:spacing w:after="40"/>
        <w:ind w:left="360"/>
      </w:pPr>
      <w:r>
        <w:t xml:space="preserve">D) </w:t>
      </w:r>
      <w:r>
        <w:t>Conduzir as correntes para um arranjo comum de slop ou tanque pulmão para amortecer a operação e deixar a distinção entre óleo livre, emulsões, água com traços de óleo e sedimentos para o tratamento final.</w:t>
      </w:r>
    </w:p>
    <w:p>
      <w:pPr>
        <w:spacing w:before="200" w:after="80"/>
      </w:pPr>
      <w:r>
        <w:rPr>
          <w:b/>
        </w:rPr>
        <w:t xml:space="preserve">1830. </w:t>
      </w:r>
      <w:r>
        <w:t>Durante um desvio operacional, o gás proveniente dos separadores do sistema de drenagem chega ao tratamento com indícios de arraste de líquido, ao mesmo tempo em que a capacidade instantânea de compressão fica limitada. Qual resposta integra melhor drenagem, sistema de gás e flare sem comprometer os equipamentos a jusante?</w:t>
      </w:r>
    </w:p>
    <w:p>
      <w:pPr>
        <w:spacing w:after="40"/>
        <w:ind w:left="360"/>
      </w:pPr>
      <w:r>
        <w:t xml:space="preserve">A) </w:t>
      </w:r>
      <w:r>
        <w:t>Manter o envio do gás à compressão e absorver a instabilidade na etapa de TEG, porque a desidratação também reduz o impacto de líquido arrastado sobre a máquina.</w:t>
      </w:r>
    </w:p>
    <w:p>
      <w:pPr>
        <w:spacing w:after="40"/>
        <w:ind w:left="360"/>
      </w:pPr>
      <w:r>
        <w:t xml:space="preserve">B) </w:t>
      </w:r>
      <w:r>
        <w:t>Desviar a corrente com arraste de líquido para os filtros da água tratada, porque o polimento líquido-sólido alivia simultaneamente o sistema de gás e o de drenagem.</w:t>
      </w:r>
    </w:p>
    <w:p>
      <w:pPr>
        <w:spacing w:after="40"/>
        <w:ind w:left="360"/>
      </w:pPr>
      <w:r>
        <w:t xml:space="preserve">C) </w:t>
      </w:r>
      <w:r>
        <w:t>Reduzir a eficiência de separação nos vasos atmosféricos para manter maior fração leve no gás, compensando a perda momentânea de capacidade de compressão.</w:t>
      </w:r>
    </w:p>
    <w:p>
      <w:pPr>
        <w:spacing w:after="40"/>
        <w:ind w:left="360"/>
      </w:pPr>
      <w:r>
        <w:rPr>
          <w:b/>
        </w:rPr>
        <w:t xml:space="preserve">D) </w:t>
      </w:r>
      <w:r>
        <w:rPr>
          <w:b/>
        </w:rPr>
        <w:t>Reforçar a remoção de líquidos na depuração a montante da compressão e encaminhar ao flare, de modo controlado, o excedente ou a parcela ainda inadequada para compressão.</w:t>
      </w:r>
    </w:p>
    <w:p>
      <w:pPr>
        <w:spacing w:before="200" w:after="80"/>
      </w:pPr>
      <w:r>
        <w:rPr>
          <w:b/>
        </w:rPr>
        <w:t xml:space="preserve">1831. </w:t>
      </w:r>
      <w:r>
        <w:t>Após a separação gravitacional inicial de uma água oleosa, a operação identifica gás remanescente na corrente líquida e preocupação com arraste de líquidos para a rota de gás da unidade. Qual arranjo operacional melhor protege a integração entre drenagem, compressão e flare?</w:t>
      </w:r>
    </w:p>
    <w:p>
      <w:pPr>
        <w:spacing w:after="40"/>
        <w:ind w:left="360"/>
      </w:pPr>
      <w:r>
        <w:t xml:space="preserve">A) </w:t>
      </w:r>
      <w:r>
        <w:t>Direcionar a corrente líquida com gás para filtros de areia e cartucho, porque a filtração fina reduz o risco operacional nas rotas de gás a jusante.</w:t>
      </w:r>
    </w:p>
    <w:p>
      <w:pPr>
        <w:spacing w:after="40"/>
        <w:ind w:left="360"/>
      </w:pPr>
      <w:r>
        <w:rPr>
          <w:b/>
        </w:rPr>
        <w:t xml:space="preserve">B) </w:t>
      </w:r>
      <w:r>
        <w:rPr>
          <w:b/>
        </w:rPr>
        <w:t>Levar a água a um vaso desgaseificador antes da separação secundária água-óleo e enviar o gás separado à depuração de líquidos antes da compressão, uso, exportação ou flare.</w:t>
      </w:r>
    </w:p>
    <w:p>
      <w:pPr>
        <w:spacing w:after="40"/>
        <w:ind w:left="360"/>
      </w:pPr>
      <w:r>
        <w:t xml:space="preserve">C) </w:t>
      </w:r>
      <w:r>
        <w:t>Encaminhar a água diretamente para hidrociclones, porque a separação tangencial reduz ao mesmo tempo o óleo disperso e o gás remanescente antes das demais etapas.</w:t>
      </w:r>
    </w:p>
    <w:p>
      <w:pPr>
        <w:spacing w:after="40"/>
        <w:ind w:left="360"/>
      </w:pPr>
      <w:r>
        <w:t xml:space="preserve">D) </w:t>
      </w:r>
      <w:r>
        <w:t>Mandar o gás separado diretamente para compressão e deixar a desidratação por TEG reter também o líquido arrastado, retornando depois o condensado ao sistema de slop.</w:t>
      </w:r>
    </w:p>
    <w:p>
      <w:pPr>
        <w:spacing w:before="200" w:after="80"/>
      </w:pPr>
      <w:r>
        <w:rPr>
          <w:b/>
        </w:rPr>
        <w:t xml:space="preserve">1832. </w:t>
      </w:r>
      <w:r>
        <w:t>Durante a limpeza de uma área de processo em um FPSO, a drenagem recolheu uma mistura com óleo livre visível, água decantável e algum sedimento. Se a prioridade operacional é recuperar o máximo de óleo e evitar carga desnecessária na rota de tratamento de água oleosa, qual encaminhamento é mais coerente?</w:t>
      </w:r>
    </w:p>
    <w:p>
      <w:pPr>
        <w:spacing w:after="40"/>
        <w:ind w:left="360"/>
      </w:pPr>
      <w:r>
        <w:rPr>
          <w:b/>
        </w:rPr>
        <w:t xml:space="preserve">A) </w:t>
      </w:r>
      <w:r>
        <w:rPr>
          <w:b/>
        </w:rPr>
        <w:t>Enviar a mistura a tanque de carga ou pulmão para raspagem e decantação, devolver a água retirada do fundo à separação e manter o óleo fora de especificação em tanque dedicado para reprocessamento.</w:t>
      </w:r>
    </w:p>
    <w:p>
      <w:pPr>
        <w:spacing w:after="40"/>
        <w:ind w:left="360"/>
      </w:pPr>
      <w:r>
        <w:t xml:space="preserve">B) </w:t>
      </w:r>
      <w:r>
        <w:t>Encaminhar a mistura ao vaso desgaseificador ou ao sistema de flare, priorizando a retirada de gás e definindo depois a destinação do líquido entre água oleosa, slop ou tancagem disponível.</w:t>
      </w:r>
    </w:p>
    <w:p>
      <w:pPr>
        <w:spacing w:after="40"/>
        <w:ind w:left="360"/>
      </w:pPr>
      <w:r>
        <w:t xml:space="preserve">C) </w:t>
      </w:r>
      <w:r>
        <w:t>Incorporar a corrente ao óleo de produção e usar pré-aquecimento para reduzir o BSW antes de nova segregação, absorvendo água livre e sedimentos na rotina normal de tratamento do cru.</w:t>
      </w:r>
    </w:p>
    <w:p>
      <w:pPr>
        <w:spacing w:after="40"/>
        <w:ind w:left="360"/>
      </w:pPr>
      <w:r>
        <w:t xml:space="preserve">D) </w:t>
      </w:r>
      <w:r>
        <w:t>Mandar todo o volume para o tratamento de água oleosa, usando flotação e filtração para recuperar o óleo remanescente e deixando a segregação principal ocorrer ao longo dessa rota.</w:t>
      </w:r>
    </w:p>
    <w:p>
      <w:pPr>
        <w:spacing w:before="200" w:after="80"/>
      </w:pPr>
      <w:r>
        <w:rPr>
          <w:b/>
        </w:rPr>
        <w:t xml:space="preserve">1833. </w:t>
      </w:r>
      <w:r>
        <w:t>Em uma parada parcial, as drenagens aberta e fechada passam a receber ao mesmo tempo líquidos de bandejas de processo, água de lavagem e slop, gerando um efluente heterogêneo com fase aquosa separável, hidrocarboneto livre, frações emulsionadas e sedimentos. Se a prioridade é recuperar o máximo de óleo e evitar carregamento precoce das etapas mais finas, qual deve ser a primeira rota operacional?</w:t>
      </w:r>
    </w:p>
    <w:p>
      <w:pPr>
        <w:spacing w:after="40"/>
        <w:ind w:left="360"/>
      </w:pPr>
      <w:r>
        <w:t xml:space="preserve">A) </w:t>
      </w:r>
      <w:r>
        <w:t>Mandar o slop misto diretamente ao flotador por ar dissolvido, usando saturador e recirculação como separação inicial de óleo livre, emulsões e finos, e só depois encaminhar a corrente remanescente para tancagem.</w:t>
      </w:r>
    </w:p>
    <w:p>
      <w:pPr>
        <w:spacing w:after="40"/>
        <w:ind w:left="360"/>
      </w:pPr>
      <w:r>
        <w:t xml:space="preserve">B) </w:t>
      </w:r>
      <w:r>
        <w:t>Levar a corrente desde a coleta aos tanques de separação aquecidos, tomando o aumento de temperatura como mecanismo inicial para quebrar emulsões, assentar sedimentos e então retirar as fases.</w:t>
      </w:r>
    </w:p>
    <w:p>
      <w:pPr>
        <w:spacing w:after="40"/>
        <w:ind w:left="360"/>
      </w:pPr>
      <w:r>
        <w:t xml:space="preserve">C) </w:t>
      </w:r>
      <w:r>
        <w:t>Direcionar a mistura, após breve equalização em tanque pulmão, a hidrociclones como segregação primária de água e sólidos, deixando a recuperação do óleo remanescente para equipamentos a jusante.</w:t>
      </w:r>
    </w:p>
    <w:p>
      <w:pPr>
        <w:spacing w:after="40"/>
        <w:ind w:left="360"/>
      </w:pPr>
      <w:r>
        <w:rPr>
          <w:b/>
        </w:rPr>
        <w:t xml:space="preserve">D) </w:t>
      </w:r>
      <w:r>
        <w:rPr>
          <w:b/>
        </w:rPr>
        <w:t>Encaminhar primeiro a tanques de carga ou pulmão para repouso e raspagem; a água decantada retorna ao tratamento, e o óleo fora de especificação segue para tanque de reprocesso.</w:t>
      </w:r>
    </w:p>
    <w:p>
      <w:pPr>
        <w:spacing w:before="200" w:after="80"/>
      </w:pPr>
      <w:r>
        <w:rPr>
          <w:b/>
        </w:rPr>
        <w:t xml:space="preserve">1834. </w:t>
      </w:r>
      <w:r>
        <w:t>Em um FPSO, duas correntes de água oleosa chegam do sistema de drenagem. A primeira apresenta óleo residual fino e demanda tempo de residência e recirculação para melhorar a remoção. A segunda chega pressurizada e com interesse em separação intensificada por campo centrífugo, sem depender de recirculação. Qual seleção de tecnologia e justificativa está mais alinhada ao processo?</w:t>
      </w:r>
    </w:p>
    <w:p>
      <w:pPr>
        <w:spacing w:after="40"/>
        <w:ind w:left="360"/>
      </w:pPr>
      <w:r>
        <w:t xml:space="preserve">A) </w:t>
      </w:r>
      <w:r>
        <w:t>Aplicar hidrociclones à primeira corrente pelo maior tempo de residência disponível e flotação por ar dissolvido à segunda pela menor dependência de recirculação.</w:t>
      </w:r>
    </w:p>
    <w:p>
      <w:pPr>
        <w:spacing w:after="40"/>
        <w:ind w:left="360"/>
      </w:pPr>
      <w:r>
        <w:t xml:space="preserve">B) </w:t>
      </w:r>
      <w:r>
        <w:t>Aplicar coalescedores nas duas correntes como etapa principal de remoção, deixando flotação e hidrociclonagem como apoio eventual conforme a variação do TOG.</w:t>
      </w:r>
    </w:p>
    <w:p>
      <w:pPr>
        <w:spacing w:after="40"/>
        <w:ind w:left="360"/>
      </w:pPr>
      <w:r>
        <w:t xml:space="preserve">C) </w:t>
      </w:r>
      <w:r>
        <w:t>Aplicar a mesma tecnologia às duas correntes e ajustar principalmente a dosagem química, porque a escolha entre flotador e hidrociclone depende mais do destino final do efluente do que de suas características.</w:t>
      </w:r>
    </w:p>
    <w:p>
      <w:pPr>
        <w:spacing w:after="40"/>
        <w:ind w:left="360"/>
      </w:pPr>
      <w:r>
        <w:rPr>
          <w:b/>
        </w:rPr>
        <w:t xml:space="preserve">D) </w:t>
      </w:r>
      <w:r>
        <w:rPr>
          <w:b/>
        </w:rPr>
        <w:t>Aplicar flotação por ar dissolvido à primeira corrente pela recirculação via vaso saturador e hidrociclones à segunda pela separação tangencial pressurizada.</w:t>
      </w:r>
    </w:p>
    <w:p>
      <w:pPr>
        <w:spacing w:before="200" w:after="80"/>
      </w:pPr>
      <w:r>
        <w:rPr>
          <w:b/>
        </w:rPr>
        <w:t xml:space="preserve">1835. </w:t>
      </w:r>
      <w:r>
        <w:t>Em uma campanha de limpeza e manutenção, três correntes foram reunidas no sistema de drenagem: (i) água pós-tratamento com TOG dentro da especificação, (ii) resíduo oleoso concentrado retirado dos separadores e (iii) óleo aquecido de tanque de separação ainda com BSW acima do alvo. Para definir a destinação sem prejudicar produção nem descarte, qual arranjo é mais consistente?</w:t>
      </w:r>
    </w:p>
    <w:p>
      <w:pPr>
        <w:spacing w:after="40"/>
        <w:ind w:left="360"/>
      </w:pPr>
      <w:r>
        <w:t xml:space="preserve">A) </w:t>
      </w:r>
      <w:r>
        <w:t>Encaminhar a água tratada e o óleo aquecido ao tanque de separação para ampliar o tempo de residência e mandar o resíduo oleoso concentrado aos tanques de carga, reunindo depois as três correntes na exportação.</w:t>
      </w:r>
    </w:p>
    <w:p>
      <w:pPr>
        <w:spacing w:after="40"/>
        <w:ind w:left="360"/>
      </w:pPr>
      <w:r>
        <w:rPr>
          <w:b/>
        </w:rPr>
        <w:t xml:space="preserve">B) </w:t>
      </w:r>
      <w:r>
        <w:rPr>
          <w:b/>
        </w:rPr>
        <w:t>Encaminhar a água tratada para reuso ou descarte conforme especificação, manter o resíduo oleoso concentrado em tratamento posterior ou tancagem dedicada e submeter o óleo com BSW alto a nova separação antes do retorno à produção.</w:t>
      </w:r>
    </w:p>
    <w:p>
      <w:pPr>
        <w:spacing w:after="40"/>
        <w:ind w:left="360"/>
      </w:pPr>
      <w:r>
        <w:t xml:space="preserve">C) </w:t>
      </w:r>
      <w:r>
        <w:t>Direcionar a água tratada e o resíduo oleoso concentrado para tancagem de slop e enviar o óleo aquecido ao inventário de exportação, contando com ajuste de BSW durante a transferência entre tanques.</w:t>
      </w:r>
    </w:p>
    <w:p>
      <w:pPr>
        <w:spacing w:after="40"/>
        <w:ind w:left="360"/>
      </w:pPr>
      <w:r>
        <w:t xml:space="preserve">D) </w:t>
      </w:r>
      <w:r>
        <w:t>Liberar a água tratada para descarte conforme especificação, misturar o resíduo oleoso concentrado ao óleo aquecido e reenviar essa mistura diretamente ao sistema de produção para recuperar hidrocarbonetos.</w:t>
      </w:r>
    </w:p>
    <w:p>
      <w:pPr>
        <w:spacing w:before="200" w:after="80"/>
      </w:pPr>
      <w:r>
        <w:rPr>
          <w:b/>
        </w:rPr>
        <w:t xml:space="preserve">1836. </w:t>
      </w:r>
      <w:r>
        <w:t>Após uma intervenção de manutenção, o sistema de drenagem recebeu uma corrente heterogênea de slop, com fase oleosa, emulsões, água livre e sólidos oriundos de áreas de processo e de tanques. Para maximizar a recuperação de hidrocarbonetos sem elevar a carga sobre a rota de água tratada, qual sequência de encaminhamento é mais adequada?</w:t>
      </w:r>
    </w:p>
    <w:p>
      <w:pPr>
        <w:spacing w:after="40"/>
        <w:ind w:left="360"/>
      </w:pPr>
      <w:r>
        <w:t xml:space="preserve">A) </w:t>
      </w:r>
      <w:r>
        <w:t>Pré-aquecer a corrente e alimentá-la diretamente nos tanques de separação da produção, tratando óleo, água e sedimentos na mesma rota e deixando a tancagem de carga para uso apenas após especificação.</w:t>
      </w:r>
    </w:p>
    <w:p>
      <w:pPr>
        <w:spacing w:after="40"/>
        <w:ind w:left="360"/>
      </w:pPr>
      <w:r>
        <w:t xml:space="preserve">B) </w:t>
      </w:r>
      <w:r>
        <w:t>Enviar a mistura primeiro ao separador gravitacional/API, usando a remoção de sobrenadante e lamas de fundo como etapa principal de segregação antes do envio da água ao tratamento.</w:t>
      </w:r>
    </w:p>
    <w:p>
      <w:pPr>
        <w:spacing w:after="40"/>
        <w:ind w:left="360"/>
      </w:pPr>
      <w:r>
        <w:t xml:space="preserve">C) </w:t>
      </w:r>
      <w:r>
        <w:t>Direcionar o lote pela rota de água oleosa até desgaseificação, flotação e filtração, concentrando a recuperação de óleo nas etapas finais para reduzir recirculações entre tanques.</w:t>
      </w:r>
    </w:p>
    <w:p>
      <w:pPr>
        <w:spacing w:after="40"/>
        <w:ind w:left="360"/>
      </w:pPr>
      <w:r>
        <w:rPr>
          <w:b/>
        </w:rPr>
        <w:t xml:space="preserve">D) </w:t>
      </w:r>
      <w:r>
        <w:rPr>
          <w:b/>
        </w:rPr>
        <w:t>Receber o slop em tancagem pulmão ou de carga para repouso e retirada de fundo, devolver a fase aquosa ao sistema de separação, mandar a fração oleosa fora de especificação ao reprocesso e reter a borra em tanque dedicado.</w:t>
      </w:r>
    </w:p>
    <w:p>
      <w:pPr>
        <w:spacing w:before="200" w:after="80"/>
      </w:pPr>
      <w:r>
        <w:rPr>
          <w:b/>
        </w:rPr>
        <w:t xml:space="preserve">1837. </w:t>
      </w:r>
      <w:r>
        <w:t>Em um FPSO, um slop com teor de água e sedimentos acima do aceitável chegou ao sistema enquanto o tratamento de água produzida opera próximo do limite de descarte. Considerando as interfaces entre drenagem, reprocesso e retorno ao processo, qual conduta tende a maximizar a recuperação de óleo sem sobrecarregar a rota aquosa?</w:t>
      </w:r>
    </w:p>
    <w:p>
      <w:pPr>
        <w:spacing w:after="40"/>
        <w:ind w:left="360"/>
      </w:pPr>
      <w:r>
        <w:t xml:space="preserve">A) </w:t>
      </w:r>
      <w:r>
        <w:t>Direcionar o lote aos hidrociclones da água produzida, usando a separação pressurizada para reduzir ao mesmo tempo o BSW do óleo e o TOG da descarga antes do retorno ao sistema.</w:t>
      </w:r>
    </w:p>
    <w:p>
      <w:pPr>
        <w:spacing w:after="40"/>
        <w:ind w:left="360"/>
      </w:pPr>
      <w:r>
        <w:t xml:space="preserve">B) </w:t>
      </w:r>
      <w:r>
        <w:t>Transferir o slop aquecido para a tancagem final de óleo e amortecer a água separada no tanque de água tratada, liberando os tanques de separação para correntes com BSW já controlado.</w:t>
      </w:r>
    </w:p>
    <w:p>
      <w:pPr>
        <w:spacing w:after="40"/>
        <w:ind w:left="360"/>
      </w:pPr>
      <w:r>
        <w:rPr>
          <w:b/>
        </w:rPr>
        <w:t xml:space="preserve">C) </w:t>
      </w:r>
      <w:r>
        <w:rPr>
          <w:b/>
        </w:rPr>
        <w:t>Condicionar termicamente a corrente fora de especificação, enviá-la ao tanque destinado à decantação pelo período adequado, mandar a fase aquosa retirada do fundo para novo tratamento e retornar ao processo apenas o óleo reenquadrado.</w:t>
      </w:r>
    </w:p>
    <w:p>
      <w:pPr>
        <w:spacing w:after="40"/>
        <w:ind w:left="360"/>
      </w:pPr>
      <w:r>
        <w:t xml:space="preserve">D) </w:t>
      </w:r>
      <w:r>
        <w:t>Reter o material em tanque de carga e concentrar a resposta operacional na química da água separada, ajustando inibidor de emulsão invertida enquanto a queda do BSW no óleo fica para uma decantação posterior.</w:t>
      </w:r>
    </w:p>
    <w:p>
      <w:pPr>
        <w:spacing w:before="200" w:after="80"/>
      </w:pPr>
      <w:r>
        <w:rPr>
          <w:b/>
        </w:rPr>
        <w:t xml:space="preserve">1838. </w:t>
      </w:r>
      <w:r>
        <w:t>Em uma unidade de drenagem, duas correntes exigem arranjos distintos de tratamento. A primeira é uma água oleosa cuja eficiência de remoção aumenta com reciclo e maior retenção no equipamento. A segunda chega com pressão disponível e pede um separador de pequena ocupação que intensifique a segregação por vórtice. Qual arranjo é o mais adequado?</w:t>
      </w:r>
    </w:p>
    <w:p>
      <w:pPr>
        <w:spacing w:after="40"/>
        <w:ind w:left="360"/>
      </w:pPr>
      <w:r>
        <w:t xml:space="preserve">A) </w:t>
      </w:r>
      <w:r>
        <w:t>Reforçar a separação gravitacional nas duas correntes, ajustando retenção hidráulica e redução da turbulência mesmo quando uma das alimentações já dispõe de pressão para separação inercial em equipamento compacto.</w:t>
      </w:r>
    </w:p>
    <w:p>
      <w:pPr>
        <w:spacing w:after="40"/>
        <w:ind w:left="360"/>
      </w:pPr>
      <w:r>
        <w:t xml:space="preserve">B) </w:t>
      </w:r>
      <w:r>
        <w:t>Empregar hidrociclone na primeira corrente e flotação por ar dissolvido na segunda, usando a pressão de entrada como principal razão para direcionar a corrente ao vaso saturador.</w:t>
      </w:r>
    </w:p>
    <w:p>
      <w:pPr>
        <w:spacing w:after="40"/>
        <w:ind w:left="360"/>
      </w:pPr>
      <w:r>
        <w:t xml:space="preserve">C) </w:t>
      </w:r>
      <w:r>
        <w:t>Priorizar coalescedores nas duas correntes, pois o aumento do tamanho de gotas atenderia tanto ao serviço com reciclo quanto ao serviço alimentado sob pressão, deixando flotação e ciclone como apoio operacional.</w:t>
      </w:r>
    </w:p>
    <w:p>
      <w:pPr>
        <w:spacing w:after="40"/>
        <w:ind w:left="360"/>
      </w:pPr>
      <w:r>
        <w:rPr>
          <w:b/>
        </w:rPr>
        <w:t xml:space="preserve">D) </w:t>
      </w:r>
      <w:r>
        <w:rPr>
          <w:b/>
        </w:rPr>
        <w:t>Empregar flotação por ar dissolvido na primeira corrente e hidrociclone na segunda, escolhendo cada etapa conforme as características da alimentação e o mecanismo de separação predominante.</w:t>
      </w:r>
    </w:p>
    <w:p>
      <w:pPr>
        <w:spacing w:before="200" w:after="80"/>
      </w:pPr>
      <w:r>
        <w:rPr>
          <w:b/>
        </w:rPr>
        <w:t xml:space="preserve">1839. </w:t>
      </w:r>
      <w:r>
        <w:t>Em um FPSO, para reduzir manobras, foi sugerido reunir temporariamente em um único tanque os líquidos coletados pelas redes aberta e fechada de drenagem, deixando a definição da rota apenas para depois. A mistura incluiria óleo livre, emulsões, água com traços de óleo e sedimentos. Qual avaliação técnica é mais consistente?</w:t>
      </w:r>
    </w:p>
    <w:p>
      <w:pPr>
        <w:spacing w:after="40"/>
        <w:ind w:left="360"/>
      </w:pPr>
      <w:r>
        <w:t xml:space="preserve">A) </w:t>
      </w:r>
      <w:r>
        <w:t>A proposta tende a simplificar a interface com gás e flare, porque a mistura das correntes reduz a necessidade de gerenciar fases distintas nas etapas posteriores.</w:t>
      </w:r>
    </w:p>
    <w:p>
      <w:pPr>
        <w:spacing w:after="40"/>
        <w:ind w:left="360"/>
      </w:pPr>
      <w:r>
        <w:t xml:space="preserve">B) </w:t>
      </w:r>
      <w:r>
        <w:t>A proposta tende a ampliar a flexibilidade do processo, porque um único arranjo de equipamentos atende de forma equivalente óleo livre, emulsões, água oleosa e sedimentos.</w:t>
      </w:r>
    </w:p>
    <w:p>
      <w:pPr>
        <w:spacing w:after="40"/>
        <w:ind w:left="360"/>
      </w:pPr>
      <w:r>
        <w:t xml:space="preserve">C) </w:t>
      </w:r>
      <w:r>
        <w:t>A proposta tende a elevar a eficiência global, porque volumes maiores favorecem decantação suficiente para substituir a pré-segregação.</w:t>
      </w:r>
    </w:p>
    <w:p>
      <w:pPr>
        <w:spacing w:after="40"/>
        <w:ind w:left="360"/>
      </w:pPr>
      <w:r>
        <w:rPr>
          <w:b/>
        </w:rPr>
        <w:t xml:space="preserve">D) </w:t>
      </w:r>
      <w:r>
        <w:rPr>
          <w:b/>
        </w:rPr>
        <w:t>A proposta tende a dificultar a recuperação e a destinação final, porque a segregação inicial orienta a escolha entre rotas de separação, tratamento e armazenamento temporário.</w:t>
      </w:r>
    </w:p>
    <w:p>
      <w:pPr>
        <w:spacing w:before="200" w:after="80"/>
      </w:pPr>
      <w:r>
        <w:rPr>
          <w:b/>
        </w:rPr>
        <w:t xml:space="preserve">1840. </w:t>
      </w:r>
      <w:r>
        <w:t>Em um FPSO, líquidos da drenagem fechada podem chegar com gás liberado de vasos de processo e precisam ser reintegrados às rotas de slop e água oleosa sem elevar o risco de arraste para compressão ou flare. Qual arranjo operacional é mais coerente com essa interface?</w:t>
      </w:r>
    </w:p>
    <w:p>
      <w:pPr>
        <w:spacing w:after="40"/>
        <w:ind w:left="360"/>
      </w:pPr>
      <w:r>
        <w:t xml:space="preserve">A) </w:t>
      </w:r>
      <w:r>
        <w:t>Priorizar a flotação como primeira etapa, usando a recirculação com ar dissolvido para retirar o gás remanescente e reduzir a necessidade de um vaso desgaseificador antes dos separadores água-óleo subsequentes.</w:t>
      </w:r>
    </w:p>
    <w:p>
      <w:pPr>
        <w:spacing w:after="40"/>
        <w:ind w:left="360"/>
      </w:pPr>
      <w:r>
        <w:rPr>
          <w:b/>
        </w:rPr>
        <w:t xml:space="preserve">B) </w:t>
      </w:r>
      <w:r>
        <w:rPr>
          <w:b/>
        </w:rPr>
        <w:t>Receber os líquidos em tanque pulmão ou de carga para decantação, retornar a fase aquosa ao retratamento, aplicar separação gravitacional, desgaseificar antes da etapa secundária da água e só enviar o gás após remoção de líquidos e depuração.</w:t>
      </w:r>
    </w:p>
    <w:p>
      <w:pPr>
        <w:spacing w:after="40"/>
        <w:ind w:left="360"/>
      </w:pPr>
      <w:r>
        <w:t xml:space="preserve">C) </w:t>
      </w:r>
      <w:r>
        <w:t>Enviar a drenagem para um tanque de óleo fora de especificação com aquecimento, usando o flash no tanque como principal separação de gás e remetendo os vapores ao flare antes do condicionamento fino dos líquidos.</w:t>
      </w:r>
    </w:p>
    <w:p>
      <w:pPr>
        <w:spacing w:after="40"/>
        <w:ind w:left="360"/>
      </w:pPr>
      <w:r>
        <w:t xml:space="preserve">D) </w:t>
      </w:r>
      <w:r>
        <w:t>Encaminhar a coleta diretamente aos separadores secundários água-óleo e, depois, enviar o gás liberado à compressão, deixando a etapa gravitacional primária para correção posterior do inventário líquido.</w:t>
      </w:r>
    </w:p>
    <w:p>
      <w:pPr>
        <w:spacing w:before="200" w:after="80"/>
      </w:pPr>
      <w:r>
        <w:rPr>
          <w:b/>
        </w:rPr>
        <w:t xml:space="preserve">1841. </w:t>
      </w:r>
      <w:r>
        <w:t>Após a limpeza de tanques, uma corrente de slop apresenta BSW acima do limite para retorno ao sistema de produção. Buscando maximizar a recuperação de hidrocarbonetos sem contaminar tanques já dentro de especificação, qual conduta operacional é mais indicada?</w:t>
      </w:r>
    </w:p>
    <w:p>
      <w:pPr>
        <w:spacing w:after="40"/>
        <w:ind w:left="360"/>
      </w:pPr>
      <w:r>
        <w:t xml:space="preserve">A) </w:t>
      </w:r>
      <w:r>
        <w:t>Diluir a corrente com água tratada para reduzir a viscosidade e encaminhá-la à flotação seguida de filtros, adotando essas etapas como mecanismo principal de ajuste do BSW antes do retorno.</w:t>
      </w:r>
    </w:p>
    <w:p>
      <w:pPr>
        <w:spacing w:after="40"/>
        <w:ind w:left="360"/>
      </w:pPr>
      <w:r>
        <w:t xml:space="preserve">B) </w:t>
      </w:r>
      <w:r>
        <w:t>Enviar a corrente fora de especificação diretamente ao sistema de produção e usar os separadores principais como correção do BSW, preservando os tanques dedicados para outras demandas de retratamento.</w:t>
      </w:r>
    </w:p>
    <w:p>
      <w:pPr>
        <w:spacing w:after="40"/>
        <w:ind w:left="360"/>
      </w:pPr>
      <w:r>
        <w:rPr>
          <w:b/>
        </w:rPr>
        <w:t xml:space="preserve">C) </w:t>
      </w:r>
      <w:r>
        <w:rPr>
          <w:b/>
        </w:rPr>
        <w:t>Segregar a corrente em tanque próprio, aquecê-la para favorecer a decantação, retratá-la em tanque de separação com tempo de residência adequado e retirar óleo e água pelas sucções superior e inferior antes do retorno à produção.</w:t>
      </w:r>
    </w:p>
    <w:p>
      <w:pPr>
        <w:spacing w:after="40"/>
        <w:ind w:left="360"/>
      </w:pPr>
      <w:r>
        <w:t xml:space="preserve">D) </w:t>
      </w:r>
      <w:r>
        <w:t>Encaminhar a corrente ao vaso desgaseificador para remover gás remanescente e usar a queda de pressão como etapa principal para enquadrar a especificação de água e sal do óleo.</w:t>
      </w:r>
    </w:p>
    <w:p>
      <w:pPr>
        <w:spacing w:before="200" w:after="80"/>
      </w:pPr>
      <w:r>
        <w:rPr>
          <w:b/>
        </w:rPr>
        <w:t xml:space="preserve">1842. </w:t>
      </w:r>
      <w:r>
        <w:t>Durante um período de manutenção simultânea em áreas de processo e arranchamento, a drenagem passa a receber, em sequência, correntes com óleo livre, lamas, emulsões estáveis e água com traços de óleo. Buscando maximizar a recuperação de hidrocarbonetos sem perder conformidade ambiental nem sobrecarregar o armazenamento, qual decisão operacional integrada tende a ser mais robusta?</w:t>
      </w:r>
    </w:p>
    <w:p>
      <w:pPr>
        <w:spacing w:after="40"/>
        <w:ind w:left="360"/>
      </w:pPr>
      <w:r>
        <w:rPr>
          <w:b/>
        </w:rPr>
        <w:t xml:space="preserve">A) </w:t>
      </w:r>
      <w:r>
        <w:rPr>
          <w:b/>
        </w:rPr>
        <w:t>Segregar as frações na coleta, usar tanques pulmão ou de carga para decantação e raspagem e escolher o tratamento conforme o efluente, como separação gravitacional, desgaseificação, hidrociclones, flotação ou quebra de emulsão, antes de definir reuso, reprocessamento, armazenamento ou descarte.</w:t>
      </w:r>
    </w:p>
    <w:p>
      <w:pPr>
        <w:spacing w:after="40"/>
        <w:ind w:left="360"/>
      </w:pPr>
      <w:r>
        <w:t xml:space="preserve">B) </w:t>
      </w:r>
      <w:r>
        <w:t>Conduzir a drenagem por uma rota predominante até o flotador, ajustando recirculação, saturação de ar e tempo no vaso para absorver a variação entre óleo livre, lamas, emulsões e água com traços de óleo, com pouca segregação a montante.</w:t>
      </w:r>
    </w:p>
    <w:p>
      <w:pPr>
        <w:spacing w:after="40"/>
        <w:ind w:left="360"/>
      </w:pPr>
      <w:r>
        <w:t xml:space="preserve">C) </w:t>
      </w:r>
      <w:r>
        <w:t>Concentrar as descargas em tanques de separação aquecidos, usando elevação de temperatura e tempo de residência como mecanismo central para recuperar hidrocarbonetos e reduzir a contaminação da água, deixando hidrociclones, flotação e quebra de emulsão em papel secundário.</w:t>
      </w:r>
    </w:p>
    <w:p>
      <w:pPr>
        <w:spacing w:after="40"/>
        <w:ind w:left="360"/>
      </w:pPr>
      <w:r>
        <w:t xml:space="preserve">D) </w:t>
      </w:r>
      <w:r>
        <w:t>Quando o armazenamento estiver limitado, encaminhar preferencialmente as correntes aos tanques de água tratada e concentrar o atendimento à especificação em polimento e ajuste final antes do reuso ou descarte, mesmo com composições distintas chegando em sequência.</w:t>
      </w:r>
    </w:p>
    <w:p>
      <w:pPr>
        <w:spacing w:before="200" w:after="80"/>
      </w:pPr>
      <w:r>
        <w:rPr>
          <w:b/>
        </w:rPr>
        <w:t xml:space="preserve">1843. </w:t>
      </w:r>
      <w:r>
        <w:t>Na preparação para a partida de um poço, a linha submarina de injeção química foi submetida a flushing e o teste de estanqueidade foi aprovado. Mesmo assim, o teor de água medido no diesel que retornou à plataforma permanece acima do critério de aceitação definido para a limpeza. A produção quer antecipar a partida porque a linha já suportou a pressão de teste. Qual decisão é mais consistente com a finalidade do flushing nesse cenário?</w:t>
      </w:r>
    </w:p>
    <w:p>
      <w:pPr>
        <w:spacing w:after="40"/>
        <w:ind w:left="360"/>
      </w:pPr>
      <w:r>
        <w:rPr>
          <w:b/>
        </w:rPr>
        <w:t xml:space="preserve">A) </w:t>
      </w:r>
      <w:r>
        <w:rPr>
          <w:b/>
        </w:rPr>
        <w:t>Postergar a partida e continuar o deslocamento/secagem até o teor de água atingir o critério, porque o flushing visa reduzir a água residual que favorece a formação de hidratos na partida.</w:t>
      </w:r>
    </w:p>
    <w:p>
      <w:pPr>
        <w:spacing w:after="40"/>
        <w:ind w:left="360"/>
      </w:pPr>
      <w:r>
        <w:t xml:space="preserve">B) </w:t>
      </w:r>
      <w:r>
        <w:t>Prosseguir com a partida sob monitoramento mais intenso, porque a aprovação da estanqueidade já cobre o principal requisito e a água residual afeta mais a integridade de longo prazo.</w:t>
      </w:r>
    </w:p>
    <w:p>
      <w:pPr>
        <w:spacing w:after="40"/>
        <w:ind w:left="360"/>
      </w:pPr>
      <w:r>
        <w:t xml:space="preserve">C) </w:t>
      </w:r>
      <w:r>
        <w:t>Iniciar a partida com rampa de pressão mais alta, usando o próprio escoamento inicial para remover a água remanescente, já que a aceitação do flushing decorre da capacidade de pressurização da linha.</w:t>
      </w:r>
    </w:p>
    <w:p>
      <w:pPr>
        <w:spacing w:after="40"/>
        <w:ind w:left="360"/>
      </w:pPr>
      <w:r>
        <w:t xml:space="preserve">D) </w:t>
      </w:r>
      <w:r>
        <w:t>Liberar a partida depois de confirmar a atuação da SESDV, porque a função de shutdown reduz o risco operacional associado à permanência de água na linha.</w:t>
      </w:r>
    </w:p>
    <w:p>
      <w:pPr>
        <w:spacing w:before="200" w:after="80"/>
      </w:pPr>
      <w:r>
        <w:rPr>
          <w:b/>
        </w:rPr>
        <w:t xml:space="preserve">1844. </w:t>
      </w:r>
      <w:r>
        <w:t>Depois de sucessivos alívios de carga, a lavagem dos mangotes no FPSO passou a produzir muito efluente oleoso, pressionando a capacidade de tratamento e aumentando o custo da operação. A equipe quer revisar o procedimento sem elevar o risco ambiental. Qual direcionamento técnico é mais adequado?</w:t>
      </w:r>
    </w:p>
    <w:p>
      <w:pPr>
        <w:spacing w:after="40"/>
        <w:ind w:left="360"/>
      </w:pPr>
      <w:r>
        <w:t xml:space="preserve">A) </w:t>
      </w:r>
      <w:r>
        <w:t>Adotar uma lavagem com maior volume de água não oleosa, pois o arraste mais intenso do resíduo no mangote favorece a limpeza e permite definir a rota de tratamento entre bordo e terra pelo custo imediato.</w:t>
      </w:r>
    </w:p>
    <w:p>
      <w:pPr>
        <w:spacing w:after="40"/>
        <w:ind w:left="360"/>
      </w:pPr>
      <w:r>
        <w:t xml:space="preserve">B) </w:t>
      </w:r>
      <w:r>
        <w:t>Direcionar o efluente ao terminal terrestre como prática preferencial, com revisão da lavagem do mangote para aliviar o sistema embarcado, porque retirar essa carga do FPSO tende a melhorar o desempenho global.</w:t>
      </w:r>
    </w:p>
    <w:p>
      <w:pPr>
        <w:spacing w:after="40"/>
        <w:ind w:left="360"/>
      </w:pPr>
      <w:r>
        <w:t xml:space="preserve">C) </w:t>
      </w:r>
      <w:r>
        <w:t>Definir o tratamento no FPSO como padrão, combinando ajustes de lavagem e controle operacional, já que manter o efluente a bordo reduz a exposição ambiental e evita depender da capacidade instalada em terra.</w:t>
      </w:r>
    </w:p>
    <w:p>
      <w:pPr>
        <w:spacing w:after="40"/>
        <w:ind w:left="360"/>
      </w:pPr>
      <w:r>
        <w:rPr>
          <w:b/>
        </w:rPr>
        <w:t xml:space="preserve">D) </w:t>
      </w:r>
      <w:r>
        <w:rPr>
          <w:b/>
        </w:rPr>
        <w:t>Atuar na causa da geração de efluente, elevando a eficiência de varrido/deslocamento do mangote e validando a lavagem por modelagem; depois, selecionar bordo ou terra conforme capacidade disponível e custo.</w:t>
      </w:r>
    </w:p>
    <w:p>
      <w:pPr>
        <w:spacing w:before="200" w:after="80"/>
      </w:pPr>
      <w:r>
        <w:rPr>
          <w:b/>
        </w:rPr>
        <w:t xml:space="preserve">1845. </w:t>
      </w:r>
      <w:r>
        <w:t>Após um reparo localizado em campo em um equipamento pressurizado do sistema de processo, surgiram dúvidas sobre sua integridade antes do retorno ao serviço. Qual decisão está mais alinhada às práticas regulatórias e industriais citadas?</w:t>
      </w:r>
    </w:p>
    <w:p>
      <w:pPr>
        <w:spacing w:after="40"/>
        <w:ind w:left="360"/>
      </w:pPr>
      <w:r>
        <w:t xml:space="preserve">A) </w:t>
      </w:r>
      <w:r>
        <w:t>Executar teste de pressão após qualquer reparo, pois a categoria do equipamento continua sendo o principal critério para definir a necessidade do ensaio antes da liberação.</w:t>
      </w:r>
    </w:p>
    <w:p>
      <w:pPr>
        <w:spacing w:after="40"/>
        <w:ind w:left="360"/>
      </w:pPr>
      <w:r>
        <w:t xml:space="preserve">B) </w:t>
      </w:r>
      <w:r>
        <w:t>Adotar ensaios não destrutivos como alternativa padrão após reparos em equipamentos pressurizados, reservando o teste de pressão para a fabricação inicial ou para exigências pontuais do procedimento interno.</w:t>
      </w:r>
    </w:p>
    <w:p>
      <w:pPr>
        <w:spacing w:after="40"/>
        <w:ind w:left="360"/>
      </w:pPr>
      <w:r>
        <w:t xml:space="preserve">C) </w:t>
      </w:r>
      <w:r>
        <w:t>Basear a liberação principalmente em inspeção visual, registros de manutenção e histórico operacional, deixando o teste de pressão em segundo plano, sem vincular a decisão ao efeito do reparo sobre a contenção.</w:t>
      </w:r>
    </w:p>
    <w:p>
      <w:pPr>
        <w:spacing w:after="40"/>
        <w:ind w:left="360"/>
      </w:pPr>
      <w:r>
        <w:rPr>
          <w:b/>
        </w:rPr>
        <w:t xml:space="preserve">D) </w:t>
      </w:r>
      <w:r>
        <w:rPr>
          <w:b/>
        </w:rPr>
        <w:t>Verificar se o reparo ou a modificação afetou a capacidade de contenção de pressão, ou se permanecem dúvidas sobre a integridade; nessas situações o teste de pressão pode ser requerido, enquanto em reparos usuais os END podem ser aceitos.</w:t>
      </w:r>
    </w:p>
    <w:p>
      <w:pPr>
        <w:spacing w:before="200" w:after="80"/>
      </w:pPr>
      <w:r>
        <w:rPr>
          <w:b/>
        </w:rPr>
        <w:t xml:space="preserve">1846. </w:t>
      </w:r>
      <w:r>
        <w:t>Na preparação para a partida de um poço, uma linha submarina de injeção química foi submetida à sequência de limpeza com PIGs, volumes de diesel e deslocamento final com gás natural desidratado. A passagem mecânica ocorreu sem anomalias, mas o teor de água medido no diesel que chega à plataforma permaneceu acima do critério definido. Qual decisão é mais consistente com o objetivo da atividade?</w:t>
      </w:r>
    </w:p>
    <w:p>
      <w:pPr>
        <w:spacing w:after="40"/>
        <w:ind w:left="360"/>
      </w:pPr>
      <w:r>
        <w:t xml:space="preserve">A) </w:t>
      </w:r>
      <w:r>
        <w:t>Aceitar a limpeza, porque a sequência de PIGs e o deslocamento com gás desidratado já demonstram condição adequada para a partida.</w:t>
      </w:r>
    </w:p>
    <w:p>
      <w:pPr>
        <w:spacing w:after="40"/>
        <w:ind w:left="360"/>
      </w:pPr>
      <w:r>
        <w:t xml:space="preserve">B) </w:t>
      </w:r>
      <w:r>
        <w:t>Encerrar a limpeza e substituir o critério de aceitação por um teste de estanqueidade da linha, já que a integridade é o principal fator para evitar hidratos.</w:t>
      </w:r>
    </w:p>
    <w:p>
      <w:pPr>
        <w:spacing w:after="40"/>
        <w:ind w:left="360"/>
      </w:pPr>
      <w:r>
        <w:rPr>
          <w:b/>
        </w:rPr>
        <w:t xml:space="preserve">C) </w:t>
      </w:r>
      <w:r>
        <w:rPr>
          <w:b/>
        </w:rPr>
        <w:t>Prosseguir com a remoção de água residual e manter o monitoramento do teor de água até o atendimento do critério, antes de liberar a partida.</w:t>
      </w:r>
    </w:p>
    <w:p>
      <w:pPr>
        <w:spacing w:after="40"/>
        <w:ind w:left="360"/>
      </w:pPr>
      <w:r>
        <w:t xml:space="preserve">D) </w:t>
      </w:r>
      <w:r>
        <w:t>Liberar a linha para operação e concentrar a verificação remanescente no comportamento de pressão durante a partida, usando a resposta operacional como confirmação da limpeza.</w:t>
      </w:r>
    </w:p>
    <w:p>
      <w:pPr>
        <w:spacing w:before="200" w:after="80"/>
      </w:pPr>
      <w:r>
        <w:rPr>
          <w:b/>
        </w:rPr>
        <w:t xml:space="preserve">1847. </w:t>
      </w:r>
      <w:r>
        <w:t>Em um FPSO, um equipamento pressurizado foi submetido a intervenção. Parte dos serviços foi de rotina e, em outro caso, houve reparo com possível reflexo na função de reter pressão. À luz da prática regulatório-industrial vigente, qual critério deve orientar a escolha entre repetir um teste de pressão e utilizar ensaios não destrutivos?</w:t>
      </w:r>
    </w:p>
    <w:p>
      <w:pPr>
        <w:spacing w:after="40"/>
        <w:ind w:left="360"/>
      </w:pPr>
      <w:r>
        <w:rPr>
          <w:b/>
        </w:rPr>
        <w:t xml:space="preserve">A) </w:t>
      </w:r>
      <w:r>
        <w:rPr>
          <w:b/>
        </w:rPr>
        <w:t>Escolher segundo a influência do serviço na função de reter pressão e o grau de incerteza sobre a integridade do item; em manutenção usual, admitir END pelas normas e deixar o teste de pressão para fabricação, reparo relevante ou suspeita de dano.</w:t>
      </w:r>
    </w:p>
    <w:p>
      <w:pPr>
        <w:spacing w:after="40"/>
        <w:ind w:left="360"/>
      </w:pPr>
      <w:r>
        <w:t xml:space="preserve">B) </w:t>
      </w:r>
      <w:r>
        <w:t>Adotar uma sistemática fixa de reteste baseada na categoria do equipamento e no fluido de processo, mantendo a cadência histórica tanto para serviços rotineiros quanto para reparos com potencial efeito sobre a contenção.</w:t>
      </w:r>
    </w:p>
    <w:p>
      <w:pPr>
        <w:spacing w:after="40"/>
        <w:ind w:left="360"/>
      </w:pPr>
      <w:r>
        <w:t xml:space="preserve">C) </w:t>
      </w:r>
      <w:r>
        <w:t>Basear a necessidade de exame complementar no histórico de operação e nas condições de proteção superficial, tratando esses fatores como predominantes mesmo quando a intervenção puder afetar a contenção de pressão.</w:t>
      </w:r>
    </w:p>
    <w:p>
      <w:pPr>
        <w:spacing w:after="40"/>
        <w:ind w:left="360"/>
      </w:pPr>
      <w:r>
        <w:t xml:space="preserve">D) </w:t>
      </w:r>
      <w:r>
        <w:t>Definir a alternativa principalmente pela criticidade operacional e pela janela de parada disponível, privilegiando ensaios não destrutivos quando a indisponibilidade do equipamento precisar ser reduzida.</w:t>
      </w:r>
    </w:p>
    <w:p>
      <w:pPr>
        <w:spacing w:before="200" w:after="80"/>
      </w:pPr>
      <w:r>
        <w:rPr>
          <w:b/>
        </w:rPr>
        <w:t xml:space="preserve">1848. </w:t>
      </w:r>
      <w:r>
        <w:t>Na preparação para a introdução de hidrocarbonetos em uma linha submarina recém-integrada ao FPSO, a equipe precisa comprovar a estanqueidade do circuito e das válvulas críticas. Qual arranjo de ensaio fornece a evidência mais consistente para essa liberação?</w:t>
      </w:r>
    </w:p>
    <w:p>
      <w:pPr>
        <w:spacing w:after="40"/>
        <w:ind w:left="360"/>
      </w:pPr>
      <w:r>
        <w:rPr>
          <w:b/>
        </w:rPr>
        <w:t xml:space="preserve">A) </w:t>
      </w:r>
      <w:r>
        <w:rPr>
          <w:b/>
        </w:rPr>
        <w:t>Encher a linha com água, pressurizar com taxa controlada, estabilizar, isolar o sistema e monitorar queda de pressão, além de verificar a vedação das válvulas críticas.</w:t>
      </w:r>
    </w:p>
    <w:p>
      <w:pPr>
        <w:spacing w:after="40"/>
        <w:ind w:left="360"/>
      </w:pPr>
      <w:r>
        <w:t xml:space="preserve">B) </w:t>
      </w:r>
      <w:r>
        <w:t>Encher a linha com água, elevar a pressão sem controle específico de rampa, manter a bomba conectada e usar o volume de reposição como principal critério de aceitação.</w:t>
      </w:r>
    </w:p>
    <w:p>
      <w:pPr>
        <w:spacing w:after="40"/>
        <w:ind w:left="360"/>
      </w:pPr>
      <w:r>
        <w:t xml:space="preserve">C) </w:t>
      </w:r>
      <w:r>
        <w:t>Manter circulação contínua de água durante o ensaio e aceitar o sistema se a pressão média na descarga das bombas permanecer dentro da faixa prevista.</w:t>
      </w:r>
    </w:p>
    <w:p>
      <w:pPr>
        <w:spacing w:after="40"/>
        <w:ind w:left="360"/>
      </w:pPr>
      <w:r>
        <w:t xml:space="preserve">D) </w:t>
      </w:r>
      <w:r>
        <w:t>Pressurizar com gás natural desidratado desde o início, porque a condição gasosa representa melhor a operação final e aumenta a sensibilidade a pequenas variações.</w:t>
      </w:r>
    </w:p>
    <w:p>
      <w:pPr>
        <w:spacing w:before="200" w:after="80"/>
      </w:pPr>
      <w:r>
        <w:rPr>
          <w:b/>
        </w:rPr>
        <w:t xml:space="preserve">1849. </w:t>
      </w:r>
      <w:r>
        <w:t>Uma válvula de gas lift foi retirada após período de operação com passagem de líquido, enquanto o sistema de shutdown do poço passa por recomissionamento. A equipe quer uma sequência de verificações que dê confiança para partidas, paradas e resposta em emergência. Qual conjunto de testes é o mais robusto para esse cenário?</w:t>
      </w:r>
    </w:p>
    <w:p>
      <w:pPr>
        <w:spacing w:after="40"/>
        <w:ind w:left="360"/>
      </w:pPr>
      <w:r>
        <w:rPr>
          <w:b/>
        </w:rPr>
        <w:t xml:space="preserve">A) </w:t>
      </w:r>
      <w:r>
        <w:rPr>
          <w:b/>
        </w:rPr>
        <w:t>Ensaio de baixa pressão para vedação elastomérica, ensaio de alta pressão para vedação metal-metal, teste hidrostático do conjunto assentado e verificação funcional da válvula de shutdown associada.</w:t>
      </w:r>
    </w:p>
    <w:p>
      <w:pPr>
        <w:spacing w:after="40"/>
        <w:ind w:left="360"/>
      </w:pPr>
      <w:r>
        <w:t xml:space="preserve">B) </w:t>
      </w:r>
      <w:r>
        <w:t>Repetição do ensaio de envelhecimento da válvula e posterior teste de fechamento da válvula de shutdown, pois essa combinação cobre degradação e isolamento do poço.</w:t>
      </w:r>
    </w:p>
    <w:p>
      <w:pPr>
        <w:spacing w:after="40"/>
        <w:ind w:left="360"/>
      </w:pPr>
      <w:r>
        <w:t xml:space="preserve">C) </w:t>
      </w:r>
      <w:r>
        <w:t>Teste de estanqueidade do circuito principal do poço, sem retirada da válvula, porque o resultado global do sistema representa o comportamento do equipamento individual.</w:t>
      </w:r>
    </w:p>
    <w:p>
      <w:pPr>
        <w:spacing w:after="40"/>
        <w:ind w:left="360"/>
      </w:pPr>
      <w:r>
        <w:t xml:space="preserve">D) </w:t>
      </w:r>
      <w:r>
        <w:t>Inspeção visual da válvula retirada, seguida apenas de conferência do ajuste de pressão de abertura, pois a resposta em emergência depende principalmente desse parâmetro.</w:t>
      </w:r>
    </w:p>
    <w:p>
      <w:pPr>
        <w:spacing w:before="200" w:after="80"/>
      </w:pPr>
      <w:r>
        <w:rPr>
          <w:b/>
        </w:rPr>
        <w:t xml:space="preserve">1850. </w:t>
      </w:r>
      <w:r>
        <w:t>Na preparação para a partida de um poço, a sequência prevista de limpeza com PIGs foi executada e houve deslocamento final com gás natural desidratado. Mesmo assim, o teor de água medido no diesel de retorno à plataforma permaneceu acima do critério de aceitação. Qual conduta melhor protege a partida?</w:t>
      </w:r>
    </w:p>
    <w:p>
      <w:pPr>
        <w:spacing w:after="40"/>
        <w:ind w:left="360"/>
      </w:pPr>
      <w:r>
        <w:rPr>
          <w:b/>
        </w:rPr>
        <w:t xml:space="preserve">A) </w:t>
      </w:r>
      <w:r>
        <w:rPr>
          <w:b/>
        </w:rPr>
        <w:t>Prosseguir com a remoção de água até o teor medido no fluido deslocante atender ao critério, antes de liberar a partida.</w:t>
      </w:r>
    </w:p>
    <w:p>
      <w:pPr>
        <w:spacing w:after="40"/>
        <w:ind w:left="360"/>
      </w:pPr>
      <w:r>
        <w:t xml:space="preserve">B) </w:t>
      </w:r>
      <w:r>
        <w:t>Liberar a partida e compensar o teor de água remanescente por ajuste operacional do gas lift nas primeiras horas.</w:t>
      </w:r>
    </w:p>
    <w:p>
      <w:pPr>
        <w:spacing w:after="40"/>
        <w:ind w:left="360"/>
      </w:pPr>
      <w:r>
        <w:t xml:space="preserve">C) </w:t>
      </w:r>
      <w:r>
        <w:t>Autorizar a partida com rampa conservadora, porque o deslocamento com gás natural desidratado reduz o efeito da água residual sobre o escoamento inicial.</w:t>
      </w:r>
    </w:p>
    <w:p>
      <w:pPr>
        <w:spacing w:after="40"/>
        <w:ind w:left="360"/>
      </w:pPr>
      <w:r>
        <w:t xml:space="preserve">D) </w:t>
      </w:r>
      <w:r>
        <w:t>Encerrar a limpeza porque a sequência de PIGs foi completada, tomando a pressão de chegada na plataforma como evidência suficiente.</w:t>
      </w:r>
    </w:p>
    <w:p>
      <w:pPr>
        <w:spacing w:before="200" w:after="80"/>
      </w:pPr>
      <w:r>
        <w:rPr>
          <w:b/>
        </w:rPr>
        <w:t xml:space="preserve">1851. </w:t>
      </w:r>
      <w:r>
        <w:t>Uma válvula de gas lift foi retirada após período de operação e passagem de líquido. A inspeção visual não identificou anomalias externas relevantes. Antes da reinstalação, qual abordagem fornece a verificação funcional mais consistente?</w:t>
      </w:r>
    </w:p>
    <w:p>
      <w:pPr>
        <w:spacing w:after="40"/>
        <w:ind w:left="360"/>
      </w:pPr>
      <w:r>
        <w:rPr>
          <w:b/>
        </w:rPr>
        <w:t xml:space="preserve">A) </w:t>
      </w:r>
      <w:r>
        <w:rPr>
          <w:b/>
        </w:rPr>
        <w:t>Repetir ensaios que confirmem vedação em baixa e alta pressão e, quando aplicável, o assentamento do conjunto, antes da liberação.</w:t>
      </w:r>
    </w:p>
    <w:p>
      <w:pPr>
        <w:spacing w:after="40"/>
        <w:ind w:left="360"/>
      </w:pPr>
      <w:r>
        <w:t xml:space="preserve">B) </w:t>
      </w:r>
      <w:r>
        <w:t>Submeter a válvula apenas ao envelhecimento acelerado, porque esse ensaio reproduz de forma mais representativa a exposição em serviço.</w:t>
      </w:r>
    </w:p>
    <w:p>
      <w:pPr>
        <w:spacing w:after="40"/>
        <w:ind w:left="360"/>
      </w:pPr>
      <w:r>
        <w:t xml:space="preserve">C) </w:t>
      </w:r>
      <w:r>
        <w:t>Ajustar a pressão de abertura para a faixa especificada e considerar esse resultado suficiente para comprovar a integridade funcional.</w:t>
      </w:r>
    </w:p>
    <w:p>
      <w:pPr>
        <w:spacing w:after="40"/>
        <w:ind w:left="360"/>
      </w:pPr>
      <w:r>
        <w:t xml:space="preserve">D) </w:t>
      </w:r>
      <w:r>
        <w:t>Registrar a inspeção visual e reinstalar, porque a ausência de anomalias externas tende a refletir a condição interna de vedação.</w:t>
      </w:r>
    </w:p>
    <w:p>
      <w:pPr>
        <w:spacing w:before="200" w:after="80"/>
      </w:pPr>
      <w:r>
        <w:rPr>
          <w:b/>
        </w:rPr>
        <w:t xml:space="preserve">1852. </w:t>
      </w:r>
      <w:r>
        <w:t>Após um reparo em equipamento pressurizado do sistema de processo, a equipe de manutenção propôs repetir o teste de pressão por ser uma prática antiga da unidade. À luz da prática regulatória-industrial atual, qual critério orienta melhor essa definição?</w:t>
      </w:r>
    </w:p>
    <w:p>
      <w:pPr>
        <w:spacing w:after="40"/>
        <w:ind w:left="360"/>
      </w:pPr>
      <w:r>
        <w:t xml:space="preserve">A) </w:t>
      </w:r>
      <w:r>
        <w:t>A definição deve seguir o plano histórico de testes associado à categoria do equipamento e ao fluido de serviço, tratando o reparo como condição equivalente à rotina de inspeção.</w:t>
      </w:r>
    </w:p>
    <w:p>
      <w:pPr>
        <w:spacing w:after="40"/>
        <w:ind w:left="360"/>
      </w:pPr>
      <w:r>
        <w:rPr>
          <w:b/>
        </w:rPr>
        <w:t xml:space="preserve">B) </w:t>
      </w:r>
      <w:r>
        <w:rPr>
          <w:b/>
        </w:rPr>
        <w:t>A definição deve avaliar se ocorreu reparo relevante ou se há incerteza quanto à capacidade de contenção de pressão; fora dessas situações, ensaios não destrutivos podem ser alternativa aceitável.</w:t>
      </w:r>
    </w:p>
    <w:p>
      <w:pPr>
        <w:spacing w:after="40"/>
        <w:ind w:left="360"/>
      </w:pPr>
      <w:r>
        <w:t xml:space="preserve">C) </w:t>
      </w:r>
      <w:r>
        <w:t>A definição deve priorizar o método de verificação que melhor se ajuste à janela operacional da unidade e ao retorno do equipamento à produção.</w:t>
      </w:r>
    </w:p>
    <w:p>
      <w:pPr>
        <w:spacing w:after="40"/>
        <w:ind w:left="360"/>
      </w:pPr>
      <w:r>
        <w:t xml:space="preserve">D) </w:t>
      </w:r>
      <w:r>
        <w:t>A definição deve privilegiar novo teste de pressão quando houver desmontagem para recomposição de juntas e vedações, tomando a abertura do equipamento como evidência suficiente de alteração da integridade.</w:t>
      </w:r>
    </w:p>
    <w:p>
      <w:pPr>
        <w:spacing w:before="200" w:after="80"/>
      </w:pPr>
      <w:r>
        <w:rPr>
          <w:b/>
        </w:rPr>
        <w:t xml:space="preserve">1853. </w:t>
      </w:r>
      <w:r>
        <w:t>Na preparação para a partida de um poço após limpeza da linha e do tubing de injeção química, foram executadas as passagens previstas de PIGs de baixa densidade com diesel intercalado, seguidas de deslocamento com gás natural desidratado na plataforma. Mesmo assim, o teor de água medido no diesel que chega ao FPSO permanece acima do valor de aceitação. Qual encaminhamento melhor protege a partida?</w:t>
      </w:r>
    </w:p>
    <w:p>
      <w:pPr>
        <w:spacing w:after="40"/>
        <w:ind w:left="360"/>
      </w:pPr>
      <w:r>
        <w:t xml:space="preserve">A) </w:t>
      </w:r>
      <w:r>
        <w:t>Autorizar a partida, porque o ciclo planejado de PIGs, diesel e gás desidratado foi concluído conforme o procedimento.</w:t>
      </w:r>
    </w:p>
    <w:p>
      <w:pPr>
        <w:spacing w:after="40"/>
        <w:ind w:left="360"/>
      </w:pPr>
      <w:r>
        <w:t xml:space="preserve">B) </w:t>
      </w:r>
      <w:r>
        <w:t>Iniciar o poço com vazão reduzida e usar a produção inicial para arrastar a água remanescente até o sistema de processo.</w:t>
      </w:r>
    </w:p>
    <w:p>
      <w:pPr>
        <w:spacing w:after="40"/>
        <w:ind w:left="360"/>
      </w:pPr>
      <w:r>
        <w:t xml:space="preserve">C) </w:t>
      </w:r>
      <w:r>
        <w:t>Autorizar a partida se a linha permanecer estável em pressão, porque o risco de hidrato decorre mais do regime hidráulico do que do líquido residual.</w:t>
      </w:r>
    </w:p>
    <w:p>
      <w:pPr>
        <w:spacing w:after="40"/>
        <w:ind w:left="360"/>
      </w:pPr>
      <w:r>
        <w:rPr>
          <w:b/>
        </w:rPr>
        <w:t xml:space="preserve">D) </w:t>
      </w:r>
      <w:r>
        <w:rPr>
          <w:b/>
        </w:rPr>
        <w:t>Manter a linha fora de operação produtiva e repetir ou estender a remoção de água até que o teor medido no fluido deslocante atenda ao critério estabelecido.</w:t>
      </w:r>
    </w:p>
    <w:p>
      <w:pPr>
        <w:spacing w:before="200" w:after="80"/>
      </w:pPr>
      <w:r>
        <w:rPr>
          <w:b/>
        </w:rPr>
        <w:t xml:space="preserve">1854. </w:t>
      </w:r>
      <w:r>
        <w:t>Uma válvula de gas lift foi retirada após período de operação com passagem de líquido. Na oficina, a inspeção visual não indicou deformações nem danos aparentes. Antes de decidir pelo retorno ao serviço, qual verificação é mais adequada para confirmar a estanqueidade e o assentamento do conjunto?</w:t>
      </w:r>
    </w:p>
    <w:p>
      <w:pPr>
        <w:spacing w:after="40"/>
        <w:ind w:left="360"/>
      </w:pPr>
      <w:r>
        <w:rPr>
          <w:b/>
        </w:rPr>
        <w:t xml:space="preserve">A) </w:t>
      </w:r>
      <w:r>
        <w:rPr>
          <w:b/>
        </w:rPr>
        <w:t>Realizar ensaios de baixa e alta pressão e, quando aplicável, teste hidrostático de assentamento para verificar vedação e montagem do conjunto.</w:t>
      </w:r>
    </w:p>
    <w:p>
      <w:pPr>
        <w:spacing w:after="40"/>
        <w:ind w:left="360"/>
      </w:pPr>
      <w:r>
        <w:t xml:space="preserve">B) </w:t>
      </w:r>
      <w:r>
        <w:t>Liberar a válvula após a inspeção visual, pois a ausência de danos aparentes indica preservação das superfícies de vedação e do encaixe.</w:t>
      </w:r>
    </w:p>
    <w:p>
      <w:pPr>
        <w:spacing w:after="40"/>
        <w:ind w:left="360"/>
      </w:pPr>
      <w:r>
        <w:t xml:space="preserve">C) </w:t>
      </w:r>
      <w:r>
        <w:t>Priorizar o ensaio de envelhecimento, por refletir o efeito operacional da passagem de líquido sobre os elementos de vedação e o conjunto montado.</w:t>
      </w:r>
    </w:p>
    <w:p>
      <w:pPr>
        <w:spacing w:after="40"/>
        <w:ind w:left="360"/>
      </w:pPr>
      <w:r>
        <w:t xml:space="preserve">D) </w:t>
      </w:r>
      <w:r>
        <w:t>Reajustar e medir a pressão de abertura, tomando esse resultado como critério de aceitação da vedação e do assentamento para retorno ao serviço.</w:t>
      </w:r>
    </w:p>
    <w:p>
      <w:pPr>
        <w:spacing w:before="200" w:after="80"/>
      </w:pPr>
      <w:r>
        <w:rPr>
          <w:b/>
        </w:rPr>
        <w:t xml:space="preserve">1855. </w:t>
      </w:r>
      <w:r>
        <w:t>Após uma intervenção em equipamento pressurizado de processo no FPSO, discute-se a necessidade de repetir um teste de pressão. A manutenção foi usual e não há indicação imediata de perda de integridade estrutural. Qual critério de decisão está mais alinhado às práticas regulatórias e industriais atuais?</w:t>
      </w:r>
    </w:p>
    <w:p>
      <w:pPr>
        <w:spacing w:after="40"/>
        <w:ind w:left="360"/>
      </w:pPr>
      <w:r>
        <w:rPr>
          <w:b/>
        </w:rPr>
        <w:t xml:space="preserve">A) </w:t>
      </w:r>
      <w:r>
        <w:rPr>
          <w:b/>
        </w:rPr>
        <w:t>Avaliar a necessidade do teste pela natureza da intervenção e por eventual dúvida sobre a capacidade de contenção; em serviços usuais sem efeito relevante, END podem ser suficientes.</w:t>
      </w:r>
    </w:p>
    <w:p>
      <w:pPr>
        <w:spacing w:after="40"/>
        <w:ind w:left="360"/>
      </w:pPr>
      <w:r>
        <w:t xml:space="preserve">B) </w:t>
      </w:r>
      <w:r>
        <w:t>Usar a pressão normal de operação como critério: se o equipamento voltar à mesma faixa operacional, o teste deixa de acrescentar evidência de integridade.</w:t>
      </w:r>
    </w:p>
    <w:p>
      <w:pPr>
        <w:spacing w:after="40"/>
        <w:ind w:left="360"/>
      </w:pPr>
      <w:r>
        <w:t xml:space="preserve">C) </w:t>
      </w:r>
      <w:r>
        <w:t>Dispensar nova avaliação de integridade, pois a flexibilização regulatória dos testes periódicos tornou desnecessários ensaios após manutenção de rotina.</w:t>
      </w:r>
    </w:p>
    <w:p>
      <w:pPr>
        <w:spacing w:after="40"/>
        <w:ind w:left="360"/>
      </w:pPr>
      <w:r>
        <w:t xml:space="preserve">D) </w:t>
      </w:r>
      <w:r>
        <w:t>Repetir o teste de pressão após qualquer intervenção, pois a confiabilidade do equipamento exige revalidação hidrostática sistemática ao longo da vida útil.</w:t>
      </w:r>
    </w:p>
    <w:p>
      <w:pPr>
        <w:spacing w:before="200" w:after="80"/>
      </w:pPr>
      <w:r>
        <w:rPr>
          <w:b/>
        </w:rPr>
        <w:t xml:space="preserve">1856. </w:t>
      </w:r>
      <w:r>
        <w:t>Na preparação de partida de um poço, foi executada a sequência prevista de PIGs de baixa densidade com volumes intercalados de diesel e deslocamento final com gás natural desidratado. Mesmo assim, o teor de água medido no diesel que chega à plataforma permanece acima do critério de aceitação. Qual decisão é tecnicamente mais adequada?</w:t>
      </w:r>
    </w:p>
    <w:p>
      <w:pPr>
        <w:spacing w:after="40"/>
        <w:ind w:left="360"/>
      </w:pPr>
      <w:r>
        <w:t xml:space="preserve">A) </w:t>
      </w:r>
      <w:r>
        <w:t>Aumentar o volume de diesel na etapa final e iniciar a produção assim que a vazão se estabilizar, porque o escoamento contínuo tende a diluir a água remanescente.</w:t>
      </w:r>
    </w:p>
    <w:p>
      <w:pPr>
        <w:spacing w:after="40"/>
        <w:ind w:left="360"/>
      </w:pPr>
      <w:r>
        <w:rPr>
          <w:b/>
        </w:rPr>
        <w:t xml:space="preserve">B) </w:t>
      </w:r>
      <w:r>
        <w:rPr>
          <w:b/>
        </w:rPr>
        <w:t>Repetir ou ajustar a etapa de limpeza e secagem até que o teor de água no fluido deslocante atenda ao critério, já que a água residual eleva o risco de hidratos na partida.</w:t>
      </w:r>
    </w:p>
    <w:p>
      <w:pPr>
        <w:spacing w:after="40"/>
        <w:ind w:left="360"/>
      </w:pPr>
      <w:r>
        <w:t xml:space="preserve">C) </w:t>
      </w:r>
      <w:r>
        <w:t>Aceitar a condição se a linha também tiver passado no teste de estanqueidade, porque a integridade mecânica é o fator predominante para a partida.</w:t>
      </w:r>
    </w:p>
    <w:p>
      <w:pPr>
        <w:spacing w:after="40"/>
        <w:ind w:left="360"/>
      </w:pPr>
      <w:r>
        <w:t xml:space="preserve">D) </w:t>
      </w:r>
      <w:r>
        <w:t>Prosseguir com a partida, porque o cumprimento da sequência de pigagem já indica remoção suficiente de água livre para o regime inicial de produção.</w:t>
      </w:r>
    </w:p>
    <w:p>
      <w:pPr>
        <w:spacing w:before="200" w:after="80"/>
      </w:pPr>
      <w:r>
        <w:rPr>
          <w:b/>
        </w:rPr>
        <w:t xml:space="preserve">1857. </w:t>
      </w:r>
      <w:r>
        <w:t>Após a retirada e reinstalação de uma válvula ligada ao sistema de shutdown submarino, observou-se passagem de líquido pela linha durante a campanha. Antes de liberar a partida da unidade, qual combinação de checagens fornece a evidência mais consistente de que o sistema está apto tanto para operação rotineira quanto para atuação em contingência?</w:t>
      </w:r>
    </w:p>
    <w:p>
      <w:pPr>
        <w:spacing w:after="40"/>
        <w:ind w:left="360"/>
      </w:pPr>
      <w:r>
        <w:t xml:space="preserve">A) </w:t>
      </w:r>
      <w:r>
        <w:t>Validar os comandos e intertravamentos do shutdown no sistema de controle e aceitar a condição da linha com base no teste de pressão histórico, deixando a verificação local do componente para parada futura.</w:t>
      </w:r>
    </w:p>
    <w:p>
      <w:pPr>
        <w:spacing w:after="40"/>
        <w:ind w:left="360"/>
      </w:pPr>
      <w:r>
        <w:rPr>
          <w:b/>
        </w:rPr>
        <w:t xml:space="preserve">B) </w:t>
      </w:r>
      <w:r>
        <w:rPr>
          <w:b/>
        </w:rPr>
        <w:t>Inspecionar o item remontado em campo, refazer o ensaio de vedação da linha e confirmar a atuação da SESDV junto com a indicação e o alarme de perda de pressão.</w:t>
      </w:r>
    </w:p>
    <w:p>
      <w:pPr>
        <w:spacing w:after="40"/>
        <w:ind w:left="360"/>
      </w:pPr>
      <w:r>
        <w:t xml:space="preserve">C) </w:t>
      </w:r>
      <w:r>
        <w:t>Repetir a limpeza e o deslocamento da linha antes da partida e usar a ausência de líquido remanescente como principal critério para liberar a resposta do shutdown em emergência.</w:t>
      </w:r>
    </w:p>
    <w:p>
      <w:pPr>
        <w:spacing w:after="40"/>
        <w:ind w:left="360"/>
      </w:pPr>
      <w:r>
        <w:t xml:space="preserve">D) </w:t>
      </w:r>
      <w:r>
        <w:t>Executar o teste de tempo de curso da válvula de shutdown e tomar o resultado dinâmico como evidência suficiente de integridade de vedação e prontidão da linha para a partida.</w:t>
      </w:r>
    </w:p>
    <w:p>
      <w:pPr>
        <w:spacing w:before="200" w:after="80"/>
      </w:pPr>
      <w:r>
        <w:rPr>
          <w:b/>
        </w:rPr>
        <w:t xml:space="preserve">1858. </w:t>
      </w:r>
      <w:r>
        <w:t>Na preparação para a partida de um poço, uma linha de injeção química passou por limpeza com sequência de PIGs, volumes de diesel entre passagens e deslocamento final com gás natural desidratado. Todos os PIGs chegaram à plataforma, mas o teor de água no diesel retornado permaneceu acima do critério adotado. Qual decisão é tecnicamente mais consistente com o objetivo da atividade?</w:t>
      </w:r>
    </w:p>
    <w:p>
      <w:pPr>
        <w:spacing w:after="40"/>
        <w:ind w:left="360"/>
      </w:pPr>
      <w:r>
        <w:rPr>
          <w:b/>
        </w:rPr>
        <w:t xml:space="preserve">A) </w:t>
      </w:r>
      <w:r>
        <w:rPr>
          <w:b/>
        </w:rPr>
        <w:t>Repetir ou prolongar a etapa de deslocamento e limpeza até que o teor de água no fluido deslocante atenda ao critério, porque a aceitação está vinculada à remoção efetiva de água para reduzir risco de hidratos na partida.</w:t>
      </w:r>
    </w:p>
    <w:p>
      <w:pPr>
        <w:spacing w:after="40"/>
        <w:ind w:left="360"/>
      </w:pPr>
      <w:r>
        <w:t xml:space="preserve">B) </w:t>
      </w:r>
      <w:r>
        <w:t>Prosseguir com a partida, porque a chegada de todos os PIGs indica que a água remanescente tende a estar distribuída em filmes finos sem impacto relevante na operação inicial.</w:t>
      </w:r>
    </w:p>
    <w:p>
      <w:pPr>
        <w:spacing w:after="40"/>
        <w:ind w:left="360"/>
      </w:pPr>
      <w:r>
        <w:t xml:space="preserve">C) </w:t>
      </w:r>
      <w:r>
        <w:t>Substituir a verificação de teor de água por um teste de estanqueidade, porque a ausência de queda de pressão é o melhor indicador de que não há líquido residual aprisionado.</w:t>
      </w:r>
    </w:p>
    <w:p>
      <w:pPr>
        <w:spacing w:after="40"/>
        <w:ind w:left="360"/>
      </w:pPr>
      <w:r>
        <w:t xml:space="preserve">D) </w:t>
      </w:r>
      <w:r>
        <w:t>Encerrar a limpeza e compensar o desvio operacional com maior aquecimento do sistema, porque o controle térmico na partida é mais representativo do que a composição do fluido recebido.</w:t>
      </w:r>
    </w:p>
    <w:p>
      <w:pPr>
        <w:spacing w:before="200" w:after="80"/>
      </w:pPr>
      <w:r>
        <w:rPr>
          <w:b/>
        </w:rPr>
        <w:t xml:space="preserve">1859. </w:t>
      </w:r>
      <w:r>
        <w:t>Durante o comissionamento de uma linha submarina que depois alimentará o sistema de produção do FPSO, a equipe precisa demonstrar estanqueidade sem mascarar pequenos vazamentos em conexões e válvulas críticas, incluindo SESDV. Qual prática oferece a evidência mais robusta de aceitação?</w:t>
      </w:r>
    </w:p>
    <w:p>
      <w:pPr>
        <w:spacing w:after="40"/>
        <w:ind w:left="360"/>
      </w:pPr>
      <w:r>
        <w:rPr>
          <w:b/>
        </w:rPr>
        <w:t xml:space="preserve">A) </w:t>
      </w:r>
      <w:r>
        <w:rPr>
          <w:b/>
        </w:rPr>
        <w:t>Preencher a linha com água, elevar a pressão respeitando taxa máxima, estabilizar, isolar o sistema e monitorar eventual queda de pressão com instrumentação e alarme durante o período de retenção.</w:t>
      </w:r>
    </w:p>
    <w:p>
      <w:pPr>
        <w:spacing w:after="40"/>
        <w:ind w:left="360"/>
      </w:pPr>
      <w:r>
        <w:t xml:space="preserve">B) </w:t>
      </w:r>
      <w:r>
        <w:t>Pressurizar a linha diretamente com gás natural desidratado, porque a maior compressibilidade torna desvios mais perceptíveis e reduz o tempo de teste.</w:t>
      </w:r>
    </w:p>
    <w:p>
      <w:pPr>
        <w:spacing w:after="40"/>
        <w:ind w:left="360"/>
      </w:pPr>
      <w:r>
        <w:t xml:space="preserve">C) </w:t>
      </w:r>
      <w:r>
        <w:t>Realizar ciclos sucessivos de pressurização e despressurização até a pressão-alvo e aceitar o resultado quando a última subida ocorrer sem aumento do tempo de bombeio.</w:t>
      </w:r>
    </w:p>
    <w:p>
      <w:pPr>
        <w:spacing w:after="40"/>
        <w:ind w:left="360"/>
      </w:pPr>
      <w:r>
        <w:t xml:space="preserve">D) </w:t>
      </w:r>
      <w:r>
        <w:t>Preencher a linha com água, atingir a pressão-alvo e manter a bomba compensando pequenas perdas, usando a estabilidade da pressão de descarga como indicador principal.</w:t>
      </w:r>
    </w:p>
    <w:p>
      <w:pPr>
        <w:spacing w:before="200" w:after="80"/>
      </w:pPr>
      <w:r>
        <w:rPr>
          <w:b/>
        </w:rPr>
        <w:t xml:space="preserve">1860. </w:t>
      </w:r>
      <w:r>
        <w:t>Na preparação de partida após limpeza e testes de estanqueidade, o coordenador de comissionamento quer definir quais evidências, em conjunto, dão melhor confiança de que o sistema responderá adequadamente tanto na partida normal quanto em upset ou emergência. Qual conjunto é o mais completo e coerente?</w:t>
      </w:r>
    </w:p>
    <w:p>
      <w:pPr>
        <w:spacing w:after="40"/>
        <w:ind w:left="360"/>
      </w:pPr>
      <w:r>
        <w:rPr>
          <w:b/>
        </w:rPr>
        <w:t xml:space="preserve">A) </w:t>
      </w:r>
      <w:r>
        <w:rPr>
          <w:b/>
        </w:rPr>
        <w:t>Pressão estável durante o hold test, teor de água aceitável no fluido deslocante e comprovação funcional das válvulas de shutdown, incluindo SESDV, após as passagens de líquido.</w:t>
      </w:r>
    </w:p>
    <w:p>
      <w:pPr>
        <w:spacing w:after="40"/>
        <w:ind w:left="360"/>
      </w:pPr>
      <w:r>
        <w:t xml:space="preserve">B) </w:t>
      </w:r>
      <w:r>
        <w:t>Teor de água aceitável no fluido deslocante, ausência de vibração perceptível na linha e disponibilidade de sobressalentes para instrumentação crítica.</w:t>
      </w:r>
    </w:p>
    <w:p>
      <w:pPr>
        <w:spacing w:after="40"/>
        <w:ind w:left="360"/>
      </w:pPr>
      <w:r>
        <w:t xml:space="preserve">C) </w:t>
      </w:r>
      <w:r>
        <w:t>Teste de curso das válvulas de shutdown, calibração recente dos transmissores de pressão e liberação visual da área para partida.</w:t>
      </w:r>
    </w:p>
    <w:p>
      <w:pPr>
        <w:spacing w:after="40"/>
        <w:ind w:left="360"/>
      </w:pPr>
      <w:r>
        <w:t xml:space="preserve">D) </w:t>
      </w:r>
      <w:r>
        <w:t>Pressão de bomba constante durante a pressurização, temperatura de linha próxima da do mar e confirmação de comunicação com a sala de controle.</w:t>
      </w:r>
    </w:p>
    <w:p>
      <w:pPr>
        <w:spacing w:before="200" w:after="80"/>
      </w:pPr>
      <w:r>
        <w:rPr>
          <w:b/>
        </w:rPr>
        <w:t xml:space="preserve">1861. </w:t>
      </w:r>
      <w:r>
        <w:t>Em auditoria interna de uma rede fechada de drenagem, observou-se acúmulo de condensado em ramais, retrocesso de ar quando a vazão cai e envio instável para o tanque de armazenamento. Qual conjunto de medidas enfrenta mais diretamente as causas prováveis?</w:t>
      </w:r>
    </w:p>
    <w:p>
      <w:pPr>
        <w:spacing w:after="40"/>
        <w:ind w:left="360"/>
      </w:pPr>
      <w:r>
        <w:rPr>
          <w:b/>
        </w:rPr>
        <w:t xml:space="preserve">A) </w:t>
      </w:r>
      <w:r>
        <w:rPr>
          <w:b/>
        </w:rPr>
        <w:t>Redistribuir os drenos nos pontos baixos com caimento contínuo até a coleta, manter no separador uma coluna líquida sob controle de pressão e redimensionar o bombeio pela carga estática até o tanque.</w:t>
      </w:r>
    </w:p>
    <w:p>
      <w:pPr>
        <w:spacing w:after="40"/>
        <w:ind w:left="360"/>
      </w:pPr>
      <w:r>
        <w:t xml:space="preserve">B) </w:t>
      </w:r>
      <w:r>
        <w:t>Concentrar a retirada de condensado em um coletor posicionado acima de parte da rede, operar o separador com baixa carga líquida e regularizar a transferência com ciclos mais longos de bombeio.</w:t>
      </w:r>
    </w:p>
    <w:p>
      <w:pPr>
        <w:spacing w:after="40"/>
        <w:ind w:left="360"/>
      </w:pPr>
      <w:r>
        <w:t xml:space="preserve">C) </w:t>
      </w:r>
      <w:r>
        <w:t>Preservar o arranjo dos ramais, intensificar purgas manuais nos pontos de drenagem e usar ajustes de pressão, nível e amostragem para tentar estabilizar o envio ao tanque.</w:t>
      </w:r>
    </w:p>
    <w:p>
      <w:pPr>
        <w:spacing w:after="40"/>
        <w:ind w:left="360"/>
      </w:pPr>
      <w:r>
        <w:t xml:space="preserve">D) </w:t>
      </w:r>
      <w:r>
        <w:t>Atribuir a vedação contra entrada de ar a uma linha auxiliar de amostragem e purga, sem rever cotas e declividades da rede, e buscar estabilidade ajustando a pressão de descarga das bombas.</w:t>
      </w:r>
    </w:p>
    <w:p>
      <w:pPr>
        <w:spacing w:before="200" w:after="80"/>
      </w:pPr>
      <w:r>
        <w:rPr>
          <w:b/>
        </w:rPr>
        <w:t xml:space="preserve">1862. </w:t>
      </w:r>
      <w:r>
        <w:t>Em um sistema de drenagem, o condensado acumulado em caixas de coleta e separadores precisa ser transferido para um tanque instalado em nível superior. A configuração atual atende em baixa vazão, mas a transferência piora quando há maior acúmulo de líquido nos pontos de drenagem. Na revisão do critério de seleção da bomba, qual parâmetro deve prevalecer?</w:t>
      </w:r>
    </w:p>
    <w:p>
      <w:pPr>
        <w:spacing w:after="40"/>
        <w:ind w:left="360"/>
      </w:pPr>
      <w:r>
        <w:t xml:space="preserve">A) </w:t>
      </w:r>
      <w:r>
        <w:t>Basear o dimensionamento na vazão e na velocidade do gás de selagem da tocha, tomando a condição do flare como a que define o caso mais severo para a remoção do condensado.</w:t>
      </w:r>
    </w:p>
    <w:p>
      <w:pPr>
        <w:spacing w:after="40"/>
        <w:ind w:left="360"/>
      </w:pPr>
      <w:r>
        <w:rPr>
          <w:b/>
        </w:rPr>
        <w:t xml:space="preserve">B) </w:t>
      </w:r>
      <w:r>
        <w:rPr>
          <w:b/>
        </w:rPr>
        <w:t>Selecionar a bomba pela carga requerida para elevar o líquido dos pontos de drenagem ao reservatório de destino, considerando o desnível geométrico e a pressão hidrostática das colunas no sistema.</w:t>
      </w:r>
    </w:p>
    <w:p>
      <w:pPr>
        <w:spacing w:after="40"/>
        <w:ind w:left="360"/>
      </w:pPr>
      <w:r>
        <w:t xml:space="preserve">C) </w:t>
      </w:r>
      <w:r>
        <w:t>Adotar como referência a pressão de operação do coletor tronco de gás e a cota do ramal principal, por serem os fatores que determinam diretamente a descarga do líquido para o tanque.</w:t>
      </w:r>
    </w:p>
    <w:p>
      <w:pPr>
        <w:spacing w:after="40"/>
        <w:ind w:left="360"/>
      </w:pPr>
      <w:r>
        <w:t xml:space="preserve">D) </w:t>
      </w:r>
      <w:r>
        <w:t>Priorizar a perda de carga associada às válvulas esfera e aos pontos de amostragem entre as caixas e o tanque, já que esses componentes passam a governar a transferência quando o nível sobe.</w:t>
      </w:r>
    </w:p>
    <w:p>
      <w:pPr>
        <w:spacing w:before="200" w:after="80"/>
      </w:pPr>
      <w:r>
        <w:rPr>
          <w:b/>
        </w:rPr>
        <w:t xml:space="preserve">1863. </w:t>
      </w:r>
      <w:r>
        <w:t>Após modificações de layout em uma rede de drenagem fechada em PEAD, surgem dois problemas: bolsões de condensado em alguns ramais e dificuldade de verificar localmente se a rede está operando dentro das condições esperadas. A equipe discute correções de baixo impacto. Qual medida tende a atacar os dois problemas de forma mais coerente?</w:t>
      </w:r>
    </w:p>
    <w:p>
      <w:pPr>
        <w:spacing w:after="40"/>
        <w:ind w:left="360"/>
      </w:pPr>
      <w:r>
        <w:t xml:space="preserve">A) </w:t>
      </w:r>
      <w:r>
        <w:t>Substituir os drenos distribuídos por um único coletor central de maior diâmetro, concentrando amostragem e drenagem no tanque para simplificar a operação.</w:t>
      </w:r>
    </w:p>
    <w:p>
      <w:pPr>
        <w:spacing w:after="40"/>
        <w:ind w:left="360"/>
      </w:pPr>
      <w:r>
        <w:rPr>
          <w:b/>
        </w:rPr>
        <w:t xml:space="preserve">B) </w:t>
      </w:r>
      <w:r>
        <w:rPr>
          <w:b/>
        </w:rPr>
        <w:t>Reavaliar a locação dos drenos verticais e horizontais segundo as cotas e o raio de influência e manter, nos pontos de drenagem, válvulas esfera e poços térmicos para verificação local.</w:t>
      </w:r>
    </w:p>
    <w:p>
      <w:pPr>
        <w:spacing w:after="40"/>
        <w:ind w:left="360"/>
      </w:pPr>
      <w:r>
        <w:t xml:space="preserve">C) </w:t>
      </w:r>
      <w:r>
        <w:t>Manter a malha de drenos existente e ampliar a frequência de abertura manual das válvulas, usando a intervenção operacional como principal meio de compensar as incertezas de cota.</w:t>
      </w:r>
    </w:p>
    <w:p>
      <w:pPr>
        <w:spacing w:after="40"/>
        <w:ind w:left="360"/>
      </w:pPr>
      <w:r>
        <w:t xml:space="preserve">D) </w:t>
      </w:r>
      <w:r>
        <w:t>Elevar a cota dos ramais críticos até coincidir com a do coletor tronco, reduzindo o número de caixas ou funis e transferindo a separação inicial de condensados para o bombeamento.</w:t>
      </w:r>
    </w:p>
    <w:p>
      <w:pPr>
        <w:spacing w:before="200" w:after="80"/>
      </w:pPr>
      <w:r>
        <w:rPr>
          <w:b/>
        </w:rPr>
        <w:t xml:space="preserve">1864. </w:t>
      </w:r>
      <w:r>
        <w:t>Em uma tocha de alívio, optou-se por usar selo molecular para complementar o arranjo de drenagem e vent. O gás de selagem disponível é mais leve que o ar, e a unidade opera com longos períodos de baixa vazão no flare. Qual medida é mais importante para manter a barreira contra ingresso de ar nesse cenário?</w:t>
      </w:r>
    </w:p>
    <w:p>
      <w:pPr>
        <w:spacing w:after="40"/>
        <w:ind w:left="360"/>
      </w:pPr>
      <w:r>
        <w:t xml:space="preserve">A) </w:t>
      </w:r>
      <w:r>
        <w:t>Elevar a altura da coluna d'água do dreno para um valor definido pela perda de carga da linha de selagem, compensando as oscilações de vazão do flare.</w:t>
      </w:r>
    </w:p>
    <w:p>
      <w:pPr>
        <w:spacing w:after="40"/>
        <w:ind w:left="360"/>
      </w:pPr>
      <w:r>
        <w:t xml:space="preserve">B) </w:t>
      </w:r>
      <w:r>
        <w:t>Operar com purgas intermitentes em ciclos curtos, usando o menor consumo de gás possível, já que a menor densidade do gás de selagem favorece sua permanência no topo.</w:t>
      </w:r>
    </w:p>
    <w:p>
      <w:pPr>
        <w:spacing w:after="40"/>
        <w:ind w:left="360"/>
      </w:pPr>
      <w:r>
        <w:t xml:space="preserve">C) </w:t>
      </w:r>
      <w:r>
        <w:t>Deslocar a injeção do gás de selagem para montante do coletor principal, usando o tempo de residência da tubulação para homogeneizar a mistura antes da descarga.</w:t>
      </w:r>
    </w:p>
    <w:p>
      <w:pPr>
        <w:spacing w:after="40"/>
        <w:ind w:left="360"/>
      </w:pPr>
      <w:r>
        <w:rPr>
          <w:b/>
        </w:rPr>
        <w:t xml:space="preserve">D) </w:t>
      </w:r>
      <w:r>
        <w:rPr>
          <w:b/>
        </w:rPr>
        <w:t>Injetar o gás de selagem próximo ao ponto de descarte e manter reposição contínua com pressão levemente positiva e fluxo mínimo controlado.</w:t>
      </w:r>
    </w:p>
    <w:p>
      <w:pPr>
        <w:spacing w:before="200" w:after="80"/>
      </w:pPr>
      <w:r>
        <w:rPr>
          <w:b/>
        </w:rPr>
        <w:t xml:space="preserve">1865. </w:t>
      </w:r>
      <w:r>
        <w:t>Os condensados coletados em caixas, funis e separadores de um sistema fechado serão transferidos para um tanque localizado em cota mais elevada. Na etapa de seleção das bombas de transferência, qual critério traduz melhor a exigência hidráulica do serviço?</w:t>
      </w:r>
    </w:p>
    <w:p>
      <w:pPr>
        <w:spacing w:after="40"/>
        <w:ind w:left="360"/>
      </w:pPr>
      <w:r>
        <w:t xml:space="preserve">A) </w:t>
      </w:r>
      <w:r>
        <w:t>Dimensionar a bomba pela capacidade máxima de drenagem das válvulas esfera, porque o escoamento a montante define a pressão requerida no trecho de recalque.</w:t>
      </w:r>
    </w:p>
    <w:p>
      <w:pPr>
        <w:spacing w:after="40"/>
        <w:ind w:left="360"/>
      </w:pPr>
      <w:r>
        <w:t xml:space="preserve">B) </w:t>
      </w:r>
      <w:r>
        <w:t>Dimensionar a bomba pela pressão do gás no separador de drenagem, porque essa pressão tende a impulsionar os líquidos e reduzir a parcela de carga estática a vencer.</w:t>
      </w:r>
    </w:p>
    <w:p>
      <w:pPr>
        <w:spacing w:after="40"/>
        <w:ind w:left="360"/>
      </w:pPr>
      <w:r>
        <w:t xml:space="preserve">C) </w:t>
      </w:r>
      <w:r>
        <w:t>Dimensionar a bomba com base predominante no diâmetro do coletor tronco, porque a continuidade do fluxo no cabeçalho é o principal limitante de pressão do sistema.</w:t>
      </w:r>
    </w:p>
    <w:p>
      <w:pPr>
        <w:spacing w:after="40"/>
        <w:ind w:left="360"/>
      </w:pPr>
      <w:r>
        <w:rPr>
          <w:b/>
        </w:rPr>
        <w:t xml:space="preserve">D) </w:t>
      </w:r>
      <w:r>
        <w:rPr>
          <w:b/>
        </w:rPr>
        <w:t>Dimensionar a bomba pela soma das alturas e pressões associadas às colunas de líquido e às diferenças de cota entre os pontos de coleta e o tanque de destino.</w:t>
      </w:r>
    </w:p>
    <w:p>
      <w:pPr>
        <w:spacing w:before="200" w:after="80"/>
      </w:pPr>
      <w:r>
        <w:rPr>
          <w:b/>
        </w:rPr>
        <w:t xml:space="preserve">1866. </w:t>
      </w:r>
      <w:r>
        <w:t>Em uma malha de drenagem de condensados de um FPSO, a equipe observa bolsões recorrentes de líquido nos sub-ramais, seguidos de arraste intermitente para o coletor tronco e oscilações nas leituras de composição do gás. A rede tem diâmetro adequado, mas a montagem em campo simplificou cotas e reduziu diferenças de nível previstas. Qual intervenção tende a atacar a causa do problema com maior aderência ao arranjo de drenagem aberta e fechada?</w:t>
      </w:r>
    </w:p>
    <w:p>
      <w:pPr>
        <w:spacing w:after="40"/>
        <w:ind w:left="360"/>
      </w:pPr>
      <w:r>
        <w:t xml:space="preserve">A) </w:t>
      </w:r>
      <w:r>
        <w:t>Elevar a pressão de descarga das bombas de transferência para induzir a remoção dos condensados acumulados ainda na malha de coleta.</w:t>
      </w:r>
    </w:p>
    <w:p>
      <w:pPr>
        <w:spacing w:after="40"/>
        <w:ind w:left="360"/>
      </w:pPr>
      <w:r>
        <w:t xml:space="preserve">B) </w:t>
      </w:r>
      <w:r>
        <w:t>Aumentar o diâmetro do coletor tronco para reduzir a velocidade do gás e, com isso, substituir a necessidade de controlar os pontos baixos locais.</w:t>
      </w:r>
    </w:p>
    <w:p>
      <w:pPr>
        <w:spacing w:after="40"/>
        <w:ind w:left="360"/>
      </w:pPr>
      <w:r>
        <w:t xml:space="preserve">C) </w:t>
      </w:r>
      <w:r>
        <w:t>Instalar válvulas esfera adicionais nos ramais para compensar a falta de declividade por meio de drenagens manuais mais frequentes.</w:t>
      </w:r>
    </w:p>
    <w:p>
      <w:pPr>
        <w:spacing w:after="40"/>
        <w:ind w:left="360"/>
      </w:pPr>
      <w:r>
        <w:rPr>
          <w:b/>
        </w:rPr>
        <w:t xml:space="preserve">D) </w:t>
      </w:r>
      <w:r>
        <w:rPr>
          <w:b/>
        </w:rPr>
        <w:t>Revisar cotas e declividades, reposicionando drenos, caixas ou funis de captação para restabelecer o escoamento gravitacional dos condensados até os pontos de coleta.</w:t>
      </w:r>
    </w:p>
    <w:p>
      <w:pPr>
        <w:spacing w:before="200" w:after="80"/>
      </w:pPr>
      <w:r>
        <w:rPr>
          <w:b/>
        </w:rPr>
        <w:t xml:space="preserve">1867. </w:t>
      </w:r>
      <w:r>
        <w:t>Em uma rede de drenagem aberta e fechada, a operação reporta dois problemas simultâneos: formação recorrente de bolsões de condensado em ramais e dificuldade para coletar amostras e drenar líquido de forma controlada. Qual intervenção de arranjo tende a melhorar os dois pontos sem transferir o problema para a operação manual?</w:t>
      </w:r>
    </w:p>
    <w:p>
      <w:pPr>
        <w:spacing w:after="40"/>
        <w:ind w:left="360"/>
      </w:pPr>
      <w:r>
        <w:t xml:space="preserve">A) </w:t>
      </w:r>
      <w:r>
        <w:t>Priorizar a instalação de mais poços térmicos nos ramais, porque a confirmação da temperatura de cada trecho reduz a necessidade de revisar posicionamento de drenos e pontos de coleta.</w:t>
      </w:r>
    </w:p>
    <w:p>
      <w:pPr>
        <w:spacing w:after="40"/>
        <w:ind w:left="360"/>
      </w:pPr>
      <w:r>
        <w:t xml:space="preserve">B) </w:t>
      </w:r>
      <w:r>
        <w:t>Substituir caixas e funis por trechos retos de PEAD com maior classe de pressão, porque a elevação do PN reduz a necessidade de separação inicial do condensado antes da transferência.</w:t>
      </w:r>
    </w:p>
    <w:p>
      <w:pPr>
        <w:spacing w:after="40"/>
        <w:ind w:left="360"/>
      </w:pPr>
      <w:r>
        <w:t xml:space="preserve">C) </w:t>
      </w:r>
      <w:r>
        <w:t>Concentrar toda a drenagem em um único dreno remoto no coletor tronco, porque a equalização de pressão ao longo da rede tende a transportar os condensados até esse ponto mesmo com variações de cota.</w:t>
      </w:r>
    </w:p>
    <w:p>
      <w:pPr>
        <w:spacing w:after="40"/>
        <w:ind w:left="360"/>
      </w:pPr>
      <w:r>
        <w:rPr>
          <w:b/>
        </w:rPr>
        <w:t xml:space="preserve">D) </w:t>
      </w:r>
      <w:r>
        <w:rPr>
          <w:b/>
        </w:rPr>
        <w:t>Redistribuir drenos verticais e horizontais nos pontos baixos, alinhar caixas ou funis às declividades e manter acesso às válvulas esfera para amostragem e drenagem antes do envio a tanque ou bomba.</w:t>
      </w:r>
    </w:p>
    <w:p>
      <w:pPr>
        <w:spacing w:before="200" w:after="80"/>
      </w:pPr>
      <w:r>
        <w:rPr>
          <w:b/>
        </w:rPr>
        <w:t xml:space="preserve">1868. </w:t>
      </w:r>
      <w:r>
        <w:t>Em um FPSO, a água oleosa que sai dos separadores de produção passou a chegar ao vaso desgaseificador com maior desprendimento de gás, e a equipe observa interface óleo-água instável e piora da remoção nas etapas seguintes. Qual ação de engenharia tende a atacar a causa do problema na integração entre produção e tratamento de drenagem?</w:t>
      </w:r>
    </w:p>
    <w:p>
      <w:pPr>
        <w:spacing w:after="40"/>
        <w:ind w:left="360"/>
      </w:pPr>
      <w:r>
        <w:rPr>
          <w:b/>
        </w:rPr>
        <w:t xml:space="preserve">A) </w:t>
      </w:r>
      <w:r>
        <w:rPr>
          <w:b/>
        </w:rPr>
        <w:t>Condicionar o escoamento de entrada, reduzindo turbulência e assegurando tempo de residência, com eventual pré-desgaseificação antes das etapas seguintes.</w:t>
      </w:r>
    </w:p>
    <w:p>
      <w:pPr>
        <w:spacing w:after="40"/>
        <w:ind w:left="360"/>
      </w:pPr>
      <w:r>
        <w:t xml:space="preserve">B) </w:t>
      </w:r>
      <w:r>
        <w:t>Desviar a corrente integralmente para o Slop, porque a centralização do inventário líquido tende a cumprir a função de separação primária óleo-água.</w:t>
      </w:r>
    </w:p>
    <w:p>
      <w:pPr>
        <w:spacing w:after="40"/>
        <w:ind w:left="360"/>
      </w:pPr>
      <w:r>
        <w:t xml:space="preserve">C) </w:t>
      </w:r>
      <w:r>
        <w:t>Aumentar o tempo de residência apenas na flotação, porque o contato bolha-gota passa a ser o principal fator para estabilizar a interface óleo-água no desgaseificador.</w:t>
      </w:r>
    </w:p>
    <w:p>
      <w:pPr>
        <w:spacing w:after="40"/>
        <w:ind w:left="360"/>
      </w:pPr>
      <w:r>
        <w:t xml:space="preserve">D) </w:t>
      </w:r>
      <w:r>
        <w:t>Redistribuir a vazão entre hidrociclones paralelos, porque a separação centrífuga tende a neutralizar a perturbação provocada pelo gás já na alimentação.</w:t>
      </w:r>
    </w:p>
    <w:p>
      <w:pPr>
        <w:spacing w:before="200" w:after="80"/>
      </w:pPr>
      <w:r>
        <w:rPr>
          <w:b/>
        </w:rPr>
        <w:t xml:space="preserve">1869. </w:t>
      </w:r>
      <w:r>
        <w:t>Uma FPSO precisa elevar a remoção de óleo disperso para maximizar o reúso da água tratada, mas o convés disponível é restrito e a equipe quer reduzir a dependência de floculantes químicos. Qual estratégia tende a equilibrar melhor esses objetivos, desde que sejam respeitados os limites operacionais dos equipamentos?</w:t>
      </w:r>
    </w:p>
    <w:p>
      <w:pPr>
        <w:spacing w:after="40"/>
        <w:ind w:left="360"/>
      </w:pPr>
      <w:r>
        <w:t xml:space="preserve">A) </w:t>
      </w:r>
      <w:r>
        <w:t>Priorizar apenas flotação convencional, porque a formação do aglomerado bolha-gota tende a tornar dispensáveis tratamentos subsequentes quando a água de saída será reutilizada.</w:t>
      </w:r>
    </w:p>
    <w:p>
      <w:pPr>
        <w:spacing w:after="40"/>
        <w:ind w:left="360"/>
      </w:pPr>
      <w:r>
        <w:rPr>
          <w:b/>
        </w:rPr>
        <w:t xml:space="preserve">B) </w:t>
      </w:r>
      <w:r>
        <w:rPr>
          <w:b/>
        </w:rPr>
        <w:t>Associar flotação a microfiltração, por exemplo com membranas submersas acopladas à FAD ou a separadores ciclônicos, monitorando pressão e concentração local para evitar deformação de gotículas e entupimento.</w:t>
      </w:r>
    </w:p>
    <w:p>
      <w:pPr>
        <w:spacing w:after="40"/>
        <w:ind w:left="360"/>
      </w:pPr>
      <w:r>
        <w:t xml:space="preserve">C) </w:t>
      </w:r>
      <w:r>
        <w:t>Substituir a flotação por um banco maior de hidrociclones, porque a força centrífuga resolve simultaneamente óleo livre e óleo disperso fino sem necessidade de etapas adicionais.</w:t>
      </w:r>
    </w:p>
    <w:p>
      <w:pPr>
        <w:spacing w:after="40"/>
        <w:ind w:left="360"/>
      </w:pPr>
      <w:r>
        <w:t xml:space="preserve">D) </w:t>
      </w:r>
      <w:r>
        <w:t>Concentrar o tratamento no SAO e no desgaseificador, porque o maior tempo de residência nessas etapas tende a produzir água apta ao reúso sem necessidade de tecnologias complementares.</w:t>
      </w:r>
    </w:p>
    <w:p>
      <w:pPr>
        <w:spacing w:before="200" w:after="80"/>
      </w:pPr>
      <w:r>
        <w:rPr>
          <w:b/>
        </w:rPr>
        <w:t xml:space="preserve">1870. </w:t>
      </w:r>
      <w:r>
        <w:t>Em uma unidade offshore, a água tratada oriunda das drenagens aberta e fechada apresenta episódios de óleo livre na interface junto ao tubo de despejo, enquanto a necessidade de reaproveitamento no processo ou de reinjeção oscila ao longo da operação. Qual encaminhamento operacional melhor reflete a integração adequada entre drenagem, tratamento, armazenamento e destinação final?</w:t>
      </w:r>
    </w:p>
    <w:p>
      <w:pPr>
        <w:spacing w:after="40"/>
        <w:ind w:left="360"/>
      </w:pPr>
      <w:r>
        <w:t xml:space="preserve">A) </w:t>
      </w:r>
      <w:r>
        <w:t>Redirecionar a água com sinais de óleo livre aos separadores de produção quando a interface no tubo de despejo indicar instabilidade, usando essa etapa como rota principal de correção da qualidade antes da destinação.</w:t>
      </w:r>
    </w:p>
    <w:p>
      <w:pPr>
        <w:spacing w:after="40"/>
        <w:ind w:left="360"/>
      </w:pPr>
      <w:r>
        <w:rPr>
          <w:b/>
        </w:rPr>
        <w:t xml:space="preserve">B) </w:t>
      </w:r>
      <w:r>
        <w:rPr>
          <w:b/>
        </w:rPr>
        <w:t>Encaminhar o óleo removido ao tanque recuperador e destinar a fase aquosa conforme a especificação atingida e a necessidade da unidade: reuso no processo ou reinjeção, lançamento pelo overboard quando conforme, ou envio para tratamento adicional em terra.</w:t>
      </w:r>
    </w:p>
    <w:p>
      <w:pPr>
        <w:spacing w:after="40"/>
        <w:ind w:left="360"/>
      </w:pPr>
      <w:r>
        <w:t xml:space="preserve">C) </w:t>
      </w:r>
      <w:r>
        <w:t>Desviar a corrente ao tanque Slop até cessarem os episódios de óleo livre no tubo de despejo, usando esse tanque como etapa de segregação antes de decidir entre descarte, recirculação ou reinjeção.</w:t>
      </w:r>
    </w:p>
    <w:p>
      <w:pPr>
        <w:spacing w:after="40"/>
        <w:ind w:left="360"/>
      </w:pPr>
      <w:r>
        <w:t xml:space="preserve">D) </w:t>
      </w:r>
      <w:r>
        <w:t>Priorizar o envio da fase aquosa ao tubo de despejo e encaminhar ao Slop apenas o óleo recuperado nessa interface final, tratando essa recuperação como suficiente mesmo com variações de recirculação ou reinjeção.</w:t>
      </w:r>
    </w:p>
    <w:p>
      <w:pPr>
        <w:spacing w:before="200" w:after="80"/>
      </w:pPr>
      <w:r>
        <w:rPr>
          <w:b/>
        </w:rPr>
        <w:t xml:space="preserve">1871. </w:t>
      </w:r>
      <w:r>
        <w:t>Após a montagem final de um vaso e das linhas de drenagem fechada de um FPSO, a equipe precisa definir a sequência de comissionamento para reduzir o risco de contaminação do sistema e de energização prematura de atuadores. Qual abordagem é mais consistente com esse objetivo?</w:t>
      </w:r>
    </w:p>
    <w:p>
      <w:pPr>
        <w:spacing w:after="40"/>
        <w:ind w:left="360"/>
      </w:pPr>
      <w:r>
        <w:t xml:space="preserve">A) </w:t>
      </w:r>
      <w:r>
        <w:t>Executar primeiro um teste pneumático do conjunto ainda seco, energizar os atuadores para validar a lógica e deixar o flushing para a etapa de partida com produto.</w:t>
      </w:r>
    </w:p>
    <w:p>
      <w:pPr>
        <w:spacing w:after="40"/>
        <w:ind w:left="360"/>
      </w:pPr>
      <w:r>
        <w:rPr>
          <w:b/>
        </w:rPr>
        <w:t xml:space="preserve">B) </w:t>
      </w:r>
      <w:r>
        <w:rPr>
          <w:b/>
        </w:rPr>
        <w:t>Preencher inicialmente com fluido neutro compatível, verificar funcionamento e estanqueidade, concluir o flushing e só depois trocar para o fluido operacional antes dos testes de desempenho.</w:t>
      </w:r>
    </w:p>
    <w:p>
      <w:pPr>
        <w:spacing w:after="40"/>
        <w:ind w:left="360"/>
      </w:pPr>
      <w:r>
        <w:t xml:space="preserve">C) </w:t>
      </w:r>
      <w:r>
        <w:t>Introduzir o fluido operacional desde o início, usar os testes funcionais para remover contaminantes e, depois, confirmar a estanqueidade nas mesmas condições de operação.</w:t>
      </w:r>
    </w:p>
    <w:p>
      <w:pPr>
        <w:spacing w:after="40"/>
        <w:ind w:left="360"/>
      </w:pPr>
      <w:r>
        <w:t xml:space="preserve">D) </w:t>
      </w:r>
      <w:r>
        <w:t>Completar o sistema com água de teste, energizar os atuadores para verificar a resposta dinâmica e usar a necessidade de nova limpeza como critério para decidir a troca posterior de fluido.</w:t>
      </w:r>
    </w:p>
    <w:p>
      <w:pPr>
        <w:spacing w:before="200" w:after="80"/>
      </w:pPr>
      <w:r>
        <w:rPr>
          <w:b/>
        </w:rPr>
        <w:t xml:space="preserve">1872. </w:t>
      </w:r>
      <w:r>
        <w:t>Um pacote do sistema de drenagem aberta e fechada foi desmontado, levado para reparo em terra e reinstalado no FPSO. Antes da nova partida, qual conjunto de ações oferece a melhor base para reduzir o risco de vazamento e perda de desempenho ao longo do ciclo de vida?</w:t>
      </w:r>
    </w:p>
    <w:p>
      <w:pPr>
        <w:spacing w:after="40"/>
        <w:ind w:left="360"/>
      </w:pPr>
      <w:r>
        <w:t xml:space="preserve">A) </w:t>
      </w:r>
      <w:r>
        <w:t>Retomar a operação com base na aceitação pré-embarque e priorizar reavaliações futuras a partir de desvios de processo, alarmes ou ocorrências observadas nas primeiras semanas.</w:t>
      </w:r>
    </w:p>
    <w:p>
      <w:pPr>
        <w:spacing w:after="40"/>
        <w:ind w:left="360"/>
      </w:pPr>
      <w:r>
        <w:t xml:space="preserve">B) </w:t>
      </w:r>
      <w:r>
        <w:t>Concentrar a liberação em um novo teste de pressão do conjunto e usar esse resultado como evidência principal de integridade, sem revisar o histórico da intervenção nem a preparação das equipes.</w:t>
      </w:r>
    </w:p>
    <w:p>
      <w:pPr>
        <w:spacing w:after="40"/>
        <w:ind w:left="360"/>
      </w:pPr>
      <w:r>
        <w:t xml:space="preserve">C) </w:t>
      </w:r>
      <w:r>
        <w:t>Realizar uma limpeza inicial e um teste funcional das bombas, deixando a avaliação detalhada do estado após transporte e remontagem para a próxima parada programada.</w:t>
      </w:r>
    </w:p>
    <w:p>
      <w:pPr>
        <w:spacing w:after="40"/>
        <w:ind w:left="360"/>
      </w:pPr>
      <w:r>
        <w:rPr>
          <w:b/>
        </w:rPr>
        <w:t xml:space="preserve">D) </w:t>
      </w:r>
      <w:r>
        <w:rPr>
          <w:b/>
        </w:rPr>
        <w:t>Inspecionar os componentes após transporte e remontagem, reincluir o pacote nas rotinas de inspeção e estanqueidade, registrar intervenções e treinar as equipes de instalação, comissionamento e operação.</w:t>
      </w:r>
    </w:p>
    <w:p>
      <w:pPr>
        <w:spacing w:before="200" w:after="80"/>
      </w:pPr>
      <w:r>
        <w:rPr>
          <w:b/>
        </w:rPr>
        <w:t xml:space="preserve">1873. </w:t>
      </w:r>
      <w:r>
        <w:t>Durante o comissionamento de um header de drenagem fechada e de seu vaso de coleta, a equipe pretende usar um fluido neutro para enchimento inicial, realizar flushing e depois colocar o sistema em serviço com o fluido operacional. Qual sequência tende a oferecer melhor controle de contaminação e melhor evidência de integridade antes da energização dos atuadores e da partida?</w:t>
      </w:r>
    </w:p>
    <w:p>
      <w:pPr>
        <w:spacing w:after="40"/>
        <w:ind w:left="360"/>
      </w:pPr>
      <w:r>
        <w:t xml:space="preserve">A) </w:t>
      </w:r>
      <w:r>
        <w:t>Introduzir logo o fluido operacional para que os testes funcionais e de estanqueidade representem a condição real do sistema; caso se observe contaminação, executar o flushing antes da primeira campanha de operação.</w:t>
      </w:r>
    </w:p>
    <w:p>
      <w:pPr>
        <w:spacing w:after="40"/>
        <w:ind w:left="360"/>
      </w:pPr>
      <w:r>
        <w:t xml:space="preserve">B) </w:t>
      </w:r>
      <w:r>
        <w:t>Realizar primeiro um teste pneumático com as linhas secas e, na sequência, operar com o fluido operacional para avaliar o sistema em condição mais severa, deixando a troca de fluido e a limpeza fina para após a estabilização.</w:t>
      </w:r>
    </w:p>
    <w:p>
      <w:pPr>
        <w:spacing w:after="40"/>
        <w:ind w:left="360"/>
      </w:pPr>
      <w:r>
        <w:t xml:space="preserve">C) </w:t>
      </w:r>
      <w:r>
        <w:t>Manter o fluido neutro durante a energização e nos testes de desempenho iniciais, trocando para o fluido operacional apenas após a conclusão da primeira partida assistida, para separar a etapa de comissionamento da etapa de processo.</w:t>
      </w:r>
    </w:p>
    <w:p>
      <w:pPr>
        <w:spacing w:after="40"/>
        <w:ind w:left="360"/>
      </w:pPr>
      <w:r>
        <w:rPr>
          <w:b/>
        </w:rPr>
        <w:t xml:space="preserve">D) </w:t>
      </w:r>
      <w:r>
        <w:rPr>
          <w:b/>
        </w:rPr>
        <w:t>Preencher inicialmente com fluido neutro para verificar funcionamento e estanqueidade, executar o flushing segundo sequência e compatibilidade definidas e substituir pelo fluido operacional depois da confirmação dos ensaios, antes da energização e da entrada em serviço.</w:t>
      </w:r>
    </w:p>
    <w:p>
      <w:pPr>
        <w:spacing w:before="200" w:after="80"/>
      </w:pPr>
      <w:r>
        <w:rPr>
          <w:b/>
        </w:rPr>
        <w:t xml:space="preserve">1874. </w:t>
      </w:r>
      <w:r>
        <w:t>Na retomada de um sistema de drenagem fechada após manutenção programada, a gerência quer critérios objetivos para aceitar a partida e também para julgar o desempenho em uma parada não planejada ou em um upset. Qual conjunto de critérios é mais consistente com uma avaliação de desempenho ao longo do ciclo de vida?</w:t>
      </w:r>
    </w:p>
    <w:p>
      <w:pPr>
        <w:spacing w:after="40"/>
        <w:ind w:left="360"/>
      </w:pPr>
      <w:r>
        <w:t xml:space="preserve">A) </w:t>
      </w:r>
      <w:r>
        <w:t>Verificar se os operadores conseguiram concluir a partida sem intervenção da manutenção e se os equipamentos críticos permaneceram energizados durante a maior parte do tempo.</w:t>
      </w:r>
    </w:p>
    <w:p>
      <w:pPr>
        <w:spacing w:after="40"/>
        <w:ind w:left="360"/>
      </w:pPr>
      <w:r>
        <w:rPr>
          <w:b/>
        </w:rPr>
        <w:t xml:space="preserve">B) </w:t>
      </w:r>
      <w:r>
        <w:rPr>
          <w:b/>
        </w:rPr>
        <w:t>Verificar resposta de instrumentos e válvulas, sequência de comutação sem sobrecarga, estabilidade de pressões e vazões nos limites definidos e atuação correta dos intertravamentos de segurança.</w:t>
      </w:r>
    </w:p>
    <w:p>
      <w:pPr>
        <w:spacing w:after="40"/>
        <w:ind w:left="360"/>
      </w:pPr>
      <w:r>
        <w:t xml:space="preserve">C) </w:t>
      </w:r>
      <w:r>
        <w:t>Verificar se a vazão média atingiu o valor de projeto ao fim da partida e se o tempo total da manobra ficou dentro da janela planejada, usando a ausência de alarmes como evidência complementar.</w:t>
      </w:r>
    </w:p>
    <w:p>
      <w:pPr>
        <w:spacing w:after="40"/>
        <w:ind w:left="360"/>
      </w:pPr>
      <w:r>
        <w:t xml:space="preserve">D) </w:t>
      </w:r>
      <w:r>
        <w:t>Verificar se a lógica automática conduziu a partida em modo nominal, adotando como critério principal a redução do número de ações manuais em comparação com partidas anteriores.</w:t>
      </w:r>
    </w:p>
    <w:p>
      <w:pPr>
        <w:spacing w:before="200" w:after="80"/>
      </w:pPr>
      <w:r>
        <w:rPr>
          <w:b/>
        </w:rPr>
        <w:t xml:space="preserve">1875. </w:t>
      </w:r>
      <w:r>
        <w:t>Um conjunto de bomba e acessórios de um sistema de drenagem foi removido para limpeza pesada e reenquadramento em oficina em terra e depois retornou ao FPSO para reinstalação. Com o cronograma pressionado, parte da equipe propõe recolocar o skid imediatamente, já que ele operava antes do transporte. Qual decisão tende a reduzir melhor o risco de falhas no retorno ao serviço?</w:t>
      </w:r>
    </w:p>
    <w:p>
      <w:pPr>
        <w:spacing w:after="40"/>
        <w:ind w:left="360"/>
      </w:pPr>
      <w:r>
        <w:t xml:space="preserve">A) </w:t>
      </w:r>
      <w:r>
        <w:t>Reinstalar o conjunto após conferência documental da oficina e liberação administrativa, deixando a verificação física detalhada e eventuais ajustes para a próxima parada programada.</w:t>
      </w:r>
    </w:p>
    <w:p>
      <w:pPr>
        <w:spacing w:after="40"/>
        <w:ind w:left="360"/>
      </w:pPr>
      <w:r>
        <w:t xml:space="preserve">B) </w:t>
      </w:r>
      <w:r>
        <w:t>Reinstalar o conjunto e concentrar a validação na partida, tomando o desempenho anterior ao envio como evidência suficiente de que a condição funcional foi preservada.</w:t>
      </w:r>
    </w:p>
    <w:p>
      <w:pPr>
        <w:spacing w:after="40"/>
        <w:ind w:left="360"/>
      </w:pPr>
      <w:r>
        <w:t xml:space="preserve">C) </w:t>
      </w:r>
      <w:r>
        <w:t>Priorizar a limpeza interna e liberar a reinstalação se o flushing estiver adequado, pois isso já seria suficiente para cobrir os efeitos mais prováveis do transporte no conjunto.</w:t>
      </w:r>
    </w:p>
    <w:p>
      <w:pPr>
        <w:spacing w:after="40"/>
        <w:ind w:left="360"/>
      </w:pPr>
      <w:r>
        <w:rPr>
          <w:b/>
        </w:rPr>
        <w:t xml:space="preserve">D) </w:t>
      </w:r>
      <w:r>
        <w:rPr>
          <w:b/>
        </w:rPr>
        <w:t>Inspecionar os componentes após o transporte, atualizar histórico e vida útil do conjunto, treinar a equipe para reinstalação, comissionamento e operação e então executar os testes de retorno ao serviço.</w:t>
      </w:r>
    </w:p>
    <w:p>
      <w:pPr>
        <w:spacing w:before="200" w:after="80"/>
      </w:pPr>
      <w:r>
        <w:rPr>
          <w:b/>
        </w:rPr>
        <w:t xml:space="preserve">1876. </w:t>
      </w:r>
      <w:r>
        <w:t>No comissionamento do sistema de drenagem fechada de um FPSO, o vaso coletor e suas linhas foram preenchidos com fluido neutro para flushing e verificações iniciais. Após inspeção visual satisfatória, a equipe propõe substituí-lo pelo fluido operacional antes do término dos ensaios previstos. Qual decisão é mais consistente com uma liberação segura do sistema?</w:t>
      </w:r>
    </w:p>
    <w:p>
      <w:pPr>
        <w:spacing w:after="40"/>
        <w:ind w:left="360"/>
      </w:pPr>
      <w:r>
        <w:t xml:space="preserve">A) </w:t>
      </w:r>
      <w:r>
        <w:t>Antecipar a introdução do fluido operacional após a energização do sistema hidráulico e usar os ensaios subsequentes para verificar a integridade do conjunto.</w:t>
      </w:r>
    </w:p>
    <w:p>
      <w:pPr>
        <w:spacing w:after="40"/>
        <w:ind w:left="360"/>
      </w:pPr>
      <w:r>
        <w:t xml:space="preserve">B) </w:t>
      </w:r>
      <w:r>
        <w:t>Autorizar a troca quando a limpeza visual estiver satisfatória e a linha puder avançar para os testes funcionais com o fluido operacional, sob acompanhamento da equipe.</w:t>
      </w:r>
    </w:p>
    <w:p>
      <w:pPr>
        <w:spacing w:after="40"/>
        <w:ind w:left="360"/>
      </w:pPr>
      <w:r>
        <w:t xml:space="preserve">C) </w:t>
      </w:r>
      <w:r>
        <w:t>Realizar a substituição depois da estabilização no primeiro patamar de pressão de teste, tomando esse resultado inicial como base para prosseguir com a próxima etapa.</w:t>
      </w:r>
    </w:p>
    <w:p>
      <w:pPr>
        <w:spacing w:after="40"/>
        <w:ind w:left="360"/>
      </w:pPr>
      <w:r>
        <w:rPr>
          <w:b/>
        </w:rPr>
        <w:t xml:space="preserve">D) </w:t>
      </w:r>
      <w:r>
        <w:rPr>
          <w:b/>
        </w:rPr>
        <w:t>Manter a sequência de flushing e trocar o fluido somente após confirmar compatibilidade de materiais, remoção de contaminantes e aprovação nos ensaios funcionais e de estanqueidade.</w:t>
      </w:r>
    </w:p>
    <w:p>
      <w:pPr>
        <w:spacing w:before="200" w:after="80"/>
      </w:pPr>
      <w:r>
        <w:rPr>
          <w:b/>
        </w:rPr>
        <w:t xml:space="preserve">1877. </w:t>
      </w:r>
      <w:r>
        <w:t>Em um FPSO, os testes de malha dos sistemas de drenagem aberta e fechada foram concluídos, porém ainda não foram simuladas, de forma integrada, as sequências de partida, parada, upset e emergência com a automação e o BCS. A gerência entende que a verificação ponto a ponto dos intertravamentos críticos já cobre essa etapa. Qual é a limitação mais relevante desse entendimento?</w:t>
      </w:r>
    </w:p>
    <w:p>
      <w:pPr>
        <w:spacing w:after="40"/>
        <w:ind w:left="360"/>
      </w:pPr>
      <w:r>
        <w:t xml:space="preserve">A) </w:t>
      </w:r>
      <w:r>
        <w:t>Ele dificulta o ajuste da sequência de flushing, porque a validação integrada de intertravamentos com o BCS é o insumo predominante para definir compatibilidade de materiais e seleção de fluidos.</w:t>
      </w:r>
    </w:p>
    <w:p>
      <w:pPr>
        <w:spacing w:after="40"/>
        <w:ind w:left="360"/>
      </w:pPr>
      <w:r>
        <w:t xml:space="preserve">B) </w:t>
      </w:r>
      <w:r>
        <w:t>Ele reduz a consistência do histórico de manutenção, porque as sequências operacionais integradas são a principal referência para estimar a vida útil remanescente dos equipamentos.</w:t>
      </w:r>
    </w:p>
    <w:p>
      <w:pPr>
        <w:spacing w:after="40"/>
        <w:ind w:left="360"/>
      </w:pPr>
      <w:r>
        <w:t xml:space="preserve">C) </w:t>
      </w:r>
      <w:r>
        <w:t>Ele faz com que os ensaios de pressão e de estanqueidade passem a representar, por si, o desempenho da lógica de controle nas sequências de partida e parada.</w:t>
      </w:r>
    </w:p>
    <w:p>
      <w:pPr>
        <w:spacing w:after="40"/>
        <w:ind w:left="360"/>
      </w:pPr>
      <w:r>
        <w:rPr>
          <w:b/>
        </w:rPr>
        <w:t xml:space="preserve">D) </w:t>
      </w:r>
      <w:r>
        <w:rPr>
          <w:b/>
        </w:rPr>
        <w:t>Ele não demonstra o comportamento coordenado da automação e do BCS sob transientes operacionais, nem confirma a troca correta de comandos e sinais entre os elementos de controle ao longo desses cenários.</w:t>
      </w:r>
    </w:p>
    <w:p>
      <w:pPr>
        <w:spacing w:before="200" w:after="80"/>
      </w:pPr>
      <w:r>
        <w:rPr>
          <w:b/>
        </w:rPr>
        <w:t xml:space="preserve">1878. </w:t>
      </w:r>
      <w:r>
        <w:t>Após episódios de sobrecarga em manobras anteriores, duas propostas de procedimento de partida para o sistema de drenagem fechada estão sendo comparadas. A Proposta 1 considera a partida bem-sucedida quando o nível no vaso coletor se estabiliza e não há alarmes ativos ao término da sequência. A Proposta 2 adota referências de tempo para os marcos da manobra e verifica o comportamento de instrumentos, válvulas, pressões, vazões e intertravamentos, inclusive em perturbações simuladas. Qual avaliação é a mais consistente?</w:t>
      </w:r>
    </w:p>
    <w:p>
      <w:pPr>
        <w:spacing w:after="40"/>
        <w:ind w:left="360"/>
      </w:pPr>
      <w:r>
        <w:t xml:space="preserve">A) </w:t>
      </w:r>
      <w:r>
        <w:t>As duas propostas têm robustez semelhante, porque, uma vez confirmadas a integridade e a estanqueidade antes da partida, o acompanhamento de pressão, vazão e comandos durante a transição passa a ter importância secundária.</w:t>
      </w:r>
    </w:p>
    <w:p>
      <w:pPr>
        <w:spacing w:after="40"/>
        <w:ind w:left="360"/>
      </w:pPr>
      <w:r>
        <w:t xml:space="preserve">B) </w:t>
      </w:r>
      <w:r>
        <w:t>A Proposta 1 é mais adequada, porque a aceitação da partida deve se concentrar no estado estabilizado do vaso coletor e na condição final de alarmes, tratando variações durante a sequência como inerentes à manobra.</w:t>
      </w:r>
    </w:p>
    <w:p>
      <w:pPr>
        <w:spacing w:after="40"/>
        <w:ind w:left="360"/>
      </w:pPr>
      <w:r>
        <w:t xml:space="preserve">C) </w:t>
      </w:r>
      <w:r>
        <w:t>A Proposta 1 oferece melhor comparabilidade entre partidas, porque restringe a avaliação ao estado final e aos alarmes, evitando que diferenças de resposta de instrumentos, válvulas e intertravamentos durante os transientes influenciem o julgamento.</w:t>
      </w:r>
    </w:p>
    <w:p>
      <w:pPr>
        <w:spacing w:after="40"/>
        <w:ind w:left="360"/>
      </w:pPr>
      <w:r>
        <w:rPr>
          <w:b/>
        </w:rPr>
        <w:t xml:space="preserve">D) </w:t>
      </w:r>
      <w:r>
        <w:rPr>
          <w:b/>
        </w:rPr>
        <w:t>A Proposta 2 é mais adequada, porque avalia a manobra ao longo de toda a sequência, com tempos de referência, confirmação da resposta da instrumentação e das válvulas, permanência das variáveis nas faixas admissíveis e verificação das proteções em perturbações simuladas.</w:t>
      </w:r>
    </w:p>
    <w:p>
      <w:pPr>
        <w:spacing w:before="200" w:after="80"/>
      </w:pPr>
      <w:r>
        <w:rPr>
          <w:b/>
        </w:rPr>
        <w:t xml:space="preserve">1879. </w:t>
      </w:r>
      <w:r>
        <w:t>Após uma parada prolongada, a equipe vai recolocar em serviço uma linha do sistema de drenagem fechada que foi aberta para manutenção. Há preocupação com contaminação residual, compatibilidade de materiais e integridade antes da introdução do fluido de processo. Qual abordagem de comissionamento e flushing é mais consistente com uma partida segura?</w:t>
      </w:r>
    </w:p>
    <w:p>
      <w:pPr>
        <w:spacing w:after="40"/>
        <w:ind w:left="360"/>
      </w:pPr>
      <w:r>
        <w:t xml:space="preserve">A) </w:t>
      </w:r>
      <w:r>
        <w:t>Conduzir o comissionamento com ar comprimido para facilitar drenagem e secagem, transferindo a verificação de contaminantes para o início da operação.</w:t>
      </w:r>
    </w:p>
    <w:p>
      <w:pPr>
        <w:spacing w:after="40"/>
        <w:ind w:left="360"/>
      </w:pPr>
      <w:r>
        <w:rPr>
          <w:b/>
        </w:rPr>
        <w:t xml:space="preserve">B) </w:t>
      </w:r>
      <w:r>
        <w:rPr>
          <w:b/>
        </w:rPr>
        <w:t>Preencher primeiro com fluido neutro para checar função e estanqueidade, fazer o flushing com fluidos compatíveis com os materiais e só então admitir o fluido operacional após os ensaios.</w:t>
      </w:r>
    </w:p>
    <w:p>
      <w:pPr>
        <w:spacing w:after="40"/>
        <w:ind w:left="360"/>
      </w:pPr>
      <w:r>
        <w:t xml:space="preserve">C) </w:t>
      </w:r>
      <w:r>
        <w:t>Alternar fluido neutro e fluido operacional em ciclos curtos para estabilizar válvulas e instrumentos, tratando a remoção de contaminantes como item complementar de aceitação.</w:t>
      </w:r>
    </w:p>
    <w:p>
      <w:pPr>
        <w:spacing w:after="40"/>
        <w:ind w:left="360"/>
      </w:pPr>
      <w:r>
        <w:t xml:space="preserve">D) </w:t>
      </w:r>
      <w:r>
        <w:t>Introduzir o fluido operacional desde o início para verificar a linha em condição real e deixar a limpeza para depois, caso instrumentos ou válvulas indiquem anomalia.</w:t>
      </w:r>
    </w:p>
    <w:p>
      <w:pPr>
        <w:spacing w:before="200" w:after="80"/>
      </w:pPr>
      <w:r>
        <w:rPr>
          <w:b/>
        </w:rPr>
        <w:t xml:space="preserve">1880. </w:t>
      </w:r>
      <w:r>
        <w:t>Em um tanque antigo do sistema de drenagem aberta, ligado ao manejo de líquidos inflamáveis e sem registros recentes de perda de contenção, discute-se revisar o plano de inspeção para reduzir ensaios formais e monitoramento ambiental e manter principalmente rondas operacionais. Qual diretriz é a mais adequada?</w:t>
      </w:r>
    </w:p>
    <w:p>
      <w:pPr>
        <w:spacing w:after="40"/>
        <w:ind w:left="360"/>
      </w:pPr>
      <w:r>
        <w:t xml:space="preserve">A) </w:t>
      </w:r>
      <w:r>
        <w:t>Revisar proteção catódica, revestimento e retenção associados ao tanque antigo, deixando o monitoramento de águas subterrâneas e gás em segundo plano, pois a ausência recente de vazamentos indicaria risco residual baixo.</w:t>
      </w:r>
    </w:p>
    <w:p>
      <w:pPr>
        <w:spacing w:after="40"/>
        <w:ind w:left="360"/>
      </w:pPr>
      <w:r>
        <w:t xml:space="preserve">B) </w:t>
      </w:r>
      <w:r>
        <w:t>Priorizar balanço de massa do tanque e rondas no sistema de drenagem aberta, tratando desvios de inventário e sinais operacionais como substitutos dos testes de estanqueidade e do acompanhamento ambiental.</w:t>
      </w:r>
    </w:p>
    <w:p>
      <w:pPr>
        <w:spacing w:after="40"/>
        <w:ind w:left="360"/>
      </w:pPr>
      <w:r>
        <w:t xml:space="preserve">C) </w:t>
      </w:r>
      <w:r>
        <w:t>Manter rondas operacionais e inspeção visual periódica, usando o histórico recente do tanque e a condição aparente da contenção como base principal para ajustar a frequência dos demais controles.</w:t>
      </w:r>
    </w:p>
    <w:p>
      <w:pPr>
        <w:spacing w:after="40"/>
        <w:ind w:left="360"/>
      </w:pPr>
      <w:r>
        <w:rPr>
          <w:b/>
        </w:rPr>
        <w:t xml:space="preserve">D) </w:t>
      </w:r>
      <w:r>
        <w:rPr>
          <w:b/>
        </w:rPr>
        <w:t>Manter inspeções programadas e ensaios de estanqueidade, seguir com o monitoramento de águas subterrâneas e de gás quando aplicável e confirmar os dispositivos de proteção exigidos; histórico sem ocorrência não demonstra integridade permanente.</w:t>
      </w:r>
    </w:p>
    <w:p>
      <w:pPr>
        <w:spacing w:before="200" w:after="80"/>
      </w:pPr>
      <w:r>
        <w:rPr>
          <w:b/>
        </w:rPr>
        <w:t xml:space="preserve">1881. </w:t>
      </w:r>
      <w:r>
        <w:t>Na qualificação da partida e da resposta a upset de um sistema de drenagem fechada, a equipe precisa definir critérios de desempenho e de segurança para um cenário em que um equipamento crítico de apoio fique indisponível durante a manobra. Qual conjunto de critérios oferece a validação mais robusta do sistema ao longo do ciclo de vida?</w:t>
      </w:r>
    </w:p>
    <w:p>
      <w:pPr>
        <w:spacing w:after="40"/>
        <w:ind w:left="360"/>
      </w:pPr>
      <w:r>
        <w:rPr>
          <w:b/>
        </w:rPr>
        <w:t xml:space="preserve">A) </w:t>
      </w:r>
      <w:r>
        <w:rPr>
          <w:b/>
        </w:rPr>
        <w:t>Comprovar resposta de instrumentos e válvulas nos tempos de referência, comutação sem sobrecarga nem interrupção indevida, manutenção de pressão e vazão nos limites e atuação correta de intertravamentos, automatismos e contingências para a indisponibilidade.</w:t>
      </w:r>
    </w:p>
    <w:p>
      <w:pPr>
        <w:spacing w:after="40"/>
        <w:ind w:left="360"/>
      </w:pPr>
      <w:r>
        <w:t xml:space="preserve">B) </w:t>
      </w:r>
      <w:r>
        <w:t>Confirmar a indicação dos alarmes críticos ao operador, a possibilidade de condução manual da drenagem e a capacidade de remoção de líquido durante a manobra, tratando a taxa de drenagem como principal evidência de desempenho do sistema.</w:t>
      </w:r>
    </w:p>
    <w:p>
      <w:pPr>
        <w:spacing w:after="40"/>
        <w:ind w:left="360"/>
      </w:pPr>
      <w:r>
        <w:t xml:space="preserve">C) </w:t>
      </w:r>
      <w:r>
        <w:t>Admitir desvios transitórios relevantes de pressão e vazão durante a comutação, desde que a contenção global seja mantida e não ocorra trip geral, usando a continuidade da drenagem como critério dominante de aceitação.</w:t>
      </w:r>
    </w:p>
    <w:p>
      <w:pPr>
        <w:spacing w:after="40"/>
        <w:ind w:left="360"/>
      </w:pPr>
      <w:r>
        <w:t xml:space="preserve">D) </w:t>
      </w:r>
      <w:r>
        <w:t>Medir sobretudo o tempo de restabelecimento após a indisponibilidade simulada e confirmar apenas a retomada da drenagem, deixando para fase posterior a revisão de prioridades de alarmes, critérios de disparo e lógica de atuação automática.</w:t>
      </w:r>
    </w:p>
    <w:p>
      <w:pPr>
        <w:spacing w:before="200" w:after="80"/>
      </w:pPr>
      <w:r>
        <w:rPr>
          <w:b/>
        </w:rPr>
        <w:t xml:space="preserve">1882. </w:t>
      </w:r>
      <w:r>
        <w:t>Após a montagem de novos trechos do sistema de drenagem fechada de um FPSO, a equipe quer antecipar a entrada em operação porque os instrumentos já foram energizados. Parte do time propõe iniciar logo com o fluido de processo para evitar uma troca posterior de fluido. Qual abordagem é mais adequada para reduzir risco de contaminação, preservar a confiabilidade dos ensaios e manter a sequência de comissionamento sob controle?</w:t>
      </w:r>
    </w:p>
    <w:p>
      <w:pPr>
        <w:spacing w:after="40"/>
        <w:ind w:left="360"/>
      </w:pPr>
      <w:r>
        <w:t xml:space="preserve">A) </w:t>
      </w:r>
      <w:r>
        <w:t>Realizar primeiro a energização completa dos equipamentos e a lógica automática com o sistema vazio, depois introduzir o fluido operacional para validar simultaneamente estanqueidade e limpeza.</w:t>
      </w:r>
    </w:p>
    <w:p>
      <w:pPr>
        <w:spacing w:after="40"/>
        <w:ind w:left="360"/>
      </w:pPr>
      <w:r>
        <w:t xml:space="preserve">B) </w:t>
      </w:r>
      <w:r>
        <w:t>Iniciar com o fluido operacional, executar os testes funcionais nas condições mais representativas e programar a limpeza fina após as primeiras horas de operação, quando o sistema já estiver estável.</w:t>
      </w:r>
    </w:p>
    <w:p>
      <w:pPr>
        <w:spacing w:after="40"/>
        <w:ind w:left="360"/>
      </w:pPr>
      <w:r>
        <w:rPr>
          <w:b/>
        </w:rPr>
        <w:t xml:space="preserve">C) </w:t>
      </w:r>
      <w:r>
        <w:rPr>
          <w:b/>
        </w:rPr>
        <w:t>Preencher inicialmente com fluido neutro, concluir verificações funcionais e de estanqueidade, executar o flushing conforme sequência de fluidos e compatibilidade de materiais, e só então substituir pelo fluido operacional.</w:t>
      </w:r>
    </w:p>
    <w:p>
      <w:pPr>
        <w:spacing w:after="40"/>
        <w:ind w:left="360"/>
      </w:pPr>
      <w:r>
        <w:t xml:space="preserve">D) </w:t>
      </w:r>
      <w:r>
        <w:t>Usar um único fluido de teste desde o enchimento inicial até a partida, priorizando a simplificação do procedimento e deixando a remoção de contaminantes para a rotina de manutenção inicial.</w:t>
      </w:r>
    </w:p>
    <w:p>
      <w:pPr>
        <w:spacing w:before="200" w:after="80"/>
      </w:pPr>
      <w:r>
        <w:rPr>
          <w:b/>
        </w:rPr>
        <w:t xml:space="preserve">1883. </w:t>
      </w:r>
      <w:r>
        <w:t>No comissionamento do sistema de drenagem aberta e fechada, as válvulas, os transmissores e as chaves de nível já passaram em testes funcionais individuais. Ainda assim, a operação teme falhas durante transientes de partida, parada e upset, principalmente nas mudanças de estado entre coleta, retenção e isolamento. Qual etapa adicional agrega mais valor antes de admitir hidrocarbonetos?</w:t>
      </w:r>
    </w:p>
    <w:p>
      <w:pPr>
        <w:spacing w:after="40"/>
        <w:ind w:left="360"/>
      </w:pPr>
      <w:r>
        <w:t xml:space="preserve">A) </w:t>
      </w:r>
      <w:r>
        <w:t>Repetir a calibração de todos os instrumentos com maior frequência, porque a estabilidade metrológica dos sensores é a principal garantia de que a lógica responderá corretamente aos transientes.</w:t>
      </w:r>
    </w:p>
    <w:p>
      <w:pPr>
        <w:spacing w:after="40"/>
        <w:ind w:left="360"/>
      </w:pPr>
      <w:r>
        <w:rPr>
          <w:b/>
        </w:rPr>
        <w:t xml:space="preserve">B) </w:t>
      </w:r>
      <w:r>
        <w:rPr>
          <w:b/>
        </w:rPr>
        <w:t>Simular o funcionamento da lógica de automação e testar a matriz de causa e efeito, incluindo cenários de partida, parada, upset, emergência, comunicação com o sistema de controle e indisponibilidade de equipamentos críticos.</w:t>
      </w:r>
    </w:p>
    <w:p>
      <w:pPr>
        <w:spacing w:after="40"/>
        <w:ind w:left="360"/>
      </w:pPr>
      <w:r>
        <w:t xml:space="preserve">C) </w:t>
      </w:r>
      <w:r>
        <w:t>Executar mais uma rodada de abertura e fechamento local das válvulas em regime estacionário, porque a confirmação mecânica dos atuadores tende a representar o desempenho do sistema completo.</w:t>
      </w:r>
    </w:p>
    <w:p>
      <w:pPr>
        <w:spacing w:after="40"/>
        <w:ind w:left="360"/>
      </w:pPr>
      <w:r>
        <w:t xml:space="preserve">D) </w:t>
      </w:r>
      <w:r>
        <w:t>Postergar os testes de intertravamento para a primeira campanha operacional, usando a partida assistida como oportunidade para ajustar as sequências com dados reais de processo.</w:t>
      </w:r>
    </w:p>
    <w:p>
      <w:pPr>
        <w:spacing w:before="200" w:after="80"/>
      </w:pPr>
      <w:r>
        <w:rPr>
          <w:b/>
        </w:rPr>
        <w:t xml:space="preserve">1884. </w:t>
      </w:r>
      <w:r>
        <w:t>Durante as partidas e paradas de um FPSO, o sistema de drenagem fechada vem gerando alarmes frequentes de nível e pressão, mas sem atuação consistente dos procedimentos de recuperação. Os operadores passaram a tratar parte desses alarmes como ruído operacional. Qual ação é mais apropriada para restaurar a efetividade do sistema de proteção?</w:t>
      </w:r>
    </w:p>
    <w:p>
      <w:pPr>
        <w:spacing w:after="40"/>
        <w:ind w:left="360"/>
      </w:pPr>
      <w:r>
        <w:t xml:space="preserve">A) </w:t>
      </w:r>
      <w:r>
        <w:t>Aumentar as bandas e os atrasos dos alarmes mais ativos, preservando a filosofia atual de atuação para evitar novas revisões na matriz de causa e efeito.</w:t>
      </w:r>
    </w:p>
    <w:p>
      <w:pPr>
        <w:spacing w:after="40"/>
        <w:ind w:left="360"/>
      </w:pPr>
      <w:r>
        <w:t xml:space="preserve">B) </w:t>
      </w:r>
      <w:r>
        <w:t>Reduzir a quantidade de alarmes apresentados ao operador, concentrando a indicação em poucos eventos globais e mantendo a lógica automática existente sem revisar os critérios de disparo.</w:t>
      </w:r>
    </w:p>
    <w:p>
      <w:pPr>
        <w:spacing w:after="40"/>
        <w:ind w:left="360"/>
      </w:pPr>
      <w:r>
        <w:t xml:space="preserve">C) </w:t>
      </w:r>
      <w:r>
        <w:t>Transferir a maior parte da resposta para inspeções de campo durante os transientes, mantendo os alarmes apenas como referência para posterior análise de tendência.</w:t>
      </w:r>
    </w:p>
    <w:p>
      <w:pPr>
        <w:spacing w:after="40"/>
        <w:ind w:left="360"/>
      </w:pPr>
      <w:r>
        <w:rPr>
          <w:b/>
        </w:rPr>
        <w:t xml:space="preserve">D) </w:t>
      </w:r>
      <w:r>
        <w:rPr>
          <w:b/>
        </w:rPr>
        <w:t>Revalidar critérios de disparo, prioridades, ações automáticas e procedimentos padronizados de recuperação e isolamento, testando a atuação em partida, parada, upset e emergência.</w:t>
      </w:r>
    </w:p>
    <w:p>
      <w:pPr>
        <w:spacing w:before="200" w:after="80"/>
      </w:pPr>
      <w:r>
        <w:rPr>
          <w:b/>
        </w:rPr>
        <w:t xml:space="preserve">1885. </w:t>
      </w:r>
      <w:r>
        <w:t>Na definição dos critérios de aceitação para a partida de um arranjo integrado de drenagem aberta e fechada após modificações, surgiram propostas de desempenho diferentes. Uma delas considera suficiente verificar apenas se pressão e nível se estabilizam ao final da manobra. Qual conjunto de critérios atende melhor ao objetivo de validar o sistema em operação normal e em transientes?</w:t>
      </w:r>
    </w:p>
    <w:p>
      <w:pPr>
        <w:spacing w:after="40"/>
        <w:ind w:left="360"/>
      </w:pPr>
      <w:r>
        <w:t xml:space="preserve">A) </w:t>
      </w:r>
      <w:r>
        <w:t>Confirmar que os valores finais de pressão, vazão e nível ficam dentro da faixa normal de operação, tratando eventuais oscilações transitórias como parte esperada do ajuste fino pós-partida.</w:t>
      </w:r>
    </w:p>
    <w:p>
      <w:pPr>
        <w:spacing w:after="40"/>
        <w:ind w:left="360"/>
      </w:pPr>
      <w:r>
        <w:t xml:space="preserve">B) </w:t>
      </w:r>
      <w:r>
        <w:t>Priorizar tempos totais de execução das manobras e disponibilidade dos equipamentos, porque esses indicadores sintetizam a qualidade da partida e permitem comparar campanhas distintas.</w:t>
      </w:r>
    </w:p>
    <w:p>
      <w:pPr>
        <w:spacing w:after="40"/>
        <w:ind w:left="360"/>
      </w:pPr>
      <w:r>
        <w:rPr>
          <w:b/>
        </w:rPr>
        <w:t xml:space="preserve">C) </w:t>
      </w:r>
      <w:r>
        <w:rPr>
          <w:b/>
        </w:rPr>
        <w:t>Verificar resposta de instrumentos e válvulas, manutenção da sequência de comutação sem sobrecarga, pressões e vazões dentro dos limites e atuação correta dos intertravamentos, com tempos de referência para as manobras.</w:t>
      </w:r>
    </w:p>
    <w:p>
      <w:pPr>
        <w:spacing w:after="40"/>
        <w:ind w:left="360"/>
      </w:pPr>
      <w:r>
        <w:t xml:space="preserve">D) </w:t>
      </w:r>
      <w:r>
        <w:t>Adotar como critério principal a ausência de vazamento visível e deixar a validação de intertravamentos e contingências para simulados posteriores, quando a equipe já estiver familiarizada com o novo arranjo.</w:t>
      </w:r>
    </w:p>
    <w:p>
      <w:pPr>
        <w:spacing w:before="200" w:after="80"/>
      </w:pPr>
      <w:r>
        <w:rPr>
          <w:b/>
        </w:rPr>
        <w:t xml:space="preserve">1886. </w:t>
      </w:r>
      <w:r>
        <w:t>Em uma adaptação de planta, a infraestrutura de drenagem e flare passará a receber, além de gases não corrosivos, uma corrente ácida corrosiva. Considerando segurança operacional e integridade do arranjo, qual proposta é mais consistente com esse novo serviço?</w:t>
      </w:r>
    </w:p>
    <w:p>
      <w:pPr>
        <w:spacing w:after="40"/>
        <w:ind w:left="360"/>
      </w:pPr>
      <w:r>
        <w:t xml:space="preserve">A) </w:t>
      </w:r>
      <w:r>
        <w:t>Aumentar o volume do tanque de resíduo e reduzir a frequência de transferência, minimizando a circulação do fluido corrosivo e, com isso, a demanda de revisão de materiais.</w:t>
      </w:r>
    </w:p>
    <w:p>
      <w:pPr>
        <w:spacing w:after="40"/>
        <w:ind w:left="360"/>
      </w:pPr>
      <w:r>
        <w:t xml:space="preserve">B) </w:t>
      </w:r>
      <w:r>
        <w:t>Manter o coletor compartilhado e concentrar as mudanças no sistema de bombeamento do líquido separado, porque a corrosão se manifesta de forma mais crítica após a condensação.</w:t>
      </w:r>
    </w:p>
    <w:p>
      <w:pPr>
        <w:spacing w:after="40"/>
        <w:ind w:left="360"/>
      </w:pPr>
      <w:r>
        <w:t xml:space="preserve">C) </w:t>
      </w:r>
      <w:r>
        <w:t>Substituir o vaso de selagem ou selo hidráulico por maior injeção de água na chaminé, porque a diluição antes da queima reduz a severidade do serviço corrosivo no restante do sistema.</w:t>
      </w:r>
    </w:p>
    <w:p>
      <w:pPr>
        <w:spacing w:after="40"/>
        <w:ind w:left="360"/>
      </w:pPr>
      <w:r>
        <w:rPr>
          <w:b/>
        </w:rPr>
        <w:t xml:space="preserve">D) </w:t>
      </w:r>
      <w:r>
        <w:rPr>
          <w:b/>
        </w:rPr>
        <w:t>Priorizar um ramal dedicado para gases ácidos, revisar materiais, prever tambor de separação com serpentina de aquecimento e manter na chaminé os dispositivos de ignição, selo molecular e dreno associados.</w:t>
      </w:r>
    </w:p>
    <w:p>
      <w:pPr>
        <w:spacing w:before="200" w:after="80"/>
      </w:pPr>
      <w:r>
        <w:rPr>
          <w:b/>
        </w:rPr>
        <w:t xml:space="preserve">1887. </w:t>
      </w:r>
      <w:r>
        <w:t>Após modificações de layout, uma rede de coleta de drenagem passou a apresentar acúmulo recorrente de líquido em pontos baixos dos ramais até o coletor principal. Em algumas partidas, esse acúmulo foi seguido por oscilação de fluxo e preocupação com bloqueios e retorno de chama. Qual intervenção é mais consistente com boas práticas de arranjo de tubulações nesse sistema?</w:t>
      </w:r>
    </w:p>
    <w:p>
      <w:pPr>
        <w:spacing w:after="40"/>
        <w:ind w:left="360"/>
      </w:pPr>
      <w:r>
        <w:rPr>
          <w:b/>
        </w:rPr>
        <w:t xml:space="preserve">A) </w:t>
      </w:r>
      <w:r>
        <w:rPr>
          <w:b/>
        </w:rPr>
        <w:t>Rever declividades e ramificações para favorecer escoamento drenante ao tambor, incluindo drenos de fundo adequados para retorno de condensados ao sistema de separação.</w:t>
      </w:r>
    </w:p>
    <w:p>
      <w:pPr>
        <w:spacing w:after="40"/>
        <w:ind w:left="360"/>
      </w:pPr>
      <w:r>
        <w:t xml:space="preserve">B) </w:t>
      </w:r>
      <w:r>
        <w:t>Reposicionar o selo hidráulico para mais perto das unidades de processo, de modo que a barreira líquida interrompa a formação de bolsões nos coletores.</w:t>
      </w:r>
    </w:p>
    <w:p>
      <w:pPr>
        <w:spacing w:after="40"/>
        <w:ind w:left="360"/>
      </w:pPr>
      <w:r>
        <w:t xml:space="preserve">C) </w:t>
      </w:r>
      <w:r>
        <w:t>Aumentar a capacidade das bombas de transferência do tambor para reduzir o nível do vaso e, com isso, puxar os líquidos retidos ao longo dos ramais.</w:t>
      </w:r>
    </w:p>
    <w:p>
      <w:pPr>
        <w:spacing w:after="40"/>
        <w:ind w:left="360"/>
      </w:pPr>
      <w:r>
        <w:t xml:space="preserve">D) </w:t>
      </w:r>
      <w:r>
        <w:t>Elevar a taxa de vapor de atomização na chaminé para arrastar os condensados presentes nos pontos baixos e evitar estagnação nas linhas.</w:t>
      </w:r>
    </w:p>
    <w:p>
      <w:pPr>
        <w:spacing w:before="200" w:after="80"/>
      </w:pPr>
      <w:r>
        <w:rPr>
          <w:b/>
        </w:rPr>
        <w:t xml:space="preserve">1888. </w:t>
      </w:r>
      <w:r>
        <w:t>Em regime de baixa vazão de gás para a chaminé de queima, passou a ser observada instabilidade cíclica no tip, com flutuações de pressão relacionadas à travessia da corrente gasosa pelo selo hídrico. Como a barreira contra retorno de chama precisa ser preservada, qual providência tende a atuar melhor na causa do problema sem eliminar essa função de segurança?</w:t>
      </w:r>
    </w:p>
    <w:p>
      <w:pPr>
        <w:spacing w:after="40"/>
        <w:ind w:left="360"/>
      </w:pPr>
      <w:r>
        <w:t xml:space="preserve">A) </w:t>
      </w:r>
      <w:r>
        <w:t>Elevar a coluna de água do selo, usando a maior restrição ao escoamento como meio de absorver as flutuações de pressão observadas no tip da tocha.</w:t>
      </w:r>
    </w:p>
    <w:p>
      <w:pPr>
        <w:spacing w:after="40"/>
        <w:ind w:left="360"/>
      </w:pPr>
      <w:r>
        <w:t xml:space="preserve">B) </w:t>
      </w:r>
      <w:r>
        <w:t>Reposicionar o dreno do selo molecular para o trecho entre o tambor e a chaminé, de forma que os condensados nessa linha amorteçam as oscilações do sistema.</w:t>
      </w:r>
    </w:p>
    <w:p>
      <w:pPr>
        <w:spacing w:after="40"/>
        <w:ind w:left="360"/>
      </w:pPr>
      <w:r>
        <w:rPr>
          <w:b/>
        </w:rPr>
        <w:t xml:space="preserve">C) </w:t>
      </w:r>
      <w:r>
        <w:rPr>
          <w:b/>
        </w:rPr>
        <w:t>Instalar um dispositivo amortecedor a montante do selo hídrico, para regularizar a passagem do gás pela interface líquida e reduzir as flutuações de pressão e vazão.</w:t>
      </w:r>
    </w:p>
    <w:p>
      <w:pPr>
        <w:spacing w:after="40"/>
        <w:ind w:left="360"/>
      </w:pPr>
      <w:r>
        <w:t xml:space="preserve">D) </w:t>
      </w:r>
      <w:r>
        <w:t>Retirar o selo hídrico e aumentar a confiabilidade do piloto e do sistema de ignição, tomando a estabilidade da chama como proteção principal contra retorno ao coletor.</w:t>
      </w:r>
    </w:p>
    <w:p>
      <w:pPr>
        <w:spacing w:before="200" w:after="80"/>
      </w:pPr>
      <w:r>
        <w:rPr>
          <w:b/>
        </w:rPr>
        <w:t xml:space="preserve">1889. </w:t>
      </w:r>
      <w:r>
        <w:t>Por restrições de layout e manutenção na base da chaminé, o projeto de um FPSO passou a avaliar a troca do selo hidráulico junto à tocha por um vaso de selagem em posição remota. Qual entendimento técnico melhor justifica essa mudança?</w:t>
      </w:r>
    </w:p>
    <w:p>
      <w:pPr>
        <w:spacing w:after="40"/>
        <w:ind w:left="360"/>
      </w:pPr>
      <w:r>
        <w:t xml:space="preserve">A) </w:t>
      </w:r>
      <w:r>
        <w:t>O vaso de selagem reduz a exigência de separação líquido-vapor a montante, porque a vedação líquida também passa a reter condensados antes da chaminé.</w:t>
      </w:r>
    </w:p>
    <w:p>
      <w:pPr>
        <w:spacing w:after="40"/>
        <w:ind w:left="360"/>
      </w:pPr>
      <w:r>
        <w:t xml:space="preserve">B) </w:t>
      </w:r>
      <w:r>
        <w:t>A adoção do vaso de selagem permite simplificar a instrumentação de bombas, vasos e chaminé, pois o desempenho do sistema passa a depender principalmente do bloqueio ao retorno de chama.</w:t>
      </w:r>
    </w:p>
    <w:p>
      <w:pPr>
        <w:spacing w:after="40"/>
        <w:ind w:left="360"/>
      </w:pPr>
      <w:r>
        <w:t xml:space="preserve">C) </w:t>
      </w:r>
      <w:r>
        <w:t>O deslocamento do selo para um vaso remoto admite maior queda de pressão entre tambor e chaminé, favorecendo a drenagem da linha e reduzindo a necessidade de drenos intermediários.</w:t>
      </w:r>
    </w:p>
    <w:p>
      <w:pPr>
        <w:spacing w:after="40"/>
        <w:ind w:left="360"/>
      </w:pPr>
      <w:r>
        <w:rPr>
          <w:b/>
        </w:rPr>
        <w:t xml:space="preserve">D) </w:t>
      </w:r>
      <w:r>
        <w:rPr>
          <w:b/>
        </w:rPr>
        <w:t>O vaso de selagem pode exercer a mesma barreira ao retorno de ar ou mistura explosiva para a tubulação, desde que o arranjo mantenha separação de líquidos, drenagem de condensados e controle do sistema.</w:t>
      </w:r>
    </w:p>
    <w:p>
      <w:pPr>
        <w:spacing w:before="200" w:after="80"/>
      </w:pPr>
      <w:r>
        <w:rPr>
          <w:b/>
        </w:rPr>
        <w:t xml:space="preserve">1890. </w:t>
      </w:r>
      <w:r>
        <w:t>Em um FPSO, durante partidas frias, há elevação de pressão no coletor de flare seguida de chegada brusca de condensado ao tambor, sugerindo formação de bolsões de líquido nos ramais. Qual revisão de arranjo atua mais diretamente na causa do problema?</w:t>
      </w:r>
    </w:p>
    <w:p>
      <w:pPr>
        <w:spacing w:after="40"/>
        <w:ind w:left="360"/>
      </w:pPr>
      <w:r>
        <w:t xml:space="preserve">A) </w:t>
      </w:r>
      <w:r>
        <w:t>Ampliar o sistema de bombeamento do tambor para reduzir o tempo de permanência do líquido separado e evitar novo arraste à chaminé.</w:t>
      </w:r>
    </w:p>
    <w:p>
      <w:pPr>
        <w:spacing w:after="40"/>
        <w:ind w:left="360"/>
      </w:pPr>
      <w:r>
        <w:t xml:space="preserve">B) </w:t>
      </w:r>
      <w:r>
        <w:t>Instalar um acalmador de pulsação a montante do selo hidráulico para reduzir oscilações de pressão no coletor durante a partida.</w:t>
      </w:r>
    </w:p>
    <w:p>
      <w:pPr>
        <w:spacing w:after="40"/>
        <w:ind w:left="360"/>
      </w:pPr>
      <w:r>
        <w:t xml:space="preserve">C) </w:t>
      </w:r>
      <w:r>
        <w:t>Revisar pilotos, ignitores e utilidades da tocha para sustentar a combustão quando houver flutuação de vazão e chegada intermitente de líquidos.</w:t>
      </w:r>
    </w:p>
    <w:p>
      <w:pPr>
        <w:spacing w:after="40"/>
        <w:ind w:left="360"/>
      </w:pPr>
      <w:r>
        <w:rPr>
          <w:b/>
        </w:rPr>
        <w:t xml:space="preserve">D) </w:t>
      </w:r>
      <w:r>
        <w:rPr>
          <w:b/>
        </w:rPr>
        <w:t>Redimensionar coletor e ramais com declividade contínua até o tambor e prever drenos de fundo para remover condensado acumulado.</w:t>
      </w:r>
    </w:p>
    <w:p>
      <w:pPr>
        <w:spacing w:before="200" w:after="80"/>
      </w:pPr>
      <w:r>
        <w:rPr>
          <w:b/>
        </w:rPr>
        <w:t xml:space="preserve">1891. </w:t>
      </w:r>
      <w:r>
        <w:t>Um novo tie-in enviará gás ácido para o sistema de tocha de um FPSO. Entre as propostas abaixo, qual arranjo está mais alinhado com esse serviço?</w:t>
      </w:r>
    </w:p>
    <w:p>
      <w:pPr>
        <w:spacing w:after="40"/>
        <w:ind w:left="360"/>
      </w:pPr>
      <w:r>
        <w:rPr>
          <w:b/>
        </w:rPr>
        <w:t xml:space="preserve">A) </w:t>
      </w:r>
      <w:r>
        <w:rPr>
          <w:b/>
        </w:rPr>
        <w:t>Adotar tubulação dedicada para gases ácidos, tambor de separação com serpentina de aquecimento a vapor de baixa pressão e chaminé com piloto, ignitores, selo molecular e dreno correspondente.</w:t>
      </w:r>
    </w:p>
    <w:p>
      <w:pPr>
        <w:spacing w:after="40"/>
        <w:ind w:left="360"/>
      </w:pPr>
      <w:r>
        <w:t xml:space="preserve">B) </w:t>
      </w:r>
      <w:r>
        <w:t>Priorizar um tambor blowdown comum aos dois serviços e deslocar o controle de corrosão para o tanque de resíduo, mantendo a chaminé sem dreno do selo molecular.</w:t>
      </w:r>
    </w:p>
    <w:p>
      <w:pPr>
        <w:spacing w:after="40"/>
        <w:ind w:left="360"/>
      </w:pPr>
      <w:r>
        <w:t xml:space="preserve">C) </w:t>
      </w:r>
      <w:r>
        <w:t>Usar vaso de selagem remoto como principal barreira operacional e tratar o risco de corrosão pelo aumento do tempo de residência no tambor.</w:t>
      </w:r>
    </w:p>
    <w:p>
      <w:pPr>
        <w:spacing w:after="40"/>
        <w:ind w:left="360"/>
      </w:pPr>
      <w:r>
        <w:t xml:space="preserve">D) </w:t>
      </w:r>
      <w:r>
        <w:t>Manter o mesmo coletor dos gases não corrosivos e concentrar a proteção operacional no selo d’água com injeção de água e no bombeamento do produto recuperado.</w:t>
      </w:r>
    </w:p>
    <w:p>
      <w:pPr>
        <w:spacing w:before="200" w:after="80"/>
      </w:pPr>
      <w:r>
        <w:rPr>
          <w:b/>
        </w:rPr>
        <w:t xml:space="preserve">1892. </w:t>
      </w:r>
      <w:r>
        <w:t>Após um revamp em um FPSO, a equipe observa bolsões recorrentes de condensado em ramais que seguem para o tambor de separação do sistema de alívio. Em algumas partidas, esses acúmulos vêm acompanhados de instabilidade no escoamento e preocupação com bloqueios e retrocesso de chama. Qual modificação de arranjo tende a atacar mais diretamente a causa do problema?</w:t>
      </w:r>
    </w:p>
    <w:p>
      <w:pPr>
        <w:spacing w:after="40"/>
        <w:ind w:left="360"/>
      </w:pPr>
      <w:r>
        <w:t xml:space="preserve">A) </w:t>
      </w:r>
      <w:r>
        <w:t>Aumentar o volume do tambor de separação, mantendo o traçado atual das linhas, para absorver oscilações de líquido durante transientes.</w:t>
      </w:r>
    </w:p>
    <w:p>
      <w:pPr>
        <w:spacing w:after="40"/>
        <w:ind w:left="360"/>
      </w:pPr>
      <w:r>
        <w:t xml:space="preserve">B) </w:t>
      </w:r>
      <w:r>
        <w:t>Elevar a capacidade das bombas de transferência do tambor para o tanque de resíduo, reduzindo o inventário líquido disponível no sistema.</w:t>
      </w:r>
    </w:p>
    <w:p>
      <w:pPr>
        <w:spacing w:after="40"/>
        <w:ind w:left="360"/>
      </w:pPr>
      <w:r>
        <w:t xml:space="preserve">C) </w:t>
      </w:r>
      <w:r>
        <w:t>Reforçar o sistema de ignição e de pilotos na chaminé, para tornar a queima mais estável quando houver arraste intermitente de líquido.</w:t>
      </w:r>
    </w:p>
    <w:p>
      <w:pPr>
        <w:spacing w:after="40"/>
        <w:ind w:left="360"/>
      </w:pPr>
      <w:r>
        <w:rPr>
          <w:b/>
        </w:rPr>
        <w:t xml:space="preserve">D) </w:t>
      </w:r>
      <w:r>
        <w:rPr>
          <w:b/>
        </w:rPr>
        <w:t>Rearranjar os ramais e o coletor com declividade favorável ao tambor e drenos de fundo nos pontos baixos, conduzindo os condensados para separação antes da chaminé.</w:t>
      </w:r>
    </w:p>
    <w:p>
      <w:pPr>
        <w:spacing w:before="200" w:after="80"/>
      </w:pPr>
      <w:r>
        <w:rPr>
          <w:b/>
        </w:rPr>
        <w:t xml:space="preserve">1893. </w:t>
      </w:r>
      <w:r>
        <w:t>Em uma tocha com selo d’água na base, a operação em baixa vazão de gás passou a mostrar pulsação no tip e chama instável. Sem perder a função de bloquear o retorno de chama para o coletor, qual intervenção é mais coerente?</w:t>
      </w:r>
    </w:p>
    <w:p>
      <w:pPr>
        <w:spacing w:after="40"/>
        <w:ind w:left="360"/>
      </w:pPr>
      <w:r>
        <w:t xml:space="preserve">A) </w:t>
      </w:r>
      <w:r>
        <w:t>Aumentar a drenagem do selo molecular a jusante da chaminé, para amortecer as oscilações de pressão em baixa vazão e reduzir a pulsação observada no bico.</w:t>
      </w:r>
    </w:p>
    <w:p>
      <w:pPr>
        <w:spacing w:after="40"/>
        <w:ind w:left="360"/>
      </w:pPr>
      <w:r>
        <w:rPr>
          <w:b/>
        </w:rPr>
        <w:t xml:space="preserve">B) </w:t>
      </w:r>
      <w:r>
        <w:rPr>
          <w:b/>
        </w:rPr>
        <w:t>Adicionar um dispositivo amortecedor de oscilações antes do selo d’água, de modo a regularizar a passagem do gás pela coluna líquida e manter a vedação contra retrocesso.</w:t>
      </w:r>
    </w:p>
    <w:p>
      <w:pPr>
        <w:spacing w:after="40"/>
        <w:ind w:left="360"/>
      </w:pPr>
      <w:r>
        <w:t xml:space="preserve">C) </w:t>
      </w:r>
      <w:r>
        <w:t>Transferir a barreira contra retorno de chama para o tambor de separação, deixando o selo d’água atuar principalmente na drenagem de condensado da linha da chaminé.</w:t>
      </w:r>
    </w:p>
    <w:p>
      <w:pPr>
        <w:spacing w:after="40"/>
        <w:ind w:left="360"/>
      </w:pPr>
      <w:r>
        <w:t xml:space="preserve">D) </w:t>
      </w:r>
      <w:r>
        <w:t>Reduzir o tempo de residência no tambor de separação para elevar a velocidade do gás, estabilizar a chama no tip e preservar a função do selo hidráulico.</w:t>
      </w:r>
    </w:p>
    <w:p>
      <w:pPr>
        <w:spacing w:before="200" w:after="80"/>
      </w:pPr>
      <w:r>
        <w:rPr>
          <w:b/>
        </w:rPr>
        <w:t xml:space="preserve">1894. </w:t>
      </w:r>
      <w:r>
        <w:t>Uma campanha futura trará maior tendência de condensação de hidrocarbonetos no sistema de flare de um FPSO. A equipe precisa revisar o dimensionamento do tambor de separação para reduzir arraste de líquido e risco de chuva de fogo. Qual critério de dimensionamento é o mais adequado?</w:t>
      </w:r>
    </w:p>
    <w:p>
      <w:pPr>
        <w:spacing w:after="40"/>
        <w:ind w:left="360"/>
      </w:pPr>
      <w:r>
        <w:t xml:space="preserve">A) </w:t>
      </w:r>
      <w:r>
        <w:t>Adotar um diâmetro semelhante ao da linha principal do flare, priorizando continuidade hidráulica e deixando a retenção de gotículas para o selo hidráulico ou vaso de selagem.</w:t>
      </w:r>
    </w:p>
    <w:p>
      <w:pPr>
        <w:spacing w:after="40"/>
        <w:ind w:left="360"/>
      </w:pPr>
      <w:r>
        <w:t xml:space="preserve">B) </w:t>
      </w:r>
      <w:r>
        <w:t>Basear o volume útil do tambor na taxa média de bombeamento para o tanque de resíduo, porque os picos de vazão de vapor tendem a ser acomodados pelo sistema de ignição.</w:t>
      </w:r>
    </w:p>
    <w:p>
      <w:pPr>
        <w:spacing w:after="40"/>
        <w:ind w:left="360"/>
      </w:pPr>
      <w:r>
        <w:t xml:space="preserve">C) </w:t>
      </w:r>
      <w:r>
        <w:t>Definir o tambor principalmente a partir da altura da chaminé, porque um maior percurso até a tocha favorece a separação complementar do líquido remanescente.</w:t>
      </w:r>
    </w:p>
    <w:p>
      <w:pPr>
        <w:spacing w:after="40"/>
        <w:ind w:left="360"/>
      </w:pPr>
      <w:r>
        <w:rPr>
          <w:b/>
        </w:rPr>
        <w:t xml:space="preserve">D) </w:t>
      </w:r>
      <w:r>
        <w:rPr>
          <w:b/>
        </w:rPr>
        <w:t>Dimensionar diâmetro e volume com base na vazão máxima de vapor e na fração líquida esperada, assegurando tempo de residência para separação por gravidade antes do envio à chaminé.</w:t>
      </w:r>
    </w:p>
    <w:p>
      <w:pPr>
        <w:spacing w:before="200" w:after="80"/>
      </w:pPr>
      <w:r>
        <w:rPr>
          <w:b/>
        </w:rPr>
        <w:t xml:space="preserve">1895. </w:t>
      </w:r>
      <w:r>
        <w:t>Em um sistema fechado de drenagem de uma unidade de produção, o tambor de separação retém hidrocarbonetos líquidos que podem seguir para tanque de resíduo ou para reaproveitamento no processo. Sob a ótica de operação segura e controle de emissões, qual filosofia de integração é mais adequada?</w:t>
      </w:r>
    </w:p>
    <w:p>
      <w:pPr>
        <w:spacing w:after="40"/>
        <w:ind w:left="360"/>
      </w:pPr>
      <w:r>
        <w:t xml:space="preserve">A) </w:t>
      </w:r>
      <w:r>
        <w:t>Enviar o líquido acumulado do tambor ao coletor de vapor do flare quando o nível aumentar, usando a pressão da linha como referência e evitando transferência para tanque de resíduo ou recuperação.</w:t>
      </w:r>
    </w:p>
    <w:p>
      <w:pPr>
        <w:spacing w:after="40"/>
        <w:ind w:left="360"/>
      </w:pPr>
      <w:r>
        <w:t xml:space="preserve">B) </w:t>
      </w:r>
      <w:r>
        <w:t>Dar ao tambor maior volume útil e usar bombas como apoio eventual, mantendo drenagem de campo e definindo entre tanque de resíduo e recuperação conforme inspeção operacional.</w:t>
      </w:r>
    </w:p>
    <w:p>
      <w:pPr>
        <w:spacing w:after="40"/>
        <w:ind w:left="360"/>
      </w:pPr>
      <w:r>
        <w:rPr>
          <w:b/>
        </w:rPr>
        <w:t xml:space="preserve">C) </w:t>
      </w:r>
      <w:r>
        <w:rPr>
          <w:b/>
        </w:rPr>
        <w:t>Ligar o tambor a bombas para retirada contínua ou intermitente do líquido, com medição de nível, pressão e temperatura, enviando-o a tanque de resíduo ou à recuperação no processo.</w:t>
      </w:r>
    </w:p>
    <w:p>
      <w:pPr>
        <w:spacing w:after="40"/>
        <w:ind w:left="360"/>
      </w:pPr>
      <w:r>
        <w:t xml:space="preserve">D) </w:t>
      </w:r>
      <w:r>
        <w:t>Comandar a remoção do líquido pelo comportamento térmico da chaminé, ajustando o bombeio pela temperatura do flare e deixando nível e pressão do tambor apenas para supervisão.</w:t>
      </w:r>
    </w:p>
    <w:p>
      <w:pPr>
        <w:spacing w:before="200" w:after="80"/>
      </w:pPr>
      <w:r>
        <w:rPr>
          <w:b/>
        </w:rPr>
        <w:t xml:space="preserve">1896. </w:t>
      </w:r>
      <w:r>
        <w:t>Um FPSO passará a descarregar para a tocha uma corrente corrosiva com presença de componentes condensáveis. Entre as alternativas conceituais em estudo, qual arranjo está mais alinhado com os condicionantes de segurança e integridade desse serviço?</w:t>
      </w:r>
    </w:p>
    <w:p>
      <w:pPr>
        <w:spacing w:after="40"/>
        <w:ind w:left="360"/>
      </w:pPr>
      <w:r>
        <w:t xml:space="preserve">A) </w:t>
      </w:r>
      <w:r>
        <w:t>Linha dedicada para a corrente corrosiva, porém com tambor sem aquecimento e foco em maior circulação das bombas de transferência para minimizar deposição e resolver o efeito dos condensados.</w:t>
      </w:r>
    </w:p>
    <w:p>
      <w:pPr>
        <w:spacing w:after="40"/>
        <w:ind w:left="360"/>
      </w:pPr>
      <w:r>
        <w:t xml:space="preserve">B) </w:t>
      </w:r>
      <w:r>
        <w:t>Coletor compartilhado com gases não corrosivos, tambor padrão definido pela vazão média do sistema, selo d’água com injeção de água e bombeamento de resíduo como principal adaptação ao novo serviço.</w:t>
      </w:r>
    </w:p>
    <w:p>
      <w:pPr>
        <w:spacing w:after="40"/>
        <w:ind w:left="360"/>
      </w:pPr>
      <w:r>
        <w:rPr>
          <w:b/>
        </w:rPr>
        <w:t xml:space="preserve">C) </w:t>
      </w:r>
      <w:r>
        <w:rPr>
          <w:b/>
        </w:rPr>
        <w:t>Linha dedicada para gás ácido, tambor de separação com serpentina de aquecimento a vapor de baixa pressão, chaminé com piloto, ignitores, selo molecular e dreno correspondente, além de materiais selecionados para o risco de corrosão.</w:t>
      </w:r>
    </w:p>
    <w:p>
      <w:pPr>
        <w:spacing w:after="40"/>
        <w:ind w:left="360"/>
      </w:pPr>
      <w:r>
        <w:t xml:space="preserve">D) </w:t>
      </w:r>
      <w:r>
        <w:t>Coletor compartilhado e selo hidráulico de maior porte na base da chaminé, usando mais atomização na tocha para compensar a tendência de arraste de condensados e a agressividade do fluido.</w:t>
      </w:r>
    </w:p>
    <w:p>
      <w:pPr>
        <w:spacing w:before="200" w:after="80"/>
      </w:pPr>
      <w:r>
        <w:rPr>
          <w:b/>
        </w:rPr>
        <w:t xml:space="preserve">1897. </w:t>
      </w:r>
      <w:r>
        <w:t>Durante a revisão de interfaces de drenagem, surge a proposta de usar o sistema de flare como rota de contingência para uma corrente de água oleosa coletada a montante da válvula controladora de interface e de válvulas de despressurização. Qual avaliação é mais tecnicamente consistente?</w:t>
      </w:r>
    </w:p>
    <w:p>
      <w:pPr>
        <w:spacing w:after="40"/>
        <w:ind w:left="360"/>
      </w:pPr>
      <w:r>
        <w:t xml:space="preserve">A) </w:t>
      </w:r>
      <w:r>
        <w:t>A proposta é adequada porque toda corrente associada à despressurização possui, por integração de processo, uma rota natural para flare antes de qualquer tratamento de água.</w:t>
      </w:r>
    </w:p>
    <w:p>
      <w:pPr>
        <w:spacing w:after="40"/>
        <w:ind w:left="360"/>
      </w:pPr>
      <w:r>
        <w:t xml:space="preserve">B) </w:t>
      </w:r>
      <w:r>
        <w:t>A proposta pode ser adotada desde que a água oleosa seja previamente amostrada no tambor de descarte atmosférico e depois encaminhada ao flare para eliminar o óleo remanescente.</w:t>
      </w:r>
    </w:p>
    <w:p>
      <w:pPr>
        <w:spacing w:after="40"/>
        <w:ind w:left="360"/>
      </w:pPr>
      <w:r>
        <w:t xml:space="preserve">C) </w:t>
      </w:r>
      <w:r>
        <w:t>A proposta é preferível ao retorno para produção ou ao slop, porque reduz a recirculação de hidrocarbonetos e alivia os separadores sem afetar a lógica de descarte.</w:t>
      </w:r>
    </w:p>
    <w:p>
      <w:pPr>
        <w:spacing w:after="40"/>
        <w:ind w:left="360"/>
      </w:pPr>
      <w:r>
        <w:rPr>
          <w:b/>
        </w:rPr>
        <w:t xml:space="preserve">D) </w:t>
      </w:r>
      <w:r>
        <w:rPr>
          <w:b/>
        </w:rPr>
        <w:t>A proposta requer comprovação específica de projeto; para essa corrente, as rotas consistentes são amostragem e ajuste, tratamento, retorno à produção ou envio a slop se o teor de hidrocarbonetos impedir descarte.</w:t>
      </w:r>
    </w:p>
    <w:p>
      <w:pPr>
        <w:spacing w:before="200" w:after="80"/>
      </w:pPr>
      <w:r>
        <w:rPr>
          <w:b/>
        </w:rPr>
        <w:t xml:space="preserve">1898. </w:t>
      </w:r>
      <w:r>
        <w:t>Um campo maduro elevou a vazão de água produzida acima do previsto em projeto, e o FPSO passou a operar próximo do limite tanto no tratamento quanto no armazenamento de slop. Qual pacote de modificações é mais consistente com a manutenção da eficiência de remoção de óleo ao longo do tempo?</w:t>
      </w:r>
    </w:p>
    <w:p>
      <w:pPr>
        <w:spacing w:after="40"/>
        <w:ind w:left="360"/>
      </w:pPr>
      <w:r>
        <w:t xml:space="preserve">A) </w:t>
      </w:r>
      <w:r>
        <w:t>Concentrar o retrofit na substituição dos flotadores por um degaseificador de maior porte, porque a degaseificação passa a ser o mecanismo dominante de remoção de óleo em altas vazões.</w:t>
      </w:r>
    </w:p>
    <w:p>
      <w:pPr>
        <w:spacing w:after="40"/>
        <w:ind w:left="360"/>
      </w:pPr>
      <w:r>
        <w:rPr>
          <w:b/>
        </w:rPr>
        <w:t xml:space="preserve">B) </w:t>
      </w:r>
      <w:r>
        <w:rPr>
          <w:b/>
        </w:rPr>
        <w:t>Adicionar hidrociclones ou liners e flotadores em paralelo, rever pontos de dosagem química, manter o degaseificador como apoio e reavaliar caisson e slop para acomodar a nova carga.</w:t>
      </w:r>
    </w:p>
    <w:p>
      <w:pPr>
        <w:spacing w:after="40"/>
        <w:ind w:left="360"/>
      </w:pPr>
      <w:r>
        <w:t xml:space="preserve">C) </w:t>
      </w:r>
      <w:r>
        <w:t>Priorizar tanques adicionais de slop e manter a planta de tratamento atual, já que o aumento de retenção compensa a limitação dos hidrociclones e flotadores.</w:t>
      </w:r>
    </w:p>
    <w:p>
      <w:pPr>
        <w:spacing w:after="40"/>
        <w:ind w:left="360"/>
      </w:pPr>
      <w:r>
        <w:t xml:space="preserve">D) </w:t>
      </w:r>
      <w:r>
        <w:t>Reconfigurar o sistema para encaminhar mais água oleosa diretamente aos headers de produção, reduzindo a carga do tratamento aquoso e preservando a capacidade de descarte.</w:t>
      </w:r>
    </w:p>
    <w:p>
      <w:pPr>
        <w:spacing w:before="200" w:after="80"/>
      </w:pPr>
      <w:r>
        <w:rPr>
          <w:b/>
        </w:rPr>
        <w:t xml:space="preserve">1899. </w:t>
      </w:r>
      <w:r>
        <w:t>Para distinguir se o aumento do teor de óleo na descarga decorre de pior separação a montante, queda de eficiência no tratamento ou roteamento inadequado das correntes de drenagem, qual plano de monitoramento fornece a base mais confiável para a decisão?</w:t>
      </w:r>
    </w:p>
    <w:p>
      <w:pPr>
        <w:spacing w:after="40"/>
        <w:ind w:left="360"/>
      </w:pPr>
      <w:r>
        <w:t xml:space="preserve">A) </w:t>
      </w:r>
      <w:r>
        <w:t>Monitorar a alimentação do degaseificador e a descarga final, usando a diferença entre esses pontos para avaliar a eficiência do tratamento e então definir destino para slop, caisson ou descarte.</w:t>
      </w:r>
    </w:p>
    <w:p>
      <w:pPr>
        <w:spacing w:after="40"/>
        <w:ind w:left="360"/>
      </w:pPr>
      <w:r>
        <w:t xml:space="preserve">B) </w:t>
      </w:r>
      <w:r>
        <w:t>Medir o rejeito oleoso dos hidrociclones e a descarga do degaseificador, tomando esses fluxos como retrato do desempenho da separação, da química aplicada e do roteamento das drenagens.</w:t>
      </w:r>
    </w:p>
    <w:p>
      <w:pPr>
        <w:spacing w:after="40"/>
        <w:ind w:left="360"/>
      </w:pPr>
      <w:r>
        <w:t xml:space="preserve">C) </w:t>
      </w:r>
      <w:r>
        <w:t>Acompanhar o tanque de slop, o caisson e as correntes de retorno, usando esses pontos acumuladores para avaliar o sistema como um todo e então ajustar dosagem química e roteamento das drenagens.</w:t>
      </w:r>
    </w:p>
    <w:p>
      <w:pPr>
        <w:spacing w:after="40"/>
        <w:ind w:left="360"/>
      </w:pPr>
      <w:r>
        <w:rPr>
          <w:b/>
        </w:rPr>
        <w:t xml:space="preserve">D) </w:t>
      </w:r>
      <w:r>
        <w:rPr>
          <w:b/>
        </w:rPr>
        <w:t>Amostrar periodicamente a saída do separador de produção, a alimentação do degaseificador e sua descarga, comparando tendências para distinguir a etapa crítica, ajustar a dosagem química e orientar envio a caisson, slop ou recuperação.</w:t>
      </w:r>
    </w:p>
    <w:p>
      <w:pPr>
        <w:spacing w:before="200" w:after="80"/>
      </w:pPr>
      <w:r>
        <w:rPr>
          <w:b/>
        </w:rPr>
        <w:t xml:space="preserve">1900. </w:t>
      </w:r>
      <w:r>
        <w:t>Um dos flotadores da planta de água produzida entra em manutenção não programada justamente quando a vazão de água aumenta. A equipe quer sustentar a produção sem saturar o slop. Qual interpretação melhor orienta a operação?</w:t>
      </w:r>
    </w:p>
    <w:p>
      <w:pPr>
        <w:spacing w:after="40"/>
        <w:ind w:left="360"/>
      </w:pPr>
      <w:r>
        <w:t xml:space="preserve">A) </w:t>
      </w:r>
      <w:r>
        <w:t>Redirecionar a água do trem ao flare, tratando a parada do flotador como condição de alívio do sistema até o retorno do equipamento.</w:t>
      </w:r>
    </w:p>
    <w:p>
      <w:pPr>
        <w:spacing w:after="40"/>
        <w:ind w:left="360"/>
      </w:pPr>
      <w:r>
        <w:t xml:space="preserve">B) </w:t>
      </w:r>
      <w:r>
        <w:t>Transferir ao degaseificador toda a separação fina, pois ele substitui os flotadores se a dosagem química na alimentação dos hidrociclones continuar ajustada.</w:t>
      </w:r>
    </w:p>
    <w:p>
      <w:pPr>
        <w:spacing w:after="40"/>
        <w:ind w:left="360"/>
      </w:pPr>
      <w:r>
        <w:t xml:space="preserve">C) </w:t>
      </w:r>
      <w:r>
        <w:t>Priorizar o retorno integral da água ao sistema de produção, pois a recuperação de hidrocarbonetos a jusante torna dispensável controlar a qualidade da descarga durante a indisponibilidade do flotador.</w:t>
      </w:r>
    </w:p>
    <w:p>
      <w:pPr>
        <w:spacing w:after="40"/>
        <w:ind w:left="360"/>
      </w:pPr>
      <w:r>
        <w:rPr>
          <w:b/>
        </w:rPr>
        <w:t xml:space="preserve">D) </w:t>
      </w:r>
      <w:r>
        <w:rPr>
          <w:b/>
        </w:rPr>
        <w:t>Acionar o degaseificador como backup para remover gases dissolvidos e parte do óleo, operar com capacidade reduzida e intensificar o monitoramento para definir descarte/caisson ou desvio ao slop.</w:t>
      </w:r>
    </w:p>
    <w:p>
      <w:pPr>
        <w:spacing w:before="200" w:after="80"/>
      </w:pPr>
      <w:r>
        <w:rPr>
          <w:b/>
        </w:rPr>
        <w:t xml:space="preserve">1901. </w:t>
      </w:r>
      <w:r>
        <w:t>Um dos flotadores da planta de água oleosa sai de serviço em um FPSO operando próximo do limite de capacidade. Para manter a unidade produzindo enquanto se controla a qualidade da água antes da destinação final, qual arranjo tende a ser mais adequado?</w:t>
      </w:r>
    </w:p>
    <w:p>
      <w:pPr>
        <w:spacing w:after="40"/>
        <w:ind w:left="360"/>
      </w:pPr>
      <w:r>
        <w:rPr>
          <w:b/>
        </w:rPr>
        <w:t xml:space="preserve">A) </w:t>
      </w:r>
      <w:r>
        <w:rPr>
          <w:b/>
        </w:rPr>
        <w:t>Colocar o vaso degaseificador em operação como backup, aceitar capacidade reduzida e reforçar o monitoramento antes do envio ao caisson ou à destinação final.</w:t>
      </w:r>
    </w:p>
    <w:p>
      <w:pPr>
        <w:spacing w:after="40"/>
        <w:ind w:left="360"/>
      </w:pPr>
      <w:r>
        <w:t xml:space="preserve">B) </w:t>
      </w:r>
      <w:r>
        <w:t>Manter os hidrociclones como única barreira de tratamento e priorizar a descarga, porque a etapa de flotação atua principalmente como polimento da qualidade.</w:t>
      </w:r>
    </w:p>
    <w:p>
      <w:pPr>
        <w:spacing w:after="40"/>
        <w:ind w:left="360"/>
      </w:pPr>
      <w:r>
        <w:t xml:space="preserve">C) </w:t>
      </w:r>
      <w:r>
        <w:t>Desviar a alimentação do flotador indisponível diretamente para o caisson, preservando a vazão total e compensando a perda de separação com maior tempo de residência.</w:t>
      </w:r>
    </w:p>
    <w:p>
      <w:pPr>
        <w:spacing w:after="40"/>
        <w:ind w:left="360"/>
      </w:pPr>
      <w:r>
        <w:t xml:space="preserve">D) </w:t>
      </w:r>
      <w:r>
        <w:t>Encaminhar toda a água oleosa para tanques de slop até o retorno do flotador, porque a redundância mecânica tem pouca contribuição para a continuidade operacional.</w:t>
      </w:r>
    </w:p>
    <w:p>
      <w:pPr>
        <w:spacing w:before="200" w:after="80"/>
      </w:pPr>
      <w:r>
        <w:rPr>
          <w:b/>
        </w:rPr>
        <w:t xml:space="preserve">1902. </w:t>
      </w:r>
      <w:r>
        <w:t>Durante uma análise de riscos, um participante propõe creditar o flare como rota de destinação para água oleosa do sistema de drenagem em caso de teor elevado de hidrocarbonetos. Qual avaliação técnica é mais sólida?</w:t>
      </w:r>
    </w:p>
    <w:p>
      <w:pPr>
        <w:spacing w:after="40"/>
        <w:ind w:left="360"/>
      </w:pPr>
      <w:r>
        <w:rPr>
          <w:b/>
        </w:rPr>
        <w:t xml:space="preserve">A) </w:t>
      </w:r>
      <w:r>
        <w:rPr>
          <w:b/>
        </w:rPr>
        <w:t>A proposta não deve ser assumida sem comprovação de projeto, pois a água oleosa segue para tratamento, recuperação, slop ou descarte controlado, e não para queima direta.</w:t>
      </w:r>
    </w:p>
    <w:p>
      <w:pPr>
        <w:spacing w:after="40"/>
        <w:ind w:left="360"/>
      </w:pPr>
      <w:r>
        <w:t xml:space="preserve">B) </w:t>
      </w:r>
      <w:r>
        <w:t>A proposta é preferível ao envio para slop, porque evita recirculação de hidrocarbonetos e reduz a demanda de monitoramento analítico.</w:t>
      </w:r>
    </w:p>
    <w:p>
      <w:pPr>
        <w:spacing w:after="40"/>
        <w:ind w:left="360"/>
      </w:pPr>
      <w:r>
        <w:t xml:space="preserve">C) </w:t>
      </w:r>
      <w:r>
        <w:t>A proposta é consistente, porque correntes com hidrocarbonetos provenientes da drenagem podem ser queimadas após despressurização controlada.</w:t>
      </w:r>
    </w:p>
    <w:p>
      <w:pPr>
        <w:spacing w:after="40"/>
        <w:ind w:left="360"/>
      </w:pPr>
      <w:r>
        <w:t xml:space="preserve">D) </w:t>
      </w:r>
      <w:r>
        <w:t>A proposta é aceitável se a água já tiver passado por hidrociclones, pois a redução da fase aquosa torna a conexão com flare uma extensão natural do tratamento.</w:t>
      </w:r>
    </w:p>
    <w:p>
      <w:pPr>
        <w:spacing w:before="200" w:after="80"/>
      </w:pPr>
      <w:r>
        <w:rPr>
          <w:b/>
        </w:rPr>
        <w:t xml:space="preserve">1903. </w:t>
      </w:r>
      <w:r>
        <w:t>Um supervisor precisa definir uma lógica operacional para decidir, ao longo do turno, se a água coletada pelo sistema de drenagem seguirá para descarte ou reúso, recuperação de hidrocarbonetos ou armazenamento em slop. Qual abordagem oferece base técnica mais robusta para essa decisão?</w:t>
      </w:r>
    </w:p>
    <w:p>
      <w:pPr>
        <w:spacing w:after="40"/>
        <w:ind w:left="360"/>
      </w:pPr>
      <w:r>
        <w:rPr>
          <w:b/>
        </w:rPr>
        <w:t xml:space="preserve">A) </w:t>
      </w:r>
      <w:r>
        <w:rPr>
          <w:b/>
        </w:rPr>
        <w:t>Amostrar periodicamente pontos como saída do separador, alimentação e descarga do degaseificador, medir teor de óleo e ajustar dosagens e rotas conforme o resultado analítico.</w:t>
      </w:r>
    </w:p>
    <w:p>
      <w:pPr>
        <w:spacing w:after="40"/>
        <w:ind w:left="360"/>
      </w:pPr>
      <w:r>
        <w:t xml:space="preserve">B) </w:t>
      </w:r>
      <w:r>
        <w:t>Acompanhar vazão total e níveis dos tanques, usando a disponibilidade de espaço em slop como principal critério para liberar descarte ou retorno à produção.</w:t>
      </w:r>
    </w:p>
    <w:p>
      <w:pPr>
        <w:spacing w:after="40"/>
        <w:ind w:left="360"/>
      </w:pPr>
      <w:r>
        <w:t xml:space="preserve">C) </w:t>
      </w:r>
      <w:r>
        <w:t>Medir apenas a corrente final antes do caisson, porque as amostras intermediárias agregam pouco valor quando a planta já possui hidrociclones e flotadores em operação.</w:t>
      </w:r>
    </w:p>
    <w:p>
      <w:pPr>
        <w:spacing w:after="40"/>
        <w:ind w:left="360"/>
      </w:pPr>
      <w:r>
        <w:t xml:space="preserve">D) </w:t>
      </w:r>
      <w:r>
        <w:t>Basear a decisão na pressão dos headers de produção, já que a estabilidade hidráulica da malha indica indiretamente o potencial de recuperação e a adequação da descarga.</w:t>
      </w:r>
    </w:p>
    <w:p>
      <w:pPr>
        <w:spacing w:before="200" w:after="80"/>
      </w:pPr>
      <w:r>
        <w:rPr>
          <w:b/>
        </w:rPr>
        <w:t xml:space="preserve">1904. </w:t>
      </w:r>
      <w:r>
        <w:t>Durante a manutenção de um flotador, a unidade precisa manter o tratamento de água oleosa sem perder o controle da qualidade da descarga. Qual estratégia melhor combina continuidade operacional e destinação adequada dos líquidos coletados?</w:t>
      </w:r>
    </w:p>
    <w:p>
      <w:pPr>
        <w:spacing w:after="40"/>
        <w:ind w:left="360"/>
      </w:pPr>
      <w:r>
        <w:rPr>
          <w:b/>
        </w:rPr>
        <w:t xml:space="preserve">A) </w:t>
      </w:r>
      <w:r>
        <w:rPr>
          <w:b/>
        </w:rPr>
        <w:t>Operar com o degaseificador em respaldo, aceitar menor capacidade, reforçar o monitoramento e desviar correntes fora de especificação para slop ou recuperação.</w:t>
      </w:r>
    </w:p>
    <w:p>
      <w:pPr>
        <w:spacing w:after="40"/>
        <w:ind w:left="360"/>
      </w:pPr>
      <w:r>
        <w:t xml:space="preserve">B) </w:t>
      </w:r>
      <w:r>
        <w:t>Manter apenas os hidrociclones em serviço e liberar a descarga com base na tendência histórica de teor de óleo, compensando a parada por ajuste de vazão.</w:t>
      </w:r>
    </w:p>
    <w:p>
      <w:pPr>
        <w:spacing w:after="40"/>
        <w:ind w:left="360"/>
      </w:pPr>
      <w:r>
        <w:t xml:space="preserve">C) </w:t>
      </w:r>
      <w:r>
        <w:t>Desviar diretamente a água do separador para o caisson, usando o caisson como etapa principal de remoção de óleo até o retorno do flotador.</w:t>
      </w:r>
    </w:p>
    <w:p>
      <w:pPr>
        <w:spacing w:after="40"/>
        <w:ind w:left="360"/>
      </w:pPr>
      <w:r>
        <w:t xml:space="preserve">D) </w:t>
      </w:r>
      <w:r>
        <w:t>Transferir a água oleosa ao header de flare, usando a queima como forma de evitar sobrecarga temporária do sistema de tratamento.</w:t>
      </w:r>
    </w:p>
    <w:p>
      <w:pPr>
        <w:spacing w:before="200" w:after="80"/>
      </w:pPr>
      <w:r>
        <w:rPr>
          <w:b/>
        </w:rPr>
        <w:t xml:space="preserve">1905. </w:t>
      </w:r>
      <w:r>
        <w:t>Em uma revisão da filosofia operacional, propôs-se enviar água oleosa fora de especificação ao flare durante transitórios, alegando que o sistema já recebe correntes despressurizadas da produção. Qual avaliação técnica é mais consistente?</w:t>
      </w:r>
    </w:p>
    <w:p>
      <w:pPr>
        <w:spacing w:after="40"/>
        <w:ind w:left="360"/>
      </w:pPr>
      <w:r>
        <w:t xml:space="preserve">A) </w:t>
      </w:r>
      <w:r>
        <w:t>A decisão se baseia principalmente no teor de óleo; acima do limite de descarte, a corrente fica mais apropriada para envio ao flare do que para retenção em slop.</w:t>
      </w:r>
    </w:p>
    <w:p>
      <w:pPr>
        <w:spacing w:after="40"/>
        <w:ind w:left="360"/>
      </w:pPr>
      <w:r>
        <w:t xml:space="preserve">B) </w:t>
      </w:r>
      <w:r>
        <w:t>A proposta pode integrar a operação transitória se a água oleosa passar pelo vaso degaseificador antes do flare, reduzindo gás dissolvido e arraste de hidrocarbonetos.</w:t>
      </w:r>
    </w:p>
    <w:p>
      <w:pPr>
        <w:spacing w:after="40"/>
        <w:ind w:left="360"/>
      </w:pPr>
      <w:r>
        <w:rPr>
          <w:b/>
        </w:rPr>
        <w:t xml:space="preserve">C) </w:t>
      </w:r>
      <w:r>
        <w:rPr>
          <w:b/>
        </w:rPr>
        <w:t>Sem confirmação de projeto, não se assume rota de água oleosa para o flare; fora de especificação, a corrente segue para tratamento, recuperação ou slop.</w:t>
      </w:r>
    </w:p>
    <w:p>
      <w:pPr>
        <w:spacing w:after="40"/>
        <w:ind w:left="360"/>
      </w:pPr>
      <w:r>
        <w:t xml:space="preserve">D) </w:t>
      </w:r>
      <w:r>
        <w:t>A proposta é tecnicamente aceitável, porque a chegada de correntes despressurizadas ao flare caracteriza uma via disponível também para água oleosa em contingências transitórias.</w:t>
      </w:r>
    </w:p>
    <w:p>
      <w:pPr>
        <w:spacing w:before="200" w:after="80"/>
      </w:pPr>
      <w:r>
        <w:rPr>
          <w:b/>
        </w:rPr>
        <w:t xml:space="preserve">1906. </w:t>
      </w:r>
      <w:r>
        <w:t>Durante o flushing de comissionamento de uma linha de drenagem fechada, foram circulados volumes controlados de água e diesel, com oscilações moderadas na pressão de bombeio. Para concluir que não há restrição parcial relevante, qual indicação é mais confiável?</w:t>
      </w:r>
    </w:p>
    <w:p>
      <w:pPr>
        <w:spacing w:after="40"/>
        <w:ind w:left="360"/>
      </w:pPr>
      <w:r>
        <w:t xml:space="preserve">A) </w:t>
      </w:r>
      <w:r>
        <w:t>A abertura conjunta das válvulas de alimentação ao fim da limpeza, confirmando a capacidade da linha na condição operacional final.</w:t>
      </w:r>
    </w:p>
    <w:p>
      <w:pPr>
        <w:spacing w:after="40"/>
        <w:ind w:left="360"/>
      </w:pPr>
      <w:r>
        <w:rPr>
          <w:b/>
        </w:rPr>
        <w:t xml:space="preserve">B) </w:t>
      </w:r>
      <w:r>
        <w:rPr>
          <w:b/>
        </w:rPr>
        <w:t>Um comportamento de bombeio sem contrapressão fora do esperado durante a circulação, indicando baixa chance de estrangulamento na linha.</w:t>
      </w:r>
    </w:p>
    <w:p>
      <w:pPr>
        <w:spacing w:after="40"/>
        <w:ind w:left="360"/>
      </w:pPr>
      <w:r>
        <w:t xml:space="preserve">C) </w:t>
      </w:r>
      <w:r>
        <w:t>A manutenção de temperatura aproximadamente uniforme ao longo da tubulação no flushing, sugerindo ausência de perda de carga localizada.</w:t>
      </w:r>
    </w:p>
    <w:p>
      <w:pPr>
        <w:spacing w:after="40"/>
        <w:ind w:left="360"/>
      </w:pPr>
      <w:r>
        <w:t xml:space="preserve">D) </w:t>
      </w:r>
      <w:r>
        <w:t>A concordância entre os volumes enviados e recuperados na circulação, indicando que houve passagem de fluido pelo circuito.</w:t>
      </w:r>
    </w:p>
    <w:p>
      <w:pPr>
        <w:spacing w:before="200" w:after="80"/>
      </w:pPr>
      <w:r>
        <w:rPr>
          <w:b/>
        </w:rPr>
        <w:t xml:space="preserve">1907. </w:t>
      </w:r>
      <w:r>
        <w:t>Depois de um ensaio erosional com circulação de fluido representativo por válvulas e linhas de um skid, a equipe quer recolocar o circuito em operação. A inspeção visual não apontou anomalias claras. Qual conduta técnica mais reduz o risco de retorno ao serviço com perda de integridade?</w:t>
      </w:r>
    </w:p>
    <w:p>
      <w:pPr>
        <w:spacing w:after="40"/>
        <w:ind w:left="360"/>
      </w:pPr>
      <w:r>
        <w:rPr>
          <w:b/>
        </w:rPr>
        <w:t xml:space="preserve">A) </w:t>
      </w:r>
      <w:r>
        <w:rPr>
          <w:b/>
        </w:rPr>
        <w:t>Associar a inspeção visual a novo teste de estanqueidade nos itens expostos ao escoamento, checando também a check valve quando aplicável e repetindo a estanqueidade das mangueiras do umbilical após circulação.</w:t>
      </w:r>
    </w:p>
    <w:p>
      <w:pPr>
        <w:spacing w:after="40"/>
        <w:ind w:left="360"/>
      </w:pPr>
      <w:r>
        <w:t xml:space="preserve">B) </w:t>
      </w:r>
      <w:r>
        <w:t>Liberar o circuito com base na inspeção visual de sedes, vedações e check valve, pois erosão com potencial de vazamento costuma deixar indícios perceptíveis sem exigir nova prova de pressão.</w:t>
      </w:r>
    </w:p>
    <w:p>
      <w:pPr>
        <w:spacing w:after="40"/>
        <w:ind w:left="360"/>
      </w:pPr>
      <w:r>
        <w:t xml:space="preserve">C) </w:t>
      </w:r>
      <w:r>
        <w:t>Liberar após confirmar a repetibilidade de abertura e fechamento do conjunto em condição operacional, porque a passagem de líquido compromete primeiro o comportamento funcional antes da vedação.</w:t>
      </w:r>
    </w:p>
    <w:p>
      <w:pPr>
        <w:spacing w:after="40"/>
        <w:ind w:left="360"/>
      </w:pPr>
      <w:r>
        <w:t xml:space="preserve">D) </w:t>
      </w:r>
      <w:r>
        <w:t>Substituir o teste de estanqueidade por nova curva de pressão versus vazão do skid, porque a aderência ao perfil esperado após a circulação já demonstra integridade do caminho de escoamento.</w:t>
      </w:r>
    </w:p>
    <w:p>
      <w:pPr>
        <w:spacing w:before="200" w:after="80"/>
      </w:pPr>
      <w:r>
        <w:rPr>
          <w:b/>
        </w:rPr>
        <w:t xml:space="preserve">1908. </w:t>
      </w:r>
      <w:r>
        <w:t>Depois de um teste de pressão aprovado em um circuito que será integrado ao processo, dois operadores defendem estratégias distintas de encerramento: um propõe despressurizar rapidamente para ganhar tempo; outro insiste em seguir uma rampa limitada de queda de pressão, ainda que o critério de estanqueidade já tenha sido atendido. Qual avaliação é mais consistente?</w:t>
      </w:r>
    </w:p>
    <w:p>
      <w:pPr>
        <w:spacing w:after="40"/>
        <w:ind w:left="360"/>
      </w:pPr>
      <w:r>
        <w:t xml:space="preserve">A) </w:t>
      </w:r>
      <w:r>
        <w:t>A melhor prática é equalizar as pressões o mais cedo possível, porque gradientes mantidos por mais tempo tendem a impor esforço adicional ao sistema.</w:t>
      </w:r>
    </w:p>
    <w:p>
      <w:pPr>
        <w:spacing w:after="40"/>
        <w:ind w:left="360"/>
      </w:pPr>
      <w:r>
        <w:t xml:space="preserve">B) </w:t>
      </w:r>
      <w:r>
        <w:t>O fator decisivo passa a ser a estabilidade térmica do circuito, porque a taxa de despressurização interfere pouco na integridade após o teste.</w:t>
      </w:r>
    </w:p>
    <w:p>
      <w:pPr>
        <w:spacing w:after="40"/>
        <w:ind w:left="360"/>
      </w:pPr>
      <w:r>
        <w:rPr>
          <w:b/>
        </w:rPr>
        <w:t xml:space="preserve">C) </w:t>
      </w:r>
      <w:r>
        <w:rPr>
          <w:b/>
        </w:rPr>
        <w:t>A rampa controlada continua necessária, porque a aceitação da estanqueidade não elimina o risco de dano associado a uma despressurização acima da taxa predefinida.</w:t>
      </w:r>
    </w:p>
    <w:p>
      <w:pPr>
        <w:spacing w:after="40"/>
        <w:ind w:left="360"/>
      </w:pPr>
      <w:r>
        <w:t xml:space="preserve">D) </w:t>
      </w:r>
      <w:r>
        <w:t>Com a estanqueidade aprovada, a velocidade de despressurização passa a ser uma escolha operacional, desde que o sistema continue monitorado.</w:t>
      </w:r>
    </w:p>
    <w:p>
      <w:pPr>
        <w:spacing w:before="200" w:after="80"/>
      </w:pPr>
      <w:r>
        <w:rPr>
          <w:b/>
        </w:rPr>
        <w:t xml:space="preserve">1909. </w:t>
      </w:r>
      <w:r>
        <w:t>Uma válvula de retenção de um circuito de drenagem fechada passou por ensaio erosional com circulação de líquido representativo. A inspeção visual inicial não indicou dano evidente, mas o componente retornará a um serviço em que a vedação é crítica. Qual decisão técnica é mais robusta antes da recolocação em operação?</w:t>
      </w:r>
    </w:p>
    <w:p>
      <w:pPr>
        <w:spacing w:after="40"/>
        <w:ind w:left="360"/>
      </w:pPr>
      <w:r>
        <w:t xml:space="preserve">A) </w:t>
      </w:r>
      <w:r>
        <w:t>Liberar a válvula com base na inspeção visual e deixar a verificação de estanqueidade para a próxima parada, tomando o ensaio erosional com líquido representativo como evidência suficiente da condição do conjunto.</w:t>
      </w:r>
    </w:p>
    <w:p>
      <w:pPr>
        <w:spacing w:after="40"/>
        <w:ind w:left="360"/>
      </w:pPr>
      <w:r>
        <w:t xml:space="preserve">B) </w:t>
      </w:r>
      <w:r>
        <w:t>Repetir o patamar de alta pressão do teste e adotar esse resultado como representativo da integridade após a passagem de líquido, sem nova verificação completa de estanqueidade.</w:t>
      </w:r>
    </w:p>
    <w:p>
      <w:pPr>
        <w:spacing w:after="40"/>
        <w:ind w:left="360"/>
      </w:pPr>
      <w:r>
        <w:t xml:space="preserve">C) </w:t>
      </w:r>
      <w:r>
        <w:t>Refazer o ensaio funcional de pressão versus vazão nas mesmas condições do circuito de drenagem e usar esse resultado como critério principal para julgar a vedação antes do retorno.</w:t>
      </w:r>
    </w:p>
    <w:p>
      <w:pPr>
        <w:spacing w:after="40"/>
        <w:ind w:left="360"/>
      </w:pPr>
      <w:r>
        <w:rPr>
          <w:b/>
        </w:rPr>
        <w:t xml:space="preserve">D) </w:t>
      </w:r>
      <w:r>
        <w:rPr>
          <w:b/>
        </w:rPr>
        <w:t>Executar novo ensaio de estanqueidade, com monitoramento da queda de pressão no período de prova, e verificar a vedação da check valve antes da liberação para serviço.</w:t>
      </w:r>
    </w:p>
    <w:p>
      <w:bookmarkStart w:id="13" w:name="topico_1_sub_5"/>
      <w:pPr>
        <w:pStyle w:val="Heading2"/>
      </w:pPr>
      <w:r>
        <w:t>Operação Geral FPSO</w:t>
      </w:r>
      <w:bookmarkEnd w:id="13"/>
    </w:p>
    <w:p>
      <w:pPr>
        <w:spacing w:before="200" w:after="80"/>
      </w:pPr>
      <w:r>
        <w:rPr>
          <w:b/>
        </w:rPr>
        <w:t xml:space="preserve">1910. </w:t>
      </w:r>
      <w:r>
        <w:t>Durante uma mudança de carga no FPSO, a eficiência de remoção de óleo em um banco de hidrociclones cai e a água de saída passa a carregar mais óleo. A equipe observa que a pressão na linha de rejeito (óleo recuperado) ficou próxima ou acima da pressão na saída de água. Considerando o princípio de operação descrito, qual ação operacional tende a atacar a causa mais provável sem depender de mudanças de hardware?</w:t>
      </w:r>
    </w:p>
    <w:p>
      <w:pPr>
        <w:spacing w:after="40"/>
        <w:ind w:left="360"/>
      </w:pPr>
      <w:r>
        <w:t xml:space="preserve">A) </w:t>
      </w:r>
      <w:r>
        <w:t>Elevar a pressão da corrente de rejeito acima da pressão de saída de água, reforçando o arraste do óleo para a saída dedicada ao óleo recuperado.</w:t>
      </w:r>
    </w:p>
    <w:p>
      <w:pPr>
        <w:spacing w:after="40"/>
        <w:ind w:left="360"/>
      </w:pPr>
      <w:r>
        <w:rPr>
          <w:b/>
        </w:rPr>
        <w:t xml:space="preserve">B) </w:t>
      </w:r>
      <w:r>
        <w:rPr>
          <w:b/>
        </w:rPr>
        <w:t>Ajustar a malha para manter a pressão da corrente de rejeito abaixo da pressão de saída de água, recuperando o direcionamento do cone de óleo contrário ao sentido de saída da água.</w:t>
      </w:r>
    </w:p>
    <w:p>
      <w:pPr>
        <w:spacing w:after="40"/>
        <w:ind w:left="360"/>
      </w:pPr>
      <w:r>
        <w:t xml:space="preserve">C) </w:t>
      </w:r>
      <w:r>
        <w:t>Manter as pressões de rejeito e de saída de água o mais próximas possível, priorizando estabilidade de vazão mesmo com perda de eficiência de separação.</w:t>
      </w:r>
    </w:p>
    <w:p>
      <w:pPr>
        <w:spacing w:after="40"/>
        <w:ind w:left="360"/>
      </w:pPr>
      <w:r>
        <w:t xml:space="preserve">D) </w:t>
      </w:r>
      <w:r>
        <w:t>Reduzir a pressão de saída de água para aumentar o diferencial de pressão total do sistema, mantendo a pressão de rejeito como variável secundária.</w:t>
      </w:r>
    </w:p>
    <w:p>
      <w:pPr>
        <w:spacing w:before="200" w:after="80"/>
      </w:pPr>
      <w:r>
        <w:rPr>
          <w:b/>
        </w:rPr>
        <w:t xml:space="preserve">1911. </w:t>
      </w:r>
      <w:r>
        <w:t>Um FPSO começa a registrar aumento de óleo no descarte de água e, simultaneamente, crescimento de eventos de óleo off-spec (BSW acima do limite) antes do armazenamento. Em paralelo, há indicação de tendência de incrustação em liners de hidrociclones. A sala de controle precisa definir uma resposta operacional inicial que conecte monitoramento de parâmetros, KPIs e ações de contenção do impacto na produção. Qual combinação de ações é mais consistente com uma estratégia robusta?</w:t>
      </w:r>
    </w:p>
    <w:p>
      <w:pPr>
        <w:spacing w:after="40"/>
        <w:ind w:left="360"/>
      </w:pPr>
      <w:r>
        <w:t xml:space="preserve">A) </w:t>
      </w:r>
      <w:r>
        <w:t>Focar em reduzir o consumo energético de compressão elevando a pressão do primeiro estágio e, em paralelo, reduzir a frequência de testes de poços para manter estabilidade operacional e evitar variações de BSW.</w:t>
      </w:r>
    </w:p>
    <w:p>
      <w:pPr>
        <w:spacing w:after="40"/>
        <w:ind w:left="360"/>
      </w:pPr>
      <w:r>
        <w:t xml:space="preserve">B) </w:t>
      </w:r>
      <w:r>
        <w:t>Elevar a vazão total para aumentar a velocidade nos hidrociclones, reduzindo deposição nos liners, e aceitar temporariamente maior óleo na água até a próxima parada de manutenção preventiva.</w:t>
      </w:r>
    </w:p>
    <w:p>
      <w:pPr>
        <w:spacing w:after="40"/>
        <w:ind w:left="360"/>
      </w:pPr>
      <w:r>
        <w:t xml:space="preserve">C) </w:t>
      </w:r>
      <w:r>
        <w:t>Isolar os hidrociclones e operar com tratamento de água somente a jusante, mantendo os pontos de ajuste de aquecimento e químicos constantes para evitar instabilidade e preservar a qualidade do óleo no curto prazo.</w:t>
      </w:r>
    </w:p>
    <w:p>
      <w:pPr>
        <w:spacing w:after="40"/>
        <w:ind w:left="360"/>
      </w:pPr>
      <w:r>
        <w:rPr>
          <w:b/>
        </w:rPr>
        <w:t xml:space="preserve">D) </w:t>
      </w:r>
      <w:r>
        <w:rPr>
          <w:b/>
        </w:rPr>
        <w:t>Usar alarmes de BSW/teor de sal e eficiência de remoção nos hidrociclones para ajustar aquecimento e injeções químicas, além de avaliar redução de carga ou bypass/contorno de equipamentos conforme limites operacionais e estabilidade de vazão/pressão.</w:t>
      </w:r>
    </w:p>
    <w:p>
      <w:pPr>
        <w:spacing w:before="200" w:after="80"/>
      </w:pPr>
      <w:r>
        <w:rPr>
          <w:b/>
        </w:rPr>
        <w:t xml:space="preserve">1912. </w:t>
      </w:r>
      <w:r>
        <w:t>Na rotina diária do FPSO, deve-se escolher entre aumentar a exportação de gás (reduzindo inventário) ou preservar a estabilidade do processamento de líquidos e o consumo de energia, considerando o acoplamento entre compressão e geração de utilidades. Qual aplicação do simulador integrado melhor sustenta uma decisão operacional em tempo quase real?</w:t>
      </w:r>
    </w:p>
    <w:p>
      <w:pPr>
        <w:spacing w:after="40"/>
        <w:ind w:left="360"/>
      </w:pPr>
      <w:r>
        <w:t xml:space="preserve">A) </w:t>
      </w:r>
      <w:r>
        <w:t>Avaliar cenários focando no trem de gás (compressão/boosters), ajustando exportação e pressão de sucção para reduzir potência específica; em seguida, aplicar o setpoint escolhido ao restante do processo mantendo as condições de aquecimento e separação como referência.</w:t>
      </w:r>
    </w:p>
    <w:p>
      <w:pPr>
        <w:spacing w:after="40"/>
        <w:ind w:left="360"/>
      </w:pPr>
      <w:r>
        <w:t xml:space="preserve">B) </w:t>
      </w:r>
      <w:r>
        <w:t>Executar a simulação integrada apenas para checar limites operacionais após mudanças de setpoint na planta, usando tendências de pressão/vazão e alarmes para guiar o ajuste imediato e deixando a comparação estruturada de cenários para a próxima janela de planejamento.</w:t>
      </w:r>
    </w:p>
    <w:p>
      <w:pPr>
        <w:spacing w:after="40"/>
        <w:ind w:left="360"/>
      </w:pPr>
      <w:r>
        <w:t xml:space="preserve">C) </w:t>
      </w:r>
      <w:r>
        <w:t>Usar o modelo do processo para varrer exportação de gás e pressões de separação, mantendo a planta de geração com um despacho fixo de potência, e selecionar o caso que maximiza a vazão de óleo mesmo com maior variação de carga nas utilidades.</w:t>
      </w:r>
    </w:p>
    <w:p>
      <w:pPr>
        <w:spacing w:after="40"/>
        <w:ind w:left="360"/>
      </w:pPr>
      <w:r>
        <w:rPr>
          <w:b/>
        </w:rPr>
        <w:t xml:space="preserve">D) </w:t>
      </w:r>
      <w:r>
        <w:rPr>
          <w:b/>
        </w:rPr>
        <w:t>Rodar cenários no modelo que inclui processo e geração, alterando rapidamente variáveis operacionais (exportação de gás, pressões dos estágios, composição/razão de fluidos) e comparar impacto em carga elétrica, estabilidade de vazões/pressões e qualidade do óleo (BSW/salinidade).</w:t>
      </w:r>
    </w:p>
    <w:p>
      <w:pPr>
        <w:spacing w:before="200" w:after="80"/>
      </w:pPr>
      <w:r>
        <w:rPr>
          <w:b/>
        </w:rPr>
        <w:t xml:space="preserve">1913. </w:t>
      </w:r>
      <w:r>
        <w:t>Durante a operação de um FPSO, a eficiência de remoção de óleo na linha de água produzida caiu e o operador observou aumento de óleo na água a jusante dos hidrociclones. As vazões estão dentro do esperado, mas houve uma mudança recente nos ajustes de controle de pressão nas saídas. Considerando o princípio de funcionamento dos hidrociclones e o balanceamento de pressões entre as correntes, qual ajuste tende a ser o mais coerente para recuperar o direcionamento correto do cone de óleo?</w:t>
      </w:r>
    </w:p>
    <w:p>
      <w:pPr>
        <w:spacing w:after="40"/>
        <w:ind w:left="360"/>
      </w:pPr>
      <w:r>
        <w:t xml:space="preserve">A) </w:t>
      </w:r>
      <w:r>
        <w:t>Reduzir a pressão de saída de água para reduzir a tendência de arraste de óleo, mantendo a pressão de rejeito no valor atual</w:t>
      </w:r>
    </w:p>
    <w:p>
      <w:pPr>
        <w:spacing w:after="40"/>
        <w:ind w:left="360"/>
      </w:pPr>
      <w:r>
        <w:t xml:space="preserve">B) </w:t>
      </w:r>
      <w:r>
        <w:t>Elevar a pressão na corrente de rejeito (óleo recuperado) para aumentar o diferencial de pressão no hidrociclone e intensificar a separação</w:t>
      </w:r>
    </w:p>
    <w:p>
      <w:pPr>
        <w:spacing w:after="40"/>
        <w:ind w:left="360"/>
      </w:pPr>
      <w:r>
        <w:rPr>
          <w:b/>
        </w:rPr>
        <w:t xml:space="preserve">C) </w:t>
      </w:r>
      <w:r>
        <w:rPr>
          <w:b/>
        </w:rPr>
        <w:t>Manter a pressão da corrente de rejeito abaixo da pressão de saída de água, ajustando as malhas para preservar esse desbalanceamento mesmo com flutuações</w:t>
      </w:r>
    </w:p>
    <w:p>
      <w:pPr>
        <w:spacing w:after="40"/>
        <w:ind w:left="360"/>
      </w:pPr>
      <w:r>
        <w:t xml:space="preserve">D) </w:t>
      </w:r>
      <w:r>
        <w:t>Equalizar as pressões entre a corrente de rejeito e a saída de água para reduzir instabilidades operacionais e evitar oscilações de eficiência</w:t>
      </w:r>
    </w:p>
    <w:p>
      <w:pPr>
        <w:spacing w:before="200" w:after="80"/>
      </w:pPr>
      <w:r>
        <w:rPr>
          <w:b/>
        </w:rPr>
        <w:t xml:space="preserve">1914. </w:t>
      </w:r>
      <w:r>
        <w:t>Depois de uma alteração de alinhamento de linhas na planta, o FPSO passou a apresentar instabilidade no tratamento de água produzida: o desempenho dos hidrociclones varia e o descarte de água fica difícil de manter dentro da faixa. À luz das boas práticas de instrumentação e controle para essa etapa, qual arranjo de malhas tende a atuar de forma mais direta na estabilização operacional?</w:t>
      </w:r>
    </w:p>
    <w:p>
      <w:pPr>
        <w:spacing w:after="40"/>
        <w:ind w:left="360"/>
      </w:pPr>
      <w:r>
        <w:t xml:space="preserve">A) </w:t>
      </w:r>
      <w:r>
        <w:t>Controle de temperatura nos pré-aquecedores como variável dominante, complementado por ajustes operacionais/manuais de válvulas de contrapressão associadas ao circuito dos hidrociclones</w:t>
      </w:r>
    </w:p>
    <w:p>
      <w:pPr>
        <w:spacing w:after="40"/>
        <w:ind w:left="360"/>
      </w:pPr>
      <w:r>
        <w:t xml:space="preserve">B) </w:t>
      </w:r>
      <w:r>
        <w:t>Uso de controle baseado na composição do gás (incluindo H2S) e em ajustes na rota de compressão/pressões do processo, buscando indiretamente reduzir a variabilidade observada no tratamento de água e nos hidrociclones</w:t>
      </w:r>
    </w:p>
    <w:p>
      <w:pPr>
        <w:spacing w:after="40"/>
        <w:ind w:left="360"/>
      </w:pPr>
      <w:r>
        <w:rPr>
          <w:b/>
        </w:rPr>
        <w:t xml:space="preserve">C) </w:t>
      </w:r>
      <w:r>
        <w:rPr>
          <w:b/>
        </w:rPr>
        <w:t>Combinação de malhas de vazão e de pressão posicionadas antes e depois do trem de separação e do conjunto de hidrociclones, permitindo balancear as pressões de alimentação e de descarga</w:t>
      </w:r>
    </w:p>
    <w:p>
      <w:pPr>
        <w:spacing w:after="40"/>
        <w:ind w:left="360"/>
      </w:pPr>
      <w:r>
        <w:t xml:space="preserve">D) </w:t>
      </w:r>
      <w:r>
        <w:t>Malhas de nível nos vasos separadores como principal ação de controle, mantendo o conjunto de hidrociclones operando com queda de pressão em valor constante por setpoint, sem coordenação com as pressões de descarga</w:t>
      </w:r>
    </w:p>
    <w:p>
      <w:pPr>
        <w:spacing w:before="200" w:after="80"/>
      </w:pPr>
      <w:r>
        <w:rPr>
          <w:b/>
        </w:rPr>
        <w:t xml:space="preserve">1915. </w:t>
      </w:r>
      <w:r>
        <w:t>Após alguns meses de produção, a pressão do reservatório cai devido ao atraso na entrada de poços injetores. A pressão mínima na chegada ao FPSO passa a ficar abaixo do previsto, e a unidade precisa sustentar vazões mais altas sem exceder limites de processo. Qual configuração operacional tende a ser mais adequada?</w:t>
      </w:r>
    </w:p>
    <w:p>
      <w:pPr>
        <w:spacing w:after="40"/>
        <w:ind w:left="360"/>
      </w:pPr>
      <w:r>
        <w:t xml:space="preserve">A) </w:t>
      </w:r>
      <w:r>
        <w:t>Elevar o setpoint de pressão na entrada do FPSO para manter o 1º estágio nas condições originais, priorizando a eficiência de separação e a estabilidade dos vasos a jusante.</w:t>
      </w:r>
    </w:p>
    <w:p>
      <w:pPr>
        <w:spacing w:after="40"/>
        <w:ind w:left="360"/>
      </w:pPr>
      <w:r>
        <w:t xml:space="preserve">B) </w:t>
      </w:r>
      <w:r>
        <w:t>Limitar a vazão produzida para manter a pressão mínima de recebimento acima do valor de projeto, evitando mudanças de configuração e mantendo o 1º estágio como rota normal.</w:t>
      </w:r>
    </w:p>
    <w:p>
      <w:pPr>
        <w:spacing w:after="40"/>
        <w:ind w:left="360"/>
      </w:pPr>
      <w:r>
        <w:rPr>
          <w:b/>
        </w:rPr>
        <w:t xml:space="preserve">C) </w:t>
      </w:r>
      <w:r>
        <w:rPr>
          <w:b/>
        </w:rPr>
        <w:t>Operar com menor pressão na chegada e disponibilizar um modo de bypass do 1º estágio, enviando a mistura para vasos seguintes conforme lógica de comutação por pressão e capacidade.</w:t>
      </w:r>
    </w:p>
    <w:p>
      <w:pPr>
        <w:spacing w:after="40"/>
        <w:ind w:left="360"/>
      </w:pPr>
      <w:r>
        <w:t xml:space="preserve">D) </w:t>
      </w:r>
      <w:r>
        <w:t>Preservar o 1º estágio como principal restrição hidráulica e compensar a menor pressão de chegada ajustando apenas o aquecimento do trem, sem alterar rotas ou modos de operação.</w:t>
      </w:r>
    </w:p>
    <w:p>
      <w:pPr>
        <w:spacing w:before="200" w:after="80"/>
      </w:pPr>
      <w:r>
        <w:rPr>
          <w:b/>
        </w:rPr>
        <w:t xml:space="preserve">1916. </w:t>
      </w:r>
      <w:r>
        <w:t>Após uma mudança no corte de água, o FPSO passou a registrar aumento de teor de óleo na água enviada ao tratamento. A equipe suspeita de instabilidade nos hidrociclones instalados após os separadores primários. Considerando o princípio de operação citado para esses equipamentos, qual verificação/ajuste tende a atacar a causa mais provável desse desvio?</w:t>
      </w:r>
    </w:p>
    <w:p>
      <w:pPr>
        <w:spacing w:after="40"/>
        <w:ind w:left="360"/>
      </w:pPr>
      <w:r>
        <w:rPr>
          <w:b/>
        </w:rPr>
        <w:t xml:space="preserve">A) </w:t>
      </w:r>
      <w:r>
        <w:rPr>
          <w:b/>
        </w:rPr>
        <w:t>Revisar o balanceamento de pressões, mantendo a pressão da corrente de rejeito abaixo da pressão na saída de água para sustentar o direcionamento do cone de óleo</w:t>
      </w:r>
    </w:p>
    <w:p>
      <w:pPr>
        <w:spacing w:after="40"/>
        <w:ind w:left="360"/>
      </w:pPr>
      <w:r>
        <w:t xml:space="preserve">B) </w:t>
      </w:r>
      <w:r>
        <w:t>Alterar a posição de montagem do hidrociclone (horizontal/vertical) para reduzir a sensibilidade a variações de vazão e estabilizar a separação</w:t>
      </w:r>
    </w:p>
    <w:p>
      <w:pPr>
        <w:spacing w:after="40"/>
        <w:ind w:left="360"/>
      </w:pPr>
      <w:r>
        <w:t xml:space="preserve">C) </w:t>
      </w:r>
      <w:r>
        <w:t>Reduzir o número de liners em operação para diminuir a turbulência interna e aumentar o tempo de residência do fluido no hidrociclone</w:t>
      </w:r>
    </w:p>
    <w:p>
      <w:pPr>
        <w:spacing w:after="40"/>
        <w:ind w:left="360"/>
      </w:pPr>
      <w:r>
        <w:t xml:space="preserve">D) </w:t>
      </w:r>
      <w:r>
        <w:t>Elevar a pressão da corrente de rejeito para aumentar a recuperação de óleo e reduzir arraste para a corrente aquosa</w:t>
      </w:r>
    </w:p>
    <w:p>
      <w:pPr>
        <w:spacing w:before="200" w:after="80"/>
      </w:pPr>
      <w:r>
        <w:rPr>
          <w:b/>
        </w:rPr>
        <w:t xml:space="preserve">1917. </w:t>
      </w:r>
      <w:r>
        <w:t>Na mesma semana, o FPSO observou: (i) aumento de BSW e teor de sal no óleo antes do armazenamento, (ii) piora na eficiência de remoção de óleo no tratamento de água e (iii) maior instabilidade de pressões a montante/jusante de separadores e hidrociclones. A liderança pede um plano de resposta que preserve continuidade e eficiência usando alavancas operacionais típicas. Qual combinação de ações é a mais consistente com esses indicadores?</w:t>
      </w:r>
    </w:p>
    <w:p>
      <w:pPr>
        <w:spacing w:after="40"/>
        <w:ind w:left="360"/>
      </w:pPr>
      <w:r>
        <w:t xml:space="preserve">A) </w:t>
      </w:r>
      <w:r>
        <w:t>Comutar liners dos hidrociclones para acomodar a vazão de água e reduzir óleo na água; manter pressões e temperaturas do trem de separação praticamente inalteradas para evitar mudanças no perfil de separação</w:t>
      </w:r>
    </w:p>
    <w:p>
      <w:pPr>
        <w:spacing w:after="40"/>
        <w:ind w:left="360"/>
      </w:pPr>
      <w:r>
        <w:t xml:space="preserve">B) </w:t>
      </w:r>
      <w:r>
        <w:t>Reduzir a pressão do primeiro estágio para aumentar a liberação de gás e aliviar o sistema de compressão, mantendo a estratégia química e de aquecimento atual mesmo com piora temporária de BSW/sal</w:t>
      </w:r>
    </w:p>
    <w:p>
      <w:pPr>
        <w:spacing w:after="40"/>
        <w:ind w:left="360"/>
      </w:pPr>
      <w:r>
        <w:t xml:space="preserve">C) </w:t>
      </w:r>
      <w:r>
        <w:t>Manter setpoints de processo e focar em segregar/gerenciar óleo fora de especificação no armazenamento e no offloading, priorizando ajustes na logística de envio em vez de mudanças no tratamento</w:t>
      </w:r>
    </w:p>
    <w:p>
      <w:pPr>
        <w:spacing w:after="40"/>
        <w:ind w:left="360"/>
      </w:pPr>
      <w:r>
        <w:rPr>
          <w:b/>
        </w:rPr>
        <w:t xml:space="preserve">D) </w:t>
      </w:r>
      <w:r>
        <w:rPr>
          <w:b/>
        </w:rPr>
        <w:t>Ajustar aquecimento e dosagens químicas guiado por BSW/sal; revisar malhas/setpoints de vazão e pressão nos estágios de separação e hidrociclones; e, se necessário, reduzir carga ou contornar estágios dentro dos limites operacionais</w:t>
      </w:r>
    </w:p>
    <w:p>
      <w:pPr>
        <w:spacing w:before="200" w:after="80"/>
      </w:pPr>
      <w:r>
        <w:rPr>
          <w:b/>
        </w:rPr>
        <w:t xml:space="preserve">1918. </w:t>
      </w:r>
      <w:r>
        <w:t>Durante a operação de um FPSO, a eficiência de remoção de óleo nos hidrociclones da água produzida diminuiu após uma mudança de alinhamento que alterou as contrapressões nas linhas de saída. A equipe avalia que o balanceamento de pressões entre a linha de rejeito (óleo recuperado) e a saída de água foi deslocado. Qual ajuste de controle tende a restabelecer o princípio de separação esperado no hidrociclone?</w:t>
      </w:r>
    </w:p>
    <w:p>
      <w:pPr>
        <w:spacing w:after="40"/>
        <w:ind w:left="360"/>
      </w:pPr>
      <w:r>
        <w:t xml:space="preserve">A) </w:t>
      </w:r>
      <w:r>
        <w:t>Atuar no controle de vazão/pressão a montante para recuperar o diferencial de pressão do hidrociclone, mantendo as pressões nas linhas de rejeito e de água determinadas principalmente pelas condições a jusante após o novo alinhamento.</w:t>
      </w:r>
    </w:p>
    <w:p>
      <w:pPr>
        <w:spacing w:after="40"/>
        <w:ind w:left="360"/>
      </w:pPr>
      <w:r>
        <w:t xml:space="preserve">B) </w:t>
      </w:r>
      <w:r>
        <w:t>Ajustar o controle de saída para que a pressão na linha de rejeito fique superior à pressão na saída de água, buscando estabilizar o escoamento no liner e reduzir o arraste de óleo para a água.</w:t>
      </w:r>
    </w:p>
    <w:p>
      <w:pPr>
        <w:spacing w:after="40"/>
        <w:ind w:left="360"/>
      </w:pPr>
      <w:r>
        <w:t xml:space="preserve">C) </w:t>
      </w:r>
      <w:r>
        <w:t>Reduzir as pressões nas duas linhas de saída (rejeito e água) em paralelo, preservando aproximadamente a mesma diferença entre elas, para manter o regime interno no liner sem necessidade de reequilibrar o split de contrapressões.</w:t>
      </w:r>
    </w:p>
    <w:p>
      <w:pPr>
        <w:spacing w:after="40"/>
        <w:ind w:left="360"/>
      </w:pPr>
      <w:r>
        <w:rPr>
          <w:b/>
        </w:rPr>
        <w:t xml:space="preserve">D) </w:t>
      </w:r>
      <w:r>
        <w:rPr>
          <w:b/>
        </w:rPr>
        <w:t>Ajustar as válvulas/malhas de contrapressão das descargas para que a linha de rejeito opere com pressão inferior à pressão na saída de água, retomando o gradiente que sustenta o cone (núcleo) de óleo em sentido oposto ao escoamento de água.</w:t>
      </w:r>
    </w:p>
    <w:p>
      <w:pPr>
        <w:spacing w:before="200" w:after="80"/>
      </w:pPr>
      <w:r>
        <w:rPr>
          <w:b/>
        </w:rPr>
        <w:t xml:space="preserve">1919. </w:t>
      </w:r>
      <w:r>
        <w:t>No planejamento diário de um FPSO, a equipe precisa escolher rapidamente entre alternativas operacionais (ex.: ajustar pressões de separação e setpoints de exportação de gás) quando há restrição de potência disponível. Qual prática de modelagem e de uso do modelo tende a tornar as decisões mais confiáveis no curto prazo?</w:t>
      </w:r>
    </w:p>
    <w:p>
      <w:pPr>
        <w:spacing w:after="40"/>
        <w:ind w:left="360"/>
      </w:pPr>
      <w:r>
        <w:t xml:space="preserve">A) </w:t>
      </w:r>
      <w:r>
        <w:t>Usar um modelo centrado no trem de separação e aquecimento, aplicando a restrição de potência como um limite externo fixo (sem representar a geração), e ajustar pressões de separação e setpoints de exportação sem recalcular o balanço energético.</w:t>
      </w:r>
    </w:p>
    <w:p>
      <w:pPr>
        <w:spacing w:after="40"/>
        <w:ind w:left="360"/>
      </w:pPr>
      <w:r>
        <w:t xml:space="preserve">B) </w:t>
      </w:r>
      <w:r>
        <w:t>Usar um modelo orientado a especificação do óleo (BSW/teor de sal) para definir pressões e temperaturas de separação, tratando a potência disponível e a exportação de gás como restrições fixas que não dependem dos pontos de ajuste escolhidos.</w:t>
      </w:r>
    </w:p>
    <w:p>
      <w:pPr>
        <w:spacing w:after="40"/>
        <w:ind w:left="360"/>
      </w:pPr>
      <w:r>
        <w:t xml:space="preserve">C) </w:t>
      </w:r>
      <w:r>
        <w:t>Usar um modelo centrado no sistema de compressão e exportação de gás, mantendo pressões de separação e condições de aquecimento constantes, e estimar a potência disponível como um parâmetro fixo ao comparar setpoints de exportação.</w:t>
      </w:r>
    </w:p>
    <w:p>
      <w:pPr>
        <w:spacing w:after="40"/>
        <w:ind w:left="360"/>
      </w:pPr>
      <w:r>
        <w:rPr>
          <w:b/>
        </w:rPr>
        <w:t xml:space="preserve">D) </w:t>
      </w:r>
      <w:r>
        <w:rPr>
          <w:b/>
        </w:rPr>
        <w:t>Usar um modelo integrado que represente, de forma acoplada, a planta de processamento e o sistema principal de geração/consumo elétrico, permitindo variar pressões de separação e exportação de gás e ver o efeito no balanço de potência.</w:t>
      </w:r>
    </w:p>
    <w:p>
      <w:pPr>
        <w:spacing w:before="200" w:after="80"/>
      </w:pPr>
      <w:r>
        <w:rPr>
          <w:b/>
        </w:rPr>
        <w:t xml:space="preserve">1920. </w:t>
      </w:r>
      <w:r>
        <w:t>Durante a operação do FPSO, o painel indica aumento de BSW e queda da eficiência de remoção de óleo na água produzida. Em paralelo, o consumo energético do sistema de compressão se aproxima do limite aceitável e há indícios de incrustação nos liners dos hidrociclones. A unidade deve manter continuidade de produção e reduzir risco de off-spec para armazenamento/offloading. Qual pacote de ações tende a ser mais robusto, combinando controle de processo, química e manutenção?</w:t>
      </w:r>
    </w:p>
    <w:p>
      <w:pPr>
        <w:spacing w:after="40"/>
        <w:ind w:left="360"/>
      </w:pPr>
      <w:r>
        <w:rPr>
          <w:b/>
        </w:rPr>
        <w:t xml:space="preserve">A) </w:t>
      </w:r>
      <w:r>
        <w:rPr>
          <w:b/>
        </w:rPr>
        <w:t>Aplicar as estratégias operacionais previstas (redução de carga e/ou bypass de estágio conforme critérios), reotimizar aquecimento e dosagens químicas com base em BSW/teor de sal e composição (incluindo H2S), e iniciar inspeção/limpeza dos liners dos hidrociclones devido ao potencial de incrustação.</w:t>
      </w:r>
    </w:p>
    <w:p>
      <w:pPr>
        <w:spacing w:after="40"/>
        <w:ind w:left="360"/>
      </w:pPr>
      <w:r>
        <w:t xml:space="preserve">B) </w:t>
      </w:r>
      <w:r>
        <w:t>Aumentar a pressão de recebimento/primeiro estágio para buscar ganho de separação e aliviar a demanda de compressão, reduzir a injeção de químicos (emulsão/incrustação) para evitar impacto no tratamento de água, e concentrar a resposta em intervenções operacionais nos hidrociclones (troca/ajuste de liners).</w:t>
      </w:r>
    </w:p>
    <w:p>
      <w:pPr>
        <w:spacing w:after="40"/>
        <w:ind w:left="360"/>
      </w:pPr>
      <w:r>
        <w:t xml:space="preserve">C) </w:t>
      </w:r>
      <w:r>
        <w:t>Elevar a vazão total para tentar reduzir a indicação de BSW no óleo, mantendo pressões/temperaturas de separação praticamente fixas para não aproximar ainda mais a compressão do limite, e manter as dosagens químicas atuais; a verificação dos liners fica condicionada a uma piora adicional do óleo na água.</w:t>
      </w:r>
    </w:p>
    <w:p>
      <w:pPr>
        <w:spacing w:after="40"/>
        <w:ind w:left="360"/>
      </w:pPr>
      <w:r>
        <w:t xml:space="preserve">D) </w:t>
      </w:r>
      <w:r>
        <w:t>Colocar mais liners em serviço para reduzir o diferencial de pressão por liner e estabilizar a linha de água produzida, reduzir a temperatura de aquecimento para limitar formação de emulsão e, para manter o balanço de gás, segurar a operação de compressão sem revisar setpoints de separação.</w:t>
      </w:r>
    </w:p>
    <w:p>
      <w:pPr>
        <w:spacing w:before="200" w:after="80"/>
      </w:pPr>
      <w:r>
        <w:rPr>
          <w:b/>
        </w:rPr>
        <w:t xml:space="preserve">1921. </w:t>
      </w:r>
      <w:r>
        <w:t>No planejamento semanal de produção do FPSO, os testes de poços no separador trifásico de teste apontaram aumento do BSW em alguns poços e alteração no teor/perfil de H2S do gás associado. Qual aplicação operacional desses dados é mais alinhada com continuidade e eficiência, considerando ajustes de setpoints e práticas usuais de injeção química na unidade?</w:t>
      </w:r>
    </w:p>
    <w:p>
      <w:pPr>
        <w:spacing w:after="40"/>
        <w:ind w:left="360"/>
      </w:pPr>
      <w:r>
        <w:rPr>
          <w:b/>
        </w:rPr>
        <w:t xml:space="preserve">A) </w:t>
      </w:r>
      <w:r>
        <w:rPr>
          <w:b/>
        </w:rPr>
        <w:t>Recalibrar as premissas de contribuição de cada poço (óleo/água/gás) a partir do teste e usar isso para revisar a alocação de vazões e as taxas de injeção química, ajustando inibidores aplicados na corrente de água oleosa e o scavenger/sequestrante na fase gás conforme os indicadores de qualidade.</w:t>
      </w:r>
    </w:p>
    <w:p>
      <w:pPr>
        <w:spacing w:after="40"/>
        <w:ind w:left="360"/>
      </w:pPr>
      <w:r>
        <w:t xml:space="preserve">B) </w:t>
      </w:r>
      <w:r>
        <w:t>Tratar a mudança no perfil de H2S principalmente pela rerrota do gás do separador de teste para a linha do gás do segundo estágio/booster, buscando estabilizar a composição antes da sucção principal e mantendo a injeção de sequestrante sem mudanças relevantes.</w:t>
      </w:r>
    </w:p>
    <w:p>
      <w:pPr>
        <w:spacing w:after="40"/>
        <w:ind w:left="360"/>
      </w:pPr>
      <w:r>
        <w:t xml:space="preserve">C) </w:t>
      </w:r>
      <w:r>
        <w:t>Registrar as novas tendências de BSW e H2S para histórico, mas manter a distribuição de produção por poço e atuar preferencialmente por ajustes de temperatura nos trens de aquecimento; a revisão de dosagens de inibidores e de sequestrante ficaria para a próxima rodada de testes.</w:t>
      </w:r>
    </w:p>
    <w:p>
      <w:pPr>
        <w:spacing w:after="40"/>
        <w:ind w:left="360"/>
      </w:pPr>
      <w:r>
        <w:t xml:space="preserve">D) </w:t>
      </w:r>
      <w:r>
        <w:t>Usar o aumento de BSW e a variação de H2S como justificativa para reduzir a pressão de separação do primeiro estágio, buscando maior queda de água e melhora de especificação; com maior eficiência de separação, a necessidade de ajuste de inibidores (incrustação/emulsão) e de sequestrante tenderia a ser minimizada.</w:t>
      </w:r>
    </w:p>
    <w:p>
      <w:pPr>
        <w:spacing w:before="200" w:after="80"/>
      </w:pPr>
      <w:r>
        <w:rPr>
          <w:b/>
        </w:rPr>
        <w:t xml:space="preserve">1922. </w:t>
      </w:r>
      <w:r>
        <w:t>Em patamar de produção, o FPSO observa o consumo do conjunto compressão/geração como indicador crítico, mas a operação não pode degradar a eficiência de separação nem violar limites de qualidade e estabilidade do processo. Qual ajuste de pressão no 1º estágio de separação melhor materializa esse compromisso, buscando aliviar a carga energética de compressão sem ultrapassar restrições operacionais?</w:t>
      </w:r>
    </w:p>
    <w:p>
      <w:pPr>
        <w:spacing w:after="40"/>
        <w:ind w:left="360"/>
      </w:pPr>
      <w:r>
        <w:t xml:space="preserve">A) </w:t>
      </w:r>
      <w:r>
        <w:t>Manter a pressão do 1º estágio no valor nominal de projeto e buscar redução do consumo energético apenas por ajuste de exportação/reciclo de gás, sem alterar pressões de separação, preservando a estabilidade do processamento.</w:t>
      </w:r>
    </w:p>
    <w:p>
      <w:pPr>
        <w:spacing w:after="40"/>
        <w:ind w:left="360"/>
      </w:pPr>
      <w:r>
        <w:t xml:space="preserve">B) </w:t>
      </w:r>
      <w:r>
        <w:t>Transferir o ajuste para o 2º estágio (elevando sua pressão) e simultaneamente reduzir a do 1º estágio para aproximar pressões entre vasos, priorizando estabilidade de controle mesmo com maior demanda global de compressão.</w:t>
      </w:r>
    </w:p>
    <w:p>
      <w:pPr>
        <w:spacing w:after="40"/>
        <w:ind w:left="360"/>
      </w:pPr>
      <w:r>
        <w:t xml:space="preserve">C) </w:t>
      </w:r>
      <w:r>
        <w:t>Reduzir a pressão do 1º estágio para aumentar o flash de gás e aliviar a sucção do sistema principal, aceitando maior recompressão a jusante e maior sensibilidade a desvios de qualidade.</w:t>
      </w:r>
    </w:p>
    <w:p>
      <w:pPr>
        <w:spacing w:after="40"/>
        <w:ind w:left="360"/>
      </w:pPr>
      <w:r>
        <w:rPr>
          <w:b/>
        </w:rPr>
        <w:t xml:space="preserve">D) </w:t>
      </w:r>
      <w:r>
        <w:rPr>
          <w:b/>
        </w:rPr>
        <w:t>Ajustar o setpoint do 1º estágio para uma pressão de operação mais alta, reduzindo o diferencial exigido na compressão, desde que a separação trifásica e as especificações de processo permaneçam dentro dos limites.</w:t>
      </w:r>
    </w:p>
    <w:p>
      <w:pPr>
        <w:spacing w:before="200" w:after="80"/>
      </w:pPr>
      <w:r>
        <w:rPr>
          <w:b/>
        </w:rPr>
        <w:t xml:space="preserve">1923. </w:t>
      </w:r>
      <w:r>
        <w:t>A sala de controle precisa montar, em curto prazo, cenários operacionais para o dia seguinte. Existe a possibilidade de mudar ao mesmo tempo a vazão de gás exportado e as pressões de separação, o que pode afetar a capacidade de processamento e o balanço energético do FPSO. Para apoiar a decisão em tempo real, qual abordagem de modelagem e ajuste de pontos de operação é a mais indicada?</w:t>
      </w:r>
    </w:p>
    <w:p>
      <w:pPr>
        <w:spacing w:after="40"/>
        <w:ind w:left="360"/>
      </w:pPr>
      <w:r>
        <w:t xml:space="preserve">A) </w:t>
      </w:r>
      <w:r>
        <w:t>Basear a comparação de cenários em extrapolação de tendências recentes de vazão e pressão, recalibrando os pontos de ajuste de vazão de gás exportado e pressões de separação com parâmetros médios de utilidades, sem representar explicitamente a interação com a geração.</w:t>
      </w:r>
    </w:p>
    <w:p>
      <w:pPr>
        <w:spacing w:after="40"/>
        <w:ind w:left="360"/>
      </w:pPr>
      <w:r>
        <w:rPr>
          <w:b/>
        </w:rPr>
        <w:t xml:space="preserve">B) </w:t>
      </w:r>
      <w:r>
        <w:rPr>
          <w:b/>
        </w:rPr>
        <w:t>Utilizar um modelo de simulação integrado que acople a planta de processamento às utilidades/geração principal, permitindo varrer rapidamente combinações de vazão de gás exportado, pressões de separação e composição do fluido para comparar cenários.</w:t>
      </w:r>
    </w:p>
    <w:p>
      <w:pPr>
        <w:spacing w:after="40"/>
        <w:ind w:left="360"/>
      </w:pPr>
      <w:r>
        <w:t xml:space="preserve">C) </w:t>
      </w:r>
      <w:r>
        <w:t>Utilizar um modelo detalhado dos trens de separação e aquecimento com o sistema de compressão representado por consumo específico fixo, ajustando vazão de gás exportado e pressões de separação, mas sem recalcular o fechamento do balanço energético com a geração principal.</w:t>
      </w:r>
    </w:p>
    <w:p>
      <w:pPr>
        <w:spacing w:after="40"/>
        <w:ind w:left="360"/>
      </w:pPr>
      <w:r>
        <w:t xml:space="preserve">D) </w:t>
      </w:r>
      <w:r>
        <w:t>Modelar prioritariamente o sistema de compressão e seus limites de potência, variando a vazão de gás exportado, porém mantendo o trem de separação (incluindo pressões de separação) como condição fixa e estimando capacidade de processamento e qualidade do óleo (BSW/teor de sal) a partir da potência requerida.</w:t>
      </w:r>
    </w:p>
    <w:p>
      <w:pPr>
        <w:spacing w:before="200" w:after="80"/>
      </w:pPr>
      <w:r>
        <w:rPr>
          <w:b/>
        </w:rPr>
        <w:t xml:space="preserve">1924. </w:t>
      </w:r>
      <w:r>
        <w:t>Durante um patamar de produção estável, observa-se alto consumo de energia no sistema de compressão do FPSO. Considera-se ajustar o setpoint de pressão do 1º estágio de separação para influenciar a carga de gás aos compressores, mas há preocupação com desempenho de separação e especificações de qualidade do processo. Qual alternativa descreve melhor o trade-off esperado nessa decisão?</w:t>
      </w:r>
    </w:p>
    <w:p>
      <w:pPr>
        <w:spacing w:after="40"/>
        <w:ind w:left="360"/>
      </w:pPr>
      <w:r>
        <w:rPr>
          <w:b/>
        </w:rPr>
        <w:t xml:space="preserve">A) </w:t>
      </w:r>
      <w:r>
        <w:rPr>
          <w:b/>
        </w:rPr>
        <w:t>Elevar a pressão de operação do 1º estágio tende a reduzir o trabalho exigido do sistema de compressão; porém o ajuste precisa ser balanceado com a eficiência de separação e o atendimento aos requisitos de qualidade do processo.</w:t>
      </w:r>
    </w:p>
    <w:p>
      <w:pPr>
        <w:spacing w:after="40"/>
        <w:ind w:left="360"/>
      </w:pPr>
      <w:r>
        <w:t xml:space="preserve">B) </w:t>
      </w:r>
      <w:r>
        <w:t>Manter a pressão de operação do 1º estágio no valor atual é o melhor compromisso, porque a demanda energética da compressão é dominada pelo gás do 2º estágio e praticamente não se altera com mudanças na pressão do 1º estágio.</w:t>
      </w:r>
    </w:p>
    <w:p>
      <w:pPr>
        <w:spacing w:after="40"/>
        <w:ind w:left="360"/>
      </w:pPr>
      <w:r>
        <w:t xml:space="preserve">C) </w:t>
      </w:r>
      <w:r>
        <w:t>Elevar a pressão de operação do 1º estágio tende a aumentar a demanda de potência na compressão; para manter capacidade de separação e qualidade, o melhor é reduzir a pressão de separação e transferir o esforço para os boosters.</w:t>
      </w:r>
    </w:p>
    <w:p>
      <w:pPr>
        <w:spacing w:after="40"/>
        <w:ind w:left="360"/>
      </w:pPr>
      <w:r>
        <w:t xml:space="preserve">D) </w:t>
      </w:r>
      <w:r>
        <w:t>Reduzir a pressão de operação do 1º estágio tende a diminuir a demanda energética de compressão ao deslocar mais gás para estágios posteriores; eventuais impactos em capacidade de separação e qualidade podem ser tratados com maior aquecimento.</w:t>
      </w:r>
    </w:p>
    <w:p>
      <w:pPr>
        <w:spacing w:before="200" w:after="80"/>
      </w:pPr>
      <w:r>
        <w:rPr>
          <w:b/>
        </w:rPr>
        <w:t xml:space="preserve">1925. </w:t>
      </w:r>
      <w:r>
        <w:t>Após uma mudança de alinhamento no tratamento de água produzida, o FPSO passa a registrar piora intermitente da eficiência de remoção de óleo nos hidrociclones (maior óleo residual na água de saída), sem alteração relevante de vazão total de água. O operador suspeita que o problema esteja mais ligado a condições hidráulicas do que à química. Qual verificação/ajuste tende a ser mais diretamente relacionado à lógica de funcionamento do hidrociclone descrita?</w:t>
      </w:r>
    </w:p>
    <w:p>
      <w:pPr>
        <w:spacing w:after="40"/>
        <w:ind w:left="360"/>
      </w:pPr>
      <w:r>
        <w:rPr>
          <w:b/>
        </w:rPr>
        <w:t xml:space="preserve">A) </w:t>
      </w:r>
      <w:r>
        <w:rPr>
          <w:b/>
        </w:rPr>
        <w:t>Revisar o balanceamento de pressões entre a corrente de rejeito (óleo recuperado) e a saída de água, mantendo a pressão do rejeito abaixo da pressão de saída de água.</w:t>
      </w:r>
    </w:p>
    <w:p>
      <w:pPr>
        <w:spacing w:after="40"/>
        <w:ind w:left="360"/>
      </w:pPr>
      <w:r>
        <w:t xml:space="preserve">B) </w:t>
      </w:r>
      <w:r>
        <w:t>Manter as pressões de rejeito e de saída de água próximas, priorizando estabilidade de vazão na saída de água para reduzir a variabilidade de eficiência.</w:t>
      </w:r>
    </w:p>
    <w:p>
      <w:pPr>
        <w:spacing w:after="40"/>
        <w:ind w:left="360"/>
      </w:pPr>
      <w:r>
        <w:t xml:space="preserve">C) </w:t>
      </w:r>
      <w:r>
        <w:t>Elevar a pressão na corrente de rejeito acima da pressão de saída de água para aumentar a força motriz e reduzir o óleo residual no descarte.</w:t>
      </w:r>
    </w:p>
    <w:p>
      <w:pPr>
        <w:spacing w:after="40"/>
        <w:ind w:left="360"/>
      </w:pPr>
      <w:r>
        <w:t xml:space="preserve">D) </w:t>
      </w:r>
      <w:r>
        <w:t>Atuar principalmente na vazão total de alimentação dos hidrociclones, mantendo as pressões a jusante constantes, já que o equipamento tende a ser insensível ao diferencial entre saídas.</w:t>
      </w:r>
    </w:p>
    <w:p>
      <w:pPr>
        <w:spacing w:before="200" w:after="80"/>
      </w:pPr>
      <w:r>
        <w:rPr>
          <w:b/>
        </w:rPr>
        <w:t xml:space="preserve">1926. </w:t>
      </w:r>
      <w:r>
        <w:t>Em um campo onde a entrada de poços injetores foi postergada, o FPSO passa a operar com declínio de pressão do reservatório e redução da pressão disponível na chegada dos fluidos ao topo. A meta é sustentar altas vazões de produção mantendo a operação estável e com margem de controle. Qual estratégia de configuração e comutação do trem de processo é mais aderente a esse objetivo?</w:t>
      </w:r>
    </w:p>
    <w:p>
      <w:pPr>
        <w:spacing w:after="40"/>
        <w:ind w:left="360"/>
      </w:pPr>
      <w:r>
        <w:rPr>
          <w:b/>
        </w:rPr>
        <w:t xml:space="preserve">A) </w:t>
      </w:r>
      <w:r>
        <w:rPr>
          <w:b/>
        </w:rPr>
        <w:t>B) Incorporar modos alternativos de alinhamento para operar com menor pressão na chegada, incluindo a possibilidade de desviar o fluxo do primeiro estágio para estágios seguintes, com comutação baseada em limites de pressão disponível e na capacidade de processamento de líquidos.</w:t>
      </w:r>
    </w:p>
    <w:p>
      <w:pPr>
        <w:spacing w:after="40"/>
        <w:ind w:left="360"/>
      </w:pPr>
      <w:r>
        <w:t xml:space="preserve">B) </w:t>
      </w:r>
      <w:r>
        <w:t>A) Manter o primeiro estágio como alinhamento padrão e, para lidar com a menor pressão na chegada, elevar o setpoint de pressão de separação do primeiro vaso, evitando operar com bypass mesmo em baixa pressão de recebimento.</w:t>
      </w:r>
    </w:p>
    <w:p>
      <w:pPr>
        <w:spacing w:after="40"/>
        <w:ind w:left="360"/>
      </w:pPr>
      <w:r>
        <w:t xml:space="preserve">C) </w:t>
      </w:r>
      <w:r>
        <w:t>C) Prever contorno do primeiro estágio apenas como condição de contingência e, no cenário de queda da pressão disponível, manter a robustez limitando a vazão por racionamento fixo na entrada do trem para preservar o alinhamento entre estágios.</w:t>
      </w:r>
    </w:p>
    <w:p>
      <w:pPr>
        <w:spacing w:after="40"/>
        <w:ind w:left="360"/>
      </w:pPr>
      <w:r>
        <w:t xml:space="preserve">D) </w:t>
      </w:r>
      <w:r>
        <w:t>D) Compensar a redução da pressão disponível principalmente elevando a temperatura no trem de aquecimento, mantendo as pressões e o alinhamento entre estágios de separação sem mudanças, inclusive sem necessidade de bypass.</w:t>
      </w:r>
    </w:p>
    <w:p>
      <w:pPr>
        <w:spacing w:before="200" w:after="80"/>
      </w:pPr>
      <w:r>
        <w:rPr>
          <w:b/>
        </w:rPr>
        <w:t xml:space="preserve">1927. </w:t>
      </w:r>
      <w:r>
        <w:t>Diante de uma mudança de condição de produção, a sala de controle precisa, em poucas horas, reajustar setpoints (como vazão de gás exportado e pressões de separação) sem exceder limites de consumo energético e preservando a estabilidade operacional. Considerando o acoplamento entre processamento, compressão e geração no FPSO, qual prática tende a apoiar melhor a decisão em tempo real?</w:t>
      </w:r>
    </w:p>
    <w:p>
      <w:pPr>
        <w:spacing w:after="40"/>
        <w:ind w:left="360"/>
      </w:pPr>
      <w:r>
        <w:t xml:space="preserve">A) </w:t>
      </w:r>
      <w:r>
        <w:t>Simular apenas a compressão principal e escolher pressões de separação a partir das condições de sucção e da vazão de gás exportado, tratando os efeitos do trem de separação e das utilidades como ajustes secundários no balanço energético.</w:t>
      </w:r>
    </w:p>
    <w:p>
      <w:pPr>
        <w:spacing w:after="40"/>
        <w:ind w:left="360"/>
      </w:pPr>
      <w:r>
        <w:t xml:space="preserve">B) </w:t>
      </w:r>
      <w:r>
        <w:t>Ajustar os setpoints com base em um modelo do trem de separação/aquecimento e aplicar o mesmo envelope de energia como restrição externa, sem representar explicitamente a resposta da compressão e das utilidades às novas pressões e vazões.</w:t>
      </w:r>
    </w:p>
    <w:p>
      <w:pPr>
        <w:spacing w:after="40"/>
        <w:ind w:left="360"/>
      </w:pPr>
      <w:r>
        <w:rPr>
          <w:b/>
        </w:rPr>
        <w:t xml:space="preserve">C) </w:t>
      </w:r>
      <w:r>
        <w:rPr>
          <w:b/>
        </w:rPr>
        <w:t>Utilizar um modelo de simulação integrado que represente a planta de processo e o sistema de geração principal, permitindo testar rapidamente combinações de setpoints (exportação de gás, pressões de separação e propriedades do fluido) e comparar cenários.</w:t>
      </w:r>
    </w:p>
    <w:p>
      <w:pPr>
        <w:spacing w:after="40"/>
        <w:ind w:left="360"/>
      </w:pPr>
      <w:r>
        <w:t xml:space="preserve">D) </w:t>
      </w:r>
      <w:r>
        <w:t>Basear a decisão principalmente em tendências recentes (vazão, BSW e qualidade) e promover ajustes incrementais nos setpoints para manter estabilidade, sem avaliar por modelo as interações entre pressão de separação, compressão e consumo de geração.</w:t>
      </w:r>
    </w:p>
    <w:p>
      <w:pPr>
        <w:spacing w:before="200" w:after="80"/>
      </w:pPr>
      <w:r>
        <w:rPr>
          <w:b/>
        </w:rPr>
        <w:t xml:space="preserve">1928. </w:t>
      </w:r>
      <w:r>
        <w:t>Durante um período de alta produção, a cogeração do FPSO passa a entregar menos potência elétrica do que a soma das cargas de processo e utilidades. A equipe precisa evitar operação em subfrequência e manter os serviços essenciais. Qual conduta operacional é mais consistente com a gestão de déficits de geração em uma UEP com possibilidade de suprimento externo?</w:t>
      </w:r>
    </w:p>
    <w:p>
      <w:pPr>
        <w:spacing w:after="40"/>
        <w:ind w:left="360"/>
      </w:pPr>
      <w:r>
        <w:t xml:space="preserve">A) </w:t>
      </w:r>
      <w:r>
        <w:t>Manter a configuração atual e aguardar a acomodação natural das cargas, pois a autoproteção dos geradores limita a demanda e evita a necessidade de suprimento adicional</w:t>
      </w:r>
    </w:p>
    <w:p>
      <w:pPr>
        <w:spacing w:after="40"/>
        <w:ind w:left="360"/>
      </w:pPr>
      <w:r>
        <w:rPr>
          <w:b/>
        </w:rPr>
        <w:t xml:space="preserve">B) </w:t>
      </w:r>
      <w:r>
        <w:rPr>
          <w:b/>
        </w:rPr>
        <w:t>Iniciar o protocolo de aquisição/arranque de suprimento complementar (unidade auxiliar ou energia externa) e coordenar o despacho para manter os geradores dentro de limites térmicos e elétricos</w:t>
      </w:r>
    </w:p>
    <w:p>
      <w:pPr>
        <w:spacing w:after="40"/>
        <w:ind w:left="360"/>
      </w:pPr>
      <w:r>
        <w:t xml:space="preserve">C) </w:t>
      </w:r>
      <w:r>
        <w:t>Aumentar a pressão e a temperatura do vapor nas caldeiras como resposta imediata, pois isso converte diretamente o déficit elétrico em maior potência disponível sem outras manobras</w:t>
      </w:r>
    </w:p>
    <w:p>
      <w:pPr>
        <w:spacing w:after="40"/>
        <w:ind w:left="360"/>
      </w:pPr>
      <w:r>
        <w:t xml:space="preserve">D) </w:t>
      </w:r>
      <w:r>
        <w:t>Redirecionar toda a energia residual do WHRU para aquecimento de utilidades, pois a redução do consumo térmico tende a estabilizar a frequência do barramento no curto prazo</w:t>
      </w:r>
    </w:p>
    <w:p>
      <w:pPr>
        <w:spacing w:before="200" w:after="80"/>
      </w:pPr>
      <w:r>
        <w:rPr>
          <w:b/>
        </w:rPr>
        <w:t xml:space="preserve">1929. </w:t>
      </w:r>
      <w:r>
        <w:t>Após uma parada, o FPSO inicia comissionamento de poços e observa variações rápidas de vazão, pressão, temperatura e BSW, ao mesmo tempo em que o consumo elétrico de bombas e compressores oscila. Qual prática operacional tende a reduzir o risco de sobrecarga do sistema de geração durante essa fase?</w:t>
      </w:r>
    </w:p>
    <w:p>
      <w:pPr>
        <w:spacing w:after="40"/>
        <w:ind w:left="360"/>
      </w:pPr>
      <w:r>
        <w:rPr>
          <w:b/>
        </w:rPr>
        <w:t xml:space="preserve">A) </w:t>
      </w:r>
      <w:r>
        <w:rPr>
          <w:b/>
        </w:rPr>
        <w:t>Monitorar as variáveis de produção por um período definido e ajustar progressivamente o suprimento de utilidades e o despacho elétrico para acompanhar a estabilização das correntes.</w:t>
      </w:r>
    </w:p>
    <w:p>
      <w:pPr>
        <w:spacing w:after="40"/>
        <w:ind w:left="360"/>
      </w:pPr>
      <w:r>
        <w:t xml:space="preserve">B) </w:t>
      </w:r>
      <w:r>
        <w:t>Priorizar a exportação de energia quando houver qualquer oscilação de processo, usando a rede externa como amortecedor para estabilizar a frequência do barramento.</w:t>
      </w:r>
    </w:p>
    <w:p>
      <w:pPr>
        <w:spacing w:after="40"/>
        <w:ind w:left="360"/>
      </w:pPr>
      <w:r>
        <w:t xml:space="preserve">C) </w:t>
      </w:r>
      <w:r>
        <w:t>Fixar setpoints conservadores de vapor e manter o maior número possível de geradores sincronizados para diluir variações de carga, evitando ajustes frequentes de despacho.</w:t>
      </w:r>
    </w:p>
    <w:p>
      <w:pPr>
        <w:spacing w:after="40"/>
        <w:ind w:left="360"/>
      </w:pPr>
      <w:r>
        <w:t xml:space="preserve">D) </w:t>
      </w:r>
      <w:r>
        <w:t>Operar o WHRU em modo de maior recuperação possível desde o início do comissionamento e manter as utilidades em regime nominal, reduzindo a necessidade de intervenção do operador.</w:t>
      </w:r>
    </w:p>
    <w:p>
      <w:pPr>
        <w:spacing w:before="200" w:after="80"/>
      </w:pPr>
      <w:r>
        <w:rPr>
          <w:b/>
        </w:rPr>
        <w:t xml:space="preserve">1930. </w:t>
      </w:r>
      <w:r>
        <w:t>Em um FPSO com WHRU (caldeira de recuperação) em operação, observou-se queda de performance indicada por menor geração de vapor para a mesma carga indicada na turbina a gás. Para distinguir se a perda está relacionada ao estado do WHRU (fouling, trocas térmicas, perdas de carga) ou a alterações no regime/condição da turbina (ex.: temperatura e composição dos gases de escape), qual conjunto de variáveis monitoradas continuamente fornece a base mais direta para essa avaliação?</w:t>
      </w:r>
    </w:p>
    <w:p>
      <w:pPr>
        <w:spacing w:after="40"/>
        <w:ind w:left="360"/>
      </w:pPr>
      <w:r>
        <w:rPr>
          <w:b/>
        </w:rPr>
        <w:t xml:space="preserve">A) </w:t>
      </w:r>
      <w:r>
        <w:rPr>
          <w:b/>
        </w:rPr>
        <w:t>Medições no lado gases e no lado água/vapor (vazões, pressões e temperaturas) juntamente com análise da composição do escape (ex.: O2/CO2) e correlação com os parâmetros de carga/condição de operação da turbina.</w:t>
      </w:r>
    </w:p>
    <w:p>
      <w:pPr>
        <w:spacing w:after="40"/>
        <w:ind w:left="360"/>
      </w:pPr>
      <w:r>
        <w:t xml:space="preserve">B) </w:t>
      </w:r>
      <w:r>
        <w:t>Potência elétrica no barramento, consumo específico de combustível e temperatura do gás de escape, correlacionados com a carga da turbina, por representarem o rendimento global do conjunto e inferirem indiretamente a recuperação térmica.</w:t>
      </w:r>
    </w:p>
    <w:p>
      <w:pPr>
        <w:spacing w:after="40"/>
        <w:ind w:left="360"/>
      </w:pPr>
      <w:r>
        <w:t xml:space="preserve">C) </w:t>
      </w:r>
      <w:r>
        <w:t>Pressão e temperatura do vapor gerado, vazão de água de alimentação e nível do vaso/drum, correlacionados com a carga da turbina, por refletirem o controle do circuito de vapor e o atendimento às utilidades.</w:t>
      </w:r>
    </w:p>
    <w:p>
      <w:pPr>
        <w:spacing w:after="40"/>
        <w:ind w:left="360"/>
      </w:pPr>
      <w:r>
        <w:t xml:space="preserve">D) </w:t>
      </w:r>
      <w:r>
        <w:t>Vazão dos gases de exaustão, diferencial de pressão através do WHRU e temperatura dos gases na saída da chaminé, correlacionados com a carga da turbina, por caracterizarem a condição aerodinâmica e as perdas de carga do equipamento.</w:t>
      </w:r>
    </w:p>
    <w:p>
      <w:pPr>
        <w:spacing w:before="200" w:after="80"/>
      </w:pPr>
      <w:r>
        <w:rPr>
          <w:b/>
        </w:rPr>
        <w:t xml:space="preserve">1931. </w:t>
      </w:r>
      <w:r>
        <w:t>Uma equipe de engenharia está priorizando ações de eficiência energética em um FPSO que opera frequentemente próximo do limite de combustível disponível para geração. Há duas frentes possíveis: (i) modernizar sistemas auxiliares para diminuir o consumo elétrico parasita da planta; (ii) manter os auxiliares como estão e buscar apenas aumentar o carregamento dos geradores existentes. Qual raciocínio sustenta melhor a prioridade da frente (i) nesse contexto?</w:t>
      </w:r>
    </w:p>
    <w:p>
      <w:pPr>
        <w:spacing w:after="40"/>
        <w:ind w:left="360"/>
      </w:pPr>
      <w:r>
        <w:t xml:space="preserve">A) </w:t>
      </w:r>
      <w:r>
        <w:t>Priorizar apenas elevar o carregamento dos geradores existentes pode aumentar a eficiência de conversão em determinados regimes, de modo que a melhor estratégia é buscar operar mais próximo da faixa de maior rendimento e não investir na redução da demanda elétrica dos auxiliares.</w:t>
      </w:r>
    </w:p>
    <w:p>
      <w:pPr>
        <w:spacing w:after="40"/>
        <w:ind w:left="360"/>
      </w:pPr>
      <w:r>
        <w:rPr>
          <w:b/>
        </w:rPr>
        <w:t xml:space="preserve">B) </w:t>
      </w:r>
      <w:r>
        <w:rPr>
          <w:b/>
        </w:rPr>
        <w:t>Diminuir o consumo elétrico dos auxiliares reduz a parcela de geração destinada às cargas internas, liberando combustível e margem de capacidade elétrica para as cargas de processo e utilidades, o que aumenta a flexibilidade do despacho.</w:t>
      </w:r>
    </w:p>
    <w:p>
      <w:pPr>
        <w:spacing w:after="40"/>
        <w:ind w:left="360"/>
      </w:pPr>
      <w:r>
        <w:t xml:space="preserve">C) </w:t>
      </w:r>
      <w:r>
        <w:t>Manter os auxiliares e concentrar esforços na operação/controle do despacho evita modificações de hardware e, por isso, costuma trazer ganho de eficiência mais direto do que reduzir a carga parasita, que tem impacto limitado no consumo de combustível da geração.</w:t>
      </w:r>
    </w:p>
    <w:p>
      <w:pPr>
        <w:spacing w:after="40"/>
        <w:ind w:left="360"/>
      </w:pPr>
      <w:r>
        <w:t xml:space="preserve">D) </w:t>
      </w:r>
      <w:r>
        <w:t>Diminuir o consumo elétrico dos auxiliares tende a afetar principalmente a folga das utilidades, mas o limitante global permanece associado ao balanço térmico/vapor do sistema; assim, a redução de carga elétrica interna não se traduz em ganho relevante de margem de geração.</w:t>
      </w:r>
    </w:p>
    <w:p>
      <w:pPr>
        <w:spacing w:before="200" w:after="80"/>
      </w:pPr>
      <w:r>
        <w:rPr>
          <w:b/>
        </w:rPr>
        <w:t xml:space="preserve">1932. </w:t>
      </w:r>
      <w:r>
        <w:t>Em um FPSO com cogeração, durante um aumento de produção a carga elétrica total (processo + utilidades + serviços de apoio) passa a exceder a potência disponível dos turbogeradores em operação. A unidade está conectada a um sistema externo capaz de fornecer energia. Qual sequência de decisão operacional tende a reduzir o risco de sobrecarga e manter estabilidade do sistema elétrico?</w:t>
      </w:r>
    </w:p>
    <w:p>
      <w:pPr>
        <w:spacing w:after="40"/>
        <w:ind w:left="360"/>
      </w:pPr>
      <w:r>
        <w:t xml:space="preserve">A) </w:t>
      </w:r>
      <w:r>
        <w:t>Manter o despacho inalterado e sustentar as cargas elevando a pressão de vapor das caldeiras, priorizando aumento de vapor para turbina em detrimento das utilidades de aquecimento.</w:t>
      </w:r>
    </w:p>
    <w:p>
      <w:pPr>
        <w:spacing w:after="40"/>
        <w:ind w:left="360"/>
      </w:pPr>
      <w:r>
        <w:t xml:space="preserve">B) </w:t>
      </w:r>
      <w:r>
        <w:t>Realizar a sincronização para exportação de energia a partir do barramento principal, de modo a estabilizar frequência e tensão por meio do intercâmbio com o sistema externo.</w:t>
      </w:r>
    </w:p>
    <w:p>
      <w:pPr>
        <w:spacing w:after="40"/>
        <w:ind w:left="360"/>
      </w:pPr>
      <w:r>
        <w:t xml:space="preserve">C) </w:t>
      </w:r>
      <w:r>
        <w:t>Desabilitar a lógica de controle de carga e distribuir a demanda adicional entre todos os geradores disponíveis, aceitando operação próxima ao limite até a demanda retornar ao patamar anterior.</w:t>
      </w:r>
    </w:p>
    <w:p>
      <w:pPr>
        <w:spacing w:after="40"/>
        <w:ind w:left="360"/>
      </w:pPr>
      <w:r>
        <w:rPr>
          <w:b/>
        </w:rPr>
        <w:t xml:space="preserve">D) </w:t>
      </w:r>
      <w:r>
        <w:rPr>
          <w:b/>
        </w:rPr>
        <w:t>Iniciar o protocolo de aquisição/arranque do suprimento auxiliar e, em paralelo, ajustar o despacho para manter os geradores dentro dos limites térmicos e elétricos antes de elevar novamente as cargas não críticas.</w:t>
      </w:r>
    </w:p>
    <w:p>
      <w:pPr>
        <w:spacing w:before="200" w:after="80"/>
      </w:pPr>
      <w:r>
        <w:rPr>
          <w:b/>
        </w:rPr>
        <w:t xml:space="preserve">1933. </w:t>
      </w:r>
      <w:r>
        <w:t>Uma equipe compara duas oportunidades de melhoria em um FPSO: (i) ajustes no despacho dos turbogeradores e (ii) aumento de recuperação de calor no WHRU. Para priorizar, foi feito um balanço exergético, mas a geração elétrica foi tratada como utilidade externa, fora da contabilização da planta de processo. Qual abordagem tende a ser mais útil para apontar as principais fontes de ineficiência e evitar subestimação?</w:t>
      </w:r>
    </w:p>
    <w:p>
      <w:pPr>
        <w:spacing w:after="40"/>
        <w:ind w:left="360"/>
      </w:pPr>
      <w:r>
        <w:t xml:space="preserve">A) </w:t>
      </w:r>
      <w:r>
        <w:t>Manter a geração fora do balanço exergético e avaliar apenas as unidades de processo, tratando a eficiência da geração como função principalmente da qualidade do combustível e não da integração com a planta.</w:t>
      </w:r>
    </w:p>
    <w:p>
      <w:pPr>
        <w:spacing w:after="40"/>
        <w:ind w:left="360"/>
      </w:pPr>
      <w:r>
        <w:t xml:space="preserve">B) </w:t>
      </w:r>
      <w:r>
        <w:t>Desconsiderar a exergia dos gases de exaustão no balanço e priorizar intervenções pelo consumo elétrico das utilidades e cargas atendidas, por ser o indicador operacional mais direto e comparável.</w:t>
      </w:r>
    </w:p>
    <w:p>
      <w:pPr>
        <w:spacing w:after="40"/>
        <w:ind w:left="360"/>
      </w:pPr>
      <w:r>
        <w:rPr>
          <w:b/>
        </w:rPr>
        <w:t xml:space="preserve">C) </w:t>
      </w:r>
      <w:r>
        <w:rPr>
          <w:b/>
        </w:rPr>
        <w:t>Incluir a geração no balanço exergético da planta e explicitar as perdas; para simplificar, pode-se agrupar a exergia residual dos gases após o WHRU como exergia destruída, evidenciando o peso da geração.</w:t>
      </w:r>
    </w:p>
    <w:p>
      <w:pPr>
        <w:spacing w:after="40"/>
        <w:ind w:left="360"/>
      </w:pPr>
      <w:r>
        <w:t xml:space="preserve">D) </w:t>
      </w:r>
      <w:r>
        <w:t>Assumir que a destruição de exergia mais relevante ocorre no WHRU e restringir o balanço ao recuperador, usando-o como base principal de priorização por concentrar a maior oportunidade de recuperação.</w:t>
      </w:r>
    </w:p>
    <w:p>
      <w:pPr>
        <w:spacing w:before="200" w:after="80"/>
      </w:pPr>
      <w:r>
        <w:rPr>
          <w:b/>
        </w:rPr>
        <w:t xml:space="preserve">1934. </w:t>
      </w:r>
      <w:r>
        <w:t>Após uma parada curta, um FPSO retorna à operação e o WHRU passa a gerar menos vapor do que o esperado para a mesma carga da turbina a gás, afetando o atendimento de utilidades. Qual conjunto de variáveis monitoradas é mais adequado para diagnosticar a performance do WHRU e identificar oportunidades de recuperação adicional?</w:t>
      </w:r>
    </w:p>
    <w:p>
      <w:pPr>
        <w:spacing w:after="40"/>
        <w:ind w:left="360"/>
      </w:pPr>
      <w:r>
        <w:t xml:space="preserve">A) </w:t>
      </w:r>
      <w:r>
        <w:t>Vazão de óleo exportado e BSW, por indicarem mudanças de estabilidade do processo que podem alterar o perfil de demanda e se refletir na geração de vapor.</w:t>
      </w:r>
    </w:p>
    <w:p>
      <w:pPr>
        <w:spacing w:after="40"/>
        <w:ind w:left="360"/>
      </w:pPr>
      <w:r>
        <w:t xml:space="preserve">B) </w:t>
      </w:r>
      <w:r>
        <w:t>Tensão, corrente e fator de potência no barramento principal, por refletirem a condição elétrica do sistema e indicarem variações de eficiência associadas à cogeração.</w:t>
      </w:r>
    </w:p>
    <w:p>
      <w:pPr>
        <w:spacing w:after="40"/>
        <w:ind w:left="360"/>
      </w:pPr>
      <w:r>
        <w:rPr>
          <w:b/>
        </w:rPr>
        <w:t xml:space="preserve">C) </w:t>
      </w:r>
      <w:r>
        <w:rPr>
          <w:b/>
        </w:rPr>
        <w:t>Vazão, temperatura, pressão e composição dos gases de exaustão, em conjunto com variáveis do lado do vapor, para correlacionar energia disponível no escape e transferência de calor no WHRU.</w:t>
      </w:r>
    </w:p>
    <w:p>
      <w:pPr>
        <w:spacing w:after="40"/>
        <w:ind w:left="360"/>
      </w:pPr>
      <w:r>
        <w:t xml:space="preserve">D) </w:t>
      </w:r>
      <w:r>
        <w:t>Vazão, pressão e temperatura do vapor gerado, por representarem diretamente o resultado do WHRU no circuito de utilidades e seu atendimento às demandas.</w:t>
      </w:r>
    </w:p>
    <w:p>
      <w:pPr>
        <w:spacing w:before="200" w:after="80"/>
      </w:pPr>
      <w:r>
        <w:rPr>
          <w:b/>
        </w:rPr>
        <w:t xml:space="preserve">1935. </w:t>
      </w:r>
      <w:r>
        <w:t>Com a indisponibilidade de um gerador em um FPSO, a equipe precisa adequar o consumo elétrico para evitar sobrecarga e quedas, mantendo a integridade operacional e a continuidade do que for essencial. Qual ação é mais alinhada às boas práticas de racionalização de carga e de coordenação com os sistemas de utilidades?</w:t>
      </w:r>
    </w:p>
    <w:p>
      <w:pPr>
        <w:spacing w:after="40"/>
        <w:ind w:left="360"/>
      </w:pPr>
      <w:r>
        <w:t xml:space="preserve">A) </w:t>
      </w:r>
      <w:r>
        <w:t>Concentrar o corte de carga nos principais consumidores do processo, preservando inalterados os sistemas de utilidades e serviços de apoio para reduzir interferências em lastro, tancagem e demais auxiliares.</w:t>
      </w:r>
    </w:p>
    <w:p>
      <w:pPr>
        <w:spacing w:after="40"/>
        <w:ind w:left="360"/>
      </w:pPr>
      <w:r>
        <w:t xml:space="preserve">B) </w:t>
      </w:r>
      <w:r>
        <w:t>Adotar uma redução proporcional de velocidade/torque em parte dos motores (via controle de acionamento), buscando um corte distribuído entre sistemas de processo e utilidades, ainda que isso reduza margens de desempenho de alguns equipamentos críticos.</w:t>
      </w:r>
    </w:p>
    <w:p>
      <w:pPr>
        <w:spacing w:after="40"/>
        <w:ind w:left="360"/>
      </w:pPr>
      <w:r>
        <w:t xml:space="preserve">C) </w:t>
      </w:r>
      <w:r>
        <w:t>Compensar a perda de geração aumentando pressão/temperatura no header de vapor e elevando a participação de turbogeradores, mantendo a maior parte das cargas elétricas inalterada e tratando a redução de demanda como medida secundária.</w:t>
      </w:r>
    </w:p>
    <w:p>
      <w:pPr>
        <w:spacing w:after="40"/>
        <w:ind w:left="360"/>
      </w:pPr>
      <w:r>
        <w:rPr>
          <w:b/>
        </w:rPr>
        <w:t xml:space="preserve">D) </w:t>
      </w:r>
      <w:r>
        <w:rPr>
          <w:b/>
        </w:rPr>
        <w:t>Aplicar hierarquização e alívio de cargas: desligar equipamentos sem demanda imediata, ajustar setpoints para o mínimo operacional e postergar ou reprogramar consumidores não críticos, mantendo alimentação para serviços e utilidades essenciais.</w:t>
      </w:r>
    </w:p>
    <w:p>
      <w:pPr>
        <w:spacing w:before="200" w:after="80"/>
      </w:pPr>
      <w:r>
        <w:rPr>
          <w:b/>
        </w:rPr>
        <w:t xml:space="preserve">1936. </w:t>
      </w:r>
      <w:r>
        <w:t>Uma FPSO estuda intervenções no seu sistema de utilidades e geração para (i) aumentar a potência elétrica líquida disponível e (ii) diminuir a energia rejeitada nos gases de exaustão, buscando manter o consumo específico de combustível no mesmo patamar. Entre ações usuais envolvendo condições de vapor, turbogeradores, modernização de auxiliares e recuperação de calor (WHRU), qual pacote é o mais compatível com esse objetivo?</w:t>
      </w:r>
    </w:p>
    <w:p>
      <w:pPr>
        <w:spacing w:after="40"/>
        <w:ind w:left="360"/>
      </w:pPr>
      <w:r>
        <w:t xml:space="preserve">A) </w:t>
      </w:r>
      <w:r>
        <w:t>Operar com recuperação de calor mínima na exaustão (WHRU em bypass ou com baixa efetividade) e compensar o ganho de disponibilidade elétrica por modernização de cargas e auxiliares, priorizando redução de demanda elétrica própria em vez de mudanças no ciclo térmico.</w:t>
      </w:r>
    </w:p>
    <w:p>
      <w:pPr>
        <w:spacing w:after="40"/>
        <w:ind w:left="360"/>
      </w:pPr>
      <w:r>
        <w:t xml:space="preserve">B) </w:t>
      </w:r>
      <w:r>
        <w:t>Manter inalterados caldeiras, turbogeradores e recuperação de calor, e obter a potência adicional principalmente por intercâmbio com sistema externo (importação/exportação), tratando o ajuste do balanço elétrico como alternativa preferencial à melhoria de eficiência interna.</w:t>
      </w:r>
    </w:p>
    <w:p>
      <w:pPr>
        <w:spacing w:after="40"/>
        <w:ind w:left="360"/>
      </w:pPr>
      <w:r>
        <w:t xml:space="preserve">C) </w:t>
      </w:r>
      <w:r>
        <w:t>Reduzir as condições de geração de vapor (pressão e temperatura) para ampliar margens térmicas e redistribuir a operação para turbogeradores/geradores existentes, buscando elevar a disponibilidade elétrica líquida sem alterar a rejeição térmica na exaustão.</w:t>
      </w:r>
    </w:p>
    <w:p>
      <w:pPr>
        <w:spacing w:after="40"/>
        <w:ind w:left="360"/>
      </w:pPr>
      <w:r>
        <w:rPr>
          <w:b/>
        </w:rPr>
        <w:t xml:space="preserve">D) </w:t>
      </w:r>
      <w:r>
        <w:rPr>
          <w:b/>
        </w:rPr>
        <w:t>Ajustar o ciclo para maior nível de energia no vapor (maiores condições de geração), empregar turbogeradores de maior capacidade com melhor desempenho e intensificar a recuperação de calor na exaustão (WHRU) para produção de vapor/utilidades, reduzindo a perda térmica no escape.</w:t>
      </w:r>
    </w:p>
    <w:p>
      <w:pPr>
        <w:spacing w:before="200" w:after="80"/>
      </w:pPr>
      <w:r>
        <w:rPr>
          <w:b/>
        </w:rPr>
        <w:t xml:space="preserve">1937. </w:t>
      </w:r>
      <w:r>
        <w:t>Em uma UEP/FPSO buscando maior autossuficiência energética, avalia-se uma rota com gaseificação de biomassa para alimentar uma turbina a gás e, em seguida, recuperação de calor dos gases de escape em uma WHRU para geração complementar de vapor (ciclo combinado). Considerando eficiência e integração operacional das utilidades, qual argumento melhor sustenta a atratividade dessa configuração?</w:t>
      </w:r>
    </w:p>
    <w:p>
      <w:pPr>
        <w:spacing w:after="40"/>
        <w:ind w:left="360"/>
      </w:pPr>
      <w:r>
        <w:t xml:space="preserve">A) </w:t>
      </w:r>
      <w:r>
        <w:t>Como a gaseificação concentra a maior parte da exergia no processo de conversão, a geração associada pode ser tratada como utilidade externa, sem necessidade de incluí-la no balanço exergético para avaliar as ineficiências da planta.</w:t>
      </w:r>
    </w:p>
    <w:p>
      <w:pPr>
        <w:spacing w:after="40"/>
        <w:ind w:left="360"/>
      </w:pPr>
      <w:r>
        <w:rPr>
          <w:b/>
        </w:rPr>
        <w:t xml:space="preserve">B) </w:t>
      </w:r>
      <w:r>
        <w:rPr>
          <w:b/>
        </w:rPr>
        <w:t>Aproveitar a energia do combustível renovável e recuperar parte do calor dos gases de exaustão para produzir vapor de utilidades tende a elevar a eficiência global, desde que a coordenação de despacho e setpoints de vapor seja bem ajustada.</w:t>
      </w:r>
    </w:p>
    <w:p>
      <w:pPr>
        <w:spacing w:after="40"/>
        <w:ind w:left="360"/>
      </w:pPr>
      <w:r>
        <w:t xml:space="preserve">C) </w:t>
      </w:r>
      <w:r>
        <w:t>A inclusão de uma WHRU normalmente aumenta a exportação elétrica, pois a recuperação de calor garante geração adicional de vapor e, consequentemente, maior potência no ciclo, mesmo quando a demanda de vapor das utilidades é baixa.</w:t>
      </w:r>
    </w:p>
    <w:p>
      <w:pPr>
        <w:spacing w:after="40"/>
        <w:ind w:left="360"/>
      </w:pPr>
      <w:r>
        <w:t xml:space="preserve">D) </w:t>
      </w:r>
      <w:r>
        <w:t>Ao usar biomassa gaseificada, a variabilidade de composição do combustível torna menos relevante o monitoramento contínuo dos gases de escape, e a WHRU pode operar com instrumentação simplificada sem impacto na eficiência do conjunto.</w:t>
      </w:r>
    </w:p>
    <w:p>
      <w:pPr>
        <w:spacing w:before="200" w:after="80"/>
      </w:pPr>
      <w:r>
        <w:rPr>
          <w:b/>
        </w:rPr>
        <w:t xml:space="preserve">1938. </w:t>
      </w:r>
      <w:r>
        <w:t>Durante a operação em regime de alta demanda (compressão e tratamento estabilizados), o FPSO observa que a cogeração disponível ficou abaixo do requerido e a frequência do barramento começa a cair. Considerando boas práticas de operação e controle do sistema de geração como utilidade integrada, qual conduta tende a ser mais coerente para estabilizar o atendimento sem desperdiçar combustível?</w:t>
      </w:r>
    </w:p>
    <w:p>
      <w:pPr>
        <w:spacing w:after="40"/>
        <w:ind w:left="360"/>
      </w:pPr>
      <w:r>
        <w:t xml:space="preserve">A) </w:t>
      </w:r>
      <w:r>
        <w:t>Reduzir a carga dos geradores para diminuir temperaturas de exaustão e, em paralelo, abrir alívios de vapor para garantir que as utilidades térmicas não sejam afetadas pela transiente elétrica.</w:t>
      </w:r>
    </w:p>
    <w:p>
      <w:pPr>
        <w:spacing w:after="40"/>
        <w:ind w:left="360"/>
      </w:pPr>
      <w:r>
        <w:t xml:space="preserve">B) </w:t>
      </w:r>
      <w:r>
        <w:t>Manter o despacho atual e priorizar apenas o atendimento às cargas de processo, transferindo lastro, tancagem e posicionamento para operação intermitente até o retorno da sobra de cogeração.</w:t>
      </w:r>
    </w:p>
    <w:p>
      <w:pPr>
        <w:spacing w:after="40"/>
        <w:ind w:left="360"/>
      </w:pPr>
      <w:r>
        <w:t xml:space="preserve">C) </w:t>
      </w:r>
      <w:r>
        <w:t>Solicitar suprimento externo imediatamente para recompor a frequência e manter os geradores atuais em carga moderada, preservando margem para variações futuras de processo.</w:t>
      </w:r>
    </w:p>
    <w:p>
      <w:pPr>
        <w:spacing w:after="40"/>
        <w:ind w:left="360"/>
      </w:pPr>
      <w:r>
        <w:rPr>
          <w:b/>
        </w:rPr>
        <w:t xml:space="preserve">D) </w:t>
      </w:r>
      <w:r>
        <w:rPr>
          <w:b/>
        </w:rPr>
        <w:t>Reajustar o despacho e a coordenação vapor–turbogeração para minimizar perdas dentro dos limites térmicos e elétricos e, se o déficit persistir, acionar os protocolos de arranque/aquisição de suprimento complementar.</w:t>
      </w:r>
    </w:p>
    <w:p>
      <w:pPr>
        <w:spacing w:before="200" w:after="80"/>
      </w:pPr>
      <w:r>
        <w:rPr>
          <w:b/>
        </w:rPr>
        <w:t xml:space="preserve">1939. </w:t>
      </w:r>
      <w:r>
        <w:t>Na mesma janela de trabalho do FPSO, estão programadas uma intervenção em um turbogerador e uma manutenção em um conjunto de utilidades com alta demanda elétrica (por exemplo, bombas de lastro/tancagem). O plano deve minimizar o risco de restrição de geração e garantir a continuidade dos serviços críticos, considerando a integração entre geração e utilidades. Qual decisão de operação/manutenção é a mais consistente com esse cenário?</w:t>
      </w:r>
    </w:p>
    <w:p>
      <w:pPr>
        <w:spacing w:after="40"/>
        <w:ind w:left="360"/>
      </w:pPr>
      <w:r>
        <w:t xml:space="preserve">A) </w:t>
      </w:r>
      <w:r>
        <w:t>Antecipar a intervenção no turbogerador e, durante a manutenção das utilidades, elevar setpoints de pressão/temperatura de vapor para compensar possíveis restrições de geração e manter o atendimento das utilidades de grande consumo.</w:t>
      </w:r>
    </w:p>
    <w:p>
      <w:pPr>
        <w:spacing w:after="40"/>
        <w:ind w:left="360"/>
      </w:pPr>
      <w:r>
        <w:t xml:space="preserve">B) </w:t>
      </w:r>
      <w:r>
        <w:t>Manter as duas intervenções na mesma janela e aceitar a indisponibilidade simultânea, deixando a priorização de cargas e o ajuste do despacho elétrico para decisões operacionais durante a execução, conforme a geração fique restrita.</w:t>
      </w:r>
    </w:p>
    <w:p>
      <w:pPr>
        <w:spacing w:after="40"/>
        <w:ind w:left="360"/>
      </w:pPr>
      <w:r>
        <w:t xml:space="preserve">C) </w:t>
      </w:r>
      <w:r>
        <w:t>Executar primeiro a manutenção das utilidades e sustentar o turbogerador operando próximo de seus limites térmicos durante o período, adotando apenas uma priorização mínima de cargas críticas caso a restrição de geração se agrave.</w:t>
      </w:r>
    </w:p>
    <w:p>
      <w:pPr>
        <w:spacing w:after="40"/>
        <w:ind w:left="360"/>
      </w:pPr>
      <w:r>
        <w:rPr>
          <w:b/>
        </w:rPr>
        <w:t xml:space="preserve">D) </w:t>
      </w:r>
      <w:r>
        <w:rPr>
          <w:b/>
        </w:rPr>
        <w:t>Escalonar as atividades para reduzir a chance de indisponibilidade simultânea entre geração e utilidades de grande consumo e, antes de iniciar, estabelecer um plano de prioridade/“alívio de carga” para manter as utilidades críticas caso ocorra restrição de geração.</w:t>
      </w:r>
    </w:p>
    <w:p>
      <w:pPr>
        <w:spacing w:before="200" w:after="80"/>
      </w:pPr>
      <w:r>
        <w:rPr>
          <w:b/>
        </w:rPr>
        <w:t xml:space="preserve">1940. </w:t>
      </w:r>
      <w:r>
        <w:t>Em um FPSO, uma equipe está selecionando projetos de eficiência (p.ex., modernização de turbogeradores, melhorias de utilidades e ajustes operacionais) e quer comparar as alternativas por meio de uma análise exergética. Para que o resultado não dilua ou subestime as principais irreversibilidades da instalação, qual forma de definir a fronteira do sistema e alocar as perdas é a mais coerente com uma avaliação robusta, considerando também a recuperação de calor nos gases de escape (WHRU)?</w:t>
      </w:r>
    </w:p>
    <w:p>
      <w:pPr>
        <w:spacing w:after="40"/>
        <w:ind w:left="360"/>
      </w:pPr>
      <w:r>
        <w:t xml:space="preserve">A) </w:t>
      </w:r>
      <w:r>
        <w:t>D) Manter o WHRU fora da contabilização exergética para não misturar efeitos de recuperação com efeitos de processo e comparar as alternativas principalmente por indicadores elétricos (kWh) e consumo específico de combustível dos geradores.</w:t>
      </w:r>
    </w:p>
    <w:p>
      <w:pPr>
        <w:spacing w:after="40"/>
        <w:ind w:left="360"/>
      </w:pPr>
      <w:r>
        <w:rPr>
          <w:b/>
        </w:rPr>
        <w:t xml:space="preserve">B) </w:t>
      </w:r>
      <w:r>
        <w:rPr>
          <w:b/>
        </w:rPr>
        <w:t>B) Trazer o sistema de geração para dentro da fronteira do balanço exergético da planta e, quando apropriado, contabilizar como exergia destruída a parcela remanescente dos gases de exaustão após o WHRU, de modo a simplificar a alocação e evitar subestimação das ineficiências dominantes.</w:t>
      </w:r>
    </w:p>
    <w:p>
      <w:pPr>
        <w:spacing w:after="40"/>
        <w:ind w:left="360"/>
      </w:pPr>
      <w:r>
        <w:t xml:space="preserve">C) </w:t>
      </w:r>
      <w:r>
        <w:t>A) Definir a geração elétrica como uma utilidade avaliada à parte do processamento e calcular a destruição de exergia principalmente nos equipamentos de processo, tratando a contribuição da geração apenas como um fornecimento externo de energia.</w:t>
      </w:r>
    </w:p>
    <w:p>
      <w:pPr>
        <w:spacing w:after="40"/>
        <w:ind w:left="360"/>
      </w:pPr>
      <w:r>
        <w:t xml:space="preserve">D) </w:t>
      </w:r>
      <w:r>
        <w:t>C) Considerar a exergia remanescente dos gases após o WHRU como um “produto” útil do sistema de geração, alocando-a como exergia recuperável por ainda existir na corrente descarregada para a atmosfera.</w:t>
      </w:r>
    </w:p>
    <w:p>
      <w:pPr>
        <w:spacing w:before="200" w:after="80"/>
      </w:pPr>
      <w:r>
        <w:rPr>
          <w:b/>
        </w:rPr>
        <w:t xml:space="preserve">1941. </w:t>
      </w:r>
      <w:r>
        <w:t>Na fase de planejamento operacional de uma campanha de offloading, estimou-se que o FPSO pode se aproximar do limite de estocagem se houver múltiplas desconexões de emergência, elevando o downtime. Considerando as causas típicas de paradas em transferências dinâmicas, qual ação tende a atuar mais diretamente sobre o fator que mais frequentemente leva à desconexão de emergência?</w:t>
      </w:r>
    </w:p>
    <w:p>
      <w:pPr>
        <w:spacing w:after="40"/>
        <w:ind w:left="360"/>
      </w:pPr>
      <w:r>
        <w:t xml:space="preserve">A) </w:t>
      </w:r>
      <w:r>
        <w:t>Ampliar a redundância de utilidades e geração a bordo do FPSO (energia, instrumentação e hidráulica) para sustentar a operação, sem reavaliar os limites operacionais e o dimensionamento do sistema dinâmico instalado no navio aliviador.</w:t>
      </w:r>
    </w:p>
    <w:p>
      <w:pPr>
        <w:spacing w:after="40"/>
        <w:ind w:left="360"/>
      </w:pPr>
      <w:r>
        <w:t xml:space="preserve">B) </w:t>
      </w:r>
      <w:r>
        <w:t>Aprimorar o projeto e os critérios de operação do fundeio/ancoragem do navio aliviador, mantendo inalterados os limites e a capacidade do conjunto de transferência dinâmica, por ser o elemento que usualmente determina a necessidade de ESD.</w:t>
      </w:r>
    </w:p>
    <w:p>
      <w:pPr>
        <w:spacing w:after="40"/>
        <w:ind w:left="360"/>
      </w:pPr>
      <w:r>
        <w:t xml:space="preserve">C) </w:t>
      </w:r>
      <w:r>
        <w:t>Aumentar a capacidade de armazenamento do FPSO para tolerar períodos maiores de indisponibilidade, mantendo o envelope operacional e a configuração do sistema de transferência dinâmica (mangotes/SPDs) como estão.</w:t>
      </w:r>
    </w:p>
    <w:p>
      <w:pPr>
        <w:spacing w:after="40"/>
        <w:ind w:left="360"/>
      </w:pPr>
      <w:r>
        <w:rPr>
          <w:b/>
        </w:rPr>
        <w:t xml:space="preserve">D) </w:t>
      </w:r>
      <w:r>
        <w:rPr>
          <w:b/>
        </w:rPr>
        <w:t>Revisar o dimensionamento e a margem operacional do sistema dinâmico de transferência no navio aliviador (por exemplo, capacidade dos SPDs/mangotes e seus limites de operação), de forma a reduzir a probabilidade de ESD por restrição do próprio sistema.</w:t>
      </w:r>
    </w:p>
    <w:p>
      <w:pPr>
        <w:spacing w:before="200" w:after="80"/>
      </w:pPr>
      <w:r>
        <w:rPr>
          <w:b/>
        </w:rPr>
        <w:t xml:space="preserve">1942. </w:t>
      </w:r>
      <w:r>
        <w:t>Durante a operação de offloading, um FPSO tem registrado desconexões de emergência frequentes, mesmo quando as condições ambientais estão próximas dos limites operacionais estabelecidos. A investigação precisa priorizar uma hipótese técnica coerente com as causas mais influentes nesse tipo de evento. Qual linha de análise tende a ser mais alinhada às boas práticas para reduzir desconexões e downtime?</w:t>
      </w:r>
    </w:p>
    <w:p>
      <w:pPr>
        <w:spacing w:after="40"/>
        <w:ind w:left="360"/>
      </w:pPr>
      <w:r>
        <w:t xml:space="preserve">A) </w:t>
      </w:r>
      <w:r>
        <w:t>Concentrar a análise no aumento da capacidade de bombeamento do FPSO, pois maior vazão reduz o tempo exposto e, portanto, reduz a probabilidade de desconexão por mudança ambiental.</w:t>
      </w:r>
    </w:p>
    <w:p>
      <w:pPr>
        <w:spacing w:after="40"/>
        <w:ind w:left="360"/>
      </w:pPr>
      <w:r>
        <w:rPr>
          <w:b/>
        </w:rPr>
        <w:t xml:space="preserve">B) </w:t>
      </w:r>
      <w:r>
        <w:rPr>
          <w:b/>
        </w:rPr>
        <w:t>Avaliar a capacidade dos sistemas de transferência dinâmica (SPDs) do navio aliviador e sua adequação aos critérios operacionais, pois essa capacidade é um fator principal na motivação das desconexões de emergência.</w:t>
      </w:r>
    </w:p>
    <w:p>
      <w:pPr>
        <w:spacing w:after="40"/>
        <w:ind w:left="360"/>
      </w:pPr>
      <w:r>
        <w:t xml:space="preserve">C) </w:t>
      </w:r>
      <w:r>
        <w:t>Priorizar o reforço das fundações do sistema de ancoragem, pois o limitante típico de desconexão é a capacidade última do sistema de fundações e não o comportamento do sistema de transferência.</w:t>
      </w:r>
    </w:p>
    <w:p>
      <w:pPr>
        <w:spacing w:after="40"/>
        <w:ind w:left="360"/>
      </w:pPr>
      <w:r>
        <w:t xml:space="preserve">D) </w:t>
      </w:r>
      <w:r>
        <w:t>Revisar apenas o critério de ondas, pois vento e corrente têm efeito indireto e podem ser tratados como componentes de incerteza sem impacto relevante na decisão de desconexão.</w:t>
      </w:r>
    </w:p>
    <w:p>
      <w:pPr>
        <w:spacing w:before="200" w:after="80"/>
      </w:pPr>
      <w:r>
        <w:rPr>
          <w:b/>
        </w:rPr>
        <w:t xml:space="preserve">1943. </w:t>
      </w:r>
      <w:r>
        <w:t>Um FPSO vai iniciar uma campanha de offloading para navios-tanque e a equipe precisa escolher uma configuração de transferência que permita manter o navio aliviador fundeado enquanto o óleo é bombeado por mangotes até o manifold do navio. Considerando também que há limitações de porte e calado dos navios atendidos, qual arranjo operacional é mais coerente com essa necessidade?</w:t>
      </w:r>
    </w:p>
    <w:p>
      <w:pPr>
        <w:spacing w:after="40"/>
        <w:ind w:left="360"/>
      </w:pPr>
      <w:r>
        <w:rPr>
          <w:b/>
        </w:rPr>
        <w:t xml:space="preserve">A) </w:t>
      </w:r>
      <w:r>
        <w:rPr>
          <w:b/>
        </w:rPr>
        <w:t>Bombeamento por duto submarino até um PLEM, seguido por conexão a uma monoboia (ponto único), e daí por seções de mangotes até o manifold do navio-tanque fundeado na boia</w:t>
      </w:r>
    </w:p>
    <w:p>
      <w:pPr>
        <w:spacing w:after="40"/>
        <w:ind w:left="360"/>
      </w:pPr>
      <w:r>
        <w:t xml:space="preserve">B) </w:t>
      </w:r>
      <w:r>
        <w:t>Transferência por mangotes diretamente entre FPSO e navio-tanque em configuração side-by-side, sem uso de instalação de boia oceânica, mantendo ambos atracados lateralmente durante toda a operação</w:t>
      </w:r>
    </w:p>
    <w:p>
      <w:pPr>
        <w:spacing w:after="40"/>
        <w:ind w:left="360"/>
      </w:pPr>
      <w:r>
        <w:t xml:space="preserve">C) </w:t>
      </w:r>
      <w:r>
        <w:t>Bombeamento por duto submarino até uma estrutura fixa de atracação offshore, com carregamento por braços rígidos e restrição operacional definida principalmente pelo calado do FPSO</w:t>
      </w:r>
    </w:p>
    <w:p>
      <w:pPr>
        <w:spacing w:after="40"/>
        <w:ind w:left="360"/>
      </w:pPr>
      <w:r>
        <w:t xml:space="preserve">D) </w:t>
      </w:r>
      <w:r>
        <w:t>Transferência por duto submarino até um PLEM e, em seguida, carregamento do navio-tanque por conexão rígida no fundo do mar, sem emprego de mangotes até o manifold do navio</w:t>
      </w:r>
    </w:p>
    <w:p>
      <w:pPr>
        <w:spacing w:before="200" w:after="80"/>
      </w:pPr>
      <w:r>
        <w:rPr>
          <w:b/>
        </w:rPr>
        <w:t xml:space="preserve">1944. </w:t>
      </w:r>
      <w:r>
        <w:t>Em um FPSO, têm sido registradas desconexões de emergência durante o offloading para o navio aliviador com frequência acima do esperado, mesmo quando vento, ondas e correntes estão dentro do regime típico da área. Considerando os fatores que podem levar a desconexões e ao downtime associado, qual aspecto deve ser verificado como principal antes de atribuir o problema apenas às condições meteo-oceanográficas?</w:t>
      </w:r>
    </w:p>
    <w:p>
      <w:pPr>
        <w:spacing w:after="40"/>
        <w:ind w:left="360"/>
      </w:pPr>
      <w:r>
        <w:t xml:space="preserve">A) </w:t>
      </w:r>
      <w:r>
        <w:t>A escolha e a capacidade das fundações do sistema de ancoragem do FPSO, avaliando se a lâmina d’água e o tipo de fundeio estão impondo limites operacionais que acabam levando a ESD e downtime durante o offloading.</w:t>
      </w:r>
    </w:p>
    <w:p>
      <w:pPr>
        <w:spacing w:after="40"/>
        <w:ind w:left="360"/>
      </w:pPr>
      <w:r>
        <w:t xml:space="preserve">B) </w:t>
      </w:r>
      <w:r>
        <w:t>O método analítico simplificado empregado no dimensionamento das catenárias, verificando se as hipóteses de cálculo e os critérios de projeto estão induzindo, por si, a necessidade de desconexões de emergência e o downtime observado.</w:t>
      </w:r>
    </w:p>
    <w:p>
      <w:pPr>
        <w:spacing w:after="40"/>
        <w:ind w:left="360"/>
      </w:pPr>
      <w:r>
        <w:rPr>
          <w:b/>
        </w:rPr>
        <w:t xml:space="preserve">C) </w:t>
      </w:r>
      <w:r>
        <w:rPr>
          <w:b/>
        </w:rPr>
        <w:t>A adequação/limitação do conjunto de transferência do navio aliviador (incluindo os SPDs e seus limites operacionais), pois restrições de capacidade nesse sistema podem ser o gatilho predominante para ESD e tempo de parada.</w:t>
      </w:r>
    </w:p>
    <w:p>
      <w:pPr>
        <w:spacing w:after="40"/>
        <w:ind w:left="360"/>
      </w:pPr>
      <w:r>
        <w:t xml:space="preserve">D) </w:t>
      </w:r>
      <w:r>
        <w:t>O arranjo do duto submarino e do PLEM na rota de exportação, checando se a configuração e o posicionamento estão determinando a necessidade recorrente de ESD e o tempo de parada durante a transferência.</w:t>
      </w:r>
    </w:p>
    <w:p>
      <w:pPr>
        <w:spacing w:before="200" w:after="80"/>
      </w:pPr>
      <w:r>
        <w:rPr>
          <w:b/>
        </w:rPr>
        <w:t xml:space="preserve">1945. </w:t>
      </w:r>
      <w:r>
        <w:t>Após um shutdown programado, a equipe prepara a repartida do sistema integrado de injeção e produção. Antes de seguir com outras manobras subsea, o supervisor quer elevar a pressão no riser de injeção de forma gradual, mantendo o controle do regime de escoamento para minimizar transientes hidráulicos. Qual ação melhor atende a esse objetivo?</w:t>
      </w:r>
    </w:p>
    <w:p>
      <w:pPr>
        <w:spacing w:after="40"/>
        <w:ind w:left="360"/>
      </w:pPr>
      <w:r>
        <w:rPr>
          <w:b/>
        </w:rPr>
        <w:t xml:space="preserve">A) </w:t>
      </w:r>
      <w:r>
        <w:rPr>
          <w:b/>
        </w:rPr>
        <w:t>Ajustar o choke de injeção para uma abertura inicial (em rampa), promovendo aumento de pressão no riser de injeção com controle da taxa de pressurização antes das etapas subsequentes</w:t>
      </w:r>
    </w:p>
    <w:p>
      <w:pPr>
        <w:spacing w:after="40"/>
        <w:ind w:left="360"/>
      </w:pPr>
      <w:r>
        <w:t xml:space="preserve">B) </w:t>
      </w:r>
      <w:r>
        <w:t>Abrir de forma progressiva o choke de produção para aumentar a vazão do poço e, com isso, promover a pressurização do riser de injeção por interação operacional entre os sistemas</w:t>
      </w:r>
    </w:p>
    <w:p>
      <w:pPr>
        <w:spacing w:after="40"/>
        <w:ind w:left="360"/>
      </w:pPr>
      <w:r>
        <w:t xml:space="preserve">C) </w:t>
      </w:r>
      <w:r>
        <w:t>Manter o choke de injeção fechado e buscar pressurizar o riser de injeção a partir do manifold de teste via duto de óleo, usando o choke do óleo como elemento principal de controle</w:t>
      </w:r>
    </w:p>
    <w:p>
      <w:pPr>
        <w:spacing w:after="40"/>
        <w:ind w:left="360"/>
      </w:pPr>
      <w:r>
        <w:t xml:space="preserve">D) </w:t>
      </w:r>
      <w:r>
        <w:t>Priorizar a pressurização do riser de injeção pela linha de kill, controlando a pressão com bombeio de fluido adensado como prática rotineira de repartida</w:t>
      </w:r>
    </w:p>
    <w:p>
      <w:pPr>
        <w:spacing w:before="200" w:after="80"/>
      </w:pPr>
      <w:r>
        <w:rPr>
          <w:b/>
        </w:rPr>
        <w:t xml:space="preserve">1946. </w:t>
      </w:r>
      <w:r>
        <w:t>Durante a revisão do arranjo de processo na UEP, a equipe avalia o caminho mais adequado para o gás produzido antes de alimentá-lo a equipamentos suscetíveis a arraste de líquido (por exemplo, trechos a jusante na linha de gás) e antes de um possível ponto de medição de vazão. No contexto da integração descrita entre o sistema submarino e a superfície, qual configuração tende a minimizar ocorrências de condensado e gotículas líquidas na corrente de gás que segue para a planta?</w:t>
      </w:r>
    </w:p>
    <w:p>
      <w:pPr>
        <w:spacing w:after="40"/>
        <w:ind w:left="360"/>
      </w:pPr>
      <w:r>
        <w:t xml:space="preserve">A) </w:t>
      </w:r>
      <w:r>
        <w:t>Enviar o gás ao manifold de produção/teste para contato com a corrente de óleo, buscando reduzir o arraste por elevação de pressão no manifold e, assim, simplificar o condicionamento antes da medição</w:t>
      </w:r>
    </w:p>
    <w:p>
      <w:pPr>
        <w:spacing w:after="40"/>
        <w:ind w:left="360"/>
      </w:pPr>
      <w:r>
        <w:t xml:space="preserve">B) </w:t>
      </w:r>
      <w:r>
        <w:t>Aumentar o tempo de residência do gás no riser de produção para promover separação gravitacional ao longo da coluna e reduzir o conteúdo de condensado na chegada à superfície, antes da etapa de depuração e da medição</w:t>
      </w:r>
    </w:p>
    <w:p>
      <w:pPr>
        <w:spacing w:after="40"/>
        <w:ind w:left="360"/>
      </w:pPr>
      <w:r>
        <w:rPr>
          <w:b/>
        </w:rPr>
        <w:t xml:space="preserve">C) </w:t>
      </w:r>
      <w:r>
        <w:rPr>
          <w:b/>
        </w:rPr>
        <w:t>Encaminhar o gás para um vaso tipo knockout/condicionamento logo na chegada à superfície, removendo condensado e líquidos arrastados, e então seguir para o depurador de sucção dos TCs e demais etapas (incluindo medição, se aplicável)</w:t>
      </w:r>
    </w:p>
    <w:p>
      <w:pPr>
        <w:spacing w:after="40"/>
        <w:ind w:left="360"/>
      </w:pPr>
      <w:r>
        <w:t xml:space="preserve">D) </w:t>
      </w:r>
      <w:r>
        <w:t>Direcionar o gás diretamente ao depurador de sucção dos TCs e posicionar o vaso dedicado de condicionamento apenas como linha de desvio para operação com maior carga de líquido, mantendo o ponto de medição a jusante</w:t>
      </w:r>
    </w:p>
    <w:p>
      <w:pPr>
        <w:spacing w:before="200" w:after="80"/>
      </w:pPr>
      <w:r>
        <w:rPr>
          <w:b/>
        </w:rPr>
        <w:t xml:space="preserve">1947. </w:t>
      </w:r>
      <w:r>
        <w:t>Em uma integração entre um sistema subsea e o FPSO, a corrente de gás que chega do fundo do mar passa primeiro por um depurador dedicado e só depois segue para o depurador de sucção dos turbocompressores (TCs). Em termos de operação integrada entre poço–riser–superfície, qual motivo sustenta melhor essa configuração em série?</w:t>
      </w:r>
    </w:p>
    <w:p>
      <w:pPr>
        <w:spacing w:after="40"/>
        <w:ind w:left="360"/>
      </w:pPr>
      <w:r>
        <w:t xml:space="preserve">A) </w:t>
      </w:r>
      <w:r>
        <w:t>Elevar a pressão do gás por retenção de líquido no depurador dedicado, usando o efeito de coluna líquida para aumentar o diferencial disponível nos TCs</w:t>
      </w:r>
    </w:p>
    <w:p>
      <w:pPr>
        <w:spacing w:after="40"/>
        <w:ind w:left="360"/>
      </w:pPr>
      <w:r>
        <w:t xml:space="preserve">B) </w:t>
      </w:r>
      <w:r>
        <w:t>Reduzir a temperatura do gás por expansão no depurador dedicado para enquadrar a corrente em condições típicas de medição fiscal na chegada do riser</w:t>
      </w:r>
    </w:p>
    <w:p>
      <w:pPr>
        <w:spacing w:after="40"/>
        <w:ind w:left="360"/>
      </w:pPr>
      <w:r>
        <w:rPr>
          <w:b/>
        </w:rPr>
        <w:t xml:space="preserve">C) </w:t>
      </w:r>
      <w:r>
        <w:rPr>
          <w:b/>
        </w:rPr>
        <w:t>Criar uma etapa de remoção de condensado e líquidos arrastados a montante para reduzir carryover para os TCs e estabilizar a operação do trem de compressão</w:t>
      </w:r>
    </w:p>
    <w:p>
      <w:pPr>
        <w:spacing w:after="40"/>
        <w:ind w:left="360"/>
      </w:pPr>
      <w:r>
        <w:t xml:space="preserve">D) </w:t>
      </w:r>
      <w:r>
        <w:t>Promover separação preferencial de gases ácidos no depurador dedicado para reduzir a demanda de controle de corrosão nos equipamentos de compressão</w:t>
      </w:r>
    </w:p>
    <w:p>
      <w:pPr>
        <w:spacing w:before="200" w:after="80"/>
      </w:pPr>
      <w:r>
        <w:rPr>
          <w:b/>
        </w:rPr>
        <w:t xml:space="preserve">1948. </w:t>
      </w:r>
      <w:r>
        <w:t>No comissionamento de um sistema subsea integrado ao FPSO, os equipamentos submarinos são inicialmente testados cheios de água salgada, depois a água é substituída por diesel para início de operações, e o diesel é removido dos dutos de gás por passagem de PIG. Qual encadeamento de justificativas é mais coerente com o objetivo de validar interfaces e preparar a operação sem comprometer o escoamento de gás?</w:t>
      </w:r>
    </w:p>
    <w:p>
      <w:pPr>
        <w:spacing w:after="40"/>
        <w:ind w:left="360"/>
      </w:pPr>
      <w:r>
        <w:t xml:space="preserve">A) </w:t>
      </w:r>
      <w:r>
        <w:t>Água salgada é usada para calibrar transmissores TT-PT em condição de fluxo bifásico; diesel é usado para elevar a pressão do duto de gás acima da pressão de operação; o PIG é usado para aumentar a perda de carga e estabilizar a vazão</w:t>
      </w:r>
    </w:p>
    <w:p>
      <w:pPr>
        <w:spacing w:after="40"/>
        <w:ind w:left="360"/>
      </w:pPr>
      <w:r>
        <w:t xml:space="preserve">B) </w:t>
      </w:r>
      <w:r>
        <w:t>Água salgada permite simular propriedades do óleo produzido para testar o manifold de produção; diesel é usado para remover condensado do depurador dedicado; o PIG é usado para isolar eletricamente o umbilical durante os testes de integração</w:t>
      </w:r>
    </w:p>
    <w:p>
      <w:pPr>
        <w:spacing w:after="40"/>
        <w:ind w:left="360"/>
      </w:pPr>
      <w:r>
        <w:rPr>
          <w:b/>
        </w:rPr>
        <w:t xml:space="preserve">C) </w:t>
      </w:r>
      <w:r>
        <w:rPr>
          <w:b/>
        </w:rPr>
        <w:t>Água salgada facilita testes de pressão e vazamento com um fluido disponível e adequado para comissionamento; diesel pode ser usado como fluido de condicionamento/transição para a partida; o PIG remove o diesel da linha de gás para evitar contaminação e restrições à operação</w:t>
      </w:r>
    </w:p>
    <w:p>
      <w:pPr>
        <w:spacing w:after="40"/>
        <w:ind w:left="360"/>
      </w:pPr>
      <w:r>
        <w:t xml:space="preserve">D) </w:t>
      </w:r>
      <w:r>
        <w:t>Água salgada é escolhida para reduzir a necessidade de purga e pressurização dos dutos; diesel é usado para validar lógica de controle do choke por ser mais compressível; o PIG é usado para reduzir o risco de kick ao aumentar a coluna hidrostática</w:t>
      </w:r>
    </w:p>
    <w:p>
      <w:pPr>
        <w:spacing w:before="200" w:after="80"/>
      </w:pPr>
      <w:r>
        <w:rPr>
          <w:b/>
        </w:rPr>
        <w:t xml:space="preserve">1949. </w:t>
      </w:r>
      <w:r>
        <w:t>Em uma campanha de operação integrada entre a FPSO e equipamentos submarinos, a equipe revisa a estratégia de comando do conjunto BOP/LMRP para lidar com perda de comunicação/controle quando ocorre falha da ligação física do umbilical eletro-hidráulico. Considerando as interfaces de comando e os meios de redundância disponíveis, qual alternativa descreve o acionamento previsto como backup nessa condição?</w:t>
      </w:r>
    </w:p>
    <w:p>
      <w:pPr>
        <w:spacing w:after="40"/>
        <w:ind w:left="360"/>
      </w:pPr>
      <w:r>
        <w:t xml:space="preserve">A) </w:t>
      </w:r>
      <w:r>
        <w:t>Comutação do VSD para alimentar diretamente os acumuladores do BOP por cabos de produção, substituindo o umbilical</w:t>
      </w:r>
    </w:p>
    <w:p>
      <w:pPr>
        <w:spacing w:after="40"/>
        <w:ind w:left="360"/>
      </w:pPr>
      <w:r>
        <w:t xml:space="preserve">B) </w:t>
      </w:r>
      <w:r>
        <w:t>Abertura controlada do choke de injeção para gerar um pulso de pressão e atuar como comando hidráulico alternativo</w:t>
      </w:r>
    </w:p>
    <w:p>
      <w:pPr>
        <w:spacing w:after="40"/>
        <w:ind w:left="360"/>
      </w:pPr>
      <w:r>
        <w:rPr>
          <w:b/>
        </w:rPr>
        <w:t xml:space="preserve">C) </w:t>
      </w:r>
      <w:r>
        <w:rPr>
          <w:b/>
        </w:rPr>
        <w:t>Envio de comandos por sistema acústico a partir da unidade de superfície, como redundância ao umbilical</w:t>
      </w:r>
    </w:p>
    <w:p>
      <w:pPr>
        <w:spacing w:after="40"/>
        <w:ind w:left="360"/>
      </w:pPr>
      <w:r>
        <w:t xml:space="preserve">D) </w:t>
      </w:r>
      <w:r>
        <w:t>Passagem de PIG no duto de gás para desobstruir a linha e restabelecer o canal de comunicação elétrica multiplexada</w:t>
      </w:r>
    </w:p>
    <w:p>
      <w:pPr>
        <w:spacing w:before="200" w:after="80"/>
      </w:pPr>
      <w:r>
        <w:rPr>
          <w:b/>
        </w:rPr>
        <w:t xml:space="preserve">1950. </w:t>
      </w:r>
      <w:r>
        <w:t>Durante a repartida de um sistema integrado FPSO–subsea, a equipe deve restabelecer a condição de escoamento no riser de injeção antes de executar manobras subsequentes. Considerando a interação entre choke de injeção, riser e equipamentos submarinos, qual lógica operacional é mais consistente para o uso do choke de injeção nessa etapa inicial?</w:t>
      </w:r>
    </w:p>
    <w:p>
      <w:pPr>
        <w:spacing w:after="40"/>
        <w:ind w:left="360"/>
      </w:pPr>
      <w:r>
        <w:t xml:space="preserve">A) </w:t>
      </w:r>
      <w:r>
        <w:t>Pressurizar inicialmente o riser de injeção a partir do circuito de produção, regulando a condição de estabilização pelo choke de produção na superfície para manter a interface com o manifold dentro de faixa operacional.</w:t>
      </w:r>
    </w:p>
    <w:p>
      <w:pPr>
        <w:spacing w:after="40"/>
        <w:ind w:left="360"/>
      </w:pPr>
      <w:r>
        <w:rPr>
          <w:b/>
        </w:rPr>
        <w:t xml:space="preserve">B) </w:t>
      </w:r>
      <w:r>
        <w:rPr>
          <w:b/>
        </w:rPr>
        <w:t>Abrir parcialmente o choke de injeção para recompor a pressão no riser de injeção de forma controlada, reduzindo transientes hidráulicos antes de prosseguir com a sequência.</w:t>
      </w:r>
    </w:p>
    <w:p>
      <w:pPr>
        <w:spacing w:after="40"/>
        <w:ind w:left="360"/>
      </w:pPr>
      <w:r>
        <w:t xml:space="preserve">C) </w:t>
      </w:r>
      <w:r>
        <w:t>Manter o choke de injeção fechado e utilizar preferencialmente as linhas de choke e kill para pressurizar o conjunto, por serem caminhos de circulação de alta pressão disponíveis entre o BOP e o manifold de choke e kill na superfície.</w:t>
      </w:r>
    </w:p>
    <w:p>
      <w:pPr>
        <w:spacing w:after="40"/>
        <w:ind w:left="360"/>
      </w:pPr>
      <w:r>
        <w:t xml:space="preserve">D) </w:t>
      </w:r>
      <w:r>
        <w:t>Abrir o choke de injeção próximo da condição totalmente aberta para minimizar a restrição no riser e acelerar a equalização de pressão, deixando a estabilização principalmente a cargo das válvulas da árvore submarina.</w:t>
      </w:r>
    </w:p>
    <w:p>
      <w:pPr>
        <w:spacing w:before="200" w:after="80"/>
      </w:pPr>
      <w:r>
        <w:rPr>
          <w:b/>
        </w:rPr>
        <w:t xml:space="preserve">1951. </w:t>
      </w:r>
      <w:r>
        <w:t>Uma equipe avalia como reduzir vazão de um poço conectado ao manifold de produção/teste sem introduzir manobras que aumentem riscos de transientes ou comprometam a lógica de controle integrada. Considerando os elementos citados na integração (árvore submarina, choke e restrições hidráulicas entre poço, riser e unidade de processamento), qual escolha tende a ser a mais consistente para modular a vazão de forma operacionalmente controlada?</w:t>
      </w:r>
    </w:p>
    <w:p>
      <w:pPr>
        <w:spacing w:after="40"/>
        <w:ind w:left="360"/>
      </w:pPr>
      <w:r>
        <w:t xml:space="preserve">A) </w:t>
      </w:r>
      <w:r>
        <w:t>D) Controlar a vazão fechando parcialmente a AWV (Annulus Wing Valve), pois a via do anular fornece a modulação mais direta do escoamento de produção</w:t>
      </w:r>
    </w:p>
    <w:p>
      <w:pPr>
        <w:spacing w:after="40"/>
        <w:ind w:left="360"/>
      </w:pPr>
      <w:r>
        <w:rPr>
          <w:b/>
        </w:rPr>
        <w:t xml:space="preserve">B) </w:t>
      </w:r>
      <w:r>
        <w:rPr>
          <w:b/>
        </w:rPr>
        <w:t>A) Atuar no choke associado ao escoamento para regular a vazão, mantendo as válvulas de bloqueio da árvore prioritariamente como funções de barreira/isolation</w:t>
      </w:r>
    </w:p>
    <w:p>
      <w:pPr>
        <w:spacing w:after="40"/>
        <w:ind w:left="360"/>
      </w:pPr>
      <w:r>
        <w:t xml:space="preserve">C) </w:t>
      </w:r>
      <w:r>
        <w:t>B) Regular a vazão preferencialmente ciclando a PMV (Production Master Valve), pois válvulas master são o meio mais estável para controle contínuo de vazão</w:t>
      </w:r>
    </w:p>
    <w:p>
      <w:pPr>
        <w:spacing w:after="40"/>
        <w:ind w:left="360"/>
      </w:pPr>
      <w:r>
        <w:t xml:space="preserve">D) </w:t>
      </w:r>
      <w:r>
        <w:t>C) Ajustar a vazão abrindo a XOV (Cross-Over Valve) para redistribuir o escoamento entre linhas internas da árvore, evitando restrições no riser</w:t>
      </w:r>
    </w:p>
    <w:p>
      <w:pPr>
        <w:spacing w:before="200" w:after="80"/>
      </w:pPr>
      <w:r>
        <w:rPr>
          <w:b/>
        </w:rPr>
        <w:t xml:space="preserve">1952. </w:t>
      </w:r>
      <w:r>
        <w:t>Na sequência de repartida de um sistema integrado FPSO–subsea, a sala de controle opta por colocar o choke da linha de injeção em uma posição parcialmente aberta antes de executar outras manobras no poço e nos equipamentos submarinos. Qual justificativa operacional melhor representa a função desse choke na interface entre a unidade de superfície, o riser e o conjunto subsea?</w:t>
      </w:r>
    </w:p>
    <w:p>
      <w:pPr>
        <w:spacing w:after="40"/>
        <w:ind w:left="360"/>
      </w:pPr>
      <w:r>
        <w:t xml:space="preserve">A) </w:t>
      </w:r>
      <w:r>
        <w:t>Manter o riser de injeção pressurizado para habilitar o isolamento da Árvore de Natal Molhada por lógica de intertravamento local, diminuindo a necessidade de atuação por umbilical durante a repartida</w:t>
      </w:r>
    </w:p>
    <w:p>
      <w:pPr>
        <w:spacing w:after="40"/>
        <w:ind w:left="360"/>
      </w:pPr>
      <w:r>
        <w:rPr>
          <w:b/>
        </w:rPr>
        <w:t xml:space="preserve">B) </w:t>
      </w:r>
      <w:r>
        <w:rPr>
          <w:b/>
        </w:rPr>
        <w:t>Promover uma elevação gradual de pressão e um estabelecimento inicial de escoamento na linha/riser de injeção, deixando o circuito estabilizado antes da continuidade das etapas da repartida integrada</w:t>
      </w:r>
    </w:p>
    <w:p>
      <w:pPr>
        <w:spacing w:after="40"/>
        <w:ind w:left="360"/>
      </w:pPr>
      <w:r>
        <w:t xml:space="preserve">C) </w:t>
      </w:r>
      <w:r>
        <w:t>Usar a restrição do choke de injeção para equalizar pressões entre anular e produção, direcionando o alívio preferencialmente para o manifold de choke e kill por meio das linhas externas ao riser</w:t>
      </w:r>
    </w:p>
    <w:p>
      <w:pPr>
        <w:spacing w:after="40"/>
        <w:ind w:left="360"/>
      </w:pPr>
      <w:r>
        <w:t xml:space="preserve">D) </w:t>
      </w:r>
      <w:r>
        <w:t>Pressurizar o riser de injeção principalmente para aumentar a vazão no duto de óleo até o manifold de teste, reduzindo oscilações na corrente de gás a montante do depurador</w:t>
      </w:r>
    </w:p>
    <w:p>
      <w:pPr>
        <w:spacing w:before="200" w:after="80"/>
      </w:pPr>
      <w:r>
        <w:rPr>
          <w:b/>
        </w:rPr>
        <w:t xml:space="preserve">1953. </w:t>
      </w:r>
      <w:r>
        <w:t>Em uma situação de emergência, o FPSO executa a desconexão remota do riser via LMRP para preservar a integridade do cabeçote no leito marinho. Na sequência, a equipe avalia o risco de kick. Qual encadeamento de causa e efeito melhor explica por que a desconexão pode aumentar esse risco?</w:t>
      </w:r>
    </w:p>
    <w:p>
      <w:pPr>
        <w:spacing w:after="40"/>
        <w:ind w:left="360"/>
      </w:pPr>
      <w:r>
        <w:rPr>
          <w:b/>
        </w:rPr>
        <w:t xml:space="preserve">A) </w:t>
      </w:r>
      <w:r>
        <w:rPr>
          <w:b/>
        </w:rPr>
        <w:t>A desconexão reduz a coluna de fluido acima do BOP, diminuindo a pressão hidrostática no poço e podendo comprometer a estabilidade</w:t>
      </w:r>
    </w:p>
    <w:p>
      <w:pPr>
        <w:spacing w:after="40"/>
        <w:ind w:left="360"/>
      </w:pPr>
      <w:r>
        <w:t xml:space="preserve">B) </w:t>
      </w:r>
      <w:r>
        <w:t>A desconexão força o fechamento das válvulas de asa (wing valves) na árvore, elevando a pressão no reservatório e favorecendo a entrada de gás no poço</w:t>
      </w:r>
    </w:p>
    <w:p>
      <w:pPr>
        <w:spacing w:after="40"/>
        <w:ind w:left="360"/>
      </w:pPr>
      <w:r>
        <w:t xml:space="preserve">C) </w:t>
      </w:r>
      <w:r>
        <w:t>A desconexão bloqueia fisicamente as linhas de choke e kill no trecho externo do riser, impedindo a circulação e provocando influxo imediato</w:t>
      </w:r>
    </w:p>
    <w:p>
      <w:pPr>
        <w:spacing w:after="40"/>
        <w:ind w:left="360"/>
      </w:pPr>
      <w:r>
        <w:t xml:space="preserve">D) </w:t>
      </w:r>
      <w:r>
        <w:t>A desconexão altera o modo de comando do BOP para acústico, o que aumenta o tempo de resposta e tende a permitir influxo antes do fechamento</w:t>
      </w:r>
    </w:p>
    <w:p>
      <w:pPr>
        <w:spacing w:before="200" w:after="80"/>
      </w:pPr>
      <w:r>
        <w:rPr>
          <w:b/>
        </w:rPr>
        <w:t xml:space="preserve">1954. </w:t>
      </w:r>
      <w:r>
        <w:t>Durante uma campanha de produção no FPSO, a equipe quer elevar a vazão de óleo de um poço alinhado ao manifold de produção/teste, mantendo o regime sob controle diante das restrições hidráulicas entre poço, riser e UEP e respeitando a filosofia de barreiras. Qual ação está mais alinhada com a forma usual de controle de vazão nessa integração e com o choke como restrição/barreira?</w:t>
      </w:r>
    </w:p>
    <w:p>
      <w:pPr>
        <w:spacing w:after="40"/>
        <w:ind w:left="360"/>
      </w:pPr>
      <w:r>
        <w:t xml:space="preserve">A) </w:t>
      </w:r>
      <w:r>
        <w:t>Aumentar a vazão desviando parte do escoamento para o manifold de produção/teste pela linha de kill/choke, usando essa rota para reduzir a perda de carga do caminho principal de produção</w:t>
      </w:r>
    </w:p>
    <w:p>
      <w:pPr>
        <w:spacing w:after="40"/>
        <w:ind w:left="360"/>
      </w:pPr>
      <w:r>
        <w:rPr>
          <w:b/>
        </w:rPr>
        <w:t xml:space="preserve">B) </w:t>
      </w:r>
      <w:r>
        <w:rPr>
          <w:b/>
        </w:rPr>
        <w:t>Regular a vazão pela abertura do choke da linha que segue ao manifold de produção/teste, mantendo PMV/PWV e SDVs na posição prevista pela lógica de controle e segurança</w:t>
      </w:r>
    </w:p>
    <w:p>
      <w:pPr>
        <w:spacing w:after="40"/>
        <w:ind w:left="360"/>
      </w:pPr>
      <w:r>
        <w:t xml:space="preserve">C) </w:t>
      </w:r>
      <w:r>
        <w:t>Elevar a vazão atuando principalmente nas válvulas mestra e de asa da árvore (PMV/PWV) e manter o choke com baixa restrição, deixando o ajuste fino a cargo da árvore subsea</w:t>
      </w:r>
    </w:p>
    <w:p>
      <w:pPr>
        <w:spacing w:after="40"/>
        <w:ind w:left="360"/>
      </w:pPr>
      <w:r>
        <w:t xml:space="preserve">D) </w:t>
      </w:r>
      <w:r>
        <w:t>Controlar a vazão modulando as SDVs de superfície na chegada do riser ao manifold de produção/teste, usando essas válvulas como elemento de estrangulamento para estabilizar a pressão</w:t>
      </w:r>
    </w:p>
    <w:p>
      <w:pPr>
        <w:spacing w:before="200" w:after="80"/>
      </w:pPr>
      <w:r>
        <w:rPr>
          <w:b/>
        </w:rPr>
        <w:t xml:space="preserve">1955. </w:t>
      </w:r>
      <w:r>
        <w:t>Na operação integrada entre o FPSO e equipamentos submarinos, observa-se que comandos de abrir/fechar válvulas subsea às vezes chegam com atraso e, por vezes, o atuador hidráulico não completa o curso. Em uma arquitetura típica com comunicação elétrica multiplexada e acionamento hidráulico via umbilical entre superfície e seabed, qual verificação é mais diretamente indicada para recuperar comando e atuação?</w:t>
      </w:r>
    </w:p>
    <w:p>
      <w:pPr>
        <w:spacing w:after="40"/>
        <w:ind w:left="360"/>
      </w:pPr>
      <w:r>
        <w:t xml:space="preserve">A) </w:t>
      </w:r>
      <w:r>
        <w:t>Programar passagem de PIG no duto de gás para remover líquidos arrastados e, assim, estabilizar a confiabilidade do envio de comandos remotos aos equipamentos subsea</w:t>
      </w:r>
    </w:p>
    <w:p>
      <w:pPr>
        <w:spacing w:after="40"/>
        <w:ind w:left="360"/>
      </w:pPr>
      <w:r>
        <w:t xml:space="preserve">B) </w:t>
      </w:r>
      <w:r>
        <w:t>Conferir o alinhamento do manifold de produção e do manifold de teste na superfície e a configuração de roteamento do duto de óleo para o coletor selecionado</w:t>
      </w:r>
    </w:p>
    <w:p>
      <w:pPr>
        <w:spacing w:after="40"/>
        <w:ind w:left="360"/>
      </w:pPr>
      <w:r>
        <w:rPr>
          <w:b/>
        </w:rPr>
        <w:t xml:space="preserve">C) </w:t>
      </w:r>
      <w:r>
        <w:rPr>
          <w:b/>
        </w:rPr>
        <w:t>Checar o umbilical eletro-hidráulico e a HPU: pressão/retorno nas linhas, possíveis vazamentos e a integridade do sinal elétrico multiplexado até o painel de controle</w:t>
      </w:r>
    </w:p>
    <w:p>
      <w:pPr>
        <w:spacing w:after="40"/>
        <w:ind w:left="360"/>
      </w:pPr>
      <w:r>
        <w:t xml:space="preserve">D) </w:t>
      </w:r>
      <w:r>
        <w:t>Ajustar a abertura do choke de produção para reduzir perdas de carga no escoamento do riser e, com isso, acelerar a resposta de atuação das válvulas subsea</w:t>
      </w:r>
    </w:p>
    <w:p>
      <w:pPr>
        <w:spacing w:before="200" w:after="80"/>
      </w:pPr>
      <w:r>
        <w:rPr>
          <w:b/>
        </w:rPr>
        <w:t xml:space="preserve">1956. </w:t>
      </w:r>
      <w:r>
        <w:t>No comissionamento da integração FPSO–subsea, os equipamentos submarinos foram inicialmente preenchidos com água salgada, depois houve troca para diesel para a partida e, por fim, o diesel foi retirado dos dutos de gás por passagem de PIG. Qual interpretação operacional melhor justifica essa sequência, considerando interfaces, segurança e prontidão de processo?</w:t>
      </w:r>
    </w:p>
    <w:p>
      <w:pPr>
        <w:spacing w:after="40"/>
        <w:ind w:left="360"/>
      </w:pPr>
      <w:r>
        <w:t xml:space="preserve">A) </w:t>
      </w:r>
      <w:r>
        <w:t>Usar água salgada para limpar o manifold de produção e linhas associadas, substituir por diesel para estabilizar a lógica de SDVs e intertravamentos e passar PIG no gás para equalizar pressões entre as linhas de choke e kill antes de circulação</w:t>
      </w:r>
    </w:p>
    <w:p>
      <w:pPr>
        <w:spacing w:after="40"/>
        <w:ind w:left="360"/>
      </w:pPr>
      <w:r>
        <w:t xml:space="preserve">B) </w:t>
      </w:r>
      <w:r>
        <w:t>Usar água salgada para aferir TT-PT e demais instrumentos da árvore, substituir por diesel para reduzir corrosão no umbilical eletro-hidráulico e passar PIG no gás para “condicionar” o choke subsea e aumentar a capacidade de escoamento</w:t>
      </w:r>
    </w:p>
    <w:p>
      <w:pPr>
        <w:spacing w:after="40"/>
        <w:ind w:left="360"/>
      </w:pPr>
      <w:r>
        <w:rPr>
          <w:b/>
        </w:rPr>
        <w:t xml:space="preserve">C) </w:t>
      </w:r>
      <w:r>
        <w:rPr>
          <w:b/>
        </w:rPr>
        <w:t>Usar água salgada em testes iniciais de pressão/estanqueidade com menor risco operacional, trocar para diesel como fluido de transição para a partida e pigar a linha de gás para deslocar o diesel e evitar líquido na corrente enviada aos sistemas de superfície</w:t>
      </w:r>
    </w:p>
    <w:p>
      <w:pPr>
        <w:spacing w:after="40"/>
        <w:ind w:left="360"/>
      </w:pPr>
      <w:r>
        <w:t xml:space="preserve">D) </w:t>
      </w:r>
      <w:r>
        <w:t>Usar água salgada para elevar a pressão hidrostática e mitigar kick durante uma desconexão do LMRP, substituir por diesel para viabilizar o acionamento dos acumuladores do BOP e pigar o duto de gás para comprovar o funcionamento do comando acústico</w:t>
      </w:r>
    </w:p>
    <w:p>
      <w:pPr>
        <w:spacing w:before="200" w:after="80"/>
      </w:pPr>
      <w:r>
        <w:rPr>
          <w:b/>
        </w:rPr>
        <w:t xml:space="preserve">1957. </w:t>
      </w:r>
      <w:r>
        <w:t>Durante a repartida de um sistema integrado FPSO–subsea, com um riser dedicado à injeção e estrangulamentos (chokes) comandados na unidade de superfície, a equipe precisa elevar a pressão do riser de injeção de maneira progressiva antes de seguir com outras manobras subsea, minimizando transientes e permitindo patamares de estabilização. Qual ação é a mais alinhada com esse objetivo?</w:t>
      </w:r>
    </w:p>
    <w:p>
      <w:pPr>
        <w:spacing w:after="40"/>
        <w:ind w:left="360"/>
      </w:pPr>
      <w:r>
        <w:t xml:space="preserve">A) </w:t>
      </w:r>
      <w:r>
        <w:t>Promover a pressurização do riser de injeção modulando as válvulas de bloqueio da árvore (por exemplo, AMV/AWV) e manter o choke apenas em condição fixa durante essa etapa</w:t>
      </w:r>
    </w:p>
    <w:p>
      <w:pPr>
        <w:spacing w:after="40"/>
        <w:ind w:left="360"/>
      </w:pPr>
      <w:r>
        <w:t xml:space="preserve">B) </w:t>
      </w:r>
      <w:r>
        <w:t>Realizar a subida de pressão do riser de injeção pelo caminho do manifold de teste, usando a válvula de bloqueio a montante como elemento principal de controle de rampa</w:t>
      </w:r>
    </w:p>
    <w:p>
      <w:pPr>
        <w:spacing w:after="40"/>
        <w:ind w:left="360"/>
      </w:pPr>
      <w:r>
        <w:rPr>
          <w:b/>
        </w:rPr>
        <w:t xml:space="preserve">C) </w:t>
      </w:r>
      <w:r>
        <w:rPr>
          <w:b/>
        </w:rPr>
        <w:t>Colocar a válvula de estrangulamento da injeção em uma abertura intermediária e ir refinando essa abertura para impor uma rampa de pressurização do riser antes das etapas subsequentes</w:t>
      </w:r>
    </w:p>
    <w:p>
      <w:pPr>
        <w:spacing w:after="40"/>
        <w:ind w:left="360"/>
      </w:pPr>
      <w:r>
        <w:t xml:space="preserve">D) </w:t>
      </w:r>
      <w:r>
        <w:t>Ajustar o choke de produção para uma abertura alta no início, buscando acelerar a equalização de pressão do sistema, e em seguida retornar gradualmente ao ajuste de operação</w:t>
      </w:r>
    </w:p>
    <w:p>
      <w:pPr>
        <w:spacing w:before="200" w:after="80"/>
      </w:pPr>
      <w:r>
        <w:rPr>
          <w:b/>
        </w:rPr>
        <w:t xml:space="preserve">1958. </w:t>
      </w:r>
      <w:r>
        <w:t>Na integração FPSO–subsea, o gás proveniente do sistema submarino será enviado aos turbocompressores (TCs). Foi instalado um vaso depurador adicional a montante do depurador de sucção dos TCs. Qual justificativa operacional melhor explica essa arquitetura do ponto de vista de integridade do equipamento e estabilidade do processamento?</w:t>
      </w:r>
    </w:p>
    <w:p>
      <w:pPr>
        <w:spacing w:after="40"/>
        <w:ind w:left="360"/>
      </w:pPr>
      <w:r>
        <w:rPr>
          <w:b/>
        </w:rPr>
        <w:t xml:space="preserve">A) </w:t>
      </w:r>
      <w:r>
        <w:rPr>
          <w:b/>
        </w:rPr>
        <w:t>Atuar como etapa preliminar de remoção de fase líquida (gotículas, slugs e condensado), reduzindo o carreamento para a sucção e mitigando risco de instabilidade operacional/danos nos TCs</w:t>
      </w:r>
    </w:p>
    <w:p>
      <w:pPr>
        <w:spacing w:after="40"/>
        <w:ind w:left="360"/>
      </w:pPr>
      <w:r>
        <w:t xml:space="preserve">B) </w:t>
      </w:r>
      <w:r>
        <w:t>Executar a separação principal gás–óleo ainda na linha de gás, reduzindo a carga de controle por choke no manifold e substituindo a função dos depuradores na chegada aos TCs</w:t>
      </w:r>
    </w:p>
    <w:p>
      <w:pPr>
        <w:spacing w:after="40"/>
        <w:ind w:left="360"/>
      </w:pPr>
      <w:r>
        <w:t xml:space="preserve">C) </w:t>
      </w:r>
      <w:r>
        <w:t>Aumentar a pressão efetiva na sucção dos TCs por meio de um volume intermediário, funcionando como pulmão para reduzir variações de compressão e dispensar o depurador de sucção</w:t>
      </w:r>
    </w:p>
    <w:p>
      <w:pPr>
        <w:spacing w:after="40"/>
        <w:ind w:left="360"/>
      </w:pPr>
      <w:r>
        <w:t xml:space="preserve">D) </w:t>
      </w:r>
      <w:r>
        <w:t>Condicionar termicamente a corrente que sai do subsea, estabilizando temperatura e viscosidade do óleo associado antes do manifold de produção e, assim, melhorar a performance dos TCs</w:t>
      </w:r>
    </w:p>
    <w:p>
      <w:pPr>
        <w:spacing w:before="200" w:after="80"/>
      </w:pPr>
      <w:r>
        <w:rPr>
          <w:b/>
        </w:rPr>
        <w:t xml:space="preserve">1959. </w:t>
      </w:r>
      <w:r>
        <w:t>Uma UEP/FPSO foi adaptada para integrar um novo equipamento submarino conectado por uma chegada de riser de gás. Esse sistema exige comunicação e atuação por interface eletro-hidráulica via umbilical. Em paralelo, o gás que chega à unidade deve passar por condicionamento para reduzir o arraste de líquidos e proteger a sucção dos turbocompressores (TCs). Qual conjunto de modificações de topside atende simultaneamente a essas duas demandas?</w:t>
      </w:r>
    </w:p>
    <w:p>
      <w:pPr>
        <w:spacing w:after="40"/>
        <w:ind w:left="360"/>
      </w:pPr>
      <w:r>
        <w:t xml:space="preserve">A) </w:t>
      </w:r>
      <w:r>
        <w:t>Manter a chegada do riser de gás, porém substituir o depurador de sucção dos TCs por um único vaso combinado e adotar comando predominantemente hidráulico local, com redução de instrumentação e de integração lógica com o umbilical eletro-hidráulico.</w:t>
      </w:r>
    </w:p>
    <w:p>
      <w:pPr>
        <w:spacing w:after="40"/>
        <w:ind w:left="360"/>
      </w:pPr>
      <w:r>
        <w:t xml:space="preserve">B) </w:t>
      </w:r>
      <w:r>
        <w:t>Criar uma nova chegada no spider-deck para escoamento de óleo e enviar o gás do riser diretamente aos TCs, utilizando o choke de produção como elemento principal para minimizar a presença de condensado/arraste de líquidos antes da sucção.</w:t>
      </w:r>
    </w:p>
    <w:p>
      <w:pPr>
        <w:spacing w:after="40"/>
        <w:ind w:left="360"/>
      </w:pPr>
      <w:r>
        <w:rPr>
          <w:b/>
        </w:rPr>
        <w:t xml:space="preserve">C) </w:t>
      </w:r>
      <w:r>
        <w:rPr>
          <w:b/>
        </w:rPr>
        <w:t>Inserir um vaso tipo knockout/depurador na rota do gás a montante do depurador de sucção dos TCs e instalar, em superfície, painel/unidade de controle e pacote de potência hidráulica (HPU) para operação dos equipamentos subsea via umbilical eletro-hidráulico.</w:t>
      </w:r>
    </w:p>
    <w:p>
      <w:pPr>
        <w:spacing w:after="40"/>
        <w:ind w:left="360"/>
      </w:pPr>
      <w:r>
        <w:t xml:space="preserve">D) </w:t>
      </w:r>
      <w:r>
        <w:t>Adicionar um manifold de produção/teste para o óleo e manter o gás do riser encaminhado ao sistema existente, prevendo que a interface com o equipamento submarino seja atendida por comandos elétricos no umbilical, sem necessidade de HPU dedicada.</w:t>
      </w:r>
    </w:p>
    <w:p>
      <w:pPr>
        <w:spacing w:before="200" w:after="80"/>
      </w:pPr>
      <w:r>
        <w:rPr>
          <w:b/>
        </w:rPr>
        <w:t xml:space="preserve">1960. </w:t>
      </w:r>
      <w:r>
        <w:t>Na repartida após uma parada, o procedimento orienta abrir as SDVs e, na sequência, abrir parcialmente o choke de injeção para elevar a pressão no riser de injeção antes de outras mudanças de alinhamento e comandos subsea. Considerando a integração operacional entre FPSO/UEP, poço e risers, qual justificativa está mais alinhada com essa ordem de manobra?</w:t>
      </w:r>
    </w:p>
    <w:p>
      <w:pPr>
        <w:spacing w:after="40"/>
        <w:ind w:left="360"/>
      </w:pPr>
      <w:r>
        <w:t xml:space="preserve">A) </w:t>
      </w:r>
      <w:r>
        <w:t>Após abrir as SDVs, manter o choke de injeção fechado e promover a equalização de pressões pelo circuito de produção tende a produzir um transiente mais previsível no poço, deixando a pressurização do riser de injeção para um passo posterior.</w:t>
      </w:r>
    </w:p>
    <w:p>
      <w:pPr>
        <w:spacing w:after="40"/>
        <w:ind w:left="360"/>
      </w:pPr>
      <w:r>
        <w:t xml:space="preserve">B) </w:t>
      </w:r>
      <w:r>
        <w:t>Com as SDVs já abertas, iniciar a manobra com o choke de injeção em abertura elevada acelera a pressurização do riser e reduz a necessidade de ajustes finos durante a estabilização do transiente e dos alinhamentos subsea.</w:t>
      </w:r>
    </w:p>
    <w:p>
      <w:pPr>
        <w:spacing w:after="40"/>
        <w:ind w:left="360"/>
      </w:pPr>
      <w:r>
        <w:rPr>
          <w:b/>
        </w:rPr>
        <w:t xml:space="preserve">C) </w:t>
      </w:r>
      <w:r>
        <w:rPr>
          <w:b/>
        </w:rPr>
        <w:t>A pressurização gradual do riser de injeção por abertura parcial do choke ajuda a amortecer o transiente e a manter o escoamento sob controle no riser antes de novos alinhamentos e comandos no sistema submarino.</w:t>
      </w:r>
    </w:p>
    <w:p>
      <w:pPr>
        <w:spacing w:after="40"/>
        <w:ind w:left="360"/>
      </w:pPr>
      <w:r>
        <w:t xml:space="preserve">D) </w:t>
      </w:r>
      <w:r>
        <w:t>Abrir parcialmente o choke de injeção nessa etapa tem como objetivo principal estabelecer um patamar de pressão no riser para conferência operacional dos transmissores (PT/TT) e validação das malhas de controle antes de qualquer ação de estabilização de fluxo.</w:t>
      </w:r>
    </w:p>
    <w:p>
      <w:pPr>
        <w:spacing w:before="200" w:after="80"/>
      </w:pPr>
      <w:r>
        <w:rPr>
          <w:b/>
        </w:rPr>
        <w:t xml:space="preserve">1961. </w:t>
      </w:r>
      <w:r>
        <w:t>Durante uma parada automática (shutdown) de um trem de bombeio no FPSO, dois alarmes aparecem quase simultaneamente no sumário: baixa pressão de descarga da bomba B-02 e baixa pressão de descarga da bomba B-01 (booster na sucção de B-02). Na investigação pós-evento, a equipe quer identificar o inicializador real do shutdown para evitar ações corretivas redundantes e preservar a sequência de recuperação. Qual abordagem é mais consistente para atribuir o alarme iniciador?</w:t>
      </w:r>
    </w:p>
    <w:p>
      <w:pPr>
        <w:spacing w:after="40"/>
        <w:ind w:left="360"/>
      </w:pPr>
      <w:r>
        <w:rPr>
          <w:b/>
        </w:rPr>
        <w:t xml:space="preserve">A) </w:t>
      </w:r>
      <w:r>
        <w:rPr>
          <w:b/>
        </w:rPr>
        <w:t>Usar a tela de detecção de trip baseada no buffer do primeiro alarme e, em paralelo, analisar as interações entre B-01 e B-02 para distinguir causa inicial de alarmes consequentes.</w:t>
      </w:r>
    </w:p>
    <w:p>
      <w:pPr>
        <w:spacing w:after="40"/>
        <w:ind w:left="360"/>
      </w:pPr>
      <w:r>
        <w:t xml:space="preserve">B) </w:t>
      </w:r>
      <w:r>
        <w:t>Priorizar o alarme que aparece com maior severidade na IHM, porque a priorização substitui a necessidade de identificar a sequência de eventos.</w:t>
      </w:r>
    </w:p>
    <w:p>
      <w:pPr>
        <w:spacing w:after="40"/>
        <w:ind w:left="360"/>
      </w:pPr>
      <w:r>
        <w:t xml:space="preserve">C) </w:t>
      </w:r>
      <w:r>
        <w:t>Tratar os dois alarmes como inicializadores equivalentes e propor ações corretivas para ambos, já que eventos com influência entre unidades raramente permitem atribuição confiável de causa inicial.</w:t>
      </w:r>
    </w:p>
    <w:p>
      <w:pPr>
        <w:spacing w:after="40"/>
        <w:ind w:left="360"/>
      </w:pPr>
      <w:r>
        <w:t xml:space="preserve">D) </w:t>
      </w:r>
      <w:r>
        <w:t>Selecionar como inicializador o alarme que permaneceu ativo por mais tempo após o evento, pois ele tende a representar a condição que sustentou o shutdown.</w:t>
      </w:r>
    </w:p>
    <w:p>
      <w:pPr>
        <w:spacing w:before="200" w:after="80"/>
      </w:pPr>
      <w:r>
        <w:rPr>
          <w:b/>
        </w:rPr>
        <w:t xml:space="preserve">1962. </w:t>
      </w:r>
      <w:r>
        <w:t>Durante uma parada automática (shutdown) de um subsistema de bombeio em um FPSO, a bomba B-02 (principal) parou por “baixa pressão de sucção” quase simultaneamente à parada da bomba B-01 (booster) por “baixa pressão de descarga”. O operador precisa decidir rapidamente quais verificações e correções priorizar para evitar uma recuperação baseada em diagnósticos equivocados. Qual abordagem tende a identificar melhor o evento iniciador e evitar ações redundantes na retomada?</w:t>
      </w:r>
    </w:p>
    <w:p>
      <w:pPr>
        <w:spacing w:after="40"/>
        <w:ind w:left="360"/>
      </w:pPr>
      <w:r>
        <w:t xml:space="preserve">A) </w:t>
      </w:r>
      <w:r>
        <w:t>Tomar o primeiro alarme exibido no sumário cronológico como iniciador e conduzir o rearme/reinício do conjunto seguindo a mesma ordem de aparecimento dos alarmes.</w:t>
      </w:r>
    </w:p>
    <w:p>
      <w:pPr>
        <w:spacing w:after="40"/>
        <w:ind w:left="360"/>
      </w:pPr>
      <w:r>
        <w:rPr>
          <w:b/>
        </w:rPr>
        <w:t xml:space="preserve">B) </w:t>
      </w:r>
      <w:r>
        <w:rPr>
          <w:b/>
        </w:rPr>
        <w:t>Consultar a tela de detecção de trip e os registros do primeiro alarme atuante, analisando a interação entre B-01 e B-02 para separar causa raiz de efeitos em cascata antes de definir a sequência de recuperação.</w:t>
      </w:r>
    </w:p>
    <w:p>
      <w:pPr>
        <w:spacing w:after="40"/>
        <w:ind w:left="360"/>
      </w:pPr>
      <w:r>
        <w:t xml:space="preserve">C) </w:t>
      </w:r>
      <w:r>
        <w:t>Considerar “baixa pressão de sucção” como iniciador por estar associada diretamente à B-02 e só então intervir na B-01 caso a anomalia permaneça após normalizar as condições de B-02.</w:t>
      </w:r>
    </w:p>
    <w:p>
      <w:pPr>
        <w:spacing w:after="40"/>
        <w:ind w:left="360"/>
      </w:pPr>
      <w:r>
        <w:t xml:space="preserve">D) </w:t>
      </w:r>
      <w:r>
        <w:t>Aplicar ações corretivas simultâneas nas duas condições (sucção de B-02 e descarga de B-01) e, após estabilização, definir o iniciador pelo ajuste que produzir a maior mudança observável no comportamento operacional.</w:t>
      </w:r>
    </w:p>
    <w:p>
      <w:pPr>
        <w:spacing w:before="200" w:after="80"/>
      </w:pPr>
      <w:r>
        <w:rPr>
          <w:b/>
        </w:rPr>
        <w:t xml:space="preserve">1963. </w:t>
      </w:r>
      <w:r>
        <w:t>A equipe de O&amp;M identificou alarmes que surgem ao longo dos dias e, em parte das ocorrências, desaparecem sem intervenção (intermitentes). Há pressão para “ajustar rápido” a configuração para reduzir alarmes nas partidas, mas é necessário manter rastreabilidade, integridade de registros e aderência aos procedimentos. Qual condução é mais adequada para tratar esses alarmes e implementar mudanças sem criar novos riscos?</w:t>
      </w:r>
    </w:p>
    <w:p>
      <w:pPr>
        <w:spacing w:after="40"/>
        <w:ind w:left="360"/>
      </w:pPr>
      <w:r>
        <w:t xml:space="preserve">A) </w:t>
      </w:r>
      <w:r>
        <w:t>Aplicar ajustes operacionais de setpoint, deadband ou filtro para reduzir alarmes nas partidas e, após observar melhora, atualizar a filosofia de alarme; a rastreabilidade fica suportada por anotações do turno e pelos registros padrão de eventos do SSC.</w:t>
      </w:r>
    </w:p>
    <w:p>
      <w:pPr>
        <w:spacing w:after="40"/>
        <w:ind w:left="360"/>
      </w:pPr>
      <w:r>
        <w:t xml:space="preserve">B) </w:t>
      </w:r>
      <w:r>
        <w:t>Adotar um padrão de aumento de atraso (delay) e/ou amortecimento para o conjunto de alarmes do sistema nas partidas, mantendo prioridades e textos atuais; depois, documentar os parâmetros ajustados e seguir com a rotina normal de monitoramento de desempenho.</w:t>
      </w:r>
    </w:p>
    <w:p>
      <w:pPr>
        <w:spacing w:after="40"/>
        <w:ind w:left="360"/>
      </w:pPr>
      <w:r>
        <w:rPr>
          <w:b/>
        </w:rPr>
        <w:t xml:space="preserve">C) </w:t>
      </w:r>
      <w:r>
        <w:rPr>
          <w:b/>
        </w:rPr>
        <w:t>Realizar análise com equipe multidisciplinar, incluindo operação, para classificar/priorizar e entender as causas dos intermitentes; definir os ajustes e submeter as mudanças à Gestão de Mudanças, garantindo registro e histórico/auditoria das modificações.</w:t>
      </w:r>
    </w:p>
    <w:p>
      <w:pPr>
        <w:spacing w:after="40"/>
        <w:ind w:left="360"/>
      </w:pPr>
      <w:r>
        <w:t xml:space="preserve">D) </w:t>
      </w:r>
      <w:r>
        <w:t>Manter os pontos monitorados, mas reconfigurar os intermitentes para aparecerem como eventos de baixa prioridade durante partidas (ex.: por regra de supressão/shelving), preservando logs para investigação e reavaliando a necessidade de alarme em etapa posterior.</w:t>
      </w:r>
    </w:p>
    <w:p>
      <w:pPr>
        <w:spacing w:before="200" w:after="80"/>
      </w:pPr>
      <w:r>
        <w:rPr>
          <w:b/>
        </w:rPr>
        <w:t xml:space="preserve">1964. </w:t>
      </w:r>
      <w:r>
        <w:t>O monitoramento de desempenho do sistema de alarmes mostra que a taxa média de ocorrência de alarmes por hora ultrapassou a meta estabelecida para a unidade. A operação relata aumento de carga de trabalho e maior tempo para reconhecer e agir sobre alarmes relevantes. Qual decisão tende a ser mais defensável do ponto de vista de gestão de alarmes e operação segura?</w:t>
      </w:r>
    </w:p>
    <w:p>
      <w:pPr>
        <w:spacing w:after="40"/>
        <w:ind w:left="360"/>
      </w:pPr>
      <w:r>
        <w:t xml:space="preserve">A) </w:t>
      </w:r>
      <w:r>
        <w:t>Manter a configuração atual e focar em treinamento para reconhecimento mais rápido, tratando a taxa elevada como característica do período operacional.</w:t>
      </w:r>
    </w:p>
    <w:p>
      <w:pPr>
        <w:spacing w:after="40"/>
        <w:ind w:left="360"/>
      </w:pPr>
      <w:r>
        <w:t xml:space="preserve">B) </w:t>
      </w:r>
      <w:r>
        <w:t>Elevar os limiares (setpoints) dos alarmes mais frequentes para diminuir a taxa de ocorrência e, em seguida, avaliar se ainda há necessidade de ajustes adicionais.</w:t>
      </w:r>
    </w:p>
    <w:p>
      <w:pPr>
        <w:spacing w:after="40"/>
        <w:ind w:left="360"/>
      </w:pPr>
      <w:r>
        <w:rPr>
          <w:b/>
        </w:rPr>
        <w:t xml:space="preserve">C) </w:t>
      </w:r>
      <w:r>
        <w:rPr>
          <w:b/>
        </w:rPr>
        <w:t>Revisar a estratégia por meio de análise para redução de alarmes e/ou reforçar a equipe técnica na sala de controle para tratamento, registrando tempos de resposta para realimentar os KPIs.</w:t>
      </w:r>
    </w:p>
    <w:p>
      <w:pPr>
        <w:spacing w:after="40"/>
        <w:ind w:left="360"/>
      </w:pPr>
      <w:r>
        <w:t xml:space="preserve">D) </w:t>
      </w:r>
      <w:r>
        <w:t>Reduzir temporariamente o número de alarmes desabilitando os de menor prioridade diretamente no sistema, mantendo os críticos ativos para preservar a segurança.</w:t>
      </w:r>
    </w:p>
    <w:p>
      <w:pPr>
        <w:spacing w:before="200" w:after="80"/>
      </w:pPr>
      <w:r>
        <w:rPr>
          <w:b/>
        </w:rPr>
        <w:t xml:space="preserve">1965. </w:t>
      </w:r>
      <w:r>
        <w:t>Na base de apoio em terra associada a um FPSO, identificou-se a necessidade de reorganizar o pátio de resíduos e ajustar as rotinas de acompanhamento ambiental devido ao aumento do volume descartado durante o pico de manutenção. Considerando exigências típicas ao longo da vida útil do empreendimento, qual conjunto de ações melhor atende à gestão de resíduos sólidos e ao monitoramento ambiental da área?</w:t>
      </w:r>
    </w:p>
    <w:p>
      <w:pPr>
        <w:spacing w:after="40"/>
        <w:ind w:left="360"/>
      </w:pPr>
      <w:r>
        <w:t xml:space="preserve">A) </w:t>
      </w:r>
      <w:r>
        <w:t>Implementar monitoramento ambiental por campanhas periódicas com foco em águas superficiais e drenagens do pátio, mantendo registros detalhados apenas para resíduos Classe I e controles simplificados para Classes II e III.</w:t>
      </w:r>
    </w:p>
    <w:p>
      <w:pPr>
        <w:spacing w:after="40"/>
        <w:ind w:left="360"/>
      </w:pPr>
      <w:r>
        <w:rPr>
          <w:b/>
        </w:rPr>
        <w:t xml:space="preserve">B) </w:t>
      </w:r>
      <w:r>
        <w:rPr>
          <w:b/>
        </w:rPr>
        <w:t>Manter controle e registros de geração/armazenamento por classes de resíduos (I, II e III) e implantar/operar sistema de monitoramento ambiental de solo e água subterrânea na área, com tratamento de eventuais áreas impactadas conforme diagnóstico.</w:t>
      </w:r>
    </w:p>
    <w:p>
      <w:pPr>
        <w:spacing w:after="40"/>
        <w:ind w:left="360"/>
      </w:pPr>
      <w:r>
        <w:t xml:space="preserve">C) </w:t>
      </w:r>
      <w:r>
        <w:t>Agrupar resíduos de características semelhantes em correntes operacionais amplas para otimizar logística, mantendo rastreabilidade por manifesto e auditorias de transportadores/destinadores, sem segregar formalmente por classes I, II e III.</w:t>
      </w:r>
    </w:p>
    <w:p>
      <w:pPr>
        <w:spacing w:after="40"/>
        <w:ind w:left="360"/>
      </w:pPr>
      <w:r>
        <w:t xml:space="preserve">D) </w:t>
      </w:r>
      <w:r>
        <w:t>Implantar rede de monitoramento de água subterrânea e realizar caracterização inicial do solo, porém manter o controle de resíduos por volumes consolidados (por período e área) sem registro sistemático por classes I, II e III, priorizando ações de redução de volume e acondicionamento.</w:t>
      </w:r>
    </w:p>
    <w:p>
      <w:pPr>
        <w:spacing w:before="200" w:after="80"/>
      </w:pPr>
      <w:r>
        <w:rPr>
          <w:b/>
        </w:rPr>
        <w:t xml:space="preserve">1966. </w:t>
      </w:r>
      <w:r>
        <w:t>Durante a operação, um FPSO precisa ajustar o regime de injeção de inibidor de incrustação após falhas recorrentes no sistema downhole. Em paralelo, considera-se alterar o arranjo de tratamento de efluentes para uma nova composição de correntes. Qual conduta está mais alinhada a boas práticas regulatórias e de gestão de mudanças?</w:t>
      </w:r>
    </w:p>
    <w:p>
      <w:pPr>
        <w:spacing w:after="40"/>
        <w:ind w:left="360"/>
      </w:pPr>
      <w:r>
        <w:t xml:space="preserve">A) </w:t>
      </w:r>
      <w:r>
        <w:t>Enquadrar as duas mudanças como variações de rotina, registrar em livro de turno e atualizar procedimentos internos depois, mantendo o atendimento às licenças como verificação em auditorias.</w:t>
      </w:r>
    </w:p>
    <w:p>
      <w:pPr>
        <w:spacing w:after="40"/>
        <w:ind w:left="360"/>
      </w:pPr>
      <w:r>
        <w:rPr>
          <w:b/>
        </w:rPr>
        <w:t xml:space="preserve">B) </w:t>
      </w:r>
      <w:r>
        <w:rPr>
          <w:b/>
        </w:rPr>
        <w:t>Conduzir análise de risco e gestão de mudança formal para ambas, avaliando efeitos operacionais e ambientais, registrando decisões, e comunicando/solicitando ajustes de autorizações quando aplicável.</w:t>
      </w:r>
    </w:p>
    <w:p>
      <w:pPr>
        <w:spacing w:after="40"/>
        <w:ind w:left="360"/>
      </w:pPr>
      <w:r>
        <w:t xml:space="preserve">C) </w:t>
      </w:r>
      <w:r>
        <w:t>Executar os ajustes de injeção e de tratamento para estabilizar o processo e, em seguida, abrir a gestão de mudança e a análise de risco, comunicando órgãos externos apenas se surgir não conformidade ambiental.</w:t>
      </w:r>
    </w:p>
    <w:p>
      <w:pPr>
        <w:spacing w:after="40"/>
        <w:ind w:left="360"/>
      </w:pPr>
      <w:r>
        <w:t xml:space="preserve">D) </w:t>
      </w:r>
      <w:r>
        <w:t>Limitar-se a uma revisão técnica interna de integridade e confiabilidade dos sistemas, mantendo o regime de reporte atual e tratando possíveis impactos de licença como parte do ciclo normal de renovação.</w:t>
      </w:r>
    </w:p>
    <w:p>
      <w:pPr>
        <w:spacing w:before="200" w:after="80"/>
      </w:pPr>
      <w:r>
        <w:rPr>
          <w:b/>
        </w:rPr>
        <w:t xml:space="preserve">1967. </w:t>
      </w:r>
      <w:r>
        <w:t>Para reduzir fenóis totais em uma corrente do FPSO antes do lançamento, consideram-se: (i) adsorção em carvão ativado e (ii) tratamento terciário com ZLD + osmose inversa. Ambas atendem ao limite de concentração no efluente final. Visando proteção ambiental e uma justificativa sustentada ao longo da vida útil, qual critério de decisão tende a ser mais robusto?</w:t>
      </w:r>
    </w:p>
    <w:p>
      <w:pPr>
        <w:spacing w:after="40"/>
        <w:ind w:left="360"/>
      </w:pPr>
      <w:r>
        <w:t xml:space="preserve">A) </w:t>
      </w:r>
      <w:r>
        <w:t>Selecionar a opção com menor consumo de energia elétrica em regime permanente (por exemplo, OI/cristalização), por ser o melhor indicador para comparar a pegada de emissões do tratamento.</w:t>
      </w:r>
    </w:p>
    <w:p>
      <w:pPr>
        <w:spacing w:after="40"/>
        <w:ind w:left="360"/>
      </w:pPr>
      <w:r>
        <w:t xml:space="preserve">B) </w:t>
      </w:r>
      <w:r>
        <w:t>Selecionar a opção que entrega a maior folga em relação ao limite de fenóis no efluente final, usando o desempenho no ponto de lançamento como principal indicador ambiental do sistema.</w:t>
      </w:r>
    </w:p>
    <w:p>
      <w:pPr>
        <w:spacing w:after="40"/>
        <w:ind w:left="360"/>
      </w:pPr>
      <w:r>
        <w:rPr>
          <w:b/>
        </w:rPr>
        <w:t xml:space="preserve">C) </w:t>
      </w:r>
      <w:r>
        <w:rPr>
          <w:b/>
        </w:rPr>
        <w:t>Avaliar de forma integrada: conformidade com a licença, sensibilidade regional (corpos hídricos/solo), ecoeficiência e impactos a montante e a jusante, incluindo insumos/membranas e destinação dos sais.</w:t>
      </w:r>
    </w:p>
    <w:p>
      <w:pPr>
        <w:spacing w:after="40"/>
        <w:ind w:left="360"/>
      </w:pPr>
      <w:r>
        <w:t xml:space="preserve">D) </w:t>
      </w:r>
      <w:r>
        <w:t>Selecionar a tecnologia mais padronizada no setor offshore, priorizando maturidade e previsibilidade operacional como base para reduzir risco ambiental e esforço de justificativa ao longo do tempo.</w:t>
      </w:r>
    </w:p>
    <w:p>
      <w:pPr>
        <w:spacing w:before="200" w:after="80"/>
      </w:pPr>
      <w:r>
        <w:rPr>
          <w:b/>
        </w:rPr>
        <w:t xml:space="preserve">1968. </w:t>
      </w:r>
      <w:r>
        <w:t>Durante a operação de um FPSO, o time de processo propõe alterar o esquema de tratamento de um efluente hídrico para acomodar variações de qualidade e reduzir paradas. A alteração muda parâmetros de operação e a configuração de equipamentos, com potencial de afetar o atendimento a condicionantes da licença ambiental. Qual encaminhamento é mais consistente com boas práticas de conformidade e controle de risco ao longo da vida útil da unidade?</w:t>
      </w:r>
    </w:p>
    <w:p>
      <w:pPr>
        <w:spacing w:after="40"/>
        <w:ind w:left="360"/>
      </w:pPr>
      <w:r>
        <w:t xml:space="preserve">A) </w:t>
      </w:r>
      <w:r>
        <w:t>Executar a alteração e, após estabilização do processo, registrar o histórico operacional e comunicar a mudança em auditorias periódicas, já que o desempenho pode ser demonstrado por resultados de amostragem.</w:t>
      </w:r>
    </w:p>
    <w:p>
      <w:pPr>
        <w:spacing w:after="40"/>
        <w:ind w:left="360"/>
      </w:pPr>
      <w:r>
        <w:t xml:space="preserve">B) </w:t>
      </w:r>
      <w:r>
        <w:t>Tratar a alteração como uma decisão predominantemente ambiental e transferir a avaliação para o time de monitoramento, mantendo a configuração do processo sob responsabilidade do comissionamento.</w:t>
      </w:r>
    </w:p>
    <w:p>
      <w:pPr>
        <w:spacing w:after="40"/>
        <w:ind w:left="360"/>
      </w:pPr>
      <w:r>
        <w:t xml:space="preserve">C) </w:t>
      </w:r>
      <w:r>
        <w:t>Classificar a alteração como ajuste operacional de rotina e limitar a avaliação a uma revisão de procedimentos internos, desde que os limites de lançamento continuem sendo atendidos.</w:t>
      </w:r>
    </w:p>
    <w:p>
      <w:pPr>
        <w:spacing w:after="40"/>
        <w:ind w:left="360"/>
      </w:pPr>
      <w:r>
        <w:rPr>
          <w:b/>
        </w:rPr>
        <w:t xml:space="preserve">D) </w:t>
      </w:r>
      <w:r>
        <w:rPr>
          <w:b/>
        </w:rPr>
        <w:t>Conduzir análise de risco, formalizar gestão de mudança com documentação e rastreabilidade, e comunicar às autoridades competentes, incluindo atualização de permissões quando aplicável.</w:t>
      </w:r>
    </w:p>
    <w:p>
      <w:pPr>
        <w:spacing w:before="200" w:after="80"/>
      </w:pPr>
      <w:r>
        <w:rPr>
          <w:b/>
        </w:rPr>
        <w:t xml:space="preserve">1969. </w:t>
      </w:r>
      <w:r>
        <w:t>Na base de apoio onshore associada ao FPSO, uma auditoria apontou falta de registros consolidados de resíduos e ausência de monitoramento ambiental na área do empreendimento, embora haja manuseio frequente de materiais e geração de efluentes. Qual alternativa apresenta a combinação de ações que atende de forma mais direta requisitos típicos de gestão de resíduos sólidos e de avaliação/monitoramento ambiental do solo e da água subterrânea?</w:t>
      </w:r>
    </w:p>
    <w:p>
      <w:pPr>
        <w:spacing w:after="40"/>
        <w:ind w:left="360"/>
      </w:pPr>
      <w:r>
        <w:rPr>
          <w:b/>
        </w:rPr>
        <w:t xml:space="preserve">A) </w:t>
      </w:r>
      <w:r>
        <w:rPr>
          <w:b/>
        </w:rPr>
        <w:t>Implantar um sistema de gestão de resíduos sólidos com controle e registro dos resíduos das classes I, II e III e realizar avaliação/caracterização do solo e da água subterrânea na área, com instalação de sistema de monitoramento e tratamento de áreas impactadas conforme diagnóstico.</w:t>
      </w:r>
    </w:p>
    <w:p>
      <w:pPr>
        <w:spacing w:after="40"/>
        <w:ind w:left="360"/>
      </w:pPr>
      <w:r>
        <w:t xml:space="preserve">B) </w:t>
      </w:r>
      <w:r>
        <w:t>Implantar poços e rotinas de monitoramento de solo e água subterrânea e executar a caracterização ambiental inicial, mantendo a gestão de resíduos sólidos com inventário agregado por período, sem controle e registro por classes I, II e III.</w:t>
      </w:r>
    </w:p>
    <w:p>
      <w:pPr>
        <w:spacing w:after="40"/>
        <w:ind w:left="360"/>
      </w:pPr>
      <w:r>
        <w:t xml:space="preserve">C) </w:t>
      </w:r>
      <w:r>
        <w:t>Implantar controle e registro de resíduos sólidos por classes I, II e III e ampliar a infraestrutura de armazenamento temporário, conduzindo o acompanhamento ambiental por inspeções de campo e relatórios de conformidade, sem avaliação/caracterização detalhada e sem um sistema de monitoramento de solo e água subterrânea.</w:t>
      </w:r>
    </w:p>
    <w:p>
      <w:pPr>
        <w:spacing w:after="40"/>
        <w:ind w:left="360"/>
      </w:pPr>
      <w:r>
        <w:t xml:space="preserve">D) </w:t>
      </w:r>
      <w:r>
        <w:t>Reforçar a segregação e a rotina de coleta/expedição, mantendo rastreabilidade detalhada principalmente para resíduos classe I e realizando uma campanha pontual de amostragem de solo e água subterrânea, sem estruturar um sistema contínuo de monitoramento.</w:t>
      </w:r>
    </w:p>
    <w:p>
      <w:pPr>
        <w:spacing w:before="200" w:after="80"/>
      </w:pPr>
      <w:r>
        <w:rPr>
          <w:b/>
        </w:rPr>
        <w:t xml:space="preserve">1970. </w:t>
      </w:r>
      <w:r>
        <w:t>Diante de episódios recorrentes de tamponamento no sistema de injeção química, a gestão do FPSO decide reforçar integridade e continuidade de produção com novos recursos subsea e maior cadência de inspeções e análises. Qual combinação de logística offshore e gestão de pessoas tende a elevar a efetividade do plano sem introduzir fragilidades operacionais?</w:t>
      </w:r>
    </w:p>
    <w:p>
      <w:pPr>
        <w:spacing w:after="40"/>
        <w:ind w:left="360"/>
      </w:pPr>
      <w:r>
        <w:rPr>
          <w:b/>
        </w:rPr>
        <w:t xml:space="preserve">A) </w:t>
      </w:r>
      <w:r>
        <w:rPr>
          <w:b/>
        </w:rPr>
        <w:t>Coordenar, em um único cronograma, suprimento/instalação submarina, janelas de inspeção e intervenções com sonda, garantindo capacidade de laboratório e manutenção; em paralelo, treinar equipes em operação, monitoramento ambiental, resposta a incidentes e gestão de mudança.</w:t>
      </w:r>
    </w:p>
    <w:p>
      <w:pPr>
        <w:spacing w:after="40"/>
        <w:ind w:left="360"/>
      </w:pPr>
      <w:r>
        <w:t xml:space="preserve">B) </w:t>
      </w:r>
      <w:r>
        <w:t>Reforçar principalmente o efetivo de manutenção a bordo e contratar terceiros para inspeções subsea e análises laboratoriais, preservando o treinamento e os procedimentos atuais de operação, monitoramento ambiental e resposta a incidentes, com gestão de mudança apenas pontual.</w:t>
      </w:r>
    </w:p>
    <w:p>
      <w:pPr>
        <w:spacing w:after="40"/>
        <w:ind w:left="360"/>
      </w:pPr>
      <w:r>
        <w:t xml:space="preserve">C) </w:t>
      </w:r>
      <w:r>
        <w:t>Atualizar os planos e frequências de inspeção e análise e aumentar o monitoramento ambiental, mantendo a logística de mobilização de equipamentos subsea e o programa de treinamento/resposta a incidentes como estão; as intervenções com sonda ficam reativas, caso o tamponamento persista.</w:t>
      </w:r>
    </w:p>
    <w:p>
      <w:pPr>
        <w:spacing w:after="40"/>
        <w:ind w:left="360"/>
      </w:pPr>
      <w:r>
        <w:t xml:space="preserve">D) </w:t>
      </w:r>
      <w:r>
        <w:t>Concentrar a logística na instalação dos equipamentos subsea e nas intervenções com sonda, mantendo inspeções e análises em regime mínimo no início; a capacitação e a gestão de mudança ficam para após a estabilização do novo arranjo de injeção.</w:t>
      </w:r>
    </w:p>
    <w:p>
      <w:pPr>
        <w:spacing w:before="200" w:after="80"/>
      </w:pPr>
      <w:r>
        <w:rPr>
          <w:b/>
        </w:rPr>
        <w:t xml:space="preserve">1971. </w:t>
      </w:r>
      <w:r>
        <w:t>Um FPSO no Pré-Sal apresenta falhas recorrentes na injeção downhole de inibidor de incrustação, elevando o risco de deposição e perda de produção. Para mitigar o risco até a recuperação do sistema, a equipe considera flexibilizar temporariamente o regime, priorizando a injeção subsea. Qual abordagem de governança e conformidade é a mais adequada para tratar o risco operacional e atender às exigências regulatórias?</w:t>
      </w:r>
    </w:p>
    <w:p>
      <w:pPr>
        <w:spacing w:after="40"/>
        <w:ind w:left="360"/>
      </w:pPr>
      <w:r>
        <w:t xml:space="preserve">A) </w:t>
      </w:r>
      <w:r>
        <w:t>Realizar uma avaliação operacional interna, atualizar o procedimento de injeção e manter o plano de monitoramento de incrustação, registrando a alteração nos sistemas internos de operação, sem abrir um processo formal de gestão de mudança nem comunicar o regulador.</w:t>
      </w:r>
    </w:p>
    <w:p>
      <w:pPr>
        <w:spacing w:after="40"/>
        <w:ind w:left="360"/>
      </w:pPr>
      <w:r>
        <w:t xml:space="preserve">B) </w:t>
      </w:r>
      <w:r>
        <w:t>Ajustar a dosagem e/ou a estratégia de aplicação do inibidor para compensar a indisponibilidade downhole, mantendo o regime como ajuste de rotina do programa químico e documentando internamente, evitando encaminhamentos formais ao regulador.</w:t>
      </w:r>
    </w:p>
    <w:p>
      <w:pPr>
        <w:spacing w:after="40"/>
        <w:ind w:left="360"/>
      </w:pPr>
      <w:r>
        <w:rPr>
          <w:b/>
        </w:rPr>
        <w:t xml:space="preserve">C) </w:t>
      </w:r>
      <w:r>
        <w:rPr>
          <w:b/>
        </w:rPr>
        <w:t>Conduzir análise de riscos, formalizar a mudança por meio de gestão de mudança documentada (com registros auditáveis) e comunicar/submeter às autoridades competentes, providenciando obtenção ou atualização de permissões/licenças quando aplicável.</w:t>
      </w:r>
    </w:p>
    <w:p>
      <w:pPr>
        <w:spacing w:after="40"/>
        <w:ind w:left="360"/>
      </w:pPr>
      <w:r>
        <w:t xml:space="preserve">D) </w:t>
      </w:r>
      <w:r>
        <w:t>Priorizar uma intervenção com sonda para restabelecer a injeção downhole e manter o regime vigente até a intervenção, tratando a situação no fluxo usual de integridade/autorização de trabalho, sem reavaliar formalmente a flexibilização do regime junto às autoridades.</w:t>
      </w:r>
    </w:p>
    <w:p>
      <w:pPr>
        <w:spacing w:before="200" w:after="80"/>
      </w:pPr>
      <w:r>
        <w:rPr>
          <w:b/>
        </w:rPr>
        <w:t xml:space="preserve">1972. </w:t>
      </w:r>
      <w:r>
        <w:t>Após uma mudança no esquema de tratamento de efluentes e na forma de responder a incidentes, o FPSO deve demonstrar que a preparação para emergências continua eficaz e articulada com entidades externas relevantes. Qual prática caracteriza um sistema de gestão mais consistente ao longo da vida útil da unidade?</w:t>
      </w:r>
    </w:p>
    <w:p>
      <w:pPr>
        <w:spacing w:after="40"/>
        <w:ind w:left="360"/>
      </w:pPr>
      <w:r>
        <w:t xml:space="preserve">A) </w:t>
      </w:r>
      <w:r>
        <w:t>Realizar exercícios periódicos do plano de emergência focados na resposta a bordo e, para as interfaces externas (Corpo de Bombeiros, Defesa Civil e autoridades), limitar-se a comunicações e notificações formais conduzidas pela estrutura corporativa em terra.</w:t>
      </w:r>
    </w:p>
    <w:p>
      <w:pPr>
        <w:spacing w:after="40"/>
        <w:ind w:left="360"/>
      </w:pPr>
      <w:r>
        <w:rPr>
          <w:b/>
        </w:rPr>
        <w:t xml:space="preserve">B) </w:t>
      </w:r>
      <w:r>
        <w:rPr>
          <w:b/>
        </w:rPr>
        <w:t>Implementar um ciclo de revisão do plano de emergência, com treinamentos baseados em cenários, exercícios conjuntos com órgãos externos (por exemplo, Corpo de Bombeiros e Defesa Civil) e incorporação sistemática das lições aprendidas por meio de mecanismos formais de atualização.</w:t>
      </w:r>
    </w:p>
    <w:p>
      <w:pPr>
        <w:spacing w:after="40"/>
        <w:ind w:left="360"/>
      </w:pPr>
      <w:r>
        <w:t xml:space="preserve">C) </w:t>
      </w:r>
      <w:r>
        <w:t>Manter o plano de emergência como referência estável e registrar a alteração apenas no processo de gestão de mudança, realizando exercícios e reciclagens principalmente quando houver grande renovação do efetivo embarcado ou em auditorias programadas.</w:t>
      </w:r>
    </w:p>
    <w:p>
      <w:pPr>
        <w:spacing w:after="40"/>
        <w:ind w:left="360"/>
      </w:pPr>
      <w:r>
        <w:t xml:space="preserve">D) </w:t>
      </w:r>
      <w:r>
        <w:t>Concentrar o treinamento e os simulados do plano de emergência nas equipes de resposta e na liderança do FPSO, mantendo os demais trabalhadores como participantes indiretos e restringindo a integração com órgãos externos a contatos operacionais pontuais.</w:t>
      </w:r>
    </w:p>
    <w:p>
      <w:pPr>
        <w:spacing w:before="200" w:after="80"/>
      </w:pPr>
      <w:r>
        <w:rPr>
          <w:b/>
        </w:rPr>
        <w:t xml:space="preserve">1973. </w:t>
      </w:r>
      <w:r>
        <w:t>Um FPSO instalará novos equipamentos de injeção subsea, ampliará análises laboratoriais de efluentes e revisará cenários de emergência após uma mudança no esquema de tratamento. Como há restrição de voos e de recursos de manutenção, qual estratégia de preparação reduz melhor o risco operacional e ambiental durante a transição?</w:t>
      </w:r>
    </w:p>
    <w:p>
      <w:pPr>
        <w:spacing w:after="40"/>
        <w:ind w:left="360"/>
      </w:pPr>
      <w:r>
        <w:rPr>
          <w:b/>
        </w:rPr>
        <w:t xml:space="preserve">A) </w:t>
      </w:r>
      <w:r>
        <w:rPr>
          <w:b/>
        </w:rPr>
        <w:t>Sincronizar a instalação subsea com janelas de inspeção e possíveis intervenções, garantir suporte laboratorial e de manutenção, treinar a força de trabalho em injeção, efluentes, resíduos e resposta a incidentes, e revisar o plano de emergência com integração institucional.</w:t>
      </w:r>
    </w:p>
    <w:p>
      <w:pPr>
        <w:spacing w:after="40"/>
        <w:ind w:left="360"/>
      </w:pPr>
      <w:r>
        <w:t xml:space="preserve">B) </w:t>
      </w:r>
      <w:r>
        <w:t>Concentrar os recursos na instalação física dos equipamentos e manter o plano de emergência vigente, deixando o treinamento específico para após a partida, quando os desvios reais do novo arranjo puderem ser observados.</w:t>
      </w:r>
    </w:p>
    <w:p>
      <w:pPr>
        <w:spacing w:after="40"/>
        <w:ind w:left="360"/>
      </w:pPr>
      <w:r>
        <w:t xml:space="preserve">C) </w:t>
      </w:r>
      <w:r>
        <w:t>Priorizar a presença offshore de especialistas do fornecedor durante o comissionamento e transferir para equipes onshore as rotinas de monitoramento ambiental e gestão de mudança, simplificando a demanda de capacitação a bordo.</w:t>
      </w:r>
    </w:p>
    <w:p>
      <w:pPr>
        <w:spacing w:after="40"/>
        <w:ind w:left="360"/>
      </w:pPr>
      <w:r>
        <w:t xml:space="preserve">D) </w:t>
      </w:r>
      <w:r>
        <w:t>Preservar as frequências atuais de inspeção e simulados, direcionando os voos adicionais principalmente ao reabastecimento químico, porque a introdução de novos equipamentos tende a reduzir a necessidade de reciclagem operacional.</w:t>
      </w:r>
    </w:p>
    <w:p>
      <w:pPr>
        <w:spacing w:before="200" w:after="80"/>
      </w:pPr>
      <w:r>
        <w:rPr>
          <w:b/>
        </w:rPr>
        <w:t xml:space="preserve">1974. </w:t>
      </w:r>
      <w:r>
        <w:t>Em um sistema on-line de monitoramento da qualidade do óleo para transferência, o analisador óptico passa a indicar BS&amp;W e salinidade muito variáveis quando a vazão da linha oscila. As análises de laboratório, porém, mostram produto relativamente estável. Qual ajuste de arranjo e operação tende a atacar mais diretamente a causa provável dessa divergência?</w:t>
      </w:r>
    </w:p>
    <w:p>
      <w:pPr>
        <w:spacing w:after="40"/>
        <w:ind w:left="360"/>
      </w:pPr>
      <w:r>
        <w:t xml:space="preserve">A) </w:t>
      </w:r>
      <w:r>
        <w:t>Reduzir a frequência de aquisição do analisador e priorizar amostragens manuais espaçadas, porque a instabilidade decorre principalmente da alta sensibilidade temporal do equipamento.</w:t>
      </w:r>
    </w:p>
    <w:p>
      <w:pPr>
        <w:spacing w:after="40"/>
        <w:ind w:left="360"/>
      </w:pPr>
      <w:r>
        <w:t xml:space="preserve">B) </w:t>
      </w:r>
      <w:r>
        <w:t>Substituir a recirculação por uma linha morta de pequeno volume, porque a redução do movimento da amostra estabiliza a leitura espectroscópica.</w:t>
      </w:r>
    </w:p>
    <w:p>
      <w:pPr>
        <w:spacing w:after="40"/>
        <w:ind w:left="360"/>
      </w:pPr>
      <w:r>
        <w:rPr>
          <w:b/>
        </w:rPr>
        <w:t xml:space="preserve">C) </w:t>
      </w:r>
      <w:r>
        <w:rPr>
          <w:b/>
        </w:rPr>
        <w:t>Manter a coleta na linha final, mas implantar um fast loop e controlar pressão, temperatura e vazão antes do circuito óptico, para melhorar a homogeneidade e a representatividade da amostra.</w:t>
      </w:r>
    </w:p>
    <w:p>
      <w:pPr>
        <w:spacing w:after="40"/>
        <w:ind w:left="360"/>
      </w:pPr>
      <w:r>
        <w:t xml:space="preserve">D) </w:t>
      </w:r>
      <w:r>
        <w:t>Transferir o ponto de coleta para montante do tratador eletrostático, porque a corrente antes do tratamento representa melhor a composição real do sistema.</w:t>
      </w:r>
    </w:p>
    <w:p>
      <w:pPr>
        <w:spacing w:before="200" w:after="80"/>
      </w:pPr>
      <w:r>
        <w:rPr>
          <w:b/>
        </w:rPr>
        <w:t xml:space="preserve">1975. </w:t>
      </w:r>
      <w:r>
        <w:t>Em uma revisão mensal de desempenho de um FPSO, a equipe avalia cenários que combinam modo de operação, vazão de gás exportado e diferentes teores de CO2 e BS&amp;W para decidir onde reduzir perdas sem afetar a continuidade da produção. Nesse quadro, qual aplicação dos indicadores exergéticos é a mais adequada?</w:t>
      </w:r>
    </w:p>
    <w:p>
      <w:pPr>
        <w:spacing w:after="40"/>
        <w:ind w:left="360"/>
      </w:pPr>
      <w:r>
        <w:t xml:space="preserve">A) </w:t>
      </w:r>
      <w:r>
        <w:t>Aplicar o indicador exergético sobretudo para estabelecer pontos de coleta, rotina de calibração e acompanhamento analítico em linhas com variações de CO2 e BS&amp;W, já que sua contribuição principal está na gestão metrológica do processo.</w:t>
      </w:r>
    </w:p>
    <w:p>
      <w:pPr>
        <w:spacing w:after="40"/>
        <w:ind w:left="360"/>
      </w:pPr>
      <w:r>
        <w:t xml:space="preserve">B) </w:t>
      </w:r>
      <w:r>
        <w:t>Escolher, entre os cenários com diferentes modos de operação, vazão de gás exportado e teores de CO2 e BS&amp;W, aquele com maior recuperação de líquido e adotá-lo como referência, pois o indicador exergético já representa de forma suficiente o atendimento às exigências de transferência.</w:t>
      </w:r>
    </w:p>
    <w:p>
      <w:pPr>
        <w:spacing w:after="40"/>
        <w:ind w:left="360"/>
      </w:pPr>
      <w:r>
        <w:rPr>
          <w:b/>
        </w:rPr>
        <w:t xml:space="preserve">C) </w:t>
      </w:r>
      <w:r>
        <w:rPr>
          <w:b/>
        </w:rPr>
        <w:t>Usá-los para ranquear as condições em que há maior degradação de desempenho do processamento e, com isso, orientar intervenções operacionais compatíveis com as especificações do produto e com as restrições do sistema de compressão.</w:t>
      </w:r>
    </w:p>
    <w:p>
      <w:pPr>
        <w:spacing w:after="40"/>
        <w:ind w:left="360"/>
      </w:pPr>
      <w:r>
        <w:t xml:space="preserve">D) </w:t>
      </w:r>
      <w:r>
        <w:t>Definir a vazão de gás exportado no ponto que produza o maior valor do indicador exergético nos cenários avaliados e manter inalterados os demais ajustes de operação, porque essa variável determina o comportamento global da planta.</w:t>
      </w:r>
    </w:p>
    <w:p>
      <w:pPr>
        <w:spacing w:before="200" w:after="80"/>
      </w:pPr>
      <w:r>
        <w:rPr>
          <w:b/>
        </w:rPr>
        <w:t xml:space="preserve">1976. </w:t>
      </w:r>
      <w:r>
        <w:t>Um FPSO passa a receber produção intermitente de novos poços, gerando oscilações frequentes de vazão e pressão no sistema de gás. Mesmo sem falhas mecânicas identificadas, os compressores entram repetidamente em condição instável e a plataforma perde poços dependentes de gás lift após cada perturbação. Qual abordagem traz maior potencial para reduzir as interrupções de produção de forma estruturada?</w:t>
      </w:r>
    </w:p>
    <w:p>
      <w:pPr>
        <w:spacing w:after="40"/>
        <w:ind w:left="360"/>
      </w:pPr>
      <w:r>
        <w:t xml:space="preserve">A) </w:t>
      </w:r>
      <w:r>
        <w:t>Reduzir o aquecimento de entrada do óleo, porque aliviar a carga térmica da planta diminui a demanda global de utilidades e estabiliza indiretamente o sistema de gás.</w:t>
      </w:r>
    </w:p>
    <w:p>
      <w:pPr>
        <w:spacing w:after="40"/>
        <w:ind w:left="360"/>
      </w:pPr>
      <w:r>
        <w:t xml:space="preserve">B) </w:t>
      </w:r>
      <w:r>
        <w:t>Aumentar de forma permanente a recirculação do anti-surge, porque ampliar a margem operacional do compressor é o meio mais eficaz de absorver a variabilidade vinda dos poços.</w:t>
      </w:r>
    </w:p>
    <w:p>
      <w:pPr>
        <w:spacing w:after="40"/>
        <w:ind w:left="360"/>
      </w:pPr>
      <w:r>
        <w:t xml:space="preserve">C) </w:t>
      </w:r>
      <w:r>
        <w:t>Recalibrar os analisadores de CO2 e H2S e ajustar as rotas de amostragem, porque a composição do gás é a variável que mais determina a estabilidade dinâmica dos compressores.</w:t>
      </w:r>
    </w:p>
    <w:p>
      <w:pPr>
        <w:spacing w:after="40"/>
        <w:ind w:left="360"/>
      </w:pPr>
      <w:r>
        <w:rPr>
          <w:b/>
        </w:rPr>
        <w:t xml:space="preserve">D) </w:t>
      </w:r>
      <w:r>
        <w:rPr>
          <w:b/>
        </w:rPr>
        <w:t>Rever a sequência operacional e os controles por meio de simulação dinâmica integrada do condicionamento de gás e da compressão, avaliando respostas às oscilações de carga e definindo procedimentos de contingência.</w:t>
      </w:r>
    </w:p>
    <w:p>
      <w:pPr>
        <w:spacing w:before="200" w:after="80"/>
      </w:pPr>
      <w:r>
        <w:rPr>
          <w:b/>
        </w:rPr>
        <w:t xml:space="preserve">1977. </w:t>
      </w:r>
      <w:r>
        <w:t>Um analisador on-line por técnica óptica passou a divergir das análises de laboratório justamente durante oscilações de vazão na linha de exportação de óleo. A equipe suspeita que o problema esteja menos no sensor e mais na forma como a amostra chega ao instrumento. Qual intervenção tende a melhorar mais a confiabilidade do monitoramento contínuo?</w:t>
      </w:r>
    </w:p>
    <w:p>
      <w:pPr>
        <w:spacing w:after="40"/>
        <w:ind w:left="360"/>
      </w:pPr>
      <w:r>
        <w:t xml:space="preserve">A) </w:t>
      </w:r>
      <w:r>
        <w:t>Preservar a arquitetura de amostragem e aumentar a frequência de calibração, porque divergências sob variação de carga costumam decorrer de deriva do analisador.</w:t>
      </w:r>
    </w:p>
    <w:p>
      <w:pPr>
        <w:spacing w:after="40"/>
        <w:ind w:left="360"/>
      </w:pPr>
      <w:r>
        <w:t xml:space="preserve">B) </w:t>
      </w:r>
      <w:r>
        <w:t>Concentrar a medição após o separador trifásico, porque as etapas posteriores alteram pouco a qualidade final do óleo para fins de controle contínuo.</w:t>
      </w:r>
    </w:p>
    <w:p>
      <w:pPr>
        <w:spacing w:after="40"/>
        <w:ind w:left="360"/>
      </w:pPr>
      <w:r>
        <w:rPr>
          <w:b/>
        </w:rPr>
        <w:t xml:space="preserve">C) </w:t>
      </w:r>
      <w:r>
        <w:rPr>
          <w:b/>
        </w:rPr>
        <w:t>Definir ponto representativo na linha final, manter fast loop para homogeneidade e estabilizar pressão, temperatura e vazão antes da leitura óptica.</w:t>
      </w:r>
    </w:p>
    <w:p>
      <w:pPr>
        <w:spacing w:after="40"/>
        <w:ind w:left="360"/>
      </w:pPr>
      <w:r>
        <w:t xml:space="preserve">D) </w:t>
      </w:r>
      <w:r>
        <w:t>Transferir a coleta para montante do aquecedor de entrada, porque a amostra nessa região tende a sofrer menos alteração térmica antes da leitura.</w:t>
      </w:r>
    </w:p>
    <w:p>
      <w:pPr>
        <w:spacing w:before="200" w:after="80"/>
      </w:pPr>
      <w:r>
        <w:rPr>
          <w:b/>
        </w:rPr>
        <w:t xml:space="preserve">1978. </w:t>
      </w:r>
      <w:r>
        <w:t>Na revisão do plano de produção de um FPSO, a equipe precisa comparar alternativas operacionais sob diferentes teores de CO2, BS&amp;W e taxas de exportação de gás, com o objetivo de decidir onde atuar para recuperar eficiência sem perder continuidade de produção. Qual abordagem analítica oferece a base mais consistente para essa priorização?</w:t>
      </w:r>
    </w:p>
    <w:p>
      <w:pPr>
        <w:spacing w:after="40"/>
        <w:ind w:left="360"/>
      </w:pPr>
      <w:r>
        <w:t xml:space="preserve">A) </w:t>
      </w:r>
      <w:r>
        <w:t>Agrupar os casos pela vazão total de líquido, porque a composição influencia mais a seleção de materiais do que o desempenho global do processamento.</w:t>
      </w:r>
    </w:p>
    <w:p>
      <w:pPr>
        <w:spacing w:after="40"/>
        <w:ind w:left="360"/>
      </w:pPr>
      <w:r>
        <w:t xml:space="preserve">B) </w:t>
      </w:r>
      <w:r>
        <w:t>Classificar as alternativas pelo consumo específico dos compressores, porque o subsistema mais crítico resume adequadamente o comportamento da planta.</w:t>
      </w:r>
    </w:p>
    <w:p>
      <w:pPr>
        <w:spacing w:after="40"/>
        <w:ind w:left="360"/>
      </w:pPr>
      <w:r>
        <w:rPr>
          <w:b/>
        </w:rPr>
        <w:t xml:space="preserve">C) </w:t>
      </w:r>
      <w:r>
        <w:rPr>
          <w:b/>
        </w:rPr>
        <w:t>Estruturar cenários combinando modo operacional, vazão de gás exportado e teores de CO2 e BS&amp;W, com identificação alfanumérica padronizada e comparação de indicadores exergéticos.</w:t>
      </w:r>
    </w:p>
    <w:p>
      <w:pPr>
        <w:spacing w:after="40"/>
        <w:ind w:left="360"/>
      </w:pPr>
      <w:r>
        <w:t xml:space="preserve">D) </w:t>
      </w:r>
      <w:r>
        <w:t>Estudar CO2, BS&amp;W e exportação de gás em análises independentes, porque cenários combinados dificultam identificar a origem das perdas de eficiência.</w:t>
      </w:r>
    </w:p>
    <w:p>
      <w:pPr>
        <w:spacing w:before="200" w:after="80"/>
      </w:pPr>
      <w:r>
        <w:rPr>
          <w:b/>
        </w:rPr>
        <w:t xml:space="preserve">1979. </w:t>
      </w:r>
      <w:r>
        <w:t>Um FPSO instalou monitoramento contínuo da qualidade do óleo na linha final, mas as leituras em tempo real divergem das análises de laboratório de forma intermitente, sobretudo quando há variações de vazão. A equipe suspeita de problema de representatividade da amostra. Qual medida tende a melhorar mais a confiabilidade da medição on-line?</w:t>
      </w:r>
    </w:p>
    <w:p>
      <w:pPr>
        <w:spacing w:after="40"/>
        <w:ind w:left="360"/>
      </w:pPr>
      <w:r>
        <w:t xml:space="preserve">A) </w:t>
      </w:r>
      <w:r>
        <w:t>Reduzir a frequência de aquisição do analisador para suavizar as oscilações e aproximar a leitura do valor médio observado em laboratório.</w:t>
      </w:r>
    </w:p>
    <w:p>
      <w:pPr>
        <w:spacing w:after="40"/>
        <w:ind w:left="360"/>
      </w:pPr>
      <w:r>
        <w:t xml:space="preserve">B) </w:t>
      </w:r>
      <w:r>
        <w:t>Transferir a coleta para montante do separador trifásico, onde a mistura contém mais informação sobre o comportamento global da produção.</w:t>
      </w:r>
    </w:p>
    <w:p>
      <w:pPr>
        <w:spacing w:after="40"/>
        <w:ind w:left="360"/>
      </w:pPr>
      <w:r>
        <w:t xml:space="preserve">C) </w:t>
      </w:r>
      <w:r>
        <w:t>Substituir o circuito de recirculação por retenção estática da amostra, favorecendo a estabilização das fases antes da leitura ótica.</w:t>
      </w:r>
    </w:p>
    <w:p>
      <w:pPr>
        <w:spacing w:after="40"/>
        <w:ind w:left="360"/>
      </w:pPr>
      <w:r>
        <w:rPr>
          <w:b/>
        </w:rPr>
        <w:t xml:space="preserve">D) </w:t>
      </w:r>
      <w:r>
        <w:rPr>
          <w:b/>
        </w:rPr>
        <w:t>Definir pontos de amostragem adequados na tubulação final e manter um fast loop com controle de pressão, temperatura e vazão antes do analisador.</w:t>
      </w:r>
    </w:p>
    <w:p>
      <w:pPr>
        <w:spacing w:before="200" w:after="80"/>
      </w:pPr>
      <w:r>
        <w:rPr>
          <w:b/>
        </w:rPr>
        <w:t xml:space="preserve">1980. </w:t>
      </w:r>
      <w:r>
        <w:t>Na concepção de um FPSO para uma locação mais distante, a equipe discute adotar um único trem de grande porte ou dois trens idênticos. A produção prevista terá variações relevantes de vazão e composição, e a filosofia de operação valoriza continuidade. Qual argumento técnico favorece mais a configuração com dois trens idênticos?</w:t>
      </w:r>
    </w:p>
    <w:p>
      <w:pPr>
        <w:spacing w:after="40"/>
        <w:ind w:left="360"/>
      </w:pPr>
      <w:r>
        <w:rPr>
          <w:b/>
        </w:rPr>
        <w:t xml:space="preserve">A) </w:t>
      </w:r>
      <w:r>
        <w:rPr>
          <w:b/>
        </w:rPr>
        <w:t>Ela amplia a robustez operacional, permitindo dividir a produção e manter capacidade parcial durante manutenção ou falha localizada, com maior flexibilidade diante de cenários distintos.</w:t>
      </w:r>
    </w:p>
    <w:p>
      <w:pPr>
        <w:spacing w:after="40"/>
        <w:ind w:left="360"/>
      </w:pPr>
      <w:r>
        <w:t xml:space="preserve">B) </w:t>
      </w:r>
      <w:r>
        <w:t>Ela reduz a necessidade de controle de temperatura na entrada, porque a separação trifásica passa a depender menos das propriedades do fluido em cada trem.</w:t>
      </w:r>
    </w:p>
    <w:p>
      <w:pPr>
        <w:spacing w:after="40"/>
        <w:ind w:left="360"/>
      </w:pPr>
      <w:r>
        <w:t xml:space="preserve">C) </w:t>
      </w:r>
      <w:r>
        <w:t>Ela torna secundária a capacidade de compressão, já que a distribuição entre trens absorve as oscilações de gás exportado e de demanda de gás lift.</w:t>
      </w:r>
    </w:p>
    <w:p>
      <w:pPr>
        <w:spacing w:after="40"/>
        <w:ind w:left="360"/>
      </w:pPr>
      <w:r>
        <w:t xml:space="preserve">D) </w:t>
      </w:r>
      <w:r>
        <w:t>Ela simplifica a especificação do óleo transferido, porque o tratador eletrostático deixa de ser sensível à densidade do óleo quando a vazão é dividida.</w:t>
      </w:r>
    </w:p>
    <w:p>
      <w:pPr>
        <w:spacing w:before="200" w:after="80"/>
      </w:pPr>
      <w:r>
        <w:rPr>
          <w:b/>
        </w:rPr>
        <w:t xml:space="preserve">1981. </w:t>
      </w:r>
      <w:r>
        <w:t>Um FPSO vem sofrendo desarmes repetitivos nos compressores quando há oscilações intermitentes de pressão e vazão na chegada do fluido. Como parte dos poços depende de gás lift, cada desarme amplia o risco de perda de produção. Qual iniciativa tende a gerar o diagnóstico e a resposta operacional mais úteis?</w:t>
      </w:r>
    </w:p>
    <w:p>
      <w:pPr>
        <w:spacing w:after="40"/>
        <w:ind w:left="360"/>
      </w:pPr>
      <w:r>
        <w:t xml:space="preserve">A) </w:t>
      </w:r>
      <w:r>
        <w:t>Revisar os limites de corrosividade e seleção de materiais, porque desarmes repetitivos indicam que o problema principal está na compatibilidade entre metal e fluido.</w:t>
      </w:r>
    </w:p>
    <w:p>
      <w:pPr>
        <w:spacing w:after="40"/>
        <w:ind w:left="360"/>
      </w:pPr>
      <w:r>
        <w:t xml:space="preserve">B) </w:t>
      </w:r>
      <w:r>
        <w:t>Refinar apenas o balanço estacionário do aquecedor de entrada, porque oscilações intermitentes de pressão tendem a se dissipar antes de afetar as máquinas rotativas.</w:t>
      </w:r>
    </w:p>
    <w:p>
      <w:pPr>
        <w:spacing w:after="40"/>
        <w:ind w:left="360"/>
      </w:pPr>
      <w:r>
        <w:rPr>
          <w:b/>
        </w:rPr>
        <w:t xml:space="preserve">C) </w:t>
      </w:r>
      <w:r>
        <w:rPr>
          <w:b/>
        </w:rPr>
        <w:t>Simular dinamicamente, de forma integrada, a compressão e o condicionamento do gás, testando sequências de partida e parada, contingência e ajustes de controle frente às oscilações de carga.</w:t>
      </w:r>
    </w:p>
    <w:p>
      <w:pPr>
        <w:spacing w:after="40"/>
        <w:ind w:left="360"/>
      </w:pPr>
      <w:r>
        <w:t xml:space="preserve">D) </w:t>
      </w:r>
      <w:r>
        <w:t>Reforçar o monitoramento laboratorial de BS&amp;W e salinidade, porque a instabilidade da compressão decorre prioritariamente da qualidade do óleo enviado para transferência.</w:t>
      </w:r>
    </w:p>
    <w:p>
      <w:pPr>
        <w:spacing w:before="200" w:after="80"/>
      </w:pPr>
      <w:r>
        <w:rPr>
          <w:b/>
        </w:rPr>
        <w:t xml:space="preserve">1982. </w:t>
      </w:r>
      <w:r>
        <w:t>Em uma campanha com teor de CO2 mais alto e aumento da demanda de exportação de gás, um FPSO inserido em rede densa de escoamento passa a operar próximo ao limite de seu sistema de compressão. Sabendo que uma unidade interligada pode assumir parte do processamento, qual plano operacional melhor sustenta a continuidade e a eficiência da produção?</w:t>
      </w:r>
    </w:p>
    <w:p>
      <w:pPr>
        <w:spacing w:after="40"/>
        <w:ind w:left="360"/>
      </w:pPr>
      <w:r>
        <w:t xml:space="preserve">A) </w:t>
      </w:r>
      <w:r>
        <w:t>Manter no FPSO mais carregado a meta de exportação de gás e transferir para a outra unidade apenas correntes já mais estabilizadas, tratando a redistribuição entre plataformas como medida de efeito limitado sobre compressão e gas lift.</w:t>
      </w:r>
    </w:p>
    <w:p>
      <w:pPr>
        <w:spacing w:after="40"/>
        <w:ind w:left="360"/>
      </w:pPr>
      <w:r>
        <w:rPr>
          <w:b/>
        </w:rPr>
        <w:t xml:space="preserve">B) </w:t>
      </w:r>
      <w:r>
        <w:rPr>
          <w:b/>
        </w:rPr>
        <w:t>Ratear parte da produção para a unidade interligada e reconfigurar a ocupação dos trens com base em cenários integrados de regime operacional, demanda de exportação de gás e composição dos fluidos, mantendo compressores e gas lift dentro da faixa operável.</w:t>
      </w:r>
    </w:p>
    <w:p>
      <w:pPr>
        <w:spacing w:after="40"/>
        <w:ind w:left="360"/>
      </w:pPr>
      <w:r>
        <w:t xml:space="preserve">C) </w:t>
      </w:r>
      <w:r>
        <w:t>Preservar a distribuição atual entre trens e plataformas e atuar principalmente sobre temperatura de chegada, aquecimento e dosagem de aditivos, porque o aumento de CO2 e da vazão exportada é absorvido majoritariamente pela separação primária.</w:t>
      </w:r>
    </w:p>
    <w:p>
      <w:pPr>
        <w:spacing w:after="40"/>
        <w:ind w:left="360"/>
      </w:pPr>
      <w:r>
        <w:t xml:space="preserve">D) </w:t>
      </w:r>
      <w:r>
        <w:t>Priorizar o envio à unidade interligada das correntes com maior conteúdo líquido e manter no FPSO mais carregado as parcelas mais ricas em gás, ajustando localmente a exportação para concentrar a compressão na unidade original.</w:t>
      </w:r>
    </w:p>
    <w:p>
      <w:pPr>
        <w:spacing w:before="200" w:after="80"/>
      </w:pPr>
      <w:r>
        <w:rPr>
          <w:b/>
        </w:rPr>
        <w:t xml:space="preserve">1983. </w:t>
      </w:r>
      <w:r>
        <w:t>Numa FPSO, flutuações transitórias de vazão e pressão na chegada dos fluidos estão desestabilizando o trem de compressão. Como parte do gás descarregado segue para a malha de gas lift e há poços que só permanecem produzindo com essa elevação artificial, qual estratégia é mais adequada para reduzir o risco de perdas encadeadas de produção?</w:t>
      </w:r>
    </w:p>
    <w:p>
      <w:pPr>
        <w:spacing w:after="40"/>
        <w:ind w:left="360"/>
      </w:pPr>
      <w:r>
        <w:rPr>
          <w:b/>
        </w:rPr>
        <w:t xml:space="preserve">A) </w:t>
      </w:r>
      <w:r>
        <w:rPr>
          <w:b/>
        </w:rPr>
        <w:t>Avaliar a resposta transitória da planta de forma integrada, incluindo condicionamento do gás, compressores e malha consumidora de gas lift, para testar lógicas de controle e contingência antes de consolidar procedimentos operacionais.</w:t>
      </w:r>
    </w:p>
    <w:p>
      <w:pPr>
        <w:spacing w:after="40"/>
        <w:ind w:left="360"/>
      </w:pPr>
      <w:r>
        <w:t xml:space="preserve">B) </w:t>
      </w:r>
      <w:r>
        <w:t>Conduzir os ajustes com base em estudo estacionário do compressor e repetir a mesma lógica operacional para cenários distintos de vazão, composição e demanda de gas lift, desde que o ponto de operação permaneça dentro da capacidade nominal.</w:t>
      </w:r>
    </w:p>
    <w:p>
      <w:pPr>
        <w:spacing w:after="40"/>
        <w:ind w:left="360"/>
      </w:pPr>
      <w:r>
        <w:t xml:space="preserve">C) </w:t>
      </w:r>
      <w:r>
        <w:t>Priorizar a revisão do separador trifásico e do aquecedor de entrada, porque a estabilidade do trem de compressão e do suprimento de gas lift decorre principalmente da eficiência de remoção de líquido a montante.</w:t>
      </w:r>
    </w:p>
    <w:p>
      <w:pPr>
        <w:spacing w:after="40"/>
        <w:ind w:left="360"/>
      </w:pPr>
      <w:r>
        <w:t xml:space="preserve">D) </w:t>
      </w:r>
      <w:r>
        <w:t>Antecipar cortes no envio para gas lift sempre que a carga oscilar, tratando a redução de demanda a jusante como a principal medida para estabilizar a compressão, ainda que haja poços dependentes dessa injeção.</w:t>
      </w:r>
    </w:p>
    <w:p>
      <w:pPr>
        <w:spacing w:before="200" w:after="80"/>
      </w:pPr>
      <w:r>
        <w:rPr>
          <w:b/>
        </w:rPr>
        <w:t xml:space="preserve">1984. </w:t>
      </w:r>
      <w:r>
        <w:t>Na revisão de desempenho de um FPSO, a gerência quer usar indicadores exergéticos para priorizar melhorias operacionais. Um engenheiro sugere consolidar tudo em um único indicador mensal médio; outro propõe comparar cenários identificados por modo operacional, vazão de gás exportado, teor de CO2 e BS&amp;W. Qual justificativa apoia melhor a segunda proposta?</w:t>
      </w:r>
    </w:p>
    <w:p>
      <w:pPr>
        <w:spacing w:after="40"/>
        <w:ind w:left="360"/>
      </w:pPr>
      <w:r>
        <w:t xml:space="preserve">A) </w:t>
      </w:r>
      <w:r>
        <w:t>A codificação por cenários permite substituir o acompanhamento rotineiro de temperatura de entrada, BS&amp;W e salinidade, concentrando a tomada de decisão em um indicador único de eficiência.</w:t>
      </w:r>
    </w:p>
    <w:p>
      <w:pPr>
        <w:spacing w:after="40"/>
        <w:ind w:left="360"/>
      </w:pPr>
      <w:r>
        <w:t xml:space="preserve">B) </w:t>
      </w:r>
      <w:r>
        <w:t>A exergia é mais útil para comparar o tratador eletrostático de forma isolada, e a separação entre cenários serve principalmente para reduzir a influência dos demais equipamentos do processo.</w:t>
      </w:r>
    </w:p>
    <w:p>
      <w:pPr>
        <w:spacing w:after="40"/>
        <w:ind w:left="360"/>
      </w:pPr>
      <w:r>
        <w:rPr>
          <w:b/>
        </w:rPr>
        <w:t xml:space="preserve">C) </w:t>
      </w:r>
      <w:r>
        <w:rPr>
          <w:b/>
        </w:rPr>
        <w:t>Essas variáveis alteram conjuntamente o balanço exergético e o comportamento de sistemas auxiliares, de modo que uma média agregada pode esconder perdas e prioridades diferentes entre modos de operação.</w:t>
      </w:r>
    </w:p>
    <w:p>
      <w:pPr>
        <w:spacing w:after="40"/>
        <w:ind w:left="360"/>
      </w:pPr>
      <w:r>
        <w:t xml:space="preserve">D) </w:t>
      </w:r>
      <w:r>
        <w:t>O indicador exergético depende sobretudo da classificação do cenário, enquanto mudanças de composição e exportação passam a ter influência pequena quando os equipamentos principais já estão definidos.</w:t>
      </w:r>
    </w:p>
    <w:p>
      <w:pPr>
        <w:spacing w:before="200" w:after="80"/>
      </w:pPr>
      <w:r>
        <w:rPr>
          <w:b/>
        </w:rPr>
        <w:t xml:space="preserve">1985. </w:t>
      </w:r>
      <w:r>
        <w:t>Em um FPSO, oscilações intermitentes de vazão e pressão na chegada dos fluidos têm causado instabilidade na compressão e paradas recorrentes de poços dependentes de gás lift. As equipes de operação e projeto discutem qual iniciativa traria maior valor para reduzir interrupções futuras. Qual opção é a mais aderente ao problema descrito?</w:t>
      </w:r>
    </w:p>
    <w:p>
      <w:pPr>
        <w:spacing w:after="40"/>
        <w:ind w:left="360"/>
      </w:pPr>
      <w:r>
        <w:t xml:space="preserve">A) </w:t>
      </w:r>
      <w:r>
        <w:t>Intensificar o acompanhamento do separador trifásico em regime estacionário, priorizando a estabilidade de nível e tratando a resposta da compressão por ajustes operacionais feitos em campo.</w:t>
      </w:r>
    </w:p>
    <w:p>
      <w:pPr>
        <w:spacing w:after="40"/>
        <w:ind w:left="360"/>
      </w:pPr>
      <w:r>
        <w:rPr>
          <w:b/>
        </w:rPr>
        <w:t xml:space="preserve">B) </w:t>
      </w:r>
      <w:r>
        <w:rPr>
          <w:b/>
        </w:rPr>
        <w:t>Ampliar a simulação dinâmica integrada do condicionamento de gás e da lógica de controle, avaliando oscilações de carga, partidas/paradas e contingências para ajustar procedimentos operacionais mais estáveis.</w:t>
      </w:r>
    </w:p>
    <w:p>
      <w:pPr>
        <w:spacing w:after="40"/>
        <w:ind w:left="360"/>
      </w:pPr>
      <w:r>
        <w:t xml:space="preserve">C) </w:t>
      </w:r>
      <w:r>
        <w:t>Definir uma única condição de referência para a compressão, restringindo a faixa de carga admitida em vez de revisar a lógica de controle e as sequências operacionais.</w:t>
      </w:r>
    </w:p>
    <w:p>
      <w:pPr>
        <w:spacing w:after="40"/>
        <w:ind w:left="360"/>
      </w:pPr>
      <w:r>
        <w:t xml:space="preserve">D) </w:t>
      </w:r>
      <w:r>
        <w:t>Aumentar a temperatura de entrada do processo para amortecer variações de vazão, usando o aquecedor de entrada como principal recurso de estabilização da malha de gás.</w:t>
      </w:r>
    </w:p>
    <w:p>
      <w:pPr>
        <w:spacing w:before="200" w:after="80"/>
      </w:pPr>
      <w:r>
        <w:rPr>
          <w:b/>
        </w:rPr>
        <w:t xml:space="preserve">1986. </w:t>
      </w:r>
      <w:r>
        <w:t>Uma operadora compara dois desenvolvimentos. No primeiro, há várias unidades interligadas em malha densa de escoamento. No segundo, as locações são mais distantes e a perda de um equipamento crítico em uma unidade tem maior impacto local. Qual combinação de filosofia operacional é mais coerente com robustez e continuidade?</w:t>
      </w:r>
    </w:p>
    <w:p>
      <w:pPr>
        <w:spacing w:after="40"/>
        <w:ind w:left="360"/>
      </w:pPr>
      <w:r>
        <w:rPr>
          <w:b/>
        </w:rPr>
        <w:t xml:space="preserve">A) </w:t>
      </w:r>
      <w:r>
        <w:rPr>
          <w:b/>
        </w:rPr>
        <w:t>Na malha densa, priorizar a redistribuição de processamento entre plataformas; nas locações distantes, adotar dois trens idênticos para dividir a produção e manter capacidade diante de falhas pontuais.</w:t>
      </w:r>
    </w:p>
    <w:p>
      <w:pPr>
        <w:spacing w:after="40"/>
        <w:ind w:left="360"/>
      </w:pPr>
      <w:r>
        <w:t xml:space="preserve">B) </w:t>
      </w:r>
      <w:r>
        <w:t>Na malha densa, operar cada unidade sem intercâmbio de carga para simplificar o planejamento; nas locações distantes, compensar falhas de processo com maior dosagem química no header.</w:t>
      </w:r>
    </w:p>
    <w:p>
      <w:pPr>
        <w:spacing w:after="40"/>
        <w:ind w:left="360"/>
      </w:pPr>
      <w:r>
        <w:t xml:space="preserve">C) </w:t>
      </w:r>
      <w:r>
        <w:t>Na malha densa, segmentar permanentemente a produção por tipo de fluido; nas locações distantes, transferir o condicionamento de gás para instalações terrestres como principal mecanismo de contingência operacional.</w:t>
      </w:r>
    </w:p>
    <w:p>
      <w:pPr>
        <w:spacing w:after="40"/>
        <w:ind w:left="360"/>
      </w:pPr>
      <w:r>
        <w:t xml:space="preserve">D) </w:t>
      </w:r>
      <w:r>
        <w:t>Na malha densa, concentrar o processamento em uma única plataforma para reduzir interfaces; nas locações distantes, usar um único trem maior para maximizar a eficiência energética nominal.</w:t>
      </w:r>
    </w:p>
    <w:p>
      <w:pPr>
        <w:spacing w:before="200" w:after="80"/>
      </w:pPr>
      <w:r>
        <w:rPr>
          <w:b/>
        </w:rPr>
        <w:t xml:space="preserve">1987. </w:t>
      </w:r>
      <w:r>
        <w:t>No planejamento da produção de um FPSO, a equipe quer trocar a matriz de cenários por uma única curva de capacidade definida somente pela taxa total produzida. Em que condição essa redução tende a gerar decisões operacionais menos robustas?</w:t>
      </w:r>
    </w:p>
    <w:p>
      <w:pPr>
        <w:spacing w:after="40"/>
        <w:ind w:left="360"/>
      </w:pPr>
      <w:r>
        <w:t xml:space="preserve">A) </w:t>
      </w:r>
      <w:r>
        <w:t>Quando a quantidade de poços ligados ao header muda entre cenários, pois o número de linhas afluentes costuma representar melhor a severidade do processo do que variações de gás para exportação, CO2 e BS&amp;W.</w:t>
      </w:r>
    </w:p>
    <w:p>
      <w:pPr>
        <w:spacing w:after="40"/>
        <w:ind w:left="360"/>
      </w:pPr>
      <w:r>
        <w:t xml:space="preserve">B) </w:t>
      </w:r>
      <w:r>
        <w:t>Quando o tratador eletrostático opera perto do limite, já que a curva baseada na vazão total permite definir, por si só, a faixa térmica adequada para diferentes densidades de óleo e modos operacionais.</w:t>
      </w:r>
    </w:p>
    <w:p>
      <w:pPr>
        <w:spacing w:after="40"/>
        <w:ind w:left="360"/>
      </w:pPr>
      <w:r>
        <w:t xml:space="preserve">C) </w:t>
      </w:r>
      <w:r>
        <w:t>Quando o modo operacional permanece praticamente constante e o fluido chega com composição pouco variável, porque, ainda assim, a vazão total não representa adequadamente a ocupação dos vasos.</w:t>
      </w:r>
    </w:p>
    <w:p>
      <w:pPr>
        <w:spacing w:after="40"/>
        <w:ind w:left="360"/>
      </w:pPr>
      <w:r>
        <w:rPr>
          <w:b/>
        </w:rPr>
        <w:t xml:space="preserve">D) </w:t>
      </w:r>
      <w:r>
        <w:rPr>
          <w:b/>
        </w:rPr>
        <w:t>Quando a mesma produção agregada pode impor cargas bem diferentes à compressão, às utilidades e ao tratamento em função do regime da planta, da parcela de gás destinada à exportação e dos teores de CO2 e BS&amp;W.</w:t>
      </w:r>
    </w:p>
    <w:p>
      <w:pPr>
        <w:spacing w:before="200" w:after="80"/>
      </w:pPr>
      <w:r>
        <w:rPr>
          <w:b/>
        </w:rPr>
        <w:t xml:space="preserve">1988. </w:t>
      </w:r>
      <w:r>
        <w:t>Em uma FPSO com dois trens de processamento, houve perda temporária de capacidade no sistema de compressão. Alguns poços requerem gás lift, e a malha de escoamento permite deslocar parte do processamento para uma unidade conectada. Qual ação operacional tende a sustentar melhor a produção com eficiência nesse quadro?</w:t>
      </w:r>
    </w:p>
    <w:p>
      <w:pPr>
        <w:spacing w:after="40"/>
        <w:ind w:left="360"/>
      </w:pPr>
      <w:r>
        <w:rPr>
          <w:b/>
        </w:rPr>
        <w:t xml:space="preserve">A) </w:t>
      </w:r>
      <w:r>
        <w:rPr>
          <w:b/>
        </w:rPr>
        <w:t>Redistribuir a carga entre os trens e, se a malha permitir, transferir parte do processamento para a plataforma vizinha, priorizando o gás lift dos poços mais dependentes e ajustando as vazões ao limite remanescente de compressão e à exportação de gás.</w:t>
      </w:r>
    </w:p>
    <w:p>
      <w:pPr>
        <w:spacing w:after="40"/>
        <w:ind w:left="360"/>
      </w:pPr>
      <w:r>
        <w:t xml:space="preserve">B) </w:t>
      </w:r>
      <w:r>
        <w:t>Priorizar o gás comprimido para exportação e usar a malha entre plataformas para manter os dois trens com carga semelhante, reduzindo o gás lift dos poços assistidos e compensando a perda de sustentação com maior abertura de choke.</w:t>
      </w:r>
    </w:p>
    <w:p>
      <w:pPr>
        <w:spacing w:after="40"/>
        <w:ind w:left="360"/>
      </w:pPr>
      <w:r>
        <w:t xml:space="preserve">C) </w:t>
      </w:r>
      <w:r>
        <w:t>Ajustar o aquecedor de entrada e as condições de separação nos dois trens para ampliar a folga operacional da planta e, com isso, recompor a disponibilidade de gás para exportação e gás lift sem redistribuir vazões entre plataformas.</w:t>
      </w:r>
    </w:p>
    <w:p>
      <w:pPr>
        <w:spacing w:after="40"/>
        <w:ind w:left="360"/>
      </w:pPr>
      <w:r>
        <w:t xml:space="preserve">D) </w:t>
      </w:r>
      <w:r>
        <w:t>Concentrar a produção no trem mais estável e manter a malha de escoamento voltada à exportação, preservando a mesma distribuição de gás lift entre os poços para evitar mudanças de controle enquanto a compressão retorna ao patamar anterior.</w:t>
      </w:r>
    </w:p>
    <w:p>
      <w:pPr>
        <w:spacing w:before="200" w:after="80"/>
      </w:pPr>
      <w:r>
        <w:rPr>
          <w:b/>
        </w:rPr>
        <w:t xml:space="preserve">1989. </w:t>
      </w:r>
      <w:r>
        <w:t>Um analisador on-line por infravermelho instalado na linha final de óleo de um FPSO apresenta leituras erráticas durante mudanças de carga, divergindo das análises de laboratório. A operação quer usar esse sinal para decisões em tempo real sem perder representatividade da amostra. Qual intervenção tende a aumentar mais a confiabilidade da medição?</w:t>
      </w:r>
    </w:p>
    <w:p>
      <w:pPr>
        <w:spacing w:after="40"/>
        <w:ind w:left="360"/>
      </w:pPr>
      <w:r>
        <w:t xml:space="preserve">A) </w:t>
      </w:r>
      <w:r>
        <w:t>Transferir o ponto de coleta para montante do tratamento final, porque correntes menos condicionadas tendem a responder mais rapidamente às mudanças de processo.</w:t>
      </w:r>
    </w:p>
    <w:p>
      <w:pPr>
        <w:spacing w:after="40"/>
        <w:ind w:left="360"/>
      </w:pPr>
      <w:r>
        <w:t xml:space="preserve">B) </w:t>
      </w:r>
      <w:r>
        <w:t>Reduzir a recirculação no sistema de amostragem para ampliar o tempo de residência da amostra, porque oscilações rápidas ficam menos visíveis na célula de leitura.</w:t>
      </w:r>
    </w:p>
    <w:p>
      <w:pPr>
        <w:spacing w:after="40"/>
        <w:ind w:left="360"/>
      </w:pPr>
      <w:r>
        <w:t xml:space="preserve">C) </w:t>
      </w:r>
      <w:r>
        <w:t>Aumentar a frequência das análises de laboratório e usar a média diária como referência principal, porque a dispersão do sinal on-line em transientes tende a refletir variabilidade estatística do processo.</w:t>
      </w:r>
    </w:p>
    <w:p>
      <w:pPr>
        <w:spacing w:after="40"/>
        <w:ind w:left="360"/>
      </w:pPr>
      <w:r>
        <w:rPr>
          <w:b/>
        </w:rPr>
        <w:t xml:space="preserve">D) </w:t>
      </w:r>
      <w:r>
        <w:rPr>
          <w:b/>
        </w:rPr>
        <w:t>Manter a coleta na tubulação final, implantar um fast loop e ajustar pressão, temperatura e vazão antes do circuito óptico, para preservar homogeneidade e representatividade da amostra medida.</w:t>
      </w:r>
    </w:p>
    <w:p>
      <w:pPr>
        <w:spacing w:before="200" w:after="80"/>
      </w:pPr>
      <w:r>
        <w:rPr>
          <w:b/>
        </w:rPr>
        <w:t xml:space="preserve">1990. </w:t>
      </w:r>
      <w:r>
        <w:t>Na programação de produção de um FPSO, dois envelopes operacionais entregam a mesma vazão de óleo, mas diferem na taxa de gás exportado e nos teores de CO2 e BS&amp;W do fluido produzido. Para fins de otimização da planta, qual leitura é mais adequada?</w:t>
      </w:r>
    </w:p>
    <w:p>
      <w:pPr>
        <w:spacing w:after="40"/>
        <w:ind w:left="360"/>
      </w:pPr>
      <w:r>
        <w:t xml:space="preserve">A) </w:t>
      </w:r>
      <w:r>
        <w:t>Os dois envelopes podem ser consolidados na rotina operacional, porque, com a mesma vazão de óleo, variações de CO2, BS&amp;W e gás exportado afetam principalmente especificação do produto e seleção de materiais.</w:t>
      </w:r>
    </w:p>
    <w:p>
      <w:pPr>
        <w:spacing w:after="40"/>
        <w:ind w:left="360"/>
      </w:pPr>
      <w:r>
        <w:t xml:space="preserve">B) </w:t>
      </w:r>
      <w:r>
        <w:t>A distinção entre cenários depende essencialmente de H2S; mudanças em CO2, BS&amp;W e na taxa de gás exportado são compensadas pelo tratador eletrostático e não alteram a definição operacional da planta.</w:t>
      </w:r>
    </w:p>
    <w:p>
      <w:pPr>
        <w:spacing w:after="40"/>
        <w:ind w:left="360"/>
      </w:pPr>
      <w:r>
        <w:rPr>
          <w:b/>
        </w:rPr>
        <w:t xml:space="preserve">C) </w:t>
      </w:r>
      <w:r>
        <w:rPr>
          <w:b/>
        </w:rPr>
        <w:t>Os dois envelopes devem entrar como casos distintos de otimização, porque diferenças na quantidade de gás enviada e na qualidade da corrente produzida modificam a eficiência exergética da planta e a resposta de subsistemas como compressão e separação.</w:t>
      </w:r>
    </w:p>
    <w:p>
      <w:pPr>
        <w:spacing w:after="40"/>
        <w:ind w:left="360"/>
      </w:pPr>
      <w:r>
        <w:t xml:space="preserve">D) </w:t>
      </w:r>
      <w:r>
        <w:t>Os dois envelopes devem ser separados apenas na etapa comercial, pois a taxa de gás exportado e os teores de CO2 e BS&amp;W influenciam mais medição e transferência do que o desempenho do processamento.</w:t>
      </w:r>
    </w:p>
    <w:p>
      <w:pPr>
        <w:spacing w:before="200" w:after="80"/>
      </w:pPr>
      <w:r>
        <w:rPr>
          <w:b/>
        </w:rPr>
        <w:t xml:space="preserve">1991. </w:t>
      </w:r>
      <w:r>
        <w:t>Em um campo distante de outras unidades, o projeto de um FPSO está em revisão. A equipe compara uma configuração com um único trem de grande porte e outra com dois trens idênticos, considerando manutenção, falhas de equipamentos e variação de produção ao longo da vida do campo. Qual argumento operacional favorece mais a configuração com dois trens idênticos?</w:t>
      </w:r>
    </w:p>
    <w:p>
      <w:pPr>
        <w:spacing w:after="40"/>
        <w:ind w:left="360"/>
      </w:pPr>
      <w:r>
        <w:rPr>
          <w:b/>
        </w:rPr>
        <w:t xml:space="preserve">A) </w:t>
      </w:r>
      <w:r>
        <w:rPr>
          <w:b/>
        </w:rPr>
        <w:t>Ela amplia a robustez operacional, porque permite dividir a produção e manter parte da capacidade disponível durante manutenção ou falha de equipamentos individuais.</w:t>
      </w:r>
    </w:p>
    <w:p>
      <w:pPr>
        <w:spacing w:after="40"/>
        <w:ind w:left="360"/>
      </w:pPr>
      <w:r>
        <w:t xml:space="preserve">B) </w:t>
      </w:r>
      <w:r>
        <w:t>Ela simplifica o controle da qualidade do óleo, porque trens idênticos tendem a tornar desnecessária a diferenciação entre cenários de composição e modo de operação.</w:t>
      </w:r>
    </w:p>
    <w:p>
      <w:pPr>
        <w:spacing w:after="40"/>
        <w:ind w:left="360"/>
      </w:pPr>
      <w:r>
        <w:t xml:space="preserve">C) </w:t>
      </w:r>
      <w:r>
        <w:t>Ela reduz a sensibilidade da planta à variação de gás exportado, porque a divisão equilibrada de carga tende a desacoplar o comportamento dos compressores das oscilações do processo.</w:t>
      </w:r>
    </w:p>
    <w:p>
      <w:pPr>
        <w:spacing w:after="40"/>
        <w:ind w:left="360"/>
      </w:pPr>
      <w:r>
        <w:t xml:space="preserve">D) </w:t>
      </w:r>
      <w:r>
        <w:t>Ela facilita o acompanhamento do produto final, porque a duplicação do processamento tende a reduzir a necessidade de monitorar BS&amp;W, salinidade e condições de amostragem.</w:t>
      </w:r>
    </w:p>
    <w:p>
      <w:pPr>
        <w:spacing w:before="200" w:after="80"/>
      </w:pPr>
      <w:r>
        <w:rPr>
          <w:b/>
        </w:rPr>
        <w:t xml:space="preserve">1992. </w:t>
      </w:r>
      <w:r>
        <w:t>Na concepção de um FPSO para um projeto com locações mais afastadas entre si e pouca possibilidade prática de redistribuir processamento entre plataformas, a equipe precisa escolher um arranjo que favoreça continuidade operacional durante falhas e manutenções. Qual alternativa se alinha melhor a esse objetivo?</w:t>
      </w:r>
    </w:p>
    <w:p>
      <w:pPr>
        <w:spacing w:after="40"/>
        <w:ind w:left="360"/>
      </w:pPr>
      <w:r>
        <w:rPr>
          <w:b/>
        </w:rPr>
        <w:t xml:space="preserve">A) </w:t>
      </w:r>
      <w:r>
        <w:rPr>
          <w:b/>
        </w:rPr>
        <w:t>Dividir a planta em dois trens idênticos, permitindo repartir a produção e manter capacidade parcial quando um equipamento crítico sair de serviço.</w:t>
      </w:r>
    </w:p>
    <w:p>
      <w:pPr>
        <w:spacing w:after="40"/>
        <w:ind w:left="360"/>
      </w:pPr>
      <w:r>
        <w:t xml:space="preserve">B) </w:t>
      </w:r>
      <w:r>
        <w:t>Concentrar o processamento em um único trem de maior capacidade, reduzindo interfaces internas e simplificando o balanceamento de carga.</w:t>
      </w:r>
    </w:p>
    <w:p>
      <w:pPr>
        <w:spacing w:after="40"/>
        <w:ind w:left="360"/>
      </w:pPr>
      <w:r>
        <w:t xml:space="preserve">C) </w:t>
      </w:r>
      <w:r>
        <w:t>Adotar um arranjo mais compacto com menos equipamentos paralelos e usar o racionamento entre poços como principal mecanismo de robustez.</w:t>
      </w:r>
    </w:p>
    <w:p>
      <w:pPr>
        <w:spacing w:after="40"/>
        <w:ind w:left="360"/>
      </w:pPr>
      <w:r>
        <w:t xml:space="preserve">D) </w:t>
      </w:r>
      <w:r>
        <w:t>Especializar um trem para óleo e outro para água produzida, deixando o condicionamento de gás subordinado ao trem com menor carga instantânea.</w:t>
      </w:r>
    </w:p>
    <w:p>
      <w:pPr>
        <w:spacing w:before="200" w:after="80"/>
      </w:pPr>
      <w:r>
        <w:rPr>
          <w:b/>
        </w:rPr>
        <w:t xml:space="preserve">1993. </w:t>
      </w:r>
      <w:r>
        <w:t>Ao comparar cenários de um mesmo FPSO com combinações distintas de regime operacional, vazão de gás exportado e teores de CO2 e BS&amp;W, a equipe observa que dois casos entregam produção total de óleo semelhante, mas impõem cargas diferentes à compressão e aos sistemas auxiliares. Para definir a primeira frente de atuação, como convém empregar indicadores baseados em exergia?</w:t>
      </w:r>
    </w:p>
    <w:p>
      <w:pPr>
        <w:spacing w:after="40"/>
        <w:ind w:left="360"/>
      </w:pPr>
      <w:r>
        <w:t xml:space="preserve">A) </w:t>
      </w:r>
      <w:r>
        <w:t>Adotá-los para fixar o caso de maior vazão de gás exportado como referência, porque essa condição representa o melhor uso energético da compressão e dos sistemas auxiliares.</w:t>
      </w:r>
    </w:p>
    <w:p>
      <w:pPr>
        <w:spacing w:after="40"/>
        <w:ind w:left="360"/>
      </w:pPr>
      <w:r>
        <w:t xml:space="preserve">B) </w:t>
      </w:r>
      <w:r>
        <w:t>Aplicá-los para escolher o cenário de menor BS&amp;W no óleo de exportação, tratando o índice exergético como medida central da qualidade final do produto expedido.</w:t>
      </w:r>
    </w:p>
    <w:p>
      <w:pPr>
        <w:spacing w:after="40"/>
        <w:ind w:left="360"/>
      </w:pPr>
      <w:r>
        <w:t xml:space="preserve">C) </w:t>
      </w:r>
      <w:r>
        <w:t>Usá-los para eleger o caso de maior teor de CO2 como prioritário, tomando o balanço exergético como critério principal para seleção de materiais e limites de corrosividade do processo.</w:t>
      </w:r>
    </w:p>
    <w:p>
      <w:pPr>
        <w:spacing w:after="40"/>
        <w:ind w:left="360"/>
      </w:pPr>
      <w:r>
        <w:rPr>
          <w:b/>
        </w:rPr>
        <w:t xml:space="preserve">D) </w:t>
      </w:r>
      <w:r>
        <w:rPr>
          <w:b/>
        </w:rPr>
        <w:t>Usá-los para apontar o cenário com menor aproveitamento do potencial útil dos fluxos e localizar onde regime, exportação de gás e composição mais penalizam o desempenho da planta.</w:t>
      </w:r>
    </w:p>
    <w:p>
      <w:pPr>
        <w:spacing w:before="200" w:after="80"/>
      </w:pPr>
      <w:r>
        <w:rPr>
          <w:b/>
        </w:rPr>
        <w:t xml:space="preserve">1994. </w:t>
      </w:r>
      <w:r>
        <w:t>Durante o comissionamento de um poço, passam a operar por várias horas o separador de teste, instrumentos adicionais e recursos auxiliares de monitoramento, enquanto o parque gerador já supre as cargas usuais da planta com pequena reserva. Qual ajuste de controle elétrico é mais adequado para manter a qualidade do ensaio e a segurança da unidade?</w:t>
      </w:r>
    </w:p>
    <w:p>
      <w:pPr>
        <w:spacing w:after="40"/>
        <w:ind w:left="360"/>
      </w:pPr>
      <w:r>
        <w:rPr>
          <w:b/>
        </w:rPr>
        <w:t xml:space="preserve">A) </w:t>
      </w:r>
      <w:r>
        <w:rPr>
          <w:b/>
        </w:rPr>
        <w:t>Operar os grupos geradores em paralelo com reserva de capacidade no barramento e ajustar a prioridade das cargas para manter energizados a medição do teste, a separação de prova e os demais serviços críticos.</w:t>
      </w:r>
    </w:p>
    <w:p>
      <w:pPr>
        <w:spacing w:after="40"/>
        <w:ind w:left="360"/>
      </w:pPr>
      <w:r>
        <w:t xml:space="preserve">B) </w:t>
      </w:r>
      <w:r>
        <w:t>Direcionar a folga do barramento para os maiores consumidores de processo e deixar a instrumentação adicional e o separador de teste fora da prioridade de atendimento durante o ensaio.</w:t>
      </w:r>
    </w:p>
    <w:p>
      <w:pPr>
        <w:spacing w:after="40"/>
        <w:ind w:left="360"/>
      </w:pPr>
      <w:r>
        <w:t xml:space="preserve">C) </w:t>
      </w:r>
      <w:r>
        <w:t>Alimentar o separador de teste, a instrumentação adicional e os sistemas auxiliares de monitoramento em um barramento segregado, sem coordenação com o controle das utilidades e da partilha de carga.</w:t>
      </w:r>
    </w:p>
    <w:p>
      <w:pPr>
        <w:spacing w:after="40"/>
        <w:ind w:left="360"/>
      </w:pPr>
      <w:r>
        <w:t xml:space="preserve">D) </w:t>
      </w:r>
      <w:r>
        <w:t>Manter a filosofia normal de despacho, elevar o carregamento dos geradores disponíveis e retirar manualmente cargas do teste ou de monitoramento caso o barramento se aproxime da sobrecarga.</w:t>
      </w:r>
    </w:p>
    <w:p>
      <w:pPr>
        <w:spacing w:before="200" w:after="80"/>
      </w:pPr>
      <w:r>
        <w:rPr>
          <w:b/>
        </w:rPr>
        <w:t xml:space="preserve">1995. </w:t>
      </w:r>
      <w:r>
        <w:t>Durante uma modernização, o FPSO passará a operar com grupos diesel, fontes renováveis e recuperação térmica dos geradores para atender utilidades de processo. A principal preocupação é realizar transferências entre modos de geração sem comprometer a confiabilidade para processo, utilidades e segurança. Qual decisão de projeto operacional é mais consistente com esse objetivo?</w:t>
      </w:r>
    </w:p>
    <w:p>
      <w:pPr>
        <w:spacing w:after="40"/>
        <w:ind w:left="360"/>
      </w:pPr>
      <w:r>
        <w:rPr>
          <w:b/>
        </w:rPr>
        <w:t xml:space="preserve">A) </w:t>
      </w:r>
      <w:r>
        <w:rPr>
          <w:b/>
        </w:rPr>
        <w:t>Integrar no sistema de controle a sincronização das fontes, o carregamento de barramentos, a prioridade de cargas críticas e a interface com as demandas térmicas recuperáveis.</w:t>
      </w:r>
    </w:p>
    <w:p>
      <w:pPr>
        <w:spacing w:after="40"/>
        <w:ind w:left="360"/>
      </w:pPr>
      <w:r>
        <w:t xml:space="preserve">B) </w:t>
      </w:r>
      <w:r>
        <w:t>Concentrar a lógica de estabilidade nas baterias e permitir que as fontes alternativas acompanhem a disponibilidade climática, com menor interferência no controle do barramento.</w:t>
      </w:r>
    </w:p>
    <w:p>
      <w:pPr>
        <w:spacing w:after="40"/>
        <w:ind w:left="360"/>
      </w:pPr>
      <w:r>
        <w:t xml:space="preserve">C) </w:t>
      </w:r>
      <w:r>
        <w:t>Tratar a recuperação térmica como iniciativa independente da geração elétrica e deixar a coordenação entre fontes restrita ao despacho manual dos grupos diesel.</w:t>
      </w:r>
    </w:p>
    <w:p>
      <w:pPr>
        <w:spacing w:after="40"/>
        <w:ind w:left="360"/>
      </w:pPr>
      <w:r>
        <w:t xml:space="preserve">D) </w:t>
      </w:r>
      <w:r>
        <w:t>Separar os modos de operação em campanhas distintas, evitando transições frequentes e mantendo a distribuição elétrica inalterada durante a incorporação das novas fontes.</w:t>
      </w:r>
    </w:p>
    <w:p>
      <w:pPr>
        <w:spacing w:before="200" w:after="80"/>
      </w:pPr>
      <w:r>
        <w:rPr>
          <w:b/>
        </w:rPr>
        <w:t xml:space="preserve">1996. </w:t>
      </w:r>
      <w:r>
        <w:t>Uma unidade considera aproveitar o gás gerado no tratamento de efluentes para complementar a geração elétrica, avaliando motor ciclo Otto, turbina a gás e microturbina. Qual critério de escolha melhor sustenta a viabilidade operacional dessa aplicação?</w:t>
      </w:r>
    </w:p>
    <w:p>
      <w:pPr>
        <w:spacing w:after="40"/>
        <w:ind w:left="360"/>
      </w:pPr>
      <w:r>
        <w:t xml:space="preserve">A) </w:t>
      </w:r>
      <w:r>
        <w:t>Selecionar a alternativa de maior potência instalada e acomodar as oscilações do gás de efluentes pelo regime de carga, sem tomar o consumo específico como critério principal.</w:t>
      </w:r>
    </w:p>
    <w:p>
      <w:pPr>
        <w:spacing w:after="40"/>
        <w:ind w:left="360"/>
      </w:pPr>
      <w:r>
        <w:t xml:space="preserve">B) </w:t>
      </w:r>
      <w:r>
        <w:t>Comparar a robustez dos equipamentos à variação da composição do gás e optar pelo que exija menos manutenção, tratando a disponibilidade de combustível como fator secundário.</w:t>
      </w:r>
    </w:p>
    <w:p>
      <w:pPr>
        <w:spacing w:after="40"/>
        <w:ind w:left="360"/>
      </w:pPr>
      <w:r>
        <w:rPr>
          <w:b/>
        </w:rPr>
        <w:t xml:space="preserve">C) </w:t>
      </w:r>
      <w:r>
        <w:rPr>
          <w:b/>
        </w:rPr>
        <w:t>Relacionar a vazão disponível e o conteúdo energético do gás, representado pela fração de metano, com a demanda de combustível por kWh e o rendimento térmico e elétrico de cada opção.</w:t>
      </w:r>
    </w:p>
    <w:p>
      <w:pPr>
        <w:spacing w:after="40"/>
        <w:ind w:left="360"/>
      </w:pPr>
      <w:r>
        <w:t xml:space="preserve">D) </w:t>
      </w:r>
      <w:r>
        <w:t>Priorizar o conjunto com alternador mais eficiente e considerar motor, turbina e microturbina praticamente equivalentes no aproveitamento do combustível fornecido.</w:t>
      </w:r>
    </w:p>
    <w:p>
      <w:pPr>
        <w:spacing w:before="200" w:after="80"/>
      </w:pPr>
      <w:r>
        <w:rPr>
          <w:b/>
        </w:rPr>
        <w:t xml:space="preserve">1997. </w:t>
      </w:r>
      <w:r>
        <w:t>Um FPSO quer aproveitar o calor rejeitado por motores e turbinas para reduzir combustível na regeneração de glicol e no pré-aquecimento de correntes de processo. Como parte dessas cargas térmicas oscila ao longo do dia com o modo de operação, qual critério técnico melhor fundamenta a decisão sobre cogeração?</w:t>
      </w:r>
    </w:p>
    <w:p>
      <w:pPr>
        <w:spacing w:after="40"/>
        <w:ind w:left="360"/>
      </w:pPr>
      <w:r>
        <w:t xml:space="preserve">A) </w:t>
      </w:r>
      <w:r>
        <w:t>Adotar a cogeração pela simples disponibilidade de calor residual de motores ou turbinas, tomando essa fonte como evidência bastante de melhora energética global da unidade.</w:t>
      </w:r>
    </w:p>
    <w:p>
      <w:pPr>
        <w:spacing w:after="40"/>
        <w:ind w:left="360"/>
      </w:pPr>
      <w:r>
        <w:t xml:space="preserve">B) </w:t>
      </w:r>
      <w:r>
        <w:t>Priorizar a fonte de rejeito com temperatura mais alta, porque isso amplia os serviços possíveis de aquecimento na planta, mesmo sem confrontar os diferentes regimes diários de demanda.</w:t>
      </w:r>
    </w:p>
    <w:p>
      <w:pPr>
        <w:spacing w:after="40"/>
        <w:ind w:left="360"/>
      </w:pPr>
      <w:r>
        <w:t xml:space="preserve">C) </w:t>
      </w:r>
      <w:r>
        <w:t>Escolher a arrumação com maior rendimento elétrico dos geradores, tratando o uso do calor de motores e turbinas em pré-aquecimento ou regeneração de glicol como ganho complementar.</w:t>
      </w:r>
    </w:p>
    <w:p>
      <w:pPr>
        <w:spacing w:after="40"/>
        <w:ind w:left="360"/>
      </w:pPr>
      <w:r>
        <w:rPr>
          <w:b/>
        </w:rPr>
        <w:t xml:space="preserve">D) </w:t>
      </w:r>
      <w:r>
        <w:rPr>
          <w:b/>
        </w:rPr>
        <w:t>Comparar a energia térmica aproveitável nos vários regimes de operação com o consumo efetivo de vapor, água quente e aquecimentos de processo, verificando o encaixe na malha de utilidades.</w:t>
      </w:r>
    </w:p>
    <w:p>
      <w:pPr>
        <w:spacing w:before="200" w:after="80"/>
      </w:pPr>
      <w:r>
        <w:rPr>
          <w:b/>
        </w:rPr>
        <w:t xml:space="preserve">1998. </w:t>
      </w:r>
      <w:r>
        <w:t>Durante o comissionamento de um poço em um FPSO, um dos grupos geradores fica indisponível e a capacidade elétrica remanescente passa a ser limitada. A operação precisa decidir a sequência de atendimento de cargas até a normalização da geração. Qual critério é mais adequado para essa condição?</w:t>
      </w:r>
    </w:p>
    <w:p>
      <w:pPr>
        <w:spacing w:after="40"/>
        <w:ind w:left="360"/>
      </w:pPr>
      <w:r>
        <w:rPr>
          <w:b/>
        </w:rPr>
        <w:t xml:space="preserve">A) </w:t>
      </w:r>
      <w:r>
        <w:rPr>
          <w:b/>
        </w:rPr>
        <w:t>Manter primeiro as cargas ligadas ao monitoramento e controle do teste de poço e às funções de segurança, ajustando cargas auxiliares menos críticas conforme a margem disponível no barramento.</w:t>
      </w:r>
    </w:p>
    <w:p>
      <w:pPr>
        <w:spacing w:after="40"/>
        <w:ind w:left="360"/>
      </w:pPr>
      <w:r>
        <w:t xml:space="preserve">B) </w:t>
      </w:r>
      <w:r>
        <w:t>Priorizar serviços gerais e utilidades de apoio à habitabilidade, postergando parte das cargas de separação e monitoramento até a recomposição da geração.</w:t>
      </w:r>
    </w:p>
    <w:p>
      <w:pPr>
        <w:spacing w:after="40"/>
        <w:ind w:left="360"/>
      </w:pPr>
      <w:r>
        <w:t xml:space="preserve">C) </w:t>
      </w:r>
      <w:r>
        <w:t>Distribuir a potência de forma homogênea entre todas as cargas conectadas, mesmo que isso reduza a frequência de monitoramento de vazão, pressão, temperatura e BSW.</w:t>
      </w:r>
    </w:p>
    <w:p>
      <w:pPr>
        <w:spacing w:after="40"/>
        <w:ind w:left="360"/>
      </w:pPr>
      <w:r>
        <w:t xml:space="preserve">D) </w:t>
      </w:r>
      <w:r>
        <w:t>Privilegiar os maiores motores de processo para evitar partidas subsequentes, aceitando redução temporária da instrumentação usada para acompanhamento das variáveis do teste.</w:t>
      </w:r>
    </w:p>
    <w:p>
      <w:pPr>
        <w:spacing w:before="200" w:after="80"/>
      </w:pPr>
      <w:r>
        <w:rPr>
          <w:b/>
        </w:rPr>
        <w:t xml:space="preserve">1999. </w:t>
      </w:r>
      <w:r>
        <w:t>Em uma revisão de eficiência energética do FPSO, três propostas são discutidas para reduzir o consumo de combustível: (i) operar os grupos geradores mais próximos de regimes favoráveis de carga, (ii) recuperar calor de motores ou turbinas para serviços térmicos do processo e (iii) incorporar fontes alternativas quando houver disponibilidade local de combustível ou recurso renovável. Qual interpretação melhor orienta a priorização?</w:t>
      </w:r>
    </w:p>
    <w:p>
      <w:pPr>
        <w:spacing w:after="40"/>
        <w:ind w:left="360"/>
      </w:pPr>
      <w:r>
        <w:t xml:space="preserve">A) </w:t>
      </w:r>
      <w:r>
        <w:t>A incorporação de fontes alternativas deve anteceder qualquer revisão dos grupos existentes, porque a redução das horas de operação dos geradores convencionais passa a ser o critério dominante.</w:t>
      </w:r>
    </w:p>
    <w:p>
      <w:pPr>
        <w:spacing w:after="40"/>
        <w:ind w:left="360"/>
      </w:pPr>
      <w:r>
        <w:t xml:space="preserve">B) </w:t>
      </w:r>
      <w:r>
        <w:t>A melhor priorização depende da eficiência elétrica nominal dos geradores, pois necessidades térmicas e disponibilidade de combustível alternativo não alteram de forma decisiva o balanço energético global.</w:t>
      </w:r>
    </w:p>
    <w:p>
      <w:pPr>
        <w:spacing w:after="40"/>
        <w:ind w:left="360"/>
      </w:pPr>
      <w:r>
        <w:t xml:space="preserve">C) </w:t>
      </w:r>
      <w:r>
        <w:t>A principal alavanca é a otimização do regime elétrico dos geradores; recuperação térmica e fontes alternativas tendem a ter efeito secundário quando a distribuição elétrica já está estável.</w:t>
      </w:r>
    </w:p>
    <w:p>
      <w:pPr>
        <w:spacing w:after="40"/>
        <w:ind w:left="360"/>
      </w:pPr>
      <w:r>
        <w:rPr>
          <w:b/>
        </w:rPr>
        <w:t xml:space="preserve">D) </w:t>
      </w:r>
      <w:r>
        <w:rPr>
          <w:b/>
        </w:rPr>
        <w:t>O ganho mais robusto vem de tratar as três frentes de forma integrada, avaliando carga elétrica, demanda térmica e disponibilidade e qualidade das fontes alternativas no balanço energético da unidade.</w:t>
      </w:r>
    </w:p>
    <w:p>
      <w:pPr>
        <w:spacing w:before="200" w:after="80"/>
      </w:pPr>
      <w:r>
        <w:rPr>
          <w:b/>
        </w:rPr>
        <w:t xml:space="preserve">2000. </w:t>
      </w:r>
      <w:r>
        <w:t>Após alguns meses de operação, um FPSO registrou alarmes recorrentes de sobrecarga em mangotes e picos de esforço nos cabos durante offloading em condição de mar variável. A equipe precisa revisar limites operacionais e critérios de suspensão da transferência. Qual base técnica tende a ser mais robusta?</w:t>
      </w:r>
    </w:p>
    <w:p>
      <w:pPr>
        <w:spacing w:after="40"/>
        <w:ind w:left="360"/>
      </w:pPr>
      <w:r>
        <w:t xml:space="preserve">A) </w:t>
      </w:r>
      <w:r>
        <w:t>Basear a decisão na distância lateral entre embarcações e na deformação média das defensas tende a ser adequado, porque as interferências entre linhas exercem influência secundária sobre a integridade da transferência.</w:t>
      </w:r>
    </w:p>
    <w:p>
      <w:pPr>
        <w:spacing w:after="40"/>
        <w:ind w:left="360"/>
      </w:pPr>
      <w:r>
        <w:t xml:space="preserve">B) </w:t>
      </w:r>
      <w:r>
        <w:t>Usar como referência principal a maior vazão estável de transferência já alcançada tende a ser adequado, porque os picos de carga nos mangotes acompanham diretamente o regime hidráulico do bombeio.</w:t>
      </w:r>
    </w:p>
    <w:p>
      <w:pPr>
        <w:spacing w:after="40"/>
        <w:ind w:left="360"/>
      </w:pPr>
      <w:r>
        <w:t xml:space="preserve">C) </w:t>
      </w:r>
      <w:r>
        <w:t>Fixar limites a partir da resistência nominal estática de mangotes e amarras tende a ser adequado, porque as solicitações dinâmicas permanecem representadas pelo envelope quasiestático do conjunto.</w:t>
      </w:r>
    </w:p>
    <w:p>
      <w:pPr>
        <w:spacing w:after="40"/>
        <w:ind w:left="360"/>
      </w:pPr>
      <w:r>
        <w:rPr>
          <w:b/>
        </w:rPr>
        <w:t xml:space="preserve">D) </w:t>
      </w:r>
      <w:r>
        <w:rPr>
          <w:b/>
        </w:rPr>
        <w:t>Usar simulações no domínio do tempo com correntes, ventos e ondas severas, incluindo contato entre cascos, defensas e linhas, para identificar choques e sobrecargas que definam limites e inspeções.</w:t>
      </w:r>
    </w:p>
    <w:p>
      <w:pPr>
        <w:spacing w:before="200" w:after="80"/>
      </w:pPr>
      <w:r>
        <w:rPr>
          <w:b/>
        </w:rPr>
        <w:t xml:space="preserve">2001. </w:t>
      </w:r>
      <w:r>
        <w:t>Após o reencaminhamento de uma linha de produção próximo a um conjunto de amarras, a equipe marítima do FPSO observou mudanças nas folgas entre linhas durante janelas de offloading com ondas e correnteza. Ao revisar o arranjo de lastro e as margens de estabilidade operacional, qual linha de análise é mais apropriada?</w:t>
      </w:r>
    </w:p>
    <w:p>
      <w:pPr>
        <w:spacing w:after="40"/>
        <w:ind w:left="360"/>
      </w:pPr>
      <w:r>
        <w:t xml:space="preserve">A) </w:t>
      </w:r>
      <w:r>
        <w:t>Recalibrar apenas os esforços das amarras principais, porque a proximidade com linhas de produção não entra na avaliação de estabilidade operacional.</w:t>
      </w:r>
    </w:p>
    <w:p>
      <w:pPr>
        <w:spacing w:after="40"/>
        <w:ind w:left="360"/>
      </w:pPr>
      <w:r>
        <w:t xml:space="preserve">B) </w:t>
      </w:r>
      <w:r>
        <w:t>Atualizar as contas hidrostáticas de tanque cheio e tanque vazio, porque as interferências entre linhas afetam manutenção e não modificam a resposta global do casco.</w:t>
      </w:r>
    </w:p>
    <w:p>
      <w:pPr>
        <w:spacing w:after="40"/>
        <w:ind w:left="360"/>
      </w:pPr>
      <w:r>
        <w:rPr>
          <w:b/>
        </w:rPr>
        <w:t xml:space="preserve">C) </w:t>
      </w:r>
      <w:r>
        <w:rPr>
          <w:b/>
        </w:rPr>
        <w:t>Reavaliar estabilidade e lastro com simulações dinâmicas que representem detalhadamente as linhas e seus contatos, porque o acoplamento entre casco e linhas redistribui esforços relevantes para a operação.</w:t>
      </w:r>
    </w:p>
    <w:p>
      <w:pPr>
        <w:spacing w:after="40"/>
        <w:ind w:left="360"/>
      </w:pPr>
      <w:r>
        <w:t xml:space="preserve">D) </w:t>
      </w:r>
      <w:r>
        <w:t>Refazer os coeficientes de onda do casco e manter o arranjo de linhas simplificado, porque a estabilidade depende mais da hidrodinâmica do volume flutuante do que dos contatos entre linhas.</w:t>
      </w:r>
    </w:p>
    <w:p>
      <w:pPr>
        <w:spacing w:before="200" w:after="80"/>
      </w:pPr>
      <w:r>
        <w:rPr>
          <w:b/>
        </w:rPr>
        <w:t xml:space="preserve">2002. </w:t>
      </w:r>
      <w:r>
        <w:t>Um FPSO pretende revisar o procedimento de transferência para navios aliviadores em uma região com grande variabilidade de vento, onda e corrente. A equipe quer definir limites operacionais, gatilhos de suspensão e frequência de inspeção dos equipamentos de amarração e defesa. Qual informação tem maior valor para essa revisão?</w:t>
      </w:r>
    </w:p>
    <w:p>
      <w:pPr>
        <w:spacing w:after="40"/>
        <w:ind w:left="360"/>
      </w:pPr>
      <w:r>
        <w:t xml:space="preserve">A) </w:t>
      </w:r>
      <w:r>
        <w:t>Valores médios de deslocamento lateral do petroleiro em condição de mar calmo, usados para dimensionar folgas permanentes nos mangotes de transferência.</w:t>
      </w:r>
    </w:p>
    <w:p>
      <w:pPr>
        <w:spacing w:after="40"/>
        <w:ind w:left="360"/>
      </w:pPr>
      <w:r>
        <w:rPr>
          <w:b/>
        </w:rPr>
        <w:t xml:space="preserve">B) </w:t>
      </w:r>
      <w:r>
        <w:rPr>
          <w:b/>
        </w:rPr>
        <w:t>Séries temporais simuladas de choques, contatos e sobrecargas em mangotes e amarras, obtidas com modelos que representem contato entre cascos, defensas e linhas sob ações ambientais variáveis.</w:t>
      </w:r>
    </w:p>
    <w:p>
      <w:pPr>
        <w:spacing w:after="40"/>
        <w:ind w:left="360"/>
      </w:pPr>
      <w:r>
        <w:t xml:space="preserve">C) </w:t>
      </w:r>
      <w:r>
        <w:t>Coeficientes hidrodinâmicos do casco analisado isoladamente, empregados como critério direto para inspeção dos cabos de amarração após cada campanha.</w:t>
      </w:r>
    </w:p>
    <w:p>
      <w:pPr>
        <w:spacing w:after="40"/>
        <w:ind w:left="360"/>
      </w:pPr>
      <w:r>
        <w:t xml:space="preserve">D) </w:t>
      </w:r>
      <w:r>
        <w:t>Registros de volume transferido por operação, utilizados para correlacionar taxa de carregamento com vida útil das defensas independentemente do estado de mar.</w:t>
      </w:r>
    </w:p>
    <w:p>
      <w:pPr>
        <w:spacing w:before="200" w:after="80"/>
      </w:pPr>
      <w:r>
        <w:rPr>
          <w:b/>
        </w:rPr>
        <w:t xml:space="preserve">2003. </w:t>
      </w:r>
      <w:r>
        <w:t>Durante o planejamento de um offloading em estado de mar variável, a equipe marinha sugeriu tratar a verificação de estabilidade e gestão de lastro separadamente da avaliação de amarras, mangotes e demais linhas, alegando que o FPSO permanece dentro dos limites hidroestáticos usuais. Qual entendimento técnico melhor justifica revisar essa proposta?</w:t>
      </w:r>
    </w:p>
    <w:p>
      <w:pPr>
        <w:spacing w:after="40"/>
        <w:ind w:left="360"/>
      </w:pPr>
      <w:r>
        <w:t xml:space="preserve">A) </w:t>
      </w:r>
      <w:r>
        <w:t>A separação é adequada se amarras, mangotes e linhas de produção forem verificados em análises próprias, porque os esforços desses sistemas não modificam de forma relevante a resposta global do casco nem a definição do lastro.</w:t>
      </w:r>
    </w:p>
    <w:p>
      <w:pPr>
        <w:spacing w:after="40"/>
        <w:ind w:left="360"/>
      </w:pPr>
      <w:r>
        <w:t xml:space="preserve">B) </w:t>
      </w:r>
      <w:r>
        <w:t>A verificação de estabilidade pode ser conduzida à parte da dinâmica das linhas quando o casco é representado com coeficientes hidrodinâmicos consistentes, já que contatos entre linhas, casco e defensas afetam principalmente o mangote, sem alterar de modo significativo a resposta global da unidade.</w:t>
      </w:r>
    </w:p>
    <w:p>
      <w:pPr>
        <w:spacing w:after="40"/>
        <w:ind w:left="360"/>
      </w:pPr>
      <w:r>
        <w:t xml:space="preserve">C) </w:t>
      </w:r>
      <w:r>
        <w:t>A separação é aceitável quando a unidade permanece nas margens hidroestáticas, porque a segurança operacional da transferência é definida principalmente pela sequência de enchimento e esvaziamento dos tanques.</w:t>
      </w:r>
    </w:p>
    <w:p>
      <w:pPr>
        <w:spacing w:after="40"/>
        <w:ind w:left="360"/>
      </w:pPr>
      <w:r>
        <w:rPr>
          <w:b/>
        </w:rPr>
        <w:t xml:space="preserve">D) </w:t>
      </w:r>
      <w:r>
        <w:rPr>
          <w:b/>
        </w:rPr>
        <w:t>A avaliação deve ser mantida de forma integrada, pois movimentos do casco, ações hidrodinâmicas e comportamento de amarras e mangotes se influenciam mutuamente, redistribuindo esforços com impacto no balanceamento, no plano de lastro e na segurança da transferência.</w:t>
      </w:r>
    </w:p>
    <w:p>
      <w:pPr>
        <w:spacing w:before="200" w:after="80"/>
      </w:pPr>
      <w:r>
        <w:rPr>
          <w:b/>
        </w:rPr>
        <w:t xml:space="preserve">2004. </w:t>
      </w:r>
      <w:r>
        <w:t>Um operador revisa o plano de lastro de um FPSO para uma campanha de offloading e verifica que a unidade atende GM, calados e banda em condição estática. O petroleiro aliviador, porém, operará a pequena distância e haverá várias linhas conectadas entre embarcações e ao fundo. Qual avaliação complementa melhor essa conclusão?</w:t>
      </w:r>
    </w:p>
    <w:p>
      <w:pPr>
        <w:spacing w:after="40"/>
        <w:ind w:left="360"/>
      </w:pPr>
      <w:r>
        <w:rPr>
          <w:b/>
        </w:rPr>
        <w:t xml:space="preserve">A) </w:t>
      </w:r>
      <w:r>
        <w:rPr>
          <w:b/>
        </w:rPr>
        <w:t>Executar simulações dinâmicas que representem a interação hidrodinâmica entre corpos próximos e o acoplamento estrutural entre casco e linhas, já que esses esforços influenciam a estabilidade e o arranjo de lastro.</w:t>
      </w:r>
    </w:p>
    <w:p>
      <w:pPr>
        <w:spacing w:after="40"/>
        <w:ind w:left="360"/>
      </w:pPr>
      <w:r>
        <w:t xml:space="preserve">B) </w:t>
      </w:r>
      <w:r>
        <w:t>Concentrar a verificação nas vazões de transferência entre tanques de óleo, porque a estabilidade durante o offloading depende mais da sequência de bombeio do que do comportamento das linhas.</w:t>
      </w:r>
    </w:p>
    <w:p>
      <w:pPr>
        <w:spacing w:after="40"/>
        <w:ind w:left="360"/>
      </w:pPr>
      <w:r>
        <w:t xml:space="preserve">C) </w:t>
      </w:r>
      <w:r>
        <w:t>Repetir o cálculo com coeficientes hidrodinâmicos de corpo isolado para as duas embarcações, porque a proximidade entre cascos altera pouco a distribuição dinâmica de esforços.</w:t>
      </w:r>
    </w:p>
    <w:p>
      <w:pPr>
        <w:spacing w:after="40"/>
        <w:ind w:left="360"/>
      </w:pPr>
      <w:r>
        <w:t xml:space="preserve">D) </w:t>
      </w:r>
      <w:r>
        <w:t>Confirmar apenas a capacidade volumétrica dos tanques de lastro, porque a condição hidrostática já captura o efeito dominante sobre a estabilidade operacional durante a transferência.</w:t>
      </w:r>
    </w:p>
    <w:p>
      <w:pPr>
        <w:spacing w:before="200" w:after="80"/>
      </w:pPr>
      <w:r>
        <w:rPr>
          <w:b/>
        </w:rPr>
        <w:t xml:space="preserve">2005. </w:t>
      </w:r>
      <w:r>
        <w:t>Na concepção de um sistema submarino para múltiplos poços em águas profundas conectado a um FPSO, a prioridade é reduzir interfaces individuais com a unidade e viabilizar instalação e manutenção sem mergulhadores. Qual solução é a mais alinhada com esse objetivo operacional?</w:t>
      </w:r>
    </w:p>
    <w:p>
      <w:pPr>
        <w:spacing w:after="40"/>
        <w:ind w:left="360"/>
      </w:pPr>
      <w:r>
        <w:t xml:space="preserve">A) </w:t>
      </w:r>
      <w:r>
        <w:t>Adotar árvores-satélite individuais com linhas dedicadas por poço até o FPSO, porque a separação física tende a simplificar o controle remoto e reduzir a dependência de infraestrutura compartilhada.</w:t>
      </w:r>
    </w:p>
    <w:p>
      <w:pPr>
        <w:spacing w:after="40"/>
        <w:ind w:left="360"/>
      </w:pPr>
      <w:r>
        <w:rPr>
          <w:b/>
        </w:rPr>
        <w:t xml:space="preserve">B) </w:t>
      </w:r>
      <w:r>
        <w:rPr>
          <w:b/>
        </w:rPr>
        <w:t>Adotar um template manifold que concentre árvores, controle, umbilical, riser e tubulações em uma única ligação, favorecendo operações diverless e reduzindo o custo de conexão com a unidade.</w:t>
      </w:r>
    </w:p>
    <w:p>
      <w:pPr>
        <w:spacing w:after="40"/>
        <w:ind w:left="360"/>
      </w:pPr>
      <w:r>
        <w:t xml:space="preserve">C) </w:t>
      </w:r>
      <w:r>
        <w:t>Adotar jumper lines como principal elemento de ligação permanente entre cada poço e o FPSO, porque a flexibilidade da conexão substitui a necessidade de centralização subsea.</w:t>
      </w:r>
    </w:p>
    <w:p>
      <w:pPr>
        <w:spacing w:after="40"/>
        <w:ind w:left="360"/>
      </w:pPr>
      <w:r>
        <w:t xml:space="preserve">D) </w:t>
      </w:r>
      <w:r>
        <w:t>Centralizar apenas o controle via umbilical e manter linhas e risers separados por poço, porque a redução das interfaces com a unidade decorre principalmente da arquitetura de controle e não do arranjo físico submarino.</w:t>
      </w:r>
    </w:p>
    <w:p>
      <w:pPr>
        <w:spacing w:before="200" w:after="80"/>
      </w:pPr>
      <w:r>
        <w:rPr>
          <w:b/>
        </w:rPr>
        <w:t xml:space="preserve">2006. </w:t>
      </w:r>
      <w:r>
        <w:t>Em um teste funcional durante uma intervenção subsea, houve falha de um dos pods no LMRP ao mesmo tempo em que a unidade perdeu a alimentação principal por alguns minutos. Qual conclusão operacional é mais aderente à arquitetura de controle?</w:t>
      </w:r>
    </w:p>
    <w:p>
      <w:pPr>
        <w:spacing w:after="40"/>
        <w:ind w:left="360"/>
      </w:pPr>
      <w:r>
        <w:t xml:space="preserve">A) </w:t>
      </w:r>
      <w:r>
        <w:t>Sem alimentação principal, os pods passam a executar as funções localmente no leito marinho e deixam de depender de comandos da superfície.</w:t>
      </w:r>
    </w:p>
    <w:p>
      <w:pPr>
        <w:spacing w:after="40"/>
        <w:ind w:left="360"/>
      </w:pPr>
      <w:r>
        <w:t xml:space="preserve">B) </w:t>
      </w:r>
      <w:r>
        <w:t>A falha de um pod elimina, na prática, o comando remoto do BOP, pois as funções são repartidas entre os dois módulos e ambos precisam estar ativos.</w:t>
      </w:r>
    </w:p>
    <w:p>
      <w:pPr>
        <w:spacing w:after="40"/>
        <w:ind w:left="360"/>
      </w:pPr>
      <w:r>
        <w:rPr>
          <w:b/>
        </w:rPr>
        <w:t xml:space="preserve">C) </w:t>
      </w:r>
      <w:r>
        <w:rPr>
          <w:b/>
        </w:rPr>
        <w:t>Com UPS alimentando o controle e o pod remanescente operante, a superfície mantém comando do BOP via umbilical, inclusive para desconexão emergencial.</w:t>
      </w:r>
    </w:p>
    <w:p>
      <w:pPr>
        <w:spacing w:after="40"/>
        <w:ind w:left="360"/>
      </w:pPr>
      <w:r>
        <w:t xml:space="preserve">D) </w:t>
      </w:r>
      <w:r>
        <w:t>Como a atuação final do BOP é hidráulica, a perda de energia elétrica na unidade afeta pouco a capacidade de comando do sistema.</w:t>
      </w:r>
    </w:p>
    <w:p>
      <w:pPr>
        <w:spacing w:before="200" w:after="80"/>
      </w:pPr>
      <w:r>
        <w:rPr>
          <w:b/>
        </w:rPr>
        <w:t xml:space="preserve">2007. </w:t>
      </w:r>
      <w:r>
        <w:t>Durante uma janela de mar mais severa, o FPSO passa a apresentar maiores deslocamentos relativos em relação ao conjunto subsea, e a equipe identifica dois riscos distintos: sobrecarga nas linhas auxiliares conectadas ao riser e perda de tração suficiente na coluna, com aumento do risco estrutural. Qual interpretação operacional melhor separa essas duas funções e indica a resposta mais adequada?</w:t>
      </w:r>
    </w:p>
    <w:p>
      <w:pPr>
        <w:spacing w:after="40"/>
        <w:ind w:left="360"/>
      </w:pPr>
      <w:r>
        <w:t xml:space="preserve">A) </w:t>
      </w:r>
      <w:r>
        <w:t>Priorizar os pods subsea e o umbilical, porque a confiabilidade do controle remoto reduz o efeito mecânico dos movimentos entre a unidade e o BOP.</w:t>
      </w:r>
    </w:p>
    <w:p>
      <w:pPr>
        <w:spacing w:after="40"/>
        <w:ind w:left="360"/>
      </w:pPr>
      <w:r>
        <w:t xml:space="preserve">B) </w:t>
      </w:r>
      <w:r>
        <w:t>Contar com a flutuação distribuída ao longo do riser como mecanismo predominante para absorver movimentos relativos e manter a coluna tracionada, deixando as jumper lines com função secundária de vedação.</w:t>
      </w:r>
    </w:p>
    <w:p>
      <w:pPr>
        <w:spacing w:after="40"/>
        <w:ind w:left="360"/>
      </w:pPr>
      <w:r>
        <w:t xml:space="preserve">C) </w:t>
      </w:r>
      <w:r>
        <w:t>Concentrar o ajuste no choke manifold, pois ele compensa os deslocamentos das linhas auxiliares e também fornece a tração principal do riser por meio das linhas de choke e kill.</w:t>
      </w:r>
    </w:p>
    <w:p>
      <w:pPr>
        <w:spacing w:after="40"/>
        <w:ind w:left="360"/>
      </w:pPr>
      <w:r>
        <w:rPr>
          <w:b/>
        </w:rPr>
        <w:t xml:space="preserve">D) </w:t>
      </w:r>
      <w:r>
        <w:rPr>
          <w:b/>
        </w:rPr>
        <w:t>Empregar jumper lines para acomodar os movimentos das linhas auxiliares, enquanto o tensionamento principal do riser é feito por cabos de aço na junta telescópica, com contribuição da flutuação distribuída.</w:t>
      </w:r>
    </w:p>
    <w:p>
      <w:pPr>
        <w:spacing w:before="200" w:after="80"/>
      </w:pPr>
      <w:r>
        <w:rPr>
          <w:b/>
        </w:rPr>
        <w:t xml:space="preserve">2008. </w:t>
      </w:r>
      <w:r>
        <w:t>Durante uma intervenção subsea comandada da superfície, ocorre perda total de energia na unidade flutuante ao mesmo tempo em que um dos módulos de controle do LMRP fica indisponível. A prioridade é manter capacidade de comando do BOP para uma desconexão segura. Qual combinação de recursos melhor sustenta essa capacidade?</w:t>
      </w:r>
    </w:p>
    <w:p>
      <w:pPr>
        <w:spacing w:after="40"/>
        <w:ind w:left="360"/>
      </w:pPr>
      <w:r>
        <w:t xml:space="preserve">A) </w:t>
      </w:r>
      <w:r>
        <w:t>As válvulas do choke manifold e da coluna assumem a função principal de controle do BOP nesse cenário, reduzindo a dependência de comunicação subsea enquanto houver pressão hidráulica acumulada.</w:t>
      </w:r>
    </w:p>
    <w:p>
      <w:pPr>
        <w:spacing w:after="40"/>
        <w:ind w:left="360"/>
      </w:pPr>
      <w:r>
        <w:rPr>
          <w:b/>
        </w:rPr>
        <w:t xml:space="preserve">B) </w:t>
      </w:r>
      <w:r>
        <w:rPr>
          <w:b/>
        </w:rPr>
        <w:t>A UPS mantém energizado o sistema de controle, e o segundo pod independente pode seguir recebendo comandos pelo umbilical para acionar os atuadores hidráulicos do BOP.</w:t>
      </w:r>
    </w:p>
    <w:p>
      <w:pPr>
        <w:spacing w:after="40"/>
        <w:ind w:left="360"/>
      </w:pPr>
      <w:r>
        <w:t xml:space="preserve">C) </w:t>
      </w:r>
      <w:r>
        <w:t>A presença de painéis de controle remoto na superfície substitui a redundância subsea, permitindo operar o BOP mesmo sem UPS e com um dos caminhos de comunicação interrompido.</w:t>
      </w:r>
    </w:p>
    <w:p>
      <w:pPr>
        <w:spacing w:after="40"/>
        <w:ind w:left="360"/>
      </w:pPr>
      <w:r>
        <w:t xml:space="preserve">D) </w:t>
      </w:r>
      <w:r>
        <w:t>O tensionamento do riser preserva a continuidade operacional do BOP, de modo que a ausência de energia e a perda de um pod afetam mais o comportamento estrutural que a capacidade de comando.</w:t>
      </w:r>
    </w:p>
    <w:p>
      <w:pPr>
        <w:spacing w:before="200" w:after="80"/>
      </w:pPr>
      <w:r>
        <w:rPr>
          <w:b/>
        </w:rPr>
        <w:t xml:space="preserve">2009. </w:t>
      </w:r>
      <w:r>
        <w:t>Em mar agitado, o FPSO apresenta heave e variação angular em relação ao BOP no fundo do mar. A equipe precisa preservar a integridade da conexão entre a unidade flutuante, o riser e as linhas auxiliares sem impor cargas indevidas no topo do sistema. Qual entendimento operacional é mais consistente?</w:t>
      </w:r>
    </w:p>
    <w:p>
      <w:pPr>
        <w:spacing w:after="40"/>
        <w:ind w:left="360"/>
      </w:pPr>
      <w:r>
        <w:t xml:space="preserve">A) </w:t>
      </w:r>
      <w:r>
        <w:t>Transferir a acomodação de movimento para o choke manifold na unidade, reduzir a tração do riser e empregar as jumper lines como contenção de alta pressão no topo da coluna.</w:t>
      </w:r>
    </w:p>
    <w:p>
      <w:pPr>
        <w:spacing w:after="40"/>
        <w:ind w:left="360"/>
      </w:pPr>
      <w:r>
        <w:t xml:space="preserve">B) </w:t>
      </w:r>
      <w:r>
        <w:t>Adotar a flutuação distribuída ao longo do riser como sustentação principal e manter as linhas auxiliares rigidamente conectadas ao topo, concentrando a acomodação de movimento abaixo do BOP.</w:t>
      </w:r>
    </w:p>
    <w:p>
      <w:pPr>
        <w:spacing w:after="40"/>
        <w:ind w:left="360"/>
      </w:pPr>
      <w:r>
        <w:t xml:space="preserve">C) </w:t>
      </w:r>
      <w:r>
        <w:t>Elevar a pressão de operação nas linhas auxiliares para estabilizar a geometria do conjunto e trabalhar com menor tração no riser para aliviar os cabos de tensionamento.</w:t>
      </w:r>
    </w:p>
    <w:p>
      <w:pPr>
        <w:spacing w:after="40"/>
        <w:ind w:left="360"/>
      </w:pPr>
      <w:r>
        <w:rPr>
          <w:b/>
        </w:rPr>
        <w:t xml:space="preserve">D) </w:t>
      </w:r>
      <w:r>
        <w:rPr>
          <w:b/>
        </w:rPr>
        <w:t>Empregar conexões flexíveis nas linhas auxiliares para absorver movimentos da junta telescópica e do LMRP, mantendo o riser sob tração por tensionadores de topo e a flutuação distribuída como apoio adicional.</w:t>
      </w:r>
    </w:p>
    <w:p>
      <w:pPr>
        <w:spacing w:before="200" w:after="80"/>
      </w:pPr>
      <w:r>
        <w:rPr>
          <w:b/>
        </w:rPr>
        <w:t xml:space="preserve">2010. </w:t>
      </w:r>
      <w:r>
        <w:t>Um projeto em lâmina d’água elevada prevê conectar vários poços submarinos a um FPSO, com a meta de reduzir campanhas com mergulhadores e limitar a quantidade de ligações individuais de controle e escoamento na unidade. Qual solução tende a ser mais coerente com essas prioridades?</w:t>
      </w:r>
    </w:p>
    <w:p>
      <w:pPr>
        <w:spacing w:after="40"/>
        <w:ind w:left="360"/>
      </w:pPr>
      <w:r>
        <w:t xml:space="preserve">A) </w:t>
      </w:r>
      <w:r>
        <w:t>Distribuir árvores-satélite independentes para cada poço, porque a separação física reduz a necessidade de integração de umbilicais e risers na interface com a unidade.</w:t>
      </w:r>
    </w:p>
    <w:p>
      <w:pPr>
        <w:spacing w:after="40"/>
        <w:ind w:left="360"/>
      </w:pPr>
      <w:r>
        <w:t xml:space="preserve">B) </w:t>
      </w:r>
      <w:r>
        <w:t>Levar cada poço diretamente ao choke manifold da unidade, porque a concentração das funções de controle na superfície reduz o papel da infraestrutura subsea.</w:t>
      </w:r>
    </w:p>
    <w:p>
      <w:pPr>
        <w:spacing w:after="40"/>
        <w:ind w:left="360"/>
      </w:pPr>
      <w:r>
        <w:t xml:space="preserve">C) </w:t>
      </w:r>
      <w:r>
        <w:t>Basear o arranjo em TFL e ROV como substitutos da centralização física, porque essas tecnologias tornam secundário o uso de manifolds para múltiplos poços.</w:t>
      </w:r>
    </w:p>
    <w:p>
      <w:pPr>
        <w:spacing w:after="40"/>
        <w:ind w:left="360"/>
      </w:pPr>
      <w:r>
        <w:rPr>
          <w:b/>
        </w:rPr>
        <w:t xml:space="preserve">D) </w:t>
      </w:r>
      <w:r>
        <w:rPr>
          <w:b/>
        </w:rPr>
        <w:t>Adotar template manifold para reunir múltiplas árvores e centralizar sistemas de controle, umbilical, riser e tubulações em uma única ligação com a unidade.</w:t>
      </w:r>
    </w:p>
    <w:p>
      <w:pPr>
        <w:spacing w:before="200" w:after="80"/>
      </w:pPr>
      <w:r>
        <w:rPr>
          <w:b/>
        </w:rPr>
        <w:t xml:space="preserve">2011. </w:t>
      </w:r>
      <w:r>
        <w:t>Após um shutdown automático, um alarme passou a ocorrer com mais frequência depois de uma revisão de setpoint, e a equipe diverge entre falha de configuração, condição operacional e necessidade de manutenção. Qual abordagem fornece base mais robusta para investigar a causa do desvio?</w:t>
      </w:r>
    </w:p>
    <w:p>
      <w:pPr>
        <w:spacing w:after="40"/>
        <w:ind w:left="360"/>
      </w:pPr>
      <w:r>
        <w:t xml:space="preserve">A) </w:t>
      </w:r>
      <w:r>
        <w:t>Examinar os alarmes que permaneceram ativos no shutdown e os grupos mais afetados, usando o estado final e os filtros da IHM para localizar a causa do desvio.</w:t>
      </w:r>
    </w:p>
    <w:p>
      <w:pPr>
        <w:spacing w:after="40"/>
        <w:ind w:left="360"/>
      </w:pPr>
      <w:r>
        <w:t xml:space="preserve">B) </w:t>
      </w:r>
      <w:r>
        <w:t>Conduzir a análise pelas anotações do operador e pelos relatos da parada, deixando o histórico de eventos e o registro de alterações como suporte para confirmar hipóteses.</w:t>
      </w:r>
    </w:p>
    <w:p>
      <w:pPr>
        <w:spacing w:after="40"/>
        <w:ind w:left="360"/>
      </w:pPr>
      <w:r>
        <w:rPr>
          <w:b/>
        </w:rPr>
        <w:t xml:space="preserve">C) </w:t>
      </w:r>
      <w:r>
        <w:rPr>
          <w:b/>
        </w:rPr>
        <w:t>Cruzar o histórico de ativação, reconhecimento e desativação com o log de mudanças de setpoint/configuração e o padrão das mensagens, para reconstituir a cronologia do desvio.</w:t>
      </w:r>
    </w:p>
    <w:p>
      <w:pPr>
        <w:spacing w:after="40"/>
        <w:ind w:left="360"/>
      </w:pPr>
      <w:r>
        <w:t xml:space="preserve">D) </w:t>
      </w:r>
      <w:r>
        <w:t>Comparar a taxa de ocorrência por área, a distribuição de prioridades e a nomenclatura padronizada antes e depois da revisão de setpoint, para inferir a origem do desvio.</w:t>
      </w:r>
    </w:p>
    <w:p>
      <w:pPr>
        <w:spacing w:before="200" w:after="80"/>
      </w:pPr>
      <w:r>
        <w:rPr>
          <w:b/>
        </w:rPr>
        <w:t xml:space="preserve">2012. </w:t>
      </w:r>
      <w:r>
        <w:t>Em um FPSO maduro, observam-se baixa aderência às diretrizes de alarmes, descrições pouco padronizadas e diversos ajustes locais acumulados ao longo do tempo. A gerência pretende usar esse quadro como início da reorganização do sistema. Qual interpretação está mais alinhada ao ciclo de vida da gestão de alarmes?</w:t>
      </w:r>
    </w:p>
    <w:p>
      <w:pPr>
        <w:spacing w:after="40"/>
        <w:ind w:left="360"/>
      </w:pPr>
      <w:r>
        <w:rPr>
          <w:b/>
        </w:rPr>
        <w:t xml:space="preserve">A) </w:t>
      </w:r>
      <w:r>
        <w:rPr>
          <w:b/>
        </w:rPr>
        <w:t>Uma auditoria abrangente do sistema pode iniciar a reestruturação e até levar à revisão ou elaboração da filosofia de alarmes, mas a gestão só se torna completa quando as demais etapas do ciclo de vida também são executadas.</w:t>
      </w:r>
    </w:p>
    <w:p>
      <w:pPr>
        <w:spacing w:after="40"/>
        <w:ind w:left="360"/>
      </w:pPr>
      <w:r>
        <w:t xml:space="preserve">B) </w:t>
      </w:r>
      <w:r>
        <w:t>A filosofia de alarme é um ponto de partida frequente em instalações novas, enquanto unidades existentes devem concentrar a reorganização em ajustes sucessivos de IHM, descrições e priorização, sem necessidade de retomar o ciclo de vida.</w:t>
      </w:r>
    </w:p>
    <w:p>
      <w:pPr>
        <w:spacing w:after="40"/>
        <w:ind w:left="360"/>
      </w:pPr>
      <w:r>
        <w:t xml:space="preserve">C) </w:t>
      </w:r>
      <w:r>
        <w:t>Uma auditoria inicial ampla pode ajudar a recuperar a governança em sistemas com muitos ajustes locais, porém, após essa revisão, o monitoramento contínuo de desempenho passa a ter papel menos estruturante.</w:t>
      </w:r>
    </w:p>
    <w:p>
      <w:pPr>
        <w:spacing w:after="40"/>
        <w:ind w:left="360"/>
      </w:pPr>
      <w:r>
        <w:t xml:space="preserve">D) </w:t>
      </w:r>
      <w:r>
        <w:t>Em ativos já em operação, o monitoramento de desempenho costuma ser uma porta de entrada pertinente; ainda assim, a auditoria fica restrita à verificação de aderência à filosofia de alarme, sem papel relevante na sua revisão.</w:t>
      </w:r>
    </w:p>
    <w:p>
      <w:pPr>
        <w:spacing w:before="200" w:after="80"/>
      </w:pPr>
      <w:r>
        <w:rPr>
          <w:b/>
        </w:rPr>
        <w:t xml:space="preserve">2013. </w:t>
      </w:r>
      <w:r>
        <w:t>Em um FPSO já em operação, a taxa média de ocorrência de alarmes subiu após sucessivas pequenas modificações no processo e na configuração da IHM. A gerência quer usar o ciclo de vida de gestão de alarmes para atacar o problema sem reiniciar toda a filosofia do sistema. Qual ponto de entrada tende a ser mais adequado nesse cenário?</w:t>
      </w:r>
    </w:p>
    <w:p>
      <w:pPr>
        <w:spacing w:after="40"/>
        <w:ind w:left="360"/>
      </w:pPr>
      <w:r>
        <w:rPr>
          <w:b/>
        </w:rPr>
        <w:t xml:space="preserve">A) </w:t>
      </w:r>
      <w:r>
        <w:rPr>
          <w:b/>
        </w:rPr>
        <w:t>Monitoramento do desempenho, porque é o ponto de entrada mais apropriado para sistemas existentes e permite identificar o desvio e embasar manutenção ou gestão de mudança.</w:t>
      </w:r>
    </w:p>
    <w:p>
      <w:pPr>
        <w:spacing w:after="40"/>
        <w:ind w:left="360"/>
      </w:pPr>
      <w:r>
        <w:t xml:space="preserve">B) </w:t>
      </w:r>
      <w:r>
        <w:t>Filosofia de alarme, porque as mudanças acumuladas no processo e na IHM podem indicar necessidade de reavaliar critérios e padronizações do sistema.</w:t>
      </w:r>
    </w:p>
    <w:p>
      <w:pPr>
        <w:spacing w:after="40"/>
        <w:ind w:left="360"/>
      </w:pPr>
      <w:r>
        <w:t xml:space="preserve">C) </w:t>
      </w:r>
      <w:r>
        <w:t>Auditoria ampla dos aspectos do sistema, porque a elevação da taxa de alarmes indica que a revisão global de conformidade deve anteceder a análise de desempenho.</w:t>
      </w:r>
    </w:p>
    <w:p>
      <w:pPr>
        <w:spacing w:after="40"/>
        <w:ind w:left="360"/>
      </w:pPr>
      <w:r>
        <w:t xml:space="preserve">D) </w:t>
      </w:r>
      <w:r>
        <w:t>Reagrupamento dos alarmes por disciplina, porque ajustar filtros e navegação da IHM tende a reduzir a taxa média de ocorrência observada.</w:t>
      </w:r>
    </w:p>
    <w:p>
      <w:pPr>
        <w:spacing w:before="200" w:after="80"/>
      </w:pPr>
      <w:r>
        <w:rPr>
          <w:b/>
        </w:rPr>
        <w:t xml:space="preserve">2014. </w:t>
      </w:r>
      <w:r>
        <w:t>Durante a partida de um trem de processo em um FPSO, a sala de controle passa a receber muitos alarmes em sequência após a mudança de estado da planta. A equipe percebe que boa parte do tempo é gasto apenas tentando localizar, na IHM, em que sistema atuar primeiro. Qual ajuste de filosofia e configuração tende a melhorar mais a resposta do operador nesse cenário?</w:t>
      </w:r>
    </w:p>
    <w:p>
      <w:pPr>
        <w:spacing w:after="40"/>
        <w:ind w:left="360"/>
      </w:pPr>
      <w:r>
        <w:t xml:space="preserve">A) </w:t>
      </w:r>
      <w:r>
        <w:t>Priorizar o enriquecimento do texto livre das mensagens, permitindo que o operador identifique a ação adequada sem depender de grupos, subgrupos ou telas dedicadas.</w:t>
      </w:r>
    </w:p>
    <w:p>
      <w:pPr>
        <w:spacing w:after="40"/>
        <w:ind w:left="360"/>
      </w:pPr>
      <w:r>
        <w:rPr>
          <w:b/>
        </w:rPr>
        <w:t xml:space="preserve">B) </w:t>
      </w:r>
      <w:r>
        <w:rPr>
          <w:b/>
        </w:rPr>
        <w:t>Definir grupos e subgrupos com telas específicas para partida, parada, shutdown e condições anormais, de modo que os alarmes possam ser filtrados e levem rapidamente ao sistema afetado.</w:t>
      </w:r>
    </w:p>
    <w:p>
      <w:pPr>
        <w:spacing w:after="40"/>
        <w:ind w:left="360"/>
      </w:pPr>
      <w:r>
        <w:t xml:space="preserve">C) </w:t>
      </w:r>
      <w:r>
        <w:t>Reclassificar a maior parte dos alarmes de partida como evento, para reduzir a carga cognitiva inicial e preservar os alarmes altos para fases estáveis de operação.</w:t>
      </w:r>
    </w:p>
    <w:p>
      <w:pPr>
        <w:spacing w:after="40"/>
        <w:ind w:left="360"/>
      </w:pPr>
      <w:r>
        <w:t xml:space="preserve">D) </w:t>
      </w:r>
      <w:r>
        <w:t>Concentrar os alarmes transitórios de partida em uma lista única ordenada por horário, mantendo a navegação para telas de processo como etapa posterior da resposta.</w:t>
      </w:r>
    </w:p>
    <w:p>
      <w:pPr>
        <w:spacing w:before="200" w:after="80"/>
      </w:pPr>
      <w:r>
        <w:rPr>
          <w:b/>
        </w:rPr>
        <w:t xml:space="preserve">2015. </w:t>
      </w:r>
      <w:r>
        <w:t>Um FPSO em operação há anos passou por diversas modificações de processo e, nos últimos meses, apresentou aumento consistente da taxa média de alarmes, além de reclamações de baixa usabilidade da IHM. Considerando o ciclo de vida da gestão de alarmes, qual é o ponto de entrada mais adequado para iniciar a correção estruturada desse quadro?</w:t>
      </w:r>
    </w:p>
    <w:p>
      <w:pPr>
        <w:spacing w:after="40"/>
        <w:ind w:left="360"/>
      </w:pPr>
      <w:r>
        <w:t xml:space="preserve">A) </w:t>
      </w:r>
      <w:r>
        <w:t>Iniciar pela redefinição do efetivo da sala de controle, porque o aumento da taxa média de alarmes indica prioritariamente uma limitação de recursos humanos.</w:t>
      </w:r>
    </w:p>
    <w:p>
      <w:pPr>
        <w:spacing w:after="40"/>
        <w:ind w:left="360"/>
      </w:pPr>
      <w:r>
        <w:t xml:space="preserve">B) </w:t>
      </w:r>
      <w:r>
        <w:t>Iniciar pela revisão do agrupamento de alarmes, pois a maior parte dos desvios em sistemas maduros decorre da organização das telas e não do ciclo de vida.</w:t>
      </w:r>
    </w:p>
    <w:p>
      <w:pPr>
        <w:spacing w:after="40"/>
        <w:ind w:left="360"/>
      </w:pPr>
      <w:r>
        <w:rPr>
          <w:b/>
        </w:rPr>
        <w:t xml:space="preserve">C) </w:t>
      </w:r>
      <w:r>
        <w:rPr>
          <w:b/>
        </w:rPr>
        <w:t>Iniciar pelo monitoramento do desempenho, usando KPIs, registros de incidentes e histórico de alterações para identificar padrões de problema e embasar manutenção e gestão de mudança.</w:t>
      </w:r>
    </w:p>
    <w:p>
      <w:pPr>
        <w:spacing w:after="40"/>
        <w:ind w:left="360"/>
      </w:pPr>
      <w:r>
        <w:t xml:space="preserve">D) </w:t>
      </w:r>
      <w:r>
        <w:t>Iniciar pela filosofia de alarme, tratando qualquer desvio em sistema existente como se fosse um novo projeto, e só depois levantar dados de desempenho.</w:t>
      </w:r>
    </w:p>
    <w:p>
      <w:pPr>
        <w:spacing w:before="200" w:after="80"/>
      </w:pPr>
      <w:r>
        <w:rPr>
          <w:b/>
        </w:rPr>
        <w:t xml:space="preserve">2016. </w:t>
      </w:r>
      <w:r>
        <w:t>Uma auditoria em um FPSO identificou dois problemas recorrentes: mensagens de alarme com padronização inconsistente após mudanças recentes e reconhecimento frequente sem resposta operacional compatível. Qual iniciativa tem maior potencial para melhorar simultaneamente a segurança de processo, a segurança ocupacional e a confiabilidade operacional?</w:t>
      </w:r>
    </w:p>
    <w:p>
      <w:pPr>
        <w:spacing w:after="40"/>
        <w:ind w:left="360"/>
      </w:pPr>
      <w:r>
        <w:t xml:space="preserve">A) </w:t>
      </w:r>
      <w:r>
        <w:t>Realizar uma revisão principalmente visual da IHM, alterando cores e sons para destacar alarmes, sem mexer na lógica de alarme nem na disciplina de resposta.</w:t>
      </w:r>
    </w:p>
    <w:p>
      <w:pPr>
        <w:spacing w:after="40"/>
        <w:ind w:left="360"/>
      </w:pPr>
      <w:r>
        <w:t xml:space="preserve">B) </w:t>
      </w:r>
      <w:r>
        <w:t>Elevar a parcela de alarmes classificados como alta prioridade nas áreas com mais desvios, para destacar esses pontos ao operador e compensar a menor aderência procedimental.</w:t>
      </w:r>
    </w:p>
    <w:p>
      <w:pPr>
        <w:spacing w:after="40"/>
        <w:ind w:left="360"/>
      </w:pPr>
      <w:r>
        <w:rPr>
          <w:b/>
        </w:rPr>
        <w:t xml:space="preserve">C) </w:t>
      </w:r>
      <w:r>
        <w:rPr>
          <w:b/>
        </w:rPr>
        <w:t>Implantar melhoria contínua com base em auditorias e monitoramento de desempenho, reforçando a aderência à filosofia, corrigindo a padronização das mensagens e verificando a eficácia das ações.</w:t>
      </w:r>
    </w:p>
    <w:p>
      <w:pPr>
        <w:spacing w:after="40"/>
        <w:ind w:left="360"/>
      </w:pPr>
      <w:r>
        <w:t xml:space="preserve">D) </w:t>
      </w:r>
      <w:r>
        <w:t>Concentrar a gestão na análise de incidentes já ocorridos, tomando o reconhecimento rápido dos alarmes como evidência suficiente de que a atuação operacional está adequada.</w:t>
      </w:r>
    </w:p>
    <w:p>
      <w:pPr>
        <w:spacing w:before="200" w:after="80"/>
      </w:pPr>
      <w:r>
        <w:rPr>
          <w:b/>
        </w:rPr>
        <w:t xml:space="preserve">2017. </w:t>
      </w:r>
      <w:r>
        <w:t>Um FPSO em operação há anos passou por diversas modificações, apresenta nomenclatura inconsistente, dúvidas sobre aderência à filosofia de alarme e desempenho irregular. A gerência quer iniciar um trabalho estruturado que avalie o sistema como um todo antes de revisar regras e configurações. Qual ponto de entrada do ciclo de vida da gestão de alarmes é o mais coerente?</w:t>
      </w:r>
    </w:p>
    <w:p>
      <w:pPr>
        <w:spacing w:after="40"/>
        <w:ind w:left="360"/>
      </w:pPr>
      <w:r>
        <w:t xml:space="preserve">A) </w:t>
      </w:r>
      <w:r>
        <w:t>Iniciar pela filosofia de alarme, por ser o caminho mais direto para reescrever os critérios e depois verificar se o sistema existente se ajusta a eles.</w:t>
      </w:r>
    </w:p>
    <w:p>
      <w:pPr>
        <w:spacing w:after="40"/>
        <w:ind w:left="360"/>
      </w:pPr>
      <w:r>
        <w:t xml:space="preserve">B) </w:t>
      </w:r>
      <w:r>
        <w:t>Iniciar pela revisão dos agrupamentos da IHM, porque a organização visual tende a corrigir os principais problemas mesmo quando a base documental é incerta.</w:t>
      </w:r>
    </w:p>
    <w:p>
      <w:pPr>
        <w:spacing w:after="40"/>
        <w:ind w:left="360"/>
      </w:pPr>
      <w:r>
        <w:rPr>
          <w:b/>
        </w:rPr>
        <w:t xml:space="preserve">C) </w:t>
      </w:r>
      <w:r>
        <w:rPr>
          <w:b/>
        </w:rPr>
        <w:t>Iniciar por uma auditoria de todos os aspectos do sistema, porque ela pode revelar lacunas de disciplina, configuração e governança e conduzir ao desenvolvimento ou à revisão da filosofia.</w:t>
      </w:r>
    </w:p>
    <w:p>
      <w:pPr>
        <w:spacing w:after="40"/>
        <w:ind w:left="360"/>
      </w:pPr>
      <w:r>
        <w:t xml:space="preserve">D) </w:t>
      </w:r>
      <w:r>
        <w:t>Iniciar pelo monitoramento do desempenho, porque qualquer sistema existente deve primeiro gerar KPIs antes que se avaliem seus demais elementos.</w:t>
      </w:r>
    </w:p>
    <w:p>
      <w:pPr>
        <w:spacing w:before="200" w:after="80"/>
      </w:pPr>
      <w:r>
        <w:rPr>
          <w:b/>
        </w:rPr>
        <w:t xml:space="preserve">2018. </w:t>
      </w:r>
      <w:r>
        <w:t>Ao longo da vida útil do FPSO, a equipe propõe três mudanças concomitantes: aumento de vazão de efluente, troca da tecnologia de tratamento e relocação do ponto de descarga. Em paralelo, quer prever uso contingencial de sequestrante de H2S em cenários de parada da planta de adoçamento. Qual abordagem melhor sustenta a conformidade?</w:t>
      </w:r>
    </w:p>
    <w:p>
      <w:pPr>
        <w:spacing w:after="40"/>
        <w:ind w:left="360"/>
      </w:pPr>
      <w:r>
        <w:t xml:space="preserve">A) </w:t>
      </w:r>
      <w:r>
        <w:t>Classificar a substituição de tecnologia e o novo ponto de descarga como equivalentes operacionais, desde que o equipamento adicional seja compacto e mantenha o mesmo balanço global de utilidades.</w:t>
      </w:r>
    </w:p>
    <w:p>
      <w:pPr>
        <w:spacing w:after="40"/>
        <w:ind w:left="360"/>
      </w:pPr>
      <w:r>
        <w:rPr>
          <w:b/>
        </w:rPr>
        <w:t xml:space="preserve">B) </w:t>
      </w:r>
      <w:r>
        <w:rPr>
          <w:b/>
        </w:rPr>
        <w:t>Conduzir avaliação técnica das mudanças, atualizar licenças e autorizações afetadas por vazão, composição, emissões e ponto de descarga, e integrar tudo ao protocolo de MOC.</w:t>
      </w:r>
    </w:p>
    <w:p>
      <w:pPr>
        <w:spacing w:after="40"/>
        <w:ind w:left="360"/>
      </w:pPr>
      <w:r>
        <w:t xml:space="preserve">C) </w:t>
      </w:r>
      <w:r>
        <w:t>Registrar internamente as alterações de processo e tratar a revisão de licença apenas se a concentração média de óleo na descarga se elevar acima da condição atual.</w:t>
      </w:r>
    </w:p>
    <w:p>
      <w:pPr>
        <w:spacing w:after="40"/>
        <w:ind w:left="360"/>
      </w:pPr>
      <w:r>
        <w:t xml:space="preserve">D) </w:t>
      </w:r>
      <w:r>
        <w:t>Implementar primeiro as mudanças de maior ganho operacional e consolidar a regularização na renovação periódica da licença, quando os parâmetros estiverem estabilizados.</w:t>
      </w:r>
    </w:p>
    <w:p>
      <w:pPr>
        <w:spacing w:before="200" w:after="80"/>
      </w:pPr>
      <w:r>
        <w:rPr>
          <w:b/>
        </w:rPr>
        <w:t xml:space="preserve">2019. </w:t>
      </w:r>
      <w:r>
        <w:t>Na implantação de um novo arranjo de dosagem química e tratamento complementar de efluentes em um FPSO, a gerência quer reduzir o risco de não conformidade nos primeiros meses de operação. Qual pacote de preparação oferece a melhor cobertura dos fatores críticos?</w:t>
      </w:r>
    </w:p>
    <w:p>
      <w:pPr>
        <w:spacing w:after="40"/>
        <w:ind w:left="360"/>
      </w:pPr>
      <w:r>
        <w:t xml:space="preserve">A) </w:t>
      </w:r>
      <w:r>
        <w:t>Concentrar esforços na contratação de laboratório externo para campanhas pontuais, porque a conformidade ambiental é demonstrada principalmente por relatórios periódicos.</w:t>
      </w:r>
    </w:p>
    <w:p>
      <w:pPr>
        <w:spacing w:after="40"/>
        <w:ind w:left="360"/>
      </w:pPr>
      <w:r>
        <w:rPr>
          <w:b/>
        </w:rPr>
        <w:t xml:space="preserve">B) </w:t>
      </w:r>
      <w:r>
        <w:rPr>
          <w:b/>
        </w:rPr>
        <w:t>Planejar logística offshore e instalação de equipamentos compactos, fazer preventiva em bombas e racks, treinar a equipe em segurança ambiental e gestão de mudança e prever análises para TOG, DQO e COT.</w:t>
      </w:r>
    </w:p>
    <w:p>
      <w:pPr>
        <w:spacing w:after="40"/>
        <w:ind w:left="360"/>
      </w:pPr>
      <w:r>
        <w:t xml:space="preserve">C) </w:t>
      </w:r>
      <w:r>
        <w:t>Priorizar o embarque dos equipamentos e deixar treinamento e rotina analítica para depois da partida, porque o desempenho real do sistema será conhecido com maior clareza em operação.</w:t>
      </w:r>
    </w:p>
    <w:p>
      <w:pPr>
        <w:spacing w:after="40"/>
        <w:ind w:left="360"/>
      </w:pPr>
      <w:r>
        <w:t xml:space="preserve">D) </w:t>
      </w:r>
      <w:r>
        <w:t>Treinar a equipe de processo na operação do novo sistema, porque intervenções de manutenção e logística tendem a ter influência menor sobre a qualidade do efluente após o comissionamento.</w:t>
      </w:r>
    </w:p>
    <w:p>
      <w:pPr>
        <w:spacing w:before="200" w:after="80"/>
      </w:pPr>
      <w:r>
        <w:rPr>
          <w:b/>
        </w:rPr>
        <w:t xml:space="preserve">2020. </w:t>
      </w:r>
      <w:r>
        <w:t>Durante a vida útil do FPSO, a equipe propõe trocar a tecnologia de tratamento de efluentes e, ao mesmo tempo, alterar o ponto de descarga para acomodar um novo arranjo de módulos. A vazão total prevista permanece próxima da atual. Qual encaminhamento é mais adequado?</w:t>
      </w:r>
    </w:p>
    <w:p>
      <w:pPr>
        <w:spacing w:after="40"/>
        <w:ind w:left="360"/>
      </w:pPr>
      <w:r>
        <w:rPr>
          <w:b/>
        </w:rPr>
        <w:t xml:space="preserve">A) </w:t>
      </w:r>
      <w:r>
        <w:rPr>
          <w:b/>
        </w:rPr>
        <w:t>Conduzir avaliação técnica, revisar impactos na composição do efluente e nas emissões, formalizar a gestão de mudança e atualizar as licenças e autorizações aplicáveis antes da modificação.</w:t>
      </w:r>
    </w:p>
    <w:p>
      <w:pPr>
        <w:spacing w:after="40"/>
        <w:ind w:left="360"/>
      </w:pPr>
      <w:r>
        <w:t xml:space="preserve">B) </w:t>
      </w:r>
      <w:r>
        <w:t>Executar primeiro a modificação e usar os dados operacionais iniciais para decidir se a atualização das permissões será necessária.</w:t>
      </w:r>
    </w:p>
    <w:p>
      <w:pPr>
        <w:spacing w:after="40"/>
        <w:ind w:left="360"/>
      </w:pPr>
      <w:r>
        <w:t xml:space="preserve">C) </w:t>
      </w:r>
      <w:r>
        <w:t>Implantar a mudança sob controle operacional interno, já que a vazão total permanece próxima da atual, e consolidar a regularização documental no próximo ciclo de renovação.</w:t>
      </w:r>
    </w:p>
    <w:p>
      <w:pPr>
        <w:spacing w:after="40"/>
        <w:ind w:left="360"/>
      </w:pPr>
      <w:r>
        <w:t xml:space="preserve">D) </w:t>
      </w:r>
      <w:r>
        <w:t>Tratar a troca de tecnologia como ajuste de manutenção, mantendo a licença vigente, porque a alteração do ponto de descarga não modifica a responsabilidade do gerador.</w:t>
      </w:r>
    </w:p>
    <w:p>
      <w:pPr>
        <w:spacing w:before="200" w:after="80"/>
      </w:pPr>
      <w:r>
        <w:rPr>
          <w:b/>
        </w:rPr>
        <w:t xml:space="preserve">2021. </w:t>
      </w:r>
      <w:r>
        <w:t>Após instalar uma unidade piloto de flotação por ar dissolvido em um FPSO, a equipe pretende reduzir o tempo de residência sem perder controle da qualidade do efluente. Qual plano de implementação oferece a base mais robusta para operar a unidade e comprovar conformidade ambiental?</w:t>
      </w:r>
    </w:p>
    <w:p>
      <w:pPr>
        <w:spacing w:after="40"/>
        <w:ind w:left="360"/>
      </w:pPr>
      <w:r>
        <w:rPr>
          <w:b/>
        </w:rPr>
        <w:t xml:space="preserve">A) </w:t>
      </w:r>
      <w:r>
        <w:rPr>
          <w:b/>
        </w:rPr>
        <w:t>Executar otimização experimental específica para esse efluente, correlacionando parâmetros operacionais com resultados analíticos como concentração de óleo, TOG e DQO, e estruturar uma rotina de monitoramento que sustente as decisões de operação.</w:t>
      </w:r>
    </w:p>
    <w:p>
      <w:pPr>
        <w:spacing w:after="40"/>
        <w:ind w:left="360"/>
      </w:pPr>
      <w:r>
        <w:t xml:space="preserve">B) </w:t>
      </w:r>
      <w:r>
        <w:t>Fixar uma dosagem conservadora de reagentes para estabilizar a flotação no arranque e adiar a definição da janela operacional até a próxima revisão formal de licença, quando houver mais histórico acumulado.</w:t>
      </w:r>
    </w:p>
    <w:p>
      <w:pPr>
        <w:spacing w:after="40"/>
        <w:ind w:left="360"/>
      </w:pPr>
      <w:r>
        <w:t xml:space="preserve">C) </w:t>
      </w:r>
      <w:r>
        <w:t>Ajustar a dosagem de agentes flotantes com base na aparência do efluente e na resposta hidráulica da célula, usando análises laboratoriais em campanhas periódicas para confirmar a tendência operacional observada.</w:t>
      </w:r>
    </w:p>
    <w:p>
      <w:pPr>
        <w:spacing w:after="40"/>
        <w:ind w:left="360"/>
      </w:pPr>
      <w:r>
        <w:t xml:space="preserve">D) </w:t>
      </w:r>
      <w:r>
        <w:t>Adotar como referência as taxas de ar e de reagente usadas em outra unidade com corte de água semelhante e priorizar o acompanhamento de TOG na partida, tomando a similaridade operacional como base para ajustes graduais.</w:t>
      </w:r>
    </w:p>
    <w:p>
      <w:pPr>
        <w:spacing w:before="200" w:after="80"/>
      </w:pPr>
      <w:r>
        <w:rPr>
          <w:b/>
        </w:rPr>
        <w:t xml:space="preserve">2022. </w:t>
      </w:r>
      <w:r>
        <w:t>O FPSO precisa operar com menor demanda de exportação de gás e maior necessidade de reinjeção, mantendo a produção de óleo. Há possibilidade de uso parcial de membranas e diferentes combinações entre trens de compressão. Qual critério de decisão é mais defensável para escolher o modo de operação?</w:t>
      </w:r>
    </w:p>
    <w:p>
      <w:pPr>
        <w:spacing w:after="40"/>
        <w:ind w:left="360"/>
      </w:pPr>
      <w:r>
        <w:rPr>
          <w:b/>
        </w:rPr>
        <w:t xml:space="preserve">A) </w:t>
      </w:r>
      <w:r>
        <w:rPr>
          <w:b/>
        </w:rPr>
        <w:t>Avaliar como cada modo redistribui o gás entre exportação e injeção e comparar as perdas por análise exergética, além de verificar consumo de combustível, queima e capacidades de processamento.</w:t>
      </w:r>
    </w:p>
    <w:p>
      <w:pPr>
        <w:spacing w:after="40"/>
        <w:ind w:left="360"/>
      </w:pPr>
      <w:r>
        <w:t xml:space="preserve">B) </w:t>
      </w:r>
      <w:r>
        <w:t>Escolher o arranjo que minimize a passagem por membranas, porque a composição do petróleo produzido é mais determinante para a continuidade da produção do que a eficiência do sistema de gás.</w:t>
      </w:r>
    </w:p>
    <w:p>
      <w:pPr>
        <w:spacing w:after="40"/>
        <w:ind w:left="360"/>
      </w:pPr>
      <w:r>
        <w:t xml:space="preserve">C) </w:t>
      </w:r>
      <w:r>
        <w:t>Priorizar o maior envio possível aos compressores de exportação, porque a exportação tende a representar a forma mais eficiente de uso do gás independentemente da redistribuição entre trens.</w:t>
      </w:r>
    </w:p>
    <w:p>
      <w:pPr>
        <w:spacing w:after="40"/>
        <w:ind w:left="360"/>
      </w:pPr>
      <w:r>
        <w:t xml:space="preserve">D) </w:t>
      </w:r>
      <w:r>
        <w:t>Manter a mesma configuração de compressão e compensar a menor exportação com maior queima, porque isso preserva a estabilidade do processo com impacto energético limitado.</w:t>
      </w:r>
    </w:p>
    <w:p>
      <w:pPr>
        <w:spacing w:before="200" w:after="80"/>
      </w:pPr>
      <w:r>
        <w:rPr>
          <w:b/>
        </w:rPr>
        <w:t xml:space="preserve">2023. </w:t>
      </w:r>
      <w:r>
        <w:t>A produção total do FPSO caiu ao longo de algumas semanas, mas sem evidência clara se a perda veio de redução de potencial dos poços ou de aumento de água produzida em parte da malha. A equipe precisa revisar o plano de racionamento e de alocação entre unidades de processamento. Qual ação fornece a informação mais útil para essa revisão?</w:t>
      </w:r>
    </w:p>
    <w:p>
      <w:pPr>
        <w:spacing w:after="40"/>
        <w:ind w:left="360"/>
      </w:pPr>
      <w:r>
        <w:t xml:space="preserve">A) </w:t>
      </w:r>
      <w:r>
        <w:t>Priorizar a leitura da vazão de gás exportado da plataforma, porque esse parâmetro reflete de forma indireta a produtividade relativa de cada poço conectado.</w:t>
      </w:r>
    </w:p>
    <w:p>
      <w:pPr>
        <w:spacing w:after="40"/>
        <w:ind w:left="360"/>
      </w:pPr>
      <w:r>
        <w:t xml:space="preserve">B) </w:t>
      </w:r>
      <w:r>
        <w:t>Basear a revisão apenas nos níveis dos tanques de armazenamento, porque eles integram a produção líquida e suavizam oscilações de curto prazo entre malhas.</w:t>
      </w:r>
    </w:p>
    <w:p>
      <w:pPr>
        <w:spacing w:after="40"/>
        <w:ind w:left="360"/>
      </w:pPr>
      <w:r>
        <w:rPr>
          <w:b/>
        </w:rPr>
        <w:t xml:space="preserve">C) </w:t>
      </w:r>
      <w:r>
        <w:rPr>
          <w:b/>
        </w:rPr>
        <w:t>Intensificar testes periódicos de poços no separador de teste operando em condição semelhante ao primeiro estágio, atualizando potencial de produção e BSW por poço para recalibrar o racionamento.</w:t>
      </w:r>
    </w:p>
    <w:p>
      <w:pPr>
        <w:spacing w:after="40"/>
        <w:ind w:left="360"/>
      </w:pPr>
      <w:r>
        <w:t xml:space="preserve">D) </w:t>
      </w:r>
      <w:r>
        <w:t>Concentrar a análise na pressão mínima de sucção da BCS, porque esse limite operacional substitui a necessidade de medir fração de água e vazões por poço.</w:t>
      </w:r>
    </w:p>
    <w:p>
      <w:pPr>
        <w:spacing w:before="200" w:after="80"/>
      </w:pPr>
      <w:r>
        <w:rPr>
          <w:b/>
        </w:rPr>
        <w:t xml:space="preserve">2024. </w:t>
      </w:r>
      <w:r>
        <w:t>Um FPSO opera com geração integrada para melhorar o rendimento médio dos grupos geradores, mas a análise de risco mostra que uma falha severa em barramento pode se propagar e afetar posicionamento, processo e utilidades. Qual ajuste de filosofia de controle e proteção é o mais alinhado com esse arranjo?</w:t>
      </w:r>
    </w:p>
    <w:p>
      <w:pPr>
        <w:spacing w:after="40"/>
        <w:ind w:left="360"/>
      </w:pPr>
      <w:r>
        <w:t xml:space="preserve">A) </w:t>
      </w:r>
      <w:r>
        <w:t>Reforçar a segregação física das cargas sem manter lógica coordenada de redistribuição, já que o principal ganho de confiabilidade vem de evitar operação em paralelo entre geradores.</w:t>
      </w:r>
    </w:p>
    <w:p>
      <w:pPr>
        <w:spacing w:after="40"/>
        <w:ind w:left="360"/>
      </w:pPr>
      <w:r>
        <w:t xml:space="preserve">B) </w:t>
      </w:r>
      <w:r>
        <w:t>Adotar critérios uniformes de desligamento para todas as cargas e fontes, porque a redução das variações de carga em operação integrada tende a limitar naturalmente a extensão das falhas.</w:t>
      </w:r>
    </w:p>
    <w:p>
      <w:pPr>
        <w:spacing w:after="40"/>
        <w:ind w:left="360"/>
      </w:pPr>
      <w:r>
        <w:t xml:space="preserve">C) </w:t>
      </w:r>
      <w:r>
        <w:t>Priorizar transformadores abaixadores de maior capacidade, porque em eventos severos o retorno seguro das operações essenciais depende mais da conversão de tensão do que do gerenciamento da geração.</w:t>
      </w:r>
    </w:p>
    <w:p>
      <w:pPr>
        <w:spacing w:after="40"/>
        <w:ind w:left="360"/>
      </w:pPr>
      <w:r>
        <w:rPr>
          <w:b/>
        </w:rPr>
        <w:t xml:space="preserve">D) </w:t>
      </w:r>
      <w:r>
        <w:rPr>
          <w:b/>
        </w:rPr>
        <w:t>Dimensionar proteção seletiva e gerenciamento de energia conforme a criticidade das cargas e o tipo de operação, incluindo lógica de redistribuição, partida/paro e recuperação ordenada após blecaute.</w:t>
      </w:r>
    </w:p>
    <w:p>
      <w:pPr>
        <w:spacing w:before="200" w:after="80"/>
      </w:pPr>
      <w:r>
        <w:rPr>
          <w:b/>
        </w:rPr>
        <w:t xml:space="preserve">2025. </w:t>
      </w:r>
      <w:r>
        <w:t>Na revisão do sistema elétrico de um FPSO, propõe-se concentrar a geração em barras mais integradas para elevar a carga média dos geradores e reduzir consumo específico. A unidade, porém, possui cargas críticas de processo e posicionamento com alta exigência de continuidade. Qual decisão de engenharia melhor equilibra eficiência e resiliência?</w:t>
      </w:r>
    </w:p>
    <w:p>
      <w:pPr>
        <w:spacing w:after="40"/>
        <w:ind w:left="360"/>
      </w:pPr>
      <w:r>
        <w:t xml:space="preserve">A) </w:t>
      </w:r>
      <w:r>
        <w:t>Manter as cargas críticas em barras comuns com as cargas de utilidades gerais, porque a operação em maior fator de carga dos geradores simplifica a recomposição após blecaute.</w:t>
      </w:r>
    </w:p>
    <w:p>
      <w:pPr>
        <w:spacing w:after="40"/>
        <w:ind w:left="360"/>
      </w:pPr>
      <w:r>
        <w:t xml:space="preserve">B) </w:t>
      </w:r>
      <w:r>
        <w:t>Intensificar a integração da geração e reduzir a segregação elétrica, porque a menor variação de carga entre geradores tende a compensar as perdas de continuidade em falhas severas.</w:t>
      </w:r>
    </w:p>
    <w:p>
      <w:pPr>
        <w:spacing w:after="40"/>
        <w:ind w:left="360"/>
      </w:pPr>
      <w:r>
        <w:t xml:space="preserve">C) </w:t>
      </w:r>
      <w:r>
        <w:t>Preservar a integração da geração e priorizar o aumento da capacidade dos transformadores abaixadores, porque a continuidade passa a depender mais do nível de tensão do que da seletividade da proteção.</w:t>
      </w:r>
    </w:p>
    <w:p>
      <w:pPr>
        <w:spacing w:after="40"/>
        <w:ind w:left="360"/>
      </w:pPr>
      <w:r>
        <w:rPr>
          <w:b/>
        </w:rPr>
        <w:t xml:space="preserve">D) </w:t>
      </w:r>
      <w:r>
        <w:rPr>
          <w:b/>
        </w:rPr>
        <w:t>Adotar a integração da geração, condicionando-a a um SGAE com proteção compatível com a criticidade das cargas, seletividade, lógica de redistribuição de carga e capacidade robusta de blackstart.</w:t>
      </w:r>
    </w:p>
    <w:p>
      <w:pPr>
        <w:spacing w:before="200" w:after="80"/>
      </w:pPr>
      <w:r>
        <w:rPr>
          <w:b/>
        </w:rPr>
        <w:t xml:space="preserve">2026. </w:t>
      </w:r>
      <w:r>
        <w:t>Após um blecaute total, um FPSO precisa recuperar em segurança o posicionamento e as utilidades essenciais. O sistema de gerenciamento de energia está disponível e a equipe discute a ordem de recomposição. Qual sequência tende a oferecer a base mais consistente para restaurar a propulsão sem criar dependência circular entre cargas e auxiliares?</w:t>
      </w:r>
    </w:p>
    <w:p>
      <w:pPr>
        <w:spacing w:after="40"/>
        <w:ind w:left="360"/>
      </w:pPr>
      <w:r>
        <w:t xml:space="preserve">A) </w:t>
      </w:r>
      <w:r>
        <w:t>Restabelecer o primeiro grupo moto-gerador, partir de imediato os propulsores disponíveis e depois recompor combustível, refrigeração, lubrificação e ar de partida dos demais equipamentos.</w:t>
      </w:r>
    </w:p>
    <w:p>
      <w:pPr>
        <w:spacing w:after="40"/>
        <w:ind w:left="360"/>
      </w:pPr>
      <w:r>
        <w:t xml:space="preserve">B) </w:t>
      </w:r>
      <w:r>
        <w:t>Restabelecer um propulsor para recuperar manobrabilidade, energizar seu transformador dedicado, recompor auxiliares dos demais geradores e então partir o primeiro grupo moto-gerador.</w:t>
      </w:r>
    </w:p>
    <w:p>
      <w:pPr>
        <w:spacing w:after="40"/>
        <w:ind w:left="360"/>
      </w:pPr>
      <w:r>
        <w:rPr>
          <w:b/>
        </w:rPr>
        <w:t xml:space="preserve">C) </w:t>
      </w:r>
      <w:r>
        <w:rPr>
          <w:b/>
        </w:rPr>
        <w:t>Restabelecer o primeiro grupo moto-gerador, energizar o primeiro transformador, recompor os auxiliares dos demais grupos, restaurar os auxiliares dos propulsores e, por fim, restabelecer os propulsores.</w:t>
      </w:r>
    </w:p>
    <w:p>
      <w:pPr>
        <w:spacing w:after="40"/>
        <w:ind w:left="360"/>
      </w:pPr>
      <w:r>
        <w:t xml:space="preserve">D) </w:t>
      </w:r>
      <w:r>
        <w:t>Energizar primeiro os transformadores principais, recompor sistemas gerais de utilidades e depois iniciar a partida sequencial dos grupos moto-geradores e dos propulsores.</w:t>
      </w:r>
    </w:p>
    <w:p>
      <w:pPr>
        <w:spacing w:before="200" w:after="80"/>
      </w:pPr>
      <w:r>
        <w:rPr>
          <w:b/>
        </w:rPr>
        <w:t xml:space="preserve">2027. </w:t>
      </w:r>
      <w:r>
        <w:t>Na ampliação do sistema de utilidades de um FPSO, novos consumidores em baixa tensão serão alimentados a partir do barramento principal de geração, enquanto a unidade mantém cargas críticas de processo e de posicionamento. Qual diretriz de distribuição e controle é a mais adequada para esse arranjo?</w:t>
      </w:r>
    </w:p>
    <w:p>
      <w:pPr>
        <w:spacing w:after="40"/>
        <w:ind w:left="360"/>
      </w:pPr>
      <w:r>
        <w:t xml:space="preserve">A) </w:t>
      </w:r>
      <w:r>
        <w:t>Padronizar a maior parte da planta em um mesmo nível de tensão e simplificar a seletividade de proteção, porque o paralelismo entre geradores favorece a compensação de perturbações entre cargas.</w:t>
      </w:r>
    </w:p>
    <w:p>
      <w:pPr>
        <w:spacing w:after="40"/>
        <w:ind w:left="360"/>
      </w:pPr>
      <w:r>
        <w:rPr>
          <w:b/>
        </w:rPr>
        <w:t xml:space="preserve">B) </w:t>
      </w:r>
      <w:r>
        <w:rPr>
          <w:b/>
        </w:rPr>
        <w:t>Alimentar os novos consumidores por transformadores abaixadores e ajustar a proteção e o gerenciamento de energia à condição operacional da unidade e à criticidade de cada carga.</w:t>
      </w:r>
    </w:p>
    <w:p>
      <w:pPr>
        <w:spacing w:after="40"/>
        <w:ind w:left="360"/>
      </w:pPr>
      <w:r>
        <w:t xml:space="preserve">C) </w:t>
      </w:r>
      <w:r>
        <w:t>Alimentar os novos consumidores a partir do barramento principal sem transformação intermediária e concentrar o gerenciamento de energia na recomposição do sistema após perturbações de grande porte.</w:t>
      </w:r>
    </w:p>
    <w:p>
      <w:pPr>
        <w:spacing w:after="40"/>
        <w:ind w:left="360"/>
      </w:pPr>
      <w:r>
        <w:t xml:space="preserve">D) </w:t>
      </w:r>
      <w:r>
        <w:t>Definir a arquitetura de distribuição com base predominante na potência instalada total e aplicar critérios homogêneos de continuidade para utilidades, processo e posicionamento.</w:t>
      </w:r>
    </w:p>
    <w:p>
      <w:pPr>
        <w:spacing w:before="200" w:after="80"/>
      </w:pPr>
      <w:r>
        <w:rPr>
          <w:b/>
        </w:rPr>
        <w:t xml:space="preserve">2028. </w:t>
      </w:r>
      <w:r>
        <w:t>Em um FPSO com demanda elétrica oscilando entre processamento, compressão e utilidades de acomodação, avalia-se manter três grupos geradores sincronizados em vez de concentrar a carga em apenas um e deixar os demais em espera. Sob a ótica do consumo de combustível e da estabilidade da rede, qual argumento técnico melhor sustenta essa escolha?</w:t>
      </w:r>
    </w:p>
    <w:p>
      <w:pPr>
        <w:spacing w:after="40"/>
        <w:ind w:left="360"/>
      </w:pPr>
      <w:r>
        <w:rPr>
          <w:b/>
        </w:rPr>
        <w:t xml:space="preserve">A) </w:t>
      </w:r>
      <w:r>
        <w:rPr>
          <w:b/>
        </w:rPr>
        <w:t>O compartilhamento de carga tende a amortecer oscilações por unidade e a aproximar cada gerador de faixas mais eficientes, desde que o SGAE e as proteções atendam à criticidade das cargas.</w:t>
      </w:r>
    </w:p>
    <w:p>
      <w:pPr>
        <w:spacing w:after="40"/>
        <w:ind w:left="360"/>
      </w:pPr>
      <w:r>
        <w:t xml:space="preserve">B) </w:t>
      </w:r>
      <w:r>
        <w:t>A operação integrada entre grupos aumenta a segregação elétrica da planta e, por isso, confina falhas severas a trechos menores da rede enquanto melhora a eficiência média do conjunto.</w:t>
      </w:r>
    </w:p>
    <w:p>
      <w:pPr>
        <w:spacing w:after="40"/>
        <w:ind w:left="360"/>
      </w:pPr>
      <w:r>
        <w:t xml:space="preserve">C) </w:t>
      </w:r>
      <w:r>
        <w:t>Manter vários grupos conectados reduz a necessidade de coordenação entre SGAE e proteção, porque a divisão de carga contém perturbações na rede sem exigir lógica adicional de seletividade.</w:t>
      </w:r>
    </w:p>
    <w:p>
      <w:pPr>
        <w:spacing w:after="40"/>
        <w:ind w:left="360"/>
      </w:pPr>
      <w:r>
        <w:t xml:space="preserve">D) </w:t>
      </w:r>
      <w:r>
        <w:t>O paralelismo desloca a principal economia para a redução de estágios de transformação e para uma distribuição elétrica mais simples, com efeito limitado do regime de carga sobre o consumo dos grupos.</w:t>
      </w:r>
    </w:p>
    <w:p>
      <w:pPr>
        <w:spacing w:before="200" w:after="80"/>
      </w:pPr>
      <w:r>
        <w:rPr>
          <w:b/>
        </w:rPr>
        <w:t xml:space="preserve">2029. </w:t>
      </w:r>
      <w:r>
        <w:t>Para um FPSO com demanda simultânea de eletricidade, vapor e água quente, avaliam-se dois arranjos de co-geração: (1) turbinas a gás com aproveitamento dos gases de exaustão para utilidades térmicas; (2) gerador de vapor acoplado a turbina em contrapressão. Se a diretoria quer uma recomendação única para toda a vida da planta, qual critério sustenta melhor uma comparação técnica consistente entre os arranjos?</w:t>
      </w:r>
    </w:p>
    <w:p>
      <w:pPr>
        <w:spacing w:after="40"/>
        <w:ind w:left="360"/>
      </w:pPr>
      <w:r>
        <w:t xml:space="preserve">A) </w:t>
      </w:r>
      <w:r>
        <w:t>Tomar a quantidade de equipamentos rotativos e a simplicidade mecânica do conjunto como métrica principal, por refletirem de modo suficiente a eficiência e a economia do arranjo.</w:t>
      </w:r>
    </w:p>
    <w:p>
      <w:pPr>
        <w:spacing w:after="40"/>
        <w:ind w:left="360"/>
      </w:pPr>
      <w:r>
        <w:rPr>
          <w:b/>
        </w:rPr>
        <w:t xml:space="preserve">B) </w:t>
      </w:r>
      <w:r>
        <w:rPr>
          <w:b/>
        </w:rPr>
        <w:t>Consolidar CAPEX, operação/manutenção e combustível, custear os fluxos exergéticos e os produtos úteis e usar um método de melhoria de desempenho para embasar a seleção.</w:t>
      </w:r>
    </w:p>
    <w:p>
      <w:pPr>
        <w:spacing w:after="40"/>
        <w:ind w:left="360"/>
      </w:pPr>
      <w:r>
        <w:t xml:space="preserve">C) </w:t>
      </w:r>
      <w:r>
        <w:t>Dar maior peso ao arranjo que aproveite melhor os gases de exaustão para vapor e água quente, tratando o investimento global como fator secundário na recomendação do ciclo de vida.</w:t>
      </w:r>
    </w:p>
    <w:p>
      <w:pPr>
        <w:spacing w:after="40"/>
        <w:ind w:left="360"/>
      </w:pPr>
      <w:r>
        <w:t xml:space="preserve">D) </w:t>
      </w:r>
      <w:r>
        <w:t>Basear a escolha na redução da carga das caldeiras auxiliares e no suprimento de vapor e água quente, tomando esse efeito como representação adequada da qualidade da energia e do custo total.</w:t>
      </w:r>
    </w:p>
    <w:p>
      <w:pPr>
        <w:spacing w:before="200" w:after="80"/>
      </w:pPr>
      <w:r>
        <w:rPr>
          <w:b/>
        </w:rPr>
        <w:t xml:space="preserve">2030. </w:t>
      </w:r>
      <w:r>
        <w:t>Durante a revisão do procedimento de offloading em tandem de um FPSO sob condição de mar variável, a equipe pretende usar diretamente os picos dinâmicos de tração obtidos na análise numérica da ancoragem para revalidar a capacidade de estacas torpedo. Considerando o comportamento do trecho enterrado da amarra em solo argiloso, qual abordagem é mais consistente?</w:t>
      </w:r>
    </w:p>
    <w:p>
      <w:pPr>
        <w:spacing w:after="40"/>
        <w:ind w:left="360"/>
      </w:pPr>
      <w:r>
        <w:t xml:space="preserve">A) </w:t>
      </w:r>
      <w:r>
        <w:t>Substituir a verificação da fundação por comparação entre deslocamento horizontal previsto e medido da amarra, porque a geometria controla a carga transmitida com maior fidelidade que a medição de força.</w:t>
      </w:r>
    </w:p>
    <w:p>
      <w:pPr>
        <w:spacing w:after="40"/>
        <w:ind w:left="360"/>
      </w:pPr>
      <w:r>
        <w:rPr>
          <w:b/>
        </w:rPr>
        <w:t xml:space="preserve">B) </w:t>
      </w:r>
      <w:r>
        <w:rPr>
          <w:b/>
        </w:rPr>
        <w:t>Verificar experimentalmente a atenuação nas condições locais de solo e calibrar o modelo, porque a força transmitida à fundação pode diferir de forma relevante da tração aplicada na extremidade livre da amarra.</w:t>
      </w:r>
    </w:p>
    <w:p>
      <w:pPr>
        <w:spacing w:after="40"/>
        <w:ind w:left="360"/>
      </w:pPr>
      <w:r>
        <w:t xml:space="preserve">C) </w:t>
      </w:r>
      <w:r>
        <w:t>Basear a revalidação na média das trações dos ciclos recentes de carregamento, porque a alternância entre carga e descarga reduz a influência do solo na transmissão de esforços.</w:t>
      </w:r>
    </w:p>
    <w:p>
      <w:pPr>
        <w:spacing w:after="40"/>
        <w:ind w:left="360"/>
      </w:pPr>
      <w:r>
        <w:t xml:space="preserve">D) </w:t>
      </w:r>
      <w:r>
        <w:t>Adotar os picos dinâmicos calculados como representação direta da solicitação na fundação, porque a resposta do trecho enterrado tende a reproduzir a carga imposta no topo da linha.</w:t>
      </w:r>
    </w:p>
    <w:p>
      <w:pPr>
        <w:spacing w:before="200" w:after="80"/>
      </w:pPr>
      <w:r>
        <w:rPr>
          <w:b/>
        </w:rPr>
        <w:t xml:space="preserve">2031. </w:t>
      </w:r>
      <w:r>
        <w:t>Em um FPSO com duas linhas de ancoragem instaladas em regiões distintas do campo, a equipe de operação discute aplicar à segunda linha a mesma relação entre carga de topo e carga na fundação observada na primeira, para simplificar critérios de offloading. A segunda linha, porém, apresenta outra condição de solo e cobertura sobre o trecho enterrado. Qual avaliação é mais consistente?</w:t>
      </w:r>
    </w:p>
    <w:p>
      <w:pPr>
        <w:spacing w:after="40"/>
        <w:ind w:left="360"/>
      </w:pPr>
      <w:r>
        <w:rPr>
          <w:b/>
        </w:rPr>
        <w:t xml:space="preserve">A) </w:t>
      </w:r>
      <w:r>
        <w:rPr>
          <w:b/>
        </w:rPr>
        <w:t>A extrapolação pode ser usada como base preliminar, mas precisa de verificação local, porque a atenuação variou com o tipo de solo e com a altura de solo sobre a amarra.</w:t>
      </w:r>
    </w:p>
    <w:p>
      <w:pPr>
        <w:spacing w:after="40"/>
        <w:ind w:left="360"/>
      </w:pPr>
      <w:r>
        <w:t xml:space="preserve">B) </w:t>
      </w:r>
      <w:r>
        <w:t>A extrapolação é a melhor prática quando há boa repetibilidade dos ensaios anteriores, porque a repetibilidade reduz a necessidade de calibragem para cada condição geotécnica.</w:t>
      </w:r>
    </w:p>
    <w:p>
      <w:pPr>
        <w:spacing w:after="40"/>
        <w:ind w:left="360"/>
      </w:pPr>
      <w:r>
        <w:t xml:space="preserve">C) </w:t>
      </w:r>
      <w:r>
        <w:t>A extrapolação tende a ser mais confiável em regime dinâmico do que em regime estático, porque o atrito solo-amarra se torna menos relevante quando a carga oscila.</w:t>
      </w:r>
    </w:p>
    <w:p>
      <w:pPr>
        <w:spacing w:after="40"/>
        <w:ind w:left="360"/>
      </w:pPr>
      <w:r>
        <w:t xml:space="preserve">D) </w:t>
      </w:r>
      <w:r>
        <w:t>A extrapolação é aceitável quando ambas as linhas operam com a mesma faixa de ângulos, porque a geometria da amarra domina a atenuação com pouca influência do solo.</w:t>
      </w:r>
    </w:p>
    <w:p>
      <w:pPr>
        <w:spacing w:before="200" w:after="80"/>
      </w:pPr>
      <w:r>
        <w:rPr>
          <w:b/>
        </w:rPr>
        <w:t xml:space="preserve">2032. </w:t>
      </w:r>
      <w:r>
        <w:t>Durante o comissionamento de um FPSO em campo com solo argiloso, a equipe quer definir limites de offloading em mar variável usando a tensão dinâmica máxima calculada na extremidade livre da amarra como carga de projeto direta para a estaca torpedo. Qual decisão é mais tecnicamente consistente?</w:t>
      </w:r>
    </w:p>
    <w:p>
      <w:pPr>
        <w:spacing w:after="40"/>
        <w:ind w:left="360"/>
      </w:pPr>
      <w:r>
        <w:t xml:space="preserve">A) </w:t>
      </w:r>
      <w:r>
        <w:t>Reduzir os picos pelo amortecimento hidrodinâmico global da unidade e aplicar esse valor à fundação, tratando a interface solo–amarra como efeito de segunda ordem.</w:t>
      </w:r>
    </w:p>
    <w:p>
      <w:pPr>
        <w:spacing w:after="40"/>
        <w:ind w:left="360"/>
      </w:pPr>
      <w:r>
        <w:rPr>
          <w:b/>
        </w:rPr>
        <w:t xml:space="preserve">B) </w:t>
      </w:r>
      <w:r>
        <w:rPr>
          <w:b/>
        </w:rPr>
        <w:t>Verificar experimentalmente a atenuação no trecho enterrado para as condições locais e, a partir disso, relacionar a carga na extremidade livre à carga efetiva na fundação.</w:t>
      </w:r>
    </w:p>
    <w:p>
      <w:pPr>
        <w:spacing w:after="40"/>
        <w:ind w:left="360"/>
      </w:pPr>
      <w:r>
        <w:t xml:space="preserve">C) </w:t>
      </w:r>
      <w:r>
        <w:t>Basear o limite operacional na média entre carregamento e descarregamento, porque a histerese tende a representar adequadamente a solicitação estrutural da fundação.</w:t>
      </w:r>
    </w:p>
    <w:p>
      <w:pPr>
        <w:spacing w:after="40"/>
        <w:ind w:left="360"/>
      </w:pPr>
      <w:r>
        <w:t xml:space="preserve">D) </w:t>
      </w:r>
      <w:r>
        <w:t>Adotar diretamente os picos dinâmicos, porque a fundação deve refletir a condição mais severa obtida na análise global da amarra.</w:t>
      </w:r>
    </w:p>
    <w:p>
      <w:pPr>
        <w:spacing w:before="200" w:after="80"/>
      </w:pPr>
      <w:r>
        <w:rPr>
          <w:b/>
        </w:rPr>
        <w:t xml:space="preserve">2033. </w:t>
      </w:r>
      <w:r>
        <w:t>Durante transferência de óleo para um aliviador, o FPSO altera lastro e calado, modificando os ângulos das amarras. A equipe quer interpretar se a carga transmitida à fundação mudou de modo relevante. Qual estratégia de monitoramento oferece base técnica mais consistente?</w:t>
      </w:r>
    </w:p>
    <w:p>
      <w:pPr>
        <w:spacing w:after="40"/>
        <w:ind w:left="360"/>
      </w:pPr>
      <w:r>
        <w:rPr>
          <w:b/>
        </w:rPr>
        <w:t xml:space="preserve">A) </w:t>
      </w:r>
      <w:r>
        <w:rPr>
          <w:b/>
        </w:rPr>
        <w:t>Registrar conjuntamente a geometria da amarra e as componentes horizontal e vertical das forças, relacionando os ângulos de trabalho à transferência de carga medida.</w:t>
      </w:r>
    </w:p>
    <w:p>
      <w:pPr>
        <w:spacing w:after="40"/>
        <w:ind w:left="360"/>
      </w:pPr>
      <w:r>
        <w:t xml:space="preserve">B) </w:t>
      </w:r>
      <w:r>
        <w:t>Acompanhar a força escalar na extremidade livre da amarra, porque a variação de ângulo tende a ter efeito secundário na transmissão para o trecho enterrado.</w:t>
      </w:r>
    </w:p>
    <w:p>
      <w:pPr>
        <w:spacing w:after="40"/>
        <w:ind w:left="360"/>
      </w:pPr>
      <w:r>
        <w:t xml:space="preserve">C) </w:t>
      </w:r>
      <w:r>
        <w:t>Priorizar a comparação entre o deslocamento horizontal previsto em software e o observado a bordo, pois a transmissão de carga depende sobretudo da aderência do modelo geométrico.</w:t>
      </w:r>
    </w:p>
    <w:p>
      <w:pPr>
        <w:spacing w:after="40"/>
        <w:ind w:left="360"/>
      </w:pPr>
      <w:r>
        <w:t xml:space="preserve">D) </w:t>
      </w:r>
      <w:r>
        <w:t>Concentrar a avaliação na componente vertical, porque alterações de lastro mudam o calado e a contribuição horizontal tende a seguir proporcionalmente a força aplicada.</w:t>
      </w:r>
    </w:p>
    <w:p>
      <w:pPr>
        <w:spacing w:before="200" w:after="80"/>
      </w:pPr>
      <w:r>
        <w:rPr>
          <w:b/>
        </w:rPr>
        <w:t xml:space="preserve">2034. </w:t>
      </w:r>
      <w:r>
        <w:t>Durante uma operação com um FPSO conectado ao poço por riser, uma deterioração rápida das condições ambientais exige afastamento da unidade para preservar a integridade do sistema. Considerando a interface com o conjunto submarino, qual ação é mais adequada para viabilizar a desconexão sem transferir esse esforço ao cabeçote do poço?</w:t>
      </w:r>
    </w:p>
    <w:p>
      <w:pPr>
        <w:spacing w:after="40"/>
        <w:ind w:left="360"/>
      </w:pPr>
      <w:r>
        <w:rPr>
          <w:b/>
        </w:rPr>
        <w:t xml:space="preserve">A) </w:t>
      </w:r>
      <w:r>
        <w:rPr>
          <w:b/>
        </w:rPr>
        <w:t>Acionar o conector hidráulico remoto no BOP para liberar rapidamente a unidade com o riser e as partes superiores do conjunto do cabeçote do poço.</w:t>
      </w:r>
    </w:p>
    <w:p>
      <w:pPr>
        <w:spacing w:after="40"/>
        <w:ind w:left="360"/>
      </w:pPr>
      <w:r>
        <w:t xml:space="preserve">B) </w:t>
      </w:r>
      <w:r>
        <w:t>Despressurizar o umbilical e recolher a linha flexível, porque isso separa a unidade do poço sem atuar diretamente no BOP.</w:t>
      </w:r>
    </w:p>
    <w:p>
      <w:pPr>
        <w:spacing w:after="40"/>
        <w:ind w:left="360"/>
      </w:pPr>
      <w:r>
        <w:t xml:space="preserve">C) </w:t>
      </w:r>
      <w:r>
        <w:t>Isolar o manifold submarino e aliviar a pressão pelo flowline, mantendo o riser conectado para preservar o alinhamento hidráulico.</w:t>
      </w:r>
    </w:p>
    <w:p>
      <w:pPr>
        <w:spacing w:after="40"/>
        <w:ind w:left="360"/>
      </w:pPr>
      <w:r>
        <w:t xml:space="preserve">D) </w:t>
      </w:r>
      <w:r>
        <w:t>Fechar os chokes nas ANMs e interromper a injeção química, porque a remoção dos comandos reduz os esforços no riser durante o afastamento.</w:t>
      </w:r>
    </w:p>
    <w:p>
      <w:pPr>
        <w:spacing w:before="200" w:after="80"/>
      </w:pPr>
      <w:r>
        <w:rPr>
          <w:b/>
        </w:rPr>
        <w:t xml:space="preserve">2035. </w:t>
      </w:r>
      <w:r>
        <w:t>Antes de uma campanha de manobras de poços em um FPSO, será embarcado um skid temporário de choke e medição que precisa se integrar a válvulas e instrumentação subsea já em operação. Em campanhas anteriores, o principal problema foi comando remoto intermitente e incompatibilidade com linhas de pressão existentes. Qual preparação tende a reduzir melhor esse risco?</w:t>
      </w:r>
    </w:p>
    <w:p>
      <w:pPr>
        <w:spacing w:after="40"/>
        <w:ind w:left="360"/>
      </w:pPr>
      <w:r>
        <w:t xml:space="preserve">A) </w:t>
      </w:r>
      <w:r>
        <w:t>Transferir o controle de válvulas para o manifold submarino e manter o skid sem conexão aos sistemas elétricos e ópticos, reduzindo a quantidade de interfaces durante a campanha.</w:t>
      </w:r>
    </w:p>
    <w:p>
      <w:pPr>
        <w:spacing w:after="40"/>
        <w:ind w:left="360"/>
      </w:pPr>
      <w:r>
        <w:t xml:space="preserve">B) </w:t>
      </w:r>
      <w:r>
        <w:t>Posicionar o skid próximo ao ponto de conexão do riser e concentrar a preparação na inspeção do trecho flexível, porque atrasos de comando tendem a ser consequência de carregamentos dinâmicos na zona de ondas.</w:t>
      </w:r>
    </w:p>
    <w:p>
      <w:pPr>
        <w:spacing w:after="40"/>
        <w:ind w:left="360"/>
      </w:pPr>
      <w:r>
        <w:rPr>
          <w:b/>
        </w:rPr>
        <w:t xml:space="preserve">C) </w:t>
      </w:r>
      <w:r>
        <w:rPr>
          <w:b/>
        </w:rPr>
        <w:t>Pré-configurar o skid na embarcação, verificar conectabilidade com as linhas de pressão existentes, testar em pressão e confirmar a integridade das interfaces do umbilical para comandos e sinais subsea.</w:t>
      </w:r>
    </w:p>
    <w:p>
      <w:pPr>
        <w:spacing w:after="40"/>
        <w:ind w:left="360"/>
      </w:pPr>
      <w:r>
        <w:t xml:space="preserve">D) </w:t>
      </w:r>
      <w:r>
        <w:t>Priorizar a calibração do medidor Coriolis do skid e deixar a verificação de compatibilidade hidráulica para após a abertura dos poços, quando o sistema estiver em carga representativa.</w:t>
      </w:r>
    </w:p>
    <w:p>
      <w:pPr>
        <w:spacing w:before="200" w:after="80"/>
      </w:pPr>
      <w:r>
        <w:rPr>
          <w:b/>
        </w:rPr>
        <w:t xml:space="preserve">2036. </w:t>
      </w:r>
      <w:r>
        <w:t>Em um campo atendido por FPSO, com logística de apoio limitada, a equipe quer reduzir o impacto de falhas de choke ou de módulo de controle durante manobras frequentes de abertura e fechamento de poços. Qual arranjo subsea tende a atender melhor a esse objetivo?</w:t>
      </w:r>
    </w:p>
    <w:p>
      <w:pPr>
        <w:spacing w:after="40"/>
        <w:ind w:left="360"/>
      </w:pPr>
      <w:r>
        <w:t xml:space="preserve">A) </w:t>
      </w:r>
      <w:r>
        <w:t>Umbilical configurado com ênfase em injeção química, pois a menor complexidade hidráulica no leito reduz a exposição do sistema a falhas localizadas de choke.</w:t>
      </w:r>
    </w:p>
    <w:p>
      <w:pPr>
        <w:spacing w:after="40"/>
        <w:ind w:left="360"/>
      </w:pPr>
      <w:r>
        <w:t xml:space="preserve">B) </w:t>
      </w:r>
      <w:r>
        <w:t>Manifold submarino com chokes e medição concentrados em um único conjunto, pois a centralização simplifica a instrumentação e tende a restringir a parada ao poço com menor vazão.</w:t>
      </w:r>
    </w:p>
    <w:p>
      <w:pPr>
        <w:spacing w:after="40"/>
        <w:ind w:left="360"/>
      </w:pPr>
      <w:r>
        <w:t xml:space="preserve">C) </w:t>
      </w:r>
      <w:r>
        <w:t>RHAS com trecho rígido tensionado por bóias, pois a separação entre trecho rígido e flexível reduz a dependência de controle em cada poço.</w:t>
      </w:r>
    </w:p>
    <w:p>
      <w:pPr>
        <w:spacing w:after="40"/>
        <w:ind w:left="360"/>
      </w:pPr>
      <w:r>
        <w:rPr>
          <w:b/>
        </w:rPr>
        <w:t xml:space="preserve">D) </w:t>
      </w:r>
      <w:r>
        <w:rPr>
          <w:b/>
        </w:rPr>
        <w:t>Anel de coleta com choke e medição multifásica junto às ANMs, pois falhas nesses elementos tendem a ficar restritas ao poço afetado.</w:t>
      </w:r>
    </w:p>
    <w:p>
      <w:pPr>
        <w:spacing w:before="200" w:after="80"/>
      </w:pPr>
      <w:r>
        <w:rPr>
          <w:b/>
        </w:rPr>
        <w:t xml:space="preserve">2037. </w:t>
      </w:r>
      <w:r>
        <w:t>Após o fechamento de um poço por kick em um conjunto com BOP submarino, a prioridade passa a ser interromper o influxo da formação e remover a contaminação do fluido do poço mantendo controle de pressão. Qual encaminhamento operacional é o mais adequado?</w:t>
      </w:r>
    </w:p>
    <w:p>
      <w:pPr>
        <w:spacing w:after="40"/>
        <w:ind w:left="360"/>
      </w:pPr>
      <w:r>
        <w:rPr>
          <w:b/>
        </w:rPr>
        <w:t xml:space="preserve">A) </w:t>
      </w:r>
      <w:r>
        <w:rPr>
          <w:b/>
        </w:rPr>
        <w:t>Circular o fluido do poço pelas linhas kill &amp; choke entre o BOP no leito e o choke manifold na superfície, controlando o retorno enquanto a limpeza é realizada.</w:t>
      </w:r>
    </w:p>
    <w:p>
      <w:pPr>
        <w:spacing w:after="40"/>
        <w:ind w:left="360"/>
      </w:pPr>
      <w:r>
        <w:t xml:space="preserve">B) </w:t>
      </w:r>
      <w:r>
        <w:t>Liberar parcialmente o riser e promover circulação pelo espaço anular externo, preservando as linhas de choke para uso posterior.</w:t>
      </w:r>
    </w:p>
    <w:p>
      <w:pPr>
        <w:spacing w:after="40"/>
        <w:ind w:left="360"/>
      </w:pPr>
      <w:r>
        <w:t xml:space="preserve">C) </w:t>
      </w:r>
      <w:r>
        <w:t>Direcionar o retorno para o manifold de produção e os separadores do FPSO, usando a menor contrapressão do sistema de processo para acelerar a limpeza.</w:t>
      </w:r>
    </w:p>
    <w:p>
      <w:pPr>
        <w:spacing w:after="40"/>
        <w:ind w:left="360"/>
      </w:pPr>
      <w:r>
        <w:t xml:space="preserve">D) </w:t>
      </w:r>
      <w:r>
        <w:t>Deslocar o fluido pelo umbilical de controle, aproveitando as linhas hidráulicas já conectadas ao conjunto submarino para remover a contaminação.</w:t>
      </w:r>
    </w:p>
    <w:p>
      <w:pPr>
        <w:spacing w:before="200" w:after="80"/>
      </w:pPr>
      <w:r>
        <w:rPr>
          <w:b/>
        </w:rPr>
        <w:t xml:space="preserve">2038. </w:t>
      </w:r>
      <w:r>
        <w:t>No acompanhamento mensal de alarmes de um FPSO, verifica-se que uma área do supervisório que agrega diversos subsistemas concentra parcela elevada dos eventos. Parte da equipe propõe reajustar malhas individualmente; outra parte suspeita de um desvio de configuração mais amplo. Para definir a prioridade de saneamento, qual abordagem é a mais adequada?</w:t>
      </w:r>
    </w:p>
    <w:p>
      <w:pPr>
        <w:spacing w:after="40"/>
        <w:ind w:left="360"/>
      </w:pPr>
      <w:r>
        <w:rPr>
          <w:b/>
        </w:rPr>
        <w:t xml:space="preserve">A) </w:t>
      </w:r>
      <w:r>
        <w:rPr>
          <w:b/>
        </w:rPr>
        <w:t>Usar essa área agregadora como hipótese prioritária de desajuste de configuração, avaliar a evolução temporal dos bad actors e examinar em detalhe os alarmes recorrentes antes de promover mudanças.</w:t>
      </w:r>
    </w:p>
    <w:p>
      <w:pPr>
        <w:spacing w:after="40"/>
        <w:ind w:left="360"/>
      </w:pPr>
      <w:r>
        <w:t xml:space="preserve">B) </w:t>
      </w:r>
      <w:r>
        <w:t>Redefinir os alarmes mais repetitivos dessa área consolidada como informativos, pois a agregação de vários sistemas no supervisório normalmente explica a maior parte da carga sem indicar falha de configuração.</w:t>
      </w:r>
    </w:p>
    <w:p>
      <w:pPr>
        <w:spacing w:after="40"/>
        <w:ind w:left="360"/>
      </w:pPr>
      <w:r>
        <w:t xml:space="preserve">C) </w:t>
      </w:r>
      <w:r>
        <w:t>Distribuir a análise de forma homogênea entre malhas e subsistemas, porque a concentração de eventos em uma área do supervisório raramente orienta o ponto de partida do saneamento.</w:t>
      </w:r>
    </w:p>
    <w:p>
      <w:pPr>
        <w:spacing w:after="40"/>
        <w:ind w:left="360"/>
      </w:pPr>
      <w:r>
        <w:t xml:space="preserve">D) </w:t>
      </w:r>
      <w:r>
        <w:t>Priorizar apenas as variáveis de processo com maior severidade potencial, tratando a frequência observada no módulo consolidado como um efeito secundário para a decisão de intervenção.</w:t>
      </w:r>
    </w:p>
    <w:p>
      <w:pPr>
        <w:spacing w:before="200" w:after="80"/>
      </w:pPr>
      <w:r>
        <w:rPr>
          <w:b/>
        </w:rPr>
        <w:t xml:space="preserve">2039. </w:t>
      </w:r>
      <w:r>
        <w:t>Após investigar um desvio operacional em um FPSO, propõe-se criar um novo alarme para antecipar a percepção do operador. Qual encaminhamento é mais consistente com um sistema de alarmes maduro?</w:t>
      </w:r>
    </w:p>
    <w:p>
      <w:pPr>
        <w:spacing w:after="40"/>
        <w:ind w:left="360"/>
      </w:pPr>
      <w:r>
        <w:rPr>
          <w:b/>
        </w:rPr>
        <w:t xml:space="preserve">A) </w:t>
      </w:r>
      <w:r>
        <w:rPr>
          <w:b/>
        </w:rPr>
        <w:t>Verificar a necessidade do alarme por processo formal ou prático e racionalizá-lo conforme a filosofia antes da implementação documentada.</w:t>
      </w:r>
    </w:p>
    <w:p>
      <w:pPr>
        <w:spacing w:after="40"/>
        <w:ind w:left="360"/>
      </w:pPr>
      <w:r>
        <w:t xml:space="preserve">B) </w:t>
      </w:r>
      <w:r>
        <w:t>Configurar o novo alarme com prioridade provisória e validar sua necessidade depois da operação em campo.</w:t>
      </w:r>
    </w:p>
    <w:p>
      <w:pPr>
        <w:spacing w:after="40"/>
        <w:ind w:left="360"/>
      </w:pPr>
      <w:r>
        <w:t xml:space="preserve">C) </w:t>
      </w:r>
      <w:r>
        <w:t>Inserir o novo alarme na mesma classe de prioridade dos alarmes do equipamento associado, preservando uniformidade entre ativos semelhantes.</w:t>
      </w:r>
    </w:p>
    <w:p>
      <w:pPr>
        <w:spacing w:after="40"/>
        <w:ind w:left="360"/>
      </w:pPr>
      <w:r>
        <w:t xml:space="preserve">D) </w:t>
      </w:r>
      <w:r>
        <w:t>Delegar à equipe de turno a definição de texto, limite e tela de exibição, porque o conhecimento tácito tende a captar melhor a dinâmica operacional.</w:t>
      </w:r>
    </w:p>
    <w:p>
      <w:pPr>
        <w:spacing w:before="200" w:after="80"/>
      </w:pPr>
      <w:r>
        <w:rPr>
          <w:b/>
        </w:rPr>
        <w:t xml:space="preserve">2040. </w:t>
      </w:r>
      <w:r>
        <w:t>Em um simulado de emergência no FPSO, a equipe percebeu que um desvio relevante demorou a ser reconhecido porque a tela apresentava muitos alarmes com a mesma saliência visual e pouca diferenciação operacional. Qual melhoria tende a aumentar a capacidade de resposta?</w:t>
      </w:r>
    </w:p>
    <w:p>
      <w:pPr>
        <w:spacing w:after="40"/>
        <w:ind w:left="360"/>
      </w:pPr>
      <w:r>
        <w:t xml:space="preserve">A) </w:t>
      </w:r>
      <w:r>
        <w:t>Transferir para o operador de turno a decisão de quais alarmes merecem destaque em cada situação, preservando flexibilidade operacional.</w:t>
      </w:r>
    </w:p>
    <w:p>
      <w:pPr>
        <w:spacing w:after="40"/>
        <w:ind w:left="360"/>
      </w:pPr>
      <w:r>
        <w:rPr>
          <w:b/>
        </w:rPr>
        <w:t xml:space="preserve">B) </w:t>
      </w:r>
      <w:r>
        <w:rPr>
          <w:b/>
        </w:rPr>
        <w:t>Reforçar a filosofia e a especificação de IHM para que prioridades, limites e apresentação distingam melhor os alarmes que exigem ação do operador.</w:t>
      </w:r>
    </w:p>
    <w:p>
      <w:pPr>
        <w:spacing w:after="40"/>
        <w:ind w:left="360"/>
      </w:pPr>
      <w:r>
        <w:t xml:space="preserve">C) </w:t>
      </w:r>
      <w:r>
        <w:t>Aumentar a quantidade de alarmes visíveis na tela principal, para ampliar a cobertura de condições anormais.</w:t>
      </w:r>
    </w:p>
    <w:p>
      <w:pPr>
        <w:spacing w:after="40"/>
        <w:ind w:left="360"/>
      </w:pPr>
      <w:r>
        <w:t xml:space="preserve">D) </w:t>
      </w:r>
      <w:r>
        <w:t>Concentrar a revisão na redação dos procedimentos de emergência, mantendo a configuração de alarmes porque o problema principal foi de treinamento.</w:t>
      </w:r>
    </w:p>
    <w:p>
      <w:pPr>
        <w:spacing w:before="200" w:after="80"/>
      </w:pPr>
      <w:r>
        <w:rPr>
          <w:b/>
        </w:rPr>
        <w:t xml:space="preserve">2041. </w:t>
      </w:r>
      <w:r>
        <w:t>O monitoramento de desempenho mostra que a taxa de alarmes de uma área do FPSO permaneceu acima dos limites definidos, embora a produção tenha seguido estável e sem incidentes registrados. Qual decisão gerencial é mais consistente com boas práticas?</w:t>
      </w:r>
    </w:p>
    <w:p>
      <w:pPr>
        <w:spacing w:after="40"/>
        <w:ind w:left="360"/>
      </w:pPr>
      <w:r>
        <w:t xml:space="preserve">A) </w:t>
      </w:r>
      <w:r>
        <w:t>Reclassificar temporariamente os alarmes mais frequentes para prioridade inferior, porque a queda do volume percebido pelo operador tende a restaurar a confiança no sistema.</w:t>
      </w:r>
    </w:p>
    <w:p>
      <w:pPr>
        <w:spacing w:after="40"/>
        <w:ind w:left="360"/>
      </w:pPr>
      <w:r>
        <w:t xml:space="preserve">B) </w:t>
      </w:r>
      <w:r>
        <w:t>Solicitar ao turno maior disciplina de reconhecimento e registro dos alarmes, porque o indicador elevado costuma refletir mais comportamento operacional do que configuração.</w:t>
      </w:r>
    </w:p>
    <w:p>
      <w:pPr>
        <w:spacing w:after="40"/>
        <w:ind w:left="360"/>
      </w:pPr>
      <w:r>
        <w:rPr>
          <w:b/>
        </w:rPr>
        <w:t xml:space="preserve">C) </w:t>
      </w:r>
      <w:r>
        <w:rPr>
          <w:b/>
        </w:rPr>
        <w:t>Acionar o processo documentado de gestão de mudança e revisar o conjunto de alarmes, porque ultrapassar os limites definidos já indica necessidade de intervenção estruturada.</w:t>
      </w:r>
    </w:p>
    <w:p>
      <w:pPr>
        <w:spacing w:after="40"/>
        <w:ind w:left="360"/>
      </w:pPr>
      <w:r>
        <w:t xml:space="preserve">D) </w:t>
      </w:r>
      <w:r>
        <w:t>Manter o arranjo atual e aguardar uma condição anormal mais representativa, porque estabilidade produtiva sugere que a carga de alarmes está administrável.</w:t>
      </w:r>
    </w:p>
    <w:p>
      <w:pPr>
        <w:spacing w:before="200" w:after="80"/>
      </w:pPr>
      <w:r>
        <w:rPr>
          <w:b/>
        </w:rPr>
        <w:t xml:space="preserve">2042. </w:t>
      </w:r>
      <w:r>
        <w:t>Após uma perturbação com inundação de alarmes durante uma parada não programada, parte da equipe propõe ampliar rapidamente vários limites de disparo em diferentes sistemas antes da próxima partida do FPSO. Qual resposta técnica é mais robusta?</w:t>
      </w:r>
    </w:p>
    <w:p>
      <w:pPr>
        <w:spacing w:after="40"/>
        <w:ind w:left="360"/>
      </w:pPr>
      <w:r>
        <w:t xml:space="preserve">A) </w:t>
      </w:r>
      <w:r>
        <w:t>Registrar a ocorrência e aguardar tendência em eventos futuros para então reavaliar a filosofia, evitando alterar a configuração com base em um desvio isolado.</w:t>
      </w:r>
    </w:p>
    <w:p>
      <w:pPr>
        <w:spacing w:after="40"/>
        <w:ind w:left="360"/>
      </w:pPr>
      <w:r>
        <w:t xml:space="preserve">B) </w:t>
      </w:r>
      <w:r>
        <w:t>Priorizar melhorias na apresentação da IHM e na navegação de telas do transiente, tratando a sobrecarga percebida como questão principal antes de rever a configuração dos alarmes.</w:t>
      </w:r>
    </w:p>
    <w:p>
      <w:pPr>
        <w:spacing w:after="40"/>
        <w:ind w:left="360"/>
      </w:pPr>
      <w:r>
        <w:rPr>
          <w:b/>
        </w:rPr>
        <w:t xml:space="preserve">C) </w:t>
      </w:r>
      <w:r>
        <w:rPr>
          <w:b/>
        </w:rPr>
        <w:t>Analisar a sequência temporal e os bad actors, confrontar cada alarme com a filosofia e implementar mudanças pelo processo documentado, ajustando lógica e limites quando justificado.</w:t>
      </w:r>
    </w:p>
    <w:p>
      <w:pPr>
        <w:spacing w:after="40"/>
        <w:ind w:left="360"/>
      </w:pPr>
      <w:r>
        <w:t xml:space="preserve">D) </w:t>
      </w:r>
      <w:r>
        <w:t>Revisar provisoriamente os limites nos sistemas mais ruidosos antes da partida, tomando a recorrência na parada como indicativo de sensibilidade acima do necessário.</w:t>
      </w:r>
    </w:p>
    <w:p>
      <w:pPr>
        <w:spacing w:before="200" w:after="80"/>
      </w:pPr>
      <w:r>
        <w:rPr>
          <w:b/>
        </w:rPr>
        <w:t xml:space="preserve">2043. </w:t>
      </w:r>
      <w:r>
        <w:t>No ranking de bad actors de um FPSO, um módulo do supervisório que consolida sinais de vários subsistemas aparece com alta recorrência de alarmes. A equipe quer priorizar intervenções de saneamento. Qual leitura é mais adequada nessa fase?</w:t>
      </w:r>
    </w:p>
    <w:p>
      <w:pPr>
        <w:spacing w:after="40"/>
        <w:ind w:left="360"/>
      </w:pPr>
      <w:r>
        <w:t xml:space="preserve">A) </w:t>
      </w:r>
      <w:r>
        <w:t>Retirar o módulo concentrador da análise inicial, porque a agregação de sinais costuma distorcer o ranking e reduzir sua utilidade para priorização.</w:t>
      </w:r>
    </w:p>
    <w:p>
      <w:pPr>
        <w:spacing w:after="40"/>
        <w:ind w:left="360"/>
      </w:pPr>
      <w:r>
        <w:rPr>
          <w:b/>
        </w:rPr>
        <w:t xml:space="preserve">B) </w:t>
      </w:r>
      <w:r>
        <w:rPr>
          <w:b/>
        </w:rPr>
        <w:t>Usar o módulo concentrador como ponto de partida, mas desdobrar os bad actors para localizar os subsistemas ou parâmetros que geram a recorrência antes de corrigir.</w:t>
      </w:r>
    </w:p>
    <w:p>
      <w:pPr>
        <w:spacing w:after="40"/>
        <w:ind w:left="360"/>
      </w:pPr>
      <w:r>
        <w:t xml:space="preserve">C) </w:t>
      </w:r>
      <w:r>
        <w:t>Tratar o módulo concentrador como um bloco único, porque a frequência elevada já indica que o problema está na tela e não nos sistemas monitorados.</w:t>
      </w:r>
    </w:p>
    <w:p>
      <w:pPr>
        <w:spacing w:after="40"/>
        <w:ind w:left="360"/>
      </w:pPr>
      <w:r>
        <w:t xml:space="preserve">D) </w:t>
      </w:r>
      <w:r>
        <w:t>Elevar a prioridade dos alarmes presentes nesse módulo, porque a recorrência sugere maior relevância operacional dos eventos ali agrupados.</w:t>
      </w:r>
    </w:p>
    <w:p>
      <w:pPr>
        <w:spacing w:before="200" w:after="80"/>
      </w:pPr>
      <w:r>
        <w:rPr>
          <w:b/>
        </w:rPr>
        <w:t xml:space="preserve">2044. </w:t>
      </w:r>
      <w:r>
        <w:t>Após um desvio operacional sem maiores consequências, a gerência quer inserir rapidamente vários novos alarmes antes da próxima campanha, apoiando-se principalmente no conhecimento tácito dos operadores mais experientes. Qual estratégia tende a melhorar a resposta a anomalias sem degradar o sistema de alarmes?</w:t>
      </w:r>
    </w:p>
    <w:p>
      <w:pPr>
        <w:spacing w:after="40"/>
        <w:ind w:left="360"/>
      </w:pPr>
      <w:r>
        <w:rPr>
          <w:b/>
        </w:rPr>
        <w:t xml:space="preserve">A) </w:t>
      </w:r>
      <w:r>
        <w:rPr>
          <w:b/>
        </w:rPr>
        <w:t>Usar a experiência dos operadores como uma das entradas de identificação, complementá-la com métodos formais ou evidências do incidente e racionalizar cada proposta frente à filosofia antes da implementação.</w:t>
      </w:r>
    </w:p>
    <w:p>
      <w:pPr>
        <w:spacing w:after="40"/>
        <w:ind w:left="360"/>
      </w:pPr>
      <w:r>
        <w:t xml:space="preserve">B) </w:t>
      </w:r>
      <w:r>
        <w:t>Registrar as sugestões na especificação do sistema e autorizar a configuração direta no supervisório, já que a urgência operacional reduz a necessidade de racionalização individual.</w:t>
      </w:r>
    </w:p>
    <w:p>
      <w:pPr>
        <w:spacing w:after="40"/>
        <w:ind w:left="360"/>
      </w:pPr>
      <w:r>
        <w:t xml:space="preserve">C) </w:t>
      </w:r>
      <w:r>
        <w:t>Restringir a revisão aos alarmes já existentes, porque investigações de incidentes contribuem mais para treinamento do que para decidir a criação de novos alarmes.</w:t>
      </w:r>
    </w:p>
    <w:p>
      <w:pPr>
        <w:spacing w:after="40"/>
        <w:ind w:left="360"/>
      </w:pPr>
      <w:r>
        <w:t xml:space="preserve">D) </w:t>
      </w:r>
      <w:r>
        <w:t>Converter todas as condições citadas pelos operadores em alarmes de baixa prioridade, porque o volume adicional pode ser depurado depois sem comprometer a percepção dos eventos mais relevantes.</w:t>
      </w:r>
    </w:p>
    <w:p>
      <w:pPr>
        <w:spacing w:before="200" w:after="80"/>
      </w:pPr>
      <w:r>
        <w:rPr>
          <w:b/>
        </w:rPr>
        <w:t xml:space="preserve">2045. </w:t>
      </w:r>
      <w:r>
        <w:t>Após uma parada de manutenção, o FPSO volta à operação com elevada repetição de alarmes em um módulo do supervisório que abrange utilidades e processo. Sem reduzir a capacidade de perceber condições anormais reais, por qual linha de saneamento convém iniciar?</w:t>
      </w:r>
    </w:p>
    <w:p>
      <w:pPr>
        <w:spacing w:after="40"/>
        <w:ind w:left="360"/>
      </w:pPr>
      <w:r>
        <w:t xml:space="preserve">A) </w:t>
      </w:r>
      <w:r>
        <w:t>Atuar primeiro na apresentação da IHM, agrupando por área ou equipamento as mensagens mais frequentes do módulo e mantendo a configuração atual até a operação estabilizar, porque a repetição pode ser tratada principalmente pela forma de exibição.</w:t>
      </w:r>
    </w:p>
    <w:p>
      <w:pPr>
        <w:spacing w:after="40"/>
        <w:ind w:left="360"/>
      </w:pPr>
      <w:r>
        <w:t xml:space="preserve">B) </w:t>
      </w:r>
      <w:r>
        <w:t>Aplicar supressão temporária aos alarmes mais repetitivos do módulo durante a retomada e observar quais continuam surgindo, tratando depois os remanescentes, pois a recorrência nessa fase costuma refletir comportamento transitório de partida.</w:t>
      </w:r>
    </w:p>
    <w:p>
      <w:pPr>
        <w:spacing w:after="40"/>
        <w:ind w:left="360"/>
      </w:pPr>
      <w:r>
        <w:t xml:space="preserve">C) </w:t>
      </w:r>
      <w:r>
        <w:t>Começar pela revisão da matriz de prioridades do módulo e reclassificar os alarmes mais ruidosos para reduzir a carga ao operador, deixando a investigação individual dos recorrentes para uma etapa posterior.</w:t>
      </w:r>
    </w:p>
    <w:p>
      <w:pPr>
        <w:spacing w:after="40"/>
        <w:ind w:left="360"/>
      </w:pPr>
      <w:r>
        <w:rPr>
          <w:b/>
        </w:rPr>
        <w:t xml:space="preserve">D) </w:t>
      </w:r>
      <w:r>
        <w:rPr>
          <w:b/>
        </w:rPr>
        <w:t>Mapear no supervisório os conjuntos com maior incidência de bad actors, reconstruir a sequência dos eventos e examinar os alarmes recorrentes antes de corrigir parametrização, setpoints ou lógica de acordo com a filosofia de alarmes.</w:t>
      </w:r>
    </w:p>
    <w:p>
      <w:pPr>
        <w:spacing w:before="200" w:after="80"/>
      </w:pPr>
      <w:r>
        <w:rPr>
          <w:b/>
        </w:rPr>
        <w:t xml:space="preserve">2046. </w:t>
      </w:r>
      <w:r>
        <w:t>Durante um simulado de emergência em um FPSO, os operadores conheciam o procedimento correto, mas demoraram a iniciar as ações porque precisaram distinguir alarmes relevantes de outros pouco úteis naquele contexto. Qual princípio de projeto do sistema de alarmes mais contribui para melhorar esse desempenho em condições anormais?</w:t>
      </w:r>
    </w:p>
    <w:p>
      <w:pPr>
        <w:spacing w:after="40"/>
        <w:ind w:left="360"/>
      </w:pPr>
      <w:r>
        <w:rPr>
          <w:b/>
        </w:rPr>
        <w:t xml:space="preserve">A) </w:t>
      </w:r>
      <w:r>
        <w:rPr>
          <w:b/>
        </w:rPr>
        <w:t>Organizar prioridades, limites de disparo e apresentação na IHM de acordo com uma filosofia coerente, para destacar anormalidades acionáveis e apoiar resposta rápida a eventos reais.</w:t>
      </w:r>
    </w:p>
    <w:p>
      <w:pPr>
        <w:spacing w:after="40"/>
        <w:ind w:left="360"/>
      </w:pPr>
      <w:r>
        <w:t xml:space="preserve">B) </w:t>
      </w:r>
      <w:r>
        <w:t>Separar os alarmes de emergência em telas próprias com critérios independentes do restante da unidade, porque condições excepcionais exigem convenções operacionais distintas.</w:t>
      </w:r>
    </w:p>
    <w:p>
      <w:pPr>
        <w:spacing w:after="40"/>
        <w:ind w:left="360"/>
      </w:pPr>
      <w:r>
        <w:t xml:space="preserve">C) </w:t>
      </w:r>
      <w:r>
        <w:t>Ampliar a quantidade de variáveis alarmadas em emergências, porque uma cobertura mais abrangente tende a compensar a incerteza diagnóstica dos operadores.</w:t>
      </w:r>
    </w:p>
    <w:p>
      <w:pPr>
        <w:spacing w:after="40"/>
        <w:ind w:left="360"/>
      </w:pPr>
      <w:r>
        <w:t xml:space="preserve">D) </w:t>
      </w:r>
      <w:r>
        <w:t>Transferir o foco para checklists de resposta, porque a qualidade do procedimento tem papel mais determinante que a configuração do sistema de alarmes na execução segura.</w:t>
      </w:r>
    </w:p>
    <w:p>
      <w:pPr>
        <w:spacing w:before="200" w:after="80"/>
      </w:pPr>
      <w:r>
        <w:rPr>
          <w:b/>
        </w:rPr>
        <w:t xml:space="preserve">2047. </w:t>
      </w:r>
      <w:r>
        <w:t>No centro de controle logístico de um FPSO, ocorreu vazamento em um tanque adjacente durante o enchimento de outro tanque. Como medida imediata, propôs-se alterar a sequência de transferências, incluir nova lógica de monitoramento e redefinir responsabilidades entre operadores de campo e sala de controle. Qual encaminhamento é mais consistente com controle de risco e conformidade?</w:t>
      </w:r>
    </w:p>
    <w:p>
      <w:pPr>
        <w:spacing w:after="40"/>
        <w:ind w:left="360"/>
      </w:pPr>
      <w:r>
        <w:t xml:space="preserve">A) </w:t>
      </w:r>
      <w:r>
        <w:t>Suspender as transferências entre tanques até uma reformulação completa do sistema logístico, concentrando os esforços em engenharia e postergando treinamento até a solução definitiva.</w:t>
      </w:r>
    </w:p>
    <w:p>
      <w:pPr>
        <w:spacing w:after="40"/>
        <w:ind w:left="360"/>
      </w:pPr>
      <w:r>
        <w:rPr>
          <w:b/>
        </w:rPr>
        <w:t xml:space="preserve">B) </w:t>
      </w:r>
      <w:r>
        <w:rPr>
          <w:b/>
        </w:rPr>
        <w:t>Abrir gestão de mudança formal, avaliar impactos em instalações, tecnologia e pessoas, revisar e divulgar procedimentos, treinar com simulações e definir a instrumentação necessária para a nova operação.</w:t>
      </w:r>
    </w:p>
    <w:p>
      <w:pPr>
        <w:spacing w:after="40"/>
        <w:ind w:left="360"/>
      </w:pPr>
      <w:r>
        <w:t xml:space="preserve">C) </w:t>
      </w:r>
      <w:r>
        <w:t>Tratar o evento como falha localizada de manutenção, reparar o tanque afetado e preservar os procedimentos existentes, deixando a adaptação da rotina a critério dos operadores mais experientes.</w:t>
      </w:r>
    </w:p>
    <w:p>
      <w:pPr>
        <w:spacing w:after="40"/>
        <w:ind w:left="360"/>
      </w:pPr>
      <w:r>
        <w:t xml:space="preserve">D) </w:t>
      </w:r>
      <w:r>
        <w:t>Implementar a nova rotina por instrução de turno, observar o comportamento por alguns ciclos e formalizar a alteração quando houver evidência suficiente de que ela funcionou em operação.</w:t>
      </w:r>
    </w:p>
    <w:p>
      <w:pPr>
        <w:spacing w:before="200" w:after="80"/>
      </w:pPr>
      <w:r>
        <w:rPr>
          <w:b/>
        </w:rPr>
        <w:t xml:space="preserve">2048. </w:t>
      </w:r>
      <w:r>
        <w:t>Uma campanha de manutenção em um FPSO gerou, no mesmo período, sucata metálica limpa, embalagens, absorventes contaminados, resíduos oleosos e materiais sem histórico analítico recente. Como estruturar a destinação desses materiais de forma tecnicamente mais robusta, considerando as limitações logísticas offshore?</w:t>
      </w:r>
    </w:p>
    <w:p>
      <w:pPr>
        <w:spacing w:after="40"/>
        <w:ind w:left="360"/>
      </w:pPr>
      <w:r>
        <w:t xml:space="preserve">A) </w:t>
      </w:r>
      <w:r>
        <w:t>Manter os resíduos a bordo até acumular volume representativo, usando a experiência operacional para distinguir os perigosos dos não perigosos e ajustar a classificação durante a recepção em terra.</w:t>
      </w:r>
    </w:p>
    <w:p>
      <w:pPr>
        <w:spacing w:after="40"/>
        <w:ind w:left="360"/>
      </w:pPr>
      <w:r>
        <w:t xml:space="preserve">B) </w:t>
      </w:r>
      <w:r>
        <w:t>Encaminhar a maior parte para aterro especial, inclusive materiais potencialmente recicláveis, reduzindo o risco de não conformidade por simplificação do fluxo de saída.</w:t>
      </w:r>
    </w:p>
    <w:p>
      <w:pPr>
        <w:spacing w:after="40"/>
        <w:ind w:left="360"/>
      </w:pPr>
      <w:r>
        <w:rPr>
          <w:b/>
        </w:rPr>
        <w:t xml:space="preserve">C) </w:t>
      </w:r>
      <w:r>
        <w:rPr>
          <w:b/>
        </w:rPr>
        <w:t>Segregar na origem, classificar por amostragem quando necessário, armazenar temporariamente conforme a classe e destinar cada corrente à reciclagem, tratamento ou disposição final adequada.</w:t>
      </w:r>
    </w:p>
    <w:p>
      <w:pPr>
        <w:spacing w:after="40"/>
        <w:ind w:left="360"/>
      </w:pPr>
      <w:r>
        <w:t xml:space="preserve">D) </w:t>
      </w:r>
      <w:r>
        <w:t>Consolidar os resíduos por conveniência de backload, priorizando o envio em menos viagens e classificando as correntes pelo setor gerador para agilizar a documentação de transporte.</w:t>
      </w:r>
    </w:p>
    <w:p>
      <w:pPr>
        <w:spacing w:before="200" w:after="80"/>
      </w:pPr>
      <w:r>
        <w:rPr>
          <w:b/>
        </w:rPr>
        <w:t xml:space="preserve">2049. </w:t>
      </w:r>
      <w:r>
        <w:t>Após um vazamento em tanque adjacente durante o enchimento de outro tanque no centro de controle logístico do FPSO, a gestão precisa definir a resposta principal para reduzir recorrência. Qual encaminhamento tende a ser mais robusto?</w:t>
      </w:r>
    </w:p>
    <w:p>
      <w:pPr>
        <w:spacing w:after="40"/>
        <w:ind w:left="360"/>
      </w:pPr>
      <w:r>
        <w:t xml:space="preserve">A) </w:t>
      </w:r>
      <w:r>
        <w:t>Emitir orientação temporária centrada na conferência manual dos alinhamentos e manter a instrumentação existente, tratando o evento como desvio pontual de execução.</w:t>
      </w:r>
    </w:p>
    <w:p>
      <w:pPr>
        <w:spacing w:after="40"/>
        <w:ind w:left="360"/>
      </w:pPr>
      <w:r>
        <w:t xml:space="preserve">B) </w:t>
      </w:r>
      <w:r>
        <w:t>Antecipar a inspeção mecânica do tanque adjacente e repetir o treinamento já existente, porque a recorrência decorre sobretudo da condição física do equipamento.</w:t>
      </w:r>
    </w:p>
    <w:p>
      <w:pPr>
        <w:spacing w:after="40"/>
        <w:ind w:left="360"/>
      </w:pPr>
      <w:r>
        <w:rPr>
          <w:b/>
        </w:rPr>
        <w:t xml:space="preserve">C) </w:t>
      </w:r>
      <w:r>
        <w:rPr>
          <w:b/>
        </w:rPr>
        <w:t>Tratar o evento como gatilho de gestão de mudanças, reavaliar interfaces e riscos, atualizar procedimentos com rastreabilidade, reforçar monitoramento e instrumentação e treinar as equipes com simulações operacionais.</w:t>
      </w:r>
    </w:p>
    <w:p>
      <w:pPr>
        <w:spacing w:after="40"/>
        <w:ind w:left="360"/>
      </w:pPr>
      <w:r>
        <w:t xml:space="preserve">D) </w:t>
      </w:r>
      <w:r>
        <w:t>Revisar principalmente os limites operacionais e a resposta de emergência do tanque que vazou, porque a interação entre tanques é melhor controlada por contingência do que por monitoramento adicional.</w:t>
      </w:r>
    </w:p>
    <w:p>
      <w:pPr>
        <w:spacing w:before="200" w:after="80"/>
      </w:pPr>
      <w:r>
        <w:rPr>
          <w:b/>
        </w:rPr>
        <w:t xml:space="preserve">2050. </w:t>
      </w:r>
      <w:r>
        <w:t>Os indicadores de SMS e integridade de um FPSO mostram atrasos recorrentes em testes de sistemas de segurança, aumento de não conformidades operacionais e baixa aderência às rotinas de inspeção. Há orçamento limitado para uma intervenção prioritária neste ciclo. Qual escolha tende a produzir maior efeito estrutural?</w:t>
      </w:r>
    </w:p>
    <w:p>
      <w:pPr>
        <w:spacing w:after="40"/>
        <w:ind w:left="360"/>
      </w:pPr>
      <w:r>
        <w:t xml:space="preserve">A) </w:t>
      </w:r>
      <w:r>
        <w:t>Direcionar o orçamento para auditorias externas adicionais, já que a identificação formal das falhas tende a elevar a conformidade da execução.</w:t>
      </w:r>
    </w:p>
    <w:p>
      <w:pPr>
        <w:spacing w:after="40"/>
        <w:ind w:left="360"/>
      </w:pPr>
      <w:r>
        <w:rPr>
          <w:b/>
        </w:rPr>
        <w:t xml:space="preserve">B) </w:t>
      </w:r>
      <w:r>
        <w:rPr>
          <w:b/>
        </w:rPr>
        <w:t>Reforçar recursos humanos e instrumentais para executar testes, inspeções e manutenção conforme o programa, usando os indicadores para replanejar prioridades e capacitação.</w:t>
      </w:r>
    </w:p>
    <w:p>
      <w:pPr>
        <w:spacing w:after="40"/>
        <w:ind w:left="360"/>
      </w:pPr>
      <w:r>
        <w:t xml:space="preserve">C) </w:t>
      </w:r>
      <w:r>
        <w:t>Concentrar os recursos em respostas corretivas aos equipamentos mais críticos, porque indicadores agregados têm menor utilidade quando o objetivo é recuperar desempenho.</w:t>
      </w:r>
    </w:p>
    <w:p>
      <w:pPr>
        <w:spacing w:after="40"/>
        <w:ind w:left="360"/>
      </w:pPr>
      <w:r>
        <w:t xml:space="preserve">D) </w:t>
      </w:r>
      <w:r>
        <w:t>Manter a estrutura atual e revisar os limites operacionais dos procedimentos, porque os atrasos tendem a refletir principalmente exigências documentais excessivas.</w:t>
      </w:r>
    </w:p>
    <w:p>
      <w:pPr>
        <w:spacing w:before="200" w:after="80"/>
      </w:pPr>
      <w:r>
        <w:rPr>
          <w:b/>
        </w:rPr>
        <w:t xml:space="preserve">2051. </w:t>
      </w:r>
      <w:r>
        <w:t>Após um quase-acidente envolvendo vazamento em tanque adjacente durante o enchimento de outro tanque no centro de controle logístico, a gerência pretende alterar a sequência de alinhamento, instalar novos pontos de monitoramento e redistribuir responsabilidades entre operadores. Qual estratégia de implementação tende a reduzir melhor o risco residual ao longo da vida útil da unidade?</w:t>
      </w:r>
    </w:p>
    <w:p>
      <w:pPr>
        <w:spacing w:after="40"/>
        <w:ind w:left="360"/>
      </w:pPr>
      <w:r>
        <w:t xml:space="preserve">A) </w:t>
      </w:r>
      <w:r>
        <w:t>Introduzir a nova sequência em caráter operacional, acompanhar alguns ciclos para verificar o comportamento do sistema e consolidar a revisão documental depois que a rotina estiver estabilizada.</w:t>
      </w:r>
    </w:p>
    <w:p>
      <w:pPr>
        <w:spacing w:after="40"/>
        <w:ind w:left="360"/>
      </w:pPr>
      <w:r>
        <w:t xml:space="preserve">B) </w:t>
      </w:r>
      <w:r>
        <w:t>Delegar aos operadores mais experientes a adaptação do procedimento em tempo real, porque a variabilidade logística é mais bem tratada pela autonomia operacional do que por revisões formais frequentes.</w:t>
      </w:r>
    </w:p>
    <w:p>
      <w:pPr>
        <w:spacing w:after="40"/>
        <w:ind w:left="360"/>
      </w:pPr>
      <w:r>
        <w:t xml:space="preserve">C) </w:t>
      </w:r>
      <w:r>
        <w:t>Concentrar a resposta em inspeções mecânicas adicionais dos tanques e linhas envolvidos, porque a recorrência do evento depende principalmente da integridade física do sistema.</w:t>
      </w:r>
    </w:p>
    <w:p>
      <w:pPr>
        <w:spacing w:after="40"/>
        <w:ind w:left="360"/>
      </w:pPr>
      <w:r>
        <w:rPr>
          <w:b/>
        </w:rPr>
        <w:t xml:space="preserve">D) </w:t>
      </w:r>
      <w:r>
        <w:rPr>
          <w:b/>
        </w:rPr>
        <w:t>Formalizar a alteração por gestão de mudança, com descrição e avaliação de riscos, atualização e divulgação dos procedimentos, reforço da instrumentação pertinente e treinamentos periódicos com simulações do cotidiano operacional.</w:t>
      </w:r>
    </w:p>
    <w:p>
      <w:pPr>
        <w:spacing w:before="200" w:after="80"/>
      </w:pPr>
      <w:r>
        <w:rPr>
          <w:b/>
        </w:rPr>
        <w:t xml:space="preserve">2052. </w:t>
      </w:r>
      <w:r>
        <w:t>Em um FPSO, após aumento do teor de água e sedimentos no petróleo de entrada, começam a surgir perda de desempenho em trocadores, depósitos em internos de colunas e preocupação com a qualidade do produto. A equipe discute onde atuar primeiro para reduzir o problema de forma estruturante. Qual linha de ação é mais consistente com esse quadro?</w:t>
      </w:r>
    </w:p>
    <w:p>
      <w:pPr>
        <w:spacing w:after="40"/>
        <w:ind w:left="360"/>
      </w:pPr>
      <w:r>
        <w:t xml:space="preserve">A) </w:t>
      </w:r>
      <w:r>
        <w:t>Reduzir a severidade operacional dos sistemas térmicos a jusante para limitar a formação de depósitos, mantendo a dessalgação na condição atual e priorizando a proteção dos equipamentos mais sensíveis.</w:t>
      </w:r>
    </w:p>
    <w:p>
      <w:pPr>
        <w:spacing w:after="40"/>
        <w:ind w:left="360"/>
      </w:pPr>
      <w:r>
        <w:rPr>
          <w:b/>
        </w:rPr>
        <w:t xml:space="preserve">B) </w:t>
      </w:r>
      <w:r>
        <w:rPr>
          <w:b/>
        </w:rPr>
        <w:t>Reforçar a dessalgação como barreira preventiva, restabelecendo a remoção de água, sais e sólidos antes das etapas subsequentes e encaminhando a borra oleosa gerada ao tratamento de efluentes.</w:t>
      </w:r>
    </w:p>
    <w:p>
      <w:pPr>
        <w:spacing w:after="40"/>
        <w:ind w:left="360"/>
      </w:pPr>
      <w:r>
        <w:t xml:space="preserve">C) </w:t>
      </w:r>
      <w:r>
        <w:t>Ajustar a operação das etapas a jusante para conviver com maior arraste de sais, concentrando a mitigação em limpezas programadas e no gerenciamento dos efeitos sobre os equipamentos.</w:t>
      </w:r>
    </w:p>
    <w:p>
      <w:pPr>
        <w:spacing w:after="40"/>
        <w:ind w:left="360"/>
      </w:pPr>
      <w:r>
        <w:t xml:space="preserve">D) </w:t>
      </w:r>
      <w:r>
        <w:t>Direcionar o óleo com maior teor de impurezas para composição com correntes mais limpas, porque o principal impacto operacional do problema tende a estar na especificação do produto final.</w:t>
      </w:r>
    </w:p>
    <w:p>
      <w:pPr>
        <w:spacing w:before="200" w:after="80"/>
      </w:pPr>
      <w:r>
        <w:rPr>
          <w:b/>
        </w:rPr>
        <w:t xml:space="preserve">2053. </w:t>
      </w:r>
      <w:r>
        <w:t>Após uma campanha de manutenção em um FPSO, foram gerados diferentes resíduos: borra oleosa, EPIs contaminados, embalagens e sucata metálica. Como parte do planejamento logístico offshore, a equipe precisa definir armazenamento temporário e destinação em terra. Qual abordagem tende a ser mais consistente com boas práticas e conformidade técnica?</w:t>
      </w:r>
    </w:p>
    <w:p>
      <w:pPr>
        <w:spacing w:after="40"/>
        <w:ind w:left="360"/>
      </w:pPr>
      <w:r>
        <w:t xml:space="preserve">A) </w:t>
      </w:r>
      <w:r>
        <w:t>Agrupar os resíduos por área geradora e decidir a destinação final apenas no desembarque, porque a classificação detalhada depende principalmente do receptor em terra.</w:t>
      </w:r>
    </w:p>
    <w:p>
      <w:pPr>
        <w:spacing w:after="40"/>
        <w:ind w:left="360"/>
      </w:pPr>
      <w:r>
        <w:rPr>
          <w:b/>
        </w:rPr>
        <w:t xml:space="preserve">B) </w:t>
      </w:r>
      <w:r>
        <w:rPr>
          <w:b/>
        </w:rPr>
        <w:t>Classificar cada corrente por amostragem conforme a NBR 10007, usando o resultado para definir tratamento, armazenamento temporário, transporte e eventual reciclagem ou reaproveitamento compatível.</w:t>
      </w:r>
    </w:p>
    <w:p>
      <w:pPr>
        <w:spacing w:after="40"/>
        <w:ind w:left="360"/>
      </w:pPr>
      <w:r>
        <w:t xml:space="preserve">C) </w:t>
      </w:r>
      <w:r>
        <w:t>Priorizar incineração ou aterro para o conjunto dos resíduos industriais, porque a limitação de espaço offshore reduz o ganho operacional de segregação e reaproveitamento.</w:t>
      </w:r>
    </w:p>
    <w:p>
      <w:pPr>
        <w:spacing w:after="40"/>
        <w:ind w:left="360"/>
      </w:pPr>
      <w:r>
        <w:t xml:space="preserve">D) </w:t>
      </w:r>
      <w:r>
        <w:t>Tratar como não perigoso todo resíduo sem evidência imediata de contaminação, mantendo armazenamento temporário até consolidar volume para envio mais econômico.</w:t>
      </w:r>
    </w:p>
    <w:p>
      <w:pPr>
        <w:spacing w:before="200" w:after="80"/>
      </w:pPr>
      <w:r>
        <w:rPr>
          <w:b/>
        </w:rPr>
        <w:t xml:space="preserve">2054. </w:t>
      </w:r>
      <w:r>
        <w:t>Uma unidade pretende alterar, ao longo da vida operacional do FPSO, o arranjo de tratamento de efluentes para incorporar uma etapa adicional de polimento e redirecionar a borra oleosa proveniente da dessalgação. A mudança promete melhorar a qualidade do efluente, mas afeta instalações, rotinas e interfaces operacionais. Antes da incorporação definitiva, qual condução é mais adequada?</w:t>
      </w:r>
    </w:p>
    <w:p>
      <w:pPr>
        <w:spacing w:after="40"/>
        <w:ind w:left="360"/>
      </w:pPr>
      <w:r>
        <w:t xml:space="preserve">A) </w:t>
      </w:r>
      <w:r>
        <w:t>Tratar a alteração como ajuste de rotina de utilidades e concentrar a verificação regulatória na etapa final de descarte, preservando os procedimentos atuais até a próxima revisão ampla.</w:t>
      </w:r>
    </w:p>
    <w:p>
      <w:pPr>
        <w:spacing w:after="40"/>
        <w:ind w:left="360"/>
      </w:pPr>
      <w:r>
        <w:t xml:space="preserve">B) </w:t>
      </w:r>
      <w:r>
        <w:t>Limitar a análise à compatibilidade técnica do novo arranjo com o processo, porque os principais riscos de mudanças desse tipo tendem a ser de tecnologia e equipamento.</w:t>
      </w:r>
    </w:p>
    <w:p>
      <w:pPr>
        <w:spacing w:after="40"/>
        <w:ind w:left="360"/>
      </w:pPr>
      <w:r>
        <w:rPr>
          <w:b/>
        </w:rPr>
        <w:t xml:space="preserve">C) </w:t>
      </w:r>
      <w:r>
        <w:rPr>
          <w:b/>
        </w:rPr>
        <w:t>Conduzir a alteração por gestão de mudanças, com descrição, avaliação, documentação e divulgação, verificando conformidade com o projeto, com as análises de risco e com os impactos operacionais, ambientais e humanos.</w:t>
      </w:r>
    </w:p>
    <w:p>
      <w:pPr>
        <w:spacing w:after="40"/>
        <w:ind w:left="360"/>
      </w:pPr>
      <w:r>
        <w:t xml:space="preserve">D) </w:t>
      </w:r>
      <w:r>
        <w:t>Autorizar a alteração em caráter operacional e consolidar a documentação após os primeiros resultados de desempenho, desde que a qualidade do efluente apresente melhora mensurável.</w:t>
      </w:r>
    </w:p>
    <w:p>
      <w:pPr>
        <w:spacing w:before="200" w:after="80"/>
      </w:pPr>
      <w:r>
        <w:rPr>
          <w:b/>
        </w:rPr>
        <w:t xml:space="preserve">2055. </w:t>
      </w:r>
      <w:r>
        <w:t>Em um estudo de otimização da planta de processo de um FPSO, a simulação apontou uma combinação de pressões de separação que maximiza a produção de óleo estabilizado. Entretanto, essa configuração exige compressores e acionamentos fora dos limites de sucção, descarga e potência viáveis para implantação. Qual recomendação é tecnicamente mais consistente?</w:t>
      </w:r>
    </w:p>
    <w:p>
      <w:pPr>
        <w:spacing w:after="40"/>
        <w:ind w:left="360"/>
      </w:pPr>
      <w:r>
        <w:rPr>
          <w:b/>
        </w:rPr>
        <w:t xml:space="preserve">A) </w:t>
      </w:r>
      <w:r>
        <w:rPr>
          <w:b/>
        </w:rPr>
        <w:t>Selecionar uma configuração de pressões que atenda à especificação do óleo na saída e permaneça dentro do envelope dos compressores e da capacidade dos motores disponíveis, mesmo sem reproduzir o ótimo sem restrições.</w:t>
      </w:r>
    </w:p>
    <w:p>
      <w:pPr>
        <w:spacing w:after="40"/>
        <w:ind w:left="360"/>
      </w:pPr>
      <w:r>
        <w:t xml:space="preserve">B) </w:t>
      </w:r>
      <w:r>
        <w:t>Implementar a configuração que gerou a maior produção de óleo estabilizado na simulação e ajustar depois a operação de compressão para acomodar sucção, descarga e potência requeridas.</w:t>
      </w:r>
    </w:p>
    <w:p>
      <w:pPr>
        <w:spacing w:after="40"/>
        <w:ind w:left="360"/>
      </w:pPr>
      <w:r>
        <w:t xml:space="preserve">C) </w:t>
      </w:r>
      <w:r>
        <w:t>Incluir um estágio adicional de separação e manter as demais pressões e cargas de compressão, pois o aumento do número de estágios torna viável o arranjo de sucção, descarga e potência.</w:t>
      </w:r>
    </w:p>
    <w:p>
      <w:pPr>
        <w:spacing w:after="40"/>
        <w:ind w:left="360"/>
      </w:pPr>
      <w:r>
        <w:t xml:space="preserve">D) </w:t>
      </w:r>
      <w:r>
        <w:t>Reduzir todas as pressões dos estágios na mesma proporção até enquadrar os limites de sucção e descarga do compressor, pois a produção de óleo estabilizado aumenta com a queda global de pressão.</w:t>
      </w:r>
    </w:p>
    <w:p>
      <w:pPr>
        <w:spacing w:before="200" w:after="80"/>
      </w:pPr>
      <w:r>
        <w:rPr>
          <w:b/>
        </w:rPr>
        <w:t xml:space="preserve">2056. </w:t>
      </w:r>
      <w:r>
        <w:t>Na definição de um projeto de desenvolvimento com FPSO, há incerteza relevante sobre produtividade e características dos fluidos que chegarão à planta. Parte da equipe quer adquirir mais dados de poços e sísmica antes de fixar o número de poços por unidade e a capacidade de processamento; outra parte quer congelar o projeto com as estimativas atuais. Qual abordagem melhor sustenta essa decisão?</w:t>
      </w:r>
    </w:p>
    <w:p>
      <w:pPr>
        <w:spacing w:after="40"/>
        <w:ind w:left="360"/>
      </w:pPr>
      <w:r>
        <w:rPr>
          <w:b/>
        </w:rPr>
        <w:t xml:space="preserve">A) </w:t>
      </w:r>
      <w:r>
        <w:rPr>
          <w:b/>
        </w:rPr>
        <w:t>Comparar o custo da aquisição de dados com o ganho esperado de redução de risco e volatilidade econômica, combinando cenários determinísticos, modelagem estocástica e análise de risco do projeto.</w:t>
      </w:r>
    </w:p>
    <w:p>
      <w:pPr>
        <w:spacing w:after="40"/>
        <w:ind w:left="360"/>
      </w:pPr>
      <w:r>
        <w:t xml:space="preserve">B) </w:t>
      </w:r>
      <w:r>
        <w:t>Priorizar a coleta de dados adicionais até que a distribuição de produtividade fique estreita, porque decisões de capacidade se tornam consistentes quando a incerteza é pequena.</w:t>
      </w:r>
    </w:p>
    <w:p>
      <w:pPr>
        <w:spacing w:after="40"/>
        <w:ind w:left="360"/>
      </w:pPr>
      <w:r>
        <w:t xml:space="preserve">C) </w:t>
      </w:r>
      <w:r>
        <w:t>Fixar a capacidade instalada pelo caso médio e absorver desvios futuros com ajustes operacionais de racionamento, porque a flexibilidade da operação tende a acomodar a incerteza remanescente.</w:t>
      </w:r>
    </w:p>
    <w:p>
      <w:pPr>
        <w:spacing w:after="40"/>
        <w:ind w:left="360"/>
      </w:pPr>
      <w:r>
        <w:t xml:space="preserve">D) </w:t>
      </w:r>
      <w:r>
        <w:t>Escolher a alternativa de maior VPL esperado nas estimativas atuais e revisar o plano apenas com dados reais de produção, porque o efeito econômico da incerteza tende a se compensar ao longo do tempo.</w:t>
      </w:r>
    </w:p>
    <w:p>
      <w:pPr>
        <w:spacing w:before="200" w:after="80"/>
      </w:pPr>
      <w:r>
        <w:rPr>
          <w:b/>
        </w:rPr>
        <w:t xml:space="preserve">2057. </w:t>
      </w:r>
      <w:r>
        <w:t>Em um FPSO com separação em múltiplos estágios, a simulação apontou uma combinação de pressões que eleva a vazão de óleo estabilizado. Na checagem operacional, porém, observou-se que esse arranjo demandaria compressores e acionamentos além das capacidades instaladas na unidade. Qual encaminhamento melhor sustenta uma decisão operacional robusta?</w:t>
      </w:r>
    </w:p>
    <w:p>
      <w:pPr>
        <w:spacing w:after="40"/>
        <w:ind w:left="360"/>
      </w:pPr>
      <w:r>
        <w:t xml:space="preserve">A) </w:t>
      </w:r>
      <w:r>
        <w:t>Adotar a combinação de pressões de maior vazão e ajustar o racionamento dos poços para contornar a indisponibilidade de compressores e motores, mantendo o ganho principal de estabilização.</w:t>
      </w:r>
    </w:p>
    <w:p>
      <w:pPr>
        <w:spacing w:after="40"/>
        <w:ind w:left="360"/>
      </w:pPr>
      <w:r>
        <w:t xml:space="preserve">B) </w:t>
      </w:r>
      <w:r>
        <w:t>Preservar a sequência de pressões atual, pois limites de compressores e acionamentos afetam principalmente a exportação de gás e não alteram de forma relevante a produção de óleo estabilizado.</w:t>
      </w:r>
    </w:p>
    <w:p>
      <w:pPr>
        <w:spacing w:after="40"/>
        <w:ind w:left="360"/>
      </w:pPr>
      <w:r>
        <w:rPr>
          <w:b/>
        </w:rPr>
        <w:t xml:space="preserve">C) </w:t>
      </w:r>
      <w:r>
        <w:rPr>
          <w:b/>
        </w:rPr>
        <w:t>Refazer a comparação dos casos incorporando as restrições efetivas da planta, selecionando a configuração de separação que melhor atenda à meta operacional sem exigir faixas indisponíveis de compressão e acionamento.</w:t>
      </w:r>
    </w:p>
    <w:p>
      <w:pPr>
        <w:spacing w:after="40"/>
        <w:ind w:left="360"/>
      </w:pPr>
      <w:r>
        <w:t xml:space="preserve">D) </w:t>
      </w:r>
      <w:r>
        <w:t>Escolher a configuração de pressões com menor demanda de compressão, porque, diante da limitação de compressores e motores, o critério decisivo passa a ser reduzir potência mesmo com perda de vazão estabilizada.</w:t>
      </w:r>
    </w:p>
    <w:p>
      <w:pPr>
        <w:spacing w:before="200" w:after="80"/>
      </w:pPr>
      <w:r>
        <w:rPr>
          <w:b/>
        </w:rPr>
        <w:t xml:space="preserve">2058. </w:t>
      </w:r>
      <w:r>
        <w:t>Em um estudo de otimização do trem de separação, a melhor sequência de pressões entre estágios elevou a produção de óleo estabilizado na simulação. Ao analisar a implementação no FPSO, porém, as condições requeridas de sucção e descarga ficam fora do envelope dos compressores disponíveis e da capacidade dos acionadores. Qual encaminhamento é tecnicamente mais adequado?</w:t>
      </w:r>
    </w:p>
    <w:p>
      <w:pPr>
        <w:spacing w:after="40"/>
        <w:ind w:left="360"/>
      </w:pPr>
      <w:r>
        <w:rPr>
          <w:b/>
        </w:rPr>
        <w:t xml:space="preserve">A) </w:t>
      </w:r>
      <w:r>
        <w:rPr>
          <w:b/>
        </w:rPr>
        <w:t>Reformular o estudo com o envelope operacional das máquinas de compressão e dos acionamentos já incorporado, escolhendo o ponto que melhor equilibre produção de líquido estabilizado, demanda energética e implantabilidade.</w:t>
      </w:r>
    </w:p>
    <w:p>
      <w:pPr>
        <w:spacing w:after="40"/>
        <w:ind w:left="360"/>
      </w:pPr>
      <w:r>
        <w:t xml:space="preserve">B) </w:t>
      </w:r>
      <w:r>
        <w:t>Selecionar o arranjo com mais estágios de separação disponível na planta, pois a redistribuição das pressões tende a contornar a limitação dos compressores sem necessidade de nova otimização.</w:t>
      </w:r>
    </w:p>
    <w:p>
      <w:pPr>
        <w:spacing w:after="40"/>
        <w:ind w:left="360"/>
      </w:pPr>
      <w:r>
        <w:t xml:space="preserve">C) </w:t>
      </w:r>
      <w:r>
        <w:t>Manter as pressões intermediárias indicadas pela simulação e buscar, na operação dos compressores, ajustes de sucção e descarga que preservem o ganho de óleo estabilizado.</w:t>
      </w:r>
    </w:p>
    <w:p>
      <w:pPr>
        <w:spacing w:after="40"/>
        <w:ind w:left="360"/>
      </w:pPr>
      <w:r>
        <w:t xml:space="preserve">D) </w:t>
      </w:r>
      <w:r>
        <w:t>Redefinir para baixo, de forma uniforme, as pressões de todos os estágios, mantendo o restante do caso, para trazer sucção, descarga e potência dos motores para uma faixa aceitável.</w:t>
      </w:r>
    </w:p>
    <w:p>
      <w:pPr>
        <w:spacing w:before="200" w:after="80"/>
      </w:pPr>
      <w:r>
        <w:rPr>
          <w:b/>
        </w:rPr>
        <w:t xml:space="preserve">2059. </w:t>
      </w:r>
      <w:r>
        <w:t>Na revisão do dashboard operacional do FPSO, a gerência quer um conjunto de indicadores que sirva tanto para controle cotidiano quanto para decisões de ajuste de modo de operação. Qual combinação atende melhor esse objetivo?</w:t>
      </w:r>
    </w:p>
    <w:p>
      <w:pPr>
        <w:spacing w:after="40"/>
        <w:ind w:left="360"/>
      </w:pPr>
      <w:r>
        <w:t xml:space="preserve">A) </w:t>
      </w:r>
      <w:r>
        <w:t>Vazão de líquido total na entrada da planta, potência instantânea dos compressores e custo diário de operação, porque a separação entre óleo, gás e água pode ser inferida pelo fechamento econômico.</w:t>
      </w:r>
    </w:p>
    <w:p>
      <w:pPr>
        <w:spacing w:after="40"/>
        <w:ind w:left="360"/>
      </w:pPr>
      <w:r>
        <w:t xml:space="preserve">B) </w:t>
      </w:r>
      <w:r>
        <w:t>Produção acumulada mensal, consumo total de energia elétrica e emissões totais de CO2 consolidadas no ERP, porque indicadores agregados capturam melhor o desempenho global da unidade.</w:t>
      </w:r>
    </w:p>
    <w:p>
      <w:pPr>
        <w:spacing w:after="40"/>
        <w:ind w:left="360"/>
      </w:pPr>
      <w:r>
        <w:t xml:space="preserve">C) </w:t>
      </w:r>
      <w:r>
        <w:t>Pressão e temperatura dos principais vasos, acompanhadas de taxa de indisponibilidade de manutenção, porque as variáveis de processo já refletem indiretamente produção, energia e emissões.</w:t>
      </w:r>
    </w:p>
    <w:p>
      <w:pPr>
        <w:spacing w:after="40"/>
        <w:ind w:left="360"/>
      </w:pPr>
      <w:r>
        <w:rPr>
          <w:b/>
        </w:rPr>
        <w:t xml:space="preserve">D) </w:t>
      </w:r>
      <w:r>
        <w:rPr>
          <w:b/>
        </w:rPr>
        <w:t>Vazão de óleo estabilizado, consumo energético específico, emissões específicas de CO2 e variáveis em tempo real como vazão, pressão, temperatura e composição integradas ao SCADA.</w:t>
      </w:r>
    </w:p>
    <w:p>
      <w:pPr>
        <w:spacing w:before="200" w:after="80"/>
      </w:pPr>
      <w:r>
        <w:rPr>
          <w:b/>
        </w:rPr>
        <w:t xml:space="preserve">2060. </w:t>
      </w:r>
      <w:r>
        <w:t>Em um FPSO, pretende-se estruturar um painel de gestão energética para acompanhar a interação entre geração elétrica, utilidades térmicas e iniciativas de aproveitamento de energia. A equipe busca indicadores úteis para identificar perda de desempenho e apoiar o despacho e o uso das utilidades. Qual conjunto atende melhor a esse objetivo?</w:t>
      </w:r>
    </w:p>
    <w:p>
      <w:pPr>
        <w:spacing w:after="40"/>
        <w:ind w:left="360"/>
      </w:pPr>
      <w:r>
        <w:rPr>
          <w:b/>
        </w:rPr>
        <w:t xml:space="preserve">A) </w:t>
      </w:r>
      <w:r>
        <w:rPr>
          <w:b/>
        </w:rPr>
        <w:t>Potências elétricas de geração e das cargas relevantes, deveres térmicos de trocadores e do sistema de vapor, além de métricas de eficiência e disponibilidade dos ativos energéticos mais críticos.</w:t>
      </w:r>
    </w:p>
    <w:p>
      <w:pPr>
        <w:spacing w:after="40"/>
        <w:ind w:left="360"/>
      </w:pPr>
      <w:r>
        <w:t xml:space="preserve">B) </w:t>
      </w:r>
      <w:r>
        <w:t>Consumo diário de combustível, produção de óleo e um indicador agregado entre ambos, tratando essa visão consolidada como base principal para o despacho de geração e das ações de recuperação de energia.</w:t>
      </w:r>
    </w:p>
    <w:p>
      <w:pPr>
        <w:spacing w:after="40"/>
        <w:ind w:left="360"/>
      </w:pPr>
      <w:r>
        <w:t xml:space="preserve">C) </w:t>
      </w:r>
      <w:r>
        <w:t>Horas de operação dos geradores e das utilidades, carteira de manutenção e sobressalentes críticos, usando esses dados como base principal para diagnosticar degradação energética e decidir o uso das fontes.</w:t>
      </w:r>
    </w:p>
    <w:p>
      <w:pPr>
        <w:spacing w:after="40"/>
        <w:ind w:left="360"/>
      </w:pPr>
      <w:r>
        <w:t xml:space="preserve">D) </w:t>
      </w:r>
      <w:r>
        <w:t>Temperaturas, pressões e vazões das utilidades e da geração de vapor, sem convertê-las em balanços de energia, tomando essas variáveis de processo como indicadores suficientes do desempenho energético.</w:t>
      </w:r>
    </w:p>
    <w:p>
      <w:pPr>
        <w:spacing w:before="200" w:after="80"/>
      </w:pPr>
      <w:r>
        <w:rPr>
          <w:b/>
        </w:rPr>
        <w:t xml:space="preserve">2061. </w:t>
      </w:r>
      <w:r>
        <w:t>Em uma janela curta de manutenção, a gerência de um FPSO precisa priorizar entre modernizar o sistema de ramonagem dos fornos ou instalar um turbo-expansor em um ponto estável de redução de pressão do processo. Qual critério de decisão é tecnicamente mais consistente?</w:t>
      </w:r>
    </w:p>
    <w:p>
      <w:pPr>
        <w:spacing w:after="40"/>
        <w:ind w:left="360"/>
      </w:pPr>
      <w:r>
        <w:t xml:space="preserve">A) </w:t>
      </w:r>
      <w:r>
        <w:t>Priorizar a modernização da ramonagem quando houver alta demanda de utilidades térmicas, tomando a redução de combustível dos fornos como indicador principal em vez do desempenho energético global da unidade.</w:t>
      </w:r>
    </w:p>
    <w:p>
      <w:pPr>
        <w:spacing w:after="40"/>
        <w:ind w:left="360"/>
      </w:pPr>
      <w:r>
        <w:rPr>
          <w:b/>
        </w:rPr>
        <w:t xml:space="preserve">B) </w:t>
      </w:r>
      <w:r>
        <w:rPr>
          <w:b/>
        </w:rPr>
        <w:t>Comparar os projetos pelo ganho energético líquido no regime real, considerando controle de pressão, paradas e manutenção, disponibilidade do serviço, consumo de combustível e emissões da unidade.</w:t>
      </w:r>
    </w:p>
    <w:p>
      <w:pPr>
        <w:spacing w:after="40"/>
        <w:ind w:left="360"/>
      </w:pPr>
      <w:r>
        <w:t xml:space="preserve">C) </w:t>
      </w:r>
      <w:r>
        <w:t>Escolher o projeto pela maior potência nominal recuperada ou economizada no equipamento envolvido, usando esse valor como indicador suficiente do benefício operacional esperado para a unidade.</w:t>
      </w:r>
    </w:p>
    <w:p>
      <w:pPr>
        <w:spacing w:after="40"/>
        <w:ind w:left="360"/>
      </w:pPr>
      <w:r>
        <w:t xml:space="preserve">D) </w:t>
      </w:r>
      <w:r>
        <w:t>Priorizar o turbo-expansor quando a queda de pressão for contínua e o ponto operar de forma estável, tratando o ganho elétrico recuperado como critério dominante frente à eficiência térmica dos fornos.</w:t>
      </w:r>
    </w:p>
    <w:p>
      <w:pPr>
        <w:spacing w:before="200" w:after="80"/>
      </w:pPr>
      <w:r>
        <w:rPr>
          <w:b/>
        </w:rPr>
        <w:t xml:space="preserve">2062. </w:t>
      </w:r>
      <w:r>
        <w:t>No planejamento diário da operação energética de um FPSO com turbina a gás, turbina a vapor, grupos diesel e possibilidade de intercâmbio com sistema vizinho, o objetivo é definir o despacho das unidades para o próximo horizonte. Qual critério de decisão representa melhor uma estratégia tecnicamente consistente?</w:t>
      </w:r>
    </w:p>
    <w:p>
      <w:pPr>
        <w:spacing w:after="40"/>
        <w:ind w:left="360"/>
      </w:pPr>
      <w:r>
        <w:rPr>
          <w:b/>
        </w:rPr>
        <w:t xml:space="preserve">A) </w:t>
      </w:r>
      <w:r>
        <w:rPr>
          <w:b/>
        </w:rPr>
        <w:t>Minimizar o custo operativo esperado considerando combustível, intercâmbio de energia e custo de não atendimento de carga, sob restrições como partida, rampas, limites de transmissão, requisitos ambientais, indisponibilidades e eficiências dos conjuntos.</w:t>
      </w:r>
    </w:p>
    <w:p>
      <w:pPr>
        <w:spacing w:after="40"/>
        <w:ind w:left="360"/>
      </w:pPr>
      <w:r>
        <w:t xml:space="preserve">B) </w:t>
      </w:r>
      <w:r>
        <w:t>Maximizar o carregamento da unidade de maior rendimento instantâneo e completar a demanda com as demais, tratando custos de partida, limites de rampa e indisponibilidades como ajustes operacionais de menor influência.</w:t>
      </w:r>
    </w:p>
    <w:p>
      <w:pPr>
        <w:spacing w:after="40"/>
        <w:ind w:left="360"/>
      </w:pPr>
      <w:r>
        <w:t xml:space="preserve">C) </w:t>
      </w:r>
      <w:r>
        <w:t>Priorizar as unidades com menor custo de partida ao longo do horizonte, porque esse fator tende a governar o despacho mais do que intercâmbio de energia, restrições de transmissão e risco de déficit de carga.</w:t>
      </w:r>
    </w:p>
    <w:p>
      <w:pPr>
        <w:spacing w:after="40"/>
        <w:ind w:left="360"/>
      </w:pPr>
      <w:r>
        <w:t xml:space="preserve">D) </w:t>
      </w:r>
      <w:r>
        <w:t>Distribuir a carga de forma aproximadamente uniforme entre os geradores disponíveis para reduzir desgaste relativo, usando o custo de combustível como critério complementar após a definição do rateio.</w:t>
      </w:r>
    </w:p>
    <w:p>
      <w:pPr>
        <w:spacing w:before="200" w:after="80"/>
      </w:pPr>
      <w:r>
        <w:rPr>
          <w:b/>
        </w:rPr>
        <w:t xml:space="preserve">2063. </w:t>
      </w:r>
      <w:r>
        <w:t>Um estudo de retrofit propõe aproveitar os gases de exaustão de um sistema de incineração a bordo para reforçar a matriz energética do FPSO. Qual conclusão é mais compatível com esse tipo de integração?</w:t>
      </w:r>
    </w:p>
    <w:p>
      <w:pPr>
        <w:spacing w:after="40"/>
        <w:ind w:left="360"/>
      </w:pPr>
      <w:r>
        <w:t xml:space="preserve">A) </w:t>
      </w:r>
      <w:r>
        <w:t>O aproveitamento dos gases de exaustão deve ser operado prioritariamente em função da disponibilidade de resíduos, com menor dependência de monitoramento de eficiência térmica e elétrica dos equipamentos associados.</w:t>
      </w:r>
    </w:p>
    <w:p>
      <w:pPr>
        <w:spacing w:after="40"/>
        <w:ind w:left="360"/>
      </w:pPr>
      <w:r>
        <w:rPr>
          <w:b/>
        </w:rPr>
        <w:t xml:space="preserve">B) </w:t>
      </w:r>
      <w:r>
        <w:rPr>
          <w:b/>
        </w:rPr>
        <w:t>O aproveitamento dos gases de exaustão pode fornecer energia mecânica, eventualmente convertida em eletricidade, além de energia térmica, embora o processo de incineração demande pequena quantidade de combustível para partida.</w:t>
      </w:r>
    </w:p>
    <w:p>
      <w:pPr>
        <w:spacing w:after="40"/>
        <w:ind w:left="360"/>
      </w:pPr>
      <w:r>
        <w:t xml:space="preserve">C) </w:t>
      </w:r>
      <w:r>
        <w:t>O aproveitamento dos gases de exaustão é mais indicado para substituir vapor auxiliar, porque a recuperação energética ocorre apenas como calor e não se presta à geração elétrica complementar.</w:t>
      </w:r>
    </w:p>
    <w:p>
      <w:pPr>
        <w:spacing w:after="40"/>
        <w:ind w:left="360"/>
      </w:pPr>
      <w:r>
        <w:t xml:space="preserve">D) </w:t>
      </w:r>
      <w:r>
        <w:t>O aproveitamento dos gases de exaustão tende a ser mais valioso como recurso de controle de pressão do processo do que como fonte energética, desempenhando função próxima à de um turbo-expansor.</w:t>
      </w:r>
    </w:p>
    <w:p>
      <w:pPr>
        <w:spacing w:before="200" w:after="80"/>
      </w:pPr>
      <w:r>
        <w:rPr>
          <w:b/>
        </w:rPr>
        <w:t xml:space="preserve">2064. </w:t>
      </w:r>
      <w:r>
        <w:t>Após a perda da geração principal, a rede integrada do FPSO deve ser recomposta para sustentar serviços indispensáveis enquanto a planta é levada a uma condição estável. Considerando os papéis usuais das fontes elétricas de contingência e das utilidades térmicas, qual arranjo é mais adequado?</w:t>
      </w:r>
    </w:p>
    <w:p>
      <w:pPr>
        <w:spacing w:after="40"/>
        <w:ind w:left="360"/>
      </w:pPr>
      <w:r>
        <w:t xml:space="preserve">A) </w:t>
      </w:r>
      <w:r>
        <w:t>Priorizar os turbo-expansores na recomposição da rede integrada, assumindo o atendimento dos serviços prioritários e das utilidades térmicas durante a estabilização da planta.</w:t>
      </w:r>
    </w:p>
    <w:p>
      <w:pPr>
        <w:spacing w:after="40"/>
        <w:ind w:left="360"/>
      </w:pPr>
      <w:r>
        <w:t xml:space="preserve">B) </w:t>
      </w:r>
      <w:r>
        <w:t>Preservar a configuração normal da distribuição elétrica e compensar a perda de geração com maior recuperação térmica em pré-aquecedores e trocadores da rede integrada.</w:t>
      </w:r>
    </w:p>
    <w:p>
      <w:pPr>
        <w:spacing w:after="40"/>
        <w:ind w:left="360"/>
      </w:pPr>
      <w:r>
        <w:rPr>
          <w:b/>
        </w:rPr>
        <w:t xml:space="preserve">C) </w:t>
      </w:r>
      <w:r>
        <w:rPr>
          <w:b/>
        </w:rPr>
        <w:t>Partir os geradores a diesel para suprir os serviços prioritários, manter o aquecimento indispensável com vapor auxiliar apoiado por trocadores e retirar da barra as cargas adiáveis.</w:t>
      </w:r>
    </w:p>
    <w:p>
      <w:pPr>
        <w:spacing w:after="40"/>
        <w:ind w:left="360"/>
      </w:pPr>
      <w:r>
        <w:t xml:space="preserve">D) </w:t>
      </w:r>
      <w:r>
        <w:t>Direcionar o vapor disponível para a turbina a vapor a fim de restabelecer a barra principal e, na sequência, recompor por essa mesma via as utilidades térmicas essenciais.</w:t>
      </w:r>
    </w:p>
    <w:p>
      <w:pPr>
        <w:spacing w:before="200" w:after="80"/>
      </w:pPr>
      <w:r>
        <w:rPr>
          <w:b/>
        </w:rPr>
        <w:t xml:space="preserve">2065. </w:t>
      </w:r>
      <w:r>
        <w:t>Após uma queda temporária na disponibilidade de eletricidade em um FPSO, uma malha crítica de processo ainda exige suprimento contínuo de água aquecida. A unidade possui um arranjo de troca térmica que usa vapor do sistema auxiliar para elevar a temperatura dessa corrente. Nessa condição, qual ação operacional tende a sustentar melhor a continuidade das utilidades essenciais?</w:t>
      </w:r>
    </w:p>
    <w:p>
      <w:pPr>
        <w:spacing w:after="40"/>
        <w:ind w:left="360"/>
      </w:pPr>
      <w:r>
        <w:rPr>
          <w:b/>
        </w:rPr>
        <w:t xml:space="preserve">A) </w:t>
      </w:r>
      <w:r>
        <w:rPr>
          <w:b/>
        </w:rPr>
        <w:t>Direcionar a reserva de vapor ao serviço de troca térmica da água de processo, assegurando essa utilidade mesmo com menor potência elétrica disponível.</w:t>
      </w:r>
    </w:p>
    <w:p>
      <w:pPr>
        <w:spacing w:after="40"/>
        <w:ind w:left="360"/>
      </w:pPr>
      <w:r>
        <w:t xml:space="preserve">B) </w:t>
      </w:r>
      <w:r>
        <w:t>Acionar grupos geradores diesel adicionais para reforçar a alimentação do circuito crítico, tratando o aquecimento da água principalmente como efeito do aumento da oferta elétrica.</w:t>
      </w:r>
    </w:p>
    <w:p>
      <w:pPr>
        <w:spacing w:after="40"/>
        <w:ind w:left="360"/>
      </w:pPr>
      <w:r>
        <w:t xml:space="preserve">C) </w:t>
      </w:r>
      <w:r>
        <w:t>Limitar provisoriamente o fornecimento de água aquecida do circuito crítico para aliviar o barramento principal e restabelecer o trocador quando a geração retornar ao nível anterior.</w:t>
      </w:r>
    </w:p>
    <w:p>
      <w:pPr>
        <w:spacing w:after="40"/>
        <w:ind w:left="360"/>
      </w:pPr>
      <w:r>
        <w:t xml:space="preserve">D) </w:t>
      </w:r>
      <w:r>
        <w:t>Alocar o vapor auxiliar ao conjunto turbina-gerador para recompor o barramento e deixar o trocador de água quente dependente de eventual folga elétrica da rede.</w:t>
      </w:r>
    </w:p>
    <w:p>
      <w:pPr>
        <w:spacing w:before="200" w:after="80"/>
      </w:pPr>
      <w:r>
        <w:rPr>
          <w:b/>
        </w:rPr>
        <w:t xml:space="preserve">2066. </w:t>
      </w:r>
      <w:r>
        <w:t>No planejamento diário da geração de um FPSO com turbina a gás, turbina a vapor, geradores diesel de emergência e capacidade limitada de intercâmbio por interligação, a equipe antecipa forte oscilação de carga entre turnos. Qual critério de despacho tende a levar a uma decisão mais robusta?</w:t>
      </w:r>
    </w:p>
    <w:p>
      <w:pPr>
        <w:spacing w:after="40"/>
        <w:ind w:left="360"/>
      </w:pPr>
      <w:r>
        <w:rPr>
          <w:b/>
        </w:rPr>
        <w:t xml:space="preserve">A) </w:t>
      </w:r>
      <w:r>
        <w:rPr>
          <w:b/>
        </w:rPr>
        <w:t>Escolher a programação que minimize o custo esperado no horizonte, incorporando combustível, partidas, rampas, indisponibilidades, limites da interligação, condicionantes ambientais e penalidade por déficit de carga.</w:t>
      </w:r>
    </w:p>
    <w:p>
      <w:pPr>
        <w:spacing w:after="40"/>
        <w:ind w:left="360"/>
      </w:pPr>
      <w:r>
        <w:t xml:space="preserve">B) </w:t>
      </w:r>
      <w:r>
        <w:t>Distribuir a carga entre as unidades para mantê-las em faixas próximas de operação, preservando margens semelhantes de reserva e usando a interligação como ajuste do balanço elétrico.</w:t>
      </w:r>
    </w:p>
    <w:p>
      <w:pPr>
        <w:spacing w:after="40"/>
        <w:ind w:left="360"/>
      </w:pPr>
      <w:r>
        <w:t xml:space="preserve">C) </w:t>
      </w:r>
      <w:r>
        <w:t>Operar a turbina a vapor preferencialmente na base e deixar a turbina a gás absorver as variações entre turnos, tratando as demais restrições do sistema como ajustes secundários da programação.</w:t>
      </w:r>
    </w:p>
    <w:p>
      <w:pPr>
        <w:spacing w:after="40"/>
        <w:ind w:left="360"/>
      </w:pPr>
      <w:r>
        <w:t xml:space="preserve">D) </w:t>
      </w:r>
      <w:r>
        <w:t>Priorizar a unidade com melhor consumo específico em regime estacionário e completar a demanda com as demais máquinas conforme a carga requerida e a capacidade disponível de intercâmbio.</w:t>
      </w:r>
    </w:p>
    <w:p>
      <w:pPr>
        <w:spacing w:before="200" w:after="80"/>
      </w:pPr>
      <w:r>
        <w:rPr>
          <w:b/>
        </w:rPr>
        <w:t xml:space="preserve">2067. </w:t>
      </w:r>
      <w:r>
        <w:t>Em um FPSO, uma queda temporária da geração elétrica principal coloca em risco o suprimento de água quente de processo para uma utilidade crítica. A unidade dispõe de uma fonte auxiliar de vapor e de um permutador capaz de transferir esse calor para a corrente de água. Qual conduta operacional melhor caracteriza uma resposta resiliente?</w:t>
      </w:r>
    </w:p>
    <w:p>
      <w:pPr>
        <w:spacing w:after="40"/>
        <w:ind w:left="360"/>
      </w:pPr>
      <w:r>
        <w:t xml:space="preserve">A) </w:t>
      </w:r>
      <w:r>
        <w:t>Encaminhar o vapor auxiliar para a turbina-gerador, priorizando recompor a potência elétrica e deixando o permutador de água quente vinculado ao restabelecimento do circuito principal.</w:t>
      </w:r>
    </w:p>
    <w:p>
      <w:pPr>
        <w:spacing w:after="40"/>
        <w:ind w:left="360"/>
      </w:pPr>
      <w:r>
        <w:t xml:space="preserve">B) </w:t>
      </w:r>
      <w:r>
        <w:t>Reduzir o uso do permutador aquecido a vapor e concentrar o balanço térmico no gerador de vapor de processo, adiando a reposição da água quente até a normalização da geração elétrica.</w:t>
      </w:r>
    </w:p>
    <w:p>
      <w:pPr>
        <w:spacing w:after="40"/>
        <w:ind w:left="360"/>
      </w:pPr>
      <w:r>
        <w:rPr>
          <w:b/>
        </w:rPr>
        <w:t xml:space="preserve">C) </w:t>
      </w:r>
      <w:r>
        <w:rPr>
          <w:b/>
        </w:rPr>
        <w:t>Colocar em serviço o arranjo térmico de contingência, alimentando o permutador com vapor auxiliar para sustentar a temperatura da água de processo enquanto a geração elétrica estiver reduzida.</w:t>
      </w:r>
    </w:p>
    <w:p>
      <w:pPr>
        <w:spacing w:after="40"/>
        <w:ind w:left="360"/>
      </w:pPr>
      <w:r>
        <w:t xml:space="preserve">D) </w:t>
      </w:r>
      <w:r>
        <w:t>Elevar a participação dos grupos geradores diesel na rede para recompor a carga elétrica e manter o aquecimento da água pelo circuito principal, sem acionar a integração vapor-permutador disponível.</w:t>
      </w:r>
    </w:p>
    <w:p>
      <w:pPr>
        <w:spacing w:before="200" w:after="80"/>
      </w:pPr>
      <w:r>
        <w:rPr>
          <w:b/>
        </w:rPr>
        <w:t xml:space="preserve">2068. </w:t>
      </w:r>
      <w:r>
        <w:t>Um FPSO opera com turbina a vapor, turbina a gás, grupos diesel de emergência e um turbo-expansor cuja disponibilidade varia com a condição do processo. Para planejar a operação elétrica das próximas 24 horas, o engenheiro precisa escolher um critério de despacho compatível com mínimo custo esperado sem perder robustez operacional. Qual conjunto de fatores melhor sustenta essa decisão?</w:t>
      </w:r>
    </w:p>
    <w:p>
      <w:pPr>
        <w:spacing w:after="40"/>
        <w:ind w:left="360"/>
      </w:pPr>
      <w:r>
        <w:t xml:space="preserve">A) </w:t>
      </w:r>
      <w:r>
        <w:t>Minimizar o consumo instantâneo de combustível e usar a reserva girante como principal mecanismo para acomodar partidas, limites operacionais e desvios de carga.</w:t>
      </w:r>
    </w:p>
    <w:p>
      <w:pPr>
        <w:spacing w:after="40"/>
        <w:ind w:left="360"/>
      </w:pPr>
      <w:r>
        <w:t xml:space="preserve">B) </w:t>
      </w:r>
      <w:r>
        <w:t>Manter em operação contínua as máquinas já sincronizadas no início do horizonte, reduzindo intervenções de despacho e evitando redistribuições de carga ao longo do dia.</w:t>
      </w:r>
    </w:p>
    <w:p>
      <w:pPr>
        <w:spacing w:after="40"/>
        <w:ind w:left="360"/>
      </w:pPr>
      <w:r>
        <w:rPr>
          <w:b/>
        </w:rPr>
        <w:t xml:space="preserve">C) </w:t>
      </w:r>
      <w:r>
        <w:rPr>
          <w:b/>
        </w:rPr>
        <w:t>Considerar combustível, partidas, rampas, limites de geração, indisponibilidades, requisitos ambientais, custo de déficit de carga e a contribuição variável das fontes auxiliares.</w:t>
      </w:r>
    </w:p>
    <w:p>
      <w:pPr>
        <w:spacing w:after="40"/>
        <w:ind w:left="360"/>
      </w:pPr>
      <w:r>
        <w:t xml:space="preserve">D) </w:t>
      </w:r>
      <w:r>
        <w:t>Priorizar as unidades com melhor eficiência nominal e manter as demais em espera, tratando partidas, rampas e indisponibilidades como fatores de ajuste da operação.</w:t>
      </w:r>
    </w:p>
    <w:p>
      <w:pPr>
        <w:spacing w:before="200" w:after="80"/>
      </w:pPr>
      <w:r>
        <w:rPr>
          <w:b/>
        </w:rPr>
        <w:t xml:space="preserve">2069. </w:t>
      </w:r>
      <w:r>
        <w:t>Uma proposta de melhoria no FPSO prevê recuperar energia dos gases de exaustão de um sistema de incineração para apoiar as utilidades. Para inserir essa fonte na lógica operacional da unidade, qual premissa é a mais adequada?</w:t>
      </w:r>
    </w:p>
    <w:p>
      <w:pPr>
        <w:spacing w:after="40"/>
        <w:ind w:left="360"/>
      </w:pPr>
      <w:r>
        <w:t xml:space="preserve">A) </w:t>
      </w:r>
      <w:r>
        <w:t>Direcionar a energia recuperada prioritariamente ao suporte de cargas como a compressão de ar de processo, porque o principal ganho operacional estaria no alívio dessas cargas, e não no atendimento mais amplo das utilidades.</w:t>
      </w:r>
    </w:p>
    <w:p>
      <w:pPr>
        <w:spacing w:after="40"/>
        <w:ind w:left="360"/>
      </w:pPr>
      <w:r>
        <w:t xml:space="preserve">B) </w:t>
      </w:r>
      <w:r>
        <w:t>Priorizar essa rota como base da geração da unidade, tratando a incineração como fornecedora regular de energia e reduzindo a dependência das demais fontes de utilidades.</w:t>
      </w:r>
    </w:p>
    <w:p>
      <w:pPr>
        <w:spacing w:after="40"/>
        <w:ind w:left="360"/>
      </w:pPr>
      <w:r>
        <w:rPr>
          <w:b/>
        </w:rPr>
        <w:t xml:space="preserve">C) </w:t>
      </w:r>
      <w:r>
        <w:rPr>
          <w:b/>
        </w:rPr>
        <w:t>Enquadrar o aproveitamento da exaustão como fonte complementar de energia térmica e, quando aplicável, elétrica, considerando o combustível de partida e acompanhando seu desempenho em conjunto com as demais utilidades.</w:t>
      </w:r>
    </w:p>
    <w:p>
      <w:pPr>
        <w:spacing w:after="40"/>
        <w:ind w:left="360"/>
      </w:pPr>
      <w:r>
        <w:t xml:space="preserve">D) </w:t>
      </w:r>
      <w:r>
        <w:t>Despachar a recuperação da exaustão de forma segregada da rede integrada, acionando-a preferencialmente em condição de ilha para evitar interferências no balanço térmico do tratamento de resíduos.</w:t>
      </w:r>
    </w:p>
    <w:p>
      <w:pPr>
        <w:spacing w:before="200" w:after="80"/>
      </w:pPr>
      <w:r>
        <w:rPr>
          <w:b/>
        </w:rPr>
        <w:t xml:space="preserve">2070. </w:t>
      </w:r>
      <w:r>
        <w:t>Antes de autorizar uma operação de transferência em condição de mar variável, a equipe de integridade do FPSO precisa rodar análises dinâmicas do sistema de amarração. Há séries temporais brutas de vento e ondas medidas simultaneamente, mas não há distribuições de probabilidade conjuntas para os agentes ambientais. Qual preparação dos casos tende a representar melhor a condição combinada atuando na unidade?</w:t>
      </w:r>
    </w:p>
    <w:p>
      <w:pPr>
        <w:spacing w:after="40"/>
        <w:ind w:left="360"/>
      </w:pPr>
      <w:r>
        <w:t xml:space="preserve">A) </w:t>
      </w:r>
      <w:r>
        <w:t>Substituir as séries por valores médios de cada agente em janelas longas, porque isso reduz ruído e aproxima melhor a resposta global do sistema de amarração.</w:t>
      </w:r>
    </w:p>
    <w:p>
      <w:pPr>
        <w:spacing w:after="40"/>
        <w:ind w:left="360"/>
      </w:pPr>
      <w:r>
        <w:t xml:space="preserve">B) </w:t>
      </w:r>
      <w:r>
        <w:t>Selecionar manualmente combinações julgadas mais prováveis e descartar as demais, porque isso compensa a ausência de distribuições sem afetar de forma relevante a dinâmica principal.</w:t>
      </w:r>
    </w:p>
    <w:p>
      <w:pPr>
        <w:spacing w:after="40"/>
        <w:ind w:left="360"/>
      </w:pPr>
      <w:r>
        <w:rPr>
          <w:b/>
        </w:rPr>
        <w:t xml:space="preserve">C) </w:t>
      </w:r>
      <w:r>
        <w:rPr>
          <w:b/>
        </w:rPr>
        <w:t>Tratar as séries simultâneas como base dos casos, preservando a correlação temporal entre os agentes, porque isso mantém combinações observadas de forma conjunta.</w:t>
      </w:r>
    </w:p>
    <w:p>
      <w:pPr>
        <w:spacing w:after="40"/>
        <w:ind w:left="360"/>
      </w:pPr>
      <w:r>
        <w:t xml:space="preserve">D) </w:t>
      </w:r>
      <w:r>
        <w:t>Construir casos combinando separadamente percentis elevados de vento com percentis elevados de ondas, porque essa combinação fornece um envelope operacional mais fiel do comportamento conjunto.</w:t>
      </w:r>
    </w:p>
    <w:p>
      <w:pPr>
        <w:spacing w:before="200" w:after="80"/>
      </w:pPr>
      <w:r>
        <w:rPr>
          <w:b/>
        </w:rPr>
        <w:t xml:space="preserve">2071. </w:t>
      </w:r>
      <w:r>
        <w:t>Em uma revisão do sistema de monitoramento da amarra de um FPSO, a equipe precisa reconstruir a geometria da catenária enterrada em cada etapa de carregamento para interpretar a transferência de carga até a fundação. Qual conjunto de dados melhor sustenta essa reconstrução?</w:t>
      </w:r>
    </w:p>
    <w:p>
      <w:pPr>
        <w:spacing w:after="40"/>
        <w:ind w:left="360"/>
      </w:pPr>
      <w:r>
        <w:rPr>
          <w:b/>
        </w:rPr>
        <w:t xml:space="preserve">A) </w:t>
      </w:r>
      <w:r>
        <w:rPr>
          <w:b/>
        </w:rPr>
        <w:t>Coordenadas do moitão superior, do TDP na superfície do solo, de um ponto no solo, da ligação com a célula de carga e de um ponto acima dela que represente o ângulo de chegada da amarra.</w:t>
      </w:r>
    </w:p>
    <w:p>
      <w:pPr>
        <w:spacing w:after="40"/>
        <w:ind w:left="360"/>
      </w:pPr>
      <w:r>
        <w:t xml:space="preserve">B) </w:t>
      </w:r>
      <w:r>
        <w:t>Coordenadas do moitão superior e do TDP, combinadas com a força aplicada na extremidade livre, porque os extremos e a tração definem a curvatura do trecho enterrado.</w:t>
      </w:r>
    </w:p>
    <w:p>
      <w:pPr>
        <w:spacing w:after="40"/>
        <w:ind w:left="360"/>
      </w:pPr>
      <w:r>
        <w:t xml:space="preserve">C) </w:t>
      </w:r>
      <w:r>
        <w:t>Posição do TDP e leitura da célula de carga na fundação, porque a geometria do trecho enterrado pode ser reconstruída a partir da reação transmitida à âncora.</w:t>
      </w:r>
    </w:p>
    <w:p>
      <w:pPr>
        <w:spacing w:after="40"/>
        <w:ind w:left="360"/>
      </w:pPr>
      <w:r>
        <w:t xml:space="preserve">D) </w:t>
      </w:r>
      <w:r>
        <w:t>Deslocamento horizontal da unidade e tensão na extremidade livre, porque a catenária enterrada é determinada principalmente pela excursão global do FPSO ao longo do carregamento.</w:t>
      </w:r>
    </w:p>
    <w:p>
      <w:pPr>
        <w:spacing w:before="200" w:after="80"/>
      </w:pPr>
      <w:r>
        <w:rPr>
          <w:b/>
        </w:rPr>
        <w:t xml:space="preserve">2072. </w:t>
      </w:r>
      <w:r>
        <w:t>Em uma avaliação da amarra do FPSO durante transferência em condição de mar moderado, a equipe observa que a força medida na extremidade livre da linha é maior que a força transmitida ao topo da fundação. Sem recorrer a hipótese de falha de instrumentação, qual explicação é a mais consistente com os resultados experimentais?</w:t>
      </w:r>
    </w:p>
    <w:p>
      <w:pPr>
        <w:spacing w:after="40"/>
        <w:ind w:left="360"/>
      </w:pPr>
      <w:r>
        <w:rPr>
          <w:b/>
        </w:rPr>
        <w:t xml:space="preserve">A) </w:t>
      </w:r>
      <w:r>
        <w:rPr>
          <w:b/>
        </w:rPr>
        <w:t>O trecho enterrado pode dissipar parte da carga, de modo que a força na fundação fique abaixo da aplicada, com influência da magnitude e inclinação da força e do comprimento embutido.</w:t>
      </w:r>
    </w:p>
    <w:p>
      <w:pPr>
        <w:spacing w:after="40"/>
        <w:ind w:left="360"/>
      </w:pPr>
      <w:r>
        <w:t xml:space="preserve">B) </w:t>
      </w:r>
      <w:r>
        <w:t>A diferença de forças decorre principalmente de a linha sair do regime de catenária invertida durante a descarga, reduzindo a continuidade axial até a fundação.</w:t>
      </w:r>
    </w:p>
    <w:p>
      <w:pPr>
        <w:spacing w:after="40"/>
        <w:ind w:left="360"/>
      </w:pPr>
      <w:r>
        <w:t xml:space="preserve">C) </w:t>
      </w:r>
      <w:r>
        <w:t>Em abordagem estática, a força ao longo da linha tende a ser uniforme; por isso, diferenças desse tipo indicam sobretudo viés de medição.</w:t>
      </w:r>
    </w:p>
    <w:p>
      <w:pPr>
        <w:spacing w:after="40"/>
        <w:ind w:left="360"/>
      </w:pPr>
      <w:r>
        <w:t xml:space="preserve">D) </w:t>
      </w:r>
      <w:r>
        <w:t>A redução de força na fundação é determinada majoritariamente pelo procedimento estatístico de média entre ciclos, e não pela interação solo-amarra.</w:t>
      </w:r>
    </w:p>
    <w:p>
      <w:pPr>
        <w:spacing w:before="200" w:after="80"/>
      </w:pPr>
      <w:r>
        <w:rPr>
          <w:b/>
        </w:rPr>
        <w:t xml:space="preserve">2073. </w:t>
      </w:r>
      <w:r>
        <w:t>Durante correções sucessivas de posição do FPSO em offloading, o monitoramento da amarra enterrada mostra histerese mais ampla no primeiro ciclo de carga e descarga, enquanto o segundo e o terceiro apresentam respostas muito próximas. Qual interpretação operacional é mais adequada?</w:t>
      </w:r>
    </w:p>
    <w:p>
      <w:pPr>
        <w:spacing w:after="40"/>
        <w:ind w:left="360"/>
      </w:pPr>
      <w:r>
        <w:t xml:space="preserve">A) </w:t>
      </w:r>
      <w:r>
        <w:t>A diferença observada no primeiro ciclo frente aos demais indica que médias dos ciclos posteriores pouco ajudam na interpretação da resposta operacional da linha.</w:t>
      </w:r>
    </w:p>
    <w:p>
      <w:pPr>
        <w:spacing w:after="40"/>
        <w:ind w:left="360"/>
      </w:pPr>
      <w:r>
        <w:t xml:space="preserve">B) </w:t>
      </w:r>
      <w:r>
        <w:t>A menor histerese nos ciclos seguintes indica deterioração contínua da atenuação, tornando os registros posteriores menos adequados para estimar a carga na fundação.</w:t>
      </w:r>
    </w:p>
    <w:p>
      <w:pPr>
        <w:spacing w:after="40"/>
        <w:ind w:left="360"/>
      </w:pPr>
      <w:r>
        <w:t xml:space="preserve">C) </w:t>
      </w:r>
      <w:r>
        <w:t>A proximidade entre o segundo e o terceiro ciclos indica que, após o solo se acomodar, a maior parte da carga passa a ser transmitida diretamente à âncora.</w:t>
      </w:r>
    </w:p>
    <w:p>
      <w:pPr>
        <w:spacing w:after="40"/>
        <w:ind w:left="360"/>
      </w:pPr>
      <w:r>
        <w:rPr>
          <w:b/>
        </w:rPr>
        <w:t xml:space="preserve">D) </w:t>
      </w:r>
      <w:r>
        <w:rPr>
          <w:b/>
        </w:rPr>
        <w:t>O primeiro ciclo pode recondicionar a interface solo-amarra e alterar a resposta seguinte; a partir daí, a atenuação tende a manter padrão estável sob condições semelhantes.</w:t>
      </w:r>
    </w:p>
    <w:p>
      <w:pPr>
        <w:spacing w:before="200" w:after="80"/>
      </w:pPr>
      <w:r>
        <w:rPr>
          <w:b/>
        </w:rPr>
        <w:t xml:space="preserve">2074. </w:t>
      </w:r>
      <w:r>
        <w:t>Para decidir a continuidade de uma operação de transferência em condição de mar variável, a equipe precisa rodar uma análise dinâmica do sistema de ancoragem do FPSO. Há séries temporais medidas simultaneamente de vento e ondas da área, mas não há funções de densidade de probabilidade conjuntas disponíveis. Qual tratamento dos dados é mais consistente com uma representação física do carregamento ambiental?</w:t>
      </w:r>
    </w:p>
    <w:p>
      <w:pPr>
        <w:spacing w:after="40"/>
        <w:ind w:left="360"/>
      </w:pPr>
      <w:r>
        <w:t xml:space="preserve">A) </w:t>
      </w:r>
      <w:r>
        <w:t>Montar casos de análise a partir de percentis independentes de cada agente ambiental, porque isso amplia a cobertura das combinações possíveis com menor esforço computacional.</w:t>
      </w:r>
    </w:p>
    <w:p>
      <w:pPr>
        <w:spacing w:after="40"/>
        <w:ind w:left="360"/>
      </w:pPr>
      <w:r>
        <w:t xml:space="preserve">B) </w:t>
      </w:r>
      <w:r>
        <w:t>Combinar os maiores valores observados de vento e ondas em cenários únicos, porque a resposta do sistema de ancoragem é melhor representada pela sobreposição dos extremos individuais.</w:t>
      </w:r>
    </w:p>
    <w:p>
      <w:pPr>
        <w:spacing w:after="40"/>
        <w:ind w:left="360"/>
      </w:pPr>
      <w:r>
        <w:rPr>
          <w:b/>
        </w:rPr>
        <w:t xml:space="preserve">C) </w:t>
      </w:r>
      <w:r>
        <w:rPr>
          <w:b/>
        </w:rPr>
        <w:t>Usar diretamente os registros brutos medidos simultaneamente, preservando a ocorrência conjunta dos fenômenos ambientais na análise dinâmica.</w:t>
      </w:r>
    </w:p>
    <w:p>
      <w:pPr>
        <w:spacing w:after="40"/>
        <w:ind w:left="360"/>
      </w:pPr>
      <w:r>
        <w:t xml:space="preserve">D) </w:t>
      </w:r>
      <w:r>
        <w:t>Substituir as séries temporais por estados médios mensais, porque a dinâmica da ancoragem em operações prolongadas reflete mais o ambiente médio do que a simultaneidade instantânea.</w:t>
      </w:r>
    </w:p>
    <w:p>
      <w:pPr>
        <w:spacing w:before="200" w:after="80"/>
      </w:pPr>
      <w:r>
        <w:rPr>
          <w:b/>
        </w:rPr>
        <w:t xml:space="preserve">2075. </w:t>
      </w:r>
      <w:r>
        <w:t>Em uma campanha de offloading, após reposicionamento do navio aliviador, uma linha de ancoragem enterrada do FPSO passará por seu primeiro ciclo mais intenso de carregamento e descarregamento do período, seguido de oscilações semelhantes ao longo da operação. Para definir o foco do monitoramento, qual interpretação é mais consistente?</w:t>
      </w:r>
    </w:p>
    <w:p>
      <w:pPr>
        <w:spacing w:after="40"/>
        <w:ind w:left="360"/>
      </w:pPr>
      <w:r>
        <w:t xml:space="preserve">A) </w:t>
      </w:r>
      <w:r>
        <w:t>Tratar todos os ciclos como equivalentes desde o início, porque a resposta do trecho enterrado tende a ser governada apenas pelo valor instantâneo da tração aplicada.</w:t>
      </w:r>
    </w:p>
    <w:p>
      <w:pPr>
        <w:spacing w:after="40"/>
        <w:ind w:left="360"/>
      </w:pPr>
      <w:r>
        <w:rPr>
          <w:b/>
        </w:rPr>
        <w:t xml:space="preserve">B) </w:t>
      </w:r>
      <w:r>
        <w:rPr>
          <w:b/>
        </w:rPr>
        <w:t>Priorizar o primeiro ciclo, porque a histerese tende a se reduzir do primeiro para o segundo e o comportamento subsequente pode se estabilizar em outro patamar de atenuação.</w:t>
      </w:r>
    </w:p>
    <w:p>
      <w:pPr>
        <w:spacing w:after="40"/>
        <w:ind w:left="360"/>
      </w:pPr>
      <w:r>
        <w:t xml:space="preserve">C) </w:t>
      </w:r>
      <w:r>
        <w:t>Concentrar o monitoramento após vários ciclos, porque a transferência de carga costuma se tornar menos previsível à medida que o solo acumula deformações cíclicas.</w:t>
      </w:r>
    </w:p>
    <w:p>
      <w:pPr>
        <w:spacing w:after="40"/>
        <w:ind w:left="360"/>
      </w:pPr>
      <w:r>
        <w:t xml:space="preserve">D) </w:t>
      </w:r>
      <w:r>
        <w:t>Dar menor peso ao primeiro ciclo se a catenária se mantiver visualmente semelhante, porque a história de carregamento tende a ter influência limitada quando a geometria global não muda.</w:t>
      </w:r>
    </w:p>
    <w:p>
      <w:pPr>
        <w:spacing w:before="200" w:after="80"/>
      </w:pPr>
      <w:r>
        <w:rPr>
          <w:b/>
        </w:rPr>
        <w:t xml:space="preserve">2076. </w:t>
      </w:r>
      <w:r>
        <w:t>Em um poço operado remotamente a partir do FPSO, é necessário injetar gás pelo anular em uma manobra operacional e, em outro momento, inibidor de incrustação abaixo do tubing hanger. Ao revisar o esquema, qual opção distingue corretamente as duas funções e a lógica de projeto das linhas?</w:t>
      </w:r>
    </w:p>
    <w:p>
      <w:pPr>
        <w:spacing w:after="40"/>
        <w:ind w:left="360"/>
      </w:pPr>
      <w:r>
        <w:rPr>
          <w:b/>
        </w:rPr>
        <w:t xml:space="preserve">A) </w:t>
      </w:r>
      <w:r>
        <w:rPr>
          <w:b/>
        </w:rPr>
        <w:t>A injeção pelo anular segue por ANM e MCV, atravessando as válvulas wing e master do anular; já a injeção abaixo do tubing hanger usa o MIQ, suprido por linha HCR do umbilical, especificada para operar vazia sem colapso externo.</w:t>
      </w:r>
    </w:p>
    <w:p>
      <w:pPr>
        <w:spacing w:after="40"/>
        <w:ind w:left="360"/>
      </w:pPr>
      <w:r>
        <w:t xml:space="preserve">B) </w:t>
      </w:r>
      <w:r>
        <w:t>O gás pelo anular entra pelo MIQ para evitar passagem pelas válvulas da árvore, enquanto o inibidor abaixo do tubing hanger é enviado pelo circuito do choke para ajuste mais fino de vazão.</w:t>
      </w:r>
    </w:p>
    <w:p>
      <w:pPr>
        <w:spacing w:after="40"/>
        <w:ind w:left="360"/>
      </w:pPr>
      <w:r>
        <w:t xml:space="preserve">C) </w:t>
      </w:r>
      <w:r>
        <w:t>Ambas as injeções descem pela rota do anular via ANM e MCV até a subsuperfície; o arranjo abaixo do tubing hanger apenas recebe fluidos diferentes conforme a campanha química.</w:t>
      </w:r>
    </w:p>
    <w:p>
      <w:pPr>
        <w:spacing w:after="40"/>
        <w:ind w:left="360"/>
      </w:pPr>
      <w:r>
        <w:t xml:space="preserve">D) </w:t>
      </w:r>
      <w:r>
        <w:t>O MIQ pode assumir a função da linha do anular nas manobras com gás, e a escolha entre gás e químico passa a depender principalmente do manifold e da dosagem ajustada em superfície.</w:t>
      </w:r>
    </w:p>
    <w:p>
      <w:pPr>
        <w:spacing w:before="200" w:after="80"/>
      </w:pPr>
      <w:r>
        <w:rPr>
          <w:b/>
        </w:rPr>
        <w:t xml:space="preserve">2077. </w:t>
      </w:r>
      <w:r>
        <w:t>Durante um teste de produção em um FPSO, um poço vinha operando de forma estável e passa a apresentar aumento de pressão no choke e na bengala, sem evidência inicial de mudança no comportamento do reservatório. A equipe precisa decidir a primeira intervenção para preservar a continuidade operacional com segurança. Qual conduta é mais consistente com esse quadro?</w:t>
      </w:r>
    </w:p>
    <w:p>
      <w:pPr>
        <w:spacing w:after="40"/>
        <w:ind w:left="360"/>
      </w:pPr>
      <w:r>
        <w:t xml:space="preserve">A) </w:t>
      </w:r>
      <w:r>
        <w:t>Interpretar o comportamento como vazamento no choke manifold e elevar a contrapressão no choke ativo para conter a perda no ramo.</w:t>
      </w:r>
    </w:p>
    <w:p>
      <w:pPr>
        <w:spacing w:after="40"/>
        <w:ind w:left="360"/>
      </w:pPr>
      <w:r>
        <w:rPr>
          <w:b/>
        </w:rPr>
        <w:t xml:space="preserve">B) </w:t>
      </w:r>
      <w:r>
        <w:rPr>
          <w:b/>
        </w:rPr>
        <w:t>Interpretar o comportamento como entupimento do choke e transferir o fluxo para o choke reserva, permitindo inspeção e reparo do elemento restritivo.</w:t>
      </w:r>
    </w:p>
    <w:p>
      <w:pPr>
        <w:spacing w:after="40"/>
        <w:ind w:left="360"/>
      </w:pPr>
      <w:r>
        <w:t xml:space="preserve">C) </w:t>
      </w:r>
      <w:r>
        <w:t>Interpretar o comportamento como desgaste do choke e reduzir gradualmente sua abertura para recuperar as pressões, mantendo o mesmo ramo em operação.</w:t>
      </w:r>
    </w:p>
    <w:p>
      <w:pPr>
        <w:spacing w:after="40"/>
        <w:ind w:left="360"/>
      </w:pPr>
      <w:r>
        <w:t xml:space="preserve">D) </w:t>
      </w:r>
      <w:r>
        <w:t>Interpretar o comportamento como falha de bomba de circulação e substituir a bomba, mantendo o poço aberto no mesmo alinhamento.</w:t>
      </w:r>
    </w:p>
    <w:p>
      <w:pPr>
        <w:spacing w:before="200" w:after="80"/>
      </w:pPr>
      <w:r>
        <w:rPr>
          <w:b/>
        </w:rPr>
        <w:t xml:space="preserve">2078. </w:t>
      </w:r>
      <w:r>
        <w:t>Um poço interligado ao FPSO precisa alternar entre injeção de gás pelo anular e injeção periódica de inibidor de incrustação abaixo do tubing hanger. Como a linha química poderá permanecer vazia entre campanhas, a equipe revisa o arranjo de válvulas e do umbilical. Qual descrição é mais consistente com esse requisito?</w:t>
      </w:r>
    </w:p>
    <w:p>
      <w:pPr>
        <w:spacing w:after="40"/>
        <w:ind w:left="360"/>
      </w:pPr>
      <w:r>
        <w:rPr>
          <w:b/>
        </w:rPr>
        <w:t xml:space="preserve">A) </w:t>
      </w:r>
      <w:r>
        <w:rPr>
          <w:b/>
        </w:rPr>
        <w:t>A injeção química deve usar o mandril MIQ alimentado por linha HCR do umbilical, enquanto a injeção pelo anular segue por ANM e MCV até as válvulas do anular; HCR atende linhas que podem ficar vazias sem colapso externo.</w:t>
      </w:r>
    </w:p>
    <w:p>
      <w:pPr>
        <w:spacing w:after="40"/>
        <w:ind w:left="360"/>
      </w:pPr>
      <w:r>
        <w:t xml:space="preserve">B) </w:t>
      </w:r>
      <w:r>
        <w:t>A injeção química deve seguir pela mesma rota de gás do anular, passando por ANM, MCV, válvulas wing e master do anular, porque esse caminho reduz interfaces abaixo do tubing hanger.</w:t>
      </w:r>
    </w:p>
    <w:p>
      <w:pPr>
        <w:spacing w:after="40"/>
        <w:ind w:left="360"/>
      </w:pPr>
      <w:r>
        <w:t xml:space="preserve">C) </w:t>
      </w:r>
      <w:r>
        <w:t>Tanto a injeção pelo anular quanto a química abaixo do tubing hanger devem ser conduzidas por jumper lines do riser, usadas para acomodar movimento vertical entre a unidade e o sistema submarino.</w:t>
      </w:r>
    </w:p>
    <w:p>
      <w:pPr>
        <w:spacing w:after="40"/>
        <w:ind w:left="360"/>
      </w:pPr>
      <w:r>
        <w:t xml:space="preserve">D) </w:t>
      </w:r>
      <w:r>
        <w:t>A injeção química abaixo do tubing hanger deve ser feita pelo choke manifold de superfície, ajustando a vazão no choke para substituir a função de uma linha de serviço dedicada no umbilical.</w:t>
      </w:r>
    </w:p>
    <w:p>
      <w:pPr>
        <w:spacing w:before="200" w:after="80"/>
      </w:pPr>
      <w:r>
        <w:rPr>
          <w:b/>
        </w:rPr>
        <w:t xml:space="preserve">2079. </w:t>
      </w:r>
      <w:r>
        <w:t>Em uma operação integrada entre uma unidade flutuante e um poço submarino, com riser conectado ao conjunto BOP/LMRP, a embarcação passa a ter dificuldade de manter a posição dentro da janela operacional após piora súbita do ambiente. A prioridade é preservar a contenção do poço e evitar esforços excessivos na interface submarina. Qual ação é mais consistente com essa lógica?</w:t>
      </w:r>
    </w:p>
    <w:p>
      <w:pPr>
        <w:spacing w:after="40"/>
        <w:ind w:left="360"/>
      </w:pPr>
      <w:r>
        <w:rPr>
          <w:b/>
        </w:rPr>
        <w:t xml:space="preserve">A) </w:t>
      </w:r>
      <w:r>
        <w:rPr>
          <w:b/>
        </w:rPr>
        <w:t>Acionar remotamente, pelo umbilical eletro-hidráulico, os elementos subsea necessários ao procedimento de desacoplamento de emergência do LMRP/BOP.</w:t>
      </w:r>
    </w:p>
    <w:p>
      <w:pPr>
        <w:spacing w:after="40"/>
        <w:ind w:left="360"/>
      </w:pPr>
      <w:r>
        <w:t xml:space="preserve">B) </w:t>
      </w:r>
      <w:r>
        <w:t>Fechar o diverter na superfície para redirecionar o fluxo e, com isso, reduzir a solicitação mecânica transmitida ao sistema submarino.</w:t>
      </w:r>
    </w:p>
    <w:p>
      <w:pPr>
        <w:spacing w:after="40"/>
        <w:ind w:left="360"/>
      </w:pPr>
      <w:r>
        <w:t xml:space="preserve">C) </w:t>
      </w:r>
      <w:r>
        <w:t>Manter o conjunto conectado e confiar que a junta telescópica e os flex joints absorverão a excursão até a condição ambiental estabilizar.</w:t>
      </w:r>
    </w:p>
    <w:p>
      <w:pPr>
        <w:spacing w:after="40"/>
        <w:ind w:left="360"/>
      </w:pPr>
      <w:r>
        <w:t xml:space="preserve">D) </w:t>
      </w:r>
      <w:r>
        <w:t>Abrir o ramo de choke reserva para aliviar a pressão e aumentar a tolerância mecânica do sistema à perda de posição.</w:t>
      </w:r>
    </w:p>
    <w:p>
      <w:pPr>
        <w:spacing w:before="200" w:after="80"/>
      </w:pPr>
      <w:r>
        <w:rPr>
          <w:b/>
        </w:rPr>
        <w:t xml:space="preserve">2080. </w:t>
      </w:r>
      <w:r>
        <w:t>Um poço conectado ao FPSO opera com injeção de gás pelo anular, mas passa a exigir também dosagem contínua de sequestrador de H2S abaixo do tubing hanger, sem interromper a estratégia de levantamento por gás. Qual arranjo de fluxo atende melhor a esse objetivo?</w:t>
      </w:r>
    </w:p>
    <w:p>
      <w:pPr>
        <w:spacing w:after="40"/>
        <w:ind w:left="360"/>
      </w:pPr>
      <w:r>
        <w:t xml:space="preserve">A) </w:t>
      </w:r>
      <w:r>
        <w:t>Alternar o uso do anular entre gás e químico na mesma rota de válvulas, porque o mandril abaixo do tubing hanger depende do fluxo principal do anular para distribuição.</w:t>
      </w:r>
    </w:p>
    <w:p>
      <w:pPr>
        <w:spacing w:after="40"/>
        <w:ind w:left="360"/>
      </w:pPr>
      <w:r>
        <w:t xml:space="preserve">B) </w:t>
      </w:r>
      <w:r>
        <w:t>Aproveitar as jumper lines das linhas de choke/kill para injetar o químico no anular, mantendo a linha HCR reservada para outras interfaces do sistema.</w:t>
      </w:r>
    </w:p>
    <w:p>
      <w:pPr>
        <w:spacing w:after="40"/>
        <w:ind w:left="360"/>
      </w:pPr>
      <w:r>
        <w:t xml:space="preserve">C) </w:t>
      </w:r>
      <w:r>
        <w:t>Encaminhar o químico pelo choke manifold de superfície, usando a queda de pressão no choke para arrastá-lo até a região abaixo do tubing hanger.</w:t>
      </w:r>
    </w:p>
    <w:p>
      <w:pPr>
        <w:spacing w:after="40"/>
        <w:ind w:left="360"/>
      </w:pPr>
      <w:r>
        <w:rPr>
          <w:b/>
        </w:rPr>
        <w:t xml:space="preserve">D) </w:t>
      </w:r>
      <w:r>
        <w:rPr>
          <w:b/>
        </w:rPr>
        <w:t>Manter o gás pela rota ANM/MCV e válvulas wing/master do anular, e enviar o químico ao mandril MIQ pela linha HCR do umbilical.</w:t>
      </w:r>
    </w:p>
    <w:p>
      <w:pPr>
        <w:spacing w:before="200" w:after="80"/>
      </w:pPr>
      <w:r>
        <w:rPr>
          <w:b/>
        </w:rPr>
        <w:t xml:space="preserve">2081. </w:t>
      </w:r>
      <w:r>
        <w:t>Um novo pacote auxiliar embarcado será integrado ao FPSO e a equipe de comissionamento propõe usar, na partida, a filosofia nativa do fornecedor para mensagens, prioridades e telas, deixando a padronização para uma parada futura. Qual avaliação é mais consistente com operação segura e confiável?</w:t>
      </w:r>
    </w:p>
    <w:p>
      <w:pPr>
        <w:spacing w:after="40"/>
        <w:ind w:left="360"/>
      </w:pPr>
      <w:r>
        <w:t xml:space="preserve">A) </w:t>
      </w:r>
      <w:r>
        <w:t>Manter a lógica original do pacote na partida e harmonizar depois, porque a familiaridade do fornecedor com o próprio equipamento tende a compensar diferenças de representação no FPSO.</w:t>
      </w:r>
    </w:p>
    <w:p>
      <w:pPr>
        <w:spacing w:after="40"/>
        <w:ind w:left="360"/>
      </w:pPr>
      <w:r>
        <w:rPr>
          <w:b/>
        </w:rPr>
        <w:t xml:space="preserve">B) </w:t>
      </w:r>
      <w:r>
        <w:rPr>
          <w:b/>
        </w:rPr>
        <w:t>Adotar desde a entrada em operação a mesma filosofia de alarmes usada na unidade, com padronização de mensagens e telas, prioridades sonoras e detecção de trip, para manter alarmes confiáveis, discerníveis e acionáveis no conjunto da planta.</w:t>
      </w:r>
    </w:p>
    <w:p>
      <w:pPr>
        <w:spacing w:after="40"/>
        <w:ind w:left="360"/>
      </w:pPr>
      <w:r>
        <w:t xml:space="preserve">C) </w:t>
      </w:r>
      <w:r>
        <w:t>Padronizar inicialmente apenas os alarmes capazes de levar a shutdown, deixando os demais conforme o pacote auxiliar, porque a consistência da supervisão é menos relevante fora das funções de parada.</w:t>
      </w:r>
    </w:p>
    <w:p>
      <w:pPr>
        <w:spacing w:after="40"/>
        <w:ind w:left="360"/>
      </w:pPr>
      <w:r>
        <w:t xml:space="preserve">D) </w:t>
      </w:r>
      <w:r>
        <w:t>Priorizar a integração do historiamento dos eventos e postergar a uniformização de mensagens e prioridades, porque a investigação posterior mitiga a maior parte dos riscos da fase de partida.</w:t>
      </w:r>
    </w:p>
    <w:p>
      <w:pPr>
        <w:spacing w:before="200" w:after="80"/>
      </w:pPr>
      <w:r>
        <w:rPr>
          <w:b/>
        </w:rPr>
        <w:t xml:space="preserve">2082. </w:t>
      </w:r>
      <w:r>
        <w:t>Após um shutdown automático em um FPSO, surgem quase simultaneamente alarmes de nível, pressão e intertravamento em diferentes telas. Na análise pós-evento, a equipe precisa identificar qual desvio iniciou a sequência, e não apenas quais alarmes apareceram em cascata. Qual recurso de filosofia de alarmes oferece a evidência mais confiável para essa identificação?</w:t>
      </w:r>
    </w:p>
    <w:p>
      <w:pPr>
        <w:spacing w:after="40"/>
        <w:ind w:left="360"/>
      </w:pPr>
      <w:r>
        <w:t xml:space="preserve">A) </w:t>
      </w:r>
      <w:r>
        <w:t>O alarme de maior prioridade emitido durante o evento, porque a classificação por prioridade reflete a gravidade do mecanismo que causou o trip.</w:t>
      </w:r>
    </w:p>
    <w:p>
      <w:pPr>
        <w:spacing w:after="40"/>
        <w:ind w:left="360"/>
      </w:pPr>
      <w:r>
        <w:rPr>
          <w:b/>
        </w:rPr>
        <w:t xml:space="preserve">B) </w:t>
      </w:r>
      <w:r>
        <w:rPr>
          <w:b/>
        </w:rPr>
        <w:t>O buffer que retém o endereço do primeiro alarme inicializador do shutdown e impede que os alarmes seguintes sobrescrevam essa informação.</w:t>
      </w:r>
    </w:p>
    <w:p>
      <w:pPr>
        <w:spacing w:after="40"/>
        <w:ind w:left="360"/>
      </w:pPr>
      <w:r>
        <w:t xml:space="preserve">C) </w:t>
      </w:r>
      <w:r>
        <w:t>A lista de alarmes ainda ativos ao fim do evento, porque os que permanecem presentes representam a causa física mais persistente da parada.</w:t>
      </w:r>
    </w:p>
    <w:p>
      <w:pPr>
        <w:spacing w:after="40"/>
        <w:ind w:left="360"/>
      </w:pPr>
      <w:r>
        <w:t xml:space="preserve">D) </w:t>
      </w:r>
      <w:r>
        <w:t>O histórico do primeiro alarme reconhecido pelo operador, porque tende a corresponder ao evento que recebeu atenção inicial da sala de controle.</w:t>
      </w:r>
    </w:p>
    <w:p>
      <w:pPr>
        <w:spacing w:before="200" w:after="80"/>
      </w:pPr>
      <w:r>
        <w:rPr>
          <w:b/>
        </w:rPr>
        <w:t xml:space="preserve">2083. </w:t>
      </w:r>
      <w:r>
        <w:t>Em uma FPSO em declínio de plateau, avalia-se um debottleneck que elevará a vazão de água produzida, revisará o programa químico e redirecionará parte do efluente tratado para outra rota de disposição final. Sob a ótica da conformidade ambiental ao longo da vida útil da unidade, qual providência é a mais adequada?</w:t>
      </w:r>
    </w:p>
    <w:p>
      <w:pPr>
        <w:spacing w:after="40"/>
        <w:ind w:left="360"/>
      </w:pPr>
      <w:r>
        <w:rPr>
          <w:b/>
        </w:rPr>
        <w:t xml:space="preserve">A) </w:t>
      </w:r>
      <w:r>
        <w:rPr>
          <w:b/>
        </w:rPr>
        <w:t>Classificar a proposta como alteração com repercussão no desempenho ambiental da operação, fundamentá-la com campanhas de caracterização, ensaios piloto e estudo de impacto cabível, e promover em tempo hábil a revisão das autorizações com a devida comunicação ao órgão ambiental.</w:t>
      </w:r>
    </w:p>
    <w:p>
      <w:pPr>
        <w:spacing w:after="40"/>
        <w:ind w:left="360"/>
      </w:pPr>
      <w:r>
        <w:t xml:space="preserve">B) </w:t>
      </w:r>
      <w:r>
        <w:t>Executar a mudança com aumento inicial da frequência analítica e usar os resultados de conformidade de descarga como base suficiente para manter a licença vigente, sem revisão formal prévia do licenciamento.</w:t>
      </w:r>
    </w:p>
    <w:p>
      <w:pPr>
        <w:spacing w:after="40"/>
        <w:ind w:left="360"/>
      </w:pPr>
      <w:r>
        <w:t xml:space="preserve">C) </w:t>
      </w:r>
      <w:r>
        <w:t>Conduzir o debottleneck pelo processo interno de gestão de mudanças, iniciar o comissionamento com a licença vigente e encaminhar a atualização externa somente após a estabilização da nova vazão, do novo programa químico e da nova rota de disposição.</w:t>
      </w:r>
    </w:p>
    <w:p>
      <w:pPr>
        <w:spacing w:after="40"/>
        <w:ind w:left="360"/>
      </w:pPr>
      <w:r>
        <w:t xml:space="preserve">D) </w:t>
      </w:r>
      <w:r>
        <w:t>Demonstrar que a média anual descarregada permanece próxima da condição anterior e manter o licenciamento atual, porque a análise regulatória se concentra no volume global lançado, e não nas mudanças de composição do efluente ou da rota de disposição final.</w:t>
      </w:r>
    </w:p>
    <w:p>
      <w:pPr>
        <w:spacing w:before="200" w:after="80"/>
      </w:pPr>
      <w:r>
        <w:rPr>
          <w:b/>
        </w:rPr>
        <w:t xml:space="preserve">2084. </w:t>
      </w:r>
      <w:r>
        <w:t>Uma FPSO em área remota precisa definir uma nova rota de tratamento de efluentes, mas a composição da água varia entre campanhas e a unidade quer evitar investir cedo em um arranjo definitivo que depois exija retrabalho de licenciamento e logística. Qual uso de infraestrutura piloto é mais justificado nesse contexto?</w:t>
      </w:r>
    </w:p>
    <w:p>
      <w:pPr>
        <w:spacing w:after="40"/>
        <w:ind w:left="360"/>
      </w:pPr>
      <w:r>
        <w:t xml:space="preserve">A) </w:t>
      </w:r>
      <w:r>
        <w:t>Destinar a unidade piloto móvel à operação contínua como solução principal de tratamento e deixar a definição tecnológica definitiva para uma etapa posterior ao licenciamento.</w:t>
      </w:r>
    </w:p>
    <w:p>
      <w:pPr>
        <w:spacing w:after="40"/>
        <w:ind w:left="360"/>
      </w:pPr>
      <w:r>
        <w:t xml:space="preserve">B) </w:t>
      </w:r>
      <w:r>
        <w:t>Usar a unidade piloto móvel como substituta das rotinas de monitoramento representativo, porque a campanha de testes concentra as medições mais relevantes para todo o ciclo operacional.</w:t>
      </w:r>
    </w:p>
    <w:p>
      <w:pPr>
        <w:spacing w:after="40"/>
        <w:ind w:left="360"/>
      </w:pPr>
      <w:r>
        <w:rPr>
          <w:b/>
        </w:rPr>
        <w:t xml:space="preserve">C) </w:t>
      </w:r>
      <w:r>
        <w:rPr>
          <w:b/>
        </w:rPr>
        <w:t>Empregar uma unidade piloto móvel para testar in loco rotas independentes, ajustar parâmetros às características locais do efluente e gerar base técnico-econômica e regulatória antes da implantação definitiva.</w:t>
      </w:r>
    </w:p>
    <w:p>
      <w:pPr>
        <w:spacing w:after="40"/>
        <w:ind w:left="360"/>
      </w:pPr>
      <w:r>
        <w:t xml:space="preserve">D) </w:t>
      </w:r>
      <w:r>
        <w:t>Priorizar a unidade piloto móvel para validar consumo de energia, porque remoção de sólidos, matéria orgânica e polimento podem ser extrapolados com segurança a partir de experiências de outras unidades.</w:t>
      </w:r>
    </w:p>
    <w:p>
      <w:pPr>
        <w:spacing w:before="200" w:after="80"/>
      </w:pPr>
      <w:r>
        <w:rPr>
          <w:b/>
        </w:rPr>
        <w:t xml:space="preserve">2085. </w:t>
      </w:r>
      <w:r>
        <w:t>Após restrição de voos e atraso logístico, a FPSO ficou temporariamente com equipe ambiental reduzida ao mesmo tempo em que uma manutenção em separadores aumentou a variabilidade do efluente. Qual resposta operacional está mais alinhada à proteção ambiental e ao cumprimento regulatório?</w:t>
      </w:r>
    </w:p>
    <w:p>
      <w:pPr>
        <w:spacing w:after="40"/>
        <w:ind w:left="360"/>
      </w:pPr>
      <w:r>
        <w:t xml:space="preserve">A) </w:t>
      </w:r>
      <w:r>
        <w:t>Manter a descarga enquanto se recompõe a equipe, enviar amostras ocasionais para terra e concentrar a gestão do evento na revisão do balanço de massa.</w:t>
      </w:r>
    </w:p>
    <w:p>
      <w:pPr>
        <w:spacing w:after="40"/>
        <w:ind w:left="360"/>
      </w:pPr>
      <w:r>
        <w:t xml:space="preserve">B) </w:t>
      </w:r>
      <w:r>
        <w:t>Recalibrar os instrumentos on-line e aguardar a estabilização do processo, porque ajustes locais na instrumentação tendem a corrigir desvios sem necessidade de rever os procedimentos de controle.</w:t>
      </w:r>
    </w:p>
    <w:p>
      <w:pPr>
        <w:spacing w:after="40"/>
        <w:ind w:left="360"/>
      </w:pPr>
      <w:r>
        <w:t xml:space="preserve">C) </w:t>
      </w:r>
      <w:r>
        <w:t>Reduzir a amostragem ao ponto final de descarga, preservar o efetivo disponível para operar os separadores e usar o histórico como referência para as demais correntes.</w:t>
      </w:r>
    </w:p>
    <w:p>
      <w:pPr>
        <w:spacing w:after="40"/>
        <w:ind w:left="360"/>
      </w:pPr>
      <w:r>
        <w:rPr>
          <w:b/>
        </w:rPr>
        <w:t xml:space="preserve">D) </w:t>
      </w:r>
      <w:r>
        <w:rPr>
          <w:b/>
        </w:rPr>
        <w:t>Acionar o plano de contingência, ampliar a amostragem nas correntes relevantes, remanejar ou treinar pessoal para coleta e interpretação e segregar ou armazenar correntes até restabelecer a conformidade.</w:t>
      </w:r>
    </w:p>
    <w:p>
      <w:pPr>
        <w:spacing w:before="200" w:after="80"/>
      </w:pPr>
      <w:r>
        <w:rPr>
          <w:b/>
        </w:rPr>
        <w:t xml:space="preserve">2086. </w:t>
      </w:r>
      <w:r>
        <w:t>Um FPSO passará a processar fluido com maior tendência à formação de óleo emulsificado na água produzida. Os ensaios indicam DQO moderada e meta de reduzir carga orgânica antes do descarte ou reúso interno. Qual arranjo de tratamento é mais coerente para a fase piloto e posterior operação?</w:t>
      </w:r>
    </w:p>
    <w:p>
      <w:pPr>
        <w:spacing w:after="40"/>
        <w:ind w:left="360"/>
      </w:pPr>
      <w:r>
        <w:t xml:space="preserve">A) </w:t>
      </w:r>
      <w:r>
        <w:t>Colocar membranas como barreira principal na entrada do sistema e deixar flotação e adsorção para ajuste fino, porque o controle de óleo na alimentação tem menor influência quando há separação por membrana.</w:t>
      </w:r>
    </w:p>
    <w:p>
      <w:pPr>
        <w:spacing w:after="40"/>
        <w:ind w:left="360"/>
      </w:pPr>
      <w:r>
        <w:rPr>
          <w:b/>
        </w:rPr>
        <w:t xml:space="preserve">B) </w:t>
      </w:r>
      <w:r>
        <w:rPr>
          <w:b/>
        </w:rPr>
        <w:t>Remover primeiro sólidos e frações livre/emulsificada de óleo por etapas físico-químicas, usar POA como pré-tratamento quando a DQO permitir e complementar com tratamento biológico e polimento, se necessário.</w:t>
      </w:r>
    </w:p>
    <w:p>
      <w:pPr>
        <w:spacing w:after="40"/>
        <w:ind w:left="360"/>
      </w:pPr>
      <w:r>
        <w:t xml:space="preserve">C) </w:t>
      </w:r>
      <w:r>
        <w:t>Iniciar com biorreator e deslocar flotação para a etapa final, porque a biodegradação prévia tende a desestabilizar emulsões e simplificar a separação posterior.</w:t>
      </w:r>
    </w:p>
    <w:p>
      <w:pPr>
        <w:spacing w:after="40"/>
        <w:ind w:left="360"/>
      </w:pPr>
      <w:r>
        <w:t xml:space="preserve">D) </w:t>
      </w:r>
      <w:r>
        <w:t>Aplicar POA diretamente no efluente bruto e usar adsorção ao final, porque a oxidação inicial reduz a necessidade de separar óleo disperso ou emulsificado.</w:t>
      </w:r>
    </w:p>
    <w:p>
      <w:pPr>
        <w:spacing w:before="200" w:after="80"/>
      </w:pPr>
      <w:r>
        <w:rPr>
          <w:b/>
        </w:rPr>
        <w:t xml:space="preserve">2087. </w:t>
      </w:r>
      <w:r>
        <w:t>No meio da vida útil do FPSO, a operação propõe incluir uma etapa de adsorção para reduzir contaminantes na água produzida antes do descarte. Os testes indicam melhora em óleo e graxas, mas também geram resíduo sólido com metais adsorvidos e alteram a composição do efluente remanescente. Qual encaminhamento é mais adequado?</w:t>
      </w:r>
    </w:p>
    <w:p>
      <w:pPr>
        <w:spacing w:after="40"/>
        <w:ind w:left="360"/>
      </w:pPr>
      <w:r>
        <w:t xml:space="preserve">A) </w:t>
      </w:r>
      <w:r>
        <w:t>Conduzir a implantação e reportar os resultados no ciclo normal de acompanhamento ambiental, já que a alteração permanece dentro dos limites de vazão originalmente previstos.</w:t>
      </w:r>
    </w:p>
    <w:p>
      <w:pPr>
        <w:spacing w:after="40"/>
        <w:ind w:left="360"/>
      </w:pPr>
      <w:r>
        <w:t xml:space="preserve">B) </w:t>
      </w:r>
      <w:r>
        <w:t>Classificar a adsorção como ajuste de polimento e concentrar a revisão regulatória apenas na etapa de disposição do adsorvente exaurido, mantendo inalterada a gestão da descarga líquida.</w:t>
      </w:r>
    </w:p>
    <w:p>
      <w:pPr>
        <w:spacing w:after="40"/>
        <w:ind w:left="360"/>
      </w:pPr>
      <w:r>
        <w:t xml:space="preserve">C) </w:t>
      </w:r>
      <w:r>
        <w:t>Implantar a mudança sob a licença vigente, porque a melhora na qualidade da água descarregada prevalece sobre a necessidade de reavaliar o resíduo sólido gerado.</w:t>
      </w:r>
    </w:p>
    <w:p>
      <w:pPr>
        <w:spacing w:after="40"/>
        <w:ind w:left="360"/>
      </w:pPr>
      <w:r>
        <w:rPr>
          <w:b/>
        </w:rPr>
        <w:t xml:space="preserve">D) </w:t>
      </w:r>
      <w:r>
        <w:rPr>
          <w:b/>
        </w:rPr>
        <w:t>Tratar a mudança como relevante, com monitoramento, teste-piloto e avaliação de impactos; se alterar vazão, composição ou destinação final, atualizar licenças e comunicar os órgãos competentes.</w:t>
      </w:r>
    </w:p>
    <w:p>
      <w:pPr>
        <w:spacing w:before="200" w:after="80"/>
      </w:pPr>
      <w:r>
        <w:rPr>
          <w:b/>
        </w:rPr>
        <w:t xml:space="preserve">2088. </w:t>
      </w:r>
      <w:r>
        <w:t>Durante a vida útil do FPSO, a equipe de produção propõe uma mudança operacional que aumentará a vazão tratada em certos períodos e redirecionará parte do efluente para outra rota de disposição final. Como os equipamentos principais permanecem os mesmos, argumenta-se que a atualização documental pode ficar para depois da partida. Qual posicionamento é mais aderente a uma gestão regulatória madura?</w:t>
      </w:r>
    </w:p>
    <w:p>
      <w:pPr>
        <w:spacing w:after="40"/>
        <w:ind w:left="360"/>
      </w:pPr>
      <w:r>
        <w:rPr>
          <w:b/>
        </w:rPr>
        <w:t xml:space="preserve">A) </w:t>
      </w:r>
      <w:r>
        <w:rPr>
          <w:b/>
        </w:rPr>
        <w:t>A mudança requer atualização das licenças e comunicação suportada por monitoramento, testes e avaliação de impacto, porque modifica vazões e rotas de disposição relevantes para o enquadramento ambiental.</w:t>
      </w:r>
    </w:p>
    <w:p>
      <w:pPr>
        <w:spacing w:after="40"/>
        <w:ind w:left="360"/>
      </w:pPr>
      <w:r>
        <w:t xml:space="preserve">B) </w:t>
      </w:r>
      <w:r>
        <w:t>A revisão documental depende principalmente da troca de tecnologia de tratamento; quando a alteração ocorre dentro da mesma arquitetura de processo, a gestão pode tratá-la como ajuste interno.</w:t>
      </w:r>
    </w:p>
    <w:p>
      <w:pPr>
        <w:spacing w:after="40"/>
        <w:ind w:left="360"/>
      </w:pPr>
      <w:r>
        <w:t xml:space="preserve">C) </w:t>
      </w:r>
      <w:r>
        <w:t>A alteração pode entrar em operação e a regularização pode ser feita após alguns meses, desde que os indicadores históricos mostrem tendência de atendimento dos parâmetros de descarte.</w:t>
      </w:r>
    </w:p>
    <w:p>
      <w:pPr>
        <w:spacing w:after="40"/>
        <w:ind w:left="360"/>
      </w:pPr>
      <w:r>
        <w:t xml:space="preserve">D) </w:t>
      </w:r>
      <w:r>
        <w:t>A atualização de licenças e a comunicação aos órgãos ambientais passam a ser necessárias apenas se a nova condição produzir excedência de limites após a implementação.</w:t>
      </w:r>
    </w:p>
    <w:p>
      <w:bookmarkStart w:id="14" w:name="topico_1_sub_6"/>
      <w:pPr>
        <w:pStyle w:val="Heading2"/>
      </w:pPr>
      <w:r>
        <w:t>Produção, processo e processamento do óleo</w:t>
      </w:r>
      <w:bookmarkEnd w:id="14"/>
    </w:p>
    <w:p>
      <w:pPr>
        <w:spacing w:before="200" w:after="80"/>
      </w:pPr>
      <w:r>
        <w:rPr>
          <w:b/>
        </w:rPr>
        <w:t xml:space="preserve">2089. </w:t>
      </w:r>
      <w:r>
        <w:t>Durante a partida de um FPSO, a equipe observa dois sintomas simultâneos: (i) a bomba de exportação de óleo apresenta indícios de cavitação e oscilações de vazão; (ii) o trem de compressão e desidratação de gás recebe golfadas de líquido, causando alarmes e instabilidade. Considerando as restrições típicas de bombas, compressores, desidratadores e medição, qual encaminhamento operacional é mais coerente como primeira linha de ação?</w:t>
      </w:r>
    </w:p>
    <w:p>
      <w:pPr>
        <w:spacing w:after="40"/>
        <w:ind w:left="360"/>
      </w:pPr>
      <w:r>
        <w:t xml:space="preserve">A) </w:t>
      </w:r>
      <w:r>
        <w:t>Aumentar a rotação da bomba de exportação e reduzir a pressão de descarga para deslocar o ponto de operação e estabilizar a vazão, mantendo o restante do processamento inalterado.</w:t>
      </w:r>
    </w:p>
    <w:p>
      <w:pPr>
        <w:spacing w:after="40"/>
        <w:ind w:left="360"/>
      </w:pPr>
      <w:r>
        <w:t xml:space="preserve">B) </w:t>
      </w:r>
      <w:r>
        <w:t>Consolidar imediatamente as correntes de gás dos trens em um único sistema de tratamento e desidratação, pois a unificação reduz variações de composição e elimina arraste de líquido para o compressor.</w:t>
      </w:r>
    </w:p>
    <w:p>
      <w:pPr>
        <w:spacing w:after="40"/>
        <w:ind w:left="360"/>
      </w:pPr>
      <w:r>
        <w:rPr>
          <w:b/>
        </w:rPr>
        <w:t xml:space="preserve">C) </w:t>
      </w:r>
      <w:r>
        <w:rPr>
          <w:b/>
        </w:rPr>
        <w:t>Reforçar a separação multifásica inicial e o controle das interfaces no separador (óleo–gás e água–óleo), de modo a entregar líquido com baixo teor de gás à bomba e gás sem conteúdo líquido ao tratamento.</w:t>
      </w:r>
    </w:p>
    <w:p>
      <w:pPr>
        <w:spacing w:after="40"/>
        <w:ind w:left="360"/>
      </w:pPr>
      <w:r>
        <w:t xml:space="preserve">D) </w:t>
      </w:r>
      <w:r>
        <w:t>Direcionar mais produção para o trem que estiver com menor pressão de chegada, pois a redução de pressão na entrada tende a eliminar a necessidade de separação mais eficiente a montante.</w:t>
      </w:r>
    </w:p>
    <w:p>
      <w:pPr>
        <w:spacing w:before="200" w:after="80"/>
      </w:pPr>
      <w:r>
        <w:rPr>
          <w:b/>
        </w:rPr>
        <w:t xml:space="preserve">2090. </w:t>
      </w:r>
      <w:r>
        <w:t>Em um separador horizontal de três fases (gás/óleo/água) de um FPSO, o óleo exportado passa a apresentar aumento de água e sedimentos (BSW) após uma mudança de regime de produção. As pressões permanecem estáveis, mas há tendência de elevação do nível da interface água–óleo. Qual explicação é mais consistente com a configuração típica desse separador e seus mecanismos de separação?</w:t>
      </w:r>
    </w:p>
    <w:p>
      <w:pPr>
        <w:spacing w:after="40"/>
        <w:ind w:left="360"/>
      </w:pPr>
      <w:r>
        <w:t xml:space="preserve">A) </w:t>
      </w:r>
      <w:r>
        <w:t>A predominância do mecanismo de quantidade de movimento na zona de saída de óleo faz com que o óleo, por maior inércia, migre para o fundo do vaso e se misture à água, elevando o BSW independentemente do nível.</w:t>
      </w:r>
    </w:p>
    <w:p>
      <w:pPr>
        <w:spacing w:after="40"/>
        <w:ind w:left="360"/>
      </w:pPr>
      <w:r>
        <w:rPr>
          <w:b/>
        </w:rPr>
        <w:t xml:space="preserve">B) </w:t>
      </w:r>
      <w:r>
        <w:rPr>
          <w:b/>
        </w:rPr>
        <w:t>A parede de meia altura que força o transbordo da camada superior pode permitir passagem de água para o compartimento de óleo quando a interface água–óleo se eleva, exigindo ajuste/estabilidade do controle de interface.</w:t>
      </w:r>
    </w:p>
    <w:p>
      <w:pPr>
        <w:spacing w:after="40"/>
        <w:ind w:left="360"/>
      </w:pPr>
      <w:r>
        <w:t xml:space="preserve">C) </w:t>
      </w:r>
      <w:r>
        <w:t>O aumento de BSW decorre tipicamente de reduzir a vazão de gás na saída superior, pois isso diminui o tempo de residência do líquido e reduz a coalescência na fase óleo.</w:t>
      </w:r>
    </w:p>
    <w:p>
      <w:pPr>
        <w:spacing w:after="40"/>
        <w:ind w:left="360"/>
      </w:pPr>
      <w:r>
        <w:t xml:space="preserve">D) </w:t>
      </w:r>
      <w:r>
        <w:t>O defletor de entrada intensifica a estratificação por gravidade, o que tende a arrastar mais água para a saída superior de gás, elevando o BSW do óleo por recirculação de água no vaso.</w:t>
      </w:r>
    </w:p>
    <w:p>
      <w:pPr>
        <w:spacing w:before="200" w:after="80"/>
      </w:pPr>
      <w:r>
        <w:rPr>
          <w:b/>
        </w:rPr>
        <w:t xml:space="preserve">2091. </w:t>
      </w:r>
      <w:r>
        <w:t>Durante o comissionamento de um FPSO, a bomba de exportação de óleo apresenta vibração e perda de desempenho logo após uma elevação de carga, e o operador observa indícios de gás arrastado no líquido que chega à sucção. Considerando as restrições típicas de bombas de exportação e a função da separação primária, qual ação tende a atacar mais diretamente a causa provável a montante?</w:t>
      </w:r>
    </w:p>
    <w:p>
      <w:pPr>
        <w:spacing w:after="40"/>
        <w:ind w:left="360"/>
      </w:pPr>
      <w:r>
        <w:t xml:space="preserve">A) </w:t>
      </w:r>
      <w:r>
        <w:t>Redirecionar a corrente de óleo para a linha de gás do trem, priorizando a estabilização do gás e retornando o líquido ao processo posteriormente</w:t>
      </w:r>
    </w:p>
    <w:p>
      <w:pPr>
        <w:spacing w:after="40"/>
        <w:ind w:left="360"/>
      </w:pPr>
      <w:r>
        <w:t xml:space="preserve">B) </w:t>
      </w:r>
      <w:r>
        <w:t>Aumentar a rotação da bomba para elevar a pressão na descarga e reduzir a formação de bolhas na sucção, mantendo a configuração de separação inalterada</w:t>
      </w:r>
    </w:p>
    <w:p>
      <w:pPr>
        <w:spacing w:after="40"/>
        <w:ind w:left="360"/>
      </w:pPr>
      <w:r>
        <w:rPr>
          <w:b/>
        </w:rPr>
        <w:t xml:space="preserve">C) </w:t>
      </w:r>
      <w:r>
        <w:rPr>
          <w:b/>
        </w:rPr>
        <w:t>Revisar o controle de níveis e a eficiência de separação no vaso de separação inicial, de modo a reduzir o arraste de gás para a corrente líquida destinada à exportação</w:t>
      </w:r>
    </w:p>
    <w:p>
      <w:pPr>
        <w:spacing w:after="40"/>
        <w:ind w:left="360"/>
      </w:pPr>
      <w:r>
        <w:t xml:space="preserve">D) </w:t>
      </w:r>
      <w:r>
        <w:t>Elevar a pressão de chegada à planta para manter o gás mais solúvel no líquido, reduzindo a fração livre na sucção da bomba sem ajustes no vaso</w:t>
      </w:r>
    </w:p>
    <w:p>
      <w:pPr>
        <w:spacing w:before="200" w:after="80"/>
      </w:pPr>
      <w:r>
        <w:rPr>
          <w:b/>
        </w:rPr>
        <w:t xml:space="preserve">2092. </w:t>
      </w:r>
      <w:r>
        <w:t>Em operação, o sensor de nível da interface óleo–gás indica tendência de subida acima do limite especificado no separador horizontal. O sistema atua fechando a saída superior de gás. Considerando a finalidade dos controles no separador inicial, qual justificativa técnica explica melhor essa filosofia de atuação?</w:t>
      </w:r>
    </w:p>
    <w:p>
      <w:pPr>
        <w:spacing w:after="40"/>
        <w:ind w:left="360"/>
      </w:pPr>
      <w:r>
        <w:t xml:space="preserve">A) </w:t>
      </w:r>
      <w:r>
        <w:t>Aumentar a taxa de coalescência de gotículas na zona de gás, pois o fechamento da saída força maior turbulência e acelera a remoção de emulsões no compartimento de óleo</w:t>
      </w:r>
    </w:p>
    <w:p>
      <w:pPr>
        <w:spacing w:after="40"/>
        <w:ind w:left="360"/>
      </w:pPr>
      <w:r>
        <w:t xml:space="preserve">B) </w:t>
      </w:r>
      <w:r>
        <w:t>Manter constante a pressão de fundo do poço, pois o fechamento da saída de gás reduz diretamente as perdas hidrostáticas na coluna de produção</w:t>
      </w:r>
    </w:p>
    <w:p>
      <w:pPr>
        <w:spacing w:after="40"/>
        <w:ind w:left="360"/>
      </w:pPr>
      <w:r>
        <w:rPr>
          <w:b/>
        </w:rPr>
        <w:t xml:space="preserve">C) </w:t>
      </w:r>
      <w:r>
        <w:rPr>
          <w:b/>
        </w:rPr>
        <w:t>Evitar que líquido seja arrastado para a corrente de gás, protegendo compressores, unidades de desidratação e a medição de gás contra presença de líquido</w:t>
      </w:r>
    </w:p>
    <w:p>
      <w:pPr>
        <w:spacing w:after="40"/>
        <w:ind w:left="360"/>
      </w:pPr>
      <w:r>
        <w:t xml:space="preserve">D) </w:t>
      </w:r>
      <w:r>
        <w:t>Impedir que gás seja arrastado para a corrente de óleo, protegendo bombas de exportação contra cavitação por gás dissolvido</w:t>
      </w:r>
    </w:p>
    <w:p>
      <w:pPr>
        <w:spacing w:before="200" w:after="80"/>
      </w:pPr>
      <w:r>
        <w:rPr>
          <w:b/>
        </w:rPr>
        <w:t xml:space="preserve">2093. </w:t>
      </w:r>
      <w:r>
        <w:t>Durante uma campanha de aumento de produção em um FPSO, a equipe observa flutuações de vazão e ruído característico nas bombas de exportação de óleo, com tendência de queda de desempenho. A análise indica presença intermitente de gás na sucção. Considerando as restrições operacionais típicas de topside, qual ação na separação primária tende a atacar a causa mais provável do problema?</w:t>
      </w:r>
    </w:p>
    <w:p>
      <w:pPr>
        <w:spacing w:after="40"/>
        <w:ind w:left="360"/>
      </w:pPr>
      <w:r>
        <w:t xml:space="preserve">A) </w:t>
      </w:r>
      <w:r>
        <w:t>Operar com nível de líquido mais baixo no separador primário para aumentar o volume de gás disponível e estabilizar a retirada de óleo pela saída inferior</w:t>
      </w:r>
    </w:p>
    <w:p>
      <w:pPr>
        <w:spacing w:after="40"/>
        <w:ind w:left="360"/>
      </w:pPr>
      <w:r>
        <w:rPr>
          <w:b/>
        </w:rPr>
        <w:t xml:space="preserve">B) </w:t>
      </w:r>
      <w:r>
        <w:rPr>
          <w:b/>
        </w:rPr>
        <w:t>Revisar controle de nível e interface no separador primário para evitar arraste de gás para a saída de óleo e manter o óleo com baixo conteúdo de gás antes das bombas</w:t>
      </w:r>
    </w:p>
    <w:p>
      <w:pPr>
        <w:spacing w:after="40"/>
        <w:ind w:left="360"/>
      </w:pPr>
      <w:r>
        <w:t xml:space="preserve">C) </w:t>
      </w:r>
      <w:r>
        <w:t>Aumentar a pressão de chegada ao separador primário para reduzir a liberação de gás e, assim, diminuir a probabilidade de cavitação nas bombas</w:t>
      </w:r>
    </w:p>
    <w:p>
      <w:pPr>
        <w:spacing w:after="40"/>
        <w:ind w:left="360"/>
      </w:pPr>
      <w:r>
        <w:t xml:space="preserve">D) </w:t>
      </w:r>
      <w:r>
        <w:t>Redirecionar parte da produção diretamente para a planta de tratamento de gás, mantendo o escoamento de óleo para exportação com menor perturbação de regime</w:t>
      </w:r>
    </w:p>
    <w:p>
      <w:pPr>
        <w:spacing w:before="200" w:after="80"/>
      </w:pPr>
      <w:r>
        <w:rPr>
          <w:b/>
        </w:rPr>
        <w:t xml:space="preserve">2094. </w:t>
      </w:r>
      <w:r>
        <w:t>Em um FPSO com dois trens de processo, avalia-se consolidar as correntes de gás dos dois trens em uma única planta de tratamento de gás, priorizando a produção de óleo. Considerando a filosofia de redundância e as exigências de qualidade das correntes, qual consequência operacional é mais compatível com essa decisão?</w:t>
      </w:r>
    </w:p>
    <w:p>
      <w:pPr>
        <w:spacing w:after="40"/>
        <w:ind w:left="360"/>
      </w:pPr>
      <w:r>
        <w:rPr>
          <w:b/>
        </w:rPr>
        <w:t xml:space="preserve">A) </w:t>
      </w:r>
      <w:r>
        <w:rPr>
          <w:b/>
        </w:rPr>
        <w:t>A consolidação tende a reduzir a duplicação de equipamentos de gás, mas cria um ponto único de restrição: indisponibilidade nessa planta pode exigir corte de produção por limitação de manuseio de gás e aumento da pressão de chegada</w:t>
      </w:r>
    </w:p>
    <w:p>
      <w:pPr>
        <w:spacing w:after="40"/>
        <w:ind w:left="360"/>
      </w:pPr>
      <w:r>
        <w:t xml:space="preserve">B) </w:t>
      </w:r>
      <w:r>
        <w:t>A consolidação tende a simplificar o controle de nível nos separadores, porque o header de gás comum passa a estabilizar as pressões e reduz a interação entre as fases na separação primária</w:t>
      </w:r>
    </w:p>
    <w:p>
      <w:pPr>
        <w:spacing w:after="40"/>
        <w:ind w:left="360"/>
      </w:pPr>
      <w:r>
        <w:t xml:space="preserve">C) </w:t>
      </w:r>
      <w:r>
        <w:t>A consolidação tende a tornar desnecessária a realocação de poços entre trens, porque o processamento passa a ser definido apenas pela exportação de óleo e deixa de ser afetado por variabilidade de gás e dinâmica de separação</w:t>
      </w:r>
    </w:p>
    <w:p>
      <w:pPr>
        <w:spacing w:after="40"/>
        <w:ind w:left="360"/>
      </w:pPr>
      <w:r>
        <w:t xml:space="preserve">D) </w:t>
      </w:r>
      <w:r>
        <w:t>A consolidação tende a ampliar a tolerância dos compressores a arraste de líquido, porque a mistura de gases dos dois trens reduz a variabilidade de composição e dispensa a exigência de gás essencialmente sem líquido</w:t>
      </w:r>
    </w:p>
    <w:p>
      <w:pPr>
        <w:spacing w:before="200" w:after="80"/>
      </w:pPr>
      <w:r>
        <w:rPr>
          <w:b/>
        </w:rPr>
        <w:t xml:space="preserve">2095. </w:t>
      </w:r>
      <w:r>
        <w:t>Em um FPSO, novos poços serão conectados ao topside e a equipe deseja manter flexibilidade para direcionar a produção a diferentes trens de processamento conforme restrições operacionais (capacidade de separação, manutenção e qualidade das correntes). Na chegada da produção à planta, qual arranjo de recebimento e roteamento atende melhor a esse objetivo?</w:t>
      </w:r>
    </w:p>
    <w:p>
      <w:pPr>
        <w:spacing w:after="40"/>
        <w:ind w:left="360"/>
      </w:pPr>
      <w:r>
        <w:t xml:space="preserve">A) </w:t>
      </w:r>
      <w:r>
        <w:t>Realizar a separação de óleo, gás e água por poço antes da chegada aos trens (com equipamentos de separação por linha) e encaminhar cada fase já segregada para os sistemas correspondentes, usando manifolds principalmente para balanceamento de vazões.</w:t>
      </w:r>
    </w:p>
    <w:p>
      <w:pPr>
        <w:spacing w:after="40"/>
        <w:ind w:left="360"/>
      </w:pPr>
      <w:r>
        <w:rPr>
          <w:b/>
        </w:rPr>
        <w:t xml:space="preserve">B) </w:t>
      </w:r>
      <w:r>
        <w:rPr>
          <w:b/>
        </w:rPr>
        <w:t>Direcionar as linhas de cada poço para manifolds e, a partir deles, para risers/headers de chegada que alimentam um ou dois trens, permitindo alocar cada linha a qualquer um dos trens conforme a necessidade operacional.</w:t>
      </w:r>
    </w:p>
    <w:p>
      <w:pPr>
        <w:spacing w:after="40"/>
        <w:ind w:left="360"/>
      </w:pPr>
      <w:r>
        <w:t xml:space="preserve">C) </w:t>
      </w:r>
      <w:r>
        <w:t>Conectar cada linha de poço diretamente ao bocal de entrada (ou header dedicado) do separador de um trem específico, deixando o roteamento entre trens como uma intervenção de campo/reconfiguração física e não como parte do sistema de manifolds.</w:t>
      </w:r>
    </w:p>
    <w:p>
      <w:pPr>
        <w:spacing w:after="40"/>
        <w:ind w:left="360"/>
      </w:pPr>
      <w:r>
        <w:t xml:space="preserve">D) </w:t>
      </w:r>
      <w:r>
        <w:t>Reunir a produção de todos os poços em um único riser/linha principal até o topside e realizar a divisão entre trens apenas após um estágio comum de separação inicial, concentrando o controle de pressão e a distribuição em um front-end compartilhado.</w:t>
      </w:r>
    </w:p>
    <w:p>
      <w:pPr>
        <w:spacing w:before="200" w:after="80"/>
      </w:pPr>
      <w:r>
        <w:rPr>
          <w:b/>
        </w:rPr>
        <w:t xml:space="preserve">2096. </w:t>
      </w:r>
      <w:r>
        <w:t>Na partida de um trem de processo em um FPSO, nota-se arraste de gás para a sucção das bombas de exportação e, simultaneamente, presença de líquido na linha de gás que alimenta compressão e desidratação. Considerando limitações típicas de bombas, compressores, desidratadores e sistemas de medição quando há mistura de fases, qual ação é mais consistente para eliminar a causa do problema na origem?</w:t>
      </w:r>
    </w:p>
    <w:p>
      <w:pPr>
        <w:spacing w:after="40"/>
        <w:ind w:left="360"/>
      </w:pPr>
      <w:r>
        <w:t xml:space="preserve">A) </w:t>
      </w:r>
      <w:r>
        <w:t>Manter a separação como está e atuar apenas na instrumentação de medição, tratando o gás arrastado no líquido e o líquido na linha de gás como um problema predominantemente de incerteza metrológica, não de condicionamento de correntes para os equipamentos.</w:t>
      </w:r>
    </w:p>
    <w:p>
      <w:pPr>
        <w:spacing w:after="40"/>
        <w:ind w:left="360"/>
      </w:pPr>
      <w:r>
        <w:rPr>
          <w:b/>
        </w:rPr>
        <w:t xml:space="preserve">B) </w:t>
      </w:r>
      <w:r>
        <w:rPr>
          <w:b/>
        </w:rPr>
        <w:t>Otimizar o separador de entrada (desempenho e lógica de controle), ajustando setpoints/alarme e o controle de interfaces para entregar uma corrente líquida sem gás livre às bombas e uma corrente gasosa sem gotículas/slug de líquido para compressão e desidratação.</w:t>
      </w:r>
    </w:p>
    <w:p>
      <w:pPr>
        <w:spacing w:after="40"/>
        <w:ind w:left="360"/>
      </w:pPr>
      <w:r>
        <w:t xml:space="preserve">C) </w:t>
      </w:r>
      <w:r>
        <w:t>Elevar a pressão de chegada ao trem para minimizar a liberação de gás no vaso, reduzindo o gás arrastado para a sucção das bombas e aceitando como consequência o aumento de contra-pressão e possível impacto na vazão produzida.</w:t>
      </w:r>
    </w:p>
    <w:p>
      <w:pPr>
        <w:spacing w:after="40"/>
        <w:ind w:left="360"/>
      </w:pPr>
      <w:r>
        <w:t xml:space="preserve">D) </w:t>
      </w:r>
      <w:r>
        <w:t>Reduzir a quantidade de trens em operação para aumentar o tempo de residência médio e, com isso, mitigar o líquido na linha de gás e o gás na sucção das bombas sem mudanças no controle de nível/interface do separador.</w:t>
      </w:r>
    </w:p>
    <w:p>
      <w:pPr>
        <w:spacing w:before="200" w:after="80"/>
      </w:pPr>
      <w:r>
        <w:rPr>
          <w:b/>
        </w:rPr>
        <w:t xml:space="preserve">2097. </w:t>
      </w:r>
      <w:r>
        <w:t>Um FPSO recebe a produção de vários poços por linhas que chegam ao topside, onde as correntes podem ser agrupadas em manifolds e direcionadas a dois trens de processamento. Durante a operação, um dos trens precisa ser isolado para manutenção corretiva. Considerando a arquitetura de dois trens e o objetivo de reduzir perda de produção, qual estratégia operacional tende a ser mais consistente com essa filosofia?</w:t>
      </w:r>
    </w:p>
    <w:p>
      <w:pPr>
        <w:spacing w:after="40"/>
        <w:ind w:left="360"/>
      </w:pPr>
      <w:r>
        <w:rPr>
          <w:b/>
        </w:rPr>
        <w:t xml:space="preserve">A) </w:t>
      </w:r>
      <w:r>
        <w:rPr>
          <w:b/>
        </w:rPr>
        <w:t>Realocar as linhas de poço para o trem remanescente dentro da sua capacidade e manter a separação inicial para gerar correntes de óleo, água e gás, preservando o processamento parcial enquanto o outro trem é reparado</w:t>
      </w:r>
    </w:p>
    <w:p>
      <w:pPr>
        <w:spacing w:after="40"/>
        <w:ind w:left="360"/>
      </w:pPr>
      <w:r>
        <w:t xml:space="preserve">B) </w:t>
      </w:r>
      <w:r>
        <w:t>Direcionar toda a produção para o sistema de tratamento de gás e postergar a separação de líquidos para jusante, priorizando a continuidade de compressão e desidratação</w:t>
      </w:r>
    </w:p>
    <w:p>
      <w:pPr>
        <w:spacing w:after="40"/>
        <w:ind w:left="360"/>
      </w:pPr>
      <w:r>
        <w:t xml:space="preserve">C) </w:t>
      </w:r>
      <w:r>
        <w:t>Dividir a produção igualmente entre os dois trens, mantendo vazão reduzida em cada um, para estabilizar as interfaces dos separadores e evitar variações de nível</w:t>
      </w:r>
    </w:p>
    <w:p>
      <w:pPr>
        <w:spacing w:after="40"/>
        <w:ind w:left="360"/>
      </w:pPr>
      <w:r>
        <w:t xml:space="preserve">D) </w:t>
      </w:r>
      <w:r>
        <w:t>Manter os poços alocados ao trem indisponível e reduzir a pressão de chegada na planta para que o escoamento contorne a separação inicial e siga para exportação com menor perda de carga</w:t>
      </w:r>
    </w:p>
    <w:p>
      <w:pPr>
        <w:spacing w:before="200" w:after="80"/>
      </w:pPr>
      <w:r>
        <w:rPr>
          <w:b/>
        </w:rPr>
        <w:t xml:space="preserve">2098. </w:t>
      </w:r>
      <w:r>
        <w:t>Um FPSO em fase de concepção está avaliando processar a produção em um único trem ou em dois trens paralelos. A equipe de operações argumenta que paradas não programadas em um separador principal tendem a impactar fortemente o óleo exportado. Considerando o arranjo de recebimento (poços → linhas → manifolds/risers → trens) e a lógica de continuidade operacional, qual justificativa é mais consistente para optar por dois trens?</w:t>
      </w:r>
    </w:p>
    <w:p>
      <w:pPr>
        <w:spacing w:after="40"/>
        <w:ind w:left="360"/>
      </w:pPr>
      <w:r>
        <w:t xml:space="preserve">A) </w:t>
      </w:r>
      <w:r>
        <w:t>Dois trens são preferíveis porque permitem operar cada poço simultaneamente em ambos os trens, reduzindo a variabilidade de composição em cada separador e simplificando o controle de nível.</w:t>
      </w:r>
    </w:p>
    <w:p>
      <w:pPr>
        <w:spacing w:after="40"/>
        <w:ind w:left="360"/>
      </w:pPr>
      <w:r>
        <w:t xml:space="preserve">B) </w:t>
      </w:r>
      <w:r>
        <w:t>Dois trens são necessários principalmente para garantir que bombas de exportação operem com líquido livre de gás, pois um único trem não consegue atender essa condição com estabilidade.</w:t>
      </w:r>
    </w:p>
    <w:p>
      <w:pPr>
        <w:spacing w:after="40"/>
        <w:ind w:left="360"/>
      </w:pPr>
      <w:r>
        <w:t xml:space="preserve">C) </w:t>
      </w:r>
      <w:r>
        <w:t>Dois trens reduzem o custo de construção por permitir manifolds e risers mais curtos e, com isso, diminuir o número de intervenções operacionais nos chokes.</w:t>
      </w:r>
    </w:p>
    <w:p>
      <w:pPr>
        <w:spacing w:after="40"/>
        <w:ind w:left="360"/>
      </w:pPr>
      <w:r>
        <w:rPr>
          <w:b/>
        </w:rPr>
        <w:t xml:space="preserve">D) </w:t>
      </w:r>
      <w:r>
        <w:rPr>
          <w:b/>
        </w:rPr>
        <w:t>Dois trens aumentam o custo e a complexidade de construção, mas reduzem o risco de perda total de produção, porque um trem pode manter parte do processamento enquanto o outro é isolado ou reparado.</w:t>
      </w:r>
    </w:p>
    <w:p>
      <w:pPr>
        <w:spacing w:before="200" w:after="80"/>
      </w:pPr>
      <w:r>
        <w:rPr>
          <w:b/>
        </w:rPr>
        <w:t xml:space="preserve">2099. </w:t>
      </w:r>
      <w:r>
        <w:t>Um FPSO foi concebido com dois trens em paralelo para aumentar a disponibilidade (mitigar perda de produção em caso de indisponibilidade de um trem). O fluido produzido é majoritariamente óleo e, por filosofia de projeto, pretende-se evitar duplicação de equipamentos no condicionamento de gás a jusante, sem eliminar a separação primária dedicada em cada trem. Qual arranjo atende melhor a essa lógica?</w:t>
      </w:r>
    </w:p>
    <w:p>
      <w:pPr>
        <w:spacing w:after="40"/>
        <w:ind w:left="360"/>
      </w:pPr>
      <w:r>
        <w:rPr>
          <w:b/>
        </w:rPr>
        <w:t xml:space="preserve">A) </w:t>
      </w:r>
      <w:r>
        <w:rPr>
          <w:b/>
        </w:rPr>
        <w:t>Manter um separador de entrada (multifásico) em cada trem e, após a separação, encaminhar o gás proveniente de ambos para um único conjunto comum de compressão/desidratação/tratamento</w:t>
      </w:r>
    </w:p>
    <w:p>
      <w:pPr>
        <w:spacing w:after="40"/>
        <w:ind w:left="360"/>
      </w:pPr>
      <w:r>
        <w:t xml:space="preserve">B) </w:t>
      </w:r>
      <w:r>
        <w:t>Direcionar a produção multifásica dos dois trens diretamente para a planta de tratamento de gás (compressão/desidratação) e recuperar os líquidos apenas por condensação/knock-out a jusante, reduzindo a necessidade de separação primária por trem</w:t>
      </w:r>
    </w:p>
    <w:p>
      <w:pPr>
        <w:spacing w:after="40"/>
        <w:ind w:left="360"/>
      </w:pPr>
      <w:r>
        <w:t xml:space="preserve">C) </w:t>
      </w:r>
      <w:r>
        <w:t>Manter a separação inicial por trem e implementar duas rotas completas e separadas de processamento (óleo e planta de tratamento de gás) para cada trem, evitando compartilhamento de equipamentos a jusante</w:t>
      </w:r>
    </w:p>
    <w:p>
      <w:pPr>
        <w:spacing w:after="40"/>
        <w:ind w:left="360"/>
      </w:pPr>
      <w:r>
        <w:t xml:space="preserve">D) </w:t>
      </w:r>
      <w:r>
        <w:t>Manter a separação inicial por trem, mas reunir as correntes de óleo dos dois trens em um único separador multifásico a montante, preservando dois sistemas de tratamento de gás independentes por trem</w:t>
      </w:r>
    </w:p>
    <w:p>
      <w:pPr>
        <w:spacing w:before="200" w:after="80"/>
      </w:pPr>
      <w:r>
        <w:rPr>
          <w:b/>
        </w:rPr>
        <w:t xml:space="preserve">2100. </w:t>
      </w:r>
      <w:r>
        <w:t>Em um FPSO com dois trens de processamento, a composição da produção varia ao longo do dia: alguns poços passam a produzir com maior fração de gás e um condensado mais leve. Nota-se aumento da incerteza na medição em linha e maior suscetibilidade de bombas/compressores e demais equipamentos a jusante a arraste de fases. Qual conjunto de ações operacionais é mais compatível com as práticas recomendadas para manter a qualidade das correntes (gás e líquidos) e a estabilidade do processamento?</w:t>
      </w:r>
    </w:p>
    <w:p>
      <w:pPr>
        <w:spacing w:after="40"/>
        <w:ind w:left="360"/>
      </w:pPr>
      <w:r>
        <w:t xml:space="preserve">A) </w:t>
      </w:r>
      <w:r>
        <w:t>Manter a alocação de poços fixa entre os trens e usar os chokes principalmente para elevar a pressão de chegada e aumentar a vazão total, operando com menor tempo de residência no separador como forma de reduzir oscilações de interface e mitigar o arraste de fases.</w:t>
      </w:r>
    </w:p>
    <w:p>
      <w:pPr>
        <w:spacing w:after="40"/>
        <w:ind w:left="360"/>
      </w:pPr>
      <w:r>
        <w:rPr>
          <w:b/>
        </w:rPr>
        <w:t xml:space="preserve">B) </w:t>
      </w:r>
      <w:r>
        <w:rPr>
          <w:b/>
        </w:rPr>
        <w:t>Reajustar os chokes (estrangulamentos) e os setpoints de nível/controle de interface do separador de chegada, acompanhar continuamente a pressão de chegada e as interfaces, e, quando aplicável, redistribuir poços entre os trens para preservar a eficiência da separação primária e reduzir carryover/carryunder para os sistemas a jusante.</w:t>
      </w:r>
    </w:p>
    <w:p>
      <w:pPr>
        <w:spacing w:after="40"/>
        <w:ind w:left="360"/>
      </w:pPr>
      <w:r>
        <w:t xml:space="preserve">C) </w:t>
      </w:r>
      <w:r>
        <w:t>Concentrar a resposta operacional em ajustes de instrumentação (filtragem/recalibração dos medidores) e em manter a pressão de chegada o mais constante possível, aceitando operar o separador com níveis mais elevados para amortecer transientes, mesmo com maior risco de arraste de fases.</w:t>
      </w:r>
    </w:p>
    <w:p>
      <w:pPr>
        <w:spacing w:after="40"/>
        <w:ind w:left="360"/>
      </w:pPr>
      <w:r>
        <w:t xml:space="preserve">D) </w:t>
      </w:r>
      <w:r>
        <w:t>Realocar poços entre os trens apenas para equalizar vazões, mantendo os níveis e as interfaces do separador em configuração praticamente constante; eventuais desvios de qualidade seriam corrigidos predominantemente nas etapas posteriores (desidratação/estabilização).</w:t>
      </w:r>
    </w:p>
    <w:p>
      <w:pPr>
        <w:spacing w:before="200" w:after="80"/>
      </w:pPr>
      <w:r>
        <w:rPr>
          <w:b/>
        </w:rPr>
        <w:t xml:space="preserve">2101. </w:t>
      </w:r>
      <w:r>
        <w:t>Após alterações no arranjo de processo, um FPSO observa queda de produção associada ao aumento da pressão de chegada na entrada do separador. Em paralelo, o fluido tornou-se mais leve (maior fração de condensado e gás), elevando a criticidade da separação para atender os equipamentos a jusante. Qual ação operacional tende a melhor equilibrar recuperação de vazão do reservatório e qualidade das correntes de óleo, água e gás?</w:t>
      </w:r>
    </w:p>
    <w:p>
      <w:pPr>
        <w:spacing w:after="40"/>
        <w:ind w:left="360"/>
      </w:pPr>
      <w:r>
        <w:t xml:space="preserve">A) </w:t>
      </w:r>
      <w:r>
        <w:t>Manter a pressão de chegada e concentrar a resposta em reduzir perdas por fricção nas linhas (p. ex., ajustes de rota/valvulagem), tratando a contra-pressão de superfície como fator secundário frente ao gradiente hidrostático.</w:t>
      </w:r>
    </w:p>
    <w:p>
      <w:pPr>
        <w:spacing w:after="40"/>
        <w:ind w:left="360"/>
      </w:pPr>
      <w:r>
        <w:rPr>
          <w:b/>
        </w:rPr>
        <w:t xml:space="preserve">B) </w:t>
      </w:r>
      <w:r>
        <w:rPr>
          <w:b/>
        </w:rPr>
        <w:t>Reajustar choke e a alocação entre trens para reduzir a contra-pressão quando viável, e reforçar o controle de níveis/interfaces no separador para minimizar arraste e proteger bombas, compressores e medição.</w:t>
      </w:r>
    </w:p>
    <w:p>
      <w:pPr>
        <w:spacing w:after="40"/>
        <w:ind w:left="360"/>
      </w:pPr>
      <w:r>
        <w:t xml:space="preserve">C) </w:t>
      </w:r>
      <w:r>
        <w:t>Aumentar a pressão de chegada para diminuir a velocidade no separador e elevar o tempo de residência, priorizando a eficiência de separação mesmo com maior pressão de fundo e possível perda adicional de vazão do poço.</w:t>
      </w:r>
    </w:p>
    <w:p>
      <w:pPr>
        <w:spacing w:after="40"/>
        <w:ind w:left="360"/>
      </w:pPr>
      <w:r>
        <w:t xml:space="preserve">D) </w:t>
      </w:r>
      <w:r>
        <w:t>Direcionar a produção para um único trem para simplificar a operação e estabilizar variáveis, operando com maior risco de carryover entre fases e compensando a qualidade das correntes com ajustes posteriores de tratamento.</w:t>
      </w:r>
    </w:p>
    <w:p>
      <w:pPr>
        <w:spacing w:before="200" w:after="80"/>
      </w:pPr>
      <w:r>
        <w:rPr>
          <w:b/>
        </w:rPr>
        <w:t xml:space="preserve">2102. </w:t>
      </w:r>
      <w:r>
        <w:t>Um separador de produção em um FPSO recebe alimentação com golfadas. A operação quer usar o volume do vaso para amortecer essas variações, de modo que elas não se traduzam diretamente em oscilações nas vazões de saída. Em paralelo, observou-se aumento de manutenção corretiva por desgaste prematuro das válvulas de saída, associado a variações rápidas de abertura. Qual estratégia de controle é mais consistente com esse objetivo, preservando limites operacionais de nível (mínimo e máximo)?</w:t>
      </w:r>
    </w:p>
    <w:p>
      <w:pPr>
        <w:spacing w:after="40"/>
        <w:ind w:left="360"/>
      </w:pPr>
      <w:r>
        <w:t xml:space="preserve">A) </w:t>
      </w:r>
      <w:r>
        <w:t>Priorizar um controle de vazão na saída para manter a exportação mais constante e deixar o nível operar com atuação predominantemente por alarmes e intervenção do operador quando se aproximar dos limites.</w:t>
      </w:r>
    </w:p>
    <w:p>
      <w:pPr>
        <w:spacing w:after="40"/>
        <w:ind w:left="360"/>
      </w:pPr>
      <w:r>
        <w:rPr>
          <w:b/>
        </w:rPr>
        <w:t xml:space="preserve">B) </w:t>
      </w:r>
      <w:r>
        <w:rPr>
          <w:b/>
        </w:rPr>
        <w:t>Aplicar controle por bandas no nível, aceitando oscilações dentro de uma faixa ao redor do setpoint e reduzindo a frequência/intensidade de atuação da válvula, sem ultrapassar os limites máximo e mínimo.</w:t>
      </w:r>
    </w:p>
    <w:p>
      <w:pPr>
        <w:spacing w:after="40"/>
        <w:ind w:left="360"/>
      </w:pPr>
      <w:r>
        <w:t xml:space="preserve">C) </w:t>
      </w:r>
      <w:r>
        <w:t>Usar ajuste de ganho (gain scheduling) no controlador de nível em função da vazão de entrada, elevando o ganho quando a carga aumentar para reagir mais fortemente às golfadas e manter o nível mais próximo do setpoint.</w:t>
      </w:r>
    </w:p>
    <w:p>
      <w:pPr>
        <w:spacing w:after="40"/>
        <w:ind w:left="360"/>
      </w:pPr>
      <w:r>
        <w:t xml:space="preserve">D) </w:t>
      </w:r>
      <w:r>
        <w:t>Sintonizar o controlador de nível para ser mais agressivo, retornando rapidamente ao setpoint após cada golfada, de forma a reduzir o tempo em que o nível fica afastado do ponto de operação.</w:t>
      </w:r>
    </w:p>
    <w:p>
      <w:pPr>
        <w:spacing w:before="200" w:after="80"/>
      </w:pPr>
      <w:r>
        <w:rPr>
          <w:b/>
        </w:rPr>
        <w:t xml:space="preserve">2103. </w:t>
      </w:r>
      <w:r>
        <w:t>Durante a qualificação das malhas de controle de nível de um outlet vessel em um FPSO, a equipe quer checar a robustez do controle caso a dinâmica da malha fique mais “lenta” por efeitos de tempo morto/latência associados a instrumentação e comunicação, preferindo um ensaio que possa ser aplicado de forma temporária (sem troca definitiva de hardware). Qual teste é o mais indicado para evidenciar a sensibilidade do controlador a esse tipo de latência e o impacto na manutenção do nível dentro da faixa requerida quando há variações de carga?</w:t>
      </w:r>
    </w:p>
    <w:p>
      <w:pPr>
        <w:spacing w:after="40"/>
        <w:ind w:left="360"/>
      </w:pPr>
      <w:r>
        <w:t xml:space="preserve">A) </w:t>
      </w:r>
      <w:r>
        <w:t>D) Injetar uma golfada a montante do separador e avaliar a capacidade do vaso em amortecer a perturbação de vazão, incluindo possíveis efeitos de latência do instrumento de nível na indicação durante o evento.</w:t>
      </w:r>
    </w:p>
    <w:p>
      <w:pPr>
        <w:spacing w:after="40"/>
        <w:ind w:left="360"/>
      </w:pPr>
      <w:r>
        <w:t xml:space="preserve">B) </w:t>
      </w:r>
      <w:r>
        <w:t>A) Realizar uma parada de alimentação a montante e acompanhar o transitório do nível até o novo regime, usando o ensaio para inferir se há tempo morto relevante na medição e na atuação da válvula durante a recuperação.</w:t>
      </w:r>
    </w:p>
    <w:p>
      <w:pPr>
        <w:spacing w:after="40"/>
        <w:ind w:left="360"/>
      </w:pPr>
      <w:r>
        <w:rPr>
          <w:b/>
        </w:rPr>
        <w:t xml:space="preserve">C) </w:t>
      </w:r>
      <w:r>
        <w:rPr>
          <w:b/>
        </w:rPr>
        <w:t>C) Inserir intencionalmente um tempo morto adicional (por exemplo, via função de simulação/parametrização no sistema de controle) no caminho de medição/ação e avaliar se o controle mantém o nível dentro dos limites especificados sob mudanças de carga.</w:t>
      </w:r>
    </w:p>
    <w:p>
      <w:pPr>
        <w:spacing w:after="40"/>
        <w:ind w:left="360"/>
      </w:pPr>
      <w:r>
        <w:t xml:space="preserve">D) </w:t>
      </w:r>
      <w:r>
        <w:t>B) Promover um bloqueio temporário das saídas de óleo e gás e verificar a elevação de nível, a resposta do controlador e a temporização/latência de alarmes e intertravamentos associados ao nível alto.</w:t>
      </w:r>
    </w:p>
    <w:p>
      <w:pPr>
        <w:spacing w:before="200" w:after="80"/>
      </w:pPr>
      <w:r>
        <w:rPr>
          <w:b/>
        </w:rPr>
        <w:t xml:space="preserve">2104. </w:t>
      </w:r>
      <w:r>
        <w:t>Em um estágio de compressão de gás em um FPSO, a temperatura de saída do gás começa a subir acima do setpoint durante uma elevação de carga. Considerando a arquitetura típica de controle de temperatura descrita para os estágios, qual ação de controle é a mais coerente com o arranjo de instrumentação/atuadores do sistema?</w:t>
      </w:r>
    </w:p>
    <w:p>
      <w:pPr>
        <w:spacing w:after="40"/>
        <w:ind w:left="360"/>
      </w:pPr>
      <w:r>
        <w:rPr>
          <w:b/>
        </w:rPr>
        <w:t xml:space="preserve">A) </w:t>
      </w:r>
      <w:r>
        <w:rPr>
          <w:b/>
        </w:rPr>
        <w:t>O controlador de temperatura aumenta a abertura da válvula de água de resfriamento do trocador, elevando a vazão de água para remover mais calor.</w:t>
      </w:r>
    </w:p>
    <w:p>
      <w:pPr>
        <w:spacing w:after="40"/>
        <w:ind w:left="360"/>
      </w:pPr>
      <w:r>
        <w:t xml:space="preserve">B) </w:t>
      </w:r>
      <w:r>
        <w:t>O controlador de temperatura reduz o setpoint do controlador de vazão de sucção do compressor, usando a malha anti-surge para compensar a elevação de temperatura.</w:t>
      </w:r>
    </w:p>
    <w:p>
      <w:pPr>
        <w:spacing w:after="40"/>
        <w:ind w:left="360"/>
      </w:pPr>
      <w:r>
        <w:t xml:space="preserve">C) </w:t>
      </w:r>
      <w:r>
        <w:t>O controlador de temperatura aumenta a abertura da válvula de escoamento/recirculação do scrubber, reduzindo o nível no vaso para melhorar a troca térmica.</w:t>
      </w:r>
    </w:p>
    <w:p>
      <w:pPr>
        <w:spacing w:after="40"/>
        <w:ind w:left="360"/>
      </w:pPr>
      <w:r>
        <w:t xml:space="preserve">D) </w:t>
      </w:r>
      <w:r>
        <w:t>O controlador de temperatura passa a atuar sobre a válvula de saída de gás do separador a montante, reduzindo a pressão para diminuir a temperatura por expansão.</w:t>
      </w:r>
    </w:p>
    <w:p>
      <w:pPr>
        <w:spacing w:before="200" w:after="80"/>
      </w:pPr>
      <w:r>
        <w:rPr>
          <w:b/>
        </w:rPr>
        <w:t xml:space="preserve">2105. </w:t>
      </w:r>
      <w:r>
        <w:t>Em uma campanha de qualificação do controle do outlet vessel, é necessário evidenciar robustez não só em regime permanente, mas também frente a perturbações e limitações típicas de campo (transientes, atrasos de instrumentação/comunicação e variações rápidas de carga). Considerando o objetivo de manter o nível e o nível de interface dentro da faixa especificada sob condições adversas, qual conjunto de ensaios avalia isso de forma mais direta?</w:t>
      </w:r>
    </w:p>
    <w:p>
      <w:pPr>
        <w:spacing w:after="40"/>
        <w:ind w:left="360"/>
      </w:pPr>
      <w:r>
        <w:t xml:space="preserve">A) </w:t>
      </w:r>
      <w:r>
        <w:t>Concentrar a qualificação na integração PLC–supervisório, verificando telas/tendências, alarmes e a função de habilitar/desabilitar o controle, sem submeter o processo a perturbações intencionais de carga ou atraso na malha.</w:t>
      </w:r>
    </w:p>
    <w:p>
      <w:pPr>
        <w:spacing w:after="40"/>
        <w:ind w:left="360"/>
      </w:pPr>
      <w:r>
        <w:rPr>
          <w:b/>
        </w:rPr>
        <w:t xml:space="preserve">B) </w:t>
      </w:r>
      <w:r>
        <w:rPr>
          <w:b/>
        </w:rPr>
        <w:t>Combinar bloqueio das saídas (óleo e gás), variações em degrau e oscilações nas entradas (água e gás), além de um ensaio com aumento do atraso efetivo na malha e outro com injeção de golfada a montante.</w:t>
      </w:r>
    </w:p>
    <w:p>
      <w:pPr>
        <w:spacing w:after="40"/>
        <w:ind w:left="360"/>
      </w:pPr>
      <w:r>
        <w:t xml:space="preserve">C) </w:t>
      </w:r>
      <w:r>
        <w:t>Executar uma sequência de partida, estabilização e parada, checando a coerência dos sinais dos instrumentos e o retorno das válvulas às posições esperadas, sem aplicar testes dedicados de bloqueio de saída, oscilações de entrada, degraus ou golfadas.</w:t>
      </w:r>
    </w:p>
    <w:p>
      <w:pPr>
        <w:spacing w:after="40"/>
        <w:ind w:left="360"/>
      </w:pPr>
      <w:r>
        <w:t xml:space="preserve">D) </w:t>
      </w:r>
      <w:r>
        <w:t>Priorizar variações lentas e contínuas da vazão total de entrada, registrando a resposta do controle de nível/interface, sem incluir cenários de bloqueio de saída, degraus ou oscilações rápidas de carga.</w:t>
      </w:r>
    </w:p>
    <w:p>
      <w:pPr>
        <w:spacing w:before="200" w:after="80"/>
      </w:pPr>
      <w:r>
        <w:rPr>
          <w:b/>
        </w:rPr>
        <w:t xml:space="preserve">2106. </w:t>
      </w:r>
      <w:r>
        <w:t>Durante a operação de um separador gravitacional térmico em um FPSO, a equipe percebe aumento de água arrastada na corrente de óleo, com indícios de emulsão mais estável (interface pouco definida e queda na qualidade da separação observada pelos visores). Considerando os recursos típicos desse tipo de vaso, qual ajuste operacional tende a atuar diretamente no mecanismo de quebra de emulsões para recuperar eficiência de separação?</w:t>
      </w:r>
    </w:p>
    <w:p>
      <w:pPr>
        <w:spacing w:after="40"/>
        <w:ind w:left="360"/>
      </w:pPr>
      <w:r>
        <w:rPr>
          <w:b/>
        </w:rPr>
        <w:t xml:space="preserve">A) </w:t>
      </w:r>
      <w:r>
        <w:rPr>
          <w:b/>
        </w:rPr>
        <w:t>Aumentar a potência/uso do aquecimento interno do vaso para desestabilizar a interface e favorecer coalescência e sedimentação gravitacional</w:t>
      </w:r>
    </w:p>
    <w:p>
      <w:pPr>
        <w:spacing w:after="40"/>
        <w:ind w:left="360"/>
      </w:pPr>
      <w:r>
        <w:t xml:space="preserve">B) </w:t>
      </w:r>
      <w:r>
        <w:t>Reduzir a troca térmica no trocador a jusante do óleo para evitar resfriamento e melhorar a decantação dentro do vaso</w:t>
      </w:r>
    </w:p>
    <w:p>
      <w:pPr>
        <w:spacing w:after="40"/>
        <w:ind w:left="360"/>
      </w:pPr>
      <w:r>
        <w:t xml:space="preserve">C) </w:t>
      </w:r>
      <w:r>
        <w:t>Aumentar a vazão de gás de saída para induzir turbulência controlada e promover separação mais rápida de fases líquidas</w:t>
      </w:r>
    </w:p>
    <w:p>
      <w:pPr>
        <w:spacing w:after="40"/>
        <w:ind w:left="360"/>
      </w:pPr>
      <w:r>
        <w:t xml:space="preserve">D) </w:t>
      </w:r>
      <w:r>
        <w:t>Elevar a pressão de operação do vaso para reduzir a velocidade superficial e, com isso, eliminar a formação de emulsão no interior</w:t>
      </w:r>
    </w:p>
    <w:p>
      <w:pPr>
        <w:spacing w:before="200" w:after="80"/>
      </w:pPr>
      <w:r>
        <w:rPr>
          <w:b/>
        </w:rPr>
        <w:t xml:space="preserve">2107. </w:t>
      </w:r>
      <w:r>
        <w:t>Um trocador casco-e-tubo em um FPSO opera com grande diferença de pressão entre o lado dos tubos (alta pressão) e o lado do casco (baixa pressão). Durante uma análise de integridade, a equipe discute o cenário de ruptura de um tubo. Qual consequência e requisito de projeto/operacional estão mais alinhados com o risco dominante desse cenário?</w:t>
      </w:r>
    </w:p>
    <w:p>
      <w:pPr>
        <w:spacing w:after="40"/>
        <w:ind w:left="360"/>
      </w:pPr>
      <w:r>
        <w:t xml:space="preserve">A) </w:t>
      </w:r>
      <w:r>
        <w:t>Redução de vibração por amortecimento hidráulico após a ruptura e necessidade de priorizar apenas o ajuste do controle de vazão na corrente de baixa pressão</w:t>
      </w:r>
    </w:p>
    <w:p>
      <w:pPr>
        <w:spacing w:after="40"/>
        <w:ind w:left="360"/>
      </w:pPr>
      <w:r>
        <w:t xml:space="preserve">B) </w:t>
      </w:r>
      <w:r>
        <w:t>Queda de pressão simultânea em ambos os lados e necessidade de aumentar a perda de carga do lado de baixa pressão para estabilizar o escoamento</w:t>
      </w:r>
    </w:p>
    <w:p>
      <w:pPr>
        <w:spacing w:after="40"/>
        <w:ind w:left="360"/>
      </w:pPr>
      <w:r>
        <w:rPr>
          <w:b/>
        </w:rPr>
        <w:t xml:space="preserve">C) </w:t>
      </w:r>
      <w:r>
        <w:rPr>
          <w:b/>
        </w:rPr>
        <w:t>Pressurização acima do limite no lado de baixa pressão e necessidade de avaliar resistência do casco/mitigação de sobrepressão e efeitos de jato de alta velocidade</w:t>
      </w:r>
    </w:p>
    <w:p>
      <w:pPr>
        <w:spacing w:after="40"/>
        <w:ind w:left="360"/>
      </w:pPr>
      <w:r>
        <w:t xml:space="preserve">D) </w:t>
      </w:r>
      <w:r>
        <w:t>Aumento de eficiência térmica por redução de espessura do tubo e necessidade de aumentar a vazão de refrigerante para controlar a temperatura de saída</w:t>
      </w:r>
    </w:p>
    <w:p>
      <w:pPr>
        <w:spacing w:before="200" w:after="80"/>
      </w:pPr>
      <w:r>
        <w:rPr>
          <w:b/>
        </w:rPr>
        <w:t xml:space="preserve">2108. </w:t>
      </w:r>
      <w:r>
        <w:t>Durante a operação de um separador gravitacional térmico em um FPSO, a equipe observa (pelos visores) uma interface óleo–água pouco definida e aumento de água arrastada no óleo enviado ao tanque de recebimento. A vazão total está dentro da capacidade, mas a separação está lenta. Qual ajuste operacional tende a atuar de forma mais direta no mecanismo que melhora a separação nesse caso, sem depender de alterações mecânicas no vaso?</w:t>
      </w:r>
    </w:p>
    <w:p>
      <w:pPr>
        <w:spacing w:after="40"/>
        <w:ind w:left="360"/>
      </w:pPr>
      <w:r>
        <w:t xml:space="preserve">A) </w:t>
      </w:r>
      <w:r>
        <w:t>Aumentar a perda de carga na linha de saída do óleo com a válvula de controle, para elevar o diferencial de pressão e acelerar a separação bifásica no interior do vaso.</w:t>
      </w:r>
    </w:p>
    <w:p>
      <w:pPr>
        <w:spacing w:after="40"/>
        <w:ind w:left="360"/>
      </w:pPr>
      <w:r>
        <w:t xml:space="preserve">B) </w:t>
      </w:r>
      <w:r>
        <w:t>Reduzir o aquecimento e aumentar a taxa de resfriamento a jusante no trocador do óleo, para elevar a viscosidade e favorecer a segregação de fases no vaso.</w:t>
      </w:r>
    </w:p>
    <w:p>
      <w:pPr>
        <w:spacing w:after="40"/>
        <w:ind w:left="360"/>
      </w:pPr>
      <w:r>
        <w:t xml:space="preserve">C) </w:t>
      </w:r>
      <w:r>
        <w:t>Aumentar a vazão de gás para o vaso depurador, para intensificar a agitação e acelerar a ruptura da emulsão por cisalhamento.</w:t>
      </w:r>
    </w:p>
    <w:p>
      <w:pPr>
        <w:spacing w:after="40"/>
        <w:ind w:left="360"/>
      </w:pPr>
      <w:r>
        <w:rPr>
          <w:b/>
        </w:rPr>
        <w:t xml:space="preserve">D) </w:t>
      </w:r>
      <w:r>
        <w:rPr>
          <w:b/>
        </w:rPr>
        <w:t>Aumentar o aquecimento no separador (ativando/ajustando a resistência elétrica), buscando desestabilizar a emulsão e favorecer coalescência e sedimentação gravitacional.</w:t>
      </w:r>
    </w:p>
    <w:p>
      <w:pPr>
        <w:spacing w:before="200" w:after="80"/>
      </w:pPr>
      <w:r>
        <w:rPr>
          <w:b/>
        </w:rPr>
        <w:t xml:space="preserve">2109. </w:t>
      </w:r>
      <w:r>
        <w:t>Uma linha de descarte associada ao processamento de óleo apresenta desgaste erosivo recorrente, concentrado em trechos específicos, e as medições indicam velocidades internas elevadas. A equipe debate duas abordagens: trocar o material por uma liga mais nobre ou alterar a geometria/hidráulica da linha. Considerando a relação entre velocidade, erosão e integridade, qual decisão tende a atacar mais diretamente o mecanismo dominante sem depender apenas de seleção de material?</w:t>
      </w:r>
    </w:p>
    <w:p>
      <w:pPr>
        <w:spacing w:after="40"/>
        <w:ind w:left="360"/>
      </w:pPr>
      <w:r>
        <w:t xml:space="preserve">A) </w:t>
      </w:r>
      <w:r>
        <w:t>Reduzir a cloração do sistema para diminuir a corrosividade global, pois o desgaste erosivo em linhas de descarte é tipicamente controlado por agentes químicos oxidantes</w:t>
      </w:r>
    </w:p>
    <w:p>
      <w:pPr>
        <w:spacing w:after="40"/>
        <w:ind w:left="360"/>
      </w:pPr>
      <w:r>
        <w:t xml:space="preserve">B) </w:t>
      </w:r>
      <w:r>
        <w:t>Substituir o aço carbono por uma liga nobre e manter a geometria, pois a erosão por velocidade é predominantemente uma limitação metalúrgica</w:t>
      </w:r>
    </w:p>
    <w:p>
      <w:pPr>
        <w:spacing w:after="40"/>
        <w:ind w:left="360"/>
      </w:pPr>
      <w:r>
        <w:rPr>
          <w:b/>
        </w:rPr>
        <w:t xml:space="preserve">C) </w:t>
      </w:r>
      <w:r>
        <w:rPr>
          <w:b/>
        </w:rPr>
        <w:t>Alterar a geometria da linha para reduzir efeitos de alta velocidade e impacto localizado, reconhecendo o trade-off entre projeto hidráulico e integridade mecânica</w:t>
      </w:r>
    </w:p>
    <w:p>
      <w:pPr>
        <w:spacing w:after="40"/>
        <w:ind w:left="360"/>
      </w:pPr>
      <w:r>
        <w:t xml:space="preserve">D) </w:t>
      </w:r>
      <w:r>
        <w:t>Adicionar uma restrição permanente (orifício/placa) para reduzir vazão instantânea e, com isso, diminuir a velocidade nos trechos críticos, mantendo o restante da linha inalterado</w:t>
      </w:r>
    </w:p>
    <w:p>
      <w:pPr>
        <w:spacing w:before="200" w:after="80"/>
      </w:pPr>
      <w:r>
        <w:rPr>
          <w:b/>
        </w:rPr>
        <w:t xml:space="preserve">2110. </w:t>
      </w:r>
      <w:r>
        <w:t>Durante uma instabilidade operacional, aumentou o carreamento de óleo para a fase aquosa e o sistema de água produzida passou a recuperar mais óleo livre. A equipe avalia duas medidas imediatas: (i) elevar o descarte ao mar para aliviar a unidade de tratamento de água e (ii) aumentar o retorno do óleo recuperado ao processo. Qual alternativa melhor atende, ao mesmo tempo, aos objetivos operacionais (estabilização/qualidade do óleo) e ambientais (controle de TOG antes de descarte ou reinjeção)?</w:t>
      </w:r>
    </w:p>
    <w:p>
      <w:pPr>
        <w:spacing w:after="40"/>
        <w:ind w:left="360"/>
      </w:pPr>
      <w:r>
        <w:t xml:space="preserve">A) </w:t>
      </w:r>
      <w:r>
        <w:t>Direcionar parte da água produzida para o sistema de condicionamento/gás combustível visando aquecimento e separação adicional, retornando o óleo separado ao processo e liberando o tratamento de água para descarte ao mar.</w:t>
      </w:r>
    </w:p>
    <w:p>
      <w:pPr>
        <w:spacing w:after="40"/>
        <w:ind w:left="360"/>
      </w:pPr>
      <w:r>
        <w:t xml:space="preserve">B) </w:t>
      </w:r>
      <w:r>
        <w:t>Enviar o óleo recuperado para a corrente de água produzida, priorizando reduzir o BSW do óleo de exportação; o sistema de tratamento de água absorve a carga adicional e mantém o TOG dentro do limite de descarte.</w:t>
      </w:r>
    </w:p>
    <w:p>
      <w:pPr>
        <w:spacing w:after="40"/>
        <w:ind w:left="360"/>
      </w:pPr>
      <w:r>
        <w:t xml:space="preserve">C) </w:t>
      </w:r>
      <w:r>
        <w:t>Aumentar o descarte ao mar para reduzir rapidamente a carga em hidrociclones/flotadores, aceitando TOG mais elevado no curto prazo e compensando com ajustes de nível de interface e pressão nos separadores a montante.</w:t>
      </w:r>
    </w:p>
    <w:p>
      <w:pPr>
        <w:spacing w:after="40"/>
        <w:ind w:left="360"/>
      </w:pPr>
      <w:r>
        <w:rPr>
          <w:b/>
        </w:rPr>
        <w:t xml:space="preserve">D) </w:t>
      </w:r>
      <w:r>
        <w:rPr>
          <w:b/>
        </w:rPr>
        <w:t>Intensificar o retorno do óleo recuperado ao trem de separação e conduzir o tratamento de água para manter o TOG conforme a especificação de descarte/reinjeção, sem usar overboard como alívio quando houver risco de não conformidade.</w:t>
      </w:r>
    </w:p>
    <w:p>
      <w:pPr>
        <w:spacing w:before="200" w:after="80"/>
      </w:pPr>
      <w:r>
        <w:rPr>
          <w:b/>
        </w:rPr>
        <w:t xml:space="preserve">2111. </w:t>
      </w:r>
      <w:r>
        <w:t>Em um FPSO, após repetidos ciclos de partida e parada de turbogeradores, a operação observa instabilidade de chama e levanta a hipótese de aparecimento de líquido no header de gás combustível. Considerando o arranjo típico de condicionamento do gás separado (compressão, desidratação e, quando aplicável, remoção de gases ácidos e injeção de álcool) e os requisitos de qualidade do gás para turbinas, qual medida tende a tratar primeiro a causa mais provável antes de direcionar o gás para consumo interno, exportação ou tocha?</w:t>
      </w:r>
    </w:p>
    <w:p>
      <w:pPr>
        <w:spacing w:after="40"/>
        <w:ind w:left="360"/>
      </w:pPr>
      <w:r>
        <w:t xml:space="preserve">A) </w:t>
      </w:r>
      <w:r>
        <w:t>Elevar a dosagem de álcool anidro no header de gás combustível para turbinas, de modo que o inibidor passe a cumprir o papel de controle de umidade e elimine a necessidade de acompanhamento do ponto de orvalho.</w:t>
      </w:r>
    </w:p>
    <w:p>
      <w:pPr>
        <w:spacing w:after="40"/>
        <w:ind w:left="360"/>
      </w:pPr>
      <w:r>
        <w:rPr>
          <w:b/>
        </w:rPr>
        <w:t xml:space="preserve">B) </w:t>
      </w:r>
      <w:r>
        <w:rPr>
          <w:b/>
        </w:rPr>
        <w:t>Verificar o desempenho da desidratação (por exemplo, circulação/regeneração de TEG) e confirmar que a especificação de umidade/ponto de orvalho do gás entregue aos turbogeradores é compatível com as pressões e temperaturas do trecho, evitando dropout de líquido.</w:t>
      </w:r>
    </w:p>
    <w:p>
      <w:pPr>
        <w:spacing w:after="40"/>
        <w:ind w:left="360"/>
      </w:pPr>
      <w:r>
        <w:t xml:space="preserve">C) </w:t>
      </w:r>
      <w:r>
        <w:t>Antecipar o ajuste da remoção de CO₂/H₂S no gás combustível para as turbinas, pois a presença desses componentes é o fator predominante para ocorrência de condensado no header em regime de baixa temperatura.</w:t>
      </w:r>
    </w:p>
    <w:p>
      <w:pPr>
        <w:spacing w:after="40"/>
        <w:ind w:left="360"/>
      </w:pPr>
      <w:r>
        <w:t xml:space="preserve">D) </w:t>
      </w:r>
      <w:r>
        <w:t>Reduzir a pressão de fornecimento aos consumidores de maior demanda para deslocar a condição de orvalho para fora do envelope de operação do sistema, mantendo o controle de desidratação e o ponto de orvalho inalterados.</w:t>
      </w:r>
    </w:p>
    <w:p>
      <w:pPr>
        <w:spacing w:before="200" w:after="80"/>
      </w:pPr>
      <w:r>
        <w:rPr>
          <w:b/>
        </w:rPr>
        <w:t xml:space="preserve">2112. </w:t>
      </w:r>
      <w:r>
        <w:t>Um FPSO vai iniciar exportação de gás por gasoduto e, em paralelo, utilizar gás para gas lift em poços com linhas expostas a resfriamento. A equipe precisa definir onde inserir a etapa de mitigação de hidratos para reduzir risco operacional durante a transferência e o gas lift. Qual decisão é a mais alinhada com a prática descrita para o condicionamento e destino do gás separado?</w:t>
      </w:r>
    </w:p>
    <w:p>
      <w:pPr>
        <w:spacing w:after="40"/>
        <w:ind w:left="360"/>
      </w:pPr>
      <w:r>
        <w:t xml:space="preserve">A) </w:t>
      </w:r>
      <w:r>
        <w:t>Injetar inibidor de hidrato prioritariamente na corrente de gás combustível, pois a estabilidade térmica das turbinas tende a reduzir riscos de hidrato no sistema como um todo</w:t>
      </w:r>
    </w:p>
    <w:p>
      <w:pPr>
        <w:spacing w:after="40"/>
        <w:ind w:left="360"/>
      </w:pPr>
      <w:r>
        <w:t xml:space="preserve">B) </w:t>
      </w:r>
      <w:r>
        <w:t>Evitar inibidor químico e operar com reciclo de gás para elevar a temperatura média do sistema, reduzindo necessidade de controle específico em exportação e gas lift</w:t>
      </w:r>
    </w:p>
    <w:p>
      <w:pPr>
        <w:spacing w:after="40"/>
        <w:ind w:left="360"/>
      </w:pPr>
      <w:r>
        <w:rPr>
          <w:b/>
        </w:rPr>
        <w:t xml:space="preserve">C) </w:t>
      </w:r>
      <w:r>
        <w:rPr>
          <w:b/>
        </w:rPr>
        <w:t>Injetar inibidor de hidrato (álcool anidro) antes da exportação e/ou na linha destinada ao gas lift, integrando o procedimento operacional dessas correntes</w:t>
      </w:r>
    </w:p>
    <w:p>
      <w:pPr>
        <w:spacing w:after="40"/>
        <w:ind w:left="360"/>
      </w:pPr>
      <w:r>
        <w:t xml:space="preserve">D) </w:t>
      </w:r>
      <w:r>
        <w:t>Injetar inibidor de hidrato apenas após a desidratação final, para evitar interação do produto com equipamentos de condicionamento como a torre absorvedora</w:t>
      </w:r>
    </w:p>
    <w:p>
      <w:pPr>
        <w:spacing w:before="200" w:after="80"/>
      </w:pPr>
      <w:r>
        <w:rPr>
          <w:b/>
        </w:rPr>
        <w:t xml:space="preserve">2113. </w:t>
      </w:r>
      <w:r>
        <w:t>Após uma mudança de carga, uma turbina a gás do FPSO começa a apresentar instabilidade e perda de eficiência, e a inspeção encontra indícios de condensação na linha de gás combustível. A equipe avalia ajustes no sistema de condicionamento do gás separado. Qual intervenção é mais consistente para evitar recorrência desse modo de falha, mantendo a disponibilidade dos consumidores internos?</w:t>
      </w:r>
    </w:p>
    <w:p>
      <w:pPr>
        <w:spacing w:after="40"/>
        <w:ind w:left="360"/>
      </w:pPr>
      <w:r>
        <w:t xml:space="preserve">A) </w:t>
      </w:r>
      <w:r>
        <w:t>Direcionar temporariamente parte do gás combustível para a tocha para reduzir a vazão total na malha e estabilizar a turbina.</w:t>
      </w:r>
    </w:p>
    <w:p>
      <w:pPr>
        <w:spacing w:after="40"/>
        <w:ind w:left="360"/>
      </w:pPr>
      <w:r>
        <w:t xml:space="preserve">B) </w:t>
      </w:r>
      <w:r>
        <w:t>Aumentar a dosagem de inibidor de hidrato (álcool anidro) na linha de gás combustível para eliminar a necessidade de controle de umidade na planta.</w:t>
      </w:r>
    </w:p>
    <w:p>
      <w:pPr>
        <w:spacing w:after="40"/>
        <w:ind w:left="360"/>
      </w:pPr>
      <w:r>
        <w:t xml:space="preserve">C) </w:t>
      </w:r>
      <w:r>
        <w:t>Reduzir a pressão de fornecimento do gás combustível para minimizar a tendência de formação de líquidos por efeito Joule–Thomson ao longo da rede.</w:t>
      </w:r>
    </w:p>
    <w:p>
      <w:pPr>
        <w:spacing w:after="40"/>
        <w:ind w:left="360"/>
      </w:pPr>
      <w:r>
        <w:rPr>
          <w:b/>
        </w:rPr>
        <w:t xml:space="preserve">D) </w:t>
      </w:r>
      <w:r>
        <w:rPr>
          <w:b/>
        </w:rPr>
        <w:t>Reforçar a desidratação/controle do ponto de orvalho do gás combustível antes dos consumidores, garantindo condição adequada para operação da turbina.</w:t>
      </w:r>
    </w:p>
    <w:p>
      <w:pPr>
        <w:spacing w:before="200" w:after="80"/>
      </w:pPr>
      <w:r>
        <w:rPr>
          <w:b/>
        </w:rPr>
        <w:t xml:space="preserve">2114. </w:t>
      </w:r>
      <w:r>
        <w:t>Durante uma rodada de testes em um FPSO, a equipe observa instabilidade de combustão e perda de desempenho em um turbogerador quando a demanda de gás combustível aumenta. Inspeções indicam presença de condensado em pontos baixos da linha de gás combustível. Considerando boas práticas de condicionamento e uso do gás separado, qual ação é mais consistente com a causa provável e com a prevenção recorrente do problema?</w:t>
      </w:r>
    </w:p>
    <w:p>
      <w:pPr>
        <w:spacing w:after="40"/>
        <w:ind w:left="360"/>
      </w:pPr>
      <w:r>
        <w:t xml:space="preserve">A) </w:t>
      </w:r>
      <w:r>
        <w:t>C) Direcionar o gás recém-separado para os turbogeradores antes da etapa de condicionamento, reduzindo a permanência do gás na rede e a chance de acúmulo de líquidos.</w:t>
      </w:r>
    </w:p>
    <w:p>
      <w:pPr>
        <w:spacing w:after="40"/>
        <w:ind w:left="360"/>
      </w:pPr>
      <w:r>
        <w:t xml:space="preserve">B) </w:t>
      </w:r>
      <w:r>
        <w:t>A) Aumentar a pressão de descarga dos compressores de gás para manter o gás em fase única na rede de combustível e reduzir a formação de condensado nos trechos baixos.</w:t>
      </w:r>
    </w:p>
    <w:p>
      <w:pPr>
        <w:spacing w:after="40"/>
        <w:ind w:left="360"/>
      </w:pPr>
      <w:r>
        <w:rPr>
          <w:b/>
        </w:rPr>
        <w:t xml:space="preserve">C) </w:t>
      </w:r>
      <w:r>
        <w:rPr>
          <w:b/>
        </w:rPr>
        <w:t>B) Ajustar e verificar o controle de desidratação e do ponto de orvalho do gás combustível para turbinas, mantendo-o dentro de especificação antes do turbogerador.</w:t>
      </w:r>
    </w:p>
    <w:p>
      <w:pPr>
        <w:spacing w:after="40"/>
        <w:ind w:left="360"/>
      </w:pPr>
      <w:r>
        <w:t xml:space="preserve">D) </w:t>
      </w:r>
      <w:r>
        <w:t>D) Resfriar o gás combustível a montante dos consumidores para aumentar a margem térmica e estabilizar a combustão do turbogerador durante operação em carga elevada.</w:t>
      </w:r>
    </w:p>
    <w:p>
      <w:pPr>
        <w:spacing w:before="200" w:after="80"/>
      </w:pPr>
      <w:r>
        <w:rPr>
          <w:b/>
        </w:rPr>
        <w:t xml:space="preserve">2115. </w:t>
      </w:r>
      <w:r>
        <w:t>O FPSO opera com tecnologia ciclônica InLine antes da compressão e desidratação do gás. Durante uma inspeção funcional, discute-se o destino do gás residual removido do líquido no equipamento InLine DeGasser. Qual arranjo é mais coerente com o objetivo de reduzir carga líquida no gás, recuperar gás separado e evitar refluxos indesejados?</w:t>
      </w:r>
    </w:p>
    <w:p>
      <w:pPr>
        <w:spacing w:after="40"/>
        <w:ind w:left="360"/>
      </w:pPr>
      <w:r>
        <w:t xml:space="preserve">A) </w:t>
      </w:r>
      <w:r>
        <w:t>Encaminhar o gás removido pelo DeGasser diretamente à tocha para reduzir instabilidades de pressão no trem de compressão a jusante.</w:t>
      </w:r>
    </w:p>
    <w:p>
      <w:pPr>
        <w:spacing w:after="40"/>
        <w:ind w:left="360"/>
      </w:pPr>
      <w:r>
        <w:t xml:space="preserve">B) </w:t>
      </w:r>
      <w:r>
        <w:t>Enviar o gás removido pelo DeGasser diretamente ao sistema de água produzida, pois o degaseificador opera junto ao tratamento de água e equaliza emissões fugitivas.</w:t>
      </w:r>
    </w:p>
    <w:p>
      <w:pPr>
        <w:spacing w:after="40"/>
        <w:ind w:left="360"/>
      </w:pPr>
      <w:r>
        <w:rPr>
          <w:b/>
        </w:rPr>
        <w:t xml:space="preserve">C) </w:t>
      </w:r>
      <w:r>
        <w:rPr>
          <w:b/>
        </w:rPr>
        <w:t>Retornar o gás removido pelo DeGasser à corrente de gás separado, usando um mecanismo de não retorno para impedir refluxo para a linha de líquido.</w:t>
      </w:r>
    </w:p>
    <w:p>
      <w:pPr>
        <w:spacing w:after="40"/>
        <w:ind w:left="360"/>
      </w:pPr>
      <w:r>
        <w:t xml:space="preserve">D) </w:t>
      </w:r>
      <w:r>
        <w:t>Desviar o gás removido pelo DeGasser para o sistema de gás combustível, pois consumidores internos toleram maior variação de composição e isso reduz demanda de compressão.</w:t>
      </w:r>
    </w:p>
    <w:p>
      <w:pPr>
        <w:spacing w:before="200" w:after="80"/>
      </w:pPr>
      <w:r>
        <w:rPr>
          <w:b/>
        </w:rPr>
        <w:t xml:space="preserve">2116. </w:t>
      </w:r>
      <w:r>
        <w:t>Em um período de maior umidade no gás produzido, um FPSO passa a observar instabilidade em um turbogerador (queda de eficiência) e alarmes compatíveis com arraste/presença de líquido na linha de gás combustível. Considerando o condicionamento usual do gás antes do consumo interno, qual medida atua mais diretamente sobre a causa mais provável desse comportamento?</w:t>
      </w:r>
    </w:p>
    <w:p>
      <w:pPr>
        <w:spacing w:after="40"/>
        <w:ind w:left="360"/>
      </w:pPr>
      <w:r>
        <w:rPr>
          <w:b/>
        </w:rPr>
        <w:t xml:space="preserve">A) </w:t>
      </w:r>
      <w:r>
        <w:rPr>
          <w:b/>
        </w:rPr>
        <w:t>Verificar e corrigir o desempenho do sistema de remoção de água do gás combustível (por exemplo, circuito de TEG/regeneração e setpoints operacionais), garantindo que a especificação de ponto de orvalho na saída do tratamento seja atendida antes do envio às turbinas.</w:t>
      </w:r>
    </w:p>
    <w:p>
      <w:pPr>
        <w:spacing w:after="40"/>
        <w:ind w:left="360"/>
      </w:pPr>
      <w:r>
        <w:t xml:space="preserve">B) </w:t>
      </w:r>
      <w:r>
        <w:t>Direcionar uma fração do gás para a tocha para aliviar a compressão e a rede de gás combustível, reduzindo a instabilidade do turbogerador associada a eventuais variações de carga e ao arraste de líquido.</w:t>
      </w:r>
    </w:p>
    <w:p>
      <w:pPr>
        <w:spacing w:after="40"/>
        <w:ind w:left="360"/>
      </w:pPr>
      <w:r>
        <w:t xml:space="preserve">C) </w:t>
      </w:r>
      <w:r>
        <w:t>Elevar a pressão do header de gás combustível e readequar os controles de pressão/temperatura para manter o fornecimento estável aos consumidores, reduzindo a probabilidade de formação de condensado por flutuação de vazão.</w:t>
      </w:r>
    </w:p>
    <w:p>
      <w:pPr>
        <w:spacing w:after="40"/>
        <w:ind w:left="360"/>
      </w:pPr>
      <w:r>
        <w:t xml:space="preserve">D) </w:t>
      </w:r>
      <w:r>
        <w:t>Ajustar o BSW do óleo estabilizado para diminuir a água no processo e, por consequência, reduzir a umidade do gás destinado ao sistema de gás combustível, já que a estabilização do óleo define a barreira principal contra umidade no gás.</w:t>
      </w:r>
    </w:p>
    <w:p>
      <w:pPr>
        <w:spacing w:before="200" w:after="80"/>
      </w:pPr>
      <w:r>
        <w:rPr>
          <w:b/>
        </w:rPr>
        <w:t xml:space="preserve">2117. </w:t>
      </w:r>
      <w:r>
        <w:t>Durante a partida a quente de um trem de aquecimento de óleo em um FPSO, observa-se que a temperatura de saída do aquecedor oscila e a vazão de óleo varia por alguns minutos antes de estabilizar. Para fechar o balanço de energia do aquecedor nesse intervalo e interpretar corretamente o transiente em um sistema aberto, qual abordagem de modelagem é mais consistente com boas práticas termodinâmicas?</w:t>
      </w:r>
    </w:p>
    <w:p>
      <w:pPr>
        <w:spacing w:after="40"/>
        <w:ind w:left="360"/>
      </w:pPr>
      <w:r>
        <w:rPr>
          <w:b/>
        </w:rPr>
        <w:t xml:space="preserve">A) </w:t>
      </w:r>
      <w:r>
        <w:rPr>
          <w:b/>
        </w:rPr>
        <w:t>Representar o aquecedor como um volume de controle em regime transiente, incluindo entradas e saídas de massa, trocas de calor e de trabalho pertinentes, além do termo de acumulação associado à variação temporal da energia no interior do volume de controle</w:t>
      </w:r>
    </w:p>
    <w:p>
      <w:pPr>
        <w:spacing w:after="40"/>
        <w:ind w:left="360"/>
      </w:pPr>
      <w:r>
        <w:t xml:space="preserve">B) </w:t>
      </w:r>
      <w:r>
        <w:t>Fechar prioritariamente o balanço de massa e interpretar as oscilações de temperatura como efeito dominante da perda de carga (estrangulamento) no equipamento, usando a estabilização de vazão como evidência de que o aquecimento líquido é secundário</w:t>
      </w:r>
    </w:p>
    <w:p>
      <w:pPr>
        <w:spacing w:after="40"/>
        <w:ind w:left="360"/>
      </w:pPr>
      <w:r>
        <w:t xml:space="preserve">C) </w:t>
      </w:r>
      <w:r>
        <w:t>Assumir um comportamento quase em regime permanente no aquecedor e calcular a taxa de calor apenas a partir das vazões e da variação de entalpia entre entrada e saída, desprezando o armazenamento de energia no fluido contido e na carcaça do equipamento</w:t>
      </w:r>
    </w:p>
    <w:p>
      <w:pPr>
        <w:spacing w:after="40"/>
        <w:ind w:left="360"/>
      </w:pPr>
      <w:r>
        <w:t xml:space="preserve">D) </w:t>
      </w:r>
      <w:r>
        <w:t>Basear a avaliação no balanço de exergia para quantificar irreversibilidades e, a partir delas, estimar a evolução da temperatura de saída, sem explicitar o balanço de energia com os fluxos de calor e entalpia</w:t>
      </w:r>
    </w:p>
    <w:p>
      <w:pPr>
        <w:spacing w:before="200" w:after="80"/>
      </w:pPr>
      <w:r>
        <w:rPr>
          <w:b/>
        </w:rPr>
        <w:t xml:space="preserve">2118. </w:t>
      </w:r>
      <w:r>
        <w:t>Na partida de uma linha de processamento de óleo em um FPSO, são observadas oscilações de temperatura e de composição ao longo de equipamentos em série, com indícios de sobrecarga térmica local e possibilidade de precipitação em trechos a jusante. O simulador usado na rotina de otimização considera apenas regime permanente. Qual ajuste de abordagem é mais adequado para reproduzir o comportamento observado e embasar limites de operação segura?</w:t>
      </w:r>
    </w:p>
    <w:p>
      <w:pPr>
        <w:spacing w:after="40"/>
        <w:ind w:left="360"/>
      </w:pPr>
      <w:r>
        <w:rPr>
          <w:b/>
        </w:rPr>
        <w:t xml:space="preserve">A) </w:t>
      </w:r>
      <w:r>
        <w:rPr>
          <w:b/>
        </w:rPr>
        <w:t>Migrar para uma modelagem dinâmica dos volumes de controle, fechando balanços de massa e energia com termos de acumulação e propriedades/taxas dependentes de temperatura, para avaliar estratégias de controle em partidas e condições anormais</w:t>
      </w:r>
    </w:p>
    <w:p>
      <w:pPr>
        <w:spacing w:after="40"/>
        <w:ind w:left="360"/>
      </w:pPr>
      <w:r>
        <w:t xml:space="preserve">B) </w:t>
      </w:r>
      <w:r>
        <w:t>Representar a partida como uma sequência de estados estacionários recalculados ao longo do tempo (atualizando vazões, temperaturas e composições), sem incluir termos de acumulação no balanço, e usar esses pontos para definir limites operacionais</w:t>
      </w:r>
    </w:p>
    <w:p>
      <w:pPr>
        <w:spacing w:after="40"/>
        <w:ind w:left="360"/>
      </w:pPr>
      <w:r>
        <w:t xml:space="preserve">C) </w:t>
      </w:r>
      <w:r>
        <w:t>Reformular a análise com base em Segunda Lei, recalculando exergia e eficiências exergéticas ao longo do tempo e usando essas grandezas como variável principal para capturar as oscilações térmicas e o risco de precipitação</w:t>
      </w:r>
    </w:p>
    <w:p>
      <w:pPr>
        <w:spacing w:after="40"/>
        <w:ind w:left="360"/>
      </w:pPr>
      <w:r>
        <w:t xml:space="preserve">D) </w:t>
      </w:r>
      <w:r>
        <w:t>Restringir o estudo ao ajuste de setpoints de aquecimento/resfriamento para manter a temperatura dentro da faixa operacional, tratando a evolução de composição e a propensão à precipitação como efeitos secundários do balanço global de vazões</w:t>
      </w:r>
    </w:p>
    <w:p>
      <w:pPr>
        <w:spacing w:before="200" w:after="80"/>
      </w:pPr>
      <w:r>
        <w:rPr>
          <w:b/>
        </w:rPr>
        <w:t xml:space="preserve">2119. </w:t>
      </w:r>
      <w:r>
        <w:t>Em uma campanha para reduzir o consumo de utilidades no processamento de óleo de um FPSO, duas propostas apresentaram balanços de energia semelhantes (Primeira Lei): (i) ajustar condições operacionais de trocadores para diminuir irreversibilidades internas e (ii) remanejar cargas térmicas entre correntes para manter as mesmas temperaturas de saída. Para decidir qual proposta tem maior potencial de “melhoria real” do ponto de vista termodinâmico (Segunda Lei), qual critério/abordagem é o mais indicado?</w:t>
      </w:r>
    </w:p>
    <w:p>
      <w:pPr>
        <w:spacing w:after="40"/>
        <w:ind w:left="360"/>
      </w:pPr>
      <w:r>
        <w:t xml:space="preserve">A) </w:t>
      </w:r>
      <w:r>
        <w:t>Selecionar a proposta que promova maior “casamento” térmico entre correntes (menores diferenças de temperatura/entalpia nos intercâmbios), tratando isso como critério suficiente para comparar o trabalho perdido entre as alternativas.</w:t>
      </w:r>
    </w:p>
    <w:p>
      <w:pPr>
        <w:spacing w:after="40"/>
        <w:ind w:left="360"/>
      </w:pPr>
      <w:r>
        <w:t xml:space="preserve">B) </w:t>
      </w:r>
      <w:r>
        <w:t>Adotar a proposta que reduza mais a potência de bombas e compressores, usando a redução de trabalho de eixo como métrica dominante para inferir a diminuição das irreversibilidades do processo.</w:t>
      </w:r>
    </w:p>
    <w:p>
      <w:pPr>
        <w:spacing w:after="40"/>
        <w:ind w:left="360"/>
      </w:pPr>
      <w:r>
        <w:t xml:space="preserve">C) </w:t>
      </w:r>
      <w:r>
        <w:t>Escolher a proposta que minimize a transferência líquida de calor com a vizinhança (perdas/ganhos externos), usando esse indicador como principal critério de eficiência termodinâmica entre as opções.</w:t>
      </w:r>
    </w:p>
    <w:p>
      <w:pPr>
        <w:spacing w:after="40"/>
        <w:ind w:left="360"/>
      </w:pPr>
      <w:r>
        <w:rPr>
          <w:b/>
        </w:rPr>
        <w:t xml:space="preserve">D) </w:t>
      </w:r>
      <w:r>
        <w:rPr>
          <w:b/>
        </w:rPr>
        <w:t>Priorizar a proposta que reduz a destruição de exergia no sistema, aplicando análise exergética para localizar as principais fontes de irreversibilidade e oportunidades de recuperação.</w:t>
      </w:r>
    </w:p>
    <w:p>
      <w:pPr>
        <w:spacing w:before="200" w:after="80"/>
      </w:pPr>
      <w:r>
        <w:rPr>
          <w:b/>
        </w:rPr>
        <w:t xml:space="preserve">2120. </w:t>
      </w:r>
      <w:r>
        <w:t>Um chiller de absorção (BrLi–H2O) fornece refrigeração para uma etapa sensível do processamento no FPSO. Observa-se tendência de cristalização em certas condições, e o time de operação discute ajustes de setpoints. Qual escolha de controle reflete corretamente o trade-off típico citado para evitar cristalização e seu impacto no desempenho?</w:t>
      </w:r>
    </w:p>
    <w:p>
      <w:pPr>
        <w:spacing w:after="40"/>
        <w:ind w:left="360"/>
      </w:pPr>
      <w:r>
        <w:rPr>
          <w:b/>
        </w:rPr>
        <w:t xml:space="preserve">A) </w:t>
      </w:r>
      <w:r>
        <w:rPr>
          <w:b/>
        </w:rPr>
        <w:t>Elevar a temperatura do chiller ou reduzir a temperatura de entrada do fluxo quente (mantida a vazão), aceitando que isso tende a reduzir a capacidade de resfriamento e o COP em troca de menor risco de cristalização.</w:t>
      </w:r>
    </w:p>
    <w:p>
      <w:pPr>
        <w:spacing w:after="40"/>
        <w:ind w:left="360"/>
      </w:pPr>
      <w:r>
        <w:t xml:space="preserve">B) </w:t>
      </w:r>
      <w:r>
        <w:t>Elevar simultaneamente as temperaturas do evaporador e do condensador para deslocar o ponto de operação e, com isso, aumentar o COP enquanto se reduz a propensão à cristalização.</w:t>
      </w:r>
    </w:p>
    <w:p>
      <w:pPr>
        <w:spacing w:after="40"/>
        <w:ind w:left="360"/>
      </w:pPr>
      <w:r>
        <w:t xml:space="preserve">C) </w:t>
      </w:r>
      <w:r>
        <w:t>Operar com a fonte de calor do gerador em temperatura variável para acompanhar a carga, pois isso tende a estabilizar o ciclo e eliminar a necessidade de avaliar COP em função das temperaturas.</w:t>
      </w:r>
    </w:p>
    <w:p>
      <w:pPr>
        <w:spacing w:after="40"/>
        <w:ind w:left="360"/>
      </w:pPr>
      <w:r>
        <w:t xml:space="preserve">D) </w:t>
      </w:r>
      <w:r>
        <w:t>Reduzir a temperatura do gerador de forma a elevar o COP e, ao mesmo tempo, reduzir o risco de cristalização, mantendo inalteradas a capacidade de resfriamento e as irreversibilidades.</w:t>
      </w:r>
    </w:p>
    <w:p>
      <w:pPr>
        <w:spacing w:before="200" w:after="80"/>
      </w:pPr>
      <w:r>
        <w:rPr>
          <w:b/>
        </w:rPr>
        <w:t xml:space="preserve">2121. </w:t>
      </w:r>
      <w:r>
        <w:t>Durante a otimização de um forno/aquecedor no processamento do FPSO, a equipe considera aumentar o pré-aquecimento do ar de combustão e ajustar o teor de O₂ nos gases de exaustão (excesso de ar). Qual linha de raciocínio sustenta melhor a decisão de forma tecnicamente consistente, conciliando desempenho operacional e restrições ambientais?</w:t>
      </w:r>
    </w:p>
    <w:p>
      <w:pPr>
        <w:spacing w:after="40"/>
        <w:ind w:left="360"/>
      </w:pPr>
      <w:r>
        <w:rPr>
          <w:b/>
        </w:rPr>
        <w:t xml:space="preserve">A) </w:t>
      </w:r>
      <w:r>
        <w:rPr>
          <w:b/>
        </w:rPr>
        <w:t>Basear a decisão no fechamento de balanços de massa e energia do sistema (ar, combustível e gases de exaustão), quantificando efeitos em eficiência, consumo específico de combustível, produtividade e emissões para comparar cenários de ajuste.</w:t>
      </w:r>
    </w:p>
    <w:p>
      <w:pPr>
        <w:spacing w:after="40"/>
        <w:ind w:left="360"/>
      </w:pPr>
      <w:r>
        <w:t xml:space="preserve">B) </w:t>
      </w:r>
      <w:r>
        <w:t>Priorizar o ajuste que reduza mais a temperatura dos gases de exaustão por maior recuperação de calor, aceitando alterações no excesso de ar e na composição dos gases como consequência operacional, já que menor temperatura de exaustão indica menor perda térmica do forno.</w:t>
      </w:r>
    </w:p>
    <w:p>
      <w:pPr>
        <w:spacing w:after="40"/>
        <w:ind w:left="360"/>
      </w:pPr>
      <w:r>
        <w:t xml:space="preserve">C) </w:t>
      </w:r>
      <w:r>
        <w:t>Definir um setpoint de O₂ nos gases de exaustão próximo ao limite inferior de operação segura (considerando estabilidade de chama e CO) e estimar a eficiência principalmente pela redução de temperatura na chaminé e por perdas térmicas, sem exigir o fechamento explícito do balanço de massa da combustão.</w:t>
      </w:r>
    </w:p>
    <w:p>
      <w:pPr>
        <w:spacing w:after="40"/>
        <w:ind w:left="360"/>
      </w:pPr>
      <w:r>
        <w:t xml:space="preserve">D) </w:t>
      </w:r>
      <w:r>
        <w:t>Escolher o maior pré-aquecimento de ar viável e usar a maior taxa de produção como principal critério, tratando o ajuste de O₂ nos gases de exaustão como variável secundária, pois o aumento de throughput representa, por si, melhoria de eficiência e emissões por unidade produzida.</w:t>
      </w:r>
    </w:p>
    <w:p>
      <w:pPr>
        <w:spacing w:before="200" w:after="80"/>
      </w:pPr>
      <w:r>
        <w:rPr>
          <w:b/>
        </w:rPr>
        <w:t xml:space="preserve">2122. </w:t>
      </w:r>
      <w:r>
        <w:t>Em um trecho do processamento de óleo e gás no FPSO, deseja-se manter uma variável dentro de uma faixa estreita para não desestabilizar equipamentos a jusante. Um engenheiro sugere usar um controlador auto-operado (como pressostato/chave) por simplicidade. Outro sugere levar a malha para o sistema de controle (DCS) com PID. Considerando o comportamento típico dessas soluções, qual argumento favorece mais a implementação em PID no DCS?</w:t>
      </w:r>
    </w:p>
    <w:p>
      <w:pPr>
        <w:spacing w:after="40"/>
        <w:ind w:left="360"/>
      </w:pPr>
      <w:r>
        <w:rPr>
          <w:b/>
        </w:rPr>
        <w:t xml:space="preserve">A) </w:t>
      </w:r>
      <w:r>
        <w:rPr>
          <w:b/>
        </w:rPr>
        <w:t>Controladores auto-operados tendem a apresentar desvio permanente em relação ao ponto de ajuste, o que pode ser indesejável quando se busca manter a variável próxima ao setpoint.</w:t>
      </w:r>
    </w:p>
    <w:p>
      <w:pPr>
        <w:spacing w:after="40"/>
        <w:ind w:left="360"/>
      </w:pPr>
      <w:r>
        <w:t xml:space="preserve">B) </w:t>
      </w:r>
      <w:r>
        <w:t>Controladores auto-operados têm melhor capacidade de antecipar perturbações rápidas do processo devido ao uso de ação derivativa intrínseca.</w:t>
      </w:r>
    </w:p>
    <w:p>
      <w:pPr>
        <w:spacing w:after="40"/>
        <w:ind w:left="360"/>
      </w:pPr>
      <w:r>
        <w:t xml:space="preserve">C) </w:t>
      </w:r>
      <w:r>
        <w:t>Controladores auto-operados são mais adequados quando a dinâmica do processo é lenta, pois eliminam a necessidade de sintonia e melhoram o tempo de resposta.</w:t>
      </w:r>
    </w:p>
    <w:p>
      <w:pPr>
        <w:spacing w:after="40"/>
        <w:ind w:left="360"/>
      </w:pPr>
      <w:r>
        <w:t xml:space="preserve">D) </w:t>
      </w:r>
      <w:r>
        <w:t>Controladores PID são preferíveis apenas quando a variável é binária (alto/baixo), pois conseguem replicar a função de chaves com maior precisão.</w:t>
      </w:r>
    </w:p>
    <w:p>
      <w:pPr>
        <w:spacing w:before="200" w:after="80"/>
      </w:pPr>
      <w:r>
        <w:rPr>
          <w:b/>
        </w:rPr>
        <w:t xml:space="preserve">2123. </w:t>
      </w:r>
      <w:r>
        <w:t>Em um sistema de processamento de óleo, um engenheiro propõe substituir uma malha PID por um controlador auto-operado (ex.: pressostato ou chave) para simplificar a instrumentação. A área de operação questiona o impacto na estabilidade. Qual argumento técnico melhor sustenta a adoção de controladores auto-operados em determinadas malhas?</w:t>
      </w:r>
    </w:p>
    <w:p>
      <w:pPr>
        <w:spacing w:after="40"/>
        <w:ind w:left="360"/>
      </w:pPr>
      <w:r>
        <w:t xml:space="preserve">A) </w:t>
      </w:r>
      <w:r>
        <w:t>Eles devem ser priorizados em malhas de importância operacional maior, pois reduzem a dependência do sistema de controle distribuído (DCS).</w:t>
      </w:r>
    </w:p>
    <w:p>
      <w:pPr>
        <w:spacing w:after="40"/>
        <w:ind w:left="360"/>
      </w:pPr>
      <w:r>
        <w:t xml:space="preserve">B) </w:t>
      </w:r>
      <w:r>
        <w:t>Eles fornecem melhor desempenho dinâmico em processos com grande atraso de transporte, pois eliminam a necessidade de ação integral.</w:t>
      </w:r>
    </w:p>
    <w:p>
      <w:pPr>
        <w:spacing w:after="40"/>
        <w:ind w:left="360"/>
      </w:pPr>
      <w:r>
        <w:rPr>
          <w:b/>
        </w:rPr>
        <w:t xml:space="preserve">C) </w:t>
      </w:r>
      <w:r>
        <w:rPr>
          <w:b/>
        </w:rPr>
        <w:t>Eles são mais adequados quando a malha é de menor criticidade e uma diferença permanente em relação ao ponto de ajuste é aceitável para a operação.</w:t>
      </w:r>
    </w:p>
    <w:p>
      <w:pPr>
        <w:spacing w:after="40"/>
        <w:ind w:left="360"/>
      </w:pPr>
      <w:r>
        <w:t xml:space="preserve">D) </w:t>
      </w:r>
      <w:r>
        <w:t>Eles são preferíveis quando a variável controlada precisa ficar próxima ao setpoint, pois respondem com maior precisão do que controladores PID.</w:t>
      </w:r>
    </w:p>
    <w:p>
      <w:pPr>
        <w:spacing w:before="200" w:after="80"/>
      </w:pPr>
      <w:r>
        <w:rPr>
          <w:b/>
        </w:rPr>
        <w:t xml:space="preserve">2124. </w:t>
      </w:r>
      <w:r>
        <w:t>Em uma planta de processamento de óleo em FPSO, uma linha de alimentação/injeção equipada com bomba de engrenagens sofre oscilações recorrentes de demanda do processo (efeitos térmicos e hidráulicos), causando variação de ΔP no circuito e instabilidade nas condições de troca térmica em trocadores e colunas. Considerando robustez operacional frente a essas variações, qual configuração tende a oferecer maior flexibilidade e controle do sistema?</w:t>
      </w:r>
    </w:p>
    <w:p>
      <w:pPr>
        <w:spacing w:after="40"/>
        <w:ind w:left="360"/>
      </w:pPr>
      <w:r>
        <w:t xml:space="preserve">A) </w:t>
      </w:r>
      <w:r>
        <w:t>Operar a bomba em rotação constante e usar uma linha de recirculação/bypass para acomodar variações de vazão e ΔP, mantendo o controle térmico principalmente pelo ajuste de utilidades nos trocadores, sem necessidade de variação de velocidade do acionamento.</w:t>
      </w:r>
    </w:p>
    <w:p>
      <w:pPr>
        <w:spacing w:after="40"/>
        <w:ind w:left="360"/>
      </w:pPr>
      <w:r>
        <w:t xml:space="preserve">B) </w:t>
      </w:r>
      <w:r>
        <w:t>Manter a bomba sem VFD e buscar robustez aumentando a área dos trocadores para amortecer variações de vazão; as variações de perda de carga do circuito seriam tratadas por ajustes pontuais de válvulas e balanceamento hidráulico durante a partida e o comissionamento.</w:t>
      </w:r>
    </w:p>
    <w:p>
      <w:pPr>
        <w:spacing w:after="40"/>
        <w:ind w:left="360"/>
      </w:pPr>
      <w:r>
        <w:rPr>
          <w:b/>
        </w:rPr>
        <w:t xml:space="preserve">C) </w:t>
      </w:r>
      <w:r>
        <w:rPr>
          <w:b/>
        </w:rPr>
        <w:t>Operar com controle de velocidade por inversor de frequência (VFD), modulando a rotação para acompanhar a demanda, e manter filtragem a montante para proteger o equipamento e reduzir efeitos de sujidade que deterioram a troca térmica e alteram a perda de carga ao longo do tempo.</w:t>
      </w:r>
    </w:p>
    <w:p>
      <w:pPr>
        <w:spacing w:after="40"/>
        <w:ind w:left="360"/>
      </w:pPr>
      <w:r>
        <w:t xml:space="preserve">D) </w:t>
      </w:r>
      <w:r>
        <w:t>Remover a filtragem a montante para diminuir a perda de carga inicial do circuito e, com isso, aumentar a vazão circulante; a maior vazão compensaria as flutuações de carga térmica e tenderia a estabilizar o desempenho dos trocadores e das colunas.</w:t>
      </w:r>
    </w:p>
    <w:p>
      <w:pPr>
        <w:spacing w:before="200" w:after="80"/>
      </w:pPr>
      <w:r>
        <w:rPr>
          <w:b/>
        </w:rPr>
        <w:t xml:space="preserve">2125. </w:t>
      </w:r>
      <w:r>
        <w:t>Um time propõe, para um trecho de tubulação de processo em um FPSO, replicar uma solução de uma linha experimental que usava trechos de vidro boro-silicato para visualização do escoamento, conectando ao final em aço até um vaso separador. Considerando critérios de integridade e operação industrial, qual avaliação é mais apropriada?</w:t>
      </w:r>
    </w:p>
    <w:p>
      <w:pPr>
        <w:spacing w:after="40"/>
        <w:ind w:left="360"/>
      </w:pPr>
      <w:r>
        <w:t xml:space="preserve">A) </w:t>
      </w:r>
      <w:r>
        <w:t>A substituição por aço galvanizado em todo o trecho tende a resolver qualquer risco de corrosão, já que o galvanizado é usualmente compatível com as correntes orgânicas e aquosas do processamento.</w:t>
      </w:r>
    </w:p>
    <w:p>
      <w:pPr>
        <w:spacing w:after="40"/>
        <w:ind w:left="360"/>
      </w:pPr>
      <w:r>
        <w:rPr>
          <w:b/>
        </w:rPr>
        <w:t xml:space="preserve">B) </w:t>
      </w:r>
      <w:r>
        <w:rPr>
          <w:b/>
        </w:rPr>
        <w:t>Em planta industrial, a seleção de materiais e ligações deve atender compatibilidade química e requisitos de pressão e temperatura; soluções de visualização de bancada não devem ser transferidas sem reavaliar essas condições.</w:t>
      </w:r>
    </w:p>
    <w:p>
      <w:pPr>
        <w:spacing w:after="40"/>
        <w:ind w:left="360"/>
      </w:pPr>
      <w:r>
        <w:t xml:space="preserve">C) </w:t>
      </w:r>
      <w:r>
        <w:t>A escolha do material de tubulação tem pouco impacto na integridade, desde que a perda de carga seja semelhante à do arranjo experimental e o controle de vazão seja mantido por VFD na bomba.</w:t>
      </w:r>
    </w:p>
    <w:p>
      <w:pPr>
        <w:spacing w:after="40"/>
        <w:ind w:left="360"/>
      </w:pPr>
      <w:r>
        <w:t xml:space="preserve">D) </w:t>
      </w:r>
      <w:r>
        <w:t>O uso de vidro em trechos verticais tende a reduzir fouling por diminuir a rugosidade interna, sendo uma escolha preferível para preservar a eficiência hidráulica do circuito em escala industrial.</w:t>
      </w:r>
    </w:p>
    <w:p>
      <w:pPr>
        <w:spacing w:before="200" w:after="80"/>
      </w:pPr>
      <w:r>
        <w:rPr>
          <w:b/>
        </w:rPr>
        <w:t xml:space="preserve">2126. </w:t>
      </w:r>
      <w:r>
        <w:t>No condicionamento térmico de óleo e gás em um FPSO, após reposicionar uma válvula redutora de pressão (choke) observou-se maior queda de temperatura a jusante. Em alguns cenários isso favorece a separação a frio; em outros, eleva o risco de condensação indesejada e instabilidade a montante de vasos e colunas. Qual opção de projeto/operação melhor atende à flexibilidade entre faixas de vazão e pressão, sem depender de um único ponto de operação?</w:t>
      </w:r>
    </w:p>
    <w:p>
      <w:pPr>
        <w:spacing w:after="40"/>
        <w:ind w:left="360"/>
      </w:pPr>
      <w:r>
        <w:t xml:space="preserve">A) </w:t>
      </w:r>
      <w:r>
        <w:t>Manter o choke com abertura fixada para maior resfriamento e buscar a estabilidade apenas por ajustes de níveis e pressões dos vasos e colunas a jusante</w:t>
      </w:r>
    </w:p>
    <w:p>
      <w:pPr>
        <w:spacing w:after="40"/>
        <w:ind w:left="360"/>
      </w:pPr>
      <w:r>
        <w:t xml:space="preserve">B) </w:t>
      </w:r>
      <w:r>
        <w:t>Trocar o choke por uma restrição fixa com menor perda de carga para reduzir a variação térmica, assumindo maior dependência do sistema de compressão</w:t>
      </w:r>
    </w:p>
    <w:p>
      <w:pPr>
        <w:spacing w:after="40"/>
        <w:ind w:left="360"/>
      </w:pPr>
      <w:r>
        <w:rPr>
          <w:b/>
        </w:rPr>
        <w:t xml:space="preserve">C) </w:t>
      </w:r>
      <w:r>
        <w:rPr>
          <w:b/>
        </w:rPr>
        <w:t>Prever aquecedor e linha de desvio (bypass) com controle, permitindo operar com aquecimento ou bypass conforme vazão/pressão e condição de chegada</w:t>
      </w:r>
    </w:p>
    <w:p>
      <w:pPr>
        <w:spacing w:after="40"/>
        <w:ind w:left="360"/>
      </w:pPr>
      <w:r>
        <w:t xml:space="preserve">D) </w:t>
      </w:r>
      <w:r>
        <w:t>Remover o aquecimento e usar recirculação de gás para compensar a queda térmica, mantendo o mesmo arranjo de controle e o mesmo perfil de perda de carga</w:t>
      </w:r>
    </w:p>
    <w:p>
      <w:pPr>
        <w:spacing w:before="200" w:after="80"/>
      </w:pPr>
      <w:r>
        <w:rPr>
          <w:b/>
        </w:rPr>
        <w:t xml:space="preserve">2127. </w:t>
      </w:r>
      <w:r>
        <w:t>Em uma campanha de melhoria do sistema de água produzida de um FPSO, a equipe avalia trocar o meio de flotação no DAF de ar para gás natural combustível, mantendo a recirculação típica do equipamento. Considerando o risco operacional associado aos vapores remanescentes na água oleosa, qual justificativa técnica tende a ser a mais consistente para essa escolha?</w:t>
      </w:r>
    </w:p>
    <w:p>
      <w:pPr>
        <w:spacing w:after="40"/>
        <w:ind w:left="360"/>
      </w:pPr>
      <w:r>
        <w:t xml:space="preserve">A) </w:t>
      </w:r>
      <w:r>
        <w:t>Diminuir a pressão de operação do DAF, viabilizando a geração de bolhas maiores e mais estáveis para arraste mecânico do óleo</w:t>
      </w:r>
    </w:p>
    <w:p>
      <w:pPr>
        <w:spacing w:after="40"/>
        <w:ind w:left="360"/>
      </w:pPr>
      <w:r>
        <w:t xml:space="preserve">B) </w:t>
      </w:r>
      <w:r>
        <w:t>Elevar a condutividade elétrica do efluente, facilitando a coalescência de gotas de óleo no flotador e reduzindo a dependência de recirculação</w:t>
      </w:r>
    </w:p>
    <w:p>
      <w:pPr>
        <w:spacing w:after="40"/>
        <w:ind w:left="360"/>
      </w:pPr>
      <w:r>
        <w:t xml:space="preserve">C) </w:t>
      </w:r>
      <w:r>
        <w:t>Aumentar a oxigenação da água tratada, elevando a eficiência de separação por degradação química das frações oleosas antes do descarte</w:t>
      </w:r>
    </w:p>
    <w:p>
      <w:pPr>
        <w:spacing w:after="40"/>
        <w:ind w:left="360"/>
      </w:pPr>
      <w:r>
        <w:rPr>
          <w:b/>
        </w:rPr>
        <w:t xml:space="preserve">D) </w:t>
      </w:r>
      <w:r>
        <w:rPr>
          <w:b/>
        </w:rPr>
        <w:t>Reduzir a introdução de ar no sistema de flotação, diminuindo a probabilidade de formação de atmosfera explosiva em contato com vapores de hidrocarbonetos remanescentes</w:t>
      </w:r>
    </w:p>
    <w:p>
      <w:pPr>
        <w:spacing w:before="200" w:after="80"/>
      </w:pPr>
      <w:r>
        <w:rPr>
          <w:b/>
        </w:rPr>
        <w:t xml:space="preserve">2128. </w:t>
      </w:r>
      <w:r>
        <w:t>Durante a avaliação de riscos do sistema de tratamento de água oleosa de um FPSO, a equipe discute o gás de arraste/geração de bolhas do flotador (DAF). Uma proposta sugere usar ar comprimido para simplificar utilidades, enquanto outra propõe usar gás natural separado (gás combustível) no próprio flotador. Considerando segurança de processo e o contato com vapores de hidrocarbonetos remanescentes na água, qual justificativa sustenta melhor o uso de gás natural separado no DAF?</w:t>
      </w:r>
    </w:p>
    <w:p>
      <w:pPr>
        <w:spacing w:after="40"/>
        <w:ind w:left="360"/>
      </w:pPr>
      <w:r>
        <w:t xml:space="preserve">A) </w:t>
      </w:r>
      <w:r>
        <w:t>Usar gás natural separado aumenta a solubilidade de oxigênio na fase aquosa, acelerando a flotação e reduzindo a necessidade de recirculação de água tratada.</w:t>
      </w:r>
    </w:p>
    <w:p>
      <w:pPr>
        <w:spacing w:after="40"/>
        <w:ind w:left="360"/>
      </w:pPr>
      <w:r>
        <w:t xml:space="preserve">B) </w:t>
      </w:r>
      <w:r>
        <w:t>Usar gás natural separado elimina a necessidade de controle de pressão no flotador, porque o gás proveniente da separação já chega estável ao sistema.</w:t>
      </w:r>
    </w:p>
    <w:p>
      <w:pPr>
        <w:spacing w:after="40"/>
        <w:ind w:left="360"/>
      </w:pPr>
      <w:r>
        <w:rPr>
          <w:b/>
        </w:rPr>
        <w:t xml:space="preserve">C) </w:t>
      </w:r>
      <w:r>
        <w:rPr>
          <w:b/>
        </w:rPr>
        <w:t>Usar gás natural separado reduz a probabilidade de formação de atmosfera explosiva no contato com vapores de hidrocarbonetos, ao evitar a introdução de ar no equipamento.</w:t>
      </w:r>
    </w:p>
    <w:p>
      <w:pPr>
        <w:spacing w:after="40"/>
        <w:ind w:left="360"/>
      </w:pPr>
      <w:r>
        <w:t xml:space="preserve">D) </w:t>
      </w:r>
      <w:r>
        <w:t>Usar gás natural separado reduz a geração de emulsões no choke, porque a escolha do gás no flotador altera o regime de escoamento a montante da árvore de natal.</w:t>
      </w:r>
    </w:p>
    <w:p>
      <w:pPr>
        <w:spacing w:before="200" w:after="80"/>
      </w:pPr>
      <w:r>
        <w:rPr>
          <w:b/>
        </w:rPr>
        <w:t xml:space="preserve">2129. </w:t>
      </w:r>
      <w:r>
        <w:t>Em uma FPSO, a estratégia de gestão da água produzida após o tratamento pode diferir do que se observa em plataformas fixas ou semi-submersíveis, tanto quanto ao local de descarte quanto ao tempo de permanência do efluente antes do destino final. Qual opção explica melhor essa diferença nas práticas típicas de FPSOs?</w:t>
      </w:r>
    </w:p>
    <w:p>
      <w:pPr>
        <w:spacing w:after="40"/>
        <w:ind w:left="360"/>
      </w:pPr>
      <w:r>
        <w:rPr>
          <w:b/>
        </w:rPr>
        <w:t xml:space="preserve">A) </w:t>
      </w:r>
      <w:r>
        <w:rPr>
          <w:b/>
        </w:rPr>
        <w:t>Em FPSOs, pode-se empregar os tanques de carga como etapa adicional de separação e também como volume de espera (buffer), permitindo manter a água tratada em retenção antes de encaminhá-la ao descarte ou à reinjeção.</w:t>
      </w:r>
    </w:p>
    <w:p>
      <w:pPr>
        <w:spacing w:after="40"/>
        <w:ind w:left="360"/>
      </w:pPr>
      <w:r>
        <w:t xml:space="preserve">B) </w:t>
      </w:r>
      <w:r>
        <w:t>Em FPSOs, a água tratada pode ser direcionada ao sistema de processamento de gás (UPGN) para remoção de hidrocarbonetos remanescentes, e só então seguir para descarte em mar ou reinjeção, reduzindo a necessidade de volumes de retenção dedicados.</w:t>
      </w:r>
    </w:p>
    <w:p>
      <w:pPr>
        <w:spacing w:after="40"/>
        <w:ind w:left="360"/>
      </w:pPr>
      <w:r>
        <w:t xml:space="preserve">C) </w:t>
      </w:r>
      <w:r>
        <w:t>Em FPSOs, é prática recircular a água já tratada para o separador de produção para reduzir a leitura de TOG por diluição, e então descarregar por TD/caisson sem necessidade de manter tempo de residência em volumes de espera.</w:t>
      </w:r>
    </w:p>
    <w:p>
      <w:pPr>
        <w:spacing w:after="40"/>
        <w:ind w:left="360"/>
      </w:pPr>
      <w:r>
        <w:t xml:space="preserve">D) </w:t>
      </w:r>
      <w:r>
        <w:t>Em FPSOs, a água tratada tende a ser encaminhada logo após o flotador para descarte por TD/caisson abaixo da linha d’água, evitando mantê-la em tanques de carga para não aumentar o risco de contaminação do sistema de armazenamento de óleo.</w:t>
      </w:r>
    </w:p>
    <w:p>
      <w:pPr>
        <w:spacing w:before="200" w:after="80"/>
      </w:pPr>
      <w:r>
        <w:rPr>
          <w:b/>
        </w:rPr>
        <w:t xml:space="preserve">2130. </w:t>
      </w:r>
      <w:r>
        <w:t>Em um FPSO, a gerência avalia propostas para cortar uso de combustível e emissões, incluindo ajustes de rotina, uniformização de parâmetros operacionais, melhorias em controle e automação e troca de equipamentos térmicos por opções mais eficientes. Qual critério de sequenciamento está mais alinhado com uma prática sólida de gestão energética?</w:t>
      </w:r>
    </w:p>
    <w:p>
      <w:pPr>
        <w:spacing w:after="40"/>
        <w:ind w:left="360"/>
      </w:pPr>
      <w:r>
        <w:t xml:space="preserve">A) </w:t>
      </w:r>
      <w:r>
        <w:t>Direcionar primeiro o orçamento para as substituições de equipamentos térmicos com maior eficiência nominal, usando parâmetros de catálogo e emissões específicas como filtro principal, e deixar revisões operacionais e de controle para a fase seguinte.</w:t>
      </w:r>
    </w:p>
    <w:p>
      <w:pPr>
        <w:spacing w:after="40"/>
        <w:ind w:left="360"/>
      </w:pPr>
      <w:r>
        <w:t xml:space="preserve">B) </w:t>
      </w:r>
      <w:r>
        <w:t>Priorizar revisão de rotinas, padronização de parâmetros e pequenos acertos de automação até estabilizar a operação, postergando alterações de processo porque o balanço integrado tende a ter pouca influência na ordem inicial de implantação.</w:t>
      </w:r>
    </w:p>
    <w:p>
      <w:pPr>
        <w:spacing w:after="40"/>
        <w:ind w:left="360"/>
      </w:pPr>
      <w:r>
        <w:t xml:space="preserve">C) </w:t>
      </w:r>
      <w:r>
        <w:t>Classificar as iniciativas pelo payback e pela eficiência isolada de cada equipamento, consolidando depois os balanços de massa e energia e a estimativa global de emissões para confirmar os resultados do portfólio.</w:t>
      </w:r>
    </w:p>
    <w:p>
      <w:pPr>
        <w:spacing w:after="40"/>
        <w:ind w:left="360"/>
      </w:pPr>
      <w:r>
        <w:rPr>
          <w:b/>
        </w:rPr>
        <w:t xml:space="preserve">D) </w:t>
      </w:r>
      <w:r>
        <w:rPr>
          <w:b/>
        </w:rPr>
        <w:t>Iniciar por ações gerenciais de rápida implantação e baixo CAPEX para obter reduções imediatas, enquanto se estruturam os projetos de processo, instrumentação e automação com apoio de balanços integrados de massa e energia e de métricas de desempenho energético e ambiental.</w:t>
      </w:r>
    </w:p>
    <w:p>
      <w:pPr>
        <w:spacing w:before="200" w:after="80"/>
      </w:pPr>
      <w:r>
        <w:rPr>
          <w:b/>
        </w:rPr>
        <w:t xml:space="preserve">2131. </w:t>
      </w:r>
      <w:r>
        <w:t>Na revisão de cenários de sobrepressão em ramais de óleo e água de um FPSO, foi proposta a exclusão da abertura inadvertida de uma válvula sob o argumento de que, em operação normal, a malha de nível manteria o sistema na faixa desejada. Qual resposta é mais consistente com uma análise de proteção?</w:t>
      </w:r>
    </w:p>
    <w:p>
      <w:pPr>
        <w:spacing w:after="40"/>
        <w:ind w:left="360"/>
      </w:pPr>
      <w:r>
        <w:t xml:space="preserve">A) </w:t>
      </w:r>
      <w:r>
        <w:t>O cenário pode ser substituído pela análise de surge dos compressores, pois oscilações de vazão de gás tendem a limitar antes a pressão nos circuitos líquidos.</w:t>
      </w:r>
    </w:p>
    <w:p>
      <w:pPr>
        <w:spacing w:after="40"/>
        <w:ind w:left="360"/>
      </w:pPr>
      <w:r>
        <w:t xml:space="preserve">B) </w:t>
      </w:r>
      <w:r>
        <w:t>O cenário perde relevância se as malhas de temperatura dos resfriadores estiverem estáveis, já que a estabilidade térmica reduz a pressão em qualquer ramal do processo.</w:t>
      </w:r>
    </w:p>
    <w:p>
      <w:pPr>
        <w:spacing w:after="40"/>
        <w:ind w:left="360"/>
      </w:pPr>
      <w:r>
        <w:rPr>
          <w:b/>
        </w:rPr>
        <w:t xml:space="preserve">C) </w:t>
      </w:r>
      <w:r>
        <w:rPr>
          <w:b/>
        </w:rPr>
        <w:t>O cenário deve permanecer, pois a sobrepressão pode ocorrer com a malha de nível indisponível ou incapaz de compensar a abertura, e o alívio deve cobrir essa perda de controle.</w:t>
      </w:r>
    </w:p>
    <w:p>
      <w:pPr>
        <w:spacing w:after="40"/>
        <w:ind w:left="360"/>
      </w:pPr>
      <w:r>
        <w:t xml:space="preserve">D) </w:t>
      </w:r>
      <w:r>
        <w:t>O cenário pode ser retirado, porque a malha de nível é a barreira mais rápida contra sobrepressão em linhas líquidas e representa adequadamente a condição anormal.</w:t>
      </w:r>
    </w:p>
    <w:p>
      <w:pPr>
        <w:spacing w:before="200" w:after="80"/>
      </w:pPr>
      <w:r>
        <w:rPr>
          <w:b/>
        </w:rPr>
        <w:t xml:space="preserve">2132. </w:t>
      </w:r>
      <w:r>
        <w:t>Para aumentar a capacidade de um trem de aquecimento de óleo em um FPSO, a equipe quer elevar a velocidade de escoamento no lado do processo de um trocador casco e tubos. A bomba de alimentação já opera próxima do limite de potência. Qual avaliação é mais consistente para decidir o revamp?</w:t>
      </w:r>
    </w:p>
    <w:p>
      <w:pPr>
        <w:spacing w:after="40"/>
        <w:ind w:left="360"/>
      </w:pPr>
      <w:r>
        <w:t xml:space="preserve">A) </w:t>
      </w:r>
      <w:r>
        <w:t>Com as temperaturas de entrada e saída definidas, a seleção de geometria do trocador influencia mais a manutenção do que a eficiência térmica e o consumo hidráulico.</w:t>
      </w:r>
    </w:p>
    <w:p>
      <w:pPr>
        <w:spacing w:after="40"/>
        <w:ind w:left="360"/>
      </w:pPr>
      <w:r>
        <w:t xml:space="preserve">B) </w:t>
      </w:r>
      <w:r>
        <w:t>A maior velocidade tende a reduzir a área requerida e, por isso, a perda de carga total do sistema costuma permanecer no mesmo patamar, com pouco efeito sobre a potência de bombeamento.</w:t>
      </w:r>
    </w:p>
    <w:p>
      <w:pPr>
        <w:spacing w:after="40"/>
        <w:ind w:left="360"/>
      </w:pPr>
      <w:r>
        <w:rPr>
          <w:b/>
        </w:rPr>
        <w:t xml:space="preserve">C) </w:t>
      </w:r>
      <w:r>
        <w:rPr>
          <w:b/>
        </w:rPr>
        <w:t>A maior velocidade pode melhorar coeficientes de película e reduzir a área requerida, mas tende a elevar a perda de carga e a potência de bombeamento, exigindo um compromisso entre custo do trocador e custo operacional.</w:t>
      </w:r>
    </w:p>
    <w:p>
      <w:pPr>
        <w:spacing w:after="40"/>
        <w:ind w:left="360"/>
      </w:pPr>
      <w:r>
        <w:t xml:space="preserve">D) </w:t>
      </w:r>
      <w:r>
        <w:t>A menor velocidade tende a preservar o desempenho térmico do trocador, porque o tempo de permanência passa a ser o fator dominante no atendimento das temperaturas de saída.</w:t>
      </w:r>
    </w:p>
    <w:p>
      <w:pPr>
        <w:spacing w:before="200" w:after="80"/>
      </w:pPr>
      <w:r>
        <w:rPr>
          <w:b/>
        </w:rPr>
        <w:t xml:space="preserve">2133. </w:t>
      </w:r>
      <w:r>
        <w:t>Em um FPSO, a pressão de um vaso separador é controlada pela atuação combinada da descarga do compressor e de uma válvula na corrente de saída. Depois de uma alteração de layout, foram inseridos trechos adicionais de tubulação e acessórios entre o vaso, o trocador e o ponto em que a corrente se divide. A partir dessa mudança, a malha passou a demandar maior atuação da válvula e a pressão do vaso ficou mais sensível a variações de vazão. Qual interpretação melhor explica esse comportamento?</w:t>
      </w:r>
    </w:p>
    <w:p>
      <w:pPr>
        <w:spacing w:after="40"/>
        <w:ind w:left="360"/>
      </w:pPr>
      <w:r>
        <w:t xml:space="preserve">A) </w:t>
      </w:r>
      <w:r>
        <w:t>A explicação mais provável é que o trocador passou a dominar a resposta da malha: ao reduzir o coeficiente global de troca térmica, a pressão do vaso se torna mais dependente da área efetiva de troca do que das quedas de pressão nas linhas.</w:t>
      </w:r>
    </w:p>
    <w:p>
      <w:pPr>
        <w:spacing w:after="40"/>
        <w:ind w:left="360"/>
      </w:pPr>
      <w:r>
        <w:t xml:space="preserve">B) </w:t>
      </w:r>
      <w:r>
        <w:t>O efeito é mais compatível com uma limitação de observação do escoamento no interior do separador, já que a estabilidade da pressão, em regime bifásico, dependeria mais da visualização do comportamento interno do que da distribuição de pressão ao longo das linhas.</w:t>
      </w:r>
    </w:p>
    <w:p>
      <w:pPr>
        <w:spacing w:after="40"/>
        <w:ind w:left="360"/>
      </w:pPr>
      <w:r>
        <w:t xml:space="preserve">C) </w:t>
      </w:r>
      <w:r>
        <w:t>A modificação aponta principalmente para superdimensionamento do compressor, porque, mesmo com linhas mais longas e acessórios, a pressão nos ramos após o split continuaria sendo definida pelo vaso e não pelo arranjo de tubulação.</w:t>
      </w:r>
    </w:p>
    <w:p>
      <w:pPr>
        <w:spacing w:after="40"/>
        <w:ind w:left="360"/>
      </w:pPr>
      <w:r>
        <w:rPr>
          <w:b/>
        </w:rPr>
        <w:t xml:space="preserve">D) </w:t>
      </w:r>
      <w:r>
        <w:rPr>
          <w:b/>
        </w:rPr>
        <w:t>O acréscimo de resistência hidráulica no percurso entre os equipamentos alterou o perfil de pressão nos ramos após a divisão, de modo que a coordenação entre a descarga do compressor e a válvula deixou de reproduzir a condição assumida no projeto do controle.</w:t>
      </w:r>
    </w:p>
    <w:p>
      <w:pPr>
        <w:spacing w:before="200" w:after="80"/>
      </w:pPr>
      <w:r>
        <w:rPr>
          <w:b/>
        </w:rPr>
        <w:t xml:space="preserve">2134. </w:t>
      </w:r>
      <w:r>
        <w:t>Em um FPSO, uma corrente de óleo precisa ser resfriada antes de seguir para um estágio de separação. Para reduzir a área do trocador e acomodá-lo no módulo, a engenharia propõe elevar a velocidade do fluido, mas a bomba da linha já opera próxima do limite de potência. Qual decisão de projeto é mais consistente com o desempenho global do sistema?</w:t>
      </w:r>
    </w:p>
    <w:p>
      <w:pPr>
        <w:spacing w:after="40"/>
        <w:ind w:left="360"/>
      </w:pPr>
      <w:r>
        <w:t xml:space="preserve">A) </w:t>
      </w:r>
      <w:r>
        <w:t>Fixar a geometria com base no menor custo de aquisição e absorver a perda de carga resultante com ajuste operacional da bomba, porque o desempenho térmico depende principalmente da área instalada.</w:t>
      </w:r>
    </w:p>
    <w:p>
      <w:pPr>
        <w:spacing w:after="40"/>
        <w:ind w:left="360"/>
      </w:pPr>
      <w:r>
        <w:rPr>
          <w:b/>
        </w:rPr>
        <w:t xml:space="preserve">B) </w:t>
      </w:r>
      <w:r>
        <w:rPr>
          <w:b/>
        </w:rPr>
        <w:t>Selecionar velocidade e geometria que atendam simultaneamente à carga térmica, à perda de carga admissível, às restrições físicas e aos critérios de manutenção e custo.</w:t>
      </w:r>
    </w:p>
    <w:p>
      <w:pPr>
        <w:spacing w:after="40"/>
        <w:ind w:left="360"/>
      </w:pPr>
      <w:r>
        <w:t xml:space="preserve">C) </w:t>
      </w:r>
      <w:r>
        <w:t>Elevar a velocidade até o maior valor compatível com a temperatura de saída, aceitando a perda de carga adicional porque a redução de área tende a resolver a principal restrição do módulo.</w:t>
      </w:r>
    </w:p>
    <w:p>
      <w:pPr>
        <w:spacing w:after="40"/>
        <w:ind w:left="360"/>
      </w:pPr>
      <w:r>
        <w:t xml:space="preserve">D) </w:t>
      </w:r>
      <w:r>
        <w:t>Reduzir a velocidade para aliviar a bomba e compensar a menor transferência de calor com mais área, mesmo que o equipamento cresça além das restrições físicas do arranjo.</w:t>
      </w:r>
    </w:p>
    <w:p>
      <w:pPr>
        <w:spacing w:before="200" w:after="80"/>
      </w:pPr>
      <w:r>
        <w:rPr>
          <w:b/>
        </w:rPr>
        <w:t xml:space="preserve">2135. </w:t>
      </w:r>
      <w:r>
        <w:t>Em um FPSO, o controle de pressão de um vaso separador vinha estável pela interação entre a descarga do compressor, a válvula de saída e a fração vaporizada usada como variável livre. Após uma modificação de layout, foram acrescentados trechos mais longos e acessórios em uma das linhas de líquido a jusante de um split. Desde então, surgiram desvios de pressão e redistribuição inesperada de vazão entre os ramos. Qual interpretação é mais consistente com esse comportamento?</w:t>
      </w:r>
    </w:p>
    <w:p>
      <w:pPr>
        <w:spacing w:after="40"/>
        <w:ind w:left="360"/>
      </w:pPr>
      <w:r>
        <w:t xml:space="preserve">A) </w:t>
      </w:r>
      <w:r>
        <w:t>As perdas adicionais no ramo tenderam a estabilizar o vaso ao desacoplar o split da descarga do compressor, de modo que a redistribuição de vazão ficou restrita ao trecho de líquido.</w:t>
      </w:r>
    </w:p>
    <w:p>
      <w:pPr>
        <w:spacing w:after="40"/>
        <w:ind w:left="360"/>
      </w:pPr>
      <w:r>
        <w:t xml:space="preserve">B) </w:t>
      </w:r>
      <w:r>
        <w:t>A alteração no ramo de líquido mudou o balanço de massa local, mas a pressão no split continuou determinada apenas pela saturação do fluido, sem impacto relevante sobre o controle do vaso.</w:t>
      </w:r>
    </w:p>
    <w:p>
      <w:pPr>
        <w:spacing w:after="40"/>
        <w:ind w:left="360"/>
      </w:pPr>
      <w:r>
        <w:rPr>
          <w:b/>
        </w:rPr>
        <w:t xml:space="preserve">C) </w:t>
      </w:r>
      <w:r>
        <w:rPr>
          <w:b/>
        </w:rPr>
        <w:t>As perdas adicionais no ramo alteraram a premissa de pressões equivalentes após o split e passaram a interferir na estratégia de controle do vaso, exigindo reavaliação do dimensionamento das linhas e acessórios.</w:t>
      </w:r>
    </w:p>
    <w:p>
      <w:pPr>
        <w:spacing w:after="40"/>
        <w:ind w:left="360"/>
      </w:pPr>
      <w:r>
        <w:t xml:space="preserve">D) </w:t>
      </w:r>
      <w:r>
        <w:t>A modificação afetou principalmente o dever térmico do trocador a jusante, enquanto a pressão do vaso permaneceu definida pela válvula de saída e pela vazão total de gás.</w:t>
      </w:r>
    </w:p>
    <w:p>
      <w:pPr>
        <w:spacing w:before="200" w:after="80"/>
      </w:pPr>
      <w:r>
        <w:rPr>
          <w:b/>
        </w:rPr>
        <w:t xml:space="preserve">2136. </w:t>
      </w:r>
      <w:r>
        <w:t>Após uma parada não programada, um FPSO reinicia a operação sob variações de carga e oscilações no poder calorífico do gás de combustível. Durante o arranque, a equipe observa excursões rápidas de pressão, temperatura e inventário, com necessidade de várias correções manuais para evitar novos trips. Qual medida tende a elevar de forma mais estrutural a confiabilidade nessa situação?</w:t>
      </w:r>
    </w:p>
    <w:p>
      <w:pPr>
        <w:spacing w:after="40"/>
        <w:ind w:left="360"/>
      </w:pPr>
      <w:r>
        <w:t xml:space="preserve">A) </w:t>
      </w:r>
      <w:r>
        <w:t>Conduzir a partida em modo majoritariamente manual, usando a experiência do operador para compensar ao mesmo tempo as variações de carga e da qualidade do gás.</w:t>
      </w:r>
    </w:p>
    <w:p>
      <w:pPr>
        <w:spacing w:after="40"/>
        <w:ind w:left="360"/>
      </w:pPr>
      <w:r>
        <w:t xml:space="preserve">B) </w:t>
      </w:r>
      <w:r>
        <w:t>Concentrar o controle nas vazões de alimentação durante a partida, aceitando excursões mais amplas de temperatura e inventário até cessarem as oscilações do combustível.</w:t>
      </w:r>
    </w:p>
    <w:p>
      <w:pPr>
        <w:spacing w:after="40"/>
        <w:ind w:left="360"/>
      </w:pPr>
      <w:r>
        <w:t xml:space="preserve">C) </w:t>
      </w:r>
      <w:r>
        <w:t>Ampliar bandas de alarme e tolerâncias de operação no transiente, permitindo maiores oscilações de pressão, temperatura e nível até que a planta volte a se acomodar.</w:t>
      </w:r>
    </w:p>
    <w:p>
      <w:pPr>
        <w:spacing w:after="40"/>
        <w:ind w:left="360"/>
      </w:pPr>
      <w:r>
        <w:rPr>
          <w:b/>
        </w:rPr>
        <w:t xml:space="preserve">D) </w:t>
      </w:r>
      <w:r>
        <w:rPr>
          <w:b/>
        </w:rPr>
        <w:t>Aprimorar a arquitetura de automação, as malhas e a lógica de proteção para amortecer as perturbações do arranque e manter a unidade em faixa segura com menos correções do operador.</w:t>
      </w:r>
    </w:p>
    <w:p>
      <w:pPr>
        <w:spacing w:before="200" w:after="80"/>
      </w:pPr>
      <w:r>
        <w:rPr>
          <w:b/>
        </w:rPr>
        <w:t xml:space="preserve">2137. </w:t>
      </w:r>
      <w:r>
        <w:t>Operando próximo ao limite térmico, um FPSO passa por uma queda abrupta do poder calorífico do gás que alimenta os aquecedores. A reação inicial foi uma abertura excessiva das válvulas de combustível, seguida de oscilações nas variáveis a montante e risco de trips encadeados, além de maior descarte para o flare. Qual melhoria melhor representa o papel da automação diante dessa condição anormal?</w:t>
      </w:r>
    </w:p>
    <w:p>
      <w:pPr>
        <w:spacing w:after="40"/>
        <w:ind w:left="360"/>
      </w:pPr>
      <w:r>
        <w:t xml:space="preserve">A) </w:t>
      </w:r>
      <w:r>
        <w:t>Transferir os aquecedores para supervisão manual durante a variação do combustível, para que o operador compense pressão, temperatura e nível a montante e só depois devolva o sistema ao automático quando o gás estiver estabilizado.</w:t>
      </w:r>
    </w:p>
    <w:p>
      <w:pPr>
        <w:spacing w:after="40"/>
        <w:ind w:left="360"/>
      </w:pPr>
      <w:r>
        <w:t xml:space="preserve">B) </w:t>
      </w:r>
      <w:r>
        <w:t>Manter a unidade em carga fixa sempre que houver oscilação no poder calorífico do gás, deixando as demais malhas absorverem a perturbação, porque a estabilidade da produção é o fator que mais contribui para evitar trip em cascata.</w:t>
      </w:r>
    </w:p>
    <w:p>
      <w:pPr>
        <w:spacing w:after="40"/>
        <w:ind w:left="360"/>
      </w:pPr>
      <w:r>
        <w:t xml:space="preserve">C) </w:t>
      </w:r>
      <w:r>
        <w:t>Alargar temporariamente as faixas de alarme e retardar as correções automáticas das malhas de combustível, aceitando maiores oscilações de pressão, temperatura e nível para reduzir a frequência de atuação das proteções e do flare.</w:t>
      </w:r>
    </w:p>
    <w:p>
      <w:pPr>
        <w:spacing w:after="40"/>
        <w:ind w:left="360"/>
      </w:pPr>
      <w:r>
        <w:rPr>
          <w:b/>
        </w:rPr>
        <w:t xml:space="preserve">D) </w:t>
      </w:r>
      <w:r>
        <w:rPr>
          <w:b/>
        </w:rPr>
        <w:t>Ajustar a arquitetura de controle e a lógica de combustão para amortecer variações no poder calorífico do gás, impedindo que a perturbação se propague pela planta e mantendo as variáveis críticas em faixa segura, sem depender de atuação manual contínua.</w:t>
      </w:r>
    </w:p>
    <w:p>
      <w:pPr>
        <w:spacing w:before="200" w:after="80"/>
      </w:pPr>
      <w:r>
        <w:rPr>
          <w:b/>
        </w:rPr>
        <w:t xml:space="preserve">2138. </w:t>
      </w:r>
      <w:r>
        <w:t>Uma equipe de processo avalia recuperar calor entre correntes quentes e frias do trem de estabilização de óleo de um FPSO para reduzir consumo de utilidades. Há mais de um arranjo possível de integração térmica, com impactos diferentes em CAPEX, demanda elétrica e emissões. Qual critério de seleção é mais consistente com uma decisão de engenharia robusta?</w:t>
      </w:r>
    </w:p>
    <w:p>
      <w:pPr>
        <w:spacing w:after="40"/>
        <w:ind w:left="360"/>
      </w:pPr>
      <w:r>
        <w:t xml:space="preserve">A) </w:t>
      </w:r>
      <w:r>
        <w:t>Priorizar o arranjo que reduz mais o consumo elétrico das utilidades, porque a parcela térmica do processo costuma acompanhar a economia elétrica obtida.</w:t>
      </w:r>
    </w:p>
    <w:p>
      <w:pPr>
        <w:spacing w:after="40"/>
        <w:ind w:left="360"/>
      </w:pPr>
      <w:r>
        <w:t xml:space="preserve">B) </w:t>
      </w:r>
      <w:r>
        <w:t>Escolher o arranjo que atinge a maior troca térmica entre correntes, porque a alternativa com maior recuperação de calor tende a representar o melhor desempenho global.</w:t>
      </w:r>
    </w:p>
    <w:p>
      <w:pPr>
        <w:spacing w:after="40"/>
        <w:ind w:left="360"/>
      </w:pPr>
      <w:r>
        <w:rPr>
          <w:b/>
        </w:rPr>
        <w:t xml:space="preserve">C) </w:t>
      </w:r>
      <w:r>
        <w:rPr>
          <w:b/>
        </w:rPr>
        <w:t>Integrar balanços de energia, simulação de processo e análise econômica para comparar redução de energéticos e efeito sobre emissões antes de definir a intervenção.</w:t>
      </w:r>
    </w:p>
    <w:p>
      <w:pPr>
        <w:spacing w:after="40"/>
        <w:ind w:left="360"/>
      </w:pPr>
      <w:r>
        <w:t xml:space="preserve">D) </w:t>
      </w:r>
      <w:r>
        <w:t>Escolher o arranjo de menor investimento inicial, porque intervenções de eficiência energética preservam seu mérito quando a produção futura ainda apresenta incerteza.</w:t>
      </w:r>
    </w:p>
    <w:p>
      <w:pPr>
        <w:spacing w:before="200" w:after="80"/>
      </w:pPr>
      <w:r>
        <w:rPr>
          <w:b/>
        </w:rPr>
        <w:t xml:space="preserve">2139. </w:t>
      </w:r>
      <w:r>
        <w:t>Após uma parada programada, o FPSO retoma a operação com mudança de carga e oscilação no poder calorífico do gás combustível. Com pressão, temperatura e níveis se aproximando das faixas de operação, qual interpretação melhor descreve a função da instrumentação e das malhas de controle nesse período de transição?</w:t>
      </w:r>
    </w:p>
    <w:p>
      <w:pPr>
        <w:spacing w:after="40"/>
        <w:ind w:left="360"/>
      </w:pPr>
      <w:r>
        <w:t xml:space="preserve">A) </w:t>
      </w:r>
      <w:r>
        <w:t>A resposta mais eficaz é alargar provisoriamente as faixas admissíveis de pressão, temperatura e nível, pois isso reduz a chance de travamentos automáticos até que a planta atinja nova estabilização.</w:t>
      </w:r>
    </w:p>
    <w:p>
      <w:pPr>
        <w:spacing w:after="40"/>
        <w:ind w:left="360"/>
      </w:pPr>
      <w:r>
        <w:t xml:space="preserve">B) </w:t>
      </w:r>
      <w:r>
        <w:t>Nessa fase, convém substituir as malhas por correções manuais em sequência, porque a atuação direta do operador recompõe mais rápido pressão, temperatura e níveis diante da variação de carga e da flutuação do gás combustível.</w:t>
      </w:r>
    </w:p>
    <w:p>
      <w:pPr>
        <w:spacing w:after="40"/>
        <w:ind w:left="360"/>
      </w:pPr>
      <w:r>
        <w:rPr>
          <w:b/>
        </w:rPr>
        <w:t xml:space="preserve">C) </w:t>
      </w:r>
      <w:r>
        <w:rPr>
          <w:b/>
        </w:rPr>
        <w:t>As malhas automáticas, quando bem sintonizadas, devem amortecer os desvios e conduzir pressão, temperatura e níveis por uma faixa segura ao longo da retomada, deixando o operador focado na supervisão do conjunto e em ajustes de otimização.</w:t>
      </w:r>
    </w:p>
    <w:p>
      <w:pPr>
        <w:spacing w:after="40"/>
        <w:ind w:left="360"/>
      </w:pPr>
      <w:r>
        <w:t xml:space="preserve">D) </w:t>
      </w:r>
      <w:r>
        <w:t>Durante o transitório, o controle deve priorizar a pressão do sistema, já que temperatura e níveis tendem a se recompor por si quando a carga da planta e a qualidade do gás combustível voltarem ao padrão.</w:t>
      </w:r>
    </w:p>
    <w:p>
      <w:pPr>
        <w:spacing w:before="200" w:after="80"/>
      </w:pPr>
      <w:r>
        <w:rPr>
          <w:b/>
        </w:rPr>
        <w:t xml:space="preserve">2140. </w:t>
      </w:r>
      <w:r>
        <w:t>Em um pipe separator de um FPSO, pequenas golfadas a montante e o tempo morto da malha podem provocar excursões do nível da interface óleo-água. Se a prioridade operacional é manter a especificação da corrente aquosa enviada para injeção, qual filosofia de controle é mais coerente?</w:t>
      </w:r>
    </w:p>
    <w:p>
      <w:pPr>
        <w:spacing w:after="40"/>
        <w:ind w:left="360"/>
      </w:pPr>
      <w:r>
        <w:t xml:space="preserve">A) </w:t>
      </w:r>
      <w:r>
        <w:t>Adotar banda morta não simétrica e responder mais rapidamente quando a interface se desloca para cima, por considerar esse sentido o mais crítico para a qualidade da água de injeção.</w:t>
      </w:r>
    </w:p>
    <w:p>
      <w:pPr>
        <w:spacing w:after="40"/>
        <w:ind w:left="360"/>
      </w:pPr>
      <w:r>
        <w:t xml:space="preserve">B) </w:t>
      </w:r>
      <w:r>
        <w:t>Adotar banda morta simétrica, atribuindo a mesma prioridade aos desvios para cima e para baixo da interface para absorver os efeitos de golfadas e do atraso da malha sem viés direcional.</w:t>
      </w:r>
    </w:p>
    <w:p>
      <w:pPr>
        <w:spacing w:after="40"/>
        <w:ind w:left="360"/>
      </w:pPr>
      <w:r>
        <w:rPr>
          <w:b/>
        </w:rPr>
        <w:t xml:space="preserve">C) </w:t>
      </w:r>
      <w:r>
        <w:rPr>
          <w:b/>
        </w:rPr>
        <w:t>Adotar banda morta não simétrica e responder mais rapidamente quando a interface se desloca para baixo, dando prioridade ao sentido de desvio mais sensível para a qualidade da água de injeção.</w:t>
      </w:r>
    </w:p>
    <w:p>
      <w:pPr>
        <w:spacing w:after="40"/>
        <w:ind w:left="360"/>
      </w:pPr>
      <w:r>
        <w:t xml:space="preserve">D) </w:t>
      </w:r>
      <w:r>
        <w:t>Reduzir a agressividade da malha nos dois sentidos e usar a banda morta principalmente para amortecer golfadas e tempo morto, tratando essa filtragem como a melhor forma de proteger a água de injeção.</w:t>
      </w:r>
    </w:p>
    <w:p>
      <w:pPr>
        <w:spacing w:before="200" w:after="80"/>
      </w:pPr>
      <w:r>
        <w:rPr>
          <w:b/>
        </w:rPr>
        <w:t xml:space="preserve">2141. </w:t>
      </w:r>
      <w:r>
        <w:t>Em um FPSO, pequenas oscilações de pressão no início do trem de tratamento passam a alterar as vazões de topo e fundo que alimentam trocadores e colunas a jusante. A equipe discute onde atuar primeiro para reduzir o efeito cascata sem tratar apenas sintomas. Qual ação é mais consistente?</w:t>
      </w:r>
    </w:p>
    <w:p>
      <w:pPr>
        <w:spacing w:after="40"/>
        <w:ind w:left="360"/>
      </w:pPr>
      <w:r>
        <w:rPr>
          <w:b/>
        </w:rPr>
        <w:t xml:space="preserve">A) </w:t>
      </w:r>
      <w:r>
        <w:rPr>
          <w:b/>
        </w:rPr>
        <w:t>Estabilizar a pressão no separador de alta pressão, pois ele fixa as condições das correntes que alimentam os equipamentos a jusante.</w:t>
      </w:r>
    </w:p>
    <w:p>
      <w:pPr>
        <w:spacing w:after="40"/>
        <w:ind w:left="360"/>
      </w:pPr>
      <w:r>
        <w:t xml:space="preserve">B) </w:t>
      </w:r>
      <w:r>
        <w:t>Atuar primeiro no tratador eletrostático, porque a remoção final de água corrige a origem das flutuações de pressão.</w:t>
      </w:r>
    </w:p>
    <w:p>
      <w:pPr>
        <w:spacing w:after="40"/>
        <w:ind w:left="360"/>
      </w:pPr>
      <w:r>
        <w:t xml:space="preserve">C) </w:t>
      </w:r>
      <w:r>
        <w:t>Ajustar prioritariamente o cooler da água produzida, porque a temperatura de descarte determina o particionamento de fases no início do processo.</w:t>
      </w:r>
    </w:p>
    <w:p>
      <w:pPr>
        <w:spacing w:after="40"/>
        <w:ind w:left="360"/>
      </w:pPr>
      <w:r>
        <w:t xml:space="preserve">D) </w:t>
      </w:r>
      <w:r>
        <w:t>Reforçar o controle de nível dos tanques de carga, porque a estocagem compensa as oscilações transmitidas aos separadores de processo.</w:t>
      </w:r>
    </w:p>
    <w:p>
      <w:pPr>
        <w:spacing w:before="200" w:after="80"/>
      </w:pPr>
      <w:r>
        <w:rPr>
          <w:b/>
        </w:rPr>
        <w:t xml:space="preserve">2142. </w:t>
      </w:r>
      <w:r>
        <w:t>Em um trocador que usa propano para resfriar gás natural, um operador propõe reduzir mais a temperatura de saída aumentando a vazão de propano, sem reavaliar os limites térmicos do equipamento. Considerando a modelagem por balanços de massa e energia, qual interpretação é a mais consistente?</w:t>
      </w:r>
    </w:p>
    <w:p>
      <w:pPr>
        <w:spacing w:after="40"/>
        <w:ind w:left="360"/>
      </w:pPr>
      <w:r>
        <w:t xml:space="preserve">A) </w:t>
      </w:r>
      <w:r>
        <w:t>O risco de cruzamento entre as correntes depende principalmente da perda de carga no trocador; mantendo-a baixa, a combinação de temperaturas deixa de ser a limitação dominante.</w:t>
      </w:r>
    </w:p>
    <w:p>
      <w:pPr>
        <w:spacing w:after="40"/>
        <w:ind w:left="360"/>
      </w:pPr>
      <w:r>
        <w:t xml:space="preserve">B) </w:t>
      </w:r>
      <w:r>
        <w:t>Se houver vaporização total do propano, a temperatura de saída necessariamente fica abaixo da temperatura de saturação da corrente de entrada, o que amplia a margem térmica.</w:t>
      </w:r>
    </w:p>
    <w:p>
      <w:pPr>
        <w:spacing w:after="40"/>
        <w:ind w:left="360"/>
      </w:pPr>
      <w:r>
        <w:rPr>
          <w:b/>
        </w:rPr>
        <w:t xml:space="preserve">C) </w:t>
      </w:r>
      <w:r>
        <w:rPr>
          <w:b/>
        </w:rPr>
        <w:t>A corrente de propano pode sair com entalpia maior e até com vaporização parcial ou total; por isso as restrições de temperatura precisam ser respeitadas para evitar cruzamento térmico.</w:t>
      </w:r>
    </w:p>
    <w:p>
      <w:pPr>
        <w:spacing w:after="40"/>
        <w:ind w:left="360"/>
      </w:pPr>
      <w:r>
        <w:t xml:space="preserve">D) </w:t>
      </w:r>
      <w:r>
        <w:t>Como o propano retira calor, sua entalpia de saída tende a diminuir; por isso aumentar sua vazão afasta o risco de cruzamento de temperaturas.</w:t>
      </w:r>
    </w:p>
    <w:p>
      <w:pPr>
        <w:spacing w:before="200" w:after="80"/>
      </w:pPr>
      <w:r>
        <w:rPr>
          <w:b/>
        </w:rPr>
        <w:t xml:space="preserve">2143. </w:t>
      </w:r>
      <w:r>
        <w:t>Na partida do trem de compressão do processamento de gás em um FPSO, a alimentação ainda está muito abaixo da capacidade de projeto. A operação considera cortar o by-pass de retorno para reduzir a carga dos intercoolers. Nesse contexto, qual conduta é tecnicamente mais adequada?</w:t>
      </w:r>
    </w:p>
    <w:p>
      <w:pPr>
        <w:spacing w:after="40"/>
        <w:ind w:left="360"/>
      </w:pPr>
      <w:r>
        <w:t xml:space="preserve">A) </w:t>
      </w:r>
      <w:r>
        <w:t>Elevar a perda de carga nas válvulas choke a montante para aumentar a vazão no primeiro estágio e usar o aquecimento do gás como principal recurso de estabilização, reduzindo a dependência de recirculação.</w:t>
      </w:r>
    </w:p>
    <w:p>
      <w:pPr>
        <w:spacing w:after="40"/>
        <w:ind w:left="360"/>
      </w:pPr>
      <w:r>
        <w:rPr>
          <w:b/>
        </w:rPr>
        <w:t xml:space="preserve">B) </w:t>
      </w:r>
      <w:r>
        <w:rPr>
          <w:b/>
        </w:rPr>
        <w:t>Preservar a malha de anti-surge prevista para assegurar a vazão mínima nos compressores, mesmo que o retorno parcial do gás à admissão aumente o dever térmico dos resfriadores entre estágios.</w:t>
      </w:r>
    </w:p>
    <w:p>
      <w:pPr>
        <w:spacing w:after="40"/>
        <w:ind w:left="360"/>
      </w:pPr>
      <w:r>
        <w:t xml:space="preserve">C) </w:t>
      </w:r>
      <w:r>
        <w:t>Encaminhar a corrente para a desidratação antes de completar a sequência normal de compressão quando a vazão estiver baixa, porque aliviar a umidade do gás substitui a necessidade de manter a faixa mínima de escoamento nas máquinas.</w:t>
      </w:r>
    </w:p>
    <w:p>
      <w:pPr>
        <w:spacing w:after="40"/>
        <w:ind w:left="360"/>
      </w:pPr>
      <w:r>
        <w:t xml:space="preserve">D) </w:t>
      </w:r>
      <w:r>
        <w:t>Reduzir ao máximo as linhas de recirculação e confiar no controle da pressão de descarga para manter o trem estável, já que os resfriadores intermediários e os estágios seguintes acomodam a operação em baixa carga.</w:t>
      </w:r>
    </w:p>
    <w:p>
      <w:pPr>
        <w:spacing w:before="200" w:after="80"/>
      </w:pPr>
      <w:r>
        <w:rPr>
          <w:b/>
        </w:rPr>
        <w:t xml:space="preserve">2144. </w:t>
      </w:r>
      <w:r>
        <w:t>Com o aumento da instabilidade na vazão dos poços, a equipe discute em qual equipamento concentrar o controle de pressão para reduzir a propagação do distúrbio para aquecedores, resfriadores e colunas a jusante. Qual escolha é mais coerente com a função dos equipamentos?</w:t>
      </w:r>
    </w:p>
    <w:p>
      <w:pPr>
        <w:spacing w:after="40"/>
        <w:ind w:left="360"/>
      </w:pPr>
      <w:r>
        <w:rPr>
          <w:b/>
        </w:rPr>
        <w:t xml:space="preserve">A) </w:t>
      </w:r>
      <w:r>
        <w:rPr>
          <w:b/>
        </w:rPr>
        <w:t>Ancorar o controle no separador de alta pressão, pois ele fixa a condição de separação inicial e afeta as correntes de topo e fundo que seguem para as etapas térmicas a jusante.</w:t>
      </w:r>
    </w:p>
    <w:p>
      <w:pPr>
        <w:spacing w:after="40"/>
        <w:ind w:left="360"/>
      </w:pPr>
      <w:r>
        <w:t xml:space="preserve">B) </w:t>
      </w:r>
      <w:r>
        <w:t>Ancorar o controle no flotador de água produzida, pois a regularidade da fase aquosa deveria comandar as cargas dos equipamentos térmicos do processo principal.</w:t>
      </w:r>
    </w:p>
    <w:p>
      <w:pPr>
        <w:spacing w:after="40"/>
        <w:ind w:left="360"/>
      </w:pPr>
      <w:r>
        <w:t xml:space="preserve">C) </w:t>
      </w:r>
      <w:r>
        <w:t>Ancorar o controle no tratador eletrostático, pois a remoção fina de água estabiliza o óleo e, por isso, deveria definir a pressão do trem anterior.</w:t>
      </w:r>
    </w:p>
    <w:p>
      <w:pPr>
        <w:spacing w:after="40"/>
        <w:ind w:left="360"/>
      </w:pPr>
      <w:r>
        <w:t xml:space="preserve">D) </w:t>
      </w:r>
      <w:r>
        <w:t>Ancorar o controle no tanque de carga, pois seu inventário amortece oscilações e deveria repercutir de modo mais direto sobre a separação primária.</w:t>
      </w:r>
    </w:p>
    <w:p>
      <w:pPr>
        <w:spacing w:before="200" w:after="80"/>
      </w:pPr>
      <w:r>
        <w:rPr>
          <w:b/>
        </w:rPr>
        <w:t xml:space="preserve">2145. </w:t>
      </w:r>
      <w:r>
        <w:t>No detalhamento de um novo trocador para uma corrente de óleo com tendência a incrustação, o módulo disponível no FPSO impõe limite de peso e comprimento, enquanto a operação exige atender à carga térmica sem exceder a perda de carga admissível. Qual critério de seleção e dimensionamento tende a produzir a solução tecnicamente mais robusta?</w:t>
      </w:r>
    </w:p>
    <w:p>
      <w:pPr>
        <w:spacing w:after="40"/>
        <w:ind w:left="360"/>
      </w:pPr>
      <w:r>
        <w:t xml:space="preserve">A) </w:t>
      </w:r>
      <w:r>
        <w:t>Minimizar a perda de carga em ambos os lados, ainda que a redução de velocidade torne secundária a avaliação de vibração e a remoção de depósitos ao longo da campanha.</w:t>
      </w:r>
    </w:p>
    <w:p>
      <w:pPr>
        <w:spacing w:after="40"/>
        <w:ind w:left="360"/>
      </w:pPr>
      <w:r>
        <w:rPr>
          <w:b/>
        </w:rPr>
        <w:t xml:space="preserve">B) </w:t>
      </w:r>
      <w:r>
        <w:rPr>
          <w:b/>
        </w:rPr>
        <w:t>Buscar a configuração que equilibre taxa de calor, perda de carga, faixas de velocidade, facilidade de limpeza, restrições físicas e risco de vibração, reconhecendo que mais de uma solução pode atender ao serviço.</w:t>
      </w:r>
    </w:p>
    <w:p>
      <w:pPr>
        <w:spacing w:after="40"/>
        <w:ind w:left="360"/>
      </w:pPr>
      <w:r>
        <w:t xml:space="preserve">C) </w:t>
      </w:r>
      <w:r>
        <w:t>Maximizar a área de troca dentro do envelope disponível, aceitando velocidades mais baixas e manutenção mais difícil como contrapartida natural de maior eficiência térmica.</w:t>
      </w:r>
    </w:p>
    <w:p>
      <w:pPr>
        <w:spacing w:after="40"/>
        <w:ind w:left="360"/>
      </w:pPr>
      <w:r>
        <w:t xml:space="preserve">D) </w:t>
      </w:r>
      <w:r>
        <w:t>Priorizar o material de casco e tubos pelo ganho térmico esperado, usando a geometria mais compacta possível e deixando a validação de limpeza e manutenção para a operação assistida.</w:t>
      </w:r>
    </w:p>
    <w:p>
      <w:pPr>
        <w:spacing w:before="200" w:after="80"/>
      </w:pPr>
      <w:r>
        <w:rPr>
          <w:b/>
        </w:rPr>
        <w:t xml:space="preserve">2146. </w:t>
      </w:r>
      <w:r>
        <w:t>Na seleção preliminar de um trocador para uma corrente de óleo com tendência à incrustação em um FPSO, quatro propostas atendem à taxa de calor requerida na condição nominal. Qual delas tende a refletir melhor um bom critério de projeto?</w:t>
      </w:r>
    </w:p>
    <w:p>
      <w:pPr>
        <w:spacing w:after="40"/>
        <w:ind w:left="360"/>
      </w:pPr>
      <w:r>
        <w:t xml:space="preserve">A) </w:t>
      </w:r>
      <w:r>
        <w:t>Escolher o menor equipamento que ainda feche a carga térmica nominal, aceitando velocidades mais baixas e acesso mais difícil à limpeza para preservar peso do módulo.</w:t>
      </w:r>
    </w:p>
    <w:p>
      <w:pPr>
        <w:spacing w:after="40"/>
        <w:ind w:left="360"/>
      </w:pPr>
      <w:r>
        <w:t xml:space="preserve">B) </w:t>
      </w:r>
      <w:r>
        <w:t>Fixar primeiro a menor queda de pressão viável e depois ajustar geometria e materiais dentro do espaço disponível, usando o controle de vazão para acomodar a carga térmica restante.</w:t>
      </w:r>
    </w:p>
    <w:p>
      <w:pPr>
        <w:spacing w:after="40"/>
        <w:ind w:left="360"/>
      </w:pPr>
      <w:r>
        <w:rPr>
          <w:b/>
        </w:rPr>
        <w:t xml:space="preserve">C) </w:t>
      </w:r>
      <w:r>
        <w:rPr>
          <w:b/>
        </w:rPr>
        <w:t>Selecionar o arranjo que satisfaça a carga térmica e a perda de carga admissível, com velocidades adequadas, materiais compatíveis e manutenção viável, sem ignorar vibração, peso e comprimento.</w:t>
      </w:r>
    </w:p>
    <w:p>
      <w:pPr>
        <w:spacing w:after="40"/>
        <w:ind w:left="360"/>
      </w:pPr>
      <w:r>
        <w:t xml:space="preserve">D) </w:t>
      </w:r>
      <w:r>
        <w:t>Priorizar velocidades mais altas em ambos os lados para elevar o coeficiente de troca, aceitando queda de pressão maior e tratando a manutenção como consequência do arranjo escolhido.</w:t>
      </w:r>
    </w:p>
    <w:p>
      <w:pPr>
        <w:spacing w:before="200" w:after="80"/>
      </w:pPr>
      <w:r>
        <w:rPr>
          <w:b/>
        </w:rPr>
        <w:t xml:space="preserve">2147. </w:t>
      </w:r>
      <w:r>
        <w:t>Um operador quer abrir mais a válvula que controla a vazão de propano em um trocador para recuperar capacidade térmica após aumento da vazão da corrente de processo. Qual verificação deve ter prioridade para evitar criar uma condição termicamente inviável?</w:t>
      </w:r>
    </w:p>
    <w:p>
      <w:pPr>
        <w:spacing w:after="40"/>
        <w:ind w:left="360"/>
      </w:pPr>
      <w:r>
        <w:rPr>
          <w:b/>
        </w:rPr>
        <w:t xml:space="preserve">A) </w:t>
      </w:r>
      <w:r>
        <w:rPr>
          <w:b/>
        </w:rPr>
        <w:t>Recalcular balanços de massa e energia e conferir se as temperaturas previstas das correntes respeitam as restrições operacionais que evitam cruzamento de temperaturas entre propano e gás natural.</w:t>
      </w:r>
    </w:p>
    <w:p>
      <w:pPr>
        <w:spacing w:after="40"/>
        <w:ind w:left="360"/>
      </w:pPr>
      <w:r>
        <w:t xml:space="preserve">B) </w:t>
      </w:r>
      <w:r>
        <w:t>Perseguir a menor temperatura possível na saída do gás natural, porque maior vazão de propano amplia a folga térmica disponível no equipamento.</w:t>
      </w:r>
    </w:p>
    <w:p>
      <w:pPr>
        <w:spacing w:after="40"/>
        <w:ind w:left="360"/>
      </w:pPr>
      <w:r>
        <w:t xml:space="preserve">C) </w:t>
      </w:r>
      <w:r>
        <w:t>Abrir a válvula até recuperar a carga térmica desejada e, em seguida, avaliar o estado do propano na saída, porque a fase do refrigerante se ajusta ao novo balanço do trocador.</w:t>
      </w:r>
    </w:p>
    <w:p>
      <w:pPr>
        <w:spacing w:after="40"/>
        <w:ind w:left="360"/>
      </w:pPr>
      <w:r>
        <w:t xml:space="preserve">D) </w:t>
      </w:r>
      <w:r>
        <w:t>Confirmar que a pressão do lado do propano permaneça dentro da faixa prevista, porque isso tende a preservar o perfil de temperatura ao longo do trocador.</w:t>
      </w:r>
    </w:p>
    <w:p>
      <w:pPr>
        <w:spacing w:before="200" w:after="80"/>
      </w:pPr>
      <w:r>
        <w:rPr>
          <w:b/>
        </w:rPr>
        <w:t xml:space="preserve">2148. </w:t>
      </w:r>
      <w:r>
        <w:t>Em um FPSO, a vazão de água produzida cai por alguns dias e o flotador entra em manutenção. Após os separadores, a corrente aquosa apresenta teor de óleo próximo ao limite de descarte. A equipe quer manter a produção sem elevar o risco ambiental. Qual decisão é mais consistente com as práticas de processo para essa situação?</w:t>
      </w:r>
    </w:p>
    <w:p>
      <w:pPr>
        <w:spacing w:after="40"/>
        <w:ind w:left="360"/>
      </w:pPr>
      <w:r>
        <w:t xml:space="preserve">A) </w:t>
      </w:r>
      <w:r>
        <w:t>Recircular a água entre os separadores para que o gás residual aumente o arraste de gotas de óleo e exerça temporariamente a remoção de óleo residual normalmente feita no flotador.</w:t>
      </w:r>
    </w:p>
    <w:p>
      <w:pPr>
        <w:spacing w:after="40"/>
        <w:ind w:left="360"/>
      </w:pPr>
      <w:r>
        <w:t xml:space="preserve">B) </w:t>
      </w:r>
      <w:r>
        <w:t>Lançar a água por um caisson abaixo da linha d’água, tratando a profundidade de descarte como margem operacional suficiente para absorver variações de TOG enquanto o flotador estiver fora de serviço.</w:t>
      </w:r>
    </w:p>
    <w:p>
      <w:pPr>
        <w:spacing w:after="40"/>
        <w:ind w:left="360"/>
      </w:pPr>
      <w:r>
        <w:t xml:space="preserve">C) </w:t>
      </w:r>
      <w:r>
        <w:t>Redirecionar a água diretamente para reinjeção como rota imediata, priorizando a continuidade da produção mesmo sem avaliar adequadamente sólidos dissolvidos, compatibilidade da água e tendência à incrustação.</w:t>
      </w:r>
    </w:p>
    <w:p>
      <w:pPr>
        <w:spacing w:after="40"/>
        <w:ind w:left="360"/>
      </w:pPr>
      <w:r>
        <w:rPr>
          <w:b/>
        </w:rPr>
        <w:t xml:space="preserve">D) </w:t>
      </w:r>
      <w:r>
        <w:rPr>
          <w:b/>
        </w:rPr>
        <w:t>Usar um tanque de carga como etapa adicional de separação, aproveitando o maior tempo de residência para reduzir o TOG, com verificação antes do descarte e controle do risco de H2S.</w:t>
      </w:r>
    </w:p>
    <w:p>
      <w:pPr>
        <w:spacing w:before="200" w:after="80"/>
      </w:pPr>
      <w:r>
        <w:rPr>
          <w:b/>
        </w:rPr>
        <w:t xml:space="preserve">2149. </w:t>
      </w:r>
      <w:r>
        <w:t>Após a separação trifásica, o FPSO enfrenta uma semana de restrição parcial na capacidade de exportação de gás para a UPGN. Ao mesmo tempo, a unidade precisa manter gás combustível estável e há campanha de suporte de pressão nos poços. Pensando em continuidade operacional e aproveitamento do gás, qual diretriz é mais consistente?</w:t>
      </w:r>
    </w:p>
    <w:p>
      <w:pPr>
        <w:spacing w:after="40"/>
        <w:ind w:left="360"/>
      </w:pPr>
      <w:r>
        <w:t xml:space="preserve">A) </w:t>
      </w:r>
      <w:r>
        <w:t>Converter toda a corrente de gás em serviço de combustível interno enquanto durar a restrição, porque a utilização local simplifica o sistema e preserva a flexibilidade operacional dos poços.</w:t>
      </w:r>
    </w:p>
    <w:p>
      <w:pPr>
        <w:spacing w:after="40"/>
        <w:ind w:left="360"/>
      </w:pPr>
      <w:r>
        <w:t xml:space="preserve">B) </w:t>
      </w:r>
      <w:r>
        <w:t>Reinjetar integralmente o gás separado nos poços, porque o uso para combustível e o condicionamento para transporte reduzem a eficiência global do aproveitamento do gás.</w:t>
      </w:r>
    </w:p>
    <w:p>
      <w:pPr>
        <w:spacing w:after="40"/>
        <w:ind w:left="360"/>
      </w:pPr>
      <w:r>
        <w:t xml:space="preserve">C) </w:t>
      </w:r>
      <w:r>
        <w:t>Direcionar todo o gás comprimido à UPGN e compensar a falta de combustível interno por ajustes energéticos da unidade, porque a exportação externa deve prevalecer sobre a estabilidade do processo.</w:t>
      </w:r>
    </w:p>
    <w:p>
      <w:pPr>
        <w:spacing w:after="40"/>
        <w:ind w:left="360"/>
      </w:pPr>
      <w:r>
        <w:rPr>
          <w:b/>
        </w:rPr>
        <w:t xml:space="preserve">D) </w:t>
      </w:r>
      <w:r>
        <w:rPr>
          <w:b/>
        </w:rPr>
        <w:t>Comprimir e condicionar o gás separado para priorizar as demandas internas de combustível e injeção, destinando o excedente ao transporte e, quando viável, recuperando frações pesadas de maior valor.</w:t>
      </w:r>
    </w:p>
    <w:p>
      <w:pPr>
        <w:spacing w:before="200" w:after="80"/>
      </w:pPr>
      <w:r>
        <w:rPr>
          <w:b/>
        </w:rPr>
        <w:t xml:space="preserve">2150. </w:t>
      </w:r>
      <w:r>
        <w:t>Em uma coluna de estabilização de óleo em um FPSO, seleciona-se uma janela de regime para reconciliar o balanço de massa. Nessa janela, a corrente de alimentação indicada por placa de orifício sem compensação de pressão e temperatura permanece sistematicamente acima do total das correntes de destilado e fundo, medidas por vortex e coriolis. Se a meta é fechar o balanço reduzindo perdas aparentes associadas à instrumentação, qual encaminhamento é o mais coerente?</w:t>
      </w:r>
    </w:p>
    <w:p>
      <w:pPr>
        <w:spacing w:after="40"/>
        <w:ind w:left="360"/>
      </w:pPr>
      <w:r>
        <w:t xml:space="preserve">A) </w:t>
      </w:r>
      <w:r>
        <w:t>Corrigir primeiro a corrente de destilado medida por vortex, usando a placa de orifício da alimentação e o coriolis do fundo como referência para absorver o desvio.</w:t>
      </w:r>
    </w:p>
    <w:p>
      <w:pPr>
        <w:spacing w:after="40"/>
        <w:ind w:left="360"/>
      </w:pPr>
      <w:r>
        <w:t xml:space="preserve">B) </w:t>
      </w:r>
      <w:r>
        <w:t>Redistribuir a diferença entre alimentação, destilado e fundo em uma reconciliação conjunta, sem priorizar o tipo de medidor, para evitar concentrar o ajuste em uma única linha.</w:t>
      </w:r>
    </w:p>
    <w:p>
      <w:pPr>
        <w:spacing w:after="40"/>
        <w:ind w:left="360"/>
      </w:pPr>
      <w:r>
        <w:t xml:space="preserve">C) </w:t>
      </w:r>
      <w:r>
        <w:t>Aplicar o ajuste na corrente de fundo medida por coriolis, porque variações nessa saída tornam o fechamento global da coluna mais representativo do comportamento do sistema.</w:t>
      </w:r>
    </w:p>
    <w:p>
      <w:pPr>
        <w:spacing w:after="40"/>
        <w:ind w:left="360"/>
      </w:pPr>
      <w:r>
        <w:rPr>
          <w:b/>
        </w:rPr>
        <w:t xml:space="preserve">D) </w:t>
      </w:r>
      <w:r>
        <w:rPr>
          <w:b/>
        </w:rPr>
        <w:t>Substituir a leitura da alimentação pelo total formado pelos valores centrais de destilado e fundo na janela escolhida, privilegiando os medidores mais confiáveis.</w:t>
      </w:r>
    </w:p>
    <w:p>
      <w:pPr>
        <w:spacing w:before="200" w:after="80"/>
      </w:pPr>
      <w:r>
        <w:rPr>
          <w:b/>
        </w:rPr>
        <w:t xml:space="preserve">2151. </w:t>
      </w:r>
      <w:r>
        <w:t>Em um FPSO, estuda-se substituir parte do combustível usado na geração elétrica por uma corrente disponível no processo. Em ensaios de curta duração, a potência entregue pelos geradores ficou praticamente igual, mas permaneceu a incerteza sobre o efeito sistêmico da troca no uso total de combustíveis e no inventário de CO2. Antes de afirmar que a mudança trouxe benefício operacional, qual procedimento oferece a avaliação mais confiável?</w:t>
      </w:r>
    </w:p>
    <w:p>
      <w:pPr>
        <w:spacing w:after="40"/>
        <w:ind w:left="360"/>
      </w:pPr>
      <w:r>
        <w:rPr>
          <w:b/>
        </w:rPr>
        <w:t xml:space="preserve">A) </w:t>
      </w:r>
      <w:r>
        <w:rPr>
          <w:b/>
        </w:rPr>
        <w:t>Tratar a troca em nível de sistema, fechando balanços de massa, energia e carbono desde o suprimento e a distribuição até a queima nas unidades geradoras, para medir os efeitos reais da substituição.</w:t>
      </w:r>
    </w:p>
    <w:p>
      <w:pPr>
        <w:spacing w:after="40"/>
        <w:ind w:left="360"/>
      </w:pPr>
      <w:r>
        <w:t xml:space="preserve">B) </w:t>
      </w:r>
      <w:r>
        <w:t>Comparar os poderes caloríficos inferiores das duas correntes e inferir a redução no consumo total a partir dessa razão, mantendo a potência elétrica como referência.</w:t>
      </w:r>
    </w:p>
    <w:p>
      <w:pPr>
        <w:spacing w:after="40"/>
        <w:ind w:left="360"/>
      </w:pPr>
      <w:r>
        <w:t xml:space="preserve">C) </w:t>
      </w:r>
      <w:r>
        <w:t>Adotar a queda de vazão medida no gerador como métrica principal de desempenho e emissões, por refletir diretamente a demanda da máquina após a mudança de corrente.</w:t>
      </w:r>
    </w:p>
    <w:p>
      <w:pPr>
        <w:spacing w:after="40"/>
        <w:ind w:left="360"/>
      </w:pPr>
      <w:r>
        <w:t xml:space="preserve">D) </w:t>
      </w:r>
      <w:r>
        <w:t>Comparar a temperatura dos gases de exaustão e a potência elétrica antes e depois da troca, tomando esse conjunto como síntese do consumo global e do impacto ambiental.</w:t>
      </w:r>
    </w:p>
    <w:p>
      <w:pPr>
        <w:spacing w:before="200" w:after="80"/>
      </w:pPr>
      <w:r>
        <w:rPr>
          <w:b/>
        </w:rPr>
        <w:t xml:space="preserve">2152. </w:t>
      </w:r>
      <w:r>
        <w:t>Em um trem de estabilização de óleo de um FPSO, seleciona-se uma janela em regime estacionário para ajustar o simulador da coluna. Nessa janela, a vazão de entrada indicada por placa de orifício sem compensação de pressão e temperatura supera a soma das correntes de topo e de fundo, medidas respectivamente por vortex e coriolis. Para reconciliar o balanço de massa com o menor viés metrológico, qual critério é mais adequado?</w:t>
      </w:r>
    </w:p>
    <w:p>
      <w:pPr>
        <w:spacing w:after="40"/>
        <w:ind w:left="360"/>
      </w:pPr>
      <w:r>
        <w:t xml:space="preserve">A) </w:t>
      </w:r>
      <w:r>
        <w:t>Preservar a leitura da alimentação pela placa de orifício sem compensação como referência principal e distribuir o desvio entre topo e fundo conforme a participação de cada vazão mediana.</w:t>
      </w:r>
    </w:p>
    <w:p>
      <w:pPr>
        <w:spacing w:after="40"/>
        <w:ind w:left="360"/>
      </w:pPr>
      <w:r>
        <w:t xml:space="preserve">B) </w:t>
      </w:r>
      <w:r>
        <w:t>Substituir as três correntes pelos valores medianos da janela e repartir o resíduo entre entrada, topo e fundo para diluir a influência de qualquer instrumento.</w:t>
      </w:r>
    </w:p>
    <w:p>
      <w:pPr>
        <w:spacing w:after="40"/>
        <w:ind w:left="360"/>
      </w:pPr>
      <w:r>
        <w:t xml:space="preserve">C) </w:t>
      </w:r>
      <w:r>
        <w:t>Ajustar a corrente de topo até coincidir com a alimentação, pois o medidor vortex representa melhor o regime da coluna ao responder mais diretamente às variações operacionais.</w:t>
      </w:r>
    </w:p>
    <w:p>
      <w:pPr>
        <w:spacing w:after="40"/>
        <w:ind w:left="360"/>
      </w:pPr>
      <w:r>
        <w:rPr>
          <w:b/>
        </w:rPr>
        <w:t xml:space="preserve">D) </w:t>
      </w:r>
      <w:r>
        <w:rPr>
          <w:b/>
        </w:rPr>
        <w:t>Reestimar a alimentação pelo total das medianas das correntes de topo e de fundo, tomando como base os instrumentos de menor incerteza para o fechamento.</w:t>
      </w:r>
    </w:p>
    <w:p>
      <w:bookmarkStart w:id="15" w:name="topico_1_sub_7"/>
      <w:pPr>
        <w:pStyle w:val="Heading2"/>
      </w:pPr>
      <w:r>
        <w:t>Sistema de Alívio e Flare</w:t>
      </w:r>
      <w:bookmarkEnd w:id="15"/>
    </w:p>
    <w:p>
      <w:pPr>
        <w:spacing w:before="200" w:after="80"/>
      </w:pPr>
      <w:r>
        <w:rPr>
          <w:b/>
        </w:rPr>
        <w:t xml:space="preserve">2153. </w:t>
      </w:r>
      <w:r>
        <w:t>Durante o dimensionamento de uma PSV para alívio de gás em um vaso de separação de um FPSO, a equipe estima a pressão a jusante no bocal de descarga para um cenário específico e compara esse valor com a pressão de fluxo crítico calculada para o fluido. Qual critério tende a levar à escolha correta do conjunto de equações (escoamento crítico vs. subcrítico) para esse cenário?</w:t>
      </w:r>
    </w:p>
    <w:p>
      <w:pPr>
        <w:spacing w:after="40"/>
        <w:ind w:left="360"/>
      </w:pPr>
      <w:r>
        <w:t xml:space="preserve">A) </w:t>
      </w:r>
      <w:r>
        <w:t>Aplicar as equações de escoamento crítico sempre que o equipamento protegido operar próximo à pressão de ajuste, pois o regime passa a ser dominado pela condição a montante.</w:t>
      </w:r>
    </w:p>
    <w:p>
      <w:pPr>
        <w:spacing w:after="40"/>
        <w:ind w:left="360"/>
      </w:pPr>
      <w:r>
        <w:t xml:space="preserve">B) </w:t>
      </w:r>
      <w:r>
        <w:t>Aplicar as equações de escoamento crítico quando a pressão a jusante no orifício for maior que a pressão de fluxo crítico; caso contrário, tratar como subcrítico.</w:t>
      </w:r>
    </w:p>
    <w:p>
      <w:pPr>
        <w:spacing w:after="40"/>
        <w:ind w:left="360"/>
      </w:pPr>
      <w:r>
        <w:t xml:space="preserve">C) </w:t>
      </w:r>
      <w:r>
        <w:t>Aplicar as equações de escoamento crítico quando a diferença entre pressão a montante e a jusante for pequena, pois isso tende a indicar condição de estrangulamento no orifício.</w:t>
      </w:r>
    </w:p>
    <w:p>
      <w:pPr>
        <w:spacing w:after="40"/>
        <w:ind w:left="360"/>
      </w:pPr>
      <w:r>
        <w:rPr>
          <w:b/>
        </w:rPr>
        <w:t xml:space="preserve">D) </w:t>
      </w:r>
      <w:r>
        <w:rPr>
          <w:b/>
        </w:rPr>
        <w:t>Aplicar as equações de escoamento crítico quando a pressão a jusante no orifício for menor ou igual à pressão de fluxo crítico; caso contrário, tratar como subcrítico.</w:t>
      </w:r>
    </w:p>
    <w:p>
      <w:pPr>
        <w:spacing w:before="200" w:after="80"/>
      </w:pPr>
      <w:r>
        <w:rPr>
          <w:b/>
        </w:rPr>
        <w:t xml:space="preserve">2154. </w:t>
      </w:r>
      <w:r>
        <w:t>Durante o dimensionamento de uma PSV para alívio de gás em um separador de um FPSO, a equipe calcula a pressão de fluxo crítico no orifício para o cenário governante e obtém 30 barg. Na revisão do sistema de flare, estima-se que a pressão a jusante no cabeçalho durante esse mesmo evento fique em torno de 25 barg. Considerando o critério de escolha das equações de dimensionamento para gás/vapor, qual abordagem é a mais coerente?</w:t>
      </w:r>
    </w:p>
    <w:p>
      <w:pPr>
        <w:spacing w:after="40"/>
        <w:ind w:left="360"/>
      </w:pPr>
      <w:r>
        <w:rPr>
          <w:b/>
        </w:rPr>
        <w:t xml:space="preserve">A) </w:t>
      </w:r>
      <w:r>
        <w:rPr>
          <w:b/>
        </w:rPr>
        <w:t>Aplicar as equações de escoamento crítico, pois a pressão a jusante é menor ou igual à pressão de fluxo crítico calculada para o orifício.</w:t>
      </w:r>
    </w:p>
    <w:p>
      <w:pPr>
        <w:spacing w:after="40"/>
        <w:ind w:left="360"/>
      </w:pPr>
      <w:r>
        <w:t xml:space="preserve">B) </w:t>
      </w:r>
      <w:r>
        <w:t>Aplicar as equações de escoamento crítico apenas se a pressão a montante estiver acima de um limite fixo, pois o regime é determinado principalmente pela pressão de entrada.</w:t>
      </w:r>
    </w:p>
    <w:p>
      <w:pPr>
        <w:spacing w:after="40"/>
        <w:ind w:left="360"/>
      </w:pPr>
      <w:r>
        <w:t xml:space="preserve">C) </w:t>
      </w:r>
      <w:r>
        <w:t>Aplicar as equações de escoamento subcrítico, pois a presença de backpressure relevante no cabeçalho de flare tende a descaracterizar o regime crítico.</w:t>
      </w:r>
    </w:p>
    <w:p>
      <w:pPr>
        <w:spacing w:after="40"/>
        <w:ind w:left="360"/>
      </w:pPr>
      <w:r>
        <w:t xml:space="preserve">D) </w:t>
      </w:r>
      <w:r>
        <w:t>Aplicar as equações de escoamento subcrítico, pois a seleção do regime deve priorizar a pressão a jusante esperada em operação normal, e não durante o evento de alívio.</w:t>
      </w:r>
    </w:p>
    <w:p>
      <w:pPr>
        <w:spacing w:before="200" w:after="80"/>
      </w:pPr>
      <w:r>
        <w:rPr>
          <w:b/>
        </w:rPr>
        <w:t xml:space="preserve">2155. </w:t>
      </w:r>
      <w:r>
        <w:t>Na elaboração da lista de cargas de alívio (relief load) para PSVs e BDVs de um módulo de processo em um FPSO, qual alternativa melhor descreve a cobertura esperada para avaliar sobrepressão e definir a vazão requerida de descarga, em linha com práticas API/ASME?</w:t>
      </w:r>
    </w:p>
    <w:p>
      <w:pPr>
        <w:spacing w:after="40"/>
        <w:ind w:left="360"/>
      </w:pPr>
      <w:r>
        <w:t xml:space="preserve">A) </w:t>
      </w:r>
      <w:r>
        <w:t>Restringir a lista aos casos de bloqueio de linha e falha de controle, adotando escoamento crítico como hipótese de cálculo para a descarga e aplicando fatores como Kd/Kb/Kc para incorporar margem, evitando a verificação do regime em cada cenário considerado.</w:t>
      </w:r>
    </w:p>
    <w:p>
      <w:pPr>
        <w:spacing w:after="40"/>
        <w:ind w:left="360"/>
      </w:pPr>
      <w:r>
        <w:t xml:space="preserve">B) </w:t>
      </w:r>
      <w:r>
        <w:t>Priorizar cenários associados a falhas mecânicas de máquinas (p.ex., compressores/bombas) como base da lista de cargas e, a partir desses eventos, definir a vazão e o regime (crítico/subcrítico) para aplicação das equações API/ASME, usando os fatores Kd/Kb/Kc conforme o arranjo do dispositivo.</w:t>
      </w:r>
    </w:p>
    <w:p>
      <w:pPr>
        <w:spacing w:after="40"/>
        <w:ind w:left="360"/>
      </w:pPr>
      <w:r>
        <w:t xml:space="preserve">C) </w:t>
      </w:r>
      <w:r>
        <w:t>Consolidar a análise em um cenário envelope baseado na maior pressão de operação e dimensionar a PSV/BDV por esse ponto, aplicando as equações normativas com Kd/Kb/Kc e adotando o regime (crítico/subcrítico) mais conservador, sem detalhar os demais eventos operacionais.</w:t>
      </w:r>
    </w:p>
    <w:p>
      <w:pPr>
        <w:spacing w:after="40"/>
        <w:ind w:left="360"/>
      </w:pPr>
      <w:r>
        <w:rPr>
          <w:b/>
        </w:rPr>
        <w:t xml:space="preserve">D) </w:t>
      </w:r>
      <w:r>
        <w:rPr>
          <w:b/>
        </w:rPr>
        <w:t>Mapear as causas críveis de sobrepressão (p.ex., válvula de controle abrindo indevidamente, falha de controle, bloqueio de linha e transientes), calcular a vazão requerida em cada caso e, para cada cenário, checar se o escoamento é crítico ou subcrítico para selecionar as equações e fatores aplicáveis (p.ex., Kd/Kb/Kc).</w:t>
      </w:r>
    </w:p>
    <w:p>
      <w:pPr>
        <w:spacing w:before="200" w:after="80"/>
      </w:pPr>
      <w:r>
        <w:rPr>
          <w:b/>
        </w:rPr>
        <w:t xml:space="preserve">2156. </w:t>
      </w:r>
      <w:r>
        <w:t>Em um FPSO, um vaso pode ser pressurizado acima do limite por falha de controle associada à abertura indevida de uma válvula de controle a montante. Para decidir entre proteger apenas com PSV ou também prever BDV e uma lógica de atuação (por exemplo, blowdown antes do alívio), qual abordagem fundamenta melhor a decisão de engenharia?</w:t>
      </w:r>
    </w:p>
    <w:p>
      <w:pPr>
        <w:spacing w:after="40"/>
        <w:ind w:left="360"/>
      </w:pPr>
      <w:r>
        <w:t xml:space="preserve">A) </w:t>
      </w:r>
      <w:r>
        <w:t>Consolidar TAGs, folhas de dados e especificação técnica para PSV/BDV primeiro e, após cotações, ajustar a filosofia de proteção conforme recomendações do fabricante, usando o dimensionamento apenas como verificação final.</w:t>
      </w:r>
    </w:p>
    <w:p>
      <w:pPr>
        <w:spacing w:after="40"/>
        <w:ind w:left="360"/>
      </w:pPr>
      <w:r>
        <w:rPr>
          <w:b/>
        </w:rPr>
        <w:t xml:space="preserve">B) </w:t>
      </w:r>
      <w:r>
        <w:rPr>
          <w:b/>
        </w:rPr>
        <w:t>Identificar eventos de sobrepressão aplicáveis, estimar a carga de alívio em cada um, checar escoamento estrangulado/subcrítico e aplicar Kd/Kb/Kc; com isso definir se BDV/SDV são necessários e a sequência BDV–PSV.</w:t>
      </w:r>
    </w:p>
    <w:p>
      <w:pPr>
        <w:spacing w:after="40"/>
        <w:ind w:left="360"/>
      </w:pPr>
      <w:r>
        <w:t xml:space="preserve">C) </w:t>
      </w:r>
      <w:r>
        <w:t>Tomar como base o caso de bloqueio de descarga como representativo, dimensionar a BDV como proteção principal do equipamento e manter a PSV como redundância, sem verificar regime crítico/subcrítico nem fatores Kd/Kb/Kc.</w:t>
      </w:r>
    </w:p>
    <w:p>
      <w:pPr>
        <w:spacing w:after="40"/>
        <w:ind w:left="360"/>
      </w:pPr>
      <w:r>
        <w:t xml:space="preserve">D) </w:t>
      </w:r>
      <w:r>
        <w:t>Escolher uma PSV com área/orifício maior para reduzir risco de chatter e decidir por BDV principalmente com base na capacidade/arranjo da linha de flare e limitações de roteamento, sem reavaliar os cenários de entrada.</w:t>
      </w:r>
    </w:p>
    <w:p>
      <w:pPr>
        <w:spacing w:before="200" w:after="80"/>
      </w:pPr>
      <w:r>
        <w:rPr>
          <w:b/>
        </w:rPr>
        <w:t xml:space="preserve">2157. </w:t>
      </w:r>
      <w:r>
        <w:t>No dimensionamento de uma PSV para alívio de gás de um vaso descarregando para um header de flare, é necessário escolher entre as equações de escoamento crítico (choked) e subcrítico no orifício. Para um cenário de sobrepressão, foram calculadas a pressão de fluxo crítico no orifício e a pressão estimada a jusante (backpressure no ponto de descarga) durante o alívio. Qual critério deve ser usado para selecionar o conjunto de equações aplicável?</w:t>
      </w:r>
    </w:p>
    <w:p>
      <w:pPr>
        <w:spacing w:after="40"/>
        <w:ind w:left="360"/>
      </w:pPr>
      <w:r>
        <w:t xml:space="preserve">A) </w:t>
      </w:r>
      <w:r>
        <w:t>Definir o regime a partir do tipo de PSV (convencional, balanceada ou piloto-operada): para válvulas balanceadas ou piloto-operadas, adota-se escoamento subcrítico por conta do efeito de backpressure, enquanto para convencionais adota-se escoamento crítico.</w:t>
      </w:r>
    </w:p>
    <w:p>
      <w:pPr>
        <w:spacing w:after="40"/>
        <w:ind w:left="360"/>
      </w:pPr>
      <w:r>
        <w:t xml:space="preserve">B) </w:t>
      </w:r>
      <w:r>
        <w:t>Basear a escolha no fato de a descarga estar conectada a um header de flare: com header a jusante, considera-se o escoamento no orifício como subcrítico devido à backpressure do sistema, independentemente da pressão de fluxo crítico calculada.</w:t>
      </w:r>
    </w:p>
    <w:p>
      <w:pPr>
        <w:spacing w:after="40"/>
        <w:ind w:left="360"/>
      </w:pPr>
      <w:r>
        <w:t xml:space="preserve">C) </w:t>
      </w:r>
      <w:r>
        <w:t>Selecionar o regime comparando a pressão a montante na condição de alívio com a pressão de ajuste (set pressure): se a pressão a montante exceder o set, adota-se escoamento crítico; se não exceder, adota-se escoamento subcrítico.</w:t>
      </w:r>
    </w:p>
    <w:p>
      <w:pPr>
        <w:spacing w:after="40"/>
        <w:ind w:left="360"/>
      </w:pPr>
      <w:r>
        <w:rPr>
          <w:b/>
        </w:rPr>
        <w:t xml:space="preserve">D) </w:t>
      </w:r>
      <w:r>
        <w:rPr>
          <w:b/>
        </w:rPr>
        <w:t>Usar equações de escoamento crítico quando a pressão a jusante for menor ou igual à pressão de fluxo crítico; caso a pressão a jusante seja maior, usar as equações de escoamento subcrítico.</w:t>
      </w:r>
    </w:p>
    <w:p>
      <w:pPr>
        <w:spacing w:before="200" w:after="80"/>
      </w:pPr>
      <w:r>
        <w:rPr>
          <w:b/>
        </w:rPr>
        <w:t xml:space="preserve">2158. </w:t>
      </w:r>
      <w:r>
        <w:t>Um FPSO está revisando as folhas de dados de PSVs e BDVs após alterações de processo que mudaram as cargas de alívio e a pressão no header de flare. Para manter rastreabilidade e coerência entre projeto e compra/montagem, qual conjunto de informações tende a ser indispensável na emissão/atualização dessas folhas de dados?</w:t>
      </w:r>
    </w:p>
    <w:p>
      <w:pPr>
        <w:spacing w:after="40"/>
        <w:ind w:left="360"/>
      </w:pPr>
      <w:r>
        <w:rPr>
          <w:b/>
        </w:rPr>
        <w:t xml:space="preserve">A) </w:t>
      </w:r>
      <w:r>
        <w:rPr>
          <w:b/>
        </w:rPr>
        <w:t>TAG da linha de instalação, dados de processo da linha, resultados de dimensionamento (incluindo regime crítico/subcrítico) e dados de fabricantes para consolidação da especificação.</w:t>
      </w:r>
    </w:p>
    <w:p>
      <w:pPr>
        <w:spacing w:after="40"/>
        <w:ind w:left="360"/>
      </w:pPr>
      <w:r>
        <w:t xml:space="preserve">B) </w:t>
      </w:r>
      <w:r>
        <w:t>Histórico de manutenção e criticidade do equipamento protegido, com os registros de falhas anteriores, para que se determine o tamanho do orifício e o tipo de atuação.</w:t>
      </w:r>
    </w:p>
    <w:p>
      <w:pPr>
        <w:spacing w:after="40"/>
        <w:ind w:left="360"/>
      </w:pPr>
      <w:r>
        <w:t xml:space="preserve">C) </w:t>
      </w:r>
      <w:r>
        <w:t>Classe de tubulação, lista de suportes e coordenadas de instalação, para permitir que a engenharia naval valide interferências e emita a compra do item.</w:t>
      </w:r>
    </w:p>
    <w:p>
      <w:pPr>
        <w:spacing w:after="40"/>
        <w:ind w:left="360"/>
      </w:pPr>
      <w:r>
        <w:t xml:space="preserve">D) </w:t>
      </w:r>
      <w:r>
        <w:t>Arquivos de P&amp;ID e isométricos aprovados, com a lista de materiais associada, para que a área de suprimentos selecione o modelo de válvula mais adequado.</w:t>
      </w:r>
    </w:p>
    <w:p>
      <w:pPr>
        <w:spacing w:before="200" w:after="80"/>
      </w:pPr>
      <w:r>
        <w:rPr>
          <w:b/>
        </w:rPr>
        <w:t xml:space="preserve">2159. </w:t>
      </w:r>
      <w:r>
        <w:t>Na análise de sobrepressão por abertura inadvertida de uma válvula de controle, o dimensionamento convencional levou a uma PSV com orifício bem maior do que o indicado por simulação dinâmica. Para decidir o que adotar no projeto do FPSO (custo, conformidade API/ASME e comportamento operacional, p.ex. chatter), qual decisão e justificativa seguem as boas práticas?</w:t>
      </w:r>
    </w:p>
    <w:p>
      <w:pPr>
        <w:spacing w:after="40"/>
        <w:ind w:left="360"/>
      </w:pPr>
      <w:r>
        <w:t xml:space="preserve">A) </w:t>
      </w:r>
      <w:r>
        <w:t>Manter o orifício do método convencional como padrão, pois a margem conservadora normalmente não traz impacto operacional significativo e facilita a especificação/compra do equipamento.</w:t>
      </w:r>
    </w:p>
    <w:p>
      <w:pPr>
        <w:spacing w:after="40"/>
        <w:ind w:left="360"/>
      </w:pPr>
      <w:r>
        <w:t xml:space="preserve">B) </w:t>
      </w:r>
      <w:r>
        <w:t>Adotar o menor orifício indicado pela simulação dinâmica, tratando o resultado transiente como suficiente para substituir o cálculo por cenários e a aplicação das equações/fatores normativos.</w:t>
      </w:r>
    </w:p>
    <w:p>
      <w:pPr>
        <w:spacing w:after="40"/>
        <w:ind w:left="360"/>
      </w:pPr>
      <w:r>
        <w:rPr>
          <w:b/>
        </w:rPr>
        <w:t xml:space="preserve">C) </w:t>
      </w:r>
      <w:r>
        <w:rPr>
          <w:b/>
        </w:rPr>
        <w:t>Reconciliar os resultados: usar a dinâmica para revisar premissas conservadoras, documentar cenários e confirmar equações/fatores API/ASME, além de checar risco de chatter antes da seleção final.</w:t>
      </w:r>
    </w:p>
    <w:p>
      <w:pPr>
        <w:spacing w:after="40"/>
        <w:ind w:left="360"/>
      </w:pPr>
      <w:r>
        <w:t xml:space="preserve">D) </w:t>
      </w:r>
      <w:r>
        <w:t>Reduzir a área requerida alterando a pressão de ajuste da PSV para aproximar o resultado do método convencional do orifício menor apontado pela simulação, mantendo a mesma filosofia de alívio.</w:t>
      </w:r>
    </w:p>
    <w:p>
      <w:pPr>
        <w:spacing w:before="200" w:after="80"/>
      </w:pPr>
      <w:r>
        <w:rPr>
          <w:b/>
        </w:rPr>
        <w:t xml:space="preserve">2160. </w:t>
      </w:r>
      <w:r>
        <w:t>Em um vaso do sistema de processo de um FPSO, avalia-se uma filosofia em que uma BDV descarrega o equipamento para o flare em certos eventos para reduzir a chance de abertura da PSV. Ao converter isso em critérios de projeto (cargas, áreas e descarga ao flare), qual abordagem tende a definir de forma mais robusta as vazões de alívio/depressurização e a interação entre os dispositivos?</w:t>
      </w:r>
    </w:p>
    <w:p>
      <w:pPr>
        <w:spacing w:after="40"/>
        <w:ind w:left="360"/>
      </w:pPr>
      <w:r>
        <w:rPr>
          <w:b/>
        </w:rPr>
        <w:t xml:space="preserve">A) </w:t>
      </w:r>
      <w:r>
        <w:rPr>
          <w:b/>
        </w:rPr>
        <w:t>Modelar cenários plausíveis e a sequência de atuação (incluindo a descarga pela BDV antes do possível levantamento da PSV), calcular as vazões por cenário e ajustar o dimensionamento de BDV, PSV e da linha ao flare conforme a interação observada.</w:t>
      </w:r>
    </w:p>
    <w:p>
      <w:pPr>
        <w:spacing w:after="40"/>
        <w:ind w:left="360"/>
      </w:pPr>
      <w:r>
        <w:t xml:space="preserve">B) </w:t>
      </w:r>
      <w:r>
        <w:t>Tratar BDV e PSV como funções separadas: dimensionar a PSV para o pior cenário de sobrepressão e dimensionar a BDV apenas para atender ao tempo de depressurização, sem avaliar a sequência de atuação entre elas.</w:t>
      </w:r>
    </w:p>
    <w:p>
      <w:pPr>
        <w:spacing w:after="40"/>
        <w:ind w:left="360"/>
      </w:pPr>
      <w:r>
        <w:t xml:space="preserve">C) </w:t>
      </w:r>
      <w:r>
        <w:t>Dimensionar a BDV para a maior vazão na condição inicial do vaso e adotar esse resultado como base para considerar que, nos eventos cobertos, a PSV não governa o dimensionamento nem a carga para o flare.</w:t>
      </w:r>
    </w:p>
    <w:p>
      <w:pPr>
        <w:spacing w:after="40"/>
        <w:ind w:left="360"/>
      </w:pPr>
      <w:r>
        <w:t xml:space="preserve">D) </w:t>
      </w:r>
      <w:r>
        <w:t>Definir a carga de projeto para o flare como a soma das capacidades nominais de BDV e PSV e selecionar áreas/orifícios com ampla margem para cobrir incertezas operacionais, tratando a simultaneidade como critério de projeto padrão.</w:t>
      </w:r>
    </w:p>
    <w:p>
      <w:pPr>
        <w:spacing w:before="200" w:after="80"/>
      </w:pPr>
      <w:r>
        <w:rPr>
          <w:b/>
        </w:rPr>
        <w:t xml:space="preserve">2161. </w:t>
      </w:r>
      <w:r>
        <w:t>Ao revisar um cenário de alívio de gás para o flare em um FPSO, a equipe observa que a contrapressão no coletor pode variar conforme o número de PSVs descarregando simultaneamente. Para selecionar, no dimensionamento da PSV, o conjunto de equações normativas aplicável (regime crítico/choked vs. subcrítico) com base na definição do regime no orifício, qual critério é o mais adequado?</w:t>
      </w:r>
    </w:p>
    <w:p>
      <w:pPr>
        <w:spacing w:after="40"/>
        <w:ind w:left="360"/>
      </w:pPr>
      <w:r>
        <w:t xml:space="preserve">A) </w:t>
      </w:r>
      <w:r>
        <w:t>Para alívio de gás/vapor, adotar por padrão as equações de escoamento crítico e apenas migrar para subcrítico se a contrapressão a jusante ultrapassar a pressão de ajuste da PSV.</w:t>
      </w:r>
    </w:p>
    <w:p>
      <w:pPr>
        <w:spacing w:after="40"/>
        <w:ind w:left="360"/>
      </w:pPr>
      <w:r>
        <w:rPr>
          <w:b/>
        </w:rPr>
        <w:t xml:space="preserve">B) </w:t>
      </w:r>
      <w:r>
        <w:rPr>
          <w:b/>
        </w:rPr>
        <w:t>Classificar o escoamento como crítico quando a pressão a jusante do orifício for menor ou igual à pressão de fluxo crítico; caso contrário, adotar as equações de escoamento subcrítico.</w:t>
      </w:r>
    </w:p>
    <w:p>
      <w:pPr>
        <w:spacing w:after="40"/>
        <w:ind w:left="360"/>
      </w:pPr>
      <w:r>
        <w:t xml:space="preserve">C) </w:t>
      </w:r>
      <w:r>
        <w:t>Classificar o escoamento como crítico quando a pressão a montante no orifício estiver acima da pressão de ajuste (set) da PSV e a contrapressão no coletor estiver dentro do limite admitido para o tipo de válvula; caso contrário, adotar as equações de escoamento subcrítico.</w:t>
      </w:r>
    </w:p>
    <w:p>
      <w:pPr>
        <w:spacing w:after="40"/>
        <w:ind w:left="360"/>
      </w:pPr>
      <w:r>
        <w:t xml:space="preserve">D) </w:t>
      </w:r>
      <w:r>
        <w:t>Classificar o escoamento como subcrítico quando a pressão a jusante do orifício for menor ou igual à pressão de fluxo crítico; caso contrário, adotar as equações de escoamento crítico.</w:t>
      </w:r>
    </w:p>
    <w:p>
      <w:pPr>
        <w:spacing w:before="200" w:after="80"/>
      </w:pPr>
      <w:r>
        <w:rPr>
          <w:b/>
        </w:rPr>
        <w:t xml:space="preserve">2162. </w:t>
      </w:r>
      <w:r>
        <w:t>Durante o dimensionamento de uma PSV que descarrega para o header de flare de um FPSO, a análise do cenário controlador indica que, no ponto de escoamento, a pressão de fluxo crítico calculada para o orifício é 12 barg. Para o mesmo cenário, a contrapressão estimada a jusante do orifício é 10 barg. Qual escolha de regime de escoamento e método de cálculo é a mais consistente com as equações normativas citadas para alívio de gás/vapor?</w:t>
      </w:r>
    </w:p>
    <w:p>
      <w:pPr>
        <w:spacing w:after="40"/>
        <w:ind w:left="360"/>
      </w:pPr>
      <w:r>
        <w:t xml:space="preserve">A) </w:t>
      </w:r>
      <w:r>
        <w:t>Tratar como escoamento subcrítico, pois a determinação do regime depende principalmente do diâmetro de linha a montante e não da relação entre pressão a jusante e pressão crítica.</w:t>
      </w:r>
    </w:p>
    <w:p>
      <w:pPr>
        <w:spacing w:after="40"/>
        <w:ind w:left="360"/>
      </w:pPr>
      <w:r>
        <w:t xml:space="preserve">B) </w:t>
      </w:r>
      <w:r>
        <w:t>Tratar como escoamento crítico apenas se a contrapressão for desprezível em relação à pressão de ajuste da PSV; caso contrário, usar subcrítico como prática conservadora.</w:t>
      </w:r>
    </w:p>
    <w:p>
      <w:pPr>
        <w:spacing w:after="40"/>
        <w:ind w:left="360"/>
      </w:pPr>
      <w:r>
        <w:rPr>
          <w:b/>
        </w:rPr>
        <w:t xml:space="preserve">C) </w:t>
      </w:r>
      <w:r>
        <w:rPr>
          <w:b/>
        </w:rPr>
        <w:t>Tratar como escoamento crítico (choked), pois a pressão a jusante é menor ou igual à pressão de fluxo crítico, aplicando as equações de regime crítico com os fatores corretivos pertinentes.</w:t>
      </w:r>
    </w:p>
    <w:p>
      <w:pPr>
        <w:spacing w:after="40"/>
        <w:ind w:left="360"/>
      </w:pPr>
      <w:r>
        <w:t xml:space="preserve">D) </w:t>
      </w:r>
      <w:r>
        <w:t>Tratar como escoamento subcrítico, pois a existência de contrapressão no header de flare implica que o escoamento não pode atingir a velocidade do som no orifício.</w:t>
      </w:r>
    </w:p>
    <w:p>
      <w:pPr>
        <w:spacing w:before="200" w:after="80"/>
      </w:pPr>
      <w:r>
        <w:rPr>
          <w:b/>
        </w:rPr>
        <w:t xml:space="preserve">2163. </w:t>
      </w:r>
      <w:r>
        <w:t>Uma PSV de um vaso de processo foi projetada para operar em conjunto com um disco de ruptura. Ao conferir folha de dados, memorial de cálculo e documentação de montagem, qual conjunto de informações deve constar de forma consistente para que a especificação, o dimensionamento e a instalação reflitam o mesmo arranjo?</w:t>
      </w:r>
    </w:p>
    <w:p>
      <w:pPr>
        <w:spacing w:after="40"/>
        <w:ind w:left="360"/>
      </w:pPr>
      <w:r>
        <w:rPr>
          <w:b/>
        </w:rPr>
        <w:t xml:space="preserve">A) </w:t>
      </w:r>
      <w:r>
        <w:rPr>
          <w:b/>
        </w:rPr>
        <w:t>Indicar o arranjo PSV + disco de ruptura na folha de dados e no memorial, aplicar os fatores pertinentes ao conjunto (por exemplo Kc e o Kd aplicável ao dispositivo/arranjo), registrar o regime previsto (crítico ou subcrítico) e explicitar requisitos de ensaio e montagem conforme API/ASME aplicáveis.</w:t>
      </w:r>
    </w:p>
    <w:p>
      <w:pPr>
        <w:spacing w:after="40"/>
        <w:ind w:left="360"/>
      </w:pPr>
      <w:r>
        <w:t xml:space="preserve">B) </w:t>
      </w:r>
      <w:r>
        <w:t>Tratar a instalação do disco de ruptura como um efeito equivalente de contrapressão e, por isso, focar o dimensionamento no fator Kb (conforme o tipo de PSV), mantendo os demais fatores do arranjo como unitários e descrevendo a montagem conforme normas aplicáveis.</w:t>
      </w:r>
    </w:p>
    <w:p>
      <w:pPr>
        <w:spacing w:after="40"/>
        <w:ind w:left="360"/>
      </w:pPr>
      <w:r>
        <w:t xml:space="preserve">C) </w:t>
      </w:r>
      <w:r>
        <w:t>Identificar o disco de ruptura na documentação de materiais e na folha de dados, porém manter o cálculo com o Kd padrão da PSV e sem aplicar fator específico do conjunto (Kc), desde que o regime de escoamento no memorial seja indicado conforme as equações normativas.</w:t>
      </w:r>
    </w:p>
    <w:p>
      <w:pPr>
        <w:spacing w:after="40"/>
        <w:ind w:left="360"/>
      </w:pPr>
      <w:r>
        <w:t xml:space="preserve">D) </w:t>
      </w:r>
      <w:r>
        <w:t>Registrar na folha de dados a presença do disco de ruptura e os requisitos de montagem/ensaio, mas no memorial assumir que o escoamento no orifício da PSV será crítico por se tratar de um conjunto com disco, dispensando a verificação crítico/subcrítico para os cenários avaliados.</w:t>
      </w:r>
    </w:p>
    <w:p>
      <w:pPr>
        <w:spacing w:before="200" w:after="80"/>
      </w:pPr>
      <w:r>
        <w:rPr>
          <w:b/>
        </w:rPr>
        <w:t xml:space="preserve">2164. </w:t>
      </w:r>
      <w:r>
        <w:t>No dimensionamento de uma PSV de gás/vapor que descarrega para o header de flare de um FPSO, admite-se que a contrapressão no ponto de descarga (pressão a jusante do orifício) pode variar com a carga do sistema de flare no cenário governante. Para escolher, de forma consistente com as equações normativas, entre usar a formulação de escoamento crítico (choked) ou subcrítico no orifício da PSV, qual critério deve ser aplicado?</w:t>
      </w:r>
    </w:p>
    <w:p>
      <w:pPr>
        <w:spacing w:after="40"/>
        <w:ind w:left="360"/>
      </w:pPr>
      <w:r>
        <w:t xml:space="preserve">A) </w:t>
      </w:r>
      <w:r>
        <w:t>Tratar a variação de contrapressão no header de flare adotando diretamente a equação de escoamento subcrítico e dimensionando com a maior pressão a jusante estimada, independentemente da comparação com a pressão de fluxo crítico.</w:t>
      </w:r>
    </w:p>
    <w:p>
      <w:pPr>
        <w:spacing w:after="40"/>
        <w:ind w:left="360"/>
      </w:pPr>
      <w:r>
        <w:t xml:space="preserve">B) </w:t>
      </w:r>
      <w:r>
        <w:t>Comparar a pressão a jusante no orifício com a pressão de fluxo crítico calculada; se a pressão a jusante for maior ou igual à pressão de fluxo crítico, adotar a equação de escoamento crítico.</w:t>
      </w:r>
    </w:p>
    <w:p>
      <w:pPr>
        <w:spacing w:after="40"/>
        <w:ind w:left="360"/>
      </w:pPr>
      <w:r>
        <w:t xml:space="preserve">C) </w:t>
      </w:r>
      <w:r>
        <w:t>Considerar que a descarga para o header de flare tende a operar com contrapressão relativamente baixa e, por isso, selecionar escoamento crítico como hipótese de cálculo, sem checar a relação entre a pressão a jusante e a pressão de fluxo crítico.</w:t>
      </w:r>
    </w:p>
    <w:p>
      <w:pPr>
        <w:spacing w:after="40"/>
        <w:ind w:left="360"/>
      </w:pPr>
      <w:r>
        <w:rPr>
          <w:b/>
        </w:rPr>
        <w:t xml:space="preserve">D) </w:t>
      </w:r>
      <w:r>
        <w:rPr>
          <w:b/>
        </w:rPr>
        <w:t>Comparar a pressão a jusante no orifício com a pressão de fluxo crítico calculada; se a pressão a jusante for menor ou igual à pressão de fluxo crítico, adotar a equação de escoamento crítico.</w:t>
      </w:r>
    </w:p>
    <w:p>
      <w:pPr>
        <w:spacing w:before="200" w:after="80"/>
      </w:pPr>
      <w:r>
        <w:rPr>
          <w:b/>
        </w:rPr>
        <w:t xml:space="preserve">2165. </w:t>
      </w:r>
      <w:r>
        <w:t>Um estudo de simulação dinâmica para reavaliar o dimensionamento de PSVs em uma unidade de processo de um FPSO apontou áreas de orifício requeridas menores do que as obtidas pelo cálculo convencional em diversos cenários de sobrepressão. A equipe considera revisar os orifícios especificados. Qual encaminhamento melhor concilia economia, segurança operacional e aderência às normas aplicáveis?</w:t>
      </w:r>
    </w:p>
    <w:p>
      <w:pPr>
        <w:spacing w:after="40"/>
        <w:ind w:left="360"/>
      </w:pPr>
      <w:r>
        <w:t xml:space="preserve">A) </w:t>
      </w:r>
      <w:r>
        <w:t>Manter os orifícios do método convencional, usando a simulação dinâmica apenas para revisar a lista de cenários e avaliar risco de chatter e regime crítico/subcrítico, sem implementar mudança de especificação nesta fase do projeto.</w:t>
      </w:r>
    </w:p>
    <w:p>
      <w:pPr>
        <w:spacing w:after="40"/>
        <w:ind w:left="360"/>
      </w:pPr>
      <w:r>
        <w:t xml:space="preserve">B) </w:t>
      </w:r>
      <w:r>
        <w:t>Adotar as áreas da simulação dinâmica para o cenário mais severo, assumindo escoamento crítico como caso de projeto e mantendo os fatores normativos padrão (Kd/Kb/Kc) sem revalidação completa de cenários e sem reemitir folhas de dados.</w:t>
      </w:r>
    </w:p>
    <w:p>
      <w:pPr>
        <w:spacing w:after="40"/>
        <w:ind w:left="360"/>
      </w:pPr>
      <w:r>
        <w:t xml:space="preserve">C) </w:t>
      </w:r>
      <w:r>
        <w:t>Preservar os orifícios atuais e ajustar o set point/percentual de acumulação para reduzir atuações, tratando a conformidade API/ASME e os fatores Kd/Kb/Kc como inalterados e evitando reabrir o dimensionamento pelos cenários transientes.</w:t>
      </w:r>
    </w:p>
    <w:p>
      <w:pPr>
        <w:spacing w:after="40"/>
        <w:ind w:left="360"/>
      </w:pPr>
      <w:r>
        <w:rPr>
          <w:b/>
        </w:rPr>
        <w:t xml:space="preserve">D) </w:t>
      </w:r>
      <w:r>
        <w:rPr>
          <w:b/>
        </w:rPr>
        <w:t>Revisar os orifícios com base no estudo dinâmico, confirmando cenários controladores, vazões e propriedades, verificando se o escoamento é estrangulado ou não, aplicando Kd/Kb/Kc conforme API/ASME e atualizando folha de dados e rastreabilidade.</w:t>
      </w:r>
    </w:p>
    <w:p>
      <w:pPr>
        <w:spacing w:before="200" w:after="80"/>
      </w:pPr>
      <w:r>
        <w:rPr>
          <w:b/>
        </w:rPr>
        <w:t xml:space="preserve">2166. </w:t>
      </w:r>
      <w:r>
        <w:t>Em um módulo de compressão de gás em um FPSO, um equipamento possui uma PSV e também uma BDV conectada ao flare para depressurização de emergência. Na análise integrada de cenários, avalia-se configurar a lógica para que a BDV atue antes de uma possível abertura da PSV em certos transientes. Qual justificativa técnica melhor sustenta essa estratégia considerando a interação entre os dispositivos de proteção?</w:t>
      </w:r>
    </w:p>
    <w:p>
      <w:pPr>
        <w:spacing w:after="40"/>
        <w:ind w:left="360"/>
      </w:pPr>
      <w:r>
        <w:t xml:space="preserve">A) </w:t>
      </w:r>
      <w:r>
        <w:t>Antecipar a atuação da BDV tende a aumentar a capacidade efetiva de alívio da PSV por reduzir a pressão a jusante e a contrapressão no sistema de flare, favorecendo o regime crítico no orifício e permitindo menor área de PSV para os cenários avaliados.</w:t>
      </w:r>
    </w:p>
    <w:p>
      <w:pPr>
        <w:spacing w:after="40"/>
        <w:ind w:left="360"/>
      </w:pPr>
      <w:r>
        <w:rPr>
          <w:b/>
        </w:rPr>
        <w:t xml:space="preserve">B) </w:t>
      </w:r>
      <w:r>
        <w:rPr>
          <w:b/>
        </w:rPr>
        <w:t>Antecipar a atuação da BDV pode reduzir o pico e/ou a duração da pressão no transiente, evitando abertura desnecessária da PSV em alguns eventos e reduzindo a probabilidade de instabilidades como chatter, desde que suportado por análise de cenários e normas aplicáveis.</w:t>
      </w:r>
    </w:p>
    <w:p>
      <w:pPr>
        <w:spacing w:after="40"/>
        <w:ind w:left="360"/>
      </w:pPr>
      <w:r>
        <w:t xml:space="preserve">C) </w:t>
      </w:r>
      <w:r>
        <w:t>Antecipar a atuação da BDV pode levar a dispensar, no dimensionamento da PSV, a aplicação de correções normativas como Kb e Kc, pois a rápida remoção de inventário reduz a influência de perdas e condições a jusante nos cálculos.</w:t>
      </w:r>
    </w:p>
    <w:p>
      <w:pPr>
        <w:spacing w:after="40"/>
        <w:ind w:left="360"/>
      </w:pPr>
      <w:r>
        <w:t xml:space="preserve">D) </w:t>
      </w:r>
      <w:r>
        <w:t>Antecipar a atuação da BDV permite tratar a depressurização como salvaguarda primária e, com isso, restringir a avaliação de sobrepressão a poucos casos operacionais, utilizando a PSV apenas como contingência sem necessidade de verificação detalhada de cenários.</w:t>
      </w:r>
    </w:p>
    <w:p>
      <w:pPr>
        <w:spacing w:before="200" w:after="80"/>
      </w:pPr>
      <w:r>
        <w:rPr>
          <w:b/>
        </w:rPr>
        <w:t xml:space="preserve">2167. </w:t>
      </w:r>
      <w:r>
        <w:t>Na fase de definição de cargas de alívio para um trecho de processo do topside do FPSO, uma PSV deve proteger um equipamento sujeito a diferentes cenários plausíveis (falha de controle, bloqueio de linha e condições transientes). Para definir o caso governante de dimensionamento (área/orifício) e consolidar a especificação, qual abordagem é a mais adequada?</w:t>
      </w:r>
    </w:p>
    <w:p>
      <w:pPr>
        <w:spacing w:after="40"/>
        <w:ind w:left="360"/>
      </w:pPr>
      <w:r>
        <w:t xml:space="preserve">A) </w:t>
      </w:r>
      <w:r>
        <w:t>Selecionar o cenário com maior vazão mássica em condições normais e aplicar uma margem fixa com fatores Kd/Kb/Kc padrão, sem diferenciar regime de escoamento, para obter uma área representativa.</w:t>
      </w:r>
    </w:p>
    <w:p>
      <w:pPr>
        <w:spacing w:after="40"/>
        <w:ind w:left="360"/>
      </w:pPr>
      <w:r>
        <w:t xml:space="preserve">B) </w:t>
      </w:r>
      <w:r>
        <w:t>Adotar um cenário conservador único para o módulo e dimensionar todas as PSVs com as mesmas premissas de regime e fatores, ajustando apenas set pressure e backpressure para cada TAG.</w:t>
      </w:r>
    </w:p>
    <w:p>
      <w:pPr>
        <w:spacing w:after="40"/>
        <w:ind w:left="360"/>
      </w:pPr>
      <w:r>
        <w:t xml:space="preserve">C) </w:t>
      </w:r>
      <w:r>
        <w:t>Escolher o cenário com maior pressão a montante e dimensionar a PSV com base nele, mantendo as mesmas propriedades do fluido, por ser o caso que usualmente leva ao maior orifício requerido.</w:t>
      </w:r>
    </w:p>
    <w:p>
      <w:pPr>
        <w:spacing w:after="40"/>
        <w:ind w:left="360"/>
      </w:pPr>
      <w:r>
        <w:rPr>
          <w:b/>
        </w:rPr>
        <w:t xml:space="preserve">D) </w:t>
      </w:r>
      <w:r>
        <w:rPr>
          <w:b/>
        </w:rPr>
        <w:t>Avaliar cada cenário plausível, calcular vazão de alívio e propriedades, verificar escoamento crítico/subcrítico e aplicar equações API/ASME com Kd/Kb/Kc; então selecionar o caso que governa a área e registrar na folha de dados.</w:t>
      </w:r>
    </w:p>
    <w:p>
      <w:pPr>
        <w:spacing w:before="200" w:after="80"/>
      </w:pPr>
      <w:r>
        <w:rPr>
          <w:b/>
        </w:rPr>
        <w:t xml:space="preserve">2168. </w:t>
      </w:r>
      <w:r>
        <w:t>Um FPSO com flare assistido por vapor para operação smokeless apresenta, de forma intermitente, fumaça e relatos de partículas/entupimento no steam ring. Considerando a análise de causa e melhorias no arranjo da linha de vapor e sua integração com o flare tip, qual combinação de decisões de projeto é mais consistente para sustentar a operação smokeless em diferentes regimes e reduzir a chegada de sólidos ao anel?</w:t>
      </w:r>
    </w:p>
    <w:p>
      <w:pPr>
        <w:spacing w:after="40"/>
        <w:ind w:left="360"/>
      </w:pPr>
      <w:r>
        <w:t xml:space="preserve">A) </w:t>
      </w:r>
      <w:r>
        <w:t>Adotar um controle voltado a manter alta pressão no início da linha do flare e usar bypass somente em partidas e transientes; instalar um separador de condensado/impurezas próximo ao coletor principal de vapor em vez de junto ao steam ring; e concentrar a drenagem em pontos acessíveis na base, reduzindo intervenções no topo do flare</w:t>
      </w:r>
    </w:p>
    <w:p>
      <w:pPr>
        <w:spacing w:after="40"/>
        <w:ind w:left="360"/>
      </w:pPr>
      <w:r>
        <w:t xml:space="preserve">B) </w:t>
      </w:r>
      <w:r>
        <w:t>Dimensionar a válvula de controle priorizando a vazão de pico e manter a malha ajustada pela pressão na base do flare; instalar filtro na saída da rede de vapor (a montante do ramal do flare) para facilitar manutenção; e operar sem bypass, confiando na modulação da válvula para cobrir as variações de demanda</w:t>
      </w:r>
    </w:p>
    <w:p>
      <w:pPr>
        <w:spacing w:after="40"/>
        <w:ind w:left="360"/>
      </w:pPr>
      <w:r>
        <w:rPr>
          <w:b/>
        </w:rPr>
        <w:t xml:space="preserve">C) </w:t>
      </w:r>
      <w:r>
        <w:rPr>
          <w:b/>
        </w:rPr>
        <w:t>Dimensionar a linha e a válvula de controle para assegurar, no topo do flare, a pressão mínima de vapor seco e a vazão mínima associada; prever bypass para manter um fluxo mínimo sob variações operacionais; instalar filtro o mais próximo possível do steam ring; e prever purgador/dreno no ponto mais baixo do sistema</w:t>
      </w:r>
    </w:p>
    <w:p>
      <w:pPr>
        <w:spacing w:after="40"/>
        <w:ind w:left="360"/>
      </w:pPr>
      <w:r>
        <w:t xml:space="preserve">D) </w:t>
      </w:r>
      <w:r>
        <w:t>Reforçar o isolamento térmico até o flare tip para preservar a qualidade do vapor e ajustar o setpoint para elevar a pressão disponível; manter a filtração na área de utilidades (a montante do coletor) para proteger vários consumidores; e remover condensado com dreno no gerador de vapor, sem prever purgador dedicado no ponto baixo do ramal do flare</w:t>
      </w:r>
    </w:p>
    <w:p>
      <w:pPr>
        <w:spacing w:before="200" w:after="80"/>
      </w:pPr>
      <w:r>
        <w:rPr>
          <w:b/>
        </w:rPr>
        <w:t xml:space="preserve">2169. </w:t>
      </w:r>
      <w:r>
        <w:t>A unidade pretende reduzir consumo de gás de purga na chaminé do flare, mas sem degradar a barreira contra ingresso de ar e risco de retorno de chama/explosão. Entre as alternativas abaixo, qual estratégia é a mais alinhada com a lógica de segurança e com os elementos típicos do sistema (purga e selagem)?</w:t>
      </w:r>
    </w:p>
    <w:p>
      <w:pPr>
        <w:spacing w:after="40"/>
        <w:ind w:left="360"/>
      </w:pPr>
      <w:r>
        <w:rPr>
          <w:b/>
        </w:rPr>
        <w:t xml:space="preserve">A) </w:t>
      </w:r>
      <w:r>
        <w:rPr>
          <w:b/>
        </w:rPr>
        <w:t>Manter circulação positiva contínua de gás de purga e adotar uma vedação (seal) para reduzir o consumo associado, podendo empregar vazões menores quando a chaminé estiver equipada com selo molecular</w:t>
      </w:r>
    </w:p>
    <w:p>
      <w:pPr>
        <w:spacing w:after="40"/>
        <w:ind w:left="360"/>
      </w:pPr>
      <w:r>
        <w:t xml:space="preserve">B) </w:t>
      </w:r>
      <w:r>
        <w:t>Substituir a purga contínua por purga intermitente em função de condições ambientais, mantendo a chaminé sem selo para reduzir restrições e facilitar a dispersão de gases</w:t>
      </w:r>
    </w:p>
    <w:p>
      <w:pPr>
        <w:spacing w:after="40"/>
        <w:ind w:left="360"/>
      </w:pPr>
      <w:r>
        <w:t xml:space="preserve">C) </w:t>
      </w:r>
      <w:r>
        <w:t>Elevar permanentemente a vazão de purga para garantir barreira contra difusão de ar e remover o selo, já que o selo adiciona perdas de carga e tende a exigir maior energia do sistema</w:t>
      </w:r>
    </w:p>
    <w:p>
      <w:pPr>
        <w:spacing w:after="40"/>
        <w:ind w:left="360"/>
      </w:pPr>
      <w:r>
        <w:t xml:space="preserve">D) </w:t>
      </w:r>
      <w:r>
        <w:t>Priorizar purga somente com gás inerte durante partidas e paradas, mantendo o sistema sem purga em regime, pois o escoamento eventual de gás para o flare tende a impedir a entrada de ar</w:t>
      </w:r>
    </w:p>
    <w:p>
      <w:pPr>
        <w:spacing w:before="200" w:after="80"/>
      </w:pPr>
      <w:r>
        <w:rPr>
          <w:b/>
        </w:rPr>
        <w:t xml:space="preserve">2170. </w:t>
      </w:r>
      <w:r>
        <w:t>Em operação normal, o consumo de gás de purga da chaminé do flare está acima do esperado. A gerência avalia instalar um selo (seal) no flare. Do ponto de vista da segurança do sistema de alívio e da finalidade da purga, qual efeito operacional é o mais coerente com a adoção do selo?</w:t>
      </w:r>
    </w:p>
    <w:p>
      <w:pPr>
        <w:spacing w:after="40"/>
        <w:ind w:left="360"/>
      </w:pPr>
      <w:r>
        <w:t xml:space="preserve">A) </w:t>
      </w:r>
      <w:r>
        <w:t>A purga torna-se dispensável, porque o selo impede totalmente a entrada de ar por difusão em qualquer condição do flare.</w:t>
      </w:r>
    </w:p>
    <w:p>
      <w:pPr>
        <w:spacing w:after="40"/>
        <w:ind w:left="360"/>
      </w:pPr>
      <w:r>
        <w:t xml:space="preserve">B) </w:t>
      </w:r>
      <w:r>
        <w:t>A purga deve ser trocada por vapor, já que sua função principal seria resfriar a chaminé e evitar deformação térmica.</w:t>
      </w:r>
    </w:p>
    <w:p>
      <w:pPr>
        <w:spacing w:after="40"/>
        <w:ind w:left="360"/>
      </w:pPr>
      <w:r>
        <w:t xml:space="preserve">C) </w:t>
      </w:r>
      <w:r>
        <w:t>A purga tende a aumentar, pois o selo adiciona perda de carga e exige maior vazão para estabilizar a chama no tip.</w:t>
      </w:r>
    </w:p>
    <w:p>
      <w:pPr>
        <w:spacing w:after="40"/>
        <w:ind w:left="360"/>
      </w:pPr>
      <w:r>
        <w:rPr>
          <w:b/>
        </w:rPr>
        <w:t xml:space="preserve">D) </w:t>
      </w:r>
      <w:r>
        <w:rPr>
          <w:b/>
        </w:rPr>
        <w:t>A purga pode ser reduzida, pois o selo diminui a vazão necessária para manter fluxo positivo e limitar a difusão de ar.</w:t>
      </w:r>
    </w:p>
    <w:p>
      <w:pPr>
        <w:spacing w:before="200" w:after="80"/>
      </w:pPr>
      <w:r>
        <w:rPr>
          <w:b/>
        </w:rPr>
        <w:t xml:space="preserve">2171. </w:t>
      </w:r>
      <w:r>
        <w:t>No plano de pré-comissionamento do FPSO, a equipe vai definir quais componentes do sistema de alívio/flare devem receber prioridade em verificação documental e atestados técnicos antes de liberar a energização de linhas e equipamentos conectados. Considerando o papel do sistema como barreira de processo e os riscos de arraste/transporte de líquido, além das rotinas de purga e selagem da chaminé, qual conjunto de itens é o foco mais consistente para essa etapa?</w:t>
      </w:r>
    </w:p>
    <w:p>
      <w:pPr>
        <w:spacing w:after="40"/>
        <w:ind w:left="360"/>
      </w:pPr>
      <w:r>
        <w:rPr>
          <w:b/>
        </w:rPr>
        <w:t xml:space="preserve">A) </w:t>
      </w:r>
      <w:r>
        <w:rPr>
          <w:b/>
        </w:rPr>
        <w:t>Knock-out drums (safety KOD/knock-out pot) e tubulações/headers do flare, verificando a capacidade de reter arraste de líquido e as condições de purga/selagem e drenagem antes da energização</w:t>
      </w:r>
    </w:p>
    <w:p>
      <w:pPr>
        <w:spacing w:after="40"/>
        <w:ind w:left="360"/>
      </w:pPr>
      <w:r>
        <w:t xml:space="preserve">B) </w:t>
      </w:r>
      <w:r>
        <w:t>Flare tip, anel de vapor e linha de vapor associada (filtro, purgador e isolamento), priorizando a distribuição de vapor para operação smokeless e a drenagem de condensado como critério principal de liberação</w:t>
      </w:r>
    </w:p>
    <w:p>
      <w:pPr>
        <w:spacing w:after="40"/>
        <w:ind w:left="360"/>
      </w:pPr>
      <w:r>
        <w:t xml:space="preserve">C) </w:t>
      </w:r>
      <w:r>
        <w:t>Válvula de controle de vapor, bypass e dispositivos de purga/selagem da chaminé, priorizando ajuste de pressão/vazão e estanqueidade do selo, com a verificação do KOD concentrada apenas na fase de partida operacional</w:t>
      </w:r>
    </w:p>
    <w:p>
      <w:pPr>
        <w:spacing w:after="40"/>
        <w:ind w:left="360"/>
      </w:pPr>
      <w:r>
        <w:t xml:space="preserve">D) </w:t>
      </w:r>
      <w:r>
        <w:t>Resfriadores e scrubbers do trem de compressão e suas interligações, priorizando a remoção de condensados antes dos compressores e tratando a verificação do flare header como etapa subsequente de conformidade</w:t>
      </w:r>
    </w:p>
    <w:p>
      <w:pPr>
        <w:spacing w:before="200" w:after="80"/>
      </w:pPr>
      <w:r>
        <w:rPr>
          <w:b/>
        </w:rPr>
        <w:t xml:space="preserve">2172. </w:t>
      </w:r>
      <w:r>
        <w:t>Um flare foi projetado para operação smokeless com anel de vapor. Em operação, a condição sem fumaça fica instável quando a vazão ao flare varia, e a equipe suspeita de partículas/impurezas chegando ao ponto de distribuição de vapor. Considerando a configuração típica da linha de vapor do flare (com válvula de controle, necessidade de vapor mínimo no topo e possibilidade de derivação/bypass), qual combinação de ações é a mais indicada para atuar sobre a causa mais provável do problema?</w:t>
      </w:r>
    </w:p>
    <w:p>
      <w:pPr>
        <w:spacing w:after="40"/>
        <w:ind w:left="360"/>
      </w:pPr>
      <w:r>
        <w:rPr>
          <w:b/>
        </w:rPr>
        <w:t xml:space="preserve">A) </w:t>
      </w:r>
      <w:r>
        <w:rPr>
          <w:b/>
        </w:rPr>
        <w:t>Adicionar um elemento de filtragem imediatamente antes do ponto de distribuição do vapor no flare e incluir uma linha de derivação para garantir um patamar mínimo de vapor nas mudanças de carga</w:t>
      </w:r>
    </w:p>
    <w:p>
      <w:pPr>
        <w:spacing w:after="40"/>
        <w:ind w:left="360"/>
      </w:pPr>
      <w:r>
        <w:t xml:space="preserve">B) </w:t>
      </w:r>
      <w:r>
        <w:t>Instalar o filtro na saída da fonte de vapor (a montante do sistema) e retirar o bypass, mantendo o controle apenas pela válvula principal para evitar alterações de regime na linha até o topo do flare</w:t>
      </w:r>
    </w:p>
    <w:p>
      <w:pPr>
        <w:spacing w:after="40"/>
        <w:ind w:left="360"/>
      </w:pPr>
      <w:r>
        <w:t xml:space="preserve">C) </w:t>
      </w:r>
      <w:r>
        <w:t>Manter um filtro junto ao anel de vapor, porém eliminar a derivação e operar a válvula de vapor em abertura praticamente constante para reduzir a sensibilidade às variações de vazão do flare</w:t>
      </w:r>
    </w:p>
    <w:p>
      <w:pPr>
        <w:spacing w:after="40"/>
        <w:ind w:left="360"/>
      </w:pPr>
      <w:r>
        <w:t xml:space="preserve">D) </w:t>
      </w:r>
      <w:r>
        <w:t>Não aplicar filtragem na linha de vapor e compensar as oscilações do regime smokeless elevando a purga de gás na chaminé, de modo a tornar a contribuição do vapor menos determinante</w:t>
      </w:r>
    </w:p>
    <w:p>
      <w:pPr>
        <w:spacing w:before="200" w:after="80"/>
      </w:pPr>
      <w:r>
        <w:rPr>
          <w:b/>
        </w:rPr>
        <w:t xml:space="preserve">2173. </w:t>
      </w:r>
      <w:r>
        <w:t>Durante o pré-comissionamento do sistema de flare de um FPSO, a equipe de planejamento propõe reduzir escopo de verificações para ganhar prazo. No debate, surgem duas preocupações: (i) garantir integridade e prontidão de itens críticos do sistema de alívio e (ii) evitar condições inseguras ao energizar linhas associadas ao flare (incluindo vapor e purge). Qual encaminhamento equilibra melhor essas duas preocupações dentro das boas práticas descritas para esse tipo de sistema?</w:t>
      </w:r>
    </w:p>
    <w:p>
      <w:pPr>
        <w:spacing w:after="40"/>
        <w:ind w:left="360"/>
      </w:pPr>
      <w:r>
        <w:t xml:space="preserve">A) </w:t>
      </w:r>
      <w:r>
        <w:t>Remover os knock-out drums da lista de atestados e focar em testes funcionais das válvulas de alívio, pois a capacidade de alívio é o principal requisito para segurança do flare.</w:t>
      </w:r>
    </w:p>
    <w:p>
      <w:pPr>
        <w:spacing w:after="40"/>
        <w:ind w:left="360"/>
      </w:pPr>
      <w:r>
        <w:rPr>
          <w:b/>
        </w:rPr>
        <w:t xml:space="preserve">B) </w:t>
      </w:r>
      <w:r>
        <w:rPr>
          <w:b/>
        </w:rPr>
        <w:t>Manter knock-out drums e tubulação do flare entre os itens com atestados técnicos e assegurar procedimentos de purga e selagem antes de energizar linhas e equipamentos associados.</w:t>
      </w:r>
    </w:p>
    <w:p>
      <w:pPr>
        <w:spacing w:after="40"/>
        <w:ind w:left="360"/>
      </w:pPr>
      <w:r>
        <w:t xml:space="preserve">C) </w:t>
      </w:r>
      <w:r>
        <w:t>Priorizar apenas o comissionamento do anel de vapor e do controle de vapor, pois a operação smokeless domina os riscos operacionais e os demais itens podem ser validados em operação.</w:t>
      </w:r>
    </w:p>
    <w:p>
      <w:pPr>
        <w:spacing w:after="40"/>
        <w:ind w:left="360"/>
      </w:pPr>
      <w:r>
        <w:t xml:space="preserve">D) </w:t>
      </w:r>
      <w:r>
        <w:t>Postergar a verificação de drenos/purgadores para após a partida, desde que o controle de vapor consiga atender pressão e vazão no topo do flare durante testes dinâmicos.</w:t>
      </w:r>
    </w:p>
    <w:p>
      <w:pPr>
        <w:spacing w:before="200" w:after="80"/>
      </w:pPr>
      <w:r>
        <w:rPr>
          <w:b/>
        </w:rPr>
        <w:t xml:space="preserve">2174. </w:t>
      </w:r>
      <w:r>
        <w:t>Após alguns meses de operação, é observado acúmulo de condensado em pontos baixos de linhas associadas ao flare, com episódios de instabilidade e aumento de corrosão interna. A equipe discute se a mitigação deve priorizar mudanças de processo (temperatura/pressão) ou ajustes de drenagem. Considerando a arquitetura descrita para vapor e purge, qual intervenção é mais alinhada com a prevenção do acúmulo de líquido e com a operacionalidade de manutenção?</w:t>
      </w:r>
    </w:p>
    <w:p>
      <w:pPr>
        <w:spacing w:after="40"/>
        <w:ind w:left="360"/>
      </w:pPr>
      <w:r>
        <w:t xml:space="preserve">A) </w:t>
      </w:r>
      <w:r>
        <w:t>Substituir o gás de purga por gás inerte, mantendo a drenagem existente, pois a inércia do gás reduz a formação de condensado e a sensibilidade a acúmulos em pontos baixos</w:t>
      </w:r>
    </w:p>
    <w:p>
      <w:pPr>
        <w:spacing w:after="40"/>
        <w:ind w:left="360"/>
      </w:pPr>
      <w:r>
        <w:t xml:space="preserve">B) </w:t>
      </w:r>
      <w:r>
        <w:t>Aumentar a pressão de vapor de fornecimento e suprimir o bypass, para evitar escoamento bifásico e reduzir a formação de condensado em regime de baixa vazão</w:t>
      </w:r>
    </w:p>
    <w:p>
      <w:pPr>
        <w:spacing w:after="40"/>
        <w:ind w:left="360"/>
      </w:pPr>
      <w:r>
        <w:rPr>
          <w:b/>
        </w:rPr>
        <w:t xml:space="preserve">C) </w:t>
      </w:r>
      <w:r>
        <w:rPr>
          <w:b/>
        </w:rPr>
        <w:t>Prever drenos/purgadores nos pontos mais baixos do sistema de vapor e da linha de purge para remoção de condensados, e acomodar no arranjo mecânico acesso para manutenção desses dispositivos</w:t>
      </w:r>
    </w:p>
    <w:p>
      <w:pPr>
        <w:spacing w:after="40"/>
        <w:ind w:left="360"/>
      </w:pPr>
      <w:r>
        <w:t xml:space="preserve">D) </w:t>
      </w:r>
      <w:r>
        <w:t>Reposicionar a válvula de controle de vapor para o topo do flare, reduzindo o comprimento de linha sujeita a condensação e eliminando a necessidade de drenos em pontos baixos</w:t>
      </w:r>
    </w:p>
    <w:p>
      <w:pPr>
        <w:spacing w:before="200" w:after="80"/>
      </w:pPr>
      <w:r>
        <w:rPr>
          <w:b/>
        </w:rPr>
        <w:t xml:space="preserve">2175. </w:t>
      </w:r>
      <w:r>
        <w:t>Durante a revisão de integração dos headers de baixa e alta pressão em um FPSO, a equipe propôs interligar diretamente a saída de gás do separador ao primeiro estágio de compressão para reduzir perdas de carga e simplificar o arranjo. Considerando a filosofia de proteção contra arraste de líquido e a sequência típica de condicionamento do gás antes de compressão, qual encaminhamento de processo é o mais coerente para a integração entre os headers e os estágios de compressão?</w:t>
      </w:r>
    </w:p>
    <w:p>
      <w:pPr>
        <w:spacing w:after="40"/>
        <w:ind w:left="360"/>
      </w:pPr>
      <w:r>
        <w:t xml:space="preserve">A) </w:t>
      </w:r>
      <w:r>
        <w:t>Instalar o safety knock-out drum apenas no último estágio (alta pressão), usando os resfriadores intermediários como mecanismo principal de remoção de condensado nos estágios anteriores</w:t>
      </w:r>
    </w:p>
    <w:p>
      <w:pPr>
        <w:spacing w:after="40"/>
        <w:ind w:left="360"/>
      </w:pPr>
      <w:r>
        <w:t xml:space="preserve">B) </w:t>
      </w:r>
      <w:r>
        <w:t>Enviar o gás do separador diretamente ao compressor e concentrar a retenção de líquidos no knock-out drum associado ao sistema de flare, que passa a funcionar como barreira primária</w:t>
      </w:r>
    </w:p>
    <w:p>
      <w:pPr>
        <w:spacing w:after="40"/>
        <w:ind w:left="360"/>
      </w:pPr>
      <w:r>
        <w:rPr>
          <w:b/>
        </w:rPr>
        <w:t xml:space="preserve">C) </w:t>
      </w:r>
      <w:r>
        <w:rPr>
          <w:b/>
        </w:rPr>
        <w:t>Manter a sequência separador → safety knock-out drum → resfriador → scrubber → compressor, repetindo essa lógica a cada estágio de compressão até a pressão de saída desejada</w:t>
      </w:r>
    </w:p>
    <w:p>
      <w:pPr>
        <w:spacing w:after="40"/>
        <w:ind w:left="360"/>
      </w:pPr>
      <w:r>
        <w:t xml:space="preserve">D) </w:t>
      </w:r>
      <w:r>
        <w:t>Adotar a sequência separador → resfriador → safety knock-out drum → compressor, deixando o scrubber como proteção complementar a jusante dos compressores</w:t>
      </w:r>
    </w:p>
    <w:p>
      <w:pPr>
        <w:spacing w:before="200" w:after="80"/>
      </w:pPr>
      <w:r>
        <w:rPr>
          <w:b/>
        </w:rPr>
        <w:t xml:space="preserve">2176. </w:t>
      </w:r>
      <w:r>
        <w:t>Durante um teste de superfície em um FPSO, parte do gás após a separação pode ser enviada por um alinhamento temporário diretamente para o sistema de flare (burner boom/flare tip) via linha de gás de alta pressão. A operação apontou a possibilidade de arraste de líquido nesse envio ao flare, com risco de dano ao queimador e aumento do perigo operacional. Considerando boas práticas de arranjo do sistema, qual configuração é a mais adequada para reduzir a probabilidade de gotículas/líquido chegarem ao flare tip nesse caso?</w:t>
      </w:r>
    </w:p>
    <w:p>
      <w:pPr>
        <w:spacing w:after="40"/>
        <w:ind w:left="360"/>
      </w:pPr>
      <w:r>
        <w:rPr>
          <w:b/>
        </w:rPr>
        <w:t xml:space="preserve">A) </w:t>
      </w:r>
      <w:r>
        <w:rPr>
          <w:b/>
        </w:rPr>
        <w:t>Instalar um vaso separador de arraste dedicado (knock-out pot) no trecho final, a montante da conexão do gás de alta pressão com o header/linha que alimenta o flare tip</w:t>
      </w:r>
    </w:p>
    <w:p>
      <w:pPr>
        <w:spacing w:after="40"/>
        <w:ind w:left="360"/>
      </w:pPr>
      <w:r>
        <w:t xml:space="preserve">B) </w:t>
      </w:r>
      <w:r>
        <w:t>Enviar o gás pela linha de alta pressão ao flare tip mantendo apenas os recursos de smokeless (anel de vapor e seus acessórios) como barreira operacional contra eventual arraste de líquido</w:t>
      </w:r>
    </w:p>
    <w:p>
      <w:pPr>
        <w:spacing w:after="40"/>
        <w:ind w:left="360"/>
      </w:pPr>
      <w:r>
        <w:t xml:space="preserve">C) </w:t>
      </w:r>
      <w:r>
        <w:t>Realocar o safety knock-out drum (KOD) para depois do compressor de alta pressão, mantendo o envio ao flare a partir desse ponto para aproveitar a mudança de pressão como forma principal de evitar carry-over</w:t>
      </w:r>
    </w:p>
    <w:p>
      <w:pPr>
        <w:spacing w:after="40"/>
        <w:ind w:left="360"/>
      </w:pPr>
      <w:r>
        <w:t xml:space="preserve">D) </w:t>
      </w:r>
      <w:r>
        <w:t>Introduzir um estágio de resfriamento e coleta de condensado no trecho imediatamente após o flare tip, com o objetivo de condensar gotículas remanescentes antes da dispersão na pluma</w:t>
      </w:r>
    </w:p>
    <w:p>
      <w:pPr>
        <w:spacing w:before="200" w:after="80"/>
      </w:pPr>
      <w:r>
        <w:rPr>
          <w:b/>
        </w:rPr>
        <w:t xml:space="preserve">2177. </w:t>
      </w:r>
      <w:r>
        <w:t>Na avaliação de um flare projetado para operação sem fumaça (smokeless), foram observadas oscilações de desempenho quando a vazão de alívio era baixa e, em algumas partidas, suspeita de partículas chegando ao anel de vapor. Considerando requisitos típicos de projeto do sistema de vapor do flare e seus componentes de controle, qual combinação de medidas trata melhor as duas preocupações (estabilidade em baixa carga e proteção do anel de vapor)?</w:t>
      </w:r>
    </w:p>
    <w:p>
      <w:pPr>
        <w:spacing w:after="40"/>
        <w:ind w:left="360"/>
      </w:pPr>
      <w:r>
        <w:t xml:space="preserve">A) </w:t>
      </w:r>
      <w:r>
        <w:t>Priorizar isolamento integral da linha até o topo do flare e remover o filtro próximo ao anel de vapor para reduzir perda de carga, compensando com maior abertura da válvula de controle</w:t>
      </w:r>
    </w:p>
    <w:p>
      <w:pPr>
        <w:spacing w:after="40"/>
        <w:ind w:left="360"/>
      </w:pPr>
      <w:r>
        <w:rPr>
          <w:b/>
        </w:rPr>
        <w:t xml:space="preserve">B) </w:t>
      </w:r>
      <w:r>
        <w:rPr>
          <w:b/>
        </w:rPr>
        <w:t>Dimensionar a linha e a válvula de controle para garantir o mínimo de pressão/vazão de vapor no topo do flare, prever bypass para manter fluxo mínimo e instalar filtro o mais próximo possível do anel de vapor</w:t>
      </w:r>
    </w:p>
    <w:p>
      <w:pPr>
        <w:spacing w:after="40"/>
        <w:ind w:left="360"/>
      </w:pPr>
      <w:r>
        <w:t xml:space="preserve">C) </w:t>
      </w:r>
      <w:r>
        <w:t>Instalar o filtro na origem do vapor (utilidades) e operar sem bypass, usando apenas a malha da válvula de controle para ajustar o vapor conforme a carga do flare</w:t>
      </w:r>
    </w:p>
    <w:p>
      <w:pPr>
        <w:spacing w:after="40"/>
        <w:ind w:left="360"/>
      </w:pPr>
      <w:r>
        <w:t xml:space="preserve">D) </w:t>
      </w:r>
      <w:r>
        <w:t>Aumentar a capacidade do anel de vapor e substituir a válvula de controle por uma válvula on-off, mantendo a linha sem bypass para evitar recirculação em baixa carga</w:t>
      </w:r>
    </w:p>
    <w:p>
      <w:pPr>
        <w:spacing w:before="200" w:after="80"/>
      </w:pPr>
      <w:r>
        <w:rPr>
          <w:b/>
        </w:rPr>
        <w:t xml:space="preserve">2178. </w:t>
      </w:r>
      <w:r>
        <w:t>Durante o planejamento de pré-comissionamento do sistema de flare (header/chaminé/queimador) e dos vasos de separação de líquidos associados, definiu-se a necessidade de estabelecer “hold points” de segurança antes de liberar a energização/introdução de utilidades e colocar o conjunto em condição operacional. À luz de práticas de integridade e segurança aplicáveis a flare, KOD e sistemas de purga/vedação, qual encaminhamento é mais adequado?</w:t>
      </w:r>
    </w:p>
    <w:p>
      <w:pPr>
        <w:spacing w:after="40"/>
        <w:ind w:left="360"/>
      </w:pPr>
      <w:r>
        <w:t xml:space="preserve">A) </w:t>
      </w:r>
      <w:r>
        <w:t>Concluir o pré-comissionamento com inspeção visual de suportação/isolamento e um atestado mecânico geral, liberando a energização e postergando a confirmação de drenos/purgadores, purga/selagem e a validação funcional do KOD para a primeira demanda real de alívio ao flare.</w:t>
      </w:r>
    </w:p>
    <w:p>
      <w:pPr>
        <w:spacing w:after="40"/>
        <w:ind w:left="360"/>
      </w:pPr>
      <w:r>
        <w:t xml:space="preserve">B) </w:t>
      </w:r>
      <w:r>
        <w:t>Tomar como marco principal a prontidão da linha de vapor (válvula de controle, bypass e purgador) para operação smokeless, aceitando o KOD por inspeção de campo sem atestado específico nesta fase; a purga e a vedação da chaminé ficam como ajustes de comissionamento após o sistema estar energizado.</w:t>
      </w:r>
    </w:p>
    <w:p>
      <w:pPr>
        <w:spacing w:after="40"/>
        <w:ind w:left="360"/>
      </w:pPr>
      <w:r>
        <w:rPr>
          <w:b/>
        </w:rPr>
        <w:t xml:space="preserve">C) </w:t>
      </w:r>
      <w:r>
        <w:rPr>
          <w:b/>
        </w:rPr>
        <w:t>Incluir os knock-out drums/knock-out pot e a tubulação do sistema de flare no escopo típico de pré-comissionamento com evidências formais de integridade (atestados/aceite), e liberar a energização somente após confirmar a implementação dos procedimentos de purga e da vedação (seal) conforme previsto para evitar ingresso de ar.</w:t>
      </w:r>
    </w:p>
    <w:p>
      <w:pPr>
        <w:spacing w:after="40"/>
        <w:ind w:left="360"/>
      </w:pPr>
      <w:r>
        <w:t xml:space="preserve">D) </w:t>
      </w:r>
      <w:r>
        <w:t>Liberar a energização com base em atestado do flare tip e da ignição, mantendo o KOD e suas evidências formais para a operação assistida, pois a retenção de líquidos no header do flare é considerada marginal e pode ser tratada após o start-up; a purga/selagem pode ser verificada depois da estabilização inicial.</w:t>
      </w:r>
    </w:p>
    <w:p>
      <w:pPr>
        <w:spacing w:before="200" w:after="80"/>
      </w:pPr>
      <w:r>
        <w:rPr>
          <w:b/>
        </w:rPr>
        <w:t xml:space="preserve">2179. </w:t>
      </w:r>
      <w:r>
        <w:t>Durante um teste de superfície em uma unidade offshore, o gás que sai do separador de teste segue para o sistema de flare (burner boom/flare tip) por uma linha de gás em alta pressão. A operação quer diminuir a chance de gotas/arraste de líquido alcançarem esse trecho de alta pressão e o queimador, sem mudar a filosofia do teste (isto é, mantendo o separador de teste como equipamento principal de separação). Qual arranjo é o mais indicado?</w:t>
      </w:r>
    </w:p>
    <w:p>
      <w:pPr>
        <w:spacing w:after="40"/>
        <w:ind w:left="360"/>
      </w:pPr>
      <w:r>
        <w:rPr>
          <w:b/>
        </w:rPr>
        <w:t xml:space="preserve">A) </w:t>
      </w:r>
      <w:r>
        <w:rPr>
          <w:b/>
        </w:rPr>
        <w:t>Adicionar um vaso dedicado de remoção de arraste (knock-out pot/safety KOD) no trecho de gás do teste, instalado a jusante do separador e imediatamente antes do segmento/ramal que alimenta o burner boom/flare tip.</w:t>
      </w:r>
    </w:p>
    <w:p>
      <w:pPr>
        <w:spacing w:after="40"/>
        <w:ind w:left="360"/>
      </w:pPr>
      <w:r>
        <w:t xml:space="preserve">B) </w:t>
      </w:r>
      <w:r>
        <w:t>Enviar o gás do separador de teste diretamente para o ramal de alta pressão do flare, prevendo que eventuais líquidos remanescentes se vaporizem no percurso e que drenagens de linha sejam suficientes.</w:t>
      </w:r>
    </w:p>
    <w:p>
      <w:pPr>
        <w:spacing w:after="40"/>
        <w:ind w:left="360"/>
      </w:pPr>
      <w:r>
        <w:t xml:space="preserve">C) </w:t>
      </w:r>
      <w:r>
        <w:t>Instalar um knock-out pot/safety KOD a montante do separador de teste, visando retirar líquidos da corrente de entrada e, assim, minimizar a presença de condensado no gás que sai do separador para o flare.</w:t>
      </w:r>
    </w:p>
    <w:p>
      <w:pPr>
        <w:spacing w:after="40"/>
        <w:ind w:left="360"/>
      </w:pPr>
      <w:r>
        <w:t xml:space="preserve">D) </w:t>
      </w:r>
      <w:r>
        <w:t>Posicionar um knock-out pot/safety KOD no trecho final, porém após a conexão no flare tip/queimador, para reter qualquer líquido que chegue à chaminé antes da queima.</w:t>
      </w:r>
    </w:p>
    <w:p>
      <w:pPr>
        <w:spacing w:before="200" w:after="80"/>
      </w:pPr>
      <w:r>
        <w:rPr>
          <w:b/>
        </w:rPr>
        <w:t xml:space="preserve">2180. </w:t>
      </w:r>
      <w:r>
        <w:t>Durante operação, ocorreram golpes de aríete e acúmulo de condensado na linha associada ao sistema de vapor/purge do flare. A inspeção não encontrou falhas relevantes na válvula de controle nem no anel de vapor. Qual lacuna de projeto/instalação é a explicação mais provável para esse comportamento?</w:t>
      </w:r>
    </w:p>
    <w:p>
      <w:pPr>
        <w:spacing w:after="40"/>
        <w:ind w:left="360"/>
      </w:pPr>
      <w:r>
        <w:t xml:space="preserve">A) </w:t>
      </w:r>
      <w:r>
        <w:t>Instalação de filtro próximo ao anel de vapor, aumentando a perda de carga e promovendo condensação a jusante</w:t>
      </w:r>
    </w:p>
    <w:p>
      <w:pPr>
        <w:spacing w:after="40"/>
        <w:ind w:left="360"/>
      </w:pPr>
      <w:r>
        <w:t xml:space="preserve">B) </w:t>
      </w:r>
      <w:r>
        <w:t>Posicionamento do safety KOD a montante do separador, permitindo que o condensado migre para a linha de vapor</w:t>
      </w:r>
    </w:p>
    <w:p>
      <w:pPr>
        <w:spacing w:after="40"/>
        <w:ind w:left="360"/>
      </w:pPr>
      <w:r>
        <w:t xml:space="preserve">C) </w:t>
      </w:r>
      <w:r>
        <w:t>Falta de isolamento térmico em toda a linha, incluindo a região imediatamente no topo do flare</w:t>
      </w:r>
    </w:p>
    <w:p>
      <w:pPr>
        <w:spacing w:after="40"/>
        <w:ind w:left="360"/>
      </w:pPr>
      <w:r>
        <w:rPr>
          <w:b/>
        </w:rPr>
        <w:t xml:space="preserve">D) </w:t>
      </w:r>
      <w:r>
        <w:rPr>
          <w:b/>
        </w:rPr>
        <w:t>Ausência de dreno/purgador no ponto mais baixo do sistema de vapor/linha de purge para remoção de condensados</w:t>
      </w:r>
    </w:p>
    <w:p>
      <w:pPr>
        <w:spacing w:before="200" w:after="80"/>
      </w:pPr>
      <w:r>
        <w:rPr>
          <w:b/>
        </w:rPr>
        <w:t xml:space="preserve">2181. </w:t>
      </w:r>
      <w:r>
        <w:t>Na revisão do layout mecânico do sistema de flare de um FPSO, apareceram interferências que levariam a: (1) posicionar o filtro da linha de vapor afastado do anel de vapor do flare, (2) manter o purgador/dreno no ponto mais baixo porém com acesso limitado para manutenção e (3) retirar um KOD/knock‑out pot previsto a montante do pré‑compressor na linha de gás. Qual avaliação técnica melhor orienta a decisão sobre aceitar ou não essas alterações?</w:t>
      </w:r>
    </w:p>
    <w:p>
      <w:pPr>
        <w:spacing w:after="40"/>
        <w:ind w:left="360"/>
      </w:pPr>
      <w:r>
        <w:t xml:space="preserve">A) </w:t>
      </w:r>
      <w:r>
        <w:t>Podem ser aceitas se forem aumentadas as vazões de purga e/ou de vapor, pois isso melhora a vedação contra entrada de ar e reduz o risco de arraste de líquidos, compensando o afastamento do filtro e a retirada do KOD.</w:t>
      </w:r>
    </w:p>
    <w:p>
      <w:pPr>
        <w:spacing w:after="40"/>
        <w:ind w:left="360"/>
      </w:pPr>
      <w:r>
        <w:t xml:space="preserve">B) </w:t>
      </w:r>
      <w:r>
        <w:t>Podem ser aceitas se a válvula de controle e o bypass garantirem no topo do flare a pressão/vazão mínimas de vapor seco; a posição do filtro, o acesso ao dreno e a presença de KOD podem ser tratados como ajustes de detalhamento.</w:t>
      </w:r>
    </w:p>
    <w:p>
      <w:pPr>
        <w:spacing w:after="40"/>
        <w:ind w:left="360"/>
      </w:pPr>
      <w:r>
        <w:rPr>
          <w:b/>
        </w:rPr>
        <w:t xml:space="preserve">C) </w:t>
      </w:r>
      <w:r>
        <w:rPr>
          <w:b/>
        </w:rPr>
        <w:t>Devem ser reavaliadas: em flare smokeless recomenda-se filtrar o vapor próximo ao anel, o dreno no ponto baixo precisa ser manutenível e a filosofia de processo pede separação de líquidos (KOD/KO) antes de resfriadores/compressores e/ou antes do flare conforme a sequência.</w:t>
      </w:r>
    </w:p>
    <w:p>
      <w:pPr>
        <w:spacing w:after="40"/>
        <w:ind w:left="360"/>
      </w:pPr>
      <w:r>
        <w:t xml:space="preserve">D) </w:t>
      </w:r>
      <w:r>
        <w:t>Podem ser aceitas se a linha de vapor até o topo estiver isolada/protegida (exceto no trecho superior usual), pois isso reduz condensado e permite flexibilizar tanto a localização do filtro quanto a necessidade de acesso ao purgador, além de minimizar a função do KOD.</w:t>
      </w:r>
    </w:p>
    <w:p>
      <w:pPr>
        <w:spacing w:before="200" w:after="80"/>
      </w:pPr>
      <w:r>
        <w:rPr>
          <w:b/>
        </w:rPr>
        <w:t xml:space="preserve">2182. </w:t>
      </w:r>
      <w:r>
        <w:t>Em um teste de superfície, o gás que sai do separador de teste será enviado ao sistema de flare no burner boom. Para impedir que eventual arraste de líquido siga pela linha de gás em alta pressão até o flare tip, a equipe quer acrescentar um vaso simples de retenção de líquidos. Em qual ponto essa instalação cumpre melhor a função de separação e proteção do sistema de flare?</w:t>
      </w:r>
    </w:p>
    <w:p>
      <w:pPr>
        <w:spacing w:after="40"/>
        <w:ind w:left="360"/>
      </w:pPr>
      <w:r>
        <w:rPr>
          <w:b/>
        </w:rPr>
        <w:t xml:space="preserve">A) </w:t>
      </w:r>
      <w:r>
        <w:rPr>
          <w:b/>
        </w:rPr>
        <w:t>Posicionar um knock-out pot no trecho de envio ao flare, logo após o separador de teste e imediatamente a montante da conexão com a linha de gás de alta pressão que segue para o burner boom/flare tip.</w:t>
      </w:r>
    </w:p>
    <w:p>
      <w:pPr>
        <w:spacing w:after="40"/>
        <w:ind w:left="360"/>
      </w:pPr>
      <w:r>
        <w:t xml:space="preserve">B) </w:t>
      </w:r>
      <w:r>
        <w:t>Posicionar um knock-out pot no trecho final próximo ao burner boom/flare tip, após o ponto de queima, para reter líquidos remanescentes antes de o gás seguir pela linha de alta pressão de descarga do flare.</w:t>
      </w:r>
    </w:p>
    <w:p>
      <w:pPr>
        <w:spacing w:after="40"/>
        <w:ind w:left="360"/>
      </w:pPr>
      <w:r>
        <w:t xml:space="preserve">C) </w:t>
      </w:r>
      <w:r>
        <w:t>Posicionar um knock-out pot na entrada do separador de teste (a montante), de modo a aliviar o separador e manter o envio ao burner boom/flare tip pela linha de alta pressão sem necessidade de vaso adicional a jusante.</w:t>
      </w:r>
    </w:p>
    <w:p>
      <w:pPr>
        <w:spacing w:after="40"/>
        <w:ind w:left="360"/>
      </w:pPr>
      <w:r>
        <w:t xml:space="preserve">D) </w:t>
      </w:r>
      <w:r>
        <w:t>Posicionar um knock-out pot conectado ao header do anel de vapor (smokeless) do flare, usando a drenagem/purgador do sistema de vapor como meio principal para remover qualquer condensado do gás antes do burner boom/flare tip.</w:t>
      </w:r>
    </w:p>
    <w:p>
      <w:pPr>
        <w:spacing w:before="200" w:after="80"/>
      </w:pPr>
      <w:r>
        <w:rPr>
          <w:b/>
        </w:rPr>
        <w:t xml:space="preserve">2183. </w:t>
      </w:r>
      <w:r>
        <w:t>Durante a aceitação operacional do sistema de alívio e flare, a equipe constata que não há, naquele momento, critérios quantitativos detalhados (p.ex., tempos de purga, critérios de chama contínua e limites específicos de pressão/tempo da linha de flare) para concluir o aceite somente por checklist. Ainda assim, é necessário construir uma evidência técnica robusta e defensável para liberação operacional. Qual conjunto de evidências está mais alinhado às diretrizes e práticas citadas para aceitação de testes funcionais e comissionamento?</w:t>
      </w:r>
    </w:p>
    <w:p>
      <w:pPr>
        <w:spacing w:after="40"/>
        <w:ind w:left="360"/>
      </w:pPr>
      <w:r>
        <w:t xml:space="preserve">A) </w:t>
      </w:r>
      <w:r>
        <w:t>Aceite suportado por histórico e execução de manutenção: ordens de serviço concluídas, inspeções de rotina, análise de indisponibilidade e lista de sobressalentes críticos, complementados por testes pontuais de abertura/fechamento; sem registro formal de tempos de atuação, condições observadas e critérios de estanqueidade.</w:t>
      </w:r>
    </w:p>
    <w:p>
      <w:pPr>
        <w:spacing w:after="40"/>
        <w:ind w:left="360"/>
      </w:pPr>
      <w:r>
        <w:t xml:space="preserve">B) </w:t>
      </w:r>
      <w:r>
        <w:t>Dossiê com certificados de calibração e integridade de instrumentos, lista de alarmes/eventos do período e confirmação de intertravamentos por simulação, complementado por fotos gerais do flare; sem consolidar, em relatório único, tempos de atuação e condições pré/pós-teste.</w:t>
      </w:r>
    </w:p>
    <w:p>
      <w:pPr>
        <w:spacing w:after="40"/>
        <w:ind w:left="360"/>
      </w:pPr>
      <w:r>
        <w:rPr>
          <w:b/>
        </w:rPr>
        <w:t xml:space="preserve">C) </w:t>
      </w:r>
      <w:r>
        <w:rPr>
          <w:b/>
        </w:rPr>
        <w:t>Relatório de comissionamento reunindo dados medidos (tempos de atuação e estado de indicadores), resultados de testes funcionais e de estanqueidade pertinentes, registros de verificações periódicas vinculadas à PT, evidências de disponibilidade/alimentação elétrica (UPS/baterias quando aplicável) e imagens/vídeo arquivados quando houver inspeção remota.</w:t>
      </w:r>
    </w:p>
    <w:p>
      <w:pPr>
        <w:spacing w:after="40"/>
        <w:ind w:left="360"/>
      </w:pPr>
      <w:r>
        <w:t xml:space="preserve">D) </w:t>
      </w:r>
      <w:r>
        <w:t>Evidência baseada em desempenho após start-up: tendências de produção, ausência de trips e registros operacionais de queima/venting, com aceite sustentado por análise de risco atualizada; mantendo resultados detalhados de testes e medições distribuídos em diários de turno e comunicações de operação.</w:t>
      </w:r>
    </w:p>
    <w:p>
      <w:pPr>
        <w:spacing w:before="200" w:after="80"/>
      </w:pPr>
      <w:r>
        <w:rPr>
          <w:b/>
        </w:rPr>
        <w:t xml:space="preserve">2184. </w:t>
      </w:r>
      <w:r>
        <w:t>Após o comissionamento inicial, há suspeita de que uma função de segurança associada ao flare (por exemplo, comando de atuação/ignição em condição demandada) possa não responder quando acionada, apesar de não haver sinais em operação normal. Considerando métodos de detecção de falhas aplicáveis ao planejamento de comissionamento, qual abordagem é mais adequada para evidenciar esse tipo de falha potencialmente oculta?</w:t>
      </w:r>
    </w:p>
    <w:p>
      <w:pPr>
        <w:spacing w:after="40"/>
        <w:ind w:left="360"/>
      </w:pPr>
      <w:r>
        <w:t xml:space="preserve">A) </w:t>
      </w:r>
      <w:r>
        <w:t>Aguardar a detecção por interferência na produção, uma vez que a indisponibilidade de funções ligadas ao flare normalmente impacta diretamente a estabilidade do processo.</w:t>
      </w:r>
    </w:p>
    <w:p>
      <w:pPr>
        <w:spacing w:after="40"/>
        <w:ind w:left="360"/>
      </w:pPr>
      <w:r>
        <w:t xml:space="preserve">B) </w:t>
      </w:r>
      <w:r>
        <w:t>Basear-se em observação casual em rondas, pois falhas em funções de segurança tendem a se manifestar como alarmes frequentes antes de uma demanda real.</w:t>
      </w:r>
    </w:p>
    <w:p>
      <w:pPr>
        <w:spacing w:after="40"/>
        <w:ind w:left="360"/>
      </w:pPr>
      <w:r>
        <w:t xml:space="preserve">C) </w:t>
      </w:r>
      <w:r>
        <w:t>Realizar apenas inspeção visual planejada dos componentes e concluir a disponibilidade da função a partir da condição física observada.</w:t>
      </w:r>
    </w:p>
    <w:p>
      <w:pPr>
        <w:spacing w:after="40"/>
        <w:ind w:left="360"/>
      </w:pPr>
      <w:r>
        <w:rPr>
          <w:b/>
        </w:rPr>
        <w:t xml:space="preserve">D) </w:t>
      </w:r>
      <w:r>
        <w:rPr>
          <w:b/>
        </w:rPr>
        <w:t>Executar um teste funcional que acione a função e confirme a resposta do sistema, registrando o comportamento observado e os tempos de atuação.</w:t>
      </w:r>
    </w:p>
    <w:p>
      <w:pPr>
        <w:spacing w:before="200" w:after="80"/>
      </w:pPr>
      <w:r>
        <w:rPr>
          <w:b/>
        </w:rPr>
        <w:t xml:space="preserve">2185. </w:t>
      </w:r>
      <w:r>
        <w:t>Durante o comissionamento do flare (ignição/piloto) e a execução de ensaios de ESD, é necessário realizar o teste de capacidade de um banco de baterias associado a uma UPS sem redundância. O ensaio requer retirar o banco de serviço e descarregá-lo de forma controlada até a tensão de corte. Qual decisão de planejamento melhor preserva a validade do teste e a disponibilidade/segurança dos sistemas que dependem dessa UPS?</w:t>
      </w:r>
    </w:p>
    <w:p>
      <w:pPr>
        <w:spacing w:after="40"/>
        <w:ind w:left="360"/>
      </w:pPr>
      <w:r>
        <w:rPr>
          <w:b/>
        </w:rPr>
        <w:t xml:space="preserve">A) </w:t>
      </w:r>
      <w:r>
        <w:rPr>
          <w:b/>
        </w:rPr>
        <w:t>Programar o ensaio para uma janela em que as cargas críticas possam ser colocadas em condição segura planejada, com comunicação prévia e atividade controlada por PT.</w:t>
      </w:r>
    </w:p>
    <w:p>
      <w:pPr>
        <w:spacing w:after="40"/>
        <w:ind w:left="360"/>
      </w:pPr>
      <w:r>
        <w:t xml:space="preserve">B) </w:t>
      </w:r>
      <w:r>
        <w:t>Postergar o teste e considerar o banco aceitável com base em inspeção visual e na tensão de flutuação/retificador dentro do valor esperado.</w:t>
      </w:r>
    </w:p>
    <w:p>
      <w:pPr>
        <w:spacing w:after="40"/>
        <w:ind w:left="360"/>
      </w:pPr>
      <w:r>
        <w:t xml:space="preserve">C) </w:t>
      </w:r>
      <w:r>
        <w:t>Realizar o teste ao mesmo tempo que os ensaios de ESD e de ignição/piloto, mantendo os sistemas em teste para otimizar a mobilização e o cronograma.</w:t>
      </w:r>
    </w:p>
    <w:p>
      <w:pPr>
        <w:spacing w:after="40"/>
        <w:ind w:left="360"/>
      </w:pPr>
      <w:r>
        <w:t xml:space="preserve">D) </w:t>
      </w:r>
      <w:r>
        <w:t>Executar a descarga com o banco permanecendo alimentando as cargas críticas via UPS, para representar a operação real e evitar mudanças de estado nos sistemas.</w:t>
      </w:r>
    </w:p>
    <w:p>
      <w:pPr>
        <w:spacing w:before="200" w:after="80"/>
      </w:pPr>
      <w:r>
        <w:rPr>
          <w:b/>
        </w:rPr>
        <w:t xml:space="preserve">2186. </w:t>
      </w:r>
      <w:r>
        <w:t>Durante o comissionamento do sistema de ignição/piloto do flare de um FPSO, a equipe pretende executar em paralelo um ensaio de capacidade do banco de baterias da UPS que alimenta os painéis de segurança. A UPS não possui redundância. Qual abordagem é mais adequada para verificar a capacidade das baterias sem reduzir a disponibilidade elétrica necessária aos testes de ignição/piloto e às funções de segurança (incluindo ESD)?</w:t>
      </w:r>
    </w:p>
    <w:p>
      <w:pPr>
        <w:spacing w:after="40"/>
        <w:ind w:left="360"/>
      </w:pPr>
      <w:r>
        <w:t xml:space="preserve">A) </w:t>
      </w:r>
      <w:r>
        <w:t>Executar o ensaio de descarga com os painéis de segurança na UPS e limitar o teste a um período curto, operando próximo à tensão mínima para reduzir o risco de perda de alimentação durante a atividade.</w:t>
      </w:r>
    </w:p>
    <w:p>
      <w:pPr>
        <w:spacing w:after="40"/>
        <w:ind w:left="360"/>
      </w:pPr>
      <w:r>
        <w:t xml:space="preserve">B) </w:t>
      </w:r>
      <w:r>
        <w:t>Adiar o ensaio de capacidade para após a entrada em operação, mantendo o banco em flutuação durante o comissionamento do flare e realizando a descarga completa apenas em uma parada programada.</w:t>
      </w:r>
    </w:p>
    <w:p>
      <w:pPr>
        <w:spacing w:after="40"/>
        <w:ind w:left="360"/>
      </w:pPr>
      <w:r>
        <w:t xml:space="preserve">C) </w:t>
      </w:r>
      <w:r>
        <w:t>Trocar o ensaio de descarga por medições de tensão em aberto e verificações rápidas do banco (por exemplo, leitura de parâmetros na UPS), aceitando a capacidade como atendida na ausência de alarmes nas cargas.</w:t>
      </w:r>
    </w:p>
    <w:p>
      <w:pPr>
        <w:spacing w:after="40"/>
        <w:ind w:left="360"/>
      </w:pPr>
      <w:r>
        <w:rPr>
          <w:b/>
        </w:rPr>
        <w:t xml:space="preserve">D) </w:t>
      </w:r>
      <w:r>
        <w:rPr>
          <w:b/>
        </w:rPr>
        <w:t>Providenciar uma fonte temporária/bypass para as cargas críticas e, então, realizar a descarga do banco em condições controladas (monitorando até a tensão de corte), mantendo os painéis de segurança energizados.</w:t>
      </w:r>
    </w:p>
    <w:p>
      <w:pPr>
        <w:spacing w:before="200" w:after="80"/>
      </w:pPr>
      <w:r>
        <w:rPr>
          <w:b/>
        </w:rPr>
        <w:t xml:space="preserve">2187. </w:t>
      </w:r>
      <w:r>
        <w:t>Na preparação para testes funcionais do sistema de alívio/flare, o time precisa validar localmente a resposta de válvulas e atuadores associados a funções de segurança (por exemplo, válvulas de isolamento que atuam em ESD). Considerando boas práticas de comissionamento e rastreabilidade dos resultados, qual estratégia de execução e registro tende a produzir evidência mais robusta de funcionamento?</w:t>
      </w:r>
    </w:p>
    <w:p>
      <w:pPr>
        <w:spacing w:after="40"/>
        <w:ind w:left="360"/>
      </w:pPr>
      <w:r>
        <w:rPr>
          <w:b/>
        </w:rPr>
        <w:t xml:space="preserve">A) </w:t>
      </w:r>
      <w:r>
        <w:rPr>
          <w:b/>
        </w:rPr>
        <w:t>Acionar uma válvula por vez, registrando indicação de posição e tempos de abertura/fechamento por válvula, com evidência organizada em relatório</w:t>
      </w:r>
    </w:p>
    <w:p>
      <w:pPr>
        <w:spacing w:after="40"/>
        <w:ind w:left="360"/>
      </w:pPr>
      <w:r>
        <w:t xml:space="preserve">B) </w:t>
      </w:r>
      <w:r>
        <w:t>Manter as válvulas nas posições de operação e validar o funcionamento pela verificação de sinais no sistema de controle, evitando alterações de estado do equipamento</w:t>
      </w:r>
    </w:p>
    <w:p>
      <w:pPr>
        <w:spacing w:after="40"/>
        <w:ind w:left="360"/>
      </w:pPr>
      <w:r>
        <w:t xml:space="preserve">C) </w:t>
      </w:r>
      <w:r>
        <w:t>Acionar o conjunto de válvulas em sequência rápida para reproduzir a dinâmica de ESD, priorizando a observação global do evento e reduzindo o detalhamento por componente</w:t>
      </w:r>
    </w:p>
    <w:p>
      <w:pPr>
        <w:spacing w:after="40"/>
        <w:ind w:left="360"/>
      </w:pPr>
      <w:r>
        <w:t xml:space="preserve">D) </w:t>
      </w:r>
      <w:r>
        <w:t>Executar os testes apenas após confirmação de estanqueidade do sistema, concentrando os registros nas quedas de pressão e dispensando os tempos de atuação</w:t>
      </w:r>
    </w:p>
    <w:p>
      <w:pPr>
        <w:spacing w:before="200" w:after="80"/>
      </w:pPr>
      <w:r>
        <w:rPr>
          <w:b/>
        </w:rPr>
        <w:t xml:space="preserve">2188. </w:t>
      </w:r>
      <w:r>
        <w:t>No sistema de ignição/piloto do flare, certas falhas podem permanecer ocultas até uma demanda real (por exemplo, o comando de ignição é enviado, mas não ocorre ignição efetiva). Durante comissionamento e em testes periódicos, a equipe quer reduzir a chance de descobrir esse tipo de falha apenas em um evento real de alívio. Qual método tende a ser mais indicado para revelar falhas ocultas desse tipo?</w:t>
      </w:r>
    </w:p>
    <w:p>
      <w:pPr>
        <w:spacing w:after="40"/>
        <w:ind w:left="360"/>
      </w:pPr>
      <w:r>
        <w:rPr>
          <w:b/>
        </w:rPr>
        <w:t xml:space="preserve">A) </w:t>
      </w:r>
      <w:r>
        <w:rPr>
          <w:b/>
        </w:rPr>
        <w:t>Teste funcional sob demanda: acionar a sequência de ignição/piloto e confirmar resposta efetiva (chama/feedback e intertravamentos) conforme esperado</w:t>
      </w:r>
    </w:p>
    <w:p>
      <w:pPr>
        <w:spacing w:after="40"/>
        <w:ind w:left="360"/>
      </w:pPr>
      <w:r>
        <w:t xml:space="preserve">B) </w:t>
      </w:r>
      <w:r>
        <w:t>Detecção durante manutenção corretiva: identificar a falha quando o sistema não cumprir a função em serviço e então realizar diagnóstico e reparo</w:t>
      </w:r>
    </w:p>
    <w:p>
      <w:pPr>
        <w:spacing w:after="40"/>
        <w:ind w:left="360"/>
      </w:pPr>
      <w:r>
        <w:t xml:space="preserve">C) </w:t>
      </w:r>
      <w:r>
        <w:t>Inspeção planejada: verificar integridade física, conexões e sinais elétricos/instrumentação do circuito de ignição, sem executar a sequência completa de ignição</w:t>
      </w:r>
    </w:p>
    <w:p>
      <w:pPr>
        <w:spacing w:after="40"/>
        <w:ind w:left="360"/>
      </w:pPr>
      <w:r>
        <w:t xml:space="preserve">D) </w:t>
      </w:r>
      <w:r>
        <w:t>Detecção por interferência na produção: identificar a falha indiretamente por desvios de processo, alarmes e comportamento operacional do sistema em operação</w:t>
      </w:r>
    </w:p>
    <w:p>
      <w:pPr>
        <w:spacing w:before="200" w:after="80"/>
      </w:pPr>
      <w:r>
        <w:rPr>
          <w:b/>
        </w:rPr>
        <w:t xml:space="preserve">2189. </w:t>
      </w:r>
      <w:r>
        <w:t>No comissionamento do sistema de alívio e flare de um FPSO, está previsto um teste funcional do ESD que pode se estender além do tempo inicialmente estimado e avançar sobre a troca de turno. A atividade está amparada por uma Permissão de Trabalho (PT), ocorre em área classificada e requer verificações periódicas adicionais registradas. Qual conduta melhor preserva a conformidade de segurança e a rastreabilidade do teste ao longo da mudança de turno?</w:t>
      </w:r>
    </w:p>
    <w:p>
      <w:pPr>
        <w:spacing w:after="40"/>
        <w:ind w:left="360"/>
      </w:pPr>
      <w:r>
        <w:t xml:space="preserve">A) </w:t>
      </w:r>
      <w:r>
        <w:t>Manter a PT vigente por continuidade da atividade, transferindo a responsabilidade ao novo turno por meio do registro de passagem de serviço, sem revalidação da PT</w:t>
      </w:r>
    </w:p>
    <w:p>
      <w:pPr>
        <w:spacing w:after="40"/>
        <w:ind w:left="360"/>
      </w:pPr>
      <w:r>
        <w:t xml:space="preserve">B) </w:t>
      </w:r>
      <w:r>
        <w:t>Encerrar a PT no horário planejado e continuar o teste sob coordenação da equipe no local, mantendo a comunicação operacional e registrando o horário real de término ao final</w:t>
      </w:r>
    </w:p>
    <w:p>
      <w:pPr>
        <w:spacing w:after="40"/>
        <w:ind w:left="360"/>
      </w:pPr>
      <w:r>
        <w:t xml:space="preserve">C) </w:t>
      </w:r>
      <w:r>
        <w:t>Suspender a PT na troca de turno e retomar o teste com a mesma PT após a troca, desde que a área permaneça isolada e as condições locais não apresentem alteração relevante</w:t>
      </w:r>
    </w:p>
    <w:p>
      <w:pPr>
        <w:spacing w:after="40"/>
        <w:ind w:left="360"/>
      </w:pPr>
      <w:r>
        <w:rPr>
          <w:b/>
        </w:rPr>
        <w:t xml:space="preserve">D) </w:t>
      </w:r>
      <w:r>
        <w:rPr>
          <w:b/>
        </w:rPr>
        <w:t>Revalidar a PT após reavaliar o local e as condições, restringindo a validade à jornada do requisitante, e registrar na PT as verificações periódicas adicionais, com definição de responsável quando aplicável</w:t>
      </w:r>
    </w:p>
    <w:p>
      <w:pPr>
        <w:spacing w:before="200" w:after="80"/>
      </w:pPr>
      <w:r>
        <w:rPr>
          <w:b/>
        </w:rPr>
        <w:t xml:space="preserve">2190. </w:t>
      </w:r>
      <w:r>
        <w:t>Durante a verificação de ignição/piloto do flare no comissionamento, deve-se confirmar a capacidade de um banco de baterias que sustenta cargas críticas via UPS. O ensaio previsto requer isolar o banco e descarregá-lo até a tensão de corte, porém o UPS que alimenta o sistema é único (sem redundância). Qual abordagem é mais compatível com manter as funções de segurança disponíveis durante o teste?</w:t>
      </w:r>
    </w:p>
    <w:p>
      <w:pPr>
        <w:spacing w:after="40"/>
        <w:ind w:left="360"/>
      </w:pPr>
      <w:r>
        <w:rPr>
          <w:b/>
        </w:rPr>
        <w:t xml:space="preserve">A) </w:t>
      </w:r>
      <w:r>
        <w:rPr>
          <w:b/>
        </w:rPr>
        <w:t>Programar o teste com alimentação alternativa (bypass/UPS temporário/geração dedicada) para as cargas críticas, permitindo retirar o banco de operação e descarregá-lo até a tensão de corte sem perda de disponibilidade.</w:t>
      </w:r>
    </w:p>
    <w:p>
      <w:pPr>
        <w:spacing w:after="40"/>
        <w:ind w:left="360"/>
      </w:pPr>
      <w:r>
        <w:t xml:space="preserve">B) </w:t>
      </w:r>
      <w:r>
        <w:t>Manter o banco conectado ao barramento do UPS e realizar uma descarga parcial com as cargas críticas em paralelo, considerando a tensão do barramento como indicador direto da capacidade até a tensão de corte.</w:t>
      </w:r>
    </w:p>
    <w:p>
      <w:pPr>
        <w:spacing w:after="40"/>
        <w:ind w:left="360"/>
      </w:pPr>
      <w:r>
        <w:t xml:space="preserve">C) </w:t>
      </w:r>
      <w:r>
        <w:t>Executar a descarga até a tensão de corte durante a própria verificação de ignição/piloto, mantendo as cargas críticas no mesmo UPS e aceitando a indisponibilidade elétrica no período do ensaio.</w:t>
      </w:r>
    </w:p>
    <w:p>
      <w:pPr>
        <w:spacing w:after="40"/>
        <w:ind w:left="360"/>
      </w:pPr>
      <w:r>
        <w:t xml:space="preserve">D) </w:t>
      </w:r>
      <w:r>
        <w:t>Dispensar a retirada do banco e inferir a capacidade por leitura pontual de tensão em flutuação no UPS, usando esse valor como critério suficiente de aceitação no comissionamento.</w:t>
      </w:r>
    </w:p>
    <w:p>
      <w:pPr>
        <w:spacing w:before="200" w:after="80"/>
      </w:pPr>
      <w:r>
        <w:rPr>
          <w:b/>
        </w:rPr>
        <w:t xml:space="preserve">2191. </w:t>
      </w:r>
      <w:r>
        <w:t>Durante um teste funcional de isolamento e alívio para o flare, uma válvula é comandada para uma posição em que não deveria haver comunicação hidráulica com uma linha monitorada. Ao executar a sequência, observa-se um aumento de pressão não esperado nessa linha, que deveria permanecer estável. À luz de critérios práticos de aceitação e integridade do comissionamento, qual interpretação e ação são mais adequadas?</w:t>
      </w:r>
    </w:p>
    <w:p>
      <w:pPr>
        <w:spacing w:after="40"/>
        <w:ind w:left="360"/>
      </w:pPr>
      <w:r>
        <w:rPr>
          <w:b/>
        </w:rPr>
        <w:t xml:space="preserve">A) </w:t>
      </w:r>
      <w:r>
        <w:rPr>
          <w:b/>
        </w:rPr>
        <w:t>Tratar o aumento de pressão como indício de alinhamento incorreto, perda de estanqueidade ou atuação indevida do conjunto; interromper a sequência para investigar e registrar no relatório a tendência de pressão e os tempos de atuação</w:t>
      </w:r>
    </w:p>
    <w:p>
      <w:pPr>
        <w:spacing w:after="40"/>
        <w:ind w:left="360"/>
      </w:pPr>
      <w:r>
        <w:t xml:space="preserve">B) </w:t>
      </w:r>
      <w:r>
        <w:t>Considerar o aumento de pressão aceitável como transiente do circuito (compressibilidade/volumes/retornos), concluir a sequência e apenas verificar ao final se a linha retorna ao patamar anterior e se os tempos totais ficaram dentro do esperado</w:t>
      </w:r>
    </w:p>
    <w:p>
      <w:pPr>
        <w:spacing w:after="40"/>
        <w:ind w:left="360"/>
      </w:pPr>
      <w:r>
        <w:t xml:space="preserve">C) </w:t>
      </w:r>
      <w:r>
        <w:t>Dar o teste como satisfatório e alterar o procedimento para aliviar/ventar a linha monitorada antes de cada acionamento, de modo a reduzir a leitura durante a sequência e evitar que transientes sejam interpretados como falha do isolamento</w:t>
      </w:r>
    </w:p>
    <w:p>
      <w:pPr>
        <w:spacing w:after="40"/>
        <w:ind w:left="360"/>
      </w:pPr>
      <w:r>
        <w:t xml:space="preserve">D) </w:t>
      </w:r>
      <w:r>
        <w:t>Repetir o teste imediatamente elevando a pressão de alimentação do circuito e reduzindo a restrição de retorno, para minimizar efeito de vazamentos e avaliar se o perfil de pressurização da linha monitorada se repete de forma consistente</w:t>
      </w:r>
    </w:p>
    <w:p>
      <w:pPr>
        <w:spacing w:before="200" w:after="80"/>
      </w:pPr>
      <w:r>
        <w:rPr>
          <w:b/>
        </w:rPr>
        <w:t xml:space="preserve">2192. </w:t>
      </w:r>
      <w:r>
        <w:t>No comissionamento do sistema de alívio e flare de um FPSO, será executado um ensaio de ESD que pode interferir na operação de equipamentos e exige permanência prolongada da equipe na área. A tarefa foi classificada como APN-2 e o emitente registrou na PT a necessidade de verificações periódicas adicionais. No dia do teste houve atraso, e o início ocorreu após o intervalo previsto na PT. Qual conduta melhor mantém a atividade conforme a PT e sob controle de risco?</w:t>
      </w:r>
    </w:p>
    <w:p>
      <w:pPr>
        <w:spacing w:after="40"/>
        <w:ind w:left="360"/>
      </w:pPr>
      <w:r>
        <w:rPr>
          <w:b/>
        </w:rPr>
        <w:t xml:space="preserve">A) </w:t>
      </w:r>
      <w:r>
        <w:rPr>
          <w:b/>
        </w:rPr>
        <w:t>Suspender e revalidar a PT após reavaliar as condições no local, limitar a validade à jornada do requisitante e cumprir as verificações periódicas adicionais da APN-2, podendo designar operador da área.</w:t>
      </w:r>
    </w:p>
    <w:p>
      <w:pPr>
        <w:spacing w:after="40"/>
        <w:ind w:left="360"/>
      </w:pPr>
      <w:r>
        <w:t xml:space="preserve">B) </w:t>
      </w:r>
      <w:r>
        <w:t>Manter a PT mediante nova análise rápida no local e reforço do briefing, preservando a classificação APN-2; as verificações adicionais podem ser reduzidas durante o ESD e consolidadas no registro do ensaio.</w:t>
      </w:r>
    </w:p>
    <w:p>
      <w:pPr>
        <w:spacing w:after="40"/>
        <w:ind w:left="360"/>
      </w:pPr>
      <w:r>
        <w:t xml:space="preserve">C) </w:t>
      </w:r>
      <w:r>
        <w:t>Prosseguir com a PT após checagem das condições no local, mas ajustar com o emitente as verificações periódicas adicionais da APN-2 para ocorrerem ao término do ESD, com acompanhamento da sala de controle durante o teste.</w:t>
      </w:r>
    </w:p>
    <w:p>
      <w:pPr>
        <w:spacing w:after="40"/>
        <w:ind w:left="360"/>
      </w:pPr>
      <w:r>
        <w:t xml:space="preserve">D) </w:t>
      </w:r>
      <w:r>
        <w:t>Cancelar a PT por ter ultrapassado o intervalo de início e emitir outra PT com o mesmo escopo e APN-2, mantendo as verificações adicionais originalmente previstas, sem necessidade de reavaliação das condições no local.</w:t>
      </w:r>
    </w:p>
    <w:p>
      <w:pPr>
        <w:spacing w:before="200" w:after="80"/>
      </w:pPr>
      <w:r>
        <w:rPr>
          <w:b/>
        </w:rPr>
        <w:t xml:space="preserve">2193. </w:t>
      </w:r>
      <w:r>
        <w:t>A equipe deve realizar um ensaio funcional de capacidade do banco de baterias do UPS que alimenta cargas críticas usadas em intertravamentos do ESD e em funções de verificação de ignição/piloto do flare. O UPS não possui redundância. Qual decisão de planejamento melhor reduz o risco operacional, considerando as limitações práticas desse ensaio?</w:t>
      </w:r>
    </w:p>
    <w:p>
      <w:pPr>
        <w:spacing w:after="40"/>
        <w:ind w:left="360"/>
      </w:pPr>
      <w:r>
        <w:t xml:space="preserve">A) </w:t>
      </w:r>
      <w:r>
        <w:t>Postergar o ensaio de capacidade para após a aceitação operacional de ESD e flare, registrando apenas as tensões em flutuação e a autonomia estimada pelo UPS como evidência suficiente até a primeira parada de manutenção.</w:t>
      </w:r>
    </w:p>
    <w:p>
      <w:pPr>
        <w:spacing w:after="40"/>
        <w:ind w:left="360"/>
      </w:pPr>
      <w:r>
        <w:t xml:space="preserve">B) </w:t>
      </w:r>
      <w:r>
        <w:t>Executar o ensaio com o UPS em operação normal, mantendo ESD e flare conectados, e usar a queda de tensão sob carga real como critério principal de capacidade, aceitando que ocorram variações durante a descarga.</w:t>
      </w:r>
    </w:p>
    <w:p>
      <w:pPr>
        <w:spacing w:after="40"/>
        <w:ind w:left="360"/>
      </w:pPr>
      <w:r>
        <w:rPr>
          <w:b/>
        </w:rPr>
        <w:t xml:space="preserve">C) </w:t>
      </w:r>
      <w:r>
        <w:rPr>
          <w:b/>
        </w:rPr>
        <w:t>Programar o ensaio prevendo transferência/isolamento das cargas críticas e uma fonte temporária (bypass, gerador ou UPS provisório), pois o teste exige retirar o banco de serviço e descarregá-lo de forma controlada.</w:t>
      </w:r>
    </w:p>
    <w:p>
      <w:pPr>
        <w:spacing w:after="40"/>
        <w:ind w:left="360"/>
      </w:pPr>
      <w:r>
        <w:t xml:space="preserve">D) </w:t>
      </w:r>
      <w:r>
        <w:t>Substituir a descarga controlada por inspeção visual, termografia e conferência de alarmes/eventos do UPS, tratando a tendência histórica de tensão e temperatura do banco como comprovação de capacidade para suportar ESD e flare.</w:t>
      </w:r>
    </w:p>
    <w:p>
      <w:pPr>
        <w:spacing w:before="200" w:after="80"/>
      </w:pPr>
      <w:r>
        <w:rPr>
          <w:b/>
        </w:rPr>
        <w:t xml:space="preserve">2194. </w:t>
      </w:r>
      <w:r>
        <w:t>Na preparação do pacote de aceitação operacional do sistema de alívio e flare, o responsável identifica que faltam no material interno alguns critérios quantitativos específicos (p.ex., sequência e critérios de ignição/piloto) e que a validação depende da disponibilidade elétrica (UPS/baterias). Qual conjunto de entregáveis é o mais coerente com as diretrizes apresentadas para sustentar a aceitação operacional final, mesmo com essas lacunas?</w:t>
      </w:r>
    </w:p>
    <w:p>
      <w:pPr>
        <w:spacing w:after="40"/>
        <w:ind w:left="360"/>
      </w:pPr>
      <w:r>
        <w:t xml:space="preserve">A) </w:t>
      </w:r>
      <w:r>
        <w:t>Sustentar a aceitação principalmente com esquemas hidráulicos disponíveis e o relatório da última inspeção a bordo, anexando as permissões de trabalho emitidas, e tratar ensaios funcionais/ESD e comprovações de disponibilidade elétrica como complementares enquanto não houver critérios internos detalhados para ignição/piloto.</w:t>
      </w:r>
    </w:p>
    <w:p>
      <w:pPr>
        <w:spacing w:after="40"/>
        <w:ind w:left="360"/>
      </w:pPr>
      <w:r>
        <w:rPr>
          <w:b/>
        </w:rPr>
        <w:t xml:space="preserve">B) </w:t>
      </w:r>
      <w:r>
        <w:rPr>
          <w:b/>
        </w:rPr>
        <w:t>Consolidar relatórios de inspeção com dados e tempos medidos, evidências visuais quando aplicável, resultados de ensaios funcionais e de ESD, registros das verificações periódicas previstas na PT e evidências de conformidade elétrica (capacidade de baterias/UPS e estratégia de redundância), complementando o que faltar com documentação técnica aplicável antes do teste final de ignição/piloto.</w:t>
      </w:r>
    </w:p>
    <w:p>
      <w:pPr>
        <w:spacing w:after="40"/>
        <w:ind w:left="360"/>
      </w:pPr>
      <w:r>
        <w:t xml:space="preserve">C) </w:t>
      </w:r>
      <w:r>
        <w:t>Liberar a aceitação com base no status “aprovado/reprovado” dos ensaios de ESD e em registros resumidos de execução, deixando para a operação assistida a coleta de tempos de atuação, mídias de verificação visual, comprovação de verificações periódicas da PT e validação de capacidade/arranjo de suprimento do UPS/baterias.</w:t>
      </w:r>
    </w:p>
    <w:p>
      <w:pPr>
        <w:spacing w:after="40"/>
        <w:ind w:left="360"/>
      </w:pPr>
      <w:r>
        <w:t xml:space="preserve">D) </w:t>
      </w:r>
      <w:r>
        <w:t>Tomar como evidência central o desempenho após a partida (tendências de processo, alarmes e ausência de impacto na produção), registrando a execução dos testes como referência, e considerar a validação de UPS/baterias e os detalhes de tempos/seqüência de ignição/piloto como informação de suporte ao dossiê.</w:t>
      </w:r>
    </w:p>
    <w:p>
      <w:pPr>
        <w:spacing w:before="200" w:after="80"/>
      </w:pPr>
      <w:r>
        <w:rPr>
          <w:b/>
        </w:rPr>
        <w:t xml:space="preserve">2195. </w:t>
      </w:r>
      <w:r>
        <w:t>Durante o comissionamento do sistema de alívio e flare de um FPSO, será executado um ensaio de ESD que pode impactar consumidores elétricos ligados à ignição/piloto. A Permissão de Trabalho (PT) foi liberada para uma janela específica, porém o ensaio atrasou e deverá avançar além do período inicialmente previsto. Para manter conformidade operacional e gestão de risco antes de prosseguir, qual conduta é a mais adequada?</w:t>
      </w:r>
    </w:p>
    <w:p>
      <w:pPr>
        <w:spacing w:after="40"/>
        <w:ind w:left="360"/>
      </w:pPr>
      <w:r>
        <w:t xml:space="preserve">A) </w:t>
      </w:r>
      <w:r>
        <w:t>Emitir uma nova PT apenas para cobrir o período remanescente do turno, reaproveitando a análise e as condições já verificadas anteriormente no local, e então continuar o ensaio.</w:t>
      </w:r>
    </w:p>
    <w:p>
      <w:pPr>
        <w:spacing w:after="40"/>
        <w:ind w:left="360"/>
      </w:pPr>
      <w:r>
        <w:t xml:space="preserve">B) </w:t>
      </w:r>
      <w:r>
        <w:t>Suspender o ensaio, cancelar a PT vigente e reprogramar a atividade para uma próxima jornada, restabelecendo a configuração original dos consumidores elétricos antes de solicitar nova autorização.</w:t>
      </w:r>
    </w:p>
    <w:p>
      <w:pPr>
        <w:spacing w:after="40"/>
        <w:ind w:left="360"/>
      </w:pPr>
      <w:r>
        <w:rPr>
          <w:b/>
        </w:rPr>
        <w:t xml:space="preserve">C) </w:t>
      </w:r>
      <w:r>
        <w:rPr>
          <w:b/>
        </w:rPr>
        <w:t>Parar no ponto seguro e solicitar a revalidação da PT, com reavaliação do local e das condições de risco/controles, restringindo a validade ao turno do requisitante, antes de retomar o ensaio.</w:t>
      </w:r>
    </w:p>
    <w:p>
      <w:pPr>
        <w:spacing w:after="40"/>
        <w:ind w:left="360"/>
      </w:pPr>
      <w:r>
        <w:t xml:space="preserve">D) </w:t>
      </w:r>
      <w:r>
        <w:t>Dar continuidade ao ensaio sob a mesma PT, registrando a extensão do horário e mantendo as salvaguardas originais, sem exigir nova verificação das condições no local.</w:t>
      </w:r>
    </w:p>
    <w:p>
      <w:pPr>
        <w:spacing w:before="200" w:after="80"/>
      </w:pPr>
      <w:r>
        <w:rPr>
          <w:b/>
        </w:rPr>
        <w:t xml:space="preserve">2196. </w:t>
      </w:r>
      <w:r>
        <w:t>Em um FPSO é necessário realizar ensaio de capacidade dos bancos de baterias (retirar o banco de operação e descarregar em condições controladas até a tensão de corte). Porém, a UPS não é redundante e ainda falta concluir verificações das funções de ignição/piloto do flare e do ESD, que dependem de disponibilidade elétrica contínua. Qual decisão de planejamento é mais coerente para reduzir o risco operacional sem comprometer a rastreabilidade do ensaio?</w:t>
      </w:r>
    </w:p>
    <w:p>
      <w:pPr>
        <w:spacing w:after="40"/>
        <w:ind w:left="360"/>
      </w:pPr>
      <w:r>
        <w:rPr>
          <w:b/>
        </w:rPr>
        <w:t xml:space="preserve">A) </w:t>
      </w:r>
      <w:r>
        <w:rPr>
          <w:b/>
        </w:rPr>
        <w:t>Agendar o ensaio somente após garantir suprimento alternativo às cargas críticas (arranjo temporário ou redundância) e alinhar a janela com os testes de ignição/piloto e ESD, registrando a descarga até a tensão de corte.</w:t>
      </w:r>
    </w:p>
    <w:p>
      <w:pPr>
        <w:spacing w:after="40"/>
        <w:ind w:left="360"/>
      </w:pPr>
      <w:r>
        <w:t xml:space="preserve">B) </w:t>
      </w:r>
      <w:r>
        <w:t>Executar o ensaio durante operação normal, mantendo as cargas críticas na mesma UPS e apenas monitorando alarmes, para que a descarga represente o perfil real de consumo e aponte a capacidade em serviço.</w:t>
      </w:r>
    </w:p>
    <w:p>
      <w:pPr>
        <w:spacing w:after="40"/>
        <w:ind w:left="360"/>
      </w:pPr>
      <w:r>
        <w:t xml:space="preserve">C) </w:t>
      </w:r>
      <w:r>
        <w:t>Executar o ensaio com as funções de ignição/piloto do flare e ESD inibidas por procedimento, restabelecendo-as ao final, e aceitar o resultado do ensaio como evidência suficiente sem necessidade de coordenação com outros testes.</w:t>
      </w:r>
    </w:p>
    <w:p>
      <w:pPr>
        <w:spacing w:after="40"/>
        <w:ind w:left="360"/>
      </w:pPr>
      <w:r>
        <w:t xml:space="preserve">D) </w:t>
      </w:r>
      <w:r>
        <w:t>Reprogramar o ensaio para a próxima parada geral e manter os testes de ignição/piloto e ESD em janelas separadas, evitando intervenções elétricas enquanto a UPS permanecer sem redundância e reduzindo exposição operacional.</w:t>
      </w:r>
    </w:p>
    <w:p>
      <w:pPr>
        <w:spacing w:before="200" w:after="80"/>
      </w:pPr>
      <w:r>
        <w:rPr>
          <w:b/>
        </w:rPr>
        <w:t xml:space="preserve">2197. </w:t>
      </w:r>
      <w:r>
        <w:t>Durante o comissionamento de um sistema de alívio e flare em um FPSO, a equipe quer iniciar uma campanha de testes funcionais integrada a atividades de poços/árvore submarina, com várias interfaces (atuadores, painéis de back-up e sequência de manobras). Para reduzir retrabalho e evitar executar testes fora da condição prevista, qual preparação tende a ser mais efetiva antes de iniciar a sequência de testes?</w:t>
      </w:r>
    </w:p>
    <w:p>
      <w:pPr>
        <w:spacing w:after="40"/>
        <w:ind w:left="360"/>
      </w:pPr>
      <w:r>
        <w:rPr>
          <w:b/>
        </w:rPr>
        <w:t xml:space="preserve">A) </w:t>
      </w:r>
      <w:r>
        <w:rPr>
          <w:b/>
        </w:rPr>
        <w:t>Consolidar previamente as pressões de atuação dos atuadores, planejar a sequência de testes/ANM–poços e garantir que a unidade disponha dos relatórios atualizados da última inspeção e dos esquemas hidráulicos pertinentes.</w:t>
      </w:r>
    </w:p>
    <w:p>
      <w:pPr>
        <w:spacing w:after="40"/>
        <w:ind w:left="360"/>
      </w:pPr>
      <w:r>
        <w:t xml:space="preserve">B) </w:t>
      </w:r>
      <w:r>
        <w:t>Levantar as pressões de atuação e preparar os painéis de back-up para operação, deixando a definição final da sequência de testes/ANM–poços para após os primeiros testes, de modo a reordenar as etapas com base nos tempos medidos e nas condições observadas.</w:t>
      </w:r>
    </w:p>
    <w:p>
      <w:pPr>
        <w:spacing w:after="40"/>
        <w:ind w:left="360"/>
      </w:pPr>
      <w:r>
        <w:t xml:space="preserve">C) </w:t>
      </w:r>
      <w:r>
        <w:t>Definir a sequência principalmente pela logística (disponibilidade de ROV e de operação), mantendo as pressões de atuação, os relatórios de inspeção e os esquemas hidráulicos como referências para validação durante a execução, caso surjam discrepâncias de atuação ou indicação de posição.</w:t>
      </w:r>
    </w:p>
    <w:p>
      <w:pPr>
        <w:spacing w:after="40"/>
        <w:ind w:left="360"/>
      </w:pPr>
      <w:r>
        <w:t xml:space="preserve">D) </w:t>
      </w:r>
      <w:r>
        <w:t>Estruturar a campanha com base em uma sequência preliminar e nas pressões de atuação disponíveis, iniciando os testes e ajustando parâmetros e ordem das manobras conforme os resultados de campo e a conferência posterior com relatórios de inspeção e esquemas hidráulicos.</w:t>
      </w:r>
    </w:p>
    <w:p>
      <w:pPr>
        <w:spacing w:before="200" w:after="80"/>
      </w:pPr>
      <w:r>
        <w:rPr>
          <w:b/>
        </w:rPr>
        <w:t xml:space="preserve">2198. </w:t>
      </w:r>
      <w:r>
        <w:t>Durante a campanha de comissionamento, foi programado um ensaio de capacidade do banco de baterias (descarga controlada até tensão de corte) associado ao UPS que alimenta cargas críticas. No mesmo período, está prevista a verificação do sistema de ignição/piloto do flare e testes de ESD. Considerando os riscos operacionais envolvidos, qual estratégia tende a ser mais adequada para manter a integridade das funções de segurança durante o ensaio de baterias?</w:t>
      </w:r>
    </w:p>
    <w:p>
      <w:pPr>
        <w:spacing w:after="40"/>
        <w:ind w:left="360"/>
      </w:pPr>
      <w:r>
        <w:t xml:space="preserve">A) </w:t>
      </w:r>
      <w:r>
        <w:t>Executar o ensaio com as cargas críticas conectadas e aceitar uma possível indisponibilidade temporária, desde que a descarga seja monitorada com leituras de tensão e corrente.</w:t>
      </w:r>
    </w:p>
    <w:p>
      <w:pPr>
        <w:spacing w:after="40"/>
        <w:ind w:left="360"/>
      </w:pPr>
      <w:r>
        <w:rPr>
          <w:b/>
        </w:rPr>
        <w:t xml:space="preserve">B) </w:t>
      </w:r>
      <w:r>
        <w:rPr>
          <w:b/>
        </w:rPr>
        <w:t>Planejar o ensaio garantindo alimentação alternativa/redundante para as cargas críticas do UPS (ou reprogramar a atividade), de modo a evitar perda de energia em funções de ignição/piloto e ESD durante o teste.</w:t>
      </w:r>
    </w:p>
    <w:p>
      <w:pPr>
        <w:spacing w:after="40"/>
        <w:ind w:left="360"/>
      </w:pPr>
      <w:r>
        <w:t xml:space="preserve">C) </w:t>
      </w:r>
      <w:r>
        <w:t>Limitar o ensaio à medição de tensão em vazio do banco de baterias, tomando esse valor como representativo da capacidade e liberando a realização de ESD e ignição/piloto sem ajustes no planejamento.</w:t>
      </w:r>
    </w:p>
    <w:p>
      <w:pPr>
        <w:spacing w:after="40"/>
        <w:ind w:left="360"/>
      </w:pPr>
      <w:r>
        <w:t xml:space="preserve">D) </w:t>
      </w:r>
      <w:r>
        <w:t>Desligar previamente os sistemas de ignição/piloto e ESD para reduzir o consumo do UPS e tornar o ensaio mais fiel às condições controladas de descarga.</w:t>
      </w:r>
    </w:p>
    <w:p>
      <w:pPr>
        <w:spacing w:before="200" w:after="80"/>
      </w:pPr>
      <w:r>
        <w:rPr>
          <w:b/>
        </w:rPr>
        <w:t xml:space="preserve">2199. </w:t>
      </w:r>
      <w:r>
        <w:t>Durante o comissionamento do sistema de ignição/piloto do flare de um FPSO, a equipe pretende realizar um ensaio de capacidade do banco de baterias do UPS que alimenta cargas críticas de segurança. O UPS não é redundante e o teste requer retirar o banco de operação para descarregá-lo controladamente até a tensão de corte. Qual abordagem tende a fornecer evidência de conformidade sem aumentar desnecessariamente a vulnerabilidade operacional durante o ensaio?</w:t>
      </w:r>
    </w:p>
    <w:p>
      <w:pPr>
        <w:spacing w:after="40"/>
        <w:ind w:left="360"/>
      </w:pPr>
      <w:r>
        <w:t xml:space="preserve">A) </w:t>
      </w:r>
      <w:r>
        <w:t>Realizar o ensaio com o banco em operação, aplicando descarga parcial por curto período e interrompendo antes da tensão de corte, usando a tendência de tensão/corrente como evidência suficiente.</w:t>
      </w:r>
    </w:p>
    <w:p>
      <w:pPr>
        <w:spacing w:after="40"/>
        <w:ind w:left="360"/>
      </w:pPr>
      <w:r>
        <w:t xml:space="preserve">B) </w:t>
      </w:r>
      <w:r>
        <w:t>Executar o ensaio em operação normal, mantendo as cargas críticas no UPS para validar o comportamento do sistema, aceitando eventual perda de energia como parte do resultado do teste.</w:t>
      </w:r>
    </w:p>
    <w:p>
      <w:pPr>
        <w:spacing w:after="40"/>
        <w:ind w:left="360"/>
      </w:pPr>
      <w:r>
        <w:t xml:space="preserve">C) </w:t>
      </w:r>
      <w:r>
        <w:t>Substituir o ensaio por revisão de registros de manutenção e inspeções anteriores, comparando com unidades equivalentes e registrando a conformidade sem retirar o banco de operação.</w:t>
      </w:r>
    </w:p>
    <w:p>
      <w:pPr>
        <w:spacing w:after="40"/>
        <w:ind w:left="360"/>
      </w:pPr>
      <w:r>
        <w:rPr>
          <w:b/>
        </w:rPr>
        <w:t xml:space="preserve">D) </w:t>
      </w:r>
      <w:r>
        <w:rPr>
          <w:b/>
        </w:rPr>
        <w:t>Programar uma janela controlada e definir mitigação/transferência das cargas críticas (alimentação alternativa, redundância temporária ou parada controlada), com PT, comunicação prévia e registro dos parâmetros elétricos do teste.</w:t>
      </w:r>
    </w:p>
    <w:p>
      <w:pPr>
        <w:spacing w:before="200" w:after="80"/>
      </w:pPr>
      <w:r>
        <w:rPr>
          <w:b/>
        </w:rPr>
        <w:t xml:space="preserve">2200. </w:t>
      </w:r>
      <w:r>
        <w:t>Há um teste de ESD com impacto em linhas e lógica do sistema de flare programado para ocorrer enquanto uma equipe realiza atividade sob Permissão de Trabalho (PT) na mesma área. O ensaio pode mudar estados de equipamentos e demandar manobras. Qual conduta está mais alinhada às diretrizes de controle de trabalho e execução de testes funcionais durante intervenções?</w:t>
      </w:r>
    </w:p>
    <w:p>
      <w:pPr>
        <w:spacing w:after="40"/>
        <w:ind w:left="360"/>
      </w:pPr>
      <w:r>
        <w:t xml:space="preserve">A) </w:t>
      </w:r>
      <w:r>
        <w:t>Executar o teste de ESD durante a vigência da PT e registrar posteriormente as manobras e mudanças de estado como observações na PT, mantendo a atividade em andamento para cumprir a janela operacional.</w:t>
      </w:r>
    </w:p>
    <w:p>
      <w:pPr>
        <w:spacing w:after="40"/>
        <w:ind w:left="360"/>
      </w:pPr>
      <w:r>
        <w:rPr>
          <w:b/>
        </w:rPr>
        <w:t xml:space="preserve">B) </w:t>
      </w:r>
      <w:r>
        <w:rPr>
          <w:b/>
        </w:rPr>
        <w:t>Avisar e alinhar previamente com os envolvidos; se houver mudança relevante de condições, atraso significativo ou interrupção além do previsto, suspender a PT e retomar após reavaliação e revalidação aplicável.</w:t>
      </w:r>
    </w:p>
    <w:p>
      <w:pPr>
        <w:spacing w:after="40"/>
        <w:ind w:left="360"/>
      </w:pPr>
      <w:r>
        <w:t xml:space="preserve">C) </w:t>
      </w:r>
      <w:r>
        <w:t>Manter a PT ativa e executar o teste conforme o plano, tratando-o como atividade de comissionamento independente; eventuais mudanças de estado podem ser geridas pela equipe do teste no momento.</w:t>
      </w:r>
    </w:p>
    <w:p>
      <w:pPr>
        <w:spacing w:after="40"/>
        <w:ind w:left="360"/>
      </w:pPr>
      <w:r>
        <w:t xml:space="preserve">D) </w:t>
      </w:r>
      <w:r>
        <w:t>Encerrar a PT em definitivo e reemitir somente após o término de toda a campanha de testes de ESD do flare, para evitar sobreposição entre execução de campo e ensaios do sistema.</w:t>
      </w:r>
    </w:p>
    <w:p>
      <w:pPr>
        <w:spacing w:before="200" w:after="80"/>
      </w:pPr>
      <w:r>
        <w:rPr>
          <w:b/>
        </w:rPr>
        <w:t xml:space="preserve">2201. </w:t>
      </w:r>
      <w:r>
        <w:t>Após um período sem testes, há preocupação com falhas ocultas em atuadores e válvulas que participam da rota de alívio para flare (por exemplo, válvulas que raramente atuam, mas precisam responder quando demandadas por ESD). Considerando métodos de detecção de falhas aplicáveis ao planejamento de comissionamento e aceitação, qual abordagem tende a ser mais eficaz para revelar esse tipo de falha oculta?</w:t>
      </w:r>
    </w:p>
    <w:p>
      <w:pPr>
        <w:spacing w:after="40"/>
        <w:ind w:left="360"/>
      </w:pPr>
      <w:r>
        <w:rPr>
          <w:b/>
        </w:rPr>
        <w:t xml:space="preserve">A) </w:t>
      </w:r>
      <w:r>
        <w:rPr>
          <w:b/>
        </w:rPr>
        <w:t>Executar teste funcional ativando a função e verificando se há resposta adequada do equipamento/sistema.</w:t>
      </w:r>
    </w:p>
    <w:p>
      <w:pPr>
        <w:spacing w:after="40"/>
        <w:ind w:left="360"/>
      </w:pPr>
      <w:r>
        <w:t xml:space="preserve">B) </w:t>
      </w:r>
      <w:r>
        <w:t>Aumentar a observação casual em rondas, priorizando a identificação de indícios externos, como corrosão e vazamentos aparentes.</w:t>
      </w:r>
    </w:p>
    <w:p>
      <w:pPr>
        <w:spacing w:after="40"/>
        <w:ind w:left="360"/>
      </w:pPr>
      <w:r>
        <w:t xml:space="preserve">C) </w:t>
      </w:r>
      <w:r>
        <w:t>Concentrar a detecção em interferências percebidas na produção, tratando desvios de vazão como principal indicativo de falhas.</w:t>
      </w:r>
    </w:p>
    <w:p>
      <w:pPr>
        <w:spacing w:after="40"/>
        <w:ind w:left="360"/>
      </w:pPr>
      <w:r>
        <w:t xml:space="preserve">D) </w:t>
      </w:r>
      <w:r>
        <w:t>Realizar apenas inspeção planejada documental e conferência de relatórios anteriores, pois falhas ocultas são inferidas por histórico.</w:t>
      </w:r>
    </w:p>
    <w:p>
      <w:pPr>
        <w:spacing w:before="200" w:after="80"/>
      </w:pPr>
      <w:r>
        <w:rPr>
          <w:b/>
        </w:rPr>
        <w:t xml:space="preserve">2202. </w:t>
      </w:r>
      <w:r>
        <w:t>Após uma parada não programada, um FPSO será colocado novamente em operação com parte do inventário de hidrocarbonetos ainda presente em vasos e linhas. A equipe deseja reduzir flaring durante a partida, mantendo a segurança e a efetividade do sistema de alívio/despressurização. Qual abordagem de procedimento operacional tende a ser mais consistente com esse objetivo?</w:t>
      </w:r>
    </w:p>
    <w:p>
      <w:pPr>
        <w:spacing w:after="40"/>
        <w:ind w:left="360"/>
      </w:pPr>
      <w:r>
        <w:t xml:space="preserve">A) </w:t>
      </w:r>
      <w:r>
        <w:t>Adotar uma partida baseada em intervenções manuais em válvulas motoras e em uma faixa operacional mais ampla de set points, usando a despressurização/vent para o sistema de alívio como resposta operacional típica quando parâmetros se afastarem dos valores-alvo durante aquecimento e pressurização.</w:t>
      </w:r>
    </w:p>
    <w:p>
      <w:pPr>
        <w:spacing w:after="40"/>
        <w:ind w:left="360"/>
      </w:pPr>
      <w:r>
        <w:rPr>
          <w:b/>
        </w:rPr>
        <w:t xml:space="preserve">B) </w:t>
      </w:r>
      <w:r>
        <w:rPr>
          <w:b/>
        </w:rPr>
        <w:t>Estruturar a partida por etapas com limites de pressão/temperatura, registrar as consequências de desvios e as ações corretivas, incluindo bloqueio, redirecionamento de fluxos para sistemas de recuperação quando aplicável e isolamento para despressurização controlada, além de descrever as funções de alarmes, intertravamentos e demais dispositivos de segurança.</w:t>
      </w:r>
    </w:p>
    <w:p>
      <w:pPr>
        <w:spacing w:after="40"/>
        <w:ind w:left="360"/>
      </w:pPr>
      <w:r>
        <w:t xml:space="preserve">C) </w:t>
      </w:r>
      <w:r>
        <w:t>Conduzir a partida priorizando a estabilização dos controles em malha fechada e, diante de desvios, alinhar inicialmente o escoamento para o flare como solução operacional mais simples, mantendo a descrição de alarmes e intertravamentos principalmente em diagramas lógicos, com decisão posterior sobre eventuais rotas de recuperação.</w:t>
      </w:r>
    </w:p>
    <w:p>
      <w:pPr>
        <w:spacing w:after="40"/>
        <w:ind w:left="360"/>
      </w:pPr>
      <w:r>
        <w:t xml:space="preserve">D) </w:t>
      </w:r>
      <w:r>
        <w:t>Concentrar o procedimento na sequência de manobras de válvulas e nos permissivos de partida de equipamentos, descrevendo de forma geral o uso de alarmes/intertravamentos, e deixando a estratégia de minimizar liberações de hidrocarbonetos (flare versus recuperação versus isolamento) para ajuste conforme tendências observadas no supervisório.</w:t>
      </w:r>
    </w:p>
    <w:p>
      <w:pPr>
        <w:spacing w:before="200" w:after="80"/>
      </w:pPr>
      <w:r>
        <w:rPr>
          <w:b/>
        </w:rPr>
        <w:t xml:space="preserve">2203. </w:t>
      </w:r>
      <w:r>
        <w:t>Em um FPSO, está sendo proposto instalar um bypass temporário e um jumper para contornar uma malha de intertravamento associada a um vaso que pode aliviar para o flare durante transientes de partida/parada, visando reduzir indisponibilidade até a chegada de uma peça. Antes de implementar a alteração, qual ação é mais apropriada sob a ótica de integridade do alívio/despressurização e conformidade operacional?</w:t>
      </w:r>
    </w:p>
    <w:p>
      <w:pPr>
        <w:spacing w:after="40"/>
        <w:ind w:left="360"/>
      </w:pPr>
      <w:r>
        <w:t xml:space="preserve">A) </w:t>
      </w:r>
      <w:r>
        <w:t>Manter o bypass/jumper e reconfigurar set points de alarmes, controladores e lógica de shutdown para antecipar desvios, tratando o dimensionamento/condições do sistema de alívio e flare como inalterados por se tratar de uma intervenção temporária na malha de segurança.</w:t>
      </w:r>
    </w:p>
    <w:p>
      <w:pPr>
        <w:spacing w:after="40"/>
        <w:ind w:left="360"/>
      </w:pPr>
      <w:r>
        <w:rPr>
          <w:b/>
        </w:rPr>
        <w:t xml:space="preserve">B) </w:t>
      </w:r>
      <w:r>
        <w:rPr>
          <w:b/>
        </w:rPr>
        <w:t>Tratar a alteração via Gestão de Mudança (MoC), com descrição e avaliação técnica, comunicação, e atualização da documentação de processo/segurança (PFD/P&amp;ID, balanços e limites), verificando impactos em cenários e condições de alívio, flare load e funções de intertravamento/ARP.</w:t>
      </w:r>
    </w:p>
    <w:p>
      <w:pPr>
        <w:spacing w:after="40"/>
        <w:ind w:left="360"/>
      </w:pPr>
      <w:r>
        <w:t xml:space="preserve">C) </w:t>
      </w:r>
      <w:r>
        <w:t>Implementar o bypass/jumper com uma avaliação operacional de risco e medidas compensatórias (rondas, supervisão via SCADA e reforço de procedimentos), registrando como operação temporária, mantendo a documentação de engenharia para atualização após a reposição definitiva.</w:t>
      </w:r>
    </w:p>
    <w:p>
      <w:pPr>
        <w:spacing w:after="40"/>
        <w:ind w:left="360"/>
      </w:pPr>
      <w:r>
        <w:t xml:space="preserve">D) </w:t>
      </w:r>
      <w:r>
        <w:t>Executar teste funcional do intertravamento remanescente e inspeção da montagem do jumper, liberando a operação com base na funcionalidade observada; a revalidação de cenários de alívio/despressurização e a revisão documental ficam condicionadas à futura permanência da modificação.</w:t>
      </w:r>
    </w:p>
    <w:p>
      <w:pPr>
        <w:spacing w:before="200" w:after="80"/>
      </w:pPr>
      <w:r>
        <w:rPr>
          <w:b/>
        </w:rPr>
        <w:t xml:space="preserve">2204. </w:t>
      </w:r>
      <w:r>
        <w:t>Em um FPSO, uma operação temporária de produção em carga reduzida (fora do envelope típico) provoca instabilidade de pressão e aumento de abertura de válvulas de alívio, elevando o flaring. Para orientar a equipe de operação durante esse tipo de upset, qual conjunto de medidas deve estar explicitamente previsto como passos operacionais para minimizar a liberação de hidrocarbonetos, mantendo a despressurização sob controle?</w:t>
      </w:r>
    </w:p>
    <w:p>
      <w:pPr>
        <w:spacing w:after="40"/>
        <w:ind w:left="360"/>
      </w:pPr>
      <w:r>
        <w:t xml:space="preserve">A) </w:t>
      </w:r>
      <w:r>
        <w:t>Aumento do número de partidas e paradas de equipamentos rotativos para manter a pressão em faixa, privilegiando respostas rápidas por intervenções manuais frequentes em válvulas motoras.</w:t>
      </w:r>
    </w:p>
    <w:p>
      <w:pPr>
        <w:spacing w:after="40"/>
        <w:ind w:left="360"/>
      </w:pPr>
      <w:r>
        <w:t xml:space="preserve">B) </w:t>
      </w:r>
      <w:r>
        <w:t>Alinhamento preventivo do gás para flare durante toda a operação temporária, mantendo a planta em condição mais estável e reduzindo a necessidade de correções durante o upset.</w:t>
      </w:r>
    </w:p>
    <w:p>
      <w:pPr>
        <w:spacing w:after="40"/>
        <w:ind w:left="360"/>
      </w:pPr>
      <w:r>
        <w:rPr>
          <w:b/>
        </w:rPr>
        <w:t xml:space="preserve">C) </w:t>
      </w:r>
      <w:r>
        <w:rPr>
          <w:b/>
        </w:rPr>
        <w:t>Ações de bloqueio e redirecionamento de fluxos para sistemas de recuperação quando possível, além de isolamento para despressurização controlada, com limites e consequências de desvios claramente definidos.</w:t>
      </w:r>
    </w:p>
    <w:p>
      <w:pPr>
        <w:spacing w:after="40"/>
        <w:ind w:left="360"/>
      </w:pPr>
      <w:r>
        <w:t xml:space="preserve">D) </w:t>
      </w:r>
      <w:r>
        <w:t>Redução de alarmes e intertravamentos não essenciais para evitar atuações intermitentes e, em paralelo, ajuste das pressões de alívio para aumentar a tolerância do sistema às oscilações.</w:t>
      </w:r>
    </w:p>
    <w:p>
      <w:pPr>
        <w:spacing w:before="200" w:after="80"/>
      </w:pPr>
      <w:r>
        <w:rPr>
          <w:b/>
        </w:rPr>
        <w:t xml:space="preserve">2205. </w:t>
      </w:r>
      <w:r>
        <w:t>Na revisão da estratégia de minimização de flaring, o FPSO opera com RGO elevado e pressão de fundo de poço elevada. Pretende-se aumentar a recuperação de hidrocarbonetos líquidos e reduzir o envio de gás de baixa pressão ao flare durante partidas e transientes. Qual configuração e lógica de tratamento são mais coerentes com esse objetivo?</w:t>
      </w:r>
    </w:p>
    <w:p>
      <w:pPr>
        <w:spacing w:after="40"/>
        <w:ind w:left="360"/>
      </w:pPr>
      <w:r>
        <w:t xml:space="preserve">A) </w:t>
      </w:r>
      <w:r>
        <w:t>Reduzir o número de estágios para simplificar a planta e conduzir partidas com atuação predominante manual em válvulas motoras, mantendo uma lógica de alívio operacional que direcione o gás de baixa pressão ao flare para amortecer instabilidades.</w:t>
      </w:r>
    </w:p>
    <w:p>
      <w:pPr>
        <w:spacing w:after="40"/>
        <w:ind w:left="360"/>
      </w:pPr>
      <w:r>
        <w:rPr>
          <w:b/>
        </w:rPr>
        <w:t xml:space="preserve">B) </w:t>
      </w:r>
      <w:r>
        <w:rPr>
          <w:b/>
        </w:rPr>
        <w:t>Adotar mais estágios de separação em série, com pressões decrescentes e ajuste térmico entre estágios, prevendo recompressão do gás liberado nos vasos de menor pressão para retorná-lo ao nível de maior pressão (quando viável).</w:t>
      </w:r>
    </w:p>
    <w:p>
      <w:pPr>
        <w:spacing w:after="40"/>
        <w:ind w:left="360"/>
      </w:pPr>
      <w:r>
        <w:t xml:space="preserve">C) </w:t>
      </w:r>
      <w:r>
        <w:t>Manter dois estágios e elevar as pressões de operação dos separadores para estabilizar o escoamento, aceitando maior arraste de frações leves no gás e menor retenção de pesados no líquido, com consequente redução da necessidade de recompressão.</w:t>
      </w:r>
    </w:p>
    <w:p>
      <w:pPr>
        <w:spacing w:after="40"/>
        <w:ind w:left="360"/>
      </w:pPr>
      <w:r>
        <w:t xml:space="preserve">D) </w:t>
      </w:r>
      <w:r>
        <w:t>Aplicar separação em poucos estágios, sem permutadores para condicionamento térmico entre vasos, e priorizar o aumento da capacidade do sistema de flare e de seus controles de contrapressão para absorver picos de gás em partidas e transientes.</w:t>
      </w:r>
    </w:p>
    <w:p>
      <w:pPr>
        <w:spacing w:before="200" w:after="80"/>
      </w:pPr>
      <w:r>
        <w:rPr>
          <w:b/>
        </w:rPr>
        <w:t xml:space="preserve">2206. </w:t>
      </w:r>
      <w:r>
        <w:t>Em uma partida a quente após manutenção, a planta apresenta variações de carga que tornam o comportamento do gás instável. A equipe tem como meta minimizar flaring sem operar próximo de limites de pressão/temperatura e sem depender de intervenções tardias. Qual combinação de modo de controle e requisitos de automação/procedimento tende a ser mais robusta para esse cenário?</w:t>
      </w:r>
    </w:p>
    <w:p>
      <w:pPr>
        <w:spacing w:after="40"/>
        <w:ind w:left="360"/>
      </w:pPr>
      <w:r>
        <w:t xml:space="preserve">A) </w:t>
      </w:r>
      <w:r>
        <w:t>Automação focada em alarmes de alta prioridade, mantendo set points e intertravamentos flexíveis para permitir ajustes frequentes durante a partida e reduzir atuações automáticas que podem aumentar o flaring.</w:t>
      </w:r>
    </w:p>
    <w:p>
      <w:pPr>
        <w:spacing w:after="40"/>
        <w:ind w:left="360"/>
      </w:pPr>
      <w:r>
        <w:rPr>
          <w:b/>
        </w:rPr>
        <w:t xml:space="preserve">B) </w:t>
      </w:r>
      <w:r>
        <w:rPr>
          <w:b/>
        </w:rPr>
        <w:t>Controle por pressão com set points definidos, suportado por alarmes e intertravamentos documentados e monitorados via supervisório, com passos operacionais claros para correção rápida de não conformidades durante a transição.</w:t>
      </w:r>
    </w:p>
    <w:p>
      <w:pPr>
        <w:spacing w:after="40"/>
        <w:ind w:left="360"/>
      </w:pPr>
      <w:r>
        <w:t xml:space="preserve">C) </w:t>
      </w:r>
      <w:r>
        <w:t>Controle manual como modo predominante, com o operador comutando válvulas motoras conforme necessidade e utilizando o supervisório principalmente para confirmar pressões após cada manobra.</w:t>
      </w:r>
    </w:p>
    <w:p>
      <w:pPr>
        <w:spacing w:after="40"/>
        <w:ind w:left="360"/>
      </w:pPr>
      <w:r>
        <w:t xml:space="preserve">D) </w:t>
      </w:r>
      <w:r>
        <w:t>Controle por tempo com sequências fixas de abertura/fechamento de válvulas para padronizar a partida, complementado por monitoração via supervisório apenas para registro histórico do evento.</w:t>
      </w:r>
    </w:p>
    <w:p>
      <w:pPr>
        <w:spacing w:before="200" w:after="80"/>
      </w:pPr>
      <w:r>
        <w:rPr>
          <w:b/>
        </w:rPr>
        <w:t xml:space="preserve">2207. </w:t>
      </w:r>
      <w:r>
        <w:t>Durante uma partida com carga reduzida, fora do envelope típico de projeto, o FPSO apresenta instabilidade de pressão e risco de envio de hidrocarbonetos ao flare. Para orientar o operador em um cenário de upset sem aguardar escalonamento para emergência, qual conjunto de passos tende a ser o mais adequado para minimizar liberação de hidrocarbonetos?</w:t>
      </w:r>
    </w:p>
    <w:p>
      <w:pPr>
        <w:spacing w:after="40"/>
        <w:ind w:left="360"/>
      </w:pPr>
      <w:r>
        <w:t xml:space="preserve">A) </w:t>
      </w:r>
      <w:r>
        <w:t>Reduzir a atenção a alarmes e intertravamentos durante a transição para evitar trips desnecessários e permitir que o operador estabilize manualmente sem interferências</w:t>
      </w:r>
    </w:p>
    <w:p>
      <w:pPr>
        <w:spacing w:after="40"/>
        <w:ind w:left="360"/>
      </w:pPr>
      <w:r>
        <w:t xml:space="preserve">B) </w:t>
      </w:r>
      <w:r>
        <w:t>Aumentar o combate a incêndio para a configuração de máxima capacidade e manter a produção, pois a principal barreira para emissões é a resposta a incêndio e não o controle de processo</w:t>
      </w:r>
    </w:p>
    <w:p>
      <w:pPr>
        <w:spacing w:after="40"/>
        <w:ind w:left="360"/>
      </w:pPr>
      <w:r>
        <w:rPr>
          <w:b/>
        </w:rPr>
        <w:t xml:space="preserve">C) </w:t>
      </w:r>
      <w:r>
        <w:rPr>
          <w:b/>
        </w:rPr>
        <w:t>Executar ações de bloqueio, redirecionar fluxos para sistemas de recuperação quando possível e isolar para despressurização controlada, com passos claros de manobra para a condição transitória</w:t>
      </w:r>
    </w:p>
    <w:p>
      <w:pPr>
        <w:spacing w:after="40"/>
        <w:ind w:left="360"/>
      </w:pPr>
      <w:r>
        <w:t xml:space="preserve">D) </w:t>
      </w:r>
      <w:r>
        <w:t>Manter o alinhamento para flare até que o processo estabilize, ajustando os parâmetros depois, pois a estabilização inicial costuma exigir maior margem de alívio</w:t>
      </w:r>
    </w:p>
    <w:p>
      <w:pPr>
        <w:spacing w:before="200" w:after="80"/>
      </w:pPr>
      <w:r>
        <w:rPr>
          <w:b/>
        </w:rPr>
        <w:t xml:space="preserve">2208. </w:t>
      </w:r>
      <w:r>
        <w:t>Após uma parada programada, na retomada de produção de um FPSO observa-se que, ao comandar a parada de um compressor de gás, há abertura para alívio e aumento momentâneo de envio ao flare antes do motor parar. Para minimizar flaring sem comprometer a proteção, qual abordagem de procedimento é mais adequada?</w:t>
      </w:r>
    </w:p>
    <w:p>
      <w:pPr>
        <w:spacing w:after="40"/>
        <w:ind w:left="360"/>
      </w:pPr>
      <w:r>
        <w:rPr>
          <w:b/>
        </w:rPr>
        <w:t xml:space="preserve">A) </w:t>
      </w:r>
      <w:r>
        <w:rPr>
          <w:b/>
        </w:rPr>
        <w:t>Detalhar a sequência de parada considerando que o comando pode acionar o alívio antes do motor cessar, prevendo alinhamento para recuperação quando possível e isolamento para despressurização controlada quando necessário.</w:t>
      </w:r>
    </w:p>
    <w:p>
      <w:pPr>
        <w:spacing w:after="40"/>
        <w:ind w:left="360"/>
      </w:pPr>
      <w:r>
        <w:t xml:space="preserve">B) </w:t>
      </w:r>
      <w:r>
        <w:t>Padronizar a parada com maior atuação manual em válvulas motoras para limitar a abertura de vias de alívio e reduzir intervenções de alarmes e intertravamentos, mantendo o flare como rota principal de estabilização.</w:t>
      </w:r>
    </w:p>
    <w:p>
      <w:pPr>
        <w:spacing w:after="40"/>
        <w:ind w:left="360"/>
      </w:pPr>
      <w:r>
        <w:t xml:space="preserve">C) </w:t>
      </w:r>
      <w:r>
        <w:t>Manter o compressor em operação até próximo do limite de atuação do sistema de alívio e, então, aplicar a parada para evitar aberturas durante a transição, usando o flare como amortecimento de pressão do sistema.</w:t>
      </w:r>
    </w:p>
    <w:p>
      <w:pPr>
        <w:spacing w:after="40"/>
        <w:ind w:left="360"/>
      </w:pPr>
      <w:r>
        <w:t xml:space="preserve">D) </w:t>
      </w:r>
      <w:r>
        <w:t>Manter a sequência de parada inalterada e concentrar a mitigação em ações pós-parada, como inspeção e ajustes no sistema de flare e nos dispositivos de alívio, para reduzir emissões na próxima partida.</w:t>
      </w:r>
    </w:p>
    <w:p>
      <w:pPr>
        <w:spacing w:before="200" w:after="80"/>
      </w:pPr>
      <w:r>
        <w:rPr>
          <w:b/>
        </w:rPr>
        <w:t xml:space="preserve">2209. </w:t>
      </w:r>
      <w:r>
        <w:t>Em condição de carga reduzida fora dos limites de projeto, um FPSO passa a enviar ao flare mais gás de baixa pressão do que o previsto. Suspeitando de desalinhamentos operacionais, a equipe busca reduzir emissões sem comprometer a segurança. Qual conjunto de ações está mais alinhado às boas práticas de operação em upset e à filosofia de alívio/despressurização prevista em procedimentos?</w:t>
      </w:r>
    </w:p>
    <w:p>
      <w:pPr>
        <w:spacing w:after="40"/>
        <w:ind w:left="360"/>
      </w:pPr>
      <w:r>
        <w:t xml:space="preserve">A) </w:t>
      </w:r>
      <w:r>
        <w:t>Simplificar o alinhamento de processo direcionando temporariamente correntes de baixa pressão para o sistema de flare, buscando estabilizar a operação e deixando para depois o retorno a rotas de recuperação e ajustes finos de controle.</w:t>
      </w:r>
    </w:p>
    <w:p>
      <w:pPr>
        <w:spacing w:after="40"/>
        <w:ind w:left="360"/>
      </w:pPr>
      <w:r>
        <w:rPr>
          <w:b/>
        </w:rPr>
        <w:t xml:space="preserve">B) </w:t>
      </w:r>
      <w:r>
        <w:rPr>
          <w:b/>
        </w:rPr>
        <w:t>Executar passos operacionais definidos para minimizar a liberação de hidrocarbonetos: bloquear e realinhar correntes para recuperação quando aplicável e, quando requerido, isolar para despressurização controlada, respeitando alarmes e intertravamentos conforme sua função.</w:t>
      </w:r>
    </w:p>
    <w:p>
      <w:pPr>
        <w:spacing w:after="40"/>
        <w:ind w:left="360"/>
      </w:pPr>
      <w:r>
        <w:t xml:space="preserve">C) </w:t>
      </w:r>
      <w:r>
        <w:t>Conduzir a resposta em modo manual, com manobras de válvulas motoras para manter equipamentos críticos em operação e evitar que lógicas automáticas e intertravamentos promovam alinhamentos frequentes para alívio e flare.</w:t>
      </w:r>
    </w:p>
    <w:p>
      <w:pPr>
        <w:spacing w:after="40"/>
        <w:ind w:left="360"/>
      </w:pPr>
      <w:r>
        <w:t xml:space="preserve">D) </w:t>
      </w:r>
      <w:r>
        <w:t>Revisar a calibração operacional elevando set points de controle e de válvulas de alívio para reduzir aberturas recorrentes ao flare, mantendo a unidade estável durante o upset sem necessidade de paradas adicionais.</w:t>
      </w:r>
    </w:p>
    <w:p>
      <w:pPr>
        <w:spacing w:before="200" w:after="80"/>
      </w:pPr>
      <w:r>
        <w:rPr>
          <w:b/>
        </w:rPr>
        <w:t xml:space="preserve">2210. </w:t>
      </w:r>
      <w:r>
        <w:t>Para reduzir emissões, propõe-se alterar o set point de uma válvula de alívio e implementar um bypass operacional para contornar uma restrição que, durante partidas, aumenta o envio ao flare. Antes de aprovar, a equipe quer assegurar que a mudança não crie degradação de segurança em cenários de upset/emergência. Qual linha de raciocínio é mais consistente para decidir e registrar essa alteração?</w:t>
      </w:r>
    </w:p>
    <w:p>
      <w:pPr>
        <w:spacing w:after="40"/>
        <w:ind w:left="360"/>
      </w:pPr>
      <w:r>
        <w:t xml:space="preserve">A) </w:t>
      </w:r>
      <w:r>
        <w:t>Aprovar como otimização operacional, registrando a alteração apenas no procedimento de partida e em limites operacionais, mantendo PFDs e balanços inalterados por não haver mudança de capacidade; o bypass e o novo set point não alteram os requisitos de alívio quando usados somente em start-up.</w:t>
      </w:r>
    </w:p>
    <w:p>
      <w:pPr>
        <w:spacing w:after="40"/>
        <w:ind w:left="360"/>
      </w:pPr>
      <w:r>
        <w:t xml:space="preserve">B) </w:t>
      </w:r>
      <w:r>
        <w:t>Implementar a mudança e validar principalmente por desempenho em campo (tendência de vazão/tempo em flare e eventos de alívio); se houver piora, reverter para o arranjo anterior, pois a observação operacional captura melhor as condições reais do que a reavaliação de cenários e capacidade de alívio.</w:t>
      </w:r>
    </w:p>
    <w:p>
      <w:pPr>
        <w:spacing w:after="40"/>
        <w:ind w:left="360"/>
      </w:pPr>
      <w:r>
        <w:rPr>
          <w:b/>
        </w:rPr>
        <w:t xml:space="preserve">C) </w:t>
      </w:r>
      <w:r>
        <w:rPr>
          <w:b/>
        </w:rPr>
        <w:t>Tratar como Gestão de Mudança, avaliando efeitos da modificação nas condições de operação e nos requisitos de alívio (pressão/temperatura e vazões), checando impactos em intertravamentos e no dimensionamento de tubulações/conexões, e incorporando recomendações de análises de risco do planejamento à implantação.</w:t>
      </w:r>
    </w:p>
    <w:p>
      <w:pPr>
        <w:spacing w:after="40"/>
        <w:ind w:left="360"/>
      </w:pPr>
      <w:r>
        <w:t xml:space="preserve">D) </w:t>
      </w:r>
      <w:r>
        <w:t>Concentrar a decisão em ajustes de automação (SCADA, alarmes e permissivos), garantindo orientação ao operador para atuar no bypass e no set point durante transientes; com alarmes e supervisão adequados, não é necessário reavaliar critérios de dimensionamento de bocais, linhas de alívio e conexões.</w:t>
      </w:r>
    </w:p>
    <w:p>
      <w:pPr>
        <w:spacing w:before="200" w:after="80"/>
      </w:pPr>
      <w:r>
        <w:rPr>
          <w:b/>
        </w:rPr>
        <w:t xml:space="preserve">2211. </w:t>
      </w:r>
      <w:r>
        <w:t>Após um evento de slugging na malha de gás, alguns dispositivos de segurança passam a descarregar de forma intermitente, com variações rápidas de ruído, vibração e composição observadas na rede de flare. Para confirmar se a capacidade de alívio e flare é adequada sob condições bifásicas e transientes, qual verificação adicional deve ser priorizada?</w:t>
      </w:r>
    </w:p>
    <w:p>
      <w:pPr>
        <w:spacing w:after="40"/>
        <w:ind w:left="360"/>
      </w:pPr>
      <w:r>
        <w:t xml:space="preserve">A) </w:t>
      </w:r>
      <w:r>
        <w:t>Direcionar a análise principalmente para recalibração de transmissores e revisão de lógicas de controle de pressão, tratando a intermitência como uma questão de instrumentação e controle.</w:t>
      </w:r>
    </w:p>
    <w:p>
      <w:pPr>
        <w:spacing w:after="40"/>
        <w:ind w:left="360"/>
      </w:pPr>
      <w:r>
        <w:rPr>
          <w:b/>
        </w:rPr>
        <w:t xml:space="preserve">B) </w:t>
      </w:r>
      <w:r>
        <w:rPr>
          <w:b/>
        </w:rPr>
        <w:t>Verificar a capacidade de manejo bifásico sob transientes (massa/pressão), incluindo knock-out drums, flare header e os tempos de resposta do sistema de descarga frente à chegada intermitente de golfadas.</w:t>
      </w:r>
    </w:p>
    <w:p>
      <w:pPr>
        <w:spacing w:after="40"/>
        <w:ind w:left="360"/>
      </w:pPr>
      <w:r>
        <w:t xml:space="preserve">C) </w:t>
      </w:r>
      <w:r>
        <w:t>Priorizar inspeções e correções de balanceamento e alinhamento de compressores e bombas, atribuindo as variações a vibração mecânica de equipamentos rotativos como causa predominante do comportamento observado na rede de flare.</w:t>
      </w:r>
    </w:p>
    <w:p>
      <w:pPr>
        <w:spacing w:after="40"/>
        <w:ind w:left="360"/>
      </w:pPr>
      <w:r>
        <w:t xml:space="preserve">D) </w:t>
      </w:r>
      <w:r>
        <w:t>Reavaliar o dimensionamento apenas em regime permanente, usando composição média, verificando que a soma das vazões máximas de gás em alívio não excede a capacidade do flare tip.</w:t>
      </w:r>
    </w:p>
    <w:p>
      <w:pPr>
        <w:spacing w:before="200" w:after="80"/>
      </w:pPr>
      <w:r>
        <w:rPr>
          <w:b/>
        </w:rPr>
        <w:t xml:space="preserve">2212. </w:t>
      </w:r>
      <w:r>
        <w:t>Em um FPSO, a exportação de gás está em regime de baixa vazão e historicamente há acúmulo de condensado no gasoduto, exigindo PIGs frequentes e gerando golfadas que elevam o nível do knock-out drum do flare. A equipe avalia operar uma válvula de contrapressão na linha de exportação. Qual racional operacional tende a reduzir a recorrência de escoamento bifásico e, indiretamente, a carga líquida que chega ao sistema de alívio/flare?</w:t>
      </w:r>
    </w:p>
    <w:p>
      <w:pPr>
        <w:spacing w:after="40"/>
        <w:ind w:left="360"/>
      </w:pPr>
      <w:r>
        <w:t xml:space="preserve">A) </w:t>
      </w:r>
      <w:r>
        <w:t>Reduzir a pressão no gasoduto para aumentar a velocidade do gás e assim evitar a deposição de líquido ao longo da linha, mesmo com maior variação térmica local</w:t>
      </w:r>
    </w:p>
    <w:p>
      <w:pPr>
        <w:spacing w:after="40"/>
        <w:ind w:left="360"/>
      </w:pPr>
      <w:r>
        <w:t xml:space="preserve">B) </w:t>
      </w:r>
      <w:r>
        <w:t>Operar a válvula de contrapressão para criar uma queda abrupta de pressão e aproveitar o resfriamento local, diminuindo a formação de condensado no ponto de recebimento</w:t>
      </w:r>
    </w:p>
    <w:p>
      <w:pPr>
        <w:spacing w:after="40"/>
        <w:ind w:left="360"/>
      </w:pPr>
      <w:r>
        <w:rPr>
          <w:b/>
        </w:rPr>
        <w:t xml:space="preserve">C) </w:t>
      </w:r>
      <w:r>
        <w:rPr>
          <w:b/>
        </w:rPr>
        <w:t>Manter uma pressão mais alta no gasoduto para ficar acima do envelope de fases, favorecendo escoamento monofásico e reduzindo o acúmulo de líquido que depois retorna em golfadas</w:t>
      </w:r>
    </w:p>
    <w:p>
      <w:pPr>
        <w:spacing w:after="40"/>
        <w:ind w:left="360"/>
      </w:pPr>
      <w:r>
        <w:t xml:space="preserve">D) </w:t>
      </w:r>
      <w:r>
        <w:t>Usar a válvula de contrapressão para diminuir a pressão de descarga requerida do compressor da UEP, reduzindo o esforço de compressão e a tendência a transferência de líquido</w:t>
      </w:r>
    </w:p>
    <w:p>
      <w:pPr>
        <w:spacing w:before="200" w:after="80"/>
      </w:pPr>
      <w:r>
        <w:rPr>
          <w:b/>
        </w:rPr>
        <w:t xml:space="preserve">2213. </w:t>
      </w:r>
      <w:r>
        <w:t>Após uma sequência de eventos de slugging na entrada de um coletor que alimenta o flare header, a equipe percebeu que alguns dispositivos de segurança descarregam de forma intermitente, com picos de pressão e mudanças rápidas de composição na descarga. Ao revisar a capacidade do sistema de alívio/flare para esse cenário, qual aspecto é mais crítico para uma verificação realista do desempenho frente a escoamento bifásico?</w:t>
      </w:r>
    </w:p>
    <w:p>
      <w:pPr>
        <w:spacing w:after="40"/>
        <w:ind w:left="360"/>
      </w:pPr>
      <w:r>
        <w:t xml:space="preserve">A) </w:t>
      </w:r>
      <w:r>
        <w:t>Considerar apenas a vazão média de descarga no período do evento, pois o flare é dimensionado para fluxo contínuo e a intermitência tende a se diluir no coletor</w:t>
      </w:r>
    </w:p>
    <w:p>
      <w:pPr>
        <w:spacing w:after="40"/>
        <w:ind w:left="360"/>
      </w:pPr>
      <w:r>
        <w:t xml:space="preserve">B) </w:t>
      </w:r>
      <w:r>
        <w:t>Priorizar a perda de carga em regime permanente no flare header, pois o efeito principal do slugging é reduzir a temperatura do gás e não modificar a hidrodinâmica do alívio</w:t>
      </w:r>
    </w:p>
    <w:p>
      <w:pPr>
        <w:spacing w:after="40"/>
        <w:ind w:left="360"/>
      </w:pPr>
      <w:r>
        <w:rPr>
          <w:b/>
        </w:rPr>
        <w:t xml:space="preserve">C) </w:t>
      </w:r>
      <w:r>
        <w:rPr>
          <w:b/>
        </w:rPr>
        <w:t>Avaliar a capacidade de manejo bifásico no flare header, knock-out drums e tratamento de gás de alívio, considerando transientes de massa e pressão e variações bruscas de energia/composição</w:t>
      </w:r>
    </w:p>
    <w:p>
      <w:pPr>
        <w:spacing w:after="40"/>
        <w:ind w:left="360"/>
      </w:pPr>
      <w:r>
        <w:t xml:space="preserve">D) </w:t>
      </w:r>
      <w:r>
        <w:t>Focar na velocidade do gás na ponta do flare para garantir estabilidade de chama, pois a presença de líquido não altera o regime de descarga dos dispositivos de segurança</w:t>
      </w:r>
    </w:p>
    <w:p>
      <w:pPr>
        <w:spacing w:before="200" w:after="80"/>
      </w:pPr>
      <w:r>
        <w:rPr>
          <w:b/>
        </w:rPr>
        <w:t xml:space="preserve">2214. </w:t>
      </w:r>
      <w:r>
        <w:t>O planejamento de passagem de PIGs no gasoduto de exportação de um FPSO precisa ser revisado porque, em alguns eventos, a golfada de condensado gerada chega maior do que o esperado, elevando níveis e comprometendo margens operacionais do sistema de alívio/flare. Qual medida operacional tende a atacar a causa mais diretamente, reduzindo a probabilidade de sobrecarga por golfadas?</w:t>
      </w:r>
    </w:p>
    <w:p>
      <w:pPr>
        <w:spacing w:after="40"/>
        <w:ind w:left="360"/>
      </w:pPr>
      <w:r>
        <w:t xml:space="preserve">A) </w:t>
      </w:r>
      <w:r>
        <w:t>Antecipar a abertura de válvulas de alívio para reduzir a contrapressão no flare header, criando mais capacidade para receber a golfada quando ela ocorrer</w:t>
      </w:r>
    </w:p>
    <w:p>
      <w:pPr>
        <w:spacing w:after="40"/>
        <w:ind w:left="360"/>
      </w:pPr>
      <w:r>
        <w:rPr>
          <w:b/>
        </w:rPr>
        <w:t xml:space="preserve">B) </w:t>
      </w:r>
      <w:r>
        <w:rPr>
          <w:b/>
        </w:rPr>
        <w:t>Ritmar a passagem de PIGs com controle do volume de golfada e sincronizar a operação com a disponibilidade e capacidade do slug catcher</w:t>
      </w:r>
    </w:p>
    <w:p>
      <w:pPr>
        <w:spacing w:after="40"/>
        <w:ind w:left="360"/>
      </w:pPr>
      <w:r>
        <w:t xml:space="preserve">C) </w:t>
      </w:r>
      <w:r>
        <w:t>Manter a válvula de contrapressão ativa durante a passagem do PIG para aumentar a pressão na linha e evitar variações de vazão que podem gerar instabilidades no flare</w:t>
      </w:r>
    </w:p>
    <w:p>
      <w:pPr>
        <w:spacing w:after="40"/>
        <w:ind w:left="360"/>
      </w:pPr>
      <w:r>
        <w:t xml:space="preserve">D) </w:t>
      </w:r>
      <w:r>
        <w:t>Elevar a vazão de exportação durante a passagem do PIG para maximizar o arraste e garantir que todo o condensado seja transportado de uma vez, reduzindo o tempo de transiente</w:t>
      </w:r>
    </w:p>
    <w:p>
      <w:pPr>
        <w:spacing w:before="200" w:after="80"/>
      </w:pPr>
      <w:r>
        <w:rPr>
          <w:b/>
        </w:rPr>
        <w:t xml:space="preserve">2215. </w:t>
      </w:r>
      <w:r>
        <w:t>Durante a operação de um FPSO, a exportação de gás entra em um período de vazões elevadas e a equipe nota aumento de condensado chegando à estação de recebimento e maior instabilidade no header de flare em eventos de alívio (picos de nível no knock-out). Existe uma válvula de contrapressão no gasoduto que vinha sendo usada para reduzir acúmulo de líquido em períodos de baixa vazão. Qual decisão operacional tende a ser mais consistente com a preservação de capacidade do sistema de alívio/flare nesse regime de alta vazão, e por quê?</w:t>
      </w:r>
    </w:p>
    <w:p>
      <w:pPr>
        <w:spacing w:after="40"/>
        <w:ind w:left="360"/>
      </w:pPr>
      <w:r>
        <w:t xml:space="preserve">A) </w:t>
      </w:r>
      <w:r>
        <w:t>Fechar parcialmente a válvula de contrapressão para aumentar o tempo de residência do escoamento no gasoduto, porque isso favorece deposição de líquido em linha e reduz a chegada de golfadas ao slug catcher e ao flare.</w:t>
      </w:r>
    </w:p>
    <w:p>
      <w:pPr>
        <w:spacing w:after="40"/>
        <w:ind w:left="360"/>
      </w:pPr>
      <w:r>
        <w:t xml:space="preserve">B) </w:t>
      </w:r>
      <w:r>
        <w:t>Aumentar a contrapressão para reduzir a pressão requerida no compressor da UEP, porque a menor razão de compressão diminui a tendência de condensação e reduz a probabilidade de arraste de líquido para o flare.</w:t>
      </w:r>
    </w:p>
    <w:p>
      <w:pPr>
        <w:spacing w:after="40"/>
        <w:ind w:left="360"/>
      </w:pPr>
      <w:r>
        <w:rPr>
          <w:b/>
        </w:rPr>
        <w:t xml:space="preserve">C) </w:t>
      </w:r>
      <w:r>
        <w:rPr>
          <w:b/>
        </w:rPr>
        <w:t>Abrir completamente a válvula de contrapressão, porque a queda de pressão concentrada na válvula pode intensificar resfriamento por Joule–Thomson e aumentar a geração/arraste de líquido, reduzindo a margem de manejo bifásico no sistema de alívio/flare.</w:t>
      </w:r>
    </w:p>
    <w:p>
      <w:pPr>
        <w:spacing w:after="40"/>
        <w:ind w:left="360"/>
      </w:pPr>
      <w:r>
        <w:t xml:space="preserve">D) </w:t>
      </w:r>
      <w:r>
        <w:t>Manter a válvula de contrapressão modulando para sustentar pressão acima do envelope de fases, porque a elevação de pressão na linha reduz a formação de líquido e tende a suavizar transientes no flare.</w:t>
      </w:r>
    </w:p>
    <w:p>
      <w:pPr>
        <w:spacing w:before="200" w:after="80"/>
      </w:pPr>
      <w:r>
        <w:rPr>
          <w:b/>
        </w:rPr>
        <w:t xml:space="preserve">2216. </w:t>
      </w:r>
      <w:r>
        <w:t>Após uma modificação de processo, o FPSO passou a registrar vibração elevada em um trecho do header de flare com curvas e mudanças geométricas, coincidindo com episódios de escoamento intermitente com slugs. A equipe discute a causa mais provável e a forma correta de avaliar o risco. Qual alternativa representa melhor o encadeamento técnico e a abordagem de estudo?</w:t>
      </w:r>
    </w:p>
    <w:p>
      <w:pPr>
        <w:spacing w:after="40"/>
        <w:ind w:left="360"/>
      </w:pPr>
      <w:r>
        <w:t xml:space="preserve">A) </w:t>
      </w:r>
      <w:r>
        <w:t>A vibração é explicada principalmente por uma frequência dominante fixa do escoamento em slugs; a abordagem mais indicada é calcular essa frequência e afastá-la das frequências naturais por mudança do setpoint de válvulas, sem necessidade de modelar o acoplamento com a estrutura.</w:t>
      </w:r>
    </w:p>
    <w:p>
      <w:pPr>
        <w:spacing w:after="40"/>
        <w:ind w:left="360"/>
      </w:pPr>
      <w:r>
        <w:rPr>
          <w:b/>
        </w:rPr>
        <w:t xml:space="preserve">B) </w:t>
      </w:r>
      <w:r>
        <w:rPr>
          <w:b/>
        </w:rPr>
        <w:t>O slug flow gera flutuações de densidade e de quantidade de movimento que, em curvas, se traduzem em forças oscilantes; se houver proximidade com frequências naturais, pode ocorrer amplificação, devendo-se avaliar estabilidade e resposta dinâmica em análise acoplada fluido‑estrutura nos trechos e suportes críticos.</w:t>
      </w:r>
    </w:p>
    <w:p>
      <w:pPr>
        <w:spacing w:after="40"/>
        <w:ind w:left="360"/>
      </w:pPr>
      <w:r>
        <w:t xml:space="preserve">C) </w:t>
      </w:r>
      <w:r>
        <w:t>O padrão anular é o principal gerador de forças oscilantes por causar maiores flutuações de densidade; a avaliação deve focar em eliminar anular e priorizar regimes em bolhas, que tendem a gerar maiores forças e, portanto, amortecer vibrações.</w:t>
      </w:r>
    </w:p>
    <w:p>
      <w:pPr>
        <w:spacing w:after="40"/>
        <w:ind w:left="360"/>
      </w:pPr>
      <w:r>
        <w:t xml:space="preserve">D) </w:t>
      </w:r>
      <w:r>
        <w:t>A vibração é tipicamente causada por ressonância acústica de equipamentos rotativos, independentemente do padrão de escoamento; a abordagem mais efetiva é tratar o problema somente com silenciadores e ignorar a influência do escoamento bifásico no carregamento dinâmico das curvas.</w:t>
      </w:r>
    </w:p>
    <w:p>
      <w:pPr>
        <w:spacing w:before="200" w:after="80"/>
      </w:pPr>
      <w:r>
        <w:rPr>
          <w:b/>
        </w:rPr>
        <w:t xml:space="preserve">2217. </w:t>
      </w:r>
      <w:r>
        <w:t>Durante uma parada curta em um FPSO, a equipe identifica depósitos e resíduos em válvulas de segurança (PSVs) de uma linha que descarrega para o sistema de flare. O histórico recente inclui oscilações de processo e evidência de sólidos na corrente. Considerando segurança de processo e confiabilidade do alívio de pressão, qual encaminhamento é mais apropriado para reduzir o risco operacional antes do retorno à operação?</w:t>
      </w:r>
    </w:p>
    <w:p>
      <w:pPr>
        <w:spacing w:after="40"/>
        <w:ind w:left="360"/>
      </w:pPr>
      <w:r>
        <w:t xml:space="preserve">A) </w:t>
      </w:r>
      <w:r>
        <w:t>Recalibrar o setpoint de abertura das PSVs para reduzir a chance de travamento por deposição, mantendo a inspeção interna para a próxima campanha de integridade</w:t>
      </w:r>
    </w:p>
    <w:p>
      <w:pPr>
        <w:spacing w:after="40"/>
        <w:ind w:left="360"/>
      </w:pPr>
      <w:r>
        <w:t xml:space="preserve">B) </w:t>
      </w:r>
      <w:r>
        <w:t>Manter as PSVs em serviço e compensar a incerteza elevando a capacidade de queima do flare, já que o risco principal está na combustão e não no acionamento das válvulas</w:t>
      </w:r>
    </w:p>
    <w:p>
      <w:pPr>
        <w:spacing w:after="40"/>
        <w:ind w:left="360"/>
      </w:pPr>
      <w:r>
        <w:rPr>
          <w:b/>
        </w:rPr>
        <w:t xml:space="preserve">C) </w:t>
      </w:r>
      <w:r>
        <w:rPr>
          <w:b/>
        </w:rPr>
        <w:t>Remover os depósitos e restabelecer a funcionalidade das PSVs, pois o acúmulo pode comprometer a abertura correta e, em seguida, realizar verificações de integridade compatíveis com o escopo planejado</w:t>
      </w:r>
    </w:p>
    <w:p>
      <w:pPr>
        <w:spacing w:after="40"/>
        <w:ind w:left="360"/>
      </w:pPr>
      <w:r>
        <w:t xml:space="preserve">D) </w:t>
      </w:r>
      <w:r>
        <w:t>Priorizar apenas a aplicação de inibidor de corrosão nas linhas a montante, pois a proteção química tende a recuperar a resposta mecânica das PSVs ao longo do tempo</w:t>
      </w:r>
    </w:p>
    <w:p>
      <w:pPr>
        <w:spacing w:before="200" w:after="80"/>
      </w:pPr>
      <w:r>
        <w:rPr>
          <w:b/>
        </w:rPr>
        <w:t xml:space="preserve">2218. </w:t>
      </w:r>
      <w:r>
        <w:t>Durante uma parada curta no FPSO, uma válvula de segurança (PSV) do sistema de alívio apresentou resposta lenta em um teste funcional e, na desmontagem, observou-se presença de depósitos na região de sede e haste. A equipe discute qual ação reduz melhor o risco de indisponibilidade do alívio na retomada da operação, considerando integridade mecânica e eficácia de mitigação de corrosão.</w:t>
      </w:r>
    </w:p>
    <w:p>
      <w:pPr>
        <w:spacing w:after="40"/>
        <w:ind w:left="360"/>
      </w:pPr>
      <w:r>
        <w:t xml:space="preserve">A) </w:t>
      </w:r>
      <w:r>
        <w:t>Substituir apenas os elementos de vedação e manter os depósitos remanescentes, pois o principal efeito esperado é sobre estanqueidade e não sobre a capacidade de alívio em abertura.</w:t>
      </w:r>
    </w:p>
    <w:p>
      <w:pPr>
        <w:spacing w:after="40"/>
        <w:ind w:left="360"/>
      </w:pPr>
      <w:r>
        <w:t xml:space="preserve">B) </w:t>
      </w:r>
      <w:r>
        <w:t>Priorizar a aplicação imediata de inibidor de corrosão sobre os depósitos, pois a redução da taxa de corrosão tende a recuperar gradualmente a mobilidade do conjunto interno da válvula.</w:t>
      </w:r>
    </w:p>
    <w:p>
      <w:pPr>
        <w:spacing w:after="40"/>
        <w:ind w:left="360"/>
      </w:pPr>
      <w:r>
        <w:t xml:space="preserve">C) </w:t>
      </w:r>
      <w:r>
        <w:t>Recalibrar a pressão de abertura e aceitar um pequeno atraso de atuação, já que o sistema de flare tende a compensar a restrição de abertura em eventos de sobrepressão.</w:t>
      </w:r>
    </w:p>
    <w:p>
      <w:pPr>
        <w:spacing w:after="40"/>
        <w:ind w:left="360"/>
      </w:pPr>
      <w:r>
        <w:rPr>
          <w:b/>
        </w:rPr>
        <w:t xml:space="preserve">D) </w:t>
      </w:r>
      <w:r>
        <w:rPr>
          <w:b/>
        </w:rPr>
        <w:t>Remover os depósitos para restabelecer a funcionalidade e, com as superfícies preparadas por limpeza adequada, executar os ensaios de integridade e então aplicar inibidores/medidas anticorrosivas com maior efetividade.</w:t>
      </w:r>
    </w:p>
    <w:p>
      <w:pPr>
        <w:spacing w:before="200" w:after="80"/>
      </w:pPr>
      <w:r>
        <w:rPr>
          <w:b/>
        </w:rPr>
        <w:t xml:space="preserve">2219. </w:t>
      </w:r>
      <w:r>
        <w:t>Na revisão da avaliação de consequências de cenários de alívio e flare de um FPSO, foi solicitado que também sejam tratados potenciais efeitos de ruído sobre pessoas e estrutura. O material de base utilizado pela equipe não traz critérios, limites ou dados para quantificar ruído nesses cenários. Qual postura mantém o estudo tecnicamente consistente e auditável?</w:t>
      </w:r>
    </w:p>
    <w:p>
      <w:pPr>
        <w:spacing w:after="40"/>
        <w:ind w:left="360"/>
      </w:pPr>
      <w:r>
        <w:t xml:space="preserve">A) </w:t>
      </w:r>
      <w:r>
        <w:t>Manter o ruído no escopo por meio de uma triagem conservadora, usando os mesmos envelopes de distância empregados para radiação térmica e dispersão como proxy para exposição acústica e para potenciais danos à estrutura.</w:t>
      </w:r>
    </w:p>
    <w:p>
      <w:pPr>
        <w:spacing w:after="40"/>
        <w:ind w:left="360"/>
      </w:pPr>
      <w:r>
        <w:t xml:space="preserve">B) </w:t>
      </w:r>
      <w:r>
        <w:t>Aplicar limites ocupacionais genéricos de ruído (por exemplo, de higiene ocupacional) como critério direto de consequência, convertendo-os para zonas ao redor do flare com hipóteses padrão de atenuação no ar e sem estudo específico do caso.</w:t>
      </w:r>
    </w:p>
    <w:p>
      <w:pPr>
        <w:spacing w:after="40"/>
        <w:ind w:left="360"/>
      </w:pPr>
      <w:r>
        <w:rPr>
          <w:b/>
        </w:rPr>
        <w:t xml:space="preserve">C) </w:t>
      </w:r>
      <w:r>
        <w:rPr>
          <w:b/>
        </w:rPr>
        <w:t>Registrar formalmente a lacuna de dados e definir ação para obter critérios aplicáveis (normas, especificações do empreendimento ou estudos dedicados), evitando atribuir valores ou classificações de severidade sem suporte técnico.</w:t>
      </w:r>
    </w:p>
    <w:p>
      <w:pPr>
        <w:spacing w:after="40"/>
        <w:ind w:left="360"/>
      </w:pPr>
      <w:r>
        <w:t xml:space="preserve">D) </w:t>
      </w:r>
      <w:r>
        <w:t>Estimar o impacto a partir de dados típicos de mercado para flares de capacidade semelhante, aplicando-os diretamente aos cenários avaliados e revisando os resultados apenas se houver mudanças relevantes no projeto.</w:t>
      </w:r>
    </w:p>
    <w:p>
      <w:pPr>
        <w:spacing w:before="200" w:after="80"/>
      </w:pPr>
      <w:r>
        <w:rPr>
          <w:b/>
        </w:rPr>
        <w:t xml:space="preserve">2220. </w:t>
      </w:r>
      <w:r>
        <w:t>Durante uma campanha de manutenção em um FPSO, a equipe identifica que duas válvulas de segurança (PSVs) do sistema de alívio apresentam depósitos sólidos na região do obturador e sinais de corrosão sob depósito. A produção pressiona para retomar a operação rapidamente e sugere compensar o problema com maior dosagem de inibidor de corrosão na unidade. Considerando a funcionalidade do sistema de alívio e os efeitos de depósitos, qual decisão tende a reduzir de forma mais direta o risco de falha no alívio de pressão no curto prazo?</w:t>
      </w:r>
    </w:p>
    <w:p>
      <w:pPr>
        <w:spacing w:after="40"/>
        <w:ind w:left="360"/>
      </w:pPr>
      <w:r>
        <w:t xml:space="preserve">A) </w:t>
      </w:r>
      <w:r>
        <w:t>Priorizar o aumento da dosagem de inibidor de corrosão para reduzir a taxa de corrosão sob depósito e manter as PSVs em operação até a próxima parada programada.</w:t>
      </w:r>
    </w:p>
    <w:p>
      <w:pPr>
        <w:spacing w:after="40"/>
        <w:ind w:left="360"/>
      </w:pPr>
      <w:r>
        <w:rPr>
          <w:b/>
        </w:rPr>
        <w:t xml:space="preserve">B) </w:t>
      </w:r>
      <w:r>
        <w:rPr>
          <w:b/>
        </w:rPr>
        <w:t>Executar a remoção dos depósitos para restabelecer a mobilidade/vedação adequada dos internos e, após preparação de superfície, conduzir os ensaios de integridade e tratamento anticorrosivo conforme aplicável.</w:t>
      </w:r>
    </w:p>
    <w:p>
      <w:pPr>
        <w:spacing w:after="40"/>
        <w:ind w:left="360"/>
      </w:pPr>
      <w:r>
        <w:t xml:space="preserve">C) </w:t>
      </w:r>
      <w:r>
        <w:t>Concentrar a inspeção nos trocadores de calor e pré-aquecedores da área, pois a perda de troca térmica tende a ser o principal precursor de sobrepressão no sistema.</w:t>
      </w:r>
    </w:p>
    <w:p>
      <w:pPr>
        <w:spacing w:after="40"/>
        <w:ind w:left="360"/>
      </w:pPr>
      <w:r>
        <w:t xml:space="preserve">D) </w:t>
      </w:r>
      <w:r>
        <w:t>Reduzir a pressão operacional da unidade até um patamar mais baixo, aceitando perda de capacidade, de modo que a abertura das PSVs se torne menos provável durante a campanha.</w:t>
      </w:r>
    </w:p>
    <w:p>
      <w:pPr>
        <w:spacing w:before="200" w:after="80"/>
      </w:pPr>
      <w:r>
        <w:rPr>
          <w:b/>
        </w:rPr>
        <w:t xml:space="preserve">2221. </w:t>
      </w:r>
      <w:r>
        <w:t>Durante uma parada curta no FPSO, uma PSV do sistema de alívio apresentou histórico de aberturas irregulares e há indícios de depósitos no corpo e na conexão ao coletor de flare. A equipe busca reduzir o risco de falha de alívio na retomada e, ao mesmo tempo, garantir que a verificação de integridade mecânica seja confiável. Qual abordagem é mais alinhada a boas práticas?</w:t>
      </w:r>
    </w:p>
    <w:p>
      <w:pPr>
        <w:spacing w:after="40"/>
        <w:ind w:left="360"/>
      </w:pPr>
      <w:r>
        <w:rPr>
          <w:b/>
        </w:rPr>
        <w:t xml:space="preserve">A) </w:t>
      </w:r>
      <w:r>
        <w:rPr>
          <w:b/>
        </w:rPr>
        <w:t>Remover os depósitos e preparar as superfícies (limpeza química, mecânica ou combinada) antes do ensaio de integridade e antes da aplicação/retomada de inibidores, para restabelecer a abertura e não reduzir a eficácia do inibidor.</w:t>
      </w:r>
    </w:p>
    <w:p>
      <w:pPr>
        <w:spacing w:after="40"/>
        <w:ind w:left="360"/>
      </w:pPr>
      <w:r>
        <w:t xml:space="preserve">B) </w:t>
      </w:r>
      <w:r>
        <w:t>Executar somente limpeza externa do corpo e das conexões e retornar a PSV ao serviço, pois a presença de depósitos internos afeta predominantemente a perda de carga na linha ao flare, sem interferir no mecanismo de abertura.</w:t>
      </w:r>
    </w:p>
    <w:p>
      <w:pPr>
        <w:spacing w:after="40"/>
        <w:ind w:left="360"/>
      </w:pPr>
      <w:r>
        <w:t xml:space="preserve">C) </w:t>
      </w:r>
      <w:r>
        <w:t>Priorizar a despressurização e realizar o ensaio de integridade mecânica na condição “como encontrado”, deixando a remoção de depósitos para depois, para evitar que a manutenção influencie o resultado do teste.</w:t>
      </w:r>
    </w:p>
    <w:p>
      <w:pPr>
        <w:spacing w:after="40"/>
        <w:ind w:left="360"/>
      </w:pPr>
      <w:r>
        <w:t xml:space="preserve">D) </w:t>
      </w:r>
      <w:r>
        <w:t>Aplicar inibidor de corrosão assim que a PSV for isolada e manter os depósitos até o próximo ciclo de manutenção, pois o produto tende a migrar através do acúmulo e recuperar a capacidade de alívio sem desmontagem.</w:t>
      </w:r>
    </w:p>
    <w:p>
      <w:pPr>
        <w:spacing w:before="200" w:after="80"/>
      </w:pPr>
      <w:r>
        <w:rPr>
          <w:b/>
        </w:rPr>
        <w:t xml:space="preserve">2222. </w:t>
      </w:r>
      <w:r>
        <w:t>Em um FPSO, após uma parada não programada, a equipe identifica instabilidade no alívio de pressão de um trecho que descarrega para o sistema de flare. A investigação aponta depósitos e incrustações em componentes do sistema de alívio e, em paralelo, está planejado um teste de integridade mecânica e a retomada do uso de inibidor de corrosão. Qual linha de ação é mais coerente para reduzir risco de falha de alívio e melhorar a confiabilidade das avaliações de integridade e do desempenho do inibidor?</w:t>
      </w:r>
    </w:p>
    <w:p>
      <w:pPr>
        <w:spacing w:after="40"/>
        <w:ind w:left="360"/>
      </w:pPr>
      <w:r>
        <w:t xml:space="preserve">A) </w:t>
      </w:r>
      <w:r>
        <w:t>Aplicar inibidor de corrosão em concentração elevada para penetrar nos depósitos e reduzir corrosão sob incrustação, mantendo o teste de integridade conforme previsto.</w:t>
      </w:r>
    </w:p>
    <w:p>
      <w:pPr>
        <w:spacing w:after="40"/>
        <w:ind w:left="360"/>
      </w:pPr>
      <w:r>
        <w:t xml:space="preserve">B) </w:t>
      </w:r>
      <w:r>
        <w:t>Postergar a remoção de depósitos e priorizar inspeções externas e análise de tendência operacional, uma vez que a confirmação por histórico reduz a necessidade de intervenção física imediata.</w:t>
      </w:r>
    </w:p>
    <w:p>
      <w:pPr>
        <w:spacing w:after="40"/>
        <w:ind w:left="360"/>
      </w:pPr>
      <w:r>
        <w:rPr>
          <w:b/>
        </w:rPr>
        <w:t xml:space="preserve">C) </w:t>
      </w:r>
      <w:r>
        <w:rPr>
          <w:b/>
        </w:rPr>
        <w:t>Executar limpeza/desincrustação para remover depósitos em componentes críticos, preparar superfícies (limpeza química, mecânica ou combinada) e só então realizar testes de integridade e restabelecer o uso de inibidores.</w:t>
      </w:r>
    </w:p>
    <w:p>
      <w:pPr>
        <w:spacing w:after="40"/>
        <w:ind w:left="360"/>
      </w:pPr>
      <w:r>
        <w:t xml:space="preserve">D) </w:t>
      </w:r>
      <w:r>
        <w:t>Recalibrar as válvulas de segurança para compensar possíveis perdas de área efetiva por incrustação e manter o cronograma de teste de integridade sem intervenção prévia.</w:t>
      </w:r>
    </w:p>
    <w:p>
      <w:pPr>
        <w:spacing w:before="200" w:after="80"/>
      </w:pPr>
      <w:r>
        <w:rPr>
          <w:b/>
        </w:rPr>
        <w:t xml:space="preserve">2223. </w:t>
      </w:r>
      <w:r>
        <w:t>Uma análise de consequência para um vazamento em gasoduto no FPSO precisa escolher condições atmosféricas representativas para dois objetivos: (i) delimitar área por radiação térmica em cenário de jato de fogo e (ii) delimitar distância até a nuvem ficar abaixo do LFL em cenário de dispersão. Com base nos efeitos atmosféricos descritos, qual combinação de condições tende a ampliar simultaneamente o raio de impacto térmico e a distância para atingir concentração abaixo do LFL, exigindo maior cuidado na definição de áreas perigosas?</w:t>
      </w:r>
    </w:p>
    <w:p>
      <w:pPr>
        <w:spacing w:after="40"/>
        <w:ind w:left="360"/>
      </w:pPr>
      <w:r>
        <w:rPr>
          <w:b/>
        </w:rPr>
        <w:t xml:space="preserve">A) </w:t>
      </w:r>
      <w:r>
        <w:rPr>
          <w:b/>
        </w:rPr>
        <w:t>Baixa velocidade do vento e baixa radiação solar, pois o raio de radiação térmica aumenta quando o vento diminui e a distância para abaixo do LFL aumenta quando a radiação solar diminui.</w:t>
      </w:r>
    </w:p>
    <w:p>
      <w:pPr>
        <w:spacing w:after="40"/>
        <w:ind w:left="360"/>
      </w:pPr>
      <w:r>
        <w:t xml:space="preserve">B) </w:t>
      </w:r>
      <w:r>
        <w:t>Baixa velocidade do vento e alta radiação solar, pois ambas as distâncias aumentam quando a atmosfera está em condição estável com forte radiação solar.</w:t>
      </w:r>
    </w:p>
    <w:p>
      <w:pPr>
        <w:spacing w:after="40"/>
        <w:ind w:left="360"/>
      </w:pPr>
      <w:r>
        <w:t xml:space="preserve">C) </w:t>
      </w:r>
      <w:r>
        <w:t>Alta velocidade do vento e baixa radiação solar, pois o vento favorece alongamento da pluma e eleva a radiação térmica percebida a grandes distâncias.</w:t>
      </w:r>
    </w:p>
    <w:p>
      <w:pPr>
        <w:spacing w:after="40"/>
        <w:ind w:left="360"/>
      </w:pPr>
      <w:r>
        <w:t xml:space="preserve">D) </w:t>
      </w:r>
      <w:r>
        <w:t>Alta velocidade do vento e alta radiação solar, pois a combinação aumenta simultaneamente mistura turbulenta e aquecimento da pluma, ampliando tanto radiação térmica quanto a distância ao LFL.</w:t>
      </w:r>
    </w:p>
    <w:p>
      <w:pPr>
        <w:spacing w:before="200" w:after="80"/>
      </w:pPr>
      <w:r>
        <w:rPr>
          <w:b/>
        </w:rPr>
        <w:t xml:space="preserve">2224. </w:t>
      </w:r>
      <w:r>
        <w:t>Na revisão de uma PSV instalada em um vaso do sistema de separação de um FPSO, observou-se que a descarga para o flare opera com contrapressão superimposta elevada e ainda há elevação adicional durante o escoamento (contrapressão desenvolvida). Ao definir a pressão de ajuste e checar a capacidade efetiva da PSV, qual abordagem está alinhada a boas práticas de dimensionamento (sobrepressão e contrapressão)?</w:t>
      </w:r>
    </w:p>
    <w:p>
      <w:pPr>
        <w:spacing w:after="40"/>
        <w:ind w:left="360"/>
      </w:pPr>
      <w:r>
        <w:t xml:space="preserve">A) </w:t>
      </w:r>
      <w:r>
        <w:t>Manter a pressão de ajuste e a pressão de alívio conforme a sobrepressão permitida e tratar a contrapressão (superimposta e desenvolvida) como tema de estabilidade, ajustando blowdown, sem correção na capacidade nominal.</w:t>
      </w:r>
    </w:p>
    <w:p>
      <w:pPr>
        <w:spacing w:after="40"/>
        <w:ind w:left="360"/>
      </w:pPr>
      <w:r>
        <w:t xml:space="preserve">B) </w:t>
      </w:r>
      <w:r>
        <w:t>Definir a pressão de ajuste pelo limite mecânico do vaso e calcular a pressão de alívio pela sobrepressão permitida, mantendo a verificação de capacidade inalterada mesmo com contrapressão superimposta e desenvolvida.</w:t>
      </w:r>
    </w:p>
    <w:p>
      <w:pPr>
        <w:spacing w:after="40"/>
        <w:ind w:left="360"/>
      </w:pPr>
      <w:r>
        <w:t xml:space="preserve">C) </w:t>
      </w:r>
      <w:r>
        <w:t>Selecionar um orifício maior para a PSV e considerar que, para válvula de mola convencional, a contrapressão superimposta e a desenvolvida não entram na verificação de capacidade, pois a área adicional garante a vazão requerida.</w:t>
      </w:r>
    </w:p>
    <w:p>
      <w:pPr>
        <w:spacing w:after="40"/>
        <w:ind w:left="360"/>
      </w:pPr>
      <w:r>
        <w:rPr>
          <w:b/>
        </w:rPr>
        <w:t xml:space="preserve">D) </w:t>
      </w:r>
      <w:r>
        <w:rPr>
          <w:b/>
        </w:rPr>
        <w:t>Definir a pressão de ajuste e a pressão de alívio com base na sobrepressão permitida e incluir a contrapressão superimposta e a desenvolvida na checagem de capacidade por fatores de correção aplicáveis (por exemplo, Kb).</w:t>
      </w:r>
    </w:p>
    <w:p>
      <w:pPr>
        <w:spacing w:before="200" w:after="80"/>
      </w:pPr>
      <w:r>
        <w:rPr>
          <w:b/>
        </w:rPr>
        <w:t xml:space="preserve">2225. </w:t>
      </w:r>
      <w:r>
        <w:t>Em um estudo de alívio para um trecho de gás de um FPSO, dois engenheiros divergem sobre como representar a contrapressão na saída de uma PSV conectada ao header de flare. Um deles considera apenas a pressão no header antes do evento; o outro também inclui a elevação de pressão gerada pelo escoamento durante a descarga. Qual alternativa distingue corretamente as parcelas de contrapressão e por que essa distinção é relevante no dimensionamento?</w:t>
      </w:r>
    </w:p>
    <w:p>
      <w:pPr>
        <w:spacing w:after="40"/>
        <w:ind w:left="360"/>
      </w:pPr>
      <w:r>
        <w:t xml:space="preserve">A) </w:t>
      </w:r>
      <w:r>
        <w:t>Contrapressão superimposta e desenvolvida podem ser tratadas como uma única pressão equivalente na descarga; para dimensionar, adota-se uma contrapressão representativa sem separar parcela estática e parcela induzida pelo escoamento.</w:t>
      </w:r>
    </w:p>
    <w:p>
      <w:pPr>
        <w:spacing w:after="40"/>
        <w:ind w:left="360"/>
      </w:pPr>
      <w:r>
        <w:t xml:space="preserve">B) </w:t>
      </w:r>
      <w:r>
        <w:t>A contrapressão superimposta é obtida somando pressão de ajuste e sobrepressão, enquanto a contrapressão desenvolvida é a diferença entre pressão de ajuste e pressão de fechamento; essa distinção é a base para calcular a pressão de alívio do equipamento.</w:t>
      </w:r>
    </w:p>
    <w:p>
      <w:pPr>
        <w:spacing w:after="40"/>
        <w:ind w:left="360"/>
      </w:pPr>
      <w:r>
        <w:t xml:space="preserve">C) </w:t>
      </w:r>
      <w:r>
        <w:t>A pressão já existente no header antes da abertura corresponde à contrapressão desenvolvida, e o aumento durante a descarga corresponde à contrapressão superimposta; essa separação é usada principalmente para definir o blowdown da PSV.</w:t>
      </w:r>
    </w:p>
    <w:p>
      <w:pPr>
        <w:spacing w:after="40"/>
        <w:ind w:left="360"/>
      </w:pPr>
      <w:r>
        <w:rPr>
          <w:b/>
        </w:rPr>
        <w:t xml:space="preserve">D) </w:t>
      </w:r>
      <w:r>
        <w:rPr>
          <w:b/>
        </w:rPr>
        <w:t>A contrapressão superimposta é a pressão estática pré-existente na descarga imediatamente antes da abertura, e a desenvolvida é o acréscimo devido ao escoamento após a abertura; ambas podem reduzir a capacidade e entram nas correções (Kb) do dimensionamento.</w:t>
      </w:r>
    </w:p>
    <w:p>
      <w:pPr>
        <w:spacing w:before="200" w:after="80"/>
      </w:pPr>
      <w:r>
        <w:rPr>
          <w:b/>
        </w:rPr>
        <w:t xml:space="preserve">2226. </w:t>
      </w:r>
      <w:r>
        <w:t>Após uma campanha de otimização de projeto, uma PSV de grande capacidade foi especificada para um cenário de sobrepressão em um ramal de líquido. Na partida do FPSO, a válvula apresentou ciclos rápidos de abertura e fechamento, com danos observados em inspeção posterior. Qual interpretação melhor conecta esse comportamento à estratégia de dimensionamento e ao risco operacional associado?</w:t>
      </w:r>
    </w:p>
    <w:p>
      <w:pPr>
        <w:spacing w:after="40"/>
        <w:ind w:left="360"/>
      </w:pPr>
      <w:r>
        <w:t xml:space="preserve">A) </w:t>
      </w:r>
      <w:r>
        <w:t>O comportamento indica que a sobrepressão permitida foi escolhida baixa demais, e a solução típica é elevar a sobrepressão para aumentar a pressão de alívio e reduzir a instabilidade.</w:t>
      </w:r>
    </w:p>
    <w:p>
      <w:pPr>
        <w:spacing w:after="40"/>
        <w:ind w:left="360"/>
      </w:pPr>
      <w:r>
        <w:t xml:space="preserve">B) </w:t>
      </w:r>
      <w:r>
        <w:t>O comportamento sugere que o problema está predominantemente no blowdown vessel a jusante; a correção usual é redimensionar o vaso para eliminar a necessidade de estabilidade da PSV.</w:t>
      </w:r>
    </w:p>
    <w:p>
      <w:pPr>
        <w:spacing w:after="40"/>
        <w:ind w:left="360"/>
      </w:pPr>
      <w:r>
        <w:rPr>
          <w:b/>
        </w:rPr>
        <w:t xml:space="preserve">C) </w:t>
      </w:r>
      <w:r>
        <w:rPr>
          <w:b/>
        </w:rPr>
        <w:t>O comportamento é compatível com chatter por sobredimensionamento: capacidade muito acima da vazão do cenário pode levar a instabilidade (abre/fecha em ciclos) e degradar a válvula para eventos futuros.</w:t>
      </w:r>
    </w:p>
    <w:p>
      <w:pPr>
        <w:spacing w:after="40"/>
        <w:ind w:left="360"/>
      </w:pPr>
      <w:r>
        <w:t xml:space="preserve">D) </w:t>
      </w:r>
      <w:r>
        <w:t>O comportamento é esperado quando existe qualquer contrapressão na descarga; a mitigação mais direta é ignorar fatores de correção e aumentar ainda mais o orifício para superar o efeito.</w:t>
      </w:r>
    </w:p>
    <w:p>
      <w:pPr>
        <w:spacing w:before="200" w:after="80"/>
      </w:pPr>
      <w:r>
        <w:rPr>
          <w:b/>
        </w:rPr>
        <w:t xml:space="preserve">2227. </w:t>
      </w:r>
      <w:r>
        <w:t>Na verificação integrada do sistema de depressurização (BDVs) e do flare de um FPSO, a avaliação por método estático indicou que, em certo evento, a descarga ocorreria majoritariamente em vapor. Já a simulação dinâmica mostrou um alívio em dois regimes: primeiro líquido e, depois, escoamento bifásico (líquido + vapor). Pensando no dimensionamento a jusante (blowdown vessel e rede/flare) e no risco de subdimensionamento, qual decisão é a mais adequada?</w:t>
      </w:r>
    </w:p>
    <w:p>
      <w:pPr>
        <w:spacing w:after="40"/>
        <w:ind w:left="360"/>
      </w:pPr>
      <w:r>
        <w:t xml:space="preserve">A) </w:t>
      </w:r>
      <w:r>
        <w:t>Ajustar a pressão de abertura da PSV/BDV para favorecer alívio em vapor e, assim, eliminar a necessidade de avaliar a presença de líquido no sistema de flare.</w:t>
      </w:r>
    </w:p>
    <w:p>
      <w:pPr>
        <w:spacing w:after="40"/>
        <w:ind w:left="360"/>
      </w:pPr>
      <w:r>
        <w:t xml:space="preserve">B) </w:t>
      </w:r>
      <w:r>
        <w:t>Manter as cargas de projeto do flare como vapor, tratando o líquido do início do alívio como inventário retido no equipamento protegido e sem efeito relevante na descarga.</w:t>
      </w:r>
    </w:p>
    <w:p>
      <w:pPr>
        <w:spacing w:after="40"/>
        <w:ind w:left="360"/>
      </w:pPr>
      <w:r>
        <w:t xml:space="preserve">C) </w:t>
      </w:r>
      <w:r>
        <w:t>Adotar apenas o resultado da simulação dinâmica como base de projeto neste evento, sem reconciliar com a estimativa estática, por representar melhor a sequência de alívio prevista.</w:t>
      </w:r>
    </w:p>
    <w:p>
      <w:pPr>
        <w:spacing w:after="40"/>
        <w:ind w:left="360"/>
      </w:pPr>
      <w:r>
        <w:rPr>
          <w:b/>
        </w:rPr>
        <w:t xml:space="preserve">D) </w:t>
      </w:r>
      <w:r>
        <w:rPr>
          <w:b/>
        </w:rPr>
        <w:t>Atualizar o caso de carga para considerar o aporte de líquido do primeiro regime, usando essa informação na checagem do blowdown vessel e da capacidade/condições do sistema de flare a jusante.</w:t>
      </w:r>
    </w:p>
    <w:p>
      <w:pPr>
        <w:spacing w:before="200" w:after="80"/>
      </w:pPr>
      <w:r>
        <w:rPr>
          <w:b/>
        </w:rPr>
        <w:t xml:space="preserve">2228. </w:t>
      </w:r>
      <w:r>
        <w:t>Em um FPSO, a PSV de um vaso separador descarrega para um header de flare que já está pressurizado por alívios simultâneos, gerando contrapressão superimposta relevante na saída da PSV. Ao revisar o dimensionamento, qual abordagem representa de forma mais consistente o impacto dessa contrapressão na capacidade efetiva de alívio?</w:t>
      </w:r>
    </w:p>
    <w:p>
      <w:pPr>
        <w:spacing w:after="40"/>
        <w:ind w:left="360"/>
      </w:pPr>
      <w:r>
        <w:t xml:space="preserve">A) </w:t>
      </w:r>
      <w:r>
        <w:t>Tratar a contrapressão como parcela da sobrepressão permitida e recalcular a pressão de alívio elevando a sobrepressão de cálculo com o mesmo set pressure</w:t>
      </w:r>
    </w:p>
    <w:p>
      <w:pPr>
        <w:spacing w:after="40"/>
        <w:ind w:left="360"/>
      </w:pPr>
      <w:r>
        <w:rPr>
          <w:b/>
        </w:rPr>
        <w:t xml:space="preserve">B) </w:t>
      </w:r>
      <w:r>
        <w:rPr>
          <w:b/>
        </w:rPr>
        <w:t>Considerar a contrapressão superimposta e a desenvolvida e aplicar o fator de correção apropriado (por exemplo, Kb) na verificação da área requerida</w:t>
      </w:r>
    </w:p>
    <w:p>
      <w:pPr>
        <w:spacing w:after="40"/>
        <w:ind w:left="360"/>
      </w:pPr>
      <w:r>
        <w:t xml:space="preserve">C) </w:t>
      </w:r>
      <w:r>
        <w:t>Manter a área requerida calculada e compensar a contrapressão ajustando para cima o coeficiente de descarga (Kd) da válvula selecionada</w:t>
      </w:r>
    </w:p>
    <w:p>
      <w:pPr>
        <w:spacing w:after="40"/>
        <w:ind w:left="360"/>
      </w:pPr>
      <w:r>
        <w:t xml:space="preserve">D) </w:t>
      </w:r>
      <w:r>
        <w:t>Reduzir o blowdown especificado para encurtar o período de descarga e, assim, mitigar a influência da contrapressão no desempenho da PSV</w:t>
      </w:r>
    </w:p>
    <w:p>
      <w:pPr>
        <w:spacing w:before="200" w:after="80"/>
      </w:pPr>
      <w:r>
        <w:rPr>
          <w:b/>
        </w:rPr>
        <w:t xml:space="preserve">2229. </w:t>
      </w:r>
      <w:r>
        <w:t>Após uma revisão por conservadorismo, uma PSV foi selecionada com capacidade nominal muito superior à vazão estimada para o evento de alívio mais frequente na planta do FPSO. Em testes e em ocorrências reais, observou-se abertura e fechamento rápidos e repetidos (chatter), com indícios de dano mecânico e instabilidade. Qual decisão de engenharia é mais coerente para aumentar a segurança operacional nesse contexto?</w:t>
      </w:r>
    </w:p>
    <w:p>
      <w:pPr>
        <w:spacing w:after="40"/>
        <w:ind w:left="360"/>
      </w:pPr>
      <w:r>
        <w:t xml:space="preserve">A) </w:t>
      </w:r>
      <w:r>
        <w:t>Elevar a pressão de ajuste (set pressure) e revisar os limites de sobrepressão permitida, buscando reduzir a frequência de atuações; a instabilidade seria tratada principalmente pela redução do número de aberturas ao longo do tempo.</w:t>
      </w:r>
    </w:p>
    <w:p>
      <w:pPr>
        <w:spacing w:after="40"/>
        <w:ind w:left="360"/>
      </w:pPr>
      <w:r>
        <w:t xml:space="preserve">B) </w:t>
      </w:r>
      <w:r>
        <w:t>Instalar uma restrição fixa a montante e ajustar perdas de carga no trecho de entrada para limitar a vazão que chega ao orifício, mantendo a PSV operando em uma faixa mais estável sem necessidade de alterar o dimensionamento selecionado.</w:t>
      </w:r>
    </w:p>
    <w:p>
      <w:pPr>
        <w:spacing w:after="40"/>
        <w:ind w:left="360"/>
      </w:pPr>
      <w:r>
        <w:t xml:space="preserve">C) </w:t>
      </w:r>
      <w:r>
        <w:t>Aumentar o blowdown especificado (diferença entre pressão de ajuste e de fechamento) e recalibrar a válvula para ampliar a histerese operacional, de modo a evitar ciclos de abre/fecha mesmo mantendo grande excedente de capacidade nominal.</w:t>
      </w:r>
    </w:p>
    <w:p>
      <w:pPr>
        <w:spacing w:after="40"/>
        <w:ind w:left="360"/>
      </w:pPr>
      <w:r>
        <w:rPr>
          <w:b/>
        </w:rPr>
        <w:t xml:space="preserve">D) </w:t>
      </w:r>
      <w:r>
        <w:rPr>
          <w:b/>
        </w:rPr>
        <w:t>Reavaliar a carga de alívio e o método de definição do cenário (incluindo simulação dinâmica quando aplicável) para estimar uma vazão de alívio mais realista e redimensionar/selecionar uma PSV com capacidade compatível, reduzindo a propensão a chatter.</w:t>
      </w:r>
    </w:p>
    <w:p>
      <w:pPr>
        <w:spacing w:before="200" w:after="80"/>
      </w:pPr>
      <w:r>
        <w:rPr>
          <w:b/>
        </w:rPr>
        <w:t xml:space="preserve">2230. </w:t>
      </w:r>
      <w:r>
        <w:t>Em uma verificação de depressurização via BDV para o sistema de flare, a simulação transiente de um cenário mostrou descarga em dois momentos: primeiro, escoamento majoritariamente líquido; depois, mistura líquido‑vapor. Para decidir os critérios de dimensionamento do vaso de blowdown e a checagem de capacidade da rede de flare nesse caso, qual interpretação é a mais coerente?</w:t>
      </w:r>
    </w:p>
    <w:p>
      <w:pPr>
        <w:spacing w:after="40"/>
        <w:ind w:left="360"/>
      </w:pPr>
      <w:r>
        <w:t xml:space="preserve">A) </w:t>
      </w:r>
      <w:r>
        <w:t>A seleção de um Kd apropriado para a BDV/PSV é suficiente para representar corretamente uma descarga em dois estágios, porque o coeficiente ajusta a capacidade para qualquer fração líquida ao longo do transiente.</w:t>
      </w:r>
    </w:p>
    <w:p>
      <w:pPr>
        <w:spacing w:after="40"/>
        <w:ind w:left="360"/>
      </w:pPr>
      <w:r>
        <w:t xml:space="preserve">B) </w:t>
      </w:r>
      <w:r>
        <w:t>O valor de k (Cp/Cv) é a grandeza que mais controla o dimensionamento do vaso de blowdown nesses eventos; mesmo havendo descarga em dois estágios, a presença de líquido tem efeito pequeno na avaliação do sistema de flare.</w:t>
      </w:r>
    </w:p>
    <w:p>
      <w:pPr>
        <w:spacing w:after="40"/>
        <w:ind w:left="360"/>
      </w:pPr>
      <w:r>
        <w:rPr>
          <w:b/>
        </w:rPr>
        <w:t xml:space="preserve">C) </w:t>
      </w:r>
      <w:r>
        <w:rPr>
          <w:b/>
        </w:rPr>
        <w:t>A carga de líquido prevista no período inicial deve entrar como condição de projeto, pois influencia o inventário/hold‑up no vaso de blowdown e pode alterar o comportamento hidráulico a jusante; tratar o evento como apenas vapor tende a subestimar requisitos do sistema.</w:t>
      </w:r>
    </w:p>
    <w:p>
      <w:pPr>
        <w:spacing w:after="40"/>
        <w:ind w:left="360"/>
      </w:pPr>
      <w:r>
        <w:t xml:space="preserve">D) </w:t>
      </w:r>
      <w:r>
        <w:t>A pressão de ajuste/pressão de alívio do dispositivo é o fator dominante para verificar a rede de flare nesse cenário; desde que o alívio ocorra na pressão prevista, a distinção entre líquido e mistura líquido‑vapor é de segunda ordem.</w:t>
      </w:r>
    </w:p>
    <w:p>
      <w:pPr>
        <w:spacing w:before="200" w:after="80"/>
      </w:pPr>
      <w:r>
        <w:rPr>
          <w:b/>
        </w:rPr>
        <w:t xml:space="preserve">2231. </w:t>
      </w:r>
      <w:r>
        <w:t>Durante a revisão de um cenário de sobrepressão em um vaso de processo no FPSO, a equipe precisa verificar a maior pressão a que o vaso pode ser submetido enquanto a PSV está descarregando, para comparar com a pressão de projeto do equipamento. Considerando a terminologia usada em estudos de alívio, qual grandeza é a referência direta para essa verificação?</w:t>
      </w:r>
    </w:p>
    <w:p>
      <w:pPr>
        <w:spacing w:after="40"/>
        <w:ind w:left="360"/>
      </w:pPr>
      <w:r>
        <w:t xml:space="preserve">A) </w:t>
      </w:r>
      <w:r>
        <w:t>A sobrepressão, pois expressa o incremento percentual que a PSV adiciona ao ponto de ajuste durante a descarga.</w:t>
      </w:r>
    </w:p>
    <w:p>
      <w:pPr>
        <w:spacing w:after="40"/>
        <w:ind w:left="360"/>
      </w:pPr>
      <w:r>
        <w:rPr>
          <w:b/>
        </w:rPr>
        <w:t xml:space="preserve">B) </w:t>
      </w:r>
      <w:r>
        <w:rPr>
          <w:b/>
        </w:rPr>
        <w:t>A pressão de alívio (relieving pressure), pois corresponde à pressão de ajuste somada à sobrepressão durante a descarga.</w:t>
      </w:r>
    </w:p>
    <w:p>
      <w:pPr>
        <w:spacing w:after="40"/>
        <w:ind w:left="360"/>
      </w:pPr>
      <w:r>
        <w:t xml:space="preserve">C) </w:t>
      </w:r>
      <w:r>
        <w:t>A pressão de ajuste da PSV, pois representa o ponto a partir do qual o equipamento passa a ser protegido.</w:t>
      </w:r>
    </w:p>
    <w:p>
      <w:pPr>
        <w:spacing w:after="40"/>
        <w:ind w:left="360"/>
      </w:pPr>
      <w:r>
        <w:t xml:space="preserve">D) </w:t>
      </w:r>
      <w:r>
        <w:t>O blowdown, pois define a faixa de histerese de fechamento e, com isso, o patamar máximo de pressão atingido no alívio.</w:t>
      </w:r>
    </w:p>
    <w:p>
      <w:pPr>
        <w:spacing w:before="200" w:after="80"/>
      </w:pPr>
      <w:r>
        <w:rPr>
          <w:b/>
        </w:rPr>
        <w:t xml:space="preserve">2232. </w:t>
      </w:r>
      <w:r>
        <w:t>No dimensionamento do sistema de flare e do vaso de blowdown associados a uma depressurização (BDV) em um FPSO, a equipe usa um método estático que prevê descarga predominantemente em fase vapor. Uma simulação dinâmica do mesmo evento indica dois estágios: inicialmente alívio de líquido e, depois, líquido + vapor. Para reduzir o risco de subdimensionamento a jusante, qual encaminhamento de engenharia é o mais apropriado?</w:t>
      </w:r>
    </w:p>
    <w:p>
      <w:pPr>
        <w:spacing w:after="40"/>
        <w:ind w:left="360"/>
      </w:pPr>
      <w:r>
        <w:t xml:space="preserve">A) </w:t>
      </w:r>
      <w:r>
        <w:t>Manter a carga de vapor do método estático para o flare e tratar a fração líquida como detalhe de operação, priorizando o ajuste de pressão de abertura da BDV</w:t>
      </w:r>
    </w:p>
    <w:p>
      <w:pPr>
        <w:spacing w:after="40"/>
        <w:ind w:left="360"/>
      </w:pPr>
      <w:r>
        <w:rPr>
          <w:b/>
        </w:rPr>
        <w:t xml:space="preserve">B) </w:t>
      </w:r>
      <w:r>
        <w:rPr>
          <w:b/>
        </w:rPr>
        <w:t>Incorporar explicitamente a vazão de líquido identificada na simulação (e sua transição para mistura) na definição de cargas para o vaso de blowdown e para o sistema de flare, em vez de assumir apenas vapor</w:t>
      </w:r>
    </w:p>
    <w:p>
      <w:pPr>
        <w:spacing w:after="40"/>
        <w:ind w:left="360"/>
      </w:pPr>
      <w:r>
        <w:t xml:space="preserve">C) </w:t>
      </w:r>
      <w:r>
        <w:t>Dimensionar o vaso de blowdown exclusivamente pelo inventário total do sistema e manter o flare dimensionado pelo pico de pressão, já que a fase do escoamento tende a ter influência secundária</w:t>
      </w:r>
    </w:p>
    <w:p>
      <w:pPr>
        <w:spacing w:after="40"/>
        <w:ind w:left="360"/>
      </w:pPr>
      <w:r>
        <w:t xml:space="preserve">D) </w:t>
      </w:r>
      <w:r>
        <w:t>Aumentar o orifício da BDV para reduzir a duração do evento e, com isso, mitigar a necessidade de considerar o estágio líquido no dimensionamento a jusante</w:t>
      </w:r>
    </w:p>
    <w:p>
      <w:pPr>
        <w:spacing w:before="200" w:after="80"/>
      </w:pPr>
      <w:r>
        <w:rPr>
          <w:b/>
        </w:rPr>
        <w:t xml:space="preserve">2233. </w:t>
      </w:r>
      <w:r>
        <w:t>No detalhamento de layout de um FPSO, deve-se definir o apoio estrutural e a integração mecânica de três itens do sistema de flare: (i) um trocador instalado imediatamente a jusante do choke, (ii) um knock-out drum (KOD) e (iii) um vaso de selagem hidráulica (water seal). A decisão deve considerar perda de carga, remoção/retensão e drenagem de líquidos para evitar carry-over ao flare tip, além de acessos para inspeção/manutenção e requisitos de integridade (calor/corrosão). Qual alternativa descreve o arranjo mais coerente com essas interdependências?</w:t>
      </w:r>
    </w:p>
    <w:p>
      <w:pPr>
        <w:spacing w:after="40"/>
        <w:ind w:left="360"/>
      </w:pPr>
      <w:r>
        <w:rPr>
          <w:b/>
        </w:rPr>
        <w:t xml:space="preserve">A) </w:t>
      </w:r>
      <w:r>
        <w:rPr>
          <w:b/>
        </w:rPr>
        <w:t>A) Alocar o trocador adjacente ao choke, limitando a perda de carga e favorecendo o desempenho térmico associado à separação; prever o KOD a montante do flare tip com encaminhamento que privilegie a remoção e o escoamento de condensados; e localizar/dimensionar o water seal como barreira física com condições de retenção e drenagem, garantindo suportação, isolamento e acessos de manutenção para os vasos e conexões.</w:t>
      </w:r>
    </w:p>
    <w:p>
      <w:pPr>
        <w:spacing w:after="40"/>
        <w:ind w:left="360"/>
      </w:pPr>
      <w:r>
        <w:t xml:space="preserve">B) </w:t>
      </w:r>
      <w:r>
        <w:t>C) Posicionar o KOD e o water seal o mais próximo possível do flare tip para reduzir extensão de tubulação sujeita a líquidos, mantendo pontos de drenagem concentrados nessa área; e instalar o trocador somente após um estágio primário de separação, deixando o trecho imediatamente a jusante do choke sem troca térmica dedicada para reduzir complexidade de suportação.</w:t>
      </w:r>
    </w:p>
    <w:p>
      <w:pPr>
        <w:spacing w:after="40"/>
        <w:ind w:left="360"/>
      </w:pPr>
      <w:r>
        <w:t xml:space="preserve">C) </w:t>
      </w:r>
      <w:r>
        <w:t>D) Montar trocador e KOD em um skid modular afastado do choke para simplificar montagem e alinhamento, admitindo maior perda de carga no trecho entre choke e skid; e utilizar o water seal como principal ponto de coleta/retensão de líquidos do header, reduzindo a necessidade de drenagens e de um KOD dedicado antes do flare tip.</w:t>
      </w:r>
    </w:p>
    <w:p>
      <w:pPr>
        <w:spacing w:after="40"/>
        <w:ind w:left="360"/>
      </w:pPr>
      <w:r>
        <w:t xml:space="preserve">D) </w:t>
      </w:r>
      <w:r>
        <w:t>B) Concentrar o trocador e o KOD no pipe-rack principal para facilitar acesso e suportação, aceitando trechos adicionais na linha e controlando a perda de carga pela padronização de diâmetros; e tratar a drenagem/arraste de líquidos principalmente aumentando a vazão de purga a montante, de modo a estabilizar o escoamento antes do flare tip.</w:t>
      </w:r>
    </w:p>
    <w:p>
      <w:pPr>
        <w:spacing w:before="200" w:after="80"/>
      </w:pPr>
      <w:r>
        <w:rPr>
          <w:b/>
        </w:rPr>
        <w:t xml:space="preserve">2234. </w:t>
      </w:r>
      <w:r>
        <w:t>Durante uma intervenção programada em um FPSO, a equipe pretende abrir um trecho do sistema de flare para inspeção interna. No momento, os pilotos da tocha estão acesos para manter o sistema pronto para queima. Considerando o risco associado a abertura do sistema nessa condição, qual sequência operacional é a mais coerente para reduzir o risco de explosão e assegurar condições seguras de trabalho?</w:t>
      </w:r>
    </w:p>
    <w:p>
      <w:pPr>
        <w:spacing w:after="40"/>
        <w:ind w:left="360"/>
      </w:pPr>
      <w:r>
        <w:t xml:space="preserve">A) </w:t>
      </w:r>
      <w:r>
        <w:t>Apagar os pilotos, abrir o trecho e restabelecer os pilotos em seguida, mantendo purga apenas durante a reabertura para reduzir consumo de gás.</w:t>
      </w:r>
    </w:p>
    <w:p>
      <w:pPr>
        <w:spacing w:after="40"/>
        <w:ind w:left="360"/>
      </w:pPr>
      <w:r>
        <w:t xml:space="preserve">B) </w:t>
      </w:r>
      <w:r>
        <w:t>Isolar o trecho com bloqueios a montante e a jusante, manter os pilotos acesos para estabilizar a tocha e realizar a abertura após equalização de pressão.</w:t>
      </w:r>
    </w:p>
    <w:p>
      <w:pPr>
        <w:spacing w:after="40"/>
        <w:ind w:left="360"/>
      </w:pPr>
      <w:r>
        <w:t xml:space="preserve">C) </w:t>
      </w:r>
      <w:r>
        <w:t>Manter os pilotos acesos para garantir ignição imediata, aumentar a vazão de purga e abrir o trecho com monitoramento contínuo de gases.</w:t>
      </w:r>
    </w:p>
    <w:p>
      <w:pPr>
        <w:spacing w:after="40"/>
        <w:ind w:left="360"/>
      </w:pPr>
      <w:r>
        <w:rPr>
          <w:b/>
        </w:rPr>
        <w:t xml:space="preserve">D) </w:t>
      </w:r>
      <w:r>
        <w:rPr>
          <w:b/>
        </w:rPr>
        <w:t>Apagar os pilotos, garantir que o sistema esteja completamente purgado antes de abrir o trecho e somente reacender os pilotos após o sistema estar novamente purgado e fechado.</w:t>
      </w:r>
    </w:p>
    <w:p>
      <w:pPr>
        <w:spacing w:before="200" w:after="80"/>
      </w:pPr>
      <w:r>
        <w:rPr>
          <w:b/>
        </w:rPr>
        <w:t xml:space="preserve">2235. </w:t>
      </w:r>
      <w:r>
        <w:t>Após uma campanha com maior instabilidade de vazão no separador de teste, foram observados episódios de queima menos eficiente na tocha e maior emissão de aerossóis. A equipe suspeita de presença de líquidos no gás enviado ao flare tip. Qual ajuste de arranjo de processo é mais alinhado com a função dos equipamentos do sistema de flare para mitigar esse mecanismo?</w:t>
      </w:r>
    </w:p>
    <w:p>
      <w:pPr>
        <w:spacing w:after="40"/>
        <w:ind w:left="360"/>
      </w:pPr>
      <w:r>
        <w:t xml:space="preserve">A) </w:t>
      </w:r>
      <w:r>
        <w:t>Direcionar o gás do separador diretamente ao flare header e priorizar a ignição por pilotos e ignitores, mantendo o controle de queima como principal barreira contra efeitos de líquidos.</w:t>
      </w:r>
    </w:p>
    <w:p>
      <w:pPr>
        <w:spacing w:after="40"/>
        <w:ind w:left="360"/>
      </w:pPr>
      <w:r>
        <w:t xml:space="preserve">B) </w:t>
      </w:r>
      <w:r>
        <w:t>Adicionar um estágio de queima auxiliar alimentado por vazões de nível controlado de tanques e desviar parte do gás para esse estágio, reduzindo a carga térmica no flare tip principal.</w:t>
      </w:r>
    </w:p>
    <w:p>
      <w:pPr>
        <w:spacing w:after="40"/>
        <w:ind w:left="360"/>
      </w:pPr>
      <w:r>
        <w:rPr>
          <w:b/>
        </w:rPr>
        <w:t xml:space="preserve">C) </w:t>
      </w:r>
      <w:r>
        <w:rPr>
          <w:b/>
        </w:rPr>
        <w:t>Inserir um knock-out pot/drum a montante do flare tip, garantindo remoção de gotas líquidas e carry-over antes do gás seguir pela linha de alta pressão para a tocha.</w:t>
      </w:r>
    </w:p>
    <w:p>
      <w:pPr>
        <w:spacing w:after="40"/>
        <w:ind w:left="360"/>
      </w:pPr>
      <w:r>
        <w:t xml:space="preserve">D) </w:t>
      </w:r>
      <w:r>
        <w:t>Aumentar a pressão de separação no separador de teste para reduzir a tendência a arraste de líquido e evitar a necessidade de equipamentos de separação adicionais antes da tocha.</w:t>
      </w:r>
    </w:p>
    <w:p>
      <w:pPr>
        <w:spacing w:before="200" w:after="80"/>
      </w:pPr>
      <w:r>
        <w:rPr>
          <w:b/>
        </w:rPr>
        <w:t xml:space="preserve">2236. </w:t>
      </w:r>
      <w:r>
        <w:t>No projeto do sistema de flare de um FPSO, avalia-se como integrar os headers/linhas de baixa e alta pressão na região a jusante de chokes e trocadores de calor. Busca-se minimizar a chegada de líquidos ao flare header/KOD e evitar a ocorrência de estágios de separação secundários não desejados ao longo do escoamento. Qual arranjo de integração e posicionamento atende melhor a esse objetivo?</w:t>
      </w:r>
    </w:p>
    <w:p>
      <w:pPr>
        <w:spacing w:after="40"/>
        <w:ind w:left="360"/>
      </w:pPr>
      <w:r>
        <w:t xml:space="preserve">A) </w:t>
      </w:r>
      <w:r>
        <w:t>Concentrar os trocadores em área remota (utilidades), mantendo trechos longos a jusante do choke até o ponto de integração no flare header e assumindo o KOD como principal etapa de retirada de líquidos que se formarem nesse percurso.</w:t>
      </w:r>
    </w:p>
    <w:p>
      <w:pPr>
        <w:spacing w:after="40"/>
        <w:ind w:left="360"/>
      </w:pPr>
      <w:r>
        <w:t xml:space="preserve">B) </w:t>
      </w:r>
      <w:r>
        <w:t>Interligar as linhas de baixa e alta pressão antes do choke para amortecer variações de pressão e, depois, conduzir o efluente combinado através de trocador e separação a jusante, priorizando a equalização de pressão em detrimento da segregação e do controle de formação de líquidos.</w:t>
      </w:r>
    </w:p>
    <w:p>
      <w:pPr>
        <w:spacing w:after="40"/>
        <w:ind w:left="360"/>
      </w:pPr>
      <w:r>
        <w:t xml:space="preserve">C) </w:t>
      </w:r>
      <w:r>
        <w:t>Ajustar a operação para permitir maior arraste de líquido no gás a jusante do choke e do trocador, direcionando essa mistura ao flare header para melhorar a estabilidade de chama no flare tip, deixando a remoção de líquidos como função secundária do KOD.</w:t>
      </w:r>
    </w:p>
    <w:p>
      <w:pPr>
        <w:spacing w:after="40"/>
        <w:ind w:left="360"/>
      </w:pPr>
      <w:r>
        <w:rPr>
          <w:b/>
        </w:rPr>
        <w:t xml:space="preserve">D) </w:t>
      </w:r>
      <w:r>
        <w:rPr>
          <w:b/>
        </w:rPr>
        <w:t>Instalar o trocador imediatamente a jusante do choke, com controle da condição de separação (incluindo a pressão a jusante), de modo a favorecer a remoção de condensados antes do header de flare e reduzir a chance de separações secundárias no sistema.</w:t>
      </w:r>
    </w:p>
    <w:p>
      <w:pPr>
        <w:spacing w:before="200" w:after="80"/>
      </w:pPr>
      <w:r>
        <w:rPr>
          <w:b/>
        </w:rPr>
        <w:t xml:space="preserve">2237. </w:t>
      </w:r>
      <w:r>
        <w:t>Em uma modificação de processo de um FPSO, surgiu a proposta de unificar cedo as correntes gasosas de baixa pressão dos tanques e a descarga gasosa de alta pressão do separador de teste em um mesmo header de flare, antes do conjunto de choke e condicionamento térmico. Em campanhas anteriores, os eventos mais críticos ocorreram quando oscilações no choke aumentaram a carga de líquido no sistema de flare. Qual arranjo é mais consistente para reduzir esse risco sem perder a função de descarte?</w:t>
      </w:r>
    </w:p>
    <w:p>
      <w:pPr>
        <w:spacing w:after="40"/>
        <w:ind w:left="360"/>
      </w:pPr>
      <w:r>
        <w:t xml:space="preserve">A) </w:t>
      </w:r>
      <w:r>
        <w:t>Preservar o arranjo atual a montante e ampliar a capacidade da flare tip, porque o principal efeito das oscilações de pressão aparece no ponto de combustão.</w:t>
      </w:r>
    </w:p>
    <w:p>
      <w:pPr>
        <w:spacing w:after="40"/>
        <w:ind w:left="360"/>
      </w:pPr>
      <w:r>
        <w:t xml:space="preserve">B) </w:t>
      </w:r>
      <w:r>
        <w:t>Unificar as correntes de baixa e alta pressão a montante do condicionamento, usando o KOD para absorver a carga adicional de líquido formada depois do choke.</w:t>
      </w:r>
    </w:p>
    <w:p>
      <w:pPr>
        <w:spacing w:after="40"/>
        <w:ind w:left="360"/>
      </w:pPr>
      <w:r>
        <w:rPr>
          <w:b/>
        </w:rPr>
        <w:t xml:space="preserve">C) </w:t>
      </w:r>
      <w:r>
        <w:rPr>
          <w:b/>
        </w:rPr>
        <w:t>Manter as correntes segregadas em headers adequados, posicionar o condicionamento térmico próximo ao choke e controlar a pressão de separação para evitar separação secundária indesejada antes do flare.</w:t>
      </w:r>
    </w:p>
    <w:p>
      <w:pPr>
        <w:spacing w:after="40"/>
        <w:ind w:left="360"/>
      </w:pPr>
      <w:r>
        <w:t xml:space="preserve">D) </w:t>
      </w:r>
      <w:r>
        <w:t>Integrar a baixa pressão diretamente na linha de alta pressão na saída do separador, porque a pressão mais elevada no header comum tende a estabilizar o sistema a jusante.</w:t>
      </w:r>
    </w:p>
    <w:p>
      <w:pPr>
        <w:spacing w:before="200" w:after="80"/>
      </w:pPr>
      <w:r>
        <w:rPr>
          <w:b/>
        </w:rPr>
        <w:t xml:space="preserve">2238. </w:t>
      </w:r>
      <w:r>
        <w:t>Em períodos de baixíssima vazão para a tocha, foram observados indícios de ingresso de ar na região final do sistema, embora os testes de estanqueidade do flare header tenham sido satisfatórios. Ao mesmo tempo, a unidade quer reduzir consumo de gás de selagem. Qual modificação atende melhor aos dois objetivos?</w:t>
      </w:r>
    </w:p>
    <w:p>
      <w:pPr>
        <w:spacing w:after="40"/>
        <w:ind w:left="360"/>
      </w:pPr>
      <w:r>
        <w:t xml:space="preserve">A) </w:t>
      </w:r>
      <w:r>
        <w:t>Substituir a purga contínua por purgas intermitentes acionadas apenas em eventos de alívio, mantendo a região de selagem próxima da pressão atmosférica entre os eventos.</w:t>
      </w:r>
    </w:p>
    <w:p>
      <w:pPr>
        <w:spacing w:after="40"/>
        <w:ind w:left="360"/>
      </w:pPr>
      <w:r>
        <w:t xml:space="preserve">B) </w:t>
      </w:r>
      <w:r>
        <w:t>Introduzir a purga na conexão do KOD, de modo que o gás percorra todo o header antes de alcançar a tocha.</w:t>
      </w:r>
    </w:p>
    <w:p>
      <w:pPr>
        <w:spacing w:after="40"/>
        <w:ind w:left="360"/>
      </w:pPr>
      <w:r>
        <w:t xml:space="preserve">C) </w:t>
      </w:r>
      <w:r>
        <w:t>Adotar gás de selagem mais pesado que o ar no selo e reduzir a velocidade local de purga para minimizar consumo durante baixa vazão.</w:t>
      </w:r>
    </w:p>
    <w:p>
      <w:pPr>
        <w:spacing w:after="40"/>
        <w:ind w:left="360"/>
      </w:pPr>
      <w:r>
        <w:rPr>
          <w:b/>
        </w:rPr>
        <w:t xml:space="preserve">D) </w:t>
      </w:r>
      <w:r>
        <w:rPr>
          <w:b/>
        </w:rPr>
        <w:t>Instalar a purga e a selagem o mais próximo possível do ponto de descarte, com reposição contínua para manter sobrepressão local e controle de vazão para economizar gás.</w:t>
      </w:r>
    </w:p>
    <w:p>
      <w:pPr>
        <w:spacing w:before="200" w:after="80"/>
      </w:pPr>
      <w:r>
        <w:rPr>
          <w:b/>
        </w:rPr>
        <w:t xml:space="preserve">2239. </w:t>
      </w:r>
      <w:r>
        <w:t>No detalhamento de um sistema de flare que permanecerá longos períodos em baixa vazão, pretende-se incluir um selo hídrico para reforçar a separação entre o interior da linha e o ambiente externo. Como já houve formação de líquido no header e existe preocupação com retrocesso de gás, qual diretriz de projeto melhor atende a esse objetivo?</w:t>
      </w:r>
    </w:p>
    <w:p>
      <w:pPr>
        <w:spacing w:after="40"/>
        <w:ind w:left="360"/>
      </w:pPr>
      <w:r>
        <w:t xml:space="preserve">A) </w:t>
      </w:r>
      <w:r>
        <w:t>Reduzir o inventário líquido do selo para tornar o flare mais responsivo, compensando a barreira menor com maior pressão no header de alta e menor dependência da drenagem local.</w:t>
      </w:r>
    </w:p>
    <w:p>
      <w:pPr>
        <w:spacing w:after="40"/>
        <w:ind w:left="360"/>
      </w:pPr>
      <w:r>
        <w:t xml:space="preserve">B) </w:t>
      </w:r>
      <w:r>
        <w:t>Instalar o selo hídrico no ponto mais conveniente do arranjo, usando-o como barreira suficiente contra a atmosfera e aceitando o acúmulo de líquido na linha como condição normal de operação.</w:t>
      </w:r>
    </w:p>
    <w:p>
      <w:pPr>
        <w:spacing w:after="40"/>
        <w:ind w:left="360"/>
      </w:pPr>
      <w:r>
        <w:rPr>
          <w:b/>
        </w:rPr>
        <w:t xml:space="preserve">C) </w:t>
      </w:r>
      <w:r>
        <w:rPr>
          <w:b/>
        </w:rPr>
        <w:t>Definir cota e capacidade do selo hídrico para bloquear retrofluxo, acomodar a drenagem ou retenção de condensado na linha e manter a estratégia de purga contínua com a tocha em operação.</w:t>
      </w:r>
    </w:p>
    <w:p>
      <w:pPr>
        <w:spacing w:after="40"/>
        <w:ind w:left="360"/>
      </w:pPr>
      <w:r>
        <w:t xml:space="preserve">D) </w:t>
      </w:r>
      <w:r>
        <w:t>Posicionar o selo hídrico a montante do KOD, de modo que a mesma região retenha condensado, reduza o retorno de gás e substitua o ajuste da purga durante os transientes.</w:t>
      </w:r>
    </w:p>
    <w:p>
      <w:pPr>
        <w:spacing w:before="200" w:after="80"/>
      </w:pPr>
      <w:r>
        <w:rPr>
          <w:b/>
        </w:rPr>
        <w:t xml:space="preserve">2240. </w:t>
      </w:r>
      <w:r>
        <w:t>Em operação estável, um FPSO registra consumo elevado de gás de purga e, ainda assim, indícios de entrada de ar em trechos próximos à descarga da tocha durante períodos de baixa vazão de alívio. Na revisão do arranjo, qual medida tende a atacar a causa com melhor eficiência de gás?</w:t>
      </w:r>
    </w:p>
    <w:p>
      <w:pPr>
        <w:spacing w:after="40"/>
        <w:ind w:left="360"/>
      </w:pPr>
      <w:r>
        <w:t xml:space="preserve">A) </w:t>
      </w:r>
      <w:r>
        <w:t>Reduzir a purga contínua e confiar no retentor de chama e nos pilotos como principal barreira contra a infiltração atmosférica ao longo do sistema.</w:t>
      </w:r>
    </w:p>
    <w:p>
      <w:pPr>
        <w:spacing w:after="40"/>
        <w:ind w:left="360"/>
      </w:pPr>
      <w:r>
        <w:t xml:space="preserve">B) </w:t>
      </w:r>
      <w:r>
        <w:t>Transferir o ponto principal de purga para os surge tanks, porque a sangria de contaminantes nesses vasos estabiliza o sistema e dificulta a entrada de ar no tip.</w:t>
      </w:r>
    </w:p>
    <w:p>
      <w:pPr>
        <w:spacing w:after="40"/>
        <w:ind w:left="360"/>
      </w:pPr>
      <w:r>
        <w:rPr>
          <w:b/>
        </w:rPr>
        <w:t xml:space="preserve">C) </w:t>
      </w:r>
      <w:r>
        <w:rPr>
          <w:b/>
        </w:rPr>
        <w:t>Transferir a introdução de purga ou selagem para ponto mais próximo do descarte e ajustar a vazão para manter sobrepressão local no trecho crítico.</w:t>
      </w:r>
    </w:p>
    <w:p>
      <w:pPr>
        <w:spacing w:after="40"/>
        <w:ind w:left="360"/>
      </w:pPr>
      <w:r>
        <w:t xml:space="preserve">D) </w:t>
      </w:r>
      <w:r>
        <w:t>Concentrar a purga a montante do knock-out drum, para que o volume total do flare header opere com maior varredura antes de chegar à descarga.</w:t>
      </w:r>
    </w:p>
    <w:p>
      <w:pPr>
        <w:spacing w:before="200" w:after="80"/>
      </w:pPr>
      <w:r>
        <w:rPr>
          <w:b/>
        </w:rPr>
        <w:t xml:space="preserve">2241. </w:t>
      </w:r>
      <w:r>
        <w:t>Em um retrofit de flare, a unidade apresenta entrada de ar durante longos períodos de vazão muito baixa. Há duas estratégias em debate: aumentar a purga distribuída ao longo do sistema ou reposicionar a purga para perto do ponto de descarte e complementar a barreira com selo molecular ou hidráulico. Se o objetivo é manter vedação com menor consumo de gás, qual avaliação é mais consistente?</w:t>
      </w:r>
    </w:p>
    <w:p>
      <w:pPr>
        <w:spacing w:after="40"/>
        <w:ind w:left="360"/>
      </w:pPr>
      <w:r>
        <w:t xml:space="preserve">A) </w:t>
      </w:r>
      <w:r>
        <w:t>Preferir aumentar a purga distribuída, porque a vedação do sistema ficaria menos dependente do controle de líquidos e da configuração do trecho final antes do flare tip.</w:t>
      </w:r>
    </w:p>
    <w:p>
      <w:pPr>
        <w:spacing w:after="40"/>
        <w:ind w:left="360"/>
      </w:pPr>
      <w:r>
        <w:rPr>
          <w:b/>
        </w:rPr>
        <w:t xml:space="preserve">B) </w:t>
      </w:r>
      <w:r>
        <w:rPr>
          <w:b/>
        </w:rPr>
        <w:t>Preferir purga próxima ao descarte com selo adequado, porque a sobrepressão local protege o ponto crítico contra infiltração e diminui a necessidade de purga contínua elevada.</w:t>
      </w:r>
    </w:p>
    <w:p>
      <w:pPr>
        <w:spacing w:after="40"/>
        <w:ind w:left="360"/>
      </w:pPr>
      <w:r>
        <w:t xml:space="preserve">C) </w:t>
      </w:r>
      <w:r>
        <w:t>Considerar equivalentes as duas estratégias, porque a entrada de ar seria determinada principalmente pelos pilotos, e não pela posição da purga nem pela presença de selo.</w:t>
      </w:r>
    </w:p>
    <w:p>
      <w:pPr>
        <w:spacing w:after="40"/>
        <w:ind w:left="360"/>
      </w:pPr>
      <w:r>
        <w:t xml:space="preserve">D) </w:t>
      </w:r>
      <w:r>
        <w:t>Preferir aumentar a purga distribuída, porque manter o flare header inteiro sob varredura compensaria a ausência de selagem concentrada no ponto mais suscetível à entrada de ar.</w:t>
      </w:r>
    </w:p>
    <w:p>
      <w:pPr>
        <w:spacing w:before="200" w:after="80"/>
      </w:pPr>
      <w:r>
        <w:rPr>
          <w:b/>
        </w:rPr>
        <w:t xml:space="preserve">2242. </w:t>
      </w:r>
      <w:r>
        <w:t>Na fase de detalhamento de um FPSO, se o separador primário não absorver picos de vazão, qual arranjo integrado reduz melhor a carga líquida no flare e as perdas de pressão até a tocha?</w:t>
      </w:r>
    </w:p>
    <w:p>
      <w:pPr>
        <w:spacing w:after="40"/>
        <w:ind w:left="360"/>
      </w:pPr>
      <w:r>
        <w:t xml:space="preserve">A) </w:t>
      </w:r>
      <w:r>
        <w:t>Desviar excedentes ao header de baixa pressão e reunir as correntes na base da tocha, porque o maior volume no coletor amorteceria oscilações e reduziria a necessidade de surge tank.</w:t>
      </w:r>
    </w:p>
    <w:p>
      <w:pPr>
        <w:spacing w:after="40"/>
        <w:ind w:left="360"/>
      </w:pPr>
      <w:r>
        <w:rPr>
          <w:b/>
        </w:rPr>
        <w:t xml:space="preserve">B) </w:t>
      </w:r>
      <w:r>
        <w:rPr>
          <w:b/>
        </w:rPr>
        <w:t>Prever surge tank para excedentes quando o separador saturar, manter sangria e vent adequados, instalar trocador próximo ao choke e enviar o gás ao knock-out drum antes da linha de alta pressão para a tocha.</w:t>
      </w:r>
    </w:p>
    <w:p>
      <w:pPr>
        <w:spacing w:after="40"/>
        <w:ind w:left="360"/>
      </w:pPr>
      <w:r>
        <w:t xml:space="preserve">C) </w:t>
      </w:r>
      <w:r>
        <w:t>Operar com pressão de separação mais alta a jusante do choke e eliminar o surge tank, porque o flare header absorveria melhor as variações de vazão que os vasos de processo.</w:t>
      </w:r>
    </w:p>
    <w:p>
      <w:pPr>
        <w:spacing w:after="40"/>
        <w:ind w:left="360"/>
      </w:pPr>
      <w:r>
        <w:t xml:space="preserve">D) </w:t>
      </w:r>
      <w:r>
        <w:t>Posicionar o knock-out drum a montante do choke e concentrar o resfriamento junto ao burner boom, porque a retirada antecipada de líquido compensaria a piora da separação a jusante.</w:t>
      </w:r>
    </w:p>
    <w:p>
      <w:pPr>
        <w:spacing w:before="200" w:after="80"/>
      </w:pPr>
      <w:r>
        <w:rPr>
          <w:b/>
        </w:rPr>
        <w:t xml:space="preserve">2243. </w:t>
      </w:r>
      <w:r>
        <w:t>Durante uma intervenção corretiva, será necessário abrir um trecho do flare header para inspeção interna. No momento do planejamento, os pilotos da tocha estão acesos e o sistema vem operando com purga contínua. Qual conduta é a mais adequada para reduzir o risco de explosão durante a abertura?</w:t>
      </w:r>
    </w:p>
    <w:p>
      <w:pPr>
        <w:spacing w:after="40"/>
        <w:ind w:left="360"/>
      </w:pPr>
      <w:r>
        <w:t xml:space="preserve">A) </w:t>
      </w:r>
      <w:r>
        <w:t>Reduzir a vazão de purga para limitar consumo de gás de selagem e iniciar a abertura quando cessarem os indícios de fluxo no header.</w:t>
      </w:r>
    </w:p>
    <w:p>
      <w:pPr>
        <w:spacing w:after="40"/>
        <w:ind w:left="360"/>
      </w:pPr>
      <w:r>
        <w:t xml:space="preserve">B) </w:t>
      </w:r>
      <w:r>
        <w:t>Drenar o knock-out drum e manter os dispositivos contra retrocesso em serviço, abrindo o trecho com o sistema ainda ativo.</w:t>
      </w:r>
    </w:p>
    <w:p>
      <w:pPr>
        <w:spacing w:after="40"/>
        <w:ind w:left="360"/>
      </w:pPr>
      <w:r>
        <w:rPr>
          <w:b/>
        </w:rPr>
        <w:t xml:space="preserve">C) </w:t>
      </w:r>
      <w:r>
        <w:rPr>
          <w:b/>
        </w:rPr>
        <w:t>Apagar os pilotos, garantir a purga completa antes da abertura e só reacendê-los depois que o sistema estiver novamente fechado e purgado.</w:t>
      </w:r>
    </w:p>
    <w:p>
      <w:pPr>
        <w:spacing w:after="40"/>
        <w:ind w:left="360"/>
      </w:pPr>
      <w:r>
        <w:t xml:space="preserve">D) </w:t>
      </w:r>
      <w:r>
        <w:t>Manter os pilotos acesos e elevar temporariamente a vazão de purga, abrindo o trecho após estabilização da sobrepressão local.</w:t>
      </w:r>
    </w:p>
    <w:p>
      <w:pPr>
        <w:spacing w:before="200" w:after="80"/>
      </w:pPr>
      <w:r>
        <w:rPr>
          <w:b/>
        </w:rPr>
        <w:t xml:space="preserve">2244. </w:t>
      </w:r>
      <w:r>
        <w:t>Em operação de baixa carga, um FPSO passou a registrar indícios de ingresso de ar próximo à região de descarga do sistema de flare, ao mesmo tempo em que a unidade busca reduzir consumo de gás de selagem. A equipe avalia alternativas de vedação e purga. Qual solução está mais alinhada com esses dois objetivos?</w:t>
      </w:r>
    </w:p>
    <w:p>
      <w:pPr>
        <w:spacing w:after="40"/>
        <w:ind w:left="360"/>
      </w:pPr>
      <w:r>
        <w:t xml:space="preserve">A) </w:t>
      </w:r>
      <w:r>
        <w:t>Priorizar um vaso de selagem hidráulica afastado do ponto de descarte, de modo que o maior volume entre o selo e a flare tip amortize variações de pressão.</w:t>
      </w:r>
    </w:p>
    <w:p>
      <w:pPr>
        <w:spacing w:after="40"/>
        <w:ind w:left="360"/>
      </w:pPr>
      <w:r>
        <w:t xml:space="preserve">B) </w:t>
      </w:r>
      <w:r>
        <w:t>Aumentar a purga contínua a partir de um ponto próximo ao knock-out drum, porque o maior percurso até a tocha tende a distribuir melhor o gás de vedação ao longo do header.</w:t>
      </w:r>
    </w:p>
    <w:p>
      <w:pPr>
        <w:spacing w:after="40"/>
        <w:ind w:left="360"/>
      </w:pPr>
      <w:r>
        <w:rPr>
          <w:b/>
        </w:rPr>
        <w:t xml:space="preserve">C) </w:t>
      </w:r>
      <w:r>
        <w:rPr>
          <w:b/>
        </w:rPr>
        <w:t>Adotar selo molecular com gás mais leve que o ar, mantido em leve sobrepressão por reposição contínua, e posicionar a introdução da purga ou selagem junto ao ponto de descarte.</w:t>
      </w:r>
    </w:p>
    <w:p>
      <w:pPr>
        <w:spacing w:after="40"/>
        <w:ind w:left="360"/>
      </w:pPr>
      <w:r>
        <w:t xml:space="preserve">D) </w:t>
      </w:r>
      <w:r>
        <w:t>Usar gás de selagem mais pesado que o ar no selo, operando com baixa velocidade de purga para preservar a estratificação protetora dentro do sistema.</w:t>
      </w:r>
    </w:p>
    <w:p>
      <w:pPr>
        <w:spacing w:before="200" w:after="80"/>
      </w:pPr>
      <w:r>
        <w:rPr>
          <w:b/>
        </w:rPr>
        <w:t xml:space="preserve">2245. </w:t>
      </w:r>
      <w:r>
        <w:t>Em uma reconfiguração do pipe-rack, a engenharia precisa definir como suportar mecanicamente trocadores próximos aos chokes, o knock-out drum, vasos de selagem e linhas associadas ao flare. Há pressão para concentrar equipamentos em uma mesma área a fim de padronizar suportes e acessos. Qual arranjo tende a ser tecnicamente mais consistente com o desempenho do sistema de alívio?</w:t>
      </w:r>
    </w:p>
    <w:p>
      <w:pPr>
        <w:spacing w:after="40"/>
        <w:ind w:left="360"/>
      </w:pPr>
      <w:r>
        <w:t xml:space="preserve">A) </w:t>
      </w:r>
      <w:r>
        <w:t>Concentrar trocadores, knock-out drum e vasos de selagem em uma região comum do pipe-rack, ainda que distante dos chokes, para reduzir quantidade de suportes e padronizar acessos.</w:t>
      </w:r>
    </w:p>
    <w:p>
      <w:pPr>
        <w:spacing w:after="40"/>
        <w:ind w:left="360"/>
      </w:pPr>
      <w:r>
        <w:rPr>
          <w:b/>
        </w:rPr>
        <w:t xml:space="preserve">B) </w:t>
      </w:r>
      <w:r>
        <w:rPr>
          <w:b/>
        </w:rPr>
        <w:t>Suportar os trocadores logo após os chokes e posicionar knock-out drum e vasos de selagem para favorecer drenagem, baixas perdas de carga e manutenção.</w:t>
      </w:r>
    </w:p>
    <w:p>
      <w:pPr>
        <w:spacing w:after="40"/>
        <w:ind w:left="360"/>
      </w:pPr>
      <w:r>
        <w:t xml:space="preserve">C) </w:t>
      </w:r>
      <w:r>
        <w:t>Priorizar a proximidade física entre ignitores, pilotos e knock-out drum, reunindo todos na base da tocha para simplificar inspeções periódicas.</w:t>
      </w:r>
    </w:p>
    <w:p>
      <w:pPr>
        <w:spacing w:after="40"/>
        <w:ind w:left="360"/>
      </w:pPr>
      <w:r>
        <w:t xml:space="preserve">D) </w:t>
      </w:r>
      <w:r>
        <w:t>Distribuir vasos e trocadores conforme a disponibilidade estrutural remanescente, usando o controle de pressão do flare header para compensar perdas de carga adicionais.</w:t>
      </w:r>
    </w:p>
    <w:p>
      <w:pPr>
        <w:spacing w:before="200" w:after="80"/>
      </w:pPr>
      <w:r>
        <w:rPr>
          <w:b/>
        </w:rPr>
        <w:t xml:space="preserve">2246. </w:t>
      </w:r>
      <w:r>
        <w:t>Em uma revisão de layout do sistema de flare, compararam-se dois arranjos: no primeiro, o trocador fica afastado do choke e o KOD com o vaso de selagem são instalados em área de acesso restrito; no segundo, o trocador é suportado junto ao choke e o KOD com a selagem ficam no pipe-rack, com drenagem e acesso para manutenção. Qual solução está mais alinhada ao desempenho e à mantenabilidade do sistema?</w:t>
      </w:r>
    </w:p>
    <w:p>
      <w:pPr>
        <w:spacing w:after="40"/>
        <w:ind w:left="360"/>
      </w:pPr>
      <w:r>
        <w:t xml:space="preserve">A) </w:t>
      </w:r>
      <w:r>
        <w:t>A primeira, porque manter o trocador afastado do choke e deixar KOD e vaso de selagem mais próximos da tocha favorece a estabilização do escoamento e reduz a influência da drenagem distribuída.</w:t>
      </w:r>
    </w:p>
    <w:p>
      <w:pPr>
        <w:spacing w:after="40"/>
        <w:ind w:left="360"/>
      </w:pPr>
      <w:r>
        <w:t xml:space="preserve">B) </w:t>
      </w:r>
      <w:r>
        <w:t>A segunda, porque reunir trocador, KOD e vaso de selagem no pipe-rack faz os headers de alta e baixa pressão apresentarem comportamento hidráulico equivalente nas diferentes cargas.</w:t>
      </w:r>
    </w:p>
    <w:p>
      <w:pPr>
        <w:spacing w:after="40"/>
        <w:ind w:left="360"/>
      </w:pPr>
      <w:r>
        <w:t xml:space="preserve">C) </w:t>
      </w:r>
      <w:r>
        <w:t>A primeira, porque separar fisicamente o trocador do choke aumenta o percurso para resfriamento e decantação antes do KOD, diminuindo a necessidade de suporte dedicado e de acesso frequente.</w:t>
      </w:r>
    </w:p>
    <w:p>
      <w:pPr>
        <w:spacing w:after="40"/>
        <w:ind w:left="360"/>
      </w:pPr>
      <w:r>
        <w:rPr>
          <w:b/>
        </w:rPr>
        <w:t xml:space="preserve">D) </w:t>
      </w:r>
      <w:r>
        <w:rPr>
          <w:b/>
        </w:rPr>
        <w:t>A segunda, porque instalar o trocador junto ao choke melhora a separação e limita o arraste de líquido nas linhas, enquanto KOD e selagem devem ficar em local com drenagem, acesso e proteção contra calor e corrosão.</w:t>
      </w:r>
    </w:p>
    <w:p>
      <w:pPr>
        <w:spacing w:before="200" w:after="80"/>
      </w:pPr>
      <w:r>
        <w:rPr>
          <w:b/>
        </w:rPr>
        <w:t xml:space="preserve">2247. </w:t>
      </w:r>
      <w:r>
        <w:t>Uma modificação de layout exigirá reposicionar a tocha de um FPSO que passou a operar com maior proximidade de outras instalações. Além da rota de alimentação do flare, a equipe precisa definir os critérios dominantes para a nova localização. Qual abordagem é a mais adequada?</w:t>
      </w:r>
    </w:p>
    <w:p>
      <w:pPr>
        <w:spacing w:after="40"/>
        <w:ind w:left="360"/>
      </w:pPr>
      <w:r>
        <w:t xml:space="preserve">A) </w:t>
      </w:r>
      <w:r>
        <w:t>Priorizar a menor extensão de tubulação a partir dos tanques, porque vazões de nível controlado têm influência limitada sobre os critérios de implantação do flare tip.</w:t>
      </w:r>
    </w:p>
    <w:p>
      <w:pPr>
        <w:spacing w:after="40"/>
        <w:ind w:left="360"/>
      </w:pPr>
      <w:r>
        <w:rPr>
          <w:b/>
        </w:rPr>
        <w:t xml:space="preserve">B) </w:t>
      </w:r>
      <w:r>
        <w:rPr>
          <w:b/>
        </w:rPr>
        <w:t>Basear a localização em velocidade do vento, área disponível, ruído e radiação térmica, assegurando que o gás chegue ao flare tip após remoção de condensados por uma linha adequada.</w:t>
      </w:r>
    </w:p>
    <w:p>
      <w:pPr>
        <w:spacing w:after="40"/>
        <w:ind w:left="360"/>
      </w:pPr>
      <w:r>
        <w:t xml:space="preserve">C) </w:t>
      </w:r>
      <w:r>
        <w:t>Escolher a posição de menor elevação estrutural, porque a remoção de líquido no knock-out drum reduz a relevância das condições ambientais na eficiência de queima.</w:t>
      </w:r>
    </w:p>
    <w:p>
      <w:pPr>
        <w:spacing w:after="40"/>
        <w:ind w:left="360"/>
      </w:pPr>
      <w:r>
        <w:t xml:space="preserve">D) </w:t>
      </w:r>
      <w:r>
        <w:t>Selecionar o ponto com acesso mais simples a pilotos e ignitores, porque a confiabilidade de ignição é o critério que mais condiciona a segurança do sistema de flare.</w:t>
      </w:r>
    </w:p>
    <w:p>
      <w:pPr>
        <w:spacing w:before="200" w:after="80"/>
      </w:pPr>
      <w:r>
        <w:rPr>
          <w:b/>
        </w:rPr>
        <w:t xml:space="preserve">2248. </w:t>
      </w:r>
      <w:r>
        <w:t>Durante uma intervenção planejada em um trecho do flare header de um FPSO, os pilotos estão acesos e a purga contínua opera em regime normal. A equipe discute a sequência de preparação da linha para abertura do sistema. Qual procedimento é mais compatível com a segurança do arranjo de flare?</w:t>
      </w:r>
    </w:p>
    <w:p>
      <w:pPr>
        <w:spacing w:after="40"/>
        <w:ind w:left="360"/>
      </w:pPr>
      <w:r>
        <w:t xml:space="preserve">A) </w:t>
      </w:r>
      <w:r>
        <w:t>Aumentar temporariamente a vazão de purga, abrir o trecho a ser intervindo e, depois de estabilizar a ventilação local, apagar os pilotos para reduzir o risco de ignição.</w:t>
      </w:r>
    </w:p>
    <w:p>
      <w:pPr>
        <w:spacing w:after="40"/>
        <w:ind w:left="360"/>
      </w:pPr>
      <w:r>
        <w:t xml:space="preserve">B) </w:t>
      </w:r>
      <w:r>
        <w:t>Manter os pilotos acesos, isolar o trecho com bloqueios locais e confiar na estanqueidade do restante do header para impedir a formação de mistura inflamável no ponto de abertura.</w:t>
      </w:r>
    </w:p>
    <w:p>
      <w:pPr>
        <w:spacing w:after="40"/>
        <w:ind w:left="360"/>
      </w:pPr>
      <w:r>
        <w:rPr>
          <w:b/>
        </w:rPr>
        <w:t xml:space="preserve">C) </w:t>
      </w:r>
      <w:r>
        <w:rPr>
          <w:b/>
        </w:rPr>
        <w:t>Apagar os pilotos, garantir a purga completa do sistema antes da abertura e reacendê-los apenas após o fechamento da linha e o restabelecimento da condição purgada.</w:t>
      </w:r>
    </w:p>
    <w:p>
      <w:pPr>
        <w:spacing w:after="40"/>
        <w:ind w:left="360"/>
      </w:pPr>
      <w:r>
        <w:t xml:space="preserve">D) </w:t>
      </w:r>
      <w:r>
        <w:t>Despressurizar o segmento a ser aberto e só então apagar os pilotos, porque o risco de explosão fica controlado quando a pressão no trecho já está próxima da atmosférica.</w:t>
      </w:r>
    </w:p>
    <w:p>
      <w:pPr>
        <w:spacing w:before="200" w:after="80"/>
      </w:pPr>
      <w:r>
        <w:rPr>
          <w:b/>
        </w:rPr>
        <w:t xml:space="preserve">2249. </w:t>
      </w:r>
      <w:r>
        <w:t>Num retrofit de FPSO, o espaço disponível para o sistema de flare é limitado e duas equipes discutem o arranjo global: posição do flare tip, apoio do KOD e do vaso de selagem, e localização dos trocadores associados ao choke. Qual diretriz tende a produzir um conjunto mais robusto de segurança e operação?</w:t>
      </w:r>
    </w:p>
    <w:p>
      <w:pPr>
        <w:spacing w:after="40"/>
        <w:ind w:left="360"/>
      </w:pPr>
      <w:r>
        <w:t xml:space="preserve">A) </w:t>
      </w:r>
      <w:r>
        <w:t>Escolher o ponto mais alto do convés para a tocha e distribuir KOD, water seal e trocadores onde houver folga estrutural, usando a purga para acomodar efeitos do arranjo.</w:t>
      </w:r>
    </w:p>
    <w:p>
      <w:pPr>
        <w:spacing w:after="40"/>
        <w:ind w:left="360"/>
      </w:pPr>
      <w:r>
        <w:t xml:space="preserve">B) </w:t>
      </w:r>
      <w:r>
        <w:t>Concentrar a decisão na acessibilidade dos ignitores e pilotos, deixando a separação de líquidos e a posição dos trocadores para compensação por ajustes de pressão de operação.</w:t>
      </w:r>
    </w:p>
    <w:p>
      <w:pPr>
        <w:spacing w:after="40"/>
        <w:ind w:left="360"/>
      </w:pPr>
      <w:r>
        <w:t xml:space="preserve">C) </w:t>
      </w:r>
      <w:r>
        <w:t>Priorizar a menor distância possível entre KOD e flare tip, aceitando posicionar a tocha onde a estrutura já existe e tratar vento, ruído e radiação como condicionantes operacionais.</w:t>
      </w:r>
    </w:p>
    <w:p>
      <w:pPr>
        <w:spacing w:after="40"/>
        <w:ind w:left="360"/>
      </w:pPr>
      <w:r>
        <w:rPr>
          <w:b/>
        </w:rPr>
        <w:t xml:space="preserve">D) </w:t>
      </w:r>
      <w:r>
        <w:rPr>
          <w:b/>
        </w:rPr>
        <w:t>Definir a localização do flare tip a partir de vento, área disponível, ruído e radiação térmica, e organizar suportação e acesso dos vasos e trocadores de modo a favorecer drenagem, manutenção e baixa perda de carga.</w:t>
      </w:r>
    </w:p>
    <w:p>
      <w:pPr>
        <w:spacing w:before="200" w:after="80"/>
      </w:pPr>
      <w:r>
        <w:rPr>
          <w:b/>
        </w:rPr>
        <w:t xml:space="preserve">2250. </w:t>
      </w:r>
      <w:r>
        <w:t>Durante uma intervenção programada em um trecho do flare header de um FPSO, a operação quer reduzir o tempo de indisponibilidade e propõe manter os pilotos acesos enquanto a equipe abre o sistema, compensando com maior vazão de purge. À luz do arranjo típico de flare, qual conduta melhor controla o risco principal dessa intervenção?</w:t>
      </w:r>
    </w:p>
    <w:p>
      <w:pPr>
        <w:spacing w:after="40"/>
        <w:ind w:left="360"/>
      </w:pPr>
      <w:r>
        <w:t xml:space="preserve">A) </w:t>
      </w:r>
      <w:r>
        <w:t>Manter os pilotos acesos e elevar a purga, porque a sobrepressão local reduz a entrada de ar no trecho em manutenção.</w:t>
      </w:r>
    </w:p>
    <w:p>
      <w:pPr>
        <w:spacing w:after="40"/>
        <w:ind w:left="360"/>
      </w:pPr>
      <w:r>
        <w:t xml:space="preserve">B) </w:t>
      </w:r>
      <w:r>
        <w:t>Isolar apenas o trecho de intervenção e preservar os pilotos acesos, porque o KOD e os retentores de chama limitam o retrocesso ao ponto de descarte.</w:t>
      </w:r>
    </w:p>
    <w:p>
      <w:pPr>
        <w:spacing w:after="40"/>
        <w:ind w:left="360"/>
      </w:pPr>
      <w:r>
        <w:t xml:space="preserve">C) </w:t>
      </w:r>
      <w:r>
        <w:t>Drenar o KOD e despressurizar o trecho antes da abertura, mantendo os pilotos ativos para reduzir o tempo de retorno à operação.</w:t>
      </w:r>
    </w:p>
    <w:p>
      <w:pPr>
        <w:spacing w:after="40"/>
        <w:ind w:left="360"/>
      </w:pPr>
      <w:r>
        <w:rPr>
          <w:b/>
        </w:rPr>
        <w:t xml:space="preserve">D) </w:t>
      </w:r>
      <w:r>
        <w:rPr>
          <w:b/>
        </w:rPr>
        <w:t>Apagar os pilotos antes da abertura, purgar completamente o sistema e reacender os pilotos somente após a purga estar concluída.</w:t>
      </w:r>
    </w:p>
    <w:p>
      <w:pPr>
        <w:spacing w:before="200" w:after="80"/>
      </w:pPr>
      <w:r>
        <w:rPr>
          <w:b/>
        </w:rPr>
        <w:t xml:space="preserve">2251. </w:t>
      </w:r>
      <w:r>
        <w:t>Na revisão de CAPEX de um FPSO, alguém propõe retirar o knock-out drum do sistema de flare porque o gás já sai de separadores a montante. Considerando segurança e desempenho da tocha, qual é a crítica técnica mais consistente a essa proposta?</w:t>
      </w:r>
    </w:p>
    <w:p>
      <w:pPr>
        <w:spacing w:after="40"/>
        <w:ind w:left="360"/>
      </w:pPr>
      <w:r>
        <w:t xml:space="preserve">A) </w:t>
      </w:r>
      <w:r>
        <w:t>Sem o KOD, o sistema perde a referência principal de pressurização do flare header e a integração entre linhas de baixa e alta pressão fica prejudicada.</w:t>
      </w:r>
    </w:p>
    <w:p>
      <w:pPr>
        <w:spacing w:after="40"/>
        <w:ind w:left="360"/>
      </w:pPr>
      <w:r>
        <w:t xml:space="preserve">B) </w:t>
      </w:r>
      <w:r>
        <w:t>Sem o KOD, a posição do flare tip passa a depender menos de vento e radiação, o que dificulta o atendimento aos critérios de layout.</w:t>
      </w:r>
    </w:p>
    <w:p>
      <w:pPr>
        <w:spacing w:after="40"/>
        <w:ind w:left="360"/>
      </w:pPr>
      <w:r>
        <w:t xml:space="preserve">C) </w:t>
      </w:r>
      <w:r>
        <w:t>Sem o KOD, o sistema deixa de comportar pilotos e ignitores na extremidade do burner boom, exigindo reconfiguração completa da ignição.</w:t>
      </w:r>
    </w:p>
    <w:p>
      <w:pPr>
        <w:spacing w:after="40"/>
        <w:ind w:left="360"/>
      </w:pPr>
      <w:r>
        <w:rPr>
          <w:b/>
        </w:rPr>
        <w:t xml:space="preserve">D) </w:t>
      </w:r>
      <w:r>
        <w:rPr>
          <w:b/>
        </w:rPr>
        <w:t>Sem o KOD, gotas líquidas e carry-over podem alcançar a tocha, reduzindo a qualidade da queima e elevando riscos associados a ataque térmico, flashbacks e emissão de aerossóis.</w:t>
      </w:r>
    </w:p>
    <w:p>
      <w:pPr>
        <w:spacing w:before="200" w:after="80"/>
      </w:pPr>
      <w:r>
        <w:rPr>
          <w:b/>
        </w:rPr>
        <w:t xml:space="preserve">2252. </w:t>
      </w:r>
      <w:r>
        <w:t>No detalhamento estrutural do pipe-rack do flare, devem ser acomodados KOD, vaso de selagem hidráulica, trocadores a jusante do choke e as linhas de interligação. Qual orientação de layout tende a preservar melhor o desempenho do sistema e a mantenabilidade?</w:t>
      </w:r>
    </w:p>
    <w:p>
      <w:pPr>
        <w:spacing w:after="40"/>
        <w:ind w:left="360"/>
      </w:pPr>
      <w:r>
        <w:rPr>
          <w:b/>
        </w:rPr>
        <w:t xml:space="preserve">A) </w:t>
      </w:r>
      <w:r>
        <w:rPr>
          <w:b/>
        </w:rPr>
        <w:t>Manter os trocadores junto ao choke e posicionar KOD e selo hidráulico em rotas com drenagem natural, menor perda de carga e acesso seguro, com proteção a calor e corrosão.</w:t>
      </w:r>
    </w:p>
    <w:p>
      <w:pPr>
        <w:spacing w:after="40"/>
        <w:ind w:left="360"/>
      </w:pPr>
      <w:r>
        <w:t xml:space="preserve">B) </w:t>
      </w:r>
      <w:r>
        <w:t>Agrupar KOD, vaso de selagem e trocadores em uma única faixa do pipe-rack para simplificar acesso, aceitando interligações mais longas e compensação operacional da perda de carga.</w:t>
      </w:r>
    </w:p>
    <w:p>
      <w:pPr>
        <w:spacing w:after="40"/>
        <w:ind w:left="360"/>
      </w:pPr>
      <w:r>
        <w:t xml:space="preserve">C) </w:t>
      </w:r>
      <w:r>
        <w:t>Reduzir a quantidade de suportes no pipe-rack e admitir maiores vãos nas linhas do flare, desde que KOD e vaso de selagem permaneçam em cotas inferiores à descarga final.</w:t>
      </w:r>
    </w:p>
    <w:p>
      <w:pPr>
        <w:spacing w:after="40"/>
        <w:ind w:left="360"/>
      </w:pPr>
      <w:r>
        <w:t xml:space="preserve">D) </w:t>
      </w:r>
      <w:r>
        <w:t>Localizar KOD e vaso de selagem onde a estrutura receba menor carga adicional, mesmo que a retirada de líquidos das linhas e dos vasos dependa de manobras operacionais frequentes.</w:t>
      </w:r>
    </w:p>
    <w:p>
      <w:pPr>
        <w:spacing w:before="200" w:after="80"/>
      </w:pPr>
      <w:r>
        <w:rPr>
          <w:b/>
        </w:rPr>
        <w:t xml:space="preserve">2253. </w:t>
      </w:r>
      <w:r>
        <w:t>Durante a preparação para abrir um spool do flare header para inspeção, a equipe propôs manter os pilotos acesos para reduzir o tempo de retorno à operação. O sistema está isolado do processo e há gás de purga disponível. Qual conduta é mais adequada?</w:t>
      </w:r>
    </w:p>
    <w:p>
      <w:pPr>
        <w:spacing w:after="40"/>
        <w:ind w:left="360"/>
      </w:pPr>
      <w:r>
        <w:t xml:space="preserve">A) </w:t>
      </w:r>
      <w:r>
        <w:t>Manter os pilotos acesos e elevar a vazão de purga local, porque a sobrepressão ajuda a reduzir a entrada de ar durante a abertura.</w:t>
      </w:r>
    </w:p>
    <w:p>
      <w:pPr>
        <w:spacing w:after="40"/>
        <w:ind w:left="360"/>
      </w:pPr>
      <w:r>
        <w:t xml:space="preserve">B) </w:t>
      </w:r>
      <w:r>
        <w:t>Manter um piloto em serviço e apagar os demais, preservando uma fonte de ignição com menor exposição do sistema durante a intervenção.</w:t>
      </w:r>
    </w:p>
    <w:p>
      <w:pPr>
        <w:spacing w:after="40"/>
        <w:ind w:left="360"/>
      </w:pPr>
      <w:r>
        <w:t xml:space="preserve">C) </w:t>
      </w:r>
      <w:r>
        <w:t>Abrir primeiro o trecho a montante do knock-out drum e usar o vaso como barreira temporária, reacendendo os pilotos assim que cessar a ventilação do trecho.</w:t>
      </w:r>
    </w:p>
    <w:p>
      <w:pPr>
        <w:spacing w:after="40"/>
        <w:ind w:left="360"/>
      </w:pPr>
      <w:r>
        <w:rPr>
          <w:b/>
        </w:rPr>
        <w:t xml:space="preserve">D) </w:t>
      </w:r>
      <w:r>
        <w:rPr>
          <w:b/>
        </w:rPr>
        <w:t>Apagar os pilotos, abrir o sistema apenas após assegurar purga completa, e reacendê-los somente quando o sistema estiver novamente purgado e fechado.</w:t>
      </w:r>
    </w:p>
    <w:p>
      <w:pPr>
        <w:spacing w:before="200" w:after="80"/>
      </w:pPr>
      <w:r>
        <w:rPr>
          <w:b/>
        </w:rPr>
        <w:t xml:space="preserve">2254. </w:t>
      </w:r>
      <w:r>
        <w:t>Na revisão do layout mecânico do sistema de flare de um FPSO, foi sugerido deslocar para um módulo afastado os equipamentos de separação de líquido, selagem e troca térmica, para liberar a área dos chokes. Na definição do arranjo, qual diretriz de projeto deve prevalecer para preservar a integridade funcional do sistema?</w:t>
      </w:r>
    </w:p>
    <w:p>
      <w:pPr>
        <w:spacing w:after="40"/>
        <w:ind w:left="360"/>
      </w:pPr>
      <w:r>
        <w:t xml:space="preserve">A) </w:t>
      </w:r>
      <w:r>
        <w:t>Posicionar o knock-out drum acima do flare header e dos demais vasos, usando o desnível como principal recurso para estabilizar a pressão até a tocha.</w:t>
      </w:r>
    </w:p>
    <w:p>
      <w:pPr>
        <w:spacing w:after="40"/>
        <w:ind w:left="360"/>
      </w:pPr>
      <w:r>
        <w:t xml:space="preserve">B) </w:t>
      </w:r>
      <w:r>
        <w:t>Aceitar a concentração do knock-out drum, do vaso de selo e dos trocadores em uma área remota, desde que o pipe-rack concentre acesso e drenagem para a manutenção.</w:t>
      </w:r>
    </w:p>
    <w:p>
      <w:pPr>
        <w:spacing w:after="40"/>
        <w:ind w:left="360"/>
      </w:pPr>
      <w:r>
        <w:t xml:space="preserve">C) </w:t>
      </w:r>
      <w:r>
        <w:t>Distribuir os vasos de selagem e separação ao longo do flare header, aproveitando a própria tubulação para promover separação gradual e reduzir a carga estrutural em um único ponto.</w:t>
      </w:r>
    </w:p>
    <w:p>
      <w:pPr>
        <w:spacing w:after="40"/>
        <w:ind w:left="360"/>
      </w:pPr>
      <w:r>
        <w:rPr>
          <w:b/>
        </w:rPr>
        <w:t xml:space="preserve">D) </w:t>
      </w:r>
      <w:r>
        <w:rPr>
          <w:b/>
        </w:rPr>
        <w:t>Manter o condicionamento térmico imediatamente a jusante do choke e instalar o knock-out drum e o selo hidráulico no pipe-rack com suportação, drenagem, acesso e proteção térmica/anticorrosiva adequados.</w:t>
      </w:r>
    </w:p>
    <w:p>
      <w:pPr>
        <w:spacing w:before="200" w:after="80"/>
      </w:pPr>
      <w:r>
        <w:rPr>
          <w:b/>
        </w:rPr>
        <w:t xml:space="preserve">2255. </w:t>
      </w:r>
      <w:r>
        <w:t>Em um brownfield, propôs-se aproximar o flare tip da área de processo para encurtar a linha de alta pressão e simplificar a estrutura do burner boom. Qual avaliação técnica é mais consistente com a função do flare tip?</w:t>
      </w:r>
    </w:p>
    <w:p>
      <w:pPr>
        <w:spacing w:after="40"/>
        <w:ind w:left="360"/>
      </w:pPr>
      <w:r>
        <w:rPr>
          <w:b/>
        </w:rPr>
        <w:t xml:space="preserve">A) </w:t>
      </w:r>
      <w:r>
        <w:rPr>
          <w:b/>
        </w:rPr>
        <w:t>A localização deve ser definida considerando vento, área disponível, ruído e radiação térmica, além de preservar o envio de gás com baixa carga de líquidos.</w:t>
      </w:r>
    </w:p>
    <w:p>
      <w:pPr>
        <w:spacing w:after="40"/>
        <w:ind w:left="360"/>
      </w:pPr>
      <w:r>
        <w:t xml:space="preserve">B) </w:t>
      </w:r>
      <w:r>
        <w:t>A redução do comprimento da linha tende a prevalecer, porque a eficiência de queima depende sobretudo da perda de carga até a ponta.</w:t>
      </w:r>
    </w:p>
    <w:p>
      <w:pPr>
        <w:spacing w:after="40"/>
        <w:ind w:left="360"/>
      </w:pPr>
      <w:r>
        <w:t xml:space="preserve">C) </w:t>
      </w:r>
      <w:r>
        <w:t>A proximidade do flare tip com os tanques é vantajosa, porque facilita usar vazões de nível controlado sem impactar o restante do sistema.</w:t>
      </w:r>
    </w:p>
    <w:p>
      <w:pPr>
        <w:spacing w:after="40"/>
        <w:ind w:left="360"/>
      </w:pPr>
      <w:r>
        <w:t xml:space="preserve">D) </w:t>
      </w:r>
      <w:r>
        <w:t>A escolha da posição deve priorizar o acesso aos pilotos e ignitores, porque a interação ar-gás é determinada principalmente pela facilidade de manutenção local.</w:t>
      </w:r>
    </w:p>
    <w:p>
      <w:pPr>
        <w:spacing w:before="200" w:after="80"/>
      </w:pPr>
      <w:r>
        <w:rPr>
          <w:b/>
        </w:rPr>
        <w:t xml:space="preserve">2256. </w:t>
      </w:r>
      <w:r>
        <w:t>Após uma modificação de layout, o flare tip ficou mais próximo de áreas ocupadas e passaram a ocorrer episódios de chama instável acompanhados de maior incômodo por ruído e radiação. Qual combinação de ações trata o problema de forma mais consistente?</w:t>
      </w:r>
    </w:p>
    <w:p>
      <w:pPr>
        <w:spacing w:after="40"/>
        <w:ind w:left="360"/>
      </w:pPr>
      <w:r>
        <w:t xml:space="preserve">A) </w:t>
      </w:r>
      <w:r>
        <w:t>Reforçar apenas o sistema de ignição e manter a localização atual, porque a estabilidade da chama depende principalmente da presença contínua dos pilotos.</w:t>
      </w:r>
    </w:p>
    <w:p>
      <w:pPr>
        <w:spacing w:after="40"/>
        <w:ind w:left="360"/>
      </w:pPr>
      <w:r>
        <w:t xml:space="preserve">B) </w:t>
      </w:r>
      <w:r>
        <w:t>Transferir o KOD para uma posição mais próxima das áreas ocupadas, facilitando o acesso operacional e reduzindo a distância entre separação e observação da chama.</w:t>
      </w:r>
    </w:p>
    <w:p>
      <w:pPr>
        <w:spacing w:after="40"/>
        <w:ind w:left="360"/>
      </w:pPr>
      <w:r>
        <w:t xml:space="preserve">C) </w:t>
      </w:r>
      <w:r>
        <w:t>Manter o flare tip na posição atual e ampliar a purga contínua, porque a sobrepressão local compensa tanto a interferência do vento quanto os efeitos de gotículas na eficiência de queima.</w:t>
      </w:r>
    </w:p>
    <w:p>
      <w:pPr>
        <w:spacing w:after="40"/>
        <w:ind w:left="360"/>
      </w:pPr>
      <w:r>
        <w:rPr>
          <w:b/>
        </w:rPr>
        <w:t xml:space="preserve">D) </w:t>
      </w:r>
      <w:r>
        <w:rPr>
          <w:b/>
        </w:rPr>
        <w:t>Reposicionar o flare tip considerando vento, área disponível, ruído e radiação térmica, e ao mesmo tempo reforçar o controle de líquidos a montante para que o gás chegue à tocha sem carry-over.</w:t>
      </w:r>
    </w:p>
    <w:p>
      <w:pPr>
        <w:spacing w:before="200" w:after="80"/>
      </w:pPr>
      <w:r>
        <w:rPr>
          <w:b/>
        </w:rPr>
        <w:t xml:space="preserve">2257. </w:t>
      </w:r>
      <w:r>
        <w:t>Em um brownfield, para ganhar área de convés, propõe-se instalar o KOD e o vaso de selagem hidráulica fora do pipe-rack principal, manter trechos longos entre o choke e os trocadores e usar poucos suportes para reduzir interferências. Considerando o desempenho do flare e a integridade mecânica, qual avaliação é mais adequada?</w:t>
      </w:r>
    </w:p>
    <w:p>
      <w:pPr>
        <w:spacing w:after="40"/>
        <w:ind w:left="360"/>
      </w:pPr>
      <w:r>
        <w:rPr>
          <w:b/>
        </w:rPr>
        <w:t xml:space="preserve">A) </w:t>
      </w:r>
      <w:r>
        <w:rPr>
          <w:b/>
        </w:rPr>
        <w:t>O arranjo tende a degradar o sistema, porque afastar os trocadores do choke e alongar as linhas aumenta a perda de carga e o arraste de líquido; KOD e vaso de selagem exigem integração estrutural, drenagem e acesso de manutenção adequados.</w:t>
      </w:r>
    </w:p>
    <w:p>
      <w:pPr>
        <w:spacing w:after="40"/>
        <w:ind w:left="360"/>
      </w:pPr>
      <w:r>
        <w:t xml:space="preserve">B) </w:t>
      </w:r>
      <w:r>
        <w:t>O arranjo melhora a segurança, porque distribuir KOD, vaso de selagem e trocadores em áreas distintas reduz a propagação de problemas mecânicos e torna o flare menos sensível às variações de pressão na linha.</w:t>
      </w:r>
    </w:p>
    <w:p>
      <w:pPr>
        <w:spacing w:after="40"/>
        <w:ind w:left="360"/>
      </w:pPr>
      <w:r>
        <w:t xml:space="preserve">C) </w:t>
      </w:r>
      <w:r>
        <w:t>O arranjo pode ser vantajoso, porque o maior percurso entre o choke e os trocadores favorece a estabilização térmica, reduz a necessidade de separação nessa região e permite diminuir a quantidade de suportes sem impacto relevante.</w:t>
      </w:r>
    </w:p>
    <w:p>
      <w:pPr>
        <w:spacing w:after="40"/>
        <w:ind w:left="360"/>
      </w:pPr>
      <w:r>
        <w:t xml:space="preserve">D) </w:t>
      </w:r>
      <w:r>
        <w:t>O arranjo é aceitável se o flare tip e a purga forem mantidos, pois a remoção de líquidos no KOD e a posição do vaso de selagem hidráulica têm influência menor que a descarga final na tocha.</w:t>
      </w:r>
    </w:p>
    <w:p>
      <w:pPr>
        <w:spacing w:before="200" w:after="80"/>
      </w:pPr>
      <w:r>
        <w:rPr>
          <w:b/>
        </w:rPr>
        <w:t xml:space="preserve">2258. </w:t>
      </w:r>
      <w:r>
        <w:t>Em um revamp do sistema de flare, o KOD, o vaso de selo hídrico e trechos da tubulação foram montados em suportes extensos, com pouco acesso e escoamento de drenagem desfavorável. Depois de alguns meses, a operação passou a observar mais acúmulo de condensado em pontos baixos e maior tempo de parada para inspeção e manutenção. Qual alteração de arranjo mecânico tende a atuar mais diretamente na causa desse quadro?</w:t>
      </w:r>
    </w:p>
    <w:p>
      <w:pPr>
        <w:spacing w:after="40"/>
        <w:ind w:left="360"/>
      </w:pPr>
      <w:r>
        <w:rPr>
          <w:b/>
        </w:rPr>
        <w:t xml:space="preserve">A) </w:t>
      </w:r>
      <w:r>
        <w:rPr>
          <w:b/>
        </w:rPr>
        <w:t>Relocar o KOD, o vaso de selo e as linhas associadas para um layout com suportação apropriada, acesso operacional e de manutenção, além de encaminhamento que facilite o escoamento de líquidos e reduza perdas ao longo do trajeto.</w:t>
      </w:r>
    </w:p>
    <w:p>
      <w:pPr>
        <w:spacing w:after="40"/>
        <w:ind w:left="360"/>
      </w:pPr>
      <w:r>
        <w:t xml:space="preserve">B) </w:t>
      </w:r>
      <w:r>
        <w:t>Reconfigurar prioritariamente ignitores e pilotos, com revisão dos pontos de acesso para intervenção nessa área, porque a recorrência de condensado e a manutenção do conjunto dependem sobretudo da condição de ignição do sistema.</w:t>
      </w:r>
    </w:p>
    <w:p>
      <w:pPr>
        <w:spacing w:after="40"/>
        <w:ind w:left="360"/>
      </w:pPr>
      <w:r>
        <w:t xml:space="preserve">C) </w:t>
      </w:r>
      <w:r>
        <w:t>Redimensionar apenas a região da flare tip para melhorar a estabilidade de queima, mantendo o arranjo atual dos suportes e das linhas, pois o acúmulo de condensado decorre principalmente do comportamento da chama a jusante.</w:t>
      </w:r>
    </w:p>
    <w:p>
      <w:pPr>
        <w:spacing w:after="40"/>
        <w:ind w:left="360"/>
      </w:pPr>
      <w:r>
        <w:t xml:space="preserve">D) </w:t>
      </w:r>
      <w:r>
        <w:t>Levar esses equipamentos para uma posição ainda mais afastada do choke, preservando suportes longos e priorizando maior permanência do fluido na linha, de modo a favorecer a separação sem necessidade de reorganizar a drenagem.</w:t>
      </w:r>
    </w:p>
    <w:p>
      <w:pPr>
        <w:spacing w:before="200" w:after="80"/>
      </w:pPr>
      <w:r>
        <w:rPr>
          <w:b/>
        </w:rPr>
        <w:t xml:space="preserve">2259. </w:t>
      </w:r>
      <w:r>
        <w:t>Em uma parada programada, será feita intervenção em um segmento do flare para inspeção interna. A unidade deseja manter condições de retomada ágil, mas sem comprometer a integridade do arranjo nem elevar o risco de ignição interna. Qual procedimento é o mais adequado?</w:t>
      </w:r>
    </w:p>
    <w:p>
      <w:pPr>
        <w:spacing w:after="40"/>
        <w:ind w:left="360"/>
      </w:pPr>
      <w:r>
        <w:t xml:space="preserve">A) </w:t>
      </w:r>
      <w:r>
        <w:t>Redirecionar o gás residual para o header de baixa pressão, manter purga contínua no segmento e iniciar a abertura quando a carga do flare estiver reduzida, de modo a limitar a formação de mistura inflamável.</w:t>
      </w:r>
    </w:p>
    <w:p>
      <w:pPr>
        <w:spacing w:after="40"/>
        <w:ind w:left="360"/>
      </w:pPr>
      <w:r>
        <w:t xml:space="preserve">B) </w:t>
      </w:r>
      <w:r>
        <w:t>Desligar os pilotos, aliviar a pressão do segmento, abrir o trecho e recolocar os pilotos em serviço após uma purga parcial, deixando a purga completa para o encerramento da manutenção.</w:t>
      </w:r>
    </w:p>
    <w:p>
      <w:pPr>
        <w:spacing w:after="40"/>
        <w:ind w:left="360"/>
      </w:pPr>
      <w:r>
        <w:t xml:space="preserve">C) </w:t>
      </w:r>
      <w:r>
        <w:t>Manter os pilotos em operação, isolar o segmento e promover apenas despressurização local, usando a purga do restante do flare para conter a entrada de ar antes da intervenção.</w:t>
      </w:r>
    </w:p>
    <w:p>
      <w:pPr>
        <w:spacing w:after="40"/>
        <w:ind w:left="360"/>
      </w:pPr>
      <w:r>
        <w:rPr>
          <w:b/>
        </w:rPr>
        <w:t xml:space="preserve">D) </w:t>
      </w:r>
      <w:r>
        <w:rPr>
          <w:b/>
        </w:rPr>
        <w:t>Retirar os pilotos de operação antes da intervenção, purgar integralmente a linha ou a seção afetada e só restabelecê-los depois do término do serviço e da recomposição da condição segura.</w:t>
      </w:r>
    </w:p>
    <w:p>
      <w:pPr>
        <w:spacing w:before="200" w:after="80"/>
      </w:pPr>
      <w:r>
        <w:rPr>
          <w:b/>
        </w:rPr>
        <w:t xml:space="preserve">2260. </w:t>
      </w:r>
      <w:r>
        <w:t>Ao revisar a selagem de um flare header para longos períodos de baixíssima descarga, com pilotos acesos, compararam-se duas estratégias: (1) selo molecular com gás menos denso que o ar, mantido em leve sobrepressão por reposição contínua; (2) uso de gás de selagem mais denso que o ar, lançado no mesmo trecho a baixa velocidade superficial. Qual julgamento melhor atende ao objetivo de bloquear ingresso de ar com menor consumo de gás?</w:t>
      </w:r>
    </w:p>
    <w:p>
      <w:pPr>
        <w:spacing w:after="40"/>
        <w:ind w:left="360"/>
      </w:pPr>
      <w:r>
        <w:t xml:space="preserve">A) </w:t>
      </w:r>
      <w:r>
        <w:t>As duas propostas tendem a ter desempenho próximo se o flare header permanecer em pressão positiva; nessa condição, a densidade do gás de selagem e a posição de introdução influenciam pouco a vedação contra entrada de ar.</w:t>
      </w:r>
    </w:p>
    <w:p>
      <w:pPr>
        <w:spacing w:after="40"/>
        <w:ind w:left="360"/>
      </w:pPr>
      <w:r>
        <w:t xml:space="preserve">B) </w:t>
      </w:r>
      <w:r>
        <w:t>A proposta 2 é mais aderente ao objetivo: o gás mais denso, introduzido a baixa velocidade, forma uma camada estável no header e reduz a reposição; no selo molecular com gás leve, a mistura com o ar aumenta a taxa de consumo.</w:t>
      </w:r>
    </w:p>
    <w:p>
      <w:pPr>
        <w:spacing w:after="40"/>
        <w:ind w:left="360"/>
      </w:pPr>
      <w:r>
        <w:t xml:space="preserve">C) </w:t>
      </w:r>
      <w:r>
        <w:t>A proposta 2 tende a oferecer melhor margem operacional, porque o gás mais denso compensa oscilações da purga contínua; já o selo molecular é mais indicado quando a preocupação principal está associada a carry-over líquido no flare tip.</w:t>
      </w:r>
    </w:p>
    <w:p>
      <w:pPr>
        <w:spacing w:after="40"/>
        <w:ind w:left="360"/>
      </w:pPr>
      <w:r>
        <w:rPr>
          <w:b/>
        </w:rPr>
        <w:t xml:space="preserve">D) </w:t>
      </w:r>
      <w:r>
        <w:rPr>
          <w:b/>
        </w:rPr>
        <w:t>A proposta 1 é mais aderente ao objetivo: o selo molecular usa reposição limitada de gás leve para manter a barreira em leve sobrepressão; com gás pesado, a purga deve conservar velocidade suficiente para evitar estratificação e entrada de ar.</w:t>
      </w:r>
    </w:p>
    <w:p>
      <w:pPr>
        <w:spacing w:before="200" w:after="80"/>
      </w:pPr>
      <w:r>
        <w:rPr>
          <w:b/>
        </w:rPr>
        <w:t xml:space="preserve">2261. </w:t>
      </w:r>
      <w:r>
        <w:t>Em um estudo de rearranjo do burner boom, a equipe quer reduzir o comprimento de tubulação aproximando o flare tip da área de processo. Qual critério de decisão é mais coerente com a função do tip e dos equipamentos associados?</w:t>
      </w:r>
    </w:p>
    <w:p>
      <w:pPr>
        <w:spacing w:after="40"/>
        <w:ind w:left="360"/>
      </w:pPr>
      <w:r>
        <w:t xml:space="preserve">A) </w:t>
      </w:r>
      <w:r>
        <w:t>Priorizar o menor comprimento de linha, pois, chegando gás sem líquido ao tip, ruído e radiação térmica deixam de ser determinantes.</w:t>
      </w:r>
    </w:p>
    <w:p>
      <w:pPr>
        <w:spacing w:after="40"/>
        <w:ind w:left="360"/>
      </w:pPr>
      <w:r>
        <w:t xml:space="preserve">B) </w:t>
      </w:r>
      <w:r>
        <w:t>Posicionar o tip em alinhamento com o pipe-rack principal, porque a eficiência de queima depende sobretudo do suporte estrutural do boom e pouco da interação entre ar e gás.</w:t>
      </w:r>
    </w:p>
    <w:p>
      <w:pPr>
        <w:spacing w:after="40"/>
        <w:ind w:left="360"/>
      </w:pPr>
      <w:r>
        <w:rPr>
          <w:b/>
        </w:rPr>
        <w:t xml:space="preserve">C) </w:t>
      </w:r>
      <w:r>
        <w:rPr>
          <w:b/>
        </w:rPr>
        <w:t>Definir a localização segundo vento, área disponível, ruído e radiação térmica, com remoção de líquidos antes do tip e integração de pilotos, ignitores e proteção contra retrocesso.</w:t>
      </w:r>
    </w:p>
    <w:p>
      <w:pPr>
        <w:spacing w:after="40"/>
        <w:ind w:left="360"/>
      </w:pPr>
      <w:r>
        <w:t xml:space="preserve">D) </w:t>
      </w:r>
      <w:r>
        <w:t>Definir a localização a partir do acesso de manutenção aos pilotos, mantendo a remoção de condensado a cargo da purga contínua no flare header.</w:t>
      </w:r>
    </w:p>
    <w:p>
      <w:pPr>
        <w:spacing w:before="200" w:after="80"/>
      </w:pPr>
      <w:r>
        <w:rPr>
          <w:b/>
        </w:rPr>
        <w:t xml:space="preserve">2262. </w:t>
      </w:r>
      <w:r>
        <w:t>Após alguns meses de operação, a equipe de manutenção aponta acesso difícil ao knock-out drum e ao vaso de selagem hidráulica, além de bolsões de condensado em trechos do flare header. Em um retrofit mecânico, qual arranjo tende a oferecer o melhor resultado global para o sistema?</w:t>
      </w:r>
    </w:p>
    <w:p>
      <w:pPr>
        <w:spacing w:after="40"/>
        <w:ind w:left="360"/>
      </w:pPr>
      <w:r>
        <w:t xml:space="preserve">A) </w:t>
      </w:r>
      <w:r>
        <w:t>Reunir knock-out drum, vaso de selagem hidráulica e trocadores em áreas de fácil içamento, mesmo que o flare header fique mais longo e com maiores desníveis, porque a purga contínua reduz o impacto do acúmulo de líquido.</w:t>
      </w:r>
    </w:p>
    <w:p>
      <w:pPr>
        <w:spacing w:after="40"/>
        <w:ind w:left="360"/>
      </w:pPr>
      <w:r>
        <w:rPr>
          <w:b/>
        </w:rPr>
        <w:t xml:space="preserve">B) </w:t>
      </w:r>
      <w:r>
        <w:rPr>
          <w:b/>
        </w:rPr>
        <w:t>Alocar o tambor de remoção de líquidos e o selo hídrico na estrutura principal, com linhas mais diretas e caimento favorável; manter os trocadores apoiados junto ao choke e garantir acesso de manutenção, proteção térmica e anticorrosiva aos itens críticos.</w:t>
      </w:r>
    </w:p>
    <w:p>
      <w:pPr>
        <w:spacing w:after="40"/>
        <w:ind w:left="360"/>
      </w:pPr>
      <w:r>
        <w:t xml:space="preserve">C) </w:t>
      </w:r>
      <w:r>
        <w:t>Concentrar o retrofit nos suportes do flare tip, dos pilotos e do trecho final do flare header, mantendo knock-out drum e vaso de selagem nas posições atuais, pois os vasos a montante têm pouca influência na drenagem e nas perdas de carga.</w:t>
      </w:r>
    </w:p>
    <w:p>
      <w:pPr>
        <w:spacing w:after="40"/>
        <w:ind w:left="360"/>
      </w:pPr>
      <w:r>
        <w:t xml:space="preserve">D) </w:t>
      </w:r>
      <w:r>
        <w:t>Levar o knock-out drum para perto do separador de teste e posicionar o vaso de selagem hidráulica no ponto mais baixo do flare header, já que a eficiência da separação não depende da proximidade com o tip quando existe uma linha dedicada de alta pressão.</w:t>
      </w:r>
    </w:p>
    <w:p>
      <w:pPr>
        <w:spacing w:before="200" w:after="80"/>
      </w:pPr>
      <w:r>
        <w:rPr>
          <w:b/>
        </w:rPr>
        <w:t xml:space="preserve">2263. </w:t>
      </w:r>
      <w:r>
        <w:t>Na revisão do arranjo de um FPSO, cogita-se mover o KOD e o vaso de selagem para regiões com estrutura disponível, mesmo com linhas mais longas e drenagem menos favorável. Também se avalia trazer a tocha para mais perto dos módulos para encurtar o flare header. Qual configuração tende a manter melhor a função do sistema de flare?</w:t>
      </w:r>
    </w:p>
    <w:p>
      <w:pPr>
        <w:spacing w:after="40"/>
        <w:ind w:left="360"/>
      </w:pPr>
      <w:r>
        <w:t xml:space="preserve">A) </w:t>
      </w:r>
      <w:r>
        <w:t>Trazer a tocha para junto dos módulos e instalar KOD e vaso de selagem onde a estrutura seja mais robusta, priorizando menor perda no header, pois a estanqueidade fica a cargo da instrumentação de controle.</w:t>
      </w:r>
    </w:p>
    <w:p>
      <w:pPr>
        <w:spacing w:after="40"/>
        <w:ind w:left="360"/>
      </w:pPr>
      <w:r>
        <w:t xml:space="preserve">B) </w:t>
      </w:r>
      <w:r>
        <w:t>Concentrar KOD e vaso de selagem na região central com estrutura disponível e usar a própria tocha como etapa final de separação, admitindo que o flare header transporte parte do líquido até a ponta.</w:t>
      </w:r>
    </w:p>
    <w:p>
      <w:pPr>
        <w:spacing w:after="40"/>
        <w:ind w:left="360"/>
      </w:pPr>
      <w:r>
        <w:rPr>
          <w:b/>
        </w:rPr>
        <w:t xml:space="preserve">C) </w:t>
      </w:r>
      <w:r>
        <w:rPr>
          <w:b/>
        </w:rPr>
        <w:t>Dispor KOD, vaso de selagem e trocador em arranjo integrado e bem suportado, favorecendo drenagem e menor carga líquida nas linhas; posicionar a tocha segundo vento, espaço disponível, ruído e radiação térmica.</w:t>
      </w:r>
    </w:p>
    <w:p>
      <w:pPr>
        <w:spacing w:after="40"/>
        <w:ind w:left="360"/>
      </w:pPr>
      <w:r>
        <w:t xml:space="preserve">D) </w:t>
      </w:r>
      <w:r>
        <w:t>Favorecer o menor comprimento do flare header e das ligações ao KOD, mesmo com pontos baixos de drenagem; a integridade do sistema pode ser mantida com maior vazão de purga e reajuste de pilotos e ignitores.</w:t>
      </w:r>
    </w:p>
    <w:p>
      <w:pPr>
        <w:spacing w:before="200" w:after="80"/>
      </w:pPr>
      <w:r>
        <w:rPr>
          <w:b/>
        </w:rPr>
        <w:t xml:space="preserve">2264. </w:t>
      </w:r>
      <w:r>
        <w:t>Em um FPSO, busca-se reduzir o consumo de gás de purga do sistema de flare sem alterar a vazão total de purge. Para facilitar a instrumentação, propõe-se retirar a injeção do trecho terminal, junto à descarga, e levá-la para uma posição mais a montante, antes de segmentos longos do flare header. Qual avaliação melhor representa o efeito esperado no sistema?</w:t>
      </w:r>
    </w:p>
    <w:p>
      <w:pPr>
        <w:spacing w:after="40"/>
        <w:ind w:left="360"/>
      </w:pPr>
      <w:r>
        <w:t xml:space="preserve">A) </w:t>
      </w:r>
      <w:r>
        <w:t>A alteração tende a ajudar, porque injetar o purge antes dos trechos longos do header protege segmentos críticos e reduz a influência de ingressos de ar até o flare tip.</w:t>
      </w:r>
    </w:p>
    <w:p>
      <w:pPr>
        <w:spacing w:after="40"/>
        <w:ind w:left="360"/>
      </w:pPr>
      <w:r>
        <w:t xml:space="preserve">B) </w:t>
      </w:r>
      <w:r>
        <w:t>A alteração tende a ter pouco efeito, porque o consumo de purge depende sobretudo da pressão de separação após o choke e da remoção de líquidos no KOD.</w:t>
      </w:r>
    </w:p>
    <w:p>
      <w:pPr>
        <w:spacing w:after="40"/>
        <w:ind w:left="360"/>
      </w:pPr>
      <w:r>
        <w:t xml:space="preserve">C) </w:t>
      </w:r>
      <w:r>
        <w:t>A alteração tende a ajudar, porque posicionar o purge mais a montante no flare header favorece a mistura do gás e utiliza melhor o volume disponível até o flare tip.</w:t>
      </w:r>
    </w:p>
    <w:p>
      <w:pPr>
        <w:spacing w:after="40"/>
        <w:ind w:left="360"/>
      </w:pPr>
      <w:r>
        <w:rPr>
          <w:b/>
        </w:rPr>
        <w:t xml:space="preserve">D) </w:t>
      </w:r>
      <w:r>
        <w:rPr>
          <w:b/>
        </w:rPr>
        <w:t>A alteração tende a piorar o desempenho, porque o purge é mais eficaz quando entra no trecho final da linha, mantendo pressão positiva junto à descarga e barrando ar com menor vazão.</w:t>
      </w:r>
    </w:p>
    <w:p>
      <w:pPr>
        <w:spacing w:before="200" w:after="80"/>
      </w:pPr>
      <w:r>
        <w:rPr>
          <w:b/>
        </w:rPr>
        <w:t xml:space="preserve">2265. </w:t>
      </w:r>
      <w:r>
        <w:t>Durante uma parada programada, será realizado um teste funcional do piloto do flare que exige operação temporária de um equipamento que estava isolado para manutenção. Qual conduta combina melhor segurança operacional e validade do ensaio?</w:t>
      </w:r>
    </w:p>
    <w:p>
      <w:pPr>
        <w:spacing w:after="40"/>
        <w:ind w:left="360"/>
      </w:pPr>
      <w:r>
        <w:t xml:space="preserve">A) </w:t>
      </w:r>
      <w:r>
        <w:t>Executar o teste com autorização verbal da sala de controle, mantendo as etiquetas de advertência instaladas para preservar a condição original de isolamento e registrando apenas o sucesso da ignição.</w:t>
      </w:r>
    </w:p>
    <w:p>
      <w:pPr>
        <w:spacing w:after="40"/>
        <w:ind w:left="360"/>
      </w:pPr>
      <w:r>
        <w:t xml:space="preserve">B) </w:t>
      </w:r>
      <w:r>
        <w:t>Priorizar a observação da chama no topo do flare e ajustar a PT e o isolamento ao término da intervenção, desde que o piloto responda ao primeiro comando de ignição.</w:t>
      </w:r>
    </w:p>
    <w:p>
      <w:pPr>
        <w:spacing w:after="40"/>
        <w:ind w:left="360"/>
      </w:pPr>
      <w:r>
        <w:t xml:space="preserve">C) </w:t>
      </w:r>
      <w:r>
        <w:t>Tratar o teste como verificação local de manutenção, com controle do requisitante, mantendo os bloqueios remotos inalterados e comunicando o resultado aos responsáveis operacionais após o restabelecimento do isolamento.</w:t>
      </w:r>
    </w:p>
    <w:p>
      <w:pPr>
        <w:spacing w:after="40"/>
        <w:ind w:left="360"/>
      </w:pPr>
      <w:r>
        <w:rPr>
          <w:b/>
        </w:rPr>
        <w:t xml:space="preserve">D) </w:t>
      </w:r>
      <w:r>
        <w:rPr>
          <w:b/>
        </w:rPr>
        <w:t>Coordenar o teste com o plano de isolamento e a PT, garantir que os executantes saibam da mudança de condição, retirar a etiqueta de advertência para o ensaio e registrar ignição, presença de chama e estabilidade.</w:t>
      </w:r>
    </w:p>
    <w:p>
      <w:pPr>
        <w:spacing w:before="200" w:after="80"/>
      </w:pPr>
      <w:r>
        <w:rPr>
          <w:b/>
        </w:rPr>
        <w:t xml:space="preserve">2266. </w:t>
      </w:r>
      <w:r>
        <w:t>Após uma intervenção, será realizado no FPSO um teste de acendimento e confirmação do piloto do flare. Considerando as práticas de comissionamento, qual condução é a mais adequada?</w:t>
      </w:r>
    </w:p>
    <w:p>
      <w:pPr>
        <w:spacing w:after="40"/>
        <w:ind w:left="360"/>
      </w:pPr>
      <w:r>
        <w:t xml:space="preserve">A) </w:t>
      </w:r>
      <w:r>
        <w:t>Executar a ignição após liberação da manutenção e registrar a presença de chama; a comunicação com a operação e o ajuste da PT podem ser concluídos depois da primeira tentativa bem-sucedida.</w:t>
      </w:r>
    </w:p>
    <w:p>
      <w:pPr>
        <w:spacing w:after="40"/>
        <w:ind w:left="360"/>
      </w:pPr>
      <w:r>
        <w:rPr>
          <w:b/>
        </w:rPr>
        <w:t xml:space="preserve">B) </w:t>
      </w:r>
      <w:r>
        <w:rPr>
          <w:b/>
        </w:rPr>
        <w:t>Realizar o ensaio de forma controlada, com anuência prévia da operação, registro da atuação do acendimento, confirmação de chama e sua estabilidade, e alinhamento com isolamento e PT quando houver retirada temporária de bloqueio.</w:t>
      </w:r>
    </w:p>
    <w:p>
      <w:pPr>
        <w:spacing w:after="40"/>
        <w:ind w:left="360"/>
      </w:pPr>
      <w:r>
        <w:t xml:space="preserve">C) </w:t>
      </w:r>
      <w:r>
        <w:t>Conduzir o teste como checagem de instrumentação, mantendo o isolamento vigente e aceitando a indicação do detector de chama no supervisório como evidência suficiente para liberação.</w:t>
      </w:r>
    </w:p>
    <w:p>
      <w:pPr>
        <w:spacing w:after="40"/>
        <w:ind w:left="360"/>
      </w:pPr>
      <w:r>
        <w:t xml:space="preserve">D) </w:t>
      </w:r>
      <w:r>
        <w:t>Fazer a verificação com observação local do piloto e apoio do detector de chama no supervisório, tratando a avaliação de estabilidade como registro complementar, não como parte central da aceitação.</w:t>
      </w:r>
    </w:p>
    <w:p>
      <w:pPr>
        <w:spacing w:before="200" w:after="80"/>
      </w:pPr>
      <w:r>
        <w:rPr>
          <w:b/>
        </w:rPr>
        <w:t xml:space="preserve">2267. </w:t>
      </w:r>
      <w:r>
        <w:t>Na preparação para a partida de um FPSO, a equipe de comissionamento precisa definir como verificar uma válvula de bloqueio do cabeçalho de flare e os sinais a ela vinculados. Considerando que a intenção é elevar a probabilidade de identificar falhas ocultas que tendem a não aparecer em verificações estáticas, qual estratégia é mais adequada?</w:t>
      </w:r>
    </w:p>
    <w:p>
      <w:pPr>
        <w:spacing w:after="40"/>
        <w:ind w:left="360"/>
      </w:pPr>
      <w:r>
        <w:t xml:space="preserve">A) </w:t>
      </w:r>
      <w:r>
        <w:t>Aplicar um ensaio operacional restrito ao tempo de manobra da válvula no cabeçalho de flare e à mudança de estado dos sinais, sem aquisição contínua das variáveis mecânicas e de processo ao longo do acionamento.</w:t>
      </w:r>
    </w:p>
    <w:p>
      <w:pPr>
        <w:spacing w:after="40"/>
        <w:ind w:left="360"/>
      </w:pPr>
      <w:r>
        <w:rPr>
          <w:b/>
        </w:rPr>
        <w:t xml:space="preserve">B) </w:t>
      </w:r>
      <w:r>
        <w:rPr>
          <w:b/>
        </w:rPr>
        <w:t>Realizar uma prova dinâmica integrada do conjunto, acionando a válvula, a instrumentação e as interfaces de comando, com registro contínuo das condições a montante e a jusante e, quando pertinente, do esforço de manobra e do curso angular.</w:t>
      </w:r>
    </w:p>
    <w:p>
      <w:pPr>
        <w:spacing w:after="40"/>
        <w:ind w:left="360"/>
      </w:pPr>
      <w:r>
        <w:t xml:space="preserve">C) </w:t>
      </w:r>
      <w:r>
        <w:t>Priorizar a checagem das indicações no sistema de controle, com confirmação pontual de pressão no cabeçalho de flare e dos sinais instrumentados, deixando os ciclos completos de atuação para a fase inicial de operação.</w:t>
      </w:r>
    </w:p>
    <w:p>
      <w:pPr>
        <w:spacing w:after="40"/>
        <w:ind w:left="360"/>
      </w:pPr>
      <w:r>
        <w:t xml:space="preserve">D) </w:t>
      </w:r>
      <w:r>
        <w:t>Basear a aceitação na inspeção visual da válvula de bloqueio, na conferência dos certificados e nos registros de montagem do cabeçalho de flare e dos sinais associados, sem submeter o conjunto a atuação.</w:t>
      </w:r>
    </w:p>
    <w:p>
      <w:pPr>
        <w:spacing w:before="200" w:after="80"/>
      </w:pPr>
      <w:r>
        <w:rPr>
          <w:b/>
        </w:rPr>
        <w:t xml:space="preserve">2268. </w:t>
      </w:r>
      <w:r>
        <w:t>Durante uma intervenção em que parte do sistema de flare permanece isolada para manutenção, será necessário realizar uma verificação de ignição e do piloto. Para executar esse teste sem descaracterizar o controle do trabalho, qual condução é a mais apropriada?</w:t>
      </w:r>
    </w:p>
    <w:p>
      <w:pPr>
        <w:spacing w:after="40"/>
        <w:ind w:left="360"/>
      </w:pPr>
      <w:r>
        <w:t xml:space="preserve">A) </w:t>
      </w:r>
      <w:r>
        <w:t>Preservar o equipamento na mesma condição de isolamento da intervenção, focar na resposta do piloto e na estabilidade da chama e usar essas observações como base do teste.</w:t>
      </w:r>
    </w:p>
    <w:p>
      <w:pPr>
        <w:spacing w:after="40"/>
        <w:ind w:left="360"/>
      </w:pPr>
      <w:r>
        <w:rPr>
          <w:b/>
        </w:rPr>
        <w:t xml:space="preserve">B) </w:t>
      </w:r>
      <w:r>
        <w:rPr>
          <w:b/>
        </w:rPr>
        <w:t>Coordenar o teste com o plano de isolamento e a PT, obter anuência prévia da operação, comunicar os executantes, retirar a etiqueta de advertência para o ensaio e registrar ignição, chama e estabilidade.</w:t>
      </w:r>
    </w:p>
    <w:p>
      <w:pPr>
        <w:spacing w:after="40"/>
        <w:ind w:left="360"/>
      </w:pPr>
      <w:r>
        <w:t xml:space="preserve">C) </w:t>
      </w:r>
      <w:r>
        <w:t>Manter as etiquetas de advertência nos pontos locais e remotos durante o teste, acionar o flare de forma controlada e registrar a presença de chama como evidência do ensaio.</w:t>
      </w:r>
    </w:p>
    <w:p>
      <w:pPr>
        <w:spacing w:after="40"/>
        <w:ind w:left="360"/>
      </w:pPr>
      <w:r>
        <w:t xml:space="preserve">D) </w:t>
      </w:r>
      <w:r>
        <w:t>Realizar o teste com anuência da manutenção e acompanhamento do operador em campo, deixando o ajuste formal na PT e no plano de isolamento para a conclusão da intervenção.</w:t>
      </w:r>
    </w:p>
    <w:p>
      <w:pPr>
        <w:spacing w:before="200" w:after="80"/>
      </w:pPr>
      <w:r>
        <w:rPr>
          <w:b/>
        </w:rPr>
        <w:t xml:space="preserve">2269. </w:t>
      </w:r>
      <w:r>
        <w:t>Durante o comissionamento do flare de um FPSO, está programado um teste de ignição e verificação de piloto, mas um equipamento associado permanece isolado por manutenção e a manobra exigirá coordenação entre operação e manutenção. Qual condução do teste é mais consistente com um ensaio funcional crítico do sistema de alívio atmosférico?</w:t>
      </w:r>
    </w:p>
    <w:p>
      <w:pPr>
        <w:spacing w:after="40"/>
        <w:ind w:left="360"/>
      </w:pPr>
      <w:r>
        <w:t xml:space="preserve">A) </w:t>
      </w:r>
      <w:r>
        <w:t>Conduzir a ignição a partir do campo assim que houver disponibilidade do piloto, registrando presença de chama e deixando a regularização do isolamento e das permissões para a etapa de encerramento do teste.</w:t>
      </w:r>
    </w:p>
    <w:p>
      <w:pPr>
        <w:spacing w:after="40"/>
        <w:ind w:left="360"/>
      </w:pPr>
      <w:r>
        <w:t xml:space="preserve">B) </w:t>
      </w:r>
      <w:r>
        <w:t>Realizar a manobra pelo sistema de comando com acompanhamento do operador da área, registrando o sucesso da ignição e programando a avaliação detalhada da estabilidade do piloto para uma verificação posterior.</w:t>
      </w:r>
    </w:p>
    <w:p>
      <w:pPr>
        <w:spacing w:after="40"/>
        <w:ind w:left="360"/>
      </w:pPr>
      <w:r>
        <w:t xml:space="preserve">C) </w:t>
      </w:r>
      <w:r>
        <w:t>Liberar provisoriamente o equipamento isolado para simplificar a manobra do flare, concentrando o registro na confirmação de acendimento e restabelecendo o isolamento após o teste.</w:t>
      </w:r>
    </w:p>
    <w:p>
      <w:pPr>
        <w:spacing w:after="40"/>
        <w:ind w:left="360"/>
      </w:pPr>
      <w:r>
        <w:rPr>
          <w:b/>
        </w:rPr>
        <w:t xml:space="preserve">D) </w:t>
      </w:r>
      <w:r>
        <w:rPr>
          <w:b/>
        </w:rPr>
        <w:t>Executar ativação controlada do sistema com autorização prévia dos responsáveis operacionais, coordenar o teste com o plano de isolamento e a PT, e registrar resposta da ignição, presença de chama e parâmetros de estabilidade.</w:t>
      </w:r>
    </w:p>
    <w:p>
      <w:pPr>
        <w:spacing w:before="200" w:after="80"/>
      </w:pPr>
      <w:r>
        <w:rPr>
          <w:b/>
        </w:rPr>
        <w:t xml:space="preserve">2270. </w:t>
      </w:r>
      <w:r>
        <w:t>Durante uma verificação funcional do sistema de flare, foi descoberta uma falha não aparente em um atuador. O restabelecimento demorou por falta de peça de reposição e por condições meteorológicas adversas para transporte de material. Para sustentar a análise posterior ao ensaio e orientar ações corretivas e de manutenção, quais registros são mais úteis?</w:t>
      </w:r>
    </w:p>
    <w:p>
      <w:pPr>
        <w:spacing w:after="40"/>
        <w:ind w:left="360"/>
      </w:pPr>
      <w:r>
        <w:rPr>
          <w:b/>
        </w:rPr>
        <w:t xml:space="preserve">A) </w:t>
      </w:r>
      <w:r>
        <w:rPr>
          <w:b/>
        </w:rPr>
        <w:t>Classificação da ocorrência pelo tipo de detecção no ensaio, descrição do modo de falha, do mecanismo e da causa básica, além de métricas como tempo de intervenção, indisponibilidade, lead time ou turnaround e motivos do atraso.</w:t>
      </w:r>
    </w:p>
    <w:p>
      <w:pPr>
        <w:spacing w:after="40"/>
        <w:ind w:left="360"/>
      </w:pPr>
      <w:r>
        <w:t xml:space="preserve">B) </w:t>
      </w:r>
      <w:r>
        <w:t>Registro do desvio frente ao critério de aceitação, da data de liberação do sistema e do fechamento documental da intervenção, pois isso consolida a conclusão operacional do teste.</w:t>
      </w:r>
    </w:p>
    <w:p>
      <w:pPr>
        <w:spacing w:after="40"/>
        <w:ind w:left="360"/>
      </w:pPr>
      <w:r>
        <w:t xml:space="preserve">C) </w:t>
      </w:r>
      <w:r>
        <w:t>Relato da equipe sobre o comportamento do sistema durante o teste, percepção de severidade da falha no atuador e condições climáticas observadas, pois esse histórico reúne o contexto operacional e logístico do evento.</w:t>
      </w:r>
    </w:p>
    <w:p>
      <w:pPr>
        <w:spacing w:after="40"/>
        <w:ind w:left="360"/>
      </w:pPr>
      <w:r>
        <w:t xml:space="preserve">D) </w:t>
      </w:r>
      <w:r>
        <w:t>Identificação do atuador trocado, variáveis principais observadas no ensaio e prazo total até o restabelecimento, pois esses dados permitem estimar o impacto da ocorrência.</w:t>
      </w:r>
    </w:p>
    <w:p>
      <w:pPr>
        <w:spacing w:before="200" w:after="80"/>
      </w:pPr>
      <w:r>
        <w:rPr>
          <w:b/>
        </w:rPr>
        <w:t xml:space="preserve">2271. </w:t>
      </w:r>
      <w:r>
        <w:t>Durante a partida assistida de um FPSO, foi programado um ensaio de ignição e checagem do piloto do flare. Para realizá-lo, será preciso operar temporariamente um equipamento que estava isolado para manutenção. Qual condução melhor preserva o objetivo do ensaio e o controle operacional da atividade?</w:t>
      </w:r>
    </w:p>
    <w:p>
      <w:pPr>
        <w:spacing w:after="40"/>
        <w:ind w:left="360"/>
      </w:pPr>
      <w:r>
        <w:t xml:space="preserve">A) </w:t>
      </w:r>
      <w:r>
        <w:t>Restabelecer provisoriamente o equipamento isolado para o teste e adotar o retorno de comando no painel como evidência principal de ignição, deixando a confirmação do piloto e da chama para a normalização da PT.</w:t>
      </w:r>
    </w:p>
    <w:p>
      <w:pPr>
        <w:spacing w:after="40"/>
        <w:ind w:left="360"/>
      </w:pPr>
      <w:r>
        <w:t xml:space="preserve">B) </w:t>
      </w:r>
      <w:r>
        <w:t>Executar a manobra na PT de manutenção já emitida, manter as etiquetas de advertência durante o acionamento da tocha e registrar apenas o envio do comando e o tempo de resposta do ignitor.</w:t>
      </w:r>
    </w:p>
    <w:p>
      <w:pPr>
        <w:spacing w:after="40"/>
        <w:ind w:left="360"/>
      </w:pPr>
      <w:r>
        <w:t xml:space="preserve">C) </w:t>
      </w:r>
      <w:r>
        <w:t>Realizar a checagem do piloto sob liderança da manutenção, ajustar os bloqueios para energização local e comunicar a operação após a manobra, usando o comportamento do pacote de ignição como referência principal do ensaio.</w:t>
      </w:r>
    </w:p>
    <w:p>
      <w:pPr>
        <w:spacing w:after="40"/>
        <w:ind w:left="360"/>
      </w:pPr>
      <w:r>
        <w:rPr>
          <w:b/>
        </w:rPr>
        <w:t xml:space="preserve">D) </w:t>
      </w:r>
      <w:r>
        <w:rPr>
          <w:b/>
        </w:rPr>
        <w:t>Conduzir a atividade como prova funcional crítica, com anuência antecipada da operação, ajuste coordenado dos bloqueios e da PT, acionamento controlado da tocha e registro da resposta do piloto, da chama e da estabilidade.</w:t>
      </w:r>
    </w:p>
    <w:p>
      <w:pPr>
        <w:spacing w:before="200" w:after="80"/>
      </w:pPr>
      <w:r>
        <w:rPr>
          <w:b/>
        </w:rPr>
        <w:t xml:space="preserve">2272. </w:t>
      </w:r>
      <w:r>
        <w:t>Após concluir testes funcionais em válvulas do sistema de alívio, verificação de piloto/ignição do flare e ensaios de ESD, a equipe precisa decidir a aceitação operacional e priorizar ações corretivas para algumas anomalias intermitentes. Qual conjunto de registros oferece a melhor base para essas duas decisões?</w:t>
      </w:r>
    </w:p>
    <w:p>
      <w:pPr>
        <w:spacing w:after="40"/>
        <w:ind w:left="360"/>
      </w:pPr>
      <w:r>
        <w:rPr>
          <w:b/>
        </w:rPr>
        <w:t xml:space="preserve">A) </w:t>
      </w:r>
      <w:r>
        <w:rPr>
          <w:b/>
        </w:rPr>
        <w:t>Registros contínuos das variáveis medidas e curvas aplicáveis, avaliação frente aos critérios de aceitação, caracterização das falhas por método de detecção, modo, mecanismo e causa, indicadores de manutenção e causas de atraso, além das ações de follow-up.</w:t>
      </w:r>
    </w:p>
    <w:p>
      <w:pPr>
        <w:spacing w:after="40"/>
        <w:ind w:left="360"/>
      </w:pPr>
      <w:r>
        <w:t xml:space="preserve">B) </w:t>
      </w:r>
      <w:r>
        <w:t>Traços brutos de pressão, torque e sinais de comando de parte dos ensaios, porque a aceitação depende principalmente das curvas medidas e a caracterização de falhas pode ser tratada em etapa separada.</w:t>
      </w:r>
    </w:p>
    <w:p>
      <w:pPr>
        <w:spacing w:after="40"/>
        <w:ind w:left="360"/>
      </w:pPr>
      <w:r>
        <w:t xml:space="preserve">C) </w:t>
      </w:r>
      <w:r>
        <w:t>Conclusão de aprovado ou reprovado por teste, lista de itens substituídos e fechamento administrativo das PTs, porque o histórico de manutenção permite reconstruir os detalhes se houver recorrência.</w:t>
      </w:r>
    </w:p>
    <w:p>
      <w:pPr>
        <w:spacing w:after="40"/>
        <w:ind w:left="360"/>
      </w:pPr>
      <w:r>
        <w:t xml:space="preserve">D) </w:t>
      </w:r>
      <w:r>
        <w:t>Resumo das não conformidades com provável causa imediata e indicadores de downtime, porque a priorização de ações corretivas depende mais do impacto operacional do que da forma de detecção e da resposta dinâmica do sistema.</w:t>
      </w:r>
    </w:p>
    <w:p>
      <w:pPr>
        <w:spacing w:before="200" w:after="80"/>
      </w:pPr>
      <w:r>
        <w:rPr>
          <w:b/>
        </w:rPr>
        <w:t xml:space="preserve">2273. </w:t>
      </w:r>
      <w:r>
        <w:t>Durante a partida de um trem de compressão de gás em um FPSO, oscilações de nível no vaso de sucção vêm levando o compressor a parar, com abertura subsequente de alívio para o flare. A equipe quer revisar o procedimento de partida para reduzir esse padrão sem remover proteções. Qual ajuste de filosofia operacional é mais consistente?</w:t>
      </w:r>
    </w:p>
    <w:p>
      <w:pPr>
        <w:spacing w:after="40"/>
        <w:ind w:left="360"/>
      </w:pPr>
      <w:r>
        <w:t xml:space="preserve">A) </w:t>
      </w:r>
      <w:r>
        <w:t>Antecipar a despressurização controlada do sistema quando o nível do vaso de sucção se aproximar da faixa alta, usando o flare para manter o compressor estável durante a transiente.</w:t>
      </w:r>
    </w:p>
    <w:p>
      <w:pPr>
        <w:spacing w:after="40"/>
        <w:ind w:left="360"/>
      </w:pPr>
      <w:r>
        <w:t xml:space="preserve">B) </w:t>
      </w:r>
      <w:r>
        <w:t>Manter o compressor em carga constante durante a partida e compensar as variações iniciais de consumo por alívio controlado até a malha atingir regime estável.</w:t>
      </w:r>
    </w:p>
    <w:p>
      <w:pPr>
        <w:spacing w:after="40"/>
        <w:ind w:left="360"/>
      </w:pPr>
      <w:r>
        <w:t xml:space="preserve">C) </w:t>
      </w:r>
      <w:r>
        <w:t>Reposicionar a lógica operacional para trabalhar com maior faixa entre a condição de parada do compressor e o início das ações de contenção do processo, deslocando a resposta para a pressão do sistema.</w:t>
      </w:r>
    </w:p>
    <w:p>
      <w:pPr>
        <w:spacing w:after="40"/>
        <w:ind w:left="360"/>
      </w:pPr>
      <w:r>
        <w:rPr>
          <w:b/>
        </w:rPr>
        <w:t xml:space="preserve">D) </w:t>
      </w:r>
      <w:r>
        <w:rPr>
          <w:b/>
        </w:rPr>
        <w:t>Detalhar no procedimento as ações de controle de nível do vaso de sucção e a sequência de estabilização da carga do compressor, explorando os recursos de controle da máquina antes da condição de parada.</w:t>
      </w:r>
    </w:p>
    <w:p>
      <w:pPr>
        <w:spacing w:before="200" w:after="80"/>
      </w:pPr>
      <w:r>
        <w:rPr>
          <w:b/>
        </w:rPr>
        <w:t xml:space="preserve">2274. </w:t>
      </w:r>
      <w:r>
        <w:t>Na partida de um trem de compressão em um FPSO, o compressor de gás passa a desarmar repetidamente por nível alto no tambor de entrada, e cada desarme aumenta o envio para o flare. A equipe quer revisar a sequência de partida para reduzir esse flaring sem suprimir salvaguardas. Qual ajuste é mais consistente?</w:t>
      </w:r>
    </w:p>
    <w:p>
      <w:pPr>
        <w:spacing w:after="40"/>
        <w:ind w:left="360"/>
      </w:pPr>
      <w:r>
        <w:t xml:space="preserve">A) </w:t>
      </w:r>
      <w:r>
        <w:t>Elevar provisoriamente a pressão de abertura da PSV do tambor de entrada, para ampliar a margem operacional enquanto o compressor atravessa o transitório.</w:t>
      </w:r>
    </w:p>
    <w:p>
      <w:pPr>
        <w:spacing w:after="40"/>
        <w:ind w:left="360"/>
      </w:pPr>
      <w:r>
        <w:t xml:space="preserve">B) </w:t>
      </w:r>
      <w:r>
        <w:t>Adiantar os aumentos de carga e corrigir o nível do tambor só depois da queda da pressão de sucção, deixando o controle do compressor absorver o transitório.</w:t>
      </w:r>
    </w:p>
    <w:p>
      <w:pPr>
        <w:spacing w:after="40"/>
        <w:ind w:left="360"/>
      </w:pPr>
      <w:r>
        <w:rPr>
          <w:b/>
        </w:rPr>
        <w:t xml:space="preserve">C) </w:t>
      </w:r>
      <w:r>
        <w:rPr>
          <w:b/>
        </w:rPr>
        <w:t>Escalonar os aumentos de carga, confirmando inventário e drenagem no vaso de entrada antes de cada avanço, para evitar novos desarmes do compressor.</w:t>
      </w:r>
    </w:p>
    <w:p>
      <w:pPr>
        <w:spacing w:after="40"/>
        <w:ind w:left="360"/>
      </w:pPr>
      <w:r>
        <w:t xml:space="preserve">D) </w:t>
      </w:r>
      <w:r>
        <w:t>Aplicar carga elevada desde o início da partida, para encurtar a permanência no transitório e acelerar o esvaziamento do tambor de sucção.</w:t>
      </w:r>
    </w:p>
    <w:p>
      <w:pPr>
        <w:spacing w:before="200" w:after="80"/>
      </w:pPr>
      <w:r>
        <w:rPr>
          <w:b/>
        </w:rPr>
        <w:t xml:space="preserve">2275. </w:t>
      </w:r>
      <w:r>
        <w:t>Em operação com grande variação de consumo de gás, o header de flare recebe liberações frequentes de pequena monta sempre que a demanda cai abruptamente. O compressor possui pressostatos que comandam válvulas solenóides de by-pass e carga parcial, além de proteções térmicas e elétricas. Qual objetivo de ajuste desses controles mais contribui para reduzir emissões?</w:t>
      </w:r>
    </w:p>
    <w:p>
      <w:pPr>
        <w:spacing w:after="40"/>
        <w:ind w:left="360"/>
      </w:pPr>
      <w:r>
        <w:rPr>
          <w:b/>
        </w:rPr>
        <w:t xml:space="preserve">A) </w:t>
      </w:r>
      <w:r>
        <w:rPr>
          <w:b/>
        </w:rPr>
        <w:t>Usar by-pass e carga parcial para acomodar as mudanças de pressão e devolver o compressor a regimes estáveis sem recorrer ao alívio externo quando a variação de consumo for absorvível.</w:t>
      </w:r>
    </w:p>
    <w:p>
      <w:pPr>
        <w:spacing w:after="40"/>
        <w:ind w:left="360"/>
      </w:pPr>
      <w:r>
        <w:t xml:space="preserve">B) </w:t>
      </w:r>
      <w:r>
        <w:t>Fazer o compressor alternar rapidamente entre carga total e desligamento, usando o sistema de alívio como complemento natural nas oscilações mais bruscas.</w:t>
      </w:r>
    </w:p>
    <w:p>
      <w:pPr>
        <w:spacing w:after="40"/>
        <w:ind w:left="360"/>
      </w:pPr>
      <w:r>
        <w:t xml:space="preserve">C) </w:t>
      </w:r>
      <w:r>
        <w:t>Manter o compressor operando próximo da vazão máxima e tratar o excesso eventual como serviço esperado do flare, preservando a estabilidade do equipamento.</w:t>
      </w:r>
    </w:p>
    <w:p>
      <w:pPr>
        <w:spacing w:after="40"/>
        <w:ind w:left="360"/>
      </w:pPr>
      <w:r>
        <w:t xml:space="preserve">D) </w:t>
      </w:r>
      <w:r>
        <w:t>Concentrar a sintonia na proteção por temperatura de descarga, porque a parada térmica do compressor reduz a permanência do gás no sistema e tende a aliviar menos para o flare.</w:t>
      </w:r>
    </w:p>
    <w:p>
      <w:pPr>
        <w:spacing w:before="200" w:after="80"/>
      </w:pPr>
      <w:r>
        <w:rPr>
          <w:b/>
        </w:rPr>
        <w:t xml:space="preserve">2276. </w:t>
      </w:r>
      <w:r>
        <w:t>Em uma parada de emergência, a lógica proposta desliga simultaneamente a maior parte dos equipamentos do sistema. A análise operacional, porém, indica que a interrupção imediata de uma bomba de suporte pode elevar o nível de um vaso e precipitar alívio para o flare antes que o inventário seja estabilizado. Qual decisão operacional é mais consistente com a redução de flaring nesse cenário?</w:t>
      </w:r>
    </w:p>
    <w:p>
      <w:pPr>
        <w:spacing w:after="40"/>
        <w:ind w:left="360"/>
      </w:pPr>
      <w:r>
        <w:t xml:space="preserve">A) </w:t>
      </w:r>
      <w:r>
        <w:t>Antecipar a abertura de alívio do vaso, porque a remoção rápida de inventário reduz a dependência de equipamentos auxiliares durante a emergência.</w:t>
      </w:r>
    </w:p>
    <w:p>
      <w:pPr>
        <w:spacing w:after="40"/>
        <w:ind w:left="360"/>
      </w:pPr>
      <w:r>
        <w:t xml:space="preserve">B) </w:t>
      </w:r>
      <w:r>
        <w:t>Preservar a lógica de desligamento simultâneo e compensar o aumento de nível com intervenção manual posterior, após a estabilização do flare.</w:t>
      </w:r>
    </w:p>
    <w:p>
      <w:pPr>
        <w:spacing w:after="40"/>
        <w:ind w:left="360"/>
      </w:pPr>
      <w:r>
        <w:t xml:space="preserve">C) </w:t>
      </w:r>
      <w:r>
        <w:t>Aumentar o inventário permitido no vaso antes de futuras paradas, de modo que a unidade dependa menos da bomba de suporte em eventos de emergência.</w:t>
      </w:r>
    </w:p>
    <w:p>
      <w:pPr>
        <w:spacing w:after="40"/>
        <w:ind w:left="360"/>
      </w:pPr>
      <w:r>
        <w:rPr>
          <w:b/>
        </w:rPr>
        <w:t xml:space="preserve">D) </w:t>
      </w:r>
      <w:r>
        <w:rPr>
          <w:b/>
        </w:rPr>
        <w:t>Manter em operação, ou retirar da sequência automática de parada, o equipamento de suporte necessário para controlar o nível do vaso durante a transição para estado seguro.</w:t>
      </w:r>
    </w:p>
    <w:p>
      <w:pPr>
        <w:spacing w:before="200" w:after="80"/>
      </w:pPr>
      <w:r>
        <w:rPr>
          <w:b/>
        </w:rPr>
        <w:t xml:space="preserve">2277. </w:t>
      </w:r>
      <w:r>
        <w:t>Em uma parada de emergência, a lógica proposta por uma equipe determina o desligamento imediato de todos os equipamentos auxiliares do módulo. Outra equipe alerta que um vaso de processo pode perder controle de nível durante a sequência e aliviar para o flare se certos equipamentos de suporte saírem cedo demais. Qual filosofia é mais consistente com a redução de emissões nessa situação?</w:t>
      </w:r>
    </w:p>
    <w:p>
      <w:pPr>
        <w:spacing w:after="40"/>
        <w:ind w:left="360"/>
      </w:pPr>
      <w:r>
        <w:t xml:space="preserve">A) </w:t>
      </w:r>
      <w:r>
        <w:t>Desligar todos os equipamentos rotativos no primeiro estágio da parada, porque a função do sistema de flare é absorver o inventário remanescente quando o processo perde utilidades.</w:t>
      </w:r>
    </w:p>
    <w:p>
      <w:pPr>
        <w:spacing w:after="40"/>
        <w:ind w:left="360"/>
      </w:pPr>
      <w:r>
        <w:rPr>
          <w:b/>
        </w:rPr>
        <w:t xml:space="preserve">B) </w:t>
      </w:r>
      <w:r>
        <w:rPr>
          <w:b/>
        </w:rPr>
        <w:t>Prever na sequência de parada de emergência quais equipamentos de suporte devem permanecer operando, ou ser retirados em etapa posterior, para manter o controle de nível dos vasos críticos e evitar alívios desnecessários.</w:t>
      </w:r>
    </w:p>
    <w:p>
      <w:pPr>
        <w:spacing w:after="40"/>
        <w:ind w:left="360"/>
      </w:pPr>
      <w:r>
        <w:t xml:space="preserve">C) </w:t>
      </w:r>
      <w:r>
        <w:t>Antecipar a despressurização manual dos vasos com controle de nível, porque a redução rápida de pressão reduz a probabilidade de sobreenchimento durante a emergência.</w:t>
      </w:r>
    </w:p>
    <w:p>
      <w:pPr>
        <w:spacing w:after="40"/>
        <w:ind w:left="360"/>
      </w:pPr>
      <w:r>
        <w:t xml:space="preserve">D) </w:t>
      </w:r>
      <w:r>
        <w:t>Transferir a decisão para o operador de campo após a parada, porque a permanência de auxiliares em emergência influencia mais a preservação dos equipamentos do que a carga no flare.</w:t>
      </w:r>
    </w:p>
    <w:p>
      <w:pPr>
        <w:spacing w:before="200" w:after="80"/>
      </w:pPr>
      <w:r>
        <w:rPr>
          <w:b/>
        </w:rPr>
        <w:t xml:space="preserve">2278. </w:t>
      </w:r>
      <w:r>
        <w:t>Durante a partida de um trem de compressão em um FPSO, o flare é acionado repetidamente após paradas do compressor por nível elevado no vaso de sucção. A revisão do procedimento quer reduzir esses episódios sem enfraquecer as proteções. Qual ajuste é mais consistente com esse objetivo?</w:t>
      </w:r>
    </w:p>
    <w:p>
      <w:pPr>
        <w:spacing w:after="40"/>
        <w:ind w:left="360"/>
      </w:pPr>
      <w:r>
        <w:rPr>
          <w:b/>
        </w:rPr>
        <w:t xml:space="preserve">A) </w:t>
      </w:r>
      <w:r>
        <w:rPr>
          <w:b/>
        </w:rPr>
        <w:t>Definir no procedimento a sequência para estabilizar o nível no vaso de sucção e manter, na transição, os equipamentos de suporte ao controle do inventário antes da parada do compressor.</w:t>
      </w:r>
    </w:p>
    <w:p>
      <w:pPr>
        <w:spacing w:after="40"/>
        <w:ind w:left="360"/>
      </w:pPr>
      <w:r>
        <w:t xml:space="preserve">B) </w:t>
      </w:r>
      <w:r>
        <w:t>Priorizar a redução mais rápida possível da vazão de alimentação ao vaso, mesmo que isso requeira interrupções sucessivas do compressor ao longo da partida.</w:t>
      </w:r>
    </w:p>
    <w:p>
      <w:pPr>
        <w:spacing w:after="40"/>
        <w:ind w:left="360"/>
      </w:pPr>
      <w:r>
        <w:t xml:space="preserve">C) </w:t>
      </w:r>
      <w:r>
        <w:t>Operar o compressor preferencialmente em carga plena na partida, deixando o sistema de controle responder depois que a produção atingir regime estável.</w:t>
      </w:r>
    </w:p>
    <w:p>
      <w:pPr>
        <w:spacing w:after="40"/>
        <w:ind w:left="360"/>
      </w:pPr>
      <w:r>
        <w:t xml:space="preserve">D) </w:t>
      </w:r>
      <w:r>
        <w:t>Antecipar a abertura das rotas de alívio para flare sempre que houver tendência de subida de nível, evitando atuação mais brusca do trip do compressor.</w:t>
      </w:r>
    </w:p>
    <w:p>
      <w:pPr>
        <w:spacing w:before="200" w:after="80"/>
      </w:pPr>
      <w:r>
        <w:rPr>
          <w:b/>
        </w:rPr>
        <w:t xml:space="preserve">2279. </w:t>
      </w:r>
      <w:r>
        <w:t>Um compressor associado ao sistema de flare passa a enfrentar oscilações frequentes de consumo de gás durante mudanças de carga da planta. A equipe quer reduzir emissões sem expor o equipamento a sobretemperatura ou falhas elétricas. Qual arranjo operacional e de proteção é mais coerente?</w:t>
      </w:r>
    </w:p>
    <w:p>
      <w:pPr>
        <w:spacing w:after="40"/>
        <w:ind w:left="360"/>
      </w:pPr>
      <w:r>
        <w:t xml:space="preserve">A) </w:t>
      </w:r>
      <w:r>
        <w:t>Restringir a atuação do by-pass e operar o compressor próximo da carga máxima, preservando as proteções apenas para eventos já convertidos em alívio de processo.</w:t>
      </w:r>
    </w:p>
    <w:p>
      <w:pPr>
        <w:spacing w:after="40"/>
        <w:ind w:left="360"/>
      </w:pPr>
      <w:r>
        <w:t xml:space="preserve">B) </w:t>
      </w:r>
      <w:r>
        <w:t>Ampliar a faixa de operação manual do compressor e usar a leitura de descarga como referência secundária, reduzindo a interferência de pressostatos e solenóides nas transições.</w:t>
      </w:r>
    </w:p>
    <w:p>
      <w:pPr>
        <w:spacing w:after="40"/>
        <w:ind w:left="360"/>
      </w:pPr>
      <w:r>
        <w:t xml:space="preserve">C) </w:t>
      </w:r>
      <w:r>
        <w:t>Transferir o controle das oscilações para o flare, mantendo o compressor em regime fixo e usando o trip térmico como principal forma de limitar a operação.</w:t>
      </w:r>
    </w:p>
    <w:p>
      <w:pPr>
        <w:spacing w:after="40"/>
        <w:ind w:left="360"/>
      </w:pPr>
      <w:r>
        <w:rPr>
          <w:b/>
        </w:rPr>
        <w:t xml:space="preserve">D) </w:t>
      </w:r>
      <w:r>
        <w:rPr>
          <w:b/>
        </w:rPr>
        <w:t>Afinar pressostatos e solenóides de by-pass e carga parcial para absorver variações de demanda, mantendo proteções térmicas e elétricas ativas para retirar o compressor de serviço quando necessário.</w:t>
      </w:r>
    </w:p>
    <w:p>
      <w:pPr>
        <w:spacing w:before="200" w:after="80"/>
      </w:pPr>
      <w:r>
        <w:rPr>
          <w:b/>
        </w:rPr>
        <w:t xml:space="preserve">2280. </w:t>
      </w:r>
      <w:r>
        <w:t>Durante um teste de alívio em um FPSO, a linha que descarrega para o flare passa a receber escoamento gás-líquido intermitente, com indícios de slugging e arraste de líquido. A equipe observa aumento de vibração em um trecho com cotovelo e discute qual variável deve orientar a primeira análise da severidade dinâmica. Qual abordagem é mais consistente?</w:t>
      </w:r>
    </w:p>
    <w:p>
      <w:pPr>
        <w:spacing w:after="40"/>
        <w:ind w:left="360"/>
      </w:pPr>
      <w:r>
        <w:rPr>
          <w:b/>
        </w:rPr>
        <w:t xml:space="preserve">A) </w:t>
      </w:r>
      <w:r>
        <w:rPr>
          <w:b/>
        </w:rPr>
        <w:t>Modelar a resposta da linha com foco em velocidade de atrito e velocidade da mistura, incluindo fração de vazio homogênea, massa adicionada e amortecimento bifásico, porque pequenas elevações de velocidade podem ampliar de forma relevante a vibração.</w:t>
      </w:r>
    </w:p>
    <w:p>
      <w:pPr>
        <w:spacing w:after="40"/>
        <w:ind w:left="360"/>
      </w:pPr>
      <w:r>
        <w:t xml:space="preserve">B) </w:t>
      </w:r>
      <w:r>
        <w:t>Tomar a contrapressão média no ponto de alívio como variável dominante, porque o nível estático de pressão representa a maior parte da carga transmitida aos suportes em escoamento bifásico.</w:t>
      </w:r>
    </w:p>
    <w:p>
      <w:pPr>
        <w:spacing w:after="40"/>
        <w:ind w:left="360"/>
      </w:pPr>
      <w:r>
        <w:t xml:space="preserve">C) </w:t>
      </w:r>
      <w:r>
        <w:t>Tratar o arraste de líquido como tema prioritariamente de desempenho do flare, mantendo a avaliação mecânica da linha com um modelo equivalente monofásico se a vazão média de gás não variar muito.</w:t>
      </w:r>
    </w:p>
    <w:p>
      <w:pPr>
        <w:spacing w:after="40"/>
        <w:ind w:left="360"/>
      </w:pPr>
      <w:r>
        <w:t xml:space="preserve">D) </w:t>
      </w:r>
      <w:r>
        <w:t>Classificar com mais detalhe o padrão de escoamento e usar o regime previsto como principal indicador, porque a resposta estrutural decorre primeiro da geometria relativa das fases e só depois da intensidade do escoamento.</w:t>
      </w:r>
    </w:p>
    <w:p>
      <w:pPr>
        <w:spacing w:before="200" w:after="80"/>
      </w:pPr>
      <w:r>
        <w:rPr>
          <w:b/>
        </w:rPr>
        <w:t xml:space="preserve">2281. </w:t>
      </w:r>
      <w:r>
        <w:t>Durante um HAZOP, discute-se o impacto de eventos com slugging e arraste de líquido em uma linha de alívio conectada ao flare. Parte da equipe quer converter imediatamente a evidência de vibração bifásica em conclusão sobre perda de capacidade do flare e margem de contrapressão. Qual posição é mais defensável?</w:t>
      </w:r>
    </w:p>
    <w:p>
      <w:pPr>
        <w:spacing w:after="40"/>
        <w:ind w:left="360"/>
      </w:pPr>
      <w:r>
        <w:t xml:space="preserve">A) </w:t>
      </w:r>
      <w:r>
        <w:t>Se a linha permanecer afastada de ressonância, o arraste de líquido deixa de ser parâmetro relevante para o desempenho do sistema de alívio e flare, passando a ser essencialmente uma questão local de integridade mecânica.</w:t>
      </w:r>
    </w:p>
    <w:p>
      <w:pPr>
        <w:spacing w:after="40"/>
        <w:ind w:left="360"/>
      </w:pPr>
      <w:r>
        <w:t xml:space="preserve">B) </w:t>
      </w:r>
      <w:r>
        <w:t>Uma vez identificado slugging, a perda de capacidade do flare pode ser deduzida da própria amplitude de vibração, porque a mesma flutuação de momentum governa de forma suficiente o desempenho global do sistema.</w:t>
      </w:r>
    </w:p>
    <w:p>
      <w:pPr>
        <w:spacing w:after="40"/>
        <w:ind w:left="360"/>
      </w:pPr>
      <w:r>
        <w:rPr>
          <w:b/>
        </w:rPr>
        <w:t xml:space="preserve">C) </w:t>
      </w:r>
      <w:r>
        <w:rPr>
          <w:b/>
        </w:rPr>
        <w:t>A intermitência e o transporte de líquido indicam maiores flutuações de momentum e risco estrutural, mas conclusões sobre capacidade do flare, desempenho de queima ou limites de contrapressão ainda dependem de avaliação específica do sistema.</w:t>
      </w:r>
    </w:p>
    <w:p>
      <w:pPr>
        <w:spacing w:after="40"/>
        <w:ind w:left="360"/>
      </w:pPr>
      <w:r>
        <w:t xml:space="preserve">D) </w:t>
      </w:r>
      <w:r>
        <w:t>Os modelos que tratam massa adicionada e amortecimento bifásico já fornecem base suficiente para extrapolar, com a mesma confiabilidade, a margem de contrapressão e a capacidade de combustão do flare.</w:t>
      </w:r>
    </w:p>
    <w:p>
      <w:pPr>
        <w:spacing w:before="200" w:after="80"/>
      </w:pPr>
      <w:r>
        <w:rPr>
          <w:b/>
        </w:rPr>
        <w:t xml:space="preserve">2282. </w:t>
      </w:r>
      <w:r>
        <w:t>Em um evento de depressurização, operadores relatam ruído intenso próximo a um subcoletor de flare onde há flashing, enquanto acelerômetros mostram oscilação relevante na tubulação. Na análise de causa, qual explicação merece maior peso?</w:t>
      </w:r>
    </w:p>
    <w:p>
      <w:pPr>
        <w:spacing w:after="40"/>
        <w:ind w:left="360"/>
      </w:pPr>
      <w:r>
        <w:t xml:space="preserve">A) </w:t>
      </w:r>
      <w:r>
        <w:t>A presença de flashing indica que a instabilidade fluido-elástica passou a ser o mecanismo principal, de modo que a análise pode se concentrar no cruzamento entre velocidade crítica e frequência natural.</w:t>
      </w:r>
    </w:p>
    <w:p>
      <w:pPr>
        <w:spacing w:after="40"/>
        <w:ind w:left="360"/>
      </w:pPr>
      <w:r>
        <w:rPr>
          <w:b/>
        </w:rPr>
        <w:t xml:space="preserve">B) </w:t>
      </w:r>
      <w:r>
        <w:rPr>
          <w:b/>
        </w:rPr>
        <w:t>O ruído associado à mudança de fase pode contribuir para a vibração, mas a excitação deve ser avaliada junto com mecanismos como fricção e acelerações convectivas, já que a mudança de fase isoladamente costuma ter papel limitado quando não é abrupta.</w:t>
      </w:r>
    </w:p>
    <w:p>
      <w:pPr>
        <w:spacing w:after="40"/>
        <w:ind w:left="360"/>
      </w:pPr>
      <w:r>
        <w:t xml:space="preserve">C) </w:t>
      </w:r>
      <w:r>
        <w:t>Quando há flashing, o amortecimento introduzido pela fase líquida tende a reduzir a importância das cargas dinâmicas na tubulação, deslocando a preocupação para o desempenho de queima no flare.</w:t>
      </w:r>
    </w:p>
    <w:p>
      <w:pPr>
        <w:spacing w:after="40"/>
        <w:ind w:left="360"/>
      </w:pPr>
      <w:r>
        <w:t xml:space="preserve">D) </w:t>
      </w:r>
      <w:r>
        <w:t>Uma vez identificado o flashing, a resposta estrutural pode ser interpretada sem considerar fração de vazio homogênea ou massa adicionada, porque o ruído acústico passa a dominar o comportamento da linha.</w:t>
      </w:r>
    </w:p>
    <w:p>
      <w:pPr>
        <w:spacing w:before="200" w:after="80"/>
      </w:pPr>
      <w:r>
        <w:rPr>
          <w:b/>
        </w:rPr>
        <w:t xml:space="preserve">2283. </w:t>
      </w:r>
      <w:r>
        <w:t>Em uma derivação de alívio com escoamento gás-líquido, duas medidas foram propostas para reduzir vibração durante eventos transitórios: (I) pequena mudança no arranjo de suportes; (II) ajuste operacional que reduza a velocidade de atrito da mistura. Considerando condições de baixa fração de vazio homogênea, qual medida tende a atacar mais diretamente a causa da excitação observada?</w:t>
      </w:r>
    </w:p>
    <w:p>
      <w:pPr>
        <w:spacing w:after="40"/>
        <w:ind w:left="360"/>
      </w:pPr>
      <w:r>
        <w:rPr>
          <w:b/>
        </w:rPr>
        <w:t xml:space="preserve">A) </w:t>
      </w:r>
      <w:r>
        <w:rPr>
          <w:b/>
        </w:rPr>
        <w:t>O ajuste que reduza a velocidade de atrito, porque a amplitude das forças excitadoras cresce fortemente com esse parâmetro.</w:t>
      </w:r>
    </w:p>
    <w:p>
      <w:pPr>
        <w:spacing w:after="40"/>
        <w:ind w:left="360"/>
      </w:pPr>
      <w:r>
        <w:t xml:space="preserve">B) </w:t>
      </w:r>
      <w:r>
        <w:t>Nenhuma das medidas é prioritária, porque em linhas rígidas a vibração bifásica depende sobretudo do ruído de mudança de fase.</w:t>
      </w:r>
    </w:p>
    <w:p>
      <w:pPr>
        <w:spacing w:after="40"/>
        <w:ind w:left="360"/>
      </w:pPr>
      <w:r>
        <w:t xml:space="preserve">C) </w:t>
      </w:r>
      <w:r>
        <w:t>As duas medidas tendem a ser equivalentes, porque a fração de vazio baixa reduz a sensibilidade da resposta tanto ao escoamento quanto à estrutura.</w:t>
      </w:r>
    </w:p>
    <w:p>
      <w:pPr>
        <w:spacing w:after="40"/>
        <w:ind w:left="360"/>
      </w:pPr>
      <w:r>
        <w:t xml:space="preserve">D) </w:t>
      </w:r>
      <w:r>
        <w:t>A mudança no arranjo de suportes, porque o desvio padrão da aceleração responde principalmente à distância entre apoios nessa condição.</w:t>
      </w:r>
    </w:p>
    <w:p>
      <w:pPr>
        <w:spacing w:before="200" w:after="80"/>
      </w:pPr>
      <w:r>
        <w:rPr>
          <w:b/>
        </w:rPr>
        <w:t xml:space="preserve">2284. </w:t>
      </w:r>
      <w:r>
        <w:t>Durante uma descarga intermitente para o flare em um FPSO, a equipe considera elevar ligeiramente a taxa de alívio para reduzir o tempo do evento. A linha já apresenta vibração perceptível em um trecho próximo a um cotovelo. Qual avaliação é mais consistente com o comportamento dinâmico esperado em escoamento bifásico?</w:t>
      </w:r>
    </w:p>
    <w:p>
      <w:pPr>
        <w:spacing w:after="40"/>
        <w:ind w:left="360"/>
      </w:pPr>
      <w:r>
        <w:t xml:space="preserve">A) </w:t>
      </w:r>
      <w:r>
        <w:t>Como a variação proposta é pequena, a resposta vibratória tende a crescer em proporção semelhante e o risco adicional costuma ser limitado.</w:t>
      </w:r>
    </w:p>
    <w:p>
      <w:pPr>
        <w:spacing w:after="40"/>
        <w:ind w:left="360"/>
      </w:pPr>
      <w:r>
        <w:t xml:space="preserve">B) </w:t>
      </w:r>
      <w:r>
        <w:t>A decisão deve se basear principalmente na existência de mudança visível de padrão de escoamento, já que a velocidade de atrito costuma ter influência secundária na excitação.</w:t>
      </w:r>
    </w:p>
    <w:p>
      <w:pPr>
        <w:spacing w:after="40"/>
        <w:ind w:left="360"/>
      </w:pPr>
      <w:r>
        <w:rPr>
          <w:b/>
        </w:rPr>
        <w:t xml:space="preserve">C) </w:t>
      </w:r>
      <w:r>
        <w:rPr>
          <w:b/>
        </w:rPr>
        <w:t>Se o sistema estiver próximo de uma frequência natural, um pequeno aumento da velocidade de atrito pode elevar de forma desproporcional a vibração, exigindo reavaliação dinâmica.</w:t>
      </w:r>
    </w:p>
    <w:p>
      <w:pPr>
        <w:spacing w:after="40"/>
        <w:ind w:left="360"/>
      </w:pPr>
      <w:r>
        <w:t xml:space="preserve">D) </w:t>
      </w:r>
      <w:r>
        <w:t>Em escoamento bifásico, a excitação mais relevante tende a vir do ruído de mudança de fase, de modo que a taxa de alívio altera pouco a resposta estrutural.</w:t>
      </w:r>
    </w:p>
    <w:p>
      <w:pPr>
        <w:spacing w:before="200" w:after="80"/>
      </w:pPr>
      <w:r>
        <w:rPr>
          <w:b/>
        </w:rPr>
        <w:t xml:space="preserve">2285. </w:t>
      </w:r>
      <w:r>
        <w:t>Em um header de alívio de um FPSO, eventos curtos de descarga bifásica passaram de bolhas para um regime mais disperso sem mudança abrupta visível no padrão, mas a instrumentação de vibração mostrou aumento consistente da resposta estrutural. Qual interpretação é mais consistente para orientar a análise?</w:t>
      </w:r>
    </w:p>
    <w:p>
      <w:pPr>
        <w:spacing w:after="40"/>
        <w:ind w:left="360"/>
      </w:pPr>
      <w:r>
        <w:t xml:space="preserve">A) </w:t>
      </w:r>
      <w:r>
        <w:t>O aumento sugere que o ruído de mudança de fase passou a comandar a excitação, mesmo sem evidência de mudança abrupta.</w:t>
      </w:r>
    </w:p>
    <w:p>
      <w:pPr>
        <w:spacing w:after="40"/>
        <w:ind w:left="360"/>
      </w:pPr>
      <w:r>
        <w:rPr>
          <w:b/>
        </w:rPr>
        <w:t xml:space="preserve">B) </w:t>
      </w:r>
      <w:r>
        <w:rPr>
          <w:b/>
        </w:rPr>
        <w:t>O aumento pode estar ligado principalmente ao crescimento da velocidade de atrito e das forças excitadoras, mesmo se a estrutura não distinguir claramente a transição de padrão.</w:t>
      </w:r>
    </w:p>
    <w:p>
      <w:pPr>
        <w:spacing w:after="40"/>
        <w:ind w:left="360"/>
      </w:pPr>
      <w:r>
        <w:t xml:space="preserve">C) </w:t>
      </w:r>
      <w:r>
        <w:t>O aumento mostra que a fração de vazio deixou de ser relevante, porque a resposta estrutural em transições graduais depende sobretudo do peso estático da coluna.</w:t>
      </w:r>
    </w:p>
    <w:p>
      <w:pPr>
        <w:spacing w:after="40"/>
        <w:ind w:left="360"/>
      </w:pPr>
      <w:r>
        <w:t xml:space="preserve">D) </w:t>
      </w:r>
      <w:r>
        <w:t>O aumento indica que a distância entre suportes se tornou o fator dominante, já que transições graduais tendem a amplificar a influência geométrica.</w:t>
      </w:r>
    </w:p>
    <w:p>
      <w:pPr>
        <w:spacing w:before="200" w:after="80"/>
      </w:pPr>
      <w:r>
        <w:rPr>
          <w:b/>
        </w:rPr>
        <w:t xml:space="preserve">2286. </w:t>
      </w:r>
      <w:r>
        <w:t>Durante testes de blowdown em um ramal que descarrega para o header de flare, registrou-se aumento acentuado de vibração em um cotovelo quando episódios de escoamento intermitente gás-líquido passaram de esparsos para frequentes. A equipe avalia se uma elevação moderada na severidade do escoamento seria suficiente para explicar a resposta estrutural observada. Qual interpretação é mais adequada?</w:t>
      </w:r>
    </w:p>
    <w:p>
      <w:pPr>
        <w:spacing w:after="40"/>
        <w:ind w:left="360"/>
      </w:pPr>
      <w:r>
        <w:rPr>
          <w:b/>
        </w:rPr>
        <w:t xml:space="preserve">A) </w:t>
      </w:r>
      <w:r>
        <w:rPr>
          <w:b/>
        </w:rPr>
        <w:t>É compatível, porque a resposta dinâmica pode crescer de forma aproximadamente quadrática com a velocidade de atrito, e a intermitência do escoamento pode aproximar a excitação dos modos da tubulação.</w:t>
      </w:r>
    </w:p>
    <w:p>
      <w:pPr>
        <w:spacing w:after="40"/>
        <w:ind w:left="360"/>
      </w:pPr>
      <w:r>
        <w:t xml:space="preserve">B) </w:t>
      </w:r>
      <w:r>
        <w:t>É compatível principalmente pelo aumento do ruído associado à mudança de fase, que tende a ser o mecanismo dominante de excitação em escoamentos bifásicos dessa natureza.</w:t>
      </w:r>
    </w:p>
    <w:p>
      <w:pPr>
        <w:spacing w:after="40"/>
        <w:ind w:left="360"/>
      </w:pPr>
      <w:r>
        <w:t xml:space="preserve">C) </w:t>
      </w:r>
      <w:r>
        <w:t>É pouco compatível, porque mudanças de padrão de escoamento costumam dominar a resposta e, sem uma transição brusca de padrão, a vibração tenderia a permanecer próxima da condição anterior.</w:t>
      </w:r>
    </w:p>
    <w:p>
      <w:pPr>
        <w:spacing w:after="40"/>
        <w:ind w:left="360"/>
      </w:pPr>
      <w:r>
        <w:t xml:space="preserve">D) </w:t>
      </w:r>
      <w:r>
        <w:t>É pouco compatível, porque a presença de líquido aumenta a massa adicionada e, com isso, reduz a sensibilidade da estrutura a variações moderadas de velocidade de escoamento.</w:t>
      </w:r>
    </w:p>
    <w:p>
      <w:pPr>
        <w:spacing w:before="200" w:after="80"/>
      </w:pPr>
      <w:r>
        <w:rPr>
          <w:b/>
        </w:rPr>
        <w:t xml:space="preserve">2287. </w:t>
      </w:r>
      <w:r>
        <w:t>Em um FPSO, após eventos de alívio com possível arraste de líquido, sensores em uma linha de flare registram resposta vibratória intermitente e deslocamento da frequência pico ao longo do evento. A operação quer usar esses dados para concluir se houve perda de capacidade por contrapressão elevada. Qual interpretação é mais tecnicamente defensável?</w:t>
      </w:r>
    </w:p>
    <w:p>
      <w:pPr>
        <w:spacing w:after="40"/>
        <w:ind w:left="360"/>
      </w:pPr>
      <w:r>
        <w:t xml:space="preserve">A) </w:t>
      </w:r>
      <w:r>
        <w:t>Observado o deslocamento da frequência pico, a leitura principal é que o trecho saiu de ressonância, o que reduz a prioridade de investigar efeitos de contrapressão.</w:t>
      </w:r>
    </w:p>
    <w:p>
      <w:pPr>
        <w:spacing w:after="40"/>
        <w:ind w:left="360"/>
      </w:pPr>
      <w:r>
        <w:rPr>
          <w:b/>
        </w:rPr>
        <w:t xml:space="preserve">B) </w:t>
      </w:r>
      <w:r>
        <w:rPr>
          <w:b/>
        </w:rPr>
        <w:t>Os dados estruturais podem ajudar a inferir fração de vazio e a identificar regimes intermitentes, mas não bastam, por si, para quantificar desempenho hidráulico do flare sem modelagem específica.</w:t>
      </w:r>
    </w:p>
    <w:p>
      <w:pPr>
        <w:spacing w:after="40"/>
        <w:ind w:left="360"/>
      </w:pPr>
      <w:r>
        <w:t xml:space="preserve">C) </w:t>
      </w:r>
      <w:r>
        <w:t>Na presença de arraste de líquido, a vibração passa a refletir sobretudo fenômenos locais da tubulação, ficando pouco útil para inferir qualquer condição do escoamento.</w:t>
      </w:r>
    </w:p>
    <w:p>
      <w:pPr>
        <w:spacing w:after="40"/>
        <w:ind w:left="360"/>
      </w:pPr>
      <w:r>
        <w:t xml:space="preserve">D) </w:t>
      </w:r>
      <w:r>
        <w:t>A resposta vibratória permite estimar com boa confiança a contrapressão e a capacidade disponível, porque o deslocamento da frequência pico acompanha diretamente a perda de carga do sistema.</w:t>
      </w:r>
    </w:p>
    <w:p>
      <w:pPr>
        <w:spacing w:before="200" w:after="80"/>
      </w:pPr>
      <w:r>
        <w:rPr>
          <w:b/>
        </w:rPr>
        <w:t xml:space="preserve">2288. </w:t>
      </w:r>
      <w:r>
        <w:t>Uma derivação da linha de flare sofre eventos curtos de alívio bifásico, mas a instalação de medidores intrusivos de escoamento é inviável. A equipe dispõe apenas de acelerômetros e deformímetros na tubulação e quer usar esses sinais para entender se o escoamento está mais próximo de regime disperso ou pistonado. Qual estratégia é a mais coerente?</w:t>
      </w:r>
    </w:p>
    <w:p>
      <w:pPr>
        <w:spacing w:after="40"/>
        <w:ind w:left="360"/>
      </w:pPr>
      <w:r>
        <w:t xml:space="preserve">A) </w:t>
      </w:r>
      <w:r>
        <w:t>Converter a resposta estrutural diretamente em vazão mássica e contrapressão, porque a vibração da linha contém informação suficiente para dispensar hipóteses sobre padrão de escoamento e amortecimento bifásico.</w:t>
      </w:r>
    </w:p>
    <w:p>
      <w:pPr>
        <w:spacing w:after="40"/>
        <w:ind w:left="360"/>
      </w:pPr>
      <w:r>
        <w:t xml:space="preserve">B) </w:t>
      </w:r>
      <w:r>
        <w:t>Tratar a aceleração medida como indicador exclusivo de turbulência monofásica, porque em linhas de alívio o escoamento bifásico não pode ser identificado a partir da resposta estrutural.</w:t>
      </w:r>
    </w:p>
    <w:p>
      <w:pPr>
        <w:spacing w:after="40"/>
        <w:ind w:left="360"/>
      </w:pPr>
      <w:r>
        <w:t xml:space="preserve">C) </w:t>
      </w:r>
      <w:r>
        <w:t>Basear a identificação do regime principalmente na distância entre suportes, já que esse parâmetro tende a determinar a frequência pico de forma mais robusta do que a fração de vazio homogênea.</w:t>
      </w:r>
    </w:p>
    <w:p>
      <w:pPr>
        <w:spacing w:after="40"/>
        <w:ind w:left="360"/>
      </w:pPr>
      <w:r>
        <w:rPr>
          <w:b/>
        </w:rPr>
        <w:t xml:space="preserve">D) </w:t>
      </w:r>
      <w:r>
        <w:rPr>
          <w:b/>
        </w:rPr>
        <w:t>Usar a resposta estrutural em um método inverso, correlacionando frequência pico e dinâmica da linha com a fração de vazio homogênea, com melhor desempenho em vazios mais altos e cautela em regime de bolhas.</w:t>
      </w:r>
    </w:p>
    <w:p>
      <w:pPr>
        <w:spacing w:before="200" w:after="80"/>
      </w:pPr>
      <w:r>
        <w:rPr>
          <w:b/>
        </w:rPr>
        <w:t xml:space="preserve">2289. </w:t>
      </w:r>
      <w:r>
        <w:t>Em um FPSO, uma linha de descarga para o flare apresenta vibração intermitente durante eventos de alívio com escoamento gás-líquido, mas a instrumentação direta de fração de vazio não está disponível. A equipe precisa caracterizar o escoamento para avaliar o risco dinâmico na tubulação. Qual abordagem tende a ser mais consistente com esse objetivo?</w:t>
      </w:r>
    </w:p>
    <w:p>
      <w:pPr>
        <w:spacing w:after="40"/>
        <w:ind w:left="360"/>
      </w:pPr>
      <w:r>
        <w:t xml:space="preserve">A) </w:t>
      </w:r>
      <w:r>
        <w:t>Classificar o regime a partir do ruído associado à mudança de fase e usar essa indicação como principal estimativa das forças excitadoras, porque a vibração costuma refletir diretamente esse mecanismo.</w:t>
      </w:r>
    </w:p>
    <w:p>
      <w:pPr>
        <w:spacing w:after="40"/>
        <w:ind w:left="360"/>
      </w:pPr>
      <w:r>
        <w:t xml:space="preserve">B) </w:t>
      </w:r>
      <w:r>
        <w:t>Priorizar o levantamento da distância entre suportes e usar esse parâmetro como base principal para deduzir o regime de escoamento, porque a resposta vibratória tende a seguir a geometria mais do que o escoamento em baixas frações de vazio.</w:t>
      </w:r>
    </w:p>
    <w:p>
      <w:pPr>
        <w:spacing w:after="40"/>
        <w:ind w:left="360"/>
      </w:pPr>
      <w:r>
        <w:rPr>
          <w:b/>
        </w:rPr>
        <w:t xml:space="preserve">C) </w:t>
      </w:r>
      <w:r>
        <w:rPr>
          <w:b/>
        </w:rPr>
        <w:t>Combinar a resposta estrutural medida com método inverso para estimar fração de vazio homogênea e identificar regimes intermitentes, usando modelo com massa adicionada, amortecimento bifásico e termos de inércia.</w:t>
      </w:r>
    </w:p>
    <w:p>
      <w:pPr>
        <w:spacing w:after="40"/>
        <w:ind w:left="360"/>
      </w:pPr>
      <w:r>
        <w:t xml:space="preserve">D) </w:t>
      </w:r>
      <w:r>
        <w:t>Tratar slugging e escoamento disperso como equivalentes para fins de diagnóstico estrutural, desde que a velocidade média da mistura permaneça na mesma faixa.</w:t>
      </w:r>
    </w:p>
    <w:p>
      <w:pPr>
        <w:spacing w:before="200" w:after="80"/>
      </w:pPr>
      <w:r>
        <w:rPr>
          <w:b/>
        </w:rPr>
        <w:t xml:space="preserve">2290. </w:t>
      </w:r>
      <w:r>
        <w:t>Na revisão de um sistema de alívio de um FPSO, a equipe observa indícios de slugging em uma linha conectada ao flare e quer concluir o que isso significa para o desempenho do sistema. Considerando apenas evidências provenientes de estudos de vibração e resposta estrutural em escoamento bifásico, qual conclusão é mais defensável?</w:t>
      </w:r>
    </w:p>
    <w:p>
      <w:pPr>
        <w:spacing w:after="40"/>
        <w:ind w:left="360"/>
      </w:pPr>
      <w:r>
        <w:t xml:space="preserve">A) </w:t>
      </w:r>
      <w:r>
        <w:t>A vibração medida é suficiente para estimar o arraste de líquido até o flare, porque a frequência pico da tubulação reflete diretamente o fracionamento das fases ao longo do cabeçalho.</w:t>
      </w:r>
    </w:p>
    <w:p>
      <w:pPr>
        <w:spacing w:after="40"/>
        <w:ind w:left="360"/>
      </w:pPr>
      <w:r>
        <w:t xml:space="preserve">B) </w:t>
      </w:r>
      <w:r>
        <w:t>A presença de slugging já permite concluir que a contrapressão admissível do sistema foi excedida, porque regimes intermitentes transferem mais quantidade de movimento para a linha.</w:t>
      </w:r>
    </w:p>
    <w:p>
      <w:pPr>
        <w:spacing w:after="40"/>
        <w:ind w:left="360"/>
      </w:pPr>
      <w:r>
        <w:rPr>
          <w:b/>
        </w:rPr>
        <w:t xml:space="preserve">C) </w:t>
      </w:r>
      <w:r>
        <w:rPr>
          <w:b/>
        </w:rPr>
        <w:t>Os indícios apontam para maior carregamento dinâmico e risco de ressonância na tubulação, mas inferências sobre contrapressão admissível, arraste de líquido ou capacidade do flare exigem modelagem específica adicional.</w:t>
      </w:r>
    </w:p>
    <w:p>
      <w:pPr>
        <w:spacing w:after="40"/>
        <w:ind w:left="360"/>
      </w:pPr>
      <w:r>
        <w:t xml:space="preserve">D) </w:t>
      </w:r>
      <w:r>
        <w:t>O principal impacto de slugging em linhas de alívio tende a aparecer no desempenho de queima, enquanto a resposta estrutural fica pouco sensível à intermitência e à velocidade de atrito.</w:t>
      </w:r>
    </w:p>
    <w:p>
      <w:pPr>
        <w:spacing w:before="200" w:after="80"/>
      </w:pPr>
      <w:r>
        <w:rPr>
          <w:b/>
        </w:rPr>
        <w:t xml:space="preserve">2291. </w:t>
      </w:r>
      <w:r>
        <w:t>Em uma linha de blowdown conectada ao flare, sensores de vibração mostram que a frequência pico muda com as condições de descarga. A equipe quer usar essa resposta estrutural para inferir o estado do escoamento, já que medições internas são difíceis. Qual leitura é mais adequada?</w:t>
      </w:r>
    </w:p>
    <w:p>
      <w:pPr>
        <w:spacing w:after="40"/>
        <w:ind w:left="360"/>
      </w:pPr>
      <w:r>
        <w:rPr>
          <w:b/>
        </w:rPr>
        <w:t xml:space="preserve">A) </w:t>
      </w:r>
      <w:r>
        <w:rPr>
          <w:b/>
        </w:rPr>
        <w:t>A resposta estrutural pode ser usada por método inverso para estimar a fração de vazio homogênea e diferenciar slugging de escoamento disperso, com melhor desempenho em vazios altos e cautela no regime em bolhas.</w:t>
      </w:r>
    </w:p>
    <w:p>
      <w:pPr>
        <w:spacing w:after="40"/>
        <w:ind w:left="360"/>
      </w:pPr>
      <w:r>
        <w:t xml:space="preserve">B) </w:t>
      </w:r>
      <w:r>
        <w:t>A inferência fica mais robusta quando se desprezam massa adicionada e amortecimento bifásico, porque isso separa melhor os efeitos estruturais dos efeitos do escoamento.</w:t>
      </w:r>
    </w:p>
    <w:p>
      <w:pPr>
        <w:spacing w:after="40"/>
        <w:ind w:left="360"/>
      </w:pPr>
      <w:r>
        <w:t xml:space="preserve">C) </w:t>
      </w:r>
      <w:r>
        <w:t>Uma vez inferida a fração de vazio, torna-se possível estimar diretamente contrapressão admissível e arraste de líquido sem recorrer a modelagem adicional do sistema de flare.</w:t>
      </w:r>
    </w:p>
    <w:p>
      <w:pPr>
        <w:spacing w:after="40"/>
        <w:ind w:left="360"/>
      </w:pPr>
      <w:r>
        <w:t xml:space="preserve">D) </w:t>
      </w:r>
      <w:r>
        <w:t>A frequência pico observada reflete principalmente a distância entre suportes, por isso sua utilidade para inferir parâmetros do escoamento costuma ser limitada.</w:t>
      </w:r>
    </w:p>
    <w:p>
      <w:pPr>
        <w:spacing w:before="200" w:after="80"/>
      </w:pPr>
      <w:r>
        <w:rPr>
          <w:b/>
        </w:rPr>
        <w:t xml:space="preserve">2292. </w:t>
      </w:r>
      <w:r>
        <w:t>Durante descargas intermitentes para o sistema de flare de um FPSO, a equipe observa aumento de vibração em um trecho de tubulação a montante do header. Há indícios de escoamento bifásico com comportamento pistonado, mas não há medições diretas de fração de vazio. Qual linha de análise é mais consistente com o conhecimento disponível para explicar o aumento de vibração?</w:t>
      </w:r>
    </w:p>
    <w:p>
      <w:pPr>
        <w:spacing w:after="40"/>
        <w:ind w:left="360"/>
      </w:pPr>
      <w:r>
        <w:t xml:space="preserve">A) </w:t>
      </w:r>
      <w:r>
        <w:t>Tratar o fenômeno principalmente como consequência do ruído de mudança de fase, pois esse mecanismo tende a dominar a excitação estrutural em escoamentos bifásicos de alívio.</w:t>
      </w:r>
    </w:p>
    <w:p>
      <w:pPr>
        <w:spacing w:after="40"/>
        <w:ind w:left="360"/>
      </w:pPr>
      <w:r>
        <w:t xml:space="preserve">B) </w:t>
      </w:r>
      <w:r>
        <w:t>Atribuir o aumento de vibração sobretudo à distância entre suportes, já que em tubulações bifásicas esse parâmetro tende a controlar a resposta mais do que as características do escoamento.</w:t>
      </w:r>
    </w:p>
    <w:p>
      <w:pPr>
        <w:spacing w:after="40"/>
        <w:ind w:left="360"/>
      </w:pPr>
      <w:r>
        <w:t xml:space="preserve">C) </w:t>
      </w:r>
      <w:r>
        <w:t>Concluir que a vibração decorre da mudança de padrão de escoamento em si, independentemente da evolução da velocidade de atrito e do transporte de quantidade de movimento.</w:t>
      </w:r>
    </w:p>
    <w:p>
      <w:pPr>
        <w:spacing w:after="40"/>
        <w:ind w:left="360"/>
      </w:pPr>
      <w:r>
        <w:rPr>
          <w:b/>
        </w:rPr>
        <w:t xml:space="preserve">D) </w:t>
      </w:r>
      <w:r>
        <w:rPr>
          <w:b/>
        </w:rPr>
        <w:t>Relacionar a resposta estrutural ao regime intermitente e à velocidade de atrito, incluindo na modelagem massa adicionada, amortecimento bifásico e termos de inércia para avaliar proximidade de ressonância.</w:t>
      </w:r>
    </w:p>
    <w:p>
      <w:pPr>
        <w:spacing w:before="200" w:after="80"/>
      </w:pPr>
      <w:r>
        <w:rPr>
          <w:b/>
        </w:rPr>
        <w:t xml:space="preserve">2293. </w:t>
      </w:r>
      <w:r>
        <w:t>Um trecho de linha do sistema de flare apresenta vibração excessiva durante descargas bifásicas, mas não há instrumentos de processo capazes de medir diretamente o regime de escoamento. A equipe precisa escolher uma estratégia para inferir se o comportamento está mais próximo de escoamento disperso ou pistonado. Qual abordagem é a mais alinhada às evidências disponíveis?</w:t>
      </w:r>
    </w:p>
    <w:p>
      <w:pPr>
        <w:spacing w:after="40"/>
        <w:ind w:left="360"/>
      </w:pPr>
      <w:r>
        <w:rPr>
          <w:b/>
        </w:rPr>
        <w:t xml:space="preserve">A) </w:t>
      </w:r>
      <w:r>
        <w:rPr>
          <w:b/>
        </w:rPr>
        <w:t>Usar a resposta estrutural medida em um método inverso para estimar a fração de vazio homogênea e comparar qual regime reproduz melhor os sinais observados entre os casos disperso e pistonado.</w:t>
      </w:r>
    </w:p>
    <w:p>
      <w:pPr>
        <w:spacing w:after="40"/>
        <w:ind w:left="360"/>
      </w:pPr>
      <w:r>
        <w:t xml:space="preserve">B) </w:t>
      </w:r>
      <w:r>
        <w:t>Assumir que a presença de intermitência exclui regime disperso e, por isso, classificar o escoamento diretamente como pistonado sem necessidade de correlação adicional.</w:t>
      </w:r>
    </w:p>
    <w:p>
      <w:pPr>
        <w:spacing w:after="40"/>
        <w:ind w:left="360"/>
      </w:pPr>
      <w:r>
        <w:t xml:space="preserve">C) </w:t>
      </w:r>
      <w:r>
        <w:t>Tomar a maior aceleração registrada como indicador suficiente de contrapressão, pois regimes disperso e pistonado se diferenciam principalmente pela pressão média da linha.</w:t>
      </w:r>
    </w:p>
    <w:p>
      <w:pPr>
        <w:spacing w:after="40"/>
        <w:ind w:left="360"/>
      </w:pPr>
      <w:r>
        <w:t xml:space="preserve">D) </w:t>
      </w:r>
      <w:r>
        <w:t>Basear o diagnóstico na distância entre suportes e na rigidez aparente do trecho, já que essas variáveis tendem a capturar o padrão de escoamento com mais robustez do que sinais vibratórios.</w:t>
      </w:r>
    </w:p>
    <w:p>
      <w:pPr>
        <w:spacing w:before="200" w:after="80"/>
      </w:pPr>
      <w:r>
        <w:rPr>
          <w:b/>
        </w:rPr>
        <w:t xml:space="preserve">2294. </w:t>
      </w:r>
      <w:r>
        <w:t>Durante a abertura de uma válvula de alívio em uma unidade flutuante, acelerômetros instalados em um trecho da linha conectada ao sistema de flare registram aumento acentuado de vibração quando a descarga passa a apresentar intermitência típica de slugging. A equipe precisa definir a prioridade da reavaliação do trecho. Qual abordagem é tecnicamente mais consistente?</w:t>
      </w:r>
    </w:p>
    <w:p>
      <w:pPr>
        <w:spacing w:after="40"/>
        <w:ind w:left="360"/>
      </w:pPr>
      <w:r>
        <w:rPr>
          <w:b/>
        </w:rPr>
        <w:t xml:space="preserve">A) </w:t>
      </w:r>
      <w:r>
        <w:rPr>
          <w:b/>
        </w:rPr>
        <w:t>Recalcular a resposta estrutural incluindo massa adicionada, amortecimento bifásico, termos de inércia e estimativa da velocidade de atrito, verificando a possibilidade de ressonância.</w:t>
      </w:r>
    </w:p>
    <w:p>
      <w:pPr>
        <w:spacing w:after="40"/>
        <w:ind w:left="360"/>
      </w:pPr>
      <w:r>
        <w:t xml:space="preserve">B) </w:t>
      </w:r>
      <w:r>
        <w:t>Priorizar a revisão do espaçamento entre suportes, porque em escoamento bifásico a geometria entre apoios tende a governar o desvio padrão da aceleração.</w:t>
      </w:r>
    </w:p>
    <w:p>
      <w:pPr>
        <w:spacing w:after="40"/>
        <w:ind w:left="360"/>
      </w:pPr>
      <w:r>
        <w:t xml:space="preserve">C) </w:t>
      </w:r>
      <w:r>
        <w:t>Tomar a identificação do padrão slugging como suficiente para estimar a severidade da resposta, porque o regime de escoamento determina a amplitude de vibração mais diretamente que a velocidade de atrito.</w:t>
      </w:r>
    </w:p>
    <w:p>
      <w:pPr>
        <w:spacing w:after="40"/>
        <w:ind w:left="360"/>
      </w:pPr>
      <w:r>
        <w:t xml:space="preserve">D) </w:t>
      </w:r>
      <w:r>
        <w:t>Atribuir o aumento principalmente ao ruído associado à mudança de fase, já que esse mecanismo costuma responder pela maior parte da excitação em linhas com duas fases.</w:t>
      </w:r>
    </w:p>
    <w:p>
      <w:pPr>
        <w:spacing w:before="200" w:after="80"/>
      </w:pPr>
      <w:r>
        <w:rPr>
          <w:b/>
        </w:rPr>
        <w:t xml:space="preserve">2295. </w:t>
      </w:r>
      <w:r>
        <w:t>Para um trecho de flare header sujeito a descargas bifásicas ocasionais, discutem-se duas ações de retrofit: instalar apoios adicionais para elevar a rigidez ou ajustar as condições de operação hoje associadas à ocorrência de escoamento intermitente. Ensaios mostram baixa fração de vazio homogênea nas condições predominantes. Qual avaliação é mais consistente?</w:t>
      </w:r>
    </w:p>
    <w:p>
      <w:pPr>
        <w:spacing w:after="40"/>
        <w:ind w:left="360"/>
      </w:pPr>
      <w:r>
        <w:t xml:space="preserve">A) </w:t>
      </w:r>
      <w:r>
        <w:t>Instalar apoios adicionais tende a trazer o maior ganho, porque, em baixa fração de vazio homogênea, o espaçamento entre suportes passa a dominar o desvio padrão da aceleração, mesmo com escoamento intermitente.</w:t>
      </w:r>
    </w:p>
    <w:p>
      <w:pPr>
        <w:spacing w:after="40"/>
        <w:ind w:left="360"/>
      </w:pPr>
      <w:r>
        <w:t xml:space="preserve">B) </w:t>
      </w:r>
      <w:r>
        <w:t>Com baixa fração de vazio homogênea, revisar a operação ou os suportes é secundário, porque massa adicionada e amortecimento bifásico perdem importância e a checagem estática da linha governa a avaliação.</w:t>
      </w:r>
    </w:p>
    <w:p>
      <w:pPr>
        <w:spacing w:after="40"/>
        <w:ind w:left="360"/>
      </w:pPr>
      <w:r>
        <w:rPr>
          <w:b/>
        </w:rPr>
        <w:t xml:space="preserve">C) </w:t>
      </w:r>
      <w:r>
        <w:rPr>
          <w:b/>
        </w:rPr>
        <w:t>Atuar nas condições de processo pode ser mais efetivo, pois a velocidade de atrito e a ocorrência de golfadas pesam fortemente na excitação, enquanto o espaçamento entre apoios pode influir pouco nesse caso.</w:t>
      </w:r>
    </w:p>
    <w:p>
      <w:pPr>
        <w:spacing w:after="40"/>
        <w:ind w:left="360"/>
      </w:pPr>
      <w:r>
        <w:t xml:space="preserve">D) </w:t>
      </w:r>
      <w:r>
        <w:t>As duas ações tendem a produzir efeito semelhante, já que, nessa faixa de fração de vazio, a resposta passa a seguir principalmente a vazão média no header, acima da distribuição de fases e dos apoios.</w:t>
      </w:r>
    </w:p>
    <w:p>
      <w:pPr>
        <w:spacing w:before="200" w:after="80"/>
      </w:pPr>
      <w:r>
        <w:rPr>
          <w:b/>
        </w:rPr>
        <w:t xml:space="preserve">2296. </w:t>
      </w:r>
      <w:r>
        <w:t>Durante um projeto de aumento de capacidade de alívio em um FPSO, a equipe propõe encerrar a análise do novo arranjo de flare com base principalmente no pico de radiação térmica na plataforma mais próxima. Considerando segurança de processo, qual avaliação é mais defensável?</w:t>
      </w:r>
    </w:p>
    <w:p>
      <w:pPr>
        <w:spacing w:after="40"/>
        <w:ind w:left="360"/>
      </w:pPr>
      <w:r>
        <w:t xml:space="preserve">A) </w:t>
      </w:r>
      <w:r>
        <w:t>Concentrar a análise na robustez de contenção dos equipamentos a montante e na lógica de parada de emergência, porque a zona de perigo do flare é determinada principalmente pela capacidade de isolar o inventário.</w:t>
      </w:r>
    </w:p>
    <w:p>
      <w:pPr>
        <w:spacing w:after="40"/>
        <w:ind w:left="360"/>
      </w:pPr>
      <w:r>
        <w:t xml:space="preserve">B) </w:t>
      </w:r>
      <w:r>
        <w:t>Basear o arranjo principalmente nas estimativas de impacto ambiental e financeiro, porque os efeitos sobre pessoal e estrutura tendem a ficar representados quando se assume o cenário de maior inventário liberado.</w:t>
      </w:r>
    </w:p>
    <w:p>
      <w:pPr>
        <w:spacing w:after="40"/>
        <w:ind w:left="360"/>
      </w:pPr>
      <w:r>
        <w:rPr>
          <w:b/>
        </w:rPr>
        <w:t xml:space="preserve">C) </w:t>
      </w:r>
      <w:r>
        <w:rPr>
          <w:b/>
        </w:rPr>
        <w:t>Ampliar a avaliação para incluir dispersão do gás antes da ignição, comportamento de nuvens inflamáveis, potencial de ignição, taxa de vazamento, vento, condições climáticas e geometria do trecho, além de radiação térmica e ruído sobre pessoas e estruturas.</w:t>
      </w:r>
    </w:p>
    <w:p>
      <w:pPr>
        <w:spacing w:after="40"/>
        <w:ind w:left="360"/>
      </w:pPr>
      <w:r>
        <w:t xml:space="preserve">D) </w:t>
      </w:r>
      <w:r>
        <w:t>Priorizar a radiação térmica nas áreas ocupadas, porque após a ignição do flare a definição da zona de perigo passa a depender menos da dispersão do gás e da distância até fontes de ignição.</w:t>
      </w:r>
    </w:p>
    <w:p>
      <w:pPr>
        <w:spacing w:before="200" w:after="80"/>
      </w:pPr>
      <w:r>
        <w:rPr>
          <w:b/>
        </w:rPr>
        <w:t xml:space="preserve">2297. </w:t>
      </w:r>
      <w:r>
        <w:t>No descomissionamento de um componente antigo do sistema de flare, a inspeção final revelou um mecanismo de dano diferente daquele considerado na especificação original. Um equipamento substituto já foi adquirido com a mesma base de projeto anterior. Qual decisão aproveita melhor essa evidência para reduzir recorrência de falhas?</w:t>
      </w:r>
    </w:p>
    <w:p>
      <w:pPr>
        <w:spacing w:after="40"/>
        <w:ind w:left="360"/>
      </w:pPr>
      <w:r>
        <w:t xml:space="preserve">A) </w:t>
      </w:r>
      <w:r>
        <w:t>Restringir a lição aprendida ao item removido, porque um equipamento no fim de vida tende a refletir sua história particular mais do que requisitos para o componente novo.</w:t>
      </w:r>
    </w:p>
    <w:p>
      <w:pPr>
        <w:spacing w:after="40"/>
        <w:ind w:left="360"/>
      </w:pPr>
      <w:r>
        <w:rPr>
          <w:b/>
        </w:rPr>
        <w:t xml:space="preserve">B) </w:t>
      </w:r>
      <w:r>
        <w:rPr>
          <w:b/>
        </w:rPr>
        <w:t>Atualizar especificações, planos de inspeção, manutenção e procedimentos operacionais via gerenciamento formal de modificações, usando a evidência do item removido para retroalimentar o controle de qualidade do substituto.</w:t>
      </w:r>
    </w:p>
    <w:p>
      <w:pPr>
        <w:spacing w:after="40"/>
        <w:ind w:left="360"/>
      </w:pPr>
      <w:r>
        <w:t xml:space="preserve">C) </w:t>
      </w:r>
      <w:r>
        <w:t>Instalar o novo equipamento conforme especificado e usar a evidência do descomissionamento principalmente para rever o estoque de sobressalentes, porque a padronização de aquisição reduz a variabilidade futura.</w:t>
      </w:r>
    </w:p>
    <w:p>
      <w:pPr>
        <w:spacing w:after="40"/>
        <w:ind w:left="360"/>
      </w:pPr>
      <w:r>
        <w:t xml:space="preserve">D) </w:t>
      </w:r>
      <w:r>
        <w:t>Reabrir apenas a análise estrutural do substituto, porque danos observados no descomissionamento costumam ter maior relevância para vida residual do que para materiais, manutenção ou operação.</w:t>
      </w:r>
    </w:p>
    <w:p>
      <w:pPr>
        <w:spacing w:before="200" w:after="80"/>
      </w:pPr>
      <w:r>
        <w:rPr>
          <w:b/>
        </w:rPr>
        <w:t xml:space="preserve">2298. </w:t>
      </w:r>
      <w:r>
        <w:t>Uma investigação de incidente concluiu que a lógica operacional de purga do sistema de flare e alguns procedimentos de campo precisam ser alterados. Para que a mudança reduza o risco de forma sustentada e seja absorvida pela rotina da unidade, qual encaminhamento é o mais adequado?</w:t>
      </w:r>
    </w:p>
    <w:p>
      <w:pPr>
        <w:spacing w:after="40"/>
        <w:ind w:left="360"/>
      </w:pPr>
      <w:r>
        <w:t xml:space="preserve">A) </w:t>
      </w:r>
      <w:r>
        <w:t>Atualizar primeiro os indicadores de desempenho e usar a próxima auditoria para decidir se os documentos de operação e manutenção serão revistos.</w:t>
      </w:r>
    </w:p>
    <w:p>
      <w:pPr>
        <w:spacing w:after="40"/>
        <w:ind w:left="360"/>
      </w:pPr>
      <w:r>
        <w:t xml:space="preserve">B) </w:t>
      </w:r>
      <w:r>
        <w:t>Registrar a recomendação na investigação e aplicar a mudança em instalações novas, preservando a comparabilidade do histórico da unidade em operação.</w:t>
      </w:r>
    </w:p>
    <w:p>
      <w:pPr>
        <w:spacing w:after="40"/>
        <w:ind w:left="360"/>
      </w:pPr>
      <w:r>
        <w:rPr>
          <w:b/>
        </w:rPr>
        <w:t xml:space="preserve">C) </w:t>
      </w:r>
      <w:r>
        <w:rPr>
          <w:b/>
        </w:rPr>
        <w:t>Formalizar a alteração pelo gerenciamento de modificações, revisar procedimentos e treinamentos relacionados à instalação modificada e retroalimentar inspeções e auditorias futuras.</w:t>
      </w:r>
    </w:p>
    <w:p>
      <w:pPr>
        <w:spacing w:after="40"/>
        <w:ind w:left="360"/>
      </w:pPr>
      <w:r>
        <w:t xml:space="preserve">D) </w:t>
      </w:r>
      <w:r>
        <w:t>Emitir uma ordem de manutenção para implementar a alteração física e tratar o treinamento como uma ação posterior, porque o desvio teve origem no processo.</w:t>
      </w:r>
    </w:p>
    <w:p>
      <w:pPr>
        <w:spacing w:before="200" w:after="80"/>
      </w:pPr>
      <w:r>
        <w:rPr>
          <w:b/>
        </w:rPr>
        <w:t xml:space="preserve">2299. </w:t>
      </w:r>
      <w:r>
        <w:t>Na revisão de risco de um sistema de alívio e flare, a equipe de projeto delimitou as áreas de exposição ao redor da ponta do flare considerando apenas a radiação térmica após a ignição. Um operador questionou se isso seria suficiente para apoiar o arranjo das áreas de circulação e manutenção. Qual resposta está mais alinhada com uma avaliação consistente?</w:t>
      </w:r>
    </w:p>
    <w:p>
      <w:pPr>
        <w:spacing w:after="40"/>
        <w:ind w:left="360"/>
      </w:pPr>
      <w:r>
        <w:rPr>
          <w:b/>
        </w:rPr>
        <w:t xml:space="preserve">A) </w:t>
      </w:r>
      <w:r>
        <w:rPr>
          <w:b/>
        </w:rPr>
        <w:t>Não, porque o estudo também deve considerar a dispersão do gás antes da ignição, o comportamento de nuvens inflamáveis, o potencial de ignição e os efeitos de ruído e de exposição sobre pessoal e estruturas.</w:t>
      </w:r>
    </w:p>
    <w:p>
      <w:pPr>
        <w:spacing w:after="40"/>
        <w:ind w:left="360"/>
      </w:pPr>
      <w:r>
        <w:t xml:space="preserve">B) </w:t>
      </w:r>
      <w:r>
        <w:t>Sim, desde que a taxa de alívio máxima tenha sido usada, pois as demais variáveis do cenário influenciam mais a resposta à emergência do que a definição das zonas de exposição.</w:t>
      </w:r>
    </w:p>
    <w:p>
      <w:pPr>
        <w:spacing w:after="40"/>
        <w:ind w:left="360"/>
      </w:pPr>
      <w:r>
        <w:t xml:space="preserve">C) </w:t>
      </w:r>
      <w:r>
        <w:t>Sim, porque a função do flare é promover a queima controlada e, uma vez atendidos os limites de radiação térmica, a dispersão anterior à ignição deixa de ser determinante para o arranjo operacional.</w:t>
      </w:r>
    </w:p>
    <w:p>
      <w:pPr>
        <w:spacing w:after="40"/>
        <w:ind w:left="360"/>
      </w:pPr>
      <w:r>
        <w:t xml:space="preserve">D) </w:t>
      </w:r>
      <w:r>
        <w:t>Parcialmente, porque a principal lacuna não é a dispersão, mas a avaliação estrutural do suporte do flare, que tende a capturar os efeitos relevantes para a ocupação segura da área.</w:t>
      </w:r>
    </w:p>
    <w:p>
      <w:pPr>
        <w:spacing w:before="200" w:after="80"/>
      </w:pPr>
      <w:r>
        <w:rPr>
          <w:b/>
        </w:rPr>
        <w:t xml:space="preserve">2300. </w:t>
      </w:r>
      <w:r>
        <w:t>Após a entrada de um novo campo no blend de produção, o sistema de flare passou a operar com maior variabilidade térmica e com composição mais agressiva para certos componentes pressurizados. O gerente de manutenção propôs reduzir de forma uniforme o intervalo de inspeção de todos os itens do sistema. Qual abordagem é mais coerente com inspeção baseada em risco?</w:t>
      </w:r>
    </w:p>
    <w:p>
      <w:pPr>
        <w:spacing w:after="40"/>
        <w:ind w:left="360"/>
      </w:pPr>
      <w:r>
        <w:rPr>
          <w:b/>
        </w:rPr>
        <w:t xml:space="preserve">A) </w:t>
      </w:r>
      <w:r>
        <w:rPr>
          <w:b/>
        </w:rPr>
        <w:t>Reavaliar o risco por classe de equipamento, integrando condições de serviço, variáveis operacionais, modos de falha prováveis, ensaios adequados e histórico operacional para estabelecer planos específicos.</w:t>
      </w:r>
    </w:p>
    <w:p>
      <w:pPr>
        <w:spacing w:after="40"/>
        <w:ind w:left="360"/>
      </w:pPr>
      <w:r>
        <w:t xml:space="preserve">B) </w:t>
      </w:r>
      <w:r>
        <w:t>Priorizar a revisão dos componentes com registro de vazamento, usando o histórico observado como referência principal para redefinir a inspeção sob a nova condição.</w:t>
      </w:r>
    </w:p>
    <w:p>
      <w:pPr>
        <w:spacing w:after="40"/>
        <w:ind w:left="360"/>
      </w:pPr>
      <w:r>
        <w:t xml:space="preserve">C) </w:t>
      </w:r>
      <w:r>
        <w:t>Adotar uma redução padronizada dos intervalos para os equipamentos mais expostos, tratando o aumento de severidade operacional como indicativo predominante dos mecanismos de dano no sistema.</w:t>
      </w:r>
    </w:p>
    <w:p>
      <w:pPr>
        <w:spacing w:after="40"/>
        <w:ind w:left="360"/>
      </w:pPr>
      <w:r>
        <w:t xml:space="preserve">D) </w:t>
      </w:r>
      <w:r>
        <w:t>Postergar a revisão dos intervalos até uma rodada integrada de auditoria do programa, de modo a alinhar a atualização de risco entre os diversos elementos do sistema.</w:t>
      </w:r>
    </w:p>
    <w:p>
      <w:pPr>
        <w:spacing w:before="200" w:after="80"/>
      </w:pPr>
      <w:r>
        <w:rPr>
          <w:b/>
        </w:rPr>
        <w:t xml:space="preserve">2301. </w:t>
      </w:r>
      <w:r>
        <w:t>Na revisão do plano anual de inspeção do sistema de alívio e flare em uma unidade offshore, foi sugerido adotar a mesma frequência para vasos, linhas e acessórios pressurizados para facilitar a execução. Qual conduta melhor se alinha a uma gestão de integridade orientada por risco?</w:t>
      </w:r>
    </w:p>
    <w:p>
      <w:pPr>
        <w:spacing w:after="40"/>
        <w:ind w:left="360"/>
      </w:pPr>
      <w:r>
        <w:rPr>
          <w:b/>
        </w:rPr>
        <w:t xml:space="preserve">A) </w:t>
      </w:r>
      <w:r>
        <w:rPr>
          <w:b/>
        </w:rPr>
        <w:t>Agrupar os itens por classe, avaliar probabilidade e consequência conforme serviço, variáveis operacionais e mecanismos de dano, definir END compatíveis e revisar o plano pelo histórico.</w:t>
      </w:r>
    </w:p>
    <w:p>
      <w:pPr>
        <w:spacing w:after="40"/>
        <w:ind w:left="360"/>
      </w:pPr>
      <w:r>
        <w:t xml:space="preserve">B) </w:t>
      </w:r>
      <w:r>
        <w:t>Ordenar vasos, linhas e acessórios pelo efeito da indisponibilidade na produção e concentrar inspeções mais completas nos itens com maior impacto operacional.</w:t>
      </w:r>
    </w:p>
    <w:p>
      <w:pPr>
        <w:spacing w:after="40"/>
        <w:ind w:left="360"/>
      </w:pPr>
      <w:r>
        <w:t xml:space="preserve">C) </w:t>
      </w:r>
      <w:r>
        <w:t>Usar principalmente a idade dos componentes, o tempo desde a última parada e a criticidade do processo para distribuir a frequência de inspeção da malha pressurizada.</w:t>
      </w:r>
    </w:p>
    <w:p>
      <w:pPr>
        <w:spacing w:after="40"/>
        <w:ind w:left="360"/>
      </w:pPr>
      <w:r>
        <w:t xml:space="preserve">D) </w:t>
      </w:r>
      <w:r>
        <w:t>Adotar intervalos-padrão para vasos, linhas e acessórios do sistema, ajustando-os com base em achados de rotina e de campo, sem diferenciar a avaliação por mecanismo de dano.</w:t>
      </w:r>
    </w:p>
    <w:p>
      <w:pPr>
        <w:spacing w:before="200" w:after="80"/>
      </w:pPr>
      <w:r>
        <w:rPr>
          <w:b/>
        </w:rPr>
        <w:t xml:space="preserve">2302. </w:t>
      </w:r>
      <w:r>
        <w:t>Depois de um caso de corrosão interna em um trecho da linha de flare, a investigação apontou necessidade de mudar a especificação do segmento, rever o produto químico de tratamento e ajustar a rotina operacional. A gerência quer encerrar o assunto com uma auditoria imediata do programa. Qual encaminhamento é mais consistente?</w:t>
      </w:r>
    </w:p>
    <w:p>
      <w:pPr>
        <w:spacing w:after="40"/>
        <w:ind w:left="360"/>
      </w:pPr>
      <w:r>
        <w:t xml:space="preserve">A) </w:t>
      </w:r>
      <w:r>
        <w:t>Tratar a revisão do material, do inibidor e do procedimento como adequação operacional, registrar as alterações em campo e reavaliar o programa de integridade na próxima janela de auditoria.</w:t>
      </w:r>
    </w:p>
    <w:p>
      <w:pPr>
        <w:spacing w:after="40"/>
        <w:ind w:left="360"/>
      </w:pPr>
      <w:r>
        <w:t xml:space="preserve">B) </w:t>
      </w:r>
      <w:r>
        <w:t>Substituir o trecho afetado e ampliar a inspeção naquela linha, mantendo o inibidor e o procedimento atuais até que o histórico de manutenção mostre necessidade de alteração mais ampla.</w:t>
      </w:r>
    </w:p>
    <w:p>
      <w:pPr>
        <w:spacing w:after="40"/>
        <w:ind w:left="360"/>
      </w:pPr>
      <w:r>
        <w:rPr>
          <w:b/>
        </w:rPr>
        <w:t xml:space="preserve">C) </w:t>
      </w:r>
      <w:r>
        <w:rPr>
          <w:b/>
        </w:rPr>
        <w:t>Formalizar as mudanças por gerenciamento de modificações, revisar o controle de qualidade de materiais e insumos, ajustar manutenção e inspeção, treinar a operação e deixar a auditoria para depois da implementação.</w:t>
      </w:r>
    </w:p>
    <w:p>
      <w:pPr>
        <w:spacing w:after="40"/>
        <w:ind w:left="360"/>
      </w:pPr>
      <w:r>
        <w:t xml:space="preserve">D) </w:t>
      </w:r>
      <w:r>
        <w:t>Realizar primeiro a auditoria do programa para confirmar a troca de material, a revisão do inibidor e o novo procedimento e, a partir dos achados, abrir as ações corretivas cabíveis.</w:t>
      </w:r>
    </w:p>
    <w:p>
      <w:pPr>
        <w:spacing w:before="200" w:after="80"/>
      </w:pPr>
      <w:r>
        <w:rPr>
          <w:b/>
        </w:rPr>
        <w:t xml:space="preserve">2303. </w:t>
      </w:r>
      <w:r>
        <w:t>No descomissionamento de um vaso do sistema de alívio, foram encontrados danos mais severos do que os previstos pela estratégia anterior de inspeção. Um vaso novo será instalado na mesma função. Qual uso das informações do equipamento retirado agrega mais valor à integridade futura do sistema?</w:t>
      </w:r>
    </w:p>
    <w:p>
      <w:pPr>
        <w:spacing w:after="40"/>
        <w:ind w:left="360"/>
      </w:pPr>
      <w:r>
        <w:rPr>
          <w:b/>
        </w:rPr>
        <w:t xml:space="preserve">A) </w:t>
      </w:r>
      <w:r>
        <w:rPr>
          <w:b/>
        </w:rPr>
        <w:t>Usar os danos observados para retroalimentar especificações, manutenção preventiva, procedimentos operacionais, planos de inspeção e auditorias futuras, incorporando formalmente as mudanças pertinentes ao gerenciamento de modificações.</w:t>
      </w:r>
    </w:p>
    <w:p>
      <w:pPr>
        <w:spacing w:after="40"/>
        <w:ind w:left="360"/>
      </w:pPr>
      <w:r>
        <w:t xml:space="preserve">B) </w:t>
      </w:r>
      <w:r>
        <w:t>Transferir os achados para compras e fabricação do equipamento substituto, preservando o plano de manutenção e os procedimentos operacionais até que o novo vaso acumule histórico próprio.</w:t>
      </w:r>
    </w:p>
    <w:p>
      <w:pPr>
        <w:spacing w:after="40"/>
        <w:ind w:left="360"/>
      </w:pPr>
      <w:r>
        <w:t xml:space="preserve">C) </w:t>
      </w:r>
      <w:r>
        <w:t>Registrar os achados do equipamento descomissionado como histórico do ativo e usar o vaso novo como referência para reiniciar o ciclo de inspeção, já que a condição passada deixa de representar o sistema após a substituição.</w:t>
      </w:r>
    </w:p>
    <w:p>
      <w:pPr>
        <w:spacing w:after="40"/>
        <w:ind w:left="360"/>
      </w:pPr>
      <w:r>
        <w:t xml:space="preserve">D) </w:t>
      </w:r>
      <w:r>
        <w:t>Recalibrar a técnica de END aplicada ao vaso retirado e manter inalterada a matriz de risco do sistema, porque o dado mais útil do descomissionamento é a qualidade da inspeção executada.</w:t>
      </w:r>
    </w:p>
    <w:p>
      <w:pPr>
        <w:spacing w:before="200" w:after="80"/>
      </w:pPr>
      <w:r>
        <w:rPr>
          <w:b/>
        </w:rPr>
        <w:t xml:space="preserve">2304. </w:t>
      </w:r>
      <w:r>
        <w:t>Na revisão das zonas de perigo de um sistema de alívio, dois engenheiros discutem como tratar um vazamento no header de flare em área congestionada do convés: um defende um raio fixo ao redor da fonte; o outro propõe cenários com diferentes vazões e condições ambientais. Qual abordagem melhor representa a base técnica para delimitar zonas de perigo e definir medidas de resposta?</w:t>
      </w:r>
    </w:p>
    <w:p>
      <w:pPr>
        <w:spacing w:after="40"/>
        <w:ind w:left="360"/>
      </w:pPr>
      <w:r>
        <w:rPr>
          <w:b/>
        </w:rPr>
        <w:t xml:space="preserve">A) </w:t>
      </w:r>
      <w:r>
        <w:rPr>
          <w:b/>
        </w:rPr>
        <w:t>Avaliar cenários com taxa de vazamento, vento e clima, distância a fontes de ignição e geometria local, usando critérios de exposição distintos para pessoas e estruturas.</w:t>
      </w:r>
    </w:p>
    <w:p>
      <w:pPr>
        <w:spacing w:after="40"/>
        <w:ind w:left="360"/>
      </w:pPr>
      <w:r>
        <w:t xml:space="preserve">B) </w:t>
      </w:r>
      <w:r>
        <w:t>Adotar um raio fixo conservador ao redor da fonte, pois a variabilidade entre cenários reduz a utilidade prática da delimitação para resposta a emergências.</w:t>
      </w:r>
    </w:p>
    <w:p>
      <w:pPr>
        <w:spacing w:after="40"/>
        <w:ind w:left="360"/>
      </w:pPr>
      <w:r>
        <w:t xml:space="preserve">C) </w:t>
      </w:r>
      <w:r>
        <w:t>Priorizar o mapeamento das fontes de ignição, pois a delimitação da zona de perigo é definida principalmente pela ignição, e não pela dispersão nem pela geometria do trecho.</w:t>
      </w:r>
    </w:p>
    <w:p>
      <w:pPr>
        <w:spacing w:after="40"/>
        <w:ind w:left="360"/>
      </w:pPr>
      <w:r>
        <w:t xml:space="preserve">D) </w:t>
      </w:r>
      <w:r>
        <w:t>Escolher apenas a maior vazão de vazamento e usar o mesmo critério de exposição para pessoas e estruturas, porque a severidade do caso domina os demais fatores.</w:t>
      </w:r>
    </w:p>
    <w:p>
      <w:pPr>
        <w:spacing w:before="200" w:after="80"/>
      </w:pPr>
      <w:r>
        <w:rPr>
          <w:b/>
        </w:rPr>
        <w:t xml:space="preserve">2305. </w:t>
      </w:r>
      <w:r>
        <w:t>Um FPSO possui vaso knock-out, selos líquidos e trechos de tubulação do flare com históricos de dano distintos. Para simplificar o plano anual, a coordenação de manutenção propõe a mesma periodicidade de inspeção e o mesmo pacote de END para todos os componentes pressurizados do sistema. Qual decisão está mais alinhada com a lógica de Inspeção Baseada em Risco?</w:t>
      </w:r>
    </w:p>
    <w:p>
      <w:pPr>
        <w:spacing w:after="40"/>
        <w:ind w:left="360"/>
      </w:pPr>
      <w:r>
        <w:t xml:space="preserve">A) </w:t>
      </w:r>
      <w:r>
        <w:t>Concentrar inspeções nos componentes com maior tempo de serviço, tratando a idade como principal indicador do acúmulo de dano no flare.</w:t>
      </w:r>
    </w:p>
    <w:p>
      <w:pPr>
        <w:spacing w:after="40"/>
        <w:ind w:left="360"/>
      </w:pPr>
      <w:r>
        <w:t xml:space="preserve">B) </w:t>
      </w:r>
      <w:r>
        <w:t>Padronizar a periodicidade por criticidade do sistema, porque componentes do flare compartilham a mesma função de proteção e tendem a falhar por mecanismos semelhantes.</w:t>
      </w:r>
    </w:p>
    <w:p>
      <w:pPr>
        <w:spacing w:after="40"/>
        <w:ind w:left="360"/>
      </w:pPr>
      <w:r>
        <w:rPr>
          <w:b/>
        </w:rPr>
        <w:t xml:space="preserve">C) </w:t>
      </w:r>
      <w:r>
        <w:rPr>
          <w:b/>
        </w:rPr>
        <w:t>Definir planos por classe de equipamento, considerando condições de trabalho, variáveis operacionais, modos de falha e END compatíveis, com revisão do risco pelo histórico operacional.</w:t>
      </w:r>
    </w:p>
    <w:p>
      <w:pPr>
        <w:spacing w:after="40"/>
        <w:ind w:left="360"/>
      </w:pPr>
      <w:r>
        <w:t xml:space="preserve">D) </w:t>
      </w:r>
      <w:r>
        <w:t>Substituir a diferenciação de inspeção por monitoramento contínuo, porque medições em operação capturam melhor a degradação do que campanhas periódicas de END.</w:t>
      </w:r>
    </w:p>
    <w:p>
      <w:pPr>
        <w:spacing w:before="200" w:after="80"/>
      </w:pPr>
      <w:r>
        <w:rPr>
          <w:b/>
        </w:rPr>
        <w:t xml:space="preserve">2306. </w:t>
      </w:r>
      <w:r>
        <w:t>Durante testes de depressurização em um FPSO, a estrutura próxima ao flare permanece dentro do limite aceitável de radiação térmica para materiais, mas há dúvida sobre permanência de operadores em passarelas adjacentes durante o evento. Qual interpretação é mais adequada?</w:t>
      </w:r>
    </w:p>
    <w:p>
      <w:pPr>
        <w:spacing w:after="40"/>
        <w:ind w:left="360"/>
      </w:pPr>
      <w:r>
        <w:t xml:space="preserve">A) </w:t>
      </w:r>
      <w:r>
        <w:t>A permanência pode ser tratada apenas por procedimento administrativo, já que a avaliação do flare deve se concentrar nos efeitos térmicos sobre equipamentos fixos.</w:t>
      </w:r>
    </w:p>
    <w:p>
      <w:pPr>
        <w:spacing w:after="40"/>
        <w:ind w:left="360"/>
      </w:pPr>
      <w:r>
        <w:t xml:space="preserve">B) </w:t>
      </w:r>
      <w:r>
        <w:t>Se a estrutura atende ao limite adotado, a permanência eventual de pessoas na mesma região tende a ser aceitável, porque o critério estrutural já representa o cenário mais severo.</w:t>
      </w:r>
    </w:p>
    <w:p>
      <w:pPr>
        <w:spacing w:after="40"/>
        <w:ind w:left="360"/>
      </w:pPr>
      <w:r>
        <w:t xml:space="preserve">C) </w:t>
      </w:r>
      <w:r>
        <w:t>Basta confirmar a estabilidade da chama, porque a ignição contínua reduz a relevância dos impactos sobre pessoal no entorno imediato.</w:t>
      </w:r>
    </w:p>
    <w:p>
      <w:pPr>
        <w:spacing w:after="40"/>
        <w:ind w:left="360"/>
      </w:pPr>
      <w:r>
        <w:rPr>
          <w:b/>
        </w:rPr>
        <w:t xml:space="preserve">D) </w:t>
      </w:r>
      <w:r>
        <w:rPr>
          <w:b/>
        </w:rPr>
        <w:t>A decisão deve considerar critérios próprios para exposição humana, além de ruído e zonas de exposição definidas na avaliação de risco, porque pessoas e estruturas não compartilham a mesma tolerância.</w:t>
      </w:r>
    </w:p>
    <w:p>
      <w:pPr>
        <w:spacing w:before="200" w:after="80"/>
      </w:pPr>
      <w:r>
        <w:rPr>
          <w:b/>
        </w:rPr>
        <w:t xml:space="preserve">2307. </w:t>
      </w:r>
      <w:r>
        <w:t>Ao abrir para desmonte um vaso desativado do sistema de flare, identifica-se um mecanismo de corrosão não previsto no plano aplicado a equipamentos equivalentes que continuam em serviço. À luz da gestão de integridade durante a vida útil dos ativos, qual encaminhamento é o mais adequado para esse tipo de evidência?</w:t>
      </w:r>
    </w:p>
    <w:p>
      <w:pPr>
        <w:spacing w:after="40"/>
        <w:ind w:left="360"/>
      </w:pPr>
      <w:r>
        <w:t xml:space="preserve">A) </w:t>
      </w:r>
      <w:r>
        <w:t>Converter a evidência em requisito de fabricação e recebimento para futuras aquisições do flare, mantendo os planos de manutenção e inspeção dos equipamentos instalados até a próxima revisão periódica.</w:t>
      </w:r>
    </w:p>
    <w:p>
      <w:pPr>
        <w:spacing w:after="40"/>
        <w:ind w:left="360"/>
      </w:pPr>
      <w:r>
        <w:rPr>
          <w:b/>
        </w:rPr>
        <w:t xml:space="preserve">B) </w:t>
      </w:r>
      <w:r>
        <w:rPr>
          <w:b/>
        </w:rPr>
        <w:t>Usar a evidência como insumo formal de aprendizagem para reavaliar premissas de materiais, rotinas de manutenção, práticas operacionais e critérios de inspeção aplicáveis aos equipamentos remanescentes.</w:t>
      </w:r>
    </w:p>
    <w:p>
      <w:pPr>
        <w:spacing w:after="40"/>
        <w:ind w:left="360"/>
      </w:pPr>
      <w:r>
        <w:t xml:space="preserve">C) </w:t>
      </w:r>
      <w:r>
        <w:t>Registrar o padrão observado na documentação do item retirado e tratá-lo como dado histórico de descomissionamento, sem desdobramento para a avaliação dos demais vasos do sistema.</w:t>
      </w:r>
    </w:p>
    <w:p>
      <w:pPr>
        <w:spacing w:after="40"/>
        <w:ind w:left="360"/>
      </w:pPr>
      <w:r>
        <w:t xml:space="preserve">D) </w:t>
      </w:r>
      <w:r>
        <w:t>Direcionar o caso para capacitação das equipes de operação e manutenção e acompanhamento de desempenho, preservando as especificações de materiais e o fluxo formal de mudanças já vigente.</w:t>
      </w:r>
    </w:p>
    <w:p>
      <w:pPr>
        <w:spacing w:before="200" w:after="80"/>
      </w:pPr>
      <w:r>
        <w:rPr>
          <w:b/>
        </w:rPr>
        <w:t xml:space="preserve">2308. </w:t>
      </w:r>
      <w:r>
        <w:t>Em um vaso de FPSO com duas PSVs em paralelo, a equipe precisa parametrizar no simulador a pressão de abertura plena de cada dispositivo para um cenário de sobrepressão que não seja incêndio. Qual critério é o mais aderente à prática usual de alívio?</w:t>
      </w:r>
    </w:p>
    <w:p>
      <w:pPr>
        <w:spacing w:after="40"/>
        <w:ind w:left="360"/>
      </w:pPr>
      <w:r>
        <w:t xml:space="preserve">A) </w:t>
      </w:r>
      <w:r>
        <w:t>Usar, para cada PSV, a mesma margem acima da pressão de ajuste aplicada quando existe apenas uma válvula, porque em cenário não fogo a arquitetura com PSVs em paralelo não altera esse critério.</w:t>
      </w:r>
    </w:p>
    <w:p>
      <w:pPr>
        <w:spacing w:after="40"/>
        <w:ind w:left="360"/>
      </w:pPr>
      <w:r>
        <w:t xml:space="preserve">B) </w:t>
      </w:r>
      <w:r>
        <w:t>Configurar a abertura plena com a margem permitida para incêndio, porque a atuação de duas PSVs em paralelo representa uma condição de maior severidade para o vaso.</w:t>
      </w:r>
    </w:p>
    <w:p>
      <w:pPr>
        <w:spacing w:after="40"/>
        <w:ind w:left="360"/>
      </w:pPr>
      <w:r>
        <w:t xml:space="preserve">C) </w:t>
      </w:r>
      <w:r>
        <w:t>Tomar a pressão de abertura total igual à pressão de ajuste de cada PSV, deixando a curva de CV no simulador representar sozinha a transição até a capacidade de alívio.</w:t>
      </w:r>
    </w:p>
    <w:p>
      <w:pPr>
        <w:spacing w:after="40"/>
        <w:ind w:left="360"/>
      </w:pPr>
      <w:r>
        <w:rPr>
          <w:b/>
        </w:rPr>
        <w:t xml:space="preserve">D) </w:t>
      </w:r>
      <w:r>
        <w:rPr>
          <w:b/>
        </w:rPr>
        <w:t>Aplicar o incremento admissível acima da pressão de ajuste previsto para arranjos com mais de uma PSV e, com base nele, calcular a pressão de abertura total de cada válvula.</w:t>
      </w:r>
    </w:p>
    <w:p>
      <w:pPr>
        <w:spacing w:before="200" w:after="80"/>
      </w:pPr>
      <w:r>
        <w:rPr>
          <w:b/>
        </w:rPr>
        <w:t xml:space="preserve">2309. </w:t>
      </w:r>
      <w:r>
        <w:t>Após revisar os cenários de sobrepressão, a equipe conclui que uma PSV precisará de orifício maior e que a vazão de alívio para o sistema de flare aumentará. Qual desdobramento de projeto tende a ser mais importante a jusante?</w:t>
      </w:r>
    </w:p>
    <w:p>
      <w:pPr>
        <w:spacing w:after="40"/>
        <w:ind w:left="360"/>
      </w:pPr>
      <w:r>
        <w:t xml:space="preserve">A) </w:t>
      </w:r>
      <w:r>
        <w:t>Manter o flare inalterado se o evento continuar classificado como não fogo, porque a classificação do cenário governa a queima mais do que a vazão.</w:t>
      </w:r>
    </w:p>
    <w:p>
      <w:pPr>
        <w:spacing w:after="40"/>
        <w:ind w:left="360"/>
      </w:pPr>
      <w:r>
        <w:rPr>
          <w:b/>
        </w:rPr>
        <w:t xml:space="preserve">B) </w:t>
      </w:r>
      <w:r>
        <w:rPr>
          <w:b/>
        </w:rPr>
        <w:t>Rever o conjunto do flare quanto à estabilidade de chama, radiação e necessidades de purga e vapor, já que a nova carga de alívio altera as condições de queima.</w:t>
      </w:r>
    </w:p>
    <w:p>
      <w:pPr>
        <w:spacing w:after="40"/>
        <w:ind w:left="360"/>
      </w:pPr>
      <w:r>
        <w:t xml:space="preserve">C) </w:t>
      </w:r>
      <w:r>
        <w:t>Reavaliar apenas o trecho imediato de descarga da PSV, porque a capacidade do flare depende principalmente da pressão de ajuste da válvula.</w:t>
      </w:r>
    </w:p>
    <w:p>
      <w:pPr>
        <w:spacing w:after="40"/>
        <w:ind w:left="360"/>
      </w:pPr>
      <w:r>
        <w:t xml:space="preserve">D) </w:t>
      </w:r>
      <w:r>
        <w:t>Priorizar a checagem do fechamento da PSV, pois o aumento de orifício afeta o blowdown mais do que o sistema de flare.</w:t>
      </w:r>
    </w:p>
    <w:p>
      <w:pPr>
        <w:spacing w:before="200" w:after="80"/>
      </w:pPr>
      <w:r>
        <w:rPr>
          <w:b/>
        </w:rPr>
        <w:t xml:space="preserve">2310. </w:t>
      </w:r>
      <w:r>
        <w:t>Na revisão de segurança de um FPSO, propõe-se adotar a mesma sobrepressão para todos os cenários de alívio e verificar o flare apenas pela vazão total descarregada. Qual crítica técnica é mais adequada?</w:t>
      </w:r>
    </w:p>
    <w:p>
      <w:pPr>
        <w:spacing w:after="40"/>
        <w:ind w:left="360"/>
      </w:pPr>
      <w:r>
        <w:rPr>
          <w:b/>
        </w:rPr>
        <w:t xml:space="preserve">A) </w:t>
      </w:r>
      <w:r>
        <w:rPr>
          <w:b/>
        </w:rPr>
        <w:t>Ignora que a sobrepressão admissível varia com o cenário — inclusive fogo e não fogo com múltiplas PSVs — e que o flare não se verifica só pela vazão, mas também por estabilidade de chama, radiação, vapor e gás de purga.</w:t>
      </w:r>
    </w:p>
    <w:p>
      <w:pPr>
        <w:spacing w:after="40"/>
        <w:ind w:left="360"/>
      </w:pPr>
      <w:r>
        <w:t xml:space="preserve">B) </w:t>
      </w:r>
      <w:r>
        <w:t>A simplificação é aceitável porque o flare é definido essencialmente pela capacidade hidráulica do coletor, enquanto a sobrepressão escolhida pouco interfere no dimensionamento do alívio.</w:t>
      </w:r>
    </w:p>
    <w:p>
      <w:pPr>
        <w:spacing w:after="40"/>
        <w:ind w:left="360"/>
      </w:pPr>
      <w:r>
        <w:t xml:space="preserve">C) </w:t>
      </w:r>
      <w:r>
        <w:t>A simplificação é apropriada quando a válvula é modelada com CV linear, já que nessa condição os detalhes de cenário são absorvidos pelo simulador e a análise térmica do flare perde relevância.</w:t>
      </w:r>
    </w:p>
    <w:p>
      <w:pPr>
        <w:spacing w:after="40"/>
        <w:ind w:left="360"/>
      </w:pPr>
      <w:r>
        <w:t xml:space="preserve">D) </w:t>
      </w:r>
      <w:r>
        <w:t>A simplificação é conservadora, porque aplicar um único critério de sobrepressão torna equivalente qualquer cenário e permite avaliar o flare independentemente do bico queimador.</w:t>
      </w:r>
    </w:p>
    <w:p>
      <w:pPr>
        <w:spacing w:before="200" w:after="80"/>
      </w:pPr>
      <w:r>
        <w:rPr>
          <w:b/>
        </w:rPr>
        <w:t xml:space="preserve">2311. </w:t>
      </w:r>
      <w:r>
        <w:t>Em uma linha de processo com fluido corrosivo e presença de sólidos em suspensão, a equipe discute instalar um disco de ruptura associado à PSV. Qual justificativa e efeito no dimensionamento são mais consistentes?</w:t>
      </w:r>
    </w:p>
    <w:p>
      <w:pPr>
        <w:spacing w:after="40"/>
        <w:ind w:left="360"/>
      </w:pPr>
      <w:r>
        <w:t xml:space="preserve">A) </w:t>
      </w:r>
      <w:r>
        <w:t>O disco de ruptura é indicado principalmente para elevar a sobrepressão admissível em cenários não fogo, reduzindo a necessidade de aumentar o orifício.</w:t>
      </w:r>
    </w:p>
    <w:p>
      <w:pPr>
        <w:spacing w:after="40"/>
        <w:ind w:left="360"/>
      </w:pPr>
      <w:r>
        <w:rPr>
          <w:b/>
        </w:rPr>
        <w:t xml:space="preserve">B) </w:t>
      </w:r>
      <w:r>
        <w:rPr>
          <w:b/>
        </w:rPr>
        <w:t>O disco de ruptura é uma escolha compatível com esse tipo de serviço, e o fator de correção associado à instalação deve ser considerado no cálculo da capacidade.</w:t>
      </w:r>
    </w:p>
    <w:p>
      <w:pPr>
        <w:spacing w:after="40"/>
        <w:ind w:left="360"/>
      </w:pPr>
      <w:r>
        <w:t xml:space="preserve">C) </w:t>
      </w:r>
      <w:r>
        <w:t>O disco de ruptura é preferível porque elimina a influência da contrapressão na descarga, mantendo o mesmo fator de instalação da PSV isolada.</w:t>
      </w:r>
    </w:p>
    <w:p>
      <w:pPr>
        <w:spacing w:after="40"/>
        <w:ind w:left="360"/>
      </w:pPr>
      <w:r>
        <w:t xml:space="preserve">D) </w:t>
      </w:r>
      <w:r>
        <w:t>O disco de ruptura é adotado para estabilizar a chama no flare, e por isso sua presença afeta mais o cálculo de radiação que o da válvula.</w:t>
      </w:r>
    </w:p>
    <w:p>
      <w:pPr>
        <w:spacing w:before="200" w:after="80"/>
      </w:pPr>
      <w:r>
        <w:rPr>
          <w:b/>
        </w:rPr>
        <w:t xml:space="preserve">2312. </w:t>
      </w:r>
      <w:r>
        <w:t>Depois de revisar os cenários de sobrepressão, a vazão total enviada ao sistema de flare aumentou. Antes de fechar a revisão de projeto, qual conjunto de verificações melhor captura os impactos dessa mudança no sistema de queima?</w:t>
      </w:r>
    </w:p>
    <w:p>
      <w:pPr>
        <w:spacing w:after="40"/>
        <w:ind w:left="360"/>
      </w:pPr>
      <w:r>
        <w:rPr>
          <w:b/>
        </w:rPr>
        <w:t xml:space="preserve">A) </w:t>
      </w:r>
      <w:r>
        <w:rPr>
          <w:b/>
        </w:rPr>
        <w:t>Conferir a chaminé, as estimativas de radiação da chama, as vazões de vapor e gás de purga e a capacidade do bico queimador de manter chama estável para os vapores liberados.</w:t>
      </w:r>
    </w:p>
    <w:p>
      <w:pPr>
        <w:spacing w:after="40"/>
        <w:ind w:left="360"/>
      </w:pPr>
      <w:r>
        <w:t xml:space="preserve">B) </w:t>
      </w:r>
      <w:r>
        <w:t>Revisar a dosagem química do tratamento e a estratégia de aquecimento do processo, porque a composição do gás aliviado deixa de ser o fator dominante na queima.</w:t>
      </w:r>
    </w:p>
    <w:p>
      <w:pPr>
        <w:spacing w:after="40"/>
        <w:ind w:left="360"/>
      </w:pPr>
      <w:r>
        <w:t xml:space="preserve">C) </w:t>
      </w:r>
      <w:r>
        <w:t>Reavaliar a malha de controle de nível dos separadores e a calibração da medição fiscal, porque esses itens passam a determinar o desempenho do flare em contingência.</w:t>
      </w:r>
    </w:p>
    <w:p>
      <w:pPr>
        <w:spacing w:after="40"/>
        <w:ind w:left="360"/>
      </w:pPr>
      <w:r>
        <w:t xml:space="preserve">D) </w:t>
      </w:r>
      <w:r>
        <w:t>Ajustar prioritariamente a pressão de ajuste das PSVs para reduzir a radiação da chama, porque o flare deve ser compatibilizado pela origem do alívio e não pela vazão descarregada.</w:t>
      </w:r>
    </w:p>
    <w:p>
      <w:pPr>
        <w:spacing w:before="200" w:after="80"/>
      </w:pPr>
      <w:r>
        <w:rPr>
          <w:b/>
        </w:rPr>
        <w:t xml:space="preserve">2313. </w:t>
      </w:r>
      <w:r>
        <w:t>Em uma modificação que aumentou as cargas combinadas de alívio e despressurização enviadas ao flare de uma FPSO, as PSVs mantiveram capacidade individual adequada e parte da equipe propôs revisar só os orifícios. Qual encaminhamento está mais alinhado à boa prática de projeto?</w:t>
      </w:r>
    </w:p>
    <w:p>
      <w:pPr>
        <w:spacing w:after="40"/>
        <w:ind w:left="360"/>
      </w:pPr>
      <w:r>
        <w:t xml:space="preserve">A) </w:t>
      </w:r>
      <w:r>
        <w:t>Concentrar a revisão no header e na contrapressão de descarga, usando esse resultado para confirmar o desempenho hidráulico e deixar radiação e estabilidade de chama para etapa posterior.</w:t>
      </w:r>
    </w:p>
    <w:p>
      <w:pPr>
        <w:spacing w:after="40"/>
        <w:ind w:left="360"/>
      </w:pPr>
      <w:r>
        <w:t xml:space="preserve">B) </w:t>
      </w:r>
      <w:r>
        <w:t>Atualizar as vazões de vapor e de gás de purga para o novo envelope de alívio e despressurização, mantendo chaminé e ponta de flare inalteradas porque a sustentação da chama piloto governa a verificação.</w:t>
      </w:r>
    </w:p>
    <w:p>
      <w:pPr>
        <w:spacing w:after="40"/>
        <w:ind w:left="360"/>
      </w:pPr>
      <w:r>
        <w:t xml:space="preserve">C) </w:t>
      </w:r>
      <w:r>
        <w:t>Verificar a PSV mais carregada e a contrapressão associada, tomando o caso de maior vazão como representativo para os demais componentes do flare no novo envelope de alívio.</w:t>
      </w:r>
    </w:p>
    <w:p>
      <w:pPr>
        <w:spacing w:after="40"/>
        <w:ind w:left="360"/>
      </w:pPr>
      <w:r>
        <w:rPr>
          <w:b/>
        </w:rPr>
        <w:t xml:space="preserve">D) </w:t>
      </w:r>
      <w:r>
        <w:rPr>
          <w:b/>
        </w:rPr>
        <w:t>Reavaliar o sistema de flare como um todo, incluindo chaminé, radiação da chama, vazões de vapor e de gás de purga e a capacidade do bico queimador de sustentar chama estável nas novas cargas.</w:t>
      </w:r>
    </w:p>
    <w:p>
      <w:pPr>
        <w:spacing w:before="200" w:after="80"/>
      </w:pPr>
      <w:r>
        <w:rPr>
          <w:b/>
        </w:rPr>
        <w:t xml:space="preserve">2314. </w:t>
      </w:r>
      <w:r>
        <w:t>Uma corrente gasosa corrosiva e com sólidos finos em suspensão será protegida por dispositivo de alívio. A equipe discute instalar um disco de ruptura associado à PSV. Qual justificativa técnica está mais alinhada com os critérios de seleção e dimensionamento?</w:t>
      </w:r>
    </w:p>
    <w:p>
      <w:pPr>
        <w:spacing w:after="40"/>
        <w:ind w:left="360"/>
      </w:pPr>
      <w:r>
        <w:t xml:space="preserve">A) </w:t>
      </w:r>
      <w:r>
        <w:t>O disco de ruptura é indicado porque substitui a necessidade de considerar Kd, já que a capacidade passa a depender apenas da linha de descarga.</w:t>
      </w:r>
    </w:p>
    <w:p>
      <w:pPr>
        <w:spacing w:after="40"/>
        <w:ind w:left="360"/>
      </w:pPr>
      <w:r>
        <w:t xml:space="preserve">B) </w:t>
      </w:r>
      <w:r>
        <w:t>O disco de ruptura é indicado porque reduz a influência do regime crítico ou subcrítico, tornando secundária a pressão a jusante do orifício.</w:t>
      </w:r>
    </w:p>
    <w:p>
      <w:pPr>
        <w:spacing w:after="40"/>
        <w:ind w:left="360"/>
      </w:pPr>
      <w:r>
        <w:rPr>
          <w:b/>
        </w:rPr>
        <w:t xml:space="preserve">C) </w:t>
      </w:r>
      <w:r>
        <w:rPr>
          <w:b/>
        </w:rPr>
        <w:t>O disco de ruptura é indicado nesse tipo de serviço, e sua presença deve entrar no cálculo pelo fator Kc ao avaliar a capacidade do conjunto.</w:t>
      </w:r>
    </w:p>
    <w:p>
      <w:pPr>
        <w:spacing w:after="40"/>
        <w:ind w:left="360"/>
      </w:pPr>
      <w:r>
        <w:t xml:space="preserve">D) </w:t>
      </w:r>
      <w:r>
        <w:t>O disco de ruptura é indicado porque permite tratar a PSV como sem sobrepressão admissível, simplificando a definição da pressão de alívio.</w:t>
      </w:r>
    </w:p>
    <w:p>
      <w:pPr>
        <w:spacing w:before="200" w:after="80"/>
      </w:pPr>
      <w:r>
        <w:rPr>
          <w:b/>
        </w:rPr>
        <w:t xml:space="preserve">2315. </w:t>
      </w:r>
      <w:r>
        <w:t>Durante uma intervenção programada, a equipe precisa abrir uma tampa de inspeção em um trecho do sistema de flare entre o selo e a chaminé. A unidade deseja manter a tocha disponível e propõe compensar o risco elevando a purga enquanto os pilotos permanecem acesos. Qual conduta é mais consistente com a segurança operacional do sistema?</w:t>
      </w:r>
    </w:p>
    <w:p>
      <w:pPr>
        <w:spacing w:after="40"/>
        <w:ind w:left="360"/>
      </w:pPr>
      <w:r>
        <w:rPr>
          <w:b/>
        </w:rPr>
        <w:t xml:space="preserve">A) </w:t>
      </w:r>
      <w:r>
        <w:rPr>
          <w:b/>
        </w:rPr>
        <w:t>Apagar os pilotos antes da abertura, purgar o trecho após a intervenção e reacendê-los apenas com o sistema novamente livre de ar-oxigênio.</w:t>
      </w:r>
    </w:p>
    <w:p>
      <w:pPr>
        <w:spacing w:after="40"/>
        <w:ind w:left="360"/>
      </w:pPr>
      <w:r>
        <w:t xml:space="preserve">B) </w:t>
      </w:r>
      <w:r>
        <w:t>Preservar os pilotos em serviço e isolar apenas a linha de gás combustível dos pilotos, porque o risco principal está concentrado no flare tip.</w:t>
      </w:r>
    </w:p>
    <w:p>
      <w:pPr>
        <w:spacing w:after="40"/>
        <w:ind w:left="360"/>
      </w:pPr>
      <w:r>
        <w:t xml:space="preserve">C) </w:t>
      </w:r>
      <w:r>
        <w:t>Manter os pilotos acesos e elevar a purga, porque a vazão ascendente reduz a entrada de ar no ponto de abertura.</w:t>
      </w:r>
    </w:p>
    <w:p>
      <w:pPr>
        <w:spacing w:after="40"/>
        <w:ind w:left="360"/>
      </w:pPr>
      <w:r>
        <w:t xml:space="preserve">D) </w:t>
      </w:r>
      <w:r>
        <w:t>Reduzir a purga durante a abertura para diminuir a tiragem no interior da chaminé e, ao final, restabelecer os pilotos.</w:t>
      </w:r>
    </w:p>
    <w:p>
      <w:pPr>
        <w:spacing w:before="200" w:after="80"/>
      </w:pPr>
      <w:r>
        <w:rPr>
          <w:b/>
        </w:rPr>
        <w:t xml:space="preserve">2316. </w:t>
      </w:r>
      <w:r>
        <w:t>Um FPSO passa a aliviar um gás mais leve e mais quente do que o previsto originalmente. Em operação de baixa vazão para a tocha, surgem indícios de pressão negativa na base da chaminé e há histórico de pequenos vazamentos em flanges. Qual resposta técnica trata o mecanismo de risco descrito?</w:t>
      </w:r>
    </w:p>
    <w:p>
      <w:pPr>
        <w:spacing w:after="40"/>
        <w:ind w:left="360"/>
      </w:pPr>
      <w:r>
        <w:t xml:space="preserve">A) </w:t>
      </w:r>
      <w:r>
        <w:t>Aumentar a injeção de vapor para smokeless, porque o ganho de momentum no topo compensa a tiragem flutuante responsável pela pressão negativa.</w:t>
      </w:r>
    </w:p>
    <w:p>
      <w:pPr>
        <w:spacing w:after="40"/>
        <w:ind w:left="360"/>
      </w:pPr>
      <w:r>
        <w:t xml:space="preserve">B) </w:t>
      </w:r>
      <w:r>
        <w:t>Elevar o suprimento de gás dos pilotos e revisar o ignitor, porque a estabilidade da chama reduz a chance de formação de mistura inflamável no interior da chaminé.</w:t>
      </w:r>
    </w:p>
    <w:p>
      <w:pPr>
        <w:spacing w:after="40"/>
        <w:ind w:left="360"/>
      </w:pPr>
      <w:r>
        <w:t xml:space="preserve">C) </w:t>
      </w:r>
      <w:r>
        <w:t>Antecipar a drenagem do KO drum, porque a pressão negativa na base da chaminé decorre principalmente da variação de nível de líquido a montante.</w:t>
      </w:r>
    </w:p>
    <w:p>
      <w:pPr>
        <w:spacing w:after="40"/>
        <w:ind w:left="360"/>
      </w:pPr>
      <w:r>
        <w:rPr>
          <w:b/>
        </w:rPr>
        <w:t xml:space="preserve">D) </w:t>
      </w:r>
      <w:r>
        <w:rPr>
          <w:b/>
        </w:rPr>
        <w:t>Reavaliar a vazão mínima de purga para essa condição de densidade e temperatura e, em paralelo, restaurar a estanqueidade ao longo do percurso até o flare tip.</w:t>
      </w:r>
    </w:p>
    <w:p>
      <w:pPr>
        <w:spacing w:before="200" w:after="80"/>
      </w:pPr>
      <w:r>
        <w:rPr>
          <w:b/>
        </w:rPr>
        <w:t xml:space="preserve">2317. </w:t>
      </w:r>
      <w:r>
        <w:t>Na concepção de um sistema comum de flare para correntes de alívio provenientes de headers de alta e baixa pressão, a equipe ainda não definiu os diâmetros finais, mas precisa fechar a filosofia de integração. Qual arranjo é o mais coerente com as funções atribuídas aos equipamentos do sistema?</w:t>
      </w:r>
    </w:p>
    <w:p>
      <w:pPr>
        <w:spacing w:after="40"/>
        <w:ind w:left="360"/>
      </w:pPr>
      <w:r>
        <w:t xml:space="preserve">A) </w:t>
      </w:r>
      <w:r>
        <w:t>Conduzir as correntes de alta e baixa pressão diretamente ao flare header comum e tratar eventuais condensados com vapor ou água no flare tip.</w:t>
      </w:r>
    </w:p>
    <w:p>
      <w:pPr>
        <w:spacing w:after="40"/>
        <w:ind w:left="360"/>
      </w:pPr>
      <w:r>
        <w:t xml:space="preserve">B) </w:t>
      </w:r>
      <w:r>
        <w:t>Separar alta e baixa pressão apenas na região do flare tip, mantendo a linha comum sem vasos intermediários e concentrando a monitoração na ignição.</w:t>
      </w:r>
    </w:p>
    <w:p>
      <w:pPr>
        <w:spacing w:after="40"/>
        <w:ind w:left="360"/>
      </w:pPr>
      <w:r>
        <w:rPr>
          <w:b/>
        </w:rPr>
        <w:t xml:space="preserve">C) </w:t>
      </w:r>
      <w:r>
        <w:rPr>
          <w:b/>
        </w:rPr>
        <w:t>Encaminhar as correntes por etapas de separação de líquidos e sólidos antes da linha de flare, prever selagem entre os vasos e a chaminé e manter purga e instrumentação ao longo do sistema.</w:t>
      </w:r>
    </w:p>
    <w:p>
      <w:pPr>
        <w:spacing w:after="40"/>
        <w:ind w:left="360"/>
      </w:pPr>
      <w:r>
        <w:t xml:space="preserve">D) </w:t>
      </w:r>
      <w:r>
        <w:t>Fazer a corrente de alta pressão passar por KO drum e selo, mas levar a corrente de baixa pressão diretamente ao header comum para reduzir perda de carga no lado de baixa pressão.</w:t>
      </w:r>
    </w:p>
    <w:p>
      <w:pPr>
        <w:spacing w:before="200" w:after="80"/>
      </w:pPr>
      <w:r>
        <w:rPr>
          <w:b/>
        </w:rPr>
        <w:t xml:space="preserve">2318. </w:t>
      </w:r>
      <w:r>
        <w:t>Na concepção de uma ampliação, correntes de alívio de alta e de baixa pressão serão conectadas a um flare header comum. Surgiu a proposta de unir as correntes logo na saída dos equipamentos de processo e concentrar a proteção em um único conjunto de flare tip e pilotos na chaminé. Qual arranjo é mais consistente com a integração segura do sistema?</w:t>
      </w:r>
    </w:p>
    <w:p>
      <w:pPr>
        <w:spacing w:after="40"/>
        <w:ind w:left="360"/>
      </w:pPr>
      <w:r>
        <w:t xml:space="preserve">A) </w:t>
      </w:r>
      <w:r>
        <w:t>Direcionar a corrente de alta pressão ao flare e a de baixa pressão a um header próprio sem separação dedicada, porque os sólidos tendem a permanecer retidos nos vasos de origem.</w:t>
      </w:r>
    </w:p>
    <w:p>
      <w:pPr>
        <w:spacing w:after="40"/>
        <w:ind w:left="360"/>
      </w:pPr>
      <w:r>
        <w:t xml:space="preserve">B) </w:t>
      </w:r>
      <w:r>
        <w:t>Reunir as correntes o mais cedo possível para equalizar o escoamento, confiando na purga contínua para lidar com condensados e com a exclusão de ar até a ponta da tocha.</w:t>
      </w:r>
    </w:p>
    <w:p>
      <w:pPr>
        <w:spacing w:after="40"/>
        <w:ind w:left="360"/>
      </w:pPr>
      <w:r>
        <w:rPr>
          <w:b/>
        </w:rPr>
        <w:t xml:space="preserve">C) </w:t>
      </w:r>
      <w:r>
        <w:rPr>
          <w:b/>
        </w:rPr>
        <w:t>Manter a separação funcional a montante do flare header, com remoção de líquidos e sólidos em KO drum e selagem adequada antes do envio à linha comum, além de drenagem e instrumentação compatíveis.</w:t>
      </w:r>
    </w:p>
    <w:p>
      <w:pPr>
        <w:spacing w:after="40"/>
        <w:ind w:left="360"/>
      </w:pPr>
      <w:r>
        <w:t xml:space="preserve">D) </w:t>
      </w:r>
      <w:r>
        <w:t>Priorizar um flare tip com maior capacidade e linhas adicionais de vapor ou água, tratando a integração dos headers como tema secundário desde que os pilotos sejam redundantes.</w:t>
      </w:r>
    </w:p>
    <w:p>
      <w:pPr>
        <w:spacing w:before="200" w:after="80"/>
      </w:pPr>
      <w:r>
        <w:rPr>
          <w:b/>
        </w:rPr>
        <w:t xml:space="preserve">2319. </w:t>
      </w:r>
      <w:r>
        <w:t>Na integração de correntes de alívio de alta e baixa pressão para uma mesma tocha em um FPSO, a equipe avalia quatro arranjos conceituais. O objetivo é reduzir o risco de arraste de líquidos para a chaminé e, ao mesmo tempo, impedir ingresso de ar no percurso até os pilotos. Qual arranjo é tecnicamente mais consistente?</w:t>
      </w:r>
    </w:p>
    <w:p>
      <w:pPr>
        <w:spacing w:after="40"/>
        <w:ind w:left="360"/>
      </w:pPr>
      <w:r>
        <w:t xml:space="preserve">A) </w:t>
      </w:r>
      <w:r>
        <w:t>Instalar a selagem a montante dos KO drums, de modo que a coluna líquida do selo atenue variações das correntes antes da separação de condensado e partículas.</w:t>
      </w:r>
    </w:p>
    <w:p>
      <w:pPr>
        <w:spacing w:after="40"/>
        <w:ind w:left="360"/>
      </w:pPr>
      <w:r>
        <w:rPr>
          <w:b/>
        </w:rPr>
        <w:t xml:space="preserve">B) </w:t>
      </w:r>
      <w:r>
        <w:rPr>
          <w:b/>
        </w:rPr>
        <w:t>Conduzir as correntes primeiro a etapas de separação de líquidos e sólidos em KO drums, depois a dispositivos de selagem com drenagem apropriada e, por fim, ao flare header com purga contínua até a flare tip.</w:t>
      </w:r>
    </w:p>
    <w:p>
      <w:pPr>
        <w:spacing w:after="40"/>
        <w:ind w:left="360"/>
      </w:pPr>
      <w:r>
        <w:t xml:space="preserve">C) </w:t>
      </w:r>
      <w:r>
        <w:t>Enviar a corrente de alta pressão ao sistema de pilotos para reforçar a ignição e direcionar a corrente de baixa pressão ao KO drum, reduzindo o número de vasos no circuito principal.</w:t>
      </w:r>
    </w:p>
    <w:p>
      <w:pPr>
        <w:spacing w:after="40"/>
        <w:ind w:left="360"/>
      </w:pPr>
      <w:r>
        <w:t xml:space="preserve">D) </w:t>
      </w:r>
      <w:r>
        <w:t>Unificar as correntes diretamente no flare header e concentrar a proteção na injeção de vapor ou água na flare tip, usando a condição smokeless como principal barreira contra arraste e ingresso de ar.</w:t>
      </w:r>
    </w:p>
    <w:p>
      <w:pPr>
        <w:spacing w:before="200" w:after="80"/>
      </w:pPr>
      <w:r>
        <w:rPr>
          <w:b/>
        </w:rPr>
        <w:t xml:space="preserve">2320. </w:t>
      </w:r>
      <w:r>
        <w:t>Uma equipe precisa abrir um trecho do sistema de flare para manutenção corretiva em uma conexão a jusante do selo. Os pilotos estavam acesos e a tocha em operação normal. Qual sequência de ações é a mais compatível com a lógica de segurança do sistema?</w:t>
      </w:r>
    </w:p>
    <w:p>
      <w:pPr>
        <w:spacing w:after="40"/>
        <w:ind w:left="360"/>
      </w:pPr>
      <w:r>
        <w:rPr>
          <w:b/>
        </w:rPr>
        <w:t xml:space="preserve">A) </w:t>
      </w:r>
      <w:r>
        <w:rPr>
          <w:b/>
        </w:rPr>
        <w:t>Apagar os pilotos, purgar completamente o sistema antes da abertura, executar a intervenção e somente depois purgar novamente e reacender os pilotos.</w:t>
      </w:r>
    </w:p>
    <w:p>
      <w:pPr>
        <w:spacing w:after="40"/>
        <w:ind w:left="360"/>
      </w:pPr>
      <w:r>
        <w:t xml:space="preserve">B) </w:t>
      </w:r>
      <w:r>
        <w:t>Reduzir a taxa de purga para minimizar arraste de ar na abertura, executar o serviço e compensar o risco com maior vazão de gás combustível aos pilotos no retorno.</w:t>
      </w:r>
    </w:p>
    <w:p>
      <w:pPr>
        <w:spacing w:after="40"/>
        <w:ind w:left="360"/>
      </w:pPr>
      <w:r>
        <w:t xml:space="preserve">C) </w:t>
      </w:r>
      <w:r>
        <w:t>Isolar a flare tip, manter a purga contínua no header e abrir o trecho assim que o nível do selo indicar condição estável para evitar perda de combustível dos pilotos.</w:t>
      </w:r>
    </w:p>
    <w:p>
      <w:pPr>
        <w:spacing w:after="40"/>
        <w:ind w:left="360"/>
      </w:pPr>
      <w:r>
        <w:t xml:space="preserve">D) </w:t>
      </w:r>
      <w:r>
        <w:t>Manter os pilotos acesos, interromper temporariamente a purga e abrir o trecho após estabilizar a pressão, reacendendo apenas se houver oscilação de chama.</w:t>
      </w:r>
    </w:p>
    <w:p>
      <w:pPr>
        <w:spacing w:before="200" w:after="80"/>
      </w:pPr>
      <w:r>
        <w:rPr>
          <w:b/>
        </w:rPr>
        <w:t xml:space="preserve">2321. </w:t>
      </w:r>
      <w:r>
        <w:t>Num FPSO, um header de alívio comum recebe descargas de equipamentos a montante da compressão e também segue para a tocha. Depois de episódios de desgaste mecânico e deposição de material em itens downstream, avalia-se tornar o safety knock-out drum mais robusto. Qual argumento técnico melhor sustenta essa escolha?</w:t>
      </w:r>
    </w:p>
    <w:p>
      <w:pPr>
        <w:spacing w:after="40"/>
        <w:ind w:left="360"/>
      </w:pPr>
      <w:r>
        <w:t xml:space="preserve">A) </w:t>
      </w:r>
      <w:r>
        <w:t>O maior benefício do KO drum aparece na ignição da tocha, porque menos condensado na linha reduz a carga sobre ignitor e pilotos com mistura de ar e gás.</w:t>
      </w:r>
    </w:p>
    <w:p>
      <w:pPr>
        <w:spacing w:after="40"/>
        <w:ind w:left="360"/>
      </w:pPr>
      <w:r>
        <w:t xml:space="preserve">B) </w:t>
      </w:r>
      <w:r>
        <w:t>Um KO drum mais robusto atua como a principal barreira contra ingresso de ar no sistema de flare, reduzindo a função requerida do selo hidráulico ou molecular.</w:t>
      </w:r>
    </w:p>
    <w:p>
      <w:pPr>
        <w:spacing w:after="40"/>
        <w:ind w:left="360"/>
      </w:pPr>
      <w:r>
        <w:t xml:space="preserve">C) </w:t>
      </w:r>
      <w:r>
        <w:t>Ampliar o volume do KO drum melhora a estabilidade da chama na flare tip ao amortecer variações de pressão no header compartilhado durante eventos de alívio.</w:t>
      </w:r>
    </w:p>
    <w:p>
      <w:pPr>
        <w:spacing w:after="40"/>
        <w:ind w:left="360"/>
      </w:pPr>
      <w:r>
        <w:rPr>
          <w:b/>
        </w:rPr>
        <w:t xml:space="preserve">D) </w:t>
      </w:r>
      <w:r>
        <w:rPr>
          <w:b/>
        </w:rPr>
        <w:t>Reforçar a separação no KO drum retém arraste líquido e particulado antes do compressor e do header de flare, reduzindo danos em válvulas, selos e linhas a jusante.</w:t>
      </w:r>
    </w:p>
    <w:p>
      <w:pPr>
        <w:spacing w:before="200" w:after="80"/>
      </w:pPr>
      <w:r>
        <w:rPr>
          <w:b/>
        </w:rPr>
        <w:t xml:space="preserve">2322. </w:t>
      </w:r>
      <w:r>
        <w:t>Em uma revisão de integração, correntes de alívio vindas de áreas de alta e baixa pressão serão descarregadas para um flare comum. A equipe quer reduzir o número de equipamentos a montante da chaminé. Qual arranjo preserva melhor a segurança operacional do sistema?</w:t>
      </w:r>
    </w:p>
    <w:p>
      <w:pPr>
        <w:spacing w:after="40"/>
        <w:ind w:left="360"/>
      </w:pPr>
      <w:r>
        <w:t xml:space="preserve">A) </w:t>
      </w:r>
      <w:r>
        <w:t>Direcionar a corrente de alta pressão para KO drum e selo, e levar a de baixa pressão diretamente ao flare header, porque a menor pressão reduz a preocupação com arraste líquido.</w:t>
      </w:r>
    </w:p>
    <w:p>
      <w:pPr>
        <w:spacing w:after="40"/>
        <w:ind w:left="360"/>
      </w:pPr>
      <w:r>
        <w:t xml:space="preserve">B) </w:t>
      </w:r>
      <w:r>
        <w:t>Unificar as correntes o mais cedo possível em um header único e concentrar a proteção contra entrada de ar em um aumento da vazão de purga na base da chaminé.</w:t>
      </w:r>
    </w:p>
    <w:p>
      <w:pPr>
        <w:spacing w:after="40"/>
        <w:ind w:left="360"/>
      </w:pPr>
      <w:r>
        <w:t xml:space="preserve">C) </w:t>
      </w:r>
      <w:r>
        <w:t>Levar as duas correntes ao flare tip sem separação dedicada e usar a injeção de vapor ou água para estabilizar a chama e compensar desvios do header.</w:t>
      </w:r>
    </w:p>
    <w:p>
      <w:pPr>
        <w:spacing w:after="40"/>
        <w:ind w:left="360"/>
      </w:pPr>
      <w:r>
        <w:rPr>
          <w:b/>
        </w:rPr>
        <w:t xml:space="preserve">D) </w:t>
      </w:r>
      <w:r>
        <w:rPr>
          <w:b/>
        </w:rPr>
        <w:t>Conduzir cada corrente por etapas de separação de líquidos e sólidos e por um dispositivo de selagem antes da linha de flare, mantendo drenagem, instrumentação e purga contínua até a tocha.</w:t>
      </w:r>
    </w:p>
    <w:p>
      <w:pPr>
        <w:spacing w:before="200" w:after="80"/>
      </w:pPr>
      <w:r>
        <w:rPr>
          <w:b/>
        </w:rPr>
        <w:t xml:space="preserve">2323. </w:t>
      </w:r>
      <w:r>
        <w:t>Uma equipe precisa abrir um trecho do sistema de flare para inspeção após semanas de operação estável, com pilotos em serviço. Qual procedimento reduz de forma mais direta o risco de formação e ignição de mistura inflamável no interior do sistema?</w:t>
      </w:r>
    </w:p>
    <w:p>
      <w:pPr>
        <w:spacing w:after="40"/>
        <w:ind w:left="360"/>
      </w:pPr>
      <w:r>
        <w:t xml:space="preserve">A) </w:t>
      </w:r>
      <w:r>
        <w:t>Preservar o nível do selo hidráulico, isolar o trecho a ser aberto e confiar que a barreira de água evita comunicação com a chaminé.</w:t>
      </w:r>
    </w:p>
    <w:p>
      <w:pPr>
        <w:spacing w:after="40"/>
        <w:ind w:left="360"/>
      </w:pPr>
      <w:r>
        <w:rPr>
          <w:b/>
        </w:rPr>
        <w:t xml:space="preserve">B) </w:t>
      </w:r>
      <w:r>
        <w:rPr>
          <w:b/>
        </w:rPr>
        <w:t>Apagar os pilotos, purgar o sistema antes da abertura e só restabelecer a chama após nova purga completa e fechamento do circuito.</w:t>
      </w:r>
    </w:p>
    <w:p>
      <w:pPr>
        <w:spacing w:after="40"/>
        <w:ind w:left="360"/>
      </w:pPr>
      <w:r>
        <w:t xml:space="preserve">C) </w:t>
      </w:r>
      <w:r>
        <w:t>Manter os pilotos acesos, elevar temporariamente a purga e iniciar a abertura pelo ponto mais próximo do selo.</w:t>
      </w:r>
    </w:p>
    <w:p>
      <w:pPr>
        <w:spacing w:after="40"/>
        <w:ind w:left="360"/>
      </w:pPr>
      <w:r>
        <w:t xml:space="preserve">D) </w:t>
      </w:r>
      <w:r>
        <w:t>Manter o sistema fechado a montante, abrir lentamente o trecho e usar vapor na tocha para diluir eventual ingresso de ar.</w:t>
      </w:r>
    </w:p>
    <w:p>
      <w:pPr>
        <w:spacing w:before="200" w:after="80"/>
      </w:pPr>
      <w:r>
        <w:rPr>
          <w:b/>
        </w:rPr>
        <w:t xml:space="preserve">2324. </w:t>
      </w:r>
      <w:r>
        <w:t>Após eventos de blowdown, há emissão intermitente de gotas e instabilidade de chama no flare tip. A apuração identifica falhas recorrentes na drenagem do safety KO drum e acúmulo de sólidos no circuito. Qual ação de projeto e operação ataca o mecanismo mais provável?</w:t>
      </w:r>
    </w:p>
    <w:p>
      <w:pPr>
        <w:spacing w:after="40"/>
        <w:ind w:left="360"/>
      </w:pPr>
      <w:r>
        <w:t xml:space="preserve">A) </w:t>
      </w:r>
      <w:r>
        <w:t>Reforçar a vazão de combustível e ar dos pilotos e revisar a ignição, pois uma chama piloto mais energética compensaria oscilações de composição e pequenas golfadas de líquido na ponta.</w:t>
      </w:r>
    </w:p>
    <w:p>
      <w:pPr>
        <w:spacing w:after="40"/>
        <w:ind w:left="360"/>
      </w:pPr>
      <w:r>
        <w:t xml:space="preserve">B) </w:t>
      </w:r>
      <w:r>
        <w:t>Ajustar a injeção de vapor ou água no flare tip para operação smokeless, pois a maior atomização na ponta reduziria o efeito de gotículas e depósitos vindos do KO drum.</w:t>
      </w:r>
    </w:p>
    <w:p>
      <w:pPr>
        <w:spacing w:after="40"/>
        <w:ind w:left="360"/>
      </w:pPr>
      <w:r>
        <w:rPr>
          <w:b/>
        </w:rPr>
        <w:t xml:space="preserve">C) </w:t>
      </w:r>
      <w:r>
        <w:rPr>
          <w:b/>
        </w:rPr>
        <w:t>Restabelecer a drenagem do KO drum com bombeamento confiável ao sistema de resíduos e medição de nível, além de remover sólidos a montante para proteger válvulas, selos e linhas.</w:t>
      </w:r>
    </w:p>
    <w:p>
      <w:pPr>
        <w:spacing w:after="40"/>
        <w:ind w:left="360"/>
      </w:pPr>
      <w:r>
        <w:t xml:space="preserve">D) </w:t>
      </w:r>
      <w:r>
        <w:t>Recalibrar a purga contínua do flare header e revisar a estanqueidade do circuito, pois maior fluxo ascendente no riser limitaria a chegada de condensado ao flare tip durante transientes.</w:t>
      </w:r>
    </w:p>
    <w:p>
      <w:pPr>
        <w:spacing w:before="200" w:after="80"/>
      </w:pPr>
      <w:r>
        <w:rPr>
          <w:b/>
        </w:rPr>
        <w:t xml:space="preserve">2325. </w:t>
      </w:r>
      <w:r>
        <w:t>Em um FPSO, o flare opera sem instabilidade de ignição, mas passa a produzir fumaça visível quando recebe correntes mais pesadas durante alívios prolongados. Qual ajuste de filosofia de projeto está mais alinhado com esse comportamento?</w:t>
      </w:r>
    </w:p>
    <w:p>
      <w:pPr>
        <w:spacing w:after="40"/>
        <w:ind w:left="360"/>
      </w:pPr>
      <w:r>
        <w:t xml:space="preserve">A) </w:t>
      </w:r>
      <w:r>
        <w:t>Elevar de forma contínua a vazão de gás de purga, porque a redução de fumaça depende principalmente do aumento da velocidade ascendente na chaminé.</w:t>
      </w:r>
    </w:p>
    <w:p>
      <w:pPr>
        <w:spacing w:after="40"/>
        <w:ind w:left="360"/>
      </w:pPr>
      <w:r>
        <w:rPr>
          <w:b/>
        </w:rPr>
        <w:t xml:space="preserve">B) </w:t>
      </w:r>
      <w:r>
        <w:rPr>
          <w:b/>
        </w:rPr>
        <w:t>Prever e controlar injeção de vapor ou água no flare tip para operação smokeless, sem confundir essa função com a purga usada para impedir entrada de ar.</w:t>
      </w:r>
    </w:p>
    <w:p>
      <w:pPr>
        <w:spacing w:after="40"/>
        <w:ind w:left="360"/>
      </w:pPr>
      <w:r>
        <w:t xml:space="preserve">C) </w:t>
      </w:r>
      <w:r>
        <w:t>Transferir para o selo hidráulico a função de condicionamento da combustão, porque a presença de água no selo substitui linhas dedicadas na tocha.</w:t>
      </w:r>
    </w:p>
    <w:p>
      <w:pPr>
        <w:spacing w:after="40"/>
        <w:ind w:left="360"/>
      </w:pPr>
      <w:r>
        <w:t xml:space="preserve">D) </w:t>
      </w:r>
      <w:r>
        <w:t>Aumentar a capacidade do ignitor elétrico e da mistura ar-gás dos pilotos, porque a combustão sem fumaça depende prioritariamente da energia de acendimento.</w:t>
      </w:r>
    </w:p>
    <w:p>
      <w:pPr>
        <w:spacing w:before="200" w:after="80"/>
      </w:pPr>
      <w:r>
        <w:rPr>
          <w:b/>
        </w:rPr>
        <w:t xml:space="preserve">2326. </w:t>
      </w:r>
      <w:r>
        <w:t>Uma equipe de manutenção precisa abrir um trecho do sistema entre o vaso de selagem e o flare header para inspeção de uma conexão suspeita de vazamento. A tocha opera normalmente com pilotos acesos. Qual sequência operacional é a mais apropriada para controlar o risco de ignição interna?</w:t>
      </w:r>
    </w:p>
    <w:p>
      <w:pPr>
        <w:spacing w:after="40"/>
        <w:ind w:left="360"/>
      </w:pPr>
      <w:r>
        <w:t xml:space="preserve">A) </w:t>
      </w:r>
      <w:r>
        <w:t>Reduzir a purga para o patamar operacional mínimo, resfriar a chaminé com água ou vapor e abrir o sistema com os pilotos monitorados em regime estável.</w:t>
      </w:r>
    </w:p>
    <w:p>
      <w:pPr>
        <w:spacing w:after="40"/>
        <w:ind w:left="360"/>
      </w:pPr>
      <w:r>
        <w:t xml:space="preserve">B) </w:t>
      </w:r>
      <w:r>
        <w:t>Manter os pilotos em serviço, isolar localmente o trecho e usar a própria purga como barreira dinâmica enquanto a conexão é aberta e reinspecionada.</w:t>
      </w:r>
    </w:p>
    <w:p>
      <w:pPr>
        <w:spacing w:after="40"/>
        <w:ind w:left="360"/>
      </w:pPr>
      <w:r>
        <w:rPr>
          <w:b/>
        </w:rPr>
        <w:t xml:space="preserve">C) </w:t>
      </w:r>
      <w:r>
        <w:rPr>
          <w:b/>
        </w:rPr>
        <w:t>Apagar os pilotos, abrir o sistema para a intervenção, purgar completamente antes do retorno e reacender os pilotos somente após a remoção do ar e do oxigênio.</w:t>
      </w:r>
    </w:p>
    <w:p>
      <w:pPr>
        <w:spacing w:after="40"/>
        <w:ind w:left="360"/>
      </w:pPr>
      <w:r>
        <w:t xml:space="preserve">D) </w:t>
      </w:r>
      <w:r>
        <w:t>Transferir a ignição para operação contínua no ignitor elétrico e manter a mistura ar-gás do piloto disponível durante a abertura, restabelecendo a purga integral ao final.</w:t>
      </w:r>
    </w:p>
    <w:p>
      <w:pPr>
        <w:spacing w:before="200" w:after="80"/>
      </w:pPr>
      <w:r>
        <w:rPr>
          <w:b/>
        </w:rPr>
        <w:t xml:space="preserve">2327. </w:t>
      </w:r>
      <w:r>
        <w:t>Após a manutenção do queimador de um sistema de flare, ainda é necessário acertar em campo a instrumentação e as funções de controle e proteção. Qual sequência de partida melhor confirma a ignição e a presença do piloto com menor ambiguidade operacional?</w:t>
      </w:r>
    </w:p>
    <w:p>
      <w:pPr>
        <w:spacing w:after="40"/>
        <w:ind w:left="360"/>
      </w:pPr>
      <w:r>
        <w:t xml:space="preserve">A) </w:t>
      </w:r>
      <w:r>
        <w:t>Partir com o gás principal em carga elevada, usar a elevação de temperatura para confirmar a ignição e só depois regular medição, controle e bloqueios.</w:t>
      </w:r>
    </w:p>
    <w:p>
      <w:pPr>
        <w:spacing w:after="40"/>
        <w:ind w:left="360"/>
      </w:pPr>
      <w:r>
        <w:rPr>
          <w:b/>
        </w:rPr>
        <w:t xml:space="preserve">B) </w:t>
      </w:r>
      <w:r>
        <w:rPr>
          <w:b/>
        </w:rPr>
        <w:t>Seguir o procedimento de segurança, aquecer o queimador com GLP, ajustar instrumentação, controle e proteção, e acender pelo piloto no injetor de gás.</w:t>
      </w:r>
    </w:p>
    <w:p>
      <w:pPr>
        <w:spacing w:after="40"/>
        <w:ind w:left="360"/>
      </w:pPr>
      <w:r>
        <w:t xml:space="preserve">C) </w:t>
      </w:r>
      <w:r>
        <w:t>Iniciar pelo bico principal com combustível líquido, ajustar medição e controle pela chama mais visível e validar o piloto em etapa posterior.</w:t>
      </w:r>
    </w:p>
    <w:p>
      <w:pPr>
        <w:spacing w:after="40"/>
        <w:ind w:left="360"/>
      </w:pPr>
      <w:r>
        <w:t xml:space="preserve">D) </w:t>
      </w:r>
      <w:r>
        <w:t>Liberar gás ao queimador para observar sustentação de chama e, a partir da resposta residual da câmara, acertar proteção e confirmar o piloto.</w:t>
      </w:r>
    </w:p>
    <w:p>
      <w:pPr>
        <w:spacing w:before="200" w:after="80"/>
      </w:pPr>
      <w:r>
        <w:rPr>
          <w:b/>
        </w:rPr>
        <w:t xml:space="preserve">2328. </w:t>
      </w:r>
      <w:r>
        <w:t>Um engenheiro de confiabilidade analisa dois eventos no sistema de salvaguarda do flare: em um caso, um alarme em serviço indicou falha do circuito de controle; em outro, a falha foi identificada durante um teste trimestral programado do dispositivo. Qual classificação melhor distingue esses modos de detecção?</w:t>
      </w:r>
    </w:p>
    <w:p>
      <w:pPr>
        <w:spacing w:after="40"/>
        <w:ind w:left="360"/>
      </w:pPr>
      <w:r>
        <w:t xml:space="preserve">A) </w:t>
      </w:r>
      <w:r>
        <w:t>O alarme em serviço se enquadra como observação casual, enquanto o teste trimestral se enquadra como falha descoberta por efeito na produção.</w:t>
      </w:r>
    </w:p>
    <w:p>
      <w:pPr>
        <w:spacing w:after="40"/>
        <w:ind w:left="360"/>
      </w:pPr>
      <w:r>
        <w:rPr>
          <w:b/>
        </w:rPr>
        <w:t xml:space="preserve">B) </w:t>
      </w:r>
      <w:r>
        <w:rPr>
          <w:b/>
        </w:rPr>
        <w:t>O alarme em serviço se enquadra como monitoração contínua, enquanto o teste trimestral se enquadra como teste funcional periódico.</w:t>
      </w:r>
    </w:p>
    <w:p>
      <w:pPr>
        <w:spacing w:after="40"/>
        <w:ind w:left="360"/>
      </w:pPr>
      <w:r>
        <w:t xml:space="preserve">C) </w:t>
      </w:r>
      <w:r>
        <w:t>Os dois eventos se enquadram como monitoração de condição, porque ambos dependem de informações instrumentadas do equipamento.</w:t>
      </w:r>
    </w:p>
    <w:p>
      <w:pPr>
        <w:spacing w:after="40"/>
        <w:ind w:left="360"/>
      </w:pPr>
      <w:r>
        <w:t xml:space="preserve">D) </w:t>
      </w:r>
      <w:r>
        <w:t>Os dois eventos se enquadram como falha sob demanda, porque a identificação ocorreu quando a função foi solicitada.</w:t>
      </w:r>
    </w:p>
    <w:p>
      <w:pPr>
        <w:spacing w:before="200" w:after="80"/>
      </w:pPr>
      <w:r>
        <w:rPr>
          <w:b/>
        </w:rPr>
        <w:t xml:space="preserve">2329. </w:t>
      </w:r>
      <w:r>
        <w:t>Na retomada de um queimador do sistema de flare, busca-se checar o acendimento auxiliar, o disparo de ignição e as malhas de comando/intertravamento antes de introduzir variáveis adicionais na partida. Qual sequência de ensaio atende melhor a esse propósito?</w:t>
      </w:r>
    </w:p>
    <w:p>
      <w:pPr>
        <w:spacing w:after="40"/>
        <w:ind w:left="360"/>
      </w:pPr>
      <w:r>
        <w:t xml:space="preserve">A) </w:t>
      </w:r>
      <w:r>
        <w:t>Confirmar a disponibilidade de combustível, comandar a ignição diretamente no bico de processo e deixar o piloto e a lógica de proteção para verificação após o estabelecimento da chama principal.</w:t>
      </w:r>
    </w:p>
    <w:p>
      <w:pPr>
        <w:spacing w:after="40"/>
        <w:ind w:left="360"/>
      </w:pPr>
      <w:r>
        <w:rPr>
          <w:b/>
        </w:rPr>
        <w:t xml:space="preserve">B) </w:t>
      </w:r>
      <w:r>
        <w:rPr>
          <w:b/>
        </w:rPr>
        <w:t>Cumprir as etapas de segurança, aquecer o queimador original com GLP para acerto da medição e das funções de comando e proteção, e promover o acendimento do bico injetor de gás a partir da chama piloto.</w:t>
      </w:r>
    </w:p>
    <w:p>
      <w:pPr>
        <w:spacing w:after="40"/>
        <w:ind w:left="360"/>
      </w:pPr>
      <w:r>
        <w:t xml:space="preserve">C) </w:t>
      </w:r>
      <w:r>
        <w:t>Utilizar o piloto para pré-aquecimento, ajustar controle e proteção com o queimador em baixa carga e, após estabilização térmica, transferir a chama para o bico principal.</w:t>
      </w:r>
    </w:p>
    <w:p>
      <w:pPr>
        <w:spacing w:after="40"/>
        <w:ind w:left="360"/>
      </w:pPr>
      <w:r>
        <w:t xml:space="preserve">D) </w:t>
      </w:r>
      <w:r>
        <w:t>Colocar o queimador principal em serviço com combustível líquido em baixa carga, verificar a estabilidade da chama e só então testar piloto, instrumentação e intertravamentos com o conjunto já em operação.</w:t>
      </w:r>
    </w:p>
    <w:p>
      <w:pPr>
        <w:spacing w:before="200" w:after="80"/>
      </w:pPr>
      <w:r>
        <w:rPr>
          <w:b/>
        </w:rPr>
        <w:t xml:space="preserve">2330. </w:t>
      </w:r>
      <w:r>
        <w:t>Na preparação para retomar a produção, a equipe concluiu os testes funcionais da ANM com tempos de abertura e fechamento compatíveis com os registros anteriores, confirmou a correspondência dos indicadores de posição e verificou ignição do queimador do sistema de flare por chama piloto sem retorno de chama. Ainda assim, durante a pressurização prévia do circuito, permaneceu a perda de comunicação entre os sinais de pressão da linha de serviço e da linha de produção. Qual decisão melhor integra os critérios de aceite disponíveis?</w:t>
      </w:r>
    </w:p>
    <w:p>
      <w:pPr>
        <w:spacing w:after="40"/>
        <w:ind w:left="360"/>
      </w:pPr>
      <w:r>
        <w:t xml:space="preserve">A) </w:t>
      </w:r>
      <w:r>
        <w:t>Liberar a partida com monitoramento reforçado, porque a aceitação dos testes de válvulas e de ignição pode compensar incertezas remanescentes na etapa de pressurização.</w:t>
      </w:r>
    </w:p>
    <w:p>
      <w:pPr>
        <w:spacing w:after="40"/>
        <w:ind w:left="360"/>
      </w:pPr>
      <w:r>
        <w:rPr>
          <w:b/>
        </w:rPr>
        <w:t xml:space="preserve">B) </w:t>
      </w:r>
      <w:r>
        <w:rPr>
          <w:b/>
        </w:rPr>
        <w:t>Suspender a abertura do poço até investigar e resolver a perda de comunicação entre os sinais, porque esse comportamento pode indicar bloqueio em linha e invalida o aceite global da preparação.</w:t>
      </w:r>
    </w:p>
    <w:p>
      <w:pPr>
        <w:spacing w:after="40"/>
        <w:ind w:left="360"/>
      </w:pPr>
      <w:r>
        <w:t xml:space="preserve">C) </w:t>
      </w:r>
      <w:r>
        <w:t>Prosseguir com a abertura do poço, porque os testes dos atuadores e a verificação da ignição cobriram as principais barreiras funcionais da retomada.</w:t>
      </w:r>
    </w:p>
    <w:p>
      <w:pPr>
        <w:spacing w:after="40"/>
        <w:ind w:left="360"/>
      </w:pPr>
      <w:r>
        <w:t xml:space="preserve">D) </w:t>
      </w:r>
      <w:r>
        <w:t>Prosseguir com a abertura do poço em regime reduzido, porque a circulação inicial tende a evidenciar com mais clareza se a perda de comunicação decorre de bloqueio real ou apenas de atraso de resposta.</w:t>
      </w:r>
    </w:p>
    <w:p>
      <w:pPr>
        <w:spacing w:before="200" w:after="80"/>
      </w:pPr>
      <w:r>
        <w:rPr>
          <w:b/>
        </w:rPr>
        <w:t xml:space="preserve">2331. </w:t>
      </w:r>
      <w:r>
        <w:t>Em uma revisão da estratégia de confiabilidade do queimador, propõe-se trocar o ensaio funcional periódico do conjunto de ignição e piloto pela análise de alarmes e tendências do sistema de controle, sob a justificativa de que a supervisão contínua já revela anomalias. Qual avaliação é mais adequada?</w:t>
      </w:r>
    </w:p>
    <w:p>
      <w:pPr>
        <w:spacing w:after="40"/>
        <w:ind w:left="360"/>
      </w:pPr>
      <w:r>
        <w:rPr>
          <w:b/>
        </w:rPr>
        <w:t xml:space="preserve">A) </w:t>
      </w:r>
      <w:r>
        <w:rPr>
          <w:b/>
        </w:rPr>
        <w:t>A troca cobre apenas parte da detecção: alarmes e tendências apontam desvios de condição, mas o ensaio periódico é que confirma o acionamento do conjunto e a resposta da carga quando solicitada.</w:t>
      </w:r>
    </w:p>
    <w:p>
      <w:pPr>
        <w:spacing w:after="40"/>
        <w:ind w:left="360"/>
      </w:pPr>
      <w:r>
        <w:t xml:space="preserve">B) </w:t>
      </w:r>
      <w:r>
        <w:t>A troca pode ser adotada quando o histórico de falhas for baixo, pois o ensaio periódico agrega pouco ao conjunto de ignição e piloto e passa a ser mais indicado para instrumentos sem telemetria.</w:t>
      </w:r>
    </w:p>
    <w:p>
      <w:pPr>
        <w:spacing w:after="40"/>
        <w:ind w:left="360"/>
      </w:pPr>
      <w:r>
        <w:t xml:space="preserve">C) </w:t>
      </w:r>
      <w:r>
        <w:t>A troca atende ao objetivo se a análise considerar variáveis do controlador e dos intertravamentos, ainda que a verificação não inclua a resposta observada do dispositivo acionado no campo.</w:t>
      </w:r>
    </w:p>
    <w:p>
      <w:pPr>
        <w:spacing w:after="40"/>
        <w:ind w:left="360"/>
      </w:pPr>
      <w:r>
        <w:t xml:space="preserve">D) </w:t>
      </w:r>
      <w:r>
        <w:t>A troca é aceitável, porque a supervisão por alarmes e tendências evidencia degradação do conjunto e, na prática, fornece a mesma cobertura diagnóstica do ensaio em campo com menos intervenções no queimador.</w:t>
      </w:r>
    </w:p>
    <w:p>
      <w:pPr>
        <w:spacing w:before="200" w:after="80"/>
      </w:pPr>
      <w:r>
        <w:rPr>
          <w:b/>
        </w:rPr>
        <w:t xml:space="preserve">2332. </w:t>
      </w:r>
      <w:r>
        <w:t>Um FPSO possui duas tochas alimentadas por um coletor comum. Na rotina, deseja-se privilegiar a queima em uma tocha e manter a outra pronta para receber picos de vazão em emergência ou upset, sem aumentar o potencial de flaring não controlado. Qual filosofia operacional atende melhor a esse objetivo?</w:t>
      </w:r>
    </w:p>
    <w:p>
      <w:pPr>
        <w:spacing w:after="40"/>
        <w:ind w:left="360"/>
      </w:pPr>
      <w:r>
        <w:rPr>
          <w:b/>
        </w:rPr>
        <w:t xml:space="preserve">A) </w:t>
      </w:r>
      <w:r>
        <w:rPr>
          <w:b/>
        </w:rPr>
        <w:t>Manter a tocha de serviço com selo hidráulico em nível operacional e a reserva com nível mais alto, deixando as linhas individuais alinhadas, salvo em manutenção.</w:t>
      </w:r>
    </w:p>
    <w:p>
      <w:pPr>
        <w:spacing w:after="40"/>
        <w:ind w:left="360"/>
      </w:pPr>
      <w:r>
        <w:t xml:space="preserve">B) </w:t>
      </w:r>
      <w:r>
        <w:t>Manter a linha individual da tocha reserva normalmente bloqueada e recolocá-la em operação quando a carga ao flare se aproximar do limite da tocha em serviço.</w:t>
      </w:r>
    </w:p>
    <w:p>
      <w:pPr>
        <w:spacing w:after="40"/>
        <w:ind w:left="360"/>
      </w:pPr>
      <w:r>
        <w:t xml:space="preserve">C) </w:t>
      </w:r>
      <w:r>
        <w:t>Operar a tocha principal com maior nível no selo e manter a reserva com nível inferior, para que a reserva ofereça menor contrapressão quando houver aumento de vazão.</w:t>
      </w:r>
    </w:p>
    <w:p>
      <w:pPr>
        <w:spacing w:after="40"/>
        <w:ind w:left="360"/>
      </w:pPr>
      <w:r>
        <w:t xml:space="preserve">D) </w:t>
      </w:r>
      <w:r>
        <w:t>Ajustar os selos das duas tochas para patamares próximos, de modo que a divisão de vazão ocorra já na operação rotineira e alivie de forma semelhante cada ramal.</w:t>
      </w:r>
    </w:p>
    <w:p>
      <w:pPr>
        <w:spacing w:before="200" w:after="80"/>
      </w:pPr>
      <w:r>
        <w:rPr>
          <w:b/>
        </w:rPr>
        <w:t xml:space="preserve">2333. </w:t>
      </w:r>
      <w:r>
        <w:t>Durante eventos de blowdown em um FPSO, a equipe busca reduzir emissões e recuperar hidrocarbonetos líquidos sempre que tecnicamente viável. Considerando as salvaguardas descritas para esse sistema, qual arranjo operacional é mais consistente com esse objetivo?</w:t>
      </w:r>
    </w:p>
    <w:p>
      <w:pPr>
        <w:spacing w:after="40"/>
        <w:ind w:left="360"/>
      </w:pPr>
      <w:r>
        <w:t xml:space="preserve">A) </w:t>
      </w:r>
      <w:r>
        <w:t>Basear o acionamento das bombas apenas no alarme de alto nível do selo hidráulico, já que o controle principal da tocha está associado ao nível de água nesse vaso.</w:t>
      </w:r>
    </w:p>
    <w:p>
      <w:pPr>
        <w:spacing w:after="40"/>
        <w:ind w:left="360"/>
      </w:pPr>
      <w:r>
        <w:t xml:space="preserve">B) </w:t>
      </w:r>
      <w:r>
        <w:t>Transferir o líquido de blowdown por decisão manual do operador de campo, usando as bombas de forma alternada para evitar partidas automáticas durante transientes.</w:t>
      </w:r>
    </w:p>
    <w:p>
      <w:pPr>
        <w:spacing w:after="40"/>
        <w:ind w:left="360"/>
      </w:pPr>
      <w:r>
        <w:rPr>
          <w:b/>
        </w:rPr>
        <w:t xml:space="preserve">C) </w:t>
      </w:r>
      <w:r>
        <w:rPr>
          <w:b/>
        </w:rPr>
        <w:t>Automatizar o envio do líquido do vaso de blowdown para resíduo por chaves de alto nível e sequência de partida/parada das bombas, com prioridade de acionamento para a bomba elétrica.</w:t>
      </w:r>
    </w:p>
    <w:p>
      <w:pPr>
        <w:spacing w:after="40"/>
        <w:ind w:left="360"/>
      </w:pPr>
      <w:r>
        <w:t xml:space="preserve">D) </w:t>
      </w:r>
      <w:r>
        <w:t>Postergar a remoção do líquido até o término do upset e direcionar o inventário inicial para o sistema de flare, reduzindo a complexidade da resposta operacional.</w:t>
      </w:r>
    </w:p>
    <w:p>
      <w:pPr>
        <w:spacing w:before="200" w:after="80"/>
      </w:pPr>
      <w:r>
        <w:rPr>
          <w:b/>
        </w:rPr>
        <w:t xml:space="preserve">2334. </w:t>
      </w:r>
      <w:r>
        <w:t>Diante do aumento do corte de água e da maior variabilidade de vazão, uma equipe de FPSO pretende instalar um bypass temporário, refazer interligações e ajustar rotinas de partida e parada para reduzir trips. Como essas mudanças podem alterar o desempenho do sistema de alívio e o envio de gás à tocha, qual é a abordagem mais adequada antes da execução?</w:t>
      </w:r>
    </w:p>
    <w:p>
      <w:pPr>
        <w:spacing w:after="40"/>
        <w:ind w:left="360"/>
      </w:pPr>
      <w:r>
        <w:t xml:space="preserve">A) </w:t>
      </w:r>
      <w:r>
        <w:t>Restringir a avaliação aos aspectos ambientais das partidas e paradas, porque as interligações temporárias e as novas vazões continuam abrangidas pelas salvaguardas previstas no projeto original.</w:t>
      </w:r>
    </w:p>
    <w:p>
      <w:pPr>
        <w:spacing w:after="40"/>
        <w:ind w:left="360"/>
      </w:pPr>
      <w:r>
        <w:t xml:space="preserve">B) </w:t>
      </w:r>
      <w:r>
        <w:t>Autorizar o bypass e as alterações de interconexão se a tocha reserva puder absorver picos transitórios, deixando a revisão formal do sistema de alívio para a próxima campanha de manutenção.</w:t>
      </w:r>
    </w:p>
    <w:p>
      <w:pPr>
        <w:spacing w:after="40"/>
        <w:ind w:left="360"/>
      </w:pPr>
      <w:r>
        <w:rPr>
          <w:b/>
        </w:rPr>
        <w:t xml:space="preserve">C) </w:t>
      </w:r>
      <w:r>
        <w:rPr>
          <w:b/>
        </w:rPr>
        <w:t>Encaminhar a proposta à Gestão de Modificações, verificando impactos nas condições de processo e nos procedimentos e confirmando, com análise de risco, se o alívio e a despressurização seguem adequados.</w:t>
      </w:r>
    </w:p>
    <w:p>
      <w:pPr>
        <w:spacing w:after="40"/>
        <w:ind w:left="360"/>
      </w:pPr>
      <w:r>
        <w:t xml:space="preserve">D) </w:t>
      </w:r>
      <w:r>
        <w:t>Tratar a proposta como medida operacional temporária, liberando a execução após treinamento da equipe e acompanhamento dos volumes para flare e dos alarmes nas primeiras partidas.</w:t>
      </w:r>
    </w:p>
    <w:p>
      <w:pPr>
        <w:spacing w:before="200" w:after="80"/>
      </w:pPr>
      <w:r>
        <w:rPr>
          <w:b/>
        </w:rPr>
        <w:t xml:space="preserve">2335. </w:t>
      </w:r>
      <w:r>
        <w:t>Em um FPSO que passou a produzir com mais água e maior uso de gas lift, as partidas e paradas recentes passaram a gerar oscilações de vazão e episódios de flare acima do observado no início do campo. Buscando uma medida estrutural, e não apenas reação operacional, qual iniciativa oferece maior potencial para reduzir emissões sem sacrificar a recuperação de hidrocarbonetos?</w:t>
      </w:r>
    </w:p>
    <w:p>
      <w:pPr>
        <w:spacing w:after="40"/>
        <w:ind w:left="360"/>
      </w:pPr>
      <w:r>
        <w:t xml:space="preserve">A) </w:t>
      </w:r>
      <w:r>
        <w:t>Priorizar a ampliação da capacidade da tocha e do selo hidráulico para absorver as oscilações de vazão e os picos das partidas/paradas, sem revisar malhas do separador nem critérios de despressurização.</w:t>
      </w:r>
    </w:p>
    <w:p>
      <w:pPr>
        <w:spacing w:after="40"/>
        <w:ind w:left="360"/>
      </w:pPr>
      <w:r>
        <w:rPr>
          <w:b/>
        </w:rPr>
        <w:t xml:space="preserve">B) </w:t>
      </w:r>
      <w:r>
        <w:rPr>
          <w:b/>
        </w:rPr>
        <w:t>Aplicar gestão de mudanças para revisar bandas de nível e lógica do separador, rotinas de partida/parada e suficiência de alívio/despressurização frente ao novo envelope de vazão, pressão e temperatura.</w:t>
      </w:r>
    </w:p>
    <w:p>
      <w:pPr>
        <w:spacing w:after="40"/>
        <w:ind w:left="360"/>
      </w:pPr>
      <w:r>
        <w:t xml:space="preserve">C) </w:t>
      </w:r>
      <w:r>
        <w:t>Redefinir as partidas e paradas para maior atuação manual dos operadores sobre bypasses e válvulas, tratando as oscilações de vazão caso a caso em vez de alterar a estratégia automática do processo.</w:t>
      </w:r>
    </w:p>
    <w:p>
      <w:pPr>
        <w:spacing w:after="40"/>
        <w:ind w:left="360"/>
      </w:pPr>
      <w:r>
        <w:t xml:space="preserve">D) </w:t>
      </w:r>
      <w:r>
        <w:t>Aumentar de forma permanente o nível de operação do separador para usar o volume extra como amortecedor principal das variações associadas ao maior teor de água e ao gas lift.</w:t>
      </w:r>
    </w:p>
    <w:p>
      <w:pPr>
        <w:spacing w:before="200" w:after="80"/>
      </w:pPr>
      <w:r>
        <w:rPr>
          <w:b/>
        </w:rPr>
        <w:t xml:space="preserve">2336. </w:t>
      </w:r>
      <w:r>
        <w:t>Após uma intervenção programada, um FPSO precisa retomar a operação com o menor flaring possível durante a partida. A equipe discute como conduzir o acendimento e a estabilização inicial dos sistemas de combustão e utilidades. Qual abordagem tende a reduzir descargas para flare sem enfraquecer o controle do transiente?</w:t>
      </w:r>
    </w:p>
    <w:p>
      <w:pPr>
        <w:spacing w:after="40"/>
        <w:ind w:left="360"/>
      </w:pPr>
      <w:r>
        <w:t xml:space="preserve">A) </w:t>
      </w:r>
      <w:r>
        <w:t>Acender pilotos e queimadores antes de concluir a purga e corrigir depois o ar de combustão e o vapor de atomização conforme a resposta inicial do separador e das utilidades.</w:t>
      </w:r>
    </w:p>
    <w:p>
      <w:pPr>
        <w:spacing w:after="40"/>
        <w:ind w:left="360"/>
      </w:pPr>
      <w:r>
        <w:rPr>
          <w:b/>
        </w:rPr>
        <w:t xml:space="preserve">B) </w:t>
      </w:r>
      <w:r>
        <w:rPr>
          <w:b/>
        </w:rPr>
        <w:t>Concluir alinhamentos de ar e instrumentos e as purgas, manter ventos e drenos da curva de aquecimento e colocar os controladores em automático, com setpoints definidos, antes de alinhar pilotos e queimadores.</w:t>
      </w:r>
    </w:p>
    <w:p>
      <w:pPr>
        <w:spacing w:after="40"/>
        <w:ind w:left="360"/>
      </w:pPr>
      <w:r>
        <w:t xml:space="preserve">C) </w:t>
      </w:r>
      <w:r>
        <w:t>Postergar a formação de selos e a abertura dos ventos necessários até após o acendimento, reduzindo etapas de pré-partida e deixando o encaminhamento dos fluxos para ajuste posterior.</w:t>
      </w:r>
    </w:p>
    <w:p>
      <w:pPr>
        <w:spacing w:after="40"/>
        <w:ind w:left="360"/>
      </w:pPr>
      <w:r>
        <w:t xml:space="preserve">D) </w:t>
      </w:r>
      <w:r>
        <w:t>Manter os controladores de pressão e vazão em manual até a estabilização, fechar drenos logo no aquecimento e absorver as oscilações iniciais por alívio para flare, evitando atuar demais no transiente.</w:t>
      </w:r>
    </w:p>
    <w:p>
      <w:pPr>
        <w:spacing w:before="200" w:after="80"/>
      </w:pPr>
      <w:r>
        <w:rPr>
          <w:b/>
        </w:rPr>
        <w:t xml:space="preserve">2337. </w:t>
      </w:r>
      <w:r>
        <w:t>Uma unidade dispõe de uma tocha principal e uma tocha reserva com selos hidráulicos. Durante partidas e upsets, a prioridade operacional é evitar flaring descontrolado e, ao mesmo tempo, manter capacidade disponível para picos de vazão. Qual estratégia de operação dos selos atende melhor a esse objetivo?</w:t>
      </w:r>
    </w:p>
    <w:p>
      <w:pPr>
        <w:spacing w:after="40"/>
        <w:ind w:left="360"/>
      </w:pPr>
      <w:r>
        <w:t xml:space="preserve">A) </w:t>
      </w:r>
      <w:r>
        <w:t>Bloquear a linha individual da tocha reserva fora dos testes funcionais, para evitar fluxos espúrios e concentrar o controle na tocha principal.</w:t>
      </w:r>
    </w:p>
    <w:p>
      <w:pPr>
        <w:spacing w:after="40"/>
        <w:ind w:left="360"/>
      </w:pPr>
      <w:r>
        <w:t xml:space="preserve">B) </w:t>
      </w:r>
      <w:r>
        <w:t>Operar as duas tochas com níveis de selo próximos, dividindo a carga desde o início para reduzir solicitação térmica da tocha principal.</w:t>
      </w:r>
    </w:p>
    <w:p>
      <w:pPr>
        <w:spacing w:after="40"/>
        <w:ind w:left="360"/>
      </w:pPr>
      <w:r>
        <w:rPr>
          <w:b/>
        </w:rPr>
        <w:t xml:space="preserve">C) </w:t>
      </w:r>
      <w:r>
        <w:rPr>
          <w:b/>
        </w:rPr>
        <w:t>Manter a tocha em serviço com nível de selo mais baixo e a tocha reserva com nível mais alto, para privilegiar uma rota em rotina e convocar a reserva quando a demanda aumentar.</w:t>
      </w:r>
    </w:p>
    <w:p>
      <w:pPr>
        <w:spacing w:after="40"/>
        <w:ind w:left="360"/>
      </w:pPr>
      <w:r>
        <w:t xml:space="preserve">D) </w:t>
      </w:r>
      <w:r>
        <w:t>Trabalhar com níveis reduzidos nos dois selos, diminuindo a contrapressão do sistema para favorecer a recuperação de hidrocarbonetos a montante.</w:t>
      </w:r>
    </w:p>
    <w:p>
      <w:pPr>
        <w:spacing w:before="200" w:after="80"/>
      </w:pPr>
      <w:r>
        <w:rPr>
          <w:b/>
        </w:rPr>
        <w:t xml:space="preserve">2338. </w:t>
      </w:r>
      <w:r>
        <w:t>Em um FPSO, planeja-se aumentar o gas lift e inserir um bypass temporário em parte do processo para manter a produção durante futuras intervenções. A alteração mudará os regimes transitórios de pressão e vazão nas partidas e paradas. Se o objetivo é evitar maior envio à tocha e perda de hidrocarbonetos, qual avaliação deve ser priorizada antes da execução?</w:t>
      </w:r>
    </w:p>
    <w:p>
      <w:pPr>
        <w:spacing w:after="40"/>
        <w:ind w:left="360"/>
      </w:pPr>
      <w:r>
        <w:t xml:space="preserve">A) </w:t>
      </w:r>
      <w:r>
        <w:t>Implantar o bypass como medida operacional temporária e ajustar as rotinas de partida e parada, mantendo a filosofia atual de controle sob acompanhamento da operação.</w:t>
      </w:r>
    </w:p>
    <w:p>
      <w:pPr>
        <w:spacing w:after="40"/>
        <w:ind w:left="360"/>
      </w:pPr>
      <w:r>
        <w:t xml:space="preserve">B) </w:t>
      </w:r>
      <w:r>
        <w:t>Revalidar apenas as PSV frente aos novos transientes de pressão, pois a tendência de envio à tocha é determinada principalmente pelos setpoints de alívio já existentes.</w:t>
      </w:r>
    </w:p>
    <w:p>
      <w:pPr>
        <w:spacing w:after="40"/>
        <w:ind w:left="360"/>
      </w:pPr>
      <w:r>
        <w:t xml:space="preserve">C) </w:t>
      </w:r>
      <w:r>
        <w:t>Priorizar a revisão do aumento de gas lift e do tratamento químico, porque o desempenho em flare e a recuperação dependem sobretudo da composição do fluido e não do arranjo do sistema.</w:t>
      </w:r>
    </w:p>
    <w:p>
      <w:pPr>
        <w:spacing w:after="40"/>
        <w:ind w:left="360"/>
      </w:pPr>
      <w:r>
        <w:rPr>
          <w:b/>
        </w:rPr>
        <w:t xml:space="preserve">D) </w:t>
      </w:r>
      <w:r>
        <w:rPr>
          <w:b/>
        </w:rPr>
        <w:t>Submeter a alteração à gestão de modificações, com análise de risco e verificação dos efeitos sobre transientes, procedimentos e adequação de alívio, despressurização e salvaguardas.</w:t>
      </w:r>
    </w:p>
    <w:p>
      <w:pPr>
        <w:spacing w:before="200" w:after="80"/>
      </w:pPr>
      <w:r>
        <w:rPr>
          <w:b/>
        </w:rPr>
        <w:t xml:space="preserve">2339. </w:t>
      </w:r>
      <w:r>
        <w:t>Após manutenção em linhas críticas e no sistema de combustão auxiliar, a unidade vai iniciar uma partida. A equipe discute por que a sequência de purgas, steam-out, abertura de ventos e drenos necessários, alinhamento de pilotos e queimadores e colocação dos controladores automáticos com setpoints definidos deve ser seguida com rigor. Qual explicação é mais consistente?</w:t>
      </w:r>
    </w:p>
    <w:p>
      <w:pPr>
        <w:spacing w:after="40"/>
        <w:ind w:left="360"/>
      </w:pPr>
      <w:r>
        <w:t xml:space="preserve">A) </w:t>
      </w:r>
      <w:r>
        <w:t>A sequência tem como principal objetivo antecipar a queima na tocha durante a partida, porque o descarte inicial de maior volume costuma ser o meio mais estável de equalizar o sistema.</w:t>
      </w:r>
    </w:p>
    <w:p>
      <w:pPr>
        <w:spacing w:after="40"/>
        <w:ind w:left="360"/>
      </w:pPr>
      <w:r>
        <w:t xml:space="preserve">B) </w:t>
      </w:r>
      <w:r>
        <w:t>A sequência existe para priorizar o aquecimento mais rápido dos equipamentos, mesmo que isso aumente momentaneamente a necessidade de ventear para o sistema de alívio.</w:t>
      </w:r>
    </w:p>
    <w:p>
      <w:pPr>
        <w:spacing w:after="40"/>
        <w:ind w:left="360"/>
      </w:pPr>
      <w:r>
        <w:t xml:space="preserve">C) </w:t>
      </w:r>
      <w:r>
        <w:t>A sequência busca manter o sistema o máximo possível em manual até o regime permanente, evitando que malhas de controle interfiram nos transientes de aquecimento e purga.</w:t>
      </w:r>
    </w:p>
    <w:p>
      <w:pPr>
        <w:spacing w:after="40"/>
        <w:ind w:left="360"/>
      </w:pPr>
      <w:r>
        <w:rPr>
          <w:b/>
        </w:rPr>
        <w:t xml:space="preserve">D) </w:t>
      </w:r>
      <w:r>
        <w:rPr>
          <w:b/>
        </w:rPr>
        <w:t>A sequência reduz a chance de hidrocarbonetos e condensados permanecerem em pontos críticos durante o transiente e ajuda a controlar pressão e fluxos, diminuindo liberações não planejadas para flare.</w:t>
      </w:r>
    </w:p>
    <w:p>
      <w:pPr>
        <w:spacing w:before="200" w:after="80"/>
      </w:pPr>
      <w:r>
        <w:rPr>
          <w:b/>
        </w:rPr>
        <w:t xml:space="preserve">2340. </w:t>
      </w:r>
      <w:r>
        <w:t>Em um FPSO maduro com uso intenso de gas lift, o separador de produção vem sofrendo golfadas durante a retomada após ajustes em poços. A sintonia atual do controlador de nível tenta manter o setpoint quase fixo, reproduzindo na saída cada variação de entrada, e a válvula já mostra desgaste. Se o objetivo é reduzir eventos que terminam em flare sem aumentar o risco de arraste, qual mudança é mais consistente?</w:t>
      </w:r>
    </w:p>
    <w:p>
      <w:pPr>
        <w:spacing w:after="40"/>
        <w:ind w:left="360"/>
      </w:pPr>
      <w:r>
        <w:rPr>
          <w:b/>
        </w:rPr>
        <w:t xml:space="preserve">A) </w:t>
      </w:r>
      <w:r>
        <w:rPr>
          <w:b/>
        </w:rPr>
        <w:t>Reposicionar a estratégia para controle por bandas, usando o volume do vaso para amortecer perturbações dentro de limites de nível permitidos e suavizar a vazão de saída.</w:t>
      </w:r>
    </w:p>
    <w:p>
      <w:pPr>
        <w:spacing w:after="40"/>
        <w:ind w:left="360"/>
      </w:pPr>
      <w:r>
        <w:t xml:space="preserve">B) </w:t>
      </w:r>
      <w:r>
        <w:t>Transferir a prioridade do controle para a pressão do separador, aceitando maiores oscilações de nível porque a tocha absorve melhor perturbações rápidas do que o vaso.</w:t>
      </w:r>
    </w:p>
    <w:p>
      <w:pPr>
        <w:spacing w:after="40"/>
        <w:ind w:left="360"/>
      </w:pPr>
      <w:r>
        <w:t xml:space="preserve">C) </w:t>
      </w:r>
      <w:r>
        <w:t>Apertar ainda mais a sintonia de nível, para que a saída acompanhe a entrada com menor atraso e o inventário no vaso fique mais próximo do setpoint.</w:t>
      </w:r>
    </w:p>
    <w:p>
      <w:pPr>
        <w:spacing w:after="40"/>
        <w:ind w:left="360"/>
      </w:pPr>
      <w:r>
        <w:t xml:space="preserve">D) </w:t>
      </w:r>
      <w:r>
        <w:t>Elevar a frequência de abertura e fechamento da válvula de nível, de modo que o separador opere com menor oscilação média e a tocha receba o excedente gasoso com maior regularidade.</w:t>
      </w:r>
    </w:p>
    <w:p>
      <w:pPr>
        <w:spacing w:before="200" w:after="80"/>
      </w:pPr>
      <w:r>
        <w:rPr>
          <w:b/>
        </w:rPr>
        <w:t xml:space="preserve">2341. </w:t>
      </w:r>
      <w:r>
        <w:t>Uma unidade dispõe de duas tochas alimentadas por coletor comum com selos hidráulicos. Está prevista uma partida após manutenção, com chance de picos transitórios de vazão no sistema de alívio. Qual arranjo operacional tende a manter disponibilidade e, ao mesmo tempo, reduzir a necessidade de flaring descontrolado?</w:t>
      </w:r>
    </w:p>
    <w:p>
      <w:pPr>
        <w:spacing w:after="40"/>
        <w:ind w:left="360"/>
      </w:pPr>
      <w:r>
        <w:rPr>
          <w:b/>
        </w:rPr>
        <w:t xml:space="preserve">A) </w:t>
      </w:r>
      <w:r>
        <w:rPr>
          <w:b/>
        </w:rPr>
        <w:t>Manter a tocha em serviço no nível operacional do selo e a tocha reserva cheia até um nível elevado conveniente, preservando-a para absorver sobredemandas; bloquear linhas individuais apenas quando houver manutenção.</w:t>
      </w:r>
    </w:p>
    <w:p>
      <w:pPr>
        <w:spacing w:after="40"/>
        <w:ind w:left="360"/>
      </w:pPr>
      <w:r>
        <w:t xml:space="preserve">B) </w:t>
      </w:r>
      <w:r>
        <w:t>Equalizar os níveis dos dois selos e operar as duas tochas em divisão permanente de carga, porque a repartição contínua reduz a sensibilidade a transientes de partida.</w:t>
      </w:r>
    </w:p>
    <w:p>
      <w:pPr>
        <w:spacing w:after="40"/>
        <w:ind w:left="360"/>
      </w:pPr>
      <w:r>
        <w:t xml:space="preserve">C) </w:t>
      </w:r>
      <w:r>
        <w:t>Manter a tocha reserva com nível baixo no selo para reduzir contrapressão, deixando a tocha principal absorver a maior parte da vazão e acionando a segunda apenas se houver perda de chama.</w:t>
      </w:r>
    </w:p>
    <w:p>
      <w:pPr>
        <w:spacing w:after="40"/>
        <w:ind w:left="360"/>
      </w:pPr>
      <w:r>
        <w:t xml:space="preserve">D) </w:t>
      </w:r>
      <w:r>
        <w:t>Isolar preventivamente a linha da tocha reserva durante a partida, reabrindo-a depois da estabilização, porque transientes iniciais tendem a carregar líquido para o coletor.</w:t>
      </w:r>
    </w:p>
    <w:p>
      <w:pPr>
        <w:spacing w:before="200" w:after="80"/>
      </w:pPr>
      <w:r>
        <w:rPr>
          <w:b/>
        </w:rPr>
        <w:t xml:space="preserve">2342. </w:t>
      </w:r>
      <w:r>
        <w:t>Após uma parada programada, a equipe quer encurtar a partida da caldeira e dos sistemas associados para reduzir atraso na produção. Entre as propostas abaixo, qual combina melhor minimização de flare com controle seguro dos transientes?</w:t>
      </w:r>
    </w:p>
    <w:p>
      <w:pPr>
        <w:spacing w:after="40"/>
        <w:ind w:left="360"/>
      </w:pPr>
      <w:r>
        <w:t xml:space="preserve">A) </w:t>
      </w:r>
      <w:r>
        <w:t>Conduzir a partida com os controladores principais em manual até que a operação fique estável, evitando correções automáticas que possam mandar gás para a tocha durante o aquecimento.</w:t>
      </w:r>
    </w:p>
    <w:p>
      <w:pPr>
        <w:spacing w:after="40"/>
        <w:ind w:left="360"/>
      </w:pPr>
      <w:r>
        <w:t xml:space="preserve">B) </w:t>
      </w:r>
      <w:r>
        <w:t>Antecipar o acendimento assim que houver vapor de atomização disponível, deixando purgas adicionais e ajustes finos de pressão para depois da estabilização térmica do sistema.</w:t>
      </w:r>
    </w:p>
    <w:p>
      <w:pPr>
        <w:spacing w:after="40"/>
        <w:ind w:left="360"/>
      </w:pPr>
      <w:r>
        <w:t xml:space="preserve">C) </w:t>
      </w:r>
      <w:r>
        <w:t>Fechar drenos de superaquecedor e dessuperaquecedor no início da partida para acelerar a elevação de temperatura e reduzir o tempo total em regime transitório.</w:t>
      </w:r>
    </w:p>
    <w:p>
      <w:pPr>
        <w:spacing w:after="40"/>
        <w:ind w:left="360"/>
      </w:pPr>
      <w:r>
        <w:rPr>
          <w:b/>
        </w:rPr>
        <w:t xml:space="preserve">D) </w:t>
      </w:r>
      <w:r>
        <w:rPr>
          <w:b/>
        </w:rPr>
        <w:t>Manter purgas e steam-out das linhas críticas, alinhar pilotos e queimadores, colocar os controladores relevantes em automático com setpoints definidos e seguir drenos e aquecimento previstos.</w:t>
      </w:r>
    </w:p>
    <w:p>
      <w:pPr>
        <w:spacing w:before="200" w:after="80"/>
      </w:pPr>
      <w:r>
        <w:rPr>
          <w:b/>
        </w:rPr>
        <w:t xml:space="preserve">2343. </w:t>
      </w:r>
      <w:r>
        <w:t>Após a entrada de uma corrente mais úmida no sistema de alívio de um FPSO, a perda de carga na linha diminui em regime de alta velocidade de mistura, mas o desempenho de separação a montante do flare passa a oscilar. Qual interpretação explica melhor por que o risco de arraste de líquido pode mudar mesmo sem aumento evidente da vazão total?</w:t>
      </w:r>
    </w:p>
    <w:p>
      <w:pPr>
        <w:spacing w:after="40"/>
        <w:ind w:left="360"/>
      </w:pPr>
      <w:r>
        <w:t xml:space="preserve">A) </w:t>
      </w:r>
      <w:r>
        <w:t>A presença adicional de água eleva o gradiente de fricção de forma previsível, então a queda de pressão menor sugere que menos líquido alcança o sistema de flare.</w:t>
      </w:r>
    </w:p>
    <w:p>
      <w:pPr>
        <w:spacing w:after="40"/>
        <w:ind w:left="360"/>
      </w:pPr>
      <w:r>
        <w:t xml:space="preserve">B) </w:t>
      </w:r>
      <w:r>
        <w:t>A redução de perda de carga indica aumento da continuidade gasosa, o que tende a desacoplar o comportamento hidráulico do risco de arraste de líquido.</w:t>
      </w:r>
    </w:p>
    <w:p>
      <w:pPr>
        <w:spacing w:after="40"/>
        <w:ind w:left="360"/>
      </w:pPr>
      <w:r>
        <w:rPr>
          <w:b/>
        </w:rPr>
        <w:t xml:space="preserve">C) </w:t>
      </w:r>
      <w:r>
        <w:rPr>
          <w:b/>
        </w:rPr>
        <w:t>A composição trifásica alterou os gradientes de pressão; a água pode reduzir o atrito e o componente gravitacional, mudando a fração de líquido transportada e o risco de carryover.</w:t>
      </w:r>
    </w:p>
    <w:p>
      <w:pPr>
        <w:spacing w:after="40"/>
        <w:ind w:left="360"/>
      </w:pPr>
      <w:r>
        <w:t xml:space="preserve">D) </w:t>
      </w:r>
      <w:r>
        <w:t>Como a vazão total permaneceu semelhante, a capacidade de separação depende sobretudo da geometria do vaso, com pouca sensibilidade à composição das fases.</w:t>
      </w:r>
    </w:p>
    <w:p>
      <w:pPr>
        <w:spacing w:before="200" w:after="80"/>
      </w:pPr>
      <w:r>
        <w:rPr>
          <w:b/>
        </w:rPr>
        <w:t xml:space="preserve">2344. </w:t>
      </w:r>
      <w:r>
        <w:t>Na revisão do envelope operacional de uma linha de alívio com histórico de carryover, a equipe quer identificar a condição que mais desloca a inversão de fase para faixas de menor Cwl crítico, tornando o sistema mais sensível a mudanças modestas na composição. Qual combinação merece maior atenção?</w:t>
      </w:r>
    </w:p>
    <w:p>
      <w:pPr>
        <w:spacing w:after="40"/>
        <w:ind w:left="360"/>
      </w:pPr>
      <w:r>
        <w:t xml:space="preserve">A) </w:t>
      </w:r>
      <w:r>
        <w:t>Redução simultânea da tensão superficial e da viscosidade, sem mudança relevante no tamanho de gotas.</w:t>
      </w:r>
    </w:p>
    <w:p>
      <w:pPr>
        <w:spacing w:after="40"/>
        <w:ind w:left="360"/>
      </w:pPr>
      <w:r>
        <w:rPr>
          <w:b/>
        </w:rPr>
        <w:t xml:space="preserve">B) </w:t>
      </w:r>
      <w:r>
        <w:rPr>
          <w:b/>
        </w:rPr>
        <w:t>Aumento de viscosidade do sistema óleo-água e formação de gotas menores, pela maior dificuldade de coalescência.</w:t>
      </w:r>
    </w:p>
    <w:p>
      <w:pPr>
        <w:spacing w:after="40"/>
        <w:ind w:left="360"/>
      </w:pPr>
      <w:r>
        <w:t xml:space="preserve">C) </w:t>
      </w:r>
      <w:r>
        <w:t>Redução da tensão superficial óleo-água, mantendo viscosidade e tamanho de gotas próximos aos valores anteriores.</w:t>
      </w:r>
    </w:p>
    <w:p>
      <w:pPr>
        <w:spacing w:after="40"/>
        <w:ind w:left="360"/>
      </w:pPr>
      <w:r>
        <w:t xml:space="preserve">D) </w:t>
      </w:r>
      <w:r>
        <w:t>Redução de viscosidade acompanhada de gotas maiores, favorecendo coalescência.</w:t>
      </w:r>
    </w:p>
    <w:p>
      <w:pPr>
        <w:spacing w:before="200" w:after="80"/>
      </w:pPr>
      <w:r>
        <w:rPr>
          <w:b/>
        </w:rPr>
        <w:t xml:space="preserve">2345. </w:t>
      </w:r>
      <w:r>
        <w:t>Em uma linha aérea de flare com visibilidade limitada, suspeita-se de escoamento intermitente com vibração associada e episódios de retorno de líquido. Se o orçamento inicial permite instalar apenas um conjunto principal de monitoramento, qual alternativa oferece a melhor capacidade de identificar o problema cedo e ainda distinguir os mecanismos envolvidos?</w:t>
      </w:r>
    </w:p>
    <w:p>
      <w:pPr>
        <w:spacing w:after="40"/>
        <w:ind w:left="360"/>
      </w:pPr>
      <w:r>
        <w:t xml:space="preserve">A) </w:t>
      </w:r>
      <w:r>
        <w:t>Medição de temperatura em suportes e na descarga das válvulas, combinada com tendência de pressão local, porque o escoamento intermitente em linhas de flare tende a se manifestar primeiro por ciclos térmicos antes da vibração associada e do retorno de líquido.</w:t>
      </w:r>
    </w:p>
    <w:p>
      <w:pPr>
        <w:spacing w:after="40"/>
        <w:ind w:left="360"/>
      </w:pPr>
      <w:r>
        <w:t xml:space="preserve">B) </w:t>
      </w:r>
      <w:r>
        <w:t>Leitura da pressão média de operação com um único acelerômetro avaliado apenas no domínio do tempo, pois, para investigar instabilidade hidráulica e retorno de líquido, os picos de baixa frequência e a resposta em banda larga acrescentam pouca distinção entre mecanismos.</w:t>
      </w:r>
    </w:p>
    <w:p>
      <w:pPr>
        <w:spacing w:after="40"/>
        <w:ind w:left="360"/>
      </w:pPr>
      <w:r>
        <w:rPr>
          <w:b/>
        </w:rPr>
        <w:t xml:space="preserve">C) </w:t>
      </w:r>
      <w:r>
        <w:rPr>
          <w:b/>
        </w:rPr>
        <w:t>Instrumentação integrada com medição contínua de ΔP ao longo da linha, estimativa de holdup/fração de vazio e análise em frequência da resposta vibratória, permitindo separar transientes pistonados de excitação turbulenta e apontar indícios precoces de arraste de líquido.</w:t>
      </w:r>
    </w:p>
    <w:p>
      <w:pPr>
        <w:spacing w:after="40"/>
        <w:ind w:left="360"/>
      </w:pPr>
      <w:r>
        <w:t xml:space="preserve">D) </w:t>
      </w:r>
      <w:r>
        <w:t>Supervisão da chama na ponta da tocha e do nível do vaso a montante, porque alterações na queima e no inventário do sistema costumam bastar para localizar a origem da vibração na linha elevada e separar slugging de arraste de líquido.</w:t>
      </w:r>
    </w:p>
    <w:p>
      <w:pPr>
        <w:spacing w:before="200" w:after="80"/>
      </w:pPr>
      <w:r>
        <w:rPr>
          <w:b/>
        </w:rPr>
        <w:t xml:space="preserve">2346. </w:t>
      </w:r>
      <w:r>
        <w:t>Durante um teste de alívio em um FPSO, acelerômetros instalados em um trecho da linha de flare mostram um pico persistente próximo à frequência natural do tubo em várias condições de operação e, quando o escoamento entra em regime pistonado, surgem também picos marcantes de baixa frequência. Para avaliar o risco estrutural em baixa frequência, qual interpretação é mais consistente?</w:t>
      </w:r>
    </w:p>
    <w:p>
      <w:pPr>
        <w:spacing w:after="40"/>
        <w:ind w:left="360"/>
      </w:pPr>
      <w:r>
        <w:t xml:space="preserve">A) </w:t>
      </w:r>
      <w:r>
        <w:t>Em escoamento pistonado, a excitação fica restrita às baixas frequências, de modo que a resposta próxima à frequência natural deve ser tratada como uma fonte mecânica independente do escoamento.</w:t>
      </w:r>
    </w:p>
    <w:p>
      <w:pPr>
        <w:spacing w:after="40"/>
        <w:ind w:left="360"/>
      </w:pPr>
      <w:r>
        <w:t xml:space="preserve">B) </w:t>
      </w:r>
      <w:r>
        <w:t>O pico persistente na frequência natural é suficiente para classificar toda a resposta como turbulenta, e os picos de baixa frequência tendem a refletir apenas irregularidade de medição durante o transiente.</w:t>
      </w:r>
    </w:p>
    <w:p>
      <w:pPr>
        <w:spacing w:after="40"/>
        <w:ind w:left="360"/>
      </w:pPr>
      <w:r>
        <w:t xml:space="preserve">C) </w:t>
      </w:r>
      <w:r>
        <w:t>Com o aparecimento dos picos de baixa frequência, a vibração passa a ser explicada pelo MEI, e a resposta próxima à frequência natural deixa de ser relevante para a avaliação estrutural.</w:t>
      </w:r>
    </w:p>
    <w:p>
      <w:pPr>
        <w:spacing w:after="40"/>
        <w:ind w:left="360"/>
      </w:pPr>
      <w:r>
        <w:rPr>
          <w:b/>
        </w:rPr>
        <w:t xml:space="preserve">D) </w:t>
      </w:r>
      <w:r>
        <w:rPr>
          <w:b/>
        </w:rPr>
        <w:t>Os sinais indicam atuação conjunta de MET e MEI: a resposta perto da frequência natural é compatível com excitação turbulenta, e os picos de baixa frequência, com escoamento intermitente; ambas devem entrar na avaliação estrutural.</w:t>
      </w:r>
    </w:p>
    <w:p>
      <w:pPr>
        <w:spacing w:before="200" w:after="80"/>
      </w:pPr>
      <w:r>
        <w:rPr>
          <w:b/>
        </w:rPr>
        <w:t xml:space="preserve">2347. </w:t>
      </w:r>
      <w:r>
        <w:t>Em um trecho longo de cabeçote para o flare, a inspeção visual não consegue confirmar se eventos de instabilidade são de fato slugging. A equipe quer um arranjo de monitoramento que antecipe perda de capacidade estável e arraste de líquido antes de falhas maiores. Qual combinação é mais adequada?</w:t>
      </w:r>
    </w:p>
    <w:p>
      <w:pPr>
        <w:spacing w:after="40"/>
        <w:ind w:left="360"/>
      </w:pPr>
      <w:r>
        <w:t xml:space="preserve">A) </w:t>
      </w:r>
      <w:r>
        <w:t>Controle da temperatura do líquido a montante da linha, porque oscilações térmicas tendem a ser o indicador mais direto tanto de slugging quanto de liquid carryover.</w:t>
      </w:r>
    </w:p>
    <w:p>
      <w:pPr>
        <w:spacing w:after="40"/>
        <w:ind w:left="360"/>
      </w:pPr>
      <w:r>
        <w:t xml:space="preserve">B) </w:t>
      </w:r>
      <w:r>
        <w:t>Monitoramento apenas da vibração global da estrutura, já que os diferentes regimes bifásicos produzem assinaturas equivalentes e dispensam observar variáveis hidráulicas.</w:t>
      </w:r>
    </w:p>
    <w:p>
      <w:pPr>
        <w:spacing w:after="40"/>
        <w:ind w:left="360"/>
      </w:pPr>
      <w:r>
        <w:t xml:space="preserve">C) </w:t>
      </w:r>
      <w:r>
        <w:t>Registro periódico da pressão média no coletor e inspeções visuais na chaminé, porque o slugging tende a aparecer primeiro como alteração lenta da carga térmica do flare.</w:t>
      </w:r>
    </w:p>
    <w:p>
      <w:pPr>
        <w:spacing w:after="40"/>
        <w:ind w:left="360"/>
      </w:pPr>
      <w:r>
        <w:rPr>
          <w:b/>
        </w:rPr>
        <w:t xml:space="preserve">D) </w:t>
      </w:r>
      <w:r>
        <w:rPr>
          <w:b/>
        </w:rPr>
        <w:t>Medição contínua da queda de pressão ao longo da linha, combinada com sensoriamento de fração gasosa, para correlacionar oscilações hidráulicas com mudanças de composição do escoamento.</w:t>
      </w:r>
    </w:p>
    <w:p>
      <w:pPr>
        <w:spacing w:before="200" w:after="80"/>
      </w:pPr>
      <w:r>
        <w:rPr>
          <w:b/>
        </w:rPr>
        <w:t xml:space="preserve">2348. </w:t>
      </w:r>
      <w:r>
        <w:t>Durante um teste de alívio em uma linha longa de flare de um FPSO, o monitoramento espectral mostrou dois comportamentos simultâneos: aumento amplo da energia vibratória próximo da frequência natural da tubulação e picos marcantes em baixa frequência quando o escoamento passou a pistonado. Qual interpretação apoia melhor a avaliação do risco estrutural?</w:t>
      </w:r>
    </w:p>
    <w:p>
      <w:pPr>
        <w:spacing w:after="40"/>
        <w:ind w:left="360"/>
      </w:pPr>
      <w:r>
        <w:t xml:space="preserve">A) </w:t>
      </w:r>
      <w:r>
        <w:t>A presença de picos em baixa frequência sugere que a integridade mecânica depende mais do amortecimento estrutural do que do regime bifásico, tornando secundária a avaliação do escoamento.</w:t>
      </w:r>
    </w:p>
    <w:p>
      <w:pPr>
        <w:spacing w:after="40"/>
        <w:ind w:left="360"/>
      </w:pPr>
      <w:r>
        <w:rPr>
          <w:b/>
        </w:rPr>
        <w:t xml:space="preserve">B) </w:t>
      </w:r>
      <w:r>
        <w:rPr>
          <w:b/>
        </w:rPr>
        <w:t>Há superposição de MET e MEI; a turbulência amplia a resposta nas frequências naturais, e o regime pistonado produz picos de baixa frequência e excitações transitórias em modos mais altos.</w:t>
      </w:r>
    </w:p>
    <w:p>
      <w:pPr>
        <w:spacing w:after="40"/>
        <w:ind w:left="360"/>
      </w:pPr>
      <w:r>
        <w:t xml:space="preserve">C) </w:t>
      </w:r>
      <w:r>
        <w:t>O sinal em baixa frequência indica predominantemente turbulência, e a banda próxima da frequência natural sugere que o pistão deixou de influenciar a estrutura.</w:t>
      </w:r>
    </w:p>
    <w:p>
      <w:pPr>
        <w:spacing w:after="40"/>
        <w:ind w:left="360"/>
      </w:pPr>
      <w:r>
        <w:t xml:space="preserve">D) </w:t>
      </w:r>
      <w:r>
        <w:t>Os dois padrões sugerem um único mecanismo hidráulico, de modo que a análise pode se concentrar na frequência natural da tubulação sem separar contribuições.</w:t>
      </w:r>
    </w:p>
    <w:p>
      <w:pPr>
        <w:spacing w:before="200" w:after="80"/>
      </w:pPr>
      <w:r>
        <w:rPr>
          <w:b/>
        </w:rPr>
        <w:t xml:space="preserve">2349. </w:t>
      </w:r>
      <w:r>
        <w:t>Bombas de alimentação do sistema de recuperação/flare em um FPSO têm apresentado oscilação de desempenho quando chegam golfadas com variação de void fraction e viscosidade. A operação quer levantar curvas confiáveis e reduzir episódios de retorno de líquido ao flare. Qual abordagem tende a ser mais adequada?</w:t>
      </w:r>
    </w:p>
    <w:p>
      <w:pPr>
        <w:spacing w:after="40"/>
        <w:ind w:left="360"/>
      </w:pPr>
      <w:r>
        <w:rPr>
          <w:b/>
        </w:rPr>
        <w:t xml:space="preserve">A) </w:t>
      </w:r>
      <w:r>
        <w:rPr>
          <w:b/>
        </w:rPr>
        <w:t>Controlar ativamente a pressão e a fração de gás na sucção da bomba, estabilizando as condições de operação/ensaio e mitigando instabilidades do escoamento bifásico.</w:t>
      </w:r>
    </w:p>
    <w:p>
      <w:pPr>
        <w:spacing w:after="40"/>
        <w:ind w:left="360"/>
      </w:pPr>
      <w:r>
        <w:t xml:space="preserve">B) </w:t>
      </w:r>
      <w:r>
        <w:t>Reduzir a instrumentação na sucção e concentrar o controle na descarga, pois as oscilações de capacidade se manifestam principalmente após a bomba.</w:t>
      </w:r>
    </w:p>
    <w:p>
      <w:pPr>
        <w:spacing w:after="40"/>
        <w:ind w:left="360"/>
      </w:pPr>
      <w:r>
        <w:t xml:space="preserve">C) </w:t>
      </w:r>
      <w:r>
        <w:t>Basear o ajuste operacional nas curvas levantadas com fluido monofásico, usando a variação de viscosidade apenas como correção secundária.</w:t>
      </w:r>
    </w:p>
    <w:p>
      <w:pPr>
        <w:spacing w:after="40"/>
        <w:ind w:left="360"/>
      </w:pPr>
      <w:r>
        <w:t xml:space="preserve">D) </w:t>
      </w:r>
      <w:r>
        <w:t>Fixar a rotação da bomba em valor mais alto, porque a sensibilidade a void fraction diminui quando a máquina opera longe do ponto nominal.</w:t>
      </w:r>
    </w:p>
    <w:p>
      <w:pPr>
        <w:spacing w:before="200" w:after="80"/>
      </w:pPr>
      <w:r>
        <w:rPr>
          <w:b/>
        </w:rPr>
        <w:t xml:space="preserve">2350. </w:t>
      </w:r>
      <w:r>
        <w:t>Durante eventos de alívio, uma linha de flare longa apresenta escoamento intermitente, picos transitórios de pressão, vibração recorrente e atuação instável de dispositivos sensíveis a montante. O time debate entre reforçar suportes e atacar o regime hidráulico. Qual posicionamento é mais robusto?</w:t>
      </w:r>
    </w:p>
    <w:p>
      <w:pPr>
        <w:spacing w:after="40"/>
        <w:ind w:left="360"/>
      </w:pPr>
      <w:r>
        <w:t xml:space="preserve">A) </w:t>
      </w:r>
      <w:r>
        <w:t>Aceitar as oscilações de escoamento e revisar apenas a vedação dos dispositivos a montante, porque o efeito principal do slugging estaria restrito aos internos das válvulas.</w:t>
      </w:r>
    </w:p>
    <w:p>
      <w:pPr>
        <w:spacing w:after="40"/>
        <w:ind w:left="360"/>
      </w:pPr>
      <w:r>
        <w:rPr>
          <w:b/>
        </w:rPr>
        <w:t xml:space="preserve">B) </w:t>
      </w:r>
      <w:r>
        <w:rPr>
          <w:b/>
        </w:rPr>
        <w:t>Atuar na causa do escoamento intermitente e estabilizar pressão e composição, com monitoramento de vibração e pressão, pois há impacto hidráulico e mecânico simultâneo.</w:t>
      </w:r>
    </w:p>
    <w:p>
      <w:pPr>
        <w:spacing w:after="40"/>
        <w:ind w:left="360"/>
      </w:pPr>
      <w:r>
        <w:t xml:space="preserve">C) </w:t>
      </w:r>
      <w:r>
        <w:t>Concentrar a análise na ponta do flare, porque a intermitência afetaria mais a descarga final do que a capacidade da linha e o comportamento dos dispositivos a montante.</w:t>
      </w:r>
    </w:p>
    <w:p>
      <w:pPr>
        <w:spacing w:after="40"/>
        <w:ind w:left="360"/>
      </w:pPr>
      <w:r>
        <w:t xml:space="preserve">D) </w:t>
      </w:r>
      <w:r>
        <w:t>Priorizar o reforço estrutural, porque a perda de desempenho do sistema decorre sobretudo da coincidência entre frequências de excitação e modos naturais da linha.</w:t>
      </w:r>
    </w:p>
    <w:p>
      <w:pPr>
        <w:spacing w:before="200" w:after="80"/>
      </w:pPr>
      <w:r>
        <w:rPr>
          <w:b/>
        </w:rPr>
        <w:t xml:space="preserve">2351. </w:t>
      </w:r>
      <w:r>
        <w:t>Durante o comissionamento de uma linha de alívio em um FPSO, o monitoramento de vibração mostra dois comportamentos quando o escoamento bifásico se torna intermitente: uma elevação ampla de resposta em torno de uma frequência natural da tubulação e, em alguns ciclos, picos marcantes em baixa frequência sincronizados com a passagem de pistões de líquido. Qual interpretação sustenta melhor a análise estrutural?</w:t>
      </w:r>
    </w:p>
    <w:p>
      <w:pPr>
        <w:spacing w:after="40"/>
        <w:ind w:left="360"/>
      </w:pPr>
      <w:r>
        <w:t xml:space="preserve">A) </w:t>
      </w:r>
      <w:r>
        <w:t>Os picos em baixa frequência sugerem alteração de rigidez da linha, enquanto o escoamento bifásico explica apenas a resposta próxima da frequência natural.</w:t>
      </w:r>
    </w:p>
    <w:p>
      <w:pPr>
        <w:spacing w:after="40"/>
        <w:ind w:left="360"/>
      </w:pPr>
      <w:r>
        <w:t xml:space="preserve">B) </w:t>
      </w:r>
      <w:r>
        <w:t>O padrão é mais compatível com predominância de turbulência, e os picos de baixa frequência refletem a mesma excitação distribuída ao longo do escoamento.</w:t>
      </w:r>
    </w:p>
    <w:p>
      <w:pPr>
        <w:spacing w:after="40"/>
        <w:ind w:left="360"/>
      </w:pPr>
      <w:r>
        <w:t xml:space="preserve">C) </w:t>
      </w:r>
      <w:r>
        <w:t>O padrão é explicado principalmente por MEI, já que eventos de pistão podem aparecer tanto em baixa frequência quanto perto das frequências naturais.</w:t>
      </w:r>
    </w:p>
    <w:p>
      <w:pPr>
        <w:spacing w:after="40"/>
        <w:ind w:left="360"/>
      </w:pPr>
      <w:r>
        <w:rPr>
          <w:b/>
        </w:rPr>
        <w:t xml:space="preserve">D) </w:t>
      </w:r>
      <w:r>
        <w:rPr>
          <w:b/>
        </w:rPr>
        <w:t>O padrão indica atuação combinada de MET e MEI; a turbulência alimenta resposta ampla perto das frequências naturais e os pistões introduzem componentes características em baixa frequência.</w:t>
      </w:r>
    </w:p>
    <w:p>
      <w:pPr>
        <w:spacing w:before="200" w:after="80"/>
      </w:pPr>
      <w:r>
        <w:rPr>
          <w:b/>
        </w:rPr>
        <w:t xml:space="preserve">2352. </w:t>
      </w:r>
      <w:r>
        <w:t>Em um trecho longo do header de flare, a equipe suspeita de slugging, mas a observação externa não consegue distinguir se há apenas variação de carga ou formação de pistões. Qual arranjo de monitoramento tende a fornecer o diagnóstico mais útil para prevenir sobrepressões transitórias e arraste de líquido?</w:t>
      </w:r>
    </w:p>
    <w:p>
      <w:pPr>
        <w:spacing w:after="40"/>
        <w:ind w:left="360"/>
      </w:pPr>
      <w:r>
        <w:t xml:space="preserve">A) </w:t>
      </w:r>
      <w:r>
        <w:t>Registro do nível sonoro na vizinhança, complementado por observação da chama em condição estável.</w:t>
      </w:r>
    </w:p>
    <w:p>
      <w:pPr>
        <w:spacing w:after="40"/>
        <w:ind w:left="360"/>
      </w:pPr>
      <w:r>
        <w:rPr>
          <w:b/>
        </w:rPr>
        <w:t xml:space="preserve">B) </w:t>
      </w:r>
      <w:r>
        <w:rPr>
          <w:b/>
        </w:rPr>
        <w:t>Monitoramento da queda de pressão no trecho, com medição de fração gasosa para indicar mudança de regime.</w:t>
      </w:r>
    </w:p>
    <w:p>
      <w:pPr>
        <w:spacing w:after="40"/>
        <w:ind w:left="360"/>
      </w:pPr>
      <w:r>
        <w:t xml:space="preserve">C) </w:t>
      </w:r>
      <w:r>
        <w:t>Acompanhamento da pressão média no vaso de blowdown, complementado por inspeções visuais nas paradas.</w:t>
      </w:r>
    </w:p>
    <w:p>
      <w:pPr>
        <w:spacing w:after="40"/>
        <w:ind w:left="360"/>
      </w:pPr>
      <w:r>
        <w:t xml:space="preserve">D) </w:t>
      </w:r>
      <w:r>
        <w:t>Leituras periódicas da temperatura da parede, complementadas por inspeção dos suportes após eventos de vibração.</w:t>
      </w:r>
    </w:p>
    <w:p>
      <w:pPr>
        <w:spacing w:before="200" w:after="80"/>
      </w:pPr>
      <w:r>
        <w:rPr>
          <w:b/>
        </w:rPr>
        <w:t xml:space="preserve">2353. </w:t>
      </w:r>
      <w:r>
        <w:t>Um FPSO processa fluidos com viscosidade do óleo variável e episódios de emulsificação; nas manobras de alívio, o histórico mostra arraste de líquido para o flare em faixas operacionais diferentes ao longo da campanha. Sem recorrer a grande margem conservadora de projeto, qual estratégia tende a ser mais robusta para reduzir esse risco?</w:t>
      </w:r>
    </w:p>
    <w:p>
      <w:pPr>
        <w:spacing w:after="40"/>
        <w:ind w:left="360"/>
      </w:pPr>
      <w:r>
        <w:t xml:space="preserve">A) </w:t>
      </w:r>
      <w:r>
        <w:t>Basear a prevenção no diferencial de pressão médio da linha, porque mudanças em tensão superficial e tamanho de gota tendem a se refletir de forma indireta nessa variável.</w:t>
      </w:r>
    </w:p>
    <w:p>
      <w:pPr>
        <w:spacing w:after="40"/>
        <w:ind w:left="360"/>
      </w:pPr>
      <w:r>
        <w:t xml:space="preserve">B) </w:t>
      </w:r>
      <w:r>
        <w:t>Definir um limite único de velocidade de gás no header, porque a transição entre água contínua e óleo contínuo tem influência pequena no comportamento de carryover.</w:t>
      </w:r>
    </w:p>
    <w:p>
      <w:pPr>
        <w:spacing w:after="40"/>
        <w:ind w:left="360"/>
      </w:pPr>
      <w:r>
        <w:t xml:space="preserve">C) </w:t>
      </w:r>
      <w:r>
        <w:t>Priorizar aumento da capacidade volumétrica dos vasos a jusante, porque o principal efeito da viscosidade variável aparece na retenção final e não no transporte a montante.</w:t>
      </w:r>
    </w:p>
    <w:p>
      <w:pPr>
        <w:spacing w:after="40"/>
        <w:ind w:left="360"/>
      </w:pPr>
      <w:r>
        <w:rPr>
          <w:b/>
        </w:rPr>
        <w:t xml:space="preserve">D) </w:t>
      </w:r>
      <w:r>
        <w:rPr>
          <w:b/>
        </w:rPr>
        <w:t>Mapear, para o fluido da unidade, as condições de inversão de fase e os limites críticos de Cwl, usando esse mapa para orientar janelas operacionais e ações de controle.</w:t>
      </w:r>
    </w:p>
    <w:p>
      <w:pPr>
        <w:spacing w:before="200" w:after="80"/>
      </w:pPr>
      <w:r>
        <w:rPr>
          <w:b/>
        </w:rPr>
        <w:t xml:space="preserve">2354. </w:t>
      </w:r>
      <w:r>
        <w:t>Há suspeita de slugging em um trecho longo do sistema de alívio, porém a inspeção visual não permitiu confirmação. Em paralelo, existe preocupação com arraste de líquido chegando ao flare. Qual estratégia de monitoramento fornece a base mais robusta para distinguir esses fenômenos precocemente e acompanhar seus efeitos na operação?</w:t>
      </w:r>
    </w:p>
    <w:p>
      <w:pPr>
        <w:spacing w:after="40"/>
        <w:ind w:left="360"/>
      </w:pPr>
      <w:r>
        <w:t xml:space="preserve">A) </w:t>
      </w:r>
      <w:r>
        <w:t>Concentrar o monitoramento na temperatura da linha e em suas flutuações, tratando a resposta térmica como principal meio para separar eventos de slugging de episódios de carryover.</w:t>
      </w:r>
    </w:p>
    <w:p>
      <w:pPr>
        <w:spacing w:after="40"/>
        <w:ind w:left="360"/>
      </w:pPr>
      <w:r>
        <w:t xml:space="preserve">B) </w:t>
      </w:r>
      <w:r>
        <w:t>Acompanhar a pressão em um ponto a montante e sua tendência temporal, tomando essa variável como representativa das perturbações do trecho e do comportamento bifásico da linha.</w:t>
      </w:r>
    </w:p>
    <w:p>
      <w:pPr>
        <w:spacing w:after="40"/>
        <w:ind w:left="360"/>
      </w:pPr>
      <w:r>
        <w:rPr>
          <w:b/>
        </w:rPr>
        <w:t xml:space="preserve">C) </w:t>
      </w:r>
      <w:r>
        <w:rPr>
          <w:b/>
        </w:rPr>
        <w:t>Medir continuamente a queda de pressão ao longo do trecho e a fração gasosa, correlacionando oscilações e mudanças de composição com episódios de instabilidade.</w:t>
      </w:r>
    </w:p>
    <w:p>
      <w:pPr>
        <w:spacing w:after="40"/>
        <w:ind w:left="360"/>
      </w:pPr>
      <w:r>
        <w:t xml:space="preserve">D) </w:t>
      </w:r>
      <w:r>
        <w:t>Dar ênfase ao monitoramento espectral de vibração, usando picos de baixa frequência e resposta estrutural como indicador principal para inferir slugging e risco de arraste de líquido.</w:t>
      </w:r>
    </w:p>
    <w:p>
      <w:pPr>
        <w:spacing w:before="200" w:after="80"/>
      </w:pPr>
      <w:r>
        <w:rPr>
          <w:b/>
        </w:rPr>
        <w:t xml:space="preserve">2355. </w:t>
      </w:r>
      <w:r>
        <w:t>Em uma linha de flare de um FPSO, o espectro de vibração mostra energia distribuída em ampla faixa de frequências, com amplificação perto da frequência natural do tubo. Em episódios de escoamento intermitente, aparecem ainda picos marcantes de baixa frequência sincronizados com oscilações de pressão. Qual interpretação melhor orienta a análise estrutural?</w:t>
      </w:r>
    </w:p>
    <w:p>
      <w:pPr>
        <w:spacing w:after="40"/>
        <w:ind w:left="360"/>
      </w:pPr>
      <w:r>
        <w:t xml:space="preserve">A) </w:t>
      </w:r>
      <w:r>
        <w:t>Predomina o MEI, porque a presença de picos de baixa frequência indica que a turbulência passa a ter pouca relevância sempre que surgem eventos pistonados.</w:t>
      </w:r>
    </w:p>
    <w:p>
      <w:pPr>
        <w:spacing w:after="40"/>
        <w:ind w:left="360"/>
      </w:pPr>
      <w:r>
        <w:t xml:space="preserve">B) </w:t>
      </w:r>
      <w:r>
        <w:t>O comportamento sugere excitação principalmente externa à tubulação, pois mecanismos internos tenderiam a produzir uma assinatura espectral mais concentrada.</w:t>
      </w:r>
    </w:p>
    <w:p>
      <w:pPr>
        <w:spacing w:after="40"/>
        <w:ind w:left="360"/>
      </w:pPr>
      <w:r>
        <w:rPr>
          <w:b/>
        </w:rPr>
        <w:t xml:space="preserve">C) </w:t>
      </w:r>
      <w:r>
        <w:rPr>
          <w:b/>
        </w:rPr>
        <w:t>Há coexistência de MET e MEI; convém separar as contribuições e analisá-las em conjunto, pois o escoamento intermitente gera picos de baixa frequência e pode também excitar modos mais altos.</w:t>
      </w:r>
    </w:p>
    <w:p>
      <w:pPr>
        <w:spacing w:after="40"/>
        <w:ind w:left="360"/>
      </w:pPr>
      <w:r>
        <w:t xml:space="preserve">D) </w:t>
      </w:r>
      <w:r>
        <w:t>Predomina o MET, porque a amplificação perto da frequência natural do tubo já caracteriza a resposta estrutural principal, enquanto os picos de baixa frequência não mudam a interpretação dominante.</w:t>
      </w:r>
    </w:p>
    <w:p>
      <w:pPr>
        <w:spacing w:before="200" w:after="80"/>
      </w:pPr>
      <w:r>
        <w:rPr>
          <w:b/>
        </w:rPr>
        <w:t xml:space="preserve">2356. </w:t>
      </w:r>
      <w:r>
        <w:t>Em um FPSO, uma linha de flare passou a vibrar mais após mudanças de regime no escoamento. A análise espectral mostra picos de baixa frequência sincronizados com a passagem de pistões de fluido e, ao mesmo tempo, aumento de resposta em torno de uma frequência natural da tubulação distribuído em faixa ampla. Qual interpretação sustenta melhor a avaliação estrutural do caso?</w:t>
      </w:r>
    </w:p>
    <w:p>
      <w:pPr>
        <w:spacing w:after="40"/>
        <w:ind w:left="360"/>
      </w:pPr>
      <w:r>
        <w:rPr>
          <w:b/>
        </w:rPr>
        <w:t xml:space="preserve">A) </w:t>
      </w:r>
      <w:r>
        <w:rPr>
          <w:b/>
        </w:rPr>
        <w:t>O quadro é compatível com atuação simultânea de MEI e MET: o escoamento intermitente explica os picos de baixa frequência e pode excitar transitoriamente frequências mais altas, enquanto a turbulência amplia a resposta próximo das frequências naturais.</w:t>
      </w:r>
    </w:p>
    <w:p>
      <w:pPr>
        <w:spacing w:after="40"/>
        <w:ind w:left="360"/>
      </w:pPr>
      <w:r>
        <w:t xml:space="preserve">B) </w:t>
      </w:r>
      <w:r>
        <w:t>O comportamento aponta principalmente para MET, porque a turbulência já produz excitação em ampla faixa e os picos de baixa frequência podem ser lidos como modulação de amplitude do mesmo mecanismo.</w:t>
      </w:r>
    </w:p>
    <w:p>
      <w:pPr>
        <w:spacing w:after="40"/>
        <w:ind w:left="360"/>
      </w:pPr>
      <w:r>
        <w:t xml:space="preserve">C) </w:t>
      </w:r>
      <w:r>
        <w:t>O comportamento aponta principalmente para MEI, porque a presença de pistões torna a resposta na frequência natural uma consequência da própria intermitência, com pouca relevância da turbulência na análise.</w:t>
      </w:r>
    </w:p>
    <w:p>
      <w:pPr>
        <w:spacing w:after="40"/>
        <w:ind w:left="360"/>
      </w:pPr>
      <w:r>
        <w:t xml:space="preserve">D) </w:t>
      </w:r>
      <w:r>
        <w:t>Os dois padrões espectrais tendem a se compensar na avaliação, já que um atua em baixa frequência e o outro perto da frequência natural, reduzindo a probabilidade de impacto conjunto sobre a tubulação.</w:t>
      </w:r>
    </w:p>
    <w:p>
      <w:pPr>
        <w:spacing w:before="200" w:after="80"/>
      </w:pPr>
      <w:r>
        <w:rPr>
          <w:b/>
        </w:rPr>
        <w:t xml:space="preserve">2357. </w:t>
      </w:r>
      <w:r>
        <w:t>Durante um teste de blowdown em uma unidade de produção, a vazão média descarregada para o flare header permanece próxima da prevista em projeto, mas ocorrem oscilações bruscas de pressão, contrapressão transitória no coletor e atuações intermitentes de dispositivos a montante. Qual julgamento é mais consistente sobre a capacidade efetiva do sistema de alívio?</w:t>
      </w:r>
    </w:p>
    <w:p>
      <w:pPr>
        <w:spacing w:after="40"/>
        <w:ind w:left="360"/>
      </w:pPr>
      <w:r>
        <w:t xml:space="preserve">A) </w:t>
      </w:r>
      <w:r>
        <w:t>O efeito dominante tende a ser estrutural, associado ao MET, enquanto a capacidade hidráulica do flare header se mantém essencialmente a mesma até que haja coincidência com uma frequência natural.</w:t>
      </w:r>
    </w:p>
    <w:p>
      <w:pPr>
        <w:spacing w:after="40"/>
        <w:ind w:left="360"/>
      </w:pPr>
      <w:r>
        <w:t xml:space="preserve">B) </w:t>
      </w:r>
      <w:r>
        <w:t>Com a vazão média dentro do esperado, a capacidade efetiva do sistema tende a permanecer equivalente à de projeto, e as oscilações de pressão indicam sobretudo uma variabilidade operacional sem efeito relevante sobre a descarga.</w:t>
      </w:r>
    </w:p>
    <w:p>
      <w:pPr>
        <w:spacing w:after="40"/>
        <w:ind w:left="360"/>
      </w:pPr>
      <w:r>
        <w:t xml:space="preserve">C) </w:t>
      </w:r>
      <w:r>
        <w:t>As oscilações sugerem que a remoção intermitente de líquido está favorecendo o escoamento gasoso, de modo que a capacidade disponível do sistema tende a aumentar nos intervalos entre os picos.</w:t>
      </w:r>
    </w:p>
    <w:p>
      <w:pPr>
        <w:spacing w:after="40"/>
        <w:ind w:left="360"/>
      </w:pPr>
      <w:r>
        <w:rPr>
          <w:b/>
        </w:rPr>
        <w:t xml:space="preserve">D) </w:t>
      </w:r>
      <w:r>
        <w:rPr>
          <w:b/>
        </w:rPr>
        <w:t>O sistema pode ter sua capacidade estável reduzida, porque slugging e eventos intermitentes geram picos de pressão e de vazão que sobrecarregam transitoriamente o header, mesmo quando a média de escoamento parece aceitável.</w:t>
      </w:r>
    </w:p>
    <w:p>
      <w:pPr>
        <w:spacing w:before="200" w:after="80"/>
      </w:pPr>
      <w:r>
        <w:rPr>
          <w:b/>
        </w:rPr>
        <w:t xml:space="preserve">2358. </w:t>
      </w:r>
      <w:r>
        <w:t>Durante um alívio em um FPSO, a linha de flare apresentou vibração acima do esperado. A análise espectral mostrou, ao mesmo tempo, uma resposta distribuída em faixa ampla de frequências com amplificação perto de uma frequência natural da tubulação e picos marcantes em baixa frequência coincidentes com a passagem intermitente de bolsões. Qual interpretação é mais adequada para orientar a análise estrutural?</w:t>
      </w:r>
    </w:p>
    <w:p>
      <w:pPr>
        <w:spacing w:after="40"/>
        <w:ind w:left="360"/>
      </w:pPr>
      <w:r>
        <w:t xml:space="preserve">A) </w:t>
      </w:r>
      <w:r>
        <w:t>O comportamento é melhor explicado pelo MEI de forma isolada, porque eventos intermitentes já são suficientes para produzir toda a resposta espectral observada, inclusive a amplificação próxima à frequência natural.</w:t>
      </w:r>
    </w:p>
    <w:p>
      <w:pPr>
        <w:spacing w:after="40"/>
        <w:ind w:left="360"/>
      </w:pPr>
      <w:r>
        <w:rPr>
          <w:b/>
        </w:rPr>
        <w:t xml:space="preserve">B) </w:t>
      </w:r>
      <w:r>
        <w:rPr>
          <w:b/>
        </w:rPr>
        <w:t>O comportamento indica atuação simultânea de MET e MEI, pois a turbulência excita a estrutura em faixa ampla enquanto os eventos pistonados introduzem componentes características de baixa frequência que também podem contribuir para a resposta global.</w:t>
      </w:r>
    </w:p>
    <w:p>
      <w:pPr>
        <w:spacing w:after="40"/>
        <w:ind w:left="360"/>
      </w:pPr>
      <w:r>
        <w:t xml:space="preserve">C) </w:t>
      </w:r>
      <w:r>
        <w:t>O comportamento é mais compatível com predominância do MET, porque a presença de ressonância próxima à frequência natural explica tanto a banda larga quanto os picos de baixa frequência.</w:t>
      </w:r>
    </w:p>
    <w:p>
      <w:pPr>
        <w:spacing w:after="40"/>
        <w:ind w:left="360"/>
      </w:pPr>
      <w:r>
        <w:t xml:space="preserve">D) </w:t>
      </w:r>
      <w:r>
        <w:t>O comportamento sugere que a vibração observada decorre principalmente de variações lentas de pressão estática, já que mecanismos de excitação por escoamento tendem a ter pouca relevância quando há líquido na linha.</w:t>
      </w:r>
    </w:p>
    <w:p>
      <w:pPr>
        <w:spacing w:before="200" w:after="80"/>
      </w:pPr>
      <w:r>
        <w:rPr>
          <w:b/>
        </w:rPr>
        <w:t xml:space="preserve">2359. </w:t>
      </w:r>
      <w:r>
        <w:t>Em um trecho longo do sistema de alívio, chegam pacotes intermitentes de gás e líquido. A sala de controle observa elevação periódica de pressão a montante e comportamento instável de dispositivos de alívio, embora a vazão média aliviada ao longo da hora tenha mudado pouco. Qual avaliação é mais adequada?</w:t>
      </w:r>
    </w:p>
    <w:p>
      <w:pPr>
        <w:spacing w:after="40"/>
        <w:ind w:left="360"/>
      </w:pPr>
      <w:r>
        <w:rPr>
          <w:b/>
        </w:rPr>
        <w:t xml:space="preserve">A) </w:t>
      </w:r>
      <w:r>
        <w:rPr>
          <w:b/>
        </w:rPr>
        <w:t>O slugging pode impor variações bruscas de fluxo e pressão, gerando contrapressão transitória e sobrecargas na linha de flare, o que reduz a capacidade efetiva estável e pode desestabilizar dispositivos sensíveis.</w:t>
      </w:r>
    </w:p>
    <w:p>
      <w:pPr>
        <w:spacing w:after="40"/>
        <w:ind w:left="360"/>
      </w:pPr>
      <w:r>
        <w:t xml:space="preserve">B) </w:t>
      </w:r>
      <w:r>
        <w:t>Como a vazão média variou pouco, a capacidade estável do sistema tende a permanecer próxima da nominal, e os picos de pressão afetam mais o descarte final do que a linha de alívio.</w:t>
      </w:r>
    </w:p>
    <w:p>
      <w:pPr>
        <w:spacing w:after="40"/>
        <w:ind w:left="360"/>
      </w:pPr>
      <w:r>
        <w:t xml:space="preserve">C) </w:t>
      </w:r>
      <w:r>
        <w:t>A alternância entre bolsões de gás e líquido tende a amortecer as oscilações de pressão ao longo da linha, de modo que a instabilidade observada sugere outra causa predominante.</w:t>
      </w:r>
    </w:p>
    <w:p>
      <w:pPr>
        <w:spacing w:after="40"/>
        <w:ind w:left="360"/>
      </w:pPr>
      <w:r>
        <w:t xml:space="preserve">D) </w:t>
      </w:r>
      <w:r>
        <w:t>O principal efeito esperado é mecânico, concentrado em trechos curvos da tubulação, enquanto a resposta de válvulas e a capacidade hidráulica acompanham predominantemente a média de escoamento.</w:t>
      </w:r>
    </w:p>
    <w:p>
      <w:pPr>
        <w:spacing w:before="200" w:after="80"/>
      </w:pPr>
      <w:r>
        <w:rPr>
          <w:b/>
        </w:rPr>
        <w:t xml:space="preserve">2360. </w:t>
      </w:r>
      <w:r>
        <w:t>Uma linha de flare tem acesso visual limitado, e a equipe quer detectar precocemente início de slugging e aumento de arraste de líquido antes de ocorrerem disparos ou danos maiores. Qual arranjo de monitoramento oferece a base mais útil para esse diagnóstico?</w:t>
      </w:r>
    </w:p>
    <w:p>
      <w:pPr>
        <w:spacing w:after="40"/>
        <w:ind w:left="360"/>
      </w:pPr>
      <w:r>
        <w:rPr>
          <w:b/>
        </w:rPr>
        <w:t xml:space="preserve">A) </w:t>
      </w:r>
      <w:r>
        <w:rPr>
          <w:b/>
        </w:rPr>
        <w:t>Acompanhar continuamente a queda de pressão ao longo da linha e complementar com sensoriamento de fração gasosa, correlacionando esses sinais com vibração quando disponível.</w:t>
      </w:r>
    </w:p>
    <w:p>
      <w:pPr>
        <w:spacing w:after="40"/>
        <w:ind w:left="360"/>
      </w:pPr>
      <w:r>
        <w:t xml:space="preserve">B) </w:t>
      </w:r>
      <w:r>
        <w:t>Priorizar temperatura de parede e dilatação térmica da tubulação, porque slugging e carryover tendem a se manifestar primeiro como desequilíbrio térmico.</w:t>
      </w:r>
    </w:p>
    <w:p>
      <w:pPr>
        <w:spacing w:after="40"/>
        <w:ind w:left="360"/>
      </w:pPr>
      <w:r>
        <w:t xml:space="preserve">C) </w:t>
      </w:r>
      <w:r>
        <w:t>Usar principalmente o nível global de vibração em um único suporte, pois eventos hidráulicos de baixa frequência ficam adequadamente representados no valor RMS médio.</w:t>
      </w:r>
    </w:p>
    <w:p>
      <w:pPr>
        <w:spacing w:after="40"/>
        <w:ind w:left="360"/>
      </w:pPr>
      <w:r>
        <w:t xml:space="preserve">D) </w:t>
      </w:r>
      <w:r>
        <w:t>Concentrar a instrumentação no totalizador de vazão de entrada, já que mudanças de throughput médio costumam anteceder os fenômenos bifásicos mais críticos.</w:t>
      </w:r>
    </w:p>
    <w:p>
      <w:pPr>
        <w:spacing w:before="200" w:after="80"/>
      </w:pPr>
      <w:r>
        <w:rPr>
          <w:b/>
        </w:rPr>
        <w:t xml:space="preserve">2361. </w:t>
      </w:r>
      <w:r>
        <w:t>Após eventos recorrentes de slugging numa linha de flare, a unidade registra três sintomas: picos de baixa frequência no espectro de vibração, resposta ampla perto da frequência natural da tubulação e acionamentos intempestivos por oscilações de pressão e contrapressão. Entre as opções abaixo, qual plano de mitigação aborda de forma mais completa o mecanismo hidráulico e o estrutural envolvidos?</w:t>
      </w:r>
    </w:p>
    <w:p>
      <w:pPr>
        <w:spacing w:after="40"/>
        <w:ind w:left="360"/>
      </w:pPr>
      <w:r>
        <w:rPr>
          <w:b/>
        </w:rPr>
        <w:t xml:space="preserve">A) </w:t>
      </w:r>
      <w:r>
        <w:rPr>
          <w:b/>
        </w:rPr>
        <w:t>Implementar monitoramento espectral para separar contribuições de MEI e MET, medir continuamente queda de pressão e fração gasosa, e atuar no controle para estabilizar pressão e composição na entrada do sistema.</w:t>
      </w:r>
    </w:p>
    <w:p>
      <w:pPr>
        <w:spacing w:after="40"/>
        <w:ind w:left="360"/>
      </w:pPr>
      <w:r>
        <w:t xml:space="preserve">B) </w:t>
      </w:r>
      <w:r>
        <w:t>Reduzir a sensibilidade da monitoração de vibração e priorizar a tendência de vazão média, porque o problema principal em flare costuma estar associado ao carregamento global da rede.</w:t>
      </w:r>
    </w:p>
    <w:p>
      <w:pPr>
        <w:spacing w:after="40"/>
        <w:ind w:left="360"/>
      </w:pPr>
      <w:r>
        <w:t xml:space="preserve">C) </w:t>
      </w:r>
      <w:r>
        <w:t>Reforçar suportes e aumentar rigidez local da tubulação, porque a eliminação da ressonância estrutural tende a suprimir também as oscilações de pressão geradas pelos slugs.</w:t>
      </w:r>
    </w:p>
    <w:p>
      <w:pPr>
        <w:spacing w:after="40"/>
        <w:ind w:left="360"/>
      </w:pPr>
      <w:r>
        <w:t xml:space="preserve">D) </w:t>
      </w:r>
      <w:r>
        <w:t>Ajustar o setpoint operacional dos dispositivos de alívio para acomodar a contrapressão média mais elevada, porque os transitórios passam a ser absorvidos pela nova condição de abertura.</w:t>
      </w:r>
    </w:p>
    <w:p>
      <w:pPr>
        <w:spacing w:before="200" w:after="80"/>
      </w:pPr>
      <w:r>
        <w:rPr>
          <w:b/>
        </w:rPr>
        <w:t xml:space="preserve">2362. </w:t>
      </w:r>
      <w:r>
        <w:t>Em um FPSO em fase de revamp, o flare permanecerá próximo a áreas com presença eventual de pessoal. A equipe precisa revisar o siting e os critérios de proteção para um cenário de ruptura em linha associada ao sistema de alívio, com possibilidade de dispersão de gás tóxico e operação da tocha sob diferentes ventos. Qual abordagem fornece base mais robusta para decidir afastamentos, barreiras e restrições operacionais?</w:t>
      </w:r>
    </w:p>
    <w:p>
      <w:pPr>
        <w:spacing w:after="40"/>
        <w:ind w:left="360"/>
      </w:pPr>
      <w:r>
        <w:t xml:space="preserve">A) </w:t>
      </w:r>
      <w:r>
        <w:t>Adotar distâncias padronizadas a partir da base da tocha e ajustar o arranjo conforme medições de ruído, porque a ocupação intermitente tende a ser mais sensível ao impacto acústico do que à modelagem de consequências.</w:t>
      </w:r>
    </w:p>
    <w:p>
      <w:pPr>
        <w:spacing w:after="40"/>
        <w:ind w:left="360"/>
      </w:pPr>
      <w:r>
        <w:t xml:space="preserve">B) </w:t>
      </w:r>
      <w:r>
        <w:t>Priorizar a vazão máxima de alívio e a altura geométrica da tocha, porque esses parâmetros organizam a dissipação da pluma e oferecem a melhor base inicial para definir exposição do entorno.</w:t>
      </w:r>
    </w:p>
    <w:p>
      <w:pPr>
        <w:spacing w:after="40"/>
        <w:ind w:left="360"/>
      </w:pPr>
      <w:r>
        <w:rPr>
          <w:b/>
        </w:rPr>
        <w:t xml:space="preserve">C) </w:t>
      </w:r>
      <w:r>
        <w:rPr>
          <w:b/>
        </w:rPr>
        <w:t>Usar modelagem de dispersão combinada com probit para delimitar zonas de fatalidade e cruzá-las com vento, localização, área disponível, ruído e radiação térmica na definição das medidas de proteção.</w:t>
      </w:r>
    </w:p>
    <w:p>
      <w:pPr>
        <w:spacing w:after="40"/>
        <w:ind w:left="360"/>
      </w:pPr>
      <w:r>
        <w:t xml:space="preserve">D) </w:t>
      </w:r>
      <w:r>
        <w:t>Concentrar a análise na eficiência de combustão do flare e na interação ar-gás, porque o desempenho da chama representa o critério mais representativo para substituir a estimativa detalhada de zonas de risco.</w:t>
      </w:r>
    </w:p>
    <w:p>
      <w:pPr>
        <w:spacing w:before="200" w:after="80"/>
      </w:pPr>
      <w:r>
        <w:rPr>
          <w:b/>
        </w:rPr>
        <w:t xml:space="preserve">2363. </w:t>
      </w:r>
      <w:r>
        <w:t>Após alguns eventos de alívio, a equipe identifica arraste recorrente de líquidos para a tocha, aumento de intervenções no queimador e sinais de degradação acelerada em componentes expostos a alta temperatura. Qual ação tende a atacar mais diretamente o mecanismo que conecta esses achados?</w:t>
      </w:r>
    </w:p>
    <w:p>
      <w:pPr>
        <w:spacing w:after="40"/>
        <w:ind w:left="360"/>
      </w:pPr>
      <w:r>
        <w:rPr>
          <w:b/>
        </w:rPr>
        <w:t xml:space="preserve">A) </w:t>
      </w:r>
      <w:r>
        <w:rPr>
          <w:b/>
        </w:rPr>
        <w:t>Melhorar a separação de líquidos no knock-out drum e verificar a efetividade da selagem hidráulica, reduzindo a chegada de líquido ao flare e os efeitos associados de corrosão e falhas.</w:t>
      </w:r>
    </w:p>
    <w:p>
      <w:pPr>
        <w:spacing w:after="40"/>
        <w:ind w:left="360"/>
      </w:pPr>
      <w:r>
        <w:t xml:space="preserve">B) </w:t>
      </w:r>
      <w:r>
        <w:t>Recalibrar detectores de chama e malhas de controle, porque a identificação mais rápida de perda de chama tende a reduzir o tempo de exposição dos materiais às condições degradantes.</w:t>
      </w:r>
    </w:p>
    <w:p>
      <w:pPr>
        <w:spacing w:after="40"/>
        <w:ind w:left="360"/>
      </w:pPr>
      <w:r>
        <w:t xml:space="preserve">C) </w:t>
      </w:r>
      <w:r>
        <w:t>Reforçar a redundância de pilotos e ignitores, porque a maior estabilidade de ignição reduz a variabilidade térmica na ponta da tocha e tende a limitar danos nos componentes expostos.</w:t>
      </w:r>
    </w:p>
    <w:p>
      <w:pPr>
        <w:spacing w:after="40"/>
        <w:ind w:left="360"/>
      </w:pPr>
      <w:r>
        <w:t xml:space="preserve">D) </w:t>
      </w:r>
      <w:r>
        <w:t>Ajustar a composição do ar de combustão para obter chama mais energética, porque a combustão mais intensa tende a consumir o líquido arrastado antes que ele afete corrosão e manutenção.</w:t>
      </w:r>
    </w:p>
    <w:p>
      <w:pPr>
        <w:spacing w:before="200" w:after="80"/>
      </w:pPr>
      <w:r>
        <w:rPr>
          <w:b/>
        </w:rPr>
        <w:t xml:space="preserve">2364. </w:t>
      </w:r>
      <w:r>
        <w:t>Após auditoria interna, verificou-se que o FPSO possui rotinas de inspeção para flare, discos de ruptura e malhas críticas, mas sem critérios de aceitação padronizados, sem rastreabilidade consistente das correções e com especificações pouco claras para sobressalentes. A gestão quer reduzir o risco sistêmico sem depender apenas de conhecimento tácito. Qual medida tende a ser mais efetiva?</w:t>
      </w:r>
    </w:p>
    <w:p>
      <w:pPr>
        <w:spacing w:after="40"/>
        <w:ind w:left="360"/>
      </w:pPr>
      <w:r>
        <w:rPr>
          <w:b/>
        </w:rPr>
        <w:t xml:space="preserve">A) </w:t>
      </w:r>
      <w:r>
        <w:rPr>
          <w:b/>
        </w:rPr>
        <w:t>Formalizar padrões de garantia da qualidade e integridade mecânica para os elementos críticos, incluindo inspeção, testes, critérios de aceitação, correção de não conformidades e controle de materiais de reposição</w:t>
      </w:r>
    </w:p>
    <w:p>
      <w:pPr>
        <w:spacing w:after="40"/>
        <w:ind w:left="360"/>
      </w:pPr>
      <w:r>
        <w:t xml:space="preserve">B) </w:t>
      </w:r>
      <w:r>
        <w:t>Restringir a padronização aos equipamentos com falhas recentes, deixando tubulações críticas, sistemas de emergência e malhas de controle para consolidação em etapa posterior</w:t>
      </w:r>
    </w:p>
    <w:p>
      <w:pPr>
        <w:spacing w:after="40"/>
        <w:ind w:left="360"/>
      </w:pPr>
      <w:r>
        <w:t xml:space="preserve">C) </w:t>
      </w:r>
      <w:r>
        <w:t>Reforçar a frequência das inspeções com priorização por especialistas, mantendo a flexibilidade documental para que cada disciplina adapte os critérios de aceitação caso a caso</w:t>
      </w:r>
    </w:p>
    <w:p>
      <w:pPr>
        <w:spacing w:after="40"/>
        <w:ind w:left="360"/>
      </w:pPr>
      <w:r>
        <w:t xml:space="preserve">D) </w:t>
      </w:r>
      <w:r>
        <w:t>Concentrar recursos na modelagem de consequência de radiação e dispersão, porque a exposição ao pessoal define o risco mais relevante mesmo quando a documentação de manutenção é incompleta</w:t>
      </w:r>
    </w:p>
    <w:p>
      <w:pPr>
        <w:spacing w:before="200" w:after="80"/>
      </w:pPr>
      <w:r>
        <w:rPr>
          <w:b/>
        </w:rPr>
        <w:t xml:space="preserve">2365. </w:t>
      </w:r>
      <w:r>
        <w:t>Em campanhas nas quais a corrente enviada à tocha chega diluída por gases inertes e, em alguns momentos, com poder calorífico insuficiente para manter chama estável, qual ação é mais alinhada à segurança de processo e à proteção de pessoal?</w:t>
      </w:r>
    </w:p>
    <w:p>
      <w:pPr>
        <w:spacing w:after="40"/>
        <w:ind w:left="360"/>
      </w:pPr>
      <w:r>
        <w:t xml:space="preserve">A) </w:t>
      </w:r>
      <w:r>
        <w:t>Aliviar a remoção de líquidos a montante para aumentar o arraste até a ponta e melhorar a sustentação da chama em correntes diluídas.</w:t>
      </w:r>
    </w:p>
    <w:p>
      <w:pPr>
        <w:spacing w:after="40"/>
        <w:ind w:left="360"/>
      </w:pPr>
      <w:r>
        <w:t xml:space="preserve">B) </w:t>
      </w:r>
      <w:r>
        <w:t>Operar a tocha com reforço de pilotos e ajuste de ignição, tratando a diluição por inertes como fator secundário para a estabilidade da chama.</w:t>
      </w:r>
    </w:p>
    <w:p>
      <w:pPr>
        <w:spacing w:after="40"/>
        <w:ind w:left="360"/>
      </w:pPr>
      <w:r>
        <w:rPr>
          <w:b/>
        </w:rPr>
        <w:t xml:space="preserve">C) </w:t>
      </w:r>
      <w:r>
        <w:rPr>
          <w:b/>
        </w:rPr>
        <w:t>Adotar ventilação nesses períodos e revisar dispersão, siting do flare e exposição ocupacional, já que a queima pode não se manter estável.</w:t>
      </w:r>
    </w:p>
    <w:p>
      <w:pPr>
        <w:spacing w:after="40"/>
        <w:ind w:left="360"/>
      </w:pPr>
      <w:r>
        <w:t xml:space="preserve">D) </w:t>
      </w:r>
      <w:r>
        <w:t>Empregar enriquecimento com oxigênio para compensar o baixo teor combustível e, com isso, limitar a carga térmica nas vizinhanças.</w:t>
      </w:r>
    </w:p>
    <w:p>
      <w:pPr>
        <w:spacing w:before="200" w:after="80"/>
      </w:pPr>
      <w:r>
        <w:rPr>
          <w:b/>
        </w:rPr>
        <w:t xml:space="preserve">2366. </w:t>
      </w:r>
      <w:r>
        <w:t>Durante alívios frequentes, o sistema de flare de um FPSO apresenta desvios no controle de nível do knock-out drum, indícios de arraste de líquido e episódios de fuligem na chama. Parte da equipe propõe enriquecimento de oxigênio para melhorar a combustão antes de corrigir a separação de líquidos. Qual avaliação é mais consistente?</w:t>
      </w:r>
    </w:p>
    <w:p>
      <w:pPr>
        <w:spacing w:after="40"/>
        <w:ind w:left="360"/>
      </w:pPr>
      <w:r>
        <w:t xml:space="preserve">A) </w:t>
      </w:r>
      <w:r>
        <w:t>Como a evidência operacional mais clara é a fuligem, atuar primeiro na composição do ar de combustão tende a trazer a maior redução global de risco e de emissões visíveis.</w:t>
      </w:r>
    </w:p>
    <w:p>
      <w:pPr>
        <w:spacing w:after="40"/>
        <w:ind w:left="360"/>
      </w:pPr>
      <w:r>
        <w:t xml:space="preserve">B) </w:t>
      </w:r>
      <w:r>
        <w:t>O enriquecimento de oxigênio pode melhorar a qualidade da combustão e, nessa condição, a correção do arraste de líquido passa a ter impacto menor sobre a integridade do sistema.</w:t>
      </w:r>
    </w:p>
    <w:p>
      <w:pPr>
        <w:spacing w:after="40"/>
        <w:ind w:left="360"/>
      </w:pPr>
      <w:r>
        <w:t xml:space="preserve">C) </w:t>
      </w:r>
      <w:r>
        <w:t>A selagem hidráulica tende a limitar os efeitos do arraste de líquido na tocha, tornando o enriquecimento de oxigênio o ajuste mais efetivo para a segurança térmica do sistema.</w:t>
      </w:r>
    </w:p>
    <w:p>
      <w:pPr>
        <w:spacing w:after="40"/>
        <w:ind w:left="360"/>
      </w:pPr>
      <w:r>
        <w:rPr>
          <w:b/>
        </w:rPr>
        <w:t xml:space="preserve">D) </w:t>
      </w:r>
      <w:r>
        <w:rPr>
          <w:b/>
        </w:rPr>
        <w:t>A prioridade é corrigir a separação de líquidos e a selagem, pois arraste e enriquecimento de oxigênio podem elevar radiação térmica, gerar pontos quentes, corrosão e dano a refratários.</w:t>
      </w:r>
    </w:p>
    <w:p>
      <w:pPr>
        <w:spacing w:before="200" w:after="80"/>
      </w:pPr>
      <w:r>
        <w:rPr>
          <w:b/>
        </w:rPr>
        <w:t xml:space="preserve">2367. </w:t>
      </w:r>
      <w:r>
        <w:t>Um FPSO maduro apresenta registros incompletos de corrosão e manutenção em componentes críticos do sistema de flare, incluindo linha de alívio, instrumentos de monitoramento e dispositivos de ignição. Antes da próxima campanha offshore, a equipe precisa definir como priorizar as inspeções. Qual estratégia tende a ser mais robusta?</w:t>
      </w:r>
    </w:p>
    <w:p>
      <w:pPr>
        <w:spacing w:after="40"/>
        <w:ind w:left="360"/>
      </w:pPr>
      <w:r>
        <w:t xml:space="preserve">A) </w:t>
      </w:r>
      <w:r>
        <w:t>Priorizar inicialmente os itens com maior probabilidade estimada de falha e incorporar a análise de exposição de pessoal e de estruturas em uma etapa posterior da campanha.</w:t>
      </w:r>
    </w:p>
    <w:p>
      <w:pPr>
        <w:spacing w:after="40"/>
        <w:ind w:left="360"/>
      </w:pPr>
      <w:r>
        <w:rPr>
          <w:b/>
        </w:rPr>
        <w:t xml:space="preserve">B) </w:t>
      </w:r>
      <w:r>
        <w:rPr>
          <w:b/>
        </w:rPr>
        <w:t>Combinar histórico disponível, evidências qualitativas e julgamento de especialistas com avaliação de consequências em uma abordagem estruturada de RBI, reconhecendo as limitações de qualidade dos dados.</w:t>
      </w:r>
    </w:p>
    <w:p>
      <w:pPr>
        <w:spacing w:after="40"/>
        <w:ind w:left="360"/>
      </w:pPr>
      <w:r>
        <w:t xml:space="preserve">C) </w:t>
      </w:r>
      <w:r>
        <w:t>Basear a priorização nas medições de espessura com melhor rastreabilidade e ranquear os componentes pela perda metálica acumulada, usando esse indicador como eixo principal da inspeção.</w:t>
      </w:r>
    </w:p>
    <w:p>
      <w:pPr>
        <w:spacing w:after="40"/>
        <w:ind w:left="360"/>
      </w:pPr>
      <w:r>
        <w:t xml:space="preserve">D) </w:t>
      </w:r>
      <w:r>
        <w:t>Definir periodicidades padronizadas por tipo de componente do sistema de flare, aplicando a mesma frequência dentro de cada grupo para reduzir o efeito das lacunas de dados.</w:t>
      </w:r>
    </w:p>
    <w:p>
      <w:pPr>
        <w:spacing w:before="200" w:after="80"/>
      </w:pPr>
      <w:r>
        <w:rPr>
          <w:b/>
        </w:rPr>
        <w:t xml:space="preserve">2368. </w:t>
      </w:r>
      <w:r>
        <w:t>Em um FPSO, foi proposto um sistema de recuperação de gás de flare para reduzir a queima contínua. Na revisão do conceito, discutiu-se simplificar a ignição e espaçar a manutenção da tocha porque o flare passaria a operar com menor frequência. Qual posição é mais tecnicamente consistente?</w:t>
      </w:r>
    </w:p>
    <w:p>
      <w:pPr>
        <w:spacing w:after="40"/>
        <w:ind w:left="360"/>
      </w:pPr>
      <w:r>
        <w:t xml:space="preserve">A) </w:t>
      </w:r>
      <w:r>
        <w:t>Com menor frequência de envio de gás à tocha, pode-se simplificar pilotos, ignitores e instrumentos de monitoramento, desde que as propriedades do gás recuperado e a faixa de pressão e vazão do compressor atendam ao projeto.</w:t>
      </w:r>
    </w:p>
    <w:p>
      <w:pPr>
        <w:spacing w:after="40"/>
        <w:ind w:left="360"/>
      </w:pPr>
      <w:r>
        <w:t xml:space="preserve">B) </w:t>
      </w:r>
      <w:r>
        <w:t>Na recuperação de gás de flare, a escolha do compressor deve priorizar a pressão de retorno ao processo; propriedades do gás, eficiência e manutenção influenciam mais custos e disponibilidade do que a viabilidade operacional da solução.</w:t>
      </w:r>
    </w:p>
    <w:p>
      <w:pPr>
        <w:spacing w:after="40"/>
        <w:ind w:left="360"/>
      </w:pPr>
      <w:r>
        <w:t xml:space="preserve">C) </w:t>
      </w:r>
      <w:r>
        <w:t>Como a recuperação reduz o fluxo para a tocha e a exposição térmica associada, a criticidade de pilotos, ignitores e monitoramento pode ser reclassificada, concentrando a manutenção no compressor e nos vasos do sistema.</w:t>
      </w:r>
    </w:p>
    <w:p>
      <w:pPr>
        <w:spacing w:after="40"/>
        <w:ind w:left="360"/>
      </w:pPr>
      <w:r>
        <w:rPr>
          <w:b/>
        </w:rPr>
        <w:t xml:space="preserve">D) </w:t>
      </w:r>
      <w:r>
        <w:rPr>
          <w:b/>
        </w:rPr>
        <w:t>A recuperação tende a reduzir emissões e parte da manutenção da tocha, porém a viabilidade depende das propriedades do gás e da seleção do compressor por pressão, eficiência e manutenção; pilotos, ignitores e monitoramento do flare continuam críticos.</w:t>
      </w:r>
    </w:p>
    <w:p>
      <w:pPr>
        <w:spacing w:before="200" w:after="80"/>
      </w:pPr>
      <w:r>
        <w:rPr>
          <w:b/>
        </w:rPr>
        <w:t xml:space="preserve">2369. </w:t>
      </w:r>
      <w:r>
        <w:t>Em um FPSO, um trecho antigo da linha de flare e sua selagem hidráulica serão descomissionados. O histórico de reparos e não conformidades é incompleto, e a baixa utilização recente ocorreu por causa da recuperação de gás de flare. Qual abordagem é mais adequada antes da remoção ou neutralização?</w:t>
      </w:r>
    </w:p>
    <w:p>
      <w:pPr>
        <w:spacing w:after="40"/>
        <w:ind w:left="360"/>
      </w:pPr>
      <w:r>
        <w:rPr>
          <w:b/>
        </w:rPr>
        <w:t xml:space="preserve">A) </w:t>
      </w:r>
      <w:r>
        <w:rPr>
          <w:b/>
        </w:rPr>
        <w:t>Realizar uma avaliação documentada do risco residual e da integridade mecânica, com base no histórico disponível, em verificações dos itens críticos e na definição prévia das medidas de mitigação.</w:t>
      </w:r>
    </w:p>
    <w:p>
      <w:pPr>
        <w:spacing w:after="40"/>
        <w:ind w:left="360"/>
      </w:pPr>
      <w:r>
        <w:t xml:space="preserve">B) </w:t>
      </w:r>
      <w:r>
        <w:t>Usar a documentação original de projeto como referência predominante de aceitação, tratando as lacunas do histórico com um procedimento padronizado de remoção aplicado de forma uniforme aos componentes.</w:t>
      </w:r>
    </w:p>
    <w:p>
      <w:pPr>
        <w:spacing w:after="40"/>
        <w:ind w:left="360"/>
      </w:pPr>
      <w:r>
        <w:t xml:space="preserve">C) </w:t>
      </w:r>
      <w:r>
        <w:t>Priorizar a inertização e a desmontagem para reduzir a exposição operacional imediata, deixando a verificação de integridade para a etapa posterior à desconexão física do sistema.</w:t>
      </w:r>
    </w:p>
    <w:p>
      <w:pPr>
        <w:spacing w:after="40"/>
        <w:ind w:left="360"/>
      </w:pPr>
      <w:r>
        <w:t xml:space="preserve">D) </w:t>
      </w:r>
      <w:r>
        <w:t>Tomar a baixa utilização recente como principal indício de baixo risco residual e basear a decisão principalmente na condição visual atual de suportes, pintura externa e acessos do trecho.</w:t>
      </w:r>
    </w:p>
    <w:p>
      <w:pPr>
        <w:spacing w:before="200" w:after="80"/>
      </w:pPr>
      <w:r>
        <w:rPr>
          <w:b/>
        </w:rPr>
        <w:t xml:space="preserve">2370. </w:t>
      </w:r>
      <w:r>
        <w:t>Após uma alteração de processo em um FPSO, aumentou a quantidade de gás com fração tóxica no sistema de alívio, e a equipe precisa reavaliar zonas de abrigo e rotas de fuga. Qual abordagem oferece a base mais consistente para definir afastamentos e salvaguardas?</w:t>
      </w:r>
    </w:p>
    <w:p>
      <w:pPr>
        <w:spacing w:after="40"/>
        <w:ind w:left="360"/>
      </w:pPr>
      <w:r>
        <w:t xml:space="preserve">A) </w:t>
      </w:r>
      <w:r>
        <w:t>Revisar rotas de fuga e distâncias de segurança com base nas maiores extensões registradas em ocorrências anteriores, tratando o histórico como referência suficiente para a variabilidade meteorológica e operacional.</w:t>
      </w:r>
    </w:p>
    <w:p>
      <w:pPr>
        <w:spacing w:after="40"/>
        <w:ind w:left="360"/>
      </w:pPr>
      <w:r>
        <w:t xml:space="preserve">B) </w:t>
      </w:r>
      <w:r>
        <w:t>Estabelecer zonas de abrigo e afastamentos a partir da altura da tocha, da radiação térmica nominal e do vento predominante, aplicando o mesmo critério tanto a liberações tóxicas quanto a cenários com combustão.</w:t>
      </w:r>
    </w:p>
    <w:p>
      <w:pPr>
        <w:spacing w:after="40"/>
        <w:ind w:left="360"/>
      </w:pPr>
      <w:r>
        <w:t xml:space="preserve">C) </w:t>
      </w:r>
      <w:r>
        <w:t>Definir um raio padronizado de exclusão principalmente pela classe de pressão da linha e pelo inventário do sistema de alívio, complementando a revisão das áreas de abrigo com inspeções periódicas em campo.</w:t>
      </w:r>
    </w:p>
    <w:p>
      <w:pPr>
        <w:spacing w:after="40"/>
        <w:ind w:left="360"/>
      </w:pPr>
      <w:r>
        <w:rPr>
          <w:b/>
        </w:rPr>
        <w:t xml:space="preserve">D) </w:t>
      </w:r>
      <w:r>
        <w:rPr>
          <w:b/>
        </w:rPr>
        <w:t>Combinar a frequência de perda de contenção com simulação da pluma e funções dose-resposta para estimar efeitos sobre pessoas e embasar a localização de abrigo e as medidas de proteção.</w:t>
      </w:r>
    </w:p>
    <w:p>
      <w:pPr>
        <w:spacing w:before="200" w:after="80"/>
      </w:pPr>
      <w:r>
        <w:rPr>
          <w:b/>
        </w:rPr>
        <w:t xml:space="preserve">2371. </w:t>
      </w:r>
      <w:r>
        <w:t>Durante uma campanha de manutenção, avalia-se instalar uma área temporária de trabalho e permanência de pessoal mais próxima da tocha para reduzir deslocamentos. Qual critério de decisão é mais alinhado com segurança de processo?</w:t>
      </w:r>
    </w:p>
    <w:p>
      <w:pPr>
        <w:spacing w:after="40"/>
        <w:ind w:left="360"/>
      </w:pPr>
      <w:r>
        <w:t xml:space="preserve">A) </w:t>
      </w:r>
      <w:r>
        <w:t>Escolher a região com maior facilidade de acesso para inspeção, já que os efeitos do flare sobre pessoas tendem a ser mitigados pelo uso rotineiro de EPI.</w:t>
      </w:r>
    </w:p>
    <w:p>
      <w:pPr>
        <w:spacing w:after="40"/>
        <w:ind w:left="360"/>
      </w:pPr>
      <w:r>
        <w:t xml:space="preserve">B) </w:t>
      </w:r>
      <w:r>
        <w:t>Priorizar o menor percurso operacional, desde que a estrutura mais próxima da tocha permaneça abaixo de sua carga mecânica admissível.</w:t>
      </w:r>
    </w:p>
    <w:p>
      <w:pPr>
        <w:spacing w:after="40"/>
        <w:ind w:left="360"/>
      </w:pPr>
      <w:r>
        <w:rPr>
          <w:b/>
        </w:rPr>
        <w:t xml:space="preserve">C) </w:t>
      </w:r>
      <w:r>
        <w:rPr>
          <w:b/>
        </w:rPr>
        <w:t>Combinar vento, radiação térmica, ruído e área disponível, verificando a exposição do pessoal e a dispersão dos produtos de combustão antes de definir o local.</w:t>
      </w:r>
    </w:p>
    <w:p>
      <w:pPr>
        <w:spacing w:after="40"/>
        <w:ind w:left="360"/>
      </w:pPr>
      <w:r>
        <w:t xml:space="preserve">D) </w:t>
      </w:r>
      <w:r>
        <w:t>Usar a altura da tocha como indicador principal de segurança, porque o afastamento horizontal passa a ter influência secundária sobre a exposição do pessoal.</w:t>
      </w:r>
    </w:p>
    <w:p>
      <w:pPr>
        <w:spacing w:before="200" w:after="80"/>
      </w:pPr>
      <w:r>
        <w:rPr>
          <w:b/>
        </w:rPr>
        <w:t xml:space="preserve">2372. </w:t>
      </w:r>
      <w:r>
        <w:t>Em um sistema de flare antigo, há histórico incompleto de corrosão e espessuras, mas a unidade precisa priorizar inspeções em vasos, selagens, discos de ruptura e detectores de chama. Qual estratégia tende a produzir uma priorização mais defensável?</w:t>
      </w:r>
    </w:p>
    <w:p>
      <w:pPr>
        <w:spacing w:after="40"/>
        <w:ind w:left="360"/>
      </w:pPr>
      <w:r>
        <w:t xml:space="preserve">A) </w:t>
      </w:r>
      <w:r>
        <w:t>Manter intervalos uniformes de inspeção por família de equipamento até que exista uma base totalmente quantitativa, para evitar distorções na classificação de risco.</w:t>
      </w:r>
    </w:p>
    <w:p>
      <w:pPr>
        <w:spacing w:after="40"/>
        <w:ind w:left="360"/>
      </w:pPr>
      <w:r>
        <w:rPr>
          <w:b/>
        </w:rPr>
        <w:t xml:space="preserve">B) </w:t>
      </w:r>
      <w:r>
        <w:rPr>
          <w:b/>
        </w:rPr>
        <w:t>Combinar os dados disponíveis, o histórico de falhas, o julgamento de especialistas e modelos de risco relativo ou lógica fuzzy para RBI, atualizando a priorização à medida que a base de dados melhora.</w:t>
      </w:r>
    </w:p>
    <w:p>
      <w:pPr>
        <w:spacing w:after="40"/>
        <w:ind w:left="360"/>
      </w:pPr>
      <w:r>
        <w:t xml:space="preserve">C) </w:t>
      </w:r>
      <w:r>
        <w:t>Classificar a prioridade principalmente pela idade dos componentes, porque a incerteza sobre taxa de corrosão reduz a utilidade de consequências e barreiras existentes.</w:t>
      </w:r>
    </w:p>
    <w:p>
      <w:pPr>
        <w:spacing w:after="40"/>
        <w:ind w:left="360"/>
      </w:pPr>
      <w:r>
        <w:t xml:space="preserve">D) </w:t>
      </w:r>
      <w:r>
        <w:t>Apoiar a priorização na última medição de espessura disponível, tomando a condição atual como substituta adequada para probabilidade de falha e severidade.</w:t>
      </w:r>
    </w:p>
    <w:p>
      <w:pPr>
        <w:spacing w:before="200" w:after="80"/>
      </w:pPr>
      <w:r>
        <w:rPr>
          <w:b/>
        </w:rPr>
        <w:t xml:space="preserve">2373. </w:t>
      </w:r>
      <w:r>
        <w:t>No planejamento do descomissionamento de um sistema de flare de FPSO, parte dos componentes apresenta intervenções antigas pouco padronizadas. Qual abordagem reduz melhor o risco antes da remoção ou neutralização?</w:t>
      </w:r>
    </w:p>
    <w:p>
      <w:pPr>
        <w:spacing w:after="40"/>
        <w:ind w:left="360"/>
      </w:pPr>
      <w:r>
        <w:t xml:space="preserve">A) </w:t>
      </w:r>
      <w:r>
        <w:t>Basear o plano na condição visual mais recente e no tempo desde a última operação, porque equipamentos fora de serviço tendem a apresentar perfil de risco suficientemente estável para desmontagem.</w:t>
      </w:r>
    </w:p>
    <w:p>
      <w:pPr>
        <w:spacing w:after="40"/>
        <w:ind w:left="360"/>
      </w:pPr>
      <w:r>
        <w:t xml:space="preserve">B) </w:t>
      </w:r>
      <w:r>
        <w:t>Iniciar pela retirada dos componentes auxiliares de ignição e monitoramento, já que a eliminação dessas interfaces reduz de forma predominante os riscos do sistema remanescente.</w:t>
      </w:r>
    </w:p>
    <w:p>
      <w:pPr>
        <w:spacing w:after="40"/>
        <w:ind w:left="360"/>
      </w:pPr>
      <w:r>
        <w:t xml:space="preserve">C) </w:t>
      </w:r>
      <w:r>
        <w:t>Programar a desmontagem pela sequência de maior facilidade logística, usando a criticidade histórica apenas para ajustar a disponibilidade de recursos de içamento.</w:t>
      </w:r>
    </w:p>
    <w:p>
      <w:pPr>
        <w:spacing w:after="40"/>
        <w:ind w:left="360"/>
      </w:pPr>
      <w:r>
        <w:rPr>
          <w:b/>
        </w:rPr>
        <w:t xml:space="preserve">D) </w:t>
      </w:r>
      <w:r>
        <w:rPr>
          <w:b/>
        </w:rPr>
        <w:t>Consolidar o histórico de inspeções e manutenção, avaliar a integridade mecânica residual de vasos, selagens, ignição e instrumentação e definir mitigação conforme o risco remanescente antes da intervenção.</w:t>
      </w:r>
    </w:p>
    <w:p>
      <w:pPr>
        <w:spacing w:before="200" w:after="80"/>
      </w:pPr>
      <w:r>
        <w:rPr>
          <w:b/>
        </w:rPr>
        <w:t xml:space="preserve">2374. </w:t>
      </w:r>
      <w:r>
        <w:t>Em uma revisão de engenharia de um FPSO, a equipe precisa atualizar a base de definição das cargas de alívio e depressurização após falhas observadas em válvulas e instrumentos. O gerente pede que o dimensionamento do sistema de alívio seja fechado rapidamente. Qual conjunto de informações é o mais adequado para sustentar tecnicamente essa definição?</w:t>
      </w:r>
    </w:p>
    <w:p>
      <w:pPr>
        <w:spacing w:after="40"/>
        <w:ind w:left="360"/>
      </w:pPr>
      <w:r>
        <w:t xml:space="preserve">A) </w:t>
      </w:r>
      <w:r>
        <w:t>Certificados de calibração dos instrumentos e folhas de dados dos fornecedores, porque a conformidade do hardware é suficiente para estabelecer os cenários de sobrepressão.</w:t>
      </w:r>
    </w:p>
    <w:p>
      <w:pPr>
        <w:spacing w:after="40"/>
        <w:ind w:left="360"/>
      </w:pPr>
      <w:r>
        <w:t xml:space="preserve">B) </w:t>
      </w:r>
      <w:r>
        <w:t>Padronização de MCVs e lista de interfaces poço-plataforma, porque a arquitetura de controle determina diretamente as capacidades de alívio e de flare.</w:t>
      </w:r>
    </w:p>
    <w:p>
      <w:pPr>
        <w:spacing w:after="40"/>
        <w:ind w:left="360"/>
      </w:pPr>
      <w:r>
        <w:t xml:space="preserve">C) </w:t>
      </w:r>
      <w:r>
        <w:t>Histórico de abertura de PSV e relatórios de manutenção de válvulas e sensores, porque a resposta observada em campo já representa os casos de projeto relevantes.</w:t>
      </w:r>
    </w:p>
    <w:p>
      <w:pPr>
        <w:spacing w:after="40"/>
        <w:ind w:left="360"/>
      </w:pPr>
      <w:r>
        <w:rPr>
          <w:b/>
        </w:rPr>
        <w:t xml:space="preserve">D) </w:t>
      </w:r>
      <w:r>
        <w:rPr>
          <w:b/>
        </w:rPr>
        <w:t>Metodologia e normas aplicáveis, estudos de cenários de sobrepressão e dados operacionais específicos da unidade, porque é essa combinação que permite definir critérios e cargas com base técnica.</w:t>
      </w:r>
    </w:p>
    <w:p>
      <w:pPr>
        <w:spacing w:before="200" w:after="80"/>
      </w:pPr>
      <w:r>
        <w:rPr>
          <w:b/>
        </w:rPr>
        <w:t xml:space="preserve">2375. </w:t>
      </w:r>
      <w:r>
        <w:t>Considere uma unidade em que o medidor Coriolis da corrente de retorno apresenta erro por vaporização, detectores de propeno/propano foram especificados com sensibilidade inadequada e chaves de nível e fim de curso têm confiabilidade reduzida por tipo ou ajuste. Se a definição das cargas de flare e da sequência de depressurização pretende creditar ações automáticas dessas malhas, qual conclusão é a mais consistente?</w:t>
      </w:r>
    </w:p>
    <w:p>
      <w:pPr>
        <w:spacing w:after="40"/>
        <w:ind w:left="360"/>
      </w:pPr>
      <w:r>
        <w:t xml:space="preserve">A) </w:t>
      </w:r>
      <w:r>
        <w:t>A definição das cargas pode assumir resposta automática integral, porque falhas de sensores e medidores tendem a gerar atuações conservadoras das proteções.</w:t>
      </w:r>
    </w:p>
    <w:p>
      <w:pPr>
        <w:spacing w:after="40"/>
        <w:ind w:left="360"/>
      </w:pPr>
      <w:r>
        <w:t xml:space="preserve">B) </w:t>
      </w:r>
      <w:r>
        <w:t>O efeito dominante dessas falhas é restringir a operação manual local, com pouca influência sobre a análise dos cenários automáticos de sobrepressão.</w:t>
      </w:r>
    </w:p>
    <w:p>
      <w:pPr>
        <w:spacing w:after="40"/>
        <w:ind w:left="360"/>
      </w:pPr>
      <w:r>
        <w:t xml:space="preserve">C) </w:t>
      </w:r>
      <w:r>
        <w:t>A arquitetura pode ser creditada como originalmente concebida se cada falha for tratada isoladamente no plano de manutenção, porque a redundância implícita do sistema preserva a resposta global.</w:t>
      </w:r>
    </w:p>
    <w:p>
      <w:pPr>
        <w:spacing w:after="40"/>
        <w:ind w:left="360"/>
      </w:pPr>
      <w:r>
        <w:rPr>
          <w:b/>
        </w:rPr>
        <w:t xml:space="preserve">D) </w:t>
      </w:r>
      <w:r>
        <w:rPr>
          <w:b/>
        </w:rPr>
        <w:t>A avaliação deve reconhecer que essas falhas podem tanto impedir quanto provocar ações automáticas indevidas, reduzindo a confiança em sequências de proteção baseadas nessas entradas.</w:t>
      </w:r>
    </w:p>
    <w:p>
      <w:pPr>
        <w:spacing w:before="200" w:after="80"/>
      </w:pPr>
      <w:r>
        <w:rPr>
          <w:b/>
        </w:rPr>
        <w:t xml:space="preserve">2376. </w:t>
      </w:r>
      <w:r>
        <w:t>Durante um revamp de processo no FPSO, a coordenação pede o fechamento imediato das cargas numéricas do sistema de flare e das capacidades dos dispositivos de alívio, usando apenas o histórico de falhas observado e as listas de equipamentos disponíveis. Qual posição técnica é a mais defensável?</w:t>
      </w:r>
    </w:p>
    <w:p>
      <w:pPr>
        <w:spacing w:after="40"/>
        <w:ind w:left="360"/>
      </w:pPr>
      <w:r>
        <w:t xml:space="preserve">A) </w:t>
      </w:r>
      <w:r>
        <w:t>Extrapolar as capacidades a partir da padronização das MCVs e das funções do TH, pois a arquitetura de controle define o inventário a aliviar em cada evento.</w:t>
      </w:r>
    </w:p>
    <w:p>
      <w:pPr>
        <w:spacing w:after="40"/>
        <w:ind w:left="360"/>
      </w:pPr>
      <w:r>
        <w:t xml:space="preserve">B) </w:t>
      </w:r>
      <w:r>
        <w:t>Fechar o dimensionamento com base nas ocorrências registradas, adotando a abertura indevida mais severa de PSV como caso representativo do sistema.</w:t>
      </w:r>
    </w:p>
    <w:p>
      <w:pPr>
        <w:spacing w:after="40"/>
        <w:ind w:left="360"/>
      </w:pPr>
      <w:r>
        <w:t xml:space="preserve">C) </w:t>
      </w:r>
      <w:r>
        <w:t>Usar as especificações nominais de detectores, chaves e válvulas como base suficiente, pois a presença desses dispositivos já representa o desempenho requerido da proteção.</w:t>
      </w:r>
    </w:p>
    <w:p>
      <w:pPr>
        <w:spacing w:after="40"/>
        <w:ind w:left="360"/>
      </w:pPr>
      <w:r>
        <w:rPr>
          <w:b/>
        </w:rPr>
        <w:t xml:space="preserve">D) </w:t>
      </w:r>
      <w:r>
        <w:rPr>
          <w:b/>
        </w:rPr>
        <w:t>Restringir-se a uma análise qualitativa das vulnerabilidades e interfaces; definir cargas numéricas e capacidades ainda exige critérios, cenários e dados operacionais específicos.</w:t>
      </w:r>
    </w:p>
    <w:p>
      <w:pPr>
        <w:spacing w:before="200" w:after="80"/>
      </w:pPr>
      <w:r>
        <w:rPr>
          <w:b/>
        </w:rPr>
        <w:t xml:space="preserve">2377. </w:t>
      </w:r>
      <w:r>
        <w:t>Na fase conceitual, um grupo tenta fechar o dimensionamento de PSV, dispositivos de depressurização e linhas de blowdown dos principais vasos do FPSO usando apenas um dossiê com incidentes de campo, lista de dispositivos e observações sobre falhas de sensores e medidores. Qual decisão é tecnicamente mais adequada?</w:t>
      </w:r>
    </w:p>
    <w:p>
      <w:pPr>
        <w:spacing w:after="40"/>
        <w:ind w:left="360"/>
      </w:pPr>
      <w:r>
        <w:t xml:space="preserve">A) </w:t>
      </w:r>
      <w:r>
        <w:t>Adotar a configuração padrão dos dispositivos usados em outras linhas, porque a repetição de arquitetura reduz a necessidade de estudar cenários.</w:t>
      </w:r>
    </w:p>
    <w:p>
      <w:pPr>
        <w:spacing w:after="40"/>
        <w:ind w:left="360"/>
      </w:pPr>
      <w:r>
        <w:t xml:space="preserve">B) </w:t>
      </w:r>
      <w:r>
        <w:t>Definir primeiro as capacidades de blowdown e deixar a escolha dos cenários para o comissionamento, quando a planta já estiver integrada.</w:t>
      </w:r>
    </w:p>
    <w:p>
      <w:pPr>
        <w:spacing w:after="40"/>
        <w:ind w:left="360"/>
      </w:pPr>
      <w:r>
        <w:rPr>
          <w:b/>
        </w:rPr>
        <w:t xml:space="preserve">C) </w:t>
      </w:r>
      <w:r>
        <w:rPr>
          <w:b/>
        </w:rPr>
        <w:t>Reconhecer que o material indica vulnerabilidades operacionais, mas não define cargas e capacidades sem cenários, método de cálculo e dados de processo.</w:t>
      </w:r>
    </w:p>
    <w:p>
      <w:pPr>
        <w:spacing w:after="40"/>
        <w:ind w:left="360"/>
      </w:pPr>
      <w:r>
        <w:t xml:space="preserve">D) </w:t>
      </w:r>
      <w:r>
        <w:t>Prosseguir com o dimensionamento preliminar, porque o histórico de falhas permite inferir os cenários dominantes de sobrepressão.</w:t>
      </w:r>
    </w:p>
    <w:p>
      <w:pPr>
        <w:spacing w:before="200" w:after="80"/>
      </w:pPr>
      <w:r>
        <w:rPr>
          <w:b/>
        </w:rPr>
        <w:t xml:space="preserve">2378. </w:t>
      </w:r>
      <w:r>
        <w:t>Num FPSO, os headers de alívio de alta e de baixa pressão descarregam para o mesmo sistema de flare via Safety Knock Out Drum. Na revisão de detalhamento, um engenheiro propõe substituir as purgas dedicadas por uma única linha de purga instalada apenas após a junção dos headers, antes do knock-out drum, para simplificar suportação e instrumentação. Qual avaliação é mais consistente com um projeto robusto do sistema?</w:t>
      </w:r>
    </w:p>
    <w:p>
      <w:pPr>
        <w:spacing w:after="40"/>
        <w:ind w:left="360"/>
      </w:pPr>
      <w:r>
        <w:t xml:space="preserve">A) </w:t>
      </w:r>
      <w:r>
        <w:t>A solução é aceitável se o flare tip mantiver pilotos em operação contínua, pois a chama estável reduz a necessidade de purga dedicada nos headers.</w:t>
      </w:r>
    </w:p>
    <w:p>
      <w:pPr>
        <w:spacing w:after="40"/>
        <w:ind w:left="360"/>
      </w:pPr>
      <w:r>
        <w:t xml:space="preserve">B) </w:t>
      </w:r>
      <w:r>
        <w:t>A solução é adequada, porque após a junção a purga passa a proteger todos os trechos a montante e o pressostato pode ficar em qualquer ponto do ramal comum.</w:t>
      </w:r>
    </w:p>
    <w:p>
      <w:pPr>
        <w:spacing w:after="40"/>
        <w:ind w:left="360"/>
      </w:pPr>
      <w:r>
        <w:rPr>
          <w:b/>
        </w:rPr>
        <w:t xml:space="preserve">C) </w:t>
      </w:r>
      <w:r>
        <w:rPr>
          <w:b/>
        </w:rPr>
        <w:t>A proposta tende a ser inadequada, porque, havendo mais de um coletor, cada um deve ser purgado; usar filtro antes do regulador e pressostato a jusante em cada ramal.</w:t>
      </w:r>
    </w:p>
    <w:p>
      <w:pPr>
        <w:spacing w:after="40"/>
        <w:ind w:left="360"/>
      </w:pPr>
      <w:r>
        <w:t xml:space="preserve">D) </w:t>
      </w:r>
      <w:r>
        <w:t>A solução é preferível quando há knock-out drum, já que a retirada de líquidos no vaso equivale, para fins operacionais, à função da purga nos coletores.</w:t>
      </w:r>
    </w:p>
    <w:p>
      <w:pPr>
        <w:spacing w:before="200" w:after="80"/>
      </w:pPr>
      <w:r>
        <w:rPr>
          <w:b/>
        </w:rPr>
        <w:t xml:space="preserve">2379. </w:t>
      </w:r>
      <w:r>
        <w:t>Após intervenção de manutenção na tocha, a partida do sistema exige recompor a varredura do flare header e o acendimento dos pilotos. Nessa condição, o gás usado na purga não é o mesmo que alimenta os pilotos e o painel de ignição. Qual sequência está mais alinhada com a filosofia de partida segura do conjunto?</w:t>
      </w:r>
    </w:p>
    <w:p>
      <w:pPr>
        <w:spacing w:after="40"/>
        <w:ind w:left="360"/>
      </w:pPr>
      <w:r>
        <w:rPr>
          <w:b/>
        </w:rPr>
        <w:t xml:space="preserve">A) </w:t>
      </w:r>
      <w:r>
        <w:rPr>
          <w:b/>
        </w:rPr>
        <w:t>Realizar a purga do sistema antes do acendimento dos pilotos e, na etapa de ignição, admitir gás combustível nos pontos previstos, já que o gás de purga não exerce essa função.</w:t>
      </w:r>
    </w:p>
    <w:p>
      <w:pPr>
        <w:spacing w:after="40"/>
        <w:ind w:left="360"/>
      </w:pPr>
      <w:r>
        <w:t xml:space="preserve">B) </w:t>
      </w:r>
      <w:r>
        <w:t>Restabelecer o suprimento contínuo de gás aos pilotos por tempo suficiente para renovar o interior do sistema e, depois disso, confirmar o acendimento pelo painel.</w:t>
      </w:r>
    </w:p>
    <w:p>
      <w:pPr>
        <w:spacing w:after="40"/>
        <w:ind w:left="360"/>
      </w:pPr>
      <w:r>
        <w:t xml:space="preserve">C) </w:t>
      </w:r>
      <w:r>
        <w:t>Colocar a injeção de vapor da tocha em serviço para promover o condicionamento inicial do flare header e deixar a admissão de gás combustível aos pilotos para a etapa seguinte.</w:t>
      </w:r>
    </w:p>
    <w:p>
      <w:pPr>
        <w:spacing w:after="40"/>
        <w:ind w:left="360"/>
      </w:pPr>
      <w:r>
        <w:t xml:space="preserve">D) </w:t>
      </w:r>
      <w:r>
        <w:t>Acionar primeiro o painel de ignição para acender os pilotos e, após estabilizar a chama, iniciar a purga do flare header para remover gases remanescentes.</w:t>
      </w:r>
    </w:p>
    <w:p>
      <w:pPr>
        <w:spacing w:before="200" w:after="80"/>
      </w:pPr>
      <w:r>
        <w:rPr>
          <w:b/>
        </w:rPr>
        <w:t xml:space="preserve">2380. </w:t>
      </w:r>
      <w:r>
        <w:t>Na fase de integração entre processo, mecânica e instrumentação do sistema de flare de um FPSO, surgiram divergências entre as premissas adotadas para os headers, o Safety Knock Out Drum V‑2 e a tocha: os pontos de ignição consideravam uma vazão de purga, enquanto o detalhamento mecânico dos ramais previa outra, e os instrumentos de nível dos selos foram posicionados sem considerar acesso de manutenção. Qual ação de projeto tende a atacar a causa mais estrutural desse tipo de inconsistência?</w:t>
      </w:r>
    </w:p>
    <w:p>
      <w:pPr>
        <w:spacing w:after="40"/>
        <w:ind w:left="360"/>
      </w:pPr>
      <w:r>
        <w:t xml:space="preserve">A) </w:t>
      </w:r>
      <w:r>
        <w:t>Fixar uma filosofia única de ignição e purga baseada apenas nos pilotos em serviço contínuo, e depois adaptar os restantes subsistemas para acomodar essa premissa.</w:t>
      </w:r>
    </w:p>
    <w:p>
      <w:pPr>
        <w:spacing w:after="40"/>
        <w:ind w:left="360"/>
      </w:pPr>
      <w:r>
        <w:t xml:space="preserve">B) </w:t>
      </w:r>
      <w:r>
        <w:t>Priorizar o fechamento do arranjo mecânico dos headers e suportes, deixando a compatibilização de purga e ignição para ajustes de comissionamento conforme resposta em campo.</w:t>
      </w:r>
    </w:p>
    <w:p>
      <w:pPr>
        <w:spacing w:after="40"/>
        <w:ind w:left="360"/>
      </w:pPr>
      <w:r>
        <w:rPr>
          <w:b/>
        </w:rPr>
        <w:t xml:space="preserve">C) </w:t>
      </w:r>
      <w:r>
        <w:rPr>
          <w:b/>
        </w:rPr>
        <w:t>Consolidar na documentação de interface as condições do V‑2 e dos headers, compatibilizando pressões, temperaturas, vazões de purga, sequência de ignição e acesso para mecânica e instrumentação.</w:t>
      </w:r>
    </w:p>
    <w:p>
      <w:pPr>
        <w:spacing w:after="40"/>
        <w:ind w:left="360"/>
      </w:pPr>
      <w:r>
        <w:t xml:space="preserve">D) </w:t>
      </w:r>
      <w:r>
        <w:t>Tratar os parâmetros do V‑2 como independentes dos critérios da tocha, porque a interface entre ambos já está resolvida pela existência do flare header comum.</w:t>
      </w:r>
    </w:p>
    <w:p>
      <w:pPr>
        <w:spacing w:before="200" w:after="80"/>
      </w:pPr>
      <w:r>
        <w:rPr>
          <w:b/>
        </w:rPr>
        <w:t xml:space="preserve">2381. </w:t>
      </w:r>
      <w:r>
        <w:t>Durante um evento de alívio com arraste intermitente de líquido vindo dos vasos de processo, a equipe avalia qual elemento do sistema é o principal responsável por condicionar a corrente antes da chegada ao flare tip. Qual associação está mais alinhada com a função de projeto dos equipamentos?</w:t>
      </w:r>
    </w:p>
    <w:p>
      <w:pPr>
        <w:spacing w:after="40"/>
        <w:ind w:left="360"/>
      </w:pPr>
      <w:r>
        <w:rPr>
          <w:b/>
        </w:rPr>
        <w:t xml:space="preserve">A) </w:t>
      </w:r>
      <w:r>
        <w:rPr>
          <w:b/>
        </w:rPr>
        <w:t>O knock-out drum atua como interface entre coletores e tocha, removendo líquidos e entregando alimentação gasosa à tocha após a etapa de selagem.</w:t>
      </w:r>
    </w:p>
    <w:p>
      <w:pPr>
        <w:spacing w:after="40"/>
        <w:ind w:left="360"/>
      </w:pPr>
      <w:r>
        <w:t xml:space="preserve">B) </w:t>
      </w:r>
      <w:r>
        <w:t>O sistema de vapor para smokeless atua como interface entre coletores e tocha, separando gotículas arrastadas antes da queima.</w:t>
      </w:r>
    </w:p>
    <w:p>
      <w:pPr>
        <w:spacing w:after="40"/>
        <w:ind w:left="360"/>
      </w:pPr>
      <w:r>
        <w:t xml:space="preserve">C) </w:t>
      </w:r>
      <w:r>
        <w:t>O selo hidráulico atua como elemento principal de remoção de líquidos do sistema, substituindo a necessidade de condicionamento no knock-out drum.</w:t>
      </w:r>
    </w:p>
    <w:p>
      <w:pPr>
        <w:spacing w:after="40"/>
        <w:ind w:left="360"/>
      </w:pPr>
      <w:r>
        <w:t xml:space="preserve">D) </w:t>
      </w:r>
      <w:r>
        <w:t>O painel de ignição atua como interface entre coletores e tocha, estabilizando a fração líquida e distribuindo o gás entre pilotos e header principal.</w:t>
      </w:r>
    </w:p>
    <w:p>
      <w:pPr>
        <w:spacing w:before="200" w:after="80"/>
      </w:pPr>
      <w:r>
        <w:rPr>
          <w:b/>
        </w:rPr>
        <w:t xml:space="preserve">2382. </w:t>
      </w:r>
      <w:r>
        <w:t>Durante a fase final de detalhamento, foram alteradas as condições operacionais do Safety Knock Out Drum V-2. A equipe precisa decidir se trata a mudança localmente ou se reabre interfaces com flare e headers. Qual abordagem é mais consistente com a integração do sistema?</w:t>
      </w:r>
    </w:p>
    <w:p>
      <w:pPr>
        <w:spacing w:after="40"/>
        <w:ind w:left="360"/>
      </w:pPr>
      <w:r>
        <w:t xml:space="preserve">A) </w:t>
      </w:r>
      <w:r>
        <w:t>Concentrar a revisão no flare tip, porque alterações no V-2 afetam principalmente a necessidade de vapor para operação smokeless.</w:t>
      </w:r>
    </w:p>
    <w:p>
      <w:pPr>
        <w:spacing w:after="40"/>
        <w:ind w:left="360"/>
      </w:pPr>
      <w:r>
        <w:t xml:space="preserve">B) </w:t>
      </w:r>
      <w:r>
        <w:t>Atualizar a folha de dados do V-2 e manter o restante do projeto, porque a função principal do tambor é remover líquidos e a interface com a tocha tende a permanecer inalterada.</w:t>
      </w:r>
    </w:p>
    <w:p>
      <w:pPr>
        <w:spacing w:after="40"/>
        <w:ind w:left="360"/>
      </w:pPr>
      <w:r>
        <w:rPr>
          <w:b/>
        </w:rPr>
        <w:t xml:space="preserve">C) </w:t>
      </w:r>
      <w:r>
        <w:rPr>
          <w:b/>
        </w:rPr>
        <w:t>Revisar o pacote de integração entre headers e tocha, verificando coerência de pressão, temperatura, vazões de purga e critérios de ignição, além dos pontos mecânicos de acesso e alinhamento do tambor.</w:t>
      </w:r>
    </w:p>
    <w:p>
      <w:pPr>
        <w:spacing w:after="40"/>
        <w:ind w:left="360"/>
      </w:pPr>
      <w:r>
        <w:t xml:space="preserve">D) </w:t>
      </w:r>
      <w:r>
        <w:t>Revisar a filosofia de bloqueio e bypass das tochas, porque mudanças no tambor de selagem impactam prioritariamente a redundância e pouco influenciam purga e interface de processo.</w:t>
      </w:r>
    </w:p>
    <w:p>
      <w:pPr>
        <w:spacing w:before="200" w:after="80"/>
      </w:pPr>
      <w:r>
        <w:rPr>
          <w:b/>
        </w:rPr>
        <w:t xml:space="preserve">2383. </w:t>
      </w:r>
      <w:r>
        <w:t>Em uma alteração de arranjo, propôs-se reunir os coletores de alívio em um único flare header até a tocha e deixar o knock-out drum como derivação lateral de drenagem, para reduzir suportação. Qual crítica técnica melhor reflete a função desse sistema?</w:t>
      </w:r>
    </w:p>
    <w:p>
      <w:pPr>
        <w:spacing w:after="40"/>
        <w:ind w:left="360"/>
      </w:pPr>
      <w:r>
        <w:t xml:space="preserve">A) </w:t>
      </w:r>
      <w:r>
        <w:t>A solução é aceitável se a tocha operar com vapor smokeless, porque a injeção no flare tip compensa instalar o knock-out drum fora da rota principal entre coletores e flare header.</w:t>
      </w:r>
    </w:p>
    <w:p>
      <w:pPr>
        <w:spacing w:after="40"/>
        <w:ind w:left="360"/>
      </w:pPr>
      <w:r>
        <w:t xml:space="preserve">B) </w:t>
      </w:r>
      <w:r>
        <w:t>A proposta melhora a confiabilidade ao permitir que o flare header leve mistura gás-líquido até a tocha, concluindo a separação no trecho final, onde haveria maior queda de pressão.</w:t>
      </w:r>
    </w:p>
    <w:p>
      <w:pPr>
        <w:spacing w:after="40"/>
        <w:ind w:left="360"/>
      </w:pPr>
      <w:r>
        <w:t xml:space="preserve">C) </w:t>
      </w:r>
      <w:r>
        <w:t>A solução é preferível quando vários coletores descarregam no mesmo flare header, pois um knock-out drum lateral reduz a necessidade de medição de nível e simplifica o bloqueio para manutenção.</w:t>
      </w:r>
    </w:p>
    <w:p>
      <w:pPr>
        <w:spacing w:after="40"/>
        <w:ind w:left="360"/>
      </w:pPr>
      <w:r>
        <w:rPr>
          <w:b/>
        </w:rPr>
        <w:t xml:space="preserve">D) </w:t>
      </w:r>
      <w:r>
        <w:rPr>
          <w:b/>
        </w:rPr>
        <w:t>A configuração compromete o papel do knock-out drum no sistema de alívio: a linha para a tocha deve sair do vaso já após selagem e retirada de líquidos, com arranjo físico que preserve alinhamento e manutenção.</w:t>
      </w:r>
    </w:p>
    <w:p>
      <w:pPr>
        <w:spacing w:before="200" w:after="80"/>
      </w:pPr>
      <w:r>
        <w:rPr>
          <w:b/>
        </w:rPr>
        <w:t xml:space="preserve">2384. </w:t>
      </w:r>
      <w:r>
        <w:t>Em um FPSO com duas tochas, deseja-se que a tocha em serviço receba preferencialmente a vazão no regime normal e que a tocha reserva permaneça pronta para absorver excesso em uma emergência. Considerando o ajuste dos selos hidráulicos e a integração mecânica do sistema, qual configuração atende melhor a esse objetivo?</w:t>
      </w:r>
    </w:p>
    <w:p>
      <w:pPr>
        <w:spacing w:after="40"/>
        <w:ind w:left="360"/>
      </w:pPr>
      <w:r>
        <w:rPr>
          <w:b/>
        </w:rPr>
        <w:t xml:space="preserve">A) </w:t>
      </w:r>
      <w:r>
        <w:rPr>
          <w:b/>
        </w:rPr>
        <w:t>Manter o selo da tocha em serviço no nível operacional e o da tocha reserva em nível mais alto, máximo ou intermediário, com acesso a bloqueios, bypass e instrumentos de nível, para privilegiar uma linha no normal e liberar a outra para sobrefluxos.</w:t>
      </w:r>
    </w:p>
    <w:p>
      <w:pPr>
        <w:spacing w:after="40"/>
        <w:ind w:left="360"/>
      </w:pPr>
      <w:r>
        <w:t xml:space="preserve">B) </w:t>
      </w:r>
      <w:r>
        <w:t>Deixar a tocha reserva com o selo em nível mínimo ou descarregado, mantendo bloqueios e bypass prontos para alinhamento, para que o tambor de selagem redistribua a vazão entre as duas tochas quando ocorrer sobrepressão.</w:t>
      </w:r>
    </w:p>
    <w:p>
      <w:pPr>
        <w:spacing w:after="40"/>
        <w:ind w:left="360"/>
      </w:pPr>
      <w:r>
        <w:t xml:space="preserve">C) </w:t>
      </w:r>
      <w:r>
        <w:t>Manter o selo da tocha reserva abaixo do nível da tocha em serviço, com bloqueios, bypass e instrumentos de nível acessíveis, para reduzir a resistência hidráulica da reserva e priorizar seu recebimento já na operação normal.</w:t>
      </w:r>
    </w:p>
    <w:p>
      <w:pPr>
        <w:spacing w:after="40"/>
        <w:ind w:left="360"/>
      </w:pPr>
      <w:r>
        <w:t xml:space="preserve">D) </w:t>
      </w:r>
      <w:r>
        <w:t>Operar os dois selos em níveis próximos, com acesso a bloqueios, bypass e instrumentos de nível, para aproximar a perda hidráulica dos ramais e repartir a descarga entre a tocha ativa e a reserva.</w:t>
      </w:r>
    </w:p>
    <w:p>
      <w:pPr>
        <w:spacing w:before="200" w:after="80"/>
      </w:pPr>
      <w:r>
        <w:rPr>
          <w:b/>
        </w:rPr>
        <w:t xml:space="preserve">2385. </w:t>
      </w:r>
      <w:r>
        <w:t>Durante um P Teste em ambiente controlado e sem condição insegura, uma válvula de alívio abre com atraso sob condição simulada e o alarme correspondente responde de forma coerente. Um técnico propõe lubrificar o conjunto no meio do ensaio e seguir registrando tudo como um único teste, para aproveitar a janela disponível. Qual conduta preserva melhor o objetivo do ensaio e a rastreabilidade das atividades?</w:t>
      </w:r>
    </w:p>
    <w:p>
      <w:pPr>
        <w:spacing w:after="40"/>
        <w:ind w:left="360"/>
      </w:pPr>
      <w:r>
        <w:t xml:space="preserve">A) </w:t>
      </w:r>
      <w:r>
        <w:t>Repetir os acionamentos até obter a melhor resposta da válvula e usar esse desempenho como base para aceitação funcional do sistema.</w:t>
      </w:r>
    </w:p>
    <w:p>
      <w:pPr>
        <w:spacing w:after="40"/>
        <w:ind w:left="360"/>
      </w:pPr>
      <w:r>
        <w:t xml:space="preserve">B) </w:t>
      </w:r>
      <w:r>
        <w:t>Interromper o teste, ajustar o conjunto e registrar o resultado final como representativo do comportamento do equipamento naquela campanha.</w:t>
      </w:r>
    </w:p>
    <w:p>
      <w:pPr>
        <w:spacing w:after="40"/>
        <w:ind w:left="360"/>
      </w:pPr>
      <w:r>
        <w:t xml:space="preserve">C) </w:t>
      </w:r>
      <w:r>
        <w:t>Reduzir o escopo do ensaio aos sinais de saída e deixar a estimulação direta dos dispositivos de entrada para uma etapa posterior de manutenção.</w:t>
      </w:r>
    </w:p>
    <w:p>
      <w:pPr>
        <w:spacing w:after="40"/>
        <w:ind w:left="360"/>
      </w:pPr>
      <w:r>
        <w:rPr>
          <w:b/>
        </w:rPr>
        <w:t xml:space="preserve">D) </w:t>
      </w:r>
      <w:r>
        <w:rPr>
          <w:b/>
        </w:rPr>
        <w:t>Concluir o ensaio sem ação corretiva nesse ciclo, registrar o comportamento observado e classificar qualquer intervenção posterior na atividade adequada.</w:t>
      </w:r>
    </w:p>
    <w:p>
      <w:pPr>
        <w:spacing w:before="200" w:after="80"/>
      </w:pPr>
      <w:r>
        <w:rPr>
          <w:b/>
        </w:rPr>
        <w:t xml:space="preserve">2386. </w:t>
      </w:r>
      <w:r>
        <w:t>Durante o comissionamento de um sistema de alívio e flare em um FPSO, uma válvula final de controle apresenta atrito estático suficiente para gerar ciclo limite na malha associada. A produção não permite retirar o equipamento para correção imediata, e parte dos cenários críticos não pode ser reproduzida em campo sem impacto operacional relevante. Qual estratégia de comissionamento avalia melhor o desempenho do sistema nessa condição?</w:t>
      </w:r>
    </w:p>
    <w:p>
      <w:pPr>
        <w:spacing w:after="40"/>
        <w:ind w:left="360"/>
      </w:pPr>
      <w:r>
        <w:rPr>
          <w:b/>
        </w:rPr>
        <w:t xml:space="preserve">A) </w:t>
      </w:r>
      <w:r>
        <w:rPr>
          <w:b/>
        </w:rPr>
        <w:t>Estruturar o comissionamento para avaliar o sistema com a oscilação presente e complementar os cenários inviáveis em campo com simulação calibrada por dados históricos sem vazamentos.</w:t>
      </w:r>
    </w:p>
    <w:p>
      <w:pPr>
        <w:spacing w:after="40"/>
        <w:ind w:left="360"/>
      </w:pPr>
      <w:r>
        <w:t xml:space="preserve">B) </w:t>
      </w:r>
      <w:r>
        <w:t>Prosseguir com os testes buscando reduzir a percepção da oscilação por ajuste de sintonia, tomando como referência principal o comportamento em regime sem perturbações.</w:t>
      </w:r>
    </w:p>
    <w:p>
      <w:pPr>
        <w:spacing w:after="40"/>
        <w:ind w:left="360"/>
      </w:pPr>
      <w:r>
        <w:t xml:space="preserve">C) </w:t>
      </w:r>
      <w:r>
        <w:t>Adiar os ensaios até que a válvula retorne a um comportamento mais linear, para evitar que a oscilação influencie a avaliação do restante do sistema.</w:t>
      </w:r>
    </w:p>
    <w:p>
      <w:pPr>
        <w:spacing w:after="40"/>
        <w:ind w:left="360"/>
      </w:pPr>
      <w:r>
        <w:t xml:space="preserve">D) </w:t>
      </w:r>
      <w:r>
        <w:t>Retirar a válvula problemática do escopo integrado e validar em campo apenas ignição, piloto e descarte no flare, deixando a resposta dinâmica do alívio para uma etapa posterior.</w:t>
      </w:r>
    </w:p>
    <w:p>
      <w:pPr>
        <w:spacing w:before="200" w:after="80"/>
      </w:pPr>
      <w:r>
        <w:rPr>
          <w:b/>
        </w:rPr>
        <w:t xml:space="preserve">2387. </w:t>
      </w:r>
      <w:r>
        <w:t>Durante o comissionamento do sistema de alívio de um FPSO, a equipe observa oscilações cíclicas de pressão associadas a atrito estático em válvulas finais de controle. Como a parada para intervenção imediata causaria perda relevante de produção, o gerente quer uma estratégia que ainda permita validar o comportamento do sistema. Qual abordagem é mais consistente?</w:t>
      </w:r>
    </w:p>
    <w:p>
      <w:pPr>
        <w:spacing w:after="40"/>
        <w:ind w:left="360"/>
      </w:pPr>
      <w:r>
        <w:rPr>
          <w:b/>
        </w:rPr>
        <w:t xml:space="preserve">A) </w:t>
      </w:r>
      <w:r>
        <w:rPr>
          <w:b/>
        </w:rPr>
        <w:t>Conduzir testes com a não linearidade presente e, se faltar ensaio completo em campo, usar simulação calibrada com dados históricos sem vazamento para avaliar falhas.</w:t>
      </w:r>
    </w:p>
    <w:p>
      <w:pPr>
        <w:spacing w:after="40"/>
        <w:ind w:left="360"/>
      </w:pPr>
      <w:r>
        <w:t xml:space="preserve">B) </w:t>
      </w:r>
      <w:r>
        <w:t>Basear a validação em simulações montadas a partir de registros de eventos anormais anteriores, mesmo sem ajuste prévio com dados de operação normal.</w:t>
      </w:r>
    </w:p>
    <w:p>
      <w:pPr>
        <w:spacing w:after="40"/>
        <w:ind w:left="360"/>
      </w:pPr>
      <w:r>
        <w:t xml:space="preserve">C) </w:t>
      </w:r>
      <w:r>
        <w:t>Reconfigurar o controle para eliminar a oscilação durante o teste, mesmo que isso descaracterize a condição real sob a qual o sistema operará.</w:t>
      </w:r>
    </w:p>
    <w:p>
      <w:pPr>
        <w:spacing w:after="40"/>
        <w:ind w:left="360"/>
      </w:pPr>
      <w:r>
        <w:t xml:space="preserve">D) </w:t>
      </w:r>
      <w:r>
        <w:t>Suspender ajustes e aceitar as oscilações como inerentes, usando apenas tendências operacionais para inferir a capacidade do sistema de alívio.</w:t>
      </w:r>
    </w:p>
    <w:p>
      <w:pPr>
        <w:spacing w:before="200" w:after="80"/>
      </w:pPr>
      <w:r>
        <w:rPr>
          <w:b/>
        </w:rPr>
        <w:t xml:space="preserve">2388. </w:t>
      </w:r>
      <w:r>
        <w:t>Em um teste periódico do conjunto de alívio e flare, a equipe pretende executar abertura e fechamento de válvulas sob condições simuladas, checar alarmes e confirmar bloqueios automáticos. Um supervisor sugere corrigir em tempo real qualquer desvio que apareça, para aproveitar a janela operacional. Qual plano produz evidência mais confiável sobre o desempenho funcional?</w:t>
      </w:r>
    </w:p>
    <w:p>
      <w:pPr>
        <w:spacing w:after="40"/>
        <w:ind w:left="360"/>
      </w:pPr>
      <w:r>
        <w:rPr>
          <w:b/>
        </w:rPr>
        <w:t xml:space="preserve">A) </w:t>
      </w:r>
      <w:r>
        <w:rPr>
          <w:b/>
        </w:rPr>
        <w:t>Aplicar estímulos representativos, verificar as saídas correspondentes em ambiente controlado e registrar o comportamento do equipamento sem correções durante o ensaio.</w:t>
      </w:r>
    </w:p>
    <w:p>
      <w:pPr>
        <w:spacing w:after="40"/>
        <w:ind w:left="360"/>
      </w:pPr>
      <w:r>
        <w:t xml:space="preserve">B) </w:t>
      </w:r>
      <w:r>
        <w:t>Priorizar o teste físico em campo para válvulas, alarmes e bloqueios, mesmo quando as condições disponíveis não reproduzem fenômenos críticos do sistema.</w:t>
      </w:r>
    </w:p>
    <w:p>
      <w:pPr>
        <w:spacing w:after="40"/>
        <w:ind w:left="360"/>
      </w:pPr>
      <w:r>
        <w:t xml:space="preserve">C) </w:t>
      </w:r>
      <w:r>
        <w:t>Concentrar o ensaio na resposta dos alarmes e usar a movimentação de válvulas e a confirmação dos bloqueios automáticos apenas como verificação posterior em operação.</w:t>
      </w:r>
    </w:p>
    <w:p>
      <w:pPr>
        <w:spacing w:after="40"/>
        <w:ind w:left="360"/>
      </w:pPr>
      <w:r>
        <w:t xml:space="preserve">D) </w:t>
      </w:r>
      <w:r>
        <w:t>Executar a sequência completa com estímulos simulados e admitir ajustes ou pequenos reparos durante o ensaio para restabelecer a resposta esperada.</w:t>
      </w:r>
    </w:p>
    <w:p>
      <w:pPr>
        <w:spacing w:before="200" w:after="80"/>
      </w:pPr>
      <w:r>
        <w:rPr>
          <w:b/>
        </w:rPr>
        <w:t xml:space="preserve">2389. </w:t>
      </w:r>
      <w:r>
        <w:t>Durante o comissionamento do sistema de alívio e flare de um FPSO, a equipe observou oscilações associadas ao atrito estático em válvulas finais de controle. Por restrições de processo, não é possível fazer manutenção corretiva imediata, e um teste de campo completo de cenário de vazamento também não é viável. Qual estratégia de validação tende a produzir a base mais confiável para ajustar o sistema sem mascarar o comportamento real?</w:t>
      </w:r>
    </w:p>
    <w:p>
      <w:pPr>
        <w:spacing w:after="40"/>
        <w:ind w:left="360"/>
      </w:pPr>
      <w:r>
        <w:t xml:space="preserve">A) </w:t>
      </w:r>
      <w:r>
        <w:t>Ajustar o controle a partir de ensaios de bancada dos atuadores, tratando a oscilação observada em campo como desvio local que não interfere na validação do sistema de alívio.</w:t>
      </w:r>
    </w:p>
    <w:p>
      <w:pPr>
        <w:spacing w:after="40"/>
        <w:ind w:left="360"/>
      </w:pPr>
      <w:r>
        <w:t xml:space="preserve">B) </w:t>
      </w:r>
      <w:r>
        <w:t>Usar registros de eventos anormais anteriores para calibrar diretamente a simulação, porque os cenários de falha oferecem maior sensibilidade que a operação normal.</w:t>
      </w:r>
    </w:p>
    <w:p>
      <w:pPr>
        <w:spacing w:after="40"/>
        <w:ind w:left="360"/>
      </w:pPr>
      <w:r>
        <w:rPr>
          <w:b/>
        </w:rPr>
        <w:t xml:space="preserve">C) </w:t>
      </w:r>
      <w:r>
        <w:rPr>
          <w:b/>
        </w:rPr>
        <w:t>Calibrar um modelo numérico com dados históricos de operação sem vazamento e, depois, gerar cenários de falha no modelo, mantendo nos testes e ajustes a consideração das oscilações presentes nos elementos finais.</w:t>
      </w:r>
    </w:p>
    <w:p>
      <w:pPr>
        <w:spacing w:after="40"/>
        <w:ind w:left="360"/>
      </w:pPr>
      <w:r>
        <w:t xml:space="preserve">D) </w:t>
      </w:r>
      <w:r>
        <w:t>Adiar a validação até a próxima parada e restringir o comissionamento atual à confirmação dos sinais de instrumentação, deixando a avaliação da resposta dinâmica para a campanha seguinte.</w:t>
      </w:r>
    </w:p>
    <w:p>
      <w:pPr>
        <w:spacing w:before="200" w:after="80"/>
      </w:pPr>
      <w:r>
        <w:rPr>
          <w:b/>
        </w:rPr>
        <w:t xml:space="preserve">2390. </w:t>
      </w:r>
      <w:r>
        <w:t>Após ocorrências intermitentes de apagamento no flare, a operação precisa definir qual evidência sustenta melhor a liberação do sistema para retorno ao serviço. Qual conjunto de verificações é o mais apropriado para demonstrar a aptidão da ignição e do piloto?</w:t>
      </w:r>
    </w:p>
    <w:p>
      <w:pPr>
        <w:spacing w:after="40"/>
        <w:ind w:left="360"/>
      </w:pPr>
      <w:r>
        <w:t xml:space="preserve">A) </w:t>
      </w:r>
      <w:r>
        <w:t>Confirmar o acionamento elétrico no painel, verificar a presença de chama do piloto em campo e registrar uma resposta única com fluxo estabilizado.</w:t>
      </w:r>
    </w:p>
    <w:p>
      <w:pPr>
        <w:spacing w:after="40"/>
        <w:ind w:left="360"/>
      </w:pPr>
      <w:r>
        <w:t xml:space="preserve">B) </w:t>
      </w:r>
      <w:r>
        <w:t>Executar partidas repetidas do piloto em fluxo constante, comparar tempos médios de acendimento e usar a ausência de alarmes do sistema de ignição como evidência principal de estabilidade.</w:t>
      </w:r>
    </w:p>
    <w:p>
      <w:pPr>
        <w:spacing w:after="40"/>
        <w:ind w:left="360"/>
      </w:pPr>
      <w:r>
        <w:rPr>
          <w:b/>
        </w:rPr>
        <w:t xml:space="preserve">C) </w:t>
      </w:r>
      <w:r>
        <w:rPr>
          <w:b/>
        </w:rPr>
        <w:t>Acionar o controle do piloto, acompanhar os sinais de disparo, comprovar a sustentação da chama em diferentes vazões e verificar a reignição após extinção.</w:t>
      </w:r>
    </w:p>
    <w:p>
      <w:pPr>
        <w:spacing w:after="40"/>
        <w:ind w:left="360"/>
      </w:pPr>
      <w:r>
        <w:t xml:space="preserve">D) </w:t>
      </w:r>
      <w:r>
        <w:t>Calibrar por simulação o sistema de ignição e adotar esse resultado como base principal para a liberação, limitando a checagem em campo à confirmação inicial de chama do piloto.</w:t>
      </w:r>
    </w:p>
    <w:p>
      <w:pPr>
        <w:spacing w:before="200" w:after="80"/>
      </w:pPr>
      <w:r>
        <w:rPr>
          <w:b/>
        </w:rPr>
        <w:t xml:space="preserve">2391. </w:t>
      </w:r>
      <w:r>
        <w:t>Em uma modificação do sistema de alívio e flare de um FPSO, os testes de campo completos não podem ser realizados antes da partida, e os ensaios em protótipo físico não reproduzem adequadamente fenômenos como transferência de massa e recondensação. Qual estratégia de validação oferece a base mais robusta para avaliar cenários de falha?</w:t>
      </w:r>
    </w:p>
    <w:p>
      <w:pPr>
        <w:spacing w:after="40"/>
        <w:ind w:left="360"/>
      </w:pPr>
      <w:r>
        <w:t xml:space="preserve">A) </w:t>
      </w:r>
      <w:r>
        <w:t>Calibrar o modelo prioritariamente com registros de eventos anormais anteriores, já que o sistema de alívio e flare deve ser validado com base no comportamento sob falha e não na operação normal.</w:t>
      </w:r>
    </w:p>
    <w:p>
      <w:pPr>
        <w:spacing w:after="40"/>
        <w:ind w:left="360"/>
      </w:pPr>
      <w:r>
        <w:t xml:space="preserve">B) </w:t>
      </w:r>
      <w:r>
        <w:t>Montar uma simulação com dados de projeto e ampliar o número de cenários hipotéticos, porque a variedade de falhas testadas compensa a ausência de calibração com dados reais de operação.</w:t>
      </w:r>
    </w:p>
    <w:p>
      <w:pPr>
        <w:spacing w:after="40"/>
        <w:ind w:left="360"/>
      </w:pPr>
      <w:r>
        <w:rPr>
          <w:b/>
        </w:rPr>
        <w:t xml:space="preserve">C) </w:t>
      </w:r>
      <w:r>
        <w:rPr>
          <w:b/>
        </w:rPr>
        <w:t>Empregar uma simulação numérica em ferramenta comercial aceita na indústria, calibrada com dados históricos de operação normal sem vazamentos, e depois gerar virtualmente os cenários de falha, documentando as limitações e condições de aplicação.</w:t>
      </w:r>
    </w:p>
    <w:p>
      <w:pPr>
        <w:spacing w:after="40"/>
        <w:ind w:left="360"/>
      </w:pPr>
      <w:r>
        <w:t xml:space="preserve">D) </w:t>
      </w:r>
      <w:r>
        <w:t>Manter os ensaios em protótipo físico como base principal da validação e usar simulação apenas para complementar a sequência de comandos, porque os fenômenos multifásicos têm menor impacto na resposta funcional do sistema.</w:t>
      </w:r>
    </w:p>
    <w:p>
      <w:pPr>
        <w:spacing w:before="200" w:after="80"/>
      </w:pPr>
      <w:r>
        <w:rPr>
          <w:b/>
        </w:rPr>
        <w:t xml:space="preserve">2392. </w:t>
      </w:r>
      <w:r>
        <w:t>Em um comissionamento, os testes de campo do flare não conseguem reproduzir adequadamente cenários com recondensação e transferência de massa, mas a equipe precisa avaliar a resposta do sistema a vazamentos e atrasos de ignição. Qual estratégia de validação oferece base mais confiável para decidir sobre a prontidão operacional?</w:t>
      </w:r>
    </w:p>
    <w:p>
      <w:pPr>
        <w:spacing w:after="40"/>
        <w:ind w:left="360"/>
      </w:pPr>
      <w:r>
        <w:rPr>
          <w:b/>
        </w:rPr>
        <w:t xml:space="preserve">A) </w:t>
      </w:r>
      <w:r>
        <w:rPr>
          <w:b/>
        </w:rPr>
        <w:t>Construir cenários virtuais de falha em simulador comercial aceito na indústria, calibrado com dados históricos de operação sem vazamentos, e registrar as limitações e condições de contorno da modelagem.</w:t>
      </w:r>
    </w:p>
    <w:p>
      <w:pPr>
        <w:spacing w:after="40"/>
        <w:ind w:left="360"/>
      </w:pPr>
      <w:r>
        <w:t xml:space="preserve">B) </w:t>
      </w:r>
      <w:r>
        <w:t>Validar a lógica de controle do flare por simulação e deixar a dinâmica de processo de fora, porque os fenômenos multifásicos têm influência limitada na aceitação funcional.</w:t>
      </w:r>
    </w:p>
    <w:p>
      <w:pPr>
        <w:spacing w:after="40"/>
        <w:ind w:left="360"/>
      </w:pPr>
      <w:r>
        <w:t xml:space="preserve">C) </w:t>
      </w:r>
      <w:r>
        <w:t>Repetir os testes físicos já disponíveis até obter maior repetibilidade estatística, mesmo que o arranjo não represente os fenômenos críticos a serem avaliados.</w:t>
      </w:r>
    </w:p>
    <w:p>
      <w:pPr>
        <w:spacing w:after="40"/>
        <w:ind w:left="360"/>
      </w:pPr>
      <w:r>
        <w:t xml:space="preserve">D) </w:t>
      </w:r>
      <w:r>
        <w:t>Alimentar a simulação com eventos anômalos disponíveis, mesmo sem calibração em operação normal, porque dados de falha representam de forma mais direta os cenários de interesse.</w:t>
      </w:r>
    </w:p>
    <w:p>
      <w:pPr>
        <w:spacing w:before="200" w:after="80"/>
      </w:pPr>
      <w:r>
        <w:rPr>
          <w:b/>
        </w:rPr>
        <w:t xml:space="preserve">2393. </w:t>
      </w:r>
      <w:r>
        <w:t>Uma unidade tem histórico de paradas não planejadas após oscilações em utilidades: uma queda de pressão no sistema de bombeamento leva à perda de vazão, ao trip em cascata de equipamentos a jusante e, por fim, ao encaminhamento de hidrocarbonetos para o flare. Qual arranjo operacional e de controle tende a reduzir melhor essa propagação do evento?</w:t>
      </w:r>
    </w:p>
    <w:p>
      <w:pPr>
        <w:spacing w:after="40"/>
        <w:ind w:left="360"/>
      </w:pPr>
      <w:r>
        <w:rPr>
          <w:b/>
        </w:rPr>
        <w:t xml:space="preserve">A) </w:t>
      </w:r>
      <w:r>
        <w:rPr>
          <w:b/>
        </w:rPr>
        <w:t>Acionar automaticamente a bomba reserva na queda de pressão, com seletividade no escalonamento e intertravamentos coerentes entre painel e chaves LOCAL/REMOTO.</w:t>
      </w:r>
    </w:p>
    <w:p>
      <w:pPr>
        <w:spacing w:after="40"/>
        <w:ind w:left="360"/>
      </w:pPr>
      <w:r>
        <w:t xml:space="preserve">B) </w:t>
      </w:r>
      <w:r>
        <w:t>Transferir a decisão de partida e parada das bombas para atuação local, reduzindo a dependência do sistema de controle distribuído.</w:t>
      </w:r>
    </w:p>
    <w:p>
      <w:pPr>
        <w:spacing w:after="40"/>
        <w:ind w:left="360"/>
      </w:pPr>
      <w:r>
        <w:t xml:space="preserve">C) </w:t>
      </w:r>
      <w:r>
        <w:t>Manter a bomba reserva disponível para partida manual após inspeção de campo, deixando os trips atuarem antes da intervenção do operador.</w:t>
      </w:r>
    </w:p>
    <w:p>
      <w:pPr>
        <w:spacing w:after="40"/>
        <w:ind w:left="360"/>
      </w:pPr>
      <w:r>
        <w:t xml:space="preserve">D) </w:t>
      </w:r>
      <w:r>
        <w:t>Reduzir a sensibilidade dos trips associados à queda de pressão, para aumentar a tolerância do sistema às oscilações de utilidades.</w:t>
      </w:r>
    </w:p>
    <w:p>
      <w:pPr>
        <w:spacing w:before="200" w:after="80"/>
      </w:pPr>
      <w:r>
        <w:rPr>
          <w:b/>
        </w:rPr>
        <w:t xml:space="preserve">2394. </w:t>
      </w:r>
      <w:r>
        <w:t>Após alguns episódios de fumaça visível no flare de um FPSO durante perda de energia e parada de compressores, a operação quer priorizar uma ação que reduza recorrência e também melhore o diagnóstico das causas. Qual iniciativa é mais coerente?</w:t>
      </w:r>
    </w:p>
    <w:p>
      <w:pPr>
        <w:spacing w:after="40"/>
        <w:ind w:left="360"/>
      </w:pPr>
      <w:r>
        <w:t xml:space="preserve">A) </w:t>
      </w:r>
      <w:r>
        <w:t>Concentrar a mitigação no aumento do tempo de parada antes da retomada operacional, porque a fumaça observada em emergência depende sobretudo do resfriamento térmico da planta.</w:t>
      </w:r>
    </w:p>
    <w:p>
      <w:pPr>
        <w:spacing w:after="40"/>
        <w:ind w:left="360"/>
      </w:pPr>
      <w:r>
        <w:rPr>
          <w:b/>
        </w:rPr>
        <w:t xml:space="preserve">B) </w:t>
      </w:r>
      <w:r>
        <w:rPr>
          <w:b/>
        </w:rPr>
        <w:t>Correlacionar registros de material particulado e gases com os eventos operacionais e usar esses resultados para revisar procedimentos de alívio/flare e a lógica associada às falhas de utilidades e compressores.</w:t>
      </w:r>
    </w:p>
    <w:p>
      <w:pPr>
        <w:spacing w:after="40"/>
        <w:ind w:left="360"/>
      </w:pPr>
      <w:r>
        <w:t xml:space="preserve">C) </w:t>
      </w:r>
      <w:r>
        <w:t>Reforçar a remoção de depósitos em vasos separadores como medida central para reduzir fumaça em emergências associadas a perda de energia e parada de compressores.</w:t>
      </w:r>
    </w:p>
    <w:p>
      <w:pPr>
        <w:spacing w:after="40"/>
        <w:ind w:left="360"/>
      </w:pPr>
      <w:r>
        <w:t xml:space="preserve">D) </w:t>
      </w:r>
      <w:r>
        <w:t>Ampliar a instrumentação de qualidade do ar para acompanhar os episódios e manter inalteradas as estratégias de partida, parada e resposta a falhas, porque o principal ganho vem da rastreabilidade ambiental.</w:t>
      </w:r>
    </w:p>
    <w:p>
      <w:pPr>
        <w:spacing w:before="200" w:after="80"/>
      </w:pPr>
      <w:r>
        <w:rPr>
          <w:b/>
        </w:rPr>
        <w:t xml:space="preserve">2395. </w:t>
      </w:r>
      <w:r>
        <w:t>Em uma unidade com histórico de deposição interna em separadores, os ciclos de partida e parada vêm sendo seguidos por desprendimento de material, restrição de fluxo e, em alguns casos, parada de emergência com alívio para flare. Qual combinação de medidas ataca mais diretamente esse mecanismo?</w:t>
      </w:r>
    </w:p>
    <w:p>
      <w:pPr>
        <w:spacing w:after="40"/>
        <w:ind w:left="360"/>
      </w:pPr>
      <w:r>
        <w:t xml:space="preserve">A) </w:t>
      </w:r>
      <w:r>
        <w:t>Elevar a sensibilidade de trip do painel para que o desligamento ocorra antes de qualquer desprendimento relevante, usando o flare como principal elemento de proteção operacional.</w:t>
      </w:r>
    </w:p>
    <w:p>
      <w:pPr>
        <w:spacing w:after="40"/>
        <w:ind w:left="360"/>
      </w:pPr>
      <w:r>
        <w:t xml:space="preserve">B) </w:t>
      </w:r>
      <w:r>
        <w:t>Aumentar o volume útil dos vasos para amortecer as variações de processo e postergar a remoção de depósitos para janelas de maior duração.</w:t>
      </w:r>
    </w:p>
    <w:p>
      <w:pPr>
        <w:spacing w:after="40"/>
        <w:ind w:left="360"/>
      </w:pPr>
      <w:r>
        <w:t xml:space="preserve">C) </w:t>
      </w:r>
      <w:r>
        <w:t>Operar com menos estágios de separação durante partidas e paradas, de modo que a menor liberação de gás reduza o arraste de sólidos já formados nos vasos.</w:t>
      </w:r>
    </w:p>
    <w:p>
      <w:pPr>
        <w:spacing w:after="40"/>
        <w:ind w:left="360"/>
      </w:pPr>
      <w:r>
        <w:rPr>
          <w:b/>
        </w:rPr>
        <w:t xml:space="preserve">D) </w:t>
      </w:r>
      <w:r>
        <w:rPr>
          <w:b/>
        </w:rPr>
        <w:t>Reduzir volumes mortos e áreas de estagnação no sistema de separação, além de programar remoção de depósitos e manutenção de utilidades para diminuir a probabilidade de transientes severos.</w:t>
      </w:r>
    </w:p>
    <w:p>
      <w:pPr>
        <w:spacing w:before="200" w:after="80"/>
      </w:pPr>
      <w:r>
        <w:rPr>
          <w:b/>
        </w:rPr>
        <w:t xml:space="preserve">2396. </w:t>
      </w:r>
      <w:r>
        <w:t>Durante uma perturbação em utilidades, um FPSO já teve episódios de perda de bombeamento que culminaram em alívio para o flare. A engenharia quer rever a filosofia de atuação dos equipamentos rotativos para reduzir a chance de novo descarte não planejado. Qual arranjo de controle é mais consistente com esse objetivo?</w:t>
      </w:r>
    </w:p>
    <w:p>
      <w:pPr>
        <w:spacing w:after="40"/>
        <w:ind w:left="360"/>
      </w:pPr>
      <w:r>
        <w:rPr>
          <w:b/>
        </w:rPr>
        <w:t xml:space="preserve">A) </w:t>
      </w:r>
      <w:r>
        <w:rPr>
          <w:b/>
        </w:rPr>
        <w:t>Prever partida automática da bomba reserva por queda de pressão, com seletividade e escalonamento, mantendo chaves LOCAL/REMOTO e critérios de trip definidos no painel.</w:t>
      </w:r>
    </w:p>
    <w:p>
      <w:pPr>
        <w:spacing w:after="40"/>
        <w:ind w:left="360"/>
      </w:pPr>
      <w:r>
        <w:t xml:space="preserve">B) </w:t>
      </w:r>
      <w:r>
        <w:t>Priorizar a desabilitação temporária das partidas automáticas nas partidas da planta, usando alarmes de nível e intervenção manual para evitar comutações desnecessárias entre bombas.</w:t>
      </w:r>
    </w:p>
    <w:p>
      <w:pPr>
        <w:spacing w:after="40"/>
        <w:ind w:left="360"/>
      </w:pPr>
      <w:r>
        <w:t xml:space="preserve">C) </w:t>
      </w:r>
      <w:r>
        <w:t>Operar a bomba reserva continuamente nos períodos de maior instabilidade e postergar a atuação de trips até que a equipe de manutenção confirme a severidade da ocorrência.</w:t>
      </w:r>
    </w:p>
    <w:p>
      <w:pPr>
        <w:spacing w:after="40"/>
        <w:ind w:left="360"/>
      </w:pPr>
      <w:r>
        <w:t xml:space="preserve">D) </w:t>
      </w:r>
      <w:r>
        <w:t>Manter as bombas em operação local durante transientes, deixando a transferência para a reserva depender de confirmação de campo antes de qualquer comando remoto.</w:t>
      </w:r>
    </w:p>
    <w:p>
      <w:pPr>
        <w:spacing w:before="200" w:after="80"/>
      </w:pPr>
      <w:r>
        <w:rPr>
          <w:b/>
        </w:rPr>
        <w:t xml:space="preserve">2397. </w:t>
      </w:r>
      <w:r>
        <w:t>Em um módulo de processo de FPSO com tendência à incrustação nos separadores, ciclos frequentes de partida e parada vêm desagregando material aderido, gerando perda de seção de passagem, trips de emergência e maior envio de gás ao flare. Buscando atuar na origem do mecanismo e não apenas administrar seus efeitos, qual combinação de medidas é mais apropriada?</w:t>
      </w:r>
    </w:p>
    <w:p>
      <w:pPr>
        <w:spacing w:after="40"/>
        <w:ind w:left="360"/>
      </w:pPr>
      <w:r>
        <w:t xml:space="preserve">A) </w:t>
      </w:r>
      <w:r>
        <w:t>Recalibrar a lógica de trip e a temporização de alarmes na retomada da planta para tolerar oscilações transitórias, mantendo o arranjo dos vasos e priorizando a estabilidade operacional para reduzir alívios ao flare.</w:t>
      </w:r>
    </w:p>
    <w:p>
      <w:pPr>
        <w:spacing w:after="40"/>
        <w:ind w:left="360"/>
      </w:pPr>
      <w:r>
        <w:t xml:space="preserve">B) </w:t>
      </w:r>
      <w:r>
        <w:t>Rever o dimensionamento do alívio por simulação dinâmica, ampliar a folga operacional do flare e ajustar os setpoints de proteção para absorver os desligamentos, mantendo a configuração atual dos separadores e concentrando a resposta no descarte.</w:t>
      </w:r>
    </w:p>
    <w:p>
      <w:pPr>
        <w:spacing w:after="40"/>
        <w:ind w:left="360"/>
      </w:pPr>
      <w:r>
        <w:rPr>
          <w:b/>
        </w:rPr>
        <w:t xml:space="preserve">C) </w:t>
      </w:r>
      <w:r>
        <w:rPr>
          <w:b/>
        </w:rPr>
        <w:t>Redesenhar o sistema de separação para minimizar bolsões e zonas de baixa circulação, programar a desincrustação nas paradas de manutenção e alinhar utilidades e sequência operacional de partida/parada para amortecer ciclos térmicos que desagregam o material aderido.</w:t>
      </w:r>
    </w:p>
    <w:p>
      <w:pPr>
        <w:spacing w:after="40"/>
        <w:ind w:left="360"/>
      </w:pPr>
      <w:r>
        <w:t xml:space="preserve">D) </w:t>
      </w:r>
      <w:r>
        <w:t>Alongar o intervalo entre campanhas para reduzir a frequência de ciclos térmicos, manter a geometria atual dos vasos de separação e remover incrustações nas paradas programadas após reaparecimento de restrição ao escoamento.</w:t>
      </w:r>
    </w:p>
    <w:p>
      <w:pPr>
        <w:spacing w:before="200" w:after="80"/>
      </w:pPr>
      <w:r>
        <w:rPr>
          <w:b/>
        </w:rPr>
        <w:t xml:space="preserve">2398. </w:t>
      </w:r>
      <w:r>
        <w:t>No revamp do trem de separação de um FPSO, observou-se que estágios adicionais em pressões mais baixas elevam a recuperação de líquido, mas também aumentam a geração de gás em baixa pressão. Se a meta é minimizar flaring sem perder produção líquida além do necessário, qual critério de decisão é mais apropriado?</w:t>
      </w:r>
    </w:p>
    <w:p>
      <w:pPr>
        <w:spacing w:after="40"/>
        <w:ind w:left="360"/>
      </w:pPr>
      <w:r>
        <w:t xml:space="preserve">A) </w:t>
      </w:r>
      <w:r>
        <w:t>Dar prioridade à coalescência nos vasos, porque ganhos na remoção de gotículas teriam impacto maior no envio de hidrocarbonetos ao flare do que a escolha das pressões de separação.</w:t>
      </w:r>
    </w:p>
    <w:p>
      <w:pPr>
        <w:spacing w:after="40"/>
        <w:ind w:left="360"/>
      </w:pPr>
      <w:r>
        <w:t xml:space="preserve">B) </w:t>
      </w:r>
      <w:r>
        <w:t>Reduzir as pressões dos estágios até próximo do limite mecânico, porque liberar o máximo de gás em baixa pressão diminuiria diretamente a emissão visível no flare.</w:t>
      </w:r>
    </w:p>
    <w:p>
      <w:pPr>
        <w:spacing w:after="40"/>
        <w:ind w:left="360"/>
      </w:pPr>
      <w:r>
        <w:rPr>
          <w:b/>
        </w:rPr>
        <w:t xml:space="preserve">C) </w:t>
      </w:r>
      <w:r>
        <w:rPr>
          <w:b/>
        </w:rPr>
        <w:t>Adotar separação em série com troca térmica entre estágios e decidir sobre a recompressão do gás de baixa pressão por análise econômica e operacional, pois sem recompressão esse gás pode seguir para o flare.</w:t>
      </w:r>
    </w:p>
    <w:p>
      <w:pPr>
        <w:spacing w:after="40"/>
        <w:ind w:left="360"/>
      </w:pPr>
      <w:r>
        <w:t xml:space="preserve">D) </w:t>
      </w:r>
      <w:r>
        <w:t>Preferir menos estágios e pressões mais altas, porque reter mais gás dissolvido no líquido reduziria a carga de gás de baixa pressão e, por isso, seria a melhor forma de minimizar flaring.</w:t>
      </w:r>
    </w:p>
    <w:p>
      <w:pPr>
        <w:spacing w:before="200" w:after="80"/>
      </w:pPr>
      <w:r>
        <w:rPr>
          <w:b/>
        </w:rPr>
        <w:t xml:space="preserve">2399. </w:t>
      </w:r>
      <w:r>
        <w:t>Na definição da filosofia de partida e parada de um novo módulo de compressão em um FPSO, a equipe quer revisar ao mesmo tempo a lógica de controle, a capacidade de alívio e a resposta do flare em emergência. Qual abordagem de simulação atende melhor a esse objetivo?</w:t>
      </w:r>
    </w:p>
    <w:p>
      <w:pPr>
        <w:spacing w:after="40"/>
        <w:ind w:left="360"/>
      </w:pPr>
      <w:r>
        <w:t xml:space="preserve">A) </w:t>
      </w:r>
      <w:r>
        <w:t>Limitar a simulação à sintonia da lógica de controle em malha fechada, mantendo o flare, o sistema de alívio e o porte das válvulas definidos sem análise transitória integrada.</w:t>
      </w:r>
    </w:p>
    <w:p>
      <w:pPr>
        <w:spacing w:after="40"/>
        <w:ind w:left="360"/>
      </w:pPr>
      <w:r>
        <w:t xml:space="preserve">B) </w:t>
      </w:r>
      <w:r>
        <w:t>Focar a modelagem em cenários de perda de contenção e na resposta do flare em emergência, considerando secundária a influência da filosofia de partida e parada sobre o alívio.</w:t>
      </w:r>
    </w:p>
    <w:p>
      <w:pPr>
        <w:spacing w:after="40"/>
        <w:ind w:left="360"/>
      </w:pPr>
      <w:r>
        <w:t xml:space="preserve">C) </w:t>
      </w:r>
      <w:r>
        <w:t>Executar estudos em regime permanente para os modos de operação e aplicar folgas ao sistema de alívio e ao flare, tratando os efeitos de partida e parada depois do comissionamento.</w:t>
      </w:r>
    </w:p>
    <w:p>
      <w:pPr>
        <w:spacing w:after="40"/>
        <w:ind w:left="360"/>
      </w:pPr>
      <w:r>
        <w:rPr>
          <w:b/>
        </w:rPr>
        <w:t xml:space="preserve">D) </w:t>
      </w:r>
      <w:r>
        <w:rPr>
          <w:b/>
        </w:rPr>
        <w:t>Usar simulação dinâmica dos transientes do módulo, com matriz de causa e efeito, para checar o sistema de emergência, revisar flare e alívio e apoiar o ajuste de válvulas e sequências de partida.</w:t>
      </w:r>
    </w:p>
    <w:p>
      <w:pPr>
        <w:spacing w:before="200" w:after="80"/>
      </w:pPr>
      <w:r>
        <w:rPr>
          <w:b/>
        </w:rPr>
        <w:t xml:space="preserve">2400. </w:t>
      </w:r>
      <w:r>
        <w:t>Um FPSO registra episódios de fumaça visível no flare principalmente após perda de energia da unidade, falhas de compressores e paradas de caldeiras. A gerência quer uma ação que reduza emissões recorrentes sem depender apenas de ampliar hardware do flare. Qual plano é mais consistente?</w:t>
      </w:r>
    </w:p>
    <w:p>
      <w:pPr>
        <w:spacing w:after="40"/>
        <w:ind w:left="360"/>
      </w:pPr>
      <w:r>
        <w:t xml:space="preserve">A) </w:t>
      </w:r>
      <w:r>
        <w:t>Concentrar a revisão no flare tip e nas válvulas de alívio, pois a correlação com eventos operacionais indicaria que o problema principal está no equipamento final de queima, e não nas causas dos desligamentos.</w:t>
      </w:r>
    </w:p>
    <w:p>
      <w:pPr>
        <w:spacing w:after="40"/>
        <w:ind w:left="360"/>
      </w:pPr>
      <w:r>
        <w:t xml:space="preserve">B) </w:t>
      </w:r>
      <w:r>
        <w:t>Reforçar o monitoramento da qualidade do ar e do material particulado para documentar a severidade, mantendo inalteradas as lógicas de utilidades, porque a emissão visível dependeria sobretudo da composição instantânea do gás aliviado.</w:t>
      </w:r>
    </w:p>
    <w:p>
      <w:pPr>
        <w:spacing w:after="40"/>
        <w:ind w:left="360"/>
      </w:pPr>
      <w:r>
        <w:t xml:space="preserve">C) </w:t>
      </w:r>
      <w:r>
        <w:t>Reduzir a sensibilidade dos trips de compressores e caldeiras para evitar descarte ao flare, usando o monitoramento ambiental apenas para confirmar a diminuição dos eventos e sem revisar as causas operacionais dos transientes.</w:t>
      </w:r>
    </w:p>
    <w:p>
      <w:pPr>
        <w:spacing w:after="40"/>
        <w:ind w:left="360"/>
      </w:pPr>
      <w:r>
        <w:rPr>
          <w:b/>
        </w:rPr>
        <w:t xml:space="preserve">D) </w:t>
      </w:r>
      <w:r>
        <w:rPr>
          <w:b/>
        </w:rPr>
        <w:t>Correlacionar dados de particulado e gases com eventos operacionais, revisar procedimentos e lógicas de utilidades e compressores associados aos desligamentos e ajustar estratégias de alívio no flare durante os transientes.</w:t>
      </w:r>
    </w:p>
    <w:p>
      <w:pPr>
        <w:spacing w:before="200" w:after="80"/>
      </w:pPr>
      <w:r>
        <w:rPr>
          <w:b/>
        </w:rPr>
        <w:t xml:space="preserve">2401. </w:t>
      </w:r>
      <w:r>
        <w:t>Uma derivação horizontal do flare header vem apresentando vibração recorrente durante eventos com escoamento bifásico intermitente. A pressão média da linha permanece dentro dos limites operacionais. Qual priorização de análise é mais consistente com o mecanismo provável de dano?</w:t>
      </w:r>
    </w:p>
    <w:p>
      <w:pPr>
        <w:spacing w:after="40"/>
        <w:ind w:left="360"/>
      </w:pPr>
      <w:r>
        <w:rPr>
          <w:b/>
        </w:rPr>
        <w:t xml:space="preserve">A) </w:t>
      </w:r>
      <w:r>
        <w:rPr>
          <w:b/>
        </w:rPr>
        <w:t>Rever padrões de escoamento, fração de vazio e comprimento entre apoios, porque a resposta estrutural e o risco de fadiga dependem da combinação desses parâmetros.</w:t>
      </w:r>
    </w:p>
    <w:p>
      <w:pPr>
        <w:spacing w:after="40"/>
        <w:ind w:left="360"/>
      </w:pPr>
      <w:r>
        <w:t xml:space="preserve">B) </w:t>
      </w:r>
      <w:r>
        <w:t>Priorizar a temperatura na ponta do flare, porque a vibração em linhas bifásicas decorre principalmente da expansão térmica durante os alívios.</w:t>
      </w:r>
    </w:p>
    <w:p>
      <w:pPr>
        <w:spacing w:after="40"/>
        <w:ind w:left="360"/>
      </w:pPr>
      <w:r>
        <w:t xml:space="preserve">C) </w:t>
      </w:r>
      <w:r>
        <w:t>Verificar a calibração das válvulas de alívio, porque a FIV em tubulações retas está mais ligada à pressão de abertura do que ao regime bifásico.</w:t>
      </w:r>
    </w:p>
    <w:p>
      <w:pPr>
        <w:spacing w:after="40"/>
        <w:ind w:left="360"/>
      </w:pPr>
      <w:r>
        <w:t xml:space="preserve">D) </w:t>
      </w:r>
      <w:r>
        <w:t>Concentrar a análise na pressão média de operação, porque a vibração induzida por escoamento em linhas de alívio acompanha sobretudo o valor estático da pressão interna.</w:t>
      </w:r>
    </w:p>
    <w:p>
      <w:pPr>
        <w:spacing w:before="200" w:after="80"/>
      </w:pPr>
      <w:r>
        <w:rPr>
          <w:b/>
        </w:rPr>
        <w:t xml:space="preserve">2402. </w:t>
      </w:r>
      <w:r>
        <w:t>Na definição da filosofia de monitoramento do sistema de alívio, propôs-se manter apenas transmissores de pressão e eliminar medições de fração de vazio por custo. Em uma unidade sujeita a slugging e arraste de líquido, qual é a objeção técnica mais forte a essa simplificação?</w:t>
      </w:r>
    </w:p>
    <w:p>
      <w:pPr>
        <w:spacing w:after="40"/>
        <w:ind w:left="360"/>
      </w:pPr>
      <w:r>
        <w:t xml:space="preserve">A) </w:t>
      </w:r>
      <w:r>
        <w:t>A instrumentação de fração de vazio traz mais valor em linhas verticais; em cabeçalhos de flare, a geometria horizontal torna a resposta estrutural praticamente independente do escoamento.</w:t>
      </w:r>
    </w:p>
    <w:p>
      <w:pPr>
        <w:spacing w:after="40"/>
        <w:ind w:left="360"/>
      </w:pPr>
      <w:r>
        <w:t xml:space="preserve">B) </w:t>
      </w:r>
      <w:r>
        <w:t>Em transientes bifásicos, pressão e temperatura já permitem inferir com boa precisão o padrão de escoamento, de modo que a medição de fração de vazio agrega pouco para avaliar capacidade.</w:t>
      </w:r>
    </w:p>
    <w:p>
      <w:pPr>
        <w:spacing w:after="40"/>
        <w:ind w:left="360"/>
      </w:pPr>
      <w:r>
        <w:rPr>
          <w:b/>
        </w:rPr>
        <w:t xml:space="preserve">C) </w:t>
      </w:r>
      <w:r>
        <w:rPr>
          <w:b/>
        </w:rPr>
        <w:t>Sem medir fração de vazio e o regime de escoamento, aumenta a incerteza na estimativa de slip, título e perda de carga bifásica, prejudicando a avaliação de capacidade e do risco de arraste líquido e vibração.</w:t>
      </w:r>
    </w:p>
    <w:p>
      <w:pPr>
        <w:spacing w:after="40"/>
        <w:ind w:left="360"/>
      </w:pPr>
      <w:r>
        <w:t xml:space="preserve">D) </w:t>
      </w:r>
      <w:r>
        <w:t>A fração de vazio é mais útil para balanço de produção; para alívio e flare, a capacidade hidráulica depende mais da pressão de abertura das válvulas do que da distribuição de fases.</w:t>
      </w:r>
    </w:p>
    <w:p>
      <w:pPr>
        <w:spacing w:before="200" w:after="80"/>
      </w:pPr>
      <w:r>
        <w:rPr>
          <w:b/>
        </w:rPr>
        <w:t xml:space="preserve">2403. </w:t>
      </w:r>
      <w:r>
        <w:t>Durante a partida da produção, o FPSO passa a receber slugs intermitentes do riser. A vazão média de gás enviada ao flare permanece abaixo da capacidade nominal, mas aparecem alarmes de carregamento líquido no flare e elevação de pressão nas linhas de alívio. Qual interpretação técnica melhor explica esse comportamento?</w:t>
      </w:r>
    </w:p>
    <w:p>
      <w:pPr>
        <w:spacing w:after="40"/>
        <w:ind w:left="360"/>
      </w:pPr>
      <w:r>
        <w:t xml:space="preserve">A) </w:t>
      </w:r>
      <w:r>
        <w:t>Na transição de partida, a mistura tende a apresentar menor densidade no flare, reduzindo a contrapressão nas linhas de alívio e compensando a chegada intermitente de líquido proveniente do riser.</w:t>
      </w:r>
    </w:p>
    <w:p>
      <w:pPr>
        <w:spacing w:after="40"/>
        <w:ind w:left="360"/>
      </w:pPr>
      <w:r>
        <w:t xml:space="preserve">B) </w:t>
      </w:r>
      <w:r>
        <w:t>Como a vazão média de gás ao flare segue abaixo da capacidade nominal, os pulsos bifásicos do riser têm efeito pequeno nas linhas de alívio, e os alarmes refletem principalmente a intermitência do escoamento.</w:t>
      </w:r>
    </w:p>
    <w:p>
      <w:pPr>
        <w:spacing w:after="40"/>
        <w:ind w:left="360"/>
      </w:pPr>
      <w:r>
        <w:t xml:space="preserve">C) </w:t>
      </w:r>
      <w:r>
        <w:t>O quadro aponta sobretudo para desajuste de válvulas ou instrumentação do sistema de alívio, porque a chegada de líquido ao flare altera pouco a capacidade do conjunto quando as pressões de abertura estão corretas.</w:t>
      </w:r>
    </w:p>
    <w:p>
      <w:pPr>
        <w:spacing w:after="40"/>
        <w:ind w:left="360"/>
      </w:pPr>
      <w:r>
        <w:rPr>
          <w:b/>
        </w:rPr>
        <w:t xml:space="preserve">D) </w:t>
      </w:r>
      <w:r>
        <w:rPr>
          <w:b/>
        </w:rPr>
        <w:t>Os pulsos bifásicos impõem picos instantâneos de carga hidráulica e de energia, com arraste de líquido para o header, reduzindo a margem disponível para a fase gasosa e aumentando a contrapressão durante os transientes.</w:t>
      </w:r>
    </w:p>
    <w:p>
      <w:pPr>
        <w:spacing w:before="200" w:after="80"/>
      </w:pPr>
      <w:r>
        <w:rPr>
          <w:b/>
        </w:rPr>
        <w:t xml:space="preserve">2404. </w:t>
      </w:r>
      <w:r>
        <w:t>Uma linha de alívio para o flare apresenta afrouxamento recorrente de suportes e vazamento em conexões durante eventos de escoamento intermitente, embora as verificações estáticas de pressão e peso estejam dentro dos limites. Qual interpretação melhor orienta a investigação?</w:t>
      </w:r>
    </w:p>
    <w:p>
      <w:pPr>
        <w:spacing w:after="40"/>
        <w:ind w:left="360"/>
      </w:pPr>
      <w:r>
        <w:rPr>
          <w:b/>
        </w:rPr>
        <w:t xml:space="preserve">A) </w:t>
      </w:r>
      <w:r>
        <w:rPr>
          <w:b/>
        </w:rPr>
        <w:t>O comportamento é compatível com vibração induzida por escoamento bifásico, na qual padrão de escoamento, fração de vazio e comprimento entre apoios afetam forças dinâmicas e risco de fadiga.</w:t>
      </w:r>
    </w:p>
    <w:p>
      <w:pPr>
        <w:spacing w:after="40"/>
        <w:ind w:left="360"/>
      </w:pPr>
      <w:r>
        <w:t xml:space="preserve">B) </w:t>
      </w:r>
      <w:r>
        <w:t>A recorrência aponta principalmente para viés de instrumentação na medição de vazão, porque leituras instáveis costumam gerar percepção equivocada de solicitação mecânica em linhas de flare.</w:t>
      </w:r>
    </w:p>
    <w:p>
      <w:pPr>
        <w:spacing w:after="40"/>
        <w:ind w:left="360"/>
      </w:pPr>
      <w:r>
        <w:t xml:space="preserve">C) </w:t>
      </w:r>
      <w:r>
        <w:t>O quadro sugere que o mecanismo dominante é a flutuação de pressão quase-estática, de modo que a revisão de suportes tende a trazer pouco benefício se a pressão máxima permanecer admissível.</w:t>
      </w:r>
    </w:p>
    <w:p>
      <w:pPr>
        <w:spacing w:after="40"/>
        <w:ind w:left="360"/>
      </w:pPr>
      <w:r>
        <w:t xml:space="preserve">D) </w:t>
      </w:r>
      <w:r>
        <w:t>O indício principal é de corrosão acelerada por arraste líquido, sendo a vibração uma consequência secundária que só se torna relevante após perda apreciável de espessura.</w:t>
      </w:r>
    </w:p>
    <w:p>
      <w:pPr>
        <w:spacing w:before="200" w:after="80"/>
      </w:pPr>
      <w:r>
        <w:rPr>
          <w:b/>
        </w:rPr>
        <w:t xml:space="preserve">2405. </w:t>
      </w:r>
      <w:r>
        <w:t>Durante um evento de severe slugging em um FPSO, a equipe observa pulsos de líquido chegando ao topside e aumento recorrente de instabilidade no sistema de flare. Qual interpretação explica melhor por que a margem operacional do sistema de alívio pode cair mesmo sem mudança permanente na capacidade nominal dos equipamentos?</w:t>
      </w:r>
    </w:p>
    <w:p>
      <w:pPr>
        <w:spacing w:after="40"/>
        <w:ind w:left="360"/>
      </w:pPr>
      <w:r>
        <w:t xml:space="preserve">A) </w:t>
      </w:r>
      <w:r>
        <w:t>A principal consequência é deslocar a pressão de abertura dos dispositivos de alívio, enquanto a capacidade da rede de flare passa por variação limitada.</w:t>
      </w:r>
    </w:p>
    <w:p>
      <w:pPr>
        <w:spacing w:after="40"/>
        <w:ind w:left="360"/>
      </w:pPr>
      <w:r>
        <w:t xml:space="preserve">B) </w:t>
      </w:r>
      <w:r>
        <w:t>O efeito dominante ocorre na carga térmica da ponta do flare, com influência pequena sobre separação no topside e sobre a capacidade hidráulica das linhas.</w:t>
      </w:r>
    </w:p>
    <w:p>
      <w:pPr>
        <w:spacing w:after="40"/>
        <w:ind w:left="360"/>
      </w:pPr>
      <w:r>
        <w:rPr>
          <w:b/>
        </w:rPr>
        <w:t xml:space="preserve">C) </w:t>
      </w:r>
      <w:r>
        <w:rPr>
          <w:b/>
        </w:rPr>
        <w:t>Os pulsos de líquido elevam o carryover para as linhas de alívio e para o flare, reduzindo a capacidade efetiva de manejo de gás e aumentando o risco de carregamento líquido, erosão e corrosão.</w:t>
      </w:r>
    </w:p>
    <w:p>
      <w:pPr>
        <w:spacing w:after="40"/>
        <w:ind w:left="360"/>
      </w:pPr>
      <w:r>
        <w:t xml:space="preserve">D) </w:t>
      </w:r>
      <w:r>
        <w:t>Os pulsos de líquido tendem a elevar a densidade do escoamento na linha de flare e, com isso, ampliar a capacidade hidráulica disponível para o gás aliviado.</w:t>
      </w:r>
    </w:p>
    <w:p>
      <w:pPr>
        <w:spacing w:before="200" w:after="80"/>
      </w:pPr>
      <w:r>
        <w:rPr>
          <w:b/>
        </w:rPr>
        <w:t xml:space="preserve">2406. </w:t>
      </w:r>
      <w:r>
        <w:t>Uma equipe calibrou um sensor resistivo de fração de vazio em escoamento vertical ascendente e pretende usar essa mesma calibração para monitorar uma linha horizontal de alívio sujeita a slugging. Qual é a principal preocupação técnica com essa decisão?</w:t>
      </w:r>
    </w:p>
    <w:p>
      <w:pPr>
        <w:spacing w:after="40"/>
        <w:ind w:left="360"/>
      </w:pPr>
      <w:r>
        <w:t xml:space="preserve">A) </w:t>
      </w:r>
      <w:r>
        <w:t>A orientação ganha relevância principalmente em avaliações térmicas do flare, com influência menor sobre os cálculos hidráulicos das linhas de alívio.</w:t>
      </w:r>
    </w:p>
    <w:p>
      <w:pPr>
        <w:spacing w:after="40"/>
        <w:ind w:left="360"/>
      </w:pPr>
      <w:r>
        <w:rPr>
          <w:b/>
        </w:rPr>
        <w:t xml:space="preserve">B) </w:t>
      </w:r>
      <w:r>
        <w:rPr>
          <w:b/>
        </w:rPr>
        <w:t>A calibração pode não se transferir adequadamente, porque orientação e padrão de escoamento afetam a resposta do sensor, e erros de fração de vazio se propagam para slip, vazões de fase e queda de pressão.</w:t>
      </w:r>
    </w:p>
    <w:p>
      <w:pPr>
        <w:spacing w:after="40"/>
        <w:ind w:left="360"/>
      </w:pPr>
      <w:r>
        <w:t xml:space="preserve">C) </w:t>
      </w:r>
      <w:r>
        <w:t>A transferência tende a ser adequada, porque sensores de impedância respondem sobretudo à fração volumétrica média e são pouco sensíveis à orientação e ao padrão de escoamento.</w:t>
      </w:r>
    </w:p>
    <w:p>
      <w:pPr>
        <w:spacing w:after="40"/>
        <w:ind w:left="360"/>
      </w:pPr>
      <w:r>
        <w:t xml:space="preserve">D) </w:t>
      </w:r>
      <w:r>
        <w:t>O principal efeito de uma calibração inadequada recai sobre a estimativa de pressão de abertura dos dispositivos de alívio, enquanto slip e vazões de fase tendem a ser menos afetados.</w:t>
      </w:r>
    </w:p>
    <w:p>
      <w:pPr>
        <w:spacing w:before="200" w:after="80"/>
      </w:pPr>
      <w:r>
        <w:rPr>
          <w:b/>
        </w:rPr>
        <w:t xml:space="preserve">2407. </w:t>
      </w:r>
      <w:r>
        <w:t>Em um FPSO, a média diária de gás encaminhada ao flare permanece abaixo da carga de projeto, mas eventos de severe slugging no riser passam a enviar golfadas de líquido ao topside. Na revisão do sistema de alívio, qual interpretação é mais adequada sobre o risco real ao flare?</w:t>
      </w:r>
    </w:p>
    <w:p>
      <w:pPr>
        <w:spacing w:after="40"/>
        <w:ind w:left="360"/>
      </w:pPr>
      <w:r>
        <w:t xml:space="preserve">A) </w:t>
      </w:r>
      <w:r>
        <w:t>A compressibilidade do header tende a amortecer as oscilações do slugging, deslocando a preocupação principal para a estabilidade das válvulas de alívio, mais do que para a capacidade do flare.</w:t>
      </w:r>
    </w:p>
    <w:p>
      <w:pPr>
        <w:spacing w:after="40"/>
        <w:ind w:left="360"/>
      </w:pPr>
      <w:r>
        <w:t xml:space="preserve">B) </w:t>
      </w:r>
      <w:r>
        <w:t>Como a vazão média de gás permanece abaixo do projeto, o efeito dominante passa a ser o tempo de residência na separação, com impacto secundário na capacidade hidráulica do flare.</w:t>
      </w:r>
    </w:p>
    <w:p>
      <w:pPr>
        <w:spacing w:after="40"/>
        <w:ind w:left="360"/>
      </w:pPr>
      <w:r>
        <w:t xml:space="preserve">C) </w:t>
      </w:r>
      <w:r>
        <w:t>A presença de líquido tende a elevar a densidade da mistura e, por isso, manter a pressão de alívio mais próxima do nominal, reduzindo a preocupação com sobrecarga térmica.</w:t>
      </w:r>
    </w:p>
    <w:p>
      <w:pPr>
        <w:spacing w:after="40"/>
        <w:ind w:left="360"/>
      </w:pPr>
      <w:r>
        <w:rPr>
          <w:b/>
        </w:rPr>
        <w:t xml:space="preserve">D) </w:t>
      </w:r>
      <w:r>
        <w:rPr>
          <w:b/>
        </w:rPr>
        <w:t>O ponto crítico é que os transientes podem elevar rapidamente massa, energia e fração líquida na rede de alívio, reduzindo a capacidade efetiva de manejo de gás e aumentando o risco de carregamento líquido, erosão e corrosão.</w:t>
      </w:r>
    </w:p>
    <w:p>
      <w:pPr>
        <w:spacing w:before="200" w:after="80"/>
      </w:pPr>
      <w:r>
        <w:rPr>
          <w:b/>
        </w:rPr>
        <w:t xml:space="preserve">2408. </w:t>
      </w:r>
      <w:r>
        <w:t>Em um FPSO, um vaso ligado ao flare contém hidrocarboneto e pode ser submetido a aquecimento externo. Foi identificada corrosão localizada na parte superior do costado, e parte da equipe entende que o dimensionamento e o teste da PSV são suficientes para considerar o BLEVE controlado. Qual avaliação é mais adequada?</w:t>
      </w:r>
    </w:p>
    <w:p>
      <w:pPr>
        <w:spacing w:after="40"/>
        <w:ind w:left="360"/>
      </w:pPr>
      <w:r>
        <w:t xml:space="preserve">A) </w:t>
      </w:r>
      <w:r>
        <w:t>Concentrar a análise na dispersão e na ignição da liberação ao flare, pois, com a PSV operante, a corrosão no costado deixa de ser fator decisivo e o risco principal passa a ser o incêndio após a descarga.</w:t>
      </w:r>
    </w:p>
    <w:p>
      <w:pPr>
        <w:spacing w:after="40"/>
        <w:ind w:left="360"/>
      </w:pPr>
      <w:r>
        <w:t xml:space="preserve">B) </w:t>
      </w:r>
      <w:r>
        <w:t>Tratar o evento como equivalente a uma descarga de alívio prevista em operação, porque a PSV controla a pressão antes que o aquecimento externo e a perda de resistência do metal levem a uma ruptura relevante.</w:t>
      </w:r>
    </w:p>
    <w:p>
      <w:pPr>
        <w:spacing w:after="40"/>
        <w:ind w:left="360"/>
      </w:pPr>
      <w:r>
        <w:t xml:space="preserve">C) </w:t>
      </w:r>
      <w:r>
        <w:t>Enquadrar o caso principalmente como verificação de capacidade do flare e da vazão aliviada, mantendo a corrosão localizada do vaso fora do estudo de consequências do BLEVE e em análise de integridade separada.</w:t>
      </w:r>
    </w:p>
    <w:p>
      <w:pPr>
        <w:spacing w:after="40"/>
        <w:ind w:left="360"/>
      </w:pPr>
      <w:r>
        <w:rPr>
          <w:b/>
        </w:rPr>
        <w:t xml:space="preserve">D) </w:t>
      </w:r>
      <w:r>
        <w:rPr>
          <w:b/>
        </w:rPr>
        <w:t>Entender que a PSV mitiga a sobrepressão, mas não encerra o cenário; é preciso avaliar resistência residual do vaso, radiação térmica, fragmentos e alcance dos efeitos para proteger pessoas e estrutura.</w:t>
      </w:r>
    </w:p>
    <w:p>
      <w:pPr>
        <w:spacing w:before="200" w:after="80"/>
      </w:pPr>
      <w:r>
        <w:rPr>
          <w:b/>
        </w:rPr>
        <w:t xml:space="preserve">2409. </w:t>
      </w:r>
      <w:r>
        <w:t>Um conjunto de componentes do sistema de flare será retirado de serviço após longa campanha operacional. Há registros de corrosão, reparos localizados e diferentes resultados de inspeção ao longo dos anos. Para elaborar o plano de descomissionamento, qual combinação de informações é a mais adequada para reduzir risco residual a pessoas e meio ambiente?</w:t>
      </w:r>
    </w:p>
    <w:p>
      <w:pPr>
        <w:spacing w:after="40"/>
        <w:ind w:left="360"/>
      </w:pPr>
      <w:r>
        <w:t xml:space="preserve">A) </w:t>
      </w:r>
      <w:r>
        <w:t>Taxa de falhas genéricas do tipo de equipamento e plano padrão de retirada, porque a padronização do procedimento reduz a influência das particularidades de cada ativo.</w:t>
      </w:r>
    </w:p>
    <w:p>
      <w:pPr>
        <w:spacing w:after="40"/>
        <w:ind w:left="360"/>
      </w:pPr>
      <w:r>
        <w:t xml:space="preserve">B) </w:t>
      </w:r>
      <w:r>
        <w:t>Evidências de funcionamento recente das válvulas e intertravamentos, porque o desempenho operacional imediatamente antes da parada é o melhor indicador da condição final do sistema.</w:t>
      </w:r>
    </w:p>
    <w:p>
      <w:pPr>
        <w:spacing w:after="40"/>
        <w:ind w:left="360"/>
      </w:pPr>
      <w:r>
        <w:t xml:space="preserve">C) </w:t>
      </w:r>
      <w:r>
        <w:t>Inventário atualizado de peças, último relatório de inspeção e condição de limpeza do sistema, porque o risco remanescente fica concentrado no estado em que o equipamento é entregue à desmontagem.</w:t>
      </w:r>
    </w:p>
    <w:p>
      <w:pPr>
        <w:spacing w:after="40"/>
        <w:ind w:left="360"/>
      </w:pPr>
      <w:r>
        <w:rPr>
          <w:b/>
        </w:rPr>
        <w:t xml:space="preserve">D) </w:t>
      </w:r>
      <w:r>
        <w:rPr>
          <w:b/>
        </w:rPr>
        <w:t>Histórico de integridade, fator de dano acumulado, registros de inspeção, eficácia do sistema de gestão e critérios documentados para correção de não conformidades, reparo, substituição e inspeção pós-descomissionamento.</w:t>
      </w:r>
    </w:p>
    <w:p>
      <w:pPr>
        <w:spacing w:before="200" w:after="80"/>
      </w:pPr>
      <w:r>
        <w:rPr>
          <w:b/>
        </w:rPr>
        <w:t xml:space="preserve">2410. </w:t>
      </w:r>
      <w:r>
        <w:t>Em uma modificação do sistema de flare de um FPSO, parte do novo traçado ficará próxima de uma área com ocupação frequente. Antes da partida, qual base de análise melhor sustenta a definição do layout e das salvaguardas?</w:t>
      </w:r>
    </w:p>
    <w:p>
      <w:pPr>
        <w:spacing w:after="40"/>
        <w:ind w:left="360"/>
      </w:pPr>
      <w:r>
        <w:t xml:space="preserve">A) </w:t>
      </w:r>
      <w:r>
        <w:t>Usar a pressão de projeto do header e a vazão nominal de alívio para fixar afastamentos e barreiras, por representarem a severidade do flare para pessoas, equipamentos vizinhos e a própria estrutura.</w:t>
      </w:r>
    </w:p>
    <w:p>
      <w:pPr>
        <w:spacing w:after="40"/>
        <w:ind w:left="360"/>
      </w:pPr>
      <w:r>
        <w:rPr>
          <w:b/>
        </w:rPr>
        <w:t xml:space="preserve">B) </w:t>
      </w:r>
      <w:r>
        <w:rPr>
          <w:b/>
        </w:rPr>
        <w:t>Modelar cenários de liberação compatíveis com o inventário para estimar radiação térmica e alcance dos efeitos, definir afastamentos e proteção estrutural, e complementar o traçado com controles e monitoramento de ruído.</w:t>
      </w:r>
    </w:p>
    <w:p>
      <w:pPr>
        <w:spacing w:after="40"/>
        <w:ind w:left="360"/>
      </w:pPr>
      <w:r>
        <w:t xml:space="preserve">C) </w:t>
      </w:r>
      <w:r>
        <w:t>Tomar a confiabilidade da chama piloto e a elevação da descarga como referências de projeto, ajustando o traçado para assegurar combustão no topo e tratando dispersão, radiação e ruído como aspectos operacionais.</w:t>
      </w:r>
    </w:p>
    <w:p>
      <w:pPr>
        <w:spacing w:after="40"/>
        <w:ind w:left="360"/>
      </w:pPr>
      <w:r>
        <w:t xml:space="preserve">D) </w:t>
      </w:r>
      <w:r>
        <w:t>Definir o traçado a partir do acesso para manutenção e da direção predominante do vento, deixando a avaliação quantitativa de radiação e das distâncias de efeito para a verificação final de comissionamento.</w:t>
      </w:r>
    </w:p>
    <w:p>
      <w:pPr>
        <w:spacing w:before="200" w:after="80"/>
      </w:pPr>
      <w:r>
        <w:rPr>
          <w:b/>
        </w:rPr>
        <w:t xml:space="preserve">2411. </w:t>
      </w:r>
      <w:r>
        <w:t>Em um vaso com líquido pressurizado conectado ao sistema de flare, um incêndio externo é considerado cenário relevante. O equipamento possui válvula de alívio certificada, mas inspeções recentes indicaram perda de espessura por corrosão em regiões aquecíveis. Qual interpretação é tecnicamente mais adequada para a análise de risco?</w:t>
      </w:r>
    </w:p>
    <w:p>
      <w:pPr>
        <w:spacing w:after="40"/>
        <w:ind w:left="360"/>
      </w:pPr>
      <w:r>
        <w:t xml:space="preserve">A) </w:t>
      </w:r>
      <w:r>
        <w:t>A perda de espessura altera sobretudo a frequência de inspeção, enquanto a severidade do evento permanece praticamente a mesma desde que o set point da válvula esteja preservado.</w:t>
      </w:r>
    </w:p>
    <w:p>
      <w:pPr>
        <w:spacing w:after="40"/>
        <w:ind w:left="360"/>
      </w:pPr>
      <w:r>
        <w:rPr>
          <w:b/>
        </w:rPr>
        <w:t xml:space="preserve">B) </w:t>
      </w:r>
      <w:r>
        <w:rPr>
          <w:b/>
        </w:rPr>
        <w:t>O BLEVE segue crível: o aquecimento aumenta a pressão e a corrosão reduz a resistência do vaso, podendo haver ruptura mesmo com a válvula atuando, com radiação térmica, sobrepressão e fragmentos.</w:t>
      </w:r>
    </w:p>
    <w:p>
      <w:pPr>
        <w:spacing w:after="40"/>
        <w:ind w:left="360"/>
      </w:pPr>
      <w:r>
        <w:t xml:space="preserve">C) </w:t>
      </w:r>
      <w:r>
        <w:t>A falha estrutural tende a ter menor relevância nesse caso, porque a abertura da válvula reduz o inventário líquido antes que ocorra expulsão turbulenta capaz de gerar nuvem inflamável.</w:t>
      </w:r>
    </w:p>
    <w:p>
      <w:pPr>
        <w:spacing w:after="40"/>
        <w:ind w:left="360"/>
      </w:pPr>
      <w:r>
        <w:t xml:space="preserve">D) </w:t>
      </w:r>
      <w:r>
        <w:t>A presença de válvula de alívio desloca o foco para a dispersão de gás após a descarga, porque o principal mecanismo de ruptura por aquecimento fica coberto pelo dispositivo.</w:t>
      </w:r>
    </w:p>
    <w:p>
      <w:pPr>
        <w:spacing w:before="200" w:after="80"/>
      </w:pPr>
      <w:r>
        <w:rPr>
          <w:b/>
        </w:rPr>
        <w:t xml:space="preserve">2412. </w:t>
      </w:r>
      <w:r>
        <w:t>Durante um projeto de debottlenecking no sistema de flare de um FPSO, propõe-se reposicionar o ponto de descarga para reduzir perda de carga, aproximando a pluma de uma área com circulação eventual de operadores. Antes de aprovar a mudança, qual critério de decisão tende a ser mais consistente com segurança de processo?</w:t>
      </w:r>
    </w:p>
    <w:p>
      <w:pPr>
        <w:spacing w:after="40"/>
        <w:ind w:left="360"/>
      </w:pPr>
      <w:r>
        <w:t xml:space="preserve">A) </w:t>
      </w:r>
      <w:r>
        <w:t>Priorizar a redução de perda de carga e verificar a capacidade hidráulica do sistema, tratando a exposição de pessoal por meio de controles operacionais.</w:t>
      </w:r>
    </w:p>
    <w:p>
      <w:pPr>
        <w:spacing w:after="40"/>
        <w:ind w:left="360"/>
      </w:pPr>
      <w:r>
        <w:t xml:space="preserve">B) </w:t>
      </w:r>
      <w:r>
        <w:t>Concentrar a análise na integridade mecânica da nova linha, porque materiais e soldas adequados mantêm os efeitos externos em patamar equivalente ao arranjo existente.</w:t>
      </w:r>
    </w:p>
    <w:p>
      <w:pPr>
        <w:spacing w:after="40"/>
        <w:ind w:left="360"/>
      </w:pPr>
      <w:r>
        <w:t xml:space="preserve">C) </w:t>
      </w:r>
      <w:r>
        <w:t>Basear a aprovação na dispersão de gás até abaixo do limite de inflamabilidade, porque os efeitos térmicos e acústicos tendem a ser menos condicionantes em áreas de ocupação intermitente.</w:t>
      </w:r>
    </w:p>
    <w:p>
      <w:pPr>
        <w:spacing w:after="40"/>
        <w:ind w:left="360"/>
      </w:pPr>
      <w:r>
        <w:rPr>
          <w:b/>
        </w:rPr>
        <w:t xml:space="preserve">D) </w:t>
      </w:r>
      <w:r>
        <w:rPr>
          <w:b/>
        </w:rPr>
        <w:t>Avaliar conjuntamente dispersão de gás, radiação térmica em cenários de ignição e ruído, definindo roteamento, monitoramento, zonas de exclusão e proteção estrutural quando aplicável.</w:t>
      </w:r>
    </w:p>
    <w:p>
      <w:pPr>
        <w:spacing w:before="200" w:after="80"/>
      </w:pPr>
      <w:r>
        <w:rPr>
          <w:b/>
        </w:rPr>
        <w:t xml:space="preserve">2413. </w:t>
      </w:r>
      <w:r>
        <w:t>No planejamento anual de inspeção de um FPSO, a equipe responsável pelo sistema de alívio e flare dispõe do mesmo efetivo do ano anterior, embora auditorias recentes tenham mostrado falhas na disciplina de manutenção, atrasos em inspeções e fechamento irregular de pendências. Qual abordagem tende a alocar melhor os recursos?</w:t>
      </w:r>
    </w:p>
    <w:p>
      <w:pPr>
        <w:spacing w:after="40"/>
        <w:ind w:left="360"/>
      </w:pPr>
      <w:r>
        <w:rPr>
          <w:b/>
        </w:rPr>
        <w:t xml:space="preserve">A) </w:t>
      </w:r>
      <w:r>
        <w:rPr>
          <w:b/>
        </w:rPr>
        <w:t>Aplicar IBR e MCC para priorizar mecanismos como perda de espessura, SCC e fadiga, ajustando frequências conforme a eficácia observada do sistema de gestão de segurança.</w:t>
      </w:r>
    </w:p>
    <w:p>
      <w:pPr>
        <w:spacing w:after="40"/>
        <w:ind w:left="360"/>
      </w:pPr>
      <w:r>
        <w:t xml:space="preserve">B) </w:t>
      </w:r>
      <w:r>
        <w:t>Direcionar o esforço principalmente para itens substituídos mais recentemente, porque defeitos introduzidos em montagem tendem a superar o efeito do tempo em serviço.</w:t>
      </w:r>
    </w:p>
    <w:p>
      <w:pPr>
        <w:spacing w:after="40"/>
        <w:ind w:left="360"/>
      </w:pPr>
      <w:r>
        <w:t xml:space="preserve">C) </w:t>
      </w:r>
      <w:r>
        <w:t>Priorizar os componentes de maior pressão de projeto, porque a tensão interna é o parâmetro mais estável para hierarquizar o risco de falha.</w:t>
      </w:r>
    </w:p>
    <w:p>
      <w:pPr>
        <w:spacing w:after="40"/>
        <w:ind w:left="360"/>
      </w:pPr>
      <w:r>
        <w:t xml:space="preserve">D) </w:t>
      </w:r>
      <w:r>
        <w:t>Manter intervalos fixos para todos os componentes críticos, preservando a comparabilidade histórica dos resultados de inspeção.</w:t>
      </w:r>
    </w:p>
    <w:p>
      <w:pPr>
        <w:spacing w:before="200" w:after="80"/>
      </w:pPr>
      <w:r>
        <w:rPr>
          <w:b/>
        </w:rPr>
        <w:t xml:space="preserve">2414. </w:t>
      </w:r>
      <w:r>
        <w:t>Durante inspeção de um vaso conectado ao sistema de alívio, END identifica uma trinca associada a corrosão sob tensão próxima a um bocal. A produção solicita decisão rápida entre reparo local e retirada de serviço. Qual base técnica tende a sustentar melhor essa decisão?</w:t>
      </w:r>
    </w:p>
    <w:p>
      <w:pPr>
        <w:spacing w:after="40"/>
        <w:ind w:left="360"/>
      </w:pPr>
      <w:r>
        <w:rPr>
          <w:b/>
        </w:rPr>
        <w:t xml:space="preserve">A) </w:t>
      </w:r>
      <w:r>
        <w:rPr>
          <w:b/>
        </w:rPr>
        <w:t>Aplicar avaliação FFS considerando características da descontinuidade, tensões atuantes e condição metalúrgica do material, junto com o histórico de dano e a eficácia da inspeção.</w:t>
      </w:r>
    </w:p>
    <w:p>
      <w:pPr>
        <w:spacing w:after="40"/>
        <w:ind w:left="360"/>
      </w:pPr>
      <w:r>
        <w:t xml:space="preserve">B) </w:t>
      </w:r>
      <w:r>
        <w:t>Comparar a dimensão da trinca com a sobreespessura originalmente prevista, usando a ausência de vazamento como indicativo de continuidade operacional.</w:t>
      </w:r>
    </w:p>
    <w:p>
      <w:pPr>
        <w:spacing w:after="40"/>
        <w:ind w:left="360"/>
      </w:pPr>
      <w:r>
        <w:t xml:space="preserve">C) </w:t>
      </w:r>
      <w:r>
        <w:t>Tomar a decisão com base na redundância de dispositivos de alívio associados ao vaso, já que a possibilidade de despressurização governa o comportamento da trinca.</w:t>
      </w:r>
    </w:p>
    <w:p>
      <w:pPr>
        <w:spacing w:after="40"/>
        <w:ind w:left="360"/>
      </w:pPr>
      <w:r>
        <w:t xml:space="preserve">D) </w:t>
      </w:r>
      <w:r>
        <w:t>Dar maior peso à especificação original do material e ao histórico de teste hidrostático, porque indicações em serviço tendem a refletir condição transitória.</w:t>
      </w:r>
    </w:p>
    <w:p>
      <w:pPr>
        <w:spacing w:before="200" w:after="80"/>
      </w:pPr>
      <w:r>
        <w:rPr>
          <w:b/>
        </w:rPr>
        <w:t xml:space="preserve">2415. </w:t>
      </w:r>
      <w:r>
        <w:t>Em um FPSO maduro, a equipe precisa reavaliar o plano de inspeção do sistema de alívio e flare após aumento de intervenções corretivas por corrosão. Como os recursos são limitados e há componentes com modos de degradação distintos — PSV e discos de ruptura, linhas críticas e enterradas, vaso de knockout e malhas de intertravamento — qual estratégia tende a gerar a melhor priorização técnica?</w:t>
      </w:r>
    </w:p>
    <w:p>
      <w:pPr>
        <w:spacing w:after="40"/>
        <w:ind w:left="360"/>
      </w:pPr>
      <w:r>
        <w:t xml:space="preserve">A) </w:t>
      </w:r>
      <w:r>
        <w:t>Concentrar o plano nas linhas de maior pressão e no vaso de knockout, pois a pressão de operação resume adequadamente o risco dos cenários de alívio e a necessidade de inspeção dos demais componentes.</w:t>
      </w:r>
    </w:p>
    <w:p>
      <w:pPr>
        <w:spacing w:after="40"/>
        <w:ind w:left="360"/>
      </w:pPr>
      <w:r>
        <w:rPr>
          <w:b/>
        </w:rPr>
        <w:t xml:space="preserve">B) </w:t>
      </w:r>
      <w:r>
        <w:rPr>
          <w:b/>
        </w:rPr>
        <w:t>Combinar IBR e MCC para classificar os itens pela probabilidade e pela consequência de falha, considerando mecanismos de degradação, criticidade e a eficácia do sistema de gestão de segurança ao definir escopo e intervalos.</w:t>
      </w:r>
    </w:p>
    <w:p>
      <w:pPr>
        <w:spacing w:after="40"/>
        <w:ind w:left="360"/>
      </w:pPr>
      <w:r>
        <w:t xml:space="preserve">C) </w:t>
      </w:r>
      <w:r>
        <w:t>Adotar a mesma frequência para PSV, discos de ruptura, linhas críticas e malhas de intertravamento, pois um intervalo uniforme simplifica a gestão e torna as campanhas mais comparáveis.</w:t>
      </w:r>
    </w:p>
    <w:p>
      <w:pPr>
        <w:spacing w:after="40"/>
        <w:ind w:left="360"/>
      </w:pPr>
      <w:r>
        <w:t xml:space="preserve">D) </w:t>
      </w:r>
      <w:r>
        <w:t>Priorizar os componentes com maior tempo em serviço, porque a idade operacional representa de forma suficiente a exposição à perda de espessura, à fadiga, à corrosão e às falhas funcionais.</w:t>
      </w:r>
    </w:p>
    <w:p>
      <w:pPr>
        <w:spacing w:before="200" w:after="80"/>
      </w:pPr>
      <w:r>
        <w:rPr>
          <w:b/>
        </w:rPr>
        <w:t xml:space="preserve">2416. </w:t>
      </w:r>
      <w:r>
        <w:t>Durante uma parada programada, inspeções identificam perda localizada de espessura e indicação de trinca em um trecho crítico de tubulação do sistema de flare. A produção pressiona por retorno rápido, enquanto a manutenção argumenta que ainda não houve vazamento. Qual base técnica é mais adequada para decidir entre reparo imediato, monitoramento temporário ou retirada de serviço?</w:t>
      </w:r>
    </w:p>
    <w:p>
      <w:pPr>
        <w:spacing w:after="40"/>
        <w:ind w:left="360"/>
      </w:pPr>
      <w:r>
        <w:t xml:space="preserve">A) </w:t>
      </w:r>
      <w:r>
        <w:t>Priorizar um teste funcional do sistema de alívio associado, porque a capacidade de descarregar a pressão tende a ser o indicador mais representativo da aptidão mecânica da linha com defeito.</w:t>
      </w:r>
    </w:p>
    <w:p>
      <w:pPr>
        <w:spacing w:after="40"/>
        <w:ind w:left="360"/>
      </w:pPr>
      <w:r>
        <w:t xml:space="preserve">B) </w:t>
      </w:r>
      <w:r>
        <w:t>Comparar a espessura medida com o valor nominal de projeto; se a diferença estiver dentro de margem operacional observada historicamente, o retorno pode ser autorizado com reforço do monitoramento visual.</w:t>
      </w:r>
    </w:p>
    <w:p>
      <w:pPr>
        <w:spacing w:after="40"/>
        <w:ind w:left="360"/>
      </w:pPr>
      <w:r>
        <w:rPr>
          <w:b/>
        </w:rPr>
        <w:t xml:space="preserve">C) </w:t>
      </w:r>
      <w:r>
        <w:rPr>
          <w:b/>
        </w:rPr>
        <w:t>Realizar uma avaliação Fitness-for-Service, considerando descontinuidade identificada, tensões atuantes e condição do material, além do fator de dano acumulado e da eficácia da inspeção, para embasar a decisão.</w:t>
      </w:r>
    </w:p>
    <w:p>
      <w:pPr>
        <w:spacing w:after="40"/>
        <w:ind w:left="360"/>
      </w:pPr>
      <w:r>
        <w:t xml:space="preserve">D) </w:t>
      </w:r>
      <w:r>
        <w:t>Programar substituição pelo tempo de serviço do trecho, porque a presença simultânea de perda de espessura e trinca indica esgotamento da vida útil independentemente da extensão e do mecanismo de dano.</w:t>
      </w:r>
    </w:p>
    <w:p>
      <w:pPr>
        <w:spacing w:before="200" w:after="80"/>
      </w:pPr>
      <w:r>
        <w:rPr>
          <w:b/>
        </w:rPr>
        <w:t xml:space="preserve">2417. </w:t>
      </w:r>
      <w:r>
        <w:t>Na elaboração do plano de retirada de operação de um FPSO, o sistema de alívio e flare apresenta histórico extenso de corrosão, reparos localizados e mudanças de regime operacional ao longo da vida útil. Qual abordagem é a mais compatível com a gestão do risco remanescente nessa fase?</w:t>
      </w:r>
    </w:p>
    <w:p>
      <w:pPr>
        <w:spacing w:after="40"/>
        <w:ind w:left="360"/>
      </w:pPr>
      <w:r>
        <w:rPr>
          <w:b/>
        </w:rPr>
        <w:t xml:space="preserve">A) </w:t>
      </w:r>
      <w:r>
        <w:rPr>
          <w:b/>
        </w:rPr>
        <w:t>Consolidar evidências da vida em serviço — dano acumulado, campanhas de inspeção, análises de aptidão ao serviço e tratamento das não conformidades — para decidir recuperação, troca de itens, ordem de desmontagem e verificações após a retirada.</w:t>
      </w:r>
    </w:p>
    <w:p>
      <w:pPr>
        <w:spacing w:after="40"/>
        <w:ind w:left="360"/>
      </w:pPr>
      <w:r>
        <w:t xml:space="preserve">B) </w:t>
      </w:r>
      <w:r>
        <w:t>Definir a retirada principalmente a partir da condição visual mais recente dos equipamentos e do estado após a despressurização, tratando o histórico de integridade como informação complementar.</w:t>
      </w:r>
    </w:p>
    <w:p>
      <w:pPr>
        <w:spacing w:after="40"/>
        <w:ind w:left="360"/>
      </w:pPr>
      <w:r>
        <w:t xml:space="preserve">C) </w:t>
      </w:r>
      <w:r>
        <w:t>Basear o plano sobretudo nos testes hidrostáticos e funcionais mais recentes do sistema de alívio e flare, usando os registros anteriores de corrosão, reparos e alterações operacionais apenas como confirmação documental.</w:t>
      </w:r>
    </w:p>
    <w:p>
      <w:pPr>
        <w:spacing w:after="40"/>
        <w:ind w:left="360"/>
      </w:pPr>
      <w:r>
        <w:t xml:space="preserve">D) </w:t>
      </w:r>
      <w:r>
        <w:t>Priorizar a desmontagem dos trechos do sistema com maior valor de sucata e menor complexidade logística, por considerar que a redução mais rápida da massa instalada é o principal controle do risco residual.</w:t>
      </w:r>
    </w:p>
    <w:p>
      <w:bookmarkStart w:id="16" w:name="topico_1_sub_8"/>
      <w:pPr>
        <w:pStyle w:val="Heading2"/>
      </w:pPr>
      <w:r>
        <w:t>Operação de Tratadores Eletrostáticos</w:t>
      </w:r>
      <w:bookmarkEnd w:id="16"/>
    </w:p>
    <w:p>
      <w:pPr>
        <w:spacing w:before="200" w:after="80"/>
      </w:pPr>
      <w:r>
        <w:rPr>
          <w:b/>
        </w:rPr>
        <w:t xml:space="preserve">2418. </w:t>
      </w:r>
      <w:r>
        <w:t>Em um FPSO, uma mudança na composição do óleo aumentou a condutividade do meio e, a partir disso, o tratador eletrostático passou a remover pior gotículas finas. A inspeção não aponta falha elétrica evidente. Considerando os mecanismos físicos de coalescência/migração sob campo elétrico, qual hipótese operacional explica melhor a perda de eficiência e qual mitigação deve ser priorizada?</w:t>
      </w:r>
    </w:p>
    <w:p>
      <w:pPr>
        <w:spacing w:after="40"/>
        <w:ind w:left="360"/>
      </w:pPr>
      <w:r>
        <w:rPr>
          <w:b/>
        </w:rPr>
        <w:t xml:space="preserve">A) </w:t>
      </w:r>
      <w:r>
        <w:rPr>
          <w:b/>
        </w:rPr>
        <w:t>A) A condutividade mais alta encurta a relaxação/neutralização de carga nas gotas, que deixam de reter carga tempo suficiente para migrar entre eletrodos; prioriza-se ajustar tensão/frequência e arranjo/espaçamento de eletrodos para manter forças úteis sem favorecer condução/descargas.</w:t>
      </w:r>
    </w:p>
    <w:p>
      <w:pPr>
        <w:spacing w:after="40"/>
        <w:ind w:left="360"/>
      </w:pPr>
      <w:r>
        <w:t xml:space="preserve">B) </w:t>
      </w:r>
      <w:r>
        <w:t>B) A condutividade mais alta eleva a carga líquida disponível em todas as gotas e acelera a migração eletroforética; prioriza-se reduzir área exposta de eletrodos e aumentar espaçamento para limitar captura na superfície e evitar re-dispersão próxima ao eletrodo.</w:t>
      </w:r>
    </w:p>
    <w:p>
      <w:pPr>
        <w:spacing w:after="40"/>
        <w:ind w:left="360"/>
      </w:pPr>
      <w:r>
        <w:t xml:space="preserve">C) </w:t>
      </w:r>
      <w:r>
        <w:t>D) A condutividade mais alta reduz o tempo de relaxação e, por isso, favorece a coalescência dipolar em massa; prioriza-se migrar para campo DC contínuo para sustentar dipolos estáveis e maximizar a atração entre gotas ao longo do volume.</w:t>
      </w:r>
    </w:p>
    <w:p>
      <w:pPr>
        <w:spacing w:after="40"/>
        <w:ind w:left="360"/>
      </w:pPr>
      <w:r>
        <w:t xml:space="preserve">D) </w:t>
      </w:r>
      <w:r>
        <w:t>C) A condutividade mais alta faz o campo elétrico não se estabelecer no volume do líquido, tornando a polarização ineficaz; prioriza-se operar com tensões progressivamente maiores até recuperar o mesmo gradiente de campo no interior do tratador.</w:t>
      </w:r>
    </w:p>
    <w:p>
      <w:pPr>
        <w:spacing w:before="200" w:after="80"/>
      </w:pPr>
      <w:r>
        <w:rPr>
          <w:b/>
        </w:rPr>
        <w:t xml:space="preserve">2419. </w:t>
      </w:r>
      <w:r>
        <w:t>No projeto de um tratador eletrostático para um FPSO, a meta é maximizar o crescimento de gotas no interior do volume do líquido (aglomeração em massa) antes que elas alcancem as superfícies, para reduzir sensibilidade a condições de superfície de eletrodo. Qual configuração de campo e eletrodos é mais alinhada a essa meta?</w:t>
      </w:r>
    </w:p>
    <w:p>
      <w:pPr>
        <w:spacing w:after="40"/>
        <w:ind w:left="360"/>
      </w:pPr>
      <w:r>
        <w:t xml:space="preserve">A) </w:t>
      </w:r>
      <w:r>
        <w:t>Maximizar a área de eletrodo e operar preferencialmente com campo DC para aumentar a migração unidirecional e, assim, aumentar as colisões no volume por recirculação de gotas.</w:t>
      </w:r>
    </w:p>
    <w:p>
      <w:pPr>
        <w:spacing w:after="40"/>
        <w:ind w:left="360"/>
      </w:pPr>
      <w:r>
        <w:t xml:space="preserve">B) </w:t>
      </w:r>
      <w:r>
        <w:t>Criar um campo com fortes gradientes concentrados nas vizinhanças das superfícies, com eletrodos de alta área exposta e curtas distâncias de migração, favorecendo a captura eletroforética.</w:t>
      </w:r>
    </w:p>
    <w:p>
      <w:pPr>
        <w:spacing w:after="40"/>
        <w:ind w:left="360"/>
      </w:pPr>
      <w:r>
        <w:t xml:space="preserve">C) </w:t>
      </w:r>
      <w:r>
        <w:t>Reduzir o espaçamento entre eletrodos e operar com frequência baixa em AC para aumentar a migração até as superfícies, substituindo a necessidade de coalescência em volume.</w:t>
      </w:r>
    </w:p>
    <w:p>
      <w:pPr>
        <w:spacing w:after="40"/>
        <w:ind w:left="360"/>
      </w:pPr>
      <w:r>
        <w:rPr>
          <w:b/>
        </w:rPr>
        <w:t xml:space="preserve">D) </w:t>
      </w:r>
      <w:r>
        <w:rPr>
          <w:b/>
        </w:rPr>
        <w:t>Buscar um campo mais homogêneo e bem orientado no volume, com geometria e espaçamento que distribuam o campo no interior, favorecendo a coalescência dipolar por dieletroforese.</w:t>
      </w:r>
    </w:p>
    <w:p>
      <w:pPr>
        <w:spacing w:before="200" w:after="80"/>
      </w:pPr>
      <w:r>
        <w:rPr>
          <w:b/>
        </w:rPr>
        <w:t xml:space="preserve">2420. </w:t>
      </w:r>
      <w:r>
        <w:t>Dois conceitos de internals são avaliados para um novo tratador: (i) eletrodos com campo mais homogêneo e orientado no volume, com menor ênfase em fortes gradientes junto às superfícies; (ii) eletrodos desenhados para criar gradientes intensos perto das superfícies e maximizar a captura local. O fluido do campo tem histórico de condução/neutralização relativamente rápida das cargas das gotas. Qual escolha tende a ser mais robusta para sustentar coalescência global, e por quê?</w:t>
      </w:r>
    </w:p>
    <w:p>
      <w:pPr>
        <w:spacing w:after="40"/>
        <w:ind w:left="360"/>
      </w:pPr>
      <w:r>
        <w:t xml:space="preserve">A) </w:t>
      </w:r>
      <w:r>
        <w:t>Preferir (i), pois a coalescência dipolar depende principalmente de grande área de eletrodo para criar forças atrativas entre gotas, e campos homogêneos maximizam essa área efetiva</w:t>
      </w:r>
    </w:p>
    <w:p>
      <w:pPr>
        <w:spacing w:after="40"/>
        <w:ind w:left="360"/>
      </w:pPr>
      <w:r>
        <w:t xml:space="preserve">B) </w:t>
      </w:r>
      <w:r>
        <w:t>Preferir (ii), pois maior gradiente próximo à superfície compensa a perda rápida de carga ao aumentar a polarização em todo o volume e elevar a taxa de colisões longe dos eletrodos</w:t>
      </w:r>
    </w:p>
    <w:p>
      <w:pPr>
        <w:spacing w:after="40"/>
        <w:ind w:left="360"/>
      </w:pPr>
      <w:r>
        <w:t xml:space="preserve">C) </w:t>
      </w:r>
      <w:r>
        <w:t>Preferir (ii), pois a eletroforese é pouco sensível à proximidade/área dos eletrodos quando a tensão é mantida, e o gradiente intenso garante migração mesmo com neutralização prematura</w:t>
      </w:r>
    </w:p>
    <w:p>
      <w:pPr>
        <w:spacing w:after="40"/>
        <w:ind w:left="360"/>
      </w:pPr>
      <w:r>
        <w:rPr>
          <w:b/>
        </w:rPr>
        <w:t xml:space="preserve">D) </w:t>
      </w:r>
      <w:r>
        <w:rPr>
          <w:b/>
        </w:rPr>
        <w:t>Preferir (i), pois quando a retenção de carga é limitada, a componente eletroforética perde eficácia; favorecer a coalescência dipolar em volume reduz a dependência de migração sustentada até a zona de eletrodo</w:t>
      </w:r>
    </w:p>
    <w:p>
      <w:pPr>
        <w:spacing w:before="200" w:after="80"/>
      </w:pPr>
      <w:r>
        <w:rPr>
          <w:b/>
        </w:rPr>
        <w:t xml:space="preserve">2421. </w:t>
      </w:r>
      <w:r>
        <w:t>Em um tratador eletrostático de um FPSO, a equipe trocou o conjunto interno por um arranjo com eletrodos de menor área exposta (para facilitar limpeza), mantendo o mesmo nível de tensão e o mesmo espaçamento entre eletrodos. Após a mudança, o teor de água no óleo na saída piorou, embora não tenha havido alteração relevante de vazão ou temperatura. Qual interpretação é mais consistente com os mecanismos físicos de coalescência eletrostática?</w:t>
      </w:r>
    </w:p>
    <w:p>
      <w:pPr>
        <w:spacing w:after="40"/>
        <w:ind w:left="360"/>
      </w:pPr>
      <w:r>
        <w:t xml:space="preserve">A) </w:t>
      </w:r>
      <w:r>
        <w:t>A piora indica que a tensão aplicada deixou de ser suficiente para polarizar as gotas, e a área de eletrodo não tem relação prática com a eficiência de remoção no tratador.</w:t>
      </w:r>
    </w:p>
    <w:p>
      <w:pPr>
        <w:spacing w:after="40"/>
        <w:ind w:left="360"/>
      </w:pPr>
      <w:r>
        <w:t xml:space="preserve">B) </w:t>
      </w:r>
      <w:r>
        <w:t>A redução de área exposta tende a penalizar mais o mecanismo dipolar, porque a aproximação entre gotas no volume depende diretamente de haver grande superfície de eletrodo para induzir dipolos estáveis.</w:t>
      </w:r>
    </w:p>
    <w:p>
      <w:pPr>
        <w:spacing w:after="40"/>
        <w:ind w:left="360"/>
      </w:pPr>
      <w:r>
        <w:rPr>
          <w:b/>
        </w:rPr>
        <w:t xml:space="preserve">C) </w:t>
      </w:r>
      <w:r>
        <w:rPr>
          <w:b/>
        </w:rPr>
        <w:t>A redução de área exposta tende a penalizar mais o mecanismo migratório, porque a coleta/neutralização de gotas ocorre principalmente na zona adjacente aos eletrodos e se beneficia de maior área acessível.</w:t>
      </w:r>
    </w:p>
    <w:p>
      <w:pPr>
        <w:spacing w:after="40"/>
        <w:ind w:left="360"/>
      </w:pPr>
      <w:r>
        <w:t xml:space="preserve">D) </w:t>
      </w:r>
      <w:r>
        <w:t>A piora sugere que o campo passou a ter gradiente menor no volume, o que normalmente favorece a migração eletroforética e reduz a coalescência no volume.</w:t>
      </w:r>
    </w:p>
    <w:p>
      <w:pPr>
        <w:spacing w:before="200" w:after="80"/>
      </w:pPr>
      <w:r>
        <w:rPr>
          <w:b/>
        </w:rPr>
        <w:t xml:space="preserve">2422. </w:t>
      </w:r>
      <w:r>
        <w:t>Um FPSO está lidando com emulsão mais estável e alta fração de água dispersa no óleo. O histórico mostra que a formação de camadas e sujeira em eletrodos tem sido um fator recorrente de indisponibilidade, então a equipe quer privilegiar um regime que maximize coalescência no volume e reduza dependência de captura junto às superfícies. Qual combinação de configuração/campo é mais consistente com esse objetivo?</w:t>
      </w:r>
    </w:p>
    <w:p>
      <w:pPr>
        <w:spacing w:after="40"/>
        <w:ind w:left="360"/>
      </w:pPr>
      <w:r>
        <w:t xml:space="preserve">A) </w:t>
      </w:r>
      <w:r>
        <w:t>Eletrodos com gradientes de campo localmente intensos, operando em AC de baixa frequência para manter migração efetiva e aumentar deposição de gotas nas superfícies</w:t>
      </w:r>
    </w:p>
    <w:p>
      <w:pPr>
        <w:spacing w:after="40"/>
        <w:ind w:left="360"/>
      </w:pPr>
      <w:r>
        <w:t xml:space="preserve">B) </w:t>
      </w:r>
      <w:r>
        <w:t>Eletrodos com forte concentração de campo nas proximidades das superfícies, operando em DC para favorecer migração unidirecional e coleta intensiva na zona limite</w:t>
      </w:r>
    </w:p>
    <w:p>
      <w:pPr>
        <w:spacing w:after="40"/>
        <w:ind w:left="360"/>
      </w:pPr>
      <w:r>
        <w:t xml:space="preserve">C) </w:t>
      </w:r>
      <w:r>
        <w:t>Eletrodos com grande área e pequeno espaçamento, operando em DC para maximizar transporte migratório e neutralização rápida das gotas carregadas</w:t>
      </w:r>
    </w:p>
    <w:p>
      <w:pPr>
        <w:spacing w:after="40"/>
        <w:ind w:left="360"/>
      </w:pPr>
      <w:r>
        <w:rPr>
          <w:b/>
        </w:rPr>
        <w:t xml:space="preserve">D) </w:t>
      </w:r>
      <w:r>
        <w:rPr>
          <w:b/>
        </w:rPr>
        <w:t>Eletrodos com geometria que produza campo mais homogêneo e orientado no volume, operando em AC para reforçar polarização repetida e colisões por interação dipolar</w:t>
      </w:r>
    </w:p>
    <w:p>
      <w:pPr>
        <w:spacing w:before="200" w:after="80"/>
      </w:pPr>
      <w:r>
        <w:rPr>
          <w:b/>
        </w:rPr>
        <w:t xml:space="preserve">2423. </w:t>
      </w:r>
      <w:r>
        <w:t>Em um FPSO, o tratador eletrostático está com bom desempenho de coalescência no volume (observa-se crescimento de gotas no interior), mas ainda sai água dispersa no óleo. A equipe avalia aumentar a área total dos eletrodos exposta ao escoamento (mantendo a mesma tensão e espaçamento). Qual efeito é mais consistente com os mecanismos físicos envolvidos?</w:t>
      </w:r>
    </w:p>
    <w:p>
      <w:pPr>
        <w:spacing w:after="40"/>
        <w:ind w:left="360"/>
      </w:pPr>
      <w:r>
        <w:t xml:space="preserve">A) </w:t>
      </w:r>
      <w:r>
        <w:t>Tende a aumentar a migração eletroforética apenas se a tensão for reduzida, porque tensões altas favorecem polarização e inibem o transporte migratório até os eletrodos.</w:t>
      </w:r>
    </w:p>
    <w:p>
      <w:pPr>
        <w:spacing w:after="40"/>
        <w:ind w:left="360"/>
      </w:pPr>
      <w:r>
        <w:rPr>
          <w:b/>
        </w:rPr>
        <w:t xml:space="preserve">B) </w:t>
      </w:r>
      <w:r>
        <w:rPr>
          <w:b/>
        </w:rPr>
        <w:t>Tende a aumentar a remoção por migração eletroforética, porque amplia a região de coleta/neutralização próxima aos eletrodos, com pouca influência direta sobre a coalescência dipolar no volume.</w:t>
      </w:r>
    </w:p>
    <w:p>
      <w:pPr>
        <w:spacing w:after="40"/>
        <w:ind w:left="360"/>
      </w:pPr>
      <w:r>
        <w:t xml:space="preserve">C) </w:t>
      </w:r>
      <w:r>
        <w:t>Tende a aumentar principalmente a coalescência dipolar, porque a área de eletrodo controla o nível de polarização das gotas em todo o volume do tratador.</w:t>
      </w:r>
    </w:p>
    <w:p>
      <w:pPr>
        <w:spacing w:after="40"/>
        <w:ind w:left="360"/>
      </w:pPr>
      <w:r>
        <w:t xml:space="preserve">D) </w:t>
      </w:r>
      <w:r>
        <w:t>Tende a reduzir a coalescência dipolar, porque a área maior estabiliza o campo elétrico e diminui o gradiente necessário para atração entre gotas no volume.</w:t>
      </w:r>
    </w:p>
    <w:p>
      <w:pPr>
        <w:spacing w:before="200" w:after="80"/>
      </w:pPr>
      <w:r>
        <w:rPr>
          <w:b/>
        </w:rPr>
        <w:t xml:space="preserve">2424. </w:t>
      </w:r>
      <w:r>
        <w:t>Durante a estabilização de um tratador eletrostático em um FPSO, a equipe nota que a área efetiva de eletrodo exposta ao fluxo está reduzida por limitações de arranjo interno, mas o campo elétrico no volume do líquido permanece relativamente homogêneo. Ainda assim, observa-se aumento na taxa de crescimento de gotas no interior do equipamento (antes de chegarem às regiões próximas aos eletrodos). Qual mecanismo explica melhor esse ganho de desempenho nesse cenário?</w:t>
      </w:r>
    </w:p>
    <w:p>
      <w:pPr>
        <w:spacing w:after="40"/>
        <w:ind w:left="360"/>
      </w:pPr>
      <w:r>
        <w:t xml:space="preserve">A) </w:t>
      </w:r>
      <w:r>
        <w:t>Coalescência dipolar (dieletroforética), porque a principal variável é a aquisição de carga por contato com eletrodos, e a área menor aumenta a densidade de carga disponível por unidade de superfície.</w:t>
      </w:r>
    </w:p>
    <w:p>
      <w:pPr>
        <w:spacing w:after="40"/>
        <w:ind w:left="360"/>
      </w:pPr>
      <w:r>
        <w:t xml:space="preserve">B) </w:t>
      </w:r>
      <w:r>
        <w:t>Coalescência eletroforética (migratória), porque a coleta junto aos eletrodos domina o processo e a aglomeração em massa passa a ser consequência secundária da neutralização superficial.</w:t>
      </w:r>
    </w:p>
    <w:p>
      <w:pPr>
        <w:spacing w:after="40"/>
        <w:ind w:left="360"/>
      </w:pPr>
      <w:r>
        <w:rPr>
          <w:b/>
        </w:rPr>
        <w:t xml:space="preserve">C) </w:t>
      </w:r>
      <w:r>
        <w:rPr>
          <w:b/>
        </w:rPr>
        <w:t>Coalescência dipolar (dieletroforética), porque a polarização das gotas e as forças atrativas entre dipolos atuam no volume submetido ao campo e não dependem fortemente de grande área de eletrodo.</w:t>
      </w:r>
    </w:p>
    <w:p>
      <w:pPr>
        <w:spacing w:after="40"/>
        <w:ind w:left="360"/>
      </w:pPr>
      <w:r>
        <w:t xml:space="preserve">D) </w:t>
      </w:r>
      <w:r>
        <w:t>Coalescência eletroforética (migratória), porque a redução da área de eletrodo intensifica o campo local e acelera a migração de gotas carregadas ao longo de todo o volume.</w:t>
      </w:r>
    </w:p>
    <w:p>
      <w:pPr>
        <w:spacing w:before="200" w:after="80"/>
      </w:pPr>
      <w:r>
        <w:rPr>
          <w:b/>
        </w:rPr>
        <w:t xml:space="preserve">2425. </w:t>
      </w:r>
      <w:r>
        <w:t>Um FPSO processa um óleo em que as gotas de água tendem a perder carga rapidamente (baixa retenção de carga), dificultando que atravessem o espaço entre eletrodos mantendo migrabilidade. A equipe quer maximizar a coalescência mesmo com essa limitação. Qual combinação de estratégia elétrica e configuração de campo é a mais indicada?</w:t>
      </w:r>
    </w:p>
    <w:p>
      <w:pPr>
        <w:spacing w:after="40"/>
        <w:ind w:left="360"/>
      </w:pPr>
      <w:r>
        <w:t xml:space="preserve">A) </w:t>
      </w:r>
      <w:r>
        <w:t>Priorizar um campo com fortes gradientes junto às superfícies e operar com DC para maximizar migração unidirecional, já que a baixa retenção de carga é compensada por maior velocidade de eletroforese.</w:t>
      </w:r>
    </w:p>
    <w:p>
      <w:pPr>
        <w:spacing w:after="40"/>
        <w:ind w:left="360"/>
      </w:pPr>
      <w:r>
        <w:t xml:space="preserve">B) </w:t>
      </w:r>
      <w:r>
        <w:t>Aumentar principalmente a área de eletrodo exposta e manter DC, pois maior área garante aquisição de carga por contato e torna a retenção de carga menos relevante para atravessar o gap.</w:t>
      </w:r>
    </w:p>
    <w:p>
      <w:pPr>
        <w:spacing w:after="40"/>
        <w:ind w:left="360"/>
      </w:pPr>
      <w:r>
        <w:t xml:space="preserve">C) </w:t>
      </w:r>
      <w:r>
        <w:t>Reduzir a intensidade do campo e operar com AC em baixa frequência, porque isso prolonga o tempo de relaxação de carga e aumenta a chance de as gotas migrarem até os eletrodos sem neutralizar.</w:t>
      </w:r>
    </w:p>
    <w:p>
      <w:pPr>
        <w:spacing w:after="40"/>
        <w:ind w:left="360"/>
      </w:pPr>
      <w:r>
        <w:rPr>
          <w:b/>
        </w:rPr>
        <w:t xml:space="preserve">D) </w:t>
      </w:r>
      <w:r>
        <w:rPr>
          <w:b/>
        </w:rPr>
        <w:t>Priorizar um campo mais homogêneo e orientado no volume e operar com AC em frequência suficientemente alta para enfatizar polarização repetida e forças dieletroforéticas, reduzindo a dependência de migração sustentada por carga.</w:t>
      </w:r>
    </w:p>
    <w:p>
      <w:pPr>
        <w:spacing w:before="200" w:after="80"/>
      </w:pPr>
      <w:r>
        <w:rPr>
          <w:b/>
        </w:rPr>
        <w:t xml:space="preserve">2426. </w:t>
      </w:r>
      <w:r>
        <w:t>Em um tratador eletrostático de um FPSO, a equipe substitui os eletrodos por outro modelo com maior área exposta, mantendo praticamente o mesmo espaçamento e a mesma tensão. A remoção de água melhora muito pouco. Considerando os mecanismos físicos de coalescência eletrostática, qual interpretação é mais consistente com esse resultado?</w:t>
      </w:r>
    </w:p>
    <w:p>
      <w:pPr>
        <w:spacing w:after="40"/>
        <w:ind w:left="360"/>
      </w:pPr>
      <w:r>
        <w:t xml:space="preserve">A) </w:t>
      </w:r>
      <w:r>
        <w:t>A alteração de área tende a afetar os dois mecanismos de forma equivalente; quando a melhora é pequena, o diagnóstico mais provável é que o tratador esteja operando fora da faixa de frequência do campo aplicado.</w:t>
      </w:r>
    </w:p>
    <w:p>
      <w:pPr>
        <w:spacing w:after="40"/>
        <w:ind w:left="360"/>
      </w:pPr>
      <w:r>
        <w:t xml:space="preserve">B) </w:t>
      </w:r>
      <w:r>
        <w:t>A área adicional tende a reduzir a polarização das gotas no volume por aumentar a capacitância efetiva do sistema; com isso, a coalescência dipolar perde intensidade e o ganho esperado não se materializa.</w:t>
      </w:r>
    </w:p>
    <w:p>
      <w:pPr>
        <w:spacing w:after="40"/>
        <w:ind w:left="360"/>
      </w:pPr>
      <w:r>
        <w:t xml:space="preserve">C) </w:t>
      </w:r>
      <w:r>
        <w:t>A área adicional tende a deslocar o mecanismo dominante para coalescência dipolar, mas o efeito é pequeno quando a tensão é mantida constante; por isso, o desempenho fica praticamente inalterado.</w:t>
      </w:r>
    </w:p>
    <w:p>
      <w:pPr>
        <w:spacing w:after="40"/>
        <w:ind w:left="360"/>
      </w:pPr>
      <w:r>
        <w:rPr>
          <w:b/>
        </w:rPr>
        <w:t xml:space="preserve">D) </w:t>
      </w:r>
      <w:r>
        <w:rPr>
          <w:b/>
        </w:rPr>
        <w:t>A alteração de área tende a impactar principalmente a migração eletroforética; se o desempenho mudou pouco, é provável que a limitação esteja mais relacionada ao campo no volume (orientação/gradiente) do que à capacidade de coleta junto aos eletrodos.</w:t>
      </w:r>
    </w:p>
    <w:p>
      <w:pPr>
        <w:spacing w:before="200" w:after="80"/>
      </w:pPr>
      <w:r>
        <w:rPr>
          <w:b/>
        </w:rPr>
        <w:t xml:space="preserve">2427. </w:t>
      </w:r>
      <w:r>
        <w:t>Em um tratador eletrostático em operação no FPSO, nota-se formação de camada aderida e acúmulo de material nas proximidades dos eletrodos, com piora gradual da estabilidade do desempenho. Considerando os mecanismos de coalescência por interação dipolar no volume e por migração eletroforética para a zona junto aos eletrodos, qual ajuste no tipo de excitação elétrica tende a ser mais consistente para reduzir o carregamento/depósito nas superfícies sem perder a coalescência no interior do equipamento?</w:t>
      </w:r>
    </w:p>
    <w:p>
      <w:pPr>
        <w:spacing w:after="40"/>
        <w:ind w:left="360"/>
      </w:pPr>
      <w:r>
        <w:t xml:space="preserve">A) </w:t>
      </w:r>
      <w:r>
        <w:t>Manter o campo AC e aumentar a frequência para intensificar o transporte efetivo das gotas até os eletrodos, diminuindo a permanência das gotas no volume e reduzindo a possibilidade de formação de camada aderida próxima às superfícies.</w:t>
      </w:r>
    </w:p>
    <w:p>
      <w:pPr>
        <w:spacing w:after="40"/>
        <w:ind w:left="360"/>
      </w:pPr>
      <w:r>
        <w:rPr>
          <w:b/>
        </w:rPr>
        <w:t xml:space="preserve">B) </w:t>
      </w:r>
      <w:r>
        <w:rPr>
          <w:b/>
        </w:rPr>
        <w:t>Migrar de um campo DC para um campo AC, com tensão e frequência ajustadas para promover reorientação cíclica das gotas e favorecer interações dipolares no volume, ao mesmo tempo em que se mitiga o acúmulo de carga residual e a formação de camada junto aos eletrodos.</w:t>
      </w:r>
    </w:p>
    <w:p>
      <w:pPr>
        <w:spacing w:after="40"/>
        <w:ind w:left="360"/>
      </w:pPr>
      <w:r>
        <w:t xml:space="preserve">C) </w:t>
      </w:r>
      <w:r>
        <w:t>Migrar de um campo AC para um campo DC, visando direcionar continuamente as gotas carregadas para a região adjacente aos eletrodos e, com isso, reduzir a tendência de formação de camadas por manter o transporte mais estável e menos oscilatório.</w:t>
      </w:r>
    </w:p>
    <w:p>
      <w:pPr>
        <w:spacing w:after="40"/>
        <w:ind w:left="360"/>
      </w:pPr>
      <w:r>
        <w:t xml:space="preserve">D) </w:t>
      </w:r>
      <w:r>
        <w:t>Manter o campo DC e elevar a amplitude para aumentar a migração unidirecional até os eletrodos, de modo que a coleta mais rápida na superfície reduza o acúmulo de material e a instabilidade de desempenho ao longo do tempo.</w:t>
      </w:r>
    </w:p>
    <w:p>
      <w:pPr>
        <w:spacing w:before="200" w:after="80"/>
      </w:pPr>
      <w:r>
        <w:rPr>
          <w:b/>
        </w:rPr>
        <w:t xml:space="preserve">2428. </w:t>
      </w:r>
      <w:r>
        <w:t>Em um tratador eletrostático de um FPSO, a equipe eleva a tensão aplicada de forma gradual buscando melhorar a desidratação. A separação melhora no início, porém depois surgem sinais de regime excessivo: qualidade do óleo passa a oscilar, aparecem indícios de re-dispersão com gotículas muito finas e aumenta a incidência/risco de eventos elétricos próximos aos eletrodos. Qual intervenção operacional melhor equilibra o ganho de coalescência com os efeitos indesejados do campo elétrico intenso?</w:t>
      </w:r>
    </w:p>
    <w:p>
      <w:pPr>
        <w:spacing w:after="40"/>
        <w:ind w:left="360"/>
      </w:pPr>
      <w:r>
        <w:t xml:space="preserve">A) </w:t>
      </w:r>
      <w:r>
        <w:t>Manter a tensão aplicada e aumentar o espaçamento entre eletrodos para reduzir a intensidade do campo local e, ao mesmo tempo, ampliar o tempo sob campo, preservando a taxa de colisões no volume sem aumentar o risco de descarga.</w:t>
      </w:r>
    </w:p>
    <w:p>
      <w:pPr>
        <w:spacing w:after="40"/>
        <w:ind w:left="360"/>
      </w:pPr>
      <w:r>
        <w:t xml:space="preserve">B) </w:t>
      </w:r>
      <w:r>
        <w:t>Manter a tensão aplicada e substituir o campo alternado por campo contínuo (DC) para tornar a migração das gotas mais estável e reduzir oscilações, mitigando a re-dispersão após colisões e diminuindo a probabilidade de eventos elétricos.</w:t>
      </w:r>
    </w:p>
    <w:p>
      <w:pPr>
        <w:spacing w:after="40"/>
        <w:ind w:left="360"/>
      </w:pPr>
      <w:r>
        <w:rPr>
          <w:b/>
        </w:rPr>
        <w:t xml:space="preserve">C) </w:t>
      </w:r>
      <w:r>
        <w:rPr>
          <w:b/>
        </w:rPr>
        <w:t>Recuar a tensão para um patamar operacional em que o campo ainda favoreça a aproximação/coalescência das gotas, mas reduza a tendência de re-dispersão por estresse elétrico e diminua a probabilidade de descarga/ionização no entre-eletrodos.</w:t>
      </w:r>
    </w:p>
    <w:p>
      <w:pPr>
        <w:spacing w:after="40"/>
        <w:ind w:left="360"/>
      </w:pPr>
      <w:r>
        <w:t xml:space="preserve">D) </w:t>
      </w:r>
      <w:r>
        <w:t>Elevar novamente a tensão para privilegiar o componente migratório (eletroforético) e “varrer” gotas carregadas até os eletrodos, aceitando a formação de gotículas finas porque a coleta na superfície tenderia a compensar a instabilidade observada.</w:t>
      </w:r>
    </w:p>
    <w:p>
      <w:pPr>
        <w:spacing w:before="200" w:after="80"/>
      </w:pPr>
      <w:r>
        <w:rPr>
          <w:b/>
        </w:rPr>
        <w:t xml:space="preserve">2429. </w:t>
      </w:r>
      <w:r>
        <w:t>Na fase de engenharia de um novo FPSO, dois arranjos de eletrodos são discutidos para o tratador: (i) eletrodos e espaçamento pensados para um campo mais homogêneo no volume e (ii) eletrodos com geometria que concentra gradientes intensos perto das superfícies, com grande área exposta. Se o objetivo principal é aumentar a taxa de aglomeração de gotas no interior do fluido (antes de elas chegarem às superfícies), qual escolha é mais alinhada ao mecanismo dominante esperado?</w:t>
      </w:r>
    </w:p>
    <w:p>
      <w:pPr>
        <w:spacing w:after="40"/>
        <w:ind w:left="360"/>
      </w:pPr>
      <w:r>
        <w:t xml:space="preserve">A) </w:t>
      </w:r>
      <w:r>
        <w:t>Priorizar grande área exposta com espaçamento maior, pois reduz a intensidade local do campo e melhora a polarização das gotas em todo o volume, elevando a taxa de aglomeração.</w:t>
      </w:r>
    </w:p>
    <w:p>
      <w:pPr>
        <w:spacing w:after="40"/>
        <w:ind w:left="360"/>
      </w:pPr>
      <w:r>
        <w:t xml:space="preserve">B) </w:t>
      </w:r>
      <w:r>
        <w:t>Priorizar gradientes intensos próximos às superfícies e grande área exposta, pois maximiza a captura na zona limite e, por consequência, aumenta a coalescência em massa no volume.</w:t>
      </w:r>
    </w:p>
    <w:p>
      <w:pPr>
        <w:spacing w:after="40"/>
        <w:ind w:left="360"/>
      </w:pPr>
      <w:r>
        <w:t xml:space="preserve">C) </w:t>
      </w:r>
      <w:r>
        <w:t>Priorizar eletrodos com alta concentração de campo nas superfícies, pois a coalescência dipolar depende fortemente de proximidade de eletrodos para que os dipolos se formem e se alinhem.</w:t>
      </w:r>
    </w:p>
    <w:p>
      <w:pPr>
        <w:spacing w:after="40"/>
        <w:ind w:left="360"/>
      </w:pPr>
      <w:r>
        <w:rPr>
          <w:b/>
        </w:rPr>
        <w:t xml:space="preserve">D) </w:t>
      </w:r>
      <w:r>
        <w:rPr>
          <w:b/>
        </w:rPr>
        <w:t>Priorizar o campo mais homogêneo e bem orientado no volume, pois favorece interações dipolares e aumenta a probabilidade de colisões entre gotas dispersas no interior do líquido.</w:t>
      </w:r>
    </w:p>
    <w:p>
      <w:pPr>
        <w:spacing w:before="200" w:after="80"/>
      </w:pPr>
      <w:r>
        <w:rPr>
          <w:b/>
        </w:rPr>
        <w:t xml:space="preserve">2430. </w:t>
      </w:r>
      <w:r>
        <w:t>Em um FPSO, um tratador eletrostático está apresentando queda gradual de eficiência. A equipe cogita substituir os eletrodos por um conjunto com maior área exposta (mesma tensão e mesmo espaçamento), esperando aumentar a coalescência no volume do vaso. Considerando os mecanismos físicos envolvidos, qual análise é mais consistente?</w:t>
      </w:r>
    </w:p>
    <w:p>
      <w:pPr>
        <w:spacing w:after="40"/>
        <w:ind w:left="360"/>
      </w:pPr>
      <w:r>
        <w:rPr>
          <w:b/>
        </w:rPr>
        <w:t xml:space="preserve">A) </w:t>
      </w:r>
      <w:r>
        <w:rPr>
          <w:b/>
        </w:rPr>
        <w:t>Aumentar a área tende a impactar mais a remoção por migração eletroforética, pois amplia a superfície disponível para coleta e neutralização de gotas próximas aos eletrodos, enquanto a aglomeração dipolar no volume é pouco sensível à área.</w:t>
      </w:r>
    </w:p>
    <w:p>
      <w:pPr>
        <w:spacing w:after="40"/>
        <w:ind w:left="360"/>
      </w:pPr>
      <w:r>
        <w:t xml:space="preserve">B) </w:t>
      </w:r>
      <w:r>
        <w:t>Aumentar a área tende a impactar mais a coalescência dipolar no volume, porque a maior superfície gera mais dipolos nas gotas e aumenta o alcance das forças atrativas entre elas.</w:t>
      </w:r>
    </w:p>
    <w:p>
      <w:pPr>
        <w:spacing w:after="40"/>
        <w:ind w:left="360"/>
      </w:pPr>
      <w:r>
        <w:t xml:space="preserve">C) </w:t>
      </w:r>
      <w:r>
        <w:t>Aumentar a área tende a reduzir a coalescência dipolar, porque a polarização das gotas passa a se concentrar na vizinhança dos eletrodos e diminui a interação entre gotas no interior do líquido.</w:t>
      </w:r>
    </w:p>
    <w:p>
      <w:pPr>
        <w:spacing w:after="40"/>
        <w:ind w:left="360"/>
      </w:pPr>
      <w:r>
        <w:t xml:space="preserve">D) </w:t>
      </w:r>
      <w:r>
        <w:t>Aumentar a área tende a afetar ambos os mecanismos de forma semelhante, porque a intensidade do campo no volume passa a depender principalmente da área dos eletrodos, mesmo com geometria e espaçamento mantidos.</w:t>
      </w:r>
    </w:p>
    <w:p>
      <w:pPr>
        <w:spacing w:before="200" w:after="80"/>
      </w:pPr>
      <w:r>
        <w:rPr>
          <w:b/>
        </w:rPr>
        <w:t xml:space="preserve">2431. </w:t>
      </w:r>
      <w:r>
        <w:t>Em um tratador eletrostático de um FPSO, deseja-se melhorar a desidratação sem mudar a química. O operador aumenta gradualmente a tensão aplicada e observa ganho inicial, seguido de instabilidade com sinais de pulverização de gotas e maior risco de descarga entre eletrodos. Qual interpretação e ação operacional inicial melhor equilibram esses trade-offs do ajuste de tensão?</w:t>
      </w:r>
    </w:p>
    <w:p>
      <w:pPr>
        <w:spacing w:after="40"/>
        <w:ind w:left="360"/>
      </w:pPr>
      <w:r>
        <w:t xml:space="preserve">A) </w:t>
      </w:r>
      <w:r>
        <w:t>A instabilidade indica campo ainda insuficiente para polarizar e mover gotas; a ação inicial é elevar a tensão para reforçar forças dipolares e a migração eletroforética, buscando recuperar a coalescência e estabilizar o vaso.</w:t>
      </w:r>
    </w:p>
    <w:p>
      <w:pPr>
        <w:spacing w:after="40"/>
        <w:ind w:left="360"/>
      </w:pPr>
      <w:r>
        <w:t xml:space="preserve">B) </w:t>
      </w:r>
      <w:r>
        <w:t>A pulverização indica baixa retenção de carga nas gotas; a ação inicial é aumentar o espaçamento entre eletrodos para ampliar o percurso de migração e reduzir o gradiente de campo, mantendo a tensão, de modo a favorecer coalescência.</w:t>
      </w:r>
    </w:p>
    <w:p>
      <w:pPr>
        <w:spacing w:after="40"/>
        <w:ind w:left="360"/>
      </w:pPr>
      <w:r>
        <w:rPr>
          <w:b/>
        </w:rPr>
        <w:t xml:space="preserve">C) </w:t>
      </w:r>
      <w:r>
        <w:rPr>
          <w:b/>
        </w:rPr>
        <w:t>Tensões maiores aumentam polarização e colisões, mas o excesso pode acelerar demais as gotas, causar pulverização/ionização e elevar risco de arco; ação inicial: reduzir a tensão até voltar à estabilidade e então reajustar.</w:t>
      </w:r>
    </w:p>
    <w:p>
      <w:pPr>
        <w:spacing w:after="40"/>
        <w:ind w:left="360"/>
      </w:pPr>
      <w:r>
        <w:t xml:space="preserve">D) </w:t>
      </w:r>
      <w:r>
        <w:t>O risco de descarga sugere área ativa de eletrodo limitada; a ação inicial é aumentar a área/quantidade de eletrodos para reduzir a solicitação elétrica local e permitir operar com tensão mais alta, mantendo a eficiência de desidratação.</w:t>
      </w:r>
    </w:p>
    <w:p>
      <w:pPr>
        <w:spacing w:before="200" w:after="80"/>
      </w:pPr>
      <w:r>
        <w:rPr>
          <w:b/>
        </w:rPr>
        <w:t xml:space="preserve">2432. </w:t>
      </w:r>
      <w:r>
        <w:t>Um tratador eletrostático operando com ênfase em remoção por migração (eletroforese) está com desempenho abaixo do esperado. Diagnósticos indicam que as gotas descarregam rapidamente no óleo antes de atravessar o vão entre eletrodos. Sem alterar a química do fluido, avaliam-se ajustes no arranjo dos eletrodos e no tipo de campo aplicado. Qual combinação é mais defensável para aumentar a contribuição do mecanismo mais viável nesse cenário?</w:t>
      </w:r>
    </w:p>
    <w:p>
      <w:pPr>
        <w:spacing w:after="40"/>
        <w:ind w:left="360"/>
      </w:pPr>
      <w:r>
        <w:t xml:space="preserve">A) </w:t>
      </w:r>
      <w:r>
        <w:t>Reduzir a tensão e aumentar o espaçamento entre eletrodos para ampliar o caminho sob campo e favorecer colisões durante a migração, melhorando a remoção por eletroforese ao longo do volume do tratador.</w:t>
      </w:r>
    </w:p>
    <w:p>
      <w:pPr>
        <w:spacing w:after="40"/>
        <w:ind w:left="360"/>
      </w:pPr>
      <w:r>
        <w:t xml:space="preserve">B) </w:t>
      </w:r>
      <w:r>
        <w:t>Elevar a tensão mantendo o campo em DC para reforçar a migração, pois um campo mais intenso faz as gotas manterem carga por mais tempo e percorrerem distâncias maiores até alcançar o eletrodo.</w:t>
      </w:r>
    </w:p>
    <w:p>
      <w:pPr>
        <w:spacing w:after="40"/>
        <w:ind w:left="360"/>
      </w:pPr>
      <w:r>
        <w:t xml:space="preserve">C) </w:t>
      </w:r>
      <w:r>
        <w:t>Aumentar a área efetiva de eletrodos e operar em DC para intensificar a coleta junto às superfícies, pois a maior área disponível e o campo próximo ao eletrodo compensam a descarga rápida das gotas no óleo.</w:t>
      </w:r>
    </w:p>
    <w:p>
      <w:pPr>
        <w:spacing w:after="40"/>
        <w:ind w:left="360"/>
      </w:pPr>
      <w:r>
        <w:rPr>
          <w:b/>
        </w:rPr>
        <w:t xml:space="preserve">D) </w:t>
      </w:r>
      <w:r>
        <w:rPr>
          <w:b/>
        </w:rPr>
        <w:t>Reconfigurar os eletrodos para gerar um campo mais uniforme no volume e adotar regime que privilegie polarização (p.ex., AC), deslocando o ganho para coalescência dipolar, já que a migração por carga ficou limitada.</w:t>
      </w:r>
    </w:p>
    <w:p>
      <w:pPr>
        <w:spacing w:before="200" w:after="80"/>
      </w:pPr>
      <w:r>
        <w:rPr>
          <w:b/>
        </w:rPr>
        <w:t xml:space="preserve">2433. </w:t>
      </w:r>
      <w:r>
        <w:t>Durante a campanha de comissionamento de um tratador eletrostático em um FPSO, a equipe considera trocar o conjunto de eletrodos por outro com maior área exposta e menor distância média até o volume do líquido, mantendo tensão e espaçamento entre eletrodos praticamente inalterados. Considerando os mecanismos físicos de coalescência eletrostática, qual efeito esperado é mais consistente com essa mudança?</w:t>
      </w:r>
    </w:p>
    <w:p>
      <w:pPr>
        <w:spacing w:after="40"/>
        <w:ind w:left="360"/>
      </w:pPr>
      <w:r>
        <w:t xml:space="preserve">A) </w:t>
      </w:r>
      <w:r>
        <w:t>Tende a reduzir a coalescência global, porque maior área de eletrodo diminui a polarização das gotas e enfraquece as forças eletrostáticas no volume.</w:t>
      </w:r>
    </w:p>
    <w:p>
      <w:pPr>
        <w:spacing w:after="40"/>
        <w:ind w:left="360"/>
      </w:pPr>
      <w:r>
        <w:t xml:space="preserve">B) </w:t>
      </w:r>
      <w:r>
        <w:t>Tende a deslocar a coalescência para longe das regiões próximas aos eletrodos, pois a coleta na zona limite passa a ser menos relevante quando a área aumenta.</w:t>
      </w:r>
    </w:p>
    <w:p>
      <w:pPr>
        <w:spacing w:after="40"/>
        <w:ind w:left="360"/>
      </w:pPr>
      <w:r>
        <w:rPr>
          <w:b/>
        </w:rPr>
        <w:t xml:space="preserve">C) </w:t>
      </w:r>
      <w:r>
        <w:rPr>
          <w:b/>
        </w:rPr>
        <w:t>Tende a aumentar a eficiência de remoção por migração de gotas carregadas para as superfícies, com efeito mais limitado na aglomeração em volume baseada em dipolos.</w:t>
      </w:r>
    </w:p>
    <w:p>
      <w:pPr>
        <w:spacing w:after="40"/>
        <w:ind w:left="360"/>
      </w:pPr>
      <w:r>
        <w:t xml:space="preserve">D) </w:t>
      </w:r>
      <w:r>
        <w:t>Tende a aumentar principalmente a aglomeração em volume por interação dipolar entre gotas, pois a área de eletrodo define a intensidade das forças dieletroforéticas em todo o líquido.</w:t>
      </w:r>
    </w:p>
    <w:p>
      <w:pPr>
        <w:spacing w:before="200" w:after="80"/>
      </w:pPr>
      <w:r>
        <w:rPr>
          <w:b/>
        </w:rPr>
        <w:t xml:space="preserve">2434. </w:t>
      </w:r>
      <w:r>
        <w:t>Durante testes de performance, a equipe eleva a tensão aplicada buscando acelerar a separação. Após um certo patamar, a qualidade do óleo na saída piora: aparece água mais fina (dispersa) e ocorrem indícios de instabilidade elétrica. Qual interpretação explica melhor esse comportamento e aponta o principal trade-off envolvido?</w:t>
      </w:r>
    </w:p>
    <w:p>
      <w:pPr>
        <w:spacing w:after="40"/>
        <w:ind w:left="360"/>
      </w:pPr>
      <w:r>
        <w:rPr>
          <w:b/>
        </w:rPr>
        <w:t xml:space="preserve">A) </w:t>
      </w:r>
      <w:r>
        <w:rPr>
          <w:b/>
        </w:rPr>
        <w:t>A tensão elevada pode aumentar forças e movimentos a ponto de induzir pulverização de gotas e/ou ionização do meio, reduzindo a coalescência efetiva e elevando risco de descarga entre eletrodos.</w:t>
      </w:r>
    </w:p>
    <w:p>
      <w:pPr>
        <w:spacing w:after="40"/>
        <w:ind w:left="360"/>
      </w:pPr>
      <w:r>
        <w:t xml:space="preserve">B) </w:t>
      </w:r>
      <w:r>
        <w:t>A tensão elevada tende a reduzir a polarização das gotas por saturação dielétrica, enfraquecendo as forças dieletroforéticas e levando inevitavelmente a gotas menores.</w:t>
      </w:r>
    </w:p>
    <w:p>
      <w:pPr>
        <w:spacing w:after="40"/>
        <w:ind w:left="360"/>
      </w:pPr>
      <w:r>
        <w:t xml:space="preserve">C) </w:t>
      </w:r>
      <w:r>
        <w:t>A piora decorre principalmente de redução do gradiente de campo quando a tensão aumenta; com gradiente menor, a migração eletroforética cai e a água permanece dispersa.</w:t>
      </w:r>
    </w:p>
    <w:p>
      <w:pPr>
        <w:spacing w:after="40"/>
        <w:ind w:left="360"/>
      </w:pPr>
      <w:r>
        <w:t xml:space="preserve">D) </w:t>
      </w:r>
      <w:r>
        <w:t>O efeito é típico de aumento de área efetiva dos eletrodos com a tensão, o que concentra a remoção apenas na zona limite e reduz colisões no volume.</w:t>
      </w:r>
    </w:p>
    <w:p>
      <w:pPr>
        <w:spacing w:before="200" w:after="80"/>
      </w:pPr>
      <w:r>
        <w:rPr>
          <w:b/>
        </w:rPr>
        <w:t xml:space="preserve">2435. </w:t>
      </w:r>
      <w:r>
        <w:t>No projeto de um novo módulo de tratador eletrostático para FPSO, há duas opções de arranjo interno: (I) eletrodos e espaçamento que geram campo mais homogêneo e orientado no volume; (II) eletrodos com geometrias que criam fortes gradientes próximos às superfícies, com grande área acessível e curtas distâncias até a zona limite. Para uma emulsão em que as gotas polarizam bem, mas têm baixa capacidade de reter carga ao longo da distância entre eletrodos, qual opção tende a ser mais robusta e por quê?</w:t>
      </w:r>
    </w:p>
    <w:p>
      <w:pPr>
        <w:spacing w:after="40"/>
        <w:ind w:left="360"/>
      </w:pPr>
      <w:r>
        <w:rPr>
          <w:b/>
        </w:rPr>
        <w:t xml:space="preserve">A) </w:t>
      </w:r>
      <w:r>
        <w:rPr>
          <w:b/>
        </w:rPr>
        <w:t>Opção I, porque favorece coalescência dipolar em volume, que não depende da gota manter carga por longas distâncias nem de grande área de eletrodo para atuar.</w:t>
      </w:r>
    </w:p>
    <w:p>
      <w:pPr>
        <w:spacing w:after="40"/>
        <w:ind w:left="360"/>
      </w:pPr>
      <w:r>
        <w:t xml:space="preserve">B) </w:t>
      </w:r>
      <w:r>
        <w:t>Opção II, porque maximiza a coleta por migração eletroforética; a baixa retenção de carga é compensada ao reduzir distâncias e ampliar área de eletrodo.</w:t>
      </w:r>
    </w:p>
    <w:p>
      <w:pPr>
        <w:spacing w:after="40"/>
        <w:ind w:left="360"/>
      </w:pPr>
      <w:r>
        <w:t xml:space="preserve">C) </w:t>
      </w:r>
      <w:r>
        <w:t>Opção I, porque campos homogêneos aumentam a carga líquida das gotas e tornam a migração eletroforética o mecanismo dominante mesmo quando a descarga é rápida.</w:t>
      </w:r>
    </w:p>
    <w:p>
      <w:pPr>
        <w:spacing w:after="40"/>
        <w:ind w:left="360"/>
      </w:pPr>
      <w:r>
        <w:t xml:space="preserve">D) </w:t>
      </w:r>
      <w:r>
        <w:t>Opção II, porque fortes gradientes reduzem a necessidade de polarização das gotas; a separação passa a depender principalmente de neutralização instantânea no volume.</w:t>
      </w:r>
    </w:p>
    <w:p>
      <w:pPr>
        <w:spacing w:before="200" w:after="80"/>
      </w:pPr>
      <w:r>
        <w:rPr>
          <w:b/>
        </w:rPr>
        <w:t xml:space="preserve">2436. </w:t>
      </w:r>
      <w:r>
        <w:t>Em um tratador eletrostático de um FPSO, a equipe observa que a remoção de água livre está limitada e decide testar alterações mecânicas sem mudar a química. Há duas propostas: (i) aumentar significativamente a área efetiva de eletrodo exposta ao escoamento, mantendo o mesmo perfil de campo no volume; (ii) manter a área, mas ajustar a disposição para tornar o campo mais homogêneo no interior do equipamento. Considerando os mecanismos físicos envolvidos, qual expectativa é mais consistente com esses dois ajustes?</w:t>
      </w:r>
    </w:p>
    <w:p>
      <w:pPr>
        <w:spacing w:after="40"/>
        <w:ind w:left="360"/>
      </w:pPr>
      <w:r>
        <w:t xml:space="preserve">A) </w:t>
      </w:r>
      <w:r>
        <w:t>Os dois ajustes tendem a afetar principalmente a coalescência dipolar, porque ambos reduzem a distância de migração até o eletrodo e aumentam a taxa de coleta junto às superfícies.</w:t>
      </w:r>
    </w:p>
    <w:p>
      <w:pPr>
        <w:spacing w:after="40"/>
        <w:ind w:left="360"/>
      </w:pPr>
      <w:r>
        <w:t xml:space="preserve">B) </w:t>
      </w:r>
      <w:r>
        <w:t>Os dois ajustes tendem a afetar principalmente a migração eletroforética, porque ambos atuam sobre o potencial elétrico disponível para transporte unidirecional de gotas carregadas.</w:t>
      </w:r>
    </w:p>
    <w:p>
      <w:pPr>
        <w:spacing w:after="40"/>
        <w:ind w:left="360"/>
      </w:pPr>
      <w:r>
        <w:rPr>
          <w:b/>
        </w:rPr>
        <w:t xml:space="preserve">C) </w:t>
      </w:r>
      <w:r>
        <w:rPr>
          <w:b/>
        </w:rPr>
        <w:t>Aumentar a área de eletrodo tende a impactar mais a remoção por migração eletroforética junto às superfícies, enquanto tornar o campo mais homogêneo tende a favorecer a aglomeração por coalescência dipolar no volume.</w:t>
      </w:r>
    </w:p>
    <w:p>
      <w:pPr>
        <w:spacing w:after="40"/>
        <w:ind w:left="360"/>
      </w:pPr>
      <w:r>
        <w:t xml:space="preserve">D) </w:t>
      </w:r>
      <w:r>
        <w:t>Aumentar a área de eletrodo tende a impactar mais a coalescência dipolar no volume, enquanto tornar o campo mais homogêneo tende a favorecer a migração eletroforética para as superfícies.</w:t>
      </w:r>
    </w:p>
    <w:p>
      <w:pPr>
        <w:spacing w:before="200" w:after="80"/>
      </w:pPr>
      <w:r>
        <w:rPr>
          <w:b/>
        </w:rPr>
        <w:t xml:space="preserve">2437. </w:t>
      </w:r>
      <w:r>
        <w:t>Um FPSO avalia operar o tratador com campo AC e pode ajustar a frequência. Sabe-se que a resposta das gotas depende da frequência em relação ao tempo de relaxação de carga/polarização. Se o objetivo for priorizar a coalescência dipolar (interações dieletroforéticas) e reduzir o papel da migração contínua típica do DC, qual escolha de regime de frequência é mais consistente com esse objetivo?</w:t>
      </w:r>
    </w:p>
    <w:p>
      <w:pPr>
        <w:spacing w:after="40"/>
        <w:ind w:left="360"/>
      </w:pPr>
      <w:r>
        <w:t xml:space="preserve">A) </w:t>
      </w:r>
      <w:r>
        <w:t>Operar em frequência mais baixa em relação à escala de relaxação, buscando comportamento similar ao DC e, assim, maximizar a migração eletroforética.</w:t>
      </w:r>
    </w:p>
    <w:p>
      <w:pPr>
        <w:spacing w:after="40"/>
        <w:ind w:left="360"/>
      </w:pPr>
      <w:r>
        <w:rPr>
          <w:b/>
        </w:rPr>
        <w:t xml:space="preserve">B) </w:t>
      </w:r>
      <w:r>
        <w:rPr>
          <w:b/>
        </w:rPr>
        <w:t>Operar em frequência mais alta em relação à escala de relaxação, privilegiando polarização momentânea e forças dieletroforéticas, com menor migração efetiva unidirecional.</w:t>
      </w:r>
    </w:p>
    <w:p>
      <w:pPr>
        <w:spacing w:after="40"/>
        <w:ind w:left="360"/>
      </w:pPr>
      <w:r>
        <w:t xml:space="preserve">C) </w:t>
      </w:r>
      <w:r>
        <w:t>Operar em frequência mais baixa em relação à escala de relaxação, pois isso impede acúmulo de carga nos eletrodos e amplifica a polarização repetida sem migração líquida.</w:t>
      </w:r>
    </w:p>
    <w:p>
      <w:pPr>
        <w:spacing w:after="40"/>
        <w:ind w:left="360"/>
      </w:pPr>
      <w:r>
        <w:t xml:space="preserve">D) </w:t>
      </w:r>
      <w:r>
        <w:t>Operar em frequência mais alta em relação à escala de relaxação, pois isso aumenta o tempo de retenção de carga e intensifica a migração eletroforética para os eletrodos.</w:t>
      </w:r>
    </w:p>
    <w:p>
      <w:pPr>
        <w:spacing w:before="200" w:after="80"/>
      </w:pPr>
      <w:r>
        <w:rPr>
          <w:b/>
        </w:rPr>
        <w:t xml:space="preserve">2438. </w:t>
      </w:r>
      <w:r>
        <w:t>Um FPSO está recebendo um óleo com distribuição de gotas de água muito fina, e a operação quer favorecer aglomeração no volume do tratador antes que as gotas alcancem superfícies. A equipe avalia mudanças na configuração de eletrodos. Qual escolha está mais alinhada com a promoção de coalescência dipolar (dieletroforética) como mecanismo predominante?</w:t>
      </w:r>
    </w:p>
    <w:p>
      <w:pPr>
        <w:spacing w:after="40"/>
        <w:ind w:left="360"/>
      </w:pPr>
      <w:r>
        <w:t xml:space="preserve">A) </w:t>
      </w:r>
      <w:r>
        <w:t>Adotar eletrodos com maior área e superfícies que reduzam a resistência do filme de óleo adjacente, pois isso tende a deslocar a separação para a zona limite e acelerar a coleta de gotas carregadas.</w:t>
      </w:r>
    </w:p>
    <w:p>
      <w:pPr>
        <w:spacing w:after="40"/>
        <w:ind w:left="360"/>
      </w:pPr>
      <w:r>
        <w:t xml:space="preserve">B) </w:t>
      </w:r>
      <w:r>
        <w:t>Aumentar o espaçamento entre eletrodos para ampliar a distância de migração e, assim, aumentar a probabilidade de colisão por eletroforese ao longo do caminho.</w:t>
      </w:r>
    </w:p>
    <w:p>
      <w:pPr>
        <w:spacing w:after="40"/>
        <w:ind w:left="360"/>
      </w:pPr>
      <w:r>
        <w:t xml:space="preserve">C) </w:t>
      </w:r>
      <w:r>
        <w:t>Reduzir a área acessível de eletrodo e aumentar o gradiente de campo apenas nas proximidades das superfícies, pois isso aumenta o alcance das forças dipolares no volume e eleva a taxa de colisões.</w:t>
      </w:r>
    </w:p>
    <w:p>
      <w:pPr>
        <w:spacing w:after="40"/>
        <w:ind w:left="360"/>
      </w:pPr>
      <w:r>
        <w:rPr>
          <w:b/>
        </w:rPr>
        <w:t xml:space="preserve">D) </w:t>
      </w:r>
      <w:r>
        <w:rPr>
          <w:b/>
        </w:rPr>
        <w:t>Adotar uma configuração que gere campo mais homogêneo e bem orientado no interior do volume, pois isso tende a maximizar a ação de forças dipolares ao longo do líquido submetido ao campo.</w:t>
      </w:r>
    </w:p>
    <w:p>
      <w:pPr>
        <w:spacing w:before="200" w:after="80"/>
      </w:pPr>
      <w:r>
        <w:rPr>
          <w:b/>
        </w:rPr>
        <w:t xml:space="preserve">2439. </w:t>
      </w:r>
      <w:r>
        <w:t>Em um FPSO, o tratador eletrostático apresenta aumento de água no óleo na saída. A equipe testa um ajuste mecânico: instala eletrodos com maior área exposta ao escoamento, mantendo o mesmo espaçamento e a mesma tensão aplicada. Observa-se melhora perceptível na remoção de água, sem mudança relevante no padrão de escoamento. Qual interpretação é mais consistente com os mecanismos físicos de coalescência eletrostática?</w:t>
      </w:r>
    </w:p>
    <w:p>
      <w:pPr>
        <w:spacing w:after="40"/>
        <w:ind w:left="360"/>
      </w:pPr>
      <w:r>
        <w:t xml:space="preserve">A) </w:t>
      </w:r>
      <w:r>
        <w:t>A melhora é compatível com separação por gravidade mais eficiente, pois eletrodos maiores tendem a reduzir a turbulência e aumentar o tempo de residência hidráulico.</w:t>
      </w:r>
    </w:p>
    <w:p>
      <w:pPr>
        <w:spacing w:after="40"/>
        <w:ind w:left="360"/>
      </w:pPr>
      <w:r>
        <w:t xml:space="preserve">B) </w:t>
      </w:r>
      <w:r>
        <w:t>A melhora indica predominância de coalescência dipolar em volume, pois o aumento de área amplia diretamente as forças dieletroforéticas entre gotas no interior do líquido.</w:t>
      </w:r>
    </w:p>
    <w:p>
      <w:pPr>
        <w:spacing w:after="40"/>
        <w:ind w:left="360"/>
      </w:pPr>
      <w:r>
        <w:t xml:space="preserve">C) </w:t>
      </w:r>
      <w:r>
        <w:t>A melhora sugere que a tensão aplicada estava abaixo do limiar de polarização das gotas e o aumento de área elevou a intensidade média do campo elétrico no volume.</w:t>
      </w:r>
    </w:p>
    <w:p>
      <w:pPr>
        <w:spacing w:after="40"/>
        <w:ind w:left="360"/>
      </w:pPr>
      <w:r>
        <w:rPr>
          <w:b/>
        </w:rPr>
        <w:t xml:space="preserve">D) </w:t>
      </w:r>
      <w:r>
        <w:rPr>
          <w:b/>
        </w:rPr>
        <w:t>A melhora indica contribuição importante de coalescência eletroforética, pois maior área disponível favorece a coleta de gotas carregadas na zona adjacente aos eletrodos.</w:t>
      </w:r>
    </w:p>
    <w:p>
      <w:pPr>
        <w:spacing w:before="200" w:after="80"/>
      </w:pPr>
      <w:r>
        <w:rPr>
          <w:b/>
        </w:rPr>
        <w:t xml:space="preserve">2440. </w:t>
      </w:r>
      <w:r>
        <w:t>No projeto de um tratador eletrostático em um FPSO, deseja-se priorizar a aglomeração e fusão de gotas no seio do fluido (coalescência em massa), elevando a taxa de aproximações/colisões e o aumento do diâmetro das gotas antes que elas cheguem às regiões próximas aos eletrodos e paredes. Qual combinação de perfil de campo e geometria atende melhor a esse objetivo?</w:t>
      </w:r>
    </w:p>
    <w:p>
      <w:pPr>
        <w:spacing w:after="40"/>
        <w:ind w:left="360"/>
      </w:pPr>
      <w:r>
        <w:t xml:space="preserve">A) </w:t>
      </w:r>
      <w:r>
        <w:t>Campo AC em frequência baixa para produzir deslocamento efetivo das gotas ao longo do volume até as superfícies condutoras, privilegiando o transporte migratório e a captura junto ao eletrodo em vez do crescimento por colisões no bulk.</w:t>
      </w:r>
    </w:p>
    <w:p>
      <w:pPr>
        <w:spacing w:after="40"/>
        <w:ind w:left="360"/>
      </w:pPr>
      <w:r>
        <w:t xml:space="preserve">B) </w:t>
      </w:r>
      <w:r>
        <w:t>Campo propositalmente concentrado com alto gradiente nas vizinhanças de superfícies, usando grande área de eletrodo para que as gotas, após algumas colisões no volume, sejam rapidamente conduzidas e coletadas na zona limite junto às paredes.</w:t>
      </w:r>
    </w:p>
    <w:p>
      <w:pPr>
        <w:spacing w:after="40"/>
        <w:ind w:left="360"/>
      </w:pPr>
      <w:r>
        <w:rPr>
          <w:b/>
        </w:rPr>
        <w:t xml:space="preserve">C) </w:t>
      </w:r>
      <w:r>
        <w:rPr>
          <w:b/>
        </w:rPr>
        <w:t>Campo distribuído no entreferro, com linhas de campo atravessando a maior parte do volume e espaçamento/arranjo que favoreçam a polarização das gotas e as forças de atração entre elas, promovendo encontros no interior do líquido.</w:t>
      </w:r>
    </w:p>
    <w:p>
      <w:pPr>
        <w:spacing w:after="40"/>
        <w:ind w:left="360"/>
      </w:pPr>
      <w:r>
        <w:t xml:space="preserve">D) </w:t>
      </w:r>
      <w:r>
        <w:t>Aplicação predominantemente em DC e alta tensão para impor deriva preferencial de gotas carregadas através do volume até eletrodos definidos, tornando secundária a necessidade de coalescência por interações dipolares no interior do equipamento.</w:t>
      </w:r>
    </w:p>
    <w:p>
      <w:pPr>
        <w:spacing w:before="200" w:after="80"/>
      </w:pPr>
      <w:r>
        <w:rPr>
          <w:b/>
        </w:rPr>
        <w:t xml:space="preserve">2441. </w:t>
      </w:r>
      <w:r>
        <w:t>Durante a campanha de desidratação em um tratador eletrostático de um FPSO, a equipe avalia aumentar significativamente a área total de eletrodos instalando módulos adicionais, mantendo praticamente o mesmo espaçamento e a mesma tensão. O objetivo declarado é melhorar a coalescência no volume do óleo (antes das gotas chegarem às superfícies). Considerando os mecanismos físicos envolvidos, qual expectativa é mais coerente para o ganho de coalescência no volume?</w:t>
      </w:r>
    </w:p>
    <w:p>
      <w:pPr>
        <w:spacing w:after="40"/>
        <w:ind w:left="360"/>
      </w:pPr>
      <w:r>
        <w:t xml:space="preserve">A) </w:t>
      </w:r>
      <w:r>
        <w:t>O ganho tende a ser limitado, porque a coalescência no volume ocorre principalmente por migração eletroforética para as superfícies, que é pouco sensível ao arranjo de eletrodos.</w:t>
      </w:r>
    </w:p>
    <w:p>
      <w:pPr>
        <w:spacing w:after="40"/>
        <w:ind w:left="360"/>
      </w:pPr>
      <w:r>
        <w:t xml:space="preserve">B) </w:t>
      </w:r>
      <w:r>
        <w:t>O ganho tende a ser significativo, porque o aumento de área reduz a resistência do filme de óleo no volume e acelera a aproximação dipolar entre gotas em todo o separador.</w:t>
      </w:r>
    </w:p>
    <w:p>
      <w:pPr>
        <w:spacing w:after="40"/>
        <w:ind w:left="360"/>
      </w:pPr>
      <w:r>
        <w:rPr>
          <w:b/>
        </w:rPr>
        <w:t xml:space="preserve">C) </w:t>
      </w:r>
      <w:r>
        <w:rPr>
          <w:b/>
        </w:rPr>
        <w:t>O ganho tende a ser limitado, porque a aglomeração em massa por interações dipolares depende mais da orientação e intensidade do campo no volume do que da área de eletrodo disponível.</w:t>
      </w:r>
    </w:p>
    <w:p>
      <w:pPr>
        <w:spacing w:after="40"/>
        <w:ind w:left="360"/>
      </w:pPr>
      <w:r>
        <w:t xml:space="preserve">D) </w:t>
      </w:r>
      <w:r>
        <w:t>O ganho tende a ser significativo, porque a polarização das gotas é proporcional principalmente à área total de eletrodo, que determina diretamente o número de dipolos gerados no volume.</w:t>
      </w:r>
    </w:p>
    <w:p>
      <w:pPr>
        <w:spacing w:before="200" w:after="80"/>
      </w:pPr>
      <w:r>
        <w:rPr>
          <w:b/>
        </w:rPr>
        <w:t xml:space="preserve">2442. </w:t>
      </w:r>
      <w:r>
        <w:t>Em um FPSO, o tratador eletrostático passa a apresentar desempenho errático: em alguns períodos há boa desidratação e, em outros, a eficiência cai sem mudança relevante de vazão. A inspeção indica aumento de condutividade do fluido e episódios de pequenas descargas internas, sugerindo neutralização prematura de carga/polarização das gotas antes de atravessarem o gap entre eletrodos. Qual conjunto de ações é mais coerente com a física do problema para recuperar a coalescência global?</w:t>
      </w:r>
    </w:p>
    <w:p>
      <w:pPr>
        <w:spacing w:after="40"/>
        <w:ind w:left="360"/>
      </w:pPr>
      <w:r>
        <w:t xml:space="preserve">A) </w:t>
      </w:r>
      <w:r>
        <w:t>Migrar para campo DC com tensão mais alta para impor migração unidirecional das gotas; mesmo com relaxação rápida de carga no meio, o transporte eletroforético permanece dominante e compensa as perdas por neutralização.</w:t>
      </w:r>
    </w:p>
    <w:p>
      <w:pPr>
        <w:spacing w:after="40"/>
        <w:ind w:left="360"/>
      </w:pPr>
      <w:r>
        <w:rPr>
          <w:b/>
        </w:rPr>
        <w:t xml:space="preserve">B) </w:t>
      </w:r>
      <w:r>
        <w:rPr>
          <w:b/>
        </w:rPr>
        <w:t>Atuar para reduzir caminhos de descarga/neutralização e preservar carga/polarização (ajuste de condutividade e mitigação de ionização), manter eletrodos/superfícies limpos e ajustar tensão/frequência para evitar regimes com descargas.</w:t>
      </w:r>
    </w:p>
    <w:p>
      <w:pPr>
        <w:spacing w:after="40"/>
        <w:ind w:left="360"/>
      </w:pPr>
      <w:r>
        <w:t xml:space="preserve">C) </w:t>
      </w:r>
      <w:r>
        <w:t>Aumentar a área de eletrodo mantendo a mesma tensão, priorizando maior coleta na vizinhança do eletrodo; com mais área disponível, a retenção de carga deixa de ser limitante e a coalescência em volume se estabiliza.</w:t>
      </w:r>
    </w:p>
    <w:p>
      <w:pPr>
        <w:spacing w:after="40"/>
        <w:ind w:left="360"/>
      </w:pPr>
      <w:r>
        <w:t xml:space="preserve">D) </w:t>
      </w:r>
      <w:r>
        <w:t>Aumentar o espaçamento entre eletrodos para reduzir o gradiente de campo e minimizar descargas; em seguida, elevar a tensão para recuperar o campo médio no volume, mantendo a polarização das gotas e a taxa de colisões.</w:t>
      </w:r>
    </w:p>
    <w:p>
      <w:pPr>
        <w:spacing w:before="200" w:after="80"/>
      </w:pPr>
      <w:r>
        <w:rPr>
          <w:b/>
        </w:rPr>
        <w:t xml:space="preserve">2443. </w:t>
      </w:r>
      <w:r>
        <w:t>No projeto de um novo tratador eletrostático para um FPSO, a equipe compara duas opções: (i) um arranjo que produz um campo mais homogêneo e orientado no interior do equipamento; (ii) um arranjo com fortes gradientes concentrados próximo às superfícies dos eletrodos, com grande área acessível de coleta. Se o objetivo é privilegiar a aglomeração em massa no interior do separador (antes da aproximação às superfícies), qual opção tende a ser mais aderente ao mecanismo dominante desejado?</w:t>
      </w:r>
    </w:p>
    <w:p>
      <w:pPr>
        <w:spacing w:after="40"/>
        <w:ind w:left="360"/>
      </w:pPr>
      <w:r>
        <w:t xml:space="preserve">A) </w:t>
      </w:r>
      <w:r>
        <w:t>Opção (ii), pois fortes gradientes próximos às superfícies aumentam a polarização em todo o volume e elevam a taxa de colisões longe dos eletrodos</w:t>
      </w:r>
    </w:p>
    <w:p>
      <w:pPr>
        <w:spacing w:after="40"/>
        <w:ind w:left="360"/>
      </w:pPr>
      <w:r>
        <w:t xml:space="preserve">B) </w:t>
      </w:r>
      <w:r>
        <w:t>Opção (ii), pois a maior área de eletrodo é o fator que mais controla a coalescência dipolar e, portanto, a aglomeração em massa</w:t>
      </w:r>
    </w:p>
    <w:p>
      <w:pPr>
        <w:spacing w:after="40"/>
        <w:ind w:left="360"/>
      </w:pPr>
      <w:r>
        <w:t xml:space="preserve">C) </w:t>
      </w:r>
      <w:r>
        <w:t>Opção (i), pois a maior homogeneidade do campo favorece a migração eletroforética para as superfícies, reduzindo o tempo de residência necessário</w:t>
      </w:r>
    </w:p>
    <w:p>
      <w:pPr>
        <w:spacing w:after="40"/>
        <w:ind w:left="360"/>
      </w:pPr>
      <w:r>
        <w:rPr>
          <w:b/>
        </w:rPr>
        <w:t xml:space="preserve">D) </w:t>
      </w:r>
      <w:r>
        <w:rPr>
          <w:b/>
        </w:rPr>
        <w:t>Opção (i), pois um campo mais homogêneo e orientado tende a maximizar a coalescência dipolar atuando no volume</w:t>
      </w:r>
    </w:p>
    <w:p>
      <w:pPr>
        <w:spacing w:before="200" w:after="80"/>
      </w:pPr>
      <w:r>
        <w:rPr>
          <w:b/>
        </w:rPr>
        <w:t xml:space="preserve">2444. </w:t>
      </w:r>
      <w:r>
        <w:t>Durante a operação de um tratador eletrostático em um FPSO, a equipe avalia um retrofit para melhorar a remoção de gotículas de água muito finas que permanecem em suspensão. Uma das propostas é aumentar a área de eletrodo exposta ao escoamento (mantendo a mesma tensão e espaçamento). Considerando os mecanismos físicos envolvidos, qual efeito esperado é mais coerente?</w:t>
      </w:r>
    </w:p>
    <w:p>
      <w:pPr>
        <w:spacing w:after="40"/>
        <w:ind w:left="360"/>
      </w:pPr>
      <w:r>
        <w:t xml:space="preserve">A) </w:t>
      </w:r>
      <w:r>
        <w:t>Aumenta principalmente a estabilidade elétrica do sistema, porque maior área de eletrodo reduz o gradiente de campo em todo o volume e elimina a necessidade de ajuste de tensão.</w:t>
      </w:r>
    </w:p>
    <w:p>
      <w:pPr>
        <w:spacing w:after="40"/>
        <w:ind w:left="360"/>
      </w:pPr>
      <w:r>
        <w:t xml:space="preserve">B) </w:t>
      </w:r>
      <w:r>
        <w:t>Aumenta principalmente a taxa de aproximação em volume por forças dipolares, porque a coalescência por polarização depende diretamente da área total de eletrodo.</w:t>
      </w:r>
    </w:p>
    <w:p>
      <w:pPr>
        <w:spacing w:after="40"/>
        <w:ind w:left="360"/>
      </w:pPr>
      <w:r>
        <w:t xml:space="preserve">C) </w:t>
      </w:r>
      <w:r>
        <w:t>Aumenta principalmente a separação por gravidade, porque a maior área de eletrodo reduz a viscosidade efetiva do óleo e acelera a sedimentação das gotas.</w:t>
      </w:r>
    </w:p>
    <w:p>
      <w:pPr>
        <w:spacing w:after="40"/>
        <w:ind w:left="360"/>
      </w:pPr>
      <w:r>
        <w:rPr>
          <w:b/>
        </w:rPr>
        <w:t xml:space="preserve">D) </w:t>
      </w:r>
      <w:r>
        <w:rPr>
          <w:b/>
        </w:rPr>
        <w:t>Aumenta principalmente a eficiência de remoção por migração de gotas carregadas para a zona adjacente ao eletrodo, por ampliar a área disponível para coleta e neutralização.</w:t>
      </w:r>
    </w:p>
    <w:p>
      <w:pPr>
        <w:spacing w:before="200" w:after="80"/>
      </w:pPr>
      <w:r>
        <w:rPr>
          <w:b/>
        </w:rPr>
        <w:t xml:space="preserve">2445. </w:t>
      </w:r>
      <w:r>
        <w:t>Durante uma campanha de otimização do tratador eletrostático em um FPSO, observa-se boa coalescência no volume, mas a etapa final de remoção de gotículas suspensas segue limitada. A equipe avalia que o mecanismo migratório (eletroforese) está pouco efetivo porque as gotas perdem carga antes de completar o percurso até a região adjacente aos eletrodos, devido a um vão excessivo entre eles. Qual ajuste de geometria é mais consistente para aumentar a contribuição eletroforética?</w:t>
      </w:r>
    </w:p>
    <w:p>
      <w:pPr>
        <w:spacing w:after="40"/>
        <w:ind w:left="360"/>
      </w:pPr>
      <w:r>
        <w:t xml:space="preserve">A) </w:t>
      </w:r>
      <w:r>
        <w:t>Reduzir o vão entre eletrodos e reduzir a superfície ativa/exposta, concentrando o campo em poucas regiões e privilegiando interações no volume, com menor área disponível para captura na vizinhança dos eletrodos.</w:t>
      </w:r>
    </w:p>
    <w:p>
      <w:pPr>
        <w:spacing w:after="40"/>
        <w:ind w:left="360"/>
      </w:pPr>
      <w:r>
        <w:t xml:space="preserve">B) </w:t>
      </w:r>
      <w:r>
        <w:t>Manter o vão entre eletrodos e ampliar a superfície ativa/exposta, para compensar a retenção de carga marginal por maior área de contato, sem reduzir a distância de migração entre eletrodos.</w:t>
      </w:r>
    </w:p>
    <w:p>
      <w:pPr>
        <w:spacing w:after="40"/>
        <w:ind w:left="360"/>
      </w:pPr>
      <w:r>
        <w:t xml:space="preserve">C) </w:t>
      </w:r>
      <w:r>
        <w:t>Aumentar o vão entre eletrodos e manter a superfície ativa, buscando maior uniformidade de campo no volume e esperando maior coleta por migração ao longo de um trajeto mais longo.</w:t>
      </w:r>
    </w:p>
    <w:p>
      <w:pPr>
        <w:spacing w:after="40"/>
        <w:ind w:left="360"/>
      </w:pPr>
      <w:r>
        <w:rPr>
          <w:b/>
        </w:rPr>
        <w:t xml:space="preserve">D) </w:t>
      </w:r>
      <w:r>
        <w:rPr>
          <w:b/>
        </w:rPr>
        <w:t>Reduzir o vão entre eletrodos e ampliar a superfície ativa/exposta de eletrodo, encurtando o percurso de migração das gotas carregadas e aumentando a zona efetiva de captura junto às superfícies.</w:t>
      </w:r>
    </w:p>
    <w:p>
      <w:pPr>
        <w:spacing w:before="200" w:after="80"/>
      </w:pPr>
      <w:r>
        <w:rPr>
          <w:b/>
        </w:rPr>
        <w:t xml:space="preserve">2446. </w:t>
      </w:r>
      <w:r>
        <w:t>Em um tratador eletrostático, durante a varredura de setpoint observou-se que elevar a tensão melhora a separação água–óleo no início. Porém, ao ultrapassar um certo nível, aparecem simultaneamente aumento de gotículas finas na fase contínua e alarmes de arco/descarga no conjunto de eletrodos. Qual interpretação e ação operacional melhor se alinham aos mecanismos físicos do processo?</w:t>
      </w:r>
    </w:p>
    <w:p>
      <w:pPr>
        <w:spacing w:after="40"/>
        <w:ind w:left="360"/>
      </w:pPr>
      <w:r>
        <w:t xml:space="preserve">A) </w:t>
      </w:r>
      <w:r>
        <w:t>Os alarmes são compatíveis com coalescência já maximizada pelo campo, restando limitação por propriedades do fluido; assim, convém manter a tensão no patamar atual e atuar na temperatura para reduzir viscosidade e melhorar a separação por gravidade.</w:t>
      </w:r>
    </w:p>
    <w:p>
      <w:pPr>
        <w:spacing w:after="40"/>
        <w:ind w:left="360"/>
      </w:pPr>
      <w:r>
        <w:rPr>
          <w:b/>
        </w:rPr>
        <w:t xml:space="preserve">B) </w:t>
      </w:r>
      <w:r>
        <w:rPr>
          <w:b/>
        </w:rPr>
        <w:t>O sistema entrou em regime de campo excessivo, elevando a chance de ruptura/pulverização de gotas e de ionização/arco entre eletrodos; recomenda-se recuar a tensão e ajustar amplitude/frequência para recuperar coalescência com menor risco de descarga.</w:t>
      </w:r>
    </w:p>
    <w:p>
      <w:pPr>
        <w:spacing w:after="40"/>
        <w:ind w:left="360"/>
      </w:pPr>
      <w:r>
        <w:t xml:space="preserve">C) </w:t>
      </w:r>
      <w:r>
        <w:t>A ocorrência de descargas sugere inadequação da área exposta do eletrodo para a tensão aplicada; deve-se manter a tensão e diminuir a área ativa para reduzir a formação de gotículas finas e aliviar os alarmes do conjunto de eletrodos.</w:t>
      </w:r>
    </w:p>
    <w:p>
      <w:pPr>
        <w:spacing w:after="40"/>
        <w:ind w:left="360"/>
      </w:pPr>
      <w:r>
        <w:t xml:space="preserve">D) </w:t>
      </w:r>
      <w:r>
        <w:t>Os finos e os alarmes indicam que a polarização ainda não atingiu o patamar necessário; a melhor resposta é elevar mais a tensão para intensificar as forças elétricas e forçar a aglomeração, reduzindo as gotículas finas no volume.</w:t>
      </w:r>
    </w:p>
    <w:p>
      <w:pPr>
        <w:spacing w:before="200" w:after="80"/>
      </w:pPr>
      <w:r>
        <w:rPr>
          <w:b/>
        </w:rPr>
        <w:t xml:space="preserve">2447. </w:t>
      </w:r>
      <w:r>
        <w:t>Em um novo projeto de tratador eletrostático para FPSO, a emulsão a ser tratada apresenta alta fração de gotículas finas. A estratégia de processo é aumentar colisões e promover crescimento de gotas no interior do separador (coalescência em massa no volume) antes da zona de coleta. Entre as opções de geometria/fidelosofia de campo dos eletrodos, qual escolha é mais aderente a esse objetivo?</w:t>
      </w:r>
    </w:p>
    <w:p>
      <w:pPr>
        <w:spacing w:after="40"/>
        <w:ind w:left="360"/>
      </w:pPr>
      <w:r>
        <w:t xml:space="preserve">A) </w:t>
      </w:r>
      <w:r>
        <w:t>Priorizar maior área acessível de eletrodo e menor caminho até a superfície coletora, visando elevar a eficiência por coleta/migração de gotas carregadas e facilitar sua neutralização próximo aos eletrodos.</w:t>
      </w:r>
    </w:p>
    <w:p>
      <w:pPr>
        <w:spacing w:after="40"/>
        <w:ind w:left="360"/>
      </w:pPr>
      <w:r>
        <w:t xml:space="preserve">B) </w:t>
      </w:r>
      <w:r>
        <w:t>Adotar eletrodos com arestas e pontas para produzir picos de campo em regiões localizadas, buscando intensificar a polarização e a atração entre gotas sobretudo nas vizinhanças dessas regiões de maior campo.</w:t>
      </w:r>
    </w:p>
    <w:p>
      <w:pPr>
        <w:spacing w:after="40"/>
        <w:ind w:left="360"/>
      </w:pPr>
      <w:r>
        <w:t xml:space="preserve">C) </w:t>
      </w:r>
      <w:r>
        <w:t>Adotar eletrodos que criem fortes gradientes de campo junto às superfícies, privilegiando a intensificação local para aumentar a migração eletroforética e a captura na zona limite próxima aos eletrodos.</w:t>
      </w:r>
    </w:p>
    <w:p>
      <w:pPr>
        <w:spacing w:after="40"/>
        <w:ind w:left="360"/>
      </w:pPr>
      <w:r>
        <w:rPr>
          <w:b/>
        </w:rPr>
        <w:t xml:space="preserve">D) </w:t>
      </w:r>
      <w:r>
        <w:rPr>
          <w:b/>
        </w:rPr>
        <w:t>Adotar uma geometria que gere um campo mais homogêneo e bem orientado no volume, com espaçamento ajustado, favorecendo interações dipolares (dieletroforéticas) entre gotas ao longo do líquido.</w:t>
      </w:r>
    </w:p>
    <w:p>
      <w:pPr>
        <w:spacing w:before="200" w:after="80"/>
      </w:pPr>
      <w:r>
        <w:rPr>
          <w:b/>
        </w:rPr>
        <w:t xml:space="preserve">2448. </w:t>
      </w:r>
      <w:r>
        <w:t>Durante uma parada parcial em um FPSO, um tratador eletrostático volta a operar com um conjunto de eletrodos substituído por outro de menor área exposta (mesma tensão e mesmo espaçamento). A qualidade de óleo na saída piora principalmente por aumento de água arrastada. Qual interpretação é mais consistente com os mecanismos físicos de coalescência eletrostática?</w:t>
      </w:r>
    </w:p>
    <w:p>
      <w:pPr>
        <w:spacing w:after="40"/>
        <w:ind w:left="360"/>
      </w:pPr>
      <w:r>
        <w:t xml:space="preserve">A) </w:t>
      </w:r>
      <w:r>
        <w:t>A piora é mais compatível com inversão do sentido de migração das gotas, pois a redução de área altera a direção média do campo elétrico no equipamento.</w:t>
      </w:r>
    </w:p>
    <w:p>
      <w:pPr>
        <w:spacing w:after="40"/>
        <w:ind w:left="360"/>
      </w:pPr>
      <w:r>
        <w:rPr>
          <w:b/>
        </w:rPr>
        <w:t xml:space="preserve">B) </w:t>
      </w:r>
      <w:r>
        <w:rPr>
          <w:b/>
        </w:rPr>
        <w:t>A piora é mais compatível com perda de eficiência na coalescência eletroforética, pois a coleta de gotas na vizinhança do eletrodo tende a depender da área disponível e da proximidade das superfícies.</w:t>
      </w:r>
    </w:p>
    <w:p>
      <w:pPr>
        <w:spacing w:after="40"/>
        <w:ind w:left="360"/>
      </w:pPr>
      <w:r>
        <w:t xml:space="preserve">C) </w:t>
      </w:r>
      <w:r>
        <w:t>A piora é mais compatível com perda de eficiência na coalescência dipolar, pois a polarização em volume tende a ser proporcional à área do eletrodo exposta ao fluido.</w:t>
      </w:r>
    </w:p>
    <w:p>
      <w:pPr>
        <w:spacing w:after="40"/>
        <w:ind w:left="360"/>
      </w:pPr>
      <w:r>
        <w:t xml:space="preserve">D) </w:t>
      </w:r>
      <w:r>
        <w:t>A piora é mais compatível com redução da tensão efetiva no óleo causada pela diminuição de área, o que reduz igualmente os dois mecanismos independentemente do campo gerado.</w:t>
      </w:r>
    </w:p>
    <w:p>
      <w:pPr>
        <w:spacing w:before="200" w:after="80"/>
      </w:pPr>
      <w:r>
        <w:rPr>
          <w:b/>
        </w:rPr>
        <w:t xml:space="preserve">2449. </w:t>
      </w:r>
      <w:r>
        <w:t>Em um tratador eletrostático de um FPSO, a operação observa tendência de formação de camada/depósito na superfície dos eletrodos quando o sistema opera com campo contínuo (DC), apesar de a desidratação ser inicialmente boa. Considera-se migrar para campo alternado (AC) para manter desempenho com menor acúmulo de carga nos eletrodos. Qual efeito esperado é o mais coerente com a física do processo?</w:t>
      </w:r>
    </w:p>
    <w:p>
      <w:pPr>
        <w:spacing w:after="40"/>
        <w:ind w:left="360"/>
      </w:pPr>
      <w:r>
        <w:rPr>
          <w:b/>
        </w:rPr>
        <w:t xml:space="preserve">A) </w:t>
      </w:r>
      <w:r>
        <w:rPr>
          <w:b/>
        </w:rPr>
        <w:t>O AC tende a manter polarização repetida das gotas e pode reduzir acúmulo de carga estática nos eletrodos, aumentando interações dipolares e colisões sem uma migração contínua na mesma direção.</w:t>
      </w:r>
    </w:p>
    <w:p>
      <w:pPr>
        <w:spacing w:after="40"/>
        <w:ind w:left="360"/>
      </w:pPr>
      <w:r>
        <w:t xml:space="preserve">B) </w:t>
      </w:r>
      <w:r>
        <w:t>O AC tende a tornar a migração eletroforética mais unidirecional e previsível, o que aumenta a taxa de captura em uma única superfície de coleta.</w:t>
      </w:r>
    </w:p>
    <w:p>
      <w:pPr>
        <w:spacing w:after="40"/>
        <w:ind w:left="360"/>
      </w:pPr>
      <w:r>
        <w:t xml:space="preserve">C) </w:t>
      </w:r>
      <w:r>
        <w:t>O AC tende a eliminar a polarização das gotas e, por isso, a coalescência passa a depender predominantemente de migração eletroforética contínua para os eletrodos.</w:t>
      </w:r>
    </w:p>
    <w:p>
      <w:pPr>
        <w:spacing w:after="40"/>
        <w:ind w:left="360"/>
      </w:pPr>
      <w:r>
        <w:t xml:space="preserve">D) </w:t>
      </w:r>
      <w:r>
        <w:t>O AC tende a manter o mesmo padrão de migração do DC, mas com menor intensidade de forças dipolares, o que desloca o mecanismo dominante para a zona limite junto ao eletrodo.</w:t>
      </w:r>
    </w:p>
    <w:p>
      <w:pPr>
        <w:spacing w:before="200" w:after="80"/>
      </w:pPr>
      <w:r>
        <w:rPr>
          <w:b/>
        </w:rPr>
        <w:t xml:space="preserve">2450. </w:t>
      </w:r>
      <w:r>
        <w:t>Um tratador eletrostático em um FPSO apresenta melhora de desidratação quando a tensão é aumentada, mas começa a ocorrer instabilidade: formação de gotas muito finas (aparente pulverização), ruído elétrico e episódios de descarga entre eletrodos. A equipe precisa recuperar estabilidade sem perder demasiada eficiência. Qual abordagem é mais consistente com os trade-offs do campo elétrico descritos para coalescência eletrostática?</w:t>
      </w:r>
    </w:p>
    <w:p>
      <w:pPr>
        <w:spacing w:after="40"/>
        <w:ind w:left="360"/>
      </w:pPr>
      <w:r>
        <w:t xml:space="preserve">A) </w:t>
      </w:r>
      <w:r>
        <w:t>Aumentar o espaçamento entre eletrodos mantendo a tensão atual, pois isso tende a aumentar gradientes próximos às superfícies e, assim, coletar gotas mais rapidamente, reduzindo o risco de descarga.</w:t>
      </w:r>
    </w:p>
    <w:p>
      <w:pPr>
        <w:spacing w:after="40"/>
        <w:ind w:left="360"/>
      </w:pPr>
      <w:r>
        <w:t xml:space="preserve">B) </w:t>
      </w:r>
      <w:r>
        <w:t>Manter a tensão elevada e aumentar ainda mais a frequência do AC, pois o aumento de frequência tende a elevar o campo efetivo e reduzir risco de descarga elétrica entre eletrodos.</w:t>
      </w:r>
    </w:p>
    <w:p>
      <w:pPr>
        <w:spacing w:after="40"/>
        <w:ind w:left="360"/>
      </w:pPr>
      <w:r>
        <w:rPr>
          <w:b/>
        </w:rPr>
        <w:t xml:space="preserve">C) </w:t>
      </w:r>
      <w:r>
        <w:rPr>
          <w:b/>
        </w:rPr>
        <w:t>Reduzir a amplitude do campo para sair do regime de pulverização/ionização e, em paralelo, ajustar tipo/frequência do AC e a geometria para manter forças dipolares úteis sem aproximar o sistema de descargas.</w:t>
      </w:r>
    </w:p>
    <w:p>
      <w:pPr>
        <w:spacing w:after="40"/>
        <w:ind w:left="360"/>
      </w:pPr>
      <w:r>
        <w:t xml:space="preserve">D) </w:t>
      </w:r>
      <w:r>
        <w:t>Migrar para DC com a mesma tensão, pois a migração unidirecional estabiliza trajetórias de gotas e reduz a probabilidade de pulverização induzida por campo.</w:t>
      </w:r>
    </w:p>
    <w:p>
      <w:pPr>
        <w:spacing w:before="200" w:after="80"/>
      </w:pPr>
      <w:r>
        <w:rPr>
          <w:b/>
        </w:rPr>
        <w:t xml:space="preserve">2451. </w:t>
      </w:r>
      <w:r>
        <w:t>Em um FPSO, o tratador eletrostático passou a apresentar aumento do teor de água residual no óleo, afetando a especificação de BS&amp;W antes da medição fiscal. A equipe decide instalar eletrodos com maior área exposta (mantendo tensão e espaçamento) e observa melhora principalmente na remoção de gotas próximas às superfícies, com pouco efeito na aglomeração no volume do fluido. Qual mecanismo foi mais diretamente favorecido por essa alteração?</w:t>
      </w:r>
    </w:p>
    <w:p>
      <w:pPr>
        <w:spacing w:after="40"/>
        <w:ind w:left="360"/>
      </w:pPr>
      <w:r>
        <w:t xml:space="preserve">A) </w:t>
      </w:r>
      <w:r>
        <w:t>Coalescência dipolar (dieletroforética), por depender da área dos eletrodos para intensificar a polarização no volume do tratador.</w:t>
      </w:r>
    </w:p>
    <w:p>
      <w:pPr>
        <w:spacing w:after="40"/>
        <w:ind w:left="360"/>
      </w:pPr>
      <w:r>
        <w:t xml:space="preserve">B) </w:t>
      </w:r>
      <w:r>
        <w:t>Coalescência eletroforética (migratória), por tornar o campo mais homogêneo e, assim, favorecer a aglomeração em massa no interior do equipamento.</w:t>
      </w:r>
    </w:p>
    <w:p>
      <w:pPr>
        <w:spacing w:after="40"/>
        <w:ind w:left="360"/>
      </w:pPr>
      <w:r>
        <w:t xml:space="preserve">C) </w:t>
      </w:r>
      <w:r>
        <w:t>Coalescência dipolar (dieletroforética), por aumentar a probabilidade de colisões no volume devido ao aumento do caminho médio entre gotas.</w:t>
      </w:r>
    </w:p>
    <w:p>
      <w:pPr>
        <w:spacing w:after="40"/>
        <w:ind w:left="360"/>
      </w:pPr>
      <w:r>
        <w:rPr>
          <w:b/>
        </w:rPr>
        <w:t xml:space="preserve">D) </w:t>
      </w:r>
      <w:r>
        <w:rPr>
          <w:b/>
        </w:rPr>
        <w:t>Coalescência eletroforética (migratória), por aumentar a área disponível para coleta e neutralização de gotas na vizinhança dos eletrodos.</w:t>
      </w:r>
    </w:p>
    <w:p>
      <w:pPr>
        <w:spacing w:before="200" w:after="80"/>
      </w:pPr>
      <w:r>
        <w:rPr>
          <w:b/>
        </w:rPr>
        <w:t xml:space="preserve">2452. </w:t>
      </w:r>
      <w:r>
        <w:t>Durante a campanha de otimização do tratador eletrostático de um FPSO, a equipe testa um campo alternado (AC) em frequência mais alta para reduzir acúmulo de carga nos eletrodos. O desempenho passa a indicar mais interação entre gotas no volume, mas menor tendência de migração sustentada para eletrodos específicos. Qual explicação melhor conecta a frequência aplicada ao mecanismo predominante?</w:t>
      </w:r>
    </w:p>
    <w:p>
      <w:pPr>
        <w:spacing w:after="40"/>
        <w:ind w:left="360"/>
      </w:pPr>
      <w:r>
        <w:rPr>
          <w:b/>
        </w:rPr>
        <w:t xml:space="preserve">A) </w:t>
      </w:r>
      <w:r>
        <w:rPr>
          <w:b/>
        </w:rPr>
        <w:t>Em frequências mais altas, a resposta tende a privilegiar polarização momentânea e forças dieletroforéticas, com menor migração líquida na mesma direção.</w:t>
      </w:r>
    </w:p>
    <w:p>
      <w:pPr>
        <w:spacing w:after="40"/>
        <w:ind w:left="360"/>
      </w:pPr>
      <w:r>
        <w:t xml:space="preserve">B) </w:t>
      </w:r>
      <w:r>
        <w:t>Em frequências mais altas, a carga das gotas tende a se acumular por mais tempo, aumentando a migração eletroforética e reduzindo colisões no volume.</w:t>
      </w:r>
    </w:p>
    <w:p>
      <w:pPr>
        <w:spacing w:after="40"/>
        <w:ind w:left="360"/>
      </w:pPr>
      <w:r>
        <w:t xml:space="preserve">C) </w:t>
      </w:r>
      <w:r>
        <w:t>Em frequências mais altas, a migração eletroforética se intensifica por alternar a direção do campo e aumentar o número de ciclos de transporte por unidade de tempo.</w:t>
      </w:r>
    </w:p>
    <w:p>
      <w:pPr>
        <w:spacing w:after="40"/>
        <w:ind w:left="360"/>
      </w:pPr>
      <w:r>
        <w:t xml:space="preserve">D) </w:t>
      </w:r>
      <w:r>
        <w:t>Em frequências mais altas, o campo se comporta de forma equivalente a DC e, por isso, a migração unidirecional se torna mais pronunciada.</w:t>
      </w:r>
    </w:p>
    <w:p>
      <w:pPr>
        <w:spacing w:before="200" w:after="80"/>
      </w:pPr>
      <w:r>
        <w:rPr>
          <w:b/>
        </w:rPr>
        <w:t xml:space="preserve">2453. </w:t>
      </w:r>
      <w:r>
        <w:t>No tratador eletrostático do FPSO observam-se oscilações cíclicas: a posição da interface óleo–água varia, a vazão de alimentação é ajustada manualmente e o BS&amp;W na medição alterna entre valores confortáveis e próximos ao limite. Para tornar o sistema mais robusto a perturbações de vazão e composição dos poços, qual combinação de estratégia tende a reduzir a variabilidade de forma mais consistente no conjunto do processo?</w:t>
      </w:r>
    </w:p>
    <w:p>
      <w:pPr>
        <w:spacing w:after="40"/>
        <w:ind w:left="360"/>
      </w:pPr>
      <w:r>
        <w:rPr>
          <w:b/>
        </w:rPr>
        <w:t xml:space="preserve">A) </w:t>
      </w:r>
      <w:r>
        <w:rPr>
          <w:b/>
        </w:rPr>
        <w:t>Coordenar controle de nível da interface, controle de vazão de entrada para manter o tempo de residência e controle de temperatura de pré-aquecimento, com dosagem de desemulsificante em automático baseada em sinais de qualidade a montante e a jusante.</w:t>
      </w:r>
    </w:p>
    <w:p>
      <w:pPr>
        <w:spacing w:after="40"/>
        <w:ind w:left="360"/>
      </w:pPr>
      <w:r>
        <w:t xml:space="preserve">B) </w:t>
      </w:r>
      <w:r>
        <w:t>Dar ênfase ao controle de pressão (e condição de campo) do tratador e tratar as variações de interface, vazão de alimentação e BS&amp;W principalmente por ajustes de setpoint de pressão e intervenções operacionais pontuais.</w:t>
      </w:r>
    </w:p>
    <w:p>
      <w:pPr>
        <w:spacing w:after="40"/>
        <w:ind w:left="360"/>
      </w:pPr>
      <w:r>
        <w:t xml:space="preserve">C) </w:t>
      </w:r>
      <w:r>
        <w:t>Manter temperatura e vazão de alimentação em setpoints fixos e substituir o controle direto da interface por ajuste na descarga de óleo, usando o BS&amp;W como realimentação para direcionar a retirada de água no tratador.</w:t>
      </w:r>
    </w:p>
    <w:p>
      <w:pPr>
        <w:spacing w:after="40"/>
        <w:ind w:left="360"/>
      </w:pPr>
      <w:r>
        <w:t xml:space="preserve">D) </w:t>
      </w:r>
      <w:r>
        <w:t>Fixar a vazão de alimentação em patamar alto e usar o controle de nível da interface como principal compensação, aceitando variações do tempo de residência e corrigindo o BS&amp;W sobretudo por ajustes de temperatura e química.</w:t>
      </w:r>
    </w:p>
    <w:p>
      <w:pPr>
        <w:spacing w:before="200" w:after="80"/>
      </w:pPr>
      <w:r>
        <w:rPr>
          <w:b/>
        </w:rPr>
        <w:t xml:space="preserve">2454. </w:t>
      </w:r>
      <w:r>
        <w:t>Após a conexão de um poço com alta variabilidade de produção, o tratador eletrostático passa a apresentar oscilações de BS&amp;W na corrente de óleo: em alguns períodos atende à especificação e em outros não. Observam-se também flutuações de pressão e pequenas variações de vazão. A operação quer reduzir a amplitude dessas oscilações com mínima necessidade de manobras manuais. Qual estratégia de controle é mais aderente a uma operação robusta do tratador frente a perturbações?</w:t>
      </w:r>
    </w:p>
    <w:p>
      <w:pPr>
        <w:spacing w:after="40"/>
        <w:ind w:left="360"/>
      </w:pPr>
      <w:r>
        <w:t xml:space="preserve">A) </w:t>
      </w:r>
      <w:r>
        <w:t>Priorizar o controle de pressão do tratador e ampliar a banda permitida para a variação da interface óleo–água, mantendo vazão e dosagem química pouco atuantes, confiando no campo elétrico como principal mecanismo de estabilização do BS&amp;W</w:t>
      </w:r>
    </w:p>
    <w:p>
      <w:pPr>
        <w:spacing w:after="40"/>
        <w:ind w:left="360"/>
      </w:pPr>
      <w:r>
        <w:rPr>
          <w:b/>
        </w:rPr>
        <w:t xml:space="preserve">B) </w:t>
      </w:r>
      <w:r>
        <w:rPr>
          <w:b/>
        </w:rPr>
        <w:t>Integrar controle em malha fechada da interface óleo–água, controle de vazão de alimentação para manter o tempo de residência, controle de temperatura de pré-aquecimento e ajuste automático da dosagem química por sinais de qualidade a montante e a jusante</w:t>
      </w:r>
    </w:p>
    <w:p>
      <w:pPr>
        <w:spacing w:after="40"/>
        <w:ind w:left="360"/>
      </w:pPr>
      <w:r>
        <w:t xml:space="preserve">C) </w:t>
      </w:r>
      <w:r>
        <w:t>Manter pressão e temperatura reguladas e ajustar a dosagem de desemulsificante por campanhas de análise (laboratório) com correções graduais, mantendo a interface em controle convencional sem ação sobre a vazão para tempo de residência</w:t>
      </w:r>
    </w:p>
    <w:p>
      <w:pPr>
        <w:spacing w:after="40"/>
        <w:ind w:left="360"/>
      </w:pPr>
      <w:r>
        <w:t xml:space="preserve">D) </w:t>
      </w:r>
      <w:r>
        <w:t>Operar com vazão de alimentação elevada e estabilizar principalmente pela temperatura de pré-aquecimento, mantendo o controle da interface em manual e usando a pressão apenas como variável de operação dentro de faixa</w:t>
      </w:r>
    </w:p>
    <w:p>
      <w:pPr>
        <w:spacing w:before="200" w:after="80"/>
      </w:pPr>
      <w:r>
        <w:rPr>
          <w:b/>
        </w:rPr>
        <w:t xml:space="preserve">2455. </w:t>
      </w:r>
      <w:r>
        <w:t>Na partida de um FPSO, um tratador eletrostático apresenta piora de desidratação após redução da temperatura do óleo de alimentação (por limitação no aquecimento). A interface no vaso torna-se instável e o teor de água no óleo tratado aumenta. Considerando o mecanismo dominante que passa a limitar a coalescência nessa condição de operação, qual ação tende a recuperar o desempenho de forma mais direta?</w:t>
      </w:r>
    </w:p>
    <w:p>
      <w:pPr>
        <w:spacing w:after="40"/>
        <w:ind w:left="360"/>
      </w:pPr>
      <w:r>
        <w:t xml:space="preserve">A) </w:t>
      </w:r>
      <w:r>
        <w:t>Diminuir o tempo de residência entre eletrodos para limitar o tempo de exposição das gotas ao campo elétrico e evitar que a emulsão se torne mais estável com a queda de temperatura</w:t>
      </w:r>
    </w:p>
    <w:p>
      <w:pPr>
        <w:spacing w:after="40"/>
        <w:ind w:left="360"/>
      </w:pPr>
      <w:r>
        <w:t xml:space="preserve">B) </w:t>
      </w:r>
      <w:r>
        <w:t>Reduzir o gradiente de tensão entre eletrodos para tornar a ação do campo elétrico mais branda e, assim, estabilizar a interface e melhorar a separação de água em óleo na condição de menor temperatura</w:t>
      </w:r>
    </w:p>
    <w:p>
      <w:pPr>
        <w:spacing w:after="40"/>
        <w:ind w:left="360"/>
      </w:pPr>
      <w:r>
        <w:t xml:space="preserve">C) </w:t>
      </w:r>
      <w:r>
        <w:t>Elevar a perda de carga na válvula misturadora, mesmo com a temperatura mais baixa, para gerar gotículas menores e aumentar a área interfacial, tornando a coalescência no campo elétrico mais eficiente</w:t>
      </w:r>
    </w:p>
    <w:p>
      <w:pPr>
        <w:spacing w:after="40"/>
        <w:ind w:left="360"/>
      </w:pPr>
      <w:r>
        <w:rPr>
          <w:b/>
        </w:rPr>
        <w:t xml:space="preserve">D) </w:t>
      </w:r>
      <w:r>
        <w:rPr>
          <w:b/>
        </w:rPr>
        <w:t>Repor a condição térmica de operação (aumentar o aquecimento) para reduzir a resistência ao escoamento na fase oleosa e favorecer a aproximação e união de gotículas sob o efeito do campo eletrostático</w:t>
      </w:r>
    </w:p>
    <w:p>
      <w:pPr>
        <w:spacing w:before="200" w:after="80"/>
      </w:pPr>
      <w:r>
        <w:rPr>
          <w:b/>
        </w:rPr>
        <w:t xml:space="preserve">2456. </w:t>
      </w:r>
      <w:r>
        <w:t>Em um FPSO, o óleo exportado está dentro da especificação de BS&amp;W, porém as análises mostram salinidade total acima do esperado. Parte da equipe sugere deixar o problema para a dessalga na refinaria. Considerando a relação entre salinidade, desempenho do desemulsificante e remoção por lavagem/segregação, qual postura operacional é mais consistente para reduzir o risco de sal residual no óleo exportado?</w:t>
      </w:r>
    </w:p>
    <w:p>
      <w:pPr>
        <w:spacing w:after="40"/>
        <w:ind w:left="360"/>
      </w:pPr>
      <w:r>
        <w:t xml:space="preserve">A) </w:t>
      </w:r>
      <w:r>
        <w:t>Adotar como ação principal o aumento do gradiente de tensão entre eletrodos, priorizando o campo elétrico para reduzir a salinidade do óleo exportado por migração iônica, sem necessidade de ajustes na lavagem ou no desemulsificante.</w:t>
      </w:r>
    </w:p>
    <w:p>
      <w:pPr>
        <w:spacing w:after="40"/>
        <w:ind w:left="360"/>
      </w:pPr>
      <w:r>
        <w:t xml:space="preserve">B) </w:t>
      </w:r>
      <w:r>
        <w:t>Buscar apenas reduzir ainda mais o BS&amp;W (ex.: ajustando temperatura/residência), mantendo a química atual, pois a salinidade não é um parâmetro relevante para seleção/dosagem de desemulsificante nem para a eficácia da lavagem.</w:t>
      </w:r>
    </w:p>
    <w:p>
      <w:pPr>
        <w:spacing w:after="40"/>
        <w:ind w:left="360"/>
      </w:pPr>
      <w:r>
        <w:rPr>
          <w:b/>
        </w:rPr>
        <w:t xml:space="preserve">C) </w:t>
      </w:r>
      <w:r>
        <w:rPr>
          <w:b/>
        </w:rPr>
        <w:t>Manter o controle de BS&amp;W, mas também monitorar salinidade e, se necessário, revisar seleção/dosagem de desemulsificante e condições de lavagem/segregação, já que sais na fase aquosa podem alterar a eficiência do tratamento e a remoção por lavagem.</w:t>
      </w:r>
    </w:p>
    <w:p>
      <w:pPr>
        <w:spacing w:after="40"/>
        <w:ind w:left="360"/>
      </w:pPr>
      <w:r>
        <w:t xml:space="preserve">D) </w:t>
      </w:r>
      <w:r>
        <w:t>Tratar a salinidade como tema prioritariamente de refinaria: manter o controle de BS&amp;W no FPSO e aceitar a variação de sal no exportado, contando que a dessalga a jusante corrija o residual.</w:t>
      </w:r>
    </w:p>
    <w:p>
      <w:pPr>
        <w:spacing w:before="200" w:after="80"/>
      </w:pPr>
      <w:r>
        <w:rPr>
          <w:b/>
        </w:rPr>
        <w:t xml:space="preserve">2457. </w:t>
      </w:r>
      <w:r>
        <w:t>Em um FPSO, o mesmo petróleo apresenta pior desidratação quando fica mais tempo estocado/recirculado antes do tratador (por restrições de offload), apesar de não haver alteração relevante no teor de água de entrada. A operação cogita apenas elevar o gradiente de tensão para “compensar”. À luz de mecanismos que tornam emulsões envelhecidas mais estáveis, qual estratégia tende a atacar a causa mais provável do aumento de estabilidade e favorecer a coalescência?</w:t>
      </w:r>
    </w:p>
    <w:p>
      <w:pPr>
        <w:spacing w:after="40"/>
        <w:ind w:left="360"/>
      </w:pPr>
      <w:r>
        <w:t xml:space="preserve">A) </w:t>
      </w:r>
      <w:r>
        <w:t>Aumentar a salinidade do sistema com solução de cloreto de sódio, porque a presença de sais tende a enfraquecer películas interfaciais e reduzir a estabilidade com o tempo.</w:t>
      </w:r>
    </w:p>
    <w:p>
      <w:pPr>
        <w:spacing w:after="40"/>
        <w:ind w:left="360"/>
      </w:pPr>
      <w:r>
        <w:rPr>
          <w:b/>
        </w:rPr>
        <w:t xml:space="preserve">B) </w:t>
      </w:r>
      <w:r>
        <w:rPr>
          <w:b/>
        </w:rPr>
        <w:t>Elevar a temperatura e aplicar desemulsificante com função de competir/deslocar emulsificantes naturais na interface, assegurando condições de residência que favoreçam encontro e junção de gotas.</w:t>
      </w:r>
    </w:p>
    <w:p>
      <w:pPr>
        <w:spacing w:after="40"/>
        <w:ind w:left="360"/>
      </w:pPr>
      <w:r>
        <w:t xml:space="preserve">C) </w:t>
      </w:r>
      <w:r>
        <w:t>Aumentar o gradiente de tensão entre eletrodos, mantendo química e temperatura, porque a instabilidade interfacial passa a ser dominada pelo campo elétrico em emulsões envelhecidas.</w:t>
      </w:r>
    </w:p>
    <w:p>
      <w:pPr>
        <w:spacing w:after="40"/>
        <w:ind w:left="360"/>
      </w:pPr>
      <w:r>
        <w:t xml:space="preserve">D) </w:t>
      </w:r>
      <w:r>
        <w:t>Reduzir a intensidade de mistura a jusante do tratador, porque o envelhecimento ocorre principalmente após a separação; a ação prioritária é evitar ressuspensão de água já separada.</w:t>
      </w:r>
    </w:p>
    <w:p>
      <w:pPr>
        <w:spacing w:before="200" w:after="80"/>
      </w:pPr>
      <w:r>
        <w:rPr>
          <w:b/>
        </w:rPr>
        <w:t xml:space="preserve">2458. </w:t>
      </w:r>
      <w:r>
        <w:t>Na operação de um tratador eletrostático em um FPSO, a alta tensão estava estável, mas passou a apresentar quedas bruscas de tensão com picos de corrente, de curta duração, retornando em seguida ao valor normal. A produção também reporta maior instabilidade da interface óleo–água. Qual ação operacional é mais consistente para reduzir o risco de arco sustentado e curto-circuito no sistema?</w:t>
      </w:r>
    </w:p>
    <w:p>
      <w:pPr>
        <w:spacing w:after="40"/>
        <w:ind w:left="360"/>
      </w:pPr>
      <w:r>
        <w:t xml:space="preserve">A) </w:t>
      </w:r>
      <w:r>
        <w:t>Manter o setpoint de alta tensão e priorizar o controle de nível e interface no vaso, tratando as quedas de tensão e picos de corrente como perturbações operacionais sem impacto relevante no risco elétrico.</w:t>
      </w:r>
    </w:p>
    <w:p>
      <w:pPr>
        <w:spacing w:after="40"/>
        <w:ind w:left="360"/>
      </w:pPr>
      <w:r>
        <w:t xml:space="preserve">B) </w:t>
      </w:r>
      <w:r>
        <w:t>Elevar gradualmente a tensão de operação para aumentar o campo elétrico e tentar “romper” a instabilidade na interface, mantendo o mesmo arranjo de proteções da fonte.</w:t>
      </w:r>
    </w:p>
    <w:p>
      <w:pPr>
        <w:spacing w:after="40"/>
        <w:ind w:left="360"/>
      </w:pPr>
      <w:r>
        <w:rPr>
          <w:b/>
        </w:rPr>
        <w:t xml:space="preserve">C) </w:t>
      </w:r>
      <w:r>
        <w:rPr>
          <w:b/>
        </w:rPr>
        <w:t>Revisar os limiares de detecção de queda de tensão/pico de corrente para atuação de intertravamentos e proteções, e investigar aumento de condutividade/água dispersa antes de voltar ao setpoint.</w:t>
      </w:r>
    </w:p>
    <w:p>
      <w:pPr>
        <w:spacing w:after="40"/>
        <w:ind w:left="360"/>
      </w:pPr>
      <w:r>
        <w:t xml:space="preserve">D) </w:t>
      </w:r>
      <w:r>
        <w:t>Reduzir a taxa de amostragem/registro de tensão e corrente para filtrar transientes e evitar atuações por eventos rápidos, avaliando a estabilidade principalmente por valores médios e tendência do setpoint.</w:t>
      </w:r>
    </w:p>
    <w:p>
      <w:pPr>
        <w:spacing w:before="200" w:after="80"/>
      </w:pPr>
      <w:r>
        <w:rPr>
          <w:b/>
        </w:rPr>
        <w:t xml:space="preserve">2459. </w:t>
      </w:r>
      <w:r>
        <w:t>Na engenharia de proteção do sistema de alta tensão do tratador eletrostático, pretende-se ajustar um intertravamento por assinatura elétrica para distinguir a aproximação de um curto-circuito de uma simples alteração de espaçamento/força de campo. Observando os oscilogramas de tensão e corrente, qual comportamento instantâneo é o mais compatível com curto, e não apenas com variação do comprimento efetivo do arco/campo?</w:t>
      </w:r>
    </w:p>
    <w:p>
      <w:pPr>
        <w:spacing w:after="40"/>
        <w:ind w:left="360"/>
      </w:pPr>
      <w:r>
        <w:t xml:space="preserve">A) </w:t>
      </w:r>
      <w:r>
        <w:t>Redução de tensão acompanhada de redução de corrente, atribuída ao estabelecimento de baixa impedância com limitação natural da fonte, o que tende a minimizar a corrente de curto.</w:t>
      </w:r>
    </w:p>
    <w:p>
      <w:pPr>
        <w:spacing w:after="40"/>
        <w:ind w:left="360"/>
      </w:pPr>
      <w:r>
        <w:t xml:space="preserve">B) </w:t>
      </w:r>
      <w:r>
        <w:t>Tensão oscilando em torno de valores mínimos enquanto a corrente permanece aproximadamente constante por ação de controle/limitação, indicando um curto franco já estabilizado e sem tendência a pico instantâneo.</w:t>
      </w:r>
    </w:p>
    <w:p>
      <w:pPr>
        <w:spacing w:after="40"/>
        <w:ind w:left="360"/>
      </w:pPr>
      <w:r>
        <w:t xml:space="preserve">C) </w:t>
      </w:r>
      <w:r>
        <w:t>Aumento de tensão com queda de corrente, sem chegar a tensão mínima nem a corrente típica de curto, padrão compatível com alongamento do arco/campo por mudança de espaçamento.</w:t>
      </w:r>
    </w:p>
    <w:p>
      <w:pPr>
        <w:spacing w:after="40"/>
        <w:ind w:left="360"/>
      </w:pPr>
      <w:r>
        <w:rPr>
          <w:b/>
        </w:rPr>
        <w:t xml:space="preserve">D) </w:t>
      </w:r>
      <w:r>
        <w:rPr>
          <w:b/>
        </w:rPr>
        <w:t>Colapso da tensão para patamar muito baixo, com pico de corrente no mesmo intervalo, caracterizando a formação de um caminho condutivo de baixa impedância.</w:t>
      </w:r>
    </w:p>
    <w:p>
      <w:pPr>
        <w:spacing w:before="200" w:after="80"/>
      </w:pPr>
      <w:r>
        <w:rPr>
          <w:b/>
        </w:rPr>
        <w:t xml:space="preserve">2460. </w:t>
      </w:r>
      <w:r>
        <w:t>Em um FPSO, durante slugs de água, o tratador eletrostático passa a apresentar quedas recorrentes de tensão e picos de corrente, com sinais compatíveis com curtos intermitentes e risco de arco sustentado. A equipe avalia: (i) manter fonte com controle simples (setpoint fixo) e confiar na atuação do disjuntor, ou (ii) usar fonte com controle dinâmico, capaz de ajustar rapidamente a corrente e modular a forma de onda para reduzir instabilidade. Qual justificativa favorece a abordagem (ii) para reduzir arcos sustentados e perturbações do campo?</w:t>
      </w:r>
    </w:p>
    <w:p>
      <w:pPr>
        <w:spacing w:after="40"/>
        <w:ind w:left="360"/>
      </w:pPr>
      <w:r>
        <w:t xml:space="preserve">A) </w:t>
      </w:r>
      <w:r>
        <w:t>Ao identificar redução do comprimento efetivo do arco, o controle reage elevando a tensão aplicada para manter o campo próximo do nominal durante o curto, compensando a queda de tensão e reduzindo a instabilidade elétrica.</w:t>
      </w:r>
    </w:p>
    <w:p>
      <w:pPr>
        <w:spacing w:after="40"/>
        <w:ind w:left="360"/>
      </w:pPr>
      <w:r>
        <w:t xml:space="preserve">B) </w:t>
      </w:r>
      <w:r>
        <w:t>Ao reconhecer o curto por queda de tensão, o controle mantém corrente elevada por mais tempo para “queimar” a ponte condutiva e evitar reignição, estabilizando o campo ao aumentar a potência instantânea aplicada ao gap.</w:t>
      </w:r>
    </w:p>
    <w:p>
      <w:pPr>
        <w:spacing w:after="40"/>
        <w:ind w:left="360"/>
      </w:pPr>
      <w:r>
        <w:rPr>
          <w:b/>
        </w:rPr>
        <w:t xml:space="preserve">C) </w:t>
      </w:r>
      <w:r>
        <w:rPr>
          <w:b/>
        </w:rPr>
        <w:t>Ao monitorar tensão e corrente, o controle detecta o início do curto e comanda queda rápida de corrente e pulsos temporizados (ex.: pinch/pico), limitando a energia do evento e desfavorecendo arco persistente.</w:t>
      </w:r>
    </w:p>
    <w:p>
      <w:pPr>
        <w:spacing w:after="40"/>
        <w:ind w:left="360"/>
      </w:pPr>
      <w:r>
        <w:t xml:space="preserve">D) </w:t>
      </w:r>
      <w:r>
        <w:t>Como a forma de onda pode ser modulada para reduzir picos de corrente, o controle dinâmico permite simplificar intertravamentos e proteções de curto/arco, transferindo essa função principalmente para o ajuste eletrônico da fonte.</w:t>
      </w:r>
    </w:p>
    <w:p>
      <w:pPr>
        <w:spacing w:before="200" w:after="80"/>
      </w:pPr>
      <w:r>
        <w:rPr>
          <w:b/>
        </w:rPr>
        <w:t xml:space="preserve">2461. </w:t>
      </w:r>
      <w:r>
        <w:t>Durante uma parada curta, será necessária a retirada de uma gaveta/módulo de um painel que, por restrições operacionais, permanecerá energizado em parte da atividade. O supervisor deseja minimizar a probabilidade de arco elétrico e limitar a exposição de pessoas no entorno. Qual medida administrativa/organizacional está mais alinhada às boas práticas para esse tipo de intervenção em painel energizado?</w:t>
      </w:r>
    </w:p>
    <w:p>
      <w:pPr>
        <w:spacing w:after="40"/>
        <w:ind w:left="360"/>
      </w:pPr>
      <w:r>
        <w:t xml:space="preserve">A) </w:t>
      </w:r>
      <w:r>
        <w:t>Delimitar zona controlada, porém permitir que a equipe de operação permaneça dentro dela para agilizar decisões, desde que todos sejam autorizados e utilizem EPI compatível com a classe de risco.</w:t>
      </w:r>
    </w:p>
    <w:p>
      <w:pPr>
        <w:spacing w:after="40"/>
        <w:ind w:left="360"/>
      </w:pPr>
      <w:r>
        <w:t xml:space="preserve">B) </w:t>
      </w:r>
      <w:r>
        <w:t>Definir zona controlada apenas para posicionamento de ferramentas, mantendo o acesso de circulação liberado para a equipe e terceiros, de modo a não restringir rotas de saída durante a intervenção.</w:t>
      </w:r>
    </w:p>
    <w:p>
      <w:pPr>
        <w:spacing w:after="40"/>
        <w:ind w:left="360"/>
      </w:pPr>
      <w:r>
        <w:rPr>
          <w:b/>
        </w:rPr>
        <w:t xml:space="preserve">C) </w:t>
      </w:r>
      <w:r>
        <w:rPr>
          <w:b/>
        </w:rPr>
        <w:t>Estabelecer um perímetro de acesso (zona controlada) e manter no interior apenas pessoal habilitado e indispensável à execução; demais trabalhadores permanecem fora do perímetro (zona livre).</w:t>
      </w:r>
    </w:p>
    <w:p>
      <w:pPr>
        <w:spacing w:after="40"/>
        <w:ind w:left="360"/>
      </w:pPr>
      <w:r>
        <w:t xml:space="preserve">D) </w:t>
      </w:r>
      <w:r>
        <w:t>Manter uma zona controlada, mas adotar revezamento frequente de pessoas dentro do perímetro para distribuir a exposição ao risco de arco entre mais trabalhadores ao longo da tarefa.</w:t>
      </w:r>
    </w:p>
    <w:p>
      <w:pPr>
        <w:spacing w:before="200" w:after="80"/>
      </w:pPr>
      <w:r>
        <w:rPr>
          <w:b/>
        </w:rPr>
        <w:t xml:space="preserve">2462. </w:t>
      </w:r>
      <w:r>
        <w:t>Durante a operação de um tratador eletrostático em um FPSO, o sistema de supervisão registra episódios intermitentes e de curta duração nos quais a diferença de potencial entre os eletrodos colapsa para valores muito baixos enquanto a corrente medida apresenta picos elevados. Visando evitar evolução para arco elétrico sustentado e dano por curto-circuito, qual diagnóstico e qual conduta operacional são mais coerentes?</w:t>
      </w:r>
    </w:p>
    <w:p>
      <w:pPr>
        <w:spacing w:after="40"/>
        <w:ind w:left="360"/>
      </w:pPr>
      <w:r>
        <w:rPr>
          <w:b/>
        </w:rPr>
        <w:t xml:space="preserve">A) </w:t>
      </w:r>
      <w:r>
        <w:rPr>
          <w:b/>
        </w:rPr>
        <w:t>O comportamento é típico de curto transitório/incipiente no circuito do tratador; a lógica de proteção deve atuar por critério combinado (subtensão instantânea com sobrecorrente de pico), reduzindo energia aplicada e promovendo intertravamento para impedir a manutenção do arco.</w:t>
      </w:r>
    </w:p>
    <w:p>
      <w:pPr>
        <w:spacing w:after="40"/>
        <w:ind w:left="360"/>
      </w:pPr>
      <w:r>
        <w:t xml:space="preserve">B) </w:t>
      </w:r>
      <w:r>
        <w:t>O comportamento indica aumento de rigidez dielétrica do meio; a ação recomendada é aumentar o setpoint de tensão e elevar os limites de sobrecorrente de pico para evitar atuação do intertravamento durante a recuperação do campo.</w:t>
      </w:r>
    </w:p>
    <w:p>
      <w:pPr>
        <w:spacing w:after="40"/>
        <w:ind w:left="360"/>
      </w:pPr>
      <w:r>
        <w:t xml:space="preserve">C) </w:t>
      </w:r>
      <w:r>
        <w:t>O comportamento indica um regime mais eficiente de coalescência sob campo variável; a conduta apropriada é reduzir a sensibilidade do intertravamento a eventos de tensão baixa e corrente alta para minimizar paradas por atuação de proteção.</w:t>
      </w:r>
    </w:p>
    <w:p>
      <w:pPr>
        <w:spacing w:after="40"/>
        <w:ind w:left="360"/>
      </w:pPr>
      <w:r>
        <w:t xml:space="preserve">D) </w:t>
      </w:r>
      <w:r>
        <w:t>O comportamento decorre principalmente da polarização do campo e de variações de interface/nível; a ação mais efetiva é ajustar apenas nível e interface, mantendo os eventos de tensão mínima e corrente máxima como informação de tendência, sem intervenção das proteções.</w:t>
      </w:r>
    </w:p>
    <w:p>
      <w:pPr>
        <w:spacing w:before="200" w:after="80"/>
      </w:pPr>
      <w:r>
        <w:rPr>
          <w:b/>
        </w:rPr>
        <w:t xml:space="preserve">2463. </w:t>
      </w:r>
      <w:r>
        <w:t>Em um projeto de desidratação em duas zonas (entrada com alto teor de água dispersa e zona posterior com teor menor), a equipe precisa reduzir a probabilidade de curto-circuito no estágio mais crítico sem perder eficiência global de coalescência. Qual arquitetura de aplicação de campo é mais alinhada com os mecanismos e riscos envolvidos?</w:t>
      </w:r>
    </w:p>
    <w:p>
      <w:pPr>
        <w:spacing w:after="40"/>
        <w:ind w:left="360"/>
      </w:pPr>
      <w:r>
        <w:t xml:space="preserve">A) </w:t>
      </w:r>
      <w:r>
        <w:t>Aplicar apenas campo AC em ambas as zonas, priorizando polarização predominante e eliminando a necessidade de monitoramento contínuo de tensão e corrente, já que o AC tende a reduzir a eletrolise e, com isso, o risco elétrico.</w:t>
      </w:r>
    </w:p>
    <w:p>
      <w:pPr>
        <w:spacing w:after="40"/>
        <w:ind w:left="360"/>
      </w:pPr>
      <w:r>
        <w:t xml:space="preserve">B) </w:t>
      </w:r>
      <w:r>
        <w:t>Aplicar DC pulsante na zona de entrada com pulsos mais longos e maior amplitude para acelerar o “colar de pérolas” e aplicar AC+DC na zona posterior para aumentar a corrente do sistema e ampliar a tolerância a variações do teor de água.</w:t>
      </w:r>
    </w:p>
    <w:p>
      <w:pPr>
        <w:spacing w:after="40"/>
        <w:ind w:left="360"/>
      </w:pPr>
      <w:r>
        <w:rPr>
          <w:b/>
        </w:rPr>
        <w:t xml:space="preserve">C) </w:t>
      </w:r>
      <w:r>
        <w:rPr>
          <w:b/>
        </w:rPr>
        <w:t>Aplicar campo AC na zona de entrada (alto teor de água) e reservar campo DC ou DC pulsante para a zona posterior (menor teor de água), ajustando eletrodos/isolamento para cada tipo de campo e mantendo monitoramento elétrico com intertravamentos por queda de tensão e pico de corrente.</w:t>
      </w:r>
    </w:p>
    <w:p>
      <w:pPr>
        <w:spacing w:after="40"/>
        <w:ind w:left="360"/>
      </w:pPr>
      <w:r>
        <w:t xml:space="preserve">D) </w:t>
      </w:r>
      <w:r>
        <w:t>Aplicar campo DC contínuo na zona de entrada para maximizar migração/eletroforese e aplicar AC na zona posterior para estabilizar o sistema, mantendo o mesmo arranjo de eletrodos em ambas as zonas para simplificar a manutenção.</w:t>
      </w:r>
    </w:p>
    <w:p>
      <w:pPr>
        <w:spacing w:before="200" w:after="80"/>
      </w:pPr>
      <w:r>
        <w:rPr>
          <w:b/>
        </w:rPr>
        <w:t xml:space="preserve">2464. </w:t>
      </w:r>
      <w:r>
        <w:t>Em uma revisão de segurança do sistema de alta tensão do tratador eletrostático, a corrente de curto-circuito foi recalculada em diferentes pontos do circuito a partir da impedância equivalente. A equipe precisa confirmar se os dispositivos de proteção (disjuntores/fusíveis) e seus ajustes conseguem suportar e interromper os esforços previstos, evitando conclusões indevidamente otimistas sobre a proteção contra curtos e arcos. Qual abordagem tende a ser tecnicamente mais robusta?</w:t>
      </w:r>
    </w:p>
    <w:p>
      <w:pPr>
        <w:spacing w:after="40"/>
        <w:ind w:left="360"/>
      </w:pPr>
      <w:r>
        <w:t xml:space="preserve">A) </w:t>
      </w:r>
      <w:r>
        <w:t>Basear a validação principalmente na característica de limitação de corrente da fonte de alta tensão e em intertravamentos do sistema, mantendo os dispositivos de proteção existentes e ajustando a operação do processo para reduzir a incidência de eventos.</w:t>
      </w:r>
    </w:p>
    <w:p>
      <w:pPr>
        <w:spacing w:after="40"/>
        <w:ind w:left="360"/>
      </w:pPr>
      <w:r>
        <w:t xml:space="preserve">B) </w:t>
      </w:r>
      <w:r>
        <w:t>Selecionar fusíveis com corrente nominal mais elevada para reduzir atuações por transitórios e, com isso, diminuir a solicitação térmica por manobras, mantendo os demais critérios de curto-circuito inalterados.</w:t>
      </w:r>
    </w:p>
    <w:p>
      <w:pPr>
        <w:spacing w:after="40"/>
        <w:ind w:left="360"/>
      </w:pPr>
      <w:r>
        <w:rPr>
          <w:b/>
        </w:rPr>
        <w:t xml:space="preserve">C) </w:t>
      </w:r>
      <w:r>
        <w:rPr>
          <w:b/>
        </w:rPr>
        <w:t>Comparar a corrente de curto calculada com as capacidades de interrupção e de suportabilidade a curto-circuito dos dispositivos, aplicando os fatores normativos apropriados para correlacionar valores simétricos, assimétricos e de pico conforme a especificação do equipamento.</w:t>
      </w:r>
    </w:p>
    <w:p>
      <w:pPr>
        <w:spacing w:after="40"/>
        <w:ind w:left="360"/>
      </w:pPr>
      <w:r>
        <w:t xml:space="preserve">D) </w:t>
      </w:r>
      <w:r>
        <w:t>Validar a proteção comparando a corrente RMS simétrica calculada apenas com a capacidade nominal de interrupção do disjuntor, tratando os componentes assimétricos e os picos instantâneos como já contemplados pela aplicação em circuitos alimentados por transformadores.</w:t>
      </w:r>
    </w:p>
    <w:p>
      <w:pPr>
        <w:spacing w:before="200" w:after="80"/>
      </w:pPr>
      <w:r>
        <w:rPr>
          <w:b/>
        </w:rPr>
        <w:t xml:space="preserve">2465. </w:t>
      </w:r>
      <w:r>
        <w:t>Durante a operação de um tratador eletrostático em um FPSO, a sala de controle passa a receber oscilogramas de tensão e corrente do sistema de alta tensão. Em alguns eventos, observa-se queda abrupta da tensão para um patamar mínimo, simultânea a um pico instantâneo de corrente. Considerando prevenção de curto-circuito e arco sustentado, qual interpretação e resposta operacional é mais consistente com esse padrão?</w:t>
      </w:r>
    </w:p>
    <w:p>
      <w:pPr>
        <w:spacing w:after="40"/>
        <w:ind w:left="360"/>
      </w:pPr>
      <w:r>
        <w:t xml:space="preserve">A) </w:t>
      </w:r>
      <w:r>
        <w:t>O padrão é compatível com alongamento do arco; a resposta mais consistente é aumentar a corrente disponível para estabilizar o campo e evitar intermitência.</w:t>
      </w:r>
    </w:p>
    <w:p>
      <w:pPr>
        <w:spacing w:after="40"/>
        <w:ind w:left="360"/>
      </w:pPr>
      <w:r>
        <w:t xml:space="preserve">B) </w:t>
      </w:r>
      <w:r>
        <w:t>O padrão sugere apenas variação lenta do teor de água e do regime dielétrico; a resposta mais consistente é manter o ajuste e avaliar somente tendências de corrente média no período.</w:t>
      </w:r>
    </w:p>
    <w:p>
      <w:pPr>
        <w:spacing w:after="40"/>
        <w:ind w:left="360"/>
      </w:pPr>
      <w:r>
        <w:t xml:space="preserve">C) </w:t>
      </w:r>
      <w:r>
        <w:t>O padrão indica aumento do comprimento efetivo do gap elétrico; a resposta mais consistente é elevar a tensão de saída para restabelecer o campo e manter a coalescência.</w:t>
      </w:r>
    </w:p>
    <w:p>
      <w:pPr>
        <w:spacing w:after="40"/>
        <w:ind w:left="360"/>
      </w:pPr>
      <w:r>
        <w:rPr>
          <w:b/>
        </w:rPr>
        <w:t xml:space="preserve">D) </w:t>
      </w:r>
      <w:r>
        <w:rPr>
          <w:b/>
        </w:rPr>
        <w:t>O padrão é típico de curto-circuito incipiente; a lógica de proteção deve atuar (ou reduzir rapidamente a energia aplicada) para interromper a evolução para arco sustentado e dano ao sistema.</w:t>
      </w:r>
    </w:p>
    <w:p>
      <w:pPr>
        <w:spacing w:before="200" w:after="80"/>
      </w:pPr>
      <w:r>
        <w:rPr>
          <w:b/>
        </w:rPr>
        <w:t xml:space="preserve">2466. </w:t>
      </w:r>
      <w:r>
        <w:t>Na operação de um tratador eletrostático em um FPSO, o oscilograma (registro rápido) mostra eventos intermitentes em que a tensão no circuito de alta tensão colapsa para valores muito baixos enquanto a corrente apresenta picos elevados e abruptos. Nas últimas horas, o teor de água na alimentação aumentou. Qual interpretação e qual ação de proteção/intertravamento são mais coerentes para evitar curto-circuito e arco sustentado na alta tensão?</w:t>
      </w:r>
    </w:p>
    <w:p>
      <w:pPr>
        <w:spacing w:after="40"/>
        <w:ind w:left="360"/>
      </w:pPr>
      <w:r>
        <w:t xml:space="preserve">A) </w:t>
      </w:r>
      <w:r>
        <w:t>O padrão é compatível com aumento do espaçamento efetivo e maior rigidez dielétrica; como a tensão medida cai, a lógica deve elevar o setpoint e sustentar a energização para recompor o campo elétrico e estabilizar a separação.</w:t>
      </w:r>
    </w:p>
    <w:p>
      <w:pPr>
        <w:spacing w:after="40"/>
        <w:ind w:left="360"/>
      </w:pPr>
      <w:r>
        <w:rPr>
          <w:b/>
        </w:rPr>
        <w:t xml:space="preserve">B) </w:t>
      </w:r>
      <w:r>
        <w:rPr>
          <w:b/>
        </w:rPr>
        <w:t>O padrão é compatível com redução do caminho elétrico e tendência a curto; a proteção deve reconhecer colapso rápido de tensão com sobrecorrente impulsiva e comandar redução/bloqueio da energização para impedir evolução para arco persistente.</w:t>
      </w:r>
    </w:p>
    <w:p>
      <w:pPr>
        <w:spacing w:after="40"/>
        <w:ind w:left="360"/>
      </w:pPr>
      <w:r>
        <w:t xml:space="preserve">C) </w:t>
      </w:r>
      <w:r>
        <w:t>O padrão é típico de operação em regime pulsante/recuperação de campo, com picos de corrente associados à coalescência; a lógica deve manter a alta tensão e tratar os eventos como informativos, com registro e alarme, sem intertravamento por esses sinais.</w:t>
      </w:r>
    </w:p>
    <w:p>
      <w:pPr>
        <w:spacing w:after="40"/>
        <w:ind w:left="360"/>
      </w:pPr>
      <w:r>
        <w:t xml:space="preserve">D) </w:t>
      </w:r>
      <w:r>
        <w:t>O padrão pode ocorrer por transientes de carga/polarização da emulsão com mais água; a resposta recomendada é manter a energização e priorizar ajustes de processo (temperatura, vazão e química), sem atuação automática por queda de tensão e pico de corrente.</w:t>
      </w:r>
    </w:p>
    <w:p>
      <w:pPr>
        <w:spacing w:before="200" w:after="80"/>
      </w:pPr>
      <w:r>
        <w:rPr>
          <w:b/>
        </w:rPr>
        <w:t xml:space="preserve">2467. </w:t>
      </w:r>
      <w:r>
        <w:t>Um tratador eletrostático está apresentando maior incidência de disparos por sobrecorrente quando a dispersão de entrada chega com água mais elevada e mais condutiva. A equipe avalia ajustes no tipo de campo elétrico e no arranjo de eletrodos para reduzir o risco de curto-circuito sem perder desempenho na região de maior teor de água. Qual escolha tende a ser mais adequada nesse cenário?</w:t>
      </w:r>
    </w:p>
    <w:p>
      <w:pPr>
        <w:spacing w:after="40"/>
        <w:ind w:left="360"/>
      </w:pPr>
      <w:r>
        <w:t xml:space="preserve">A) </w:t>
      </w:r>
      <w:r>
        <w:t>Priorizar campo AC+DC, porque a componente DC reduz a corrente instantânea durante aproximação de gotículas, aumentando a margem contra arcos e curtos em qualquer teor de água.</w:t>
      </w:r>
    </w:p>
    <w:p>
      <w:pPr>
        <w:spacing w:after="40"/>
        <w:ind w:left="360"/>
      </w:pPr>
      <w:r>
        <w:t xml:space="preserve">B) </w:t>
      </w:r>
      <w:r>
        <w:t>Priorizar campo DC contínuo, porque maximiza migração eletroforética e, por isso, reduz a corrente de curto mesmo quando a fase aquosa é mais condutiva.</w:t>
      </w:r>
    </w:p>
    <w:p>
      <w:pPr>
        <w:spacing w:after="40"/>
        <w:ind w:left="360"/>
      </w:pPr>
      <w:r>
        <w:t xml:space="preserve">C) </w:t>
      </w:r>
      <w:r>
        <w:t>Priorizar campo DC pulsante, porque os pulsos de alta tensão tornam o sistema intrinsecamente menos sensível à condutividade da fase aquosa, reduzindo a chance de curto.</w:t>
      </w:r>
    </w:p>
    <w:p>
      <w:pPr>
        <w:spacing w:after="40"/>
        <w:ind w:left="360"/>
      </w:pPr>
      <w:r>
        <w:rPr>
          <w:b/>
        </w:rPr>
        <w:t xml:space="preserve">D) </w:t>
      </w:r>
      <w:r>
        <w:rPr>
          <w:b/>
        </w:rPr>
        <w:t>Priorizar campo AC, que tende a tolerar teores mais elevados de água e pode ser aplicado com eletrodos não isolados, mantendo boa eficácia nas regiões de entrada e na interface óleo–água.</w:t>
      </w:r>
    </w:p>
    <w:p>
      <w:pPr>
        <w:spacing w:before="200" w:after="80"/>
      </w:pPr>
      <w:r>
        <w:rPr>
          <w:b/>
        </w:rPr>
        <w:t xml:space="preserve">2468. </w:t>
      </w:r>
      <w:r>
        <w:t>Na revisão de confiabilidade do sistema de alta tensão do tratador eletrostático, a corrente de curto-circuito em diferentes pontos foi estimada a partir de uma impedância equivalente. A equipe precisa confirmar que disjuntores e/ou fusíveis conseguem suportar e interromper o curto com margem adequada, evitando uma verificação que subestime esforços de assimetria e de pico. Qual abordagem de engenharia é a mais consistente para essa verificação?</w:t>
      </w:r>
    </w:p>
    <w:p>
      <w:pPr>
        <w:spacing w:after="40"/>
        <w:ind w:left="360"/>
      </w:pPr>
      <w:r>
        <w:rPr>
          <w:b/>
        </w:rPr>
        <w:t xml:space="preserve">A) </w:t>
      </w:r>
      <w:r>
        <w:rPr>
          <w:b/>
        </w:rPr>
        <w:t>Converter a corrente calculada para as formas requeridas pela especificação do equipamento (RMS simétrica, RMS assimétrica e/ou valor de pico), aplicando os fatores normativos pertinentes, e então verificar tanto a capacidade de interrupção quanto a suportabilidade de curto pelo tempo especificado.</w:t>
      </w:r>
    </w:p>
    <w:p>
      <w:pPr>
        <w:spacing w:after="40"/>
        <w:ind w:left="360"/>
      </w:pPr>
      <w:r>
        <w:t xml:space="preserve">B) </w:t>
      </w:r>
      <w:r>
        <w:t>Concentrar a verificação na suportabilidade térmica de cabos e barramentos e tratar a capacidade de interrupção do dispositivo como atendida quando a corrente RMS simétrica estiver abaixo do valor nominal, sem análise específica de componente assimétrica e pico.</w:t>
      </w:r>
    </w:p>
    <w:p>
      <w:pPr>
        <w:spacing w:after="40"/>
        <w:ind w:left="360"/>
      </w:pPr>
      <w:r>
        <w:t xml:space="preserve">C) </w:t>
      </w:r>
      <w:r>
        <w:t>Comparar a corrente de curto calculada diretamente com a capacidade nominal do dispositivo tomando como base o valor RMS simétrico, e usar esse valor como referência principal para a decisão de adequação.</w:t>
      </w:r>
    </w:p>
    <w:p>
      <w:pPr>
        <w:spacing w:after="40"/>
        <w:ind w:left="360"/>
      </w:pPr>
      <w:r>
        <w:t xml:space="preserve">D) </w:t>
      </w:r>
      <w:r>
        <w:t>Utilizar registros de oscilografia obtidos em comissionamento/operação para estimar o esforço elétrico e validar a seleção dos dispositivos de proteção principalmente a partir dessas medições, reduzindo o peso da comparação com correntes de curto calculadas por impedância equivalente.</w:t>
      </w:r>
    </w:p>
    <w:p>
      <w:pPr>
        <w:spacing w:before="200" w:after="80"/>
      </w:pPr>
      <w:r>
        <w:rPr>
          <w:b/>
        </w:rPr>
        <w:t xml:space="preserve">2469. </w:t>
      </w:r>
      <w:r>
        <w:t>Uma intervenção corretiva em um painel do sistema de alta tensão do tratador precisa ser realizada com a unidade em produção, e a equipe considera inviável desenergizar completamente no turno. Considerando boas práticas administrativas e de segurança para reduzir risco de arco elétrico e contato acidental, qual conjunto de medidas é mais consistente?</w:t>
      </w:r>
    </w:p>
    <w:p>
      <w:pPr>
        <w:spacing w:after="40"/>
        <w:ind w:left="360"/>
      </w:pPr>
      <w:r>
        <w:t xml:space="preserve">A) </w:t>
      </w:r>
      <w:r>
        <w:t>Formalizar a atividade com análise de risco e reforço de barreiras, mantendo o painel energizado e limitando-se a inspeção/ajuste sem validação elétrica no ponto de trabalho, para evitar manobras e medições que possam induzir falhas adicionais.</w:t>
      </w:r>
    </w:p>
    <w:p>
      <w:pPr>
        <w:spacing w:after="40"/>
        <w:ind w:left="360"/>
      </w:pPr>
      <w:r>
        <w:t xml:space="preserve">B) </w:t>
      </w:r>
      <w:r>
        <w:t>Executar a intervenção com EPI e área isolada, baseando a confirmação de energização/desenergização na sinalização do painel e em verificações operacionais, sem exigir teste formal de presença de tensão com detector verificado.</w:t>
      </w:r>
    </w:p>
    <w:p>
      <w:pPr>
        <w:spacing w:after="40"/>
        <w:ind w:left="360"/>
      </w:pPr>
      <w:r>
        <w:rPr>
          <w:b/>
        </w:rPr>
        <w:t xml:space="preserve">C) </w:t>
      </w:r>
      <w:r>
        <w:rPr>
          <w:b/>
        </w:rPr>
        <w:t>Preparar procedimento específico com análise de risco e autorização por profissional competente, manter acompanhamento contínuo, aplicar “testar antes de tocar” com detector checado antes e depois em fonte conhecida e controlar a zona para permanência apenas de autorizados.</w:t>
      </w:r>
    </w:p>
    <w:p>
      <w:pPr>
        <w:spacing w:after="40"/>
        <w:ind w:left="360"/>
      </w:pPr>
      <w:r>
        <w:t xml:space="preserve">D) </w:t>
      </w:r>
      <w:r>
        <w:t>Conduzir a tarefa sob coordenação da operação de campo, com sinalização local, briefing e comunicação por rádio, mantendo um observador de segurança; a confirmação de condição elétrica fica a cargo de indicação do painel e do alinhamento operacional do turno.</w:t>
      </w:r>
    </w:p>
    <w:p>
      <w:pPr>
        <w:spacing w:before="200" w:after="80"/>
      </w:pPr>
      <w:r>
        <w:rPr>
          <w:b/>
        </w:rPr>
        <w:t xml:space="preserve">2470. </w:t>
      </w:r>
      <w:r>
        <w:t>Uma manutenção planejada exige bloqueio de uma gaveta/disjuntor associado à alimentação do tratador eletrostático, com risco relevante de reenergização indevida durante a intervenção. Há interface entre operação e manutenção, com troca de turno prevista. Qual arranjo de bloqueio e validação tende a reduzir o risco de energização inadvertida e de exposição a arco elétrico?</w:t>
      </w:r>
    </w:p>
    <w:p>
      <w:pPr>
        <w:spacing w:after="40"/>
        <w:ind w:left="360"/>
      </w:pPr>
      <w:r>
        <w:t xml:space="preserve">A) </w:t>
      </w:r>
      <w:r>
        <w:t>Aplicar bloqueio com dois cadeados sob responsabilidade da manutenção, porque a equipe executante é quem conhece o escopo, e validar a tensão somente por indicação do sistema supervisório.</w:t>
      </w:r>
    </w:p>
    <w:p>
      <w:pPr>
        <w:spacing w:after="40"/>
        <w:ind w:left="360"/>
      </w:pPr>
      <w:r>
        <w:t xml:space="preserve">B) </w:t>
      </w:r>
      <w:r>
        <w:t>Aplicar bloqueio com um cadeado sob responsabilidade do supervisor do turno e instalar sinalização, priorizando rastreabilidade documental para reduzir a necessidade de verificações de tensão.</w:t>
      </w:r>
    </w:p>
    <w:p>
      <w:pPr>
        <w:spacing w:after="40"/>
        <w:ind w:left="360"/>
      </w:pPr>
      <w:r>
        <w:t xml:space="preserve">C) </w:t>
      </w:r>
      <w:r>
        <w:t>Aplicar bloqueio com um cadeado sob responsabilidade do operador e instalar sinalização reforçada, complementando com vigilância do local para reduzir necessidade de testes elétricos.</w:t>
      </w:r>
    </w:p>
    <w:p>
      <w:pPr>
        <w:spacing w:after="40"/>
        <w:ind w:left="360"/>
      </w:pPr>
      <w:r>
        <w:rPr>
          <w:b/>
        </w:rPr>
        <w:t xml:space="preserve">D) </w:t>
      </w:r>
      <w:r>
        <w:rPr>
          <w:b/>
        </w:rPr>
        <w:t>Aplicar bloqueio com dois cadeados, um sob responsabilidade da manutenção e outro do operador, instalar sinalização de isolamento e validar a condição elétrica com detector de tensão verificado antes e depois em fonte conhecida.</w:t>
      </w:r>
    </w:p>
    <w:p>
      <w:pPr>
        <w:spacing w:before="200" w:after="80"/>
      </w:pPr>
      <w:r>
        <w:rPr>
          <w:b/>
        </w:rPr>
        <w:t xml:space="preserve">2471. </w:t>
      </w:r>
      <w:r>
        <w:t>Durante a operação de um tratador eletrostático em um FPSO, a unidade apresenta intertravamentos recorrentes por “falha de alta tensão”. O técnico acessa o registro de tensão e corrente instantâneas e observa eventos rápidos em que a tensão cai para um patamar mínimo enquanto a corrente sobe para um patamar máximo, seguidos de retomada do nível anterior. Qual interpretação desses eventos é mais consistente para orientar a prevenção de arcos sustentados e curtos persistentes?</w:t>
      </w:r>
    </w:p>
    <w:p>
      <w:pPr>
        <w:spacing w:after="40"/>
        <w:ind w:left="360"/>
      </w:pPr>
      <w:r>
        <w:t xml:space="preserve">A) </w:t>
      </w:r>
      <w:r>
        <w:t>Os eventos apontam predominância de polarização sem migração de fase aquosa; o aumento de corrente com queda de tensão é típico de operação AC tolerante a água, e a resposta mais coerente é reduzir a sensibilidade do intertravamento para evitar paradas.</w:t>
      </w:r>
    </w:p>
    <w:p>
      <w:pPr>
        <w:spacing w:after="40"/>
        <w:ind w:left="360"/>
      </w:pPr>
      <w:r>
        <w:rPr>
          <w:b/>
        </w:rPr>
        <w:t xml:space="preserve">B) </w:t>
      </w:r>
      <w:r>
        <w:rPr>
          <w:b/>
        </w:rPr>
        <w:t>Os eventos são compatíveis com curto-circuito transitório; a combinação de queda de tensão e pico de corrente sugere contato condutivo momentâneo, e a atuação rápida de proteção/intertravamento tende a reduzir a probabilidade de arco sustentado.</w:t>
      </w:r>
    </w:p>
    <w:p>
      <w:pPr>
        <w:spacing w:after="40"/>
        <w:ind w:left="360"/>
      </w:pPr>
      <w:r>
        <w:t xml:space="preserve">C) </w:t>
      </w:r>
      <w:r>
        <w:t>Os eventos sugerem transferência estável com gotas pequenas e alta frequência; a assinatura de corrente máxima e tensão mínima caracteriza regime de deposição contínua, e a ação mais efetiva é manter a energia para estabilizar o campo.</w:t>
      </w:r>
    </w:p>
    <w:p>
      <w:pPr>
        <w:spacing w:after="40"/>
        <w:ind w:left="360"/>
      </w:pPr>
      <w:r>
        <w:t xml:space="preserve">D) </w:t>
      </w:r>
      <w:r>
        <w:t>Os eventos indicam elongação do arco por aumento do espaçamento efetivo; a queda de tensão com aumento de corrente sugere arco mais longo e menos provável de evoluir para curto, priorizando ajuste para elevar a tensão de operação.</w:t>
      </w:r>
    </w:p>
    <w:p>
      <w:pPr>
        <w:spacing w:before="200" w:after="80"/>
      </w:pPr>
      <w:r>
        <w:rPr>
          <w:b/>
        </w:rPr>
        <w:t xml:space="preserve">2472. </w:t>
      </w:r>
      <w:r>
        <w:t>Após uma modificação de planta no FPSO (troca de transformador/arranjo) a impedância equivalente vista pela fonte de alta tensão do tratador eletrostático mudou. A engenharia deve revalidar a coordenação das proteções contra curto-circuito e arco, assegurando que a capacidade de interrupção e a suportabilidade a curto dos dispositivos permaneçam adequadas. Qual abordagem é a mais consistente após essa alteração?</w:t>
      </w:r>
    </w:p>
    <w:p>
      <w:pPr>
        <w:spacing w:after="40"/>
        <w:ind w:left="360"/>
      </w:pPr>
      <w:r>
        <w:t xml:space="preserve">A) </w:t>
      </w:r>
      <w:r>
        <w:t>Revisar principalmente intertravamentos por tensão (sub/sobretensão) associados à fonte do tratador e manter inalteradas as proteções de sobrecorrente e as capacidades dos dispositivos, pois a mudança de impedância tende a afetar mais o perfil de tensão do que a corrente de curto.</w:t>
      </w:r>
    </w:p>
    <w:p>
      <w:pPr>
        <w:spacing w:after="40"/>
        <w:ind w:left="360"/>
      </w:pPr>
      <w:r>
        <w:rPr>
          <w:b/>
        </w:rPr>
        <w:t xml:space="preserve">B) </w:t>
      </w:r>
      <w:r>
        <w:rPr>
          <w:b/>
        </w:rPr>
        <w:t>Recalcular as correntes de curto nos pontos impactados a partir da nova impedância equivalente e comparar com Icu/Ics e suportabilidade dos dispositivos, aplicando fatores normativos para obter valores simétricos, assimétricos e de pico conforme a especificação.</w:t>
      </w:r>
    </w:p>
    <w:p>
      <w:pPr>
        <w:spacing w:after="40"/>
        <w:ind w:left="360"/>
      </w:pPr>
      <w:r>
        <w:t xml:space="preserve">C) </w:t>
      </w:r>
      <w:r>
        <w:t>Confirmar que a corrente nominal do tratador e do secundário do transformador permanece abaixo da corrente nominal de disjuntores/fusíveis, mantendo os mesmos dispositivos e ajustes, pois a impedância equivalente do sistema não altera significativamente a verificação de curto.</w:t>
      </w:r>
    </w:p>
    <w:p>
      <w:pPr>
        <w:spacing w:after="40"/>
        <w:ind w:left="360"/>
      </w:pPr>
      <w:r>
        <w:t xml:space="preserve">D) </w:t>
      </w:r>
      <w:r>
        <w:t>Basear a seleção apenas no maior pico instantâneo observado em oscilogramas de eventos anteriores e escolher dispositivos com capacidade de pico superior, sem necessidade de recalcular valores simétricos/assimétricos ou revisar a capacidade de interrupção.</w:t>
      </w:r>
    </w:p>
    <w:p>
      <w:pPr>
        <w:spacing w:before="200" w:after="80"/>
      </w:pPr>
      <w:r>
        <w:rPr>
          <w:b/>
        </w:rPr>
        <w:t xml:space="preserve">2473. </w:t>
      </w:r>
      <w:r>
        <w:t>Na partida de um trem de separação com tratador eletrostático, avalia-se dividir o equipamento em zonas (ou estágios) com diferentes formas de excitação para manter boa coalescência e, ao mesmo tempo, reduzir a propensão a arcos/curtos quando o teor de água dispersa varia. Considerando que a fase aquosa é condutiva e os mecanismos associados a campo AC, DC e DC pulsante, qual arranjo operacional é mais defensável para mitigar instabilidade elétrica sem perder desempenho onde a água é mais abundante (entrada e vizinhança da interface óleo–água)?</w:t>
      </w:r>
    </w:p>
    <w:p>
      <w:pPr>
        <w:spacing w:after="40"/>
        <w:ind w:left="360"/>
      </w:pPr>
      <w:r>
        <w:t xml:space="preserve">A) </w:t>
      </w:r>
      <w:r>
        <w:t>Aplicar DC contínuo na entrada e na região próxima à interface para intensificar a migração das gotas, deixando o AC para as últimas zonas do equipamento; usar monitoramento de tensão/corrente e intertravamentos como principal barreira contra curtos decorrentes de variações de condutividade.</w:t>
      </w:r>
    </w:p>
    <w:p>
      <w:pPr>
        <w:spacing w:after="40"/>
        <w:ind w:left="360"/>
      </w:pPr>
      <w:r>
        <w:rPr>
          <w:b/>
        </w:rPr>
        <w:t xml:space="preserve">B) </w:t>
      </w:r>
      <w:r>
        <w:rPr>
          <w:b/>
        </w:rPr>
        <w:t>Aplicar predominantemente AC nas zonas com maior fração aquosa (entrada e região próxima à interface) e adotar componente DC ou DC pulsante a jusante, quando a água dispersa já estiver mais controlada, com supervisão de tensão/corrente e intertravamentos para atuar em quedas e picos.</w:t>
      </w:r>
    </w:p>
    <w:p>
      <w:pPr>
        <w:spacing w:after="40"/>
        <w:ind w:left="360"/>
      </w:pPr>
      <w:r>
        <w:t xml:space="preserve">C) </w:t>
      </w:r>
      <w:r>
        <w:t>Aplicar DC pulsante com maior tensão média e pulsos longos na entrada e perto da interface para acelerar o “colar de pérolas”, mantendo AC apenas como complemento a jusante; ajustar proteções principalmente pelo perfil de energia do pulso para reduzir ocorrências de arco e curto.</w:t>
      </w:r>
    </w:p>
    <w:p>
      <w:pPr>
        <w:spacing w:after="40"/>
        <w:ind w:left="360"/>
      </w:pPr>
      <w:r>
        <w:t xml:space="preserve">D) </w:t>
      </w:r>
      <w:r>
        <w:t>Aplicar AC+DC com predominância de DC ao longo de todo o tratador, inclusive na entrada e na região da interface, e focar a redução de curtos em isolamento de eletrodos e lógicas de trip baseadas em tensão/corrente, tratando a escolha entre AC e DC como secundária para tolerar alto teor de água.</w:t>
      </w:r>
    </w:p>
    <w:p>
      <w:pPr>
        <w:spacing w:before="200" w:after="80"/>
      </w:pPr>
      <w:r>
        <w:rPr>
          <w:b/>
        </w:rPr>
        <w:t xml:space="preserve">2474. </w:t>
      </w:r>
      <w:r>
        <w:t>Após recorrentes episódios de instabilidade do campo elétrico no tratador eletrostático, a equipe pretende revisar a filosofia de proteção e intertravamentos. O objetivo é reconhecer rapidamente a passagem para um regime propenso a arco/curto (queda rápida de tensão e elevação rápida de corrente) e desenergizar o sistema antes que o evento se sustente. Qual arranjo atende melhor a esse objetivo?</w:t>
      </w:r>
    </w:p>
    <w:p>
      <w:pPr>
        <w:spacing w:after="40"/>
        <w:ind w:left="360"/>
      </w:pPr>
      <w:r>
        <w:rPr>
          <w:b/>
        </w:rPr>
        <w:t xml:space="preserve">A) </w:t>
      </w:r>
      <w:r>
        <w:rPr>
          <w:b/>
        </w:rPr>
        <w:t>Implementar aquisição rápida das formas de onda de tensão e corrente, com lógica de evento para detectar afundamentos de tensão acompanhados de surtos de corrente e, ao identificar o padrão, comandar o desligamento/intertravamento da fonte.</w:t>
      </w:r>
    </w:p>
    <w:p>
      <w:pPr>
        <w:spacing w:after="40"/>
        <w:ind w:left="360"/>
      </w:pPr>
      <w:r>
        <w:t xml:space="preserve">B) </w:t>
      </w:r>
      <w:r>
        <w:t>Basear a atuação em grandezas filtradas (por exemplo, RMS e médias em janelas maiores) com temporização para aumentar a imunidade a oscilações do processo, mantendo a função de desligamento para casos persistentes.</w:t>
      </w:r>
    </w:p>
    <w:p>
      <w:pPr>
        <w:spacing w:after="40"/>
        <w:ind w:left="360"/>
      </w:pPr>
      <w:r>
        <w:t xml:space="preserve">C) </w:t>
      </w:r>
      <w:r>
        <w:t>Adotar critério predominante de subtensão na alta tensão como gatilho do intertravamento, com retardo curto para evitar disparos por flutuações normais, sem exigir verificação explícita do pico de corrente.</w:t>
      </w:r>
    </w:p>
    <w:p>
      <w:pPr>
        <w:spacing w:after="40"/>
        <w:ind w:left="360"/>
      </w:pPr>
      <w:r>
        <w:t xml:space="preserve">D) </w:t>
      </w:r>
      <w:r>
        <w:t>Priorizar intertravamentos por variáveis de processo (nível/pressão/temperatura) para retirar energia quando houver desvio operacional, deixando as medições de tensão e corrente principalmente como indicação e alarme para análise posterior.</w:t>
      </w:r>
    </w:p>
    <w:p>
      <w:pPr>
        <w:spacing w:before="200" w:after="80"/>
      </w:pPr>
      <w:r>
        <w:rPr>
          <w:b/>
        </w:rPr>
        <w:t xml:space="preserve">2475. </w:t>
      </w:r>
      <w:r>
        <w:t>Durante a revisão do plano de manutenção preventiva de um tratador eletrostático em um FPSO, a equipe percebe que as rotinas estão muito focadas em limpeza de internos e troca de juntas, mas quase não cobrem itens de proteção e integridade elétrica associados ao sistema de alta tensão. Considerando boas práticas de gestão de integridade, qual ajuste no escopo tende a reduzir de forma mais direta a probabilidade de operação instável e falhas não detectadas?</w:t>
      </w:r>
    </w:p>
    <w:p>
      <w:pPr>
        <w:spacing w:after="40"/>
        <w:ind w:left="360"/>
      </w:pPr>
      <w:r>
        <w:t xml:space="preserve">A) </w:t>
      </w:r>
      <w:r>
        <w:t>Padronizar a operação em tensão mais baixa e compensar a perda de desempenho com ajustes de química, mantendo inalterado o escopo de inspeção de proteção e instrumentação</w:t>
      </w:r>
    </w:p>
    <w:p>
      <w:pPr>
        <w:spacing w:after="40"/>
        <w:ind w:left="360"/>
      </w:pPr>
      <w:r>
        <w:t xml:space="preserve">B) </w:t>
      </w:r>
      <w:r>
        <w:t>Aumentar a frequência de drenagem de água do vaso para reduzir a condutividade do fluido e, com isso, diminuir a chance de disparos do sistema elétrico</w:t>
      </w:r>
    </w:p>
    <w:p>
      <w:pPr>
        <w:spacing w:after="40"/>
        <w:ind w:left="360"/>
      </w:pPr>
      <w:r>
        <w:rPr>
          <w:b/>
        </w:rPr>
        <w:t xml:space="preserve">C) </w:t>
      </w:r>
      <w:r>
        <w:rPr>
          <w:b/>
        </w:rPr>
        <w:t>Incluir no programa formal a verificação periódica de alarmes, indicadores e intertravamentos ligados a parâmetros críticos, além de inspeções do aterramento e conexões elétricas associadas ao conjunto HV</w:t>
      </w:r>
    </w:p>
    <w:p>
      <w:pPr>
        <w:spacing w:after="40"/>
        <w:ind w:left="360"/>
      </w:pPr>
      <w:r>
        <w:t xml:space="preserve">D) </w:t>
      </w:r>
      <w:r>
        <w:t>Concentrar a manutenção nos elementos internos do vaso e postergar inspeções do sistema de proteção elétrica para as grandes paradas, priorizando disponibilidade operacional</w:t>
      </w:r>
    </w:p>
    <w:p>
      <w:pPr>
        <w:spacing w:before="200" w:after="80"/>
      </w:pPr>
      <w:r>
        <w:rPr>
          <w:b/>
        </w:rPr>
        <w:t xml:space="preserve">2476. </w:t>
      </w:r>
      <w:r>
        <w:t>Uma equipe precisa executar inspeções internas em um tratador eletrostático, com acesso em área metálica e potencialmente úmida. Para iluminação e uso de ferramentas portáteis durante a atividade, qual prática é mais consistente com requisitos de integridade do isolamento e redução de risco elétrico?</w:t>
      </w:r>
    </w:p>
    <w:p>
      <w:pPr>
        <w:spacing w:after="40"/>
        <w:ind w:left="360"/>
      </w:pPr>
      <w:r>
        <w:t xml:space="preserve">A) </w:t>
      </w:r>
      <w:r>
        <w:t>Utilizar extensões comuns com aterramento funcional como principal medida, mantendo as conexões em tensão padrão e realizando a verificação de cabos e plugues apenas ao final do serviço</w:t>
      </w:r>
    </w:p>
    <w:p>
      <w:pPr>
        <w:spacing w:after="40"/>
        <w:ind w:left="360"/>
      </w:pPr>
      <w:r>
        <w:t xml:space="preserve">B) </w:t>
      </w:r>
      <w:r>
        <w:t>Usar ferramentas em tensão padrão, apoiando a mitigação em EPI (luvas isolantes) e mantendo o painel energizado para evitar reenergização e agilizar a intervenção, sem necessidade de DR dedicado</w:t>
      </w:r>
    </w:p>
    <w:p>
      <w:pPr>
        <w:spacing w:after="40"/>
        <w:ind w:left="360"/>
      </w:pPr>
      <w:r>
        <w:t xml:space="preserve">C) </w:t>
      </w:r>
      <w:r>
        <w:t>Preferir luminárias de maior potência em tensão padrão para reduzir conexões e adaptadores, adotando como controle principal a segregação da área e o bloqueio de acesso de terceiros durante a atividade</w:t>
      </w:r>
    </w:p>
    <w:p>
      <w:pPr>
        <w:spacing w:after="40"/>
        <w:ind w:left="360"/>
      </w:pPr>
      <w:r>
        <w:rPr>
          <w:b/>
        </w:rPr>
        <w:t xml:space="preserve">D) </w:t>
      </w:r>
      <w:r>
        <w:rPr>
          <w:b/>
        </w:rPr>
        <w:t>Alimentar luminárias e ferramentas por transformador isolador ou extra-baixa tensão (EBT); quando em circuito de rede, usar tomada com DR e verificar antes do uso cabos/extensões quanto ao isolamento e ausência de umidade</w:t>
      </w:r>
    </w:p>
    <w:p>
      <w:pPr>
        <w:spacing w:before="200" w:after="80"/>
      </w:pPr>
      <w:r>
        <w:rPr>
          <w:b/>
        </w:rPr>
        <w:t xml:space="preserve">2477. </w:t>
      </w:r>
      <w:r>
        <w:t>Em um FPSO, o tratador eletrostático de desidratação de óleo tem apresentado desligamentos intermitentes do conjunto de alta tensão (transformador/retificador) após pequenas oscilações de carga, sem evidência imediata de falha catastrófica. Ao revisar a estratégia de inspeção preventiva para estabilizar a operação e reduzir falhas recorrentes, qual pacote de ações é mais consistente com boas práticas de integridade e confiabilidade?</w:t>
      </w:r>
    </w:p>
    <w:p>
      <w:pPr>
        <w:spacing w:after="40"/>
        <w:ind w:left="360"/>
      </w:pPr>
      <w:r>
        <w:t xml:space="preserve">A) </w:t>
      </w:r>
      <w:r>
        <w:t>Aumentar a frequência de limpeza interna do tratador e reduzir a frequência de testes elétricos, pois o principal mecanismo de instabilidade em tratadores é a contaminação de internos e não a degradação de componentes do sistema HV</w:t>
      </w:r>
    </w:p>
    <w:p>
      <w:pPr>
        <w:spacing w:after="40"/>
        <w:ind w:left="360"/>
      </w:pPr>
      <w:r>
        <w:t xml:space="preserve">B) </w:t>
      </w:r>
      <w:r>
        <w:t>Trocar preventivamente o transformador/retificador em intervalos fixos e alongar as inspeções dos dispositivos auxiliares, pois a substituição periódica reduz a necessidade de verificação de instrumentos e proteções</w:t>
      </w:r>
    </w:p>
    <w:p>
      <w:pPr>
        <w:spacing w:after="40"/>
        <w:ind w:left="360"/>
      </w:pPr>
      <w:r>
        <w:rPr>
          <w:b/>
        </w:rPr>
        <w:t xml:space="preserve">C) </w:t>
      </w:r>
      <w:r>
        <w:rPr>
          <w:b/>
        </w:rPr>
        <w:t>Estruturar um plano formal que inclua testes e inspeções de alarmes, indicadores e intertravamentos associados aos parâmetros críticos do sistema HV, além de verificação de aterramento/conexões e critérios de aceitação com ações corretivas para itens fora de limite</w:t>
      </w:r>
    </w:p>
    <w:p>
      <w:pPr>
        <w:spacing w:after="40"/>
        <w:ind w:left="360"/>
      </w:pPr>
      <w:r>
        <w:t xml:space="preserve">D) </w:t>
      </w:r>
      <w:r>
        <w:t>Concentrar a manutenção nos eletrodos e internos do tratador, priorizando inspeção visual interna em paradas e mantendo o restante sob manutenção corretiva, já que os desligamentos indicam proteção atuando corretamente</w:t>
      </w:r>
    </w:p>
    <w:p>
      <w:pPr>
        <w:spacing w:before="200" w:after="80"/>
      </w:pPr>
      <w:r>
        <w:rPr>
          <w:b/>
        </w:rPr>
        <w:t xml:space="preserve">2478. </w:t>
      </w:r>
      <w:r>
        <w:t>Após aumento de alarmes de instabilidade no tratador eletrostático, suspeita-se de aquecimento localizado em conexões ou terminações do circuito HV e no bloco de distribuição associado. A equipe precisa escolher uma técnica de inspeção que maximize a chance de identificar anomalias coerentes com esse mecanismo, sem desmontagem ampla. Qual abordagem é mais consistente?</w:t>
      </w:r>
    </w:p>
    <w:p>
      <w:pPr>
        <w:spacing w:after="40"/>
        <w:ind w:left="360"/>
      </w:pPr>
      <w:r>
        <w:t xml:space="preserve">A) </w:t>
      </w:r>
      <w:r>
        <w:t>Aplicar ultrassom com medição de espessura (incluindo ToFD/Phased Array) nas terminações elétricas para localizar pontos de aquecimento por efeito Joule</w:t>
      </w:r>
    </w:p>
    <w:p>
      <w:pPr>
        <w:spacing w:after="40"/>
        <w:ind w:left="360"/>
      </w:pPr>
      <w:r>
        <w:t xml:space="preserve">B) </w:t>
      </w:r>
      <w:r>
        <w:t>Aplicar líquidos penetrantes em isoladores e terminais para detectar microtrincas, pois a capilaridade é o meio mais sensível para localizar pontos quentes em componentes HV</w:t>
      </w:r>
    </w:p>
    <w:p>
      <w:pPr>
        <w:spacing w:after="40"/>
        <w:ind w:left="360"/>
      </w:pPr>
      <w:r>
        <w:rPr>
          <w:b/>
        </w:rPr>
        <w:t xml:space="preserve">C) </w:t>
      </w:r>
      <w:r>
        <w:rPr>
          <w:b/>
        </w:rPr>
        <w:t>Executar termografia nos componentes elétricos e complementar com inspeção visual direcionada a sinais de contaminação, danos mecânicos e condição de terminação</w:t>
      </w:r>
    </w:p>
    <w:p>
      <w:pPr>
        <w:spacing w:after="40"/>
        <w:ind w:left="360"/>
      </w:pPr>
      <w:r>
        <w:t xml:space="preserve">D) </w:t>
      </w:r>
      <w:r>
        <w:t>Realizar radiografia industrial das conexões, priorizando a identificação de descontinuidades volumétricas como principal indicador de falha elétrica incipiente</w:t>
      </w:r>
    </w:p>
    <w:p>
      <w:pPr>
        <w:spacing w:before="200" w:after="80"/>
      </w:pPr>
      <w:r>
        <w:rPr>
          <w:b/>
        </w:rPr>
        <w:t xml:space="preserve">2479. </w:t>
      </w:r>
      <w:r>
        <w:t>Depois de uma sequência de instabilidades no tratador eletrostático, registraram-se elevações de temperatura pontuais em conexões e terminações do circuito de alta tensão enquanto o equipamento permanecia em operação. Para aumentar a chance de flagrar a anomalia de forma preditiva, sem desmontar imediatamente os componentes, qual técnica deve ser priorizada?</w:t>
      </w:r>
    </w:p>
    <w:p>
      <w:pPr>
        <w:spacing w:after="40"/>
        <w:ind w:left="360"/>
      </w:pPr>
      <w:r>
        <w:t xml:space="preserve">A) </w:t>
      </w:r>
      <w:r>
        <w:t>Ultrassom para medição de espessura nas carcaças, suportes e estruturas metálicas próximas ao circuito de alta tensão, verificando se redução de espessura poderia ser a causa direta do aquecimento observado.</w:t>
      </w:r>
    </w:p>
    <w:p>
      <w:pPr>
        <w:spacing w:after="40"/>
        <w:ind w:left="360"/>
      </w:pPr>
      <w:r>
        <w:t xml:space="preserve">B) </w:t>
      </w:r>
      <w:r>
        <w:t>Radiografia do conjunto de conexões e terminação em alta tensão, buscando descontinuidades internas no material e variações geométricas que possam estar associadas ao surgimento de pontos quentes.</w:t>
      </w:r>
    </w:p>
    <w:p>
      <w:pPr>
        <w:spacing w:after="40"/>
        <w:ind w:left="360"/>
      </w:pPr>
      <w:r>
        <w:t xml:space="preserve">C) </w:t>
      </w:r>
      <w:r>
        <w:t>Ensaio por líquidos penetrantes nas conexões e terminações do circuito de alta tensão, para revelar indicações superficiais no metal que expliquem a elevação de temperatura durante a operação.</w:t>
      </w:r>
    </w:p>
    <w:p>
      <w:pPr>
        <w:spacing w:after="40"/>
        <w:ind w:left="360"/>
      </w:pPr>
      <w:r>
        <w:rPr>
          <w:b/>
        </w:rPr>
        <w:t xml:space="preserve">D) </w:t>
      </w:r>
      <w:r>
        <w:rPr>
          <w:b/>
        </w:rPr>
        <w:t>Inspeção por imagem infravermelha no circuito elétrico e seus pontos de conexão/terminação, para localizar anomalias térmicas compatíveis com resistência de contato elevada, sobrecorrente ou degradação localizada.</w:t>
      </w:r>
    </w:p>
    <w:p>
      <w:pPr>
        <w:spacing w:before="200" w:after="80"/>
      </w:pPr>
      <w:r>
        <w:rPr>
          <w:b/>
        </w:rPr>
        <w:t xml:space="preserve">2480. </w:t>
      </w:r>
      <w:r>
        <w:t>Em um FPSO, a confiabilidade de um tratador eletrostático é influenciada por componentes internos (eletrodos, suportes e demais internos) e por itens elétricos (HV, isoladores, aterramento e intertravamentos). Ao definir onde intensificar inspeção e manutenção para reduzir falhas e paradas não programadas, qual abordagem está mais alinhada a boas práticas de confiabilidade e integridade?</w:t>
      </w:r>
    </w:p>
    <w:p>
      <w:pPr>
        <w:spacing w:after="40"/>
        <w:ind w:left="360"/>
      </w:pPr>
      <w:r>
        <w:t xml:space="preserve">A) </w:t>
      </w:r>
      <w:r>
        <w:t>Direcionar a rotina para verificações que possam ser executadas em operação (por acesso e janela disponível), postergando intervenções que demandem parada e tratando recorrências principalmente com ajustes e reparos após as ocorrências.</w:t>
      </w:r>
    </w:p>
    <w:p>
      <w:pPr>
        <w:spacing w:after="40"/>
        <w:ind w:left="360"/>
      </w:pPr>
      <w:r>
        <w:rPr>
          <w:b/>
        </w:rPr>
        <w:t xml:space="preserve">B) </w:t>
      </w:r>
      <w:r>
        <w:rPr>
          <w:b/>
        </w:rPr>
        <w:t>Aplicar MCC e/ou IBR para priorizar riscos e definir métodos e frequências, incluindo formalmente alarmes, indicadores, intertravamentos, aterramento e conexões no programa; programar a inspeção dos internos conforme mecanismos de dano e a taxa de degradação observada.</w:t>
      </w:r>
    </w:p>
    <w:p>
      <w:pPr>
        <w:spacing w:after="40"/>
        <w:ind w:left="360"/>
      </w:pPr>
      <w:r>
        <w:t xml:space="preserve">C) </w:t>
      </w:r>
      <w:r>
        <w:t>Expandir o uso de ENDs avançados para internos e componentes elétricos, padronizando a mesma técnica e periodicidade para todos os itens, de forma a simplificar o planejamento e a execução do plano de inspeção.</w:t>
      </w:r>
    </w:p>
    <w:p>
      <w:pPr>
        <w:spacing w:after="40"/>
        <w:ind w:left="360"/>
      </w:pPr>
      <w:r>
        <w:t xml:space="preserve">D) </w:t>
      </w:r>
      <w:r>
        <w:t>Adotar um plano centrado em inspeção periódica dos internos por mecanismos de dano, mantendo a parte elétrica sob testes funcionais e manutenção corretiva baseada em histórico, por ser mais sensível a falhas pontuais do que a tendências de degradação.</w:t>
      </w:r>
    </w:p>
    <w:p>
      <w:pPr>
        <w:spacing w:before="200" w:after="80"/>
      </w:pPr>
      <w:r>
        <w:rPr>
          <w:b/>
        </w:rPr>
        <w:t xml:space="preserve">2481. </w:t>
      </w:r>
      <w:r>
        <w:t>Após oscilações de desempenho do tratador eletrostático, a equipe suspeita de aquecimento anormal e degradação localizada em conexões e terminações do circuito de alta tensão (HV), mas a unidade não pode ser desenergizada no curto prazo. Considerando boa prática de inspeção e a efetividade (probabilidade de detecção) das técnicas, qual abordagem tende a maximizar a chance de identificar o problema por meio de combinação de métodos e critério de seleção?</w:t>
      </w:r>
    </w:p>
    <w:p>
      <w:pPr>
        <w:spacing w:after="40"/>
        <w:ind w:left="360"/>
      </w:pPr>
      <w:r>
        <w:t xml:space="preserve">A) </w:t>
      </w:r>
      <w:r>
        <w:t>Priorizar mapeamento de espessura por ultrassom em carcaças, suportes e pontos aterrados próximos às terminações HV, usando eventuais variações de espessura/deformações como indicativo principal de falha elétrica incipiente em conexões.</w:t>
      </w:r>
    </w:p>
    <w:p>
      <w:pPr>
        <w:spacing w:after="40"/>
        <w:ind w:left="360"/>
      </w:pPr>
      <w:r>
        <w:t xml:space="preserve">B) </w:t>
      </w:r>
      <w:r>
        <w:t>Aplicar radiografia (filme ou digital) em painéis, invólucros e terminações HV para buscar indícios de mau contato, trincas e desalinhamentos internos, tratando a técnica como a mais eficaz para localizar o defeito mesmo sem uma hipótese clara de mecanismo de dano.</w:t>
      </w:r>
    </w:p>
    <w:p>
      <w:pPr>
        <w:spacing w:after="40"/>
        <w:ind w:left="360"/>
      </w:pPr>
      <w:r>
        <w:rPr>
          <w:b/>
        </w:rPr>
        <w:t xml:space="preserve">C) </w:t>
      </w:r>
      <w:r>
        <w:rPr>
          <w:b/>
        </w:rPr>
        <w:t>Realizar varredura por termografia nos pontos de conexão/terminação e elementos acessíveis do sistema HV, seguida de inspeção visual dirigida nos locais indicados, ajustando escopo/amostragem e o método ao mecanismo de dano esperado e à POD da técnica.</w:t>
      </w:r>
    </w:p>
    <w:p>
      <w:pPr>
        <w:spacing w:after="40"/>
        <w:ind w:left="360"/>
      </w:pPr>
      <w:r>
        <w:t xml:space="preserve">D) </w:t>
      </w:r>
      <w:r>
        <w:t>Focar em monitoramento preditivo por análise do óleo isolante associado ao conjunto HV (quando aplicável) e tendência de parâmetros dielétricos, utilizando esses resultados como principal base para localizar pontos quentes em conexões e terminações do tratador eletrostático.</w:t>
      </w:r>
    </w:p>
    <w:p>
      <w:pPr>
        <w:spacing w:before="200" w:after="80"/>
      </w:pPr>
      <w:r>
        <w:rPr>
          <w:b/>
        </w:rPr>
        <w:t xml:space="preserve">2482. </w:t>
      </w:r>
      <w:r>
        <w:t>Com recursos limitados, a unidade precisa definir onde investir primeiro para estabilizar a operação de um tratador eletrostático: (i) inspeção/manutenção dos internos do equipamento de processo ou (ii) inspeção/testes do conjunto de alta tensão (isoladores, terminações, transformador) e suas proteções. Há histórico de falhas recorrentes e diferentes impactos de parada. Qual abordagem é mais robusta para priorizar escopo e frequência de inspeção, mantendo rastreabilidade e permitindo ajustes com base em resultados e histórico?</w:t>
      </w:r>
    </w:p>
    <w:p>
      <w:pPr>
        <w:spacing w:after="40"/>
        <w:ind w:left="360"/>
      </w:pPr>
      <w:r>
        <w:t xml:space="preserve">A) </w:t>
      </w:r>
      <w:r>
        <w:t>Adotar uma periodicidade fixa para internos e componentes HV baseada principalmente em recomendações genéricas de fabricante e em práticas usuais da planta, padronizando escopo e janela de inspeção para facilitar o planejamento e a execução.</w:t>
      </w:r>
    </w:p>
    <w:p>
      <w:pPr>
        <w:spacing w:after="40"/>
        <w:ind w:left="360"/>
      </w:pPr>
      <w:r>
        <w:rPr>
          <w:b/>
        </w:rPr>
        <w:t xml:space="preserve">B) </w:t>
      </w:r>
      <w:r>
        <w:rPr>
          <w:b/>
        </w:rPr>
        <w:t>Aplicar MCC e/ou IBR para priorizar componentes, técnicas e frequências a partir de modos de falha, mecanismos de dano e risco, registrando métodos, critérios/limites de aceitação e ações, e revisando o plano conforme histórico e evidências das inspeções/testes.</w:t>
      </w:r>
    </w:p>
    <w:p>
      <w:pPr>
        <w:spacing w:after="40"/>
        <w:ind w:left="360"/>
      </w:pPr>
      <w:r>
        <w:t xml:space="preserve">C) </w:t>
      </w:r>
      <w:r>
        <w:t>Priorizar o conjunto com maior custo de reposição e maior prazo de suprimento, usando esses parâmetros como principal proxy de criticidade e definindo o escopo de inspeção a partir da disponibilidade de sobressalentes.</w:t>
      </w:r>
    </w:p>
    <w:p>
      <w:pPr>
        <w:spacing w:after="40"/>
        <w:ind w:left="360"/>
      </w:pPr>
      <w:r>
        <w:t xml:space="preserve">D) </w:t>
      </w:r>
      <w:r>
        <w:t>Começar pelos itens com melhor acesso e menor tempo de intervenção em campo (internos ou HV), elevando a frequência onde a execução for mais simples, e mantendo a seleção de técnica de ensaio em segundo plano em relação à logística.</w:t>
      </w:r>
    </w:p>
    <w:p>
      <w:pPr>
        <w:spacing w:before="200" w:after="80"/>
      </w:pPr>
      <w:r>
        <w:rPr>
          <w:b/>
        </w:rPr>
        <w:t xml:space="preserve">2483. </w:t>
      </w:r>
      <w:r>
        <w:t>Após um evento de instabilidade operacional no tratador eletrostático (variação na qualidade do óleo e atuações intermitentes do sistema de alta tensão), a equipe decide implantar um programa formal de inspeção preventiva para os componentes HV (isoladores, terminações, transformador/retificador e acessórios). Qual proposta de plano é mais consistente para embasar decisões de integridade e confiabilidade ao longo da vida do equipamento?</w:t>
      </w:r>
    </w:p>
    <w:p>
      <w:pPr>
        <w:spacing w:after="40"/>
        <w:ind w:left="360"/>
      </w:pPr>
      <w:r>
        <w:rPr>
          <w:b/>
        </w:rPr>
        <w:t xml:space="preserve">A) </w:t>
      </w:r>
      <w:r>
        <w:rPr>
          <w:b/>
        </w:rPr>
        <w:t>Definir procedimento com técnicas de inspeção e testes aplicáveis, periodicidades, critérios e limites de aceitabilidade, padrão de execução, requisitos de registro/rastreabilidade e ações para condições fora do padrão; manter histórico para reavaliar escopo e intervalos ao longo do tempo.</w:t>
      </w:r>
    </w:p>
    <w:p>
      <w:pPr>
        <w:spacing w:after="40"/>
        <w:ind w:left="360"/>
      </w:pPr>
      <w:r>
        <w:t xml:space="preserve">B) </w:t>
      </w:r>
      <w:r>
        <w:t>Estruturar rondas periódicas com checklist para isoladores, conexões e sinais de contaminação/aquecimento, registrando observações qualitativas e fotos; a priorização de reparo ou substituição é definida caso a caso pela equipe de manutenção durante a campanha.</w:t>
      </w:r>
    </w:p>
    <w:p>
      <w:pPr>
        <w:spacing w:after="40"/>
        <w:ind w:left="360"/>
      </w:pPr>
      <w:r>
        <w:t xml:space="preserve">C) </w:t>
      </w:r>
      <w:r>
        <w:t>Basear o programa em verificações funcionais programadas do circuito HV e de proteções (intertravamentos, alarmes e disparos), complementadas por inspeções detalhadas de isolação e terminações quando houver recorrência de falhas ou degradação percebida em operação.</w:t>
      </w:r>
    </w:p>
    <w:p>
      <w:pPr>
        <w:spacing w:after="40"/>
        <w:ind w:left="360"/>
      </w:pPr>
      <w:r>
        <w:t xml:space="preserve">D) </w:t>
      </w:r>
      <w:r>
        <w:t>Concentrar o plano em manter a disponibilidade do sistema HV, combinando inspeções rápidas com correções de itens que mais impactam paradas e retomadas; o registro é limitado a data, responsável e descrição sucinta do item tratado, sem critérios padronizados de aceitação.</w:t>
      </w:r>
    </w:p>
    <w:p>
      <w:pPr>
        <w:spacing w:before="200" w:after="80"/>
      </w:pPr>
      <w:r>
        <w:rPr>
          <w:b/>
        </w:rPr>
        <w:t xml:space="preserve">2484. </w:t>
      </w:r>
      <w:r>
        <w:t>Em uma rotina de termografia, é identificado um ponto quente anormal em um painel de distribuição associado ao sistema HV do tratador eletrostático. No mesmo período, a análise de óleo isolante do transformador não indica contaminação ou degradação relevante. Qual resposta operacional é mais consistente com critérios de integridade e segurança para trabalhos elétricos?</w:t>
      </w:r>
    </w:p>
    <w:p>
      <w:pPr>
        <w:spacing w:after="40"/>
        <w:ind w:left="360"/>
      </w:pPr>
      <w:r>
        <w:t xml:space="preserve">A) </w:t>
      </w:r>
      <w:r>
        <w:t>Concentrar a investigação exclusivamente no transformador, repetindo a análise de óleo em intervalos menores, pois pontos quentes em painéis são tipicamente consequência de envelhecimento do óleo isolante.</w:t>
      </w:r>
    </w:p>
    <w:p>
      <w:pPr>
        <w:spacing w:after="40"/>
        <w:ind w:left="360"/>
      </w:pPr>
      <w:r>
        <w:rPr>
          <w:b/>
        </w:rPr>
        <w:t xml:space="preserve">B) </w:t>
      </w:r>
      <w:r>
        <w:rPr>
          <w:b/>
        </w:rPr>
        <w:t>Interromper as atividades e comunicar a hierarquia para tratar como condição potencialmente grave, conduzindo inspeção/diagnóstico direcionado ao ponto quente e às terminações/isolação antes de retomar intervenções no sistema.</w:t>
      </w:r>
    </w:p>
    <w:p>
      <w:pPr>
        <w:spacing w:after="40"/>
        <w:ind w:left="360"/>
      </w:pPr>
      <w:r>
        <w:t xml:space="preserve">C) </w:t>
      </w:r>
      <w:r>
        <w:t>Priorizar a continuidade de operação e reavaliar na próxima campanha, pois a normalidade do óleo isolante tende a indicar ausência de falha elétrica significativa no sistema.</w:t>
      </w:r>
    </w:p>
    <w:p>
      <w:pPr>
        <w:spacing w:after="40"/>
        <w:ind w:left="360"/>
      </w:pPr>
      <w:r>
        <w:t xml:space="preserve">D) </w:t>
      </w:r>
      <w:r>
        <w:t>Manter a operação com vigilância intensificada e abrir uma não conformidade para correção futura, pois termografia pode sofrer influência de condições de carga e ventilação do painel.</w:t>
      </w:r>
    </w:p>
    <w:p>
      <w:pPr>
        <w:spacing w:before="200" w:after="80"/>
      </w:pPr>
      <w:r>
        <w:rPr>
          <w:b/>
        </w:rPr>
        <w:t xml:space="preserve">2485. </w:t>
      </w:r>
      <w:r>
        <w:t>Em um FPSO, um tratador eletrostático de óleo apresenta paradas intermitentes por atuação das proteções do sistema de alta tensão (HV). Na investigação, a equipe identifica que alarmes e intertravamentos ligados a parâmetros críticos não constam do plano de manutenção preventiva e há histórico de intervenções em conexões e no aterramento com registros incompletos. Qual ajuste no programa de inspeção preventiva tende a aumentar mais diretamente a confiabilidade do tratador, sem depender de mudanças de processo?</w:t>
      </w:r>
    </w:p>
    <w:p>
      <w:pPr>
        <w:spacing w:after="40"/>
        <w:ind w:left="360"/>
      </w:pPr>
      <w:r>
        <w:rPr>
          <w:b/>
        </w:rPr>
        <w:t xml:space="preserve">A) </w:t>
      </w:r>
      <w:r>
        <w:rPr>
          <w:b/>
        </w:rPr>
        <w:t>Atualizar o plano para incluir testes e verificações com método, periodicidade e limites de aceitação para alarmes, indicações e intertravamentos críticos, além de inspeções de terminações/cabos/conexões HV e do sistema de aterramento, com registro formal e tratativa de desvios.</w:t>
      </w:r>
    </w:p>
    <w:p>
      <w:pPr>
        <w:spacing w:after="40"/>
        <w:ind w:left="360"/>
      </w:pPr>
      <w:r>
        <w:t xml:space="preserve">B) </w:t>
      </w:r>
      <w:r>
        <w:t>Direcionar a manutenção preventiva principalmente para inspeção de internos e limpeza geral do equipamento, mantendo as verificações elétricas restritas a inspeções visuais e medições pontuais de isolação/aterramento durante janelas maiores de parada.</w:t>
      </w:r>
    </w:p>
    <w:p>
      <w:pPr>
        <w:spacing w:after="40"/>
        <w:ind w:left="360"/>
      </w:pPr>
      <w:r>
        <w:t xml:space="preserve">C) </w:t>
      </w:r>
      <w:r>
        <w:t>Tratar as paradas como consequência de práticas operacionais e reforçar rondas, checklist de operação e resposta a alarmes, sem alterar o conteúdo do plano de inspeção preventiva para instrumentação crítica, conexões HV e aterramento.</w:t>
      </w:r>
    </w:p>
    <w:p>
      <w:pPr>
        <w:spacing w:after="40"/>
        <w:ind w:left="360"/>
      </w:pPr>
      <w:r>
        <w:t xml:space="preserve">D) </w:t>
      </w:r>
      <w:r>
        <w:t>Manter o escopo atual, porém aumentar a frequência das rotinas preventivas e padronizar o registro apenas de eventos de atuação de proteção, sem detalhar critérios de aceitação para alarmes, intertravamentos e condições de aterramento/conexões.</w:t>
      </w:r>
    </w:p>
    <w:p>
      <w:pPr>
        <w:spacing w:before="200" w:after="80"/>
      </w:pPr>
      <w:r>
        <w:rPr>
          <w:b/>
        </w:rPr>
        <w:t xml:space="preserve">2486. </w:t>
      </w:r>
      <w:r>
        <w:t>No planejamento de uma campanha estendida de manutenção do FPSO (maior intervalo entre paradas), o tratador eletrostático é considerado sensível à estabilidade operacional. Qual decisão sobre inspeções e testes durante esse período mais se alinha à gestão de integridade e à prevenção de falhas em sistemas críticos?</w:t>
      </w:r>
    </w:p>
    <w:p>
      <w:pPr>
        <w:spacing w:after="40"/>
        <w:ind w:left="360"/>
      </w:pPr>
      <w:r>
        <w:t xml:space="preserve">A) </w:t>
      </w:r>
      <w:r>
        <w:t>Manter o plano histórico de inspeções e testes, concentrando verificações mais detalhadas na próxima parada programada e sustentando o intervalo principalmente com rondas operacionais e registro de anomalias.</w:t>
      </w:r>
    </w:p>
    <w:p>
      <w:pPr>
        <w:spacing w:after="40"/>
        <w:ind w:left="360"/>
      </w:pPr>
      <w:r>
        <w:t xml:space="preserve">B) </w:t>
      </w:r>
      <w:r>
        <w:t>Priorizar uma estratégia orientada a eventos, disparando inspeções após trips/atuações do sistema HV do tratador e complementando com verificações rotineiras, sem ampliar o programa de testes ao longo do intervalo.</w:t>
      </w:r>
    </w:p>
    <w:p>
      <w:pPr>
        <w:spacing w:after="40"/>
        <w:ind w:left="360"/>
      </w:pPr>
      <w:r>
        <w:t xml:space="preserve">C) </w:t>
      </w:r>
      <w:r>
        <w:t>Reduzir a periodicidade de inspeções e testes para minimizar intervenções no intervalo estendido, acionando manutenção corretiva quando houver degradação perceptível de desempenho e reavaliando o histórico na parada.</w:t>
      </w:r>
    </w:p>
    <w:p>
      <w:pPr>
        <w:spacing w:after="40"/>
        <w:ind w:left="360"/>
      </w:pPr>
      <w:r>
        <w:rPr>
          <w:b/>
        </w:rPr>
        <w:t xml:space="preserve">D) </w:t>
      </w:r>
      <w:r>
        <w:rPr>
          <w:b/>
        </w:rPr>
        <w:t>Reforçar inspeções e testes ao longo do período estendido, com monitoramento de condição e critérios para ajustar frequência/escopo, mantendo limites de aceitação e ações corretivas previstos em procedimento.</w:t>
      </w:r>
    </w:p>
    <w:p>
      <w:pPr>
        <w:spacing w:before="200" w:after="80"/>
      </w:pPr>
      <w:r>
        <w:rPr>
          <w:b/>
        </w:rPr>
        <w:t xml:space="preserve">2487. </w:t>
      </w:r>
      <w:r>
        <w:t>Durante uma inspeção interna programada do tratador eletrostático em um FPSO, a equipe pretende usar luminárias portáteis e uma ferramenta elétrica para remover incrustações de internos. O ambiente é metálico e pode haver umidade residual. Qual estratégia é mais adequada para reduzir o risco elétrico e aumentar a confiabilidade da execução da atividade?</w:t>
      </w:r>
    </w:p>
    <w:p>
      <w:pPr>
        <w:spacing w:after="40"/>
        <w:ind w:left="360"/>
      </w:pPr>
      <w:r>
        <w:t xml:space="preserve">A) </w:t>
      </w:r>
      <w:r>
        <w:t>Disponibilizar um circuito dedicado sem DR para evitar desligamentos durante a remoção de incrustações e utilizar extensões padrão, deixando a verificação de danos e umidade dos cabos para após a intervenção.</w:t>
      </w:r>
    </w:p>
    <w:p>
      <w:pPr>
        <w:spacing w:after="40"/>
        <w:ind w:left="360"/>
      </w:pPr>
      <w:r>
        <w:t xml:space="preserve">B) </w:t>
      </w:r>
      <w:r>
        <w:t>Priorizar luminárias e ferramentas a bateria e realizar recarga dentro do equipamento, tratando o risco de choque como baixo e concentrando a checagem na funcionalidade dos carregadores.</w:t>
      </w:r>
    </w:p>
    <w:p>
      <w:pPr>
        <w:spacing w:after="40"/>
        <w:ind w:left="360"/>
      </w:pPr>
      <w:r>
        <w:t xml:space="preserve">C) </w:t>
      </w:r>
      <w:r>
        <w:t>Manter alimentação em tensão nominal do módulo, garantir equipotencialização/aterramento do tratador e contar com a atuação dos disjuntores do quadro, sem usar DR nem reduzir a tensão de uso.</w:t>
      </w:r>
    </w:p>
    <w:p>
      <w:pPr>
        <w:spacing w:after="40"/>
        <w:ind w:left="360"/>
      </w:pPr>
      <w:r>
        <w:rPr>
          <w:b/>
        </w:rPr>
        <w:t xml:space="preserve">D) </w:t>
      </w:r>
      <w:r>
        <w:rPr>
          <w:b/>
        </w:rPr>
        <w:t>Alimentar por transformador isolador/extra‑baixa tensão ou por ponto com DR e, antes do uso, verificar cabos, plugues e extensões quanto a isolamento íntegro e ausência de umidade.</w:t>
      </w:r>
    </w:p>
    <w:p>
      <w:pPr>
        <w:spacing w:before="200" w:after="80"/>
      </w:pPr>
      <w:r>
        <w:rPr>
          <w:b/>
        </w:rPr>
        <w:t xml:space="preserve">2488. </w:t>
      </w:r>
      <w:r>
        <w:t>Após episódios de instabilidade no tratador eletrostático, a equipe de manutenção identifica aquecimento recorrente em um conjunto de terminações e conexões associadas ao circuito HV. Antes de se decidir por substituição em massa, qual combinação de técnicas de monitoramento/ensaio é mais adequada para aumentar a chance de detecção de falhas incipientes e orientar intervenção com melhor custo-benefício?</w:t>
      </w:r>
    </w:p>
    <w:p>
      <w:pPr>
        <w:spacing w:after="40"/>
        <w:ind w:left="360"/>
      </w:pPr>
      <w:r>
        <w:t xml:space="preserve">A) </w:t>
      </w:r>
      <w:r>
        <w:t>Medição de espessura por ultrassom das conexões e terminais, pois perda de espessura é o principal mecanismo de degradação associado a aquecimento elétrico em terminações</w:t>
      </w:r>
    </w:p>
    <w:p>
      <w:pPr>
        <w:spacing w:after="40"/>
        <w:ind w:left="360"/>
      </w:pPr>
      <w:r>
        <w:t xml:space="preserve">B) </w:t>
      </w:r>
      <w:r>
        <w:t>Apenas inspeção visual externa, pois qualquer degradação relevante em conexões HV tende a ser evidente sem necessidade de técnicas complementares</w:t>
      </w:r>
    </w:p>
    <w:p>
      <w:pPr>
        <w:spacing w:after="40"/>
        <w:ind w:left="360"/>
      </w:pPr>
      <w:r>
        <w:t xml:space="preserve">C) </w:t>
      </w:r>
      <w:r>
        <w:t>Radiografia do conjunto energizado durante a operação, priorizando a visualização interna de defeitos e reduzindo a necessidade de inspeções de rotina</w:t>
      </w:r>
    </w:p>
    <w:p>
      <w:pPr>
        <w:spacing w:after="40"/>
        <w:ind w:left="360"/>
      </w:pPr>
      <w:r>
        <w:rPr>
          <w:b/>
        </w:rPr>
        <w:t xml:space="preserve">D) </w:t>
      </w:r>
      <w:r>
        <w:rPr>
          <w:b/>
        </w:rPr>
        <w:t>Termografia dos sistemas elétricos em conjunto com inspeções direcionadas, registrando resultados e comparando com critérios de aceitação definidos em procedimento para orientar ações corretivas</w:t>
      </w:r>
    </w:p>
    <w:p>
      <w:pPr>
        <w:spacing w:before="200" w:after="80"/>
      </w:pPr>
      <w:r>
        <w:rPr>
          <w:b/>
        </w:rPr>
        <w:t xml:space="preserve">2489. </w:t>
      </w:r>
      <w:r>
        <w:t>Durante uma ronda no módulo de processo, um eletricista observa no isolador/terminação de alta tensão (HV) do tratador eletrostático contaminação, marcas compatíveis com degradação do isolamento e dano mecânico aparente. O equipamento permanece em operação. Qual conduta é mais apropriada do ponto de vista de integridade e segurança do trabalho?</w:t>
      </w:r>
    </w:p>
    <w:p>
      <w:pPr>
        <w:spacing w:after="40"/>
        <w:ind w:left="360"/>
      </w:pPr>
      <w:r>
        <w:t xml:space="preserve">A) </w:t>
      </w:r>
      <w:r>
        <w:t>Executar limpeza e reaperto local na terminação/isolador para reduzir a contaminação e devolver o conjunto à rotina, registrando a condição apenas após reinspeção posterior.</w:t>
      </w:r>
    </w:p>
    <w:p>
      <w:pPr>
        <w:spacing w:after="40"/>
        <w:ind w:left="360"/>
      </w:pPr>
      <w:r>
        <w:t xml:space="preserve">B) </w:t>
      </w:r>
      <w:r>
        <w:t>Reduzir/ajustar parâmetros do sistema HV para minimizar o esforço dielétrico e programar a inspeção detalhada e eventual reparo para a próxima parada planejada, evitando intervenção imediata.</w:t>
      </w:r>
    </w:p>
    <w:p>
      <w:pPr>
        <w:spacing w:after="40"/>
        <w:ind w:left="360"/>
      </w:pPr>
      <w:r>
        <w:t xml:space="preserve">C) </w:t>
      </w:r>
      <w:r>
        <w:t>Manter o tratador em operação e acompanhar por inspeções adicionais (ex.: termografia e checagens de tendência), planejando intervenção quando houver confirmação por alarme ou atuação de proteção.</w:t>
      </w:r>
    </w:p>
    <w:p>
      <w:pPr>
        <w:spacing w:after="40"/>
        <w:ind w:left="360"/>
      </w:pPr>
      <w:r>
        <w:rPr>
          <w:b/>
        </w:rPr>
        <w:t xml:space="preserve">D) </w:t>
      </w:r>
      <w:r>
        <w:rPr>
          <w:b/>
        </w:rPr>
        <w:t>Suspender as atividades no ponto/equipamento identificado, isolar e comunicar a supervisão conforme prática de segurança (ex.: NR-10), registrando o achado e abrindo ação corretiva.</w:t>
      </w:r>
    </w:p>
    <w:p>
      <w:pPr>
        <w:spacing w:before="200" w:after="80"/>
      </w:pPr>
      <w:r>
        <w:rPr>
          <w:b/>
        </w:rPr>
        <w:t xml:space="preserve">2490. </w:t>
      </w:r>
      <w:r>
        <w:t>Em um FPSO, durante uma ronda de inspeção no tratador eletrostático, o técnico identifica sinais de trilha (tracking) e contaminação em um isolador associado ao sistema de alta tensão, além de evidências de dano mecânico no ponto de terminação. O tratador ainda está operando sem alarmes ativos, mas o padrão observado sugere degradação do isolamento. Qual conduta é mais consistente com boas práticas de integridade e segurança para componentes HV?</w:t>
      </w:r>
    </w:p>
    <w:p>
      <w:pPr>
        <w:spacing w:after="40"/>
        <w:ind w:left="360"/>
      </w:pPr>
      <w:r>
        <w:rPr>
          <w:b/>
        </w:rPr>
        <w:t xml:space="preserve">A) </w:t>
      </w:r>
      <w:r>
        <w:rPr>
          <w:b/>
        </w:rPr>
        <w:t>Interromper as atividades associadas ao circuito HV e comunicar a hierarquia, tratando a evidência como condição potencialmente grave, antes de qualquer tentativa de intervenção local.</w:t>
      </w:r>
    </w:p>
    <w:p>
      <w:pPr>
        <w:spacing w:after="40"/>
        <w:ind w:left="360"/>
      </w:pPr>
      <w:r>
        <w:t xml:space="preserve">B) </w:t>
      </w:r>
      <w:r>
        <w:t>Reduzir a carga do tratador e aumentar a monitoração de processo, pois sinais em isoladores tendem a estabilizar quando se diminui o estresse elétrico.</w:t>
      </w:r>
    </w:p>
    <w:p>
      <w:pPr>
        <w:spacing w:after="40"/>
        <w:ind w:left="360"/>
      </w:pPr>
      <w:r>
        <w:t xml:space="preserve">C) </w:t>
      </w:r>
      <w:r>
        <w:t>Manter o equipamento em operação e programar limpeza do isolador na próxima parada, priorizando apenas a inspeção visual em rondas mais frequentes.</w:t>
      </w:r>
    </w:p>
    <w:p>
      <w:pPr>
        <w:spacing w:after="40"/>
        <w:ind w:left="360"/>
      </w:pPr>
      <w:r>
        <w:t xml:space="preserve">D) </w:t>
      </w:r>
      <w:r>
        <w:t>Reforçar o aterramento local e seguir operando, pois a integridade do isolamento pode ser inferida principalmente pela ausência de disparos e alarmes.</w:t>
      </w:r>
    </w:p>
    <w:p>
      <w:pPr>
        <w:spacing w:before="200" w:after="80"/>
      </w:pPr>
      <w:r>
        <w:rPr>
          <w:b/>
        </w:rPr>
        <w:t xml:space="preserve">2491. </w:t>
      </w:r>
      <w:r>
        <w:t>A equipe de confiabilidade está revisando o plano de manutenção preventiva do tratador eletrostático e do skid elétrico associado (painel, transformador e conexões). Historicamente, o plano tem foco em itens “principais” e tem baixa aderência em inspeções de proteções e periféricos. Qual ajuste de escopo melhora mais a robustez do programa para operação estável e integridade do conjunto?</w:t>
      </w:r>
    </w:p>
    <w:p>
      <w:pPr>
        <w:spacing w:after="40"/>
        <w:ind w:left="360"/>
      </w:pPr>
      <w:r>
        <w:t xml:space="preserve">A) </w:t>
      </w:r>
      <w:r>
        <w:t>Priorizar inspeções apenas nos componentes com acesso externo direto, pois a criticidade do tratador é mitigada pela possibilidade de reconfigurar o escoamento para outro vaso.</w:t>
      </w:r>
    </w:p>
    <w:p>
      <w:pPr>
        <w:spacing w:after="40"/>
        <w:ind w:left="360"/>
      </w:pPr>
      <w:r>
        <w:t xml:space="preserve">B) </w:t>
      </w:r>
      <w:r>
        <w:t>Concentrar o plano na calibração de instrumentos de processo (pressão, nível e temperatura), pois a estabilidade operacional do tratador reduz a probabilidade de falhas no sistema HV.</w:t>
      </w:r>
    </w:p>
    <w:p>
      <w:pPr>
        <w:spacing w:after="40"/>
        <w:ind w:left="360"/>
      </w:pPr>
      <w:r>
        <w:rPr>
          <w:b/>
        </w:rPr>
        <w:t xml:space="preserve">C) </w:t>
      </w:r>
      <w:r>
        <w:rPr>
          <w:b/>
        </w:rPr>
        <w:t>Incluir, além dos componentes do tratador, testes e inspeções de alarmes, indicadores e intertravamentos ligados a parâmetros críticos, bem como verificações de aterramento/conexões e dispositivos de monitoramento associados.</w:t>
      </w:r>
    </w:p>
    <w:p>
      <w:pPr>
        <w:spacing w:after="40"/>
        <w:ind w:left="360"/>
      </w:pPr>
      <w:r>
        <w:t xml:space="preserve">D) </w:t>
      </w:r>
      <w:r>
        <w:t>Restringir o plano ao tratador e aos eletrodos internos, pois falhas elétricas em painéis e conexões são tipicamente detectadas por atuação de proteção antes de gerar danos relevantes.</w:t>
      </w:r>
    </w:p>
    <w:p>
      <w:pPr>
        <w:spacing w:before="200" w:after="80"/>
      </w:pPr>
      <w:r>
        <w:rPr>
          <w:b/>
        </w:rPr>
        <w:t xml:space="preserve">2492. </w:t>
      </w:r>
      <w:r>
        <w:t>Em um FPSO, o tratador eletrostático de óleo (com transformador retificador e componentes em alta tensão) tem apresentado instabilidades operacionais após paradas curtas, e a gerência decide formalizar um plano de inspeção e testes preventivos para aumentar a confiabilidade. Para que esse plano seja útil na tomada de decisão e permita ajuste ao longo da vida do equipamento, qual conteúdo tende a ser mais determinante incluir nos procedimentos?</w:t>
      </w:r>
    </w:p>
    <w:p>
      <w:pPr>
        <w:spacing w:after="40"/>
        <w:ind w:left="360"/>
      </w:pPr>
      <w:r>
        <w:t xml:space="preserve">A) </w:t>
      </w:r>
      <w:r>
        <w:t>Listas de verificação de campo com itens a observar, deixando os limites de aceitação para decisão do supervisor no momento da inspeção</w:t>
      </w:r>
    </w:p>
    <w:p>
      <w:pPr>
        <w:spacing w:after="40"/>
        <w:ind w:left="360"/>
      </w:pPr>
      <w:r>
        <w:t xml:space="preserve">B) </w:t>
      </w:r>
      <w:r>
        <w:t>Critérios de aceite centrados em disponibilidade, acompanhados de histórico de falhas, mantendo os métodos de ensaio em registros internos da equipe de manutenção</w:t>
      </w:r>
    </w:p>
    <w:p>
      <w:pPr>
        <w:spacing w:after="40"/>
        <w:ind w:left="360"/>
      </w:pPr>
      <w:r>
        <w:t xml:space="preserve">C) </w:t>
      </w:r>
      <w:r>
        <w:t>Rotina de inspeções baseada principalmente em observações operacionais, priorizando intervenção somente quando houver impacto perceptível na separação óleo/água</w:t>
      </w:r>
    </w:p>
    <w:p>
      <w:pPr>
        <w:spacing w:after="40"/>
        <w:ind w:left="360"/>
      </w:pPr>
      <w:r>
        <w:rPr>
          <w:b/>
        </w:rPr>
        <w:t xml:space="preserve">D) </w:t>
      </w:r>
      <w:r>
        <w:rPr>
          <w:b/>
        </w:rPr>
        <w:t>Métodos de inspeção e teste, frequências, limites aceitáveis, critérios de realização, documentação requerida e ações corretivas quando o equipamento estiver fora dos limites</w:t>
      </w:r>
    </w:p>
    <w:p>
      <w:pPr>
        <w:spacing w:before="200" w:after="80"/>
      </w:pPr>
      <w:r>
        <w:rPr>
          <w:b/>
        </w:rPr>
        <w:t xml:space="preserve">2493. </w:t>
      </w:r>
      <w:r>
        <w:t>Um FPSO decidiu estender a campanha de operação contínua antes da próxima grande parada. O tratador eletrostático é crítico para a estabilidade da desidratação e há histórico de falhas em componentes de alta tensão (HV) e nos intertravamentos associados. Sob a ótica de gestão de integridade e confiabilidade, qual diretriz de frequência de inspeções e testes é mais alinhada a uma campanha estendida?</w:t>
      </w:r>
    </w:p>
    <w:p>
      <w:pPr>
        <w:spacing w:after="40"/>
        <w:ind w:left="360"/>
      </w:pPr>
      <w:r>
        <w:rPr>
          <w:b/>
        </w:rPr>
        <w:t xml:space="preserve">A) </w:t>
      </w:r>
      <w:r>
        <w:rPr>
          <w:b/>
        </w:rPr>
        <w:t>Ajustar para intervalos menores entre inspeções e testes ao longo do período estendido, reforçando o acompanhamento do desempenho e permitindo reavaliar o plano conforme o comportamento do equipamento em operação</w:t>
      </w:r>
    </w:p>
    <w:p>
      <w:pPr>
        <w:spacing w:after="40"/>
        <w:ind w:left="360"/>
      </w:pPr>
      <w:r>
        <w:t xml:space="preserve">B) </w:t>
      </w:r>
      <w:r>
        <w:t>Alongar os intervalos e priorizar uma estratégia mais reativa baseada em indicação operacional (alarmes e tendências), complementada por verificações pontuais, deixando testes funcionais completos para quando houver desvio de performance</w:t>
      </w:r>
    </w:p>
    <w:p>
      <w:pPr>
        <w:spacing w:after="40"/>
        <w:ind w:left="360"/>
      </w:pPr>
      <w:r>
        <w:t xml:space="preserve">C) </w:t>
      </w:r>
      <w:r>
        <w:t>Direcionar as inspeções de rotina principalmente a variáveis e componentes de processo (níveis, vazões e válvulas), tratando inspeções de HV e testes de intertravamentos como atividades oportunísticas quando houver falha ou necessidade de atuação especializada</w:t>
      </w:r>
    </w:p>
    <w:p>
      <w:pPr>
        <w:spacing w:after="40"/>
        <w:ind w:left="360"/>
      </w:pPr>
      <w:r>
        <w:t xml:space="preserve">D) </w:t>
      </w:r>
      <w:r>
        <w:t>Preservar a periodicidade padrão de inspeções e testes, mantendo o escopo atual e concentrando mudanças no plano apenas na grande parada, para evitar intervenções adicionais durante a campanha</w:t>
      </w:r>
    </w:p>
    <w:p>
      <w:pPr>
        <w:spacing w:before="200" w:after="80"/>
      </w:pPr>
      <w:r>
        <w:rPr>
          <w:b/>
        </w:rPr>
        <w:t xml:space="preserve">2494. </w:t>
      </w:r>
      <w:r>
        <w:t>Na rotina de integridade do tratador eletrostático, a equipe quer antecipar falhas incipientes no transformador/retificador e em conexões HV, sem depender apenas de eventos de trip. Considerando técnicas de monitoramento e ensaio aplicáveis, qual combinação é mais alinhada a um programa preditivo para esses componentes?</w:t>
      </w:r>
    </w:p>
    <w:p>
      <w:pPr>
        <w:spacing w:after="40"/>
        <w:ind w:left="360"/>
      </w:pPr>
      <w:r>
        <w:t xml:space="preserve">A) </w:t>
      </w:r>
      <w:r>
        <w:t>Ultrassom de espessura nas paredes do vaso do tratador e líquidos penetrantes em suportes estruturais, pois as falhas mais prováveis em HV decorrem de perda de espessura e trincas superficiais do casco</w:t>
      </w:r>
    </w:p>
    <w:p>
      <w:pPr>
        <w:spacing w:after="40"/>
        <w:ind w:left="360"/>
      </w:pPr>
      <w:r>
        <w:t xml:space="preserve">B) </w:t>
      </w:r>
      <w:r>
        <w:t>Medição de vibração em bombas de carga e análise de lubrificantes do skid de utilidades, pois a maioria das falhas HV em tratadores está relacionada a degradação de equipamentos rotativos associados</w:t>
      </w:r>
    </w:p>
    <w:p>
      <w:pPr>
        <w:spacing w:after="40"/>
        <w:ind w:left="360"/>
      </w:pPr>
      <w:r>
        <w:t xml:space="preserve">C) </w:t>
      </w:r>
      <w:r>
        <w:t>Radiografia das soldas do vaso e emissão acústica focada nos bocais de entrada/saída, pois instabilidade elétrica costuma ser consequência direta de descontinuidades de fabricação no equipamento pressurizado</w:t>
      </w:r>
    </w:p>
    <w:p>
      <w:pPr>
        <w:spacing w:after="40"/>
        <w:ind w:left="360"/>
      </w:pPr>
      <w:r>
        <w:rPr>
          <w:b/>
        </w:rPr>
        <w:t xml:space="preserve">D) </w:t>
      </w:r>
      <w:r>
        <w:rPr>
          <w:b/>
        </w:rPr>
        <w:t>Análise regular do óleo isolante do transformador, complementada por termografia em painéis/blocos e inspeção visual de isoladores/terminações para buscar contaminação, danos mecânicos e sinais de aquecimento anormal</w:t>
      </w:r>
    </w:p>
    <w:p>
      <w:pPr>
        <w:spacing w:before="200" w:after="80"/>
      </w:pPr>
      <w:r>
        <w:rPr>
          <w:b/>
        </w:rPr>
        <w:t xml:space="preserve">2495. </w:t>
      </w:r>
      <w:r>
        <w:t>Uma equipe vai inspecionar o compartimento elétrico associado ao tratador eletrostático em área metálica e com umidade eventual, usando luminária portátil e ferramenta elétrica manual. Qual preparação melhor reduz o risco sem perder efetividade da atividade?</w:t>
      </w:r>
    </w:p>
    <w:p>
      <w:pPr>
        <w:spacing w:after="40"/>
        <w:ind w:left="360"/>
      </w:pPr>
      <w:r>
        <w:t xml:space="preserve">A) </w:t>
      </w:r>
      <w:r>
        <w:t>Utilizar os equipamentos desde que o painel próximo esteja identificado com o valor de energia incidente de arco, porque essa informação já estabelece a base de controle do risco elétrico da intervenção.</w:t>
      </w:r>
    </w:p>
    <w:p>
      <w:pPr>
        <w:spacing w:after="40"/>
        <w:ind w:left="360"/>
      </w:pPr>
      <w:r>
        <w:t xml:space="preserve">B) </w:t>
      </w:r>
      <w:r>
        <w:t>Priorizar extensões com maior robustez mecânica e tratar a proteção diferencial residual como aspecto secundário quando a estrutura metálica local tiver aterramento de baixa resistência.</w:t>
      </w:r>
    </w:p>
    <w:p>
      <w:pPr>
        <w:spacing w:after="40"/>
        <w:ind w:left="360"/>
      </w:pPr>
      <w:r>
        <w:rPr>
          <w:b/>
        </w:rPr>
        <w:t xml:space="preserve">C) </w:t>
      </w:r>
      <w:r>
        <w:rPr>
          <w:b/>
        </w:rPr>
        <w:t>Inspecionar cabos, extensões e isolamento, confirmar dispositivos secos e usar luminária e ferramenta com transformador isolador, EBT ou tomada com DR, mantendo aterramento compatível.</w:t>
      </w:r>
    </w:p>
    <w:p>
      <w:pPr>
        <w:spacing w:after="40"/>
        <w:ind w:left="360"/>
      </w:pPr>
      <w:r>
        <w:t xml:space="preserve">D) </w:t>
      </w:r>
      <w:r>
        <w:t>Conectar a luminária e a ferramenta ao circuito disponível mais próximo e compensar o risco com inspeção visual contínua durante a execução do serviço.</w:t>
      </w:r>
    </w:p>
    <w:p>
      <w:pPr>
        <w:spacing w:before="200" w:after="80"/>
      </w:pPr>
      <w:r>
        <w:rPr>
          <w:b/>
        </w:rPr>
        <w:t xml:space="preserve">2496. </w:t>
      </w:r>
      <w:r>
        <w:t>Um FPSO registra falhas recorrentes em um conjunto associado ao tratador eletrostático, com sucessivas trocas em garantia e retorno rápido do problema após reinstalação. A equipe discute como aumentar a confiabilidade sem ampliar indefinidamente o estoque sobressalente. Qual abordagem é mais consistente?</w:t>
      </w:r>
    </w:p>
    <w:p>
      <w:pPr>
        <w:spacing w:after="40"/>
        <w:ind w:left="360"/>
      </w:pPr>
      <w:r>
        <w:t xml:space="preserve">A) </w:t>
      </w:r>
      <w:r>
        <w:t>Redistribuir o esforço de manutenção para os equipamentos vizinhos, porque falhas recorrentes em um item crítico tendem a refletir principalmente o contexto operacional ao redor.</w:t>
      </w:r>
    </w:p>
    <w:p>
      <w:pPr>
        <w:spacing w:after="40"/>
        <w:ind w:left="360"/>
      </w:pPr>
      <w:r>
        <w:t xml:space="preserve">B) </w:t>
      </w:r>
      <w:r>
        <w:t>Ampliar a inspeção visual e o monitoramento de rotina, mantendo o arranjo atual, porque a prioridade deve ser detectar cedo a falha e não revisar a solução técnica empregada.</w:t>
      </w:r>
    </w:p>
    <w:p>
      <w:pPr>
        <w:spacing w:after="40"/>
        <w:ind w:left="360"/>
      </w:pPr>
      <w:r>
        <w:rPr>
          <w:b/>
        </w:rPr>
        <w:t xml:space="preserve">C) </w:t>
      </w:r>
      <w:r>
        <w:rPr>
          <w:b/>
        </w:rPr>
        <w:t>Estruturar uma análise sistemática de resserviço para identificar causas ligadas a projeto, seleção de materiais, execução e fornecimento, convertendo os achados em ações corretivas definitivas e revisão do plano preventivo.</w:t>
      </w:r>
    </w:p>
    <w:p>
      <w:pPr>
        <w:spacing w:after="40"/>
        <w:ind w:left="360"/>
      </w:pPr>
      <w:r>
        <w:t xml:space="preserve">D) </w:t>
      </w:r>
      <w:r>
        <w:t>Antecipar a substituição periódica do conjunto com base no menor tempo já observado entre falhas, porque a repetitividade sugere que o intervalo conservador é a resposta mais robusta.</w:t>
      </w:r>
    </w:p>
    <w:p>
      <w:pPr>
        <w:spacing w:before="200" w:after="80"/>
      </w:pPr>
      <w:r>
        <w:rPr>
          <w:b/>
        </w:rPr>
        <w:t xml:space="preserve">2497. </w:t>
      </w:r>
      <w:r>
        <w:t>Em um período de instabilidade, a instrumentação passou a apontar, em sequência, pulsação anormal ligada à bomba, padrão do sensor compatível com desvio do medidor, sinais de ar arrastado e de líquido na corrente gasosa. Em paralelo, o tratador eletrostático já apresentava queda de desempenho. Na lógica operacional, como esse conjunto de indicações deve ser tratado?</w:t>
      </w:r>
    </w:p>
    <w:p>
      <w:pPr>
        <w:spacing w:after="40"/>
        <w:ind w:left="360"/>
      </w:pPr>
      <w:r>
        <w:t xml:space="preserve">A) </w:t>
      </w:r>
      <w:r>
        <w:t>A resposta deve priorizar a tendência histórica de nível no tratador eletrostático como variável principal, pois a retenção do sistema acomoda oscilações transitórias e permite postergar a atuação sobre bomba, medidor e líquido no gás.</w:t>
      </w:r>
    </w:p>
    <w:p>
      <w:pPr>
        <w:spacing w:after="40"/>
        <w:ind w:left="360"/>
      </w:pPr>
      <w:r>
        <w:t xml:space="preserve">B) </w:t>
      </w:r>
      <w:r>
        <w:t>O possível desvio metrológico do medidor deve comandar a leitura dos demais sinais, deixando carryover, ar arrastado e pulsação em observação até a verificação da assinatura do sensor e da calibração correspondente.</w:t>
      </w:r>
    </w:p>
    <w:p>
      <w:pPr>
        <w:spacing w:after="40"/>
        <w:ind w:left="360"/>
      </w:pPr>
      <w:r>
        <w:t xml:space="preserve">C) </w:t>
      </w:r>
      <w:r>
        <w:t>A sequência deve ser tratada como condição degradada a ser registrada para manutenção: investigam-se a pulsação da bomba, o desvio do medidor e a perda de eficiência do tratador, mantendo a carga até confirmação por testes posteriores.</w:t>
      </w:r>
    </w:p>
    <w:p>
      <w:pPr>
        <w:spacing w:after="40"/>
        <w:ind w:left="360"/>
      </w:pPr>
      <w:r>
        <w:rPr>
          <w:b/>
        </w:rPr>
        <w:t xml:space="preserve">D) </w:t>
      </w:r>
      <w:r>
        <w:rPr>
          <w:b/>
        </w:rPr>
        <w:t>Esses indícios devem alimentar a lógica de alarmes e intertravamentos conforme limites do processo; se o quadro indicar risco à separação ou à integridade mecânica, aplicam-se as respostas previstas, como reduzir carga, bloquear linhas ou parar a bomba.</w:t>
      </w:r>
    </w:p>
    <w:p>
      <w:pPr>
        <w:spacing w:before="200" w:after="80"/>
      </w:pPr>
      <w:r>
        <w:rPr>
          <w:b/>
        </w:rPr>
        <w:t xml:space="preserve">2498. </w:t>
      </w:r>
      <w:r>
        <w:t>Em um FPSO, dois tratadores eletrostáticos apresentam teor de água no óleo semelhante em amostras pontuais, mas um deles gera maior variabilidade ao longo do turno. A equipe quer distinguir se a causa está na hidráulica interna do equipamento ou em oscilações da alimentação. Qual estratégia de verificação fornece a evidência mais direta da eficiência real de separação?</w:t>
      </w:r>
    </w:p>
    <w:p>
      <w:pPr>
        <w:spacing w:after="40"/>
        <w:ind w:left="360"/>
      </w:pPr>
      <w:r>
        <w:rPr>
          <w:b/>
        </w:rPr>
        <w:t xml:space="preserve">A) </w:t>
      </w:r>
      <w:r>
        <w:rPr>
          <w:b/>
        </w:rPr>
        <w:t>Aplicar teste de traçador em pulso na entrada, monitorar as saídas até a concentração retornar praticamente a zero e complementar com coletas de gotículas e sólidos nos veios de saída.</w:t>
      </w:r>
    </w:p>
    <w:p>
      <w:pPr>
        <w:spacing w:after="40"/>
        <w:ind w:left="360"/>
      </w:pPr>
      <w:r>
        <w:t xml:space="preserve">B) </w:t>
      </w:r>
      <w:r>
        <w:t>Correlacionar a vazão de alimentação com o consumo elétrico do tratador, tomando essa relação como medida representativa da coalescência e da eficiência de separação.</w:t>
      </w:r>
    </w:p>
    <w:p>
      <w:pPr>
        <w:spacing w:after="40"/>
        <w:ind w:left="360"/>
      </w:pPr>
      <w:r>
        <w:t xml:space="preserve">C) </w:t>
      </w:r>
      <w:r>
        <w:t>Realizar coletas simultâneas de entrada e saída em diferentes horários do turno, usando a diferença de composição entre as amostras como representação do tempo de residência e do desempenho do equipamento.</w:t>
      </w:r>
    </w:p>
    <w:p>
      <w:pPr>
        <w:spacing w:after="40"/>
        <w:ind w:left="360"/>
      </w:pPr>
      <w:r>
        <w:t xml:space="preserve">D) </w:t>
      </w:r>
      <w:r>
        <w:t>Comparar os perfis de pressão e nível do vaso ao longo do turno, usando essas variáveis como indicador suficiente para caracterizar desvios hidráulicos e o desempenho de separação.</w:t>
      </w:r>
    </w:p>
    <w:p>
      <w:pPr>
        <w:spacing w:before="200" w:after="80"/>
      </w:pPr>
      <w:r>
        <w:rPr>
          <w:b/>
        </w:rPr>
        <w:t xml:space="preserve">2499. </w:t>
      </w:r>
      <w:r>
        <w:t>Em um tratador eletrostático de um FPSO, a corrente elétrica permaneceu baixa e estável, mas a água residual no óleo aumentou após a equipe reduzir a tensão aplicada para evitar alarmes. Não houve mudança relevante na vazão nem na temperatura. Qual interpretação técnica melhor explica a piora?</w:t>
      </w:r>
    </w:p>
    <w:p>
      <w:pPr>
        <w:spacing w:after="40"/>
        <w:ind w:left="360"/>
      </w:pPr>
      <w:r>
        <w:t xml:space="preserve">A) </w:t>
      </w:r>
      <w:r>
        <w:t>A redução de tensão tornou o campo mais concentrado nas extremidades dos eletrodos, deslocando a coalescência para longe do volume útil.</w:t>
      </w:r>
    </w:p>
    <w:p>
      <w:pPr>
        <w:spacing w:after="40"/>
        <w:ind w:left="360"/>
      </w:pPr>
      <w:r>
        <w:t xml:space="preserve">B) </w:t>
      </w:r>
      <w:r>
        <w:t>A redução de tensão diminuiu a velocidade de escoamento no vaso, encurtando o tempo disponível para separação gravitacional.</w:t>
      </w:r>
    </w:p>
    <w:p>
      <w:pPr>
        <w:spacing w:after="40"/>
        <w:ind w:left="360"/>
      </w:pPr>
      <w:r>
        <w:rPr>
          <w:b/>
        </w:rPr>
        <w:t xml:space="preserve">C) </w:t>
      </w:r>
      <w:r>
        <w:rPr>
          <w:b/>
        </w:rPr>
        <w:t>A redução de tensão diminuiu a carga superficial induzida e a deformação das gotas, reduzindo a formação de contatos e pontes líquidas que favorecem a coalescência.</w:t>
      </w:r>
    </w:p>
    <w:p>
      <w:pPr>
        <w:spacing w:after="40"/>
        <w:ind w:left="360"/>
      </w:pPr>
      <w:r>
        <w:t xml:space="preserve">D) </w:t>
      </w:r>
      <w:r>
        <w:t>A redução de tensão intensificou a injeção de portadores nos eletrodos, elevando a fragmentação das gotas em regiões de alto campo.</w:t>
      </w:r>
    </w:p>
    <w:p>
      <w:pPr>
        <w:spacing w:before="200" w:after="80"/>
      </w:pPr>
      <w:r>
        <w:rPr>
          <w:b/>
        </w:rPr>
        <w:t xml:space="preserve">2500. </w:t>
      </w:r>
      <w:r>
        <w:t>Um tratador apresenta boa estabilidade elétrica, mas coalescência limitada na região central do escoamento. A equipe discute duas ações: (i) elevar significativamente a tensão mantendo a configuração atual; ou (ii) reposicionar os eletrodos para alterar o perfil de campo e reduzir a distância efetiva entre emissor e coletor ao longo da trajetória das gotas. Qual argumento técnico favorece mais a segunda opção?</w:t>
      </w:r>
    </w:p>
    <w:p>
      <w:pPr>
        <w:spacing w:after="40"/>
        <w:ind w:left="360"/>
      </w:pPr>
      <w:r>
        <w:rPr>
          <w:b/>
        </w:rPr>
        <w:t xml:space="preserve">A) </w:t>
      </w:r>
      <w:r>
        <w:rPr>
          <w:b/>
        </w:rPr>
        <w:t>Reposicionar eletrodos altera o campo na rota das gotas e pode intensificar deformação e encontros coalescentes sem exigir operação em faixas de tensão mais propensas a efeitos adversos.</w:t>
      </w:r>
    </w:p>
    <w:p>
      <w:pPr>
        <w:spacing w:after="40"/>
        <w:ind w:left="360"/>
      </w:pPr>
      <w:r>
        <w:t xml:space="preserve">B) </w:t>
      </w:r>
      <w:r>
        <w:t>A nova geometria tende a homogeneizar a corrente no equipamento e, por isso, a distribuição de campo deixa de ser o principal parâmetro de desempenho do tratador.</w:t>
      </w:r>
    </w:p>
    <w:p>
      <w:pPr>
        <w:spacing w:after="40"/>
        <w:ind w:left="360"/>
      </w:pPr>
      <w:r>
        <w:t xml:space="preserve">C) </w:t>
      </w:r>
      <w:r>
        <w:t>Alterar a configuração atua principalmente por aumentar o tempo de residência do óleo na zona ativa entre os eletrodos, e esse acréscimo é o fator dominante para elevar a coalescência.</w:t>
      </w:r>
    </w:p>
    <w:p>
      <w:pPr>
        <w:spacing w:after="40"/>
        <w:ind w:left="360"/>
      </w:pPr>
      <w:r>
        <w:t xml:space="preserve">D) </w:t>
      </w:r>
      <w:r>
        <w:t>Reduzir a distância entre eletrodos afeta mais a circulação interna do compartimento do que o esforço elétrico sobre as gotas, de modo que o impacto na coalescência tende a ser modesto.</w:t>
      </w:r>
    </w:p>
    <w:p>
      <w:pPr>
        <w:spacing w:before="200" w:after="80"/>
      </w:pPr>
      <w:r>
        <w:rPr>
          <w:b/>
        </w:rPr>
        <w:t xml:space="preserve">2501. </w:t>
      </w:r>
      <w:r>
        <w:t>Na automação de um tratador eletrostático, foi proposta uma malha de controle baseada apenas na tensão aplicada, sob o argumento de que o processo depende do campo elétrico nominal entre eletrodos. Qual crítica técnica é mais sólida?</w:t>
      </w:r>
    </w:p>
    <w:p>
      <w:pPr>
        <w:spacing w:after="40"/>
        <w:ind w:left="360"/>
      </w:pPr>
      <w:r>
        <w:t xml:space="preserve">A) </w:t>
      </w:r>
      <w:r>
        <w:t>Uma vez fixada a tensão, a corrente passa a indicar principalmente a condição do equipamento elétrico, com pouca relação com a dinâmica de deformação das gotas.</w:t>
      </w:r>
    </w:p>
    <w:p>
      <w:pPr>
        <w:spacing w:after="40"/>
        <w:ind w:left="360"/>
      </w:pPr>
      <w:r>
        <w:rPr>
          <w:b/>
        </w:rPr>
        <w:t xml:space="preserve">B) </w:t>
      </w:r>
      <w:r>
        <w:rPr>
          <w:b/>
        </w:rPr>
        <w:t>A mesma tensão pode corresponder a estados distintos de corrente, injeção de carga e aquecimento local, alterando o campo efetivo sobre as gotas e, com isso, a eficiência de coalescência.</w:t>
      </w:r>
    </w:p>
    <w:p>
      <w:pPr>
        <w:spacing w:after="40"/>
        <w:ind w:left="360"/>
      </w:pPr>
      <w:r>
        <w:t xml:space="preserve">C) </w:t>
      </w:r>
      <w:r>
        <w:t>No tratador, a variável determinante é a corrente elétrica, enquanto a tensão aplicada influencia pouco a carga superficial e a deformação das gotas.</w:t>
      </w:r>
    </w:p>
    <w:p>
      <w:pPr>
        <w:spacing w:after="40"/>
        <w:ind w:left="360"/>
      </w:pPr>
      <w:r>
        <w:t xml:space="preserve">D) </w:t>
      </w:r>
      <w:r>
        <w:t>Com o coletor aterrado, o campo efetivo no interior do tratador acompanha de forma suficientemente estável a tensão nominal, de modo que o monitoramento de corrente tem papel secundário.</w:t>
      </w:r>
    </w:p>
    <w:p>
      <w:pPr>
        <w:spacing w:before="200" w:after="80"/>
      </w:pPr>
      <w:r>
        <w:rPr>
          <w:b/>
        </w:rPr>
        <w:t xml:space="preserve">2502. </w:t>
      </w:r>
      <w:r>
        <w:t>Para intensificar a ação eletrostática em uma seção compacta do tratamento, a operação avalia duas alternativas: reduzir a distância entre eletrodos mantendo a tensão atual, ou manter a distância e elevar a tensão. Qual avaliação melhor considera a física envolvida?</w:t>
      </w:r>
    </w:p>
    <w:p>
      <w:pPr>
        <w:spacing w:after="40"/>
        <w:ind w:left="360"/>
      </w:pPr>
      <w:r>
        <w:rPr>
          <w:b/>
        </w:rPr>
        <w:t xml:space="preserve">A) </w:t>
      </w:r>
      <w:r>
        <w:rPr>
          <w:b/>
        </w:rPr>
        <w:t>Ambas podem intensificar a ação elétrica, mas mudam de forma diferente o perfil de campo, a proximidade de regimes instáveis e a resposta local perto do emissor e do coletor.</w:t>
      </w:r>
    </w:p>
    <w:p>
      <w:pPr>
        <w:spacing w:after="40"/>
        <w:ind w:left="360"/>
      </w:pPr>
      <w:r>
        <w:t xml:space="preserve">B) </w:t>
      </w:r>
      <w:r>
        <w:t>Elevar a tensão tende a ser a melhor escolha porque a geometria dos eletrodos afeta mais o arranjo mecânico do que a deformação e o movimento das gotas.</w:t>
      </w:r>
    </w:p>
    <w:p>
      <w:pPr>
        <w:spacing w:after="40"/>
        <w:ind w:left="360"/>
      </w:pPr>
      <w:r>
        <w:t xml:space="preserve">C) </w:t>
      </w:r>
      <w:r>
        <w:t>Reduzir a distância tende a ser a melhor escolha porque modifica a geometria sem alterar de forma relevante o regime elétrico do sistema.</w:t>
      </w:r>
    </w:p>
    <w:p>
      <w:pPr>
        <w:spacing w:after="40"/>
        <w:ind w:left="360"/>
      </w:pPr>
      <w:r>
        <w:t xml:space="preserve">D) </w:t>
      </w:r>
      <w:r>
        <w:t>As duas alternativas tendem a ser equivalentes se produzirem o mesmo campo médio calculado, porque a trajetória e o encontro entre gotas dependem pouco do perfil espacial do campo.</w:t>
      </w:r>
    </w:p>
    <w:p>
      <w:pPr>
        <w:spacing w:before="200" w:after="80"/>
      </w:pPr>
      <w:r>
        <w:rPr>
          <w:b/>
        </w:rPr>
        <w:t xml:space="preserve">2503. </w:t>
      </w:r>
      <w:r>
        <w:t>Em um FPSO, a equipe aumenta gradualmente a tensão de um tratador eletrostático para reduzir o teor de água no óleo. A desidratação melhora no início, mas acima de certo patamar a resposta fica errática e surgem sinais de instabilidade elétrica e hidráulica. Qual interpretação explica melhor esse comportamento?</w:t>
      </w:r>
    </w:p>
    <w:p>
      <w:pPr>
        <w:spacing w:after="40"/>
        <w:ind w:left="360"/>
      </w:pPr>
      <w:r>
        <w:t xml:space="preserve">A) </w:t>
      </w:r>
      <w:r>
        <w:t>O aumento de tensão altera principalmente a densidade do óleo contínuo, e a piora observada decorre de a separação passar a depender mais da diferença de massa específica do que da interação elétrica entre as gotas.</w:t>
      </w:r>
    </w:p>
    <w:p>
      <w:pPr>
        <w:spacing w:after="40"/>
        <w:ind w:left="360"/>
      </w:pPr>
      <w:r>
        <w:t xml:space="preserve">B) </w:t>
      </w:r>
      <w:r>
        <w:t>O aumento de tensão torna o campo mais uniforme em todo o vaso, diminuindo gradientes locais necessários ao movimento das gotas e transferindo a eficiência de separação para o tempo de residência.</w:t>
      </w:r>
    </w:p>
    <w:p>
      <w:pPr>
        <w:spacing w:after="40"/>
        <w:ind w:left="360"/>
      </w:pPr>
      <w:r>
        <w:rPr>
          <w:b/>
        </w:rPr>
        <w:t xml:space="preserve">C) </w:t>
      </w:r>
      <w:r>
        <w:rPr>
          <w:b/>
        </w:rPr>
        <w:t>O aumento de tensão eleva a ação elétrica sobre as gotas e favorece sua deformação e aproximação, mas em patamar muito alto podem ocorrer injeção de cargas, aquecimento local e condução não linear, alterando o campo efetivo e prejudicando a coalescência.</w:t>
      </w:r>
    </w:p>
    <w:p>
      <w:pPr>
        <w:spacing w:after="40"/>
        <w:ind w:left="360"/>
      </w:pPr>
      <w:r>
        <w:t xml:space="preserve">D) </w:t>
      </w:r>
      <w:r>
        <w:t>O aumento de tensão passa a reduzir a polarização das gotas de água, de modo que a tensão superficial volta a dominar e a eficiência cai por perda progressiva da força elétrica no volume do tratador.</w:t>
      </w:r>
    </w:p>
    <w:p>
      <w:pPr>
        <w:spacing w:before="200" w:after="80"/>
      </w:pPr>
      <w:r>
        <w:rPr>
          <w:b/>
        </w:rPr>
        <w:t xml:space="preserve">2504. </w:t>
      </w:r>
      <w:r>
        <w:t>Para recuperar a qualidade do óleo, a equipe propõe elevar a temperatura de chegada ao tratador eletrostático. Um engenheiro de processo alerta que essa medida pode reduzir a margem operacional do sistema de gás. Qual preocupação é a mais bem fundamentada?</w:t>
      </w:r>
    </w:p>
    <w:p>
      <w:pPr>
        <w:spacing w:after="40"/>
        <w:ind w:left="360"/>
      </w:pPr>
      <w:r>
        <w:rPr>
          <w:b/>
        </w:rPr>
        <w:t xml:space="preserve">A) </w:t>
      </w:r>
      <w:r>
        <w:rPr>
          <w:b/>
        </w:rPr>
        <w:t>A elevação da temperatura de chegada pode reduzir a eficiência do dessicante na desidratação, dificultando atender à especificação de umidade do gás e aumentando o risco de hidratos na exportação.</w:t>
      </w:r>
    </w:p>
    <w:p>
      <w:pPr>
        <w:spacing w:after="40"/>
        <w:ind w:left="360"/>
      </w:pPr>
      <w:r>
        <w:t xml:space="preserve">B) </w:t>
      </w:r>
      <w:r>
        <w:t>A elevação da temperatura de chegada desloca a interface óleo-água para cima e, por alterar o nível interno do tratador, esse passa a ser o principal limitante do sistema de gás.</w:t>
      </w:r>
    </w:p>
    <w:p>
      <w:pPr>
        <w:spacing w:after="40"/>
        <w:ind w:left="360"/>
      </w:pPr>
      <w:r>
        <w:t xml:space="preserve">C) </w:t>
      </w:r>
      <w:r>
        <w:t>A elevação da temperatura de chegada altera principalmente o diâmetro mínimo requerido do vaso e, na prática, tem efeito operacional pequeno sobre a umidade do gás.</w:t>
      </w:r>
    </w:p>
    <w:p>
      <w:pPr>
        <w:spacing w:after="40"/>
        <w:ind w:left="360"/>
      </w:pPr>
      <w:r>
        <w:t xml:space="preserve">D) </w:t>
      </w:r>
      <w:r>
        <w:t>A elevação da temperatura de chegada tende a reduzir a liberação de voláteis no tratador e, com menor carga de gás para o sistema, costuma aliviar a etapa de desidratação.</w:t>
      </w:r>
    </w:p>
    <w:p>
      <w:pPr>
        <w:spacing w:before="200" w:after="80"/>
      </w:pPr>
      <w:r>
        <w:rPr>
          <w:b/>
        </w:rPr>
        <w:t xml:space="preserve">2505. </w:t>
      </w:r>
      <w:r>
        <w:t>Em uma modificação operacional, decidiu-se instalar uma retirada intermediária de líquido no tratador eletrostático para aliviar a seção superior do vaso. Antes de definir novos setpoints de interface, qual verificação tende a ser mais importante para não degradar a separação?</w:t>
      </w:r>
    </w:p>
    <w:p>
      <w:pPr>
        <w:spacing w:after="40"/>
        <w:ind w:left="360"/>
      </w:pPr>
      <w:r>
        <w:t xml:space="preserve">A) </w:t>
      </w:r>
      <w:r>
        <w:t>A malha de pressão do tratador, porque retiradas laterais influenciam o desempenho sobretudo pelo balanço de vapores no freeboard.</w:t>
      </w:r>
    </w:p>
    <w:p>
      <w:pPr>
        <w:spacing w:after="40"/>
        <w:ind w:left="360"/>
      </w:pPr>
      <w:r>
        <w:t xml:space="preserve">B) </w:t>
      </w:r>
      <w:r>
        <w:t>A capacidade de aquecimento disponível, porque o efeito da retirada intermediária sobre a separação depende principalmente da viscosidade do fluido tratado.</w:t>
      </w:r>
    </w:p>
    <w:p>
      <w:pPr>
        <w:spacing w:after="40"/>
        <w:ind w:left="360"/>
      </w:pPr>
      <w:r>
        <w:t xml:space="preserve">C) </w:t>
      </w:r>
      <w:r>
        <w:t>O ajuste do controlador de nível do óleo, porque a nova retirada altera pouco a hidráulica interna quando a vazão total do vaso permanece próxima da atual.</w:t>
      </w:r>
    </w:p>
    <w:p>
      <w:pPr>
        <w:spacing w:after="40"/>
        <w:ind w:left="360"/>
      </w:pPr>
      <w:r>
        <w:rPr>
          <w:b/>
        </w:rPr>
        <w:t xml:space="preserve">D) </w:t>
      </w:r>
      <w:r>
        <w:rPr>
          <w:b/>
        </w:rPr>
        <w:t>A posição e a vazão da retirada no vaso, para reavaliar os efeitos sobre níveis, estabilidade da interface e tempos de residência.</w:t>
      </w:r>
    </w:p>
    <w:p>
      <w:pPr>
        <w:spacing w:before="200" w:after="80"/>
      </w:pPr>
      <w:r>
        <w:rPr>
          <w:b/>
        </w:rPr>
        <w:t xml:space="preserve">2506. </w:t>
      </w:r>
      <w:r>
        <w:t>Com a entrada de poços com menor pressão disponível e histórico de alarmes de hidrato após despressurizações nas linhas, qual estratégia melhor relaciona o ajuste do vaso às condições de tratamento e ao atendimento da especificação de exportação do gás?</w:t>
      </w:r>
    </w:p>
    <w:p>
      <w:pPr>
        <w:spacing w:after="40"/>
        <w:ind w:left="360"/>
      </w:pPr>
      <w:r>
        <w:t xml:space="preserve">A) </w:t>
      </w:r>
      <w:r>
        <w:t>Manter o set-point do vaso e o arranjo atual de estágios, compensando pela temperatura de entrada, e tratar as perdas de pressão nas linhas como efeito pequeno sobre o gás na exportação.</w:t>
      </w:r>
    </w:p>
    <w:p>
      <w:pPr>
        <w:spacing w:after="40"/>
        <w:ind w:left="360"/>
      </w:pPr>
      <w:r>
        <w:rPr>
          <w:b/>
        </w:rPr>
        <w:t xml:space="preserve">B) </w:t>
      </w:r>
      <w:r>
        <w:rPr>
          <w:b/>
        </w:rPr>
        <w:t>Reajustar a pressão do vaso ao envelope dos novos poços e ao arranjo de estágios, monitorando-a continuamente, pois a expansão no escoamento resfria o gás, afeta a separação e a desidratação.</w:t>
      </w:r>
    </w:p>
    <w:p>
      <w:pPr>
        <w:spacing w:after="40"/>
        <w:ind w:left="360"/>
      </w:pPr>
      <w:r>
        <w:t xml:space="preserve">C) </w:t>
      </w:r>
      <w:r>
        <w:t>Concentrar o controle na interface óleo-água e no nível do tratador, porque a adequação do gás para exportação depende mais da estabilidade hidráulica interna do que da pressão ao longo das linhas.</w:t>
      </w:r>
    </w:p>
    <w:p>
      <w:pPr>
        <w:spacing w:after="40"/>
        <w:ind w:left="360"/>
      </w:pPr>
      <w:r>
        <w:t xml:space="preserve">D) </w:t>
      </w:r>
      <w:r>
        <w:t>Reduzir a pressão no primeiro estágio para aumentar o flashing, tomando esse ajuste como principal forma de entregar gás em melhores condições à desidratação a jusante.</w:t>
      </w:r>
    </w:p>
    <w:p>
      <w:pPr>
        <w:spacing w:before="200" w:after="80"/>
      </w:pPr>
      <w:r>
        <w:rPr>
          <w:b/>
        </w:rPr>
        <w:t xml:space="preserve">2507. </w:t>
      </w:r>
      <w:r>
        <w:t>Um FPSO vem apresentando períodos curtos de óleo fora de especificação na exportação logo após golfadas do sistema de produção. A equipe observa oscilações simultâneas na interface óleo-água, na pressão interna do tratador e na qualidade da água retirada. Qual ajuste de estratégia de controle tende a atacar a causa mais diretamente?</w:t>
      </w:r>
    </w:p>
    <w:p>
      <w:pPr>
        <w:spacing w:after="40"/>
        <w:ind w:left="360"/>
      </w:pPr>
      <w:r>
        <w:t xml:space="preserve">A) </w:t>
      </w:r>
      <w:r>
        <w:t>Aumentar a vazão de retirada de água para deslocar a interface para baixo, tratando a oscilação de nível como variável dominante do problema.</w:t>
      </w:r>
    </w:p>
    <w:p>
      <w:pPr>
        <w:spacing w:after="40"/>
        <w:ind w:left="360"/>
      </w:pPr>
      <w:r>
        <w:t xml:space="preserve">B) </w:t>
      </w:r>
      <w:r>
        <w:t>Reduzir a pressão de operação para ampliar a expansão do gás no vaso, utilizando o flashing como mecanismo principal de estabilização da interface.</w:t>
      </w:r>
    </w:p>
    <w:p>
      <w:pPr>
        <w:spacing w:after="40"/>
        <w:ind w:left="360"/>
      </w:pPr>
      <w:r>
        <w:t xml:space="preserve">C) </w:t>
      </w:r>
      <w:r>
        <w:t>Elevar a temperatura média de operação para acelerar a liberação de voláteis, aceitando maior variabilidade nas demais variáveis enquanto a viscosidade cai.</w:t>
      </w:r>
    </w:p>
    <w:p>
      <w:pPr>
        <w:spacing w:after="40"/>
        <w:ind w:left="360"/>
      </w:pPr>
      <w:r>
        <w:rPr>
          <w:b/>
        </w:rPr>
        <w:t xml:space="preserve">D) </w:t>
      </w:r>
      <w:r>
        <w:rPr>
          <w:b/>
        </w:rPr>
        <w:t>Amortecer a vazão de carga e as perturbações a montante, buscando reduzir a propagação das oscilações para temperatura, pressão, interface e tempo de residência.</w:t>
      </w:r>
    </w:p>
    <w:p>
      <w:pPr>
        <w:spacing w:before="200" w:after="80"/>
      </w:pPr>
      <w:r>
        <w:rPr>
          <w:b/>
        </w:rPr>
        <w:t xml:space="preserve">2508. </w:t>
      </w:r>
      <w:r>
        <w:t>Em um FPSO, golfadas na alimentação do tratador eletrostático passam a coincidir com variações no teor de água do óleo exportado e com oscilações do nível de interface óleo-água. A equipe discute qual deve ser a prioridade das malhas de controle para recuperar estabilidade. Qual abordagem é mais consistente?</w:t>
      </w:r>
    </w:p>
    <w:p>
      <w:pPr>
        <w:spacing w:after="40"/>
        <w:ind w:left="360"/>
      </w:pPr>
      <w:r>
        <w:rPr>
          <w:b/>
        </w:rPr>
        <w:t xml:space="preserve">A) </w:t>
      </w:r>
      <w:r>
        <w:rPr>
          <w:b/>
        </w:rPr>
        <w:t>Atuar primeiro na atenuação das oscilações de vazão de carga e da sua propagação, porque elas desorganizam pressão, temperatura, tempo de residência e controle da interface.</w:t>
      </w:r>
    </w:p>
    <w:p>
      <w:pPr>
        <w:spacing w:after="40"/>
        <w:ind w:left="360"/>
      </w:pPr>
      <w:r>
        <w:t xml:space="preserve">B) </w:t>
      </w:r>
      <w:r>
        <w:t>Reposicionar a interface para baixo, porque ampliar o freeboard tende a neutralizar a influência das golfadas sobre a qualidade do óleo.</w:t>
      </w:r>
    </w:p>
    <w:p>
      <w:pPr>
        <w:spacing w:after="40"/>
        <w:ind w:left="360"/>
      </w:pPr>
      <w:r>
        <w:t xml:space="preserve">C) </w:t>
      </w:r>
      <w:r>
        <w:t>Reduzir a pressão operacional do vaso para aumentar a liberação de gás, porque a interface passa a refletir menos as variações de vazão.</w:t>
      </w:r>
    </w:p>
    <w:p>
      <w:pPr>
        <w:spacing w:after="40"/>
        <w:ind w:left="360"/>
      </w:pPr>
      <w:r>
        <w:t xml:space="preserve">D) </w:t>
      </w:r>
      <w:r>
        <w:t>Elevar a temperatura de entrada para ampliar a coalescência, porque a separação tende a responder mais à viscosidade do que à estabilidade hidráulica.</w:t>
      </w:r>
    </w:p>
    <w:p>
      <w:pPr>
        <w:spacing w:before="200" w:after="80"/>
      </w:pPr>
      <w:r>
        <w:rPr>
          <w:b/>
        </w:rPr>
        <w:t xml:space="preserve">2509. </w:t>
      </w:r>
      <w:r>
        <w:t>Para conter arraste de água no óleo, a engenharia avalia adicionar uma retirada intermediária de líquido em um tratador eletrostático. Antes de concluir se a mudança ajudará ou piorará o controle da interface, qual conjunto de definições é mais importante?</w:t>
      </w:r>
    </w:p>
    <w:p>
      <w:pPr>
        <w:spacing w:after="40"/>
        <w:ind w:left="360"/>
      </w:pPr>
      <w:r>
        <w:t xml:space="preserve">A) </w:t>
      </w:r>
      <w:r>
        <w:t>Altura disponível de freeboard e vazão do gás de topo, porque o controle da interface depende principalmente da região acima do espelho do líquido.</w:t>
      </w:r>
    </w:p>
    <w:p>
      <w:pPr>
        <w:spacing w:after="40"/>
        <w:ind w:left="360"/>
      </w:pPr>
      <w:r>
        <w:rPr>
          <w:b/>
        </w:rPr>
        <w:t xml:space="preserve">B) </w:t>
      </w:r>
      <w:r>
        <w:rPr>
          <w:b/>
        </w:rPr>
        <w:t>Posição e vazão da retirada intermediária, além das posições de alimentação e das demais retiradas, para verificar impactos em níveis, balanço de massa e tempos de residência.</w:t>
      </w:r>
    </w:p>
    <w:p>
      <w:pPr>
        <w:spacing w:after="40"/>
        <w:ind w:left="360"/>
      </w:pPr>
      <w:r>
        <w:t xml:space="preserve">C) </w:t>
      </w:r>
      <w:r>
        <w:t>Vazão total de saída de líquidos e pressão média do vaso, porque a posição da retirada tem efeito pequeno se o inventário total permanecer constante.</w:t>
      </w:r>
    </w:p>
    <w:p>
      <w:pPr>
        <w:spacing w:after="40"/>
        <w:ind w:left="360"/>
      </w:pPr>
      <w:r>
        <w:t xml:space="preserve">D) </w:t>
      </w:r>
      <w:r>
        <w:t>Temperatura de entrada e teor de água do cru, porque o comportamento hidráulico interno pode ser inferido a partir da qualidade do óleo produzido.</w:t>
      </w:r>
    </w:p>
    <w:p>
      <w:pPr>
        <w:spacing w:before="200" w:after="80"/>
      </w:pPr>
      <w:r>
        <w:rPr>
          <w:b/>
        </w:rPr>
        <w:t xml:space="preserve">2510. </w:t>
      </w:r>
      <w:r>
        <w:t>Uma equipe quer instalar uma retirada intermediária de líquido em um tratador eletrostático para aliviar a corrente do topo do freeboard e melhorar a qualidade do óleo exportado. Antes de concluir se a mudança ajuda ou piora o desempenho, qual conjunto de informações é mais importante levantar e documentar?</w:t>
      </w:r>
    </w:p>
    <w:p>
      <w:pPr>
        <w:spacing w:after="40"/>
        <w:ind w:left="360"/>
      </w:pPr>
      <w:r>
        <w:t xml:space="preserve">A) </w:t>
      </w:r>
      <w:r>
        <w:t>Apenas a vazão total de líquido na saída e o teor de água na alimentação, porque o efeito hidráulico da retirada pouco depende do ponto em que ela ocorre.</w:t>
      </w:r>
    </w:p>
    <w:p>
      <w:pPr>
        <w:spacing w:after="40"/>
        <w:ind w:left="360"/>
      </w:pPr>
      <w:r>
        <w:t xml:space="preserve">B) </w:t>
      </w:r>
      <w:r>
        <w:t>Altura do freeboard e vazão de gás do topo, porque a separação óleo-água é definida principalmente pelo espaço livre acima do líquido.</w:t>
      </w:r>
    </w:p>
    <w:p>
      <w:pPr>
        <w:spacing w:after="40"/>
        <w:ind w:left="360"/>
      </w:pPr>
      <w:r>
        <w:t xml:space="preserve">C) </w:t>
      </w:r>
      <w:r>
        <w:t>Pressão interna, temperatura média do vaso e volume geométrico total, porque esses dados bastam para estimar a nova interface.</w:t>
      </w:r>
    </w:p>
    <w:p>
      <w:pPr>
        <w:spacing w:after="40"/>
        <w:ind w:left="360"/>
      </w:pPr>
      <w:r>
        <w:rPr>
          <w:b/>
        </w:rPr>
        <w:t xml:space="preserve">D) </w:t>
      </w:r>
      <w:r>
        <w:rPr>
          <w:b/>
        </w:rPr>
        <w:t>Posição e vazão da retirada, posições de alimentação, vazões das correntes e condições de pressão e temperatura para avaliar níveis e tempos de residência.</w:t>
      </w:r>
    </w:p>
    <w:p>
      <w:pPr>
        <w:spacing w:before="200" w:after="80"/>
      </w:pPr>
      <w:r>
        <w:rPr>
          <w:b/>
        </w:rPr>
        <w:t xml:space="preserve">2511. </w:t>
      </w:r>
      <w:r>
        <w:t>Em um FPSO que recebe poços com pressões de escoamento diferentes, a equipe avalia alterar o setpoint do separador para melhorar o desempenho do tratador e reduzir episódios de hidratos associados ao resfriamento após quedas de pressão no gás. Qual raciocínio orienta melhor essa decisão?</w:t>
      </w:r>
    </w:p>
    <w:p>
      <w:pPr>
        <w:spacing w:after="40"/>
        <w:ind w:left="360"/>
      </w:pPr>
      <w:r>
        <w:rPr>
          <w:b/>
        </w:rPr>
        <w:t xml:space="preserve">A) </w:t>
      </w:r>
      <w:r>
        <w:rPr>
          <w:b/>
        </w:rPr>
        <w:t>Tratar a pressão do vaso como variável integrada: ela condiciona os estágios para receber poços de pressões distintas e deve ser ajustada com a temperatura, acompanhando o resfriamento do gás e o risco de hidratos nas linhas.</w:t>
      </w:r>
    </w:p>
    <w:p>
      <w:pPr>
        <w:spacing w:after="40"/>
        <w:ind w:left="360"/>
      </w:pPr>
      <w:r>
        <w:t xml:space="preserve">B) </w:t>
      </w:r>
      <w:r>
        <w:t>Escolher a pressão do vaso principalmente pelo efeito na separação óleo-água no tratador; o resfriamento do gás por queda de pressão na linha e o risco de hidratos seriam tratados em outra frente operacional.</w:t>
      </w:r>
    </w:p>
    <w:p>
      <w:pPr>
        <w:spacing w:after="40"/>
        <w:ind w:left="360"/>
      </w:pPr>
      <w:r>
        <w:t xml:space="preserve">C) </w:t>
      </w:r>
      <w:r>
        <w:t>Preferir pressão mais alta no separador para acomodar poços mais pressionados e estabilizar a temperatura do gás a jusante, com pouca influência sobre a quantidade de estágios de separação requerida.</w:t>
      </w:r>
    </w:p>
    <w:p>
      <w:pPr>
        <w:spacing w:after="40"/>
        <w:ind w:left="360"/>
      </w:pPr>
      <w:r>
        <w:t xml:space="preserve">D) </w:t>
      </w:r>
      <w:r>
        <w:t>Favorecer uma redução da pressão de operação para aumentar o flash no separador e facilitar o tratador; assim, o gás seguiria para a linha com menor tendência a resfriar e formar hidratos.</w:t>
      </w:r>
    </w:p>
    <w:p>
      <w:pPr>
        <w:spacing w:before="200" w:after="80"/>
      </w:pPr>
      <w:r>
        <w:rPr>
          <w:b/>
        </w:rPr>
        <w:t xml:space="preserve">2512. </w:t>
      </w:r>
      <w:r>
        <w:t>Depois de semanas operando com produção arenosa e traços de finos orgânicos, o tratador eletrostático passou a apresentar maior variabilidade de BSW e inspeções indicaram início de depósitos internos. A temperatura e a vazão de entrada não mudaram de forma relevante. Qual interpretação melhor explica a perda de desempenho?</w:t>
      </w:r>
    </w:p>
    <w:p>
      <w:pPr>
        <w:spacing w:after="40"/>
        <w:ind w:left="360"/>
      </w:pPr>
      <w:r>
        <w:t xml:space="preserve">A) </w:t>
      </w:r>
      <w:r>
        <w:t>Os sólidos tendem a fragilizar a película interfacial e a deslocar a resposta para controle térmico, com menor sensibilidade ao ajuste de desemulsificante.</w:t>
      </w:r>
    </w:p>
    <w:p>
      <w:pPr>
        <w:spacing w:after="40"/>
        <w:ind w:left="360"/>
      </w:pPr>
      <w:r>
        <w:t xml:space="preserve">B) </w:t>
      </w:r>
      <w:r>
        <w:t>Os sólidos elevam a condutividade local e, em geral, favorecem a resposta do campo elétrico; a variabilidade observada sugere limitação dominante de tempo de residência.</w:t>
      </w:r>
    </w:p>
    <w:p>
      <w:pPr>
        <w:spacing w:after="40"/>
        <w:ind w:left="360"/>
      </w:pPr>
      <w:r>
        <w:t xml:space="preserve">C) </w:t>
      </w:r>
      <w:r>
        <w:t>Os sólidos afetam principalmente a densidade da fase aquosa, deslocando o problema para a seção de medição fiscal e mantendo a desidratação praticamente na mesma condição.</w:t>
      </w:r>
    </w:p>
    <w:p>
      <w:pPr>
        <w:spacing w:after="40"/>
        <w:ind w:left="360"/>
      </w:pPr>
      <w:r>
        <w:rPr>
          <w:b/>
        </w:rPr>
        <w:t xml:space="preserve">D) </w:t>
      </w:r>
      <w:r>
        <w:rPr>
          <w:b/>
        </w:rPr>
        <w:t>Os sólidos podem estabilizar a emulsão, elevar a viscosidade aparente e ainda alterar campo elétrico e geometria de fluxo por depósitos, exigindo controle de sólidos e revisão do condicionamento químico.</w:t>
      </w:r>
    </w:p>
    <w:p>
      <w:pPr>
        <w:spacing w:before="200" w:after="80"/>
      </w:pPr>
      <w:r>
        <w:rPr>
          <w:b/>
        </w:rPr>
        <w:t xml:space="preserve">2513. </w:t>
      </w:r>
      <w:r>
        <w:t>Em um FPSO maduro, o BSW da alimentação do tratador cresce de forma contínua. Após a passagem no choke, a corrente passa a apresentar maior perda de carga nas linhas, pior separação por gravidade a jusante e óleo tratado com teor de água acima da especificação. Qual interpretação melhor orienta o primeiro ajuste operacional?</w:t>
      </w:r>
    </w:p>
    <w:p>
      <w:pPr>
        <w:spacing w:after="40"/>
        <w:ind w:left="360"/>
      </w:pPr>
      <w:r>
        <w:t xml:space="preserve">A) </w:t>
      </w:r>
      <w:r>
        <w:t>A piora observada a jusante reflete principalmente desvio de interface e controle de nível no tratador, mais do que mudança nas propriedades da emulsão; a resposta inicial é recalibrar a instrumentação e manter inalterada a preparação da carga.</w:t>
      </w:r>
    </w:p>
    <w:p>
      <w:pPr>
        <w:spacing w:after="40"/>
        <w:ind w:left="360"/>
      </w:pPr>
      <w:r>
        <w:t xml:space="preserve">B) </w:t>
      </w:r>
      <w:r>
        <w:t>O aumento do BSW após o choke tende a reduzir a viscosidade efetiva da mistura e a favorecer a decantação; a ação inicial mais indicada é baixar a temperatura para conter o sobretratamento químico e manter o restante das condições.</w:t>
      </w:r>
    </w:p>
    <w:p>
      <w:pPr>
        <w:spacing w:after="40"/>
        <w:ind w:left="360"/>
      </w:pPr>
      <w:r>
        <w:rPr>
          <w:b/>
        </w:rPr>
        <w:t xml:space="preserve">C) </w:t>
      </w:r>
      <w:r>
        <w:rPr>
          <w:b/>
        </w:rPr>
        <w:t>Com o aumento do BSW e o cisalhamento no choke, a carga tende a formar uma emulsão A/O mais viscosa e menos favorável à segregação das gotas; o ajuste inicial é atuar em temperatura, dosagem de desemulsificante e conferir o pré-desgaseamento da alimentação.</w:t>
      </w:r>
    </w:p>
    <w:p>
      <w:pPr>
        <w:spacing w:after="40"/>
        <w:ind w:left="360"/>
      </w:pPr>
      <w:r>
        <w:t xml:space="preserve">D) </w:t>
      </w:r>
      <w:r>
        <w:t>A combinação de maior perda de carga, pior trecho gravitacional e água final fora de especificação indica que a limitação dominante passou a ser a condutividade da mistura; a correção inicial é elevar o campo elétrico do tratador e preservar temperatura e química.</w:t>
      </w:r>
    </w:p>
    <w:p>
      <w:pPr>
        <w:spacing w:before="200" w:after="80"/>
      </w:pPr>
      <w:r>
        <w:rPr>
          <w:b/>
        </w:rPr>
        <w:t xml:space="preserve">2514. </w:t>
      </w:r>
      <w:r>
        <w:t>Uma emulsão A/O no FPSO torna-se mais estável após aumento de cisalhamento no sistema de produção. Há duas propostas para recuperar a performance do tratador eletrostático sem alterar o hardware no curto prazo: I. elevar a temperatura e ajustar a dosagem do desemulsificante em uma faixa intermediária; II. manter a temperatura atual, aumentar fortemente a dosagem do mesmo produto e confiar no campo elétrico para completar a coalescência. Qual critério de decisão é mais defensável?</w:t>
      </w:r>
    </w:p>
    <w:p>
      <w:pPr>
        <w:spacing w:after="40"/>
        <w:ind w:left="360"/>
      </w:pPr>
      <w:r>
        <w:t xml:space="preserve">A) </w:t>
      </w:r>
      <w:r>
        <w:t>Escolher a estratégia que provoque maior variação de densidade do óleo tratado, porque esse parâmetro passa a dominar a coalescência acima da composição e da resistência da interface.</w:t>
      </w:r>
    </w:p>
    <w:p>
      <w:pPr>
        <w:spacing w:after="40"/>
        <w:ind w:left="360"/>
      </w:pPr>
      <w:r>
        <w:t xml:space="preserve">B) </w:t>
      </w:r>
      <w:r>
        <w:t>Manter a estratégia de menor consumo energético e priorizar o tempo de residência, porque emulsões mais estáveis respondem principalmente ao contato prolongado, mais do que ao ajuste térmico-químico.</w:t>
      </w:r>
    </w:p>
    <w:p>
      <w:pPr>
        <w:spacing w:after="40"/>
        <w:ind w:left="360"/>
      </w:pPr>
      <w:r>
        <w:t xml:space="preserve">C) </w:t>
      </w:r>
      <w:r>
        <w:t>Favorecer a estratégia II, porque a ruptura da película interfacial pelo desemulsificante tende a compensar a viscosidade mais alta sem necessidade de rever a condição térmica.</w:t>
      </w:r>
    </w:p>
    <w:p>
      <w:pPr>
        <w:spacing w:after="40"/>
        <w:ind w:left="360"/>
      </w:pPr>
      <w:r>
        <w:rPr>
          <w:b/>
        </w:rPr>
        <w:t xml:space="preserve">D) </w:t>
      </w:r>
      <w:r>
        <w:rPr>
          <w:b/>
        </w:rPr>
        <w:t>Favorecer a estratégia I como ponto de partida, pois o aquecimento reduz a viscosidade e pode reforçar a ação do desemulsificante; depois, confirmar por testes de dosagem e temperatura para achar a faixa ótima.</w:t>
      </w:r>
    </w:p>
    <w:p>
      <w:pPr>
        <w:spacing w:before="200" w:after="80"/>
      </w:pPr>
      <w:r>
        <w:rPr>
          <w:b/>
        </w:rPr>
        <w:t xml:space="preserve">2515. </w:t>
      </w:r>
      <w:r>
        <w:t>Na retomada de operação de um tratador eletrostático após manutenção, o operador pede a liberação do circuito energizado porque DPS e disjuntor estão aptos. O painel já foi fechado, porém ainda não há aceite formal do ensaio de vedação, e o reabastecimento do tanque intermediário do water mist acabou de ser concluído. Qual critério de liberação melhor se alinha à lógica de segurança do sistema?</w:t>
      </w:r>
    </w:p>
    <w:p>
      <w:pPr>
        <w:spacing w:after="40"/>
        <w:ind w:left="360"/>
      </w:pPr>
      <w:r>
        <w:t xml:space="preserve">A) </w:t>
      </w:r>
      <w:r>
        <w:t>Liberar em modo manual com a equipe posicionada em campo, desde que o water mist possa ser acionado localmente caso ocorra arco no compartimento.</w:t>
      </w:r>
    </w:p>
    <w:p>
      <w:pPr>
        <w:spacing w:after="40"/>
        <w:ind w:left="360"/>
      </w:pPr>
      <w:r>
        <w:rPr>
          <w:b/>
        </w:rPr>
        <w:t xml:space="preserve">B) </w:t>
      </w:r>
      <w:r>
        <w:rPr>
          <w:b/>
        </w:rPr>
        <w:t>Liberar após verificar a malha de terra e a continuidade elétrica do circuito, a evidência documentada de vedação aprovada do gabinete e a condição assegurada do sistema de névoa para combate.</w:t>
      </w:r>
    </w:p>
    <w:p>
      <w:pPr>
        <w:spacing w:after="40"/>
        <w:ind w:left="360"/>
      </w:pPr>
      <w:r>
        <w:t xml:space="preserve">C) </w:t>
      </w:r>
      <w:r>
        <w:t>Liberar com o painel fechado e compartimentado quando a reposição do tanque intermediário tiver sido concluída, deixando a confirmação da chave de nível e a formalização da estanqueidade para a rotina seguinte.</w:t>
      </w:r>
    </w:p>
    <w:p>
      <w:pPr>
        <w:spacing w:after="40"/>
        <w:ind w:left="360"/>
      </w:pPr>
      <w:r>
        <w:t xml:space="preserve">D) </w:t>
      </w:r>
      <w:r>
        <w:t>Liberar o circuito de alta tensão após constatar disjuntor e DPS prontos e linha do water mist pressurizada pelo pressostato, tratando o ensaio de vedação do painel como pendência operacional.</w:t>
      </w:r>
    </w:p>
    <w:p>
      <w:pPr>
        <w:spacing w:before="200" w:after="80"/>
      </w:pPr>
      <w:r>
        <w:rPr>
          <w:b/>
        </w:rPr>
        <w:t xml:space="preserve">2516. </w:t>
      </w:r>
      <w:r>
        <w:t>Após a troca de emissores de um tratador eletrostático, surgem disparos intermitentes por arco, embora os ensaios básicos de isolação tenham sido aprovados e a lógica de proteção permaneça inalterada. Qual hipótese operacional merece prioridade na investigação?</w:t>
      </w:r>
    </w:p>
    <w:p>
      <w:pPr>
        <w:spacing w:after="40"/>
        <w:ind w:left="360"/>
      </w:pPr>
      <w:r>
        <w:t xml:space="preserve">A) </w:t>
      </w:r>
      <w:r>
        <w:t>Perda de estanqueidade do gabinete de DPS tende a ser a origem principal da instabilidade do campo elétrico, porque a penetração de névoa desloca o ponto de emissão no interior do tratador.</w:t>
      </w:r>
    </w:p>
    <w:p>
      <w:pPr>
        <w:spacing w:after="40"/>
        <w:ind w:left="360"/>
      </w:pPr>
      <w:r>
        <w:t xml:space="preserve">B) </w:t>
      </w:r>
      <w:r>
        <w:t>Redução da disponibilidade de água no tanque intermediário tende a iniciar o arco no sistema de alta tensão, porque a supressão insuficiente altera diretamente o campo elétrico do tratador.</w:t>
      </w:r>
    </w:p>
    <w:p>
      <w:pPr>
        <w:spacing w:after="40"/>
        <w:ind w:left="360"/>
      </w:pPr>
      <w:r>
        <w:rPr>
          <w:b/>
        </w:rPr>
        <w:t xml:space="preserve">C) </w:t>
      </w:r>
      <w:r>
        <w:rPr>
          <w:b/>
        </w:rPr>
        <w:t>Alterações no tamanho ou na superfície de emissão, na polaridade ou no acúmulo de contaminantes podem ter tornado o campo menos estável, elevando eventos locais de curto e a formação de arcos.</w:t>
      </w:r>
    </w:p>
    <w:p>
      <w:pPr>
        <w:spacing w:after="40"/>
        <w:ind w:left="360"/>
      </w:pPr>
      <w:r>
        <w:t xml:space="preserve">D) </w:t>
      </w:r>
      <w:r>
        <w:t>Inadequação da válvula de alívio do water mist tende a mudar o modo de transferência elétrica entre emissores, produzindo instabilidade de campo mesmo sem defeito no circuito de alta tensão.</w:t>
      </w:r>
    </w:p>
    <w:p>
      <w:pPr>
        <w:spacing w:before="200" w:after="80"/>
      </w:pPr>
      <w:r>
        <w:rPr>
          <w:b/>
        </w:rPr>
        <w:t xml:space="preserve">2517. </w:t>
      </w:r>
      <w:r>
        <w:t>Em um painel associado ao tratador eletrostático, um curto com arco foi interrompido rapidamente, mas o dano térmico ainda alcançou cabos e módulos de controle instalados no mesmo compartimento. Para reduzir a propagação em um evento semelhante, qual combinação de medidas é mais consistente?</w:t>
      </w:r>
    </w:p>
    <w:p>
      <w:pPr>
        <w:spacing w:after="40"/>
        <w:ind w:left="360"/>
      </w:pPr>
      <w:r>
        <w:t xml:space="preserve">A) </w:t>
      </w:r>
      <w:r>
        <w:t>Concentrar a proteção em DPS nos pontos de alimentação, deixando cabos e acopladores expostos para facilitar inspeção e dissipação do calor após o disparo.</w:t>
      </w:r>
    </w:p>
    <w:p>
      <w:pPr>
        <w:spacing w:after="40"/>
        <w:ind w:left="360"/>
      </w:pPr>
      <w:r>
        <w:t xml:space="preserve">B) </w:t>
      </w:r>
      <w:r>
        <w:t>Elevar a sensibilidade do pressostato do water mist e reposicionar bicos, tratando a compartimentação como secundária porque a extinção térmica define a integridade dos módulos.</w:t>
      </w:r>
    </w:p>
    <w:p>
      <w:pPr>
        <w:spacing w:after="40"/>
        <w:ind w:left="360"/>
      </w:pPr>
      <w:r>
        <w:rPr>
          <w:b/>
        </w:rPr>
        <w:t xml:space="preserve">C) </w:t>
      </w:r>
      <w:r>
        <w:rPr>
          <w:b/>
        </w:rPr>
        <w:t>Reforçar a compartimentação e o uso de caixas herméticas para elementos sensíveis, manter DPS e disjuntores protegidos e assegurar water mist para contenção térmica no compartimento.</w:t>
      </w:r>
    </w:p>
    <w:p>
      <w:pPr>
        <w:spacing w:after="40"/>
        <w:ind w:left="360"/>
      </w:pPr>
      <w:r>
        <w:t xml:space="preserve">D) </w:t>
      </w:r>
      <w:r>
        <w:t>Substituir a contenção física por inspeções mais frequentes de continuidade, porque a propagação do dano após arco decorre principalmente de defeitos progressivos de aterramento.</w:t>
      </w:r>
    </w:p>
    <w:p>
      <w:pPr>
        <w:spacing w:before="200" w:after="80"/>
      </w:pPr>
      <w:r>
        <w:rPr>
          <w:b/>
        </w:rPr>
        <w:t xml:space="preserve">2518. </w:t>
      </w:r>
      <w:r>
        <w:t>Durante o retrofit do sistema de alta tensão de um tratador eletrostático, a equipe compara propostas de proteção para reduzir tanto a probabilidade de escalada de uma falha quanto a extensão dos danos caso haja formação de arco. Qual arranjo representa a filosofia de proteção mais robusta?</w:t>
      </w:r>
    </w:p>
    <w:p>
      <w:pPr>
        <w:spacing w:after="40"/>
        <w:ind w:left="360"/>
      </w:pPr>
      <w:r>
        <w:t xml:space="preserve">A) </w:t>
      </w:r>
      <w:r>
        <w:t>Priorizar aterramento e DPS nos pontos de alimentação, mantendo acesso aberto ao painel para inspeção frequente e deixando o combate térmico para resposta operacional após alarme.</w:t>
      </w:r>
    </w:p>
    <w:p>
      <w:pPr>
        <w:spacing w:after="40"/>
        <w:ind w:left="360"/>
      </w:pPr>
      <w:r>
        <w:t xml:space="preserve">B) </w:t>
      </w:r>
      <w:r>
        <w:t>Adotar gabinete hermético e water mist, mas evitar desligamento automático da fonte para reduzir indisponibilidade causada por disparos indevidos.</w:t>
      </w:r>
    </w:p>
    <w:p>
      <w:pPr>
        <w:spacing w:after="40"/>
        <w:ind w:left="360"/>
      </w:pPr>
      <w:r>
        <w:t xml:space="preserve">C) </w:t>
      </w:r>
      <w:r>
        <w:t>Concentrar a proteção em disjuntor de atuação rápida e DPS, tratando a compartimentação e a supressão térmica como medidas de menor relevância depois da interrupção da corrente.</w:t>
      </w:r>
    </w:p>
    <w:p>
      <w:pPr>
        <w:spacing w:after="40"/>
        <w:ind w:left="360"/>
      </w:pPr>
      <w:r>
        <w:rPr>
          <w:b/>
        </w:rPr>
        <w:t xml:space="preserve">D) </w:t>
      </w:r>
      <w:r>
        <w:rPr>
          <w:b/>
        </w:rPr>
        <w:t>Integrar detecção rápida de anomalias, isolamento da fonte por disjuntor ou limitador de corrente, supressão térmica redundante, compartimentação hermética dos elementos de proteção e aterramento verificado.</w:t>
      </w:r>
    </w:p>
    <w:p>
      <w:pPr>
        <w:spacing w:before="200" w:after="80"/>
      </w:pPr>
      <w:r>
        <w:rPr>
          <w:b/>
        </w:rPr>
        <w:t xml:space="preserve">2519. </w:t>
      </w:r>
      <w:r>
        <w:t>Em um FPSO, a equipe quer reduzir partidas indevidas do sistema de alta tensão do tratador eletrostático após manutenção em painel elétrico exposto à névoa. Qual conjunto de permissivas e intertravamentos melhor atende à liberação operacional segura?</w:t>
      </w:r>
    </w:p>
    <w:p>
      <w:pPr>
        <w:spacing w:after="40"/>
        <w:ind w:left="360"/>
      </w:pPr>
      <w:r>
        <w:t xml:space="preserve">A) </w:t>
      </w:r>
      <w:r>
        <w:t>Liberação condicionada ao teste de disjuntor e à presença de DPS, desde que o acionamento do water mist permaneça manual para evitar disparos espúrios.</w:t>
      </w:r>
    </w:p>
    <w:p>
      <w:pPr>
        <w:spacing w:after="40"/>
        <w:ind w:left="360"/>
      </w:pPr>
      <w:r>
        <w:rPr>
          <w:b/>
        </w:rPr>
        <w:t xml:space="preserve">B) </w:t>
      </w:r>
      <w:r>
        <w:rPr>
          <w:b/>
        </w:rPr>
        <w:t>Liberação condicionada a continuidade e aterramento confirmados, estanqueidade do painel, água disponível e lógica de detecção rápida com isolamento da fonte.</w:t>
      </w:r>
    </w:p>
    <w:p>
      <w:pPr>
        <w:spacing w:after="40"/>
        <w:ind w:left="360"/>
      </w:pPr>
      <w:r>
        <w:t xml:space="preserve">C) </w:t>
      </w:r>
      <w:r>
        <w:t>Liberação condicionada à ausência de alarmes no circuito de alta tensão, tratando a contenção hermética e o nível de água como itens voltados principalmente à proteção patrimonial.</w:t>
      </w:r>
    </w:p>
    <w:p>
      <w:pPr>
        <w:spacing w:after="40"/>
        <w:ind w:left="360"/>
      </w:pPr>
      <w:r>
        <w:t xml:space="preserve">D) </w:t>
      </w:r>
      <w:r>
        <w:t>Liberação condicionada à estanqueidade do painel e à pressão da linha de water mist, mantendo a verificação de aterramento para a primeira inspeção em carga.</w:t>
      </w:r>
    </w:p>
    <w:p>
      <w:pPr>
        <w:spacing w:before="200" w:after="80"/>
      </w:pPr>
      <w:r>
        <w:rPr>
          <w:b/>
        </w:rPr>
        <w:t xml:space="preserve">2520. </w:t>
      </w:r>
      <w:r>
        <w:t>Em um tratador eletrostático, a névoa d’água de proteção do compartimento elétrico é iniciada por comando manual, porém a habilitação para operar deve depender da presença de barreiras básicas de segurança. Qual conjunto de permissivos melhor traduz essa lógica?</w:t>
      </w:r>
    </w:p>
    <w:p>
      <w:pPr>
        <w:spacing w:after="40"/>
        <w:ind w:left="360"/>
      </w:pPr>
      <w:r>
        <w:rPr>
          <w:b/>
        </w:rPr>
        <w:t xml:space="preserve">A) </w:t>
      </w:r>
      <w:r>
        <w:rPr>
          <w:b/>
        </w:rPr>
        <w:t>Confirmação de vedação do gabinete e condição assegurada de suprimento hídrico ao sistema de combate antes da habilitação.</w:t>
      </w:r>
    </w:p>
    <w:p>
      <w:pPr>
        <w:spacing w:after="40"/>
        <w:ind w:left="360"/>
      </w:pPr>
      <w:r>
        <w:t xml:space="preserve">B) </w:t>
      </w:r>
      <w:r>
        <w:t>Pressão do processo dentro da faixa prevista e comunicação com a automação disponível antes da habilitação.</w:t>
      </w:r>
    </w:p>
    <w:p>
      <w:pPr>
        <w:spacing w:after="40"/>
        <w:ind w:left="360"/>
      </w:pPr>
      <w:r>
        <w:t xml:space="preserve">C) </w:t>
      </w:r>
      <w:r>
        <w:t>Estado das portas de acesso ao compartimento elétrico e confirmação do modo manual do water mist antes da habilitação.</w:t>
      </w:r>
    </w:p>
    <w:p>
      <w:pPr>
        <w:spacing w:after="40"/>
        <w:ind w:left="360"/>
      </w:pPr>
      <w:r>
        <w:t xml:space="preserve">D) </w:t>
      </w:r>
      <w:r>
        <w:t>Ausência de disparos recentes no painel e nenhum alarme de supervisão ativo antes da habilitação.</w:t>
      </w:r>
    </w:p>
    <w:p>
      <w:pPr>
        <w:spacing w:before="200" w:after="80"/>
      </w:pPr>
      <w:r>
        <w:rPr>
          <w:b/>
        </w:rPr>
        <w:t xml:space="preserve">2521. </w:t>
      </w:r>
      <w:r>
        <w:t>Ao revisar o arranjo do painel de alta tensão do tratador eletrostático, foi prevista aspersão por water mist na célula com potencial de arco. No mesmo conjunto existem dispositivos de proteção e circuitos de controle vulneráveis à entrada de névoa. Qual configuração atende melhor ao princípio de defesa em profundidade?</w:t>
      </w:r>
    </w:p>
    <w:p>
      <w:pPr>
        <w:spacing w:after="40"/>
        <w:ind w:left="360"/>
      </w:pPr>
      <w:r>
        <w:t xml:space="preserve">A) </w:t>
      </w:r>
      <w:r>
        <w:t>Distribuir DPS, disjuntores e módulos de controle no mesmo invólucro do evento, com atuação dos bicos de névoa sobre o conjunto, tratando a redução térmica no compartimento como proteção suficiente.</w:t>
      </w:r>
    </w:p>
    <w:p>
      <w:pPr>
        <w:spacing w:after="40"/>
        <w:ind w:left="360"/>
      </w:pPr>
      <w:r>
        <w:t xml:space="preserve">B) </w:t>
      </w:r>
      <w:r>
        <w:t>Remanejar DPS e disjuntores para um armário externo convencional, mantendo no painel principal os circuitos de potência e controle, para afastar os dispositivos do foco do arco e simplificar a compartimentação.</w:t>
      </w:r>
    </w:p>
    <w:p>
      <w:pPr>
        <w:spacing w:after="40"/>
        <w:ind w:left="360"/>
      </w:pPr>
      <w:r>
        <w:t xml:space="preserve">C) </w:t>
      </w:r>
      <w:r>
        <w:t>Priorizar maior cobertura e vazão dos bicos em todo o painel, incluindo a região de cabos e acopladores, para que a mitigação ativa substitua a separação interna entre zonas.</w:t>
      </w:r>
    </w:p>
    <w:p>
      <w:pPr>
        <w:spacing w:after="40"/>
        <w:ind w:left="360"/>
      </w:pPr>
      <w:r>
        <w:rPr>
          <w:b/>
        </w:rPr>
        <w:t xml:space="preserve">D) </w:t>
      </w:r>
      <w:r>
        <w:rPr>
          <w:b/>
        </w:rPr>
        <w:t>Confinar a aspersão ao volume sujeito ao arco e instalar cabos, acopladores e componentes sensíveis à umidade em invólucros selados, com comprovação da vedação do painel por ensaio.</w:t>
      </w:r>
    </w:p>
    <w:p>
      <w:pPr>
        <w:spacing w:before="200" w:after="80"/>
      </w:pPr>
      <w:r>
        <w:rPr>
          <w:b/>
        </w:rPr>
        <w:t xml:space="preserve">2522. </w:t>
      </w:r>
      <w:r>
        <w:t>Durante a operação do tratador eletrostático, uma anomalia provoca aumento abrupto de corrente e início de aquecimento localizado no painel de alta tensão. Na definição da lógica de segurança, qual resposta integrada é mais adequada para limitar tanto a evolução elétrica quanto o dano térmico?</w:t>
      </w:r>
    </w:p>
    <w:p>
      <w:pPr>
        <w:spacing w:after="40"/>
        <w:ind w:left="360"/>
      </w:pPr>
      <w:r>
        <w:t xml:space="preserve">A) </w:t>
      </w:r>
      <w:r>
        <w:t>Confiar principalmente na malha de aterramento e nos DPS, deixando o desligamento da fonte condicionado à persistência do aquecimento após a atuação dessas proteções.</w:t>
      </w:r>
    </w:p>
    <w:p>
      <w:pPr>
        <w:spacing w:after="40"/>
        <w:ind w:left="360"/>
      </w:pPr>
      <w:r>
        <w:t xml:space="preserve">B) </w:t>
      </w:r>
      <w:r>
        <w:t>Priorizar a descarga de water mist e manter a alimentação energizada por alguns segundos, para preservar a estabilidade do processo enquanto se confirma a origem do evento.</w:t>
      </w:r>
    </w:p>
    <w:p>
      <w:pPr>
        <w:spacing w:after="40"/>
        <w:ind w:left="360"/>
      </w:pPr>
      <w:r>
        <w:t xml:space="preserve">C) </w:t>
      </w:r>
      <w:r>
        <w:t>Abrir o disjuntor do circuito de potência e tratar a supressão no painel como recurso complementar não necessário para a lógica principal, porque a retirada da energia tende a limitar a severidade do evento.</w:t>
      </w:r>
    </w:p>
    <w:p>
      <w:pPr>
        <w:spacing w:after="40"/>
        <w:ind w:left="360"/>
      </w:pPr>
      <w:r>
        <w:rPr>
          <w:b/>
        </w:rPr>
        <w:t xml:space="preserve">D) </w:t>
      </w:r>
      <w:r>
        <w:rPr>
          <w:b/>
        </w:rPr>
        <w:t>Detectar rapidamente a anomalia, isolar a fonte por disjuntor ou limitador semicondutor e prever meio redundante de supressão térmica ou de combustão no compartimento.</w:t>
      </w:r>
    </w:p>
    <w:p>
      <w:pPr>
        <w:spacing w:before="200" w:after="80"/>
      </w:pPr>
      <w:r>
        <w:rPr>
          <w:b/>
        </w:rPr>
        <w:t xml:space="preserve">2523. </w:t>
      </w:r>
      <w:r>
        <w:t>Na operação contínua de um tratador eletrostático em um FPSO, são observadas mudanças graduais nas características do óleo isolante do transformador de alta tensão. Não há aquecimento externo relevante nem perda imediata de função, e a abertura do equipamento exigiria parada. Qual conduta é mais compatível com uma estratégia preventiva e com o critério de integridade aplicável?</w:t>
      </w:r>
    </w:p>
    <w:p>
      <w:pPr>
        <w:spacing w:after="40"/>
        <w:ind w:left="360"/>
      </w:pPr>
      <w:r>
        <w:t xml:space="preserve">A) </w:t>
      </w:r>
      <w:r>
        <w:t>Abrir o transformador na primeira alteração do óleo isolante, porque em equipamento de alta tensão a tendência histórica não deve orientar a decisão.</w:t>
      </w:r>
    </w:p>
    <w:p>
      <w:pPr>
        <w:spacing w:after="40"/>
        <w:ind w:left="360"/>
      </w:pPr>
      <w:r>
        <w:rPr>
          <w:b/>
        </w:rPr>
        <w:t xml:space="preserve">B) </w:t>
      </w:r>
      <w:r>
        <w:rPr>
          <w:b/>
        </w:rPr>
        <w:t>Manter análise periódica do fluido dielétrico, comparar a tendência com o envelhecimento normal e intervir se houver desvio além do aceitável ou indício de falha interna.</w:t>
      </w:r>
    </w:p>
    <w:p>
      <w:pPr>
        <w:spacing w:after="40"/>
        <w:ind w:left="360"/>
      </w:pPr>
      <w:r>
        <w:t xml:space="preserve">C) </w:t>
      </w:r>
      <w:r>
        <w:t>Manter a operação sem rever a frequência de monitoramento, já que a falta de aquecimento externo e de perda imediata de desempenho afasta ação preventiva.</w:t>
      </w:r>
    </w:p>
    <w:p>
      <w:pPr>
        <w:spacing w:after="40"/>
        <w:ind w:left="360"/>
      </w:pPr>
      <w:r>
        <w:t xml:space="preserve">D) </w:t>
      </w:r>
      <w:r>
        <w:t>Priorizar termografia das conexões externas e usar a análise do óleo isolante apenas para confirmar defeitos já evidentes no tratador eletrostático.</w:t>
      </w:r>
    </w:p>
    <w:p>
      <w:pPr>
        <w:spacing w:before="200" w:after="80"/>
      </w:pPr>
      <w:r>
        <w:rPr>
          <w:b/>
        </w:rPr>
        <w:t xml:space="preserve">2524. </w:t>
      </w:r>
      <w:r>
        <w:t>Em uma auditoria interna, um supervisor afirma que a termografia elétrica é suficiente para acompanhar a saúde do conjunto de alta tensão do tratador, incluindo o transformador oleado. Qual avaliação técnica responde melhor a essa afirmação?</w:t>
      </w:r>
    </w:p>
    <w:p>
      <w:pPr>
        <w:spacing w:after="40"/>
        <w:ind w:left="360"/>
      </w:pPr>
      <w:r>
        <w:t xml:space="preserve">A) </w:t>
      </w:r>
      <w:r>
        <w:t>A termografia é mais indicada para detectar contaminação interna do óleo do que para conexões deficientes, por isso deve ser priorizada no núcleo do plano.</w:t>
      </w:r>
    </w:p>
    <w:p>
      <w:pPr>
        <w:spacing w:after="40"/>
        <w:ind w:left="360"/>
      </w:pPr>
      <w:r>
        <w:t xml:space="preserve">B) </w:t>
      </w:r>
      <w:r>
        <w:t>A termografia substitui a análise de óleo quando o equipamento está em carga, porque defeitos internos relevantes tendem a se refletir por igual na superfície.</w:t>
      </w:r>
    </w:p>
    <w:p>
      <w:pPr>
        <w:spacing w:after="40"/>
        <w:ind w:left="360"/>
      </w:pPr>
      <w:r>
        <w:rPr>
          <w:b/>
        </w:rPr>
        <w:t xml:space="preserve">C) </w:t>
      </w:r>
      <w:r>
        <w:rPr>
          <w:b/>
        </w:rPr>
        <w:t>A termografia cobre bem aquecimentos em conexões e superfícies acessíveis, mas a condição interna de transformadores oleados pede também análise periódica do óleo como indicador de falhas internas.</w:t>
      </w:r>
    </w:p>
    <w:p>
      <w:pPr>
        <w:spacing w:after="40"/>
        <w:ind w:left="360"/>
      </w:pPr>
      <w:r>
        <w:t xml:space="preserve">D) </w:t>
      </w:r>
      <w:r>
        <w:t>A termografia deve ser reservada para investigações pós-falha, enquanto a avaliação de rotina do transformador fica mais bem representada por inspeções internas em calendário fixo.</w:t>
      </w:r>
    </w:p>
    <w:p>
      <w:pPr>
        <w:spacing w:before="200" w:after="80"/>
      </w:pPr>
      <w:r>
        <w:rPr>
          <w:b/>
        </w:rPr>
        <w:t xml:space="preserve">2525. </w:t>
      </w:r>
      <w:r>
        <w:t>Na concepção do arranjo de um novo módulo de tratamento em FPSO, comparam-se duas soluções para os equipamentos de alta tensão do tratador eletrostático: uma reduz a área ocupada, mas restringe a aproximação segura a componentes e locais de verificação; a outra mantém folgas para circulação e intervenção. Qual fundamento técnico melhor orienta a seleção?</w:t>
      </w:r>
    </w:p>
    <w:p>
      <w:pPr>
        <w:spacing w:after="40"/>
        <w:ind w:left="360"/>
      </w:pPr>
      <w:r>
        <w:t xml:space="preserve">A) </w:t>
      </w:r>
      <w:r>
        <w:t>Preferir o arranjo mais compacto pode ser adequado quando o monitoramento preditivo do óleo isolante e a termografia dos transformadores reduzem a necessidade de acesso frequente aos demais componentes HV.</w:t>
      </w:r>
    </w:p>
    <w:p>
      <w:pPr>
        <w:spacing w:after="40"/>
        <w:ind w:left="360"/>
      </w:pPr>
      <w:r>
        <w:t xml:space="preserve">B) </w:t>
      </w:r>
      <w:r>
        <w:t>A melhor escolha é a alternativa que simplifica a montagem inicial, deixando para a fase operacional a revisão de folgas, rotas e pontos de acesso a isoladores, transformadores e conexões do conjunto.</w:t>
      </w:r>
    </w:p>
    <w:p>
      <w:pPr>
        <w:spacing w:after="40"/>
        <w:ind w:left="360"/>
      </w:pPr>
      <w:r>
        <w:t xml:space="preserve">C) </w:t>
      </w:r>
      <w:r>
        <w:t>A seleção pode se apoiar principalmente na previsão de paradas anuais, porque a inspeção indireta de equipamentos energizados faz a facilidade de circulação até pontos de verificação ter influência limitada.</w:t>
      </w:r>
    </w:p>
    <w:p>
      <w:pPr>
        <w:spacing w:after="40"/>
        <w:ind w:left="360"/>
      </w:pPr>
      <w:r>
        <w:rPr>
          <w:b/>
        </w:rPr>
        <w:t xml:space="preserve">D) </w:t>
      </w:r>
      <w:r>
        <w:rPr>
          <w:b/>
        </w:rPr>
        <w:t>Preferir a solução que envolva a manutenção desde o projeto e examine, com base em risco, a inspecionabilidade e a reparabilidade dos componentes HV tende a sustentar disponibilidade e confiabilidade ao longo da operação.</w:t>
      </w:r>
    </w:p>
    <w:p>
      <w:pPr>
        <w:spacing w:before="200" w:after="80"/>
      </w:pPr>
      <w:r>
        <w:rPr>
          <w:b/>
        </w:rPr>
        <w:t xml:space="preserve">2526. </w:t>
      </w:r>
      <w:r>
        <w:t>Na revisão do plano anual de manutenção dos tratadores eletrostáticos e de seus sistemas auxiliares, busca-se aumentar a disponibilidade e reduzir retiradas de operação sem ganho proporcional de segurança. Qual arranjo de atividades melhor atende esse objetivo?</w:t>
      </w:r>
    </w:p>
    <w:p>
      <w:pPr>
        <w:spacing w:after="40"/>
        <w:ind w:left="360"/>
      </w:pPr>
      <w:r>
        <w:t xml:space="preserve">A) </w:t>
      </w:r>
      <w:r>
        <w:t>Dar ênfase à termografia dos painéis e deixar análises de óleo e medições de espessura para quando houver alteração operacional ou indício perceptível no processo.</w:t>
      </w:r>
    </w:p>
    <w:p>
      <w:pPr>
        <w:spacing w:after="40"/>
        <w:ind w:left="360"/>
      </w:pPr>
      <w:r>
        <w:t xml:space="preserve">B) </w:t>
      </w:r>
      <w:r>
        <w:t>Focar limpeza, calibração e inspeção nos itens de processo e acompanhar os componentes HV principalmente pelos efeitos observados na produção e nas proteções.</w:t>
      </w:r>
    </w:p>
    <w:p>
      <w:pPr>
        <w:spacing w:after="40"/>
        <w:ind w:left="360"/>
      </w:pPr>
      <w:r>
        <w:t xml:space="preserve">C) </w:t>
      </w:r>
      <w:r>
        <w:t>Concentrar inspeções internas dos vasos, verificações de integridade e revisão dos conjuntos HV em um mesmo intervalo fixo, padronizando o planejamento das paradas.</w:t>
      </w:r>
    </w:p>
    <w:p>
      <w:pPr>
        <w:spacing w:after="40"/>
        <w:ind w:left="360"/>
      </w:pPr>
      <w:r>
        <w:rPr>
          <w:b/>
        </w:rPr>
        <w:t xml:space="preserve">D) </w:t>
      </w:r>
      <w:r>
        <w:rPr>
          <w:b/>
        </w:rPr>
        <w:t>Combinar inspeções NR-13 e calibrações programadas com monitoramento de condição — óleo isolante, termografia, vibração e espessura — definindo a frequência por criticidade e histórico de falhas.</w:t>
      </w:r>
    </w:p>
    <w:p>
      <w:pPr>
        <w:spacing w:before="200" w:after="80"/>
      </w:pPr>
      <w:r>
        <w:rPr>
          <w:b/>
        </w:rPr>
        <w:t xml:space="preserve">2527. </w:t>
      </w:r>
      <w:r>
        <w:t>Em rondas com o sistema em operação, identifica-se um ponto térmico restrito no circuito de alimentação do tratador, enquanto o histórico recente do fluido dielétrico do transformador não apresenta desvios. Qual encaminhamento de manutenção melhor discrimina a hipótese mais provável?</w:t>
      </w:r>
    </w:p>
    <w:p>
      <w:pPr>
        <w:spacing w:after="40"/>
        <w:ind w:left="360"/>
      </w:pPr>
      <w:r>
        <w:t xml:space="preserve">A) </w:t>
      </w:r>
      <w:r>
        <w:t>Adiantar a inspeção interna do vaso do tratador, vinculando o ponto quente do circuito de alimentação a instabilidades de processo que se refletem no conjunto elétrico.</w:t>
      </w:r>
    </w:p>
    <w:p>
      <w:pPr>
        <w:spacing w:after="40"/>
        <w:ind w:left="360"/>
      </w:pPr>
      <w:r>
        <w:t xml:space="preserve">B) </w:t>
      </w:r>
      <w:r>
        <w:t>Priorizar ultrassom e radiografia no vaso e nas linhas do tratador, tomando a anomalia térmica no sistema energizado como indício de perda de espessura na região.</w:t>
      </w:r>
    </w:p>
    <w:p>
      <w:pPr>
        <w:spacing w:after="40"/>
        <w:ind w:left="360"/>
      </w:pPr>
      <w:r>
        <w:t xml:space="preserve">C) </w:t>
      </w:r>
      <w:r>
        <w:t>Programar a troca preventiva do fluido dielétrico do transformador e nova checagem do conjunto, tratando o aquecimento como manifestação inicial de degradação interna.</w:t>
      </w:r>
    </w:p>
    <w:p>
      <w:pPr>
        <w:spacing w:after="40"/>
        <w:ind w:left="360"/>
      </w:pPr>
      <w:r>
        <w:rPr>
          <w:b/>
        </w:rPr>
        <w:t xml:space="preserve">D) </w:t>
      </w:r>
      <w:r>
        <w:rPr>
          <w:b/>
        </w:rPr>
        <w:t>Reforçar a inspeção por termografia no circuito energizado e revisar aperto e condição dos terminais, mantendo a análise de tendência do fluido dielétrico para acompanhar a condição interna do transformador.</w:t>
      </w:r>
    </w:p>
    <w:p>
      <w:pPr>
        <w:spacing w:before="200" w:after="80"/>
      </w:pPr>
      <w:r>
        <w:rPr>
          <w:b/>
        </w:rPr>
        <w:t xml:space="preserve">2528. </w:t>
      </w:r>
      <w:r>
        <w:t>Na especificação de um novo pacote de tratador eletrostático para um FPSO, operações pede arranjo compacto e a manutenção alerta para dificuldade futura de acesso a isoladores, transformadores e conexões HV. O objetivo é maximizar confiabilidade ao longo do ciclo de vida, não apenas facilitar a montagem. Qual decisão de projeto é mais adequada?</w:t>
      </w:r>
    </w:p>
    <w:p>
      <w:pPr>
        <w:spacing w:after="40"/>
        <w:ind w:left="360"/>
      </w:pPr>
      <w:r>
        <w:rPr>
          <w:b/>
        </w:rPr>
        <w:t xml:space="preserve">A) </w:t>
      </w:r>
      <w:r>
        <w:rPr>
          <w:b/>
        </w:rPr>
        <w:t>Envolver a engenharia de manutenção e a análise de risco desde o projeto para selecionar soluções com melhor acesso, inspeção e manutenção dos componentes críticos.</w:t>
      </w:r>
    </w:p>
    <w:p>
      <w:pPr>
        <w:spacing w:after="40"/>
        <w:ind w:left="360"/>
      </w:pPr>
      <w:r>
        <w:t xml:space="preserve">B) </w:t>
      </w:r>
      <w:r>
        <w:t>Concentrar a avaliação em requisitos de produção e utilidades, tratando mantenabilidade como ajuste de detalhe a ser resolvido quando surgirem as primeiras falhas.</w:t>
      </w:r>
    </w:p>
    <w:p>
      <w:pPr>
        <w:spacing w:after="40"/>
        <w:ind w:left="360"/>
      </w:pPr>
      <w:r>
        <w:t xml:space="preserve">C) </w:t>
      </w:r>
      <w:r>
        <w:t>Fechar o arranjo com foco em menor ocupação de área e compensar o acesso restrito com maior frequência de intervenção planejada após o comissionamento.</w:t>
      </w:r>
    </w:p>
    <w:p>
      <w:pPr>
        <w:spacing w:after="40"/>
        <w:ind w:left="360"/>
      </w:pPr>
      <w:r>
        <w:t xml:space="preserve">D) </w:t>
      </w:r>
      <w:r>
        <w:t>Priorizar a padronização do pacote elétrico e deixar adaptações de acesso para procedimentos operacionais, porque a confiabilidade decorre principalmente da disciplina de execução.</w:t>
      </w:r>
    </w:p>
    <w:p>
      <w:pPr>
        <w:spacing w:before="200" w:after="80"/>
      </w:pPr>
      <w:r>
        <w:rPr>
          <w:b/>
        </w:rPr>
        <w:t xml:space="preserve">2529. </w:t>
      </w:r>
      <w:r>
        <w:t>Em um módulo de tratamento eletrostático de FPSO com vaso de processo, transformadores oleados, bombas auxiliares, tubulações e dispositivos de proteção, falhas dispersas em diferentes subsistemas levaram a gerência a pedir um plano de manutenção que eleve a disponibilidade sem direcionar recursos para inspeções de baixo valor. Qual arranjo atende melhor a esse objetivo?</w:t>
      </w:r>
    </w:p>
    <w:p>
      <w:pPr>
        <w:spacing w:after="40"/>
        <w:ind w:left="360"/>
      </w:pPr>
      <w:r>
        <w:t xml:space="preserve">A) </w:t>
      </w:r>
      <w:r>
        <w:t>Concentrar o plano nas exigências de integridade do vaso de pressão e tratar bombas, baterias e subestação com manutenção por falha, admitindo apenas revisões pontuais quando houver impacto operacional.</w:t>
      </w:r>
    </w:p>
    <w:p>
      <w:pPr>
        <w:spacing w:after="40"/>
        <w:ind w:left="360"/>
      </w:pPr>
      <w:r>
        <w:t xml:space="preserve">B) </w:t>
      </w:r>
      <w:r>
        <w:t>Estabelecer intervalos padronizados de intervenção para vaso, sistemas elétricos, tubulações e auxiliares, com poucas exceções, para facilitar a coordenação entre disciplinas e o planejamento das paradas.</w:t>
      </w:r>
    </w:p>
    <w:p>
      <w:pPr>
        <w:spacing w:after="40"/>
        <w:ind w:left="360"/>
      </w:pPr>
      <w:r>
        <w:t xml:space="preserve">C) </w:t>
      </w:r>
      <w:r>
        <w:t>Priorizar o monitoramento preditivo dos equipamentos em operação e condicionar inspeções programadas e calibrações à indicação prévia de anomalia pelos parâmetros de condição.</w:t>
      </w:r>
    </w:p>
    <w:p>
      <w:pPr>
        <w:spacing w:after="40"/>
        <w:ind w:left="360"/>
      </w:pPr>
      <w:r>
        <w:rPr>
          <w:b/>
        </w:rPr>
        <w:t xml:space="preserve">D) </w:t>
      </w:r>
      <w:r>
        <w:rPr>
          <w:b/>
        </w:rPr>
        <w:t>Combinar inspeções do vaso e das tubulações, calibração de válvulas de segurança e manutenção elétrica com análise de óleo, termografia, vibração e medição de espessura definidas por criticidade e histórico.</w:t>
      </w:r>
    </w:p>
    <w:p>
      <w:pPr>
        <w:spacing w:before="200" w:after="80"/>
      </w:pPr>
      <w:r>
        <w:rPr>
          <w:b/>
        </w:rPr>
        <w:t xml:space="preserve">2530. </w:t>
      </w:r>
      <w:r>
        <w:t>Durante a concepção de um novo skid de tratamento eletrostático para um FPSO, o arranjo preliminar reduz a área do módulo, porém dificulta a alcançabilidade de isoladores, transformadores e conexões de alta tensão para verificação e intervenção. Qual escolha de engenharia mais favorece a confiabilidade ao longo da vida útil?</w:t>
      </w:r>
    </w:p>
    <w:p>
      <w:pPr>
        <w:spacing w:after="40"/>
        <w:ind w:left="360"/>
      </w:pPr>
      <w:r>
        <w:t xml:space="preserve">A) </w:t>
      </w:r>
      <w:r>
        <w:t>Aceitar o acesso restrito aos transformadores no layout e elevar a redundância elétrica e o monitoramento em serviço, tratando a manutenibilidade como fator secundário para a confiabilidade do skid.</w:t>
      </w:r>
    </w:p>
    <w:p>
      <w:pPr>
        <w:spacing w:after="40"/>
        <w:ind w:left="360"/>
      </w:pPr>
      <w:r>
        <w:t xml:space="preserve">B) </w:t>
      </w:r>
      <w:r>
        <w:t>Adotar o arranjo mais compacto e compensar a dificuldade de inspeção de isoladores e conexões HV com rotinas operacionais e paradas planejadas, sem reavaliar o layout.</w:t>
      </w:r>
    </w:p>
    <w:p>
      <w:pPr>
        <w:spacing w:after="40"/>
        <w:ind w:left="360"/>
      </w:pPr>
      <w:r>
        <w:t xml:space="preserve">C) </w:t>
      </w:r>
      <w:r>
        <w:t>Manter provisoriamente o arranjo preliminar e redefinir depois os acessos para inspeção e manutenção dos componentes HV quando o sistema já estiver em operação no FPSO.</w:t>
      </w:r>
    </w:p>
    <w:p>
      <w:pPr>
        <w:spacing w:after="40"/>
        <w:ind w:left="360"/>
      </w:pPr>
      <w:r>
        <w:rPr>
          <w:b/>
        </w:rPr>
        <w:t xml:space="preserve">D) </w:t>
      </w:r>
      <w:r>
        <w:rPr>
          <w:b/>
        </w:rPr>
        <w:t>Promover, ainda na definição do arranjo, uma revisão de manutenibilidade e risco com participação da manutenção, comparando configurações que preservem a inspeção e o acesso aos componentes HV antes do fechamento do layout.</w:t>
      </w:r>
    </w:p>
    <w:p>
      <w:pPr>
        <w:spacing w:before="200" w:after="80"/>
      </w:pPr>
      <w:r>
        <w:rPr>
          <w:b/>
        </w:rPr>
        <w:t xml:space="preserve">2531. </w:t>
      </w:r>
      <w:r>
        <w:t>Em um FPSO, o BS&amp;W do petróleo tratado passou a oscilar após mudanças de vazão. Em várias ocasiões, amostras pontuais na saída final ainda aparecem dentro da especificação, mas a equipe suspeita de curto-circuito hidráulico dentro do tratador eletrostático. Qual abordagem de diagnóstico oferece a melhor base para diferenciar um problema de distribuição de escoamento de uma simples variação de qualidade do produto?</w:t>
      </w:r>
    </w:p>
    <w:p>
      <w:pPr>
        <w:spacing w:after="40"/>
        <w:ind w:left="360"/>
      </w:pPr>
      <w:r>
        <w:rPr>
          <w:b/>
        </w:rPr>
        <w:t xml:space="preserve">A) </w:t>
      </w:r>
      <w:r>
        <w:rPr>
          <w:b/>
        </w:rPr>
        <w:t>Analisar tendências de BS&amp;W no supervisório e usar traçador com condutimetria para levantar o tempo de residência e identificar canais preferenciais.</w:t>
      </w:r>
    </w:p>
    <w:p>
      <w:pPr>
        <w:spacing w:after="40"/>
        <w:ind w:left="360"/>
      </w:pPr>
      <w:r>
        <w:t xml:space="preserve">B) </w:t>
      </w:r>
      <w:r>
        <w:t>Aumentar a frequência de amostras de BS&amp;W na saída final, porque a composição do produto refletiria o comportamento hidrodinâmico do vaso.</w:t>
      </w:r>
    </w:p>
    <w:p>
      <w:pPr>
        <w:spacing w:after="40"/>
        <w:ind w:left="360"/>
      </w:pPr>
      <w:r>
        <w:t xml:space="preserve">C) </w:t>
      </w:r>
      <w:r>
        <w:t>Antecipar medições de espessura do vaso e dos dispositivos de proteção, porque alterações de integridade costumam preceder desvios de separação.</w:t>
      </w:r>
    </w:p>
    <w:p>
      <w:pPr>
        <w:spacing w:after="40"/>
        <w:ind w:left="360"/>
      </w:pPr>
      <w:r>
        <w:t xml:space="preserve">D) </w:t>
      </w:r>
      <w:r>
        <w:t>Coletar material arrastado em peneiras nos pontos de saída como método principal, porque o arraste de partículas representaria diretamente a estabilidade da emulsão.</w:t>
      </w:r>
    </w:p>
    <w:p>
      <w:pPr>
        <w:spacing w:before="200" w:after="80"/>
      </w:pPr>
      <w:r>
        <w:rPr>
          <w:b/>
        </w:rPr>
        <w:t xml:space="preserve">2532. </w:t>
      </w:r>
      <w:r>
        <w:t>Em uma linha associada ao manuseio de água salina, a unidade passou a registrar depósitos, corrosão e obstrução no sistema de injeção, enquanto o petróleo tratado apresenta episódios de BS&amp;W fora de faixa. Um engenheiro suspeita de falha isolada no analisador; outro propõe investigar carryover e perturbações hidráulicas no sistema de separação. Qual conjunto de evidências sustenta melhor a segunda hipótese?</w:t>
      </w:r>
    </w:p>
    <w:p>
      <w:pPr>
        <w:spacing w:after="40"/>
        <w:ind w:left="360"/>
      </w:pPr>
      <w:r>
        <w:rPr>
          <w:b/>
        </w:rPr>
        <w:t xml:space="preserve">A) </w:t>
      </w:r>
      <w:r>
        <w:rPr>
          <w:b/>
        </w:rPr>
        <w:t>Tendência simultânea de BS&amp;W, relatórios de alarmes e eventos, indicadores anormais de perda de carga e confirmação visual ou coleta de material arrastado em pontos estratégicos de saída.</w:t>
      </w:r>
    </w:p>
    <w:p>
      <w:pPr>
        <w:spacing w:after="40"/>
        <w:ind w:left="360"/>
      </w:pPr>
      <w:r>
        <w:t xml:space="preserve">B) </w:t>
      </w:r>
      <w:r>
        <w:t>Aumento da temperatura do óleo com estabilidade de pressão, porque a energia térmica adicional explicaria por si só a transferência de contaminantes entre as correntes.</w:t>
      </w:r>
    </w:p>
    <w:p>
      <w:pPr>
        <w:spacing w:after="40"/>
        <w:ind w:left="360"/>
      </w:pPr>
      <w:r>
        <w:t xml:space="preserve">C) </w:t>
      </w:r>
      <w:r>
        <w:t>Redução de incrustação após limpeza química, porque a remoção dos depósitos indicaria que o problema principal estava na composição original da água.</w:t>
      </w:r>
    </w:p>
    <w:p>
      <w:pPr>
        <w:spacing w:after="40"/>
        <w:ind w:left="360"/>
      </w:pPr>
      <w:r>
        <w:t xml:space="preserve">D) </w:t>
      </w:r>
      <w:r>
        <w:t>Um desvio pontual de BS&amp;W sem mudança nas demais variáveis, acompanhado de ausência de registros de eventos no sistema supervisório.</w:t>
      </w:r>
    </w:p>
    <w:p>
      <w:pPr>
        <w:spacing w:before="200" w:after="80"/>
      </w:pPr>
      <w:r>
        <w:rPr>
          <w:b/>
        </w:rPr>
        <w:t xml:space="preserve">2533. </w:t>
      </w:r>
      <w:r>
        <w:t>Após oscilações na qualidade do óleo tratado, a supervisão quer distinguir se houve perda real de eficiência de separação ou se o aparente desvio foi amplificado por problemas de instrumentação e controle. Qual encaminhamento é mais consistente?</w:t>
      </w:r>
    </w:p>
    <w:p>
      <w:pPr>
        <w:spacing w:after="40"/>
        <w:ind w:left="360"/>
      </w:pPr>
      <w:r>
        <w:rPr>
          <w:b/>
        </w:rPr>
        <w:t xml:space="preserve">A) </w:t>
      </w:r>
      <w:r>
        <w:rPr>
          <w:b/>
        </w:rPr>
        <w:t>Verificar calibração de transdutores e ajustes de controladores no sistema supervisório, analisando em conjunto tendências de BS&amp;W, temperatura, pressão, vazão e nível antes de concluir por perda de desempenho do tratador.</w:t>
      </w:r>
    </w:p>
    <w:p>
      <w:pPr>
        <w:spacing w:after="40"/>
        <w:ind w:left="360"/>
      </w:pPr>
      <w:r>
        <w:t xml:space="preserve">B) </w:t>
      </w:r>
      <w:r>
        <w:t>Reduzir a sensibilidade dos alarmes de qualidade e aguardar novo histórico operacional, porque oscilações iniciais costumam refletir variabilidade normal do processo.</w:t>
      </w:r>
    </w:p>
    <w:p>
      <w:pPr>
        <w:spacing w:after="40"/>
        <w:ind w:left="360"/>
      </w:pPr>
      <w:r>
        <w:t xml:space="preserve">C) </w:t>
      </w:r>
      <w:r>
        <w:t>Tomar o aumento de BS&amp;W como evidência suficiente de degradação do tratador e programar intervenção nos internos, porque a composição do óleo traduz o estado do processo.</w:t>
      </w:r>
    </w:p>
    <w:p>
      <w:pPr>
        <w:spacing w:after="40"/>
        <w:ind w:left="360"/>
      </w:pPr>
      <w:r>
        <w:t xml:space="preserve">D) </w:t>
      </w:r>
      <w:r>
        <w:t>Priorizar inspeção visual nas saídas e nos dispositivos protetores, porque sinais de arraste observados em campo permitem concluir sobre a origem do desvio com baixa dependência do sistema supervisório.</w:t>
      </w:r>
    </w:p>
    <w:p>
      <w:pPr>
        <w:spacing w:before="200" w:after="80"/>
      </w:pPr>
      <w:r>
        <w:rPr>
          <w:b/>
        </w:rPr>
        <w:t xml:space="preserve">2534. </w:t>
      </w:r>
      <w:r>
        <w:t>Em um FPSO, o BS&amp;W do óleo tratado piora quando a vazão do trem aumenta e retorna a patamares melhores quando a vazão é reduzida. Pressão, nível e temperatura do tratador permanecem próximos dos valores usuais. A equipe quer verificar se há limitação hidrodinâmica do arranjo interno, e não apenas problema de medição da qualidade. Qual abordagem oferece a evidência mais útil?</w:t>
      </w:r>
    </w:p>
    <w:p>
      <w:pPr>
        <w:spacing w:after="40"/>
        <w:ind w:left="360"/>
      </w:pPr>
      <w:r>
        <w:t xml:space="preserve">A) </w:t>
      </w:r>
      <w:r>
        <w:t>Recalibrar o analisador de BS&amp;W e usar a leitura corrigida como principal base para julgar se a capacidade do tratador é suficiente na vazão mais alta.</w:t>
      </w:r>
    </w:p>
    <w:p>
      <w:pPr>
        <w:spacing w:after="40"/>
        <w:ind w:left="360"/>
      </w:pPr>
      <w:r>
        <w:rPr>
          <w:b/>
        </w:rPr>
        <w:t xml:space="preserve">B) </w:t>
      </w:r>
      <w:r>
        <w:rPr>
          <w:b/>
        </w:rPr>
        <w:t>Aplicar ensaios com traçador em pulso e condutimetria nas vazões de interesse, correlacionando a distribuição de tempos de residência com as tendências de BS&amp;W.</w:t>
      </w:r>
    </w:p>
    <w:p>
      <w:pPr>
        <w:spacing w:after="40"/>
        <w:ind w:left="360"/>
      </w:pPr>
      <w:r>
        <w:t xml:space="preserve">C) </w:t>
      </w:r>
      <w:r>
        <w:t>Comparar apenas as tendências de nível do vaso entre as duas vazões, porque níveis médios semelhantes indicam distribuição interna equivalente.</w:t>
      </w:r>
    </w:p>
    <w:p>
      <w:pPr>
        <w:spacing w:after="40"/>
        <w:ind w:left="360"/>
      </w:pPr>
      <w:r>
        <w:t xml:space="preserve">D) </w:t>
      </w:r>
      <w:r>
        <w:t>Inspecionar saídas e dispositivos protetores em busca de sinais de carryover e usar essa observação visual como principal critério para estimar a capacidade do tratador.</w:t>
      </w:r>
    </w:p>
    <w:p>
      <w:pPr>
        <w:spacing w:before="200" w:after="80"/>
      </w:pPr>
      <w:r>
        <w:rPr>
          <w:b/>
        </w:rPr>
        <w:t xml:space="preserve">2535. </w:t>
      </w:r>
      <w:r>
        <w:t>Em uma FPSO, após mudanças de vazão no trem de separação, o tratador eletrostático passou a entregar petróleo com BS&amp;W mais instável e surgiram indícios de contaminação cruzada entre as correntes de saída. A equipe precisa diferenciar se a perda de desempenho decorre de má distribuição de escoamento no vaso ou apenas de mudança na composição da alimentação. Qual estratégia de monitoramento fornece a evidência mais robusta?</w:t>
      </w:r>
    </w:p>
    <w:p>
      <w:pPr>
        <w:spacing w:after="40"/>
        <w:ind w:left="360"/>
      </w:pPr>
      <w:r>
        <w:t xml:space="preserve">A) </w:t>
      </w:r>
      <w:r>
        <w:t>Comparar a vazão processada com alarmes, corrente e tensão do sistema elétrico do tratador e deduzir a eficiência de separação pela correlação entre esses sinais.</w:t>
      </w:r>
    </w:p>
    <w:p>
      <w:pPr>
        <w:spacing w:after="40"/>
        <w:ind w:left="360"/>
      </w:pPr>
      <w:r>
        <w:rPr>
          <w:b/>
        </w:rPr>
        <w:t xml:space="preserve">B) </w:t>
      </w:r>
      <w:r>
        <w:rPr>
          <w:b/>
        </w:rPr>
        <w:t>Integrar medições de BS&amp;W ao sistema supervisório e complementar com traçador em pulso e condutimetria para levantar curvas de tempo de residência nas saídas.</w:t>
      </w:r>
    </w:p>
    <w:p>
      <w:pPr>
        <w:spacing w:after="40"/>
        <w:ind w:left="360"/>
      </w:pPr>
      <w:r>
        <w:t xml:space="preserve">C) </w:t>
      </w:r>
      <w:r>
        <w:t>Priorizar inspeções e amostragens nas linhas a jusante e usar depósitos ou material arrastado observado como evidência principal para separar perda de eficiência e mudança de alimentação.</w:t>
      </w:r>
    </w:p>
    <w:p>
      <w:pPr>
        <w:spacing w:after="40"/>
        <w:ind w:left="360"/>
      </w:pPr>
      <w:r>
        <w:t xml:space="preserve">D) </w:t>
      </w:r>
      <w:r>
        <w:t>Acompanhar tendências de temperatura, pressão e nível do tratador e tomar a estabilidade operacional dessas variáveis como evidência principal de que a separação continua adequada.</w:t>
      </w:r>
    </w:p>
    <w:p>
      <w:pPr>
        <w:spacing w:before="200" w:after="80"/>
      </w:pPr>
      <w:r>
        <w:rPr>
          <w:b/>
        </w:rPr>
        <w:t xml:space="preserve">2536. </w:t>
      </w:r>
      <w:r>
        <w:t>O ativo não dispõe de dados numéricos confiáveis de capacidade nem de turndown para um tratador eletrostático, mas precisa definir uma faixa operacional segura após sucessivas reduções de vazão. Qual abordagem oferece a melhor base técnica para identificar a limitação real do equipamento nessas condições?</w:t>
      </w:r>
    </w:p>
    <w:p>
      <w:pPr>
        <w:spacing w:after="40"/>
        <w:ind w:left="360"/>
      </w:pPr>
      <w:r>
        <w:rPr>
          <w:b/>
        </w:rPr>
        <w:t xml:space="preserve">A) </w:t>
      </w:r>
      <w:r>
        <w:rPr>
          <w:b/>
        </w:rPr>
        <w:t>Caracterizar a distribuição de tempos de residência com traçadores e condutimetria em diferentes vazões de operação, buscando evidências de canais preferenciais, curtos-circuitos e perda de eficiência dos internos.</w:t>
      </w:r>
    </w:p>
    <w:p>
      <w:pPr>
        <w:spacing w:after="40"/>
        <w:ind w:left="360"/>
      </w:pPr>
      <w:r>
        <w:t xml:space="preserve">B) </w:t>
      </w:r>
      <w:r>
        <w:t>Usar a perda de carga do aquecedor como indicador dominante da faixa operacional, porque a limitação de capacidade do tratador tende a refletir o condicionamento térmico do óleo.</w:t>
      </w:r>
    </w:p>
    <w:p>
      <w:pPr>
        <w:spacing w:after="40"/>
        <w:ind w:left="360"/>
      </w:pPr>
      <w:r>
        <w:t xml:space="preserve">C) </w:t>
      </w:r>
      <w:r>
        <w:t>Estabelecer o limite mínimo pela estabilidade de nível, pressão e vazão registradas no supervisório, deixando a avaliação de qualidade do produto para campanhas posteriores.</w:t>
      </w:r>
    </w:p>
    <w:p>
      <w:pPr>
        <w:spacing w:after="40"/>
        <w:ind w:left="360"/>
      </w:pPr>
      <w:r>
        <w:t xml:space="preserve">D) </w:t>
      </w:r>
      <w:r>
        <w:t>Observar BS&amp;W e temperatura em uma vazão intermediária e extrapolar o comportamento para as demais vazões, porque a resposta hidráulica do vaso tende a variar pouco com a carga.</w:t>
      </w:r>
    </w:p>
    <w:p>
      <w:pPr>
        <w:spacing w:before="200" w:after="80"/>
      </w:pPr>
      <w:r>
        <w:rPr>
          <w:b/>
        </w:rPr>
        <w:t xml:space="preserve">2537. </w:t>
      </w:r>
      <w:r>
        <w:t>Durante a partida de um tratador eletrostático em um FPSO, a equipe observa que a remoção de água melhora quando a diferença de potencial entre os eletrodos é elevada dentro da faixa operacional. Em uma reunião, surgem interpretações distintas para esse efeito. Qual explicação está mais alinhada aos princípios físicos da coalescência eletrostática?</w:t>
      </w:r>
    </w:p>
    <w:p>
      <w:pPr>
        <w:spacing w:after="40"/>
        <w:ind w:left="360"/>
      </w:pPr>
      <w:r>
        <w:t xml:space="preserve">A) </w:t>
      </w:r>
      <w:r>
        <w:t>O campo elétrico atua de forma predominante no coletor aterrado, enquanto as gotas dispersas respondem pouco; a melhora observada decorre sobretudo de uma alteração do escoamento próximo às paredes.</w:t>
      </w:r>
    </w:p>
    <w:p>
      <w:pPr>
        <w:spacing w:after="40"/>
        <w:ind w:left="360"/>
      </w:pPr>
      <w:r>
        <w:t xml:space="preserve">B) </w:t>
      </w:r>
      <w:r>
        <w:t>A diferença de potencial atua principalmente reorganizando o escoamento da fase óleo, e a separação melhora porque a fase contínua passa a escoar de forma mais ordenada, com pouca influência da polarização ou da deformação das gotas.</w:t>
      </w:r>
    </w:p>
    <w:p>
      <w:pPr>
        <w:spacing w:after="40"/>
        <w:ind w:left="360"/>
      </w:pPr>
      <w:r>
        <w:t xml:space="preserve">C) </w:t>
      </w:r>
      <w:r>
        <w:t>O principal papel do campo é homogeneizar a concentração ao longo do equipamento; uma vez reduzidos os gradientes de concentração, a coalescência tende a ocorrer sem mudança significativa na trajetória ou no formato das gotas.</w:t>
      </w:r>
    </w:p>
    <w:p>
      <w:pPr>
        <w:spacing w:after="40"/>
        <w:ind w:left="360"/>
      </w:pPr>
      <w:r>
        <w:rPr>
          <w:b/>
        </w:rPr>
        <w:t xml:space="preserve">D) </w:t>
      </w:r>
      <w:r>
        <w:rPr>
          <w:b/>
        </w:rPr>
        <w:t>A diferença de potencial polariza as gotas dispersas e atua sobre cargas livres, promovendo migração e deformação; isso aumenta a chance de colisão e favorece a coalescência quando o campo e as propriedades elétricas do meio permitem deslocamentos relevantes.</w:t>
      </w:r>
    </w:p>
    <w:p>
      <w:pPr>
        <w:spacing w:before="200" w:after="80"/>
      </w:pPr>
      <w:r>
        <w:rPr>
          <w:b/>
        </w:rPr>
        <w:t xml:space="preserve">2538. </w:t>
      </w:r>
      <w:r>
        <w:t>Após mudança no blend de produção, um tratador eletrostático perdeu desempenho na tensão antes adequada. Para redefinir a operação, qual abordagem oferece a base técnica mais consistente?</w:t>
      </w:r>
    </w:p>
    <w:p>
      <w:pPr>
        <w:spacing w:after="40"/>
        <w:ind w:left="360"/>
      </w:pPr>
      <w:r>
        <w:rPr>
          <w:b/>
        </w:rPr>
        <w:t xml:space="preserve">A) </w:t>
      </w:r>
      <w:r>
        <w:rPr>
          <w:b/>
        </w:rPr>
        <w:t>Caracterizar a resposta elétrica do meio, incluindo resistividade e condutividade no regime de campo usado, pois a migração, a polarização e a deformação das gotas dependem dessas propriedades, da distribuição do campo e da velocidade do escoamento.</w:t>
      </w:r>
    </w:p>
    <w:p>
      <w:pPr>
        <w:spacing w:after="40"/>
        <w:ind w:left="360"/>
      </w:pPr>
      <w:r>
        <w:t xml:space="preserve">B) </w:t>
      </w:r>
      <w:r>
        <w:t>Reavaliar prioritariamente a área exposta e o arranjo geométrico dos eletrodos, tratando a geometria instalada como fator dominante para a resposta das gotas, com influência secundária da caracterização elétrica do fluido.</w:t>
      </w:r>
    </w:p>
    <w:p>
      <w:pPr>
        <w:spacing w:after="40"/>
        <w:ind w:left="360"/>
      </w:pPr>
      <w:r>
        <w:t xml:space="preserve">C) </w:t>
      </w:r>
      <w:r>
        <w:t>Tomar a corrente total da fonte de alta tensão como variável central de ajuste, atribuindo às trajetórias das gotas dependência predominante da carga elétrica global e influência menor da velocidade do fluido e do gradiente espacial de campo.</w:t>
      </w:r>
    </w:p>
    <w:p>
      <w:pPr>
        <w:spacing w:after="40"/>
        <w:ind w:left="360"/>
      </w:pPr>
      <w:r>
        <w:t xml:space="preserve">D) </w:t>
      </w:r>
      <w:r>
        <w:t>Basear a redefinição operacional na concentração medida na saída e em seu valor médio, tomando os perfis internos do equipamento como menos representativos após a mudança de composição da alimentação.</w:t>
      </w:r>
    </w:p>
    <w:p>
      <w:pPr>
        <w:spacing w:before="200" w:after="80"/>
      </w:pPr>
      <w:r>
        <w:rPr>
          <w:b/>
        </w:rPr>
        <w:t xml:space="preserve">2539. </w:t>
      </w:r>
      <w:r>
        <w:t>Uma unidade offshore precisa melhorar a separação em um tratador eletrostático sem aumentar a potência elétrica total disponível. Duas estratégias estão em análise: (1) elevar de forma uniforme a tensão em todos os estágios; (2) redistribuir a mesma tensão total, intensificando as primeiras seções e suavizando as últimas. À luz das observações qualitativas sobre queda de concentração no início do percurso e sobre instabilidades em tensões elevadas, qual recomendação é a mais bem fundamentada?</w:t>
      </w:r>
    </w:p>
    <w:p>
      <w:pPr>
        <w:spacing w:after="40"/>
        <w:ind w:left="360"/>
      </w:pPr>
      <w:r>
        <w:t xml:space="preserve">A) </w:t>
      </w:r>
      <w:r>
        <w:t>A estratégia 1 tende a ser mais robusta, porque aumentos uniformes preservam a polarização ao longo de todo o percurso, enquanto redistribuições espaciais do campo costumam reduzir a efetividade da deformação das gotas.</w:t>
      </w:r>
    </w:p>
    <w:p>
      <w:pPr>
        <w:spacing w:after="40"/>
        <w:ind w:left="360"/>
      </w:pPr>
      <w:r>
        <w:rPr>
          <w:b/>
        </w:rPr>
        <w:t xml:space="preserve">B) </w:t>
      </w:r>
      <w:r>
        <w:rPr>
          <w:b/>
        </w:rPr>
        <w:t>A estratégia 2 tende a ser mais promissora se reforçar o campo nas primeiras seções, onde o efeito coletor costuma ser mais pronunciado, desde que os níveis locais sejam mantidos em uma faixa que não favoreça regimes instáveis capazes de alterar trajetórias e deposição.</w:t>
      </w:r>
    </w:p>
    <w:p>
      <w:pPr>
        <w:spacing w:after="40"/>
        <w:ind w:left="360"/>
      </w:pPr>
      <w:r>
        <w:t xml:space="preserve">C) </w:t>
      </w:r>
      <w:r>
        <w:t>A estratégia 2 tende a ser preferível, porque o desempenho do tratador é determinado principalmente pelos encontros iniciais entre gotas na entrada, e a intensificação do campo nessas seções domina o resultado global.</w:t>
      </w:r>
    </w:p>
    <w:p>
      <w:pPr>
        <w:spacing w:after="40"/>
        <w:ind w:left="360"/>
      </w:pPr>
      <w:r>
        <w:t xml:space="preserve">D) </w:t>
      </w:r>
      <w:r>
        <w:t>A estratégia 1 tende a ser superior, porque reservar o reforço de campo para o conjunto completo de estágios produz maior ação nas últimas seções, onde concentrações menores costumam tornar a coleta elétrica mais eficiente.</w:t>
      </w:r>
    </w:p>
    <w:p>
      <w:pPr>
        <w:spacing w:before="200" w:after="80"/>
      </w:pPr>
      <w:r>
        <w:rPr>
          <w:b/>
        </w:rPr>
        <w:t xml:space="preserve">2540. </w:t>
      </w:r>
      <w:r>
        <w:t>Durante a estabilização de um tratador eletrostático em um FPSO, a equipe eleva moderadamente a diferença de potencial entre os eletrodos e observa melhora na remoção de água dispersa do óleo, sem sinais de instabilidade no escoamento interno. Qual interpretação melhor explica esse ganho?</w:t>
      </w:r>
    </w:p>
    <w:p>
      <w:pPr>
        <w:spacing w:after="40"/>
        <w:ind w:left="360"/>
      </w:pPr>
      <w:r>
        <w:t xml:space="preserve">A) </w:t>
      </w:r>
      <w:r>
        <w:t>O aumento de tensão acelera o escoamento do óleo entre os eletrodos, reduzindo o caminho hidráulico necessário para a água se separar.</w:t>
      </w:r>
    </w:p>
    <w:p>
      <w:pPr>
        <w:spacing w:after="40"/>
        <w:ind w:left="360"/>
      </w:pPr>
      <w:r>
        <w:t xml:space="preserve">B) </w:t>
      </w:r>
      <w:r>
        <w:t>A tensão aplicada equaliza o tamanho das gotas por efeito predominantemente térmico, favorecendo a separação por sedimentação.</w:t>
      </w:r>
    </w:p>
    <w:p>
      <w:pPr>
        <w:spacing w:after="40"/>
        <w:ind w:left="360"/>
      </w:pPr>
      <w:r>
        <w:rPr>
          <w:b/>
        </w:rPr>
        <w:t xml:space="preserve">C) </w:t>
      </w:r>
      <w:r>
        <w:rPr>
          <w:b/>
        </w:rPr>
        <w:t>A diferença de potencial polariza as gotas de água e exerce forças que aumentam sua migração e deformação, elevando a probabilidade de encontro e coalescência.</w:t>
      </w:r>
    </w:p>
    <w:p>
      <w:pPr>
        <w:spacing w:after="40"/>
        <w:ind w:left="360"/>
      </w:pPr>
      <w:r>
        <w:t xml:space="preserve">D) </w:t>
      </w:r>
      <w:r>
        <w:t>O campo atua principalmente reduzindo a resistividade global do óleo, o que transforma a emulsão em fase contínua e acelera a separação.</w:t>
      </w:r>
    </w:p>
    <w:p>
      <w:pPr>
        <w:spacing w:before="200" w:after="80"/>
      </w:pPr>
      <w:r>
        <w:rPr>
          <w:b/>
        </w:rPr>
        <w:t xml:space="preserve">2541. </w:t>
      </w:r>
      <w:r>
        <w:t>Em um FPSO, um tratador eletrostático passa a operar com vazão mais alta e a água residual no óleo aumenta, sem mudança na tensão aplicada. Para distinguir se a piora decorre principalmente da nova condição de escoamento ou de uma resposta elétrica menos favorável do sistema, qual abordagem diagnóstica fornece base mais robusta?</w:t>
      </w:r>
    </w:p>
    <w:p>
      <w:pPr>
        <w:spacing w:after="40"/>
        <w:ind w:left="360"/>
      </w:pPr>
      <w:r>
        <w:t xml:space="preserve">A) </w:t>
      </w:r>
      <w:r>
        <w:t>Repetir a caracterização de resistividade do meio em diferentes condições operacionais e tomar essa resposta elétrica como critério central para interpretar a perda de desempenho do tratador.</w:t>
      </w:r>
    </w:p>
    <w:p>
      <w:pPr>
        <w:spacing w:after="40"/>
        <w:ind w:left="360"/>
      </w:pPr>
      <w:r>
        <w:t xml:space="preserve">B) </w:t>
      </w:r>
      <w:r>
        <w:t>Concentrar a análise nas instabilidades observadas na região próxima ao coletor e utilizá-las como referência principal para inferir o comportamento de separação nas demais zonas do tratador.</w:t>
      </w:r>
    </w:p>
    <w:p>
      <w:pPr>
        <w:spacing w:after="40"/>
        <w:ind w:left="360"/>
      </w:pPr>
      <w:r>
        <w:t xml:space="preserve">C) </w:t>
      </w:r>
      <w:r>
        <w:t>Comparar a água residual na saída em ensaios com diferentes tensões e mesma vazão, usando o resultado final como indicador integrado da atuação do campo ao longo do equipamento.</w:t>
      </w:r>
    </w:p>
    <w:p>
      <w:pPr>
        <w:spacing w:after="40"/>
        <w:ind w:left="360"/>
      </w:pPr>
      <w:r>
        <w:rPr>
          <w:b/>
        </w:rPr>
        <w:t xml:space="preserve">D) </w:t>
      </w:r>
      <w:r>
        <w:rPr>
          <w:b/>
        </w:rPr>
        <w:t>Obter perfis de concentração ao longo do tratador para velocidades definidas e correlacioná-los com a distribuição do campo e as propriedades elétricas do meio, que governam migração e coalescência das gotas.</w:t>
      </w:r>
    </w:p>
    <w:p>
      <w:pPr>
        <w:spacing w:before="200" w:after="80"/>
      </w:pPr>
      <w:r>
        <w:rPr>
          <w:b/>
        </w:rPr>
        <w:t xml:space="preserve">2542. </w:t>
      </w:r>
      <w:r>
        <w:t>Uma corrente parafínica chega ao FPSO com dois problemas simultâneos: desidratação lenta no tratador eletrostático e viscosidade alta para escoamento. Em testes preliminares, um produto A reduz bastante a viscosidade, enquanto um produto B entrega separação de água mais rápida. Qual decisão técnica é mais robusta?</w:t>
      </w:r>
    </w:p>
    <w:p>
      <w:pPr>
        <w:spacing w:after="40"/>
        <w:ind w:left="360"/>
      </w:pPr>
      <w:r>
        <w:t xml:space="preserve">A) </w:t>
      </w:r>
      <w:r>
        <w:t>Priorizar solventes ou dispersantes em lugar do desemulsificante, porque em petróleo parafínico a resposta de coalescência costuma acompanhar a redução de viscosidade observada em bancada.</w:t>
      </w:r>
    </w:p>
    <w:p>
      <w:pPr>
        <w:spacing w:after="40"/>
        <w:ind w:left="360"/>
      </w:pPr>
      <w:r>
        <w:t xml:space="preserve">B) </w:t>
      </w:r>
      <w:r>
        <w:t>Escolher o produto A, porque a queda de viscosidade tende a resolver simultaneamente a drenagem do filme interfacial e o requisito de escoamento.</w:t>
      </w:r>
    </w:p>
    <w:p>
      <w:pPr>
        <w:spacing w:after="40"/>
        <w:ind w:left="360"/>
      </w:pPr>
      <w:r>
        <w:t xml:space="preserve">C) </w:t>
      </w:r>
      <w:r>
        <w:t>Manter o químico atual e aumentar o tempo de residência, porque problemas de escoamento e de desidratação devem ser tratados na mesma etapa para evitar interferência entre aditivos.</w:t>
      </w:r>
    </w:p>
    <w:p>
      <w:pPr>
        <w:spacing w:after="40"/>
        <w:ind w:left="360"/>
      </w:pPr>
      <w:r>
        <w:rPr>
          <w:b/>
        </w:rPr>
        <w:t xml:space="preserve">D) </w:t>
      </w:r>
      <w:r>
        <w:rPr>
          <w:b/>
        </w:rPr>
        <w:t>Separar as decisões: selecionar o desemulsificante por testes de separação representativos e, se a viscosidade ainda limitar o escoamento, avaliar um modificador de morfologia de parafina ou outra solução dedicada.</w:t>
      </w:r>
    </w:p>
    <w:p>
      <w:pPr>
        <w:spacing w:before="200" w:after="80"/>
      </w:pPr>
      <w:r>
        <w:rPr>
          <w:b/>
        </w:rPr>
        <w:t xml:space="preserve">2543. </w:t>
      </w:r>
      <w:r>
        <w:t>Após uma parada para limpeza interna do tratador eletrostático, a retomada ocorre com pressão diferente da usual e há dúvida sobre a separação entre partes energizadas e massa. Nos primeiros minutos de partida, o monitoramento instantâneo volta a indicar oscilações amplas de tensão e corrente. Qual decisão operacional tende a ser mais prudente antes de insistir na continuidade da partida?</w:t>
      </w:r>
    </w:p>
    <w:p>
      <w:pPr>
        <w:spacing w:after="40"/>
        <w:ind w:left="360"/>
      </w:pPr>
      <w:r>
        <w:t xml:space="preserve">A) </w:t>
      </w:r>
      <w:r>
        <w:t>Manter a partida em observação porque a ausência de curto sustentado indica que as oscilações tendem a desaparecer com a separação progressiva das fases no interior do equipamento.</w:t>
      </w:r>
    </w:p>
    <w:p>
      <w:pPr>
        <w:spacing w:after="40"/>
        <w:ind w:left="360"/>
      </w:pPr>
      <w:r>
        <w:t xml:space="preserve">B) </w:t>
      </w:r>
      <w:r>
        <w:t>Elevar gradualmente a tensão aplicada para compensar a nova condição do campo elétrico, acompanhando a tendência da corrente média até que o sistema encontre um novo regime estável.</w:t>
      </w:r>
    </w:p>
    <w:p>
      <w:pPr>
        <w:spacing w:after="40"/>
        <w:ind w:left="360"/>
      </w:pPr>
      <w:r>
        <w:rPr>
          <w:b/>
        </w:rPr>
        <w:t xml:space="preserve">C) </w:t>
      </w:r>
      <w:r>
        <w:rPr>
          <w:b/>
        </w:rPr>
        <w:t>Suspender a retomada, verificar se pressão, geometria interna e afastamentos alteraram a rigidez do campo, e confirmar proteções e meios isolantes antes de prosseguir.</w:t>
      </w:r>
    </w:p>
    <w:p>
      <w:pPr>
        <w:spacing w:after="40"/>
        <w:ind w:left="360"/>
      </w:pPr>
      <w:r>
        <w:t xml:space="preserve">D) </w:t>
      </w:r>
      <w:r>
        <w:t>Ajustar temporariamente a proteção para tolerar oscilações maiores durante o retorno, priorizando a continuidade operacional enquanto o sistema se readapta às novas condições de processo.</w:t>
      </w:r>
    </w:p>
    <w:p>
      <w:pPr>
        <w:spacing w:before="200" w:after="80"/>
      </w:pPr>
      <w:r>
        <w:rPr>
          <w:b/>
        </w:rPr>
        <w:t xml:space="preserve">2544. </w:t>
      </w:r>
      <w:r>
        <w:t>Durante o diagnóstico de falhas no sistema de alta tensão do tratador eletrostático, uma equipe precisa inserir e retirar gavetas de um painel energizado. Para obter informações sem ampliar desnecessariamente a exposição ao arco elétrico, qual arranjo de controle e execução é mais adequado?</w:t>
      </w:r>
    </w:p>
    <w:p>
      <w:pPr>
        <w:spacing w:after="40"/>
        <w:ind w:left="360"/>
      </w:pPr>
      <w:r>
        <w:rPr>
          <w:b/>
        </w:rPr>
        <w:t xml:space="preserve">A) </w:t>
      </w:r>
      <w:r>
        <w:rPr>
          <w:b/>
        </w:rPr>
        <w:t>Restringir a zona controlada aos autorizados da atividade, manter os demais na zona livre, testar o detector em fonte conhecida antes e depois da checagem e usar instrumentos e pontas de prova da categoria aplicável, com aferição válida.</w:t>
      </w:r>
    </w:p>
    <w:p>
      <w:pPr>
        <w:spacing w:after="40"/>
        <w:ind w:left="360"/>
      </w:pPr>
      <w:r>
        <w:t xml:space="preserve">B) </w:t>
      </w:r>
      <w:r>
        <w:t>Permitir que um técnico de instrumentação permaneça na zona controlada para registrar dados em tempo real, pois a presença adicional melhora o diagnóstico durante a movimentação das gavetas.</w:t>
      </w:r>
    </w:p>
    <w:p>
      <w:pPr>
        <w:spacing w:after="40"/>
        <w:ind w:left="360"/>
      </w:pPr>
      <w:r>
        <w:t xml:space="preserve">C) </w:t>
      </w:r>
      <w:r>
        <w:t>Executar a movimentação com a menor equipe possível na zona controlada, mas verificar a ausência de tensão no ponto mais acessível dentro dessa zona quando isso reduzir o tempo de intervenção.</w:t>
      </w:r>
    </w:p>
    <w:p>
      <w:pPr>
        <w:spacing w:after="40"/>
        <w:ind w:left="360"/>
      </w:pPr>
      <w:r>
        <w:t xml:space="preserve">D) </w:t>
      </w:r>
      <w:r>
        <w:t>Manter na zona controlada o eletricista e um operador de processo para agilizar os testes, desde que o detector tenha funcionado no último uso e as ferramentas isoladas estejam visualmente íntegras.</w:t>
      </w:r>
    </w:p>
    <w:p>
      <w:pPr>
        <w:spacing w:before="200" w:after="80"/>
      </w:pPr>
      <w:r>
        <w:rPr>
          <w:b/>
        </w:rPr>
        <w:t xml:space="preserve">2545. </w:t>
      </w:r>
      <w:r>
        <w:t>Na revisão dos controles para operação e manutenção do sistema de alta tensão do tratador eletrostático, a supervisão quer reduzir a probabilidade de curto por contato inadvertido e de falha de proteção durante intervenções. Qual combinação de medidas atende melhor a esse objetivo?</w:t>
      </w:r>
    </w:p>
    <w:p>
      <w:pPr>
        <w:spacing w:after="40"/>
        <w:ind w:left="360"/>
      </w:pPr>
      <w:r>
        <w:t xml:space="preserve">A) </w:t>
      </w:r>
      <w:r>
        <w:t>Padronizar ferramentas isoladas de baixa tensão para todas as atividades do sistema, complementando com teste funcional do detector de tensão apenas quando houver abertura de gavetas energizadas.</w:t>
      </w:r>
    </w:p>
    <w:p>
      <w:pPr>
        <w:spacing w:after="40"/>
        <w:ind w:left="360"/>
      </w:pPr>
      <w:r>
        <w:t xml:space="preserve">B) </w:t>
      </w:r>
      <w:r>
        <w:t>Concentrar a prevenção na certificação dos equipamentos para áreas classificadas, porque essa conformidade cobre o desempenho dos meios isolantes usados nas intervenções de alta tensão.</w:t>
      </w:r>
    </w:p>
    <w:p>
      <w:pPr>
        <w:spacing w:after="40"/>
        <w:ind w:left="360"/>
      </w:pPr>
      <w:r>
        <w:rPr>
          <w:b/>
        </w:rPr>
        <w:t xml:space="preserve">C) </w:t>
      </w:r>
      <w:r>
        <w:rPr>
          <w:b/>
        </w:rPr>
        <w:t>Empregar meios isolantes adequados à tensão e instrumentos com categoria e pontas compatíveis, com inspeção e ensaio conforme o fabricante ou, sem instrução, anualmente, e registros rastreáveis.</w:t>
      </w:r>
    </w:p>
    <w:p>
      <w:pPr>
        <w:spacing w:after="40"/>
        <w:ind w:left="360"/>
      </w:pPr>
      <w:r>
        <w:t xml:space="preserve">D) </w:t>
      </w:r>
      <w:r>
        <w:t>Priorizar a calibração dos instrumentos de medição e substituir os testes periódicos de luvas, bastões e detectores por inspeção visual, desde que não haja marcas de dano evidente.</w:t>
      </w:r>
    </w:p>
    <w:p>
      <w:pPr>
        <w:spacing w:before="200" w:after="80"/>
      </w:pPr>
      <w:r>
        <w:rPr>
          <w:b/>
        </w:rPr>
        <w:t xml:space="preserve">2546. </w:t>
      </w:r>
      <w:r>
        <w:t>Antes de abrir o compartimento de alta tensão de um tratador eletrostático para inspeção em um FPSO, a equipe já desenergizou o circuito. Qual procedimento oferece a verificação mais confiável da ausência de tensão?</w:t>
      </w:r>
    </w:p>
    <w:p>
      <w:pPr>
        <w:spacing w:after="40"/>
        <w:ind w:left="360"/>
      </w:pPr>
      <w:r>
        <w:rPr>
          <w:b/>
        </w:rPr>
        <w:t xml:space="preserve">A) </w:t>
      </w:r>
      <w:r>
        <w:rPr>
          <w:b/>
        </w:rPr>
        <w:t>Testar o detector em fonte energizada conhecida, verificar o circuito preferencialmente na zona livre, retestar o detector em fonte conhecida e manter a área sinalizada.</w:t>
      </w:r>
    </w:p>
    <w:p>
      <w:pPr>
        <w:spacing w:after="40"/>
        <w:ind w:left="360"/>
      </w:pPr>
      <w:r>
        <w:t xml:space="preserve">B) </w:t>
      </w:r>
      <w:r>
        <w:t>Confirmar pelo sistema supervisório que o disjuntor abriu, verificar o circuito com o detector e prosseguir se não houver indicação luminosa local no painel.</w:t>
      </w:r>
    </w:p>
    <w:p>
      <w:pPr>
        <w:spacing w:after="40"/>
        <w:ind w:left="360"/>
      </w:pPr>
      <w:r>
        <w:t xml:space="preserve">C) </w:t>
      </w:r>
      <w:r>
        <w:t>Solicitar a um segundo eletricista que confira a condição do bloqueio e dispensar o reteste do detector quando a abertura estiver visível no painel.</w:t>
      </w:r>
    </w:p>
    <w:p>
      <w:pPr>
        <w:spacing w:after="40"/>
        <w:ind w:left="360"/>
      </w:pPr>
      <w:r>
        <w:t xml:space="preserve">D) </w:t>
      </w:r>
      <w:r>
        <w:t>Verificar primeiro o circuito no compartimento, testar o detector em fonte conhecida depois e seguir para a intervenção se ambos os resultados forem coerentes.</w:t>
      </w:r>
    </w:p>
    <w:p>
      <w:pPr>
        <w:spacing w:before="200" w:after="80"/>
      </w:pPr>
      <w:r>
        <w:rPr>
          <w:b/>
        </w:rPr>
        <w:t xml:space="preserve">2547. </w:t>
      </w:r>
      <w:r>
        <w:t>Um princípio de incêndio atinge o painel de alta tensão associado ao tratador eletrostático, e o operador decide acionar o water mist manualmente após avaliar a situação por CCTV. A proteção elétrica do barramento afetado ainda não atuou. Qual sequência é mais adequada?</w:t>
      </w:r>
    </w:p>
    <w:p>
      <w:pPr>
        <w:spacing w:after="40"/>
        <w:ind w:left="360"/>
      </w:pPr>
      <w:r>
        <w:t xml:space="preserve">A) </w:t>
      </w:r>
      <w:r>
        <w:t>Isolar os barramentos do módulo antes de qualquer ação local, já que a seleção da seção atendida tem pouca influência na segurança da resposta.</w:t>
      </w:r>
    </w:p>
    <w:p>
      <w:pPr>
        <w:spacing w:after="40"/>
        <w:ind w:left="360"/>
      </w:pPr>
      <w:r>
        <w:rPr>
          <w:b/>
        </w:rPr>
        <w:t xml:space="preserve">B) </w:t>
      </w:r>
      <w:r>
        <w:rPr>
          <w:b/>
        </w:rPr>
        <w:t>Desligar o barramento afetado antes do acionamento hidráulico e, na sequência, pressurizar a linha e abrir a válvula da seção correspondente ao compartimento atingido.</w:t>
      </w:r>
    </w:p>
    <w:p>
      <w:pPr>
        <w:spacing w:after="40"/>
        <w:ind w:left="360"/>
      </w:pPr>
      <w:r>
        <w:t xml:space="preserve">C) </w:t>
      </w:r>
      <w:r>
        <w:t>Abrir a válvula de seção imediatamente e aguardar a atuação da proteção elétrica, porque a água tem como função principal extinguir o arco na origem.</w:t>
      </w:r>
    </w:p>
    <w:p>
      <w:pPr>
        <w:spacing w:after="40"/>
        <w:ind w:left="360"/>
      </w:pPr>
      <w:r>
        <w:t xml:space="preserve">D) </w:t>
      </w:r>
      <w:r>
        <w:t>Acionar as bombas e abrir a válvula de seção para iniciar o resfriamento, deixando o desligamento do barramento para depois que a névoa estabilizar a temperatura.</w:t>
      </w:r>
    </w:p>
    <w:p>
      <w:pPr>
        <w:spacing w:before="200" w:after="80"/>
      </w:pPr>
      <w:r>
        <w:rPr>
          <w:b/>
        </w:rPr>
        <w:t xml:space="preserve">2548. </w:t>
      </w:r>
      <w:r>
        <w:t>Em um compartimento elétrico ligado ao tratador eletrostático, há rompimento do bulbo do water mist com alarme de baixa pressão na zona. Pelo CCTV, o Centro de Controle confirma um princípio de incêndio e opta pelo acionamento manual; a proteção elétrica ainda não retirou de serviço o circuito alimentador envolvido. Qual procedimento operacional minimiza melhor a chance de agravamento do evento?</w:t>
      </w:r>
    </w:p>
    <w:p>
      <w:pPr>
        <w:spacing w:after="40"/>
        <w:ind w:left="360"/>
      </w:pPr>
      <w:r>
        <w:t xml:space="preserve">A) </w:t>
      </w:r>
      <w:r>
        <w:t>Abrir antes a válvula de seção da área atingida, manter o circuito alimentador energizado para conservar a supervisão dos equipamentos e só então definir se as bombas serão acionadas.</w:t>
      </w:r>
    </w:p>
    <w:p>
      <w:pPr>
        <w:spacing w:after="40"/>
        <w:ind w:left="360"/>
      </w:pPr>
      <w:r>
        <w:rPr>
          <w:b/>
        </w:rPr>
        <w:t xml:space="preserve">B) </w:t>
      </w:r>
      <w:r>
        <w:rPr>
          <w:b/>
        </w:rPr>
        <w:t>Primeiro desenergizar o circuito que atende o compartimento atingido e, em seguida, colocar a rede de water mist em serviço e alinhar a seção local, de forma que a descarga alcance apenas os bicos vizinhos ao foco.</w:t>
      </w:r>
    </w:p>
    <w:p>
      <w:pPr>
        <w:spacing w:after="40"/>
        <w:ind w:left="360"/>
      </w:pPr>
      <w:r>
        <w:t xml:space="preserve">C) </w:t>
      </w:r>
      <w:r>
        <w:t>Partir de imediato as bombas e liberar a válvula de seção do compartimento para antecipar a refrigeração, deixando a retirada de serviço do alimentador para depois, se o foco não for controlado.</w:t>
      </w:r>
    </w:p>
    <w:p>
      <w:pPr>
        <w:spacing w:after="40"/>
        <w:ind w:left="360"/>
      </w:pPr>
      <w:r>
        <w:t xml:space="preserve">D) </w:t>
      </w:r>
      <w:r>
        <w:t>Conduzir a resposta apenas com isolamento da área e monitoramento do compartimento, tratando a aplicação de water mist como desnecessária porque o dano inicial por arco elétrico já está estabelecido.</w:t>
      </w:r>
    </w:p>
    <w:p>
      <w:pPr>
        <w:spacing w:before="200" w:after="80"/>
      </w:pPr>
      <w:r>
        <w:rPr>
          <w:b/>
        </w:rPr>
        <w:t xml:space="preserve">2549. </w:t>
      </w:r>
      <w:r>
        <w:t>Em uma sala elétrica associada ao sistema de potência de um tratador eletrostático, ocorre rompimento de bulbo do water mist e, quase ao mesmo tempo, sinais compatíveis com curto-circuito e formação de arco em um barramento. A proteção principal ainda não confirmou desligamento. Considerando segurança de processo, qual decisão operacional tende a ser mais apropriada?</w:t>
      </w:r>
    </w:p>
    <w:p>
      <w:pPr>
        <w:spacing w:after="40"/>
        <w:ind w:left="360"/>
      </w:pPr>
      <w:r>
        <w:t xml:space="preserve">A) </w:t>
      </w:r>
      <w:r>
        <w:t>Manter o sistema de combate em espera até a chegada da equipe ao local, porque a aplicação de água tende a dificultar a avaliação posterior da causa da falha elétrica.</w:t>
      </w:r>
    </w:p>
    <w:p>
      <w:pPr>
        <w:spacing w:after="40"/>
        <w:ind w:left="360"/>
      </w:pPr>
      <w:r>
        <w:rPr>
          <w:b/>
        </w:rPr>
        <w:t xml:space="preserve">B) </w:t>
      </w:r>
      <w:r>
        <w:rPr>
          <w:b/>
        </w:rPr>
        <w:t>Isolar primeiro o barramento afetado, caso a proteção ainda não tenha atuado, e só então liberar o acionamento do water mist para resfriar a área sem aspergir água sobre equipamento energizado.</w:t>
      </w:r>
    </w:p>
    <w:p>
      <w:pPr>
        <w:spacing w:after="40"/>
        <w:ind w:left="360"/>
      </w:pPr>
      <w:r>
        <w:t xml:space="preserve">C) </w:t>
      </w:r>
      <w:r>
        <w:t>Acionar imediatamente as bombas e abrir a válvula de seção para antecipar a refrigeração, deixando o desligamento do barramento para após a confirmação visual da condição do painel.</w:t>
      </w:r>
    </w:p>
    <w:p>
      <w:pPr>
        <w:spacing w:after="40"/>
        <w:ind w:left="360"/>
      </w:pPr>
      <w:r>
        <w:t xml:space="preserve">D) </w:t>
      </w:r>
      <w:r>
        <w:t>Priorizar a ventilação do compartimento antes de qualquer outra ação, para melhorar a visibilidade por CCTV e apoiar a decisão sobre o sistema de combate.</w:t>
      </w:r>
    </w:p>
    <w:p>
      <w:pPr>
        <w:spacing w:before="200" w:after="80"/>
      </w:pPr>
      <w:r>
        <w:rPr>
          <w:b/>
        </w:rPr>
        <w:t xml:space="preserve">2550. </w:t>
      </w:r>
      <w:r>
        <w:t>Durante a partida de um tratador eletrostático em um FPSO, o histórico instantâneo de tensão e corrente passa a mostrar quedas abruptas de tensão acompanhadas de picos de corrente, embora a potência média do retificador ainda pareça aceitável. A equipe discute se mantém o equipamento em serviço até a próxima ronda ou se trata o evento como prenúncio de arco. Qual conduta é mais consistente com operação segura?</w:t>
      </w:r>
    </w:p>
    <w:p>
      <w:pPr>
        <w:spacing w:after="40"/>
        <w:ind w:left="360"/>
      </w:pPr>
      <w:r>
        <w:t xml:space="preserve">A) </w:t>
      </w:r>
      <w:r>
        <w:t>Elevar a tensão de saída para restabelecer a condutividade do meio, porque correntes de pico indicam necessidade de maior força de campo.</w:t>
      </w:r>
    </w:p>
    <w:p>
      <w:pPr>
        <w:spacing w:after="40"/>
        <w:ind w:left="360"/>
      </w:pPr>
      <w:r>
        <w:t xml:space="preserve">B) </w:t>
      </w:r>
      <w:r>
        <w:t>Manter a operação enquanto a potência média permanecer dentro da faixa, porque oscilações instantâneas tendem a ter pouca relação com risco elétrico no tratador.</w:t>
      </w:r>
    </w:p>
    <w:p>
      <w:pPr>
        <w:spacing w:after="40"/>
        <w:ind w:left="360"/>
      </w:pPr>
      <w:r>
        <w:rPr>
          <w:b/>
        </w:rPr>
        <w:t xml:space="preserve">C) </w:t>
      </w:r>
      <w:r>
        <w:rPr>
          <w:b/>
        </w:rPr>
        <w:t>Tratar o padrão como indício de curto ou arco em formação, investigar contatos indevidos e colapso do campo elétrico, e decidir a intervenção pelos valores instantâneos.</w:t>
      </w:r>
    </w:p>
    <w:p>
      <w:pPr>
        <w:spacing w:after="40"/>
        <w:ind w:left="360"/>
      </w:pPr>
      <w:r>
        <w:t xml:space="preserve">D) </w:t>
      </w:r>
      <w:r>
        <w:t>Reduzir a sensibilidade dos alarmes de tensão e corrente para evitar desligamentos por instabilidades transitórias até estabilizar o processo.</w:t>
      </w:r>
    </w:p>
    <w:p>
      <w:pPr>
        <w:spacing w:before="200" w:after="80"/>
      </w:pPr>
      <w:r>
        <w:rPr>
          <w:b/>
        </w:rPr>
        <w:t xml:space="preserve">2551. </w:t>
      </w:r>
      <w:r>
        <w:t>Em um FPSO, um tratador eletrostático passou a gerar alarmes intermitentes no sistema de diagnóstico dos componentes de alta tensão após partidas e paradas de grandes cargas, mas as inspeções de campo não confirmam falhas físicas na mesma frequência. Ao revisar a lógica diagnóstica, qual ajuste tende a elevar a confiabilidade da operação sem reduzir a resposta a falhas de interesse?</w:t>
      </w:r>
    </w:p>
    <w:p>
      <w:pPr>
        <w:spacing w:after="40"/>
        <w:ind w:left="360"/>
      </w:pPr>
      <w:r>
        <w:rPr>
          <w:b/>
        </w:rPr>
        <w:t xml:space="preserve">A) </w:t>
      </w:r>
      <w:r>
        <w:rPr>
          <w:b/>
        </w:rPr>
        <w:t>Recalibrar limiares e tempos de confirmação para atenuar transitórios de partida e parada, preservando discriminação adequada das anomalias realmente relevantes.</w:t>
      </w:r>
    </w:p>
    <w:p>
      <w:pPr>
        <w:spacing w:after="40"/>
        <w:ind w:left="360"/>
      </w:pPr>
      <w:r>
        <w:t xml:space="preserve">B) </w:t>
      </w:r>
      <w:r>
        <w:t>Tornar a lógica mais agressiva, com limiares menores e janelas de validação curtas, para responder mais rápido às variações após manobras de carga, mesmo com aumento de indicações espúrias.</w:t>
      </w:r>
    </w:p>
    <w:p>
      <w:pPr>
        <w:spacing w:after="40"/>
        <w:ind w:left="360"/>
      </w:pPr>
      <w:r>
        <w:t xml:space="preserve">C) </w:t>
      </w:r>
      <w:r>
        <w:t>Reduzir o diagnóstico a uma classificação binária de condição, tratando os eventos após partidas e paradas da mesma forma e deixando a separação entre modos de falha para a análise posterior.</w:t>
      </w:r>
    </w:p>
    <w:p>
      <w:pPr>
        <w:spacing w:after="40"/>
        <w:ind w:left="360"/>
      </w:pPr>
      <w:r>
        <w:t xml:space="preserve">D) </w:t>
      </w:r>
      <w:r>
        <w:t>Basear a confiabilidade operacional principalmente em rotinas de inspeção dos componentes de alta tensão, usando o diagnóstico apenas como apoio porque as perturbações de carga limitam sua utilidade.</w:t>
      </w:r>
    </w:p>
    <w:p>
      <w:pPr>
        <w:spacing w:before="200" w:after="80"/>
      </w:pPr>
      <w:r>
        <w:rPr>
          <w:b/>
        </w:rPr>
        <w:t xml:space="preserve">2552. </w:t>
      </w:r>
      <w:r>
        <w:t>Em uma revisão de confiabilidade, dois tratadores com arranjos distintos apresentam comportamento anômalo associado à medição de corrente em componentes de alta tensão. Em um, os transformadores de corrente ficam dentro de um encapsulamento; no outro, ficam externos ao módulo. Qual plano de inspeção diferencia corretamente os mecanismos mais prováveis de degradação?</w:t>
      </w:r>
    </w:p>
    <w:p>
      <w:pPr>
        <w:spacing w:after="40"/>
        <w:ind w:left="360"/>
      </w:pPr>
      <w:r>
        <w:t xml:space="preserve">A) </w:t>
      </w:r>
      <w:r>
        <w:t>Em ambos os arranjos, tratar vedações e articulações do módulo como causa dominante dos desvios de medição, deixando os efeitos do campo elétrico para inspeções especializadas posteriores.</w:t>
      </w:r>
    </w:p>
    <w:p>
      <w:pPr>
        <w:spacing w:after="40"/>
        <w:ind w:left="360"/>
      </w:pPr>
      <w:r>
        <w:t xml:space="preserve">B) </w:t>
      </w:r>
      <w:r>
        <w:t>Em ambos os arranjos, concentrar a inspeção na recalibração metrológica dos transformadores de corrente, porque o encapsulamento altera pouco os mecanismos de estresse elétrico relevantes.</w:t>
      </w:r>
    </w:p>
    <w:p>
      <w:pPr>
        <w:spacing w:after="40"/>
        <w:ind w:left="360"/>
      </w:pPr>
      <w:r>
        <w:rPr>
          <w:b/>
        </w:rPr>
        <w:t xml:space="preserve">C) </w:t>
      </w:r>
      <w:r>
        <w:rPr>
          <w:b/>
        </w:rPr>
        <w:t>No arranjo interno, verificar proteção contra campo elétrico e transitórios por acoplamento capacitivo; no externo, verificar se o revestimento do módulo e suas junções isolantes dificultam correntes de fuga ao redor dos transformadores de corrente.</w:t>
      </w:r>
    </w:p>
    <w:p>
      <w:pPr>
        <w:spacing w:after="40"/>
        <w:ind w:left="360"/>
      </w:pPr>
      <w:r>
        <w:t xml:space="preserve">D) </w:t>
      </w:r>
      <w:r>
        <w:t>No arranjo interno, priorizar as juntas isolantes do revestimento para bloquear correntes de fuga ao redor do transformador de corrente; no externo, verificar blindagem contra campo elétrico e transitórios capacitivos produzidos pelos condutores encapsulados.</w:t>
      </w:r>
    </w:p>
    <w:p>
      <w:pPr>
        <w:spacing w:before="200" w:after="80"/>
      </w:pPr>
      <w:r>
        <w:rPr>
          <w:b/>
        </w:rPr>
        <w:t xml:space="preserve">2553. </w:t>
      </w:r>
      <w:r>
        <w:t>Antes de instalar, em linha energizada, um conjunto isolador-acoplador com seus auxiliares associado ao tratador, qual verificação prévia melhor reduz o risco de baixa eficiência na transmissão do sinal e de exposição elétrica do arranjo?</w:t>
      </w:r>
    </w:p>
    <w:p>
      <w:pPr>
        <w:spacing w:after="40"/>
        <w:ind w:left="360"/>
      </w:pPr>
      <w:r>
        <w:t xml:space="preserve">A) </w:t>
      </w:r>
      <w:r>
        <w:t>Escolher a posição mais acessível para inspeção e usar os ajustes de modem e filtro para corrigir depois limitações de propagação do sinal ou de acomodação dos equipamentos.</w:t>
      </w:r>
    </w:p>
    <w:p>
      <w:pPr>
        <w:spacing w:after="40"/>
        <w:ind w:left="360"/>
      </w:pPr>
      <w:r>
        <w:t xml:space="preserve">B) </w:t>
      </w:r>
      <w:r>
        <w:t>Definir o ponto pelo menor trecho de cabos e pela proximidade do painel, deixando a validação da malha de aterramento e dos dispositivos de proteção para o comissionamento.</w:t>
      </w:r>
    </w:p>
    <w:p>
      <w:pPr>
        <w:spacing w:after="40"/>
        <w:ind w:left="360"/>
      </w:pPr>
      <w:r>
        <w:t xml:space="preserve">C) </w:t>
      </w:r>
      <w:r>
        <w:t>Concentrar modem, isolador-acoplador e proteção em um único suporte para simplificar a montagem, mesmo que isso imponha um trajeto menos favorável ao sinal e à disposição física dos dispositivos.</w:t>
      </w:r>
    </w:p>
    <w:p>
      <w:pPr>
        <w:spacing w:after="40"/>
        <w:ind w:left="360"/>
      </w:pPr>
      <w:r>
        <w:rPr>
          <w:b/>
        </w:rPr>
        <w:t xml:space="preserve">D) </w:t>
      </w:r>
      <w:r>
        <w:rPr>
          <w:b/>
        </w:rPr>
        <w:t>Verificar a malha de aterramento, confirmar a inexistência de bancos de capacitores que desviem o PLC, checar suporte para caixas, DPS e equipamentos e reposicionar unidades se a estrutura limitar a montagem.</w:t>
      </w:r>
    </w:p>
    <w:p>
      <w:pPr>
        <w:spacing w:before="200" w:after="80"/>
      </w:pPr>
      <w:r>
        <w:rPr>
          <w:b/>
        </w:rPr>
        <w:t xml:space="preserve">2554. </w:t>
      </w:r>
      <w:r>
        <w:t>Durante a revisão de confiabilidade do sistema HV do tratador, dois transformadores de corrente exigem critérios de inspeção distintos: um instalado dentro de módulo encapsulado e outro montado externamente. Qual abordagem diferencia corretamente os riscos principais de cada arranjo?</w:t>
      </w:r>
    </w:p>
    <w:p>
      <w:pPr>
        <w:spacing w:after="40"/>
        <w:ind w:left="360"/>
      </w:pPr>
      <w:r>
        <w:t xml:space="preserve">A) </w:t>
      </w:r>
      <w:r>
        <w:t>No TC interno, focar folgas para dilatação térmica e alinhamento mecânico; no TC externo, reforçar a continuidade metálica do revestimento para desviar eventuais correntes de fuga pelo caminho de menor resistência.</w:t>
      </w:r>
    </w:p>
    <w:p>
      <w:pPr>
        <w:spacing w:after="40"/>
        <w:ind w:left="360"/>
      </w:pPr>
      <w:r>
        <w:rPr>
          <w:b/>
        </w:rPr>
        <w:t xml:space="preserve">B) </w:t>
      </w:r>
      <w:r>
        <w:rPr>
          <w:b/>
        </w:rPr>
        <w:t>No TC interno, verificar proteção contra campo elétrico de condutores próximos e transitórios por acoplamento capacitivo; no TC externo, verificar junções isolantes no revestimento para dificultar correntes de fuga ao redor do TC.</w:t>
      </w:r>
    </w:p>
    <w:p>
      <w:pPr>
        <w:spacing w:after="40"/>
        <w:ind w:left="360"/>
      </w:pPr>
      <w:r>
        <w:t xml:space="preserve">C) </w:t>
      </w:r>
      <w:r>
        <w:t>No TC interno, verificar principalmente as junções isolantes do revestimento para conter correntes de fuga; no TC externo, priorizar a proteção contra campo elétrico de condutores e tensões transitórias por acoplamento capacitivo.</w:t>
      </w:r>
    </w:p>
    <w:p>
      <w:pPr>
        <w:spacing w:after="40"/>
        <w:ind w:left="360"/>
      </w:pPr>
      <w:r>
        <w:t xml:space="preserve">D) </w:t>
      </w:r>
      <w:r>
        <w:t>Aplicar o mesmo critério aos dois TCs, concentrando a inspeção em calibração e relação de transformação, porque o encapsulamento reduziria as diferenças entre efeitos de campo elétrico e de fuga superficial.</w:t>
      </w:r>
    </w:p>
    <w:p>
      <w:pPr>
        <w:spacing w:before="200" w:after="80"/>
      </w:pPr>
      <w:r>
        <w:rPr>
          <w:b/>
        </w:rPr>
        <w:t xml:space="preserve">2555. </w:t>
      </w:r>
      <w:r>
        <w:t>Durante a comparação de dois cenários de tratamento em um FPSO, a equipe executa bottle tests com amostras da mesma corrente, mas usa tipos e dosagens diferentes de desemulsificante em cada ensaio. Um dos testes libera mais água que o outro. Qual interpretação é tecnicamente mais consistente para avaliar a eficiência de separação?</w:t>
      </w:r>
    </w:p>
    <w:p>
      <w:pPr>
        <w:spacing w:after="40"/>
        <w:ind w:left="360"/>
      </w:pPr>
      <w:r>
        <w:t xml:space="preserve">A) </w:t>
      </w:r>
      <w:r>
        <w:t>O teste que liberou mais água sugere que a diferença entre os cenários decorre principalmente de contaminantes carreados da planta, acima da influência do desemulsificante aplicado no ensaio.</w:t>
      </w:r>
    </w:p>
    <w:p>
      <w:pPr>
        <w:spacing w:after="40"/>
        <w:ind w:left="360"/>
      </w:pPr>
      <w:r>
        <w:t xml:space="preserve">B) </w:t>
      </w:r>
      <w:r>
        <w:t>O teste que liberou mais água mostra que essa amostra tem menor estabilidade intrínseca e tenderá a separar melhor em diferentes faixas operacionais do tratador eletrostático.</w:t>
      </w:r>
    </w:p>
    <w:p>
      <w:pPr>
        <w:spacing w:after="40"/>
        <w:ind w:left="360"/>
      </w:pPr>
      <w:r>
        <w:rPr>
          <w:b/>
        </w:rPr>
        <w:t xml:space="preserve">C) </w:t>
      </w:r>
      <w:r>
        <w:rPr>
          <w:b/>
        </w:rPr>
        <w:t>O teste que liberou mais água indica melhor resposta ao desemulsificante naquele ensaio, sem definir estabilidade absoluta da emulsão nem ranking válido para qualquer condição operacional.</w:t>
      </w:r>
    </w:p>
    <w:p>
      <w:pPr>
        <w:spacing w:after="40"/>
        <w:ind w:left="360"/>
      </w:pPr>
      <w:r>
        <w:t xml:space="preserve">D) </w:t>
      </w:r>
      <w:r>
        <w:t>O teste que liberou mais água indica que o cenário correspondente oferece maior margem operacional do tratador eletrostático, com efeito pouco dependente do aquecimento a montante.</w:t>
      </w:r>
    </w:p>
    <w:p>
      <w:pPr>
        <w:spacing w:before="200" w:after="80"/>
      </w:pPr>
      <w:r>
        <w:rPr>
          <w:b/>
        </w:rPr>
        <w:t xml:space="preserve">2556. </w:t>
      </w:r>
      <w:r>
        <w:t>Na revisão da filosofia de proteção do tratador eletrostático de um FPSO, a equipe concluiu que não há limites universais confiáveis para definir setpoints. Mesmo assim, precisa decidir quais variáveis devem ter prioridade na configuração de alarmes de desempenho e intertravamentos de processo. Qual abordagem é mais defensável?</w:t>
      </w:r>
    </w:p>
    <w:p>
      <w:pPr>
        <w:spacing w:after="40"/>
        <w:ind w:left="360"/>
      </w:pPr>
      <w:r>
        <w:t xml:space="preserve">A) </w:t>
      </w:r>
      <w:r>
        <w:t>Concentrar a proteção no separador a montante e deixar no tratador apenas indicações locais, pois a instabilidade da emulsão é melhor representada antes da aplicação do campo elétrico.</w:t>
      </w:r>
    </w:p>
    <w:p>
      <w:pPr>
        <w:spacing w:after="40"/>
        <w:ind w:left="360"/>
      </w:pPr>
      <w:r>
        <w:t xml:space="preserve">B) </w:t>
      </w:r>
      <w:r>
        <w:t>Concentrar os alarmes no diferencial de pressão de linhas de amostragem e em ajustes de software analítico, já que o carryover é melhor capturado nos sistemas de análise.</w:t>
      </w:r>
    </w:p>
    <w:p>
      <w:pPr>
        <w:spacing w:after="40"/>
        <w:ind w:left="360"/>
      </w:pPr>
      <w:r>
        <w:rPr>
          <w:b/>
        </w:rPr>
        <w:t xml:space="preserve">C) </w:t>
      </w:r>
      <w:r>
        <w:rPr>
          <w:b/>
        </w:rPr>
        <w:t>Priorizar variáveis que reflitam diretamente degradação da separação ou condição do tratador, como água no óleo a jusante, condutividade da fase óleo, corrente dos eletrodos e aumento súbito de contaminantes.</w:t>
      </w:r>
    </w:p>
    <w:p>
      <w:pPr>
        <w:spacing w:after="40"/>
        <w:ind w:left="360"/>
      </w:pPr>
      <w:r>
        <w:t xml:space="preserve">D) </w:t>
      </w:r>
      <w:r>
        <w:t>Basear a lógica principalmente na temperatura ambiente, no consumo total de vapor e no número de partidas de bombas da área, porque são sinais abrangentes do estado da planta.</w:t>
      </w:r>
    </w:p>
    <w:p>
      <w:pPr>
        <w:spacing w:before="200" w:after="80"/>
      </w:pPr>
      <w:r>
        <w:rPr>
          <w:b/>
        </w:rPr>
        <w:t xml:space="preserve">2557. </w:t>
      </w:r>
      <w:r>
        <w:t>Em um FPSO, o tratador eletrostático passa a entregar óleo com teor de água acima da meta. No laboratório, o bottle test com a dosagem usual de desemulsificante mostra boa liberação de água, mas a emulsão de processo é escura e rica em componentes de superfície ativa. A equipe precisa decidir como aprofundar o diagnóstico. Qual abordagem é mais adequada?</w:t>
      </w:r>
    </w:p>
    <w:p>
      <w:pPr>
        <w:spacing w:after="40"/>
        <w:ind w:left="360"/>
      </w:pPr>
      <w:r>
        <w:rPr>
          <w:b/>
        </w:rPr>
        <w:t xml:space="preserve">A) </w:t>
      </w:r>
      <w:r>
        <w:rPr>
          <w:b/>
        </w:rPr>
        <w:t>Combinar o bottle test com técnica acústica ou ultrassônica para investigar interações interfaciais em meio opaco e, a partir disso, reavaliar química e condições operacionais.</w:t>
      </w:r>
    </w:p>
    <w:p>
      <w:pPr>
        <w:spacing w:after="40"/>
        <w:ind w:left="360"/>
      </w:pPr>
      <w:r>
        <w:t xml:space="preserve">B) </w:t>
      </w:r>
      <w:r>
        <w:t>Usar o bottle test como referência principal de estabilidade e ajustar apenas a dosagem do desemulsificante até reproduzir, em bancada, a água residual observada em campo.</w:t>
      </w:r>
    </w:p>
    <w:p>
      <w:pPr>
        <w:spacing w:after="40"/>
        <w:ind w:left="360"/>
      </w:pPr>
      <w:r>
        <w:t xml:space="preserve">C) </w:t>
      </w:r>
      <w:r>
        <w:t>Direcionar o diagnóstico para o circuito de alta tensão do vaso, porque a boa separação em bancada reduz a probabilidade de limitação por química interfacial.</w:t>
      </w:r>
    </w:p>
    <w:p>
      <w:pPr>
        <w:spacing w:after="40"/>
        <w:ind w:left="360"/>
      </w:pPr>
      <w:r>
        <w:t xml:space="preserve">D) </w:t>
      </w:r>
      <w:r>
        <w:t>Priorizar inspeções visuais da amostra e do padrão de interface, porque a opacidade do sistema interfere pouco na interpretação da estabilidade da emulsão.</w:t>
      </w:r>
    </w:p>
    <w:p>
      <w:pPr>
        <w:spacing w:before="200" w:after="80"/>
      </w:pPr>
      <w:r>
        <w:rPr>
          <w:b/>
        </w:rPr>
        <w:t xml:space="preserve">2558. </w:t>
      </w:r>
      <w:r>
        <w:t>Uma obstrução em um equipamento térmico a montante passa a ocorrer ao mesmo tempo que variações de temperatura e de composição na corrente que alimenta o tratador eletrostático. Nas horas seguintes, aparecem indícios de piora da separação nas etapas a jusante. Qual interpretação operacional é mais apropriada?</w:t>
      </w:r>
    </w:p>
    <w:p>
      <w:pPr>
        <w:spacing w:after="40"/>
        <w:ind w:left="360"/>
      </w:pPr>
      <w:r>
        <w:t xml:space="preserve">A) </w:t>
      </w:r>
      <w:r>
        <w:t>Mudanças de composição e de temperatura na alimentação são explicadas principalmente por carryover no sistema analítico, de modo que a prioridade é revisar o diâmetro e a lavagem das linhas de amostragem.</w:t>
      </w:r>
    </w:p>
    <w:p>
      <w:pPr>
        <w:spacing w:after="40"/>
        <w:ind w:left="360"/>
      </w:pPr>
      <w:r>
        <w:t xml:space="preserve">B) </w:t>
      </w:r>
      <w:r>
        <w:t>A obstrução no equipamento térmico afeta basicamente a temperatura de entrada e não caracteriza transporte de fases ou contaminantes ao longo da cadeia de separação, de modo que a ação principal é reajustar o campo elétrico do tratador.</w:t>
      </w:r>
    </w:p>
    <w:p>
      <w:pPr>
        <w:spacing w:after="40"/>
        <w:ind w:left="360"/>
      </w:pPr>
      <w:r>
        <w:rPr>
          <w:b/>
        </w:rPr>
        <w:t xml:space="preserve">C) </w:t>
      </w:r>
      <w:r>
        <w:rPr>
          <w:b/>
        </w:rPr>
        <w:t>O quadro é compatível com arraste indevido de contaminantes ou de uma fase oriundo da unidade anterior, e a apuração deve verificar carryover ou carryunder, além de restabelecer o regime térmico de projeto.</w:t>
      </w:r>
    </w:p>
    <w:p>
      <w:pPr>
        <w:spacing w:after="40"/>
        <w:ind w:left="360"/>
      </w:pPr>
      <w:r>
        <w:t xml:space="preserve">D) </w:t>
      </w:r>
      <w:r>
        <w:t>As variações de temperatura e composição na alimentação do tratador indicam principalmente descalibração dos analisadores, porque episódios de carryover ou carryunder costumam aparecer mais como desvio de vazão do que como alteração de qualidade.</w:t>
      </w:r>
    </w:p>
    <w:p>
      <w:pPr>
        <w:spacing w:before="200" w:after="80"/>
      </w:pPr>
      <w:r>
        <w:rPr>
          <w:b/>
        </w:rPr>
        <w:t xml:space="preserve">2559. </w:t>
      </w:r>
      <w:r>
        <w:t>Em um FPSO, a equipe precisa comparar a eficiência de desemulsificação do tratador eletrostático para um petróleo com emulsão opaca e suspeita de forte interação entre asfaltenos e tensoativos. Qual abordagem de avaliação tende a sustentar melhor o diagnóstico do desempenho de separação?</w:t>
      </w:r>
    </w:p>
    <w:p>
      <w:pPr>
        <w:spacing w:after="40"/>
        <w:ind w:left="360"/>
      </w:pPr>
      <w:r>
        <w:t xml:space="preserve">A) </w:t>
      </w:r>
      <w:r>
        <w:t>Priorizar a inspeção visual da claridade após repouso, porque a opacidade da emulsão reduz a utilidade de métodos indiretos e a resposta ao desemulsificante pode distorcer o diagnóstico.</w:t>
      </w:r>
    </w:p>
    <w:p>
      <w:pPr>
        <w:spacing w:after="40"/>
        <w:ind w:left="360"/>
      </w:pPr>
      <w:r>
        <w:t xml:space="preserve">B) </w:t>
      </w:r>
      <w:r>
        <w:t>Inferir a eficiência do tratador a partir da carga térmica do aquecedor a montante, porque a condição térmica tende a representar de forma mais fiel a estabilidade da emulsão do que ensaios de bancada.</w:t>
      </w:r>
    </w:p>
    <w:p>
      <w:pPr>
        <w:spacing w:after="40"/>
        <w:ind w:left="360"/>
      </w:pPr>
      <w:r>
        <w:t xml:space="preserve">C) </w:t>
      </w:r>
      <w:r>
        <w:t>Usar o bottle test como critério principal e interpretar a água separada como medida direta da estabilidade absoluta da emulsão nas condições de campo.</w:t>
      </w:r>
    </w:p>
    <w:p>
      <w:pPr>
        <w:spacing w:after="40"/>
        <w:ind w:left="360"/>
      </w:pPr>
      <w:r>
        <w:rPr>
          <w:b/>
        </w:rPr>
        <w:t xml:space="preserve">D) </w:t>
      </w:r>
      <w:r>
        <w:rPr>
          <w:b/>
        </w:rPr>
        <w:t>Combinar bottle test com ultrassom, tratando o teste de garrafa como sensível ao tipo e à dosagem de desemulsificante e usando o ultrassom para investigar interações estabilizantes na emulsão opaca.</w:t>
      </w:r>
    </w:p>
    <w:p>
      <w:pPr>
        <w:spacing w:before="200" w:after="80"/>
      </w:pPr>
      <w:r>
        <w:rPr>
          <w:b/>
        </w:rPr>
        <w:t xml:space="preserve">2560. </w:t>
      </w:r>
      <w:r>
        <w:t>Em uma campanha de otimização, o laboratório reporta bottle test com boa liberação de água após ajuste de desemulsificante, mas a unidade continua apresentando emulsão persistente no processo. Qual interpretação técnica melhor reconcilia esses dois sinais?</w:t>
      </w:r>
    </w:p>
    <w:p>
      <w:pPr>
        <w:spacing w:after="40"/>
        <w:ind w:left="360"/>
      </w:pPr>
      <w:r>
        <w:t xml:space="preserve">A) </w:t>
      </w:r>
      <w:r>
        <w:t>O resultado favorável do bottle test indica que a estabilidade interfacial não é mais relevante, então a persistência da emulsão aponta principalmente para erro de amostragem.</w:t>
      </w:r>
    </w:p>
    <w:p>
      <w:pPr>
        <w:spacing w:after="40"/>
        <w:ind w:left="360"/>
      </w:pPr>
      <w:r>
        <w:t xml:space="preserve">B) </w:t>
      </w:r>
      <w:r>
        <w:t>Se a água separa bem no ensaio, a causa mais provável em campo é operação abaixo do turndown do tratador, porque baixas vazões tendem a sustentar emulsões estáveis no interior do vaso.</w:t>
      </w:r>
    </w:p>
    <w:p>
      <w:pPr>
        <w:spacing w:after="40"/>
        <w:ind w:left="360"/>
      </w:pPr>
      <w:r>
        <w:rPr>
          <w:b/>
        </w:rPr>
        <w:t xml:space="preserve">C) </w:t>
      </w:r>
      <w:r>
        <w:rPr>
          <w:b/>
        </w:rPr>
        <w:t>A discrepância indica que o bottle test pode não refletir mecanismos de estabilização interfacial, como interações entre asfaltenos e tensoativos; uma técnica acústica pode complementar a avaliação.</w:t>
      </w:r>
    </w:p>
    <w:p>
      <w:pPr>
        <w:spacing w:after="40"/>
        <w:ind w:left="360"/>
      </w:pPr>
      <w:r>
        <w:t xml:space="preserve">D) </w:t>
      </w:r>
      <w:r>
        <w:t>Quando o teste de bancada melhora e o campo não responde, a hipótese mais consistente passa a ser carryover proveniente do sistema analítico, já que a química da emulsão teria sido descartada.</w:t>
      </w:r>
    </w:p>
    <w:p>
      <w:pPr>
        <w:spacing w:before="200" w:after="80"/>
      </w:pPr>
      <w:r>
        <w:rPr>
          <w:b/>
        </w:rPr>
        <w:t xml:space="preserve">2561. </w:t>
      </w:r>
      <w:r>
        <w:t>Na partida de um novo trem de tratamento, a equipe de automação precisa definir uma filosofia preliminar de alarmes e intertravamentos para o tratador eletrostático, antes de haver histórico suficiente para ajuste fino. Qual critério de seleção é mais consistente?</w:t>
      </w:r>
    </w:p>
    <w:p>
      <w:pPr>
        <w:spacing w:after="40"/>
        <w:ind w:left="360"/>
      </w:pPr>
      <w:r>
        <w:rPr>
          <w:b/>
        </w:rPr>
        <w:t xml:space="preserve">A) </w:t>
      </w:r>
      <w:r>
        <w:rPr>
          <w:b/>
        </w:rPr>
        <w:t>Definir alarmes e bloqueios por variáveis que revelem perda de separação e desvios do processo, como água no óleo a jusante, corrente dos eletrodos e contaminantes, ajustando depois os setpoints com dados de campo.</w:t>
      </w:r>
    </w:p>
    <w:p>
      <w:pPr>
        <w:spacing w:after="40"/>
        <w:ind w:left="360"/>
      </w:pPr>
      <w:r>
        <w:t xml:space="preserve">B) </w:t>
      </w:r>
      <w:r>
        <w:t>Estruturar os alarmes ao redor de bottle tests periódicos, pois eles representam de forma mais fiel a ruptura da emulsão do que sinais contínuos de processo e reduzem alarmes espúrios.</w:t>
      </w:r>
    </w:p>
    <w:p>
      <w:pPr>
        <w:spacing w:after="40"/>
        <w:ind w:left="360"/>
      </w:pPr>
      <w:r>
        <w:t xml:space="preserve">C) </w:t>
      </w:r>
      <w:r>
        <w:t>Adotar valores de alarme e bloqueio copiados de outro trem de separação, porque a geometria do vaso costuma ser mais determinante do que a variabilidade das correntes processadas.</w:t>
      </w:r>
    </w:p>
    <w:p>
      <w:pPr>
        <w:spacing w:after="40"/>
        <w:ind w:left="360"/>
      </w:pPr>
      <w:r>
        <w:t xml:space="preserve">D) </w:t>
      </w:r>
      <w:r>
        <w:t>Concentrar a proteção na temperatura de alimentação, já que as demais variáveis tendem a refletir o mesmo fenômeno e agregam pouca informação para intertravamento.</w:t>
      </w:r>
    </w:p>
    <w:p>
      <w:pPr>
        <w:spacing w:before="200" w:after="80"/>
      </w:pPr>
      <w:r>
        <w:rPr>
          <w:b/>
        </w:rPr>
        <w:t xml:space="preserve">2562. </w:t>
      </w:r>
      <w:r>
        <w:t>No comissionamento de um tratador eletrostático, antes da consolidação dos setpoints finais, a equipe de automação precisa definir quais variáveis devem ter prioridade para alarmes e eventuais intertravamentos. Qual critério é mais consistente?</w:t>
      </w:r>
    </w:p>
    <w:p>
      <w:pPr>
        <w:spacing w:after="40"/>
        <w:ind w:left="360"/>
      </w:pPr>
      <w:r>
        <w:t xml:space="preserve">A) </w:t>
      </w:r>
      <w:r>
        <w:t>Usar o resultado do bottle test de laboratório como variável principal de intertravamento, por representar diretamente a estabilidade operacional da emulsão tratada.</w:t>
      </w:r>
    </w:p>
    <w:p>
      <w:pPr>
        <w:spacing w:after="40"/>
        <w:ind w:left="360"/>
      </w:pPr>
      <w:r>
        <w:rPr>
          <w:b/>
        </w:rPr>
        <w:t xml:space="preserve">B) </w:t>
      </w:r>
      <w:r>
        <w:rPr>
          <w:b/>
        </w:rPr>
        <w:t>Priorizar sinais de perda de separação, como água no óleo a jusante, condutividade da fase óleo, corrente dos eletrodos e desvios de contaminantes, refinando limites com dados operacionais.</w:t>
      </w:r>
    </w:p>
    <w:p>
      <w:pPr>
        <w:spacing w:after="40"/>
        <w:ind w:left="360"/>
      </w:pPr>
      <w:r>
        <w:t xml:space="preserve">C) </w:t>
      </w:r>
      <w:r>
        <w:t>Adotar faixas genéricas de corrente elétrica e qualidade do óleo de referência, usando a mesma lógica-base para diferentes misturas produzidas e condições térmicas.</w:t>
      </w:r>
    </w:p>
    <w:p>
      <w:pPr>
        <w:spacing w:after="40"/>
        <w:ind w:left="360"/>
      </w:pPr>
      <w:r>
        <w:t xml:space="preserve">D) </w:t>
      </w:r>
      <w:r>
        <w:t>Tomar pressão e nível do vaso como referências principais, porque a estabilidade hidráulica do equipamento fornece base suficiente para a lógica de proteção do tratador.</w:t>
      </w:r>
    </w:p>
    <w:p>
      <w:pPr>
        <w:spacing w:before="200" w:after="80"/>
      </w:pPr>
      <w:r>
        <w:rPr>
          <w:b/>
        </w:rPr>
        <w:t xml:space="preserve">2563. </w:t>
      </w:r>
      <w:r>
        <w:t>Em um estudo de debottlenecking, foi solicitado estimar a capacidade mínima estável e a faixa de turndown do tratador eletrostático com base apenas em bottle tests e em observações qualitativas da operação térmica a montante. Qual posicionamento técnico é mais sólido?</w:t>
      </w:r>
    </w:p>
    <w:p>
      <w:pPr>
        <w:spacing w:after="40"/>
        <w:ind w:left="360"/>
      </w:pPr>
      <w:r>
        <w:rPr>
          <w:b/>
        </w:rPr>
        <w:t xml:space="preserve">A) </w:t>
      </w:r>
      <w:r>
        <w:rPr>
          <w:b/>
        </w:rPr>
        <w:t>Os dados disponíveis permitem discutir qualitativamente a influência das condições térmicas na separação, mas não sustentam definir numericamente capacidade ou turndown sem dados específicos da unidade.</w:t>
      </w:r>
    </w:p>
    <w:p>
      <w:pPr>
        <w:spacing w:after="40"/>
        <w:ind w:left="360"/>
      </w:pPr>
      <w:r>
        <w:t xml:space="preserve">B) </w:t>
      </w:r>
      <w:r>
        <w:t>Se o separador a montante mantém a mesma qualidade de alimentação, a faixa de turndown do tratador pode ser adotada como equivalente à da etapa anterior.</w:t>
      </w:r>
    </w:p>
    <w:p>
      <w:pPr>
        <w:spacing w:after="40"/>
        <w:ind w:left="360"/>
      </w:pPr>
      <w:r>
        <w:t xml:space="preserve">C) </w:t>
      </w:r>
      <w:r>
        <w:t>A faixa de turndown pode ser inferida diretamente do bottle test, porque a água separada no frasco representa a mesma limitação hidráulica e elétrica da operação contínua.</w:t>
      </w:r>
    </w:p>
    <w:p>
      <w:pPr>
        <w:spacing w:after="40"/>
        <w:ind w:left="360"/>
      </w:pPr>
      <w:r>
        <w:t xml:space="preserve">D) </w:t>
      </w:r>
      <w:r>
        <w:t>A capacidade mínima estável pode ser tomada como a vazão em que o aquecedor mantém a temperatura-alvo, pois esse dado resume a resposta do tratador à variação de carga.</w:t>
      </w:r>
    </w:p>
    <w:p>
      <w:pPr>
        <w:spacing w:before="200" w:after="80"/>
      </w:pPr>
      <w:r>
        <w:rPr>
          <w:b/>
        </w:rPr>
        <w:t xml:space="preserve">2564. </w:t>
      </w:r>
      <w:r>
        <w:t>Na comparação de dois programas de tratamento químico para uma mesma emulsão óleo–água de um FPSO, o Programa X libera mais água no bottle test do que o Programa Y, sob a mesma agitação e o mesmo tempo de repouso. Qual interpretação é mais adequada para apoiar a decisão operacional?</w:t>
      </w:r>
    </w:p>
    <w:p>
      <w:pPr>
        <w:spacing w:after="40"/>
        <w:ind w:left="360"/>
      </w:pPr>
      <w:r>
        <w:t xml:space="preserve">A) </w:t>
      </w:r>
      <w:r>
        <w:t>Os dois programas devem ser considerados equivalentes, porque o bottle test serve mais para comparação visual do que para inferir desempenho de desemulsificação.</w:t>
      </w:r>
    </w:p>
    <w:p>
      <w:pPr>
        <w:spacing w:after="40"/>
        <w:ind w:left="360"/>
      </w:pPr>
      <w:r>
        <w:t xml:space="preserve">B) </w:t>
      </w:r>
      <w:r>
        <w:t>O Programa Y tende a ser preferível, porque menor volume de água separada no ensaio costuma indicar ruptura mais seletiva da emulsão.</w:t>
      </w:r>
    </w:p>
    <w:p>
      <w:pPr>
        <w:spacing w:after="40"/>
        <w:ind w:left="360"/>
      </w:pPr>
      <w:r>
        <w:rPr>
          <w:b/>
        </w:rPr>
        <w:t xml:space="preserve">C) </w:t>
      </w:r>
      <w:r>
        <w:rPr>
          <w:b/>
        </w:rPr>
        <w:t>O Programa X indica menor estabilidade aparente da emulsão nas condições do ensaio, embora o resultado ainda dependa do tipo e da dosagem do desemulsificante.</w:t>
      </w:r>
    </w:p>
    <w:p>
      <w:pPr>
        <w:spacing w:after="40"/>
        <w:ind w:left="360"/>
      </w:pPr>
      <w:r>
        <w:t xml:space="preserve">D) </w:t>
      </w:r>
      <w:r>
        <w:t>O Programa X demonstra menor estabilidade intrínseca da emulsão ao longo de toda a faixa operacional da unidade, independentemente de mudanças de temperatura e cisalhamento.</w:t>
      </w:r>
    </w:p>
    <w:p>
      <w:pPr>
        <w:spacing w:before="200" w:after="80"/>
      </w:pPr>
      <w:r>
        <w:rPr>
          <w:b/>
        </w:rPr>
        <w:t xml:space="preserve">2565. </w:t>
      </w:r>
      <w:r>
        <w:t>Em uma campanha de otimização, duas correntes emulsificadas que alimentam um tratador eletrostático apresentam comportamentos distintos. No bottle test, uma delas separa menos água que a outra, mas a equipe sabe que os testes foram feitos com formulações e dosagens de desemulsificante diferentes e que a corrente mais crítica é opaca. Qual interpretação é tecnicamente mais consistente para apoiar a decisão operacional?</w:t>
      </w:r>
    </w:p>
    <w:p>
      <w:pPr>
        <w:spacing w:after="40"/>
        <w:ind w:left="360"/>
      </w:pPr>
      <w:r>
        <w:rPr>
          <w:b/>
        </w:rPr>
        <w:t xml:space="preserve">A) </w:t>
      </w:r>
      <w:r>
        <w:rPr>
          <w:b/>
        </w:rPr>
        <w:t>O bottle test serve para comparação empírica nas condições ensaiadas, mas varia com o tipo e a dosagem do desemulsificante; na corrente opaca, ultrassom pode complementar o diagnóstico.</w:t>
      </w:r>
    </w:p>
    <w:p>
      <w:pPr>
        <w:spacing w:after="40"/>
        <w:ind w:left="360"/>
      </w:pPr>
      <w:r>
        <w:t xml:space="preserve">B) </w:t>
      </w:r>
      <w:r>
        <w:t>Em correntes opacas, métodos acústicos pouco agregam ao diagnóstico; por isso, o bottle test deve ser repetido até fornecer a estabilidade absoluta da emulsão.</w:t>
      </w:r>
    </w:p>
    <w:p>
      <w:pPr>
        <w:spacing w:after="40"/>
        <w:ind w:left="360"/>
      </w:pPr>
      <w:r>
        <w:t xml:space="preserve">C) </w:t>
      </w:r>
      <w:r>
        <w:t>A corrente que separa mais água no bottle test tende a ter filme interfacial mais resistente, indicando maior estabilidade e maior dificuldade de separação no tratador.</w:t>
      </w:r>
    </w:p>
    <w:p>
      <w:pPr>
        <w:spacing w:after="40"/>
        <w:ind w:left="360"/>
      </w:pPr>
      <w:r>
        <w:t xml:space="preserve">D) </w:t>
      </w:r>
      <w:r>
        <w:t>O bottle test determina a estabilidade intrínseca da emulsão sem influência relevante do programa químico; assim, a corrente que separou menos água é a mais estável em qualquer cenário operacional.</w:t>
      </w:r>
    </w:p>
    <w:p>
      <w:pPr>
        <w:spacing w:before="200" w:after="80"/>
      </w:pPr>
      <w:r>
        <w:rPr>
          <w:b/>
        </w:rPr>
        <w:t xml:space="preserve">2566. </w:t>
      </w:r>
      <w:r>
        <w:t>Um engenheiro pretende usar a expressão clássica de interação dipolo-dipolo para prever diretamente a eficiência de um tratador que opera com campo elevado, ampla distribuição de tamanhos de gotas e presença de gotas com carga elétrica líquida. Qual é a avaliação mais adequada sobre esse uso?</w:t>
      </w:r>
    </w:p>
    <w:p>
      <w:pPr>
        <w:spacing w:after="40"/>
        <w:ind w:left="360"/>
      </w:pPr>
      <w:r>
        <w:t xml:space="preserve">A) </w:t>
      </w:r>
      <w:r>
        <w:t>Basta substituir o campo elétrico pela tensão aplicada entre eletrodos, pois a geometria do sistema já está representada na distância entre gotas.</w:t>
      </w:r>
    </w:p>
    <w:p>
      <w:pPr>
        <w:spacing w:after="40"/>
        <w:ind w:left="360"/>
      </w:pPr>
      <w:r>
        <w:t xml:space="preserve">B) </w:t>
      </w:r>
      <w:r>
        <w:t>A expressão continua adequada como previsor quantitativo principal, porque variações de tamanho e presença de carga alteram pouco a força de interação em comparação com o efeito do campo.</w:t>
      </w:r>
    </w:p>
    <w:p>
      <w:pPr>
        <w:spacing w:after="40"/>
        <w:ind w:left="360"/>
      </w:pPr>
      <w:r>
        <w:rPr>
          <w:b/>
        </w:rPr>
        <w:t xml:space="preserve">C) </w:t>
      </w:r>
      <w:r>
        <w:rPr>
          <w:b/>
        </w:rPr>
        <w:t>Ela indica tendências de efeito do campo, do tamanho e da separação entre gotas, mas o uso direto é limitado porque o sistema real tem polidispersidade, carga líquida e deformação em campo forte.</w:t>
      </w:r>
    </w:p>
    <w:p>
      <w:pPr>
        <w:spacing w:after="40"/>
        <w:ind w:left="360"/>
      </w:pPr>
      <w:r>
        <w:t xml:space="preserve">D) </w:t>
      </w:r>
      <w:r>
        <w:t>A principal correção necessária é incorporar a viscosidade do óleo, já que carga elétrica e deformação das gotas afetam mais a sedimentação do que a coalescência.</w:t>
      </w:r>
    </w:p>
    <w:p>
      <w:pPr>
        <w:spacing w:before="200" w:after="80"/>
      </w:pPr>
      <w:r>
        <w:rPr>
          <w:b/>
        </w:rPr>
        <w:t xml:space="preserve">2567. </w:t>
      </w:r>
      <w:r>
        <w:t>Um FPSO sofre instabilidade intermitente na qualidade da energia elétrica, o que limita o aumento de potência do tratador eletrostático nos períodos de maior produção. Enquanto o sistema elétrico não for estabilizado, qual ajuste operacional oferece a melhor chance de manter o óleo na especificação de exportação?</w:t>
      </w:r>
    </w:p>
    <w:p>
      <w:pPr>
        <w:spacing w:after="40"/>
        <w:ind w:left="360"/>
      </w:pPr>
      <w:r>
        <w:rPr>
          <w:b/>
        </w:rPr>
        <w:t xml:space="preserve">A) </w:t>
      </w:r>
      <w:r>
        <w:rPr>
          <w:b/>
        </w:rPr>
        <w:t>Reforçar a separação antes do estágio elétrico, redistribuindo a vazão entre tanques de mesmo volume e, se necessário, reduzindo a carga ou ajustando o aquecimento para elevar o tempo de residência e diminuir a viscosidade.</w:t>
      </w:r>
    </w:p>
    <w:p>
      <w:pPr>
        <w:spacing w:after="40"/>
        <w:ind w:left="360"/>
      </w:pPr>
      <w:r>
        <w:t xml:space="preserve">B) </w:t>
      </w:r>
      <w:r>
        <w:t>Deslocar o principal esforço de controle para os tanques de estocagem, aumentando a retenção após o tratador eletrostático para compensar a limitação de potência nos horários de pico de produção.</w:t>
      </w:r>
    </w:p>
    <w:p>
      <w:pPr>
        <w:spacing w:after="40"/>
        <w:ind w:left="360"/>
      </w:pPr>
      <w:r>
        <w:t xml:space="preserve">C) </w:t>
      </w:r>
      <w:r>
        <w:t>Manter vazão e pressão nas condições atuais e concentrar a atuação em correções manuais da interface quando a amostragem do tanque de estocagem indicar piora da qualidade do óleo.</w:t>
      </w:r>
    </w:p>
    <w:p>
      <w:pPr>
        <w:spacing w:after="40"/>
        <w:ind w:left="360"/>
      </w:pPr>
      <w:r>
        <w:t xml:space="preserve">D) </w:t>
      </w:r>
      <w:r>
        <w:t>Reduzir o tempo de residência nos tanques pulmão e acelerar o envio da emulsão ao tratador eletrostático, buscando aproveitar os intervalos em que a alimentação elétrica estiver mais estável.</w:t>
      </w:r>
    </w:p>
    <w:p>
      <w:pPr>
        <w:spacing w:before="200" w:after="80"/>
      </w:pPr>
      <w:r>
        <w:rPr>
          <w:b/>
        </w:rPr>
        <w:t xml:space="preserve">2568. </w:t>
      </w:r>
      <w:r>
        <w:t>Após a elevação da vazão de produção, o óleo na estocagem passou a se aproximar do limite de água especificado para exportação. A equipe discute quatro respostas operacionais. Qual delas é mais consistente com a otimização do processo como um todo?</w:t>
      </w:r>
    </w:p>
    <w:p>
      <w:pPr>
        <w:spacing w:after="40"/>
        <w:ind w:left="360"/>
      </w:pPr>
      <w:r>
        <w:rPr>
          <w:b/>
        </w:rPr>
        <w:t xml:space="preserve">A) </w:t>
      </w:r>
      <w:r>
        <w:rPr>
          <w:b/>
        </w:rPr>
        <w:t>Rever a operação de forma integrada: redistribuir vazão entre tanques, checar tempo de residência e ajustar temperatura, interface e desemulsificante antes de reajustar o tratador.</w:t>
      </w:r>
    </w:p>
    <w:p>
      <w:pPr>
        <w:spacing w:after="40"/>
        <w:ind w:left="360"/>
      </w:pPr>
      <w:r>
        <w:t xml:space="preserve">B) </w:t>
      </w:r>
      <w:r>
        <w:t>Reduzir a temperatura de operação para limitar turbulência interna, mantendo fixos os demais parâmetros para não mascarar o efeito da vazão maior.</w:t>
      </w:r>
    </w:p>
    <w:p>
      <w:pPr>
        <w:spacing w:after="40"/>
        <w:ind w:left="360"/>
      </w:pPr>
      <w:r>
        <w:t xml:space="preserve">C) </w:t>
      </w:r>
      <w:r>
        <w:t>Manter a dosagem química e a interface nos valores históricos e atuar prioritariamente na pressão, porque o aumento de vazão tende a ser absorvido pelo volume útil existente.</w:t>
      </w:r>
    </w:p>
    <w:p>
      <w:pPr>
        <w:spacing w:after="40"/>
        <w:ind w:left="360"/>
      </w:pPr>
      <w:r>
        <w:t xml:space="preserve">D) </w:t>
      </w:r>
      <w:r>
        <w:t>Preservar a configuração hidráulica atual e concentrar o ajuste na tensão do tratador, porque a etapa eletrostática é a que define a qualidade final do óleo.</w:t>
      </w:r>
    </w:p>
    <w:p>
      <w:pPr>
        <w:spacing w:before="200" w:after="80"/>
      </w:pPr>
      <w:r>
        <w:rPr>
          <w:b/>
        </w:rPr>
        <w:t xml:space="preserve">2569. </w:t>
      </w:r>
      <w:r>
        <w:t>Uma unidade recebe alternadamente correntes com maior fração de água e mudanças de salinidade e composição do óleo. A gerência quer reduzir oscilações de desempenho no tratador sem operar por tentativa e erro. Qual estratégia de controle e monitoramento oferece a base técnica mais robusta?</w:t>
      </w:r>
    </w:p>
    <w:p>
      <w:pPr>
        <w:spacing w:after="40"/>
        <w:ind w:left="360"/>
      </w:pPr>
      <w:r>
        <w:t xml:space="preserve">A) </w:t>
      </w:r>
      <w:r>
        <w:t>Operar o tratador com potência elétrica constante e usar a pressão como principal variável de compensação, já que as mudanças de salinidade e composição afetam pouco a etapa química.</w:t>
      </w:r>
    </w:p>
    <w:p>
      <w:pPr>
        <w:spacing w:after="40"/>
        <w:ind w:left="360"/>
      </w:pPr>
      <w:r>
        <w:t xml:space="preserve">B) </w:t>
      </w:r>
      <w:r>
        <w:t>Manter setpoints fixos de temperatura, vazão e químico, usando apenas a análise do óleo estocado para decidir intervenções quando houver desvio.</w:t>
      </w:r>
    </w:p>
    <w:p>
      <w:pPr>
        <w:spacing w:after="40"/>
        <w:ind w:left="360"/>
      </w:pPr>
      <w:r>
        <w:rPr>
          <w:b/>
        </w:rPr>
        <w:t xml:space="preserve">C) </w:t>
      </w:r>
      <w:r>
        <w:rPr>
          <w:b/>
        </w:rPr>
        <w:t>Monitorar em linha pressão, nível, temperatura e vazão, acompanhar água no óleo e ajustar em tempo real dosagem química, aquecimento, bombeio e campo elétrico conforme a variabilidade da alimentação.</w:t>
      </w:r>
    </w:p>
    <w:p>
      <w:pPr>
        <w:spacing w:after="40"/>
        <w:ind w:left="360"/>
      </w:pPr>
      <w:r>
        <w:t xml:space="preserve">D) </w:t>
      </w:r>
      <w:r>
        <w:t>Priorizar o aumento do tempo de residência nos tanques pulmão e deixar temperatura e dosagem constantes, porque a decantação primária absorve a maior parte das mudanças de composição.</w:t>
      </w:r>
    </w:p>
    <w:p>
      <w:pPr>
        <w:spacing w:before="200" w:after="80"/>
      </w:pPr>
      <w:r>
        <w:rPr>
          <w:b/>
        </w:rPr>
        <w:t xml:space="preserve">2570. </w:t>
      </w:r>
      <w:r>
        <w:t>Uma unidade passou a processar uma corrente com composição mais variável ao longo do dia. Em certos períodos, o óleo chega mais viscoso e com emulsão mais estável; em outros, a condição melhora sem intervenção. A equipe quer definir qual variável deve ser usada como alavanca principal de ajuste fino em tempo real para manter o tratador próximo do ótimo. Qual escolha é mais consistente com essa necessidade?</w:t>
      </w:r>
    </w:p>
    <w:p>
      <w:pPr>
        <w:spacing w:after="40"/>
        <w:ind w:left="360"/>
      </w:pPr>
      <w:r>
        <w:t xml:space="preserve">A) </w:t>
      </w:r>
      <w:r>
        <w:t>Usar a posição da interface como variável principal de ajuste fino, mantendo temperatura e dosagem química constantes, porque a interface define sozinha a qualidade do óleo exportado.</w:t>
      </w:r>
    </w:p>
    <w:p>
      <w:pPr>
        <w:spacing w:after="40"/>
        <w:ind w:left="360"/>
      </w:pPr>
      <w:r>
        <w:t xml:space="preserve">B) </w:t>
      </w:r>
      <w:r>
        <w:t>Usar a vazão como variável principal de ajuste fino, mantendo o restante constante, porque o tempo de residência domina todas as demais etapas quando a composição do óleo varia.</w:t>
      </w:r>
    </w:p>
    <w:p>
      <w:pPr>
        <w:spacing w:after="40"/>
        <w:ind w:left="360"/>
      </w:pPr>
      <w:r>
        <w:t xml:space="preserve">C) </w:t>
      </w:r>
      <w:r>
        <w:t>Usar a pressão como variável principal de ajuste fino, mantendo temperatura e vazão fixas, porque a pressão corrige simultaneamente viscosidade, estabilidade da emulsão e velocidade terminal das gotas.</w:t>
      </w:r>
    </w:p>
    <w:p>
      <w:pPr>
        <w:spacing w:after="40"/>
        <w:ind w:left="360"/>
      </w:pPr>
      <w:r>
        <w:rPr>
          <w:b/>
        </w:rPr>
        <w:t xml:space="preserve">D) </w:t>
      </w:r>
      <w:r>
        <w:rPr>
          <w:b/>
        </w:rPr>
        <w:t>Usar a temperatura como variável principal de ajuste fino, com controle automático no trocador, e integrar essa ação com a revisão de químico, vazão e interface conforme a resposta do sistema.</w:t>
      </w:r>
    </w:p>
    <w:p>
      <w:pPr>
        <w:spacing w:before="200" w:after="80"/>
      </w:pPr>
      <w:r>
        <w:rPr>
          <w:b/>
        </w:rPr>
        <w:t xml:space="preserve">2571. </w:t>
      </w:r>
      <w:r>
        <w:t>Em uma revisão operacional, discute-se trocar o desemulsificante ou alterar a distribuição interna de fluxo do tratador para reduzir turbulência e aumentar o tempo de residência. À luz dos mecanismos de coalescência, qual comparação é mais adequada?</w:t>
      </w:r>
    </w:p>
    <w:p>
      <w:pPr>
        <w:spacing w:after="40"/>
        <w:ind w:left="360"/>
      </w:pPr>
      <w:r>
        <w:t xml:space="preserve">A) </w:t>
      </w:r>
      <w:r>
        <w:t>O desemulsificante atua principalmente aumentando a frequência de colisões entre gotas, enquanto a configuração hidrodinâmica desloca os emulsificantes naturais adsorvidos na interface.</w:t>
      </w:r>
    </w:p>
    <w:p>
      <w:pPr>
        <w:spacing w:after="40"/>
        <w:ind w:left="360"/>
      </w:pPr>
      <w:r>
        <w:rPr>
          <w:b/>
        </w:rPr>
        <w:t xml:space="preserve">B) </w:t>
      </w:r>
      <w:r>
        <w:rPr>
          <w:b/>
        </w:rPr>
        <w:t>O desemulsificante atua sobretudo ao deslocar emulsificantes naturais da interface, enquanto a hidrodinâmica afeta o contato entre gotas e a drenagem da película contínua.</w:t>
      </w:r>
    </w:p>
    <w:p>
      <w:pPr>
        <w:spacing w:after="40"/>
        <w:ind w:left="360"/>
      </w:pPr>
      <w:r>
        <w:t xml:space="preserve">C) </w:t>
      </w:r>
      <w:r>
        <w:t>Ajustes hidrodinâmicos tornam o químico secundário, porque o maior tempo de residência supera por si só a barreira interfacial e viabiliza a coalescência.</w:t>
      </w:r>
    </w:p>
    <w:p>
      <w:pPr>
        <w:spacing w:after="40"/>
        <w:ind w:left="360"/>
      </w:pPr>
      <w:r>
        <w:t xml:space="preserve">D) </w:t>
      </w:r>
      <w:r>
        <w:t>As duas medidas favorecem a separação por um mesmo mecanismo predominante de desestabilização interfacial, e a decisão entre elas recai mais na dosagem e no custo.</w:t>
      </w:r>
    </w:p>
    <w:p>
      <w:pPr>
        <w:spacing w:before="200" w:after="80"/>
      </w:pPr>
      <w:r>
        <w:rPr>
          <w:b/>
        </w:rPr>
        <w:t xml:space="preserve">2572. </w:t>
      </w:r>
      <w:r>
        <w:t>Depois de uma alteração no arranjo de bombeio antes do tratador eletrostático, o BS&amp;W do óleo de saída subiu. Ensaios mostraram redução do tamanho de gotas na emulsão de entrada, enquanto pH da água, temperatura e dosagem de desemulsificante ficaram próximos dos valores históricos. Qual leitura operacional é mais coerente?</w:t>
      </w:r>
    </w:p>
    <w:p>
      <w:pPr>
        <w:spacing w:after="40"/>
        <w:ind w:left="360"/>
      </w:pPr>
      <w:r>
        <w:t xml:space="preserve">A) </w:t>
      </w:r>
      <w:r>
        <w:t>Como pH da água, temperatura e dosagem química permaneceram estáveis, a distribuição de tamanho de gotas deixa de ser determinante e a prioridade passa a ser substituir a base do desemulsificante.</w:t>
      </w:r>
    </w:p>
    <w:p>
      <w:pPr>
        <w:spacing w:after="40"/>
        <w:ind w:left="360"/>
      </w:pPr>
      <w:r>
        <w:t xml:space="preserve">B) </w:t>
      </w:r>
      <w:r>
        <w:t>A redução do tamanho de gotas na alimentação tende a acelerar a separação no tratador eletrostático por ampliar a área interfacial, de modo que o maior BS&amp;W indica sobretudo tempo de residência excessivo no vaso.</w:t>
      </w:r>
    </w:p>
    <w:p>
      <w:pPr>
        <w:spacing w:after="40"/>
        <w:ind w:left="360"/>
      </w:pPr>
      <w:r>
        <w:rPr>
          <w:b/>
        </w:rPr>
        <w:t xml:space="preserve">C) </w:t>
      </w:r>
      <w:r>
        <w:rPr>
          <w:b/>
        </w:rPr>
        <w:t>A piora é compatível com uma emulsão mais fina gerada por maior cisalhamento antes do equipamento, reduzindo a eficiência de união entre gotas no tratador; cabe reavaliar as condições hidráulicas a montante.</w:t>
      </w:r>
    </w:p>
    <w:p>
      <w:pPr>
        <w:spacing w:after="40"/>
        <w:ind w:left="360"/>
      </w:pPr>
      <w:r>
        <w:t xml:space="preserve">D) </w:t>
      </w:r>
      <w:r>
        <w:t>Com a entrada de gotas menores, o campo elétrico tende a compensar essa condição; assim, a elevação do BS&amp;W aponta principalmente para alteração de pH/alcalinidade da água.</w:t>
      </w:r>
    </w:p>
    <w:p>
      <w:pPr>
        <w:spacing w:before="200" w:after="80"/>
      </w:pPr>
      <w:r>
        <w:rPr>
          <w:b/>
        </w:rPr>
        <w:t xml:space="preserve">2573. </w:t>
      </w:r>
      <w:r>
        <w:t>Em um mesmo FPSO, diferentes turnos ajustam manualmente tensão, corrente e temporizações do tratador eletrostático após pequenas perturbações, e a frequência de instabilidades aumenta. Qual mudança de gestão operacional tende a reduzir esse padrão?</w:t>
      </w:r>
    </w:p>
    <w:p>
      <w:pPr>
        <w:spacing w:after="40"/>
        <w:ind w:left="360"/>
      </w:pPr>
      <w:r>
        <w:t xml:space="preserve">A) </w:t>
      </w:r>
      <w:r>
        <w:t>Fixar a tensão nominal do equipamento e permitir que os demais parâmetros sejam redefinidos a cada evento conforme a percepção do operador.</w:t>
      </w:r>
    </w:p>
    <w:p>
      <w:pPr>
        <w:spacing w:after="40"/>
        <w:ind w:left="360"/>
      </w:pPr>
      <w:r>
        <w:rPr>
          <w:b/>
        </w:rPr>
        <w:t xml:space="preserve">B) </w:t>
      </w:r>
      <w:r>
        <w:rPr>
          <w:b/>
        </w:rPr>
        <w:t>Padronizar faixas validadas de operação e, quando disponível, adotar parametrização coordenada para manter ajustes consistentes entre variáveis.</w:t>
      </w:r>
    </w:p>
    <w:p>
      <w:pPr>
        <w:spacing w:after="40"/>
        <w:ind w:left="360"/>
      </w:pPr>
      <w:r>
        <w:t xml:space="preserve">C) </w:t>
      </w:r>
      <w:r>
        <w:t>Ampliar a liberdade de ajuste em campo para que cada turno encontre rapidamente o melhor ponto diante da variabilidade do fluido.</w:t>
      </w:r>
    </w:p>
    <w:p>
      <w:pPr>
        <w:spacing w:after="40"/>
        <w:ind w:left="360"/>
      </w:pPr>
      <w:r>
        <w:t xml:space="preserve">D) </w:t>
      </w:r>
      <w:r>
        <w:t>Priorizar a retomada da alta tensão após cada instabilidade e consolidar a revisão dos parâmetros apenas na reunião mensal de desempenho.</w:t>
      </w:r>
    </w:p>
    <w:p>
      <w:pPr>
        <w:spacing w:before="200" w:after="80"/>
      </w:pPr>
      <w:r>
        <w:rPr>
          <w:b/>
        </w:rPr>
        <w:t xml:space="preserve">2574. </w:t>
      </w:r>
      <w:r>
        <w:t>Durante a partida de um tratador eletrostático em um FPSO, o sistema de alta tensão passa a apresentar oscilações rápidas de corrente, sugerindo formação intermitente de caminhos condutivos no interior do equipamento. A equipe discute quatro respostas. Qual é a mais consistente para reduzir a chance de o curto evoluir para arco sustentado, mantendo coordenação com as proteções?</w:t>
      </w:r>
    </w:p>
    <w:p>
      <w:pPr>
        <w:spacing w:after="40"/>
        <w:ind w:left="360"/>
      </w:pPr>
      <w:r>
        <w:t xml:space="preserve">A) </w:t>
      </w:r>
      <w:r>
        <w:t>Manter os ajustes fixos e concentrar a proteção no menor tempo de abertura possível, porque a estabilidade do campo depende mais do seccionamento do que da modulação da energia.</w:t>
      </w:r>
    </w:p>
    <w:p>
      <w:pPr>
        <w:spacing w:after="40"/>
        <w:ind w:left="360"/>
      </w:pPr>
      <w:r>
        <w:t xml:space="preserve">B) </w:t>
      </w:r>
      <w:r>
        <w:t>Elevar o patamar de energização para atravessar a fase instável mais rapidamente, usando o disjuntor como resposta principal caso a corrente ultrapasse o ajuste definido.</w:t>
      </w:r>
    </w:p>
    <w:p>
      <w:pPr>
        <w:spacing w:after="40"/>
        <w:ind w:left="360"/>
      </w:pPr>
      <w:r>
        <w:rPr>
          <w:b/>
        </w:rPr>
        <w:t xml:space="preserve">C) </w:t>
      </w:r>
      <w:r>
        <w:rPr>
          <w:b/>
        </w:rPr>
        <w:t>Usar o controle eletrônico para monitorar a condição elétrica, limitar a corrente diante de tendência de curto e retomar a energização de modo coordenado, deixando o seccionamento para eventos persistentes.</w:t>
      </w:r>
    </w:p>
    <w:p>
      <w:pPr>
        <w:spacing w:after="40"/>
        <w:ind w:left="360"/>
      </w:pPr>
      <w:r>
        <w:t xml:space="preserve">D) </w:t>
      </w:r>
      <w:r>
        <w:t>Transferir a decisão para a operação manual, porque intervenções automáticas na corrente tendem a aumentar a repetição de arcos em condições transitórias.</w:t>
      </w:r>
    </w:p>
    <w:p>
      <w:pPr>
        <w:spacing w:before="200" w:after="80"/>
      </w:pPr>
      <w:r>
        <w:rPr>
          <w:b/>
        </w:rPr>
        <w:t xml:space="preserve">2575. </w:t>
      </w:r>
      <w:r>
        <w:t>Em um estudo de coordenação para o suprimento elétrico associado ao sistema de alta tensão do tratador, a engenharia usa um modelo simplificado de curto-circuito, referindo impedâncias de rede e transformadores ao lado LV e desprezando capacitâncias de linha. Surge a informação de que o sistema é isolado ou aterrado por alta impedância. Qual revisão é a mais importante?</w:t>
      </w:r>
    </w:p>
    <w:p>
      <w:pPr>
        <w:spacing w:after="40"/>
        <w:ind w:left="360"/>
      </w:pPr>
      <w:r>
        <w:t xml:space="preserve">A) </w:t>
      </w:r>
      <w:r>
        <w:t>Substituir transformadores por fontes ideais de tensão no ponto de defeito, porque a impedância interna das máquinas perde importância quando o sistema opera sem aterramento franco.</w:t>
      </w:r>
    </w:p>
    <w:p>
      <w:pPr>
        <w:spacing w:after="40"/>
        <w:ind w:left="360"/>
      </w:pPr>
      <w:r>
        <w:t xml:space="preserve">B) </w:t>
      </w:r>
      <w:r>
        <w:t>Reintroduzir as cargas passivas do sistema e manter anuladas as demais fontes, porque nesses casos o comportamento em falta passa a ser dominado pela demanda conectada.</w:t>
      </w:r>
    </w:p>
    <w:p>
      <w:pPr>
        <w:spacing w:after="40"/>
        <w:ind w:left="360"/>
      </w:pPr>
      <w:r>
        <w:rPr>
          <w:b/>
        </w:rPr>
        <w:t xml:space="preserve">C) </w:t>
      </w:r>
      <w:r>
        <w:rPr>
          <w:b/>
        </w:rPr>
        <w:t>Incluir capacitâncias de linha e componentes de sequência zero na análise, porque nesses regimes de aterramento esses efeitos passam a influenciar os ajustes de proteção e intertravamentos.</w:t>
      </w:r>
    </w:p>
    <w:p>
      <w:pPr>
        <w:spacing w:after="40"/>
        <w:ind w:left="360"/>
      </w:pPr>
      <w:r>
        <w:t xml:space="preserve">D) </w:t>
      </w:r>
      <w:r>
        <w:t>Manter o modelo simplificado, porque a referência ao lado LV já representa os efeitos capacitivos mais relevantes para seleção de proteção.</w:t>
      </w:r>
    </w:p>
    <w:p>
      <w:pPr>
        <w:spacing w:before="200" w:after="80"/>
      </w:pPr>
      <w:r>
        <w:rPr>
          <w:b/>
        </w:rPr>
        <w:t xml:space="preserve">2576. </w:t>
      </w:r>
      <w:r>
        <w:t>Na revisão do estudo de proteção do alimentador de alta tensão de um tratador eletrostático instalado em um sistema isolado ou aterrado por alta impedância no FPSO, a equipe discute como modelar a corrente de falta para ajustar relés e disjuntores. Qual premissa de modelagem oferece a base mais consistente para essa coordenação?</w:t>
      </w:r>
    </w:p>
    <w:p>
      <w:pPr>
        <w:spacing w:after="40"/>
        <w:ind w:left="360"/>
      </w:pPr>
      <w:r>
        <w:rPr>
          <w:b/>
        </w:rPr>
        <w:t xml:space="preserve">A) </w:t>
      </w:r>
      <w:r>
        <w:rPr>
          <w:b/>
        </w:rPr>
        <w:t>Representar rede e transformadores por impedâncias referidas ao lado adequado, substituir máquinas rotativas por impedâncias internas, usar a fonte equivalente no ponto de falta e considerar capacitâncias de linha e sequência zero.</w:t>
      </w:r>
    </w:p>
    <w:p>
      <w:pPr>
        <w:spacing w:after="40"/>
        <w:ind w:left="360"/>
      </w:pPr>
      <w:r>
        <w:t xml:space="preserve">B) </w:t>
      </w:r>
      <w:r>
        <w:t>Modelar com maior detalhe as cargas passivas a jusante e os estados de processo do tratador, tomando a corrente de falta como predominantemente definida pela condição operacional, e não pelas impedâncias de fontes e transformadores.</w:t>
      </w:r>
    </w:p>
    <w:p>
      <w:pPr>
        <w:spacing w:after="40"/>
        <w:ind w:left="360"/>
      </w:pPr>
      <w:r>
        <w:t xml:space="preserve">C) </w:t>
      </w:r>
      <w:r>
        <w:t>Manter explicitamente todas as fontes ativas em operação no equivalente de falta e desprezar efeitos capacitivos, tratando-os como secundários para a coordenação mesmo em sistemas isolados ou aterrados por alta impedância.</w:t>
      </w:r>
    </w:p>
    <w:p>
      <w:pPr>
        <w:spacing w:after="40"/>
        <w:ind w:left="360"/>
      </w:pPr>
      <w:r>
        <w:t xml:space="preserve">D) </w:t>
      </w:r>
      <w:r>
        <w:t>Usar a envoltória das correntes nominais e dos transientes de operação como referência principal dos ajustes, sem depender de um cálculo dedicado de curto-circuito para coordenar relés, disjuntores e intertravamentos.</w:t>
      </w:r>
    </w:p>
    <w:p>
      <w:pPr>
        <w:spacing w:before="200" w:after="80"/>
      </w:pPr>
      <w:r>
        <w:rPr>
          <w:b/>
        </w:rPr>
        <w:t xml:space="preserve">2577. </w:t>
      </w:r>
      <w:r>
        <w:t>Em um tratador eletrostático de um FPSO, uma mudança na condutividade da emulsão passou a gerar picos de corrente e atuações intermitentes da alta tensão. A equipe precisa reduzir a probabilidade de curto-circuito e de formação de arco sem transformar todo transitório em parada total. Qual abordagem operacional é mais coerente?</w:t>
      </w:r>
    </w:p>
    <w:p>
      <w:pPr>
        <w:spacing w:after="40"/>
        <w:ind w:left="360"/>
      </w:pPr>
      <w:r>
        <w:rPr>
          <w:b/>
        </w:rPr>
        <w:t xml:space="preserve">A) </w:t>
      </w:r>
      <w:r>
        <w:rPr>
          <w:b/>
        </w:rPr>
        <w:t>Monitorar continuamente os parâmetros elétricos e reduzir temporariamente a corrente ou a energia ao surgir tendência a contato condutivo, retomando o regime em coordenação com as proteções.</w:t>
      </w:r>
    </w:p>
    <w:p>
      <w:pPr>
        <w:spacing w:after="40"/>
        <w:ind w:left="360"/>
      </w:pPr>
      <w:r>
        <w:t xml:space="preserve">B) </w:t>
      </w:r>
      <w:r>
        <w:t>Manter a energização fixa e absorver a instabilidade com atrasos maiores de atuação da proteção, preservando a alimentação mesmo quando houver picos recorrentes de corrente.</w:t>
      </w:r>
    </w:p>
    <w:p>
      <w:pPr>
        <w:spacing w:after="40"/>
        <w:ind w:left="360"/>
      </w:pPr>
      <w:r>
        <w:t xml:space="preserve">C) </w:t>
      </w:r>
      <w:r>
        <w:t>Elevar a energização de forma rápida para atravessar a faixa instável e confiar que a proteção de potência acomode os transitórios restantes sem reajuste dinâmico da corrente.</w:t>
      </w:r>
    </w:p>
    <w:p>
      <w:pPr>
        <w:spacing w:after="40"/>
        <w:ind w:left="360"/>
      </w:pPr>
      <w:r>
        <w:t xml:space="preserve">D) </w:t>
      </w:r>
      <w:r>
        <w:t>Separar a automação do ajuste elétrico e tratar as ocorrências por intervenções manuais após cada atuação, mantendo a resposta corretiva fora da lógica de proteção.</w:t>
      </w:r>
    </w:p>
    <w:p>
      <w:pPr>
        <w:spacing w:before="200" w:after="80"/>
      </w:pPr>
      <w:r>
        <w:rPr>
          <w:b/>
        </w:rPr>
        <w:t xml:space="preserve">2578. </w:t>
      </w:r>
      <w:r>
        <w:t>Em um FPSO, operadores de turnos diferentes vêm ajustando de forma independente os parâmetros de energização de um tratador eletrostático para acompanhar a condição do processo. O resultado tem sido aumento de instabilidade do campo e atuação irregular das proteções. Qual medida operacional tende a atacar melhor a causa?</w:t>
      </w:r>
    </w:p>
    <w:p>
      <w:pPr>
        <w:spacing w:after="40"/>
        <w:ind w:left="360"/>
      </w:pPr>
      <w:r>
        <w:t xml:space="preserve">A) </w:t>
      </w:r>
      <w:r>
        <w:t>Fixar um único conjunto de parâmetros para qualquer condição de operação, evitando mudanças mesmo quando a resposta elétrica se alterar.</w:t>
      </w:r>
    </w:p>
    <w:p>
      <w:pPr>
        <w:spacing w:after="40"/>
        <w:ind w:left="360"/>
      </w:pPr>
      <w:r>
        <w:t xml:space="preserve">B) </w:t>
      </w:r>
      <w:r>
        <w:t>Manter ampla liberdade de ajuste, desde que os operadores registrem no livro de turno os valores usados após cada intervenção.</w:t>
      </w:r>
    </w:p>
    <w:p>
      <w:pPr>
        <w:spacing w:after="40"/>
        <w:ind w:left="360"/>
      </w:pPr>
      <w:r>
        <w:rPr>
          <w:b/>
        </w:rPr>
        <w:t xml:space="preserve">C) </w:t>
      </w:r>
      <w:r>
        <w:rPr>
          <w:b/>
        </w:rPr>
        <w:t>Padronizar faixas validadas de corrente, tensão e pulso por condição operacional, com ajuste sinérgico quando houver, para reduzir variação entre turnos.</w:t>
      </w:r>
    </w:p>
    <w:p>
      <w:pPr>
        <w:spacing w:after="40"/>
        <w:ind w:left="360"/>
      </w:pPr>
      <w:r>
        <w:t xml:space="preserve">D) </w:t>
      </w:r>
      <w:r>
        <w:t>Priorizar a maior intensidade de campo possível e deixar as proteções elétricas acomodarem as variações de processo que surgirem.</w:t>
      </w:r>
    </w:p>
    <w:p>
      <w:pPr>
        <w:spacing w:before="200" w:after="80"/>
      </w:pPr>
      <w:r>
        <w:rPr>
          <w:b/>
        </w:rPr>
        <w:t xml:space="preserve">2579. </w:t>
      </w:r>
      <w:r>
        <w:t>Na revisão do estudo de proteção do alimentador que supre o transformador do sistema de alta tensão do tratador eletrostático, a unidade opera com aterramento por alta impedância. A equipe precisa revisar o modelo de curto-circuito para ajustar relés e intertravamentos. Qual abordagem de modelagem é mais consistente com esse objetivo?</w:t>
      </w:r>
    </w:p>
    <w:p>
      <w:pPr>
        <w:spacing w:after="40"/>
        <w:ind w:left="360"/>
      </w:pPr>
      <w:r>
        <w:t xml:space="preserve">A) </w:t>
      </w:r>
      <w:r>
        <w:t>Manter as contribuições das fontes ativas explicitadas no ponto de defeito e modelar máquinas rotativas como fontes de tensão durante o cálculo de curto-circuito para ajuste.</w:t>
      </w:r>
    </w:p>
    <w:p>
      <w:pPr>
        <w:spacing w:after="40"/>
        <w:ind w:left="360"/>
      </w:pPr>
      <w:r>
        <w:t xml:space="preserve">B) </w:t>
      </w:r>
      <w:r>
        <w:t>Tomar a corrente de carga do tratador como referência principal do estudo e definir pick-ups e temporizações com margens operacionais, sem detalhar o equivalente de falta.</w:t>
      </w:r>
    </w:p>
    <w:p>
      <w:pPr>
        <w:spacing w:after="40"/>
        <w:ind w:left="360"/>
      </w:pPr>
      <w:r>
        <w:t xml:space="preserve">C) </w:t>
      </w:r>
      <w:r>
        <w:t>Simplificar o equivalente desprezando impedâncias internas de máquinas e transformadores, adotando o tempo mínimo de abertura como base predominante para coordenar relés e intertravamentos.</w:t>
      </w:r>
    </w:p>
    <w:p>
      <w:pPr>
        <w:spacing w:after="40"/>
        <w:ind w:left="360"/>
      </w:pPr>
      <w:r>
        <w:rPr>
          <w:b/>
        </w:rPr>
        <w:t xml:space="preserve">D) </w:t>
      </w:r>
      <w:r>
        <w:rPr>
          <w:b/>
        </w:rPr>
        <w:t>Representar rede, transformadores e máquinas por impedâncias referidas ao lado adequado e considerar capacitâncias de linha e sequência zero, por ser um sistema aterrado por alta impedância.</w:t>
      </w:r>
    </w:p>
    <w:p>
      <w:pPr>
        <w:spacing w:before="200" w:after="80"/>
      </w:pPr>
      <w:r>
        <w:rPr>
          <w:b/>
        </w:rPr>
        <w:t xml:space="preserve">2580. </w:t>
      </w:r>
      <w:r>
        <w:t>Em um tratador eletrostático, a análise de eventos indica que, antes das atuações de proteção, surgem assinaturas elétricas de degradação gradual da estabilidade do campo. A instrumentação de processo reconhece esses precursores alguns ciclos antes do desligamento. Qual arranjo de controle e proteção melhor utiliza esse diagnóstico antecipado?</w:t>
      </w:r>
    </w:p>
    <w:p>
      <w:pPr>
        <w:spacing w:after="40"/>
        <w:ind w:left="360"/>
      </w:pPr>
      <w:r>
        <w:t xml:space="preserve">A) </w:t>
      </w:r>
      <w:r>
        <w:t>Usar o indício de pré-instabilidade para antecipar alarme e ajustar a supervisão operacional, enquanto a proteção do equipamento interrompe a alimentação somente quando os critérios elétricos forem atingidos.</w:t>
      </w:r>
    </w:p>
    <w:p>
      <w:pPr>
        <w:spacing w:after="40"/>
        <w:ind w:left="360"/>
      </w:pPr>
      <w:r>
        <w:rPr>
          <w:b/>
        </w:rPr>
        <w:t xml:space="preserve">B) </w:t>
      </w:r>
      <w:r>
        <w:rPr>
          <w:b/>
        </w:rPr>
        <w:t>Combinar a detecção do processo com a lógica elétrica para executar mitigação coordenada: aliviar a solicitação elétrica e, persistindo a condição, bloquear a energização do tratador.</w:t>
      </w:r>
    </w:p>
    <w:p>
      <w:pPr>
        <w:spacing w:after="40"/>
        <w:ind w:left="360"/>
      </w:pPr>
      <w:r>
        <w:t xml:space="preserve">C) </w:t>
      </w:r>
      <w:r>
        <w:t>Encaminhar o sinal precursor para correção automática de variáveis de produção e de operação do vaso, mantendo inalterada a lógica elétrica de energização e desligamento do tratador.</w:t>
      </w:r>
    </w:p>
    <w:p>
      <w:pPr>
        <w:spacing w:after="40"/>
        <w:ind w:left="360"/>
      </w:pPr>
      <w:r>
        <w:t xml:space="preserve">D) </w:t>
      </w:r>
      <w:r>
        <w:t>Manter a lógica de processo e a proteção de potência desacopladas, usando o sinal precursor para supervisão e deixando a atuação elétrica concentrada na seletividade e na temporização dos dispositivos.</w:t>
      </w:r>
    </w:p>
    <w:p>
      <w:pPr>
        <w:spacing w:before="200" w:after="80"/>
      </w:pPr>
      <w:r>
        <w:rPr>
          <w:b/>
        </w:rPr>
        <w:t xml:space="preserve">2581. </w:t>
      </w:r>
      <w:r>
        <w:t>Em uma inspeção interna programada após desenergização do sistema HV, parte da atividade ocorrerá em espaço confinado e em área com potencial de atmosfera explosiva. Qual conjunto de práticas melhor combina segurança elétrica e confiabilidade da intervenção?</w:t>
      </w:r>
    </w:p>
    <w:p>
      <w:pPr>
        <w:spacing w:after="40"/>
        <w:ind w:left="360"/>
      </w:pPr>
      <w:r>
        <w:t xml:space="preserve">A) </w:t>
      </w:r>
      <w:r>
        <w:t>Focar na inspeção de continuidade dos cabos de aterramento e dispensar verificação prévia das ferramentas, desde que a equipe mantenha observador de segurança e comunicação por rádio durante toda a intervenção.</w:t>
      </w:r>
    </w:p>
    <w:p>
      <w:pPr>
        <w:spacing w:after="40"/>
        <w:ind w:left="360"/>
      </w:pPr>
      <w:r>
        <w:t xml:space="preserve">B) </w:t>
      </w:r>
      <w:r>
        <w:t>Confirmar a desenergização e utilizar preferencialmente ferramentas elétricas portáteis de maior potência, desde que alimentadas por circuito local dedicado, porque a ausência de tensão no equipamento principal reduz o risco dominante da tarefa.</w:t>
      </w:r>
    </w:p>
    <w:p>
      <w:pPr>
        <w:spacing w:after="40"/>
        <w:ind w:left="360"/>
      </w:pPr>
      <w:r>
        <w:t xml:space="preserve">C) </w:t>
      </w:r>
      <w:r>
        <w:t>Priorizar a rapidez da abertura e limpeza dos internos para reduzir o tempo em atmosfera potencialmente perigosa, deixando a checagem dos detectores de gás e dos dispositivos de proteção elétrica para a etapa de fechamento.</w:t>
      </w:r>
    </w:p>
    <w:p>
      <w:pPr>
        <w:spacing w:after="40"/>
        <w:ind w:left="360"/>
      </w:pPr>
      <w:r>
        <w:rPr>
          <w:b/>
        </w:rPr>
        <w:t xml:space="preserve">D) </w:t>
      </w:r>
      <w:r>
        <w:rPr>
          <w:b/>
        </w:rPr>
        <w:t>Confirmar a desenergização, inspecionar ferramentas e acessórios antes do uso, empregar EPI adequado e, no espaço confinado ou área classificada, privilegiar ferramentas pneumáticas ou alimentação em extra-baixa tensão e detector de gás intrinsecamente seguro aferido.</w:t>
      </w:r>
    </w:p>
    <w:p>
      <w:pPr>
        <w:spacing w:before="200" w:after="80"/>
      </w:pPr>
      <w:r>
        <w:rPr>
          <w:b/>
        </w:rPr>
        <w:t xml:space="preserve">2582. </w:t>
      </w:r>
      <w:r>
        <w:t>Após a substituição de um transformador do tratador eletrostático, a engenharia decide adotar provisoriamente um arranjo operacional diferente até a chegada de um sobressalente definitivo. A unidade quer preservar a produção, mas a mudança altera rotinas de operação e resposta a anomalias. Qual é a conduta mais adequada para manter integridade e confiabilidade?</w:t>
      </w:r>
    </w:p>
    <w:p>
      <w:pPr>
        <w:spacing w:after="40"/>
        <w:ind w:left="360"/>
      </w:pPr>
      <w:r>
        <w:t xml:space="preserve">A) </w:t>
      </w:r>
      <w:r>
        <w:t>Tratar a alteração como ajuste local do sistema elétrico, estabelecendo nova linha de base de medições e preservando os procedimentos existentes até a solução permanente.</w:t>
      </w:r>
    </w:p>
    <w:p>
      <w:pPr>
        <w:spacing w:after="40"/>
        <w:ind w:left="360"/>
      </w:pPr>
      <w:r>
        <w:rPr>
          <w:b/>
        </w:rPr>
        <w:t xml:space="preserve">B) </w:t>
      </w:r>
      <w:r>
        <w:rPr>
          <w:b/>
        </w:rPr>
        <w:t>Formalizar a alteração no processo de Gestão de Mudança, avaliando riscos e impactos operacionais, revisando procedimentos, treinamentos e eventuais reflexos em planos de emergência.</w:t>
      </w:r>
    </w:p>
    <w:p>
      <w:pPr>
        <w:spacing w:after="40"/>
        <w:ind w:left="360"/>
      </w:pPr>
      <w:r>
        <w:t xml:space="preserve">C) </w:t>
      </w:r>
      <w:r>
        <w:t>Abrir um desvio operacional temporário e acompanhar tendência de desempenho, deixando a revisão de procedimentos para o encerramento da condição provisória.</w:t>
      </w:r>
    </w:p>
    <w:p>
      <w:pPr>
        <w:spacing w:after="40"/>
        <w:ind w:left="360"/>
      </w:pPr>
      <w:r>
        <w:t xml:space="preserve">D) </w:t>
      </w:r>
      <w:r>
        <w:t>Registrar a condição no histórico de manutenção e reavaliar na próxima parada programada, mantendo a operação com orientação verbal aos turnos.</w:t>
      </w:r>
    </w:p>
    <w:p>
      <w:pPr>
        <w:spacing w:before="200" w:after="80"/>
      </w:pPr>
      <w:r>
        <w:rPr>
          <w:b/>
        </w:rPr>
        <w:t xml:space="preserve">2583. </w:t>
      </w:r>
      <w:r>
        <w:t>Em ronda térmica, foram observados acréscimos de temperatura nos terminais do transformador do tratador e comportamento térmico anômalo em mancais de motores associados. O sistema de proteção ainda não atuou e a produção quer evitar uma parada desnecessária. Qual resposta técnica é mais coerente com integridade e confiabilidade?</w:t>
      </w:r>
    </w:p>
    <w:p>
      <w:pPr>
        <w:spacing w:after="40"/>
        <w:ind w:left="360"/>
      </w:pPr>
      <w:r>
        <w:t xml:space="preserve">A) </w:t>
      </w:r>
      <w:r>
        <w:t>Focar na condição mecânica dos mancais e do acoplamento dos motores, porque sinais térmicos nesses pontos costumam explicar a maior parte dos desvios percebidos em transformadores do tratador.</w:t>
      </w:r>
    </w:p>
    <w:p>
      <w:pPr>
        <w:spacing w:after="40"/>
        <w:ind w:left="360"/>
      </w:pPr>
      <w:r>
        <w:rPr>
          <w:b/>
        </w:rPr>
        <w:t xml:space="preserve">B) </w:t>
      </w:r>
      <w:r>
        <w:rPr>
          <w:b/>
        </w:rPr>
        <w:t>Verificar aquecimento e resistência de conexões/terminais, avaliar isolamento e óleo isolante e, pelos critérios de integridade, fazer inspeção interna e testar as proteções antes do retorno pleno.</w:t>
      </w:r>
    </w:p>
    <w:p>
      <w:pPr>
        <w:spacing w:after="40"/>
        <w:ind w:left="360"/>
      </w:pPr>
      <w:r>
        <w:t xml:space="preserve">C) </w:t>
      </w:r>
      <w:r>
        <w:t>Filtrar preventivamente o óleo isolante e retomar a operação nominal, tratando o aquecimento em terminais como efeito secundário do envelhecimento do fluido e não como item de inspeção elétrica.</w:t>
      </w:r>
    </w:p>
    <w:p>
      <w:pPr>
        <w:spacing w:after="40"/>
        <w:ind w:left="360"/>
      </w:pPr>
      <w:r>
        <w:t xml:space="preserve">D) </w:t>
      </w:r>
      <w:r>
        <w:t>Ajustar temporariamente a lógica de proteção para ampliar a margem operacional, mantendo a carga atual enquanto a tendência térmica for lenta, e deixar a análise do óleo para a próxima manutenção maior.</w:t>
      </w:r>
    </w:p>
    <w:p>
      <w:pPr>
        <w:spacing w:before="200" w:after="80"/>
      </w:pPr>
      <w:r>
        <w:rPr>
          <w:b/>
        </w:rPr>
        <w:t xml:space="preserve">2584. </w:t>
      </w:r>
      <w:r>
        <w:t>Um modelo térmico-elétrico desenvolvido para um componente HV do tratador foi validado em laboratório e indicava operação confortável. Em campo, porém, inspeções periódicas mostram aquecimento maior que o previsto em um terminal e episódios recorrentes de anomalia elétrica após variações de carga. Qual decisão fortalece o programa de confiabilidade?</w:t>
      </w:r>
    </w:p>
    <w:p>
      <w:pPr>
        <w:spacing w:after="40"/>
        <w:ind w:left="360"/>
      </w:pPr>
      <w:r>
        <w:t xml:space="preserve">A) </w:t>
      </w:r>
      <w:r>
        <w:t>Manter os limites de inspeção originais, porque resultados de laboratório controlado tendem a ser mais representativos que dados de campo com variabilidade operacional.</w:t>
      </w:r>
    </w:p>
    <w:p>
      <w:pPr>
        <w:spacing w:after="40"/>
        <w:ind w:left="360"/>
      </w:pPr>
      <w:r>
        <w:rPr>
          <w:b/>
        </w:rPr>
        <w:t xml:space="preserve">B) </w:t>
      </w:r>
      <w:r>
        <w:rPr>
          <w:b/>
        </w:rPr>
        <w:t>Investigar a discrepância entre laboratório e campo, correlacionar medições com condições operacionais reais e incorporar o desvio aos critérios de inspeção, manutenção e gatilhos de intervenção.</w:t>
      </w:r>
    </w:p>
    <w:p>
      <w:pPr>
        <w:spacing w:after="40"/>
        <w:ind w:left="360"/>
      </w:pPr>
      <w:r>
        <w:t xml:space="preserve">C) </w:t>
      </w:r>
      <w:r>
        <w:t>Tratar a divergência como efeito normal da operação offshore e concentrar a análise em disponibilidade, desde que não haja atuação do sistema de proteção.</w:t>
      </w:r>
    </w:p>
    <w:p>
      <w:pPr>
        <w:spacing w:after="40"/>
        <w:ind w:left="360"/>
      </w:pPr>
      <w:r>
        <w:t xml:space="preserve">D) </w:t>
      </w:r>
      <w:r>
        <w:t>Descartar a modelagem e adotar apenas inspeções visuais em campo, porque a utilidade de simulações se reduz quando o comportamento térmico medido não replica exatamente o ensaio.</w:t>
      </w:r>
    </w:p>
    <w:p>
      <w:pPr>
        <w:spacing w:before="200" w:after="80"/>
      </w:pPr>
      <w:r>
        <w:rPr>
          <w:b/>
        </w:rPr>
        <w:t xml:space="preserve">2585. </w:t>
      </w:r>
      <w:r>
        <w:t>Um pacote de polimento a jusante do tratador eletrostático sofre incrustação e perda de desempenho de forma intermitente, mas as análises médias da água tratada frequentemente aparecem dentro da especificação. A equipe suspeita de carryover/carryunder episódico entre as etapas. Qual ação diagnóstica tende a separar melhor uma perda real de desempenho de um problema de amostragem ou interpretação?</w:t>
      </w:r>
    </w:p>
    <w:p>
      <w:pPr>
        <w:spacing w:after="40"/>
        <w:ind w:left="360"/>
      </w:pPr>
      <w:r>
        <w:t xml:space="preserve">A) </w:t>
      </w:r>
      <w:r>
        <w:t>Priorizar um balanço combinado baseado em correntes gasosas da unidade, porque desvios de arraste líquido no trem de separação tendem a aparecer primeiro na reconciliação do lado gás.</w:t>
      </w:r>
    </w:p>
    <w:p>
      <w:pPr>
        <w:spacing w:after="40"/>
        <w:ind w:left="360"/>
      </w:pPr>
      <w:r>
        <w:rPr>
          <w:b/>
        </w:rPr>
        <w:t xml:space="preserve">B) </w:t>
      </w:r>
      <w:r>
        <w:rPr>
          <w:b/>
        </w:rPr>
        <w:t>Inspecionar equipamentos adjacentes em busca de sinais de arraste, combinar análises periódicas com balanços de massa por mais de um método e registrar explicitamente se o cálculo está assumindo ausência de névoa na saída.</w:t>
      </w:r>
    </w:p>
    <w:p>
      <w:pPr>
        <w:spacing w:after="40"/>
        <w:ind w:left="360"/>
      </w:pPr>
      <w:r>
        <w:t xml:space="preserve">C) </w:t>
      </w:r>
      <w:r>
        <w:t>Aumentar apenas a frequência das amostras médias na saída final, porque a repetição estatística da mesma medição costuma eliminar a necessidade de revisar o encadeamento entre etapas.</w:t>
      </w:r>
    </w:p>
    <w:p>
      <w:pPr>
        <w:spacing w:after="40"/>
        <w:ind w:left="360"/>
      </w:pPr>
      <w:r>
        <w:t xml:space="preserve">D) </w:t>
      </w:r>
      <w:r>
        <w:t>Tomar a manutenção da carga global e da continuidade operacional como evidência principal, porque carryover intermitente relevante normalmente produziria perda sustentada de produção antes de afetar o polimento.</w:t>
      </w:r>
    </w:p>
    <w:p>
      <w:pPr>
        <w:spacing w:before="200" w:after="80"/>
      </w:pPr>
      <w:r>
        <w:rPr>
          <w:b/>
        </w:rPr>
        <w:t xml:space="preserve">2586. </w:t>
      </w:r>
      <w:r>
        <w:t>Na revisão da filosofia operacional do trem que inclui o tratador eletrostático, a equipe quer priorizar alarmes e ações automáticas para detectar degradação de separação antes que haja dano nas etapas seguintes. Qual conjunto de focos é mais coerente com esse objetivo?</w:t>
      </w:r>
    </w:p>
    <w:p>
      <w:pPr>
        <w:spacing w:after="40"/>
        <w:ind w:left="360"/>
      </w:pPr>
      <w:r>
        <w:t xml:space="preserve">A) </w:t>
      </w:r>
      <w:r>
        <w:t>Reconciliação por correntes de gás e emissões como ferramenta principal, porque os balanços combinados tendem a capturar cedo as perdas do tratamento líquido mesmo sem vigilância específica das saídas.</w:t>
      </w:r>
    </w:p>
    <w:p>
      <w:pPr>
        <w:spacing w:after="40"/>
        <w:ind w:left="360"/>
      </w:pPr>
      <w:r>
        <w:t xml:space="preserve">B) </w:t>
      </w:r>
      <w:r>
        <w:t>Inspeção visual de válvulas, telas e airpipes como indicador prioritário, porque sinais nesses componentes costumam representar melhor a degradação do processo do que mudanças de qualidade ou de vazão.</w:t>
      </w:r>
    </w:p>
    <w:p>
      <w:pPr>
        <w:spacing w:after="40"/>
        <w:ind w:left="360"/>
      </w:pPr>
      <w:r>
        <w:rPr>
          <w:b/>
        </w:rPr>
        <w:t xml:space="preserve">C) </w:t>
      </w:r>
      <w:r>
        <w:rPr>
          <w:b/>
        </w:rPr>
        <w:t>Aumento de carryover nas saídas, indícios de entupimento ou queda de vazão, mudanças rápidas na qualidade das correntes acompanhadas pelas análises e achados anormais em dispositivos de proteção que justifiquem bloqueio ou manutenção.</w:t>
      </w:r>
    </w:p>
    <w:p>
      <w:pPr>
        <w:spacing w:after="40"/>
        <w:ind w:left="360"/>
      </w:pPr>
      <w:r>
        <w:t xml:space="preserve">D) </w:t>
      </w:r>
      <w:r>
        <w:t>Acompanhamento de campanhas analíticas consolidadas e inspeções especiais de condição física, deixando as respostas operacionais para a etapa posterior de fechamento do balanço de desempenho.</w:t>
      </w:r>
    </w:p>
    <w:p>
      <w:pPr>
        <w:spacing w:before="200" w:after="80"/>
      </w:pPr>
      <w:r>
        <w:rPr>
          <w:b/>
        </w:rPr>
        <w:t xml:space="preserve">2587. </w:t>
      </w:r>
      <w:r>
        <w:t>Na avaliação de desempenho de um tratador eletrostático, um engenheiro estimou perdas e recuperações por balanços de massa e por um cálculo de equilíbrio gás-líquido na saída de um condensador a jusante. Para fechar o balanço, ele considerou inexistente o arraste de névoa na corrente gasosa. Qual julgamento técnico é mais adequado?</w:t>
      </w:r>
    </w:p>
    <w:p>
      <w:pPr>
        <w:spacing w:after="40"/>
        <w:ind w:left="360"/>
      </w:pPr>
      <w:r>
        <w:t xml:space="preserve">A) </w:t>
      </w:r>
      <w:r>
        <w:t>O ponto central é reduzir a incerteza da análise do produto líquido, porque o desempenho do tratador deve ser inferido principalmente pela composição da fase líquida, e não pelo possível arraste na corrente gasosa.</w:t>
      </w:r>
    </w:p>
    <w:p>
      <w:pPr>
        <w:spacing w:after="40"/>
        <w:ind w:left="360"/>
      </w:pPr>
      <w:r>
        <w:rPr>
          <w:b/>
        </w:rPr>
        <w:t xml:space="preserve">B) </w:t>
      </w:r>
      <w:r>
        <w:rPr>
          <w:b/>
        </w:rPr>
        <w:t>A hipótese precisa ser explicitada e avaliada com cautela, porque névoa ou carryover na saída podem enviesar a produção atribuída a cada fase e a eficiência aparente do sistema.</w:t>
      </w:r>
    </w:p>
    <w:p>
      <w:pPr>
        <w:spacing w:after="40"/>
        <w:ind w:left="360"/>
      </w:pPr>
      <w:r>
        <w:t xml:space="preserve">C) </w:t>
      </w:r>
      <w:r>
        <w:t>O procedimento é suficiente, porque o equilíbrio gás-líquido na temperatura de saída já incorpora o efeito de gotículas finas eventualmente arrastadas.</w:t>
      </w:r>
    </w:p>
    <w:p>
      <w:pPr>
        <w:spacing w:after="40"/>
        <w:ind w:left="360"/>
      </w:pPr>
      <w:r>
        <w:t xml:space="preserve">D) </w:t>
      </w:r>
      <w:r>
        <w:t>A hipótese pode ser usada, desde que a cromatografia do gás feche adequadamente, porque o entrainment não altera de forma relevante a distribuição entre fases.</w:t>
      </w:r>
    </w:p>
    <w:p>
      <w:pPr>
        <w:spacing w:before="200" w:after="80"/>
      </w:pPr>
      <w:r>
        <w:rPr>
          <w:b/>
        </w:rPr>
        <w:t xml:space="preserve">2588. </w:t>
      </w:r>
      <w:r>
        <w:t>Em uma campanha operacional, o tratador eletrostático apresenta deterioração rápida da qualidade das correntes, queda intermitente de vazão e sinais de carryover observados em inspeções de válvulas e dispositivos de alívio associados. Como a filosofia de proteção e resposta operacional deve ser estruturada nesse caso?</w:t>
      </w:r>
    </w:p>
    <w:p>
      <w:pPr>
        <w:spacing w:after="40"/>
        <w:ind w:left="360"/>
      </w:pPr>
      <w:r>
        <w:rPr>
          <w:b/>
        </w:rPr>
        <w:t xml:space="preserve">A) </w:t>
      </w:r>
      <w:r>
        <w:rPr>
          <w:b/>
        </w:rPr>
        <w:t>Configurar alarmes para carryover nas saídas, entupimento ou queda de vazão, alterações rápidas de qualidade e instabilidade operacional, com bloqueio, manutenção ou intertravamento conforme o procedimento.</w:t>
      </w:r>
    </w:p>
    <w:p>
      <w:pPr>
        <w:spacing w:after="40"/>
        <w:ind w:left="360"/>
      </w:pPr>
      <w:r>
        <w:t xml:space="preserve">B) </w:t>
      </w:r>
      <w:r>
        <w:t>Concentrar os alarmes em pressão e nível do vaso, tratando sinais de carryover em saídas e dispositivos de alívio como tema de inspeção periódica sem vínculo direto com ações automáticas.</w:t>
      </w:r>
    </w:p>
    <w:p>
      <w:pPr>
        <w:spacing w:after="40"/>
        <w:ind w:left="360"/>
      </w:pPr>
      <w:r>
        <w:t xml:space="preserve">C) </w:t>
      </w:r>
      <w:r>
        <w:t>Reservar intertravamentos para falhas mecânicas confirmadas nos dispositivos de alívio, mantendo oscilações de vazão e qualidade apenas como informação de tendência para a operação.</w:t>
      </w:r>
    </w:p>
    <w:p>
      <w:pPr>
        <w:spacing w:after="40"/>
        <w:ind w:left="360"/>
      </w:pPr>
      <w:r>
        <w:t xml:space="preserve">D) </w:t>
      </w:r>
      <w:r>
        <w:t>Reduzir a frequência de alarmes de qualidade e privilegiar confirmação laboratorial posterior, porque o carryover detectado em inspeções já representa um desvio consolidado.</w:t>
      </w:r>
    </w:p>
    <w:p>
      <w:pPr>
        <w:spacing w:before="200" w:after="80"/>
      </w:pPr>
      <w:r>
        <w:rPr>
          <w:b/>
        </w:rPr>
        <w:t xml:space="preserve">2589. </w:t>
      </w:r>
      <w:r>
        <w:t>Em uma campanha de operação, a emulsão no tratador eletrostático tornou-se persistente e a capacidade caiu após o alinhamento de águas produzidas de origens diferentes para o mesmo trem de processamento. Inspeções posteriores mostraram deposição em equipamentos associados. Qual interpretação técnica melhor integra esses sinais?</w:t>
      </w:r>
    </w:p>
    <w:p>
      <w:pPr>
        <w:spacing w:after="40"/>
        <w:ind w:left="360"/>
      </w:pPr>
      <w:r>
        <w:t xml:space="preserve">A) </w:t>
      </w:r>
      <w:r>
        <w:t>O ingresso de oxigênio dissolvido tende a ser a causa predominante, porque os produtos de corrosão permanecem majoritariamente em solução e têm pouca influência sobre plugging e separação.</w:t>
      </w:r>
    </w:p>
    <w:p>
      <w:pPr>
        <w:spacing w:after="40"/>
        <w:ind w:left="360"/>
      </w:pPr>
      <w:r>
        <w:t xml:space="preserve">B) </w:t>
      </w:r>
      <w:r>
        <w:t>A forma de suprimento de reagentes tende a ser a causa predominante, porque limitações de turndown costumam explicar esse tipo de queda de desempenho melhor do que a química das águas misturadas.</w:t>
      </w:r>
    </w:p>
    <w:p>
      <w:pPr>
        <w:spacing w:after="40"/>
        <w:ind w:left="360"/>
      </w:pPr>
      <w:r>
        <w:rPr>
          <w:b/>
        </w:rPr>
        <w:t xml:space="preserve">C) </w:t>
      </w:r>
      <w:r>
        <w:rPr>
          <w:b/>
        </w:rPr>
        <w:t>A mistura de águas incompatíveis pode ter induzido precipitação de sulfatos de bário e cálcio, favorecendo deposição, redução de eficiência de separação e propagação de carryover para etapas subsequentes.</w:t>
      </w:r>
    </w:p>
    <w:p>
      <w:pPr>
        <w:spacing w:after="40"/>
        <w:ind w:left="360"/>
      </w:pPr>
      <w:r>
        <w:t xml:space="preserve">D) </w:t>
      </w:r>
      <w:r>
        <w:t>A atividade bacteriana tende a ser a causa predominante, porque depósitos associados a sulfetos explicam melhor a perda de capacidade do que incompatibilidade química entre correntes aquosas.</w:t>
      </w:r>
    </w:p>
    <w:p>
      <w:pPr>
        <w:spacing w:before="200" w:after="80"/>
      </w:pPr>
      <w:r>
        <w:rPr>
          <w:b/>
        </w:rPr>
        <w:t xml:space="preserve">2590. </w:t>
      </w:r>
      <w:r>
        <w:t>Em um FPSO, a equipe deseja comparar o desempenho de separação de um tratador eletrostático antes e depois de ajustes na interface com o separador a montante. Há análises da alimentação, do óleo tratado e da água produzida. Qual método fornece a avaliação mais robusta?</w:t>
      </w:r>
    </w:p>
    <w:p>
      <w:pPr>
        <w:spacing w:after="40"/>
        <w:ind w:left="360"/>
      </w:pPr>
      <w:r>
        <w:rPr>
          <w:b/>
        </w:rPr>
        <w:t xml:space="preserve">A) </w:t>
      </w:r>
      <w:r>
        <w:rPr>
          <w:b/>
        </w:rPr>
        <w:t>Usar fechamentos de massa apoiados por amostragens periódicas das correntes do sistema, verificando mais de um fechamento e expressando o resultado em taxa e em fração da carga.</w:t>
      </w:r>
    </w:p>
    <w:p>
      <w:pPr>
        <w:spacing w:after="40"/>
        <w:ind w:left="360"/>
      </w:pPr>
      <w:r>
        <w:t xml:space="preserve">B) </w:t>
      </w:r>
      <w:r>
        <w:t>Comparar a queda do teor de água no óleo tratado com a composição da alimentação, pois essa corrente resume o efeito líquido do conjunto separador–tratador.</w:t>
      </w:r>
    </w:p>
    <w:p>
      <w:pPr>
        <w:spacing w:after="40"/>
        <w:ind w:left="360"/>
      </w:pPr>
      <w:r>
        <w:t xml:space="preserve">C) </w:t>
      </w:r>
      <w:r>
        <w:t>Acompanhar a corrente elétrica do tratador, a temperatura do aquecedor e a qualidade da água produzida como indicadores principais, por refletirem prontamente as mudanças na interface a montante.</w:t>
      </w:r>
    </w:p>
    <w:p>
      <w:pPr>
        <w:spacing w:after="40"/>
        <w:ind w:left="360"/>
      </w:pPr>
      <w:r>
        <w:t xml:space="preserve">D) </w:t>
      </w:r>
      <w:r>
        <w:t>Verificar se a vazão de alimentação fecha com as saídas de óleo tratado e água produzida, tomando o balanço global de volume como medida suficiente do desempenho.</w:t>
      </w:r>
    </w:p>
    <w:p>
      <w:pPr>
        <w:spacing w:before="200" w:after="80"/>
      </w:pPr>
      <w:r>
        <w:rPr>
          <w:b/>
        </w:rPr>
        <w:t xml:space="preserve">2591. </w:t>
      </w:r>
      <w:r>
        <w:t>Em uma FPSO, um tratador eletrostático passou a apresentar variação na qualidade do óleo e da água após ajuste de temperatura no aquecedor a montante e mudança na dosagem química. A equipe quer verificar se a eficiência de separação realmente mudou, sem confundir efeito de processo com ruído de medição. Qual abordagem oferece a avaliação mais confiável?</w:t>
      </w:r>
    </w:p>
    <w:p>
      <w:pPr>
        <w:spacing w:after="40"/>
        <w:ind w:left="360"/>
      </w:pPr>
      <w:r>
        <w:t xml:space="preserve">A) </w:t>
      </w:r>
      <w:r>
        <w:t>Tomar uma amostra do óleo de exportação no fim do turno e inferir a eficiência global do tratador, porque a corrente final já incorpora o efeito combinado do sistema.</w:t>
      </w:r>
    </w:p>
    <w:p>
      <w:pPr>
        <w:spacing w:after="40"/>
        <w:ind w:left="360"/>
      </w:pPr>
      <w:r>
        <w:t xml:space="preserve">B) </w:t>
      </w:r>
      <w:r>
        <w:t>Usar a redução de consumo específico de aquecimento como indicador principal, porque menor energia por barril tende a refletir melhor coalescência e menor arraste entre fases.</w:t>
      </w:r>
    </w:p>
    <w:p>
      <w:pPr>
        <w:spacing w:after="40"/>
        <w:ind w:left="360"/>
      </w:pPr>
      <w:r>
        <w:t xml:space="preserve">C) </w:t>
      </w:r>
      <w:r>
        <w:t>Comparar a leitura média de nível interno do tratador antes e depois da mudança, porque a estabilidade hidráulica do vaso representa diretamente a recuperação de óleo e água.</w:t>
      </w:r>
    </w:p>
    <w:p>
      <w:pPr>
        <w:spacing w:after="40"/>
        <w:ind w:left="360"/>
      </w:pPr>
      <w:r>
        <w:rPr>
          <w:b/>
        </w:rPr>
        <w:t xml:space="preserve">D) </w:t>
      </w:r>
      <w:r>
        <w:rPr>
          <w:b/>
        </w:rPr>
        <w:t>Coletar amostras da alimentação e das saídas após estabilização, fechar balanços de massa com análises periódicas das correntes e reportar o desempenho em valores absolutos e como fração da alimentação.</w:t>
      </w:r>
    </w:p>
    <w:p>
      <w:bookmarkStart w:id="17" w:name="topico_1_sub_9"/>
      <w:pPr>
        <w:pStyle w:val="Heading2"/>
      </w:pPr>
      <w:r>
        <w:t>Operação de Separadores Trifásicos</w:t>
      </w:r>
      <w:bookmarkEnd w:id="17"/>
    </w:p>
    <w:p>
      <w:pPr>
        <w:spacing w:before="200" w:after="80"/>
      </w:pPr>
      <w:r>
        <w:rPr>
          <w:b/>
        </w:rPr>
        <w:t xml:space="preserve">2592. </w:t>
      </w:r>
      <w:r>
        <w:t>Um FPSO receberá fluido produzido de dois grupos de poços com pressões de fluxo bem diferentes. Considera-se operar um único separador trifásico em uma pressão intermediária ou adotar separação em estágios. Qual justificativa técnica favorece melhor a separação em múltiplos estágios para maximizar produção e eficiência do processamento?</w:t>
      </w:r>
    </w:p>
    <w:p>
      <w:pPr>
        <w:spacing w:after="40"/>
        <w:ind w:left="360"/>
      </w:pPr>
      <w:r>
        <w:rPr>
          <w:b/>
        </w:rPr>
        <w:t xml:space="preserve">A) </w:t>
      </w:r>
      <w:r>
        <w:rPr>
          <w:b/>
        </w:rPr>
        <w:t>Diferenças de pressão entre grupos de poços podem exigir estágios sucessivos (em série ou por arranjos de equalização) para compatibilizar a pressão de entrada com a de processamento e reduzir perdas de produção.</w:t>
      </w:r>
    </w:p>
    <w:p>
      <w:pPr>
        <w:spacing w:after="40"/>
        <w:ind w:left="360"/>
      </w:pPr>
      <w:r>
        <w:t xml:space="preserve">B) </w:t>
      </w:r>
      <w:r>
        <w:t>Quando há água no fluido do FPSO, a separação em estágios costuma ser escolhida para elevar a eficiência água–óleo, pois um vaso em pressão intermediária tende a limitar a coalescência e a clarificação da fase aquosa.</w:t>
      </w:r>
    </w:p>
    <w:p>
      <w:pPr>
        <w:spacing w:after="40"/>
        <w:ind w:left="360"/>
      </w:pPr>
      <w:r>
        <w:t xml:space="preserve">C) </w:t>
      </w:r>
      <w:r>
        <w:t>Adotar mais de um estágio é indicado porque o primeiro vaso pode operar com menor exigência de malhas de nível e pressão, já que a pressão intermediária reduz a sensibilidade do sistema às oscilações de vazão dos poços.</w:t>
      </w:r>
    </w:p>
    <w:p>
      <w:pPr>
        <w:spacing w:after="40"/>
        <w:ind w:left="360"/>
      </w:pPr>
      <w:r>
        <w:t xml:space="preserve">D) </w:t>
      </w:r>
      <w:r>
        <w:t>Um único separador trifásico em pressão intermediária tende a ser preferível por padronizar a condição de escoamento dos dois grupos de poços, diminuindo a liberação de gás ao longo do trem e simplificando o manuseio de gás a jusante.</w:t>
      </w:r>
    </w:p>
    <w:p>
      <w:pPr>
        <w:spacing w:before="200" w:after="80"/>
      </w:pPr>
      <w:r>
        <w:rPr>
          <w:b/>
        </w:rPr>
        <w:t xml:space="preserve">2593. </w:t>
      </w:r>
      <w:r>
        <w:t>Dois separadores trifásicos com mesmo envelope externo (mesmas dimensões e bocais equivalentes) apresentam desempenho distinto: um deles entrega gás com bem menos névoa (menor arraste de líquido) e melhora a separação água–óleo. A inspeção aponta diferenças relevantes nos internos. Qual explicação é mais compatível com os mecanismos físicos de separação em vasos trifásicos?</w:t>
      </w:r>
    </w:p>
    <w:p>
      <w:pPr>
        <w:spacing w:after="40"/>
        <w:ind w:left="360"/>
      </w:pPr>
      <w:r>
        <w:t xml:space="preserve">A) </w:t>
      </w:r>
      <w:r>
        <w:t>Os internos atuam alterando a composição do fluido ao longo do vaso (por exemplo, reduzindo GOR e elevando o grau API do petróleo), e essa mudança de propriedades explica a melhora da separação água–óleo e a redução de névoa sem necessidade de considerar efeitos hidrodinâmicos.</w:t>
      </w:r>
    </w:p>
    <w:p>
      <w:pPr>
        <w:spacing w:after="40"/>
        <w:ind w:left="360"/>
      </w:pPr>
      <w:r>
        <w:t xml:space="preserve">B) </w:t>
      </w:r>
      <w:r>
        <w:t>A diferença de desempenho é explicada principalmente por internos que aumentam a força centrífuga, de modo que a separação por vórtice passa a ser o mecanismo dominante e a decantação gravitacional torna-se secundária na maior parte das aplicações trifásicas.</w:t>
      </w:r>
    </w:p>
    <w:p>
      <w:pPr>
        <w:spacing w:after="40"/>
        <w:ind w:left="360"/>
      </w:pPr>
      <w:r>
        <w:t xml:space="preserve">C) </w:t>
      </w:r>
      <w:r>
        <w:t>A instalação de internos tende a aumentar o tempo de residência efetivo do líquido por elevar o holdup e reduzir a velocidade na região de interface, o que por si só explica a menor névoa no gás e a melhor separação água–óleo, independentemente do tipo de interno.</w:t>
      </w:r>
    </w:p>
    <w:p>
      <w:pPr>
        <w:spacing w:after="40"/>
        <w:ind w:left="360"/>
      </w:pPr>
      <w:r>
        <w:rPr>
          <w:b/>
        </w:rPr>
        <w:t xml:space="preserve">D) </w:t>
      </w:r>
      <w:r>
        <w:rPr>
          <w:b/>
        </w:rPr>
        <w:t>A diferença pode decorrer do tipo/arranjo de internos (por exemplo, dispositivos de contato e elementos de remoção de gotículas), que favorecem o crescimento de gotas e a retenção de aerossóis, elevando a eficiência de separação das fases.</w:t>
      </w:r>
    </w:p>
    <w:p>
      <w:pPr>
        <w:spacing w:before="200" w:after="80"/>
      </w:pPr>
      <w:r>
        <w:rPr>
          <w:b/>
        </w:rPr>
        <w:t xml:space="preserve">2594. </w:t>
      </w:r>
      <w:r>
        <w:t>Durante a fase de projeto, avalia-se a orientação do vaso separador trifásico para um FPSO com alta razão gás–óleo e ocorrência recorrente de espuma na entrada. Ao mesmo tempo, há preocupação com manuseio de sólidos produzidos. Qual argumento técnico representa melhor o trade-off típico entre vasos horizontais e verticais nesse cenário?</w:t>
      </w:r>
    </w:p>
    <w:p>
      <w:pPr>
        <w:spacing w:after="40"/>
        <w:ind w:left="360"/>
      </w:pPr>
      <w:r>
        <w:t xml:space="preserve">A) </w:t>
      </w:r>
      <w:r>
        <w:t>Vasos horizontais e verticais apresentam eficiência semelhante para gás–líquido; a orientação é definida principalmente pela necessidade de força centrífuga, que é inerente a vasos verticais.</w:t>
      </w:r>
    </w:p>
    <w:p>
      <w:pPr>
        <w:spacing w:after="40"/>
        <w:ind w:left="360"/>
      </w:pPr>
      <w:r>
        <w:rPr>
          <w:b/>
        </w:rPr>
        <w:t xml:space="preserve">B) </w:t>
      </w:r>
      <w:r>
        <w:rPr>
          <w:b/>
        </w:rPr>
        <w:t>Vasos horizontais tendem a oferecer maior área de interface e melhor separação gás–líquido em presença de espuma e alto GOR, enquanto vasos verticais tendem a facilitar a remoção de sólidos por favorecer deposição localizada no fundo.</w:t>
      </w:r>
    </w:p>
    <w:p>
      <w:pPr>
        <w:spacing w:after="40"/>
        <w:ind w:left="360"/>
      </w:pPr>
      <w:r>
        <w:t xml:space="preserve">C) </w:t>
      </w:r>
      <w:r>
        <w:t>Vasos verticais tendem a reduzir a formação de espuma por si só, e por isso são preferidos para alto GOR; vasos horizontais são escolhidos quando se deseja maior tolerância a golfadas.</w:t>
      </w:r>
    </w:p>
    <w:p>
      <w:pPr>
        <w:spacing w:after="40"/>
        <w:ind w:left="360"/>
      </w:pPr>
      <w:r>
        <w:t xml:space="preserve">D) </w:t>
      </w:r>
      <w:r>
        <w:t>Vasos verticais tendem a oferecer maior área de interface e melhor separação gás–líquido em presença de espuma e alto GOR, enquanto vasos horizontais tendem a facilitar a remoção de sólidos por favorecer deposição homogênea.</w:t>
      </w:r>
    </w:p>
    <w:p>
      <w:pPr>
        <w:spacing w:before="200" w:after="80"/>
      </w:pPr>
      <w:r>
        <w:rPr>
          <w:b/>
        </w:rPr>
        <w:t xml:space="preserve">2595. </w:t>
      </w:r>
      <w:r>
        <w:t>Na operação de um separador trifásico em FPSO, ocorrem oscilações rápidas de vazão e pressão associadas a golfadas e a mudanças no método de elevação, com deterioração da qualidade do gás (névoa) e aumento do arraste de petróleo para a linha de compressão. Do ponto de vista da filosofia de controle e das variáveis de qualidade do pré-tratamento, qual objetivo de malha de controle está mais alinhado para mitigar essa perda de desempenho?</w:t>
      </w:r>
    </w:p>
    <w:p>
      <w:pPr>
        <w:spacing w:after="40"/>
        <w:ind w:left="360"/>
      </w:pPr>
      <w:r>
        <w:t xml:space="preserve">A) </w:t>
      </w:r>
      <w:r>
        <w:t>Aumentar o setpoint de pressão do vaso para reduzir o volume específico do gás, elevando a capacidade de amortecimento do equipamento contra oscilações e diminuindo o carry-over.</w:t>
      </w:r>
    </w:p>
    <w:p>
      <w:pPr>
        <w:spacing w:after="40"/>
        <w:ind w:left="360"/>
      </w:pPr>
      <w:r>
        <w:t xml:space="preserve">B) </w:t>
      </w:r>
      <w:r>
        <w:t>Priorizar a manutenção de um nível médio constante no vaso e permitir variações de pressão e temperatura, pois a separação trifásica é dominada por geometria e internos e é pouco sensível à dinâmica de alimentação.</w:t>
      </w:r>
    </w:p>
    <w:p>
      <w:pPr>
        <w:spacing w:after="40"/>
        <w:ind w:left="360"/>
      </w:pPr>
      <w:r>
        <w:rPr>
          <w:b/>
        </w:rPr>
        <w:t xml:space="preserve">C) </w:t>
      </w:r>
      <w:r>
        <w:rPr>
          <w:b/>
        </w:rPr>
        <w:t>Reduzir as oscilações de vazão e pressão para estabilizar o tempo de residência efetivo, a temperatura de separação, a dosagem de químicos e a pressão, minimizando sua influência sobre a separação e o carry-over.</w:t>
      </w:r>
    </w:p>
    <w:p>
      <w:pPr>
        <w:spacing w:after="40"/>
        <w:ind w:left="360"/>
      </w:pPr>
      <w:r>
        <w:t xml:space="preserve">D) </w:t>
      </w:r>
      <w:r>
        <w:t>Ajustar as válvulas de descarga para acompanhar as oscilações de vazão com a maior rapidez possível, mantendo a separação essencialmente pela ação dos internos e priorizando o seguimento das perturbações de alimentação.</w:t>
      </w:r>
    </w:p>
    <w:p>
      <w:pPr>
        <w:spacing w:before="200" w:after="80"/>
      </w:pPr>
      <w:r>
        <w:rPr>
          <w:b/>
        </w:rPr>
        <w:t xml:space="preserve">2596. </w:t>
      </w:r>
      <w:r>
        <w:t>Em um FPSO, um separador trifásico está operando próximo do seu limite de capacidade. A operação observa que pequenos aumentos na vazão de líquidos elevam o arraste de petróleo (carry-over) na corrente de gás. Considerando como o tempo de residência entra no dimensionamento e como a capacidade do vaso se relaciona com a separação por gravidade e a atuação de internos/coalescência, qual interpretação explica de forma mais consistente a maior sensibilidade ao carry-over quando a vazão aumenta?</w:t>
      </w:r>
    </w:p>
    <w:p>
      <w:pPr>
        <w:spacing w:after="40"/>
        <w:ind w:left="360"/>
      </w:pPr>
      <w:r>
        <w:t xml:space="preserve">A) </w:t>
      </w:r>
      <w:r>
        <w:t>Com o aumento de vazão, a lâmina líquida se eleva e o tempo de residência aumenta, favorecendo a coalescência nos internos e a decantação; por isso, a proximidade do limite de capacidade tende a diminuir o carry-over na corrente gasosa.</w:t>
      </w:r>
    </w:p>
    <w:p>
      <w:pPr>
        <w:spacing w:after="40"/>
        <w:ind w:left="360"/>
      </w:pPr>
      <w:r>
        <w:t xml:space="preserve">B) </w:t>
      </w:r>
      <w:r>
        <w:t>Com maior vazão, embora o tempo de residência líquido se reduza, o escoamento intensifica a estratificação e amplia a diferença efetiva de densidade entre as fases, acelerando a decantação e reduzindo o carry-over desde que o controle de pressão se mantenha estável.</w:t>
      </w:r>
    </w:p>
    <w:p>
      <w:pPr>
        <w:spacing w:after="40"/>
        <w:ind w:left="360"/>
      </w:pPr>
      <w:r>
        <w:t xml:space="preserve">C) </w:t>
      </w:r>
      <w:r>
        <w:t>À medida que a vazão cresce, a separação passa a ser governada principalmente por efeitos inerciais/centrífugos no interior do vaso, tornando o tempo de residência e a decantação fatores pouco determinantes; o carry-over passa a depender quase exclusivamente do ajuste de nível.</w:t>
      </w:r>
    </w:p>
    <w:p>
      <w:pPr>
        <w:spacing w:after="40"/>
        <w:ind w:left="360"/>
      </w:pPr>
      <w:r>
        <w:rPr>
          <w:b/>
        </w:rPr>
        <w:t xml:space="preserve">D) </w:t>
      </w:r>
      <w:r>
        <w:rPr>
          <w:b/>
        </w:rPr>
        <w:t>Com maior carga líquida, o volume útil por unidade de vazão diminui e as velocidades internas tendem a aumentar, encurtando a permanência das gotas e dificultando a separação por gravidade e o crescimento/coalescência; com isso, a eficiência cai e cresce a tendência de líquido alcançar a saída de gás.</w:t>
      </w:r>
    </w:p>
    <w:p>
      <w:pPr>
        <w:spacing w:before="200" w:after="80"/>
      </w:pPr>
      <w:r>
        <w:rPr>
          <w:b/>
        </w:rPr>
        <w:t xml:space="preserve">2597. </w:t>
      </w:r>
      <w:r>
        <w:t>Após eventos intermitentes de arraste de petróleo no gás de saída do separador trifásico, o time propõe instalar um sistema de monitoramento “padrão” para quantificar carry-over e definir limites operacionais. Ao estruturar essa estratégia, qual premissa é mais adequada sobre a natureza do carry-over e a forma de avaliá-lo em FPSOs?</w:t>
      </w:r>
    </w:p>
    <w:p>
      <w:pPr>
        <w:spacing w:after="40"/>
        <w:ind w:left="360"/>
      </w:pPr>
      <w:r>
        <w:rPr>
          <w:b/>
        </w:rPr>
        <w:t xml:space="preserve">A) </w:t>
      </w:r>
      <w:r>
        <w:rPr>
          <w:b/>
        </w:rPr>
        <w:t>O carry-over pode aparecer em formas diferentes (névoa, filme, acúmulo localizado, condensação) e com baixa concentração, o que torna a identificação e a quantificação desafiadoras; por isso, tende a exigir metodologias de avaliação adaptadas ao contexto da instalação.</w:t>
      </w:r>
    </w:p>
    <w:p>
      <w:pPr>
        <w:spacing w:after="40"/>
        <w:ind w:left="360"/>
      </w:pPr>
      <w:r>
        <w:t xml:space="preserve">B) </w:t>
      </w:r>
      <w:r>
        <w:t>O carry-over é tipicamente um fenômeno estável e homogêneo no tempo, o que permite estabelecer um único método analítico normativo aplicável a qualquer FPSO, independentemente de condições de processo.</w:t>
      </w:r>
    </w:p>
    <w:p>
      <w:pPr>
        <w:spacing w:after="40"/>
        <w:ind w:left="360"/>
      </w:pPr>
      <w:r>
        <w:t xml:space="preserve">C) </w:t>
      </w:r>
      <w:r>
        <w:t>O carry-over se manifesta principalmente como líquido empoçado nas partes baixas do vaso, então inspeções periódicas do fundo do separador são suficientes para quantificar o problema e eliminam a necessidade de metodologia de avaliação.</w:t>
      </w:r>
    </w:p>
    <w:p>
      <w:pPr>
        <w:spacing w:after="40"/>
        <w:ind w:left="360"/>
      </w:pPr>
      <w:r>
        <w:t xml:space="preserve">D) </w:t>
      </w:r>
      <w:r>
        <w:t>O carry-over é determinado principalmente pela composição da água produzida, de modo que a medição contínua de salinidade e pH é o indicador mais direto para quantificar o arraste e proteger compressores.</w:t>
      </w:r>
    </w:p>
    <w:p>
      <w:pPr>
        <w:spacing w:before="200" w:after="80"/>
      </w:pPr>
      <w:r>
        <w:rPr>
          <w:b/>
        </w:rPr>
        <w:t xml:space="preserve">2598. </w:t>
      </w:r>
      <w:r>
        <w:t>Em um separador trifásico de um FPSO, há restrição severa de espaço e massa, o que limita o volume do vaso e o tempo de residência disponível. A alimentação apresenta tendência à formação de espuma e o histórico operacional registra episódios de carry-over (arraste de líquido no gás). Considerando alternativas de projeto que envolvem orientação do vaso, seleção de internos e estratégia operacional/controle para reduzir o carry-over sob essas restrições, qual combinação é mais coerente com os mecanismos de separação e com condicionantes típicos de FPSO?</w:t>
      </w:r>
    </w:p>
    <w:p>
      <w:pPr>
        <w:spacing w:after="40"/>
        <w:ind w:left="360"/>
      </w:pPr>
      <w:r>
        <w:t xml:space="preserve">A) </w:t>
      </w:r>
      <w:r>
        <w:t>Priorizar vaso vertical para serviços com alto GOR/espuma, instalar internos voltados principalmente à interface água–óleo e ajustar o setpoint de pressão para reduzir a velocidade superficial do gás como medida predominante de mitigação do carry-over, com menor ênfase em dispositivos de remoção de névoa e em controle de químicos.</w:t>
      </w:r>
    </w:p>
    <w:p>
      <w:pPr>
        <w:spacing w:after="40"/>
        <w:ind w:left="360"/>
      </w:pPr>
      <w:r>
        <w:rPr>
          <w:b/>
        </w:rPr>
        <w:t xml:space="preserve">B) </w:t>
      </w:r>
      <w:r>
        <w:rPr>
          <w:b/>
        </w:rPr>
        <w:t>Priorizar vaso horizontal para aumentar a área de interface e favorecer a separação gás–líquido em alto GOR/espuma, especificar internos (ex.: dispositivos de entrada, coalescedores e eliminador de névoa) para melhorar aglutinação e retenção de gotículas, e reforçar a estratégia de controle/dosagem de antiespumante para amortecer oscilações de vazão e manter a qualidade da separação.</w:t>
      </w:r>
    </w:p>
    <w:p>
      <w:pPr>
        <w:spacing w:after="40"/>
        <w:ind w:left="360"/>
      </w:pPr>
      <w:r>
        <w:t xml:space="preserve">C) </w:t>
      </w:r>
      <w:r>
        <w:t>Priorizar vaso vertical para aumentar a área de interface e reduzir espuma, selecionar um arranjo interno simplificado (sem elementos de remoção de névoa) para minimizar perda de carga, e aceitar maior variabilidade de vazão/nível como forma de melhorar a separação por efeitos inerciais, mesmo com menor tempo de residência.</w:t>
      </w:r>
    </w:p>
    <w:p>
      <w:pPr>
        <w:spacing w:after="40"/>
        <w:ind w:left="360"/>
      </w:pPr>
      <w:r>
        <w:t xml:space="preserve">D) </w:t>
      </w:r>
      <w:r>
        <w:t>Priorizar vaso horizontal visando espuma e alto GOR, porém adotar internos mínimos e concentrar a operação em controle de nível e pressão, mantendo a temperatura e a dosagem de antiespumante apenas como ajustes secundários, com a expectativa de que a estabilidade de pressão por si só limite o carry-over.</w:t>
      </w:r>
    </w:p>
    <w:p>
      <w:pPr>
        <w:spacing w:before="200" w:after="80"/>
      </w:pPr>
      <w:r>
        <w:rPr>
          <w:b/>
        </w:rPr>
        <w:t xml:space="preserve">2599. </w:t>
      </w:r>
      <w:r>
        <w:t>Em um FPSO, um separador trifásico opera com óleo de alto grau API, porém a corrente chega fria e com tendência a formar emulsão; a diferença de densidade óleo–água é pequena e a eficiência de separação água–óleo está abaixo do esperado. Considerando os mecanismos de separação e variáveis de projeto, qual ação de projeto/operação tende a atacar mais diretamente a causa física da baixa decantação, sem depender de mudanças na rota de processo a jusante?</w:t>
      </w:r>
    </w:p>
    <w:p>
      <w:pPr>
        <w:spacing w:after="40"/>
        <w:ind w:left="360"/>
      </w:pPr>
      <w:r>
        <w:rPr>
          <w:b/>
        </w:rPr>
        <w:t xml:space="preserve">A) </w:t>
      </w:r>
      <w:r>
        <w:rPr>
          <w:b/>
        </w:rPr>
        <w:t>Elevar a temperatura de separação e reavaliar o tempo de residência da fase líquida para favorecer coalescência e decantação gravitacional.</w:t>
      </w:r>
    </w:p>
    <w:p>
      <w:pPr>
        <w:spacing w:after="40"/>
        <w:ind w:left="360"/>
      </w:pPr>
      <w:r>
        <w:t xml:space="preserve">B) </w:t>
      </w:r>
      <w:r>
        <w:t>Aumentar a abertura das válvulas de descarga de líquido para reduzir o nível no vaso, ampliando a folga na região de gás e mitigando emulsão.</w:t>
      </w:r>
    </w:p>
    <w:p>
      <w:pPr>
        <w:spacing w:after="40"/>
        <w:ind w:left="360"/>
      </w:pPr>
      <w:r>
        <w:t xml:space="preserve">C) </w:t>
      </w:r>
      <w:r>
        <w:t>Reduzir a pressão do vaso para aumentar a inércia do escoamento de entrada, elevando a separação por mudança de direção e velocidade.</w:t>
      </w:r>
    </w:p>
    <w:p>
      <w:pPr>
        <w:spacing w:after="40"/>
        <w:ind w:left="360"/>
      </w:pPr>
      <w:r>
        <w:t xml:space="preserve">D) </w:t>
      </w:r>
      <w:r>
        <w:t>Elevar a pressão do vaso para reduzir a fração de gás livre e, com isso, diminuir a turbulência, tornando a separação água–óleo independente de internos.</w:t>
      </w:r>
    </w:p>
    <w:p>
      <w:pPr>
        <w:spacing w:before="200" w:after="80"/>
      </w:pPr>
      <w:r>
        <w:rPr>
          <w:b/>
        </w:rPr>
        <w:t xml:space="preserve">2600. </w:t>
      </w:r>
      <w:r>
        <w:t>Durante uma campanha de produção, o FPSO passa a receber perturbações rápidas de vazão e de frações gás–óleo–água associadas a mudanças no método de elevação e a instabilidades da malha de produção. Observa-se aumento intermitente de arraste de líquido para a linha de gás (carry-over) e perda de estabilidade da interface água–óleo no separador. Em um sistema com dinâmica não linear, qual objetivo para as malhas de controle (nível/pressão/descarga) é mais coerente para recuperar a eficiência de separação?</w:t>
      </w:r>
    </w:p>
    <w:p>
      <w:pPr>
        <w:spacing w:after="40"/>
        <w:ind w:left="360"/>
      </w:pPr>
      <w:r>
        <w:t xml:space="preserve">A) </w:t>
      </w:r>
      <w:r>
        <w:t>Priorizar o controle de temperatura como variável dominante para estabilizar a interface água–óleo e mitigar o arraste de líquido, aceitando que as oscilações de vazão e pressão sejam tratadas secundariamente pelas malhas de nível.</w:t>
      </w:r>
    </w:p>
    <w:p>
      <w:pPr>
        <w:spacing w:after="40"/>
        <w:ind w:left="360"/>
      </w:pPr>
      <w:r>
        <w:t xml:space="preserve">B) </w:t>
      </w:r>
      <w:r>
        <w:t>Reconfigurar o controle para usar o carry-over medido a jusante como variável principal de realimentação, explorando a compressão/manuseio de gás como elemento de amortecimento das oscilações do separador e ajustando as vazões de descarga a partir desse sinal.</w:t>
      </w:r>
    </w:p>
    <w:p>
      <w:pPr>
        <w:spacing w:after="40"/>
        <w:ind w:left="360"/>
      </w:pPr>
      <w:r>
        <w:t xml:space="preserve">C) </w:t>
      </w:r>
      <w:r>
        <w:t>Fechar mais rapidamente as malhas de nível para operar com nível médio menor no separador, mesmo que isso traga maior variabilidade de pressão e alterações frequentes nas vazões de descarga, buscando reduzir carry-over pela diminuição do inventário líquido.</w:t>
      </w:r>
    </w:p>
    <w:p>
      <w:pPr>
        <w:spacing w:after="40"/>
        <w:ind w:left="360"/>
      </w:pPr>
      <w:r>
        <w:rPr>
          <w:b/>
        </w:rPr>
        <w:t xml:space="preserve">D) </w:t>
      </w:r>
      <w:r>
        <w:rPr>
          <w:b/>
        </w:rPr>
        <w:t>Atuar para amortecer as variações rápidas de carga e de pressão no vaso, mantendo a operação mais próxima das condições de projeto e reduzindo o impacto das perturbações sobre variáveis de qualidade (como tempo efetivo de separação e desempenho da dosagem de químicos).</w:t>
      </w:r>
    </w:p>
    <w:p>
      <w:pPr>
        <w:spacing w:before="200" w:after="80"/>
      </w:pPr>
      <w:r>
        <w:rPr>
          <w:b/>
        </w:rPr>
        <w:t xml:space="preserve">2601. </w:t>
      </w:r>
      <w:r>
        <w:t>Durante a partida de uma FPSO, o separador trifásico passa a enviar gás para compressão com ocorrência intermitente de líquido (carry-over), apesar de pressão e níveis estarem dentro das faixas operacionais. A equipe suspeita que o problema está associado ao regime de escoamento na entrada e à formação de névoa. Qual intervenção de projeto tem maior probabilidade de atuar diretamente no mecanismo que está faltando para reduzir o carregamento de gotas no gás?</w:t>
      </w:r>
    </w:p>
    <w:p>
      <w:pPr>
        <w:spacing w:after="40"/>
        <w:ind w:left="360"/>
      </w:pPr>
      <w:r>
        <w:t xml:space="preserve">A) </w:t>
      </w:r>
      <w:r>
        <w:t>Aumentar a pressão de operação do vaso para elevar a densidade do gás e, assim, reduzir o desprendimento de líquido na forma de névoa ao longo do escoamento</w:t>
      </w:r>
    </w:p>
    <w:p>
      <w:pPr>
        <w:spacing w:after="40"/>
        <w:ind w:left="360"/>
      </w:pPr>
      <w:r>
        <w:t xml:space="preserve">B) </w:t>
      </w:r>
      <w:r>
        <w:t>Reduzir o tempo de residência da fase líquida para diminuir a área de interface e, com isso, limitar a geração de gotículas por cisalhamento na superfície</w:t>
      </w:r>
    </w:p>
    <w:p>
      <w:pPr>
        <w:spacing w:after="40"/>
        <w:ind w:left="360"/>
      </w:pPr>
      <w:r>
        <w:rPr>
          <w:b/>
        </w:rPr>
        <w:t xml:space="preserve">C) </w:t>
      </w:r>
      <w:r>
        <w:rPr>
          <w:b/>
        </w:rPr>
        <w:t>Revisar internos voltados à remoção de névoa e à coalescência, de modo a aumentar a aglutinação de gotículas e sua decantação antes da saída de gás</w:t>
      </w:r>
    </w:p>
    <w:p>
      <w:pPr>
        <w:spacing w:after="40"/>
        <w:ind w:left="360"/>
      </w:pPr>
      <w:r>
        <w:t xml:space="preserve">D) </w:t>
      </w:r>
      <w:r>
        <w:t>Substituir a separação gravitacional por separação predominantemente inercial, elevando a velocidade média no vaso para favorecer a mudança brusca de direção do fluxo</w:t>
      </w:r>
    </w:p>
    <w:p>
      <w:pPr>
        <w:spacing w:before="200" w:after="80"/>
      </w:pPr>
      <w:r>
        <w:rPr>
          <w:b/>
        </w:rPr>
        <w:t xml:space="preserve">2602. </w:t>
      </w:r>
      <w:r>
        <w:t>No dimensionamento preliminar de um separador trifásico em uma FPSO, consideram-se duas restrições simultâneas: (i) GOR elevado com propensão à formação de espuma e (ii) presença de sólidos produzidos, exigindo atenção à manutenção e à remoção. Em termos dos efeitos típicos da orientação do vaso sobre desempenho e operabilidade, qual escolha com justificativa melhor representa esse trade-off?</w:t>
      </w:r>
    </w:p>
    <w:p>
      <w:pPr>
        <w:spacing w:after="40"/>
        <w:ind w:left="360"/>
      </w:pPr>
      <w:r>
        <w:t xml:space="preserve">A) </w:t>
      </w:r>
      <w:r>
        <w:t>Adotar um vaso vertical, pois a área interfacial gás–líquido tende a ser maior nessa configuração, o que reduz a dependência de internos coalescedores e mantém a eficiência mesmo com variações de vazão e sólidos</w:t>
      </w:r>
    </w:p>
    <w:p>
      <w:pPr>
        <w:spacing w:after="40"/>
        <w:ind w:left="360"/>
      </w:pPr>
      <w:r>
        <w:rPr>
          <w:b/>
        </w:rPr>
        <w:t xml:space="preserve">B) </w:t>
      </w:r>
      <w:r>
        <w:rPr>
          <w:b/>
        </w:rPr>
        <w:t>Adotar um vaso horizontal, pois a maior superfície de contato gás–líquido tende a favorecer o desprendimento de gás e lidar melhor com espuma em alto GOR, embora o manejo/limpeza de sólidos possa ser mais difícil</w:t>
      </w:r>
    </w:p>
    <w:p>
      <w:pPr>
        <w:spacing w:after="40"/>
        <w:ind w:left="360"/>
      </w:pPr>
      <w:r>
        <w:t xml:space="preserve">C) </w:t>
      </w:r>
      <w:r>
        <w:t>Adotar um vaso vertical, pois a maior superfície de interface disponível tende a melhorar a separação gás–líquido em presença de espuma e alto GOR, além de reduzir a necessidade de intervenções para sólidos produzidos</w:t>
      </w:r>
    </w:p>
    <w:p>
      <w:pPr>
        <w:spacing w:after="40"/>
        <w:ind w:left="360"/>
      </w:pPr>
      <w:r>
        <w:t xml:space="preserve">D) </w:t>
      </w:r>
      <w:r>
        <w:t>Adotar um vaso horizontal, pois a deposição no fundo do equipamento tende a facilitar a retirada de sólidos e amortecer golfadas, mantendo boa separação gás–líquido mesmo com espuma e GOR elevado</w:t>
      </w:r>
    </w:p>
    <w:p>
      <w:pPr>
        <w:spacing w:before="200" w:after="80"/>
      </w:pPr>
      <w:r>
        <w:rPr>
          <w:b/>
        </w:rPr>
        <w:t xml:space="preserve">2603. </w:t>
      </w:r>
      <w:r>
        <w:t>Na operação de uma FPSO, oscilações de vazão (golfadas) elevam a variabilidade de pressão e de mistura gás–óleo–água na entrada do separador trifásico. Mesmo com dimensões de vaso adequadas em condição estacionária, a qualidade do gás e do óleo piora em transientes. Qual foco de engenharia de controle é mais consistente para mitigar a perda de eficiência e o aumento de carry-over nesse tipo de dinâmica não linear?</w:t>
      </w:r>
    </w:p>
    <w:p>
      <w:pPr>
        <w:spacing w:after="40"/>
        <w:ind w:left="360"/>
      </w:pPr>
      <w:r>
        <w:t xml:space="preserve">A) </w:t>
      </w:r>
      <w:r>
        <w:t>Priorizar o ajuste de setpoint de temperatura para o maior valor possível, pois a elevação de temperatura tende a compensar a instabilidade de vazão e pressão na separação trifásica</w:t>
      </w:r>
    </w:p>
    <w:p>
      <w:pPr>
        <w:spacing w:after="40"/>
        <w:ind w:left="360"/>
      </w:pPr>
      <w:r>
        <w:t xml:space="preserve">B) </w:t>
      </w:r>
      <w:r>
        <w:t>Priorizar o aumento de abertura das válvulas de descarga para acelerar a resposta de nível, aceitando maior variabilidade de pressão como efeito colateral</w:t>
      </w:r>
    </w:p>
    <w:p>
      <w:pPr>
        <w:spacing w:after="40"/>
        <w:ind w:left="360"/>
      </w:pPr>
      <w:r>
        <w:t xml:space="preserve">C) </w:t>
      </w:r>
      <w:r>
        <w:t>Priorizar a operação com menor nível de líquido possível no vaso para aumentar o volume de gás e, assim, reduzir a sensibilidade do sistema a transientes de vazão</w:t>
      </w:r>
    </w:p>
    <w:p>
      <w:pPr>
        <w:spacing w:after="40"/>
        <w:ind w:left="360"/>
      </w:pPr>
      <w:r>
        <w:rPr>
          <w:b/>
        </w:rPr>
        <w:t xml:space="preserve">D) </w:t>
      </w:r>
      <w:r>
        <w:rPr>
          <w:b/>
        </w:rPr>
        <w:t>Priorizar malhas de controle orientadas a reduzir oscilações de vazão/pressão e sua influência sobre tempo de residência efetivo, temperatura e dosagem química</w:t>
      </w:r>
    </w:p>
    <w:p>
      <w:pPr>
        <w:spacing w:before="200" w:after="80"/>
      </w:pPr>
      <w:r>
        <w:rPr>
          <w:b/>
        </w:rPr>
        <w:t xml:space="preserve">2604. </w:t>
      </w:r>
      <w:r>
        <w:t>Em um FPSO com restrição de footprint, a equipe está avaliando a orientação do novo separador trifásico de primeira etapa. O fluido tem GOR elevado e tendência à formação de espuma, e há produção de sólidos finos, porém em taxa moderada. Considerando os mecanismos de separação e os efeitos de geometria, qual decisão de projeto tende a ser mais coerente para priorizar a eficiência gás–líquido sem ignorar a realidade operacional?</w:t>
      </w:r>
    </w:p>
    <w:p>
      <w:pPr>
        <w:spacing w:after="40"/>
        <w:ind w:left="360"/>
      </w:pPr>
      <w:r>
        <w:t xml:space="preserve">A) </w:t>
      </w:r>
      <w:r>
        <w:t>Adotar vaso vertical e compensar o risco de espuma e alto GOR com aumento de temperatura de separação, mantendo o mesmo tempo de residência projetual das fases líquidas.</w:t>
      </w:r>
    </w:p>
    <w:p>
      <w:pPr>
        <w:spacing w:after="40"/>
        <w:ind w:left="360"/>
      </w:pPr>
      <w:r>
        <w:t xml:space="preserve">B) </w:t>
      </w:r>
      <w:r>
        <w:t>Adotar vaso horizontal, mas operar com pressão mais alta no vaso para reduzir a liberação de gás e assim minimizar espuma, mantendo o dimensionamento do vaso praticamente inalterado.</w:t>
      </w:r>
    </w:p>
    <w:p>
      <w:pPr>
        <w:spacing w:after="40"/>
        <w:ind w:left="360"/>
      </w:pPr>
      <w:r>
        <w:t xml:space="preserve">C) </w:t>
      </w:r>
      <w:r>
        <w:t>Adotar vaso vertical, priorizando remoção de sólidos por deposição no fundo e absorção de variações abruptas de fluxo, aceitando como consequência uma maior sensibilidade a espuma e alto GOR no desempenho gás–líquido.</w:t>
      </w:r>
    </w:p>
    <w:p>
      <w:pPr>
        <w:spacing w:after="40"/>
        <w:ind w:left="360"/>
      </w:pPr>
      <w:r>
        <w:rPr>
          <w:b/>
        </w:rPr>
        <w:t xml:space="preserve">D) </w:t>
      </w:r>
      <w:r>
        <w:rPr>
          <w:b/>
        </w:rPr>
        <w:t>Adotar vaso horizontal, explorando maior área de interface para favorecer separação gás–líquido em presença de espuma e alta razão gás–óleo, e prever estratégia de manejo de sólidos compatível com a unidade.</w:t>
      </w:r>
    </w:p>
    <w:p>
      <w:pPr>
        <w:spacing w:before="200" w:after="80"/>
      </w:pPr>
      <w:r>
        <w:rPr>
          <w:b/>
        </w:rPr>
        <w:t xml:space="preserve">2605. </w:t>
      </w:r>
      <w:r>
        <w:t>Em um FPSO, um separador trifásico apresenta episódios de carry-over (líquido no gás) associados a oscilações de vazão provenientes dos poços e a transientes rápidos de pressão no vaso. Verificou-se que o tempo de residência efetivo da fase líquida varia significativamente ao longo do dia. Qual ação de engenharia/operação é mais aderente ao objetivo de reduzir a perda de eficiência causada por essa dinâmica?</w:t>
      </w:r>
    </w:p>
    <w:p>
      <w:pPr>
        <w:spacing w:after="40"/>
        <w:ind w:left="360"/>
      </w:pPr>
      <w:r>
        <w:rPr>
          <w:b/>
        </w:rPr>
        <w:t xml:space="preserve">A) </w:t>
      </w:r>
      <w:r>
        <w:rPr>
          <w:b/>
        </w:rPr>
        <w:t>Retunar/reestruturar as malhas (pressão, nível e descargas) para atenuar variações de vazão e transientes de pressão, reduzindo sua propagação e estabilizando o tempo de residência e a qualidade da separação.</w:t>
      </w:r>
    </w:p>
    <w:p>
      <w:pPr>
        <w:spacing w:after="40"/>
        <w:ind w:left="360"/>
      </w:pPr>
      <w:r>
        <w:t xml:space="preserve">B) </w:t>
      </w:r>
      <w:r>
        <w:t>Aumentar a dosagem de antiespumante para compensar as variações de vazão/pressão e do tempo de residência efetivo, mantendo inalterada a estratégia de controle do separador.</w:t>
      </w:r>
    </w:p>
    <w:p>
      <w:pPr>
        <w:spacing w:after="40"/>
        <w:ind w:left="360"/>
      </w:pPr>
      <w:r>
        <w:t xml:space="preserve">C) </w:t>
      </w:r>
      <w:r>
        <w:t>Elevar o setpoint de pressão do vaso para aumentar a densidade do gás e mitigar a formação de névoa durante oscilações de vazão, mantendo as malhas de controle como estão.</w:t>
      </w:r>
    </w:p>
    <w:p>
      <w:pPr>
        <w:spacing w:after="40"/>
        <w:ind w:left="360"/>
      </w:pPr>
      <w:r>
        <w:t xml:space="preserve">D) </w:t>
      </w:r>
      <w:r>
        <w:t>Reduzir o nível operacional para ampliar o espaço de gás e baixar a velocidade superficial nos picos de vazão, mesmo que o tempo de residência efetivo continue variando com a dinâmica de entrada.</w:t>
      </w:r>
    </w:p>
    <w:p>
      <w:pPr>
        <w:spacing w:before="200" w:after="80"/>
      </w:pPr>
      <w:r>
        <w:rPr>
          <w:b/>
        </w:rPr>
        <w:t xml:space="preserve">2606. </w:t>
      </w:r>
      <w:r>
        <w:t>Durante o projeto de um FPSO, está sendo escolhida a orientação de um separador trifásico de 1ª etapa para tratar uma corrente rica em gás (razão gás/óleo elevada) com propensão à formação de espuma. Há presença de sólidos produzidos, porém assume-se que serão tratados por práticas usuais de drenagem/remoção (blowdown/limpeza). Considerando os mecanismos de desprendimento gás–líquido e a influência da geometria do vaso, qual orientação tende a entregar melhor desempenho global de separação gás–líquido nesse serviço?</w:t>
      </w:r>
    </w:p>
    <w:p>
      <w:pPr>
        <w:spacing w:after="40"/>
        <w:ind w:left="360"/>
      </w:pPr>
      <w:r>
        <w:t xml:space="preserve">A) </w:t>
      </w:r>
      <w:r>
        <w:t>Separador vertical, pois a maior tolerância a golfadas e a facilidade de concentração/remoção de sólidos no fundo tendem a ser o critério principal para melhorar a separação gás–líquido quando há alto GOR com espuma.</w:t>
      </w:r>
    </w:p>
    <w:p>
      <w:pPr>
        <w:spacing w:after="40"/>
        <w:ind w:left="360"/>
      </w:pPr>
      <w:r>
        <w:t xml:space="preserve">B) </w:t>
      </w:r>
      <w:r>
        <w:t>Separador vertical, pois a maior altura de coluna líquida e o tempo de residência associado são o fator predominante para minimizar carry-over quando a alimentação tem alto GOR e forma espuma.</w:t>
      </w:r>
    </w:p>
    <w:p>
      <w:pPr>
        <w:spacing w:after="40"/>
        <w:ind w:left="360"/>
      </w:pPr>
      <w:r>
        <w:rPr>
          <w:b/>
        </w:rPr>
        <w:t xml:space="preserve">C) </w:t>
      </w:r>
      <w:r>
        <w:rPr>
          <w:b/>
        </w:rPr>
        <w:t>Separador horizontal, pois a maior superfície livre/área de interface e o escoamento típico nessa geometria favorecem a liberação do gás da fase líquida e ajudam a conter o arraste de líquido no gás em condições de espuma e alto GOR.</w:t>
      </w:r>
    </w:p>
    <w:p>
      <w:pPr>
        <w:spacing w:after="40"/>
        <w:ind w:left="360"/>
      </w:pPr>
      <w:r>
        <w:t xml:space="preserve">D) </w:t>
      </w:r>
      <w:r>
        <w:t>Separador horizontal, pois nessa orientação a retirada de sólidos e o controle de deposição são, em geral, mais favoráveis, o que é determinante para manter a eficiência de separação gás–líquido em presença de espuma e alto GOR.</w:t>
      </w:r>
    </w:p>
    <w:p>
      <w:pPr>
        <w:spacing w:before="200" w:after="80"/>
      </w:pPr>
      <w:r>
        <w:rPr>
          <w:b/>
        </w:rPr>
        <w:t xml:space="preserve">2607. </w:t>
      </w:r>
      <w:r>
        <w:t>Durante uma campanha de aumento de produção, o gás na saída do separador trifásico começou a levar gotículas de hidrocarboneto (carry-over) para a sucção do compressor. A equipe suspeita que o fenômeno está associado à remoção insuficiente de névoa e à dificuldade de desprendimento do gás da fase líquida sob as condições atuais. Qual intervenção de projeto/retrofit no vaso tende a atacar diretamente esses mecanismos de separação?</w:t>
      </w:r>
    </w:p>
    <w:p>
      <w:pPr>
        <w:spacing w:after="40"/>
        <w:ind w:left="360"/>
      </w:pPr>
      <w:r>
        <w:t xml:space="preserve">A) </w:t>
      </w:r>
      <w:r>
        <w:t>Operar com maior abertura das válvulas de descarga de óleo para reduzir o tempo de residência do líquido, diminuindo a probabilidade de re-entrainment por turbulência interna.</w:t>
      </w:r>
    </w:p>
    <w:p>
      <w:pPr>
        <w:spacing w:after="40"/>
        <w:ind w:left="360"/>
      </w:pPr>
      <w:r>
        <w:t xml:space="preserve">B) </w:t>
      </w:r>
      <w:r>
        <w:t>Reduzir a temperatura de separação para aumentar a diferença de densidade entre as fases, priorizando o mecanismo gravitacional como principal mitigação do arraste no gás.</w:t>
      </w:r>
    </w:p>
    <w:p>
      <w:pPr>
        <w:spacing w:after="40"/>
        <w:ind w:left="360"/>
      </w:pPr>
      <w:r>
        <w:rPr>
          <w:b/>
        </w:rPr>
        <w:t xml:space="preserve">C) </w:t>
      </w:r>
      <w:r>
        <w:rPr>
          <w:b/>
        </w:rPr>
        <w:t>Rever e especificar internos associados à coalescência e à remoção de névoa, combinando aglutinação/coalescência com efeitos inerciais para reduzir gotículas no gás.</w:t>
      </w:r>
    </w:p>
    <w:p>
      <w:pPr>
        <w:spacing w:after="40"/>
        <w:ind w:left="360"/>
      </w:pPr>
      <w:r>
        <w:t xml:space="preserve">D) </w:t>
      </w:r>
      <w:r>
        <w:t>Aumentar o setpoint de nível de água para elevar a lâmina líquida total, ampliando o caminho de subida das bolhas e reduzindo o carregamento de líquido no gás.</w:t>
      </w:r>
    </w:p>
    <w:p>
      <w:pPr>
        <w:spacing w:before="200" w:after="80"/>
      </w:pPr>
      <w:r>
        <w:rPr>
          <w:b/>
        </w:rPr>
        <w:t xml:space="preserve">2608. </w:t>
      </w:r>
      <w:r>
        <w:t>Durante a operação, um separador trifásico em FPSO apresenta aumento de carry-over (arraste de petróleo no gás) coincidente com oscilações de vazão e pressão vindas dos poços (golfadas). O nível e a pressão do vaso passam a variar mais intensamente, e a qualidade do gás piora de forma intermitente. Qual objetivo de atuação das malhas de controle é mais alinhado para reduzir esse tipo de perda de eficiência?</w:t>
      </w:r>
    </w:p>
    <w:p>
      <w:pPr>
        <w:spacing w:after="40"/>
        <w:ind w:left="360"/>
      </w:pPr>
      <w:r>
        <w:rPr>
          <w:b/>
        </w:rPr>
        <w:t xml:space="preserve">A) </w:t>
      </w:r>
      <w:r>
        <w:rPr>
          <w:b/>
        </w:rPr>
        <w:t>Amortecer as oscilações de vazão/pressão percebidas pelo separador, mantendo mais estáveis o tempo de residência efetivo e as condições de separação.</w:t>
      </w:r>
    </w:p>
    <w:p>
      <w:pPr>
        <w:spacing w:after="40"/>
        <w:ind w:left="360"/>
      </w:pPr>
      <w:r>
        <w:t xml:space="preserve">B) </w:t>
      </w:r>
      <w:r>
        <w:t>Aumentar a agressividade do controle de nível para acelerar a resposta do vaso e reduzir a lâmina líquida média.</w:t>
      </w:r>
    </w:p>
    <w:p>
      <w:pPr>
        <w:spacing w:after="40"/>
        <w:ind w:left="360"/>
      </w:pPr>
      <w:r>
        <w:t xml:space="preserve">C) </w:t>
      </w:r>
      <w:r>
        <w:t>Operar com setpoint de temperatura mais alto, pois a elevação térmica por si só amortece a não linearidade da dinâmica do pré-tratamento.</w:t>
      </w:r>
    </w:p>
    <w:p>
      <w:pPr>
        <w:spacing w:after="40"/>
        <w:ind w:left="360"/>
      </w:pPr>
      <w:r>
        <w:t xml:space="preserve">D) </w:t>
      </w:r>
      <w:r>
        <w:t>Priorizar o controle de pressão com maior abertura média da válvula de gás, para diminuir a densidade do gás e reduzir a capacidade de arraste.</w:t>
      </w:r>
    </w:p>
    <w:p>
      <w:pPr>
        <w:spacing w:before="200" w:after="80"/>
      </w:pPr>
      <w:r>
        <w:rPr>
          <w:b/>
        </w:rPr>
        <w:t xml:space="preserve">2609. </w:t>
      </w:r>
      <w:r>
        <w:t>No dimensionamento de um separador trifásico para FPSO sob restrição de espaço e massa, busca-se compensar o menor volume do vaso com escolhas de projeto e de operação. Considerando mecanismos de separação e a variabilidade típica de vazão/pressão offshore, qual combinação tende a manter a eficiência e reduzir o risco de carry-over dentro do footprint disponível?</w:t>
      </w:r>
    </w:p>
    <w:p>
      <w:pPr>
        <w:spacing w:after="40"/>
        <w:ind w:left="360"/>
      </w:pPr>
      <w:r>
        <w:t xml:space="preserve">A) </w:t>
      </w:r>
      <w:r>
        <w:t>C) Reduzir a temperatura de separação para limitar a liberação de gás e aliviar a compressão, operando com maior viscosidade e admitindo maior instabilidade da interface óleo–água em transientes de produção.</w:t>
      </w:r>
    </w:p>
    <w:p>
      <w:pPr>
        <w:spacing w:after="40"/>
        <w:ind w:left="360"/>
      </w:pPr>
      <w:r>
        <w:t xml:space="preserve">B) </w:t>
      </w:r>
      <w:r>
        <w:t>A) Elevar a abertura das válvulas de descarga para operar com níveis mais baixos, criando mais espaço para a fase gasosa, mesmo com menor tempo de residência e maior sensibilidade a variações de vazão.</w:t>
      </w:r>
    </w:p>
    <w:p>
      <w:pPr>
        <w:spacing w:after="40"/>
        <w:ind w:left="360"/>
      </w:pPr>
      <w:r>
        <w:t xml:space="preserve">C) </w:t>
      </w:r>
      <w:r>
        <w:t>D) Priorizar a separação por força centrífuga como solução dominante para compensar o menor volume, tratando densidades relativas, tempo de residência e composição apenas como ajustes secundários de operação.</w:t>
      </w:r>
    </w:p>
    <w:p>
      <w:pPr>
        <w:spacing w:after="40"/>
        <w:ind w:left="360"/>
      </w:pPr>
      <w:r>
        <w:rPr>
          <w:b/>
        </w:rPr>
        <w:t xml:space="preserve">D) </w:t>
      </w:r>
      <w:r>
        <w:rPr>
          <w:b/>
        </w:rPr>
        <w:t>B) Selecionar internos/coalescedores e removedores de névoa adequados ao regime (GOR/espuma), adotar tempo de residência compatível e configurar controles para amortecer oscilações de vazão/pressão que pioram a separação.</w:t>
      </w:r>
    </w:p>
    <w:p>
      <w:pPr>
        <w:spacing w:before="200" w:after="80"/>
      </w:pPr>
      <w:r>
        <w:rPr>
          <w:b/>
        </w:rPr>
        <w:t xml:space="preserve">2610. </w:t>
      </w:r>
      <w:r>
        <w:t>Em um FPSO, o gás de saída do separador trifásico apresenta sinais intermitentes de névoa líquida, com impactos em equipamentos a jusante. A equipe avalia ajustes de projeto para aumentar a remoção de gotículas sem alterar o esquema geral de estágios. Qual opção tende a atacar mais diretamente o mecanismo que remove névoa e favorece a separação gás–líquido dentro do vaso?</w:t>
      </w:r>
    </w:p>
    <w:p>
      <w:pPr>
        <w:spacing w:after="40"/>
        <w:ind w:left="360"/>
      </w:pPr>
      <w:r>
        <w:t xml:space="preserve">A) </w:t>
      </w:r>
      <w:r>
        <w:t>Reduzir a vazão total processada para diminuir a taxa de cisalhamento e, com isso, promover separação gravitacional sem necessidade de internos adicionais.</w:t>
      </w:r>
    </w:p>
    <w:p>
      <w:pPr>
        <w:spacing w:after="40"/>
        <w:ind w:left="360"/>
      </w:pPr>
      <w:r>
        <w:rPr>
          <w:b/>
        </w:rPr>
        <w:t xml:space="preserve">B) </w:t>
      </w:r>
      <w:r>
        <w:rPr>
          <w:b/>
        </w:rPr>
        <w:t>Adicionar internos voltados à coalescência e remoção de névoa (por exemplo, dispositivos coalescedores/elementos de demister), favorecendo o crescimento de gotículas e sua decantação.</w:t>
      </w:r>
    </w:p>
    <w:p>
      <w:pPr>
        <w:spacing w:after="40"/>
        <w:ind w:left="360"/>
      </w:pPr>
      <w:r>
        <w:t xml:space="preserve">C) </w:t>
      </w:r>
      <w:r>
        <w:t>Aumentar a turbulência na entrada do vaso para intensificar mudanças de direção e velocidade, elevando o desprendimento de gás da fase líquida por separação inercial.</w:t>
      </w:r>
    </w:p>
    <w:p>
      <w:pPr>
        <w:spacing w:after="40"/>
        <w:ind w:left="360"/>
      </w:pPr>
      <w:r>
        <w:t xml:space="preserve">D) </w:t>
      </w:r>
      <w:r>
        <w:t>Operar com maior variação de nível de líquido para expor mais área de parede molhada, estimulando a formação de filme e drenagem para reduzir o carregamento.</w:t>
      </w:r>
    </w:p>
    <w:p>
      <w:pPr>
        <w:spacing w:before="200" w:after="80"/>
      </w:pPr>
      <w:r>
        <w:rPr>
          <w:b/>
        </w:rPr>
        <w:t xml:space="preserve">2611. </w:t>
      </w:r>
      <w:r>
        <w:t>Durante o comissionamento de um separador trifásico em um FPSO, avalia-se a inclusão de um pré-aquecedor para favorecer a separação água–óleo. Para tomar uma decisão de projeto tecnicamente consistente e operável — reconhecendo que a dinâmica do pré-tratamento e a interação com as malhas de controle podem ser não lineares — qual abordagem é, em geral, a mais adequada?</w:t>
      </w:r>
    </w:p>
    <w:p>
      <w:pPr>
        <w:spacing w:after="40"/>
        <w:ind w:left="360"/>
      </w:pPr>
      <w:r>
        <w:t xml:space="preserve">A) </w:t>
      </w:r>
      <w:r>
        <w:t>Direcionar a decisão para a configuração mecânica (orientação do vaso e seleção de internos/coalescedores), buscando robustez frente à dinâmica de vazão e às malhas de controle; manter a temperatura de separação próxima à condição atual e só introduzir pré-aquecimento após testes indicarem necessidade.</w:t>
      </w:r>
    </w:p>
    <w:p>
      <w:pPr>
        <w:spacing w:after="40"/>
        <w:ind w:left="360"/>
      </w:pPr>
      <w:r>
        <w:rPr>
          <w:b/>
        </w:rPr>
        <w:t xml:space="preserve">B) </w:t>
      </w:r>
      <w:r>
        <w:rPr>
          <w:b/>
        </w:rPr>
        <w:t>Definir, por metodologia de projeto/dimensionamento, uma condição-alvo de operação (temperatura de separação e tempo de residência líquido) compatível com a decantação gravitacional água–óleo e, em seguida, verificar por análise dinâmica a sensibilidade a variações de vazão e a interação com as malhas de nível/pressão/temperatura.</w:t>
      </w:r>
    </w:p>
    <w:p>
      <w:pPr>
        <w:spacing w:after="40"/>
        <w:ind w:left="360"/>
      </w:pPr>
      <w:r>
        <w:t xml:space="preserve">C) </w:t>
      </w:r>
      <w:r>
        <w:t>Tratar a estabilidade operacional como dependente do programa químico (p.ex., antiespumante/demulsificante) e conduzir o comissionamento para estabilizar primeiro essa dosagem; a partir daí, escolher a temperatura de separação e revisar o tempo de residência visando minimizar carry-over sob as oscilações de processo.</w:t>
      </w:r>
    </w:p>
    <w:p>
      <w:pPr>
        <w:spacing w:after="40"/>
        <w:ind w:left="360"/>
      </w:pPr>
      <w:r>
        <w:t xml:space="preserve">D) </w:t>
      </w:r>
      <w:r>
        <w:t>Priorizar o pré-aquecimento escolhendo a maior temperatura viável pelas utilidades e limites de operação, partindo do pressuposto de que a redução de viscosidade elevará a eficiência; depois, ajustar o tempo de residência principalmente via estratégia de controle de nível para acomodar a variabilidade de vazão.</w:t>
      </w:r>
    </w:p>
    <w:p>
      <w:pPr>
        <w:spacing w:before="200" w:after="80"/>
      </w:pPr>
      <w:r>
        <w:rPr>
          <w:b/>
        </w:rPr>
        <w:t xml:space="preserve">2612. </w:t>
      </w:r>
      <w:r>
        <w:t>Em um FPSO, o compressor de gás a jusante do separador trifásico começou a apresentar aumento de drenagem no scrubber e sinais de líquido na sucção, mas sem alterações relevantes nas vazões de óleo e água produzidos. A operação suspeita de arraste de petróleo na saída de gás (névoa e gotículas finas). Qual ajuste de projeto/retrofit no separador tende a atacar mais diretamente o mecanismo físico associado a esse tipo de arraste, sem depender de aumentar o volume total do vaso?</w:t>
      </w:r>
    </w:p>
    <w:p>
      <w:pPr>
        <w:spacing w:after="40"/>
        <w:ind w:left="360"/>
      </w:pPr>
      <w:r>
        <w:t xml:space="preserve">A) </w:t>
      </w:r>
      <w:r>
        <w:t>Substituir o separador por uma orientação vertical para aumentar a altura disponível de coluna gasosa e reduzir a formação de névoa</w:t>
      </w:r>
    </w:p>
    <w:p>
      <w:pPr>
        <w:spacing w:after="40"/>
        <w:ind w:left="360"/>
      </w:pPr>
      <w:r>
        <w:t xml:space="preserve">B) </w:t>
      </w:r>
      <w:r>
        <w:t>Reduzir a temperatura de separação para aumentar a densidade do gás e, assim, favorecer a decantação gravitacional do líquido carreado</w:t>
      </w:r>
    </w:p>
    <w:p>
      <w:pPr>
        <w:spacing w:after="40"/>
        <w:ind w:left="360"/>
      </w:pPr>
      <w:r>
        <w:rPr>
          <w:b/>
        </w:rPr>
        <w:t xml:space="preserve">C) </w:t>
      </w:r>
      <w:r>
        <w:rPr>
          <w:b/>
        </w:rPr>
        <w:t>Instalar ou otimizar internos coalescedores e removedores de névoa para promover aglutinação/coalescência e captura de gotículas na corrente gasosa</w:t>
      </w:r>
    </w:p>
    <w:p>
      <w:pPr>
        <w:spacing w:after="40"/>
        <w:ind w:left="360"/>
      </w:pPr>
      <w:r>
        <w:t xml:space="preserve">D) </w:t>
      </w:r>
      <w:r>
        <w:t>Elevar a pressão de operação do separador para reduzir a velocidade do gás e eliminar a necessidade de dispositivos internos adicionais</w:t>
      </w:r>
    </w:p>
    <w:p>
      <w:pPr>
        <w:spacing w:before="200" w:after="80"/>
      </w:pPr>
      <w:r>
        <w:rPr>
          <w:b/>
        </w:rPr>
        <w:t xml:space="preserve">2613. </w:t>
      </w:r>
      <w:r>
        <w:t>Em um FPSO, a mistura produzida chega ao tratamento primário com poços apresentando pressões de escoamento muito diferentes e variáveis ao longo do tempo. Buscando maximizar a recuperação de óleo e manter a operação estável frente a essas variações, qual configuração de separação é mais coerente para compatibilizar pressões e preservar a eficiência global?</w:t>
      </w:r>
    </w:p>
    <w:p>
      <w:pPr>
        <w:spacing w:after="40"/>
        <w:ind w:left="360"/>
      </w:pPr>
      <w:r>
        <w:rPr>
          <w:b/>
        </w:rPr>
        <w:t xml:space="preserve">A) </w:t>
      </w:r>
      <w:r>
        <w:rPr>
          <w:b/>
        </w:rPr>
        <w:t>Empregar uma configuração em mais de um vaso/etapa, definindo patamares de pressão sucessivos (em série e/ou com flexibilidade operacional) para ajustar o ponto de operação conforme a participação de cada poço e melhorar o desempenho do sistema</w:t>
      </w:r>
    </w:p>
    <w:p>
      <w:pPr>
        <w:spacing w:after="40"/>
        <w:ind w:left="360"/>
      </w:pPr>
      <w:r>
        <w:t xml:space="preserve">B) </w:t>
      </w:r>
      <w:r>
        <w:t>Direcionar toda a produção para um único separador trifásico em um setpoint de pressão intermediário, usando a mistura das correntes para reduzir a variabilidade e manter a estabilidade do tratamento primário com menor complexidade de controle</w:t>
      </w:r>
    </w:p>
    <w:p>
      <w:pPr>
        <w:spacing w:after="40"/>
        <w:ind w:left="360"/>
      </w:pPr>
      <w:r>
        <w:t xml:space="preserve">C) </w:t>
      </w:r>
      <w:r>
        <w:t>Adotar baixa pressão já no primeiro estágio para intensificar o desprendimento de gás logo na entrada e, com isso, tornar o tratamento primário menos sensível às oscilações de pressão e às mudanças de GOR ao longo do tempo</w:t>
      </w:r>
    </w:p>
    <w:p>
      <w:pPr>
        <w:spacing w:after="40"/>
        <w:ind w:left="360"/>
      </w:pPr>
      <w:r>
        <w:t xml:space="preserve">D) </w:t>
      </w:r>
      <w:r>
        <w:t>Manter o primeiro vaso operando no patamar mais alto de pressão disponível para limitar a liberação inicial de gás e transferir a maior parte do condicionamento gás‑líquido para o sistema de compressão e tratamento a jusante</w:t>
      </w:r>
    </w:p>
    <w:p>
      <w:pPr>
        <w:spacing w:before="200" w:after="80"/>
      </w:pPr>
      <w:r>
        <w:rPr>
          <w:b/>
        </w:rPr>
        <w:t xml:space="preserve">2614. </w:t>
      </w:r>
      <w:r>
        <w:t>Durante a campanha de produção, o pré-tratamento do FPSO passa a receber escoamento com golfadas, com oscilações de vazão e pressão. A equipe nota aumento de arraste de líquido no gás e variações no teor de água no óleo, sugerindo perda de eficiência por redução/variabilidade do tempo de residência efetivo e instabilidade de variáveis operacionais (pressão, temperatura e dosagem química). Qual ação é mais coerente com a causa-raiz típica desses sintomas em separadores?</w:t>
      </w:r>
    </w:p>
    <w:p>
      <w:pPr>
        <w:spacing w:after="40"/>
        <w:ind w:left="360"/>
      </w:pPr>
      <w:r>
        <w:rPr>
          <w:b/>
        </w:rPr>
        <w:t xml:space="preserve">A) </w:t>
      </w:r>
      <w:r>
        <w:rPr>
          <w:b/>
        </w:rPr>
        <w:t>Rever e sintonizar as malhas de controle do separador (nível, pressão e descargas) para amortecer as oscilações e reduzir seu impacto sobre o tempo de residência efetivo, a temperatura e a dosagem de químicos, estabilizando as variáveis de qualidade</w:t>
      </w:r>
    </w:p>
    <w:p>
      <w:pPr>
        <w:spacing w:after="40"/>
        <w:ind w:left="360"/>
      </w:pPr>
      <w:r>
        <w:t xml:space="preserve">B) </w:t>
      </w:r>
      <w:r>
        <w:t>Manter a dosagem de antiespumante em um patamar fixo (definido por testes) para tornar a formação de espuma menos sensível às variações de vazão e pressão na alimentação, buscando reduzir carry-over e oscilações de qualidade</w:t>
      </w:r>
    </w:p>
    <w:p>
      <w:pPr>
        <w:spacing w:after="40"/>
        <w:ind w:left="360"/>
      </w:pPr>
      <w:r>
        <w:t xml:space="preserve">C) </w:t>
      </w:r>
      <w:r>
        <w:t>Aumentar a abertura das válvulas de descarga de líquido para manter o nível mais baixo e criar maior margem para absorver golfadas, esperando com isso melhorar a estabilidade do separador e reduzir o arraste no gás</w:t>
      </w:r>
    </w:p>
    <w:p>
      <w:pPr>
        <w:spacing w:after="40"/>
        <w:ind w:left="360"/>
      </w:pPr>
      <w:r>
        <w:t xml:space="preserve">D) </w:t>
      </w:r>
      <w:r>
        <w:t>Elevar o setpoint de temperatura de entrada no separador para reduzir viscosidade e facilitar a separação água–óleo e a liberação de gás, tratando a instabilidade de qualidade principalmente por ajuste térmico do processo</w:t>
      </w:r>
    </w:p>
    <w:p>
      <w:pPr>
        <w:spacing w:before="200" w:after="80"/>
      </w:pPr>
      <w:r>
        <w:rPr>
          <w:b/>
        </w:rPr>
        <w:t xml:space="preserve">2615. </w:t>
      </w:r>
      <w:r>
        <w:t>Em um FPSO próximo ao limite de capacidade, ocorrem episódios intermitentes de carry-over: ora como névoa no gás, ora como filme em paredes e acúmulo em pontos baixos de linhas a jusante. A equipe quer priorizar um plano de diagnóstico e mitigação tecnicamente defensável, apesar da dificuldade de quantificação. Qual estratégia está mais alinhada a boas práticas para esse tipo de problema?</w:t>
      </w:r>
    </w:p>
    <w:p>
      <w:pPr>
        <w:spacing w:after="40"/>
        <w:ind w:left="360"/>
      </w:pPr>
      <w:r>
        <w:t xml:space="preserve">A) </w:t>
      </w:r>
      <w:r>
        <w:t>Aplicar um único indicador analítico padronizado de arraste como referência principal e, a partir dele, concluir se o separador está subdimensionado ou apenas operando fora do ponto.</w:t>
      </w:r>
    </w:p>
    <w:p>
      <w:pPr>
        <w:spacing w:after="40"/>
        <w:ind w:left="360"/>
      </w:pPr>
      <w:r>
        <w:t xml:space="preserve">B) </w:t>
      </w:r>
      <w:r>
        <w:t>Assumir que o carry-over confirma falha de projeto do vaso e priorizar a troca por um separador de maior volume, deixando a revisão de condições operacionais e controle para uma etapa posterior.</w:t>
      </w:r>
    </w:p>
    <w:p>
      <w:pPr>
        <w:spacing w:after="40"/>
        <w:ind w:left="360"/>
      </w:pPr>
      <w:r>
        <w:t xml:space="preserve">C) </w:t>
      </w:r>
      <w:r>
        <w:t>Elevar a dosagem de antiespumante até cessarem indícios visuais de líquido no gás e tomar a estabilidade do compressor e alarmes a jusante como critério principal para validar a mitigação.</w:t>
      </w:r>
    </w:p>
    <w:p>
      <w:pPr>
        <w:spacing w:after="40"/>
        <w:ind w:left="360"/>
      </w:pPr>
      <w:r>
        <w:rPr>
          <w:b/>
        </w:rPr>
        <w:t xml:space="preserve">D) </w:t>
      </w:r>
      <w:r>
        <w:rPr>
          <w:b/>
        </w:rPr>
        <w:t>Revisar a adequação do separador versus as condições reais (vazão, pressão, temperatura e tendência à espuma) e, em paralelo, otimizar internos/antiespumante com um monitoramento adaptado à instalação (qualitativo e quantitativo).</w:t>
      </w:r>
    </w:p>
    <w:p>
      <w:pPr>
        <w:spacing w:before="200" w:after="80"/>
      </w:pPr>
      <w:r>
        <w:rPr>
          <w:b/>
        </w:rPr>
        <w:t xml:space="preserve">2616. </w:t>
      </w:r>
      <w:r>
        <w:t>Em um FPSO, um novo conjunto de poços entrou em produção com alta razão gás‑óleo e tendência à formação de espuma. A equipe está revisando o projeto do separador trifásico de primeira etapa para reduzir arraste de líquido no gás e manter eficiência de separação. Qual combinação de escolhas é mais coerente com os mecanismos e condicionantes de projeto envolvidos?</w:t>
      </w:r>
    </w:p>
    <w:p>
      <w:pPr>
        <w:spacing w:after="40"/>
        <w:ind w:left="360"/>
      </w:pPr>
      <w:r>
        <w:t xml:space="preserve">A) </w:t>
      </w:r>
      <w:r>
        <w:t>Manter a orientação atual e focar em reduzir a temperatura de separação, pois temperaturas menores tendem a estabilizar a espuma e reduzir a necessidade de elementos coalescedores.</w:t>
      </w:r>
    </w:p>
    <w:p>
      <w:pPr>
        <w:spacing w:after="40"/>
        <w:ind w:left="360"/>
      </w:pPr>
      <w:r>
        <w:t xml:space="preserve">B) </w:t>
      </w:r>
      <w:r>
        <w:t>Adotar vaso vertical e priorizar apenas aumento da altura de líquido para ampliar a lâmina, pois a separação gás–líquido tende a melhorar principalmente por maior coluna hidrostática.</w:t>
      </w:r>
    </w:p>
    <w:p>
      <w:pPr>
        <w:spacing w:after="40"/>
        <w:ind w:left="360"/>
      </w:pPr>
      <w:r>
        <w:t xml:space="preserve">C) </w:t>
      </w:r>
      <w:r>
        <w:t>Manter a orientação atual e focar em elevar a pressão de operação, pois maior pressão tende a reduzir arraste ao aumentar a densidade do gás e dispensar internos específicos.</w:t>
      </w:r>
    </w:p>
    <w:p>
      <w:pPr>
        <w:spacing w:after="40"/>
        <w:ind w:left="360"/>
      </w:pPr>
      <w:r>
        <w:rPr>
          <w:b/>
        </w:rPr>
        <w:t xml:space="preserve">D) </w:t>
      </w:r>
      <w:r>
        <w:rPr>
          <w:b/>
        </w:rPr>
        <w:t>Adotar vaso horizontal e especificar internos que favoreçam coalescência e remoção de névoa, aproveitando maior área de interface e mitigando efeitos de espuma e GOR elevado.</w:t>
      </w:r>
    </w:p>
    <w:p>
      <w:pPr>
        <w:spacing w:before="200" w:after="80"/>
      </w:pPr>
      <w:r>
        <w:rPr>
          <w:b/>
        </w:rPr>
        <w:t xml:space="preserve">2617. </w:t>
      </w:r>
      <w:r>
        <w:t>Um FPSO vai receber produção de poços com pressões de fluxo diferentes alimentando a mesma planta. Ao checar a capacidade do separador trifásico, a equipe identifica que manter um único nível de pressão para toda a mistura reduz a recuperação e traz instabilidade em parte do envelope operacional. Qual arranjo de separação é mais coerente com o efeito da pressão na eficiência e na maximização da produção?</w:t>
      </w:r>
    </w:p>
    <w:p>
      <w:pPr>
        <w:spacing w:after="40"/>
        <w:ind w:left="360"/>
      </w:pPr>
      <w:r>
        <w:t xml:space="preserve">A) </w:t>
      </w:r>
      <w:r>
        <w:t>Uniformizar o sistema em uma pressão de operação mais baixa e ajustar a temperatura de separação para recuperar estabilidade no envelope, reduzindo a necessidade de estágios adicionais para lidar com pressões de fluxo distintas.</w:t>
      </w:r>
    </w:p>
    <w:p>
      <w:pPr>
        <w:spacing w:after="40"/>
        <w:ind w:left="360"/>
      </w:pPr>
      <w:r>
        <w:t xml:space="preserve">B) </w:t>
      </w:r>
      <w:r>
        <w:t>Antecipar um separador bifásico na entrada para retirar o gás e, em seguida, enviar o líquido diretamente à exportação; com menor fração de gás, a separação água‑óleo passa a depender pouco da pressão do sistema.</w:t>
      </w:r>
    </w:p>
    <w:p>
      <w:pPr>
        <w:spacing w:after="40"/>
        <w:ind w:left="360"/>
      </w:pPr>
      <w:r>
        <w:rPr>
          <w:b/>
        </w:rPr>
        <w:t xml:space="preserve">C) </w:t>
      </w:r>
      <w:r>
        <w:rPr>
          <w:b/>
        </w:rPr>
        <w:t>Adotar um trem de separação com mais de um nível de pressão, combinando vasos/estágios em série e/ou linhas em paralelo para acomodar diferentes pressões de poço e melhorar desempenho ao longo do envelope.</w:t>
      </w:r>
    </w:p>
    <w:p>
      <w:pPr>
        <w:spacing w:after="40"/>
        <w:ind w:left="360"/>
      </w:pPr>
      <w:r>
        <w:t xml:space="preserve">D) </w:t>
      </w:r>
      <w:r>
        <w:t>Manter um único estágio e um único nível de pressão, priorizando maior volume e internos no separador trifásico para ampliar a janela de operação; com isso, a variação de pressão entre poços fica secundária na eficiência global.</w:t>
      </w:r>
    </w:p>
    <w:p>
      <w:pPr>
        <w:spacing w:before="200" w:after="80"/>
      </w:pPr>
      <w:r>
        <w:rPr>
          <w:b/>
        </w:rPr>
        <w:t xml:space="preserve">2618. </w:t>
      </w:r>
      <w:r>
        <w:t>Em um FPSO, após uma mudança operacional que reduziu a temperatura de entrada do separador trifásico (menor desempenho do pré‑aquecimento), observou-se piora na separação água‑óleo: a interface oscila e o teor de água no óleo aumenta, embora nível e vazões permaneçam dentro dos limites. Qual ação está mais alinhada aos parâmetros de projeto que tipicamente governam essa separação?</w:t>
      </w:r>
    </w:p>
    <w:p>
      <w:pPr>
        <w:spacing w:after="40"/>
        <w:ind w:left="360"/>
      </w:pPr>
      <w:r>
        <w:rPr>
          <w:b/>
        </w:rPr>
        <w:t xml:space="preserve">A) </w:t>
      </w:r>
      <w:r>
        <w:rPr>
          <w:b/>
        </w:rPr>
        <w:t>Verificar o ponto de operação frente ao critério de dimensionamento e recuperar a faixa de temperatura e o tempo de residência considerados no projeto para a decantação água‑óleo.</w:t>
      </w:r>
    </w:p>
    <w:p>
      <w:pPr>
        <w:spacing w:after="40"/>
        <w:ind w:left="360"/>
      </w:pPr>
      <w:r>
        <w:t xml:space="preserve">B) </w:t>
      </w:r>
      <w:r>
        <w:t>Modificar a configuração do vaso para vertical visando maior coluna líquida e maior holdup; com a altura adicional, a separação água‑óleo é recuperada mesmo com a temperatura de entrada mais baixa.</w:t>
      </w:r>
    </w:p>
    <w:p>
      <w:pPr>
        <w:spacing w:after="40"/>
        <w:ind w:left="360"/>
      </w:pPr>
      <w:r>
        <w:t xml:space="preserve">C) </w:t>
      </w:r>
      <w:r>
        <w:t>Priorizar o aumento da dosagem de antiespumante para melhorar a coalescência e reduzir instabilidades de interface, tratando a queda de eficiência como um problema químico independentemente do ajuste térmico.</w:t>
      </w:r>
    </w:p>
    <w:p>
      <w:pPr>
        <w:spacing w:after="40"/>
        <w:ind w:left="360"/>
      </w:pPr>
      <w:r>
        <w:t xml:space="preserve">D) </w:t>
      </w:r>
      <w:r>
        <w:t>Ajustar a pressão de operação para alterar propriedades das fases e, com isso, estabilizar a interface; mantendo vazões e níveis, a separação água‑óleo tende a ser restabelecida principalmente pelo controle da fase gasosa.</w:t>
      </w:r>
    </w:p>
    <w:p>
      <w:pPr>
        <w:spacing w:before="200" w:after="80"/>
      </w:pPr>
      <w:r>
        <w:rPr>
          <w:b/>
        </w:rPr>
        <w:t xml:space="preserve">2619. </w:t>
      </w:r>
      <w:r>
        <w:t>Na fase de FEED de um FPSO com restrição severa de peso e espaço, discute-se a orientação do separador trifásico de primeira etapa. O fluido tem GOR elevado e episódios de espuma, mas há também produção de sólidos e ocorrência de golfadas. Considerando os trade-offs descritos para orientação e operação, qual escolha e justificativa formam a opção mais defensável?</w:t>
      </w:r>
    </w:p>
    <w:p>
      <w:pPr>
        <w:spacing w:after="40"/>
        <w:ind w:left="360"/>
      </w:pPr>
      <w:r>
        <w:t xml:space="preserve">A) </w:t>
      </w:r>
      <w:r>
        <w:t>Preferir vaso horizontal e dispensar internos, pois a maior área superficial por si só resolve simultaneamente espuma, carry-over e manuseio de sólidos.</w:t>
      </w:r>
    </w:p>
    <w:p>
      <w:pPr>
        <w:spacing w:after="40"/>
        <w:ind w:left="360"/>
      </w:pPr>
      <w:r>
        <w:t xml:space="preserve">B) </w:t>
      </w:r>
      <w:r>
        <w:t>Preferir vaso horizontal porque maior área de interface sempre supera as demais restrições, e a presença de sólidos tende a ser tratada como secundária no desempenho do separador.</w:t>
      </w:r>
    </w:p>
    <w:p>
      <w:pPr>
        <w:spacing w:after="40"/>
        <w:ind w:left="360"/>
      </w:pPr>
      <w:r>
        <w:t xml:space="preserve">C) </w:t>
      </w:r>
      <w:r>
        <w:t>Preferir vaso vertical e operar com tempo de residência mínimo para evitar sedimentação, pois tempos longos tendem a aumentar a deposição e piorar a separação gás‑líquido.</w:t>
      </w:r>
    </w:p>
    <w:p>
      <w:pPr>
        <w:spacing w:after="40"/>
        <w:ind w:left="360"/>
      </w:pPr>
      <w:r>
        <w:rPr>
          <w:b/>
        </w:rPr>
        <w:t xml:space="preserve">D) </w:t>
      </w:r>
      <w:r>
        <w:rPr>
          <w:b/>
        </w:rPr>
        <w:t>Preferir vaso vertical para concentrar sólidos no fundo e lidar melhor com golfadas, compensando limitações com espuma/GOR por internos, antiespumante e controle.</w:t>
      </w:r>
    </w:p>
    <w:p>
      <w:pPr>
        <w:spacing w:before="200" w:after="80"/>
      </w:pPr>
      <w:r>
        <w:rPr>
          <w:b/>
        </w:rPr>
        <w:t xml:space="preserve">2620. </w:t>
      </w:r>
      <w:r>
        <w:t>Em um FPSO, após aumento de vazão de produção, o sistema de compressão a jusante do separador trifásico começa a apresentar indícios intermitentes de líquido no gás (slugging no scrubber), sem mudança relevante na composição do óleo. A equipe suspeita de carry-over como névoa e filme nas paredes do vaso. Do ponto de vista de projeto/dimensionamento de internos, qual medida tende a atacar mais diretamente esse mecanismo de arraste?</w:t>
      </w:r>
    </w:p>
    <w:p>
      <w:pPr>
        <w:spacing w:after="40"/>
        <w:ind w:left="360"/>
      </w:pPr>
      <w:r>
        <w:rPr>
          <w:b/>
        </w:rPr>
        <w:t xml:space="preserve">A) </w:t>
      </w:r>
      <w:r>
        <w:rPr>
          <w:b/>
        </w:rPr>
        <w:t>Rever e especificar internos coalescedores e dispositivos de remoção de névoa (demister), de modo a intensificar aglutinação/coalescência e retenção de gotículas antes da saída de gás</w:t>
      </w:r>
    </w:p>
    <w:p>
      <w:pPr>
        <w:spacing w:after="40"/>
        <w:ind w:left="360"/>
      </w:pPr>
      <w:r>
        <w:t xml:space="preserve">B) </w:t>
      </w:r>
      <w:r>
        <w:t>Reduzir a temperatura de separação para diminuir a liberação de gás do líquido, priorizando estabilidade da fase líquida como principal forma de evitar carry-over</w:t>
      </w:r>
    </w:p>
    <w:p>
      <w:pPr>
        <w:spacing w:after="40"/>
        <w:ind w:left="360"/>
      </w:pPr>
      <w:r>
        <w:t xml:space="preserve">C) </w:t>
      </w:r>
      <w:r>
        <w:t>Reorientar o vaso para vertical visando aumentar a altura disponível ao escoamento gasoso e, assim, reduzir a tendência de arraste por filmes nas paredes</w:t>
      </w:r>
    </w:p>
    <w:p>
      <w:pPr>
        <w:spacing w:after="40"/>
        <w:ind w:left="360"/>
      </w:pPr>
      <w:r>
        <w:t xml:space="preserve">D) </w:t>
      </w:r>
      <w:r>
        <w:t>Elevar a pressão de operação do separador para reduzir a velocidade do gás e, com isso, suprimir a formação de névoa sem necessidade de alterações internas</w:t>
      </w:r>
    </w:p>
    <w:p>
      <w:pPr>
        <w:spacing w:before="200" w:after="80"/>
      </w:pPr>
      <w:r>
        <w:rPr>
          <w:b/>
        </w:rPr>
        <w:t xml:space="preserve">2621. </w:t>
      </w:r>
      <w:r>
        <w:t>No estudo de concepção de um novo vaso separador em um FPSO, a corrente de entrada é prevista com fração de gás elevada (alto GOR) e comportamento espumante, além de conter sólidos produzidos em nível moderado. Considerando a orientação do vaso e os trade-offs operacionais típicos, qual escolha é mais consistente e qual risco principal deve ser tratado no projeto?</w:t>
      </w:r>
    </w:p>
    <w:p>
      <w:pPr>
        <w:spacing w:after="40"/>
        <w:ind w:left="360"/>
      </w:pPr>
      <w:r>
        <w:rPr>
          <w:b/>
        </w:rPr>
        <w:t xml:space="preserve">A) </w:t>
      </w:r>
      <w:r>
        <w:rPr>
          <w:b/>
        </w:rPr>
        <w:t>Adotar separador horizontal para melhor desempenho na separação gás–líquido em condições de alto GOR e espuma, prevendo dispositivos/rotinas para coleta, purga e remoção de sólidos produzidos</w:t>
      </w:r>
    </w:p>
    <w:p>
      <w:pPr>
        <w:spacing w:after="40"/>
        <w:ind w:left="360"/>
      </w:pPr>
      <w:r>
        <w:t xml:space="preserve">B) </w:t>
      </w:r>
      <w:r>
        <w:t>Adotar separador vertical por oferecer maior área de interface em alto GOR e espuma, aceitando que a remoção de sólidos exija apenas inspeções periódicas sem impacto relevante na operação</w:t>
      </w:r>
    </w:p>
    <w:p>
      <w:pPr>
        <w:spacing w:after="40"/>
        <w:ind w:left="360"/>
      </w:pPr>
      <w:r>
        <w:t xml:space="preserve">C) </w:t>
      </w:r>
      <w:r>
        <w:t>Adotar separador vertical para reduzir footprint e massa, compensando o alto GOR e a espuma principalmente por aumento de pressão de operação e ajuste de antiespumante, sem necessidade de foco específico em manejo de sólidos</w:t>
      </w:r>
    </w:p>
    <w:p>
      <w:pPr>
        <w:spacing w:after="40"/>
        <w:ind w:left="360"/>
      </w:pPr>
      <w:r>
        <w:t xml:space="preserve">D) </w:t>
      </w:r>
      <w:r>
        <w:t>Adotar separador horizontal porque, em alto GOR com espuma, a deposição no fundo ocorre de forma concentrada e simplifica a retirada de sólidos, mantendo eficiência gás–líquido semelhante à de um vaso vertical</w:t>
      </w:r>
    </w:p>
    <w:p>
      <w:pPr>
        <w:spacing w:before="200" w:after="80"/>
      </w:pPr>
      <w:r>
        <w:rPr>
          <w:b/>
        </w:rPr>
        <w:t xml:space="preserve">2622. </w:t>
      </w:r>
      <w:r>
        <w:t>Após uma sequência de episódios de líquido no gás a jusante do separador (sem tendência clara em laboratório, pela baixa e intermitente concentração), surge a necessidade de quantificar e mitigar carry-over no FPSO. Considerando que o arraste pode se manifestar como névoa, filme, acúmulos e até condensação, e que não há método analítico universalmente padronizado para monitoramento, qual abordagem é mais adequada para embasar decisões operacionais e eventuais mudanças de projeto?</w:t>
      </w:r>
    </w:p>
    <w:p>
      <w:pPr>
        <w:spacing w:after="40"/>
        <w:ind w:left="360"/>
      </w:pPr>
      <w:r>
        <w:t xml:space="preserve">A) </w:t>
      </w:r>
      <w:r>
        <w:t>Eleger um único método analítico como referência principal para carry-over e tomar decisões pelo valor obtido, usando inspeções e correlações de processo apenas como apoio ocasional.</w:t>
      </w:r>
    </w:p>
    <w:p>
      <w:pPr>
        <w:spacing w:after="40"/>
        <w:ind w:left="360"/>
      </w:pPr>
      <w:r>
        <w:rPr>
          <w:b/>
        </w:rPr>
        <w:t xml:space="preserve">B) </w:t>
      </w:r>
      <w:r>
        <w:rPr>
          <w:b/>
        </w:rPr>
        <w:t>Integrar dados de operação com uma metodologia de avaliação ajustada ao FPSO, checando aderência do separador às condições reais (vazão, pressão e temperatura) e inspecionando internos e dosagem de antiespumante.</w:t>
      </w:r>
    </w:p>
    <w:p>
      <w:pPr>
        <w:spacing w:after="40"/>
        <w:ind w:left="360"/>
      </w:pPr>
      <w:r>
        <w:t xml:space="preserve">C) </w:t>
      </w:r>
      <w:r>
        <w:t>Atuar primeiro elevando a dosagem de antiespumante até reduzir a ocorrência, mantendo vazão, pressão e temperatura o mais constantes possível, e postergando revisão de internos e checagem de dimensionamento.</w:t>
      </w:r>
    </w:p>
    <w:p>
      <w:pPr>
        <w:spacing w:after="40"/>
        <w:ind w:left="360"/>
      </w:pPr>
      <w:r>
        <w:t xml:space="preserve">D) </w:t>
      </w:r>
      <w:r>
        <w:t>Basear a estimativa sobretudo em mudanças de composição do gás e do GOR, atribuindo o líquido observado majoritariamente a condensação a jusante, sem priorizar análise de eficiência do separador e de internos.</w:t>
      </w:r>
    </w:p>
    <w:p>
      <w:pPr>
        <w:spacing w:before="200" w:after="80"/>
      </w:pPr>
      <w:r>
        <w:rPr>
          <w:b/>
        </w:rPr>
        <w:t xml:space="preserve">2623. </w:t>
      </w:r>
      <w:r>
        <w:t>Em um FPSO, um separador trifásico vertical passou por manutenção e voltou a operar com aumento de carryover de líquido para a sucção do compressor, embora o controle de pressão e o nível de interface estejam estáveis. A equipe observa também marcas de molhamento localizadas no eliminador de névoa (ENMF), sugerindo que apenas parte da malha está sendo sobrecarregada. Qual intervenção tende a atacar o mecanismo mais provável desse padrão de falha?</w:t>
      </w:r>
    </w:p>
    <w:p>
      <w:pPr>
        <w:spacing w:after="40"/>
        <w:ind w:left="360"/>
      </w:pPr>
      <w:r>
        <w:rPr>
          <w:b/>
        </w:rPr>
        <w:t xml:space="preserve">A) </w:t>
      </w:r>
      <w:r>
        <w:rPr>
          <w:b/>
        </w:rPr>
        <w:t>Reavaliar o dispositivo de entrada para reduzir a velocidade local do jato, minimizar cisalhamento de gotas e melhorar a distribuição do escoamento antes do ENMF</w:t>
      </w:r>
    </w:p>
    <w:p>
      <w:pPr>
        <w:spacing w:after="40"/>
        <w:ind w:left="360"/>
      </w:pPr>
      <w:r>
        <w:t xml:space="preserve">B) </w:t>
      </w:r>
      <w:r>
        <w:t>Aumentar a densidade/fechamento da malha do ENMF para elevar a capacidade de captura por impactação inercial na mesma área disponível</w:t>
      </w:r>
    </w:p>
    <w:p>
      <w:pPr>
        <w:spacing w:after="40"/>
        <w:ind w:left="360"/>
      </w:pPr>
      <w:r>
        <w:t xml:space="preserve">C) </w:t>
      </w:r>
      <w:r>
        <w:t>Adicionar placas coalescedoras próximas à zona de gás para promover crescimento de gotas e reduzir a carga de gotas que chega ao ENMF</w:t>
      </w:r>
    </w:p>
    <w:p>
      <w:pPr>
        <w:spacing w:after="40"/>
        <w:ind w:left="360"/>
      </w:pPr>
      <w:r>
        <w:t xml:space="preserve">D) </w:t>
      </w:r>
      <w:r>
        <w:t>Ajustar o controlador de nível da fase líquida para aumentar a altura de líquido e ampliar o volume de acumulação, reduzindo a variabilidade de vazão para o gás</w:t>
      </w:r>
    </w:p>
    <w:p>
      <w:pPr>
        <w:spacing w:before="200" w:after="80"/>
      </w:pPr>
      <w:r>
        <w:rPr>
          <w:b/>
        </w:rPr>
        <w:t xml:space="preserve">2624. </w:t>
      </w:r>
      <w:r>
        <w:t>Em um separador trifásico de um FPSO, o carryover de líquido para a linha de gás aumenta de forma intermitente durante períodos de espuma, mesmo com vazão de gás média e pressão controlada em patamar típico. A equipe nota que o ENMF passa a operar visivelmente molhado nesses períodos. Qual interpretação operacional é mais coerente com os mecanismos e limites de operação do ENMF e com o efeito da espuma no sistema?</w:t>
      </w:r>
    </w:p>
    <w:p>
      <w:pPr>
        <w:spacing w:after="40"/>
        <w:ind w:left="360"/>
      </w:pPr>
      <w:r>
        <w:t xml:space="preserve">A) </w:t>
      </w:r>
      <w:r>
        <w:t>A espuma reduz a densidade aparente do gás, o que diminui a impactação inercial no ENMF e leva ao escape mesmo sem aumento de carga de gotas</w:t>
      </w:r>
    </w:p>
    <w:p>
      <w:pPr>
        <w:spacing w:after="40"/>
        <w:ind w:left="360"/>
      </w:pPr>
      <w:r>
        <w:t xml:space="preserve">B) </w:t>
      </w:r>
      <w:r>
        <w:t>A espuma atua principalmente na zona de sedimentação, e por isso o efeito no ENMF é secundário; a mitigação mais efetiva tende a ser apenas ampliar a altura de líquido na câmara inferior</w:t>
      </w:r>
    </w:p>
    <w:p>
      <w:pPr>
        <w:spacing w:after="40"/>
        <w:ind w:left="360"/>
      </w:pPr>
      <w:r>
        <w:rPr>
          <w:b/>
        </w:rPr>
        <w:t xml:space="preserve">C) </w:t>
      </w:r>
      <w:r>
        <w:rPr>
          <w:b/>
        </w:rPr>
        <w:t>A espuma aumenta a dispersão de líquido na fase gasosa, elevando a carga de gotas que chega ao ENMF e deslocando a operação para uma condição de maior saturação, com maior probabilidade de escape</w:t>
      </w:r>
    </w:p>
    <w:p>
      <w:pPr>
        <w:spacing w:after="40"/>
        <w:ind w:left="360"/>
      </w:pPr>
      <w:r>
        <w:t xml:space="preserve">D) </w:t>
      </w:r>
      <w:r>
        <w:t>A espuma indica que a velocidade local de gás no vaso está abaixo do ótimo do ENMF; elevar a vazão de gás tende a restabelecer a operação no ponto ótimo e reduzir o molhamento</w:t>
      </w:r>
    </w:p>
    <w:p>
      <w:pPr>
        <w:spacing w:before="200" w:after="80"/>
      </w:pPr>
      <w:r>
        <w:rPr>
          <w:b/>
        </w:rPr>
        <w:t xml:space="preserve">2625. </w:t>
      </w:r>
      <w:r>
        <w:t>Um separador trifásico em operação, com histórico de formação de espuma, passa a apresentar mais névoa/arraste de líquido na corrente de gás (carryover), apesar de o dispositivo de entrada, defletores e o eliminador de névoa de malha (ENMF) estarem em condição mecânica satisfatória. Qual explicação operacional é mais consistente e qual é a implicação para o gerenciamento do problema?</w:t>
      </w:r>
    </w:p>
    <w:p>
      <w:pPr>
        <w:spacing w:after="40"/>
        <w:ind w:left="360"/>
      </w:pPr>
      <w:r>
        <w:t xml:space="preserve">A) </w:t>
      </w:r>
      <w:r>
        <w:t>Quando há espuma, o carryover e a dispersão de líquidos na fase gasosa indicam principalmente erro de instrumentação; a ação mais adequada é recalibrar as medições de vazão e manter o dispositivo de entrada e o ENMF sem alterações operacionais.</w:t>
      </w:r>
    </w:p>
    <w:p>
      <w:pPr>
        <w:spacing w:after="40"/>
        <w:ind w:left="360"/>
      </w:pPr>
      <w:r>
        <w:t xml:space="preserve">B) </w:t>
      </w:r>
      <w:r>
        <w:t>A espuma reduz a dispersão de líquidos na fase gasosa ao aumentar a decantação gravitacional na zona de sedimentação, pois eleva a densidade aparente do gás; assim, para reduzir carryover, a estratégia é aumentar a velocidade do gás para manter o ENMF menos molhado.</w:t>
      </w:r>
    </w:p>
    <w:p>
      <w:pPr>
        <w:spacing w:after="40"/>
        <w:ind w:left="360"/>
      </w:pPr>
      <w:r>
        <w:rPr>
          <w:b/>
        </w:rPr>
        <w:t xml:space="preserve">C) </w:t>
      </w:r>
      <w:r>
        <w:rPr>
          <w:b/>
        </w:rPr>
        <w:t>A presença de espuma favorece a geração de aerossóis e gotas finas, elevando a carga líquida que alcança o ENMF e aproximando-o do regime de encharcamento, com maior escape de gotículas; a mitigação deve atuar na redução de espuma e de carga de gotas, acompanhando a distribuição/velocidades do gás no vaso.</w:t>
      </w:r>
    </w:p>
    <w:p>
      <w:pPr>
        <w:spacing w:after="40"/>
        <w:ind w:left="360"/>
      </w:pPr>
      <w:r>
        <w:t xml:space="preserve">D) </w:t>
      </w:r>
      <w:r>
        <w:t>A espuma tende a diminuir o carryover porque melhora a coalescência nas placas paralelas ao reduzir a tensão superficial, reduzindo a carga de gotas que chega ao ENMF; portanto, a dispersão de líquidos no gás observada indica que o dispositivo de entrada está superdimensionado para o momento de entrada.</w:t>
      </w:r>
    </w:p>
    <w:p>
      <w:pPr>
        <w:spacing w:before="200" w:after="80"/>
      </w:pPr>
      <w:r>
        <w:rPr>
          <w:b/>
        </w:rPr>
        <w:t xml:space="preserve">2626. </w:t>
      </w:r>
      <w:r>
        <w:t>Durante uma revisão de projeto de um separador trifásico vertical, a equipe discute a seleção do dispositivo de entrada. A condição de processo indica alta pressão dinâmica (momento de entrada elevado) e histórico de formação de gotículas muito finas quando o jato impacta internos. Qual critério e escolha de conceito de interno são mais coerentes para reduzir cisalhamento e proteger o eliminador de névoa contra sobrecarga localizada?</w:t>
      </w:r>
    </w:p>
    <w:p>
      <w:pPr>
        <w:spacing w:after="40"/>
        <w:ind w:left="360"/>
      </w:pPr>
      <w:r>
        <w:rPr>
          <w:b/>
        </w:rPr>
        <w:t xml:space="preserve">A) </w:t>
      </w:r>
      <w:r>
        <w:rPr>
          <w:b/>
        </w:rPr>
        <w:t>Priorizar um conceito de entrada que reduza a velocidade local e distribua o escoamento de forma uniforme antes do eliminador de névoa, selecionando-o com base no momento de entrada; para altos momentos, uma solução do tipo ciclone tende a ser considerada.</w:t>
      </w:r>
    </w:p>
    <w:p>
      <w:pPr>
        <w:spacing w:after="40"/>
        <w:ind w:left="360"/>
      </w:pPr>
      <w:r>
        <w:t xml:space="preserve">B) </w:t>
      </w:r>
      <w:r>
        <w:t>Priorizar o ajuste do controle de pressão para reduzir a vazão de gás instantânea, pois a seleção do dispositivo de entrada tem impacto secundário quando o eliminador de névoa está corretamente dimensionado.</w:t>
      </w:r>
    </w:p>
    <w:p>
      <w:pPr>
        <w:spacing w:after="40"/>
        <w:ind w:left="360"/>
      </w:pPr>
      <w:r>
        <w:t xml:space="preserve">C) </w:t>
      </w:r>
      <w:r>
        <w:t>Priorizar a instalação de placas paralelas logo na entrada para maximizar coalescência líquido-líquido, uma vez que a captura de gotas na fase gasosa passa a ser consequência do aumento de tamanho das gotas na mistura.</w:t>
      </w:r>
    </w:p>
    <w:p>
      <w:pPr>
        <w:spacing w:after="40"/>
        <w:ind w:left="360"/>
      </w:pPr>
      <w:r>
        <w:t xml:space="preserve">D) </w:t>
      </w:r>
      <w:r>
        <w:t>Priorizar o aumento do comprimento do costado para ampliar a zona de sedimentação, mantendo a entrada sem dispositivo para evitar perda de carga adicional e aumentar a eficiência global.</w:t>
      </w:r>
    </w:p>
    <w:p>
      <w:pPr>
        <w:spacing w:before="200" w:after="80"/>
      </w:pPr>
      <w:r>
        <w:rPr>
          <w:b/>
        </w:rPr>
        <w:t xml:space="preserve">2627. </w:t>
      </w:r>
      <w:r>
        <w:t>Na especificação de internas para um separador trifásico vertical, avalia-se manter uma chapa de desvio simples na entrada ou adotar um dispositivo de entrada mais eficiente na dissipação de energia. Considerando a função do dispositivo de entrada, qual justificativa técnica mais sustenta selecionar o tipo de dispositivo com base no momento de entrada (pressão dinâmica)?</w:t>
      </w:r>
    </w:p>
    <w:p>
      <w:pPr>
        <w:spacing w:after="40"/>
        <w:ind w:left="360"/>
      </w:pPr>
      <w:r>
        <w:t xml:space="preserve">A) </w:t>
      </w:r>
      <w:r>
        <w:t>O momento de entrada é usado para definir a largura do anel do ENMF; portanto, o tipo de dispositivo de entrada tem pouca influência na eficiência e deve ser escolhido principalmente por facilidade de fabricação e inspeção.</w:t>
      </w:r>
    </w:p>
    <w:p>
      <w:pPr>
        <w:spacing w:after="40"/>
        <w:ind w:left="360"/>
      </w:pPr>
      <w:r>
        <w:t xml:space="preserve">B) </w:t>
      </w:r>
      <w:r>
        <w:t>O momento de entrada é o principal indicador de formação de espuma; por isso, o dispositivo de entrada deve priorizar aumentar a turbulência para romper espuma antes da região de gás e reduzir arraste.</w:t>
      </w:r>
    </w:p>
    <w:p>
      <w:pPr>
        <w:spacing w:after="40"/>
        <w:ind w:left="360"/>
      </w:pPr>
      <w:r>
        <w:rPr>
          <w:b/>
        </w:rPr>
        <w:t xml:space="preserve">C) </w:t>
      </w:r>
      <w:r>
        <w:rPr>
          <w:b/>
        </w:rPr>
        <w:t>O momento de entrada indica a tendência do jato gerar cisalhamento e reduzir o tamanho das gotas; um dispositivo que desacelere e distribua o escoamento limita a formação de gotas difíceis de remover e evita concentração de carga/velocidade no ENMF.</w:t>
      </w:r>
    </w:p>
    <w:p>
      <w:pPr>
        <w:spacing w:after="40"/>
        <w:ind w:left="360"/>
      </w:pPr>
      <w:r>
        <w:t xml:space="preserve">D) </w:t>
      </w:r>
      <w:r>
        <w:t>O momento de entrada determina diretamente a captura no ENMF por impactação inercial; assim, quanto maior a pressão dinâmica, melhor a retenção, e o dispositivo de entrada deve preservar ao máximo a velocidade do jato.</w:t>
      </w:r>
    </w:p>
    <w:p>
      <w:pPr>
        <w:spacing w:before="200" w:after="80"/>
      </w:pPr>
      <w:r>
        <w:rPr>
          <w:b/>
        </w:rPr>
        <w:t xml:space="preserve">2628. </w:t>
      </w:r>
      <w:r>
        <w:t>Durante uma transição operacional, o transmissor de nível apresenta deriva e a leitura de nível na tela parece incompatível com as condições observadas em campo. O objetivo é reduzir o risco de derrames e danos por níveis extremos no separador. Qual arranjo de proteção é mais coerente com boas práticas de alarmes e intertravamentos para esse cenário?</w:t>
      </w:r>
    </w:p>
    <w:p>
      <w:pPr>
        <w:spacing w:after="40"/>
        <w:ind w:left="360"/>
      </w:pPr>
      <w:r>
        <w:t xml:space="preserve">A) </w:t>
      </w:r>
      <w:r>
        <w:t>Reduzir a abertura das válvulas de saída de óleo e água para elevar o nível e amortecer a instabilidade do transmissor, diminuindo a chance de atuação de intertravamentos.</w:t>
      </w:r>
    </w:p>
    <w:p>
      <w:pPr>
        <w:spacing w:after="40"/>
        <w:ind w:left="360"/>
      </w:pPr>
      <w:r>
        <w:t xml:space="preserve">B) </w:t>
      </w:r>
      <w:r>
        <w:t>Aumentar os limites de alarme alto/baixo do LIC para evitar paradas indevidas durante a deriva do transmissor, mantendo a unidade em produção até a próxima janela de manutenção.</w:t>
      </w:r>
    </w:p>
    <w:p>
      <w:pPr>
        <w:spacing w:after="40"/>
        <w:ind w:left="360"/>
      </w:pPr>
      <w:r>
        <w:rPr>
          <w:b/>
        </w:rPr>
        <w:t xml:space="preserve">C) </w:t>
      </w:r>
      <w:r>
        <w:rPr>
          <w:b/>
        </w:rPr>
        <w:t>Usar chaves de nível de muito alto (LSHH) independentes para acionar intertravamentos (como fechamento de válvulas de nível e parada de equipamentos) via lógica no PLC, complementando a malha de controle contínuo.</w:t>
      </w:r>
    </w:p>
    <w:p>
      <w:pPr>
        <w:spacing w:after="40"/>
        <w:ind w:left="360"/>
      </w:pPr>
      <w:r>
        <w:t xml:space="preserve">D) </w:t>
      </w:r>
      <w:r>
        <w:t>Confiar nos internos do vaso (eliminadores de névoa/placas) para evitar consequências de nível alto, mantendo os intertravamentos apenas para pressão muito alta.</w:t>
      </w:r>
    </w:p>
    <w:p>
      <w:pPr>
        <w:spacing w:before="200" w:after="80"/>
      </w:pPr>
      <w:r>
        <w:rPr>
          <w:b/>
        </w:rPr>
        <w:t xml:space="preserve">2629. </w:t>
      </w:r>
      <w:r>
        <w:t>Durante um comissionamento, a equipe quer validar se a malha padrão de controle da interface está implementada de forma coerente no PLC, incluindo instrumento, controlador e elemento final. Qual encadeamento representa melhor a implementação típica para controlar a interface óleo‑água pela drenagem de água?</w:t>
      </w:r>
    </w:p>
    <w:p>
      <w:pPr>
        <w:spacing w:after="40"/>
        <w:ind w:left="360"/>
      </w:pPr>
      <w:r>
        <w:t xml:space="preserve">A) </w:t>
      </w:r>
      <w:r>
        <w:t>Transmissor de pressão do vaso envia a variável ao controlador de nível (LIC) no PLC, que gera sinal para a válvula de nível (LV) da água para manter a interface.</w:t>
      </w:r>
    </w:p>
    <w:p>
      <w:pPr>
        <w:spacing w:after="40"/>
        <w:ind w:left="360"/>
      </w:pPr>
      <w:r>
        <w:t xml:space="preserve">B) </w:t>
      </w:r>
      <w:r>
        <w:t>Transmissor de nível de óleo envia a variável ao controlador de pressão (PIC), que gera sinal para a válvula de gás (PV) para corrigir a interface por variação de pressão.</w:t>
      </w:r>
    </w:p>
    <w:p>
      <w:pPr>
        <w:spacing w:after="40"/>
        <w:ind w:left="360"/>
      </w:pPr>
      <w:r>
        <w:rPr>
          <w:b/>
        </w:rPr>
        <w:t xml:space="preserve">C) </w:t>
      </w:r>
      <w:r>
        <w:rPr>
          <w:b/>
        </w:rPr>
        <w:t>Transmissor de nível de interface (LT) envia a variável ao controlador de nível (LIC) no PLC, que gera sinal para a válvula de nível (LV) na linha de saída/drenagem de água.</w:t>
      </w:r>
    </w:p>
    <w:p>
      <w:pPr>
        <w:spacing w:after="40"/>
        <w:ind w:left="360"/>
      </w:pPr>
      <w:r>
        <w:t xml:space="preserve">D) </w:t>
      </w:r>
      <w:r>
        <w:t>Chave de nível muito alto (LSHH) envia a variável ao controlador de nível (LIC), que modula a válvula de nível (LV) para manter a interface em controle contínuo.</w:t>
      </w:r>
    </w:p>
    <w:p>
      <w:pPr>
        <w:spacing w:before="200" w:after="80"/>
      </w:pPr>
      <w:r>
        <w:rPr>
          <w:b/>
        </w:rPr>
        <w:t xml:space="preserve">2630. </w:t>
      </w:r>
      <w:r>
        <w:t>Para reduzir o gás no óleo exportado, avalia-se operar o separador com um set point mais alto do nível na câmara oleosa, buscando maior tempo de residência. Considerando a dinâmica das malhas (nível/pressão) e as proteções por alarmes e intertravamentos (p.ex., alto nível), qual avaliação técnica é mais adequada?</w:t>
      </w:r>
    </w:p>
    <w:p>
      <w:pPr>
        <w:spacing w:after="40"/>
        <w:ind w:left="360"/>
      </w:pPr>
      <w:r>
        <w:t xml:space="preserve">A) </w:t>
      </w:r>
      <w:r>
        <w:t>Com set point mais alto, a malha de interface óleo‑água passa a exigir menor atuação da válvula de água, o que reduz oscilações e amplia a margem do controle de nível na câmara oleosa.</w:t>
      </w:r>
    </w:p>
    <w:p>
      <w:pPr>
        <w:spacing w:after="40"/>
        <w:ind w:left="360"/>
      </w:pPr>
      <w:r>
        <w:rPr>
          <w:b/>
        </w:rPr>
        <w:t xml:space="preserve">B) </w:t>
      </w:r>
      <w:r>
        <w:rPr>
          <w:b/>
        </w:rPr>
        <w:t>A elevação do set point aumenta a retenção e tende a favorecer a desgaseificação, mas diminui a folga de controle frente a perturbações e pode antecipar alarme/trip por nível alto.</w:t>
      </w:r>
    </w:p>
    <w:p>
      <w:pPr>
        <w:spacing w:after="40"/>
        <w:ind w:left="360"/>
      </w:pPr>
      <w:r>
        <w:t xml:space="preserve">C) </w:t>
      </w:r>
      <w:r>
        <w:t>Ao elevar o set point, a válvula de saída de óleo tende a abrir mais, reduzindo a retenção e o tempo de residência; com isso, a operação fica menos sujeita a intertravamento por alto nível.</w:t>
      </w:r>
    </w:p>
    <w:p>
      <w:pPr>
        <w:spacing w:after="40"/>
        <w:ind w:left="360"/>
      </w:pPr>
      <w:r>
        <w:t xml:space="preserve">D) </w:t>
      </w:r>
      <w:r>
        <w:t>O ajuste do nível atua principalmente na malha de pressão, pois a variação de nível redefine a referência do PIC e estabiliza a pressão de separação pela válvula de gás.</w:t>
      </w:r>
    </w:p>
    <w:p>
      <w:pPr>
        <w:spacing w:before="200" w:after="80"/>
      </w:pPr>
      <w:r>
        <w:rPr>
          <w:b/>
        </w:rPr>
        <w:t xml:space="preserve">2631. </w:t>
      </w:r>
      <w:r>
        <w:t>Uma malha de controle do nível de interface óleo‑água (LT→LIC→LV) em um separador apresenta oscilação de baixa amplitude. A equipe considera retunar o LIC, porém nota que o sistema de histórico (ex.: PI) não está registrando o sinal de saída/posição de abertura (comando) da válvula LV associada. Qual impacto dessa lacuna e qual ação são mais compatíveis com boas práticas de diagnóstico e melhoria da malha?</w:t>
      </w:r>
    </w:p>
    <w:p>
      <w:pPr>
        <w:spacing w:after="40"/>
        <w:ind w:left="360"/>
      </w:pPr>
      <w:r>
        <w:t xml:space="preserve">A) </w:t>
      </w:r>
      <w:r>
        <w:t>A falta do sinal de saída/posição da LV no histórico não impede um diagnóstico, pois a tendência do nível de interface já representa a atuação; portanto, recomenda‑se retunar de imediato o LIC para uma ação mais agressiva visando amortecer a oscilação.</w:t>
      </w:r>
    </w:p>
    <w:p>
      <w:pPr>
        <w:spacing w:after="40"/>
        <w:ind w:left="360"/>
      </w:pPr>
      <w:r>
        <w:rPr>
          <w:b/>
        </w:rPr>
        <w:t xml:space="preserve">B) </w:t>
      </w:r>
      <w:r>
        <w:rPr>
          <w:b/>
        </w:rPr>
        <w:t>Sem a tendência do comando/posição da LV no histórico, fica comprometida a avaliação de desempenho (p.ex., esforço do controlador, saturação e atrito) e a decisão de sintonia; a ação adequada é cadastrar e historizar as variáveis de controle relevantes, incluindo a saída do LIC para a LV, antes de embasar uma re‑sintonia.</w:t>
      </w:r>
    </w:p>
    <w:p>
      <w:pPr>
        <w:spacing w:after="40"/>
        <w:ind w:left="360"/>
      </w:pPr>
      <w:r>
        <w:t xml:space="preserve">C) </w:t>
      </w:r>
      <w:r>
        <w:t>A ausência do comando/posição da LV no histórico tende a afetar mais a estabilidade da pressão do separador; a ação indicada é priorizar o ajuste do PIC/PV (ou a coordenação com o controle do compressor) para estabilizar a interface principalmente por efeitos indiretos via vazão de gás.</w:t>
      </w:r>
    </w:p>
    <w:p>
      <w:pPr>
        <w:spacing w:after="40"/>
        <w:ind w:left="360"/>
      </w:pPr>
      <w:r>
        <w:t xml:space="preserve">D) </w:t>
      </w:r>
      <w:r>
        <w:t>Mesmo sem registro do comando/posição da LV no PI, a melhor medida é atuar prioritariamente em mudanças de internos do vaso (placas, eliminadores de névoa) para reduzir a oscilação, mantendo a malha como está e deixando o cadastramento do sinal de saída como item não prioritário.</w:t>
      </w:r>
    </w:p>
    <w:p>
      <w:pPr>
        <w:spacing w:before="200" w:after="80"/>
      </w:pPr>
      <w:r>
        <w:rPr>
          <w:b/>
        </w:rPr>
        <w:t xml:space="preserve">2632. </w:t>
      </w:r>
      <w:r>
        <w:t>Durante uma mudança na razão água/óleo da alimentação de um separador trifásico em um FPSO, o operador observa aumento da interface óleo–água (a camada de água está “subindo” dentro do vaso), enquanto o nível total de óleo na câmara oleosa permanece dentro da faixa. Para recuperar a interface sem degradar a qualidade das correntes de saída, qual ação é mais coerente com a arquitetura típica das malhas de nível?</w:t>
      </w:r>
    </w:p>
    <w:p>
      <w:pPr>
        <w:spacing w:after="40"/>
        <w:ind w:left="360"/>
      </w:pPr>
      <w:r>
        <w:t xml:space="preserve">A) </w:t>
      </w:r>
      <w:r>
        <w:t>Reduzir a vazão de saída de água para elevar o tempo de residência e estabilizar a interface antes de atuar nas válvulas</w:t>
      </w:r>
    </w:p>
    <w:p>
      <w:pPr>
        <w:spacing w:after="40"/>
        <w:ind w:left="360"/>
      </w:pPr>
      <w:r>
        <w:rPr>
          <w:b/>
        </w:rPr>
        <w:t xml:space="preserve">B) </w:t>
      </w:r>
      <w:r>
        <w:rPr>
          <w:b/>
        </w:rPr>
        <w:t>Aumentar a abertura da válvula de saída de água (LV da fase aquosa), reduzindo a interface ao elevar a vazão de água drenada</w:t>
      </w:r>
    </w:p>
    <w:p>
      <w:pPr>
        <w:spacing w:after="40"/>
        <w:ind w:left="360"/>
      </w:pPr>
      <w:r>
        <w:t xml:space="preserve">C) </w:t>
      </w:r>
      <w:r>
        <w:t>Aumentar a abertura da válvula de gás (PV), reduzindo a interface ao baixar a pressão e intensificar a separação gravitacional</w:t>
      </w:r>
    </w:p>
    <w:p>
      <w:pPr>
        <w:spacing w:after="40"/>
        <w:ind w:left="360"/>
      </w:pPr>
      <w:r>
        <w:t xml:space="preserve">D) </w:t>
      </w:r>
      <w:r>
        <w:t>Aumentar a abertura da válvula de saída de óleo (LV da fase oleosa), reduzindo a interface ao elevar a vazão de óleo exportado</w:t>
      </w:r>
    </w:p>
    <w:p>
      <w:pPr>
        <w:spacing w:before="200" w:after="80"/>
      </w:pPr>
      <w:r>
        <w:rPr>
          <w:b/>
        </w:rPr>
        <w:t xml:space="preserve">2633. </w:t>
      </w:r>
      <w:r>
        <w:t>A operação deseja reduzir o gás dissolvido no óleo encaminhado à próxima etapa. Foi sugerido aumentar o set point do nível de óleo na câmara oleosa para elevar o tempo de residência. Do ponto de vista de estabilidade da malha e proteção do separador (alarmes/intertravamentos de nível), qual avaliação é mais apropriada?</w:t>
      </w:r>
    </w:p>
    <w:p>
      <w:pPr>
        <w:spacing w:after="40"/>
        <w:ind w:left="360"/>
      </w:pPr>
      <w:r>
        <w:t xml:space="preserve">A) </w:t>
      </w:r>
      <w:r>
        <w:t>Elevar o set point melhora a remoção de gás dissolvido e, ao mesmo tempo, aumenta a margem operacional, pois estabiliza a malha de nível e reduz a necessidade de atuação da válvula de saída de óleo.</w:t>
      </w:r>
    </w:p>
    <w:p>
      <w:pPr>
        <w:spacing w:after="40"/>
        <w:ind w:left="360"/>
      </w:pPr>
      <w:r>
        <w:t xml:space="preserve">B) </w:t>
      </w:r>
      <w:r>
        <w:t>O set point de nível de óleo tem efeito pequeno no tempo de residência; a remoção de gás dissolvido é determinada principalmente pelo controle de pressão (PIC) e pela modulação da válvula de gás na saída.</w:t>
      </w:r>
    </w:p>
    <w:p>
      <w:pPr>
        <w:spacing w:after="40"/>
        <w:ind w:left="360"/>
      </w:pPr>
      <w:r>
        <w:t xml:space="preserve">C) </w:t>
      </w:r>
      <w:r>
        <w:t>Elevar o set point costuma reduzir o tempo de residência por acelerar a drenagem pela LV, podendo piorar a remoção de gás dissolvido; em compensação, tende a ampliar a folga para eventos de nível alto.</w:t>
      </w:r>
    </w:p>
    <w:p>
      <w:pPr>
        <w:spacing w:after="40"/>
        <w:ind w:left="360"/>
      </w:pPr>
      <w:r>
        <w:rPr>
          <w:b/>
        </w:rPr>
        <w:t xml:space="preserve">D) </w:t>
      </w:r>
      <w:r>
        <w:rPr>
          <w:b/>
        </w:rPr>
        <w:t>Elevar o set point aumenta o volume/tempo de residência e pode favorecer a liberação de gás dissolvido, mas reduz a folga até o nível alto e eleva a chance de alarme/LSHH e intertravamento.</w:t>
      </w:r>
    </w:p>
    <w:p>
      <w:pPr>
        <w:spacing w:before="200" w:after="80"/>
      </w:pPr>
      <w:r>
        <w:rPr>
          <w:b/>
        </w:rPr>
        <w:t xml:space="preserve">2634. </w:t>
      </w:r>
      <w:r>
        <w:t>Após uma campanha de manutenção, a malha de interface óleo–água (LT→LIC→LV) passou a apresentar uma oscilação pequena porém persistente. Ao investigar, a equipe percebe que consegue ver tendência do nível medido, mas não consegue correlacionar o comportamento com a ação do elemento final. Qual informação, se não estiver registrada no histórico, mais limita a análise e a re-sintonia do controlador?</w:t>
      </w:r>
    </w:p>
    <w:p>
      <w:pPr>
        <w:spacing w:after="40"/>
        <w:ind w:left="360"/>
      </w:pPr>
      <w:r>
        <w:t xml:space="preserve">A) </w:t>
      </w:r>
      <w:r>
        <w:t>A rotação dos compressores, pois ela é a principal variável para diagnosticar problemas na malha de interface</w:t>
      </w:r>
    </w:p>
    <w:p>
      <w:pPr>
        <w:spacing w:after="40"/>
        <w:ind w:left="360"/>
      </w:pPr>
      <w:r>
        <w:t xml:space="preserve">B) </w:t>
      </w:r>
      <w:r>
        <w:t>A temperatura do vaso, pois ela é a variável que determina o nível de interface em separadores trifásicos</w:t>
      </w:r>
    </w:p>
    <w:p>
      <w:pPr>
        <w:spacing w:after="40"/>
        <w:ind w:left="360"/>
      </w:pPr>
      <w:r>
        <w:rPr>
          <w:b/>
        </w:rPr>
        <w:t xml:space="preserve">C) </w:t>
      </w:r>
      <w:r>
        <w:rPr>
          <w:b/>
        </w:rPr>
        <w:t>O sinal de saída do controlador/posição (ou comando) da válvula de controle associada à malha de interface</w:t>
      </w:r>
    </w:p>
    <w:p>
      <w:pPr>
        <w:spacing w:after="40"/>
        <w:ind w:left="360"/>
      </w:pPr>
      <w:r>
        <w:t xml:space="preserve">D) </w:t>
      </w:r>
      <w:r>
        <w:t>A lista de alarmes ativos no período, pois alarmes substituem a necessidade de tendências contínuas de processo</w:t>
      </w:r>
    </w:p>
    <w:p>
      <w:pPr>
        <w:spacing w:before="200" w:after="80"/>
      </w:pPr>
      <w:r>
        <w:rPr>
          <w:b/>
        </w:rPr>
        <w:t xml:space="preserve">2635. </w:t>
      </w:r>
      <w:r>
        <w:t>Durante a partida de um separador trifásico em um FPSO, a equipe observa aumento gradual de água no óleo exportado, embora a pressão e a vazão de gás estejam estáveis. Na verificação, percebe-se que as duas malhas de nível (óleo e interface óleo‑água) estão atuando, mas pode haver troca de variáveis manipuladas. Qual arranjo de controle tende a manter melhor as especificações das correntes, coerente com a filosofia típica de operação do separador?</w:t>
      </w:r>
    </w:p>
    <w:p>
      <w:pPr>
        <w:spacing w:after="40"/>
        <w:ind w:left="360"/>
      </w:pPr>
      <w:r>
        <w:t xml:space="preserve">A) </w:t>
      </w:r>
      <w:r>
        <w:t>A malha de interface controla a válvula de saída de água, e a malha de nível de óleo controla a válvula de gás de saída.</w:t>
      </w:r>
    </w:p>
    <w:p>
      <w:pPr>
        <w:spacing w:after="40"/>
        <w:ind w:left="360"/>
      </w:pPr>
      <w:r>
        <w:t xml:space="preserve">B) </w:t>
      </w:r>
      <w:r>
        <w:t>A malha de interface controla a válvula de gás de saída, e a malha de nível de óleo controla a válvula de saída de óleo.</w:t>
      </w:r>
    </w:p>
    <w:p>
      <w:pPr>
        <w:spacing w:after="40"/>
        <w:ind w:left="360"/>
      </w:pPr>
      <w:r>
        <w:rPr>
          <w:b/>
        </w:rPr>
        <w:t xml:space="preserve">C) </w:t>
      </w:r>
      <w:r>
        <w:rPr>
          <w:b/>
        </w:rPr>
        <w:t>A malha de interface controla a válvula de saída de água, e a malha de nível de óleo controla a válvula de saída de óleo.</w:t>
      </w:r>
    </w:p>
    <w:p>
      <w:pPr>
        <w:spacing w:after="40"/>
        <w:ind w:left="360"/>
      </w:pPr>
      <w:r>
        <w:t xml:space="preserve">D) </w:t>
      </w:r>
      <w:r>
        <w:t>A malha de interface controla a válvula de saída de óleo, e a malha de nível de óleo controla a válvula de saída de água.</w:t>
      </w:r>
    </w:p>
    <w:p>
      <w:pPr>
        <w:spacing w:before="200" w:after="80"/>
      </w:pPr>
      <w:r>
        <w:rPr>
          <w:b/>
        </w:rPr>
        <w:t xml:space="preserve">2636. </w:t>
      </w:r>
      <w:r>
        <w:t>Em um FPSO, a válvula de saída de gás do separador passou a poder ser comandada também pela malha do compressor (e não apenas pelo PIC do separador). Após a alteração, em transientes de carga, observam-se oscilações maiores de pressão no vaso e sinais de “disputa” de atuação na válvula. Qual ação de engenharia de controle é mais adequada para reduzir o conflito e estabilizar a pressão de separação?</w:t>
      </w:r>
    </w:p>
    <w:p>
      <w:pPr>
        <w:spacing w:after="40"/>
        <w:ind w:left="360"/>
      </w:pPr>
      <w:r>
        <w:rPr>
          <w:b/>
        </w:rPr>
        <w:t xml:space="preserve">A) </w:t>
      </w:r>
      <w:r>
        <w:rPr>
          <w:b/>
        </w:rPr>
        <w:t>Implementar uma lógica de coordenação (cascata/override ou seletor) definindo autoridade única sobre a PV de gás e o alinhamento de setpoints entre separador e compressor, evitando comandos concorrentes.</w:t>
      </w:r>
    </w:p>
    <w:p>
      <w:pPr>
        <w:spacing w:after="40"/>
        <w:ind w:left="360"/>
      </w:pPr>
      <w:r>
        <w:t xml:space="preserve">B) </w:t>
      </w:r>
      <w:r>
        <w:t>Manter as duas malhas atuando na mesma PV de gás e aumentar a ação proporcional do PIC do separador para que ele domine os transientes, reduzindo a influência dinâmica do controlador do compressor.</w:t>
      </w:r>
    </w:p>
    <w:p>
      <w:pPr>
        <w:spacing w:after="40"/>
        <w:ind w:left="360"/>
      </w:pPr>
      <w:r>
        <w:t xml:space="preserve">C) </w:t>
      </w:r>
      <w:r>
        <w:t>Realocar o controle de pressão do vaso para manipular a válvula de saída de óleo, usando a vazão de líquido como variável manipulada principal para amortecer perturbações vindas do sistema de compressão.</w:t>
      </w:r>
    </w:p>
    <w:p>
      <w:pPr>
        <w:spacing w:after="40"/>
        <w:ind w:left="360"/>
      </w:pPr>
      <w:r>
        <w:t xml:space="preserve">D) </w:t>
      </w:r>
      <w:r>
        <w:t>Substituir a PV de gás por uma válvula on/off com banda de histerese no PLC, mantendo a pressão por ciclos de abertura/fechamento e reduzindo a interação entre as malhas do separador e do compressor.</w:t>
      </w:r>
    </w:p>
    <w:p>
      <w:pPr>
        <w:spacing w:before="200" w:after="80"/>
      </w:pPr>
      <w:r>
        <w:rPr>
          <w:b/>
        </w:rPr>
        <w:t xml:space="preserve">2637. </w:t>
      </w:r>
      <w:r>
        <w:t>Em um separador, a malha de controle da interface óleo‑água apresenta oscilação de baixa amplitude que, até o momento, não compromete a especificação das correntes. A equipe planeja re-sintonizar o controlador no PLC, mas percebe que o historiador não registra o sinal de saída para a válvula de drenagem (variável manipulada). Qual é o principal risco dessa lacuna de dados e a ação mais útil antes/ao longo da re-sintonia?</w:t>
      </w:r>
    </w:p>
    <w:p>
      <w:pPr>
        <w:spacing w:after="40"/>
        <w:ind w:left="360"/>
      </w:pPr>
      <w:r>
        <w:t xml:space="preserve">A) </w:t>
      </w:r>
      <w:r>
        <w:t>Sem histórico do sinal de saída da válvula, a eficiência dos internos do vaso não pode ser verificada; a ação mais útil é aumentar o setpoint de nível de óleo para compensar a incerteza.</w:t>
      </w:r>
    </w:p>
    <w:p>
      <w:pPr>
        <w:spacing w:after="40"/>
        <w:ind w:left="360"/>
      </w:pPr>
      <w:r>
        <w:rPr>
          <w:b/>
        </w:rPr>
        <w:t xml:space="preserve">B) </w:t>
      </w:r>
      <w:r>
        <w:rPr>
          <w:b/>
        </w:rPr>
        <w:t>Sem histórico do sinal de saída da válvula, fica limitada a análise de desempenho e de sintonia da malha; cadastrar e armazenar a variável manipulada no historiador ajuda a diagnosticar e ajustar a malha com base em comportamento real.</w:t>
      </w:r>
    </w:p>
    <w:p>
      <w:pPr>
        <w:spacing w:after="40"/>
        <w:ind w:left="360"/>
      </w:pPr>
      <w:r>
        <w:t xml:space="preserve">C) </w:t>
      </w:r>
      <w:r>
        <w:t>Sem histórico do sinal de saída da válvula, a matriz de intertravamento tende a atuar com atraso; a ação mais útil é alterar a lógica de parada de emergência para atuar diretamente no controlador de nível.</w:t>
      </w:r>
    </w:p>
    <w:p>
      <w:pPr>
        <w:spacing w:after="40"/>
        <w:ind w:left="360"/>
      </w:pPr>
      <w:r>
        <w:t xml:space="preserve">D) </w:t>
      </w:r>
      <w:r>
        <w:t>Sem histórico do sinal de saída da válvula, aumenta a chance de falhas de comunicação do transmissor de interface; a ação mais útil é trocar o transmissor tipo empuxo por radar.</w:t>
      </w:r>
    </w:p>
    <w:p>
      <w:pPr>
        <w:spacing w:before="200" w:after="80"/>
      </w:pPr>
      <w:r>
        <w:rPr>
          <w:b/>
        </w:rPr>
        <w:t xml:space="preserve">2638. </w:t>
      </w:r>
      <w:r>
        <w:t>Em um separador trifásico de um FPSO, a análise de laboratório indica aumento de água livre na corrente de óleo para exportação, enquanto a pressão do vaso e a vazão de gás para os compressores permanecem estáveis. Considerando a arquitetura típica das malhas do vaso, qual intervenção tende a atuar de forma mais direta na causa provável ligada à separação óleo‑água?</w:t>
      </w:r>
    </w:p>
    <w:p>
      <w:pPr>
        <w:spacing w:after="40"/>
        <w:ind w:left="360"/>
      </w:pPr>
      <w:r>
        <w:t xml:space="preserve">A) </w:t>
      </w:r>
      <w:r>
        <w:t>Ajustar o set point do PIC para elevar a pressão de separação, reduzindo a taxa de liberação de gás e estabilizando a interface</w:t>
      </w:r>
    </w:p>
    <w:p>
      <w:pPr>
        <w:spacing w:after="40"/>
        <w:ind w:left="360"/>
      </w:pPr>
      <w:r>
        <w:rPr>
          <w:b/>
        </w:rPr>
        <w:t xml:space="preserve">B) </w:t>
      </w:r>
      <w:r>
        <w:rPr>
          <w:b/>
        </w:rPr>
        <w:t>Verificar a malha de interface (LT→LIC→LV da água) e sua sintonia/set point, pois ela manipula a vazão de saída da fase aquosa e governa a posição da interface</w:t>
      </w:r>
    </w:p>
    <w:p>
      <w:pPr>
        <w:spacing w:after="40"/>
        <w:ind w:left="360"/>
      </w:pPr>
      <w:r>
        <w:t xml:space="preserve">C) </w:t>
      </w:r>
      <w:r>
        <w:t>Revisar a malha de nível de óleo para reduzir o nível na câmara oleosa, aumentando a vazão de saída de óleo e reduzindo o tempo de residência</w:t>
      </w:r>
    </w:p>
    <w:p>
      <w:pPr>
        <w:spacing w:after="40"/>
        <w:ind w:left="360"/>
      </w:pPr>
      <w:r>
        <w:t xml:space="preserve">D) </w:t>
      </w:r>
      <w:r>
        <w:t>Transferir o comando da válvula de gás (PV) para a malha do compressor, permitindo que o controlador do compressor estabilize a interface por ação indireta no vaso</w:t>
      </w:r>
    </w:p>
    <w:p>
      <w:pPr>
        <w:spacing w:before="200" w:after="80"/>
      </w:pPr>
      <w:r>
        <w:rPr>
          <w:b/>
        </w:rPr>
        <w:t xml:space="preserve">2639. </w:t>
      </w:r>
      <w:r>
        <w:t>Em um separador onde a malha de interface óleo‑água apresenta oscilação de baixa amplitude considerada aceitável, a operação solicita reduzir ainda mais a variação do nível de interface ajustando agressivamente a sintonia do controlador. Considerando o comportamento observado e o risco operacional, qual avaliação tende a ser mais adequada?</w:t>
      </w:r>
    </w:p>
    <w:p>
      <w:pPr>
        <w:spacing w:after="40"/>
        <w:ind w:left="360"/>
      </w:pPr>
      <w:r>
        <w:rPr>
          <w:b/>
        </w:rPr>
        <w:t xml:space="preserve">A) </w:t>
      </w:r>
      <w:r>
        <w:rPr>
          <w:b/>
        </w:rPr>
        <w:t>Ajustar a sintonia pode amplificar a componente oscilatória já existente, devendo ser feito com acompanhamento e base em tendências do processo e do sinal de saída da válvula</w:t>
      </w:r>
    </w:p>
    <w:p>
      <w:pPr>
        <w:spacing w:after="40"/>
        <w:ind w:left="360"/>
      </w:pPr>
      <w:r>
        <w:t xml:space="preserve">B) </w:t>
      </w:r>
      <w:r>
        <w:t>Migrar o instrumento de interface de empuxo para radar tende a eliminar oscilações de controle, pois a medição passa a ser independente de densidade</w:t>
      </w:r>
    </w:p>
    <w:p>
      <w:pPr>
        <w:spacing w:after="40"/>
        <w:ind w:left="360"/>
      </w:pPr>
      <w:r>
        <w:t xml:space="preserve">C) </w:t>
      </w:r>
      <w:r>
        <w:t>Reduzir a ação do controlador de interface e priorizar o controle de pressão costuma eliminar oscilações de interface, pois a pressão é a variável mais rápida do vaso</w:t>
      </w:r>
    </w:p>
    <w:p>
      <w:pPr>
        <w:spacing w:after="40"/>
        <w:ind w:left="360"/>
      </w:pPr>
      <w:r>
        <w:t xml:space="preserve">D) </w:t>
      </w:r>
      <w:r>
        <w:t>Aumentar a agressividade da sintonia tende a reduzir a oscilação de forma previsível, porque a malha de interface é pouco sensível a ajustes de controlador</w:t>
      </w:r>
    </w:p>
    <w:p>
      <w:pPr>
        <w:spacing w:before="200" w:after="80"/>
      </w:pPr>
      <w:r>
        <w:rPr>
          <w:b/>
        </w:rPr>
        <w:t xml:space="preserve">2640. </w:t>
      </w:r>
      <w:r>
        <w:t>Uma campanha de otimização busca reduzir episódios de arraste de líquido na saída de gás e oscilações de interface. Ao avaliar o desempenho das malhas, a equipe nota que o histórico de processo registra níveis e pressão, mas não armazena os sinais de saída/manipulada das válvulas das malhas (por exemplo, comando/posição das LVs e da PV). Qual consequência operacional é mais provável dessa lacuna de dados e qual ação é mais adequada para permitir uma re-sintonia robusta?</w:t>
      </w:r>
    </w:p>
    <w:p>
      <w:pPr>
        <w:spacing w:after="40"/>
        <w:ind w:left="360"/>
      </w:pPr>
      <w:r>
        <w:rPr>
          <w:b/>
        </w:rPr>
        <w:t xml:space="preserve">A) </w:t>
      </w:r>
      <w:r>
        <w:rPr>
          <w:b/>
        </w:rPr>
        <w:t>A principal consequência é não separar oscilação do processo de oscilação induzida pela malha (controlador/elemento final); a ação mais adequada é historizar a saída do controlador/posição das válvulas e variáveis de controle associadas.</w:t>
      </w:r>
    </w:p>
    <w:p>
      <w:pPr>
        <w:spacing w:after="40"/>
        <w:ind w:left="360"/>
      </w:pPr>
      <w:r>
        <w:t xml:space="preserve">B) </w:t>
      </w:r>
      <w:r>
        <w:t>A principal consequência é maior probabilidade de instabilidade do PLC por falta de dados; a ação mais adequada é migrar as malhas para o supervisório, onde o armazenamento de sinais de controle é nativo.</w:t>
      </w:r>
    </w:p>
    <w:p>
      <w:pPr>
        <w:spacing w:after="40"/>
        <w:ind w:left="360"/>
      </w:pPr>
      <w:r>
        <w:t xml:space="preserve">C) </w:t>
      </w:r>
      <w:r>
        <w:t>A principal consequência é degradação imediata da eficiência de separação; a ação mais adequada é focar na inspeção de eliminadores de névoa e placas paralelas para eliminar o arraste, independentemente do histórico de controle.</w:t>
      </w:r>
    </w:p>
    <w:p>
      <w:pPr>
        <w:spacing w:after="40"/>
        <w:ind w:left="360"/>
      </w:pPr>
      <w:r>
        <w:t xml:space="preserve">D) </w:t>
      </w:r>
      <w:r>
        <w:t>A principal consequência é não conseguir identificar a dinâmica de pressão; a ação mais adequada é aumentar a frequência de registro de pressão e níveis, usando essas tendências como proxy da atuação das válvulas.</w:t>
      </w:r>
    </w:p>
    <w:p>
      <w:pPr>
        <w:spacing w:before="200" w:after="80"/>
      </w:pPr>
      <w:r>
        <w:rPr>
          <w:b/>
        </w:rPr>
        <w:t xml:space="preserve">2641. </w:t>
      </w:r>
      <w:r>
        <w:t>Em um separador trifásico, a operação precisa manter simultaneamente baixa água livre no óleo, baixo arraste de óleo no gás e pressão de separação estável. Considerando a arquitetura típica de malhas e variáveis manipuladas, qual mapeamento entre variável controlada e variável manipulada está mais alinhado a essa finalidade?</w:t>
      </w:r>
    </w:p>
    <w:p>
      <w:pPr>
        <w:spacing w:after="40"/>
        <w:ind w:left="360"/>
      </w:pPr>
      <w:r>
        <w:t xml:space="preserve">A) </w:t>
      </w:r>
      <w:r>
        <w:t>Pressão do separador manipulando o setpoint do nível de óleo; interface óleo-água manipulando o setpoint da pressão; nível de óleo manipulando o setpoint da interface</w:t>
      </w:r>
    </w:p>
    <w:p>
      <w:pPr>
        <w:spacing w:after="40"/>
        <w:ind w:left="360"/>
      </w:pPr>
      <w:r>
        <w:t xml:space="preserve">B) </w:t>
      </w:r>
      <w:r>
        <w:t>Pressão do separador manipulando a vazão de saída de óleo; interface óleo-água manipulando a vazão de saída de gás; nível de óleo manipulando a vazão de saída de água</w:t>
      </w:r>
    </w:p>
    <w:p>
      <w:pPr>
        <w:spacing w:after="40"/>
        <w:ind w:left="360"/>
      </w:pPr>
      <w:r>
        <w:t xml:space="preserve">C) </w:t>
      </w:r>
      <w:r>
        <w:t>Pressão do separador manipulando a vazão de saída de água; interface óleo-água manipulando a vazão de saída de óleo; nível de óleo manipulando a vazão de saída de gás</w:t>
      </w:r>
    </w:p>
    <w:p>
      <w:pPr>
        <w:spacing w:after="40"/>
        <w:ind w:left="360"/>
      </w:pPr>
      <w:r>
        <w:rPr>
          <w:b/>
        </w:rPr>
        <w:t xml:space="preserve">D) </w:t>
      </w:r>
      <w:r>
        <w:rPr>
          <w:b/>
        </w:rPr>
        <w:t>Pressão do separador manipulando a vazão de saída de gás; interface óleo-água manipulando a vazão de saída de água; nível de óleo manipulando a vazão de saída de óleo</w:t>
      </w:r>
    </w:p>
    <w:p>
      <w:pPr>
        <w:spacing w:before="200" w:after="80"/>
      </w:pPr>
      <w:r>
        <w:rPr>
          <w:b/>
        </w:rPr>
        <w:t xml:space="preserve">2642. </w:t>
      </w:r>
      <w:r>
        <w:t>Um FPSO iniciou exportação de óleo com tendência de aumento de água livre, sem alteração relevante na vazão de produção. Suspeita-se de degradação do controle de interface óleo‑água e/ou de atuação da válvula de drenagem de água (LT→LIC→LV). Qual sequência de diagnóstico é mais efetiva para distinguir falha de medição, problema de sintonia/controle e problema no elemento final, usando boas práticas de instrumentação e supervisão?</w:t>
      </w:r>
    </w:p>
    <w:p>
      <w:pPr>
        <w:spacing w:after="40"/>
        <w:ind w:left="360"/>
      </w:pPr>
      <w:r>
        <w:t xml:space="preserve">A) </w:t>
      </w:r>
      <w:r>
        <w:t>Colocar alarmes e intertravamentos de nível (LSHH/ações do PLC) em bypass durante um teste operacional e, se a qualidade do óleo exportado melhorar, concluir que a causa principal era a lógica de proteção e não o desempenho da malha LT–LIC–LV.</w:t>
      </w:r>
    </w:p>
    <w:p>
      <w:pPr>
        <w:spacing w:after="40"/>
        <w:ind w:left="360"/>
      </w:pPr>
      <w:r>
        <w:rPr>
          <w:b/>
        </w:rPr>
        <w:t xml:space="preserve">B) </w:t>
      </w:r>
      <w:r>
        <w:rPr>
          <w:b/>
        </w:rPr>
        <w:t>Analisar no histórico a PV do LT de interface versus a saída do LIC/posição da LV e aplicar um degrau controlado; saída sem resposta no nível sugere válvula (travamento/característica), oscilação/caça sugere sintonia, e variação do nível sem correlação com a saída sugere medição.</w:t>
      </w:r>
    </w:p>
    <w:p>
      <w:pPr>
        <w:spacing w:after="40"/>
        <w:ind w:left="360"/>
      </w:pPr>
      <w:r>
        <w:t xml:space="preserve">C) </w:t>
      </w:r>
      <w:r>
        <w:t>Ajustar o setpoint de pressão do separador (PIC/PV) para alterar as condições de separação e usar a melhora da água no óleo como evidência de que a malha de interface está bem sintonizada, sem necessidade de verificar LT, LIC e LV.</w:t>
      </w:r>
    </w:p>
    <w:p>
      <w:pPr>
        <w:spacing w:after="40"/>
        <w:ind w:left="360"/>
      </w:pPr>
      <w:r>
        <w:t xml:space="preserve">D) </w:t>
      </w:r>
      <w:r>
        <w:t>Elevar o setpoint da interface e acompanhar apenas a tendência de água no óleo; havendo redução, considerar a medição do LT validada e assumir que a LV responde adequadamente, mantendo o novo setpoint como correção permanente.</w:t>
      </w:r>
    </w:p>
    <w:p>
      <w:pPr>
        <w:spacing w:before="200" w:after="80"/>
      </w:pPr>
      <w:r>
        <w:rPr>
          <w:b/>
        </w:rPr>
        <w:t xml:space="preserve">2643. </w:t>
      </w:r>
      <w:r>
        <w:t>Em um separador trifásico de um FPSO, após uma mudança de filosofia a válvula de saída de gás passou a receber comando direto da malha do compressor, enquanto o operador manteve o PIC do separador ativo no set point anterior. Que ajuste na arquitetura de controle tende a reduzir o risco de conflito entre malhas e grandes oscilações de pressão no vaso?</w:t>
      </w:r>
    </w:p>
    <w:p>
      <w:pPr>
        <w:spacing w:after="40"/>
        <w:ind w:left="360"/>
      </w:pPr>
      <w:r>
        <w:t xml:space="preserve">A) </w:t>
      </w:r>
      <w:r>
        <w:t>Migrar o controle de pressão para a malha de interface óleo‑água, usando a válvula de drenagem de água como variável manipulada para amortecer oscilações, reduzindo a necessidade de atuação na válvula de gás.</w:t>
      </w:r>
    </w:p>
    <w:p>
      <w:pPr>
        <w:spacing w:after="40"/>
        <w:ind w:left="360"/>
      </w:pPr>
      <w:r>
        <w:rPr>
          <w:b/>
        </w:rPr>
        <w:t xml:space="preserve">B) </w:t>
      </w:r>
      <w:r>
        <w:rPr>
          <w:b/>
        </w:rPr>
        <w:t>Implementar uma lógica de coordenação (p.ex., seletor/encadeamento) para que a válvula de gás tenha um único comando ativo por vez, evitando duas malhas modulando o mesmo elemento final.</w:t>
      </w:r>
    </w:p>
    <w:p>
      <w:pPr>
        <w:spacing w:after="40"/>
        <w:ind w:left="360"/>
      </w:pPr>
      <w:r>
        <w:t xml:space="preserve">C) </w:t>
      </w:r>
      <w:r>
        <w:t>Manter PIC do separador e controle do compressor atuando simultaneamente sobre a válvula e retunar o PIC com integral mais agressiva para compensar mais rápido as variações introduzidas pelo compressor.</w:t>
      </w:r>
    </w:p>
    <w:p>
      <w:pPr>
        <w:spacing w:after="40"/>
        <w:ind w:left="360"/>
      </w:pPr>
      <w:r>
        <w:t xml:space="preserve">D) </w:t>
      </w:r>
      <w:r>
        <w:t>Colocar a válvula de gás em posição fixa de operação e deixar a pressão do vaso variar com a sucção do compressor, mantendo apenas as malhas de nível (óleo e interface) modulando suas válvulas de saída.</w:t>
      </w:r>
    </w:p>
    <w:p>
      <w:pPr>
        <w:spacing w:before="200" w:after="80"/>
      </w:pPr>
      <w:r>
        <w:rPr>
          <w:b/>
        </w:rPr>
        <w:t xml:space="preserve">2644. </w:t>
      </w:r>
      <w:r>
        <w:t>Um separador apresenta oscilação de baixa amplitude no nível de interface óleo‑água, sem perda evidente de especificação nas correntes. O time considera alterar a sintonia do controlador de interface. Para tornar a decisão tecnicamente defensável e reduzir o risco de amplificar a oscilação, qual conjunto de ações é o mais apropriado?</w:t>
      </w:r>
    </w:p>
    <w:p>
      <w:pPr>
        <w:spacing w:after="40"/>
        <w:ind w:left="360"/>
      </w:pPr>
      <w:r>
        <w:rPr>
          <w:b/>
        </w:rPr>
        <w:t xml:space="preserve">A) </w:t>
      </w:r>
      <w:r>
        <w:rPr>
          <w:b/>
        </w:rPr>
        <w:t>A) Registrar e analisar tendências de nível de interface e do sinal de saída/posição da válvula associada, garantindo que essas variáveis estejam cadastradas no histórico, e então ajustar a sintonia de forma controlada.</w:t>
      </w:r>
    </w:p>
    <w:p>
      <w:pPr>
        <w:spacing w:after="40"/>
        <w:ind w:left="360"/>
      </w:pPr>
      <w:r>
        <w:t xml:space="preserve">B) </w:t>
      </w:r>
      <w:r>
        <w:t>B) Ajustar a sintonia imediatamente para reduzir a oscilação observada, já que oscilações de baixa amplitude indicam ganho insuficiente e pouca responsividade do controlador.</w:t>
      </w:r>
    </w:p>
    <w:p>
      <w:pPr>
        <w:spacing w:after="40"/>
        <w:ind w:left="360"/>
      </w:pPr>
      <w:r>
        <w:t xml:space="preserve">C) </w:t>
      </w:r>
      <w:r>
        <w:t>D) Priorizar a alteração do set point de pressão do separador, pois pequenas variações de pressão são a causa mais comum de oscilação na interface e corrigem o comportamento sem necessidade de mexer na malha de nível.</w:t>
      </w:r>
    </w:p>
    <w:p>
      <w:pPr>
        <w:spacing w:after="40"/>
        <w:ind w:left="360"/>
      </w:pPr>
      <w:r>
        <w:t xml:space="preserve">D) </w:t>
      </w:r>
      <w:r>
        <w:t>C) Desabilitar temporariamente a malha de interface e operar a válvula de água em manual com uma abertura fixa, pois a oscilação tende a ser causada por ruído de medição e não por dinâmica do processo.</w:t>
      </w:r>
    </w:p>
    <w:p>
      <w:pPr>
        <w:spacing w:before="200" w:after="80"/>
      </w:pPr>
      <w:r>
        <w:rPr>
          <w:b/>
        </w:rPr>
        <w:t xml:space="preserve">2645. </w:t>
      </w:r>
      <w:r>
        <w:t>Após um aumento de produção, surgiram indícios de não conformidade nas correntes (maior arraste de líquido no gás e maior variabilidade de água livre no óleo). O supervisor pede uma verificação rápida se as malhas estão manipulando as variáveis corretas para sustentar as especificações de saída. Qual mapeamento entre variável controlada e variável manipulada é o mais adequado para um separador trifásico típico?</w:t>
      </w:r>
    </w:p>
    <w:p>
      <w:pPr>
        <w:spacing w:after="40"/>
        <w:ind w:left="360"/>
      </w:pPr>
      <w:r>
        <w:t xml:space="preserve">A) </w:t>
      </w:r>
      <w:r>
        <w:t>C) Pressão do separador manipulando a vazão de saída de água; nível de interface óleo‑água manipulando a vazão de saída de óleo; nível de óleo manipulando a vazão de saída de gás.</w:t>
      </w:r>
    </w:p>
    <w:p>
      <w:pPr>
        <w:spacing w:after="40"/>
        <w:ind w:left="360"/>
      </w:pPr>
      <w:r>
        <w:t xml:space="preserve">B) </w:t>
      </w:r>
      <w:r>
        <w:t>D) Pressão do separador manipulando a vazão de saída de água; nível de interface óleo‑água manipulando a vazão de saída de gás; nível de óleo manipulando a vazão de saída de óleo.</w:t>
      </w:r>
    </w:p>
    <w:p>
      <w:pPr>
        <w:spacing w:after="40"/>
        <w:ind w:left="360"/>
      </w:pPr>
      <w:r>
        <w:rPr>
          <w:b/>
        </w:rPr>
        <w:t xml:space="preserve">C) </w:t>
      </w:r>
      <w:r>
        <w:rPr>
          <w:b/>
        </w:rPr>
        <w:t>A) Pressão do separador manipulando a vazão de saída de gás; nível de interface óleo‑água manipulando a vazão de saída de água; nível de óleo manipulando a vazão de saída de óleo.</w:t>
      </w:r>
    </w:p>
    <w:p>
      <w:pPr>
        <w:spacing w:after="40"/>
        <w:ind w:left="360"/>
      </w:pPr>
      <w:r>
        <w:t xml:space="preserve">D) </w:t>
      </w:r>
      <w:r>
        <w:t>B) Pressão do separador manipulando a vazão de saída de óleo; nível de interface óleo‑água manipulando a vazão de saída de gás; nível de óleo manipulando a vazão de saída de água.</w:t>
      </w:r>
    </w:p>
    <w:p>
      <w:pPr>
        <w:spacing w:before="200" w:after="80"/>
      </w:pPr>
      <w:r>
        <w:rPr>
          <w:b/>
        </w:rPr>
        <w:t xml:space="preserve">2646. </w:t>
      </w:r>
      <w:r>
        <w:t>Em um teste de rotina, a equipe precisa verificar se o separador está adequadamente protegido contra transbordo e contra esvaziamento excessivo em câmaras críticas. Qual combinação de instrumentos e lógica representa melhor a filosofia descrita para proteção rápida e redundante?</w:t>
      </w:r>
    </w:p>
    <w:p>
      <w:pPr>
        <w:spacing w:after="40"/>
        <w:ind w:left="360"/>
      </w:pPr>
      <w:r>
        <w:t xml:space="preserve">A) </w:t>
      </w:r>
      <w:r>
        <w:t>Uso do controlador de pressão (PIC) como proteção primária de nível, pois variações de nível são refletidas na pressão do vaso e permitem atuação antecipada na válvula de gás.</w:t>
      </w:r>
    </w:p>
    <w:p>
      <w:pPr>
        <w:spacing w:after="40"/>
        <w:ind w:left="360"/>
      </w:pPr>
      <w:r>
        <w:rPr>
          <w:b/>
        </w:rPr>
        <w:t xml:space="preserve">B) </w:t>
      </w:r>
      <w:r>
        <w:rPr>
          <w:b/>
        </w:rPr>
        <w:t>Uso de chaves de nível de muito alto (LSHH) integradas à Matriz de Intertravamento para acionar efeitos como fechamento de válvulas LV e parada de equipamentos, complementando as medições contínuas dos transmissores de nível.</w:t>
      </w:r>
    </w:p>
    <w:p>
      <w:pPr>
        <w:spacing w:after="40"/>
        <w:ind w:left="360"/>
      </w:pPr>
      <w:r>
        <w:t xml:space="preserve">C) </w:t>
      </w:r>
      <w:r>
        <w:t>Uso de internos do vaso (placas paralelas e eliminadores de névoa) como barreira de proteção, pois reduzem o arraste e evitam que níveis extremos provoquem consequências operacionais.</w:t>
      </w:r>
    </w:p>
    <w:p>
      <w:pPr>
        <w:spacing w:after="40"/>
        <w:ind w:left="360"/>
      </w:pPr>
      <w:r>
        <w:t xml:space="preserve">D) </w:t>
      </w:r>
      <w:r>
        <w:t>Uso exclusivo do transmissor de interface (LT) para, ao detectar tendência de subida, recalcular automaticamente o set point do LIC e evitar que qualquer intertravamento seja necessário.</w:t>
      </w:r>
    </w:p>
    <w:p>
      <w:pPr>
        <w:spacing w:before="200" w:after="80"/>
      </w:pPr>
      <w:r>
        <w:rPr>
          <w:b/>
        </w:rPr>
        <w:t xml:space="preserve">2647. </w:t>
      </w:r>
      <w:r>
        <w:t>A malha de interface óleo‑água apresenta oscilação de baixa amplitude. A equipe considera re‑sintonizar o controlador, mas no histórico (PI) só há registro da variável medida (LT) e do set point; não foi cadastrado o sinal de saída do controlador/posição comandada da válvula (LV/MV). Qual é o principal impacto dessa lacuna para o diagnóstico e a sintonia?</w:t>
      </w:r>
    </w:p>
    <w:p>
      <w:pPr>
        <w:spacing w:after="40"/>
        <w:ind w:left="360"/>
      </w:pPr>
      <w:r>
        <w:rPr>
          <w:b/>
        </w:rPr>
        <w:t xml:space="preserve">A) </w:t>
      </w:r>
      <w:r>
        <w:rPr>
          <w:b/>
        </w:rPr>
        <w:t>Sem o sinal de saída (MV/LV), fica difícil separar efeito de sintonia do LIC de limitações/não linearidades do elemento final (atrito, saturação, variação de abertura), levando a ajustes inadequados.</w:t>
      </w:r>
    </w:p>
    <w:p>
      <w:pPr>
        <w:spacing w:after="40"/>
        <w:ind w:left="360"/>
      </w:pPr>
      <w:r>
        <w:t xml:space="preserve">B) </w:t>
      </w:r>
      <w:r>
        <w:t>Sem o registro do sinal de saída, o PLC tende a perder a referência do set point e manter a válvula em um valor fixo calculado internamente; isso costuma reduzir a oscilação por diminuir a ação de controle.</w:t>
      </w:r>
    </w:p>
    <w:p>
      <w:pPr>
        <w:spacing w:after="40"/>
        <w:ind w:left="360"/>
      </w:pPr>
      <w:r>
        <w:t xml:space="preserve">C) </w:t>
      </w:r>
      <w:r>
        <w:t>Sem a posição comandada da LV no PI, conclui‑se que a malha de interface passa a manipular a vazão de óleo; assim a tendência de LT não representa a interface e não serve para avaliar o desempenho.</w:t>
      </w:r>
    </w:p>
    <w:p>
      <w:pPr>
        <w:spacing w:after="40"/>
        <w:ind w:left="360"/>
      </w:pPr>
      <w:r>
        <w:t xml:space="preserve">D) </w:t>
      </w:r>
      <w:r>
        <w:t>Sem a saída do controlador registrada, a oscilação de interface deixa de ter relevância operacional porque internos do vaso (placas e eliminadores) desacoplam a interface dos distúrbios e mantêm a separação estável.</w:t>
      </w:r>
    </w:p>
    <w:p>
      <w:pPr>
        <w:spacing w:before="200" w:after="80"/>
      </w:pPr>
      <w:r>
        <w:rPr>
          <w:b/>
        </w:rPr>
        <w:t xml:space="preserve">2648. </w:t>
      </w:r>
      <w:r>
        <w:t>Durante a operação de um separador trifásico em um FPSO, o laboratório reporta aumento de água livre na corrente de óleo. Ao mesmo tempo, a tendência indica a interface óleo‑água subindo e a válvula de drenagem de água operando com baixa abertura, sem grandes alterações no nível total da fase oleosa. Considerando a filosofia típica de malhas, qual ajuste operacional tende a atacar mais diretamente a causa provável desse desvio de especificação?</w:t>
      </w:r>
    </w:p>
    <w:p>
      <w:pPr>
        <w:spacing w:after="40"/>
        <w:ind w:left="360"/>
      </w:pPr>
      <w:r>
        <w:t xml:space="preserve">A) </w:t>
      </w:r>
      <w:r>
        <w:t>Atuar prioritariamente na malha de nível de óleo para aumentar a vazão de saída de óleo, reduzindo o nível da câmara oleosa para puxar a interface para baixo por balanço de volumes.</w:t>
      </w:r>
    </w:p>
    <w:p>
      <w:pPr>
        <w:spacing w:after="40"/>
        <w:ind w:left="360"/>
      </w:pPr>
      <w:r>
        <w:t xml:space="preserve">B) </w:t>
      </w:r>
      <w:r>
        <w:t>Atuar prioritariamente na malha de pressão para reduzir a vazão de gás de saída, elevando a pressão de separação para aumentar a eficiência de retenção de água no óleo.</w:t>
      </w:r>
    </w:p>
    <w:p>
      <w:pPr>
        <w:spacing w:after="40"/>
        <w:ind w:left="360"/>
      </w:pPr>
      <w:r>
        <w:t xml:space="preserve">C) </w:t>
      </w:r>
      <w:r>
        <w:t>Atuar na lógica de intertravamento para elevar o limite de atuação de nível alto, permitindo que o vaso opere com interface mais alta sem acionar proteção.</w:t>
      </w:r>
    </w:p>
    <w:p>
      <w:pPr>
        <w:spacing w:after="40"/>
        <w:ind w:left="360"/>
      </w:pPr>
      <w:r>
        <w:rPr>
          <w:b/>
        </w:rPr>
        <w:t xml:space="preserve">D) </w:t>
      </w:r>
      <w:r>
        <w:rPr>
          <w:b/>
        </w:rPr>
        <w:t>Atuar prioritariamente na malha de interface para aumentar a vazão de saída de água (ajuste de set point e/ou saída do LIC que comanda a LV da fase aquosa), reduzindo a altura de interface.</w:t>
      </w:r>
    </w:p>
    <w:p>
      <w:pPr>
        <w:spacing w:before="200" w:after="80"/>
      </w:pPr>
      <w:r>
        <w:rPr>
          <w:b/>
        </w:rPr>
        <w:t xml:space="preserve">2649. </w:t>
      </w:r>
      <w:r>
        <w:t>Uma equipe decide elevar o set point do nível de óleo no separador para aumentar o tempo de residência e favorecer remoção de gás dissolvido. Após alguns dias, pequenos distúrbios de vazão passam a provocar eventos frequentes de nível alto, levando o separador a acionar intertravamentos e interromper equipamentos a jusante. Qual decisão de ajuste é mais consistente com o trade-off observado?</w:t>
      </w:r>
    </w:p>
    <w:p>
      <w:pPr>
        <w:spacing w:after="40"/>
        <w:ind w:left="360"/>
      </w:pPr>
      <w:r>
        <w:rPr>
          <w:b/>
        </w:rPr>
        <w:t xml:space="preserve">A) </w:t>
      </w:r>
      <w:r>
        <w:rPr>
          <w:b/>
        </w:rPr>
        <w:t>Reduzir o set point do nível de óleo para recuperar margem de controle frente a distúrbios, aceitando menor tempo de residência como contrapartida operacional.</w:t>
      </w:r>
    </w:p>
    <w:p>
      <w:pPr>
        <w:spacing w:after="40"/>
        <w:ind w:left="360"/>
      </w:pPr>
      <w:r>
        <w:t xml:space="preserve">B) </w:t>
      </w:r>
      <w:r>
        <w:t>Manter o set point do nível de óleo e alterar a variável manipulada do controle de óleo para a vazão de saída de água, concentrando a ação em uma única válvula de drenagem.</w:t>
      </w:r>
    </w:p>
    <w:p>
      <w:pPr>
        <w:spacing w:after="40"/>
        <w:ind w:left="360"/>
      </w:pPr>
      <w:r>
        <w:t xml:space="preserve">C) </w:t>
      </w:r>
      <w:r>
        <w:t>Aumentar o set point do nível de óleo para amortecer distúrbios, pois um volume maior tende a reduzir a variabilidade de nível e diminuir a chance de atuação de intertravamentos.</w:t>
      </w:r>
    </w:p>
    <w:p>
      <w:pPr>
        <w:spacing w:after="40"/>
        <w:ind w:left="360"/>
      </w:pPr>
      <w:r>
        <w:t xml:space="preserve">D) </w:t>
      </w:r>
      <w:r>
        <w:t>Manter o set point do nível de óleo e compensar elevando o set point da pressão do separador, pois maior pressão estabiliza a malha de nível e reduz disparos por nível alto.</w:t>
      </w:r>
    </w:p>
    <w:p>
      <w:pPr>
        <w:spacing w:before="200" w:after="80"/>
      </w:pPr>
      <w:r>
        <w:rPr>
          <w:b/>
        </w:rPr>
        <w:t xml:space="preserve">2650. </w:t>
      </w:r>
      <w:r>
        <w:t>Em um FPSO, um separador trifásico passa a apresentar oscilações de nível e acionamento irregular das bombas de descarga após um período com aumento de espuma e emulsão no vaso. Suspeita-se que a indicação de nível esteja sendo afetada por uma interface instável. Qual ação tende a atuar mais diretamente na causa do mau desempenho do controle, sem exigir inicialmente aumento de capacidade/volume do vaso?</w:t>
      </w:r>
    </w:p>
    <w:p>
      <w:pPr>
        <w:spacing w:after="40"/>
        <w:ind w:left="360"/>
      </w:pPr>
      <w:r>
        <w:rPr>
          <w:b/>
        </w:rPr>
        <w:t xml:space="preserve">A) </w:t>
      </w:r>
      <w:r>
        <w:rPr>
          <w:b/>
        </w:rPr>
        <w:t>Ajustar/calibrar a medição e a estratégia de controle de nível para a condição com espuma/emulsão e validar o nível por redundância de sinal</w:t>
      </w:r>
    </w:p>
    <w:p>
      <w:pPr>
        <w:spacing w:after="40"/>
        <w:ind w:left="360"/>
      </w:pPr>
      <w:r>
        <w:t xml:space="preserve">B) </w:t>
      </w:r>
      <w:r>
        <w:t>Aumentar a agitação/recirculação no vaso para homogeneizar a região da interface e tornar a leitura de nível menos sensível a variações locais</w:t>
      </w:r>
    </w:p>
    <w:p>
      <w:pPr>
        <w:spacing w:after="40"/>
        <w:ind w:left="360"/>
      </w:pPr>
      <w:r>
        <w:t xml:space="preserve">C) </w:t>
      </w:r>
      <w:r>
        <w:t>Elevar a velocidade do gás na entrada para favorecer o arraste da espuma e obter uma interface mais definida, melhorando a resposta do controle de nível</w:t>
      </w:r>
    </w:p>
    <w:p>
      <w:pPr>
        <w:spacing w:after="40"/>
        <w:ind w:left="360"/>
      </w:pPr>
      <w:r>
        <w:t xml:space="preserve">D) </w:t>
      </w:r>
      <w:r>
        <w:t>Operar com maior vazão de passagem para reduzir o tempo de residência e diminuir a permanência de espuma na zona de medição, estabilizando o nível</w:t>
      </w:r>
    </w:p>
    <w:p>
      <w:pPr>
        <w:spacing w:before="200" w:after="80"/>
      </w:pPr>
      <w:r>
        <w:rPr>
          <w:b/>
        </w:rPr>
        <w:t xml:space="preserve">2651. </w:t>
      </w:r>
      <w:r>
        <w:t>Em um FPSO, o separador trifásico de 1ª etapa começa a apresentar oscilações no controle de nível de óleo e água após alguns dias de aumento de espuma e de uma camada emulsionada na interface. A equipe observa que as bombas e válvulas de descarga passam a “caçar” (abre/fecha com frequência), apesar de a vazão média de entrada não ter mudado muito. Qual ação operacional tende a atacar de forma mais direta o mecanismo que está degradando o controle?</w:t>
      </w:r>
    </w:p>
    <w:p>
      <w:pPr>
        <w:spacing w:after="40"/>
        <w:ind w:left="360"/>
      </w:pPr>
      <w:r>
        <w:t xml:space="preserve">A) </w:t>
      </w:r>
      <w:r>
        <w:t>Aumentar a taxa de escoamento nas linhas de descarga para reduzir o tempo de residência e minimizar a permanência da emulsão no vaso</w:t>
      </w:r>
    </w:p>
    <w:p>
      <w:pPr>
        <w:spacing w:after="40"/>
        <w:ind w:left="360"/>
      </w:pPr>
      <w:r>
        <w:t xml:space="preserve">B) </w:t>
      </w:r>
      <w:r>
        <w:t>Transferir a instabilidade de nível para a unidade a jusante, operando o separador com uma banda de nível mais ampla e aceitando maior arraste temporário</w:t>
      </w:r>
    </w:p>
    <w:p>
      <w:pPr>
        <w:spacing w:after="40"/>
        <w:ind w:left="360"/>
      </w:pPr>
      <w:r>
        <w:t xml:space="preserve">C) </w:t>
      </w:r>
      <w:r>
        <w:t>Aumentar a agitação interna por manobra de válvulas para acelerar a mistura e tornar a interface mais homogênea para o instrumento de nível</w:t>
      </w:r>
    </w:p>
    <w:p>
      <w:pPr>
        <w:spacing w:after="40"/>
        <w:ind w:left="360"/>
      </w:pPr>
      <w:r>
        <w:rPr>
          <w:b/>
        </w:rPr>
        <w:t xml:space="preserve">D) </w:t>
      </w:r>
      <w:r>
        <w:rPr>
          <w:b/>
        </w:rPr>
        <w:t>Rever a calibração e a estratégia de instrumentação de nível considerando espuma/emulsão, incluindo sinalização redundante para evitar respostas indevidas do controle</w:t>
      </w:r>
    </w:p>
    <w:p>
      <w:pPr>
        <w:spacing w:before="200" w:after="80"/>
      </w:pPr>
      <w:r>
        <w:rPr>
          <w:b/>
        </w:rPr>
        <w:t xml:space="preserve">2652. </w:t>
      </w:r>
      <w:r>
        <w:t>Após alguns meses de operação, um separador trifásico começa a apresentar queda gradual de eficiência e aumento de intervenções por falhas em válvulas e instrumentos próximos ao fundo do vaso. Inspeções indicam acúmulo de sedimentos no fundo e desgaste anormal em componentes. Considerando os efeitos típicos da produção de areia e sólidos em separadores, qual plano tende a reduzir simultaneamente a perda de volume útil e o risco de falhas por erosão/obstrução?</w:t>
      </w:r>
    </w:p>
    <w:p>
      <w:pPr>
        <w:spacing w:after="40"/>
        <w:ind w:left="360"/>
      </w:pPr>
      <w:r>
        <w:t xml:space="preserve">A) </w:t>
      </w:r>
      <w:r>
        <w:t>Reduzir a vazão de líquido para minimizar o desgaste erosivo, mantendo o mesmo intervalo de limpeza porque o acúmulo no fundo passa a ser mais lento</w:t>
      </w:r>
    </w:p>
    <w:p>
      <w:pPr>
        <w:spacing w:after="40"/>
        <w:ind w:left="360"/>
      </w:pPr>
      <w:r>
        <w:rPr>
          <w:b/>
        </w:rPr>
        <w:t xml:space="preserve">B) </w:t>
      </w:r>
      <w:r>
        <w:rPr>
          <w:b/>
        </w:rPr>
        <w:t>Reforçar a remoção de sedimentos com drenos de fundo bem localizados e acessíveis, associando rotinas de drenagem/limpeza e inspeções para monitorar erosão e perda de eficiência</w:t>
      </w:r>
    </w:p>
    <w:p>
      <w:pPr>
        <w:spacing w:after="40"/>
        <w:ind w:left="360"/>
      </w:pPr>
      <w:r>
        <w:t xml:space="preserve">C) </w:t>
      </w:r>
      <w:r>
        <w:t>Concentrar o controle em ajustes de nível e setpoints de interface, pois a instrumentação adequada compensa a perda de volume útil causada por sedimentos</w:t>
      </w:r>
    </w:p>
    <w:p>
      <w:pPr>
        <w:spacing w:after="40"/>
        <w:ind w:left="360"/>
      </w:pPr>
      <w:r>
        <w:t xml:space="preserve">D) </w:t>
      </w:r>
      <w:r>
        <w:t>Aumentar a pressão de operação para elevar a densidade do gás e reduzir o arraste, aceitando maior acúmulo no fundo até a parada geral do sistema</w:t>
      </w:r>
    </w:p>
    <w:p>
      <w:pPr>
        <w:spacing w:before="200" w:after="80"/>
      </w:pPr>
      <w:r>
        <w:rPr>
          <w:b/>
        </w:rPr>
        <w:t xml:space="preserve">2653. </w:t>
      </w:r>
      <w:r>
        <w:t>Durante a limpeza e o manejo de areia removida do fundo de um separador, a equipe pretende realizar uma lavagem para extração de contaminantes com solvente em área controlada. Parte do material chega com umidade residual. Qual prática operacional tende a minimizar a formação de emulsões água/solvente durante o manuseio e aumentar a controlabilidade da etapa?</w:t>
      </w:r>
    </w:p>
    <w:p>
      <w:pPr>
        <w:spacing w:after="40"/>
        <w:ind w:left="360"/>
      </w:pPr>
      <w:r>
        <w:t xml:space="preserve">A) </w:t>
      </w:r>
      <w:r>
        <w:t>Compensar a umidade elevando a razão solvente/areia e aplicando mistura moderada para manter a extração estável, dispensando a etapa específica de reduzir a umidade previamente</w:t>
      </w:r>
    </w:p>
    <w:p>
      <w:pPr>
        <w:spacing w:after="40"/>
        <w:ind w:left="360"/>
      </w:pPr>
      <w:r>
        <w:rPr>
          <w:b/>
        </w:rPr>
        <w:t xml:space="preserve">B) </w:t>
      </w:r>
      <w:r>
        <w:rPr>
          <w:b/>
        </w:rPr>
        <w:t>Reduzir a umidade do material (drenagem/ secagem prévia) antes da lavagem por solvente e executar a extração com mistura moderada e controlada, realizando secagem complementar ao final se necessário</w:t>
      </w:r>
    </w:p>
    <w:p>
      <w:pPr>
        <w:spacing w:after="40"/>
        <w:ind w:left="360"/>
      </w:pPr>
      <w:r>
        <w:t xml:space="preserve">C) </w:t>
      </w:r>
      <w:r>
        <w:t>Manter a areia úmida e ajustar a etapa com agitação controlada, adicionando um pequeno volume de água ao solvente para favorecer a separação por decantação ao término da extração</w:t>
      </w:r>
    </w:p>
    <w:p>
      <w:pPr>
        <w:spacing w:after="40"/>
        <w:ind w:left="360"/>
      </w:pPr>
      <w:r>
        <w:t xml:space="preserve">D) </w:t>
      </w:r>
      <w:r>
        <w:t>Trabalhar com a areia ainda úmida e intensificar a agitação para aumentar o contato com o solvente, contando com aquecimento para deslocar a água durante a própria extração</w:t>
      </w:r>
    </w:p>
    <w:p>
      <w:pPr>
        <w:spacing w:before="200" w:after="80"/>
      </w:pPr>
      <w:r>
        <w:rPr>
          <w:b/>
        </w:rPr>
        <w:t xml:space="preserve">2654. </w:t>
      </w:r>
      <w:r>
        <w:t>Depois de alguns meses de operação, o separador principal passa a apresentar perda de desempenho de separação, evidências de desgaste abrasivo em válvulas e maior número de intervenções por entupimentos. Amostras coletadas na descarga inferior (blowdown/dreno) indicam alta carga de particulados, incluindo areia e material de deposição. Qual leitura do problema e qual resposta operacional são mais consistentes com esse conjunto de sinais?</w:t>
      </w:r>
    </w:p>
    <w:p>
      <w:pPr>
        <w:spacing w:after="40"/>
        <w:ind w:left="360"/>
      </w:pPr>
      <w:r>
        <w:t xml:space="preserve">A) </w:t>
      </w:r>
      <w:r>
        <w:t>Os sintomas são mais compatíveis com instabilidade do controle de nível (por espuma/emulsão) levando a arraste e entupimentos; a resposta é simplificar a instrumentação para um princípio de medição de nível com resposta mais rápida e retunar as válvulas de controle, mantendo a estratégia de dreno inferior sem mudanças relevantes</w:t>
      </w:r>
    </w:p>
    <w:p>
      <w:pPr>
        <w:spacing w:after="40"/>
        <w:ind w:left="360"/>
      </w:pPr>
      <w:r>
        <w:t xml:space="preserve">B) </w:t>
      </w:r>
      <w:r>
        <w:t>O comportamento indica principalmente uma emulsão persistente por efeitos interfaciais; a ação prioritária é ajustar a estratégia de demulsificante e condições de processo (como temperatura), mantendo a rotina de drenagem inferior e sem focar em ações específicas para retirada de sólidos</w:t>
      </w:r>
    </w:p>
    <w:p>
      <w:pPr>
        <w:spacing w:after="40"/>
        <w:ind w:left="360"/>
      </w:pPr>
      <w:r>
        <w:rPr>
          <w:b/>
        </w:rPr>
        <w:t xml:space="preserve">C) </w:t>
      </w:r>
      <w:r>
        <w:rPr>
          <w:b/>
        </w:rPr>
        <w:t>O quadro é compatível com chegada e acúmulo de sólidos no vaso, reduzindo o volume efetivo de retenção, promovendo abrasão em componentes e podendo dificultar a coalescência das fases; a resposta deve reforçar a remoção de sedimentos pelos pontos inferiores, estabelecer rotinas de limpeza e acompanhar desgaste com inspeções dos internos e das válvulas</w:t>
      </w:r>
    </w:p>
    <w:p>
      <w:pPr>
        <w:spacing w:after="40"/>
        <w:ind w:left="360"/>
      </w:pPr>
      <w:r>
        <w:t xml:space="preserve">D) </w:t>
      </w:r>
      <w:r>
        <w:t>A presença de areia e depósitos tende a formar uma camada estável no fundo que atua como meio de filtração/coalescência, favorecendo a separação; assim, recomenda-se elevar o nível de líquido e reduzir drenagens para manter os sedimentos submersos e minimizar ressuspensão e desgaste</w:t>
      </w:r>
    </w:p>
    <w:p>
      <w:pPr>
        <w:spacing w:before="200" w:after="80"/>
      </w:pPr>
      <w:r>
        <w:rPr>
          <w:b/>
        </w:rPr>
        <w:t xml:space="preserve">2655. </w:t>
      </w:r>
      <w:r>
        <w:t>Em uma rotina de limpeza de contaminantes, parte da areia drenada do fundo do separador está contaminada por resíduos asfálticos e será submetida a extração com solvente. A equipe notou que, quando a areia chega muito úmida, o processo gera mistura difícil de separar e demanda mais tempo de tratamento. Qual procedimento tende a minimizar a formação de emulsões indesejadas nesse tipo de manuseio?</w:t>
      </w:r>
    </w:p>
    <w:p>
      <w:pPr>
        <w:spacing w:after="40"/>
        <w:ind w:left="360"/>
      </w:pPr>
      <w:r>
        <w:t xml:space="preserve">A) </w:t>
      </w:r>
      <w:r>
        <w:t>Adicionar água ao sistema antes do solvente para diluir contaminantes e reduzir a viscosidade da mistura, favorecendo a separação posterior por decantação</w:t>
      </w:r>
    </w:p>
    <w:p>
      <w:pPr>
        <w:spacing w:after="40"/>
        <w:ind w:left="360"/>
      </w:pPr>
      <w:r>
        <w:rPr>
          <w:b/>
        </w:rPr>
        <w:t xml:space="preserve">B) </w:t>
      </w:r>
      <w:r>
        <w:rPr>
          <w:b/>
        </w:rPr>
        <w:t>Secar a areia antes de etapas que envolvam solventes e conduzir a extração com etapas de agitação controlada e posterior secagem, reduzindo a propensão a emulsões água/solvente</w:t>
      </w:r>
    </w:p>
    <w:p>
      <w:pPr>
        <w:spacing w:after="40"/>
        <w:ind w:left="360"/>
      </w:pPr>
      <w:r>
        <w:t xml:space="preserve">C) </w:t>
      </w:r>
      <w:r>
        <w:t>Manter a areia úmida durante toda a operação para reduzir poeira e eletricidade estática, compensando a separação mais lenta com maior tempo de residência do tanque</w:t>
      </w:r>
    </w:p>
    <w:p>
      <w:pPr>
        <w:spacing w:after="40"/>
        <w:ind w:left="360"/>
      </w:pPr>
      <w:r>
        <w:t xml:space="preserve">D) </w:t>
      </w:r>
      <w:r>
        <w:t>Iniciar a extração com solvente mesmo com a areia úmida e intensificar a agitação para acelerar a remoção do contaminante, deixando a separação de fases para o final do processo</w:t>
      </w:r>
    </w:p>
    <w:p>
      <w:pPr>
        <w:spacing w:before="200" w:after="80"/>
      </w:pPr>
      <w:r>
        <w:rPr>
          <w:b/>
        </w:rPr>
        <w:t xml:space="preserve">2656. </w:t>
      </w:r>
      <w:r>
        <w:t>Em um FPSO, o separador trifásico passa a apresentar oscilações de nível e atuações frequentes das válvulas e bombas de descarga, apesar de a vazão média de entrada estar relativamente estável. A equipe suspeita de formação de espuma e emulsões no vaso. Qual encaminhamento tende a atacar a causa mais provável do comportamento do controle, antes de mudanças maiores de processo?</w:t>
      </w:r>
    </w:p>
    <w:p>
      <w:pPr>
        <w:spacing w:after="40"/>
        <w:ind w:left="360"/>
      </w:pPr>
      <w:r>
        <w:t xml:space="preserve">A) </w:t>
      </w:r>
      <w:r>
        <w:t>Reduzir o setpoint de nível de líquido para ampliar o espaço de gás e estabilizar a interface, mantendo a instrumentação e a lógica atuais</w:t>
      </w:r>
    </w:p>
    <w:p>
      <w:pPr>
        <w:spacing w:after="40"/>
        <w:ind w:left="360"/>
      </w:pPr>
      <w:r>
        <w:t xml:space="preserve">B) </w:t>
      </w:r>
      <w:r>
        <w:t>Aumentar a capacidade das bombas de descarga para reduzir rapidamente o inventário e, assim, diminuir a probabilidade de transbordamento entre fases</w:t>
      </w:r>
    </w:p>
    <w:p>
      <w:pPr>
        <w:spacing w:after="40"/>
        <w:ind w:left="360"/>
      </w:pPr>
      <w:r>
        <w:t xml:space="preserve">C) </w:t>
      </w:r>
      <w:r>
        <w:t>Elevar a velocidade do gás no vaso para intensificar a separação e reduzir o tempo de retenção requerido para as três fases</w:t>
      </w:r>
    </w:p>
    <w:p>
      <w:pPr>
        <w:spacing w:after="40"/>
        <w:ind w:left="360"/>
      </w:pPr>
      <w:r>
        <w:rPr>
          <w:b/>
        </w:rPr>
        <w:t xml:space="preserve">D) </w:t>
      </w:r>
      <w:r>
        <w:rPr>
          <w:b/>
        </w:rPr>
        <w:t>Recalibrar e ajustar a medição/controle de nível considerando a presença de espuma e emulsões, incluindo sinalização redundante para reduzir respostas indevidas</w:t>
      </w:r>
    </w:p>
    <w:p>
      <w:pPr>
        <w:spacing w:before="200" w:after="80"/>
      </w:pPr>
      <w:r>
        <w:rPr>
          <w:b/>
        </w:rPr>
        <w:t xml:space="preserve">2657. </w:t>
      </w:r>
      <w:r>
        <w:t>Após alguns meses de produção, um campo atendido por um FPSO passa a apresentar aumento do corte de água por fenômenos como cone de água. O separador trifásico começa a arrastar mais emulsão para as unidades subsequentes, elevando o consumo de químicos e a instabilidade operacional. Qual ajuste operacional é mais coerente com o mecanismo por trás desse problema?</w:t>
      </w:r>
    </w:p>
    <w:p>
      <w:pPr>
        <w:spacing w:after="40"/>
        <w:ind w:left="360"/>
      </w:pPr>
      <w:r>
        <w:rPr>
          <w:b/>
        </w:rPr>
        <w:t xml:space="preserve">A) </w:t>
      </w:r>
      <w:r>
        <w:rPr>
          <w:b/>
        </w:rPr>
        <w:t>Aumentar o volume útil/tempo de residência no sistema de separação para recuperar a eficiência gravitacional diante do maior volume de água a processar</w:t>
      </w:r>
    </w:p>
    <w:p>
      <w:pPr>
        <w:spacing w:after="40"/>
        <w:ind w:left="360"/>
      </w:pPr>
      <w:r>
        <w:t xml:space="preserve">B) </w:t>
      </w:r>
      <w:r>
        <w:t>Operar com maiores oscilações de carga para promover renovação da interface óleo/água e reduzir a estabilização de gotículas na região de separação</w:t>
      </w:r>
    </w:p>
    <w:p>
      <w:pPr>
        <w:spacing w:after="40"/>
        <w:ind w:left="360"/>
      </w:pPr>
      <w:r>
        <w:t xml:space="preserve">C) </w:t>
      </w:r>
      <w:r>
        <w:t>Reduzir a drenagem de água livre para manter mais contato óleo/água e, assim, romper a emulsão por aumento de cisalhamento dentro do vaso</w:t>
      </w:r>
    </w:p>
    <w:p>
      <w:pPr>
        <w:spacing w:after="40"/>
        <w:ind w:left="360"/>
      </w:pPr>
      <w:r>
        <w:t xml:space="preserve">D) </w:t>
      </w:r>
      <w:r>
        <w:t>Aumentar o diferencial de pressão no separador para reduzir o tamanho das gotículas e, com isso, acelerar a coalescência no interior do vaso</w:t>
      </w:r>
    </w:p>
    <w:p>
      <w:pPr>
        <w:spacing w:before="200" w:after="80"/>
      </w:pPr>
      <w:r>
        <w:rPr>
          <w:b/>
        </w:rPr>
        <w:t xml:space="preserve">2658. </w:t>
      </w:r>
      <w:r>
        <w:t>Após a remoção de sedimentos do fundo de um separador, será feita uma extração com solvente em areia/sólidos contendo resíduos asfálticos, visando apoio à análise e/ou remoção. Para reduzir a tendência de emulsificação e manter o processo sob controle (umidade e intensidade de mistura), qual conduta é a mais adequada?</w:t>
      </w:r>
    </w:p>
    <w:p>
      <w:pPr>
        <w:spacing w:after="40"/>
        <w:ind w:left="360"/>
      </w:pPr>
      <w:r>
        <w:t xml:space="preserve">A) </w:t>
      </w:r>
      <w:r>
        <w:t>Aplicar alta energia de agitação desde o início, mesmo com presença de água, para acelerar a transferência de massa e encurtar a operação, aceitando a emulsificação como efeito secundário.</w:t>
      </w:r>
    </w:p>
    <w:p>
      <w:pPr>
        <w:spacing w:after="40"/>
        <w:ind w:left="360"/>
      </w:pPr>
      <w:r>
        <w:t xml:space="preserve">B) </w:t>
      </w:r>
      <w:r>
        <w:t>Introduzir tensoativo no solvente para favorecer a dispersão dos resíduos e estabilizar a fase líquida durante a extração, reduzindo a necessidade de controle de umidade do sólido.</w:t>
      </w:r>
    </w:p>
    <w:p>
      <w:pPr>
        <w:spacing w:after="40"/>
        <w:ind w:left="360"/>
      </w:pPr>
      <w:r>
        <w:t xml:space="preserve">C) </w:t>
      </w:r>
      <w:r>
        <w:t>Manter a areia úmida na etapa inicial para aumentar a interface água/solvente e, com mistura por mais tempo, obter maior arraste dos resíduos sem impactos relevantes de emulsão.</w:t>
      </w:r>
    </w:p>
    <w:p>
      <w:pPr>
        <w:spacing w:after="40"/>
        <w:ind w:left="360"/>
      </w:pPr>
      <w:r>
        <w:rPr>
          <w:b/>
        </w:rPr>
        <w:t xml:space="preserve">D) </w:t>
      </w:r>
      <w:r>
        <w:rPr>
          <w:b/>
        </w:rPr>
        <w:t>Promover a pré-secagem da areia e executar a extração em ciclos com mistura moderada, prevendo secagem antes e/ou entre etapas para evitar emulsão água/solvente.</w:t>
      </w:r>
    </w:p>
    <w:p>
      <w:pPr>
        <w:spacing w:before="200" w:after="80"/>
      </w:pPr>
      <w:r>
        <w:rPr>
          <w:b/>
        </w:rPr>
        <w:t xml:space="preserve">2659. </w:t>
      </w:r>
      <w:r>
        <w:t>Em um FPSO, a produção passou por aumento gradual de corte de água devido a cone de água, e o separador trifásico começou a apresentar maior arraste de água no óleo e dificuldade de estabilizar os níveis (óleo e interface). Considerando o mecanismo de formação de emulsões e o impacto no desempenho do vaso, qual ação tende a atacar mais diretamente a causa-raiz do problema no separador?</w:t>
      </w:r>
    </w:p>
    <w:p>
      <w:pPr>
        <w:spacing w:after="40"/>
        <w:ind w:left="360"/>
      </w:pPr>
      <w:r>
        <w:t xml:space="preserve">A) </w:t>
      </w:r>
      <w:r>
        <w:t>Elevar a turbulência na entrada do separador por ajustes de estrangulamento, buscando intensificar a quebra de gotas e padronizar a distribuição de fases antes da seção de separação.</w:t>
      </w:r>
    </w:p>
    <w:p>
      <w:pPr>
        <w:spacing w:after="40"/>
        <w:ind w:left="360"/>
      </w:pPr>
      <w:r>
        <w:t xml:space="preserve">B) </w:t>
      </w:r>
      <w:r>
        <w:t>Redirecionar parte do fluxo para unidades a jusante (desidratação e tratamento de água) com o objetivo de redistribuir a carga de separação e reduzir o acúmulo de emulsão no vaso principal.</w:t>
      </w:r>
    </w:p>
    <w:p>
      <w:pPr>
        <w:spacing w:after="40"/>
        <w:ind w:left="360"/>
      </w:pPr>
      <w:r>
        <w:t xml:space="preserve">C) </w:t>
      </w:r>
      <w:r>
        <w:t>Ajustar a estratégia de controle para tornar a válvula de nível mais responsiva, priorizando correções rápidas de nível para evitar excursões e recuperar a eficiência de separação gravitacional.</w:t>
      </w:r>
    </w:p>
    <w:p>
      <w:pPr>
        <w:spacing w:after="40"/>
        <w:ind w:left="360"/>
      </w:pPr>
      <w:r>
        <w:rPr>
          <w:b/>
        </w:rPr>
        <w:t xml:space="preserve">D) </w:t>
      </w:r>
      <w:r>
        <w:rPr>
          <w:b/>
        </w:rPr>
        <w:t>Rever capacidade e tempo de residência do estágio de separação, avaliando aumento de volume de retenção e condições que favoreçam desaceleração do escoamento para melhorar a decantação e reduzir emulsões.</w:t>
      </w:r>
    </w:p>
    <w:p>
      <w:pPr>
        <w:spacing w:before="200" w:after="80"/>
      </w:pPr>
      <w:r>
        <w:rPr>
          <w:b/>
        </w:rPr>
        <w:t xml:space="preserve">2660. </w:t>
      </w:r>
      <w:r>
        <w:t>Em um campo com injeção de vapor, a equipe observa que períodos de aquecimento seguidos de resfriamento na chegada ao FPSO coincidem com maior persistência de emulsões no separador trifásico, com piora de controle de nível e aumento de carga química a jusante. Qual linha de ação operacional é mais coerente com o mecanismo envolvido?</w:t>
      </w:r>
    </w:p>
    <w:p>
      <w:pPr>
        <w:spacing w:after="40"/>
        <w:ind w:left="360"/>
      </w:pPr>
      <w:r>
        <w:rPr>
          <w:b/>
        </w:rPr>
        <w:t xml:space="preserve">A) </w:t>
      </w:r>
      <w:r>
        <w:rPr>
          <w:b/>
        </w:rPr>
        <w:t>Priorizar a gestão térmica do sistema, monitorando temperaturas e gradientes para minimizar ciclos térmicos que alterem viscosidade e propriedades interfaciais, favorecendo a emulsificação.</w:t>
      </w:r>
    </w:p>
    <w:p>
      <w:pPr>
        <w:spacing w:after="40"/>
        <w:ind w:left="360"/>
      </w:pPr>
      <w:r>
        <w:t xml:space="preserve">B) </w:t>
      </w:r>
      <w:r>
        <w:t>Atuar principalmente no controle de pressão do vaso, elevando a pressão de operação para reduzir a liberação de gás e, assim, eliminar a principal origem de emulsões.</w:t>
      </w:r>
    </w:p>
    <w:p>
      <w:pPr>
        <w:spacing w:after="40"/>
        <w:ind w:left="360"/>
      </w:pPr>
      <w:r>
        <w:t xml:space="preserve">C) </w:t>
      </w:r>
      <w:r>
        <w:t>Tratar o fenômeno como predominantemente hidráulico e focar em elevar a velocidade de passagem no vaso para reduzir o tempo de contato água/óleo e limitar a formação de emulsões.</w:t>
      </w:r>
    </w:p>
    <w:p>
      <w:pPr>
        <w:spacing w:after="40"/>
        <w:ind w:left="360"/>
      </w:pPr>
      <w:r>
        <w:t xml:space="preserve">D) </w:t>
      </w:r>
      <w:r>
        <w:t>Concentrar a resposta no aumento do inventário de gás no separador para ampliar o colchão de gás e reduzir a agitação interfacial associada às variações térmicas.</w:t>
      </w:r>
    </w:p>
    <w:p>
      <w:pPr>
        <w:spacing w:before="200" w:after="80"/>
      </w:pPr>
      <w:r>
        <w:rPr>
          <w:b/>
        </w:rPr>
        <w:t xml:space="preserve">2661. </w:t>
      </w:r>
      <w:r>
        <w:t>Após alguns meses de operação, um separador trifásico passou a exigir intervenções mais frequentes por perda de eficiência e surgiram indícios de erosão em válvulas e internos. Ao mesmo tempo, a tendência de diferencial de pressão em alguns internos aumentou e foram observadas partículas no fundo durante uma inspeção. Considerando os efeitos de areia e sedimentos no vaso, qual medida de mitigação é mais alinhada a reduzir a recorrência do problema?</w:t>
      </w:r>
    </w:p>
    <w:p>
      <w:pPr>
        <w:spacing w:after="40"/>
        <w:ind w:left="360"/>
      </w:pPr>
      <w:r>
        <w:rPr>
          <w:b/>
        </w:rPr>
        <w:t xml:space="preserve">A) </w:t>
      </w:r>
      <w:r>
        <w:rPr>
          <w:b/>
        </w:rPr>
        <w:t>Implantar/otimizar pontos de remoção de sedimentos com drenos de fundo bem localizados e acessíveis, associados a rotinas de drenagem/limpeza e acompanhamento de sinais de erosão.</w:t>
      </w:r>
    </w:p>
    <w:p>
      <w:pPr>
        <w:spacing w:after="40"/>
        <w:ind w:left="360"/>
      </w:pPr>
      <w:r>
        <w:t xml:space="preserve">B) </w:t>
      </w:r>
      <w:r>
        <w:t>Aumentar o nível operacional do vaso para manter partículas em suspensão e reduzir a deposição no fundo, preservando o volume útil de separação ao longo do tempo.</w:t>
      </w:r>
    </w:p>
    <w:p>
      <w:pPr>
        <w:spacing w:after="40"/>
        <w:ind w:left="360"/>
      </w:pPr>
      <w:r>
        <w:t xml:space="preserve">C) </w:t>
      </w:r>
      <w:r>
        <w:t>Reduzir a pressão de operação para diminuir a densidade das fases e aumentar a velocidade de deposição de partículas, concentrando sedimentos e evitando seu transporte para internos.</w:t>
      </w:r>
    </w:p>
    <w:p>
      <w:pPr>
        <w:spacing w:after="40"/>
        <w:ind w:left="360"/>
      </w:pPr>
      <w:r>
        <w:t xml:space="preserve">D) </w:t>
      </w:r>
      <w:r>
        <w:t>Priorizar o aumento de dosagem de produtos de tratamento de emulsão como principal mecanismo para reduzir erosão, já que a estabilidade de emulsões é a causa predominante de desgaste.</w:t>
      </w:r>
    </w:p>
    <w:p>
      <w:pPr>
        <w:spacing w:before="200" w:after="80"/>
      </w:pPr>
      <w:r>
        <w:rPr>
          <w:b/>
        </w:rPr>
        <w:t xml:space="preserve">2662. </w:t>
      </w:r>
      <w:r>
        <w:t>Em um separador trifásico, o desempenho de separação piorou gradualmente e o operador reporta episódios de transbordamento e sinais de bypass entre fases, apesar de vazões médias semelhantes às históricas. Inspeções indiretas sugerem depósitos/incrustações em internos (defletores, distribuidores) e possíveis obstruções em elementos de instrumentação. Qual interpretação e resposta integrada é mais consistente com essa condição?</w:t>
      </w:r>
    </w:p>
    <w:p>
      <w:pPr>
        <w:spacing w:after="40"/>
        <w:ind w:left="360"/>
      </w:pPr>
      <w:r>
        <w:t xml:space="preserve">A) </w:t>
      </w:r>
      <w:r>
        <w:t>A piora gradual indica principalmente instabilidade de escoamento a montante; a resposta mais efetiva é aumentar a agitação na entrada para homogeneizar o escoamento e reduzir o risco de bypass entre fases.</w:t>
      </w:r>
    </w:p>
    <w:p>
      <w:pPr>
        <w:spacing w:after="40"/>
        <w:ind w:left="360"/>
      </w:pPr>
      <w:r>
        <w:t xml:space="preserve">B) </w:t>
      </w:r>
      <w:r>
        <w:t>O quadro é mais compatível com limitação de tempo de residência por aumento de vazão; a resposta mais efetiva é elevar o nível do vaso para aumentar inventário e recuperar desempenho, independentemente da condição dos internos.</w:t>
      </w:r>
    </w:p>
    <w:p>
      <w:pPr>
        <w:spacing w:after="40"/>
        <w:ind w:left="360"/>
      </w:pPr>
      <w:r>
        <w:rPr>
          <w:b/>
        </w:rPr>
        <w:t xml:space="preserve">C) </w:t>
      </w:r>
      <w:r>
        <w:rPr>
          <w:b/>
        </w:rPr>
        <w:t>A perda de eficiência é compatível com obstruções por depósitos em internos e em elementos de controle; a resposta mais efetiva combina inspeções/monitoramento, manutenção preditiva e ações de limpeza/intervenção mecânica ou química conforme o caso.</w:t>
      </w:r>
    </w:p>
    <w:p>
      <w:pPr>
        <w:spacing w:after="40"/>
        <w:ind w:left="360"/>
      </w:pPr>
      <w:r>
        <w:t xml:space="preserve">D) </w:t>
      </w:r>
      <w:r>
        <w:t>A ocorrência de transbordamento com vazões médias similares indica sobretudo erro de medição; a resposta mais efetiva é substituir o instrumento de nível por outro princípio e manter o plano de manutenção mecânica inalterado.</w:t>
      </w:r>
    </w:p>
    <w:p>
      <w:pPr>
        <w:spacing w:before="200" w:after="80"/>
      </w:pPr>
      <w:r>
        <w:rPr>
          <w:b/>
        </w:rPr>
        <w:t xml:space="preserve">2663. </w:t>
      </w:r>
      <w:r>
        <w:t>Na partida de um FPSO após alteração do perfil de produção, o separador trifásico passa a ter oscilações de nível e atuações frequentes das válvulas de controle. Observa-se espuma na zona de gás e uma camada água/óleo com interface pouco definida, e as respostas de bombas e linhas de descarga não parecem coerentes com o que se vê no visor. Qual ação tende a atuar mais diretamente no mecanismo que está degradando o controle de nível nessa condição?</w:t>
      </w:r>
    </w:p>
    <w:p>
      <w:pPr>
        <w:spacing w:after="40"/>
        <w:ind w:left="360"/>
      </w:pPr>
      <w:r>
        <w:t xml:space="preserve">A) </w:t>
      </w:r>
      <w:r>
        <w:t>Aumentar o ΔP disponível nas válvulas de saída para elevar a autoridade do elemento final e reduzir o hunting das malhas de nível</w:t>
      </w:r>
    </w:p>
    <w:p>
      <w:pPr>
        <w:spacing w:after="40"/>
        <w:ind w:left="360"/>
      </w:pPr>
      <w:r>
        <w:rPr>
          <w:b/>
        </w:rPr>
        <w:t xml:space="preserve">B) </w:t>
      </w:r>
      <w:r>
        <w:rPr>
          <w:b/>
        </w:rPr>
        <w:t>Reavaliar a medição de nível para serviço com espuma/emulsão (ajuste/calibração/tecnologia) e aplicar redundância de sinal no controle</w:t>
      </w:r>
    </w:p>
    <w:p>
      <w:pPr>
        <w:spacing w:after="40"/>
        <w:ind w:left="360"/>
      </w:pPr>
      <w:r>
        <w:t xml:space="preserve">C) </w:t>
      </w:r>
      <w:r>
        <w:t>Intensificar a turbulência na entrada do vaso para “quebrar” a espuma e tornar a interface água/óleo mais nítida no visor</w:t>
      </w:r>
    </w:p>
    <w:p>
      <w:pPr>
        <w:spacing w:after="40"/>
        <w:ind w:left="360"/>
      </w:pPr>
      <w:r>
        <w:t xml:space="preserve">D) </w:t>
      </w:r>
      <w:r>
        <w:t>Elevar o setpoint de nível de óleo para operar com maior coluna líquida e, assim, amortecer variações rápidas durante a partida</w:t>
      </w:r>
    </w:p>
    <w:p>
      <w:pPr>
        <w:spacing w:before="200" w:after="80"/>
      </w:pPr>
      <w:r>
        <w:rPr>
          <w:b/>
        </w:rPr>
        <w:t xml:space="preserve">2664. </w:t>
      </w:r>
      <w:r>
        <w:t>Durante uma rotina de limpeza/manuseio de areia retirada de um separador, a equipe planeja uma etapa de extração de contaminantes com solvente. Há histórico de formação de emulsões indesejadas e dificuldade de separação posterior dos resíduos. Qual prática operacional reduz a probabilidade de formar emulsões água/solvente nesse tipo de atividade?</w:t>
      </w:r>
    </w:p>
    <w:p>
      <w:pPr>
        <w:spacing w:after="40"/>
        <w:ind w:left="360"/>
      </w:pPr>
      <w:r>
        <w:t xml:space="preserve">A) </w:t>
      </w:r>
      <w:r>
        <w:t>Manter a areia úmida para diminuir geração de poeira e compensar o risco de emulsão com aumento do tempo de decantação posterior.</w:t>
      </w:r>
    </w:p>
    <w:p>
      <w:pPr>
        <w:spacing w:after="40"/>
        <w:ind w:left="360"/>
      </w:pPr>
      <w:r>
        <w:t xml:space="preserve">B) </w:t>
      </w:r>
      <w:r>
        <w:t>Elevar a energia de mistura para acelerar a extração, priorizando maior cisalhamento para reduzir o tempo total de contato com solvente.</w:t>
      </w:r>
    </w:p>
    <w:p>
      <w:pPr>
        <w:spacing w:after="40"/>
        <w:ind w:left="360"/>
      </w:pPr>
      <w:r>
        <w:t xml:space="preserve">C) </w:t>
      </w:r>
      <w:r>
        <w:t>Adicionar água à areia antes do solvente para formar uma fase aquosa contínua e, assim, reduzir a dispersão do solvente.</w:t>
      </w:r>
    </w:p>
    <w:p>
      <w:pPr>
        <w:spacing w:after="40"/>
        <w:ind w:left="360"/>
      </w:pPr>
      <w:r>
        <w:rPr>
          <w:b/>
        </w:rPr>
        <w:t xml:space="preserve">D) </w:t>
      </w:r>
      <w:r>
        <w:rPr>
          <w:b/>
        </w:rPr>
        <w:t>Garantir que a areia esteja seca antes do contato com solvente e conduzir a agitação de forma controlada, incluindo etapa de secagem prévia quando aplicável.</w:t>
      </w:r>
    </w:p>
    <w:p>
      <w:pPr>
        <w:spacing w:before="200" w:after="80"/>
      </w:pPr>
      <w:r>
        <w:rPr>
          <w:b/>
        </w:rPr>
        <w:t xml:space="preserve">2665. </w:t>
      </w:r>
      <w:r>
        <w:t>Um separador trifásico em um FPSO começa a apresentar queda de desempenho e relatos de travamento/erosão de válvulas ao longo do trem de processo. Inspeções indicam produção de areia, com acúmulo no fundo do vaso e possível redução de volume útil. Qual conjunto de medidas é mais consistente com a mitigação desse modo de falha ao longo do tempo?</w:t>
      </w:r>
    </w:p>
    <w:p>
      <w:pPr>
        <w:spacing w:after="40"/>
        <w:ind w:left="360"/>
      </w:pPr>
      <w:r>
        <w:t xml:space="preserve">A) </w:t>
      </w:r>
      <w:r>
        <w:t>Reduzir a frequência de drenagens para preservar estabilidade hidráulica, priorizando o ajuste de controles de nível como mitigação principal.</w:t>
      </w:r>
    </w:p>
    <w:p>
      <w:pPr>
        <w:spacing w:after="40"/>
        <w:ind w:left="360"/>
      </w:pPr>
      <w:r>
        <w:t xml:space="preserve">B) </w:t>
      </w:r>
      <w:r>
        <w:t>Aumentar o tempo de residência para favorecer deposição de areia em internos e bicos distribuidores, reduzindo erosão nas válvulas a jusante.</w:t>
      </w:r>
    </w:p>
    <w:p>
      <w:pPr>
        <w:spacing w:after="40"/>
        <w:ind w:left="360"/>
      </w:pPr>
      <w:r>
        <w:t xml:space="preserve">C) </w:t>
      </w:r>
      <w:r>
        <w:t>Elevar a turbulência interna para manter areia em suspensão e evitar deposição no fundo, reduzindo a necessidade de pontos dedicados de remoção.</w:t>
      </w:r>
    </w:p>
    <w:p>
      <w:pPr>
        <w:spacing w:after="40"/>
        <w:ind w:left="360"/>
      </w:pPr>
      <w:r>
        <w:rPr>
          <w:b/>
        </w:rPr>
        <w:t xml:space="preserve">D) </w:t>
      </w:r>
      <w:r>
        <w:rPr>
          <w:b/>
        </w:rPr>
        <w:t>Planejar e utilizar drenagens/drenos de fundo bem localizados e acessíveis para remoção de sedimentos, além de monitorar erosão e programar inspeções e manutenção preditiva.</w:t>
      </w:r>
    </w:p>
    <w:p>
      <w:pPr>
        <w:spacing w:before="200" w:after="80"/>
      </w:pPr>
      <w:r>
        <w:rPr>
          <w:b/>
        </w:rPr>
        <w:t xml:space="preserve">2666. </w:t>
      </w:r>
      <w:r>
        <w:t>Durante uma parada para limpeza, a equipe pretende remover areia do sistema e fazer extração/limpeza com solventes porque a areia está contaminada com resíduos asfálticos. Parte do material coletado ainda está úmido. Considerando o risco de formação e estabilização de emulsões durante o manuseio e o tratamento, qual conduta minimiza a chance de agravar o problema?</w:t>
      </w:r>
    </w:p>
    <w:p>
      <w:pPr>
        <w:spacing w:after="40"/>
        <w:ind w:left="360"/>
      </w:pPr>
      <w:r>
        <w:t xml:space="preserve">A) </w:t>
      </w:r>
      <w:r>
        <w:t>Manter a areia úmida para aumentar o contato inicial com o solvente e conduzir agitação contínua, esperando que a separação ocorra ao final por simples repouso do sistema.</w:t>
      </w:r>
    </w:p>
    <w:p>
      <w:pPr>
        <w:spacing w:after="40"/>
        <w:ind w:left="360"/>
      </w:pPr>
      <w:r>
        <w:rPr>
          <w:b/>
        </w:rPr>
        <w:t xml:space="preserve">B) </w:t>
      </w:r>
      <w:r>
        <w:rPr>
          <w:b/>
        </w:rPr>
        <w:t>Secar previamente a areia e iniciar a extração com agitação moderada e controlada, reduzindo a tendência de emulsões água/solvente e facilitando a separação por decantação.</w:t>
      </w:r>
    </w:p>
    <w:p>
      <w:pPr>
        <w:spacing w:after="40"/>
        <w:ind w:left="360"/>
      </w:pPr>
      <w:r>
        <w:t xml:space="preserve">C) </w:t>
      </w:r>
      <w:r>
        <w:t>Aplicar alta agitação desde o começo para desprender rapidamente os resíduos asfálticos e, em seguida, corrigir a estabilidade da emulsão com aumento de tempo de residência do processo.</w:t>
      </w:r>
    </w:p>
    <w:p>
      <w:pPr>
        <w:spacing w:after="40"/>
        <w:ind w:left="360"/>
      </w:pPr>
      <w:r>
        <w:t xml:space="preserve">D) </w:t>
      </w:r>
      <w:r>
        <w:t>Adicionar água ao meio de extração para “diluir” o resíduo e melhorar a transferência de massa, mantendo agitação semelhante e contando com separação posterior em etapas de drenagem.</w:t>
      </w:r>
    </w:p>
    <w:p>
      <w:pPr>
        <w:spacing w:before="200" w:after="80"/>
      </w:pPr>
      <w:r>
        <w:rPr>
          <w:b/>
        </w:rPr>
        <w:t xml:space="preserve">2667. </w:t>
      </w:r>
      <w:r>
        <w:t>Durante uma campanha de produção térmica com injeção de vapor, observa-se que o separador trifásico tem bom desempenho no início do dia, mas após períodos de aquecimento seguidos de resfriamento do fluido produzido aumenta a emulsão e o arraste de gotículas entre as fases. Qual ação de mitigação é mais coerente com o mecanismo predominante descrito para esse cenário?</w:t>
      </w:r>
    </w:p>
    <w:p>
      <w:pPr>
        <w:spacing w:after="40"/>
        <w:ind w:left="360"/>
      </w:pPr>
      <w:r>
        <w:t xml:space="preserve">A) </w:t>
      </w:r>
      <w:r>
        <w:t>Aumentar a velocidade de gás no sistema de elevação para reduzir o tempo de contato óleo/água no escoamento e, com isso, limitar a emulsificação antes da entrada no separador.</w:t>
      </w:r>
    </w:p>
    <w:p>
      <w:pPr>
        <w:spacing w:after="40"/>
        <w:ind w:left="360"/>
      </w:pPr>
      <w:r>
        <w:t xml:space="preserve">B) </w:t>
      </w:r>
      <w:r>
        <w:t>Concentrar a mitigação em verificações e calibração mais frequentes dos instrumentos de nível para compensar leituras afetadas por emulsões, mantendo a operação sem alterar a condição térmica.</w:t>
      </w:r>
    </w:p>
    <w:p>
      <w:pPr>
        <w:spacing w:after="40"/>
        <w:ind w:left="360"/>
      </w:pPr>
      <w:r>
        <w:rPr>
          <w:b/>
        </w:rPr>
        <w:t xml:space="preserve">C) </w:t>
      </w:r>
      <w:r>
        <w:rPr>
          <w:b/>
        </w:rPr>
        <w:t>Reforçar a gestão térmica do processo, monitorando temperaturas e gradientes para minimizar ciclos de aquecimento–resfriamento que alteram propriedades das fases e favorecem emulsificação.</w:t>
      </w:r>
    </w:p>
    <w:p>
      <w:pPr>
        <w:spacing w:after="40"/>
        <w:ind w:left="360"/>
      </w:pPr>
      <w:r>
        <w:t xml:space="preserve">D) </w:t>
      </w:r>
      <w:r>
        <w:t>Elevar a agitação interna no vaso para homogenizar as fases e acelerar a equalização térmica, buscando reduzir a formação de emulsões e melhorar a separação gravitacional.</w:t>
      </w:r>
    </w:p>
    <w:p>
      <w:pPr>
        <w:spacing w:before="200" w:after="80"/>
      </w:pPr>
      <w:r>
        <w:rPr>
          <w:b/>
        </w:rPr>
        <w:t xml:space="preserve">2668. </w:t>
      </w:r>
      <w:r>
        <w:t>Em um FPSO há piora do desempenho do separador trifásico e aumento de transbordamento/bypass entre fases. Foram identificados depósitos/incrustações em placas defletoras e bicos distribuidores, além de emulsões mais persistentes. Considerando a relação entre deposição, hidrodinâmica interna e estabilidade de emulsões, qual ação é mais consistente para reduzir o risco operacional?</w:t>
      </w:r>
    </w:p>
    <w:p>
      <w:pPr>
        <w:spacing w:after="40"/>
        <w:ind w:left="360"/>
      </w:pPr>
      <w:r>
        <w:t xml:space="preserve">A) </w:t>
      </w:r>
      <w:r>
        <w:t>Priorizar a recalibração dos instrumentos de nível e alarmes, tratando os eventos como predominantemente de medição; a ação sobre internos e emulsões pode ser postergada até a próxima parada programada.</w:t>
      </w:r>
    </w:p>
    <w:p>
      <w:pPr>
        <w:spacing w:after="40"/>
        <w:ind w:left="360"/>
      </w:pPr>
      <w:r>
        <w:t xml:space="preserve">B) </w:t>
      </w:r>
      <w:r>
        <w:t>Elevar a agitação/turbulência no vaso para compensar restrições por incrustação e “misturar” as fases, buscando reduzir zonas estagnadas e facilitar a quebra de emulsões no próprio separador.</w:t>
      </w:r>
    </w:p>
    <w:p>
      <w:pPr>
        <w:spacing w:after="40"/>
        <w:ind w:left="360"/>
      </w:pPr>
      <w:r>
        <w:t xml:space="preserve">C) </w:t>
      </w:r>
      <w:r>
        <w:t>Aumentar a velocidade de gás na saída para diminuir o tempo de residência e varrer depósitos, aceitando maior carry-over como efeito secundário e reduzindo a necessidade de intervenções por incrustação.</w:t>
      </w:r>
    </w:p>
    <w:p>
      <w:pPr>
        <w:spacing w:after="40"/>
        <w:ind w:left="360"/>
      </w:pPr>
      <w:r>
        <w:rPr>
          <w:b/>
        </w:rPr>
        <w:t xml:space="preserve">D) </w:t>
      </w:r>
      <w:r>
        <w:rPr>
          <w:b/>
        </w:rPr>
        <w:t>Adotar abordagem integrada: recuperar a funcionalidade dos internos via limpeza/intervenção (mecânica ou química), monitorar perda de eficiência/níveis e reforçar inspeções e manutenção para mitigar obstrução, bypass e arraste.</w:t>
      </w:r>
    </w:p>
    <w:p>
      <w:pPr>
        <w:spacing w:before="200" w:after="80"/>
      </w:pPr>
      <w:r>
        <w:rPr>
          <w:b/>
        </w:rPr>
        <w:t xml:space="preserve">2669. </w:t>
      </w:r>
      <w:r>
        <w:t>Após alguns meses de operação térmica com injeção de vapor, um separador trifásico no FPSO começa a apresentar perda gradual de desempenho e aumento da frequência de intervenções por falhas em válvulas e instabilidade operacional. Inspeções indicam produção de areia e acúmulo de sedimentos no fundo do vaso. Qual medida de mitigação tende a atuar mais diretamente sobre a perda de volume útil e a indisponibilidade causada por esse mecanismo?</w:t>
      </w:r>
    </w:p>
    <w:p>
      <w:pPr>
        <w:spacing w:after="40"/>
        <w:ind w:left="360"/>
      </w:pPr>
      <w:r>
        <w:rPr>
          <w:b/>
        </w:rPr>
        <w:t xml:space="preserve">A) </w:t>
      </w:r>
      <w:r>
        <w:rPr>
          <w:b/>
        </w:rPr>
        <w:t>Implementar pontos de remoção de sedimentos com drenagens/drenos de fundo bem localizados e acessíveis, com rotinas de drenagem/limpeza e acompanhamento de sinais de acúmulo</w:t>
      </w:r>
    </w:p>
    <w:p>
      <w:pPr>
        <w:spacing w:after="40"/>
        <w:ind w:left="360"/>
      </w:pPr>
      <w:r>
        <w:t xml:space="preserve">B) </w:t>
      </w:r>
      <w:r>
        <w:t>Ajustar a lógica de controle de nível para operar com níveis mais altos, elevando a altura de líquido e mantendo os sedimentos submersos para reduzir impacto na separação</w:t>
      </w:r>
    </w:p>
    <w:p>
      <w:pPr>
        <w:spacing w:after="40"/>
        <w:ind w:left="360"/>
      </w:pPr>
      <w:r>
        <w:t xml:space="preserve">C) </w:t>
      </w:r>
      <w:r>
        <w:t>Reduzir a vazão total processada para diminuir o cisalhamento no vaso, mantendo o arranjo de drenagens existente e priorizando estabilidade de interface</w:t>
      </w:r>
    </w:p>
    <w:p>
      <w:pPr>
        <w:spacing w:after="40"/>
        <w:ind w:left="360"/>
      </w:pPr>
      <w:r>
        <w:t xml:space="preserve">D) </w:t>
      </w:r>
      <w:r>
        <w:t>Aumentar a velocidade de escoamento na seção líquida para transportar a areia até a saída de água, evitando deposição no fundo do separador</w:t>
      </w:r>
    </w:p>
    <w:p>
      <w:pPr>
        <w:spacing w:before="200" w:after="80"/>
      </w:pPr>
      <w:r>
        <w:rPr>
          <w:b/>
        </w:rPr>
        <w:t xml:space="preserve">2670. </w:t>
      </w:r>
      <w:r>
        <w:t>Durante um shutdown de planta que inclui o desligamento de um grande compressor, a engenharia revisa o sistema de proteção de pressão associado ao separador trifásico e suas tubulações (PSV e/ou HIPS). A principal preocupação operacional é que, além de aliviar a pressão, a sequência de proteção e a depressurização não induzam problemas secundários em equipamentos críticos. Qual verificação é mais alinhada a esse objetivo?</w:t>
      </w:r>
    </w:p>
    <w:p>
      <w:pPr>
        <w:spacing w:after="40"/>
        <w:ind w:left="360"/>
      </w:pPr>
      <w:r>
        <w:t xml:space="preserve">A) </w:t>
      </w:r>
      <w:r>
        <w:t>Avaliar a necessidade de proteção de pressão prioritariamente pela estabilidade de níveis do separador, pois o comportamento de compressores no shutdown é desacoplado do processo de depressurização</w:t>
      </w:r>
    </w:p>
    <w:p>
      <w:pPr>
        <w:spacing w:after="40"/>
        <w:ind w:left="360"/>
      </w:pPr>
      <w:r>
        <w:t xml:space="preserve">B) </w:t>
      </w:r>
      <w:r>
        <w:t>Ajustar setpoints de pressão para evitar atuação frequente de PSV/HIPS e, com isso, reduzir o número de eventos de alívio, pois a redução de acionamentos tende a reduzir a severidade de transientes</w:t>
      </w:r>
    </w:p>
    <w:p>
      <w:pPr>
        <w:spacing w:after="40"/>
        <w:ind w:left="360"/>
      </w:pPr>
      <w:r>
        <w:rPr>
          <w:b/>
        </w:rPr>
        <w:t xml:space="preserve">C) </w:t>
      </w:r>
      <w:r>
        <w:rPr>
          <w:b/>
        </w:rPr>
        <w:t>Confirmar via modelagem dinâmica a sequência correta de atuação das proteções durante blowdown/depressurização e verificar que o compressor de reinjeção não entra em surto no shutdown</w:t>
      </w:r>
    </w:p>
    <w:p>
      <w:pPr>
        <w:spacing w:after="40"/>
        <w:ind w:left="360"/>
      </w:pPr>
      <w:r>
        <w:t xml:space="preserve">D) </w:t>
      </w:r>
      <w:r>
        <w:t>Dimensionar a capacidade de alívio com base no inventário estático do separador e manter os tempos de atuação como parâmetros de operação, porque o transiente é dominado pelo volume do vaso</w:t>
      </w:r>
    </w:p>
    <w:p>
      <w:pPr>
        <w:spacing w:before="200" w:after="80"/>
      </w:pPr>
      <w:r>
        <w:rPr>
          <w:b/>
        </w:rPr>
        <w:t xml:space="preserve">2671. </w:t>
      </w:r>
      <w:r>
        <w:t>Após um upset com risco de liberação em uma linha gasosa conectada ao separador trifásico, a unidade avalia a estratégia de isolamento com válvulas de bloqueio para minimizar o inventário liberado e orientar a resposta de emergência. Para tomar decisões sobre localização de válvulas, alarmes e sequência de isolamento, qual conjunto de análises tende a oferecer a base mais útil?</w:t>
      </w:r>
    </w:p>
    <w:p>
      <w:pPr>
        <w:spacing w:after="40"/>
        <w:ind w:left="360"/>
      </w:pPr>
      <w:r>
        <w:t xml:space="preserve">A) </w:t>
      </w:r>
      <w:r>
        <w:t>Revisão de setpoints de nível e pressão do separador para reduzir oscilações operacionais, pois o inventário liberado é majoritariamente determinado pelas condições dentro do vaso</w:t>
      </w:r>
    </w:p>
    <w:p>
      <w:pPr>
        <w:spacing w:after="40"/>
        <w:ind w:left="360"/>
      </w:pPr>
      <w:r>
        <w:t xml:space="preserve">B) </w:t>
      </w:r>
      <w:r>
        <w:t>Simulação dinâmica focada apenas no separador trifásico para avaliar o balanço de massa no vaso, pois a maior parte do gás liberável está concentrada no volume do separador</w:t>
      </w:r>
    </w:p>
    <w:p>
      <w:pPr>
        <w:spacing w:after="40"/>
        <w:ind w:left="360"/>
      </w:pPr>
      <w:r>
        <w:rPr>
          <w:b/>
        </w:rPr>
        <w:t xml:space="preserve">C) </w:t>
      </w:r>
      <w:r>
        <w:rPr>
          <w:b/>
        </w:rPr>
        <w:t>Modelos transientes de liberação que representem o inventário remanescente nas tubulações e o comportamento de emissão, incluindo cenários com múltiplas rupturas e diferentes profundidades de emissão</w:t>
      </w:r>
    </w:p>
    <w:p>
      <w:pPr>
        <w:spacing w:after="40"/>
        <w:ind w:left="360"/>
      </w:pPr>
      <w:r>
        <w:t xml:space="preserve">D) </w:t>
      </w:r>
      <w:r>
        <w:t>Análise em regime permanente do escoamento na linha gasosa, estimando a vazão de liberação em função da pressão inicial, pois a forma do transiente tem impacto limitado na mitigação</w:t>
      </w:r>
    </w:p>
    <w:p>
      <w:pPr>
        <w:spacing w:before="200" w:after="80"/>
      </w:pPr>
      <w:r>
        <w:rPr>
          <w:b/>
        </w:rPr>
        <w:t xml:space="preserve">2672. </w:t>
      </w:r>
      <w:r>
        <w:t>Após a falha de um subsistema, o processo é reconfigurado e alguns equipamentos de outros subsistemas passam a operar em standby. A sala de controle precisa escolher entre manter a produção em modo degradado ou executar um shutdown controlado. Considerando que turbinas e compressores tipicamente apresentam MTTF menor e podem dominar a confiabilidade global, qual linha de avaliação tende a sustentar melhor a decisão dentro de uma janela temporal de confiabilidade?</w:t>
      </w:r>
    </w:p>
    <w:p>
      <w:pPr>
        <w:spacing w:after="40"/>
        <w:ind w:left="360"/>
      </w:pPr>
      <w:r>
        <w:t xml:space="preserve">A) </w:t>
      </w:r>
      <w:r>
        <w:t>Usar um indicador agregado da planta (por exemplo, MTTF equivalente ponderado) para comparar com um limite operacional e, a partir desse número único, escolher entre manter o modo degradado ou iniciar o shutdown</w:t>
      </w:r>
    </w:p>
    <w:p>
      <w:pPr>
        <w:spacing w:after="40"/>
        <w:ind w:left="360"/>
      </w:pPr>
      <w:r>
        <w:rPr>
          <w:b/>
        </w:rPr>
        <w:t xml:space="preserve">B) </w:t>
      </w:r>
      <w:r>
        <w:rPr>
          <w:b/>
        </w:rPr>
        <w:t>Avaliar a confiabilidade por subsistema, com seus diagramas de redundância e procedimentos de RdPe, para quantificar como a reconfiguração e o estado de standby alteram a probabilidade de falha ao longo do tempo</w:t>
      </w:r>
    </w:p>
    <w:p>
      <w:pPr>
        <w:spacing w:after="40"/>
        <w:ind w:left="360"/>
      </w:pPr>
      <w:r>
        <w:t xml:space="preserve">C) </w:t>
      </w:r>
      <w:r>
        <w:t>Basear a decisão principalmente na margem operacional do separador trifásico durante o transiente (estabilidade de níveis e pressões), tratando a contribuição de turbinas e compressores como efeito secundário na janela considerada</w:t>
      </w:r>
    </w:p>
    <w:p>
      <w:pPr>
        <w:spacing w:after="40"/>
        <w:ind w:left="360"/>
      </w:pPr>
      <w:r>
        <w:t xml:space="preserve">D) </w:t>
      </w:r>
      <w:r>
        <w:t>Adotar como critério predominante o alívio de esforço na reconfiguração (redução de carga de turbinas e compressores) por supostamente elevar o MTTF efetivo, postergando o shutdown enquanto a carga estiver reduzida</w:t>
      </w:r>
    </w:p>
    <w:p>
      <w:pPr>
        <w:spacing w:before="200" w:after="80"/>
      </w:pPr>
      <w:r>
        <w:rPr>
          <w:b/>
        </w:rPr>
        <w:t xml:space="preserve">2673. </w:t>
      </w:r>
      <w:r>
        <w:t>Ao elaborar procedimentos de startup/shutdown de um separador trifásico, considera-se usar um modelo integrado do ativo (reservatório–poço–tubulações–facilidades) calibrado com dados de monitoramento. Para apoiar a operação em transientes, qual benefício prático tende a ser obtido de forma mais direta com essa integração?</w:t>
      </w:r>
    </w:p>
    <w:p>
      <w:pPr>
        <w:spacing w:after="40"/>
        <w:ind w:left="360"/>
      </w:pPr>
      <w:r>
        <w:t xml:space="preserve">A) </w:t>
      </w:r>
      <w:r>
        <w:t>Definir uma configuração de controle com setpoints e tempos de atuação que possam ser aplicados de forma padronizada em partidas/paradas, já que o modelo integrado facilita convergir para uma sintonia de referência</w:t>
      </w:r>
    </w:p>
    <w:p>
      <w:pPr>
        <w:spacing w:after="40"/>
        <w:ind w:left="360"/>
      </w:pPr>
      <w:r>
        <w:rPr>
          <w:b/>
        </w:rPr>
        <w:t xml:space="preserve">B) </w:t>
      </w:r>
      <w:r>
        <w:rPr>
          <w:b/>
        </w:rPr>
        <w:t>Permitir simulações transientes coerentes entre subsistemas (mesmas propriedades e abordagem numérica) com atualização por dados de campo, para estimar efeitos de upset e orientar ações na partida/parada</w:t>
      </w:r>
    </w:p>
    <w:p>
      <w:pPr>
        <w:spacing w:after="40"/>
        <w:ind w:left="360"/>
      </w:pPr>
      <w:r>
        <w:t xml:space="preserve">C) </w:t>
      </w:r>
      <w:r>
        <w:t>Diminuir a demanda por instrumentação adicional em linhas e risers durante transientes, porque o acoplamento reservatório–processo permite inferir pressões, temperaturas e holdup com resolução suficiente para diagnóstico operacional</w:t>
      </w:r>
    </w:p>
    <w:p>
      <w:pPr>
        <w:spacing w:after="40"/>
        <w:ind w:left="360"/>
      </w:pPr>
      <w:r>
        <w:t xml:space="preserve">D) </w:t>
      </w:r>
      <w:r>
        <w:t>Reduzir substancialmente a necessidade de estudos dinâmicos específicos de partida e parada, pois a calibração em tempo real do modelo integrado tende a capturar os transientes com baixa incerteza operacional</w:t>
      </w:r>
    </w:p>
    <w:p>
      <w:pPr>
        <w:spacing w:before="200" w:after="80"/>
      </w:pPr>
      <w:r>
        <w:rPr>
          <w:b/>
        </w:rPr>
        <w:t xml:space="preserve">2674. </w:t>
      </w:r>
      <w:r>
        <w:t>Na preparação de procedimentos de partida do separador trifásico, foi solicitado ao time de simulação que o modelo transiente represente fenômenos que costumam explicar diferenças entre o comportamento observado em campo e um cenário de regime permanente. Qual conjunto de elementos é o mais relevante incluir para capturar os efeitos que influenciam a separação e a retenção interna durante a partida?</w:t>
      </w:r>
    </w:p>
    <w:p>
      <w:pPr>
        <w:spacing w:after="40"/>
        <w:ind w:left="360"/>
      </w:pPr>
      <w:r>
        <w:t xml:space="preserve">A) </w:t>
      </w:r>
      <w:r>
        <w:t>Curvas de desempenho de bombas e válvulas em condições nominais, priorizando a calibração de perdas de carga médias para reproduzir o ponto de operação em regime permanente.</w:t>
      </w:r>
    </w:p>
    <w:p>
      <w:pPr>
        <w:spacing w:after="40"/>
        <w:ind w:left="360"/>
      </w:pPr>
      <w:r>
        <w:t xml:space="preserve">B) </w:t>
      </w:r>
      <w:r>
        <w:t>Setpoints dos controladores de nível do separador e tempos de resposta de instrumentos, tratando o escoamento no sistema de coleta como essencialmente monofásico durante a partida.</w:t>
      </w:r>
    </w:p>
    <w:p>
      <w:pPr>
        <w:spacing w:after="40"/>
        <w:ind w:left="360"/>
      </w:pPr>
      <w:r>
        <w:rPr>
          <w:b/>
        </w:rPr>
        <w:t xml:space="preserve">C) </w:t>
      </w:r>
      <w:r>
        <w:rPr>
          <w:b/>
        </w:rPr>
        <w:t>Perfis de pressão e temperatura ao longo da linha, pontos de acúmulo de líquido e regimes de escoamento, de forma a refletir equilíbrio transiente de fases e balanços de massa e energia no separador e tubulações conectadas.</w:t>
      </w:r>
    </w:p>
    <w:p>
      <w:pPr>
        <w:spacing w:after="40"/>
        <w:ind w:left="360"/>
      </w:pPr>
      <w:r>
        <w:t xml:space="preserve">D) </w:t>
      </w:r>
      <w:r>
        <w:t>Condições de processo apenas no bocal de entrada do separador, pois a dinâmica dominante é a redistribuição de fases dentro do vaso, e a tubulação a montante tem influência secundária na partida.</w:t>
      </w:r>
    </w:p>
    <w:p>
      <w:pPr>
        <w:spacing w:before="200" w:after="80"/>
      </w:pPr>
      <w:r>
        <w:rPr>
          <w:b/>
        </w:rPr>
        <w:t xml:space="preserve">2675. </w:t>
      </w:r>
      <w:r>
        <w:t>Em um teste de parada de planta (shutdown), está programado o trip de um compressor de gás de reinjeção. O separador trifásico e as tubulações conectadas fazem parte do inventário que participa do transiente e da depressurização. Em uma avaliação transiente bem estruturada, qual verificação é mais alinhada aos principais riscos desse evento?</w:t>
      </w:r>
    </w:p>
    <w:p>
      <w:pPr>
        <w:spacing w:after="40"/>
        <w:ind w:left="360"/>
      </w:pPr>
      <w:r>
        <w:t xml:space="preserve">A) </w:t>
      </w:r>
      <w:r>
        <w:t>Priorizar a validação do controle de nível do separador trifásico no transiente de inventário do shutdown, avaliando oscilações de nível, possibilidade de arraste (carry-over) e impactos indiretos em alarmes e proteções de pressão.</w:t>
      </w:r>
    </w:p>
    <w:p>
      <w:pPr>
        <w:spacing w:after="40"/>
        <w:ind w:left="360"/>
      </w:pPr>
      <w:r>
        <w:t xml:space="preserve">B) </w:t>
      </w:r>
      <w:r>
        <w:t>Verificar a capacidade de alívio de PSVs/HIPS do separador para o cenário de shutdown por cálculo em regime permanente, usando o inventário do vaso e das linhas como base e sem necessidade de simulação temporal do blowdown.</w:t>
      </w:r>
    </w:p>
    <w:p>
      <w:pPr>
        <w:spacing w:after="40"/>
        <w:ind w:left="360"/>
      </w:pPr>
      <w:r>
        <w:rPr>
          <w:b/>
        </w:rPr>
        <w:t xml:space="preserve">C) </w:t>
      </w:r>
      <w:r>
        <w:rPr>
          <w:b/>
        </w:rPr>
        <w:t>Executar simulação dinâmica do trip e do blowdown para checar margem contra surto no compressor, a cronologia de atuação de ESD/HIPS/PSVs e os mínimos de temperatura em linhas e vaso frente a requisitos metalúrgicos.</w:t>
      </w:r>
    </w:p>
    <w:p>
      <w:pPr>
        <w:spacing w:after="40"/>
        <w:ind w:left="360"/>
      </w:pPr>
      <w:r>
        <w:t xml:space="preserve">D) </w:t>
      </w:r>
      <w:r>
        <w:t>Ajustar setpoints e atrasos da lógica anti-surge do compressor de reinjeção para atuar antes da depressurização, tratando a estabilidade como questão principalmente de instrumentação e com baixa influência da dinâmica do inventário no separador e nas linhas.</w:t>
      </w:r>
    </w:p>
    <w:p>
      <w:pPr>
        <w:spacing w:before="200" w:after="80"/>
      </w:pPr>
      <w:r>
        <w:rPr>
          <w:b/>
        </w:rPr>
        <w:t xml:space="preserve">2676. </w:t>
      </w:r>
      <w:r>
        <w:t>Na revisão de segurança de um blowdown (depressurização rápida) de um separador trifásico, discutiu-se o risco de temperaturas mínimas no metal e o impacto na integridade. Para definir a estratégia de shutdown e os critérios de proteção, qual conjunto de considerações deve orientar a análise?</w:t>
      </w:r>
    </w:p>
    <w:p>
      <w:pPr>
        <w:spacing w:after="40"/>
        <w:ind w:left="360"/>
      </w:pPr>
      <w:r>
        <w:t xml:space="preserve">A) </w:t>
      </w:r>
      <w:r>
        <w:t>Executar modelagem transiente para validar a sequência de atuação de válvulas e lógicas de shutdown, tomando a temperatura do fluido como representativa e não considerando a temperatura mínima do metal como critério de integridade.</w:t>
      </w:r>
    </w:p>
    <w:p>
      <w:pPr>
        <w:spacing w:after="40"/>
        <w:ind w:left="360"/>
      </w:pPr>
      <w:r>
        <w:t xml:space="preserve">B) </w:t>
      </w:r>
      <w:r>
        <w:t>Adotar como premissa que o metal permanece próximo à temperatura ambiente no blowdown e usar simulação dinâmica principalmente para confirmar limites de pressão e capacidade das PSV/HIPS.</w:t>
      </w:r>
    </w:p>
    <w:p>
      <w:pPr>
        <w:spacing w:after="40"/>
        <w:ind w:left="360"/>
      </w:pPr>
      <w:r>
        <w:rPr>
          <w:b/>
        </w:rPr>
        <w:t xml:space="preserve">C) </w:t>
      </w:r>
      <w:r>
        <w:rPr>
          <w:b/>
        </w:rPr>
        <w:t>Incluir verificação de adequação do material a baixas temperaturas e usar simulação transiente para estimar a evolução de pressão/temperatura, suportando critérios de atuação de PSV/HIPS e do shutdown.</w:t>
      </w:r>
    </w:p>
    <w:p>
      <w:pPr>
        <w:spacing w:after="40"/>
        <w:ind w:left="360"/>
      </w:pPr>
      <w:r>
        <w:t xml:space="preserve">D) </w:t>
      </w:r>
      <w:r>
        <w:t>Basear a definição do shutdown em setpoints de pressão e no inventário de líquido no vaso, usando perfis de pressão/temperatura em regime permanente como referência, sem necessidade de checagem metalúrgica específica.</w:t>
      </w:r>
    </w:p>
    <w:p>
      <w:pPr>
        <w:spacing w:before="200" w:after="80"/>
      </w:pPr>
      <w:r>
        <w:rPr>
          <w:b/>
        </w:rPr>
        <w:t xml:space="preserve">2677. </w:t>
      </w:r>
      <w:r>
        <w:t>Após uma manutenção e durante a partida, a sala de controle percebe que ajustes baseados apenas em casos de regime permanente não têm previsto bem os transientes de nível e pressão no separador trifásico e nas linhas conectadas. A gerência considera adotar modelagem integrada e simulações recorrentes. Qual benefício operacional está mais diretamente associado a essa adoção em partidas, paradas e eventos de upset?</w:t>
      </w:r>
    </w:p>
    <w:p>
      <w:pPr>
        <w:spacing w:after="40"/>
        <w:ind w:left="360"/>
      </w:pPr>
      <w:r>
        <w:rPr>
          <w:b/>
        </w:rPr>
        <w:t xml:space="preserve">A) </w:t>
      </w:r>
      <w:r>
        <w:rPr>
          <w:b/>
        </w:rPr>
        <w:t>Simular de forma integrada reservatório–poço–linhas–facilidades, com consistência de propriedades e uso de dados de monitoramento, para antecipar efeitos de transientes na separação e embasar procedimentos de startup/shutdown e depressurização.</w:t>
      </w:r>
    </w:p>
    <w:p>
      <w:pPr>
        <w:spacing w:after="40"/>
        <w:ind w:left="360"/>
      </w:pPr>
      <w:r>
        <w:t xml:space="preserve">B) </w:t>
      </w:r>
      <w:r>
        <w:t>Reduzir a dependência de procedimentos específicos de partida e parada, pois a integração com dados de processo permite manter o separador próximo do ponto de operação por ajuste automático de setpoints durante os transientes.</w:t>
      </w:r>
    </w:p>
    <w:p>
      <w:pPr>
        <w:spacing w:after="40"/>
        <w:ind w:left="360"/>
      </w:pPr>
      <w:r>
        <w:t xml:space="preserve">C) </w:t>
      </w:r>
      <w:r>
        <w:t>Tratar transientes como uma sequência de estados quase estacionários, atualizando casos em regime permanente com dados em tempo real, de modo que a modelagem dinâmica deixe de ser necessária para prever níveis e pressões.</w:t>
      </w:r>
    </w:p>
    <w:p>
      <w:pPr>
        <w:spacing w:after="40"/>
        <w:ind w:left="360"/>
      </w:pPr>
      <w:r>
        <w:t xml:space="preserve">D) </w:t>
      </w:r>
      <w:r>
        <w:t>Direcionar o esforço principalmente para alocação de produção e fechamento de balanço fiscal no modelo integrado, pois esses resultados são os que mais determinam a estabilidade de níveis do separador durante rampas e shutdowns.</w:t>
      </w:r>
    </w:p>
    <w:p>
      <w:pPr>
        <w:spacing w:before="200" w:after="80"/>
      </w:pPr>
      <w:r>
        <w:rPr>
          <w:b/>
        </w:rPr>
        <w:t xml:space="preserve">2678. </w:t>
      </w:r>
      <w:r>
        <w:t>Em um teste de parada programada, o FPSO executa depressurização e blowdown no trem de compressão conectado ao separador trifásico. A engenharia quer validar a sequência de proteções para evitar problemas no shutdown, incluindo o comportamento dos compressores de reinjeção. Qual combinação de verificações é mais coerente com essa validação?</w:t>
      </w:r>
    </w:p>
    <w:p>
      <w:pPr>
        <w:spacing w:after="40"/>
        <w:ind w:left="360"/>
      </w:pPr>
      <w:r>
        <w:t xml:space="preserve">A) </w:t>
      </w:r>
      <w:r>
        <w:t>Checar apenas se a capacidade nominal das válvulas de alívio atende ao pior caso de vazão, pois a sequência de atuação durante depressurização tende a ser semelhante em qualquer cenário de parada</w:t>
      </w:r>
    </w:p>
    <w:p>
      <w:pPr>
        <w:spacing w:after="40"/>
        <w:ind w:left="360"/>
      </w:pPr>
      <w:r>
        <w:t xml:space="preserve">B) </w:t>
      </w:r>
      <w:r>
        <w:t>Concentrar a validação em alarmes de pressão alta no separador, uma vez que a dinâmica do compressor e as temperaturas durante depressurização costumam ser secundárias na definição de lógicas de shutdown</w:t>
      </w:r>
    </w:p>
    <w:p>
      <w:pPr>
        <w:spacing w:after="40"/>
        <w:ind w:left="360"/>
      </w:pPr>
      <w:r>
        <w:t xml:space="preserve">C) </w:t>
      </w:r>
      <w:r>
        <w:t>Realizar validação focada no controle de nível do separador, pois os efeitos mais relevantes de uma parada programada são a variação de inventário líquido no vaso e o rearranjo de setpoints do controle</w:t>
      </w:r>
    </w:p>
    <w:p>
      <w:pPr>
        <w:spacing w:after="40"/>
        <w:ind w:left="360"/>
      </w:pPr>
      <w:r>
        <w:rPr>
          <w:b/>
        </w:rPr>
        <w:t xml:space="preserve">D) </w:t>
      </w:r>
      <w:r>
        <w:rPr>
          <w:b/>
        </w:rPr>
        <w:t>Simular dinamicamente o shutdown para confirmar a ordem de atuação (PSV/HIPS e shutdown de processo), avaliar depressurização/blowdown, verificar risco de surto do compressor de reinjeção e temperaturas mínimas para requisitos de metalurgia</w:t>
      </w:r>
    </w:p>
    <w:p>
      <w:pPr>
        <w:spacing w:before="200" w:after="80"/>
      </w:pPr>
      <w:r>
        <w:rPr>
          <w:b/>
        </w:rPr>
        <w:t xml:space="preserve">2679. </w:t>
      </w:r>
      <w:r>
        <w:t>Em um FPSO, o separador trifásico principal sofreu intervenções corretivas não planejadas após desvios operacionais (picos de vazão e variações de pressão). A gerência quer reduzir paradas e assegurar que possíveis danos ao vaso e aos internos sejam identificados cedo, permitindo correções seguras e com melhor custo-benefício. Qual iniciativa tende a estruturar melhor essa elevação de maturidade na integridade do separador?</w:t>
      </w:r>
    </w:p>
    <w:p>
      <w:pPr>
        <w:spacing w:after="40"/>
        <w:ind w:left="360"/>
      </w:pPr>
      <w:r>
        <w:t xml:space="preserve">A) </w:t>
      </w:r>
      <w:r>
        <w:t>Aumentar a ênfase em manutenção corretiva com estoque de sobressalentes críticos e melhor prontidão de equipes, visando reduzir o tempo de reparo quando ocorrerem falhas no vaso ou nos internos.</w:t>
      </w:r>
    </w:p>
    <w:p>
      <w:pPr>
        <w:spacing w:after="40"/>
        <w:ind w:left="360"/>
      </w:pPr>
      <w:r>
        <w:rPr>
          <w:b/>
        </w:rPr>
        <w:t xml:space="preserve">B) </w:t>
      </w:r>
      <w:r>
        <w:rPr>
          <w:b/>
        </w:rPr>
        <w:t>Implantar um Programa de Gerenciamento de Integridade (PGI) e Programas de Manutenção e Inspeção (PMI) baseados em risco, definindo monitoramento e inspeções para detectar e antecipar modos de falha.</w:t>
      </w:r>
    </w:p>
    <w:p>
      <w:pPr>
        <w:spacing w:after="40"/>
        <w:ind w:left="360"/>
      </w:pPr>
      <w:r>
        <w:t xml:space="preserve">C) </w:t>
      </w:r>
      <w:r>
        <w:t>Padronizar a troca periódica de internos por tempo de serviço, tratando a integridade do vaso principalmente como efeito da renovação dos componentes internos ao longo das campanhas.</w:t>
      </w:r>
    </w:p>
    <w:p>
      <w:pPr>
        <w:spacing w:after="40"/>
        <w:ind w:left="360"/>
      </w:pPr>
      <w:r>
        <w:t xml:space="preserve">D) </w:t>
      </w:r>
      <w:r>
        <w:t>Manter a estratégia centrada em paradas programadas para revisão geral do equipamento, usando majoritariamente parâmetros de processo como base para decisão e limitando inspeções específicas do vaso.</w:t>
      </w:r>
    </w:p>
    <w:p>
      <w:pPr>
        <w:spacing w:before="200" w:after="80"/>
      </w:pPr>
      <w:r>
        <w:rPr>
          <w:b/>
        </w:rPr>
        <w:t xml:space="preserve">2680. </w:t>
      </w:r>
      <w:r>
        <w:t>Após alteração nas características do fluido, um separador trifásico passou a apresentar maior instabilidade e sinais de arraste entre fases (carryover/carryunder). Na ausência de procedimento específico para este caso, qual encaminhamento está mais alinhado com boas práticas de integridade e diagnóstico para orientar decisões seguras e eficazes?</w:t>
      </w:r>
    </w:p>
    <w:p>
      <w:pPr>
        <w:spacing w:after="40"/>
        <w:ind w:left="360"/>
      </w:pPr>
      <w:r>
        <w:t xml:space="preserve">A) </w:t>
      </w:r>
      <w:r>
        <w:t>Tratar como recorrência provável: usar histórico de falhas e parâmetros operacionais para selecionar internos/componentes a substituir de imediato, registrando a intervenção no PGI/PMI como ação de confiabilidade sem aprofundar a causa.</w:t>
      </w:r>
    </w:p>
    <w:p>
      <w:pPr>
        <w:spacing w:after="40"/>
        <w:ind w:left="360"/>
      </w:pPr>
      <w:r>
        <w:rPr>
          <w:b/>
        </w:rPr>
        <w:t xml:space="preserve">B) </w:t>
      </w:r>
      <w:r>
        <w:rPr>
          <w:b/>
        </w:rPr>
        <w:t>Programar verificação/inspeção dos internos e condição do vaso, correlacionar o evento com tendências de operação e com a mudança de propriedades do fluido, e formalizar o aprendizado no PGI/PMI para definir ações corretivas.</w:t>
      </w:r>
    </w:p>
    <w:p>
      <w:pPr>
        <w:spacing w:after="40"/>
        <w:ind w:left="360"/>
      </w:pPr>
      <w:r>
        <w:t xml:space="preserve">C) </w:t>
      </w:r>
      <w:r>
        <w:t>Priorizar ajustes de setpoints e sintonia das malhas com base nas tendências de nível/pressão/temperatura, mantendo o equipamento em operação e deixando a verificação dos internos para quando houver indicação clara de dano mecânico.</w:t>
      </w:r>
    </w:p>
    <w:p>
      <w:pPr>
        <w:spacing w:after="40"/>
        <w:ind w:left="360"/>
      </w:pPr>
      <w:r>
        <w:t xml:space="preserve">D) </w:t>
      </w:r>
      <w:r>
        <w:t>Enquadrar o desvio como oscilação operacional: reforçar o registro de parâmetros e alarmes por turno, acompanhar no PGI como observação, e postergar inspeções e análises estruturadas para a próxima parada programada.</w:t>
      </w:r>
    </w:p>
    <w:p>
      <w:pPr>
        <w:spacing w:before="200" w:after="80"/>
      </w:pPr>
      <w:r>
        <w:rPr>
          <w:b/>
        </w:rPr>
        <w:t xml:space="preserve">2681. </w:t>
      </w:r>
      <w:r>
        <w:t>Em um separador trifásico crítico para a produção, a meta é reduzir risco de incidentes e também tornar os custos de manutenção mais previsíveis. Há equipamentos associados (bombas e compressores) com histórico de falhas recorrentes que causam instabilidade operacional do separador. Qual combinação de práticas tende a maximizar confiabilidade e otimização de custos, mantendo coerência com segurança de processo e gestão de integridade?</w:t>
      </w:r>
    </w:p>
    <w:p>
      <w:pPr>
        <w:spacing w:after="40"/>
        <w:ind w:left="360"/>
      </w:pPr>
      <w:r>
        <w:t xml:space="preserve">A) </w:t>
      </w:r>
      <w:r>
        <w:t>Adotar ferramentas de inteligência computacional como principal pilar de diagnóstico, priorizando o reconhecimento de padrões sem necessidade de reforçar registros de falhas e processos formais de integração com a operação.</w:t>
      </w:r>
    </w:p>
    <w:p>
      <w:pPr>
        <w:spacing w:after="40"/>
        <w:ind w:left="360"/>
      </w:pPr>
      <w:r>
        <w:t xml:space="preserve">B) </w:t>
      </w:r>
      <w:r>
        <w:t>Elevar o número de manutenções preventivas em calendário para todos os equipamentos associados, substituindo componentes em intervalos conservadores para reduzir a probabilidade de falhas inesperadas.</w:t>
      </w:r>
    </w:p>
    <w:p>
      <w:pPr>
        <w:spacing w:after="40"/>
        <w:ind w:left="360"/>
      </w:pPr>
      <w:r>
        <w:t xml:space="preserve">C) </w:t>
      </w:r>
      <w:r>
        <w:t>Concentrar o esforço em inspeções internas do vaso em paradas, mantendo o tratamento de falhas de bombas e compressores como eventos independentes, resolvidos caso a caso para reduzir escopo de análise.</w:t>
      </w:r>
    </w:p>
    <w:p>
      <w:pPr>
        <w:spacing w:after="40"/>
        <w:ind w:left="360"/>
      </w:pPr>
      <w:r>
        <w:rPr>
          <w:b/>
        </w:rPr>
        <w:t xml:space="preserve">D) </w:t>
      </w:r>
      <w:r>
        <w:rPr>
          <w:b/>
        </w:rPr>
        <w:t>Integrar inspeção baseada em risco com manutenção preditiva (por técnicas instrumentais como FFT, análise de óleo e medição de fase quando aplicável) e análise de causa raiz para eliminar defeitos recorrentes e bad-actors.</w:t>
      </w:r>
    </w:p>
    <w:p>
      <w:pPr>
        <w:spacing w:before="200" w:after="80"/>
      </w:pPr>
      <w:r>
        <w:rPr>
          <w:b/>
        </w:rPr>
        <w:t xml:space="preserve">2682. </w:t>
      </w:r>
      <w:r>
        <w:t>Após dois anos de operação, um FPSO começa a registrar intervenções corretivas frequentes em um separador trifásico crítico e em equipamentos associados. A gerência quer reduzir corretivas urgentes sem elevar o risco operacional. Qual abordagem é mais consistente com uma gestão de integridade bem estruturada para o vaso e seus internos?</w:t>
      </w:r>
    </w:p>
    <w:p>
      <w:pPr>
        <w:spacing w:after="40"/>
        <w:ind w:left="360"/>
      </w:pPr>
      <w:r>
        <w:t xml:space="preserve">A) </w:t>
      </w:r>
      <w:r>
        <w:t>Padronizar um checklist operacional de turno com foco em parâmetros de processo e substituir inspeções formais por acompanhamento de tendência de produção para capturar degradação.</w:t>
      </w:r>
    </w:p>
    <w:p>
      <w:pPr>
        <w:spacing w:after="40"/>
        <w:ind w:left="360"/>
      </w:pPr>
      <w:r>
        <w:t xml:space="preserve">B) </w:t>
      </w:r>
      <w:r>
        <w:t>Aumentar a frequência de manutenção corretiva e priorizar a resposta rápida a falhas, mantendo a inspeção do vaso em periodicidade fixa para facilitar o planejamento.</w:t>
      </w:r>
    </w:p>
    <w:p>
      <w:pPr>
        <w:spacing w:after="40"/>
        <w:ind w:left="360"/>
      </w:pPr>
      <w:r>
        <w:t xml:space="preserve">C) </w:t>
      </w:r>
      <w:r>
        <w:t>Concentrar o esforço em sobressalentes e logística para reduzir o tempo de reparo, mantendo as inspeções apenas quando houver evidência clara de falha funcional no processo.</w:t>
      </w:r>
    </w:p>
    <w:p>
      <w:pPr>
        <w:spacing w:after="40"/>
        <w:ind w:left="360"/>
      </w:pPr>
      <w:r>
        <w:rPr>
          <w:b/>
        </w:rPr>
        <w:t xml:space="preserve">D) </w:t>
      </w:r>
      <w:r>
        <w:rPr>
          <w:b/>
        </w:rPr>
        <w:t>Implantar um Programa de Gerenciamento de Integridade com Programas de Manutenção e Inspeção baseados em risco, integrando inspeções do vaso/internos, análise de falhas e planos de ação para eliminar recorrências.</w:t>
      </w:r>
    </w:p>
    <w:p>
      <w:pPr>
        <w:spacing w:before="200" w:after="80"/>
      </w:pPr>
      <w:r>
        <w:rPr>
          <w:b/>
        </w:rPr>
        <w:t xml:space="preserve">2683. </w:t>
      </w:r>
      <w:r>
        <w:t>A manutenção propõe um programa preditivo restrito aos equipamentos rotativos do módulo de processo, enquanto a operação quer incluir o separador trifásico crítico (vaso e internos) via abordagem baseada em risco. Considerando maturidade de implantação e efetividade, qual decisão tende a gerar maior ganho sustentável de confiabilidade e previsibilidade do planejamento?</w:t>
      </w:r>
    </w:p>
    <w:p>
      <w:pPr>
        <w:spacing w:after="40"/>
        <w:ind w:left="360"/>
      </w:pPr>
      <w:r>
        <w:t xml:space="preserve">A) </w:t>
      </w:r>
      <w:r>
        <w:t>Concentrar a melhoria em elevar a periodicidade de inspeção do vaso em intervalos fixos, priorizando padronização do esforço e reduzindo a necessidade de investigar falhas recorrentes e tendências de degradação.</w:t>
      </w:r>
    </w:p>
    <w:p>
      <w:pPr>
        <w:spacing w:after="40"/>
        <w:ind w:left="360"/>
      </w:pPr>
      <w:r>
        <w:t xml:space="preserve">B) </w:t>
      </w:r>
      <w:r>
        <w:t>Priorizar ações corretivas com resposta rápida e estratégia de sobressalentes, tratando falhas de vaso/internos e rotativos principalmente pela redução do tempo de reparo em vez de detecção antecipada.</w:t>
      </w:r>
    </w:p>
    <w:p>
      <w:pPr>
        <w:spacing w:after="40"/>
        <w:ind w:left="360"/>
      </w:pPr>
      <w:r>
        <w:rPr>
          <w:b/>
        </w:rPr>
        <w:t xml:space="preserve">C) </w:t>
      </w:r>
      <w:r>
        <w:rPr>
          <w:b/>
        </w:rPr>
        <w:t>Implantar um programa formal integrado, combinando inspeção baseada em risco para vaso/internos, manutenção preditiva com técnicas instrumentais quando aplicáveis e registro/análise de falhas para capturar lições e eliminar bad-actors.</w:t>
      </w:r>
    </w:p>
    <w:p>
      <w:pPr>
        <w:spacing w:after="40"/>
        <w:ind w:left="360"/>
      </w:pPr>
      <w:r>
        <w:t xml:space="preserve">D) </w:t>
      </w:r>
      <w:r>
        <w:t>Manter iniciativas isoladas nos equipamentos rotativos, pois programas focados são mais simples de executar e a integração com inspeção do vaso tende a aumentar a carga administrativa sem ganho proporcional.</w:t>
      </w:r>
    </w:p>
    <w:p>
      <w:pPr>
        <w:spacing w:before="200" w:after="80"/>
      </w:pPr>
      <w:r>
        <w:rPr>
          <w:b/>
        </w:rPr>
        <w:t xml:space="preserve">2684. </w:t>
      </w:r>
      <w:r>
        <w:t>Em um FPSO, uma investigação de falhas concluiu que um modo de falha recorrente em componentes do trem de separação (incluindo intervenções em internos do separador e falhas em equipamentos associados) foi influenciado por padrões de execução e por especificações que não refletiam a condição real de operação. Qual ação de engenharia de manutenção melhor converte esse aprendizado em redução sustentável de obsolescência e deterioração, em alinhamento com uma estratégia baseada em risco?</w:t>
      </w:r>
    </w:p>
    <w:p>
      <w:pPr>
        <w:spacing w:after="40"/>
        <w:ind w:left="360"/>
      </w:pPr>
      <w:r>
        <w:t xml:space="preserve">A) </w:t>
      </w:r>
      <w:r>
        <w:t>Expandir o plano de inspeção e monitoramento (por exemplo, inspeções direcionadas e técnicas preditivas) para detectar o modo de falha mais cedo, mantendo inalterados os padrões e especificações aplicáveis aos internos e aos equipamentos associados</w:t>
      </w:r>
    </w:p>
    <w:p>
      <w:pPr>
        <w:spacing w:after="40"/>
        <w:ind w:left="360"/>
      </w:pPr>
      <w:r>
        <w:t xml:space="preserve">B) </w:t>
      </w:r>
      <w:r>
        <w:t>Rebalancear a estratégia de materiais com maior disponibilidade de sobressalentes e critérios de substituição padronizados, priorizando redução de MTTR e previsibilidade de manutenção, sem atuar nas causas ligadas a especificação/execução</w:t>
      </w:r>
    </w:p>
    <w:p>
      <w:pPr>
        <w:spacing w:after="40"/>
        <w:ind w:left="360"/>
      </w:pPr>
      <w:r>
        <w:rPr>
          <w:b/>
        </w:rPr>
        <w:t xml:space="preserve">C) </w:t>
      </w:r>
      <w:r>
        <w:rPr>
          <w:b/>
        </w:rPr>
        <w:t>Revisar e atualizar especificações e padrões de projeto/execução a partir do aprendizado operacional, incorporando as lições em futuras intervenções e novos projetos e conectando-as ao processo de gestão de riscos</w:t>
      </w:r>
    </w:p>
    <w:p>
      <w:pPr>
        <w:spacing w:after="40"/>
        <w:ind w:left="360"/>
      </w:pPr>
      <w:r>
        <w:t xml:space="preserve">D) </w:t>
      </w:r>
      <w:r>
        <w:t>Formalizar o registro da lição aprendida e reforçar capacitação e rotinas operacionais para mitigar recorrência, mantendo as especificações e padrões vigentes como referência para as próximas intervenções</w:t>
      </w:r>
    </w:p>
    <w:p>
      <w:pPr>
        <w:spacing w:before="200" w:after="80"/>
      </w:pPr>
      <w:r>
        <w:rPr>
          <w:b/>
        </w:rPr>
        <w:t xml:space="preserve">2685. </w:t>
      </w:r>
      <w:r>
        <w:t>Em um FPSO, um separador trifásico operou por algumas horas acima da faixa normal de pressão e temperatura devido a uma instabilidade a montante. Não houve parada automática, mas a equipe de integridade suspeita que possa ter ocorrido dano no vaso ou nos internos. Considerando boas práticas de gestão de integridade, qual abordagem é mais consistente para decidir se houve dano real (ou inferido) e definir os próximos passos com segurança e custo otimizado?</w:t>
      </w:r>
    </w:p>
    <w:p>
      <w:pPr>
        <w:spacing w:after="40"/>
        <w:ind w:left="360"/>
      </w:pPr>
      <w:r>
        <w:t xml:space="preserve">A) </w:t>
      </w:r>
      <w:r>
        <w:t>Concentrar a avaliação em equipamentos rotativos associados (bombas e compressores) e postergar inspeções no vaso e internos até que exista evidência de vazamento externo</w:t>
      </w:r>
    </w:p>
    <w:p>
      <w:pPr>
        <w:spacing w:after="40"/>
        <w:ind w:left="360"/>
      </w:pPr>
      <w:r>
        <w:t xml:space="preserve">B) </w:t>
      </w:r>
      <w:r>
        <w:t>Manter o separador em operação e aguardar surgirem alarmes de processo recorrentes, tratando cada ocorrência como um evento operacional sem necessidade de investigação de integridade</w:t>
      </w:r>
    </w:p>
    <w:p>
      <w:pPr>
        <w:spacing w:after="40"/>
        <w:ind w:left="360"/>
      </w:pPr>
      <w:r>
        <w:rPr>
          <w:b/>
        </w:rPr>
        <w:t xml:space="preserve">C) </w:t>
      </w:r>
      <w:r>
        <w:rPr>
          <w:b/>
        </w:rPr>
        <w:t>Acionar inspeções alinhadas a uma estratégia baseada em risco para buscar evidências de dano real ou inferido e, a partir dos achados, planejar correções seguras e registrar lições para revisão de especificações e padrões</w:t>
      </w:r>
    </w:p>
    <w:p>
      <w:pPr>
        <w:spacing w:after="40"/>
        <w:ind w:left="360"/>
      </w:pPr>
      <w:r>
        <w:t xml:space="preserve">D) </w:t>
      </w:r>
      <w:r>
        <w:t>Programar uma intervenção corretiva ampla no próximo shutdown, priorizando substituição preventiva de internos, independentemente de histórico de falhas e de sinais operacionais</w:t>
      </w:r>
    </w:p>
    <w:p>
      <w:pPr>
        <w:spacing w:before="200" w:after="80"/>
      </w:pPr>
      <w:r>
        <w:rPr>
          <w:b/>
        </w:rPr>
        <w:t xml:space="preserve">2686. </w:t>
      </w:r>
      <w:r>
        <w:t>Em uma campanha de diagnóstico de baixo desempenho (instabilidade de níveis e variabilidade na separação), a equipe suspeita de um compressor do sistema de gás cuja condição varia com a carga. Para reforçar a manutenção preditiva, busca-se uma técnica de vibração menos sensível às variações operacionais durante a medição e que gere espectros mais rapidamente para detectar falhas incipientes. Qual opção atende melhor?</w:t>
      </w:r>
    </w:p>
    <w:p>
      <w:pPr>
        <w:spacing w:after="40"/>
        <w:ind w:left="360"/>
      </w:pPr>
      <w:r>
        <w:t xml:space="preserve">A) </w:t>
      </w:r>
      <w:r>
        <w:t>Uso de inspeções periódicas sem instrumentação, focando em verificação visual do conjunto e do acoplamento durante paradas programadas</w:t>
      </w:r>
    </w:p>
    <w:p>
      <w:pPr>
        <w:spacing w:after="40"/>
        <w:ind w:left="360"/>
      </w:pPr>
      <w:r>
        <w:rPr>
          <w:b/>
        </w:rPr>
        <w:t xml:space="preserve">B) </w:t>
      </w:r>
      <w:r>
        <w:rPr>
          <w:b/>
        </w:rPr>
        <w:t>Uso de técnicas digitais por FFT em instrumentos microprocessados, com espectros quase em tempo real e menor sensibilidade às variações operacionais</w:t>
      </w:r>
    </w:p>
    <w:p>
      <w:pPr>
        <w:spacing w:after="40"/>
        <w:ind w:left="360"/>
      </w:pPr>
      <w:r>
        <w:t xml:space="preserve">C) </w:t>
      </w:r>
      <w:r>
        <w:t>Uso de filtros passa-faixa com varredura automática e registrador X–Y, priorizando a comparabilidade com séries históricas do método tradicional</w:t>
      </w:r>
    </w:p>
    <w:p>
      <w:pPr>
        <w:spacing w:after="40"/>
        <w:ind w:left="360"/>
      </w:pPr>
      <w:r>
        <w:t xml:space="preserve">D) </w:t>
      </w:r>
      <w:r>
        <w:t>Uso apenas de tendências do valor global de vibração (RMS), concentrando o diagnóstico no aumento de severidade sem detalhamento em frequência</w:t>
      </w:r>
    </w:p>
    <w:p>
      <w:pPr>
        <w:spacing w:before="200" w:after="80"/>
      </w:pPr>
      <w:r>
        <w:rPr>
          <w:b/>
        </w:rPr>
        <w:t xml:space="preserve">2687. </w:t>
      </w:r>
      <w:r>
        <w:t>Em um FPSO, a janela para intervenções é restrita e diversos itens competem por recursos. Considerando o separador trifásico e equipamentos associados como críticos (impacto potencial em segurança, meio ambiente e produção), ao revisar o PGI e os PMI qual critério de priorização e desenho do programa é mais coerente para reduzir falhas e tornar o planejamento mais previsível?</w:t>
      </w:r>
    </w:p>
    <w:p>
      <w:pPr>
        <w:spacing w:after="40"/>
        <w:ind w:left="360"/>
      </w:pPr>
      <w:r>
        <w:t xml:space="preserve">A) </w:t>
      </w:r>
      <w:r>
        <w:t>Padronizar os intervalos e escopos de inspeção por tipo de vaso/interno para simplificar a execução e a programação, aplicando uma periodicidade comum mesmo quando os perfis de risco diferem.</w:t>
      </w:r>
    </w:p>
    <w:p>
      <w:pPr>
        <w:spacing w:after="40"/>
        <w:ind w:left="360"/>
      </w:pPr>
      <w:r>
        <w:t xml:space="preserve">B) </w:t>
      </w:r>
      <w:r>
        <w:t>Focar o programa em manter a disponibilidade no curto prazo, estruturando intervenções predominantemente corretivas e aceitando conviver com falhas repetitivas até uma parada futura de maior porte.</w:t>
      </w:r>
    </w:p>
    <w:p>
      <w:pPr>
        <w:spacing w:after="40"/>
        <w:ind w:left="360"/>
      </w:pPr>
      <w:r>
        <w:rPr>
          <w:b/>
        </w:rPr>
        <w:t xml:space="preserve">C) </w:t>
      </w:r>
      <w:r>
        <w:rPr>
          <w:b/>
        </w:rPr>
        <w:t>Priorizar por risco e criticidade, combinando inspeção programada do vaso e internos, monitoramento/ manutenção preditiva dos rotativos associados e análise de causa raiz para eliminar recorrências.</w:t>
      </w:r>
    </w:p>
    <w:p>
      <w:pPr>
        <w:spacing w:after="40"/>
        <w:ind w:left="360"/>
      </w:pPr>
      <w:r>
        <w:t xml:space="preserve">D) </w:t>
      </w:r>
      <w:r>
        <w:t>Priorizar principalmente pelo volume histórico de ordens de serviço e tempo médio entre falhas, usando a frequência de atendimento como principal direcionador do esforço, com menor peso para a consequência da falha.</w:t>
      </w:r>
    </w:p>
    <w:p>
      <w:pPr>
        <w:spacing w:before="200" w:after="80"/>
      </w:pPr>
      <w:r>
        <w:rPr>
          <w:b/>
        </w:rPr>
        <w:t xml:space="preserve">2688. </w:t>
      </w:r>
      <w:r>
        <w:t>Um separador trifásico apresenta instabilidade recorrente porque o compressor de gás associado entra em trips intermitentes, causando variações de contrapressão e piora de desempenho do vaso. A manutenção quer reforçar a preditiva por vibração no compressor, mas a condição operacional varia ao longo do dia. Qual justificativa técnica melhor sustenta a escolha de uma estratégia de aquisição baseada em FFT em vez da técnica tradicional com filtros passa-faixa e registradores X–Y?</w:t>
      </w:r>
    </w:p>
    <w:p>
      <w:pPr>
        <w:spacing w:after="40"/>
        <w:ind w:left="360"/>
      </w:pPr>
      <w:r>
        <w:t xml:space="preserve">A) </w:t>
      </w:r>
      <w:r>
        <w:t>A FFT é indicada principalmente quando se busca confirmar falhas já avançadas, enquanto a técnica tradicional com varredura automática é a mais adequada para detecção incipiente em compressores.</w:t>
      </w:r>
    </w:p>
    <w:p>
      <w:pPr>
        <w:spacing w:after="40"/>
        <w:ind w:left="360"/>
      </w:pPr>
      <w:r>
        <w:t xml:space="preserve">B) </w:t>
      </w:r>
      <w:r>
        <w:t>A técnica tradicional com filtros passa-faixa é preferível quando há variações operacionais, porque o registro X–Y compensa automaticamente mudanças de regime e melhora a repetibilidade do diagnóstico.</w:t>
      </w:r>
    </w:p>
    <w:p>
      <w:pPr>
        <w:spacing w:after="40"/>
        <w:ind w:left="360"/>
      </w:pPr>
      <w:r>
        <w:t xml:space="preserve">C) </w:t>
      </w:r>
      <w:r>
        <w:t>A FFT permite medir somente a vibração global (RMS) com maior precisão, o que reduz a necessidade de espectros e facilita a tomada de decisão em máquinas críticas com carga variável.</w:t>
      </w:r>
    </w:p>
    <w:p>
      <w:pPr>
        <w:spacing w:after="40"/>
        <w:ind w:left="360"/>
      </w:pPr>
      <w:r>
        <w:rPr>
          <w:b/>
        </w:rPr>
        <w:t xml:space="preserve">D) </w:t>
      </w:r>
      <w:r>
        <w:rPr>
          <w:b/>
        </w:rPr>
        <w:t>A FFT, suportada por instrumentos microprocessados, tende a fornecer espectros quase em tempo real e reduzir a sensibilidade a variações operacionais durante a medição, o que favorece a identificação precoce de falhas sob regimes variáveis.</w:t>
      </w:r>
    </w:p>
    <w:p>
      <w:pPr>
        <w:spacing w:before="200" w:after="80"/>
      </w:pPr>
      <w:r>
        <w:rPr>
          <w:b/>
        </w:rPr>
        <w:t xml:space="preserve">2689. </w:t>
      </w:r>
      <w:r>
        <w:t>Após uma partida forçada, um separador trifásico permaneceu por algumas horas operando fora do envelope especificado (pressão e vazões acima do previsto). Dias depois, aparecem sinais indiretos que podem estar associados a dano (vibração anormal em um suporte próximo, aumento de corretivas e mudança no perfil de operação). Qual conduta de integridade é mais alinhada a um PGI/PMI baseado em risco para tratar potenciais danos por carga acidental ou operação fora das condições de projeto?</w:t>
      </w:r>
    </w:p>
    <w:p>
      <w:pPr>
        <w:spacing w:after="40"/>
        <w:ind w:left="360"/>
      </w:pPr>
      <w:r>
        <w:rPr>
          <w:b/>
        </w:rPr>
        <w:t xml:space="preserve">A) </w:t>
      </w:r>
      <w:r>
        <w:rPr>
          <w:b/>
        </w:rPr>
        <w:t>Identificar dano real ou inferido por meio de inspeções e verificações compatíveis com a estratégia baseada em risco e, a partir do aprendizado operacional, retroalimentar especificações e padrões para reduzir a recorrência em futuras intervenções e projetos.</w:t>
      </w:r>
    </w:p>
    <w:p>
      <w:pPr>
        <w:spacing w:after="40"/>
        <w:ind w:left="360"/>
      </w:pPr>
      <w:r>
        <w:t xml:space="preserve">B) </w:t>
      </w:r>
      <w:r>
        <w:t>Tratar inicialmente os sintomas observados (suportes e instrumentação) e ajustar o monitoramento do conjunto, mantendo a inspeção do vaso e dos internos fora do escopo imediato por considerar mais provável uma origem localizada nos componentes periféricos.</w:t>
      </w:r>
    </w:p>
    <w:p>
      <w:pPr>
        <w:spacing w:after="40"/>
        <w:ind w:left="360"/>
      </w:pPr>
      <w:r>
        <w:t xml:space="preserve">C) </w:t>
      </w:r>
      <w:r>
        <w:t>Manter o equipamento em operação com reforço de monitoramento (parâmetros operacionais e vibração) e postergar inspeções internas do vaso, realizando-as somente se os indicadores ultrapassarem limites de alarme previamente definidos pela operação.</w:t>
      </w:r>
    </w:p>
    <w:p>
      <w:pPr>
        <w:spacing w:after="40"/>
        <w:ind w:left="360"/>
      </w:pPr>
      <w:r>
        <w:t xml:space="preserve">D) </w:t>
      </w:r>
      <w:r>
        <w:t>Registrar o evento e reavaliar a priorização no RBI, porém concentrar a inspeção do vaso e dos internos na próxima parada programada de maior porte, evitando antecipação de escopo enquanto não houver evidência direta de dano no equipamento.</w:t>
      </w:r>
    </w:p>
    <w:p>
      <w:pPr>
        <w:spacing w:before="200" w:after="80"/>
      </w:pPr>
      <w:r>
        <w:rPr>
          <w:b/>
        </w:rPr>
        <w:t xml:space="preserve">2690. </w:t>
      </w:r>
      <w:r>
        <w:t>Um separador trifásico em um FPSO apresenta aumento de arraste de líquido pela saída de gás e, ao mesmo tempo, maior tendência de emulsão água–óleo após a entrada. A inspeção sugere que o conjunto de entrada promove grande espalhamento do líquido. Considerando a função dos internos, qual encaminhamento técnico é mais consistente para reduzir os dois sintomas?</w:t>
      </w:r>
    </w:p>
    <w:p>
      <w:pPr>
        <w:spacing w:after="40"/>
        <w:ind w:left="360"/>
      </w:pPr>
      <w:r>
        <w:rPr>
          <w:b/>
        </w:rPr>
        <w:t xml:space="preserve">A) </w:t>
      </w:r>
      <w:r>
        <w:rPr>
          <w:b/>
        </w:rPr>
        <w:t>Reavaliar o tipo de defletor de entrada e a configuração interna para reduzir turbulência e espalhamento excessivo, favorecendo desprendimento gás–líquido na entrada e zonas de baixa energia para a separação água–óleo.</w:t>
      </w:r>
    </w:p>
    <w:p>
      <w:pPr>
        <w:spacing w:after="40"/>
        <w:ind w:left="360"/>
      </w:pPr>
      <w:r>
        <w:t xml:space="preserve">B) </w:t>
      </w:r>
      <w:r>
        <w:t>Reduzir a abertura da válvula de saída de água para aumentar a retenção de água no vaso, priorizando a separação de gás e deixando a separação água–óleo para tratamento complementar.</w:t>
      </w:r>
    </w:p>
    <w:p>
      <w:pPr>
        <w:spacing w:after="40"/>
        <w:ind w:left="360"/>
      </w:pPr>
      <w:r>
        <w:t xml:space="preserve">C) </w:t>
      </w:r>
      <w:r>
        <w:t>Aumentar o setpoint de nível de óleo para elevar a altura líquida e, assim, reduzir o arraste de líquido na saída de gás, mesmo que isso reduza o volume disponível para a fase aquosa.</w:t>
      </w:r>
    </w:p>
    <w:p>
      <w:pPr>
        <w:spacing w:after="40"/>
        <w:ind w:left="360"/>
      </w:pPr>
      <w:r>
        <w:t xml:space="preserve">D) </w:t>
      </w:r>
      <w:r>
        <w:t>Aumentar a vazão de entrada para reduzir o tempo de contato do líquido com o defletor, minimizando a formação de emulsões por diminuir a energia dissipada na região de entrada.</w:t>
      </w:r>
    </w:p>
    <w:p>
      <w:pPr>
        <w:spacing w:before="200" w:after="80"/>
      </w:pPr>
      <w:r>
        <w:rPr>
          <w:b/>
        </w:rPr>
        <w:t xml:space="preserve">2691. </w:t>
      </w:r>
      <w:r>
        <w:t>No projeto de um separador trifásico em FPSO, prevê-se aumento de BSW ao longo da vida útil por injeção de água e/ou conexão com aquífero. A equipe precisa converter projeções de produção e propriedades do fluido em parâmetros geométricos e operacionais do vaso (tempo de residência, controle de interface e critérios de trajetória de gotas). Qual abordagem de dimensionamento é mais robusta para manter a eficiência de separação no horizonte de projeto?</w:t>
      </w:r>
    </w:p>
    <w:p>
      <w:pPr>
        <w:spacing w:after="40"/>
        <w:ind w:left="360"/>
      </w:pPr>
      <w:r>
        <w:t xml:space="preserve">A) </w:t>
      </w:r>
      <w:r>
        <w:t>Basear o dimensionamento nas projeções de vazão e no defletor de entrada para maximizar a separação gás–líquido; para água–óleo, adotar tempos de residência menores e operar com interface mais variável, priorizando tratamento posterior de emulsões como medida de contingência.</w:t>
      </w:r>
    </w:p>
    <w:p>
      <w:pPr>
        <w:spacing w:after="40"/>
        <w:ind w:left="360"/>
      </w:pPr>
      <w:r>
        <w:t xml:space="preserve">B) </w:t>
      </w:r>
      <w:r>
        <w:t>Converter projeções e propriedades do fluido em um critério único de baixa velocidade horizontal em todas as vazões e BSW, aceitando ampla variação de interface; nesse enfoque, o maior caminho de gota não é tratado como caso de projeto, pois a separação água–óleo fica condicionada principalmente ao escoamento longitudinal.</w:t>
      </w:r>
    </w:p>
    <w:p>
      <w:pPr>
        <w:spacing w:after="40"/>
        <w:ind w:left="360"/>
      </w:pPr>
      <w:r>
        <w:rPr>
          <w:b/>
        </w:rPr>
        <w:t xml:space="preserve">C) </w:t>
      </w:r>
      <w:r>
        <w:rPr>
          <w:b/>
        </w:rPr>
        <w:t>Dimensionar a partir das projeções por poço e das amostras do petróleo bruto, definindo tempo de residência e faixa de controle da interface para toda a vida (incluindo maior BSW) e verificando o caso limitante do maior caminho de gota, de modo que a ascensão das gotas na água ocorra dentro do tempo previsto.</w:t>
      </w:r>
    </w:p>
    <w:p>
      <w:pPr>
        <w:spacing w:after="40"/>
        <w:ind w:left="360"/>
      </w:pPr>
      <w:r>
        <w:t xml:space="preserve">D) </w:t>
      </w:r>
      <w:r>
        <w:t>Usar projeções de produção para estimar um tempo de residência na condição média e fixar a interface por geometria; com o aumento de BSW, manter o mesmo critério de trajetória de gota e recuperar desempenho ajustando setpoints e válvulas de nível, sem revisitar os casos de fim de vida.</w:t>
      </w:r>
    </w:p>
    <w:p>
      <w:pPr>
        <w:spacing w:before="200" w:after="80"/>
      </w:pPr>
      <w:r>
        <w:rPr>
          <w:b/>
        </w:rPr>
        <w:t xml:space="preserve">2692. </w:t>
      </w:r>
      <w:r>
        <w:t>Durante a operação de um separador trifásico em um FPSO, a vazão de alimentação oscila com frequência. Observa-se que essas perturbações podem se propagar para as correntes de saída, afetando a estabilidade de equipamentos a jusante. Considerando a necessidade de manter a interface óleo–água em uma faixa adequada e sustentar a eficiência da separação, qual arranjo de retirada de líquidos e controle de níveis é o mais coerente?</w:t>
      </w:r>
    </w:p>
    <w:p>
      <w:pPr>
        <w:spacing w:after="40"/>
        <w:ind w:left="360"/>
      </w:pPr>
      <w:r>
        <w:t xml:space="preserve">A) </w:t>
      </w:r>
      <w:r>
        <w:t>Adotar um controlador de nível do volume total do vaso atuando na válvula de saída de óleo, esperando que a resposta do nível global mantenha a interface óleo–água em condição aceitável sob variações de alimentação.</w:t>
      </w:r>
    </w:p>
    <w:p>
      <w:pPr>
        <w:spacing w:after="40"/>
        <w:ind w:left="360"/>
      </w:pPr>
      <w:r>
        <w:t xml:space="preserve">B) </w:t>
      </w:r>
      <w:r>
        <w:t>Regular a pressão do separador modulando a válvula da linha de água no fundo, usando a pressão como variável de processo principal para, indiretamente, posicionar a interface e amortecer variações de vazão nas saídas.</w:t>
      </w:r>
    </w:p>
    <w:p>
      <w:pPr>
        <w:spacing w:after="40"/>
        <w:ind w:left="360"/>
      </w:pPr>
      <w:r>
        <w:rPr>
          <w:b/>
        </w:rPr>
        <w:t xml:space="preserve">C) </w:t>
      </w:r>
      <w:r>
        <w:rPr>
          <w:b/>
        </w:rPr>
        <w:t>Retirar a água livre pelo fundo com uma válvula manipulada por controlador de nível de interface e drenar o óleo por uma linha dedicada com válvula manipulada por controlador de nível de óleo, mantendo a interface dentro da faixa operacional.</w:t>
      </w:r>
    </w:p>
    <w:p>
      <w:pPr>
        <w:spacing w:after="40"/>
        <w:ind w:left="360"/>
      </w:pPr>
      <w:r>
        <w:t xml:space="preserve">D) </w:t>
      </w:r>
      <w:r>
        <w:t>Operar a retirada de água com uma restrição fixa na linha do fundo e ajustar a altura/posição do vertedouro (ou câmara de óleo) como principal meio de manter a interface, deixando a drenagem de óleo responder às oscilações de nível.</w:t>
      </w:r>
    </w:p>
    <w:p>
      <w:pPr>
        <w:spacing w:before="200" w:after="80"/>
      </w:pPr>
      <w:r>
        <w:rPr>
          <w:b/>
        </w:rPr>
        <w:t xml:space="preserve">2693. </w:t>
      </w:r>
      <w:r>
        <w:t>Em um FPSO, a equipe pretende aumentar a vazão total de entrada em um separador trifásico existente, mantendo a mesma geometria interna e os mesmos setpoints de nível e interface. Após o teste, observa-se tendência de aumento do teor de óleo na água de descarte. Qual explicação é mais consistente com os fundamentos de separação gravitacional e com o papel do tempo de residência no dimensionamento?</w:t>
      </w:r>
    </w:p>
    <w:p>
      <w:pPr>
        <w:spacing w:after="40"/>
        <w:ind w:left="360"/>
      </w:pPr>
      <w:r>
        <w:t xml:space="preserve">A) </w:t>
      </w:r>
      <w:r>
        <w:t>O aumento de vazão aumenta a energia cinética disponível para coalescência, o que tende a reduzir o tempo necessário para a separação água–óleo e melhorar a qualidade do descarte.</w:t>
      </w:r>
    </w:p>
    <w:p>
      <w:pPr>
        <w:spacing w:after="40"/>
        <w:ind w:left="360"/>
      </w:pPr>
      <w:r>
        <w:rPr>
          <w:b/>
        </w:rPr>
        <w:t xml:space="preserve">B) </w:t>
      </w:r>
      <w:r>
        <w:rPr>
          <w:b/>
        </w:rPr>
        <w:t>O aumento de vazão eleva a velocidade horizontal e reduz o tempo de residência efetivo, diminuindo a oportunidade de migração das gotas (subida) e piorando a separação líquido–líquido.</w:t>
      </w:r>
    </w:p>
    <w:p>
      <w:pPr>
        <w:spacing w:after="40"/>
        <w:ind w:left="360"/>
      </w:pPr>
      <w:r>
        <w:t xml:space="preserve">C) </w:t>
      </w:r>
      <w:r>
        <w:t>O aumento de vazão não altera a eficiência de separação, pois a separação trifásica é governada principalmente pela diferença de densidade, que permanece a mesma para as fases.</w:t>
      </w:r>
    </w:p>
    <w:p>
      <w:pPr>
        <w:spacing w:after="40"/>
        <w:ind w:left="360"/>
      </w:pPr>
      <w:r>
        <w:t xml:space="preserve">D) </w:t>
      </w:r>
      <w:r>
        <w:t>O aumento de vazão reduz a turbulência ao elevar a fração gasosa na entrada, o que tende a estabilizar a interface e a reduzir o arraste de óleo para a água.</w:t>
      </w:r>
    </w:p>
    <w:p>
      <w:pPr>
        <w:spacing w:before="200" w:after="80"/>
      </w:pPr>
      <w:r>
        <w:rPr>
          <w:b/>
        </w:rPr>
        <w:t xml:space="preserve">2694. </w:t>
      </w:r>
      <w:r>
        <w:t>Na partida de um novo poço, observa-se aumento de emulsão água–óleo e episódios de arraste de líquido na saída de gás de um separador trifásico. A inspeção indica defletor de entrada por impacto (placa/cúpula) e alimentação mais turbulenta que o previsto. Considerando a função dos internos na separação primária e possíveis efeitos colaterais, qual ajuste de configuração melhor tende a reduzir, ao mesmo tempo, emulsificação e arraste?</w:t>
      </w:r>
    </w:p>
    <w:p>
      <w:pPr>
        <w:spacing w:after="40"/>
        <w:ind w:left="360"/>
      </w:pPr>
      <w:r>
        <w:t xml:space="preserve">A) </w:t>
      </w:r>
      <w:r>
        <w:t>Elevar a velocidade na região de entrada para aumentar o cisalhamento e, com isso, promover menor tamanho de gota e uma interface óleo–água mais estável no vaso.</w:t>
      </w:r>
    </w:p>
    <w:p>
      <w:pPr>
        <w:spacing w:after="40"/>
        <w:ind w:left="360"/>
      </w:pPr>
      <w:r>
        <w:t xml:space="preserve">B) </w:t>
      </w:r>
      <w:r>
        <w:t>Substituir o vertedouro de óleo por tomada direta no costado do vaso, reduzindo o trajeto do óleo até a descarga e limitando a mistura com a fase aquosa na câmara principal.</w:t>
      </w:r>
    </w:p>
    <w:p>
      <w:pPr>
        <w:spacing w:after="40"/>
        <w:ind w:left="360"/>
      </w:pPr>
      <w:r>
        <w:rPr>
          <w:b/>
        </w:rPr>
        <w:t xml:space="preserve">C) </w:t>
      </w:r>
      <w:r>
        <w:rPr>
          <w:b/>
        </w:rPr>
        <w:t>Rever o dispositivo de entrada e a configuração interna para dissipar energia e melhorar a distribuição do escoamento, favorecendo o desprendimento gás–líquido com menor espalhamento de líquido.</w:t>
      </w:r>
    </w:p>
    <w:p>
      <w:pPr>
        <w:spacing w:after="40"/>
        <w:ind w:left="360"/>
      </w:pPr>
      <w:r>
        <w:t xml:space="preserve">D) </w:t>
      </w:r>
      <w:r>
        <w:t>Reduzir o volume destinado à fase aquosa para elevar a velocidade média do escoamento, buscando menor permanência de gotas de óleo na água e menor formação de emulsão.</w:t>
      </w:r>
    </w:p>
    <w:p>
      <w:pPr>
        <w:spacing w:before="200" w:after="80"/>
      </w:pPr>
      <w:r>
        <w:rPr>
          <w:b/>
        </w:rPr>
        <w:t xml:space="preserve">2695. </w:t>
      </w:r>
      <w:r>
        <w:t>No detalhamento de projeto de um separador trifásico em FPSO, a equipe define explicitamente o “pior caso” para o percurso de gotas de óleo dispersas na fase aquosa (longest droplet path). Considerando que a velocidade de subida das gotas é estimada pela lei de Stokes, por que essa definição é crítica para o dimensionamento do vaso?</w:t>
      </w:r>
    </w:p>
    <w:p>
      <w:pPr>
        <w:spacing w:after="40"/>
        <w:ind w:left="360"/>
      </w:pPr>
      <w:r>
        <w:t xml:space="preserve">A) </w:t>
      </w:r>
      <w:r>
        <w:t>Porque, ao adotar o longest droplet path, assegura-se que o defletor de entrada imponha um campo centrífugo suficiente para que a lei de Stokes seja válida para qualquer vazão, tornando o tempo de residência um parâmetro secundário.</w:t>
      </w:r>
    </w:p>
    <w:p>
      <w:pPr>
        <w:spacing w:after="40"/>
        <w:ind w:left="360"/>
      </w:pPr>
      <w:r>
        <w:t xml:space="preserve">B) </w:t>
      </w:r>
      <w:r>
        <w:t>Porque o longest droplet path é usado principalmente para estimar a queda de pressão no interior do vaso, e essa queda de pressão é o fator que mais controla a separação água–óleo, mais do que a velocidade de Stokes e o tempo de residência.</w:t>
      </w:r>
    </w:p>
    <w:p>
      <w:pPr>
        <w:spacing w:after="40"/>
        <w:ind w:left="360"/>
      </w:pPr>
      <w:r>
        <w:t xml:space="preserve">C) </w:t>
      </w:r>
      <w:r>
        <w:t>Porque, ao dimensionar pelo pior percurso de gota e pelo tempo de residência, a posição da interface passa a se manter intrinsecamente estável frente a variações de alimentação, reduzindo a necessidade de malha de controle de interface.</w:t>
      </w:r>
    </w:p>
    <w:p>
      <w:pPr>
        <w:spacing w:after="40"/>
        <w:ind w:left="360"/>
      </w:pPr>
      <w:r>
        <w:rPr>
          <w:b/>
        </w:rPr>
        <w:t xml:space="preserve">D) </w:t>
      </w:r>
      <w:r>
        <w:rPr>
          <w:b/>
        </w:rPr>
        <w:t>Porque fixa a maior distância que as gotas precisam vencer até a interface óleo–água dentro do tempo de residência disponível, governando a capacidade de atender à especificação de água de descarte nas condições mais desfavoráveis.</w:t>
      </w:r>
    </w:p>
    <w:p>
      <w:pPr>
        <w:spacing w:before="200" w:after="80"/>
      </w:pPr>
      <w:r>
        <w:rPr>
          <w:b/>
        </w:rPr>
        <w:t xml:space="preserve">2696. </w:t>
      </w:r>
      <w:r>
        <w:t>Em uma redução de pressão ao longo do riser, ocorre resfriamento do escoamento por expansão do gás, alterando as condições de chegada ao topside. Em seguida, observa-se maior instabilidade de emulsões e piora na separação água–óleo em um separador trifásico. Qual explicação melhor relaciona as mudanças de pressão/temperatura ao desempenho do separador, considerando efeitos físico-químicos e de dimensionamento?</w:t>
      </w:r>
    </w:p>
    <w:p>
      <w:pPr>
        <w:spacing w:after="40"/>
        <w:ind w:left="360"/>
      </w:pPr>
      <w:r>
        <w:t xml:space="preserve">A) </w:t>
      </w:r>
      <w:r>
        <w:t>O efeito dominante de pressão/temperatura no separador é sobre a malha de instrumentação e controle de nível; a estabilidade de emulsões e a coalescência entre água e óleo não se alteram de modo significativo.</w:t>
      </w:r>
    </w:p>
    <w:p>
      <w:pPr>
        <w:spacing w:after="40"/>
        <w:ind w:left="360"/>
      </w:pPr>
      <w:r>
        <w:rPr>
          <w:b/>
        </w:rPr>
        <w:t xml:space="preserve">B) </w:t>
      </w:r>
      <w:r>
        <w:rPr>
          <w:b/>
        </w:rPr>
        <w:t>Variações de pressão e temperatura modificam propriedades como densidade, viscosidade e tensão interfacial, afetando coalescência e estabilidade de emulsões; isso pode aumentar o tempo de separação e exigir ajuste de tempo de residência e controle de interface.</w:t>
      </w:r>
    </w:p>
    <w:p>
      <w:pPr>
        <w:spacing w:after="40"/>
        <w:ind w:left="360"/>
      </w:pPr>
      <w:r>
        <w:t xml:space="preserve">C) </w:t>
      </w:r>
      <w:r>
        <w:t>Como a variação de pressão e temperatura atua principalmente na fase gasosa, a separação água–óleo permanece essencialmente definida pela hidráulica do vertedouro e pelo controle de interface, sem mudança relevante na eficiência.</w:t>
      </w:r>
    </w:p>
    <w:p>
      <w:pPr>
        <w:spacing w:after="40"/>
        <w:ind w:left="360"/>
      </w:pPr>
      <w:r>
        <w:t xml:space="preserve">D) </w:t>
      </w:r>
      <w:r>
        <w:t>O resfriamento por expansão do gás reduz a viscosidade dos líquidos e, por isso, diminui o tempo de residência necessário para separar água e óleo na maior parte das condições operacionais.</w:t>
      </w:r>
    </w:p>
    <w:p>
      <w:pPr>
        <w:spacing w:before="200" w:after="80"/>
      </w:pPr>
      <w:r>
        <w:rPr>
          <w:b/>
        </w:rPr>
        <w:t xml:space="preserve">2697. </w:t>
      </w:r>
      <w:r>
        <w:t>No dimensionamento de um separador trifásico em um FPSO, é necessário comprovar que gotas de óleo dispersas na fase aquosa conseguem atingir a interface óleo–água dentro do tempo disponível, considerando o pior percurso (longest droplet path). Qual conjunto de premissas e variáveis melhor atende a essa verificação de projeto?</w:t>
      </w:r>
    </w:p>
    <w:p>
      <w:pPr>
        <w:spacing w:after="40"/>
        <w:ind w:left="360"/>
      </w:pPr>
      <w:r>
        <w:rPr>
          <w:b/>
        </w:rPr>
        <w:t xml:space="preserve">A) </w:t>
      </w:r>
      <w:r>
        <w:rPr>
          <w:b/>
        </w:rPr>
        <w:t>Definir o longest droplet path e estimar a velocidade vertical de subida pela lei de Stokes; obter o tempo de residência e a velocidade horizontal a partir da vazão de entrada e da geometria do vaso.</w:t>
      </w:r>
    </w:p>
    <w:p>
      <w:pPr>
        <w:spacing w:after="40"/>
        <w:ind w:left="360"/>
      </w:pPr>
      <w:r>
        <w:t xml:space="preserve">B) </w:t>
      </w:r>
      <w:r>
        <w:t>Basear o atendimento ao pior caso no controle PID da válvula de saída de óleo para manter o nível; com o nível estabilizado, a subida das gotas e o alcance da interface ficam automaticamente assegurados.</w:t>
      </w:r>
    </w:p>
    <w:p>
      <w:pPr>
        <w:spacing w:after="40"/>
        <w:ind w:left="360"/>
      </w:pPr>
      <w:r>
        <w:t xml:space="preserve">C) </w:t>
      </w:r>
      <w:r>
        <w:t>Dimensionar priorizando a expansão do gás e a variação de pressão no vaso como critério principal; com isso, a migração das gotas na fase aquosa é garantida mesmo para o pior percurso até a interface.</w:t>
      </w:r>
    </w:p>
    <w:p>
      <w:pPr>
        <w:spacing w:after="40"/>
        <w:ind w:left="360"/>
      </w:pPr>
      <w:r>
        <w:t xml:space="preserve">D) </w:t>
      </w:r>
      <w:r>
        <w:t>Garantir o pior caso elevando a turbulência e o cisalhamento na entrada para gerar gotas menores; gotas menores sobem mais rápido na fase aquosa e, assim, exigem menor tempo de residência para alcançar a interface.</w:t>
      </w:r>
    </w:p>
    <w:p>
      <w:pPr>
        <w:spacing w:before="200" w:after="80"/>
      </w:pPr>
      <w:r>
        <w:rPr>
          <w:b/>
        </w:rPr>
        <w:t xml:space="preserve">2698. </w:t>
      </w:r>
      <w:r>
        <w:t>Uma planta em FPSO apresenta indícios de operação próxima ao limite: para manter o teor de óleo na água de descarte dentro de requisitos ambientais, a equipe precisa reduzir a vazão de produção em alguns períodos. Considerando o que se espera de um separador trifásico subdimensionado ou com controle inadequado, qual explicação é mais consistente para esse tipo de restrição operacional?</w:t>
      </w:r>
    </w:p>
    <w:p>
      <w:pPr>
        <w:spacing w:after="40"/>
        <w:ind w:left="360"/>
      </w:pPr>
      <w:r>
        <w:rPr>
          <w:b/>
        </w:rPr>
        <w:t xml:space="preserve">A) </w:t>
      </w:r>
      <w:r>
        <w:rPr>
          <w:b/>
        </w:rPr>
        <w:t>Com capacidade insuficiente (por volume/tempo de residência/controle de interface), a separação primária perde eficiência e pode elevar o óleo na água de descarte acima de limites legais, forçando redução de vazões para recuperar qualidade</w:t>
      </w:r>
    </w:p>
    <w:p>
      <w:pPr>
        <w:spacing w:after="40"/>
        <w:ind w:left="360"/>
      </w:pPr>
      <w:r>
        <w:t xml:space="preserve">B) </w:t>
      </w:r>
      <w:r>
        <w:t>A redução de vazão é necessária porque separadores trifásicos operam melhor com maior turbulência; ao reduzir a vazão, o equipamento entra em uma faixa onde a emulsificação aumenta e a água de descarte piora</w:t>
      </w:r>
    </w:p>
    <w:p>
      <w:pPr>
        <w:spacing w:after="40"/>
        <w:ind w:left="360"/>
      </w:pPr>
      <w:r>
        <w:t xml:space="preserve">C) </w:t>
      </w:r>
      <w:r>
        <w:t>A restrição de vazão ocorre principalmente por limitação de expansão do gás no riser; como a separação trifásica depende pouco de tempo de residência, a qualidade da água é pouco sensível ao dimensionamento do vaso</w:t>
      </w:r>
    </w:p>
    <w:p>
      <w:pPr>
        <w:spacing w:after="40"/>
        <w:ind w:left="360"/>
      </w:pPr>
      <w:r>
        <w:t xml:space="preserve">D) </w:t>
      </w:r>
      <w:r>
        <w:t>A necessidade de reduzir vazão indica, em geral, excesso de capacidade do separador; ao operar abaixo da capacidade, a interface óleo–água tende a ficar instável e aumenta o óleo na água</w:t>
      </w:r>
    </w:p>
    <w:p>
      <w:pPr>
        <w:spacing w:before="200" w:after="80"/>
      </w:pPr>
      <w:r>
        <w:rPr>
          <w:b/>
        </w:rPr>
        <w:t xml:space="preserve">2699. </w:t>
      </w:r>
      <w:r>
        <w:t>Um separador trifásico apresenta oscilações de qualidade na água produzida quando há variações rápidas de vazão de alimentação. A equipe avalia ajustes de controle para reduzir a propagação de perturbações e, ao mesmo tempo, manter a interface óleo–água em faixa adequada para a separação. Qual configuração/ênfase de controle está mais alinhada às necessidades específicas de um separador trifásico?</w:t>
      </w:r>
    </w:p>
    <w:p>
      <w:pPr>
        <w:spacing w:after="40"/>
        <w:ind w:left="360"/>
      </w:pPr>
      <w:r>
        <w:t xml:space="preserve">A) </w:t>
      </w:r>
      <w:r>
        <w:t>Controlar a interface óleo–água por ajuste fixo do vertedouro (sem ação de válvula), concentrando a malha de controle na vazão de alimentação para estabilizar a hidráulica do vaso.</w:t>
      </w:r>
    </w:p>
    <w:p>
      <w:pPr>
        <w:spacing w:after="40"/>
        <w:ind w:left="360"/>
      </w:pPr>
      <w:r>
        <w:rPr>
          <w:b/>
        </w:rPr>
        <w:t xml:space="preserve">B) </w:t>
      </w:r>
      <w:r>
        <w:rPr>
          <w:b/>
        </w:rPr>
        <w:t>Manter controle dedicado da interface óleo–água atuando na válvula de saída de água no fundo, em conjunto com o controle de nível de óleo na saída de óleo, pois a estabilidade da interface é crítica para a qualidade de separação.</w:t>
      </w:r>
    </w:p>
    <w:p>
      <w:pPr>
        <w:spacing w:after="40"/>
        <w:ind w:left="360"/>
      </w:pPr>
      <w:r>
        <w:t xml:space="preserve">C) </w:t>
      </w:r>
      <w:r>
        <w:t>Controlar a interface óleo–água prioritariamente por restrição na saída de gás, pois a pressão interna define a estabilidade da emulsão e, com isso, a posição de equilíbrio da interface.</w:t>
      </w:r>
    </w:p>
    <w:p>
      <w:pPr>
        <w:spacing w:after="40"/>
        <w:ind w:left="360"/>
      </w:pPr>
      <w:r>
        <w:t xml:space="preserve">D) </w:t>
      </w:r>
      <w:r>
        <w:t>Usar apenas um controlador de nível tradicional atuando na válvula de saída de óleo, pois a interface óleo–água se ajusta naturalmente ao balanço de massas sempre que o nível total do vaso estiver controlado.</w:t>
      </w:r>
    </w:p>
    <w:p>
      <w:pPr>
        <w:spacing w:before="200" w:after="80"/>
      </w:pPr>
      <w:r>
        <w:rPr>
          <w:b/>
        </w:rPr>
        <w:t xml:space="preserve">2700. </w:t>
      </w:r>
      <w:r>
        <w:t>No projeto de um separador trifásico em FPSO, é preciso assegurar desempenho ao longo da vida útil, considerando o aumento esperado de BSW (por injeção de água/conexão com aquífero). Entre as abordagens abaixo, qual é a mais coerente com o uso de vazão, tempo de residência, controle/altura de interface e a verificação do pior caso para a migração de gotas na separação água–óleo?</w:t>
      </w:r>
    </w:p>
    <w:p>
      <w:pPr>
        <w:spacing w:after="40"/>
        <w:ind w:left="360"/>
      </w:pPr>
      <w:r>
        <w:t xml:space="preserve">A) </w:t>
      </w:r>
      <w:r>
        <w:t>Dimensionar com foco no desprendimento de gás no defletor de entrada e na capacidade gaso‑líquido, adotando um tempo de residência guiado por essa etapa; a separação água–óleo e o ajuste de interface são tratados como verificação secundária para os cenários de BSW.</w:t>
      </w:r>
    </w:p>
    <w:p>
      <w:pPr>
        <w:spacing w:after="40"/>
        <w:ind w:left="360"/>
      </w:pPr>
      <w:r>
        <w:t xml:space="preserve">B) </w:t>
      </w:r>
      <w:r>
        <w:t>Selecionar um conjunto representativo de propriedades físicas (densidade/viscosidade) para o dimensionamento e buscar minimizar o volume, assumindo margem operacional; variações de emulsão associadas a BSW, temperatura e químicos são tratadas sobretudo por ajuste de dosagem, sem redimensionar o critério de pior percurso de gotas.</w:t>
      </w:r>
    </w:p>
    <w:p>
      <w:pPr>
        <w:spacing w:after="40"/>
        <w:ind w:left="360"/>
      </w:pPr>
      <w:r>
        <w:t xml:space="preserve">C) </w:t>
      </w:r>
      <w:r>
        <w:t>Definir uma altura de interface nominal e escolher o comprimento/volume do vaso a partir da vazão típica do início de vida; para o aumento de BSW, manter o mesmo tempo de residência de projeto e compensar principalmente com ajuste de setpoints de nível e estratégia de controle de interface.</w:t>
      </w:r>
    </w:p>
    <w:p>
      <w:pPr>
        <w:spacing w:after="40"/>
        <w:ind w:left="360"/>
      </w:pPr>
      <w:r>
        <w:rPr>
          <w:b/>
        </w:rPr>
        <w:t xml:space="preserve">D) </w:t>
      </w:r>
      <w:r>
        <w:rPr>
          <w:b/>
        </w:rPr>
        <w:t>Usar previsões de produção por poço e dados de amostras do óleo para definir tempo de residência e a faixa de interface operável, e checar o caso mais crítico de percurso de subida das gotas para garantir que óleo disperso na água alcance a camada de óleo mesmo com BSW mais alto.</w:t>
      </w:r>
    </w:p>
    <w:p>
      <w:pPr>
        <w:spacing w:before="200" w:after="80"/>
      </w:pPr>
      <w:r>
        <w:rPr>
          <w:b/>
        </w:rPr>
        <w:t xml:space="preserve">2701. </w:t>
      </w:r>
      <w:r>
        <w:t>Em um separador de três fases em FPSO, a equipe observa variações na posição do contato óleo–água e oscilações na qualidade do óleo e da água produzidos. Suspeita-se que a estratégia de controle esteja configurada como em um separador bifásico. Qual arranjo de controle de níveis e de escoamento interno é o mais compatível com a operação típica de um separador trifásico?</w:t>
      </w:r>
    </w:p>
    <w:p>
      <w:pPr>
        <w:spacing w:after="40"/>
        <w:ind w:left="360"/>
      </w:pPr>
      <w:r>
        <w:rPr>
          <w:b/>
        </w:rPr>
        <w:t xml:space="preserve">A) </w:t>
      </w:r>
      <w:r>
        <w:rPr>
          <w:b/>
        </w:rPr>
        <w:t>Retirar a água pela linha inferior com válvula modulada por controlador do nível de interface; conduzir o óleo por transbordo em vertedouro para a câmara de óleo e ajustar sua descarga por controlador do nível de óleo, mantendo o contato na faixa de projeto.</w:t>
      </w:r>
    </w:p>
    <w:p>
      <w:pPr>
        <w:spacing w:after="40"/>
        <w:ind w:left="360"/>
      </w:pPr>
      <w:r>
        <w:t xml:space="preserve">B) </w:t>
      </w:r>
      <w:r>
        <w:t>Atuar na válvula de saída de gás para manipular a pressão do vaso e, por esse mecanismo, reposicionar o contato óleo–água; as saídas de óleo e água operam com setpoints de vazão e a estabilidade da interface é obtida pela resposta das propriedades físicas à pressão.</w:t>
      </w:r>
    </w:p>
    <w:p>
      <w:pPr>
        <w:spacing w:after="40"/>
        <w:ind w:left="360"/>
      </w:pPr>
      <w:r>
        <w:t xml:space="preserve">C) </w:t>
      </w:r>
      <w:r>
        <w:t>Controlar o nível de interface atuando na válvula de óleo e controlar o nível de óleo atuando na válvula de água, mantendo o vertedouro submerso para reduzir mistura entre fases; a qualidade do óleo e da água é então ajustada por sintonia desses dois controladores.</w:t>
      </w:r>
    </w:p>
    <w:p>
      <w:pPr>
        <w:spacing w:after="40"/>
        <w:ind w:left="360"/>
      </w:pPr>
      <w:r>
        <w:t xml:space="preserve">D) </w:t>
      </w:r>
      <w:r>
        <w:t>Usar um único controlador do nível total atuando na válvula de saída de óleo e permitir que o nível de interface varie com as mudanças de alimentação; a partição entre câmaras fica a cargo do vertedouro e a qualidade é tratada principalmente via tempo de residência.</w:t>
      </w:r>
    </w:p>
    <w:p>
      <w:pPr>
        <w:spacing w:before="200" w:after="80"/>
      </w:pPr>
      <w:r>
        <w:rPr>
          <w:b/>
        </w:rPr>
        <w:t xml:space="preserve">2702. </w:t>
      </w:r>
      <w:r>
        <w:t>Após um aumento de vazão, notou-se mais arraste de líquido na saída de gás e emulsões água–óleo mais estáveis no separador trifásico. Avalia-se substituir o defletor de entrada. Considerando a função dos internos na separação primária gás–líquido e possíveis efeitos colaterais, qual interpretação melhor orienta a decisão?</w:t>
      </w:r>
    </w:p>
    <w:p>
      <w:pPr>
        <w:spacing w:after="40"/>
        <w:ind w:left="360"/>
      </w:pPr>
      <w:r>
        <w:t xml:space="preserve">A) </w:t>
      </w:r>
      <w:r>
        <w:t>O defletor de entrada tem como efeito dominante estabilizar a interface óleo–água; por isso, mesmo com aumento de vazão, sua geometria tende a ter impacto limitado no arraste de líquido para o gás e na estabilidade de emulsões.</w:t>
      </w:r>
    </w:p>
    <w:p>
      <w:pPr>
        <w:spacing w:after="40"/>
        <w:ind w:left="360"/>
      </w:pPr>
      <w:r>
        <w:t xml:space="preserve">B) </w:t>
      </w:r>
      <w:r>
        <w:t>Como pressão e temperatura alteram densidade, viscosidade e tensão interfacial, o controle dessas variáveis é o fator predominante para a separação primária gás–líquido; a hidrodinâmica na entrada e o tipo de defletor têm efeito pequeno sobre arraste e emulsões.</w:t>
      </w:r>
    </w:p>
    <w:p>
      <w:pPr>
        <w:spacing w:after="40"/>
        <w:ind w:left="360"/>
      </w:pPr>
      <w:r>
        <w:t xml:space="preserve">C) </w:t>
      </w:r>
      <w:r>
        <w:t>O defletor de entrada atua principalmente na etapa água–óleo, ao “encurtar” o caminho das gotas até a interface (longest droplet path); assim, sua troca é a ação mais direta para reduzir o teor de óleo na água de descarte e, por consequência, o arraste na saída de gás.</w:t>
      </w:r>
    </w:p>
    <w:p>
      <w:pPr>
        <w:spacing w:after="40"/>
        <w:ind w:left="360"/>
      </w:pPr>
      <w:r>
        <w:rPr>
          <w:b/>
        </w:rPr>
        <w:t xml:space="preserve">D) </w:t>
      </w:r>
      <w:r>
        <w:rPr>
          <w:b/>
        </w:rPr>
        <w:t>Defletores de impacto que promovem forte dispersão podem agravar arraste na linha de gás e aumentar a emulsificação água–óleo; a seleção do defletor e dos internos deve minimizar turbulência e favorecer regiões de baixa energia e tempo de residência efetivo.</w:t>
      </w:r>
    </w:p>
    <w:p>
      <w:pPr>
        <w:spacing w:before="200" w:after="80"/>
      </w:pPr>
      <w:r>
        <w:rPr>
          <w:b/>
        </w:rPr>
        <w:t xml:space="preserve">2703. </w:t>
      </w:r>
      <w:r>
        <w:t>Em um FPSO, um separador trifásico horizontal vem apresentando arraste de líquido para a sucção do compressor, sobretudo durante oscilações de vazão na chegada do poço. Suspeita-se de turbulência e má distribuição do escoamento na entrada do vaso, com variações de trajetória das fases e reentrainment. Qual intervenção em internos tende a atacar a causa mais provável e, ao mesmo tempo, elevar a eficiência de separação?</w:t>
      </w:r>
    </w:p>
    <w:p>
      <w:pPr>
        <w:spacing w:after="40"/>
        <w:ind w:left="360"/>
      </w:pPr>
      <w:r>
        <w:t xml:space="preserve">A) </w:t>
      </w:r>
      <w:r>
        <w:t>Alterar a posição/arranjo do bocal de saída de gás para captar uma região de menor velocidade interna, reduzindo o arraste sem modificar os internos na região de entrada.</w:t>
      </w:r>
    </w:p>
    <w:p>
      <w:pPr>
        <w:spacing w:after="40"/>
        <w:ind w:left="360"/>
      </w:pPr>
      <w:r>
        <w:t xml:space="preserve">B) </w:t>
      </w:r>
      <w:r>
        <w:t>Substituir o eliminador de névoa por outro de maior eficiência (malha/aletas), priorizando a captura de gotículas finas e aceitando maior perda de carga local no topo.</w:t>
      </w:r>
    </w:p>
    <w:p>
      <w:pPr>
        <w:spacing w:after="40"/>
        <w:ind w:left="360"/>
      </w:pPr>
      <w:r>
        <w:t xml:space="preserve">C) </w:t>
      </w:r>
      <w:r>
        <w:t>Elevar o nível operacional de líquido para reduzir o volume da seção de gás e aumentar o tempo de residência, buscando diminuir o carryover por maior retenção no vaso.</w:t>
      </w:r>
    </w:p>
    <w:p>
      <w:pPr>
        <w:spacing w:after="40"/>
        <w:ind w:left="360"/>
      </w:pPr>
      <w:r>
        <w:rPr>
          <w:b/>
        </w:rPr>
        <w:t xml:space="preserve">D) </w:t>
      </w:r>
      <w:r>
        <w:rPr>
          <w:b/>
        </w:rPr>
        <w:t>Instalar ou revisar o dispositivo de entrada (inlet device) para dissipar o jato, uniformizar o perfil de velocidade e promover pré-separação, reduzindo turbulência e reentrainment.</w:t>
      </w:r>
    </w:p>
    <w:p>
      <w:pPr>
        <w:spacing w:before="200" w:after="80"/>
      </w:pPr>
      <w:r>
        <w:rPr>
          <w:b/>
        </w:rPr>
        <w:t xml:space="preserve">2704. </w:t>
      </w:r>
      <w:r>
        <w:t>Em um FPSO, o separador trifásico horizontal passou a apresentar intermitências de líquido na saída de gás, com alarmes de alto nível no scrubber de sucção do compressor e risco de calço hidráulico. A equipe suspeita que a entrada do vaso esteja gerando alta turbulência localizada e trajetórias irregulares das fases logo após o bocal. Qual intervenção tende a atacar a causa mais provável desse comportamento, com foco em pré-separação e uniformização do escoamento interno?</w:t>
      </w:r>
    </w:p>
    <w:p>
      <w:pPr>
        <w:spacing w:after="40"/>
        <w:ind w:left="360"/>
      </w:pPr>
      <w:r>
        <w:t xml:space="preserve">A) </w:t>
      </w:r>
      <w:r>
        <w:t>Aumentar o nível operacional da seção de acumulação de líquido para elevar a lâmina e reduzir a velocidade do gás na seção superior do vaso.</w:t>
      </w:r>
    </w:p>
    <w:p>
      <w:pPr>
        <w:spacing w:after="40"/>
        <w:ind w:left="360"/>
      </w:pPr>
      <w:r>
        <w:t xml:space="preserve">B) </w:t>
      </w:r>
      <w:r>
        <w:t>Substituir o eliminador de névoa por um interno com maior área de contato, priorizando a aglutinação de gotículas no trecho final antes da saída de gás.</w:t>
      </w:r>
    </w:p>
    <w:p>
      <w:pPr>
        <w:spacing w:after="40"/>
        <w:ind w:left="360"/>
      </w:pPr>
      <w:r>
        <w:rPr>
          <w:b/>
        </w:rPr>
        <w:t xml:space="preserve">C) </w:t>
      </w:r>
      <w:r>
        <w:rPr>
          <w:b/>
        </w:rPr>
        <w:t>Instalar um dispositivo de entrada que promova pré-separação e reduza variações do perfil de velocidade, direcionando as fases para as zonas internas apropriadas.</w:t>
      </w:r>
    </w:p>
    <w:p>
      <w:pPr>
        <w:spacing w:after="40"/>
        <w:ind w:left="360"/>
      </w:pPr>
      <w:r>
        <w:t xml:space="preserve">D) </w:t>
      </w:r>
      <w:r>
        <w:t>Operar com maior diferencial de pressão no vaso para elevar a força de arrasto no gás e reduzir a tendência de suspensão de gotas na região de saída.</w:t>
      </w:r>
    </w:p>
    <w:p>
      <w:pPr>
        <w:spacing w:before="200" w:after="80"/>
      </w:pPr>
      <w:r>
        <w:rPr>
          <w:b/>
        </w:rPr>
        <w:t xml:space="preserve">2705. </w:t>
      </w:r>
      <w:r>
        <w:t>Após uma mudança de condição de processo, análises indicaram arraste de gotículas finas na linha de gás do separador trifásico, apesar de as gotas maiores estarem decantando adequadamente na zona inicial. Considerando a divisão típica de seções internas e os mecanismos descritos para remoção de gotas finas, qual ação é mais alinhada ao ponto onde o problema ocorre?</w:t>
      </w:r>
    </w:p>
    <w:p>
      <w:pPr>
        <w:spacing w:after="40"/>
        <w:ind w:left="360"/>
      </w:pPr>
      <w:r>
        <w:t xml:space="preserve">A) </w:t>
      </w:r>
      <w:r>
        <w:t>Reposicionar o bocal de entrada para próximo da saída de gás, pois a minimização do percurso do gás reduz a oportunidade de suspensão de gotas pela diferença de densidade.</w:t>
      </w:r>
    </w:p>
    <w:p>
      <w:pPr>
        <w:spacing w:after="40"/>
        <w:ind w:left="360"/>
      </w:pPr>
      <w:r>
        <w:t xml:space="preserve">B) </w:t>
      </w:r>
      <w:r>
        <w:t>Substituir as placas coalescedoras por defletores lisos na zona gaso-líquida inicial, pois a separação de gotículas finas no gás depende principalmente de reduzir o tempo de retenção.</w:t>
      </w:r>
    </w:p>
    <w:p>
      <w:pPr>
        <w:spacing w:after="40"/>
        <w:ind w:left="360"/>
      </w:pPr>
      <w:r>
        <w:t xml:space="preserve">C) </w:t>
      </w:r>
      <w:r>
        <w:t>Aumentar a altura útil da seção de acumulação de líquido, pois é nessa região que as gotículas finas no gás tendem a ser retidas por contato com a interface.</w:t>
      </w:r>
    </w:p>
    <w:p>
      <w:pPr>
        <w:spacing w:after="40"/>
        <w:ind w:left="360"/>
      </w:pPr>
      <w:r>
        <w:rPr>
          <w:b/>
        </w:rPr>
        <w:t xml:space="preserve">D) </w:t>
      </w:r>
      <w:r>
        <w:rPr>
          <w:b/>
        </w:rPr>
        <w:t>Reforçar a zona de remoção de gotas finas com um eliminador de névoa, explorando mecanismos como impactação inercial e coalescência em superfícies sólidas para retornar o líquido à seção inferior.</w:t>
      </w:r>
    </w:p>
    <w:p>
      <w:pPr>
        <w:spacing w:before="200" w:after="80"/>
      </w:pPr>
      <w:r>
        <w:rPr>
          <w:b/>
        </w:rPr>
        <w:t xml:space="preserve">2706. </w:t>
      </w:r>
      <w:r>
        <w:t>Um projeto de retrofit considera a instalação de placas coalescedoras para melhorar a separação óleo–água em um separador trifásico horizontal. A equipe quer prever como as gotículas se comportarão no interno para avaliar riscos de bypass e de curto-circuito hidráulico. Qual descrição melhor representa o mecanismo e a trajetória relativa das gotículas nas placas coalescedoras?</w:t>
      </w:r>
    </w:p>
    <w:p>
      <w:pPr>
        <w:spacing w:after="40"/>
        <w:ind w:left="360"/>
      </w:pPr>
      <w:r>
        <w:t xml:space="preserve">A) </w:t>
      </w:r>
      <w:r>
        <w:t>As placas coalescedoras atuam principalmente como eliminadores de névoa na fase gás, forçando o gás a regimes laminares entre corrugações para aumentar colisões das gotículas com as superfícies.</w:t>
      </w:r>
    </w:p>
    <w:p>
      <w:pPr>
        <w:spacing w:after="40"/>
        <w:ind w:left="360"/>
      </w:pPr>
      <w:r>
        <w:t xml:space="preserve">B) </w:t>
      </w:r>
      <w:r>
        <w:t>Gotículas de óleo tendem a escorrer pela face superior das placas no sentido descendente, enquanto a água escorre pela face inferior no sentido ascendente, e a separação é dominada por aumento de turbulência local para romper a emulsão.</w:t>
      </w:r>
    </w:p>
    <w:p>
      <w:pPr>
        <w:spacing w:after="40"/>
        <w:ind w:left="360"/>
      </w:pPr>
      <w:r>
        <w:t xml:space="preserve">C) </w:t>
      </w:r>
      <w:r>
        <w:t>Óleo e água tendem a permanecer suspensos no escoamento entre placas, e o ganho principal ocorre por reduzir a área de interface para minimizar transferência de massa entre fases.</w:t>
      </w:r>
    </w:p>
    <w:p>
      <w:pPr>
        <w:spacing w:after="40"/>
        <w:ind w:left="360"/>
      </w:pPr>
      <w:r>
        <w:rPr>
          <w:b/>
        </w:rPr>
        <w:t xml:space="preserve">D) </w:t>
      </w:r>
      <w:r>
        <w:rPr>
          <w:b/>
        </w:rPr>
        <w:t>Gotículas de óleo tendem a escorrer pela face inferior das placas no sentido ascendente, coalescendo em gotas maiores; gotículas de água tendem a escorrer pela face superior no sentido descendente, também coalescendo, favorecendo a separação gravitacional.</w:t>
      </w:r>
    </w:p>
    <w:p>
      <w:pPr>
        <w:spacing w:before="200" w:after="80"/>
      </w:pPr>
      <w:r>
        <w:rPr>
          <w:b/>
        </w:rPr>
        <w:t xml:space="preserve">2707. </w:t>
      </w:r>
      <w:r>
        <w:t>Em um campo com produção arenosa, o separador trifásico vem perdendo desempenho ao longo dos meses: observa-se redução do volume útil, instabilidade de níveis e indícios de obstrução em drenos. A meta é preservar a operação contínua e reduzir intervenções intrusivas no vaso. Qual conjunto de medidas de projeto/operação está mais alinhado a mitigar esse modo de falha, mantendo o escoamento e a drenagem funcional?</w:t>
      </w:r>
    </w:p>
    <w:p>
      <w:pPr>
        <w:spacing w:after="40"/>
        <w:ind w:left="360"/>
      </w:pPr>
      <w:r>
        <w:t xml:space="preserve">A) </w:t>
      </w:r>
      <w:r>
        <w:t>Reduzir o número de internos no fundo do vaso para ampliar o volume de acumulação de líquido, mantendo a limpeza por drenagem rotineira sem necessidade de sistemas dedicados de jateamento.</w:t>
      </w:r>
    </w:p>
    <w:p>
      <w:pPr>
        <w:spacing w:after="40"/>
        <w:ind w:left="360"/>
      </w:pPr>
      <w:r>
        <w:rPr>
          <w:b/>
        </w:rPr>
        <w:t xml:space="preserve">B) </w:t>
      </w:r>
      <w:r>
        <w:rPr>
          <w:b/>
        </w:rPr>
        <w:t>Prever sander jets (jatos de fluido de alta pressão, tipicamente água) para suspender e carrear a areia até os drenos, e incorporar coletores de areia para reduzir a chance de obstrução dos drenos e bocais.</w:t>
      </w:r>
    </w:p>
    <w:p>
      <w:pPr>
        <w:spacing w:after="40"/>
        <w:ind w:left="360"/>
      </w:pPr>
      <w:r>
        <w:t xml:space="preserve">C) </w:t>
      </w:r>
      <w:r>
        <w:t>Aumentar a velocidade interna do gás para promover arraste de sólidos e evitar deposição no fundo, usando o eliminador de névoa como barreira para impedir que partículas cheguem às linhas de saída.</w:t>
      </w:r>
    </w:p>
    <w:p>
      <w:pPr>
        <w:spacing w:after="40"/>
        <w:ind w:left="360"/>
      </w:pPr>
      <w:r>
        <w:t xml:space="preserve">D) </w:t>
      </w:r>
      <w:r>
        <w:t>Instalar placas coalescedoras adicionais para aumentar a coalescência e, por consequência, reduzir a deposição de sólidos por manter as fases líquidas mais segregadas no fundo do vaso.</w:t>
      </w:r>
    </w:p>
    <w:p>
      <w:pPr>
        <w:spacing w:before="200" w:after="80"/>
      </w:pPr>
      <w:r>
        <w:rPr>
          <w:b/>
        </w:rPr>
        <w:t xml:space="preserve">2708. </w:t>
      </w:r>
      <w:r>
        <w:t>Em um FPSO, após um aumento de produção, o separador trifásico horizontal passa a enviar “pancadas” de líquido para a sucção do compressor de gás, mesmo sem mudança relevante no controle de nível. A equipe suspeita de zonas de alta turbulência e jatos localizados na entrada do vaso, com trajetória errática das fases. Qual intervenção tende a atacar a causa mais provável desse comportamento, melhorando a confiabilidade do compressor sem depender apenas da seção de remoção de névoa?</w:t>
      </w:r>
    </w:p>
    <w:p>
      <w:pPr>
        <w:spacing w:after="40"/>
        <w:ind w:left="360"/>
      </w:pPr>
      <w:r>
        <w:t xml:space="preserve">A) </w:t>
      </w:r>
      <w:r>
        <w:t>Elevar a velocidade do gás na zona gasosa para aumentar a impactação inercial das gotas nas paredes do vaso e antecipar a queda do líquido para a seção de acumulação</w:t>
      </w:r>
    </w:p>
    <w:p>
      <w:pPr>
        <w:spacing w:after="40"/>
        <w:ind w:left="360"/>
      </w:pPr>
      <w:r>
        <w:rPr>
          <w:b/>
        </w:rPr>
        <w:t xml:space="preserve">B) </w:t>
      </w:r>
      <w:r>
        <w:rPr>
          <w:b/>
        </w:rPr>
        <w:t>Revisar o dispositivo de entrada para promover pré-separação e uniformização do escoamento, reduzindo turbulência localizada e variações de trajetória das fases no interior do vaso</w:t>
      </w:r>
    </w:p>
    <w:p>
      <w:pPr>
        <w:spacing w:after="40"/>
        <w:ind w:left="360"/>
      </w:pPr>
      <w:r>
        <w:t xml:space="preserve">C) </w:t>
      </w:r>
      <w:r>
        <w:t>Substituir o eliminador de névoa por outro do mesmo tipo, priorizando aumentar a área de contato para capturar gotas finas que escapam da decantação gravitacional</w:t>
      </w:r>
    </w:p>
    <w:p>
      <w:pPr>
        <w:spacing w:after="40"/>
        <w:ind w:left="360"/>
      </w:pPr>
      <w:r>
        <w:t xml:space="preserve">D) </w:t>
      </w:r>
      <w:r>
        <w:t>Antecipar a drenagem da seção de acumulação com manobras mais frequentes, para reduzir o tempo de residência do líquido e limitar o volume disponível para arraste</w:t>
      </w:r>
    </w:p>
    <w:p>
      <w:pPr>
        <w:spacing w:before="200" w:after="80"/>
      </w:pPr>
      <w:r>
        <w:rPr>
          <w:b/>
        </w:rPr>
        <w:t xml:space="preserve">2709. </w:t>
      </w:r>
      <w:r>
        <w:t>Em um separador trifásico horizontal, a inspeção interna indica que a zona de remoção de gotas finas está instalada e em bom estado, mas um novo engenheiro questiona o mecanismo de captura. Considerando um eliminador tipo TP Vane (aletas/placas corrugadas), qual explicação descreve melhor como ele contribui para retirar gotas finas do gás?</w:t>
      </w:r>
    </w:p>
    <w:p>
      <w:pPr>
        <w:spacing w:after="40"/>
        <w:ind w:left="360"/>
      </w:pPr>
      <w:r>
        <w:t xml:space="preserve">A) </w:t>
      </w:r>
      <w:r>
        <w:t>Eleva a velocidade do gás nos canais, tornando a gota mais instável e promovendo separação por fragmentação seguida de decantação acelerada</w:t>
      </w:r>
    </w:p>
    <w:p>
      <w:pPr>
        <w:spacing w:after="40"/>
        <w:ind w:left="360"/>
      </w:pPr>
      <w:r>
        <w:rPr>
          <w:b/>
        </w:rPr>
        <w:t xml:space="preserve">B) </w:t>
      </w:r>
      <w:r>
        <w:rPr>
          <w:b/>
        </w:rPr>
        <w:t>Força o gás a escoar de forma mais organizada entre corrugações, aumentando colisões das gotas com superfícies sólidas onde coalescem e escorrem para a fase líquida</w:t>
      </w:r>
    </w:p>
    <w:p>
      <w:pPr>
        <w:spacing w:after="40"/>
        <w:ind w:left="360"/>
      </w:pPr>
      <w:r>
        <w:t xml:space="preserve">C) </w:t>
      </w:r>
      <w:r>
        <w:t>Cria um campo de recirculação atrás das aletas que mantém as gotas suspensas por mais tempo, aumentando o tempo de residência e a chance de queda gravitacional</w:t>
      </w:r>
    </w:p>
    <w:p>
      <w:pPr>
        <w:spacing w:after="40"/>
        <w:ind w:left="360"/>
      </w:pPr>
      <w:r>
        <w:t xml:space="preserve">D) </w:t>
      </w:r>
      <w:r>
        <w:t>Atua principalmente reduzindo o diâmetro das gotas por cisalhamento controlado, o que diminui a força de empuxo e facilita a sedimentação no gás</w:t>
      </w:r>
    </w:p>
    <w:p>
      <w:pPr>
        <w:spacing w:before="200" w:after="80"/>
      </w:pPr>
      <w:r>
        <w:rPr>
          <w:b/>
        </w:rPr>
        <w:t xml:space="preserve">2710. </w:t>
      </w:r>
      <w:r>
        <w:t>Após um período operando com produção contendo sólidos (areia), um separador trifásico passa a exigir intervenções frequentes por entupimento em linhas do fundo e a equipe observa perda de volume útil, sugerindo acúmulo de material na seção de acumulação. Qual combinação de solução de projeto/operação atua mais diretamente nesse mecanismo de degradação?</w:t>
      </w:r>
    </w:p>
    <w:p>
      <w:pPr>
        <w:spacing w:after="40"/>
        <w:ind w:left="360"/>
      </w:pPr>
      <w:r>
        <w:t xml:space="preserve">A) </w:t>
      </w:r>
      <w:r>
        <w:t>Instalar placas coalescedoras para intensificar a coalescência das gotículas e, com isso, elevar o carreamento de areia para fora do vaso, mitigando perda de volume útil e obstruções nas linhas de drenagem</w:t>
      </w:r>
    </w:p>
    <w:p>
      <w:pPr>
        <w:spacing w:after="40"/>
        <w:ind w:left="360"/>
      </w:pPr>
      <w:r>
        <w:t xml:space="preserve">B) </w:t>
      </w:r>
      <w:r>
        <w:t>Adicionar um eliminador de névoa na seção de gás para reter gotículas e partículas por impactação, reduzindo a deposição no fundo e, por consequência, a necessidade de desobstruir as linhas de drenagem</w:t>
      </w:r>
    </w:p>
    <w:p>
      <w:pPr>
        <w:spacing w:after="40"/>
        <w:ind w:left="360"/>
      </w:pPr>
      <w:r>
        <w:rPr>
          <w:b/>
        </w:rPr>
        <w:t xml:space="preserve">C) </w:t>
      </w:r>
      <w:r>
        <w:rPr>
          <w:b/>
        </w:rPr>
        <w:t>Instalar um sistema de varredura do fundo com jatos de fluido pressurizado para ressuspender e transportar os sólidos até a descarga inferior, associado a calhas/coletor de sólidos para reduzir o risco de bloqueio nos pontos de saída</w:t>
      </w:r>
    </w:p>
    <w:p>
      <w:pPr>
        <w:spacing w:after="40"/>
        <w:ind w:left="360"/>
      </w:pPr>
      <w:r>
        <w:t xml:space="preserve">D) </w:t>
      </w:r>
      <w:r>
        <w:t>Substituir o dispositivo de entrada por um modelo que aumente a turbulência no vaso, mantendo areia em suspensão para que seja removida com as fases, diminuindo a formação de depósitos no fundo e os entupimentos nas linhas de drenagem</w:t>
      </w:r>
    </w:p>
    <w:p>
      <w:pPr>
        <w:spacing w:before="200" w:after="80"/>
      </w:pPr>
      <w:r>
        <w:rPr>
          <w:b/>
        </w:rPr>
        <w:t xml:space="preserve">2711. </w:t>
      </w:r>
      <w:r>
        <w:t>Em um separador trifásico horizontal de um FPSO, após aumento de vazão de alguns poços, surgem alarmes intermitentes de presença de líquido na linha de gás a jusante do vaso, afetando a confiabilidade dos compressores. A equipe suspeita que a entrada está gerando jatos e recirculações internas, com variações de trajetória das fases e aumento de arraste. Qual intervenção em internos atua mais diretamente na causa descrita, antes de medidas de “polimento” do gás?</w:t>
      </w:r>
    </w:p>
    <w:p>
      <w:pPr>
        <w:spacing w:after="40"/>
        <w:ind w:left="360"/>
      </w:pPr>
      <w:r>
        <w:rPr>
          <w:b/>
        </w:rPr>
        <w:t xml:space="preserve">A) </w:t>
      </w:r>
      <w:r>
        <w:rPr>
          <w:b/>
        </w:rPr>
        <w:t>Revisar o dispositivo de entrada para promover pré-separação e uniformização do escoamento, reduzindo turbulência localizada e variações de perfil de velocidade.</w:t>
      </w:r>
    </w:p>
    <w:p>
      <w:pPr>
        <w:spacing w:after="40"/>
        <w:ind w:left="360"/>
      </w:pPr>
      <w:r>
        <w:t xml:space="preserve">B) </w:t>
      </w:r>
      <w:r>
        <w:t>Reconfigurar a seção de drenagem para direcionar as gotas removidas diretamente à linha de saída de óleo, reduzindo a quantidade de líquido que retorna ao fundo do vaso.</w:t>
      </w:r>
    </w:p>
    <w:p>
      <w:pPr>
        <w:spacing w:after="40"/>
        <w:ind w:left="360"/>
      </w:pPr>
      <w:r>
        <w:t xml:space="preserve">C) </w:t>
      </w:r>
      <w:r>
        <w:t>Instalar placas coalescedoras na seção de acumulação de líquido, priorizando a coalescência em óleo/água para reduzir a formação de emulsões que alimentam o arraste para o gás.</w:t>
      </w:r>
    </w:p>
    <w:p>
      <w:pPr>
        <w:spacing w:after="40"/>
        <w:ind w:left="360"/>
      </w:pPr>
      <w:r>
        <w:t xml:space="preserve">D) </w:t>
      </w:r>
      <w:r>
        <w:t>Substituir o eliminador de névoa por um modelo equivalente com maior área frontal, mantendo a condição de entrada, para aumentar a captura de gotas finas por impactação inercial.</w:t>
      </w:r>
    </w:p>
    <w:p>
      <w:pPr>
        <w:spacing w:before="200" w:after="80"/>
      </w:pPr>
      <w:r>
        <w:rPr>
          <w:b/>
        </w:rPr>
        <w:t xml:space="preserve">2712. </w:t>
      </w:r>
      <w:r>
        <w:t>Durante uma inspeção interna (campanha de manutenção) em um separador trifásico, identificou-se que o eliminador de névoa está operando corretamente, mas há acúmulo de líquido em pontos intermediários e sinais de re-entrada de líquido no escoamento gasoso. Considerando a função típica das seções internas e a trajetória esperada das gotas capturadas, qual arranjo de escoamento interno é o mais coerente para minimizar esse comportamento?</w:t>
      </w:r>
    </w:p>
    <w:p>
      <w:pPr>
        <w:spacing w:after="40"/>
        <w:ind w:left="360"/>
      </w:pPr>
      <w:r>
        <w:t xml:space="preserve">A) </w:t>
      </w:r>
      <w:r>
        <w:t>Gotas removidas nas seções intermediárias devem ser conduzidas para a zona inicial gaso-líquida, para aumentar a colisão com gotas maiores e acelerar a separação por gravidade.</w:t>
      </w:r>
    </w:p>
    <w:p>
      <w:pPr>
        <w:spacing w:after="40"/>
        <w:ind w:left="360"/>
      </w:pPr>
      <w:r>
        <w:t xml:space="preserve">B) </w:t>
      </w:r>
      <w:r>
        <w:t>Gotas removidas nas seções intermediárias devem ser conduzidas para a saída de gás, pois a coalescência no eliminador de névoa tende a produzir gotas com baixa tendência de queda.</w:t>
      </w:r>
    </w:p>
    <w:p>
      <w:pPr>
        <w:spacing w:after="40"/>
        <w:ind w:left="360"/>
      </w:pPr>
      <w:r>
        <w:rPr>
          <w:b/>
        </w:rPr>
        <w:t xml:space="preserve">C) </w:t>
      </w:r>
      <w:r>
        <w:rPr>
          <w:b/>
        </w:rPr>
        <w:t>Gotas removidas nas seções intermediárias devem ser conduzidas de volta à seção inferior de acumulação do líquido, para drenagem por gravidade sem re-entrainment.</w:t>
      </w:r>
    </w:p>
    <w:p>
      <w:pPr>
        <w:spacing w:after="40"/>
        <w:ind w:left="360"/>
      </w:pPr>
      <w:r>
        <w:t xml:space="preserve">D) </w:t>
      </w:r>
      <w:r>
        <w:t>Gotas removidas nas seções intermediárias devem ser encaminhadas para a região de interface óleo–água, pois a estabilidade hidráulica dessa interface reduz a probabilidade de re-entrada no gás.</w:t>
      </w:r>
    </w:p>
    <w:p>
      <w:pPr>
        <w:spacing w:before="200" w:after="80"/>
      </w:pPr>
      <w:r>
        <w:rPr>
          <w:b/>
        </w:rPr>
        <w:t xml:space="preserve">2713. </w:t>
      </w:r>
      <w:r>
        <w:t>Em um FPSO, estuda-se um retrofit para elevar a vazão de um separador trifásico horizontal existente sem aumento relevante do envelope do vaso. A análise indica que a restrição está ligada à remoção de gotículas finas dispersas (com ênfase em água em óleo), que demandam maior tempo de residência para decantação. Qual argumento técnico justifica melhor a adoção de um conjunto de placas coalescedoras como alternativa ao aumento do volume do vaso?</w:t>
      </w:r>
    </w:p>
    <w:p>
      <w:pPr>
        <w:spacing w:after="40"/>
        <w:ind w:left="360"/>
      </w:pPr>
      <w:r>
        <w:rPr>
          <w:b/>
        </w:rPr>
        <w:t xml:space="preserve">A) </w:t>
      </w:r>
      <w:r>
        <w:rPr>
          <w:b/>
        </w:rPr>
        <w:t>As placas promovem contato e escoamento sobre superfícies internas, aglomerando a dispersão fina em gotas de maior tamanho característico e maior velocidade terminal, o que reduz o tempo de retenção necessário para uma mesma eficiência de separação no vaso existente.</w:t>
      </w:r>
    </w:p>
    <w:p>
      <w:pPr>
        <w:spacing w:after="40"/>
        <w:ind w:left="360"/>
      </w:pPr>
      <w:r>
        <w:t xml:space="preserve">B) </w:t>
      </w:r>
      <w:r>
        <w:t>As placas substituem a necessidade de holdup na seção líquida, pois as gotas que coalescem são conduzidas preferencialmente às linhas de saída pela diferença de pressão ao longo do conjunto, dispensando zona de acumulação no fundo do vaso.</w:t>
      </w:r>
    </w:p>
    <w:p>
      <w:pPr>
        <w:spacing w:after="40"/>
        <w:ind w:left="360"/>
      </w:pPr>
      <w:r>
        <w:t xml:space="preserve">C) </w:t>
      </w:r>
      <w:r>
        <w:t>As placas reduzem o número de gotículas ao alterar de forma relevante a densidade e a viscosidade aparentes do óleo na região de separação, diminuindo o arrasto hidrodinâmico e acelerando a migração das gotas sem depender de aumento do tamanho das gotas.</w:t>
      </w:r>
    </w:p>
    <w:p>
      <w:pPr>
        <w:spacing w:after="40"/>
        <w:ind w:left="360"/>
      </w:pPr>
      <w:r>
        <w:t xml:space="preserve">D) </w:t>
      </w:r>
      <w:r>
        <w:t>As placas atuam principalmente como condicionadores de escoamento, permitindo elevar a velocidade admissível do gás (critério tipo Souders–Brown) ao aumentar o diâmetro médio das gotículas na zona gasosa e, assim, reduzir o arraste sem exigir mais volume de separação.</w:t>
      </w:r>
    </w:p>
    <w:p>
      <w:pPr>
        <w:spacing w:before="200" w:after="80"/>
      </w:pPr>
      <w:r>
        <w:rPr>
          <w:b/>
        </w:rPr>
        <w:t xml:space="preserve">2714. </w:t>
      </w:r>
      <w:r>
        <w:t>Em um separador trifásico, a eficiência de remoção de gotículas finas na saída de gás está abaixo do esperado. A equipe considera instalar um novo interno de remoção de névoa, mas há restrição de queda de pressão disponível por impacto na sucção do sistema de compressão. Qual avaliação traduz melhor o trade-off envolvido na seleção/robustez do interno de remoção de névoa (wire-mesh, aletas corrugadas, placas cilíndricas), com base no mecanismo de funcionamento e nas perdas por carga?</w:t>
      </w:r>
    </w:p>
    <w:p>
      <w:pPr>
        <w:spacing w:after="40"/>
        <w:ind w:left="360"/>
      </w:pPr>
      <w:r>
        <w:rPr>
          <w:b/>
        </w:rPr>
        <w:t xml:space="preserve">A) </w:t>
      </w:r>
      <w:r>
        <w:rPr>
          <w:b/>
        </w:rPr>
        <w:t>A tendência é que aumentar a interação do gás com superfícies internas melhore a coalescência/impactação de gotas finas, ao custo de maior perda de carga, exigindo balancear eficiência e ΔP aceitável.</w:t>
      </w:r>
    </w:p>
    <w:p>
      <w:pPr>
        <w:spacing w:after="40"/>
        <w:ind w:left="360"/>
      </w:pPr>
      <w:r>
        <w:t xml:space="preserve">B) </w:t>
      </w:r>
      <w:r>
        <w:t>Internos de remoção de névoa dependem principalmente de sedimentação na fase líquida; assim, o aumento de ΔP é um efeito secundário e a eficiência é governada quase exclusivamente pelo tempo de retenção no fundo do vaso.</w:t>
      </w:r>
    </w:p>
    <w:p>
      <w:pPr>
        <w:spacing w:after="40"/>
        <w:ind w:left="360"/>
      </w:pPr>
      <w:r>
        <w:t xml:space="preserve">C) </w:t>
      </w:r>
      <w:r>
        <w:t>Quando há restrição de ΔP, a abordagem mais consistente é priorizar internos que elevem a turbulência local, pois a turbulência aumenta colisões e coalescência sem penalidade significativa de perda de carga.</w:t>
      </w:r>
    </w:p>
    <w:p>
      <w:pPr>
        <w:spacing w:after="40"/>
        <w:ind w:left="360"/>
      </w:pPr>
      <w:r>
        <w:t xml:space="preserve">D) </w:t>
      </w:r>
      <w:r>
        <w:t>A perda de carga é principalmente definida pela seção de acumulação de líquido; por isso, é possível elevar a eficiência de remoção de gotas finas com internos no gás sem impacto relevante na queda de pressão do vaso.</w:t>
      </w:r>
    </w:p>
    <w:p>
      <w:pPr>
        <w:spacing w:before="200" w:after="80"/>
      </w:pPr>
      <w:r>
        <w:rPr>
          <w:b/>
        </w:rPr>
        <w:t xml:space="preserve">2715. </w:t>
      </w:r>
      <w:r>
        <w:t>Em um separador trifásico horizontal de um FPSO com produção recorrente de areia, notou-se piora na dinâmica das malhas de nível e ocorrências de restrição na linha de drenagem durante manobras de descarga. Considerando que o acúmulo de sólidos reduz o volume útil e pode bloquear bocais/drenos, qual alternativa combina medidas internas/operacionais mais coerentes para controlar o arraste e a remoção de areia de forma contínua, minimizando a dependência de paradas para limpeza manual?</w:t>
      </w:r>
    </w:p>
    <w:p>
      <w:pPr>
        <w:spacing w:after="40"/>
        <w:ind w:left="360"/>
      </w:pPr>
      <w:r>
        <w:t xml:space="preserve">A) </w:t>
      </w:r>
      <w:r>
        <w:t>Adicionar placas coalescedoras e reorganizar a zona de acumulação para ampliar o tempo de retenção; com isso, a areia tende a se concentrar em regiões de baixa velocidade e ser removida pelos drenos sem necessidade de dispositivos dedicados a sólidos.</w:t>
      </w:r>
    </w:p>
    <w:p>
      <w:pPr>
        <w:spacing w:after="40"/>
        <w:ind w:left="360"/>
      </w:pPr>
      <w:r>
        <w:t xml:space="preserve">B) </w:t>
      </w:r>
      <w:r>
        <w:t>Substituir o dispositivo de entrada por uma geometria que eleve a turbulência e o cisalhamento para desagregar depósitos e manter os sólidos em suspensão, priorizando o transporte até os drenos e reduzindo a formação de bancos de areia na seção inferior.</w:t>
      </w:r>
    </w:p>
    <w:p>
      <w:pPr>
        <w:spacing w:after="40"/>
        <w:ind w:left="360"/>
      </w:pPr>
      <w:r>
        <w:rPr>
          <w:b/>
        </w:rPr>
        <w:t xml:space="preserve">C) </w:t>
      </w:r>
      <w:r>
        <w:rPr>
          <w:b/>
        </w:rPr>
        <w:t>Implementar um sistema de lavagem por jatos de fluido em alta pressão para fluidizar e conduzir a areia até os drenos, associado a canaletas coletoras invertidas com aberturas laterais para captar sólidos e diminuir a chance de entupimento.</w:t>
      </w:r>
    </w:p>
    <w:p>
      <w:pPr>
        <w:spacing w:after="40"/>
        <w:ind w:left="360"/>
      </w:pPr>
      <w:r>
        <w:t xml:space="preserve">D) </w:t>
      </w:r>
      <w:r>
        <w:t>Aumentar a velocidade do gás no vaso para favorecer o carreamento de partículas e evitar deposição no fundo, direcionando o material para os drenos, e complementar com eliminadores de névoa de maior eficiência para manter o gás mais “seco”.</w:t>
      </w:r>
    </w:p>
    <w:p>
      <w:pPr>
        <w:spacing w:before="200" w:after="80"/>
      </w:pPr>
      <w:r>
        <w:rPr>
          <w:b/>
        </w:rPr>
        <w:t xml:space="preserve">2716. </w:t>
      </w:r>
      <w:r>
        <w:t>Em um separador trifásico operando em regime permanente, após elevação do water cut na alimentação observa-se deslocamento ascendente do contato entre as fases líquidas, enquanto o nível do compartimento de óleo e a pressão do vaso permanecem praticamente regulados. Se o objetivo é recolocar esse contato na faixa desejada com o mínimo de perturbação às demais malhas, qual ação automática é mais compatível com a arquitetura usual de controle?</w:t>
      </w:r>
    </w:p>
    <w:p>
      <w:pPr>
        <w:spacing w:after="40"/>
        <w:ind w:left="360"/>
      </w:pPr>
      <w:r>
        <w:t xml:space="preserve">A) </w:t>
      </w:r>
      <w:r>
        <w:t>Atuar na válvula de gás pela malha do compressor para compensar o aumento do teor de água e estabilizar o contato entre as fases.</w:t>
      </w:r>
    </w:p>
    <w:p>
      <w:pPr>
        <w:spacing w:after="40"/>
        <w:ind w:left="360"/>
      </w:pPr>
      <w:r>
        <w:rPr>
          <w:b/>
        </w:rPr>
        <w:t xml:space="preserve">B) </w:t>
      </w:r>
      <w:r>
        <w:rPr>
          <w:b/>
        </w:rPr>
        <w:t>Elevar a retirada de água produzida por meio do controlador da interface, reduzindo o inventário da camada aquosa.</w:t>
      </w:r>
    </w:p>
    <w:p>
      <w:pPr>
        <w:spacing w:after="40"/>
        <w:ind w:left="360"/>
      </w:pPr>
      <w:r>
        <w:t xml:space="preserve">C) </w:t>
      </w:r>
      <w:r>
        <w:t>Diminuir a saída de gás pelo controlador de pressão para usar a pressão do vaso como forma de reposicionar a interface entre os líquidos.</w:t>
      </w:r>
    </w:p>
    <w:p>
      <w:pPr>
        <w:spacing w:after="40"/>
        <w:ind w:left="360"/>
      </w:pPr>
      <w:r>
        <w:t xml:space="preserve">D) </w:t>
      </w:r>
      <w:r>
        <w:t>Elevar a descarga de óleo pelo controlador do nível da câmara oleosa para puxar para baixo o contato óleo–água.</w:t>
      </w:r>
    </w:p>
    <w:p>
      <w:pPr>
        <w:spacing w:before="200" w:after="80"/>
      </w:pPr>
      <w:r>
        <w:rPr>
          <w:b/>
        </w:rPr>
        <w:t xml:space="preserve">2717. </w:t>
      </w:r>
      <w:r>
        <w:t>Na sintonia da malha de nível de um separador, o engenheiro observa que o ponto de LSHH corresponde a um volume acima do alcance máximo do transmissor. Ainda assim, parte da equipe propõe aceitar um overshoot calculado até próximo do LSHH, argumentando que a proteção final é o intertravamento. Qual avaliação é mais consistente com boas práticas de controle?</w:t>
      </w:r>
    </w:p>
    <w:p>
      <w:pPr>
        <w:spacing w:after="40"/>
        <w:ind w:left="360"/>
      </w:pPr>
      <w:r>
        <w:t xml:space="preserve">A) </w:t>
      </w:r>
      <w:r>
        <w:t>O critério mais robusto é posicionar o overshoot entre o alcance do transmissor e o LSHH, pois assim se distribui a função de controle entre a medição e a proteção.</w:t>
      </w:r>
    </w:p>
    <w:p>
      <w:pPr>
        <w:spacing w:after="40"/>
        <w:ind w:left="360"/>
      </w:pPr>
      <w:r>
        <w:rPr>
          <w:b/>
        </w:rPr>
        <w:t xml:space="preserve">B) </w:t>
      </w:r>
      <w:r>
        <w:rPr>
          <w:b/>
        </w:rPr>
        <w:t>A sintonia deve limitar o overshoot ao alcance útil do transmissor, porque acima desse ponto o controlador passa a atuar com sinal saturado e pode perder a capacidade de reagir antes do intertravamento.</w:t>
      </w:r>
    </w:p>
    <w:p>
      <w:pPr>
        <w:spacing w:after="40"/>
        <w:ind w:left="360"/>
      </w:pPr>
      <w:r>
        <w:t xml:space="preserve">C) </w:t>
      </w:r>
      <w:r>
        <w:t>A sintonia pode usar o LSHH como referência principal, porque o transmissor saturado ainda preserva informação suficiente para o controlador reduzir o erro de forma confiável.</w:t>
      </w:r>
    </w:p>
    <w:p>
      <w:pPr>
        <w:spacing w:after="40"/>
        <w:ind w:left="360"/>
      </w:pPr>
      <w:r>
        <w:t xml:space="preserve">D) </w:t>
      </w:r>
      <w:r>
        <w:t>O overshoot admissível deve ser definido pelo alarme de nível alto, porque esse ponto representa melhor a margem operacional do que o limite efetivo de medição.</w:t>
      </w:r>
    </w:p>
    <w:p>
      <w:pPr>
        <w:spacing w:before="200" w:after="80"/>
      </w:pPr>
      <w:r>
        <w:rPr>
          <w:b/>
        </w:rPr>
        <w:t xml:space="preserve">2718. </w:t>
      </w:r>
      <w:r>
        <w:t>Em uma simulação da malha de interface óleo–água, a descarga de água é feita por bomba com variação de frequência. A equipe quer representar de forma prática a relação entre a ação do controlador e a vazão de saída, sem modelar em detalhe toda a hidráulica da linha. Qual simplificação tende a ser mais adequada para esse objetivo?</w:t>
      </w:r>
    </w:p>
    <w:p>
      <w:pPr>
        <w:spacing w:after="40"/>
        <w:ind w:left="360"/>
      </w:pPr>
      <w:r>
        <w:t xml:space="preserve">A) </w:t>
      </w:r>
      <w:r>
        <w:t>Representar a vazão de água principalmente pela curva de carga do sistema em cada rotação, sem tomar a relação frequência–vazão da bomba como variável principal da malha.</w:t>
      </w:r>
    </w:p>
    <w:p>
      <w:pPr>
        <w:spacing w:after="40"/>
        <w:ind w:left="360"/>
      </w:pPr>
      <w:r>
        <w:t xml:space="preserve">B) </w:t>
      </w:r>
      <w:r>
        <w:t>Modelar a frequência da bomba como variável que atua prioritariamente sobre a pressão do separador, ficando a vazão de água como efeito indireto.</w:t>
      </w:r>
    </w:p>
    <w:p>
      <w:pPr>
        <w:spacing w:after="40"/>
        <w:ind w:left="360"/>
      </w:pPr>
      <w:r>
        <w:rPr>
          <w:b/>
        </w:rPr>
        <w:t xml:space="preserve">C) </w:t>
      </w:r>
      <w:r>
        <w:rPr>
          <w:b/>
        </w:rPr>
        <w:t>Assumir altura manométrica fixa e usar a curva da bomba para relacionar a frequência de acionamento à vazão de saída como entrada da malha.</w:t>
      </w:r>
    </w:p>
    <w:p>
      <w:pPr>
        <w:spacing w:after="40"/>
        <w:ind w:left="360"/>
      </w:pPr>
      <w:r>
        <w:t xml:space="preserve">D) </w:t>
      </w:r>
      <w:r>
        <w:t>Adotar a vazão de saída de água como quase invariável e concentrar a avaliação da malha na resposta do transmissor de nível.</w:t>
      </w:r>
    </w:p>
    <w:p>
      <w:pPr>
        <w:spacing w:before="200" w:after="80"/>
      </w:pPr>
      <w:r>
        <w:rPr>
          <w:b/>
        </w:rPr>
        <w:t xml:space="preserve">2719. </w:t>
      </w:r>
      <w:r>
        <w:t>Com o aumento gradual do teor de água na alimentação de um separador trifásico, a interface óleo–água passa a subir, enquanto o nível na câmara de óleo permanece na faixa e a pressão do vaso segue estável. Se a meta é recolocar a interface na posição desejada com a menor interferência possível nas demais correntes, qual ação automática é a mais adequada?</w:t>
      </w:r>
    </w:p>
    <w:p>
      <w:pPr>
        <w:spacing w:after="40"/>
        <w:ind w:left="360"/>
      </w:pPr>
      <w:r>
        <w:t xml:space="preserve">A) </w:t>
      </w:r>
      <w:r>
        <w:t>A malha do compressor reduzir a exportação de gás para elevar o tempo de retenção dos líquidos.</w:t>
      </w:r>
    </w:p>
    <w:p>
      <w:pPr>
        <w:spacing w:after="40"/>
        <w:ind w:left="360"/>
      </w:pPr>
      <w:r>
        <w:rPr>
          <w:b/>
        </w:rPr>
        <w:t xml:space="preserve">B) </w:t>
      </w:r>
      <w:r>
        <w:rPr>
          <w:b/>
        </w:rPr>
        <w:t>O controlador de interface aumentar a descarga da fase aquosa para reposicionar a interface.</w:t>
      </w:r>
    </w:p>
    <w:p>
      <w:pPr>
        <w:spacing w:after="40"/>
        <w:ind w:left="360"/>
      </w:pPr>
      <w:r>
        <w:t xml:space="preserve">C) </w:t>
      </w:r>
      <w:r>
        <w:t>O controlador de pressão aumentar a descarga de gás para alterar as condições no separador.</w:t>
      </w:r>
    </w:p>
    <w:p>
      <w:pPr>
        <w:spacing w:after="40"/>
        <w:ind w:left="360"/>
      </w:pPr>
      <w:r>
        <w:t xml:space="preserve">D) </w:t>
      </w:r>
      <w:r>
        <w:t>O controlador do nível de óleo aumentar a descarga da fase oleosa para reduzir o inventário líquido.</w:t>
      </w:r>
    </w:p>
    <w:p>
      <w:pPr>
        <w:spacing w:before="200" w:after="80"/>
      </w:pPr>
      <w:r>
        <w:rPr>
          <w:b/>
        </w:rPr>
        <w:t xml:space="preserve">2720. </w:t>
      </w:r>
      <w:r>
        <w:t>Em um FPSO em que a compressão está acoplada ao tratamento primário, variações de capacidade da máquina passaram a afetar diretamente o vaso separador. Ao revisar a arquitetura de controle, qual arranjo segue a prática usual para coordenar essas dinâmicas?</w:t>
      </w:r>
    </w:p>
    <w:p>
      <w:pPr>
        <w:spacing w:after="40"/>
        <w:ind w:left="360"/>
      </w:pPr>
      <w:r>
        <w:t xml:space="preserve">A) </w:t>
      </w:r>
      <w:r>
        <w:t>Manter a coordenação sem atuação na linha de gás do vaso e distribuir a correção entre as saídas de óleo e água conforme a carga do compressor.</w:t>
      </w:r>
    </w:p>
    <w:p>
      <w:pPr>
        <w:spacing w:after="40"/>
        <w:ind w:left="360"/>
      </w:pPr>
      <w:r>
        <w:t xml:space="preserve">B) </w:t>
      </w:r>
      <w:r>
        <w:t>Associar a pressão do separador à malha da interface óleo–água, fazendo a descarga de água compensar as variações vindas do compressor.</w:t>
      </w:r>
    </w:p>
    <w:p>
      <w:pPr>
        <w:spacing w:after="40"/>
        <w:ind w:left="360"/>
      </w:pPr>
      <w:r>
        <w:rPr>
          <w:b/>
        </w:rPr>
        <w:t xml:space="preserve">C) </w:t>
      </w:r>
      <w:r>
        <w:rPr>
          <w:b/>
        </w:rPr>
        <w:t>Atuar o controle de pressão pela linha de gás e, em arranjos acoplados, permitir que o controlador do compressor comande a válvula de gás do vaso.</w:t>
      </w:r>
    </w:p>
    <w:p>
      <w:pPr>
        <w:spacing w:after="40"/>
        <w:ind w:left="360"/>
      </w:pPr>
      <w:r>
        <w:t xml:space="preserve">D) </w:t>
      </w:r>
      <w:r>
        <w:t>Passar o controle de pressão do vaso para a saída de óleo, usando a retenção de líquido para amortecer as flutuações de carga do compressor.</w:t>
      </w:r>
    </w:p>
    <w:p>
      <w:pPr>
        <w:spacing w:before="200" w:after="80"/>
      </w:pPr>
      <w:r>
        <w:rPr>
          <w:b/>
        </w:rPr>
        <w:t xml:space="preserve">2721. </w:t>
      </w:r>
      <w:r>
        <w:t>A equipe está montando um modelo dinâmico para validar a malha de controle da interface óleo–água de um separador cuja remoção da fase aquosa ocorre por bomba com acionamento em frequência. A intenção é testar a sintonia sem esconder limitações reais da instrumentação. Qual configuração de simulação tende a reproduzir melhor o comportamento operacional dessa malha?</w:t>
      </w:r>
    </w:p>
    <w:p>
      <w:pPr>
        <w:spacing w:after="40"/>
        <w:ind w:left="360"/>
      </w:pPr>
      <w:r>
        <w:t xml:space="preserve">A) </w:t>
      </w:r>
      <w:r>
        <w:t>Iniciar a simulação em regime permanente, considerar a limitação de faixa do transmissor e representar a retirada de água por uma válvula modulante, em vez da bomba com relação entre frequência e vazão.</w:t>
      </w:r>
    </w:p>
    <w:p>
      <w:pPr>
        <w:spacing w:after="40"/>
        <w:ind w:left="360"/>
      </w:pPr>
      <w:r>
        <w:t xml:space="preserve">B) </w:t>
      </w:r>
      <w:r>
        <w:t>Iniciar a simulação próximo ao ponto de nível muito alto, representar a bomba por uma vazão nominal constante e desconsiderar a limitação de faixa do transmissor para observar a resposta do controlador.</w:t>
      </w:r>
    </w:p>
    <w:p>
      <w:pPr>
        <w:spacing w:after="40"/>
        <w:ind w:left="360"/>
      </w:pPr>
      <w:r>
        <w:t xml:space="preserve">C) </w:t>
      </w:r>
      <w:r>
        <w:t>Iniciar a simulação em regime permanente, tomar a curva do sistema como principal elemento variável e usar o comando de frequência da bomba como substituto direto da medição da interface na malha de água.</w:t>
      </w:r>
    </w:p>
    <w:p>
      <w:pPr>
        <w:spacing w:after="40"/>
        <w:ind w:left="360"/>
      </w:pPr>
      <w:r>
        <w:rPr>
          <w:b/>
        </w:rPr>
        <w:t xml:space="preserve">D) </w:t>
      </w:r>
      <w:r>
        <w:rPr>
          <w:b/>
        </w:rPr>
        <w:t>Iniciar a simulação em regime permanente, incluir a limitação de faixa do transmissor de nível e converter o comando da bomba em vazão de água por uma relação de desempenho com carga estática fixa.</w:t>
      </w:r>
    </w:p>
    <w:p>
      <w:pPr>
        <w:spacing w:before="200" w:after="80"/>
      </w:pPr>
      <w:r>
        <w:rPr>
          <w:b/>
        </w:rPr>
        <w:t xml:space="preserve">2722. </w:t>
      </w:r>
      <w:r>
        <w:t>Para validar em simulação a malha de interface de um separador trifásico horizontal cuja descarga de água ocorre por bomba de velocidade variável, a equipe quer verificar se uma perturbação pode levar a alarme, saturação de instrumento ou intertravamento. Qual conjunto de premissas e modelagens é mais adequado para essa finalidade?</w:t>
      </w:r>
    </w:p>
    <w:p>
      <w:pPr>
        <w:spacing w:after="40"/>
        <w:ind w:left="360"/>
      </w:pPr>
      <w:r>
        <w:t xml:space="preserve">A) </w:t>
      </w:r>
      <w:r>
        <w:t>Assumir relação linear entre nível e volume na faixa operacional e representar a bomba por vazão constante, avaliando a robustez da malha pelos sinais de chaves e alarmes de nível.</w:t>
      </w:r>
    </w:p>
    <w:p>
      <w:pPr>
        <w:spacing w:after="40"/>
        <w:ind w:left="360"/>
      </w:pPr>
      <w:r>
        <w:rPr>
          <w:b/>
        </w:rPr>
        <w:t xml:space="preserve">B) </w:t>
      </w:r>
      <w:r>
        <w:rPr>
          <w:b/>
        </w:rPr>
        <w:t>Partir de condição inicial em equilíbrio, converter níveis e limites de atuação para volume com a geometria do vaso, modelar a saturação do transmissor e mapear frequência da bomba em vazão de saída com altura de elevação fixa.</w:t>
      </w:r>
    </w:p>
    <w:p>
      <w:pPr>
        <w:spacing w:after="40"/>
        <w:ind w:left="360"/>
      </w:pPr>
      <w:r>
        <w:t xml:space="preserve">C) </w:t>
      </w:r>
      <w:r>
        <w:t>Iniciar a simulação próximo ao LSHH, manter a variável em porcentagem de nível para a lógica de proteção e representar a bomba por um ganho fixo durante a validação dinâmica.</w:t>
      </w:r>
    </w:p>
    <w:p>
      <w:pPr>
        <w:spacing w:after="40"/>
        <w:ind w:left="360"/>
      </w:pPr>
      <w:r>
        <w:t xml:space="preserve">D) </w:t>
      </w:r>
      <w:r>
        <w:t>Partir de condição inicial em equilíbrio e aplicar os pontos de alarme e intertravamento diretamente em nível, sem converter a geometria do vaso para inventário na simulação da interface.</w:t>
      </w:r>
    </w:p>
    <w:p>
      <w:pPr>
        <w:spacing w:before="200" w:after="80"/>
      </w:pPr>
      <w:r>
        <w:rPr>
          <w:b/>
        </w:rPr>
        <w:t xml:space="preserve">2723. </w:t>
      </w:r>
      <w:r>
        <w:t>Durante a revisão da base de projeto de um separador trifásico horizontal, propõe-se manter set points, alarmes e intertravamentos diretamente em percentual de nível, sem conversão para volume. Qual é o principal problema dessa abordagem para simulação e ajuste das malhas?</w:t>
      </w:r>
    </w:p>
    <w:p>
      <w:pPr>
        <w:spacing w:after="40"/>
        <w:ind w:left="360"/>
      </w:pPr>
      <w:r>
        <w:rPr>
          <w:b/>
        </w:rPr>
        <w:t xml:space="preserve">A) </w:t>
      </w:r>
      <w:r>
        <w:rPr>
          <w:b/>
        </w:rPr>
        <w:t>Em vaso horizontal, nível e inventário variam de forma não linear; por isso, limites definidos só em % de nível podem representar volumes diferentes dos considerados no controle e na proteção.</w:t>
      </w:r>
    </w:p>
    <w:p>
      <w:pPr>
        <w:spacing w:after="40"/>
        <w:ind w:left="360"/>
      </w:pPr>
      <w:r>
        <w:t xml:space="preserve">B) </w:t>
      </w:r>
      <w:r>
        <w:t>A conversão para volume só se torna necessária quando a descarga líquida depende da gravidade; se houver bombeamento na saída, o % de nível representa o inventário com precisão suficiente.</w:t>
      </w:r>
    </w:p>
    <w:p>
      <w:pPr>
        <w:spacing w:after="40"/>
        <w:ind w:left="360"/>
      </w:pPr>
      <w:r>
        <w:t xml:space="preserve">C) </w:t>
      </w:r>
      <w:r>
        <w:t>Manter os set points em nível é suficiente para a sintonia normal da malha, e a conversão para volume fica restrita aos pontos extremos usados apenas em intertravamentos.</w:t>
      </w:r>
    </w:p>
    <w:p>
      <w:pPr>
        <w:spacing w:after="40"/>
        <w:ind w:left="360"/>
      </w:pPr>
      <w:r>
        <w:t xml:space="preserve">D) </w:t>
      </w:r>
      <w:r>
        <w:t>Percentual de nível é inadequado porque, na simulação das malhas, os limites do separador devem ser convertidos para vazão equivalente e comparados com a malha de pressão.</w:t>
      </w:r>
    </w:p>
    <w:p>
      <w:pPr>
        <w:spacing w:before="200" w:after="80"/>
      </w:pPr>
      <w:r>
        <w:rPr>
          <w:b/>
        </w:rPr>
        <w:t xml:space="preserve">2724. </w:t>
      </w:r>
      <w:r>
        <w:t>Na integração do separador com o sistema de compressão, a equipe quer estabilizar a pressão sem alterar a função típica das malhas de nível das fases líquidas. Qual filosofia de controle é mais coerente com essa finalidade?</w:t>
      </w:r>
    </w:p>
    <w:p>
      <w:pPr>
        <w:spacing w:after="40"/>
        <w:ind w:left="360"/>
      </w:pPr>
      <w:r>
        <w:t xml:space="preserve">A) </w:t>
      </w:r>
      <w:r>
        <w:t>Controlar a pressão pela ação conjunta nas vazões de óleo e água, porque a retirada de líquidos seria o principal mecanismo de alívio do vaso.</w:t>
      </w:r>
    </w:p>
    <w:p>
      <w:pPr>
        <w:spacing w:after="40"/>
        <w:ind w:left="360"/>
      </w:pPr>
      <w:r>
        <w:t xml:space="preserve">B) </w:t>
      </w:r>
      <w:r>
        <w:t>Controlar a pressão pela vazão de saída de água, mantendo a vazão de gás praticamente fixa para não interferir na corrente gasosa.</w:t>
      </w:r>
    </w:p>
    <w:p>
      <w:pPr>
        <w:spacing w:after="40"/>
        <w:ind w:left="360"/>
      </w:pPr>
      <w:r>
        <w:t xml:space="preserve">C) </w:t>
      </w:r>
      <w:r>
        <w:t>Controlar a pressão pela vazão de saída de óleo, pois a câmara de óleo forneceria maior amortecimento dinâmico à malha.</w:t>
      </w:r>
    </w:p>
    <w:p>
      <w:pPr>
        <w:spacing w:after="40"/>
        <w:ind w:left="360"/>
      </w:pPr>
      <w:r>
        <w:rPr>
          <w:b/>
        </w:rPr>
        <w:t xml:space="preserve">D) </w:t>
      </w:r>
      <w:r>
        <w:rPr>
          <w:b/>
        </w:rPr>
        <w:t>Controlar a pressão pela vazão de saída de gás, podendo a malha do compressor atuar sobre a válvula de descarga do separador nessa arquitetura.</w:t>
      </w:r>
    </w:p>
    <w:p>
      <w:pPr>
        <w:spacing w:before="200" w:after="80"/>
      </w:pPr>
      <w:r>
        <w:rPr>
          <w:b/>
        </w:rPr>
        <w:t xml:space="preserve">2725. </w:t>
      </w:r>
      <w:r>
        <w:t>Na sintonia do controle de nível da câmara de óleo, a equipe quer aceitar um sobressinal abaixo do volume associado ao LSHH, argumentando que o intertravamento só atua nesse ponto. O transmissor, porém, satura em um volume inferior ao do LSHH. Qual avaliação é mais consistente?</w:t>
      </w:r>
    </w:p>
    <w:p>
      <w:pPr>
        <w:spacing w:after="40"/>
        <w:ind w:left="360"/>
      </w:pPr>
      <w:r>
        <w:t xml:space="preserve">A) </w:t>
      </w:r>
      <w:r>
        <w:t>O critério principal deve ser posicionar o set point no meio da faixa do transmissor, porque isso torna o ponto de intertravamento menos determinante para a sintonia.</w:t>
      </w:r>
    </w:p>
    <w:p>
      <w:pPr>
        <w:spacing w:after="40"/>
        <w:ind w:left="360"/>
      </w:pPr>
      <w:r>
        <w:t xml:space="preserve">B) </w:t>
      </w:r>
      <w:r>
        <w:t>O critério principal deve ser limitar o sobressinal ao LSHH, porque a saturação do transmissor reduz a resolução do sinal sem alterar a decisão do controlador.</w:t>
      </w:r>
    </w:p>
    <w:p>
      <w:pPr>
        <w:spacing w:after="40"/>
        <w:ind w:left="360"/>
      </w:pPr>
      <w:r>
        <w:t xml:space="preserve">C) </w:t>
      </w:r>
      <w:r>
        <w:t>O critério principal deve ser aproximar o sobressinal do LSHH, porque explorar maior faixa operacional melhora a sensibilidade da malha perto do limite.</w:t>
      </w:r>
    </w:p>
    <w:p>
      <w:pPr>
        <w:spacing w:after="40"/>
        <w:ind w:left="360"/>
      </w:pPr>
      <w:r>
        <w:rPr>
          <w:b/>
        </w:rPr>
        <w:t xml:space="preserve">D) </w:t>
      </w:r>
      <w:r>
        <w:rPr>
          <w:b/>
        </w:rPr>
        <w:t>O critério principal deve ser limitar o sobressinal ao alcance máximo do transmissor, porque acima disso o controlador opera com medida saturada e perde informação confiável do nível.</w:t>
      </w:r>
    </w:p>
    <w:p>
      <w:pPr>
        <w:spacing w:before="200" w:after="80"/>
      </w:pPr>
      <w:r>
        <w:rPr>
          <w:b/>
        </w:rPr>
        <w:t xml:space="preserve">2726. </w:t>
      </w:r>
      <w:r>
        <w:t>Em uma configuração em que o controle de pressão do separador está coordenado com o sistema do compressor, ocorre um degrau de aumento na carga de gás que entra no vaso. A equipe quer estabilizar a pressão sem provocar deslocamentos desnecessários nos inventários de óleo e água. Qual ação de controle é a mais compatível com essa arquitetura?</w:t>
      </w:r>
    </w:p>
    <w:p>
      <w:pPr>
        <w:spacing w:after="40"/>
        <w:ind w:left="360"/>
      </w:pPr>
      <w:r>
        <w:t xml:space="preserve">A) </w:t>
      </w:r>
      <w:r>
        <w:t>Coordenar a malha de nível total para redistribuir as vazões de óleo e água, usando as correntes líquidas como principal meio de estabilizar a pressão do separador.</w:t>
      </w:r>
    </w:p>
    <w:p>
      <w:pPr>
        <w:spacing w:after="40"/>
        <w:ind w:left="360"/>
      </w:pPr>
      <w:r>
        <w:t xml:space="preserve">B) </w:t>
      </w:r>
      <w:r>
        <w:t>Acionar a malha de nível da câmara de óleo para aumentar a retirada da fase oleosa, criando volume livre no vaso para aliviar a elevação de pressão.</w:t>
      </w:r>
    </w:p>
    <w:p>
      <w:pPr>
        <w:spacing w:after="40"/>
        <w:ind w:left="360"/>
      </w:pPr>
      <w:r>
        <w:t xml:space="preserve">C) </w:t>
      </w:r>
      <w:r>
        <w:t>Usar a malha de interface óleo–água para reduzir a descarga aquosa, elevando o inventário líquido e amortecendo a variação de pressão na região gasosa.</w:t>
      </w:r>
    </w:p>
    <w:p>
      <w:pPr>
        <w:spacing w:after="40"/>
        <w:ind w:left="360"/>
      </w:pPr>
      <w:r>
        <w:rPr>
          <w:b/>
        </w:rPr>
        <w:t xml:space="preserve">D) </w:t>
      </w:r>
      <w:r>
        <w:rPr>
          <w:b/>
        </w:rPr>
        <w:t>Fazer o laço associado ao compressor ajustar o elemento final da linha de gás na saída do separador, tratando a pressão pela corrente gasosa.</w:t>
      </w:r>
    </w:p>
    <w:p>
      <w:pPr>
        <w:spacing w:before="200" w:after="80"/>
      </w:pPr>
      <w:r>
        <w:rPr>
          <w:b/>
        </w:rPr>
        <w:t xml:space="preserve">2727. </w:t>
      </w:r>
      <w:r>
        <w:t>Na validação da sintonia de um controlador de nível, o transmissor cobre um intervalo de volume inferior ao volume correspondente ao intertravamento de nível muito alto (LSHH). Em testes de simulação, alguns engenheiros defendem aceitar overshoot até o LSHH, já que a proteção final ainda não teria atuado. Qual critério de projeto é mais consistente para evitar decisões de controle baseadas em informação degradada?</w:t>
      </w:r>
    </w:p>
    <w:p>
      <w:pPr>
        <w:spacing w:after="40"/>
        <w:ind w:left="360"/>
      </w:pPr>
      <w:r>
        <w:t xml:space="preserve">A) </w:t>
      </w:r>
      <w:r>
        <w:t>Aproximar o set point do alarme de alto nível, porque reduzir a excursão nominal do controlador compensa a diferença entre o alcance do transmissor e o LSHH.</w:t>
      </w:r>
    </w:p>
    <w:p>
      <w:pPr>
        <w:spacing w:after="40"/>
        <w:ind w:left="360"/>
      </w:pPr>
      <w:r>
        <w:t xml:space="preserve">B) </w:t>
      </w:r>
      <w:r>
        <w:t>Avaliar a sintonia a partir de uma condição inicial próxima ao LSHH, porque o controlador precisa demonstrar recuperação justamente na vizinhança do intertravamento.</w:t>
      </w:r>
    </w:p>
    <w:p>
      <w:pPr>
        <w:spacing w:after="40"/>
        <w:ind w:left="360"/>
      </w:pPr>
      <w:r>
        <w:rPr>
          <w:b/>
        </w:rPr>
        <w:t xml:space="preserve">C) </w:t>
      </w:r>
      <w:r>
        <w:rPr>
          <w:b/>
        </w:rPr>
        <w:t>Limitar o overshoot ao alcance máximo do transmissor, porque acima desse ponto o controlador passa a atuar com medição saturada e perde fidelidade sobre o estado real.</w:t>
      </w:r>
    </w:p>
    <w:p>
      <w:pPr>
        <w:spacing w:after="40"/>
        <w:ind w:left="360"/>
      </w:pPr>
      <w:r>
        <w:t xml:space="preserve">D) </w:t>
      </w:r>
      <w:r>
        <w:t>Aceitar overshoot até o LSHH, porque a referência relevante para a sintonia deve ser o primeiro dispositivo que efetivamente interrompe a operação.</w:t>
      </w:r>
    </w:p>
    <w:p>
      <w:pPr>
        <w:spacing w:before="200" w:after="80"/>
      </w:pPr>
      <w:r>
        <w:rPr>
          <w:b/>
        </w:rPr>
        <w:t xml:space="preserve">2728. </w:t>
      </w:r>
      <w:r>
        <w:t>Na sintonia da malha de interface óleo–água de um separador trifásico, a saída de água é feita por bomba de velocidade variável. A equipe precisa montar um modelo de simulação para pequenos transientes em torno da operação normal, sem transformar o estudo em uma análise hidráulica completa da descarga. Qual abordagem é a mais adequada para esse objetivo?</w:t>
      </w:r>
    </w:p>
    <w:p>
      <w:pPr>
        <w:spacing w:after="40"/>
        <w:ind w:left="360"/>
      </w:pPr>
      <w:r>
        <w:t xml:space="preserve">A) </w:t>
      </w:r>
      <w:r>
        <w:t>Partir de qualquer condição operacional e representar a bomba como elemento de controle de pressão, deixando a limitação do transmissor para verificação posterior em campo.</w:t>
      </w:r>
    </w:p>
    <w:p>
      <w:pPr>
        <w:spacing w:after="40"/>
        <w:ind w:left="360"/>
      </w:pPr>
      <w:r>
        <w:t xml:space="preserve">B) </w:t>
      </w:r>
      <w:r>
        <w:t>Partir de regime permanente, mas modelar a interface como variável controlada pela válvula de saída de óleo, já que o inventário total de líquido é compartilhado entre as câmaras.</w:t>
      </w:r>
    </w:p>
    <w:p>
      <w:pPr>
        <w:spacing w:after="40"/>
        <w:ind w:left="360"/>
      </w:pPr>
      <w:r>
        <w:rPr>
          <w:b/>
        </w:rPr>
        <w:t xml:space="preserve">C) </w:t>
      </w:r>
      <w:r>
        <w:rPr>
          <w:b/>
        </w:rPr>
        <w:t>Partir de condição inicial em regime permanente, representar a bomba pela relação frequência–vazão com altura de elevação fixa e incluir no modelo a saturação do transmissor de nível.</w:t>
      </w:r>
    </w:p>
    <w:p>
      <w:pPr>
        <w:spacing w:after="40"/>
        <w:ind w:left="360"/>
      </w:pPr>
      <w:r>
        <w:t xml:space="preserve">D) </w:t>
      </w:r>
      <w:r>
        <w:t>Partir de uma condição próxima ao intertravamento de alto nível, representar a descarga prioritariamente pela curva do sistema e deixar a curva da bomba como efeito secundário.</w:t>
      </w:r>
    </w:p>
    <w:p>
      <w:pPr>
        <w:spacing w:before="200" w:after="80"/>
      </w:pPr>
      <w:r>
        <w:rPr>
          <w:b/>
        </w:rPr>
        <w:t xml:space="preserve">2729. </w:t>
      </w:r>
      <w:r>
        <w:t>Em um separador trifásico em regime, a fração de água na alimentação aumenta gradualmente. Observa-se elevação da interface entre os líquidos, enquanto o nível da câmara de óleo permanece próximo do set point e a pressão do vaso se mantém estável. Para reduzir o risco de água seguir para a câmara de óleo, qual ação automática é mais coerente com a arquitetura usual de controle?</w:t>
      </w:r>
    </w:p>
    <w:p>
      <w:pPr>
        <w:spacing w:after="40"/>
        <w:ind w:left="360"/>
      </w:pPr>
      <w:r>
        <w:rPr>
          <w:b/>
        </w:rPr>
        <w:t xml:space="preserve">A) </w:t>
      </w:r>
      <w:r>
        <w:rPr>
          <w:b/>
        </w:rPr>
        <w:t>Elevar a retirada da corrente de água pela malha que regula a interface entre os líquidos.</w:t>
      </w:r>
    </w:p>
    <w:p>
      <w:pPr>
        <w:spacing w:after="40"/>
        <w:ind w:left="360"/>
      </w:pPr>
      <w:r>
        <w:t xml:space="preserve">B) </w:t>
      </w:r>
      <w:r>
        <w:t>Atuar na saída de gás pela malha de pressão para conter a elevação da interface entre óleo e água.</w:t>
      </w:r>
    </w:p>
    <w:p>
      <w:pPr>
        <w:spacing w:after="40"/>
        <w:ind w:left="360"/>
      </w:pPr>
      <w:r>
        <w:t xml:space="preserve">C) </w:t>
      </w:r>
      <w:r>
        <w:t>Comandar a válvula de gás a partir da malha do compressor para compensar o aumento da fração de água e estabilizar os níveis.</w:t>
      </w:r>
    </w:p>
    <w:p>
      <w:pPr>
        <w:spacing w:after="40"/>
        <w:ind w:left="360"/>
      </w:pPr>
      <w:r>
        <w:t xml:space="preserve">D) </w:t>
      </w:r>
      <w:r>
        <w:t>Elevar a retirada de óleo pela malha de nível da câmara de óleo para corrigir a subida da interface entre óleo e água.</w:t>
      </w:r>
    </w:p>
    <w:p>
      <w:pPr>
        <w:spacing w:before="200" w:after="80"/>
      </w:pPr>
      <w:r>
        <w:rPr>
          <w:b/>
        </w:rPr>
        <w:t xml:space="preserve">2730. </w:t>
      </w:r>
      <w:r>
        <w:t>Durante a operação, o transmissor de nível da interface atinge o valor máximo de transmissão e permanece saturado, embora o balanço de massa indique que o inventário ainda possa estar aumentando. A equipe discute como a automação deve responder para manter as correntes dentro de especificação e proteger o vaso. Qual estratégia é mais consistente com boas práticas?</w:t>
      </w:r>
    </w:p>
    <w:p>
      <w:pPr>
        <w:spacing w:after="40"/>
        <w:ind w:left="360"/>
      </w:pPr>
      <w:r>
        <w:t xml:space="preserve">A) </w:t>
      </w:r>
      <w:r>
        <w:t>Transferir o controle da interface para a malha de pressão, usando a válvula de gás até que a medição retorne à faixa.</w:t>
      </w:r>
    </w:p>
    <w:p>
      <w:pPr>
        <w:spacing w:after="40"/>
        <w:ind w:left="360"/>
      </w:pPr>
      <w:r>
        <w:rPr>
          <w:b/>
        </w:rPr>
        <w:t xml:space="preserve">B) </w:t>
      </w:r>
      <w:r>
        <w:rPr>
          <w:b/>
        </w:rPr>
        <w:t>Tratar a medição como inválida para controle, ativar o alarme/intertravamento previsto e impedir ações automáticas baseadas nesse sinal.</w:t>
      </w:r>
    </w:p>
    <w:p>
      <w:pPr>
        <w:spacing w:after="40"/>
        <w:ind w:left="360"/>
      </w:pPr>
      <w:r>
        <w:t xml:space="preserve">C) </w:t>
      </w:r>
      <w:r>
        <w:t>Elevar o set point da interface acima do limite do transmissor para recuperar margem operacional sem alterar a lógica de proteção.</w:t>
      </w:r>
    </w:p>
    <w:p>
      <w:pPr>
        <w:spacing w:after="40"/>
        <w:ind w:left="360"/>
      </w:pPr>
      <w:r>
        <w:t xml:space="preserve">D) </w:t>
      </w:r>
      <w:r>
        <w:t>Manter a malha fechada atuando normalmente sobre a válvula de água, porque o valor saturado ainda preserva a tendência do desvio.</w:t>
      </w:r>
    </w:p>
    <w:p>
      <w:pPr>
        <w:spacing w:before="200" w:after="80"/>
      </w:pPr>
      <w:r>
        <w:rPr>
          <w:b/>
        </w:rPr>
        <w:t xml:space="preserve">2731. </w:t>
      </w:r>
      <w:r>
        <w:t>Na parametrização da simulação de controle de um separador trifásico horizontal, a equipe pretende definir set points, alarmes e intertravamentos diretamente na escala percentual de nível do transmissor, sem mapear esses pontos para o inventário do vaso. Qual é o risco técnico mais relevante?</w:t>
      </w:r>
    </w:p>
    <w:p>
      <w:pPr>
        <w:spacing w:after="40"/>
        <w:ind w:left="360"/>
      </w:pPr>
      <w:r>
        <w:t xml:space="preserve">A) </w:t>
      </w:r>
      <w:r>
        <w:t>A limitação se torna crítica principalmente quando a descarga líquida é feita por válvula de controle; em arranjos com bomba, usar percentuais de nível costuma ser suficiente para a simulação e os intertravamentos.</w:t>
      </w:r>
    </w:p>
    <w:p>
      <w:pPr>
        <w:spacing w:after="40"/>
        <w:ind w:left="360"/>
      </w:pPr>
      <w:r>
        <w:t xml:space="preserve">B) </w:t>
      </w:r>
      <w:r>
        <w:t>A principal perda de fidelidade aparece na malha de pressão, porque converter nível para volume é o passo necessário para estimar a vazão de gás usada na definição dos alarmes e pontos de atuação.</w:t>
      </w:r>
    </w:p>
    <w:p>
      <w:pPr>
        <w:spacing w:after="40"/>
        <w:ind w:left="360"/>
      </w:pPr>
      <w:r>
        <w:rPr>
          <w:b/>
        </w:rPr>
        <w:t xml:space="preserve">C) </w:t>
      </w:r>
      <w:r>
        <w:rPr>
          <w:b/>
        </w:rPr>
        <w:t>As folgas operacionais podem ser avaliadas de modo enganoso, porque, em um cilindro horizontal, a indicação de nível não varia proporcionalmente ao inventário; isso desloca sintonia e limites de atuação.</w:t>
      </w:r>
    </w:p>
    <w:p>
      <w:pPr>
        <w:spacing w:after="40"/>
        <w:ind w:left="360"/>
      </w:pPr>
      <w:r>
        <w:t xml:space="preserve">D) </w:t>
      </w:r>
      <w:r>
        <w:t>O impacto predominante fica na malha de interface óleo água, pois a conversão para volume é essencial nessa variável, enquanto os demais set points e alarmes podem permanecer na escala de nível.</w:t>
      </w:r>
    </w:p>
    <w:p>
      <w:pPr>
        <w:spacing w:before="200" w:after="80"/>
      </w:pPr>
      <w:r>
        <w:rPr>
          <w:b/>
        </w:rPr>
        <w:t xml:space="preserve">2732. </w:t>
      </w:r>
      <w:r>
        <w:t>Durante um upset, o transmissor de nível de interface atinge saturação alta e permanece indicando o valor máximo da faixa. A válvula de saída de água continua sendo comandada pela malha com base nessa leitura limitada. Qual filosofia de proteção está mais alinhada com boa prática nesse cenário?</w:t>
      </w:r>
    </w:p>
    <w:p>
      <w:pPr>
        <w:spacing w:after="40"/>
        <w:ind w:left="360"/>
      </w:pPr>
      <w:r>
        <w:t xml:space="preserve">A) </w:t>
      </w:r>
      <w:r>
        <w:t>Manter a malha em automático, porque o valor no topo da faixa ainda preserva a direção do desvio e permite ao controlador concluir a correção.</w:t>
      </w:r>
    </w:p>
    <w:p>
      <w:pPr>
        <w:spacing w:after="40"/>
        <w:ind w:left="360"/>
      </w:pPr>
      <w:r>
        <w:rPr>
          <w:b/>
        </w:rPr>
        <w:t xml:space="preserve">B) </w:t>
      </w:r>
      <w:r>
        <w:rPr>
          <w:b/>
        </w:rPr>
        <w:t>Tratar a saturação como perda de informação válida e prever alarmes e intertravamentos coerentes para evitar decisões automáticas baseadas nesse valor limitado.</w:t>
      </w:r>
    </w:p>
    <w:p>
      <w:pPr>
        <w:spacing w:after="40"/>
        <w:ind w:left="360"/>
      </w:pPr>
      <w:r>
        <w:t xml:space="preserve">C) </w:t>
      </w:r>
      <w:r>
        <w:t>Suspender a lógica de alarmes enquanto durar a saturação, já que a indicação máxima do transmissor já expressa a severidade do evento.</w:t>
      </w:r>
    </w:p>
    <w:p>
      <w:pPr>
        <w:spacing w:after="40"/>
        <w:ind w:left="360"/>
      </w:pPr>
      <w:r>
        <w:t xml:space="preserve">D) </w:t>
      </w:r>
      <w:r>
        <w:t>Transferir a correção para a malha de nível da câmara de óleo, porque a saturação da interface indica que a descarga de água deixou de ser a variável adequada.</w:t>
      </w:r>
    </w:p>
    <w:p>
      <w:pPr>
        <w:spacing w:before="200" w:after="80"/>
      </w:pPr>
      <w:r>
        <w:rPr>
          <w:b/>
        </w:rPr>
        <w:t xml:space="preserve">2733. </w:t>
      </w:r>
      <w:r>
        <w:t>Uma equipe configurou alarmes e intertravamentos de nível em um separador cilíndrico horizontal usando espaçamentos iguais em porcentagem de nível e passou a tratar esses intervalos como estoques equivalentes de líquido. Na prática, a abordagem gerou inconsistências na avaliação de tempo disponível até atuação de proteção. Qual é a melhor explicação técnica para esse problema?</w:t>
      </w:r>
    </w:p>
    <w:p>
      <w:pPr>
        <w:spacing w:after="40"/>
        <w:ind w:left="360"/>
      </w:pPr>
      <w:r>
        <w:t xml:space="preserve">A) </w:t>
      </w:r>
      <w:r>
        <w:t>O erro decorre de o transmissor de nível fornecer informação diretamente em volume, e não em altura de líquido.</w:t>
      </w:r>
    </w:p>
    <w:p>
      <w:pPr>
        <w:spacing w:after="40"/>
        <w:ind w:left="360"/>
      </w:pPr>
      <w:r>
        <w:rPr>
          <w:b/>
        </w:rPr>
        <w:t xml:space="preserve">B) </w:t>
      </w:r>
      <w:r>
        <w:rPr>
          <w:b/>
        </w:rPr>
        <w:t>A relação entre nível e volume no vaso horizontal não é linear, então intervalos iguais de nível representam inventários diferentes.</w:t>
      </w:r>
    </w:p>
    <w:p>
      <w:pPr>
        <w:spacing w:after="40"/>
        <w:ind w:left="360"/>
      </w:pPr>
      <w:r>
        <w:t xml:space="preserve">C) </w:t>
      </w:r>
      <w:r>
        <w:t>O desvio decorre principalmente da curva de carga da linha de descarga, que redefine o volume útil do separador.</w:t>
      </w:r>
    </w:p>
    <w:p>
      <w:pPr>
        <w:spacing w:after="40"/>
        <w:ind w:left="360"/>
      </w:pPr>
      <w:r>
        <w:t xml:space="preserve">D) </w:t>
      </w:r>
      <w:r>
        <w:t>A pressão do separador altera a calibração de nível, de modo que qualquer conversão para volume perde utilidade operacional.</w:t>
      </w:r>
    </w:p>
    <w:p>
      <w:pPr>
        <w:spacing w:before="200" w:after="80"/>
      </w:pPr>
      <w:r>
        <w:rPr>
          <w:b/>
        </w:rPr>
        <w:t xml:space="preserve">2734. </w:t>
      </w:r>
      <w:r>
        <w:t>Em um arranjo no qual o controle de pressão do separador é coordenado com o compressor, ocorre uma elevação de pressão no vaso sem desvio relevante nos níveis de óleo e de interface. Qual ação de controle é mais coerente com essa arquitetura?</w:t>
      </w:r>
    </w:p>
    <w:p>
      <w:pPr>
        <w:spacing w:after="40"/>
        <w:ind w:left="360"/>
      </w:pPr>
      <w:r>
        <w:rPr>
          <w:b/>
        </w:rPr>
        <w:t xml:space="preserve">A) </w:t>
      </w:r>
      <w:r>
        <w:rPr>
          <w:b/>
        </w:rPr>
        <w:t>Atuar na vazão de saída de gás por meio da válvula associada à malha do compressor, mantendo as malhas de nível dedicadas às fases líquidas.</w:t>
      </w:r>
    </w:p>
    <w:p>
      <w:pPr>
        <w:spacing w:after="40"/>
        <w:ind w:left="360"/>
      </w:pPr>
      <w:r>
        <w:t xml:space="preserve">B) </w:t>
      </w:r>
      <w:r>
        <w:t>Reposicionar o set point da interface óleo–água, porque a pressão responde mais rápido à redistribuição interna de líquidos.</w:t>
      </w:r>
    </w:p>
    <w:p>
      <w:pPr>
        <w:spacing w:after="40"/>
        <w:ind w:left="360"/>
      </w:pPr>
      <w:r>
        <w:t xml:space="preserve">C) </w:t>
      </w:r>
      <w:r>
        <w:t>Aumentar a vazão de saída de óleo, porque a câmara de óleo é a região mais sensível às variações de pressão.</w:t>
      </w:r>
    </w:p>
    <w:p>
      <w:pPr>
        <w:spacing w:after="40"/>
        <w:ind w:left="360"/>
      </w:pPr>
      <w:r>
        <w:t xml:space="preserve">D) </w:t>
      </w:r>
      <w:r>
        <w:t>Aumentar a vazão de saída de água, porque a redução do inventário líquido tende a aliviar a pressão do gás no topo do vaso.</w:t>
      </w:r>
    </w:p>
    <w:p>
      <w:pPr>
        <w:spacing w:before="200" w:after="80"/>
      </w:pPr>
      <w:r>
        <w:rPr>
          <w:b/>
        </w:rPr>
        <w:t xml:space="preserve">2735. </w:t>
      </w:r>
      <w:r>
        <w:t>Durante um aumento gradual do corte de água, a interface óleo–água de um separador trifásico começa a subir, enquanto o nível da câmara de óleo permanece na faixa normal e a pressão do vaso está estável. Se a prioridade é recolocar a interface no intervalo desejado com a menor interferência nas demais malhas, qual ação automática é mais coerente?</w:t>
      </w:r>
    </w:p>
    <w:p>
      <w:pPr>
        <w:spacing w:after="40"/>
        <w:ind w:left="360"/>
      </w:pPr>
      <w:r>
        <w:t xml:space="preserve">A) </w:t>
      </w:r>
      <w:r>
        <w:t>Reduzir a vazão de saída de gás.</w:t>
      </w:r>
    </w:p>
    <w:p>
      <w:pPr>
        <w:spacing w:after="40"/>
        <w:ind w:left="360"/>
      </w:pPr>
      <w:r>
        <w:t xml:space="preserve">B) </w:t>
      </w:r>
      <w:r>
        <w:t>Atuar na malha do compressor para elevar a pressão do separador.</w:t>
      </w:r>
    </w:p>
    <w:p>
      <w:pPr>
        <w:spacing w:after="40"/>
        <w:ind w:left="360"/>
      </w:pPr>
      <w:r>
        <w:t xml:space="preserve">C) </w:t>
      </w:r>
      <w:r>
        <w:t>Aumentar a vazão de saída da fase oleosa.</w:t>
      </w:r>
    </w:p>
    <w:p>
      <w:pPr>
        <w:spacing w:after="40"/>
        <w:ind w:left="360"/>
      </w:pPr>
      <w:r>
        <w:rPr>
          <w:b/>
        </w:rPr>
        <w:t xml:space="preserve">D) </w:t>
      </w:r>
      <w:r>
        <w:rPr>
          <w:b/>
        </w:rPr>
        <w:t>Aumentar a vazão de saída da fase aquosa.</w:t>
      </w:r>
    </w:p>
    <w:p>
      <w:pPr>
        <w:spacing w:before="200" w:after="80"/>
      </w:pPr>
      <w:r>
        <w:rPr>
          <w:b/>
        </w:rPr>
        <w:t xml:space="preserve">2736. </w:t>
      </w:r>
      <w:r>
        <w:t>Na sintonia da malha de nível de um separador horizontal, o volume associado ao LSHH está acima do limite superior do transmissor de nível. Um engenheiro sugere admitir uma resposta transitória até o volume de atuação da proteção, por entender que ainda existe folga operacional. Qual avaliação técnica é mais apropriada?</w:t>
      </w:r>
    </w:p>
    <w:p>
      <w:pPr>
        <w:spacing w:after="40"/>
        <w:ind w:left="360"/>
      </w:pPr>
      <w:r>
        <w:t xml:space="preserve">A) </w:t>
      </w:r>
      <w:r>
        <w:t>A adequação da proposta depende principalmente da interação entre as malhas de pressão e de nível; com essa interação bem amortecida, a saturação do transmissor não é o critério que deve limitar o overshoot.</w:t>
      </w:r>
    </w:p>
    <w:p>
      <w:pPr>
        <w:spacing w:after="40"/>
        <w:ind w:left="360"/>
      </w:pPr>
      <w:r>
        <w:t xml:space="preserve">B) </w:t>
      </w:r>
      <w:r>
        <w:t>A proposta pode ser adotada se o alarme de nível alto estiver abaixo do LSHH e a lógica considerar o trecho entre o fim da faixa do transmissor e o intertravamento como margem operacional disponível.</w:t>
      </w:r>
    </w:p>
    <w:p>
      <w:pPr>
        <w:spacing w:after="40"/>
        <w:ind w:left="360"/>
      </w:pPr>
      <w:r>
        <w:t xml:space="preserve">C) </w:t>
      </w:r>
      <w:r>
        <w:t>A proposta é aceitável, porque o LSHH define o limite relevante da malha; mesmo quando o transmissor atinge o topo da faixa, a sintonia pode usar o volume do intertravamento como referência de overshoot.</w:t>
      </w:r>
    </w:p>
    <w:p>
      <w:pPr>
        <w:spacing w:after="40"/>
        <w:ind w:left="360"/>
      </w:pPr>
      <w:r>
        <w:rPr>
          <w:b/>
        </w:rPr>
        <w:t xml:space="preserve">D) </w:t>
      </w:r>
      <w:r>
        <w:rPr>
          <w:b/>
        </w:rPr>
        <w:t>A proposta não é adequada, pois acima do limite de medição o sinal do instrumento fica saturado no valor máximo; assim, o overshoot admissível na sintonia deve respeitar a faixa utilizável do transmissor, e não o volume de atuação do LSHH.</w:t>
      </w:r>
    </w:p>
    <w:p>
      <w:pPr>
        <w:spacing w:before="200" w:after="80"/>
      </w:pPr>
      <w:r>
        <w:rPr>
          <w:b/>
        </w:rPr>
        <w:t xml:space="preserve">2737. </w:t>
      </w:r>
      <w:r>
        <w:t>A descarga de água de um separador trifásico é feita por bomba com controle de frequência. A equipe deseja simular a malha de interface sem desenvolver um modelo hidráulico completo da linha de descarga. Em que hipótese essa simplificação é tecnicamente mais defensável?</w:t>
      </w:r>
    </w:p>
    <w:p>
      <w:pPr>
        <w:spacing w:after="40"/>
        <w:ind w:left="360"/>
      </w:pPr>
      <w:r>
        <w:t xml:space="preserve">A) </w:t>
      </w:r>
      <w:r>
        <w:t>Representar a vazão de água como predominantemente associada ao nível no vaso, tratando a variação de frequência da bomba como efeito secundário na dinâmica de descarga.</w:t>
      </w:r>
    </w:p>
    <w:p>
      <w:pPr>
        <w:spacing w:after="40"/>
        <w:ind w:left="360"/>
      </w:pPr>
      <w:r>
        <w:t xml:space="preserve">B) </w:t>
      </w:r>
      <w:r>
        <w:t>Substituir a descarga por uma válvula ideal com característica linear, assumindo equivalência dinâmica entre abertura de válvula e frequência da bomba para a vazão de água.</w:t>
      </w:r>
    </w:p>
    <w:p>
      <w:pPr>
        <w:spacing w:after="40"/>
        <w:ind w:left="360"/>
      </w:pPr>
      <w:r>
        <w:rPr>
          <w:b/>
        </w:rPr>
        <w:t xml:space="preserve">C) </w:t>
      </w:r>
      <w:r>
        <w:rPr>
          <w:b/>
        </w:rPr>
        <w:t>Assumir altura de elevação aproximadamente constante e usar a curva da bomba para mapear a relação entre frequência e vazão, empregando esse mapeamento na estimativa da saída de água.</w:t>
      </w:r>
    </w:p>
    <w:p>
      <w:pPr>
        <w:spacing w:after="40"/>
        <w:ind w:left="360"/>
      </w:pPr>
      <w:r>
        <w:t xml:space="preserve">D) </w:t>
      </w:r>
      <w:r>
        <w:t>Representar a ação do controlador como uma retirada volumétrica equivalente no separador, sem explicitar a relação entre a frequência da bomba e a vazão de descarga.</w:t>
      </w:r>
    </w:p>
    <w:p>
      <w:pPr>
        <w:spacing w:before="200" w:after="80"/>
      </w:pPr>
      <w:r>
        <w:rPr>
          <w:b/>
        </w:rPr>
        <w:t xml:space="preserve">2738. </w:t>
      </w:r>
      <w:r>
        <w:t>Num arranjo em que o controle de pressão do vaso está acoplado à malha do compressor, uma perda de capacidade de compressão eleva a pressão no separador, enquanto o nível de óleo e o da interface permanecem na faixa operacional. Qual ação de controle é mais compatível com a manutenção das especificações das correntes líquidas?</w:t>
      </w:r>
    </w:p>
    <w:p>
      <w:pPr>
        <w:spacing w:after="40"/>
        <w:ind w:left="360"/>
      </w:pPr>
      <w:r>
        <w:t xml:space="preserve">A) </w:t>
      </w:r>
      <w:r>
        <w:t>Aumentar a vazão de saída de óleo para recuperar espaço livre no vaso e fazer a malha de nível da câmara de óleo atuar como caminho preferencial de controle da pressão.</w:t>
      </w:r>
    </w:p>
    <w:p>
      <w:pPr>
        <w:spacing w:after="40"/>
        <w:ind w:left="360"/>
      </w:pPr>
      <w:r>
        <w:t xml:space="preserve">B) </w:t>
      </w:r>
      <w:r>
        <w:t>Deslocar o set point da interface óleo–água para compensar a pressão do separador pelo inventário aquoso, mantendo sem ajuste a atuação sobre a vazão de gás.</w:t>
      </w:r>
    </w:p>
    <w:p>
      <w:pPr>
        <w:spacing w:after="40"/>
        <w:ind w:left="360"/>
      </w:pPr>
      <w:r>
        <w:rPr>
          <w:b/>
        </w:rPr>
        <w:t xml:space="preserve">C) </w:t>
      </w:r>
      <w:r>
        <w:rPr>
          <w:b/>
        </w:rPr>
        <w:t>Absorver a perturbação pela linha de gás comandada pela malha associada ao compressor, mantendo os controladores de nível responsáveis pelas retiradas das fases oleosa e aquosa.</w:t>
      </w:r>
    </w:p>
    <w:p>
      <w:pPr>
        <w:spacing w:after="40"/>
        <w:ind w:left="360"/>
      </w:pPr>
      <w:r>
        <w:t xml:space="preserve">D) </w:t>
      </w:r>
      <w:r>
        <w:t>Reduzir temporariamente a vazão de saída de água para que o inventário líquido do separador atenue a elevação de pressão, mesmo com a interface ainda dentro da faixa.</w:t>
      </w:r>
    </w:p>
    <w:p>
      <w:pPr>
        <w:spacing w:before="200" w:after="80"/>
      </w:pPr>
      <w:r>
        <w:rPr>
          <w:b/>
        </w:rPr>
        <w:t xml:space="preserve">2739. </w:t>
      </w:r>
      <w:r>
        <w:t>A saída de água de um separador trifásico é feita por bomba com controle de frequência. Para testar em simulação a malha que mantém a interface óleo–água, a equipe quer um modelo prático que converta a ação do controlador em vazão de descarga, sem detalhar toda a hidráulica do sistema. Qual simplificação é mais coerente com essa boa prática?</w:t>
      </w:r>
    </w:p>
    <w:p>
      <w:pPr>
        <w:spacing w:after="40"/>
        <w:ind w:left="360"/>
      </w:pPr>
      <w:r>
        <w:t xml:space="preserve">A) </w:t>
      </w:r>
      <w:r>
        <w:t>Representar a saída de água com a mesma válvula virtual da malha de pressão do gás, tratando as duas descargas como equivalentes por estarem ligadas ao mesmo vaso.</w:t>
      </w:r>
    </w:p>
    <w:p>
      <w:pPr>
        <w:spacing w:after="40"/>
        <w:ind w:left="360"/>
      </w:pPr>
      <w:r>
        <w:t xml:space="preserve">B) </w:t>
      </w:r>
      <w:r>
        <w:t>Modelar a descarga com uma vazão de água prescrita pelo controlador de nível, sem vincular essa vazão à frequência do inversor nem à característica da bomba.</w:t>
      </w:r>
    </w:p>
    <w:p>
      <w:pPr>
        <w:spacing w:after="40"/>
        <w:ind w:left="360"/>
      </w:pPr>
      <w:r>
        <w:rPr>
          <w:b/>
        </w:rPr>
        <w:t xml:space="preserve">C) </w:t>
      </w:r>
      <w:r>
        <w:rPr>
          <w:b/>
        </w:rPr>
        <w:t>Adotar altura manométrica aproximadamente fixa e representar a bomba por uma relação entre frequência de acionamento e vazão, usando essa característica na malha de descarga de água.</w:t>
      </w:r>
    </w:p>
    <w:p>
      <w:pPr>
        <w:spacing w:after="40"/>
        <w:ind w:left="360"/>
      </w:pPr>
      <w:r>
        <w:t xml:space="preserve">D) </w:t>
      </w:r>
      <w:r>
        <w:t>Considerar apenas a curva hidráulica do sistema de descarga e manter a característica da bomba fixa, calculando a vazão sem atualizar o efeito da frequência de acionamento.</w:t>
      </w:r>
    </w:p>
    <w:p>
      <w:pPr>
        <w:spacing w:before="200" w:after="80"/>
      </w:pPr>
      <w:r>
        <w:rPr>
          <w:b/>
        </w:rPr>
        <w:t xml:space="preserve">2740. </w:t>
      </w:r>
      <w:r>
        <w:t>Em um FPSO com compressão de gás integrada ao sistema do separador, a equipe quer reduzir a interação entre a malha de pressão e as malhas de inventário líquido. Considerando a função típica de cada malha em um separador trifásico, qual arquitetura de controle é a mais aderente a esse objetivo?</w:t>
      </w:r>
    </w:p>
    <w:p>
      <w:pPr>
        <w:spacing w:after="40"/>
        <w:ind w:left="360"/>
      </w:pPr>
      <w:r>
        <w:t xml:space="preserve">A) </w:t>
      </w:r>
      <w:r>
        <w:t>A malha de pressão distribui sua ação entre as saídas de óleo e água, enquanto a malha de gás fica dedicada a estabilizar o compressor.</w:t>
      </w:r>
    </w:p>
    <w:p>
      <w:pPr>
        <w:spacing w:after="40"/>
        <w:ind w:left="360"/>
      </w:pPr>
      <w:r>
        <w:t xml:space="preserve">B) </w:t>
      </w:r>
      <w:r>
        <w:t>A malha de pressão manipula a saída de óleo para liberar volume no vaso, enquanto as malhas de nível compensam a redistribuição de gás e água.</w:t>
      </w:r>
    </w:p>
    <w:p>
      <w:pPr>
        <w:spacing w:after="40"/>
        <w:ind w:left="360"/>
      </w:pPr>
      <w:r>
        <w:t xml:space="preserve">C) </w:t>
      </w:r>
      <w:r>
        <w:t>A malha de pressão manipula a saída de água produzida para amortecer as variações internas, enquanto as malhas de nível ajustam óleo e gás em sequência.</w:t>
      </w:r>
    </w:p>
    <w:p>
      <w:pPr>
        <w:spacing w:after="40"/>
        <w:ind w:left="360"/>
      </w:pPr>
      <w:r>
        <w:rPr>
          <w:b/>
        </w:rPr>
        <w:t xml:space="preserve">D) </w:t>
      </w:r>
      <w:r>
        <w:rPr>
          <w:b/>
        </w:rPr>
        <w:t>A malha de pressão manipula a saída de gás, inclusive pela válvula ligada ao compressor, enquanto as malhas de nível atuam nas saídas das fases líquidas.</w:t>
      </w:r>
    </w:p>
    <w:p>
      <w:pPr>
        <w:spacing w:before="200" w:after="80"/>
      </w:pPr>
      <w:r>
        <w:rPr>
          <w:b/>
        </w:rPr>
        <w:t xml:space="preserve">2741. </w:t>
      </w:r>
      <w:r>
        <w:t>Na validação de sintonia da malha de nível da câmara de óleo, o ponto LSHH corresponde a um volume maior que o associado ao limite superior do transmissor. Qual critério de overshoot é mais prudente para evitar perda efetiva de controle em uma excursão de nível?</w:t>
      </w:r>
    </w:p>
    <w:p>
      <w:pPr>
        <w:spacing w:after="40"/>
        <w:ind w:left="360"/>
      </w:pPr>
      <w:r>
        <w:t xml:space="preserve">A) </w:t>
      </w:r>
      <w:r>
        <w:t>Limitar o overshoot ao set point, porque desvios transitórios são absorvidos pela geometria do vaso.</w:t>
      </w:r>
    </w:p>
    <w:p>
      <w:pPr>
        <w:spacing w:after="40"/>
        <w:ind w:left="360"/>
      </w:pPr>
      <w:r>
        <w:rPr>
          <w:b/>
        </w:rPr>
        <w:t xml:space="preserve">B) </w:t>
      </w:r>
      <w:r>
        <w:rPr>
          <w:b/>
        </w:rPr>
        <w:t>Limitar o overshoot ao limite superior do transmissor, porque acima dele o controlador atua com sinal saturado.</w:t>
      </w:r>
    </w:p>
    <w:p>
      <w:pPr>
        <w:spacing w:after="40"/>
        <w:ind w:left="360"/>
      </w:pPr>
      <w:r>
        <w:t xml:space="preserve">C) </w:t>
      </w:r>
      <w:r>
        <w:t>Limitar o overshoot ao ponto LSHH, porque o intertravamento ainda protege o equipamento mesmo se a medição saturar antes.</w:t>
      </w:r>
    </w:p>
    <w:p>
      <w:pPr>
        <w:spacing w:after="40"/>
        <w:ind w:left="360"/>
      </w:pPr>
      <w:r>
        <w:t xml:space="preserve">D) </w:t>
      </w:r>
      <w:r>
        <w:t>Limitar o overshoot ao ponto de alarme alto, porque essa margem reduz a frequência de atuação da válvula de saída.</w:t>
      </w:r>
    </w:p>
    <w:p>
      <w:pPr>
        <w:spacing w:before="200" w:after="80"/>
      </w:pPr>
      <w:r>
        <w:rPr>
          <w:b/>
        </w:rPr>
        <w:t xml:space="preserve">2742. </w:t>
      </w:r>
      <w:r>
        <w:t>Com o aumento do teor de água na alimentação, observa-se elevação da interface entre as fases líquidas, enquanto o nível na câmara de óleo permanece próximo do valor de ajuste e a pressão do vaso não apresenta alteração relevante. Para reconduzir o separador à condição que melhor preserva as especificações das correntes, qual controlador deve responder primeiro e qual variável deve manipular?</w:t>
      </w:r>
    </w:p>
    <w:p>
      <w:pPr>
        <w:spacing w:after="40"/>
        <w:ind w:left="360"/>
      </w:pPr>
      <w:r>
        <w:t xml:space="preserve">A) </w:t>
      </w:r>
      <w:r>
        <w:t>O controlador de pressão do vaso, aliviando a saída de gás para corrigir a interface óleo–água por mudança no holdup interno.</w:t>
      </w:r>
    </w:p>
    <w:p>
      <w:pPr>
        <w:spacing w:after="40"/>
        <w:ind w:left="360"/>
      </w:pPr>
      <w:r>
        <w:t xml:space="preserve">B) </w:t>
      </w:r>
      <w:r>
        <w:t>O controlador do nível de interface entre os líquidos, reduzindo a retirada da fase aquosa para restabelecer a separação.</w:t>
      </w:r>
    </w:p>
    <w:p>
      <w:pPr>
        <w:spacing w:after="40"/>
        <w:ind w:left="360"/>
      </w:pPr>
      <w:r>
        <w:rPr>
          <w:b/>
        </w:rPr>
        <w:t xml:space="preserve">C) </w:t>
      </w:r>
      <w:r>
        <w:rPr>
          <w:b/>
        </w:rPr>
        <w:t>O controlador do nível de interface entre os líquidos, abrindo mais a descarga de água produzida.</w:t>
      </w:r>
    </w:p>
    <w:p>
      <w:pPr>
        <w:spacing w:after="40"/>
        <w:ind w:left="360"/>
      </w:pPr>
      <w:r>
        <w:t xml:space="preserve">D) </w:t>
      </w:r>
      <w:r>
        <w:t>O controlador do nível da câmara de óleo, aumentando a retirada da fase oleosa para puxar para baixo a interface óleo–água.</w:t>
      </w:r>
    </w:p>
    <w:p>
      <w:pPr>
        <w:spacing w:before="200" w:after="80"/>
      </w:pPr>
      <w:r>
        <w:rPr>
          <w:b/>
        </w:rPr>
        <w:t xml:space="preserve">2743. </w:t>
      </w:r>
      <w:r>
        <w:t>Em um separador horizontal, o volume correspondente ao LSHH fica acima do alcance máximo do transmissor de nível. Na sintonia do controlador, a equipe discute qual limite usar para o overshoot admissível após um distúrbio. Qual critério é mais consistente com uma operação segura e controlável?</w:t>
      </w:r>
    </w:p>
    <w:p>
      <w:pPr>
        <w:spacing w:after="40"/>
        <w:ind w:left="360"/>
      </w:pPr>
      <w:r>
        <w:t xml:space="preserve">A) </w:t>
      </w:r>
      <w:r>
        <w:t>Usar a média entre o alcance máximo do transmissor e o LSHH, porque assim se distribui a margem entre controle contínuo e proteção.</w:t>
      </w:r>
    </w:p>
    <w:p>
      <w:pPr>
        <w:spacing w:after="40"/>
        <w:ind w:left="360"/>
      </w:pPr>
      <w:r>
        <w:t xml:space="preserve">B) </w:t>
      </w:r>
      <w:r>
        <w:t>Usar o ponto de alarme de nível alto como limite, porque a sintonia deve evitar alarmes antes de considerar as restrições de medição e intertravamento.</w:t>
      </w:r>
    </w:p>
    <w:p>
      <w:pPr>
        <w:spacing w:after="40"/>
        <w:ind w:left="360"/>
      </w:pPr>
      <w:r>
        <w:t xml:space="preserve">C) </w:t>
      </w:r>
      <w:r>
        <w:t>Usar o LSHH como limite, porque o intertravamento define o valor extremo relevante e o transmissor pode ser tratado como aproximadamente válido até esse ponto.</w:t>
      </w:r>
    </w:p>
    <w:p>
      <w:pPr>
        <w:spacing w:after="40"/>
        <w:ind w:left="360"/>
      </w:pPr>
      <w:r>
        <w:rPr>
          <w:b/>
        </w:rPr>
        <w:t xml:space="preserve">D) </w:t>
      </w:r>
      <w:r>
        <w:rPr>
          <w:b/>
        </w:rPr>
        <w:t>Usar o alcance máximo do transmissor como limite, porque acima dele o controlador passa a decidir com medição saturada e perde capacidade de representar o estado real do vaso.</w:t>
      </w:r>
    </w:p>
    <w:p>
      <w:pPr>
        <w:spacing w:before="200" w:after="80"/>
      </w:pPr>
      <w:r>
        <w:rPr>
          <w:b/>
        </w:rPr>
        <w:t xml:space="preserve">2744. </w:t>
      </w:r>
      <w:r>
        <w:t>Na validação dinâmica da malha de interface de um separador cuja descarga de água ocorre por bomba, a equipe quer relacionar a ação de controle à vazão de saída sem detalhar toda a hidráulica da linha a cada pequena variação de acionamento. Qual simplificação é mais aderente ao uso prático descrito?</w:t>
      </w:r>
    </w:p>
    <w:p>
      <w:pPr>
        <w:spacing w:after="40"/>
        <w:ind w:left="360"/>
      </w:pPr>
      <w:r>
        <w:t xml:space="preserve">A) </w:t>
      </w:r>
      <w:r>
        <w:t>Atualizar a curva de carga completa do sistema a cada ajuste de frequência, descartando a curva da bomba como relação manipulada da malha.</w:t>
      </w:r>
    </w:p>
    <w:p>
      <w:pPr>
        <w:spacing w:after="40"/>
        <w:ind w:left="360"/>
      </w:pPr>
      <w:r>
        <w:t xml:space="preserve">B) </w:t>
      </w:r>
      <w:r>
        <w:t>Representar a vazão de água apenas pela posição da válvula de gás, porque a pressão do vaso domina a retirada líquida em qualquer modo operacional.</w:t>
      </w:r>
    </w:p>
    <w:p>
      <w:pPr>
        <w:spacing w:after="40"/>
        <w:ind w:left="360"/>
      </w:pPr>
      <w:r>
        <w:rPr>
          <w:b/>
        </w:rPr>
        <w:t xml:space="preserve">C) </w:t>
      </w:r>
      <w:r>
        <w:rPr>
          <w:b/>
        </w:rPr>
        <w:t>Assumir altura de elevação fixa e mapear a frequência da bomba para a vazão de descarga, usando a curva da bomba como elemento variável da malha.</w:t>
      </w:r>
    </w:p>
    <w:p>
      <w:pPr>
        <w:spacing w:after="40"/>
        <w:ind w:left="360"/>
      </w:pPr>
      <w:r>
        <w:t xml:space="preserve">D) </w:t>
      </w:r>
      <w:r>
        <w:t>Modelar a malha da interface diretamente em termos de pressão do separador, porque a diferença de densidade entre óleo e água fecha o balanço sem exigir relação entre frequência e vazão.</w:t>
      </w:r>
    </w:p>
    <w:p>
      <w:pPr>
        <w:spacing w:before="200" w:after="80"/>
      </w:pPr>
      <w:r>
        <w:rPr>
          <w:b/>
        </w:rPr>
        <w:t xml:space="preserve">2745. </w:t>
      </w:r>
      <w:r>
        <w:t>Durante a integração do controle do separador com o sistema de compressão, a equipe precisa definir qual variável manipulada deve responder primariamente às oscilações de pressão do vaso. Qual arranjo é mais consistente com a função da malha de pressão?</w:t>
      </w:r>
    </w:p>
    <w:p>
      <w:pPr>
        <w:spacing w:after="40"/>
        <w:ind w:left="360"/>
      </w:pPr>
      <w:r>
        <w:t xml:space="preserve">A) </w:t>
      </w:r>
      <w:r>
        <w:t>A malha de pressão ajustar o set point da interface óleo–água, porque a pressão decorre da posição relativa das fases líquidas.</w:t>
      </w:r>
    </w:p>
    <w:p>
      <w:pPr>
        <w:spacing w:after="40"/>
        <w:ind w:left="360"/>
      </w:pPr>
      <w:r>
        <w:t xml:space="preserve">B) </w:t>
      </w:r>
      <w:r>
        <w:t>A malha de pressão ajustar a vazão de óleo, porque a câmara de óleo amortece melhor as perturbações de entrada.</w:t>
      </w:r>
    </w:p>
    <w:p>
      <w:pPr>
        <w:spacing w:after="40"/>
        <w:ind w:left="360"/>
      </w:pPr>
      <w:r>
        <w:rPr>
          <w:b/>
        </w:rPr>
        <w:t xml:space="preserve">C) </w:t>
      </w:r>
      <w:r>
        <w:rPr>
          <w:b/>
        </w:rPr>
        <w:t>A malha de pressão ajustar a vazão de gás, inclusive podendo fazê-lo por meio da válvula de descarga comandada pela malha do compressor.</w:t>
      </w:r>
    </w:p>
    <w:p>
      <w:pPr>
        <w:spacing w:after="40"/>
        <w:ind w:left="360"/>
      </w:pPr>
      <w:r>
        <w:t xml:space="preserve">D) </w:t>
      </w:r>
      <w:r>
        <w:t>A malha de pressão ajustar a vazão de água, porque a fase mais densa estabiliza mais rapidamente o volume útil do vaso.</w:t>
      </w:r>
    </w:p>
    <w:p>
      <w:pPr>
        <w:spacing w:before="200" w:after="80"/>
      </w:pPr>
      <w:r>
        <w:rPr>
          <w:b/>
        </w:rPr>
        <w:t xml:space="preserve">2746. </w:t>
      </w:r>
      <w:r>
        <w:t>Na fase de comissionamento, os set points e alarmes de um separador cilíndrico horizontal foram inicialmente definidos como porcentagem de nível. Ao transportar esses valores para a simulação dinâmica e para a lógica de intertravamento, qual prática melhor preserva a coerência entre instrumentação, controle e inventário efetivo no vaso?</w:t>
      </w:r>
    </w:p>
    <w:p>
      <w:pPr>
        <w:spacing w:after="40"/>
        <w:ind w:left="360"/>
      </w:pPr>
      <w:r>
        <w:t xml:space="preserve">A) </w:t>
      </w:r>
      <w:r>
        <w:t>Definir alarmes e intertravamentos a partir do balanço dinâmico entre vazões de entrada e saída de líquidos, usando o nível principalmente como variável de supervisão da malha.</w:t>
      </w:r>
    </w:p>
    <w:p>
      <w:pPr>
        <w:spacing w:after="40"/>
        <w:ind w:left="360"/>
      </w:pPr>
      <w:r>
        <w:t xml:space="preserve">B) </w:t>
      </w:r>
      <w:r>
        <w:t>Converter o set point de controle e a faixa normal de operação para volume, mantendo alarmes e intertravamentos referidos diretamente ao nível indicado pelo transmissor.</w:t>
      </w:r>
    </w:p>
    <w:p>
      <w:pPr>
        <w:spacing w:after="40"/>
        <w:ind w:left="360"/>
      </w:pPr>
      <w:r>
        <w:rPr>
          <w:b/>
        </w:rPr>
        <w:t xml:space="preserve">C) </w:t>
      </w:r>
      <w:r>
        <w:rPr>
          <w:b/>
        </w:rPr>
        <w:t>Converter set points, limites do transmissor e pontos de alarme/intertravamento para volume por meio da relação geométrica entre nível e volume do vaso.</w:t>
      </w:r>
    </w:p>
    <w:p>
      <w:pPr>
        <w:spacing w:after="40"/>
        <w:ind w:left="360"/>
      </w:pPr>
      <w:r>
        <w:t xml:space="preserve">D) </w:t>
      </w:r>
      <w:r>
        <w:t>Manter set points, limites e alarmes na escala de nível do transmissor e usar a geometria do vaso apenas para a indicação operacional, já que a calibração do instrumento representa a faixa de medição.</w:t>
      </w:r>
    </w:p>
    <w:p>
      <w:pPr>
        <w:spacing w:before="200" w:after="80"/>
      </w:pPr>
      <w:r>
        <w:rPr>
          <w:b/>
        </w:rPr>
        <w:t xml:space="preserve">2747. </w:t>
      </w:r>
      <w:r>
        <w:t>A malha de interface óleo–água descarrega água por meio de bomba com controle de frequência. A equipe quer avaliar a sintonia em simulação sem construir um modelo hidráulico detalhado de toda a linha de descarga. Qual abordagem está mais alinhada com uma modelagem prática e ainda útil para validar a malha?</w:t>
      </w:r>
    </w:p>
    <w:p>
      <w:pPr>
        <w:spacing w:after="40"/>
        <w:ind w:left="360"/>
      </w:pPr>
      <w:r>
        <w:t xml:space="preserve">A) </w:t>
      </w:r>
      <w:r>
        <w:t>Representar a saída de água por uma relação direta entre abertura de válvula virtual e vazão, desconsiderando a bomba e avaliando a sintonia a partir de qualquer condição inicial.</w:t>
      </w:r>
    </w:p>
    <w:p>
      <w:pPr>
        <w:spacing w:after="40"/>
        <w:ind w:left="360"/>
      </w:pPr>
      <w:r>
        <w:t xml:space="preserve">B) </w:t>
      </w:r>
      <w:r>
        <w:t>Aplicar um ganho constante entre frequência e nível de interface, pois a conversão para vazão pouco afeta a resposta da malha em separadores trifásicos.</w:t>
      </w:r>
    </w:p>
    <w:p>
      <w:pPr>
        <w:spacing w:after="40"/>
        <w:ind w:left="360"/>
      </w:pPr>
      <w:r>
        <w:t xml:space="preserve">C) </w:t>
      </w:r>
      <w:r>
        <w:t>Tratar a curva do sistema como a principal variável dinâmica, mantendo a curva da bomba constante para cada frequência e forçando perturbações próximas aos intertravamentos.</w:t>
      </w:r>
    </w:p>
    <w:p>
      <w:pPr>
        <w:spacing w:after="40"/>
        <w:ind w:left="360"/>
      </w:pPr>
      <w:r>
        <w:rPr>
          <w:b/>
        </w:rPr>
        <w:t xml:space="preserve">D) </w:t>
      </w:r>
      <w:r>
        <w:rPr>
          <w:b/>
        </w:rPr>
        <w:t>Assumir altura de elevação fixa, usar a curva da bomba para mapear frequência em vazão de saída e iniciar a avaliação a partir de um estado de equilíbrio.</w:t>
      </w:r>
    </w:p>
    <w:p>
      <w:pPr>
        <w:spacing w:before="200" w:after="80"/>
      </w:pPr>
      <w:r>
        <w:rPr>
          <w:b/>
        </w:rPr>
        <w:t xml:space="preserve">2748. </w:t>
      </w:r>
      <w:r>
        <w:t>Em um FPSO, o controle de pressão do separador foi integrado à malha do compressor, que manipula a válvula de descarga do gás do separador. Após uma mudança de produção, a equipe discute adicionar uma segunda malha independente de pressão atuando na mesma válvula para 'corrigir mais rápido' o vaso. Qual avaliação é mais consistente com a arquitetura descrita?</w:t>
      </w:r>
    </w:p>
    <w:p>
      <w:pPr>
        <w:spacing w:after="40"/>
        <w:ind w:left="360"/>
      </w:pPr>
      <w:r>
        <w:rPr>
          <w:b/>
        </w:rPr>
        <w:t xml:space="preserve">A) </w:t>
      </w:r>
      <w:r>
        <w:rPr>
          <w:b/>
        </w:rPr>
        <w:t>A coordenação deve privilegiar uma única ação manipulada coerente com a malha do compressor, evitando comandos concorrentes sobre a mesma válvula.</w:t>
      </w:r>
    </w:p>
    <w:p>
      <w:pPr>
        <w:spacing w:after="40"/>
        <w:ind w:left="360"/>
      </w:pPr>
      <w:r>
        <w:t xml:space="preserve">B) </w:t>
      </w:r>
      <w:r>
        <w:t>A melhor alternativa é deslocar o controle de pressão para a saída de água, usando a interface como amortecedor dos transientes do compressor.</w:t>
      </w:r>
    </w:p>
    <w:p>
      <w:pPr>
        <w:spacing w:after="40"/>
        <w:ind w:left="360"/>
      </w:pPr>
      <w:r>
        <w:t xml:space="preserve">C) </w:t>
      </w:r>
      <w:r>
        <w:t>A segunda malha é vantajosa, porque a dinâmica do compressor tende a isolar a pressão do separador da posição dessa válvula.</w:t>
      </w:r>
    </w:p>
    <w:p>
      <w:pPr>
        <w:spacing w:after="40"/>
        <w:ind w:left="360"/>
      </w:pPr>
      <w:r>
        <w:t xml:space="preserve">D) </w:t>
      </w:r>
      <w:r>
        <w:t>A nova malha deve atuar na saída de óleo, porque a remoção de líquido é o ajuste mais rápido para corrigir pressão de gás no vaso.</w:t>
      </w:r>
    </w:p>
    <w:p>
      <w:pPr>
        <w:spacing w:before="200" w:after="80"/>
      </w:pPr>
      <w:r>
        <w:rPr>
          <w:b/>
        </w:rPr>
        <w:t xml:space="preserve">2749. </w:t>
      </w:r>
      <w:r>
        <w:t>Durante uma perturbação, o transmissor de nível da câmara de óleo permanece cravado no valor máximo da faixa por vários minutos, enquanto as tendências de processo mostram alimentação líquida ainda elevada. Qual interpretação operacional é mais adequada para a lógica de proteção e para a atuação automática?</w:t>
      </w:r>
    </w:p>
    <w:p>
      <w:pPr>
        <w:spacing w:after="40"/>
        <w:ind w:left="360"/>
      </w:pPr>
      <w:r>
        <w:rPr>
          <w:b/>
        </w:rPr>
        <w:t xml:space="preserve">A) </w:t>
      </w:r>
      <w:r>
        <w:rPr>
          <w:b/>
        </w:rPr>
        <w:t>Tratar a leitura travada no máximo como medição saturada; a lógica deve reconhecer a perda de validade e evitar interpretar o nível como estabilizado.</w:t>
      </w:r>
    </w:p>
    <w:p>
      <w:pPr>
        <w:spacing w:after="40"/>
        <w:ind w:left="360"/>
      </w:pPr>
      <w:r>
        <w:t xml:space="preserve">B) </w:t>
      </w:r>
      <w:r>
        <w:t>Reduzir o ganho do controlador de nível, porque a permanência no máximo indica predominantemente excesso de agressividade da malha.</w:t>
      </w:r>
    </w:p>
    <w:p>
      <w:pPr>
        <w:spacing w:after="40"/>
        <w:ind w:left="360"/>
      </w:pPr>
      <w:r>
        <w:t xml:space="preserve">C) </w:t>
      </w:r>
      <w:r>
        <w:t>Transferir a decisão automática para o controlador de pressão, porque a saída de gás fornece uma medida indireta mais confiável do inventário líquido.</w:t>
      </w:r>
    </w:p>
    <w:p>
      <w:pPr>
        <w:spacing w:after="40"/>
        <w:ind w:left="360"/>
      </w:pPr>
      <w:r>
        <w:t xml:space="preserve">D) </w:t>
      </w:r>
      <w:r>
        <w:t>Assumir que o nível ficou estável no topo da faixa, porque o transmissor continua indicando a vizinhança do valor real mesmo saturado.</w:t>
      </w:r>
    </w:p>
    <w:p>
      <w:pPr>
        <w:spacing w:before="200" w:after="80"/>
      </w:pPr>
      <w:r>
        <w:rPr>
          <w:b/>
        </w:rPr>
        <w:t xml:space="preserve">2750. </w:t>
      </w:r>
      <w:r>
        <w:t>Ao preparar a simulação do controle da interface água em um separador trifásico cilíndrico horizontal, com retirada de água por bomba cuja vazão varia com a frequência, qual base de modelagem representa melhor a dinâmica usada para definir referência de operação, alarmes e intertravamentos?</w:t>
      </w:r>
    </w:p>
    <w:p>
      <w:pPr>
        <w:spacing w:after="40"/>
        <w:ind w:left="360"/>
      </w:pPr>
      <w:r>
        <w:t xml:space="preserve">A) </w:t>
      </w:r>
      <w:r>
        <w:t>Converter alarmes e intertravamentos para volume, mas manter o set point e a variável medida em % de nível, deixando a descarga de água desacoplada da frequência da bomba.</w:t>
      </w:r>
    </w:p>
    <w:p>
      <w:pPr>
        <w:spacing w:after="40"/>
        <w:ind w:left="360"/>
      </w:pPr>
      <w:r>
        <w:t xml:space="preserve">B) </w:t>
      </w:r>
      <w:r>
        <w:t>Mapear a frequência da bomba para a vazão de saída e conservar set points, alarmes e intertravamentos em % do transmissor, tomando a faixa do instrumento como equivalente ao inventário.</w:t>
      </w:r>
    </w:p>
    <w:p>
      <w:pPr>
        <w:spacing w:after="40"/>
        <w:ind w:left="360"/>
      </w:pPr>
      <w:r>
        <w:rPr>
          <w:b/>
        </w:rPr>
        <w:t xml:space="preserve">C) </w:t>
      </w:r>
      <w:r>
        <w:rPr>
          <w:b/>
        </w:rPr>
        <w:t>Levar referências e limites de nível para o inventário do vaso e vincular a frequência da bomba à vazão de água descarregada, para representar a dinâmica do acúmulo real.</w:t>
      </w:r>
    </w:p>
    <w:p>
      <w:pPr>
        <w:spacing w:after="40"/>
        <w:ind w:left="360"/>
      </w:pPr>
      <w:r>
        <w:t xml:space="preserve">D) </w:t>
      </w:r>
      <w:r>
        <w:t>Trabalhar com a indicação do transmissor em % e adotar vazão de água constante na descarga, tratando a geometria do vaso e a frequência da bomba como detalhes de implementação.</w:t>
      </w:r>
    </w:p>
    <w:p>
      <w:pPr>
        <w:spacing w:before="200" w:after="80"/>
      </w:pPr>
      <w:r>
        <w:rPr>
          <w:b/>
        </w:rPr>
        <w:t xml:space="preserve">2751. </w:t>
      </w:r>
      <w:r>
        <w:t>Em um separador trifásico, ocorre um aumento temporário da produção de água. O operador nota que o limite entre as fases líquidas se desloca para cima, enquanto o nível na câmara de óleo permanece na faixa normal e a pressão do vaso não se altera. Para trazer esse limite de volta à banda de operação sem perturbar desnecessariamente as demais correntes, qual ação automática é a mais apropriada?</w:t>
      </w:r>
    </w:p>
    <w:p>
      <w:pPr>
        <w:spacing w:after="40"/>
        <w:ind w:left="360"/>
      </w:pPr>
      <w:r>
        <w:rPr>
          <w:b/>
        </w:rPr>
        <w:t xml:space="preserve">A) </w:t>
      </w:r>
      <w:r>
        <w:rPr>
          <w:b/>
        </w:rPr>
        <w:t>Aumentar a retirada pelo fundo do separador por meio da malha que controla o nível entre os líquidos.</w:t>
      </w:r>
    </w:p>
    <w:p>
      <w:pPr>
        <w:spacing w:after="40"/>
        <w:ind w:left="360"/>
      </w:pPr>
      <w:r>
        <w:t xml:space="preserve">B) </w:t>
      </w:r>
      <w:r>
        <w:t>Atuar na válvula de descarga de gás pela lógica do compressor para compensar o deslocamento observado da interface óleo–água.</w:t>
      </w:r>
    </w:p>
    <w:p>
      <w:pPr>
        <w:spacing w:after="40"/>
        <w:ind w:left="360"/>
      </w:pPr>
      <w:r>
        <w:t xml:space="preserve">C) </w:t>
      </w:r>
      <w:r>
        <w:t>Reduzir a vazão de gás pela malha de pressão para alterar o tempo de retenção dos líquidos e conter a elevação da interface.</w:t>
      </w:r>
    </w:p>
    <w:p>
      <w:pPr>
        <w:spacing w:after="40"/>
        <w:ind w:left="360"/>
      </w:pPr>
      <w:r>
        <w:t xml:space="preserve">D) </w:t>
      </w:r>
      <w:r>
        <w:t>Aumentar a vazão de saída de óleo pela malha da câmara oleosa para reposicionar a interface óleo–água.</w:t>
      </w:r>
    </w:p>
    <w:p>
      <w:pPr>
        <w:spacing w:before="200" w:after="80"/>
      </w:pPr>
      <w:r>
        <w:rPr>
          <w:b/>
        </w:rPr>
        <w:t xml:space="preserve">2752. </w:t>
      </w:r>
      <w:r>
        <w:t>Em um separador trifásico conectado a um compressor a jusante, as variações de sucção do compressor passaram a dominar a pressão do vaso. As malhas de nível estão estáveis, mas a equipe vem tentando amortecer a pressão ajustando vazões de óleo e água, com pouco resultado. Qual filosofia de atuação é mais consistente para estabilizar a pressão sem desorganizar o controle das fases líquidas?</w:t>
      </w:r>
    </w:p>
    <w:p>
      <w:pPr>
        <w:spacing w:after="40"/>
        <w:ind w:left="360"/>
      </w:pPr>
      <w:r>
        <w:t xml:space="preserve">A) </w:t>
      </w:r>
      <w:r>
        <w:t>Usar a malha de nível da câmara de óleo para modular a saída de óleo e desacoplar o efeito do compressor sobre o vaso.</w:t>
      </w:r>
    </w:p>
    <w:p>
      <w:pPr>
        <w:spacing w:after="40"/>
        <w:ind w:left="360"/>
      </w:pPr>
      <w:r>
        <w:rPr>
          <w:b/>
        </w:rPr>
        <w:t xml:space="preserve">B) </w:t>
      </w:r>
      <w:r>
        <w:rPr>
          <w:b/>
        </w:rPr>
        <w:t>Controlar a pressão pela vazão de saída do gás, podendo integrar a válvula de gás do separador à malha de controle do compressor.</w:t>
      </w:r>
    </w:p>
    <w:p>
      <w:pPr>
        <w:spacing w:after="40"/>
        <w:ind w:left="360"/>
      </w:pPr>
      <w:r>
        <w:t xml:space="preserve">C) </w:t>
      </w:r>
      <w:r>
        <w:t>Revisar os pontos de alarme de nível para que a lógica de proteção compense as flutuações de pressão do separador.</w:t>
      </w:r>
    </w:p>
    <w:p>
      <w:pPr>
        <w:spacing w:after="40"/>
        <w:ind w:left="360"/>
      </w:pPr>
      <w:r>
        <w:t xml:space="preserve">D) </w:t>
      </w:r>
      <w:r>
        <w:t>Usar a malha da interface óleo–água para modular a saída de água e, assim, absorver as oscilações de pressão do gás.</w:t>
      </w:r>
    </w:p>
    <w:p>
      <w:pPr>
        <w:spacing w:before="200" w:after="80"/>
      </w:pPr>
      <w:r>
        <w:rPr>
          <w:b/>
        </w:rPr>
        <w:t xml:space="preserve">2753. </w:t>
      </w:r>
      <w:r>
        <w:t>Na revisão da sintonia do controlador de nível da câmara de óleo, constatou-se que o volume correspondente ao LSHH fica acima da faixa superior do transmissor. Para definir o overshoot máximo admissível na resposta a degrau, qual critério é mais adequado?</w:t>
      </w:r>
    </w:p>
    <w:p>
      <w:pPr>
        <w:spacing w:after="40"/>
        <w:ind w:left="360"/>
      </w:pPr>
      <w:r>
        <w:rPr>
          <w:b/>
        </w:rPr>
        <w:t xml:space="preserve">A) </w:t>
      </w:r>
      <w:r>
        <w:rPr>
          <w:b/>
        </w:rPr>
        <w:t>Adotar o maior volume ainda representado corretamente pelo instrumento de nível, pois acima desse ponto a malha passa a atuar com a indicação limitada no topo da faixa.</w:t>
      </w:r>
    </w:p>
    <w:p>
      <w:pPr>
        <w:spacing w:after="40"/>
        <w:ind w:left="360"/>
      </w:pPr>
      <w:r>
        <w:t xml:space="preserve">B) </w:t>
      </w:r>
      <w:r>
        <w:t>Adotar o volume associado ao LSHH, já que a sintonia deve ser referenciada diretamente ao ponto de atuação da proteção do vaso, mesmo quando esse ponto esteja acima da faixa do instrumento.</w:t>
      </w:r>
    </w:p>
    <w:p>
      <w:pPr>
        <w:spacing w:after="40"/>
        <w:ind w:left="360"/>
      </w:pPr>
      <w:r>
        <w:t xml:space="preserve">C) </w:t>
      </w:r>
      <w:r>
        <w:t>Adotar um limite entre o set point e o LSHH, porque a resposta a degrau deve equilibrar afastamento da proteção com menor agressividade da sintonia.</w:t>
      </w:r>
    </w:p>
    <w:p>
      <w:pPr>
        <w:spacing w:after="40"/>
        <w:ind w:left="360"/>
      </w:pPr>
      <w:r>
        <w:t xml:space="preserve">D) </w:t>
      </w:r>
      <w:r>
        <w:t>Adotar o volume do alarme de nível alto, porque esse patamar fornece margem suficiente antes de o transmissor atingir o fim de escala e antes da atuação do intertravamento.</w:t>
      </w:r>
    </w:p>
    <w:p>
      <w:pPr>
        <w:spacing w:before="200" w:after="80"/>
      </w:pPr>
      <w:r>
        <w:rPr>
          <w:b/>
        </w:rPr>
        <w:t xml:space="preserve">2754. </w:t>
      </w:r>
      <w:r>
        <w:t>Em um separador trifásico de produção, a carga de entrada cresce devido ao aumento do corte de água. Alguns minutos depois, observa-se elevação da posição da interface entre os líquidos, enquanto o nível na câmara de óleo permanece próximo do set point e a pressão do vaso continua estável. Se a prioridade é recolocar essa interface na faixa desejada sem provocar atuações desnecessárias nas demais variáveis, qual resposta automática é mais compatível com a função das malhas?</w:t>
      </w:r>
    </w:p>
    <w:p>
      <w:pPr>
        <w:spacing w:after="40"/>
        <w:ind w:left="360"/>
      </w:pPr>
      <w:r>
        <w:t xml:space="preserve">A) </w:t>
      </w:r>
      <w:r>
        <w:t>Aumentar simultaneamente as vazões de saída de óleo e de água pelas respectivas malhas de nível, para absorver o aumento de carga sem depender de uma única malha.</w:t>
      </w:r>
    </w:p>
    <w:p>
      <w:pPr>
        <w:spacing w:after="40"/>
        <w:ind w:left="360"/>
      </w:pPr>
      <w:r>
        <w:rPr>
          <w:b/>
        </w:rPr>
        <w:t xml:space="preserve">B) </w:t>
      </w:r>
      <w:r>
        <w:rPr>
          <w:b/>
        </w:rPr>
        <w:t>Elevar a retirada do líquido pesado pelo controlador dedicado ao nível interfacial, restabelecendo a posição da camada de separação por meio da corrente de água.</w:t>
      </w:r>
    </w:p>
    <w:p>
      <w:pPr>
        <w:spacing w:after="40"/>
        <w:ind w:left="360"/>
      </w:pPr>
      <w:r>
        <w:t xml:space="preserve">C) </w:t>
      </w:r>
      <w:r>
        <w:t>Reduzir a vazão de gás pela malha de pressão para alterar o inventário interno do separador e, assim, reposicionar a interface entre as fases líquidas.</w:t>
      </w:r>
    </w:p>
    <w:p>
      <w:pPr>
        <w:spacing w:after="40"/>
        <w:ind w:left="360"/>
      </w:pPr>
      <w:r>
        <w:t xml:space="preserve">D) </w:t>
      </w:r>
      <w:r>
        <w:t>Aumentar a descarga da fase oleosa pelo controlador de nível da câmara de óleo, de modo a reduzir o inventário líquido do vaso e, por consequência, baixar também a interface.</w:t>
      </w:r>
    </w:p>
    <w:p>
      <w:pPr>
        <w:spacing w:before="200" w:after="80"/>
      </w:pPr>
      <w:r>
        <w:rPr>
          <w:b/>
        </w:rPr>
        <w:t xml:space="preserve">2755. </w:t>
      </w:r>
      <w:r>
        <w:t>No ajuste de uma malha de nível, o ponto de intertravamento de nível muito alto corresponde a um volume acima do alcance máximo do transmissor. Um engenheiro propõe aceitar overshoot até próximo do intertravamento, argumentando que a lógica de proteção ainda não terá atuado antes disso. Qual avaliação melhor sustenta a definição do critério de sintonia?</w:t>
      </w:r>
    </w:p>
    <w:p>
      <w:pPr>
        <w:spacing w:after="40"/>
        <w:ind w:left="360"/>
      </w:pPr>
      <w:r>
        <w:t xml:space="preserve">A) </w:t>
      </w:r>
      <w:r>
        <w:t>O critério deve ser baseado no set point nominal, porque overshoot em torno do ponto de operação é mais representativo do comportamento esperado do que limites instrumentados.</w:t>
      </w:r>
    </w:p>
    <w:p>
      <w:pPr>
        <w:spacing w:after="40"/>
        <w:ind w:left="360"/>
      </w:pPr>
      <w:r>
        <w:t xml:space="preserve">B) </w:t>
      </w:r>
      <w:r>
        <w:t>O critério pode ser baseado no ponto de intertravamento, porque ele representa o limite operacional efetivo e preserva a maior faixa possível para a ação do controlador.</w:t>
      </w:r>
    </w:p>
    <w:p>
      <w:pPr>
        <w:spacing w:after="40"/>
        <w:ind w:left="360"/>
      </w:pPr>
      <w:r>
        <w:rPr>
          <w:b/>
        </w:rPr>
        <w:t xml:space="preserve">C) </w:t>
      </w:r>
      <w:r>
        <w:rPr>
          <w:b/>
        </w:rPr>
        <w:t>O critério deve ser baseado no alcance máximo do transmissor, porque acima dele o sinal satura e o controlador passa a atuar sem informação confiável sobre o estado real do vaso.</w:t>
      </w:r>
    </w:p>
    <w:p>
      <w:pPr>
        <w:spacing w:after="40"/>
        <w:ind w:left="360"/>
      </w:pPr>
      <w:r>
        <w:t xml:space="preserve">D) </w:t>
      </w:r>
      <w:r>
        <w:t>O critério deve ser baseado no alarme de nível alto, porque esse ponto oferece aviso antecipado e separa a função de controle da função de proteção.</w:t>
      </w:r>
    </w:p>
    <w:p>
      <w:pPr>
        <w:spacing w:before="200" w:after="80"/>
      </w:pPr>
      <w:r>
        <w:rPr>
          <w:b/>
        </w:rPr>
        <w:t xml:space="preserve">2756. </w:t>
      </w:r>
      <w:r>
        <w:t>Em uma modernização do sistema de compressão de gás de uma FPSO, a equipe passa a coordenar a malha de pressão do vaso separador com a válvula de saída da corrente gasosa comandada pelo compressor. À luz da função usual das malhas de um separador trifásico, qual justificativa melhor sustenta essa escolha?</w:t>
      </w:r>
    </w:p>
    <w:p>
      <w:pPr>
        <w:spacing w:after="40"/>
        <w:ind w:left="360"/>
      </w:pPr>
      <w:r>
        <w:t xml:space="preserve">A) </w:t>
      </w:r>
      <w:r>
        <w:t>A pressão do vaso depende principalmente da vazão de saída de água; por isso, usar a válvula de gás ligada ao compressor reduz a interação entre a interface óleo–água e a pressão.</w:t>
      </w:r>
    </w:p>
    <w:p>
      <w:pPr>
        <w:spacing w:after="40"/>
        <w:ind w:left="360"/>
      </w:pPr>
      <w:r>
        <w:rPr>
          <w:b/>
        </w:rPr>
        <w:t xml:space="preserve">B) </w:t>
      </w:r>
      <w:r>
        <w:rPr>
          <w:b/>
        </w:rPr>
        <w:t>A pressão do vaso responde principalmente ao escoamento da fase gasosa; assim, acionar a válvula de descarga pelo arranjo do compressor atua na via manipulada mais efetiva para essa variável.</w:t>
      </w:r>
    </w:p>
    <w:p>
      <w:pPr>
        <w:spacing w:after="40"/>
        <w:ind w:left="360"/>
      </w:pPr>
      <w:r>
        <w:t xml:space="preserve">C) </w:t>
      </w:r>
      <w:r>
        <w:t>A pressão do vaso é determinada sobretudo pela retirada da fase oleosa; assim, integrar a válvula de gás ao compressor compensa a dinâmica da malha de nível da câmara de óleo.</w:t>
      </w:r>
    </w:p>
    <w:p>
      <w:pPr>
        <w:spacing w:after="40"/>
        <w:ind w:left="360"/>
      </w:pPr>
      <w:r>
        <w:t xml:space="preserve">D) </w:t>
      </w:r>
      <w:r>
        <w:t>A pressão do vaso fica mais estável quando a descarga de gás é mantida praticamente constante e as correntes líquidas são redistribuídas para absorver as perturbações do separador.</w:t>
      </w:r>
    </w:p>
    <w:p>
      <w:pPr>
        <w:spacing w:before="200" w:after="80"/>
      </w:pPr>
      <w:r>
        <w:rPr>
          <w:b/>
        </w:rPr>
        <w:t xml:space="preserve">2757. </w:t>
      </w:r>
      <w:r>
        <w:t>Após mudança na composição do fluido, a corrente gasosa à saída do separador passa a apresentar mais arraste de líquido, embora os níveis de óleo e água permaneçam dentro das faixas normais. A equipe quer identificar a causa mais provável e a frente técnica mais pertinente para manter a especificação do gás. Qual alternativa é a mais consistente?</w:t>
      </w:r>
    </w:p>
    <w:p>
      <w:pPr>
        <w:spacing w:after="40"/>
        <w:ind w:left="360"/>
      </w:pPr>
      <w:r>
        <w:t xml:space="preserve">A) </w:t>
      </w:r>
      <w:r>
        <w:t>Transferir a ação principal de controle para a malha de pressão, porque o ajuste da válvula de gás substitui a necessidade de dispositivos internos de separação.</w:t>
      </w:r>
    </w:p>
    <w:p>
      <w:pPr>
        <w:spacing w:after="40"/>
        <w:ind w:left="360"/>
      </w:pPr>
      <w:r>
        <w:rPr>
          <w:b/>
        </w:rPr>
        <w:t xml:space="preserve">B) </w:t>
      </w:r>
      <w:r>
        <w:rPr>
          <w:b/>
        </w:rPr>
        <w:t>Revisar a formação de espuma e o desempenho do eliminador de névoa, porque a espuma pode dispersar líquidos na fase gasosa e o eliminador atua na remoção de gotículas do gás.</w:t>
      </w:r>
    </w:p>
    <w:p>
      <w:pPr>
        <w:spacing w:after="40"/>
        <w:ind w:left="360"/>
      </w:pPr>
      <w:r>
        <w:t xml:space="preserve">C) </w:t>
      </w:r>
      <w:r>
        <w:t>Aumentar a vazão de saída de água, porque o arraste de líquido para o gás decorre principalmente de acúmulo na câmara aquosa.</w:t>
      </w:r>
    </w:p>
    <w:p>
      <w:pPr>
        <w:spacing w:after="40"/>
        <w:ind w:left="360"/>
      </w:pPr>
      <w:r>
        <w:t xml:space="preserve">D) </w:t>
      </w:r>
      <w:r>
        <w:t>Reduzir o set point da interface óleo–água, porque as placas paralelas são o principal elemento de retenção de gotículas na fase gasosa.</w:t>
      </w:r>
    </w:p>
    <w:p>
      <w:pPr>
        <w:spacing w:before="200" w:after="80"/>
      </w:pPr>
      <w:r>
        <w:rPr>
          <w:b/>
        </w:rPr>
        <w:t xml:space="preserve">2758. </w:t>
      </w:r>
      <w:r>
        <w:t>Uma malha de controle da interface óleo–água passa a emitir mais alarmes de degradação de desempenho, embora a média da variável continue próxima do set point. Após intervenções em instrumentos de campo, a equipe também percebe alteração na dispersão do processo. Qual ação é mais adequada para distinguir se a causa está na própria malha, na instrumentação ou em mudanças na dependência entre as variáveis monitoradas?</w:t>
      </w:r>
    </w:p>
    <w:p>
      <w:pPr>
        <w:spacing w:after="40"/>
        <w:ind w:left="360"/>
      </w:pPr>
      <w:r>
        <w:rPr>
          <w:b/>
        </w:rPr>
        <w:t xml:space="preserve">A) </w:t>
      </w:r>
      <w:r>
        <w:rPr>
          <w:b/>
        </w:rPr>
        <w:t>Examinar métricas de desempenho da malha e gráficos de contribuição das variáveis monitoradas; confirmada alteração na dispersão ou na estrutura de correlação, revisar a validade das cartas e da parametrização do monitoramento.</w:t>
      </w:r>
    </w:p>
    <w:p>
      <w:pPr>
        <w:spacing w:after="40"/>
        <w:ind w:left="360"/>
      </w:pPr>
      <w:r>
        <w:t xml:space="preserve">B) </w:t>
      </w:r>
      <w:r>
        <w:t>Padronizar uma nova sintonia das malhas de nível, com foco na ação integral, tratando o aumento de alarmes após intervenção de campo como indício predominante de problema de ajuste do controlador.</w:t>
      </w:r>
    </w:p>
    <w:p>
      <w:pPr>
        <w:spacing w:after="40"/>
        <w:ind w:left="360"/>
      </w:pPr>
      <w:r>
        <w:t xml:space="preserve">C) </w:t>
      </w:r>
      <w:r>
        <w:t>Comparar a média da variável com o set point e reajustar as bandas de alarme da malha, mantendo a operação enquanto a nova variabilidade é acompanhada pela sala de controle.</w:t>
      </w:r>
    </w:p>
    <w:p>
      <w:pPr>
        <w:spacing w:after="40"/>
        <w:ind w:left="360"/>
      </w:pPr>
      <w:r>
        <w:t xml:space="preserve">D) </w:t>
      </w:r>
      <w:r>
        <w:t>Recalibrar os limites de alarme e os pontos de intertravamento em função da faixa útil do transmissor, tomando a mudança de variabilidade como evidência principal de desajuste na instrumentação de medição.</w:t>
      </w:r>
    </w:p>
    <w:p>
      <w:pPr>
        <w:spacing w:before="200" w:after="80"/>
      </w:pPr>
      <w:r>
        <w:rPr>
          <w:b/>
        </w:rPr>
        <w:t xml:space="preserve">2759. </w:t>
      </w:r>
      <w:r>
        <w:t>Em um FPSO com compressão a jusante do separador, a equipe observa que pequenas variações na pressão do separador acompanham a atuação do compressor. Qual interpretação da arquitetura de controle é mais coerente com esse arranjo?</w:t>
      </w:r>
    </w:p>
    <w:p>
      <w:pPr>
        <w:spacing w:after="40"/>
        <w:ind w:left="360"/>
      </w:pPr>
      <w:r>
        <w:t xml:space="preserve">A) </w:t>
      </w:r>
      <w:r>
        <w:t>A malha de pressão se apoia na vazão de saída de água, porque mudanças na interface líquido-líquido amortecem os transientes do gás.</w:t>
      </w:r>
    </w:p>
    <w:p>
      <w:pPr>
        <w:spacing w:after="40"/>
        <w:ind w:left="360"/>
      </w:pPr>
      <w:r>
        <w:t xml:space="preserve">B) </w:t>
      </w:r>
      <w:r>
        <w:t>A malha de pressão passa a atuar preferencialmente sobre a vazão de saída de óleo, porque o compressor altera o inventário total do separador.</w:t>
      </w:r>
    </w:p>
    <w:p>
      <w:pPr>
        <w:spacing w:after="40"/>
        <w:ind w:left="360"/>
      </w:pPr>
      <w:r>
        <w:rPr>
          <w:b/>
        </w:rPr>
        <w:t xml:space="preserve">C) </w:t>
      </w:r>
      <w:r>
        <w:rPr>
          <w:b/>
        </w:rPr>
        <w:t>A malha de pressão continua associada à vazão de saída de gás, podendo essa manipulação ocorrer por meio da válvula de descarga coordenada pela malha do compressor.</w:t>
      </w:r>
    </w:p>
    <w:p>
      <w:pPr>
        <w:spacing w:after="40"/>
        <w:ind w:left="360"/>
      </w:pPr>
      <w:r>
        <w:t xml:space="preserve">D) </w:t>
      </w:r>
      <w:r>
        <w:t>A malha de pressão fica restrita à indicação e alarme, porque o compressor absorve as variações sem necessidade de manipulação dedicada no separador.</w:t>
      </w:r>
    </w:p>
    <w:p>
      <w:pPr>
        <w:spacing w:before="200" w:after="80"/>
      </w:pPr>
      <w:r>
        <w:rPr>
          <w:b/>
        </w:rPr>
        <w:t xml:space="preserve">2760. </w:t>
      </w:r>
      <w:r>
        <w:t>Após algumas semanas de operação, a malha de interface passa a apresentar maior variabilidade e os alarmes de qualidade da água produzida surgem de forma intermitente, sem evidência imediata de falha em válvula ou transmissor. Qual estratégia oferece melhor suporte para identificar a causa e decidir se o problema está na malha ou em mudança do comportamento do processo?</w:t>
      </w:r>
    </w:p>
    <w:p>
      <w:pPr>
        <w:spacing w:after="40"/>
        <w:ind w:left="360"/>
      </w:pPr>
      <w:r>
        <w:t xml:space="preserve">A) </w:t>
      </w:r>
      <w:r>
        <w:t>Comparar apenas o erro de controle com a abertura da válvula de água, porque essa relação já separa variação de processo de perda de desempenho da malha.</w:t>
      </w:r>
    </w:p>
    <w:p>
      <w:pPr>
        <w:spacing w:after="40"/>
        <w:ind w:left="360"/>
      </w:pPr>
      <w:r>
        <w:rPr>
          <w:b/>
        </w:rPr>
        <w:t xml:space="preserve">B) </w:t>
      </w:r>
      <w:r>
        <w:rPr>
          <w:b/>
        </w:rPr>
        <w:t>Usar índices de desempenho da malha e indicadores de contribuição à condição anômala, reavaliando cartas e parâmetros se a variabilidade ou a correlação tiverem mudado.</w:t>
      </w:r>
    </w:p>
    <w:p>
      <w:pPr>
        <w:spacing w:after="40"/>
        <w:ind w:left="360"/>
      </w:pPr>
      <w:r>
        <w:t xml:space="preserve">C) </w:t>
      </w:r>
      <w:r>
        <w:t>Acompanhar a quantidade de alarmes de alto nível e de alto teor de água, tomando sua frequência como evidência suficiente da causa.</w:t>
      </w:r>
    </w:p>
    <w:p>
      <w:pPr>
        <w:spacing w:after="40"/>
        <w:ind w:left="360"/>
      </w:pPr>
      <w:r>
        <w:t xml:space="preserve">D) </w:t>
      </w:r>
      <w:r>
        <w:t>Programar intervenção imediata em válvulas e transmissores, porque oscilações intermitentes desse tipo costumam representar degradação do elemento final.</w:t>
      </w:r>
    </w:p>
    <w:p>
      <w:pPr>
        <w:spacing w:before="200" w:after="80"/>
      </w:pPr>
      <w:r>
        <w:rPr>
          <w:b/>
        </w:rPr>
        <w:t xml:space="preserve">2761. </w:t>
      </w:r>
      <w:r>
        <w:t>Na revisão da base de projeto de um separador trifásico horizontal, duas linhas de trabalho surgiram para definir setpoints, alarmes e intertravamentos de nível: manter a lógica diretamente em percentuais indicados no instrumento ou converter os pontos relevantes para volume antes de fechar a lógica e as simulações. Qual abordagem é mais consistente para reduzir erros operacionais e de modelagem?</w:t>
      </w:r>
    </w:p>
    <w:p>
      <w:pPr>
        <w:spacing w:after="40"/>
        <w:ind w:left="360"/>
      </w:pPr>
      <w:r>
        <w:t xml:space="preserve">A) </w:t>
      </w:r>
      <w:r>
        <w:t>Usar percentuais de nível como base da lógica e posicionar alarmes e intertravamentos nessa mesma escala, tratando o inventário como aproximadamente proporcional ao nível na faixa operacional do vaso.</w:t>
      </w:r>
    </w:p>
    <w:p>
      <w:pPr>
        <w:spacing w:after="40"/>
        <w:ind w:left="360"/>
      </w:pPr>
      <w:r>
        <w:t xml:space="preserve">B) </w:t>
      </w:r>
      <w:r>
        <w:t>Definir alarmes e intertravamentos em nível e deixar a conversão para volume restrita a estudos de capacidade, já que a malha de controle atua sobre a altura medida pelo transmissor.</w:t>
      </w:r>
    </w:p>
    <w:p>
      <w:pPr>
        <w:spacing w:after="40"/>
        <w:ind w:left="360"/>
      </w:pPr>
      <w:r>
        <w:t xml:space="preserve">C) </w:t>
      </w:r>
      <w:r>
        <w:t>Converter para volume o ponto normal de operação e manter limites do transmissor e chaves de proteção em nível, usando a indicação de campo como referência principal para a lógica.</w:t>
      </w:r>
    </w:p>
    <w:p>
      <w:pPr>
        <w:spacing w:after="40"/>
        <w:ind w:left="360"/>
      </w:pPr>
      <w:r>
        <w:rPr>
          <w:b/>
        </w:rPr>
        <w:t xml:space="preserve">D) </w:t>
      </w:r>
      <w:r>
        <w:rPr>
          <w:b/>
        </w:rPr>
        <w:t>Converter setpoints, limites do transmissor e pontos de atuação como LSHH para volume com a relação geométrica do vaso, pois as decisões de controle e a avaliação de restrições dependem do inventário efetivo.</w:t>
      </w:r>
    </w:p>
    <w:p>
      <w:pPr>
        <w:spacing w:before="200" w:after="80"/>
      </w:pPr>
      <w:r>
        <w:rPr>
          <w:b/>
        </w:rPr>
        <w:t xml:space="preserve">2762. </w:t>
      </w:r>
      <w:r>
        <w:t>Após uma parada para manutenção, a malha de controle da interface óleo–água passou a apresentar comportamento anômalo: em algumas campanhas surgem alarmes frequentes de desempenho sem degradação evidente da corrente aquosa, e em outras há piora operacional com poucos alarmes. A equipe também observou mudança na variabilidade e na correlação entre nível, vazão de água e abertura da válvula de saída. Qual resposta técnica é a mais consistente?</w:t>
      </w:r>
    </w:p>
    <w:p>
      <w:pPr>
        <w:spacing w:after="40"/>
        <w:ind w:left="360"/>
      </w:pPr>
      <w:r>
        <w:t xml:space="preserve">A) </w:t>
      </w:r>
      <w:r>
        <w:t>Tomar eventos de LSHH e nível muito baixo como referência suficiente de diagnóstico, porque eles representam diretamente as situações que importam à segurança e à qualidade.</w:t>
      </w:r>
    </w:p>
    <w:p>
      <w:pPr>
        <w:spacing w:after="40"/>
        <w:ind w:left="360"/>
      </w:pPr>
      <w:r>
        <w:t xml:space="preserve">B) </w:t>
      </w:r>
      <w:r>
        <w:t>Revisar prioritariamente a sintonia do controlador de pressão, porque alterações na dinâmica do gás tendem a explicar tanto o excesso quanto a ausência de alarmes nas malhas líquidas.</w:t>
      </w:r>
    </w:p>
    <w:p>
      <w:pPr>
        <w:spacing w:after="40"/>
        <w:ind w:left="360"/>
      </w:pPr>
      <w:r>
        <w:t xml:space="preserve">C) </w:t>
      </w:r>
      <w:r>
        <w:t>Ajustar os limites dos alarmes para torná-los mais sensíveis, porque a principal causa provável é a redução da margem operacional após a manutenção.</w:t>
      </w:r>
    </w:p>
    <w:p>
      <w:pPr>
        <w:spacing w:after="40"/>
        <w:ind w:left="360"/>
      </w:pPr>
      <w:r>
        <w:rPr>
          <w:b/>
        </w:rPr>
        <w:t xml:space="preserve">D) </w:t>
      </w:r>
      <w:r>
        <w:rPr>
          <w:b/>
        </w:rPr>
        <w:t>Usar índices de desempenho e análise de contribuição para identificar as variáveis ligadas à anomalia e, diante da mudança de variabilidade e correlação, revalidar cartas e parâmetros de monitoramento.</w:t>
      </w:r>
    </w:p>
    <w:p>
      <w:pPr>
        <w:spacing w:before="200" w:after="80"/>
      </w:pPr>
      <w:r>
        <w:rPr>
          <w:b/>
        </w:rPr>
        <w:t xml:space="preserve">2763. </w:t>
      </w:r>
      <w:r>
        <w:t>Um conjunto de poços passou a enviar golfadas frequentes ao sistema de separação, com perda de controle de nível e episódios de inundação da seção de gás. Na revisão do arranjo de processo, qual medida ataca com mais aderência o mecanismo dominante do problema?</w:t>
      </w:r>
    </w:p>
    <w:p>
      <w:pPr>
        <w:spacing w:after="40"/>
        <w:ind w:left="360"/>
      </w:pPr>
      <w:r>
        <w:rPr>
          <w:b/>
        </w:rPr>
        <w:t xml:space="preserve">A) </w:t>
      </w:r>
      <w:r>
        <w:rPr>
          <w:b/>
        </w:rPr>
        <w:t>Instalar amortecimento de golfadas a montante, como slug catcher, slug pit ou tanque de tampão, e evitar operação contínua no limite do separador.</w:t>
      </w:r>
    </w:p>
    <w:p>
      <w:pPr>
        <w:spacing w:after="40"/>
        <w:ind w:left="360"/>
      </w:pPr>
      <w:r>
        <w:t xml:space="preserve">B) </w:t>
      </w:r>
      <w:r>
        <w:t>Substituir o coalescedor por um elemento mais fino para reter gotículas menores nas passagens transientes, aceitando maior sensibilidade à perda de carga.</w:t>
      </w:r>
    </w:p>
    <w:p>
      <w:pPr>
        <w:spacing w:after="40"/>
        <w:ind w:left="360"/>
      </w:pPr>
      <w:r>
        <w:t xml:space="preserve">C) </w:t>
      </w:r>
      <w:r>
        <w:t>Aumentar a dosagem de desemulsificante como principal barreira, porque a instabilidade de interface é o fator que mais limita a capacidade hidráulica durante as golfadas.</w:t>
      </w:r>
    </w:p>
    <w:p>
      <w:pPr>
        <w:spacing w:after="40"/>
        <w:ind w:left="360"/>
      </w:pPr>
      <w:r>
        <w:t xml:space="preserve">D) </w:t>
      </w:r>
      <w:r>
        <w:t>Elevar o nível normal de operação para usar uma fração maior do vaso como inventário líquido, reduzindo a necessidade de capacidade adicional a montante.</w:t>
      </w:r>
    </w:p>
    <w:p>
      <w:pPr>
        <w:spacing w:before="200" w:after="80"/>
      </w:pPr>
      <w:r>
        <w:rPr>
          <w:b/>
        </w:rPr>
        <w:t xml:space="preserve">2764. </w:t>
      </w:r>
      <w:r>
        <w:t>Em uma unidade com produção térmica, aumentaram simultaneamente a chegada de areia, a deposição de parafina e as paradas para limpeza do separador trifásico. O vaso não possui remoção contínua de sedimentos nem acessos para limpeza dos internos. Qual pacote de modificações tende a elevar mais a robustez operacional?</w:t>
      </w:r>
    </w:p>
    <w:p>
      <w:pPr>
        <w:spacing w:after="40"/>
        <w:ind w:left="360"/>
      </w:pPr>
      <w:r>
        <w:t xml:space="preserve">A) </w:t>
      </w:r>
      <w:r>
        <w:t>Priorizar válvulas e trechos de tubulação com maior resistência à erosão e manter a filosofia atual de abertura do vaso para limpeza, porque o principal impacto da areia está no desgaste mecânico externo aos internos.</w:t>
      </w:r>
    </w:p>
    <w:p>
      <w:pPr>
        <w:spacing w:after="40"/>
        <w:ind w:left="360"/>
      </w:pPr>
      <w:r>
        <w:t xml:space="preserve">B) </w:t>
      </w:r>
      <w:r>
        <w:t>Reforçar a dosagem de desemulsificante e antiespumante na entrada do separador, mantendo a configuração atual dos internos, já que a química de processo tende a reduzir também a deposição sólida.</w:t>
      </w:r>
    </w:p>
    <w:p>
      <w:pPr>
        <w:spacing w:after="40"/>
        <w:ind w:left="360"/>
      </w:pPr>
      <w:r>
        <w:rPr>
          <w:b/>
        </w:rPr>
        <w:t xml:space="preserve">C) </w:t>
      </w:r>
      <w:r>
        <w:rPr>
          <w:b/>
        </w:rPr>
        <w:t>Instalar dispositivos internos para remoção de areia e sedimentos sem parada total sempre que possível, incluir bocas de visita e pontos de injeção para limpeza por vapor ou solvente, e selecionar internos menos suscetíveis à obstrução por parafina e incrustação.</w:t>
      </w:r>
    </w:p>
    <w:p>
      <w:pPr>
        <w:spacing w:after="40"/>
        <w:ind w:left="360"/>
      </w:pPr>
      <w:r>
        <w:t xml:space="preserve">D) </w:t>
      </w:r>
      <w:r>
        <w:t>Reduzir o inventário líquido de operação e recalibrar o controle de nível, adiando modificações físicas no vaso, porque a perda de residência decorre sobretudo da estratégia de controle e não do acúmulo de sólidos.</w:t>
      </w:r>
    </w:p>
    <w:p>
      <w:pPr>
        <w:spacing w:before="200" w:after="80"/>
      </w:pPr>
      <w:r>
        <w:rPr>
          <w:b/>
        </w:rPr>
        <w:t xml:space="preserve">2765. </w:t>
      </w:r>
      <w:r>
        <w:t>Após a entrada de um poço em regime com injeção de vapor, um FPSO passou a observar uma interface óleo-água mais espessa no separador trifásico e maior dificuldade no controle de nível, sem indícios imediatos de dano mecânico nos internos. Qual interpretação e resposta inicial são mais consistentes com esse quadro?</w:t>
      </w:r>
    </w:p>
    <w:p>
      <w:pPr>
        <w:spacing w:after="40"/>
        <w:ind w:left="360"/>
      </w:pPr>
      <w:r>
        <w:t xml:space="preserve">A) </w:t>
      </w:r>
      <w:r>
        <w:t>Entender que a interface espessa decorre principalmente de slugging; elevar o nível operacional para ampliar a zona líquida e amortecer oscilações no vaso.</w:t>
      </w:r>
    </w:p>
    <w:p>
      <w:pPr>
        <w:spacing w:after="40"/>
        <w:ind w:left="360"/>
      </w:pPr>
      <w:r>
        <w:t xml:space="preserve">B) </w:t>
      </w:r>
      <w:r>
        <w:t>Entender que a operação térmica tende a reduzir emulsões no separador; priorizar a recalibração do instrumento de nível e da malha de controle.</w:t>
      </w:r>
    </w:p>
    <w:p>
      <w:pPr>
        <w:spacing w:after="40"/>
        <w:ind w:left="360"/>
      </w:pPr>
      <w:r>
        <w:t xml:space="preserve">C) </w:t>
      </w:r>
      <w:r>
        <w:t>Entender que o aumento da mobilidade do gás melhora a separação; concentrar a ação na troca do extrator de névoa por perda de eficiência da seção gasosa.</w:t>
      </w:r>
    </w:p>
    <w:p>
      <w:pPr>
        <w:spacing w:after="40"/>
        <w:ind w:left="360"/>
      </w:pPr>
      <w:r>
        <w:rPr>
          <w:b/>
        </w:rPr>
        <w:t xml:space="preserve">D) </w:t>
      </w:r>
      <w:r>
        <w:rPr>
          <w:b/>
        </w:rPr>
        <w:t>Entender que a operação térmica pode favorecer emulsões; avaliar calor ou desemulsificante no tratamento do óleo e checar a compatibilidade com os sistemas a jusante.</w:t>
      </w:r>
    </w:p>
    <w:p>
      <w:pPr>
        <w:spacing w:before="200" w:after="80"/>
      </w:pPr>
      <w:r>
        <w:rPr>
          <w:b/>
        </w:rPr>
        <w:t xml:space="preserve">2766. </w:t>
      </w:r>
      <w:r>
        <w:t>Em um FPSO, um separador trifásico passou a enviar mais óleo para a linha de gás. Os operadores relatam leituras erráticas de nível e, na inspeção seguinte, foram encontrados extrator de névoa danificado e saída de líquido parcialmente obstruída. Qual interpretação é mais consistente com esse quadro?</w:t>
      </w:r>
    </w:p>
    <w:p>
      <w:pPr>
        <w:spacing w:after="40"/>
        <w:ind w:left="360"/>
      </w:pPr>
      <w:r>
        <w:t xml:space="preserve">A) </w:t>
      </w:r>
      <w:r>
        <w:t>A principal causa é uma emulsão estável na interface, cujo efeito dominante é aumentar o volume útil do vaso e deslocar óleo para a seção de gás.</w:t>
      </w:r>
    </w:p>
    <w:p>
      <w:pPr>
        <w:spacing w:after="40"/>
        <w:ind w:left="360"/>
      </w:pPr>
      <w:r>
        <w:t xml:space="preserve">B) </w:t>
      </w:r>
      <w:r>
        <w:t>O efeito dominante é acúmulo de areia no fundo, que por si só explica as leituras erráticas de nível e o arraste de óleo para o gás.</w:t>
      </w:r>
    </w:p>
    <w:p>
      <w:pPr>
        <w:spacing w:after="40"/>
        <w:ind w:left="360"/>
      </w:pPr>
      <w:r>
        <w:rPr>
          <w:b/>
        </w:rPr>
        <w:t xml:space="preserve">C) </w:t>
      </w:r>
      <w:r>
        <w:rPr>
          <w:b/>
        </w:rPr>
        <w:t>A formação de espuma no interior do vaso foi favorecida pelo dano nos internos e pela restrição na saída de líquido, elevando o carryover e confundindo o controle de nível.</w:t>
      </w:r>
    </w:p>
    <w:p>
      <w:pPr>
        <w:spacing w:after="40"/>
        <w:ind w:left="360"/>
      </w:pPr>
      <w:r>
        <w:t xml:space="preserve">D) </w:t>
      </w:r>
      <w:r>
        <w:t>O comportamento indica slugging a montante, porque oscilações de nível em separador são tipicamente consequência direta de golfadas.</w:t>
      </w:r>
    </w:p>
    <w:p>
      <w:pPr>
        <w:spacing w:before="200" w:after="80"/>
      </w:pPr>
      <w:r>
        <w:rPr>
          <w:b/>
        </w:rPr>
        <w:t xml:space="preserve">2767. </w:t>
      </w:r>
      <w:r>
        <w:t>Uma linha de produção submarina vem entregando golfadas recorrentes ao primeiro separador do FPSO. Nos eventos mais severos, o nível varia rapidamente, a seção de gás é inundada e o arraste aumenta mesmo sem evidência imediata de dano permanente nos internos. Qual estratégia oferece a mitigação mais consistente?</w:t>
      </w:r>
    </w:p>
    <w:p>
      <w:pPr>
        <w:spacing w:after="40"/>
        <w:ind w:left="360"/>
      </w:pPr>
      <w:r>
        <w:t xml:space="preserve">A) </w:t>
      </w:r>
      <w:r>
        <w:t>Elevar o nível normal de líquido no separador para aumentar o inventário e reduzir a chance de o pico de carga alcançar a seção de gás.</w:t>
      </w:r>
    </w:p>
    <w:p>
      <w:pPr>
        <w:spacing w:after="40"/>
        <w:ind w:left="360"/>
      </w:pPr>
      <w:r>
        <w:t xml:space="preserve">B) </w:t>
      </w:r>
      <w:r>
        <w:t>Transferir o foco para a quebra química de emulsão no óleo, porque o efeito dominante das golfadas é estabilizar a interface e não sobrecarregar hidraulicamente o vaso.</w:t>
      </w:r>
    </w:p>
    <w:p>
      <w:pPr>
        <w:spacing w:after="40"/>
        <w:ind w:left="360"/>
      </w:pPr>
      <w:r>
        <w:rPr>
          <w:b/>
        </w:rPr>
        <w:t xml:space="preserve">C) </w:t>
      </w:r>
      <w:r>
        <w:rPr>
          <w:b/>
        </w:rPr>
        <w:t>Amortecer as golfadas antes do separador principal com dispositivo dedicado, como slug catcher, slug pit ou tanque de tampão, e preservar margem operacional para absorver picos de líquido.</w:t>
      </w:r>
    </w:p>
    <w:p>
      <w:pPr>
        <w:spacing w:after="40"/>
        <w:ind w:left="360"/>
      </w:pPr>
      <w:r>
        <w:t xml:space="preserve">D) </w:t>
      </w:r>
      <w:r>
        <w:t>Ajustar a malha de controle de nível para resposta mais agressiva, mantendo o separador operando próximo da carga de projeto para aproveitar a capacidade instalada.</w:t>
      </w:r>
    </w:p>
    <w:p>
      <w:pPr>
        <w:spacing w:before="200" w:after="80"/>
      </w:pPr>
      <w:r>
        <w:rPr>
          <w:b/>
        </w:rPr>
        <w:t xml:space="preserve">2768. </w:t>
      </w:r>
      <w:r>
        <w:t>Em um FPSO com produção influenciada por injeção de vapor a montante, o separador trifásico passou a apresentar aumento da camada de interface, piora da separação óleo-água e dificuldade de manter o nível estável. A equipe discute como interpretar o fenômeno e onde atuar primeiro. Qual abordagem é mais adequada?</w:t>
      </w:r>
    </w:p>
    <w:p>
      <w:pPr>
        <w:spacing w:after="40"/>
        <w:ind w:left="360"/>
      </w:pPr>
      <w:r>
        <w:t xml:space="preserve">A) </w:t>
      </w:r>
      <w:r>
        <w:t>Tratar como fenômeno ligado sobretudo à drenagem de água e elevar a vazão de saída aquosa, porque a interface se expande quando a água deixa o separador lentamente, mesmo sem alteração das propriedades do fluido.</w:t>
      </w:r>
    </w:p>
    <w:p>
      <w:pPr>
        <w:spacing w:after="40"/>
        <w:ind w:left="360"/>
      </w:pPr>
      <w:r>
        <w:rPr>
          <w:b/>
        </w:rPr>
        <w:t xml:space="preserve">B) </w:t>
      </w:r>
      <w:r>
        <w:rPr>
          <w:b/>
        </w:rPr>
        <w:t>Tratar como efeito compatível com maior propensão à emulsão em operação térmica e avaliar uso de calor ou desemulsificante na etapa de tratamento do óleo, verificando compatibilidade com os sistemas a jusante.</w:t>
      </w:r>
    </w:p>
    <w:p>
      <w:pPr>
        <w:spacing w:after="40"/>
        <w:ind w:left="360"/>
      </w:pPr>
      <w:r>
        <w:t xml:space="preserve">C) </w:t>
      </w:r>
      <w:r>
        <w:t>Tratar como indicação de que o tempo de retenção está excessivo e reduzir o volume líquido de operação, porque emulsões se estabilizam principalmente quando o líquido permanece muito tempo no vaso.</w:t>
      </w:r>
    </w:p>
    <w:p>
      <w:pPr>
        <w:spacing w:after="40"/>
        <w:ind w:left="360"/>
      </w:pPr>
      <w:r>
        <w:t xml:space="preserve">D) </w:t>
      </w:r>
      <w:r>
        <w:t>Tratar como limitação predominantemente mecânica do extrator de névoa e priorizar a troca do elemento da seção de gás, porque a interface cresce por deficiência de separação gás-óleo.</w:t>
      </w:r>
    </w:p>
    <w:p>
      <w:pPr>
        <w:spacing w:before="200" w:after="80"/>
      </w:pPr>
      <w:r>
        <w:rPr>
          <w:b/>
        </w:rPr>
        <w:t xml:space="preserve">2769. </w:t>
      </w:r>
      <w:r>
        <w:t>Em um campo com histórico de deposição de parafina, o pacote de internos de um separador trifásico precisa ser revisto após episódios de entupimento de componentes e formação de espuma. Qual diretriz de projeto melhor sustenta a confiabilidade operacional do equipamento?</w:t>
      </w:r>
    </w:p>
    <w:p>
      <w:pPr>
        <w:spacing w:after="40"/>
        <w:ind w:left="360"/>
      </w:pPr>
      <w:r>
        <w:t xml:space="preserve">A) </w:t>
      </w:r>
      <w:r>
        <w:t>Manter o arranjo atual dos internos e compensar a obstrução operando com nível normal mais alto, porque o maior tempo de residência reduz a criticidade da espuma e do arraste.</w:t>
      </w:r>
    </w:p>
    <w:p>
      <w:pPr>
        <w:spacing w:after="40"/>
        <w:ind w:left="360"/>
      </w:pPr>
      <w:r>
        <w:t xml:space="preserve">B) </w:t>
      </w:r>
      <w:r>
        <w:t>Padronizar os componentes das zonas de gás e líquido com elementos equivalentes da seção aquosa, tratando a deposição de parafina e a espuma como limitações principalmente da drenagem de água.</w:t>
      </w:r>
    </w:p>
    <w:p>
      <w:pPr>
        <w:spacing w:after="40"/>
        <w:ind w:left="360"/>
      </w:pPr>
      <w:r>
        <w:rPr>
          <w:b/>
        </w:rPr>
        <w:t xml:space="preserve">C) </w:t>
      </w:r>
      <w:r>
        <w:rPr>
          <w:b/>
        </w:rPr>
        <w:t>Preferir dispositivos de coalescência e eliminação de névoa menos propensos a cegamento por depósitos e incorporar bocas de visita e pontos de injeção para limpeza com vapor ou solvente sem desmontagem completa.</w:t>
      </w:r>
    </w:p>
    <w:p>
      <w:pPr>
        <w:spacing w:after="40"/>
        <w:ind w:left="360"/>
      </w:pPr>
      <w:r>
        <w:t xml:space="preserve">D) </w:t>
      </w:r>
      <w:r>
        <w:t>Adotar internos de maior área específica e malha mais fechada, mesmo com maior tendência a incrustação por parafina, aceitando intervenções mais frequentes com vapor ou solvente em troca da eficiência inicial de separação.</w:t>
      </w:r>
    </w:p>
    <w:p>
      <w:pPr>
        <w:spacing w:before="200" w:after="80"/>
      </w:pPr>
      <w:r>
        <w:rPr>
          <w:b/>
        </w:rPr>
        <w:t xml:space="preserve">2770. </w:t>
      </w:r>
      <w:r>
        <w:t>Após uma parada curta, a equipe iniciou um separador trifásico liberando os poços em sequência com base apenas em cálculos de estado estacionário. Minutos após a entrada do primeiro poço, as variações de pressão e de nível superaram o previsto. Que aspecto o procedimento mais provavelmente tratou de forma insuficiente?</w:t>
      </w:r>
    </w:p>
    <w:p>
      <w:pPr>
        <w:spacing w:after="40"/>
        <w:ind w:left="360"/>
      </w:pPr>
      <w:r>
        <w:rPr>
          <w:b/>
        </w:rPr>
        <w:t xml:space="preserve">A) </w:t>
      </w:r>
      <w:r>
        <w:rPr>
          <w:b/>
        </w:rPr>
        <w:t>Os efeitos do holdup de fluido nas linhas e nos volumes vizinhos ao vaso, que condicionam a dinâmica inicial das vazões, das pressões e do balanço interno durante a retomada.</w:t>
      </w:r>
    </w:p>
    <w:p>
      <w:pPr>
        <w:spacing w:after="40"/>
        <w:ind w:left="360"/>
      </w:pPr>
      <w:r>
        <w:t xml:space="preserve">B) </w:t>
      </w:r>
      <w:r>
        <w:t>O efeito da inércia térmica do equipamento durante a retomada, por responder pela parcela dominante das oscilações de pressão que aparecem nos primeiros minutos de operação.</w:t>
      </w:r>
    </w:p>
    <w:p>
      <w:pPr>
        <w:spacing w:after="40"/>
        <w:ind w:left="360"/>
      </w:pPr>
      <w:r>
        <w:t xml:space="preserve">C) </w:t>
      </w:r>
      <w:r>
        <w:t>A necessidade de recalibrar a medição de produção antes da liberação sequencial dos poços, porque os desvios instrumentais explicam a maior parte das oscilações iniciais de pressão e nível.</w:t>
      </w:r>
    </w:p>
    <w:p>
      <w:pPr>
        <w:spacing w:after="40"/>
        <w:ind w:left="360"/>
      </w:pPr>
      <w:r>
        <w:t xml:space="preserve">D) </w:t>
      </w:r>
      <w:r>
        <w:t>A influência do teor de sólidos sobre a interface óleo-água na partida, por ser normalmente o principal mecanismo das flutuações observadas logo após a abertura do primeiro poço.</w:t>
      </w:r>
    </w:p>
    <w:p>
      <w:pPr>
        <w:spacing w:before="200" w:after="80"/>
      </w:pPr>
      <w:r>
        <w:rPr>
          <w:b/>
        </w:rPr>
        <w:t xml:space="preserve">2771. </w:t>
      </w:r>
      <w:r>
        <w:t>Na partida de uma malha que alimenta um separador trifásico, o sistema de monitoração acusa divergência entre pressões medidas e previstas. Qual abordagem distingue de modo mais robusto um vazamento real de um desvio esperado do próprio transiente de startup?</w:t>
      </w:r>
    </w:p>
    <w:p>
      <w:pPr>
        <w:spacing w:after="40"/>
        <w:ind w:left="360"/>
      </w:pPr>
      <w:r>
        <w:t xml:space="preserve">A) </w:t>
      </w:r>
      <w:r>
        <w:t>Verificar se há queda concomitante de pressão e vazão em trechos da malha e tomar esse padrão como assinatura de perda de contenção durante a partida.</w:t>
      </w:r>
    </w:p>
    <w:p>
      <w:pPr>
        <w:spacing w:after="40"/>
        <w:ind w:left="360"/>
      </w:pPr>
      <w:r>
        <w:t xml:space="preserve">B) </w:t>
      </w:r>
      <w:r>
        <w:t>Fechar um balanço do separador com as vazões dos poços e a produção líquida medida, usando o desbalanceamento observado na partida como indicador de vazamento.</w:t>
      </w:r>
    </w:p>
    <w:p>
      <w:pPr>
        <w:spacing w:after="40"/>
        <w:ind w:left="360"/>
      </w:pPr>
      <w:r>
        <w:rPr>
          <w:b/>
        </w:rPr>
        <w:t xml:space="preserve">C) </w:t>
      </w:r>
      <w:r>
        <w:rPr>
          <w:b/>
        </w:rPr>
        <w:t>Comparar em tempo real as medições com as predições de um modelo dinâmico treinado para transientes e identificar afastamentos instantâneos estatisticamente significativos.</w:t>
      </w:r>
    </w:p>
    <w:p>
      <w:pPr>
        <w:spacing w:after="40"/>
        <w:ind w:left="360"/>
      </w:pPr>
      <w:r>
        <w:t xml:space="preserve">D) </w:t>
      </w:r>
      <w:r>
        <w:t>Comparar as medições com a referência do último regime estável e usar a persistência do desvio como principal critério para inferir vazamento.</w:t>
      </w:r>
    </w:p>
    <w:p>
      <w:pPr>
        <w:spacing w:before="200" w:after="80"/>
      </w:pPr>
      <w:r>
        <w:rPr>
          <w:b/>
        </w:rPr>
        <w:t xml:space="preserve">2772. </w:t>
      </w:r>
      <w:r>
        <w:t>Durante a partida de um separador trifásico, o operador observa desvios entre pressões e vazões medidas e os valores esperados para aquele transiente. A equipe quer distinguir um vazamento de uma oscilação normal de startup. Qual critério oferece a indicação mais robusta?</w:t>
      </w:r>
    </w:p>
    <w:p>
      <w:pPr>
        <w:spacing w:after="40"/>
        <w:ind w:left="360"/>
      </w:pPr>
      <w:r>
        <w:rPr>
          <w:b/>
        </w:rPr>
        <w:t xml:space="preserve">A) </w:t>
      </w:r>
      <w:r>
        <w:rPr>
          <w:b/>
        </w:rPr>
        <w:t>Comparar medições com as predições de um modelo dinâmico do processo e investigar desvios instantâneos com significância estatística em relação ao comportamento transitório esperado.</w:t>
      </w:r>
    </w:p>
    <w:p>
      <w:pPr>
        <w:spacing w:after="40"/>
        <w:ind w:left="360"/>
      </w:pPr>
      <w:r>
        <w:t xml:space="preserve">B) </w:t>
      </w:r>
      <w:r>
        <w:t>Fechar o diagnóstico com base no balanço de massa em regime quase estacionário ao longo do turno, porque a média temporal reduz ambiguidades do período de partida.</w:t>
      </w:r>
    </w:p>
    <w:p>
      <w:pPr>
        <w:spacing w:after="40"/>
        <w:ind w:left="360"/>
      </w:pPr>
      <w:r>
        <w:t xml:space="preserve">C) </w:t>
      </w:r>
      <w:r>
        <w:t>Usar o primeiro alarme de baixa temperatura próximo à área de processo como principal confirmação, porque esse sinal tende a antecipar desvios de pressão e vazão.</w:t>
      </w:r>
    </w:p>
    <w:p>
      <w:pPr>
        <w:spacing w:after="40"/>
        <w:ind w:left="360"/>
      </w:pPr>
      <w:r>
        <w:t xml:space="preserve">D) </w:t>
      </w:r>
      <w:r>
        <w:t>Tomar qualquer queda abrupta de pressão na linha ligada ao separador como evidência suficiente de vazamento, porque transientes de startup costumam produzir sinais menos intensos.</w:t>
      </w:r>
    </w:p>
    <w:p>
      <w:pPr>
        <w:spacing w:before="200" w:after="80"/>
      </w:pPr>
      <w:r>
        <w:rPr>
          <w:b/>
        </w:rPr>
        <w:t xml:space="preserve">2773. </w:t>
      </w:r>
      <w:r>
        <w:t>Com forte variação de produção dos poços ao longo do dia, o comportamento do sistema ligado ao separador passa a oscilar e a equipe discute se deve intervir de imediato em equipamentos associados ou seguir operando abaixo de uma eficiência de referência. Qual abordagem dá suporte mais robusto a essa decisão?</w:t>
      </w:r>
    </w:p>
    <w:p>
      <w:pPr>
        <w:spacing w:after="40"/>
        <w:ind w:left="360"/>
      </w:pPr>
      <w:r>
        <w:t xml:space="preserve">A) </w:t>
      </w:r>
      <w:r>
        <w:t>Reaplicar o procedimento operacional da última campanha bem-sucedida e usar a repetibilidade da rotina como critério central para manter ou interromper a operação.</w:t>
      </w:r>
    </w:p>
    <w:p>
      <w:pPr>
        <w:spacing w:after="40"/>
        <w:ind w:left="360"/>
      </w:pPr>
      <w:r>
        <w:t xml:space="preserve">B) </w:t>
      </w:r>
      <w:r>
        <w:t>Atualizar um modelo estacionário com as vazões médias do turno e decidir pela aderência do ponto médio à condição de referência, reduzindo a influência de oscilações passageiras.</w:t>
      </w:r>
    </w:p>
    <w:p>
      <w:pPr>
        <w:spacing w:after="40"/>
        <w:ind w:left="360"/>
      </w:pPr>
      <w:r>
        <w:rPr>
          <w:b/>
        </w:rPr>
        <w:t xml:space="preserve">C) </w:t>
      </w:r>
      <w:r>
        <w:rPr>
          <w:b/>
        </w:rPr>
        <w:t>Integrar medições de campo a um modelo dinâmico para comparar, quase em tempo real, manutenção imediata e continuidade operacional sob os transientes observados.</w:t>
      </w:r>
    </w:p>
    <w:p>
      <w:pPr>
        <w:spacing w:after="40"/>
        <w:ind w:left="360"/>
      </w:pPr>
      <w:r>
        <w:t xml:space="preserve">D) </w:t>
      </w:r>
      <w:r>
        <w:t>Basear a decisão principalmente na frequência de alarmes do separador, tratando o restante do trem de processo como resposta derivada da variabilidade dos poços.</w:t>
      </w:r>
    </w:p>
    <w:p>
      <w:pPr>
        <w:spacing w:before="200" w:after="80"/>
      </w:pPr>
      <w:r>
        <w:rPr>
          <w:b/>
        </w:rPr>
        <w:t xml:space="preserve">2774. </w:t>
      </w:r>
      <w:r>
        <w:t>Durante o startup de um separador trifásico ligado a uma linha de produção extensa, verificou-se em teste que, embora a abertura dos poços seja feita de forma gradual, aparece um sobresinal curto de pressão e de nível antes da estabilização da malha. Ao revisar o procedimento, qual leitura do evento é a mais apropriada?</w:t>
      </w:r>
    </w:p>
    <w:p>
      <w:pPr>
        <w:spacing w:after="40"/>
        <w:ind w:left="360"/>
      </w:pPr>
      <w:r>
        <w:t xml:space="preserve">A) </w:t>
      </w:r>
      <w:r>
        <w:t>Interpretar o transiente como efeito predominante da instrumentação de pressão e nível e manter a sequência atual de startup, pois a abertura gradual dos poços conduziu o sistema ao regime estável.</w:t>
      </w:r>
    </w:p>
    <w:p>
      <w:pPr>
        <w:spacing w:after="40"/>
        <w:ind w:left="360"/>
      </w:pPr>
      <w:r>
        <w:t xml:space="preserve">B) </w:t>
      </w:r>
      <w:r>
        <w:t>Recalibrar para cima os setpoints das PSV associadas, porque o pico observado na partida da linha indica que a proteção de alívio está excessivamente conservadora para esse transiente.</w:t>
      </w:r>
    </w:p>
    <w:p>
      <w:pPr>
        <w:spacing w:after="40"/>
        <w:ind w:left="360"/>
      </w:pPr>
      <w:r>
        <w:rPr>
          <w:b/>
        </w:rPr>
        <w:t xml:space="preserve">C) </w:t>
      </w:r>
      <w:r>
        <w:rPr>
          <w:b/>
        </w:rPr>
        <w:t>Reavaliar a partida à luz da massa acumulada e da compressibilidade no trecho de produção e nos volumes a montante, ajustando o perfil de admissão dos poços e o chaveamento das válvulas para reduzir a descarga transitória ao vaso.</w:t>
      </w:r>
    </w:p>
    <w:p>
      <w:pPr>
        <w:spacing w:after="40"/>
        <w:ind w:left="360"/>
      </w:pPr>
      <w:r>
        <w:t xml:space="preserve">D) </w:t>
      </w:r>
      <w:r>
        <w:t>Antecipar a liberação da saída líquida na sequência de válvulas, porque a elevação temporária de nível e pressão durante a partida é determinada principalmente pelo tempo de residência da fase líquida no equipamento.</w:t>
      </w:r>
    </w:p>
    <w:p>
      <w:pPr>
        <w:spacing w:before="200" w:after="80"/>
      </w:pPr>
      <w:r>
        <w:rPr>
          <w:b/>
        </w:rPr>
        <w:t xml:space="preserve">2775. </w:t>
      </w:r>
      <w:r>
        <w:t>Durante a operação, um único ramal de produção apresenta desvio de pressão compatível com falha local antes do separador trifásico, enquanto os demais ramais permanecem estáveis. A filosofia de proteção busca conter o evento sem ampliar desnecessariamente a perda de produção. Qual resposta é mais coerente com essa filosofia?</w:t>
      </w:r>
    </w:p>
    <w:p>
      <w:pPr>
        <w:spacing w:after="40"/>
        <w:ind w:left="360"/>
      </w:pPr>
      <w:r>
        <w:t xml:space="preserve">A) </w:t>
      </w:r>
      <w:r>
        <w:t>Permitir que o separador absorva a perturbação e usar o sistema de alívio de pressão como barreira principal enquanto o evento é analisado.</w:t>
      </w:r>
    </w:p>
    <w:p>
      <w:pPr>
        <w:spacing w:after="40"/>
        <w:ind w:left="360"/>
      </w:pPr>
      <w:r>
        <w:rPr>
          <w:b/>
        </w:rPr>
        <w:t xml:space="preserve">B) </w:t>
      </w:r>
      <w:r>
        <w:rPr>
          <w:b/>
        </w:rPr>
        <w:t>Aplicar isolamento local ou por trilha no ramal afetado e prever escalonamento para níveis mais amplos de ESD caso a perturbação persista ou se propague.</w:t>
      </w:r>
    </w:p>
    <w:p>
      <w:pPr>
        <w:spacing w:after="40"/>
        <w:ind w:left="360"/>
      </w:pPr>
      <w:r>
        <w:t xml:space="preserve">C) </w:t>
      </w:r>
      <w:r>
        <w:t>Acionar imediatamente o shutdown total da plataforma, porque qualquer anomalia a montante do separador deve ser tratada como indisponibilidade global do processo.</w:t>
      </w:r>
    </w:p>
    <w:p>
      <w:pPr>
        <w:spacing w:after="40"/>
        <w:ind w:left="360"/>
      </w:pPr>
      <w:r>
        <w:t xml:space="preserve">D) </w:t>
      </w:r>
      <w:r>
        <w:t>Manter a planta em operação enquanto a sala de controle confirma o diagnóstico do ramal, deixando o isolamento automático para uma etapa posterior da resposta.</w:t>
      </w:r>
    </w:p>
    <w:p>
      <w:pPr>
        <w:spacing w:before="200" w:after="80"/>
      </w:pPr>
      <w:r>
        <w:rPr>
          <w:b/>
        </w:rPr>
        <w:t xml:space="preserve">2776. </w:t>
      </w:r>
      <w:r>
        <w:t>Em um startup, a válvula de alimentação a montante do separador é aberta conforme a sequência prevista, mas ocorre um pico temporário de pressão e vazão maior que o esperado por cálculos estacionários. Qual interpretação técnica é mais consistente para revisar o procedimento?</w:t>
      </w:r>
    </w:p>
    <w:p>
      <w:pPr>
        <w:spacing w:after="40"/>
        <w:ind w:left="360"/>
      </w:pPr>
      <w:r>
        <w:rPr>
          <w:b/>
        </w:rPr>
        <w:t xml:space="preserve">A) </w:t>
      </w:r>
      <w:r>
        <w:rPr>
          <w:b/>
        </w:rPr>
        <w:t>O inventário comprimido nos dutos e volumes adjacentes ao separador participa da resposta dinâmica, então a sequência e a rampa de abertura devem ser avaliadas com modelo transiente.</w:t>
      </w:r>
    </w:p>
    <w:p>
      <w:pPr>
        <w:spacing w:after="40"/>
        <w:ind w:left="360"/>
      </w:pPr>
      <w:r>
        <w:t xml:space="preserve">B) </w:t>
      </w:r>
      <w:r>
        <w:t>O pico decorre principalmente da separação interna de fases no vaso, de modo que a análise do restante do sistema agrega pouco à revisão do startup.</w:t>
      </w:r>
    </w:p>
    <w:p>
      <w:pPr>
        <w:spacing w:after="40"/>
        <w:ind w:left="360"/>
      </w:pPr>
      <w:r>
        <w:t xml:space="preserve">C) </w:t>
      </w:r>
      <w:r>
        <w:t>O desvio indica que o separador foi subdimensionado para operação contínua, de modo que a revisão deve se concentrar na capacidade nominal do vaso.</w:t>
      </w:r>
    </w:p>
    <w:p>
      <w:pPr>
        <w:spacing w:after="40"/>
        <w:ind w:left="360"/>
      </w:pPr>
      <w:r>
        <w:t xml:space="preserve">D) </w:t>
      </w:r>
      <w:r>
        <w:t>O comportamento sugere que a medição de vazão a jusante está filtrando demais o sinal, então a principal correção é reduzir o amortecimento do instrumento.</w:t>
      </w:r>
    </w:p>
    <w:p>
      <w:pPr>
        <w:spacing w:before="200" w:after="80"/>
      </w:pPr>
      <w:r>
        <w:rPr>
          <w:b/>
        </w:rPr>
        <w:t xml:space="preserve">2777. </w:t>
      </w:r>
      <w:r>
        <w:t>Durante o comissionamento, existe preocupação de que trips e rampas do compressor associado induzam slugging e outros upsets no separador trifásico. Qual conjunto de verificações oferece a base mais sólida para liberar os procedimentos de partida e parada?</w:t>
      </w:r>
    </w:p>
    <w:p>
      <w:pPr>
        <w:spacing w:after="40"/>
        <w:ind w:left="360"/>
      </w:pPr>
      <w:r>
        <w:t xml:space="preserve">A) </w:t>
      </w:r>
      <w:r>
        <w:t>Rodar casos estacionários de mínima e máxima produção dos poços, confirmando que as pressões fiquem dentro da faixa operacional e deixando os eventos rápidos para testes de campo.</w:t>
      </w:r>
    </w:p>
    <w:p>
      <w:pPr>
        <w:spacing w:after="40"/>
        <w:ind w:left="360"/>
      </w:pPr>
      <w:r>
        <w:t xml:space="preserve">B) </w:t>
      </w:r>
      <w:r>
        <w:t>Concentrar a análise em cenários de dispersão externa, porque os impactos internos do upset sobre o separador serão capturados pelos alarmes convencionais durante o comissionamento.</w:t>
      </w:r>
    </w:p>
    <w:p>
      <w:pPr>
        <w:spacing w:after="40"/>
        <w:ind w:left="360"/>
      </w:pPr>
      <w:r>
        <w:t xml:space="preserve">C) </w:t>
      </w:r>
      <w:r>
        <w:t>Ajustar a lógica anti-surge do compressor em bancada e assumir que, com o compressor protegido, o comportamento do separador durante transientes ficará adequadamente coberto.</w:t>
      </w:r>
    </w:p>
    <w:p>
      <w:pPr>
        <w:spacing w:after="40"/>
        <w:ind w:left="360"/>
      </w:pPr>
      <w:r>
        <w:rPr>
          <w:b/>
        </w:rPr>
        <w:t xml:space="preserve">D) </w:t>
      </w:r>
      <w:r>
        <w:rPr>
          <w:b/>
        </w:rPr>
        <w:t>Simular dinamicamente rampas, trips e shutdowns do compressor junto com o separador e as linhas conectadas, validando anti-surge, resposta de HIPS e PSV, blowdown e efeito do inventário.</w:t>
      </w:r>
    </w:p>
    <w:p>
      <w:pPr>
        <w:spacing w:before="200" w:after="80"/>
      </w:pPr>
      <w:r>
        <w:rPr>
          <w:b/>
        </w:rPr>
        <w:t xml:space="preserve">2778. </w:t>
      </w:r>
      <w:r>
        <w:t>Na revisão do plano de inspeção de dois separadores trifásicos idênticos em projeto, um opera em regime estável e o outro sofreu mais partidas, paradas e excursões operacionais. Como priorizar a inspeção de forma tecnicamente mais defensável?</w:t>
      </w:r>
    </w:p>
    <w:p>
      <w:pPr>
        <w:spacing w:after="40"/>
        <w:ind w:left="360"/>
      </w:pPr>
      <w:r>
        <w:rPr>
          <w:b/>
        </w:rPr>
        <w:t xml:space="preserve">A) </w:t>
      </w:r>
      <w:r>
        <w:rPr>
          <w:b/>
        </w:rPr>
        <w:t>Priorizar o vaso com histórico mais severo e definir escopo e método conforme a avaliação de risco, com base nos registros operacionais e no histórico de inspeção.</w:t>
      </w:r>
    </w:p>
    <w:p>
      <w:pPr>
        <w:spacing w:after="40"/>
        <w:ind w:left="360"/>
      </w:pPr>
      <w:r>
        <w:t xml:space="preserve">B) </w:t>
      </w:r>
      <w:r>
        <w:t>Manter ambos sob o mínimo regulatório e usar intervenções corretivas caso o desempenho de separação volte a cair.</w:t>
      </w:r>
    </w:p>
    <w:p>
      <w:pPr>
        <w:spacing w:after="40"/>
        <w:ind w:left="360"/>
      </w:pPr>
      <w:r>
        <w:t xml:space="preserve">C) </w:t>
      </w:r>
      <w:r>
        <w:t>Direcionar a maior parte dos recursos ao vaso com maior vazão nominal, porque a criticidade de produção substitui a necessidade de diferenciar histórico de uso.</w:t>
      </w:r>
    </w:p>
    <w:p>
      <w:pPr>
        <w:spacing w:after="40"/>
        <w:ind w:left="360"/>
      </w:pPr>
      <w:r>
        <w:t xml:space="preserve">D) </w:t>
      </w:r>
      <w:r>
        <w:t>Aplicar a mesma campanha intrusiva e os mesmos intervalos aos dois vasos, porque a identidade de projeto tende a dominar o risco de degradação.</w:t>
      </w:r>
    </w:p>
    <w:p>
      <w:pPr>
        <w:spacing w:before="200" w:after="80"/>
      </w:pPr>
      <w:r>
        <w:rPr>
          <w:b/>
        </w:rPr>
        <w:t xml:space="preserve">2779. </w:t>
      </w:r>
      <w:r>
        <w:t>Um FPSO quer acompanhar remotamente pressão, temperatura, contaminação e vibração do sistema de separação para apoiar manutenção preditiva. O canal disponível é ruidoso e a banda é limitada. Qual escolha de arquitetura atende melhor ao objetivo?</w:t>
      </w:r>
    </w:p>
    <w:p>
      <w:pPr>
        <w:spacing w:after="40"/>
        <w:ind w:left="360"/>
      </w:pPr>
      <w:r>
        <w:rPr>
          <w:b/>
        </w:rPr>
        <w:t xml:space="preserve">A) </w:t>
      </w:r>
      <w:r>
        <w:rPr>
          <w:b/>
        </w:rPr>
        <w:t>Usar quadros estruturados, sincronização e checagem de integridade dos pacotes, mesmo com taxa moderada, para assegurar leituras confiáveis.</w:t>
      </w:r>
    </w:p>
    <w:p>
      <w:pPr>
        <w:spacing w:after="40"/>
        <w:ind w:left="360"/>
      </w:pPr>
      <w:r>
        <w:t xml:space="preserve">B) </w:t>
      </w:r>
      <w:r>
        <w:t>Privilegiar a maior taxa de transmissão disponível e reduzir validações de pacote, porque o volume bruto de dados compensa perdas ocasionais no ambiente offshore.</w:t>
      </w:r>
    </w:p>
    <w:p>
      <w:pPr>
        <w:spacing w:after="40"/>
        <w:ind w:left="360"/>
      </w:pPr>
      <w:r>
        <w:t xml:space="preserve">C) </w:t>
      </w:r>
      <w:r>
        <w:t>Centralizar a decisão em coletas manuais periódicas, reservando a telemetria apenas para eventos de falha já confirmados.</w:t>
      </w:r>
    </w:p>
    <w:p>
      <w:pPr>
        <w:spacing w:after="40"/>
        <w:ind w:left="360"/>
      </w:pPr>
      <w:r>
        <w:t xml:space="preserve">D) </w:t>
      </w:r>
      <w:r>
        <w:t>Transmitir sinais contínuos sem estruturação adicional, usando a repetição natural das amostras como mecanismo principal de confiabilidade.</w:t>
      </w:r>
    </w:p>
    <w:p>
      <w:pPr>
        <w:spacing w:before="200" w:after="80"/>
      </w:pPr>
      <w:r>
        <w:rPr>
          <w:b/>
        </w:rPr>
        <w:t xml:space="preserve">2780. </w:t>
      </w:r>
      <w:r>
        <w:t>Após um evento de operação fora da faixa prevista, um separador trifásico passou a apresentar aumento simultâneo de água no óleo e de óleo na água, sem indicação conclusiva de falha instrumental. A produção pressiona por retorno rápido à condição nominal. Qual encaminhamento melhor se alinha a um programa de integridade maduro?</w:t>
      </w:r>
    </w:p>
    <w:p>
      <w:pPr>
        <w:spacing w:after="40"/>
        <w:ind w:left="360"/>
      </w:pPr>
      <w:r>
        <w:t xml:space="preserve">A) </w:t>
      </w:r>
      <w:r>
        <w:t>Antecipar apenas a inspeção prevista na rotina regulatória e deixar outras ações de inspeção e manutenção para depois do restabelecimento operacional.</w:t>
      </w:r>
    </w:p>
    <w:p>
      <w:pPr>
        <w:spacing w:after="40"/>
        <w:ind w:left="360"/>
      </w:pPr>
      <w:r>
        <w:t xml:space="preserve">B) </w:t>
      </w:r>
      <w:r>
        <w:t>Manter o equipamento em serviço e limitar a resposta à amostragem do processo, tratando o desvio como questão operacional até haver evidência direta de dano.</w:t>
      </w:r>
    </w:p>
    <w:p>
      <w:pPr>
        <w:spacing w:after="40"/>
        <w:ind w:left="360"/>
      </w:pPr>
      <w:r>
        <w:rPr>
          <w:b/>
        </w:rPr>
        <w:t xml:space="preserve">C) </w:t>
      </w:r>
      <w:r>
        <w:rPr>
          <w:b/>
        </w:rPr>
        <w:t>Tratar o evento como potencial dano inferido, revisar o plano de manutenção e inspeção com registros operacionais e histórico de inspeção e definir ações segundo o risco.</w:t>
      </w:r>
    </w:p>
    <w:p>
      <w:pPr>
        <w:spacing w:after="40"/>
        <w:ind w:left="360"/>
      </w:pPr>
      <w:r>
        <w:t xml:space="preserve">D) </w:t>
      </w:r>
      <w:r>
        <w:t>Programar a troca ampla dos internos na primeira janela disponível, pois o desvio simultâneo de qualidade já permite atribuir a causa ao interior do vaso.</w:t>
      </w:r>
    </w:p>
    <w:p>
      <w:pPr>
        <w:spacing w:before="200" w:after="80"/>
      </w:pPr>
      <w:r>
        <w:rPr>
          <w:b/>
        </w:rPr>
        <w:t xml:space="preserve">2781. </w:t>
      </w:r>
      <w:r>
        <w:t>Em um FPSO, a indisponibilidade de um skid eletromecânico crítico do sistema de separação tende a desorganizar o controle de nível e agravar desvios de qualidade nas três fases. Se a meta é identificar degradação com antecedência suficiente para programar a intervenção, qual estratégia é mais consistente?</w:t>
      </w:r>
    </w:p>
    <w:p>
      <w:pPr>
        <w:spacing w:after="40"/>
        <w:ind w:left="360"/>
      </w:pPr>
      <w:r>
        <w:t xml:space="preserve">A) </w:t>
      </w:r>
      <w:r>
        <w:t>Dar maior peso a temperatura e análise de óleo no acompanhamento inicial, tratando vibração e emissão acústica como ferramentas de confirmação do diagnóstico.</w:t>
      </w:r>
    </w:p>
    <w:p>
      <w:pPr>
        <w:spacing w:after="40"/>
        <w:ind w:left="360"/>
      </w:pPr>
      <w:r>
        <w:t xml:space="preserve">B) </w:t>
      </w:r>
      <w:r>
        <w:t>Concentrar o monitoramento em emissão acústica associada ao histórico operacional, tomando vibração e análise de óleo como verificações de apoio nas intervenções.</w:t>
      </w:r>
    </w:p>
    <w:p>
      <w:pPr>
        <w:spacing w:after="40"/>
        <w:ind w:left="360"/>
      </w:pPr>
      <w:r>
        <w:t xml:space="preserve">C) </w:t>
      </w:r>
      <w:r>
        <w:t>Usar vibração como técnica principal e acionar as demais medições somente quando surgirem desvios relevantes no comportamento do conjunto.</w:t>
      </w:r>
    </w:p>
    <w:p>
      <w:pPr>
        <w:spacing w:after="40"/>
        <w:ind w:left="360"/>
      </w:pPr>
      <w:r>
        <w:rPr>
          <w:b/>
        </w:rPr>
        <w:t xml:space="preserve">D) </w:t>
      </w:r>
      <w:r>
        <w:rPr>
          <w:b/>
        </w:rPr>
        <w:t>Adotar vibração como técnica-base e complementá-la com temperatura, análise de óleo, contagem de partículas e emissão acústica, com limites de aceite definidos para cada método.</w:t>
      </w:r>
    </w:p>
    <w:p>
      <w:pPr>
        <w:spacing w:before="200" w:after="80"/>
      </w:pPr>
      <w:r>
        <w:rPr>
          <w:b/>
        </w:rPr>
        <w:t xml:space="preserve">2782. </w:t>
      </w:r>
      <w:r>
        <w:t>Em um sistema de monitoramento de um módulo de separação, sinais de pressão, temperatura, contaminação e vibração precisam ser enviados para apoiar a manutenção preditiva. Como o enlace opera em ambiente elétrico ruidoso e ainda não há instrumentação suficiente para levantar completamente as características dos cabos, qual decisão de engenharia é mais adequada para avançar o projeto?</w:t>
      </w:r>
    </w:p>
    <w:p>
      <w:pPr>
        <w:spacing w:after="40"/>
        <w:ind w:left="360"/>
      </w:pPr>
      <w:r>
        <w:t xml:space="preserve">A) </w:t>
      </w:r>
      <w:r>
        <w:t>Suspender o desenvolvimento até haver todos os instrumentos de bancada, porque ensaios progressivos do enlace pouco contribuem para a estratégia de manutenção preditiva.</w:t>
      </w:r>
    </w:p>
    <w:p>
      <w:pPr>
        <w:spacing w:after="40"/>
        <w:ind w:left="360"/>
      </w:pPr>
      <w:r>
        <w:rPr>
          <w:b/>
        </w:rPr>
        <w:t xml:space="preserve">B) </w:t>
      </w:r>
      <w:r>
        <w:rPr>
          <w:b/>
        </w:rPr>
        <w:t>Adotar um enlace mais tolerante a ruído, com enquadramento, sincronismo e checagem de erros, mesmo com menor throughput, e programar a compra dos instrumentos para caracterizar o canal.</w:t>
      </w:r>
    </w:p>
    <w:p>
      <w:pPr>
        <w:spacing w:after="40"/>
        <w:ind w:left="360"/>
      </w:pPr>
      <w:r>
        <w:t xml:space="preserve">C) </w:t>
      </w:r>
      <w:r>
        <w:t>Partir para maior throughput desde já para representar melhor os sinais medidos, deixando os mecanismos de confiabilidade do enlace para a fase seguinte do desenvolvimento.</w:t>
      </w:r>
    </w:p>
    <w:p>
      <w:pPr>
        <w:spacing w:after="40"/>
        <w:ind w:left="360"/>
      </w:pPr>
      <w:r>
        <w:t xml:space="preserve">D) </w:t>
      </w:r>
      <w:r>
        <w:t>Restringir a coleta inicial a pressão e temperatura, mantendo vibração fora da telemetria até que a caracterização detalhada dos cabos esteja concluída.</w:t>
      </w:r>
    </w:p>
    <w:p>
      <w:pPr>
        <w:spacing w:before="200" w:after="80"/>
      </w:pPr>
      <w:r>
        <w:rPr>
          <w:b/>
        </w:rPr>
        <w:t xml:space="preserve">2783. </w:t>
      </w:r>
      <w:r>
        <w:t>Após uma excursão operacional acima das condições especificadas, um separador trifásico passou a apresentar piora de desempenho com indícios intermitentes de carryover. Não há vazamento externo nem alarme de integridade estrutural, e a produção pressiona por continuidade. Qual decisão inicial é mais consistente com um programa de integridade orientado a risco?</w:t>
      </w:r>
    </w:p>
    <w:p>
      <w:pPr>
        <w:spacing w:after="40"/>
        <w:ind w:left="360"/>
      </w:pPr>
      <w:r>
        <w:t xml:space="preserve">A) </w:t>
      </w:r>
      <w:r>
        <w:t>Substituir os internos na primeira oportunidade operacional, pois uma excursão fora de especificação é evidência suficiente de falha iminente do vaso e de seus componentes internos.</w:t>
      </w:r>
    </w:p>
    <w:p>
      <w:pPr>
        <w:spacing w:after="40"/>
        <w:ind w:left="360"/>
      </w:pPr>
      <w:r>
        <w:rPr>
          <w:b/>
        </w:rPr>
        <w:t xml:space="preserve">B) </w:t>
      </w:r>
      <w:r>
        <w:rPr>
          <w:b/>
        </w:rPr>
        <w:t>Tratar o evento como potencial fonte de dano real ou inferido, revisar registros operacionais e histórico de inspeção e definir uma inspeção compatível com o risco antes de estabelecer a intervenção.</w:t>
      </w:r>
    </w:p>
    <w:p>
      <w:pPr>
        <w:spacing w:after="40"/>
        <w:ind w:left="360"/>
      </w:pPr>
      <w:r>
        <w:t xml:space="preserve">C) </w:t>
      </w:r>
      <w:r>
        <w:t>Manter a operação sem mudança até que os indicadores de processo mostrem perda permanente, priorizando disponibilidade imediata e postergando inspeções para a próxima parada geral.</w:t>
      </w:r>
    </w:p>
    <w:p>
      <w:pPr>
        <w:spacing w:after="40"/>
        <w:ind w:left="360"/>
      </w:pPr>
      <w:r>
        <w:t xml:space="preserve">D) </w:t>
      </w:r>
      <w:r>
        <w:t>Concentrar a análise na conformidade documental vigente e manter o plano atual de inspeção, porque a ausência de indícios externos reduz a probabilidade de dano relevante.</w:t>
      </w:r>
    </w:p>
    <w:p>
      <w:pPr>
        <w:spacing w:before="200" w:after="80"/>
      </w:pPr>
      <w:r>
        <w:rPr>
          <w:b/>
        </w:rPr>
        <w:t xml:space="preserve">2784. </w:t>
      </w:r>
      <w:r>
        <w:t>Durante o acompanhamento de um equipamento crítico ligado ao sistema de separação, o nível de vibração subiu moderadamente, a temperatura também cresceu e a análise de óleo indicou viscosidade fora da faixa aceita pelo fabricante. O ativo ainda está operando sem trip. Qual é a resposta mais alinhada a boas práticas de manutenção e segurança de processo?</w:t>
      </w:r>
    </w:p>
    <w:p>
      <w:pPr>
        <w:spacing w:after="40"/>
        <w:ind w:left="360"/>
      </w:pPr>
      <w:r>
        <w:t xml:space="preserve">A) </w:t>
      </w:r>
      <w:r>
        <w:t>Aguardar novo aumento de vibração para confirmar a tendência, já que a viscosidade isoladamente não altera o risco de degradação do equipamento.</w:t>
      </w:r>
    </w:p>
    <w:p>
      <w:pPr>
        <w:spacing w:after="40"/>
        <w:ind w:left="360"/>
      </w:pPr>
      <w:r>
        <w:t xml:space="preserve">B) </w:t>
      </w:r>
      <w:r>
        <w:t>Manter o equipamento em serviço até a próxima parada programada, usando a estabilidade operacional corrente como critério principal de aceitabilidade.</w:t>
      </w:r>
    </w:p>
    <w:p>
      <w:pPr>
        <w:spacing w:after="40"/>
        <w:ind w:left="360"/>
      </w:pPr>
      <w:r>
        <w:rPr>
          <w:b/>
        </w:rPr>
        <w:t xml:space="preserve">C) </w:t>
      </w:r>
      <w:r>
        <w:rPr>
          <w:b/>
        </w:rPr>
        <w:t>Planejar intervenção corretiva, porque a ultrapassagem de limites de aceite deve ser tratada antes que a propagação do dano comprometa a integridade e a segurança.</w:t>
      </w:r>
    </w:p>
    <w:p>
      <w:pPr>
        <w:spacing w:after="40"/>
        <w:ind w:left="360"/>
      </w:pPr>
      <w:r>
        <w:t xml:space="preserve">D) </w:t>
      </w:r>
      <w:r>
        <w:t>Reduzir a frequência de monitoramento após registrar o desvio, pois a combinação de técnicas já fornece evidência suficiente para postergar a intervenção.</w:t>
      </w:r>
    </w:p>
    <w:p>
      <w:pPr>
        <w:spacing w:before="200" w:after="80"/>
      </w:pPr>
      <w:r>
        <w:rPr>
          <w:b/>
        </w:rPr>
        <w:t xml:space="preserve">2785. </w:t>
      </w:r>
      <w:r>
        <w:t>Em um separador trifásico de FPSO, a equipe observou, em campanhas diferentes, episódios alternados de carryover para a fase gás e carryunder de óleo para a água produzida. Os níveis indicados e as pressões permaneceram próximos do normal, e há divergência entre operar com novos setpoints ou abrir o vaso na primeira janela disponível. À luz de boas práticas de integridade e diagnóstico, qual encaminhamento tende a ser mais robusto?</w:t>
      </w:r>
    </w:p>
    <w:p>
      <w:pPr>
        <w:spacing w:after="40"/>
        <w:ind w:left="360"/>
      </w:pPr>
      <w:r>
        <w:rPr>
          <w:b/>
        </w:rPr>
        <w:t xml:space="preserve">A) </w:t>
      </w:r>
      <w:r>
        <w:rPr>
          <w:b/>
        </w:rPr>
        <w:t>Conduzir análise de causa raiz com histórico operacional e de inspeção, avaliar a inspeção dos internos por risco e definir critérios de intervenção antes de optar por ajuste de setpoints ou reparo.</w:t>
      </w:r>
    </w:p>
    <w:p>
      <w:pPr>
        <w:spacing w:after="40"/>
        <w:ind w:left="360"/>
      </w:pPr>
      <w:r>
        <w:t xml:space="preserve">B) </w:t>
      </w:r>
      <w:r>
        <w:t>Priorizar a substituição preventiva dos internos, porque a repetição do sintoma em campanhas distintas aponta para falha intrínseca do vaso e torna secundária a investigação operacional.</w:t>
      </w:r>
    </w:p>
    <w:p>
      <w:pPr>
        <w:spacing w:after="40"/>
        <w:ind w:left="360"/>
      </w:pPr>
      <w:r>
        <w:t xml:space="preserve">C) </w:t>
      </w:r>
      <w:r>
        <w:t>Concentrar o diagnóstico em uma variável de condição de equipamento auxiliar, porque sinais de processo próximos do normal tendem a reduzir a utilidade do histórico do separador.</w:t>
      </w:r>
    </w:p>
    <w:p>
      <w:pPr>
        <w:spacing w:after="40"/>
        <w:ind w:left="360"/>
      </w:pPr>
      <w:r>
        <w:t xml:space="preserve">D) </w:t>
      </w:r>
      <w:r>
        <w:t>Ajustar os setpoints operacionais e ampliar a vigilância da sala de controle, deixando a verificação física dos internos para quando houver perda de produção sustentada.</w:t>
      </w:r>
    </w:p>
    <w:p>
      <w:pPr>
        <w:spacing w:before="200" w:after="80"/>
      </w:pPr>
      <w:r>
        <w:rPr>
          <w:b/>
        </w:rPr>
        <w:t xml:space="preserve">2786. </w:t>
      </w:r>
      <w:r>
        <w:t>Um FPSO pretende transmitir, a partir da área do separador, dados de pressão, temperatura, contaminação e condição de equipamentos para apoiar manutenção preditiva. O ambiente elétrico é ruidoso e a largura de banda disponível é limitada. Qual escolha de engenharia tende a produzir melhor resultado prático?</w:t>
      </w:r>
    </w:p>
    <w:p>
      <w:pPr>
        <w:spacing w:after="40"/>
        <w:ind w:left="360"/>
      </w:pPr>
      <w:r>
        <w:t xml:space="preserve">A) </w:t>
      </w:r>
      <w:r>
        <w:t>Restringir a arquitetura a variáveis lentas de processo e retirar sinais de condição, porque manutenção preditiva só se sustenta quando toda a malha opera em banda larga.</w:t>
      </w:r>
    </w:p>
    <w:p>
      <w:pPr>
        <w:spacing w:after="40"/>
        <w:ind w:left="360"/>
      </w:pPr>
      <w:r>
        <w:t xml:space="preserve">B) </w:t>
      </w:r>
      <w:r>
        <w:t>Tratar a telemetria como mecanismo principal de garantia de integridade, simplificando registros históricos e campanhas de inspeção para concentrar recursos na comunicação.</w:t>
      </w:r>
    </w:p>
    <w:p>
      <w:pPr>
        <w:spacing w:after="40"/>
        <w:ind w:left="360"/>
      </w:pPr>
      <w:r>
        <w:t xml:space="preserve">C) </w:t>
      </w:r>
      <w:r>
        <w:t>Buscar a maior taxa de transferência disponível, mesmo com menor robustez de enquadramento e validação, porque a riqueza temporal dos dados compensa perdas ocasionais.</w:t>
      </w:r>
    </w:p>
    <w:p>
      <w:pPr>
        <w:spacing w:after="40"/>
        <w:ind w:left="360"/>
      </w:pPr>
      <w:r>
        <w:rPr>
          <w:b/>
        </w:rPr>
        <w:t xml:space="preserve">D) </w:t>
      </w:r>
      <w:r>
        <w:rPr>
          <w:b/>
        </w:rPr>
        <w:t>Adotar telemetria com quadros bem organizados, sincronização e verificação de integridade de pacotes, aceitando taxas compatíveis com as variáveis de interesse e planejando instrumentação para caracterizar o canal.</w:t>
      </w:r>
    </w:p>
    <w:p>
      <w:pPr>
        <w:spacing w:before="200" w:after="80"/>
      </w:pPr>
      <w:r>
        <w:rPr>
          <w:b/>
        </w:rPr>
        <w:t xml:space="preserve">2787. </w:t>
      </w:r>
      <w:r>
        <w:t>Em um FPSO, a estratégia de integridade de um separador trifásico precisa ser revista após partidas e transientes fora da faixa prevista. A equipe quer redefinir a inspeção do vaso e dos internos para reduzir risco operacional sem transformar o plano em uma lista genérica de tarefas. Qual encaminhamento é mais consistente?</w:t>
      </w:r>
    </w:p>
    <w:p>
      <w:pPr>
        <w:spacing w:after="40"/>
        <w:ind w:left="360"/>
      </w:pPr>
      <w:r>
        <w:t xml:space="preserve">A) </w:t>
      </w:r>
      <w:r>
        <w:t>Concentrar o plano no atendimento aos requisitos legais e deixar o aprofundamento do monitoramento para ajustes operacionais caso a caso, pois a conformidade regulatória já orienta a priorização.</w:t>
      </w:r>
    </w:p>
    <w:p>
      <w:pPr>
        <w:spacing w:after="40"/>
        <w:ind w:left="360"/>
      </w:pPr>
      <w:r>
        <w:t xml:space="preserve">B) </w:t>
      </w:r>
      <w:r>
        <w:t>Priorizar a substituição periódica dos internos e reduzir o detalhamento dos registros operacionais, porque a renovação programada dos componentes representa o principal controle de integridade.</w:t>
      </w:r>
    </w:p>
    <w:p>
      <w:pPr>
        <w:spacing w:after="40"/>
        <w:ind w:left="360"/>
      </w:pPr>
      <w:r>
        <w:rPr>
          <w:b/>
        </w:rPr>
        <w:t xml:space="preserve">C) </w:t>
      </w:r>
      <w:r>
        <w:rPr>
          <w:b/>
        </w:rPr>
        <w:t>Adotar um programa de integridade baseado em risco, com monitoramento e inspeções para detectar e prever falhas, avaliação de danos por operação fora da especificação e PMI com modos de falha e eventos de risco inaceitável.</w:t>
      </w:r>
    </w:p>
    <w:p>
      <w:pPr>
        <w:spacing w:after="40"/>
        <w:ind w:left="360"/>
      </w:pPr>
      <w:r>
        <w:t xml:space="preserve">D) </w:t>
      </w:r>
      <w:r>
        <w:t>Manter inspeções em intervalos fixos e usar o histórico de falhas apenas após parada não programada, porque o calendário padronizado simplifica a gestão do ativo.</w:t>
      </w:r>
    </w:p>
    <w:p>
      <w:pPr>
        <w:spacing w:before="200" w:after="80"/>
      </w:pPr>
      <w:r>
        <w:rPr>
          <w:b/>
        </w:rPr>
        <w:t xml:space="preserve">2788. </w:t>
      </w:r>
      <w:r>
        <w:t>Na definição da manutenção preditiva para máquinas críticas associadas ao sistema de separação, surgiu a proposta de padronizar todo o monitoramento em uma única técnica para simplificar rotinas. Qual alternativa representa a melhor decisão técnica?</w:t>
      </w:r>
    </w:p>
    <w:p>
      <w:pPr>
        <w:spacing w:after="40"/>
        <w:ind w:left="360"/>
      </w:pPr>
      <w:r>
        <w:rPr>
          <w:b/>
        </w:rPr>
        <w:t xml:space="preserve">A) </w:t>
      </w:r>
      <w:r>
        <w:rPr>
          <w:b/>
        </w:rPr>
        <w:t>Combinar vibração, temperatura, análise de óleo, análise de partículas e emissão acústica, com limites de aceite definidos para cada técnica conforme especificação e risco operacional.</w:t>
      </w:r>
    </w:p>
    <w:p>
      <w:pPr>
        <w:spacing w:after="40"/>
        <w:ind w:left="360"/>
      </w:pPr>
      <w:r>
        <w:t xml:space="preserve">B) </w:t>
      </w:r>
      <w:r>
        <w:t>Adotar monitoramento de vibração como base exclusiva, pois ele tende a representar de forma suficiente a degradação relevante das máquinas críticas do sistema.</w:t>
      </w:r>
    </w:p>
    <w:p>
      <w:pPr>
        <w:spacing w:after="40"/>
        <w:ind w:left="360"/>
      </w:pPr>
      <w:r>
        <w:t xml:space="preserve">C) </w:t>
      </w:r>
      <w:r>
        <w:t>Concentrar o acompanhamento em temperatura, porque anomalias térmicas costumam sintetizar de maneira prática os mecanismos de falha com menor esforço analítico.</w:t>
      </w:r>
    </w:p>
    <w:p>
      <w:pPr>
        <w:spacing w:after="40"/>
        <w:ind w:left="360"/>
      </w:pPr>
      <w:r>
        <w:t xml:space="preserve">D) </w:t>
      </w:r>
      <w:r>
        <w:t>Estruturar o programa ao redor de emissão acústica, pois a sensibilidade à liberação de energia no material tende a substituir a necessidade das demais técnicas de condição.</w:t>
      </w:r>
    </w:p>
    <w:p>
      <w:pPr>
        <w:spacing w:before="200" w:after="80"/>
      </w:pPr>
      <w:r>
        <w:rPr>
          <w:b/>
        </w:rPr>
        <w:t xml:space="preserve">2789. </w:t>
      </w:r>
      <w:r>
        <w:t>Em um FPSO, o primeiro separador trifásico passa a operar por algumas horas com pressão acima da faixa habitual devido a uma restrição no sistema de gás. Mantidas vazão e nível médio, a equipe observa menor liberação de gás no vaso e aumento de componentes leves na corrente oleosa. Qual interpretação é mais consistente?</w:t>
      </w:r>
    </w:p>
    <w:p>
      <w:pPr>
        <w:spacing w:after="40"/>
        <w:ind w:left="360"/>
      </w:pPr>
      <w:r>
        <w:t xml:space="preserve">A) </w:t>
      </w:r>
      <w:r>
        <w:t>A pressão mais alta amplia a diferença de densidade entre óleo e água e, por isso, compensa a menor liberação de gás com melhora equivalente da separação global.</w:t>
      </w:r>
    </w:p>
    <w:p>
      <w:pPr>
        <w:spacing w:after="40"/>
        <w:ind w:left="360"/>
      </w:pPr>
      <w:r>
        <w:t xml:space="preserve">B) </w:t>
      </w:r>
      <w:r>
        <w:t>A pressão mais alta tende a estabilizar as interfaces e, com isso, o tempo de residência já disponível passa a compensar a menor liberação de leves.</w:t>
      </w:r>
    </w:p>
    <w:p>
      <w:pPr>
        <w:spacing w:after="40"/>
        <w:ind w:left="360"/>
      </w:pPr>
      <w:r>
        <w:t xml:space="preserve">C) </w:t>
      </w:r>
      <w:r>
        <w:t>A pressão mais alta eleva a velocidade terminal das gotas de óleo na água e, por isso, o desempenho do vaso tende a aumentar mesmo com menos gás liberado.</w:t>
      </w:r>
    </w:p>
    <w:p>
      <w:pPr>
        <w:spacing w:after="40"/>
        <w:ind w:left="360"/>
      </w:pPr>
      <w:r>
        <w:rPr>
          <w:b/>
        </w:rPr>
        <w:t xml:space="preserve">D) </w:t>
      </w:r>
      <w:r>
        <w:rPr>
          <w:b/>
        </w:rPr>
        <w:t>A pressão mais alta altera a volatilidade dos componentes e tende a reduzir o desprendimento de leves para a fase gasosa, prejudicando a separação gás–óleo nessas condições.</w:t>
      </w:r>
    </w:p>
    <w:p>
      <w:pPr>
        <w:spacing w:before="200" w:after="80"/>
      </w:pPr>
      <w:r>
        <w:rPr>
          <w:b/>
        </w:rPr>
        <w:t xml:space="preserve">2790. </w:t>
      </w:r>
      <w:r>
        <w:t>Na fase conceitual de um FPSO, dois arranjos preliminares de separador trifásico vertical apresentam o mesmo volume total calculado de retenção. O arranjo X usa diâmetro menor e maior altura; o arranjo Y usa diâmetro maior e menor altura. Sem ainda escolher entre eles, qual critério de projeto é mais adequado para a próxima etapa de dimensionamento?</w:t>
      </w:r>
    </w:p>
    <w:p>
      <w:pPr>
        <w:spacing w:after="40"/>
        <w:ind w:left="360"/>
      </w:pPr>
      <w:r>
        <w:t xml:space="preserve">A) </w:t>
      </w:r>
      <w:r>
        <w:t>Verificar apenas se os dois arranjos oferecem o mesmo tempo total de retenção, porque a distribuição interna entre óleo e água decorre naturalmente do volume global do vaso.</w:t>
      </w:r>
    </w:p>
    <w:p>
      <w:pPr>
        <w:spacing w:after="40"/>
        <w:ind w:left="360"/>
      </w:pPr>
      <w:r>
        <w:t xml:space="preserve">B) </w:t>
      </w:r>
      <w:r>
        <w:t>Priorizar o arranjo com menor diâmetro, porque maior altura útil costuma oferecer margem adicional de segregação gravitacional e reduz a necessidade de verificar alturas de fase separadamente.</w:t>
      </w:r>
    </w:p>
    <w:p>
      <w:pPr>
        <w:spacing w:after="40"/>
        <w:ind w:left="360"/>
      </w:pPr>
      <w:r>
        <w:rPr>
          <w:b/>
        </w:rPr>
        <w:t xml:space="preserve">C) </w:t>
      </w:r>
      <w:r>
        <w:rPr>
          <w:b/>
        </w:rPr>
        <w:t>Comparar as alturas requeridas para óleo e água a partir de suas vazões e tempos de retenção, e confirmar se a geometria resultante permanece dentro da faixa admissível de L/D para estabilidade hidrodinâmica.</w:t>
      </w:r>
    </w:p>
    <w:p>
      <w:pPr>
        <w:spacing w:after="40"/>
        <w:ind w:left="360"/>
      </w:pPr>
      <w:r>
        <w:t xml:space="preserve">D) </w:t>
      </w:r>
      <w:r>
        <w:t>Priorizar o arranjo com maior diâmetro, porque menor altura total reduz a presença de gás no líquido e torna secundário o cálculo de velocidade terminal das gotas.</w:t>
      </w:r>
    </w:p>
    <w:p>
      <w:pPr>
        <w:spacing w:before="200" w:after="80"/>
      </w:pPr>
      <w:r>
        <w:rPr>
          <w:b/>
        </w:rPr>
        <w:t xml:space="preserve">2791. </w:t>
      </w:r>
      <w:r>
        <w:t>Em operação estável de um FPSO, pressão e temperatura do separador trifásico permanecem próximas dos setpoints, mas a malha de nível passa a oscilar com ciclos frequentes de abertura e fechamento das válvulas de líquido. Sem mudança relevante na composição do bruto, a qualidade das correntes líquidas piora. Qual explicação é mais consistente?</w:t>
      </w:r>
    </w:p>
    <w:p>
      <w:pPr>
        <w:spacing w:after="40"/>
        <w:ind w:left="360"/>
      </w:pPr>
      <w:r>
        <w:t xml:space="preserve">A) </w:t>
      </w:r>
      <w:r>
        <w:t>Com pressão e temperatura dentro da faixa, a eficiência do separador tende a depender pouco da posição das interfaces, de modo que a piora indica mais provavelmente desvio dos analisadores de qualidade.</w:t>
      </w:r>
    </w:p>
    <w:p>
      <w:pPr>
        <w:spacing w:after="40"/>
        <w:ind w:left="360"/>
      </w:pPr>
      <w:r>
        <w:t xml:space="preserve">B) </w:t>
      </w:r>
      <w:r>
        <w:t>O efeito dominante da oscilação de nível é elevar o coeficiente de vazão médio das válvulas de descarga, o que em geral melhora a separação líquido-líquido no interior do vaso.</w:t>
      </w:r>
    </w:p>
    <w:p>
      <w:pPr>
        <w:spacing w:after="40"/>
        <w:ind w:left="360"/>
      </w:pPr>
      <w:r>
        <w:rPr>
          <w:b/>
        </w:rPr>
        <w:t xml:space="preserve">C) </w:t>
      </w:r>
      <w:r>
        <w:rPr>
          <w:b/>
        </w:rPr>
        <w:t>Oscilações frequentes de nível alteram o tempo efetivo de residência e a posição das interfaces, prejudicando coalescência e estabilidade hidrodinâmica; por isso a malha de nível influencia diretamente a eficiência.</w:t>
      </w:r>
    </w:p>
    <w:p>
      <w:pPr>
        <w:spacing w:after="40"/>
        <w:ind w:left="360"/>
      </w:pPr>
      <w:r>
        <w:t xml:space="preserve">D) </w:t>
      </w:r>
      <w:r>
        <w:t>A variação de nível afeta prioritariamente a composição termodinâmica do gás, enquanto as correntes líquidas permanecem próximas da condição de projeto.</w:t>
      </w:r>
    </w:p>
    <w:p>
      <w:pPr>
        <w:spacing w:before="200" w:after="80"/>
      </w:pPr>
      <w:r>
        <w:rPr>
          <w:b/>
        </w:rPr>
        <w:t xml:space="preserve">2792. </w:t>
      </w:r>
      <w:r>
        <w:t>Na seleção de equipamentos para o topside de um FPSO, duas opções de separador trifásico vertical atendem ao mesmo volume útil calculado para a vazão de projeto. A opção mais compacta, porém, resulta em relação L/D fora da faixa adotada no projeto. Sem alterar o fluido nem a vazão, qual argumento pesa mais contra essa opção?</w:t>
      </w:r>
    </w:p>
    <w:p>
      <w:pPr>
        <w:spacing w:after="40"/>
        <w:ind w:left="360"/>
      </w:pPr>
      <w:r>
        <w:t xml:space="preserve">A) </w:t>
      </w:r>
      <w:r>
        <w:t>Depois de atendido o critério de velocidade terminal das gotas, a relação L/D tende a se tornar secundária na definição da eficiência do separador.</w:t>
      </w:r>
    </w:p>
    <w:p>
      <w:pPr>
        <w:spacing w:after="40"/>
        <w:ind w:left="360"/>
      </w:pPr>
      <w:r>
        <w:rPr>
          <w:b/>
        </w:rPr>
        <w:t xml:space="preserve">B) </w:t>
      </w:r>
      <w:r>
        <w:rPr>
          <w:b/>
        </w:rPr>
        <w:t>Mesmo com o mesmo volume útil, sair da faixa de L/D pode comprometer a estabilidade hidrodinâmica e o comportamento das interfaces; volume isolado não assegura o mesmo desempenho de separação.</w:t>
      </w:r>
    </w:p>
    <w:p>
      <w:pPr>
        <w:spacing w:after="40"/>
        <w:ind w:left="360"/>
      </w:pPr>
      <w:r>
        <w:t xml:space="preserve">C) </w:t>
      </w:r>
      <w:r>
        <w:t>Uma relação L/D fora da faixa pode ser aceita desde que as válvulas de descarga sejam selecionadas com coeficientes de vazão compatíveis com as correntes de saída.</w:t>
      </w:r>
    </w:p>
    <w:p>
      <w:pPr>
        <w:spacing w:after="40"/>
        <w:ind w:left="360"/>
      </w:pPr>
      <w:r>
        <w:t xml:space="preserve">D) </w:t>
      </w:r>
      <w:r>
        <w:t>Mantido o mesmo volume útil, a hidrodinâmica principal do vaso tende a ser equivalente, de modo que a relação L/D pesa mais no arranjo mecânico do que no desempenho de separação.</w:t>
      </w:r>
    </w:p>
    <w:p>
      <w:pPr>
        <w:spacing w:before="200" w:after="80"/>
      </w:pPr>
      <w:r>
        <w:rPr>
          <w:b/>
        </w:rPr>
        <w:t xml:space="preserve">2793. </w:t>
      </w:r>
      <w:r>
        <w:t>Em um FPSO, o primeiro estágio de separação passou a operar com pressão mais alta do que a prevista após uma restrição temporária a jusante do gás. Mantidas a vazão e a geometria do vaso, qual efeito tende a ser mais coerente com os fundamentos de separação trifásica?</w:t>
      </w:r>
    </w:p>
    <w:p>
      <w:pPr>
        <w:spacing w:after="40"/>
        <w:ind w:left="360"/>
      </w:pPr>
      <w:r>
        <w:t xml:space="preserve">A) </w:t>
      </w:r>
      <w:r>
        <w:t>Maior pressão tende a atuar principalmente na vazão das válvulas de saída, com influência secundária na transferência de massa entre gás e óleo.</w:t>
      </w:r>
    </w:p>
    <w:p>
      <w:pPr>
        <w:spacing w:after="40"/>
        <w:ind w:left="360"/>
      </w:pPr>
      <w:r>
        <w:t xml:space="preserve">B) </w:t>
      </w:r>
      <w:r>
        <w:t>Maior pressão tende a deslocar a limitação do separador para o vertedouro, enquanto a composição relativa entre gás e óleo permanece praticamente inalterada.</w:t>
      </w:r>
    </w:p>
    <w:p>
      <w:pPr>
        <w:spacing w:after="40"/>
        <w:ind w:left="360"/>
      </w:pPr>
      <w:r>
        <w:t xml:space="preserve">C) </w:t>
      </w:r>
      <w:r>
        <w:t>Maior pressão tende a favorecer o desprendimento de leves para a fase gasosa, aumentando a pureza do óleo sem alterar a dinâmica das fases líquidas.</w:t>
      </w:r>
    </w:p>
    <w:p>
      <w:pPr>
        <w:spacing w:after="40"/>
        <w:ind w:left="360"/>
      </w:pPr>
      <w:r>
        <w:rPr>
          <w:b/>
        </w:rPr>
        <w:t xml:space="preserve">D) </w:t>
      </w:r>
      <w:r>
        <w:rPr>
          <w:b/>
        </w:rPr>
        <w:t>Maior pressão tende a reter mais hidrocarbonetos leves na fase oleosa, o que pode reduzir a eficiência da separação gás–óleo e exigir atenção ao controle de nível e tempo de residência.</w:t>
      </w:r>
    </w:p>
    <w:p>
      <w:pPr>
        <w:spacing w:before="200" w:after="80"/>
      </w:pPr>
      <w:r>
        <w:rPr>
          <w:b/>
        </w:rPr>
        <w:t xml:space="preserve">2794. </w:t>
      </w:r>
      <w:r>
        <w:t>No dimensionamento de um separador trifásico vertical para um FPSO, a equipe precisa compatibilizar tempo de retenção, alturas das fases e estabilidade hidrodinâmica. Qual abordagem de projeto está mais alinhada com esse problema?</w:t>
      </w:r>
    </w:p>
    <w:p>
      <w:pPr>
        <w:spacing w:after="40"/>
        <w:ind w:left="360"/>
      </w:pPr>
      <w:r>
        <w:rPr>
          <w:b/>
        </w:rPr>
        <w:t xml:space="preserve">A) </w:t>
      </w:r>
      <w:r>
        <w:rPr>
          <w:b/>
        </w:rPr>
        <w:t>Determinar separadamente as alturas de óleo e água com base nas vazões de cada fase e no tempo de retenção requerido, e depois compatibilizar a altura total com o diâmetro mínimo e a faixa admissível de L/D.</w:t>
      </w:r>
    </w:p>
    <w:p>
      <w:pPr>
        <w:spacing w:after="40"/>
        <w:ind w:left="360"/>
      </w:pPr>
      <w:r>
        <w:t xml:space="preserve">B) </w:t>
      </w:r>
      <w:r>
        <w:t>Fixar o diâmetro a partir do critério de escoamento do gás e adotar alturas equivalentes para óleo e água, usando o controle de interface para absorver as variações entre as fases líquidas.</w:t>
      </w:r>
    </w:p>
    <w:p>
      <w:pPr>
        <w:spacing w:after="40"/>
        <w:ind w:left="360"/>
      </w:pPr>
      <w:r>
        <w:t xml:space="preserve">C) </w:t>
      </w:r>
      <w:r>
        <w:t>Aplicar o tempo de retenção à fase aquosa e definir a região de óleo pelo desempenho das saídas e dos dispositivos internos, considerando a coalescência principalmente nas etapas seguintes.</w:t>
      </w:r>
    </w:p>
    <w:p>
      <w:pPr>
        <w:spacing w:after="40"/>
        <w:ind w:left="360"/>
      </w:pPr>
      <w:r>
        <w:t xml:space="preserve">D) </w:t>
      </w:r>
      <w:r>
        <w:t>Definir a altura total pelo inventário de líquido e depois distribuir óleo e água segundo as densidades das fases, verificando o diâmetro em função dos internos e da folga operacional.</w:t>
      </w:r>
    </w:p>
    <w:p>
      <w:pPr>
        <w:spacing w:before="200" w:after="80"/>
      </w:pPr>
      <w:r>
        <w:rPr>
          <w:b/>
        </w:rPr>
        <w:t xml:space="preserve">2795. </w:t>
      </w:r>
      <w:r>
        <w:t>Em uma condição transiente, o nível de líquido a montante do vertedouro de um separador cai para abaixo da borda do vertedouro, enquanto as válvulas de saída mantêm a mesma posição. Para estimar as vazões nesse instante, qual interpretação é a mais adequada?</w:t>
      </w:r>
    </w:p>
    <w:p>
      <w:pPr>
        <w:spacing w:after="40"/>
        <w:ind w:left="360"/>
      </w:pPr>
      <w:r>
        <w:t xml:space="preserve">A) </w:t>
      </w:r>
      <w:r>
        <w:t>A vazão no vertedouro tende a seguir o valor anterior por inércia do escoamento, e as saídas pelas válvulas passam a ter efeito secundário no balanço instantâneo.</w:t>
      </w:r>
    </w:p>
    <w:p>
      <w:pPr>
        <w:spacing w:after="40"/>
        <w:ind w:left="360"/>
      </w:pPr>
      <w:r>
        <w:t xml:space="preserve">B) </w:t>
      </w:r>
      <w:r>
        <w:t>A vazão no vertedouro tende a variar principalmente com a abertura das válvulas de líquido, mesmo sem coluna líquida acima da borda do vertedouro.</w:t>
      </w:r>
    </w:p>
    <w:p>
      <w:pPr>
        <w:spacing w:after="40"/>
        <w:ind w:left="360"/>
      </w:pPr>
      <w:r>
        <w:rPr>
          <w:b/>
        </w:rPr>
        <w:t xml:space="preserve">C) </w:t>
      </w:r>
      <w:r>
        <w:rPr>
          <w:b/>
        </w:rPr>
        <w:t>A vazão no vertedouro tende a zero até o nível voltar a ultrapassar a borda; nas saídas controladas, a vazão ainda depende das válvulas e das densidades das fases.</w:t>
      </w:r>
    </w:p>
    <w:p>
      <w:pPr>
        <w:spacing w:after="40"/>
        <w:ind w:left="360"/>
      </w:pPr>
      <w:r>
        <w:t xml:space="preserve">D) </w:t>
      </w:r>
      <w:r>
        <w:t>A vazão no vertedouro tende a ser definida pela pressão do gás no topo do vaso, enquanto densidade das fases e carga hidrostática têm pouca influência.</w:t>
      </w:r>
    </w:p>
    <w:p>
      <w:pPr>
        <w:spacing w:before="200" w:after="80"/>
      </w:pPr>
      <w:r>
        <w:rPr>
          <w:b/>
        </w:rPr>
        <w:t xml:space="preserve">2796. </w:t>
      </w:r>
      <w:r>
        <w:t>Um projeto de tie-back elevará em cerca de 25% a vazão total para um separador trifásico já existente no FPSO. A equipe discute se seria possível manter a mesma especificação das correntes separadas apenas com retuning de níveis, pressão e válvulas, sem alterar a geometria do vaso. Qual avaliação é mais consistente com os critérios de projeto do separador?</w:t>
      </w:r>
    </w:p>
    <w:p>
      <w:pPr>
        <w:spacing w:after="40"/>
        <w:ind w:left="360"/>
      </w:pPr>
      <w:r>
        <w:t xml:space="preserve">A) </w:t>
      </w:r>
      <w:r>
        <w:t>Operar em pressão mais alta tende a compensar o aumento de vazão, porque reduz a turbulência interna e favorece o desprendimento de leves no primeiro estágio.</w:t>
      </w:r>
    </w:p>
    <w:p>
      <w:pPr>
        <w:spacing w:after="40"/>
        <w:ind w:left="360"/>
      </w:pPr>
      <w:r>
        <w:t xml:space="preserve">B) </w:t>
      </w:r>
      <w:r>
        <w:t>Mantendo pressão e níveis nas faixas de controle, a capacidade do vaso tende a acompanhar a nova vazão, porque a separação é governada sobretudo pelas diferenças de densidade entre as fases.</w:t>
      </w:r>
    </w:p>
    <w:p>
      <w:pPr>
        <w:spacing w:after="40"/>
        <w:ind w:left="360"/>
      </w:pPr>
      <w:r>
        <w:t xml:space="preserve">C) </w:t>
      </w:r>
      <w:r>
        <w:t>Se a velocidade do gás permanecer abaixo do limite de projeto, a qualidade das correntes líquidas tende a se manter, porque o tempo de residência líquido varia pouco com a vazão.</w:t>
      </w:r>
    </w:p>
    <w:p>
      <w:pPr>
        <w:spacing w:after="40"/>
        <w:ind w:left="360"/>
      </w:pPr>
      <w:r>
        <w:rPr>
          <w:b/>
        </w:rPr>
        <w:t xml:space="preserve">D) </w:t>
      </w:r>
      <w:r>
        <w:rPr>
          <w:b/>
        </w:rPr>
        <w:t>Para preservar especificações de separação com maior vazão, em geral é preciso mais volume útil ou mais tempo de residência, além de verificar limites de velocidade do gás para evitar arraste de líquido.</w:t>
      </w:r>
    </w:p>
    <w:p>
      <w:pPr>
        <w:spacing w:before="200" w:after="80"/>
      </w:pPr>
      <w:r>
        <w:rPr>
          <w:b/>
        </w:rPr>
        <w:t xml:space="preserve">2797. </w:t>
      </w:r>
      <w:r>
        <w:t>Em um FPSO, a equipe elevou a pressão de operação do separador trifásico primário para acomodar uma restrição a jusante, mantendo vazão de alimentação e temperatura próximas das condições anteriores. Após a mudança, o óleo passou a sair com maior retenção de componentes leves. Qual interpretação é mais consistente com esse comportamento?</w:t>
      </w:r>
    </w:p>
    <w:p>
      <w:pPr>
        <w:spacing w:after="40"/>
        <w:ind w:left="360"/>
      </w:pPr>
      <w:r>
        <w:t xml:space="preserve">A) </w:t>
      </w:r>
      <w:r>
        <w:t>A pressão mais alta atua principalmente no dimensionamento das válvulas de saída, com efeito limitado sobre o equilíbrio entre as fases dentro do vaso.</w:t>
      </w:r>
    </w:p>
    <w:p>
      <w:pPr>
        <w:spacing w:after="40"/>
        <w:ind w:left="360"/>
      </w:pPr>
      <w:r>
        <w:rPr>
          <w:b/>
        </w:rPr>
        <w:t xml:space="preserve">B) </w:t>
      </w:r>
      <w:r>
        <w:rPr>
          <w:b/>
        </w:rPr>
        <w:t>A pressão mais alta altera a volatilidade dos componentes e tende a reduzir o desprendimento de hidrocarbonetos leves para a fase gasosa, prejudicando a separação gás–óleo.</w:t>
      </w:r>
    </w:p>
    <w:p>
      <w:pPr>
        <w:spacing w:after="40"/>
        <w:ind w:left="360"/>
      </w:pPr>
      <w:r>
        <w:t xml:space="preserve">C) </w:t>
      </w:r>
      <w:r>
        <w:t>A pressão mais alta eleva a densidade do gás e favorece a remoção de leves do óleo, de modo que a nova composição do líquido aponta principalmente para falta de capacidade do vertedouro.</w:t>
      </w:r>
    </w:p>
    <w:p>
      <w:pPr>
        <w:spacing w:after="40"/>
        <w:ind w:left="360"/>
      </w:pPr>
      <w:r>
        <w:t xml:space="preserve">D) </w:t>
      </w:r>
      <w:r>
        <w:t>A pressão mais alta tende a aumentar a velocidade de ascensão das gotas de óleo na água, de modo que a presença de leves no óleo indica sobretudo problema hidrodinâmico na seção líquida.</w:t>
      </w:r>
    </w:p>
    <w:p>
      <w:pPr>
        <w:spacing w:before="200" w:after="80"/>
      </w:pPr>
      <w:r>
        <w:rPr>
          <w:b/>
        </w:rPr>
        <w:t xml:space="preserve">2798. </w:t>
      </w:r>
      <w:r>
        <w:t>Na seleção conceitual de um separador trifásico vertical para um FPSO, duas geometrias apresentam volume total de retenção semelhante. Uma opção tem diâmetro menor e coluna líquida mais alta; a outra tem diâmetro maior e coluna líquida mais baixa. Se o objetivo é preservar estabilidade hidrodinâmica e eficiência de separação, qual critério de escolha é mais consistente?</w:t>
      </w:r>
    </w:p>
    <w:p>
      <w:pPr>
        <w:spacing w:after="40"/>
        <w:ind w:left="360"/>
      </w:pPr>
      <w:r>
        <w:t xml:space="preserve">A) </w:t>
      </w:r>
      <w:r>
        <w:t>As duas opções são equivalentes do ponto de vista de processo, porque o mesmo volume total de retenção conduz às mesmas velocidades internas para uma mesma vazão.</w:t>
      </w:r>
    </w:p>
    <w:p>
      <w:pPr>
        <w:spacing w:after="40"/>
        <w:ind w:left="360"/>
      </w:pPr>
      <w:r>
        <w:t xml:space="preserve">B) </w:t>
      </w:r>
      <w:r>
        <w:t>A configuração com coluna líquida mais alta tende a ser preferível, porque o maior desnível hidrostático passa a governar a separação entre óleo e água.</w:t>
      </w:r>
    </w:p>
    <w:p>
      <w:pPr>
        <w:spacing w:after="40"/>
        <w:ind w:left="360"/>
      </w:pPr>
      <w:r>
        <w:t xml:space="preserve">C) </w:t>
      </w:r>
      <w:r>
        <w:t>A configuração com maior diâmetro tende a ser preferível, porque a área de seção transversal por si só define o tempo de coalescência e reduz a relevância das demais proporções geométricas.</w:t>
      </w:r>
    </w:p>
    <w:p>
      <w:pPr>
        <w:spacing w:after="40"/>
        <w:ind w:left="360"/>
      </w:pPr>
      <w:r>
        <w:rPr>
          <w:b/>
        </w:rPr>
        <w:t xml:space="preserve">D) </w:t>
      </w:r>
      <w:r>
        <w:rPr>
          <w:b/>
        </w:rPr>
        <w:t>A escolha deve verificar separadamente as alturas requeridas de óleo e água e a faixa admissível de L/D, porque volume total semelhante não garante o mesmo comportamento hidrodinâmico.</w:t>
      </w:r>
    </w:p>
    <w:p>
      <w:pPr>
        <w:spacing w:before="200" w:after="80"/>
      </w:pPr>
      <w:r>
        <w:rPr>
          <w:b/>
        </w:rPr>
        <w:t xml:space="preserve">2799. </w:t>
      </w:r>
      <w:r>
        <w:t>Um FPSO passará a processar um petróleo com maior viscosidade e distribuição de tamanhos de gotas mais ampla do que a prevista no projeto original. Na revisão do separador trifásico, a equipe propõe manter a estimativa de velocidade terminal pela lei de Stokes sem verificação adicional. Qual posição é tecnicamente mais robusta?</w:t>
      </w:r>
    </w:p>
    <w:p>
      <w:pPr>
        <w:spacing w:after="40"/>
        <w:ind w:left="360"/>
      </w:pPr>
      <w:r>
        <w:rPr>
          <w:b/>
        </w:rPr>
        <w:t xml:space="preserve">A) </w:t>
      </w:r>
      <w:r>
        <w:rPr>
          <w:b/>
        </w:rPr>
        <w:t>A lei de Stokes pode servir como estimativa inicial, mas mudanças de viscosidade e de tamanho de gotas exigem validação por testes ou dados operacionais antes de definir o tempo de residência.</w:t>
      </w:r>
    </w:p>
    <w:p>
      <w:pPr>
        <w:spacing w:after="40"/>
        <w:ind w:left="360"/>
      </w:pPr>
      <w:r>
        <w:t xml:space="preserve">B) </w:t>
      </w:r>
      <w:r>
        <w:t>O foco da revisão deve migrar para critérios de arraste na fase gasosa, já que a separação óleo–água na região líquida passa a depender principalmente da velocidade do gás.</w:t>
      </w:r>
    </w:p>
    <w:p>
      <w:pPr>
        <w:spacing w:after="40"/>
        <w:ind w:left="360"/>
      </w:pPr>
      <w:r>
        <w:t xml:space="preserve">C) </w:t>
      </w:r>
      <w:r>
        <w:t>A lei de Stokes pode permanecer como base única do dimensionamento, porque o efeito da viscosidade já fica absorvido no critério do maior percurso da gota.</w:t>
      </w:r>
    </w:p>
    <w:p>
      <w:pPr>
        <w:spacing w:after="40"/>
        <w:ind w:left="360"/>
      </w:pPr>
      <w:r>
        <w:t xml:space="preserve">D) </w:t>
      </w:r>
      <w:r>
        <w:t>A principal revisão deve ocorrer nos coeficientes de vazão das válvulas de descarga, porque a ordem de densidades entre as fases é o fator que domina a velocidade terminal.</w:t>
      </w:r>
    </w:p>
    <w:p>
      <w:pPr>
        <w:spacing w:before="200" w:after="80"/>
      </w:pPr>
      <w:r>
        <w:rPr>
          <w:b/>
        </w:rPr>
        <w:t xml:space="preserve">2800. </w:t>
      </w:r>
      <w:r>
        <w:t>Em um FPSO, planeja-se elevar a vazão de alimentação do separador trifásico primário mantendo o mesmo vaso e praticamente as mesmas condições de pressão e temperatura. A equipe discute se a perda de desempenho viria apenas do controle de válvulas ou se há uma limitação intrínseca do equipamento. Qual avaliação é mais adequada?</w:t>
      </w:r>
    </w:p>
    <w:p>
      <w:pPr>
        <w:spacing w:after="40"/>
        <w:ind w:left="360"/>
      </w:pPr>
      <w:r>
        <w:t xml:space="preserve">A) </w:t>
      </w:r>
      <w:r>
        <w:t>Mantidas pressão e temperatura, o parâmetro menos sensível ao aumento de vazão é o tempo de residência, de modo que a principal revisão recai sobre a composição relativa das correntes.</w:t>
      </w:r>
    </w:p>
    <w:p>
      <w:pPr>
        <w:spacing w:after="40"/>
        <w:ind w:left="360"/>
      </w:pPr>
      <w:r>
        <w:rPr>
          <w:b/>
        </w:rPr>
        <w:t xml:space="preserve">B) </w:t>
      </w:r>
      <w:r>
        <w:rPr>
          <w:b/>
        </w:rPr>
        <w:t>O aumento de vazão tende a reduzir o tempo de residência disponível e pode levar a velocidade do gás para fora da faixa prevista, elevando o risco de arraste de líquido e impondo um trade-off entre capacidade e eficiência.</w:t>
      </w:r>
    </w:p>
    <w:p>
      <w:pPr>
        <w:spacing w:after="40"/>
        <w:ind w:left="360"/>
      </w:pPr>
      <w:r>
        <w:t xml:space="preserve">C) </w:t>
      </w:r>
      <w:r>
        <w:t>O efeito mais relevante do aumento de vazão ocorre no vertedouro, enquanto a faixa de velocidade do gás tem pouca influência sobre a eficiência global do vaso.</w:t>
      </w:r>
    </w:p>
    <w:p>
      <w:pPr>
        <w:spacing w:after="40"/>
        <w:ind w:left="360"/>
      </w:pPr>
      <w:r>
        <w:t xml:space="preserve">D) </w:t>
      </w:r>
      <w:r>
        <w:t>Se as válvulas de saída tiverem coeficiente de vazão suficiente, a eficiência do separador tende a se manter, porque a capacidade passa a ser limitada predominantemente pela descarga das fases.</w:t>
      </w:r>
    </w:p>
    <w:p>
      <w:pPr>
        <w:spacing w:before="200" w:after="80"/>
      </w:pPr>
      <w:r>
        <w:rPr>
          <w:b/>
        </w:rPr>
        <w:t xml:space="preserve">2801. </w:t>
      </w:r>
      <w:r>
        <w:t>Na etapa de projeto de um separador trifásico vertical para um FPSO com alto teor de água, duas alternativas atendem ao mesmo volume total de retenção. A alternativa 1 usa menor diâmetro e maior altura total; a alternativa 2 usa maior diâmetro e menor altura total. A equipe quer decidir apenas pelo volume total. Qual avaliação é mais consistente?</w:t>
      </w:r>
    </w:p>
    <w:p>
      <w:pPr>
        <w:spacing w:after="40"/>
        <w:ind w:left="360"/>
      </w:pPr>
      <w:r>
        <w:t xml:space="preserve">A) </w:t>
      </w:r>
      <w:r>
        <w:t>Se o volume total é o mesmo, a eficiência tende a ser equivalente, porque o tempo de retenção sozinho define as alturas das fases e o percurso das gotas.</w:t>
      </w:r>
    </w:p>
    <w:p>
      <w:pPr>
        <w:spacing w:after="40"/>
        <w:ind w:left="360"/>
      </w:pPr>
      <w:r>
        <w:rPr>
          <w:b/>
        </w:rPr>
        <w:t xml:space="preserve">B) </w:t>
      </w:r>
      <w:r>
        <w:rPr>
          <w:b/>
        </w:rPr>
        <w:t>A escolha deve considerar separadamente as alturas de óleo e água e o diâmetro mínimo, porque a geometria altera o percurso das gotas, a altura total requerida e a estabilidade hidrodinâmica.</w:t>
      </w:r>
    </w:p>
    <w:p>
      <w:pPr>
        <w:spacing w:after="40"/>
        <w:ind w:left="360"/>
      </w:pPr>
      <w:r>
        <w:t xml:space="preserve">C) </w:t>
      </w:r>
      <w:r>
        <w:t>A alternativa de menor diâmetro tende a ser superior, porque a redução da área de seção acelera diretamente a ascensão e a sedimentação previstas por Stokes.</w:t>
      </w:r>
    </w:p>
    <w:p>
      <w:pPr>
        <w:spacing w:after="40"/>
        <w:ind w:left="360"/>
      </w:pPr>
      <w:r>
        <w:t xml:space="preserve">D) </w:t>
      </w:r>
      <w:r>
        <w:t>A alternativa de maior diâmetro tende a ser superior, porque o aumento de área torna secundária a distribuição de tamanhos de gotas adotada no projeto.</w:t>
      </w:r>
    </w:p>
    <w:p>
      <w:pPr>
        <w:spacing w:before="200" w:after="80"/>
      </w:pPr>
      <w:r>
        <w:rPr>
          <w:b/>
        </w:rPr>
        <w:t xml:space="preserve">2802. </w:t>
      </w:r>
      <w:r>
        <w:t>Em um FPSO, uma restrição temporária na compressão faz o separador trifásico de primeira etapa operar em pressão mais alta, sem alteração relevante de geometria ou vazão. Nos dias seguintes, aumenta o teor de componentes leves no óleo e a corrente de gás passa a carregar mais traços de condensáveis. Qual interpretação é mais consistente?</w:t>
      </w:r>
    </w:p>
    <w:p>
      <w:pPr>
        <w:spacing w:after="40"/>
        <w:ind w:left="360"/>
      </w:pPr>
      <w:r>
        <w:t xml:space="preserve">A) </w:t>
      </w:r>
      <w:r>
        <w:t>Como o tempo de residência não mudou, a distribuição de componentes entre gás e óleo tende a permanecer equivalente; o efeito principal da pressão recai sobre a capacidade das válvulas de descarga.</w:t>
      </w:r>
    </w:p>
    <w:p>
      <w:pPr>
        <w:spacing w:after="40"/>
        <w:ind w:left="360"/>
      </w:pPr>
      <w:r>
        <w:rPr>
          <w:b/>
        </w:rPr>
        <w:t xml:space="preserve">B) </w:t>
      </w:r>
      <w:r>
        <w:rPr>
          <w:b/>
        </w:rPr>
        <w:t>A pressão mais alta reduz o desprendimento de componentes leves para o gás, altera a partição gás–óleo prevista e pede ajuste de pressão, temperatura e níveis para recuperar a separação.</w:t>
      </w:r>
    </w:p>
    <w:p>
      <w:pPr>
        <w:spacing w:after="40"/>
        <w:ind w:left="360"/>
      </w:pPr>
      <w:r>
        <w:t xml:space="preserve">C) </w:t>
      </w:r>
      <w:r>
        <w:t>A pressão mais alta amplia a diferença de densidade entre óleo e água e, por isso, tende a compensar a perda de desempenho na separação gás–óleo, preservando a pureza global das três correntes.</w:t>
      </w:r>
    </w:p>
    <w:p>
      <w:pPr>
        <w:spacing w:after="40"/>
        <w:ind w:left="360"/>
      </w:pPr>
      <w:r>
        <w:t xml:space="preserve">D) </w:t>
      </w:r>
      <w:r>
        <w:t>Em vasos gravitacionais, a pressão atua predominantemente na separação entre líquidos; a presença de leves no óleo passa a depender principalmente da regulagem do vertedouro.</w:t>
      </w:r>
    </w:p>
    <w:p>
      <w:pPr>
        <w:spacing w:before="200" w:after="80"/>
      </w:pPr>
      <w:r>
        <w:rPr>
          <w:b/>
        </w:rPr>
        <w:t xml:space="preserve">2803. </w:t>
      </w:r>
      <w:r>
        <w:t>No dimensionamento da seção aquosa de um separador trifásico vertical para um FPSO, a equipe discute usar o caminho médio das gotas de óleo em água em vez do caso mais desfavorável. Qual critério representa melhor a lógica de projeto?</w:t>
      </w:r>
    </w:p>
    <w:p>
      <w:pPr>
        <w:spacing w:after="40"/>
        <w:ind w:left="360"/>
      </w:pPr>
      <w:r>
        <w:t xml:space="preserve">A) </w:t>
      </w:r>
      <w:r>
        <w:t>Usar o caminho médio é suficiente quando o vertedouro é bem dimensionado, porque a distribuição espacial das gotas passa a ter influência menor no desempenho final.</w:t>
      </w:r>
    </w:p>
    <w:p>
      <w:pPr>
        <w:spacing w:after="40"/>
        <w:ind w:left="360"/>
      </w:pPr>
      <w:r>
        <w:t xml:space="preserve">B) </w:t>
      </w:r>
      <w:r>
        <w:t>A escolha do percurso das gotas é menos relevante que a relação L/D; uma vez respeitada a faixa geométrica, a remoção de óleo da água tende a ficar assegurada.</w:t>
      </w:r>
    </w:p>
    <w:p>
      <w:pPr>
        <w:spacing w:after="40"/>
        <w:ind w:left="360"/>
      </w:pPr>
      <w:r>
        <w:rPr>
          <w:b/>
        </w:rPr>
        <w:t xml:space="preserve">C) </w:t>
      </w:r>
      <w:r>
        <w:rPr>
          <w:b/>
        </w:rPr>
        <w:t>O critério deve combinar o tempo de residência com a velocidade terminal estimada para as gotas e considerar o maior percurso de subida, para que o caso mais desfavorável ainda alcance a interface óleo–água.</w:t>
      </w:r>
    </w:p>
    <w:p>
      <w:pPr>
        <w:spacing w:after="40"/>
        <w:ind w:left="360"/>
      </w:pPr>
      <w:r>
        <w:t xml:space="preserve">D) </w:t>
      </w:r>
      <w:r>
        <w:t>O dimensionamento deve priorizar a velocidade horizontal do líquido, pois ela já incorpora de forma implícita a ascensão das gotas e substitui a avaliação da velocidade vertical.</w:t>
      </w:r>
    </w:p>
    <w:p>
      <w:pPr>
        <w:spacing w:before="200" w:after="80"/>
      </w:pPr>
      <w:r>
        <w:rPr>
          <w:b/>
        </w:rPr>
        <w:t xml:space="preserve">2804. </w:t>
      </w:r>
      <w:r>
        <w:t>Durante a partida de um separador trifásico, o operador nota que não há escoamento no ramo do vertedouro de óleo, embora a válvula de saída acompanhe o comando. A interface líquido–líquido segue abaixo da crista do vertedouro. Qual interpretação operacional é mais adequada?</w:t>
      </w:r>
    </w:p>
    <w:p>
      <w:pPr>
        <w:spacing w:after="40"/>
        <w:ind w:left="360"/>
      </w:pPr>
      <w:r>
        <w:rPr>
          <w:b/>
        </w:rPr>
        <w:t xml:space="preserve">A) </w:t>
      </w:r>
      <w:r>
        <w:rPr>
          <w:b/>
        </w:rPr>
        <w:t>Sem lâmina líquida acima da crista do vertedouro, esse ramo não descarrega; primeiro é preciso elevar nível e interface até a cota de extravasamento para então haver escoamento.</w:t>
      </w:r>
    </w:p>
    <w:p>
      <w:pPr>
        <w:spacing w:after="40"/>
        <w:ind w:left="360"/>
      </w:pPr>
      <w:r>
        <w:t xml:space="preserve">B) </w:t>
      </w:r>
      <w:r>
        <w:t>A falta de corrente sugere que a válvula ainda não gerou diferencial suficiente; a posição da interface frente à borda do vertedouro só passa a afetar a descarga depois do início do escoamento.</w:t>
      </w:r>
    </w:p>
    <w:p>
      <w:pPr>
        <w:spacing w:after="40"/>
        <w:ind w:left="360"/>
      </w:pPr>
      <w:r>
        <w:t xml:space="preserve">C) </w:t>
      </w:r>
      <w:r>
        <w:t>O comportamento inicial desse caminho é comandado principalmente pela densidade da fase gasosa sobre o líquido; com a pressão controlada, a cota da interface ante a borda tem efeito secundário.</w:t>
      </w:r>
    </w:p>
    <w:p>
      <w:pPr>
        <w:spacing w:after="40"/>
        <w:ind w:left="360"/>
      </w:pPr>
      <w:r>
        <w:t xml:space="preserve">D) </w:t>
      </w:r>
      <w:r>
        <w:t>Na partida, a abertura da válvula de saída é o que determina a vazão pelo vertedouro; mesmo com a interface abaixo da borda, a corrente tende a se estabelecer progressivamente.</w:t>
      </w:r>
    </w:p>
    <w:p>
      <w:pPr>
        <w:spacing w:before="200" w:after="80"/>
      </w:pPr>
      <w:r>
        <w:rPr>
          <w:b/>
        </w:rPr>
        <w:t xml:space="preserve">2805. </w:t>
      </w:r>
      <w:r>
        <w:t>No dimensionamento de um separador trifásico vertical para remover gotas de óleo dispersas na fase aquosa, dois critérios são discutidos. Um usa a distância média que as gotas percorrem até a interface óleo–água; o outro usa o maior percurso provável da gota e estima sua velocidade terminal por uma aproximação de Stokes. Qual critério está mais alinhado com a prática de projeto e por quê?</w:t>
      </w:r>
    </w:p>
    <w:p>
      <w:pPr>
        <w:spacing w:after="40"/>
        <w:ind w:left="360"/>
      </w:pPr>
      <w:r>
        <w:t xml:space="preserve">A) </w:t>
      </w:r>
      <w:r>
        <w:t>O critério do maior percurso provável, porque ele é o principal parâmetro para o desengajamento gás–líquido, que governa diretamente a separação óleo–água.</w:t>
      </w:r>
    </w:p>
    <w:p>
      <w:pPr>
        <w:spacing w:after="40"/>
        <w:ind w:left="360"/>
      </w:pPr>
      <w:r>
        <w:t xml:space="preserve">B) </w:t>
      </w:r>
      <w:r>
        <w:t>O critério da distância média, porque representa melhor o comportamento global do escoamento e reduz a sensibilidade a variações de tamanho de gota.</w:t>
      </w:r>
    </w:p>
    <w:p>
      <w:pPr>
        <w:spacing w:after="40"/>
        <w:ind w:left="360"/>
      </w:pPr>
      <w:r>
        <w:t xml:space="preserve">C) </w:t>
      </w:r>
      <w:r>
        <w:t>O critério da distância média, porque a aproximação de Stokes é mais apropriada para bolhas de gás do que para gotas de óleo em água.</w:t>
      </w:r>
    </w:p>
    <w:p>
      <w:pPr>
        <w:spacing w:after="40"/>
        <w:ind w:left="360"/>
      </w:pPr>
      <w:r>
        <w:rPr>
          <w:b/>
        </w:rPr>
        <w:t xml:space="preserve">D) </w:t>
      </w:r>
      <w:r>
        <w:rPr>
          <w:b/>
        </w:rPr>
        <w:t>O critério do maior percurso provável, porque o tempo de residência deve ser suficiente para que as gotas no caso mais desfavorável atinjam a interface dentro da vazão de projeto.</w:t>
      </w:r>
    </w:p>
    <w:p>
      <w:pPr>
        <w:spacing w:before="200" w:after="80"/>
      </w:pPr>
      <w:r>
        <w:rPr>
          <w:b/>
        </w:rPr>
        <w:t xml:space="preserve">2806. </w:t>
      </w:r>
      <w:r>
        <w:t>Após a chegada de um slug de gás a um separador trifásico, a equipe observa aumento de líquido na linha de gás, embora os níveis de óleo e água permaneçam próximos das faixas usuais. Qual linha de ação é mais coerente com os critérios de projeto do vaso?</w:t>
      </w:r>
    </w:p>
    <w:p>
      <w:pPr>
        <w:spacing w:after="40"/>
        <w:ind w:left="360"/>
      </w:pPr>
      <w:r>
        <w:t xml:space="preserve">A) </w:t>
      </w:r>
      <w:r>
        <w:t>Elevar a pressão de operação para reduzir a velocidade superficial do gás, porque a principal causa do arraste passa a ser a diferença de densidade entre óleo e água.</w:t>
      </w:r>
    </w:p>
    <w:p>
      <w:pPr>
        <w:spacing w:after="40"/>
        <w:ind w:left="360"/>
      </w:pPr>
      <w:r>
        <w:t xml:space="preserve">B) </w:t>
      </w:r>
      <w:r>
        <w:t>Aumentar a descarga de líquidos para reduzir o holdup, porque menor volume líquido no vaso costuma ampliar a capacidade de desengajamento do gás.</w:t>
      </w:r>
    </w:p>
    <w:p>
      <w:pPr>
        <w:spacing w:after="40"/>
        <w:ind w:left="360"/>
      </w:pPr>
      <w:r>
        <w:t xml:space="preserve">C) </w:t>
      </w:r>
      <w:r>
        <w:t>Ajustar o vertedouro para elevar a altura da camada de óleo, porque o carryover para a linha de gás responde principalmente à posição da interface líquido–líquido.</w:t>
      </w:r>
    </w:p>
    <w:p>
      <w:pPr>
        <w:spacing w:after="40"/>
        <w:ind w:left="360"/>
      </w:pPr>
      <w:r>
        <w:rPr>
          <w:b/>
        </w:rPr>
        <w:t xml:space="preserve">D) </w:t>
      </w:r>
      <w:r>
        <w:rPr>
          <w:b/>
        </w:rPr>
        <w:t>Recolocar a velocidade do gás na faixa prevista e estabilizar pressão e níveis, porque operar fora desse intervalo favorece arraste de líquido e queda de eficiência.</w:t>
      </w:r>
    </w:p>
    <w:p>
      <w:pPr>
        <w:spacing w:before="200" w:after="80"/>
      </w:pPr>
      <w:r>
        <w:rPr>
          <w:b/>
        </w:rPr>
        <w:t xml:space="preserve">2807. </w:t>
      </w:r>
      <w:r>
        <w:t>Após uma partida a frio, o nível de líquido na região de óleo permanece abaixo da borda do vertedouro. A equipe ajusta a válvula de descarga, mas não observa escoamento por essa via e suspeita de falha no arranjo. Qual leitura técnica é a mais adequada?</w:t>
      </w:r>
    </w:p>
    <w:p>
      <w:pPr>
        <w:spacing w:after="40"/>
        <w:ind w:left="360"/>
      </w:pPr>
      <w:r>
        <w:rPr>
          <w:b/>
        </w:rPr>
        <w:t xml:space="preserve">A) </w:t>
      </w:r>
      <w:r>
        <w:rPr>
          <w:b/>
        </w:rPr>
        <w:t>Se o nível estiver abaixo da crista, não há vazão pelo vertedouro; ao ultrapassá-la, o escoamento passa a obedecer à relação do vertedouro e ao controle associado.</w:t>
      </w:r>
    </w:p>
    <w:p>
      <w:pPr>
        <w:spacing w:after="40"/>
        <w:ind w:left="360"/>
      </w:pPr>
      <w:r>
        <w:t xml:space="preserve">B) </w:t>
      </w:r>
      <w:r>
        <w:t>Na partida, a linha de gás pode induzir escoamento pelo vertedouro mesmo antes de o nível de líquido atingir a borda do dispositivo.</w:t>
      </w:r>
    </w:p>
    <w:p>
      <w:pPr>
        <w:spacing w:after="40"/>
        <w:ind w:left="360"/>
      </w:pPr>
      <w:r>
        <w:t xml:space="preserve">C) </w:t>
      </w:r>
      <w:r>
        <w:t>A ausência de escoamento indica principalmente subdimensionamento da válvula de descarga, pois o vertedouro ainda contribui para a vazão mesmo abaixo da crista.</w:t>
      </w:r>
    </w:p>
    <w:p>
      <w:pPr>
        <w:spacing w:after="40"/>
        <w:ind w:left="360"/>
      </w:pPr>
      <w:r>
        <w:t xml:space="preserve">D) </w:t>
      </w:r>
      <w:r>
        <w:t>O escoamento pelo vertedouro depende principalmente da densidade do óleo, de forma que a altura do líquido em relação à crista não é o fator determinante.</w:t>
      </w:r>
    </w:p>
    <w:p>
      <w:pPr>
        <w:spacing w:before="200" w:after="80"/>
      </w:pPr>
      <w:r>
        <w:rPr>
          <w:b/>
        </w:rPr>
        <w:t xml:space="preserve">2808. </w:t>
      </w:r>
      <w:r>
        <w:t>Na etapa de projeto de um separador trifásico vertical para um FPSO, duas propostas apresentam o mesmo volume interno total. Uma usa diâmetro menor e maior altura; a outra, diâmetro maior e menor altura. A equipe quer decidir olhando apenas o tempo de retenção global. Qual avaliação é mais adequada?</w:t>
      </w:r>
    </w:p>
    <w:p>
      <w:pPr>
        <w:spacing w:after="40"/>
        <w:ind w:left="360"/>
      </w:pPr>
      <w:r>
        <w:rPr>
          <w:b/>
        </w:rPr>
        <w:t xml:space="preserve">A) </w:t>
      </w:r>
      <w:r>
        <w:rPr>
          <w:b/>
        </w:rPr>
        <w:t>A escolha deve verificar, além do volume, as alturas requeridas de óleo e água e a faixa admissível de L/D, porque a geometria também condiciona a estabilidade hidrodinâmica.</w:t>
      </w:r>
    </w:p>
    <w:p>
      <w:pPr>
        <w:spacing w:after="40"/>
        <w:ind w:left="360"/>
      </w:pPr>
      <w:r>
        <w:t xml:space="preserve">B) </w:t>
      </w:r>
      <w:r>
        <w:t>A escolha pode ser guiada pelo volume total, porque em vasos verticais o tempo de retenção global tende a captar também os requisitos geométricos das fases.</w:t>
      </w:r>
    </w:p>
    <w:p>
      <w:pPr>
        <w:spacing w:after="40"/>
        <w:ind w:left="360"/>
      </w:pPr>
      <w:r>
        <w:t xml:space="preserve">C) </w:t>
      </w:r>
      <w:r>
        <w:t>A proposta mais alta tende a oferecer melhor separação por aumentar a coluna líquida, que passa a governar o desempenho mais do que a distribuição de fases.</w:t>
      </w:r>
    </w:p>
    <w:p>
      <w:pPr>
        <w:spacing w:after="40"/>
        <w:ind w:left="360"/>
      </w:pPr>
      <w:r>
        <w:t xml:space="preserve">D) </w:t>
      </w:r>
      <w:r>
        <w:t>A proposta mais larga tende a oferecer melhor separação por reduzir a velocidade horizontal média, tornando menos crítico o balanceamento entre altura de fases e tempo de retenção.</w:t>
      </w:r>
    </w:p>
    <w:p>
      <w:pPr>
        <w:spacing w:before="200" w:after="80"/>
      </w:pPr>
      <w:r>
        <w:rPr>
          <w:b/>
        </w:rPr>
        <w:t xml:space="preserve">2809. </w:t>
      </w:r>
      <w:r>
        <w:t>Uma nova mistura de produção passou a chegar ao FPSO com maior teor de emulsificantes naturais e maior viscosidade. O separador trifásico continua removendo parte da água livre, mas o óleo segue com mais água dispersa do que o habitual. Qual resposta de processo é a mais coerente com esse cenário?</w:t>
      </w:r>
    </w:p>
    <w:p>
      <w:pPr>
        <w:spacing w:after="40"/>
        <w:ind w:left="360"/>
      </w:pPr>
      <w:r>
        <w:t xml:space="preserve">A) </w:t>
      </w:r>
      <w:r>
        <w:t>Aumentar a velocidade do gás na saída superior, para intensificar o desprendimento de leves e, com isso, romper a emulsão remanescente no óleo.</w:t>
      </w:r>
    </w:p>
    <w:p>
      <w:pPr>
        <w:spacing w:after="40"/>
        <w:ind w:left="360"/>
      </w:pPr>
      <w:r>
        <w:t xml:space="preserve">B) </w:t>
      </w:r>
      <w:r>
        <w:t>Elevar a pressão do separador primário, de modo a aumentar a distinção termodinâmica entre as fases líquidas e reduzir o tempo de coalescência requerido.</w:t>
      </w:r>
    </w:p>
    <w:p>
      <w:pPr>
        <w:spacing w:after="40"/>
        <w:ind w:left="360"/>
      </w:pPr>
      <w:r>
        <w:rPr>
          <w:b/>
        </w:rPr>
        <w:t xml:space="preserve">C) </w:t>
      </w:r>
      <w:r>
        <w:rPr>
          <w:b/>
        </w:rPr>
        <w:t>Encaminhar o óleo para aquecimento e tratamento eletrostático, buscando acelerar a coalescência das gotículas de água antes do armazenamento.</w:t>
      </w:r>
    </w:p>
    <w:p>
      <w:pPr>
        <w:spacing w:after="40"/>
        <w:ind w:left="360"/>
      </w:pPr>
      <w:r>
        <w:t xml:space="preserve">D) </w:t>
      </w:r>
      <w:r>
        <w:t>Operar com nível de líquido mais baixo em relação ao vertedouro, para reduzir a área interfacial e favorecer a separação por gravidade no vaso principal.</w:t>
      </w:r>
    </w:p>
    <w:p>
      <w:pPr>
        <w:spacing w:before="200" w:after="80"/>
      </w:pPr>
      <w:r>
        <w:rPr>
          <w:b/>
        </w:rPr>
        <w:t xml:space="preserve">2810. </w:t>
      </w:r>
      <w:r>
        <w:t>Após alguns meses de operação, um FPSO passa a receber um petróleo com maior viscosidade e uma faixa de tamanhos de gotas mais dispersa do que a considerada no projeto do separador trifásico. A automação mantém pressão, temperatura e níveis próximos dos setpoints. Qual avaliação de engenharia é mais adequada nessa situação?</w:t>
      </w:r>
    </w:p>
    <w:p>
      <w:pPr>
        <w:spacing w:after="40"/>
        <w:ind w:left="360"/>
      </w:pPr>
      <w:r>
        <w:t xml:space="preserve">A) </w:t>
      </w:r>
      <w:r>
        <w:t>Diante da nova viscosidade e da distribuição de tamanhos de gotas, a ação prioritária é reajustar as válvulas de saída para redefinir o escoamento interno, pois coalescência e sedimentação passam a depender principalmente das linhas de descarga.</w:t>
      </w:r>
    </w:p>
    <w:p>
      <w:pPr>
        <w:spacing w:after="40"/>
        <w:ind w:left="360"/>
      </w:pPr>
      <w:r>
        <w:rPr>
          <w:b/>
        </w:rPr>
        <w:t xml:space="preserve">B) </w:t>
      </w:r>
      <w:r>
        <w:rPr>
          <w:b/>
        </w:rPr>
        <w:t>Com fluido mais viscoso e gotas menos uniformes, a estimativa simplificada de velocidade terminal perde confiabilidade; cabe verificar o desempenho do separador e, se preciso, reavaliar o tempo de residência, mantendo pressão, temperatura e níveis nas faixas de projeto.</w:t>
      </w:r>
    </w:p>
    <w:p>
      <w:pPr>
        <w:spacing w:after="40"/>
        <w:ind w:left="360"/>
      </w:pPr>
      <w:r>
        <w:t xml:space="preserve">C) </w:t>
      </w:r>
      <w:r>
        <w:t>Mesmo com o petróleo mais viscoso e a nova faixa de tamanhos de gotas, manter pressão, temperatura e níveis nos valores-alvo é suficiente para que a velocidade terminal estimada por Stokes continue representativa, dispensando verificação adicional do desempenho.</w:t>
      </w:r>
    </w:p>
    <w:p>
      <w:pPr>
        <w:spacing w:after="40"/>
        <w:ind w:left="360"/>
      </w:pPr>
      <w:r>
        <w:t xml:space="preserve">D) </w:t>
      </w:r>
      <w:r>
        <w:t>Com a mudança de viscosidade e da distribuição de gotas, a preocupação dominante passa a ser o arraste pela fase gasosa; assim, manter a velocidade do gás e os níveis na faixa de projeto tende a preservar também a separação entre as fases líquidas.</w:t>
      </w:r>
    </w:p>
    <w:p>
      <w:pPr>
        <w:spacing w:before="200" w:after="80"/>
      </w:pPr>
      <w:r>
        <w:rPr>
          <w:b/>
        </w:rPr>
        <w:t xml:space="preserve">2811. </w:t>
      </w:r>
      <w:r>
        <w:t>Duas configurações internas de um separador trifásico satisfazem o mesmo tempo global de residência de projeto. Na configuração 1, o vaso tem maior volume bruto, mas a trajetória mais crítica para uma gota de óleo dispersa na fase aquosa alcançar a interface oleosa é mais longa. Na configuração 2, o volume bruto é menor, porém essa trajetória crítica é menor e as velocidades internas seguem dentro dos limites de projeto. Qual julgamento é mais compatível com um dimensionamento conservador?</w:t>
      </w:r>
    </w:p>
    <w:p>
      <w:pPr>
        <w:spacing w:after="40"/>
        <w:ind w:left="360"/>
      </w:pPr>
      <w:r>
        <w:t xml:space="preserve">A) </w:t>
      </w:r>
      <w:r>
        <w:t>A configuração 1 tende a ser mais adequada, porque uma trajetória crítica mais longa dentro do vaso favorece a aproximação entre gotas e reduz a sensibilidade do cálculo à velocidade terminal adotada.</w:t>
      </w:r>
    </w:p>
    <w:p>
      <w:pPr>
        <w:spacing w:after="40"/>
        <w:ind w:left="360"/>
      </w:pPr>
      <w:r>
        <w:rPr>
          <w:b/>
        </w:rPr>
        <w:t xml:space="preserve">B) </w:t>
      </w:r>
      <w:r>
        <w:rPr>
          <w:b/>
        </w:rPr>
        <w:t>A configuração 2 pode oferecer maior margem de segurança, pois a verificação deve ser feita pela trajetória crítica de separação nas condições hidrodinâmicas de projeto, e não pelo volume geométrico isoladamente.</w:t>
      </w:r>
    </w:p>
    <w:p>
      <w:pPr>
        <w:spacing w:after="40"/>
        <w:ind w:left="360"/>
      </w:pPr>
      <w:r>
        <w:t xml:space="preserve">C) </w:t>
      </w:r>
      <w:r>
        <w:t>As duas configurações tendem a apresentar o mesmo desempenho, porque, uma vez atendido o tempo global de residência, a trajetória crítica e as velocidades internas deixam de governar a separação.</w:t>
      </w:r>
    </w:p>
    <w:p>
      <w:pPr>
        <w:spacing w:after="40"/>
        <w:ind w:left="360"/>
      </w:pPr>
      <w:r>
        <w:t xml:space="preserve">D) </w:t>
      </w:r>
      <w:r>
        <w:t>A configuração 1 tende a ser mais adequada, porque o aumento do volume geométrico amplia a retenção útil e, por isso, prevalece sobre a trajetória crítica de migração entre as fases.</w:t>
      </w:r>
    </w:p>
    <w:p>
      <w:pPr>
        <w:spacing w:before="200" w:after="80"/>
      </w:pPr>
      <w:r>
        <w:rPr>
          <w:b/>
        </w:rPr>
        <w:t xml:space="preserve">2812. </w:t>
      </w:r>
      <w:r>
        <w:t>Na revisão de projeto de um separador trifásico vertical para água produzida com ampla distribuição de tamanhos de gotas de óleo, dois critérios foram propostos para definir o tempo de residência: usar o percurso médio das gotas ou usar o pior percurso até a interface oleosa. Qual critério é mais robusto para o dimensionamento?</w:t>
      </w:r>
    </w:p>
    <w:p>
      <w:pPr>
        <w:spacing w:after="40"/>
        <w:ind w:left="360"/>
      </w:pPr>
      <w:r>
        <w:t xml:space="preserve">A) </w:t>
      </w:r>
      <w:r>
        <w:t>Basear o dimensionamento no tempo necessário à separação gás-óleo, pois o desprendimento de gás remanescente definiria a clarificação final da água no vaso.</w:t>
      </w:r>
    </w:p>
    <w:p>
      <w:pPr>
        <w:spacing w:after="40"/>
        <w:ind w:left="360"/>
      </w:pPr>
      <w:r>
        <w:t xml:space="preserve">B) </w:t>
      </w:r>
      <w:r>
        <w:t>Basear o dimensionamento na maior velocidade horizontal admissível, pois maior cisalhamento uniformizaria o escoamento e reduziria o efeito da distribuição de tamanhos.</w:t>
      </w:r>
    </w:p>
    <w:p>
      <w:pPr>
        <w:spacing w:after="40"/>
        <w:ind w:left="360"/>
      </w:pPr>
      <w:r>
        <w:rPr>
          <w:b/>
        </w:rPr>
        <w:t xml:space="preserve">C) </w:t>
      </w:r>
      <w:r>
        <w:rPr>
          <w:b/>
        </w:rPr>
        <w:t>Basear o dimensionamento no pior percurso das gotas, com velocidade terminal por Stokes, para que as condições mais desfavoráveis ainda alcancem a interface no tempo disponível.</w:t>
      </w:r>
    </w:p>
    <w:p>
      <w:pPr>
        <w:spacing w:after="40"/>
        <w:ind w:left="360"/>
      </w:pPr>
      <w:r>
        <w:t xml:space="preserve">D) </w:t>
      </w:r>
      <w:r>
        <w:t>Basear o dimensionamento no percurso médio das gotas, pois o desempenho do vaso refletiria a maioria estatística da dispersão e não o trajeto extremo.</w:t>
      </w:r>
    </w:p>
    <w:p>
      <w:pPr>
        <w:spacing w:before="200" w:after="80"/>
      </w:pPr>
      <w:r>
        <w:rPr>
          <w:b/>
        </w:rPr>
        <w:t xml:space="preserve">2813. </w:t>
      </w:r>
      <w:r>
        <w:t>Durante uma campanha, decide-se operar o primeiro estágio de separação em pressão mais alta, sem alterar significativamente a temperatura de entrada. A equipe quer antecipar o efeito predominante sobre a separação gás-óleo no vaso. Qual avaliação é mais adequada?</w:t>
      </w:r>
    </w:p>
    <w:p>
      <w:pPr>
        <w:spacing w:after="40"/>
        <w:ind w:left="360"/>
      </w:pPr>
      <w:r>
        <w:t xml:space="preserve">A) </w:t>
      </w:r>
      <w:r>
        <w:t>A pressão mais alta tende a aumentar o tempo de residência disponível para as fases líquidas, o que compensa diretamente qualquer efeito termodinâmico relevante.</w:t>
      </w:r>
    </w:p>
    <w:p>
      <w:pPr>
        <w:spacing w:after="40"/>
        <w:ind w:left="360"/>
      </w:pPr>
      <w:r>
        <w:t xml:space="preserve">B) </w:t>
      </w:r>
      <w:r>
        <w:t>A pressão mais alta tende a atuar sobretudo sobre a interface óleo-água, com influência secundária sobre a composição relativa entre óleo e gás.</w:t>
      </w:r>
    </w:p>
    <w:p>
      <w:pPr>
        <w:spacing w:after="40"/>
        <w:ind w:left="360"/>
      </w:pPr>
      <w:r>
        <w:t xml:space="preserve">C) </w:t>
      </w:r>
      <w:r>
        <w:t>A pressão mais alta tende a manter a partição entre óleo e gás praticamente estável, desde que a geometria do vaso e o nível operacional não se alterem.</w:t>
      </w:r>
    </w:p>
    <w:p>
      <w:pPr>
        <w:spacing w:after="40"/>
        <w:ind w:left="360"/>
      </w:pPr>
      <w:r>
        <w:rPr>
          <w:b/>
        </w:rPr>
        <w:t xml:space="preserve">D) </w:t>
      </w:r>
      <w:r>
        <w:rPr>
          <w:b/>
        </w:rPr>
        <w:t>A pressão mais alta tende a alterar a volatilidade dos componentes e pode reduzir o desprendimento de leves para a fase gasosa, afetando a eficiência gás-óleo.</w:t>
      </w:r>
    </w:p>
    <w:p>
      <w:pPr>
        <w:spacing w:before="200" w:after="80"/>
      </w:pPr>
      <w:r>
        <w:rPr>
          <w:b/>
        </w:rPr>
        <w:t xml:space="preserve">2814. </w:t>
      </w:r>
      <w:r>
        <w:t>Durante um ramp-up de produção em um FPSO, a vazão total de entrada de um separador trifásico aumenta, mas a geometria do vaso e os setpoints de pressão e temperatura permanecem os mesmos. Pouco depois, a qualidade da água produzida piora e aparece arraste intermitente de líquido na corrente de gás. Qual explicação melhor integra esses sinais?</w:t>
      </w:r>
    </w:p>
    <w:p>
      <w:pPr>
        <w:spacing w:after="40"/>
        <w:ind w:left="360"/>
      </w:pPr>
      <w:r>
        <w:t xml:space="preserve">A) </w:t>
      </w:r>
      <w:r>
        <w:t>O efeito principal da maior vazão recai sobre o dimensionamento das válvulas de saída; se elas estiverem adequadas, a eficiência de separação interna muda pouco.</w:t>
      </w:r>
    </w:p>
    <w:p>
      <w:pPr>
        <w:spacing w:after="40"/>
        <w:ind w:left="360"/>
      </w:pPr>
      <w:r>
        <w:rPr>
          <w:b/>
        </w:rPr>
        <w:t xml:space="preserve">B) </w:t>
      </w:r>
      <w:r>
        <w:rPr>
          <w:b/>
        </w:rPr>
        <w:t>Com o mesmo volume útil, o aumento de vazão reduz o tempo de residência e pode levar a velocidade do gás para fora da faixa prevista, prejudicando a separação e favorecendo entrainment.</w:t>
      </w:r>
    </w:p>
    <w:p>
      <w:pPr>
        <w:spacing w:after="40"/>
        <w:ind w:left="360"/>
      </w:pPr>
      <w:r>
        <w:t xml:space="preserve">C) </w:t>
      </w:r>
      <w:r>
        <w:t>A maior vazão tende a melhorar a coalescência por elevar as colisões entre gotas, compensando a redução de residência e preservando a qualidade das correntes.</w:t>
      </w:r>
    </w:p>
    <w:p>
      <w:pPr>
        <w:spacing w:after="40"/>
        <w:ind w:left="360"/>
      </w:pPr>
      <w:r>
        <w:t xml:space="preserve">D) </w:t>
      </w:r>
      <w:r>
        <w:t>Mantidos pressão e temperatura, a eficiência tende a permanecer próxima da original, porque a diferença de densidades domina o processo mais do que o tempo de residência.</w:t>
      </w:r>
    </w:p>
    <w:p>
      <w:pPr>
        <w:spacing w:before="200" w:after="80"/>
      </w:pPr>
      <w:r>
        <w:rPr>
          <w:b/>
        </w:rPr>
        <w:t xml:space="preserve">2815. </w:t>
      </w:r>
      <w:r>
        <w:t>No comissionamento de um separador trifásico primário, a equipe encontra óleo remanescente na água produzida, água e leves na corrente de óleo e traços de água e hidrocarbonetos mais pesados na corrente de gás. A partir apenas dessa observação, qual conclusão é mais adequada?</w:t>
      </w:r>
    </w:p>
    <w:p>
      <w:pPr>
        <w:spacing w:after="40"/>
        <w:ind w:left="360"/>
      </w:pPr>
      <w:r>
        <w:t xml:space="preserve">A) </w:t>
      </w:r>
      <w:r>
        <w:t>O separador está necessariamente fora de ajuste, porque a função do primeiro vaso é entregar correntes praticamente finais para cada fase.</w:t>
      </w:r>
    </w:p>
    <w:p>
      <w:pPr>
        <w:spacing w:after="40"/>
        <w:ind w:left="360"/>
      </w:pPr>
      <w:r>
        <w:t xml:space="preserve">B) </w:t>
      </w:r>
      <w:r>
        <w:t>O resultado mostra que pressão e temperatura deixaram de influenciar o processo, e que a geometria do vaso passou a controlar sozinha a qualidade das correntes.</w:t>
      </w:r>
    </w:p>
    <w:p>
      <w:pPr>
        <w:spacing w:after="40"/>
        <w:ind w:left="360"/>
      </w:pPr>
      <w:r>
        <w:t xml:space="preserve">C) </w:t>
      </w:r>
      <w:r>
        <w:t>A presença cruzada de fases indica principalmente problema de amostragem, já que a separação gravitacional em regime estável elimina esse tipo de remanescente.</w:t>
      </w:r>
    </w:p>
    <w:p>
      <w:pPr>
        <w:spacing w:after="40"/>
        <w:ind w:left="360"/>
      </w:pPr>
      <w:r>
        <w:rPr>
          <w:b/>
        </w:rPr>
        <w:t xml:space="preserve">D) </w:t>
      </w:r>
      <w:r>
        <w:rPr>
          <w:b/>
        </w:rPr>
        <w:t>A condição pode ser compatível com a operação normal, porque o primeiro vaso promove a separação inicial, mas não entrega pureza final das três correntes.</w:t>
      </w:r>
    </w:p>
    <w:p>
      <w:pPr>
        <w:spacing w:before="200" w:after="80"/>
      </w:pPr>
      <w:r>
        <w:rPr>
          <w:b/>
        </w:rPr>
        <w:t xml:space="preserve">2816. </w:t>
      </w:r>
      <w:r>
        <w:t>Em um separador trifásico, a interface de líquido cai abaixo da crista do vertedouro de óleo durante um upset. A válvula de saída permanece com abertura semelhante à anterior, mas a vazão de óleo para a etapa seguinte despenca. Qual explicação melhor orienta a correção?</w:t>
      </w:r>
    </w:p>
    <w:p>
      <w:pPr>
        <w:spacing w:after="40"/>
        <w:ind w:left="360"/>
      </w:pPr>
      <w:r>
        <w:t xml:space="preserve">A) </w:t>
      </w:r>
      <w:r>
        <w:t>A abertura da válvula domina a vazão de óleo independentemente do nível no vaso; a queda observada sugere principalmente erro de medição na linha de saída.</w:t>
      </w:r>
    </w:p>
    <w:p>
      <w:pPr>
        <w:spacing w:after="40"/>
        <w:ind w:left="360"/>
      </w:pPr>
      <w:r>
        <w:rPr>
          <w:b/>
        </w:rPr>
        <w:t xml:space="preserve">B) </w:t>
      </w:r>
      <w:r>
        <w:rPr>
          <w:b/>
        </w:rPr>
        <w:t>A vazão pelo vertedouro depende da altura de líquido acima da borda; abaixo da crista, essa contribuição deixa de existir, de modo que recuperar o nível é parte essencial da ação corretiva.</w:t>
      </w:r>
    </w:p>
    <w:p>
      <w:pPr>
        <w:spacing w:after="40"/>
        <w:ind w:left="360"/>
      </w:pPr>
      <w:r>
        <w:t xml:space="preserve">C) </w:t>
      </w:r>
      <w:r>
        <w:t>Quando o nível cai abaixo da crista, o vertedouro tende a acelerar o escoamento por diferencial de pressão, então a redução de vazão aponta para restrição na linha de gás.</w:t>
      </w:r>
    </w:p>
    <w:p>
      <w:pPr>
        <w:spacing w:after="40"/>
        <w:ind w:left="360"/>
      </w:pPr>
      <w:r>
        <w:t xml:space="preserve">D) </w:t>
      </w:r>
      <w:r>
        <w:t>A perda de vazão decorre sobretudo da alteração de densidade na interface; manter o nível abaixo da crista tende a estabilizar a separação e reduzir a oscilação da malha.</w:t>
      </w:r>
    </w:p>
    <w:p>
      <w:bookmarkStart w:id="18" w:name="topico_1_sub_10"/>
      <w:pPr>
        <w:pStyle w:val="Heading2"/>
      </w:pPr>
      <w:r>
        <w:t>Tratamento do Gás produzido</w:t>
      </w:r>
      <w:bookmarkEnd w:id="18"/>
    </w:p>
    <w:p>
      <w:pPr>
        <w:spacing w:before="200" w:after="80"/>
      </w:pPr>
      <w:r>
        <w:rPr>
          <w:b/>
        </w:rPr>
        <w:t xml:space="preserve">2817. </w:t>
      </w:r>
      <w:r>
        <w:t>Em um projeto de tratamento de gás produzido para reinjeção, a equipe debate incluir um coalescedor a jusante do separador primário antes do equipamento de separação fina. Considerando o objetivo de reduzir carryover, qual justificativa técnica sustenta melhor essa escolha?</w:t>
      </w:r>
    </w:p>
    <w:p>
      <w:pPr>
        <w:spacing w:after="40"/>
        <w:ind w:left="360"/>
      </w:pPr>
      <w:r>
        <w:t xml:space="preserve">A) </w:t>
      </w:r>
      <w:r>
        <w:t>O coalescedor tem como função principal reter partículas sólidas grossas, reduzindo o risco de dano mecânico ao compressor sem depender do tamanho das gotículas.</w:t>
      </w:r>
    </w:p>
    <w:p>
      <w:pPr>
        <w:spacing w:after="40"/>
        <w:ind w:left="360"/>
      </w:pPr>
      <w:r>
        <w:rPr>
          <w:b/>
        </w:rPr>
        <w:t xml:space="preserve">B) </w:t>
      </w:r>
      <w:r>
        <w:rPr>
          <w:b/>
        </w:rPr>
        <w:t>O coalescedor favorece a união de gotículas finas em gotas maiores, aumentando a eficácia da separação por gravidade nos estágios subsequentes.</w:t>
      </w:r>
    </w:p>
    <w:p>
      <w:pPr>
        <w:spacing w:after="40"/>
        <w:ind w:left="360"/>
      </w:pPr>
      <w:r>
        <w:t xml:space="preserve">C) </w:t>
      </w:r>
      <w:r>
        <w:t>O coalescedor substitui a necessidade de controle de nível nos vasos, pois sua função principal é estabilizar o hold-up independentemente de deslize entre fases.</w:t>
      </w:r>
    </w:p>
    <w:p>
      <w:pPr>
        <w:spacing w:after="40"/>
        <w:ind w:left="360"/>
      </w:pPr>
      <w:r>
        <w:t xml:space="preserve">D) </w:t>
      </w:r>
      <w:r>
        <w:t>O coalescedor aumenta o tempo de residência no separador primário, elevando a taxa de decantação de sólidos no fundo do vaso e reduzindo a necessidade de filtros.</w:t>
      </w:r>
    </w:p>
    <w:p>
      <w:pPr>
        <w:spacing w:before="200" w:after="80"/>
      </w:pPr>
      <w:r>
        <w:rPr>
          <w:b/>
        </w:rPr>
        <w:t xml:space="preserve">2818. </w:t>
      </w:r>
      <w:r>
        <w:t>Após aumento de produção de sólidos do reservatório, o FPSO começa a registrar eventos de carryover e maior carga de partículas a jusante, elevando risco para compressores e para reinjeção de gás. A equipe precisa revisar a arquitetura do trem de tratamento de gás para torná-lo mais robusto. Qual arranjo e lógica de barreiras é mais consistente com uma estratégia anti-carryover eficaz?</w:t>
      </w:r>
    </w:p>
    <w:p>
      <w:pPr>
        <w:spacing w:after="40"/>
        <w:ind w:left="360"/>
      </w:pPr>
      <w:r>
        <w:rPr>
          <w:b/>
        </w:rPr>
        <w:t xml:space="preserve">A) </w:t>
      </w:r>
      <w:r>
        <w:rPr>
          <w:b/>
        </w:rPr>
        <w:t>Manter separação em múltiplos estágios, com separador primário seguido de coalescedor para gotículas finas, filtro de partículas a montante do compressor/linhas de reinjeção e, por fim, scrubber/separação fina para reduzir a carga líquida residual no gás.</w:t>
      </w:r>
    </w:p>
    <w:p>
      <w:pPr>
        <w:spacing w:after="40"/>
        <w:ind w:left="360"/>
      </w:pPr>
      <w:r>
        <w:t xml:space="preserve">B) </w:t>
      </w:r>
      <w:r>
        <w:t>Reposicionar o filtro de partículas como primeiro estágio antes do separador primário, pois remover sólidos no início é o principal mecanismo para reduzir arraste de líquidos e estabilizar o comportamento de emulsões a montante.</w:t>
      </w:r>
    </w:p>
    <w:p>
      <w:pPr>
        <w:spacing w:after="40"/>
        <w:ind w:left="360"/>
      </w:pPr>
      <w:r>
        <w:t xml:space="preserve">C) </w:t>
      </w:r>
      <w:r>
        <w:t>Operar com separador primário e separador bifásico fino, removendo o scrubber e mantendo filtros apenas a jusante do compressor, pois a separação fina anterior já reduz o risco de dano mecânico por partículas.</w:t>
      </w:r>
    </w:p>
    <w:p>
      <w:pPr>
        <w:spacing w:after="40"/>
        <w:ind w:left="360"/>
      </w:pPr>
      <w:r>
        <w:t xml:space="preserve">D) </w:t>
      </w:r>
      <w:r>
        <w:t>Eliminar o coalescedor e concentrar a proteção no filtro de partículas e no scrubber, pois a separação fina substitui a necessidade de aglutinação de gotículas e tende a resolver carryover por si só.</w:t>
      </w:r>
    </w:p>
    <w:p>
      <w:pPr>
        <w:spacing w:before="200" w:after="80"/>
      </w:pPr>
      <w:r>
        <w:rPr>
          <w:b/>
        </w:rPr>
        <w:t xml:space="preserve">2819. </w:t>
      </w:r>
      <w:r>
        <w:t>Em uma ECO de um FPSO, a equipe de processo revisa o projeto da linha de tratamento do gás antes do envio aos compressores. O histórico do campo indica variação relevante de fração volumétrica de líquido no gás (hold-up) e episódios de carryover. Qual sequência de equipamentos tende a reduzir de forma mais robusta a carga líquida ao longo do trem e, ao mesmo tempo, preservar os equipamentos a jusante?</w:t>
      </w:r>
    </w:p>
    <w:p>
      <w:pPr>
        <w:spacing w:after="40"/>
        <w:ind w:left="360"/>
      </w:pPr>
      <w:r>
        <w:t xml:space="preserve">A) </w:t>
      </w:r>
      <w:r>
        <w:t>Coalescedor seguido de separador primário gravimétrico, scrubber/separador fino e filtro de partículas antes do compressor.</w:t>
      </w:r>
    </w:p>
    <w:p>
      <w:pPr>
        <w:spacing w:after="40"/>
        <w:ind w:left="360"/>
      </w:pPr>
      <w:r>
        <w:rPr>
          <w:b/>
        </w:rPr>
        <w:t xml:space="preserve">B) </w:t>
      </w:r>
      <w:r>
        <w:rPr>
          <w:b/>
        </w:rPr>
        <w:t>Separador primário gravimétrico seguido de coalescedor, filtro de partículas e, por fim, scrubber/separador fino antes do compressor.</w:t>
      </w:r>
    </w:p>
    <w:p>
      <w:pPr>
        <w:spacing w:after="40"/>
        <w:ind w:left="360"/>
      </w:pPr>
      <w:r>
        <w:t xml:space="preserve">C) </w:t>
      </w:r>
      <w:r>
        <w:t>Scrubber/separador fino seguido de separador primário gravimétrico, coalescedor e filtro de partículas antes do compressor.</w:t>
      </w:r>
    </w:p>
    <w:p>
      <w:pPr>
        <w:spacing w:after="40"/>
        <w:ind w:left="360"/>
      </w:pPr>
      <w:r>
        <w:t xml:space="preserve">D) </w:t>
      </w:r>
      <w:r>
        <w:t>Filtro de partículas seguido de separador primário gravimétrico, coalescedor e scrubber/separador fino antes do compressor.</w:t>
      </w:r>
    </w:p>
    <w:p>
      <w:pPr>
        <w:spacing w:before="200" w:after="80"/>
      </w:pPr>
      <w:r>
        <w:rPr>
          <w:b/>
        </w:rPr>
        <w:t xml:space="preserve">2820. </w:t>
      </w:r>
      <w:r>
        <w:t>No dimensionamento de um vaso separador/scrubber para gás produzido em um FPSO, o engenheiro considera a fração volumétrica de líquido na coluna (hold-up), mas o simulador indica possível deslize entre fases que pode alterar o hold-up efetivo em operação. Qual postura de projeto é mais consistente com o objetivo de evitar carryover e manter as condições de separação previstas?</w:t>
      </w:r>
    </w:p>
    <w:p>
      <w:pPr>
        <w:spacing w:after="40"/>
        <w:ind w:left="360"/>
      </w:pPr>
      <w:r>
        <w:t xml:space="preserve">A) </w:t>
      </w:r>
      <w:r>
        <w:t>Dimensionar o vaso assumindo hold-up constante ao longo da coluna e focar a mitigação de carryover em filtros a montante do compressor, reduzindo a sensibilidade a variações hidrodinâmicas no separador.</w:t>
      </w:r>
    </w:p>
    <w:p>
      <w:pPr>
        <w:spacing w:after="40"/>
        <w:ind w:left="360"/>
      </w:pPr>
      <w:r>
        <w:t xml:space="preserve">B) </w:t>
      </w:r>
      <w:r>
        <w:t>Dimensionar o vaso priorizando o tempo de residência do gás e tratar o hold-up líquido como variável operacional, ajustada principalmente por mudanças na posição de choke das válvulas de produção.</w:t>
      </w:r>
    </w:p>
    <w:p>
      <w:pPr>
        <w:spacing w:after="40"/>
        <w:ind w:left="360"/>
      </w:pPr>
      <w:r>
        <w:rPr>
          <w:b/>
        </w:rPr>
        <w:t xml:space="preserve">C) </w:t>
      </w:r>
      <w:r>
        <w:rPr>
          <w:b/>
        </w:rPr>
        <w:t>Dimensionar e checar o vaso considerando hold-up e o efeito do deslize entre fases, e especificar medição e controle de nível para manter as condições de separação ao longo das variações operacionais.</w:t>
      </w:r>
    </w:p>
    <w:p>
      <w:pPr>
        <w:spacing w:after="40"/>
        <w:ind w:left="360"/>
      </w:pPr>
      <w:r>
        <w:t xml:space="preserve">D) </w:t>
      </w:r>
      <w:r>
        <w:t>Dimensionar o vaso com base apenas na vazão de gás, pois o deslize entre fases tende a ser compensado pela instrumentação de pressão, que reflete o regime de escoamento.</w:t>
      </w:r>
    </w:p>
    <w:p>
      <w:pPr>
        <w:spacing w:before="200" w:after="80"/>
      </w:pPr>
      <w:r>
        <w:rPr>
          <w:b/>
        </w:rPr>
        <w:t xml:space="preserve">2821. </w:t>
      </w:r>
      <w:r>
        <w:t>Durante o comissionamento do trem de tratamento de gás em um FPSO (separador primário → coalescedor → scrubber), após a entrada em operação a sala de controle registra um aumento súbito do nível no scrubber. A equipe precisa distinguir entre aumento real de carga líquida e queda de desempenho de separação a montante (carryover). Qual verificação é mais alinhada às boas práticas de comissionamento e monitoramento em pontos críticos?</w:t>
      </w:r>
    </w:p>
    <w:p>
      <w:pPr>
        <w:spacing w:after="40"/>
        <w:ind w:left="360"/>
      </w:pPr>
      <w:r>
        <w:t xml:space="preserve">A) </w:t>
      </w:r>
      <w:r>
        <w:t>Verificar primeiro o diferencial de pressão do filtro de partículas e a condição do conjunto de compressão/reinjeção, isolando o compressor para testar se uma perda de carga elevada está induzindo erro na indicação de nível do scrubber.</w:t>
      </w:r>
    </w:p>
    <w:p>
      <w:pPr>
        <w:spacing w:after="40"/>
        <w:ind w:left="360"/>
      </w:pPr>
      <w:r>
        <w:t xml:space="preserve">B) </w:t>
      </w:r>
      <w:r>
        <w:t>Atuar no choke/válvula de produção para reduzir a vazão de gás e usar a resposta do nível do scrubber como principal teste de diagnóstico, concluindo pela origem do carryover a partir da variação observada na tendência.</w:t>
      </w:r>
    </w:p>
    <w:p>
      <w:pPr>
        <w:spacing w:after="40"/>
        <w:ind w:left="360"/>
      </w:pPr>
      <w:r>
        <w:t xml:space="preserve">C) </w:t>
      </w:r>
      <w:r>
        <w:t>Aumentar intencionalmente o diferencial de pressão no coalescedor (via restrição/bypass) para elevar a retenção de gotículas finas e, pela estabilização do nível no scrubber, inferir se a separação a montante está operando conforme esperado.</w:t>
      </w:r>
    </w:p>
    <w:p>
      <w:pPr>
        <w:spacing w:after="40"/>
        <w:ind w:left="360"/>
      </w:pPr>
      <w:r>
        <w:rPr>
          <w:b/>
        </w:rPr>
        <w:t xml:space="preserve">D) </w:t>
      </w:r>
      <w:r>
        <w:rPr>
          <w:b/>
        </w:rPr>
        <w:t>Conferir, com tendência de vazão/pressão/nível e coleta pontual, as correntes na saída do separador primário e na saída do coalescedor, comparando o teor de líquido removido em cada etapa para identificar onde o carryover passa a se formar.</w:t>
      </w:r>
    </w:p>
    <w:p>
      <w:pPr>
        <w:spacing w:before="200" w:after="80"/>
      </w:pPr>
      <w:r>
        <w:rPr>
          <w:b/>
        </w:rPr>
        <w:t xml:space="preserve">2822. </w:t>
      </w:r>
      <w:r>
        <w:t>Em um FPSO, observa-se formação recorrente de borras em pontos como separadores API e tanque slop, com amostras indicando emulsões estáveis. Em paralelo, inspeções apontam desprendimento de incrustações e sinais de corrosão acelerada. Para reduzir o arraste de sólidos/líquidos para o tratamento do gás e evitar carryover a jusante, qual pacote de ações melhor se alinha às causas prováveis e às estratégias operacionais aplicáveis?</w:t>
      </w:r>
    </w:p>
    <w:p>
      <w:pPr>
        <w:spacing w:after="40"/>
        <w:ind w:left="360"/>
      </w:pPr>
      <w:r>
        <w:rPr>
          <w:b/>
        </w:rPr>
        <w:t xml:space="preserve">A) </w:t>
      </w:r>
      <w:r>
        <w:rPr>
          <w:b/>
        </w:rPr>
        <w:t>Identificar e controlar a causa da emulsão (ajuste de químico e/ou melhoria de coalescência), mitigar corrosão/incrustação como fonte de sólidos via inspeção/manutenção, e programar limpeza/remoção de depósitos em API/slop.</w:t>
      </w:r>
    </w:p>
    <w:p>
      <w:pPr>
        <w:spacing w:after="40"/>
        <w:ind w:left="360"/>
      </w:pPr>
      <w:r>
        <w:t xml:space="preserve">B) </w:t>
      </w:r>
      <w:r>
        <w:t>Aumentar a capacidade do scrubber de gás e operar com menor frequência de drenagens em slop/API, priorizando o scrubber como etapa principal para reter gotículas e partículas finas antes da compressão/reinjeção.</w:t>
      </w:r>
    </w:p>
    <w:p>
      <w:pPr>
        <w:spacing w:after="40"/>
        <w:ind w:left="360"/>
      </w:pPr>
      <w:r>
        <w:t xml:space="preserve">C) </w:t>
      </w:r>
      <w:r>
        <w:t>Instalar filtragem de partículas antes do compressor como medida central, tratando o arraste de líquidos pela elevação da eficiência de retenção no filtro e reduzindo a necessidade de ações nos estágios de separação a montante.</w:t>
      </w:r>
    </w:p>
    <w:p>
      <w:pPr>
        <w:spacing w:after="40"/>
        <w:ind w:left="360"/>
      </w:pPr>
      <w:r>
        <w:t xml:space="preserve">D) </w:t>
      </w:r>
      <w:r>
        <w:t>Recircular correntes do slop para o separador primário de gás, buscando estabilizar a operação por homogeneização do escoamento e reduzir a taxa de formação de borras em API/slop sem intervenções adicionais de coalescência.</w:t>
      </w:r>
    </w:p>
    <w:p>
      <w:pPr>
        <w:spacing w:before="200" w:after="80"/>
      </w:pPr>
      <w:r>
        <w:rPr>
          <w:b/>
        </w:rPr>
        <w:t xml:space="preserve">2823. </w:t>
      </w:r>
      <w:r>
        <w:t>No comissionamento de uma estação de coleta (ECO) em um FPSO, pretende-se autorizar o envio de gás aos compressores minimizando o risco de carryover de líquidos e sólidos. Estão disponíveis vasos separadores primários, coalescedores e scrubbers, além de pontos de amostragem e instrumentação de pressão, vazão e nível. Qual sequência de verificação é mais indicada para evitar que um estágio a jusante “mascare” mau desempenho a montante e para aumentar a chance de identificar o mecanismo de arraste ainda na origem?</w:t>
      </w:r>
    </w:p>
    <w:p>
      <w:pPr>
        <w:spacing w:after="40"/>
        <w:ind w:left="360"/>
      </w:pPr>
      <w:r>
        <w:rPr>
          <w:b/>
        </w:rPr>
        <w:t xml:space="preserve">A) </w:t>
      </w:r>
      <w:r>
        <w:rPr>
          <w:b/>
        </w:rPr>
        <w:t>Comissionar de montante para jusante: comprovar primeiro o desempenho dos separadores primários, depois dos coalescedores e, por fim, dos scrubbers, mantendo o envio ao compressor condicionado à confirmação por amostragens e tendências de vazão, nível e pressão em cada etapa.</w:t>
      </w:r>
    </w:p>
    <w:p>
      <w:pPr>
        <w:spacing w:after="40"/>
        <w:ind w:left="360"/>
      </w:pPr>
      <w:r>
        <w:t xml:space="preserve">B) </w:t>
      </w:r>
      <w:r>
        <w:t>Priorizar a partida do compressor e da rota de reinjeção para estabilizar vazões e pressões; após a estabilização, ajustar níveis dos vasos e então avaliar, por amostragens, a eficiência de remoção dos coalescedores e do scrubber.</w:t>
      </w:r>
    </w:p>
    <w:p>
      <w:pPr>
        <w:spacing w:after="40"/>
        <w:ind w:left="360"/>
      </w:pPr>
      <w:r>
        <w:t xml:space="preserve">C) </w:t>
      </w:r>
      <w:r>
        <w:t>Iniciar com os scrubbers em serviço e colocar o sistema em regime, liberando o gás ao compressor; em seguida, validar separadores primários e coalescedores com o sistema já pressurizado, usando instrumentação e amostragem para ajustes finos.</w:t>
      </w:r>
    </w:p>
    <w:p>
      <w:pPr>
        <w:spacing w:after="40"/>
        <w:ind w:left="360"/>
      </w:pPr>
      <w:r>
        <w:t xml:space="preserve">D) </w:t>
      </w:r>
      <w:r>
        <w:t>Colocar os coalescedores e a instrumentação de nível/pressão em operação para proteção inicial e, com o gás já encaminhado aos compressores, validar os separadores primários; deixar a checagem de desempenho dos scrubbers para uma etapa posterior de operação assistida.</w:t>
      </w:r>
    </w:p>
    <w:p>
      <w:pPr>
        <w:spacing w:before="200" w:after="80"/>
      </w:pPr>
      <w:r>
        <w:rPr>
          <w:b/>
        </w:rPr>
        <w:t xml:space="preserve">2824. </w:t>
      </w:r>
      <w:r>
        <w:t>Na especificação de um vaso scrubber para o gás produzido em um FPSO, a engenharia prevê variações relevantes na fração volumétrica de líquido no gás ao longo da vida do campo e possível deslize entre fases. Para manter a eficiência de remoção de gotículas e reduzir carryover, qual abordagem de dimensionamento e instrumentação é mais coerente com esse cenário?</w:t>
      </w:r>
    </w:p>
    <w:p>
      <w:pPr>
        <w:spacing w:after="40"/>
        <w:ind w:left="360"/>
      </w:pPr>
      <w:r>
        <w:t xml:space="preserve">A) </w:t>
      </w:r>
      <w:r>
        <w:t>Dimensionar o scrubber priorizando volume para estocagem de líquido a fim de espaçar acionamentos de bombas; operar com nível elevado de forma rotineira para aumentar contato gás‑líquido e melhorar a captura de gotículas, aceitando maior hold-up no vaso.</w:t>
      </w:r>
    </w:p>
    <w:p>
      <w:pPr>
        <w:spacing w:after="40"/>
        <w:ind w:left="360"/>
      </w:pPr>
      <w:r>
        <w:t xml:space="preserve">B) </w:t>
      </w:r>
      <w:r>
        <w:t>Dimensionar o scrubber visando maior queda de pressão para elevar turbulência e promover choques entre gotículas; utilizar principalmente medição e controle de vazão do gás como variável manipulada para sustentar desempenho estável, sem depender de controle de nível.</w:t>
      </w:r>
    </w:p>
    <w:p>
      <w:pPr>
        <w:spacing w:after="40"/>
        <w:ind w:left="360"/>
      </w:pPr>
      <w:r>
        <w:t xml:space="preserve">C) </w:t>
      </w:r>
      <w:r>
        <w:t>Dimensionar o scrubber majoritariamente pela vazão máxima de gás, assumindo a fração volumétrica de líquido como variação operacional; focar a instrumentação em pressão diferencial/pressão para identificar restrições e reduzir flutuações de vazão no equipamento.</w:t>
      </w:r>
    </w:p>
    <w:p>
      <w:pPr>
        <w:spacing w:after="40"/>
        <w:ind w:left="360"/>
      </w:pPr>
      <w:r>
        <w:rPr>
          <w:b/>
        </w:rPr>
        <w:t xml:space="preserve">D) </w:t>
      </w:r>
      <w:r>
        <w:rPr>
          <w:b/>
        </w:rPr>
        <w:t>Dimensionar o scrubber com tempo de residência para favorecer separação por gravidade e coalescência, levando em conta hold-up de líquido e como o deslize pode alterar o hold-up efetivo; prever medição de nível e controle automático para manter a condição de separação.</w:t>
      </w:r>
    </w:p>
    <w:p>
      <w:pPr>
        <w:spacing w:before="200" w:after="80"/>
      </w:pPr>
      <w:r>
        <w:rPr>
          <w:b/>
        </w:rPr>
        <w:t xml:space="preserve">2825. </w:t>
      </w:r>
      <w:r>
        <w:t>Durante a operação, a instrumentação indica aumento súbito de nível no scrubber de gás e, ao mesmo tempo, o compressor apresenta sinais de instabilidade. Não há evidência imediata de mudança na vazão de produção. Considerando a forma usual de operação e as variáveis de detecção de mau desempenho, qual interpretação e ação inicial é mais consistente para reduzir a chance de carryover continuar atingindo o compressor?</w:t>
      </w:r>
    </w:p>
    <w:p>
      <w:pPr>
        <w:spacing w:after="40"/>
        <w:ind w:left="360"/>
      </w:pPr>
      <w:r>
        <w:t xml:space="preserve">A) </w:t>
      </w:r>
      <w:r>
        <w:t>Atribuir o aumento de nível a variação de hold-up e priorizar ajuste de choke/motor valve para elevar a vazão de gás, buscando reduzir a fração líquida no vaso sem atuar nos controles de nível até cessar a instabilidade.</w:t>
      </w:r>
    </w:p>
    <w:p>
      <w:pPr>
        <w:spacing w:after="40"/>
        <w:ind w:left="360"/>
      </w:pPr>
      <w:r>
        <w:t xml:space="preserve">B) </w:t>
      </w:r>
      <w:r>
        <w:t>Entender o aumento de nível como resultado de maior eficiência de captura no scrubber e priorizar o ajuste do compressor para reduzir a pressão no vaso (via maior razão de compressão), mantendo a malha de nível sem intervenção imediata.</w:t>
      </w:r>
    </w:p>
    <w:p>
      <w:pPr>
        <w:spacing w:after="40"/>
        <w:ind w:left="360"/>
      </w:pPr>
      <w:r>
        <w:t xml:space="preserve">C) </w:t>
      </w:r>
      <w:r>
        <w:t>Associar o evento principalmente ao arraste de sólidos e direcionar a resposta para a etapa de separação óleo-água (API) e tanques slop, reforçando drenagens/amostragem e mantendo inalterados os controles de nível do scrubber no curto prazo.</w:t>
      </w:r>
    </w:p>
    <w:p>
      <w:pPr>
        <w:spacing w:after="40"/>
        <w:ind w:left="360"/>
      </w:pPr>
      <w:r>
        <w:rPr>
          <w:b/>
        </w:rPr>
        <w:t xml:space="preserve">D) </w:t>
      </w:r>
      <w:r>
        <w:rPr>
          <w:b/>
        </w:rPr>
        <w:t>Interpretar o aumento de nível como indício de carryover a montante e checar a linha de remoção de líquidos/sólidos (separador primário e coalescedor), confirmando também a atuação das bombas de transferência e do controle de nível na ECO para retomar o regime de separação previsto.</w:t>
      </w:r>
    </w:p>
    <w:p>
      <w:pPr>
        <w:spacing w:before="200" w:after="80"/>
      </w:pPr>
      <w:r>
        <w:rPr>
          <w:b/>
        </w:rPr>
        <w:t xml:space="preserve">2826. </w:t>
      </w:r>
      <w:r>
        <w:t>Uma unidade offshore passou a registrar aumento recorrente de borras e sólidos em rotas de pré-processamento e tratamento, com efeito indireto na qualidade do gás tratado (maior propensão a carryover em perturbações operacionais). Para priorizar o diagnóstico de origem por meio de rotina de amostragem e acompanhamento, em quais pontos a coleta tende a ser mais representativa do local onde borras e sólidos tipicamente se formam/acumulam e quais parâmetros devem ser verificados nesses pontos?</w:t>
      </w:r>
    </w:p>
    <w:p>
      <w:pPr>
        <w:spacing w:after="40"/>
        <w:ind w:left="360"/>
      </w:pPr>
      <w:r>
        <w:t xml:space="preserve">A) </w:t>
      </w:r>
      <w:r>
        <w:t>Pontos no trem de separação do gás, como drenagens/saídas de scrubber e o vaso separador bifásico/fino a jusante, monitorando nível, carryover e presença de gotículas, para inferir a etapa dominante de arraste sem focar nos equipamentos de separação óleo‑água e nos pontos de acúmulo de borras.</w:t>
      </w:r>
    </w:p>
    <w:p>
      <w:pPr>
        <w:spacing w:after="40"/>
        <w:ind w:left="360"/>
      </w:pPr>
      <w:r>
        <w:t xml:space="preserve">B) </w:t>
      </w:r>
      <w:r>
        <w:t>Regiões a montante e a jusante do sistema de compressão/reinjeção (por exemplo, descarga do compressor e trechos iniciais de reinjeção), complementadas por leitura de queda de pressão em filtros, correlacionando variações de P e vazão com possível transporte de líquidos e partículas no gás.</w:t>
      </w:r>
    </w:p>
    <w:p>
      <w:pPr>
        <w:spacing w:after="40"/>
        <w:ind w:left="360"/>
      </w:pPr>
      <w:r>
        <w:t xml:space="preserve">C) </w:t>
      </w:r>
      <w:r>
        <w:t>Pontos na ECO associados à estabilidade do escoamento (manifold de entrada e instrumentos de pressão/vazão) e verificação operacional de níveis em vasos, usando tendências de carga e controle de nível para indicar condição de separação, sem priorizar coleta direta nos locais clássicos de geração/acúmulo de borras (slop/API/tratador).</w:t>
      </w:r>
    </w:p>
    <w:p>
      <w:pPr>
        <w:spacing w:after="40"/>
        <w:ind w:left="360"/>
      </w:pPr>
      <w:r>
        <w:rPr>
          <w:b/>
        </w:rPr>
        <w:t xml:space="preserve">D) </w:t>
      </w:r>
      <w:r>
        <w:rPr>
          <w:b/>
        </w:rPr>
        <w:t>Saídas de separadores gravimétricos e tratadores de óleo, além de pontos de acúmulo/remoção como fundos de tanques slop e separadores óleo‑água do tipo API, acompanhando estabilidade de emulsões, hold‑up (fração de líquido) e deposição/arraste de sólidos.</w:t>
      </w:r>
    </w:p>
    <w:p>
      <w:pPr>
        <w:spacing w:before="200" w:after="80"/>
      </w:pPr>
      <w:r>
        <w:rPr>
          <w:b/>
        </w:rPr>
        <w:t xml:space="preserve">2827. </w:t>
      </w:r>
      <w:r>
        <w:t>Durante a operação, o compressor de gás de um FPSO apresenta sinais de ingestão de líquido. No mesmo período, a equipe observa aumento súbito do nível no scrubber de gás e ocorrências de transferência frequente de líquido para o sistema de drenagem/recuperação. Qual ação de diagnóstico e correção tende a atacar a causa mais provável do evento, com base na filosofia de controle de carryover no pré-tratamento do gás produzido?</w:t>
      </w:r>
    </w:p>
    <w:p>
      <w:pPr>
        <w:spacing w:after="40"/>
        <w:ind w:left="360"/>
      </w:pPr>
      <w:r>
        <w:t xml:space="preserve">A) </w:t>
      </w:r>
      <w:r>
        <w:t>Reduzir a abertura do choke de produção para diminuir a vazão de gás e estabilizar o nível no scrubber, mantendo os controles de nível a montante sem intervenção para evitar perturbações no processo.</w:t>
      </w:r>
    </w:p>
    <w:p>
      <w:pPr>
        <w:spacing w:after="40"/>
        <w:ind w:left="360"/>
      </w:pPr>
      <w:r>
        <w:rPr>
          <w:b/>
        </w:rPr>
        <w:t xml:space="preserve">B) </w:t>
      </w:r>
      <w:r>
        <w:rPr>
          <w:b/>
        </w:rPr>
        <w:t>Verificar o desempenho e o controle de nível dos separadores a montante e o acionamento automático das bombas de transferência para manter os níveis operacionais previstos, reduzindo o carregamento de líquido para o scrubber.</w:t>
      </w:r>
    </w:p>
    <w:p>
      <w:pPr>
        <w:spacing w:after="40"/>
        <w:ind w:left="360"/>
      </w:pPr>
      <w:r>
        <w:t xml:space="preserve">C) </w:t>
      </w:r>
      <w:r>
        <w:t>Priorizar o ajuste do controle anti-surge do compressor e manter o trem de separação inalterado, já que o nível no scrubber tende a responder a mudanças na vazão do compressor.</w:t>
      </w:r>
    </w:p>
    <w:p>
      <w:pPr>
        <w:spacing w:after="40"/>
        <w:ind w:left="360"/>
      </w:pPr>
      <w:r>
        <w:t xml:space="preserve">D) </w:t>
      </w:r>
      <w:r>
        <w:t>Antecipar a troca do elemento filtrante a jusante e manter a estratégia de níveis a montante, pois o filtro é o principal estágio responsável por impedir que gotículas cheguem ao compressor.</w:t>
      </w:r>
    </w:p>
    <w:p>
      <w:pPr>
        <w:spacing w:before="200" w:after="80"/>
      </w:pPr>
      <w:r>
        <w:rPr>
          <w:b/>
        </w:rPr>
        <w:t xml:space="preserve">2828. </w:t>
      </w:r>
      <w:r>
        <w:t>No projeto de uma estação de coleta (ECO) para gás produzido com arraste intermitente de óleo/água e presença de sólidos, a equipe discute como dimensionar vasos separadores e scrubbers para reduzir carryover ao compressor. Qual critério de projeto é mais consistente para melhorar a separação e manter o desempenho sob variações operacionais?</w:t>
      </w:r>
    </w:p>
    <w:p>
      <w:pPr>
        <w:spacing w:after="40"/>
        <w:ind w:left="360"/>
      </w:pPr>
      <w:r>
        <w:t xml:space="preserve">A) </w:t>
      </w:r>
      <w:r>
        <w:t>Dimensionar com foco na velocidade do gás no bocal de entrada e na eficiência do dispositivo de entrada/demister, tratando o hold-up como variável de operação e não como requisito de volume do vaso.</w:t>
      </w:r>
    </w:p>
    <w:p>
      <w:pPr>
        <w:spacing w:after="40"/>
        <w:ind w:left="360"/>
      </w:pPr>
      <w:r>
        <w:t xml:space="preserve">B) </w:t>
      </w:r>
      <w:r>
        <w:t>Dimensionar priorizando a capacidade de drenagem e remoção de borras/sólidos no fundo, definindo o volume do vaso principalmente pela hidráulica de escoamento e pela automação de nível, e não pelo tempo de residência.</w:t>
      </w:r>
    </w:p>
    <w:p>
      <w:pPr>
        <w:spacing w:after="40"/>
        <w:ind w:left="360"/>
      </w:pPr>
      <w:r>
        <w:t xml:space="preserve">C) </w:t>
      </w:r>
      <w:r>
        <w:t>Dimensionar pela maior vazão de gás e ajustar o volume do vaso primário para o mínimo aceitável, atribuindo ao coalescedor a jusante a absorção das variações de arraste de líquido e sólidos.</w:t>
      </w:r>
    </w:p>
    <w:p>
      <w:pPr>
        <w:spacing w:after="40"/>
        <w:ind w:left="360"/>
      </w:pPr>
      <w:r>
        <w:rPr>
          <w:b/>
        </w:rPr>
        <w:t xml:space="preserve">D) </w:t>
      </w:r>
      <w:r>
        <w:rPr>
          <w:b/>
        </w:rPr>
        <w:t>Dimensionar para assegurar tempo de residência e condições de separação por gravidade/coalescência e decantação, considerando o hold-up de líquido e o efeito de deslize entre fases no hold-up efetivo, com medição e controle de nível.</w:t>
      </w:r>
    </w:p>
    <w:p>
      <w:pPr>
        <w:spacing w:before="200" w:after="80"/>
      </w:pPr>
      <w:r>
        <w:rPr>
          <w:b/>
        </w:rPr>
        <w:t xml:space="preserve">2829. </w:t>
      </w:r>
      <w:r>
        <w:t>Uma modificação no trem de tratamento de gás de um FPSO foi proposta para reduzir carryover e proteger o compressor. O gás chega com gotículas finas (mist) e partículas sólidas residuais após a separação primária. Considerando a função típica de cada estágio, qual arranjo tende a oferecer uma defesa mais coerente contra líquidos e sólidos antes da compressão?</w:t>
      </w:r>
    </w:p>
    <w:p>
      <w:pPr>
        <w:spacing w:after="40"/>
        <w:ind w:left="360"/>
      </w:pPr>
      <w:r>
        <w:t xml:space="preserve">A) </w:t>
      </w:r>
      <w:r>
        <w:t>Separador primário → coalescedor → scrubber/separador fino → filtro de partículas, para concentrar a remoção de líquidos no separador fino e usar o filtro como última barreira física.</w:t>
      </w:r>
    </w:p>
    <w:p>
      <w:pPr>
        <w:spacing w:after="40"/>
        <w:ind w:left="360"/>
      </w:pPr>
      <w:r>
        <w:rPr>
          <w:b/>
        </w:rPr>
        <w:t xml:space="preserve">B) </w:t>
      </w:r>
      <w:r>
        <w:rPr>
          <w:b/>
        </w:rPr>
        <w:t>Separador primário → coalescedor → filtro de partículas → scrubber/separador fino, para aumentar o tamanho das gotículas antes da remoção por gravidade e reter sólidos antes de etapas sensíveis.</w:t>
      </w:r>
    </w:p>
    <w:p>
      <w:pPr>
        <w:spacing w:after="40"/>
        <w:ind w:left="360"/>
      </w:pPr>
      <w:r>
        <w:t xml:space="preserve">C) </w:t>
      </w:r>
      <w:r>
        <w:t>Separador primário → filtro de partículas → coalescedor → scrubber/separador fino, para remover primeiro os sólidos e depois aglutinar gotículas remanescentes.</w:t>
      </w:r>
    </w:p>
    <w:p>
      <w:pPr>
        <w:spacing w:after="40"/>
        <w:ind w:left="360"/>
      </w:pPr>
      <w:r>
        <w:t xml:space="preserve">D) </w:t>
      </w:r>
      <w:r>
        <w:t>Separador primário → scrubber/separador fino → coalescedor → filtro de partículas, para retirar líquidos residuais primeiro e depois polir o gás para sólidos.</w:t>
      </w:r>
    </w:p>
    <w:p>
      <w:pPr>
        <w:spacing w:before="200" w:after="80"/>
      </w:pPr>
      <w:r>
        <w:rPr>
          <w:b/>
        </w:rPr>
        <w:t xml:space="preserve">2830. </w:t>
      </w:r>
      <w:r>
        <w:t>Uma equipe está definindo um plano de monitoramento para identificar cedo a geração de borras e o carreamento de partículas que podem chegar ao sistema de condicionamento do gás. A intenção é priorizar locais de amostragem que melhor representem as condições associadas a acúmulo de sólidos e ocorrência de emulsões. Qual conjunto de pontos tende a fornecer a informação mais útil para esse objetivo?</w:t>
      </w:r>
    </w:p>
    <w:p>
      <w:pPr>
        <w:spacing w:after="40"/>
        <w:ind w:left="360"/>
      </w:pPr>
      <w:r>
        <w:t xml:space="preserve">A) </w:t>
      </w:r>
      <w:r>
        <w:t>Linhas de descarga de bombas de transferência, drenos de piso e linhas de exportação de óleo, por concentrarem correntes com potencial de sólidos e por permitirem acompanhamento contínuo com baixa interferência operacional.</w:t>
      </w:r>
    </w:p>
    <w:p>
      <w:pPr>
        <w:spacing w:after="40"/>
        <w:ind w:left="360"/>
      </w:pPr>
      <w:r>
        <w:rPr>
          <w:b/>
        </w:rPr>
        <w:t xml:space="preserve">B) </w:t>
      </w:r>
      <w:r>
        <w:rPr>
          <w:b/>
        </w:rPr>
        <w:t>Descargas a jusante de etapas de separação por gravidade, unidades de tratamento/desidratação de óleo, drenos/fundos de tanques de recuperação (slop) e separadores óleo‑água do tipo API.</w:t>
      </w:r>
    </w:p>
    <w:p>
      <w:pPr>
        <w:spacing w:after="40"/>
        <w:ind w:left="360"/>
      </w:pPr>
      <w:r>
        <w:t xml:space="preserve">C) </w:t>
      </w:r>
      <w:r>
        <w:t>Manifolds de entrada de estações de coleta (ECO), vasos de separação fina do gás (scrubber/bifásico), descarga de compressores de reinjeção e cabeçote de flare, por refletirem diretamente o risco de arraste para o tratamento do gás.</w:t>
      </w:r>
    </w:p>
    <w:p>
      <w:pPr>
        <w:spacing w:after="40"/>
        <w:ind w:left="360"/>
      </w:pPr>
      <w:r>
        <w:t xml:space="preserve">D) </w:t>
      </w:r>
      <w:r>
        <w:t>Tomadas de pressão e temperatura no trem de compressão, válvulas choke e ramais de by‑pass, por capturarem variações rápidas de escoamento que favorecem emulsões e desprendimento de sólidos.</w:t>
      </w:r>
    </w:p>
    <w:p>
      <w:pPr>
        <w:spacing w:before="200" w:after="80"/>
      </w:pPr>
      <w:r>
        <w:rPr>
          <w:b/>
        </w:rPr>
        <w:t xml:space="preserve">2831. </w:t>
      </w:r>
      <w:r>
        <w:t>Durante o comissionamento do tratamento de gás, medições indicaram presença de líquido a jusante do coalescedor e antes do compressor. A equipe precisa decidir a sequência de verificação para localizar a causa raiz, considerando que há múltiplos estágios e pontos de amostragem. Qual abordagem tende a ser mais efetiva?</w:t>
      </w:r>
    </w:p>
    <w:p>
      <w:pPr>
        <w:spacing w:after="40"/>
        <w:ind w:left="360"/>
      </w:pPr>
      <w:r>
        <w:t xml:space="preserve">A) </w:t>
      </w:r>
      <w:r>
        <w:t>Ajustar primeiro as válvulas de produção/injeção para reduzir a vazão de gás e, depois, avaliar o desempenho dos internos, pois a eficiência de separação é definida principalmente pelo regime do compressor.</w:t>
      </w:r>
    </w:p>
    <w:p>
      <w:pPr>
        <w:spacing w:after="40"/>
        <w:ind w:left="360"/>
      </w:pPr>
      <w:r>
        <w:t xml:space="preserve">B) </w:t>
      </w:r>
      <w:r>
        <w:t>Priorizar a substituição do coalescedor por um filtro de partículas de malha mais fechada, pois a redução do diâmetro de poro tende a resolver simultaneamente líquidos e sólidos.</w:t>
      </w:r>
    </w:p>
    <w:p>
      <w:pPr>
        <w:spacing w:after="40"/>
        <w:ind w:left="360"/>
      </w:pPr>
      <w:r>
        <w:t xml:space="preserve">C) </w:t>
      </w:r>
      <w:r>
        <w:t>Realizar apenas um teste de desempenho global no final da linha, pois a presença de líquido a jusante é suficiente para concluir que o problema está no scrubber.</w:t>
      </w:r>
    </w:p>
    <w:p>
      <w:pPr>
        <w:spacing w:after="40"/>
        <w:ind w:left="360"/>
      </w:pPr>
      <w:r>
        <w:rPr>
          <w:b/>
        </w:rPr>
        <w:t xml:space="preserve">D) </w:t>
      </w:r>
      <w:r>
        <w:rPr>
          <w:b/>
        </w:rPr>
        <w:t>Validar sequencialmente separadores primários, coalescedores e scrubbers, verificando vazões, níveis e eficiência de remoção nos pontos de amostragem, antes de ajustar parâmetros do compressor.</w:t>
      </w:r>
    </w:p>
    <w:p>
      <w:pPr>
        <w:spacing w:before="200" w:after="80"/>
      </w:pPr>
      <w:r>
        <w:rPr>
          <w:b/>
        </w:rPr>
        <w:t xml:space="preserve">2832. </w:t>
      </w:r>
      <w:r>
        <w:t>Um FPSO apresentou aumento progressivo de sólidos e borras nos fundos de vasos e tanques, com episódios de carryover apesar de múltiplos estágios de separação. As análises de amostras apontaram predominância de produtos de corrosão e desprendimento de incrustações, mais do que areia de reservatório. Qual plano de ação é mais coerente para reduzir a alimentação contínua de sólidos ao trem de separação do gás e estabilizar o desempenho?</w:t>
      </w:r>
    </w:p>
    <w:p>
      <w:pPr>
        <w:spacing w:after="40"/>
        <w:ind w:left="360"/>
      </w:pPr>
      <w:r>
        <w:rPr>
          <w:b/>
        </w:rPr>
        <w:t xml:space="preserve">A) </w:t>
      </w:r>
      <w:r>
        <w:rPr>
          <w:b/>
        </w:rPr>
        <w:t>Executar inspeção e manutenção para endereçar corrosão/incrustações como fonte de sólidos, combinando retenção/filtragem nos pontos apropriados e remoção programada de depósitos quando detectado acúmulo.</w:t>
      </w:r>
    </w:p>
    <w:p>
      <w:pPr>
        <w:spacing w:after="40"/>
        <w:ind w:left="360"/>
      </w:pPr>
      <w:r>
        <w:t xml:space="preserve">B) </w:t>
      </w:r>
      <w:r>
        <w:t>Instalar apenas filtros a montante dos compressores, pois a proteção do equipamento é o elemento decisivo e a geração de sólidos a montante tende a ter baixo impacto no carryover.</w:t>
      </w:r>
    </w:p>
    <w:p>
      <w:pPr>
        <w:spacing w:after="40"/>
        <w:ind w:left="360"/>
      </w:pPr>
      <w:r>
        <w:t xml:space="preserve">C) </w:t>
      </w:r>
      <w:r>
        <w:t>Intensificar a limpeza programada dos fundos e elevar a frequência de drenagens, tratando a origem como inerente ao processo e mantendo o arranjo de separação inalterado.</w:t>
      </w:r>
    </w:p>
    <w:p>
      <w:pPr>
        <w:spacing w:after="40"/>
        <w:ind w:left="360"/>
      </w:pPr>
      <w:r>
        <w:t xml:space="preserve">D) </w:t>
      </w:r>
      <w:r>
        <w:t>Manter as condições operacionais e aumentar a perda de carga nos estágios finos, pois maior queda de pressão reduz o arraste e minimiza o efeito de incrustações e corrosão.</w:t>
      </w:r>
    </w:p>
    <w:p>
      <w:pPr>
        <w:spacing w:before="200" w:after="80"/>
      </w:pPr>
      <w:r>
        <w:rPr>
          <w:b/>
        </w:rPr>
        <w:t xml:space="preserve">2833. </w:t>
      </w:r>
      <w:r>
        <w:t>No detalhamento do trem de tratamento do gás produzido em um FPSO, busca-se reduzir o arraste de líquido (carryover) para a compressão e, ao mesmo tempo, mitigar risco de dano por partículas sólidas. Em uma filosofia de barreiras em série com quatro funções (separação primária por gravidade, coalescência, retenção/filtragem de sólidos e polimento do gás por separação fina), qual sequência de equipamentos é a mais consistente com essa arquitetura?</w:t>
      </w:r>
    </w:p>
    <w:p>
      <w:pPr>
        <w:spacing w:after="40"/>
        <w:ind w:left="360"/>
      </w:pPr>
      <w:r>
        <w:t xml:space="preserve">A) </w:t>
      </w:r>
      <w:r>
        <w:t>Elemento coalescente → vaso separador primário (gravimétrico) → scrubber/separador bifásico para separação fina → filtro/cartucho para partículas, concentrando a retenção de sólidos após o estágio de polimento</w:t>
      </w:r>
    </w:p>
    <w:p>
      <w:pPr>
        <w:spacing w:after="40"/>
        <w:ind w:left="360"/>
      </w:pPr>
      <w:r>
        <w:t xml:space="preserve">B) </w:t>
      </w:r>
      <w:r>
        <w:t>Vaso separador primário (gravimétrico) → filtro/cartucho para partículas → elemento coalescente → scrubber ou separador bifásico para separação fina, deixando a coalescência para jusante da filtragem</w:t>
      </w:r>
    </w:p>
    <w:p>
      <w:pPr>
        <w:spacing w:after="40"/>
        <w:ind w:left="360"/>
      </w:pPr>
      <w:r>
        <w:t xml:space="preserve">C) </w:t>
      </w:r>
      <w:r>
        <w:t>Scrubber ou separador bifásico de separação fina → vaso separador primário (gravimétrico) → elemento coalescente → filtro/cartucho para partículas, usando o polimento como primeira barreira contra carryover</w:t>
      </w:r>
    </w:p>
    <w:p>
      <w:pPr>
        <w:spacing w:after="40"/>
        <w:ind w:left="360"/>
      </w:pPr>
      <w:r>
        <w:rPr>
          <w:b/>
        </w:rPr>
        <w:t xml:space="preserve">D) </w:t>
      </w:r>
      <w:r>
        <w:rPr>
          <w:b/>
        </w:rPr>
        <w:t>Vaso separador primário (gravimétrico) → elemento coalescente → filtro/cartucho para partículas → scrubber ou separador bifásico para separação fina (polimento) antes da compressão</w:t>
      </w:r>
    </w:p>
    <w:p>
      <w:pPr>
        <w:spacing w:before="200" w:after="80"/>
      </w:pPr>
      <w:r>
        <w:rPr>
          <w:b/>
        </w:rPr>
        <w:t xml:space="preserve">2834. </w:t>
      </w:r>
      <w:r>
        <w:t>No comissionamento de uma ECO em um FPSO, a equipe precisa demonstrar que o trem de separação de gás (vaso(s) primário(s), coalescedor e scrubber/separador fino) atende ao desempenho esperado sem se apoiar em um único resultado de laboratório. Qual abordagem de validação tende a ser mais robusta, considerando o que monitorar e a sequência de verificação do sistema?</w:t>
      </w:r>
    </w:p>
    <w:p>
      <w:pPr>
        <w:spacing w:after="40"/>
        <w:ind w:left="360"/>
      </w:pPr>
      <w:r>
        <w:t xml:space="preserve">A) </w:t>
      </w:r>
      <w:r>
        <w:t>Iniciar a validação pelo scrubber/separador fino em baixa vazão, assegurando estabilidade do estágio final, e só então colocar os vasos primários e o coalescedor em serviço</w:t>
      </w:r>
    </w:p>
    <w:p>
      <w:pPr>
        <w:spacing w:after="40"/>
        <w:ind w:left="360"/>
      </w:pPr>
      <w:r>
        <w:t xml:space="preserve">B) </w:t>
      </w:r>
      <w:r>
        <w:t>Priorizar a calibração de instrumentos de pressão e vazão e usar a estabilidade desses sinais como evidência suficiente de que a remoção de líquidos e sólidos está conforme o esperado</w:t>
      </w:r>
    </w:p>
    <w:p>
      <w:pPr>
        <w:spacing w:after="40"/>
        <w:ind w:left="360"/>
      </w:pPr>
      <w:r>
        <w:rPr>
          <w:b/>
        </w:rPr>
        <w:t xml:space="preserve">C) </w:t>
      </w:r>
      <w:r>
        <w:rPr>
          <w:b/>
        </w:rPr>
        <w:t>Validar etapa a etapa: confirmar vazões e níveis e, a jusante de cada equipamento, amostrar para avaliar arraste de líquidos e sólidos, correlacionando com medições de pressão, vazão e nível</w:t>
      </w:r>
    </w:p>
    <w:p>
      <w:pPr>
        <w:spacing w:after="40"/>
        <w:ind w:left="360"/>
      </w:pPr>
      <w:r>
        <w:t xml:space="preserve">D) </w:t>
      </w:r>
      <w:r>
        <w:t>Operar em carga elevada e concentrar a verificação no ponto imediatamente antes do compressor, usando a qualidade do gás nesse ponto como indicador representativo do desempenho do trem</w:t>
      </w:r>
    </w:p>
    <w:p>
      <w:pPr>
        <w:spacing w:before="200" w:after="80"/>
      </w:pPr>
      <w:r>
        <w:rPr>
          <w:b/>
        </w:rPr>
        <w:t xml:space="preserve">2835. </w:t>
      </w:r>
      <w:r>
        <w:t>Durante uma campanha de operação em um FPSO, observa-se aumento de borras e acúmulo de sólidos em pontos da planta, junto com piora gradual da eficiência de remoção de líquidos no gás. Há sinais de emulsões estáveis no sistema. Considerando causas típicas e ações corretivas para reduzir a recorrência do problema, qual combinação de diagnóstico e resposta é mais consistente?</w:t>
      </w:r>
    </w:p>
    <w:p>
      <w:pPr>
        <w:spacing w:after="40"/>
        <w:ind w:left="360"/>
      </w:pPr>
      <w:r>
        <w:rPr>
          <w:b/>
        </w:rPr>
        <w:t xml:space="preserve">A) </w:t>
      </w:r>
      <w:r>
        <w:rPr>
          <w:b/>
        </w:rPr>
        <w:t>Intensificar a amostragem nos pontos de maior recorrência (saídas de separadores e fundos de slop/API), monitorar emulsões, fração de líquido e sólidos, atuar na origem do agente emulsificante (ajuste de químico e/ou melhoria de coalescência) e programar remoção/limpeza quando houver acúmulo</w:t>
      </w:r>
    </w:p>
    <w:p>
      <w:pPr>
        <w:spacing w:after="40"/>
        <w:ind w:left="360"/>
      </w:pPr>
      <w:r>
        <w:t xml:space="preserve">B) </w:t>
      </w:r>
      <w:r>
        <w:t>Tratar o evento como predominantemente causado por corrosão/incrustação, direcionar a resposta para inspeção e mitigação desses mecanismos e flexibilizar o controle de nível (menos sensibilidade/maiores bandas de atuação) para reduzir intervenções operacionais associadas a alarmes</w:t>
      </w:r>
    </w:p>
    <w:p>
      <w:pPr>
        <w:spacing w:after="40"/>
        <w:ind w:left="360"/>
      </w:pPr>
      <w:r>
        <w:t xml:space="preserve">C) </w:t>
      </w:r>
      <w:r>
        <w:t>Priorizar a retenção de sólidos por filtros a montante e aumentar a frequência de troca/limpeza desses elementos, deixando a investigação de estabilidade de emulsões e ajustes de coalescência como ação secundária; a retirada de borras em fundos ocorreria quando a performance já cair</w:t>
      </w:r>
    </w:p>
    <w:p>
      <w:pPr>
        <w:spacing w:after="40"/>
        <w:ind w:left="360"/>
      </w:pPr>
      <w:r>
        <w:t xml:space="preserve">D) </w:t>
      </w:r>
      <w:r>
        <w:t>Concentrar o acompanhamento no compressor e na linha de reinjeção, instalar filtragem apenas para proteção do equipamento e, ao detectar borras, elevar a taxa de produção para reduzir tempo de residência, mantendo a configuração de separação e coalescência sem ajustes</w:t>
      </w:r>
    </w:p>
    <w:p>
      <w:pPr>
        <w:spacing w:before="200" w:after="80"/>
      </w:pPr>
      <w:r>
        <w:rPr>
          <w:b/>
        </w:rPr>
        <w:t xml:space="preserve">2836. </w:t>
      </w:r>
      <w:r>
        <w:t>Em um FPSO, o gás produzido que alimenta os compressores de reinjeção vem apresentando episódios de carryover de líquido após variações de produção, com registros de dano em selos e aumento de vibração. A equipe estuda alterar a configuração de equipamentos a montante dos compressores para aumentar a robustez da remoção de gotículas e sólidos residuais. Qual arranjo é mais coerente com uma estratégia anti-carryover baseada em estágios múltiplos de separação e proteção do compressor?</w:t>
      </w:r>
    </w:p>
    <w:p>
      <w:pPr>
        <w:spacing w:after="40"/>
        <w:ind w:left="360"/>
      </w:pPr>
      <w:r>
        <w:rPr>
          <w:b/>
        </w:rPr>
        <w:t xml:space="preserve">A) </w:t>
      </w:r>
      <w:r>
        <w:rPr>
          <w:b/>
        </w:rPr>
        <w:t>Separador primário gravimétrico → coalescedor → filtro de partículas → scrubber/separador fino antes dos compressores</w:t>
      </w:r>
    </w:p>
    <w:p>
      <w:pPr>
        <w:spacing w:after="40"/>
        <w:ind w:left="360"/>
      </w:pPr>
      <w:r>
        <w:t xml:space="preserve">B) </w:t>
      </w:r>
      <w:r>
        <w:t>Filtro de partículas → coalescedor → separador primário gravimétrico → scrubber/separador fino antes dos compressores</w:t>
      </w:r>
    </w:p>
    <w:p>
      <w:pPr>
        <w:spacing w:after="40"/>
        <w:ind w:left="360"/>
      </w:pPr>
      <w:r>
        <w:t xml:space="preserve">C) </w:t>
      </w:r>
      <w:r>
        <w:t>Scrubber/separador fino → separador primário gravimétrico → coalescedor → filtro de partículas antes dos compressores</w:t>
      </w:r>
    </w:p>
    <w:p>
      <w:pPr>
        <w:spacing w:after="40"/>
        <w:ind w:left="360"/>
      </w:pPr>
      <w:r>
        <w:t xml:space="preserve">D) </w:t>
      </w:r>
      <w:r>
        <w:t>Coalescedor → separador primário gravimétrico → scrubber/separador fino → filtro de partículas antes dos compressores</w:t>
      </w:r>
    </w:p>
    <w:p>
      <w:pPr>
        <w:spacing w:before="200" w:after="80"/>
      </w:pPr>
      <w:r>
        <w:rPr>
          <w:b/>
        </w:rPr>
        <w:t xml:space="preserve">2837. </w:t>
      </w:r>
      <w:r>
        <w:t>Durante a operação, observa-se um aumento rápido do nível no scrubber de gás, aproximando-se dos limites operacionais, ao mesmo tempo em que há indícios de piora da separação a montante e maior ocorrência de emulsões no pré-processamento. Para limitar carryover e restabelecer as condições de separação de projeto, qual ação está mais alinhada com o uso de instrumentação e procedimentos operacionais?</w:t>
      </w:r>
    </w:p>
    <w:p>
      <w:pPr>
        <w:spacing w:after="40"/>
        <w:ind w:left="360"/>
      </w:pPr>
      <w:r>
        <w:t xml:space="preserve">A) </w:t>
      </w:r>
      <w:r>
        <w:t>Tratar o aumento de nível como efeito transitório do trem de compressão e priorizar o controle de pressão/anti-surge, mantendo o nível em acompanhamento menos frequente; a estabilidade do compressor é tomada como principal condicionante do carryover no scrubber.</w:t>
      </w:r>
    </w:p>
    <w:p>
      <w:pPr>
        <w:spacing w:after="40"/>
        <w:ind w:left="360"/>
      </w:pPr>
      <w:r>
        <w:rPr>
          <w:b/>
        </w:rPr>
        <w:t xml:space="preserve">B) </w:t>
      </w:r>
      <w:r>
        <w:rPr>
          <w:b/>
        </w:rPr>
        <w:t>Interpretar o evento como provável arraste de líquido e atuar na malha de nível/automação para trazer o scrubber à faixa (incluindo confirmar o acionamento das bombas de transferência), enquanto se investiga a origem das emulsões e se otimiza o estágio de coalescência quando aplicável.</w:t>
      </w:r>
    </w:p>
    <w:p>
      <w:pPr>
        <w:spacing w:after="40"/>
        <w:ind w:left="360"/>
      </w:pPr>
      <w:r>
        <w:t xml:space="preserve">C) </w:t>
      </w:r>
      <w:r>
        <w:t>Bypassar/isolar o coalescedor para reduzir perda de carga e aumentar a “margem” do scrubber, aceitando maior passagem de líquido no gás até a separação a montante normalizar; o controle por nível fica como medida secundária frente à restrição hidráulica.</w:t>
      </w:r>
    </w:p>
    <w:p>
      <w:pPr>
        <w:spacing w:after="40"/>
        <w:ind w:left="360"/>
      </w:pPr>
      <w:r>
        <w:t xml:space="preserve">D) </w:t>
      </w:r>
      <w:r>
        <w:t>Manter os setpoints de nível sem intervenções na automação e reduzir a vazão via chokes para aliviar o sistema; assume-se que a presença de emulsão a montante tem pouca influência no desempenho de remoção de gotículas no scrubber e no risco de carryover.</w:t>
      </w:r>
    </w:p>
    <w:p>
      <w:pPr>
        <w:spacing w:before="200" w:after="80"/>
      </w:pPr>
      <w:r>
        <w:rPr>
          <w:b/>
        </w:rPr>
        <w:t xml:space="preserve">2838. </w:t>
      </w:r>
      <w:r>
        <w:t>Durante a partida (comissionamento) de um sistema de separação de gás em uma ECO, a equipe deve demonstrar por estágio a eficiência de separação e que a instrumentação e os pontos de amostragem permitem identificar degradação (carryover) ao longo do tempo. Qual abordagem de comissionamento e verificação operacional é a mais adequada?</w:t>
      </w:r>
    </w:p>
    <w:p>
      <w:pPr>
        <w:spacing w:after="40"/>
        <w:ind w:left="360"/>
      </w:pPr>
      <w:r>
        <w:t xml:space="preserve">A) </w:t>
      </w:r>
      <w:r>
        <w:t>Validar primeiro scrubbers e a separação fina e, só depois, confirmar os separadores primários, concentrando a amostragem apenas no gás de saída a montante do compressor</w:t>
      </w:r>
    </w:p>
    <w:p>
      <w:pPr>
        <w:spacing w:after="40"/>
        <w:ind w:left="360"/>
      </w:pPr>
      <w:r>
        <w:t xml:space="preserve">B) </w:t>
      </w:r>
      <w:r>
        <w:t>Tratar a calibração/checagem de instrumentos de pressão, vazão e nível como evidência principal de desempenho e deixar a verificação de remoção de líquidos e sólidos para a operação estabilizada</w:t>
      </w:r>
    </w:p>
    <w:p>
      <w:pPr>
        <w:spacing w:after="40"/>
        <w:ind w:left="360"/>
      </w:pPr>
      <w:r>
        <w:rPr>
          <w:b/>
        </w:rPr>
        <w:t xml:space="preserve">C) </w:t>
      </w:r>
      <w:r>
        <w:rPr>
          <w:b/>
        </w:rPr>
        <w:t>Validar em sequência separadores primários, coalescedores e scrubbers, conferindo vazões e níveis e a eficiência de remoção nos pontos de amostragem, além das lógicas automáticas de controle e transferência de líquidos</w:t>
      </w:r>
    </w:p>
    <w:p>
      <w:pPr>
        <w:spacing w:after="40"/>
        <w:ind w:left="360"/>
      </w:pPr>
      <w:r>
        <w:t xml:space="preserve">D) </w:t>
      </w:r>
      <w:r>
        <w:t>Verificar a separação por inspeção de drenagens e purgas e por testes de abertura/fechamento de válvulas, deixando a avaliação de eficiência para campanhas periódicas de amostragem</w:t>
      </w:r>
    </w:p>
    <w:p>
      <w:pPr>
        <w:spacing w:before="200" w:after="80"/>
      </w:pPr>
      <w:r>
        <w:rPr>
          <w:b/>
        </w:rPr>
        <w:t xml:space="preserve">2839. </w:t>
      </w:r>
      <w:r>
        <w:t>Na fase de detalhamento, um vaso separador para gás produzido foi inicialmente dimensionado apenas por critérios de tempo de residência nominal do gás, sem análise explícita de fração volumétrica de líquido (hold-up) e sem considerar a possibilidade de deslize entre fases alterando o hold-up efetivo. Em operação, qual consequência técnica esse tipo de simplificação tende a favorecer?</w:t>
      </w:r>
    </w:p>
    <w:p>
      <w:pPr>
        <w:spacing w:after="40"/>
        <w:ind w:left="360"/>
      </w:pPr>
      <w:r>
        <w:t xml:space="preserve">A) </w:t>
      </w:r>
      <w:r>
        <w:t>Maior risco de sobrepressão no vaso por ausência de controle de nível, independentemente do regime de escoamento e da carga de líquidos no gás</w:t>
      </w:r>
    </w:p>
    <w:p>
      <w:pPr>
        <w:spacing w:after="40"/>
        <w:ind w:left="360"/>
      </w:pPr>
      <w:r>
        <w:t xml:space="preserve">B) </w:t>
      </w:r>
      <w:r>
        <w:t>Redução de deposição de sólidos por decantação, já que o menor hold-up efetivo aumenta a velocidade de queda das partículas no fundo do vaso</w:t>
      </w:r>
    </w:p>
    <w:p>
      <w:pPr>
        <w:spacing w:after="40"/>
        <w:ind w:left="360"/>
      </w:pPr>
      <w:r>
        <w:rPr>
          <w:b/>
        </w:rPr>
        <w:t xml:space="preserve">C) </w:t>
      </w:r>
      <w:r>
        <w:rPr>
          <w:b/>
        </w:rPr>
        <w:t>Maior risco de subdimensionamento hidráulico do vaso para a carga líquida real, com degradação da separação por gravidade/coalescência e aumento de carryover para estágios a jusante</w:t>
      </w:r>
    </w:p>
    <w:p>
      <w:pPr>
        <w:spacing w:after="40"/>
        <w:ind w:left="360"/>
      </w:pPr>
      <w:r>
        <w:t xml:space="preserve">D) </w:t>
      </w:r>
      <w:r>
        <w:t>Melhora da separação fina a jusante, pois a menor estimativa de hold-up tende a elevar a eficiência do coalescedor e reduzir a necessidade de scrubber</w:t>
      </w:r>
    </w:p>
    <w:p>
      <w:pPr>
        <w:spacing w:before="200" w:after="80"/>
      </w:pPr>
      <w:r>
        <w:rPr>
          <w:b/>
        </w:rPr>
        <w:t xml:space="preserve">2840. </w:t>
      </w:r>
      <w:r>
        <w:t>Após início de produção de sólidos do reservatório, o gás tratado segue para compressão e reinjeção. A equipe busca uma estratégia anti-carryover que reduza (i) o arraste de sólidos e líquidos para os compressores e (ii) a chance de reinjetar partículas no reservatório. Considerando a integração entre estágios de separação e as proteções a jusante, qual decisão de projeto/operação é mais coerente com esse objetivo?</w:t>
      </w:r>
    </w:p>
    <w:p>
      <w:pPr>
        <w:spacing w:after="40"/>
        <w:ind w:left="360"/>
      </w:pPr>
      <w:r>
        <w:t xml:space="preserve">A) </w:t>
      </w:r>
      <w:r>
        <w:t>Priorizar intervenções nas ETOs e nos separadores óleo-água (ex.: API) para reduzir borras e emulsões a montante e simplificar a ECO do gás com menor instrumentação/automação de níveis, reduzindo a ênfase em retenção e filtragem de sólidos no trem de gás</w:t>
      </w:r>
    </w:p>
    <w:p>
      <w:pPr>
        <w:spacing w:after="40"/>
        <w:ind w:left="360"/>
      </w:pPr>
      <w:r>
        <w:t xml:space="preserve">B) </w:t>
      </w:r>
      <w:r>
        <w:t>Concentrar o controle em um separador bifásico de alta eficiência antes da compressão e remover o coalescedor e o filtro de partículas para diminuir perda de carga, confiando no vaso para conter líquidos e sólidos remanescentes</w:t>
      </w:r>
    </w:p>
    <w:p>
      <w:pPr>
        <w:spacing w:after="40"/>
        <w:ind w:left="360"/>
      </w:pPr>
      <w:r>
        <w:t xml:space="preserve">C) </w:t>
      </w:r>
      <w:r>
        <w:t>Direcionar a mitigação para a remoção de líquidos no trem de gás (coalescência e drenagens mais frequentes) e manter apenas proteção básica de partículas, tratando sólidos finos como aceitáveis até o compressor e a reinjeção</w:t>
      </w:r>
    </w:p>
    <w:p>
      <w:pPr>
        <w:spacing w:after="40"/>
        <w:ind w:left="360"/>
      </w:pPr>
      <w:r>
        <w:rPr>
          <w:b/>
        </w:rPr>
        <w:t xml:space="preserve">D) </w:t>
      </w:r>
      <w:r>
        <w:rPr>
          <w:b/>
        </w:rPr>
        <w:t>Adicionar pontos de retenção/remoção de sólidos sem comprometer os estágios seguintes e manter coalescedor, separação fina e filtros de partículas antes dos compressores e da linha de reinjeção, usando múltiplos estágios para reduzir a carga de líquido no gás</w:t>
      </w:r>
    </w:p>
    <w:p>
      <w:pPr>
        <w:spacing w:before="200" w:after="80"/>
      </w:pPr>
      <w:r>
        <w:rPr>
          <w:b/>
        </w:rPr>
        <w:t xml:space="preserve">2841. </w:t>
      </w:r>
      <w:r>
        <w:t>Durante o comissionamento do sistema de tratamento do gás produzido, a equipe precisa confirmar que a linha de defesa contra carryover está funcionando como concebido, antes de liberar o gás para compressão e reinjeção. Considerando uma validação sequencial e orientada por dados, qual abordagem tende a oferecer maior capacidade de identificar onde a eficiência de remoção de líquidos e sólidos está se perdendo?</w:t>
      </w:r>
    </w:p>
    <w:p>
      <w:pPr>
        <w:spacing w:after="40"/>
        <w:ind w:left="360"/>
      </w:pPr>
      <w:r>
        <w:rPr>
          <w:b/>
        </w:rPr>
        <w:t xml:space="preserve">A) </w:t>
      </w:r>
      <w:r>
        <w:rPr>
          <w:b/>
        </w:rPr>
        <w:t>Validar em sequência separadores primários, coalescedores e scrubbers, checando vazões, níveis e eficiência de remoção nos pontos de amostragem e confirmando o acionamento automático de bombas de transferência para manter níveis operacionais.</w:t>
      </w:r>
    </w:p>
    <w:p>
      <w:pPr>
        <w:spacing w:after="40"/>
        <w:ind w:left="360"/>
      </w:pPr>
      <w:r>
        <w:t xml:space="preserve">B) </w:t>
      </w:r>
      <w:r>
        <w:t>Liberar a operação com foco inicial no controle de choke/motor valve e estabilizar a vazão de gás; com a vazão estabilizada, ajustar os níveis posteriormente, pois a eficiência de separação tende a se normalizar com o regime permanente.</w:t>
      </w:r>
    </w:p>
    <w:p>
      <w:pPr>
        <w:spacing w:after="40"/>
        <w:ind w:left="360"/>
      </w:pPr>
      <w:r>
        <w:t xml:space="preserve">C) </w:t>
      </w:r>
      <w:r>
        <w:t>Priorizar testes de pressão e estanqueidade em toda a malha, postergando a verificação de eficiência de separação para a fase de operação assistida, quando a composição do fluido estiver mais representativa.</w:t>
      </w:r>
    </w:p>
    <w:p>
      <w:pPr>
        <w:spacing w:after="40"/>
        <w:ind w:left="360"/>
      </w:pPr>
      <w:r>
        <w:t xml:space="preserve">D) </w:t>
      </w:r>
      <w:r>
        <w:t>Comissionar primeiro os filtros de partículas por serem a última barreira antes do compressor e, em seguida, comissionar os vasos separadores, já que o desempenho do filtro tende a revelar indiretamente o carryover de líquido.</w:t>
      </w:r>
    </w:p>
    <w:p>
      <w:pPr>
        <w:spacing w:before="200" w:after="80"/>
      </w:pPr>
      <w:r>
        <w:rPr>
          <w:b/>
        </w:rPr>
        <w:t xml:space="preserve">2842. </w:t>
      </w:r>
      <w:r>
        <w:t>Durante a operação, observa-se um aumento abrupto de nível no scrubber de gás, ao mesmo tempo em que há indícios de queda de eficiência no separador a montante e maior frequência de partidas das bombas de transferência na ECO. À luz da lógica de detecção de mau desempenho e da necessidade de preservar as condições de separação previstas, qual ação operacional é mais consistente?</w:t>
      </w:r>
    </w:p>
    <w:p>
      <w:pPr>
        <w:spacing w:after="40"/>
        <w:ind w:left="360"/>
      </w:pPr>
      <w:r>
        <w:t xml:space="preserve">A) </w:t>
      </w:r>
      <w:r>
        <w:t>Diante do aumento de nível no scrubber, elevar a vazão de gás para “varrer” o líquido e estabilizar o vaso; manter o controle de nível priorizando a drenagem local até que o separador a montante recupere a eficiência.</w:t>
      </w:r>
    </w:p>
    <w:p>
      <w:pPr>
        <w:spacing w:after="40"/>
        <w:ind w:left="360"/>
      </w:pPr>
      <w:r>
        <w:t xml:space="preserve">B) </w:t>
      </w:r>
      <w:r>
        <w:t>Ao ocorrer aumento de nível no scrubber e sinais de mau desempenho a montante, contornar temporariamente o scrubber e enviar o gás ao compressor com apoio do separador bifásico a jusante, mantendo as bombas de transferência da ECO em regime para evitar acúmulo de líquidos.</w:t>
      </w:r>
    </w:p>
    <w:p>
      <w:pPr>
        <w:spacing w:after="40"/>
        <w:ind w:left="360"/>
      </w:pPr>
      <w:r>
        <w:t xml:space="preserve">C) </w:t>
      </w:r>
      <w:r>
        <w:t>Com o aumento abrupto de nível no scrubber, priorizar a leitura de pressão como principal diagnóstico e operar com dreno aberto para manter o nível baixo; tratar a piora do separador a montante como efeito secundário do evento.</w:t>
      </w:r>
    </w:p>
    <w:p>
      <w:pPr>
        <w:spacing w:after="40"/>
        <w:ind w:left="360"/>
      </w:pPr>
      <w:r>
        <w:rPr>
          <w:b/>
        </w:rPr>
        <w:t xml:space="preserve">D) </w:t>
      </w:r>
      <w:r>
        <w:rPr>
          <w:b/>
        </w:rPr>
        <w:t>Interpretar o pico de nível no scrubber como possível aumento de carga líquida (carryover) do estágio a montante; checar/ajustar a malha de nível e verificar o desempenho do separador anterior, confirmando a atuação automática das bombas na ECO para recompor níveis e hold-up adequados.</w:t>
      </w:r>
    </w:p>
    <w:p>
      <w:pPr>
        <w:spacing w:before="200" w:after="80"/>
      </w:pPr>
      <w:r>
        <w:rPr>
          <w:b/>
        </w:rPr>
        <w:t xml:space="preserve">2843. </w:t>
      </w:r>
      <w:r>
        <w:t>A equipe de processo está definindo pontos de amostragem e monitoramento para antecipar formação de borras e arraste de sólidos que impactam a separação do gás produzido. O objetivo é selecionar locais onde a probabilidade de formação/acúmulo é mais representativa e onde a coleta gera ações operacionais úteis. Qual conjunto de pontos é mais alinhado com esse objetivo?</w:t>
      </w:r>
    </w:p>
    <w:p>
      <w:pPr>
        <w:spacing w:after="40"/>
        <w:ind w:left="360"/>
      </w:pPr>
      <w:r>
        <w:t xml:space="preserve">A) </w:t>
      </w:r>
      <w:r>
        <w:t>A) Descarga de compressores, linhas de reinjeção e header de flare, por representarem os pontos finais do sistema e refletirem a qualidade do gás entregue.</w:t>
      </w:r>
    </w:p>
    <w:p>
      <w:pPr>
        <w:spacing w:after="40"/>
        <w:ind w:left="360"/>
      </w:pPr>
      <w:r>
        <w:t xml:space="preserve">B) </w:t>
      </w:r>
      <w:r>
        <w:t>C) Linhas de utilidades (gás combustível e ar de instrumentos) e manifolds de injeção química, por serem os pontos com maior variedade de condições operacionais e potenciais contaminações cruzadas.</w:t>
      </w:r>
    </w:p>
    <w:p>
      <w:pPr>
        <w:spacing w:after="40"/>
        <w:ind w:left="360"/>
      </w:pPr>
      <w:r>
        <w:rPr>
          <w:b/>
        </w:rPr>
        <w:t xml:space="preserve">C) </w:t>
      </w:r>
      <w:r>
        <w:rPr>
          <w:b/>
        </w:rPr>
        <w:t>B) Saídas de separadores gravimétricos, tratadores de óleo, fundos de tanques slop e separadores óleo-água do tipo API, pois concentram eventos de emulsões, acúmulo de sólidos e formação de borras.</w:t>
      </w:r>
    </w:p>
    <w:p>
      <w:pPr>
        <w:spacing w:after="40"/>
        <w:ind w:left="360"/>
      </w:pPr>
      <w:r>
        <w:t xml:space="preserve">D) </w:t>
      </w:r>
      <w:r>
        <w:t>D) Apenas a saída do scrubber e a sucção do compressor, por serem os pontos mais próximos do equipamento crítico e, portanto, os mais sensíveis para detecção de qualquer alteração.</w:t>
      </w:r>
    </w:p>
    <w:p>
      <w:pPr>
        <w:spacing w:before="200" w:after="80"/>
      </w:pPr>
      <w:r>
        <w:rPr>
          <w:b/>
        </w:rPr>
        <w:t xml:space="preserve">2844. </w:t>
      </w:r>
      <w:r>
        <w:t>Em uma ECO, após uma mudança de regime de produção, operadores relatam episódios de degradação intermitente da qualidade do gás para reinjeção. A instrumentação disponível inclui pressão, vazão e nível nos vasos, e há rotinas de amostragem em pontos críticos. Qual sinal operacional é mais diretamente interpretável como indicativo de piora de separação com potencial carryover no scrubber?</w:t>
      </w:r>
    </w:p>
    <w:p>
      <w:pPr>
        <w:spacing w:after="40"/>
        <w:ind w:left="360"/>
      </w:pPr>
      <w:r>
        <w:t xml:space="preserve">A) </w:t>
      </w:r>
      <w:r>
        <w:t>Oscilação do nível no fundo do tanque slop, sugerindo que a etapa de compressão está removendo líquidos e aliviando a carga no scrubber.</w:t>
      </w:r>
    </w:p>
    <w:p>
      <w:pPr>
        <w:spacing w:after="40"/>
        <w:ind w:left="360"/>
      </w:pPr>
      <w:r>
        <w:t xml:space="preserve">B) </w:t>
      </w:r>
      <w:r>
        <w:t>Elevação gradual da pressão a montante do manifold de entrada, sugerindo que a densidade do gás caiu e a separação por gravidade ficou mais eficiente.</w:t>
      </w:r>
    </w:p>
    <w:p>
      <w:pPr>
        <w:spacing w:after="40"/>
        <w:ind w:left="360"/>
      </w:pPr>
      <w:r>
        <w:rPr>
          <w:b/>
        </w:rPr>
        <w:t xml:space="preserve">C) </w:t>
      </w:r>
      <w:r>
        <w:rPr>
          <w:b/>
        </w:rPr>
        <w:t>Aumento súbito de nível no scrubber, sugerindo maior carga líquida chegando ao estágio fino e risco de arraste para jusante.</w:t>
      </w:r>
    </w:p>
    <w:p>
      <w:pPr>
        <w:spacing w:after="40"/>
        <w:ind w:left="360"/>
      </w:pPr>
      <w:r>
        <w:t xml:space="preserve">D) </w:t>
      </w:r>
      <w:r>
        <w:t>Redução de vazão no medidor do gás de reinjeção, sugerindo que a remoção de líquidos melhorou e diminuiu o volume total de gás.</w:t>
      </w:r>
    </w:p>
    <w:p>
      <w:pPr>
        <w:spacing w:before="200" w:after="80"/>
      </w:pPr>
      <w:r>
        <w:rPr>
          <w:b/>
        </w:rPr>
        <w:t xml:space="preserve">2845. </w:t>
      </w:r>
      <w:r>
        <w:t>No projeto de um vaso separador/scrubber para gás produzido, a equipe estima a fração volumétrica de líquido (hold-up) a partir de condições médias. Um especialista alerta que pode haver deslize entre as fases, alterando o hold-up efetivo e a eficiência de remoção de líquidos. Qual decisão de projeto atende melhor a essa preocupação sem desviar do objetivo do vaso?</w:t>
      </w:r>
    </w:p>
    <w:p>
      <w:pPr>
        <w:spacing w:after="40"/>
        <w:ind w:left="360"/>
      </w:pPr>
      <w:r>
        <w:rPr>
          <w:b/>
        </w:rPr>
        <w:t xml:space="preserve">A) </w:t>
      </w:r>
      <w:r>
        <w:rPr>
          <w:b/>
        </w:rPr>
        <w:t>Dimensionar o vaso para tempo de residência e internos de separação por gravidade/coalescência que acomodem variações de hold-up por deslize, prevendo medição de nível e controle automático para manter a faixa de operação de separação.</w:t>
      </w:r>
    </w:p>
    <w:p>
      <w:pPr>
        <w:spacing w:after="40"/>
        <w:ind w:left="360"/>
      </w:pPr>
      <w:r>
        <w:t xml:space="preserve">B) </w:t>
      </w:r>
      <w:r>
        <w:t>Reduzir o volume do vaso e transferir a remoção de líquidos para coalescedores/filtros a jusante, tratando o hold-up como variável predominantemente operacional, com pouco impacto no dimensionamento do scrubber.</w:t>
      </w:r>
    </w:p>
    <w:p>
      <w:pPr>
        <w:spacing w:after="40"/>
        <w:ind w:left="360"/>
      </w:pPr>
      <w:r>
        <w:t xml:space="preserve">C) </w:t>
      </w:r>
      <w:r>
        <w:t>Dimensionar o vaso principalmente pela vazão de gás e assumir que o deslize é pequeno, adotando o hold-up médio estimado como base para o volume e para os internos de separação.</w:t>
      </w:r>
    </w:p>
    <w:p>
      <w:pPr>
        <w:spacing w:after="40"/>
        <w:ind w:left="360"/>
      </w:pPr>
      <w:r>
        <w:t xml:space="preserve">D) </w:t>
      </w:r>
      <w:r>
        <w:t>Priorizar o dimensionamento pela perda de carga admissível, aceitar menor tempo de residência e compensar o desempenho com maior frequência de amostragens e ajustes operacionais manuais.</w:t>
      </w:r>
    </w:p>
    <w:p>
      <w:pPr>
        <w:spacing w:before="200" w:after="80"/>
      </w:pPr>
      <w:r>
        <w:rPr>
          <w:b/>
        </w:rPr>
        <w:t xml:space="preserve">2846. </w:t>
      </w:r>
      <w:r>
        <w:t>Após alguns dias de operação em uma FPSO, o compressor de gás de reinjeção apresenta sinais de instabilidade e há evidências de líquido no trecho de sucção. A separação primária a montante está operando dentro das faixas usuais, mas a equipe suspeita de gotículas finas e sólidos residuais no gás. Qual configuração de tratamento do gás, a jusante do separador primário, tende a ser mais consistente para reduzir carryover e proteger o compressor?</w:t>
      </w:r>
    </w:p>
    <w:p>
      <w:pPr>
        <w:spacing w:after="40"/>
        <w:ind w:left="360"/>
      </w:pPr>
      <w:r>
        <w:t xml:space="preserve">A) </w:t>
      </w:r>
      <w:r>
        <w:t>Manter o scrubber existente e deslocar o filtro de partículas para jusante do compressor, concentrando a proteção no trecho de descarga</w:t>
      </w:r>
    </w:p>
    <w:p>
      <w:pPr>
        <w:spacing w:after="40"/>
        <w:ind w:left="360"/>
      </w:pPr>
      <w:r>
        <w:t xml:space="preserve">B) </w:t>
      </w:r>
      <w:r>
        <w:t>Substituir o separador primário por um separador bifásico e remover os estágios de coalescência e filtragem para reduzir perdas de carga</w:t>
      </w:r>
    </w:p>
    <w:p>
      <w:pPr>
        <w:spacing w:after="40"/>
        <w:ind w:left="360"/>
      </w:pPr>
      <w:r>
        <w:t xml:space="preserve">C) </w:t>
      </w:r>
      <w:r>
        <w:t>Direcionar o gás do separador primário diretamente ao compressor e reforçar o monitoramento em campo para intervir quando houver anomalias</w:t>
      </w:r>
    </w:p>
    <w:p>
      <w:pPr>
        <w:spacing w:after="40"/>
        <w:ind w:left="360"/>
      </w:pPr>
      <w:r>
        <w:rPr>
          <w:b/>
        </w:rPr>
        <w:t xml:space="preserve">D) </w:t>
      </w:r>
      <w:r>
        <w:rPr>
          <w:b/>
        </w:rPr>
        <w:t>Instalar um coalescedor para aglutinar gotículas finas e, em seguida, um filtro de partículas antes do scrubber/separador fino a montante do compressor</w:t>
      </w:r>
    </w:p>
    <w:p>
      <w:pPr>
        <w:spacing w:before="200" w:after="80"/>
      </w:pPr>
      <w:r>
        <w:rPr>
          <w:b/>
        </w:rPr>
        <w:t xml:space="preserve">2847. </w:t>
      </w:r>
      <w:r>
        <w:t>No detalhamento de um vaso scrubber para o gás produzido, o time de processo considera que a fração volumétrica de líquido no escoamento é baixa e propõe reduzir o volume do vaso. Entretanto, há evidências de que ocorre deslize entre fases, alterando o comportamento do hold-up. Qual raciocínio de projeto melhor sustenta a necessidade de manter (ou revisar com cuidado) o dimensionamento do scrubber/vaso separador?</w:t>
      </w:r>
    </w:p>
    <w:p>
      <w:pPr>
        <w:spacing w:after="40"/>
        <w:ind w:left="360"/>
      </w:pPr>
      <w:r>
        <w:t xml:space="preserve">A) </w:t>
      </w:r>
      <w:r>
        <w:t>O dimensionamento deve ser orientado pelo número de pontos de amostragem disponíveis, porque a eficiência de separação é validada por inspeções e não pelo tempo de residência</w:t>
      </w:r>
    </w:p>
    <w:p>
      <w:pPr>
        <w:spacing w:after="40"/>
        <w:ind w:left="360"/>
      </w:pPr>
      <w:r>
        <w:rPr>
          <w:b/>
        </w:rPr>
        <w:t xml:space="preserve">B) </w:t>
      </w:r>
      <w:r>
        <w:rPr>
          <w:b/>
        </w:rPr>
        <w:t>O dimensionamento deve priorizar tempo de residência para desagregação por gravidade e coalescência, e o efeito de deslize entre fases pode alterar o hold-up efetivo, mudando a condição real de separação</w:t>
      </w:r>
    </w:p>
    <w:p>
      <w:pPr>
        <w:spacing w:after="40"/>
        <w:ind w:left="360"/>
      </w:pPr>
      <w:r>
        <w:t xml:space="preserve">C) </w:t>
      </w:r>
      <w:r>
        <w:t>O dimensionamento deve se basear na estabilidade de pressão do sistema, pois a separação de líquidos e sólidos é governada pelo controle de vazão no choke</w:t>
      </w:r>
    </w:p>
    <w:p>
      <w:pPr>
        <w:spacing w:after="40"/>
        <w:ind w:left="360"/>
      </w:pPr>
      <w:r>
        <w:t xml:space="preserve">D) </w:t>
      </w:r>
      <w:r>
        <w:t>O dimensionamento deve ser conduzido principalmente pela necessidade de minimizar o inventário do sistema, já que a coalescência é determinada sobretudo por equipamentos a jusante</w:t>
      </w:r>
    </w:p>
    <w:p>
      <w:pPr>
        <w:spacing w:before="200" w:after="80"/>
      </w:pPr>
      <w:r>
        <w:rPr>
          <w:b/>
        </w:rPr>
        <w:t xml:space="preserve">2848. </w:t>
      </w:r>
      <w:r>
        <w:t>No comissionamento do tratamento de gás produzido, foi identificada a necessidade de validar a eficiência de remoção de líquidos e sólidos antes de liberar o gás para o compressor. Considerando uma linha típica com separação primária, coalescência e separação fina, qual sequência de verificação tende a isolar melhor onde está ocorrendo a perda de desempenho (carryover)?</w:t>
      </w:r>
    </w:p>
    <w:p>
      <w:pPr>
        <w:spacing w:after="40"/>
        <w:ind w:left="360"/>
      </w:pPr>
      <w:r>
        <w:rPr>
          <w:b/>
        </w:rPr>
        <w:t xml:space="preserve">A) </w:t>
      </w:r>
      <w:r>
        <w:rPr>
          <w:b/>
        </w:rPr>
        <w:t>Validar sequencialmente separadores primários, depois coalescedores e, por fim, scrubbers/separadores finos, verificando vazões, níveis e eficiência de remoção nos pontos de amostragem antes de avançar para a etapa seguinte.</w:t>
      </w:r>
    </w:p>
    <w:p>
      <w:pPr>
        <w:spacing w:after="40"/>
        <w:ind w:left="360"/>
      </w:pPr>
      <w:r>
        <w:t xml:space="preserve">B) </w:t>
      </w:r>
      <w:r>
        <w:t>Validar primeiro o compressor e a reinjeção (pressão e vazão), e somente depois checar separadores e scrubber, pois a condição de reinjeção define o regime de escoamento que governa a separação.</w:t>
      </w:r>
    </w:p>
    <w:p>
      <w:pPr>
        <w:spacing w:after="40"/>
        <w:ind w:left="360"/>
      </w:pPr>
      <w:r>
        <w:t xml:space="preserve">C) </w:t>
      </w:r>
      <w:r>
        <w:t>Validar primeiro filtros de partículas e, em seguida, scrubbers, deixando coalescedores por último, pois a retenção de sólidos tende a ser o mecanismo dominante para reduzir carryover de líquidos.</w:t>
      </w:r>
    </w:p>
    <w:p>
      <w:pPr>
        <w:spacing w:after="40"/>
        <w:ind w:left="360"/>
      </w:pPr>
      <w:r>
        <w:t xml:space="preserve">D) </w:t>
      </w:r>
      <w:r>
        <w:t>Validar inicialmente válvulas de produção/injeção (choke/motor valve) e controles de pressão, e então considerar a eficiência de separação como consequência direta da estabilidade do controle, sem necessidade de campanhas de amostragem.</w:t>
      </w:r>
    </w:p>
    <w:p>
      <w:pPr>
        <w:spacing w:before="200" w:after="80"/>
      </w:pPr>
      <w:r>
        <w:rPr>
          <w:b/>
        </w:rPr>
        <w:t xml:space="preserve">2849. </w:t>
      </w:r>
      <w:r>
        <w:t>Em um FPSO, a investigação de falhas mostra que um compressor de gás produzido tem apresentado trips por alta vibração e sinais de contaminação, associados a carryover intermitente de líquidos e arraste de partículas finas. A equipe pretende reduzir a carga líquida no gás e, simultaneamente, proteger o compressor e a linha de reinjeção contra sólidos. Qual arranjo de estágios é mais consistente com esse objetivo?</w:t>
      </w:r>
    </w:p>
    <w:p>
      <w:pPr>
        <w:spacing w:after="40"/>
        <w:ind w:left="360"/>
      </w:pPr>
      <w:r>
        <w:t xml:space="preserve">A) </w:t>
      </w:r>
      <w:r>
        <w:t>Apostar no aumento do tempo de residência no separador primário como principal medida de redução de carryover e complementar com um scrubber a jusante do compressor, mantendo a retenção de sólidos na sucção limitada a uma filtragem simplificada.</w:t>
      </w:r>
    </w:p>
    <w:p>
      <w:pPr>
        <w:spacing w:after="40"/>
        <w:ind w:left="360"/>
      </w:pPr>
      <w:r>
        <w:t xml:space="preserve">B) </w:t>
      </w:r>
      <w:r>
        <w:t>Manter o separador primário a montante e adicionar um conjunto de filtragem próximo ao compressor, priorizando um filtro de partículas e posicionando o coalescedor depois dele, sem incluir um scrubber dedicado na sucção.</w:t>
      </w:r>
    </w:p>
    <w:p>
      <w:pPr>
        <w:spacing w:after="40"/>
        <w:ind w:left="360"/>
      </w:pPr>
      <w:r>
        <w:t xml:space="preserve">C) </w:t>
      </w:r>
      <w:r>
        <w:t>Reposicionar o scrubber para montante do separador primário e transferir o coalescedor e o filtro de partículas para a descarga do compressor, visando reduzir a carga líquida no gás após a compressão.</w:t>
      </w:r>
    </w:p>
    <w:p>
      <w:pPr>
        <w:spacing w:after="40"/>
        <w:ind w:left="360"/>
      </w:pPr>
      <w:r>
        <w:rPr>
          <w:b/>
        </w:rPr>
        <w:t xml:space="preserve">D) </w:t>
      </w:r>
      <w:r>
        <w:rPr>
          <w:b/>
        </w:rPr>
        <w:t>Instalar um vaso separador primário a montante, seguido por coalescedor, filtro de partículas e, por último, um scrubber/separador de separação fina imediatamente antes do compressor.</w:t>
      </w:r>
    </w:p>
    <w:p>
      <w:pPr>
        <w:spacing w:before="200" w:after="80"/>
      </w:pPr>
      <w:r>
        <w:rPr>
          <w:b/>
        </w:rPr>
        <w:t xml:space="preserve">2850. </w:t>
      </w:r>
      <w:r>
        <w:t>Após uma campanha de manutenção, o gás produzido de um FPSO passou a alimentar o compressor com episódios intermitentes de arraste de líquido (carryover). A equipe suspeita que uma parcela do problema esteja associada a gotículas muito finas que não estão sendo removidas com boa eficiência por separação gravitacional no estágio primário. Qual ajuste no arranjo a jusante tende a atuar mais diretamente nesse mecanismo, diminuindo a carga líquida antes do estágio de separação fina?</w:t>
      </w:r>
    </w:p>
    <w:p>
      <w:pPr>
        <w:spacing w:after="40"/>
        <w:ind w:left="360"/>
      </w:pPr>
      <w:r>
        <w:t xml:space="preserve">A) </w:t>
      </w:r>
      <w:r>
        <w:t>Reposicionar um separador bifásico (separação fina) para montante do separador primário, buscando reter parte do líquido residual antes da etapa gravitacional, mesmo com maior carga líquida incidindo nesse equipamento</w:t>
      </w:r>
    </w:p>
    <w:p>
      <w:pPr>
        <w:spacing w:after="40"/>
        <w:ind w:left="360"/>
      </w:pPr>
      <w:r>
        <w:rPr>
          <w:b/>
        </w:rPr>
        <w:t xml:space="preserve">B) </w:t>
      </w:r>
      <w:r>
        <w:rPr>
          <w:b/>
        </w:rPr>
        <w:t>Reforçar o elemento de coalescência a jusante do separador primário, favorecendo a união de gotículas finas em gotas maiores para facilitar a remoção nas etapas subsequentes</w:t>
      </w:r>
    </w:p>
    <w:p>
      <w:pPr>
        <w:spacing w:after="40"/>
        <w:ind w:left="360"/>
      </w:pPr>
      <w:r>
        <w:t xml:space="preserve">C) </w:t>
      </w:r>
      <w:r>
        <w:t>Reconfigurar a etapa de filtragem/retensão de sólidos a jusante do separador primário para reduzir a entrada de partículas no compressor, mantendo inalterado o mecanismo principal de remoção de gotículas finas do gás</w:t>
      </w:r>
    </w:p>
    <w:p>
      <w:pPr>
        <w:spacing w:after="40"/>
        <w:ind w:left="360"/>
      </w:pPr>
      <w:r>
        <w:t xml:space="preserve">D) </w:t>
      </w:r>
      <w:r>
        <w:t>Aumentar a eficiência do separador primário por ajustes de operação e/ou internos para elevar o tempo de residência e a decantação, reduzindo a necessidade de dispositivos dedicados à remoção de gotículas finas a jusante</w:t>
      </w:r>
    </w:p>
    <w:p>
      <w:pPr>
        <w:spacing w:before="200" w:after="80"/>
      </w:pPr>
      <w:r>
        <w:rPr>
          <w:b/>
        </w:rPr>
        <w:t xml:space="preserve">2851. </w:t>
      </w:r>
      <w:r>
        <w:t>Durante operação, a estação ECO de um FPSO apresenta aumento de borras em pontos de drenagem e maior demanda de limpeza. Para orientar ações de monitoramento e coleta de amostras, a equipe decide priorizar os locais onde a formação de borras tende a ocorrer com maior frequência. Qual conjunto de pontos de amostragem é mais coerente com essa estratégia?</w:t>
      </w:r>
    </w:p>
    <w:p>
      <w:pPr>
        <w:spacing w:after="40"/>
        <w:ind w:left="360"/>
      </w:pPr>
      <w:r>
        <w:rPr>
          <w:b/>
        </w:rPr>
        <w:t xml:space="preserve">A) </w:t>
      </w:r>
      <w:r>
        <w:rPr>
          <w:b/>
        </w:rPr>
        <w:t>Saídas de separadores gravimétricos, tratadores de óleo, fundos de tanques recuperadores (slop) e separadores óleo‑água do tipo API</w:t>
      </w:r>
    </w:p>
    <w:p>
      <w:pPr>
        <w:spacing w:after="40"/>
        <w:ind w:left="360"/>
      </w:pPr>
      <w:r>
        <w:t xml:space="preserve">B) </w:t>
      </w:r>
      <w:r>
        <w:t>Linha de exportação de gás, headers de utilidades e respiros de tanques, por refletirem diretamente a qualidade final do gás tratado</w:t>
      </w:r>
    </w:p>
    <w:p>
      <w:pPr>
        <w:spacing w:after="40"/>
        <w:ind w:left="360"/>
      </w:pPr>
      <w:r>
        <w:t xml:space="preserve">C) </w:t>
      </w:r>
      <w:r>
        <w:t>Descarga dos compressores de reinjeção, sucção das bombas de transferência e manifolds de gás, por representarem os trechos de maior energia do sistema</w:t>
      </w:r>
    </w:p>
    <w:p>
      <w:pPr>
        <w:spacing w:after="40"/>
        <w:ind w:left="360"/>
      </w:pPr>
      <w:r>
        <w:t xml:space="preserve">D) </w:t>
      </w:r>
      <w:r>
        <w:t>Somente o gás após o separador bifásico de separação fina, por concentrar a indicação do desempenho de toda a cadeia de separação</w:t>
      </w:r>
    </w:p>
    <w:p>
      <w:pPr>
        <w:spacing w:before="200" w:after="80"/>
      </w:pPr>
      <w:r>
        <w:rPr>
          <w:b/>
        </w:rPr>
        <w:t xml:space="preserve">2852. </w:t>
      </w:r>
      <w:r>
        <w:t>Durante o comissionamento de uma cadeia típica de separação para gás produzido (separador primário, coalescedor, filtros, scrubber/separação fina), a equipe observa um aumento súbito de nível no scrubber, acompanhado de instabilidade na vazão de drenagem de líquido. Considerando a lógica operacional descrita para detecção de mal desempenho, qual interpretação e ação imediata tendem a ser mais coerentes?</w:t>
      </w:r>
    </w:p>
    <w:p>
      <w:pPr>
        <w:spacing w:after="40"/>
        <w:ind w:left="360"/>
      </w:pPr>
      <w:r>
        <w:t xml:space="preserve">A) </w:t>
      </w:r>
      <w:r>
        <w:t>Interpretar como efeito típico de variações de pressão e priorizar o ajuste das válvulas de produção/injeção para estabilizar a pressão, sem checar níveis e eficiência de remoção de líquidos</w:t>
      </w:r>
    </w:p>
    <w:p>
      <w:pPr>
        <w:spacing w:after="40"/>
        <w:ind w:left="360"/>
      </w:pPr>
      <w:r>
        <w:t xml:space="preserve">B) </w:t>
      </w:r>
      <w:r>
        <w:t>Interpretar como evidência de que o scrubber está separando melhor do que o esperado e reduzir o monitoramento nos pontos de amostragem a montante para evitar intervenções desnecessárias</w:t>
      </w:r>
    </w:p>
    <w:p>
      <w:pPr>
        <w:spacing w:after="40"/>
        <w:ind w:left="360"/>
      </w:pPr>
      <w:r>
        <w:rPr>
          <w:b/>
        </w:rPr>
        <w:t xml:space="preserve">C) </w:t>
      </w:r>
      <w:r>
        <w:rPr>
          <w:b/>
        </w:rPr>
        <w:t>Interpretar como possível carryover a montante e verificar, em sequência, vazões e níveis dos estágios anteriores e o acionamento automático das bombas de transferência para restabelecer níveis operacionais</w:t>
      </w:r>
    </w:p>
    <w:p>
      <w:pPr>
        <w:spacing w:after="40"/>
        <w:ind w:left="360"/>
      </w:pPr>
      <w:r>
        <w:t xml:space="preserve">D) </w:t>
      </w:r>
      <w:r>
        <w:t>Interpretar como indicação de excesso de sólidos apenas no filtro de partículas e concentrar a resposta na troca do elemento filtrante, mantendo os demais estágios sem verificação</w:t>
      </w:r>
    </w:p>
    <w:p>
      <w:pPr>
        <w:spacing w:before="200" w:after="80"/>
      </w:pPr>
      <w:r>
        <w:rPr>
          <w:b/>
        </w:rPr>
        <w:t xml:space="preserve">2853. </w:t>
      </w:r>
      <w:r>
        <w:t>Em um FPSO, o gás produzido segue para compressão após um vaso separador primário e um scrubber. Mesmo com níveis e pressões aparentemente estáveis, o compressor começa a apresentar sinais de contaminação por líquido (carryover), sugerindo passagem de gotículas finas que não estão sendo removidas de forma consistente. Qual modificação de arranjo tende a atacar mais diretamente esse mecanismo de carryover?</w:t>
      </w:r>
    </w:p>
    <w:p>
      <w:pPr>
        <w:spacing w:after="40"/>
        <w:ind w:left="360"/>
      </w:pPr>
      <w:r>
        <w:t xml:space="preserve">A) </w:t>
      </w:r>
      <w:r>
        <w:t>Remover o scrubber e concentrar a proteção do compressor em um único filtro de partículas de alta capacidade</w:t>
      </w:r>
    </w:p>
    <w:p>
      <w:pPr>
        <w:spacing w:after="40"/>
        <w:ind w:left="360"/>
      </w:pPr>
      <w:r>
        <w:rPr>
          <w:b/>
        </w:rPr>
        <w:t xml:space="preserve">B) </w:t>
      </w:r>
      <w:r>
        <w:rPr>
          <w:b/>
        </w:rPr>
        <w:t>Instalar um coalescedor a jusante do separador primário para aglutinar gotículas finas antes do estágio de separação fina</w:t>
      </w:r>
    </w:p>
    <w:p>
      <w:pPr>
        <w:spacing w:after="40"/>
        <w:ind w:left="360"/>
      </w:pPr>
      <w:r>
        <w:t xml:space="preserve">C) </w:t>
      </w:r>
      <w:r>
        <w:t>Aumentar a abertura das válvulas de produção para elevar a velocidade do gás e reduzir o tempo de contato do líquido com o fluxo</w:t>
      </w:r>
    </w:p>
    <w:p>
      <w:pPr>
        <w:spacing w:after="40"/>
        <w:ind w:left="360"/>
      </w:pPr>
      <w:r>
        <w:t xml:space="preserve">D) </w:t>
      </w:r>
      <w:r>
        <w:t>Reduzir o set point de pressão do sistema para diminuir a densidade do gás e facilitar a sedimentação de sólidos no scrubber</w:t>
      </w:r>
    </w:p>
    <w:p>
      <w:pPr>
        <w:spacing w:before="200" w:after="80"/>
      </w:pPr>
      <w:r>
        <w:rPr>
          <w:b/>
        </w:rPr>
        <w:t xml:space="preserve">2854. </w:t>
      </w:r>
      <w:r>
        <w:t>Ao definir pontos de amostragem e monitoramento do pré-processamento/tratamento de gás em um FPSO, busca-se identificar cedo condições que pioram a separação (emulsificação, aumento de holdup/fração líquida e deposição de sólidos/borras). Qual conjunto de pontos e variáveis monitoradas é mais alinhado a esse objetivo?</w:t>
      </w:r>
    </w:p>
    <w:p>
      <w:pPr>
        <w:spacing w:after="40"/>
        <w:ind w:left="360"/>
      </w:pPr>
      <w:r>
        <w:rPr>
          <w:b/>
        </w:rPr>
        <w:t xml:space="preserve">A) </w:t>
      </w:r>
      <w:r>
        <w:rPr>
          <w:b/>
        </w:rPr>
        <w:t>Saídas de separadores gravimétricos e tratadores de óleo, fundos de tanques slop e separadores óleo‑água tipo API; monitorar tendência de emulsões, fração líquida e acúmulo de sólidos/borras.</w:t>
      </w:r>
    </w:p>
    <w:p>
      <w:pPr>
        <w:spacing w:after="40"/>
        <w:ind w:left="360"/>
      </w:pPr>
      <w:r>
        <w:t xml:space="preserve">B) </w:t>
      </w:r>
      <w:r>
        <w:t>Manifold de entrada e vaso separador primário; monitorar pressão, vazão e nível para acompanhar mudanças do fluido de alimentação e inferir desempenho do trem de separação.</w:t>
      </w:r>
    </w:p>
    <w:p>
      <w:pPr>
        <w:spacing w:after="40"/>
        <w:ind w:left="360"/>
      </w:pPr>
      <w:r>
        <w:t xml:space="preserve">C) </w:t>
      </w:r>
      <w:r>
        <w:t>Scrubber/separador bifásico de separação fina e demister; monitorar nível, pressão e ΔP do elemento de remoção para sinalizar aumento de arraste líquido para os compressores.</w:t>
      </w:r>
    </w:p>
    <w:p>
      <w:pPr>
        <w:spacing w:after="40"/>
        <w:ind w:left="360"/>
      </w:pPr>
      <w:r>
        <w:t xml:space="preserve">D) </w:t>
      </w:r>
      <w:r>
        <w:t>Descarga do compressor e trecho a montante da reinjeção; monitorar vibração, temperatura e ΔP em elementos de filtragem para indicar carryover de líquido/sólidos no gás comprimido.</w:t>
      </w:r>
    </w:p>
    <w:p>
      <w:pPr>
        <w:spacing w:before="200" w:after="80"/>
      </w:pPr>
      <w:r>
        <w:rPr>
          <w:b/>
        </w:rPr>
        <w:t xml:space="preserve">2855. </w:t>
      </w:r>
      <w:r>
        <w:t>Na fase de projeto de uma ECO em um FPSO, estima-se que o gás produzido chegue com grande variação do hold-up (fração volumétrica de líquido) e com possibilidade de deslize (velocidade relativa) entre as fases. Busca-se evitar subdimensionamento de vasos e reduzir carryover para os compressores. Qual critério de dimensionamento é mais alinhado a esse cenário?</w:t>
      </w:r>
    </w:p>
    <w:p>
      <w:pPr>
        <w:spacing w:after="40"/>
        <w:ind w:left="360"/>
      </w:pPr>
      <w:r>
        <w:t xml:space="preserve">A) </w:t>
      </w:r>
      <w:r>
        <w:t>Dimensionar os vasos priorizando a capacidade de deposição/remoção de sólidos por decantação e tratar o carryover associado a gotículas finas e variações de hold-up principalmente em separadores bifásicos e scrubbers a jusante.</w:t>
      </w:r>
    </w:p>
    <w:p>
      <w:pPr>
        <w:spacing w:after="40"/>
        <w:ind w:left="360"/>
      </w:pPr>
      <w:r>
        <w:t xml:space="preserve">B) </w:t>
      </w:r>
      <w:r>
        <w:t>Dimensionar os vasos com foco na perda de carga admissível do trecho e em volumes internos reduzidos, deixando a variação de hold-up e os efeitos do deslize para serem retidos majoritariamente em elementos de separação fina a jusante.</w:t>
      </w:r>
    </w:p>
    <w:p>
      <w:pPr>
        <w:spacing w:after="40"/>
        <w:ind w:left="360"/>
      </w:pPr>
      <w:r>
        <w:rPr>
          <w:b/>
        </w:rPr>
        <w:t xml:space="preserve">C) </w:t>
      </w:r>
      <w:r>
        <w:rPr>
          <w:b/>
        </w:rPr>
        <w:t>Dimensionar os vasos para garantir tempo de permanência e regime interno que promovam separação por gravidade e coalescência, incorporando o conteúdo volumétrico de líquido esperado e o efeito da velocidade relativa entre fases no inventário líquido efetivo.</w:t>
      </w:r>
    </w:p>
    <w:p>
      <w:pPr>
        <w:spacing w:after="40"/>
        <w:ind w:left="360"/>
      </w:pPr>
      <w:r>
        <w:t xml:space="preserve">D) </w:t>
      </w:r>
      <w:r>
        <w:t>Dimensionar os vasos principalmente pela vazão de gás em condições normais e tratar variações de hold-up e de deslize entre fases como desvios operacionais mitigados pelo controle de nível e pela instrumentação.</w:t>
      </w:r>
    </w:p>
    <w:p>
      <w:pPr>
        <w:spacing w:before="200" w:after="80"/>
      </w:pPr>
      <w:r>
        <w:rPr>
          <w:b/>
        </w:rPr>
        <w:t xml:space="preserve">2856. </w:t>
      </w:r>
      <w:r>
        <w:t>No comissionamento do sistema de tratamento do gás produzido em uma ECO, a equipe quer reduzir o risco de enviar gás à compressão com carryover de líquidos e sólidos. Qual estratégia tende a dar a melhor evidência de que a cadeia de separação está cumprindo sua função, antes de elevar a carga de gás para os compressores?</w:t>
      </w:r>
    </w:p>
    <w:p>
      <w:pPr>
        <w:spacing w:after="40"/>
        <w:ind w:left="360"/>
      </w:pPr>
      <w:r>
        <w:rPr>
          <w:b/>
        </w:rPr>
        <w:t xml:space="preserve">A) </w:t>
      </w:r>
      <w:r>
        <w:rPr>
          <w:b/>
        </w:rPr>
        <w:t>Comissionar por etapas (separação primária → coalescência → scrubber), checando níveis/vazões e carryover nos pontos de amostragem com instrumentos de pressão, vazão e nível.</w:t>
      </w:r>
    </w:p>
    <w:p>
      <w:pPr>
        <w:spacing w:after="40"/>
        <w:ind w:left="360"/>
      </w:pPr>
      <w:r>
        <w:t xml:space="preserve">B) </w:t>
      </w:r>
      <w:r>
        <w:t>Focar no ajuste das válvulas choke/motor valve para estabilizar a vazão de produção, considerando a estabilidade de vazão como indicador suficiente de boa separação.</w:t>
      </w:r>
    </w:p>
    <w:p>
      <w:pPr>
        <w:spacing w:after="40"/>
        <w:ind w:left="360"/>
      </w:pPr>
      <w:r>
        <w:t xml:space="preserve">C) </w:t>
      </w:r>
      <w:r>
        <w:t>Partir diretamente para o teste de performance do compressor e, caso haja vibração ou queda de eficiência, retroceder para investigar o sistema de separação.</w:t>
      </w:r>
    </w:p>
    <w:p>
      <w:pPr>
        <w:spacing w:after="40"/>
        <w:ind w:left="360"/>
      </w:pPr>
      <w:r>
        <w:t xml:space="preserve">D) </w:t>
      </w:r>
      <w:r>
        <w:t>Priorizar inspeções visuais dos internos dos vasos antes do start-up e postergar a validação de eficiência de remoção para a fase de operação assistida.</w:t>
      </w:r>
    </w:p>
    <w:p>
      <w:pPr>
        <w:spacing w:before="200" w:after="80"/>
      </w:pPr>
      <w:r>
        <w:rPr>
          <w:b/>
        </w:rPr>
        <w:t xml:space="preserve">2857. </w:t>
      </w:r>
      <w:r>
        <w:t>Uma equipe de operação quer ajustar o plano de amostragem e monitoramento para entender o aumento de sólidos e borras que vem afetando o tratamento do gás. Considerando onde esses mecanismos tipicamente se manifestam, qual conjunto de pontos é mais apropriado para coleta e acompanhamento?</w:t>
      </w:r>
    </w:p>
    <w:p>
      <w:pPr>
        <w:spacing w:after="40"/>
        <w:ind w:left="360"/>
      </w:pPr>
      <w:r>
        <w:t xml:space="preserve">A) </w:t>
      </w:r>
      <w:r>
        <w:t>Sucção de bombas de transferência e descarga de bombas de utilidades, por concentrarem variações operacionais de pressão e vazão associadas ao surgimento de borras.</w:t>
      </w:r>
    </w:p>
    <w:p>
      <w:pPr>
        <w:spacing w:after="40"/>
        <w:ind w:left="360"/>
      </w:pPr>
      <w:r>
        <w:t xml:space="preserve">B) </w:t>
      </w:r>
      <w:r>
        <w:t>Saída dos compressores de gás, descarga das bombas de reinjeção e header de flare, por refletirem predominantemente os efeitos a jusante do sistema.</w:t>
      </w:r>
    </w:p>
    <w:p>
      <w:pPr>
        <w:spacing w:after="40"/>
        <w:ind w:left="360"/>
      </w:pPr>
      <w:r>
        <w:t xml:space="preserve">C) </w:t>
      </w:r>
      <w:r>
        <w:t>Linha de exportação de óleo e saída de água produzida tratada, por representarem a qualidade final dos líquidos e permitirem inferir o desempenho do tratamento de gás.</w:t>
      </w:r>
    </w:p>
    <w:p>
      <w:pPr>
        <w:spacing w:after="40"/>
        <w:ind w:left="360"/>
      </w:pPr>
      <w:r>
        <w:rPr>
          <w:b/>
        </w:rPr>
        <w:t xml:space="preserve">D) </w:t>
      </w:r>
      <w:r>
        <w:rPr>
          <w:b/>
        </w:rPr>
        <w:t>Saídas de separadores gravimétricos e tratadores de óleo; fundos de tanque slop; e separadores óleo-água tipo API, acompanhando emulsão, hold-up de líquido e acúmulo de sólidos.</w:t>
      </w:r>
    </w:p>
    <w:p>
      <w:pPr>
        <w:spacing w:before="200" w:after="80"/>
      </w:pPr>
      <w:r>
        <w:rPr>
          <w:b/>
        </w:rPr>
        <w:t xml:space="preserve">2858. </w:t>
      </w:r>
      <w:r>
        <w:t>Na revisão de projeto de uma linha de gás produzido em um FPSO, observou-se variação significativa da fração de líquido no gás ao longo do tempo. Suspeita-se que, no trecho de entrada do vaso separador/scrubber, haja velocidade relativa entre gás e líquido (deslize), alterando o volume de líquido retido e contribuindo para carryover. Para reduzir o arraste de líquidos e manter o desempenho de separação esperado em diferentes condições, qual abordagem de dimensionamento e controle é mais coerente?</w:t>
      </w:r>
    </w:p>
    <w:p>
      <w:pPr>
        <w:spacing w:after="40"/>
        <w:ind w:left="360"/>
      </w:pPr>
      <w:r>
        <w:t xml:space="preserve">A) </w:t>
      </w:r>
      <w:r>
        <w:t>Selecionar internos que elevem a perda de carga na entrada para aumentar a turbulência e uniformizar a fração de líquido no gás, tratando a mistura intensa como forma principal de mitigar carryover mesmo com variações de hold-up.</w:t>
      </w:r>
    </w:p>
    <w:p>
      <w:pPr>
        <w:spacing w:after="40"/>
        <w:ind w:left="360"/>
      </w:pPr>
      <w:r>
        <w:t xml:space="preserve">B) </w:t>
      </w:r>
      <w:r>
        <w:t>Dimensionar o vaso essencialmente pela vazão de gás em um ponto nominal e usar controle operacional por choke para compensar variações de fração líquida, mantendo o hold-up próximo ao previsto sem alterar o critério de residência.</w:t>
      </w:r>
    </w:p>
    <w:p>
      <w:pPr>
        <w:spacing w:after="40"/>
        <w:ind w:left="360"/>
      </w:pPr>
      <w:r>
        <w:t xml:space="preserve">C) </w:t>
      </w:r>
      <w:r>
        <w:t>Reduzir o volume do vaso e assumir a remoção principal de gotículas por coalescedores/filtros a jusante, mantendo o separador apenas como amortecedor de variações de hold-up e de deslize no trecho de entrada.</w:t>
      </w:r>
    </w:p>
    <w:p>
      <w:pPr>
        <w:spacing w:after="40"/>
        <w:ind w:left="360"/>
      </w:pPr>
      <w:r>
        <w:rPr>
          <w:b/>
        </w:rPr>
        <w:t xml:space="preserve">D) </w:t>
      </w:r>
      <w:r>
        <w:rPr>
          <w:b/>
        </w:rPr>
        <w:t>Dimensionar o vaso pelo tempo de retenção e pela zona de separação para sedimentação e coalescência, reconhecendo que a velocidade relativa entre fases pode mudar o volume retido, e prever medição/controle automático de nível para estabilizar a separação.</w:t>
      </w:r>
    </w:p>
    <w:p>
      <w:pPr>
        <w:spacing w:before="200" w:after="80"/>
      </w:pPr>
      <w:r>
        <w:rPr>
          <w:b/>
        </w:rPr>
        <w:t xml:space="preserve">2859. </w:t>
      </w:r>
      <w:r>
        <w:t>Durante o comissionamento do tratamento do gás produzido, após estabilização das vazões, a tendência do nível no scrubber passa a subir rapidamente sem alteração equivalente no nível do vaso separador primário. A instrumentação de pressão e vazão não indica bloqueio evidente. Qual interpretação operacional é a mais consistente e orienta a próxima verificação?</w:t>
      </w:r>
    </w:p>
    <w:p>
      <w:pPr>
        <w:spacing w:after="40"/>
        <w:ind w:left="360"/>
      </w:pPr>
      <w:r>
        <w:rPr>
          <w:b/>
        </w:rPr>
        <w:t xml:space="preserve">A) </w:t>
      </w:r>
      <w:r>
        <w:rPr>
          <w:b/>
        </w:rPr>
        <w:t>Indício de aumento de carryover de líquidos para o scrubber, sugerindo verificação da eficiência de remoção de líquidos a montante e do acionamento/controle de bombas de transferência para manter níveis operacionais.</w:t>
      </w:r>
    </w:p>
    <w:p>
      <w:pPr>
        <w:spacing w:after="40"/>
        <w:ind w:left="360"/>
      </w:pPr>
      <w:r>
        <w:t xml:space="preserve">B) </w:t>
      </w:r>
      <w:r>
        <w:t>Indício de que o controle de choke está limitando a vazão superficial, sugerindo abrir o choke para aumentar a velocidade do gás e reduzir a permanência de líquido no scrubber.</w:t>
      </w:r>
    </w:p>
    <w:p>
      <w:pPr>
        <w:spacing w:after="40"/>
        <w:ind w:left="360"/>
      </w:pPr>
      <w:r>
        <w:t xml:space="preserve">C) </w:t>
      </w:r>
      <w:r>
        <w:t>Indício de queda de densidade do gás que aumenta a capacidade de separação do scrubber, sugerindo reduzir o tempo de residência do vaso primário para evitar excesso de drenagem.</w:t>
      </w:r>
    </w:p>
    <w:p>
      <w:pPr>
        <w:spacing w:after="40"/>
        <w:ind w:left="360"/>
      </w:pPr>
      <w:r>
        <w:t xml:space="preserve">D) </w:t>
      </w:r>
      <w:r>
        <w:t>Indício de que o scrubber está subdimensionado para sólidos finos, sugerindo desviar o gás diretamente para reinjeção e concentrar a remoção de sólidos apenas na linha de óleo.</w:t>
      </w:r>
    </w:p>
    <w:p>
      <w:pPr>
        <w:spacing w:before="200" w:after="80"/>
      </w:pPr>
      <w:r>
        <w:rPr>
          <w:b/>
        </w:rPr>
        <w:t xml:space="preserve">2860. </w:t>
      </w:r>
      <w:r>
        <w:t>Em operação, o compressor de gás de um FPSO começa a apresentar sinais de contaminação por líquido, e a sala de controle observa um aumento súbito de nível no scrubber a montante. Considerando boas práticas operacionais e a instrumentação típica desses estágios, qual interpretação e ação inicial são mais coerentes?</w:t>
      </w:r>
    </w:p>
    <w:p>
      <w:pPr>
        <w:spacing w:after="40"/>
        <w:ind w:left="360"/>
      </w:pPr>
      <w:r>
        <w:t xml:space="preserve">A) </w:t>
      </w:r>
      <w:r>
        <w:t>Tratar como provável problema de instrumentação de nível; validar por indicação redundante (DP/visor/tendência), manter o compressor em regime e programar intervenção no transmissor, evitando mudanças no controle do scrubber.</w:t>
      </w:r>
    </w:p>
    <w:p>
      <w:pPr>
        <w:spacing w:after="40"/>
        <w:ind w:left="360"/>
      </w:pPr>
      <w:r>
        <w:t xml:space="preserve">B) </w:t>
      </w:r>
      <w:r>
        <w:t>Atribuir o evento principalmente ao compressor; elevar a vazão de gás para “varrer” o líquido do rotor e manter a sucção estável, postergando ajustes no scrubber e na eficiência de separação a montante.</w:t>
      </w:r>
    </w:p>
    <w:p>
      <w:pPr>
        <w:spacing w:after="40"/>
        <w:ind w:left="360"/>
      </w:pPr>
      <w:r>
        <w:t xml:space="preserve">C) </w:t>
      </w:r>
      <w:r>
        <w:t>Entender como efeito de variações de pressão do sistema; priorizar ajuste de choke/controle de pressão de descarga para estabilizar a malha, mantendo o nível do scrubber sem ação imediata enquanto a pressão não normalizar.</w:t>
      </w:r>
    </w:p>
    <w:p>
      <w:pPr>
        <w:spacing w:after="40"/>
        <w:ind w:left="360"/>
      </w:pPr>
      <w:r>
        <w:rPr>
          <w:b/>
        </w:rPr>
        <w:t xml:space="preserve">D) </w:t>
      </w:r>
      <w:r>
        <w:rPr>
          <w:b/>
        </w:rPr>
        <w:t>Interpretar como aumento de carga líquida/carryover para o scrubber; checar desempenho dos separadores a montante, confirmar atuação das bombas de transferência e ajustar o controle de nível/hold-up para recuperar a separação.</w:t>
      </w:r>
    </w:p>
    <w:p>
      <w:pPr>
        <w:spacing w:before="200" w:after="80"/>
      </w:pPr>
      <w:r>
        <w:rPr>
          <w:b/>
        </w:rPr>
        <w:t xml:space="preserve">2861. </w:t>
      </w:r>
      <w:r>
        <w:t>No comissionamento de uma linha de tratamento do gás produzido (separação primária, coalescedor e scrubber), a equipe quer reduzir o risco de carryover de líquido e sólidos para o compressor e para a reinjeção. Qual sequência de validação e verificação é mais consistente para demonstrar o desempenho global de remoção?</w:t>
      </w:r>
    </w:p>
    <w:p>
      <w:pPr>
        <w:spacing w:after="40"/>
        <w:ind w:left="360"/>
      </w:pPr>
      <w:r>
        <w:rPr>
          <w:b/>
        </w:rPr>
        <w:t xml:space="preserve">A) </w:t>
      </w:r>
      <w:r>
        <w:rPr>
          <w:b/>
        </w:rPr>
        <w:t>Comissionar em sequência separador primário → coalescedor → scrubber, checando vazões e níveis e confirmando, por amostragem em pontos definidos, a redução de líquido e partículas no gás antes do compressor.</w:t>
      </w:r>
    </w:p>
    <w:p>
      <w:pPr>
        <w:spacing w:after="40"/>
        <w:ind w:left="360"/>
      </w:pPr>
      <w:r>
        <w:t xml:space="preserve">B) </w:t>
      </w:r>
      <w:r>
        <w:t>Concentrar a validação no ajuste de chokes e na estabilidade de pressão/diferencial nos vasos; com esses parâmetros dentro de faixa, o carryover de líquido e sólidos seria controlado sem necessidade de confirmar por amostragem.</w:t>
      </w:r>
    </w:p>
    <w:p>
      <w:pPr>
        <w:spacing w:after="40"/>
        <w:ind w:left="360"/>
      </w:pPr>
      <w:r>
        <w:t xml:space="preserve">C) </w:t>
      </w:r>
      <w:r>
        <w:t>Iniciar pelo scrubber e, com base em amostras na sua descarga, ajustar internos e controles; em seguida comissionar o separador primário e o coalescedor a montante tomando o scrubber como referência de desempenho.</w:t>
      </w:r>
    </w:p>
    <w:p>
      <w:pPr>
        <w:spacing w:after="40"/>
        <w:ind w:left="360"/>
      </w:pPr>
      <w:r>
        <w:t xml:space="preserve">D) </w:t>
      </w:r>
      <w:r>
        <w:t>Priorizar testes de pressão e estanqueidade da linha, além da inspeção mecânica de internos; a eficiência de remoção de líquidos e sólidos seria verificada indiretamente por níveis controlados e operação contínua do compressor.</w:t>
      </w:r>
    </w:p>
    <w:p>
      <w:pPr>
        <w:spacing w:before="200" w:after="80"/>
      </w:pPr>
      <w:r>
        <w:rPr>
          <w:b/>
        </w:rPr>
        <w:t xml:space="preserve">2862. </w:t>
      </w:r>
      <w:r>
        <w:t>Em um FPSO com campanha de reinjeção de gás, a produção passará a trazer mais sólidos (areia e partículas oriundas de incrustação/corrosão), aumentando o risco de desgaste em compressores e de transporte de sólidos/líquidos para a reinjeção (carryover). Qual alternativa melhor combina proteção dos equipamentos e redução de carryover ao longo do trem de tratamento do gás?</w:t>
      </w:r>
    </w:p>
    <w:p>
      <w:pPr>
        <w:spacing w:after="40"/>
        <w:ind w:left="360"/>
      </w:pPr>
      <w:r>
        <w:rPr>
          <w:b/>
        </w:rPr>
        <w:t xml:space="preserve">A) </w:t>
      </w:r>
      <w:r>
        <w:rPr>
          <w:b/>
        </w:rPr>
        <w:t>Manter uma linha com barreiras em série (separação primária, coalescência e separação fina/scrubber), acrescentar retenção/filtragem de partículas antes do compressor/reinjeção e adotar limpeza programada de fundos de vasos e tanques.</w:t>
      </w:r>
    </w:p>
    <w:p>
      <w:pPr>
        <w:spacing w:after="40"/>
        <w:ind w:left="360"/>
      </w:pPr>
      <w:r>
        <w:t xml:space="preserve">B) </w:t>
      </w:r>
      <w:r>
        <w:t>Reconfigurar o trem para remover o coalescedor e concentrar a retenção de gotículas e sólidos finos no scrubber, mantendo apenas um ponto principal de separação e filtragem a montante do compressor.</w:t>
      </w:r>
    </w:p>
    <w:p>
      <w:pPr>
        <w:spacing w:after="40"/>
        <w:ind w:left="360"/>
      </w:pPr>
      <w:r>
        <w:t xml:space="preserve">C) </w:t>
      </w:r>
      <w:r>
        <w:t>Elevar a pressão a montante para diminuir a fração volumétrica de líquido no gás e depender do desempenho do scrubber/separação fina, mantendo as linhas de compressão e reinjeção sem filtros dedicados de partículas.</w:t>
      </w:r>
    </w:p>
    <w:p>
      <w:pPr>
        <w:spacing w:after="40"/>
        <w:ind w:left="360"/>
      </w:pPr>
      <w:r>
        <w:t xml:space="preserve">D) </w:t>
      </w:r>
      <w:r>
        <w:t>Operar os vasos com níveis mais baixos e menor tempo de residência para reduzir decantação e acúmulo de areia/borras, priorizando estabilidade operacional e mantendo a etapa de separação fina sem reforço de filtros.</w:t>
      </w:r>
    </w:p>
    <w:p>
      <w:pPr>
        <w:spacing w:before="200" w:after="80"/>
      </w:pPr>
      <w:r>
        <w:rPr>
          <w:b/>
        </w:rPr>
        <w:t xml:space="preserve">2863. </w:t>
      </w:r>
      <w:r>
        <w:t>No projeto de um vaso scrubber para gás produzido com variações relevantes da fração volumétrica de líquido, a equipe precisa assegurar que o equipamento mantenha a eficiência de remoção de líquidos/particulados arrastados e não aumente a carga para compressores ou etapas a jusante. Qual decisão de dimensionamento e premissa de cálculo está mais alinhada com esse objetivo?</w:t>
      </w:r>
    </w:p>
    <w:p>
      <w:pPr>
        <w:spacing w:after="40"/>
        <w:ind w:left="360"/>
      </w:pPr>
      <w:r>
        <w:t xml:space="preserve">A) </w:t>
      </w:r>
      <w:r>
        <w:t>Dimensionar priorizando a perda de carga admissível do vaso e considerar que a retenção de gotículas mais finas ocorre predominantemente no coalescedor a jusante, e não no scrubber</w:t>
      </w:r>
    </w:p>
    <w:p>
      <w:pPr>
        <w:spacing w:after="40"/>
        <w:ind w:left="360"/>
      </w:pPr>
      <w:r>
        <w:t xml:space="preserve">B) </w:t>
      </w:r>
      <w:r>
        <w:t>Dimensionar principalmente a partir do diâmetro da linha de entrada, tratando a velocidade do gás como variável dominante e adotando hold-up constante para simplificar a avaliação</w:t>
      </w:r>
    </w:p>
    <w:p>
      <w:pPr>
        <w:spacing w:after="40"/>
        <w:ind w:left="360"/>
      </w:pPr>
      <w:r>
        <w:rPr>
          <w:b/>
        </w:rPr>
        <w:t xml:space="preserve">C) </w:t>
      </w:r>
      <w:r>
        <w:rPr>
          <w:b/>
        </w:rPr>
        <w:t>Dimensionar para um tempo de residência que favoreça separação por gravidade e coalescência, considerando que o hold-up na coluna pode variar devido a deslize entre as fases, alterando o hold-up efetivo</w:t>
      </w:r>
    </w:p>
    <w:p>
      <w:pPr>
        <w:spacing w:after="40"/>
        <w:ind w:left="360"/>
      </w:pPr>
      <w:r>
        <w:t xml:space="preserve">D) </w:t>
      </w:r>
      <w:r>
        <w:t>Dimensionar pela capacidade volumétrica do sistema de drenagem de líquidos, tomando o escoamento no dreno como parâmetro principal para o desempenho de separação no vaso</w:t>
      </w:r>
    </w:p>
    <w:p>
      <w:pPr>
        <w:spacing w:before="200" w:after="80"/>
      </w:pPr>
      <w:r>
        <w:rPr>
          <w:b/>
        </w:rPr>
        <w:t xml:space="preserve">2864. </w:t>
      </w:r>
      <w:r>
        <w:t>Uma unidade vem registrando formação recorrente de borras e aumento de sólidos em correntes do sistema de separação/tratamento, com efeito indireto no transporte de líquido para a linha de gás (carryover). Para antecipar condições que degradam a eficiência de separação e elevam o arraste, a equipe quer definir pontos de amostragem e variáveis de monitoramento. Qual opção é a mais coerente com esse objetivo?</w:t>
      </w:r>
    </w:p>
    <w:p>
      <w:pPr>
        <w:spacing w:after="40"/>
        <w:ind w:left="360"/>
      </w:pPr>
      <w:r>
        <w:t xml:space="preserve">A) </w:t>
      </w:r>
      <w:r>
        <w:t>Entrada do manifold de produção e saída da água tratada após o API; monitorar concentração de sólidos, pH/corrosividade e dosagem de desemulsificante para correlacionar formação de borras</w:t>
      </w:r>
    </w:p>
    <w:p>
      <w:pPr>
        <w:spacing w:after="40"/>
        <w:ind w:left="360"/>
      </w:pPr>
      <w:r>
        <w:rPr>
          <w:b/>
        </w:rPr>
        <w:t xml:space="preserve">B) </w:t>
      </w:r>
      <w:r>
        <w:rPr>
          <w:b/>
        </w:rPr>
        <w:t>Saídas de separadores primários (gravimétricos), saída do tratador de óleo, fundo de tanque slop e efluente do separador API; monitorar tendência a emulsão, fração/hold-up de líquido e acúmulo de sólidos/borras</w:t>
      </w:r>
    </w:p>
    <w:p>
      <w:pPr>
        <w:spacing w:after="40"/>
        <w:ind w:left="360"/>
      </w:pPr>
      <w:r>
        <w:t xml:space="preserve">C) </w:t>
      </w:r>
      <w:r>
        <w:t>Linha de gás a jusante do scrubber e a montante do compressor, descarga do compressor e linha de reinjeção; monitorar fração de líquido no gás, ponto de orvalho e perda de carga em coalescedores/filtros</w:t>
      </w:r>
    </w:p>
    <w:p>
      <w:pPr>
        <w:spacing w:after="40"/>
        <w:ind w:left="360"/>
      </w:pPr>
      <w:r>
        <w:t xml:space="preserve">D) </w:t>
      </w:r>
      <w:r>
        <w:t>Linhas de água de utilidades e retorno de condensado, além do header de gás combustível; monitorar condutividade/dureza, presença de emulsão e teor de sólidos para inferir risco de carryover</w:t>
      </w:r>
    </w:p>
    <w:p>
      <w:pPr>
        <w:spacing w:before="200" w:after="80"/>
      </w:pPr>
      <w:r>
        <w:rPr>
          <w:b/>
        </w:rPr>
        <w:t xml:space="preserve">2865. </w:t>
      </w:r>
      <w:r>
        <w:t>No comissionamento da linha de separação do gás produzido em uma ECO, é necessário reduzir o risco de carryover de líquidos e sólidos para compressores/reinjeção antes de declarar o sistema pronto. Qual plano de verificação é mais coerente com validação por etapas e controle de nível na partida?</w:t>
      </w:r>
    </w:p>
    <w:p>
      <w:pPr>
        <w:spacing w:after="40"/>
        <w:ind w:left="360"/>
      </w:pPr>
      <w:r>
        <w:t xml:space="preserve">A) </w:t>
      </w:r>
      <w:r>
        <w:t>Comissionar primeiro compressor e reinjeção, focando estabilidade de pressão e integridade mecânica; ajustar separadores e scrubbers depois que a rede de gás estiver em regime.</w:t>
      </w:r>
    </w:p>
    <w:p>
      <w:pPr>
        <w:spacing w:after="40"/>
        <w:ind w:left="360"/>
      </w:pPr>
      <w:r>
        <w:rPr>
          <w:b/>
        </w:rPr>
        <w:t xml:space="preserve">B) </w:t>
      </w:r>
      <w:r>
        <w:rPr>
          <w:b/>
        </w:rPr>
        <w:t>Validar em sequência separador primário, coalescedor e scrubber; checar vazão/nível e remoção por amostragem; testar partida automática das bombas de transferência para manter níveis.</w:t>
      </w:r>
    </w:p>
    <w:p>
      <w:pPr>
        <w:spacing w:after="40"/>
        <w:ind w:left="360"/>
      </w:pPr>
      <w:r>
        <w:t xml:space="preserve">C) </w:t>
      </w:r>
      <w:r>
        <w:t>Concentrar os testes no scrubber final por ser a última barreira; tratar os equipamentos a montante como checagem funcional, sem confirmar a eficiência de remoção em campo.</w:t>
      </w:r>
    </w:p>
    <w:p>
      <w:pPr>
        <w:spacing w:after="40"/>
        <w:ind w:left="360"/>
      </w:pPr>
      <w:r>
        <w:t xml:space="preserve">D) </w:t>
      </w:r>
      <w:r>
        <w:t>Basear a validação em tendências de pressão e posição de válvulas, inferindo o desempenho de separação sem coletar amostras nem acompanhar níveis nos vasos.</w:t>
      </w:r>
    </w:p>
    <w:p>
      <w:pPr>
        <w:spacing w:before="200" w:after="80"/>
      </w:pPr>
      <w:r>
        <w:rPr>
          <w:b/>
        </w:rPr>
        <w:t xml:space="preserve">2866. </w:t>
      </w:r>
      <w:r>
        <w:t>Em um FPSO, o gás associado é direcionado, em dias diferentes, para: (i) combustível de turbinas, (ii) exportação por gasoduto e (iii) reinjeção no reservatório. A equipe avalia se o mesmo grau de adoçamento (remoção de H2S/CO2) deve ser mantido em todos os modos. Qual raciocínio é mais consistente para definir a necessidade e o nível de adoçamento em cada destino?</w:t>
      </w:r>
    </w:p>
    <w:p>
      <w:pPr>
        <w:spacing w:after="40"/>
        <w:ind w:left="360"/>
      </w:pPr>
      <w:r>
        <w:t xml:space="preserve">A) </w:t>
      </w:r>
      <w:r>
        <w:t>Manter a mesma meta de remoção de H2S/CO2 definida pela tecnologia instalada, aplicando-a igualmente para combustível, exportação e reinjeção; eventuais diferenças de especificação devem ser tratadas a jusante, sem alterar o adoçamento.</w:t>
      </w:r>
    </w:p>
    <w:p>
      <w:pPr>
        <w:spacing w:after="40"/>
        <w:ind w:left="360"/>
      </w:pPr>
      <w:r>
        <w:t xml:space="preserve">B) </w:t>
      </w:r>
      <w:r>
        <w:t>Partir do balanço de utilidades do FPSO (calor para regeneração e resfriamento) e, a partir do que for viável energeticamente, ajustar as metas de H2S/CO2 para cada destino, mesmo que as especificações mudem.</w:t>
      </w:r>
    </w:p>
    <w:p>
      <w:pPr>
        <w:spacing w:after="40"/>
        <w:ind w:left="360"/>
      </w:pPr>
      <w:r>
        <w:t xml:space="preserve">C) </w:t>
      </w:r>
      <w:r>
        <w:t>Fixar o adoçamento principalmente pela fração molar de CO2 no gás de entrada; o controle de H2S deve ser concentrado em etapas posteriores de tratamento/queima do gás ácido regenerado, independentemente do destino do gás tratado.</w:t>
      </w:r>
    </w:p>
    <w:p>
      <w:pPr>
        <w:spacing w:after="40"/>
        <w:ind w:left="360"/>
      </w:pPr>
      <w:r>
        <w:rPr>
          <w:b/>
        </w:rPr>
        <w:t xml:space="preserve">D) </w:t>
      </w:r>
      <w:r>
        <w:rPr>
          <w:b/>
        </w:rPr>
        <w:t>Estabelecer a severidade do adoçamento caso a caso, a partir das especificações do uso final (combustível, exportação e reinjeção) e das condições de processo, como pressão parcial de gases ácidos e teor de água, para selecionar a rota.</w:t>
      </w:r>
    </w:p>
    <w:p>
      <w:pPr>
        <w:spacing w:before="200" w:after="80"/>
      </w:pPr>
      <w:r>
        <w:rPr>
          <w:b/>
        </w:rPr>
        <w:t xml:space="preserve">2867. </w:t>
      </w:r>
      <w:r>
        <w:t>Um FPSO trata gás produzido úmido e precisa reduzir CO2 e H2S para atender à especificação de exportação. Estão sendo comparadas duas rotas: absorção química com alcanolaminas (com regeneração contínua) e adsorção em leito sólido regenerável (PSA/TSA). Considerando robustez operacional e limitações típicas em gás úmido, qual argumento sustenta melhor a escolha da rota química?</w:t>
      </w:r>
    </w:p>
    <w:p>
      <w:pPr>
        <w:spacing w:after="40"/>
        <w:ind w:left="360"/>
      </w:pPr>
      <w:r>
        <w:rPr>
          <w:b/>
        </w:rPr>
        <w:t xml:space="preserve">A) </w:t>
      </w:r>
      <w:r>
        <w:rPr>
          <w:b/>
        </w:rPr>
        <w:t>A absorção com aminas é indicada para remoção em larga escala com regeneração contínua do solvente; em gás úmido, adsorventes hidrofílicos podem perder capacidade e demandar regeneração a alta temperatura.</w:t>
      </w:r>
    </w:p>
    <w:p>
      <w:pPr>
        <w:spacing w:after="40"/>
        <w:ind w:left="360"/>
      </w:pPr>
      <w:r>
        <w:t xml:space="preserve">B) </w:t>
      </w:r>
      <w:r>
        <w:t>A absorção com aminas é preferida porque a regeneração do solvente não libera uma corrente significativa de gás ácido, o que elimina a necessidade de etapas de tratamento do fluxo contendo H2S antes de incineração ou conversão.</w:t>
      </w:r>
    </w:p>
    <w:p>
      <w:pPr>
        <w:spacing w:after="40"/>
        <w:ind w:left="360"/>
      </w:pPr>
      <w:r>
        <w:t xml:space="preserve">C) </w:t>
      </w:r>
      <w:r>
        <w:t>A adsorção por PSA/TSA é normalmente a melhor opção para grandes remoções contínuas, pois permite regeneração com consumo térmico desprezível e mantém capacidade praticamente inalterada mesmo quando o teor de água do gás varia.</w:t>
      </w:r>
    </w:p>
    <w:p>
      <w:pPr>
        <w:spacing w:after="40"/>
        <w:ind w:left="360"/>
      </w:pPr>
      <w:r>
        <w:t xml:space="preserve">D) </w:t>
      </w:r>
      <w:r>
        <w:t>A adsorção em leito sólido costuma exigir menos utilidades que aminas e, em gás úmido, a água tende a aumentar a seletividade do adsorvente por CO2 e H2S em relação ao CH4, elevando a eficiência do ciclo PSA/TSA.</w:t>
      </w:r>
    </w:p>
    <w:p>
      <w:pPr>
        <w:spacing w:before="200" w:after="80"/>
      </w:pPr>
      <w:r>
        <w:rPr>
          <w:b/>
        </w:rPr>
        <w:t xml:space="preserve">2868. </w:t>
      </w:r>
      <w:r>
        <w:t>O gás liberado na regeneração de um sistema de aminas no FPSO contém H2S. Há restrição ambiental para minimizar emissões diretas de poluentes e a unidade precisa escolher entre incineração desse gás e sua conversão em enxofre elementar. Qual decisão e justificativa estão mais alinhadas com essa restrição?</w:t>
      </w:r>
    </w:p>
    <w:p>
      <w:pPr>
        <w:spacing w:after="40"/>
        <w:ind w:left="360"/>
      </w:pPr>
      <w:r>
        <w:t xml:space="preserve">A) </w:t>
      </w:r>
      <w:r>
        <w:t>Priorizar o processo Claus, pois permite tratar o gás com H2S sem necessidade de mistura com ar, reduzindo variabilidade operacional e mantendo a conversão por reação direta em uma única etapa.</w:t>
      </w:r>
    </w:p>
    <w:p>
      <w:pPr>
        <w:spacing w:after="40"/>
        <w:ind w:left="360"/>
      </w:pPr>
      <w:r>
        <w:rPr>
          <w:b/>
        </w:rPr>
        <w:t xml:space="preserve">B) </w:t>
      </w:r>
      <w:r>
        <w:rPr>
          <w:b/>
        </w:rPr>
        <w:t>Priorizar a conversão via processo Claus, pois reduz a emissão direta ao converter H2S em enxofre elementar; a incineração transforma H2S em SO2, que tende a ser menos tóxico que H2S, mas permanece como poluente atmosférico.</w:t>
      </w:r>
    </w:p>
    <w:p>
      <w:pPr>
        <w:spacing w:after="40"/>
        <w:ind w:left="360"/>
      </w:pPr>
      <w:r>
        <w:t xml:space="preserve">C) </w:t>
      </w:r>
      <w:r>
        <w:t>Priorizar a incineração, pois o SO2 gerado é tipicamente compatível com especificações de reinjeção e pode ser redirecionado ao sistema de compressão sem impacto na qualidade do gás.</w:t>
      </w:r>
    </w:p>
    <w:p>
      <w:pPr>
        <w:spacing w:after="40"/>
        <w:ind w:left="360"/>
      </w:pPr>
      <w:r>
        <w:t xml:space="preserve">D) </w:t>
      </w:r>
      <w:r>
        <w:t>Priorizar a incineração, pois converte H2S em SO2 e, por isso, tende a eliminar a necessidade de controles de emissões adicionais associados ao tratamento do gás ácido regenerado.</w:t>
      </w:r>
    </w:p>
    <w:p>
      <w:pPr>
        <w:spacing w:before="200" w:after="80"/>
      </w:pPr>
      <w:r>
        <w:rPr>
          <w:b/>
        </w:rPr>
        <w:t xml:space="preserve">2869. </w:t>
      </w:r>
      <w:r>
        <w:t>Em um FPSO, uma mesma corrente de gás produzido pode, em dias diferentes, ser direcionada para: (i) queima em turbinas, (ii) envio para exportação via gasoduto, ou (iii) reinjeção no reservatório. A operação precisa decidir em quais situações aplicar remoção de gases ácidos (H2S/CO2) e qual grau de tratamento adotar. Qual critério é o mais consistente para essa decisão nas três rotas?</w:t>
      </w:r>
    </w:p>
    <w:p>
      <w:pPr>
        <w:spacing w:after="40"/>
        <w:ind w:left="360"/>
      </w:pPr>
      <w:r>
        <w:t xml:space="preserve">A) </w:t>
      </w:r>
      <w:r>
        <w:t>Definir a severidade principalmente pela disponibilidade de utilidades (aquecimento/resfriamento) no FPSO, selecionando o tratamento que melhor se encaixe na capacidade térmica a bordo e, em seguida, adequando o gás às rotas de turbinas, duto e reinjeção.</w:t>
      </w:r>
    </w:p>
    <w:p>
      <w:pPr>
        <w:spacing w:after="40"/>
        <w:ind w:left="360"/>
      </w:pPr>
      <w:r>
        <w:t xml:space="preserve">B) </w:t>
      </w:r>
      <w:r>
        <w:t>Definir a severidade principalmente pela pressão de descarga dos compressores, adotando maior remoção de H2S/CO2 quando a pressão requerida para exportação e reinjeção for elevada, pois isso tende a facilitar o atendimento aos limites de cada rota.</w:t>
      </w:r>
    </w:p>
    <w:p>
      <w:pPr>
        <w:spacing w:after="40"/>
        <w:ind w:left="360"/>
      </w:pPr>
      <w:r>
        <w:t xml:space="preserve">C) </w:t>
      </w:r>
      <w:r>
        <w:t>Definir a severidade principalmente pela vazão diária de gás nas três rotas (combustível, exportação e reinjeção), ajustando a remoção para manter margem operacional e integridade, ainda que os limites do destino sejam os mesmos.</w:t>
      </w:r>
    </w:p>
    <w:p>
      <w:pPr>
        <w:spacing w:after="40"/>
        <w:ind w:left="360"/>
      </w:pPr>
      <w:r>
        <w:rPr>
          <w:b/>
        </w:rPr>
        <w:t xml:space="preserve">D) </w:t>
      </w:r>
      <w:r>
        <w:rPr>
          <w:b/>
        </w:rPr>
        <w:t>Definir a necessidade e a severidade pelo enquadramento nas exigências do destino (turbinas, duto de exportação ou reinjeção), verificando se os teores de H2S/CO2 e traços residuais ficam dentro dos limites aplicáveis.</w:t>
      </w:r>
    </w:p>
    <w:p>
      <w:pPr>
        <w:spacing w:before="200" w:after="80"/>
      </w:pPr>
      <w:r>
        <w:rPr>
          <w:b/>
        </w:rPr>
        <w:t xml:space="preserve">2870. </w:t>
      </w:r>
      <w:r>
        <w:t>Um FPSO avalia alternativas para remover CO2 e H2S de uma corrente de gás com pressão parcial de gases ácidos elevada e exigência de tratamento contínuo, com solvente regenerável. A equipe compara adsorção em leito fixo (PSA/TSA) com absorção química por aminas. Qual escolha e justificativa se alinham melhor com critérios típicos de seleção para esse cenário?</w:t>
      </w:r>
    </w:p>
    <w:p>
      <w:pPr>
        <w:spacing w:after="40"/>
        <w:ind w:left="360"/>
      </w:pPr>
      <w:r>
        <w:t xml:space="preserve">A) </w:t>
      </w:r>
      <w:r>
        <w:t>Processo físico por simples resfriamento/condensação, por reduzir CO2/H2S a níveis de especificação quando a corrente é comprimida, substituindo a necessidade de solvente regenerável.</w:t>
      </w:r>
    </w:p>
    <w:p>
      <w:pPr>
        <w:spacing w:after="40"/>
        <w:ind w:left="360"/>
      </w:pPr>
      <w:r>
        <w:t xml:space="preserve">B) </w:t>
      </w:r>
      <w:r>
        <w:t>Adsorção sólida por PSA, por ser a rota preferida sempre que a pressão parcial de CO2/H2S é elevada, já que a regeneração por variação de pressão tende a ser intrinsecamente mais robusta a correntes úmidas.</w:t>
      </w:r>
    </w:p>
    <w:p>
      <w:pPr>
        <w:spacing w:after="40"/>
        <w:ind w:left="360"/>
      </w:pPr>
      <w:r>
        <w:rPr>
          <w:b/>
        </w:rPr>
        <w:t xml:space="preserve">C) </w:t>
      </w:r>
      <w:r>
        <w:rPr>
          <w:b/>
        </w:rPr>
        <w:t>Absorção química com alcanolaminas, por ser indicada quando há necessidade de remoção em larga escala com regeneração contínua do solvente, considerando pressão parcial do gás ácido e especificação do produto.</w:t>
      </w:r>
    </w:p>
    <w:p>
      <w:pPr>
        <w:spacing w:after="40"/>
        <w:ind w:left="360"/>
      </w:pPr>
      <w:r>
        <w:t xml:space="preserve">D) </w:t>
      </w:r>
      <w:r>
        <w:t>Membranas, por oferecerem remoção completa de gases ácidos com baixa complexidade operacional, atendendo especificações sem gerar correntes secundárias que exijam tratamento adicional.</w:t>
      </w:r>
    </w:p>
    <w:p>
      <w:pPr>
        <w:spacing w:before="200" w:after="80"/>
      </w:pPr>
      <w:r>
        <w:rPr>
          <w:b/>
        </w:rPr>
        <w:t xml:space="preserve">2871. </w:t>
      </w:r>
      <w:r>
        <w:t>Após uma mudança de reservatório, o FPSO passa a receber gás com CO2 mais alto e precisa aumentar a remoção na unidade de aminas sem trocar as colunas. Entre as ações abaixo, qual conjunto tende a atacar de forma mais direta a força motriz e a cinética do sistema de absorção, melhorando desempenho dentro das limitações de equipamento?</w:t>
      </w:r>
    </w:p>
    <w:p>
      <w:pPr>
        <w:spacing w:after="40"/>
        <w:ind w:left="360"/>
      </w:pPr>
      <w:r>
        <w:rPr>
          <w:b/>
        </w:rPr>
        <w:t xml:space="preserve">A) </w:t>
      </w:r>
      <w:r>
        <w:rPr>
          <w:b/>
        </w:rPr>
        <w:t>Elevar a pressão de operação do absorvedor dentro do envelope de projeto e avaliar uso de promotor (por exemplo, piperazina em blend) e ajuste da temperatura do líquido para a faixa de melhor desempenho.</w:t>
      </w:r>
    </w:p>
    <w:p>
      <w:pPr>
        <w:spacing w:after="40"/>
        <w:ind w:left="360"/>
      </w:pPr>
      <w:r>
        <w:t xml:space="preserve">B) </w:t>
      </w:r>
      <w:r>
        <w:t>Reduzir a pressão do absorvedor para aumentar a volatilização do CO2 e elevar a taxa de circulação de amina para compensar, mantendo a mesma especificação de gás tratado.</w:t>
      </w:r>
    </w:p>
    <w:p>
      <w:pPr>
        <w:spacing w:after="40"/>
        <w:ind w:left="360"/>
      </w:pPr>
      <w:r>
        <w:t xml:space="preserve">C) </w:t>
      </w:r>
      <w:r>
        <w:t>Aumentar a temperatura do absorvedor para reduzir a solubilidade do CO2 e, com isso, diminuir a carga no regenerador, mantendo a mesma capacidade de remoção.</w:t>
      </w:r>
    </w:p>
    <w:p>
      <w:pPr>
        <w:spacing w:after="40"/>
        <w:ind w:left="360"/>
      </w:pPr>
      <w:r>
        <w:t xml:space="preserve">D) </w:t>
      </w:r>
      <w:r>
        <w:t>Operar o regenerador com menor dever térmico e maior pressão, buscando reduzir a quantidade de gás ácido liberado no topo e, assim, elevar a remoção líquida no absorvedor.</w:t>
      </w:r>
    </w:p>
    <w:p>
      <w:pPr>
        <w:spacing w:before="200" w:after="80"/>
      </w:pPr>
      <w:r>
        <w:rPr>
          <w:b/>
        </w:rPr>
        <w:t xml:space="preserve">2872. </w:t>
      </w:r>
      <w:r>
        <w:t>Em um FPSO, o gás produzido será condicionado para exportação e precisa atender especificação rígida de H2S e CO2, com operação contínua e grande vazão. A equipe discute alternativas de adoçamento e desidratação mínima a montante. Considerando critérios de seleção usuais, qual opção tende a ser a mais adequada como núcleo do tratamento para remoção em larga escala com regeneração contínua do meio de captura?</w:t>
      </w:r>
    </w:p>
    <w:p>
      <w:pPr>
        <w:spacing w:after="40"/>
        <w:ind w:left="360"/>
      </w:pPr>
      <w:r>
        <w:t xml:space="preserve">A) </w:t>
      </w:r>
      <w:r>
        <w:t>Incineração direta do gás produzido contendo H2S como etapa principal, por converter o H2S em um composto menos tóxico, atendendo a especificação de exportação</w:t>
      </w:r>
    </w:p>
    <w:p>
      <w:pPr>
        <w:spacing w:after="40"/>
        <w:ind w:left="360"/>
      </w:pPr>
      <w:r>
        <w:rPr>
          <w:b/>
        </w:rPr>
        <w:t xml:space="preserve">B) </w:t>
      </w:r>
      <w:r>
        <w:rPr>
          <w:b/>
        </w:rPr>
        <w:t>Absorção química com alcanolaminas, dimensionada pela pressão parcial dos gases ácidos e pela especificação de qualidade do gás de exportação, com regeneração contínua do solvente</w:t>
      </w:r>
    </w:p>
    <w:p>
      <w:pPr>
        <w:spacing w:after="40"/>
        <w:ind w:left="360"/>
      </w:pPr>
      <w:r>
        <w:t xml:space="preserve">C) </w:t>
      </w:r>
      <w:r>
        <w:t>Adsorção sólida por PSA/TSA como solução principal, aceitando queda de capacidade em gás úmido e compensando com ciclos mais frequentes de regeneração</w:t>
      </w:r>
    </w:p>
    <w:p>
      <w:pPr>
        <w:spacing w:after="40"/>
        <w:ind w:left="360"/>
      </w:pPr>
      <w:r>
        <w:t xml:space="preserve">D) </w:t>
      </w:r>
      <w:r>
        <w:t>Separação por membranas como solução principal, priorizando simplicidade operacional e evitando a necessidade de lidar com correntes de gás ácido pós-tratamento</w:t>
      </w:r>
    </w:p>
    <w:p>
      <w:pPr>
        <w:spacing w:before="200" w:after="80"/>
      </w:pPr>
      <w:r>
        <w:rPr>
          <w:b/>
        </w:rPr>
        <w:t xml:space="preserve">2873. </w:t>
      </w:r>
      <w:r>
        <w:t>Em um FPSO, o gás associado chega ao módulo de adoçamento com teor de H2S flutuante e com presença significativa de vapor d’água. Busca-se uma rota de remoção de gases ácidos que seja pouco sensível a essa umidade e que não dependa de uma etapa prévia de secagem profunda para manter desempenho operacional. Considerando critérios de seleção e limitações típicas das tecnologias disponíveis, qual alternativa é mais compatível com esse cenário?</w:t>
      </w:r>
    </w:p>
    <w:p>
      <w:pPr>
        <w:spacing w:after="40"/>
        <w:ind w:left="360"/>
      </w:pPr>
      <w:r>
        <w:t xml:space="preserve">A) </w:t>
      </w:r>
      <w:r>
        <w:t>Adsorção em zeólita com regeneração por variação de pressão (PSA), dimensionada para retirar H2S na presença de gás úmido, usando a variação de pressão como principal mecanismo para evitar perda de capacidade do leito por coadsorção de água.</w:t>
      </w:r>
    </w:p>
    <w:p>
      <w:pPr>
        <w:spacing w:after="40"/>
        <w:ind w:left="360"/>
      </w:pPr>
      <w:r>
        <w:rPr>
          <w:b/>
        </w:rPr>
        <w:t xml:space="preserve">B) </w:t>
      </w:r>
      <w:r>
        <w:rPr>
          <w:b/>
        </w:rPr>
        <w:t>Lavagem química com solução de alcanolamina em coluna de absorção, operando em ciclo rico/pobre com regeneração contínua do solvente para acomodar variações de carga de H2S mesmo com gás contendo vapor d’água.</w:t>
      </w:r>
    </w:p>
    <w:p>
      <w:pPr>
        <w:spacing w:after="40"/>
        <w:ind w:left="360"/>
      </w:pPr>
      <w:r>
        <w:t xml:space="preserve">C) </w:t>
      </w:r>
      <w:r>
        <w:t>Adsorção em peneira molecular hidrofílica (TSA), especificando regeneração térmica para manter a capacidade de remoção de H2S e CO2 mesmo quando o gás de alimentação chega com elevado teor de vapor d’água, sem necessidade de pré-secagem dedicada.</w:t>
      </w:r>
    </w:p>
    <w:p>
      <w:pPr>
        <w:spacing w:after="40"/>
        <w:ind w:left="360"/>
      </w:pPr>
      <w:r>
        <w:t xml:space="preserve">D) </w:t>
      </w:r>
      <w:r>
        <w:t>Absorção por microemulsão contendo aminas em coluna preenchida, adotando essa rota como solução industrial consolidada em FPSO para adoçar gás úmido com menor demanda de regeneração e utilidades térmicas do que solventes amínicos convencionais.</w:t>
      </w:r>
    </w:p>
    <w:p>
      <w:pPr>
        <w:spacing w:before="200" w:after="80"/>
      </w:pPr>
      <w:r>
        <w:rPr>
          <w:b/>
        </w:rPr>
        <w:t xml:space="preserve">2874. </w:t>
      </w:r>
      <w:r>
        <w:t>Em um FPSO, o gás tratado pode ter três destinos: (i) combustível para turbinas, (ii) exportação por gasoduto e (iii) reinjeção no reservatório. A equipe de processo pretende usar o mesmo trem de adoçamento para todos os cenários e pede uma checagem conceitual sobre como definir o grau de adoçamento e quais riscos de qualidade do gás devem ser verificados. Qual alternativa está mais alinhada com essa avaliação?</w:t>
      </w:r>
    </w:p>
    <w:p>
      <w:pPr>
        <w:spacing w:after="40"/>
        <w:ind w:left="360"/>
      </w:pPr>
      <w:r>
        <w:rPr>
          <w:b/>
        </w:rPr>
        <w:t xml:space="preserve">A) </w:t>
      </w:r>
      <w:r>
        <w:rPr>
          <w:b/>
        </w:rPr>
        <w:t>O grau de remoção de H2S/CO2 deve seguir os requisitos de cada destino, e o processo escolhido precisa ser verificado quanto a arraste de amina/impurezas que afetem queima, duto ou reinjeção.</w:t>
      </w:r>
    </w:p>
    <w:p>
      <w:pPr>
        <w:spacing w:after="40"/>
        <w:ind w:left="360"/>
      </w:pPr>
      <w:r>
        <w:t xml:space="preserve">B) </w:t>
      </w:r>
      <w:r>
        <w:t>Como as especificações dos destinos tendem a convergir após compressão a alta pressão, a decisão sobre adoçamento deve priorizar o menor consumo energético do trem, mantendo a mesma configuração para os três casos.</w:t>
      </w:r>
    </w:p>
    <w:p>
      <w:pPr>
        <w:spacing w:after="40"/>
        <w:ind w:left="360"/>
      </w:pPr>
      <w:r>
        <w:t xml:space="preserve">C) </w:t>
      </w:r>
      <w:r>
        <w:t>Na checagem contra as especificações do destino, o foco principal deve ser o teor de água/ponto de orvalho, pois processos de remoção de CO2 e H2S geralmente não trazem riscos relevantes de contaminantes no gás tratado.</w:t>
      </w:r>
    </w:p>
    <w:p>
      <w:pPr>
        <w:spacing w:after="40"/>
        <w:ind w:left="360"/>
      </w:pPr>
      <w:r>
        <w:t xml:space="preserve">D) </w:t>
      </w:r>
      <w:r>
        <w:t>A necessidade de adoçamento pode ser definida principalmente pela vazão total; ao cumprir o limite de H2S previsto nas especificações do destino, o CO2 tende a ter baixa criticidade para combustível, exportação e reinjeção.</w:t>
      </w:r>
    </w:p>
    <w:p>
      <w:pPr>
        <w:spacing w:before="200" w:after="80"/>
      </w:pPr>
      <w:r>
        <w:rPr>
          <w:b/>
        </w:rPr>
        <w:t xml:space="preserve">2875. </w:t>
      </w:r>
      <w:r>
        <w:t>Em um FPSO, a mesma corrente de gás produzido pode ter três destinos possíveis em diferentes períodos operacionais: (i) uso como combustível a bordo, (ii) exportação por gasoduto e (iii) reinjeção no reservatório. A equipe debate se é necessário instalar adoçamento (remoção de H2S/CO2) já na partida. Qual raciocínio tende a ser mais consistente para decidir a necessidade de adoçamento?</w:t>
      </w:r>
    </w:p>
    <w:p>
      <w:pPr>
        <w:spacing w:after="40"/>
        <w:ind w:left="360"/>
      </w:pPr>
      <w:r>
        <w:t xml:space="preserve">A) </w:t>
      </w:r>
      <w:r>
        <w:t>Definir a necessidade de adoçamento principalmente pela vazão total de gás, porque processos de remoção de ácidos são selecionados pelo porte e não pelas especificações do produto.</w:t>
      </w:r>
    </w:p>
    <w:p>
      <w:pPr>
        <w:spacing w:after="40"/>
        <w:ind w:left="360"/>
      </w:pPr>
      <w:r>
        <w:t xml:space="preserve">B) </w:t>
      </w:r>
      <w:r>
        <w:t>Definir a necessidade de adoçamento pela temperatura do gás na saída dos compressores, porque a eficiência de remoção de CO2/H2S é determinada principalmente pela temperatura do gás e não por requisitos do produto.</w:t>
      </w:r>
    </w:p>
    <w:p>
      <w:pPr>
        <w:spacing w:after="40"/>
        <w:ind w:left="360"/>
      </w:pPr>
      <w:r>
        <w:rPr>
          <w:b/>
        </w:rPr>
        <w:t xml:space="preserve">C) </w:t>
      </w:r>
      <w:r>
        <w:rPr>
          <w:b/>
        </w:rPr>
        <w:t>Priorizar as especificações do destino do gás (combustível, exportação ou reinjeção) e, a partir delas, avaliar se os teores de H2S/CO2 e a presença de água/contaminantes exigem tratamento para atender qualidade e compatibilidade.</w:t>
      </w:r>
    </w:p>
    <w:p>
      <w:pPr>
        <w:spacing w:after="40"/>
        <w:ind w:left="360"/>
      </w:pPr>
      <w:r>
        <w:t xml:space="preserve">D) </w:t>
      </w:r>
      <w:r>
        <w:t>Decidir com base no tipo de separador de produção (2 ou 3 estágios), porque a configuração de separação primária determina o quanto de CO2 e H2S permanece no gás tratado.</w:t>
      </w:r>
    </w:p>
    <w:p>
      <w:pPr>
        <w:spacing w:before="200" w:after="80"/>
      </w:pPr>
      <w:r>
        <w:rPr>
          <w:b/>
        </w:rPr>
        <w:t xml:space="preserve">2876. </w:t>
      </w:r>
      <w:r>
        <w:t>Em um FPSO, a unidade de tratamento de gás deve reduzir CO2 e H2S em altas vazões, com operação contínua e possibilidade de regenerar o meio de captura ao longo do tempo. Duas opções são consideradas: (1) absorção química com alcanolaminas (absorvedor + regenerador) e (2) adsorção em leito sólido com regeneração por variação de pressão/temperatura (PSA/TSA). Pelos critérios usuais de seleção, qual opção tende a ser mais aderente a esse serviço?</w:t>
      </w:r>
    </w:p>
    <w:p>
      <w:pPr>
        <w:spacing w:after="40"/>
        <w:ind w:left="360"/>
      </w:pPr>
      <w:r>
        <w:t xml:space="preserve">A) </w:t>
      </w:r>
      <w:r>
        <w:t>Adsorção sólida com PSA/TSA, pois a decisão para CO2/H2S em alta vazão deve priorizar a pressão parcial dos gases ácidos e a especificação do produto, enquanto o tipo de adsorvente tem impacto secundário.</w:t>
      </w:r>
    </w:p>
    <w:p>
      <w:pPr>
        <w:spacing w:after="40"/>
        <w:ind w:left="360"/>
      </w:pPr>
      <w:r>
        <w:t xml:space="preserve">B) </w:t>
      </w:r>
      <w:r>
        <w:t>Absorção química com aminas, pois a escolha entre aminas e PSA/TSA para CO2/H2S depende principalmente de área superficial e seletividade do meio de captura, além da sensibilidade à umidade, mais do que do esquema absorvedor/regenerador.</w:t>
      </w:r>
    </w:p>
    <w:p>
      <w:pPr>
        <w:spacing w:after="40"/>
        <w:ind w:left="360"/>
      </w:pPr>
      <w:r>
        <w:t xml:space="preserve">C) </w:t>
      </w:r>
      <w:r>
        <w:t>Adsorção sólida com PSA/TSA, pois para remoção contínua de CO2/H2S em larga escala o mais comum é operar leitos cíclicos, e a escolha fica centrada no modo de regeneração do adsorvente.</w:t>
      </w:r>
    </w:p>
    <w:p>
      <w:pPr>
        <w:spacing w:after="40"/>
        <w:ind w:left="360"/>
      </w:pPr>
      <w:r>
        <w:rPr>
          <w:b/>
        </w:rPr>
        <w:t xml:space="preserve">D) </w:t>
      </w:r>
      <w:r>
        <w:rPr>
          <w:b/>
        </w:rPr>
        <w:t>Absorção química com aminas, pois é uma rota amplamente aplicada para remoção de CO2/H2S em grande escala com regeneração do solvente, e a seleção considera pressão parcial dos ácidos e especificação do gás tratado.</w:t>
      </w:r>
    </w:p>
    <w:p>
      <w:pPr>
        <w:spacing w:before="200" w:after="80"/>
      </w:pPr>
      <w:r>
        <w:rPr>
          <w:b/>
        </w:rPr>
        <w:t xml:space="preserve">2877. </w:t>
      </w:r>
      <w:r>
        <w:t>Em um FPSO, o gás produzido poderá seguir para três destinos alternativos: (i) combustível dos turbogeradores, (ii) exportação por gasoduto e (iii) reinjeção no reservatório. A equipe discute instalar uma etapa de adoçamento (remoção de H2S e/ou CO2), mas quer primeiro decidir se a necessidade é real e qual grau de remoção faz sentido. Qual abordagem de decisão é a mais consistente com boas práticas de seleção de tratamento de gás?</w:t>
      </w:r>
    </w:p>
    <w:p>
      <w:pPr>
        <w:spacing w:after="40"/>
        <w:ind w:left="360"/>
      </w:pPr>
      <w:r>
        <w:t xml:space="preserve">A) </w:t>
      </w:r>
      <w:r>
        <w:t>Definir o adoçamento a partir do teor de hidrocarbonetos pesados, pois a composição de C2+ é o principal fator que governa a escolha entre remoção de H2S e remoção de CO2.</w:t>
      </w:r>
    </w:p>
    <w:p>
      <w:pPr>
        <w:spacing w:after="40"/>
        <w:ind w:left="360"/>
      </w:pPr>
      <w:r>
        <w:t xml:space="preserve">B) </w:t>
      </w:r>
      <w:r>
        <w:t>Definir o adoçamento a partir do tipo de sistema de compressão disponível, pois a rota de compressão tende a determinar o nível final de H2S e CO2 no gás tratado.</w:t>
      </w:r>
    </w:p>
    <w:p>
      <w:pPr>
        <w:spacing w:after="40"/>
        <w:ind w:left="360"/>
      </w:pPr>
      <w:r>
        <w:t xml:space="preserve">C) </w:t>
      </w:r>
      <w:r>
        <w:t>Definir o adoçamento a partir da vazão total de gás, pois o volume produzido é o parâmetro que melhor prediz a necessidade de remover H2S e CO2, independentemente do destino.</w:t>
      </w:r>
    </w:p>
    <w:p>
      <w:pPr>
        <w:spacing w:after="40"/>
        <w:ind w:left="360"/>
      </w:pPr>
      <w:r>
        <w:rPr>
          <w:b/>
        </w:rPr>
        <w:t xml:space="preserve">D) </w:t>
      </w:r>
      <w:r>
        <w:rPr>
          <w:b/>
        </w:rPr>
        <w:t>Definir o adoçamento a partir das especificações de qualidade exigidas pelo destino (combustível, exportação ou reinjeção) e da pressão parcial dos gases ácidos, ajustando o processo ao grau de pureza requerido.</w:t>
      </w:r>
    </w:p>
    <w:p>
      <w:pPr>
        <w:spacing w:before="200" w:after="80"/>
      </w:pPr>
      <w:r>
        <w:rPr>
          <w:b/>
        </w:rPr>
        <w:t xml:space="preserve">2878. </w:t>
      </w:r>
      <w:r>
        <w:t>Em um FPSO, estuda-se substituir o adoçamento por aminas por uma rota híbrida/alternativa de remoção de H2S para reduzir a demanda térmica de regeneração. O gás tratado poderá ser usado como combustível, exportado ou reinjetado, e o time de reservatório questiona compatibilidade e pureza. Qual análise técnica é a mais adequada para decidir se a alternativa é aceitável para esses destinos?</w:t>
      </w:r>
    </w:p>
    <w:p>
      <w:pPr>
        <w:spacing w:after="40"/>
        <w:ind w:left="360"/>
      </w:pPr>
      <w:r>
        <w:t xml:space="preserve">A) </w:t>
      </w:r>
      <w:r>
        <w:t>Verificar principalmente se H2S e CO2 atendem às especificações do gás de produto; se os limites de gás ácido forem cumpridos, a escolha do processo tende a independer de arraste de solvente e de outros contaminantes.</w:t>
      </w:r>
    </w:p>
    <w:p>
      <w:pPr>
        <w:spacing w:after="40"/>
        <w:ind w:left="360"/>
      </w:pPr>
      <w:r>
        <w:t xml:space="preserve">B) </w:t>
      </w:r>
      <w:r>
        <w:t>Selecionar a rota alternativa principalmente pela tolerância à presença de água no gás e pela facilidade de regeneração; atendida a umidade operacional do processo, a qualidade para exportação e reinjeção pode ser tratada como verificação secundária.</w:t>
      </w:r>
    </w:p>
    <w:p>
      <w:pPr>
        <w:spacing w:after="40"/>
        <w:ind w:left="360"/>
      </w:pPr>
      <w:r>
        <w:rPr>
          <w:b/>
        </w:rPr>
        <w:t xml:space="preserve">C) </w:t>
      </w:r>
      <w:r>
        <w:rPr>
          <w:b/>
        </w:rPr>
        <w:t>Comparar eficiência e estabilidade da remoção e, em paralelo, checar possíveis traços de solvente/contaminantes e seus efeitos nas especificações de combustível, exportação e reinjeção, incluindo o tratamento/destino do fluxo rico em H2S gerado na regeneração.</w:t>
      </w:r>
    </w:p>
    <w:p>
      <w:pPr>
        <w:spacing w:after="40"/>
        <w:ind w:left="360"/>
      </w:pPr>
      <w:r>
        <w:t xml:space="preserve">D) </w:t>
      </w:r>
      <w:r>
        <w:t>Dar maior peso às exigências de exportação e combustível e, para reinjeção, admitir critérios menos restritivos de composição; assim, a avaliação pode ser focada em compatibilidade de reservatório sem o mesmo rigor de pureza do gás exportado.</w:t>
      </w:r>
    </w:p>
    <w:p>
      <w:pPr>
        <w:spacing w:before="200" w:after="80"/>
      </w:pPr>
      <w:r>
        <w:rPr>
          <w:b/>
        </w:rPr>
        <w:t xml:space="preserve">2879. </w:t>
      </w:r>
      <w:r>
        <w:t>No pré-FEED de um FPSO, avalia-se o tratamento de uma corrente de gás com presença relevante de gases ácidos e necessidade de operação contínua por longos períodos, com regeneração do meio de captura e recirculação. Entre as opções discutidas (absorção química com aminas versus adsorção sólida com PSA/TSA), qual linha de raciocínio favorece mais a absorção química com alcanolaminas para esse caso?</w:t>
      </w:r>
    </w:p>
    <w:p>
      <w:pPr>
        <w:spacing w:after="40"/>
        <w:ind w:left="360"/>
      </w:pPr>
      <w:r>
        <w:t xml:space="preserve">A) </w:t>
      </w:r>
      <w:r>
        <w:t>A absorção química é preferida principalmente quando o gás é seco, já que a presença de água reduz significativamente a eficiência de aminas e inviabiliza a regeneração do solvente.</w:t>
      </w:r>
    </w:p>
    <w:p>
      <w:pPr>
        <w:spacing w:after="40"/>
        <w:ind w:left="360"/>
      </w:pPr>
      <w:r>
        <w:t xml:space="preserve">B) </w:t>
      </w:r>
      <w:r>
        <w:t>A adsorção sólida é mais adequada quando a qualidade do produto final é mais exigente, pois todo processo com amina necessariamente deixa contaminantes residuais no gás tratado.</w:t>
      </w:r>
    </w:p>
    <w:p>
      <w:pPr>
        <w:spacing w:after="40"/>
        <w:ind w:left="360"/>
      </w:pPr>
      <w:r>
        <w:rPr>
          <w:b/>
        </w:rPr>
        <w:t xml:space="preserve">C) </w:t>
      </w:r>
      <w:r>
        <w:rPr>
          <w:b/>
        </w:rPr>
        <w:t>A absorção química tende a ser mais indicada quando se busca remoção em larga escala com regeneração contínua do solvente, e a seleção pode ser guiada pela pressão parcial dos ácidos e pela especificação do gás tratado.</w:t>
      </w:r>
    </w:p>
    <w:p>
      <w:pPr>
        <w:spacing w:after="40"/>
        <w:ind w:left="360"/>
      </w:pPr>
      <w:r>
        <w:t xml:space="preserve">D) </w:t>
      </w:r>
      <w:r>
        <w:t>A adsorção sólida tende a ser preferida quando existe necessidade de remover grandes quantidades de CO2/H2S com recirculação contínua do adsorvente, pois PSA/TSA elimina a etapa de regeneração térmica.</w:t>
      </w:r>
    </w:p>
    <w:p>
      <w:pPr>
        <w:spacing w:before="200" w:after="80"/>
      </w:pPr>
      <w:r>
        <w:rPr>
          <w:b/>
        </w:rPr>
        <w:t xml:space="preserve">2880. </w:t>
      </w:r>
      <w:r>
        <w:t>Em um FPSO, avaliam-se tecnologias de tratamento de gás para reinjeção (absorção química com aminas vs adsorção em sólidos), considerando especificação do gás, compatibilidade com o sistema e integridade de linhas/equipamentos. Foi levantado um risco: certos processos podem deixar traços de solvente ou outros contaminantes no gás tratado, afetando o destino final. Qual abordagem de decisão trata melhor esse risco sem perder os critérios principais de seleção?</w:t>
      </w:r>
    </w:p>
    <w:p>
      <w:pPr>
        <w:spacing w:after="40"/>
        <w:ind w:left="360"/>
      </w:pPr>
      <w:r>
        <w:t xml:space="preserve">A) </w:t>
      </w:r>
      <w:r>
        <w:t>Priorizar rotas PSA/TSA por facilidade de regeneração e, com isso, considerar suficiente verificar capacidade e seletividade do adsorvente, tratando como marginal a avaliação de traços de contaminantes no gás produto.</w:t>
      </w:r>
    </w:p>
    <w:p>
      <w:pPr>
        <w:spacing w:after="40"/>
        <w:ind w:left="360"/>
      </w:pPr>
      <w:r>
        <w:t xml:space="preserve">B) </w:t>
      </w:r>
      <w:r>
        <w:t>Escolher a alternativa com maior remoção de CO2 em testes e focar no atendimento ao limite de H2S, usando separação mecânica padrão para supostamente controlar qualquer resíduo de solvente no gás tratado.</w:t>
      </w:r>
    </w:p>
    <w:p>
      <w:pPr>
        <w:spacing w:after="40"/>
        <w:ind w:left="360"/>
      </w:pPr>
      <w:r>
        <w:t xml:space="preserve">C) </w:t>
      </w:r>
      <w:r>
        <w:t>Definir o processo principalmente pelo menor consumo energético de regeneração e, se houver impacto na qualidade do gás, ajustar condições de reinjeção (compressão/mistura) para atender à compatibilidade com o reservatório e a linha.</w:t>
      </w:r>
    </w:p>
    <w:p>
      <w:pPr>
        <w:spacing w:after="40"/>
        <w:ind w:left="360"/>
      </w:pPr>
      <w:r>
        <w:rPr>
          <w:b/>
        </w:rPr>
        <w:t xml:space="preserve">D) </w:t>
      </w:r>
      <w:r>
        <w:rPr>
          <w:b/>
        </w:rPr>
        <w:t>Selecionar pela pressão parcial dos ácidos, teor de água e especificação do gás de reinjeção e, adicionalmente, avaliar o risco de arraste de solvente/contaminantes do processo e seu efeito na qualidade final.</w:t>
      </w:r>
    </w:p>
    <w:p>
      <w:pPr>
        <w:spacing w:before="200" w:after="80"/>
      </w:pPr>
      <w:r>
        <w:rPr>
          <w:b/>
        </w:rPr>
        <w:t xml:space="preserve">2881. </w:t>
      </w:r>
      <w:r>
        <w:t>Na fase de seleção do tratamento de gás de um FPSO, estuda-se uma rota por adsorção regenerável para reduzir CO2 e H2S. O gás de entrada é úmido e há restrição de utilidades térmicas a bordo. Considerando umidade, regeneração (PSA/TSA) e desempenho, qual avaliação técnica é mais consistente para orientar a seleção?</w:t>
      </w:r>
    </w:p>
    <w:p>
      <w:pPr>
        <w:spacing w:after="40"/>
        <w:ind w:left="360"/>
      </w:pPr>
      <w:r>
        <w:t xml:space="preserve">A) </w:t>
      </w:r>
      <w:r>
        <w:t>D) Por não empregar solvente líquido, a adsorção dispensa a análise das especificações do gás (combustível, exportação ou reinjeção), já que o produto não carrega traços de amina e, portanto, atende automaticamente aos requisitos.</w:t>
      </w:r>
    </w:p>
    <w:p>
      <w:pPr>
        <w:spacing w:after="40"/>
        <w:ind w:left="360"/>
      </w:pPr>
      <w:r>
        <w:t xml:space="preserve">B) </w:t>
      </w:r>
      <w:r>
        <w:t>A) A adsorção costuma ser mais indicada para gás úmido, pois a presença de vapor d’água tende a aumentar a seletividade a CO2/H2S e a reduzir a energia e a temperatura requeridas na regeneração por TSA.</w:t>
      </w:r>
    </w:p>
    <w:p>
      <w:pPr>
        <w:spacing w:after="40"/>
        <w:ind w:left="360"/>
      </w:pPr>
      <w:r>
        <w:t xml:space="preserve">C) </w:t>
      </w:r>
      <w:r>
        <w:t>C) Em ambiente offshore, a maior limitação da adsorção é a baixa seletividade, e a etapa de regeneração por PSA/TSA é, em geral, pouco influenciada pela umidade do gás e pela disponibilidade de calor na plataforma.</w:t>
      </w:r>
    </w:p>
    <w:p>
      <w:pPr>
        <w:spacing w:after="40"/>
        <w:ind w:left="360"/>
      </w:pPr>
      <w:r>
        <w:rPr>
          <w:b/>
        </w:rPr>
        <w:t xml:space="preserve">D) </w:t>
      </w:r>
      <w:r>
        <w:rPr>
          <w:b/>
        </w:rPr>
        <w:t>B) A adsorção pode exigir adsorventes pouco sensíveis à água: materiais hidrofílicos podem perder capacidade em gás úmido e demandar regeneração em TSA a temperaturas mais altas, o que pesa com utilidades térmicas limitadas.</w:t>
      </w:r>
    </w:p>
    <w:p>
      <w:pPr>
        <w:spacing w:before="200" w:after="80"/>
      </w:pPr>
      <w:r>
        <w:rPr>
          <w:b/>
        </w:rPr>
        <w:t xml:space="preserve">2882. </w:t>
      </w:r>
      <w:r>
        <w:t>Em um FPSO, o gás produzido poderá ser usado (i) como combustível em turbinas a gás a bordo e (ii) no futuro, eventualmente exportado para uma malha com limites mais restritos de contaminantes. A equipe debate projetar o adoçamento apenas para o consumo interno. Qual decisão de engenharia é mais alinhada às boas práticas para definir a necessidade de adoçamento?</w:t>
      </w:r>
    </w:p>
    <w:p>
      <w:pPr>
        <w:spacing w:after="40"/>
        <w:ind w:left="360"/>
      </w:pPr>
      <w:r>
        <w:rPr>
          <w:b/>
        </w:rPr>
        <w:t xml:space="preserve">A) </w:t>
      </w:r>
      <w:r>
        <w:rPr>
          <w:b/>
        </w:rPr>
        <w:t>Definir a necessidade de adoçamento pelas especificações de cada destino do gás (combustível, exportação e reinjeção) e dimensionar/selecionar a solução para atender a rota mais restritiva entre as previstas.</w:t>
      </w:r>
    </w:p>
    <w:p>
      <w:pPr>
        <w:spacing w:after="40"/>
        <w:ind w:left="360"/>
      </w:pPr>
      <w:r>
        <w:t xml:space="preserve">B) </w:t>
      </w:r>
      <w:r>
        <w:t>Estabelecer a meta de remoção de CO2 e H2S com base no desempenho de combustão nas turbinas, adotando como referência que um gás adequado para queima atende às exigências usuais de exportação.</w:t>
      </w:r>
    </w:p>
    <w:p>
      <w:pPr>
        <w:spacing w:after="40"/>
        <w:ind w:left="360"/>
      </w:pPr>
      <w:r>
        <w:t xml:space="preserve">C) </w:t>
      </w:r>
      <w:r>
        <w:t>Definir a necessidade de adoçamento principalmente pela vazão total de gás, pois a escala de produção é o fator determinante para cumprir especificações tanto de combustível quanto de exportação e reinjeção.</w:t>
      </w:r>
    </w:p>
    <w:p>
      <w:pPr>
        <w:spacing w:after="40"/>
        <w:ind w:left="360"/>
      </w:pPr>
      <w:r>
        <w:t xml:space="preserve">D) </w:t>
      </w:r>
      <w:r>
        <w:t>Selecionar primeiro a tecnologia de remoção (por exemplo, absorção ou adsorção) e, a partir da eficiência operacional esperada, fixar a especificação do gás tratado compatível com o processo escolhido.</w:t>
      </w:r>
    </w:p>
    <w:p>
      <w:pPr>
        <w:spacing w:before="200" w:after="80"/>
      </w:pPr>
      <w:r>
        <w:rPr>
          <w:b/>
        </w:rPr>
        <w:t xml:space="preserve">2883. </w:t>
      </w:r>
      <w:r>
        <w:t>Em um FPSO, o time de Operação quer reduzir perdas de solvente para a corrente gasosa na etapa de desidratação, porque essas perdas têm gerado instabilidade operacional e maior carga em rotinas de reposição/recuperação. Considerando as características típicas de MEG e TEG, qual escolha tende a ser mais coerente com esse objetivo, mantendo a desidratação por glicol como tecnologia base?</w:t>
      </w:r>
    </w:p>
    <w:p>
      <w:pPr>
        <w:spacing w:after="40"/>
        <w:ind w:left="360"/>
      </w:pPr>
      <w:r>
        <w:rPr>
          <w:b/>
        </w:rPr>
        <w:t xml:space="preserve">A) </w:t>
      </w:r>
      <w:r>
        <w:rPr>
          <w:b/>
        </w:rPr>
        <w:t>Priorizar TEG, por apresentar menor perda por vaporização associada à sua alta temperatura de ebulição e permitir recuperação a concentrações elevadas (na faixa &lt;NUMBER&gt; a &lt;NUMBER&gt;).</w:t>
      </w:r>
    </w:p>
    <w:p>
      <w:pPr>
        <w:spacing w:after="40"/>
        <w:ind w:left="360"/>
      </w:pPr>
      <w:r>
        <w:t xml:space="preserve">B) </w:t>
      </w:r>
      <w:r>
        <w:t>Priorizar MEG, porque sua baixa solubilidade em hidrocarbonetos líquidos reduz a necessidade de recuperação e, por consequência, limita sua presença na fase gasosa.</w:t>
      </w:r>
    </w:p>
    <w:p>
      <w:pPr>
        <w:spacing w:after="40"/>
        <w:ind w:left="360"/>
      </w:pPr>
      <w:r>
        <w:t xml:space="preserve">C) </w:t>
      </w:r>
      <w:r>
        <w:t>Substituir por MEG em todos os pontos, porque a função de inibição de hidratos elimina a necessidade de controle de teor de água e de ponto de orvalho.</w:t>
      </w:r>
    </w:p>
    <w:p>
      <w:pPr>
        <w:spacing w:after="40"/>
        <w:ind w:left="360"/>
      </w:pPr>
      <w:r>
        <w:t xml:space="preserve">D) </w:t>
      </w:r>
      <w:r>
        <w:t>Migrar para membranas, porque o mecanismo de permeação reduz perdas de solvente para o gás, mantendo o mesmo desempenho de desidratação sem ajustes de ponto de orvalho.</w:t>
      </w:r>
    </w:p>
    <w:p>
      <w:pPr>
        <w:spacing w:before="200" w:after="80"/>
      </w:pPr>
      <w:r>
        <w:rPr>
          <w:b/>
        </w:rPr>
        <w:t xml:space="preserve">2884. </w:t>
      </w:r>
      <w:r>
        <w:t>Em uma unidade de desidratação por glicol, o teor de água no gás tratado permanece dentro da especificação, mas a análise do glicol rico mostra tendência de aumento de sais e outros contaminantes pouco voláteis, elevando o risco de incrustação e problemas operacionais. Entre regeneração convencional, full stream e slip stream, qual modo é mais indicado quando se busca uma descontaminação mais completa do glicol (água e espécies não voláteis)?</w:t>
      </w:r>
    </w:p>
    <w:p>
      <w:pPr>
        <w:spacing w:after="40"/>
        <w:ind w:left="360"/>
      </w:pPr>
      <w:r>
        <w:t xml:space="preserve">A) </w:t>
      </w:r>
      <w:r>
        <w:t>C) Regeneração slip stream, porque ao direcionar uma fração do glicol para um sistema auxiliar é possível remover água e controlar sais; por isso substitui o full stream quando há acúmulo de não voláteis.</w:t>
      </w:r>
    </w:p>
    <w:p>
      <w:pPr>
        <w:spacing w:after="40"/>
        <w:ind w:left="360"/>
      </w:pPr>
      <w:r>
        <w:t xml:space="preserve">B) </w:t>
      </w:r>
      <w:r>
        <w:t>D) Manter o glicol no mesmo nível de pressão e atuar apenas com aumento de temperatura no regenerador, de modo a minimizar deposição de sais e evitar a necessidade de etapas voltadas a contaminantes não voláteis.</w:t>
      </w:r>
    </w:p>
    <w:p>
      <w:pPr>
        <w:spacing w:after="40"/>
        <w:ind w:left="360"/>
      </w:pPr>
      <w:r>
        <w:t xml:space="preserve">C) </w:t>
      </w:r>
      <w:r>
        <w:t>A) Regeneração convencional, pois ao remover a água do glicol rico o processo também reduz, de forma equivalente, a carga de sais e demais contaminantes não voláteis presentes no solvente.</w:t>
      </w:r>
    </w:p>
    <w:p>
      <w:pPr>
        <w:spacing w:after="40"/>
        <w:ind w:left="360"/>
      </w:pPr>
      <w:r>
        <w:rPr>
          <w:b/>
        </w:rPr>
        <w:t xml:space="preserve">D) </w:t>
      </w:r>
      <w:r>
        <w:rPr>
          <w:b/>
        </w:rPr>
        <w:t>B) Regeneração full stream, pois trata a corrente total de glicol rico visando recuperar o solvente e reduzir não apenas a água, mas também sais e outras impurezas de baixa volatilidade.</w:t>
      </w:r>
    </w:p>
    <w:p>
      <w:pPr>
        <w:spacing w:before="200" w:after="80"/>
      </w:pPr>
      <w:r>
        <w:rPr>
          <w:b/>
        </w:rPr>
        <w:t xml:space="preserve">2885. </w:t>
      </w:r>
      <w:r>
        <w:t>Em um FPSO, busca-se reduzir a variabilidade e o risco de erro humano na verificação rotineira do ponto de orvalho de água (POH), porque ajustes de operação (por exemplo, regeneração de glicol e ações de mitigação de hidratos) dependem desse valor. Considerando especificamente alternativas de medição direta por espelho refrigerado — isto é, mantendo o princípio de detectar a formação de uma película de condensado no espelho — qual opção é mais consistente com a meta de diminuir a dependência da observação do operador?</w:t>
      </w:r>
    </w:p>
    <w:p>
      <w:pPr>
        <w:spacing w:after="40"/>
        <w:ind w:left="360"/>
      </w:pPr>
      <w:r>
        <w:t xml:space="preserve">A) </w:t>
      </w:r>
      <w:r>
        <w:t>Migrar para medição indireta por condensado (tubo de medição com coleta em tambor e transmissor de pressão diferencial), visando obter um sinal mais objetivo, mesmo que isso substitua a detecção por película no espelho refrigerado.</w:t>
      </w:r>
    </w:p>
    <w:p>
      <w:pPr>
        <w:spacing w:after="40"/>
        <w:ind w:left="360"/>
      </w:pPr>
      <w:r>
        <w:t xml:space="preserve">B) </w:t>
      </w:r>
      <w:r>
        <w:t>Priorizar um analisador de teor de água em ppm (umidade) para orientar decisões operacionais, tratando o POH como verificação ocasional, ainda que a medição não seja baseada em formação de película em espelho refrigerado.</w:t>
      </w:r>
    </w:p>
    <w:p>
      <w:pPr>
        <w:spacing w:after="40"/>
        <w:ind w:left="360"/>
      </w:pPr>
      <w:r>
        <w:t xml:space="preserve">C) </w:t>
      </w:r>
      <w:r>
        <w:t>Adotar o analisador manual de espelho refrigerado (AMER), mantendo a leitura do POH por inspeção do espelho pelo operador durante a formação da película condensada.</w:t>
      </w:r>
    </w:p>
    <w:p>
      <w:pPr>
        <w:spacing w:after="40"/>
        <w:ind w:left="360"/>
      </w:pPr>
      <w:r>
        <w:rPr>
          <w:b/>
        </w:rPr>
        <w:t xml:space="preserve">D) </w:t>
      </w:r>
      <w:r>
        <w:rPr>
          <w:b/>
        </w:rPr>
        <w:t>Adotar o analisador automático de espelho refrigerado (AAER), automatizando a identificação do ponto de formação da película condensada no espelho para reduzir a influência da observação do operador.</w:t>
      </w:r>
    </w:p>
    <w:p>
      <w:pPr>
        <w:spacing w:before="200" w:after="80"/>
      </w:pPr>
      <w:r>
        <w:rPr>
          <w:b/>
        </w:rPr>
        <w:t xml:space="preserve">2886. </w:t>
      </w:r>
      <w:r>
        <w:t>Em um FPSO, a equipe de operação registra episódios intermitentes de queda de vazão associados a indícios de formação de hidratos em choke lines e em um trecho que será submetido a refrigeração a jusante antes da exportação. Considerando o papel da desidratação e a necessidade de mitigação localizada em pontos críticos, qual ação é mais coerente para reduzir o risco operacional nesses trechos?</w:t>
      </w:r>
    </w:p>
    <w:p>
      <w:pPr>
        <w:spacing w:after="40"/>
        <w:ind w:left="360"/>
      </w:pPr>
      <w:r>
        <w:t xml:space="preserve">A) </w:t>
      </w:r>
      <w:r>
        <w:t>Ajustar a estratégia de resfriamento no trecho a jusante para operar com temperatura mais elevada e manter a desidratação orientada principalmente ao atendimento da especificação de umidade do gás, sem direcionar inibidor especificamente para os pontos críticos.</w:t>
      </w:r>
    </w:p>
    <w:p>
      <w:pPr>
        <w:spacing w:after="40"/>
        <w:ind w:left="360"/>
      </w:pPr>
      <w:r>
        <w:t xml:space="preserve">B) </w:t>
      </w:r>
      <w:r>
        <w:t>Implementar recirculação de gás previamente desidratado para reduzir o teor de água por mistura/diluição ao longo da linha, deixando a dosagem de glicol como recurso complementar apenas em variações de operação.</w:t>
      </w:r>
    </w:p>
    <w:p>
      <w:pPr>
        <w:spacing w:after="40"/>
        <w:ind w:left="360"/>
      </w:pPr>
      <w:r>
        <w:rPr>
          <w:b/>
        </w:rPr>
        <w:t xml:space="preserve">C) </w:t>
      </w:r>
      <w:r>
        <w:rPr>
          <w:b/>
        </w:rPr>
        <w:t>Priorizar a dosagem de MEG antes de regiões com queda brusca de pressão e antes do segmento que passará por resfriamento, de modo a diminuir a atividade de água e atuar como inibidor de hidratos no local.</w:t>
      </w:r>
    </w:p>
    <w:p>
      <w:pPr>
        <w:spacing w:after="40"/>
        <w:ind w:left="360"/>
      </w:pPr>
      <w:r>
        <w:t xml:space="preserve">D) </w:t>
      </w:r>
      <w:r>
        <w:t>Concentrar a ação no aumento da eficiência de separação de líquidos a montante, priorizando a retirada de água livre e condensados como principal medida para limitar a disponibilidade de água nas linhas sujeitas a hidratos.</w:t>
      </w:r>
    </w:p>
    <w:p>
      <w:pPr>
        <w:spacing w:before="200" w:after="80"/>
      </w:pPr>
      <w:r>
        <w:rPr>
          <w:b/>
        </w:rPr>
        <w:t xml:space="preserve">2887. </w:t>
      </w:r>
      <w:r>
        <w:t>Na otimização do consumo de químicos no FPSO, avalia-se substituir parte do serviço de desidratação por um glicol que apresente menor tendência de passar para a fase gasosa (menores perdas por volatilização/arraste para o gás). Considerando MEG e TEG, qual justificativa sustenta melhor essa proposta?</w:t>
      </w:r>
    </w:p>
    <w:p>
      <w:pPr>
        <w:spacing w:after="40"/>
        <w:ind w:left="360"/>
      </w:pPr>
      <w:r>
        <w:rPr>
          <w:b/>
        </w:rPr>
        <w:t xml:space="preserve">A) </w:t>
      </w:r>
      <w:r>
        <w:rPr>
          <w:b/>
        </w:rPr>
        <w:t>B) A migração para TEG tende a diminuir a perda para o gás porque ele é menos volátil nas condições de processo (associado ao seu maior ponto de ebulição), reduzindo a transferência do solvente para a corrente gasosa.</w:t>
      </w:r>
    </w:p>
    <w:p>
      <w:pPr>
        <w:spacing w:after="40"/>
        <w:ind w:left="360"/>
      </w:pPr>
      <w:r>
        <w:t xml:space="preserve">B) </w:t>
      </w:r>
      <w:r>
        <w:t>C) A migração para TEG tende a diminuir a perda para o gás porque ele é aplicado principalmente como inibidor de hidratos a montante de choques, permitindo operar com menores taxas de circulação no contactor.</w:t>
      </w:r>
    </w:p>
    <w:p>
      <w:pPr>
        <w:spacing w:after="40"/>
        <w:ind w:left="360"/>
      </w:pPr>
      <w:r>
        <w:t xml:space="preserve">C) </w:t>
      </w:r>
      <w:r>
        <w:t>A) A migração para MEG tende a diminuir a perda para o gás porque sua baixa solubilidade em hidrocarbonetos líquidos reduz a volatilidade do solvente nas condições de contato.</w:t>
      </w:r>
    </w:p>
    <w:p>
      <w:pPr>
        <w:spacing w:after="40"/>
        <w:ind w:left="360"/>
      </w:pPr>
      <w:r>
        <w:t xml:space="preserve">D) </w:t>
      </w:r>
      <w:r>
        <w:t>D) A migração para MEG tende a diminuir a perda para o gás porque sua maior viscosidade reduz a atomização e o arraste de gotículas no contato gás–líquido, limitando a ida do solvente para a fase gasosa.</w:t>
      </w:r>
    </w:p>
    <w:p>
      <w:pPr>
        <w:spacing w:before="200" w:after="80"/>
      </w:pPr>
      <w:r>
        <w:rPr>
          <w:b/>
        </w:rPr>
        <w:t xml:space="preserve">2888. </w:t>
      </w:r>
      <w:r>
        <w:t>Em uma campanha de monitoramento de qualidade do gás no FPSO, a unidade precisa reduzir incertezas na medição do ponto de orvalho de água (POH) e disponibilizar tendência contínua para o controle operacional do teor de água. Entre os métodos descritos, qual arranjo tende a oferecer menor suscetibilidade a erro humano na detecção do início de condensação no espelho?</w:t>
      </w:r>
    </w:p>
    <w:p>
      <w:pPr>
        <w:spacing w:after="40"/>
        <w:ind w:left="360"/>
      </w:pPr>
      <w:r>
        <w:t xml:space="preserve">A) </w:t>
      </w:r>
      <w:r>
        <w:t>Aplicar método indireto de condensado com calibração por hidrocarboneto leve, priorizando maior sensibilidade à variação de densidade do líquido coletado.</w:t>
      </w:r>
    </w:p>
    <w:p>
      <w:pPr>
        <w:spacing w:after="40"/>
        <w:ind w:left="360"/>
      </w:pPr>
      <w:r>
        <w:t xml:space="preserve">B) </w:t>
      </w:r>
      <w:r>
        <w:t>Aplicar analisador manual de espelho refrigerado (AMER), utilizando observação visual do operador para identificar a formação do filme de condensado no espelho.</w:t>
      </w:r>
    </w:p>
    <w:p>
      <w:pPr>
        <w:spacing w:after="40"/>
        <w:ind w:left="360"/>
      </w:pPr>
      <w:r>
        <w:t xml:space="preserve">C) </w:t>
      </w:r>
      <w:r>
        <w:t>Aplicar o método indireto de condensado, coletando o líquido em tambor e inferindo massa por transmissor de pressão diferencial calibrado com n-decano nas condições de medição.</w:t>
      </w:r>
    </w:p>
    <w:p>
      <w:pPr>
        <w:spacing w:after="40"/>
        <w:ind w:left="360"/>
      </w:pPr>
      <w:r>
        <w:rPr>
          <w:b/>
        </w:rPr>
        <w:t xml:space="preserve">D) </w:t>
      </w:r>
      <w:r>
        <w:rPr>
          <w:b/>
        </w:rPr>
        <w:t>Aplicar analisador automático de espelho refrigerado (AAER), mantendo a detecção da película de condensado de forma automatizada ao longo do tempo.</w:t>
      </w:r>
    </w:p>
    <w:p>
      <w:pPr>
        <w:spacing w:before="200" w:after="80"/>
      </w:pPr>
      <w:r>
        <w:rPr>
          <w:b/>
        </w:rPr>
        <w:t xml:space="preserve">2889. </w:t>
      </w:r>
      <w:r>
        <w:t>Em um FPSO, a equipe observou episódios intermitentes de obstrução por hidratos em choke lines durante manobras que reduzem a temperatura do gás a montante do sistema principal de desidratação. O objetivo é mitigar o risco nesses pontos frios sem depender de uma queda uniforme do teor de água em toda a planta. Qual estratégia é mais coerente com esse objetivo?</w:t>
      </w:r>
    </w:p>
    <w:p>
      <w:pPr>
        <w:spacing w:after="40"/>
        <w:ind w:left="360"/>
      </w:pPr>
      <w:r>
        <w:t xml:space="preserve">A) </w:t>
      </w:r>
      <w:r>
        <w:t>Reduzir a taxa de regeneração do glicol para operar com glicol mais úmido, porque isso reduz gradientes térmicos e diminui a tendência à formação de hidratos.</w:t>
      </w:r>
    </w:p>
    <w:p>
      <w:pPr>
        <w:spacing w:after="40"/>
        <w:ind w:left="360"/>
      </w:pPr>
      <w:r>
        <w:t xml:space="preserve">B) </w:t>
      </w:r>
      <w:r>
        <w:t>Transferir a medição de ponto de orvalho para jusante do choke, porque a confirmação do POH após a expansão permite ajustar a operação e evitar hidratos no trecho anterior.</w:t>
      </w:r>
    </w:p>
    <w:p>
      <w:pPr>
        <w:spacing w:after="40"/>
        <w:ind w:left="360"/>
      </w:pPr>
      <w:r>
        <w:t xml:space="preserve">C) </w:t>
      </w:r>
      <w:r>
        <w:t>Aumentar a circulação de TEG no absorvedor principal, porque a redução do teor de água no gás é o mecanismo mais efetivo para eliminar hidratos em qualquer trecho a montante.</w:t>
      </w:r>
    </w:p>
    <w:p>
      <w:pPr>
        <w:spacing w:after="40"/>
        <w:ind w:left="360"/>
      </w:pPr>
      <w:r>
        <w:rPr>
          <w:b/>
        </w:rPr>
        <w:t xml:space="preserve">D) </w:t>
      </w:r>
      <w:r>
        <w:rPr>
          <w:b/>
        </w:rPr>
        <w:t>Injetar MEG a montante dos pontos sujeitos a choque e/ou refrigeração, priorizando a inibição local de hidratos nesses trechos críticos.</w:t>
      </w:r>
    </w:p>
    <w:p>
      <w:pPr>
        <w:spacing w:before="200" w:after="80"/>
      </w:pPr>
      <w:r>
        <w:rPr>
          <w:b/>
        </w:rPr>
        <w:t xml:space="preserve">2890. </w:t>
      </w:r>
      <w:r>
        <w:t>Durante a otimização do tratamento de gás em uma unidade offshore, foi identificado aumento de perda de solvente na corrente gasosa, impactando balanço de glicol e exigindo reposição frequente. Considerando a escolha entre MEG e TEG para desidratação, qual interpretação técnica explica melhor uma seleção de TEG visando reduzir perdas por vaporização?</w:t>
      </w:r>
    </w:p>
    <w:p>
      <w:pPr>
        <w:spacing w:after="40"/>
        <w:ind w:left="360"/>
      </w:pPr>
      <w:r>
        <w:t xml:space="preserve">A) </w:t>
      </w:r>
      <w:r>
        <w:t>O MEG é preferível porque sua função principal é reduzir o ponto de orvalho do gás, enquanto o TEG atua predominantemente como inibidor de hidratos.</w:t>
      </w:r>
    </w:p>
    <w:p>
      <w:pPr>
        <w:spacing w:after="40"/>
        <w:ind w:left="360"/>
      </w:pPr>
      <w:r>
        <w:rPr>
          <w:b/>
        </w:rPr>
        <w:t xml:space="preserve">B) </w:t>
      </w:r>
      <w:r>
        <w:rPr>
          <w:b/>
        </w:rPr>
        <w:t>O TEG apresenta maior temperatura de ebulição e pode ser recuperado a concentrações elevadas (na faixa indicada), o que tende a reduzir perdas por vaporização em comparação ao MEG.</w:t>
      </w:r>
    </w:p>
    <w:p>
      <w:pPr>
        <w:spacing w:after="40"/>
        <w:ind w:left="360"/>
      </w:pPr>
      <w:r>
        <w:t xml:space="preserve">C) </w:t>
      </w:r>
      <w:r>
        <w:t>O TEG é mais viscoso e, por isso, forma uma película mais estável no contato gás-líquido, reduzindo o arraste mecânico e eliminando a necessidade de controle de espuma.</w:t>
      </w:r>
    </w:p>
    <w:p>
      <w:pPr>
        <w:spacing w:after="40"/>
        <w:ind w:left="360"/>
      </w:pPr>
      <w:r>
        <w:t xml:space="preserve">D) </w:t>
      </w:r>
      <w:r>
        <w:t>O MEG tem baixa solubilidade em hidrocarbonetos líquidos, o que aumenta sua permanência na fase líquida e reduz sua transferência para a fase gasosa.</w:t>
      </w:r>
    </w:p>
    <w:p>
      <w:pPr>
        <w:spacing w:before="200" w:after="80"/>
      </w:pPr>
      <w:r>
        <w:rPr>
          <w:b/>
        </w:rPr>
        <w:t xml:space="preserve">2891. </w:t>
      </w:r>
      <w:r>
        <w:t>Em um projeto de FPSO para gás do Pré-Sal, foi imposto um requisito de ponto de orvalho de água (WDP) mais baixo do que o adotado anteriormente. Para manter margem operacional diante de variações na composição do gás, a equipe está comparando alternativas à desidratação por glicol (TEG/MEG). Qual decisão de seleção tecnológica é mais coerente com esse tipo de requisito de WDP mais rigoroso?</w:t>
      </w:r>
    </w:p>
    <w:p>
      <w:pPr>
        <w:spacing w:after="40"/>
        <w:ind w:left="360"/>
      </w:pPr>
      <w:r>
        <w:t xml:space="preserve">A) </w:t>
      </w:r>
      <w:r>
        <w:t>Migrar para uma unidade de permeação em membranas como etapa principal de desidratação, adotando-a como solução para garantir o WDP mais baixo requerido mesmo com variações de composição do gás.</w:t>
      </w:r>
    </w:p>
    <w:p>
      <w:pPr>
        <w:spacing w:after="40"/>
        <w:ind w:left="360"/>
      </w:pPr>
      <w:r>
        <w:t xml:space="preserve">B) </w:t>
      </w:r>
      <w:r>
        <w:t>Aumentar a severidade da regeneração do TEG (por exemplo, elevando a concentração do TEG regenerado), tratando a melhoria da regeneração como suficiente para alcançar o novo WDP mais baixo em todo o envelope de composição e condições operacionais.</w:t>
      </w:r>
    </w:p>
    <w:p>
      <w:pPr>
        <w:spacing w:after="40"/>
        <w:ind w:left="360"/>
      </w:pPr>
      <w:r>
        <w:rPr>
          <w:b/>
        </w:rPr>
        <w:t xml:space="preserve">C) </w:t>
      </w:r>
      <w:r>
        <w:rPr>
          <w:b/>
        </w:rPr>
        <w:t>Priorizar um sistema de adsorção em peneiras moleculares, por ser uma alternativa usual quando se busca atingir WDP mais baixo e especificações mais restritivas do que as tipicamente obtidas com soluções por glicol.</w:t>
      </w:r>
    </w:p>
    <w:p>
      <w:pPr>
        <w:spacing w:after="40"/>
        <w:ind w:left="360"/>
      </w:pPr>
      <w:r>
        <w:t xml:space="preserve">D) </w:t>
      </w:r>
      <w:r>
        <w:t>Manter a estratégia baseada em MEG, explorando sua aplicação como inibidor de hidratos e sua recuperação por baixa solubilidade em hidrocarbonetos líquidos, de modo a atender o WDP mais baixo sem necessidade de outra etapa de desidratação.</w:t>
      </w:r>
    </w:p>
    <w:p>
      <w:pPr>
        <w:spacing w:before="200" w:after="80"/>
      </w:pPr>
      <w:r>
        <w:rPr>
          <w:b/>
        </w:rPr>
        <w:t xml:space="preserve">2892. </w:t>
      </w:r>
      <w:r>
        <w:t>Em um FPSO, o gás produzido escoa por uma linha com choke, passa por trechos com potencial de queda de temperatura e, em seguida, por uma etapa de refrigeração. A unidade tem histórico de formação de hidratos durante transientes de vazão/pressão. Considerando as propriedades de MEG e TEG e a lógica de mitigação em pontos críticos, qual estratégia é mais consistente para reduzir o risco de hidratos nesses locais?</w:t>
      </w:r>
    </w:p>
    <w:p>
      <w:pPr>
        <w:spacing w:after="40"/>
        <w:ind w:left="360"/>
      </w:pPr>
      <w:r>
        <w:t xml:space="preserve">A) </w:t>
      </w:r>
      <w:r>
        <w:t>Concentrar a mitigação na desidratação por TEG a jusante do trem de compressão, operando com o teor de água do gás dentro de especificação como barreira suficiente para evitar hidratos nos chokes e nos trechos refrigerados</w:t>
      </w:r>
    </w:p>
    <w:p>
      <w:pPr>
        <w:spacing w:after="40"/>
        <w:ind w:left="360"/>
      </w:pPr>
      <w:r>
        <w:t xml:space="preserve">B) </w:t>
      </w:r>
      <w:r>
        <w:t>Instalar peneiras moleculares na saída do separador de produção para reduzir o ponto de orvalho de água e, com isso, operar sem injeção de glicol nos pontos de choque e nas seções submetidas a refrigeração</w:t>
      </w:r>
    </w:p>
    <w:p>
      <w:pPr>
        <w:spacing w:after="40"/>
        <w:ind w:left="360"/>
      </w:pPr>
      <w:r>
        <w:t xml:space="preserve">C) </w:t>
      </w:r>
      <w:r>
        <w:t>Substituir a injeção por circulação de TEG em circuito aberto na linha, tomando a maior viscosidade como principal fator para melhorar a inibição de hidratos durante transientes</w:t>
      </w:r>
    </w:p>
    <w:p>
      <w:pPr>
        <w:spacing w:after="40"/>
        <w:ind w:left="360"/>
      </w:pPr>
      <w:r>
        <w:rPr>
          <w:b/>
        </w:rPr>
        <w:t xml:space="preserve">D) </w:t>
      </w:r>
      <w:r>
        <w:rPr>
          <w:b/>
        </w:rPr>
        <w:t>Priorizar a injeção de MEG a montante de restrições (chokes) e de trechos que serão resfriados, assumindo que pode haver arraste/transferência para a corrente gasosa e ajustando a operação para gerenciar perdas e desempenho</w:t>
      </w:r>
    </w:p>
    <w:p>
      <w:pPr>
        <w:spacing w:before="200" w:after="80"/>
      </w:pPr>
      <w:r>
        <w:rPr>
          <w:b/>
        </w:rPr>
        <w:t xml:space="preserve">2893. </w:t>
      </w:r>
      <w:r>
        <w:t>Na especificação de exportação de gás de um FPSO, a exigência de ponto de orvalho de água (WDP) é particularmente restritiva devido ao perfil de pressão/temperatura do escoamento e ao risco de formação de hidratos em trechos frios. Entre as tecnologias usuais e combinações discutidas, qual escolha é mais alinhada quando o requisito central é atingir WDP muito baixo, típico de projetos desafiadores (ex.: aplicações do Pré-Sal)?</w:t>
      </w:r>
    </w:p>
    <w:p>
      <w:pPr>
        <w:spacing w:after="40"/>
        <w:ind w:left="360"/>
      </w:pPr>
      <w:r>
        <w:rPr>
          <w:b/>
        </w:rPr>
        <w:t xml:space="preserve">A) </w:t>
      </w:r>
      <w:r>
        <w:rPr>
          <w:b/>
        </w:rPr>
        <w:t>Peneiras moleculares, por serem frequentemente priorizadas quando se busca WDP mais baixo, sobretudo em projetos com especificações mais exigentes</w:t>
      </w:r>
    </w:p>
    <w:p>
      <w:pPr>
        <w:spacing w:after="40"/>
        <w:ind w:left="360"/>
      </w:pPr>
      <w:r>
        <w:t xml:space="preserve">B) </w:t>
      </w:r>
      <w:r>
        <w:t>MEG, por combinar desidratação e inibição de hidratos e, assim, entregar WDP baixo quando injetado a montante dos principais pontos de queda de temperatura</w:t>
      </w:r>
    </w:p>
    <w:p>
      <w:pPr>
        <w:spacing w:after="40"/>
        <w:ind w:left="360"/>
      </w:pPr>
      <w:r>
        <w:t xml:space="preserve">C) </w:t>
      </w:r>
      <w:r>
        <w:t>Membranas, por substituírem a necessidade de controle de WDP quando o objetivo primário passa a ser reduzir a fração de hidrocarbonetos pesados no gás</w:t>
      </w:r>
    </w:p>
    <w:p>
      <w:pPr>
        <w:spacing w:after="40"/>
        <w:ind w:left="360"/>
      </w:pPr>
      <w:r>
        <w:t xml:space="preserve">D) </w:t>
      </w:r>
      <w:r>
        <w:t>TEG, por permitir operação com concentrações elevadas e menor perda por vaporização, tornando o WDP alcançável essencialmente pelo ajuste do regenerador</w:t>
      </w:r>
    </w:p>
    <w:p>
      <w:pPr>
        <w:spacing w:before="200" w:after="80"/>
      </w:pPr>
      <w:r>
        <w:rPr>
          <w:b/>
        </w:rPr>
        <w:t xml:space="preserve">2894. </w:t>
      </w:r>
      <w:r>
        <w:t>Em uma rotina de verificação do desempenho da desidratação de gás no FPSO, deseja-se acompanhar a tendência do ponto de orvalho de água (POH) com baixa dependência do julgamento do operador, devido à troca frequente de equipes e ao tempo limitado em campo. Considerando a necessidade de manter a detecção direta da formação de condensado, qual escolha de instrumentação/medição tende a reduzir a variabilidade associada ao fator humano?</w:t>
      </w:r>
    </w:p>
    <w:p>
      <w:pPr>
        <w:spacing w:after="40"/>
        <w:ind w:left="360"/>
      </w:pPr>
      <w:r>
        <w:t xml:space="preserve">A) </w:t>
      </w:r>
      <w:r>
        <w:t>Usar analisador manual de espelho refrigerado (AMER), no qual a identificação do início da película de condensado depende da observação do operador.</w:t>
      </w:r>
    </w:p>
    <w:p>
      <w:pPr>
        <w:spacing w:after="40"/>
        <w:ind w:left="360"/>
      </w:pPr>
      <w:r>
        <w:rPr>
          <w:b/>
        </w:rPr>
        <w:t xml:space="preserve">B) </w:t>
      </w:r>
      <w:r>
        <w:rPr>
          <w:b/>
        </w:rPr>
        <w:t>Usar analisador automático de espelho refrigerado (AAER), com detecção automatizada da formação de película de condensado no espelho.</w:t>
      </w:r>
    </w:p>
    <w:p>
      <w:pPr>
        <w:spacing w:after="40"/>
        <w:ind w:left="360"/>
      </w:pPr>
      <w:r>
        <w:t xml:space="preserve">C) </w:t>
      </w:r>
      <w:r>
        <w:t>Usar analisador em linha de teor de água (ppmV) e estimar o POH por correlação/modelo para a pressão de operação, sem observar a formação de película de condensado.</w:t>
      </w:r>
    </w:p>
    <w:p>
      <w:pPr>
        <w:spacing w:after="40"/>
        <w:ind w:left="360"/>
      </w:pPr>
      <w:r>
        <w:t xml:space="preserve">D) </w:t>
      </w:r>
      <w:r>
        <w:t>Usar medição indireta por tubo de medição com coleta de condensado em tambor e cálculo por transmissor de pressão diferencial devidamente calibrado nas condições de operação, inferindo o POH a partir da massa/nível coletados.</w:t>
      </w:r>
    </w:p>
    <w:p>
      <w:pPr>
        <w:spacing w:before="200" w:after="80"/>
      </w:pPr>
      <w:r>
        <w:rPr>
          <w:b/>
        </w:rPr>
        <w:t xml:space="preserve">2895. </w:t>
      </w:r>
      <w:r>
        <w:t>Em um FPSO, durante partidas e manobras de produção, a equipe observa recorrência de obstruções por hidratos em seções associadas a uma válvula de estrangulamento (choke) e na aproximação de um estágio de resfriamento do gás. Ao mesmo tempo, é necessário manter o gás de exportação dentro de especificação de teor de água/ponto de orvalho de água. Considerando o uso típico de MEG e TEG e suas limitações operacionais, qual estratégia é a mais consistente para reduzir o risco imediato de hidratos sem comprometer o atendimento à especificação de água do gás?</w:t>
      </w:r>
    </w:p>
    <w:p>
      <w:pPr>
        <w:spacing w:after="40"/>
        <w:ind w:left="360"/>
      </w:pPr>
      <w:r>
        <w:t xml:space="preserve">A) </w:t>
      </w:r>
      <w:r>
        <w:t>Adotar como primeira medida operacional um sistema de membranas a montante do choke e do resfriamento, visando adequar o ponto de orvalho e, por essa via, minimizar a formação de hidratos nas linhas de processo e de exportação.</w:t>
      </w:r>
    </w:p>
    <w:p>
      <w:pPr>
        <w:spacing w:after="40"/>
        <w:ind w:left="360"/>
      </w:pPr>
      <w:r>
        <w:rPr>
          <w:b/>
        </w:rPr>
        <w:t xml:space="preserve">B) </w:t>
      </w:r>
      <w:r>
        <w:rPr>
          <w:b/>
        </w:rPr>
        <w:t>Dosar MEG como inibidor nos trechos mais suscetíveis à hidratação (por exemplo, antes do estrangulamento e antes de correntes que serão refrigeradas) e manter o TEG como etapa de desidratação de rotina para controlar teor de água e ponto de orvalho na exportação.</w:t>
      </w:r>
    </w:p>
    <w:p>
      <w:pPr>
        <w:spacing w:after="40"/>
        <w:ind w:left="360"/>
      </w:pPr>
      <w:r>
        <w:t xml:space="preserve">C) </w:t>
      </w:r>
      <w:r>
        <w:t>Operar apenas com desidratação por TEG e elevar o nível de regeneração do solvente para reduzir o ponto de orvalho de água a um patamar que dispense inibidor adicional nos trechos próximos ao choke e à etapa de resfriamento.</w:t>
      </w:r>
    </w:p>
    <w:p>
      <w:pPr>
        <w:spacing w:after="40"/>
        <w:ind w:left="360"/>
      </w:pPr>
      <w:r>
        <w:t xml:space="preserve">D) </w:t>
      </w:r>
      <w:r>
        <w:t>Concentrar o controle de hidratos e de ponto de orvalho por meio de injeção contínua de MEG ao longo da planta, reduzindo ou retirando o papel do TEG, de modo que a própria dosagem de MEG garanta a especificação de água do gás exportado.</w:t>
      </w:r>
    </w:p>
    <w:p>
      <w:pPr>
        <w:spacing w:before="200" w:after="80"/>
      </w:pPr>
      <w:r>
        <w:rPr>
          <w:b/>
        </w:rPr>
        <w:t xml:space="preserve">2896. </w:t>
      </w:r>
      <w:r>
        <w:t>Um sistema de desidratação por glicol em um FPSO começa a apresentar aumento de instabilidade operacional e perda de desempenho ao longo de meses, com evidências de acúmulo de sais e outros contaminantes não voláteis no circuito de glicol. A planta dispõe de opções de regeneração convencional, slip stream e full stream. Qual escolha de configuração de regeneração melhor endereça a causa provável do problema, e por quê?</w:t>
      </w:r>
    </w:p>
    <w:p>
      <w:pPr>
        <w:spacing w:after="40"/>
        <w:ind w:left="360"/>
      </w:pPr>
      <w:r>
        <w:t xml:space="preserve">A) </w:t>
      </w:r>
      <w:r>
        <w:t>Regeneração convencional, porque a remoção da água absorvida é o mecanismo determinante para evitar acúmulo de contaminantes e recuperar a qualidade do glicol.</w:t>
      </w:r>
    </w:p>
    <w:p>
      <w:pPr>
        <w:spacing w:after="40"/>
        <w:ind w:left="360"/>
      </w:pPr>
      <w:r>
        <w:t xml:space="preserve">B) </w:t>
      </w:r>
      <w:r>
        <w:t>Regeneração convencional com aumento de circulação de glicol, porque a maior taxa de renovação do solvente reduz a concentração de sais no circuito sem necessidade de remoção dedicada.</w:t>
      </w:r>
    </w:p>
    <w:p>
      <w:pPr>
        <w:spacing w:after="40"/>
        <w:ind w:left="360"/>
      </w:pPr>
      <w:r>
        <w:rPr>
          <w:b/>
        </w:rPr>
        <w:t xml:space="preserve">C) </w:t>
      </w:r>
      <w:r>
        <w:rPr>
          <w:b/>
        </w:rPr>
        <w:t>Regeneração full stream, porque além de remover a água, promove remoção de sais e compostos não voláteis que tendem a se acumular no circuito quando presentes no glicol carregado.</w:t>
      </w:r>
    </w:p>
    <w:p>
      <w:pPr>
        <w:spacing w:after="40"/>
        <w:ind w:left="360"/>
      </w:pPr>
      <w:r>
        <w:t xml:space="preserve">D) </w:t>
      </w:r>
      <w:r>
        <w:t>Regeneração slip stream, porque ao tratar apenas uma fração do fluxo ela maximiza a remoção de contaminantes orgânicos voláteis, que são os principais responsáveis por degradação do glicol e instabilidade.</w:t>
      </w:r>
    </w:p>
    <w:p>
      <w:pPr>
        <w:spacing w:before="200" w:after="80"/>
      </w:pPr>
      <w:r>
        <w:rPr>
          <w:b/>
        </w:rPr>
        <w:t xml:space="preserve">2897. </w:t>
      </w:r>
      <w:r>
        <w:t>Em um FPSO, o gás desidratado vem atendendo ao critério interno de teor de água (ppmV) nas amostragens diárias, porém ocorreram obstruções intermitentes por hidrato em um riser em dias frios. Ao revisar os registros, a equipe identificou que o ponto de orvalho de água (POH) estava sendo informado sem a pressão de referência, enquanto a especificação operacional está definida para &lt;NUMBER&gt; atm e -1&lt;NUMBER&gt;oC. Qual interpretação e ação são mais consistentes para colocar os indicadores na mesma base e reduzir o risco de hidratos?</w:t>
      </w:r>
    </w:p>
    <w:p>
      <w:pPr>
        <w:spacing w:after="40"/>
        <w:ind w:left="360"/>
      </w:pPr>
      <w:r>
        <w:t xml:space="preserve">A) </w:t>
      </w:r>
      <w:r>
        <w:t>Manter o ppmV como indicador principal e usar o POH apenas como tendência operacional, passando a anotar a pressão de medição, mas sem necessidade de normalizar o POH para a pressão da especificação.</w:t>
      </w:r>
    </w:p>
    <w:p>
      <w:pPr>
        <w:spacing w:after="40"/>
        <w:ind w:left="360"/>
      </w:pPr>
      <w:r>
        <w:rPr>
          <w:b/>
        </w:rPr>
        <w:t xml:space="preserve">B) </w:t>
      </w:r>
      <w:r>
        <w:rPr>
          <w:b/>
        </w:rPr>
        <w:t>Padronizar a medição/registro do POH incluindo a pressão de referência e comparar o resultado somente após correção/normalização para &lt;NUMBER&gt; atm, avaliando POH e ppmV de forma complementar para verificar a margem frente à formação de hidratos.</w:t>
      </w:r>
    </w:p>
    <w:p>
      <w:pPr>
        <w:spacing w:after="40"/>
        <w:ind w:left="360"/>
      </w:pPr>
      <w:r>
        <w:t xml:space="preserve">C) </w:t>
      </w:r>
      <w:r>
        <w:t>Interpretar as obstruções como consequência predominante de resfriamento local no riser e priorizar mitigação por ajuste/injeção de MEG a montante, mantendo ppmV e POH como estão, sem revisar a base de pressão usada no acompanhamento.</w:t>
      </w:r>
    </w:p>
    <w:p>
      <w:pPr>
        <w:spacing w:after="40"/>
        <w:ind w:left="360"/>
      </w:pPr>
      <w:r>
        <w:t xml:space="preserve">D) </w:t>
      </w:r>
      <w:r>
        <w:t>Adotar o POH como critério principal e comparar o POH medido na pressão de operação diretamente com o limite especificado a &lt;NUMBER&gt; atm, tratando a diferença de pressão como não determinante para a decisão operacional.</w:t>
      </w:r>
    </w:p>
    <w:p>
      <w:pPr>
        <w:spacing w:before="200" w:after="80"/>
      </w:pPr>
      <w:r>
        <w:rPr>
          <w:b/>
        </w:rPr>
        <w:t xml:space="preserve">2898. </w:t>
      </w:r>
      <w:r>
        <w:t>Após alguns meses de operação, um contactor de TEG em um FPSO passou a entregar gás com ponto de orvalho de água acima da especificação, apesar de a vazão de circulação permanecer próxima à usada no comissionamento. Em inspeção de rotina, observaram-se sinais de contaminação do glicol por sais e outros compostos não voláteis, e foi percebida queda na eficiência térmica do sistema de regeneração. Qual combinação de hipótese e ajuste operacional é mais coerente para recuperar o desempenho de desidratação?</w:t>
      </w:r>
    </w:p>
    <w:p>
      <w:pPr>
        <w:spacing w:after="40"/>
        <w:ind w:left="360"/>
      </w:pPr>
      <w:r>
        <w:t xml:space="preserve">A) </w:t>
      </w:r>
      <w:r>
        <w:t>Priorizar a verificação e recalibração do sistema de medição do ponto de orvalho e manter o regime atual de regeneração, atribuindo o desvio observado principalmente a erro instrumental ou de método de análise</w:t>
      </w:r>
    </w:p>
    <w:p>
      <w:pPr>
        <w:spacing w:after="40"/>
        <w:ind w:left="360"/>
      </w:pPr>
      <w:r>
        <w:t xml:space="preserve">B) </w:t>
      </w:r>
      <w:r>
        <w:t>Elevar a vazão de circulação de TEG como medida determinante para reduzir o ponto de orvalho, porque a variável dominante é a taxa de contato no contactor e a presença de sais/não voláteis não interfere na regeneração do glicol</w:t>
      </w:r>
    </w:p>
    <w:p>
      <w:pPr>
        <w:spacing w:after="40"/>
        <w:ind w:left="360"/>
      </w:pPr>
      <w:r>
        <w:t xml:space="preserve">C) </w:t>
      </w:r>
      <w:r>
        <w:t>Considerar que a limitação é do próprio processo com TEG e substituir o contactor por injeção de MEG, por ser mais simples de recuperar e apresentar baixa tendência de arraste para a fase gasosa em operação offshore</w:t>
      </w:r>
    </w:p>
    <w:p>
      <w:pPr>
        <w:spacing w:after="40"/>
        <w:ind w:left="360"/>
      </w:pPr>
      <w:r>
        <w:rPr>
          <w:b/>
        </w:rPr>
        <w:t xml:space="preserve">D) </w:t>
      </w:r>
      <w:r>
        <w:rPr>
          <w:b/>
        </w:rPr>
        <w:t>Fortalecer as etapas de regeneração (incluindo pré-aquecimento e despressurização do glicol) e adotar um modo de regeneração adequado à presença de sais/não voláteis (slip stream ou full stream), com a escolha baseada na composição do glicol carregado</w:t>
      </w:r>
    </w:p>
    <w:p>
      <w:pPr>
        <w:spacing w:before="200" w:after="80"/>
      </w:pPr>
      <w:r>
        <w:rPr>
          <w:b/>
        </w:rPr>
        <w:t xml:space="preserve">2899. </w:t>
      </w:r>
      <w:r>
        <w:t>O gás desidratado do FPSO precisa ter o ponto de orvalho de água acompanhado continuamente para reduzir risco de hidratos e corrosão em dutos e risers. Houve divergências entre turnos quando o operador faz leituras em campo. Qual estratégia de instrumentação tende a reduzir a variabilidade por erro humano sem mudar o princípio de detecção do ponto de orvalho?</w:t>
      </w:r>
    </w:p>
    <w:p>
      <w:pPr>
        <w:spacing w:after="40"/>
        <w:ind w:left="360"/>
      </w:pPr>
      <w:r>
        <w:t xml:space="preserve">A) </w:t>
      </w:r>
      <w:r>
        <w:t>Adotar apenas a especificação em ppmV de água como critério de controle, pois o teor em ppmV substitui o acompanhamento do ponto de orvalho quando o objetivo é prevenir hidratos e corrosão.</w:t>
      </w:r>
    </w:p>
    <w:p>
      <w:pPr>
        <w:spacing w:after="40"/>
        <w:ind w:left="360"/>
      </w:pPr>
      <w:r>
        <w:t xml:space="preserve">B) </w:t>
      </w:r>
      <w:r>
        <w:t>Trocar o analisador de espelho refrigerado por um método indireto de coleta de condensado em tambor, pois o método de tambor não depende de calibração de transmissor e por isso reduz a variabilidade entre turnos.</w:t>
      </w:r>
    </w:p>
    <w:p>
      <w:pPr>
        <w:spacing w:after="40"/>
        <w:ind w:left="360"/>
      </w:pPr>
      <w:r>
        <w:rPr>
          <w:b/>
        </w:rPr>
        <w:t xml:space="preserve">C) </w:t>
      </w:r>
      <w:r>
        <w:rPr>
          <w:b/>
        </w:rPr>
        <w:t>Substituir o analisador manual de espelho refrigerado por um analisador automático de espelho refrigerado, mantendo a detecção pela formação de película condensada, porém eliminando a dependência de observação visual do operador.</w:t>
      </w:r>
    </w:p>
    <w:p>
      <w:pPr>
        <w:spacing w:after="40"/>
        <w:ind w:left="360"/>
      </w:pPr>
      <w:r>
        <w:t xml:space="preserve">D) </w:t>
      </w:r>
      <w:r>
        <w:t>Manter o analisador manual de espelho refrigerado e aumentar a frequência de rondas, pois a repetição de leituras manuais reduz o efeito de subjetividade na identificação do início da condensação.</w:t>
      </w:r>
    </w:p>
    <w:p>
      <w:pPr>
        <w:spacing w:before="200" w:after="80"/>
      </w:pPr>
      <w:r>
        <w:rPr>
          <w:b/>
        </w:rPr>
        <w:t xml:space="preserve">2900. </w:t>
      </w:r>
      <w:r>
        <w:t>Após uma mudança de campanha, o gás produzido passou a ter maior propensão à formação de hidratos em choke lines e também maior potencial de corrosão no sistema de exportação. A equipe busca um critério operacional único, verificável em rotina, para confirmar que a desidratação está mitigando simultaneamente esses dois riscos. Qual combinação de variáveis atende melhor a esse objetivo?</w:t>
      </w:r>
    </w:p>
    <w:p>
      <w:pPr>
        <w:spacing w:after="40"/>
        <w:ind w:left="360"/>
      </w:pPr>
      <w:r>
        <w:t xml:space="preserve">A) </w:t>
      </w:r>
      <w:r>
        <w:t>Monitorar o teor de H2S no gás após o contato e a pressão do sistema, utilizando esses parâmetros como referência operacional para controlar simultaneamente o potencial corrosivo e a tendência à formação de hidratos.</w:t>
      </w:r>
    </w:p>
    <w:p>
      <w:pPr>
        <w:spacing w:after="40"/>
        <w:ind w:left="360"/>
      </w:pPr>
      <w:r>
        <w:t xml:space="preserve">B) </w:t>
      </w:r>
      <w:r>
        <w:t>Monitorar a vazão de glicol em circulação e a temperatura do refervedor, usando essas variáveis como principal evidência de que o gás de saída está com teor de água adequado para reduzir hidratos e corrosão.</w:t>
      </w:r>
    </w:p>
    <w:p>
      <w:pPr>
        <w:spacing w:after="40"/>
        <w:ind w:left="360"/>
      </w:pPr>
      <w:r>
        <w:rPr>
          <w:b/>
        </w:rPr>
        <w:t xml:space="preserve">C) </w:t>
      </w:r>
      <w:r>
        <w:rPr>
          <w:b/>
        </w:rPr>
        <w:t>Monitorar no gás tratado o ponto de orvalho de água e o teor de água (ppmV), mantendo ambos dentro de metas operacionais como verificação direta de mitigação de hidratos e corrosão.</w:t>
      </w:r>
    </w:p>
    <w:p>
      <w:pPr>
        <w:spacing w:after="40"/>
        <w:ind w:left="360"/>
      </w:pPr>
      <w:r>
        <w:t xml:space="preserve">D) </w:t>
      </w:r>
      <w:r>
        <w:t>Monitorar a queda de pressão no contato gás–glicol e a temperatura do contato, tratando essas variáveis como indicativas do grau de absorção de água e, por consequência, do risco de hidratos e corrosão na exportação.</w:t>
      </w:r>
    </w:p>
    <w:p>
      <w:pPr>
        <w:spacing w:before="200" w:after="80"/>
      </w:pPr>
      <w:r>
        <w:rPr>
          <w:b/>
        </w:rPr>
        <w:t xml:space="preserve">2901. </w:t>
      </w:r>
      <w:r>
        <w:t>No projeto de um novo FPSO, a especificação de umidade do gás pode exigir um ponto de orvalho de água (WDP) mais severo do que o usual. A equipe considera três rotas — desidratação por glicol, peneiras moleculares e membranas — e sabe que a corrente pode ter composição desafiadora. Qual linha de raciocínio de seleção é mais consistente quando a prioridade é desidratação profunda (WDP muito baixo) sem assumir uma composição “fácil” de tratar?</w:t>
      </w:r>
    </w:p>
    <w:p>
      <w:pPr>
        <w:spacing w:after="40"/>
        <w:ind w:left="360"/>
      </w:pPr>
      <w:r>
        <w:t xml:space="preserve">A) </w:t>
      </w:r>
      <w:r>
        <w:t>B) Priorizar TEG, pois a regeneração a altas concentrações e as menores perdas por vaporização o tornam suficiente para atender WDP muito baixo na maioria das composições de gás, dispensando normalmente etapas adicionais.</w:t>
      </w:r>
    </w:p>
    <w:p>
      <w:pPr>
        <w:spacing w:after="40"/>
        <w:ind w:left="360"/>
      </w:pPr>
      <w:r>
        <w:t xml:space="preserve">B) </w:t>
      </w:r>
      <w:r>
        <w:t>D) Priorizar membranas como rota principal, pois o ajuste de razão de pressão e de área de permeação tende a ser pouco sensível à composição do gás e permite atingir WDP muito baixo sem necessidade de adsorção.</w:t>
      </w:r>
    </w:p>
    <w:p>
      <w:pPr>
        <w:spacing w:after="40"/>
        <w:ind w:left="360"/>
      </w:pPr>
      <w:r>
        <w:rPr>
          <w:b/>
        </w:rPr>
        <w:t xml:space="preserve">C) </w:t>
      </w:r>
      <w:r>
        <w:rPr>
          <w:b/>
        </w:rPr>
        <w:t>A) Adotar peneiras moleculares como base para desidratação profunda, e então verificar necessidade de combinação/integração com outras tecnologias em função das características da corrente e da especificação de ponto de orvalho requerida.</w:t>
      </w:r>
    </w:p>
    <w:p>
      <w:pPr>
        <w:spacing w:after="40"/>
        <w:ind w:left="360"/>
      </w:pPr>
      <w:r>
        <w:t xml:space="preserve">D) </w:t>
      </w:r>
      <w:r>
        <w:t>C) Priorizar MEG como solução principal, pois o uso como inibidor de hidratos e a captação de água ao longo do sistema tendem a entregar o mesmo efeito prático de reduzir o ponto de orvalho do gás, mesmo com composição desafiadora.</w:t>
      </w:r>
    </w:p>
    <w:p>
      <w:pPr>
        <w:spacing w:before="200" w:after="80"/>
      </w:pPr>
      <w:r>
        <w:rPr>
          <w:b/>
        </w:rPr>
        <w:t xml:space="preserve">2902. </w:t>
      </w:r>
      <w:r>
        <w:t>Em um FPSO, o ponto de orvalho é estimado por método indireto: o condensado é coletado em um tambor e sua massa é inferida por um transmissor de pressão diferencial (ΔP). Após uma intervenção, o valor inferido passou a indicar, de forma sistemática, um gás mais “seco” do que o comportamento operacional sugere. Qual hipótese de falha de manutenção/instrumentação é mais compatível com esse desvio?</w:t>
      </w:r>
    </w:p>
    <w:p>
      <w:pPr>
        <w:spacing w:after="40"/>
        <w:ind w:left="360"/>
      </w:pPr>
      <w:r>
        <w:t xml:space="preserve">A) </w:t>
      </w:r>
      <w:r>
        <w:t>A linha de amostragem ter sido aquecida tende a reduzir a formação de condensado antes do tambor e, por isso, uma indicação mais “seca” deve ser interpretada como a normalização esperada do método, não como desvio de medição.</w:t>
      </w:r>
    </w:p>
    <w:p>
      <w:pPr>
        <w:spacing w:after="40"/>
        <w:ind w:left="360"/>
      </w:pPr>
      <w:r>
        <w:rPr>
          <w:b/>
        </w:rPr>
        <w:t xml:space="preserve">B) </w:t>
      </w:r>
      <w:r>
        <w:rPr>
          <w:b/>
        </w:rPr>
        <w:t>O transmissor de ΔP pode ter sido calibrado com fluido/propriedades diferentes do previsto (densidade distinta do líquido padrão) e/ou sem reproduzir as condições de temperatura e pressão do serviço, gerando erro sistemático na conversão de ΔP em massa.</w:t>
      </w:r>
    </w:p>
    <w:p>
      <w:pPr>
        <w:spacing w:after="40"/>
        <w:ind w:left="360"/>
      </w:pPr>
      <w:r>
        <w:t xml:space="preserve">C) </w:t>
      </w:r>
      <w:r>
        <w:t>A redução da despressurização do glicol antes da regeneração aumenta o arraste de glicol para o gás e eleva a massa de líquido coletado; esse aumento de massa leva o método indireto a indicar ponto de orvalho mais baixo (mais “seco”).</w:t>
      </w:r>
    </w:p>
    <w:p>
      <w:pPr>
        <w:spacing w:after="40"/>
        <w:ind w:left="360"/>
      </w:pPr>
      <w:r>
        <w:t xml:space="preserve">D) </w:t>
      </w:r>
      <w:r>
        <w:t>O aumento da vazão de gás eleva a massa de condensado coletado no tambor e o transmissor de ΔP, por compensação automática de escala, passa a reportar ponto de orvalho mais baixo, resultando em leitura sistematicamente mais “seca”.</w:t>
      </w:r>
    </w:p>
    <w:p>
      <w:pPr>
        <w:spacing w:before="200" w:after="80"/>
      </w:pPr>
      <w:r>
        <w:rPr>
          <w:b/>
        </w:rPr>
        <w:t xml:space="preserve">2903. </w:t>
      </w:r>
      <w:r>
        <w:t>Em um FPSO, o gás produzido seguirá para uma etapa de resfriamento a jusante, com histórico de ocorrência de hidratos. A equipe deseja selecionar o glicol de desidratação de modo a manter o desempenho e, ao mesmo tempo, reduzir a migração do solvente para a fase gás (perdas por volatilização), minimizando intervenções operacionais. Entre MEG e TEG, qual escolha e justificativa melhor atendem a esse objetivo?</w:t>
      </w:r>
    </w:p>
    <w:p>
      <w:pPr>
        <w:spacing w:after="40"/>
        <w:ind w:left="360"/>
      </w:pPr>
      <w:r>
        <w:t xml:space="preserve">A) </w:t>
      </w:r>
      <w:r>
        <w:t>Preferir TEG, pois sua maior viscosidade favorece a injeção em pontos críticos antes de trechos refrigerados e chokes, mantendo baixas perdas por volatilização e reduzindo a necessidade de regeneração dedicada.</w:t>
      </w:r>
    </w:p>
    <w:p>
      <w:pPr>
        <w:spacing w:after="40"/>
        <w:ind w:left="360"/>
      </w:pPr>
      <w:r>
        <w:t xml:space="preserve">B) </w:t>
      </w:r>
      <w:r>
        <w:t>Preferir MEG, pois sua baixa solubilidade em hidrocarbonetos líquidos facilita a recuperação do solvente e também reduz a transferência do glicol para a fase gás por evaporação/arraste.</w:t>
      </w:r>
    </w:p>
    <w:p>
      <w:pPr>
        <w:spacing w:after="40"/>
        <w:ind w:left="360"/>
      </w:pPr>
      <w:r>
        <w:t xml:space="preserve">C) </w:t>
      </w:r>
      <w:r>
        <w:t>Preferir MEG, pois é aplicado a montante de pontos frios e de restrições de fluxo para mitigar hidratos e, por isso, tende a apresentar menor perda por volatilização para o gás.</w:t>
      </w:r>
    </w:p>
    <w:p>
      <w:pPr>
        <w:spacing w:after="40"/>
        <w:ind w:left="360"/>
      </w:pPr>
      <w:r>
        <w:rPr>
          <w:b/>
        </w:rPr>
        <w:t xml:space="preserve">D) </w:t>
      </w:r>
      <w:r>
        <w:rPr>
          <w:b/>
        </w:rPr>
        <w:t>Preferir TEG, pois seu ponto de ebulição mais elevado permite regeneração a altas concentrações com menor volatilidade, reduzindo a perda de glicol para a corrente gasosa.</w:t>
      </w:r>
    </w:p>
    <w:p>
      <w:pPr>
        <w:spacing w:before="200" w:after="80"/>
      </w:pPr>
      <w:r>
        <w:rPr>
          <w:b/>
        </w:rPr>
        <w:t xml:space="preserve">2904. </w:t>
      </w:r>
      <w:r>
        <w:t>No projeto de um novo módulo de tratamento de gás para um FPSO, o requisito de ponto de orvalho de água (WDP) do gás exportado ficou mais rigoroso e há expectativa de uma especificação mais restritiva do que a normalmente atingida por unidades clássicas de desidratação por glicol. Considerando o WDP como critério principal de seleção, qual encaminhamento tecnológico é o mais aderente?</w:t>
      </w:r>
    </w:p>
    <w:p>
      <w:pPr>
        <w:spacing w:after="40"/>
        <w:ind w:left="360"/>
      </w:pPr>
      <w:r>
        <w:t xml:space="preserve">A) </w:t>
      </w:r>
      <w:r>
        <w:t>Priorizar injeção de MEG como solução para cumprir WDP mais baixo, uma vez que a inibição de hidratos na linha é, do ponto de vista de especificação, equivalente a reduzir o ponto de orvalho de água do gás exportado.</w:t>
      </w:r>
    </w:p>
    <w:p>
      <w:pPr>
        <w:spacing w:after="40"/>
        <w:ind w:left="360"/>
      </w:pPr>
      <w:r>
        <w:t xml:space="preserve">B) </w:t>
      </w:r>
      <w:r>
        <w:t>Preferir desidratação por TEG, em vez de peneiras moleculares, quando a especificação de WDP for mais restritiva, pois a maior temperatura de ebulição do TEG tende a reduzir o ponto de orvalho de água do gás a níveis mais baixos.</w:t>
      </w:r>
    </w:p>
    <w:p>
      <w:pPr>
        <w:spacing w:after="40"/>
        <w:ind w:left="360"/>
      </w:pPr>
      <w:r>
        <w:t xml:space="preserve">C) </w:t>
      </w:r>
      <w:r>
        <w:t>Selecionar permeação por membranas para atender WDP mais baixo principalmente por reduzir perdas operacionais de glicol por vaporização, sendo uma rota mais indicada do que peneiras moleculares quando a especificação de WDP é mais exigente.</w:t>
      </w:r>
    </w:p>
    <w:p>
      <w:pPr>
        <w:spacing w:after="40"/>
        <w:ind w:left="360"/>
      </w:pPr>
      <w:r>
        <w:rPr>
          <w:b/>
        </w:rPr>
        <w:t xml:space="preserve">D) </w:t>
      </w:r>
      <w:r>
        <w:rPr>
          <w:b/>
        </w:rPr>
        <w:t>Adotar desidratação por adsorção (peneiras moleculares) quando a meta é um WDP mais severo, mantendo a alternativa por glicol para casos em que o WDP exigido seja menos apertado.</w:t>
      </w:r>
    </w:p>
    <w:p>
      <w:pPr>
        <w:spacing w:before="200" w:after="80"/>
      </w:pPr>
      <w:r>
        <w:rPr>
          <w:b/>
        </w:rPr>
        <w:t xml:space="preserve">2905. </w:t>
      </w:r>
      <w:r>
        <w:t>Um sistema de desidratação por glicol em uma unidade offshore precisa de verificação rotineira do ponto de orvalho de água (POH) do gás tratado. O objetivo é reduzir variabilidade de leitura associada ao operador e permitir acompanhamento mais consistente. Qual solução de medição tende a atender melhor esse objetivo?</w:t>
      </w:r>
    </w:p>
    <w:p>
      <w:pPr>
        <w:spacing w:after="40"/>
        <w:ind w:left="360"/>
      </w:pPr>
      <w:r>
        <w:rPr>
          <w:b/>
        </w:rPr>
        <w:t xml:space="preserve">A) </w:t>
      </w:r>
      <w:r>
        <w:rPr>
          <w:b/>
        </w:rPr>
        <w:t>Adotar um analisador automático de espelho refrigerado (AAER), com detecção automatizada da película de condensado sobre o espelho.</w:t>
      </w:r>
    </w:p>
    <w:p>
      <w:pPr>
        <w:spacing w:after="40"/>
        <w:ind w:left="360"/>
      </w:pPr>
      <w:r>
        <w:t xml:space="preserve">B) </w:t>
      </w:r>
      <w:r>
        <w:t>Determinar o POH por correlações a partir da composição do gás e da temperatura de linha, sem instrumento dedicado de campo.</w:t>
      </w:r>
    </w:p>
    <w:p>
      <w:pPr>
        <w:spacing w:after="40"/>
        <w:ind w:left="360"/>
      </w:pPr>
      <w:r>
        <w:t xml:space="preserve">C) </w:t>
      </w:r>
      <w:r>
        <w:t>Utilizar um analisador manual de espelho refrigerado (AMER), mantendo a decisão do ponto de condensação pela observação visual do operador.</w:t>
      </w:r>
    </w:p>
    <w:p>
      <w:pPr>
        <w:spacing w:after="40"/>
        <w:ind w:left="360"/>
      </w:pPr>
      <w:r>
        <w:t xml:space="preserve">D) </w:t>
      </w:r>
      <w:r>
        <w:t>Priorizar o método indireto por coleta de condensado em tubo de medição e inferir a massa condensada por transmissor de pressão diferencial.</w:t>
      </w:r>
    </w:p>
    <w:p>
      <w:pPr>
        <w:spacing w:before="200" w:after="80"/>
      </w:pPr>
      <w:r>
        <w:rPr>
          <w:b/>
        </w:rPr>
        <w:t xml:space="preserve">2906. </w:t>
      </w:r>
      <w:r>
        <w:t>No projeto do sistema de tratamento de gás de um FPSO em que a especificação exige um ponto de orvalho de água (WDP) mais baixo do que o usual, a engenharia compara a desidratação por glicol com outras tecnologias. Considerando o objetivo principal de atingir WDP muito baixo no gás de exportação, qual direcionamento de seleção é mais consistente?</w:t>
      </w:r>
    </w:p>
    <w:p>
      <w:pPr>
        <w:spacing w:after="40"/>
        <w:ind w:left="360"/>
      </w:pPr>
      <w:r>
        <w:t xml:space="preserve">A) </w:t>
      </w:r>
      <w:r>
        <w:t>Priorizar MEG, pois a baixa solubilidade em hidrocarbonetos líquidos é o principal fator que permite alcançar WDP muito baixo no gás de exportação.</w:t>
      </w:r>
    </w:p>
    <w:p>
      <w:pPr>
        <w:spacing w:after="40"/>
        <w:ind w:left="360"/>
      </w:pPr>
      <w:r>
        <w:t xml:space="preserve">B) </w:t>
      </w:r>
      <w:r>
        <w:t>Priorizar sistemas de membranas, tratando a permeação como solução suficiente para cumprir a meta de WDP muito baixo, com menor ênfase em controle de água em ppm e verificação do ponto de orvalho.</w:t>
      </w:r>
    </w:p>
    <w:p>
      <w:pPr>
        <w:spacing w:after="40"/>
        <w:ind w:left="360"/>
      </w:pPr>
      <w:r>
        <w:t xml:space="preserve">C) </w:t>
      </w:r>
      <w:r>
        <w:t>Priorizar TEG, pois sua maior viscosidade em relação ao MEG, por si só, implica maior remoção de água e, consequentemente, WDP muito baixo para o gás tratado.</w:t>
      </w:r>
    </w:p>
    <w:p>
      <w:pPr>
        <w:spacing w:after="40"/>
        <w:ind w:left="360"/>
      </w:pPr>
      <w:r>
        <w:rPr>
          <w:b/>
        </w:rPr>
        <w:t xml:space="preserve">D) </w:t>
      </w:r>
      <w:r>
        <w:rPr>
          <w:b/>
        </w:rPr>
        <w:t>Priorizar o uso de peneiras moleculares, por serem uma alternativa frequentemente adotada quando a meta de WDP é mais restritiva.</w:t>
      </w:r>
    </w:p>
    <w:p>
      <w:pPr>
        <w:spacing w:before="200" w:after="80"/>
      </w:pPr>
      <w:r>
        <w:rPr>
          <w:b/>
        </w:rPr>
        <w:t xml:space="preserve">2907. </w:t>
      </w:r>
      <w:r>
        <w:t>Durante a estabilização de operação do sistema de desidratação, notou-se aumento de perdas de glicol na corrente gasosa (arraste/vaporização), elevando consumo químico e exigindo reposição frequente. Mantidas as demais condições de processo, qual escolha de solvente tende a ser mais consistente com o objetivo de reduzir perdas por vaporização e facilitar recuperação do glicol na regeneração?</w:t>
      </w:r>
    </w:p>
    <w:p>
      <w:pPr>
        <w:spacing w:after="40"/>
        <w:ind w:left="360"/>
      </w:pPr>
      <w:r>
        <w:t xml:space="preserve">A) </w:t>
      </w:r>
      <w:r>
        <w:t>D) Manter TEG e aumentar a pressão do gás no contato, pois a compressão tende a deslocar o equilíbrio de forma a reduzir a vaporização do solvente para o gás.</w:t>
      </w:r>
    </w:p>
    <w:p>
      <w:pPr>
        <w:spacing w:after="40"/>
        <w:ind w:left="360"/>
      </w:pPr>
      <w:r>
        <w:t xml:space="preserve">B) </w:t>
      </w:r>
      <w:r>
        <w:t>A) Substituir TEG por MEG, pois a baixa solubilidade do MEG em hidrocarbonetos líquidos tende a reduzir perdas totais do solvente.</w:t>
      </w:r>
    </w:p>
    <w:p>
      <w:pPr>
        <w:spacing w:after="40"/>
        <w:ind w:left="360"/>
      </w:pPr>
      <w:r>
        <w:rPr>
          <w:b/>
        </w:rPr>
        <w:t xml:space="preserve">C) </w:t>
      </w:r>
      <w:r>
        <w:rPr>
          <w:b/>
        </w:rPr>
        <w:t>B) Substituir MEG por TEG, pois a alta temperatura de ebulição do TEG favorece menores perdas por vaporização e permite recuperação do solvente a altas concentrações.</w:t>
      </w:r>
    </w:p>
    <w:p>
      <w:pPr>
        <w:spacing w:after="40"/>
        <w:ind w:left="360"/>
      </w:pPr>
      <w:r>
        <w:t xml:space="preserve">D) </w:t>
      </w:r>
      <w:r>
        <w:t>C) Manter MEG e reduzir o setpoint de ponto de orvalho de água, pois operar com gás mais seco tende a diminuir a transferência do MEG para a fase gasosa.</w:t>
      </w:r>
    </w:p>
    <w:p>
      <w:pPr>
        <w:spacing w:before="200" w:after="80"/>
      </w:pPr>
      <w:r>
        <w:rPr>
          <w:b/>
        </w:rPr>
        <w:t xml:space="preserve">2908. </w:t>
      </w:r>
      <w:r>
        <w:t>O gás produzido de um FPSO será tratado por membranas para reduzir CO2 antes de seguir para o trem de compressão (produto de interesse: retentato com menor CO2). Há limitação de potência no sistema que recomprime o permeado (corrente rica em CO2) para reinjeção. Considerando a relação entre pressões, pureza e recuperação, qual estratégia operacional é mais consistente com o objetivo principal (qualidade do retentato) sem pressupor mudanças de material da membrana?</w:t>
      </w:r>
    </w:p>
    <w:p>
      <w:pPr>
        <w:spacing w:after="40"/>
        <w:ind w:left="360"/>
      </w:pPr>
      <w:r>
        <w:t xml:space="preserve">A) </w:t>
      </w:r>
      <w:r>
        <w:t>Aumentar a pressão de permeado para reduzir o diferencial de pressão, pois isso tende a aumentar a pureza do retentato ao reduzir o arraste de componentes para o permeado.</w:t>
      </w:r>
    </w:p>
    <w:p>
      <w:pPr>
        <w:spacing w:after="40"/>
        <w:ind w:left="360"/>
      </w:pPr>
      <w:r>
        <w:t xml:space="preserve">B) </w:t>
      </w:r>
      <w:r>
        <w:t>Reduzir a pressão de alimentação para minimizar a permeação de componentes leves, mantendo a pressão de permeado próxima da alimentação para estabilizar a seletividade e controlar a pureza do retentato.</w:t>
      </w:r>
    </w:p>
    <w:p>
      <w:pPr>
        <w:spacing w:after="40"/>
        <w:ind w:left="360"/>
      </w:pPr>
      <w:r>
        <w:rPr>
          <w:b/>
        </w:rPr>
        <w:t xml:space="preserve">C) </w:t>
      </w:r>
      <w:r>
        <w:rPr>
          <w:b/>
        </w:rPr>
        <w:t>Manter a pressão do permeado baixa e estável e elevar a pressão de alimentação, aceitando que isso pode aumentar a carga de recompressão do permeado e exigirá avaliação integrada com a limitação de potência.</w:t>
      </w:r>
    </w:p>
    <w:p>
      <w:pPr>
        <w:spacing w:after="40"/>
        <w:ind w:left="360"/>
      </w:pPr>
      <w:r>
        <w:t xml:space="preserve">D) </w:t>
      </w:r>
      <w:r>
        <w:t>Elevar simultaneamente as pressões de alimentação e de permeado para reduzir a vazão de permeado, preservando a força motriz e mantendo a pureza do retentato com menor demanda de recompressão.</w:t>
      </w:r>
    </w:p>
    <w:p>
      <w:pPr>
        <w:spacing w:before="200" w:after="80"/>
      </w:pPr>
      <w:r>
        <w:rPr>
          <w:b/>
        </w:rPr>
        <w:t xml:space="preserve">2909. </w:t>
      </w:r>
      <w:r>
        <w:t>No preparo de CO2 para reinjeção em um FPSO, pretende-se enviar o permeado a um compressor com limitação de potência, sem perder concentração de CO2 no permeado para a etapa a jusante. Considerando o trade-off entre diferencial de pressão, vazão de permeado e concentração (e a compensação usual por aumento de área), qual raciocínio é mais consistente?</w:t>
      </w:r>
    </w:p>
    <w:p>
      <w:pPr>
        <w:spacing w:after="40"/>
        <w:ind w:left="360"/>
      </w:pPr>
      <w:r>
        <w:t xml:space="preserve">A) </w:t>
      </w:r>
      <w:r>
        <w:t>Manter o diferencial de pressão e priorizar apenas mais estágios em série, pois a concentração de CO2 no permeado praticamente não varia com pressão e área de membrana</w:t>
      </w:r>
    </w:p>
    <w:p>
      <w:pPr>
        <w:spacing w:after="40"/>
        <w:ind w:left="360"/>
      </w:pPr>
      <w:r>
        <w:rPr>
          <w:b/>
        </w:rPr>
        <w:t xml:space="preserve">B) </w:t>
      </w:r>
      <w:r>
        <w:rPr>
          <w:b/>
        </w:rPr>
        <w:t>Reduzir o diferencial de pressão para aliviar a compressão; compensar aumentando a área de membrana, aceitando possível queda no teor de CO2 do permeado e avaliando a energia total do processo</w:t>
      </w:r>
    </w:p>
    <w:p>
      <w:pPr>
        <w:spacing w:after="40"/>
        <w:ind w:left="360"/>
      </w:pPr>
      <w:r>
        <w:t xml:space="preserve">C) </w:t>
      </w:r>
      <w:r>
        <w:t>Reduzir o diferencial de pressão para aliviar a compressão; compensar aumentando a área de membrana e esperar maior teor de CO2 no permeado, pois mais área intensifica a separação</w:t>
      </w:r>
    </w:p>
    <w:p>
      <w:pPr>
        <w:spacing w:after="40"/>
        <w:ind w:left="360"/>
      </w:pPr>
      <w:r>
        <w:t xml:space="preserve">D) </w:t>
      </w:r>
      <w:r>
        <w:t>Aumentar o diferencial de pressão para elevar a vazão de permeado; compensar a maior energia de compressão reduzindo a área de membrana, o que tende a manter o teor de CO2 no permeado</w:t>
      </w:r>
    </w:p>
    <w:p>
      <w:pPr>
        <w:spacing w:before="200" w:after="80"/>
      </w:pPr>
      <w:r>
        <w:rPr>
          <w:b/>
        </w:rPr>
        <w:t xml:space="preserve">2910. </w:t>
      </w:r>
      <w:r>
        <w:t>Na análise exergética de um sistema de membranas para remoção de CO2 em um FPSO, verificou-se grande destruição de exergia associada à compressão do permeado, inclusive de componentes indesejáveis que o acompanham (ex.: N2). Considerando a gestão das correntes permeado/retentato e oportunidades de eficiência, qual estratégia é mais consistente para mitigar essa perda sem se limitar à troca do material da membrana?</w:t>
      </w:r>
    </w:p>
    <w:p>
      <w:pPr>
        <w:spacing w:after="40"/>
        <w:ind w:left="360"/>
      </w:pPr>
      <w:r>
        <w:t xml:space="preserve">A) </w:t>
      </w:r>
      <w:r>
        <w:t>Transferir a etapa de compressão para o retentato e manter o permeado em baixa pressão para descarte/uso, pois a eficiência global se mantém e a captura de CO2 não é afetada.</w:t>
      </w:r>
    </w:p>
    <w:p>
      <w:pPr>
        <w:spacing w:after="40"/>
        <w:ind w:left="360"/>
      </w:pPr>
      <w:r>
        <w:t xml:space="preserve">B) </w:t>
      </w:r>
      <w:r>
        <w:t>Elevar a pressão de alimentação e reduzir a pressão do permeado para aumentar a força motriz, pois isso tende a reduzir a recompressão necessária do permeado e a destruição de exergia do sistema.</w:t>
      </w:r>
    </w:p>
    <w:p>
      <w:pPr>
        <w:spacing w:after="40"/>
        <w:ind w:left="360"/>
      </w:pPr>
      <w:r>
        <w:t xml:space="preserve">C) </w:t>
      </w:r>
      <w:r>
        <w:t>Operar com permeado em pressão mais alta como regra, pois quando a separação é dominada pela seletividade da membrana o impacto exergético da compressão do permeado torna-se secundário.</w:t>
      </w:r>
    </w:p>
    <w:p>
      <w:pPr>
        <w:spacing w:after="40"/>
        <w:ind w:left="360"/>
      </w:pPr>
      <w:r>
        <w:rPr>
          <w:b/>
        </w:rPr>
        <w:t xml:space="preserve">D) </w:t>
      </w:r>
      <w:r>
        <w:rPr>
          <w:b/>
        </w:rPr>
        <w:t>Avaliar recuperação de energia de correntes a alta pressão (ex.: turbina acoplada) e ajustar o modo operacional para minimizar a recompressão de espécies que não agregam valor no permeado.</w:t>
      </w:r>
    </w:p>
    <w:p>
      <w:pPr>
        <w:spacing w:before="200" w:after="80"/>
      </w:pPr>
      <w:r>
        <w:rPr>
          <w:b/>
        </w:rPr>
        <w:t xml:space="preserve">2911. </w:t>
      </w:r>
      <w:r>
        <w:t>Em um FPSO, uma unidade de membranas foi instalada para reduzir CO2 do gás produzido antes da compressão de exportação/reinjeção (produto de interesse: retentato). Após alguns meses, a equipe percebe que a remoção de CO2 está aquém do esperado, sem possibilidade de aumentar a área total de membrana no skid. Uma proposta é alterar apenas o padrão de escoamento dentro dos módulos (mantendo mesmas pressões e mesma membrana). Qual mudança tende a melhorar o aproveitamento da área e aumentar a força motriz média de separação ao longo do módulo?</w:t>
      </w:r>
    </w:p>
    <w:p>
      <w:pPr>
        <w:spacing w:after="40"/>
        <w:ind w:left="360"/>
      </w:pPr>
      <w:r>
        <w:t xml:space="preserve">A) </w:t>
      </w:r>
      <w:r>
        <w:t>Migrar o módulo para escoamento co-corrente, para reduzir a mistura axial e elevar a diferença de pressão parcial na saída.</w:t>
      </w:r>
    </w:p>
    <w:p>
      <w:pPr>
        <w:spacing w:after="40"/>
        <w:ind w:left="360"/>
      </w:pPr>
      <w:r>
        <w:t xml:space="preserve">B) </w:t>
      </w:r>
      <w:r>
        <w:t>Manter escoamento co-corrente e aumentar apenas a velocidade do gás de alimentação, para elevar a força motriz por efeito convectivo.</w:t>
      </w:r>
    </w:p>
    <w:p>
      <w:pPr>
        <w:spacing w:after="40"/>
        <w:ind w:left="360"/>
      </w:pPr>
      <w:r>
        <w:rPr>
          <w:b/>
        </w:rPr>
        <w:t xml:space="preserve">C) </w:t>
      </w:r>
      <w:r>
        <w:rPr>
          <w:b/>
        </w:rPr>
        <w:t>Migrar o módulo para escoamento contra-corrente, para manter maior diferença de pressão parcial ao longo da membrana.</w:t>
      </w:r>
    </w:p>
    <w:p>
      <w:pPr>
        <w:spacing w:after="40"/>
        <w:ind w:left="360"/>
      </w:pPr>
      <w:r>
        <w:t xml:space="preserve">D) </w:t>
      </w:r>
      <w:r>
        <w:t>Manter escoamento contra-corrente e elevar a pressão do permeado, para reduzir a polarização de concentração e aumentar o gradiente efetivo.</w:t>
      </w:r>
    </w:p>
    <w:p>
      <w:pPr>
        <w:spacing w:before="200" w:after="80"/>
      </w:pPr>
      <w:r>
        <w:rPr>
          <w:b/>
        </w:rPr>
        <w:t xml:space="preserve">2912. </w:t>
      </w:r>
      <w:r>
        <w:t>Um FPSO pretende usar uma membrana a montante para enriquecer CO2 em uma corrente que alimentará uma etapa subsequente (p.ex., criogênica), enquanto o retentato segue para compressão como gás tratado. Para reduzir o consumo energético da compressão associada ao sistema de membranas, considera-se diminuir as pressões de operação. Considerando conjuntamente pressão e área de membrana, qual consequência e contramedida são mais consistentes com o processo?</w:t>
      </w:r>
    </w:p>
    <w:p>
      <w:pPr>
        <w:spacing w:after="40"/>
        <w:ind w:left="360"/>
      </w:pPr>
      <w:r>
        <w:t xml:space="preserve">A) </w:t>
      </w:r>
      <w:r>
        <w:t>Reduzir as pressões tende a manter aproximadamente a vazão de permeado, mas eleva a fração de CO2 no permeado por reduzir a passagem de diluentes; assim, a área pode ser mantida sem impacto relevante na etapa a jusante.</w:t>
      </w:r>
    </w:p>
    <w:p>
      <w:pPr>
        <w:spacing w:after="40"/>
        <w:ind w:left="360"/>
      </w:pPr>
      <w:r>
        <w:rPr>
          <w:b/>
        </w:rPr>
        <w:t xml:space="preserve">B) </w:t>
      </w:r>
      <w:r>
        <w:rPr>
          <w:b/>
        </w:rPr>
        <w:t>Reduzir as pressões tende a diminuir a vazão de permeado; para manter a vazão, é provável aumentar a área, o que pode reduzir a fração de CO2 no permeado e exigir checagem integrada de energia e especificação.</w:t>
      </w:r>
    </w:p>
    <w:p>
      <w:pPr>
        <w:spacing w:after="40"/>
        <w:ind w:left="360"/>
      </w:pPr>
      <w:r>
        <w:t xml:space="preserve">C) </w:t>
      </w:r>
      <w:r>
        <w:t>Reduzir as pressões tende a melhorar simultaneamente a concentração de CO2 no permeado e a qualidade do retentato, pois a menor pressão reduz a transferência de massa e aumenta a seletividade efetiva para todos os componentes.</w:t>
      </w:r>
    </w:p>
    <w:p>
      <w:pPr>
        <w:spacing w:after="40"/>
        <w:ind w:left="360"/>
      </w:pPr>
      <w:r>
        <w:t xml:space="preserve">D) </w:t>
      </w:r>
      <w:r>
        <w:t>Reduzir as pressões tende a aumentar a vazão de permeado por diminuir a viscosidade efetiva do gás no módulo; com isso, a área poderia ser reduzida e, ainda assim, obter-se maior fração de CO2 no permeado.</w:t>
      </w:r>
    </w:p>
    <w:p>
      <w:pPr>
        <w:spacing w:before="200" w:after="80"/>
      </w:pPr>
      <w:r>
        <w:rPr>
          <w:b/>
        </w:rPr>
        <w:t xml:space="preserve">2913. </w:t>
      </w:r>
      <w:r>
        <w:t>Em um FPSO, o gás produzido passa por um sistema de membranas para reduzir CO2 antes da compressão do retentato (gás tratado). A unidade está limitada em área instalada de membrana, e a equipe busca aumentar a eficiência de separação sem trocar o material nem alterar as pressões de operação. Qual ajuste de configuração de escoamento no módulo tende a melhorar o aproveitamento da área e a força motriz média de separação ao longo da membrana?</w:t>
      </w:r>
    </w:p>
    <w:p>
      <w:pPr>
        <w:spacing w:after="40"/>
        <w:ind w:left="360"/>
      </w:pPr>
      <w:r>
        <w:t xml:space="preserve">A) </w:t>
      </w:r>
      <w:r>
        <w:t>Operar o módulo em co-corrente, para elevar a pressão parcial do componente mais permeável na face de alimentação.</w:t>
      </w:r>
    </w:p>
    <w:p>
      <w:pPr>
        <w:spacing w:after="40"/>
        <w:ind w:left="360"/>
      </w:pPr>
      <w:r>
        <w:rPr>
          <w:b/>
        </w:rPr>
        <w:t xml:space="preserve">B) </w:t>
      </w:r>
      <w:r>
        <w:rPr>
          <w:b/>
        </w:rPr>
        <w:t>Operar o módulo em contra-corrente, para manter maior diferença de pressão parcial ao longo do comprimento do módulo.</w:t>
      </w:r>
    </w:p>
    <w:p>
      <w:pPr>
        <w:spacing w:after="40"/>
        <w:ind w:left="360"/>
      </w:pPr>
      <w:r>
        <w:t xml:space="preserve">C) </w:t>
      </w:r>
      <w:r>
        <w:t>Operar o módulo em co-corrente, para reduzir a queda do gradiente efetivo e aumentar a força motriz média.</w:t>
      </w:r>
    </w:p>
    <w:p>
      <w:pPr>
        <w:spacing w:after="40"/>
        <w:ind w:left="360"/>
      </w:pPr>
      <w:r>
        <w:t xml:space="preserve">D) </w:t>
      </w:r>
      <w:r>
        <w:t>Operar o módulo em contra-corrente, para reduzir a necessidade de gradiente de pressão parcial para ocorrer separação.</w:t>
      </w:r>
    </w:p>
    <w:p>
      <w:pPr>
        <w:spacing w:before="200" w:after="80"/>
      </w:pPr>
      <w:r>
        <w:rPr>
          <w:b/>
        </w:rPr>
        <w:t xml:space="preserve">2914. </w:t>
      </w:r>
      <w:r>
        <w:t>Em operação com gás rico em CO2, observa-se a temperatura de descarga do último estágio do trem de compressão se aproximando do limite de projeto, sem alteração relevante na pressão final requerida para injeção. Qual ação é mais coerente com um projeto limitado por temperatura de descarga e com a integração típica de sistemas auxiliares?</w:t>
      </w:r>
    </w:p>
    <w:p>
      <w:pPr>
        <w:spacing w:after="40"/>
        <w:ind w:left="360"/>
      </w:pPr>
      <w:r>
        <w:t xml:space="preserve">A) </w:t>
      </w:r>
      <w:r>
        <w:t>Aumentar o setpoint de pressão de descarga do trem para reduzir a temperatura de descarga, aproveitando o aumento de densidade do CO2 e reduzindo o trabalho específico de compressão no último estágio.</w:t>
      </w:r>
    </w:p>
    <w:p>
      <w:pPr>
        <w:spacing w:after="40"/>
        <w:ind w:left="360"/>
      </w:pPr>
      <w:r>
        <w:t xml:space="preserve">B) </w:t>
      </w:r>
      <w:r>
        <w:t>Substituir o condicionamento térmico por um vaso separador de líquidos a jusante do trem, de modo que a remoção de condensados passe a ser o principal mecanismo para reduzir a temperatura de descarga.</w:t>
      </w:r>
    </w:p>
    <w:p>
      <w:pPr>
        <w:spacing w:after="40"/>
        <w:ind w:left="360"/>
      </w:pPr>
      <w:r>
        <w:rPr>
          <w:b/>
        </w:rPr>
        <w:t xml:space="preserve">C) </w:t>
      </w:r>
      <w:r>
        <w:rPr>
          <w:b/>
        </w:rPr>
        <w:t>Verificar a eficiência de aftercooler/intercoolers (incluindo possível incrustação) e, se necessário, redistribuir a razão de compressão entre estágios para reduzir o aquecimento, preservando a pressão final.</w:t>
      </w:r>
    </w:p>
    <w:p>
      <w:pPr>
        <w:spacing w:after="40"/>
        <w:ind w:left="360"/>
      </w:pPr>
      <w:r>
        <w:t xml:space="preserve">D) </w:t>
      </w:r>
      <w:r>
        <w:t>Deslocar a maior parcela da elevação de pressão para a pressurização final a jusante do trem, aliviando os estágios do compressor e mantendo a temperatura de descarga do último estágio abaixo do limite.</w:t>
      </w:r>
    </w:p>
    <w:p>
      <w:pPr>
        <w:spacing w:before="200" w:after="80"/>
      </w:pPr>
      <w:r>
        <w:rPr>
          <w:b/>
        </w:rPr>
        <w:t xml:space="preserve">2915. </w:t>
      </w:r>
      <w:r>
        <w:t>Em um sistema de reinjeção (corrente rica em CO2/CH4), estuda-se adicionar um condicionamento final após o trem de compressão — por exemplo, resfriamento com separação de líquidos — antes da pressurização final (bomba) e do envio ao poço. Qual critério de engenharia melhor fundamenta a viabilidade desse condicionamento e o ponto adequado de inserção na linha?</w:t>
      </w:r>
    </w:p>
    <w:p>
      <w:pPr>
        <w:spacing w:after="40"/>
        <w:ind w:left="360"/>
      </w:pPr>
      <w:r>
        <w:rPr>
          <w:b/>
        </w:rPr>
        <w:t xml:space="preserve">A) </w:t>
      </w:r>
      <w:r>
        <w:rPr>
          <w:b/>
        </w:rPr>
        <w:t>A inserção deve ser definida comparando a janela operacional de temperatura e pressão do trem de compressão e da bomba com os limites de integridade do poço, verificando o comportamento de fases para evitar formação de líquido/condensado e consequências operacionais em equipamentos a jusante.</w:t>
      </w:r>
    </w:p>
    <w:p>
      <w:pPr>
        <w:spacing w:after="40"/>
        <w:ind w:left="360"/>
      </w:pPr>
      <w:r>
        <w:t xml:space="preserve">B) </w:t>
      </w:r>
      <w:r>
        <w:t>O condicionamento pode ser posicionado após o trem com pouca influência sobre a operação, desde que a bomba de pressurização final esteja instalada; as condições de pressão e temperatura relevantes para o poço passam a ser determinadas essencialmente pela bomba, e não pelos estágios de compressão.</w:t>
      </w:r>
    </w:p>
    <w:p>
      <w:pPr>
        <w:spacing w:after="40"/>
        <w:ind w:left="360"/>
      </w:pPr>
      <w:r>
        <w:t xml:space="preserve">C) </w:t>
      </w:r>
      <w:r>
        <w:t>A inserção deve ser guiada principalmente pelo ganho de densidade do CO2 obtido ao resfriar e operar em alta pressão, aceitando trabalhar próximo aos limites térmicos do trem e do poço, pois a maior densidade tende a reduzir a potência total do sistema.</w:t>
      </w:r>
    </w:p>
    <w:p>
      <w:pPr>
        <w:spacing w:after="40"/>
        <w:ind w:left="360"/>
      </w:pPr>
      <w:r>
        <w:t xml:space="preserve">D) </w:t>
      </w:r>
      <w:r>
        <w:t>O condicionamento deve visar apenas atender a temperatura de chegada ao poço e, desde que a pressão de descarga do trem esteja acima da requerida, a pressão pode ser tratada como variável desacoplada do resfriamento e da remoção de líquidos, sem necessidade de checar envelope de fase.</w:t>
      </w:r>
    </w:p>
    <w:p>
      <w:pPr>
        <w:spacing w:before="200" w:after="80"/>
      </w:pPr>
      <w:r>
        <w:rPr>
          <w:b/>
        </w:rPr>
        <w:t xml:space="preserve">2916. </w:t>
      </w:r>
      <w:r>
        <w:t>Durante uma falha parcial de geração elétrica, um FPSO perde parte da capacidade de alimentação no mesmo momento em que um compressor de processo sai de serviço. A prioridade operacional é evitar desvio descontrolado de gás e reduzir emissões, sem expor o sistema a sobrepressão. Qual resposta de controle e intertravamento é mais alinhada com esse objetivo?</w:t>
      </w:r>
    </w:p>
    <w:p>
      <w:pPr>
        <w:spacing w:after="40"/>
        <w:ind w:left="360"/>
      </w:pPr>
      <w:r>
        <w:t xml:space="preserve">A) </w:t>
      </w:r>
      <w:r>
        <w:t>Sustentar a demanda de gas-lift para consumir o gás acumulado e postergar a atuação sobre flare até que a geração elétrica volte ao nível anterior.</w:t>
      </w:r>
    </w:p>
    <w:p>
      <w:pPr>
        <w:spacing w:after="40"/>
        <w:ind w:left="360"/>
      </w:pPr>
      <w:r>
        <w:t xml:space="preserve">B) </w:t>
      </w:r>
      <w:r>
        <w:t>Manter todas as cargas elétricas já conectadas para preservar o balanço original do processo e deixar que os controladores locais redistribuam o gás entre compressão, gas-lift e exportação.</w:t>
      </w:r>
    </w:p>
    <w:p>
      <w:pPr>
        <w:spacing w:after="40"/>
        <w:ind w:left="360"/>
      </w:pPr>
      <w:r>
        <w:t xml:space="preserve">C) </w:t>
      </w:r>
      <w:r>
        <w:t>Preservar a exportação de gás como primeira ação e bloquear as rotas alternativas, porque desvios temporários para vasos de gás ou flare tendem a aumentar a instabilidade do sistema.</w:t>
      </w:r>
    </w:p>
    <w:p>
      <w:pPr>
        <w:spacing w:after="40"/>
        <w:ind w:left="360"/>
      </w:pPr>
      <w:r>
        <w:rPr>
          <w:b/>
        </w:rPr>
        <w:t xml:space="preserve">D) </w:t>
      </w:r>
      <w:r>
        <w:rPr>
          <w:b/>
        </w:rPr>
        <w:t>Priorizar equipamentos essenciais de processo, executar a lógica determinística de parada e desvio e abrir a rota controlada para vaso de gás ou flare conforme a disponibilidade de compressão.</w:t>
      </w:r>
    </w:p>
    <w:p>
      <w:pPr>
        <w:spacing w:before="200" w:after="80"/>
      </w:pPr>
      <w:r>
        <w:rPr>
          <w:b/>
        </w:rPr>
        <w:t xml:space="preserve">2917. </w:t>
      </w:r>
      <w:r>
        <w:t>Em um FPSO antigo, o gás enviado para exportação e gas-lift vem apresentando umidade acima do esperado após a torre TEG. A operação relata que os maiores desvios ocorrem quando mudam a temperatura do gás de entrada e as condições de regeneração do glicol, mas há poucos pontos de medição e pouca capacidade de ajuste fino. Qual intervenção tende a atacar a causa com maior efetividade?</w:t>
      </w:r>
    </w:p>
    <w:p>
      <w:pPr>
        <w:spacing w:after="40"/>
        <w:ind w:left="360"/>
      </w:pPr>
      <w:r>
        <w:t xml:space="preserve">A) </w:t>
      </w:r>
      <w:r>
        <w:t>Transferir o ajuste principal para a sucção dos compressores de gás, porque a pressão de compressão tende a ser a variável mais direta para corrigir a umidade residual na saída da TEG.</w:t>
      </w:r>
    </w:p>
    <w:p>
      <w:pPr>
        <w:spacing w:after="40"/>
        <w:ind w:left="360"/>
      </w:pPr>
      <w:r>
        <w:t xml:space="preserve">B) </w:t>
      </w:r>
      <w:r>
        <w:t>Elevar a capacidade nominal declarada da unidade e preservar a instrumentação atual, porque a margem adicional de projeto tende a compensar variações de temperatura e de circulação de glicol.</w:t>
      </w:r>
    </w:p>
    <w:p>
      <w:pPr>
        <w:spacing w:after="40"/>
        <w:ind w:left="360"/>
      </w:pPr>
      <w:r>
        <w:rPr>
          <w:b/>
        </w:rPr>
        <w:t xml:space="preserve">C) </w:t>
      </w:r>
      <w:r>
        <w:rPr>
          <w:b/>
        </w:rPr>
        <w:t>Ampliar medição e controle das temperaturas do gás e do glicol, do bombeamento e da regeneração térmica, para estabilizar a desidratação e reduzir perdas por operação fora do ponto.</w:t>
      </w:r>
    </w:p>
    <w:p>
      <w:pPr>
        <w:spacing w:after="40"/>
        <w:ind w:left="360"/>
      </w:pPr>
      <w:r>
        <w:t xml:space="preserve">D) </w:t>
      </w:r>
      <w:r>
        <w:t>Reforçar a lógica de flare para aliviar a unidade sempre que houver desvio de umidade, porque a proteção da especificação do gás depende menos de controle fino do que de descarte seletivo.</w:t>
      </w:r>
    </w:p>
    <w:p>
      <w:pPr>
        <w:spacing w:before="200" w:after="80"/>
      </w:pPr>
      <w:r>
        <w:rPr>
          <w:b/>
        </w:rPr>
        <w:t xml:space="preserve">2918. </w:t>
      </w:r>
      <w:r>
        <w:t>Em determinadas janelas de baixa vazão, um FPSO passa a enviar mais gás ao flare mesmo sem falha franca de equipamento. A equipe quer distinguir se o problema está em desvio de comportamento do processo ou em degradação de controle e instrumentação antes de ampliar capacidade. Qual abordagem tende a ser mais útil para acionar a estratégia correta?</w:t>
      </w:r>
    </w:p>
    <w:p>
      <w:pPr>
        <w:spacing w:after="40"/>
        <w:ind w:left="360"/>
      </w:pPr>
      <w:r>
        <w:t xml:space="preserve">A) </w:t>
      </w:r>
      <w:r>
        <w:t>Aumentar a frequência de calibração das válvulas de alívio, pois desvio recorrente para flare em baixa vazão costuma indicar atuação prematura do sistema de alívio.</w:t>
      </w:r>
    </w:p>
    <w:p>
      <w:pPr>
        <w:spacing w:after="40"/>
        <w:ind w:left="360"/>
      </w:pPr>
      <w:r>
        <w:t xml:space="preserve">B) </w:t>
      </w:r>
      <w:r>
        <w:t>Fixar um novo setpoint de exportação de gás mais baixo, porque a redução da contrapressão tende a tratar desvios associados a composição e separação.</w:t>
      </w:r>
    </w:p>
    <w:p>
      <w:pPr>
        <w:spacing w:after="40"/>
        <w:ind w:left="360"/>
      </w:pPr>
      <w:r>
        <w:t xml:space="preserve">C) </w:t>
      </w:r>
      <w:r>
        <w:t>Monitorar apenas a vazão total para flare, porque ela consolida o efeito final das perturbações e permite decidir sem detalhar as causas intermediárias.</w:t>
      </w:r>
    </w:p>
    <w:p>
      <w:pPr>
        <w:spacing w:after="40"/>
        <w:ind w:left="360"/>
      </w:pPr>
      <w:r>
        <w:rPr>
          <w:b/>
        </w:rPr>
        <w:t xml:space="preserve">D) </w:t>
      </w:r>
      <w:r>
        <w:rPr>
          <w:b/>
        </w:rPr>
        <w:t>Correlacionar pressões, temperaturas e BSW com níveis em vasos, disponibilidade de compressão e eventos de roteamento, usando esses registros para disparar ajustes de controle ou manutenção.</w:t>
      </w:r>
    </w:p>
    <w:p>
      <w:pPr>
        <w:spacing w:before="200" w:after="80"/>
      </w:pPr>
      <w:r>
        <w:rPr>
          <w:b/>
        </w:rPr>
        <w:t xml:space="preserve">2919. </w:t>
      </w:r>
      <w:r>
        <w:t>Em um módulo de tratamento de gás com acesso difícil, desvios de calibração e falhas latentes de instrumentos têm sido descobertos tarde, após eventos de desvio para flare. A equipe avalia uma modernização para reduzir perdas e antecipar diagnóstico. Qual solução é mais coerente com esse objetivo?</w:t>
      </w:r>
    </w:p>
    <w:p>
      <w:pPr>
        <w:spacing w:after="40"/>
        <w:ind w:left="360"/>
      </w:pPr>
      <w:r>
        <w:t xml:space="preserve">A) </w:t>
      </w:r>
      <w:r>
        <w:t>Concentrar as malhas em controladores centralizados e manter instrumentos de campo convencionais, porque a confiabilidade operacional depende mais da supervisão da sala de controle do que de funções embarcadas no dispositivo.</w:t>
      </w:r>
    </w:p>
    <w:p>
      <w:pPr>
        <w:spacing w:after="40"/>
        <w:ind w:left="360"/>
      </w:pPr>
      <w:r>
        <w:t xml:space="preserve">B) </w:t>
      </w:r>
      <w:r>
        <w:t>Converter as malhas contínuas principais para atuação on-off com válvulas solenóide, reduzindo o número de parâmetros de ajuste quando houver variação de vazão e composição do gás.</w:t>
      </w:r>
    </w:p>
    <w:p>
      <w:pPr>
        <w:spacing w:after="40"/>
        <w:ind w:left="360"/>
      </w:pPr>
      <w:r>
        <w:t xml:space="preserve">C) </w:t>
      </w:r>
      <w:r>
        <w:t>Transferir a maior parte das válvulas críticas para modo manual local, reduzindo a dependência de comunicação e deixando a estabilidade do processo condicionada à intervenção do operador em campo.</w:t>
      </w:r>
    </w:p>
    <w:p>
      <w:pPr>
        <w:spacing w:after="40"/>
        <w:ind w:left="360"/>
      </w:pPr>
      <w:r>
        <w:rPr>
          <w:b/>
        </w:rPr>
        <w:t xml:space="preserve">D) </w:t>
      </w:r>
      <w:r>
        <w:rPr>
          <w:b/>
        </w:rPr>
        <w:t>Adotar dispositivos de campo em rede digital com funções de transmissão e controle, aproveitando diagnóstico avançado, alarmes de dispositivo e calibração remota para detectar desvios antes que eles afetem o roteamento do gás.</w:t>
      </w:r>
    </w:p>
    <w:p>
      <w:pPr>
        <w:spacing w:before="200" w:after="80"/>
      </w:pPr>
      <w:r>
        <w:rPr>
          <w:b/>
        </w:rPr>
        <w:t xml:space="preserve">2920. </w:t>
      </w:r>
      <w:r>
        <w:t>Em um FPSO, uma falha parcial na geração elétrica reduz a margem operacional da planta no momento em que a vazão de gás está baixa e um compressor de processo pode parar. A equipe busca conter emissões sem perder a proteção de vasos e linhas. Qual arranjo de controle e intertravamento melhor atende a esse objetivo?</w:t>
      </w:r>
    </w:p>
    <w:p>
      <w:pPr>
        <w:spacing w:after="40"/>
        <w:ind w:left="360"/>
      </w:pPr>
      <w:r>
        <w:t xml:space="preserve">A) </w:t>
      </w:r>
      <w:r>
        <w:t>Manter a filosofia normal das malhas de pressão dos separadores e deixar o redirecionamento do gás por comando manual remoto do operador, após alarme de queda na sucção do compressor.</w:t>
      </w:r>
    </w:p>
    <w:p>
      <w:pPr>
        <w:spacing w:after="40"/>
        <w:ind w:left="360"/>
      </w:pPr>
      <w:r>
        <w:t xml:space="preserve">B) </w:t>
      </w:r>
      <w:r>
        <w:t>Usar o sistema de gas-lift como rota principal para absorver oscilações de gás, preservando a exportação e transferindo o excedente ao flare quando a pressão de linha não sustentar o envio ao gas-lift.</w:t>
      </w:r>
    </w:p>
    <w:p>
      <w:pPr>
        <w:spacing w:after="40"/>
        <w:ind w:left="360"/>
      </w:pPr>
      <w:r>
        <w:t xml:space="preserve">C) </w:t>
      </w:r>
      <w:r>
        <w:t>Ampliar as bandas mortas das malhas de pressão e inserir atraso adicional nos desligamentos e nas mudanças de rota do gás, para aguardar a recuperação da geração elétrica antes de atuar.</w:t>
      </w:r>
    </w:p>
    <w:p>
      <w:pPr>
        <w:spacing w:after="40"/>
        <w:ind w:left="360"/>
      </w:pPr>
      <w:r>
        <w:rPr>
          <w:b/>
        </w:rPr>
        <w:t xml:space="preserve">D) </w:t>
      </w:r>
      <w:r>
        <w:rPr>
          <w:b/>
        </w:rPr>
        <w:t>Adotar lógica segregada de alarmes e intertravamentos para priorizar compressores essenciais, atuar de forma determinística nas válvulas de bloqueio e desvio e encaminhar o gás a vaso de gás ou flare conforme a disponibilidade.</w:t>
      </w:r>
    </w:p>
    <w:p>
      <w:pPr>
        <w:spacing w:before="200" w:after="80"/>
      </w:pPr>
      <w:r>
        <w:rPr>
          <w:b/>
        </w:rPr>
        <w:t xml:space="preserve">2921. </w:t>
      </w:r>
      <w:r>
        <w:t>Uma equipe de operação quer reduzir perdas e emissões associadas a falhas de instrumentos no tratamento do gás, especialmente em malhas que afetam compressão, flare e desidratação. Também deseja diminuir o tempo gasto com calibrações em campo e detectar degradação de dispositivos antes que a malha saia de controle. Qual modernização é mais coerente com esse objetivo?</w:t>
      </w:r>
    </w:p>
    <w:p>
      <w:pPr>
        <w:spacing w:after="40"/>
        <w:ind w:left="360"/>
      </w:pPr>
      <w:r>
        <w:rPr>
          <w:b/>
        </w:rPr>
        <w:t xml:space="preserve">A) </w:t>
      </w:r>
      <w:r>
        <w:rPr>
          <w:b/>
        </w:rPr>
        <w:t>Adotar redes digitais com dispositivos de campo capazes de transmitir e controlar, permitindo fechamento de malhas no campo, diagnósticos de instrumento, alarmes de dispositivo e calibração remota de zero e span.</w:t>
      </w:r>
    </w:p>
    <w:p>
      <w:pPr>
        <w:spacing w:after="40"/>
        <w:ind w:left="360"/>
      </w:pPr>
      <w:r>
        <w:t xml:space="preserve">B) </w:t>
      </w:r>
      <w:r>
        <w:t>Concentrar o controle em controladores centralizados e manter instrumentos analógicos convencionais, reduzindo a inteligência nos dispositivos de campo para simplificar a manutenção corretiva.</w:t>
      </w:r>
    </w:p>
    <w:p>
      <w:pPr>
        <w:spacing w:after="40"/>
        <w:ind w:left="360"/>
      </w:pPr>
      <w:r>
        <w:t xml:space="preserve">C) </w:t>
      </w:r>
      <w:r>
        <w:t>Substituir válvulas de controle proporcionais por solenóides em maior número de malhas, porque a atuação discreta tende a facilitar a identificação de falhas sem necessidade de diagnóstico embarcado.</w:t>
      </w:r>
    </w:p>
    <w:p>
      <w:pPr>
        <w:spacing w:after="40"/>
        <w:ind w:left="360"/>
      </w:pPr>
      <w:r>
        <w:t xml:space="preserve">D) </w:t>
      </w:r>
      <w:r>
        <w:t>Migrar a operação de mais malhas para manual remoto durante transientes, pois a sensibilidade do operador costuma compensar a ausência de recursos avançados de comunicação e autodiagnóstico.</w:t>
      </w:r>
    </w:p>
    <w:p>
      <w:pPr>
        <w:spacing w:before="200" w:after="80"/>
      </w:pPr>
      <w:r>
        <w:rPr>
          <w:b/>
        </w:rPr>
        <w:t xml:space="preserve">2922. </w:t>
      </w:r>
      <w:r>
        <w:t>Está programada uma parada para corrigir problemas recorrentes nas malhas de tratamento de gás: alarmes pouco confiáveis, intertravamentos com atuação inconsistente, instrumentos de painel e de campo com falhas e válvulas de controle degradadas. Qual organização do trabalho tende a melhorar a execução da parada e a reduzir problemas no retorno à operação?</w:t>
      </w:r>
    </w:p>
    <w:p>
      <w:pPr>
        <w:spacing w:after="40"/>
        <w:ind w:left="360"/>
      </w:pPr>
      <w:r>
        <w:rPr>
          <w:b/>
        </w:rPr>
        <w:t xml:space="preserve">A) </w:t>
      </w:r>
      <w:r>
        <w:rPr>
          <w:b/>
        </w:rPr>
        <w:t>Montar uma lista inicial com a operação, complementar com inspeção de campo e entrevistas, dividir o escopo por sistemas ou áreas, separar serviços de pré-parada e de parada e prever apoio, coordenação e treinamento focado.</w:t>
      </w:r>
    </w:p>
    <w:p>
      <w:pPr>
        <w:spacing w:after="40"/>
        <w:ind w:left="360"/>
      </w:pPr>
      <w:r>
        <w:t xml:space="preserve">B) </w:t>
      </w:r>
      <w:r>
        <w:t>Priorizar a substituição dos instrumentos com maior histórico de manutenção e deixar a revisão da filosofia de alarmes, intertravamentos e modos de operação para depois da partida, quando a planta já estiver estável.</w:t>
      </w:r>
    </w:p>
    <w:p>
      <w:pPr>
        <w:spacing w:after="40"/>
        <w:ind w:left="360"/>
      </w:pPr>
      <w:r>
        <w:t xml:space="preserve">C) </w:t>
      </w:r>
      <w:r>
        <w:t>Postergar a definição detalhada do escopo até o início da parada para preservar o retrato mais recente da operação e ajustar a composição das equipes de forma reativa às primeiras anomalias encontradas.</w:t>
      </w:r>
    </w:p>
    <w:p>
      <w:pPr>
        <w:spacing w:after="40"/>
        <w:ind w:left="360"/>
      </w:pPr>
      <w:r>
        <w:t xml:space="preserve">D) </w:t>
      </w:r>
      <w:r>
        <w:t>Consolidar o escopo apenas a partir das reclamações registradas pela operação e distribuir os serviços por disciplina contratada, decidindo em campo o que será feito antes ou durante a parada conforme a disponibilidade das equipes.</w:t>
      </w:r>
    </w:p>
    <w:p>
      <w:pPr>
        <w:spacing w:before="200" w:after="80"/>
      </w:pPr>
      <w:r>
        <w:rPr>
          <w:b/>
        </w:rPr>
        <w:t xml:space="preserve">2923. </w:t>
      </w:r>
      <w:r>
        <w:t>Durante operação com geração elétrica degradada, um FPSO perde parte da capacidade de compressão de gás justamente quando a produção entra em regime instável após variação de poços. A pressão nos vasos de separação começa a subir e cresce o risco de aumento de envio ao flare. Considerando a integração entre compressão, gas-lift, exportação e alívio, qual filosofia de atuação é mais consistente para manter a segurança e reduzir emissões nesse cenário?</w:t>
      </w:r>
    </w:p>
    <w:p>
      <w:pPr>
        <w:spacing w:after="40"/>
        <w:ind w:left="360"/>
      </w:pPr>
      <w:r>
        <w:t xml:space="preserve">A) </w:t>
      </w:r>
      <w:r>
        <w:t>Transferir o controle de pressão dos vasos para atuação liga/desliga nas válvulas de desvio, porque a comutação rápida compensa melhor a perda parcial de geração do que a modulação contínua.</w:t>
      </w:r>
    </w:p>
    <w:p>
      <w:pPr>
        <w:spacing w:after="40"/>
        <w:ind w:left="360"/>
      </w:pPr>
      <w:r>
        <w:t xml:space="preserve">B) </w:t>
      </w:r>
      <w:r>
        <w:t>Preservar a configuração corrente das malhas para evitar novos transientes, mantendo compressores e válvulas nas últimas posições conhecidas e deixando o flare assumir maior carga conforme a pressão se eleve.</w:t>
      </w:r>
    </w:p>
    <w:p>
      <w:pPr>
        <w:spacing w:after="40"/>
        <w:ind w:left="360"/>
      </w:pPr>
      <w:r>
        <w:rPr>
          <w:b/>
        </w:rPr>
        <w:t xml:space="preserve">C) </w:t>
      </w:r>
      <w:r>
        <w:rPr>
          <w:b/>
        </w:rPr>
        <w:t>Priorizar compressores de processo, acionar intertravamentos determinísticos em válvulas de bloqueio ou desvio e abrir rotas controladas para vaso de gás ou flare conforme pressão, níveis e compressão disponível.</w:t>
      </w:r>
    </w:p>
    <w:p>
      <w:pPr>
        <w:spacing w:after="40"/>
        <w:ind w:left="360"/>
      </w:pPr>
      <w:r>
        <w:t xml:space="preserve">D) </w:t>
      </w:r>
      <w:r>
        <w:t>Reduzir primeiro o consumo de gás do sistema de gas-lift e manter a exportação como referência principal, usando intervenção manual local nas válvulas de desvio para conter a abertura do flare.</w:t>
      </w:r>
    </w:p>
    <w:p>
      <w:pPr>
        <w:spacing w:before="200" w:after="80"/>
      </w:pPr>
      <w:r>
        <w:rPr>
          <w:b/>
        </w:rPr>
        <w:t xml:space="preserve">2924. </w:t>
      </w:r>
      <w:r>
        <w:t>Uma unidade de desidratação por TEG em um FPSO antigo alterna períodos de gás dentro e fora da especificação de umidade. A equipe observa que o ajuste operacional é feito quase por tentativa e erro, porque faltam medições confiáveis na entrada do gás e do glicol e o bombeamento de glicol varia sem indicação estável. Qual intervenção tende a atuar mais diretamente sobre a causa do problema e também a reduzir perdas operacionais?</w:t>
      </w:r>
    </w:p>
    <w:p>
      <w:pPr>
        <w:spacing w:after="40"/>
        <w:ind w:left="360"/>
      </w:pPr>
      <w:r>
        <w:t xml:space="preserve">A) </w:t>
      </w:r>
      <w:r>
        <w:t>Substituir o ajuste contínuo da TEG por chaves liga/desliga de temperatura, aceitando maior variabilidade de processo em troca de resposta mais rápida aos desvios de umidade.</w:t>
      </w:r>
    </w:p>
    <w:p>
      <w:pPr>
        <w:spacing w:after="40"/>
        <w:ind w:left="360"/>
      </w:pPr>
      <w:r>
        <w:t xml:space="preserve">B) </w:t>
      </w:r>
      <w:r>
        <w:t>Reforçar a lógica de nível do vaso a montante da TEG, de modo que oscilações de interface sejam tratadas antes de revisar a instrumentação da própria desidratação.</w:t>
      </w:r>
    </w:p>
    <w:p>
      <w:pPr>
        <w:spacing w:after="40"/>
        <w:ind w:left="360"/>
      </w:pPr>
      <w:r>
        <w:rPr>
          <w:b/>
        </w:rPr>
        <w:t xml:space="preserve">C) </w:t>
      </w:r>
      <w:r>
        <w:rPr>
          <w:b/>
        </w:rPr>
        <w:t>Acrescentar e qualificar medição e controle das temperaturas de entrada do gás e do glicol, além do bombeamento e da regeneração térmica do glicol, para sustentar operação estável da torre.</w:t>
      </w:r>
    </w:p>
    <w:p>
      <w:pPr>
        <w:spacing w:after="40"/>
        <w:ind w:left="360"/>
      </w:pPr>
      <w:r>
        <w:t xml:space="preserve">D) </w:t>
      </w:r>
      <w:r>
        <w:t>Concentrar a supervisão no registro de BSW do óleo, usando essa variável como referência principal para corrigir a secagem do gás sem expandir os pontos de medição na TEG.</w:t>
      </w:r>
    </w:p>
    <w:p>
      <w:pPr>
        <w:spacing w:before="200" w:after="80"/>
      </w:pPr>
      <w:r>
        <w:rPr>
          <w:b/>
        </w:rPr>
        <w:t xml:space="preserve">2925. </w:t>
      </w:r>
      <w:r>
        <w:t>Um fornecedor apresenta a aceitação de uma malha de controle associada ao tratamento de gás mostrando ensaios apenas em regime quase estacionário, com comunicação ideal e sem perturbações relevantes. Na operação real do FPSO, porém, são esperadas partidas, paradas, flushing e golfadas a montante do separador. Qual avaliação adicional é mais importante antes de considerar a malha adequadamente qualificada?</w:t>
      </w:r>
    </w:p>
    <w:p>
      <w:pPr>
        <w:spacing w:after="40"/>
        <w:ind w:left="360"/>
      </w:pPr>
      <w:r>
        <w:t xml:space="preserve">A) </w:t>
      </w:r>
      <w:r>
        <w:t>Repetir os ensaios nas mesmas condições estáveis, mas com maior frequência de aquisição de dados, já que a resolução temporal costuma ser o principal limitante da robustez.</w:t>
      </w:r>
    </w:p>
    <w:p>
      <w:pPr>
        <w:spacing w:after="40"/>
        <w:ind w:left="360"/>
      </w:pPr>
      <w:r>
        <w:t xml:space="preserve">B) </w:t>
      </w:r>
      <w:r>
        <w:t>Dimensionar margens adicionais no volume do vaso e usar esse excedente como evidência de que a malha suportará variações rápidas sem necessidade de testes dinâmicos.</w:t>
      </w:r>
    </w:p>
    <w:p>
      <w:pPr>
        <w:spacing w:after="40"/>
        <w:ind w:left="360"/>
      </w:pPr>
      <w:r>
        <w:rPr>
          <w:b/>
        </w:rPr>
        <w:t xml:space="preserve">C) </w:t>
      </w:r>
      <w:r>
        <w:rPr>
          <w:b/>
        </w:rPr>
        <w:t>Submeter a malha a testes com perturbações e atrasos compatíveis com a operação real, incluindo bloqueios e degraus de correntes, para verificar manutenção de níveis e interface também em transientes.</w:t>
      </w:r>
    </w:p>
    <w:p>
      <w:pPr>
        <w:spacing w:after="40"/>
        <w:ind w:left="360"/>
      </w:pPr>
      <w:r>
        <w:t xml:space="preserve">D) </w:t>
      </w:r>
      <w:r>
        <w:t>Confirmar em bancada a calibração individual dos transmissores e aceitar que o comportamento integrado da malha será equivalente quando instalado no processo.</w:t>
      </w:r>
    </w:p>
    <w:p>
      <w:pPr>
        <w:spacing w:before="200" w:after="80"/>
      </w:pPr>
      <w:r>
        <w:rPr>
          <w:b/>
        </w:rPr>
        <w:t xml:space="preserve">2926. </w:t>
      </w:r>
      <w:r>
        <w:t>Em certos períodos, a vazão de gás produzido cai e o compressor principal passa a operar próximo do limite da faixa estável. Ao mesmo tempo, o sistema de gas-lift continua demandando gás, e a pressão no separador varia junto com mudanças de temperatura e BSW registradas na operação. Qual abordagem de controle e decisão é mais consistente para reduzir perdas e evitar emissões desnecessárias?</w:t>
      </w:r>
    </w:p>
    <w:p>
      <w:pPr>
        <w:spacing w:after="40"/>
        <w:ind w:left="360"/>
      </w:pPr>
      <w:r>
        <w:t xml:space="preserve">A) </w:t>
      </w:r>
      <w:r>
        <w:t>Simplificar a filosofia suspendendo os intertravamentos de roteamento nos períodos de baixa vazão e deixando a distribuição do gás a critério do operador conforme a condição do separador.</w:t>
      </w:r>
    </w:p>
    <w:p>
      <w:pPr>
        <w:spacing w:after="40"/>
        <w:ind w:left="360"/>
      </w:pPr>
      <w:r>
        <w:rPr>
          <w:b/>
        </w:rPr>
        <w:t xml:space="preserve">B) </w:t>
      </w:r>
      <w:r>
        <w:rPr>
          <w:b/>
        </w:rPr>
        <w:t>Usar os registros para detectar o desvio, ajustar pressões e níveis dos vasos à capacidade de compressão e rotear o gás para compressão ou vasos de gás, deixando ao flare apenas o requerido pela lógica de segurança.</w:t>
      </w:r>
    </w:p>
    <w:p>
      <w:pPr>
        <w:spacing w:after="40"/>
        <w:ind w:left="360"/>
      </w:pPr>
      <w:r>
        <w:t xml:space="preserve">C) </w:t>
      </w:r>
      <w:r>
        <w:t>Manter o gas-lift como referência operacional e amortecer as oscilações elevando a pressão de cabeça de linha, para sustentar a produção e adiar ajustes no roteamento do gás.</w:t>
      </w:r>
    </w:p>
    <w:p>
      <w:pPr>
        <w:spacing w:after="40"/>
        <w:ind w:left="360"/>
      </w:pPr>
      <w:r>
        <w:t xml:space="preserve">D) </w:t>
      </w:r>
      <w:r>
        <w:t>Estabilizar o sistema aumentando a fração de gás enviada à exportação enquanto houver margem de pressão no separador, permitindo que a desidratação se acomode gradualmente à nova carga.</w:t>
      </w:r>
    </w:p>
    <w:p>
      <w:pPr>
        <w:spacing w:before="200" w:after="80"/>
      </w:pPr>
      <w:r>
        <w:rPr>
          <w:b/>
        </w:rPr>
        <w:t xml:space="preserve">2927. </w:t>
      </w:r>
      <w:r>
        <w:t>Uma unidade antiga de desidratação por TEG em um FPSO vem apresentando dificuldade para atender à umidade requerida do gás, com risco de hidratos na exportação e no gas-lift. A investigação aponta poucos pontos de medição e ausência de controle estável das variáveis operacionais. Qual intervenção tende a atacar melhor a causa do problema e reduzir perdas por não conformidade?</w:t>
      </w:r>
    </w:p>
    <w:p>
      <w:pPr>
        <w:spacing w:after="40"/>
        <w:ind w:left="360"/>
      </w:pPr>
      <w:r>
        <w:t xml:space="preserve">A) </w:t>
      </w:r>
      <w:r>
        <w:t>Intensificar a coleta de amostras laboratoriais do gás seco e manter os ajustes atuais da torre, usando o acompanhamento analítico como principal ferramenta de correção operacional.</w:t>
      </w:r>
    </w:p>
    <w:p>
      <w:pPr>
        <w:spacing w:after="40"/>
        <w:ind w:left="360"/>
      </w:pPr>
      <w:r>
        <w:t xml:space="preserve">B) </w:t>
      </w:r>
      <w:r>
        <w:t>Reduzir a sensibilidade da malha de pressão a montante da TEG e operar a unidade predominantemente em manual remoto, buscando compensar a limitação de instrumentação com experiência do operador.</w:t>
      </w:r>
    </w:p>
    <w:p>
      <w:pPr>
        <w:spacing w:after="40"/>
        <w:ind w:left="360"/>
      </w:pPr>
      <w:r>
        <w:rPr>
          <w:b/>
        </w:rPr>
        <w:t xml:space="preserve">C) </w:t>
      </w:r>
      <w:r>
        <w:rPr>
          <w:b/>
        </w:rPr>
        <w:t>Adicionar medição e controle das temperaturas de entrada do gás e do glicol, do fluxo de glicol, do bombeamento e da regeneração térmica, de modo a estabilizar os pontos de operação da unidade.</w:t>
      </w:r>
    </w:p>
    <w:p>
      <w:pPr>
        <w:spacing w:after="40"/>
        <w:ind w:left="360"/>
      </w:pPr>
      <w:r>
        <w:t xml:space="preserve">D) </w:t>
      </w:r>
      <w:r>
        <w:t>Aumentar a capacidade térmica da regeneração como ação principal, pois a umidade de saída depende sobretudo do potencial de aquecimento disponível no pacote.</w:t>
      </w:r>
    </w:p>
    <w:p>
      <w:pPr>
        <w:spacing w:before="200" w:after="80"/>
      </w:pPr>
      <w:r>
        <w:rPr>
          <w:b/>
        </w:rPr>
        <w:t xml:space="preserve">2928. </w:t>
      </w:r>
      <w:r>
        <w:t>Na modernização do tratamento do gás produzido, foi proposta a adoção de dispositivos de campo com transmissor-controlador em rede digital para fechar malhas próximas ao processo. Ao mesmo tempo, a equipe quer preservar a integridade das funções de alarme, intertravamento e shutdown durante partidas, paradas e transientes. Qual arquitetura é mais consistente com esse objetivo?</w:t>
      </w:r>
    </w:p>
    <w:p>
      <w:pPr>
        <w:spacing w:after="40"/>
        <w:ind w:left="360"/>
      </w:pPr>
      <w:r>
        <w:rPr>
          <w:b/>
        </w:rPr>
        <w:t xml:space="preserve">A) </w:t>
      </w:r>
      <w:r>
        <w:rPr>
          <w:b/>
        </w:rPr>
        <w:t>Usar dispositivos distribuídos para malhas normais de controle e para diagnóstico, calibração remota e configuração, mantendo alarmes, intertravamentos e shutdowns segregados por função e coordenados com a filosofia operacional.</w:t>
      </w:r>
    </w:p>
    <w:p>
      <w:pPr>
        <w:spacing w:after="40"/>
        <w:ind w:left="360"/>
      </w:pPr>
      <w:r>
        <w:t xml:space="preserve">B) </w:t>
      </w:r>
      <w:r>
        <w:t>Evitar o fechamento de malhas no campo e preservar controladores centralizados para todas as funções, porque redes digitais tendem a comprometer a resposta em transientes como golfadas.</w:t>
      </w:r>
    </w:p>
    <w:p>
      <w:pPr>
        <w:spacing w:after="40"/>
        <w:ind w:left="360"/>
      </w:pPr>
      <w:r>
        <w:t xml:space="preserve">C) </w:t>
      </w:r>
      <w:r>
        <w:t>Concentrar no mesmo conjunto de dispositivos distribuídos tanto o controle regulatório quanto os intertravamentos críticos, reduzindo interfaces e simplificando a implementação da lógica de segurança.</w:t>
      </w:r>
    </w:p>
    <w:p>
      <w:pPr>
        <w:spacing w:after="40"/>
        <w:ind w:left="360"/>
      </w:pPr>
      <w:r>
        <w:t xml:space="preserve">D) </w:t>
      </w:r>
      <w:r>
        <w:t>Reservar a rede digital principalmente para indicação e alarme de instrumentos, mantendo a atuação normal das malhas em manual local como forma preferencial de reduzir emissões em eventos dinâmicos.</w:t>
      </w:r>
    </w:p>
    <w:p>
      <w:pPr>
        <w:spacing w:before="200" w:after="80"/>
      </w:pPr>
      <w:r>
        <w:rPr>
          <w:b/>
        </w:rPr>
        <w:t xml:space="preserve">2929. </w:t>
      </w:r>
      <w:r>
        <w:t>Durante a partida de um compressor, a sucção ainda não se estabilizou e a pressão de cabeça de linha da produção começou a subir, enquanto a disponibilidade de gás para gas-lift e exportação ficou temporariamente limitada. Se o objetivo é evitar descarregamentos descontrolados, minimizar emissões e manter a proteção do sistema, qual filosofia de controle e intertravamento é mais adequada?</w:t>
      </w:r>
    </w:p>
    <w:p>
      <w:pPr>
        <w:spacing w:after="40"/>
        <w:ind w:left="360"/>
      </w:pPr>
      <w:r>
        <w:rPr>
          <w:b/>
        </w:rPr>
        <w:t xml:space="preserve">A) </w:t>
      </w:r>
      <w:r>
        <w:rPr>
          <w:b/>
        </w:rPr>
        <w:t>Coordenar pressões de cabeça de linha e sucção do compressor com sequenciamento de válvulas, prevendo desvio controlado para vaso de gás ou flare se a compressão não sustentar a rota normal.</w:t>
      </w:r>
    </w:p>
    <w:p>
      <w:pPr>
        <w:spacing w:after="40"/>
        <w:ind w:left="360"/>
      </w:pPr>
      <w:r>
        <w:t xml:space="preserve">B) </w:t>
      </w:r>
      <w:r>
        <w:t>Priorizar a passagem pela TEG durante a partida e usar a secura do gás como critério principal de roteamento, deixando o ajuste das pressões de vasos e sucção ocorrer pela dinâmica do sistema.</w:t>
      </w:r>
    </w:p>
    <w:p>
      <w:pPr>
        <w:spacing w:after="40"/>
        <w:ind w:left="360"/>
      </w:pPr>
      <w:r>
        <w:t xml:space="preserve">C) </w:t>
      </w:r>
      <w:r>
        <w:t>Manter a demanda de gas-lift e os setpoints de pressão até o compressor estabilizar, administrando a pressão de cabeça de linha sem alterar o roteamento e reservando o flare para alta-alta pressão.</w:t>
      </w:r>
    </w:p>
    <w:p>
      <w:pPr>
        <w:spacing w:after="40"/>
        <w:ind w:left="360"/>
      </w:pPr>
      <w:r>
        <w:t xml:space="preserve">D) </w:t>
      </w:r>
      <w:r>
        <w:t>Aumentar temporariamente a contrapressão de exportação para absorver a partida e deixar que níveis e pressões dos vasos de separação se recomponham com o retorno da compressão.</w:t>
      </w:r>
    </w:p>
    <w:p>
      <w:pPr>
        <w:spacing w:before="200" w:after="80"/>
      </w:pPr>
      <w:r>
        <w:rPr>
          <w:b/>
        </w:rPr>
        <w:t xml:space="preserve">2930. </w:t>
      </w:r>
      <w:r>
        <w:t>Na fase de projeto de um FPSO, a equipe precisa fechar a especificação do trem de limpeza do gás produzido a jusante do separador gás-óleo. Há estimativa de vazão total de gás e pressão de operação, mas faltam dados sobre distribuição de gotas líquidas e partículas sólidas, além da qualidade exigida para o gás a jusante. Qual decisão é mais consistente para selecionar e dimensionar scrubber, coalescedor e filtros?</w:t>
      </w:r>
    </w:p>
    <w:p>
      <w:pPr>
        <w:spacing w:after="40"/>
        <w:ind w:left="360"/>
      </w:pPr>
      <w:r>
        <w:t xml:space="preserve">A) </w:t>
      </w:r>
      <w:r>
        <w:t>Adotar para o scrubber e para os filtros a mesma lógica de definição aplicada à rota de água separada, porque o mecanismo de separação relevante é equivalente.</w:t>
      </w:r>
    </w:p>
    <w:p>
      <w:pPr>
        <w:spacing w:after="40"/>
        <w:ind w:left="360"/>
      </w:pPr>
      <w:r>
        <w:rPr>
          <w:b/>
        </w:rPr>
        <w:t xml:space="preserve">B) </w:t>
      </w:r>
      <w:r>
        <w:rPr>
          <w:b/>
        </w:rPr>
        <w:t>Levantar vazões por fase, distribuições de tamanho de gotas e partículas, pressões e temperaturas de operação e metas de remoção ou qualidade a jusante antes de fechar a seleção dos equipamentos.</w:t>
      </w:r>
    </w:p>
    <w:p>
      <w:pPr>
        <w:spacing w:after="40"/>
        <w:ind w:left="360"/>
      </w:pPr>
      <w:r>
        <w:t xml:space="preserve">C) </w:t>
      </w:r>
      <w:r>
        <w:t>Congelar a configuração com base na pressão do separador e ajustar os internos durante o comissionamento, já que a vazão total de gás tende a representar o caso de projeto.</w:t>
      </w:r>
    </w:p>
    <w:p>
      <w:pPr>
        <w:spacing w:after="40"/>
        <w:ind w:left="360"/>
      </w:pPr>
      <w:r>
        <w:t xml:space="preserve">D) </w:t>
      </w:r>
      <w:r>
        <w:t>Usar principalmente amostras de borra de tanques de slop e armazenamento como base conservadora para dimensionar todo o trem de tratamento de gás.</w:t>
      </w:r>
    </w:p>
    <w:p>
      <w:pPr>
        <w:spacing w:before="200" w:after="80"/>
      </w:pPr>
      <w:r>
        <w:rPr>
          <w:b/>
        </w:rPr>
        <w:t xml:space="preserve">2931. </w:t>
      </w:r>
      <w:r>
        <w:t>Durante a revisão do arranjo de processo de uma estação de coleta associada a um FPSO, surgiu a proposta de eliminar a separação primária e enviar o fluxo bruto diretamente ao gas scrubber, mantendo os demais vasos e tanques apenas para os líquidos. Considerando a função dos equipamentos citados para a instalação, qual avaliação é mais adequada?</w:t>
      </w:r>
    </w:p>
    <w:p>
      <w:pPr>
        <w:spacing w:after="40"/>
        <w:ind w:left="360"/>
      </w:pPr>
      <w:r>
        <w:t xml:space="preserve">A) </w:t>
      </w:r>
      <w:r>
        <w:t>A proposta tende a funcionar melhor quando há tanques de armazenamento a jusante, pois a permanência nesses tanques reproduz a separação fina do gás normalmente atribuída ao scrubber.</w:t>
      </w:r>
    </w:p>
    <w:p>
      <w:pPr>
        <w:spacing w:after="40"/>
        <w:ind w:left="360"/>
      </w:pPr>
      <w:r>
        <w:t xml:space="preserve">B) </w:t>
      </w:r>
      <w:r>
        <w:t>A proposta é adequada porque o scrubber bifásico pode assumir, no mesmo grau, a separação entre gás, óleo, água e sedimentos do fluxo bruto que chegaria aos vasos principais.</w:t>
      </w:r>
    </w:p>
    <w:p>
      <w:pPr>
        <w:spacing w:after="40"/>
        <w:ind w:left="360"/>
      </w:pPr>
      <w:r>
        <w:rPr>
          <w:b/>
        </w:rPr>
        <w:t xml:space="preserve">C) </w:t>
      </w:r>
      <w:r>
        <w:rPr>
          <w:b/>
        </w:rPr>
        <w:t>A proposta faz mais sentido quando o scrubber atua após a remoção principal de fases; sem a etapa primária, ele deixa de operar no papel de separação fina do gás para o qual é normalmente associado.</w:t>
      </w:r>
    </w:p>
    <w:p>
      <w:pPr>
        <w:spacing w:after="40"/>
        <w:ind w:left="360"/>
      </w:pPr>
      <w:r>
        <w:t xml:space="preserve">D) </w:t>
      </w:r>
      <w:r>
        <w:t>A proposta tende a ser equivalente, porque manifolds de entrada e bombas de transferência conseguem substituir a função dos vasos na distribuição entre gás natural, óleo e água.</w:t>
      </w:r>
    </w:p>
    <w:p>
      <w:pPr>
        <w:spacing w:before="200" w:after="80"/>
      </w:pPr>
      <w:r>
        <w:rPr>
          <w:b/>
        </w:rPr>
        <w:t xml:space="preserve">2932. </w:t>
      </w:r>
      <w:r>
        <w:t>Na definição de um novo estágio de condicionamento do gás produzido em um FPSO, a equipe precisa escolher uma combinação de scrubber, coalescedor e filtração para reduzir o arraste de líquido e sólidos a jusante do separador gás-óleo. Com prazo curto e dados de processo ainda parciais, qual base é mais consistente para iniciar o pré-dimensionamento?</w:t>
      </w:r>
    </w:p>
    <w:p>
      <w:pPr>
        <w:spacing w:after="40"/>
        <w:ind w:left="360"/>
      </w:pPr>
      <w:r>
        <w:t xml:space="preserve">A) </w:t>
      </w:r>
      <w:r>
        <w:t>Definir a combinação de scrubber, coalescedor e filtração pela composição das borras de tanque de slop, separador gás-óleo e tratadores, tomando esses pontos como base do arraste remanescente no gás.</w:t>
      </w:r>
    </w:p>
    <w:p>
      <w:pPr>
        <w:spacing w:after="40"/>
        <w:ind w:left="360"/>
      </w:pPr>
      <w:r>
        <w:t xml:space="preserve">B) </w:t>
      </w:r>
      <w:r>
        <w:t>Pré-selecionar scrubber, coalescedor e filtração pela pressão de operação do separador gás-óleo, deixando perdas de carga e especificações de qualidade do gás para o projeto detalhado.</w:t>
      </w:r>
    </w:p>
    <w:p>
      <w:pPr>
        <w:spacing w:after="40"/>
        <w:ind w:left="360"/>
      </w:pPr>
      <w:r>
        <w:rPr>
          <w:b/>
        </w:rPr>
        <w:t xml:space="preserve">C) </w:t>
      </w:r>
      <w:r>
        <w:rPr>
          <w:b/>
        </w:rPr>
        <w:t>Consolidar vazões por fase, faixas de tamanho de gotas e partículas, condições de pressão e temperatura, especificações do gás e dos líquidos a jusante e metas de remoção para escolher a tecnologia.</w:t>
      </w:r>
    </w:p>
    <w:p>
      <w:pPr>
        <w:spacing w:after="40"/>
        <w:ind w:left="360"/>
      </w:pPr>
      <w:r>
        <w:t xml:space="preserve">D) </w:t>
      </w:r>
      <w:r>
        <w:t>Escolher a combinação de scrubber, coalescedor e filtração principalmente pela vazão total de gás e pelo espaço no módulo, tratando a carga residual após a separação primária como dada.</w:t>
      </w:r>
    </w:p>
    <w:p>
      <w:pPr>
        <w:spacing w:before="200" w:after="80"/>
      </w:pPr>
      <w:r>
        <w:rPr>
          <w:b/>
        </w:rPr>
        <w:t xml:space="preserve">2933. </w:t>
      </w:r>
      <w:r>
        <w:t>Em uma revisão de layout de uma Estação de Coleta, a equipe discute onde posicionar um equipamento dedicado à remoção fina de líquido remanescente no gás produzido. Considerando as funções atribuídas aos equipamentos da estação, qual arranjo é mais coerente?</w:t>
      </w:r>
    </w:p>
    <w:p>
      <w:pPr>
        <w:spacing w:after="40"/>
        <w:ind w:left="360"/>
      </w:pPr>
      <w:r>
        <w:rPr>
          <w:b/>
        </w:rPr>
        <w:t xml:space="preserve">A) </w:t>
      </w:r>
      <w:r>
        <w:rPr>
          <w:b/>
        </w:rPr>
        <w:t>Posicionar o scrubber de gás a jusante dos vasos separadores e do separador gás-óleo, para que ele atue como etapa de separação fina da corrente gasosa após a separação principal.</w:t>
      </w:r>
    </w:p>
    <w:p>
      <w:pPr>
        <w:spacing w:after="40"/>
        <w:ind w:left="360"/>
      </w:pPr>
      <w:r>
        <w:t xml:space="preserve">B) </w:t>
      </w:r>
      <w:r>
        <w:t>Instalar o equipamento de separação fina antes dos vasos separadores, para reduzir desde o início a carga de líquido que entra no trem principal.</w:t>
      </w:r>
    </w:p>
    <w:p>
      <w:pPr>
        <w:spacing w:after="40"/>
        <w:ind w:left="360"/>
      </w:pPr>
      <w:r>
        <w:t xml:space="preserve">C) </w:t>
      </w:r>
      <w:r>
        <w:t>Posicionar o equipamento na rota de água separada, porque a definição do destino da água é o que condiciona a eficiência de remoção de líquido na corrente de gás.</w:t>
      </w:r>
    </w:p>
    <w:p>
      <w:pPr>
        <w:spacing w:after="40"/>
        <w:ind w:left="360"/>
      </w:pPr>
      <w:r>
        <w:t xml:space="preserve">D) </w:t>
      </w:r>
      <w:r>
        <w:t>Posicionar o equipamento após os tanques de armazenamento, porque a estabilização por estocagem define a qualidade final do gás com menor arraste.</w:t>
      </w:r>
    </w:p>
    <w:p>
      <w:pPr>
        <w:spacing w:before="200" w:after="80"/>
      </w:pPr>
      <w:r>
        <w:rPr>
          <w:b/>
        </w:rPr>
        <w:t xml:space="preserve">2934. </w:t>
      </w:r>
      <w:r>
        <w:t>Na Estação de Coleta de um FPSO, o gás natural após o tratamento inicial passa a apresentar intermitência de líquido. A equipe considera redistribuir a carga entre o separador gás-óleo e o gas scrubber. Qual arranjo condiz melhor com a função de cada equipamento na malha?</w:t>
      </w:r>
    </w:p>
    <w:p>
      <w:pPr>
        <w:spacing w:after="40"/>
        <w:ind w:left="360"/>
      </w:pPr>
      <w:r>
        <w:t xml:space="preserve">A) </w:t>
      </w:r>
      <w:r>
        <w:t>Redistribuir a separação do gás entre bombas, manifolds e vasos, mantendo estes últimos com função predominante de acumulação e estabilização de fluxo.</w:t>
      </w:r>
    </w:p>
    <w:p>
      <w:pPr>
        <w:spacing w:after="40"/>
        <w:ind w:left="360"/>
      </w:pPr>
      <w:r>
        <w:t xml:space="preserve">B) </w:t>
      </w:r>
      <w:r>
        <w:t>Deslocar a remoção de líquido do gás para os tanques de armazenamento antes do manifold de saída de GN, mantendo o scrubber para atendimento de picos de arraste.</w:t>
      </w:r>
    </w:p>
    <w:p>
      <w:pPr>
        <w:spacing w:after="40"/>
        <w:ind w:left="360"/>
      </w:pPr>
      <w:r>
        <w:rPr>
          <w:b/>
        </w:rPr>
        <w:t xml:space="preserve">C) </w:t>
      </w:r>
      <w:r>
        <w:rPr>
          <w:b/>
        </w:rPr>
        <w:t>Concentrar no scrubber a retirada residual de líquido do gás, mantendo o separador gás-óleo na separação primária das correntes de óleo, água e gás.</w:t>
      </w:r>
    </w:p>
    <w:p>
      <w:pPr>
        <w:spacing w:after="40"/>
        <w:ind w:left="360"/>
      </w:pPr>
      <w:r>
        <w:t xml:space="preserve">D) </w:t>
      </w:r>
      <w:r>
        <w:t>Operar o scrubber como vaso principal para separar óleo, água e gás, deixando o separador gás-óleo a montante voltado ao amortecimento operacional da vazão.</w:t>
      </w:r>
    </w:p>
    <w:p>
      <w:pPr>
        <w:spacing w:before="200" w:after="80"/>
      </w:pPr>
      <w:r>
        <w:rPr>
          <w:b/>
        </w:rPr>
        <w:t xml:space="preserve">2935. </w:t>
      </w:r>
      <w:r>
        <w:t>Em um revamp conceitual voltado a mitigar o arraste de líquidos e sólidos na corrente de gás produzida, quatro pacotes de informação foram propostos para embasar a escolha e o pré-dimensionamento de separadores, scrubbers, elementos coalescentes e filtros. Qual pacote fornece a base de engenharia mais consistente?</w:t>
      </w:r>
    </w:p>
    <w:p>
      <w:pPr>
        <w:spacing w:after="40"/>
        <w:ind w:left="360"/>
      </w:pPr>
      <w:r>
        <w:rPr>
          <w:b/>
        </w:rPr>
        <w:t xml:space="preserve">A) </w:t>
      </w:r>
      <w:r>
        <w:rPr>
          <w:b/>
        </w:rPr>
        <w:t>Perfis de vazão das correntes, tamanhos de gotas e partículas, condições de pressão e temperatura, especificações a jusante e metas de remoção.</w:t>
      </w:r>
    </w:p>
    <w:p>
      <w:pPr>
        <w:spacing w:after="40"/>
        <w:ind w:left="360"/>
      </w:pPr>
      <w:r>
        <w:t xml:space="preserve">B) </w:t>
      </w:r>
      <w:r>
        <w:t>Capacidade das bombas entre separadores, volumes úteis dos tanques, arranjo dos manifolds de gás e janela de manutenção dos scrubbers.</w:t>
      </w:r>
    </w:p>
    <w:p>
      <w:pPr>
        <w:spacing w:after="40"/>
        <w:ind w:left="360"/>
      </w:pPr>
      <w:r>
        <w:t xml:space="preserve">C) </w:t>
      </w:r>
      <w:r>
        <w:t>Caracterização de borras retidas em filtros e no fundo de tanque, volume de slop gerado e frequência de descarte da água tratada.</w:t>
      </w:r>
    </w:p>
    <w:p>
      <w:pPr>
        <w:spacing w:after="40"/>
        <w:ind w:left="360"/>
      </w:pPr>
      <w:r>
        <w:t xml:space="preserve">D) </w:t>
      </w:r>
      <w:r>
        <w:t>Pressão de referência no separador gás-óleo, torque na coluna de hastes, rotação da unidade de bombeio e nível dinâmico do poço.</w:t>
      </w:r>
    </w:p>
    <w:p>
      <w:pPr>
        <w:spacing w:before="200" w:after="80"/>
      </w:pPr>
      <w:r>
        <w:rPr>
          <w:b/>
        </w:rPr>
        <w:t xml:space="preserve">2936. </w:t>
      </w:r>
      <w:r>
        <w:t>Na partida de uma unidade, o time observa aumento de líquido arrastado no gás e alguém sugere elevar a pressão do separador gás-óleo como ajuste local do tratamento. Qual análise é mais adequada antes de implementar a mudança?</w:t>
      </w:r>
    </w:p>
    <w:p>
      <w:pPr>
        <w:spacing w:after="40"/>
        <w:ind w:left="360"/>
      </w:pPr>
      <w:r>
        <w:rPr>
          <w:b/>
        </w:rPr>
        <w:t xml:space="preserve">A) </w:t>
      </w:r>
      <w:r>
        <w:rPr>
          <w:b/>
        </w:rPr>
        <w:t>Avaliar o efeito dessa pressão na cabeça de produção e nos critérios de operação dos sistemas de elevação, pois o ajuste no separador repercute em todo o sistema.</w:t>
      </w:r>
    </w:p>
    <w:p>
      <w:pPr>
        <w:spacing w:after="40"/>
        <w:ind w:left="360"/>
      </w:pPr>
      <w:r>
        <w:t xml:space="preserve">B) </w:t>
      </w:r>
      <w:r>
        <w:t>Tratar a mudança como puramente local ao tratamento de gás, porque a pressão na cabeça de produção pode ser tomada como constante e não sofre influência relevante do separador.</w:t>
      </w:r>
    </w:p>
    <w:p>
      <w:pPr>
        <w:spacing w:after="40"/>
        <w:ind w:left="360"/>
      </w:pPr>
      <w:r>
        <w:t xml:space="preserve">C) </w:t>
      </w:r>
      <w:r>
        <w:t>Concentrar a análise na rotação azimutal do fluido no anular, pois ela é a parcela dominante da perda de carga que conecta separador e poço.</w:t>
      </w:r>
    </w:p>
    <w:p>
      <w:pPr>
        <w:spacing w:after="40"/>
        <w:ind w:left="360"/>
      </w:pPr>
      <w:r>
        <w:t xml:space="preserve">D) </w:t>
      </w:r>
      <w:r>
        <w:t>Priorizar a coluna do tanque na estação, porque a pressão do separador gás-óleo não entra de forma decisiva na pressão vista no poço.</w:t>
      </w:r>
    </w:p>
    <w:p>
      <w:pPr>
        <w:spacing w:before="200" w:after="80"/>
      </w:pPr>
      <w:r>
        <w:rPr>
          <w:b/>
        </w:rPr>
        <w:t xml:space="preserve">2937. </w:t>
      </w:r>
      <w:r>
        <w:t>Em um campo com bombeio mecânico, oscilações de carryover no gás coincidem com mudanças na pressão de sucção estimada para a bomba. Um engenheiro calcula essa pressão a partir do nível dinâmico, mas ignora o borbulhamento de gás através da coluna líquida e a perda por fricção axial no anular. Qual conclusão é mais consistente?</w:t>
      </w:r>
    </w:p>
    <w:p>
      <w:pPr>
        <w:spacing w:after="40"/>
        <w:ind w:left="360"/>
      </w:pPr>
      <w:r>
        <w:t xml:space="preserve">A) </w:t>
      </w:r>
      <w:r>
        <w:t>A estimativa segue representativa, porque a separação entre gás e líquido no anular torna o borbulhamento um efeito desprezível em avaliações operacionais.</w:t>
      </w:r>
    </w:p>
    <w:p>
      <w:pPr>
        <w:spacing w:after="40"/>
        <w:ind w:left="360"/>
      </w:pPr>
      <w:r>
        <w:t xml:space="preserve">B) </w:t>
      </w:r>
      <w:r>
        <w:t>A estimativa é suficiente para decisão, porque a pressão na cabeça de produção, uma vez tomada como referência, torna secundárias as incertezas de sucção.</w:t>
      </w:r>
    </w:p>
    <w:p>
      <w:pPr>
        <w:spacing w:after="40"/>
        <w:ind w:left="360"/>
      </w:pPr>
      <w:r>
        <w:rPr>
          <w:b/>
        </w:rPr>
        <w:t xml:space="preserve">C) </w:t>
      </w:r>
      <w:r>
        <w:rPr>
          <w:b/>
        </w:rPr>
        <w:t>A estimativa pode enviesar o diagnóstico, porque ignorar esses efeitos distorce a leitura conjunta da pressão de sucção com a separação gás-líquido no sistema.</w:t>
      </w:r>
    </w:p>
    <w:p>
      <w:pPr>
        <w:spacing w:after="40"/>
        <w:ind w:left="360"/>
      </w:pPr>
      <w:r>
        <w:t xml:space="preserve">D) </w:t>
      </w:r>
      <w:r>
        <w:t>A estimativa permanece adequada, porque o movimento azimutal no anular é o termo que governa a perda de carga relevante para a sucção.</w:t>
      </w:r>
    </w:p>
    <w:p>
      <w:pPr>
        <w:spacing w:before="200" w:after="80"/>
      </w:pPr>
      <w:r>
        <w:rPr>
          <w:b/>
        </w:rPr>
        <w:t xml:space="preserve">2938. </w:t>
      </w:r>
      <w:r>
        <w:t>Uma Estação de Coleta recebe óleo de mais de um campo e precisa reduzir o arraste fino de líquido na corrente de gás natural enviada a jusante, sem mudar a função dos tanques de armazenamento e das bombas de transferência. Qual arranjo é mais coerente com as funções usuais dos equipamentos dessa estação?</w:t>
      </w:r>
    </w:p>
    <w:p>
      <w:pPr>
        <w:spacing w:after="40"/>
        <w:ind w:left="360"/>
      </w:pPr>
      <w:r>
        <w:t xml:space="preserve">A) </w:t>
      </w:r>
      <w:r>
        <w:t>Deslocar a separação fina para o separador óleo-água tipo API, porque a rota da água segregada estabiliza o comportamento da corrente gasosa.</w:t>
      </w:r>
    </w:p>
    <w:p>
      <w:pPr>
        <w:spacing w:after="40"/>
        <w:ind w:left="360"/>
      </w:pPr>
      <w:r>
        <w:t xml:space="preserve">B) </w:t>
      </w:r>
      <w:r>
        <w:t>Reconfigurar as bombas de transferência entre estações, porque o roteamento do fluido substitui a necessidade de uma etapa dedicada de separação fina do gás.</w:t>
      </w:r>
    </w:p>
    <w:p>
      <w:pPr>
        <w:spacing w:after="40"/>
        <w:ind w:left="360"/>
      </w:pPr>
      <w:r>
        <w:rPr>
          <w:b/>
        </w:rPr>
        <w:t xml:space="preserve">C) </w:t>
      </w:r>
      <w:r>
        <w:rPr>
          <w:b/>
        </w:rPr>
        <w:t>Inserir um gás scrubber na rota do gás após a separação principal, usando-o como etapa de separação fina da fase gasosa.</w:t>
      </w:r>
    </w:p>
    <w:p>
      <w:pPr>
        <w:spacing w:after="40"/>
        <w:ind w:left="360"/>
      </w:pPr>
      <w:r>
        <w:t xml:space="preserve">D) </w:t>
      </w:r>
      <w:r>
        <w:t>Transferir essa função para o tratador eletrostático, já que a aplicação de campo elétrico é a etapa mais adequada para depurar a fase gasosa.</w:t>
      </w:r>
    </w:p>
    <w:p>
      <w:pPr>
        <w:spacing w:before="200" w:after="80"/>
      </w:pPr>
      <w:r>
        <w:rPr>
          <w:b/>
        </w:rPr>
        <w:t xml:space="preserve">2939. </w:t>
      </w:r>
      <w:r>
        <w:t>Após uma alteração operacional, observou-se menor carryover para a linha de gás quando a pressão do separador gás-óleo foi elevada. A equipe quer consolidar essa nova condição como ajuste permanente. Qual avaliação é mais consistente antes de formalizar a mudança?</w:t>
      </w:r>
    </w:p>
    <w:p>
      <w:pPr>
        <w:spacing w:after="40"/>
        <w:ind w:left="360"/>
      </w:pPr>
      <w:r>
        <w:rPr>
          <w:b/>
        </w:rPr>
        <w:t xml:space="preserve">A) </w:t>
      </w:r>
      <w:r>
        <w:rPr>
          <w:b/>
        </w:rPr>
        <w:t>Avaliar a mudança com a pressão na cabeça de produção e as perdas de carga da linha, pois a pressão do separador modifica a operação do poço e dos sistemas de elevação.</w:t>
      </w:r>
    </w:p>
    <w:p>
      <w:pPr>
        <w:spacing w:after="40"/>
        <w:ind w:left="360"/>
      </w:pPr>
      <w:r>
        <w:t xml:space="preserve">B) </w:t>
      </w:r>
      <w:r>
        <w:t>Julgar a mudança principalmente pelo escoamento azimutal no anular, tomado como componente dominante da perda de carga e da condição de sucção do sistema.</w:t>
      </w:r>
    </w:p>
    <w:p>
      <w:pPr>
        <w:spacing w:after="40"/>
        <w:ind w:left="360"/>
      </w:pPr>
      <w:r>
        <w:t xml:space="preserve">C) </w:t>
      </w:r>
      <w:r>
        <w:t>Adotar a nova pressão com base na estabilidade do nível dinâmico, pois o borbulhamento de gás não altera de modo relevante a pressão de sucção usada na operação.</w:t>
      </w:r>
    </w:p>
    <w:p>
      <w:pPr>
        <w:spacing w:after="40"/>
        <w:ind w:left="360"/>
      </w:pPr>
      <w:r>
        <w:t xml:space="preserve">D) </w:t>
      </w:r>
      <w:r>
        <w:t>Consolidar a nova condição com base na melhora do gás, pois a pressão do separador atua sobretudo na eficiência de separação e pouco interfere na operação a montante.</w:t>
      </w:r>
    </w:p>
    <w:p>
      <w:pPr>
        <w:spacing w:before="200" w:after="80"/>
      </w:pPr>
      <w:r>
        <w:rPr>
          <w:b/>
        </w:rPr>
        <w:t xml:space="preserve">2940. </w:t>
      </w:r>
      <w:r>
        <w:t>Em uma campanha para explicar aumento simultâneo de sólidos em drenos associados ao tratamento do gás e de hidrocarbonetos residuais em correntes líquidas, a equipe discute se o tanque final de armazenamento já basta para localizar a origem do problema. Qual abordagem de diagnóstico é mais consistente?</w:t>
      </w:r>
    </w:p>
    <w:p>
      <w:pPr>
        <w:spacing w:after="40"/>
        <w:ind w:left="360"/>
      </w:pPr>
      <w:r>
        <w:t xml:space="preserve">A) </w:t>
      </w:r>
      <w:r>
        <w:t>Priorizar o fundo do tanque de armazenamento, porque ele reúne os diferentes petróleos recebidos e permite identificar com segurança o equipamento em que começou o arraste.</w:t>
      </w:r>
    </w:p>
    <w:p>
      <w:pPr>
        <w:spacing w:after="40"/>
        <w:ind w:left="360"/>
      </w:pPr>
      <w:r>
        <w:t xml:space="preserve">B) </w:t>
      </w:r>
      <w:r>
        <w:t>Concentrar a investigação no manifold de saída de gás natural, porque o histórico de roteamento do gás permite isolar a origem conjunta de líquidos residuais e sólidos na instalação.</w:t>
      </w:r>
    </w:p>
    <w:p>
      <w:pPr>
        <w:spacing w:after="40"/>
        <w:ind w:left="360"/>
      </w:pPr>
      <w:r>
        <w:t xml:space="preserve">C) </w:t>
      </w:r>
      <w:r>
        <w:t>Restringir a coleta ao separador óleo-água tipo API, porque esse equipamento reflete primeiro a presença de sólidos significativos antes que o problema alcance as demais correntes do processo.</w:t>
      </w:r>
    </w:p>
    <w:p>
      <w:pPr>
        <w:spacing w:after="40"/>
        <w:ind w:left="360"/>
      </w:pPr>
      <w:r>
        <w:rPr>
          <w:b/>
        </w:rPr>
        <w:t xml:space="preserve">D) </w:t>
      </w:r>
      <w:r>
        <w:rPr>
          <w:b/>
        </w:rPr>
        <w:t>Comparar amostras em separadores, tratadores, filtros e tanque ou slop, pois depósitos nesses pontos ajudam a diferenciar arraste ao longo da malha de simples acúmulo no destino final.</w:t>
      </w:r>
    </w:p>
    <w:p>
      <w:pPr>
        <w:spacing w:before="200" w:after="80"/>
      </w:pPr>
      <w:r>
        <w:rPr>
          <w:b/>
        </w:rPr>
        <w:t xml:space="preserve">2941. </w:t>
      </w:r>
      <w:r>
        <w:t>Em uma revisão de projeto detalhado, propõe-se usar apenas a pressão na cabeça de produção, tomada como constante, como base de dimensionamento do scrubber e dos filtros da linha de gás, porque essa simplificação já foi aceita em estudos de operação do poço. Qual avaliação é tecnicamente mais consistente?</w:t>
      </w:r>
    </w:p>
    <w:p>
      <w:pPr>
        <w:spacing w:after="40"/>
        <w:ind w:left="360"/>
      </w:pPr>
      <w:r>
        <w:t xml:space="preserve">A) </w:t>
      </w:r>
      <w:r>
        <w:t>O uso de pressão constante reduz a importância de mapear pontos de acúmulo de sólidos, porque o fundo de tanque já representa os efeitos do sistema de produção.</w:t>
      </w:r>
    </w:p>
    <w:p>
      <w:pPr>
        <w:spacing w:after="40"/>
        <w:ind w:left="360"/>
      </w:pPr>
      <w:r>
        <w:t xml:space="preserve">B) </w:t>
      </w:r>
      <w:r>
        <w:t>A simplificação basta para dimensionar scrubber e filtros, pois a pressão de cabeça constante representa adequadamente as condições de separação de gotas e partículas do gás.</w:t>
      </w:r>
    </w:p>
    <w:p>
      <w:pPr>
        <w:spacing w:after="40"/>
        <w:ind w:left="360"/>
      </w:pPr>
      <w:r>
        <w:rPr>
          <w:b/>
        </w:rPr>
        <w:t xml:space="preserve">C) </w:t>
      </w:r>
      <w:r>
        <w:rPr>
          <w:b/>
        </w:rPr>
        <w:t>A pressão de cabeça constante pode apoiar estudos do poço, mas não substitui vazões de fase, pressões, temperaturas, distribuição de gotas e partículas e especificação do gás no dimensionamento da separação.</w:t>
      </w:r>
    </w:p>
    <w:p>
      <w:pPr>
        <w:spacing w:after="40"/>
        <w:ind w:left="360"/>
      </w:pPr>
      <w:r>
        <w:t xml:space="preserve">D) </w:t>
      </w:r>
      <w:r>
        <w:t>A pressão constante pode servir como base completa se a sucção for estimada pelo nível dinâmico, sem necessidade de considerar o borbulhamento de gás na coluna líquida.</w:t>
      </w:r>
    </w:p>
    <w:p>
      <w:pPr>
        <w:spacing w:before="200" w:after="80"/>
      </w:pPr>
      <w:r>
        <w:rPr>
          <w:b/>
        </w:rPr>
        <w:t xml:space="preserve">2942. </w:t>
      </w:r>
      <w:r>
        <w:t>Em uma ECO de FPSO, o fluido chega multifásico pelo manifold de entrada, e a equipe de projeto quer reduzir ocupação no módulo de processo. Surge a proposta de usar o gas scrubber como primeiro estágio de separação e deixar os demais vasos para funções secundárias. Qual avaliação é mais consistente com a função desses equipamentos na malha?</w:t>
      </w:r>
    </w:p>
    <w:p>
      <w:pPr>
        <w:spacing w:after="40"/>
        <w:ind w:left="360"/>
      </w:pPr>
      <w:r>
        <w:t xml:space="preserve">A) </w:t>
      </w:r>
      <w:r>
        <w:t>O scrubber pode assumir a separação principal das fases, e os vasos separadores passam a ter papel complementar no roteamento dos líquidos.</w:t>
      </w:r>
    </w:p>
    <w:p>
      <w:pPr>
        <w:spacing w:after="40"/>
        <w:ind w:left="360"/>
      </w:pPr>
      <w:r>
        <w:t xml:space="preserve">B) </w:t>
      </w:r>
      <w:r>
        <w:t>O tanque de armazenamento local deve receber primeiro o fluxo multifásico para amortecer transientes, deixando a separação principal para as etapas posteriores.</w:t>
      </w:r>
    </w:p>
    <w:p>
      <w:pPr>
        <w:spacing w:after="40"/>
        <w:ind w:left="360"/>
      </w:pPr>
      <w:r>
        <w:t xml:space="preserve">C) </w:t>
      </w:r>
      <w:r>
        <w:t>O filtro na linha de entrada deve substituir os vasos separadores, porque a remoção inicial de sólidos resolve a maior parte da separação entre gás e líquidos.</w:t>
      </w:r>
    </w:p>
    <w:p>
      <w:pPr>
        <w:spacing w:after="40"/>
        <w:ind w:left="360"/>
      </w:pPr>
      <w:r>
        <w:rPr>
          <w:b/>
        </w:rPr>
        <w:t xml:space="preserve">D) </w:t>
      </w:r>
      <w:r>
        <w:rPr>
          <w:b/>
        </w:rPr>
        <w:t>O scrubber tende a cumprir uma etapa de separação fina da fase gasosa, mantendo os vasos separadores como elementos centrais da separação primária das correntes.</w:t>
      </w:r>
    </w:p>
    <w:p>
      <w:pPr>
        <w:spacing w:before="200" w:after="80"/>
      </w:pPr>
      <w:r>
        <w:rPr>
          <w:b/>
        </w:rPr>
        <w:t xml:space="preserve">2943. </w:t>
      </w:r>
      <w:r>
        <w:t>Em um FPSO que reinjeta água produzida, discute-se adotar sem adaptação uma configuração onshore na qual a corrente aquosa, após a separação, é enviada a um separador óleo-água (API) antes da destinação final. Qual avaliação é mais consistente?</w:t>
      </w:r>
    </w:p>
    <w:p>
      <w:pPr>
        <w:spacing w:after="40"/>
        <w:ind w:left="360"/>
      </w:pPr>
      <w:r>
        <w:rPr>
          <w:b/>
        </w:rPr>
        <w:t xml:space="preserve">A) </w:t>
      </w:r>
      <w:r>
        <w:rPr>
          <w:b/>
        </w:rPr>
        <w:t>A proposta precisa ser reavaliada, porque devolver a fase aquosa ao reservatório ou condicioná-la para lançamento implica arranjos distintos na etapa posterior de processamento.</w:t>
      </w:r>
    </w:p>
    <w:p>
      <w:pPr>
        <w:spacing w:after="40"/>
        <w:ind w:left="360"/>
      </w:pPr>
      <w:r>
        <w:t xml:space="preserve">B) </w:t>
      </w:r>
      <w:r>
        <w:t>A análise deve se concentrar no manifold de exportação de gás natural, já que a linha da fase aquosa tende a manter configuração própria e pouca dependência das demais etapas da unidade.</w:t>
      </w:r>
    </w:p>
    <w:p>
      <w:pPr>
        <w:spacing w:after="40"/>
        <w:ind w:left="360"/>
      </w:pPr>
      <w:r>
        <w:t xml:space="preserve">C) </w:t>
      </w:r>
      <w:r>
        <w:t>A adoção integral é apropriada, porque o emprego de separador óleo-água (API) na corrente aquosa costuma permanecer o mesmo, seja para descarte, seja para reinjeção.</w:t>
      </w:r>
    </w:p>
    <w:p>
      <w:pPr>
        <w:spacing w:after="40"/>
        <w:ind w:left="360"/>
      </w:pPr>
      <w:r>
        <w:t xml:space="preserve">D) </w:t>
      </w:r>
      <w:r>
        <w:t>A adoção integral é apropriada quando a etapa gás-óleo já opera de forma estável, pois a escolha entre reinjetar a água produzida e tratá-la para descarte pouco muda a malha a jusante.</w:t>
      </w:r>
    </w:p>
    <w:p>
      <w:pPr>
        <w:spacing w:before="200" w:after="80"/>
      </w:pPr>
      <w:r>
        <w:rPr>
          <w:b/>
        </w:rPr>
        <w:t xml:space="preserve">2944. </w:t>
      </w:r>
      <w:r>
        <w:t>Na fase de definição de um trem de tratamento do gás produzido em uma ECO de FPSO, a equipe quer decidir entre manter apenas um gas scrubber ou prever combinação com coalescência e filtração para reduzir arraste de líquidos e sólidos. O histórico do fluido varia entre poços e ainda não há dados consolidados de desempenho. Qual conjunto de informações é mais decisivo para transformar essa escolha em um dimensionamento tecnicamente defensável?</w:t>
      </w:r>
    </w:p>
    <w:p>
      <w:pPr>
        <w:spacing w:after="40"/>
        <w:ind w:left="360"/>
      </w:pPr>
      <w:r>
        <w:t xml:space="preserve">A) </w:t>
      </w:r>
      <w:r>
        <w:t>Análises periódicas de borra do fundo de tanque e do separador óleo-água, complementadas pela frequência prevista de limpeza dos equipamentos.</w:t>
      </w:r>
    </w:p>
    <w:p>
      <w:pPr>
        <w:spacing w:after="40"/>
        <w:ind w:left="360"/>
      </w:pPr>
      <w:r>
        <w:t xml:space="preserve">B) </w:t>
      </w:r>
      <w:r>
        <w:t>Arranjo dos manifolds de entrada e saída, número de campos atendidos pela estação e extensão dos dutos de escoamento do óleo.</w:t>
      </w:r>
    </w:p>
    <w:p>
      <w:pPr>
        <w:spacing w:after="40"/>
        <w:ind w:left="360"/>
      </w:pPr>
      <w:r>
        <w:rPr>
          <w:b/>
        </w:rPr>
        <w:t xml:space="preserve">C) </w:t>
      </w:r>
      <w:r>
        <w:rPr>
          <w:b/>
        </w:rPr>
        <w:t>Vazões de fase, tamanhos de gotas e partículas, pressão e temperatura de operação, especificações de qualidade a jusante e metas de remoção.</w:t>
      </w:r>
    </w:p>
    <w:p>
      <w:pPr>
        <w:spacing w:after="40"/>
        <w:ind w:left="360"/>
      </w:pPr>
      <w:r>
        <w:t xml:space="preserve">D) </w:t>
      </w:r>
      <w:r>
        <w:t>Vazão nominal de gás, pressão do separador gás-óleo, volume do tanque de slop e capacidade das bombas de transferência entre estações.</w:t>
      </w:r>
    </w:p>
    <w:p>
      <w:pPr>
        <w:spacing w:before="200" w:after="80"/>
      </w:pPr>
      <w:r>
        <w:rPr>
          <w:b/>
        </w:rPr>
        <w:t xml:space="preserve">2945. </w:t>
      </w:r>
      <w:r>
        <w:t>Dois arranjos de processo para o mesmo tipo de fluido estão em avaliação. Em um, a água separada segue para reinjeção; no outro, ela é encaminhada para tratamento em separador óleo-água/API e descarte. Ao revisar a malha de remoção de líquidos arrastados do gás, qual conclusão é mais consistente para projeto e comissionamento?</w:t>
      </w:r>
    </w:p>
    <w:p>
      <w:pPr>
        <w:spacing w:after="40"/>
        <w:ind w:left="360"/>
      </w:pPr>
      <w:r>
        <w:t xml:space="preserve">A) </w:t>
      </w:r>
      <w:r>
        <w:t>Quando a água segue para reinjeção, a função de remoção fina do gás passa a ser absorvida principalmente pelos tanques de armazenamento e slop, reduzindo a relevância do scrubber.</w:t>
      </w:r>
    </w:p>
    <w:p>
      <w:pPr>
        <w:spacing w:after="40"/>
        <w:ind w:left="360"/>
      </w:pPr>
      <w:r>
        <w:t xml:space="preserve">B) </w:t>
      </w:r>
      <w:r>
        <w:t>A presença de separador API define por si só o desempenho necessário de filtragem no gás, independentemente das condições de separação e roteamento a montante.</w:t>
      </w:r>
    </w:p>
    <w:p>
      <w:pPr>
        <w:spacing w:after="40"/>
        <w:ind w:left="360"/>
      </w:pPr>
      <w:r>
        <w:t xml:space="preserve">C) </w:t>
      </w:r>
      <w:r>
        <w:t>Como a separação do gás ocorre antes das etapas finais da água, a rota da água separada tende a ter pouca influência sobre a configuração geral da malha e pode ser tratada como ajuste secundário.</w:t>
      </w:r>
    </w:p>
    <w:p>
      <w:pPr>
        <w:spacing w:after="40"/>
        <w:ind w:left="360"/>
      </w:pPr>
      <w:r>
        <w:rPr>
          <w:b/>
        </w:rPr>
        <w:t xml:space="preserve">D) </w:t>
      </w:r>
      <w:r>
        <w:rPr>
          <w:b/>
        </w:rPr>
        <w:t>A destinação da água separada altera a configuração dos equipamentos subsequentes e as interfaces da malha, de modo que os pontos de controle e a avaliação do tratamento devem ser revistos para cada arranjo.</w:t>
      </w:r>
    </w:p>
    <w:p>
      <w:pPr>
        <w:spacing w:before="200" w:after="80"/>
      </w:pPr>
      <w:r>
        <w:rPr>
          <w:b/>
        </w:rPr>
        <w:t xml:space="preserve">2946. </w:t>
      </w:r>
      <w:r>
        <w:t>Uma equipe propõe elevar a pressão de operação do separador gás-óleo para reduzir oscilações observadas no sistema. Em paralelo, operadores relatam mudança no comportamento de poços com bombeio mecânico e maior variabilidade na corrente de gás enviada ao scrubber. Qual avaliação é mais coerente antes de consolidar a mudança?</w:t>
      </w:r>
    </w:p>
    <w:p>
      <w:pPr>
        <w:spacing w:after="40"/>
        <w:ind w:left="360"/>
      </w:pPr>
      <w:r>
        <w:rPr>
          <w:b/>
        </w:rPr>
        <w:t xml:space="preserve">A) </w:t>
      </w:r>
      <w:r>
        <w:rPr>
          <w:b/>
        </w:rPr>
        <w:t>A alteração deve ser analisada de forma integrada, porque a pressão estabelecida no separador influencia a pressão na cabeça de produção e pode deslocar o ponto de operação do sistema de elevação e do pré-processamento.</w:t>
      </w:r>
    </w:p>
    <w:p>
      <w:pPr>
        <w:spacing w:after="40"/>
        <w:ind w:left="360"/>
      </w:pPr>
      <w:r>
        <w:t xml:space="preserve">B) </w:t>
      </w:r>
      <w:r>
        <w:t>O efeito principal da mudança aparece no torque da coluna de hastes, enquanto a qualidade do gás encaminhado ao scrubber permanece essencialmente desacoplada dessa decisão.</w:t>
      </w:r>
    </w:p>
    <w:p>
      <w:pPr>
        <w:spacing w:after="40"/>
        <w:ind w:left="360"/>
      </w:pPr>
      <w:r>
        <w:t xml:space="preserve">C) </w:t>
      </w:r>
      <w:r>
        <w:t>Como o objetivo é estabilizar a separação, a revisão do bombeio mecânico pode ser deixada para etapa posterior, depois de confirmada a resposta local do separador.</w:t>
      </w:r>
    </w:p>
    <w:p>
      <w:pPr>
        <w:spacing w:after="40"/>
        <w:ind w:left="360"/>
      </w:pPr>
      <w:r>
        <w:t xml:space="preserve">D) </w:t>
      </w:r>
      <w:r>
        <w:t>O ajuste interessa principalmente ao trem de gás a jusante do separador, pois a cabeça de produção é definida pelas perdas de carga da linha e tende a responder pouco à pressão do separador.</w:t>
      </w:r>
    </w:p>
    <w:p>
      <w:pPr>
        <w:spacing w:before="200" w:after="80"/>
      </w:pPr>
      <w:r>
        <w:rPr>
          <w:b/>
        </w:rPr>
        <w:t xml:space="preserve">2947. </w:t>
      </w:r>
      <w:r>
        <w:t>Num FPSO em partida, o projeto conceitual previa apenas um gas scrubber para separação fina do gás produzido. Os testes iniciais, porém, mostram variação relevante de vazão, pressão e composição entre poços, e a gerência pede uma decisão rápida sobre incluir ou não etapa adicional de coalescência e filtração. Qual encaminhamento técnico melhor reduz o risco de subdimensionamento e de carryover recorrente?</w:t>
      </w:r>
    </w:p>
    <w:p>
      <w:pPr>
        <w:spacing w:after="40"/>
        <w:ind w:left="360"/>
      </w:pPr>
      <w:r>
        <w:t xml:space="preserve">A) </w:t>
      </w:r>
      <w:r>
        <w:t>Replicar o arranjo de uma estação que processa óleo de origem semelhante, porque a composição do petróleo seria o fator predominante para a separação fina, acima das condições operacionais.</w:t>
      </w:r>
    </w:p>
    <w:p>
      <w:pPr>
        <w:spacing w:after="40"/>
        <w:ind w:left="360"/>
      </w:pPr>
      <w:r>
        <w:t xml:space="preserve">B) </w:t>
      </w:r>
      <w:r>
        <w:t>Definir a solução final com base na pressão de operação do separador e na vazão média de gás, tomando essas variáveis como representativas da severidade do serviço na maior parte da campanha.</w:t>
      </w:r>
    </w:p>
    <w:p>
      <w:pPr>
        <w:spacing w:after="40"/>
        <w:ind w:left="360"/>
      </w:pPr>
      <w:r>
        <w:rPr>
          <w:b/>
        </w:rPr>
        <w:t xml:space="preserve">C) </w:t>
      </w:r>
      <w:r>
        <w:rPr>
          <w:b/>
        </w:rPr>
        <w:t>Levantar dados na faixa operacional esperada, incluindo vazões das fases, pressões, temperaturas, distribuição de gotas e partículas, especificação a jusante e eficiência requerida antes de fechar a tecnologia.</w:t>
      </w:r>
    </w:p>
    <w:p>
      <w:pPr>
        <w:spacing w:after="40"/>
        <w:ind w:left="360"/>
      </w:pPr>
      <w:r>
        <w:t xml:space="preserve">D) </w:t>
      </w:r>
      <w:r>
        <w:t>Manter a configuração originalmente prevista e usar a estabilidade do nível no separador gás-óleo como principal indicador para validar o desempenho de remoção de arraste no trem de gás.</w:t>
      </w:r>
    </w:p>
    <w:p>
      <w:pPr>
        <w:spacing w:before="200" w:after="80"/>
      </w:pPr>
      <w:r>
        <w:rPr>
          <w:b/>
        </w:rPr>
        <w:t xml:space="preserve">2948. </w:t>
      </w:r>
      <w:r>
        <w:t>No comissionamento de uma linha de tratamento do gás produzido após o separador gás-óleo, a equipe deve definir preliminarmente um arranjo com scrubber, eventual coalescedor e filtração fina a montante da medição. Além da vazão nominal de gás e do arranjo geral da tubulação, que conjunto de dados mais sustenta uma decisão de projeto consistente?</w:t>
      </w:r>
    </w:p>
    <w:p>
      <w:pPr>
        <w:spacing w:after="40"/>
        <w:ind w:left="360"/>
      </w:pPr>
      <w:r>
        <w:rPr>
          <w:b/>
        </w:rPr>
        <w:t xml:space="preserve">A) </w:t>
      </w:r>
      <w:r>
        <w:rPr>
          <w:b/>
        </w:rPr>
        <w:t>Vazões por fase, distribuição de gotículas e sólidos arrastados, faixa de pressão e temperatura e desempenho de separação exigido a jusante.</w:t>
      </w:r>
    </w:p>
    <w:p>
      <w:pPr>
        <w:spacing w:after="40"/>
        <w:ind w:left="360"/>
      </w:pPr>
      <w:r>
        <w:t xml:space="preserve">B) </w:t>
      </w:r>
      <w:r>
        <w:t>Comprimento e diâmetros da tubulação, capacidade das bombas de transferência e perdas no anular para estimar o conjunto a jusante do separador gás-óleo.</w:t>
      </w:r>
    </w:p>
    <w:p>
      <w:pPr>
        <w:spacing w:after="40"/>
        <w:ind w:left="360"/>
      </w:pPr>
      <w:r>
        <w:t xml:space="preserve">C) </w:t>
      </w:r>
      <w:r>
        <w:t>Composição de borras do tanque de slop, sedimentos do separador API e histórico de limpeza dos vasos para definir coalescência e filtração antes da medição.</w:t>
      </w:r>
    </w:p>
    <w:p>
      <w:pPr>
        <w:spacing w:after="40"/>
        <w:ind w:left="360"/>
      </w:pPr>
      <w:r>
        <w:t xml:space="preserve">D) </w:t>
      </w:r>
      <w:r>
        <w:t>Pressão na cabeça de produção, perdas de carga da linha de gás e localização dos medidores para definir scrubber e filtro pelo balanço hidráulico.</w:t>
      </w:r>
    </w:p>
    <w:p>
      <w:pPr>
        <w:spacing w:before="200" w:after="80"/>
      </w:pPr>
      <w:r>
        <w:rPr>
          <w:b/>
        </w:rPr>
        <w:t xml:space="preserve">2949. </w:t>
      </w:r>
      <w:r>
        <w:t>Durante a análise de uma unidade com estimativas instáveis de pressão de sucção e episódios de carryover para o tratamento de gás, um engenheiro propõe usar o movimento azimutal do fluido no anular como base principal para recalcular a perda de carga e redefinir a janela operacional do separador. Qual avaliação técnica é mais adequada?</w:t>
      </w:r>
    </w:p>
    <w:p>
      <w:pPr>
        <w:spacing w:after="40"/>
        <w:ind w:left="360"/>
      </w:pPr>
      <w:r>
        <w:t xml:space="preserve">A) </w:t>
      </w:r>
      <w:r>
        <w:t>Com borbulhamento de gás na coluna líquida, a separação entre fases no anular deixa de ser relevante para estimar a pressão de sucção e para analisar reflexos no separador.</w:t>
      </w:r>
    </w:p>
    <w:p>
      <w:pPr>
        <w:spacing w:after="40"/>
        <w:ind w:left="360"/>
      </w:pPr>
      <w:r>
        <w:t xml:space="preserve">B) </w:t>
      </w:r>
      <w:r>
        <w:t>O movimento azimutal domina a perda de carga por fricção no anular e, por isso, deve ser o critério central para rever a pressão do separador e a janela operacional.</w:t>
      </w:r>
    </w:p>
    <w:p>
      <w:pPr>
        <w:spacing w:after="40"/>
        <w:ind w:left="360"/>
      </w:pPr>
      <w:r>
        <w:rPr>
          <w:b/>
        </w:rPr>
        <w:t xml:space="preserve">C) </w:t>
      </w:r>
      <w:r>
        <w:rPr>
          <w:b/>
        </w:rPr>
        <w:t>O movimento azimutal importa sobretudo para o torque na coluna de hastes; a perda de carga no anular deve ser recalculada pelo escoamento axial, somado às parcelas gravitacional e de pressão do separador.</w:t>
      </w:r>
    </w:p>
    <w:p>
      <w:pPr>
        <w:spacing w:after="40"/>
        <w:ind w:left="360"/>
      </w:pPr>
      <w:r>
        <w:t xml:space="preserve">D) </w:t>
      </w:r>
      <w:r>
        <w:t>Se a pressão do separador ficar próxima da pressão na coluna do tanque, a diferença entre torque na coluna e perda de carga no anular deixa de afetar a estabilidade do tratamento de gás.</w:t>
      </w:r>
    </w:p>
    <w:p>
      <w:pPr>
        <w:spacing w:before="200" w:after="80"/>
      </w:pPr>
      <w:r>
        <w:rPr>
          <w:b/>
        </w:rPr>
        <w:t xml:space="preserve">2950. </w:t>
      </w:r>
      <w:r>
        <w:t>No projeto de uma ECO ligada a um FPSO, deve-se definir preliminarmente o trem de condicionamento da corrente gasosa para retenção de arraste líquido e material particulado. O histórico disponível traz sobretudo o fluxograma dos equipamentos e alguns pontos de coleta de borras. Qual conjunto de dados reduz mais diretamente o risco de erro no pré-dimensionamento desse trem?</w:t>
      </w:r>
    </w:p>
    <w:p>
      <w:pPr>
        <w:spacing w:after="40"/>
        <w:ind w:left="360"/>
      </w:pPr>
      <w:r>
        <w:t xml:space="preserve">A) </w:t>
      </w:r>
      <w:r>
        <w:t>Vazões médias de óleo e água, volumes úteis dos tanques locais e configuração dos manifolds e bombas de transferência da ECO.</w:t>
      </w:r>
    </w:p>
    <w:p>
      <w:pPr>
        <w:spacing w:after="40"/>
        <w:ind w:left="360"/>
      </w:pPr>
      <w:r>
        <w:t xml:space="preserve">B) </w:t>
      </w:r>
      <w:r>
        <w:t>Massas e composição das borras coletadas em fundos de tanque, tratadores eletrostáticos, separadores gravitacionais e unidades API.</w:t>
      </w:r>
    </w:p>
    <w:p>
      <w:pPr>
        <w:spacing w:after="40"/>
        <w:ind w:left="360"/>
      </w:pPr>
      <w:r>
        <w:t xml:space="preserve">C) </w:t>
      </w:r>
      <w:r>
        <w:t>Pressão de referência na cabeça de produção, perdas de carga na coluna anular e geometria do sistema de elevação associado aos poços.</w:t>
      </w:r>
    </w:p>
    <w:p>
      <w:pPr>
        <w:spacing w:after="40"/>
        <w:ind w:left="360"/>
      </w:pPr>
      <w:r>
        <w:rPr>
          <w:b/>
        </w:rPr>
        <w:t xml:space="preserve">D) </w:t>
      </w:r>
      <w:r>
        <w:rPr>
          <w:b/>
        </w:rPr>
        <w:t>Vazões das fases, distribuições de tamanho de gotas e partículas, pressões e temperaturas de operação, especificação a jusante e desempenho de remoção requerido.</w:t>
      </w:r>
    </w:p>
    <w:p>
      <w:pPr>
        <w:spacing w:before="200" w:after="80"/>
      </w:pPr>
      <w:r>
        <w:rPr>
          <w:b/>
        </w:rPr>
        <w:t xml:space="preserve">2951. </w:t>
      </w:r>
      <w:r>
        <w:t>No comissionamento do tratamento de gás, observou-se que pequenos ajustes de pressão no separador gás-óleo coincidiam com aumento de líquido no gás a jusante do scrubber e com mudança na condição de operação de poços com bombeio mecânico. Qual interpretação orienta melhor a investigação?</w:t>
      </w:r>
    </w:p>
    <w:p>
      <w:pPr>
        <w:spacing w:after="40"/>
        <w:ind w:left="360"/>
      </w:pPr>
      <w:r>
        <w:t xml:space="preserve">A) </w:t>
      </w:r>
      <w:r>
        <w:t>Direcionar a análise para os pontos de borra em tanques e tratadores, porque o acúmulo de resíduos explica de forma direta as oscilações de pressão e o arraste no gás.</w:t>
      </w:r>
    </w:p>
    <w:p>
      <w:pPr>
        <w:spacing w:after="40"/>
        <w:ind w:left="360"/>
      </w:pPr>
      <w:r>
        <w:t xml:space="preserve">B) </w:t>
      </w:r>
      <w:r>
        <w:t>Direcionar a análise para as perdas de carga na linha, porque a pressão de cabeça pode ser tratada como desacoplada da pressão do separador durante o comissionamento.</w:t>
      </w:r>
    </w:p>
    <w:p>
      <w:pPr>
        <w:spacing w:after="40"/>
        <w:ind w:left="360"/>
      </w:pPr>
      <w:r>
        <w:rPr>
          <w:b/>
        </w:rPr>
        <w:t xml:space="preserve">C) </w:t>
      </w:r>
      <w:r>
        <w:rPr>
          <w:b/>
        </w:rPr>
        <w:t>Direcionar a análise para a integração separador-poço-scrubber, porque a pressão do separador influencia a pressão na cabeça de produção e redefine o envelope de entrada da separação fina.</w:t>
      </w:r>
    </w:p>
    <w:p>
      <w:pPr>
        <w:spacing w:after="40"/>
        <w:ind w:left="360"/>
      </w:pPr>
      <w:r>
        <w:t xml:space="preserve">D) </w:t>
      </w:r>
      <w:r>
        <w:t>Direcionar a análise para o bombeio mecânico, porque alterações no separador tendem a afetar mais a carga da unidade de bombeio do que as condições de entrada do scrubber.</w:t>
      </w:r>
    </w:p>
    <w:p>
      <w:pPr>
        <w:spacing w:before="200" w:after="80"/>
      </w:pPr>
      <w:r>
        <w:rPr>
          <w:b/>
        </w:rPr>
        <w:t xml:space="preserve">2952. </w:t>
      </w:r>
      <w:r>
        <w:t>Em uma campanha para entender por que o gás enviado adiante chega com sólidos finos e traços de líquido, a equipe propõe usar apenas a amostra do fundo do tanque de armazenamento que recebe vários tipos de petróleo para especificar o elemento final de filtração do gás. Qual avaliação é mais adequada?</w:t>
      </w:r>
    </w:p>
    <w:p>
      <w:pPr>
        <w:spacing w:after="40"/>
        <w:ind w:left="360"/>
      </w:pPr>
      <w:r>
        <w:t xml:space="preserve">A) </w:t>
      </w:r>
      <w:r>
        <w:t>É uma base abrangente, porque o tanque consolida resíduos retidos após separadores, tratadores e scrubber e permite definir a filtração final do gás.</w:t>
      </w:r>
    </w:p>
    <w:p>
      <w:pPr>
        <w:spacing w:after="40"/>
        <w:ind w:left="360"/>
      </w:pPr>
      <w:r>
        <w:t xml:space="preserve">B) </w:t>
      </w:r>
      <w:r>
        <w:t>É uma base adequada, porque a mistura de petróleos no tanque compõe uma amostra integrada das correntes e representa o material que alcança a etapa final do gás.</w:t>
      </w:r>
    </w:p>
    <w:p>
      <w:pPr>
        <w:spacing w:after="40"/>
        <w:ind w:left="360"/>
      </w:pPr>
      <w:r>
        <w:rPr>
          <w:b/>
        </w:rPr>
        <w:t xml:space="preserve">C) </w:t>
      </w:r>
      <w:r>
        <w:rPr>
          <w:b/>
        </w:rPr>
        <w:t>É uma base parcial, porque a amostra do fundo mostra acúmulo no armazenamento, mas não identifica a origem do arraste no sistema de gás nem substitui dados de granulometria, vazão e operação.</w:t>
      </w:r>
    </w:p>
    <w:p>
      <w:pPr>
        <w:spacing w:after="40"/>
        <w:ind w:left="360"/>
      </w:pPr>
      <w:r>
        <w:t xml:space="preserve">D) </w:t>
      </w:r>
      <w:r>
        <w:t>É uma base suficiente, porque o sedimento do fundo do tanque reúne os sólidos acumulados e representa adequadamente o material que o gás carrega na saída.</w:t>
      </w:r>
    </w:p>
    <w:p>
      <w:pPr>
        <w:spacing w:before="200" w:after="80"/>
      </w:pPr>
      <w:r>
        <w:rPr>
          <w:b/>
        </w:rPr>
        <w:t xml:space="preserve">2953. </w:t>
      </w:r>
      <w:r>
        <w:t>Como o material de engenharia disponível não traz critérios completos de corte de gotas, curvas de performance ou perdas admissíveis de óleo no gás, a equipe precisa definir como aceitar o sistema de separação fina no comissionamento. Qual estratégia é mais consistente com as informações disponíveis?</w:t>
      </w:r>
    </w:p>
    <w:p>
      <w:pPr>
        <w:spacing w:after="40"/>
        <w:ind w:left="360"/>
      </w:pPr>
      <w:r>
        <w:t xml:space="preserve">A) </w:t>
      </w:r>
      <w:r>
        <w:t>Priorizar a verificação da sequência física dos vasos e das interligações e tomar a existência do scrubber como evidência suficiente de que a etapa de separação fina está adequada.</w:t>
      </w:r>
    </w:p>
    <w:p>
      <w:pPr>
        <w:spacing w:after="40"/>
        <w:ind w:left="360"/>
      </w:pPr>
      <w:r>
        <w:t xml:space="preserve">B) </w:t>
      </w:r>
      <w:r>
        <w:t>Validar o sistema pela massa de resíduos removida na limpeza inicial e pelos depósitos observados, tomando esse inventário como principal evidência do desempenho da separação.</w:t>
      </w:r>
    </w:p>
    <w:p>
      <w:pPr>
        <w:spacing w:after="40"/>
        <w:ind w:left="360"/>
      </w:pPr>
      <w:r>
        <w:t xml:space="preserve">C) </w:t>
      </w:r>
      <w:r>
        <w:t>Basear a aceitação no comportamento da pressão de cabeça de produção durante os testes, tratando sua estabilidade como indicador suficiente do desempenho da separação fina.</w:t>
      </w:r>
    </w:p>
    <w:p>
      <w:pPr>
        <w:spacing w:after="40"/>
        <w:ind w:left="360"/>
      </w:pPr>
      <w:r>
        <w:rPr>
          <w:b/>
        </w:rPr>
        <w:t xml:space="preserve">D) </w:t>
      </w:r>
      <w:r>
        <w:rPr>
          <w:b/>
        </w:rPr>
        <w:t>Operar em faixa representativa de vazão, pressão e temperatura e verificar se gás e líquidos atendem aos requisitos a jusante, usando amostragens em pontos de acúmulo como complemento.</w:t>
      </w:r>
    </w:p>
    <w:p>
      <w:pPr>
        <w:spacing w:before="200" w:after="80"/>
      </w:pPr>
      <w:r>
        <w:rPr>
          <w:b/>
        </w:rPr>
        <w:t xml:space="preserve">2954. </w:t>
      </w:r>
      <w:r>
        <w:t>Durante a operação, considera-se elevar a pressão do separador gás-óleo para reduzir instabilidades no encaminhamento do gás. Antes de aprovar a mudança, qual efeito sistêmico merece entrar explicitamente na análise?</w:t>
      </w:r>
    </w:p>
    <w:p>
      <w:pPr>
        <w:spacing w:after="40"/>
        <w:ind w:left="360"/>
      </w:pPr>
      <w:r>
        <w:rPr>
          <w:b/>
        </w:rPr>
        <w:t xml:space="preserve">A) </w:t>
      </w:r>
      <w:r>
        <w:rPr>
          <w:b/>
        </w:rPr>
        <w:t>A pressão do separador influencia a pressão na cabeça de produção e, por consequência, os critérios de operação dos sistemas de elevação artificial ligados ao mesmo escoamento.</w:t>
      </w:r>
    </w:p>
    <w:p>
      <w:pPr>
        <w:spacing w:after="40"/>
        <w:ind w:left="360"/>
      </w:pPr>
      <w:r>
        <w:t xml:space="preserve">B) </w:t>
      </w:r>
      <w:r>
        <w:t>A principal repercussão recai sobre o torque da coluna de hastes, que passa a dominar a perda de carga e a definir a pressão do separador.</w:t>
      </w:r>
    </w:p>
    <w:p>
      <w:pPr>
        <w:spacing w:after="40"/>
        <w:ind w:left="360"/>
      </w:pPr>
      <w:r>
        <w:t xml:space="preserve">C) </w:t>
      </w:r>
      <w:r>
        <w:t>O efeito tende a ficar restrito ao manifold de saída de gás, porque a pressão na cabeça de produção pode ser tratada separadamente do separador em regime permanente.</w:t>
      </w:r>
    </w:p>
    <w:p>
      <w:pPr>
        <w:spacing w:after="40"/>
        <w:ind w:left="360"/>
      </w:pPr>
      <w:r>
        <w:t xml:space="preserve">D) </w:t>
      </w:r>
      <w:r>
        <w:t>A consequência mais direta é no tratador eletrostático, enquanto a pressão na cabeça de produção permanece governada apenas pela coluna do tanque.</w:t>
      </w:r>
    </w:p>
    <w:p>
      <w:pPr>
        <w:spacing w:before="200" w:after="80"/>
      </w:pPr>
      <w:r>
        <w:rPr>
          <w:b/>
        </w:rPr>
        <w:t xml:space="preserve">2955. </w:t>
      </w:r>
      <w:r>
        <w:t>Durante a definição do sistema de reinjeção de gás de um FPSO, surgiu a proposta de limitar o tratamento à desidratação, sob o argumento de que não haverá venda do gás e de que a compressão resolveria os demais desvios de especificação. Qual avaliação é mais consistente com boas práticas de processo?</w:t>
      </w:r>
    </w:p>
    <w:p>
      <w:pPr>
        <w:spacing w:after="40"/>
        <w:ind w:left="360"/>
      </w:pPr>
      <w:r>
        <w:rPr>
          <w:b/>
        </w:rPr>
        <w:t xml:space="preserve">A) </w:t>
      </w:r>
      <w:r>
        <w:rPr>
          <w:b/>
        </w:rPr>
        <w:t>Para reinjeção, controlar CO2, H2S, umidade e condensáveis segue necessário; desidratação e remoção de ácidos reduzem corrosão, evitam formação de sólidos e preservam a compatibilidade com reservatório e infraestrutura.</w:t>
      </w:r>
    </w:p>
    <w:p>
      <w:pPr>
        <w:spacing w:after="40"/>
        <w:ind w:left="360"/>
      </w:pPr>
      <w:r>
        <w:t xml:space="preserve">B) </w:t>
      </w:r>
      <w:r>
        <w:t>Para reinjeção, a prioridade é atingir a pressão de descarga; com a retirada de água antes da compressão, o controle de CO2 e H2S pode ser tratado como requisito posterior do sistema.</w:t>
      </w:r>
    </w:p>
    <w:p>
      <w:pPr>
        <w:spacing w:after="40"/>
        <w:ind w:left="360"/>
      </w:pPr>
      <w:r>
        <w:t xml:space="preserve">C) </w:t>
      </w:r>
      <w:r>
        <w:t>Para reinjeção, o critério dominante é o regime miscível ou imiscível; por isso, água, CO2 e H2S entram mais como ajustes operacionais do que como condicionantes do tratamento.</w:t>
      </w:r>
    </w:p>
    <w:p>
      <w:pPr>
        <w:spacing w:after="40"/>
        <w:ind w:left="360"/>
      </w:pPr>
      <w:r>
        <w:t xml:space="preserve">D) </w:t>
      </w:r>
      <w:r>
        <w:t>Para reinjeção, a composição do gás afeta pouco o desempenho se vazão e regime de injeção forem mantidos, permitindo postergar o tratamento de CO2 e H2S para etapas futuras.</w:t>
      </w:r>
    </w:p>
    <w:p>
      <w:pPr>
        <w:spacing w:before="200" w:after="80"/>
      </w:pPr>
      <w:r>
        <w:rPr>
          <w:b/>
        </w:rPr>
        <w:t xml:space="preserve">2956. </w:t>
      </w:r>
      <w:r>
        <w:t>Em um FPSO, é preciso condicionar uma corrente de gás para um serviço que exige teor residual de água particularmente baixo. A equipe avalia ampliar a unidade de TEG ou instalar leitos regeneráveis por calor. Qual solução tende a ser mais aderente a essa exigência específica?</w:t>
      </w:r>
    </w:p>
    <w:p>
      <w:pPr>
        <w:spacing w:after="40"/>
        <w:ind w:left="360"/>
      </w:pPr>
      <w:r>
        <w:rPr>
          <w:b/>
        </w:rPr>
        <w:t xml:space="preserve">A) </w:t>
      </w:r>
      <w:r>
        <w:rPr>
          <w:b/>
        </w:rPr>
        <w:t>Adsorção em alumina, sílica-gel ou peneiras moleculares, usual quando se exige teor residual de água muito baixo ou remoção pontual de contaminantes.</w:t>
      </w:r>
    </w:p>
    <w:p>
      <w:pPr>
        <w:spacing w:after="40"/>
        <w:ind w:left="360"/>
      </w:pPr>
      <w:r>
        <w:t xml:space="preserve">B) </w:t>
      </w:r>
      <w:r>
        <w:t>Desidratação com TEG, porque o teor final de água é definido sobretudo pelo esquema de regeneração do glicol e menos pela condição do gás de entrada.</w:t>
      </w:r>
    </w:p>
    <w:p>
      <w:pPr>
        <w:spacing w:after="40"/>
        <w:ind w:left="360"/>
      </w:pPr>
      <w:r>
        <w:t xml:space="preserve">C) </w:t>
      </w:r>
      <w:r>
        <w:t>Membranas, porque a seletividade da barreira costuma ser o meio principal para atingir o menor teor de água residual em gás natural.</w:t>
      </w:r>
    </w:p>
    <w:p>
      <w:pPr>
        <w:spacing w:after="40"/>
        <w:ind w:left="360"/>
      </w:pPr>
      <w:r>
        <w:t xml:space="preserve">D) </w:t>
      </w:r>
      <w:r>
        <w:t>Absorção com aminas, porque a remoção de CO2 e H2S também define o menor teor final de água do gás.</w:t>
      </w:r>
    </w:p>
    <w:p>
      <w:pPr>
        <w:spacing w:before="200" w:after="80"/>
      </w:pPr>
      <w:r>
        <w:rPr>
          <w:b/>
        </w:rPr>
        <w:t xml:space="preserve">2957. </w:t>
      </w:r>
      <w:r>
        <w:t>Em um FPSO com gás contendo teor relevante de H2S, e com intenção de encaminhar o gás ácido liberado na regeneração para uma unidade de recuperação de enxofre, qual rota de tratamento apresenta a integração mais direta com esse arranjo?</w:t>
      </w:r>
    </w:p>
    <w:p>
      <w:pPr>
        <w:spacing w:after="40"/>
        <w:ind w:left="360"/>
      </w:pPr>
      <w:r>
        <w:rPr>
          <w:b/>
        </w:rPr>
        <w:t xml:space="preserve">A) </w:t>
      </w:r>
      <w:r>
        <w:rPr>
          <w:b/>
        </w:rPr>
        <w:t>Lavagem com DEA e regeneração do solvente em coluna de dessorção, gerando uma corrente ácida no topo apta a seguir para a recuperação de enxofre.</w:t>
      </w:r>
    </w:p>
    <w:p>
      <w:pPr>
        <w:spacing w:after="40"/>
        <w:ind w:left="360"/>
      </w:pPr>
      <w:r>
        <w:t xml:space="preserve">B) </w:t>
      </w:r>
      <w:r>
        <w:t>Desidratação com TEG e regeneração em torre de esgotamento, na qual o gás de retificação fornece a corrente ácida adequada para recuperação de enxofre.</w:t>
      </w:r>
    </w:p>
    <w:p>
      <w:pPr>
        <w:spacing w:after="40"/>
        <w:ind w:left="360"/>
      </w:pPr>
      <w:r>
        <w:t xml:space="preserve">C) </w:t>
      </w:r>
      <w:r>
        <w:t>Adsorção em sílica-gel com regeneração térmica, em que o gás liberado do leito constitui a corrente usual de H2S para envio à recuperação de enxofre.</w:t>
      </w:r>
    </w:p>
    <w:p>
      <w:pPr>
        <w:spacing w:after="40"/>
        <w:ind w:left="360"/>
      </w:pPr>
      <w:r>
        <w:t xml:space="preserve">D) </w:t>
      </w:r>
      <w:r>
        <w:t>Membranas seguidas de compressão, produzindo uma corrente separada que dispensa etapa de regeneração química e pode ser encaminhada diretamente para recuperação de enxofre.</w:t>
      </w:r>
    </w:p>
    <w:p>
      <w:pPr>
        <w:spacing w:before="200" w:after="80"/>
      </w:pPr>
      <w:r>
        <w:rPr>
          <w:b/>
        </w:rPr>
        <w:t xml:space="preserve">2958. </w:t>
      </w:r>
      <w:r>
        <w:t>Na fase de FEED, um único sistema de adoçamento deverá operar o FPSO em dois cenários: em parte do tempo o gás será consumido como combustível e, em outras campanhas, a corrente será destinada à exportação ou à reinjeção. Ao comparar formulações de aminas e configurações de regeneração, qual critério de escolha se torna mais relevante?</w:t>
      </w:r>
    </w:p>
    <w:p>
      <w:pPr>
        <w:spacing w:after="40"/>
        <w:ind w:left="360"/>
      </w:pPr>
      <w:r>
        <w:t xml:space="preserve">A) </w:t>
      </w:r>
      <w:r>
        <w:t>Selecionar o solvente que produza a maior corrente ácida no stripper, pois isso aumenta diretamente a flexibilidade entre operar para combustível e operar para exportação ou reinjeção.</w:t>
      </w:r>
    </w:p>
    <w:p>
      <w:pPr>
        <w:spacing w:after="40"/>
        <w:ind w:left="360"/>
      </w:pPr>
      <w:r>
        <w:t xml:space="preserve">B) </w:t>
      </w:r>
      <w:r>
        <w:t>Dar preferência à amina com maior interação com água, porque a umidade é o parâmetro que mais unifica as exigências do gás para combustível, para exportação e para reinjeção.</w:t>
      </w:r>
    </w:p>
    <w:p>
      <w:pPr>
        <w:spacing w:after="40"/>
        <w:ind w:left="360"/>
      </w:pPr>
      <w:r>
        <w:rPr>
          <w:b/>
        </w:rPr>
        <w:t xml:space="preserve">C) </w:t>
      </w:r>
      <w:r>
        <w:rPr>
          <w:b/>
        </w:rPr>
        <w:t>Pesar em conjunto o grau de remoção necessário, o dever térmico de regeneração e os efeitos sobre as propriedades do gás entregue, porque combustível, exportação e reinjeção não pedem a mesma janela de especificação.</w:t>
      </w:r>
    </w:p>
    <w:p>
      <w:pPr>
        <w:spacing w:after="40"/>
        <w:ind w:left="360"/>
      </w:pPr>
      <w:r>
        <w:t xml:space="preserve">D) </w:t>
      </w:r>
      <w:r>
        <w:t>Adotar como métrica principal a remoção máxima de CO2, pois um gás mais tratado tende a servir tanto ao combustível quanto à exportação e à reinjeção, mesmo com maior carga térmica no regenerador.</w:t>
      </w:r>
    </w:p>
    <w:p>
      <w:pPr>
        <w:spacing w:before="200" w:after="80"/>
      </w:pPr>
      <w:r>
        <w:rPr>
          <w:b/>
        </w:rPr>
        <w:t xml:space="preserve">2959. </w:t>
      </w:r>
      <w:r>
        <w:t>Num FPSO que consome parte do gás produzido nas turbinas, avaliam-se duas medidas: aumentar a remoção de gases ácidos antes do uso como combustível ou acrescentar um sistema de separação de CO2 na chaminé. Qual diferença conceitual evita tratar essas medidas como se resolvessem o mesmo problema?</w:t>
      </w:r>
    </w:p>
    <w:p>
      <w:pPr>
        <w:spacing w:after="40"/>
        <w:ind w:left="360"/>
      </w:pPr>
      <w:r>
        <w:t xml:space="preserve">A) </w:t>
      </w:r>
      <w:r>
        <w:t>O tratamento da exaustão é a via mais indicada quando há H2S no combustível, porque nessa etapa se corrige o poder calorífico do gás e se obtém diretamente uma corrente adequada para recuperação de enxofre.</w:t>
      </w:r>
    </w:p>
    <w:p>
      <w:pPr>
        <w:spacing w:after="40"/>
        <w:ind w:left="360"/>
      </w:pPr>
      <w:r>
        <w:t xml:space="preserve">B) </w:t>
      </w:r>
      <w:r>
        <w:t>Ambas visam principalmente ajustar a especificação do gás combustível: tanto a remoção de ácidos a montante quanto o tratamento da exaustão atuam sobre a mesma corrente e têm impacto energético semelhante de regeneração.</w:t>
      </w:r>
    </w:p>
    <w:p>
      <w:pPr>
        <w:spacing w:after="40"/>
        <w:ind w:left="360"/>
      </w:pPr>
      <w:r>
        <w:t xml:space="preserve">C) </w:t>
      </w:r>
      <w:r>
        <w:t>Se a etapa a montante usar membranas, o tratamento da exaustão deixa de ter a regeneração como carga dominante; a separação posterior passa a ser governada principalmente pela pressão do combustível enviado às turbinas.</w:t>
      </w:r>
    </w:p>
    <w:p>
      <w:pPr>
        <w:spacing w:after="40"/>
        <w:ind w:left="360"/>
      </w:pPr>
      <w:r>
        <w:rPr>
          <w:b/>
        </w:rPr>
        <w:t xml:space="preserve">D) </w:t>
      </w:r>
      <w:r>
        <w:rPr>
          <w:b/>
        </w:rPr>
        <w:t>A primeira condiciona o gás antes da queima, retirando CO2 e H2S para atender qualidade e poder calorífico; a segunda trata a fumaça após a combustão, e seu gasto de energia é dominado pela regeneração do solvente.</w:t>
      </w:r>
    </w:p>
    <w:p>
      <w:pPr>
        <w:spacing w:before="200" w:after="80"/>
      </w:pPr>
      <w:r>
        <w:rPr>
          <w:b/>
        </w:rPr>
        <w:t xml:space="preserve">2960. </w:t>
      </w:r>
      <w:r>
        <w:t>Em um sistema de desidratação por TEG de um FPSO, a vazão de gás tratado e a circulação de glicol permaneceram praticamente estáveis, porém o gás de alimentação passou a entrar mais quente e sob menor pressão. Após essa mudança, o gás seco passou a operar mais próximo do limite de umidade especificado. Qual explicação melhor sustenta esse resultado?</w:t>
      </w:r>
    </w:p>
    <w:p>
      <w:pPr>
        <w:spacing w:after="40"/>
        <w:ind w:left="360"/>
      </w:pPr>
      <w:r>
        <w:rPr>
          <w:b/>
        </w:rPr>
        <w:t xml:space="preserve">A) </w:t>
      </w:r>
      <w:r>
        <w:rPr>
          <w:b/>
        </w:rPr>
        <w:t>A aproximação ao limite decorre do equilíbrio água-gás-glicol: o teor final acompanha as condições térmicas e de pressão, e a condição de saturação da alimentação redefine a carga de vapor.</w:t>
      </w:r>
    </w:p>
    <w:p>
      <w:pPr>
        <w:spacing w:after="40"/>
        <w:ind w:left="360"/>
      </w:pPr>
      <w:r>
        <w:t xml:space="preserve">B) </w:t>
      </w:r>
      <w:r>
        <w:t>O desvio ocorreria porque, nessa faixa mais quente, o TEG passaria a reter água como um adsorvente regenerado em ciclos térmicos, modificando o mecanismo dominante de secagem da unidade.</w:t>
      </w:r>
    </w:p>
    <w:p>
      <w:pPr>
        <w:spacing w:after="40"/>
        <w:ind w:left="360"/>
      </w:pPr>
      <w:r>
        <w:t xml:space="preserve">C) </w:t>
      </w:r>
      <w:r>
        <w:t>A explicação mais provável seria que a menor pressão na alimentação diminuísse a eficiência da retificação no regenerador, elevando diretamente a água carregada pelo gás tratado na coluna de contato.</w:t>
      </w:r>
    </w:p>
    <w:p>
      <w:pPr>
        <w:spacing w:after="40"/>
        <w:ind w:left="360"/>
      </w:pPr>
      <w:r>
        <w:t xml:space="preserve">D) </w:t>
      </w:r>
      <w:r>
        <w:t>A causa principal seria perda de eficiência do TEG para remover CO2 e H2S no contato gás-líquido, o que reduziria a secagem mesmo com vazão de gás e circulação de glicol estáveis.</w:t>
      </w:r>
    </w:p>
    <w:p>
      <w:pPr>
        <w:spacing w:before="200" w:after="80"/>
      </w:pPr>
      <w:r>
        <w:rPr>
          <w:b/>
        </w:rPr>
        <w:t xml:space="preserve">2961. </w:t>
      </w:r>
      <w:r>
        <w:t>Na preparação de gás para reinjeção em um FPSO, a equipe reduziu H2S e CO2 a níveis aceitáveis na unidade de aminas. Um engenheiro propõe relaxar a desidratação, alegando que o controle dos gases ácidos já elimina o principal risco da linha de injeção. Qual é o contraponto técnico mais consistente?</w:t>
      </w:r>
    </w:p>
    <w:p>
      <w:pPr>
        <w:spacing w:after="40"/>
        <w:ind w:left="360"/>
      </w:pPr>
      <w:r>
        <w:rPr>
          <w:b/>
        </w:rPr>
        <w:t xml:space="preserve">A) </w:t>
      </w:r>
      <w:r>
        <w:rPr>
          <w:b/>
        </w:rPr>
        <w:t>Para reinjeção, a especificação costuma ser rigorosa também para umidade e condensáveis, pois água e gases ácidos favorecem corrosão, formação de sólidos e incompatibilidades com a linha e o reservatório.</w:t>
      </w:r>
    </w:p>
    <w:p>
      <w:pPr>
        <w:spacing w:after="40"/>
        <w:ind w:left="360"/>
      </w:pPr>
      <w:r>
        <w:t xml:space="preserve">B) </w:t>
      </w:r>
      <w:r>
        <w:t>Se o gás for comprimido acima de certa pressão, a água tende a permanecer compatível com a corrente de injeção, reduzindo a relevância do controle de umidade.</w:t>
      </w:r>
    </w:p>
    <w:p>
      <w:pPr>
        <w:spacing w:after="40"/>
        <w:ind w:left="360"/>
      </w:pPr>
      <w:r>
        <w:t xml:space="preserve">C) </w:t>
      </w:r>
      <w:r>
        <w:t>Na reinjeção, a desidratação tem peso menor que no combustível, porque a água residual afeta mais o poder calorífico do que a integridade da infraestrutura.</w:t>
      </w:r>
    </w:p>
    <w:p>
      <w:pPr>
        <w:spacing w:after="40"/>
        <w:ind w:left="360"/>
      </w:pPr>
      <w:r>
        <w:t xml:space="preserve">D) </w:t>
      </w:r>
      <w:r>
        <w:t>Depois do adoçamento, o comportamento miscível ou imiscível da reinjeção passa a depender essencialmente da pressão, de modo que a composição remanescente do gás deixa de ser um critério dominante.</w:t>
      </w:r>
    </w:p>
    <w:p>
      <w:pPr>
        <w:spacing w:before="200" w:after="80"/>
      </w:pPr>
      <w:r>
        <w:rPr>
          <w:b/>
        </w:rPr>
        <w:t xml:space="preserve">2962. </w:t>
      </w:r>
      <w:r>
        <w:t>Um FPSO processa uma corrente gasosa com teor relevante de H2S e dispõe de integração a jusante com unidade de recuperação de enxofre. Ao comparar rotas de adoçamento, a equipe quer uma configuração que remova os ácidos e, ao regenerar o solvente, forneça uma corrente útil para recuperação de enxofre. Qual escolha tende a ser mais consistente?</w:t>
      </w:r>
    </w:p>
    <w:p>
      <w:pPr>
        <w:spacing w:after="40"/>
        <w:ind w:left="360"/>
      </w:pPr>
      <w:r>
        <w:rPr>
          <w:b/>
        </w:rPr>
        <w:t xml:space="preserve">A) </w:t>
      </w:r>
      <w:r>
        <w:rPr>
          <w:b/>
        </w:rPr>
        <w:t>Selecionar DEA tende a ser vantajoso, porque ela é aplicada à remoção de H2S e CO2 em frações gasosas e sua regeneração pode fornecer uma corrente rica em enxofre aproveitável na recuperação de enxofre.</w:t>
      </w:r>
    </w:p>
    <w:p>
      <w:pPr>
        <w:spacing w:after="40"/>
        <w:ind w:left="360"/>
      </w:pPr>
      <w:r>
        <w:t xml:space="preserve">B) </w:t>
      </w:r>
      <w:r>
        <w:t>Selecionar TEG tende a ser vantajoso, porque a mesma torre de esgotamento pode remover a maior parte de H2S e CO2 ao mesmo tempo em que controla a água do gás.</w:t>
      </w:r>
    </w:p>
    <w:p>
      <w:pPr>
        <w:spacing w:after="40"/>
        <w:ind w:left="360"/>
      </w:pPr>
      <w:r>
        <w:t xml:space="preserve">C) </w:t>
      </w:r>
      <w:r>
        <w:t>Selecionar adsorção tende a ser vantajoso, porque materiais sólidos fornecem de forma contínua uma corrente ácida concentrada mais adequada à recuperação de enxofre do que solventes regeneráveis.</w:t>
      </w:r>
    </w:p>
    <w:p>
      <w:pPr>
        <w:spacing w:after="40"/>
        <w:ind w:left="360"/>
      </w:pPr>
      <w:r>
        <w:t xml:space="preserve">D) </w:t>
      </w:r>
      <w:r>
        <w:t>Selecionar MEA tende a ser vantajoso, porque sua regeneração entrega diretamente enxofre em forma concentrada, reduzindo a necessidade de integração com unidade de recuperação de enxofre.</w:t>
      </w:r>
    </w:p>
    <w:p>
      <w:pPr>
        <w:spacing w:before="200" w:after="80"/>
      </w:pPr>
      <w:r>
        <w:rPr>
          <w:b/>
        </w:rPr>
        <w:t xml:space="preserve">2963. </w:t>
      </w:r>
      <w:r>
        <w:t>Após absorção com amina e desidratação por TEG, o gás destinado à reinjeção ainda precisa atender um limite muito baixo de água residual e remover traços de contaminantes que afetam a integridade do sistema. A equipe avalia uma etapa complementar de polimento. Qual alternativa é mais coerente?</w:t>
      </w:r>
    </w:p>
    <w:p>
      <w:pPr>
        <w:spacing w:after="40"/>
        <w:ind w:left="360"/>
      </w:pPr>
      <w:r>
        <w:t xml:space="preserve">A) </w:t>
      </w:r>
      <w:r>
        <w:t>Substituir essa etapa por uma lavagem cáustica assistida por campo elétrico, adotando essa rota para retirar contaminantes residuais e atender ao acabamento de qualidade do gás de reinjeção.</w:t>
      </w:r>
    </w:p>
    <w:p>
      <w:pPr>
        <w:spacing w:after="40"/>
        <w:ind w:left="360"/>
      </w:pPr>
      <w:r>
        <w:t xml:space="preserve">B) </w:t>
      </w:r>
      <w:r>
        <w:t>Operar a regeneração do TEG em condição mais severa, buscando que a desidratação por glicol reduza simultaneamente a umidade remanescente e os traços de contaminantes ácidos leves.</w:t>
      </w:r>
    </w:p>
    <w:p>
      <w:pPr>
        <w:spacing w:after="40"/>
        <w:ind w:left="360"/>
      </w:pPr>
      <w:r>
        <w:t xml:space="preserve">C) </w:t>
      </w:r>
      <w:r>
        <w:t>Aumentar a circulação de amina, pois o reforço do adoçamento pode levar também a uma redução adicional da água residual até patamares compatíveis com o polimento requerido.</w:t>
      </w:r>
    </w:p>
    <w:p>
      <w:pPr>
        <w:spacing w:after="40"/>
        <w:ind w:left="360"/>
      </w:pPr>
      <w:r>
        <w:rPr>
          <w:b/>
        </w:rPr>
        <w:t xml:space="preserve">D) </w:t>
      </w:r>
      <w:r>
        <w:rPr>
          <w:b/>
        </w:rPr>
        <w:t>Adicionar uma etapa de adsorção com regeneração térmica, usando um sólido adequado para reduzir a água residual ou contaminantes específicos a níveis inferiores aos obtidos nas etapas de remoção em massa.</w:t>
      </w:r>
    </w:p>
    <w:p>
      <w:pPr>
        <w:spacing w:before="200" w:after="80"/>
      </w:pPr>
      <w:r>
        <w:rPr>
          <w:b/>
        </w:rPr>
        <w:t xml:space="preserve">2964. </w:t>
      </w:r>
      <w:r>
        <w:t>Num FPSO, o gás produzido apresenta umidade elevada, traços de H2S e teor de CO2 suficiente para reduzir o poder calorífico do combustível de bordo. Para aliviar a carga térmica da planta, a equipe propõe manter apenas a desidratação por TEG e postergar o adoçamento. Qual avaliação é mais consistente com esse cenário?</w:t>
      </w:r>
    </w:p>
    <w:p>
      <w:pPr>
        <w:spacing w:after="40"/>
        <w:ind w:left="360"/>
      </w:pPr>
      <w:r>
        <w:t xml:space="preserve">A) </w:t>
      </w:r>
      <w:r>
        <w:t>Substituir o TEG por adsorção é suficiente, porque a secagem em leito sólido é a rota usual para remoção em massa de H2S e CO2 em gás combustível.</w:t>
      </w:r>
    </w:p>
    <w:p>
      <w:pPr>
        <w:spacing w:after="40"/>
        <w:ind w:left="360"/>
      </w:pPr>
      <w:r>
        <w:t xml:space="preserve">B) </w:t>
      </w:r>
      <w:r>
        <w:t>O TEG resolve o principal problema de qualidade do combustível, porque a queda do poder calorífico do gás decorre principalmente da umidade residual após a secagem.</w:t>
      </w:r>
    </w:p>
    <w:p>
      <w:pPr>
        <w:spacing w:after="40"/>
        <w:ind w:left="360"/>
      </w:pPr>
      <w:r>
        <w:rPr>
          <w:b/>
        </w:rPr>
        <w:t xml:space="preserve">C) </w:t>
      </w:r>
      <w:r>
        <w:rPr>
          <w:b/>
        </w:rPr>
        <w:t>A desidratação remove água, mas o adoçamento ainda é necessário quando CO2 e H2S afetam a segurança e a especificação do combustível, pois TEG não é usado para remover gases ácidos.</w:t>
      </w:r>
    </w:p>
    <w:p>
      <w:pPr>
        <w:spacing w:after="40"/>
        <w:ind w:left="360"/>
      </w:pPr>
      <w:r>
        <w:t xml:space="preserve">D) </w:t>
      </w:r>
      <w:r>
        <w:t>Operar o TEG com maior temperatura de regeneração permite ajustar simultaneamente o teor de água e a composição de CO2/H2S do gás tratado.</w:t>
      </w:r>
    </w:p>
    <w:p>
      <w:pPr>
        <w:spacing w:before="200" w:after="80"/>
      </w:pPr>
      <w:r>
        <w:rPr>
          <w:b/>
        </w:rPr>
        <w:t xml:space="preserve">2965. </w:t>
      </w:r>
      <w:r>
        <w:t>Uma corrente de gás já saiu do adoçamento principal, mas a especificação de entrega exige teor de água muito baixo e remoção pontual de contaminantes remanescentes. A operação aceita regeneração térmica periódica dos leitos. Qual tecnologia tende a complementar melhor o sistema?</w:t>
      </w:r>
    </w:p>
    <w:p>
      <w:pPr>
        <w:spacing w:after="40"/>
        <w:ind w:left="360"/>
      </w:pPr>
      <w:r>
        <w:rPr>
          <w:b/>
        </w:rPr>
        <w:t xml:space="preserve">A) </w:t>
      </w:r>
      <w:r>
        <w:rPr>
          <w:b/>
        </w:rPr>
        <w:t>Leitos de adsorção, como peneiras moleculares ou alumina, pela alta afinidade por água ou contaminantes leves e pela regeneração por calor.</w:t>
      </w:r>
    </w:p>
    <w:p>
      <w:pPr>
        <w:spacing w:after="40"/>
        <w:ind w:left="360"/>
      </w:pPr>
      <w:r>
        <w:t xml:space="preserve">B) </w:t>
      </w:r>
      <w:r>
        <w:t>Uma nova etapa de absorção com DEA, usando o mesmo princípio do adoçamento para aprofundar a secagem final do gás.</w:t>
      </w:r>
    </w:p>
    <w:p>
      <w:pPr>
        <w:spacing w:after="40"/>
        <w:ind w:left="360"/>
      </w:pPr>
      <w:r>
        <w:t xml:space="preserve">C) </w:t>
      </w:r>
      <w:r>
        <w:t>Uma etapa com membranas, porque a permeação é a rota usual para atingir os menores teores residuais de água em gás já tratado.</w:t>
      </w:r>
    </w:p>
    <w:p>
      <w:pPr>
        <w:spacing w:after="40"/>
        <w:ind w:left="360"/>
      </w:pPr>
      <w:r>
        <w:t xml:space="preserve">D) </w:t>
      </w:r>
      <w:r>
        <w:t>Uma etapa adicional de captura com MEA, aproveitando a afinidade do solvente por CO2 para reduzir também a umidade residual.</w:t>
      </w:r>
    </w:p>
    <w:p>
      <w:pPr>
        <w:spacing w:before="200" w:after="80"/>
      </w:pPr>
      <w:r>
        <w:rPr>
          <w:b/>
        </w:rPr>
        <w:t xml:space="preserve">2966. </w:t>
      </w:r>
      <w:r>
        <w:t>Em um FPSO, o gás associado chega a alta pressão, com baixo teor de hidrocarbonetos condensáveis, e a equipe precisa reduzir CO2 antes do uso como combustível, mas dispõe de pouca margem térmica para regenerar solventes. Qual tecnologia tende a ser mais coerente com esse cenário?</w:t>
      </w:r>
    </w:p>
    <w:p>
      <w:pPr>
        <w:spacing w:after="40"/>
        <w:ind w:left="360"/>
      </w:pPr>
      <w:r>
        <w:rPr>
          <w:b/>
        </w:rPr>
        <w:t xml:space="preserve">A) </w:t>
      </w:r>
      <w:r>
        <w:rPr>
          <w:b/>
        </w:rPr>
        <w:t>Processo físico ou por membranas, pela boa aderência a alimentação em alta pressão e por evitar a separação térmica típica da regeneração química.</w:t>
      </w:r>
    </w:p>
    <w:p>
      <w:pPr>
        <w:spacing w:after="40"/>
        <w:ind w:left="360"/>
      </w:pPr>
      <w:r>
        <w:t xml:space="preserve">B) </w:t>
      </w:r>
      <w:r>
        <w:t>Absorção química com amina, pela flexibilidade operacional e pela regeneração do solvente em stripper.</w:t>
      </w:r>
    </w:p>
    <w:p>
      <w:pPr>
        <w:spacing w:after="40"/>
        <w:ind w:left="360"/>
      </w:pPr>
      <w:r>
        <w:t xml:space="preserve">C) </w:t>
      </w:r>
      <w:r>
        <w:t>Desidratação com TEG, porque a redução da umidade aumenta diretamente o poder calorífico e substitui a remoção de gases ácidos.</w:t>
      </w:r>
    </w:p>
    <w:p>
      <w:pPr>
        <w:spacing w:after="40"/>
        <w:ind w:left="360"/>
      </w:pPr>
      <w:r>
        <w:t xml:space="preserve">D) </w:t>
      </w:r>
      <w:r>
        <w:t>Adsorção em peneiras moleculares, por combinar remoção em massa de CO2 com teor residual de água controlado de forma contínua.</w:t>
      </w:r>
    </w:p>
    <w:p>
      <w:pPr>
        <w:spacing w:before="200" w:after="80"/>
      </w:pPr>
      <w:r>
        <w:rPr>
          <w:b/>
        </w:rPr>
        <w:t xml:space="preserve">2967. </w:t>
      </w:r>
      <w:r>
        <w:t>Em um FPSO, a equipe avalia duas iniciativas para lidar com CO2: (i) retirar CO2 do gás produzido antes de seu uso como combustível ou exportação; (ii) capturar CO2 dos gases de exaustão das turbinas que já queimaram esse combustível. Qual comparação orienta melhor a decisão?</w:t>
      </w:r>
    </w:p>
    <w:p>
      <w:pPr>
        <w:spacing w:after="40"/>
        <w:ind w:left="360"/>
      </w:pPr>
      <w:r>
        <w:t xml:space="preserve">A) </w:t>
      </w:r>
      <w:r>
        <w:t>As duas alternativas são equivalentes do ponto de vista energético, porque tanto no gás produzido quanto no gás de exaustão a etapa dominante é a adsorção térmica de CO2.</w:t>
      </w:r>
    </w:p>
    <w:p>
      <w:pPr>
        <w:spacing w:after="40"/>
        <w:ind w:left="360"/>
      </w:pPr>
      <w:r>
        <w:rPr>
          <w:b/>
        </w:rPr>
        <w:t xml:space="preserve">B) </w:t>
      </w:r>
      <w:r>
        <w:rPr>
          <w:b/>
        </w:rPr>
        <w:t>A alternativa (ii) é pós-combustão e concentra a perda de energia na regeneração do solvente; a alternativa (i) condiciona o gás para atender poder calorífico e especificações de combustível, exportação ou reinjeção.</w:t>
      </w:r>
    </w:p>
    <w:p>
      <w:pPr>
        <w:spacing w:after="40"/>
        <w:ind w:left="360"/>
      </w:pPr>
      <w:r>
        <w:t xml:space="preserve">C) </w:t>
      </w:r>
      <w:r>
        <w:t>A alternativa (i) é um caso de pré-combustão, típico de gás de síntese após gaseificação e reação shift, enquanto a alternativa (ii) reduz o poder calorífico do combustível antes da queima.</w:t>
      </w:r>
    </w:p>
    <w:p>
      <w:pPr>
        <w:spacing w:after="40"/>
        <w:ind w:left="360"/>
      </w:pPr>
      <w:r>
        <w:t xml:space="preserve">D) </w:t>
      </w:r>
      <w:r>
        <w:t>A alternativa (i) e a alternativa (ii) dependem do mesmo arranjo de stripper, mas apenas a segunda influencia a corrosão e a formação de carbonatos na infraestrutura.</w:t>
      </w:r>
    </w:p>
    <w:p>
      <w:pPr>
        <w:spacing w:before="200" w:after="80"/>
      </w:pPr>
      <w:r>
        <w:rPr>
          <w:b/>
        </w:rPr>
        <w:t xml:space="preserve">2968. </w:t>
      </w:r>
      <w:r>
        <w:t>Após uma mudança nas condições operacionais do sistema de compressão de um FPSO, a unidade de desidratação por TEG manteve a mesma circulação de glicol e o mesmo esquema de regeneração, mas o gás seco passou a se aproximar do limite de umidade para envio a jusante. Qual interpretação técnica é mais consistente?</w:t>
      </w:r>
    </w:p>
    <w:p>
      <w:pPr>
        <w:spacing w:after="40"/>
        <w:ind w:left="360"/>
      </w:pPr>
      <w:r>
        <w:t xml:space="preserve">A) </w:t>
      </w:r>
      <w:r>
        <w:t>O teor de água remanescente é governado principalmente pelo gás de retificação do regenerador, e as condições de pressão e temperatura no absorvedor não controlam o resultado final.</w:t>
      </w:r>
    </w:p>
    <w:p>
      <w:pPr>
        <w:spacing w:after="40"/>
        <w:ind w:left="360"/>
      </w:pPr>
      <w:r>
        <w:t xml:space="preserve">B) </w:t>
      </w:r>
      <w:r>
        <w:t>A variação observada aponta para problema de inventário de glicol, já que a remoção de água pelo TEG é definida pelo volume circulante e não pelo estado termodinâmico do gás tratado.</w:t>
      </w:r>
    </w:p>
    <w:p>
      <w:pPr>
        <w:spacing w:after="40"/>
        <w:ind w:left="360"/>
      </w:pPr>
      <w:r>
        <w:t xml:space="preserve">C) </w:t>
      </w:r>
      <w:r>
        <w:t>A aproximação do limite de umidade indica sobretudo interferência do CO2 na medição, pois a desidratação por TEG entrega essencialmente o mesmo ponto de orvalho em qualquer condição de carga.</w:t>
      </w:r>
    </w:p>
    <w:p>
      <w:pPr>
        <w:spacing w:after="40"/>
        <w:ind w:left="360"/>
      </w:pPr>
      <w:r>
        <w:rPr>
          <w:b/>
        </w:rPr>
        <w:t xml:space="preserve">D) </w:t>
      </w:r>
      <w:r>
        <w:rPr>
          <w:b/>
        </w:rPr>
        <w:t>O teor de água remanescente no gás varia com a temperatura, a pressão e a saturação da corrente de entrada; por isso, a nova condição pode reduzir a margem de secagem mesmo com o mesmo circuito de TEG.</w:t>
      </w:r>
    </w:p>
    <w:p>
      <w:pPr>
        <w:spacing w:before="200" w:after="80"/>
      </w:pPr>
      <w:r>
        <w:rPr>
          <w:b/>
        </w:rPr>
        <w:t xml:space="preserve">2969. </w:t>
      </w:r>
      <w:r>
        <w:t>Após uma mudança nas condições de produção, o gás que entra no sistema de desidratação com TEG passou a chegar mais quente e em outra pressão. A circulação de TEG e o aquecimento da regeneração foram mantidos, mas o gás seco ficou mais próximo do limite de água especificado. Antes de concluir que houve degradação do glicol, qual interpretação é mais adequada?</w:t>
      </w:r>
    </w:p>
    <w:p>
      <w:pPr>
        <w:spacing w:after="40"/>
        <w:ind w:left="360"/>
      </w:pPr>
      <w:r>
        <w:t xml:space="preserve">A) </w:t>
      </w:r>
      <w:r>
        <w:t>Mantendo-se a torre de regeneração com a mesma carga térmica, o teor residual de água no gás seco permanece praticamente fixo, e mudanças de pressão e temperatura da alimentação afetam mais a estabilidade hidráulica do que o equilíbrio de secagem.</w:t>
      </w:r>
    </w:p>
    <w:p>
      <w:pPr>
        <w:spacing w:after="40"/>
        <w:ind w:left="360"/>
      </w:pPr>
      <w:r>
        <w:t xml:space="preserve">B) </w:t>
      </w:r>
      <w:r>
        <w:t>O desempenho do TEG é pouco sensível às condições de temperatura e pressão do gás de entrada; se o teor de água no gás seco mudou, a causa mais provável é perda de eficiência química do solvente.</w:t>
      </w:r>
    </w:p>
    <w:p>
      <w:pPr>
        <w:spacing w:after="40"/>
        <w:ind w:left="360"/>
      </w:pPr>
      <w:r>
        <w:t xml:space="preserve">C) </w:t>
      </w:r>
      <w:r>
        <w:t>A aproximação do limite de água indica prioritariamente que a remoção de CO2 e H2S a montante ficou insuficiente, pois a concentração de gases ácidos é o fator que mais condiciona a secagem por TEG.</w:t>
      </w:r>
    </w:p>
    <w:p>
      <w:pPr>
        <w:spacing w:after="40"/>
        <w:ind w:left="360"/>
      </w:pPr>
      <w:r>
        <w:rPr>
          <w:b/>
        </w:rPr>
        <w:t xml:space="preserve">D) </w:t>
      </w:r>
      <w:r>
        <w:rPr>
          <w:b/>
        </w:rPr>
        <w:t>O teor residual de água no gás seco depende das condições de temperatura e pressão de operação e do estado de saturação do gás na entrada, de modo que a mesma malha de TEG pode entregar resultados diferentes após essa mudança.</w:t>
      </w:r>
    </w:p>
    <w:p>
      <w:pPr>
        <w:spacing w:before="200" w:after="80"/>
      </w:pPr>
      <w:r>
        <w:rPr>
          <w:b/>
        </w:rPr>
        <w:t xml:space="preserve">2970. </w:t>
      </w:r>
      <w:r>
        <w:t>Para reduzir o consumo de vapor em um FPSO, foi proposta a substituição do adoçamento por leitos adsorventes regenerados por calor, com o argumento de que “no fim, tudo será regenerado termicamente”. O gás contém quantidades significativas de CO2 e H2S, e o produto pode seguir para exportação ou reinjeção. Qual análise técnica é mais consistente com essa proposta?</w:t>
      </w:r>
    </w:p>
    <w:p>
      <w:pPr>
        <w:spacing w:after="40"/>
        <w:ind w:left="360"/>
      </w:pPr>
      <w:r>
        <w:t xml:space="preserve">A) </w:t>
      </w:r>
      <w:r>
        <w:t>A substituição tende a ser adequada porque, quando a regeneração é térmica em ambos os casos, a diferença principal entre adsorção e absorção passa a ser apenas o arranjo mecânico dos vasos.</w:t>
      </w:r>
    </w:p>
    <w:p>
      <w:pPr>
        <w:spacing w:after="40"/>
        <w:ind w:left="360"/>
      </w:pPr>
      <w:r>
        <w:t xml:space="preserve">B) </w:t>
      </w:r>
      <w:r>
        <w:t>A proposta ganha força porque exportação e reinjeção são rotas nas quais a composição ácida do gás perde importância frente ao controle de pressão e à eficiência do sistema de compressão.</w:t>
      </w:r>
    </w:p>
    <w:p>
      <w:pPr>
        <w:spacing w:after="40"/>
        <w:ind w:left="360"/>
      </w:pPr>
      <w:r>
        <w:rPr>
          <w:b/>
        </w:rPr>
        <w:t xml:space="preserve">C) </w:t>
      </w:r>
      <w:r>
        <w:rPr>
          <w:b/>
        </w:rPr>
        <w:t>A equivalência é insuficiente: adsorção é mais usada para secagem profunda ou remoção específica de traços, enquanto a retirada a granel de CO2 e H2S no adoçamento continua tipicamente baseada em aminas pela maturidade e flexibilidade operacional.</w:t>
      </w:r>
    </w:p>
    <w:p>
      <w:pPr>
        <w:spacing w:after="40"/>
        <w:ind w:left="360"/>
      </w:pPr>
      <w:r>
        <w:t xml:space="preserve">D) </w:t>
      </w:r>
      <w:r>
        <w:t>A troca tende a ser a melhor solução porque leitos sólidos respondem de forma mais direta às variações de CO2 e H2S do que solventes químicos, especialmente quando há exigência simultânea de exportação e reinjeção.</w:t>
      </w:r>
    </w:p>
    <w:p>
      <w:pPr>
        <w:spacing w:before="200" w:after="80"/>
      </w:pPr>
      <w:r>
        <w:rPr>
          <w:b/>
        </w:rPr>
        <w:t xml:space="preserve">2971. </w:t>
      </w:r>
      <w:r>
        <w:t>Em um plano de manutenção de desidratação por peneiras moleculares para gás com presença de CO2 e condensáveis, qual conjunto de variáveis fornece a base mais confiável para programar regenerações e substituições antes de ocorrer perda relevante de desempenho?</w:t>
      </w:r>
    </w:p>
    <w:p>
      <w:pPr>
        <w:spacing w:after="40"/>
        <w:ind w:left="360"/>
      </w:pPr>
      <w:r>
        <w:rPr>
          <w:b/>
        </w:rPr>
        <w:t xml:space="preserve">A) </w:t>
      </w:r>
      <w:r>
        <w:rPr>
          <w:b/>
        </w:rPr>
        <w:t>Teor de água do gás seco, temperatura do leito, perfil de pressão e integridade das vedações.</w:t>
      </w:r>
    </w:p>
    <w:p>
      <w:pPr>
        <w:spacing w:after="40"/>
        <w:ind w:left="360"/>
      </w:pPr>
      <w:r>
        <w:t xml:space="preserve">B) </w:t>
      </w:r>
      <w:r>
        <w:t>Teor de CO2 do gás úmido, composição dos condensáveis e temperatura do gás na entrada da unidade.</w:t>
      </w:r>
    </w:p>
    <w:p>
      <w:pPr>
        <w:spacing w:after="40"/>
        <w:ind w:left="360"/>
      </w:pPr>
      <w:r>
        <w:t xml:space="preserve">C) </w:t>
      </w:r>
      <w:r>
        <w:t>Diferencial de pressão no vaso, condições da etapa de regeneração e vazão do gás de regeneração.</w:t>
      </w:r>
    </w:p>
    <w:p>
      <w:pPr>
        <w:spacing w:after="40"/>
        <w:ind w:left="360"/>
      </w:pPr>
      <w:r>
        <w:t xml:space="preserve">D) </w:t>
      </w:r>
      <w:r>
        <w:t>Vazão de gás de alimentação, pressão de sucção do compressor associado e temperatura ambiente do módulo.</w:t>
      </w:r>
    </w:p>
    <w:p>
      <w:pPr>
        <w:spacing w:before="200" w:after="80"/>
      </w:pPr>
      <w:r>
        <w:rPr>
          <w:b/>
        </w:rPr>
        <w:t xml:space="preserve">2972. </w:t>
      </w:r>
      <w:r>
        <w:t>No projeto conceitual do tratamento de gás de um FPSO, há poços com alta fração de CO2 e a especificação de venda exige controle severo do ponto de orvalho de água. Qual diretriz de seleção tecnológica tende a ser mais robusta?</w:t>
      </w:r>
    </w:p>
    <w:p>
      <w:pPr>
        <w:spacing w:after="40"/>
        <w:ind w:left="360"/>
      </w:pPr>
      <w:r>
        <w:t xml:space="preserve">A) </w:t>
      </w:r>
      <w:r>
        <w:t>Favorecer a solução que preserve mais a composição do gás em base seca e deixar a filosofia de regeneração para uma etapa posterior, porque sua definição não condiciona o cumprimento da especificação de venda.</w:t>
      </w:r>
    </w:p>
    <w:p>
      <w:pPr>
        <w:spacing w:after="40"/>
        <w:ind w:left="360"/>
      </w:pPr>
      <w:r>
        <w:t xml:space="preserve">B) </w:t>
      </w:r>
      <w:r>
        <w:t>Selecionar a tecnologia de desidratação principalmente pelo método disponível a bordo para medir o ponto de orvalho e ajustar a remoção de CO2 a partir dessa instrumentação, tomando a medição como critério dominante de projeto.</w:t>
      </w:r>
    </w:p>
    <w:p>
      <w:pPr>
        <w:spacing w:after="40"/>
        <w:ind w:left="360"/>
      </w:pPr>
      <w:r>
        <w:rPr>
          <w:b/>
        </w:rPr>
        <w:t xml:space="preserve">C) </w:t>
      </w:r>
      <w:r>
        <w:rPr>
          <w:b/>
        </w:rPr>
        <w:t>Definir a rota de tratamento por uma avaliação integrada entre remoção de umidade, abatimento de CO2 e confiabilidade operacional, incluindo estratégia de acompanhamento de desempenho e de manutenção ao longo da operação.</w:t>
      </w:r>
    </w:p>
    <w:p>
      <w:pPr>
        <w:spacing w:after="40"/>
        <w:ind w:left="360"/>
      </w:pPr>
      <w:r>
        <w:t xml:space="preserve">D) </w:t>
      </w:r>
      <w:r>
        <w:t>Escolher inicialmente a rota de menor investimento para remoção de água e, depois, ajustar a etapa de CO2, tratando as duas especificações como desacopladas no dimensionamento.</w:t>
      </w:r>
    </w:p>
    <w:p>
      <w:pPr>
        <w:spacing w:before="200" w:after="80"/>
      </w:pPr>
      <w:r>
        <w:rPr>
          <w:b/>
        </w:rPr>
        <w:t xml:space="preserve">2973. </w:t>
      </w:r>
      <w:r>
        <w:t>No comissionamento de uma unidade de tratamento de gás, o cálculo termodinâmico indica atendimento ao ponto de orvalho de água especificado, mas o analisador de espelho refrigerado em campo mostra aparecimento intermitente de condensado em temperatura mais alta; ao continuar o resfriamento, forma-se gelo e a observação fica comprometida. Antes de liberar exportação contínua, qual decisão é mais robusta?</w:t>
      </w:r>
    </w:p>
    <w:p>
      <w:pPr>
        <w:spacing w:after="40"/>
        <w:ind w:left="360"/>
      </w:pPr>
      <w:r>
        <w:t xml:space="preserve">A) </w:t>
      </w:r>
      <w:r>
        <w:t>Declarar não conformidade imediata e substituir a tecnologia de desidratação, porque a observação de condensado acima do valor calculado demonstra falha do processo em operação.</w:t>
      </w:r>
    </w:p>
    <w:p>
      <w:pPr>
        <w:spacing w:after="40"/>
        <w:ind w:left="360"/>
      </w:pPr>
      <w:r>
        <w:t xml:space="preserve">B) </w:t>
      </w:r>
      <w:r>
        <w:t>Liberar a exportação com base na menor temperatura atingida sem observação de hidrocarbonetos, porque esse critério representa o limite mais restritivo para a especificação de água.</w:t>
      </w:r>
    </w:p>
    <w:p>
      <w:pPr>
        <w:spacing w:after="40"/>
        <w:ind w:left="360"/>
      </w:pPr>
      <w:r>
        <w:t xml:space="preserve">C) </w:t>
      </w:r>
      <w:r>
        <w:t>Aceitar o cálculo como referência final de conformidade, porque a formação de gelo indica que a medição direta perdeu valor para a decisão operacional.</w:t>
      </w:r>
    </w:p>
    <w:p>
      <w:pPr>
        <w:spacing w:after="40"/>
        <w:ind w:left="360"/>
      </w:pPr>
      <w:r>
        <w:rPr>
          <w:b/>
        </w:rPr>
        <w:t xml:space="preserve">D) </w:t>
      </w:r>
      <w:r>
        <w:rPr>
          <w:b/>
        </w:rPr>
        <w:t>Tratar a divergência como uma limitação de medição a ser investigada, revisar calibração e interpretação do analisador e manter controle conservador do teor de água até reconciliar ensaio e desempenho da unidade.</w:t>
      </w:r>
    </w:p>
    <w:p>
      <w:pPr>
        <w:spacing w:before="200" w:after="80"/>
      </w:pPr>
      <w:r>
        <w:rPr>
          <w:b/>
        </w:rPr>
        <w:t xml:space="preserve">2974. </w:t>
      </w:r>
      <w:r>
        <w:t>Uma unidade offshore com adsorvedores de peneira molecular passará a receber gás com maior oscilação de CO2 e de frações condensáveis. A equipe quer ajustar o plano de manutenção para reconhecer perda de desempenho antes de comprometer o ponto de orvalho de exportação. Qual acompanhamento atende melhor a esse objetivo?</w:t>
      </w:r>
    </w:p>
    <w:p>
      <w:pPr>
        <w:spacing w:after="40"/>
        <w:ind w:left="360"/>
      </w:pPr>
      <w:r>
        <w:rPr>
          <w:b/>
        </w:rPr>
        <w:t xml:space="preserve">A) </w:t>
      </w:r>
      <w:r>
        <w:rPr>
          <w:b/>
        </w:rPr>
        <w:t>Combinar umidade no gás tratado, temperatura do adsorvedor, perfil de pressão e condição das vedações, correlacionando esses sinais com CO2 e condensáveis para antecipar perda de capacidade, falhas de regeneração e redução de seletividade.</w:t>
      </w:r>
    </w:p>
    <w:p>
      <w:pPr>
        <w:spacing w:after="40"/>
        <w:ind w:left="360"/>
      </w:pPr>
      <w:r>
        <w:t xml:space="preserve">B) </w:t>
      </w:r>
      <w:r>
        <w:t>Priorizar a tendência de umidade no gás tratado e a carga de água de entrada, usando a variação de CO2 e condensáveis mais como contexto operacional, pois esses indicadores costumam refletir a maior parte da degradação do leito.</w:t>
      </w:r>
    </w:p>
    <w:p>
      <w:pPr>
        <w:spacing w:after="40"/>
        <w:ind w:left="360"/>
      </w:pPr>
      <w:r>
        <w:t xml:space="preserve">C) </w:t>
      </w:r>
      <w:r>
        <w:t>Concentrar a rotina na temperatura e no tempo de regeneração, complementados pelo registro de CO2 e condensáveis, porque o histórico térmico do ciclo tende a representar melhor a recuperação operacional do adsorvente.</w:t>
      </w:r>
    </w:p>
    <w:p>
      <w:pPr>
        <w:spacing w:after="40"/>
        <w:ind w:left="360"/>
      </w:pPr>
      <w:r>
        <w:t xml:space="preserve">D) </w:t>
      </w:r>
      <w:r>
        <w:t>Dar maior peso ao ponto de orvalho medido na exportação e às condições da linha a jusante, junto com a composição do gás, porque esses dados mostram primeiro o impacto operacional das mudanças de CO2 e condensáveis sobre o sistema.</w:t>
      </w:r>
    </w:p>
    <w:p>
      <w:pPr>
        <w:spacing w:before="200" w:after="80"/>
      </w:pPr>
      <w:r>
        <w:rPr>
          <w:b/>
        </w:rPr>
        <w:t xml:space="preserve">2975. </w:t>
      </w:r>
      <w:r>
        <w:t>Em um FPSO, considera-se trocar um estágio por uma membrana líquida imobilizada com RTIL para abatimento de emissões. As mudanças propostas são aumentar a fração de RTIL e elevar a temperatura de operação para ganhar fluxo de CO2. Se a meta principal for produzir um permeado mais enriquecido em CO2, com menor co-permeação de CH4 antes da reinjeção, qual interpretação é mais adequada?</w:t>
      </w:r>
    </w:p>
    <w:p>
      <w:pPr>
        <w:spacing w:after="40"/>
        <w:ind w:left="360"/>
      </w:pPr>
      <w:r>
        <w:t xml:space="preserve">A) </w:t>
      </w:r>
      <w:r>
        <w:t>Maior fração de RTIL e operação mais quente favorecem o transporte preferencial de CO2 e, em conjunto, tendem a manter ou até elevar a separação entre CO2 e CH4.</w:t>
      </w:r>
    </w:p>
    <w:p>
      <w:pPr>
        <w:spacing w:after="40"/>
        <w:ind w:left="360"/>
      </w:pPr>
      <w:r>
        <w:t xml:space="preserve">B) </w:t>
      </w:r>
      <w:r>
        <w:t>A fração de RTIL afeta sobretudo o fluxo de CO2, enquanto a separação CO2/CH4 passa a ser controlada principalmente pela espessura da subcamada, com influência limitada da temperatura de operação.</w:t>
      </w:r>
    </w:p>
    <w:p>
      <w:pPr>
        <w:spacing w:after="40"/>
        <w:ind w:left="360"/>
      </w:pPr>
      <w:r>
        <w:rPr>
          <w:b/>
        </w:rPr>
        <w:t xml:space="preserve">C) </w:t>
      </w:r>
      <w:r>
        <w:rPr>
          <w:b/>
        </w:rPr>
        <w:t>Maior fração de RTIL e temperatura mais alta elevam o fluxo de CO2, porém usualmente pioram a discriminação frente ao CH4; a condição ótima resulta do compromisso entre produtividade e enriquecimento do permeado.</w:t>
      </w:r>
    </w:p>
    <w:p>
      <w:pPr>
        <w:spacing w:after="40"/>
        <w:ind w:left="360"/>
      </w:pPr>
      <w:r>
        <w:t xml:space="preserve">D) </w:t>
      </w:r>
      <w:r>
        <w:t>O aumento de temperatura neutraliza a plastificação associada ao maior teor de RTIL, de modo que a seletividade CO2/CH4 se preserva enquanto a permeabilidade cresce.</w:t>
      </w:r>
    </w:p>
    <w:p>
      <w:pPr>
        <w:spacing w:before="200" w:after="80"/>
      </w:pPr>
      <w:r>
        <w:rPr>
          <w:b/>
        </w:rPr>
        <w:t xml:space="preserve">2976. </w:t>
      </w:r>
      <w:r>
        <w:t>Um arranjo de tratamento de gás por membranas para FPSO foi qualificado em bancada usando apenas CO2/CH4. No projeto básico, pretende-se aplicar a mesma arquitetura a uma alimentação de campo contendo também outros gases ácidos, O2 e impurezas, seguida de resfriamento e compressão do permeado para reinjeção. Qual conclusão de projeto é mais consistente?</w:t>
      </w:r>
    </w:p>
    <w:p>
      <w:pPr>
        <w:spacing w:after="40"/>
        <w:ind w:left="360"/>
      </w:pPr>
      <w:r>
        <w:t xml:space="preserve">A) </w:t>
      </w:r>
      <w:r>
        <w:t>Com gases adicionais e oxigênio, a incerteza dominante continua sendo o desvio de CH4 para o permeado; precipitação, deposição e reatividade têm influência secundária na etapa com membranas.</w:t>
      </w:r>
    </w:p>
    <w:p>
      <w:pPr>
        <w:spacing w:after="40"/>
        <w:ind w:left="360"/>
      </w:pPr>
      <w:r>
        <w:t xml:space="preserve">B) </w:t>
      </w:r>
      <w:r>
        <w:t>A inclusão de outros ácidos, oxigênio e contaminantes na alimentação tende a favorecer a seletividade global da membrana e a tornar o sistema menos suscetível a fouling durante o resfriamento e a compressão do permeado.</w:t>
      </w:r>
    </w:p>
    <w:p>
      <w:pPr>
        <w:spacing w:after="40"/>
        <w:ind w:left="360"/>
      </w:pPr>
      <w:r>
        <w:t xml:space="preserve">C) </w:t>
      </w:r>
      <w:r>
        <w:t>Mesmo na corrente real, os ensaios binários bastam para escolher a membrana e definir a estratégia de limpeza, exigindo apenas ajuste das cargas térmica e de compressão.</w:t>
      </w:r>
    </w:p>
    <w:p>
      <w:pPr>
        <w:spacing w:after="40"/>
        <w:ind w:left="360"/>
      </w:pPr>
      <w:r>
        <w:rPr>
          <w:b/>
        </w:rPr>
        <w:t xml:space="preserve">D) </w:t>
      </w:r>
      <w:r>
        <w:rPr>
          <w:b/>
        </w:rPr>
        <w:t>O uso da mistura completa pede verificação adicional de comportamento de fases com possível precipitação, potencial de obstrução e compatibilidade química, além de reavaliar o condicionamento antes e depois da separação.</w:t>
      </w:r>
    </w:p>
    <w:p>
      <w:pPr>
        <w:spacing w:before="200" w:after="80"/>
      </w:pPr>
      <w:r>
        <w:rPr>
          <w:b/>
        </w:rPr>
        <w:t xml:space="preserve">2977. </w:t>
      </w:r>
      <w:r>
        <w:t>Após algumas semanas de operação, um skid de membranas no FPSO apresenta declínio gradual do fluxo permeado e aumento de pressão no lado de alimentação. A composição do permeado ainda atende à meta, mas a capacidade disponível para compressão caiu. Qual estratégia de manutenção e controle melhor diferencia perda reversível de desempenho de dano que exige intervenção mais profunda?</w:t>
      </w:r>
    </w:p>
    <w:p>
      <w:pPr>
        <w:spacing w:after="40"/>
        <w:ind w:left="360"/>
      </w:pPr>
      <w:r>
        <w:t xml:space="preserve">A) </w:t>
      </w:r>
      <w:r>
        <w:t>Usar a composição do permeado como principal indicador e programar limpeza química quando ela se afastar da meta, porque o fluxo é menos representativo do mecanismo de perda.</w:t>
      </w:r>
    </w:p>
    <w:p>
      <w:pPr>
        <w:spacing w:after="40"/>
        <w:ind w:left="360"/>
      </w:pPr>
      <w:r>
        <w:rPr>
          <w:b/>
        </w:rPr>
        <w:t xml:space="preserve">B) </w:t>
      </w:r>
      <w:r>
        <w:rPr>
          <w:b/>
        </w:rPr>
        <w:t>Acompanhar permeabilidade e resistência total; com polarização e camada superficial, ajustar o fluxo e usar limpeza física, reservando a química para adsorção persistente e obstrução de poros.</w:t>
      </w:r>
    </w:p>
    <w:p>
      <w:pPr>
        <w:spacing w:after="40"/>
        <w:ind w:left="360"/>
      </w:pPr>
      <w:r>
        <w:t xml:space="preserve">C) </w:t>
      </w:r>
      <w:r>
        <w:t>Reduzir a velocidade de alimentação para estabilizar a membrana e evitar limpeza, porque menor cisalhamento diminui simultaneamente polarização de concentração e formação de camada superficial.</w:t>
      </w:r>
    </w:p>
    <w:p>
      <w:pPr>
        <w:spacing w:after="40"/>
        <w:ind w:left="360"/>
      </w:pPr>
      <w:r>
        <w:t xml:space="preserve">D) </w:t>
      </w:r>
      <w:r>
        <w:t>Compensar o declínio aumentando a área em operação e reavaliar a membrana apenas quando a pureza do CO2 cair, porque fouling reversível e irreversível têm impacto operacional semelhante.</w:t>
      </w:r>
    </w:p>
    <w:p>
      <w:pPr>
        <w:spacing w:before="200" w:after="80"/>
      </w:pPr>
      <w:r>
        <w:rPr>
          <w:b/>
        </w:rPr>
        <w:t xml:space="preserve">2978. </w:t>
      </w:r>
      <w:r>
        <w:t>Um fornecedor propõe alterações morfológicas em membranas do mesmo material para elevar a capacidade de tratamento de gás de um FPSO, mantendo separação útil entre CO2 e CH4. Em qual delas a justificativa técnica é mais sólida?</w:t>
      </w:r>
    </w:p>
    <w:p>
      <w:pPr>
        <w:spacing w:after="40"/>
        <w:ind w:left="360"/>
      </w:pPr>
      <w:r>
        <w:t xml:space="preserve">A) </w:t>
      </w:r>
      <w:r>
        <w:t>Aumentar a espessura da subcamada para estabilizar o escoamento interno, pois subcamadas mais espessas tendem a elevar a taxa de permeação.</w:t>
      </w:r>
    </w:p>
    <w:p>
      <w:pPr>
        <w:spacing w:after="40"/>
        <w:ind w:left="360"/>
      </w:pPr>
      <w:r>
        <w:rPr>
          <w:b/>
        </w:rPr>
        <w:t xml:space="preserve">B) </w:t>
      </w:r>
      <w:r>
        <w:rPr>
          <w:b/>
        </w:rPr>
        <w:t>Aumentar a porosidade superficial pelo acréscimo do número de poros, mantendo controlados o diâmetro médio e a distribuição, e evitar aumento desnecessário da subcamada.</w:t>
      </w:r>
    </w:p>
    <w:p>
      <w:pPr>
        <w:spacing w:after="40"/>
        <w:ind w:left="360"/>
      </w:pPr>
      <w:r>
        <w:t xml:space="preserve">C) </w:t>
      </w:r>
      <w:r>
        <w:t>Aumentar o diâmetro médio dos poros como principal variável de projeto, porque o ganho de fluxo tende a ocorrer sem impacto relevante na seletividade.</w:t>
      </w:r>
    </w:p>
    <w:p>
      <w:pPr>
        <w:spacing w:after="40"/>
        <w:ind w:left="360"/>
      </w:pPr>
      <w:r>
        <w:t xml:space="preserve">D) </w:t>
      </w:r>
      <w:r>
        <w:t>Reduzir a porosidade total para tornar a separação mais uniforme, já que a menor fração de vazios costuma reduzir a resistência ao fluxo.</w:t>
      </w:r>
    </w:p>
    <w:p>
      <w:pPr>
        <w:spacing w:before="200" w:after="80"/>
      </w:pPr>
      <w:r>
        <w:rPr>
          <w:b/>
        </w:rPr>
        <w:t xml:space="preserve">2979. </w:t>
      </w:r>
      <w:r>
        <w:t>Um conceito de separação por membranas foi validado em bancada com mistura binária CO2/CH4 e agora será aplicado ao gás produzido real de um FPSO, com possíveis contaminantes adicionais e integração com etapas frias a jusante. Antes de fechar o projeto, qual ação melhor reduz o risco de subdesempenho e bloqueio operacional?</w:t>
      </w:r>
    </w:p>
    <w:p>
      <w:pPr>
        <w:spacing w:after="40"/>
        <w:ind w:left="360"/>
      </w:pPr>
      <w:r>
        <w:t xml:space="preserve">A) </w:t>
      </w:r>
      <w:r>
        <w:t>Compensar a incerteza de composição real por aumento conservador de área de membrana, mantendo inalterada a filosofia de tratamento a jusante.</w:t>
      </w:r>
    </w:p>
    <w:p>
      <w:pPr>
        <w:spacing w:after="40"/>
        <w:ind w:left="360"/>
      </w:pPr>
      <w:r>
        <w:t xml:space="preserve">B) </w:t>
      </w:r>
      <w:r>
        <w:t>Representar a corrente real por um binário equivalente de CO2/CH4 durante a seleção da membrana, porque a presença de outros componentes afeta sobretudo o consumo energético.</w:t>
      </w:r>
    </w:p>
    <w:p>
      <w:pPr>
        <w:spacing w:after="40"/>
        <w:ind w:left="360"/>
      </w:pPr>
      <w:r>
        <w:t xml:space="preserve">C) </w:t>
      </w:r>
      <w:r>
        <w:t>Manter a mesma base de projeto, desde que o equilíbrio líquido‑vapor já tenha sido estabelecido e as condições de pressão e temperatura sejam preservadas.</w:t>
      </w:r>
    </w:p>
    <w:p>
      <w:pPr>
        <w:spacing w:after="40"/>
        <w:ind w:left="360"/>
      </w:pPr>
      <w:r>
        <w:rPr>
          <w:b/>
        </w:rPr>
        <w:t xml:space="preserve">D) </w:t>
      </w:r>
      <w:r>
        <w:rPr>
          <w:b/>
        </w:rPr>
        <w:t>Incluir estudos de equilíbrio sólido‑vapor e líquido‑sólido, análise de formação de sólidos e revisão da escolha da membrana e dos pré/pós‑tratamentos para correntes multicomponentes.</w:t>
      </w:r>
    </w:p>
    <w:p>
      <w:pPr>
        <w:spacing w:before="200" w:after="80"/>
      </w:pPr>
      <w:r>
        <w:rPr>
          <w:b/>
        </w:rPr>
        <w:t xml:space="preserve">2980. </w:t>
      </w:r>
      <w:r>
        <w:t>Um conceito de tratamento de gás para FPSO foi dimensionado com base em testes binários CO2/CH4 e será aplicado a uma corrente real contendo outros gases ácidos, oxigênio e possibilidade de resfriamento intenso na etapa posterior. Antes do detalhamento final, qual conclusão de engenharia é mais robusta?</w:t>
      </w:r>
    </w:p>
    <w:p>
      <w:pPr>
        <w:spacing w:after="40"/>
        <w:ind w:left="360"/>
      </w:pPr>
      <w:r>
        <w:t xml:space="preserve">A) </w:t>
      </w:r>
      <w:r>
        <w:t>Os resultados binários são suficientes para o dimensionamento, desde que a diferença de pressão seja preservada, porque contaminantes adicionais alteram sobretudo a carga térmica e pouco influenciam seletividade ou estabilidade da membrana.</w:t>
      </w:r>
    </w:p>
    <w:p>
      <w:pPr>
        <w:spacing w:after="40"/>
        <w:ind w:left="360"/>
      </w:pPr>
      <w:r>
        <w:rPr>
          <w:b/>
        </w:rPr>
        <w:t xml:space="preserve">B) </w:t>
      </w:r>
      <w:r>
        <w:rPr>
          <w:b/>
        </w:rPr>
        <w:t>Os testes binários orientam a triagem, mas não bastam para fechar o projeto; devem ser verificados efeitos multicomponentes, risco de sólidos, estabilidade química e necessidade de pré/pós-tratamento contra fouling.</w:t>
      </w:r>
    </w:p>
    <w:p>
      <w:pPr>
        <w:spacing w:after="40"/>
        <w:ind w:left="360"/>
      </w:pPr>
      <w:r>
        <w:t xml:space="preserve">C) </w:t>
      </w:r>
      <w:r>
        <w:t>Basta revisar a etapa de liquefação do CO2, já que a membrana responde essencialmente ao par CO2/CH4 e os demais componentes tendem a acompanhar o comportamento do metano no sistema.</w:t>
      </w:r>
    </w:p>
    <w:p>
      <w:pPr>
        <w:spacing w:after="40"/>
        <w:ind w:left="360"/>
      </w:pPr>
      <w:r>
        <w:t xml:space="preserve">D) </w:t>
      </w:r>
      <w:r>
        <w:t>A principal verificação adicional deve se concentrar na potência de compressão, porque a presença de oxigênio e outros componentes não muda de forma relevante o equilíbrio de fases nem a propensão a bloqueios.</w:t>
      </w:r>
    </w:p>
    <w:p>
      <w:pPr>
        <w:spacing w:before="200" w:after="80"/>
      </w:pPr>
      <w:r>
        <w:rPr>
          <w:b/>
        </w:rPr>
        <w:t xml:space="preserve">2981. </w:t>
      </w:r>
      <w:r>
        <w:t>Um conceito de tratamento foi validado em laboratório com mistura binária CO2/CH4 e apresentou bom desempenho antes da compressão e liquefação do permeado. Na aplicação real em um FPSO, a corrente passa a conter outros gases ácidos, oxigênio e contaminantes-traço. Qual conclusão de projeto é mais robusta?</w:t>
      </w:r>
    </w:p>
    <w:p>
      <w:pPr>
        <w:spacing w:after="40"/>
        <w:ind w:left="360"/>
      </w:pPr>
      <w:r>
        <w:t xml:space="preserve">A) </w:t>
      </w:r>
      <w:r>
        <w:t>A multicomponentidade afeta principalmente a vazão global da corrente; a seletividade da membrana e a propensão a bloqueios tendem a permanecer próximas às observadas no sistema CO2/CH4.</w:t>
      </w:r>
    </w:p>
    <w:p>
      <w:pPr>
        <w:spacing w:after="40"/>
        <w:ind w:left="360"/>
      </w:pPr>
      <w:r>
        <w:t xml:space="preserve">B) </w:t>
      </w:r>
      <w:r>
        <w:t>Os resultados do ensaio binário podem ser extrapolados para a planta se o equilíbrio líquido-vapor tiver sido confirmado, pois efeitos de sólidos e reações paralelas tendem a não governar a separação por membranas.</w:t>
      </w:r>
    </w:p>
    <w:p>
      <w:pPr>
        <w:spacing w:after="40"/>
        <w:ind w:left="360"/>
      </w:pPr>
      <w:r>
        <w:t xml:space="preserve">C) </w:t>
      </w:r>
      <w:r>
        <w:t>Oxigênio e contaminantes devem ser tratados preferencialmente na compressão a jusante, porque o desempenho da membrana depende essencialmente do diferencial de pressão e pouco da química da alimentação.</w:t>
      </w:r>
    </w:p>
    <w:p>
      <w:pPr>
        <w:spacing w:after="40"/>
        <w:ind w:left="360"/>
      </w:pPr>
      <w:r>
        <w:rPr>
          <w:b/>
        </w:rPr>
        <w:t xml:space="preserve">D) </w:t>
      </w:r>
      <w:r>
        <w:rPr>
          <w:b/>
        </w:rPr>
        <w:t>A etapa por membranas pode seguir promissora, mas o scale-up requer avaliar estabilidade química, formação de sólidos, fouling e eventual pré ou pós-tratamento, pois a mistura real pode alterar desempenho e operabilidade.</w:t>
      </w:r>
    </w:p>
    <w:p>
      <w:pPr>
        <w:spacing w:before="200" w:after="80"/>
      </w:pPr>
      <w:r>
        <w:rPr>
          <w:b/>
        </w:rPr>
        <w:t xml:space="preserve">2982. </w:t>
      </w:r>
      <w:r>
        <w:t>No arranjo de tratamento de gás de um FPSO, o permeado das membranas sai rico em CO2, mas ainda contém CH4. A unidade entrará em operação antes de a malha definitiva de reinjeção estar disponível, e a equipe discute o destino dessa corrente. Qual encaminhamento é mais coerente com gestão de emissões e recuperação de hidrocarbonetos?</w:t>
      </w:r>
    </w:p>
    <w:p>
      <w:pPr>
        <w:spacing w:after="40"/>
        <w:ind w:left="360"/>
      </w:pPr>
      <w:r>
        <w:t xml:space="preserve">A) </w:t>
      </w:r>
      <w:r>
        <w:t>Direcionar o permeado preferencialmente para flare em regime permanente, porque a queima controla a composição da corrente e simplifica o balanço de captura do sistema.</w:t>
      </w:r>
    </w:p>
    <w:p>
      <w:pPr>
        <w:spacing w:after="40"/>
        <w:ind w:left="360"/>
      </w:pPr>
      <w:r>
        <w:t xml:space="preserve">B) </w:t>
      </w:r>
      <w:r>
        <w:t>Recircular integralmente o permeado para a alimentação da membrana, porque essa estratégia substitui a necessidade de definir rota de compressão, reinjeção ou aproveitamento da corrente rica em CO2.</w:t>
      </w:r>
    </w:p>
    <w:p>
      <w:pPr>
        <w:spacing w:after="40"/>
        <w:ind w:left="360"/>
      </w:pPr>
      <w:r>
        <w:rPr>
          <w:b/>
        </w:rPr>
        <w:t xml:space="preserve">C) </w:t>
      </w:r>
      <w:r>
        <w:rPr>
          <w:b/>
        </w:rPr>
        <w:t>Priorizar a compressão e reinjeção da corrente rica em CO2 para evitar emissões; sem reinjeção disponível, avaliar o aproveitamento do permeado, em vez de destiná-lo ao descarte.</w:t>
      </w:r>
    </w:p>
    <w:p>
      <w:pPr>
        <w:spacing w:after="40"/>
        <w:ind w:left="360"/>
      </w:pPr>
      <w:r>
        <w:t xml:space="preserve">D) </w:t>
      </w:r>
      <w:r>
        <w:t>Enviar o permeado para descarga contínua, porque a presença de CO2 torna secundária a perda de CH4 e reduz a relevância ambiental dessa corrente frente ao não permeado.</w:t>
      </w:r>
    </w:p>
    <w:p>
      <w:pPr>
        <w:spacing w:before="200" w:after="80"/>
      </w:pPr>
      <w:r>
        <w:rPr>
          <w:b/>
        </w:rPr>
        <w:t xml:space="preserve">2983. </w:t>
      </w:r>
      <w:r>
        <w:t>Após alguns meses de operação, a vazão de permeado de um módulo de membranas no FPSO cai gradualmente, e as medições indicam aumento da resistência total. A equipe quer diferenciar as ações de recuperação de desempenho sem antecipar a troca do elemento. Qual política operacional é mais adequada?</w:t>
      </w:r>
    </w:p>
    <w:p>
      <w:pPr>
        <w:spacing w:after="40"/>
        <w:ind w:left="360"/>
      </w:pPr>
      <w:r>
        <w:rPr>
          <w:b/>
        </w:rPr>
        <w:t xml:space="preserve">A) </w:t>
      </w:r>
      <w:r>
        <w:rPr>
          <w:b/>
        </w:rPr>
        <w:t>Usar medições periódicas de permeabilidade e resistência total para ajustar o fluxo da alimentação e a limpeza física no fouling reversível, reservando a limpeza química para adsorção na superfície e nos poros.</w:t>
      </w:r>
    </w:p>
    <w:p>
      <w:pPr>
        <w:spacing w:after="40"/>
        <w:ind w:left="360"/>
      </w:pPr>
      <w:r>
        <w:t xml:space="preserve">B) </w:t>
      </w:r>
      <w:r>
        <w:t>Priorizar limpeza química sempre que houver queda de fluxo, porque polarização de concentração e camada superficial são mecanismos tipicamente irreversíveis.</w:t>
      </w:r>
    </w:p>
    <w:p>
      <w:pPr>
        <w:spacing w:after="40"/>
        <w:ind w:left="360"/>
      </w:pPr>
      <w:r>
        <w:t xml:space="preserve">C) </w:t>
      </w:r>
      <w:r>
        <w:t>Aumentar continuamente a pressão de operação para compensar a resistência adicional, pois o declínio de fluxo está associado principalmente à redução temporária da área efetiva da membrana.</w:t>
      </w:r>
    </w:p>
    <w:p>
      <w:pPr>
        <w:spacing w:after="40"/>
        <w:ind w:left="360"/>
      </w:pPr>
      <w:r>
        <w:t xml:space="preserve">D) </w:t>
      </w:r>
      <w:r>
        <w:t>Programar retrolavagens e lavagens químicas na mesma frequência, porque a distinção entre fouling reversível e irreversível tem pouca utilidade para otimização de produção.</w:t>
      </w:r>
    </w:p>
    <w:p>
      <w:pPr>
        <w:spacing w:before="200" w:after="80"/>
      </w:pPr>
      <w:r>
        <w:rPr>
          <w:b/>
        </w:rPr>
        <w:t xml:space="preserve">2984. </w:t>
      </w:r>
      <w:r>
        <w:t>Um estudo de bancada com mistura binária CO2/CH4 mostrou bom desempenho de separação e não indicou problemas no equilíbrio líquido-vapor. Na etapa seguinte, pretende-se aplicar a solução a uma corrente real do FPSO contendo outros gases ácidos e contaminantes antes de compressão e eventual liquefação do permeado. Qual conclusão é mais robusta para o projeto?</w:t>
      </w:r>
    </w:p>
    <w:p>
      <w:pPr>
        <w:spacing w:after="40"/>
        <w:ind w:left="360"/>
      </w:pPr>
      <w:r>
        <w:t xml:space="preserve">A) </w:t>
      </w:r>
      <w:r>
        <w:t>A seletividade medida em CO2/CH4 é o critério central de escala, enquanto a formação de sólidos e a estabilidade química podem ser tratadas como ajustes operacionais posteriores.</w:t>
      </w:r>
    </w:p>
    <w:p>
      <w:pPr>
        <w:spacing w:after="40"/>
        <w:ind w:left="360"/>
      </w:pPr>
      <w:r>
        <w:rPr>
          <w:b/>
        </w:rPr>
        <w:t xml:space="preserve">B) </w:t>
      </w:r>
      <w:r>
        <w:rPr>
          <w:b/>
        </w:rPr>
        <w:t>Os resultados binários não bastam; o projeto deve avaliar mistura multicomponente, risco de sólidos e necessidade de pré e pós-tratamento para controlar fouling e instabilidade química.</w:t>
      </w:r>
    </w:p>
    <w:p>
      <w:pPr>
        <w:spacing w:after="40"/>
        <w:ind w:left="360"/>
      </w:pPr>
      <w:r>
        <w:t xml:space="preserve">C) </w:t>
      </w:r>
      <w:r>
        <w:t>A principal incerteza está no bombeamento da corrente rica em CO2, porque a presença de outros componentes tende a alterar pouco fouling e bloqueio.</w:t>
      </w:r>
    </w:p>
    <w:p>
      <w:pPr>
        <w:spacing w:after="40"/>
        <w:ind w:left="360"/>
      </w:pPr>
      <w:r>
        <w:t xml:space="preserve">D) </w:t>
      </w:r>
      <w:r>
        <w:t>O bom fechamento do equilíbrio líquido-vapor já sustenta a transposição para a corrente real, e os demais componentes passam a influenciar mais a etapa de compressão do que a membrana.</w:t>
      </w:r>
    </w:p>
    <w:p>
      <w:pPr>
        <w:spacing w:before="200" w:after="80"/>
      </w:pPr>
      <w:r>
        <w:rPr>
          <w:b/>
        </w:rPr>
        <w:t xml:space="preserve">2985. </w:t>
      </w:r>
      <w:r>
        <w:t>Em um estudo de debottleneck da reinjeção em um FPSO, a pressão requerida no poço aumentou, mas a equipe decidiu manter como restrição de projeto a temperatura máxima de descarga dos compressores para proteger equipamentos e o solvente do sistema de remoção de CO2. Qual encaminhamento é mais consistente com esse critério?</w:t>
      </w:r>
    </w:p>
    <w:p>
      <w:pPr>
        <w:spacing w:after="40"/>
        <w:ind w:left="360"/>
      </w:pPr>
      <w:r>
        <w:rPr>
          <w:b/>
        </w:rPr>
        <w:t xml:space="preserve">A) </w:t>
      </w:r>
      <w:r>
        <w:rPr>
          <w:b/>
        </w:rPr>
        <w:t>Distribuir a elevação de pressão entre o trem de compressão e o estágio final por bomba, de modo a alcançar a pressão de EOR sem ultrapassar a temperatura de descarga adotada no projeto.</w:t>
      </w:r>
    </w:p>
    <w:p>
      <w:pPr>
        <w:spacing w:after="40"/>
        <w:ind w:left="360"/>
      </w:pPr>
      <w:r>
        <w:t xml:space="preserve">B) </w:t>
      </w:r>
      <w:r>
        <w:t>Reduzir a profundidade de regeneração do solvente para diminuir a vazão de CO2 encaminhada ao trem de reinjeção e, assim, liberar margem térmica.</w:t>
      </w:r>
    </w:p>
    <w:p>
      <w:pPr>
        <w:spacing w:after="40"/>
        <w:ind w:left="360"/>
      </w:pPr>
      <w:r>
        <w:t xml:space="preserve">C) </w:t>
      </w:r>
      <w:r>
        <w:t>Elevar a razão de compressão do trem até a pressão final de injeção, tratando a temperatura de descarga como variável a ser corrigida depois na operação.</w:t>
      </w:r>
    </w:p>
    <w:p>
      <w:pPr>
        <w:spacing w:after="40"/>
        <w:ind w:left="360"/>
      </w:pPr>
      <w:r>
        <w:t xml:space="preserve">D) </w:t>
      </w:r>
      <w:r>
        <w:t>Direcionar uma fração maior do gás do vaso flash para a unidade de reação, preservando a temperatura de descarga e mantendo inalterada a capacidade de reinjeção.</w:t>
      </w:r>
    </w:p>
    <w:p>
      <w:pPr>
        <w:spacing w:before="200" w:after="80"/>
      </w:pPr>
      <w:r>
        <w:rPr>
          <w:b/>
        </w:rPr>
        <w:t xml:space="preserve">2986. </w:t>
      </w:r>
      <w:r>
        <w:t>Em uma revisão de integridade de um trem de compressão de corrente rica em CO2, parte da equipe propôs tratar corrosão e desempenho do compressor como temas independentes. Qual posição técnica é mais consistente para esse caso?</w:t>
      </w:r>
    </w:p>
    <w:p>
      <w:pPr>
        <w:spacing w:after="40"/>
        <w:ind w:left="360"/>
      </w:pPr>
      <w:r>
        <w:t xml:space="preserve">A) </w:t>
      </w:r>
      <w:r>
        <w:t>A existência de uma bomba após o trem de compressão reduz a relevância da seleção de materiais no compressor, desde que a pressão final de injeção seja atingida.</w:t>
      </w:r>
    </w:p>
    <w:p>
      <w:pPr>
        <w:spacing w:after="40"/>
        <w:ind w:left="360"/>
      </w:pPr>
      <w:r>
        <w:rPr>
          <w:b/>
        </w:rPr>
        <w:t xml:space="preserve">B) </w:t>
      </w:r>
      <w:r>
        <w:rPr>
          <w:b/>
        </w:rPr>
        <w:t>A estratégia de integridade deve ser definida junto com os limites de sucção, descarga e temperatura, porque o envelope de compressão altera a agressividade do meio e afeta materiais, monitoramento e manutenção.</w:t>
      </w:r>
    </w:p>
    <w:p>
      <w:pPr>
        <w:spacing w:after="40"/>
        <w:ind w:left="360"/>
      </w:pPr>
      <w:r>
        <w:t xml:space="preserve">C) </w:t>
      </w:r>
      <w:r>
        <w:t>A corrosividade da corrente rica em CO2 depende principalmente da presença de água e traços de hidrocarbonetos, enquanto pressão e temperatura são restrições de desempenho sem efeito material sobre a estratégia de integridade.</w:t>
      </w:r>
    </w:p>
    <w:p>
      <w:pPr>
        <w:spacing w:after="40"/>
        <w:ind w:left="360"/>
      </w:pPr>
      <w:r>
        <w:t xml:space="preserve">D) </w:t>
      </w:r>
      <w:r>
        <w:t>A maior contribuição para falhas vem da atmosfera marinha externa, de modo que o envelope interno de sucção, descarga e temperatura influencia pouco a taxa de degradação dos equipamentos.</w:t>
      </w:r>
    </w:p>
    <w:p>
      <w:pPr>
        <w:spacing w:before="200" w:after="80"/>
      </w:pPr>
      <w:r>
        <w:rPr>
          <w:b/>
        </w:rPr>
        <w:t xml:space="preserve">2987. </w:t>
      </w:r>
      <w:r>
        <w:t>Em um FPSO com anos de operação, o backlog de pintura e pequenos reparos estruturais cresce ao mesmo tempo em que se exige alta continuidade da reinjeção de gás. Qual medida tende a contribuir mais para a disponibilidade do sistema de compressão e de seus auxiliares nesse contexto?</w:t>
      </w:r>
    </w:p>
    <w:p>
      <w:pPr>
        <w:spacing w:after="40"/>
        <w:ind w:left="360"/>
      </w:pPr>
      <w:r>
        <w:rPr>
          <w:b/>
        </w:rPr>
        <w:t xml:space="preserve">A) </w:t>
      </w:r>
      <w:r>
        <w:rPr>
          <w:b/>
        </w:rPr>
        <w:t>Organizar campanhas de revestimento e manutenção com apoio de embarcações de suporte, ampliando recursos logísticos para executar intervenções preventivas e corretivas.</w:t>
      </w:r>
    </w:p>
    <w:p>
      <w:pPr>
        <w:spacing w:after="40"/>
        <w:ind w:left="360"/>
      </w:pPr>
      <w:r>
        <w:t xml:space="preserve">B) </w:t>
      </w:r>
      <w:r>
        <w:t>Compensar o avanço da corrosão com maior margem operacional no trem de compressão, preservando a execução da manutenção para uma etapa futura.</w:t>
      </w:r>
    </w:p>
    <w:p>
      <w:pPr>
        <w:spacing w:after="40"/>
        <w:ind w:left="360"/>
      </w:pPr>
      <w:r>
        <w:t xml:space="preserve">C) </w:t>
      </w:r>
      <w:r>
        <w:t>Direcionar a maior parte da equipe à otimização da coluna absorvedora, porque a corrosão externa tem efeito limitado sobre a confiabilidade operacional do trem.</w:t>
      </w:r>
    </w:p>
    <w:p>
      <w:pPr>
        <w:spacing w:after="40"/>
        <w:ind w:left="360"/>
      </w:pPr>
      <w:r>
        <w:t xml:space="preserve">D) </w:t>
      </w:r>
      <w:r>
        <w:t>Postergar a recuperação de revestimentos e usar a parada do compressor como gatilho principal para intervenções mais amplas no sistema.</w:t>
      </w:r>
    </w:p>
    <w:p>
      <w:pPr>
        <w:spacing w:before="200" w:after="80"/>
      </w:pPr>
      <w:r>
        <w:rPr>
          <w:b/>
        </w:rPr>
        <w:t xml:space="preserve">2988. </w:t>
      </w:r>
      <w:r>
        <w:t>Um FPSO conta com módulos replicados para compressão de correntes ricas em CO2, mas as vagas a bordo e o convés de cargas limitam o porte das campanhas de manutenção. Qual estratégia equilibra melhor disponibilidade e intervenção planejada?</w:t>
      </w:r>
    </w:p>
    <w:p>
      <w:pPr>
        <w:spacing w:after="40"/>
        <w:ind w:left="360"/>
      </w:pPr>
      <w:r>
        <w:t xml:space="preserve">A) </w:t>
      </w:r>
      <w:r>
        <w:t>Usar a modularidade principalmente como reserva para operação contínua, concentrando a manutenção quando houver perda clara de capacidade de compressão.</w:t>
      </w:r>
    </w:p>
    <w:p>
      <w:pPr>
        <w:spacing w:after="40"/>
        <w:ind w:left="360"/>
      </w:pPr>
      <w:r>
        <w:t xml:space="preserve">B) </w:t>
      </w:r>
      <w:r>
        <w:t>Sincronizar as intervenções dos módulos para reduzir mobilizações, mantendo os auxiliares em operação até a próxima grande parada.</w:t>
      </w:r>
    </w:p>
    <w:p>
      <w:pPr>
        <w:spacing w:after="40"/>
        <w:ind w:left="360"/>
      </w:pPr>
      <w:r>
        <w:rPr>
          <w:b/>
        </w:rPr>
        <w:t xml:space="preserve">C) </w:t>
      </w:r>
      <w:r>
        <w:rPr>
          <w:b/>
        </w:rPr>
        <w:t>Escalonar as paradas por módulo e incluir os sistemas auxiliares no mesmo planejamento, usando suporte marítimo para executar serviços sem concentrar indisponibilidades.</w:t>
      </w:r>
    </w:p>
    <w:p>
      <w:pPr>
        <w:spacing w:after="40"/>
        <w:ind w:left="360"/>
      </w:pPr>
      <w:r>
        <w:t xml:space="preserve">D) </w:t>
      </w:r>
      <w:r>
        <w:t>Separar rigidamente um módulo para reinjeção e outro para os demais destinos, reduzindo a necessidade de planejamento integrado de manutenção.</w:t>
      </w:r>
    </w:p>
    <w:p>
      <w:pPr>
        <w:spacing w:before="200" w:after="80"/>
      </w:pPr>
      <w:r>
        <w:rPr>
          <w:b/>
        </w:rPr>
        <w:t xml:space="preserve">2989. </w:t>
      </w:r>
      <w:r>
        <w:t>Ao comparar WAG com a reinjeção contínua de gás, a equipe de reservatório busca melhorar a eficiência de varrido do reservatório. Sob a ótica das instalações de tratamento e compressão no FPSO, qual interpretação é a mais adequada?</w:t>
      </w:r>
    </w:p>
    <w:p>
      <w:pPr>
        <w:spacing w:after="40"/>
        <w:ind w:left="360"/>
      </w:pPr>
      <w:r>
        <w:t xml:space="preserve">A) </w:t>
      </w:r>
      <w:r>
        <w:t>Operar o trem de compressão próximo da pressão máxima disponível tende a compensar a limitação de varrido da injeção contínua de gás, tornando desnecessária a alternância com água do ponto de vista de recuperação.</w:t>
      </w:r>
    </w:p>
    <w:p>
      <w:pPr>
        <w:spacing w:after="40"/>
        <w:ind w:left="360"/>
      </w:pPr>
      <w:r>
        <w:t xml:space="preserve">B) </w:t>
      </w:r>
      <w:r>
        <w:t>Quando se recicla CO2 para esquemas de WAG ou de gás contínuo, o condicionamento no FPSO passa a ser governado apenas pela pressão de injeção, sem necessidade de manter o critério de temperatura de descarga.</w:t>
      </w:r>
    </w:p>
    <w:p>
      <w:pPr>
        <w:spacing w:after="40"/>
        <w:ind w:left="360"/>
      </w:pPr>
      <w:r>
        <w:t xml:space="preserve">C) </w:t>
      </w:r>
      <w:r>
        <w:t>Na configuração WAG, a parcela gasosa passa a exigir condicionamento menos rigoroso, porque parte do ganho de recuperação é transferida para a água alternada e deixa de depender da qualidade do gás injetado.</w:t>
      </w:r>
    </w:p>
    <w:p>
      <w:pPr>
        <w:spacing w:after="40"/>
        <w:ind w:left="360"/>
      </w:pPr>
      <w:r>
        <w:rPr>
          <w:b/>
        </w:rPr>
        <w:t xml:space="preserve">D) </w:t>
      </w:r>
      <w:r>
        <w:rPr>
          <w:b/>
        </w:rPr>
        <w:t>A mudança da estratégia de deslocamento no reservatório não elimina o preparo da fase gasosa no topside: a parcela enviada à injeção ainda deve atender à especificação de processo e alcançar a pressão de injeção definida em projeto.</w:t>
      </w:r>
    </w:p>
    <w:p>
      <w:pPr>
        <w:spacing w:before="200" w:after="80"/>
      </w:pPr>
      <w:r>
        <w:rPr>
          <w:b/>
        </w:rPr>
        <w:t xml:space="preserve">2990. </w:t>
      </w:r>
      <w:r>
        <w:t>Em um FPSO, uma corrente gasosa rica em CO2 deixa o tratamento e segue para reinjeção em EOR. Na revisão do projeto, a equipe avalia se o trem de compressores deve entregar a pressão final de injeção ou se a elevação remanescente deve ser feita por equipamento a jusante. Considerando que a seleção da compressão foi limitada pela temperatura máxima de descarga, qual arranjo é o mais consistente?</w:t>
      </w:r>
    </w:p>
    <w:p>
      <w:pPr>
        <w:spacing w:after="40"/>
        <w:ind w:left="360"/>
      </w:pPr>
      <w:r>
        <w:t xml:space="preserve">A) </w:t>
      </w:r>
      <w:r>
        <w:t>Elevar a razão de compressão por estágio para reduzir a quantidade de equipamentos, aceitando operar o trem com descarga mais alta para atingir a pressão de injeção no próprio compressor.</w:t>
      </w:r>
    </w:p>
    <w:p>
      <w:pPr>
        <w:spacing w:after="40"/>
        <w:ind w:left="360"/>
      </w:pPr>
      <w:r>
        <w:t xml:space="preserve">B) </w:t>
      </w:r>
      <w:r>
        <w:t>Especificar o trem de compressores para alcançar a pressão de injeção na condição normal de operação, mantendo a bomba principalmente para contingência e apoio operacional.</w:t>
      </w:r>
    </w:p>
    <w:p>
      <w:pPr>
        <w:spacing w:after="40"/>
        <w:ind w:left="360"/>
      </w:pPr>
      <w:r>
        <w:t xml:space="preserve">C) </w:t>
      </w:r>
      <w:r>
        <w:t>Transferir para a bomba a maior parcela da elevação de pressão, deixando ao trem de compressores apenas o ajuste necessário para a alimentação do sistema seguinte.</w:t>
      </w:r>
    </w:p>
    <w:p>
      <w:pPr>
        <w:spacing w:after="40"/>
        <w:ind w:left="360"/>
      </w:pPr>
      <w:r>
        <w:rPr>
          <w:b/>
        </w:rPr>
        <w:t xml:space="preserve">D) </w:t>
      </w:r>
      <w:r>
        <w:rPr>
          <w:b/>
        </w:rPr>
        <w:t>Limitar a compressão ao patamar compatível com a temperatura de descarga especificada e completar a pressurização a jusante com a bomba dedicada.</w:t>
      </w:r>
    </w:p>
    <w:p>
      <w:pPr>
        <w:spacing w:before="200" w:after="80"/>
      </w:pPr>
      <w:r>
        <w:rPr>
          <w:b/>
        </w:rPr>
        <w:t xml:space="preserve">2991. </w:t>
      </w:r>
      <w:r>
        <w:t>Na definição do arranjo de reinjeção para EOR em um FPSO, a equipe avalia se o trem de compressores deve atingir sozinho toda a pressão de injeção ou se deve parar em um patamar intermediário e usar a bomba P-101 no acabamento. Qual justificativa técnica melhor sustenta a segunda opção?</w:t>
      </w:r>
    </w:p>
    <w:p>
      <w:pPr>
        <w:spacing w:after="40"/>
        <w:ind w:left="360"/>
      </w:pPr>
      <w:r>
        <w:t xml:space="preserve">A) </w:t>
      </w:r>
      <w:r>
        <w:t>Usar o trem de compressores para ajustar o rateio entre a reinjeção e a unidade de reação, deixando a P-101 responsável pela adequação final da composição da corrente de injeção.</w:t>
      </w:r>
    </w:p>
    <w:p>
      <w:pPr>
        <w:spacing w:after="40"/>
        <w:ind w:left="360"/>
      </w:pPr>
      <w:r>
        <w:t xml:space="preserve">B) </w:t>
      </w:r>
      <w:r>
        <w:t>Transferir a maior parte da elevação de pressão para a P-101, pois é a bomba que estabelece o envelope térmico admissível para os estágios de compressão.</w:t>
      </w:r>
    </w:p>
    <w:p>
      <w:pPr>
        <w:spacing w:after="40"/>
        <w:ind w:left="360"/>
      </w:pPr>
      <w:r>
        <w:rPr>
          <w:b/>
        </w:rPr>
        <w:t xml:space="preserve">C) </w:t>
      </w:r>
      <w:r>
        <w:rPr>
          <w:b/>
        </w:rPr>
        <w:t>Limitar a compressão no trem para não exceder a temperatura de descarga de projeto e deixar a P-101 completar a pressão de injeção quando a corrente já estiver apta ao bombeamento.</w:t>
      </w:r>
    </w:p>
    <w:p>
      <w:pPr>
        <w:spacing w:after="40"/>
        <w:ind w:left="360"/>
      </w:pPr>
      <w:r>
        <w:t xml:space="preserve">D) </w:t>
      </w:r>
      <w:r>
        <w:t>Dimensionar o trem para a pressão total de injeção e reservar a P-101 como equipamento de apoio ao circuito de regeneração do solvente absorvente.</w:t>
      </w:r>
    </w:p>
    <w:p>
      <w:pPr>
        <w:spacing w:before="200" w:after="80"/>
      </w:pPr>
      <w:r>
        <w:rPr>
          <w:b/>
        </w:rPr>
        <w:t xml:space="preserve">2992. </w:t>
      </w:r>
      <w:r>
        <w:t>Pretende-se aumentar temporariamente a parcela do gás de V-100 enviada ao trem de reinjeção, sem alterar a pressão final requerida no poço. Antes de autorizar a mudança, qual verificação é a mais crítica do ponto de vista de desempenho e integridade do trem?</w:t>
      </w:r>
    </w:p>
    <w:p>
      <w:pPr>
        <w:spacing w:after="40"/>
        <w:ind w:left="360"/>
      </w:pPr>
      <w:r>
        <w:t xml:space="preserve">A) </w:t>
      </w:r>
      <w:r>
        <w:t>Avaliar apenas a pureza do gás de topo da absorvedora, porque a temperatura de descarga depende predominantemente do teor de CO2 e pouco do ponto de sucção do trem.</w:t>
      </w:r>
    </w:p>
    <w:p>
      <w:pPr>
        <w:spacing w:after="40"/>
        <w:ind w:left="360"/>
      </w:pPr>
      <w:r>
        <w:t xml:space="preserve">B) </w:t>
      </w:r>
      <w:r>
        <w:t>Priorizar o ajuste do rateio entre reinjeção e unidade de reação, porque a capacidade do trem é pouco sensível à pressão de sucção quando a composição da corrente permanece próxima da original.</w:t>
      </w:r>
    </w:p>
    <w:p>
      <w:pPr>
        <w:spacing w:after="40"/>
        <w:ind w:left="360"/>
      </w:pPr>
      <w:r>
        <w:rPr>
          <w:b/>
        </w:rPr>
        <w:t xml:space="preserve">C) </w:t>
      </w:r>
      <w:r>
        <w:rPr>
          <w:b/>
        </w:rPr>
        <w:t>Confirmar se a nova condição de sucção, a razão de compressão requerida e a pressão de descarga mantêm a temperatura de descarga dentro do limite de projeto antes do acabamento por P-101.</w:t>
      </w:r>
    </w:p>
    <w:p>
      <w:pPr>
        <w:spacing w:after="40"/>
        <w:ind w:left="360"/>
      </w:pPr>
      <w:r>
        <w:t xml:space="preserve">D) </w:t>
      </w:r>
      <w:r>
        <w:t>Verificar se a maior vazão ao trem permite reduzir a pressão de descarga dos compressores, já que a bomba posterior passa a absorver o principal esforço térmico do sistema.</w:t>
      </w:r>
    </w:p>
    <w:p>
      <w:pPr>
        <w:spacing w:before="200" w:after="80"/>
      </w:pPr>
      <w:r>
        <w:rPr>
          <w:b/>
        </w:rPr>
        <w:t xml:space="preserve">2993. </w:t>
      </w:r>
      <w:r>
        <w:t>Durante a partida, a temperatura do gás na saída do permutador P-122303 começa a subir acima da faixa pretendida antes de chegar ao vaso de gás separado. Sem alterar a filosofia geral da unidade, qual resposta de malha e instrumentação é mais coerente?</w:t>
      </w:r>
    </w:p>
    <w:p>
      <w:pPr>
        <w:spacing w:after="40"/>
        <w:ind w:left="360"/>
      </w:pPr>
      <w:r>
        <w:t xml:space="preserve">A) </w:t>
      </w:r>
      <w:r>
        <w:t>Um transmissor de pressão na descarga do separador corrige a temperatura pela válvula do casco, já que a pressão representa diretamente a carga térmica do gás.</w:t>
      </w:r>
    </w:p>
    <w:p>
      <w:pPr>
        <w:spacing w:after="40"/>
        <w:ind w:left="360"/>
      </w:pPr>
      <w:r>
        <w:rPr>
          <w:b/>
        </w:rPr>
        <w:t xml:space="preserve">B) </w:t>
      </w:r>
      <w:r>
        <w:rPr>
          <w:b/>
        </w:rPr>
        <w:t>Um termopar ou RTD com transmissor envia a medição à malha, que reduz a abertura da válvula do fluxo de água quente no casco para corrigir a temperatura.</w:t>
      </w:r>
    </w:p>
    <w:p>
      <w:pPr>
        <w:spacing w:after="40"/>
        <w:ind w:left="360"/>
      </w:pPr>
      <w:r>
        <w:t xml:space="preserve">C) </w:t>
      </w:r>
      <w:r>
        <w:t>Um detector de nível alto no vaso de gás separado comanda a válvula de água do permutador, pois o nível reflete melhor a necessidade térmica.</w:t>
      </w:r>
    </w:p>
    <w:p>
      <w:pPr>
        <w:spacing w:after="40"/>
        <w:ind w:left="360"/>
      </w:pPr>
      <w:r>
        <w:t xml:space="preserve">D) </w:t>
      </w:r>
      <w:r>
        <w:t>Um medidor de vazão na linha de flare ajusta a água do permutador, porque o alívio é o melhor indicador da temperatura do gás.</w:t>
      </w:r>
    </w:p>
    <w:p>
      <w:pPr>
        <w:spacing w:before="200" w:after="80"/>
      </w:pPr>
      <w:r>
        <w:rPr>
          <w:b/>
        </w:rPr>
        <w:t xml:space="preserve">2994. </w:t>
      </w:r>
      <w:r>
        <w:t>Na definição da filosofia de proteção do tratamento de gás, um coordenador propõe encerrar de imediato a matriz de alarmes e intertravamentos específicos apenas com base na existência de controladores PI, de válvulas em split-range para flare e nos testes de qualificação. Qual resposta técnica é mais consistente?</w:t>
      </w:r>
    </w:p>
    <w:p>
      <w:pPr>
        <w:spacing w:after="40"/>
        <w:ind w:left="360"/>
      </w:pPr>
      <w:r>
        <w:t xml:space="preserve">A) </w:t>
      </w:r>
      <w:r>
        <w:t>Pode-se concluir a matriz nessa etapa, porque a configuração em split-range para o flare já fixa os setpoints, as prioridades de resposta e a sequência dos intertravamentos dos principais desvios do sistema.</w:t>
      </w:r>
    </w:p>
    <w:p>
      <w:pPr>
        <w:spacing w:after="40"/>
        <w:ind w:left="360"/>
      </w:pPr>
      <w:r>
        <w:t xml:space="preserve">B) </w:t>
      </w:r>
      <w:r>
        <w:t>Basta formalizar o acompanhamento por tendência e a verificação operacional das válvulas para flare, pois os testes de qualificação em transientes tornam desnecessárias ações automáticas dedicadas de proteção.</w:t>
      </w:r>
    </w:p>
    <w:p>
      <w:pPr>
        <w:spacing w:after="40"/>
        <w:ind w:left="360"/>
      </w:pPr>
      <w:r>
        <w:rPr>
          <w:b/>
        </w:rPr>
        <w:t xml:space="preserve">C) </w:t>
      </w:r>
      <w:r>
        <w:rPr>
          <w:b/>
        </w:rPr>
        <w:t>Deve-se reconhecer a necessidade de funções de supervisão e proteção associadas aos caminhos de alívio para flare, mas deixar a definição de setpoints, lógicas e encadeamentos para dados e estudos complementares.</w:t>
      </w:r>
    </w:p>
    <w:p>
      <w:pPr>
        <w:spacing w:after="40"/>
        <w:ind w:left="360"/>
      </w:pPr>
      <w:r>
        <w:t xml:space="preserve">D) </w:t>
      </w:r>
      <w:r>
        <w:t>Pode-se fechar a matriz se os alarmes forem ajustados de acordo com a sintonia dos PI e com a dinâmica observada na qualificação, pois esses mesmos parâmetros estabelecem adequadamente os critérios de proteção do processo.</w:t>
      </w:r>
    </w:p>
    <w:p>
      <w:pPr>
        <w:spacing w:before="200" w:after="80"/>
      </w:pPr>
      <w:r>
        <w:rPr>
          <w:b/>
        </w:rPr>
        <w:t xml:space="preserve">2995. </w:t>
      </w:r>
      <w:r>
        <w:t>Um FPSO recebe gás de um poço com plunger lift, e a vazão na saída do separador de teste passa por ciclos intermitentes amplos. A equipe discute como melhorar a estimativa dessa vazão sem uma campanha extensa de troca de medidores. Qual encaminhamento tende a ser mais consistente com o comportamento do processo?</w:t>
      </w:r>
    </w:p>
    <w:p>
      <w:pPr>
        <w:spacing w:after="40"/>
        <w:ind w:left="360"/>
      </w:pPr>
      <w:r>
        <w:t xml:space="preserve">A) </w:t>
      </w:r>
      <w:r>
        <w:t>Tomar a condição no vaso de gás separado como estimativa direta da vazão do separador, porque o pulmão de gás absorve os transientes e preserva a informação instantânea de produção.</w:t>
      </w:r>
    </w:p>
    <w:p>
      <w:pPr>
        <w:spacing w:after="40"/>
        <w:ind w:left="360"/>
      </w:pPr>
      <w:r>
        <w:rPr>
          <w:b/>
        </w:rPr>
        <w:t xml:space="preserve">B) </w:t>
      </w:r>
      <w:r>
        <w:rPr>
          <w:b/>
        </w:rPr>
        <w:t>Construir um modelo dinâmico a partir de sinais de entrada e saída do poço e do separador para estimar a vazão intermitente, porque a dinâmica do sistema pode reproduzir o sinal real com menor dependência de troca física de medidor.</w:t>
      </w:r>
    </w:p>
    <w:p>
      <w:pPr>
        <w:spacing w:after="40"/>
        <w:ind w:left="360"/>
      </w:pPr>
      <w:r>
        <w:t xml:space="preserve">C) </w:t>
      </w:r>
      <w:r>
        <w:t>Aumentar o tempo de integração da medição e usar a média como representação do escoamento, porque as oscilações de plunger lift tendem a ser filtradas sem afetar a utilidade operacional.</w:t>
      </w:r>
    </w:p>
    <w:p>
      <w:pPr>
        <w:spacing w:after="40"/>
        <w:ind w:left="360"/>
      </w:pPr>
      <w:r>
        <w:t xml:space="preserve">D) </w:t>
      </w:r>
      <w:r>
        <w:t>Substituir o medidor por outro princípio no separador de teste e tratar a pressão do separador como variável secundária, porque a instrumentação de vazão é a fonte mais representativa em regime intermitente.</w:t>
      </w:r>
    </w:p>
    <w:p>
      <w:pPr>
        <w:spacing w:before="200" w:after="80"/>
      </w:pPr>
      <w:r>
        <w:rPr>
          <w:b/>
        </w:rPr>
        <w:t xml:space="preserve">2996. </w:t>
      </w:r>
      <w:r>
        <w:t>Em um teste funcional da malha de temperatura do gás na saída do permutador, a temperatura medida sobe acima do alvo e, ao mesmo tempo, a válvula da utilidade no casco abre ainda mais. O sensor está íntegro, seja ele termopar ou Pt-100 com transmissor. Qual interpretação é a mais adequada?</w:t>
      </w:r>
    </w:p>
    <w:p>
      <w:pPr>
        <w:spacing w:after="40"/>
        <w:ind w:left="360"/>
      </w:pPr>
      <w:r>
        <w:t xml:space="preserve">A) </w:t>
      </w:r>
      <w:r>
        <w:t>O comportamento é compatível com a filosofia da malha, porque a abertura adicional da válvula aumenta a autoridade do controle diante de um desvio de temperatura.</w:t>
      </w:r>
    </w:p>
    <w:p>
      <w:pPr>
        <w:spacing w:after="40"/>
        <w:ind w:left="360"/>
      </w:pPr>
      <w:r>
        <w:t xml:space="preserve">B) </w:t>
      </w:r>
      <w:r>
        <w:t>O comportamento indica que a malha de pressão do separador assumiu o controle térmico do permutador, porque ambas as variáveis compartilham o mesmo vaso a jusante.</w:t>
      </w:r>
    </w:p>
    <w:p>
      <w:pPr>
        <w:spacing w:after="40"/>
        <w:ind w:left="360"/>
      </w:pPr>
      <w:r>
        <w:t xml:space="preserve">C) </w:t>
      </w:r>
      <w:r>
        <w:t>O comportamento mostra que o tipo de sensor de temperatura é inadequado para controle, porque malhas térmicas desse serviço dependem de medição sem transmissor.</w:t>
      </w:r>
    </w:p>
    <w:p>
      <w:pPr>
        <w:spacing w:after="40"/>
        <w:ind w:left="360"/>
      </w:pPr>
      <w:r>
        <w:rPr>
          <w:b/>
        </w:rPr>
        <w:t xml:space="preserve">D) </w:t>
      </w:r>
      <w:r>
        <w:rPr>
          <w:b/>
        </w:rPr>
        <w:t>O comportamento sugere erro na ação da malha ou no sentido de atuação da válvula, pois o elemento final responde na direção contrária à necessária para corrigir o desvio.</w:t>
      </w:r>
    </w:p>
    <w:p>
      <w:pPr>
        <w:spacing w:before="200" w:after="80"/>
      </w:pPr>
      <w:r>
        <w:rPr>
          <w:b/>
        </w:rPr>
        <w:t xml:space="preserve">2997. </w:t>
      </w:r>
      <w:r>
        <w:t>Durante um revamp do tratamento de gás, deseja-se reduzir trabalho de instalação e tempo de partida da malha térmica a montante do vaso de gás separado, sem abrir mão de controle automático. Qual arranjo é o mais coerente com a instrumentação e a arquitetura de comunicação descritas?</w:t>
      </w:r>
    </w:p>
    <w:p>
      <w:pPr>
        <w:spacing w:after="40"/>
        <w:ind w:left="360"/>
      </w:pPr>
      <w:r>
        <w:t xml:space="preserve">A) </w:t>
      </w:r>
      <w:r>
        <w:t>Empregar o transmissor de pressão do vaso de gás separado como variável substituta da temperatura de saída do permutador, porque a estabilização da pressão torna a medição térmica redundante.</w:t>
      </w:r>
    </w:p>
    <w:p>
      <w:pPr>
        <w:spacing w:after="40"/>
        <w:ind w:left="360"/>
      </w:pPr>
      <w:r>
        <w:t xml:space="preserve">B) </w:t>
      </w:r>
      <w:r>
        <w:t>Empregar o computador de medição de vazão como controlador principal da temperatura, porque ele já recebe sinais de gás e pode substituir a lógica de controle de processo do permutador.</w:t>
      </w:r>
    </w:p>
    <w:p>
      <w:pPr>
        <w:spacing w:after="40"/>
        <w:ind w:left="360"/>
      </w:pPr>
      <w:r>
        <w:t xml:space="preserve">C) </w:t>
      </w:r>
      <w:r>
        <w:t>Empregar apenas indicação local de temperatura no permutador e deixar a correção da válvula para intervenção manual da sala de controle, porque a redução de cabos compensa a perda de fechamento automático da malha.</w:t>
      </w:r>
    </w:p>
    <w:p>
      <w:pPr>
        <w:spacing w:after="40"/>
        <w:ind w:left="360"/>
      </w:pPr>
      <w:r>
        <w:rPr>
          <w:b/>
        </w:rPr>
        <w:t xml:space="preserve">D) </w:t>
      </w:r>
      <w:r>
        <w:rPr>
          <w:b/>
        </w:rPr>
        <w:t>Empregar um sensor de temperatura como RTD Pt-100 ou termopar com transmissor em rede digital, configurando o bloco de controle no próprio campo para atuar diretamente na válvula do permutador, com configuração off-line antes da instalação.</w:t>
      </w:r>
    </w:p>
    <w:p>
      <w:pPr>
        <w:spacing w:before="200" w:after="80"/>
      </w:pPr>
      <w:r>
        <w:rPr>
          <w:b/>
        </w:rPr>
        <w:t xml:space="preserve">2998. </w:t>
      </w:r>
      <w:r>
        <w:t>Na atualização da automação do tratamento de gás, avalia-se adotar uma rede digital de instrumentação em que transmissores executem blocos de controle e comandem os elementos finais diretamente no campo. Qual efeito operacional tende a ser mais compatível com essa arquitetura?</w:t>
      </w:r>
    </w:p>
    <w:p>
      <w:pPr>
        <w:spacing w:after="40"/>
        <w:ind w:left="360"/>
      </w:pPr>
      <w:r>
        <w:rPr>
          <w:b/>
        </w:rPr>
        <w:t xml:space="preserve">A) </w:t>
      </w:r>
      <w:r>
        <w:rPr>
          <w:b/>
        </w:rPr>
        <w:t>Algumas estratégias de controle podem ser executadas nos próprios dispositivos de campo, com menor concentração das funções no sistema central e menor carga de montagem, verificação funcional e entrada em operação.</w:t>
      </w:r>
    </w:p>
    <w:p>
      <w:pPr>
        <w:spacing w:after="40"/>
        <w:ind w:left="360"/>
      </w:pPr>
      <w:r>
        <w:t xml:space="preserve">B) </w:t>
      </w:r>
      <w:r>
        <w:t>O ganho operacional dominante passa a ser a ampliação da faixa de medição de vazão intermitente, pois os blocos funcionais embarcados nos transmissores assumem o papel dos medidores.</w:t>
      </w:r>
    </w:p>
    <w:p>
      <w:pPr>
        <w:spacing w:after="40"/>
        <w:ind w:left="360"/>
      </w:pPr>
      <w:r>
        <w:t xml:space="preserve">C) </w:t>
      </w:r>
      <w:r>
        <w:t>Ao executar algoritmos no campo, a arquitetura torna desnecessária a validação de atrasos de instrumentos e da comunicação, porque o processamento distribuído compensa a dinâmica do processo.</w:t>
      </w:r>
    </w:p>
    <w:p>
      <w:pPr>
        <w:spacing w:after="40"/>
        <w:ind w:left="360"/>
      </w:pPr>
      <w:r>
        <w:t xml:space="preserve">D) </w:t>
      </w:r>
      <w:r>
        <w:t>Mesmo com blocos de controle nos instrumentos e comando direto das válvulas, cada malha passa a exigir consolidação em um controlador central da sala de controle, elevando a dependência desse nível.</w:t>
      </w:r>
    </w:p>
    <w:p>
      <w:pPr>
        <w:spacing w:before="200" w:after="80"/>
      </w:pPr>
      <w:r>
        <w:rPr>
          <w:b/>
        </w:rPr>
        <w:t xml:space="preserve">2999. </w:t>
      </w:r>
      <w:r>
        <w:t>Ao atualizar as malhas do tratamento de gás de um FPSO, avalia-se fechar algumas malhas em instrumentos inteligentes conectados por barramento digital, mantendo a mesma filosofia de processo. Qual efeito esperado dessa escolha?</w:t>
      </w:r>
    </w:p>
    <w:p>
      <w:pPr>
        <w:spacing w:after="40"/>
        <w:ind w:left="360"/>
      </w:pPr>
      <w:r>
        <w:t xml:space="preserve">A) </w:t>
      </w:r>
      <w:r>
        <w:t>Usar a rede digital para ampliar a faixa útil de medição no separador de teste, dispensando os modelos de vazão intermitente durante o comissionamento.</w:t>
      </w:r>
    </w:p>
    <w:p>
      <w:pPr>
        <w:spacing w:after="40"/>
        <w:ind w:left="360"/>
      </w:pPr>
      <w:r>
        <w:t xml:space="preserve">B) </w:t>
      </w:r>
      <w:r>
        <w:t>Transferir para os instrumentos de campo a lógica das válvulas em split-range, substituindo o alívio ao flare por correção local da pressão na partida.</w:t>
      </w:r>
    </w:p>
    <w:p>
      <w:pPr>
        <w:spacing w:after="40"/>
        <w:ind w:left="360"/>
      </w:pPr>
      <w:r>
        <w:t xml:space="preserve">C) </w:t>
      </w:r>
      <w:r>
        <w:t>Tornar desprezíveis os atrasos de sensores, atuadores e comunicação, já que o barramento digital mantém a dinâmica da malha igual em testes e operação.</w:t>
      </w:r>
    </w:p>
    <w:p>
      <w:pPr>
        <w:spacing w:after="40"/>
        <w:ind w:left="360"/>
      </w:pPr>
      <w:r>
        <w:rPr>
          <w:b/>
        </w:rPr>
        <w:t xml:space="preserve">D) </w:t>
      </w:r>
      <w:r>
        <w:rPr>
          <w:b/>
        </w:rPr>
        <w:t>Fechar malhas no próprio campo, com transmissores executando funções de controle e comandando válvulas, reduzindo hardware central e etapas de montagem, testes e calibração.</w:t>
      </w:r>
    </w:p>
    <w:p>
      <w:pPr>
        <w:spacing w:before="200" w:after="80"/>
      </w:pPr>
      <w:r>
        <w:rPr>
          <w:b/>
        </w:rPr>
        <w:t xml:space="preserve">3000. </w:t>
      </w:r>
      <w:r>
        <w:t>Na revisão de causa e efeito do tratamento de gás, foi proposto registrar que alarmes e intertravamentos de pressão já estariam totalmente definidos apenas porque há válvulas em split-range aliviando para o flare. Qual avaliação é mais adequada?</w:t>
      </w:r>
    </w:p>
    <w:p>
      <w:pPr>
        <w:spacing w:after="40"/>
        <w:ind w:left="360"/>
      </w:pPr>
      <w:r>
        <w:t xml:space="preserve">A) </w:t>
      </w:r>
      <w:r>
        <w:t>Aceitar a proposta, porque o vaso de gás separado estabiliza a sucção dos compressores e, com isso, torna desnecessária a definição específica de alarmes e intertravamentos de pressão.</w:t>
      </w:r>
    </w:p>
    <w:p>
      <w:pPr>
        <w:spacing w:after="40"/>
        <w:ind w:left="360"/>
      </w:pPr>
      <w:r>
        <w:t xml:space="preserve">B) </w:t>
      </w:r>
      <w:r>
        <w:t>Aceitar a proposta, porque o split-range para o flare já define, por si só, a sequência de atuação entre alarmes de pressão, permissivos e desligamentos do tratamento de gás.</w:t>
      </w:r>
    </w:p>
    <w:p>
      <w:pPr>
        <w:spacing w:after="40"/>
        <w:ind w:left="360"/>
      </w:pPr>
      <w:r>
        <w:t xml:space="preserve">C) </w:t>
      </w:r>
      <w:r>
        <w:t>Rejeitar a proposta, porque a proteção deve se concentrar na modelagem da vazão intermitente, enquanto o flare permanece como recurso de operação assistida, sem lógica automática relevante.</w:t>
      </w:r>
    </w:p>
    <w:p>
      <w:pPr>
        <w:spacing w:after="40"/>
        <w:ind w:left="360"/>
      </w:pPr>
      <w:r>
        <w:rPr>
          <w:b/>
        </w:rPr>
        <w:t xml:space="preserve">D) </w:t>
      </w:r>
      <w:r>
        <w:rPr>
          <w:b/>
        </w:rPr>
        <w:t>Rejeitar a proposta, porque o arranjo com split-range e alívio ao flare mostra caminhos de proteção, mas não define sozinho setpoints, lógica detalhada nem validação de tempos de resposta e comunicação.</w:t>
      </w:r>
    </w:p>
    <w:p>
      <w:pPr>
        <w:spacing w:before="200" w:after="80"/>
      </w:pPr>
      <w:r>
        <w:rPr>
          <w:b/>
        </w:rPr>
        <w:t xml:space="preserve">3001. </w:t>
      </w:r>
      <w:r>
        <w:t>Após uma partida, a temperatura do gás na saída do permutador começa a subir acima da faixa desejada antes do vaso de gás separado. Qual combinação de medição e ação de controle está mais alinhada com a filosofia descrita para esse trecho do processo?</w:t>
      </w:r>
    </w:p>
    <w:p>
      <w:pPr>
        <w:spacing w:after="40"/>
        <w:ind w:left="360"/>
      </w:pPr>
      <w:r>
        <w:rPr>
          <w:b/>
        </w:rPr>
        <w:t xml:space="preserve">A) </w:t>
      </w:r>
      <w:r>
        <w:rPr>
          <w:b/>
        </w:rPr>
        <w:t>Medição contínua por RTD Pt-100 ou termopar com transmissor, e redução da abertura da válvula que regula o fluxo de água quente no casco do permutador.</w:t>
      </w:r>
    </w:p>
    <w:p>
      <w:pPr>
        <w:spacing w:after="40"/>
        <w:ind w:left="360"/>
      </w:pPr>
      <w:r>
        <w:t xml:space="preserve">B) </w:t>
      </w:r>
      <w:r>
        <w:t>Medição indireta pela pressão do separador, e reposicionamento da interface para o centro como variável primária de temperatura.</w:t>
      </w:r>
    </w:p>
    <w:p>
      <w:pPr>
        <w:spacing w:after="40"/>
        <w:ind w:left="360"/>
      </w:pPr>
      <w:r>
        <w:t xml:space="preserve">C) </w:t>
      </w:r>
      <w:r>
        <w:t>Medição por transmissor de nível de interface, e aumento da abertura das válvulas de alívio ao flare para compensar a carga térmica.</w:t>
      </w:r>
    </w:p>
    <w:p>
      <w:pPr>
        <w:spacing w:after="40"/>
        <w:ind w:left="360"/>
      </w:pPr>
      <w:r>
        <w:t xml:space="preserve">D) </w:t>
      </w:r>
      <w:r>
        <w:t>Medição por chave discreta de alta temperatura, e correção pela rotação dos turbocompressores como primeiro elemento final de controle.</w:t>
      </w:r>
    </w:p>
    <w:p>
      <w:bookmarkStart w:id="19" w:name="topico_1_sub_11"/>
      <w:pPr>
        <w:pStyle w:val="Heading2"/>
      </w:pPr>
      <w:r>
        <w:t>Compressão de Gás</w:t>
      </w:r>
      <w:bookmarkEnd w:id="19"/>
    </w:p>
    <w:p>
      <w:pPr>
        <w:spacing w:before="200" w:after="80"/>
      </w:pPr>
      <w:r>
        <w:rPr>
          <w:b/>
        </w:rPr>
        <w:t xml:space="preserve">3002. </w:t>
      </w:r>
      <w:r>
        <w:t>Em um FPSO, a equipe de processo está revisando a configuração de um trem de compressão centrífuga multistágio com resfriamento entre estágios. Após a instalação de um cooler entre o 1º e o 2º estágio, alguém sugere enviar o gás diretamente para a sucção do próximo estágio para reduzir perda de carga e footprint, mantendo apenas um dreno na linha para “qualquer eventual condensado”. Qual decisão é mais consistente com a proteção do compressor e a lógica operacional típica desse arranjo?</w:t>
      </w:r>
    </w:p>
    <w:p>
      <w:pPr>
        <w:spacing w:after="40"/>
        <w:ind w:left="360"/>
      </w:pPr>
      <w:r>
        <w:t xml:space="preserve">A) </w:t>
      </w:r>
      <w:r>
        <w:t>Eliminar o vaso separador e manter apenas o controle anti-surge, pois a recirculação tende a reduzir o risco de problemas mecânicos associados a líquido no compressor.</w:t>
      </w:r>
    </w:p>
    <w:p>
      <w:pPr>
        <w:spacing w:after="40"/>
        <w:ind w:left="360"/>
      </w:pPr>
      <w:r>
        <w:rPr>
          <w:b/>
        </w:rPr>
        <w:t xml:space="preserve">B) </w:t>
      </w:r>
      <w:r>
        <w:rPr>
          <w:b/>
        </w:rPr>
        <w:t>Manter um vaso separador bifásico (safety knock out drum) após o cooler, para estabilizar a corrente e remover condensados formados no resfriamento antes da sucção do estágio seguinte.</w:t>
      </w:r>
    </w:p>
    <w:p>
      <w:pPr>
        <w:spacing w:after="40"/>
        <w:ind w:left="360"/>
      </w:pPr>
      <w:r>
        <w:t xml:space="preserve">C) </w:t>
      </w:r>
      <w:r>
        <w:t>Eliminar o vaso separador e priorizar o aumento da velocidade do compressor no próximo estágio, pois maior energia específica do gás tende a reduzir a permanência de líquido na sucção.</w:t>
      </w:r>
    </w:p>
    <w:p>
      <w:pPr>
        <w:spacing w:after="40"/>
        <w:ind w:left="360"/>
      </w:pPr>
      <w:r>
        <w:t xml:space="preserve">D) </w:t>
      </w:r>
      <w:r>
        <w:t>Eliminar o vaso separador e aumentar a margem de surge no controlador, pois operar mais afastado do surge tende a tornar o conjunto menos sensível à presença de líquido.</w:t>
      </w:r>
    </w:p>
    <w:p>
      <w:pPr>
        <w:spacing w:before="200" w:after="80"/>
      </w:pPr>
      <w:r>
        <w:rPr>
          <w:b/>
        </w:rPr>
        <w:t xml:space="preserve">3003. </w:t>
      </w:r>
      <w:r>
        <w:t>No estudo de alternativas de um serviço de gás no FPSO, propôs-se trocar um compressor centrífugo por um compressor de parafuso (volumétrico). A equipe solicitou procedimento de seleção e critérios (faixas operacionais, limitações e configuração) para parafuso, porém o material do projeto traz apenas descrições gerais de compressores volumétricos, sem critérios específicos para parafuso. Qual postura é mais adequada antes de concluir a seleção?</w:t>
      </w:r>
    </w:p>
    <w:p>
      <w:pPr>
        <w:spacing w:after="40"/>
        <w:ind w:left="360"/>
      </w:pPr>
      <w:r>
        <w:rPr>
          <w:b/>
        </w:rPr>
        <w:t xml:space="preserve">A) </w:t>
      </w:r>
      <w:r>
        <w:rPr>
          <w:b/>
        </w:rPr>
        <w:t>Reconhecer que, com os dados atuais, não é possível fechar a seleção do parafuso e complementar o projeto com critérios e especificações específicos (faixas, limites e arranjo) antes de definir a escolha.</w:t>
      </w:r>
    </w:p>
    <w:p>
      <w:pPr>
        <w:spacing w:after="40"/>
        <w:ind w:left="360"/>
      </w:pPr>
      <w:r>
        <w:t xml:space="preserve">B) </w:t>
      </w:r>
      <w:r>
        <w:t>Concluir a seleção do parafuso a partir da definição geral de compressor volumétrico, pois o princípio de deslocamento positivo é suficiente para estabelecer a especificação do equipamento.</w:t>
      </w:r>
    </w:p>
    <w:p>
      <w:pPr>
        <w:spacing w:after="40"/>
        <w:ind w:left="360"/>
      </w:pPr>
      <w:r>
        <w:t xml:space="preserve">C) </w:t>
      </w:r>
      <w:r>
        <w:t>Adotar o parafuso e aplicar a mesma filosofia de anti-surge usada em um centrífugo multistágio, utilizando reciclo como proteção padrão para qualquer máquina de compressão.</w:t>
      </w:r>
    </w:p>
    <w:p>
      <w:pPr>
        <w:spacing w:after="40"/>
        <w:ind w:left="360"/>
      </w:pPr>
      <w:r>
        <w:t xml:space="preserve">D) </w:t>
      </w:r>
      <w:r>
        <w:t>Adotar o parafuso e tratá-lo como equivalente a um alternativo (reciprocante), assumindo comportamento operacional semelhante por ambos serem volumétricos no mesmo serviço de gás.</w:t>
      </w:r>
    </w:p>
    <w:p>
      <w:pPr>
        <w:spacing w:before="200" w:after="80"/>
      </w:pPr>
      <w:r>
        <w:rPr>
          <w:b/>
        </w:rPr>
        <w:t xml:space="preserve">3004. </w:t>
      </w:r>
      <w:r>
        <w:t>Durante o comissionamento de um sistema de compressão de gás em um FPSO, a malha anti-surge do compressor centrífugo apresenta atuação tardia e oscilações, apesar do algoritmo estar corretamente implementado. Considerando a prática de proteção anti-surge, qual causa é mais consistente com esse comportamento e com uma correção direta?</w:t>
      </w:r>
    </w:p>
    <w:p>
      <w:pPr>
        <w:spacing w:after="40"/>
        <w:ind w:left="360"/>
      </w:pPr>
      <w:r>
        <w:t xml:space="preserve">A) </w:t>
      </w:r>
      <w:r>
        <w:t>Ausência de múltiplos estágios no compressor, fazendo com que a curva de surge deixe de existir e a malha passe a controlar apenas a pressão</w:t>
      </w:r>
    </w:p>
    <w:p>
      <w:pPr>
        <w:spacing w:after="40"/>
        <w:ind w:left="360"/>
      </w:pPr>
      <w:r>
        <w:rPr>
          <w:b/>
        </w:rPr>
        <w:t xml:space="preserve">B) </w:t>
      </w:r>
      <w:r>
        <w:rPr>
          <w:b/>
        </w:rPr>
        <w:t>Faixas de medidores e relés selecionadas sem aderência à faixa real de operação, reduzindo a sensibilidade efetiva do controle e piorando a eficiência da proteção</w:t>
      </w:r>
    </w:p>
    <w:p>
      <w:pPr>
        <w:spacing w:after="40"/>
        <w:ind w:left="360"/>
      </w:pPr>
      <w:r>
        <w:t xml:space="preserve">C) </w:t>
      </w:r>
      <w:r>
        <w:t>Instalação de scrubbers entre estágios, que aumenta a perda de carga e impede que a recirculação anti-surge consiga estabilizar a vazão</w:t>
      </w:r>
    </w:p>
    <w:p>
      <w:pPr>
        <w:spacing w:after="40"/>
        <w:ind w:left="360"/>
      </w:pPr>
      <w:r>
        <w:t xml:space="preserve">D) </w:t>
      </w:r>
      <w:r>
        <w:t>Uso de acionamento elétrico em vez de turbina a vapor, elevando a inércia do conjunto e tornando a aproximação do surge inevitável em transientes</w:t>
      </w:r>
    </w:p>
    <w:p>
      <w:pPr>
        <w:spacing w:before="200" w:after="80"/>
      </w:pPr>
      <w:r>
        <w:rPr>
          <w:b/>
        </w:rPr>
        <w:t xml:space="preserve">3005. </w:t>
      </w:r>
      <w:r>
        <w:t>Um FPSO opera com compressores alternativos em paralelo com um compressor centrífugo. Em certos cenários de alta demanda, observa-se tendência de queda acentuada de pressão na sucção do centrífugo e episódios de instabilidade associados à inversão de fluxo. Qual estratégia de operação/controle é mais alinhada para reduzir esse risco mantendo o arranjo em paralelo?</w:t>
      </w:r>
    </w:p>
    <w:p>
      <w:pPr>
        <w:spacing w:after="40"/>
        <w:ind w:left="360"/>
      </w:pPr>
      <w:r>
        <w:t xml:space="preserve">A) </w:t>
      </w:r>
      <w:r>
        <w:t>Operar o centrífugo com menor número de estágios ativos para reduzir a razão de compressão e, assim, tornar a inversão de fluxo menos provável</w:t>
      </w:r>
    </w:p>
    <w:p>
      <w:pPr>
        <w:spacing w:after="40"/>
        <w:ind w:left="360"/>
      </w:pPr>
      <w:r>
        <w:t xml:space="preserve">B) </w:t>
      </w:r>
      <w:r>
        <w:t>Desabilitar a recirculação anti-surge do centrífugo nos períodos de alta demanda, reduzindo a interação entre as máquinas e estabilizando a sucção</w:t>
      </w:r>
    </w:p>
    <w:p>
      <w:pPr>
        <w:spacing w:after="40"/>
        <w:ind w:left="360"/>
      </w:pPr>
      <w:r>
        <w:rPr>
          <w:b/>
        </w:rPr>
        <w:t xml:space="preserve">C) </w:t>
      </w:r>
      <w:r>
        <w:rPr>
          <w:b/>
        </w:rPr>
        <w:t>Controlar a capacidade dos compressores alternativos para limitar a depressão que eles impõem ao sistema, coordenando as malhas para evitar inversão de fluxo no centrífugo</w:t>
      </w:r>
    </w:p>
    <w:p>
      <w:pPr>
        <w:spacing w:after="40"/>
        <w:ind w:left="360"/>
      </w:pPr>
      <w:r>
        <w:t xml:space="preserve">D) </w:t>
      </w:r>
      <w:r>
        <w:t>Elevar o setpoint de pressão de descarga do centrífugo para aumentar a margem de estabilidade e impedir que o alternativo consiga induzir fluxo reverso</w:t>
      </w:r>
    </w:p>
    <w:p>
      <w:pPr>
        <w:spacing w:before="200" w:after="80"/>
      </w:pPr>
      <w:r>
        <w:rPr>
          <w:b/>
        </w:rPr>
        <w:t xml:space="preserve">3006. </w:t>
      </w:r>
      <w:r>
        <w:t>No projeto conceitual de um trem de compressão em um FPSO, deve-se selecionar entre compressor centrífugo e compressor alternativo para elevar a pressão do gás. O cenário prioriza uma razão de compressão total elevada com boa capacidade de ajuste (turndown/flexibilidade operacional), enquanto a vazão é moderada e há restrições de área/arranjo no topside. Qual alternativa é, em geral, a mais aderente a esse conjunto de requisitos e qual a justificativa técnica mais apropriada?</w:t>
      </w:r>
    </w:p>
    <w:p>
      <w:pPr>
        <w:spacing w:after="40"/>
        <w:ind w:left="360"/>
      </w:pPr>
      <w:r>
        <w:t xml:space="preserve">A) </w:t>
      </w:r>
      <w:r>
        <w:t>Compressor centrífugo, porque lida bem com variações de composição/condições do gás e, por isso, mantém a razão de compressão e a faixa de operação ampla sem necessidade de recursos de controle ou recirculação, mesmo quando a vazão varia</w:t>
      </w:r>
    </w:p>
    <w:p>
      <w:pPr>
        <w:spacing w:after="40"/>
        <w:ind w:left="360"/>
      </w:pPr>
      <w:r>
        <w:t xml:space="preserve">B) </w:t>
      </w:r>
      <w:r>
        <w:t>Compressor centrífugo, porque em configuração multistágio pode atingir a razão de compressão requerida com intercoolers e tende a oferecer um arranjo mais compacto; além disso, a flexibilidade operacional para vazões moderadas costuma ser superior à de máquinas de deslocamento positivo</w:t>
      </w:r>
    </w:p>
    <w:p>
      <w:pPr>
        <w:spacing w:after="40"/>
        <w:ind w:left="360"/>
      </w:pPr>
      <w:r>
        <w:t xml:space="preserve">C) </w:t>
      </w:r>
      <w:r>
        <w:t>Compressor alternativo, porque a limitação de espaço passa a ser secundária: como não há linha típica de anti-surge, a instrumentação e a operação ficam mais simples e isso, por si só, garante maior flexibilidade para operar em ampla faixa de vazão e razão de compressão</w:t>
      </w:r>
    </w:p>
    <w:p>
      <w:pPr>
        <w:spacing w:after="40"/>
        <w:ind w:left="360"/>
      </w:pPr>
      <w:r>
        <w:rPr>
          <w:b/>
        </w:rPr>
        <w:t xml:space="preserve">D) </w:t>
      </w:r>
      <w:r>
        <w:rPr>
          <w:b/>
        </w:rPr>
        <w:t>Compressor alternativo, por ser de deslocamento positivo e normalmente atender melhor a elevações de pressão mais altas com bom turndown (ajustes de capacidade e de relação de compressão), embora costume penalizar em peso/footprint no topside</w:t>
      </w:r>
    </w:p>
    <w:p>
      <w:pPr>
        <w:spacing w:before="200" w:after="80"/>
      </w:pPr>
      <w:r>
        <w:rPr>
          <w:b/>
        </w:rPr>
        <w:t xml:space="preserve">3007. </w:t>
      </w:r>
      <w:r>
        <w:t>Em um FPSO, a equipe revisa a filosofia de compressão para gas lift com alta vazão e uma razão de compressão total que excede a razão por estágio/seção que um único corpo do compressor centrífugo costuma fornecer com margem operacional adequada. Há possibilidade de instalar resfriamento entre estágios no mesmo skid. Qual configuração tende a ser a mais coerente para atender a essa razão total mantendo temperaturas e operação em faixa aceitável?</w:t>
      </w:r>
    </w:p>
    <w:p>
      <w:pPr>
        <w:spacing w:after="40"/>
        <w:ind w:left="360"/>
      </w:pPr>
      <w:r>
        <w:rPr>
          <w:b/>
        </w:rPr>
        <w:t xml:space="preserve">A) </w:t>
      </w:r>
      <w:r>
        <w:rPr>
          <w:b/>
        </w:rPr>
        <w:t>Adotar compressor centrífugo em múltiplas seções/estágios em série, com resfriadores entre etapas (e, quando aplicável, separação de condensados antes do estágio seguinte) para alcançar a razão total e limitar a elevação de temperatura.</w:t>
      </w:r>
    </w:p>
    <w:p>
      <w:pPr>
        <w:spacing w:after="40"/>
        <w:ind w:left="360"/>
      </w:pPr>
      <w:r>
        <w:t xml:space="preserve">B) </w:t>
      </w:r>
      <w:r>
        <w:t>Manter um compressor centrífugo de um estágio e perseguir a razão total por aumento de rotação e maior abertura de reciclo/anti-surge, aceitando operar mais próximo das restrições aerodinâmicas do estágio e com maior temperatura de descarga.</w:t>
      </w:r>
    </w:p>
    <w:p>
      <w:pPr>
        <w:spacing w:after="40"/>
        <w:ind w:left="360"/>
      </w:pPr>
      <w:r>
        <w:t xml:space="preserve">C) </w:t>
      </w:r>
      <w:r>
        <w:t>Adotar compressor alternativo, explorando a flexibilidade de capacidade e a possibilidade de obter maiores razões de compressão por máquina, mesmo que isso implique avaliar pulsação, espaço e limitações de vazão típicas desse tipo de equipamento.</w:t>
      </w:r>
    </w:p>
    <w:p>
      <w:pPr>
        <w:spacing w:after="40"/>
        <w:ind w:left="360"/>
      </w:pPr>
      <w:r>
        <w:t xml:space="preserve">D) </w:t>
      </w:r>
      <w:r>
        <w:t>Adotar um compressor volumétrico (por exemplo, parafuso) para a linha de gas lift, concentrando a solução em robustez e controle de pressão no sistema (válvulas/estrangulamento a montante), sem depender de arranjo em série com resfriamento intersticial.</w:t>
      </w:r>
    </w:p>
    <w:p>
      <w:pPr>
        <w:spacing w:before="200" w:after="80"/>
      </w:pPr>
      <w:r>
        <w:rPr>
          <w:b/>
        </w:rPr>
        <w:t xml:space="preserve">3008. </w:t>
      </w:r>
      <w:r>
        <w:t>Em uma planta de tratamento de gás no FPSO, um compressor centrífugo opera em paralelo com um compressor alternativo para atender diferentes regimes de produção. Em testes, observou-se tendência de inversão de fluxo no centrífugo quando o alternativo aumenta sua carga rapidamente. Qual estratégia de controle/coordenação é mais coerente para reduzir esse risco?</w:t>
      </w:r>
    </w:p>
    <w:p>
      <w:pPr>
        <w:spacing w:after="40"/>
        <w:ind w:left="360"/>
      </w:pPr>
      <w:r>
        <w:t xml:space="preserve">A) </w:t>
      </w:r>
      <w:r>
        <w:t>Priorizar o controle de rotação do centrífugo para seguir a variação do alternativo, mantendo a capacidade do alternativo como variável independente do sistema.</w:t>
      </w:r>
    </w:p>
    <w:p>
      <w:pPr>
        <w:spacing w:after="40"/>
        <w:ind w:left="360"/>
      </w:pPr>
      <w:r>
        <w:t xml:space="preserve">B) </w:t>
      </w:r>
      <w:r>
        <w:t>Operar o centrífugo com maior margem de anti-surge (mais reciclo) e permitir que o alternativo varie livremente, pois a válvula de reciclo tende a impedir inversão de fluxo.</w:t>
      </w:r>
    </w:p>
    <w:p>
      <w:pPr>
        <w:spacing w:after="40"/>
        <w:ind w:left="360"/>
      </w:pPr>
      <w:r>
        <w:t xml:space="preserve">C) </w:t>
      </w:r>
      <w:r>
        <w:t>Inserir um cooler adicional na sucção do centrífugo para aumentar a densidade do gás e reduzir a probabilidade de inversão de fluxo causada pelo alternativo.</w:t>
      </w:r>
    </w:p>
    <w:p>
      <w:pPr>
        <w:spacing w:after="40"/>
        <w:ind w:left="360"/>
      </w:pPr>
      <w:r>
        <w:rPr>
          <w:b/>
        </w:rPr>
        <w:t xml:space="preserve">D) </w:t>
      </w:r>
      <w:r>
        <w:rPr>
          <w:b/>
        </w:rPr>
        <w:t>Controlar a capacidade do compressor alternativo e coordenar a malha entre as máquinas para evitar depressões na sucção que favoreçam inversão de fluxo no centrífugo.</w:t>
      </w:r>
    </w:p>
    <w:p>
      <w:pPr>
        <w:spacing w:before="200" w:after="80"/>
      </w:pPr>
      <w:r>
        <w:rPr>
          <w:b/>
        </w:rPr>
        <w:t xml:space="preserve">3009. </w:t>
      </w:r>
      <w:r>
        <w:t>Na fase de seleção de tecnologia para recompressão de gás em um FPSO, surge a proposta de usar compressor de parafuso. Ao comparar alternativas, a equipe percebe que há informações operacionais consolidadas para centrífugos e alternativos no contexto da planta, mas não há critérios detalhados de seleção para parafuso no pacote de engenharia disponível. Qual decisão é mais consistente com uma seleção tecnicamente defensável nesse cenário?</w:t>
      </w:r>
    </w:p>
    <w:p>
      <w:pPr>
        <w:spacing w:after="40"/>
        <w:ind w:left="360"/>
      </w:pPr>
      <w:r>
        <w:t xml:space="preserve">A) </w:t>
      </w:r>
      <w:r>
        <w:t>Eliminar o compressor de parafuso da lista por falta de dados no momento e selecionar entre centrífugo e alternativo sem necessidade de buscar requisitos adicionais para a decisão.</w:t>
      </w:r>
    </w:p>
    <w:p>
      <w:pPr>
        <w:spacing w:after="40"/>
        <w:ind w:left="360"/>
      </w:pPr>
      <w:r>
        <w:t xml:space="preserve">B) </w:t>
      </w:r>
      <w:r>
        <w:t>Priorizar o compressor de parafuso por ser volumétrico e, portanto, menos sensível às variações do gás, adotando-o como alternativa padrão para reduzir riscos de instabilidade operativa.</w:t>
      </w:r>
    </w:p>
    <w:p>
      <w:pPr>
        <w:spacing w:after="40"/>
        <w:ind w:left="360"/>
      </w:pPr>
      <w:r>
        <w:t xml:space="preserve">C) </w:t>
      </w:r>
      <w:r>
        <w:t>Selecionar o compressor de parafuso e conduzir a definição de interstage cooling, scrubbers e anti-surge por analogia direta aos centrífugos multistágio, mantendo a mesma filosofia de controle e proteção.</w:t>
      </w:r>
    </w:p>
    <w:p>
      <w:pPr>
        <w:spacing w:after="40"/>
        <w:ind w:left="360"/>
      </w:pPr>
      <w:r>
        <w:rPr>
          <w:b/>
        </w:rPr>
        <w:t xml:space="preserve">D) </w:t>
      </w:r>
      <w:r>
        <w:rPr>
          <w:b/>
        </w:rPr>
        <w:t>Tratar o compressor de parafuso como uma opção volumétrica em princípio, mas não fechar a seleção apenas com base em generalidades; complementar com especificações e critérios de projeto antes de detalhar a escolha e a configuração final.</w:t>
      </w:r>
    </w:p>
    <w:p>
      <w:pPr>
        <w:spacing w:before="200" w:after="80"/>
      </w:pPr>
      <w:r>
        <w:rPr>
          <w:b/>
        </w:rPr>
        <w:t xml:space="preserve">3010. </w:t>
      </w:r>
      <w:r>
        <w:t>Na etapa de seleção do pacote de compressão para a planta de tratamento de gás do FPSO, está sendo considerada a adoção de um compressor de parafuso. A equipe reconhece, em nível conceitual, que máquinas volumétricas realizam a compressão por deslocamento positivo (redução de volume em cavidades mecânicas), porém ainda não dispõe de especificações, critérios de seleção, filosofia de controle/proteção e requisitos de integração do equipamento para a alternativa de parafuso. Qual postura de engenharia é mais apropriada para avançar a decisão sem atribuir maturidade técnica maior do que a disponível?</w:t>
      </w:r>
    </w:p>
    <w:p>
      <w:pPr>
        <w:spacing w:after="40"/>
        <w:ind w:left="360"/>
      </w:pPr>
      <w:r>
        <w:rPr>
          <w:b/>
        </w:rPr>
        <w:t xml:space="preserve">A) </w:t>
      </w:r>
      <w:r>
        <w:rPr>
          <w:b/>
        </w:rPr>
        <w:t>Manter o compressor de parafuso como alternativa viável nesta fase, mas só permitir a escolha final após definir e verificar as lacunas de especificação, critérios de projeto, filosofia de controle/proteção e interfaces de integração ainda não estabelecidas.</w:t>
      </w:r>
    </w:p>
    <w:p>
      <w:pPr>
        <w:spacing w:after="40"/>
        <w:ind w:left="360"/>
      </w:pPr>
      <w:r>
        <w:t xml:space="preserve">B) </w:t>
      </w:r>
      <w:r>
        <w:t>Priorizar a alternativa de parafuso assumindo como critério de seleção que ela entrega maior razão de compressão total e, portanto, reduz o número de estágios, resfriadores e requisitos de arranjo multistágio em comparação com outras máquinas.</w:t>
      </w:r>
    </w:p>
    <w:p>
      <w:pPr>
        <w:spacing w:after="40"/>
        <w:ind w:left="360"/>
      </w:pPr>
      <w:r>
        <w:t xml:space="preserve">C) </w:t>
      </w:r>
      <w:r>
        <w:t>Adotar para o compressor de parafuso os mesmos critérios de seleção, mapa operacional e lógica de proteção/controle anti-surge usados em compressores centrífugos, seguindo diretamente para o detalhamento e integração.</w:t>
      </w:r>
    </w:p>
    <w:p>
      <w:pPr>
        <w:spacing w:after="40"/>
        <w:ind w:left="360"/>
      </w:pPr>
      <w:r>
        <w:t xml:space="preserve">D) </w:t>
      </w:r>
      <w:r>
        <w:t>Definir desde já, como critério de projeto e integração, que a alternativa de parafuso permite simplificar o trem para gás úmido eliminando vasos separadores (knock-out) e a separação de líquidos entre resfriamentos/estágios.</w:t>
      </w:r>
    </w:p>
    <w:p>
      <w:pPr>
        <w:spacing w:before="200" w:after="80"/>
      </w:pPr>
      <w:r>
        <w:rPr>
          <w:b/>
        </w:rPr>
        <w:t xml:space="preserve">3011. </w:t>
      </w:r>
      <w:r>
        <w:t>Em um FPSO, o controle anti-surge de um compressor centrífugo está apresentando atuação tardia e oscilações da válvula de reciclo, principalmente quando opera próximo de baixa vazão. A investigação indicou que transmissores e relés da malha de proteção/controle estão operando com baixa resolução na faixa em que o compressor normalmente trabalha. Qual ação é mais consistente com a melhoria da eficiência e da robustez do controle anti-surge nessa condição?</w:t>
      </w:r>
    </w:p>
    <w:p>
      <w:pPr>
        <w:spacing w:after="40"/>
        <w:ind w:left="360"/>
      </w:pPr>
      <w:r>
        <w:t xml:space="preserve">A) </w:t>
      </w:r>
      <w:r>
        <w:t>Elevar a abertura mínima da válvula de reciclo para reduzir a sensibilidade a pequenas variações de sinal, mantendo uma recirculação mais alta como prática operacional para diminuir as oscilações, mesmo com impacto em eficiência.</w:t>
      </w:r>
    </w:p>
    <w:p>
      <w:pPr>
        <w:spacing w:after="40"/>
        <w:ind w:left="360"/>
      </w:pPr>
      <w:r>
        <w:rPr>
          <w:b/>
        </w:rPr>
        <w:t xml:space="preserve">B) </w:t>
      </w:r>
      <w:r>
        <w:rPr>
          <w:b/>
        </w:rPr>
        <w:t>Revisar a escolha das faixas de medição dos transmissores e a parametrização dos relés da proteção/controle, adequando-os à faixa efetiva de operação, e então retunar os ganhos do controlador considerando a dinâmica do conjunto compressor–válvula–processo.</w:t>
      </w:r>
    </w:p>
    <w:p>
      <w:pPr>
        <w:spacing w:after="40"/>
        <w:ind w:left="360"/>
      </w:pPr>
      <w:r>
        <w:t xml:space="preserve">C) </w:t>
      </w:r>
      <w:r>
        <w:t>Alterar a localização das tomadas de pressão usadas na lógica de anti-surge para uma região mais próxima da descarga, buscando maior amplitude de sinal de pressão e menor ruído de medição, sem necessidade de ajustar as faixas dos instrumentos.</w:t>
      </w:r>
    </w:p>
    <w:p>
      <w:pPr>
        <w:spacing w:after="40"/>
        <w:ind w:left="360"/>
      </w:pPr>
      <w:r>
        <w:t xml:space="preserve">D) </w:t>
      </w:r>
      <w:r>
        <w:t>Simplificar a arquitetura de instrumentação do anti-surge para reduzir latências de medição e atuação, substituindo parte das variáveis de processo por uma estratégia de proteção predominantemente baseada na pressão de descarga e em limites operacionais fixos.</w:t>
      </w:r>
    </w:p>
    <w:p>
      <w:pPr>
        <w:spacing w:before="200" w:after="80"/>
      </w:pPr>
      <w:r>
        <w:rPr>
          <w:b/>
        </w:rPr>
        <w:t xml:space="preserve">3012. </w:t>
      </w:r>
      <w:r>
        <w:t>Em um FPSO, a equipe está definindo a tecnologia de compressão para duas demandas distintas: (i) um serviço de alta vazão com necessidade de elevar a pressão de forma moderada, com previsão de variações de composição do gás ao longo do campo; (ii) um serviço de menor vazão, mas com necessidade de uma razão de compressão elevada e com flexibilidade operacional para adaptar capacidade conforme o escoamento varia. Considerando as características típicas dos compressores usados em FPSOs, qual combinação de escolha tende a ser mais consistente para (i) e (ii), respectivamente?</w:t>
      </w:r>
    </w:p>
    <w:p>
      <w:pPr>
        <w:spacing w:after="40"/>
        <w:ind w:left="360"/>
      </w:pPr>
      <w:r>
        <w:t xml:space="preserve">A) </w:t>
      </w:r>
      <w:r>
        <w:t>Volumétrico (por exemplo, parafuso) para (i) e volumétrico (por exemplo, parafuso) para (ii), pois a compressão por cavidades mecânicas reduz a sensibilidade à composição e simplifica a seleção ao evitar decisões sobre número de estágios e resfriamento intermediário.</w:t>
      </w:r>
    </w:p>
    <w:p>
      <w:pPr>
        <w:spacing w:after="40"/>
        <w:ind w:left="360"/>
      </w:pPr>
      <w:r>
        <w:t xml:space="preserve">B) </w:t>
      </w:r>
      <w:r>
        <w:t>Alternativo (reciprocante) para (i) e centrífugo para (ii), pois o alternativo costuma acomodar melhor variações do gás em qualquer faixa de vazão e o centrífugo é preferível quando se busca maior razão de compressão total em uma única máquina.</w:t>
      </w:r>
    </w:p>
    <w:p>
      <w:pPr>
        <w:spacing w:after="40"/>
        <w:ind w:left="360"/>
      </w:pPr>
      <w:r>
        <w:rPr>
          <w:b/>
        </w:rPr>
        <w:t xml:space="preserve">C) </w:t>
      </w:r>
      <w:r>
        <w:rPr>
          <w:b/>
        </w:rPr>
        <w:t>Centrífugo para (i) e alternativo (reciprocante) para (ii), pois o centrífugo atende melhor altas vazões com possibilidade de múltiplos estágios e o alternativo tende a suportar maiores razões de compressão com maior flexibilidade de operação.</w:t>
      </w:r>
    </w:p>
    <w:p>
      <w:pPr>
        <w:spacing w:after="40"/>
        <w:ind w:left="360"/>
      </w:pPr>
      <w:r>
        <w:t xml:space="preserve">D) </w:t>
      </w:r>
      <w:r>
        <w:t>Centrífugo para (i) e centrífugo para (ii), pois a forma dinâmica de compressão oferece maior estabilidade operacional quando há variação de composição, e a razão de compressão pode ser ampliada com aumento de rotação sem necessidade de estágios.</w:t>
      </w:r>
    </w:p>
    <w:p>
      <w:pPr>
        <w:spacing w:before="200" w:after="80"/>
      </w:pPr>
      <w:r>
        <w:rPr>
          <w:b/>
        </w:rPr>
        <w:t xml:space="preserve">3013. </w:t>
      </w:r>
      <w:r>
        <w:t>Durante a revisão de um arranjo de compressão multistágio de gás úmido em um FPSO, foi proposto instalar coolers entre estágios para reduzir temperatura e melhorar a razão de compressão total. Um engenheiro questiona a necessidade de vasos separadores bifásicos entre esses estágios, já que o gás “já foi separado” a montante. Qual justificativa operacional e de integridade mecânica mais sustenta a instalação de vasos separadores (safety knock out drums) imediatamente após cada cooler e antes do próximo estágio?</w:t>
      </w:r>
    </w:p>
    <w:p>
      <w:pPr>
        <w:spacing w:after="40"/>
        <w:ind w:left="360"/>
      </w:pPr>
      <w:r>
        <w:rPr>
          <w:b/>
        </w:rPr>
        <w:t xml:space="preserve">A) </w:t>
      </w:r>
      <w:r>
        <w:rPr>
          <w:b/>
        </w:rPr>
        <w:t>Após o resfriamento, podem se formar condensados; o vaso separador estabiliza a corrente e remove líquidos antes da sucção do estágio seguinte, reduzindo risco de ingestão de líquido e protegendo os impelidores.</w:t>
      </w:r>
    </w:p>
    <w:p>
      <w:pPr>
        <w:spacing w:after="40"/>
        <w:ind w:left="360"/>
      </w:pPr>
      <w:r>
        <w:t xml:space="preserve">B) </w:t>
      </w:r>
      <w:r>
        <w:t>O vaso entre estágios é instalado para aumentar a perda de carga controlada e, com isso, deslocar o ponto de operação para longe do surge, reduzindo a necessidade de recirculação na malha anti-surge.</w:t>
      </w:r>
    </w:p>
    <w:p>
      <w:pPr>
        <w:spacing w:after="40"/>
        <w:ind w:left="360"/>
      </w:pPr>
      <w:r>
        <w:t xml:space="preserve">C) </w:t>
      </w:r>
      <w:r>
        <w:t>O vaso entre estágios é utilizado principalmente para elevar a temperatura do gás por troca térmica com o ambiente, reduzindo a tendência a condensação e evitando necessidade de controle anti-surge.</w:t>
      </w:r>
    </w:p>
    <w:p>
      <w:pPr>
        <w:spacing w:after="40"/>
        <w:ind w:left="360"/>
      </w:pPr>
      <w:r>
        <w:t xml:space="preserve">D) </w:t>
      </w:r>
      <w:r>
        <w:t>A principal função do vaso entre estágios é criar volume de pulmão para reduzir pulsação típica de compressores alternativos, mesmo quando o trem é centrífugo, melhorando a medição de vazão do gás.</w:t>
      </w:r>
    </w:p>
    <w:p>
      <w:pPr>
        <w:spacing w:before="200" w:after="80"/>
      </w:pPr>
      <w:r>
        <w:rPr>
          <w:b/>
        </w:rPr>
        <w:t xml:space="preserve">3014. </w:t>
      </w:r>
      <w:r>
        <w:t>Um projeto de FPSO prevê compressor centrífugo acionado por turbina a vapor, com histórico de flutuações de pressão no vaso de sucção em cenários de transiente. Durante a revisão de segurança e controlabilidade, há discussão sobre como tratar a instabilidade potencial e sua interface com dispositivos de alívio no vaso de sucção. Qual abordagem é mais consistente para reduzir o risco de instabilidade operacional e eventos de alívio desnecessários, sem assumir que um único ajuste resolverá o problema?</w:t>
      </w:r>
    </w:p>
    <w:p>
      <w:pPr>
        <w:spacing w:after="40"/>
        <w:ind w:left="360"/>
      </w:pPr>
      <w:r>
        <w:t xml:space="preserve">A) </w:t>
      </w:r>
      <w:r>
        <w:t>Migrar para compressor volumétrico (por exemplo, parafuso) e manter o mesmo esquema de proteção, pois a compressão por deslocamento positivo reduz a dependência de estudos dinâmicos e de coordenação com alívio.</w:t>
      </w:r>
    </w:p>
    <w:p>
      <w:pPr>
        <w:spacing w:after="40"/>
        <w:ind w:left="360"/>
      </w:pPr>
      <w:r>
        <w:rPr>
          <w:b/>
        </w:rPr>
        <w:t xml:space="preserve">B) </w:t>
      </w:r>
      <w:r>
        <w:rPr>
          <w:b/>
        </w:rPr>
        <w:t>Realizar avaliação cuidadosa das características dinâmicas do sistema (controle e interação com o vaso de sucção) e revisar a adequação/coordenação dos dispositivos de alívio da pressão no vaso de sucção para manter estabilidade durante flutuações.</w:t>
      </w:r>
    </w:p>
    <w:p>
      <w:pPr>
        <w:spacing w:after="40"/>
        <w:ind w:left="360"/>
      </w:pPr>
      <w:r>
        <w:t xml:space="preserve">C) </w:t>
      </w:r>
      <w:r>
        <w:t>Focar na substituição dos vasos separadores entre estágios por modelos com maior eficiência de separação, pois a flutuação de pressão no vaso de sucção é tipicamente causada por carryover de líquidos dos coolers.</w:t>
      </w:r>
    </w:p>
    <w:p>
      <w:pPr>
        <w:spacing w:after="40"/>
        <w:ind w:left="360"/>
      </w:pPr>
      <w:r>
        <w:t xml:space="preserve">D) </w:t>
      </w:r>
      <w:r>
        <w:t>Aumentar o número de estágios do compressor para reduzir a razão de compressão por estágio e, com isso, eliminar a necessidade de avaliar a dinâmica do vaso de sucção e do sistema de alívio.</w:t>
      </w:r>
    </w:p>
    <w:p>
      <w:pPr>
        <w:spacing w:before="200" w:after="80"/>
      </w:pPr>
      <w:r>
        <w:rPr>
          <w:b/>
        </w:rPr>
        <w:t xml:space="preserve">3015. </w:t>
      </w:r>
      <w:r>
        <w:t>Em um FPSO, um trem de compressão centrífuga foi projetado em múltiplos estágios para atingir a razão de compressão total requerida. Há resfriamento entre estágios para limitar a temperatura do gás e o histórico operacional mostra formação recorrente de condensado a jusante dos coolers. Qual arranjo entre estágios tende a ser mais apropriado para reduzir o risco de ingestão de líquido no estágio seguinte e manter a sucção mais estável?</w:t>
      </w:r>
    </w:p>
    <w:p>
      <w:pPr>
        <w:spacing w:after="40"/>
        <w:ind w:left="360"/>
      </w:pPr>
      <w:r>
        <w:t xml:space="preserve">A) </w:t>
      </w:r>
      <w:r>
        <w:t>Concentrar a remoção de líquidos no vaso de sucção do primeiro estágio, reforçando a interna (demister/coalescedor) e o controle de nível, e manter os demais estágios sem separação intersticial dedicada.</w:t>
      </w:r>
    </w:p>
    <w:p>
      <w:pPr>
        <w:spacing w:after="40"/>
        <w:ind w:left="360"/>
      </w:pPr>
      <w:r>
        <w:rPr>
          <w:b/>
        </w:rPr>
        <w:t xml:space="preserve">B) </w:t>
      </w:r>
      <w:r>
        <w:rPr>
          <w:b/>
        </w:rPr>
        <w:t>Instalar um cooler entre estágios e, na sequência, um vaso separador bifásico (safety knock out drum) imediatamente antes da sucção do estágio seguinte.</w:t>
      </w:r>
    </w:p>
    <w:p>
      <w:pPr>
        <w:spacing w:after="40"/>
        <w:ind w:left="360"/>
      </w:pPr>
      <w:r>
        <w:t xml:space="preserve">C) </w:t>
      </w:r>
      <w:r>
        <w:t>Instalar um vaso separador bifásico a montante do cooler, de modo a retirar líquidos antes do resfriamento e reduzir a probabilidade de condensação no trecho até o próximo estágio.</w:t>
      </w:r>
    </w:p>
    <w:p>
      <w:pPr>
        <w:spacing w:after="40"/>
        <w:ind w:left="360"/>
      </w:pPr>
      <w:r>
        <w:t xml:space="preserve">D) </w:t>
      </w:r>
      <w:r>
        <w:t>Manter o resfriamento entre estágios e direcionar a proteção principalmente para a malha anti-surge e para rotinas de drenagem/monitoramento, sem vaso separador dedicado após cada cooler.</w:t>
      </w:r>
    </w:p>
    <w:p>
      <w:pPr>
        <w:spacing w:before="200" w:after="80"/>
      </w:pPr>
      <w:r>
        <w:rPr>
          <w:b/>
        </w:rPr>
        <w:t xml:space="preserve">3016. </w:t>
      </w:r>
      <w:r>
        <w:t>Durante a fase de seleção de máquinas para uma planta de tratamento de gás em FPSO, há dois cenários distintos: (i) alta vazão com necessidade de compressão em etapas e possibilidade de integrar múltiplas seções no mesmo eixo com resfriamento intermediário; (ii) vazão mais limitada, porém com demanda por maior razão de compressão e flexibilidade de capacidade ao longo do tempo. Qual combinação de tipo de compressor tende a se alinhar melhor a esses dois cenários, respectivamente?</w:t>
      </w:r>
    </w:p>
    <w:p>
      <w:pPr>
        <w:spacing w:after="40"/>
        <w:ind w:left="360"/>
      </w:pPr>
      <w:r>
        <w:t xml:space="preserve">A) </w:t>
      </w:r>
      <w:r>
        <w:t>Alternativo (reciprocante) no cenário (i) e centrífugo no cenário (ii).</w:t>
      </w:r>
    </w:p>
    <w:p>
      <w:pPr>
        <w:spacing w:after="40"/>
        <w:ind w:left="360"/>
      </w:pPr>
      <w:r>
        <w:rPr>
          <w:b/>
        </w:rPr>
        <w:t xml:space="preserve">B) </w:t>
      </w:r>
      <w:r>
        <w:rPr>
          <w:b/>
        </w:rPr>
        <w:t>Centrífugo no cenário (i) e alternativo (reciprocante) no cenário (ii).</w:t>
      </w:r>
    </w:p>
    <w:p>
      <w:pPr>
        <w:spacing w:after="40"/>
        <w:ind w:left="360"/>
      </w:pPr>
      <w:r>
        <w:t xml:space="preserve">C) </w:t>
      </w:r>
      <w:r>
        <w:t>Centrífugo no cenário (i) e parafuso (volumétrico) no cenário (ii).</w:t>
      </w:r>
    </w:p>
    <w:p>
      <w:pPr>
        <w:spacing w:after="40"/>
        <w:ind w:left="360"/>
      </w:pPr>
      <w:r>
        <w:t xml:space="preserve">D) </w:t>
      </w:r>
      <w:r>
        <w:t>Parafuso (volumétrico) no cenário (i) e centrífugo no cenário (ii).</w:t>
      </w:r>
    </w:p>
    <w:p>
      <w:pPr>
        <w:spacing w:before="200" w:after="80"/>
      </w:pPr>
      <w:r>
        <w:rPr>
          <w:b/>
        </w:rPr>
        <w:t xml:space="preserve">3017. </w:t>
      </w:r>
      <w:r>
        <w:t>Em um arranjo de compressão em um FPSO, um compressor centrífugo opera em paralelo com um compressor alternativo, ambos conectados a um coletor comum de sucção. Durante algumas manobras operacionais, observa-se uma queda acentuada de pressão nesse coletor e sinais de tendência à inversão de fluxo no centrífugo. Considerando a dinâmica típica dessa interação, qual estratégia de controle tende a atuar sobre a causa mais provável do comportamento observado?</w:t>
      </w:r>
    </w:p>
    <w:p>
      <w:pPr>
        <w:spacing w:after="40"/>
        <w:ind w:left="360"/>
      </w:pPr>
      <w:r>
        <w:t xml:space="preserve">A) </w:t>
      </w:r>
      <w:r>
        <w:t>Ajustar a estratégia de controle dos resfriadores entre estágios do centrífugo para deslocar o ponto de operação no mapa do compressor e minimizar a tendência de inversão de fluxo observada no coletor de sucção.</w:t>
      </w:r>
    </w:p>
    <w:p>
      <w:pPr>
        <w:spacing w:after="40"/>
        <w:ind w:left="360"/>
      </w:pPr>
      <w:r>
        <w:rPr>
          <w:b/>
        </w:rPr>
        <w:t xml:space="preserve">B) </w:t>
      </w:r>
      <w:r>
        <w:rPr>
          <w:b/>
        </w:rPr>
        <w:t>Implementar uma lógica de coordenação entre as máquinas, modulando a capacidade do compressor alternativo para limitar a depressão no coletor de sucção e, assim, reduzir a tendência de reversão de fluxo no centrífugo.</w:t>
      </w:r>
    </w:p>
    <w:p>
      <w:pPr>
        <w:spacing w:after="40"/>
        <w:ind w:left="360"/>
      </w:pPr>
      <w:r>
        <w:t xml:space="preserve">C) </w:t>
      </w:r>
      <w:r>
        <w:t>Adotar variação de rotação do centrífugo como resposta à queda de pressão no coletor de sucção, buscando estabilizar o sistema, enquanto o alternativo permanece operando sem modulação de capacidade.</w:t>
      </w:r>
    </w:p>
    <w:p>
      <w:pPr>
        <w:spacing w:after="40"/>
        <w:ind w:left="360"/>
      </w:pPr>
      <w:r>
        <w:t xml:space="preserve">D) </w:t>
      </w:r>
      <w:r>
        <w:t>Priorizar a atuação da malha anti-surge do centrífugo (via válvula de reciclo) para mantê-lo afastado de condições instáveis, mantendo a capacidade do alternativo sem ajustes durante as manobras.</w:t>
      </w:r>
    </w:p>
    <w:p>
      <w:pPr>
        <w:spacing w:before="200" w:after="80"/>
      </w:pPr>
      <w:r>
        <w:rPr>
          <w:b/>
        </w:rPr>
        <w:t xml:space="preserve">3018. </w:t>
      </w:r>
      <w:r>
        <w:t>Na especificação de um centrífugo acionado por turbina a vapor em FPSO, foi identificada vulnerabilidade a flutuações de pressão no vaso de sucção durante variações de carga. Qual abordagem de engenharia tende a ser mais consistente para reduzir instabilidades operacionais e riscos associados a esse comportamento?</w:t>
      </w:r>
    </w:p>
    <w:p>
      <w:pPr>
        <w:spacing w:after="40"/>
        <w:ind w:left="360"/>
      </w:pPr>
      <w:r>
        <w:rPr>
          <w:b/>
        </w:rPr>
        <w:t xml:space="preserve">A) </w:t>
      </w:r>
      <w:r>
        <w:rPr>
          <w:b/>
        </w:rPr>
        <w:t>Realizar uma avaliação cuidadosa das características dinâmicas do sistema de controle e prever dispositivos de alívio de pressão no vaso de sucção, integrados à estratégia de estabilidade.</w:t>
      </w:r>
    </w:p>
    <w:p>
      <w:pPr>
        <w:spacing w:after="40"/>
        <w:ind w:left="360"/>
      </w:pPr>
      <w:r>
        <w:t xml:space="preserve">B) </w:t>
      </w:r>
      <w:r>
        <w:t>Manter o arranjo original e atuar apenas na lógica de separação de líquidos entre estágios, pois a estabilização de composição é o fator mais determinante para evitar flutuações no vaso de sucção.</w:t>
      </w:r>
    </w:p>
    <w:p>
      <w:pPr>
        <w:spacing w:after="40"/>
        <w:ind w:left="360"/>
      </w:pPr>
      <w:r>
        <w:t xml:space="preserve">C) </w:t>
      </w:r>
      <w:r>
        <w:t>Priorizar a seleção de um compressor alternativo para substituir o centrífugo, pois o fluxo pulsante tende a amortecer flutuações no vaso de sucção em acionamentos a vapor.</w:t>
      </w:r>
    </w:p>
    <w:p>
      <w:pPr>
        <w:spacing w:after="40"/>
        <w:ind w:left="360"/>
      </w:pPr>
      <w:r>
        <w:t xml:space="preserve">D) </w:t>
      </w:r>
      <w:r>
        <w:t>Concentrar a mitigação em aumentar a área de troca dos coolers entre estágios, priorizando controle de temperatura como variável dominante para estabilizar a sucção.</w:t>
      </w:r>
    </w:p>
    <w:p>
      <w:pPr>
        <w:spacing w:before="200" w:after="80"/>
      </w:pPr>
      <w:r>
        <w:rPr>
          <w:b/>
        </w:rPr>
        <w:t xml:space="preserve">3019. </w:t>
      </w:r>
      <w:r>
        <w:t>Durante a fase de concepção de um FPSO, a equipe precisa especificar um trem de compressão para gás de alta vazão, com necessidade de elevar a pressão em uma razão total que não é atendida por um único estágio, mantendo temperaturas compatíveis com o limite do conjunto. Considerando os critérios de seleção e configuração descritos, qual solução tende a ser mais coerente?</w:t>
      </w:r>
    </w:p>
    <w:p>
      <w:pPr>
        <w:spacing w:after="40"/>
        <w:ind w:left="360"/>
      </w:pPr>
      <w:r>
        <w:t xml:space="preserve">A) </w:t>
      </w:r>
      <w:r>
        <w:t>Selecionar um compressor centrífugo de estágio único, adotando apenas controle de rotação para atender à variação de demanda e limitar a temperatura de descarga.</w:t>
      </w:r>
    </w:p>
    <w:p>
      <w:pPr>
        <w:spacing w:after="40"/>
        <w:ind w:left="360"/>
      </w:pPr>
      <w:r>
        <w:rPr>
          <w:b/>
        </w:rPr>
        <w:t xml:space="preserve">B) </w:t>
      </w:r>
      <w:r>
        <w:rPr>
          <w:b/>
        </w:rPr>
        <w:t>Selecionar um compressor centrífugo com múltiplos estágios em série, prevendo resfriamento entre estágios e separação intersticial de líquidos antes da sucção do estágio seguinte.</w:t>
      </w:r>
    </w:p>
    <w:p>
      <w:pPr>
        <w:spacing w:after="40"/>
        <w:ind w:left="360"/>
      </w:pPr>
      <w:r>
        <w:t xml:space="preserve">C) </w:t>
      </w:r>
      <w:r>
        <w:t>Selecionar um compressor alternativo por deslocamento positivo, priorizando a razão de compressão elevada por máquina e aceitando o fluxo pulsante como característica do processo.</w:t>
      </w:r>
    </w:p>
    <w:p>
      <w:pPr>
        <w:spacing w:after="40"/>
        <w:ind w:left="360"/>
      </w:pPr>
      <w:r>
        <w:t xml:space="preserve">D) </w:t>
      </w:r>
      <w:r>
        <w:t>Selecionar um compressor volumétrico do tipo parafuso, por combinar maior razão de compressão com baixa sensibilidade a variações de composição do gás em aplicações offshore.</w:t>
      </w:r>
    </w:p>
    <w:p>
      <w:pPr>
        <w:spacing w:before="200" w:after="80"/>
      </w:pPr>
      <w:r>
        <w:rPr>
          <w:b/>
        </w:rPr>
        <w:t xml:space="preserve">3020. </w:t>
      </w:r>
      <w:r>
        <w:t>Em um trem de compressão multistágio de gás em um FPSO, observou-se aumento de vibração e perda de performance no 2º estágio após operar por um período com maior carga térmica nos resfriadores entre estágios. Suspeita-se de arraste/ingestão intermitente de líquido pelo compressor, associado à condensação após o resfriamento interstágio. Qual arranjo de equipamentos e seu posicionamento está mais alinhado à prática usual para reduzir esse risco?</w:t>
      </w:r>
    </w:p>
    <w:p>
      <w:pPr>
        <w:spacing w:after="40"/>
        <w:ind w:left="360"/>
      </w:pPr>
      <w:r>
        <w:t xml:space="preserve">A) </w:t>
      </w:r>
      <w:r>
        <w:t>Direcionar a filosofia de separação para um vaso bifásico instalado na descarga do trem e operar os resfriadores entre estágios com menor duty, de modo a reduzir a formação de condensado ao longo do trem.</w:t>
      </w:r>
    </w:p>
    <w:p>
      <w:pPr>
        <w:spacing w:after="40"/>
        <w:ind w:left="360"/>
      </w:pPr>
      <w:r>
        <w:rPr>
          <w:b/>
        </w:rPr>
        <w:t xml:space="preserve">B) </w:t>
      </w:r>
      <w:r>
        <w:rPr>
          <w:b/>
        </w:rPr>
        <w:t>Instalar vasos separadores bifásicos (safety knock-out drums) logo a jusante de cada cooler entre estágios, removendo condensados formados no resfriamento antes da sucção do estágio seguinte.</w:t>
      </w:r>
    </w:p>
    <w:p>
      <w:pPr>
        <w:spacing w:after="40"/>
        <w:ind w:left="360"/>
      </w:pPr>
      <w:r>
        <w:t xml:space="preserve">C) </w:t>
      </w:r>
      <w:r>
        <w:t>Manter um vaso separador bifásico apenas a montante do 1º estágio e confiar que a separação inicial, combinada com controle de temperatura nos coolers, é suficiente para evitar arraste de líquido nos estágios seguintes.</w:t>
      </w:r>
    </w:p>
    <w:p>
      <w:pPr>
        <w:spacing w:after="40"/>
        <w:ind w:left="360"/>
      </w:pPr>
      <w:r>
        <w:t xml:space="preserve">D) </w:t>
      </w:r>
      <w:r>
        <w:t>Eliminar vasos separadores entre estágios e usar válvulas de controle na sucção de cada estágio para impor queda de pressão e tentar manter a corrente em condição monofásica antes de cada impelidor.</w:t>
      </w:r>
    </w:p>
    <w:p>
      <w:pPr>
        <w:spacing w:before="200" w:after="80"/>
      </w:pPr>
      <w:r>
        <w:rPr>
          <w:b/>
        </w:rPr>
        <w:t xml:space="preserve">3021. </w:t>
      </w:r>
      <w:r>
        <w:t>Um trem de compressão em FPSO é acionado por turbina a vapor e utiliza vaso de sucção que apresenta flutuações de pressão durante variações de carga. A unidade já possui resfriamento intersticial e separação de líquidos entre estágios, mas ainda assim há instabilidade operacional. Segundo os cuidados recomendados, qual abordagem é mais apropriada para tratar o problema?</w:t>
      </w:r>
    </w:p>
    <w:p>
      <w:pPr>
        <w:spacing w:after="40"/>
        <w:ind w:left="360"/>
      </w:pPr>
      <w:r>
        <w:t xml:space="preserve">A) </w:t>
      </w:r>
      <w:r>
        <w:t>Migrar o trem para compressor alternativo, pois o fluxo pulsante aumenta a estabilidade do vaso de sucção ao longo de transientes de carga.</w:t>
      </w:r>
    </w:p>
    <w:p>
      <w:pPr>
        <w:spacing w:after="40"/>
        <w:ind w:left="360"/>
      </w:pPr>
      <w:r>
        <w:rPr>
          <w:b/>
        </w:rPr>
        <w:t xml:space="preserve">B) </w:t>
      </w:r>
      <w:r>
        <w:rPr>
          <w:b/>
        </w:rPr>
        <w:t>Avaliar cuidadosamente as características dinâmicas do sistema de controle e os dispositivos de alívio de pressão no vaso de sucção, visando maior estabilidade durante flutuações.</w:t>
      </w:r>
    </w:p>
    <w:p>
      <w:pPr>
        <w:spacing w:after="40"/>
        <w:ind w:left="360"/>
      </w:pPr>
      <w:r>
        <w:t xml:space="preserve">C) </w:t>
      </w:r>
      <w:r>
        <w:t>Realocar os vasos separadores bifásicos para a descarga do último estágio, pois a estabilização do gás ao final do trem é a principal variável para reduzir flutuações de sucção.</w:t>
      </w:r>
    </w:p>
    <w:p>
      <w:pPr>
        <w:spacing w:after="40"/>
        <w:ind w:left="360"/>
      </w:pPr>
      <w:r>
        <w:t xml:space="preserve">D) </w:t>
      </w:r>
      <w:r>
        <w:t>Aumentar o número de estágios do compressor centrífugo para reduzir a razão de compressão por estágio, pois isso tende a eliminar as flutuações de pressão no vaso de sucção.</w:t>
      </w:r>
    </w:p>
    <w:p>
      <w:pPr>
        <w:spacing w:before="200" w:after="80"/>
      </w:pPr>
      <w:r>
        <w:rPr>
          <w:b/>
        </w:rPr>
        <w:t xml:space="preserve">3022. </w:t>
      </w:r>
      <w:r>
        <w:t>Em um FPSO, a equipe avalia opções de compressão para um serviço de gás com grande faixa de vazão ao longo da vida do campo. A razão de compressão total requerida é relevante e pode demandar mais de um estágio. Há espaço físico limitado e interesse em integrar resfriamento entre estágios. Qual seleção tende a ser mais coerente com essas premissas de processo e de configuração típica a bordo?</w:t>
      </w:r>
    </w:p>
    <w:p>
      <w:pPr>
        <w:spacing w:after="40"/>
        <w:ind w:left="360"/>
      </w:pPr>
      <w:r>
        <w:t xml:space="preserve">A) </w:t>
      </w:r>
      <w:r>
        <w:t>Priorizar compressor alternativo e dispensar estágios múltiplos, ajustando apenas a velocidade/rotação para atender a razão de compressão total com boa flexibilidade.</w:t>
      </w:r>
    </w:p>
    <w:p>
      <w:pPr>
        <w:spacing w:after="40"/>
        <w:ind w:left="360"/>
      </w:pPr>
      <w:r>
        <w:t xml:space="preserve">B) </w:t>
      </w:r>
      <w:r>
        <w:t>Priorizar compressor volumétrico do tipo parafuso para permitir múltiplos estágios no mesmo eixo com resfriamento intermediário integrado como solução padrão.</w:t>
      </w:r>
    </w:p>
    <w:p>
      <w:pPr>
        <w:spacing w:after="40"/>
        <w:ind w:left="360"/>
      </w:pPr>
      <w:r>
        <w:rPr>
          <w:b/>
        </w:rPr>
        <w:t xml:space="preserve">C) </w:t>
      </w:r>
      <w:r>
        <w:rPr>
          <w:b/>
        </w:rPr>
        <w:t>Priorizar compressor centrífugo em arranjo multiestágio (eventualmente em múltiplas seções no mesmo eixo), prevendo resfriamento intermediário para suportar a razão de compressão total.</w:t>
      </w:r>
    </w:p>
    <w:p>
      <w:pPr>
        <w:spacing w:after="40"/>
        <w:ind w:left="360"/>
      </w:pPr>
      <w:r>
        <w:t xml:space="preserve">D) </w:t>
      </w:r>
      <w:r>
        <w:t>Priorizar compressor alternativo por deslocamento positivo para acomodar altas vazões com menor complexidade de arranjo e menor sensibilidade a variações da composição do gás.</w:t>
      </w:r>
    </w:p>
    <w:p>
      <w:pPr>
        <w:spacing w:before="200" w:after="80"/>
      </w:pPr>
      <w:r>
        <w:rPr>
          <w:b/>
        </w:rPr>
        <w:t xml:space="preserve">3023. </w:t>
      </w:r>
      <w:r>
        <w:t>Durante a engenharia de um trem de compressão multiestágio para wet-gas em FPSO, o time considera instalar apenas coolers entre estágios, sem vasos separadores bifásicos associados. A justificativa é que o resfriamento melhora a eficiência e, portanto, qualquer líquido formado seria pequeno e não afetaria o compressor. Considerando o encadeamento típico de equipamentos entre estágios, qual é o melhor argumento técnico para manter também os vasos separadores (scrubbers/safety knock out drums) após os coolers?</w:t>
      </w:r>
    </w:p>
    <w:p>
      <w:pPr>
        <w:spacing w:after="40"/>
        <w:ind w:left="360"/>
      </w:pPr>
      <w:r>
        <w:rPr>
          <w:b/>
        </w:rPr>
        <w:t xml:space="preserve">A) </w:t>
      </w:r>
      <w:r>
        <w:rPr>
          <w:b/>
        </w:rPr>
        <w:t>Os vasos promovem estabilização da corrente após o resfriamento e removem condensados formados, reduzindo o risco de ingestão de líquidos e protegendo os impelidores do estágio seguinte.</w:t>
      </w:r>
    </w:p>
    <w:p>
      <w:pPr>
        <w:spacing w:after="40"/>
        <w:ind w:left="360"/>
      </w:pPr>
      <w:r>
        <w:t xml:space="preserve">B) </w:t>
      </w:r>
      <w:r>
        <w:t>Os vasos permitem reduzir o número total de estágios requerido, pois a separação de líquidos entre estágios aumenta diretamente a razão de compressão alcançável por impelidor.</w:t>
      </w:r>
    </w:p>
    <w:p>
      <w:pPr>
        <w:spacing w:after="40"/>
        <w:ind w:left="360"/>
      </w:pPr>
      <w:r>
        <w:t xml:space="preserve">C) </w:t>
      </w:r>
      <w:r>
        <w:t>Os vasos elevam a temperatura do gás por mistura e, com isso, reduzem a condensação, tornando desnecessário o controle de nível e drenagem de líquidos entre estágios.</w:t>
      </w:r>
    </w:p>
    <w:p>
      <w:pPr>
        <w:spacing w:after="40"/>
        <w:ind w:left="360"/>
      </w:pPr>
      <w:r>
        <w:t xml:space="preserve">D) </w:t>
      </w:r>
      <w:r>
        <w:t>Os vasos aumentam a perda de carga de forma a afastar o ponto de operação da região de surge, substituindo a necessidade de uma malha anti-surge dedicada.</w:t>
      </w:r>
    </w:p>
    <w:p>
      <w:pPr>
        <w:spacing w:before="200" w:after="80"/>
      </w:pPr>
      <w:r>
        <w:rPr>
          <w:b/>
        </w:rPr>
        <w:t xml:space="preserve">3024. </w:t>
      </w:r>
      <w:r>
        <w:t>Em um trem de compressão centrífuga em FPSO acionado por turbina a vapor, foram observadas oscilações acentuadas de pressão no vaso/header de sucção quando há variação de carga. Há preocupação com a robustez das malhas (incluindo anti-surge), com a proteção da máquina e com possíveis interações com válvulas/dispositivos de alívio associados à sucção. Qual encaminhamento de engenharia é mais consistente para reduzir o risco operacional nesse cenário?</w:t>
      </w:r>
    </w:p>
    <w:p>
      <w:pPr>
        <w:spacing w:after="40"/>
        <w:ind w:left="360"/>
      </w:pPr>
      <w:r>
        <w:t xml:space="preserve">A) </w:t>
      </w:r>
      <w:r>
        <w:t>Reavaliar e reajustar os setpoints e a capacidade de descarga das válvulas de alívio do vaso de sucção para que elas acompanhem as oscilações de carga, reduzindo a necessidade de revisar a dinâmica do controle anti-surge.</w:t>
      </w:r>
    </w:p>
    <w:p>
      <w:pPr>
        <w:spacing w:after="40"/>
        <w:ind w:left="360"/>
      </w:pPr>
      <w:r>
        <w:t xml:space="preserve">B) </w:t>
      </w:r>
      <w:r>
        <w:t>Aumentar o duty e/ou a área de troca dos coolers entre estágios para atenuar diretamente as flutuações de pressão no vaso de sucção, priorizando redução de temperatura do gás como mecanismo principal de estabilização.</w:t>
      </w:r>
    </w:p>
    <w:p>
      <w:pPr>
        <w:spacing w:after="40"/>
        <w:ind w:left="360"/>
      </w:pPr>
      <w:r>
        <w:t xml:space="preserve">C) </w:t>
      </w:r>
      <w:r>
        <w:t>Redimensionar os vasos separadores entre estágios para maior volume visando amortecer por tempo de residência as oscilações vistas na sucção, tratando isso como medida suficiente para evitar interferência com proteção da máquina e alívio de pressão.</w:t>
      </w:r>
    </w:p>
    <w:p>
      <w:pPr>
        <w:spacing w:after="40"/>
        <w:ind w:left="360"/>
      </w:pPr>
      <w:r>
        <w:rPr>
          <w:b/>
        </w:rPr>
        <w:t xml:space="preserve">D) </w:t>
      </w:r>
      <w:r>
        <w:rPr>
          <w:b/>
        </w:rPr>
        <w:t>Executar um estudo de dinâmica e integração de controles, verificando resposta transitória e faixas de instrumentação das malhas (ex.: anti-surge e governadores) e sua interação com os dispositivos de alívio/PSVs do sistema de sucção.</w:t>
      </w:r>
    </w:p>
    <w:p>
      <w:pPr>
        <w:spacing w:before="200" w:after="80"/>
      </w:pPr>
      <w:r>
        <w:rPr>
          <w:b/>
        </w:rPr>
        <w:t xml:space="preserve">3025. </w:t>
      </w:r>
      <w:r>
        <w:t>Durante o estudo de alternativas de compressão para um novo serviço, foi sugerido adotar um compressor de parafuso em pacote modular. A equipe dispõe apenas da noção geral de que compressores volumétricos deslocam gás por redução de volume em cavidades mecânicas, sem critérios detalhados de seleção/configuração para parafuso. Qual postura técnica é mais apropriada antes de decidir a seleção do equipamento?</w:t>
      </w:r>
    </w:p>
    <w:p>
      <w:pPr>
        <w:spacing w:after="40"/>
        <w:ind w:left="360"/>
      </w:pPr>
      <w:r>
        <w:t xml:space="preserve">A) </w:t>
      </w:r>
      <w:r>
        <w:t>Priorizar o compressor de parafuso por ser volumétrico e, assim, mais tolerante a variações de composição do gás, definindo a seleção sem necessidade de complementar critérios.</w:t>
      </w:r>
    </w:p>
    <w:p>
      <w:pPr>
        <w:spacing w:after="40"/>
        <w:ind w:left="360"/>
      </w:pPr>
      <w:r>
        <w:rPr>
          <w:b/>
        </w:rPr>
        <w:t xml:space="preserve">B) </w:t>
      </w:r>
      <w:r>
        <w:rPr>
          <w:b/>
        </w:rPr>
        <w:t>Manter a alternativa em aberto e levantar critérios de projeto e especificações de engenharia (incluindo requisitos operacionais) antes de detalhar a seleção e configuração do compressor de parafuso.</w:t>
      </w:r>
    </w:p>
    <w:p>
      <w:pPr>
        <w:spacing w:after="40"/>
        <w:ind w:left="360"/>
      </w:pPr>
      <w:r>
        <w:t xml:space="preserve">C) </w:t>
      </w:r>
      <w:r>
        <w:t>Assumir que o compressor de parafuso seguirá os mesmos critérios de controle anti-surge de um centrífugo e prosseguir com a configuração com base em curvas típicas de surge.</w:t>
      </w:r>
    </w:p>
    <w:p>
      <w:pPr>
        <w:spacing w:after="40"/>
        <w:ind w:left="360"/>
      </w:pPr>
      <w:r>
        <w:t xml:space="preserve">D) </w:t>
      </w:r>
      <w:r>
        <w:t>Enquadrar o compressor de parafuso como equivalente operacional a um alternativo e prosseguir aplicando, sem adaptações, os mesmos critérios de capacidade e flexibilidade.</w:t>
      </w:r>
    </w:p>
    <w:p>
      <w:pPr>
        <w:spacing w:before="200" w:after="80"/>
      </w:pPr>
      <w:r>
        <w:rPr>
          <w:b/>
        </w:rPr>
        <w:t xml:space="preserve">3026. </w:t>
      </w:r>
      <w:r>
        <w:t>Em um FPSO, avalia-se a seleção do tipo de compressor para uma aplicação de gas lift com vazão elevada e necessidade de compressão em mais de uma etapa, preferindo-se integrar múltiplas seções no mesmo eixo com resfriamento intermediário. Há também restrição de área e busca por um arranjo amplamente utilizado na unidade. Qual opção é a mais coerente com esses condicionantes?</w:t>
      </w:r>
    </w:p>
    <w:p>
      <w:pPr>
        <w:spacing w:after="40"/>
        <w:ind w:left="360"/>
      </w:pPr>
      <w:r>
        <w:t xml:space="preserve">A) </w:t>
      </w:r>
      <w:r>
        <w:t>Compressor de parafuso, por possibilitar múltiplos estágios em série com resfriamento intermediário como prática padrão de projeto em trens de gas lift</w:t>
      </w:r>
    </w:p>
    <w:p>
      <w:pPr>
        <w:spacing w:after="40"/>
        <w:ind w:left="360"/>
      </w:pPr>
      <w:r>
        <w:t xml:space="preserve">B) </w:t>
      </w:r>
      <w:r>
        <w:t>Compressor centrífugo em estágio único, priorizando maior velocidade periférica do impelidor para alcançar a razão total e reduzindo a quantidade de equipamentos auxiliares</w:t>
      </w:r>
    </w:p>
    <w:p>
      <w:pPr>
        <w:spacing w:after="40"/>
        <w:ind w:left="360"/>
      </w:pPr>
      <w:r>
        <w:rPr>
          <w:b/>
        </w:rPr>
        <w:t xml:space="preserve">C) </w:t>
      </w:r>
      <w:r>
        <w:rPr>
          <w:b/>
        </w:rPr>
        <w:t>Compressor centrífugo, configurado em múltiplos estágios/seções em série no mesmo eixo, permitindo resfriamento intermediário entre seções para suportar a razão total requerida</w:t>
      </w:r>
    </w:p>
    <w:p>
      <w:pPr>
        <w:spacing w:after="40"/>
        <w:ind w:left="360"/>
      </w:pPr>
      <w:r>
        <w:t xml:space="preserve">D) </w:t>
      </w:r>
      <w:r>
        <w:t>Compressor alternativo (reciprocante), por ser deslocamento positivo e, portanto, a alternativa mais indicada quando se busca alta vazão com múltiplos estágios no mesmo eixo</w:t>
      </w:r>
    </w:p>
    <w:p>
      <w:pPr>
        <w:spacing w:before="200" w:after="80"/>
      </w:pPr>
      <w:r>
        <w:rPr>
          <w:b/>
        </w:rPr>
        <w:t xml:space="preserve">3027. </w:t>
      </w:r>
      <w:r>
        <w:t>Em um FPSO, avalia-se a seleção de compressão para gas lift com vazão elevada e uma elevação de pressão global que excede o que um único estágio entregaria com folga. O arranjo deve caber em footprint restrito (evitando vários skids) e facilitar a adoção de resfriamento e condicionamento do gás entre etapas. Qual alternativa atende melhor a esse conjunto de premissas?</w:t>
      </w:r>
    </w:p>
    <w:p>
      <w:pPr>
        <w:spacing w:after="40"/>
        <w:ind w:left="360"/>
      </w:pPr>
      <w:r>
        <w:rPr>
          <w:b/>
        </w:rPr>
        <w:t xml:space="preserve">A) </w:t>
      </w:r>
      <w:r>
        <w:rPr>
          <w:b/>
        </w:rPr>
        <w:t>Empregar compressor centrífugo com seções em série no mesmo trem (mesmo eixo), permitindo repartir a elevação de pressão total e acomodar resfriamento/intercondicionamento do gás entre seções.</w:t>
      </w:r>
    </w:p>
    <w:p>
      <w:pPr>
        <w:spacing w:after="40"/>
        <w:ind w:left="360"/>
      </w:pPr>
      <w:r>
        <w:t xml:space="preserve">B) </w:t>
      </w:r>
      <w:r>
        <w:t>Empregar compressor de parafuso em arranjo multiestágio no mesmo skid, com resfriamento entre estágios, por combinar elevada vazão com obtenção direta da elevação de pressão total requerida no gas lift.</w:t>
      </w:r>
    </w:p>
    <w:p>
      <w:pPr>
        <w:spacing w:after="40"/>
        <w:ind w:left="360"/>
      </w:pPr>
      <w:r>
        <w:t xml:space="preserve">C) </w:t>
      </w:r>
      <w:r>
        <w:t>Empregar um alternativo operando em paralelo com um centrífugo, repartindo a elevação de pressão por “etapas” e adotando resfriamento intermediário, pois a interação entre as máquinas tende a simplificar o controle anti-surge do centrífugo.</w:t>
      </w:r>
    </w:p>
    <w:p>
      <w:pPr>
        <w:spacing w:after="40"/>
        <w:ind w:left="360"/>
      </w:pPr>
      <w:r>
        <w:t xml:space="preserve">D) </w:t>
      </w:r>
      <w:r>
        <w:t>Empregar compressor alternativo com dois ou mais estágios no mesmo skid, usando resfriadores entre estágios para atingir a elevação de pressão total e manter bom desempenho em vazões elevadas.</w:t>
      </w:r>
    </w:p>
    <w:p>
      <w:pPr>
        <w:spacing w:before="200" w:after="80"/>
      </w:pPr>
      <w:r>
        <w:rPr>
          <w:b/>
        </w:rPr>
        <w:t xml:space="preserve">3028. </w:t>
      </w:r>
      <w:r>
        <w:t>Em um FPSO, um compressor centrífugo opera em paralelo com um compressor alternativo compartilhando o mesmo vaso/header de sucção. Durante transientes de demanda (variações rápidas de carga), registra-se queda acentuada da pressão no vaso de sucção do centrífugo e episódios de instabilidade compatíveis com reversão (inversão) de fluxo no centrífugo. Qual ação de controle está mais coerente com o mecanismo mais provável dessa instabilidade?</w:t>
      </w:r>
    </w:p>
    <w:p>
      <w:pPr>
        <w:spacing w:after="40"/>
        <w:ind w:left="360"/>
      </w:pPr>
      <w:r>
        <w:rPr>
          <w:b/>
        </w:rPr>
        <w:t xml:space="preserve">A) </w:t>
      </w:r>
      <w:r>
        <w:rPr>
          <w:b/>
        </w:rPr>
        <w:t>Aplicar uma estratégia de limitação/override na carga do compressor alternativo para conter o “drawdown” de pressão que ele impõe ao vaso de sucção, coordenando essa atuação com as malhas do centrífugo para preservar margem operacional e evitar reversão de fluxo.</w:t>
      </w:r>
    </w:p>
    <w:p>
      <w:pPr>
        <w:spacing w:after="40"/>
        <w:ind w:left="360"/>
      </w:pPr>
      <w:r>
        <w:t xml:space="preserve">B) </w:t>
      </w:r>
      <w:r>
        <w:t>Ajustar prioritariamente o setpoint de rotação do centrífugo para ampliar a margem de estabilidade em transientes no vaso de sucção, mantendo o compressor alternativo seguindo sua própria lógica de capacidade sem coordenação específica.</w:t>
      </w:r>
    </w:p>
    <w:p>
      <w:pPr>
        <w:spacing w:after="40"/>
        <w:ind w:left="360"/>
      </w:pPr>
      <w:r>
        <w:t xml:space="preserve">C) </w:t>
      </w:r>
      <w:r>
        <w:t>Implementar resfriamento adicional na linha/vaso de sucção comum para reduzir a temperatura do gás e aumentar sua densidade, buscando amortecer a queda de pressão em transientes e, assim, reduzir a propensão do centrífugo à reversão de fluxo.</w:t>
      </w:r>
    </w:p>
    <w:p>
      <w:pPr>
        <w:spacing w:after="40"/>
        <w:ind w:left="360"/>
      </w:pPr>
      <w:r>
        <w:t xml:space="preserve">D) </w:t>
      </w:r>
      <w:r>
        <w:t>Manter o compressor alternativo como elemento principal de controle de pressão do header/vaso de sucção e utilizar a recirculação (válvula anti-surge) do centrífugo como medida primária para atravessar os transientes sem ocorrência de inversão de fluxo.</w:t>
      </w:r>
    </w:p>
    <w:p>
      <w:pPr>
        <w:spacing w:before="200" w:after="80"/>
      </w:pPr>
      <w:r>
        <w:rPr>
          <w:b/>
        </w:rPr>
        <w:t xml:space="preserve">3029. </w:t>
      </w:r>
      <w:r>
        <w:t>Na fase de seleção de equipamentos para um novo módulo de compressão em FPSO, surge a proposta de usar compressores de parafuso para parte do serviço. A equipe pede um “procedimento fechado” de seleção e critérios detalhados (limites operacionais, margens, configuração) equivalentes aos disponíveis para centrífugos e alternativos. Qual postura técnica é mais consistente com as informações disponíveis e com uma prática de engenharia robusta?</w:t>
      </w:r>
    </w:p>
    <w:p>
      <w:pPr>
        <w:spacing w:after="40"/>
        <w:ind w:left="360"/>
      </w:pPr>
      <w:r>
        <w:rPr>
          <w:b/>
        </w:rPr>
        <w:t xml:space="preserve">A) </w:t>
      </w:r>
      <w:r>
        <w:rPr>
          <w:b/>
        </w:rPr>
        <w:t>Reconhecer que há informação limitada e que, antes de detalhar a seleção/configuração de parafuso, é necessário complementar com especificações e critérios de engenharia adicionais, mantendo apenas a noção geral de compressor volumétrico como base inicial.</w:t>
      </w:r>
    </w:p>
    <w:p>
      <w:pPr>
        <w:spacing w:after="40"/>
        <w:ind w:left="360"/>
      </w:pPr>
      <w:r>
        <w:t xml:space="preserve">B) </w:t>
      </w:r>
      <w:r>
        <w:t>Definir a seleção detalhada do parafuso com o mesmo nível de prescritividade usado para centrífugos multistágio, pois o princípio de deslocamento volumétrico fornece critérios completos para configuração e controle no FPSO.</w:t>
      </w:r>
    </w:p>
    <w:p>
      <w:pPr>
        <w:spacing w:after="40"/>
        <w:ind w:left="360"/>
      </w:pPr>
      <w:r>
        <w:t xml:space="preserve">C) </w:t>
      </w:r>
      <w:r>
        <w:t>Tratar o parafuso como equivalente a um alternativo em termos de arranjo em paralelo com centrífugos, aplicando diretamente as mesmas estratégias de coordenação sem necessidade de dados adicionais.</w:t>
      </w:r>
    </w:p>
    <w:p>
      <w:pPr>
        <w:spacing w:after="40"/>
        <w:ind w:left="360"/>
      </w:pPr>
      <w:r>
        <w:t xml:space="preserve">D) </w:t>
      </w:r>
      <w:r>
        <w:t>Adotar o parafuso como padrão para serviços com variação de composição, pois compressores volumétricos, por definição, são imunes a variações do gás e dispensam requisitos adicionais de projeto.</w:t>
      </w:r>
    </w:p>
    <w:p>
      <w:pPr>
        <w:spacing w:before="200" w:after="80"/>
      </w:pPr>
      <w:r>
        <w:rPr>
          <w:b/>
        </w:rPr>
        <w:t xml:space="preserve">3030. </w:t>
      </w:r>
      <w:r>
        <w:t>Em um FPSO, o sistema de compressão para exportação/gas lift precisa tratar uma grande vazão de gás com razão de compressão total moderada, e a equipe quer reduzir a temperatura do gás ao longo do caminho para viabilizar a compressão sem exceder limites térmicos. Considerando critérios usuais de seleção e configuração, qual solução é mais coerente para esse cenário?</w:t>
      </w:r>
    </w:p>
    <w:p>
      <w:pPr>
        <w:spacing w:after="40"/>
        <w:ind w:left="360"/>
      </w:pPr>
      <w:r>
        <w:rPr>
          <w:b/>
        </w:rPr>
        <w:t xml:space="preserve">A) </w:t>
      </w:r>
      <w:r>
        <w:rPr>
          <w:b/>
        </w:rPr>
        <w:t>Selecionar compressor centrífugo com múltiplas seções/estágios em série no mesmo eixo, prevendo resfriamento intermediário entre as seções para controlar a temperatura e acumular a razão de compressão total.</w:t>
      </w:r>
    </w:p>
    <w:p>
      <w:pPr>
        <w:spacing w:after="40"/>
        <w:ind w:left="360"/>
      </w:pPr>
      <w:r>
        <w:t xml:space="preserve">B) </w:t>
      </w:r>
      <w:r>
        <w:t>Selecionar compressor alternativo por deslocamento positivo, priorizando maiores razões de compressão por cilindro e tratando a limitação de vazão com operação em menor rotação.</w:t>
      </w:r>
    </w:p>
    <w:p>
      <w:pPr>
        <w:spacing w:after="40"/>
        <w:ind w:left="360"/>
      </w:pPr>
      <w:r>
        <w:t xml:space="preserve">C) </w:t>
      </w:r>
      <w:r>
        <w:t>Selecionar compressor volumétrico e focar o atendimento da razão de compressão total por fechamento de volume em cavidades mecânicas, sem necessidade de arranjo multistágio.</w:t>
      </w:r>
    </w:p>
    <w:p>
      <w:pPr>
        <w:spacing w:after="40"/>
        <w:ind w:left="360"/>
      </w:pPr>
      <w:r>
        <w:t xml:space="preserve">D) </w:t>
      </w:r>
      <w:r>
        <w:t>Selecionar compressor centrífugo de estágio único, elevando a rotação para atender a razão de compressão total e usando apenas resfriamento a jusante do compressor para manter a temperatura de descarga.</w:t>
      </w:r>
    </w:p>
    <w:p>
      <w:pPr>
        <w:spacing w:before="200" w:after="80"/>
      </w:pPr>
      <w:r>
        <w:rPr>
          <w:b/>
        </w:rPr>
        <w:t xml:space="preserve">3031. </w:t>
      </w:r>
      <w:r>
        <w:t>Um compressor centrífugo acionado por turbina a vapor em um FPSO apresenta instabilidade recorrente associada a flutuações de pressão no vaso de sucção, com impactos na malha de controle e eventos de proteção. Considerando a natureza dinâmica desse arranjo, qual abordagem de mitigação é mais consistente para reduzir a vulnerabilidade do sistema?</w:t>
      </w:r>
    </w:p>
    <w:p>
      <w:pPr>
        <w:spacing w:after="40"/>
        <w:ind w:left="360"/>
      </w:pPr>
      <w:r>
        <w:t xml:space="preserve">A) </w:t>
      </w:r>
      <w:r>
        <w:t>Aumentar o número de estágios do compressor, pois maior razão de compressão total reduz a influência de flutuações de pressão no vaso de sucção sobre a operação do conjunto.</w:t>
      </w:r>
    </w:p>
    <w:p>
      <w:pPr>
        <w:spacing w:after="40"/>
        <w:ind w:left="360"/>
      </w:pPr>
      <w:r>
        <w:t xml:space="preserve">B) </w:t>
      </w:r>
      <w:r>
        <w:t>Remover o resfriamento intermediário, pois eliminar a condensação e a separação intersticial tende a reduzir perturbações que retornam para a sucção.</w:t>
      </w:r>
    </w:p>
    <w:p>
      <w:pPr>
        <w:spacing w:after="40"/>
        <w:ind w:left="360"/>
      </w:pPr>
      <w:r>
        <w:rPr>
          <w:b/>
        </w:rPr>
        <w:t xml:space="preserve">C) </w:t>
      </w:r>
      <w:r>
        <w:rPr>
          <w:b/>
        </w:rPr>
        <w:t>Realizar avaliação cuidadosa das características dinâmicas do sistema de controle e do comportamento do vaso de sucção, incluindo a adequação de dispositivos de alívio de pressão no vaso para aumentar a estabilidade.</w:t>
      </w:r>
    </w:p>
    <w:p>
      <w:pPr>
        <w:spacing w:after="40"/>
        <w:ind w:left="360"/>
      </w:pPr>
      <w:r>
        <w:t xml:space="preserve">D) </w:t>
      </w:r>
      <w:r>
        <w:t>Substituir o controle anti-surge por uma estratégia baseada apenas em controle de temperatura de descarga, pois a turbina a vapor tende a responder melhor a variáveis térmicas do que a variáveis de pressão.</w:t>
      </w:r>
    </w:p>
    <w:p>
      <w:pPr>
        <w:spacing w:before="200" w:after="80"/>
      </w:pPr>
      <w:r>
        <w:rPr>
          <w:b/>
        </w:rPr>
        <w:t xml:space="preserve">3032. </w:t>
      </w:r>
      <w:r>
        <w:t>Na especificação da proteção/controle anti-surge de um compressor centrífugo em um FPSO, a equipe de instrumentação sugere reutilizar os mesmos spans (faixas) de transmissores de pressão e vazão e os mesmos relés padronizados de um projeto anterior. Qual critério técnico deve orientar a decisão de manter ou não essa padronização?</w:t>
      </w:r>
    </w:p>
    <w:p>
      <w:pPr>
        <w:spacing w:after="40"/>
        <w:ind w:left="360"/>
      </w:pPr>
      <w:r>
        <w:t xml:space="preserve">A) </w:t>
      </w:r>
      <w:r>
        <w:t>Como o limite de surge é determinado principalmente pelo mapa do compressor, a escolha de spans dos transmissores e de relés padronizados tende a ter pouca influência no desempenho do anti-surge, desde que os instrumentos suportem os valores máximos de processo.</w:t>
      </w:r>
    </w:p>
    <w:p>
      <w:pPr>
        <w:spacing w:after="40"/>
        <w:ind w:left="360"/>
      </w:pPr>
      <w:r>
        <w:t xml:space="preserve">B) </w:t>
      </w:r>
      <w:r>
        <w:t>A seleção do acionamento (turbina a vapor, motor elétrico etc.) é o fator mais determinante para o anti-surge; por isso, é aceitável manter spans e relés padronizados e concentrar a engenharia na escolha do driver e sua estratégia de controle.</w:t>
      </w:r>
    </w:p>
    <w:p>
      <w:pPr>
        <w:spacing w:after="40"/>
        <w:ind w:left="360"/>
      </w:pPr>
      <w:r>
        <w:t xml:space="preserve">C) </w:t>
      </w:r>
      <w:r>
        <w:t>Por se tratar de uma função de proteção que atua em transientes, é preferível manter spans mais amplos (dimensionados para o pior caso) e relés com maior margem de atuação, pois isso costuma reduzir oscilações e melhorar a estabilidade do anti-surge.</w:t>
      </w:r>
    </w:p>
    <w:p>
      <w:pPr>
        <w:spacing w:after="40"/>
        <w:ind w:left="360"/>
      </w:pPr>
      <w:r>
        <w:rPr>
          <w:b/>
        </w:rPr>
        <w:t xml:space="preserve">D) </w:t>
      </w:r>
      <w:r>
        <w:rPr>
          <w:b/>
        </w:rPr>
        <w:t>Confirmar se os spans de pressão/vazão e os ajustes dos relés fornecem sensibilidade e resposta adequadas na região de operação prevista e na curva de controle anti-surge; caso o envelope de operação/dinâmica da malha seja diferente, as faixas devem ser redimensionadas.</w:t>
      </w:r>
    </w:p>
    <w:p>
      <w:pPr>
        <w:spacing w:before="200" w:after="80"/>
      </w:pPr>
      <w:r>
        <w:rPr>
          <w:b/>
        </w:rPr>
        <w:t xml:space="preserve">3033. </w:t>
      </w:r>
      <w:r>
        <w:t>Um FPSO precisa recomprimir um gás de produção com variação de composição e tendência à condensação quando resfriado. O objetivo é atingir uma razão de compressão total elevada sem elevar excessivamente a temperatura e sem expor impelidores à ingestão de líquido ao longo do trem. Qual configuração de arranjo é mais consistente com uma filosofia de projeto e operação robusta para esse cenário?</w:t>
      </w:r>
    </w:p>
    <w:p>
      <w:pPr>
        <w:spacing w:after="40"/>
        <w:ind w:left="360"/>
      </w:pPr>
      <w:r>
        <w:t xml:space="preserve">A) </w:t>
      </w:r>
      <w:r>
        <w:t>Usar compressor volumétrico (por exemplo, parafuso) como último estágio após o resfriamento, priorizando redução de temperatura e deixando a separação de condensado para o vaso de sucção do primeiro estágio.</w:t>
      </w:r>
    </w:p>
    <w:p>
      <w:pPr>
        <w:spacing w:after="40"/>
        <w:ind w:left="360"/>
      </w:pPr>
      <w:r>
        <w:t xml:space="preserve">B) </w:t>
      </w:r>
      <w:r>
        <w:t>Usar compressor alternativo em paralelo com o centrífugo para elevar a razão de compressão total, aceitando que a pulsação do alternativo tende a estabilizar a sucção do centrífugo e reduzir a necessidade de vasos intersticiais.</w:t>
      </w:r>
    </w:p>
    <w:p>
      <w:pPr>
        <w:spacing w:after="40"/>
        <w:ind w:left="360"/>
      </w:pPr>
      <w:r>
        <w:t xml:space="preserve">C) </w:t>
      </w:r>
      <w:r>
        <w:t>Usar compressor centrífugo de estágio único com maior potência instalada e controlar a temperatura prioritariamente por resfriamento a montante, mantendo o trem sem separadores intersticiais.</w:t>
      </w:r>
    </w:p>
    <w:p>
      <w:pPr>
        <w:spacing w:after="40"/>
        <w:ind w:left="360"/>
      </w:pPr>
      <w:r>
        <w:rPr>
          <w:b/>
        </w:rPr>
        <w:t xml:space="preserve">D) </w:t>
      </w:r>
      <w:r>
        <w:rPr>
          <w:b/>
        </w:rPr>
        <w:t>Usar compressor centrífugo em múltiplos estágios em série, com coolers entre estágios e vasos separadores bifásicos (safety knock out drums) imediatamente após cada cooler antes da sucção do estágio seguinte.</w:t>
      </w:r>
    </w:p>
    <w:p>
      <w:pPr>
        <w:spacing w:before="200" w:after="80"/>
      </w:pPr>
      <w:r>
        <w:rPr>
          <w:b/>
        </w:rPr>
        <w:t xml:space="preserve">3034. </w:t>
      </w:r>
      <w:r>
        <w:t>Em um trem de compressão centrífugo em FPSO, acionado por turbina a vapor, observam-se oscilações perceptíveis de pressão no vaso/KO drum de sucção durante transientes (variações de carga e manobras de válvulas). Essas oscilações deslocam o ponto de operação e podem induzir atuação indesejada do anti-surge. Qual abordagem de engenharia é a mais coerente para reduzir o risco sistêmico associado a esse comportamento?</w:t>
      </w:r>
    </w:p>
    <w:p>
      <w:pPr>
        <w:spacing w:after="40"/>
        <w:ind w:left="360"/>
      </w:pPr>
      <w:r>
        <w:t xml:space="preserve">A) </w:t>
      </w:r>
      <w:r>
        <w:t>Endereçar a instabilidade reespecificando faixas de medição e filtragem de instrumentos na descarga do último estágio e usando essa variável como principal referência operacional, mantendo inalteradas as lógicas associadas ao vaso de sucção e aos dispositivos de alívio.</w:t>
      </w:r>
    </w:p>
    <w:p>
      <w:pPr>
        <w:spacing w:after="40"/>
        <w:ind w:left="360"/>
      </w:pPr>
      <w:r>
        <w:t xml:space="preserve">B) </w:t>
      </w:r>
      <w:r>
        <w:t>Mitigar o problema substituindo os vasos separadores bifásicos entre estágios por separadores trifásicos, pois a estabilidade do vaso de sucção e a resposta do anti-surge passam a ser governadas principalmente pelo controle de inventário de líquidos.</w:t>
      </w:r>
    </w:p>
    <w:p>
      <w:pPr>
        <w:spacing w:after="40"/>
        <w:ind w:left="360"/>
      </w:pPr>
      <w:r>
        <w:rPr>
          <w:b/>
        </w:rPr>
        <w:t xml:space="preserve">C) </w:t>
      </w:r>
      <w:r>
        <w:rPr>
          <w:b/>
        </w:rPr>
        <w:t>Realizar uma avaliação dinâmica integrada do conjunto (governador/controle do acionamento a vapor, malhas de pressão e anti-surge) e da interação com os dispositivos de alívio/controle de pressão associados ao vaso de sucção, ajustando filosofia e sintonia conforme necessário.</w:t>
      </w:r>
    </w:p>
    <w:p>
      <w:pPr>
        <w:spacing w:after="40"/>
        <w:ind w:left="360"/>
      </w:pPr>
      <w:r>
        <w:t xml:space="preserve">D) </w:t>
      </w:r>
      <w:r>
        <w:t>Atuar prioritariamente no aumento da capacidade dos coolers entre estágios e na consequente redução da temperatura do gás, tratando o amortecimento das oscilações no vaso de sucção como efeito secundário, sem necessidade de revisar a coordenação entre anti-surge e alívio de pressão.</w:t>
      </w:r>
    </w:p>
    <w:p>
      <w:pPr>
        <w:spacing w:before="200" w:after="80"/>
      </w:pPr>
      <w:r>
        <w:rPr>
          <w:b/>
        </w:rPr>
        <w:t xml:space="preserve">3035. </w:t>
      </w:r>
      <w:r>
        <w:t>Durante o estudo conceitual de um FPSO, foi sugerido empregar compressores de parafuso em um serviço de compressão de gás. A equipe pede critérios de seleção e de configuração tão detalhados quanto os normalmente usados para centrífugos e alternativos (por exemplo: definição de arranjo em estágios, filosofia de proteção/controle tipo anti-surge e necessidade de resfriamento e separação de líquidos entre estágios). Considerando apenas o nível de informação disponível neste momento, qual orientação técnica é mais defensável?</w:t>
      </w:r>
    </w:p>
    <w:p>
      <w:pPr>
        <w:spacing w:after="40"/>
        <w:ind w:left="360"/>
      </w:pPr>
      <w:r>
        <w:t xml:space="preserve">A) </w:t>
      </w:r>
      <w:r>
        <w:t>Podem-se adotar, sem adaptações relevantes, os mesmos critérios de anti-surge aplicados a centrífugos (curva/linha de proteção e instrumentação), pois a instabilidade de escoamento é equivalente no parafuso.</w:t>
      </w:r>
    </w:p>
    <w:p>
      <w:pPr>
        <w:spacing w:after="40"/>
        <w:ind w:left="360"/>
      </w:pPr>
      <w:r>
        <w:t xml:space="preserve">B) </w:t>
      </w:r>
      <w:r>
        <w:t>Como compressores de parafuso tendem a ser mais tolerantes a alguma presença de líquido, pode-se normalmente reduzir a exigência de scrubbers/vasos separadores após resfriamento entre estágios, mantendo o arranjo de estágios sem pontos dedicados de separação.</w:t>
      </w:r>
    </w:p>
    <w:p>
      <w:pPr>
        <w:spacing w:after="40"/>
        <w:ind w:left="360"/>
      </w:pPr>
      <w:r>
        <w:t xml:space="preserve">C) </w:t>
      </w:r>
      <w:r>
        <w:t>A escolha do compressor de parafuso pode ser definida essencialmente por vazão e razão de compressão; itens como intercoolers e vasos separadores entre estágios podem ser especificados como decisão de processo, independentemente do tipo de compressor.</w:t>
      </w:r>
    </w:p>
    <w:p>
      <w:pPr>
        <w:spacing w:after="40"/>
        <w:ind w:left="360"/>
      </w:pPr>
      <w:r>
        <w:rPr>
          <w:b/>
        </w:rPr>
        <w:t xml:space="preserve">D) </w:t>
      </w:r>
      <w:r>
        <w:rPr>
          <w:b/>
        </w:rPr>
        <w:t>Dá para caracterizar, em termos gerais, que é uma máquina volumétrica (deslocamento positivo por redução de volume em cavidades), porém não há base para fixar critérios detalhados de seleção/configuração do parafuso; é preciso complementar com dados e especificações de engenharia antes de decidir.</w:t>
      </w:r>
    </w:p>
    <w:p>
      <w:pPr>
        <w:spacing w:before="200" w:after="80"/>
      </w:pPr>
      <w:r>
        <w:rPr>
          <w:b/>
        </w:rPr>
        <w:t xml:space="preserve">3036. </w:t>
      </w:r>
      <w:r>
        <w:t>Em um FPSO, deve-se especificar um compressor para uma linha de gas lift com vazão elevada. A aplicação requer obter a razão de compressão total por meio de vários estágios em série, com resfriamento entre estágios, e há interesse em um conjunto com diferentes seções montadas em um eixo comum. Considerando critérios usuais de seleção por faixa de vazão e forma de compressão, qual alternativa é mais consistente com esse cenário?</w:t>
      </w:r>
    </w:p>
    <w:p>
      <w:pPr>
        <w:spacing w:after="40"/>
        <w:ind w:left="360"/>
      </w:pPr>
      <w:r>
        <w:t xml:space="preserve">A) </w:t>
      </w:r>
      <w:r>
        <w:t>Adotar um compressor alternativo em estágios em série com resfriamento intermediário e seções no mesmo eixo (virabrequim), por ser a opção mais indicada para vazões elevadas com boa tolerância a variações de composição do gás.</w:t>
      </w:r>
    </w:p>
    <w:p>
      <w:pPr>
        <w:spacing w:after="40"/>
        <w:ind w:left="360"/>
      </w:pPr>
      <w:r>
        <w:rPr>
          <w:b/>
        </w:rPr>
        <w:t xml:space="preserve">B) </w:t>
      </w:r>
      <w:r>
        <w:rPr>
          <w:b/>
        </w:rPr>
        <w:t>Adotar um compressor dinâmico do tipo radial (centrífugo) em configuração multisseção no mesmo rotor, com intercoolers entre corpos para compor a razão de compressão global por estágios.</w:t>
      </w:r>
    </w:p>
    <w:p>
      <w:pPr>
        <w:spacing w:after="40"/>
        <w:ind w:left="360"/>
      </w:pPr>
      <w:r>
        <w:t xml:space="preserve">C) </w:t>
      </w:r>
      <w:r>
        <w:t>Adotar um arranjo híbrido com compressor centrífugo nos estágios iniciais (com intercoolers) e compressor alternativo como último estágio no mesmo trem, visando completar a razão de compressão total com melhor estabilidade operacional.</w:t>
      </w:r>
    </w:p>
    <w:p>
      <w:pPr>
        <w:spacing w:after="40"/>
        <w:ind w:left="360"/>
      </w:pPr>
      <w:r>
        <w:t xml:space="preserve">D) </w:t>
      </w:r>
      <w:r>
        <w:t>Adotar um compressor volumétrico (por exemplo, parafuso) com estágios em série e resfriamento intersticial, montado em eixo comum, por oferecer a forma mais adequada de atender grandes vazões com múltiplas relações de pressão.</w:t>
      </w:r>
    </w:p>
    <w:p>
      <w:pPr>
        <w:spacing w:before="200" w:after="80"/>
      </w:pPr>
      <w:r>
        <w:rPr>
          <w:b/>
        </w:rPr>
        <w:t xml:space="preserve">3037. </w:t>
      </w:r>
      <w:r>
        <w:t>Em uma unidade de compressão/tratamento de gás em um FPSO, foram adicionados compressores alternativos operando em paralelo a um compressor centrífugo já existente. Em alguns alinhamentos de processo, nota-se ocorrência de escoamento reverso no centrífugo, correlacionada ao maior “pull-down” (queda de pressão na sucção) provocado pelos alternativos. Qual ação de controle/coordenação ataca mais diretamente o mecanismo que origina esse comportamento?</w:t>
      </w:r>
    </w:p>
    <w:p>
      <w:pPr>
        <w:spacing w:after="40"/>
        <w:ind w:left="360"/>
      </w:pPr>
      <w:r>
        <w:rPr>
          <w:b/>
        </w:rPr>
        <w:t xml:space="preserve">A) </w:t>
      </w:r>
      <w:r>
        <w:rPr>
          <w:b/>
        </w:rPr>
        <w:t>Implementar limitação/controle de carga (capacidade) nos alternativos e fazer a coordenação das malhas de sucção/descarga do conjunto, de modo a não gerar uma queda de pressão que favoreça o retorno de fluxo pelo centrífugo.</w:t>
      </w:r>
    </w:p>
    <w:p>
      <w:pPr>
        <w:spacing w:after="40"/>
        <w:ind w:left="360"/>
      </w:pPr>
      <w:r>
        <w:t xml:space="preserve">B) </w:t>
      </w:r>
      <w:r>
        <w:t>Alterar a configuração do centrífugo para um arranjo com mais estágios, elevando a razão de compressão total para que o aumento de pressão de descarga elimine a possibilidade de reversão em operação paralela.</w:t>
      </w:r>
    </w:p>
    <w:p>
      <w:pPr>
        <w:spacing w:after="40"/>
        <w:ind w:left="360"/>
      </w:pPr>
      <w:r>
        <w:t xml:space="preserve">C) </w:t>
      </w:r>
      <w:r>
        <w:t>Priorizar a abertura da válvula de reciclo do centrífugo e deixar o anti-surge absorver as variações de sucção causadas pelos alternativos, mantendo a capacidade dos alternativos como está.</w:t>
      </w:r>
    </w:p>
    <w:p>
      <w:pPr>
        <w:spacing w:after="40"/>
        <w:ind w:left="360"/>
      </w:pPr>
      <w:r>
        <w:t xml:space="preserve">D) </w:t>
      </w:r>
      <w:r>
        <w:t>Operar os coolers entre estágios com setpoint de temperatura de saída mais elevado para reduzir a densidade do gás e, assim, atenuar a depressão observada na linha/vaso de sucção quando os alternativos estão alinhados.</w:t>
      </w:r>
    </w:p>
    <w:p>
      <w:pPr>
        <w:spacing w:before="200" w:after="80"/>
      </w:pPr>
      <w:r>
        <w:rPr>
          <w:b/>
        </w:rPr>
        <w:t xml:space="preserve">3038. </w:t>
      </w:r>
      <w:r>
        <w:t>Na fase conceitual de um FPSO, foi sugerido o uso de um compressor de parafuso para uma aplicação de gás. A equipe precisa estabelecer critérios e procedimentos de seleção e configuração, porém dispõe apenas de noções gerais sobre máquinas de deslocamento positivo (volumétricas), sem diretrizes específicas para compressores de parafuso. Qual postura é mais coerente com essa limitação de base técnica?</w:t>
      </w:r>
    </w:p>
    <w:p>
      <w:pPr>
        <w:spacing w:after="40"/>
        <w:ind w:left="360"/>
      </w:pPr>
      <w:r>
        <w:t xml:space="preserve">A) </w:t>
      </w:r>
      <w:r>
        <w:t>Adotar para o parafuso os mesmos critérios usuais de compressores centrífugos, incluindo filosofia de anti-surge, arranjo multisseção/multistágio no mesmo eixo, resfriamento intersticial e separação entre estágios como base do pacote.</w:t>
      </w:r>
    </w:p>
    <w:p>
      <w:pPr>
        <w:spacing w:after="40"/>
        <w:ind w:left="360"/>
      </w:pPr>
      <w:r>
        <w:t xml:space="preserve">B) </w:t>
      </w:r>
      <w:r>
        <w:t>Conduzir a decisão prioritariamente pela escolha do acionamento (turbina a vapor, expansor a gás ou motor elétrico) e postergar a definição do tipo de compressor, tratando-a como decisão independente do arranjo e da arquitetura do sistema.</w:t>
      </w:r>
    </w:p>
    <w:p>
      <w:pPr>
        <w:spacing w:after="40"/>
        <w:ind w:left="360"/>
      </w:pPr>
      <w:r>
        <w:rPr>
          <w:b/>
        </w:rPr>
        <w:t xml:space="preserve">C) </w:t>
      </w:r>
      <w:r>
        <w:rPr>
          <w:b/>
        </w:rPr>
        <w:t>Manter a seleção em nível preliminar, indicando necessidade de complementar o projeto com especificações e critérios de engenharia antes da definição final, usando apenas conceitos gerais de compressores volumétricos como referência inicial.</w:t>
      </w:r>
    </w:p>
    <w:p>
      <w:pPr>
        <w:spacing w:after="40"/>
        <w:ind w:left="360"/>
      </w:pPr>
      <w:r>
        <w:t xml:space="preserve">D) </w:t>
      </w:r>
      <w:r>
        <w:t>Redirecionar a aplicação para compressores alternativos como solução principal e limitar o parafuso a uma função de contingência, reduzindo a necessidade de critérios específicos para o equipamento proposto.</w:t>
      </w:r>
    </w:p>
    <w:p>
      <w:pPr>
        <w:spacing w:before="200" w:after="80"/>
      </w:pPr>
      <w:r>
        <w:rPr>
          <w:b/>
        </w:rPr>
        <w:t xml:space="preserve">3039. </w:t>
      </w:r>
      <w:r>
        <w:t>Em um FPSO, uma equipe avalia a aplicação de um compressor de parafuso (volumétrico) para serviço de gás e quer definir critérios de seleção comparáveis aos usualmente aplicados a compressores centrífugos e alternativos. Considerando apenas as informações disponíveis e boas práticas de engenharia de requisitos, qual é a postura mais apropriada antes de congelar a especificação do equipamento?</w:t>
      </w:r>
    </w:p>
    <w:p>
      <w:pPr>
        <w:spacing w:after="40"/>
        <w:ind w:left="360"/>
      </w:pPr>
      <w:r>
        <w:rPr>
          <w:b/>
        </w:rPr>
        <w:t xml:space="preserve">A) </w:t>
      </w:r>
      <w:r>
        <w:rPr>
          <w:b/>
        </w:rPr>
        <w:t>Enquadrar o compressor de parafuso, em nível conceitual, como máquina de deslocamento positivo, e somente então fechar o critério após levantar dados complementares do fornecedor (limites operacionais, desempenho e condições de projeto), pois o material disponível não traz um procedimento completo de seleção/configuração para esse tipo.</w:t>
      </w:r>
    </w:p>
    <w:p>
      <w:pPr>
        <w:spacing w:after="40"/>
        <w:ind w:left="360"/>
      </w:pPr>
      <w:r>
        <w:t xml:space="preserve">B) </w:t>
      </w:r>
      <w:r>
        <w:t>Estabelecer como critério que o compressor de parafuso é a alternativa preferencial para altas vazões com grande flexibilidade de razão de compressão e baixa penalidade de espaço, por ter comportamento operacional intrinsecamente alinhado ao de compressores alternativos.</w:t>
      </w:r>
    </w:p>
    <w:p>
      <w:pPr>
        <w:spacing w:after="40"/>
        <w:ind w:left="360"/>
      </w:pPr>
      <w:r>
        <w:t xml:space="preserve">C) </w:t>
      </w:r>
      <w:r>
        <w:t>Para não depender de procedimentos detalhados específicos, aplicar diretamente a mesma lógica de anti-surge e de mapa operacional típica de centrífugos, assumindo mecanismos de instabilidade e proteção equivalentes em compressores volumétricos.</w:t>
      </w:r>
    </w:p>
    <w:p>
      <w:pPr>
        <w:spacing w:after="40"/>
        <w:ind w:left="360"/>
      </w:pPr>
      <w:r>
        <w:t xml:space="preserve">D) </w:t>
      </w:r>
      <w:r>
        <w:t>Para finalizar a especificação com base em critérios já consolidados, adotar a mesma filosofia de definição de estágios, resfriamento intersticial e vasos separadores usada em centrífugos multisseção no mesmo eixo, tratando a necessidade de intercoolers/scrubbers como função principal do tipo de acionamento.</w:t>
      </w:r>
    </w:p>
    <w:p>
      <w:pPr>
        <w:spacing w:before="200" w:after="80"/>
      </w:pPr>
      <w:r>
        <w:rPr>
          <w:b/>
        </w:rPr>
        <w:t xml:space="preserve">3040. </w:t>
      </w:r>
      <w:r>
        <w:t>Em um FPSO, a equipe está definindo o tipo de compressor para uma malha de compressão de gás de processo com alta vazão e necessidade de elevar a pressão em alguns passos, com possibilidade de montar seções no mesmo eixo e instalar resfriamento intermediário. Considerando os trade-offs típicos entre compressores dinâmicos e de deslocamento positivo, qual escolha é mais consistente com esse cenário?</w:t>
      </w:r>
    </w:p>
    <w:p>
      <w:pPr>
        <w:spacing w:after="40"/>
        <w:ind w:left="360"/>
      </w:pPr>
      <w:r>
        <w:t xml:space="preserve">A) </w:t>
      </w:r>
      <w:r>
        <w:t>Adotar compressores alternativos em paralelo com centrífugos, mantendo a capacidade dos alternativos como variável secundária e usando apenas a reciclagem dos centrífugos para estabilidade.</w:t>
      </w:r>
    </w:p>
    <w:p>
      <w:pPr>
        <w:spacing w:after="40"/>
        <w:ind w:left="360"/>
      </w:pPr>
      <w:r>
        <w:t xml:space="preserve">B) </w:t>
      </w:r>
      <w:r>
        <w:t>Adotar compressores alternativos, priorizando a obtenção de maior razão de compressão por máquina e aceitando vazões mais limitadas e maior necessidade de espaço físico.</w:t>
      </w:r>
    </w:p>
    <w:p>
      <w:pPr>
        <w:spacing w:after="40"/>
        <w:ind w:left="360"/>
      </w:pPr>
      <w:r>
        <w:t xml:space="preserve">C) </w:t>
      </w:r>
      <w:r>
        <w:t>Adotar compressores volumétricos, pois a compressão por redução de volume em cavidades mecânicas tende a ser a solução preferencial quando a vazão é elevada.</w:t>
      </w:r>
    </w:p>
    <w:p>
      <w:pPr>
        <w:spacing w:after="40"/>
        <w:ind w:left="360"/>
      </w:pPr>
      <w:r>
        <w:rPr>
          <w:b/>
        </w:rPr>
        <w:t xml:space="preserve">D) </w:t>
      </w:r>
      <w:r>
        <w:rPr>
          <w:b/>
        </w:rPr>
        <w:t>Adotar compressores centrífugos em configuração multisseção/multistágio, usando o resfriamento intermediário para controlar a temperatura e viabilizar a razão de compressão total requerida.</w:t>
      </w:r>
    </w:p>
    <w:p>
      <w:pPr>
        <w:spacing w:before="200" w:after="80"/>
      </w:pPr>
      <w:r>
        <w:rPr>
          <w:b/>
        </w:rPr>
        <w:t xml:space="preserve">3041. </w:t>
      </w:r>
      <w:r>
        <w:t>Uma equipe de processo compara alternativas de compressão para um FPSO e cogita empregar compressor de parafuso (screw). Como ainda não há critérios internos detalhados de seleção/configuração para esse tipo, qual orientação técnica é mais adequada para uma decisão preliminar?</w:t>
      </w:r>
    </w:p>
    <w:p>
      <w:pPr>
        <w:spacing w:after="40"/>
        <w:ind w:left="360"/>
      </w:pPr>
      <w:r>
        <w:rPr>
          <w:b/>
        </w:rPr>
        <w:t xml:space="preserve">A) </w:t>
      </w:r>
      <w:r>
        <w:rPr>
          <w:b/>
        </w:rPr>
        <w:t>Enquadrar o screw, de forma conceitual, como máquina de deslocamento positivo e seguir no comparativo inicial, deixando explícita a necessidade de critérios/dados adicionais antes da definição final.</w:t>
      </w:r>
    </w:p>
    <w:p>
      <w:pPr>
        <w:spacing w:after="40"/>
        <w:ind w:left="360"/>
      </w:pPr>
      <w:r>
        <w:t xml:space="preserve">B) </w:t>
      </w:r>
      <w:r>
        <w:t>Usar o screw como opção preferencial quando houver limitação de espaço e assumir que, por ser volumétrico, ele entrega vazão maior que um centrífugo de dimensões similares, simplificando a escolha.</w:t>
      </w:r>
    </w:p>
    <w:p>
      <w:pPr>
        <w:spacing w:after="40"/>
        <w:ind w:left="360"/>
      </w:pPr>
      <w:r>
        <w:t xml:space="preserve">C) </w:t>
      </w:r>
      <w:r>
        <w:t>Adotar para o screw os mesmos critérios de seleção, proteções e filosofia de controle usados em centrífugos, incluindo malha anti-surge equivalente, por se tratar de comportamento operacional comparável.</w:t>
      </w:r>
    </w:p>
    <w:p>
      <w:pPr>
        <w:spacing w:after="40"/>
        <w:ind w:left="360"/>
      </w:pPr>
      <w:r>
        <w:t xml:space="preserve">D) </w:t>
      </w:r>
      <w:r>
        <w:t>Selecionar o screw quando o processo indicar resfriamento entre estágios e vasos separadores após coolers, considerando esse arranjo como característico e esperado para máquinas volumétricas em FPSO.</w:t>
      </w:r>
    </w:p>
    <w:p>
      <w:pPr>
        <w:spacing w:before="200" w:after="80"/>
      </w:pPr>
      <w:r>
        <w:rPr>
          <w:b/>
        </w:rPr>
        <w:t xml:space="preserve">3042. </w:t>
      </w:r>
      <w:r>
        <w:t>Em um estudo de debottlenecking para um FPSO, compararam-se duas opções para elevar a pressão de uma corrente de gás: (i) compressor centrífugo com vários estágios e (ii) compressor alternativo com um ou poucos estágios. O caso é de grande vazão, e a razão de compressão total necessária pode ser alcançada pela divisão em estágios com resfriamento entre estágios. Qual raciocínio é mais consistente para uma seleção preliminar do tipo de compressor?</w:t>
      </w:r>
    </w:p>
    <w:p>
      <w:pPr>
        <w:spacing w:after="40"/>
        <w:ind w:left="360"/>
      </w:pPr>
      <w:r>
        <w:t xml:space="preserve">A) </w:t>
      </w:r>
      <w:r>
        <w:t>Priorizar um compressor centrífugo de estágio único, argumentando que a razão de compressão total pode ser atendida principalmente pela potência/velocidade do acionamento, reduzindo a necessidade de dividir a compressão em múltiplos estágios</w:t>
      </w:r>
    </w:p>
    <w:p>
      <w:pPr>
        <w:spacing w:after="40"/>
        <w:ind w:left="360"/>
      </w:pPr>
      <w:r>
        <w:t xml:space="preserve">B) </w:t>
      </w:r>
      <w:r>
        <w:t>Priorizar o compressor alternativo, por ser de deslocamento positivo e oferecer maior flexibilidade de capacidade e de razão de compressão, sendo em geral a melhor escolha quando há resfriamento entre estágios</w:t>
      </w:r>
    </w:p>
    <w:p>
      <w:pPr>
        <w:spacing w:after="40"/>
        <w:ind w:left="360"/>
      </w:pPr>
      <w:r>
        <w:rPr>
          <w:b/>
        </w:rPr>
        <w:t xml:space="preserve">C) </w:t>
      </w:r>
      <w:r>
        <w:rPr>
          <w:b/>
        </w:rPr>
        <w:t>Priorizar o compressor centrífugo multistágio, por ser a alternativa usual para grandes vazões e por permitir arranjo em múltiplas seções no mesmo eixo com resfriamento intermediário</w:t>
      </w:r>
    </w:p>
    <w:p>
      <w:pPr>
        <w:spacing w:after="40"/>
        <w:ind w:left="360"/>
      </w:pPr>
      <w:r>
        <w:t xml:space="preserve">D) </w:t>
      </w:r>
      <w:r>
        <w:t>Priorizar o compressor alternativo, pois a maior razão de compressão por estágio típica desse tipo de máquina tende a permitir menos estágios para atingir a pressão final, mesmo em aplicações de vazão elevada</w:t>
      </w:r>
    </w:p>
    <w:p>
      <w:pPr>
        <w:spacing w:before="200" w:after="80"/>
      </w:pPr>
      <w:r>
        <w:rPr>
          <w:b/>
        </w:rPr>
        <w:t xml:space="preserve">3043. </w:t>
      </w:r>
      <w:r>
        <w:t>Em um FPSO, a equipe de processo precisa selecionar o tipo de compressor para a etapa principal de compressão de gás de exportação, com alta vazão e razão de compressão total obtida por mais de um estágio. Há restrição de espaço no módulo e busca-se uma solução que permita integração de múltiplas seções no mesmo eixo com resfriamento intermediário. Qual escolha tende a ser mais coerente com esses objetivos?</w:t>
      </w:r>
    </w:p>
    <w:p>
      <w:pPr>
        <w:spacing w:after="40"/>
        <w:ind w:left="360"/>
      </w:pPr>
      <w:r>
        <w:t xml:space="preserve">A) </w:t>
      </w:r>
      <w:r>
        <w:t>Compressor centrífugo de estágio único, priorizando maior diâmetro de impelidor para concentrar a razão de compressão no primeiro estágio</w:t>
      </w:r>
    </w:p>
    <w:p>
      <w:pPr>
        <w:spacing w:after="40"/>
        <w:ind w:left="360"/>
      </w:pPr>
      <w:r>
        <w:rPr>
          <w:b/>
        </w:rPr>
        <w:t xml:space="preserve">B) </w:t>
      </w:r>
      <w:r>
        <w:rPr>
          <w:b/>
        </w:rPr>
        <w:t>Compressor centrífugo multisseção no mesmo eixo, com resfriamento entre seções conforme necessário</w:t>
      </w:r>
    </w:p>
    <w:p>
      <w:pPr>
        <w:spacing w:after="40"/>
        <w:ind w:left="360"/>
      </w:pPr>
      <w:r>
        <w:t xml:space="preserve">C) </w:t>
      </w:r>
      <w:r>
        <w:t>Compressor de parafuso, por ser volumétrico e tipicamente adequado quando se quer reduzir a complexidade de arranjo em estágios</w:t>
      </w:r>
    </w:p>
    <w:p>
      <w:pPr>
        <w:spacing w:after="40"/>
        <w:ind w:left="360"/>
      </w:pPr>
      <w:r>
        <w:t xml:space="preserve">D) </w:t>
      </w:r>
      <w:r>
        <w:t>Compressor alternativo, priorizando maior razão de compressão por estágio e controle por variação de rotação</w:t>
      </w:r>
    </w:p>
    <w:p>
      <w:pPr>
        <w:spacing w:before="200" w:after="80"/>
      </w:pPr>
      <w:r>
        <w:rPr>
          <w:b/>
        </w:rPr>
        <w:t xml:space="preserve">3044. </w:t>
      </w:r>
      <w:r>
        <w:t>Em um FPSO, deve-se especificar um compressor para um serviço de gás com grande capacidade (alta vazão), elevação de pressão total não extrema (razão de compressão global moderada) e operação sujeita às variações usuais de planta (temperatura e composição dentro do envelope normal). O módulo tem limitação de área/volume e há preferência por um arranjo que permita repartir a elevação de pressão em mais de um estágio no mesmo trem de máquina (mesmo eixo). Qual alternativa é mais compatível com esse conjunto de requisitos?</w:t>
      </w:r>
    </w:p>
    <w:p>
      <w:pPr>
        <w:spacing w:after="40"/>
        <w:ind w:left="360"/>
      </w:pPr>
      <w:r>
        <w:t xml:space="preserve">A) </w:t>
      </w:r>
      <w:r>
        <w:t>Adotar dois compressores reciprocantes em paralelo para dividir a vazão no módulo e manter a compressão essencialmente em estágio único, tratando o paralelismo como alternativa principal ao escalonamento em série.</w:t>
      </w:r>
    </w:p>
    <w:p>
      <w:pPr>
        <w:spacing w:after="40"/>
        <w:ind w:left="360"/>
      </w:pPr>
      <w:r>
        <w:t xml:space="preserve">B) </w:t>
      </w:r>
      <w:r>
        <w:t>Adotar um compressor de deslocamento positivo do tipo parafuso em configuração com estágios em série no mesmo eixo, por ser uma solução tipicamente aplicada quando se deseja compactação do conjunto e compressão fracionada em mais de uma etapa.</w:t>
      </w:r>
    </w:p>
    <w:p>
      <w:pPr>
        <w:spacing w:after="40"/>
        <w:ind w:left="360"/>
      </w:pPr>
      <w:r>
        <w:rPr>
          <w:b/>
        </w:rPr>
        <w:t xml:space="preserve">C) </w:t>
      </w:r>
      <w:r>
        <w:rPr>
          <w:b/>
        </w:rPr>
        <w:t>Adotar um compressor dinâmico do tipo radial (centrífugo) com duas ou mais seções/estágios em série no mesmo eixo, atendendo grandes vazões com arranjo compacto e permitindo compor a razão total pela soma dos estágios.</w:t>
      </w:r>
    </w:p>
    <w:p>
      <w:pPr>
        <w:spacing w:after="40"/>
        <w:ind w:left="360"/>
      </w:pPr>
      <w:r>
        <w:t xml:space="preserve">D) </w:t>
      </w:r>
      <w:r>
        <w:t>Adotar um compressor reciprocante (pistão), prevendo múltiplos cilindros no mesmo virabrequim, pois essa tecnologia costuma ser escolhida quando se busca maior flexibilidade de razão de compressão e menor sensibilidade às variações do gás.</w:t>
      </w:r>
    </w:p>
    <w:p>
      <w:pPr>
        <w:spacing w:before="200" w:after="80"/>
      </w:pPr>
      <w:r>
        <w:rPr>
          <w:b/>
        </w:rPr>
        <w:t xml:space="preserve">3045. </w:t>
      </w:r>
      <w:r>
        <w:t>Durante a análise de confiabilidade de um trem de compressão multistágio em um FPSO, observou-se que o gás é resfriado entre estágios para controlar a temperatura. A equipe debate se é necessário instalar vasos separadores bifásicos entre os estágios (scrubbers/knock out drums) ou se os coolers seriam suficientes. Qual justificativa técnica sustenta melhor a inclusão dos separadores entre estágios?</w:t>
      </w:r>
    </w:p>
    <w:p>
      <w:pPr>
        <w:spacing w:after="40"/>
        <w:ind w:left="360"/>
      </w:pPr>
      <w:r>
        <w:rPr>
          <w:b/>
        </w:rPr>
        <w:t xml:space="preserve">A) </w:t>
      </w:r>
      <w:r>
        <w:rPr>
          <w:b/>
        </w:rPr>
        <w:t>Os separadores entre estágios estabilizam a corrente após o resfriamento e removem condensados formados, reduzindo o risco de ingestão de líquidos e dano aos impelidores do estágio seguinte.</w:t>
      </w:r>
    </w:p>
    <w:p>
      <w:pPr>
        <w:spacing w:after="40"/>
        <w:ind w:left="360"/>
      </w:pPr>
      <w:r>
        <w:t xml:space="preserve">B) </w:t>
      </w:r>
      <w:r>
        <w:t>Os separadores entre estágios permitem operar o compressor com maior rotação sem reavaliar a proteção anti-surge, pois desacoplam a dinâmica do compressor da dinâmica do sistema.</w:t>
      </w:r>
    </w:p>
    <w:p>
      <w:pPr>
        <w:spacing w:after="40"/>
        <w:ind w:left="360"/>
      </w:pPr>
      <w:r>
        <w:t xml:space="preserve">C) </w:t>
      </w:r>
      <w:r>
        <w:t>Os separadores entre estágios elevam a pressão de sucção do estágio seguinte ao reduzir perdas térmicas, aumentando a eficiência global do trem.</w:t>
      </w:r>
    </w:p>
    <w:p>
      <w:pPr>
        <w:spacing w:after="40"/>
        <w:ind w:left="360"/>
      </w:pPr>
      <w:r>
        <w:t xml:space="preserve">D) </w:t>
      </w:r>
      <w:r>
        <w:t>Os separadores entre estágios substituem a necessidade de controle de temperatura na compressão, porque a remoção de líquidos elimina a principal fonte de aquecimento do gás.</w:t>
      </w:r>
    </w:p>
    <w:p>
      <w:pPr>
        <w:spacing w:before="200" w:after="80"/>
      </w:pPr>
      <w:r>
        <w:rPr>
          <w:b/>
        </w:rPr>
        <w:t xml:space="preserve">3046. </w:t>
      </w:r>
      <w:r>
        <w:t>Um trem centrífugo de compressão de gás em FPSO precisa atender a uma razão de compressão total que não é viável em um único estágio. A equipe está avaliando uma configuração multistágio com resfriamento entre estágios e vasos separadores bifásicos após cada cooler. Qual argumento melhor explica a lógica dessa configuração para desempenho e integridade do equipamento?</w:t>
      </w:r>
    </w:p>
    <w:p>
      <w:pPr>
        <w:spacing w:after="40"/>
        <w:ind w:left="360"/>
      </w:pPr>
      <w:r>
        <w:t xml:space="preserve">A) </w:t>
      </w:r>
      <w:r>
        <w:t>O resfriamento entre estágios tem como função principal elevar a vazão mássica através do compressor; a separação de líquidos é opcional porque os impelidores toleram pequenas frações líquidas na sucção.</w:t>
      </w:r>
    </w:p>
    <w:p>
      <w:pPr>
        <w:spacing w:after="40"/>
        <w:ind w:left="360"/>
      </w:pPr>
      <w:r>
        <w:t xml:space="preserve">B) </w:t>
      </w:r>
      <w:r>
        <w:t>Os vasos separadores entre estágios são usados principalmente para aumentar a pressão do gás após o cooler, reduzindo o trabalho do estágio seguinte, enquanto a razão de compressão total é definida principalmente pela rotação do eixo.</w:t>
      </w:r>
    </w:p>
    <w:p>
      <w:pPr>
        <w:spacing w:after="40"/>
        <w:ind w:left="360"/>
      </w:pPr>
      <w:r>
        <w:rPr>
          <w:b/>
        </w:rPr>
        <w:t xml:space="preserve">C) </w:t>
      </w:r>
      <w:r>
        <w:rPr>
          <w:b/>
        </w:rPr>
        <w:t>Distribuir a compressão em múltiplos estágios aumenta a razão total atingível; o resfriamento reduz a temperatura do gás e favorece a formação controlada de condensados, que devem ser removidos em separadores para proteger os estágios seguintes.</w:t>
      </w:r>
    </w:p>
    <w:p>
      <w:pPr>
        <w:spacing w:after="40"/>
        <w:ind w:left="360"/>
      </w:pPr>
      <w:r>
        <w:t xml:space="preserve">D) </w:t>
      </w:r>
      <w:r>
        <w:t>Distribuir a compressão em múltiplos estágios permite manter a mesma curva de anti-surge de um estágio único, desde que os coolers sejam dimensionados para eliminar variações de densidade do gás.</w:t>
      </w:r>
    </w:p>
    <w:p>
      <w:pPr>
        <w:spacing w:before="200" w:after="80"/>
      </w:pPr>
      <w:r>
        <w:rPr>
          <w:b/>
        </w:rPr>
        <w:t xml:space="preserve">3047. </w:t>
      </w:r>
      <w:r>
        <w:t>Na fase de concepção de um FPSO, a equipe de processo precisa escolher o tipo de compressor para um serviço de exportação/recuperação de gás com alta vazão, razão de compressão total moderada e necessidade de integrar resfriamento intermediário para controlar a temperatura de descarga. Há restrição de espaço e a operação deve ser relativamente estável. Qual escolha e justificativa são mais coerentes com boas práticas de seleção e configuração?</w:t>
      </w:r>
    </w:p>
    <w:p>
      <w:pPr>
        <w:spacing w:after="40"/>
        <w:ind w:left="360"/>
      </w:pPr>
      <w:r>
        <w:rPr>
          <w:b/>
        </w:rPr>
        <w:t xml:space="preserve">A) </w:t>
      </w:r>
      <w:r>
        <w:rPr>
          <w:b/>
        </w:rPr>
        <w:t>Selecionar compressor centrífugo em múltiplas seções/estágios no mesmo eixo, pois atende melhor a altas vazões e facilita a implementação de resfriamento intermediário entre seções.</w:t>
      </w:r>
    </w:p>
    <w:p>
      <w:pPr>
        <w:spacing w:after="40"/>
        <w:ind w:left="360"/>
      </w:pPr>
      <w:r>
        <w:t xml:space="preserve">B) </w:t>
      </w:r>
      <w:r>
        <w:t>Selecionar compressor de parafuso, pois compressores volumétricos são tipicamente priorizados em FPSO quando há restrição de espaço e necessidade de resfriamento entre estágios.</w:t>
      </w:r>
    </w:p>
    <w:p>
      <w:pPr>
        <w:spacing w:after="40"/>
        <w:ind w:left="360"/>
      </w:pPr>
      <w:r>
        <w:t xml:space="preserve">C) </w:t>
      </w:r>
      <w:r>
        <w:t>Selecionar compressor alternativo (reciprocante), pois a compressão por deslocamento positivo tende a atender melhor a altas vazões com menor complexidade de arranjo e menor demanda de equipamentos auxiliares.</w:t>
      </w:r>
    </w:p>
    <w:p>
      <w:pPr>
        <w:spacing w:after="40"/>
        <w:ind w:left="360"/>
      </w:pPr>
      <w:r>
        <w:t xml:space="preserve">D) </w:t>
      </w:r>
      <w:r>
        <w:t>Selecionar compressor alternativo (reciprocante) em paralelo, pois a capacidade de atingir maiores razões de compressão por máquina reduz a necessidade de estágios e torna desnecessário o resfriamento intermediário.</w:t>
      </w:r>
    </w:p>
    <w:p>
      <w:pPr>
        <w:spacing w:before="200" w:after="80"/>
      </w:pPr>
      <w:r>
        <w:rPr>
          <w:b/>
        </w:rPr>
        <w:t xml:space="preserve">3048. </w:t>
      </w:r>
      <w:r>
        <w:t>Em um FPSO, um compressor centrífugo multistágio opera com resfriamento entre estágios para atingir a razão de compressão requerida. Durante a operação, observam-se eventos repetitivos de vibração e danos no estágio a montante da descarga do intercooler, principalmente após períodos de maior duty térmico no resfriador entre estágios. Considerando a configuração típica desse arranjo, qual ajuste tende a endereçar a causa mais provável?</w:t>
      </w:r>
    </w:p>
    <w:p>
      <w:pPr>
        <w:spacing w:after="40"/>
        <w:ind w:left="360"/>
      </w:pPr>
      <w:r>
        <w:t xml:space="preserve">A) </w:t>
      </w:r>
      <w:r>
        <w:t>Usar a malha anti-surge com maior recirculação como principal barreira para eventos de ingestão de líquido após o intercooler, mantendo vazão mínima mais alta através do estágio seguinte.</w:t>
      </w:r>
    </w:p>
    <w:p>
      <w:pPr>
        <w:spacing w:after="40"/>
        <w:ind w:left="360"/>
      </w:pPr>
      <w:r>
        <w:t xml:space="preserve">B) </w:t>
      </w:r>
      <w:r>
        <w:t>Ajustar para cima a temperatura de saída do intercooler, de modo a minimizar a formação de condensados e reduzir a dependência de separação bifásica entre estágios na sucção subsequente.</w:t>
      </w:r>
    </w:p>
    <w:p>
      <w:pPr>
        <w:spacing w:after="40"/>
        <w:ind w:left="360"/>
      </w:pPr>
      <w:r>
        <w:t xml:space="preserve">C) </w:t>
      </w:r>
      <w:r>
        <w:t>Concentrar a função de estabilização e separação de líquidos em um único scrubber na sucção do primeiro estágio e manter apenas os intercoolers intermediários, reduzindo perdas de carga associadas a vasos entre estágios.</w:t>
      </w:r>
    </w:p>
    <w:p>
      <w:pPr>
        <w:spacing w:after="40"/>
        <w:ind w:left="360"/>
      </w:pPr>
      <w:r>
        <w:rPr>
          <w:b/>
        </w:rPr>
        <w:t xml:space="preserve">D) </w:t>
      </w:r>
      <w:r>
        <w:rPr>
          <w:b/>
        </w:rPr>
        <w:t>Verificar a presença, o correto arranjo e a operação dos vasos de separação bifásica intersticiais posicionados após cada intercooler, assegurando remoção/drenagem de condensado antes da sucção do estágio seguinte.</w:t>
      </w:r>
    </w:p>
    <w:p>
      <w:pPr>
        <w:spacing w:before="200" w:after="80"/>
      </w:pPr>
      <w:r>
        <w:rPr>
          <w:b/>
        </w:rPr>
        <w:t xml:space="preserve">3049. </w:t>
      </w:r>
      <w:r>
        <w:t>Na engenharia conceitual de um FPSO, surge a proposta de usar compressores de parafuso para uma etapa de compressão de gás. A equipe pede critérios de seleção e configuração comparáveis aos usados para centrífugos e alternativos (número de estágios, resfriamento intersticial, anti-surge, etc.), mas há pouca base técnica consolidada para esse tipo específico de compressor no escopo atual. Qual postura técnica tende a ser mais adequada para uma decisão responsável?</w:t>
      </w:r>
    </w:p>
    <w:p>
      <w:pPr>
        <w:spacing w:after="40"/>
        <w:ind w:left="360"/>
      </w:pPr>
      <w:r>
        <w:t xml:space="preserve">A) </w:t>
      </w:r>
      <w:r>
        <w:t>Substituir a análise de tecnologia por uma regra de escolha baseada no acionamento disponível a bordo (turbina a vapor, expansor a gás ou motor elétrico), já que o driver determina o desempenho e a estabilidade do compressor.</w:t>
      </w:r>
    </w:p>
    <w:p>
      <w:pPr>
        <w:spacing w:after="40"/>
        <w:ind w:left="360"/>
      </w:pPr>
      <w:r>
        <w:rPr>
          <w:b/>
        </w:rPr>
        <w:t xml:space="preserve">B) </w:t>
      </w:r>
      <w:r>
        <w:rPr>
          <w:b/>
        </w:rPr>
        <w:t>Tratar o compressor de parafuso como uma alternativa de máquina volumétrica por deslocamento, mas reconhecer a necessidade de complementar o pacote de critérios e especificações antes de fechar a seleção e o detalhamento de configuração.</w:t>
      </w:r>
    </w:p>
    <w:p>
      <w:pPr>
        <w:spacing w:after="40"/>
        <w:ind w:left="360"/>
      </w:pPr>
      <w:r>
        <w:t xml:space="preserve">C) </w:t>
      </w:r>
      <w:r>
        <w:t>Priorizar o compressor de parafuso por ser volumétrico e, portanto, naturalmente menos sensível a variações do gás, definindo a configuração apenas por vazão e pressão final, sem requisitos adicionais.</w:t>
      </w:r>
    </w:p>
    <w:p>
      <w:pPr>
        <w:spacing w:after="40"/>
        <w:ind w:left="360"/>
      </w:pPr>
      <w:r>
        <w:t xml:space="preserve">D) </w:t>
      </w:r>
      <w:r>
        <w:t>Adotar o mesmo racional de seleção de centrífugos multistágio, incluindo curvas anti-surge e resfriadores entre estágios, pois o princípio de compressão do parafuso é equivalente ao de impelidores em série.</w:t>
      </w:r>
    </w:p>
    <w:p>
      <w:pPr>
        <w:spacing w:before="200" w:after="80"/>
      </w:pPr>
      <w:r>
        <w:rPr>
          <w:b/>
        </w:rPr>
        <w:t xml:space="preserve">3050. </w:t>
      </w:r>
      <w:r>
        <w:t>Durante a revisão de um arranjo multistágio de compressão de gás em um FPSO, foi observado que o gás é resfriado entre estágios para reduzir temperatura e favorecer a condensação. A equipe debate onde posicionar os vasos bifásicos (scrubbers/safety knock out drums) para proteção do compressor. Qual posicionamento e justificativa melhor sustentam a integridade dos estágios subsequentes?</w:t>
      </w:r>
    </w:p>
    <w:p>
      <w:pPr>
        <w:spacing w:after="40"/>
        <w:ind w:left="360"/>
      </w:pPr>
      <w:r>
        <w:t xml:space="preserve">A) </w:t>
      </w:r>
      <w:r>
        <w:t>Priorizar a separação na descarga final do trem, pois a maior pressão reduz o volume específico do gás e torna a remoção de líquidos mais eficiente do que entre estágios.</w:t>
      </w:r>
    </w:p>
    <w:p>
      <w:pPr>
        <w:spacing w:after="40"/>
        <w:ind w:left="360"/>
      </w:pPr>
      <w:r>
        <w:rPr>
          <w:b/>
        </w:rPr>
        <w:t xml:space="preserve">B) </w:t>
      </w:r>
      <w:r>
        <w:rPr>
          <w:b/>
        </w:rPr>
        <w:t>Instalar vasos separadores imediatamente após cada cooler entre estágios, para estabilizar a corrente e remover condensados formados no resfriamento antes da sucção do estágio seguinte.</w:t>
      </w:r>
    </w:p>
    <w:p>
      <w:pPr>
        <w:spacing w:after="40"/>
        <w:ind w:left="360"/>
      </w:pPr>
      <w:r>
        <w:t xml:space="preserve">C) </w:t>
      </w:r>
      <w:r>
        <w:t>Instalar vasos separadores imediatamente antes de cada cooler, pois o resfriamento posterior reduz a velocidade do gás e melhora a eficiência de separação no próprio cooler.</w:t>
      </w:r>
    </w:p>
    <w:p>
      <w:pPr>
        <w:spacing w:after="40"/>
        <w:ind w:left="360"/>
      </w:pPr>
      <w:r>
        <w:t xml:space="preserve">D) </w:t>
      </w:r>
      <w:r>
        <w:t>Centralizar a separação de líquidos em um único vaso na sucção do primeiro estágio, pois os estágios seguintes operam a pressões mais altas e tendem a ser menos suscetíveis à ingestão de líquidos.</w:t>
      </w:r>
    </w:p>
    <w:p>
      <w:pPr>
        <w:spacing w:before="200" w:after="80"/>
      </w:pPr>
      <w:r>
        <w:rPr>
          <w:b/>
        </w:rPr>
        <w:t xml:space="preserve">3051. </w:t>
      </w:r>
      <w:r>
        <w:t>Em um projeto de compressão de gás em FPSO com compressor centrífugo acionado por turbina a vapor, foram observadas oscilações no vaso de sucção durante transientes de carga. A discussão de engenharia envolve se basta reforçar a lógica anti-surge ou se há necessidades adicionais no sistema. Qual abordagem se alinha melhor às preocupações de estabilidade e proteção do vaso de sucção nesse contexto?</w:t>
      </w:r>
    </w:p>
    <w:p>
      <w:pPr>
        <w:spacing w:after="40"/>
        <w:ind w:left="360"/>
      </w:pPr>
      <w:r>
        <w:t xml:space="preserve">A) </w:t>
      </w:r>
      <w:r>
        <w:t>Adotar apenas ajustes de ganho do controlador anti-surge, pois a estabilidade do vaso de sucção independe de dispositivos de alívio quando a proteção anti-surge é implementada com instrumentação padrão.</w:t>
      </w:r>
    </w:p>
    <w:p>
      <w:pPr>
        <w:spacing w:after="40"/>
        <w:ind w:left="360"/>
      </w:pPr>
      <w:r>
        <w:t xml:space="preserve">B) </w:t>
      </w:r>
      <w:r>
        <w:t>Reespecificar o compressor para maior número de estágios, pois a maior razão de compressão total reduz a sensibilidade do vaso de sucção a transientes impostos pela turbina a vapor.</w:t>
      </w:r>
    </w:p>
    <w:p>
      <w:pPr>
        <w:spacing w:after="40"/>
        <w:ind w:left="360"/>
      </w:pPr>
      <w:r>
        <w:rPr>
          <w:b/>
        </w:rPr>
        <w:t xml:space="preserve">C) </w:t>
      </w:r>
      <w:r>
        <w:rPr>
          <w:b/>
        </w:rPr>
        <w:t>Realizar uma avaliação cuidadosa das características dinâmicas do sistema de controle e dos dispositivos de alívio de pressão no vaso de sucção, considerando vulnerabilidade a flutuações nesse tipo de acionamento.</w:t>
      </w:r>
    </w:p>
    <w:p>
      <w:pPr>
        <w:spacing w:after="40"/>
        <w:ind w:left="360"/>
      </w:pPr>
      <w:r>
        <w:t xml:space="preserve">D) </w:t>
      </w:r>
      <w:r>
        <w:t>Concentrar a análise no dimensionamento dos coolers entre estágios, pois a oscilação do vaso de sucção é tipicamente consequência de sub-resfriamento e formação de condensado antes do primeiro estágio.</w:t>
      </w:r>
    </w:p>
    <w:p>
      <w:pPr>
        <w:spacing w:before="200" w:after="80"/>
      </w:pPr>
      <w:r>
        <w:rPr>
          <w:b/>
        </w:rPr>
        <w:t xml:space="preserve">3052. </w:t>
      </w:r>
      <w:r>
        <w:t>Em um FPSO, avalia-se substituir um trem de compressão centrífugo por um compressor de parafuso (screw) para serviço de compressão de gás. Um dos argumentos é que, por ser volumétrico, o parafuso permitiria decidir a troca sem aprofundar a aplicação de critérios e procedimentos de seleção. Considerando apenas as informações disponíveis e o que se pode sustentar com segurança, qual é o encaminhamento técnico mais adequado para evitar uma decisão mal fundamentada?</w:t>
      </w:r>
    </w:p>
    <w:p>
      <w:pPr>
        <w:spacing w:after="40"/>
        <w:ind w:left="360"/>
      </w:pPr>
      <w:r>
        <w:t xml:space="preserve">A) </w:t>
      </w:r>
      <w:r>
        <w:t>Manter o centrífugo, argumentando que a troca para parafuso implicaria necessariamente instrumentação anti-surge especial e incompatível com malhas de controle com instrumentação padrão normalmente usadas no FPSO.</w:t>
      </w:r>
    </w:p>
    <w:p>
      <w:pPr>
        <w:spacing w:after="40"/>
        <w:ind w:left="360"/>
      </w:pPr>
      <w:r>
        <w:t xml:space="preserve">B) </w:t>
      </w:r>
      <w:r>
        <w:t>Aprovar a substituição, pois compressores volumétricos do tipo parafuso são, em geral, a escolha de referência para altas vazões em FPSO e permitem arranjos multisseção no mesmo eixo com resfriamento intermediário integrado, como em trens centrífugos.</w:t>
      </w:r>
    </w:p>
    <w:p>
      <w:pPr>
        <w:spacing w:after="40"/>
        <w:ind w:left="360"/>
      </w:pPr>
      <w:r>
        <w:rPr>
          <w:b/>
        </w:rPr>
        <w:t xml:space="preserve">C) </w:t>
      </w:r>
      <w:r>
        <w:rPr>
          <w:b/>
        </w:rPr>
        <w:t>Enquadrar o parafuso como máquina de deslocamento positivo (compressão por redução de volume em câmaras/rotores), mas prosseguir com definição de requisitos e critérios de seleção/engenharia antes de concluir pela substituição do centrífugo.</w:t>
      </w:r>
    </w:p>
    <w:p>
      <w:pPr>
        <w:spacing w:after="40"/>
        <w:ind w:left="360"/>
      </w:pPr>
      <w:r>
        <w:t xml:space="preserve">D) </w:t>
      </w:r>
      <w:r>
        <w:t>Condicionar a substituição à possibilidade de simplificar o arranjo removendo vasos separadores (scrubbers/knock-out) entre estágios, já que o parafuso tende a lidar melhor com arraste de líquido do que um centrífugo no mesmo serviço.</w:t>
      </w:r>
    </w:p>
    <w:p>
      <w:pPr>
        <w:spacing w:before="200" w:after="80"/>
      </w:pPr>
      <w:r>
        <w:rPr>
          <w:b/>
        </w:rPr>
        <w:t xml:space="preserve">3053. </w:t>
      </w:r>
      <w:r>
        <w:t>Em uma FPSO, um compressor centrífugo de gás de exportação opera com VSD e está próximo do limite térmico do motor em alta rotação. A equipe decide reduzir a rotação para aliviar o motor, mantendo a mesma configuração de processo (mesma sucção e mesma válvula de descarga). Considerando as leis de afinidade e o efeito típico na posição do ponto de melhor eficiência (BEP), qual comportamento é o mais esperado ao reduzir a rotação?</w:t>
      </w:r>
    </w:p>
    <w:p>
      <w:pPr>
        <w:spacing w:after="40"/>
        <w:ind w:left="360"/>
      </w:pPr>
      <w:r>
        <w:t xml:space="preserve">A) </w:t>
      </w:r>
      <w:r>
        <w:t>A vazão volumétrica característica se mantém e o head disponível cai, com deslocamento do BEP para vazões maiores.</w:t>
      </w:r>
    </w:p>
    <w:p>
      <w:pPr>
        <w:spacing w:after="40"/>
        <w:ind w:left="360"/>
      </w:pPr>
      <w:r>
        <w:rPr>
          <w:b/>
        </w:rPr>
        <w:t xml:space="preserve">B) </w:t>
      </w:r>
      <w:r>
        <w:rPr>
          <w:b/>
        </w:rPr>
        <w:t>A vazão volumétrica característica diminui e o head disponível cai, com deslocamento do BEP para vazões menores.</w:t>
      </w:r>
    </w:p>
    <w:p>
      <w:pPr>
        <w:spacing w:after="40"/>
        <w:ind w:left="360"/>
      </w:pPr>
      <w:r>
        <w:t xml:space="preserve">C) </w:t>
      </w:r>
      <w:r>
        <w:t>A vazão volumétrica característica aumenta e o head disponível cai, com deslocamento do BEP para vazões maiores.</w:t>
      </w:r>
    </w:p>
    <w:p>
      <w:pPr>
        <w:spacing w:after="40"/>
        <w:ind w:left="360"/>
      </w:pPr>
      <w:r>
        <w:t xml:space="preserve">D) </w:t>
      </w:r>
      <w:r>
        <w:t>A vazão volumétrica característica diminui e o head disponível aumenta, com deslocamento do BEP para vazões maiores.</w:t>
      </w:r>
    </w:p>
    <w:p>
      <w:pPr>
        <w:spacing w:before="200" w:after="80"/>
      </w:pPr>
      <w:r>
        <w:rPr>
          <w:b/>
        </w:rPr>
        <w:t xml:space="preserve">3054. </w:t>
      </w:r>
      <w:r>
        <w:t>Em uma campanha offshore, alterações no separador a montante fazem a pressão na sucção do compressor de gás subir, resultando em maior densidade do gás na condição de admissão. Mantendo a mesma rotação e considerando que o equipamento permanece operando no mesmo ponto de elevação específica (head) da sua característica, a equipe quer prever o efeito mais provável sobre (i) a elevação de pressão entre descarga e sucção e (ii) a potência requerida no eixo (BHP). Qual alternativa está mais coerente com a relação entre head, densidade e potência?</w:t>
      </w:r>
    </w:p>
    <w:p>
      <w:pPr>
        <w:spacing w:after="40"/>
        <w:ind w:left="360"/>
      </w:pPr>
      <w:r>
        <w:rPr>
          <w:b/>
        </w:rPr>
        <w:t xml:space="preserve">A) </w:t>
      </w:r>
      <w:r>
        <w:rPr>
          <w:b/>
        </w:rPr>
        <w:t>Com o mesmo head na mesma rotação, a elevação de pressão tende a ser maior e a potência no eixo tende a subir; a característica em head/eficiência versus vazão volumétrica permanece essencialmente a mesma quando apenas a densidade muda.</w:t>
      </w:r>
    </w:p>
    <w:p>
      <w:pPr>
        <w:spacing w:after="40"/>
        <w:ind w:left="360"/>
      </w:pPr>
      <w:r>
        <w:t xml:space="preserve">B) </w:t>
      </w:r>
      <w:r>
        <w:t>Mantendo a operação no mesmo ponto de head da curva na mesma rotação, a elevação de pressão tende a aumentar, porém a potência no eixo tende a reduzir, já que a energia transferida por unidade de volume seria menor para gás mais denso na admissão.</w:t>
      </w:r>
    </w:p>
    <w:p>
      <w:pPr>
        <w:spacing w:after="40"/>
        <w:ind w:left="360"/>
      </w:pPr>
      <w:r>
        <w:t xml:space="preserve">C) </w:t>
      </w:r>
      <w:r>
        <w:t>Com a densidade maior na sucção, mantendo a mesma rotação e o mesmo head, a elevação de pressão tende a cair e a BHP tende a cair, pois o trabalho específico exigido diminui com o aumento de densidade.</w:t>
      </w:r>
    </w:p>
    <w:p>
      <w:pPr>
        <w:spacing w:after="40"/>
        <w:ind w:left="360"/>
      </w:pPr>
      <w:r>
        <w:t xml:space="preserve">D) </w:t>
      </w:r>
      <w:r>
        <w:t>Mesmo com a densidade maior na sucção e no mesmo ponto de head na curva, a elevação de pressão e a BHP tendem a ficar praticamente inalteradas, porque a densidade só altera a conversão entre vazão mássica e vazão volumétrica na admissão.</w:t>
      </w:r>
    </w:p>
    <w:p>
      <w:pPr>
        <w:spacing w:before="200" w:after="80"/>
      </w:pPr>
      <w:r>
        <w:rPr>
          <w:b/>
        </w:rPr>
        <w:t xml:space="preserve">3055. </w:t>
      </w:r>
      <w:r>
        <w:t>Durante o comissionamento de um trem de compressão, a equipe coletou pontos de operação (vazão, pressões de sucção/descarga e potência no eixo) em uma rotação base e pretende “corrigir” esses pontos para uma rotação mais alta usando leis de afinidade, a fim de construir curvas de desempenho. Qual condição deve ser verificada para que essa correção seja tecnicamente defensável, além de aplicar as relações de proporcionalidade com a rotação?</w:t>
      </w:r>
    </w:p>
    <w:p>
      <w:pPr>
        <w:spacing w:after="40"/>
        <w:ind w:left="360"/>
      </w:pPr>
      <w:r>
        <w:rPr>
          <w:b/>
        </w:rPr>
        <w:t xml:space="preserve">A) </w:t>
      </w:r>
      <w:r>
        <w:rPr>
          <w:b/>
        </w:rPr>
        <w:t>Que os pontos corrigidos sejam homólogos, isto é, representem condições com rendimentos termodinâmicos iguais, para que a aplicação das leis de afinidade seja válida.</w:t>
      </w:r>
    </w:p>
    <w:p>
      <w:pPr>
        <w:spacing w:after="40"/>
        <w:ind w:left="360"/>
      </w:pPr>
      <w:r>
        <w:t xml:space="preserve">B) </w:t>
      </w:r>
      <w:r>
        <w:t>Que a vazão mássica seja mantida constante, pois as leis de afinidade são formuladas em massa e não em vazão volumétrica.</w:t>
      </w:r>
    </w:p>
    <w:p>
      <w:pPr>
        <w:spacing w:after="40"/>
        <w:ind w:left="360"/>
      </w:pPr>
      <w:r>
        <w:t xml:space="preserve">C) </w:t>
      </w:r>
      <w:r>
        <w:t>Que a pressão de sucção seja mantida exatamente igual entre os pontos base e os pontos corrigidos, garantindo que a eficiência não se altere com a rotação.</w:t>
      </w:r>
    </w:p>
    <w:p>
      <w:pPr>
        <w:spacing w:after="40"/>
        <w:ind w:left="360"/>
      </w:pPr>
      <w:r>
        <w:t xml:space="preserve">D) </w:t>
      </w:r>
      <w:r>
        <w:t>Que o diferencial de pressão seja mantido constante, pois a correção por rotação deve preservar a elevação em pressão independentemente do fluido.</w:t>
      </w:r>
    </w:p>
    <w:p>
      <w:pPr>
        <w:spacing w:before="200" w:after="80"/>
      </w:pPr>
      <w:r>
        <w:rPr>
          <w:b/>
        </w:rPr>
        <w:t xml:space="preserve">3056. </w:t>
      </w:r>
      <w:r>
        <w:t>Na revisão da documentação operacional do compressor de gás do FPSO, propõe-se registrar somente as curvas de head e eficiência em função da vazão, sob o argumento de que isso já descreve toda a faixa utilizável. Do ponto de vista de estabilidade operativa, qual justificativa sustenta melhor a exigência de incluir também as linhas de surge e de stonewall no mapa de desempenho?</w:t>
      </w:r>
    </w:p>
    <w:p>
      <w:pPr>
        <w:spacing w:after="40"/>
        <w:ind w:left="360"/>
      </w:pPr>
      <w:r>
        <w:t xml:space="preserve">A) </w:t>
      </w:r>
      <w:r>
        <w:t>Porque as linhas de surge e de stonewall têm uso essencialmente de ajuste/regularização das curvas (por regressão) e, para fins de estabilidade, basta acompanhar a variação do head com a vazão e evitar a vizinhança do ponto de head máximo.</w:t>
      </w:r>
    </w:p>
    <w:p>
      <w:pPr>
        <w:spacing w:after="40"/>
        <w:ind w:left="360"/>
      </w:pPr>
      <w:r>
        <w:rPr>
          <w:b/>
        </w:rPr>
        <w:t xml:space="preserve">B) </w:t>
      </w:r>
      <w:r>
        <w:rPr>
          <w:b/>
        </w:rPr>
        <w:t>Porque as linhas de surge e de stonewall estabelecem os limites de instabilidade por oscilação/reversão de escoamento (surge) e de perda de capacidade por restrição/choking na admissão (stonewall), permitindo verificar se um ponto de operação está dentro de uma região operável e estável.</w:t>
      </w:r>
    </w:p>
    <w:p>
      <w:pPr>
        <w:spacing w:after="40"/>
        <w:ind w:left="360"/>
      </w:pPr>
      <w:r>
        <w:t xml:space="preserve">C) </w:t>
      </w:r>
      <w:r>
        <w:t>Porque as linhas de surge e de stonewall já podem ser inferidas diretamente do perfil da curva de eficiência versus vazão: o limite de surge coincide com o ponto de maior eficiência e o limite de stonewall coincide com o ponto de menor eficiência, tornando desnecessária a sua apresentação explícita.</w:t>
      </w:r>
    </w:p>
    <w:p>
      <w:pPr>
        <w:spacing w:after="40"/>
        <w:ind w:left="360"/>
      </w:pPr>
      <w:r>
        <w:t xml:space="preserve">D) </w:t>
      </w:r>
      <w:r>
        <w:t>Porque as linhas de surge e de stonewall são necessárias para estimar a potência no eixo (BHP), já que o cálculo a partir de head e eficiência só é válido quando o ponto está entre essas fronteiras, e fora delas a potência não pode ser determinada de forma confiável.</w:t>
      </w:r>
    </w:p>
    <w:p>
      <w:pPr>
        <w:spacing w:before="200" w:after="80"/>
      </w:pPr>
      <w:r>
        <w:rPr>
          <w:b/>
        </w:rPr>
        <w:t xml:space="preserve">3057. </w:t>
      </w:r>
      <w:r>
        <w:t>No comissionamento de um compressor, pretende-se ajustar por regressão as curvas de head e eficiência em função da vazão volumétrica e delimitar as linhas de surge e stonewall. Por restrição operacional, os pontos medidos ficaram concentrados ao redor do BEP, com pouca variação de vazão. Que risco técnico isso traz para a caracterização e para decisões de operação?</w:t>
      </w:r>
    </w:p>
    <w:p>
      <w:pPr>
        <w:spacing w:after="40"/>
        <w:ind w:left="360"/>
      </w:pPr>
      <w:r>
        <w:rPr>
          <w:b/>
        </w:rPr>
        <w:t xml:space="preserve">A) </w:t>
      </w:r>
      <w:r>
        <w:rPr>
          <w:b/>
        </w:rPr>
        <w:t>Reduz a confiabilidade para definir a forma global das curvas e as fronteiras de estabilidade, pois sem pontos nos extremos de capacidade fica incerta a margem até surge e stonewall e a extrapolação para baixa/alta vazão.</w:t>
      </w:r>
    </w:p>
    <w:p>
      <w:pPr>
        <w:spacing w:after="40"/>
        <w:ind w:left="360"/>
      </w:pPr>
      <w:r>
        <w:t xml:space="preserve">B) </w:t>
      </w:r>
      <w:r>
        <w:t>Afeta sobretudo a conversão de head em diferencial de pressão na descarga, porque a densidade na sucção domina o resultado; a pouca variação de vazão ao redor do BEP é suficiente para posicionar surge e stonewall.</w:t>
      </w:r>
    </w:p>
    <w:p>
      <w:pPr>
        <w:spacing w:after="40"/>
        <w:ind w:left="360"/>
      </w:pPr>
      <w:r>
        <w:t xml:space="preserve">C) </w:t>
      </w:r>
      <w:r>
        <w:t>Provoca principalmente erro ao corrigir as curvas para outras rotações pelas leis de afinidade, já que com pontos apenas no BEP não se verifica homologia; as linhas de surge e stonewall ainda podem ser marcadas com segurança.</w:t>
      </w:r>
    </w:p>
    <w:p>
      <w:pPr>
        <w:spacing w:after="40"/>
        <w:ind w:left="360"/>
      </w:pPr>
      <w:r>
        <w:t xml:space="preserve">D) </w:t>
      </w:r>
      <w:r>
        <w:t>Tem impacto limitado, pois um ajuste polinomial de terceira ordem a partir de pontos próximos ao BEP costuma reconstruir adequadamente o comportamento fora do BEP e estimar as linhas de surge e stonewall sem necessidade de ampliar a faixa de vazão.</w:t>
      </w:r>
    </w:p>
    <w:p>
      <w:pPr>
        <w:spacing w:before="200" w:after="80"/>
      </w:pPr>
      <w:r>
        <w:rPr>
          <w:b/>
        </w:rPr>
        <w:t xml:space="preserve">3058. </w:t>
      </w:r>
      <w:r>
        <w:t>Em um FPSO, um compressor centrífugo de gás de exportação possui VSD e está operando próximo ao ponto de maior eficiência (BEP). Para reduzir a carga do motor durante um período de menor demanda, a rotação é reduzida mantendo-se a mesma estratégia de controle de pressão a jusante. Qual efeito esperado da redução de rotação é mais consistente com o comportamento típico das curvas do equipamento e com o risco de instabilidade?</w:t>
      </w:r>
    </w:p>
    <w:p>
      <w:pPr>
        <w:spacing w:after="40"/>
        <w:ind w:left="360"/>
      </w:pPr>
      <w:r>
        <w:t xml:space="preserve">A) </w:t>
      </w:r>
      <w:r>
        <w:t>A redução de rotação aumenta o head disponível e desloca o BEP para vazões volumétricas maiores, reduzindo a probabilidade de surge na faixa de baixa vazão.</w:t>
      </w:r>
    </w:p>
    <w:p>
      <w:pPr>
        <w:spacing w:after="40"/>
        <w:ind w:left="360"/>
      </w:pPr>
      <w:r>
        <w:t xml:space="preserve">B) </w:t>
      </w:r>
      <w:r>
        <w:t>A redução de rotação mantém o head e o BEP aproximadamente inalterados, e a instabilidade passa a ser dominada apenas pela linha de stonewall.</w:t>
      </w:r>
    </w:p>
    <w:p>
      <w:pPr>
        <w:spacing w:after="40"/>
        <w:ind w:left="360"/>
      </w:pPr>
      <w:r>
        <w:t xml:space="preserve">C) </w:t>
      </w:r>
      <w:r>
        <w:t>A redução de rotação tende a elevar a eficiência em toda a faixa de vazão e, por isso, amplia automaticamente a margem simultânea para surge e stonewall.</w:t>
      </w:r>
    </w:p>
    <w:p>
      <w:pPr>
        <w:spacing w:after="40"/>
        <w:ind w:left="360"/>
      </w:pPr>
      <w:r>
        <w:rPr>
          <w:b/>
        </w:rPr>
        <w:t xml:space="preserve">D) </w:t>
      </w:r>
      <w:r>
        <w:rPr>
          <w:b/>
        </w:rPr>
        <w:t>A redução de rotação diminui o head disponível e desloca o BEP para vazões volumétricas menores, podendo aproximar a operação da região de surge se a vazão cair demais.</w:t>
      </w:r>
    </w:p>
    <w:p>
      <w:pPr>
        <w:spacing w:before="200" w:after="80"/>
      </w:pPr>
      <w:r>
        <w:rPr>
          <w:b/>
        </w:rPr>
        <w:t xml:space="preserve">3059. </w:t>
      </w:r>
      <w:r>
        <w:t>Ao preparar a janela operacional (mapa de operação) de um compressor centrífugo para uso no sistema de controle e nos procedimentos, a equipe define quais fronteiras devem aparecer explicitamente para julgar estabilidade e capacidade ao longo da faixa de vazão e rotação. Qual conjunto de informações é o mais adequado para marcar as regiões indesejáveis no mapa?</w:t>
      </w:r>
    </w:p>
    <w:p>
      <w:pPr>
        <w:spacing w:after="40"/>
        <w:ind w:left="360"/>
      </w:pPr>
      <w:r>
        <w:rPr>
          <w:b/>
        </w:rPr>
        <w:t xml:space="preserve">A) </w:t>
      </w:r>
      <w:r>
        <w:rPr>
          <w:b/>
        </w:rPr>
        <w:t>Linhas de surge e de stonewall, indicando respectivamente o limite de instabilidade associada à oscilação/reversão de escoamento e o limite de perda de capacidade na faixa de alta vazão por restrições de admissão.</w:t>
      </w:r>
    </w:p>
    <w:p>
      <w:pPr>
        <w:spacing w:after="40"/>
        <w:ind w:left="360"/>
      </w:pPr>
      <w:r>
        <w:t xml:space="preserve">B) </w:t>
      </w:r>
      <w:r>
        <w:t>Curvas de head e eficiência versus vazão, complementadas pela linha de surge; o limite de alta vazão (stonewall) seria tratado como consequência do comportamento de head na extremidade direita do mapa.</w:t>
      </w:r>
    </w:p>
    <w:p>
      <w:pPr>
        <w:spacing w:after="40"/>
        <w:ind w:left="360"/>
      </w:pPr>
      <w:r>
        <w:t xml:space="preserve">C) </w:t>
      </w:r>
      <w:r>
        <w:t>Somente as famílias de curvas de head e eficiência em múltiplas rotações, usando a queda de head e o deslocamento do BEP como critério para separar as áreas de instabilidade e de limitação de capacidade, sem traçar linhas específicas.</w:t>
      </w:r>
    </w:p>
    <w:p>
      <w:pPr>
        <w:spacing w:after="40"/>
        <w:ind w:left="360"/>
      </w:pPr>
      <w:r>
        <w:t xml:space="preserve">D) </w:t>
      </w:r>
      <w:r>
        <w:t>Curvas de head e eficiência versus vazão, complementadas pela linha de stonewall; a margem para surge seria gerida por lógica de controle (anti-surge) sem necessidade de representá-la como fronteira no mapa.</w:t>
      </w:r>
    </w:p>
    <w:p>
      <w:pPr>
        <w:spacing w:before="200" w:after="80"/>
      </w:pPr>
      <w:r>
        <w:rPr>
          <w:b/>
        </w:rPr>
        <w:t xml:space="preserve">3060. </w:t>
      </w:r>
      <w:r>
        <w:t>Durante a operação de um compressor centrífugo em um FPSO, a equipe observa duas campanhas com o mesmo equipamento na mesma rotação, porém com gás de sucção em condições diferentes (mudança de pressão/temperatura/composição), resultando em densidades distintas na admissão. Mantendo a mesma vazão volumétrica de sucção e operando no mesmo ponto da curva de head do equipamento, qual tendência operacional é mais consistente?</w:t>
      </w:r>
    </w:p>
    <w:p>
      <w:pPr>
        <w:spacing w:after="40"/>
        <w:ind w:left="360"/>
      </w:pPr>
      <w:r>
        <w:rPr>
          <w:b/>
        </w:rPr>
        <w:t xml:space="preserve">A) </w:t>
      </w:r>
      <w:r>
        <w:rPr>
          <w:b/>
        </w:rPr>
        <w:t>O diferencial de pressão tende a variar com a densidade do gás, e a potência no eixo tende a acompanhar essa variação, mesmo sem alteração da curva de head referenciada à geometria e rotação.</w:t>
      </w:r>
    </w:p>
    <w:p>
      <w:pPr>
        <w:spacing w:after="40"/>
        <w:ind w:left="360"/>
      </w:pPr>
      <w:r>
        <w:t xml:space="preserve">B) </w:t>
      </w:r>
      <w:r>
        <w:t>O diferencial de pressão tende a permanecer praticamente inalterado, porque o head do compressor é definido apenas pela rotação, e a potência no eixo tende a variar principalmente com a eficiência.</w:t>
      </w:r>
    </w:p>
    <w:p>
      <w:pPr>
        <w:spacing w:after="40"/>
        <w:ind w:left="360"/>
      </w:pPr>
      <w:r>
        <w:t xml:space="preserve">C) </w:t>
      </w:r>
      <w:r>
        <w:t>A linha de surge tende a se afastar do ponto operacional quando a densidade aumenta, pois o compressor passa a exigir menor energia específica, reduzindo o risco de instabilidade sem necessidade de outras ações.</w:t>
      </w:r>
    </w:p>
    <w:p>
      <w:pPr>
        <w:spacing w:after="40"/>
        <w:ind w:left="360"/>
      </w:pPr>
      <w:r>
        <w:t xml:space="preserve">D) </w:t>
      </w:r>
      <w:r>
        <w:t>A curva de head tende a se deslocar para a direita com o aumento de densidade, elevando o BEP em vazão volumétrica, enquanto a potência no eixo tende a permanecer aproximadamente constante.</w:t>
      </w:r>
    </w:p>
    <w:p>
      <w:pPr>
        <w:spacing w:before="200" w:after="80"/>
      </w:pPr>
      <w:r>
        <w:rPr>
          <w:b/>
        </w:rPr>
        <w:t xml:space="preserve">3061. </w:t>
      </w:r>
      <w:r>
        <w:t>Após uma mudança de condição de processo, o gás chega ao compressor com maior densidade na sucção (por exemplo, maior pressão de admissão e mesma rotação), mantendo-se a mesma vazão volumétrica de entrada. A equipe quer prever o que muda na operação sem alterar a geometria do equipamento. Qual avaliação é mais coerente?</w:t>
      </w:r>
    </w:p>
    <w:p>
      <w:pPr>
        <w:spacing w:after="40"/>
        <w:ind w:left="360"/>
      </w:pPr>
      <w:r>
        <w:t xml:space="preserve">A) </w:t>
      </w:r>
      <w:r>
        <w:t>A maior densidade tende a reduzir o head disponível na mesma vazão volumétrica, mas aumenta a eficiência por reduzir perdas aerodinâmicas.</w:t>
      </w:r>
    </w:p>
    <w:p>
      <w:pPr>
        <w:spacing w:after="40"/>
        <w:ind w:left="360"/>
      </w:pPr>
      <w:r>
        <w:rPr>
          <w:b/>
        </w:rPr>
        <w:t xml:space="preserve">B) </w:t>
      </w:r>
      <w:r>
        <w:rPr>
          <w:b/>
        </w:rPr>
        <w:t>As curvas de head e eficiência em função da vazão volumétrica tendem a se manter, mas a potência requerida no eixo tende a aumentar com a maior densidade.</w:t>
      </w:r>
    </w:p>
    <w:p>
      <w:pPr>
        <w:spacing w:after="40"/>
        <w:ind w:left="360"/>
      </w:pPr>
      <w:r>
        <w:t xml:space="preserve">C) </w:t>
      </w:r>
      <w:r>
        <w:t>A maior densidade tende a reduzir a potência requerida no eixo na mesma vazão volumétrica, pois o compressor passa a operar mais próximo do BEP.</w:t>
      </w:r>
    </w:p>
    <w:p>
      <w:pPr>
        <w:spacing w:after="40"/>
        <w:ind w:left="360"/>
      </w:pPr>
      <w:r>
        <w:t xml:space="preserve">D) </w:t>
      </w:r>
      <w:r>
        <w:t>As curvas de head e eficiência em função da vazão volumétrica tendem a se deslocar para cima, enquanto a potência requerida no eixo tende a permanecer aproximadamente constante.</w:t>
      </w:r>
    </w:p>
    <w:p>
      <w:pPr>
        <w:spacing w:before="200" w:after="80"/>
      </w:pPr>
      <w:r>
        <w:rPr>
          <w:b/>
        </w:rPr>
        <w:t xml:space="preserve">3062. </w:t>
      </w:r>
      <w:r>
        <w:t>Durante uma mudança de carga no FPSO, o operador eleva a rotação do compressor via VSD para recuperar diferencial de pressão, pois a densidade do gás na sucção caiu. A manobra melhora o head disponível, mas o equipamento passa a operar próximo a limites. Qual conjunto de riscos/limitações é mais consistente com uma operação sustentada em frequências elevadas nesse contexto?</w:t>
      </w:r>
    </w:p>
    <w:p>
      <w:pPr>
        <w:spacing w:after="40"/>
        <w:ind w:left="360"/>
      </w:pPr>
      <w:r>
        <w:t xml:space="preserve">A) </w:t>
      </w:r>
      <w:r>
        <w:t>Restrição por redução de perdas por atrito e aumento de eficiência, com tendência a ampliar a faixa operacional e reduzir a necessidade de monitoramento de estabilidade.</w:t>
      </w:r>
    </w:p>
    <w:p>
      <w:pPr>
        <w:spacing w:after="40"/>
        <w:ind w:left="360"/>
      </w:pPr>
      <w:r>
        <w:rPr>
          <w:b/>
        </w:rPr>
        <w:t xml:space="preserve">B) </w:t>
      </w:r>
      <w:r>
        <w:rPr>
          <w:b/>
        </w:rPr>
        <w:t>Restrição por aquecimento do motor, aumento de vibração e limitações hidrodinâmicas associadas à condição de escoamento, exigindo verificação de margem para surge/stonewall ao reposicionar o ponto no mapa.</w:t>
      </w:r>
    </w:p>
    <w:p>
      <w:pPr>
        <w:spacing w:after="40"/>
        <w:ind w:left="360"/>
      </w:pPr>
      <w:r>
        <w:t xml:space="preserve">C) </w:t>
      </w:r>
      <w:r>
        <w:t>Restrição por impossibilidade de aplicar as leis de afinidade quando há VSD, já que a variação de frequência elimina a relação entre rotação, head e potência.</w:t>
      </w:r>
    </w:p>
    <w:p>
      <w:pPr>
        <w:spacing w:after="40"/>
        <w:ind w:left="360"/>
      </w:pPr>
      <w:r>
        <w:t xml:space="preserve">D) </w:t>
      </w:r>
      <w:r>
        <w:t>Restrição dominante por queda de potência requerida no eixo com a rotação elevada, o que desloca automaticamente o BEP para vazões menores e estabiliza o compressor.</w:t>
      </w:r>
    </w:p>
    <w:p>
      <w:pPr>
        <w:spacing w:before="200" w:after="80"/>
      </w:pPr>
      <w:r>
        <w:rPr>
          <w:b/>
        </w:rPr>
        <w:t xml:space="preserve">3063. </w:t>
      </w:r>
      <w:r>
        <w:t>Em uma FPSO, um compressor centrífugo de gás opera com controle de vazão por reciclo e está com boa margem para stonewall, mas a margem para surge é limitada em baixa carga. Após uma mudança no blend de gás (maior peso molecular) mantendo-se aproximadamente a mesma pressão e temperatura de sucção e a mesma demanda de vazão mássica do processo, a equipe observa que o ponto no mapa do compressor (vazão volumétrica na sucção) se desloca. Qual deslocamento e risco associado são mais consistentes com os efeitos das propriedades do gás?</w:t>
      </w:r>
    </w:p>
    <w:p>
      <w:pPr>
        <w:spacing w:after="40"/>
        <w:ind w:left="360"/>
      </w:pPr>
      <w:r>
        <w:rPr>
          <w:b/>
        </w:rPr>
        <w:t xml:space="preserve">A) </w:t>
      </w:r>
      <w:r>
        <w:rPr>
          <w:b/>
        </w:rPr>
        <w:t>A vazão volumétrica na sucção tende a diminuir, deslocando o ponto para a esquerda da curva e reduzindo a margem para surge.</w:t>
      </w:r>
    </w:p>
    <w:p>
      <w:pPr>
        <w:spacing w:after="40"/>
        <w:ind w:left="360"/>
      </w:pPr>
      <w:r>
        <w:t xml:space="preserve">B) </w:t>
      </w:r>
      <w:r>
        <w:t>A vazão volumétrica na sucção tende a diminuir, deslocando o ponto para a esquerda da curva e reduzindo a margem para stonewall.</w:t>
      </w:r>
    </w:p>
    <w:p>
      <w:pPr>
        <w:spacing w:after="40"/>
        <w:ind w:left="360"/>
      </w:pPr>
      <w:r>
        <w:t xml:space="preserve">C) </w:t>
      </w:r>
      <w:r>
        <w:t>A vazão volumétrica na sucção tende a aumentar, deslocando o ponto para a direita da curva e reduzindo a margem para stonewall.</w:t>
      </w:r>
    </w:p>
    <w:p>
      <w:pPr>
        <w:spacing w:after="40"/>
        <w:ind w:left="360"/>
      </w:pPr>
      <w:r>
        <w:t xml:space="preserve">D) </w:t>
      </w:r>
      <w:r>
        <w:t>A vazão volumétrica na sucção tende a aumentar, deslocando o ponto para a direita da curva e reduzindo a margem para surge.</w:t>
      </w:r>
    </w:p>
    <w:p>
      <w:pPr>
        <w:spacing w:before="200" w:after="80"/>
      </w:pPr>
      <w:r>
        <w:rPr>
          <w:b/>
        </w:rPr>
        <w:t xml:space="preserve">3064. </w:t>
      </w:r>
      <w:r>
        <w:t>No comissionamento do FPSO, foram medidos pontos de operação (vazão, pressões de sucção/descarga e potência) para ajustar por regressão as curvas do compressor e, em seguida, extrapolá-las para outras rotações pelas leis de afinidade. Meses depois, o equipamento passa a comprimir um gás com compressibilidade e comportamento energético distintos nas condições de admissão. A engenharia pretende reutilizar a mesma correção por rotação para prever o desempenho. Qual avaliação técnica é a mais adequada?</w:t>
      </w:r>
    </w:p>
    <w:p>
      <w:pPr>
        <w:spacing w:after="40"/>
        <w:ind w:left="360"/>
      </w:pPr>
      <w:r>
        <w:t xml:space="preserve">A) </w:t>
      </w:r>
      <w:r>
        <w:t>Com o novo gás, a forma preferencial é abandonar a correção por afinidade e obter o head a partir da potência de eixo medida e das pressões de sucção/descarga, mantendo as linhas de surge e stonewall do comissionamento como referência para a estabilidade.</w:t>
      </w:r>
    </w:p>
    <w:p>
      <w:pPr>
        <w:spacing w:after="40"/>
        <w:ind w:left="360"/>
      </w:pPr>
      <w:r>
        <w:t xml:space="preserve">B) </w:t>
      </w:r>
      <w:r>
        <w:t>A mudança de compressibilidade afeta principalmente as fronteiras de operação (surge/stonewall); assim, basta atualizar essas linhas para o novo gás nas condições de admissão e usar as mesmas curvas de head e eficiência corrigidas por rotação por afinidade.</w:t>
      </w:r>
    </w:p>
    <w:p>
      <w:pPr>
        <w:spacing w:after="40"/>
        <w:ind w:left="360"/>
      </w:pPr>
      <w:r>
        <w:t xml:space="preserve">C) </w:t>
      </w:r>
      <w:r>
        <w:t>As leis de afinidade podem ser reaplicadas aos pontos do comissionamento, desde que as grandezas sejam expressas nas condições de admissão do novo gás e que se recalculem propriedades (por exemplo, densidade/compressibilidade), mantendo a homologia como premissa automaticamente atendida.</w:t>
      </w:r>
    </w:p>
    <w:p>
      <w:pPr>
        <w:spacing w:after="40"/>
        <w:ind w:left="360"/>
      </w:pPr>
      <w:r>
        <w:rPr>
          <w:b/>
        </w:rPr>
        <w:t xml:space="preserve">D) </w:t>
      </w:r>
      <w:r>
        <w:rPr>
          <w:b/>
        </w:rPr>
        <w:t>A correção por leis de afinidade é mais confiável quando os pontos em rotações diferentes permanecem dinamicamente semelhantes (mesmo rendimento/“homologia”); com mudança relevante do comportamento energético do gás na admissão, convém revalidar ou reconstruir as curvas para as novas condições.</w:t>
      </w:r>
    </w:p>
    <w:p>
      <w:pPr>
        <w:spacing w:before="200" w:after="80"/>
      </w:pPr>
      <w:r>
        <w:rPr>
          <w:b/>
        </w:rPr>
        <w:t xml:space="preserve">3065. </w:t>
      </w:r>
      <w:r>
        <w:t>O controle do compressor de gás do FPSO é feito por vazão mássica (kg/h) e o anti-surge é supervisionado no mapa em termos de vazão volumétrica na sucção. Em um dia mais quente, a temperatura de sucção aumenta enquanto a pressão de sucção fica aproximadamente constante. Para a mesma vazão mássica, qual efeito operacional é mais provável no mapa (vazão volumétrica vs. head) e no risco relativo de aproximação do stonewall?</w:t>
      </w:r>
    </w:p>
    <w:p>
      <w:pPr>
        <w:spacing w:after="40"/>
        <w:ind w:left="360"/>
      </w:pPr>
      <w:r>
        <w:t xml:space="preserve">A) </w:t>
      </w:r>
      <w:r>
        <w:t>A vazão volumétrica na sucção tende a permanecer praticamente constante, porque o controle de vazão mássica elimina o efeito de temperatura na posição do ponto no mapa.</w:t>
      </w:r>
    </w:p>
    <w:p>
      <w:pPr>
        <w:spacing w:after="40"/>
        <w:ind w:left="360"/>
      </w:pPr>
      <w:r>
        <w:rPr>
          <w:b/>
        </w:rPr>
        <w:t xml:space="preserve">B) </w:t>
      </w:r>
      <w:r>
        <w:rPr>
          <w:b/>
        </w:rPr>
        <w:t>A vazão volumétrica na sucção tende a aumentar, deslocando o ponto para a direita no mapa e potencialmente aproximando a operação do stonewall, se a rotação e o restante do sistema permanecerem iguais.</w:t>
      </w:r>
    </w:p>
    <w:p>
      <w:pPr>
        <w:spacing w:after="40"/>
        <w:ind w:left="360"/>
      </w:pPr>
      <w:r>
        <w:t xml:space="preserve">C) </w:t>
      </w:r>
      <w:r>
        <w:t>O ponto tende a se deslocar para cima (maior head) sem variação significativa de vazão volumétrica, porque a temperatura altera diretamente a curva de head vs. vazão para uma mesma rotação.</w:t>
      </w:r>
    </w:p>
    <w:p>
      <w:pPr>
        <w:spacing w:after="40"/>
        <w:ind w:left="360"/>
      </w:pPr>
      <w:r>
        <w:t xml:space="preserve">D) </w:t>
      </w:r>
      <w:r>
        <w:t>A vazão volumétrica na sucção tende a diminuir, deslocando o ponto para a esquerda no mapa e reduzindo a margem para surge, pois a temperatura mais alta aumenta a densidade.</w:t>
      </w:r>
    </w:p>
    <w:p>
      <w:pPr>
        <w:spacing w:before="200" w:after="80"/>
      </w:pPr>
      <w:r>
        <w:rPr>
          <w:b/>
        </w:rPr>
        <w:t xml:space="preserve">3066. </w:t>
      </w:r>
      <w:r>
        <w:t>Em um FPSO, considera-se elevar a rotação de um compressor de gás via VSD para atender a um maior diferencial de pressão, porém já há indicação de aquecimento do motor e aumento de vibração em altas frequências. À luz das leis de afinidade e das limitações operacionais típicas, qual análise melhor orienta o trade-off de operação?</w:t>
      </w:r>
    </w:p>
    <w:p>
      <w:pPr>
        <w:spacing w:after="40"/>
        <w:ind w:left="360"/>
      </w:pPr>
      <w:r>
        <w:t xml:space="preserve">A) </w:t>
      </w:r>
      <w:r>
        <w:t>Elevar a rotação impacta principalmente a vazão volumétrica, enquanto o head permanece próximo do valor original; assim, aquecimento do motor e vibração não costumam ser critérios relevantes na seleção da frequência do VSD.</w:t>
      </w:r>
    </w:p>
    <w:p>
      <w:pPr>
        <w:spacing w:after="40"/>
        <w:ind w:left="360"/>
      </w:pPr>
      <w:r>
        <w:t xml:space="preserve">B) </w:t>
      </w:r>
      <w:r>
        <w:t>Elevar a rotação é a alternativa mais segura para ganhar head, pois desloca o BEP para vazões menores e, com isso, a operação tende a se afastar da região de stonewall e a reduzir a chance de instabilidade dinâmica.</w:t>
      </w:r>
    </w:p>
    <w:p>
      <w:pPr>
        <w:spacing w:after="40"/>
        <w:ind w:left="360"/>
      </w:pPr>
      <w:r>
        <w:t xml:space="preserve">C) </w:t>
      </w:r>
      <w:r>
        <w:t>Elevar a rotação aumenta o head, mas a potência no eixo tende a cair por ganho de eficiência e melhor ventilação do motor em alta frequência, reduzindo a probabilidade de aquecimento e permitindo operar com maior folga térmica.</w:t>
      </w:r>
    </w:p>
    <w:p>
      <w:pPr>
        <w:spacing w:after="40"/>
        <w:ind w:left="360"/>
      </w:pPr>
      <w:r>
        <w:rPr>
          <w:b/>
        </w:rPr>
        <w:t xml:space="preserve">D) </w:t>
      </w:r>
      <w:r>
        <w:rPr>
          <w:b/>
        </w:rPr>
        <w:t>Elevar a rotação aumenta o head aproximadamente com N² e a potência requerida com N³; pode atender ao ΔP, mas tende a pressionar limites térmicos do motor e agravar vibração. Deve-se checar margem a surge/stonewall e capacidade do acionamento no novo ponto.</w:t>
      </w:r>
    </w:p>
    <w:p>
      <w:pPr>
        <w:spacing w:before="200" w:after="80"/>
      </w:pPr>
      <w:r>
        <w:rPr>
          <w:b/>
        </w:rPr>
        <w:t xml:space="preserve">3067. </w:t>
      </w:r>
      <w:r>
        <w:t>Durante o comissionamento de um compressor, deseja-se coletar dados para ajustar por regressão as curvas de head e eficiência em função da vazão volumétrica e, no mesmo ensaio, identificar os limites operacionais associados a surge e stonewall. Qual prática de teste e conjunto de medições atendem melhor a esse objetivo?</w:t>
      </w:r>
    </w:p>
    <w:p>
      <w:pPr>
        <w:spacing w:after="40"/>
        <w:ind w:left="360"/>
      </w:pPr>
      <w:r>
        <w:rPr>
          <w:b/>
        </w:rPr>
        <w:t xml:space="preserve">A) </w:t>
      </w:r>
      <w:r>
        <w:rPr>
          <w:b/>
        </w:rPr>
        <w:t>Variar a carga do sistema por estrangulamento em válvula a jusante para obter vários pontos ao longo da faixa de vazão, medindo vazão, pressões de sucção e descarga e potência no eixo, cobrindo mínimos/máximos para localizar surge e stonewall.</w:t>
      </w:r>
    </w:p>
    <w:p>
      <w:pPr>
        <w:spacing w:after="40"/>
        <w:ind w:left="360"/>
      </w:pPr>
      <w:r>
        <w:t xml:space="preserve">B) </w:t>
      </w:r>
      <w:r>
        <w:t>Manter a válvula de descarga em posição fixa e alterar a densidade na sucção (por mudanças de pressão/composição), registrando vazão e pressões para construir head/eficiência e definir surge/stonewall sem necessidade de potência no eixo.</w:t>
      </w:r>
    </w:p>
    <w:p>
      <w:pPr>
        <w:spacing w:after="40"/>
        <w:ind w:left="360"/>
      </w:pPr>
      <w:r>
        <w:t xml:space="preserve">C) </w:t>
      </w:r>
      <w:r>
        <w:t>Operar em uma vazão alvo (próxima ao BEP) e varrer a rotação com VSD, registrando pressões e vazão, e então aplicar leis de afinidade para reconstruir a curva completa e as fronteiras de estabilidade a partir desse conjunto reduzido.</w:t>
      </w:r>
    </w:p>
    <w:p>
      <w:pPr>
        <w:spacing w:after="40"/>
        <w:ind w:left="360"/>
      </w:pPr>
      <w:r>
        <w:t xml:space="preserve">D) </w:t>
      </w:r>
      <w:r>
        <w:t>Realizar ensaio em uma rotação, coletando pontos apenas para eficiência versus vazão e usando essa curva como base para deduzir, por comparação com o BEP, as regiões de surge e stonewall sem levantar explicitamente head versus vazão.</w:t>
      </w:r>
    </w:p>
    <w:p>
      <w:pPr>
        <w:spacing w:before="200" w:after="80"/>
      </w:pPr>
      <w:r>
        <w:rPr>
          <w:b/>
        </w:rPr>
        <w:t xml:space="preserve">3068. </w:t>
      </w:r>
      <w:r>
        <w:t>Um FPSO precisa comparar a margem para surge do compressor em dois dias com condições ambientais distintas. No Dia 1 o gás chega mais frio; no Dia 2 chega mais quente e com outra composição (mudando propriedades como peso molecular e compressibilidade). A instrumentação disponível fornece vazão volumétrica e pressões, e o time quer avaliar a proximidade da linha de surge no mapa do compressor. Qual prática de comparação é mais consistente com a forma como as curvas devem ser usadas?</w:t>
      </w:r>
    </w:p>
    <w:p>
      <w:pPr>
        <w:spacing w:after="40"/>
        <w:ind w:left="360"/>
      </w:pPr>
      <w:r>
        <w:t xml:space="preserve">A) </w:t>
      </w:r>
      <w:r>
        <w:t>Comparar os dois dias pela potência no eixo (BHP), porque o surge é alcançado quando a potência cresce e ultrapassa um valor característico do equipamento.</w:t>
      </w:r>
    </w:p>
    <w:p>
      <w:pPr>
        <w:spacing w:after="40"/>
        <w:ind w:left="360"/>
      </w:pPr>
      <w:r>
        <w:t xml:space="preserve">B) </w:t>
      </w:r>
      <w:r>
        <w:t>Comparar os dois dias apenas pela vazão volumétrica normalizada em condições padrão, porque as linhas de surge/stonewall são definidas em função de vazão normal e não dependem das condições de sucção.</w:t>
      </w:r>
    </w:p>
    <w:p>
      <w:pPr>
        <w:spacing w:after="40"/>
        <w:ind w:left="360"/>
      </w:pPr>
      <w:r>
        <w:t xml:space="preserve">C) </w:t>
      </w:r>
      <w:r>
        <w:t>Comparar os dois dias pela pressão de descarga absoluta, já que a linha de surge é determinada principalmente por atingir um nível mínimo de pressão de descarga.</w:t>
      </w:r>
    </w:p>
    <w:p>
      <w:pPr>
        <w:spacing w:after="40"/>
        <w:ind w:left="360"/>
      </w:pPr>
      <w:r>
        <w:rPr>
          <w:b/>
        </w:rPr>
        <w:t xml:space="preserve">D) </w:t>
      </w:r>
      <w:r>
        <w:rPr>
          <w:b/>
        </w:rPr>
        <w:t>Usar a vazão volumétrica nas condições reais de pressão e temperatura na admissão e caracterizar energeticamente o gás nessas condições para posicionar corretamente o ponto no mapa com linhas de surge/stonewall.</w:t>
      </w:r>
    </w:p>
    <w:p>
      <w:pPr>
        <w:spacing w:before="200" w:after="80"/>
      </w:pPr>
      <w:r>
        <w:rPr>
          <w:b/>
        </w:rPr>
        <w:t xml:space="preserve">3069. </w:t>
      </w:r>
      <w:r>
        <w:t>Na atualização do mapa de desempenho do compressor de exportação de gás de um FPSO, a equipe quer que o operador veja, além de head e eficiência, os limites de operação no mesmo gráfico. Do ponto de vista de integridade operacional, qual é a relevância técnica de incluir explicitamente as linhas de surge e de stonewall junto às curvas de desempenho?</w:t>
      </w:r>
    </w:p>
    <w:p>
      <w:pPr>
        <w:spacing w:after="40"/>
        <w:ind w:left="360"/>
      </w:pPr>
      <w:r>
        <w:rPr>
          <w:b/>
        </w:rPr>
        <w:t xml:space="preserve">A) </w:t>
      </w:r>
      <w:r>
        <w:rPr>
          <w:b/>
        </w:rPr>
        <w:t>Porque indicam os limites de instabilidade por refluxo pulsante (surge) e de perda de capacidade por estrangulamento na admissão (stonewall), permitindo checar a margem operativa nas vazões mínima e máxima admissíveis.</w:t>
      </w:r>
    </w:p>
    <w:p>
      <w:pPr>
        <w:spacing w:after="40"/>
        <w:ind w:left="360"/>
      </w:pPr>
      <w:r>
        <w:t xml:space="preserve">B) </w:t>
      </w:r>
      <w:r>
        <w:t>Porque, ao traçar surge e stonewall, torna-se possível substituir o ajuste por regressão das curvas de head e eficiência, já que essas linhas definem a tendência de interpolação do desempenho ao longo de toda a faixa de vazão.</w:t>
      </w:r>
    </w:p>
    <w:p>
      <w:pPr>
        <w:spacing w:after="40"/>
        <w:ind w:left="360"/>
      </w:pPr>
      <w:r>
        <w:t xml:space="preserve">C) </w:t>
      </w:r>
      <w:r>
        <w:t>Porque a presença das linhas de surge e stonewall torna a vazão volumétrica dispensável na caracterização, permitindo avaliar estabilidade operativa principalmente pelo diferencial de pressão medido entre sucção e descarga.</w:t>
      </w:r>
    </w:p>
    <w:p>
      <w:pPr>
        <w:spacing w:after="40"/>
        <w:ind w:left="360"/>
      </w:pPr>
      <w:r>
        <w:t xml:space="preserve">D) </w:t>
      </w:r>
      <w:r>
        <w:t>Porque as linhas de surge e stonewall permitem estimar a rotação segura diretamente no mapa e, com isso, selecionar a frequência do VSD sem necessidade de avaliar limites térmicos do motor e vibração do conjunto.</w:t>
      </w:r>
    </w:p>
    <w:p>
      <w:pPr>
        <w:spacing w:before="200" w:after="80"/>
      </w:pPr>
      <w:r>
        <w:rPr>
          <w:b/>
        </w:rPr>
        <w:t xml:space="preserve">3070. </w:t>
      </w:r>
      <w:r>
        <w:t>Durante o comissionamento de um compressor, foram registrados pontos de operação (vazão, pressões de sucção e descarga e potência no eixo) ao se alterar a carga pela válvula a jusante. Um analista deseja converter esses pontos para uma rotação diferente por meio das leis de afinidade e, a partir disso, montar uma curva para suporte à lógica de anti-surge. Qual requisito é mais crítico para que a correção por leis de afinidade resulte em uma curva representativa na nova rotação?</w:t>
      </w:r>
    </w:p>
    <w:p>
      <w:pPr>
        <w:spacing w:after="40"/>
        <w:ind w:left="360"/>
      </w:pPr>
      <w:r>
        <w:t xml:space="preserve">A) </w:t>
      </w:r>
      <w:r>
        <w:t>Que a densidade do gás permaneça a mesma, pois variações de densidade alteram a própria forma das curvas de head e eficiência em função da vazão volumétrica.</w:t>
      </w:r>
    </w:p>
    <w:p>
      <w:pPr>
        <w:spacing w:after="40"/>
        <w:ind w:left="360"/>
      </w:pPr>
      <w:r>
        <w:rPr>
          <w:b/>
        </w:rPr>
        <w:t xml:space="preserve">B) </w:t>
      </w:r>
      <w:r>
        <w:rPr>
          <w:b/>
        </w:rPr>
        <w:t>Que a transposição seja feita entre pontos homólogos, isto é, comparáveis do ponto de vista termodinâmico, preservando rendimento/eficiência equivalentes entre os pontos correlacionados.</w:t>
      </w:r>
    </w:p>
    <w:p>
      <w:pPr>
        <w:spacing w:after="40"/>
        <w:ind w:left="360"/>
      </w:pPr>
      <w:r>
        <w:t xml:space="preserve">C) </w:t>
      </w:r>
      <w:r>
        <w:t>Que os dados tenham sido obtidos majoritariamente em condição estável e próximos ao BEP, para reduzir dispersão e melhorar o ajuste por regressão da curva.</w:t>
      </w:r>
    </w:p>
    <w:p>
      <w:pPr>
        <w:spacing w:after="40"/>
        <w:ind w:left="360"/>
      </w:pPr>
      <w:r>
        <w:t xml:space="preserve">D) </w:t>
      </w:r>
      <w:r>
        <w:t>Que, durante a aquisição, a válvula a jusante seja mantida em uma abertura praticamente constante e a variação de carga ocorra por outro meio, garantindo que a curva reflita uma única condição hidráulica.</w:t>
      </w:r>
    </w:p>
    <w:p>
      <w:pPr>
        <w:spacing w:before="200" w:after="80"/>
      </w:pPr>
      <w:r>
        <w:rPr>
          <w:b/>
        </w:rPr>
        <w:t xml:space="preserve">3071. </w:t>
      </w:r>
      <w:r>
        <w:t>Em um FPSO, um compressor centrífugo de gás opera com acionamento por VSD. Em certo dia, a densidade do gás na sucção aumenta e o operador avalia elevar a rotação para atender a uma maior necessidade de diferencial de pressão, mantendo a capacidade de elevação (head) requerida no ponto de operação. A engenharia chama atenção para limitações do conjunto em rotações elevadas. Qual alternativa avalia de forma mais adequada o efeito combinado de densidade e rotação na potência no eixo e nos limites operacionais?</w:t>
      </w:r>
    </w:p>
    <w:p>
      <w:pPr>
        <w:spacing w:after="40"/>
        <w:ind w:left="360"/>
      </w:pPr>
      <w:r>
        <w:t xml:space="preserve">A) </w:t>
      </w:r>
      <w:r>
        <w:t>A potência no eixo é determinada majoritariamente pelo head especificado e pela eficiência, e varia pouco com a rotação quando o compressor é mantido no mesmo ponto corrigido; com maior densidade, a análise se concentra em como o diferencial de pressão equivalente ao head muda, sem impacto relevante na potência requerida.</w:t>
      </w:r>
    </w:p>
    <w:p>
      <w:pPr>
        <w:spacing w:after="40"/>
        <w:ind w:left="360"/>
      </w:pPr>
      <w:r>
        <w:t xml:space="preserve">B) </w:t>
      </w:r>
      <w:r>
        <w:t>A variação de densidade altera de forma importante as curvas de head e eficiência do compressor, enquanto a rotação influencia principalmente a vazão volumétrica; assim, para controlar potência e diferencial de pressão, costuma ser preferível manter a rotação e ajustar a válvula a jusante para reposicionar o ponto de operação.</w:t>
      </w:r>
    </w:p>
    <w:p>
      <w:pPr>
        <w:spacing w:after="40"/>
        <w:ind w:left="360"/>
      </w:pPr>
      <w:r>
        <w:rPr>
          <w:b/>
        </w:rPr>
        <w:t xml:space="preserve">C) </w:t>
      </w:r>
      <w:r>
        <w:rPr>
          <w:b/>
        </w:rPr>
        <w:t>Elevar a rotação tende a aumentar de forma significativa a potência requerida no eixo (associada às leis de afinidade), e uma maior densidade do gás também tende a elevar a potência para um mesmo desempenho; por isso a decisão deve considerar limitações como aquecimento do motor/acionamento e crescimento de vibração (além de outras restrições de alta rotação).</w:t>
      </w:r>
    </w:p>
    <w:p>
      <w:pPr>
        <w:spacing w:after="40"/>
        <w:ind w:left="360"/>
      </w:pPr>
      <w:r>
        <w:t xml:space="preserve">D) </w:t>
      </w:r>
      <w:r>
        <w:t>Elevar a rotação desloca o ponto de melhor eficiência para maiores vazões e pode melhorar a eficiência no ponto; com maior densidade, a potência no eixo tende a se manter próxima da atual, de modo que o principal cuidado passa a ser evitar operar próximo ao stonewall nas vazões mais altas.</w:t>
      </w:r>
    </w:p>
    <w:p>
      <w:pPr>
        <w:spacing w:before="200" w:after="80"/>
      </w:pPr>
      <w:r>
        <w:rPr>
          <w:b/>
        </w:rPr>
        <w:t xml:space="preserve">3072. </w:t>
      </w:r>
      <w:r>
        <w:t>No comissionamento de um compressor, a equipe levanta pontos de desempenho variando a restrição a jusante e pretende ajustar, por regressão, uma curva para uso em estudos de estabilidade (incluindo as fronteiras de surge e de stonewall). Por restrição de prazo, sugere-se coletar dados somente ao redor do ponto normal de operação, sem cobrir a faixa próxima às vazões mínima e máxima admissíveis. Qual risco operacional essa escolha mais provavelmente traz para a avaliação do envelope de operação?</w:t>
      </w:r>
    </w:p>
    <w:p>
      <w:pPr>
        <w:spacing w:after="40"/>
        <w:ind w:left="360"/>
      </w:pPr>
      <w:r>
        <w:t xml:space="preserve">A) </w:t>
      </w:r>
      <w:r>
        <w:t>A regressão fica suficiente para traçar as linhas de surge e de stonewall, porque essas fronteiras são praticamente determinadas pela geometria do compressor; o principal prejuízo seria apenas na estimativa da eficiência fora do ponto normal.</w:t>
      </w:r>
    </w:p>
    <w:p>
      <w:pPr>
        <w:spacing w:after="40"/>
        <w:ind w:left="360"/>
      </w:pPr>
      <w:r>
        <w:rPr>
          <w:b/>
        </w:rPr>
        <w:t xml:space="preserve">B) </w:t>
      </w:r>
      <w:r>
        <w:rPr>
          <w:b/>
        </w:rPr>
        <w:t>A regressão pode ficar adequada para interpolar nas proximidades do ponto normal, mas tende a perder confiabilidade para posicionar as linhas de surge e de stonewall, comprometendo a avaliação de estabilidade nas extremidades de vazão e rotação.</w:t>
      </w:r>
    </w:p>
    <w:p>
      <w:pPr>
        <w:spacing w:after="40"/>
        <w:ind w:left="360"/>
      </w:pPr>
      <w:r>
        <w:t xml:space="preserve">C) </w:t>
      </w:r>
      <w:r>
        <w:t>A regressão pode ser usada para definir o BEP e, a partir dele, extrapolar com boa segurança o head para a faixa inteira de vazões e rotações por meio das leis de afinidade, mesmo sem amostrar regiões próximas do mínimo e do máximo de vazão.</w:t>
      </w:r>
    </w:p>
    <w:p>
      <w:pPr>
        <w:spacing w:after="40"/>
        <w:ind w:left="360"/>
      </w:pPr>
      <w:r>
        <w:t xml:space="preserve">D) </w:t>
      </w:r>
      <w:r>
        <w:t>A regressão mantém boa capacidade de delimitar surge e stonewall com poucos pontos, mas fica mais sujeita a erro na potência no eixo ao corrigir propriedades do gás (por exemplo, densidade) para condições diferentes das medidas no comissionamento.</w:t>
      </w:r>
    </w:p>
    <w:p>
      <w:pPr>
        <w:spacing w:before="200" w:after="80"/>
      </w:pPr>
      <w:r>
        <w:rPr>
          <w:b/>
        </w:rPr>
        <w:t xml:space="preserve">3073. </w:t>
      </w:r>
      <w:r>
        <w:t>Uma equipe está construindo o mapa de desempenho de um compressor (head e eficiência em função da vazão volumétrica), incluindo as linhas de surge e stonewall para diferentes rotações. Para acelerar o trabalho, considera usar, em uma mesma regressão, pontos coletados em dias distintos, com variações de pressão/temperatura de sucção e mudanças de composição do gás, e então gerar curvas em outras rotações aplicando as leis de afinidade. Qual estratégia tende a produzir um mapa mais confiável para análise de estabilidade operacional e potência requerida?</w:t>
      </w:r>
    </w:p>
    <w:p>
      <w:pPr>
        <w:spacing w:after="40"/>
        <w:ind w:left="360"/>
      </w:pPr>
      <w:r>
        <w:t xml:space="preserve">A) </w:t>
      </w:r>
      <w:r>
        <w:t>Ajustar por regressão uma curva-base usando principalmente pontos próximos de stonewall (alta vazão) e gerar a região de baixa vazão e a linha de surge por extrapolação do polinômio ajustado, aplicando depois as leis de afinidade para mudar a rotação.</w:t>
      </w:r>
    </w:p>
    <w:p>
      <w:pPr>
        <w:spacing w:after="40"/>
        <w:ind w:left="360"/>
      </w:pPr>
      <w:r>
        <w:rPr>
          <w:b/>
        </w:rPr>
        <w:t xml:space="preserve">B) </w:t>
      </w:r>
      <w:r>
        <w:rPr>
          <w:b/>
        </w:rPr>
        <w:t>Organizar os dados por condições de admissão comparáveis e aplicar correções por rotação somente entre pontos homólogos (com rendimentos termodinâmicos equivalentes), evitando regressões que misturem regimes não equivalentes.</w:t>
      </w:r>
    </w:p>
    <w:p>
      <w:pPr>
        <w:spacing w:after="40"/>
        <w:ind w:left="360"/>
      </w:pPr>
      <w:r>
        <w:t xml:space="preserve">C) </w:t>
      </w:r>
      <w:r>
        <w:t>Reunir todos os pontos medidos em uma única regressão e, após obter uma curva média, aplicar as leis de afinidade para transpor o resultado para outras rotações, tratando as variações de sucção e composição como dispersão estatística aceitável.</w:t>
      </w:r>
    </w:p>
    <w:p>
      <w:pPr>
        <w:spacing w:after="40"/>
        <w:ind w:left="360"/>
      </w:pPr>
      <w:r>
        <w:t xml:space="preserve">D) </w:t>
      </w:r>
      <w:r>
        <w:t>Construir o mapa estimando a curva de head a partir de uma rotação de referência e replicá-la para outras condições de admissão e rotações via leis de afinidade, usando o deslocamento do ponto de melhor eficiência (BEP) como principal critério para posicionar as linhas de surge e stonewall.</w:t>
      </w:r>
    </w:p>
    <w:p>
      <w:pPr>
        <w:spacing w:before="200" w:after="80"/>
      </w:pPr>
      <w:r>
        <w:rPr>
          <w:b/>
        </w:rPr>
        <w:t xml:space="preserve">3074. </w:t>
      </w:r>
      <w:r>
        <w:t>Em um FPSO, um compressor centrífugo de gás de reinjeção está operando na mesma rotação e com a mesma vazão volumétrica na sucção (medida nas condições locais). Após uma mudança operacional, a temperatura de sucção cai de forma relevante, aumentando a densidade do gás na admissão. Mantidas a geometria e a rotação, qual comportamento é o mais consistente com boas práticas de interpretação das curvas de desempenho?</w:t>
      </w:r>
    </w:p>
    <w:p>
      <w:pPr>
        <w:spacing w:after="40"/>
        <w:ind w:left="360"/>
      </w:pPr>
      <w:r>
        <w:t xml:space="preserve">A) </w:t>
      </w:r>
      <w:r>
        <w:t>A pressão diferencial associada a um mesmo head tende a aumentar e a potência requerida no eixo tende a diminuir, porque a queda de temperatura melhora a eficiência e reduz o trabalho do compressor para qualquer ponto.</w:t>
      </w:r>
    </w:p>
    <w:p>
      <w:pPr>
        <w:spacing w:after="40"/>
        <w:ind w:left="360"/>
      </w:pPr>
      <w:r>
        <w:rPr>
          <w:b/>
        </w:rPr>
        <w:t xml:space="preserve">B) </w:t>
      </w:r>
      <w:r>
        <w:rPr>
          <w:b/>
        </w:rPr>
        <w:t>A pressão diferencial associada a um mesmo head tende a aumentar e a potência requerida no eixo tende a aumentar, enquanto as curvas de head e eficiência versus vazão volumétrica permanecem essencialmente as mesmas para aquela rotação.</w:t>
      </w:r>
    </w:p>
    <w:p>
      <w:pPr>
        <w:spacing w:after="40"/>
        <w:ind w:left="360"/>
      </w:pPr>
      <w:r>
        <w:t xml:space="preserve">C) </w:t>
      </w:r>
      <w:r>
        <w:t>A pressão diferencial associada a um mesmo head tende a diminuir e a potência requerida no eixo tende a diminuir, enquanto as curvas de head e eficiência versus vazão volumétrica permanecem essencialmente as mesmas para aquela rotação.</w:t>
      </w:r>
    </w:p>
    <w:p>
      <w:pPr>
        <w:spacing w:after="40"/>
        <w:ind w:left="360"/>
      </w:pPr>
      <w:r>
        <w:t xml:space="preserve">D) </w:t>
      </w:r>
      <w:r>
        <w:t>A pressão diferencial associada a um mesmo head tende a permanecer próxima e a potência requerida no eixo tende a permanecer próxima, mas as curvas de head e eficiência versus vazão volumétrica se deslocam por mudança de densidade, mesmo sem alterar rotação.</w:t>
      </w:r>
    </w:p>
    <w:p>
      <w:pPr>
        <w:spacing w:before="200" w:after="80"/>
      </w:pPr>
      <w:r>
        <w:rPr>
          <w:b/>
        </w:rPr>
        <w:t xml:space="preserve">3075. </w:t>
      </w:r>
      <w:r>
        <w:t>Um compressor de gás com acionamento por VSD em um FPSO precisa acomodar aumento de throughput sem alterar a configuração do equipamento. Considerando a relação entre rotação e as curvas de desempenho, qual afirmação descreve de forma mais consistente o efeito esperado do aumento de rotação na característica do compressor?</w:t>
      </w:r>
    </w:p>
    <w:p>
      <w:pPr>
        <w:spacing w:after="40"/>
        <w:ind w:left="360"/>
      </w:pPr>
      <w:r>
        <w:t xml:space="preserve">A) </w:t>
      </w:r>
      <w:r>
        <w:t>O aumento de rotação mantém o head aproximadamente constante e desloca o BEP para vazões menores, porque o compressor passa a operar com menor tempo de residência do gás no rotor.</w:t>
      </w:r>
    </w:p>
    <w:p>
      <w:pPr>
        <w:spacing w:after="40"/>
        <w:ind w:left="360"/>
      </w:pPr>
      <w:r>
        <w:t xml:space="preserve">B) </w:t>
      </w:r>
      <w:r>
        <w:t>O aumento de rotação desloca o BEP para vazões maiores, mas reduz o head entregue porque a eficiência aumenta e, por isso, o equipamento precisa de menos energia por unidade de massa.</w:t>
      </w:r>
    </w:p>
    <w:p>
      <w:pPr>
        <w:spacing w:after="40"/>
        <w:ind w:left="360"/>
      </w:pPr>
      <w:r>
        <w:rPr>
          <w:b/>
        </w:rPr>
        <w:t xml:space="preserve">C) </w:t>
      </w:r>
      <w:r>
        <w:rPr>
          <w:b/>
        </w:rPr>
        <w:t>O aumento de rotação eleva a capacidade de elevação (head) e desloca o BEP para vazões volumétricas maiores, embora a operação em frequências elevadas possa encontrar limitações como aquecimento do motor e aumento de vibração.</w:t>
      </w:r>
    </w:p>
    <w:p>
      <w:pPr>
        <w:spacing w:after="40"/>
        <w:ind w:left="360"/>
      </w:pPr>
      <w:r>
        <w:t xml:space="preserve">D) </w:t>
      </w:r>
      <w:r>
        <w:t>O aumento de rotação reduz a capacidade de elevação (head) e desloca o BEP para vazões volumétricas menores, e a operação em frequências elevadas tende a ser limitada principalmente por falta de instrumentação de vazão.</w:t>
      </w:r>
    </w:p>
    <w:p>
      <w:pPr>
        <w:spacing w:before="200" w:after="80"/>
      </w:pPr>
      <w:r>
        <w:rPr>
          <w:b/>
        </w:rPr>
        <w:t xml:space="preserve">3076. </w:t>
      </w:r>
      <w:r>
        <w:t>Durante a revisão de projeto do sistema anti-surge de um compressor centrífugo em um FPSO, um engenheiro propõe eliminar comandos de trip hardwired e usar apenas um comando digital via SDCD/CLP (com rede redundante) para acionar a parada de emergência, alegando simplificação de cabeamento. Considerando boas práticas de automação e segurança para compressores, qual avaliação é a mais consistente?</w:t>
      </w:r>
    </w:p>
    <w:p>
      <w:pPr>
        <w:spacing w:after="40"/>
        <w:ind w:left="360"/>
      </w:pPr>
      <w:r>
        <w:t xml:space="preserve">A) </w:t>
      </w:r>
      <w:r>
        <w:t>A proposta é aceitável se o comando digital for acompanhado por um sinal analógico de 4–20 mA dedicado ao mesmo fim, pois isso caracteriza um meio físico independente para o trip.</w:t>
      </w:r>
    </w:p>
    <w:p>
      <w:pPr>
        <w:spacing w:after="40"/>
        <w:ind w:left="360"/>
      </w:pPr>
      <w:r>
        <w:rPr>
          <w:b/>
        </w:rPr>
        <w:t xml:space="preserve">B) </w:t>
      </w:r>
      <w:r>
        <w:rPr>
          <w:b/>
        </w:rPr>
        <w:t>A proposta não é recomendada, pois comandos de parada de emergência devem ser realizados por caminhos físicos dedicados (hardwired), e não por sinais digitais ou apenas 4–20 mA, mesmo com redundância.</w:t>
      </w:r>
    </w:p>
    <w:p>
      <w:pPr>
        <w:spacing w:after="40"/>
        <w:ind w:left="360"/>
      </w:pPr>
      <w:r>
        <w:t xml:space="preserve">C) </w:t>
      </w:r>
      <w:r>
        <w:t>A proposta é aceitável se o SDCD/CLP for redundante e houver registro de eventos, pois a disponibilidade do sistema reduz a probabilidade de falha do comando de trip.</w:t>
      </w:r>
    </w:p>
    <w:p>
      <w:pPr>
        <w:spacing w:after="40"/>
        <w:ind w:left="360"/>
      </w:pPr>
      <w:r>
        <w:t xml:space="preserve">D) </w:t>
      </w:r>
      <w:r>
        <w:t>A proposta é aceitável desde que a lógica de trip esteja no mesmo equipamento programável do controle anti-surge, evitando interfaces entre sistemas e reduzindo latência.</w:t>
      </w:r>
    </w:p>
    <w:p>
      <w:pPr>
        <w:spacing w:before="200" w:after="80"/>
      </w:pPr>
      <w:r>
        <w:rPr>
          <w:b/>
        </w:rPr>
        <w:t xml:space="preserve">3077. </w:t>
      </w:r>
      <w:r>
        <w:t>Após uma manutenção em campo, o painel local de um compressor permaneceu em modo local. Da sala de controle, o operador tenta reiniciar o equipamento para retomar a produção, mas a partida ainda exige abertura de recirculação e coordenação das válvulas de bypass. Qual filosofia de automação é a mais adequada nesse cenário?</w:t>
      </w:r>
    </w:p>
    <w:p>
      <w:pPr>
        <w:spacing w:after="40"/>
        <w:ind w:left="360"/>
      </w:pPr>
      <w:r>
        <w:t xml:space="preserve">A) </w:t>
      </w:r>
      <w:r>
        <w:t>Permitir a partida da sala de controle se processo, recirculação e bypass estiverem em faixa, tratando a seleção local/remoto apenas como prioridade de interface.</w:t>
      </w:r>
    </w:p>
    <w:p>
      <w:pPr>
        <w:spacing w:after="40"/>
        <w:ind w:left="360"/>
      </w:pPr>
      <w:r>
        <w:t xml:space="preserve">B) </w:t>
      </w:r>
      <w:r>
        <w:t>Aceitar start pela estação local ou remota e resolver concorrência pelo último comando recebido, ajustando recirculação e bypass após a resposta inicial do compressor.</w:t>
      </w:r>
    </w:p>
    <w:p>
      <w:pPr>
        <w:spacing w:after="40"/>
        <w:ind w:left="360"/>
      </w:pPr>
      <w:r>
        <w:t xml:space="preserve">C) </w:t>
      </w:r>
      <w:r>
        <w:t>Manter o painel local como origem ativa do start e deixar ao operador de campo a abertura da recirculação e o posicionamento do bypass durante a aceleração.</w:t>
      </w:r>
    </w:p>
    <w:p>
      <w:pPr>
        <w:spacing w:after="40"/>
        <w:ind w:left="360"/>
      </w:pPr>
      <w:r>
        <w:rPr>
          <w:b/>
        </w:rPr>
        <w:t xml:space="preserve">D) </w:t>
      </w:r>
      <w:r>
        <w:rPr>
          <w:b/>
        </w:rPr>
        <w:t>Exigir seleção de comando coerente, permissivos válidos e intertravamentos liberados, com a lógica de partida integrada ao controle e à proteção para conduzir recirculação e bypass.</w:t>
      </w:r>
    </w:p>
    <w:p>
      <w:pPr>
        <w:spacing w:before="200" w:after="80"/>
      </w:pPr>
      <w:r>
        <w:rPr>
          <w:b/>
        </w:rPr>
        <w:t xml:space="preserve">3078. </w:t>
      </w:r>
      <w:r>
        <w:t>Em uma análise de confiabilidade do trem de compressão, a equipe avalia a resposta do sistema a um apagão quando o compressor opera próximo da linha de surge. Parte do grupo propõe confiar apenas na fail position da válvula de recirculação; outra parte defende proteção por estado seguro definido e intertravamentos. Qual abordagem é tecnicamente mais robusta?</w:t>
      </w:r>
    </w:p>
    <w:p>
      <w:pPr>
        <w:spacing w:after="40"/>
        <w:ind w:left="360"/>
      </w:pPr>
      <w:r>
        <w:rPr>
          <w:b/>
        </w:rPr>
        <w:t xml:space="preserve">A) </w:t>
      </w:r>
      <w:r>
        <w:rPr>
          <w:b/>
        </w:rPr>
        <w:t>Definir antecipadamente o estado seguro do conjunto para blackout e assegurar resposta previsível e supervisionada dos elementos finais, com comandos de trip por circuitos físicos dedicados.</w:t>
      </w:r>
    </w:p>
    <w:p>
      <w:pPr>
        <w:spacing w:after="40"/>
        <w:ind w:left="360"/>
      </w:pPr>
      <w:r>
        <w:t xml:space="preserve">B) </w:t>
      </w:r>
      <w:r>
        <w:t>Durante um apagão em operação próxima ao surge, transferir a sequência principal de proteção para o sistema supervisório, usando a visibilidade do evento para orientar a parada do trem.</w:t>
      </w:r>
    </w:p>
    <w:p>
      <w:pPr>
        <w:spacing w:after="40"/>
        <w:ind w:left="360"/>
      </w:pPr>
      <w:r>
        <w:t xml:space="preserve">C) </w:t>
      </w:r>
      <w:r>
        <w:t>Em falta de energia próximo da região de surge, manter a válvula de recirculação na última posição comandada e recompor a malha anti-surge após o retorno da alimentação elétrica.</w:t>
      </w:r>
    </w:p>
    <w:p>
      <w:pPr>
        <w:spacing w:after="40"/>
        <w:ind w:left="360"/>
      </w:pPr>
      <w:r>
        <w:t xml:space="preserve">D) </w:t>
      </w:r>
      <w:r>
        <w:t>Tratar a proteção contra surge na falta de energia prioritariamente pela malha analógica contínua, reduzindo intertravamentos discretos e a atuação dedicada das válvulas de reciclo.</w:t>
      </w:r>
    </w:p>
    <w:p>
      <w:pPr>
        <w:spacing w:before="200" w:after="80"/>
      </w:pPr>
      <w:r>
        <w:rPr>
          <w:b/>
        </w:rPr>
        <w:t xml:space="preserve">3079. </w:t>
      </w:r>
      <w:r>
        <w:t>Na avaliação da arquitetura de automação de um compressor centrífugo de exportação em um FPSO, propõe-se economizar cabos levando, pela comunicação do SDCD, as ordens de desligamento por sobrevelocidade e falha no sistema de óleo até o painel do skid, mantendo ligações dedicadas apenas para indicações. A justificativa é que o controlador em redundância já reúne controle de velocidade e proteção contra surge. Qual encaminhamento de engenharia melhor atende a uma filosofia de proteção robusta?</w:t>
      </w:r>
    </w:p>
    <w:p>
      <w:pPr>
        <w:spacing w:after="40"/>
        <w:ind w:left="360"/>
      </w:pPr>
      <w:r>
        <w:t xml:space="preserve">A) </w:t>
      </w:r>
      <w:r>
        <w:t>Transmitir a ordem de parada ao painel por 4–20 mA e manter contatos físicos apenas para fechamento de SDVs, tratando sobrevelocidade e perda de óleo como funções de processo distintas da lógica principal de parada de emergência.</w:t>
      </w:r>
    </w:p>
    <w:p>
      <w:pPr>
        <w:spacing w:after="40"/>
        <w:ind w:left="360"/>
      </w:pPr>
      <w:r>
        <w:t xml:space="preserve">B) </w:t>
      </w:r>
      <w:r>
        <w:t>Transferir a lógica de desligamento para o supervisório/SSC e deixar o painel local focado em indicação, seleção local/remoto e manutenção, utilizando a rede do SDCD para consolidar tanto o registro do first trip quanto os comandos de parada.</w:t>
      </w:r>
    </w:p>
    <w:p>
      <w:pPr>
        <w:spacing w:after="40"/>
        <w:ind w:left="360"/>
      </w:pPr>
      <w:r>
        <w:rPr>
          <w:b/>
        </w:rPr>
        <w:t xml:space="preserve">C) </w:t>
      </w:r>
      <w:r>
        <w:rPr>
          <w:b/>
        </w:rPr>
        <w:t>Preservar uma via elétrica dedicada para as atuações de proteção da máquina e usar o sistema redundante para controle, supervisão e registro de eventos, integrando funções de anti-surge, velocidade e intertravamentos sem adotar a comunicação digital como único meio de desligamento.</w:t>
      </w:r>
    </w:p>
    <w:p>
      <w:pPr>
        <w:spacing w:after="40"/>
        <w:ind w:left="360"/>
      </w:pPr>
      <w:r>
        <w:t xml:space="preserve">D) </w:t>
      </w:r>
      <w:r>
        <w:t>Conduzir os desligamentos de sobrevelocidade e baixa lubrificação pela rede do SDCD até o painel do pacote e reservar os contatos dedicados para sinalização e eventos menos severos, pois a redundância do controlador reduz suficientemente a exposição a falhas comuns.</w:t>
      </w:r>
    </w:p>
    <w:p>
      <w:pPr>
        <w:spacing w:before="200" w:after="80"/>
      </w:pPr>
      <w:r>
        <w:rPr>
          <w:b/>
        </w:rPr>
        <w:t xml:space="preserve">3080. </w:t>
      </w:r>
      <w:r>
        <w:t>Em um evento real, o compressor entrou em shutdown e, nos segundos seguintes, surgiram alarmes de alta temperatura de descarga, baixa pressão de óleo e fechamento de SDV. Na análise pós-evento, a equipe precisa identificar qual condição iniciou a sequência, sem perder as demais ações de proteção. Qual desenho de lógica atende melhor a esse objetivo?</w:t>
      </w:r>
    </w:p>
    <w:p>
      <w:pPr>
        <w:spacing w:after="40"/>
        <w:ind w:left="360"/>
      </w:pPr>
      <w:r>
        <w:rPr>
          <w:b/>
        </w:rPr>
        <w:t xml:space="preserve">A) </w:t>
      </w:r>
      <w:r>
        <w:rPr>
          <w:b/>
        </w:rPr>
        <w:t>Registrar no buffer o primeiro alarme que disparou o shutdown e, após essa gravação, impedir que outros alarmes substituam esse endereço, mantendo as ações de proteção correspondentes.</w:t>
      </w:r>
    </w:p>
    <w:p>
      <w:pPr>
        <w:spacing w:after="40"/>
        <w:ind w:left="360"/>
      </w:pPr>
      <w:r>
        <w:t xml:space="preserve">B) </w:t>
      </w:r>
      <w:r>
        <w:t>Atualizar continuamente o buffer com o último alarme ativo antes de a máquina atingir a condição final de parada, porque ele tende a refletir a causa mais próxima do desligamento.</w:t>
      </w:r>
    </w:p>
    <w:p>
      <w:pPr>
        <w:spacing w:after="40"/>
        <w:ind w:left="360"/>
      </w:pPr>
      <w:r>
        <w:t xml:space="preserve">C) </w:t>
      </w:r>
      <w:r>
        <w:t>Filtrar os alarmes por um atraso comum e gravar todos os que coincidirem dentro da janela, porque a simultaneidade operacional é mais útil para diagnóstico do que a ordem causal.</w:t>
      </w:r>
    </w:p>
    <w:p>
      <w:pPr>
        <w:spacing w:after="40"/>
        <w:ind w:left="360"/>
      </w:pPr>
      <w:r>
        <w:t xml:space="preserve">D) </w:t>
      </w:r>
      <w:r>
        <w:t>Registrar no buffer o alarme de maior severidade ao final da sequência, porque ele representa melhor o estado em que a máquina efetivamente parou.</w:t>
      </w:r>
    </w:p>
    <w:p>
      <w:pPr>
        <w:spacing w:before="200" w:after="80"/>
      </w:pPr>
      <w:r>
        <w:rPr>
          <w:b/>
        </w:rPr>
        <w:t xml:space="preserve">3081. </w:t>
      </w:r>
      <w:r>
        <w:t>Durante uma perda de energia no subsistema de automação, em condição de alta vazão de gás, a equipe avalia a filosofia de resposta das válvulas e dos atuadores associados à proteção do compressor. Qual abordagem é a mais compatível com a integridade do equipamento?</w:t>
      </w:r>
    </w:p>
    <w:p>
      <w:pPr>
        <w:spacing w:after="40"/>
        <w:ind w:left="360"/>
      </w:pPr>
      <w:r>
        <w:t xml:space="preserve">A) </w:t>
      </w:r>
      <w:r>
        <w:t>Manter válvulas e atuadores na última posição comandada até o retorno da energia, pois isso tende a preservar o regime em que o compressor estava operando antes da falha.</w:t>
      </w:r>
    </w:p>
    <w:p>
      <w:pPr>
        <w:spacing w:after="40"/>
        <w:ind w:left="360"/>
      </w:pPr>
      <w:r>
        <w:t xml:space="preserve">B) </w:t>
      </w:r>
      <w:r>
        <w:t>Privilegiar a continuidade da rota de gás e postergar a atuação das válvulas do pacote até validação do operador, já que a perda de energia no subsistema pode ser transitória.</w:t>
      </w:r>
    </w:p>
    <w:p>
      <w:pPr>
        <w:spacing w:after="40"/>
        <w:ind w:left="360"/>
      </w:pPr>
      <w:r>
        <w:t xml:space="preserve">C) </w:t>
      </w:r>
      <w:r>
        <w:t>Sustentar o compressor em serviço e usar os registros de tendência do subsistema para definir a manobra depois da recomposição elétrica, reduzindo intervenções imediatas nas válvulas de proteção.</w:t>
      </w:r>
    </w:p>
    <w:p>
      <w:pPr>
        <w:spacing w:after="40"/>
        <w:ind w:left="360"/>
      </w:pPr>
      <w:r>
        <w:rPr>
          <w:b/>
        </w:rPr>
        <w:t xml:space="preserve">D) </w:t>
      </w:r>
      <w:r>
        <w:rPr>
          <w:b/>
        </w:rPr>
        <w:t>Conduzir automaticamente o conjunto para sua configuração de falha segura, com resposta previsível dos dispositivos de campo e verificação da atuação, sem depender da retenção do último estado.</w:t>
      </w:r>
    </w:p>
    <w:p>
      <w:pPr>
        <w:spacing w:before="200" w:after="80"/>
      </w:pPr>
      <w:r>
        <w:rPr>
          <w:b/>
        </w:rPr>
        <w:t xml:space="preserve">3082. </w:t>
      </w:r>
      <w:r>
        <w:t>Em um retrofit do sistema de compressão de gás, discute-se migrar o sinal de shutdown do compressor para a mesma malha de comunicação do controle e da supervisão, sob a justificativa de que a redundância do controlador e o registro de eventos bastam para garantir confiabilidade. Qual julgamento melhor se alinha a uma arquitetura de proteção robusta?</w:t>
      </w:r>
    </w:p>
    <w:p>
      <w:pPr>
        <w:spacing w:after="40"/>
        <w:ind w:left="360"/>
      </w:pPr>
      <w:r>
        <w:rPr>
          <w:b/>
        </w:rPr>
        <w:t xml:space="preserve">A) </w:t>
      </w:r>
      <w:r>
        <w:rPr>
          <w:b/>
        </w:rPr>
        <w:t>A atuação de shutdown deve sair por circuito discreto com fiação dedicada, deixando a rede digital para indicação, alarmística e registro da causa inicial do evento.</w:t>
      </w:r>
    </w:p>
    <w:p>
      <w:pPr>
        <w:spacing w:after="40"/>
        <w:ind w:left="360"/>
      </w:pPr>
      <w:r>
        <w:t xml:space="preserve">B) </w:t>
      </w:r>
      <w:r>
        <w:t>O shutdown pode trafegar na mesma rede digital do controle, desde que a supervisão mantenha diagnóstico contínuo e o sistema preserve os logs do evento.</w:t>
      </w:r>
    </w:p>
    <w:p>
      <w:pPr>
        <w:spacing w:after="40"/>
        <w:ind w:left="360"/>
      </w:pPr>
      <w:r>
        <w:t xml:space="preserve">C) </w:t>
      </w:r>
      <w:r>
        <w:t>O shutdown pode ficar centralizado no painel local se a lógica de local/remoto for supervisionada pela rede digital e bloquear partidas indevidas.</w:t>
      </w:r>
    </w:p>
    <w:p>
      <w:pPr>
        <w:spacing w:after="40"/>
        <w:ind w:left="360"/>
      </w:pPr>
      <w:r>
        <w:t xml:space="preserve">D) </w:t>
      </w:r>
      <w:r>
        <w:t>O shutdown pode ser comandado por saída analógica do SDCD se a rede de supervisão gerar alarme prévio e confirmar a atuação na IHM.</w:t>
      </w:r>
    </w:p>
    <w:p>
      <w:pPr>
        <w:spacing w:before="200" w:after="80"/>
      </w:pPr>
      <w:r>
        <w:rPr>
          <w:b/>
        </w:rPr>
        <w:t xml:space="preserve">3083. </w:t>
      </w:r>
      <w:r>
        <w:t>Durante a análise de confiabilidade do sistema anti-surge, surgem duas propostas para a filosofia de atuação das válvulas e dos intertravamentos em perda de energia: manter a última posição comandada para evitar perturbação do processo, ou conduzir o conjunto para uma condição segura predefinida com confirmação de atuação. Qual escolha é mais coerente com a arquitetura requerida?</w:t>
      </w:r>
    </w:p>
    <w:p>
      <w:pPr>
        <w:spacing w:after="40"/>
        <w:ind w:left="360"/>
      </w:pPr>
      <w:r>
        <w:rPr>
          <w:b/>
        </w:rPr>
        <w:t xml:space="preserve">A) </w:t>
      </w:r>
      <w:r>
        <w:rPr>
          <w:b/>
        </w:rPr>
        <w:t>Levar a máquina para uma condição segura predefinida em falta de energia e monitorar a atuação dos elementos finais por sinais discretos que indiquem posições fora da faixa esperada.</w:t>
      </w:r>
    </w:p>
    <w:p>
      <w:pPr>
        <w:spacing w:after="40"/>
        <w:ind w:left="360"/>
      </w:pPr>
      <w:r>
        <w:t xml:space="preserve">B) </w:t>
      </w:r>
      <w:r>
        <w:t>Priorizar a retenção da produção e usar a tela de supervisão para validar se a posição final das válvulas permaneceu compatível com o ponto de operação.</w:t>
      </w:r>
    </w:p>
    <w:p>
      <w:pPr>
        <w:spacing w:after="40"/>
        <w:ind w:left="360"/>
      </w:pPr>
      <w:r>
        <w:t xml:space="preserve">C) </w:t>
      </w:r>
      <w:r>
        <w:t>Manter a última posição das válvulas e postergar a transição para o operador, porque a redundância do controlador reduz a necessidade de ação determinística na perda de energia.</w:t>
      </w:r>
    </w:p>
    <w:p>
      <w:pPr>
        <w:spacing w:after="40"/>
        <w:ind w:left="360"/>
      </w:pPr>
      <w:r>
        <w:t xml:space="preserve">D) </w:t>
      </w:r>
      <w:r>
        <w:t>Centralizar a decisão no subsistema de controle de processo, deixando os intertravamentos atuarem apenas se a partida seguinte não for autorizada.</w:t>
      </w:r>
    </w:p>
    <w:p>
      <w:pPr>
        <w:spacing w:before="200" w:after="80"/>
      </w:pPr>
      <w:r>
        <w:rPr>
          <w:b/>
        </w:rPr>
        <w:t xml:space="preserve">3084. </w:t>
      </w:r>
      <w:r>
        <w:t>Durante um trip de um compressor centrífugo, a sala de controle observa quase ao mesmo tempo alarmes de alta temperatura, baixa pressão de óleo, fechamento de SDV e parada do acionador. Na análise posterior, a equipe quer identificar com maior confiabilidade qual evento iniciou o shut-down, e não apenas quais sinais apareceram em cascata depois. Qual solução de automação atende melhor esse objetivo?</w:t>
      </w:r>
    </w:p>
    <w:p>
      <w:pPr>
        <w:spacing w:after="40"/>
        <w:ind w:left="360"/>
      </w:pPr>
      <w:r>
        <w:t xml:space="preserve">A) </w:t>
      </w:r>
      <w:r>
        <w:t>Associar a causa inicial ao primeiro dispositivo de campo que retornar ao estado normal após a parada, pois esse comportamento costuma indicar o ponto de origem do distúrbio.</w:t>
      </w:r>
    </w:p>
    <w:p>
      <w:pPr>
        <w:spacing w:after="40"/>
        <w:ind w:left="360"/>
      </w:pPr>
      <w:r>
        <w:t xml:space="preserve">B) </w:t>
      </w:r>
      <w:r>
        <w:t>Classificar como causa inicial o alarme de maior criticidade cadastral, porque a severidade do evento tende a representar o desvio que motivou a parada.</w:t>
      </w:r>
    </w:p>
    <w:p>
      <w:pPr>
        <w:spacing w:after="40"/>
        <w:ind w:left="360"/>
      </w:pPr>
      <w:r>
        <w:rPr>
          <w:b/>
        </w:rPr>
        <w:t xml:space="preserve">C) </w:t>
      </w:r>
      <w:r>
        <w:rPr>
          <w:b/>
        </w:rPr>
        <w:t>Implementar lógica de first trip com buffer que grave o primeiro alarme iniciador e impeça os demais de sobrescrever esse registro, mantendo a causa primária disponível em tela específica.</w:t>
      </w:r>
    </w:p>
    <w:p>
      <w:pPr>
        <w:spacing w:after="40"/>
        <w:ind w:left="360"/>
      </w:pPr>
      <w:r>
        <w:t xml:space="preserve">D) </w:t>
      </w:r>
      <w:r>
        <w:t>Registrar toda a cascata de alarmes com resolução temporal elevada e determinar a causa inicial pelo grupo de sinais que mais rapidamente se propaga após o shut-down.</w:t>
      </w:r>
    </w:p>
    <w:p>
      <w:pPr>
        <w:spacing w:before="200" w:after="80"/>
      </w:pPr>
      <w:r>
        <w:rPr>
          <w:b/>
        </w:rPr>
        <w:t xml:space="preserve">3085. </w:t>
      </w:r>
      <w:r>
        <w:t>Durante a partida de um compressor centrífugo após manutenção, todas as variáveis de processo aparecem dentro dos limites, mas o painel local permanece em modo local enquanto a sala de controle tenta iniciar a máquina remotamente. A equipe também quer garantir que bypasses e recirculação sejam posicionados de forma coordenada para evitar aproximação da região de surge na aceleração. Qual comportamento do sistema é o mais apropriado?</w:t>
      </w:r>
    </w:p>
    <w:p>
      <w:pPr>
        <w:spacing w:after="40"/>
        <w:ind w:left="360"/>
      </w:pPr>
      <w:r>
        <w:t xml:space="preserve">A) </w:t>
      </w:r>
      <w:r>
        <w:t>Permitir que a solicitação da sala de controle prevaleça sobre o modo local quando não houver intertravamento ativo, para reduzir atrasos na retomada operacional.</w:t>
      </w:r>
    </w:p>
    <w:p>
      <w:pPr>
        <w:spacing w:after="40"/>
        <w:ind w:left="360"/>
      </w:pPr>
      <w:r>
        <w:t xml:space="preserve">B) </w:t>
      </w:r>
      <w:r>
        <w:t>Autorizar a partida pelo painel local e deixar o reposicionamento de bypasses e recirculação para o controle operacional após a máquina atingir regime.</w:t>
      </w:r>
    </w:p>
    <w:p>
      <w:pPr>
        <w:spacing w:after="40"/>
        <w:ind w:left="360"/>
      </w:pPr>
      <w:r>
        <w:t xml:space="preserve">C) </w:t>
      </w:r>
      <w:r>
        <w:t>Liberar a partida remota com base nas variáveis de processo e concluir a transição de modo local/remoto junto com o alinhamento de válvulas durante a aceleração.</w:t>
      </w:r>
    </w:p>
    <w:p>
      <w:pPr>
        <w:spacing w:after="40"/>
        <w:ind w:left="360"/>
      </w:pPr>
      <w:r>
        <w:rPr>
          <w:b/>
        </w:rPr>
        <w:t xml:space="preserve">D) </w:t>
      </w:r>
      <w:r>
        <w:rPr>
          <w:b/>
        </w:rPr>
        <w:t>Bloquear a partida remota até que seleção de modo e permissões estejam coerentes, coordenando comandos de válvulas, bypasses e recirculação entre intertravamento e controlador de processo.</w:t>
      </w:r>
    </w:p>
    <w:p>
      <w:pPr>
        <w:spacing w:before="200" w:after="80"/>
      </w:pPr>
      <w:r>
        <w:rPr>
          <w:b/>
        </w:rPr>
        <w:t xml:space="preserve">3086. </w:t>
      </w:r>
      <w:r>
        <w:t>Na revisão de arquitetura de um trem de compressão de gás em um FPSO, a equipe de automação propõe concentrar todos os trips do compressor no barramento digital do sistema redundante, argumentando que isso facilitaria diagnóstico e manutenção. O compressor, porém, possui funções críticas de sobrevelocidade, perda de lubrificação e superaquecimento. Qual arranjo atende melhor à proteção da máquina sem perder rastreabilidade do evento?</w:t>
      </w:r>
    </w:p>
    <w:p>
      <w:pPr>
        <w:spacing w:after="40"/>
        <w:ind w:left="360"/>
      </w:pPr>
      <w:r>
        <w:t xml:space="preserve">A) </w:t>
      </w:r>
      <w:r>
        <w:t>Implementar os trips críticos no painel local do compressor, sem integração com o subsistema de intertravamento, e usar o SDCD apenas para repetir estados e alarmes.</w:t>
      </w:r>
    </w:p>
    <w:p>
      <w:pPr>
        <w:spacing w:after="40"/>
        <w:ind w:left="360"/>
      </w:pPr>
      <w:r>
        <w:t xml:space="preserve">B) </w:t>
      </w:r>
      <w:r>
        <w:t>Implementar os trips críticos no barramento digital redundante e manter caminhos hardwired para monitoração local, tratando a parada como uma ação lógica do sistema.</w:t>
      </w:r>
    </w:p>
    <w:p>
      <w:pPr>
        <w:spacing w:after="40"/>
        <w:ind w:left="360"/>
      </w:pPr>
      <w:r>
        <w:rPr>
          <w:b/>
        </w:rPr>
        <w:t xml:space="preserve">C) </w:t>
      </w:r>
      <w:r>
        <w:rPr>
          <w:b/>
        </w:rPr>
        <w:t>Implementar os trips críticos em caminhos hardwired dedicados e usar o sistema redundante para controle, monitoração, alarmes e registro de eventos, com alarme antecedendo a parada.</w:t>
      </w:r>
    </w:p>
    <w:p>
      <w:pPr>
        <w:spacing w:after="40"/>
        <w:ind w:left="360"/>
      </w:pPr>
      <w:r>
        <w:t xml:space="preserve">D) </w:t>
      </w:r>
      <w:r>
        <w:t>Implementar os trips críticos por sinais 4–20 mA ao controlador de processo e usar o sistema de supervisão para decidir a parada, preservando a sequência causal no histórico.</w:t>
      </w:r>
    </w:p>
    <w:p>
      <w:pPr>
        <w:spacing w:before="200" w:after="80"/>
      </w:pPr>
      <w:r>
        <w:rPr>
          <w:b/>
        </w:rPr>
        <w:t xml:space="preserve">3087. </w:t>
      </w:r>
      <w:r>
        <w:t>Em um revamp do trem de compressão de gás de um FPSO, a equipe quer reduzir interfaces entre o skid do compressor centrífugo e o sistema de automação da planta. Todas as propostas mantêm controle anti-surge, controle de rotação e detecção de sobrevelocidade, mas diferem no caminho de parada de emergência. Qual arranjo permanece mais consistente com os requisitos de confiabilidade e segurança?</w:t>
      </w:r>
    </w:p>
    <w:p>
      <w:pPr>
        <w:spacing w:after="40"/>
        <w:ind w:left="360"/>
      </w:pPr>
      <w:r>
        <w:t xml:space="preserve">A) </w:t>
      </w:r>
      <w:r>
        <w:t>Manter os intertravamentos no CLP do skid e usar a rede supervisória do FPSO como meio preferencial para fechamento das SDVs, preservando cabeamento físico para comandos de partida e parada operacional.</w:t>
      </w:r>
    </w:p>
    <w:p>
      <w:pPr>
        <w:spacing w:after="40"/>
        <w:ind w:left="360"/>
      </w:pPr>
      <w:r>
        <w:t xml:space="preserve">B) </w:t>
      </w:r>
      <w:r>
        <w:t>Concentrar controle de rotação e anti-surge em um controlador dedicado e repassar o trip ao subsistema de intertravamento por 4-20 mA, aproveitando a mesma malha analógica para reduzir cabeamento.</w:t>
      </w:r>
    </w:p>
    <w:p>
      <w:pPr>
        <w:spacing w:after="40"/>
        <w:ind w:left="360"/>
      </w:pPr>
      <w:r>
        <w:rPr>
          <w:b/>
        </w:rPr>
        <w:t xml:space="preserve">C) </w:t>
      </w:r>
      <w:r>
        <w:rPr>
          <w:b/>
        </w:rPr>
        <w:t>Integrar a automação em equipamento programável redundante e manter comandos de trip e de SDVs em caminhos hardwired dedicados, usando o SDCD/SSC para monitoração, tendências e interface operacional.</w:t>
      </w:r>
    </w:p>
    <w:p>
      <w:pPr>
        <w:spacing w:after="40"/>
        <w:ind w:left="360"/>
      </w:pPr>
      <w:r>
        <w:t xml:space="preserve">D) </w:t>
      </w:r>
      <w:r>
        <w:t>Consolidar funções críticas e operacionais no SDCD redundante e usar comunicação digital como caminho principal de trip, deixando cabeamento físico para indicação local.</w:t>
      </w:r>
    </w:p>
    <w:p>
      <w:pPr>
        <w:spacing w:before="200" w:after="80"/>
      </w:pPr>
      <w:r>
        <w:rPr>
          <w:b/>
        </w:rPr>
        <w:t xml:space="preserve">3088. </w:t>
      </w:r>
      <w:r>
        <w:t>Em uma revisão de arquitetura de um trem de compressão centrífuga de um FPSO, a equipe quer reduzir cabeamento porque o controle anti-surge, o controle de rotação e a detecção de sobrevelocidade já estão em plataforma redundante. Para o comando de trip de emergência do compressor, qual solução é mais coerente com a filosofia de proteção?</w:t>
      </w:r>
    </w:p>
    <w:p>
      <w:pPr>
        <w:spacing w:after="40"/>
        <w:ind w:left="360"/>
      </w:pPr>
      <w:r>
        <w:t xml:space="preserve">A) </w:t>
      </w:r>
      <w:r>
        <w:t>Gerar o trip no sistema de controle operacional e retransmiti-lo ao intertravamento, usando o registro de first trip como validação antes do desligamento.</w:t>
      </w:r>
    </w:p>
    <w:p>
      <w:pPr>
        <w:spacing w:after="40"/>
        <w:ind w:left="360"/>
      </w:pPr>
      <w:r>
        <w:t xml:space="preserve">B) </w:t>
      </w:r>
      <w:r>
        <w:t>Concentrar o trip no barramento digital redundante, mantendo caminho físico dedicado apenas para indicação em painel local.</w:t>
      </w:r>
    </w:p>
    <w:p>
      <w:pPr>
        <w:spacing w:after="40"/>
        <w:ind w:left="360"/>
      </w:pPr>
      <w:r>
        <w:t xml:space="preserve">C) </w:t>
      </w:r>
      <w:r>
        <w:t>Enviar o trip por saída analógica de corrente validada por software, já que a redundância do controlador compensa a ausência de circuito físico dedicado.</w:t>
      </w:r>
    </w:p>
    <w:p>
      <w:pPr>
        <w:spacing w:after="40"/>
        <w:ind w:left="360"/>
      </w:pPr>
      <w:r>
        <w:rPr>
          <w:b/>
        </w:rPr>
        <w:t xml:space="preserve">D) </w:t>
      </w:r>
      <w:r>
        <w:rPr>
          <w:b/>
        </w:rPr>
        <w:t>Usar caminho físico dedicado para o trip, deixando sinais digitais e de supervisão para monitoração, registro de eventos e coordenação das demais ações automáticas.</w:t>
      </w:r>
    </w:p>
    <w:p>
      <w:pPr>
        <w:spacing w:before="200" w:after="80"/>
      </w:pPr>
      <w:r>
        <w:rPr>
          <w:b/>
        </w:rPr>
        <w:t xml:space="preserve">3089. </w:t>
      </w:r>
      <w:r>
        <w:t>Após uma parada de compressor em que baixa pressão de óleo, abertura de recirculação e sobretemperatura surgem em sequência muito próxima, a equipe quer identificar qual condição realmente iniciou o trip, sem confundir o evento originador com os efeitos subsequentes. Qual lógica atende melhor a esse objetivo?</w:t>
      </w:r>
    </w:p>
    <w:p>
      <w:pPr>
        <w:spacing w:after="40"/>
        <w:ind w:left="360"/>
      </w:pPr>
      <w:r>
        <w:t xml:space="preserve">A) </w:t>
      </w:r>
      <w:r>
        <w:t>Registrar toda a sequência de alarmes no mesmo histórico e reconstruir posteriormente a causa inicial apenas pela ordenação temporal mostrada ao operador.</w:t>
      </w:r>
    </w:p>
    <w:p>
      <w:pPr>
        <w:spacing w:after="40"/>
        <w:ind w:left="360"/>
      </w:pPr>
      <w:r>
        <w:t xml:space="preserve">B) </w:t>
      </w:r>
      <w:r>
        <w:t>Tomar como causa do shut-down o alarme de maior severidade configurado no intertravamento, mesmo quando ele não tiver iniciado a sequência.</w:t>
      </w:r>
    </w:p>
    <w:p>
      <w:pPr>
        <w:spacing w:after="40"/>
        <w:ind w:left="360"/>
      </w:pPr>
      <w:r>
        <w:rPr>
          <w:b/>
        </w:rPr>
        <w:t xml:space="preserve">C) </w:t>
      </w:r>
      <w:r>
        <w:rPr>
          <w:b/>
        </w:rPr>
        <w:t>Memorizar em um registrador travado a primeira condição que levou à parada e impedir que as ocorrências seguintes alterem esse apontamento.</w:t>
      </w:r>
    </w:p>
    <w:p>
      <w:pPr>
        <w:spacing w:after="40"/>
        <w:ind w:left="360"/>
      </w:pPr>
      <w:r>
        <w:t xml:space="preserve">D) </w:t>
      </w:r>
      <w:r>
        <w:t>Atualizar continuamente a indicação de causa do trip conforme novos alarmes entram, para que a tela final reflita a condição ativa ao término do evento.</w:t>
      </w:r>
    </w:p>
    <w:p>
      <w:pPr>
        <w:spacing w:before="200" w:after="80"/>
      </w:pPr>
      <w:r>
        <w:rPr>
          <w:b/>
        </w:rPr>
        <w:t xml:space="preserve">3090. </w:t>
      </w:r>
      <w:r>
        <w:t>Após uma intervenção de manutenção, é solicitada da sala de controle a partida de um compressor centrífugo, porém uma SDV segue indisponível e a lógica anti-surge ainda não completou o pré-alinhamento do bypass e da linha de recirculação. Qual deve ser a resposta esperada da automação?</w:t>
      </w:r>
    </w:p>
    <w:p>
      <w:pPr>
        <w:spacing w:after="40"/>
        <w:ind w:left="360"/>
      </w:pPr>
      <w:r>
        <w:rPr>
          <w:b/>
        </w:rPr>
        <w:t xml:space="preserve">A) </w:t>
      </w:r>
      <w:r>
        <w:rPr>
          <w:b/>
        </w:rPr>
        <w:t>Inibir o comando de partida até que toda a cadeia de permissivos e intertravamentos esteja satisfeita e o arranjo automático de válvulas de desvio e reciclo necessário à proteção já esteja estabelecido.</w:t>
      </w:r>
    </w:p>
    <w:p>
      <w:pPr>
        <w:spacing w:after="40"/>
        <w:ind w:left="360"/>
      </w:pPr>
      <w:r>
        <w:t xml:space="preserve">B) </w:t>
      </w:r>
      <w:r>
        <w:t>Transferir a solicitação para o painel local e executar a sequência com a SDV remanescente fora de serviço, desde que o subsistema de intertravamento permaneça monitorando a máquina.</w:t>
      </w:r>
    </w:p>
    <w:p>
      <w:pPr>
        <w:spacing w:after="40"/>
        <w:ind w:left="360"/>
      </w:pPr>
      <w:r>
        <w:t xml:space="preserve">C) </w:t>
      </w:r>
      <w:r>
        <w:t>Liberar a partida em modo remoto se os alarmes já estiverem reconhecidos na IHM e a SDV indisponível não estiver associada a trip crítico naquele momento.</w:t>
      </w:r>
    </w:p>
    <w:p>
      <w:pPr>
        <w:spacing w:after="40"/>
        <w:ind w:left="360"/>
      </w:pPr>
      <w:r>
        <w:t xml:space="preserve">D) </w:t>
      </w:r>
      <w:r>
        <w:t>Permitir o start e deixar a malha anti-surge concluir o posicionamento de bypass e recirculação durante a aceleração, desde que o controle de rotação e a proteção de sobrevelocidade estejam disponíveis.</w:t>
      </w:r>
    </w:p>
    <w:p>
      <w:pPr>
        <w:spacing w:before="200" w:after="80"/>
      </w:pPr>
      <w:r>
        <w:rPr>
          <w:b/>
        </w:rPr>
        <w:t xml:space="preserve">3091. </w:t>
      </w:r>
      <w:r>
        <w:t>Após manutenção em uma válvula de bypass, o operador local pede a partida do compressor enquanto a sala de controle conclui a checagem das permissões. Ao mesmo tempo, a engenharia quer assegurar que recirculação e shutdown valves atuem na ordem adequada para evitar surge na aceleração e na parada. Qual arranjo operacional tende a ser mais robusto?</w:t>
      </w:r>
    </w:p>
    <w:p>
      <w:pPr>
        <w:spacing w:after="40"/>
        <w:ind w:left="360"/>
      </w:pPr>
      <w:r>
        <w:rPr>
          <w:b/>
        </w:rPr>
        <w:t xml:space="preserve">A) </w:t>
      </w:r>
      <w:r>
        <w:rPr>
          <w:b/>
        </w:rPr>
        <w:t>Autorizar a partida com intertravamentos em condição segura, permissões estabelecidas e modo local/remoto definido, integrando start/stop ao intertravamento e ao controlador para coordenar válvulas, bypass e recirculação.</w:t>
      </w:r>
    </w:p>
    <w:p>
      <w:pPr>
        <w:spacing w:after="40"/>
        <w:ind w:left="360"/>
      </w:pPr>
      <w:r>
        <w:t xml:space="preserve">B) </w:t>
      </w:r>
      <w:r>
        <w:t>Fixar a ordem de atuação das válvulas no painel local e usar a seleção local/remota apenas para definir a origem do comando, sem integrar essa lógica às ações automáticas de proteção.</w:t>
      </w:r>
    </w:p>
    <w:p>
      <w:pPr>
        <w:spacing w:after="40"/>
        <w:ind w:left="360"/>
      </w:pPr>
      <w:r>
        <w:t xml:space="preserve">C) </w:t>
      </w:r>
      <w:r>
        <w:t>Concentrar a sequência de partida no controlador de processo e tratar as permissões do intertravamento como alarmes operacionais, para evitar bloqueios adicionais durante a retomada de produção.</w:t>
      </w:r>
    </w:p>
    <w:p>
      <w:pPr>
        <w:spacing w:after="40"/>
        <w:ind w:left="360"/>
      </w:pPr>
      <w:r>
        <w:t xml:space="preserve">D) </w:t>
      </w:r>
      <w:r>
        <w:t>Liberar a partida em modo local quando o painel indicar disponibilidade do pacote, deixando a confirmação dos intertravamentos para a fase de aceleração e estabilização do compressor.</w:t>
      </w:r>
    </w:p>
    <w:p>
      <w:pPr>
        <w:spacing w:before="200" w:after="80"/>
      </w:pPr>
      <w:r>
        <w:rPr>
          <w:b/>
        </w:rPr>
        <w:t xml:space="preserve">3092. </w:t>
      </w:r>
      <w:r>
        <w:t>Em um pacote de compressor reciprocante para um FPSO, o fornecedor informa que a estratégia fina de capacidade e de ajuste de clearance será definida no detalhamento, mas a equipe da unidade precisa congelar a arquitetura de automação do módulo. Qual requisito mínimo de projeto é mais consistente com essa etapa?</w:t>
      </w:r>
    </w:p>
    <w:p>
      <w:pPr>
        <w:spacing w:after="40"/>
        <w:ind w:left="360"/>
      </w:pPr>
      <w:r>
        <w:t xml:space="preserve">A) </w:t>
      </w:r>
      <w:r>
        <w:t>Exigir que ajustes de capacidade e clearance sejam tratados no mesmo caminho hardwired dos trips de emergência, porque assim a arquitetura operacional e a de segurança ficam alinhadas.</w:t>
      </w:r>
    </w:p>
    <w:p>
      <w:pPr>
        <w:spacing w:after="40"/>
        <w:ind w:left="360"/>
      </w:pPr>
      <w:r>
        <w:t xml:space="preserve">B) </w:t>
      </w:r>
      <w:r>
        <w:t>Exigir que capacidade e clearance permaneçam como funções autônomas do pacote, deixando o SDCD restrito ao registro geral de operação e trip para reduzir dependências entre sistemas.</w:t>
      </w:r>
    </w:p>
    <w:p>
      <w:pPr>
        <w:spacing w:after="40"/>
        <w:ind w:left="360"/>
      </w:pPr>
      <w:r>
        <w:rPr>
          <w:b/>
        </w:rPr>
        <w:t xml:space="preserve">C) </w:t>
      </w:r>
      <w:r>
        <w:rPr>
          <w:b/>
        </w:rPr>
        <w:t>Exigir que o subsistema de controle contemple funções de capacidade e clearance quando aplicáveis, integradas a intertravamentos, alarmes e permissões de partida, com interfaces do SDCD para válvulas e atuadores associados.</w:t>
      </w:r>
    </w:p>
    <w:p>
      <w:pPr>
        <w:spacing w:after="40"/>
        <w:ind w:left="360"/>
      </w:pPr>
      <w:r>
        <w:t xml:space="preserve">D) </w:t>
      </w:r>
      <w:r>
        <w:t>Exigir que a integração de capacidade e clearance seja definida em etapa posterior, desde que os comandos de partida, parada e monitoração do compressor já estejam disponíveis.</w:t>
      </w:r>
    </w:p>
    <w:p>
      <w:pPr>
        <w:spacing w:before="200" w:after="80"/>
      </w:pPr>
      <w:r>
        <w:rPr>
          <w:b/>
        </w:rPr>
        <w:t xml:space="preserve">3093. </w:t>
      </w:r>
      <w:r>
        <w:t>Em um retrofit do sistema de compressão de gás de um FPSO, a equipe propõe substituir a fiação dedicada de trip por mensagens digitais redundantes entre o SDCD e o painel do compressor, mantendo caminhos físicos apenas para indicação de estado. Para funções como sobrevelocidade, perda de lubrificação e parada de emergência do trem, qual solução é mais consistente com uma filosofia robusta de proteção?</w:t>
      </w:r>
    </w:p>
    <w:p>
      <w:pPr>
        <w:spacing w:after="40"/>
        <w:ind w:left="360"/>
      </w:pPr>
      <w:r>
        <w:t xml:space="preserve">A) </w:t>
      </w:r>
      <w:r>
        <w:t>Usar rede digital redundante para os comandos de trip e manter os circuitos físicos para alarmes, porque a redundância de comunicação atende à confiabilidade requerida para a parada.</w:t>
      </w:r>
    </w:p>
    <w:p>
      <w:pPr>
        <w:spacing w:after="40"/>
        <w:ind w:left="360"/>
      </w:pPr>
      <w:r>
        <w:t xml:space="preserve">B) </w:t>
      </w:r>
      <w:r>
        <w:t>Concentrar os trips no painel local e enviar ao SDCD apenas a confirmação do desligamento, porque a separação entre segurança e operação simplifica a arquitetura.</w:t>
      </w:r>
    </w:p>
    <w:p>
      <w:pPr>
        <w:spacing w:after="40"/>
        <w:ind w:left="360"/>
      </w:pPr>
      <w:r>
        <w:rPr>
          <w:b/>
        </w:rPr>
        <w:t xml:space="preserve">C) </w:t>
      </w:r>
      <w:r>
        <w:rPr>
          <w:b/>
        </w:rPr>
        <w:t>Manter caminhos físicos dedicados para comandos de trip e para SDVs críticas, usando a automação redundante para controle, monitoração e registro de eventos.</w:t>
      </w:r>
    </w:p>
    <w:p>
      <w:pPr>
        <w:spacing w:after="40"/>
        <w:ind w:left="360"/>
      </w:pPr>
      <w:r>
        <w:t xml:space="preserve">D) </w:t>
      </w:r>
      <w:r>
        <w:t>Usar sinais analógicos independentes para os comandos de trip e reservar as entradas discretas para estados de válvulas, porque a variável contínua favorece o diagnóstico.</w:t>
      </w:r>
    </w:p>
    <w:p>
      <w:pPr>
        <w:spacing w:before="200" w:after="80"/>
      </w:pPr>
      <w:r>
        <w:rPr>
          <w:b/>
        </w:rPr>
        <w:t xml:space="preserve">3094. </w:t>
      </w:r>
      <w:r>
        <w:t>Depois de uma parada não programada, a produção pressiona por uma retomada rápida do compressor a partir do painel local. Ao mesmo tempo, a sala de controle quer manter a coordenação das válvulas de bypass e recirculação. Qual condição a automação deve impor para uma partida consistente com a proteção antissurge e com os intertravamentos do trem?</w:t>
      </w:r>
    </w:p>
    <w:p>
      <w:pPr>
        <w:spacing w:after="40"/>
        <w:ind w:left="360"/>
      </w:pPr>
      <w:r>
        <w:rPr>
          <w:b/>
        </w:rPr>
        <w:t xml:space="preserve">A) </w:t>
      </w:r>
      <w:r>
        <w:rPr>
          <w:b/>
        </w:rPr>
        <w:t>Autorizar a partida com intertravamentos em condição segura e permissões estabelecidas, integrando os comandos de partida e parada às ações de válvulas, bypasses e recirculações necessárias à proteção contra surge.</w:t>
      </w:r>
    </w:p>
    <w:p>
      <w:pPr>
        <w:spacing w:after="40"/>
        <w:ind w:left="360"/>
      </w:pPr>
      <w:r>
        <w:t xml:space="preserve">B) </w:t>
      </w:r>
      <w:r>
        <w:t>Autorizar a partida quando o motor e o sistema de selo estiverem disponíveis, desde que a função antissurge esteja habilitada na IHM, mesmo com intertravamentos de processo ainda em transição.</w:t>
      </w:r>
    </w:p>
    <w:p>
      <w:pPr>
        <w:spacing w:after="40"/>
        <w:ind w:left="360"/>
      </w:pPr>
      <w:r>
        <w:t xml:space="preserve">C) </w:t>
      </w:r>
      <w:r>
        <w:t>Autorizar a partida quando o modo local estiver selecionado e os alarmes tiverem sido reconhecidos, deixando a coordenação de bypass e recirculação para a malha de processo após a aceleração.</w:t>
      </w:r>
    </w:p>
    <w:p>
      <w:pPr>
        <w:spacing w:after="40"/>
        <w:ind w:left="360"/>
      </w:pPr>
      <w:r>
        <w:t xml:space="preserve">D) </w:t>
      </w:r>
      <w:r>
        <w:t>Autorizar a partida de qualquer estação de comando e sincronizar a lógica de proteção depois do atingimento da rotação mínima, para reduzir o tempo de recuperação do trem.</w:t>
      </w:r>
    </w:p>
    <w:p>
      <w:pPr>
        <w:spacing w:before="200" w:after="80"/>
      </w:pPr>
      <w:r>
        <w:rPr>
          <w:b/>
        </w:rPr>
        <w:t xml:space="preserve">3095. </w:t>
      </w:r>
      <w:r>
        <w:t>Na aproximação da região de surge, a lógica comanda a abertura da válvula de recirculação, mas a máquina ainda tripa. Na investigação, conclui-se que é necessário distinguir melhor entre falha de comando, falha mecânica do atuador e degradação real do processo. Qual solução de projeto atende melhor a esse objetivo?</w:t>
      </w:r>
    </w:p>
    <w:p>
      <w:pPr>
        <w:spacing w:after="40"/>
        <w:ind w:left="360"/>
      </w:pPr>
      <w:r>
        <w:rPr>
          <w:b/>
        </w:rPr>
        <w:t xml:space="preserve">A) </w:t>
      </w:r>
      <w:r>
        <w:rPr>
          <w:b/>
        </w:rPr>
        <w:t>Monitorar posição e estado do atuador por contatos ou chaves em entradas discretas do CLP, com lógica para detectar fim de curso anormal e gerar alarme, fechamento de SDVs e parada.</w:t>
      </w:r>
    </w:p>
    <w:p>
      <w:pPr>
        <w:spacing w:after="40"/>
        <w:ind w:left="360"/>
      </w:pPr>
      <w:r>
        <w:t xml:space="preserve">B) </w:t>
      </w:r>
      <w:r>
        <w:t>Registrar a falha de posição no supervisório e concentrar a proteção na malha de pressão e vazão, porque a atuação sobre SDVs deve permanecer desvinculada do estado do atuador.</w:t>
      </w:r>
    </w:p>
    <w:p>
      <w:pPr>
        <w:spacing w:after="40"/>
        <w:ind w:left="360"/>
      </w:pPr>
      <w:r>
        <w:t xml:space="preserve">C) </w:t>
      </w:r>
      <w:r>
        <w:t>Priorizar o aumento do ganho da malha antissurge e reduzir verificações discretas da válvula, porque a rapidez da correção é mais relevante que confirmar o movimento mecânico.</w:t>
      </w:r>
    </w:p>
    <w:p>
      <w:pPr>
        <w:spacing w:after="40"/>
        <w:ind w:left="360"/>
      </w:pPr>
      <w:r>
        <w:t xml:space="preserve">D) </w:t>
      </w:r>
      <w:r>
        <w:t>Inferir a posição da válvula pelo sinal de saída do controlador, pois desvios mecânicos do atuador aparecerão primeiro nas variáveis de processo.</w:t>
      </w:r>
    </w:p>
    <w:p>
      <w:pPr>
        <w:spacing w:before="200" w:after="80"/>
      </w:pPr>
      <w:r>
        <w:rPr>
          <w:b/>
        </w:rPr>
        <w:t xml:space="preserve">3096. </w:t>
      </w:r>
      <w:r>
        <w:t>Após uma intervenção de manutenção, o operador seleciona o modo local no painel do compressor e solicita a partida. Os intertravamentos não indicam falha ativa, mas o controlador de processo ainda não posicionou totalmente os bypasses e a recirculação requeridos para proteção contra surge. Qual resposta da automação é mais adequada?</w:t>
      </w:r>
    </w:p>
    <w:p>
      <w:pPr>
        <w:spacing w:after="40"/>
        <w:ind w:left="360"/>
      </w:pPr>
      <w:r>
        <w:t xml:space="preserve">A) </w:t>
      </w:r>
      <w:r>
        <w:t>Permitir a partida, porque a seleção em modo local transfere a responsabilidade operacional para o campo, e o posicionamento fino das válvulas pode ser concluído com a máquina já acelerando.</w:t>
      </w:r>
    </w:p>
    <w:p>
      <w:pPr>
        <w:spacing w:after="40"/>
        <w:ind w:left="360"/>
      </w:pPr>
      <w:r>
        <w:rPr>
          <w:b/>
        </w:rPr>
        <w:t xml:space="preserve">B) </w:t>
      </w:r>
      <w:r>
        <w:rPr>
          <w:b/>
        </w:rPr>
        <w:t>Reter a autorização de partida até que as permissões sejam atendidas e a sequência esteja coordenada entre intertravamento e controle, com bypasses e recirculação nas posições de proteção.</w:t>
      </w:r>
    </w:p>
    <w:p>
      <w:pPr>
        <w:spacing w:after="40"/>
        <w:ind w:left="360"/>
      </w:pPr>
      <w:r>
        <w:t xml:space="preserve">C) </w:t>
      </w:r>
      <w:r>
        <w:t>Permitir a partida se não houver trip ativo no subsistema de intertravamento, porque a malha anti-surge consegue corrigir a condição quando o compressor entrar em operação.</w:t>
      </w:r>
    </w:p>
    <w:p>
      <w:pPr>
        <w:spacing w:after="40"/>
        <w:ind w:left="360"/>
      </w:pPr>
      <w:r>
        <w:t xml:space="preserve">D) </w:t>
      </w:r>
      <w:r>
        <w:t>Bloquear qualquer partida em modo local, porque a coordenação entre proteção e controle depende de comandos emitidos exclusivamente da sala de controle.</w:t>
      </w:r>
    </w:p>
    <w:p>
      <w:pPr>
        <w:spacing w:before="200" w:after="80"/>
      </w:pPr>
      <w:r>
        <w:rPr>
          <w:b/>
        </w:rPr>
        <w:t xml:space="preserve">3097. </w:t>
      </w:r>
      <w:r>
        <w:t>Em um trem de compressão de gás de um FPSO, após um evento em que a rede de supervisão perdeu desempenho durante uma condição de sobrevelocidade, a equipe revisa a divisão de responsabilidades entre controle, intertravamento e diagnóstico. A meta é assegurar que o desligamento protetivo atue mesmo com degradação da comunicação, sem perder a identificação da causa inicial e mantendo visibilidade operacional do sistema. Qual configuração melhor atende a uma filosofia robusta de proteção da máquina e controle anti-surge?</w:t>
      </w:r>
    </w:p>
    <w:p>
      <w:pPr>
        <w:spacing w:after="40"/>
        <w:ind w:left="360"/>
      </w:pPr>
      <w:r>
        <w:t xml:space="preserve">A) </w:t>
      </w:r>
      <w:r>
        <w:t>Comandar a parada por saídas analógicas de 4-20 mA a partir de controlador redundante, preservando no supervisório o buffer de alarmes e a identificação do primeiro evento para análise posterior.</w:t>
      </w:r>
    </w:p>
    <w:p>
      <w:pPr>
        <w:spacing w:after="40"/>
        <w:ind w:left="360"/>
      </w:pPr>
      <w:r>
        <w:t xml:space="preserve">B) </w:t>
      </w:r>
      <w:r>
        <w:t>Centralizar a lógica de shutdown no sistema supervisório redundante, deixando o cabeamento dedicado para indicação local e confirmação de estado, com tendências e alarmes usados como base principal da proteção.</w:t>
      </w:r>
    </w:p>
    <w:p>
      <w:pPr>
        <w:spacing w:after="40"/>
        <w:ind w:left="360"/>
      </w:pPr>
      <w:r>
        <w:t xml:space="preserve">C) </w:t>
      </w:r>
      <w:r>
        <w:t>Atribuir ao controlador anti-surge a decisão final de desligamento da máquina, enquanto o subsistema de intertravamento fica voltado ao registro de alarmes, tendências e sequência do evento após a atuação.</w:t>
      </w:r>
    </w:p>
    <w:p>
      <w:pPr>
        <w:spacing w:after="40"/>
        <w:ind w:left="360"/>
      </w:pPr>
      <w:r>
        <w:rPr>
          <w:b/>
        </w:rPr>
        <w:t xml:space="preserve">D) </w:t>
      </w:r>
      <w:r>
        <w:rPr>
          <w:b/>
        </w:rPr>
        <w:t>Manter a função de shutdown em circuitos cabeados independentes, usar o sistema de controle/supervisão para acompanhamento operacional, tendências e histórico, e registrar a causa iniciadora com alarme antes da parada.</w:t>
      </w:r>
    </w:p>
    <w:p>
      <w:pPr>
        <w:spacing w:before="200" w:after="80"/>
      </w:pPr>
      <w:r>
        <w:rPr>
          <w:b/>
        </w:rPr>
        <w:t xml:space="preserve">3098. </w:t>
      </w:r>
      <w:r>
        <w:t>Após o trip de um compressor, a sala de controle vê vários alarmes quase ao mesmo tempo: perda de lubrificação, fechamento de SDV, queda de pressão e parada do acionamento. Na análise pós-evento, é essencial saber qual condição disparou a parada. Qual lógica atende melhor esse objetivo?</w:t>
      </w:r>
    </w:p>
    <w:p>
      <w:pPr>
        <w:spacing w:after="40"/>
        <w:ind w:left="360"/>
      </w:pPr>
      <w:r>
        <w:t xml:space="preserve">A) </w:t>
      </w:r>
      <w:r>
        <w:t>Registrar todos os alarmes do shutdown sem prioridade fixa e definir como causa principal aquele que permanecer ativo por mais tempo na parada.</w:t>
      </w:r>
    </w:p>
    <w:p>
      <w:pPr>
        <w:spacing w:after="40"/>
        <w:ind w:left="360"/>
      </w:pPr>
      <w:r>
        <w:t xml:space="preserve">B) </w:t>
      </w:r>
      <w:r>
        <w:t>Atualizar o buffer durante todo o shutdown com a última condição ativa e reconstruir depois a origem do evento a partir das tendências registradas.</w:t>
      </w:r>
    </w:p>
    <w:p>
      <w:pPr>
        <w:spacing w:after="40"/>
        <w:ind w:left="360"/>
      </w:pPr>
      <w:r>
        <w:rPr>
          <w:b/>
        </w:rPr>
        <w:t xml:space="preserve">C) </w:t>
      </w:r>
      <w:r>
        <w:rPr>
          <w:b/>
        </w:rPr>
        <w:t>Gravar em memória o primeiro evento de trip e inibir que os alarmes seguintes alterem esse registro, exibindo a causa primária em uma tela de diagnóstico.</w:t>
      </w:r>
    </w:p>
    <w:p>
      <w:pPr>
        <w:spacing w:after="40"/>
        <w:ind w:left="360"/>
      </w:pPr>
      <w:r>
        <w:t xml:space="preserve">D) </w:t>
      </w:r>
      <w:r>
        <w:t>Classificar os alarmes do shutdown por criticidade e permitir que um evento mais severo substitua o registro inicial, para representar a condição final do equipamento.</w:t>
      </w:r>
    </w:p>
    <w:p>
      <w:pPr>
        <w:spacing w:before="200" w:after="80"/>
      </w:pPr>
      <w:r>
        <w:rPr>
          <w:b/>
        </w:rPr>
        <w:t xml:space="preserve">3099. </w:t>
      </w:r>
      <w:r>
        <w:t>Após uma manutenção, um operador tenta iniciar remotamente um compressor centrífugo. O trem dispõe de válvula de recirculação anti-surge, bypass de processo e intertravamentos de segurança. Qual filosofia de partida é mais adequada para reduzir o risco de surge e de desalinhamento da sequência operacional?</w:t>
      </w:r>
    </w:p>
    <w:p>
      <w:pPr>
        <w:spacing w:after="40"/>
        <w:ind w:left="360"/>
      </w:pPr>
      <w:r>
        <w:rPr>
          <w:b/>
        </w:rPr>
        <w:t xml:space="preserve">A) </w:t>
      </w:r>
      <w:r>
        <w:rPr>
          <w:b/>
        </w:rPr>
        <w:t>Liberar a partida somente com permissivos atendidos e intertravamentos em estado seguro, com a lógica de start/stop coordenando controle e proteção para posicionar recirculação e bypass na sequência.</w:t>
      </w:r>
    </w:p>
    <w:p>
      <w:pPr>
        <w:spacing w:after="40"/>
        <w:ind w:left="360"/>
      </w:pPr>
      <w:r>
        <w:t xml:space="preserve">B) </w:t>
      </w:r>
      <w:r>
        <w:t>Partir primeiro o acionamento e, com a rotação estabilizada, ajustar a recirculação anti-surge e os bypasses de processo a partir das indicações de campo e da IHM.</w:t>
      </w:r>
    </w:p>
    <w:p>
      <w:pPr>
        <w:spacing w:after="40"/>
        <w:ind w:left="360"/>
      </w:pPr>
      <w:r>
        <w:t xml:space="preserve">C) </w:t>
      </w:r>
      <w:r>
        <w:t>Permitir a partida após confirmação pela IHM de que o alinhamento do trem parece correto, deixando a validação completa de permissões, intertravamentos, bypass e recirculação para a aceleração.</w:t>
      </w:r>
    </w:p>
    <w:p>
      <w:pPr>
        <w:spacing w:after="40"/>
        <w:ind w:left="360"/>
      </w:pPr>
      <w:r>
        <w:t xml:space="preserve">D) </w:t>
      </w:r>
      <w:r>
        <w:t>Usar a seleção local/remoto apenas para definir a origem do comando, mantendo com a operação o alinhamento de válvulas, bypass e recirculação, sem coordenação automática da sequência de partida.</w:t>
      </w:r>
    </w:p>
    <w:p>
      <w:pPr>
        <w:spacing w:before="200" w:after="80"/>
      </w:pPr>
      <w:r>
        <w:rPr>
          <w:b/>
        </w:rPr>
        <w:t xml:space="preserve">3100. </w:t>
      </w:r>
      <w:r>
        <w:t>Após manutenção, o operador tenta iniciar da sala de controle um compressor. No supervisório, permissões e intertravamentos indicam condição apta, porém o seletor do painel de campo permanece em local e a preparação automática dos elementos de proteção ainda não alinhou válvulas, desvio e linha de recirculação. Qual deve ser a resposta esperada da lógica de automação?</w:t>
      </w:r>
    </w:p>
    <w:p>
      <w:pPr>
        <w:spacing w:after="40"/>
        <w:ind w:left="360"/>
      </w:pPr>
      <w:r>
        <w:t xml:space="preserve">A) </w:t>
      </w:r>
      <w:r>
        <w:t>Permitir a partida com o painel ainda em local, usando os intertravamentos saudáveis como condição suficiente, e deixar a coordenação de bypass e válvulas de proteção para a estabilização inicial.</w:t>
      </w:r>
    </w:p>
    <w:p>
      <w:pPr>
        <w:spacing w:after="40"/>
        <w:ind w:left="360"/>
      </w:pPr>
      <w:r>
        <w:t xml:space="preserve">B) </w:t>
      </w:r>
      <w:r>
        <w:t>Liberar a máquina com a proteção principal disponível e completar em seguida o alinhamento de válvulas, desvio e recirculação, pois a inconsistência entre local e remoto não impede o início da sequência.</w:t>
      </w:r>
    </w:p>
    <w:p>
      <w:pPr>
        <w:spacing w:after="40"/>
        <w:ind w:left="360"/>
      </w:pPr>
      <w:r>
        <w:t xml:space="preserve">C) </w:t>
      </w:r>
      <w:r>
        <w:t>Aceitar o comando da sala de controle porque os permissivos de processo estão atendidos, transferindo depois a seleção local/remoto e concluindo o alinhamento de válvulas e recirculação durante a aceleração.</w:t>
      </w:r>
    </w:p>
    <w:p>
      <w:pPr>
        <w:spacing w:after="40"/>
        <w:ind w:left="360"/>
      </w:pPr>
      <w:r>
        <w:rPr>
          <w:b/>
        </w:rPr>
        <w:t xml:space="preserve">D) </w:t>
      </w:r>
      <w:r>
        <w:rPr>
          <w:b/>
        </w:rPr>
        <w:t>Recusar o comando enquanto a seleção de operação não estiver compatível com a origem da partida e liberar o acionamento apenas após o sequenciamento automático dos dispositivos de proteção e da linha de reciclo.</w:t>
      </w:r>
    </w:p>
    <w:p>
      <w:pPr>
        <w:spacing w:before="200" w:after="80"/>
      </w:pPr>
      <w:r>
        <w:rPr>
          <w:b/>
        </w:rPr>
        <w:t xml:space="preserve">3101. </w:t>
      </w:r>
      <w:r>
        <w:t>Após um shut-down de um compressor centrífugo em um FPSO, a equipe percebeu que vários alarmes apareceram em cascata em poucos segundos. Na tela de diagnóstico, a causa do trip mudava conforme novos sinais chegavam, dificultando identificar o evento iniciador. Qual solução de automação é mais consistente para melhorar a análise de causa?</w:t>
      </w:r>
    </w:p>
    <w:p>
      <w:pPr>
        <w:spacing w:after="40"/>
        <w:ind w:left="360"/>
      </w:pPr>
      <w:r>
        <w:t xml:space="preserve">A) </w:t>
      </w:r>
      <w:r>
        <w:t>Exibir como causa principal o alarme classificado com maior criticidade, porque ele representa a condição de risco dominante no conjunto de eventos do shut-down.</w:t>
      </w:r>
    </w:p>
    <w:p>
      <w:pPr>
        <w:spacing w:after="40"/>
        <w:ind w:left="360"/>
      </w:pPr>
      <w:r>
        <w:t xml:space="preserve">B) </w:t>
      </w:r>
      <w:r>
        <w:t>Registrar todos os alarmes por ordem cronológica e permitir que cada novo alarme atualize a indicação principal do trip, porque o estado final da máquina tende a representar a causa mais relevante.</w:t>
      </w:r>
    </w:p>
    <w:p>
      <w:pPr>
        <w:spacing w:after="40"/>
        <w:ind w:left="360"/>
      </w:pPr>
      <w:r>
        <w:rPr>
          <w:b/>
        </w:rPr>
        <w:t xml:space="preserve">C) </w:t>
      </w:r>
      <w:r>
        <w:rPr>
          <w:b/>
        </w:rPr>
        <w:t>Gravar o primeiro alarme que iniciou o shut-down em um buffer de memória e impedir que os demais sobrescrevam essa indicação, mantendo os demais eventos disponíveis em logs e telas de sequência.</w:t>
      </w:r>
    </w:p>
    <w:p>
      <w:pPr>
        <w:spacing w:after="40"/>
        <w:ind w:left="360"/>
      </w:pPr>
      <w:r>
        <w:t xml:space="preserve">D) </w:t>
      </w:r>
      <w:r>
        <w:t>Associar a causa do trip ao último alarme ativo antes da parada completa, porque esse sinal reflete a condição operacional existente no instante em que o compressor cessou o movimento.</w:t>
      </w:r>
    </w:p>
    <w:p>
      <w:pPr>
        <w:spacing w:before="200" w:after="80"/>
      </w:pPr>
      <w:r>
        <w:rPr>
          <w:b/>
        </w:rPr>
        <w:t xml:space="preserve">3102. </w:t>
      </w:r>
      <w:r>
        <w:t>Na revisão de um sistema anti-surge, discutiu-se como especificar o atuador da válvula de recirculação e sua lógica associada para cenários de perda de energia e falha de posicionamento. A meta é evitar que a proteção dependa de inferências tardias a partir das variáveis de processo. Qual solução é mais coerente com esse objetivo?</w:t>
      </w:r>
    </w:p>
    <w:p>
      <w:pPr>
        <w:spacing w:after="40"/>
        <w:ind w:left="360"/>
      </w:pPr>
      <w:r>
        <w:t xml:space="preserve">A) </w:t>
      </w:r>
      <w:r>
        <w:t>Manter a válvula na última posição comandada em falta de energia e confirmar sua resposta a partir das pressões e vazões do processo, porque essas variáveis refletem diretamente a condição do compressor.</w:t>
      </w:r>
    </w:p>
    <w:p>
      <w:pPr>
        <w:spacing w:after="40"/>
        <w:ind w:left="360"/>
      </w:pPr>
      <w:r>
        <w:t xml:space="preserve">B) </w:t>
      </w:r>
      <w:r>
        <w:t>Transferir a confirmação de posicionamento da válvula para a análise de tendência pós-evento, porque o desempenho do anti-surge pode ser inferido com maior fidelidade pelo comportamento global da máquina.</w:t>
      </w:r>
    </w:p>
    <w:p>
      <w:pPr>
        <w:spacing w:after="40"/>
        <w:ind w:left="360"/>
      </w:pPr>
      <w:r>
        <w:rPr>
          <w:b/>
        </w:rPr>
        <w:t xml:space="preserve">C) </w:t>
      </w:r>
      <w:r>
        <w:rPr>
          <w:b/>
        </w:rPr>
        <w:t>Especificar atuador com ação determinística e supervisão de posição por sinais discretos, integrando essa monitoração à lógica que conduz o compressor a uma condição segura predefinida em falta de energia.</w:t>
      </w:r>
    </w:p>
    <w:p>
      <w:pPr>
        <w:spacing w:after="40"/>
        <w:ind w:left="360"/>
      </w:pPr>
      <w:r>
        <w:t xml:space="preserve">D) </w:t>
      </w:r>
      <w:r>
        <w:t>Priorizar a continuidade operacional e usar a indicação do supervisório para verificar o deslocamento da válvula, tratando desvios de posição como evento operacional a ser corrigido após a estabilização.</w:t>
      </w:r>
    </w:p>
    <w:p>
      <w:pPr>
        <w:spacing w:before="200" w:after="80"/>
      </w:pPr>
      <w:r>
        <w:rPr>
          <w:b/>
        </w:rPr>
        <w:t xml:space="preserve">3103. </w:t>
      </w:r>
      <w:r>
        <w:t>Em uma modernização de um trem de compressão centrífuga em FPSO, avalia-se se sinais de overspeed e falha no sistema de óleo lubrificante podem chegar à função de shutdown pela rede digital redundante do controle de processo, devido à sua alta disponibilidade. Qual configuração melhor atende à filosofia de proteção da máquina?</w:t>
      </w:r>
    </w:p>
    <w:p>
      <w:pPr>
        <w:spacing w:after="40"/>
        <w:ind w:left="360"/>
      </w:pPr>
      <w:r>
        <w:t xml:space="preserve">A) </w:t>
      </w:r>
      <w:r>
        <w:t>Concentrar no controlador do anti-surge a lógica de proteção, incluindo sobrevelocidade e lubrificação, e enviar ao sistema de segurança apenas estados consolidados e eventos para a sequência de shutdown.</w:t>
      </w:r>
    </w:p>
    <w:p>
      <w:pPr>
        <w:spacing w:after="40"/>
        <w:ind w:left="360"/>
      </w:pPr>
      <w:r>
        <w:t xml:space="preserve">B) </w:t>
      </w:r>
      <w:r>
        <w:t>Implementar os trips em laços 4-20 mA supervisionados pelo sistema de controle, com a lógica de emergência avaliando o valor do sinal antes de comandar o desligamento e o fechamento das SDVs.</w:t>
      </w:r>
    </w:p>
    <w:p>
      <w:pPr>
        <w:spacing w:after="40"/>
        <w:ind w:left="360"/>
      </w:pPr>
      <w:r>
        <w:t xml:space="preserve">C) </w:t>
      </w:r>
      <w:r>
        <w:t>Levar os sinais de overspeed e falha de óleo por comunicação digital redundante até o shutdown, deixando o cabeamento dedicado para permissivos e comandos normais de partida e parada do pacote.</w:t>
      </w:r>
    </w:p>
    <w:p>
      <w:pPr>
        <w:spacing w:after="40"/>
        <w:ind w:left="360"/>
      </w:pPr>
      <w:r>
        <w:rPr>
          <w:b/>
        </w:rPr>
        <w:t xml:space="preserve">D) </w:t>
      </w:r>
      <w:r>
        <w:rPr>
          <w:b/>
        </w:rPr>
        <w:t>Usar a rede redundante para monitoração, malhas de controle e histórico de eventos, mantendo os trips do compressor e o acionamento das SDVs de segurança em circuitos discretos dedicados até o sistema de intertravamento.</w:t>
      </w:r>
    </w:p>
    <w:p>
      <w:pPr>
        <w:spacing w:before="200" w:after="80"/>
      </w:pPr>
      <w:r>
        <w:rPr>
          <w:b/>
        </w:rPr>
        <w:t xml:space="preserve">3104. </w:t>
      </w:r>
      <w:r>
        <w:t>Em um FPSO, há tentativa de partida de um compressor centrífugo pelo painel local ao mesmo tempo em que a sala de controle prepara, de forma remota, a sequência com bypass e recirculação para afastar surge. Sob o ponto de vista de segurança operacional e coordenação das ações automáticas, qual filosofia de partida é mais adequada?</w:t>
      </w:r>
    </w:p>
    <w:p>
      <w:pPr>
        <w:spacing w:after="40"/>
        <w:ind w:left="360"/>
      </w:pPr>
      <w:r>
        <w:t xml:space="preserve">A) </w:t>
      </w:r>
      <w:r>
        <w:t>Deixar a seleção local/remoto e as permissivas no controle de processo, reservando o intertravamento para o trip do compressor; a sequência de bypass e recirculação roda à parte.</w:t>
      </w:r>
    </w:p>
    <w:p>
      <w:pPr>
        <w:spacing w:after="40"/>
        <w:ind w:left="360"/>
      </w:pPr>
      <w:r>
        <w:rPr>
          <w:b/>
        </w:rPr>
        <w:t xml:space="preserve">B) </w:t>
      </w:r>
      <w:r>
        <w:rPr>
          <w:b/>
        </w:rPr>
        <w:t>Adotar seleção formal local/remoto, liberar start/stop só com permissivas e intertravamentos em condição segura e vincular a sequência à lógica de proteção e controle para posicionar bypass e recirculação.</w:t>
      </w:r>
    </w:p>
    <w:p>
      <w:pPr>
        <w:spacing w:after="40"/>
        <w:ind w:left="360"/>
      </w:pPr>
      <w:r>
        <w:t xml:space="preserve">C) </w:t>
      </w:r>
      <w:r>
        <w:t>Permitir partida pelo painel local quando bypass e recirculação já estiverem abertos em campo, ainda que nem todas as permissivas e bloqueios automáticos tenham sido confirmados.</w:t>
      </w:r>
    </w:p>
    <w:p>
      <w:pPr>
        <w:spacing w:after="40"/>
        <w:ind w:left="360"/>
      </w:pPr>
      <w:r>
        <w:t xml:space="preserve">D) </w:t>
      </w:r>
      <w:r>
        <w:t>Liberar o start pelo primeiro posto que comandar, local ou remoto, e transferir ao operador ativo o ajuste de bypass e recirculação durante a aceleração.</w:t>
      </w:r>
    </w:p>
    <w:p>
      <w:pPr>
        <w:spacing w:before="200" w:after="80"/>
      </w:pPr>
      <w:r>
        <w:rPr>
          <w:b/>
        </w:rPr>
        <w:t xml:space="preserve">3105. </w:t>
      </w:r>
      <w:r>
        <w:t>Durante um shut-down de um compressor centrífugo em um FPSO, a supervisão registrou quase ao mesmo tempo alarmes de vibração alta, perda de óleo de lubrificação e alta temperatura de descarga. Na investigação, a equipe quer identificar qual condição iniciou o evento, e não apenas quais apareceram durante a desaceleração. Qual arranjo de lógica atende melhor a esse objetivo?</w:t>
      </w:r>
    </w:p>
    <w:p>
      <w:pPr>
        <w:spacing w:after="40"/>
        <w:ind w:left="360"/>
      </w:pPr>
      <w:r>
        <w:t xml:space="preserve">A) </w:t>
      </w:r>
      <w:r>
        <w:t>Registrar todos os alarmes críticos no mesmo buffer e apresentar primeiro o de maior prioridade configurada, porque a severidade tende a representar a causa iniciadora.</w:t>
      </w:r>
    </w:p>
    <w:p>
      <w:pPr>
        <w:spacing w:after="40"/>
        <w:ind w:left="360"/>
      </w:pPr>
      <w:r>
        <w:t xml:space="preserve">B) </w:t>
      </w:r>
      <w:r>
        <w:t>Determinar o alarme iniciador pela última variável que cruzou limite antes de a máquina atingir velocidade mínima, porque esse instante representa a falha dominante do evento.</w:t>
      </w:r>
    </w:p>
    <w:p>
      <w:pPr>
        <w:spacing w:after="40"/>
        <w:ind w:left="360"/>
      </w:pPr>
      <w:r>
        <w:t xml:space="preserve">C) </w:t>
      </w:r>
      <w:r>
        <w:t>Permitir que o buffer seja atualizado até a parada completa do conjunto, porque a causa do trip tende a ficar mais clara ao fim da sequência.</w:t>
      </w:r>
    </w:p>
    <w:p>
      <w:pPr>
        <w:spacing w:after="40"/>
        <w:ind w:left="360"/>
      </w:pPr>
      <w:r>
        <w:rPr>
          <w:b/>
        </w:rPr>
        <w:t xml:space="preserve">D) </w:t>
      </w:r>
      <w:r>
        <w:rPr>
          <w:b/>
        </w:rPr>
        <w:t>Gravar o primeiro alarme que aciona o shut-down em um buffer dedicado e impedir que alarmes subsequentes sobrescrevam esse endereço, mantendo os demais eventos no histórico geral.</w:t>
      </w:r>
    </w:p>
    <w:p>
      <w:pPr>
        <w:spacing w:before="200" w:after="80"/>
      </w:pPr>
      <w:r>
        <w:rPr>
          <w:b/>
        </w:rPr>
        <w:t xml:space="preserve">3106. </w:t>
      </w:r>
      <w:r>
        <w:t>Em uma revisão de filosofia, discutiu-se como verificar se a válvula ex-surge realmente atingiu a posição esperada quando a lógica de proteção a comanda. Considerando a necessidade de ação determinística e de respostas automáticas subsequentes, qual solução é a mais consistente?</w:t>
      </w:r>
    </w:p>
    <w:p>
      <w:pPr>
        <w:spacing w:after="40"/>
        <w:ind w:left="360"/>
      </w:pPr>
      <w:r>
        <w:rPr>
          <w:b/>
        </w:rPr>
        <w:t xml:space="preserve">A) </w:t>
      </w:r>
      <w:r>
        <w:rPr>
          <w:b/>
        </w:rPr>
        <w:t>Monitorar a posição da válvula com contatos de fim de curso ligados a entradas discretas energizadas do CLP, permitindo à lógica detectar desvios e acionar desde alarmes até fechamento de SDVs e parada do equipamento.</w:t>
      </w:r>
    </w:p>
    <w:p>
      <w:pPr>
        <w:spacing w:after="40"/>
        <w:ind w:left="360"/>
      </w:pPr>
      <w:r>
        <w:t xml:space="preserve">B) </w:t>
      </w:r>
      <w:r>
        <w:t>Basear a confirmação na corrente de comando enviada ao atuador, porque a equivalência entre sinal enviado e movimento da válvula é suficiente para validar a resposta mecânica.</w:t>
      </w:r>
    </w:p>
    <w:p>
      <w:pPr>
        <w:spacing w:after="40"/>
        <w:ind w:left="360"/>
      </w:pPr>
      <w:r>
        <w:t xml:space="preserve">C) </w:t>
      </w:r>
      <w:r>
        <w:t>Usar confirmação operacional no painel local durante testes periódicos, porque o comportamento da válvula em operação pode ser deduzido pelo desempenho global do compressor.</w:t>
      </w:r>
    </w:p>
    <w:p>
      <w:pPr>
        <w:spacing w:after="40"/>
        <w:ind w:left="360"/>
      </w:pPr>
      <w:r>
        <w:t xml:space="preserve">D) </w:t>
      </w:r>
      <w:r>
        <w:t>Confiar na indicação analógica do posicionador no supervisório, porque a tendência contínua da abertura oferece resolução suficiente para a lógica inferir a condição da válvula.</w:t>
      </w:r>
    </w:p>
    <w:p>
      <w:pPr>
        <w:spacing w:before="200" w:after="80"/>
      </w:pPr>
      <w:r>
        <w:rPr>
          <w:b/>
        </w:rPr>
        <w:t xml:space="preserve">3107. </w:t>
      </w:r>
      <w:r>
        <w:t>Após o trip de um compressor centrífugo, a sequência de eventos indicou quase ao mesmo tempo alarme de alta temperatura, baixa pressão de óleo e fechamento de SDV. Na investigação, a equipe precisa identificar com segurança qual sinal iniciou o shut-down, sem que eventos consequentes encubram a causa primária. Qual arranjo de lógica atende melhor a esse objetivo?</w:t>
      </w:r>
    </w:p>
    <w:p>
      <w:pPr>
        <w:spacing w:after="40"/>
        <w:ind w:left="360"/>
      </w:pPr>
      <w:r>
        <w:rPr>
          <w:b/>
        </w:rPr>
        <w:t xml:space="preserve">A) </w:t>
      </w:r>
      <w:r>
        <w:rPr>
          <w:b/>
        </w:rPr>
        <w:t>Aplicar lógica de first trip em buffer dedicado, que grava o primeiro alarme iniciador do shut-down e impede que os demais sobrescrevam esse registro.</w:t>
      </w:r>
    </w:p>
    <w:p>
      <w:pPr>
        <w:spacing w:after="40"/>
        <w:ind w:left="360"/>
      </w:pPr>
      <w:r>
        <w:t xml:space="preserve">B) </w:t>
      </w:r>
      <w:r>
        <w:t>Registrar a causa do shut-down apenas quando houver coincidência entre dois alarmes críticos, reduzindo o risco de associar o evento inicial a um transitório.</w:t>
      </w:r>
    </w:p>
    <w:p>
      <w:pPr>
        <w:spacing w:after="40"/>
        <w:ind w:left="360"/>
      </w:pPr>
      <w:r>
        <w:t xml:space="preserve">C) </w:t>
      </w:r>
      <w:r>
        <w:t>Usar o histórico cronológico dos alarmes do evento e adotar o primeiro carimbo de tempo registrado como indicação da causa iniciadora do shut-down.</w:t>
      </w:r>
    </w:p>
    <w:p>
      <w:pPr>
        <w:spacing w:after="40"/>
        <w:ind w:left="360"/>
      </w:pPr>
      <w:r>
        <w:t xml:space="preserve">D) </w:t>
      </w:r>
      <w:r>
        <w:t>Aplicar uma inibição temporária aos alarmes derivados após o trip, mantendo em tela o conjunto inicial de sinais para facilitar a análise do evento.</w:t>
      </w:r>
    </w:p>
    <w:p>
      <w:pPr>
        <w:spacing w:before="200" w:after="80"/>
      </w:pPr>
      <w:r>
        <w:rPr>
          <w:b/>
        </w:rPr>
        <w:t xml:space="preserve">3108. </w:t>
      </w:r>
      <w:r>
        <w:t>Na análise de uma filosofia anti-surge, discutiu-se como comprovar que a válvula de recirculação realmente atingiu a posição esperada quando comandada e como usar essa informação em ações automáticas. Qual solução é mais aderente a uma arquitetura robusta de monitoração?</w:t>
      </w:r>
    </w:p>
    <w:p>
      <w:pPr>
        <w:spacing w:after="40"/>
        <w:ind w:left="360"/>
      </w:pPr>
      <w:r>
        <w:rPr>
          <w:b/>
        </w:rPr>
        <w:t xml:space="preserve">A) </w:t>
      </w:r>
      <w:r>
        <w:rPr>
          <w:b/>
        </w:rPr>
        <w:t>Utilizar chaves automáticas de posição em circuitos energizados ligadas a entradas discretas do CLP, para detectar desvios e acionar alarmes ou intertravamentos conforme programado.</w:t>
      </w:r>
    </w:p>
    <w:p>
      <w:pPr>
        <w:spacing w:after="40"/>
        <w:ind w:left="360"/>
      </w:pPr>
      <w:r>
        <w:t xml:space="preserve">B) </w:t>
      </w:r>
      <w:r>
        <w:t>Centralizar a confirmação de posição na IHM do painel local, com intervenção do operador quando houver divergência entre comando e comportamento do processo.</w:t>
      </w:r>
    </w:p>
    <w:p>
      <w:pPr>
        <w:spacing w:after="40"/>
        <w:ind w:left="360"/>
      </w:pPr>
      <w:r>
        <w:t xml:space="preserve">C) </w:t>
      </w:r>
      <w:r>
        <w:t>Basear a supervisão da válvula na pressão diferencial da recirculação e na tendência de vazão, usando a posição mecânica apenas como apoio operacional.</w:t>
      </w:r>
    </w:p>
    <w:p>
      <w:pPr>
        <w:spacing w:after="40"/>
        <w:ind w:left="360"/>
      </w:pPr>
      <w:r>
        <w:t xml:space="preserve">D) </w:t>
      </w:r>
      <w:r>
        <w:t>Inferir a posição da válvula pela saída do controlador e pela resposta do processo, sem usar contatos dedicados de posição.</w:t>
      </w:r>
    </w:p>
    <w:p>
      <w:pPr>
        <w:spacing w:before="200" w:after="80"/>
      </w:pPr>
      <w:r>
        <w:rPr>
          <w:b/>
        </w:rPr>
        <w:t xml:space="preserve">3109. </w:t>
      </w:r>
      <w:r>
        <w:t>Durante um teste funcional, a válvula ex-surge recebe comando de abertura, mas a posição em campo permanece fora da faixa esperada. A equipe quer uma arquitetura que detecte essa anomalia e permita resposta automática escalonada. Qual concepção é a mais adequada?</w:t>
      </w:r>
    </w:p>
    <w:p>
      <w:pPr>
        <w:spacing w:after="40"/>
        <w:ind w:left="360"/>
      </w:pPr>
      <w:r>
        <w:t xml:space="preserve">A) </w:t>
      </w:r>
      <w:r>
        <w:t>Concentrar a detecção da falha de atuação no controlador de velocidade, porque a resposta dinâmica da máquina antecipa a degradação da recirculação melhor que uma lógica dedicada.</w:t>
      </w:r>
    </w:p>
    <w:p>
      <w:pPr>
        <w:spacing w:after="40"/>
        <w:ind w:left="360"/>
      </w:pPr>
      <w:r>
        <w:rPr>
          <w:b/>
        </w:rPr>
        <w:t xml:space="preserve">B) </w:t>
      </w:r>
      <w:r>
        <w:rPr>
          <w:b/>
        </w:rPr>
        <w:t>Usar chaves automáticas e entradas discretas para detectar posições fora de limite, com lógica no CLP capaz de evoluir de alarme para fechamento de SDVs e parada do equipamento conforme a condição.</w:t>
      </w:r>
    </w:p>
    <w:p>
      <w:pPr>
        <w:spacing w:after="40"/>
        <w:ind w:left="360"/>
      </w:pPr>
      <w:r>
        <w:t xml:space="preserve">C) </w:t>
      </w:r>
      <w:r>
        <w:t>Monitorar o desempenho da válvula principalmente pela margem de surge calculada, já que desvios relevantes de posição aparecem primeiro como aproximação da linha de surge.</w:t>
      </w:r>
    </w:p>
    <w:p>
      <w:pPr>
        <w:spacing w:after="40"/>
        <w:ind w:left="360"/>
      </w:pPr>
      <w:r>
        <w:t xml:space="preserve">D) </w:t>
      </w:r>
      <w:r>
        <w:t>Basear a supervisão da válvula prioritariamente na corrente do posicionador, porque o sinal do atuador representa a posição mecânica com sensibilidade suficiente para a proteção.</w:t>
      </w:r>
    </w:p>
    <w:p>
      <w:pPr>
        <w:spacing w:before="200" w:after="80"/>
      </w:pPr>
      <w:r>
        <w:rPr>
          <w:b/>
        </w:rPr>
        <w:t xml:space="preserve">3110. </w:t>
      </w:r>
      <w:r>
        <w:t>Ao revisar a arquitetura de automação de um trem de compressão centrífuga em uma FPSO, a equipe quer reduzir a latência das proteções sem perder rastreabilidade pós-evento nem a filosofia de alarme ao operador antes do ESD. Qual arranjo atende melhor a esse objetivo?</w:t>
      </w:r>
    </w:p>
    <w:p>
      <w:pPr>
        <w:spacing w:after="40"/>
        <w:ind w:left="360"/>
      </w:pPr>
      <w:r>
        <w:t xml:space="preserve">A) </w:t>
      </w:r>
      <w:r>
        <w:t>Manter o anti-surge em painel dedicado, usar esse painel como origem principal dos comandos às SDVs e deixar o subsistema de intertravamento restrito a permissivas de partida e indicação ao operador.</w:t>
      </w:r>
    </w:p>
    <w:p>
      <w:pPr>
        <w:spacing w:after="40"/>
        <w:ind w:left="360"/>
      </w:pPr>
      <w:r>
        <w:rPr>
          <w:b/>
        </w:rPr>
        <w:t xml:space="preserve">B) </w:t>
      </w:r>
      <w:r>
        <w:rPr>
          <w:b/>
        </w:rPr>
        <w:t>Integrar controle de rotação e anti-surge a uma plataforma redundante com os intertravamentos, manter os comandos de trip e das SDVs críticas em hardwired e deixar ao SDCD/SSC alarmes, tendências e registro do first trip.</w:t>
      </w:r>
    </w:p>
    <w:p>
      <w:pPr>
        <w:spacing w:after="40"/>
        <w:ind w:left="360"/>
      </w:pPr>
      <w:r>
        <w:t xml:space="preserve">C) </w:t>
      </w:r>
      <w:r>
        <w:t>Concentrar controle regulatório, intertravamentos e comandos de parada em um controlador digital de processo com comunicação redundante às SDVs, usando a centralização para reduzir tempos de resposta e facilitar manutenção.</w:t>
      </w:r>
    </w:p>
    <w:p>
      <w:pPr>
        <w:spacing w:after="40"/>
        <w:ind w:left="360"/>
      </w:pPr>
      <w:r>
        <w:t xml:space="preserve">D) </w:t>
      </w:r>
      <w:r>
        <w:t>Executar o anti-surge e as permissivas no SDCD com redundância de rede, preservar em hardwired só a sobrevelocidade e usar o histórico do SDCD para alarmes, tendências e reconstrução do evento.</w:t>
      </w:r>
    </w:p>
    <w:p>
      <w:pPr>
        <w:spacing w:before="200" w:after="80"/>
      </w:pPr>
      <w:r>
        <w:rPr>
          <w:b/>
        </w:rPr>
        <w:t xml:space="preserve">3111. </w:t>
      </w:r>
      <w:r>
        <w:t>Em um estudo de confiabilidade, propôs-se comandar a válvula ex-surge por saída analógica do controlador e inferir sua abertura apenas pela resposta de pressão e vazão do processo. Qual avaliação é mais consistente com uma filosofia de proteção robusta?</w:t>
      </w:r>
    </w:p>
    <w:p>
      <w:pPr>
        <w:spacing w:after="40"/>
        <w:ind w:left="360"/>
      </w:pPr>
      <w:r>
        <w:t xml:space="preserve">A) </w:t>
      </w:r>
      <w:r>
        <w:t>É mais robusto reduzir a instrumentação da válvula e confirmar sua efetividade apenas pela redução de temperatura de descarga durante a recirculação.</w:t>
      </w:r>
    </w:p>
    <w:p>
      <w:pPr>
        <w:spacing w:after="40"/>
        <w:ind w:left="360"/>
      </w:pPr>
      <w:r>
        <w:rPr>
          <w:b/>
        </w:rPr>
        <w:t xml:space="preserve">B) </w:t>
      </w:r>
      <w:r>
        <w:rPr>
          <w:b/>
        </w:rPr>
        <w:t>É mais robusto prever atuação determinística e monitoração dedicada do atuador por contatos e entradas discretas no CLP, permitindo lógica automática desde alarme até ações de SDV e parada.</w:t>
      </w:r>
    </w:p>
    <w:p>
      <w:pPr>
        <w:spacing w:after="40"/>
        <w:ind w:left="360"/>
      </w:pPr>
      <w:r>
        <w:t xml:space="preserve">C) </w:t>
      </w:r>
      <w:r>
        <w:t>A solução atende se o modelo de processo do controlador detectar rapidamente a queda de margem de surge e usar essa resposta como confirmação implícita do movimento da válvula.</w:t>
      </w:r>
    </w:p>
    <w:p>
      <w:pPr>
        <w:spacing w:after="40"/>
        <w:ind w:left="360"/>
      </w:pPr>
      <w:r>
        <w:t xml:space="preserve">D) </w:t>
      </w:r>
      <w:r>
        <w:t>A solução atende se a válvula tiver posicionador inteligente com diagnóstico próprio, porque a verificação de posição pode ficar restrita ao barramento de instrumentação.</w:t>
      </w:r>
    </w:p>
    <w:p>
      <w:pPr>
        <w:spacing w:before="200" w:after="80"/>
      </w:pPr>
      <w:r>
        <w:rPr>
          <w:b/>
        </w:rPr>
        <w:t xml:space="preserve">3112. </w:t>
      </w:r>
      <w:r>
        <w:t>Após uma intervenção de manutenção, um compressor centrífugo deve ser recolocado em operação. O operador no painel local seleciona operação local, porém o sistema de automação ainda não validou o alinhamento das linhas de recirculação e de desvio exigidas para uma partida protegida. Qual filosofia de automação é a mais adequada nessa situação?</w:t>
      </w:r>
    </w:p>
    <w:p>
      <w:pPr>
        <w:spacing w:after="40"/>
        <w:ind w:left="360"/>
      </w:pPr>
      <w:r>
        <w:t xml:space="preserve">A) </w:t>
      </w:r>
      <w:r>
        <w:t>Permitir o start em operação local, com acompanhamento do operador, e ajustar as válvulas de recirculação e bypass pelo controle durante a aceleração da máquina.</w:t>
      </w:r>
    </w:p>
    <w:p>
      <w:pPr>
        <w:spacing w:after="40"/>
        <w:ind w:left="360"/>
      </w:pPr>
      <w:r>
        <w:rPr>
          <w:b/>
        </w:rPr>
        <w:t xml:space="preserve">B) </w:t>
      </w:r>
      <w:r>
        <w:rPr>
          <w:b/>
        </w:rPr>
        <w:t>Impedir o comando de partida até que a lógica de permissivos confirme o estado apto do conjunto, com coordenação automática entre controle e proteção para posicionar os elementos de reciclo e desvio antes da aceleração.</w:t>
      </w:r>
    </w:p>
    <w:p>
      <w:pPr>
        <w:spacing w:after="40"/>
        <w:ind w:left="360"/>
      </w:pPr>
      <w:r>
        <w:t xml:space="preserve">C) </w:t>
      </w:r>
      <w:r>
        <w:t>Liberar a partida na ausência de trip ativo e usar os permissivos apenas para sinalizar desvios de posição das válvulas ao operador da sala de controle durante a estabilização.</w:t>
      </w:r>
    </w:p>
    <w:p>
      <w:pPr>
        <w:spacing w:after="40"/>
        <w:ind w:left="360"/>
      </w:pPr>
      <w:r>
        <w:t xml:space="preserve">D) </w:t>
      </w:r>
      <w:r>
        <w:t>Aceitar a aceleração inicial em modo local com o bypass já disponível e deixar a função anti-surge corrigir a condição de recirculação depois que a rotação se aproximar do regime nominal.</w:t>
      </w:r>
    </w:p>
    <w:p>
      <w:pPr>
        <w:spacing w:before="200" w:after="80"/>
      </w:pPr>
      <w:r>
        <w:rPr>
          <w:b/>
        </w:rPr>
        <w:t xml:space="preserve">3113. </w:t>
      </w:r>
      <w:r>
        <w:t>Na atualização da automação de um compressor centrífugo em um FPSO, busca-se reduzir cabeamento reunindo anti-surge, controle de rotação, supervisão e shutdown em uma mesma solução. Qual arranjo é mais compatível com uma arquitetura confiável para esse serviço?</w:t>
      </w:r>
    </w:p>
    <w:p>
      <w:pPr>
        <w:spacing w:after="40"/>
        <w:ind w:left="360"/>
      </w:pPr>
      <w:r>
        <w:t xml:space="preserve">A) </w:t>
      </w:r>
      <w:r>
        <w:t>Alocar controle, anti-surge, monitoração e shutdown na mesma plataforma digital redundante, tomando a redundância de controlador e rede como suficiente também para as funções de parada.</w:t>
      </w:r>
    </w:p>
    <w:p>
      <w:pPr>
        <w:spacing w:after="40"/>
        <w:ind w:left="360"/>
      </w:pPr>
      <w:r>
        <w:rPr>
          <w:b/>
        </w:rPr>
        <w:t xml:space="preserve">B) </w:t>
      </w:r>
      <w:r>
        <w:rPr>
          <w:b/>
        </w:rPr>
        <w:t>Empregar a automação redundante nas malhas de processo e na supervisão, enquanto a atuação de emergência e o fechamento dos elementos críticos ficam em circuitos cabeados independentes.</w:t>
      </w:r>
    </w:p>
    <w:p>
      <w:pPr>
        <w:spacing w:after="40"/>
        <w:ind w:left="360"/>
      </w:pPr>
      <w:r>
        <w:t xml:space="preserve">C) </w:t>
      </w:r>
      <w:r>
        <w:t>Concentrar anti-surge e intertravamentos no SDCD, deixando o mesmo sistema coordenar a lógica de supervisão e emitir a parada do compressor para simplificar diagnóstico e integração.</w:t>
      </w:r>
    </w:p>
    <w:p>
      <w:pPr>
        <w:spacing w:after="40"/>
        <w:ind w:left="360"/>
      </w:pPr>
      <w:r>
        <w:t xml:space="preserve">D) </w:t>
      </w:r>
      <w:r>
        <w:t>Conduzir o shutdown por uma malha analógica dedicada ao controlador redundante, usando o nível de corrente para qualificar a severidade do evento e comandar os fechamentos necessários.</w:t>
      </w:r>
    </w:p>
    <w:p>
      <w:pPr>
        <w:spacing w:before="200" w:after="80"/>
      </w:pPr>
      <w:r>
        <w:rPr>
          <w:b/>
        </w:rPr>
        <w:t xml:space="preserve">3114. </w:t>
      </w:r>
      <w:r>
        <w:t>Na integração de um compressor reciprocante ao sistema de automação do FPSO, o fornecedor argumenta que as funções de controle de capacidade e de clearance podem ficar fora do escopo central por enquanto, já que a estratégia detalhada ainda será refinada. Qual posicionamento técnico é mais consistente para a fase de projeto?</w:t>
      </w:r>
    </w:p>
    <w:p>
      <w:pPr>
        <w:spacing w:after="40"/>
        <w:ind w:left="360"/>
      </w:pPr>
      <w:r>
        <w:t xml:space="preserve">A) </w:t>
      </w:r>
      <w:r>
        <w:t>Agrupar capacidade e clearance na mesma lógica da válvula anti-surge, porque ambos têm finalidade operacional semelhante e dispensam interfaces específicas.</w:t>
      </w:r>
    </w:p>
    <w:p>
      <w:pPr>
        <w:spacing w:after="40"/>
        <w:ind w:left="360"/>
      </w:pPr>
      <w:r>
        <w:t xml:space="preserve">B) </w:t>
      </w:r>
      <w:r>
        <w:t>Aceitar a exclusão temporária, porque capacidade e clearance afetam principalmente desempenho e podem ser tratados depois, sem impacto relevante nas permissões de partida.</w:t>
      </w:r>
    </w:p>
    <w:p>
      <w:pPr>
        <w:spacing w:after="40"/>
        <w:ind w:left="360"/>
      </w:pPr>
      <w:r>
        <w:t xml:space="preserve">C) </w:t>
      </w:r>
      <w:r>
        <w:t>Transferir essas funções para operação local permanente, mantendo no sistema central apenas os eventos de parada do conjunto.</w:t>
      </w:r>
    </w:p>
    <w:p>
      <w:pPr>
        <w:spacing w:after="40"/>
        <w:ind w:left="360"/>
      </w:pPr>
      <w:r>
        <w:rPr>
          <w:b/>
        </w:rPr>
        <w:t xml:space="preserve">D) </w:t>
      </w:r>
      <w:r>
        <w:rPr>
          <w:b/>
        </w:rPr>
        <w:t>Exigir que, quando aplicáveis, essas funções já estejam previstas no subsistema de controle com interfaces no SDCD e integração a alarmes, intertravamentos e permissões de partida.</w:t>
      </w:r>
    </w:p>
    <w:p>
      <w:pPr>
        <w:spacing w:before="200" w:after="80"/>
      </w:pPr>
      <w:r>
        <w:rPr>
          <w:b/>
        </w:rPr>
        <w:t xml:space="preserve">3115. </w:t>
      </w:r>
      <w:r>
        <w:t>Na modernização do pacote de compressão de um FPSO, a equipe quer reduzir cabeamento e concentrar no sistema digital a lógica de proteção e o comando de trip do compressor centrífugo. Para funções como sobrevelocidade, perda de lubrificação e superaquecimento, qual arranjo é mais consistente com uma filosofia robusta de anti-surge e segurança?</w:t>
      </w:r>
    </w:p>
    <w:p>
      <w:pPr>
        <w:spacing w:after="40"/>
        <w:ind w:left="360"/>
      </w:pPr>
      <w:r>
        <w:t xml:space="preserve">A) </w:t>
      </w:r>
      <w:r>
        <w:t>Concentrar proteção e anti-surge no controlador de processo, com circuitos físicos dedicados às SDVs do pacote e o desligamento do compressor executado pela lógica de controle.</w:t>
      </w:r>
    </w:p>
    <w:p>
      <w:pPr>
        <w:spacing w:after="40"/>
        <w:ind w:left="360"/>
      </w:pPr>
      <w:r>
        <w:t xml:space="preserve">B) </w:t>
      </w:r>
      <w:r>
        <w:t>Processar a lógica de proteção e enviar o trip pela rede redundante do pacote, deixando os circuitos físicos para comandos locais e retorno de estados de campo.</w:t>
      </w:r>
    </w:p>
    <w:p>
      <w:pPr>
        <w:spacing w:after="40"/>
        <w:ind w:left="360"/>
      </w:pPr>
      <w:r>
        <w:t xml:space="preserve">C) </w:t>
      </w:r>
      <w:r>
        <w:t>Transmitir o trip por um laço analógico de 4 a 20 mA supervisionado pelo sistema digital, usando a variação do sinal como confirmação do comando de parada.</w:t>
      </w:r>
    </w:p>
    <w:p>
      <w:pPr>
        <w:spacing w:after="40"/>
        <w:ind w:left="360"/>
      </w:pPr>
      <w:r>
        <w:rPr>
          <w:b/>
        </w:rPr>
        <w:t xml:space="preserve">D) </w:t>
      </w:r>
      <w:r>
        <w:rPr>
          <w:b/>
        </w:rPr>
        <w:t>Integrar monitoração, histórico e interface à automação redundante, mantendo o trip em circuitos hardwired dedicados e com alarme anterior à parada de emergência.</w:t>
      </w:r>
    </w:p>
    <w:p>
      <w:pPr>
        <w:spacing w:before="200" w:after="80"/>
      </w:pPr>
      <w:r>
        <w:rPr>
          <w:b/>
        </w:rPr>
        <w:t xml:space="preserve">3116. </w:t>
      </w:r>
      <w:r>
        <w:t>Na especificação de um compressor reciprocante para um FPSO, a equipe discute como tratar controle de capacidade e ajuste de clearance no sistema de automação. O detalhamento da estratégia específica do pacote ainda não está fechado, mas já se definem os requisitos de integração com proteção e operação. Qual exigência é mais consistente?</w:t>
      </w:r>
    </w:p>
    <w:p>
      <w:pPr>
        <w:spacing w:after="40"/>
        <w:ind w:left="360"/>
      </w:pPr>
      <w:r>
        <w:t xml:space="preserve">A) </w:t>
      </w:r>
      <w:r>
        <w:t>Limitar o escopo do sistema integrado à indicação em supervisório, deixando a atuação sobre válvulas e atuadores de capacidade e clearance fora da automação principal.</w:t>
      </w:r>
    </w:p>
    <w:p>
      <w:pPr>
        <w:spacing w:after="40"/>
        <w:ind w:left="360"/>
      </w:pPr>
      <w:r>
        <w:t xml:space="preserve">B) </w:t>
      </w:r>
      <w:r>
        <w:t>Aplicar ao reciprocante a mesma lógica de anti-surge por recirculação do centrífugo como base principal para controlar capacidade e clearance.</w:t>
      </w:r>
    </w:p>
    <w:p>
      <w:pPr>
        <w:spacing w:after="40"/>
        <w:ind w:left="360"/>
      </w:pPr>
      <w:r>
        <w:t xml:space="preserve">C) </w:t>
      </w:r>
      <w:r>
        <w:t>Manter capacidade e clearance como funções locais do pacote, sem vínculo com permissões de partida e intertravamentos, para reduzir interações entre controle e proteção.</w:t>
      </w:r>
    </w:p>
    <w:p>
      <w:pPr>
        <w:spacing w:after="40"/>
        <w:ind w:left="360"/>
      </w:pPr>
      <w:r>
        <w:rPr>
          <w:b/>
        </w:rPr>
        <w:t xml:space="preserve">D) </w:t>
      </w:r>
      <w:r>
        <w:rPr>
          <w:b/>
        </w:rPr>
        <w:t>Prever funções de controle de capacidade e de clearance quando aplicáveis, integradas a alarmes, intertravamentos e permissões de partida, com interfaces no SDCD para válvulas e atuadores relacionados.</w:t>
      </w:r>
    </w:p>
    <w:p>
      <w:pPr>
        <w:spacing w:before="200" w:after="80"/>
      </w:pPr>
      <w:r>
        <w:rPr>
          <w:b/>
        </w:rPr>
        <w:t xml:space="preserve">3117. </w:t>
      </w:r>
      <w:r>
        <w:t>Em operação, a vibração de um conjunto motor-compressor aumenta gradualmente. A equipe de manutenção dispõe de espectros de vibração, valores globais e histórico de processo. O coordenador precisa decidir entre programar intervenção na próxima parada ou abrir uma corretiva imediata. Qual critério técnico é mais robusto?</w:t>
      </w:r>
    </w:p>
    <w:p>
      <w:pPr>
        <w:spacing w:after="40"/>
        <w:ind w:left="360"/>
      </w:pPr>
      <w:r>
        <w:rPr>
          <w:b/>
        </w:rPr>
        <w:t xml:space="preserve">A) </w:t>
      </w:r>
      <w:r>
        <w:rPr>
          <w:b/>
        </w:rPr>
        <w:t>Identificar a assinatura espectral, compará-la com referências e recomendações aplicáveis, estimar a severidade e a evolução da falha e, com isso, definir o momento e o escopo da intervenção.</w:t>
      </w:r>
    </w:p>
    <w:p>
      <w:pPr>
        <w:spacing w:after="40"/>
        <w:ind w:left="360"/>
      </w:pPr>
      <w:r>
        <w:t xml:space="preserve">B) </w:t>
      </w:r>
      <w:r>
        <w:t>Usar apenas pressões e vazões para verificar se há vazamento, porque seus efeitos sobre o processo permitem inferir com boa confiabilidade a origem da vibração.</w:t>
      </w:r>
    </w:p>
    <w:p>
      <w:pPr>
        <w:spacing w:after="40"/>
        <w:ind w:left="360"/>
      </w:pPr>
      <w:r>
        <w:t xml:space="preserve">C) </w:t>
      </w:r>
      <w:r>
        <w:t>Substituir preventivamente os mancais como primeira ação, porque eles figuram entre as fontes mais frequentes de vibração em trens rotativos.</w:t>
      </w:r>
    </w:p>
    <w:p>
      <w:pPr>
        <w:spacing w:after="40"/>
        <w:ind w:left="360"/>
      </w:pPr>
      <w:r>
        <w:t xml:space="preserve">D) </w:t>
      </w:r>
      <w:r>
        <w:t>Basear a decisão no valor global instantâneo de vibração, porque a forma espectral tende a variar com a carga e dificulta a distinção entre mecanismos de falha.</w:t>
      </w:r>
    </w:p>
    <w:p>
      <w:pPr>
        <w:spacing w:before="200" w:after="80"/>
      </w:pPr>
      <w:r>
        <w:rPr>
          <w:b/>
        </w:rPr>
        <w:t xml:space="preserve">3118. </w:t>
      </w:r>
      <w:r>
        <w:t>Após uma intervenção em instrumentos ligados ao controle e à proteção do trem de compressão, os operadores relatam mudança na frequência de alarmes e dúvidas sobre a prioridade de alguns avisos. Qual resposta de gestão e manutenção tende a restaurar a confiabilidade do sistema sem perder a rastreabilidade do problema?</w:t>
      </w:r>
    </w:p>
    <w:p>
      <w:pPr>
        <w:spacing w:after="40"/>
        <w:ind w:left="360"/>
      </w:pPr>
      <w:r>
        <w:t xml:space="preserve">A) </w:t>
      </w:r>
      <w:r>
        <w:t>Concentrar a avaliação na disponibilidade mecânica do compressor, porque alteração na frequência de alarmes após intervenção costuma refletir apenas uma adaptação operacional da equipe.</w:t>
      </w:r>
    </w:p>
    <w:p>
      <w:pPr>
        <w:spacing w:after="40"/>
        <w:ind w:left="360"/>
      </w:pPr>
      <w:r>
        <w:t xml:space="preserve">B) </w:t>
      </w:r>
      <w:r>
        <w:t>Tratar os alarmes como consequência do ajuste de controle e aguardar nova degradação estatística do controlador antes de revisar instrumentos, manutenção ou filosofia.</w:t>
      </w:r>
    </w:p>
    <w:p>
      <w:pPr>
        <w:spacing w:after="40"/>
        <w:ind w:left="360"/>
      </w:pPr>
      <w:r>
        <w:rPr>
          <w:b/>
        </w:rPr>
        <w:t xml:space="preserve">C) </w:t>
      </w:r>
      <w:r>
        <w:rPr>
          <w:b/>
        </w:rPr>
        <w:t>Testar os instrumentos, comparar o desempenho do sistema antes e depois da intervenção, retomar o monitoramento e, se persistirem desvios, auditar a filosofia de alarmes e reciclar a equipe.</w:t>
      </w:r>
    </w:p>
    <w:p>
      <w:pPr>
        <w:spacing w:after="40"/>
        <w:ind w:left="360"/>
      </w:pPr>
      <w:r>
        <w:t xml:space="preserve">D) </w:t>
      </w:r>
      <w:r>
        <w:t>Reduzir temporariamente a sensibilidade dos alarmes mais frequentes até o trem estabilizar, registrando as ocorrências para uma revisão mais ampla em uma etapa posterior.</w:t>
      </w:r>
    </w:p>
    <w:p>
      <w:pPr>
        <w:spacing w:before="200" w:after="80"/>
      </w:pPr>
      <w:r>
        <w:rPr>
          <w:b/>
        </w:rPr>
        <w:t xml:space="preserve">3119. </w:t>
      </w:r>
      <w:r>
        <w:t>Uma unidade motorizada de compressão apresenta episódios de alta vibração em determinadas faixas de carga. A FFT rotineira mostra componentes múltiplas, mas a equipe não consegue separar se a excitação dominante vem de elementos rotativos usuais ou de interações dinâmicas mais complexas do conjunto motriz. Qual abordagem investigativa é mais consistente?</w:t>
      </w:r>
    </w:p>
    <w:p>
      <w:pPr>
        <w:spacing w:after="40"/>
        <w:ind w:left="360"/>
      </w:pPr>
      <w:r>
        <w:t xml:space="preserve">A) </w:t>
      </w:r>
      <w:r>
        <w:t>Priorizar o monitoramento de pressões e vazões para localizar vazamentos, já que a resposta em frequência do processo é suficiente para separar excitações mecânicas complexas do trem.</w:t>
      </w:r>
    </w:p>
    <w:p>
      <w:pPr>
        <w:spacing w:after="40"/>
        <w:ind w:left="360"/>
      </w:pPr>
      <w:r>
        <w:t xml:space="preserve">B) </w:t>
      </w:r>
      <w:r>
        <w:t>Aumentar a frequência de coleta do valor global de vibração, porque maior resolução temporal substitui a necessidade de caracterizar modos e amortecimento da estrutura.</w:t>
      </w:r>
    </w:p>
    <w:p>
      <w:pPr>
        <w:spacing w:after="40"/>
        <w:ind w:left="360"/>
      </w:pPr>
      <w:r>
        <w:rPr>
          <w:b/>
        </w:rPr>
        <w:t xml:space="preserve">C) </w:t>
      </w:r>
      <w:r>
        <w:rPr>
          <w:b/>
        </w:rPr>
        <w:t>Combinar monitoração experimental e analítica, com análise modal, estimativa de amortecimento e séries temporais, para entender as fontes de excitação e sua relação com a resposta vibratória da unidade.</w:t>
      </w:r>
    </w:p>
    <w:p>
      <w:pPr>
        <w:spacing w:after="40"/>
        <w:ind w:left="360"/>
      </w:pPr>
      <w:r>
        <w:t xml:space="preserve">D) </w:t>
      </w:r>
      <w:r>
        <w:t>Reprocessar o mesmo espectro com outra janela de Fourier e tratar a componente dominante como causa raiz, porque excitações secundárias tendem a ser filtradas pela estrutura da unidade.</w:t>
      </w:r>
    </w:p>
    <w:p>
      <w:pPr>
        <w:spacing w:before="200" w:after="80"/>
      </w:pPr>
      <w:r>
        <w:rPr>
          <w:b/>
        </w:rPr>
        <w:t xml:space="preserve">3120. </w:t>
      </w:r>
      <w:r>
        <w:t>Em um FPSO com dois trens de compressão, um deles mantém a produção, mas apresenta sinais combinados de degradação: piora gradual de métricas do controlador, aumento de intervenções manuais e episódios intermitentes de alarmes que não aparecem como problema persistente na rotina diária. Como a disponibilidade de embarcação de apoio é restrita, a gerência quer maximizar disponibilidade sem ampliar o risco de parada não planejada. Qual estratégia é mais coerente?</w:t>
      </w:r>
    </w:p>
    <w:p>
      <w:pPr>
        <w:spacing w:after="40"/>
        <w:ind w:left="360"/>
      </w:pPr>
      <w:r>
        <w:t xml:space="preserve">A) </w:t>
      </w:r>
      <w:r>
        <w:t>Postergar qualquer intervenção até que uma proteção de máquina ou um alarme crítico indique perda inequívoca de função, preservando a produção enquanto houver redundância.</w:t>
      </w:r>
    </w:p>
    <w:p>
      <w:pPr>
        <w:spacing w:after="40"/>
        <w:ind w:left="360"/>
      </w:pPr>
      <w:r>
        <w:rPr>
          <w:b/>
        </w:rPr>
        <w:t xml:space="preserve">B) </w:t>
      </w:r>
      <w:r>
        <w:rPr>
          <w:b/>
        </w:rPr>
        <w:t>Integrar monitoramento contínuo com benchmark histórico, auditorias do desempenho de alarmes e diagnóstico por vibração para planejar a intervenção e antecipar sobressalentes.</w:t>
      </w:r>
    </w:p>
    <w:p>
      <w:pPr>
        <w:spacing w:after="40"/>
        <w:ind w:left="360"/>
      </w:pPr>
      <w:r>
        <w:t xml:space="preserve">C) </w:t>
      </w:r>
      <w:r>
        <w:t>Programar uma revisão ampla imediata do trem degradado, porque a combinação de sintomas torna o diagnóstico em operação pouco confiável para sustentar planejamento.</w:t>
      </w:r>
    </w:p>
    <w:p>
      <w:pPr>
        <w:spacing w:after="40"/>
        <w:ind w:left="360"/>
      </w:pPr>
      <w:r>
        <w:t xml:space="preserve">D) </w:t>
      </w:r>
      <w:r>
        <w:t>Dar maior peso aos resultados do FAT e ao histórico inicial do equipamento, pois desvios posteriores em controlador e alarmes tendem a refletir variações normais de regime.</w:t>
      </w:r>
    </w:p>
    <w:p>
      <w:pPr>
        <w:spacing w:before="200" w:after="80"/>
      </w:pPr>
      <w:r>
        <w:rPr>
          <w:b/>
        </w:rPr>
        <w:t xml:space="preserve">3121. </w:t>
      </w:r>
      <w:r>
        <w:t>Em um compressor de gás acionado por motor alternativo, a unidade passa a apresentar simultaneamente oscilação de variáveis de processo, aumento de recirculação e vibração com componentes complexas. A gerência quer escolher uma única frente de investigação para ganhar tempo. Qual decisão é mais robusta tecnicamente?</w:t>
      </w:r>
    </w:p>
    <w:p>
      <w:pPr>
        <w:spacing w:after="40"/>
        <w:ind w:left="360"/>
      </w:pPr>
      <w:r>
        <w:t xml:space="preserve">A) </w:t>
      </w:r>
      <w:r>
        <w:t>Tratar o caso como desvio de controle e focar no benchmark do controlador, porque os sinais vibratórios de conjuntos motorizados costumam ser dominados pela atuação da malha.</w:t>
      </w:r>
    </w:p>
    <w:p>
      <w:pPr>
        <w:spacing w:after="40"/>
        <w:ind w:left="360"/>
      </w:pPr>
      <w:r>
        <w:rPr>
          <w:b/>
        </w:rPr>
        <w:t xml:space="preserve">B) </w:t>
      </w:r>
      <w:r>
        <w:rPr>
          <w:b/>
        </w:rPr>
        <w:t>Conduzir duas trilhas em paralelo: benchmark e estatísticas do controlador, além de análise vibracional no tempo e na frequência, para distinguir degradação de controle de excitações mecânicas ou elétricas.</w:t>
      </w:r>
    </w:p>
    <w:p>
      <w:pPr>
        <w:spacing w:after="40"/>
        <w:ind w:left="360"/>
      </w:pPr>
      <w:r>
        <w:t xml:space="preserve">C) </w:t>
      </w:r>
      <w:r>
        <w:t>Tratar o caso como falha mecânica e priorizar apenas a análise espectral, porque o aumento de recirculação tende a ser consequência operacional da vibração e não parte do diagnóstico.</w:t>
      </w:r>
    </w:p>
    <w:p>
      <w:pPr>
        <w:spacing w:after="40"/>
        <w:ind w:left="360"/>
      </w:pPr>
      <w:r>
        <w:t xml:space="preserve">D) </w:t>
      </w:r>
      <w:r>
        <w:t>Concentrar a investigação na filosofia de alarmes, porque a coexistência de sintomas indica principalmente problema de priorização e racionalização do sistema.</w:t>
      </w:r>
    </w:p>
    <w:p>
      <w:pPr>
        <w:spacing w:before="200" w:after="80"/>
      </w:pPr>
      <w:r>
        <w:rPr>
          <w:b/>
        </w:rPr>
        <w:t xml:space="preserve">3122. </w:t>
      </w:r>
      <w:r>
        <w:t>Um novo trem de compressão de gás de um FPSO foi aprovado no FAT, com curvas de desempenho e sinais de vibração aceitáveis em diferentes pressões e vazões. Na entrada em operação offshore, a equipe observa oscilações de controle e atuação frequente de alarmes, sem evidência imediata de defeito mecânico. Qual interpretação melhor orienta o comissionamento?</w:t>
      </w:r>
    </w:p>
    <w:p>
      <w:pPr>
        <w:spacing w:after="40"/>
        <w:ind w:left="360"/>
      </w:pPr>
      <w:r>
        <w:t xml:space="preserve">A) </w:t>
      </w:r>
      <w:r>
        <w:t>A aprovação no FAT substitui o acompanhamento sistemático de desempenho nas primeiras campanhas, desde que o equipamento tenha sido ensaiado em mais de uma condição de pressão e vazão.</w:t>
      </w:r>
    </w:p>
    <w:p>
      <w:pPr>
        <w:spacing w:after="40"/>
        <w:ind w:left="360"/>
      </w:pPr>
      <w:r>
        <w:rPr>
          <w:b/>
        </w:rPr>
        <w:t xml:space="preserve">B) </w:t>
      </w:r>
      <w:r>
        <w:rPr>
          <w:b/>
        </w:rPr>
        <w:t>O FAT reduz risco e fornece referências, mas não garante ajuste nem confiabilidade offshore; no comissionamento, acompanhe controladores e alarmes com dados de referência, diagnostique desvios e ajuste sintonia ou procedimentos.</w:t>
      </w:r>
    </w:p>
    <w:p>
      <w:pPr>
        <w:spacing w:after="40"/>
        <w:ind w:left="360"/>
      </w:pPr>
      <w:r>
        <w:t xml:space="preserve">C) </w:t>
      </w:r>
      <w:r>
        <w:t>Como as curvas e vibrações foram aprovadas em fábrica, a causa mais provável é uma descalibração pontual de instrumentos de campo, sendo secundário estruturar benchmark e monitoramento estatístico.</w:t>
      </w:r>
    </w:p>
    <w:p>
      <w:pPr>
        <w:spacing w:after="40"/>
        <w:ind w:left="360"/>
      </w:pPr>
      <w:r>
        <w:t xml:space="preserve">D) </w:t>
      </w:r>
      <w:r>
        <w:t>O FAT já valida a adequação dinâmica do trem ao ambiente offshore, de modo que o foco deve recair na reciclagem operacional, preservando a filosofia de controle e alarmes originalmente aplicada.</w:t>
      </w:r>
    </w:p>
    <w:p>
      <w:pPr>
        <w:spacing w:before="200" w:after="80"/>
      </w:pPr>
      <w:r>
        <w:rPr>
          <w:b/>
        </w:rPr>
        <w:t xml:space="preserve">3123. </w:t>
      </w:r>
      <w:r>
        <w:t>Em um FPSO com dois trens de compressão, um deles apresenta crescimento gradual de vibração. O gerente de manutenção quer trocar imediatamente os mancais, enquanto a operação argumenta que ainda não houve trip nem perda relevante de vazão. Considerando o uso da análise vibracional para diagnóstico e planejamento, qual abordagem é tecnicamente mais consistente?</w:t>
      </w:r>
    </w:p>
    <w:p>
      <w:pPr>
        <w:spacing w:after="40"/>
        <w:ind w:left="360"/>
      </w:pPr>
      <w:r>
        <w:rPr>
          <w:b/>
        </w:rPr>
        <w:t xml:space="preserve">A) </w:t>
      </w:r>
      <w:r>
        <w:rPr>
          <w:b/>
        </w:rPr>
        <w:t>Identificar a assinatura espectral e compará-la com referências do fabricante ou normas aplicáveis, estimar severidade e progressão da falha e, com isso, definir se a intervenção deve ser programada ou antecipada.</w:t>
      </w:r>
    </w:p>
    <w:p>
      <w:pPr>
        <w:spacing w:after="40"/>
        <w:ind w:left="360"/>
      </w:pPr>
      <w:r>
        <w:t xml:space="preserve">B) </w:t>
      </w:r>
      <w:r>
        <w:t>Basear a decisão na tendência do valor global de vibração, pois a identificação exata da causa tem pouca influência prática quando o objetivo é escolher entre manutenção preventiva e corretiva.</w:t>
      </w:r>
    </w:p>
    <w:p>
      <w:pPr>
        <w:spacing w:after="40"/>
        <w:ind w:left="360"/>
      </w:pPr>
      <w:r>
        <w:t xml:space="preserve">C) </w:t>
      </w:r>
      <w:r>
        <w:t>Manter o trem em serviço até que ocorra atuação de proteção, porque a confiabilidade do diagnóstico vibracional aumenta substancialmente quando o defeito já se manifesta em condição severa.</w:t>
      </w:r>
    </w:p>
    <w:p>
      <w:pPr>
        <w:spacing w:after="40"/>
        <w:ind w:left="360"/>
      </w:pPr>
      <w:r>
        <w:t xml:space="preserve">D) </w:t>
      </w:r>
      <w:r>
        <w:t>Priorizar o monitoramento de pressões e vazões como ferramenta principal para determinar a origem da vibração, deixando a análise espectral para a etapa de confirmação após a parada do equipamento.</w:t>
      </w:r>
    </w:p>
    <w:p>
      <w:pPr>
        <w:spacing w:before="200" w:after="80"/>
      </w:pPr>
      <w:r>
        <w:rPr>
          <w:b/>
        </w:rPr>
        <w:t xml:space="preserve">3124. </w:t>
      </w:r>
      <w:r>
        <w:t>Um dos trens de compressão de gás de exportação mostra indícios iniciais de degradação vibracional, mas o FPSO opera em área com baixa disponibilidade de embarcação de intervenção e longo prazo de reposição de componentes. Qual estratégia melhor equilibra confiabilidade e disponibilidade do sistema?</w:t>
      </w:r>
    </w:p>
    <w:p>
      <w:pPr>
        <w:spacing w:after="40"/>
        <w:ind w:left="360"/>
      </w:pPr>
      <w:r>
        <w:t xml:space="preserve">A) </w:t>
      </w:r>
      <w:r>
        <w:t>Confiar principalmente no fato de o conjunto ter passado por FAT robusto, já que esse histórico é o elemento mais relevante para estimar a confiabilidade remanescente em ambiente offshore.</w:t>
      </w:r>
    </w:p>
    <w:p>
      <w:pPr>
        <w:spacing w:after="40"/>
        <w:ind w:left="360"/>
      </w:pPr>
      <w:r>
        <w:rPr>
          <w:b/>
        </w:rPr>
        <w:t xml:space="preserve">B) </w:t>
      </w:r>
      <w:r>
        <w:rPr>
          <w:b/>
        </w:rPr>
        <w:t>Usar o monitoramento contínuo para acompanhar severidade e evolução da falha, programar a intervenção no momento mais oportuno e antecipar a aquisição de sobressalentes, reduzindo o tempo de parada e o risco logístico.</w:t>
      </w:r>
    </w:p>
    <w:p>
      <w:pPr>
        <w:spacing w:after="40"/>
        <w:ind w:left="360"/>
      </w:pPr>
      <w:r>
        <w:t xml:space="preserve">C) </w:t>
      </w:r>
      <w:r>
        <w:t>Alternar com mais frequência a carga entre os dois trens, de modo a distribuir o desgaste enquanto se posterga a decisão de manutenção até que o comportamento operacional mude de forma inequívoca.</w:t>
      </w:r>
    </w:p>
    <w:p>
      <w:pPr>
        <w:spacing w:after="40"/>
        <w:ind w:left="360"/>
      </w:pPr>
      <w:r>
        <w:t xml:space="preserve">D) </w:t>
      </w:r>
      <w:r>
        <w:t>Antecipar a retirada do trem assim que surgir qualquer indício de degradação, porque a indisponibilidade planejada tende a ser menos onerosa do que investir em acompanhamento detalhado da progressão da falha.</w:t>
      </w:r>
    </w:p>
    <w:p>
      <w:pPr>
        <w:spacing w:before="200" w:after="80"/>
      </w:pPr>
      <w:r>
        <w:rPr>
          <w:b/>
        </w:rPr>
        <w:t xml:space="preserve">3125. </w:t>
      </w:r>
      <w:r>
        <w:t>Em um trem de compressão, a temperatura de descarga sobe gradualmente e a vazão cai em relação ao histórico recente. A equipe se divide entre re-sintonizar o controle, investigar degradação mecânica e revisar apenas os alarmes, já que não houve trip. Com base nas práticas de monitoramento descritas, qual é o melhor primeiro passo para separar essas hipóteses?</w:t>
      </w:r>
    </w:p>
    <w:p>
      <w:pPr>
        <w:spacing w:after="40"/>
        <w:ind w:left="360"/>
      </w:pPr>
      <w:r>
        <w:t xml:space="preserve">A) </w:t>
      </w:r>
      <w:r>
        <w:t>Concentrar a investigação na vibração do conjunto, uma vez que sintomas de processo como temperatura e vazão têm baixa utilidade para distinguir degradação de controle e condição mecânica.</w:t>
      </w:r>
    </w:p>
    <w:p>
      <w:pPr>
        <w:spacing w:after="40"/>
        <w:ind w:left="360"/>
      </w:pPr>
      <w:r>
        <w:t xml:space="preserve">B) </w:t>
      </w:r>
      <w:r>
        <w:t>Re-sintonizar o controlador logo no início, porque mudanças graduais de temperatura e vazão costumam indicar perda de desempenho do controle antes de qualquer alteração relevante no equipamento rotativo.</w:t>
      </w:r>
    </w:p>
    <w:p>
      <w:pPr>
        <w:spacing w:after="40"/>
        <w:ind w:left="360"/>
      </w:pPr>
      <w:r>
        <w:t xml:space="preserve">C) </w:t>
      </w:r>
      <w:r>
        <w:t>Revisar a filosofia de alarmes e elevar limites operacionais de advertência, pois a ausência de trip sugere que a mudança observada ainda está dentro da capacidade normal de acomodação do trem.</w:t>
      </w:r>
    </w:p>
    <w:p>
      <w:pPr>
        <w:spacing w:after="40"/>
        <w:ind w:left="360"/>
      </w:pPr>
      <w:r>
        <w:rPr>
          <w:b/>
        </w:rPr>
        <w:t xml:space="preserve">D) </w:t>
      </w:r>
      <w:r>
        <w:rPr>
          <w:b/>
        </w:rPr>
        <w:t>Comparar os dados operacionais com um benchmark de um período de referência e com as metas da filosofia de controle/alarme; se houver indício estatístico de degradação, seguir o diagnóstico com pressões, vazões e vibração.</w:t>
      </w:r>
    </w:p>
    <w:p>
      <w:pPr>
        <w:spacing w:before="200" w:after="80"/>
      </w:pPr>
      <w:r>
        <w:rPr>
          <w:b/>
        </w:rPr>
        <w:t xml:space="preserve">3126. </w:t>
      </w:r>
      <w:r>
        <w:t>Um trem de compressão de gás destinado a um FPSO apresentou curvas de desempenho e níveis de vibração satisfatórios no FAT. Na partida offshore, porém, surgem oscilações de controle e alarmes intermitentes em condições de carga diferentes das do teste. Qual interpretação técnica é mais adequada para decidir a liberação do equipamento para operação assistida?</w:t>
      </w:r>
    </w:p>
    <w:p>
      <w:pPr>
        <w:spacing w:after="40"/>
        <w:ind w:left="360"/>
      </w:pPr>
      <w:r>
        <w:t xml:space="preserve">A) </w:t>
      </w:r>
      <w:r>
        <w:t>Priorizar a revisão dos limites de alarme para evitar atuações espúrias, porque as curvas do FAT já demonstraram que o compressor está adequadamente ajustado para o serviço.</w:t>
      </w:r>
    </w:p>
    <w:p>
      <w:pPr>
        <w:spacing w:after="40"/>
        <w:ind w:left="360"/>
      </w:pPr>
      <w:r>
        <w:t xml:space="preserve">B) </w:t>
      </w:r>
      <w:r>
        <w:t>Repetir as mesmas condições do FAT a bordo e, se a vibração permanecer baixa, considerar o ajuste da malha e dos alarmes uma questão secundária para a disponibilidade do trem.</w:t>
      </w:r>
    </w:p>
    <w:p>
      <w:pPr>
        <w:spacing w:after="40"/>
        <w:ind w:left="360"/>
      </w:pPr>
      <w:r>
        <w:t xml:space="preserve">C) </w:t>
      </w:r>
      <w:r>
        <w:t>Tomar o FAT como evidência suficiente de confiabilidade global e tratar os desvios offshore como variação normal de processo, mantendo apenas observação operacional.</w:t>
      </w:r>
    </w:p>
    <w:p>
      <w:pPr>
        <w:spacing w:after="40"/>
        <w:ind w:left="360"/>
      </w:pPr>
      <w:r>
        <w:rPr>
          <w:b/>
        </w:rPr>
        <w:t xml:space="preserve">D) </w:t>
      </w:r>
      <w:r>
        <w:rPr>
          <w:b/>
        </w:rPr>
        <w:t>Usar o FAT como referência inicial, mas complementar a aceitação com verificação em campo, comparação com a filosofia de controle e checagem do comportamento dos alarmes.</w:t>
      </w:r>
    </w:p>
    <w:p>
      <w:pPr>
        <w:spacing w:before="200" w:after="80"/>
      </w:pPr>
      <w:r>
        <w:rPr>
          <w:b/>
        </w:rPr>
        <w:t xml:space="preserve">3127. </w:t>
      </w:r>
      <w:r>
        <w:t>Em um FPSO com alto custo de mobilização e baixa disponibilidade de embarcações de intervenção, a gerência quer aumentar a disponibilidade dos trens de compressão sem elevar o risco de falhas não programadas. Qual estratégia tende a oferecer o melhor equilíbrio?</w:t>
      </w:r>
    </w:p>
    <w:p>
      <w:pPr>
        <w:spacing w:after="40"/>
        <w:ind w:left="360"/>
      </w:pPr>
      <w:r>
        <w:rPr>
          <w:b/>
        </w:rPr>
        <w:t xml:space="preserve">A) </w:t>
      </w:r>
      <w:r>
        <w:rPr>
          <w:b/>
        </w:rPr>
        <w:t>Combinar FATs robustos com monitoramento contínuo de controladores e alarmes, análise de vibração para prognóstico e auditorias periódicas, usando esses dados para programar intervenções.</w:t>
      </w:r>
    </w:p>
    <w:p>
      <w:pPr>
        <w:spacing w:after="40"/>
        <w:ind w:left="360"/>
      </w:pPr>
      <w:r>
        <w:t xml:space="preserve">B) </w:t>
      </w:r>
      <w:r>
        <w:t>Adotar calendário fixo de intervenções para todos os trens, tratando as tendências de desempenho e vibração como informação acessória.</w:t>
      </w:r>
    </w:p>
    <w:p>
      <w:pPr>
        <w:spacing w:after="40"/>
        <w:ind w:left="360"/>
      </w:pPr>
      <w:r>
        <w:t xml:space="preserve">C) </w:t>
      </w:r>
      <w:r>
        <w:t>Concentrar recursos em FAT robusto e postergar intervenções até que o defeito se torne inequívoco em campo, preservando a produção no curto prazo.</w:t>
      </w:r>
    </w:p>
    <w:p>
      <w:pPr>
        <w:spacing w:after="40"/>
        <w:ind w:left="360"/>
      </w:pPr>
      <w:r>
        <w:t xml:space="preserve">D) </w:t>
      </w:r>
      <w:r>
        <w:t>Priorizar auditorias do sistema de alarme e treinamento, considerando o monitoramento de desempenho e a análise de vibração ferramentas redundantes para a confiabilidade do trem.</w:t>
      </w:r>
    </w:p>
    <w:p>
      <w:pPr>
        <w:spacing w:before="200" w:after="80"/>
      </w:pPr>
      <w:r>
        <w:rPr>
          <w:b/>
        </w:rPr>
        <w:t xml:space="preserve">3128. </w:t>
      </w:r>
      <w:r>
        <w:t>Um controlador avançado do sistema de compressão vem operando há meses, mas os operadores percebem aumento gradual da movimentação da válvula de reciclo e suspeitam de perda de desempenho. A unidade dispõe de um período histórico reconhecido como estável. Qual sequência de avaliação melhor distingue degradação real de mera mudança de regime operacional?</w:t>
      </w:r>
    </w:p>
    <w:p>
      <w:pPr>
        <w:spacing w:after="40"/>
        <w:ind w:left="360"/>
      </w:pPr>
      <w:r>
        <w:t xml:space="preserve">A) </w:t>
      </w:r>
      <w:r>
        <w:t>Reproduzir em bancada as curvas de pressão e vazão do compressor, porque o desempenho do controlador é mais bem verificado por ensaio mecânico do que por dados históricos.</w:t>
      </w:r>
    </w:p>
    <w:p>
      <w:pPr>
        <w:spacing w:after="40"/>
        <w:ind w:left="360"/>
      </w:pPr>
      <w:r>
        <w:t xml:space="preserve">B) </w:t>
      </w:r>
      <w:r>
        <w:t>Comparar a abertura atual das válvulas com os setpoints de projeto e, se a atuação estiver mais frequente, substituir o modelo do controlador como ação principal.</w:t>
      </w:r>
    </w:p>
    <w:p>
      <w:pPr>
        <w:spacing w:after="40"/>
        <w:ind w:left="360"/>
      </w:pPr>
      <w:r>
        <w:rPr>
          <w:b/>
        </w:rPr>
        <w:t xml:space="preserve">C) </w:t>
      </w:r>
      <w:r>
        <w:rPr>
          <w:b/>
        </w:rPr>
        <w:t>Construir um benchmark a partir do período de referência, calcular estatísticas de monitoramento para comparar a operação atual com esse padrão e, se houver degradação, diagnosticar a causa e avaliar re-sintonia.</w:t>
      </w:r>
    </w:p>
    <w:p>
      <w:pPr>
        <w:spacing w:after="40"/>
        <w:ind w:left="360"/>
      </w:pPr>
      <w:r>
        <w:t xml:space="preserve">D) </w:t>
      </w:r>
      <w:r>
        <w:t>Auditar primeiro a taxa de alarmes do trem e só então avaliar o controlador, porque a degradação de controle relevante para a produção costuma se manifestar prioritariamente como carga de alarmes.</w:t>
      </w:r>
    </w:p>
    <w:p>
      <w:pPr>
        <w:spacing w:before="200" w:after="80"/>
      </w:pPr>
      <w:r>
        <w:rPr>
          <w:b/>
        </w:rPr>
        <w:t xml:space="preserve">3129. </w:t>
      </w:r>
      <w:r>
        <w:t>Durante o comissionamento de um trem de compressão de gás em uma FPSO, o fabricante apresenta FAT com o equipamento montado, curvas de desempenho e sinais de vibração obtidos em diferentes pressões e vazões. Com base nesses resultados, a equipe operacional discute reduzir a etapa de acompanhamento inicial a bordo. Qual decisão é mais consistente com uma estratégia robusta de partida?</w:t>
      </w:r>
    </w:p>
    <w:p>
      <w:pPr>
        <w:spacing w:after="40"/>
        <w:ind w:left="360"/>
      </w:pPr>
      <w:r>
        <w:t xml:space="preserve">A) </w:t>
      </w:r>
      <w:r>
        <w:t>Tratar o FAT como comprovação suficiente da confiabilidade em campo e concentrar o acompanhamento inicial em desvios de produção.</w:t>
      </w:r>
    </w:p>
    <w:p>
      <w:pPr>
        <w:spacing w:after="40"/>
        <w:ind w:left="360"/>
      </w:pPr>
      <w:r>
        <w:t xml:space="preserve">B) </w:t>
      </w:r>
      <w:r>
        <w:t>Considerar que o valor principal do FAT é documentar condições de teste e, por isso, direcionar o comissionamento para ajustes logísticos de sobressalentes.</w:t>
      </w:r>
    </w:p>
    <w:p>
      <w:pPr>
        <w:spacing w:after="40"/>
        <w:ind w:left="360"/>
      </w:pPr>
      <w:r>
        <w:t xml:space="preserve">C) </w:t>
      </w:r>
      <w:r>
        <w:t>Priorizar a confirmação das curvas de vazão e pressão e deixar a análise de vibração para a rotina de manutenção, já que o FAT já verificou falhas prematuras.</w:t>
      </w:r>
    </w:p>
    <w:p>
      <w:pPr>
        <w:spacing w:after="40"/>
        <w:ind w:left="360"/>
      </w:pPr>
      <w:r>
        <w:rPr>
          <w:b/>
        </w:rPr>
        <w:t xml:space="preserve">D) </w:t>
      </w:r>
      <w:r>
        <w:rPr>
          <w:b/>
        </w:rPr>
        <w:t>Usar o FAT como referência de desempenho e vibração, mas manter validação em campo com monitoramento de controladores, sistema de alarmes e comportamento vibratório após a partida.</w:t>
      </w:r>
    </w:p>
    <w:p>
      <w:pPr>
        <w:spacing w:before="200" w:after="80"/>
      </w:pPr>
      <w:r>
        <w:rPr>
          <w:b/>
        </w:rPr>
        <w:t xml:space="preserve">3130. </w:t>
      </w:r>
      <w:r>
        <w:t>No startup de um trem de compressão em um FPSO, o conjunto saiu do ensaio de aceitação em fábrica com curvas de capacidade e níveis vibratórios aprovados. Ao ser integrado à planta, entretanto, a interação com a rede de processo e as condições efetivas de entrada e saída não reproduzem integralmente o teste. Qual procedimento melhor caracteriza uma partida tecnicamente robusta?</w:t>
      </w:r>
    </w:p>
    <w:p>
      <w:pPr>
        <w:spacing w:after="40"/>
        <w:ind w:left="360"/>
      </w:pPr>
      <w:r>
        <w:t xml:space="preserve">A) </w:t>
      </w:r>
      <w:r>
        <w:t>Priorizar na entrada em operação a comparação das assinaturas de vibração com as do ensaio e deixar a revisão de malhas, intertravamentos e alarmes para uma etapa posterior, após maior estabilização do regime.</w:t>
      </w:r>
    </w:p>
    <w:p>
      <w:pPr>
        <w:spacing w:after="40"/>
        <w:ind w:left="360"/>
      </w:pPr>
      <w:r>
        <w:t xml:space="preserve">B) </w:t>
      </w:r>
      <w:r>
        <w:t>Usar as primeiras condições reais de sucção e descarga como base principal para definir o desempenho esperado do trem, mantendo os resultados do ensaio como referência histórica secundária na avaliação inicial.</w:t>
      </w:r>
    </w:p>
    <w:p>
      <w:pPr>
        <w:spacing w:after="40"/>
        <w:ind w:left="360"/>
      </w:pPr>
      <w:r>
        <w:t xml:space="preserve">C) </w:t>
      </w:r>
      <w:r>
        <w:t>Considerar as curvas de capacidade e os níveis vibratórios obtidos no ensaio como representação suficiente do comportamento do trem e, na partida, limitar a checagem inicial à estabilidade da máquina e à ausência de trips.</w:t>
      </w:r>
    </w:p>
    <w:p>
      <w:pPr>
        <w:spacing w:after="40"/>
        <w:ind w:left="360"/>
      </w:pPr>
      <w:r>
        <w:rPr>
          <w:b/>
        </w:rPr>
        <w:t xml:space="preserve">D) </w:t>
      </w:r>
      <w:r>
        <w:rPr>
          <w:b/>
        </w:rPr>
        <w:t>Adotar o histórico do ensaio como baseline e verificar na unidade o desempenho do conjunto e da automação por acompanhamento online das variáveis, promovendo correções de sintonia e outros ajustes quando necessário.</w:t>
      </w:r>
    </w:p>
    <w:p>
      <w:pPr>
        <w:spacing w:before="200" w:after="80"/>
      </w:pPr>
      <w:r>
        <w:rPr>
          <w:b/>
        </w:rPr>
        <w:t xml:space="preserve">3131. </w:t>
      </w:r>
      <w:r>
        <w:t>Durante o comissionamento de um trem de compressão de gás em um FPSO, o ensaio de aceitação em fábrica mostrou curvas compatíveis com o esperado e níveis de vibração dentro de faixas aceitáveis sob diferentes combinações de pressão e vazão. A gerência discute se esse resultado já basta para liberar o sistema com expectativa de alta confiabilidade em serviço offshore. Qual avaliação é mais consistente?</w:t>
      </w:r>
    </w:p>
    <w:p>
      <w:pPr>
        <w:spacing w:after="40"/>
        <w:ind w:left="360"/>
      </w:pPr>
      <w:r>
        <w:rPr>
          <w:b/>
        </w:rPr>
        <w:t xml:space="preserve">A) </w:t>
      </w:r>
      <w:r>
        <w:rPr>
          <w:b/>
        </w:rPr>
        <w:t>O ensaio de fábrica traz evidências importantes sobre o comportamento inicial do conjunto e sobre a baixa probabilidade de falhas precoces, mas ainda requer acertos e acompanhamento na instalação para verificar sua adequação às condições reais de operação.</w:t>
      </w:r>
    </w:p>
    <w:p>
      <w:pPr>
        <w:spacing w:after="40"/>
        <w:ind w:left="360"/>
      </w:pPr>
      <w:r>
        <w:t xml:space="preserve">B) </w:t>
      </w:r>
      <w:r>
        <w:t>Tendo o FAT sido realizado em diferentes faixas de pressão e vazão com vibração aceitável, a etapa seguinte mais coerente é priorizar manutenção periódica, deixando a calibração fina para depois do início da operação.</w:t>
      </w:r>
    </w:p>
    <w:p>
      <w:pPr>
        <w:spacing w:after="40"/>
        <w:ind w:left="360"/>
      </w:pPr>
      <w:r>
        <w:t xml:space="preserve">C) </w:t>
      </w:r>
      <w:r>
        <w:t>As curvas de desempenho e os sinais de vibração levantados no FAT em várias condições de pressão e vazão podem ser adotados como referência dominante, de modo que o monitoramento posterior tenha função mais confirmatória que decisória.</w:t>
      </w:r>
    </w:p>
    <w:p>
      <w:pPr>
        <w:spacing w:after="40"/>
        <w:ind w:left="360"/>
      </w:pPr>
      <w:r>
        <w:t xml:space="preserve">D) </w:t>
      </w:r>
      <w:r>
        <w:t>O FAT, mesmo cobrindo pressão, vazão e vibração, deve ser interpretado sobretudo como confirmação da montagem, enquanto a confiabilidade offshore passa a depender principalmente da disciplina operacional e da filosofia de alarmes.</w:t>
      </w:r>
    </w:p>
    <w:p>
      <w:pPr>
        <w:spacing w:before="200" w:after="80"/>
      </w:pPr>
      <w:r>
        <w:rPr>
          <w:b/>
        </w:rPr>
        <w:t xml:space="preserve">3132. </w:t>
      </w:r>
      <w:r>
        <w:t>Na operação diária de um trem de compressão, um controlador avançado passou a consumir mais utilidades e a gerar oscilações mais frequentes nas variáveis manipuladas, sem ultrapassar de imediato os limites de alarme. A equipe quer verificar se houve degradação de desempenho do controle. Qual abordagem atende melhor a esse objetivo?</w:t>
      </w:r>
    </w:p>
    <w:p>
      <w:pPr>
        <w:spacing w:after="40"/>
        <w:ind w:left="360"/>
      </w:pPr>
      <w:r>
        <w:t xml:space="preserve">A) </w:t>
      </w:r>
      <w:r>
        <w:t>Usar as curvas levantadas no FAT como referência operacional do controlador, porque elas já representam o comportamento do sistema sob diferentes condições de carga.</w:t>
      </w:r>
    </w:p>
    <w:p>
      <w:pPr>
        <w:spacing w:after="40"/>
        <w:ind w:left="360"/>
      </w:pPr>
      <w:r>
        <w:rPr>
          <w:b/>
        </w:rPr>
        <w:t xml:space="preserve">B) </w:t>
      </w:r>
      <w:r>
        <w:rPr>
          <w:b/>
        </w:rPr>
        <w:t>Definir um benchmark com dados de um período de referência, usar estatísticas de monitoramento para comparar o desempenho atual com essa base e, se houver degradação, diagnosticar a causa e ajustar a sintonia.</w:t>
      </w:r>
    </w:p>
    <w:p>
      <w:pPr>
        <w:spacing w:after="40"/>
        <w:ind w:left="360"/>
      </w:pPr>
      <w:r>
        <w:t xml:space="preserve">C) </w:t>
      </w:r>
      <w:r>
        <w:t>Revisar a sintonia assim que surgirem oscilações e aumento de consumo de utilidades, usando a percepção operacional como principal indicador e avaliando o resultado depois da intervenção.</w:t>
      </w:r>
    </w:p>
    <w:p>
      <w:pPr>
        <w:spacing w:after="40"/>
        <w:ind w:left="360"/>
      </w:pPr>
      <w:r>
        <w:t xml:space="preserve">D) </w:t>
      </w:r>
      <w:r>
        <w:t>Comparar os dados atuais com os limites de alarme e com as metas operacionais vigentes, mantendo a sintonia enquanto essas referências forem atendidas e aguardando um desvio mais claro para investigar.</w:t>
      </w:r>
    </w:p>
    <w:p>
      <w:pPr>
        <w:spacing w:before="200" w:after="80"/>
      </w:pPr>
      <w:r>
        <w:rPr>
          <w:b/>
        </w:rPr>
        <w:t xml:space="preserve">3133. </w:t>
      </w:r>
      <w:r>
        <w:t>Em um FPSO com baixa disponibilidade de embarcações de intervenção, a gerência quer aumentar a disponibilidade dos trens de compressão sem multiplicar paradas não planejadas. Qual estratégia integrada tende a gerar melhor resultado?</w:t>
      </w:r>
    </w:p>
    <w:p>
      <w:pPr>
        <w:spacing w:after="40"/>
        <w:ind w:left="360"/>
      </w:pPr>
      <w:r>
        <w:rPr>
          <w:b/>
        </w:rPr>
        <w:t xml:space="preserve">A) </w:t>
      </w:r>
      <w:r>
        <w:rPr>
          <w:b/>
        </w:rPr>
        <w:t>Reforçar testes junto ao fabricante e FAT, manter monitoramento contínuo de controladores e alarmes, usar análise de vibração para prognóstico e auditar periodicamente o ciclo de vida dos alarmes.</w:t>
      </w:r>
    </w:p>
    <w:p>
      <w:pPr>
        <w:spacing w:after="40"/>
        <w:ind w:left="360"/>
      </w:pPr>
      <w:r>
        <w:t xml:space="preserve">B) </w:t>
      </w:r>
      <w:r>
        <w:t>Priorizar revisões completas em intervalos calendáricos curtos e tratar desvios de desempenho quando se refletirem de forma clara na produção.</w:t>
      </w:r>
    </w:p>
    <w:p>
      <w:pPr>
        <w:spacing w:after="40"/>
        <w:ind w:left="360"/>
      </w:pPr>
      <w:r>
        <w:t xml:space="preserve">C) </w:t>
      </w:r>
      <w:r>
        <w:t>Elevar o estoque de sobressalentes críticos e concentrar a gestão na rapidez da manutenção após falhas, deixando o monitoramento contínuo em segundo plano.</w:t>
      </w:r>
    </w:p>
    <w:p>
      <w:pPr>
        <w:spacing w:after="40"/>
        <w:ind w:left="360"/>
      </w:pPr>
      <w:r>
        <w:t xml:space="preserve">D) </w:t>
      </w:r>
      <w:r>
        <w:t>Uniformizar a operação em carga mais estável e reduzir a frequência de testes instrumentais, porque a menor variabilidade operacional tende a compensar perdas de sensibilidade no monitoramento.</w:t>
      </w:r>
    </w:p>
    <w:p>
      <w:pPr>
        <w:spacing w:before="200" w:after="80"/>
      </w:pPr>
      <w:r>
        <w:rPr>
          <w:b/>
        </w:rPr>
        <w:t xml:space="preserve">3134. </w:t>
      </w:r>
      <w:r>
        <w:t>Após manutenção em instrumentação associada ao compressor, operadores relatam aumento de alarmes espúrios e dúvida sobre a efetividade do reparo. Qual prática é mais consistente com a gestão do ciclo de vida do sistema de alarmes?</w:t>
      </w:r>
    </w:p>
    <w:p>
      <w:pPr>
        <w:spacing w:after="40"/>
        <w:ind w:left="360"/>
      </w:pPr>
      <w:r>
        <w:t xml:space="preserve">A) </w:t>
      </w:r>
      <w:r>
        <w:t>Manter o sistema em observação até a próxima auditoria formal, porque oscilações logo após manutenção tendem a desaparecer à medida que a operação estabiliza.</w:t>
      </w:r>
    </w:p>
    <w:p>
      <w:pPr>
        <w:spacing w:after="40"/>
        <w:ind w:left="360"/>
      </w:pPr>
      <w:r>
        <w:rPr>
          <w:b/>
        </w:rPr>
        <w:t xml:space="preserve">B) </w:t>
      </w:r>
      <w:r>
        <w:rPr>
          <w:b/>
        </w:rPr>
        <w:t>Executar testes periódicos dos instrumentos e verificar o desempenho do sistema antes e depois da intervenção, usando os resultados para confirmar o reparo e direcionar ajustes adicionais.</w:t>
      </w:r>
    </w:p>
    <w:p>
      <w:pPr>
        <w:spacing w:after="40"/>
        <w:ind w:left="360"/>
      </w:pPr>
      <w:r>
        <w:t xml:space="preserve">C) </w:t>
      </w:r>
      <w:r>
        <w:t>Revisar a lista de alarmes suprimindo temporariamente os mais frequentes, pois isso permite avaliar a qualidade do reparo com menor carga na sala de controle.</w:t>
      </w:r>
    </w:p>
    <w:p>
      <w:pPr>
        <w:spacing w:after="40"/>
        <w:ind w:left="360"/>
      </w:pPr>
      <w:r>
        <w:t xml:space="preserve">D) </w:t>
      </w:r>
      <w:r>
        <w:t>Concentrar a análise na taxa total de alarmes por hora, porque esse indicador resume de forma suficiente se a manutenção restaurou o comportamento esperado.</w:t>
      </w:r>
    </w:p>
    <w:p>
      <w:pPr>
        <w:spacing w:before="200" w:after="80"/>
      </w:pPr>
      <w:r>
        <w:rPr>
          <w:b/>
        </w:rPr>
        <w:t xml:space="preserve">3135. </w:t>
      </w:r>
      <w:r>
        <w:t>Um FPSO opera com poucos recursos de intervenção externa, e cada parada não planejada do trem de compressão tem impacto relevante na produção. Ao revisar o programa de confiabilidade, qual combinação de ações tende a oferecer a base mais sólida para aumentar a disponibilidade ao longo do ciclo de vida?</w:t>
      </w:r>
    </w:p>
    <w:p>
      <w:pPr>
        <w:spacing w:after="40"/>
        <w:ind w:left="360"/>
      </w:pPr>
      <w:r>
        <w:t xml:space="preserve">A) </w:t>
      </w:r>
      <w:r>
        <w:t>Transferir o foco para manutenção corretiva baseada em eventos de proteção, porque em ambiente offshore a previsibilidade das falhas costuma ser inferior ao benefício de manter o trem produzindo até o limite operacional.</w:t>
      </w:r>
    </w:p>
    <w:p>
      <w:pPr>
        <w:spacing w:after="40"/>
        <w:ind w:left="360"/>
      </w:pPr>
      <w:r>
        <w:t xml:space="preserve">B) </w:t>
      </w:r>
      <w:r>
        <w:t>Intensificar apenas os testes de fábrica, porque a confirmação antecipada do desempenho elimina a necessidade de auditorias e de monitoramento contínuo em operação.</w:t>
      </w:r>
    </w:p>
    <w:p>
      <w:pPr>
        <w:spacing w:after="40"/>
        <w:ind w:left="360"/>
      </w:pPr>
      <w:r>
        <w:rPr>
          <w:b/>
        </w:rPr>
        <w:t xml:space="preserve">C) </w:t>
      </w:r>
      <w:r>
        <w:rPr>
          <w:b/>
        </w:rPr>
        <w:t>Adotar FATs robustos, monitoramento contínuo de controladores e alarmes, análise de vibração e auditorias periódicas para planejar intervenções e ampliar o tempo médio entre falhas.</w:t>
      </w:r>
    </w:p>
    <w:p>
      <w:pPr>
        <w:spacing w:after="40"/>
        <w:ind w:left="360"/>
      </w:pPr>
      <w:r>
        <w:t xml:space="preserve">D) </w:t>
      </w:r>
      <w:r>
        <w:t>Concentrar o esforço em ampliar o estoque de sobressalentes críticos, porque a reposição rápida compensa a maior parte das incertezas de diagnóstico e monitoramento.</w:t>
      </w:r>
    </w:p>
    <w:p>
      <w:pPr>
        <w:spacing w:before="200" w:after="80"/>
      </w:pPr>
      <w:r>
        <w:rPr>
          <w:b/>
        </w:rPr>
        <w:t xml:space="preserve">3136. </w:t>
      </w:r>
      <w:r>
        <w:t>Após algumas semanas de operação, o controlador avançado do trem de compressão de gás mantém a unidade online, mas os operadores percebem maior oscilação nas variáveis manipuladas e maior variabilidade na pressão de sucção. A taxa de alarmes permanece próxima da histórica. Qual sequência de monitoramento oferece a melhor base para decidir se há degradação do controle?</w:t>
      </w:r>
    </w:p>
    <w:p>
      <w:pPr>
        <w:spacing w:after="40"/>
        <w:ind w:left="360"/>
      </w:pPr>
      <w:r>
        <w:rPr>
          <w:b/>
        </w:rPr>
        <w:t xml:space="preserve">A) </w:t>
      </w:r>
      <w:r>
        <w:rPr>
          <w:b/>
        </w:rPr>
        <w:t>Selecionar um período de bom desempenho, construir um benchmark, calcular estatísticas de monitoramento contra a operação atual e, se a degradação for confirmada, conduzir o diagnóstico e a re-sintonia quando cabível.</w:t>
      </w:r>
    </w:p>
    <w:p>
      <w:pPr>
        <w:spacing w:after="40"/>
        <w:ind w:left="360"/>
      </w:pPr>
      <w:r>
        <w:t xml:space="preserve">B) </w:t>
      </w:r>
      <w:r>
        <w:t>Avaliar o controlador principalmente pela proximidade com os pontos de projeto de pressão e vazão, porque benchmarks históricos incorporam perturbações que reduzem o valor do diagnóstico.</w:t>
      </w:r>
    </w:p>
    <w:p>
      <w:pPr>
        <w:spacing w:after="40"/>
        <w:ind w:left="360"/>
      </w:pPr>
      <w:r>
        <w:t xml:space="preserve">C) </w:t>
      </w:r>
      <w:r>
        <w:t>Substituir a comparação com benchmark por auditorias mensais, porque o monitoramento de rotina tende a perder sensibilidade quando o processo sofre perturbações normais de produção.</w:t>
      </w:r>
    </w:p>
    <w:p>
      <w:pPr>
        <w:spacing w:after="40"/>
        <w:ind w:left="360"/>
      </w:pPr>
      <w:r>
        <w:t xml:space="preserve">D) </w:t>
      </w:r>
      <w:r>
        <w:t>Re-sintonizar o controlador com base na percepção da operação, porque a estabilidade da taxa de alarmes já indica que a instrumentação e a lógica de controle seguem adequadas.</w:t>
      </w:r>
    </w:p>
    <w:p>
      <w:pPr>
        <w:spacing w:before="200" w:after="80"/>
      </w:pPr>
      <w:r>
        <w:rPr>
          <w:b/>
        </w:rPr>
        <w:t xml:space="preserve">3137. </w:t>
      </w:r>
      <w:r>
        <w:t>Um FPSO opera com dois trens de compressão de gás e dispõe de pouca janela para embarcações de intervenção. A gerência quer elevar disponibilidade e tempo médio entre falhas, mesmo que isso exija mais disciplina de monitoramento e planejamento. Qual pacote de ações é o mais coerente com esse objetivo?</w:t>
      </w:r>
    </w:p>
    <w:p>
      <w:pPr>
        <w:spacing w:after="40"/>
        <w:ind w:left="360"/>
      </w:pPr>
      <w:r>
        <w:rPr>
          <w:b/>
        </w:rPr>
        <w:t xml:space="preserve">A) </w:t>
      </w:r>
      <w:r>
        <w:rPr>
          <w:b/>
        </w:rPr>
        <w:t>Reforçar FATs, monitorar continuamente o desempenho de controladores e sistemas de alarme, usar análise de vibração para prognóstico e realizar auditorias regulares do ciclo de vida dos alarmes para detectar degradação precocemente e planejar intervenções.</w:t>
      </w:r>
    </w:p>
    <w:p>
      <w:pPr>
        <w:spacing w:after="40"/>
        <w:ind w:left="360"/>
      </w:pPr>
      <w:r>
        <w:t xml:space="preserve">B) </w:t>
      </w:r>
      <w:r>
        <w:t>Priorizar campanhas recorrentes de re-sintonia de controle sempre que houver evento fora de especificação, porque a gestão do ciclo de vida de alarmes e o prognóstico vibracional contribuem mais para conformidade do que para confiabilidade.</w:t>
      </w:r>
    </w:p>
    <w:p>
      <w:pPr>
        <w:spacing w:after="40"/>
        <w:ind w:left="360"/>
      </w:pPr>
      <w:r>
        <w:t xml:space="preserve">C) </w:t>
      </w:r>
      <w:r>
        <w:t>Aumentar a frequência de paradas preventivas em calendário para os dois trens, porque a intervenção programada em intervalos fixos é a forma mais direta de elevar disponibilidade em sistemas marítimos.</w:t>
      </w:r>
    </w:p>
    <w:p>
      <w:pPr>
        <w:spacing w:after="40"/>
        <w:ind w:left="360"/>
      </w:pPr>
      <w:r>
        <w:t xml:space="preserve">D) </w:t>
      </w:r>
      <w:r>
        <w:t>Concentrar investimentos em estoque local de sobressalentes e manter a arquitetura atual de monitoramento, porque a disponibilidade offshore é determinada principalmente pela logística depois que a falha já ocorreu.</w:t>
      </w:r>
    </w:p>
    <w:p>
      <w:pPr>
        <w:spacing w:before="200" w:after="80"/>
      </w:pPr>
      <w:r>
        <w:rPr>
          <w:b/>
        </w:rPr>
        <w:t xml:space="preserve">3138. </w:t>
      </w:r>
      <w:r>
        <w:t>Em um FPSO, o trem de compressão principal opera com controlador multivariável para manter vazão e pressão. Após uma mudança de campanha, a equipe percebe piora gradual da estabilidade e quer decidir se o problema está na sintonia do controle ou em uma degradação operacional do sistema. Qual abordagem de monitoramento oferece a melhor base para essa decisão?</w:t>
      </w:r>
    </w:p>
    <w:p>
      <w:pPr>
        <w:spacing w:after="40"/>
        <w:ind w:left="360"/>
      </w:pPr>
      <w:r>
        <w:t xml:space="preserve">A) </w:t>
      </w:r>
      <w:r>
        <w:t>Avaliar principalmente médias diárias de pressão e vazão, porque a aderência aos alvos de produção é suficiente para caracterizar o desempenho do controlador.</w:t>
      </w:r>
    </w:p>
    <w:p>
      <w:pPr>
        <w:spacing w:after="40"/>
        <w:ind w:left="360"/>
      </w:pPr>
      <w:r>
        <w:t xml:space="preserve">B) </w:t>
      </w:r>
      <w:r>
        <w:t>Re-sintonizar o controlador assim que a variabilidade aumentar, usando a nova campanha como referência prática para o desempenho esperado.</w:t>
      </w:r>
    </w:p>
    <w:p>
      <w:pPr>
        <w:spacing w:after="40"/>
        <w:ind w:left="360"/>
      </w:pPr>
      <w:r>
        <w:t xml:space="preserve">C) </w:t>
      </w:r>
      <w:r>
        <w:t>Priorizar a contagem de alarmes e eventos operacionais, porque o aumento dessas ocorrências já distingue degradação de desempenho de problema de sintonia.</w:t>
      </w:r>
    </w:p>
    <w:p>
      <w:pPr>
        <w:spacing w:after="40"/>
        <w:ind w:left="360"/>
      </w:pPr>
      <w:r>
        <w:rPr>
          <w:b/>
        </w:rPr>
        <w:t xml:space="preserve">D) </w:t>
      </w:r>
      <w:r>
        <w:rPr>
          <w:b/>
        </w:rPr>
        <w:t>Comparar os dados atuais com um benchmark de um período de referência, calcular estatísticas de desempenho e, se houver degradação fora de limites, diagnosticar antes de re-sintonizar.</w:t>
      </w:r>
    </w:p>
    <w:p>
      <w:pPr>
        <w:spacing w:before="200" w:after="80"/>
      </w:pPr>
      <w:r>
        <w:rPr>
          <w:b/>
        </w:rPr>
        <w:t xml:space="preserve">3139. </w:t>
      </w:r>
      <w:r>
        <w:t>Um FPSO opera com dois trens de compressão semelhantes, em um contexto de alto custo de intervenção e baixa disponibilidade de embarcações de apoio. A gerência quer elevar a disponibilidade sem ampliar excessivamente o estoque de sobressalentes. Qual estratégia tende a ser mais eficaz?</w:t>
      </w:r>
    </w:p>
    <w:p>
      <w:pPr>
        <w:spacing w:after="40"/>
        <w:ind w:left="360"/>
      </w:pPr>
      <w:r>
        <w:rPr>
          <w:b/>
        </w:rPr>
        <w:t xml:space="preserve">A) </w:t>
      </w:r>
      <w:r>
        <w:rPr>
          <w:b/>
        </w:rPr>
        <w:t>Combinar FAT robusto, monitoramento contínuo do desempenho de controle e alarmes, análise de vibração para prognóstico e planejamento de intervenções com antecedência.</w:t>
      </w:r>
    </w:p>
    <w:p>
      <w:pPr>
        <w:spacing w:after="40"/>
        <w:ind w:left="360"/>
      </w:pPr>
      <w:r>
        <w:t xml:space="preserve">B) </w:t>
      </w:r>
      <w:r>
        <w:t>Priorizar auditorias de alarmes e treinamento operacional, porque a indisponibilidade dos trens decorre principalmente da forma como os eventos são percebidos e tratados pela operação.</w:t>
      </w:r>
    </w:p>
    <w:p>
      <w:pPr>
        <w:spacing w:after="40"/>
        <w:ind w:left="360"/>
      </w:pPr>
      <w:r>
        <w:t xml:space="preserve">C) </w:t>
      </w:r>
      <w:r>
        <w:t>Reforçar o FAT e concentrar o esforço de confiabilidade na aceitação inicial, porque a maior parte do desempenho do ciclo de vida é definida antes da partida.</w:t>
      </w:r>
    </w:p>
    <w:p>
      <w:pPr>
        <w:spacing w:after="40"/>
        <w:ind w:left="360"/>
      </w:pPr>
      <w:r>
        <w:t xml:space="preserve">D) </w:t>
      </w:r>
      <w:r>
        <w:t>Alternar os trens com maior frequência para distribuir as horas de serviço, porque o balanceamento de uso reduz a necessidade de diagnóstico contínuo e de ações preditivas.</w:t>
      </w:r>
    </w:p>
    <w:p>
      <w:pPr>
        <w:spacing w:before="200" w:after="80"/>
      </w:pPr>
      <w:r>
        <w:rPr>
          <w:b/>
        </w:rPr>
        <w:t xml:space="preserve">3140. </w:t>
      </w:r>
      <w:r>
        <w:t>Um novo trem de compressão de gás para FPSO foi aprovado no FAT, com curvas de desempenho e sinais de vibração consistentes nas faixas ensaiadas. Nas primeiras semanas em campo, porém, o controle fica instável em algumas condições operacionais e a carga de alarmes aumenta. Qual interpretação conduz à ação mais adequada?</w:t>
      </w:r>
    </w:p>
    <w:p>
      <w:pPr>
        <w:spacing w:after="40"/>
        <w:ind w:left="360"/>
      </w:pPr>
      <w:r>
        <w:t xml:space="preserve">A) </w:t>
      </w:r>
      <w:r>
        <w:t>Tratar o comportamento em campo como variação esperada de partida, porque o FAT em várias pressões e vazões já valida os ajustes de controle e a confiabilidade nas condições reais.</w:t>
      </w:r>
    </w:p>
    <w:p>
      <w:pPr>
        <w:spacing w:after="40"/>
        <w:ind w:left="360"/>
      </w:pPr>
      <w:r>
        <w:t xml:space="preserve">B) </w:t>
      </w:r>
      <w:r>
        <w:t>Repetir prioritariamente o mesmo conjunto de ensaios do FAT em campo e adiar a análise dos dados operacionais, porque a comparação com benchmark fica menos representativa logo após a partida.</w:t>
      </w:r>
    </w:p>
    <w:p>
      <w:pPr>
        <w:spacing w:after="40"/>
        <w:ind w:left="360"/>
      </w:pPr>
      <w:r>
        <w:t xml:space="preserve">C) </w:t>
      </w:r>
      <w:r>
        <w:t>Manter o foco no sinal de vibração do conjunto e postergar revisão de controle e alarmes, porque desvios desses sistemas tendem a decorrer da acomodação mecânica inicial.</w:t>
      </w:r>
    </w:p>
    <w:p>
      <w:pPr>
        <w:spacing w:after="40"/>
        <w:ind w:left="360"/>
      </w:pPr>
      <w:r>
        <w:rPr>
          <w:b/>
        </w:rPr>
        <w:t xml:space="preserve">D) </w:t>
      </w:r>
      <w:r>
        <w:rPr>
          <w:b/>
        </w:rPr>
        <w:t>Usar o FAT como evidência inicial, mas complementar com benchmark operacional, monitoramento contínuo do controle e revisão da filosofia de alarmes; detectada degradação, diagnosticar e re-sintonizar.</w:t>
      </w:r>
    </w:p>
    <w:p>
      <w:pPr>
        <w:spacing w:before="200" w:after="80"/>
      </w:pPr>
      <w:r>
        <w:rPr>
          <w:b/>
        </w:rPr>
        <w:t xml:space="preserve">3141. </w:t>
      </w:r>
      <w:r>
        <w:t>Durante o comissionamento de um novo trem de compressão de gás em uma FPSO, o fornecedor apresenta FAT com o equipamento totalmente montado, curvas de desempenho e sinais de vibração obtidos em diferentes condições de pressão e vazão. A gerência propõe usar esse resultado como evidência suficiente para liberar a operação com escopo mínimo de verificação offshore. Qual avaliação técnica é mais consistente?</w:t>
      </w:r>
    </w:p>
    <w:p>
      <w:pPr>
        <w:spacing w:after="40"/>
        <w:ind w:left="360"/>
      </w:pPr>
      <w:r>
        <w:t xml:space="preserve">A) </w:t>
      </w:r>
      <w:r>
        <w:t>O FAT já demonstra a adequação do equipamento ao ambiente operacional da unidade, de modo que o acompanhamento inicial pode se limitar à confirmação de partida.</w:t>
      </w:r>
    </w:p>
    <w:p>
      <w:pPr>
        <w:spacing w:after="40"/>
        <w:ind w:left="360"/>
      </w:pPr>
      <w:r>
        <w:rPr>
          <w:b/>
        </w:rPr>
        <w:t xml:space="preserve">B) </w:t>
      </w:r>
      <w:r>
        <w:rPr>
          <w:b/>
        </w:rPr>
        <w:t>O FAT reduz o risco de falhas prematuras e antecipa correções, mas deve ser complementado por ajustes e acompanhamento em campo para confirmar a confiabilidade em operação.</w:t>
      </w:r>
    </w:p>
    <w:p>
      <w:pPr>
        <w:spacing w:after="40"/>
        <w:ind w:left="360"/>
      </w:pPr>
      <w:r>
        <w:t xml:space="preserve">C) </w:t>
      </w:r>
      <w:r>
        <w:t>O FAT tem utilidade principalmente contratual, com pouca contribuição para confiabilidade, porque curvas de desempenho e sinais de vibração não apoiam o diagnóstico posterior.</w:t>
      </w:r>
    </w:p>
    <w:p>
      <w:pPr>
        <w:spacing w:after="40"/>
        <w:ind w:left="360"/>
      </w:pPr>
      <w:r>
        <w:t xml:space="preserve">D) </w:t>
      </w:r>
      <w:r>
        <w:t>O FAT substitui o monitoramento de desempenho do controlador, já que os ensaios de pressão e vazão já representam a faixa operacional esperada.</w:t>
      </w:r>
    </w:p>
    <w:p>
      <w:pPr>
        <w:spacing w:before="200" w:after="80"/>
      </w:pPr>
      <w:r>
        <w:rPr>
          <w:b/>
        </w:rPr>
        <w:t xml:space="preserve">3142. </w:t>
      </w:r>
      <w:r>
        <w:t>Um compressor motorizado da FPSO começou a apresentar aumento progressivo de vibração. Há debate entre uma causa mecânica, como desalinhamento ou desbalanceamento, e uma causa elétrica no acionamento. Qual linha de diagnóstico oferece melhor base para decidir entre manutenção preventiva planejada e intervenção corretiva imediata?</w:t>
      </w:r>
    </w:p>
    <w:p>
      <w:pPr>
        <w:spacing w:after="40"/>
        <w:ind w:left="360"/>
      </w:pPr>
      <w:r>
        <w:t xml:space="preserve">A) </w:t>
      </w:r>
      <w:r>
        <w:t>Usar a tendência do valor global de vibração como critério principal, porque a separação entre causas mecânicas e elétricas depende mais da magnitude do que da forma do sinal.</w:t>
      </w:r>
    </w:p>
    <w:p>
      <w:pPr>
        <w:spacing w:after="40"/>
        <w:ind w:left="360"/>
      </w:pPr>
      <w:r>
        <w:t xml:space="preserve">B) </w:t>
      </w:r>
      <w:r>
        <w:t>Verificar apenas pressões e vazões do sistema, porque desvios de processo costumam distinguir com clareza problemas do acionamento de defeitos rotativos.</w:t>
      </w:r>
    </w:p>
    <w:p>
      <w:pPr>
        <w:spacing w:after="40"/>
        <w:ind w:left="360"/>
      </w:pPr>
      <w:r>
        <w:t xml:space="preserve">C) </w:t>
      </w:r>
      <w:r>
        <w:t>Priorizar a substituição dos mancais como primeira resposta, pois eles concentram uma parcela importante das falhas detectáveis por vibração em trens de compressão.</w:t>
      </w:r>
    </w:p>
    <w:p>
      <w:pPr>
        <w:spacing w:after="40"/>
        <w:ind w:left="360"/>
      </w:pPr>
      <w:r>
        <w:rPr>
          <w:b/>
        </w:rPr>
        <w:t xml:space="preserve">D) </w:t>
      </w:r>
      <w:r>
        <w:rPr>
          <w:b/>
        </w:rPr>
        <w:t>Aplicar análise no tempo e na frequência para identificar a assinatura espectral, compará-la com referências ou recomendações aplicáveis e acompanhar a severidade e a progressão da falha.</w:t>
      </w:r>
    </w:p>
    <w:p>
      <w:pPr>
        <w:spacing w:before="200" w:after="80"/>
      </w:pPr>
      <w:r>
        <w:rPr>
          <w:b/>
        </w:rPr>
        <w:t xml:space="preserve">3143. </w:t>
      </w:r>
      <w:r>
        <w:t>Em um trem de compressão, surgiram simultaneamente oscilações de processo, piora gradual do desempenho e aumento intermitente de vibração. Parte da equipe atribui o quadro a um problema de controle; outra, a um mecanismo físico do equipamento, como excitação estrutural ou degradação interna. Como o documento suportaria uma investigação inicial mais robusta?</w:t>
      </w:r>
    </w:p>
    <w:p>
      <w:pPr>
        <w:spacing w:after="40"/>
        <w:ind w:left="360"/>
      </w:pPr>
      <w:r>
        <w:t xml:space="preserve">A) </w:t>
      </w:r>
      <w:r>
        <w:t>Subordinar a investigação aos alarmes existentes, já que um sistema de alarme bem concebido tende a discriminar por si só se a origem é do controlador ou do equipamento rotativo.</w:t>
      </w:r>
    </w:p>
    <w:p>
      <w:pPr>
        <w:spacing w:after="40"/>
        <w:ind w:left="360"/>
      </w:pPr>
      <w:r>
        <w:rPr>
          <w:b/>
        </w:rPr>
        <w:t xml:space="preserve">B) </w:t>
      </w:r>
      <w:r>
        <w:rPr>
          <w:b/>
        </w:rPr>
        <w:t>Comparar o controle com um benchmark histórico por estatísticas de monitoramento e, em paralelo, avaliar a vibração no tempo e na frequência, usando pressões e vazões para localizar a anomalia.</w:t>
      </w:r>
    </w:p>
    <w:p>
      <w:pPr>
        <w:spacing w:after="40"/>
        <w:ind w:left="360"/>
      </w:pPr>
      <w:r>
        <w:t xml:space="preserve">C) </w:t>
      </w:r>
      <w:r>
        <w:t>Repetir as curvas de FAT em campo e adotar os resultados como referência principal, porque elas são mais adequadas que dados históricos para separar causas dinâmicas de causas mecânicas.</w:t>
      </w:r>
    </w:p>
    <w:p>
      <w:pPr>
        <w:spacing w:after="40"/>
        <w:ind w:left="360"/>
      </w:pPr>
      <w:r>
        <w:t xml:space="preserve">D) </w:t>
      </w:r>
      <w:r>
        <w:t>Escolher a hipótese com maior aderência à experiência operacional recente e ajustar a malha de controle; se a vibração permanecer, tratar o problema como mecânico.</w:t>
      </w:r>
    </w:p>
    <w:p>
      <w:pPr>
        <w:spacing w:before="200" w:after="80"/>
      </w:pPr>
      <w:r>
        <w:rPr>
          <w:b/>
        </w:rPr>
        <w:t xml:space="preserve">3144. </w:t>
      </w:r>
      <w:r>
        <w:t>Durante a aceitação de um novo trem de compressão de gás para um FPSO, o FAT foi concluído com o equipamento totalmente montado, sob diferentes condições de pressão e vazão, gerando curvas de desempenho e sinais de vibração coerentes. Com base nisso, a equipe de partida propõe reduzir a campanha de acompanhamento em campo e manter inalteradas as configurações iniciais de controle e alarmes. Qual avaliação é mais consistente com uma boa prática de comissionamento?</w:t>
      </w:r>
    </w:p>
    <w:p>
      <w:pPr>
        <w:spacing w:after="40"/>
        <w:ind w:left="360"/>
      </w:pPr>
      <w:r>
        <w:t xml:space="preserve">A) </w:t>
      </w:r>
      <w:r>
        <w:t>O FAT é mais útil para confirmar a montagem mecânica do que para apoiar a partida, de forma que a etapa de acompanhamento operacional tem papel secundário na confiabilidade inicial.</w:t>
      </w:r>
    </w:p>
    <w:p>
      <w:pPr>
        <w:spacing w:after="40"/>
        <w:ind w:left="360"/>
      </w:pPr>
      <w:r>
        <w:rPr>
          <w:b/>
        </w:rPr>
        <w:t xml:space="preserve">B) </w:t>
      </w:r>
      <w:r>
        <w:rPr>
          <w:b/>
        </w:rPr>
        <w:t>O FAT reduz o risco de falhas prematuras e fornece referências úteis de desempenho e vibração, mas não substitui a verificação dos ajustes e da confiabilidade no ambiente real de operação.</w:t>
      </w:r>
    </w:p>
    <w:p>
      <w:pPr>
        <w:spacing w:after="40"/>
        <w:ind w:left="360"/>
      </w:pPr>
      <w:r>
        <w:t xml:space="preserve">C) </w:t>
      </w:r>
      <w:r>
        <w:t>O FAT já demonstra que os ajustes de controle e a filosofia de alarmes permanecerão adequados no ambiente operacional, de modo que o acompanhamento em campo pode se concentrar na produção.</w:t>
      </w:r>
    </w:p>
    <w:p>
      <w:pPr>
        <w:spacing w:after="40"/>
        <w:ind w:left="360"/>
      </w:pPr>
      <w:r>
        <w:t xml:space="preserve">D) </w:t>
      </w:r>
      <w:r>
        <w:t>O FAT tem utilidade principalmente contratual, enquanto as referências de vibração e desempenho relevantes para operação devem ser obtidas somente após a entrada em serviço.</w:t>
      </w:r>
    </w:p>
    <w:p>
      <w:pPr>
        <w:spacing w:before="200" w:after="80"/>
      </w:pPr>
      <w:r>
        <w:rPr>
          <w:b/>
        </w:rPr>
        <w:t xml:space="preserve">3145. </w:t>
      </w:r>
      <w:r>
        <w:t>Após alguns meses de operação estável, um controlador preditivo do módulo de compressão passa a exigir mais movimentação de válvulas e a manter as variáveis com maior dispersão, embora ainda sem alarmes persistentes. A equipe quer detectar degradação antes que haja perda relevante de disponibilidade. Qual abordagem de monitoramento atende melhor a esse objetivo?</w:t>
      </w:r>
    </w:p>
    <w:p>
      <w:pPr>
        <w:spacing w:after="40"/>
        <w:ind w:left="360"/>
      </w:pPr>
      <w:r>
        <w:t xml:space="preserve">A) </w:t>
      </w:r>
      <w:r>
        <w:t>Usar a auditoria periódica como ferramenta principal e reduzir o peso do monitoramento contínuo, porque alterações graduais tendem a ser melhor percebidas em revisões menos frequentes.</w:t>
      </w:r>
    </w:p>
    <w:p>
      <w:pPr>
        <w:spacing w:after="40"/>
        <w:ind w:left="360"/>
      </w:pPr>
      <w:r>
        <w:rPr>
          <w:b/>
        </w:rPr>
        <w:t xml:space="preserve">B) </w:t>
      </w:r>
      <w:r>
        <w:rPr>
          <w:b/>
        </w:rPr>
        <w:t>Construir um benchmark com dados de um período de referência, calcular estatísticas de monitoramento e, quando houver desvio em relação aos limites, executar diagnóstico e re-sintonia se necessário.</w:t>
      </w:r>
    </w:p>
    <w:p>
      <w:pPr>
        <w:spacing w:after="40"/>
        <w:ind w:left="360"/>
      </w:pPr>
      <w:r>
        <w:t xml:space="preserve">C) </w:t>
      </w:r>
      <w:r>
        <w:t>Atualizar o benchmark com os dados mais recentes da própria operação corrente, porque isso evita falsos desvios quando o processo passa por pequenas mudanças.</w:t>
      </w:r>
    </w:p>
    <w:p>
      <w:pPr>
        <w:spacing w:after="40"/>
        <w:ind w:left="360"/>
      </w:pPr>
      <w:r>
        <w:t xml:space="preserve">D) </w:t>
      </w:r>
      <w:r>
        <w:t>Comparar a média diária da variável principal com o setpoint e retunar o controlador sempre que surgir erro médio, porque a degradação se manifesta primeiro como desvio estacionário.</w:t>
      </w:r>
    </w:p>
    <w:p>
      <w:pPr>
        <w:spacing w:before="200" w:after="80"/>
      </w:pPr>
      <w:r>
        <w:rPr>
          <w:b/>
        </w:rPr>
        <w:t xml:space="preserve">3146. </w:t>
      </w:r>
      <w:r>
        <w:t>Após uma intervenção corretiva em um compressor e a substituição de instrumentos da cadeia de alarmes, a unidade volta a operar com processo aparentemente estável em carga nominal. A gerência quer definir o critério mais consistente para encerrar a manutenção e liberar o trem para operação normal. Qual opção melhor sustenta essa liberação?</w:t>
      </w:r>
    </w:p>
    <w:p>
      <w:pPr>
        <w:spacing w:after="40"/>
        <w:ind w:left="360"/>
      </w:pPr>
      <w:r>
        <w:t xml:space="preserve">A) </w:t>
      </w:r>
      <w:r>
        <w:t>Confirmar estabilidade das variáveis em carga nominal, tratando a ausência de desvios visíveis como evidência suficiente de que a cadeia de alarmes voltou a cumprir sua função.</w:t>
      </w:r>
    </w:p>
    <w:p>
      <w:pPr>
        <w:spacing w:after="40"/>
        <w:ind w:left="360"/>
      </w:pPr>
      <w:r>
        <w:t xml:space="preserve">B) </w:t>
      </w:r>
      <w:r>
        <w:t>Deixar a validação dos alarmes para uma auditoria posterior e liberar o trem com base no comportamento atual, separando a checagem formal da retomada operacional.</w:t>
      </w:r>
    </w:p>
    <w:p>
      <w:pPr>
        <w:spacing w:after="40"/>
        <w:ind w:left="360"/>
      </w:pPr>
      <w:r>
        <w:rPr>
          <w:b/>
        </w:rPr>
        <w:t xml:space="preserve">C) </w:t>
      </w:r>
      <w:r>
        <w:rPr>
          <w:b/>
        </w:rPr>
        <w:t>Executar testes funcionais dos instrumentos e confirmar o desempenho do monitoramento e dos alarmes antes e depois da intervenção, evidenciando eficácia sem perda de supervisão.</w:t>
      </w:r>
    </w:p>
    <w:p>
      <w:pPr>
        <w:spacing w:after="40"/>
        <w:ind w:left="360"/>
      </w:pPr>
      <w:r>
        <w:t xml:space="preserve">D) </w:t>
      </w:r>
      <w:r>
        <w:t>Verificar a redução da vibração e a resposta mecânica do compressor, tomando a recuperação do equipamento como principal confirmação de que a intervenção foi concluída.</w:t>
      </w:r>
    </w:p>
    <w:p>
      <w:pPr>
        <w:spacing w:before="200" w:after="80"/>
      </w:pPr>
      <w:r>
        <w:rPr>
          <w:b/>
        </w:rPr>
        <w:t xml:space="preserve">3147. </w:t>
      </w:r>
      <w:r>
        <w:t>Um módulo de compressão apresenta estatísticas de controle próximas do benchmark na maior parte do tempo, mas operadores relatam enxurradas de alarmes em partidas e respostas inconsistentes após atividades de manutenção. A supervisão quer atacar uma fragilidade que o monitoramento de rotina pode não revelar. Qual ação é mais adequada?</w:t>
      </w:r>
    </w:p>
    <w:p>
      <w:pPr>
        <w:spacing w:after="40"/>
        <w:ind w:left="360"/>
      </w:pPr>
      <w:r>
        <w:rPr>
          <w:b/>
        </w:rPr>
        <w:t xml:space="preserve">A) </w:t>
      </w:r>
      <w:r>
        <w:rPr>
          <w:b/>
        </w:rPr>
        <w:t>Executar auditoria periódica do desempenho e do ciclo de vida dos alarmes, revisar a filosofia aplicada, reforçar treinamento sobre propósito e criticidade e verificar o comportamento do sistema antes e depois das manutenções.</w:t>
      </w:r>
    </w:p>
    <w:p>
      <w:pPr>
        <w:spacing w:after="40"/>
        <w:ind w:left="360"/>
      </w:pPr>
      <w:r>
        <w:t xml:space="preserve">B) </w:t>
      </w:r>
      <w:r>
        <w:t>Elevar de forma abrangente os limiares e atrasos dos alarmes, porque a redução do volume de notificações é o principal indicador de que a gestão do sistema foi restaurada.</w:t>
      </w:r>
    </w:p>
    <w:p>
      <w:pPr>
        <w:spacing w:after="40"/>
        <w:ind w:left="360"/>
      </w:pPr>
      <w:r>
        <w:t xml:space="preserve">C) </w:t>
      </w:r>
      <w:r>
        <w:t>Reconstruir o benchmark do controlador com dados de partida, porque desvios transitórios de alarmes indicam que a referência histórica em regime estacionário deixou de ser representativa.</w:t>
      </w:r>
    </w:p>
    <w:p>
      <w:pPr>
        <w:spacing w:after="40"/>
        <w:ind w:left="360"/>
      </w:pPr>
      <w:r>
        <w:t xml:space="preserve">D) </w:t>
      </w:r>
      <w:r>
        <w:t>Repetir testes equivalentes aos de fábrica para o hardware de controle, porque manifestações após manutenção tendem a estar associadas principalmente a desvios introduzidos na montagem original.</w:t>
      </w:r>
    </w:p>
    <w:p>
      <w:pPr>
        <w:spacing w:before="200" w:after="80"/>
      </w:pPr>
      <w:r>
        <w:rPr>
          <w:b/>
        </w:rPr>
        <w:t xml:space="preserve">3148. </w:t>
      </w:r>
      <w:r>
        <w:t>Um trem de compressão de um FPSO saiu do ensaio de aceitação em fábrica com curvas de desempenho e níveis vibratórios aderentes ao especificado. Na partida offshore, o conjunto opera, porém o controle de capacidade apresenta oscilação e alguns alarmes atuam em instantes diferentes dos previstos. Qual interpretação e ação melhor refletem boa prática de comissionamento?</w:t>
      </w:r>
    </w:p>
    <w:p>
      <w:pPr>
        <w:spacing w:after="40"/>
        <w:ind w:left="360"/>
      </w:pPr>
      <w:r>
        <w:t xml:space="preserve">A) </w:t>
      </w:r>
      <w:r>
        <w:t>Reexecutar em campo a campanha de aceitação nas mesmas condições de bancada, buscando reproduzir os parâmetros do controle e a sequência de atuação dos alarmes definidos no fabricante.</w:t>
      </w:r>
    </w:p>
    <w:p>
      <w:pPr>
        <w:spacing w:after="40"/>
        <w:ind w:left="360"/>
      </w:pPr>
      <w:r>
        <w:t xml:space="preserve">B) </w:t>
      </w:r>
      <w:r>
        <w:t>Tomar o ensaio de aceitação em fábrica como representação suficiente do comportamento offshore e direcionar a investigação das oscilações e dos alarmes para causas aleatórias de instrumentação.</w:t>
      </w:r>
    </w:p>
    <w:p>
      <w:pPr>
        <w:spacing w:after="40"/>
        <w:ind w:left="360"/>
      </w:pPr>
      <w:r>
        <w:t xml:space="preserve">C) </w:t>
      </w:r>
      <w:r>
        <w:t>Antecipar a revisão de limites e temporizações de alarme para acomodar a operação inicial, tratando a oscilação de capacidade como efeito predominante de sensibilidade excessiva do sistema.</w:t>
      </w:r>
    </w:p>
    <w:p>
      <w:pPr>
        <w:spacing w:after="40"/>
        <w:ind w:left="360"/>
      </w:pPr>
      <w:r>
        <w:rPr>
          <w:b/>
        </w:rPr>
        <w:t xml:space="preserve">D) </w:t>
      </w:r>
      <w:r>
        <w:rPr>
          <w:b/>
        </w:rPr>
        <w:t>Tomar o ensaio do fabricante como qualificação inicial do pacote e, após a partida, confrontar a resposta real da unidade com a lógica de automação e a matriz de alarmes para validar a aderência operacional e corrigir discrepâncias.</w:t>
      </w:r>
    </w:p>
    <w:p>
      <w:pPr>
        <w:spacing w:before="200" w:after="80"/>
      </w:pPr>
      <w:r>
        <w:rPr>
          <w:b/>
        </w:rPr>
        <w:t xml:space="preserve">3149. </w:t>
      </w:r>
      <w:r>
        <w:t>Um FPSO opera com alto custo de embarcação de intervenção e histórico de falhas intermitentes nos trens de compressão. Há orçamento para priorizar apenas uma frente estruturante de melhoria da disponibilidade. Qual pacote tende a produzir o maior ganho sustentado de confiabilidade?</w:t>
      </w:r>
    </w:p>
    <w:p>
      <w:pPr>
        <w:spacing w:after="40"/>
        <w:ind w:left="360"/>
      </w:pPr>
      <w:r>
        <w:t xml:space="preserve">A) </w:t>
      </w:r>
      <w:r>
        <w:t>Substituir componentes em intervalos fixos mais curtos e reduzir análises de condição, porque a disponibilidade depende mais da cadência de manutenção do que da detecção precoce.</w:t>
      </w:r>
    </w:p>
    <w:p>
      <w:pPr>
        <w:spacing w:after="40"/>
        <w:ind w:left="360"/>
      </w:pPr>
      <w:r>
        <w:rPr>
          <w:b/>
        </w:rPr>
        <w:t xml:space="preserve">B) </w:t>
      </w:r>
      <w:r>
        <w:rPr>
          <w:b/>
        </w:rPr>
        <w:t>Direcionar recursos para testes robustos com fabricantes, monitoramento contínuo de desempenho de controladores e alarmes, análise de vibração para prognóstico e auditorias regulares.</w:t>
      </w:r>
    </w:p>
    <w:p>
      <w:pPr>
        <w:spacing w:after="40"/>
        <w:ind w:left="360"/>
      </w:pPr>
      <w:r>
        <w:t xml:space="preserve">C) </w:t>
      </w:r>
      <w:r>
        <w:t>Elevar a sensibilidade dos alarmes de processo para antecipar desvios, mantendo a filosofia existente e tratando os eventos recorrentes caso a caso.</w:t>
      </w:r>
    </w:p>
    <w:p>
      <w:pPr>
        <w:spacing w:after="40"/>
        <w:ind w:left="360"/>
      </w:pPr>
      <w:r>
        <w:t xml:space="preserve">D) </w:t>
      </w:r>
      <w:r>
        <w:t>Ampliar o estoque de sobressalentes críticos e manter a estratégia de correção após falha, porque a principal limitação offshore é o tempo logístico de reposição.</w:t>
      </w:r>
    </w:p>
    <w:p>
      <w:pPr>
        <w:spacing w:before="200" w:after="80"/>
      </w:pPr>
      <w:r>
        <w:rPr>
          <w:b/>
        </w:rPr>
        <w:t xml:space="preserve">3150. </w:t>
      </w:r>
      <w:r>
        <w:t>Durante o comissionamento de um novo trem de compressão de gás em um FPSO, o FAT foi concluído com o equipamento completamente montado, cobrindo diferentes condições de pressão e vazão, e as curvas de desempenho e os sinais de vibração ficaram dentro do esperado. Na preparação para a partida offshore, a equipe discute reduzir o escopo de acompanhamento inicial. Qual avaliação é mais adequada?</w:t>
      </w:r>
    </w:p>
    <w:p>
      <w:pPr>
        <w:spacing w:after="40"/>
        <w:ind w:left="360"/>
      </w:pPr>
      <w:r>
        <w:t xml:space="preserve">A) </w:t>
      </w:r>
      <w:r>
        <w:t>Um FAT robusto, executado nas faixas previstas de operação, já demonstra que o trem ingressará confiável no ambiente offshore, permitindo limitar o acompanhamento inicial a verificações operacionais básicas.</w:t>
      </w:r>
    </w:p>
    <w:p>
      <w:pPr>
        <w:spacing w:after="40"/>
        <w:ind w:left="360"/>
      </w:pPr>
      <w:r>
        <w:t xml:space="preserve">B) </w:t>
      </w:r>
      <w:r>
        <w:t>A principal contribuição do FAT é registrar curvas de aceite do equipamento; a avaliação de confiabilidade e ajustes práticos do trem passa a ser relevante apenas depois de um período mais longo de operação contínua.</w:t>
      </w:r>
    </w:p>
    <w:p>
      <w:pPr>
        <w:spacing w:after="40"/>
        <w:ind w:left="360"/>
      </w:pPr>
      <w:r>
        <w:rPr>
          <w:b/>
        </w:rPr>
        <w:t xml:space="preserve">C) </w:t>
      </w:r>
      <w:r>
        <w:rPr>
          <w:b/>
        </w:rPr>
        <w:t>O FAT reduz o risco de falhas prematuras e confirma o desempenho básico do conjunto, mas a adequação de ajustes e a confiabilidade no ambiente operacional ainda dependem de monitoramento em serviço e, se necessário, de correções posteriores.</w:t>
      </w:r>
    </w:p>
    <w:p>
      <w:pPr>
        <w:spacing w:after="40"/>
        <w:ind w:left="360"/>
      </w:pPr>
      <w:r>
        <w:t xml:space="preserve">D) </w:t>
      </w:r>
      <w:r>
        <w:t>Se as curvas e os sinais de vibração do FAT estiverem coerentes, o acompanhamento posterior deve se concentrar na capacidade de produção, porque controle e alarmes tendem a se estabilizar com a operação rotineira.</w:t>
      </w:r>
    </w:p>
    <w:p>
      <w:pPr>
        <w:spacing w:before="200" w:after="80"/>
      </w:pPr>
      <w:r>
        <w:rPr>
          <w:b/>
        </w:rPr>
        <w:t xml:space="preserve">3151. </w:t>
      </w:r>
      <w:r>
        <w:t>Após algumas semanas de operação, um trem de compressão de gás passa a apresentar aumento de vibração, oscilações de pressão na descarga e pequenas anomalias elétricas no acionamento. A gerência quer decidir se a próxima janela deve priorizar realinhamento, intervenção elétrica ou substituição de mancais. Qual abordagem de diagnóstico é a mais defensável?</w:t>
      </w:r>
    </w:p>
    <w:p>
      <w:pPr>
        <w:spacing w:after="40"/>
        <w:ind w:left="360"/>
      </w:pPr>
      <w:r>
        <w:t xml:space="preserve">A) </w:t>
      </w:r>
      <w:r>
        <w:t>Escolher a intervenção de menor prazo de execução e reavaliar o comportamento após o retorno à operação, pois, quando há sintomas mistos no trem de compressão, essa sequência prática tende a indicar o componente que concentra a causa dominante.</w:t>
      </w:r>
    </w:p>
    <w:p>
      <w:pPr>
        <w:spacing w:after="40"/>
        <w:ind w:left="360"/>
      </w:pPr>
      <w:r>
        <w:t xml:space="preserve">B) </w:t>
      </w:r>
      <w:r>
        <w:t>Usar como critério principal as tendências de pressão e vazão na descarga e sucção, porque as variáveis de processo normalmente localizam melhor a origem das oscilações do trem, deixando a análise espectral de vibração como etapa de confirmação.</w:t>
      </w:r>
    </w:p>
    <w:p>
      <w:pPr>
        <w:spacing w:after="40"/>
        <w:ind w:left="360"/>
      </w:pPr>
      <w:r>
        <w:t xml:space="preserve">C) </w:t>
      </w:r>
      <w:r>
        <w:t>Basear a decisão principalmente na amplitude global de vibração e em sua tendência ao longo da carga, porque esse indicador costuma discriminar com precisão suficiente falhas de mancais em relação a desalinhamento e efeitos elétricos.</w:t>
      </w:r>
    </w:p>
    <w:p>
      <w:pPr>
        <w:spacing w:after="40"/>
        <w:ind w:left="360"/>
      </w:pPr>
      <w:r>
        <w:rPr>
          <w:b/>
        </w:rPr>
        <w:t xml:space="preserve">D) </w:t>
      </w:r>
      <w:r>
        <w:rPr>
          <w:b/>
        </w:rPr>
        <w:t>Analisar a vibração nos domínios do tempo e da frequência, confrontando as assinaturas com referências e limites aplicáveis, usar sinais complementares para distinguir causas mecânicas e elétricas e, então, definir a intervenção.</w:t>
      </w:r>
    </w:p>
    <w:p>
      <w:pPr>
        <w:spacing w:before="200" w:after="80"/>
      </w:pPr>
      <w:r>
        <w:rPr>
          <w:b/>
        </w:rPr>
        <w:t xml:space="preserve">3152. </w:t>
      </w:r>
      <w:r>
        <w:t>Durante a partida de um FPSO, a compressão principal de gás ainda não entrou em serviço, mas a unidade precisa manter as turbinas e consumidores de baixa pressão, como piloto da tocha, desaerador, vasos da desidratação e flotadores. Qual arranjo operacional melhor preserva a continuidade desses serviços sem depender de a produção já estar estabilizada?</w:t>
      </w:r>
    </w:p>
    <w:p>
      <w:pPr>
        <w:spacing w:after="40"/>
        <w:ind w:left="360"/>
      </w:pPr>
      <w:r>
        <w:t xml:space="preserve">A) </w:t>
      </w:r>
      <w:r>
        <w:t>Suprir temporariamente todo o sistema de combustível pelo circuito de gas lift, porque ele já faz parte da malha de gás produzida e tende a estar próximo dos principais consumidores.</w:t>
      </w:r>
    </w:p>
    <w:p>
      <w:pPr>
        <w:spacing w:after="40"/>
        <w:ind w:left="360"/>
      </w:pPr>
      <w:r>
        <w:rPr>
          <w:b/>
        </w:rPr>
        <w:t xml:space="preserve">B) </w:t>
      </w:r>
      <w:r>
        <w:rPr>
          <w:b/>
        </w:rPr>
        <w:t>Usar a tomada alternativa de gás a partir do gasoduto para alimentar o sistema de gás combustível, mantendo a separação entre os cabeçalhos de alta e de baixa pressão conforme os consumidores.</w:t>
      </w:r>
    </w:p>
    <w:p>
      <w:pPr>
        <w:spacing w:after="40"/>
        <w:ind w:left="360"/>
      </w:pPr>
      <w:r>
        <w:t xml:space="preserve">C) </w:t>
      </w:r>
      <w:r>
        <w:t>Usar a tomada alternativa do gasoduto apenas no cabeçalho de baixa pressão e aguardar o restabelecimento da compressão para colocar as turbinas em carga.</w:t>
      </w:r>
    </w:p>
    <w:p>
      <w:pPr>
        <w:spacing w:after="40"/>
        <w:ind w:left="360"/>
      </w:pPr>
      <w:r>
        <w:t xml:space="preserve">D) </w:t>
      </w:r>
      <w:r>
        <w:t>Utilizar as correntes de vent da unidade de remoção de CO2 como complemento do gás combustível, porque elas já estão integradas aos pontos de alívio do processo.</w:t>
      </w:r>
    </w:p>
    <w:p>
      <w:pPr>
        <w:spacing w:before="200" w:after="80"/>
      </w:pPr>
      <w:r>
        <w:rPr>
          <w:b/>
        </w:rPr>
        <w:t xml:space="preserve">3153. </w:t>
      </w:r>
      <w:r>
        <w:t>Na partida de um FPSO, antes de os compressores principais de gás estabilizarem, ainda é preciso disponibilizar combustível para as turbinas e para os usuários de baixa pressão. Qual arranjo operacional melhor atende essa condição?</w:t>
      </w:r>
    </w:p>
    <w:p>
      <w:pPr>
        <w:spacing w:after="40"/>
        <w:ind w:left="360"/>
      </w:pPr>
      <w:r>
        <w:rPr>
          <w:b/>
        </w:rPr>
        <w:t xml:space="preserve">A) </w:t>
      </w:r>
      <w:r>
        <w:rPr>
          <w:b/>
        </w:rPr>
        <w:t>Usar a captação contingencial no gasoduto para suprir inicialmente o header de gás combustível, com ajuste separado para o ramo das turbinas e para a rede de utilidades.</w:t>
      </w:r>
    </w:p>
    <w:p>
      <w:pPr>
        <w:spacing w:after="40"/>
        <w:ind w:left="360"/>
      </w:pPr>
      <w:r>
        <w:t xml:space="preserve">B) </w:t>
      </w:r>
      <w:r>
        <w:t>Alimentar turbinas e consumidores de baixa pressão com a corrente de vent da unidade de remoção de CO2, aproveitando sua conexão com a malha de compressão durante a partida.</w:t>
      </w:r>
    </w:p>
    <w:p>
      <w:pPr>
        <w:spacing w:after="40"/>
        <w:ind w:left="360"/>
      </w:pPr>
      <w:r>
        <w:t xml:space="preserve">C) </w:t>
      </w:r>
      <w:r>
        <w:t>Retornar o gás de exportação já desidratado para montante dos compressores principais e, a partir desse circuito, derivar a alimentação do sistema de gás combustível na partida.</w:t>
      </w:r>
    </w:p>
    <w:p>
      <w:pPr>
        <w:spacing w:after="40"/>
        <w:ind w:left="360"/>
      </w:pPr>
      <w:r>
        <w:t xml:space="preserve">D) </w:t>
      </w:r>
      <w:r>
        <w:t>Colocar todo o sistema de gás combustível no barrilete de baixa pressão e atender as turbinas pela variação de pressão criada pela própria demanda dos consumidores.</w:t>
      </w:r>
    </w:p>
    <w:p>
      <w:pPr>
        <w:spacing w:before="200" w:after="80"/>
      </w:pPr>
      <w:r>
        <w:rPr>
          <w:b/>
        </w:rPr>
        <w:t xml:space="preserve">3154. </w:t>
      </w:r>
      <w:r>
        <w:t>Durante a partida de um FPSO, a compressão principal de gás ainda não está disponível, mas é necessário manter turbinas e demais consumidores essenciais de gás combustível. Qual arranjo operacional é mais coerente com a integração da planta?</w:t>
      </w:r>
    </w:p>
    <w:p>
      <w:pPr>
        <w:spacing w:after="40"/>
        <w:ind w:left="360"/>
      </w:pPr>
      <w:r>
        <w:t xml:space="preserve">A) </w:t>
      </w:r>
      <w:r>
        <w:t>Usar o vent da unidade de remoção de CO2 como fonte principal de gás combustível, ajustando os consumidores de baixa pressão para absorver a variabilidade dessa corrente.</w:t>
      </w:r>
    </w:p>
    <w:p>
      <w:pPr>
        <w:spacing w:after="40"/>
        <w:ind w:left="360"/>
      </w:pPr>
      <w:r>
        <w:rPr>
          <w:b/>
        </w:rPr>
        <w:t xml:space="preserve">B) </w:t>
      </w:r>
      <w:r>
        <w:rPr>
          <w:b/>
        </w:rPr>
        <w:t>Alimentar temporariamente o sistema de gás combustível por uma tomada alternativa a partir do gasoduto, preservando a segregação entre as redes de alta e baixa pressão.</w:t>
      </w:r>
    </w:p>
    <w:p>
      <w:pPr>
        <w:spacing w:after="40"/>
        <w:ind w:left="360"/>
      </w:pPr>
      <w:r>
        <w:t xml:space="preserve">C) </w:t>
      </w:r>
      <w:r>
        <w:t>Desviar temporariamente correntes associadas ao sistema de alívio para o cabeçalho de gás combustível, tratando a tocha como destino secundário enquanto a compressão não retorna.</w:t>
      </w:r>
    </w:p>
    <w:p>
      <w:pPr>
        <w:spacing w:after="40"/>
        <w:ind w:left="360"/>
      </w:pPr>
      <w:r>
        <w:t xml:space="preserve">D) </w:t>
      </w:r>
      <w:r>
        <w:t>Inverter o fluxo da rede de gas lift para suprir diretamente os principais consumidores de alta pressão, mantendo a exportação na configuração normal.</w:t>
      </w:r>
    </w:p>
    <w:p>
      <w:pPr>
        <w:spacing w:before="200" w:after="80"/>
      </w:pPr>
      <w:r>
        <w:rPr>
          <w:b/>
        </w:rPr>
        <w:t xml:space="preserve">3155. </w:t>
      </w:r>
      <w:r>
        <w:t>Durante a partida de um FPSO, a compressão principal de gás ainda não está disponível e a equipe precisa colocar as turbinas em serviço e manter os consumidores do sistema de gás combustível sem criar dependência de alívios desnecessários. Qual arranjo operacional é mais coerente com essa arquitetura?</w:t>
      </w:r>
    </w:p>
    <w:p>
      <w:pPr>
        <w:spacing w:after="40"/>
        <w:ind w:left="360"/>
      </w:pPr>
      <w:r>
        <w:t xml:space="preserve">A) </w:t>
      </w:r>
      <w:r>
        <w:t>Utilizar a linha de exportação já condicionada como fonte comum para gás combustível, gas lift e piloto da tocha, ajustando as demandas por válvulas de controle locais até a compressão principal entrar em carga.</w:t>
      </w:r>
    </w:p>
    <w:p>
      <w:pPr>
        <w:spacing w:after="40"/>
        <w:ind w:left="360"/>
      </w:pPr>
      <w:r>
        <w:t xml:space="preserve">B) </w:t>
      </w:r>
      <w:r>
        <w:t>Misturar ao cabeçalho de combustível as correntes de vent associadas à remoção de CO2, reduzindo o consumo do gasoduto durante a partida e transferindo o excedente para a tocha se houver oscilação de demanda.</w:t>
      </w:r>
    </w:p>
    <w:p>
      <w:pPr>
        <w:spacing w:after="40"/>
        <w:ind w:left="360"/>
      </w:pPr>
      <w:r>
        <w:t xml:space="preserve">C) </w:t>
      </w:r>
      <w:r>
        <w:t>Alimentar o cabeçalho de gás combustível com gás produzido a montante da compressão principal, usando redução de pressão local para atender turbinas e consumidores de baixa pressão enquanto a exportação permanece isolada.</w:t>
      </w:r>
    </w:p>
    <w:p>
      <w:pPr>
        <w:spacing w:after="40"/>
        <w:ind w:left="360"/>
      </w:pPr>
      <w:r>
        <w:rPr>
          <w:b/>
        </w:rPr>
        <w:t xml:space="preserve">D) </w:t>
      </w:r>
      <w:r>
        <w:rPr>
          <w:b/>
        </w:rPr>
        <w:t>Alimentar o sistema de gás combustível por uma tomada alternativa do gasoduto, preservando a separação entre cabeçalhos de alta e baixa pressão e deixando o uso do gás produzido condicionado ao retorno da compressão principal.</w:t>
      </w:r>
    </w:p>
    <w:p>
      <w:pPr>
        <w:spacing w:before="200" w:after="80"/>
      </w:pPr>
      <w:r>
        <w:rPr>
          <w:b/>
        </w:rPr>
        <w:t xml:space="preserve">3156. </w:t>
      </w:r>
      <w:r>
        <w:t>Após a indisponibilidade de um dos trens de compressão, o FPSO precisa manter a geração elétrica, os consumidores de baixa pressão e a operação segura enquanto redefine o destino do gás produzido entre gas lift, exportação e reinjeção. Qual resposta operacional é mais consistente com a arquitetura descrita?</w:t>
      </w:r>
    </w:p>
    <w:p>
      <w:pPr>
        <w:spacing w:after="40"/>
        <w:ind w:left="360"/>
      </w:pPr>
      <w:r>
        <w:rPr>
          <w:b/>
        </w:rPr>
        <w:t xml:space="preserve">A) </w:t>
      </w:r>
      <w:r>
        <w:rPr>
          <w:b/>
        </w:rPr>
        <w:t>Suprir o gás combustível pela tomada alternativa do gasoduto, manter separadas as correntes de vent e alívio, e redistribuir a capacidade remanescente do gás produzido entre exportação, gas lift e reinjeção pela cadeia booster e compressor de injeção disponível.</w:t>
      </w:r>
    </w:p>
    <w:p>
      <w:pPr>
        <w:spacing w:after="40"/>
        <w:ind w:left="360"/>
      </w:pPr>
      <w:r>
        <w:t xml:space="preserve">B) </w:t>
      </w:r>
      <w:r>
        <w:t>Direcionar a maior parte do gás produzido ao gas lift, usar os vents da remoção de CO2 para complementar o combustível das turbinas e postergar exportação e reinjeção até a recuperação do trem indisponível.</w:t>
      </w:r>
    </w:p>
    <w:p>
      <w:pPr>
        <w:spacing w:after="40"/>
        <w:ind w:left="360"/>
      </w:pPr>
      <w:r>
        <w:t xml:space="preserve">C) </w:t>
      </w:r>
      <w:r>
        <w:t>Manter a reinjeção no mesmo patamar substituindo a cadeia booster mais compressor de injeção pelo compressor de exportação, enquanto o gás combustível das turbinas é atendido a partir do cabeçalho de baixa pressão por redução local.</w:t>
      </w:r>
    </w:p>
    <w:p>
      <w:pPr>
        <w:spacing w:after="40"/>
        <w:ind w:left="360"/>
      </w:pPr>
      <w:r>
        <w:t xml:space="preserve">D) </w:t>
      </w:r>
      <w:r>
        <w:t>Concentrar a capacidade remanescente na exportação e alimentar os consumidores de combustível com correntes normalmente classificadas como uso não energético, deixando o sistema de alívio absorver a variabilidade restante.</w:t>
      </w:r>
    </w:p>
    <w:p>
      <w:pPr>
        <w:spacing w:before="200" w:after="80"/>
      </w:pPr>
      <w:r>
        <w:rPr>
          <w:b/>
        </w:rPr>
        <w:t xml:space="preserve">3157. </w:t>
      </w:r>
      <w:r>
        <w:t>Na fase inicial de partida de um FPSO, com o trem principal de compressão de gás ainda indisponível, é preciso manter as turbinas geradoras e os demais usuários da malha de gás combustível, inclusive os de baixa pressão, em operação. Qual configuração é mais compatível com a integração da planta?</w:t>
      </w:r>
    </w:p>
    <w:p>
      <w:pPr>
        <w:spacing w:after="40"/>
        <w:ind w:left="360"/>
      </w:pPr>
      <w:r>
        <w:t xml:space="preserve">A) </w:t>
      </w:r>
      <w:r>
        <w:t>Segregar a malha na partida, mantendo ativos apenas os consumidores de baixa pressão até o primeiro estágio de compressão estabilizar e então restabelecer o suprimento das turbinas.</w:t>
      </w:r>
    </w:p>
    <w:p>
      <w:pPr>
        <w:spacing w:after="40"/>
        <w:ind w:left="360"/>
      </w:pPr>
      <w:r>
        <w:t xml:space="preserve">B) </w:t>
      </w:r>
      <w:r>
        <w:t>Desviar a corrente prevista para gas lift ao cabeçote de gás combustível, de forma a atender temporariamente os consumidores de baixa pressão e, a partir daí, sustentar também as turbinas.</w:t>
      </w:r>
    </w:p>
    <w:p>
      <w:pPr>
        <w:spacing w:after="40"/>
        <w:ind w:left="360"/>
      </w:pPr>
      <w:r>
        <w:t xml:space="preserve">C) </w:t>
      </w:r>
      <w:r>
        <w:t>Enviar a corrente de vent da unidade de remoção de CO2 para a malha de gás combustível, aproveitando sua ligação com a cadeia de compressão para alimentar os circuitos de alta e baixa pressão.</w:t>
      </w:r>
    </w:p>
    <w:p>
      <w:pPr>
        <w:spacing w:after="40"/>
        <w:ind w:left="360"/>
      </w:pPr>
      <w:r>
        <w:rPr>
          <w:b/>
        </w:rPr>
        <w:t xml:space="preserve">D) </w:t>
      </w:r>
      <w:r>
        <w:rPr>
          <w:b/>
        </w:rPr>
        <w:t>Comutar o sistema de fuel gas para a captação contingencial no gasoduto, suprindo as redes de alta e de baixa pressão até a compressão principal entrar em regime.</w:t>
      </w:r>
    </w:p>
    <w:p>
      <w:pPr>
        <w:spacing w:before="200" w:after="80"/>
      </w:pPr>
      <w:r>
        <w:rPr>
          <w:b/>
        </w:rPr>
        <w:t xml:space="preserve">3158. </w:t>
      </w:r>
      <w:r>
        <w:t>Após um desvio operacional na cadeia de tratamento, a equipe de processo precisa revisar o balanço de emissões gasosas do FPSO. Para essa análise, qual critério de segregação das correntes tende a gerar a leitura mais útil?</w:t>
      </w:r>
    </w:p>
    <w:p>
      <w:pPr>
        <w:spacing w:after="40"/>
        <w:ind w:left="360"/>
      </w:pPr>
      <w:r>
        <w:t xml:space="preserve">A) </w:t>
      </w:r>
      <w:r>
        <w:t>Reunir o gás de combustão capturado das turbinas com o vent da unidade de remoção de CO2 em uma categoria de descarte, privilegiando a integração física desses serviços na planta.</w:t>
      </w:r>
    </w:p>
    <w:p>
      <w:pPr>
        <w:spacing w:after="40"/>
        <w:ind w:left="360"/>
      </w:pPr>
      <w:r>
        <w:t xml:space="preserve">B) </w:t>
      </w:r>
      <w:r>
        <w:t>Segregar as emissões principalmente por faixa de pressão, diferenciando correntes de baixa e alta pressão, pois essa organização resume o condicionamento do gás antes da descarga ou do consumo.</w:t>
      </w:r>
    </w:p>
    <w:p>
      <w:pPr>
        <w:spacing w:after="40"/>
        <w:ind w:left="360"/>
      </w:pPr>
      <w:r>
        <w:rPr>
          <w:b/>
        </w:rPr>
        <w:t xml:space="preserve">C) </w:t>
      </w:r>
      <w:r>
        <w:rPr>
          <w:b/>
        </w:rPr>
        <w:t>Separar o gás combustível de uso energético do gás combustível de uso não energético e distinguir vent da remoção de CO2, vent atmosférico e correntes enviadas ao sistema de alívio, por refletirem funções operacionais distintas.</w:t>
      </w:r>
    </w:p>
    <w:p>
      <w:pPr>
        <w:spacing w:after="40"/>
        <w:ind w:left="360"/>
      </w:pPr>
      <w:r>
        <w:t xml:space="preserve">D) </w:t>
      </w:r>
      <w:r>
        <w:t>Classificar vent atmosférico, vent da remoção de CO2, correntes ao sistema de alívio e gás combustível como perdas da compressão, destacando principalmente a origem comum no gás produzido.</w:t>
      </w:r>
    </w:p>
    <w:p>
      <w:pPr>
        <w:spacing w:before="200" w:after="80"/>
      </w:pPr>
      <w:r>
        <w:rPr>
          <w:b/>
        </w:rPr>
        <w:t xml:space="preserve">3159. </w:t>
      </w:r>
      <w:r>
        <w:t>Em propostas de FPSO com e sem captação e pré-tratamento dos gases de combustão das turbinas, a engenharia avalia o que acontece se o processo dedicado de geração de combustível falhar. Qual premissa de projeto mais contribui para manter a produção e a compressão associada?</w:t>
      </w:r>
    </w:p>
    <w:p>
      <w:pPr>
        <w:spacing w:after="40"/>
        <w:ind w:left="360"/>
      </w:pPr>
      <w:r>
        <w:t xml:space="preserve">A) </w:t>
      </w:r>
      <w:r>
        <w:t>Priorizar a recirculação do gás de combustão capturado para o sistema de combustível, porque essa integração reduz a necessidade de prever rota alternativa quando o processo dedicado falha.</w:t>
      </w:r>
    </w:p>
    <w:p>
      <w:pPr>
        <w:spacing w:after="40"/>
        <w:ind w:left="360"/>
      </w:pPr>
      <w:r>
        <w:rPr>
          <w:b/>
        </w:rPr>
        <w:t xml:space="preserve">B) </w:t>
      </w:r>
      <w:r>
        <w:rPr>
          <w:b/>
        </w:rPr>
        <w:t>Prever combustível secundário para as turbinas, como gás natural, porque a continuidade da geração elétrica não deve depender de um único processo de produção de combustível.</w:t>
      </w:r>
    </w:p>
    <w:p>
      <w:pPr>
        <w:spacing w:after="40"/>
        <w:ind w:left="360"/>
      </w:pPr>
      <w:r>
        <w:t xml:space="preserve">C) </w:t>
      </w:r>
      <w:r>
        <w:t>Usar a corrente de vent da unidade de remoção de CO2 como complemento principal do combustível das turbinas, porque ela já circula na malha de gases da planta.</w:t>
      </w:r>
    </w:p>
    <w:p>
      <w:pPr>
        <w:spacing w:after="40"/>
        <w:ind w:left="360"/>
      </w:pPr>
      <w:r>
        <w:t xml:space="preserve">D) </w:t>
      </w:r>
      <w:r>
        <w:t>Transferir a sustentação da geração para o trem de exportação de gás, porque a compressão de exportação absorve melhor as variações de demanda dos demais sistemas.</w:t>
      </w:r>
    </w:p>
    <w:p>
      <w:pPr>
        <w:spacing w:before="200" w:after="80"/>
      </w:pPr>
      <w:r>
        <w:rPr>
          <w:b/>
        </w:rPr>
        <w:t xml:space="preserve">3160. </w:t>
      </w:r>
      <w:r>
        <w:t>Após uma parada dos compressores principais de gás durante a partida do FPSO, a equipe precisa restabelecer rapidamente o gás combustível para as turbinas e para consumidores de baixa pressão, como piloto da tocha e desaerador, sem esperar o trem principal voltar à carga. Qual arranjo oferece a base mais robusta para essa retomada?</w:t>
      </w:r>
    </w:p>
    <w:p>
      <w:pPr>
        <w:spacing w:after="40"/>
        <w:ind w:left="360"/>
      </w:pPr>
      <w:r>
        <w:t xml:space="preserve">A) </w:t>
      </w:r>
      <w:r>
        <w:t>Recircular a descarga do compressor de exportação para o header de gás combustível, tratando a partida e a retomada de produção como o mesmo modo operacional.</w:t>
      </w:r>
    </w:p>
    <w:p>
      <w:pPr>
        <w:spacing w:after="40"/>
        <w:ind w:left="360"/>
      </w:pPr>
      <w:r>
        <w:t xml:space="preserve">B) </w:t>
      </w:r>
      <w:r>
        <w:t>Priorizar a corrente de gas lift como fonte de gás combustível, ajustando a adequação de pressão nos próprios ramos de consumo.</w:t>
      </w:r>
    </w:p>
    <w:p>
      <w:pPr>
        <w:spacing w:after="40"/>
        <w:ind w:left="360"/>
      </w:pPr>
      <w:r>
        <w:rPr>
          <w:b/>
        </w:rPr>
        <w:t xml:space="preserve">C) </w:t>
      </w:r>
      <w:r>
        <w:rPr>
          <w:b/>
        </w:rPr>
        <w:t>Prever uma tomada alternativa de gás a partir do gasoduto para alimentar o sistema de gás combustível, mantendo a distribuição entre alta e baixa pressão conforme os consumidores.</w:t>
      </w:r>
    </w:p>
    <w:p>
      <w:pPr>
        <w:spacing w:after="40"/>
        <w:ind w:left="360"/>
      </w:pPr>
      <w:r>
        <w:t xml:space="preserve">D) </w:t>
      </w:r>
      <w:r>
        <w:t>Usar correntes de vent da unidade de remoção de CO2 como complemento do sistema de gás combustível, já que fazem parte do balanço gasoso da planta.</w:t>
      </w:r>
    </w:p>
    <w:p>
      <w:pPr>
        <w:spacing w:before="200" w:after="80"/>
      </w:pPr>
      <w:r>
        <w:rPr>
          <w:b/>
        </w:rPr>
        <w:t xml:space="preserve">3161. </w:t>
      </w:r>
      <w:r>
        <w:t>Um compressor centrífugo de alta razão de compressão em FPSO vem se aproximando da região instável quando a composição do gás muda entre campanhas. Há pressões, temperaturas e venturis disponíveis nas descargas dos estágios. Qual estratégia integra melhor instrumentação, cálculo e controle para reduzir a exposição ao surge?</w:t>
      </w:r>
    </w:p>
    <w:p>
      <w:pPr>
        <w:spacing w:after="40"/>
        <w:ind w:left="360"/>
      </w:pPr>
      <w:r>
        <w:t xml:space="preserve">A) </w:t>
      </w:r>
      <w:r>
        <w:t>Usar a vazão volumétrica como referência principal de anti-surge, porque ela reflete diretamente o escoamento no compressor e exige menos tratamento das propriedades do gás.</w:t>
      </w:r>
    </w:p>
    <w:p>
      <w:pPr>
        <w:spacing w:after="40"/>
        <w:ind w:left="360"/>
      </w:pPr>
      <w:r>
        <w:rPr>
          <w:b/>
        </w:rPr>
        <w:t xml:space="preserve">B) </w:t>
      </w:r>
      <w:r>
        <w:rPr>
          <w:b/>
        </w:rPr>
        <w:t>Acompanhar o ponto operacional por curvas de head e rendimento politrópico versus vazão e rotação, usar vazão mássica obtida das medições disponíveis e corrigir o modelo por temperatura de sucção e peso molecular.</w:t>
      </w:r>
    </w:p>
    <w:p>
      <w:pPr>
        <w:spacing w:after="40"/>
        <w:ind w:left="360"/>
      </w:pPr>
      <w:r>
        <w:t xml:space="preserve">C) </w:t>
      </w:r>
      <w:r>
        <w:t>Priorizar a pressão de descarga como variável síntese do desempenho, tratando as mudanças de composição como efeito de segunda ordem quando a razão de compressão é mantida.</w:t>
      </w:r>
    </w:p>
    <w:p>
      <w:pPr>
        <w:spacing w:after="40"/>
        <w:ind w:left="360"/>
      </w:pPr>
      <w:r>
        <w:t xml:space="preserve">D) </w:t>
      </w:r>
      <w:r>
        <w:t>Basear a proteção principalmente na umidade do gás, porque a aproximação ao surge tende a aparecer primeiro como aumento de condensação do que como mudança de head.</w:t>
      </w:r>
    </w:p>
    <w:p>
      <w:pPr>
        <w:spacing w:before="200" w:after="80"/>
      </w:pPr>
      <w:r>
        <w:rPr>
          <w:b/>
        </w:rPr>
        <w:t xml:space="preserve">3162. </w:t>
      </w:r>
      <w:r>
        <w:t>Em um FPSO, a composição do gás de alimentação de um compressor varia ao longo da campanha, alterando peso molecular e densidade. A equipe precisa comparar pontos operacionais e estimar a potência requerida com consistência. Qual abordagem é mais adequada?</w:t>
      </w:r>
    </w:p>
    <w:p>
      <w:pPr>
        <w:spacing w:after="40"/>
        <w:ind w:left="360"/>
      </w:pPr>
      <w:r>
        <w:t xml:space="preserve">A) </w:t>
      </w:r>
      <w:r>
        <w:t>Usar a vazão molar e o head isotérmico do trem, mantendo o rendimento do compressor constante para facilitar a comparação entre composições diferentes.</w:t>
      </w:r>
    </w:p>
    <w:p>
      <w:pPr>
        <w:spacing w:after="40"/>
        <w:ind w:left="360"/>
      </w:pPr>
      <w:r>
        <w:t xml:space="preserve">B) </w:t>
      </w:r>
      <w:r>
        <w:t>Usar a vazão volumétrica em condições padrão e ajustar a potência pela temperatura de descarga, porque isso absorve os efeitos de densidade sem necessidade de correção adicional.</w:t>
      </w:r>
    </w:p>
    <w:p>
      <w:pPr>
        <w:spacing w:after="40"/>
        <w:ind w:left="360"/>
      </w:pPr>
      <w:r>
        <w:rPr>
          <w:b/>
        </w:rPr>
        <w:t xml:space="preserve">C) </w:t>
      </w:r>
      <w:r>
        <w:rPr>
          <w:b/>
        </w:rPr>
        <w:t>Usar a vazão mássica e o head politrópico do estágio, aplicando curvas de desempenho corrigidas para temperatura de sucção e peso molecular quando essas condições se afastarem do ponto de projeto.</w:t>
      </w:r>
    </w:p>
    <w:p>
      <w:pPr>
        <w:spacing w:after="40"/>
        <w:ind w:left="360"/>
      </w:pPr>
      <w:r>
        <w:t xml:space="preserve">D) </w:t>
      </w:r>
      <w:r>
        <w:t>Usar a vazão volumétrica de sucção como variável principal e relacionar a potência à razão de compressão, porque o volume admitido representa diretamente o esforço do compressor.</w:t>
      </w:r>
    </w:p>
    <w:p>
      <w:pPr>
        <w:spacing w:before="200" w:after="80"/>
      </w:pPr>
      <w:r>
        <w:rPr>
          <w:b/>
        </w:rPr>
        <w:t xml:space="preserve">3163. </w:t>
      </w:r>
      <w:r>
        <w:t>Para avaliar estabilidade operacional e lógica anti-surge de um trem de compressão por meio de uma análise dinâmica simplificada, sem modelar a planta inteira, qual conjunto de elementos deve ser representado com maior prioridade?</w:t>
      </w:r>
    </w:p>
    <w:p>
      <w:pPr>
        <w:spacing w:after="40"/>
        <w:ind w:left="360"/>
      </w:pPr>
      <w:r>
        <w:rPr>
          <w:b/>
        </w:rPr>
        <w:t xml:space="preserve">A) </w:t>
      </w:r>
      <w:r>
        <w:rPr>
          <w:b/>
        </w:rPr>
        <w:t>Representar o compressor com curvas de head e rendimento politrópico versus vazão e rotação, com correções por temperatura de sucção e peso molecular, além de capacitâncias principais, perdas críticas e proteção/controle.</w:t>
      </w:r>
    </w:p>
    <w:p>
      <w:pPr>
        <w:spacing w:after="40"/>
        <w:ind w:left="360"/>
      </w:pPr>
      <w:r>
        <w:t xml:space="preserve">B) </w:t>
      </w:r>
      <w:r>
        <w:t>Modelar com maior detalhe os separadores e o tratamento de gás a jusante, mantendo o compressor como fonte ideal de pressão e vazão, porque a dinâmica do trem é dominada pela formação de líquido.</w:t>
      </w:r>
    </w:p>
    <w:p>
      <w:pPr>
        <w:spacing w:after="40"/>
        <w:ind w:left="360"/>
      </w:pPr>
      <w:r>
        <w:t xml:space="preserve">C) </w:t>
      </w:r>
      <w:r>
        <w:t>Detalhar a geometria dos impelidores e difusores, a metalurgia dos componentes e a rede completa de água de resfriamento, porque a resposta dinâmica decorre principalmente dessas características.</w:t>
      </w:r>
    </w:p>
    <w:p>
      <w:pPr>
        <w:spacing w:after="40"/>
        <w:ind w:left="360"/>
      </w:pPr>
      <w:r>
        <w:t xml:space="preserve">D) </w:t>
      </w:r>
      <w:r>
        <w:t>Representar os estágios apenas pelo ponto de projeto de vazão e potência, concentrando a dinâmica nos vasos interstágio, nos resfriadores e nas válvulas de controle do sistema.</w:t>
      </w:r>
    </w:p>
    <w:p>
      <w:pPr>
        <w:spacing w:before="200" w:after="80"/>
      </w:pPr>
      <w:r>
        <w:rPr>
          <w:b/>
        </w:rPr>
        <w:t xml:space="preserve">3164. </w:t>
      </w:r>
      <w:r>
        <w:t>Um compressor centrífugo de alta razão de compressão em FPSO vem apresentando aproximações frequentes da região de surge quando a composição do gás varia. A equipe discute ajustes de operação e controle. Qual pacote de ações ataca de forma mais direta o mecanismo do problema?</w:t>
      </w:r>
    </w:p>
    <w:p>
      <w:pPr>
        <w:spacing w:after="40"/>
        <w:ind w:left="360"/>
      </w:pPr>
      <w:r>
        <w:t xml:space="preserve">A) </w:t>
      </w:r>
      <w:r>
        <w:t>Manter velocidade fixa e deslocar o controle para a pressão de sucção, porque o mapa do compressor se preserva melhor quando a rotação não acompanha as mudanças de composição.</w:t>
      </w:r>
    </w:p>
    <w:p>
      <w:pPr>
        <w:spacing w:after="40"/>
        <w:ind w:left="360"/>
      </w:pPr>
      <w:r>
        <w:t xml:space="preserve">B) </w:t>
      </w:r>
      <w:r>
        <w:t>Basear a supervisão em vazão volumétrica e pressão de descarga, porque essas grandezas já refletem as alterações de densidade e dispensam correções das curvas do compressor.</w:t>
      </w:r>
    </w:p>
    <w:p>
      <w:pPr>
        <w:spacing w:after="40"/>
        <w:ind w:left="360"/>
      </w:pPr>
      <w:r>
        <w:t xml:space="preserve">C) </w:t>
      </w:r>
      <w:r>
        <w:t>Estabilizar a temperatura de saída dos coolers e reforçar a drenagem dos scrubbers, porque a principal causa do surge é a presença intermitente de líquido no trem.</w:t>
      </w:r>
    </w:p>
    <w:p>
      <w:pPr>
        <w:spacing w:after="40"/>
        <w:ind w:left="360"/>
      </w:pPr>
      <w:r>
        <w:rPr>
          <w:b/>
        </w:rPr>
        <w:t xml:space="preserve">D) </w:t>
      </w:r>
      <w:r>
        <w:rPr>
          <w:b/>
        </w:rPr>
        <w:t>Controlar pressão de sucção e de descarga, monitorar pressão, temperatura e vazão contra curvas corrigidas por temperatura de sucção e peso molecular, e integrar isso à lógica anti-surge.</w:t>
      </w:r>
    </w:p>
    <w:p>
      <w:pPr>
        <w:spacing w:before="200" w:after="80"/>
      </w:pPr>
      <w:r>
        <w:rPr>
          <w:b/>
        </w:rPr>
        <w:t xml:space="preserve">3165. </w:t>
      </w:r>
      <w:r>
        <w:t>Sem decisão final entre centrífugo, reciprocante e parafuso, a equipe deve congelar uma filosofia preliminar para compressão multietapa de gás úmido no FPSO. Com base no que já tem suporte técnico, qual premissa pode ser definida agora com menor risco?</w:t>
      </w:r>
    </w:p>
    <w:p>
      <w:pPr>
        <w:spacing w:after="40"/>
        <w:ind w:left="360"/>
      </w:pPr>
      <w:r>
        <w:rPr>
          <w:b/>
        </w:rPr>
        <w:t xml:space="preserve">A) </w:t>
      </w:r>
      <w:r>
        <w:rPr>
          <w:b/>
        </w:rPr>
        <w:t>Adotar resfriamento e separação de condensado entre etapas, prever medições de pressão, temperatura e vazão para controle, e postergar a definição específica de alternativas reciprocantes e de parafuso.</w:t>
      </w:r>
    </w:p>
    <w:p>
      <w:pPr>
        <w:spacing w:after="40"/>
        <w:ind w:left="360"/>
      </w:pPr>
      <w:r>
        <w:t xml:space="preserve">B) </w:t>
      </w:r>
      <w:r>
        <w:t>Estabelecer uma filosofia comum de desempenho, proteção e controle para as três tecnologias, baseada em head, vazão e anti-surge, e ajustar a seleção e o processo em etapa posterior.</w:t>
      </w:r>
    </w:p>
    <w:p>
      <w:pPr>
        <w:spacing w:after="40"/>
        <w:ind w:left="360"/>
      </w:pPr>
      <w:r>
        <w:t xml:space="preserve">C) </w:t>
      </w:r>
      <w:r>
        <w:t>Tomar o reciprocante como referência inicial quando houver condensação entre etapas, deixando para a fase seguinte apenas o detalhamento do resfriamento, da remoção de líquido e da instrumentação.</w:t>
      </w:r>
    </w:p>
    <w:p>
      <w:pPr>
        <w:spacing w:after="40"/>
        <w:ind w:left="360"/>
      </w:pPr>
      <w:r>
        <w:t xml:space="preserve">D) </w:t>
      </w:r>
      <w:r>
        <w:t>Assumir um arranjo híbrido, com parafuso nos estágios iniciais e centrífugo nos finais, mantendo resfriamento e separação entre etapas porque isso aproxima o comportamento das tecnologias.</w:t>
      </w:r>
    </w:p>
    <w:p>
      <w:pPr>
        <w:spacing w:before="200" w:after="80"/>
      </w:pPr>
      <w:r>
        <w:rPr>
          <w:b/>
        </w:rPr>
        <w:t xml:space="preserve">3166. </w:t>
      </w:r>
      <w:r>
        <w:t>Durante a revisão de desempenho de um compressor centrífugo de exportação, um engenheiro propõe calcular a potência com a vazão volumétrica medida na descarga, porque é o dado mais disponível a bordo. O gás, porém, apresenta variação de peso molecular ao longo da campanha. Qual abordagem produz uma estimativa mais consistente?</w:t>
      </w:r>
    </w:p>
    <w:p>
      <w:pPr>
        <w:spacing w:after="40"/>
        <w:ind w:left="360"/>
      </w:pPr>
      <w:r>
        <w:t xml:space="preserve">A) </w:t>
      </w:r>
      <w:r>
        <w:t>Usar a vazão volumétrica referida à sucção e corrigir apenas pela temperatura de descarga, porque a potência depende sobretudo da condição final do gás.</w:t>
      </w:r>
    </w:p>
    <w:p>
      <w:pPr>
        <w:spacing w:after="40"/>
        <w:ind w:left="360"/>
      </w:pPr>
      <w:r>
        <w:rPr>
          <w:b/>
        </w:rPr>
        <w:t xml:space="preserve">B) </w:t>
      </w:r>
      <w:r>
        <w:rPr>
          <w:b/>
        </w:rPr>
        <w:t>Usar a vazão mássica com o head politrópico do estágio e aplicar correções das curvas para diferenças de temperatura de sucção e peso molecular em relação ao projeto.</w:t>
      </w:r>
    </w:p>
    <w:p>
      <w:pPr>
        <w:spacing w:after="40"/>
        <w:ind w:left="360"/>
      </w:pPr>
      <w:r>
        <w:t xml:space="preserve">C) </w:t>
      </w:r>
      <w:r>
        <w:t>Usar a vazão mássica, mas manter as curvas do compressor sem correção, porque o cálculo do head politrópico já compensa integralmente as mudanças de composição.</w:t>
      </w:r>
    </w:p>
    <w:p>
      <w:pPr>
        <w:spacing w:after="40"/>
        <w:ind w:left="360"/>
      </w:pPr>
      <w:r>
        <w:t xml:space="preserve">D) </w:t>
      </w:r>
      <w:r>
        <w:t>Usar a vazão volumétrica da descarga como base principal, porque o head do estágio já incorpora as mudanças de densidade e reduz a influência do peso molecular.</w:t>
      </w:r>
    </w:p>
    <w:p>
      <w:pPr>
        <w:spacing w:before="200" w:after="80"/>
      </w:pPr>
      <w:r>
        <w:rPr>
          <w:b/>
        </w:rPr>
        <w:t xml:space="preserve">3167. </w:t>
      </w:r>
      <w:r>
        <w:t>Na fase conceitual de um FPSO, a equipe precisa recomendar o tipo de compressor para um novo serviço de gás. O material técnico disponível detalha curvas e modelagem para compressores centrífugos e o uso de resfriamento e separação entre estágios, mas não traz critérios equivalentes para compressores reciprocantes e de parafuso. Qual encaminhamento é tecnicamente mais defensável?</w:t>
      </w:r>
    </w:p>
    <w:p>
      <w:pPr>
        <w:spacing w:after="40"/>
        <w:ind w:left="360"/>
      </w:pPr>
      <w:r>
        <w:rPr>
          <w:b/>
        </w:rPr>
        <w:t xml:space="preserve">A) </w:t>
      </w:r>
      <w:r>
        <w:rPr>
          <w:b/>
        </w:rPr>
        <w:t>Desenvolver a configuração e a modelagem do arranjo centrífugo com a base técnica disponível e buscar documentação adicional específica antes de selecionar ou configurar alternativas reciprocantes e de parafuso.</w:t>
      </w:r>
    </w:p>
    <w:p>
      <w:pPr>
        <w:spacing w:after="40"/>
        <w:ind w:left="360"/>
      </w:pPr>
      <w:r>
        <w:t xml:space="preserve">B) </w:t>
      </w:r>
      <w:r>
        <w:t>Tomar a variabilidade de composição do gás como critério bastante para descartar o centrífugo e avançar diretamente para alternativas reciprocantes e de parafuso.</w:t>
      </w:r>
    </w:p>
    <w:p>
      <w:pPr>
        <w:spacing w:after="40"/>
        <w:ind w:left="360"/>
      </w:pPr>
      <w:r>
        <w:t xml:space="preserve">C) </w:t>
      </w:r>
      <w:r>
        <w:t>Comparar os três tipos apenas pela potência calculada e pelo head requerido, porque esses parâmetros bastam para selecionar a tecnologia de compressão no nível conceitual.</w:t>
      </w:r>
    </w:p>
    <w:p>
      <w:pPr>
        <w:spacing w:after="40"/>
        <w:ind w:left="360"/>
      </w:pPr>
      <w:r>
        <w:t xml:space="preserve">D) </w:t>
      </w:r>
      <w:r>
        <w:t>Estender os critérios já disponíveis para os centrífugos aos reciprocantes e aos de parafuso, porque as exigências de resfriamento e separação entre estágios são suficientes para fechar a escolha de tipo.</w:t>
      </w:r>
    </w:p>
    <w:p>
      <w:pPr>
        <w:spacing w:before="200" w:after="80"/>
      </w:pPr>
      <w:r>
        <w:rPr>
          <w:b/>
        </w:rPr>
        <w:t xml:space="preserve">3168. </w:t>
      </w:r>
      <w:r>
        <w:t>Uma equipe está montando o modelo dinâmico de uma unidade de compressão para validar a lógica anti-surge. Surge a discussão entre representar cada trecho de tubulação e acessório em detalhe ou concentrar o modelo nos elementos que dominam a resposta transitória. Qual modelagem atende melhor ao objetivo sem perder fidelidade essencial?</w:t>
      </w:r>
    </w:p>
    <w:p>
      <w:pPr>
        <w:spacing w:after="40"/>
        <w:ind w:left="360"/>
      </w:pPr>
      <w:r>
        <w:t xml:space="preserve">A) </w:t>
      </w:r>
      <w:r>
        <w:t>Distribuir volumes e perdas em toda a malha de tubulação e simplificar o compressor para um ponto de operação médio, porque os transientes são dominados pela rede hidráulica.</w:t>
      </w:r>
    </w:p>
    <w:p>
      <w:pPr>
        <w:spacing w:after="40"/>
        <w:ind w:left="360"/>
      </w:pPr>
      <w:r>
        <w:t xml:space="preserve">B) </w:t>
      </w:r>
      <w:r>
        <w:t>Concentrar a modelagem nos coolers e scrubbers e tratar a recirculação como ajuste secundário, porque a separação interstágio define a maior parte da dinâmica relevante do trem.</w:t>
      </w:r>
    </w:p>
    <w:p>
      <w:pPr>
        <w:spacing w:after="40"/>
        <w:ind w:left="360"/>
      </w:pPr>
      <w:r>
        <w:rPr>
          <w:b/>
        </w:rPr>
        <w:t xml:space="preserve">C) </w:t>
      </w:r>
      <w:r>
        <w:rPr>
          <w:b/>
        </w:rPr>
        <w:t>Incluir sub-rotinas do compressor com curvas de head e rendimento versus vazão e rotação, capacitâncias principais na sucção e na tomada do recirculo, perdas de carga críticas e dispositivos de proteção e controle.</w:t>
      </w:r>
    </w:p>
    <w:p>
      <w:pPr>
        <w:spacing w:after="40"/>
        <w:ind w:left="360"/>
      </w:pPr>
      <w:r>
        <w:t xml:space="preserve">D) </w:t>
      </w:r>
      <w:r>
        <w:t>Representar o compressor por razão de pressão fixa e detalhar os vasos e trocadores de cada estágio, porque a estabilidade perto do surge depende mais dos equipamentos passivos do que das curvas da máquina.</w:t>
      </w:r>
    </w:p>
    <w:p>
      <w:pPr>
        <w:spacing w:before="200" w:after="80"/>
      </w:pPr>
      <w:r>
        <w:rPr>
          <w:b/>
        </w:rPr>
        <w:t xml:space="preserve">3169. </w:t>
      </w:r>
      <w:r>
        <w:t>Em um FPSO, um compressor centrífugo opera a rotação constante. Após perda parcial de eficiência do resfriamento a montante, a temperatura de sucção aumenta, enquanto a vazão volumétrica indicada e a composição do gás permanecem próximas das usuais. Qual interpretação é mais consistente para o impacto imediato no desempenho?</w:t>
      </w:r>
    </w:p>
    <w:p>
      <w:pPr>
        <w:spacing w:after="40"/>
        <w:ind w:left="360"/>
      </w:pPr>
      <w:r>
        <w:rPr>
          <w:b/>
        </w:rPr>
        <w:t xml:space="preserve">A) </w:t>
      </w:r>
      <w:r>
        <w:rPr>
          <w:b/>
        </w:rPr>
        <w:t>A densidade na sucção tende a cair, reduzindo a vazão mássica para a mesma vazão volumétrica e alterando o ponto de operação e a potência requerida.</w:t>
      </w:r>
    </w:p>
    <w:p>
      <w:pPr>
        <w:spacing w:after="40"/>
        <w:ind w:left="360"/>
      </w:pPr>
      <w:r>
        <w:t xml:space="preserve">B) </w:t>
      </w:r>
      <w:r>
        <w:t>O aumento de temperatura desloca o compressor para maior vazão mássica, pois o gás mais quente atravessa o impelidor com maior velocidade.</w:t>
      </w:r>
    </w:p>
    <w:p>
      <w:pPr>
        <w:spacing w:after="40"/>
        <w:ind w:left="360"/>
      </w:pPr>
      <w:r>
        <w:t xml:space="preserve">C) </w:t>
      </w:r>
      <w:r>
        <w:t>Como a composição não mudou, a curva efetiva de desempenho permanece representativa; a principal consequência é uma nova temperatura de descarga.</w:t>
      </w:r>
    </w:p>
    <w:p>
      <w:pPr>
        <w:spacing w:after="40"/>
        <w:ind w:left="360"/>
      </w:pPr>
      <w:r>
        <w:t xml:space="preserve">D) </w:t>
      </w:r>
      <w:r>
        <w:t>A densidade na sucção tende a cair, mas a vazão mássica se mantém porque a rotação é constante; o efeito principal passa a ser térmico.</w:t>
      </w:r>
    </w:p>
    <w:p>
      <w:pPr>
        <w:spacing w:before="200" w:after="80"/>
      </w:pPr>
      <w:r>
        <w:rPr>
          <w:b/>
        </w:rPr>
        <w:t xml:space="preserve">3170. </w:t>
      </w:r>
      <w:r>
        <w:t>Num FPSO em que a demanda de gás oscila com frequência e a densidade na sucção varia perceptivelmente ao longo do dia, a operação precisa modular a capacidade sem perder rendimento nem se aproximar indevidamente dos limites do compressor. Qual abordagem costuma ser mais robusta?</w:t>
      </w:r>
    </w:p>
    <w:p>
      <w:pPr>
        <w:spacing w:after="40"/>
        <w:ind w:left="360"/>
      </w:pPr>
      <w:r>
        <w:t xml:space="preserve">A) </w:t>
      </w:r>
      <w:r>
        <w:t>Operar com a válvula anti-surge parcialmente aberta para acomodar as mudanças de demanda e densidade, porque a recirculação amplia a flexibilidade de capacidade do trem.</w:t>
      </w:r>
    </w:p>
    <w:p>
      <w:pPr>
        <w:spacing w:after="40"/>
        <w:ind w:left="360"/>
      </w:pPr>
      <w:r>
        <w:rPr>
          <w:b/>
        </w:rPr>
        <w:t xml:space="preserve">B) </w:t>
      </w:r>
      <w:r>
        <w:rPr>
          <w:b/>
        </w:rPr>
        <w:t>Adotar controle por velocidade como estratégia principal e usar válvulas apenas como complemento, porque a mudança de rotação reposiciona o ponto de operação nas curvas com menor penalidade energética.</w:t>
      </w:r>
    </w:p>
    <w:p>
      <w:pPr>
        <w:spacing w:after="40"/>
        <w:ind w:left="360"/>
      </w:pPr>
      <w:r>
        <w:t xml:space="preserve">C) </w:t>
      </w:r>
      <w:r>
        <w:t>Usar estrangulamento na sucção ou na descarga como recurso principal, porque as variações de demanda e densidade podem ser absorvidas pela válvula sem afetar de forma relevante a faixa operacional do compressor.</w:t>
      </w:r>
    </w:p>
    <w:p>
      <w:pPr>
        <w:spacing w:after="40"/>
        <w:ind w:left="360"/>
      </w:pPr>
      <w:r>
        <w:t xml:space="preserve">D) </w:t>
      </w:r>
      <w:r>
        <w:t>Manter a rotação nominal e priorizar a pressão de descarga no controle, porque as mudanças de densidade alteram sobretudo a potência no eixo, sem impacto relevante na capacidade mássica e no posicionamento nas curvas.</w:t>
      </w:r>
    </w:p>
    <w:p>
      <w:pPr>
        <w:spacing w:before="200" w:after="80"/>
      </w:pPr>
      <w:r>
        <w:rPr>
          <w:b/>
        </w:rPr>
        <w:t xml:space="preserve">3171. </w:t>
      </w:r>
      <w:r>
        <w:t>Ao revisar a performance de um estágio de compressão, um engenheiro assume gás ideal e adota Z = 1 para um gás operando próximo à saturação. Qual é o principal risco técnico dessa simplificação?</w:t>
      </w:r>
    </w:p>
    <w:p>
      <w:pPr>
        <w:spacing w:after="40"/>
        <w:ind w:left="360"/>
      </w:pPr>
      <w:r>
        <w:t xml:space="preserve">A) </w:t>
      </w:r>
      <w:r>
        <w:t>O impacto se concentra na temperatura de descarga; head politrópico e potência seguem basicamente definidos pela razão de pressões do estágio.</w:t>
      </w:r>
    </w:p>
    <w:p>
      <w:pPr>
        <w:spacing w:after="40"/>
        <w:ind w:left="360"/>
      </w:pPr>
      <w:r>
        <w:t xml:space="preserve">B) </w:t>
      </w:r>
      <w:r>
        <w:t>A maior consequência recai sobre a conversão de vazão medida, enquanto o desempenho termodinâmico do estágio muda pouco com a compressibilidade.</w:t>
      </w:r>
    </w:p>
    <w:p>
      <w:pPr>
        <w:spacing w:after="40"/>
        <w:ind w:left="360"/>
      </w:pPr>
      <w:r>
        <w:rPr>
          <w:b/>
        </w:rPr>
        <w:t xml:space="preserve">C) </w:t>
      </w:r>
      <w:r>
        <w:rPr>
          <w:b/>
        </w:rPr>
        <w:t>A simplificação pode alterar o coeficiente politrópico e o head, gerando erros na potência e na eficiência do estágio frente à referência isentrópica.</w:t>
      </w:r>
    </w:p>
    <w:p>
      <w:pPr>
        <w:spacing w:after="40"/>
        <w:ind w:left="360"/>
      </w:pPr>
      <w:r>
        <w:t xml:space="preserve">D) </w:t>
      </w:r>
      <w:r>
        <w:t>O efeito aparece principalmente no limite de stonewall; com a vazão mantida, head politrópico e potência variam pouco com Z.</w:t>
      </w:r>
    </w:p>
    <w:p>
      <w:pPr>
        <w:spacing w:before="200" w:after="80"/>
      </w:pPr>
      <w:r>
        <w:rPr>
          <w:b/>
        </w:rPr>
        <w:t xml:space="preserve">3172. </w:t>
      </w:r>
      <w:r>
        <w:t>Num FPSO, a composição do gás do poço varia ao longo do dia e desloca as curvas de desempenho do compressor por mudanças em densidade, Z e peso molecular. Para atender variações de demanda mantendo boa eficiência e reduzindo a exposição a regiões próximas de surge, qual estratégia tende a ser tecnicamente mais consistente?</w:t>
      </w:r>
    </w:p>
    <w:p>
      <w:pPr>
        <w:spacing w:after="40"/>
        <w:ind w:left="360"/>
      </w:pPr>
      <w:r>
        <w:t xml:space="preserve">A) </w:t>
      </w:r>
      <w:r>
        <w:t>Manter rotação fixa e usar a válvula anti-surge como elemento de modulação contínua, porque a recirculação reduz a dependência da curva de head em relação à composição do gás.</w:t>
      </w:r>
    </w:p>
    <w:p>
      <w:pPr>
        <w:spacing w:after="40"/>
        <w:ind w:left="360"/>
      </w:pPr>
      <w:r>
        <w:rPr>
          <w:b/>
        </w:rPr>
        <w:t xml:space="preserve">B) </w:t>
      </w:r>
      <w:r>
        <w:rPr>
          <w:b/>
        </w:rPr>
        <w:t>Priorizar variação de rotação, acompanhada de monitoramento de P, T, Z e MW, porque isso reposiciona o ponto de operação com menor perda por estrangulamento e ajuda a manter margem operacional.</w:t>
      </w:r>
    </w:p>
    <w:p>
      <w:pPr>
        <w:spacing w:after="40"/>
        <w:ind w:left="360"/>
      </w:pPr>
      <w:r>
        <w:t xml:space="preserve">C) </w:t>
      </w:r>
      <w:r>
        <w:t>Priorizar estrangulamento na descarga, porque a perda introduzida pela válvula compensa automaticamente os deslocamentos de curva causados por propriedades do gás.</w:t>
      </w:r>
    </w:p>
    <w:p>
      <w:pPr>
        <w:spacing w:after="40"/>
        <w:ind w:left="360"/>
      </w:pPr>
      <w:r>
        <w:t xml:space="preserve">D) </w:t>
      </w:r>
      <w:r>
        <w:t>Alternar entre sucção e descarga estranguladas, porque a eficiência do compressor depende principalmente da resistência do sistema, e menos do estado termodinâmico do fluido.</w:t>
      </w:r>
    </w:p>
    <w:p>
      <w:pPr>
        <w:spacing w:before="200" w:after="80"/>
      </w:pPr>
      <w:r>
        <w:rPr>
          <w:b/>
        </w:rPr>
        <w:t xml:space="preserve">3173. </w:t>
      </w:r>
      <w:r>
        <w:t>Em um FPSO, a equipe de automação quer reduzir a latência do controle de um compressor centrífugo acionado por motor elétrico com VSD. Foi proposta a seguinte divisão: a camada de supervisão faria os cálculos de anti-surge e dos intertravamentos, enquanto o CLP ficaria restrito à aquisição de sinais. Considerando a criticidade temporal dessas funções, qual arranjo é tecnicamente mais consistente?</w:t>
      </w:r>
    </w:p>
    <w:p>
      <w:pPr>
        <w:spacing w:after="40"/>
        <w:ind w:left="360"/>
      </w:pPr>
      <w:r>
        <w:rPr>
          <w:b/>
        </w:rPr>
        <w:t xml:space="preserve">A) </w:t>
      </w:r>
      <w:r>
        <w:rPr>
          <w:b/>
        </w:rPr>
        <w:t>Executar anti-surge e intertravamentos no CLP ou em PES redundante, usando a supervisão para IHM e histórico, e enviar ao VSD o setpoint de frequência.</w:t>
      </w:r>
    </w:p>
    <w:p>
      <w:pPr>
        <w:spacing w:after="40"/>
        <w:ind w:left="360"/>
      </w:pPr>
      <w:r>
        <w:t xml:space="preserve">B) </w:t>
      </w:r>
      <w:r>
        <w:t>Concentrar anti-surge, intertravamentos e proteção de sobrevelocidade no VSD, pois ele atua diretamente na rotação e reduz a dependência de comunicação externa.</w:t>
      </w:r>
    </w:p>
    <w:p>
      <w:pPr>
        <w:spacing w:after="40"/>
        <w:ind w:left="360"/>
      </w:pPr>
      <w:r>
        <w:t xml:space="preserve">C) </w:t>
      </w:r>
      <w:r>
        <w:t>Executar anti-surge e intertravamentos na supervisão, pois ela já concentra histórico, IHM e comunicação com o VSD.</w:t>
      </w:r>
    </w:p>
    <w:p>
      <w:pPr>
        <w:spacing w:after="40"/>
        <w:ind w:left="360"/>
      </w:pPr>
      <w:r>
        <w:t xml:space="preserve">D) </w:t>
      </w:r>
      <w:r>
        <w:t>Executar o anti-surge em um controlador DDC e deixar os intertravamentos na IHM, separando funções para simplificar a implementação.</w:t>
      </w:r>
    </w:p>
    <w:p>
      <w:pPr>
        <w:spacing w:before="200" w:after="80"/>
      </w:pPr>
      <w:r>
        <w:rPr>
          <w:b/>
        </w:rPr>
        <w:t xml:space="preserve">3174. </w:t>
      </w:r>
      <w:r>
        <w:t>Em uma arquitetura redundante de proteção de compressor, um dos transmissores usados na votação passa a apresentar falhas intermitentes durante operação contínua. A produção quer reduzir paradas indevidas, e a manutenção quer conservar a função de proteção até a intervenção programada. Qual resposta do sistema melhor representa uma filosofia segura de operação com redundância reduzida?</w:t>
      </w:r>
    </w:p>
    <w:p>
      <w:pPr>
        <w:spacing w:after="40"/>
        <w:ind w:left="360"/>
      </w:pPr>
      <w:r>
        <w:t xml:space="preserve">A) </w:t>
      </w:r>
      <w:r>
        <w:t>Conduzir uma parada controlada do compressor na recorrência da falha, com alarme e registro do evento, e retomar a operação contínua apenas após recompor a redundância original.</w:t>
      </w:r>
    </w:p>
    <w:p>
      <w:pPr>
        <w:spacing w:after="40"/>
        <w:ind w:left="360"/>
      </w:pPr>
      <w:r>
        <w:t xml:space="preserve">B) </w:t>
      </w:r>
      <w:r>
        <w:t>Rebaixar a função da variável afetada para alarme, com registro da falha intermitente, e manter o compressor em serviço até a janela de manutenção, deixando a atuação automática bloqueada nesse canal.</w:t>
      </w:r>
    </w:p>
    <w:p>
      <w:pPr>
        <w:spacing w:after="40"/>
        <w:ind w:left="360"/>
      </w:pPr>
      <w:r>
        <w:t xml:space="preserve">C) </w:t>
      </w:r>
      <w:r>
        <w:t>Manter a votação na configuração nominal entre os transmissores, acrescentando alarme e registro de diagnóstico do canal defeituoso, sem alterar a lógica de intertravamento durante a operação.</w:t>
      </w:r>
    </w:p>
    <w:p>
      <w:pPr>
        <w:spacing w:after="40"/>
        <w:ind w:left="360"/>
      </w:pPr>
      <w:r>
        <w:rPr>
          <w:b/>
        </w:rPr>
        <w:t xml:space="preserve">D) </w:t>
      </w:r>
      <w:r>
        <w:rPr>
          <w:b/>
        </w:rPr>
        <w:t>Comutar de forma gerenciada para a configuração degradada prevista, com alarme e registro da redução de integridade da proteção, mantendo os intertravamentos aptos a atuar com segurança.</w:t>
      </w:r>
    </w:p>
    <w:p>
      <w:pPr>
        <w:spacing w:before="200" w:after="80"/>
      </w:pPr>
      <w:r>
        <w:rPr>
          <w:b/>
        </w:rPr>
        <w:t xml:space="preserve">3175. </w:t>
      </w:r>
      <w:r>
        <w:t>Durante a revisão da filosofia de proteção de um compressor centrífugo, observou-se que algumas variáveis passam de desvio operacional a risco mecânico em pouco tempo. A equipe quer reduzir alarmes incômodos sem enfraquecer a resposta de segurança. Qual diretriz de projeto tende a ser mais adequada?</w:t>
      </w:r>
    </w:p>
    <w:p>
      <w:pPr>
        <w:spacing w:after="40"/>
        <w:ind w:left="360"/>
      </w:pPr>
      <w:r>
        <w:t xml:space="preserve">A) </w:t>
      </w:r>
      <w:r>
        <w:t>Padronizar um mesmo critério de alarme para variáveis mecânicas e de processo, facilitando a operação e simplificando a racionalização de alarmes.</w:t>
      </w:r>
    </w:p>
    <w:p>
      <w:pPr>
        <w:spacing w:after="40"/>
        <w:ind w:left="360"/>
      </w:pPr>
      <w:r>
        <w:rPr>
          <w:b/>
        </w:rPr>
        <w:t xml:space="preserve">B) </w:t>
      </w:r>
      <w:r>
        <w:rPr>
          <w:b/>
        </w:rPr>
        <w:t>Classificar as funções de segurança por criticidade e integridade, definir quais condições geram alarme ou trip, ajustar setpoints e prioridades e, quando aplicável, anteceder a parada por alarme.</w:t>
      </w:r>
    </w:p>
    <w:p>
      <w:pPr>
        <w:spacing w:after="40"/>
        <w:ind w:left="360"/>
      </w:pPr>
      <w:r>
        <w:t xml:space="preserve">C) </w:t>
      </w:r>
      <w:r>
        <w:t>Concentrar a filosofia em poucos alarmes de alta prioridade e deixar a maior parte das condições críticas para confirmação do operador, reduzindo atuações automáticas.</w:t>
      </w:r>
    </w:p>
    <w:p>
      <w:pPr>
        <w:spacing w:after="40"/>
        <w:ind w:left="360"/>
      </w:pPr>
      <w:r>
        <w:t xml:space="preserve">D) </w:t>
      </w:r>
      <w:r>
        <w:t>Tratar a maior parte dos desvios relevantes como trip automático e usar o sistema de histórico principalmente para análise posterior, já que a rapidez da parada é o fator dominante.</w:t>
      </w:r>
    </w:p>
    <w:p>
      <w:pPr>
        <w:spacing w:before="200" w:after="80"/>
      </w:pPr>
      <w:r>
        <w:rPr>
          <w:b/>
        </w:rPr>
        <w:t xml:space="preserve">3176. </w:t>
      </w:r>
      <w:r>
        <w:t>Após manutenção em um compressor principal, a unidade precisa retomar a operação com equipe local em campo e a sala de controle acompanhando a partida. A filosofia operacional deve evitar partida sem confirmação local, manter capacidade de intervenção remota em condição crítica e preservar governança sobre comandos sensíveis. Qual configuração é mais coerente?</w:t>
      </w:r>
    </w:p>
    <w:p>
      <w:pPr>
        <w:spacing w:after="40"/>
        <w:ind w:left="360"/>
      </w:pPr>
      <w:r>
        <w:t xml:space="preserve">A) </w:t>
      </w:r>
      <w:r>
        <w:t>Centralizar a sequência na sala de controle com base no status do VSD e dos sistemas auxiliares, deixando a confirmação local como etapa de registro após a aceleração do compressor.</w:t>
      </w:r>
    </w:p>
    <w:p>
      <w:pPr>
        <w:spacing w:after="40"/>
        <w:ind w:left="360"/>
      </w:pPr>
      <w:r>
        <w:t xml:space="preserve">B) </w:t>
      </w:r>
      <w:r>
        <w:t>Fixar o sistema em modo local durante toda a partida para evitar conflito de comando, mantendo o bypass disponível ao operador de campo caso a máquina apresente instabilidade transitória.</w:t>
      </w:r>
    </w:p>
    <w:p>
      <w:pPr>
        <w:spacing w:after="40"/>
        <w:ind w:left="360"/>
      </w:pPr>
      <w:r>
        <w:rPr>
          <w:b/>
        </w:rPr>
        <w:t xml:space="preserve">C) </w:t>
      </w:r>
      <w:r>
        <w:rPr>
          <w:b/>
        </w:rPr>
        <w:t>Selecionar local/remoto na IHM com permissões e intertravamentos; a partida só ocorre após confirmação local das leituras, mantendo parada local, intervenção remota autorizada e bypass sob autorização gerencial.</w:t>
      </w:r>
    </w:p>
    <w:p>
      <w:pPr>
        <w:spacing w:after="40"/>
        <w:ind w:left="360"/>
      </w:pPr>
      <w:r>
        <w:t xml:space="preserve">D) </w:t>
      </w:r>
      <w:r>
        <w:t>Tratar a seleção local/remoto como recurso de conveniência operacional, liberando a partida sempre que não houver trip ativo e reservando o monitoramento detalhado para a fase já estabilizada.</w:t>
      </w:r>
    </w:p>
    <w:p>
      <w:pPr>
        <w:spacing w:before="200" w:after="80"/>
      </w:pPr>
      <w:r>
        <w:rPr>
          <w:b/>
        </w:rPr>
        <w:t xml:space="preserve">3177. </w:t>
      </w:r>
      <w:r>
        <w:t>Durante o FAT de um pacote de compressão, um engenheiro propõe retirar o módulo dedicado de sobrevelocidade e executar essa proteção por inferência no mesmo controlador que faz o controle de velocidade e o antissurge, sob a justificativa de simplificar a integração com o VSD. Qual avaliação técnica é mais adequada?</w:t>
      </w:r>
    </w:p>
    <w:p>
      <w:pPr>
        <w:spacing w:after="40"/>
        <w:ind w:left="360"/>
      </w:pPr>
      <w:r>
        <w:t xml:space="preserve">A) </w:t>
      </w:r>
      <w:r>
        <w:t>A proposta é aceitável se a válvula ex-surge atuar com alta rapidez, pois a reciclagem de gás alivia o compressor e reduz o cenário que levaria à sobrevelocidade.</w:t>
      </w:r>
    </w:p>
    <w:p>
      <w:pPr>
        <w:spacing w:after="40"/>
        <w:ind w:left="360"/>
      </w:pPr>
      <w:r>
        <w:t xml:space="preserve">B) </w:t>
      </w:r>
      <w:r>
        <w:t>A proposta é inadequada quando o acionamento com VSD não oferece diagnóstico suficiente, pois o inversor, nessas condições, não substitui automaticamente a proteção dedicada de sobrevelocidade.</w:t>
      </w:r>
    </w:p>
    <w:p>
      <w:pPr>
        <w:spacing w:after="40"/>
        <w:ind w:left="360"/>
      </w:pPr>
      <w:r>
        <w:rPr>
          <w:b/>
        </w:rPr>
        <w:t xml:space="preserve">C) </w:t>
      </w:r>
      <w:r>
        <w:rPr>
          <w:b/>
        </w:rPr>
        <w:t>A proposta é inadequada, porque a sobrevelocidade exige detecção por sistema eletrônico dedicado, e os intertravamentos e trips devem usar arquitetura de proteção compatível com os requisitos de integridade.</w:t>
      </w:r>
    </w:p>
    <w:p>
      <w:pPr>
        <w:spacing w:after="40"/>
        <w:ind w:left="360"/>
      </w:pPr>
      <w:r>
        <w:t xml:space="preserve">D) </w:t>
      </w:r>
      <w:r>
        <w:t>A proposta é aceitável se a malha avançada de velocidade tiver resposta suficientemente rápida, pois a sobrevelocidade pode ser tratada como uma condição extrema do controle de capacidade.</w:t>
      </w:r>
    </w:p>
    <w:p>
      <w:pPr>
        <w:spacing w:before="200" w:after="80"/>
      </w:pPr>
      <w:r>
        <w:rPr>
          <w:b/>
        </w:rPr>
        <w:t xml:space="preserve">3178. </w:t>
      </w:r>
      <w:r>
        <w:t>Na revisão da matriz de causa e efeito do pacote de compressão, surge a dúvida sobre como tratar eventos como alta temperatura de descarga, vibração elevada e pressões fora de faixa. Um grupo defende trip imediato para todas as ocorrências; outro propõe usar apenas alarmes para ampliar a disponibilidade. Qual critério de projeto melhor equilibra segurança e operação?</w:t>
      </w:r>
    </w:p>
    <w:p>
      <w:pPr>
        <w:spacing w:after="40"/>
        <w:ind w:left="360"/>
      </w:pPr>
      <w:r>
        <w:t xml:space="preserve">A) </w:t>
      </w:r>
      <w:r>
        <w:t>Priorizar alarmes para as variáveis analógicas e reservar trips para sinais discretos, porque a diferença de natureza do sinal já estabelece a separação adequada entre proteção e supervisão.</w:t>
      </w:r>
    </w:p>
    <w:p>
      <w:pPr>
        <w:spacing w:after="40"/>
        <w:ind w:left="360"/>
      </w:pPr>
      <w:r>
        <w:t xml:space="preserve">B) </w:t>
      </w:r>
      <w:r>
        <w:t>Aplicar majoritariamente trip imediato às variáveis da lista de proteção, porque a uniformidade da filosofia simplifica a implementação e reduz ambiguidades operacionais.</w:t>
      </w:r>
    </w:p>
    <w:p>
      <w:pPr>
        <w:spacing w:after="40"/>
        <w:ind w:left="360"/>
      </w:pPr>
      <w:r>
        <w:t xml:space="preserve">C) </w:t>
      </w:r>
      <w:r>
        <w:t>Transferir para o controle avançado os desvios de processo mais lentos e manter o trip apenas para sobrevelocidade, porque a regulação de capacidade tende a evitar os demais cenários críticos.</w:t>
      </w:r>
    </w:p>
    <w:p>
      <w:pPr>
        <w:spacing w:after="40"/>
        <w:ind w:left="360"/>
      </w:pPr>
      <w:r>
        <w:rPr>
          <w:b/>
        </w:rPr>
        <w:t xml:space="preserve">D) </w:t>
      </w:r>
      <w:r>
        <w:rPr>
          <w:b/>
        </w:rPr>
        <w:t>Classificar cada função de segurança conforme o risco e o nível de integridade requerido, definindo quais condições geram trip e quais geram apenas alarme, com a parada de emergência antecedida por alarme quando aplicável.</w:t>
      </w:r>
    </w:p>
    <w:p>
      <w:pPr>
        <w:spacing w:before="200" w:after="80"/>
      </w:pPr>
      <w:r>
        <w:rPr>
          <w:b/>
        </w:rPr>
        <w:t xml:space="preserve">3179. </w:t>
      </w:r>
      <w:r>
        <w:t>No comissionamento de um novo trem de compressão para operar em diferentes rotações e pontos de carga, a equipe precisa reduzir o risco de surpresa dinâmica logo após a partida e durante a expansão do envelope operacional. Qual estratégia oferece base mais robusta para essa fase?</w:t>
      </w:r>
    </w:p>
    <w:p>
      <w:pPr>
        <w:spacing w:after="40"/>
        <w:ind w:left="360"/>
      </w:pPr>
      <w:r>
        <w:t xml:space="preserve">A) </w:t>
      </w:r>
      <w:r>
        <w:t>Definir alarmes a partir do primeiro ponto estável de operação e usar esse patamar como referência para todo o envelope, complementando com inspeções quando houver queixa da operação.</w:t>
      </w:r>
    </w:p>
    <w:p>
      <w:pPr>
        <w:spacing w:after="40"/>
        <w:ind w:left="360"/>
      </w:pPr>
      <w:r>
        <w:rPr>
          <w:b/>
        </w:rPr>
        <w:t xml:space="preserve">B) </w:t>
      </w:r>
      <w:r>
        <w:rPr>
          <w:b/>
        </w:rPr>
        <w:t>Executar campanha inicial de vibração para estabelecer linha de base e associá-la à modelagem rotodinâmica e, no acionamento elétrico, à análise de assinatura elétrica, com níveis de alarme e ações pré-definidos.</w:t>
      </w:r>
    </w:p>
    <w:p>
      <w:pPr>
        <w:spacing w:after="40"/>
        <w:ind w:left="360"/>
      </w:pPr>
      <w:r>
        <w:t xml:space="preserve">C) </w:t>
      </w:r>
      <w:r>
        <w:t>Priorizar análise da assinatura elétrica na partida e postergar avaliação vibratória para depois da estabilização da produção, quando os sinais mecânicos estiverem menos sensíveis a variações transitórias.</w:t>
      </w:r>
    </w:p>
    <w:p>
      <w:pPr>
        <w:spacing w:after="40"/>
        <w:ind w:left="360"/>
      </w:pPr>
      <w:r>
        <w:t xml:space="preserve">D) </w:t>
      </w:r>
      <w:r>
        <w:t>Conduzir o comissionamento com foco em disponibilidade imediata do trem e tratar o comportamento dinâmico como tema de manutenção corretiva, caso haja recorrência após entrada em carga.</w:t>
      </w:r>
    </w:p>
    <w:p>
      <w:pPr>
        <w:spacing w:before="200" w:after="80"/>
      </w:pPr>
      <w:r>
        <w:rPr>
          <w:b/>
        </w:rPr>
        <w:t xml:space="preserve">3180. </w:t>
      </w:r>
      <w:r>
        <w:t>Em um FPSO, o orçamento inicial do programa de monitoramento de trens de compressão não permite implantar todas as tecnologias ao mesmo tempo. A coordenação precisa escolher uma configuração que maximize a detecção precoce e já viabilize decisões operacionais padronizadas. Qual arranjo é o mais adequado como núcleo do programa?</w:t>
      </w:r>
    </w:p>
    <w:p>
      <w:pPr>
        <w:spacing w:after="40"/>
        <w:ind w:left="360"/>
      </w:pPr>
      <w:r>
        <w:t xml:space="preserve">A) </w:t>
      </w:r>
      <w:r>
        <w:t>Estabelecer rodadas periódicas de inspeção sensitiva da operação e reservar análises instrumentadas para quando houver perda perceptível de desempenho do trem.</w:t>
      </w:r>
    </w:p>
    <w:p>
      <w:pPr>
        <w:spacing w:after="40"/>
        <w:ind w:left="360"/>
      </w:pPr>
      <w:r>
        <w:t xml:space="preserve">B) </w:t>
      </w:r>
      <w:r>
        <w:t>Concentrar recursos em um laboratório de vibração avançado e postergar a definição de alarmes, para evitar intervenções antes de acumular grande volume de dados históricos.</w:t>
      </w:r>
    </w:p>
    <w:p>
      <w:pPr>
        <w:spacing w:after="40"/>
        <w:ind w:left="360"/>
      </w:pPr>
      <w:r>
        <w:rPr>
          <w:b/>
        </w:rPr>
        <w:t xml:space="preserve">C) </w:t>
      </w:r>
      <w:r>
        <w:rPr>
          <w:b/>
        </w:rPr>
        <w:t>Implantar coleta e análise de vibração associadas à assinatura elétrica dos motores, com níveis de alarme baseados em norma ou fabricante e procedimentos de ação vinculados a cada nível.</w:t>
      </w:r>
    </w:p>
    <w:p>
      <w:pPr>
        <w:spacing w:after="40"/>
        <w:ind w:left="360"/>
      </w:pPr>
      <w:r>
        <w:t xml:space="preserve">D) </w:t>
      </w:r>
      <w:r>
        <w:t>Priorizar modelagem de confiabilidade e disponibilidade antes de qualquer instrumentação adicional, porque decisões de manutenção ganham consistência mesmo com dados de condição limitados.</w:t>
      </w:r>
    </w:p>
    <w:p>
      <w:pPr>
        <w:spacing w:before="200" w:after="80"/>
      </w:pPr>
      <w:r>
        <w:rPr>
          <w:b/>
        </w:rPr>
        <w:t xml:space="preserve">3181. </w:t>
      </w:r>
      <w:r>
        <w:t>Durante o comissionamento de um trem de compressão acionado por motor elétrico em um FPSO, a equipe precisa formar uma linha de base para o monitoramento das primeiras campanhas operacionais. O objetivo é detectar degradação cedo e evitar que alarmes futuros sejam interpretados de forma ambígua. Qual estratégia é mais adequada?</w:t>
      </w:r>
    </w:p>
    <w:p>
      <w:pPr>
        <w:spacing w:after="40"/>
        <w:ind w:left="360"/>
      </w:pPr>
      <w:r>
        <w:t xml:space="preserve">A) </w:t>
      </w:r>
      <w:r>
        <w:t>Priorizar o ajuste de um modelo estatístico de tempo até falha antes de consolidar medições de campo, porque a referência instrumental ganha representatividade depois de um histórico mais longo.</w:t>
      </w:r>
    </w:p>
    <w:p>
      <w:pPr>
        <w:spacing w:after="40"/>
        <w:ind w:left="360"/>
      </w:pPr>
      <w:r>
        <w:rPr>
          <w:b/>
        </w:rPr>
        <w:t xml:space="preserve">B) </w:t>
      </w:r>
      <w:r>
        <w:rPr>
          <w:b/>
        </w:rPr>
        <w:t>Registrar níveis globais de vibração como referência inicial e, nas mesmas condições de carga e rotação, complementar com espectros e assinatura elétrica para construir uma base comparável ao longo da operação.</w:t>
      </w:r>
    </w:p>
    <w:p>
      <w:pPr>
        <w:spacing w:after="40"/>
        <w:ind w:left="360"/>
      </w:pPr>
      <w:r>
        <w:t xml:space="preserve">C) </w:t>
      </w:r>
      <w:r>
        <w:t>Ajustar os alarmes com base no limite de proteção do conjunto e deixar a aquisição detalhada de sinais para o momento em que surgir indicação clara de falha em serviço.</w:t>
      </w:r>
    </w:p>
    <w:p>
      <w:pPr>
        <w:spacing w:after="40"/>
        <w:ind w:left="360"/>
      </w:pPr>
      <w:r>
        <w:t xml:space="preserve">D) </w:t>
      </w:r>
      <w:r>
        <w:t>Concentrar a linha de base na forma de onda temporal e incorporar níveis globais e assinatura elétrica quando houver divergência entre produção e estabilidade mecânica.</w:t>
      </w:r>
    </w:p>
    <w:p>
      <w:pPr>
        <w:spacing w:before="200" w:after="80"/>
      </w:pPr>
      <w:r>
        <w:rPr>
          <w:b/>
        </w:rPr>
        <w:t xml:space="preserve">3182. </w:t>
      </w:r>
      <w:r>
        <w:t>Durante o comissionamento de um trem de compressão em um FPSO, o equipamento opera com vibração aceitável na rotação nominal, mas surgem picos relevantes ao atravessar certas faixas de velocidade previstas para partida e variações de carga. Qual abordagem é mais adequada para decidir se o envelope operacional pode ser liberado?</w:t>
      </w:r>
    </w:p>
    <w:p>
      <w:pPr>
        <w:spacing w:after="40"/>
        <w:ind w:left="360"/>
      </w:pPr>
      <w:r>
        <w:t xml:space="preserve">A) </w:t>
      </w:r>
      <w:r>
        <w:t>Intensificar o acompanhamento de disponibilidade nas primeiras semanas de serviço, porque a confirmação do desempenho global do trem substitui a necessidade de análise dinâmica detalhada.</w:t>
      </w:r>
    </w:p>
    <w:p>
      <w:pPr>
        <w:spacing w:after="40"/>
        <w:ind w:left="360"/>
      </w:pPr>
      <w:r>
        <w:t xml:space="preserve">B) </w:t>
      </w:r>
      <w:r>
        <w:t>Validar a máquina pela condição na rotação nominal e manter alarmes de vibração como principal salvaguarda, já que os cruzamentos de velocidade tendem a ter influência secundária na operação.</w:t>
      </w:r>
    </w:p>
    <w:p>
      <w:pPr>
        <w:spacing w:after="40"/>
        <w:ind w:left="360"/>
      </w:pPr>
      <w:r>
        <w:t xml:space="preserve">C) </w:t>
      </w:r>
      <w:r>
        <w:t>Antecipar a primeira parada preventiva do trem, porque a incerteza dinâmica durante o comissionamento é melhor tratada por redução do intervalo de manutenção.</w:t>
      </w:r>
    </w:p>
    <w:p>
      <w:pPr>
        <w:spacing w:after="40"/>
        <w:ind w:left="360"/>
      </w:pPr>
      <w:r>
        <w:rPr>
          <w:b/>
        </w:rPr>
        <w:t xml:space="preserve">D) </w:t>
      </w:r>
      <w:r>
        <w:rPr>
          <w:b/>
        </w:rPr>
        <w:t>Aplicar modelagem rotodinâmica para avaliar o comportamento dinâmico ao longo das faixas de operação e investigar a possibilidade de instabilidades ou ressonâncias antes de consolidar os limites operacionais.</w:t>
      </w:r>
    </w:p>
    <w:p>
      <w:pPr>
        <w:spacing w:before="200" w:after="80"/>
      </w:pPr>
      <w:r>
        <w:rPr>
          <w:b/>
        </w:rPr>
        <w:t xml:space="preserve">3183. </w:t>
      </w:r>
      <w:r>
        <w:t>Durante o comissionamento de um trem de compressão de gás acionado por motor elétrico, a equipe precisa definir como entregar o ativo para a operação com maior capacidade de detectar defeitos precoces sob diferentes cargas e rotações. Qual estratégia é mais consistente com esse objetivo?</w:t>
      </w:r>
    </w:p>
    <w:p>
      <w:pPr>
        <w:spacing w:after="40"/>
        <w:ind w:left="360"/>
      </w:pPr>
      <w:r>
        <w:rPr>
          <w:b/>
        </w:rPr>
        <w:t xml:space="preserve">A) </w:t>
      </w:r>
      <w:r>
        <w:rPr>
          <w:b/>
        </w:rPr>
        <w:t>Levantar linha de base com vibração global, análises temporal e espectral e assinatura elétrica, com alarmes por norma ou fabricante e apoio rotodinâmico para anomalias dinâmicas.</w:t>
      </w:r>
    </w:p>
    <w:p>
      <w:pPr>
        <w:spacing w:after="40"/>
        <w:ind w:left="360"/>
      </w:pPr>
      <w:r>
        <w:t xml:space="preserve">B) </w:t>
      </w:r>
      <w:r>
        <w:t>Levantar linha de base com vibração global em alguns pontos de operação e aplicar limites genéricos de intervenção para os desvios observados após a partida.</w:t>
      </w:r>
    </w:p>
    <w:p>
      <w:pPr>
        <w:spacing w:after="40"/>
        <w:ind w:left="360"/>
      </w:pPr>
      <w:r>
        <w:t xml:space="preserve">C) </w:t>
      </w:r>
      <w:r>
        <w:t>Usar a simulação rotodinâmica como principal evidência de aceitação no comissionamento e programar a coleta de vibração e assinatura elétrica para depois da entrada em carga.</w:t>
      </w:r>
    </w:p>
    <w:p>
      <w:pPr>
        <w:spacing w:after="40"/>
        <w:ind w:left="360"/>
      </w:pPr>
      <w:r>
        <w:t xml:space="preserve">D) </w:t>
      </w:r>
      <w:r>
        <w:t>Liberar o trem com ênfase em intervalos preventivos definidos por criticidade e deixar o monitoramento instrumental detalhado para a primeira campanha de inspeção.</w:t>
      </w:r>
    </w:p>
    <w:p>
      <w:pPr>
        <w:spacing w:before="200" w:after="80"/>
      </w:pPr>
      <w:r>
        <w:rPr>
          <w:b/>
        </w:rPr>
        <w:t xml:space="preserve">3184. </w:t>
      </w:r>
      <w:r>
        <w:t>Um FPSO opera com dois trens de compressão, sendo um deles mais crítico para a produção e com logística difícil para peças e mão de obra especializada. O monitoramento indica degradação inicial, ainda sem perda funcional relevante. Qual política tende a maximizar a disponibilidade ao longo do tempo?</w:t>
      </w:r>
    </w:p>
    <w:p>
      <w:pPr>
        <w:spacing w:after="40"/>
        <w:ind w:left="360"/>
      </w:pPr>
      <w:r>
        <w:t xml:space="preserve">A) </w:t>
      </w:r>
      <w:r>
        <w:t>Aplicar o mesmo intervalo fixo de revisão aos dois trens, porque a padronização do plano de manutenção tende a superar diferenças de criticidade e contexto logístico.</w:t>
      </w:r>
    </w:p>
    <w:p>
      <w:pPr>
        <w:spacing w:after="40"/>
        <w:ind w:left="360"/>
      </w:pPr>
      <w:r>
        <w:t xml:space="preserve">B) </w:t>
      </w:r>
      <w:r>
        <w:t>Basear a decisão apenas no valor atual de vibração frente ao limite, porque disponibilidade depende mais do estado instantâneo do ativo do que da prontidão para reparar.</w:t>
      </w:r>
    </w:p>
    <w:p>
      <w:pPr>
        <w:spacing w:after="40"/>
        <w:ind w:left="360"/>
      </w:pPr>
      <w:r>
        <w:rPr>
          <w:b/>
        </w:rPr>
        <w:t xml:space="preserve">C) </w:t>
      </w:r>
      <w:r>
        <w:rPr>
          <w:b/>
        </w:rPr>
        <w:t>Antecipar uma intervenção planejada apoiada pelos dados de condição e preparar peças, oficina e especialistas, porque atraso logístico favorece agravamento da falha e aumenta o tempo indisponível.</w:t>
      </w:r>
    </w:p>
    <w:p>
      <w:pPr>
        <w:spacing w:after="40"/>
        <w:ind w:left="360"/>
      </w:pPr>
      <w:r>
        <w:t xml:space="preserve">D) </w:t>
      </w:r>
      <w:r>
        <w:t>Postergar a intervenção até perda funcional mais evidente, porque preservar produção no curto prazo tende a compensar eventual aumento de escopo quando o reparo for executado.</w:t>
      </w:r>
    </w:p>
    <w:p>
      <w:pPr>
        <w:spacing w:before="200" w:after="80"/>
      </w:pPr>
      <w:r>
        <w:rPr>
          <w:b/>
        </w:rPr>
        <w:t xml:space="preserve">3185. </w:t>
      </w:r>
      <w:r>
        <w:t>Após alterações na fundação e nos apoios adjacentes de um trem de compressão, passou a haver vibração elevada na carcaça em uma faixa específica de operação. A equipe precisa verificar se o aumento está ligado ao forçamento gerado pelo conjunto rotativo ou à mudança do comportamento dinâmico da montagem. Qual investigação é a mais apropriada?</w:t>
      </w:r>
    </w:p>
    <w:p>
      <w:pPr>
        <w:spacing w:after="40"/>
        <w:ind w:left="360"/>
      </w:pPr>
      <w:r>
        <w:t xml:space="preserve">A) </w:t>
      </w:r>
      <w:r>
        <w:t>Aprofundar a análise da assinatura elétrica do motor na mesma faixa de operação, porque alterações de suportação e fundação se refletem diretamente nas grandezas elétricas do acionamento.</w:t>
      </w:r>
    </w:p>
    <w:p>
      <w:pPr>
        <w:spacing w:after="40"/>
        <w:ind w:left="360"/>
      </w:pPr>
      <w:r>
        <w:t xml:space="preserve">B) </w:t>
      </w:r>
      <w:r>
        <w:t>Expandir o levantamento de níveis globais de vibração na carcaça e na base, porque medições RMS ao longo da faixa operacional permitem distinguir de forma conclusiva efeito estrutural e excitação rotativa.</w:t>
      </w:r>
    </w:p>
    <w:p>
      <w:pPr>
        <w:spacing w:after="40"/>
        <w:ind w:left="360"/>
      </w:pPr>
      <w:r>
        <w:rPr>
          <w:b/>
        </w:rPr>
        <w:t xml:space="preserve">C) </w:t>
      </w:r>
      <w:r>
        <w:rPr>
          <w:b/>
        </w:rPr>
        <w:t>Levantar a função de resposta dinâmica da montagem, por meio de mobilidade ou impedância mecânica, para confrontar o forçamento aplicado com a resposta do sistema.</w:t>
      </w:r>
    </w:p>
    <w:p>
      <w:pPr>
        <w:spacing w:after="40"/>
        <w:ind w:left="360"/>
      </w:pPr>
      <w:r>
        <w:t xml:space="preserve">D) </w:t>
      </w:r>
      <w:r>
        <w:t>Reavaliar a disponibilidade e os indicadores históricos do trem após a modificação de fundação, porque mudanças nos apoios costumam evidenciar primeiro alteração estatística de confiabilidade.</w:t>
      </w:r>
    </w:p>
    <w:p>
      <w:pPr>
        <w:spacing w:before="200" w:after="80"/>
      </w:pPr>
      <w:r>
        <w:rPr>
          <w:b/>
        </w:rPr>
        <w:t xml:space="preserve">3186. </w:t>
      </w:r>
      <w:r>
        <w:t>Uma equipe precisa emitir um procedimento formal de comissionamento e resposta operacional para casos de pulsação, sobretemperatura e fouling em compressores de gás. O acervo técnico já disponível é sólido em vibração, assinatura elétrica, SHM, planejamento de manutenção e confiabilidade, mas não detalha esses mecanismos específicos. Qual encaminhamento é mais consistente?</w:t>
      </w:r>
    </w:p>
    <w:p>
      <w:pPr>
        <w:spacing w:after="40"/>
        <w:ind w:left="360"/>
      </w:pPr>
      <w:r>
        <w:t xml:space="preserve">A) </w:t>
      </w:r>
      <w:r>
        <w:t>Formalizar o comissionamento desses modos de falha com foco predominante em modelos de confiabilidade, porque a definição probabilística dos intervalos atende à necessidade de diagnóstico operacional.</w:t>
      </w:r>
    </w:p>
    <w:p>
      <w:pPr>
        <w:spacing w:after="40"/>
        <w:ind w:left="360"/>
      </w:pPr>
      <w:r>
        <w:rPr>
          <w:b/>
        </w:rPr>
        <w:t xml:space="preserve">B) </w:t>
      </w:r>
      <w:r>
        <w:rPr>
          <w:b/>
        </w:rPr>
        <w:t>Estruturar o programa com os recursos já consolidados para monitoramento de condição e priorização por risco, mas complementar a base técnica com conteúdo específico antes de emitir procedimentos detalhados para esses mecanismos.</w:t>
      </w:r>
    </w:p>
    <w:p>
      <w:pPr>
        <w:spacing w:after="40"/>
        <w:ind w:left="360"/>
      </w:pPr>
      <w:r>
        <w:t xml:space="preserve">C) </w:t>
      </w:r>
      <w:r>
        <w:t>Limitar o procedimento a intervenções corretivas após ocorrência de desvio relevante, porque mecanismos sem tratamento detalhado tendem a produzir pouco ganho quando monitorados preventivamente.</w:t>
      </w:r>
    </w:p>
    <w:p>
      <w:pPr>
        <w:spacing w:after="40"/>
        <w:ind w:left="360"/>
      </w:pPr>
      <w:r>
        <w:t xml:space="preserve">D) </w:t>
      </w:r>
      <w:r>
        <w:t>Publicar o procedimento usando os mesmos limites de vibração como referência geral para pulsação, sobretemperatura e fouling, porque uma métrica comum simplifica a tomada de decisão do operador.</w:t>
      </w:r>
    </w:p>
    <w:p>
      <w:r>
        <w:br w:type="page"/>
      </w:r>
    </w:p>
    <w:p>
      <w:bookmarkStart w:id="20" w:name="topico_2"/>
      <w:pPr>
        <w:pStyle w:val="Heading1"/>
      </w:pPr>
      <w:r>
        <w:t>Segurança Operacional, SGSO, Sistemas de Segurança e Gestão de Riscos</w:t>
      </w:r>
      <w:bookmarkEnd w:id="20"/>
    </w:p>
    <w:p>
      <w:bookmarkStart w:id="21" w:name="topico_2_sub_0"/>
      <w:pPr>
        <w:pStyle w:val="Heading2"/>
      </w:pPr>
      <w:r>
        <w:t>SGSO</w:t>
      </w:r>
      <w:bookmarkEnd w:id="21"/>
    </w:p>
    <w:p>
      <w:pPr>
        <w:spacing w:before="200" w:after="80"/>
      </w:pPr>
      <w:r>
        <w:rPr>
          <w:b/>
        </w:rPr>
        <w:t xml:space="preserve">3187. </w:t>
      </w:r>
      <w:r>
        <w:t>No comitê de direção de um FPSO, a alta gestão afirma que várias práticas do SGSO já constam em regulamentos e propõe congelar o orçamento do programa de integração. Qual decisão gerencial é mais coerente com liderança, alocação de recursos e melhoria contínua?</w:t>
      </w:r>
    </w:p>
    <w:p>
      <w:pPr>
        <w:spacing w:after="40"/>
        <w:ind w:left="360"/>
      </w:pPr>
      <w:r>
        <w:t xml:space="preserve">A) </w:t>
      </w:r>
      <w:r>
        <w:t>Transferir a responsabilidade de integração do SGSO para as áreas operacionais embarcadas, preservando recursos corporativos para demandas futuras.</w:t>
      </w:r>
    </w:p>
    <w:p>
      <w:pPr>
        <w:spacing w:after="40"/>
        <w:ind w:left="360"/>
      </w:pPr>
      <w:r>
        <w:t xml:space="preserve">B) </w:t>
      </w:r>
      <w:r>
        <w:t>Direcionar os recursos principalmente para aquisição de equipamentos, considerando que políticas e responsabilidades podem ser ajustadas progressivamente sem impacto relevante.</w:t>
      </w:r>
    </w:p>
    <w:p>
      <w:pPr>
        <w:spacing w:after="40"/>
        <w:ind w:left="360"/>
      </w:pPr>
      <w:r>
        <w:rPr>
          <w:b/>
        </w:rPr>
        <w:t xml:space="preserve">C) </w:t>
      </w:r>
      <w:r>
        <w:rPr>
          <w:b/>
        </w:rPr>
        <w:t>Ajustar recursos para integrar processos existentes e fortalecer monitoramento, auditorias e documentação, aproveitando sinergias regulatórias sem comprometer a melhoria contínua.</w:t>
      </w:r>
    </w:p>
    <w:p>
      <w:pPr>
        <w:spacing w:after="40"/>
        <w:ind w:left="360"/>
      </w:pPr>
      <w:r>
        <w:t xml:space="preserve">D) </w:t>
      </w:r>
      <w:r>
        <w:t>Manter o orçamento inalterado e concentrar-se em demonstrar conformidade pontual, entendendo que a sobreposição regulatória torna dispensáveis investimentos adicionais em integração e monitoramento.</w:t>
      </w:r>
    </w:p>
    <w:p>
      <w:pPr>
        <w:spacing w:before="200" w:after="80"/>
      </w:pPr>
      <w:r>
        <w:rPr>
          <w:b/>
        </w:rPr>
        <w:t xml:space="preserve">3188. </w:t>
      </w:r>
      <w:r>
        <w:t>Após um incidente a bordo do FPSO, a investigação interna apontou falhas nos canais de comunicação entre a equipe embarcada e a gestão em terra, além de registros inconsistentes de não conformidades. Qual ação gerencial demonstra compromisso e sustenta a cultura de segurança prevista no SGSO?</w:t>
      </w:r>
    </w:p>
    <w:p>
      <w:pPr>
        <w:spacing w:after="40"/>
        <w:ind w:left="360"/>
      </w:pPr>
      <w:r>
        <w:t xml:space="preserve">A) </w:t>
      </w:r>
      <w:r>
        <w:t>Reforçar o cumprimento por meio de inspeções externas periódicas, contando com a fiscalização para induzir a correção de desvios internos.</w:t>
      </w:r>
    </w:p>
    <w:p>
      <w:pPr>
        <w:spacing w:after="40"/>
        <w:ind w:left="360"/>
      </w:pPr>
      <w:r>
        <w:rPr>
          <w:b/>
        </w:rPr>
        <w:t xml:space="preserve">B) </w:t>
      </w:r>
      <w:r>
        <w:rPr>
          <w:b/>
        </w:rPr>
        <w:t>Revisar e formalizar os canais de informação, implantar auditorias internas, capacitação e lições aprendidas, e documentar a comunicação da liderança.</w:t>
      </w:r>
    </w:p>
    <w:p>
      <w:pPr>
        <w:spacing w:after="40"/>
        <w:ind w:left="360"/>
      </w:pPr>
      <w:r>
        <w:t xml:space="preserve">C) </w:t>
      </w:r>
      <w:r>
        <w:t>Introduzir metas de desempenho mais agressivas e aumentar o acompanhamento de produção, partindo do princípio de que maior foco operacional reduzirá falhas.</w:t>
      </w:r>
    </w:p>
    <w:p>
      <w:pPr>
        <w:spacing w:after="40"/>
        <w:ind w:left="360"/>
      </w:pPr>
      <w:r>
        <w:t xml:space="preserve">D) </w:t>
      </w:r>
      <w:r>
        <w:t>Estabelecer que as contratadas centralizem o reporte de incidentes e disponibilizem resumos mensais, mantendo a equipe própria concentrada em execução.</w:t>
      </w:r>
    </w:p>
    <w:p>
      <w:pPr>
        <w:spacing w:before="200" w:after="80"/>
      </w:pPr>
      <w:r>
        <w:rPr>
          <w:b/>
        </w:rPr>
        <w:t xml:space="preserve">3189. </w:t>
      </w:r>
      <w:r>
        <w:t>Na integração de uma nova contratada de manutenção para o FPSO, surgem divergências sobre expectativas de segurança e responsabilidades nas interfaces. Com recursos limitados, qual estratégia de gestão melhor atende às práticas do SGSO para contratadas e fatores humanos?</w:t>
      </w:r>
    </w:p>
    <w:p>
      <w:pPr>
        <w:spacing w:after="40"/>
        <w:ind w:left="360"/>
      </w:pPr>
      <w:r>
        <w:t xml:space="preserve">A) </w:t>
      </w:r>
      <w:r>
        <w:t>Delegar à área de suprimentos a avaliação de desempenho das contratadas, utilizando principalmente critérios de custo e cronograma para priorização de ações.</w:t>
      </w:r>
    </w:p>
    <w:p>
      <w:pPr>
        <w:spacing w:after="40"/>
        <w:ind w:left="360"/>
      </w:pPr>
      <w:r>
        <w:t xml:space="preserve">B) </w:t>
      </w:r>
      <w:r>
        <w:t>Focar a capacitação interna e exigir que cada contratada gerencie seus próprios riscos de forma independente, assumindo que os requisitos legais já cobrem as interfaces.</w:t>
      </w:r>
    </w:p>
    <w:p>
      <w:pPr>
        <w:spacing w:after="40"/>
        <w:ind w:left="360"/>
      </w:pPr>
      <w:r>
        <w:rPr>
          <w:b/>
        </w:rPr>
        <w:t xml:space="preserve">C) </w:t>
      </w:r>
      <w:r>
        <w:rPr>
          <w:b/>
        </w:rPr>
        <w:t>Estabelecer programa de seleção e gestão de contratadas com critérios claros, monitoramento, auditorias conjuntas e capacitação integrada, focando interfaces críticas.</w:t>
      </w:r>
    </w:p>
    <w:p>
      <w:pPr>
        <w:spacing w:after="40"/>
        <w:ind w:left="360"/>
      </w:pPr>
      <w:r>
        <w:t xml:space="preserve">D) </w:t>
      </w:r>
      <w:r>
        <w:t>Padronizar os contratos com cláusulas genéricas de segurança e acompanhar o desempenho por indicadores trimestrais, minimizando intervenções operacionais conjuntas.</w:t>
      </w:r>
    </w:p>
    <w:p>
      <w:pPr>
        <w:spacing w:before="200" w:after="80"/>
      </w:pPr>
      <w:r>
        <w:rPr>
          <w:b/>
        </w:rPr>
        <w:t xml:space="preserve">3190. </w:t>
      </w:r>
      <w:r>
        <w:t>Uma equipe do FPSO está preparando o Descritivo da Unidade Marítima, a matriz de correlação e o relatório da Concessão, e considera suficientes descrições de alto nível para cumprir prazos. Qual alternativa reforça a conformidade e a capacidade de demonstrar o atendimento às práticas do SGSO?</w:t>
      </w:r>
    </w:p>
    <w:p>
      <w:pPr>
        <w:spacing w:after="40"/>
        <w:ind w:left="360"/>
      </w:pPr>
      <w:r>
        <w:t xml:space="preserve">A) </w:t>
      </w:r>
      <w:r>
        <w:t>Consolidar os três documentos exigidos com foco em atender prazos e complementar detalhes após o início das operações, quando houver dados de campo.</w:t>
      </w:r>
    </w:p>
    <w:p>
      <w:pPr>
        <w:spacing w:after="40"/>
        <w:ind w:left="360"/>
      </w:pPr>
      <w:r>
        <w:rPr>
          <w:b/>
        </w:rPr>
        <w:t xml:space="preserve">B) </w:t>
      </w:r>
      <w:r>
        <w:rPr>
          <w:b/>
        </w:rPr>
        <w:t>Implantar gestão documental que vincule requisitos, processos, responsáveis e evidências, e executar auditorias internas para validar a correlação antes da entrega.</w:t>
      </w:r>
    </w:p>
    <w:p>
      <w:pPr>
        <w:spacing w:after="40"/>
        <w:ind w:left="360"/>
      </w:pPr>
      <w:r>
        <w:t xml:space="preserve">C) </w:t>
      </w:r>
      <w:r>
        <w:t>Apresentar uma matriz de correlação simplificada e justificar lacunas com o compromisso de melhorias contínuas, orientando-se por práticas de mercado.</w:t>
      </w:r>
    </w:p>
    <w:p>
      <w:pPr>
        <w:spacing w:after="40"/>
        <w:ind w:left="360"/>
      </w:pPr>
      <w:r>
        <w:t xml:space="preserve">D) </w:t>
      </w:r>
      <w:r>
        <w:t>Reduzir o nível de detalhamento do Descritivo da Unidade Marítima a aspectos estruturais, evitando atrelar responsabilidades a processos por enquanto.</w:t>
      </w:r>
    </w:p>
    <w:p>
      <w:pPr>
        <w:spacing w:before="200" w:after="80"/>
      </w:pPr>
      <w:r>
        <w:rPr>
          <w:b/>
        </w:rPr>
        <w:t xml:space="preserve">3191. </w:t>
      </w:r>
      <w:r>
        <w:t>Ao engajar uma empresa de manutenção para um FPSO, a operadora deve evidenciar compromisso gerencial na integração com seu sistema de segurança operacional, incluindo aspectos de ergonomia e interfaces de operação. Qual abordagem demonstra essa responsabilidade na gestão de contratadas?</w:t>
      </w:r>
    </w:p>
    <w:p>
      <w:pPr>
        <w:spacing w:after="40"/>
        <w:ind w:left="360"/>
      </w:pPr>
      <w:r>
        <w:t xml:space="preserve">A) </w:t>
      </w:r>
      <w:r>
        <w:t>Reforçar penalidades contratuais para transferir o risco, deixando a contratada conduzir seu próprio SGSO e a capacitação em fatores humanos de forma autônoma, reportando resultados consolidados de forma independente.</w:t>
      </w:r>
    </w:p>
    <w:p>
      <w:pPr>
        <w:spacing w:after="40"/>
        <w:ind w:left="360"/>
      </w:pPr>
      <w:r>
        <w:t xml:space="preserve">B) </w:t>
      </w:r>
      <w:r>
        <w:t>Autorizar o uso do sistema de gestão da contratada sem correlacioná-lo à matriz da operadora, preservando a autonomia de cada parte e sem priorizar auditorias conjuntas ou alinhamento formal ao SGSO.</w:t>
      </w:r>
    </w:p>
    <w:p>
      <w:pPr>
        <w:spacing w:after="40"/>
        <w:ind w:left="360"/>
      </w:pPr>
      <w:r>
        <w:rPr>
          <w:b/>
        </w:rPr>
        <w:t xml:space="preserve">C) </w:t>
      </w:r>
      <w:r>
        <w:rPr>
          <w:b/>
        </w:rPr>
        <w:t>Exigir em contrato o atendimento ao SGSO, aplicar critérios de qualificação e avaliação, realizar auditorias conjuntas, promover treinamento conjunto em fatores humanos/ergonomia e alocar recursos para supervisão e integração.</w:t>
      </w:r>
    </w:p>
    <w:p>
      <w:pPr>
        <w:spacing w:after="40"/>
        <w:ind w:left="360"/>
      </w:pPr>
      <w:r>
        <w:t xml:space="preserve">D) </w:t>
      </w:r>
      <w:r>
        <w:t>Basear a pré-qualificação sobretudo em preço e taxas de incidentes, prevendo integração operacional e treinamentos em fatores humanos depois do início da execução, com monitoramento por relatórios periódicos.</w:t>
      </w:r>
    </w:p>
    <w:p>
      <w:pPr>
        <w:spacing w:before="200" w:after="80"/>
      </w:pPr>
      <w:r>
        <w:rPr>
          <w:b/>
        </w:rPr>
        <w:t xml:space="preserve">3192. </w:t>
      </w:r>
      <w:r>
        <w:t>O comitê de segurança do FPSO quer fortalecer a cultura de segurança e medir a efetividade das iniciativas. Entre as propostas, qual conjunto de ações é mais aderente às práticas do SGSO e favorece a melhoria contínua?</w:t>
      </w:r>
    </w:p>
    <w:p>
      <w:pPr>
        <w:spacing w:after="40"/>
        <w:ind w:left="360"/>
      </w:pPr>
      <w:r>
        <w:t xml:space="preserve">A) </w:t>
      </w:r>
      <w:r>
        <w:t>Direcionar os indicadores para taxa de afastamentos e número de quase-incidentes, reduzindo a investigação de ocorrências menores e concentrando o treinamento em módulos obrigatórios.</w:t>
      </w:r>
    </w:p>
    <w:p>
      <w:pPr>
        <w:spacing w:after="40"/>
        <w:ind w:left="360"/>
      </w:pPr>
      <w:r>
        <w:t xml:space="preserve">B) </w:t>
      </w:r>
      <w:r>
        <w:t>Publicar boletins periódicos de segurança, incentivar sugestões anônimas e evitar métricas formais para reduzir a percepção de monitoramento entre as equipes.</w:t>
      </w:r>
    </w:p>
    <w:p>
      <w:pPr>
        <w:spacing w:after="40"/>
        <w:ind w:left="360"/>
      </w:pPr>
      <w:r>
        <w:t xml:space="preserve">C) </w:t>
      </w:r>
      <w:r>
        <w:t>Instituir política de tolerância zero a desvios com foco disciplinar e centralizar as decisões críticas na gestão sênior para sinalizar prioridade.</w:t>
      </w:r>
    </w:p>
    <w:p>
      <w:pPr>
        <w:spacing w:after="40"/>
        <w:ind w:left="360"/>
      </w:pPr>
      <w:r>
        <w:rPr>
          <w:b/>
        </w:rPr>
        <w:t xml:space="preserve">D) </w:t>
      </w:r>
      <w:r>
        <w:rPr>
          <w:b/>
        </w:rPr>
        <w:t>Implantar treinamento e conscientização, definir indicadores de desempenho, manter reporte e investigação de incidentes e comunicar resultados pela liderança.</w:t>
      </w:r>
    </w:p>
    <w:p>
      <w:pPr>
        <w:spacing w:before="200" w:after="80"/>
      </w:pPr>
      <w:r>
        <w:rPr>
          <w:b/>
        </w:rPr>
        <w:t xml:space="preserve">3193. </w:t>
      </w:r>
      <w:r>
        <w:t>Durante a investigação de um incidente, verificou-se que os papéis de gestão e os fluxos de reporte estavam pouco definidos, dificultando a implementação de ações corretivas. Para fortalecer o SGSO e evidenciar conformidade, qual abordagem é mais apropriada?</w:t>
      </w:r>
    </w:p>
    <w:p>
      <w:pPr>
        <w:spacing w:after="40"/>
        <w:ind w:left="360"/>
      </w:pPr>
      <w:r>
        <w:t xml:space="preserve">A) </w:t>
      </w:r>
      <w:r>
        <w:t>Ampliar o registro de incidentes para demonstrar transparência às autoridades, sem redefinir responsabilidades nem alterar a estrutura organizacional.</w:t>
      </w:r>
    </w:p>
    <w:p>
      <w:pPr>
        <w:spacing w:after="40"/>
        <w:ind w:left="360"/>
      </w:pPr>
      <w:r>
        <w:t xml:space="preserve">B) </w:t>
      </w:r>
      <w:r>
        <w:t>Centralizar o reporte na área de HSE e formalizar esse fluxo na documentação do SGSO, reduzindo o envolvimento das demais funções operacionais.</w:t>
      </w:r>
    </w:p>
    <w:p>
      <w:pPr>
        <w:spacing w:after="40"/>
        <w:ind w:left="360"/>
      </w:pPr>
      <w:r>
        <w:t xml:space="preserve">C) </w:t>
      </w:r>
      <w:r>
        <w:t>Criar um comitê temporário para tratar incidentes e manter os papéis e fluxos de reporte como estão até a próxima auditoria interna.</w:t>
      </w:r>
    </w:p>
    <w:p>
      <w:pPr>
        <w:spacing w:after="40"/>
        <w:ind w:left="360"/>
      </w:pPr>
      <w:r>
        <w:rPr>
          <w:b/>
        </w:rPr>
        <w:t xml:space="preserve">D) </w:t>
      </w:r>
      <w:r>
        <w:rPr>
          <w:b/>
        </w:rPr>
        <w:t>Revisar a matriz de correlação da ANP para evidenciar o vínculo entre papéis de gestão, processos e práticas do SGSO, atualizando a documentação operacional.</w:t>
      </w:r>
    </w:p>
    <w:p>
      <w:pPr>
        <w:spacing w:before="200" w:after="80"/>
      </w:pPr>
      <w:r>
        <w:rPr>
          <w:b/>
        </w:rPr>
        <w:t xml:space="preserve">3194. </w:t>
      </w:r>
      <w:r>
        <w:t>Uma contratada de manutenção no topside apresenta oscilações de performance e registros de desconforto ocupacional. À luz do SGSO, qual ação gerencial fortalece a interface e reduz o risco operacional?</w:t>
      </w:r>
    </w:p>
    <w:p>
      <w:pPr>
        <w:spacing w:after="40"/>
        <w:ind w:left="360"/>
      </w:pPr>
      <w:r>
        <w:rPr>
          <w:b/>
        </w:rPr>
        <w:t xml:space="preserve">A) </w:t>
      </w:r>
      <w:r>
        <w:rPr>
          <w:b/>
        </w:rPr>
        <w:t>Integrar contratadas ao SGSO: critérios de seleção, monitoramento de desempenho, treinamento conjunto em fatores humanos e auditorias.</w:t>
      </w:r>
    </w:p>
    <w:p>
      <w:pPr>
        <w:spacing w:after="40"/>
        <w:ind w:left="360"/>
      </w:pPr>
      <w:r>
        <w:t xml:space="preserve">B) </w:t>
      </w:r>
      <w:r>
        <w:t>Priorizar inspeções de equipamentos e manutenção, mantendo treinamento e ergonomia sob gestão da contratada, com integração limitada ao SGSO.</w:t>
      </w:r>
    </w:p>
    <w:p>
      <w:pPr>
        <w:spacing w:after="40"/>
        <w:ind w:left="360"/>
      </w:pPr>
      <w:r>
        <w:t xml:space="preserve">C) </w:t>
      </w:r>
      <w:r>
        <w:t>Centralizar a fiscalização em Suprimentos, com foco em compliance contratual, SLAs e KPIs, reduzindo a integração operacional e o tratamento de fatores humanos.</w:t>
      </w:r>
    </w:p>
    <w:p>
      <w:pPr>
        <w:spacing w:after="40"/>
        <w:ind w:left="360"/>
      </w:pPr>
      <w:r>
        <w:t xml:space="preserve">D) </w:t>
      </w:r>
      <w:r>
        <w:t>Exigir que a contratada opere um SGSO próprio e independente, com baixa correlação aos processos do operador, evitando auditorias e treinamentos conjuntos.</w:t>
      </w:r>
    </w:p>
    <w:p>
      <w:pPr>
        <w:spacing w:before="200" w:after="80"/>
      </w:pPr>
      <w:r>
        <w:rPr>
          <w:b/>
        </w:rPr>
        <w:t xml:space="preserve">3195. </w:t>
      </w:r>
      <w:r>
        <w:t>Mesmo após ações de capacitação e campanhas, o reporte de quase-incidentes segue baixo e os desvios se repetem. No SGSO, qual ajuste de gestão é mais adequado a esse cenário?</w:t>
      </w:r>
    </w:p>
    <w:p>
      <w:pPr>
        <w:spacing w:after="40"/>
        <w:ind w:left="360"/>
      </w:pPr>
      <w:r>
        <w:t xml:space="preserve">A) </w:t>
      </w:r>
      <w:r>
        <w:t>Transferir ao nível operacional a condução das melhorias, mantendo a liderança sem alterações na governança do SGSO.</w:t>
      </w:r>
    </w:p>
    <w:p>
      <w:pPr>
        <w:spacing w:after="40"/>
        <w:ind w:left="360"/>
      </w:pPr>
      <w:r>
        <w:t xml:space="preserve">B) </w:t>
      </w:r>
      <w:r>
        <w:t>Aumentar a carga de treinamento padronizado, mantendo o conteúdo atual, para reforçar o reporte de quase-incidentes.</w:t>
      </w:r>
    </w:p>
    <w:p>
      <w:pPr>
        <w:spacing w:after="40"/>
        <w:ind w:left="360"/>
      </w:pPr>
      <w:r>
        <w:t xml:space="preserve">C) </w:t>
      </w:r>
      <w:r>
        <w:t>Ampliar a sinalização e lembretes nos postos, priorizando campanhas visuais e mantendo os procedimentos atuais.</w:t>
      </w:r>
    </w:p>
    <w:p>
      <w:pPr>
        <w:spacing w:after="40"/>
        <w:ind w:left="360"/>
      </w:pPr>
      <w:r>
        <w:rPr>
          <w:b/>
        </w:rPr>
        <w:t xml:space="preserve">D) </w:t>
      </w:r>
      <w:r>
        <w:rPr>
          <w:b/>
        </w:rPr>
        <w:t>Adotar indicadores de eficiência/eficácia, revisar conteúdos e métodos com base em apurações e manter feedback contínuo.</w:t>
      </w:r>
    </w:p>
    <w:p>
      <w:pPr>
        <w:spacing w:before="200" w:after="80"/>
      </w:pPr>
      <w:r>
        <w:rPr>
          <w:b/>
        </w:rPr>
        <w:t xml:space="preserve">3196. </w:t>
      </w:r>
      <w:r>
        <w:t>Na preparação da matriz de correlação a ser enviada à ANP, o gestor deve mostrar como o SGSO se integra à organização e às rotinas operacionais. Que formato de matriz melhor garante rastreabilidade entre requisitos, funções, fluxos de trabalho e comprovações?</w:t>
      </w:r>
    </w:p>
    <w:p>
      <w:pPr>
        <w:spacing w:after="40"/>
        <w:ind w:left="360"/>
      </w:pPr>
      <w:r>
        <w:t xml:space="preserve">A) </w:t>
      </w:r>
      <w:r>
        <w:t>Basear a matriz em um sumário do DUM, sintetizando a descrição da unidade e dos processos, entendendo que tal panorama já demonstra aderência às práticas e responsabilidades do SGSO.</w:t>
      </w:r>
    </w:p>
    <w:p>
      <w:pPr>
        <w:spacing w:after="40"/>
        <w:ind w:left="360"/>
      </w:pPr>
      <w:r>
        <w:rPr>
          <w:b/>
        </w:rPr>
        <w:t xml:space="preserve">B) </w:t>
      </w:r>
      <w:r>
        <w:rPr>
          <w:b/>
        </w:rPr>
        <w:t>Mapear cada prática do SGSO a processos e responsáveis, a documentos operacionais e a evidências (registros de auditoria, monitoramento e investigação), espelhando a estrutura.</w:t>
      </w:r>
    </w:p>
    <w:p>
      <w:pPr>
        <w:spacing w:after="40"/>
        <w:ind w:left="360"/>
      </w:pPr>
      <w:r>
        <w:t xml:space="preserve">C) </w:t>
      </w:r>
      <w:r>
        <w:t>Correlacionar no nível de políticas e objetivos do SGSO, delegando às áreas a implementação dos processos e a definição de evidências, sem detalhar vínculos com funções na estrutura organizacional.</w:t>
      </w:r>
    </w:p>
    <w:p>
      <w:pPr>
        <w:spacing w:after="40"/>
        <w:ind w:left="360"/>
      </w:pPr>
      <w:r>
        <w:t xml:space="preserve">D) </w:t>
      </w:r>
      <w:r>
        <w:t>Priorizar na matriz os requisitos técnicos da Resolução e deixar a correlação com a estrutura organizacional, processos e responsabilidades para verificações em campo e auditorias subsequentes.</w:t>
      </w:r>
    </w:p>
    <w:p>
      <w:pPr>
        <w:spacing w:before="200" w:after="80"/>
      </w:pPr>
      <w:r>
        <w:rPr>
          <w:b/>
        </w:rPr>
        <w:t xml:space="preserve">3197. </w:t>
      </w:r>
      <w:r>
        <w:t>Uma FPSO opera com múltiplas contratadas, com práticas de segurança heterogêneas. O gestor deve assegurar que as interfaces com terceiros e os fatores humanos estejam conformes ao SGSO. Qual abordagem está mais alinhada às práticas de gestão requeridas?</w:t>
      </w:r>
    </w:p>
    <w:p>
      <w:pPr>
        <w:spacing w:after="40"/>
        <w:ind w:left="360"/>
      </w:pPr>
      <w:r>
        <w:rPr>
          <w:b/>
        </w:rPr>
        <w:t xml:space="preserve">A) </w:t>
      </w:r>
      <w:r>
        <w:rPr>
          <w:b/>
        </w:rPr>
        <w:t>Inserir requisitos do sistema nos contratos, definir critérios de qualificação e seleção, promover capacitação conjunta, monitorar desempenho de terceiros e conduzir auditorias integradas, incorporando ergonomia e fatores humanos aos processos.</w:t>
      </w:r>
    </w:p>
    <w:p>
      <w:pPr>
        <w:spacing w:after="40"/>
        <w:ind w:left="360"/>
      </w:pPr>
      <w:r>
        <w:t xml:space="preserve">B) </w:t>
      </w:r>
      <w:r>
        <w:t>Considerar atendido o SGSO quando as contratadas possuem certificações reconhecidas, priorizando verificação documental na mobilização e inspeções pontuais, sem exigir integração ampla de práticas e treinamentos.</w:t>
      </w:r>
    </w:p>
    <w:p>
      <w:pPr>
        <w:spacing w:after="40"/>
        <w:ind w:left="360"/>
      </w:pPr>
      <w:r>
        <w:t xml:space="preserve">C) </w:t>
      </w:r>
      <w:r>
        <w:t>Concentrar o controle em indicadores contratuais de entrega e prazos, presumindo que o desempenho operacional sustentará a conformidade, e limitar a integração de sistemas e auditorias às exigências mínimas.</w:t>
      </w:r>
    </w:p>
    <w:p>
      <w:pPr>
        <w:spacing w:after="40"/>
        <w:ind w:left="360"/>
      </w:pPr>
      <w:r>
        <w:t xml:space="preserve">D) </w:t>
      </w:r>
      <w:r>
        <w:t>Tratar fatores humanos como tema conduzido pela saúde ocupacional, mantendo programas ergonômicos paralelos às rotinas operacionais e de segurança, com pouca interface com a gestão de contratadas.</w:t>
      </w:r>
    </w:p>
    <w:p>
      <w:pPr>
        <w:spacing w:before="200" w:after="80"/>
      </w:pPr>
      <w:r>
        <w:rPr>
          <w:b/>
        </w:rPr>
        <w:t xml:space="preserve">3198. </w:t>
      </w:r>
      <w:r>
        <w:t>Um FPSO prestes a iniciar operações deve entregar à ANP o DUM, a matriz de correlação e o relatório da concessão. A direção quer que esse esforço também reforce a governança do SGSO, clarificando funções e interfaces. Que abordagem melhor atende à fiscalização e, ao mesmo tempo, consolida a organização e as responsabilidades?</w:t>
      </w:r>
    </w:p>
    <w:p>
      <w:pPr>
        <w:spacing w:after="40"/>
        <w:ind w:left="360"/>
      </w:pPr>
      <w:r>
        <w:rPr>
          <w:b/>
        </w:rPr>
        <w:t xml:space="preserve">A) </w:t>
      </w:r>
      <w:r>
        <w:rPr>
          <w:b/>
        </w:rPr>
        <w:t>Elaborar um mapeamento cruzado que vincule a estrutura organizacional, os fluxos de trabalho e as práticas de gestão do SGSO, registrando funções e autoridades de forma coerente com o DUM.</w:t>
      </w:r>
    </w:p>
    <w:p>
      <w:pPr>
        <w:spacing w:after="40"/>
        <w:ind w:left="360"/>
      </w:pPr>
      <w:r>
        <w:t xml:space="preserve">B) </w:t>
      </w:r>
      <w:r>
        <w:t>Priorizar o mapeamento de barreiras de processo e, após o start-up, realizar a correlação entre as práticas de liderança do SGSO e a estrutura organizacional, quando o desempenho estiver estabilizado.</w:t>
      </w:r>
    </w:p>
    <w:p>
      <w:pPr>
        <w:spacing w:after="40"/>
        <w:ind w:left="360"/>
      </w:pPr>
      <w:r>
        <w:t xml:space="preserve">C) </w:t>
      </w:r>
      <w:r>
        <w:t>Entregar um DUM expandido e demonstrar conformidade por equivalência com normas técnicas, deixando a matriz de correlação de processos e a definição de papéis para uma etapa posterior.</w:t>
      </w:r>
    </w:p>
    <w:p>
      <w:pPr>
        <w:spacing w:after="40"/>
        <w:ind w:left="360"/>
      </w:pPr>
      <w:r>
        <w:t xml:space="preserve">D) </w:t>
      </w:r>
      <w:r>
        <w:t>Utilizar modelos padronizados focados na auditoria externa, anexando o DUM e a matriz mínima exigida, e planejar a integração interna de responsabilidades após o comissionamento.</w:t>
      </w:r>
    </w:p>
    <w:p>
      <w:pPr>
        <w:spacing w:before="200" w:after="80"/>
      </w:pPr>
      <w:r>
        <w:rPr>
          <w:b/>
        </w:rPr>
        <w:t xml:space="preserve">3199. </w:t>
      </w:r>
      <w:r>
        <w:t>Após desvios operacionais sem lesões, a tripulação do FPSO relata medo de notificar quase-incidentes por percepção de punição. A gerência quer fortalecer a cultura de segurança e a comunicação no SGSO. Qual medida é mais consistente com esse objetivo?</w:t>
      </w:r>
    </w:p>
    <w:p>
      <w:pPr>
        <w:spacing w:after="40"/>
        <w:ind w:left="360"/>
      </w:pPr>
      <w:r>
        <w:t xml:space="preserve">A) </w:t>
      </w:r>
      <w:r>
        <w:t>Centralizar a comunicação de ocorrências no time de HSE onshore para garantir consistência de mensagens e reduzir a carga de relatórios a bordo.</w:t>
      </w:r>
    </w:p>
    <w:p>
      <w:pPr>
        <w:spacing w:after="40"/>
        <w:ind w:left="360"/>
      </w:pPr>
      <w:r>
        <w:t xml:space="preserve">B) </w:t>
      </w:r>
      <w:r>
        <w:t>Delegar a gestão de incidentes às contratadas envolvidas, para minimizar conflitos internos e acelerar a conclusão das análises.</w:t>
      </w:r>
    </w:p>
    <w:p>
      <w:pPr>
        <w:spacing w:after="40"/>
        <w:ind w:left="360"/>
      </w:pPr>
      <w:r>
        <w:rPr>
          <w:b/>
        </w:rPr>
        <w:t xml:space="preserve">C) </w:t>
      </w:r>
      <w:r>
        <w:rPr>
          <w:b/>
        </w:rPr>
        <w:t>Estabelecer canais de reporte sem culpa, investigação formal com feedback de causas e ações corretivas, e liderança comunicando prioridades e lições.</w:t>
      </w:r>
    </w:p>
    <w:p>
      <w:pPr>
        <w:spacing w:after="40"/>
        <w:ind w:left="360"/>
      </w:pPr>
      <w:r>
        <w:t xml:space="preserve">D) </w:t>
      </w:r>
      <w:r>
        <w:t>Reforçar conversas informais diárias de segurança e orientar as equipes a manter foco em metas de produção para reduzir dispersões operacionais.</w:t>
      </w:r>
    </w:p>
    <w:p>
      <w:pPr>
        <w:spacing w:before="200" w:after="80"/>
      </w:pPr>
      <w:r>
        <w:rPr>
          <w:b/>
        </w:rPr>
        <w:t xml:space="preserve">3200. </w:t>
      </w:r>
      <w:r>
        <w:t>Após um ano de operação, os indicadores de segurança do FPSO estagnaram e há não conformidades recorrentes. A alta gestão deseja evidenciar governança e melhoria contínua no SGSO. Qual ação é mais apropriada?</w:t>
      </w:r>
    </w:p>
    <w:p>
      <w:pPr>
        <w:spacing w:after="40"/>
        <w:ind w:left="360"/>
      </w:pPr>
      <w:r>
        <w:t xml:space="preserve">A) </w:t>
      </w:r>
      <w:r>
        <w:t>Suspender iniciativas de melhoria até a publicação de atualização regulatória, garantindo alinhamento antes de novos investimentos.</w:t>
      </w:r>
    </w:p>
    <w:p>
      <w:pPr>
        <w:spacing w:after="40"/>
        <w:ind w:left="360"/>
      </w:pPr>
      <w:r>
        <w:rPr>
          <w:b/>
        </w:rPr>
        <w:t xml:space="preserve">B) </w:t>
      </w:r>
      <w:r>
        <w:rPr>
          <w:b/>
        </w:rPr>
        <w:t>Revisar papéis e responsabilidades, conduzir auditorias internas nos processos críticos, divulgar lições aprendidas e ajustar planos com recursos alocados.</w:t>
      </w:r>
    </w:p>
    <w:p>
      <w:pPr>
        <w:spacing w:after="40"/>
        <w:ind w:left="360"/>
      </w:pPr>
      <w:r>
        <w:t xml:space="preserve">C) </w:t>
      </w:r>
      <w:r>
        <w:t>Reemitir a política de segurança com linguagem mais assertiva, mantendo a estrutura e a alocação de recursos atuais para não gerar disrupções.</w:t>
      </w:r>
    </w:p>
    <w:p>
      <w:pPr>
        <w:spacing w:after="40"/>
        <w:ind w:left="360"/>
      </w:pPr>
      <w:r>
        <w:t xml:space="preserve">D) </w:t>
      </w:r>
      <w:r>
        <w:t>Aguardar orientações da fiscalização da ANP para direcionar mudanças, evitando retrabalho em iniciativas internas.</w:t>
      </w:r>
    </w:p>
    <w:p>
      <w:pPr>
        <w:spacing w:before="200" w:after="80"/>
      </w:pPr>
      <w:r>
        <w:rPr>
          <w:b/>
        </w:rPr>
        <w:t xml:space="preserve">3201. </w:t>
      </w:r>
      <w:r>
        <w:t>Um auditor interno identificou registros dispersos e lacunas na rastreabilidade de incidentes no FPSO. Para sustentar o SGSO e comprovar conformidade, qual desenho de gestão da informação é mais adequado?</w:t>
      </w:r>
    </w:p>
    <w:p>
      <w:pPr>
        <w:spacing w:after="40"/>
        <w:ind w:left="360"/>
      </w:pPr>
      <w:r>
        <w:t xml:space="preserve">A) </w:t>
      </w:r>
      <w:r>
        <w:t>Organizar repositórios por departamento, com correlações locais ao SGSO e sem matriz central, para preservar autonomia e agilizar atualizações.</w:t>
      </w:r>
    </w:p>
    <w:p>
      <w:pPr>
        <w:spacing w:after="40"/>
        <w:ind w:left="360"/>
      </w:pPr>
      <w:r>
        <w:t xml:space="preserve">B) </w:t>
      </w:r>
      <w:r>
        <w:t>Utilizar e-mails e planilhas sob cada supervisor, registrando auditorias e ações corretivas do SGSO quando necessário, para reduzir burocracia.</w:t>
      </w:r>
    </w:p>
    <w:p>
      <w:pPr>
        <w:spacing w:after="40"/>
        <w:ind w:left="360"/>
      </w:pPr>
      <w:r>
        <w:rPr>
          <w:b/>
        </w:rPr>
        <w:t xml:space="preserve">C) </w:t>
      </w:r>
      <w:r>
        <w:rPr>
          <w:b/>
        </w:rPr>
        <w:t>Adotar sistema documental estruturado e matriz de correlação que liguem controles ao SGSO e às normas, com trilha de auditorias, investigações e ações corretivas.</w:t>
      </w:r>
    </w:p>
    <w:p>
      <w:pPr>
        <w:spacing w:after="40"/>
        <w:ind w:left="360"/>
      </w:pPr>
      <w:r>
        <w:t xml:space="preserve">D) </w:t>
      </w:r>
      <w:r>
        <w:t>Priorizar a documentação mínima inicial exigida e complementar matriz e rastreabilidade de forma reativa às demandas da fiscalização.</w:t>
      </w:r>
    </w:p>
    <w:p>
      <w:pPr>
        <w:spacing w:before="200" w:after="80"/>
      </w:pPr>
      <w:r>
        <w:rPr>
          <w:b/>
        </w:rPr>
        <w:t xml:space="preserve">3202. </w:t>
      </w:r>
      <w:r>
        <w:t>Durante a mobilização de um FPSO, a diretoria busca demonstrar adesão ao SGSO aproveitando programas já exigidos por regulamentos. Que decisão da alta gestão melhor materializa seu compromisso com a cultura de segurança e a implantação do SGSO?</w:t>
      </w:r>
    </w:p>
    <w:p>
      <w:pPr>
        <w:spacing w:after="40"/>
        <w:ind w:left="360"/>
      </w:pPr>
      <w:r>
        <w:t xml:space="preserve">A) </w:t>
      </w:r>
      <w:r>
        <w:t>Concentrar-se inicialmente nas barreiras técnicas e em métodos formais de avaliação de risco para demonstrar aderência, planejando comunicação interna e treinamento para uma fase posterior de operação do SGSO.</w:t>
      </w:r>
    </w:p>
    <w:p>
      <w:pPr>
        <w:spacing w:after="40"/>
        <w:ind w:left="360"/>
      </w:pPr>
      <w:r>
        <w:t xml:space="preserve">B) </w:t>
      </w:r>
      <w:r>
        <w:t>Delegar a correlação regulatória ao HSE e priorizar a submissão documental para aderir aos regulamentos, deixando para depois a definição de metas, responsabilidades e orçamento com base em programas existentes.</w:t>
      </w:r>
    </w:p>
    <w:p>
      <w:pPr>
        <w:spacing w:after="40"/>
        <w:ind w:left="360"/>
      </w:pPr>
      <w:r>
        <w:t xml:space="preserve">C) </w:t>
      </w:r>
      <w:r>
        <w:t>Anexar o manual atual ao DUM e à matriz de correlação para sinalizar adesão ao SGSO, ajustando processos após a primeira fiscalização, mantendo a política vigente até detalhamento adicional da ANP.</w:t>
      </w:r>
    </w:p>
    <w:p>
      <w:pPr>
        <w:spacing w:after="40"/>
        <w:ind w:left="360"/>
      </w:pPr>
      <w:r>
        <w:rPr>
          <w:b/>
        </w:rPr>
        <w:t xml:space="preserve">D) </w:t>
      </w:r>
      <w:r>
        <w:rPr>
          <w:b/>
        </w:rPr>
        <w:t>Publicar diretriz de segurança com metas verificáveis, definir papéis e autoridades no sistema e prover recursos para capacitação, documentação, monitoramento e auditorias, comunicando formalmente à organização.</w:t>
      </w:r>
    </w:p>
    <w:p>
      <w:pPr>
        <w:spacing w:before="200" w:after="80"/>
      </w:pPr>
      <w:r>
        <w:rPr>
          <w:b/>
        </w:rPr>
        <w:t xml:space="preserve">3203. </w:t>
      </w:r>
      <w:r>
        <w:t>Uma equipe de gestão do FPSO precisa elaborar a matriz de correlação entre as práticas do SGSO e o sistema de gerenciamento da empresa antes do início das operações. Qual modo de trabalho produz um vínculo rastreável e passível de auditoria, coerente com a estrutura organizacional e com as práticas de liderança, pessoal e gestão?</w:t>
      </w:r>
    </w:p>
    <w:p>
      <w:pPr>
        <w:spacing w:after="40"/>
        <w:ind w:left="360"/>
      </w:pPr>
      <w:r>
        <w:t xml:space="preserve">A) </w:t>
      </w:r>
      <w:r>
        <w:t>Limitar-se a apresentar o organograma e os manuais corporativos, alegando que as práticas do SGSO já estão embutidas na estrutura organizacional e que a verificação ocorrerá em campo.</w:t>
      </w:r>
    </w:p>
    <w:p>
      <w:pPr>
        <w:spacing w:after="40"/>
        <w:ind w:left="360"/>
      </w:pPr>
      <w:r>
        <w:t xml:space="preserve">B) </w:t>
      </w:r>
      <w:r>
        <w:t>Citar normas externas como equivalentes às práticas do SGSO e dispensar o detalhamento da estrutura organizacional, dos processos internos e da distribuição de responsabilidades na matriz de correlação.</w:t>
      </w:r>
    </w:p>
    <w:p>
      <w:pPr>
        <w:spacing w:after="40"/>
        <w:ind w:left="360"/>
      </w:pPr>
      <w:r>
        <w:t xml:space="preserve">C) </w:t>
      </w:r>
      <w:r>
        <w:t>Em vez da matriz de correlação, emitir checklists por departamento para declarar conformidade com as práticas de liderança, pessoal e gestão, baseados em relatos das equipes, sem amarrar documentos nem proprietários de processo.</w:t>
      </w:r>
    </w:p>
    <w:p>
      <w:pPr>
        <w:spacing w:after="40"/>
        <w:ind w:left="360"/>
      </w:pPr>
      <w:r>
        <w:rPr>
          <w:b/>
        </w:rPr>
        <w:t xml:space="preserve">D) </w:t>
      </w:r>
      <w:r>
        <w:rPr>
          <w:b/>
        </w:rPr>
        <w:t>Conduzir, com participação de áreas-chave, uma matriz de rastreabilidade que associe funções e rotinas internas a cada requisito do SGSO, registrando evidências, responsáveis por processos e canais formais de comunicação.</w:t>
      </w:r>
    </w:p>
    <w:p>
      <w:pPr>
        <w:spacing w:before="200" w:after="80"/>
      </w:pPr>
      <w:r>
        <w:rPr>
          <w:b/>
        </w:rPr>
        <w:t xml:space="preserve">3204. </w:t>
      </w:r>
      <w:r>
        <w:t>Durante uma campanha de manutenção no FPSO com grande presença de contratadas, a gerência deve garantir que o SGSO esteja efetivamente integrado nas interfaces de trabalho e na gestão de fatores humanos. Qual ação gerencial melhor atende a esse objetivo?</w:t>
      </w:r>
    </w:p>
    <w:p>
      <w:pPr>
        <w:spacing w:after="40"/>
        <w:ind w:left="360"/>
      </w:pPr>
      <w:r>
        <w:t xml:space="preserve">A) </w:t>
      </w:r>
      <w:r>
        <w:t>Exigir adesão à política de segurança da empresa pelas contratadas, mantendo treinamento e planejamento separados e priorizando auditorias ao término da campanha.</w:t>
      </w:r>
    </w:p>
    <w:p>
      <w:pPr>
        <w:spacing w:after="40"/>
        <w:ind w:left="360"/>
      </w:pPr>
      <w:r>
        <w:rPr>
          <w:b/>
        </w:rPr>
        <w:t xml:space="preserve">B) </w:t>
      </w:r>
      <w:r>
        <w:rPr>
          <w:b/>
        </w:rPr>
        <w:t>Integrar requisitos de segurança aos contratos e ao planejamento, realizar capacitações e alinhamentos conjuntos, acompanhar o desempenho das contratadas e incorporar aspectos ergonômicos aos procedimentos.</w:t>
      </w:r>
    </w:p>
    <w:p>
      <w:pPr>
        <w:spacing w:after="40"/>
        <w:ind w:left="360"/>
      </w:pPr>
      <w:r>
        <w:t xml:space="preserve">C) </w:t>
      </w:r>
      <w:r>
        <w:t>Concentrar a gestão na verificação de certificações individuais das equipes terceiras, deixando a análise do ambiente de trabalho e as adaptações ergonômicas principalmente a cargo das contratadas.</w:t>
      </w:r>
    </w:p>
    <w:p>
      <w:pPr>
        <w:spacing w:after="40"/>
        <w:ind w:left="360"/>
      </w:pPr>
      <w:r>
        <w:t xml:space="preserve">D) </w:t>
      </w:r>
      <w:r>
        <w:t>Permitir que as contratadas operem seus próprios sistemas de segurança, com acompanhamento da empresa centrado em entregas técnicas e inspeção final, com pouca ênfase na integração das interfaces e dos fatores humanos.</w:t>
      </w:r>
    </w:p>
    <w:p>
      <w:pPr>
        <w:spacing w:before="200" w:after="80"/>
      </w:pPr>
      <w:r>
        <w:rPr>
          <w:b/>
        </w:rPr>
        <w:t xml:space="preserve">3205. </w:t>
      </w:r>
      <w:r>
        <w:t>À véspera do início de operação do FPSO, a companhia se prepara para uma verificação de conformidade. Considerando os requisitos de liderança, alocação de recursos, comunicação e cultura de segurança do SGSO, que conjunto de evidências reforça o comprometimento da alta gestão e a eficácia da estrutura organizacional?</w:t>
      </w:r>
    </w:p>
    <w:p>
      <w:pPr>
        <w:spacing w:after="40"/>
        <w:ind w:left="360"/>
      </w:pPr>
      <w:r>
        <w:rPr>
          <w:b/>
        </w:rPr>
        <w:t xml:space="preserve">A) </w:t>
      </w:r>
      <w:r>
        <w:rPr>
          <w:b/>
        </w:rPr>
        <w:t>Auditorias internas, indicadores, investigações com ações concluídas, atas de análise gerencial e comprovação de recursos para treinamento e resposta a emergências.</w:t>
      </w:r>
    </w:p>
    <w:p>
      <w:pPr>
        <w:spacing w:after="40"/>
        <w:ind w:left="360"/>
      </w:pPr>
      <w:r>
        <w:t xml:space="preserve">B) </w:t>
      </w:r>
      <w:r>
        <w:t>Listas-mestras de riscos e diagramas de barreiras consolidados, sem necessidade de associar responsabilidades específicas ou de evidenciar execução de planos de ação.</w:t>
      </w:r>
    </w:p>
    <w:p>
      <w:pPr>
        <w:spacing w:after="40"/>
        <w:ind w:left="360"/>
      </w:pPr>
      <w:r>
        <w:t xml:space="preserve">C) </w:t>
      </w:r>
      <w:r>
        <w:t>O Descritivo da Unidade Marítima e a matriz de correlação preenchida, demonstrando que os documentos obrigatórios foram elaborados e submetidos dentro dos prazos.</w:t>
      </w:r>
    </w:p>
    <w:p>
      <w:pPr>
        <w:spacing w:after="40"/>
        <w:ind w:left="360"/>
      </w:pPr>
      <w:r>
        <w:t xml:space="preserve">D) </w:t>
      </w:r>
      <w:r>
        <w:t>Organograma atualizado, uma declaração de política assinada e a lista de cargos-chave da operação, com indicação de seus substitutos em caso de ausência.</w:t>
      </w:r>
    </w:p>
    <w:p>
      <w:pPr>
        <w:spacing w:before="200" w:after="80"/>
      </w:pPr>
      <w:r>
        <w:rPr>
          <w:b/>
        </w:rPr>
        <w:t xml:space="preserve">3206. </w:t>
      </w:r>
      <w:r>
        <w:t>Diante do argumento de que diversas práticas do SGSO já constam em normas da ANP e de proposta de manter apenas compliance documental reduzindo capacitações e integração, qual decisão gerencial preserva eficiência sem perder desempenho?</w:t>
      </w:r>
    </w:p>
    <w:p>
      <w:pPr>
        <w:spacing w:after="40"/>
        <w:ind w:left="360"/>
      </w:pPr>
      <w:r>
        <w:t xml:space="preserve">A) </w:t>
      </w:r>
      <w:r>
        <w:t>Enxugar atividades internas e apoiar-se na fiscalização da ANP e nos relatórios das contratadas para identificar melhorias, ajustando o time conforme novas demandas regulatórias.</w:t>
      </w:r>
    </w:p>
    <w:p>
      <w:pPr>
        <w:spacing w:after="40"/>
        <w:ind w:left="360"/>
      </w:pPr>
      <w:r>
        <w:t xml:space="preserve">B) </w:t>
      </w:r>
      <w:r>
        <w:t>Focar o plano em compliance documental alinhado às listas da ANP e postergar capacitações e integração para as auditorias periódicas, limitando a ampliação de recursos no curto prazo.</w:t>
      </w:r>
    </w:p>
    <w:p>
      <w:pPr>
        <w:spacing w:after="40"/>
        <w:ind w:left="360"/>
      </w:pPr>
      <w:r>
        <w:rPr>
          <w:b/>
        </w:rPr>
        <w:t xml:space="preserve">C) </w:t>
      </w:r>
      <w:r>
        <w:rPr>
          <w:b/>
        </w:rPr>
        <w:t>Reconhecer ganhos de correlação, mas manter orçamento para capacitações, gestão de interfaces, controle de desempenho e auditorias internas, sustentando a melhoria contínua do sistema.</w:t>
      </w:r>
    </w:p>
    <w:p>
      <w:pPr>
        <w:spacing w:after="40"/>
        <w:ind w:left="360"/>
      </w:pPr>
      <w:r>
        <w:t xml:space="preserve">D) </w:t>
      </w:r>
      <w:r>
        <w:t>Priorizar investimentos em ferramentas e automação de monitoramentos, dado que a sobreposição normativa mitiga a necessidade de treinamento e integração extensivos.</w:t>
      </w:r>
    </w:p>
    <w:p>
      <w:pPr>
        <w:spacing w:before="200" w:after="80"/>
      </w:pPr>
      <w:r>
        <w:rPr>
          <w:b/>
        </w:rPr>
        <w:t xml:space="preserve">3207. </w:t>
      </w:r>
      <w:r>
        <w:t>Durante a preparação dos documentos para início de operação de um FPSO, o time precisa construir a matriz de correlação e organizar o Descritivo da Unidade Marítima. Para fortalecer a comunicação e o controle internos, qual princípio de design do sistema de gestão é mais adequado?</w:t>
      </w:r>
    </w:p>
    <w:p>
      <w:pPr>
        <w:spacing w:after="40"/>
        <w:ind w:left="360"/>
      </w:pPr>
      <w:r>
        <w:t xml:space="preserve">A) </w:t>
      </w:r>
      <w:r>
        <w:t>Focar a documentação em requisitos externos, deixando os controles internos descritos nos procedimentos operacionais sem cruzamentos explícitos para reduzir volume documental.</w:t>
      </w:r>
    </w:p>
    <w:p>
      <w:pPr>
        <w:spacing w:after="40"/>
        <w:ind w:left="360"/>
      </w:pPr>
      <w:r>
        <w:rPr>
          <w:b/>
        </w:rPr>
        <w:t xml:space="preserve">B) </w:t>
      </w:r>
      <w:r>
        <w:rPr>
          <w:b/>
        </w:rPr>
        <w:t>Adotar gestão da informação com rastreabilidade entre requisitos regulatórios, papéis, processos e controles, mantendo a documentação atualizada para auditorias e monitoramento.</w:t>
      </w:r>
    </w:p>
    <w:p>
      <w:pPr>
        <w:spacing w:after="40"/>
        <w:ind w:left="360"/>
      </w:pPr>
      <w:r>
        <w:t xml:space="preserve">C) </w:t>
      </w:r>
      <w:r>
        <w:t>Elaborar uma narrativa detalhada no Descritivo e manter a matriz de correlação em alto nível, evitando vincular requisitos a processos específicos para preservar flexibilidade.</w:t>
      </w:r>
    </w:p>
    <w:p>
      <w:pPr>
        <w:spacing w:after="40"/>
        <w:ind w:left="360"/>
      </w:pPr>
      <w:r>
        <w:t xml:space="preserve">D) </w:t>
      </w:r>
      <w:r>
        <w:t>Centralizar a comunicação de riscos em reuniões de liderança, usando registros resumidos para agilizar a tomada de decisão, e atualizar a documentação somente antes de inspeções.</w:t>
      </w:r>
    </w:p>
    <w:p>
      <w:pPr>
        <w:spacing w:before="200" w:after="80"/>
      </w:pPr>
      <w:r>
        <w:rPr>
          <w:b/>
        </w:rPr>
        <w:t xml:space="preserve">3208. </w:t>
      </w:r>
      <w:r>
        <w:t>Em um FPSO, observou-se subnotificação de quase-acidentes e inconsistências no fechamento de ações corretivas. A gerência quer reforçar a cultura de segurança e a eficácia do SGSO. Qual abordagem é mais alinhada a esse propósito?</w:t>
      </w:r>
    </w:p>
    <w:p>
      <w:pPr>
        <w:spacing w:after="40"/>
        <w:ind w:left="360"/>
      </w:pPr>
      <w:r>
        <w:t xml:space="preserve">A) </w:t>
      </w:r>
      <w:r>
        <w:t>Revisar o plano de auditorias para aumentar o foco em conformidade documental, pois a pressão por prazos tende a melhorar o fechamento de ações.</w:t>
      </w:r>
    </w:p>
    <w:p>
      <w:pPr>
        <w:spacing w:after="40"/>
        <w:ind w:left="360"/>
      </w:pPr>
      <w:r>
        <w:t xml:space="preserve">B) </w:t>
      </w:r>
      <w:r>
        <w:t>Adotar metas de redução de relatos de ocorrências para concentrar a atenção em eventos críticos, orientando que supervisores filtrem comunicações.</w:t>
      </w:r>
    </w:p>
    <w:p>
      <w:pPr>
        <w:spacing w:after="40"/>
        <w:ind w:left="360"/>
      </w:pPr>
      <w:r>
        <w:rPr>
          <w:b/>
        </w:rPr>
        <w:t xml:space="preserve">C) </w:t>
      </w:r>
      <w:r>
        <w:rPr>
          <w:b/>
        </w:rPr>
        <w:t>Implantar programa integrado com treinamento, canais formais de reporte e investigação, métricas de eficácia e comunicação ativa da liderança para melhoria contínua.</w:t>
      </w:r>
    </w:p>
    <w:p>
      <w:pPr>
        <w:spacing w:after="40"/>
        <w:ind w:left="360"/>
      </w:pPr>
      <w:r>
        <w:t xml:space="preserve">D) </w:t>
      </w:r>
      <w:r>
        <w:t>Manter a periodicidade atual das auditorias e reforçar que a ANP acompanha o desempenho, deixando a decisão sobre reportes a critério das equipes.</w:t>
      </w:r>
    </w:p>
    <w:p>
      <w:pPr>
        <w:spacing w:before="200" w:after="80"/>
      </w:pPr>
      <w:r>
        <w:rPr>
          <w:b/>
        </w:rPr>
        <w:t xml:space="preserve">3209. </w:t>
      </w:r>
      <w:r>
        <w:t>Uma contratada de manutenção em um FPSO adota práticas internas distintas das do operador. Para assegurar alinhamento ao SGSO e tratar aspectos humanos nas interfaces, qual orientação gerencial é mais adequada?</w:t>
      </w:r>
    </w:p>
    <w:p>
      <w:pPr>
        <w:spacing w:after="40"/>
        <w:ind w:left="360"/>
      </w:pPr>
      <w:r>
        <w:rPr>
          <w:b/>
        </w:rPr>
        <w:t xml:space="preserve">A) </w:t>
      </w:r>
      <w:r>
        <w:rPr>
          <w:b/>
        </w:rPr>
        <w:t>Inserir requisitos de segurança e interfaces homem-sistema nos contratos, selecionar e acompanhar a contratada e promover treinamentos e auditorias integradas, alinhando processos.</w:t>
      </w:r>
    </w:p>
    <w:p>
      <w:pPr>
        <w:spacing w:after="40"/>
        <w:ind w:left="360"/>
      </w:pPr>
      <w:r>
        <w:t xml:space="preserve">B) </w:t>
      </w:r>
      <w:r>
        <w:t>Autorizar a contratada a seguir padrões próprios, desde que cumpra requisitos legais e indicadores de SGSO, tratando fatores humanos em seus processos internos.</w:t>
      </w:r>
    </w:p>
    <w:p>
      <w:pPr>
        <w:spacing w:after="40"/>
        <w:ind w:left="360"/>
      </w:pPr>
      <w:r>
        <w:t xml:space="preserve">C) </w:t>
      </w:r>
      <w:r>
        <w:t>Solicitar à ANP diretrizes para uniformizar práticas do SGSO e de fatores humanos, reduzindo a integração entre empresas até eventual publicação de novas regras.</w:t>
      </w:r>
    </w:p>
    <w:p>
      <w:pPr>
        <w:spacing w:after="40"/>
        <w:ind w:left="360"/>
      </w:pPr>
      <w:r>
        <w:t xml:space="preserve">D) </w:t>
      </w:r>
      <w:r>
        <w:t>Restringir a gestão à conformidade técnica de equipamentos e ao cronograma, assumindo que fatores humanos e cultura de segurança se ajustarão com a prática operacional.</w:t>
      </w:r>
    </w:p>
    <w:p>
      <w:pPr>
        <w:spacing w:before="200" w:after="80"/>
      </w:pPr>
      <w:r>
        <w:rPr>
          <w:b/>
        </w:rPr>
        <w:t xml:space="preserve">3210. </w:t>
      </w:r>
      <w:r>
        <w:t>Durante a elaboração da matriz de correlação do SGSO para um FPSO, a equipe de compliance decide montá-la sem envolver operação, manutenção e supervisão de bordo, tratando o documento como um mapeamento regulatório genérico. Qual é o principal risco dessa abordagem?</w:t>
      </w:r>
    </w:p>
    <w:p>
      <w:pPr>
        <w:spacing w:after="40"/>
        <w:ind w:left="360"/>
      </w:pPr>
      <w:r>
        <w:rPr>
          <w:b/>
        </w:rPr>
        <w:t xml:space="preserve">A) </w:t>
      </w:r>
      <w:r>
        <w:rPr>
          <w:b/>
        </w:rPr>
        <w:t>A matriz pode deixar de demonstrar como a estrutura organizacional, os processos e as responsabilidades efetivamente sustentam as práticas do SGSO, enfraquecendo a evidência de conformidade e de responsabilização gerencial.</w:t>
      </w:r>
    </w:p>
    <w:p>
      <w:pPr>
        <w:spacing w:after="40"/>
        <w:ind w:left="360"/>
      </w:pPr>
      <w:r>
        <w:t xml:space="preserve">B) </w:t>
      </w:r>
      <w:r>
        <w:t>A matriz perde relevância porque a demonstração da governança do SGSO ocorre principalmente por meio do histórico estatístico de incidentes, enquanto os processos internos podem ser detalhados depois da partida.</w:t>
      </w:r>
    </w:p>
    <w:p>
      <w:pPr>
        <w:spacing w:after="40"/>
        <w:ind w:left="360"/>
      </w:pPr>
      <w:r>
        <w:t xml:space="preserve">C) </w:t>
      </w:r>
      <w:r>
        <w:t>A matriz tende a permanecer adequada, já que sua função principal é consolidar requisitos de contratadas, enquanto a relação entre práticas do SGSO e processos internos é tratada nas auditorias externas.</w:t>
      </w:r>
    </w:p>
    <w:p>
      <w:pPr>
        <w:spacing w:after="40"/>
        <w:ind w:left="360"/>
      </w:pPr>
      <w:r>
        <w:t xml:space="preserve">D) </w:t>
      </w:r>
      <w:r>
        <w:t>A matriz passa a ter efeito limitado porque o Descritivo da Unidade Marítima é o instrumento que substitui a correlação entre práticas de gestão e estrutura organizacional.</w:t>
      </w:r>
    </w:p>
    <w:p>
      <w:pPr>
        <w:spacing w:before="200" w:after="80"/>
      </w:pPr>
      <w:r>
        <w:rPr>
          <w:b/>
        </w:rPr>
        <w:t xml:space="preserve">3211. </w:t>
      </w:r>
      <w:r>
        <w:t>Em um FPSO, cresceram as notificações de desvios e quase acidentes, porém o tratamento das pendências é lento e o aprendizado gerado não é disseminado de forma uniforme entre equipes, turnos e funções. Que mudança mais fortalece o SGSO nesse quadro?</w:t>
      </w:r>
    </w:p>
    <w:p>
      <w:pPr>
        <w:spacing w:after="40"/>
        <w:ind w:left="360"/>
      </w:pPr>
      <w:r>
        <w:t xml:space="preserve">A) </w:t>
      </w:r>
      <w:r>
        <w:t>Centralizar o fechamento das pendências na área de compliance e manter investigações, registros operacionais e comunicação de desvios distribuídos por cada setor.</w:t>
      </w:r>
    </w:p>
    <w:p>
      <w:pPr>
        <w:spacing w:after="40"/>
        <w:ind w:left="360"/>
      </w:pPr>
      <w:r>
        <w:rPr>
          <w:b/>
        </w:rPr>
        <w:t xml:space="preserve">B) </w:t>
      </w:r>
      <w:r>
        <w:rPr>
          <w:b/>
        </w:rPr>
        <w:t>Instituir uma governança integrada da informação e da documentação, com fluxo formal para registro, apuração, acompanhamento de pendências, auditoria e disseminação sistemática do aprendizado entre equipes.</w:t>
      </w:r>
    </w:p>
    <w:p>
      <w:pPr>
        <w:spacing w:after="40"/>
        <w:ind w:left="360"/>
      </w:pPr>
      <w:r>
        <w:t xml:space="preserve">C) </w:t>
      </w:r>
      <w:r>
        <w:t>Preservar os canais atuais de reporte e ampliar o treinamento geral entre áreas e turnos, tratando a demora nas ações corretivas principalmente como efeito de conscientização insuficiente.</w:t>
      </w:r>
    </w:p>
    <w:p>
      <w:pPr>
        <w:spacing w:after="40"/>
        <w:ind w:left="360"/>
      </w:pPr>
      <w:r>
        <w:t xml:space="preserve">D) </w:t>
      </w:r>
      <w:r>
        <w:t>Priorizar formalmente apenas os eventos com maior potencial de consequência e repassar os aprendizados somente aos turnos diretamente envolvidos, para concentrar esforços.</w:t>
      </w:r>
    </w:p>
    <w:p>
      <w:pPr>
        <w:spacing w:before="200" w:after="80"/>
      </w:pPr>
      <w:r>
        <w:rPr>
          <w:b/>
        </w:rPr>
        <w:t xml:space="preserve">3212. </w:t>
      </w:r>
      <w:r>
        <w:t>Na preparação para o início de operação de um FPSO, a diretoria aprovou uma política de segurança e informou que a unidade já possui procedimentos operacionais consolidados. Na revisão do sistema, porém, verificou-se que não há definição explícita de quem responde por treinamento, auditorias, investigação de incidentes, manutenção da documentação e provisão de recursos para essas atividades. Qual avaliação é mais consistente com um SGSO eficaz?</w:t>
      </w:r>
    </w:p>
    <w:p>
      <w:pPr>
        <w:spacing w:after="40"/>
        <w:ind w:left="360"/>
      </w:pPr>
      <w:r>
        <w:rPr>
          <w:b/>
        </w:rPr>
        <w:t xml:space="preserve">A) </w:t>
      </w:r>
      <w:r>
        <w:rPr>
          <w:b/>
        </w:rPr>
        <w:t>Há uma lacuna central de governança, porque a política aprovada ainda não foi convertida em responsabilidades gerenciais claras e em recursos formalmente associados à execução e à melhoria do sistema.</w:t>
      </w:r>
    </w:p>
    <w:p>
      <w:pPr>
        <w:spacing w:after="40"/>
        <w:ind w:left="360"/>
      </w:pPr>
      <w:r>
        <w:t xml:space="preserve">B) </w:t>
      </w:r>
      <w:r>
        <w:t>Há uma lacuna central de análise técnica, porque o ponto mais relevante nessa etapa é detalhar barreiras e avaliações formais de risco, enquanto as responsabilidades gerenciais podem ser inferidas a partir dos procedimentos existentes.</w:t>
      </w:r>
    </w:p>
    <w:p>
      <w:pPr>
        <w:spacing w:after="40"/>
        <w:ind w:left="360"/>
      </w:pPr>
      <w:r>
        <w:t xml:space="preserve">C) </w:t>
      </w:r>
      <w:r>
        <w:t>Há uma lacuna central de medição de desempenho, porque a existência de procedimentos já caracteriza o comprometimento gerencial e a prioridade passa a ser definir indicadores operacionais.</w:t>
      </w:r>
    </w:p>
    <w:p>
      <w:pPr>
        <w:spacing w:after="40"/>
        <w:ind w:left="360"/>
      </w:pPr>
      <w:r>
        <w:t xml:space="preserve">D) </w:t>
      </w:r>
      <w:r>
        <w:t>Há uma lacuna central de verificação externa, porque o comprometimento da administração tende a ser demonstrado de forma suficiente quando a fiscalização regulatória iniciar o acompanhamento da unidade.</w:t>
      </w:r>
    </w:p>
    <w:p>
      <w:pPr>
        <w:spacing w:before="200" w:after="80"/>
      </w:pPr>
      <w:r>
        <w:rPr>
          <w:b/>
        </w:rPr>
        <w:t xml:space="preserve">3213. </w:t>
      </w:r>
      <w:r>
        <w:t>Durante uma parada programada de manutenção em um FPSO, haverá grande mobilização de empresas contratadas para trabalhos simultâneos. A gerência quer estruturar a interface com terceiros de forma aderente ao SGSO, reduzindo falhas de comunicação e riscos decorrentes de fatores humanos. Qual arranjo é mais apropriado?</w:t>
      </w:r>
    </w:p>
    <w:p>
      <w:pPr>
        <w:spacing w:after="40"/>
        <w:ind w:left="360"/>
      </w:pPr>
      <w:r>
        <w:t xml:space="preserve">A) </w:t>
      </w:r>
      <w:r>
        <w:t>Permitir que cada contratada mantenha seu próprio sistema de gestão, exigindo alinhamento básico aos requisitos da operadora e consolidação periódica de indicadores, com supervisão centrada no atendimento contratual e nos desvios reportados.</w:t>
      </w:r>
    </w:p>
    <w:p>
      <w:pPr>
        <w:spacing w:after="40"/>
        <w:ind w:left="360"/>
      </w:pPr>
      <w:r>
        <w:t xml:space="preserve">B) </w:t>
      </w:r>
      <w:r>
        <w:t>Centralizar os registros de desempenho das contratadas na área de suprimentos durante a parada, tratando a avaliação técnica e comportamental de forma consolidada ao fim da campanha.</w:t>
      </w:r>
    </w:p>
    <w:p>
      <w:pPr>
        <w:spacing w:after="40"/>
        <w:ind w:left="360"/>
      </w:pPr>
      <w:r>
        <w:rPr>
          <w:b/>
        </w:rPr>
        <w:t xml:space="preserve">C) </w:t>
      </w:r>
      <w:r>
        <w:rPr>
          <w:b/>
        </w:rPr>
        <w:t>Incorporar requisitos de segurança nos contratos e na seleção, definir responsabilidades de interface, monitorar desempenho de terceiros, auditar atividades críticas e promover capacitação conjunta com atenção a fatores humanos.</w:t>
      </w:r>
    </w:p>
    <w:p>
      <w:pPr>
        <w:spacing w:after="40"/>
        <w:ind w:left="360"/>
      </w:pPr>
      <w:r>
        <w:t xml:space="preserve">D) </w:t>
      </w:r>
      <w:r>
        <w:t>Concentrar a integração das contratadas nos processos de permissão de trabalho, resposta a emergências e atendimento documental, deixando qualificação e acompanhamento de desempenho majoritariamente sob gestão de cada empresa.</w:t>
      </w:r>
    </w:p>
    <w:p>
      <w:pPr>
        <w:spacing w:before="200" w:after="80"/>
      </w:pPr>
      <w:r>
        <w:rPr>
          <w:b/>
        </w:rPr>
        <w:t xml:space="preserve">3214. </w:t>
      </w:r>
      <w:r>
        <w:t>Uma operadora de FPSO identificou que boa parte de seus procedimentos já atende a exigências regulatórias semelhantes às práticas do SGSO, embora com nomenclaturas diferentes. A direção pretende evitar retrabalho na implantação. Qual estratégia tende a ser mais robusta do ponto de vista gerencial e de conformidade?</w:t>
      </w:r>
    </w:p>
    <w:p>
      <w:pPr>
        <w:spacing w:after="40"/>
        <w:ind w:left="360"/>
      </w:pPr>
      <w:r>
        <w:t xml:space="preserve">A) </w:t>
      </w:r>
      <w:r>
        <w:t>Usar a sobreposição regulatória como evidência suficiente de aderência, reduzindo o esforço de correlação formal entre o sistema da empresa e as práticas do SGSO.</w:t>
      </w:r>
    </w:p>
    <w:p>
      <w:pPr>
        <w:spacing w:after="40"/>
        <w:ind w:left="360"/>
      </w:pPr>
      <w:r>
        <w:t xml:space="preserve">B) </w:t>
      </w:r>
      <w:r>
        <w:t>Priorizar a entrega dos documentos exigidos para início de operação e postergar o alinhamento entre estrutura organizacional, processos e práticas do SGSO até o sistema entrar em regime.</w:t>
      </w:r>
    </w:p>
    <w:p>
      <w:pPr>
        <w:spacing w:after="40"/>
        <w:ind w:left="360"/>
      </w:pPr>
      <w:r>
        <w:t xml:space="preserve">C) </w:t>
      </w:r>
      <w:r>
        <w:t>Concentrar os recursos em treinamento inicial da equipe, tratando a coincidência entre requisitos como suficiente para cobrir auditorias, investigação de incidentes e gestão da informação.</w:t>
      </w:r>
    </w:p>
    <w:p>
      <w:pPr>
        <w:spacing w:after="40"/>
        <w:ind w:left="360"/>
      </w:pPr>
      <w:r>
        <w:rPr>
          <w:b/>
        </w:rPr>
        <w:t xml:space="preserve">D) </w:t>
      </w:r>
      <w:r>
        <w:rPr>
          <w:b/>
        </w:rPr>
        <w:t>Aproveitar a sobreposição para integrar controles e eliminar duplicidades, mantendo a matriz de correlação, a documentação estruturada e as evidências de recursos, monitoramento e melhoria contínua.</w:t>
      </w:r>
    </w:p>
    <w:p>
      <w:pPr>
        <w:spacing w:before="200" w:after="80"/>
      </w:pPr>
      <w:r>
        <w:rPr>
          <w:b/>
        </w:rPr>
        <w:t xml:space="preserve">3215. </w:t>
      </w:r>
      <w:r>
        <w:t>Na preparação de um FPSO para início de operação, a diretoria informa que a política de segurança já existe e que a implementação do SGSO ficará concentrada na área de SMS offshore. Em uma auditoria, qual evidência indicaria aderência mais robusta ao princípio de compromisso e responsabilidade gerencial?</w:t>
      </w:r>
    </w:p>
    <w:p>
      <w:pPr>
        <w:spacing w:after="40"/>
        <w:ind w:left="360"/>
      </w:pPr>
      <w:r>
        <w:rPr>
          <w:b/>
        </w:rPr>
        <w:t xml:space="preserve">A) </w:t>
      </w:r>
      <w:r>
        <w:rPr>
          <w:b/>
        </w:rPr>
        <w:t>A diretoria formalizou política e objetivos, definiu responsabilidades gerenciais no sistema e assegurou recursos para treinamento, documentação, auditorias e melhoria contínua.</w:t>
      </w:r>
    </w:p>
    <w:p>
      <w:pPr>
        <w:spacing w:after="40"/>
        <w:ind w:left="360"/>
      </w:pPr>
      <w:r>
        <w:t xml:space="preserve">B) </w:t>
      </w:r>
      <w:r>
        <w:t>A empresa apresentou redução recente de incidentes e utilizou esse histórico como evidência predominante do comprometimento da liderança.</w:t>
      </w:r>
    </w:p>
    <w:p>
      <w:pPr>
        <w:spacing w:after="40"/>
        <w:ind w:left="360"/>
      </w:pPr>
      <w:r>
        <w:t xml:space="preserve">C) </w:t>
      </w:r>
      <w:r>
        <w:t>A área de SMS consolidou procedimentos e indicadores, enquanto a diretoria acompanhou segurança principalmente por resultados agregados de desempenho.</w:t>
      </w:r>
    </w:p>
    <w:p>
      <w:pPr>
        <w:spacing w:after="40"/>
        <w:ind w:left="360"/>
      </w:pPr>
      <w:r>
        <w:t xml:space="preserve">D) </w:t>
      </w:r>
      <w:r>
        <w:t>Os supervisores offshore adaptaram rotinas operacionais às condições da unidade, mantendo a política corporativa como referência geral de atuação.</w:t>
      </w:r>
    </w:p>
    <w:p>
      <w:pPr>
        <w:spacing w:before="200" w:after="80"/>
      </w:pPr>
      <w:r>
        <w:rPr>
          <w:b/>
        </w:rPr>
        <w:t xml:space="preserve">3216. </w:t>
      </w:r>
      <w:r>
        <w:t>Em um FPSO, ocorreram dois quase-acidentes semelhantes na área de utilidades: um com equipe própria e outro com contratada, em turnos diferentes. A investigação inicial mostra que a informação ficou restrita aos envolvidos imediatos e a ação corretiva não se disseminou. Sob a lógica do SGSO, qual ajuste tem maior potencial de evitar recorrência?</w:t>
      </w:r>
    </w:p>
    <w:p>
      <w:pPr>
        <w:spacing w:after="40"/>
        <w:ind w:left="360"/>
      </w:pPr>
      <w:r>
        <w:t xml:space="preserve">A) </w:t>
      </w:r>
      <w:r>
        <w:t>Manter o reporte na linha gerencial de cada turno, fortalecendo a disciplina operacional dentro de cada equipe responsável.</w:t>
      </w:r>
    </w:p>
    <w:p>
      <w:pPr>
        <w:spacing w:after="40"/>
        <w:ind w:left="360"/>
      </w:pPr>
      <w:r>
        <w:t xml:space="preserve">B) </w:t>
      </w:r>
      <w:r>
        <w:t>Solicitar que cada contratada trate seus desvios em sistema próprio, consolidando para a operadora apenas indicadores globais de tendência.</w:t>
      </w:r>
    </w:p>
    <w:p>
      <w:pPr>
        <w:spacing w:after="40"/>
        <w:ind w:left="360"/>
      </w:pPr>
      <w:r>
        <w:rPr>
          <w:b/>
        </w:rPr>
        <w:t xml:space="preserve">C) </w:t>
      </w:r>
      <w:r>
        <w:rPr>
          <w:b/>
        </w:rPr>
        <w:t>Reforçar o processo formal de registro, investigação, acompanhamento das ações e compartilhamento das lições entre áreas internas e contratadas.</w:t>
      </w:r>
    </w:p>
    <w:p>
      <w:pPr>
        <w:spacing w:after="40"/>
        <w:ind w:left="360"/>
      </w:pPr>
      <w:r>
        <w:t xml:space="preserve">D) </w:t>
      </w:r>
      <w:r>
        <w:t>Levar a análise desses eventos para o ciclo periódico de auditoria, integrando o tema ao fechamento formal de desempenho da unidade.</w:t>
      </w:r>
    </w:p>
    <w:p>
      <w:pPr>
        <w:spacing w:before="200" w:after="80"/>
      </w:pPr>
      <w:r>
        <w:rPr>
          <w:b/>
        </w:rPr>
        <w:t xml:space="preserve">3217. </w:t>
      </w:r>
      <w:r>
        <w:t>Na preparação do início de operação de um FPSO, a diretoria concluiu que várias práticas do SGSO já aparecem em regulamentos técnicos vigentes e propôs reduzir o orçamento da implantação para concentrá-lo na documentação inicial de conformidade. Qual avaliação é mais consistente com uma implementação eficaz do SGSO?</w:t>
      </w:r>
    </w:p>
    <w:p>
      <w:pPr>
        <w:spacing w:after="40"/>
        <w:ind w:left="360"/>
      </w:pPr>
      <w:r>
        <w:t xml:space="preserve">A) </w:t>
      </w:r>
      <w:r>
        <w:t>Direcionar recursos prioritariamente para resposta a emergências e postergar treinamento e auditorias até a operação estabilizar, porque esses elementos passam a ter menor impacto quando há base regulatória prévia.</w:t>
      </w:r>
    </w:p>
    <w:p>
      <w:pPr>
        <w:spacing w:after="40"/>
        <w:ind w:left="360"/>
      </w:pPr>
      <w:r>
        <w:rPr>
          <w:b/>
        </w:rPr>
        <w:t xml:space="preserve">B) </w:t>
      </w:r>
      <w:r>
        <w:rPr>
          <w:b/>
        </w:rPr>
        <w:t>Usar a sobreposição regulatória para evitar retrabalho, mas ainda prover recursos para integração do sistema, treinamento, documentação, monitoramento, auditorias e resposta a emergências.</w:t>
      </w:r>
    </w:p>
    <w:p>
      <w:pPr>
        <w:spacing w:after="40"/>
        <w:ind w:left="360"/>
      </w:pPr>
      <w:r>
        <w:t xml:space="preserve">C) </w:t>
      </w:r>
      <w:r>
        <w:t>Manter a implementação do SGSO concentrada na área de SMS, uma vez que a convergência regulatória reduz a necessidade de envolvimento direto da alta administração.</w:t>
      </w:r>
    </w:p>
    <w:p>
      <w:pPr>
        <w:spacing w:after="40"/>
        <w:ind w:left="360"/>
      </w:pPr>
      <w:r>
        <w:t xml:space="preserve">D) </w:t>
      </w:r>
      <w:r>
        <w:t>Aproveitar a sobreposição regulatória para limitar recursos ao preparo documental inicial, porque monitoramento e melhoria contínua tendem a decorrer do cumprimento técnico já existente.</w:t>
      </w:r>
    </w:p>
    <w:p>
      <w:pPr>
        <w:spacing w:before="200" w:after="80"/>
      </w:pPr>
      <w:r>
        <w:rPr>
          <w:b/>
        </w:rPr>
        <w:t xml:space="preserve">3218. </w:t>
      </w:r>
      <w:r>
        <w:t>Em um FPSO, um quase incidente durante uma atividade de manutenção contratada revelou falhas de comunicação entre a equipe embarcada e a contratada, além de dúvidas sobre quem deveria registrar e investigar o evento. Qual resposta gerencial tende a fortalecer mais o SGSO?</w:t>
      </w:r>
    </w:p>
    <w:p>
      <w:pPr>
        <w:spacing w:after="40"/>
        <w:ind w:left="360"/>
      </w:pPr>
      <w:r>
        <w:t xml:space="preserve">A) </w:t>
      </w:r>
      <w:r>
        <w:t>Reemitir a política de segurança assinada pela diretoria e exigir ciência formal da contratada, mantendo inalterados os processos de reporte para preservar estabilidade operacional.</w:t>
      </w:r>
    </w:p>
    <w:p>
      <w:pPr>
        <w:spacing w:after="40"/>
        <w:ind w:left="360"/>
      </w:pPr>
      <w:r>
        <w:rPr>
          <w:b/>
        </w:rPr>
        <w:t xml:space="preserve">B) </w:t>
      </w:r>
      <w:r>
        <w:rPr>
          <w:b/>
        </w:rPr>
        <w:t>Revisar os critérios de seleção e monitoramento da contratada, reforçar treinamento conjunto, formalizar canais de reporte e investigação e atribuir responsabilidades claras na interface.</w:t>
      </w:r>
    </w:p>
    <w:p>
      <w:pPr>
        <w:spacing w:after="40"/>
        <w:ind w:left="360"/>
      </w:pPr>
      <w:r>
        <w:t xml:space="preserve">C) </w:t>
      </w:r>
      <w:r>
        <w:t>Aumentar a frequência de inspeções de campo da contratada e transferir ao preposto local a decisão sobre ações corretivas, sem alterar treinamento nem fluxos documentais.</w:t>
      </w:r>
    </w:p>
    <w:p>
      <w:pPr>
        <w:spacing w:after="40"/>
        <w:ind w:left="360"/>
      </w:pPr>
      <w:r>
        <w:t xml:space="preserve">D) </w:t>
      </w:r>
      <w:r>
        <w:t>Segregar as atividades críticas da contratada em procedimentos paralelos, para que a governança do SGSO da unidade continue focada na equipe própria.</w:t>
      </w:r>
    </w:p>
    <w:p>
      <w:pPr>
        <w:spacing w:before="200" w:after="80"/>
      </w:pPr>
      <w:r>
        <w:rPr>
          <w:b/>
        </w:rPr>
        <w:t xml:space="preserve">3219. </w:t>
      </w:r>
      <w:r>
        <w:t>Uma auditoria interna em um FPSO verificou que a política de segurança está assinada pela alta administração, mas operadores e supervisores têm interpretações divergentes sobre o fluxo de reporte de desvios, e os registros mostram treinamento irregular entre turnos. Qual conclusão é mais sólida?</w:t>
      </w:r>
    </w:p>
    <w:p>
      <w:pPr>
        <w:spacing w:after="40"/>
        <w:ind w:left="360"/>
      </w:pPr>
      <w:r>
        <w:t xml:space="preserve">A) </w:t>
      </w:r>
      <w:r>
        <w:t>O principal ajuste é reforçar a exigência disciplinar sobre reporte, já que a compreensão do sistema tende a amadurecer depois do aumento das cobranças.</w:t>
      </w:r>
    </w:p>
    <w:p>
      <w:pPr>
        <w:spacing w:after="40"/>
        <w:ind w:left="360"/>
      </w:pPr>
      <w:r>
        <w:t xml:space="preserve">B) </w:t>
      </w:r>
      <w:r>
        <w:t>O problema está mais ligado à complexidade dos procedimentos do que à liderança, desde que existam registros de treinamento inicial arquivados.</w:t>
      </w:r>
    </w:p>
    <w:p>
      <w:pPr>
        <w:spacing w:after="40"/>
        <w:ind w:left="360"/>
      </w:pPr>
      <w:r>
        <w:rPr>
          <w:b/>
        </w:rPr>
        <w:t xml:space="preserve">C) </w:t>
      </w:r>
      <w:r>
        <w:rPr>
          <w:b/>
        </w:rPr>
        <w:t>O desvio indica que o SGSO precisa converter o compromisso formal em responsabilidades operacionais, comunicação estruturada e recursos estáveis para treinamento e acompanhamento.</w:t>
      </w:r>
    </w:p>
    <w:p>
      <w:pPr>
        <w:spacing w:after="40"/>
        <w:ind w:left="360"/>
      </w:pPr>
      <w:r>
        <w:t xml:space="preserve">D) </w:t>
      </w:r>
      <w:r>
        <w:t>A falha é predominantemente de execução na ponta, porque o comprometimento gerencial já está demonstrado pela aprovação formal da política.</w:t>
      </w:r>
    </w:p>
    <w:p>
      <w:pPr>
        <w:spacing w:before="200" w:after="80"/>
      </w:pPr>
      <w:r>
        <w:rPr>
          <w:b/>
        </w:rPr>
        <w:t xml:space="preserve">3220. </w:t>
      </w:r>
      <w:r>
        <w:t>Durante a preparação do início de operação de um FPSO, a diretoria afirma que segurança é prioridade, mas a revisão orçamentária reduziu verbas de treinamento, auditorias internas e atualização documental, preservando apenas atividades diretamente produtivas. À luz do SGSO, qual decisão gerencial melhor sustenta, na prática, esse compromisso?</w:t>
      </w:r>
    </w:p>
    <w:p>
      <w:pPr>
        <w:spacing w:after="40"/>
        <w:ind w:left="360"/>
      </w:pPr>
      <w:r>
        <w:rPr>
          <w:b/>
        </w:rPr>
        <w:t xml:space="preserve">A) </w:t>
      </w:r>
      <w:r>
        <w:rPr>
          <w:b/>
        </w:rPr>
        <w:t>Recompor recursos para treinamento, monitoramento, auditorias, documentação e preparação para emergências, vinculando-os a responsabilidades gerenciais explícitas e a metas de melhoria contínua.</w:t>
      </w:r>
    </w:p>
    <w:p>
      <w:pPr>
        <w:spacing w:after="40"/>
        <w:ind w:left="360"/>
      </w:pPr>
      <w:r>
        <w:t xml:space="preserve">B) </w:t>
      </w:r>
      <w:r>
        <w:t>Manter a política corporativa de segurança inalterada e concentrar a execução dos controles na área de SMS, porque a existência de uma diretriz formal já orienta as demais funções.</w:t>
      </w:r>
    </w:p>
    <w:p>
      <w:pPr>
        <w:spacing w:after="40"/>
        <w:ind w:left="360"/>
      </w:pPr>
      <w:r>
        <w:t xml:space="preserve">C) </w:t>
      </w:r>
      <w:r>
        <w:t>Transferir a definição de prioridades de segurança para os supervisores operacionais, porque são eles que observam os riscos de campo com maior proximidade.</w:t>
      </w:r>
    </w:p>
    <w:p>
      <w:pPr>
        <w:spacing w:after="40"/>
        <w:ind w:left="360"/>
      </w:pPr>
      <w:r>
        <w:t xml:space="preserve">D) </w:t>
      </w:r>
      <w:r>
        <w:t>Priorizar a entrega dos documentos regulatórios de partida e postergar investimentos internos em comunicação e capacitação até que a unidade estabilize a produção.</w:t>
      </w:r>
    </w:p>
    <w:p>
      <w:pPr>
        <w:spacing w:before="200" w:after="80"/>
      </w:pPr>
      <w:r>
        <w:rPr>
          <w:b/>
        </w:rPr>
        <w:t xml:space="preserve">3221. </w:t>
      </w:r>
      <w:r>
        <w:t>Na revisão do sistema de gestão de um FPSO, a gerência concluiu que muitas práticas exigidas pelo SGSO já aparecem em regulamentos técnicos existentes e, por isso, propôs minimizar esforços adicionais de integração e acompanhamento. Qual avaliação é mais sólida?</w:t>
      </w:r>
    </w:p>
    <w:p>
      <w:pPr>
        <w:spacing w:after="40"/>
        <w:ind w:left="360"/>
      </w:pPr>
      <w:r>
        <w:t xml:space="preserve">A) </w:t>
      </w:r>
      <w:r>
        <w:t>Quando o conteúdo técnico é semelhante entre requisitos, a organização pode tratar o atendimento ao SGSO como implícito, concentrando-se apenas na atualização nominal dos documentos.</w:t>
      </w:r>
    </w:p>
    <w:p>
      <w:pPr>
        <w:spacing w:after="40"/>
        <w:ind w:left="360"/>
      </w:pPr>
      <w:r>
        <w:t xml:space="preserve">B) </w:t>
      </w:r>
      <w:r>
        <w:t>Se a unidade já possui fiscalização externa recorrente, a verificação independente substitui a necessidade de monitoramento interno contínuo previsto no sistema de gestão.</w:t>
      </w:r>
    </w:p>
    <w:p>
      <w:pPr>
        <w:spacing w:after="40"/>
        <w:ind w:left="360"/>
      </w:pPr>
      <w:r>
        <w:rPr>
          <w:b/>
        </w:rPr>
        <w:t xml:space="preserve">C) </w:t>
      </w:r>
      <w:r>
        <w:rPr>
          <w:b/>
        </w:rPr>
        <w:t>A sobreposição regulatória pode reduzir retrabalho documental, mas ainda exige integração explícita, alocação de recursos para monitoramento e auditoria, e procedimentos internos que cubram lacunas operacionais relevantes.</w:t>
      </w:r>
    </w:p>
    <w:p>
      <w:pPr>
        <w:spacing w:after="40"/>
        <w:ind w:left="360"/>
      </w:pPr>
      <w:r>
        <w:t xml:space="preserve">D) </w:t>
      </w:r>
      <w:r>
        <w:t>Havendo aderência de projeto e de processo aos regulamentos técnicos, a demonstração de comprometimento gerencial passa a ter papel secundário frente aos requisitos de engenharia.</w:t>
      </w:r>
    </w:p>
    <w:p>
      <w:pPr>
        <w:spacing w:before="200" w:after="80"/>
      </w:pPr>
      <w:r>
        <w:rPr>
          <w:b/>
        </w:rPr>
        <w:t xml:space="preserve">3222. </w:t>
      </w:r>
      <w:r>
        <w:t>Durante uma campanha de modificações em um FPSO, aumentaram o número de contratadas a bordo, as trocas de equipe e as queixas relacionadas a ergonomia e carga cognitiva em atividades críticas. Os eventos registrados são de baixa gravidade, mas repetitivos. Qual resposta gerencial tende a fortalecer o SGSO de forma mais abrangente?</w:t>
      </w:r>
    </w:p>
    <w:p>
      <w:pPr>
        <w:spacing w:after="40"/>
        <w:ind w:left="360"/>
      </w:pPr>
      <w:r>
        <w:t xml:space="preserve">A) </w:t>
      </w:r>
      <w:r>
        <w:t>Exigir que cada contratada administre seus próprios riscos com base em seus procedimentos internos, preservando a responsabilidade da operadora apenas sobre interfaces contratuais e permissões de trabalho.</w:t>
      </w:r>
    </w:p>
    <w:p>
      <w:pPr>
        <w:spacing w:after="40"/>
        <w:ind w:left="360"/>
      </w:pPr>
      <w:r>
        <w:rPr>
          <w:b/>
        </w:rPr>
        <w:t xml:space="preserve">B) </w:t>
      </w:r>
      <w:r>
        <w:rPr>
          <w:b/>
        </w:rPr>
        <w:t>Integrar seleção, controle e monitoramento das contratadas com ações conjuntas de capacitação, auditoria e tratamento de fatores humanos, definindo responsabilidades claras e recursos para acompanhar essas interfaces.</w:t>
      </w:r>
    </w:p>
    <w:p>
      <w:pPr>
        <w:spacing w:after="40"/>
        <w:ind w:left="360"/>
      </w:pPr>
      <w:r>
        <w:t xml:space="preserve">C) </w:t>
      </w:r>
      <w:r>
        <w:t>Tratar ergonomia e fatores humanos como tema paralelo ao SGSO, enquanto a gestão principal prioriza indicadores de integridade de equipamentos e de produção.</w:t>
      </w:r>
    </w:p>
    <w:p>
      <w:pPr>
        <w:spacing w:after="40"/>
        <w:ind w:left="360"/>
      </w:pPr>
      <w:r>
        <w:t xml:space="preserve">D) </w:t>
      </w:r>
      <w:r>
        <w:t>Aumentar o rigor contratual sobre prazos e penalidades, porque a repetição de desvios em campanhas tende a refletir principalmente disciplina de execução dos terceiros.</w:t>
      </w:r>
    </w:p>
    <w:p>
      <w:pPr>
        <w:spacing w:before="200" w:after="80"/>
      </w:pPr>
      <w:r>
        <w:rPr>
          <w:b/>
        </w:rPr>
        <w:t xml:space="preserve">3223. </w:t>
      </w:r>
      <w:r>
        <w:t>Na preparação do pacote para início de operação de um FPSO, cada departamento pretende encaminhar seus procedimentos e organogramas de forma separada, sem uma articulação única entre funções, processos e práticas do SGSO. O gerente do projeto quer saber qual arranjo melhor sustenta conformidade e governança.</w:t>
      </w:r>
    </w:p>
    <w:p>
      <w:pPr>
        <w:spacing w:after="40"/>
        <w:ind w:left="360"/>
      </w:pPr>
      <w:r>
        <w:t xml:space="preserve">A) </w:t>
      </w:r>
      <w:r>
        <w:t>Concentrar o foco no relatório resumido do projeto e tratar a correlação com o sistema de gestão como evidência a ser apresentada apenas durante a fiscalização.</w:t>
      </w:r>
    </w:p>
    <w:p>
      <w:pPr>
        <w:spacing w:after="40"/>
        <w:ind w:left="360"/>
      </w:pPr>
      <w:r>
        <w:rPr>
          <w:b/>
        </w:rPr>
        <w:t xml:space="preserve">B) </w:t>
      </w:r>
      <w:r>
        <w:rPr>
          <w:b/>
        </w:rPr>
        <w:t>Consolidar uma matriz de correlação que relacione práticas do SGSO, estrutura organizacional, processos, evidências documentais e interfaces com contratadas.</w:t>
      </w:r>
    </w:p>
    <w:p>
      <w:pPr>
        <w:spacing w:after="40"/>
        <w:ind w:left="360"/>
      </w:pPr>
      <w:r>
        <w:t xml:space="preserve">C) </w:t>
      </w:r>
      <w:r>
        <w:t>Priorizar um organograma detalhado com níveis hierárquicos e deixar a relação com os processos para auditorias futuras.</w:t>
      </w:r>
    </w:p>
    <w:p>
      <w:pPr>
        <w:spacing w:after="40"/>
        <w:ind w:left="360"/>
      </w:pPr>
      <w:r>
        <w:t xml:space="preserve">D) </w:t>
      </w:r>
      <w:r>
        <w:t>Reunir os procedimentos existentes por disciplina, tomando o conjunto documental como demonstração suficiente da cobertura das práticas do SGSO.</w:t>
      </w:r>
    </w:p>
    <w:p>
      <w:pPr>
        <w:spacing w:before="200" w:after="80"/>
      </w:pPr>
      <w:r>
        <w:rPr>
          <w:b/>
        </w:rPr>
        <w:t xml:space="preserve">3224. </w:t>
      </w:r>
      <w:r>
        <w:t>Durante a revisão orçamentária de um FPSO em operação, a empresa concluiu que parte das práticas do SGSO já coincide com exigências regulatórias que ela cumpre há anos. Para capturar sinergias sem enfraquecer o sistema, qual decisão gerencial tende a ser mais consistente?</w:t>
      </w:r>
    </w:p>
    <w:p>
      <w:pPr>
        <w:spacing w:after="40"/>
        <w:ind w:left="360"/>
      </w:pPr>
      <w:r>
        <w:t xml:space="preserve">A) </w:t>
      </w:r>
      <w:r>
        <w:t>Concentrar o orçamento em resposta a emergências, porque as demais práticas tendem a permanecer cobertas pelos procedimentos existentes.</w:t>
      </w:r>
    </w:p>
    <w:p>
      <w:pPr>
        <w:spacing w:after="40"/>
        <w:ind w:left="360"/>
      </w:pPr>
      <w:r>
        <w:t xml:space="preserve">B) </w:t>
      </w:r>
      <w:r>
        <w:t>Reduzir auditorias internas e programas de treinamento, porque a sobreposição regulatória já fornece verificação suficiente.</w:t>
      </w:r>
    </w:p>
    <w:p>
      <w:pPr>
        <w:spacing w:after="40"/>
        <w:ind w:left="360"/>
      </w:pPr>
      <w:r>
        <w:t xml:space="preserve">C) </w:t>
      </w:r>
      <w:r>
        <w:t>Direcionar recursos prioritariamente à produção de dossiês de conformidade, deixando o acompanhamento de desempenho para o ciclo seguinte.</w:t>
      </w:r>
    </w:p>
    <w:p>
      <w:pPr>
        <w:spacing w:after="40"/>
        <w:ind w:left="360"/>
      </w:pPr>
      <w:r>
        <w:rPr>
          <w:b/>
        </w:rPr>
        <w:t xml:space="preserve">D) </w:t>
      </w:r>
      <w:r>
        <w:rPr>
          <w:b/>
        </w:rPr>
        <w:t>Eliminar duplicidades documentais, mantendo recursos para integração, treinamento, monitoramento, auditorias, resposta a emergências e melhoria contínua.</w:t>
      </w:r>
    </w:p>
    <w:p>
      <w:pPr>
        <w:spacing w:before="200" w:after="80"/>
      </w:pPr>
      <w:r>
        <w:rPr>
          <w:b/>
        </w:rPr>
        <w:t xml:space="preserve">3225. </w:t>
      </w:r>
      <w:r>
        <w:t>Na preparação para o início de operação de um FPSO, a gerência argumenta que boa parte das práticas do SGSO já aparece em regulamentos técnicos aplicáveis e, por isso, propõe limitar o orçamento novo à resposta a emergências. À luz de uma implementação madura do SGSO, qual avaliação é mais consistente?</w:t>
      </w:r>
    </w:p>
    <w:p>
      <w:pPr>
        <w:spacing w:after="40"/>
        <w:ind w:left="360"/>
      </w:pPr>
      <w:r>
        <w:t xml:space="preserve">A) </w:t>
      </w:r>
      <w:r>
        <w:t>A estratégia mais eficiente é aportar recursos adicionais só após o primeiro ciclo de auditorias e incidentes, quando as lacunas do sistema estiverem melhor mapeadas.</w:t>
      </w:r>
    </w:p>
    <w:p>
      <w:pPr>
        <w:spacing w:after="40"/>
        <w:ind w:left="360"/>
      </w:pPr>
      <w:r>
        <w:rPr>
          <w:b/>
        </w:rPr>
        <w:t xml:space="preserve">B) </w:t>
      </w:r>
      <w:r>
        <w:rPr>
          <w:b/>
        </w:rPr>
        <w:t>A sobreposição regulatória reduz retrabalho, mas não dispensa recursos para integrar o sistema, capacitar equipes, manter documentação, monitorar desempenho e promover melhoria contínua.</w:t>
      </w:r>
    </w:p>
    <w:p>
      <w:pPr>
        <w:spacing w:after="40"/>
        <w:ind w:left="360"/>
      </w:pPr>
      <w:r>
        <w:t xml:space="preserve">C) </w:t>
      </w:r>
      <w:r>
        <w:t>A prioridade deve migrar parte do orçamento para a fiscalização externa, porque a verificação da autoridade cobre parcela relevante do acompanhamento de desempenho do sistema.</w:t>
      </w:r>
    </w:p>
    <w:p>
      <w:pPr>
        <w:spacing w:after="40"/>
        <w:ind w:left="360"/>
      </w:pPr>
      <w:r>
        <w:t xml:space="preserve">D) </w:t>
      </w:r>
      <w:r>
        <w:t>A sobreposição regulatória permite concentrar recursos em emergência, pois treinamento, registros e auditorias tendem a ser absorvidos pelas rotinas já existentes de conformidade.</w:t>
      </w:r>
    </w:p>
    <w:p>
      <w:pPr>
        <w:spacing w:before="200" w:after="80"/>
      </w:pPr>
      <w:r>
        <w:rPr>
          <w:b/>
        </w:rPr>
        <w:t xml:space="preserve">3226. </w:t>
      </w:r>
      <w:r>
        <w:t>Após uma campanha interna de segurança em um FPSO, a diretoria passa a citar a ampla divulgação da política e a presença de gestores em reuniões de bordo como evidências de seu apoio ao SGSO. Meses depois, auditorias e investigações ainda apontam falhas recorrentes na comunicação de riscos e demora no tratamento de não conformidades. Que evidência adicional melhor separa apoio declarado de comprometimento efetivamente incorporado ao sistema?</w:t>
      </w:r>
    </w:p>
    <w:p>
      <w:pPr>
        <w:spacing w:after="40"/>
        <w:ind w:left="360"/>
      </w:pPr>
      <w:r>
        <w:rPr>
          <w:b/>
        </w:rPr>
        <w:t xml:space="preserve">A) </w:t>
      </w:r>
      <w:r>
        <w:rPr>
          <w:b/>
        </w:rPr>
        <w:t>A ligação verificável entre metas de segurança, meios disponibilizados, papéis atribuídos, acompanhamento registrado e encerramento de pendências.</w:t>
      </w:r>
    </w:p>
    <w:p>
      <w:pPr>
        <w:spacing w:after="40"/>
        <w:ind w:left="360"/>
      </w:pPr>
      <w:r>
        <w:t xml:space="preserve">B) </w:t>
      </w:r>
      <w:r>
        <w:t>A emissão regular de relatórios corporativos com indicadores de acidentes, desvios e não conformidades para acompanhamento pela sede.</w:t>
      </w:r>
    </w:p>
    <w:p>
      <w:pPr>
        <w:spacing w:after="40"/>
        <w:ind w:left="360"/>
      </w:pPr>
      <w:r>
        <w:t xml:space="preserve">C) </w:t>
      </w:r>
      <w:r>
        <w:t>A ampliação da presença da liderança em reuniões de bordo, com reforço frequente de mensagens sobre reporte de riscos e segurança.</w:t>
      </w:r>
    </w:p>
    <w:p>
      <w:pPr>
        <w:spacing w:after="40"/>
        <w:ind w:left="360"/>
      </w:pPr>
      <w:r>
        <w:t xml:space="preserve">D) </w:t>
      </w:r>
      <w:r>
        <w:t>A manutenção de uma política formal assinada pela alta administração, reforçada em eventos e comunicações periódicas sobre segurança.</w:t>
      </w:r>
    </w:p>
    <w:p>
      <w:pPr>
        <w:spacing w:before="200" w:after="80"/>
      </w:pPr>
      <w:r>
        <w:rPr>
          <w:b/>
        </w:rPr>
        <w:t xml:space="preserve">3227. </w:t>
      </w:r>
      <w:r>
        <w:t>Na elaboração da matriz de correspondência entre o sistema de gestão da empresa e as práticas do SGSO para o início de operação de um FPSO, qual formato tende a sustentar melhor a comprovação perante a governança interna e a fiscalização?</w:t>
      </w:r>
    </w:p>
    <w:p>
      <w:pPr>
        <w:spacing w:after="40"/>
        <w:ind w:left="360"/>
      </w:pPr>
      <w:r>
        <w:rPr>
          <w:b/>
        </w:rPr>
        <w:t xml:space="preserve">A) </w:t>
      </w:r>
      <w:r>
        <w:rPr>
          <w:b/>
        </w:rPr>
        <w:t>Mapear cada prática às funções responsáveis, aos fluxos de trabalho pertinentes e aos registros que comprovem sua implementação e seu acompanhamento na unidade.</w:t>
      </w:r>
    </w:p>
    <w:p>
      <w:pPr>
        <w:spacing w:after="40"/>
        <w:ind w:left="360"/>
      </w:pPr>
      <w:r>
        <w:t xml:space="preserve">B) </w:t>
      </w:r>
      <w:r>
        <w:t>Distribuir a matriz por disciplinas da planta e por equipamentos críticos, tratando responsabilidades gerenciais em anexos e sem vincular cada prática do SGSO aos processos correspondentes.</w:t>
      </w:r>
    </w:p>
    <w:p>
      <w:pPr>
        <w:spacing w:after="40"/>
        <w:ind w:left="360"/>
      </w:pPr>
      <w:r>
        <w:t xml:space="preserve">C) </w:t>
      </w:r>
      <w:r>
        <w:t>Concentrar a demonstração na política corporativa e na estrutura geral de governança, deixando a correlação com processos do SGSO e evidências operacionais para auditorias posteriores.</w:t>
      </w:r>
    </w:p>
    <w:p>
      <w:pPr>
        <w:spacing w:after="40"/>
        <w:ind w:left="360"/>
      </w:pPr>
      <w:r>
        <w:t xml:space="preserve">D) </w:t>
      </w:r>
      <w:r>
        <w:t>Usar a matriz como índice dos documentos regulatórios e de fiscalização já existentes, sem conectar de forma explícita as responsabilidades da unidade e as rotinas de monitoramento às práticas do SGSO.</w:t>
      </w:r>
    </w:p>
    <w:p>
      <w:pPr>
        <w:spacing w:before="200" w:after="80"/>
      </w:pPr>
      <w:r>
        <w:rPr>
          <w:b/>
        </w:rPr>
        <w:t xml:space="preserve">3228. </w:t>
      </w:r>
      <w:r>
        <w:t>Na revisão do modelo de governança de um FPSO, a empresa percebe que a estrutura onshore-offshore está clara para produção e manutenção, mas difusa para gestão da informação, auditorias e investigação de incidentes. Qual é o principal problema dessa lacuna no contexto do SGSO?</w:t>
      </w:r>
    </w:p>
    <w:p>
      <w:pPr>
        <w:spacing w:after="40"/>
        <w:ind w:left="360"/>
      </w:pPr>
      <w:r>
        <w:t xml:space="preserve">A) </w:t>
      </w:r>
      <w:r>
        <w:t>Ela se torna crítica após uma não conformidade regulatória, quando a autoridade passa a exigir revisão completa do sistema de gerenciamento.</w:t>
      </w:r>
    </w:p>
    <w:p>
      <w:pPr>
        <w:spacing w:after="40"/>
        <w:ind w:left="360"/>
      </w:pPr>
      <w:r>
        <w:rPr>
          <w:b/>
        </w:rPr>
        <w:t xml:space="preserve">B) </w:t>
      </w:r>
      <w:r>
        <w:rPr>
          <w:b/>
        </w:rPr>
        <w:t>Ela dificulta demonstrar como a estrutura organizacional sustenta as práticas de liderança e gestão, enfraquecendo comunicação formal, monitoramento e responsabilização.</w:t>
      </w:r>
    </w:p>
    <w:p>
      <w:pPr>
        <w:spacing w:after="40"/>
        <w:ind w:left="360"/>
      </w:pPr>
      <w:r>
        <w:t xml:space="preserve">C) </w:t>
      </w:r>
      <w:r>
        <w:t>Ela tem impacto limitado se o organograma operacional estiver estável, já que informação e auditorias podem ser administradas por procedimentos corporativos genéricos.</w:t>
      </w:r>
    </w:p>
    <w:p>
      <w:pPr>
        <w:spacing w:after="40"/>
        <w:ind w:left="360"/>
      </w:pPr>
      <w:r>
        <w:t xml:space="preserve">D) </w:t>
      </w:r>
      <w:r>
        <w:t>Ela tende a afetar sobretudo o dimensionamento de utilidades da planta, porque auditorias e investigação dependem de disponibilidade de sistemas de apoio.</w:t>
      </w:r>
    </w:p>
    <w:p>
      <w:pPr>
        <w:spacing w:before="200" w:after="80"/>
      </w:pPr>
      <w:r>
        <w:rPr>
          <w:b/>
        </w:rPr>
        <w:t xml:space="preserve">3229. </w:t>
      </w:r>
      <w:r>
        <w:t>Após sucessivos quase-acidentes durante manutenção em módulos de processo de um FPSO, a investigação aponta falhas de interface entre contratadas e equipe de bordo, além de erros associados a condições de trabalho e fatores humanos. A diretoria quer uma ação que fortaleça o SGSO sem tratar esses pontos como problemas separados. Qual encaminhamento tende a ser mais eficaz?</w:t>
      </w:r>
    </w:p>
    <w:p>
      <w:pPr>
        <w:spacing w:after="40"/>
        <w:ind w:left="360"/>
      </w:pPr>
      <w:r>
        <w:t xml:space="preserve">A) </w:t>
      </w:r>
      <w:r>
        <w:t>Reforçar o treinamento comportamental das equipes embarcadas e manter a avaliação das contratadas focada em histórico de acidentes e habilitações formais.</w:t>
      </w:r>
    </w:p>
    <w:p>
      <w:pPr>
        <w:spacing w:after="40"/>
        <w:ind w:left="360"/>
      </w:pPr>
      <w:r>
        <w:t xml:space="preserve">B) </w:t>
      </w:r>
      <w:r>
        <w:t>Revisar os contratos para elevar exigências documentais das contratadas, mantendo a gestão de fatores humanos como tema das equipes próprias, para preservar a distinção entre responsabilidades.</w:t>
      </w:r>
    </w:p>
    <w:p>
      <w:pPr>
        <w:spacing w:after="40"/>
        <w:ind w:left="360"/>
      </w:pPr>
      <w:r>
        <w:rPr>
          <w:b/>
        </w:rPr>
        <w:t xml:space="preserve">C) </w:t>
      </w:r>
      <w:r>
        <w:rPr>
          <w:b/>
        </w:rPr>
        <w:t>Integrar critérios de seleção e monitoramento de contratadas, capacitação conjunta, revisão de ambiente de trabalho e fatores humanos, e acompanhamento por auditorias e indicadores comuns.</w:t>
      </w:r>
    </w:p>
    <w:p>
      <w:pPr>
        <w:spacing w:after="40"/>
        <w:ind w:left="360"/>
      </w:pPr>
      <w:r>
        <w:t xml:space="preserve">D) </w:t>
      </w:r>
      <w:r>
        <w:t>Redistribuir a aprovação de serviços para mais níveis hierárquicos, de modo que a interface com terceiros e as condições de trabalho sejam controladas principalmente por autorização administrativa.</w:t>
      </w:r>
    </w:p>
    <w:p>
      <w:pPr>
        <w:spacing w:before="200" w:after="80"/>
      </w:pPr>
      <w:r>
        <w:rPr>
          <w:b/>
        </w:rPr>
        <w:t xml:space="preserve">3230. </w:t>
      </w:r>
      <w:r>
        <w:t>Uma operadora quer estruturar o SGSO de um FPSO com base em procedimentos já adotados para cumprir exigências técnicas relacionadas. Durante a implantação, propõe-se reconhecer equivalência entre os sistemas e, com isso, minimizar a revisão da documentação. Qual análise é mais adequada?</w:t>
      </w:r>
    </w:p>
    <w:p>
      <w:pPr>
        <w:spacing w:after="40"/>
        <w:ind w:left="360"/>
      </w:pPr>
      <w:r>
        <w:t xml:space="preserve">A) </w:t>
      </w:r>
      <w:r>
        <w:t>A equivalência pode ser demonstrada principalmente pelo DUM e pela configuração de projeto da unidade, já que a aderência ao SGSO decorre mais do arranjo operacional do que da governança.</w:t>
      </w:r>
    </w:p>
    <w:p>
      <w:pPr>
        <w:spacing w:after="40"/>
        <w:ind w:left="360"/>
      </w:pPr>
      <w:r>
        <w:rPr>
          <w:b/>
        </w:rPr>
        <w:t xml:space="preserve">B) </w:t>
      </w:r>
      <w:r>
        <w:rPr>
          <w:b/>
        </w:rPr>
        <w:t>O aproveitamento pode reduzir esforço de adaptação, porém a companhia deve formalizar evidências que mapeiem as práticas requeridas às rotinas corporativas e aos papéis de gestão.</w:t>
      </w:r>
    </w:p>
    <w:p>
      <w:pPr>
        <w:spacing w:after="40"/>
        <w:ind w:left="360"/>
      </w:pPr>
      <w:r>
        <w:t xml:space="preserve">C) </w:t>
      </w:r>
      <w:r>
        <w:t>Quando há auditorias e indicadores de incidentes consistentes, a equivalência pode tornar a matriz de correlação um registro complementar, pois o desempenho observado passa a ser a principal evidência do sistema.</w:t>
      </w:r>
    </w:p>
    <w:p>
      <w:pPr>
        <w:spacing w:after="40"/>
        <w:ind w:left="360"/>
      </w:pPr>
      <w:r>
        <w:t xml:space="preserve">D) </w:t>
      </w:r>
      <w:r>
        <w:t>A equivalência permite concentrar a revisão documental nos procedimentos operacionais, porque liderança, cultura de segurança e envolvimento do pessoal podem ser absorvidos pelos processos internos já existentes.</w:t>
      </w:r>
    </w:p>
    <w:p>
      <w:pPr>
        <w:spacing w:before="200" w:after="80"/>
      </w:pPr>
      <w:r>
        <w:rPr>
          <w:b/>
        </w:rPr>
        <w:t xml:space="preserve">3231. </w:t>
      </w:r>
      <w:r>
        <w:t>Um FPSO em fase de prontidão operacional possui procedimentos de segurança bem escritos, mas uma auditoria interna identifica conflitos entre produção, manutenção, marítimo e contratadas sobre quem aprova desvios, acompanha ações corretivas e responde por treinamento. Qual medida organizacional melhor fortalece o SGSO?</w:t>
      </w:r>
    </w:p>
    <w:p>
      <w:pPr>
        <w:spacing w:after="40"/>
        <w:ind w:left="360"/>
      </w:pPr>
      <w:r>
        <w:t xml:space="preserve">A) </w:t>
      </w:r>
      <w:r>
        <w:t>Concentrar as decisões de segurança na área de SMS, reduzindo a participação das demais funções para evitar interpretações diferentes.</w:t>
      </w:r>
    </w:p>
    <w:p>
      <w:pPr>
        <w:spacing w:after="40"/>
        <w:ind w:left="360"/>
      </w:pPr>
      <w:r>
        <w:t xml:space="preserve">B) </w:t>
      </w:r>
      <w:r>
        <w:t>Transferir a gestão de contratadas para o setor de suprimentos e tratá-la fora das práticas de liderança e fatores humanos, para simplificar a estrutura.</w:t>
      </w:r>
    </w:p>
    <w:p>
      <w:pPr>
        <w:spacing w:after="40"/>
        <w:ind w:left="360"/>
      </w:pPr>
      <w:r>
        <w:rPr>
          <w:b/>
        </w:rPr>
        <w:t xml:space="preserve">C) </w:t>
      </w:r>
      <w:r>
        <w:rPr>
          <w:b/>
        </w:rPr>
        <w:t>Definir papéis e responsabilidades gerenciais de forma explícita, correlacionando estrutura, processos e práticas do SGSO para que a governança fique demonstrável.</w:t>
      </w:r>
    </w:p>
    <w:p>
      <w:pPr>
        <w:spacing w:after="40"/>
        <w:ind w:left="360"/>
      </w:pPr>
      <w:r>
        <w:t xml:space="preserve">D) </w:t>
      </w:r>
      <w:r>
        <w:t>Manter a divisão atual e reforçar a emissão de procedimentos, porque a clareza documental tende a compensar sobreposições de autoridade entre áreas.</w:t>
      </w:r>
    </w:p>
    <w:p>
      <w:pPr>
        <w:spacing w:before="200" w:after="80"/>
      </w:pPr>
      <w:r>
        <w:rPr>
          <w:b/>
        </w:rPr>
        <w:t xml:space="preserve">3232. </w:t>
      </w:r>
      <w:r>
        <w:t>Em um FPSO, a troca de uma empresa contratada de manutenção coincide com aumento de desvios em liberação de trabalho, retrabalho em tarefas simples e queixas ergonômicas da equipe embarcada. A diretoria avalia se o problema é de contratação, de fatores humanos ou de comunicação interna. Qual abordagem gerencial tende a tratar melhor a causa sistêmica?</w:t>
      </w:r>
    </w:p>
    <w:p>
      <w:pPr>
        <w:spacing w:after="40"/>
        <w:ind w:left="360"/>
      </w:pPr>
      <w:r>
        <w:t xml:space="preserve">A) </w:t>
      </w:r>
      <w:r>
        <w:t>Reforçar o controle documental de permissões, tomando as falhas de campo como principal indicador de disciplina operacional.</w:t>
      </w:r>
    </w:p>
    <w:p>
      <w:pPr>
        <w:spacing w:after="40"/>
        <w:ind w:left="360"/>
      </w:pPr>
      <w:r>
        <w:t xml:space="preserve">B) </w:t>
      </w:r>
      <w:r>
        <w:t>Tratar ergonomia e gestão contratual em frentes separadas, conduzindo primeiro um estudo de ambiente de trabalho e depois uma revisão de desempenho do terceiro.</w:t>
      </w:r>
    </w:p>
    <w:p>
      <w:pPr>
        <w:spacing w:after="40"/>
        <w:ind w:left="360"/>
      </w:pPr>
      <w:r>
        <w:t xml:space="preserve">C) </w:t>
      </w:r>
      <w:r>
        <w:t>Revisar prioritariamente os critérios técnicos de qualificação da contratada, porque desvios após mobilização tendem a refletir lacunas de capacitação específica.</w:t>
      </w:r>
    </w:p>
    <w:p>
      <w:pPr>
        <w:spacing w:after="40"/>
        <w:ind w:left="360"/>
      </w:pPr>
      <w:r>
        <w:rPr>
          <w:b/>
        </w:rPr>
        <w:t xml:space="preserve">D) </w:t>
      </w:r>
      <w:r>
        <w:rPr>
          <w:b/>
        </w:rPr>
        <w:t>Integrar seleção e controle da contratada, requisitos contratuais, capacitação conjunta, monitoramento de desempenho e análise de fatores humanos no processo de trabalho.</w:t>
      </w:r>
    </w:p>
    <w:p>
      <w:pPr>
        <w:spacing w:before="200" w:after="80"/>
      </w:pPr>
      <w:r>
        <w:rPr>
          <w:b/>
        </w:rPr>
        <w:t xml:space="preserve">3233. </w:t>
      </w:r>
      <w:r>
        <w:t>Antes do início da operação de um novo FPSO, a empresa precisa comprovar que seu sistema de gerenciamento está alinhado às práticas do SGSO. Embora existam muitos procedimentos e relatórios técnicos, os auditores apontam fragilidade na evidência do papel da alta gestão. Qual conjunto documental responde melhor a essa crítica?</w:t>
      </w:r>
    </w:p>
    <w:p>
      <w:pPr>
        <w:spacing w:after="40"/>
        <w:ind w:left="360"/>
      </w:pPr>
      <w:r>
        <w:t xml:space="preserve">A) </w:t>
      </w:r>
      <w:r>
        <w:t>Relatórios de inspeção regulatória, certificados de conformidade e descritivo técnico da unidade, por documentarem atendimento aos requisitos de segurança e à partida do FPSO.</w:t>
      </w:r>
    </w:p>
    <w:p>
      <w:pPr>
        <w:spacing w:after="40"/>
        <w:ind w:left="360"/>
      </w:pPr>
      <w:r>
        <w:t xml:space="preserve">B) </w:t>
      </w:r>
      <w:r>
        <w:t>Política de segurança assinada pela alta gestão, organograma corporativo e cronograma de partida da unidade, pois indicam aderência inicial ao SGSO e a cadeia de comando.</w:t>
      </w:r>
    </w:p>
    <w:p>
      <w:pPr>
        <w:spacing w:after="40"/>
        <w:ind w:left="360"/>
      </w:pPr>
      <w:r>
        <w:rPr>
          <w:b/>
        </w:rPr>
        <w:t xml:space="preserve">C) </w:t>
      </w:r>
      <w:r>
        <w:rPr>
          <w:b/>
        </w:rPr>
        <w:t>Matriz que relacione requisitos, estrutura e processos, papéis formais da liderança, evidências de recursos e registros de monitoramento, auditorias e investigação de incidentes.</w:t>
      </w:r>
    </w:p>
    <w:p>
      <w:pPr>
        <w:spacing w:after="40"/>
        <w:ind w:left="360"/>
      </w:pPr>
      <w:r>
        <w:t xml:space="preserve">D) </w:t>
      </w:r>
      <w:r>
        <w:t>Resultados de comissionamento, indicadores de produção e registros de paradas da unidade, porque a estabilidade operacional resumiria a efetividade do sistema de gerenciamento.</w:t>
      </w:r>
    </w:p>
    <w:p>
      <w:pPr>
        <w:spacing w:before="200" w:after="80"/>
      </w:pPr>
      <w:r>
        <w:rPr>
          <w:b/>
        </w:rPr>
        <w:t xml:space="preserve">3234. </w:t>
      </w:r>
      <w:r>
        <w:t>Durante a preparação para iniciar a operação de um FPSO, a diretoria concluiu que várias práticas internas já atendem parcialmente a exigências regulatórias semelhantes às do SGSO. Para reduzir esforço, propôs apenas compilar os documentos de partida e manter a estrutura atual sem ajustes de governança. Qual ação melhor demonstra compromisso e responsabilidade gerencial compatíveis com o SGSO?</w:t>
      </w:r>
    </w:p>
    <w:p>
      <w:pPr>
        <w:spacing w:after="40"/>
        <w:ind w:left="360"/>
      </w:pPr>
      <w:r>
        <w:t xml:space="preserve">A) </w:t>
      </w:r>
      <w:r>
        <w:t>Transferir a coordenação do SGSO para a equipe de SMS, preservando a estrutura decisória atual, porque a aderência do sistema será confirmada principalmente por verificações externas.</w:t>
      </w:r>
    </w:p>
    <w:p>
      <w:pPr>
        <w:spacing w:after="40"/>
        <w:ind w:left="360"/>
      </w:pPr>
      <w:r>
        <w:rPr>
          <w:b/>
        </w:rPr>
        <w:t xml:space="preserve">B) </w:t>
      </w:r>
      <w:r>
        <w:rPr>
          <w:b/>
        </w:rPr>
        <w:t>Formalizar a política e os objetivos de segurança, explicitar responsabilidades na estrutura organizacional e prover recursos para integrar controles existentes, monitorar desempenho e sustentar evidências documentais.</w:t>
      </w:r>
    </w:p>
    <w:p>
      <w:pPr>
        <w:spacing w:after="40"/>
        <w:ind w:left="360"/>
      </w:pPr>
      <w:r>
        <w:t xml:space="preserve">C) </w:t>
      </w:r>
      <w:r>
        <w:t>Manter a política corporativa já existente e concentrar os recursos adicionais no planejamento de resposta a emergências, porque a sobreposição regulatória cobre o restante das práticas de liderança e gestão.</w:t>
      </w:r>
    </w:p>
    <w:p>
      <w:pPr>
        <w:spacing w:after="40"/>
        <w:ind w:left="360"/>
      </w:pPr>
      <w:r>
        <w:t xml:space="preserve">D) </w:t>
      </w:r>
      <w:r>
        <w:t>Priorizar a entrega dos documentos exigidos para o início da operação e deixar a definição detalhada de papéis gerenciais para a fase de estabilização operacional.</w:t>
      </w:r>
    </w:p>
    <w:p>
      <w:pPr>
        <w:spacing w:before="200" w:after="80"/>
      </w:pPr>
      <w:r>
        <w:rPr>
          <w:b/>
        </w:rPr>
        <w:t xml:space="preserve">3235. </w:t>
      </w:r>
      <w:r>
        <w:t>Depois de identificar coincidências entre rotinas corporativas e práticas exigidas pelo SGSO, a gerência de um FPSO considerou cortar verbas de auditoria, controle documental e interface com empresas contratadas, preservando apenas os treinamentos vistos como obrigatórios. Qual julgamento está mais alinhado a uma implementação efetiva do SGSO?</w:t>
      </w:r>
    </w:p>
    <w:p>
      <w:pPr>
        <w:spacing w:after="40"/>
        <w:ind w:left="360"/>
      </w:pPr>
      <w:r>
        <w:t xml:space="preserve">A) </w:t>
      </w:r>
      <w:r>
        <w:t>A medida é problemática sobretudo em caso de troca de equipe, pois, com quadro estável, a documentação e a integração com contratadas tendem a perder relevância para sustentar os controles existentes.</w:t>
      </w:r>
    </w:p>
    <w:p>
      <w:pPr>
        <w:spacing w:after="40"/>
        <w:ind w:left="360"/>
      </w:pPr>
      <w:r>
        <w:t xml:space="preserve">B) </w:t>
      </w:r>
      <w:r>
        <w:t>A medida é coerente, porque as sobreposições entre procedimentos e requisitos permitem concentrar o SGSO na qualificação do pessoal e tornam secundárias as verificações do sistema.</w:t>
      </w:r>
    </w:p>
    <w:p>
      <w:pPr>
        <w:spacing w:after="40"/>
        <w:ind w:left="360"/>
      </w:pPr>
      <w:r>
        <w:t xml:space="preserve">C) </w:t>
      </w:r>
      <w:r>
        <w:t>A medida é coerente, porque auditoria, documentação e gestão de contratadas passam a ter papel basicamente demonstrativo quando a política, os objetivos e os treinamentos do SGSO já estão estabelecidos.</w:t>
      </w:r>
    </w:p>
    <w:p>
      <w:pPr>
        <w:spacing w:after="40"/>
        <w:ind w:left="360"/>
      </w:pPr>
      <w:r>
        <w:rPr>
          <w:b/>
        </w:rPr>
        <w:t xml:space="preserve">D) </w:t>
      </w:r>
      <w:r>
        <w:rPr>
          <w:b/>
        </w:rPr>
        <w:t>A medida é inadequada, porque a convergência entre exigências pode eliminar duplicidades, mas não dispensa recursos para supervisão do desempenho, verificação independente, controle de registros e coordenação das interfaces com terceiros.</w:t>
      </w:r>
    </w:p>
    <w:p>
      <w:pPr>
        <w:spacing w:before="200" w:after="80"/>
      </w:pPr>
      <w:r>
        <w:rPr>
          <w:b/>
        </w:rPr>
        <w:t xml:space="preserve">3236. </w:t>
      </w:r>
      <w:r>
        <w:t>Na etapa final de comprovação de aderência do SGSO de um FPSO, a empresa verificou que o conjunto documental atende bem à governança e às rotinas gerais, mas não mostra com clareza como o sistema incorpora controle de barreiras e métodos formais de análise de risco em atividades críticas. Qual decisão gerencial é mais apropriada?</w:t>
      </w:r>
    </w:p>
    <w:p>
      <w:pPr>
        <w:spacing w:after="40"/>
        <w:ind w:left="360"/>
      </w:pPr>
      <w:r>
        <w:t xml:space="preserve">A) </w:t>
      </w:r>
      <w:r>
        <w:t>Inserir uma referência genérica na política de segurança sobre controle de barreiras e avaliação de risco em atividades críticas e depender de auditorias externas para orientar o detalhamento posterior.</w:t>
      </w:r>
    </w:p>
    <w:p>
      <w:pPr>
        <w:spacing w:after="40"/>
        <w:ind w:left="360"/>
      </w:pPr>
      <w:r>
        <w:rPr>
          <w:b/>
        </w:rPr>
        <w:t xml:space="preserve">B) </w:t>
      </w:r>
      <w:r>
        <w:rPr>
          <w:b/>
        </w:rPr>
        <w:t>Incorporar instruções complementares e registros verificáveis para demonstrar o tratamento desses aspectos operacionais, conectando-os aos processos de gestão já definidos no sistema.</w:t>
      </w:r>
    </w:p>
    <w:p>
      <w:pPr>
        <w:spacing w:after="40"/>
        <w:ind w:left="360"/>
      </w:pPr>
      <w:r>
        <w:t xml:space="preserve">C) </w:t>
      </w:r>
      <w:r>
        <w:t>Preservar a documentação já apresentada e tratar o desempenho das barreiras e a análise formal de risco em atividades críticas como disciplinas de engenharia separadas da demonstração do SGSO.</w:t>
      </w:r>
    </w:p>
    <w:p>
      <w:pPr>
        <w:spacing w:after="40"/>
        <w:ind w:left="360"/>
      </w:pPr>
      <w:r>
        <w:t xml:space="preserve">D) </w:t>
      </w:r>
      <w:r>
        <w:t>Deixar o endereçamento desses pontos para o próximo ciclo de revisão regulatória, esperando que a fiscalização passe a detalhar requisitos sobre barreiras e técnicas formais de análise de risco.</w:t>
      </w:r>
    </w:p>
    <w:p>
      <w:pPr>
        <w:spacing w:before="200" w:after="80"/>
      </w:pPr>
      <w:r>
        <w:rPr>
          <w:b/>
        </w:rPr>
        <w:t xml:space="preserve">3237. </w:t>
      </w:r>
      <w:r>
        <w:t>Uma empresa decide centralizar em terra a gestão documental, as auditorias e a investigação de incidentes para padronizar o SGSO entre vários FPSOs. A bordo, os líderes de área alertam para o risco de perda de agilidade e de aprendizagem local. Qual arranjo tende a ser mais consistente com o SGSO?</w:t>
      </w:r>
    </w:p>
    <w:p>
      <w:pPr>
        <w:spacing w:after="40"/>
        <w:ind w:left="360"/>
      </w:pPr>
      <w:r>
        <w:t xml:space="preserve">A) </w:t>
      </w:r>
      <w:r>
        <w:t>Distribuir cada prática do SGSO entre áreas funcionais sem um responsável integrador, preservando autonomia local e reduzindo interfaces formais.</w:t>
      </w:r>
    </w:p>
    <w:p>
      <w:pPr>
        <w:spacing w:after="40"/>
        <w:ind w:left="360"/>
      </w:pPr>
      <w:r>
        <w:t xml:space="preserve">B) </w:t>
      </w:r>
      <w:r>
        <w:t>Centralizar a análise e a aprovação em terra, mantendo a bordo a execução das rotinas operacionais e o envio de dados para consolidação.</w:t>
      </w:r>
    </w:p>
    <w:p>
      <w:pPr>
        <w:spacing w:after="40"/>
        <w:ind w:left="360"/>
      </w:pPr>
      <w:r>
        <w:rPr>
          <w:b/>
        </w:rPr>
        <w:t xml:space="preserve">C) </w:t>
      </w:r>
      <w:r>
        <w:rPr>
          <w:b/>
        </w:rPr>
        <w:t>Manter a padronização corporativa, com papéis locais claros para reportar riscos, tratar desvios, gerir contratadas e sustentar auditorias e melhoria contínua.</w:t>
      </w:r>
    </w:p>
    <w:p>
      <w:pPr>
        <w:spacing w:after="40"/>
        <w:ind w:left="360"/>
      </w:pPr>
      <w:r>
        <w:t xml:space="preserve">D) </w:t>
      </w:r>
      <w:r>
        <w:t>Priorizar a centralização das auditorias e deixar treinamento e investigação de incidentes sob condução dos supervisores embarcados, conforme a disponibilidade operacional.</w:t>
      </w:r>
    </w:p>
    <w:p>
      <w:pPr>
        <w:spacing w:before="200" w:after="80"/>
      </w:pPr>
      <w:r>
        <w:rPr>
          <w:b/>
        </w:rPr>
        <w:t xml:space="preserve">3238. </w:t>
      </w:r>
      <w:r>
        <w:t>Após um quase-acidente durante uma atividade de manutenção no FPSO, verificou-se que a contratada seguiu seu procedimento interno, mas a ergonomia do posto e a comunicação com a equipe da unidade contribuíram para o erro. Qual ação gerencial trata de forma mais completa esse tipo de recorrência?</w:t>
      </w:r>
    </w:p>
    <w:p>
      <w:pPr>
        <w:spacing w:after="40"/>
        <w:ind w:left="360"/>
      </w:pPr>
      <w:r>
        <w:rPr>
          <w:b/>
        </w:rPr>
        <w:t xml:space="preserve">A) </w:t>
      </w:r>
      <w:r>
        <w:rPr>
          <w:b/>
        </w:rPr>
        <w:t>Definir papéis entre operadora e contratada, integrar seleção e monitoramento de terceiros, tratar fatores humanos e adotar treinamento conjunto com reporte formal de desvios.</w:t>
      </w:r>
    </w:p>
    <w:p>
      <w:pPr>
        <w:spacing w:after="40"/>
        <w:ind w:left="360"/>
      </w:pPr>
      <w:r>
        <w:t xml:space="preserve">B) </w:t>
      </w:r>
      <w:r>
        <w:t>Reforçar aprovações de atividades críticas e exigir treinamento da contratada, mantendo separados seus critérios de desempenho e os da operadora.</w:t>
      </w:r>
    </w:p>
    <w:p>
      <w:pPr>
        <w:spacing w:after="40"/>
        <w:ind w:left="360"/>
      </w:pPr>
      <w:r>
        <w:t xml:space="preserve">C) </w:t>
      </w:r>
      <w:r>
        <w:t>Encaminhar incidentes com contratadas à área corporativa de SMS e manter a estrutura local voltada à produção, reduzindo interfaces na apuração.</w:t>
      </w:r>
    </w:p>
    <w:p>
      <w:pPr>
        <w:spacing w:after="40"/>
        <w:ind w:left="360"/>
      </w:pPr>
      <w:r>
        <w:t xml:space="preserve">D) </w:t>
      </w:r>
      <w:r>
        <w:t>Atualizar instruções de trabalho da operadora e ampliar inspeções de campo, preservando o modelo contratual e os indicadores do fornecedor.</w:t>
      </w:r>
    </w:p>
    <w:p>
      <w:pPr>
        <w:spacing w:before="200" w:after="80"/>
      </w:pPr>
      <w:r>
        <w:rPr>
          <w:b/>
        </w:rPr>
        <w:t xml:space="preserve">3239. </w:t>
      </w:r>
      <w:r>
        <w:t>Na preparação para operar um FPSO, a equipe verifica que o conjunto documental exigido para o início da operação está formalmente completo, porém ainda não evidencia com clareza como a unidade trata o gerenciamento de barreiras e aplica avaliações formais de risco nas atividades operacionais. Qual decisão gerencial melhor concilia atendimento regulatório e efetividade do SGSO?</w:t>
      </w:r>
    </w:p>
    <w:p>
      <w:pPr>
        <w:spacing w:after="40"/>
        <w:ind w:left="360"/>
      </w:pPr>
      <w:r>
        <w:t xml:space="preserve">A) </w:t>
      </w:r>
      <w:r>
        <w:t>Reforçar a política corporativa de segurança e apoiar a experiência da equipe para conduzir barreiras e avaliações formais de risco, ainda que essa articulação não esteja explicitada no sistema documental.</w:t>
      </w:r>
    </w:p>
    <w:p>
      <w:pPr>
        <w:spacing w:after="40"/>
        <w:ind w:left="360"/>
      </w:pPr>
      <w:r>
        <w:t xml:space="preserve">B) </w:t>
      </w:r>
      <w:r>
        <w:t>Priorizar o pacote documental necessário para a partida e deixar o detalhamento de barreiras e das avaliações formais de risco para ajustes após fiscalizações e os primeiros ciclos operacionais.</w:t>
      </w:r>
    </w:p>
    <w:p>
      <w:pPr>
        <w:spacing w:after="40"/>
        <w:ind w:left="360"/>
      </w:pPr>
      <w:r>
        <w:rPr>
          <w:b/>
        </w:rPr>
        <w:t xml:space="preserve">C) </w:t>
      </w:r>
      <w:r>
        <w:rPr>
          <w:b/>
        </w:rPr>
        <w:t>Implantar procedimentos e registros que integrem controles críticos, análise estruturada de riscos, atribuições definidas e acompanhamento de desempenho ao sistema de gestão e à rotina operacional da unidade.</w:t>
      </w:r>
    </w:p>
    <w:p>
      <w:pPr>
        <w:spacing w:after="40"/>
        <w:ind w:left="360"/>
      </w:pPr>
      <w:r>
        <w:t xml:space="preserve">D) </w:t>
      </w:r>
      <w:r>
        <w:t>Manter o gerenciamento de barreiras e as avaliações formais de risco em processos paralelos ao SGSO, com registros próprios de cada área e sem integração direta com a gestão operacional.</w:t>
      </w:r>
    </w:p>
    <w:p>
      <w:pPr>
        <w:spacing w:before="200" w:after="80"/>
      </w:pPr>
      <w:r>
        <w:rPr>
          <w:b/>
        </w:rPr>
        <w:t xml:space="preserve">3240. </w:t>
      </w:r>
      <w:r>
        <w:t>Um contrato de integridade estrutural para um FPSO exige fornecimento rápido de materiais e serviços especializados. A contratada principal quer mobilizar um subfornecedor ainda não cadastrado pela operadora para atender ao prazo, alegando que fará uma checagem técnica simplificada e acompanhará o serviço em campo. Qual decisão é mais aderente a um SGSO com controle de cadeia de fornecedores?</w:t>
      </w:r>
    </w:p>
    <w:p>
      <w:pPr>
        <w:spacing w:after="40"/>
        <w:ind w:left="360"/>
      </w:pPr>
      <w:r>
        <w:t xml:space="preserve">A) </w:t>
      </w:r>
      <w:r>
        <w:t>Exigir evidência de conformidade do material final com a especificação, porque o risco do SGSO passa a ser controlado predominantemente na inspeção de recebimento.</w:t>
      </w:r>
    </w:p>
    <w:p>
      <w:pPr>
        <w:spacing w:after="40"/>
        <w:ind w:left="360"/>
      </w:pPr>
      <w:r>
        <w:t xml:space="preserve">B) </w:t>
      </w:r>
      <w:r>
        <w:t>Autorizar a mobilização com base na experiência anterior do subfornecedor em outras unidades, registrando a avaliação completa após a entrega inicial.</w:t>
      </w:r>
    </w:p>
    <w:p>
      <w:pPr>
        <w:spacing w:after="40"/>
        <w:ind w:left="360"/>
      </w:pPr>
      <w:r>
        <w:rPr>
          <w:b/>
        </w:rPr>
        <w:t xml:space="preserve">C) </w:t>
      </w:r>
      <w:r>
        <w:rPr>
          <w:b/>
        </w:rPr>
        <w:t>Exigir seleção, avaliação e reavaliação formais do subfornecedor, com registros e plano de desempenho para fiscalização; sem cadastro, exigir ao menos ISO aplicável e requisitos especificados.</w:t>
      </w:r>
    </w:p>
    <w:p>
      <w:pPr>
        <w:spacing w:after="40"/>
        <w:ind w:left="360"/>
      </w:pPr>
      <w:r>
        <w:t xml:space="preserve">D) </w:t>
      </w:r>
      <w:r>
        <w:t>Autorizar a mobilização, desde que a contratada principal absorva em seu próprio sistema de gestão os controles do subfornecedor durante a execução.</w:t>
      </w:r>
    </w:p>
    <w:p>
      <w:pPr>
        <w:spacing w:before="200" w:after="80"/>
      </w:pPr>
      <w:r>
        <w:rPr>
          <w:b/>
        </w:rPr>
        <w:t xml:space="preserve">3241. </w:t>
      </w:r>
      <w:r>
        <w:t>Um sistema flexível já em operação apresentou anomalias intermitentes e reparos pontuais ao longo dos últimos ciclos. A unidade precisa revisar a avaliação de integridade e risco para demonstrar confiabilidade e definir novas ações de monitoramento. Além dos dados básicos de projeto, qual conjunto de informações agrega maior valor para essa revisão?</w:t>
      </w:r>
    </w:p>
    <w:p>
      <w:pPr>
        <w:spacing w:after="40"/>
        <w:ind w:left="360"/>
      </w:pPr>
      <w:r>
        <w:t xml:space="preserve">A) </w:t>
      </w:r>
      <w:r>
        <w:t>Estimativas de horas-homem das análises anteriores e o custo dos estudos realizados, porque esses indicadores permitem inferir a maturidade técnica da avaliação de risco.</w:t>
      </w:r>
    </w:p>
    <w:p>
      <w:pPr>
        <w:spacing w:after="40"/>
        <w:ind w:left="360"/>
      </w:pPr>
      <w:r>
        <w:rPr>
          <w:b/>
        </w:rPr>
        <w:t xml:space="preserve">B) </w:t>
      </w:r>
      <w:r>
        <w:rPr>
          <w:b/>
        </w:rPr>
        <w:t>Registros de monitoramento e inspeção, histórico de exposição, registros de instalação, relatórios de anomalias e reparos, além dos meios existentes de prevenção e mitigação de modos de falha.</w:t>
      </w:r>
    </w:p>
    <w:p>
      <w:pPr>
        <w:spacing w:after="40"/>
        <w:ind w:left="360"/>
      </w:pPr>
      <w:r>
        <w:t xml:space="preserve">C) </w:t>
      </w:r>
      <w:r>
        <w:t>Relatórios de HAZOP e HAZID da fase de projeto, porque a identificação inicial de perigos sintetiza o comportamento esperado do sistema ao longo da vida operacional.</w:t>
      </w:r>
    </w:p>
    <w:p>
      <w:pPr>
        <w:spacing w:after="40"/>
        <w:ind w:left="360"/>
      </w:pPr>
      <w:r>
        <w:t xml:space="preserve">D) </w:t>
      </w:r>
      <w:r>
        <w:t>Folhas de dados originais, desenhos de arranjo, cálculos de projeto e instruções de manutenção emitidas na fase de engenharia, porque esses documentos representam a condição nominal do sistema.</w:t>
      </w:r>
    </w:p>
    <w:p>
      <w:pPr>
        <w:spacing w:before="200" w:after="80"/>
      </w:pPr>
      <w:r>
        <w:rPr>
          <w:b/>
        </w:rPr>
        <w:t xml:space="preserve">3242. </w:t>
      </w:r>
      <w:r>
        <w:t>Após APR, HAZOP e análises de frequência de vazamentos em uma revitalização de FPSO, surgiram recomendações que incluem mudanças de projeto, reforço de monitoramento e ajustes de rotina operacional. Com a unidade em fase avançada de desenvolvimento e com interface regulatória, qual encaminhamento é mais aderente à boa gestão do SGSO?</w:t>
      </w:r>
    </w:p>
    <w:p>
      <w:pPr>
        <w:spacing w:after="40"/>
        <w:ind w:left="360"/>
      </w:pPr>
      <w:r>
        <w:t xml:space="preserve">A) </w:t>
      </w:r>
      <w:r>
        <w:t>Priorizar a implantação das ações com retorno econômico mais rápido e negociar depois as demais com os órgãos reguladores, usando o ganho operacional como critério principal.</w:t>
      </w:r>
    </w:p>
    <w:p>
      <w:pPr>
        <w:spacing w:after="40"/>
        <w:ind w:left="360"/>
      </w:pPr>
      <w:r>
        <w:t xml:space="preserve">B) </w:t>
      </w:r>
      <w:r>
        <w:t>Manter as recomendações em aberto até consolidá-las em um único pacote de implantação, compatível com o estágio da revitalização e com a interface regulatória.</w:t>
      </w:r>
    </w:p>
    <w:p>
      <w:pPr>
        <w:spacing w:after="40"/>
        <w:ind w:left="360"/>
      </w:pPr>
      <w:r>
        <w:rPr>
          <w:b/>
        </w:rPr>
        <w:t xml:space="preserve">C) </w:t>
      </w:r>
      <w:r>
        <w:rPr>
          <w:b/>
        </w:rPr>
        <w:t>Tratar as ações conforme a criticidade e a maturidade do projeto, alinhar a implantação com as instâncias competentes, manter rastreabilidade e verificar os resultados obtidos.</w:t>
      </w:r>
    </w:p>
    <w:p>
      <w:pPr>
        <w:spacing w:after="40"/>
        <w:ind w:left="360"/>
      </w:pPr>
      <w:r>
        <w:t xml:space="preserve">D) </w:t>
      </w:r>
      <w:r>
        <w:t>Encerrar as recomendações que exijam grande mudança de projeto, desde que o mecanismo de falha já esteja caracterizado e o monitoramento operacional seja reforçado.</w:t>
      </w:r>
    </w:p>
    <w:p>
      <w:pPr>
        <w:spacing w:before="200" w:after="80"/>
      </w:pPr>
      <w:r>
        <w:rPr>
          <w:b/>
        </w:rPr>
        <w:t xml:space="preserve">3243. </w:t>
      </w:r>
      <w:r>
        <w:t>Na concepção de um novo módulo de processo de um FPSO, a equipe de SGSO deve reconhecer cenários perigosos e estabelecer premissas iniciais de segurança quando ainda faltam detalhamento de projeto, histórico de falhas e dados operacionais completos. Qual abordagem melhor se ajusta a essa etapa?</w:t>
      </w:r>
    </w:p>
    <w:p>
      <w:pPr>
        <w:spacing w:after="40"/>
        <w:ind w:left="360"/>
      </w:pPr>
      <w:r>
        <w:rPr>
          <w:b/>
        </w:rPr>
        <w:t xml:space="preserve">A) </w:t>
      </w:r>
      <w:r>
        <w:rPr>
          <w:b/>
        </w:rPr>
        <w:t>Aplicar uma APR para mapear perigos potenciais, priorizar cenários por severidade e probabilidade e derivar requisitos de segurança preliminares, deixando o aprofundamento para etapas com mais dados.</w:t>
      </w:r>
    </w:p>
    <w:p>
      <w:pPr>
        <w:spacing w:after="40"/>
        <w:ind w:left="360"/>
      </w:pPr>
      <w:r>
        <w:t xml:space="preserve">B) </w:t>
      </w:r>
      <w:r>
        <w:t>Partir diretamente para uma avaliação quantitativa completa, estimando frequências e consequências do módulo já na fase conceitual para definir os requisitos iniciais de segurança.</w:t>
      </w:r>
    </w:p>
    <w:p>
      <w:pPr>
        <w:spacing w:after="40"/>
        <w:ind w:left="360"/>
      </w:pPr>
      <w:r>
        <w:t xml:space="preserve">C) </w:t>
      </w:r>
      <w:r>
        <w:t>Realizar uma revisão geral apoiada em checklists e experiência operacional para levantar perigos, deixando a classificação por severidade/probabilidade e os requisitos de segurança para o projeto detalhado.</w:t>
      </w:r>
    </w:p>
    <w:p>
      <w:pPr>
        <w:spacing w:after="40"/>
        <w:ind w:left="360"/>
      </w:pPr>
      <w:r>
        <w:t xml:space="preserve">D) </w:t>
      </w:r>
      <w:r>
        <w:t>Executar um FMEA do módulo e de seus principais componentes para identificar perigos e estabelecer requisitos iniciais, usando os modos de falha como base central já nesta etapa.</w:t>
      </w:r>
    </w:p>
    <w:p>
      <w:pPr>
        <w:spacing w:before="200" w:after="80"/>
      </w:pPr>
      <w:r>
        <w:rPr>
          <w:b/>
        </w:rPr>
        <w:t xml:space="preserve">3244. </w:t>
      </w:r>
      <w:r>
        <w:t>Após APR, HAZOP e FMEA de sistemas críticos de um FPSO, foram geradas recomendações de naturezas distintas: algumas exigem ajuste de procedimento, outras dependem de negociação com órgãos envolvidos e outras requerem modificação de projeto fora da janela imediata de implantação. Qual forma de gestão dessas recomendações é mais consistente com um SGSO eficaz?</w:t>
      </w:r>
    </w:p>
    <w:p>
      <w:pPr>
        <w:spacing w:after="40"/>
        <w:ind w:left="360"/>
      </w:pPr>
      <w:r>
        <w:rPr>
          <w:b/>
        </w:rPr>
        <w:t xml:space="preserve">A) </w:t>
      </w:r>
      <w:r>
        <w:rPr>
          <w:b/>
        </w:rPr>
        <w:t>Registrar o status de cada recomendação, as justificativas de faseamento, as evidências de implantação e as pendências negociadas com os órgãos envolvidos, preservando rastreabilidade para avaliações futuras.</w:t>
      </w:r>
    </w:p>
    <w:p>
      <w:pPr>
        <w:spacing w:after="40"/>
        <w:ind w:left="360"/>
      </w:pPr>
      <w:r>
        <w:t xml:space="preserve">B) </w:t>
      </w:r>
      <w:r>
        <w:t>Consolidar as recomendações em uma lista mestra e considerar encerradas as que tiverem aceite técnico interno, usando indicadores operacionais globais como principal verificação posterior.</w:t>
      </w:r>
    </w:p>
    <w:p>
      <w:pPr>
        <w:spacing w:after="40"/>
        <w:ind w:left="360"/>
      </w:pPr>
      <w:r>
        <w:t xml:space="preserve">C) </w:t>
      </w:r>
      <w:r>
        <w:t>Priorizar as recomendações de implantação mais imediata e transferir as demais para a próxima revisão formal de riscos, tratando o cronograma do empreendimento como mecanismo de acompanhamento.</w:t>
      </w:r>
    </w:p>
    <w:p>
      <w:pPr>
        <w:spacing w:after="40"/>
        <w:ind w:left="360"/>
      </w:pPr>
      <w:r>
        <w:t xml:space="preserve">D) </w:t>
      </w:r>
      <w:r>
        <w:t>Incorporar as recomendações ao plano de manutenção e à rotina operacional, acompanhando-as pelos controles usuais de execução da unidade em vez de um registro específico no SGSO.</w:t>
      </w:r>
    </w:p>
    <w:p>
      <w:pPr>
        <w:spacing w:before="200" w:after="80"/>
      </w:pPr>
      <w:r>
        <w:rPr>
          <w:b/>
        </w:rPr>
        <w:t xml:space="preserve">3245. </w:t>
      </w:r>
      <w:r>
        <w:t>Na revisão do SGSO de um sistema de escoamento extenso, a gerência precisa comparar alternativas de proteção para trechos longos de tubulação e justificar a decisão com estimativas mais rigorosas de frequência e consequência de vazamentos e ignição. Qual linha de análise atende melhor a essa necessidade?</w:t>
      </w:r>
    </w:p>
    <w:p>
      <w:pPr>
        <w:spacing w:after="40"/>
        <w:ind w:left="360"/>
      </w:pPr>
      <w:r>
        <w:t xml:space="preserve">A) </w:t>
      </w:r>
      <w:r>
        <w:t>APR semiquantitativa, pois a priorização por gravidade e frequência já atenderia ao nível de rigor necessário para trechos extensos de tubulação.</w:t>
      </w:r>
    </w:p>
    <w:p>
      <w:pPr>
        <w:spacing w:after="40"/>
        <w:ind w:left="360"/>
      </w:pPr>
      <w:r>
        <w:t xml:space="preserve">B) </w:t>
      </w:r>
      <w:r>
        <w:t>HAZOP voltado aos desvios operacionais, pois a discussão estruturada da equipe seria suficiente para estimar o risco do trecho com o rigor requerido.</w:t>
      </w:r>
    </w:p>
    <w:p>
      <w:pPr>
        <w:spacing w:after="40"/>
        <w:ind w:left="360"/>
      </w:pPr>
      <w:r>
        <w:t xml:space="preserve">C) </w:t>
      </w:r>
      <w:r>
        <w:t>FMEA dos componentes auxiliares, pois a consolidação dos modos de falha individuais representaria adequadamente o risco do sistema de escoamento.</w:t>
      </w:r>
    </w:p>
    <w:p>
      <w:pPr>
        <w:spacing w:after="40"/>
        <w:ind w:left="360"/>
      </w:pPr>
      <w:r>
        <w:rPr>
          <w:b/>
        </w:rPr>
        <w:t xml:space="preserve">D) </w:t>
      </w:r>
      <w:r>
        <w:rPr>
          <w:b/>
        </w:rPr>
        <w:t>Avaliação probabilística quantitativa com cálculos e simulação de efeitos físicos, pois o caso requer estimar com maior rigor frequências e consequências.</w:t>
      </w:r>
    </w:p>
    <w:p>
      <w:pPr>
        <w:spacing w:before="200" w:after="80"/>
      </w:pPr>
      <w:r>
        <w:rPr>
          <w:b/>
        </w:rPr>
        <w:t xml:space="preserve">3246. </w:t>
      </w:r>
      <w:r>
        <w:t>Uma unidade pretende manter a integridade de um sistema crítico ao longo da operação e preservar evidências para uma possível reutilização futura com mudança de uso. Qual formulação de Plano de Manutenção e Integridade está mais alinhada a esse objetivo?</w:t>
      </w:r>
    </w:p>
    <w:p>
      <w:pPr>
        <w:spacing w:after="40"/>
        <w:ind w:left="360"/>
      </w:pPr>
      <w:r>
        <w:rPr>
          <w:b/>
        </w:rPr>
        <w:t xml:space="preserve">A) </w:t>
      </w:r>
      <w:r>
        <w:rPr>
          <w:b/>
        </w:rPr>
        <w:t>Um plano sistemático que identifique modos de falha e eventos com risco inaceitável, assegure conformidade aplicável, demonstre confiabilidade e mantenha registros operacionais reutilizáveis em avaliações futuras.</w:t>
      </w:r>
    </w:p>
    <w:p>
      <w:pPr>
        <w:spacing w:after="40"/>
        <w:ind w:left="360"/>
      </w:pPr>
      <w:r>
        <w:t xml:space="preserve">B) </w:t>
      </w:r>
      <w:r>
        <w:t>Um plano focado em consolidar desenhos, folhas de dados e estudos de projeto, porque a documentação inicial de engenharia é o principal elemento para futuras decisões de integridade.</w:t>
      </w:r>
    </w:p>
    <w:p>
      <w:pPr>
        <w:spacing w:after="40"/>
        <w:ind w:left="360"/>
      </w:pPr>
      <w:r>
        <w:t xml:space="preserve">C) </w:t>
      </w:r>
      <w:r>
        <w:t>Um plano centrado em calendários fixos de manutenção, suficiente para demonstrar confiabilidade desde que os equipamentos críticos recebam intervenções periódicas.</w:t>
      </w:r>
    </w:p>
    <w:p>
      <w:pPr>
        <w:spacing w:after="40"/>
        <w:ind w:left="360"/>
      </w:pPr>
      <w:r>
        <w:t xml:space="preserve">D) </w:t>
      </w:r>
      <w:r>
        <w:t>Um plano voltado a responder às anomalias quando ocorrerem, privilegiando ações corretivas pontuais e mantendo a documentação mínima necessária para não elevar o custo administrativo.</w:t>
      </w:r>
    </w:p>
    <w:p>
      <w:pPr>
        <w:spacing w:before="200" w:after="80"/>
      </w:pPr>
      <w:r>
        <w:rPr>
          <w:b/>
        </w:rPr>
        <w:t xml:space="preserve">3247. </w:t>
      </w:r>
      <w:r>
        <w:t>Para um trecho extenso de tubulação associado ao FPSO, o órgão regulador solicita uma justificativa da aceitabilidade do risco com estimativas de frequência de vazamentos e de consequências físicas de eventos de ignição. A equipe dispõe de dados de projeto e histórico operacional. Qual abordagem tende a sustentar melhor essa decisão?</w:t>
      </w:r>
    </w:p>
    <w:p>
      <w:pPr>
        <w:spacing w:after="40"/>
        <w:ind w:left="360"/>
      </w:pPr>
      <w:r>
        <w:t xml:space="preserve">A) </w:t>
      </w:r>
      <w:r>
        <w:t>Aplicar PHA/WHAT IF e APR, porque a verificação qualitativa de conformidade com normas fornece base suficiente para a aceitabilidade do risco.</w:t>
      </w:r>
    </w:p>
    <w:p>
      <w:pPr>
        <w:spacing w:after="40"/>
        <w:ind w:left="360"/>
      </w:pPr>
      <w:r>
        <w:rPr>
          <w:b/>
        </w:rPr>
        <w:t xml:space="preserve">B) </w:t>
      </w:r>
      <w:r>
        <w:rPr>
          <w:b/>
        </w:rPr>
        <w:t>Executar análise quantitativa de risco apoiada por cálculos de frequência e simulação de efeitos físicos em software especializado.</w:t>
      </w:r>
    </w:p>
    <w:p>
      <w:pPr>
        <w:spacing w:after="40"/>
        <w:ind w:left="360"/>
      </w:pPr>
      <w:r>
        <w:t xml:space="preserve">C) </w:t>
      </w:r>
      <w:r>
        <w:t>Revisar desenhos, folhas de dados e instruções de manutenção, porque a consistência documental é a principal evidência para estimar as consequências dos acidentes.</w:t>
      </w:r>
    </w:p>
    <w:p>
      <w:pPr>
        <w:spacing w:after="40"/>
        <w:ind w:left="360"/>
      </w:pPr>
      <w:r>
        <w:t xml:space="preserve">D) </w:t>
      </w:r>
      <w:r>
        <w:t>Combinar HAZOP e FMEA, porque a análise de desvios e de modos de falha substitui a necessidade de estimativas probabilísticas quando há dados históricos.</w:t>
      </w:r>
    </w:p>
    <w:p>
      <w:pPr>
        <w:spacing w:before="200" w:after="80"/>
      </w:pPr>
      <w:r>
        <w:rPr>
          <w:b/>
        </w:rPr>
        <w:t xml:space="preserve">3248. </w:t>
      </w:r>
      <w:r>
        <w:t>Em um módulo congestionado de um FPSO, a equipe precisa comparar cenários de vazamento de gás que variam quanto às propriedades do fluido, ao arranjo do entorno e ao estado da atmosfera, para estimar o comportamento da nuvem e a exposição potencial em regiões próximas. Qual abordagem fornece a base mais adequada para essa análise?</w:t>
      </w:r>
    </w:p>
    <w:p>
      <w:pPr>
        <w:spacing w:after="40"/>
        <w:ind w:left="360"/>
      </w:pPr>
      <w:r>
        <w:t xml:space="preserve">A) </w:t>
      </w:r>
      <w:r>
        <w:t>Priorizar a árvore de falhas, relacionando a sequência causal do vazamento às diferenças de dispersão e de exposição nas áreas vizinhas.</w:t>
      </w:r>
    </w:p>
    <w:p>
      <w:pPr>
        <w:spacing w:after="40"/>
        <w:ind w:left="360"/>
      </w:pPr>
      <w:r>
        <w:t xml:space="preserve">B) </w:t>
      </w:r>
      <w:r>
        <w:t>Revisar a matriz de gravidade e frequência dos cenários, incorporando propriedades do fluido como critério principal para prever a extensão da nuvem.</w:t>
      </w:r>
    </w:p>
    <w:p>
      <w:pPr>
        <w:spacing w:after="40"/>
        <w:ind w:left="360"/>
      </w:pPr>
      <w:r>
        <w:t xml:space="preserve">C) </w:t>
      </w:r>
      <w:r>
        <w:t>Refazer a APR com participação ampliada, usando a discussão em grupo para comparar a influência da geometria local e das condições atmosféricas nos cenários.</w:t>
      </w:r>
    </w:p>
    <w:p>
      <w:pPr>
        <w:spacing w:after="40"/>
        <w:ind w:left="360"/>
      </w:pPr>
      <w:r>
        <w:rPr>
          <w:b/>
        </w:rPr>
        <w:t xml:space="preserve">D) </w:t>
      </w:r>
      <w:r>
        <w:rPr>
          <w:b/>
        </w:rPr>
        <w:t>Empregar simulação CFD, com profissionais capacitados para avaliar o escoamento e a evolução da pluma no arranjo do módulo.</w:t>
      </w:r>
    </w:p>
    <w:p>
      <w:pPr>
        <w:spacing w:before="200" w:after="80"/>
      </w:pPr>
      <w:r>
        <w:rPr>
          <w:b/>
        </w:rPr>
        <w:t xml:space="preserve">3249. </w:t>
      </w:r>
      <w:r>
        <w:t>Uma linha flexível em operação no FPSO será submetida a uma revisão de integridade baseada em risco. O material disponível reúne especificações, desenhos, folhas de dados e estudos de projeto, porém os registros de monitoramento, inspeção, anomalias, reparos e histórico de exposição da linha estão incompletos. Qual é a principal consequência dessa condição para a avaliação?</w:t>
      </w:r>
    </w:p>
    <w:p>
      <w:pPr>
        <w:spacing w:after="40"/>
        <w:ind w:left="360"/>
      </w:pPr>
      <w:r>
        <w:rPr>
          <w:b/>
        </w:rPr>
        <w:t xml:space="preserve">A) </w:t>
      </w:r>
      <w:r>
        <w:rPr>
          <w:b/>
        </w:rPr>
        <w:t>A ausência desses registros enfraquece a confiabilidade da análise em serviço, pois limita a comprovação das condições realmente vividas pela linha, da efetividade das salvaguardas e da progressão de danos ao longo do tempo.</w:t>
      </w:r>
    </w:p>
    <w:p>
      <w:pPr>
        <w:spacing w:after="40"/>
        <w:ind w:left="360"/>
      </w:pPr>
      <w:r>
        <w:t xml:space="preserve">B) </w:t>
      </w:r>
      <w:r>
        <w:t>A principal consequência é metodológica: sem histórico de exposição, monitoramento e inspeção, a revisão passa a depender sobretudo de simulações de dispersão e efeitos físicos para caracterizar a integridade da linha.</w:t>
      </w:r>
    </w:p>
    <w:p>
      <w:pPr>
        <w:spacing w:after="40"/>
        <w:ind w:left="360"/>
      </w:pPr>
      <w:r>
        <w:t xml:space="preserve">C) </w:t>
      </w:r>
      <w:r>
        <w:t>A avaliação continua suficientemente representativa da condição da linha, porque especificações, folhas de dados e estudos de projeto permitem inferir os resultados esperados de monitoramento e inspeção ao longo da vida útil.</w:t>
      </w:r>
    </w:p>
    <w:p>
      <w:pPr>
        <w:spacing w:after="40"/>
        <w:ind w:left="360"/>
      </w:pPr>
      <w:r>
        <w:t xml:space="preserve">D) </w:t>
      </w:r>
      <w:r>
        <w:t>O efeito predominante é documental: a falta de histórico de inspeção, anomalias e reparos dificulta reconstituir o arranjo instalado, mas altera pouco a estimativa do risco durante a operação.</w:t>
      </w:r>
    </w:p>
    <w:p>
      <w:pPr>
        <w:spacing w:before="200" w:after="80"/>
      </w:pPr>
      <w:r>
        <w:rPr>
          <w:b/>
        </w:rPr>
        <w:t xml:space="preserve">3250. </w:t>
      </w:r>
      <w:r>
        <w:t>No começo de uma modificação de processo em um FPSO, com definição ainda incompleta, a equipe precisa fazer uma identificação inicial de eventos perigosos que uma revisão ampla talvez não evidencie e converter esse diagnóstico em condicionantes preliminares de segurança. Qual método costuma ser mais adequado para iniciar esse trabalho?</w:t>
      </w:r>
    </w:p>
    <w:p>
      <w:pPr>
        <w:spacing w:after="40"/>
        <w:ind w:left="360"/>
      </w:pPr>
      <w:r>
        <w:t xml:space="preserve">A) </w:t>
      </w:r>
      <w:r>
        <w:t>Executar um FMEA dos principais equipamentos para montar o levantamento preliminar de cenários e, a partir dos modos de falha, estabelecer os requisitos de segurança da modificação.</w:t>
      </w:r>
    </w:p>
    <w:p>
      <w:pPr>
        <w:spacing w:after="40"/>
        <w:ind w:left="360"/>
      </w:pPr>
      <w:r>
        <w:rPr>
          <w:b/>
        </w:rPr>
        <w:t xml:space="preserve">B) </w:t>
      </w:r>
      <w:r>
        <w:rPr>
          <w:b/>
        </w:rPr>
        <w:t>Aplicar uma Análise Preliminar de Riscos (APR), estruturando os perigos e cenários de referência para orientar requisitos iniciais de segurança e indicar a necessidade de aprofundamentos posteriores.</w:t>
      </w:r>
    </w:p>
    <w:p>
      <w:pPr>
        <w:spacing w:after="40"/>
        <w:ind w:left="360"/>
      </w:pPr>
      <w:r>
        <w:t xml:space="preserve">C) </w:t>
      </w:r>
      <w:r>
        <w:t>Partir para um HAZOP dos nós de processo já definidos, usando a identificação de perigos e a consolidação de requisitos de segurança para tratar as indefinições de projeto durante o próprio estudo.</w:t>
      </w:r>
    </w:p>
    <w:p>
      <w:pPr>
        <w:spacing w:after="40"/>
        <w:ind w:left="360"/>
      </w:pPr>
      <w:r>
        <w:t xml:space="preserve">D) </w:t>
      </w:r>
      <w:r>
        <w:t>Montar árvores de falhas para os eventos de topo mais críticos, convertendo desde o início a revisão de perigos em requisitos preliminares de segurança com base na contribuição das barreiras.</w:t>
      </w:r>
    </w:p>
    <w:p>
      <w:pPr>
        <w:spacing w:before="200" w:after="80"/>
      </w:pPr>
      <w:r>
        <w:rPr>
          <w:b/>
        </w:rPr>
        <w:t xml:space="preserve">3251. </w:t>
      </w:r>
      <w:r>
        <w:t>Um conjunto de linhas flexíveis em operação passou a apresentar aumento de anomalias, e o time de integridade quer revisar o risco para decidir entre reforçar monitoramento, alterar inspeções ou propor modificação de projeto. A equipe já possui desenhos, folhas de dados e estudos feitos na fase de projeto. Para que a avaliação reflita o risco real em operação, qual complemento de informação é mais decisivo?</w:t>
      </w:r>
    </w:p>
    <w:p>
      <w:pPr>
        <w:spacing w:after="40"/>
        <w:ind w:left="360"/>
      </w:pPr>
      <w:r>
        <w:t xml:space="preserve">A) </w:t>
      </w:r>
      <w:r>
        <w:t>Tendências recentes de produção e alarmes operacionais, porque a condição atual da unidade representa de forma suficiente o comportamento do sistema.</w:t>
      </w:r>
    </w:p>
    <w:p>
      <w:pPr>
        <w:spacing w:after="40"/>
        <w:ind w:left="360"/>
      </w:pPr>
      <w:r>
        <w:t xml:space="preserve">B) </w:t>
      </w:r>
      <w:r>
        <w:t>Especificações detalhadas do sistema, configurações das linhas, cálculos de projeto, desenhos de arranjo e folhas de dados originais.</w:t>
      </w:r>
    </w:p>
    <w:p>
      <w:pPr>
        <w:spacing w:after="40"/>
        <w:ind w:left="360"/>
      </w:pPr>
      <w:r>
        <w:rPr>
          <w:b/>
        </w:rPr>
        <w:t xml:space="preserve">C) </w:t>
      </w:r>
      <w:r>
        <w:rPr>
          <w:b/>
        </w:rPr>
        <w:t>Registros de instalação, histórico de exposição da linha, meios existentes de monitoramento e inspeção e relatórios de anomalias ou reparos.</w:t>
      </w:r>
    </w:p>
    <w:p>
      <w:pPr>
        <w:spacing w:after="40"/>
        <w:ind w:left="360"/>
      </w:pPr>
      <w:r>
        <w:t xml:space="preserve">D) </w:t>
      </w:r>
      <w:r>
        <w:t>Resultados prévios de HAZOP e HAZID, porque os cenários identificados na fase de projeto delimitam adequadamente as ameaças de integridade em serviço.</w:t>
      </w:r>
    </w:p>
    <w:p>
      <w:pPr>
        <w:spacing w:before="200" w:after="80"/>
      </w:pPr>
      <w:r>
        <w:rPr>
          <w:b/>
        </w:rPr>
        <w:t xml:space="preserve">3252. </w:t>
      </w:r>
      <w:r>
        <w:t>Após uma rodada de HAZOP e FMEA no módulo de compressão de um FPSO, foram emitidas recomendações com impactos distintos em prazo, custo e interfaces regulatórias. Parte delas pode ser implantada de imediato; outras dependem de negociação e do estágio do empreendimento. Qual prática de gestão melhor preserva a efetividade do SGSO nesse contexto?</w:t>
      </w:r>
    </w:p>
    <w:p>
      <w:pPr>
        <w:spacing w:after="40"/>
        <w:ind w:left="360"/>
      </w:pPr>
      <w:r>
        <w:rPr>
          <w:b/>
        </w:rPr>
        <w:t xml:space="preserve">A) </w:t>
      </w:r>
      <w:r>
        <w:rPr>
          <w:b/>
        </w:rPr>
        <w:t>Manter registro rastreável de cada recomendação, negociar as interfaces necessárias e revisar a implantação conforme o estágio do empreendimento e a criticidade do risco.</w:t>
      </w:r>
    </w:p>
    <w:p>
      <w:pPr>
        <w:spacing w:after="40"/>
        <w:ind w:left="360"/>
      </w:pPr>
      <w:r>
        <w:t xml:space="preserve">B) </w:t>
      </w:r>
      <w:r>
        <w:t>Selecionar primeiro as recomendações com menor impacto de custo e tratar as demais como premissas para reavaliação quando a operação estiver estável.</w:t>
      </w:r>
    </w:p>
    <w:p>
      <w:pPr>
        <w:spacing w:after="40"/>
        <w:ind w:left="360"/>
      </w:pPr>
      <w:r>
        <w:t xml:space="preserve">C) </w:t>
      </w:r>
      <w:r>
        <w:t>Transferir as recomendações que afetem projeto para a rotina de manutenção, usando ordens de serviço futuras como evidência de tratamento.</w:t>
      </w:r>
    </w:p>
    <w:p>
      <w:pPr>
        <w:spacing w:after="40"/>
        <w:ind w:left="360"/>
      </w:pPr>
      <w:r>
        <w:t xml:space="preserve">D) </w:t>
      </w:r>
      <w:r>
        <w:t>Consolidar as recomendações em um plano geral de melhorias e avaliar o fechamento do pacote na próxima auditoria interna da unidade.</w:t>
      </w:r>
    </w:p>
    <w:p>
      <w:pPr>
        <w:spacing w:before="200" w:after="80"/>
      </w:pPr>
      <w:r>
        <w:rPr>
          <w:b/>
        </w:rPr>
        <w:t xml:space="preserve">3253. </w:t>
      </w:r>
      <w:r>
        <w:t>Durante um teste periódico, uma válvula de isolamento classificada como elemento crítico de segurança apresentou tempo de atuação acima do previsto em seu Performance Standard, embora ainda execute a função. A unidade está em campanha relevante e a equipe de operação propõe seguir até a próxima janela de manutenção. Qual encaminhamento está mais alinhado ao SGSO?</w:t>
      </w:r>
    </w:p>
    <w:p>
      <w:pPr>
        <w:spacing w:after="40"/>
        <w:ind w:left="360"/>
      </w:pPr>
      <w:r>
        <w:rPr>
          <w:b/>
        </w:rPr>
        <w:t xml:space="preserve">A) </w:t>
      </w:r>
      <w:r>
        <w:rPr>
          <w:b/>
        </w:rPr>
        <w:t>Permitir a continuidade após avaliação da autoridade técnica da capacidade residual, definição de medidas mitigadoras e registro formal via gestão de mudanças até restabelecer a PS.</w:t>
      </w:r>
    </w:p>
    <w:p>
      <w:pPr>
        <w:spacing w:after="40"/>
        <w:ind w:left="360"/>
      </w:pPr>
      <w:r>
        <w:t xml:space="preserve">B) </w:t>
      </w:r>
      <w:r>
        <w:t>Reclassificar temporariamente o desvio como questão de manutenção rotineira e ajustar localmente o critério de aceitação, já que o equipamento respondeu ao teste.</w:t>
      </w:r>
    </w:p>
    <w:p>
      <w:pPr>
        <w:spacing w:after="40"/>
        <w:ind w:left="360"/>
      </w:pPr>
      <w:r>
        <w:t xml:space="preserve">C) </w:t>
      </w:r>
      <w:r>
        <w:t>Manter a operação com reforço de rondas e registrar a pendência no backlog de manutenção, pois a função ainda está disponível.</w:t>
      </w:r>
    </w:p>
    <w:p>
      <w:pPr>
        <w:spacing w:after="40"/>
        <w:ind w:left="360"/>
      </w:pPr>
      <w:r>
        <w:t xml:space="preserve">D) </w:t>
      </w:r>
      <w:r>
        <w:t>Suspender as atividades afetadas até a substituição do componente, porque desvio de PS em barreira de segurança indica perda de confiabilidade incompatível com operação degradada.</w:t>
      </w:r>
    </w:p>
    <w:p>
      <w:pPr>
        <w:spacing w:before="200" w:after="80"/>
      </w:pPr>
      <w:r>
        <w:rPr>
          <w:b/>
        </w:rPr>
        <w:t xml:space="preserve">3254. </w:t>
      </w:r>
      <w:r>
        <w:t>Um quase acidente revelou que uma barreira preventiva não atuou como esperado e que a barreira mitigadora respondeu com atraso. Na revisão pós-evento, qual encaminhamento melhor transforma a investigação em melhoria efetiva do SGSO?</w:t>
      </w:r>
    </w:p>
    <w:p>
      <w:pPr>
        <w:spacing w:after="40"/>
        <w:ind w:left="360"/>
      </w:pPr>
      <w:r>
        <w:t xml:space="preserve">A) </w:t>
      </w:r>
      <w:r>
        <w:t>Priorizar a recuperação de disponibilidade e consolidar a lição aprendida apenas no sistema de manutenção, atualizando a documentação de risco quando houver modificação física relevante.</w:t>
      </w:r>
    </w:p>
    <w:p>
      <w:pPr>
        <w:spacing w:after="40"/>
        <w:ind w:left="360"/>
      </w:pPr>
      <w:r>
        <w:rPr>
          <w:b/>
        </w:rPr>
        <w:t xml:space="preserve">B) </w:t>
      </w:r>
      <w:r>
        <w:rPr>
          <w:b/>
        </w:rPr>
        <w:t>Mapear, com apoio de bow tie, as barreiras que falharam e suas causas, revisar os Performance Standards e os SCE afetados e registrar as mudanças no safety case e na gestão de mudanças.</w:t>
      </w:r>
    </w:p>
    <w:p>
      <w:pPr>
        <w:spacing w:after="40"/>
        <w:ind w:left="360"/>
      </w:pPr>
      <w:r>
        <w:t xml:space="preserve">C) </w:t>
      </w:r>
      <w:r>
        <w:t>Revisar o procedimento de resposta da equipe e tratar o evento como desvio operacional, deixando a análise de barreiras para a próxima revisão periódica do safety case.</w:t>
      </w:r>
    </w:p>
    <w:p>
      <w:pPr>
        <w:spacing w:after="40"/>
        <w:ind w:left="360"/>
      </w:pPr>
      <w:r>
        <w:t xml:space="preserve">D) </w:t>
      </w:r>
      <w:r>
        <w:t>Substituir os componentes envolvidos e encerrar o caso após a aprovação em novo teste funcional, uma vez que o evento não evoluiu para grande acidente.</w:t>
      </w:r>
    </w:p>
    <w:p>
      <w:pPr>
        <w:spacing w:before="200" w:after="80"/>
      </w:pPr>
      <w:r>
        <w:rPr>
          <w:b/>
        </w:rPr>
        <w:t xml:space="preserve">3255. </w:t>
      </w:r>
      <w:r>
        <w:t>Durante operação estável, um sistema de vigilância detecta comportamento anormal em um SCE. A equipe discute se deve reconfigurar o sistema de imediato ou primeiro compreender a falha. Considerando a sequência de detecção, diagnóstico, avaliação e decisão, qual tratamento é o mais adequado?</w:t>
      </w:r>
    </w:p>
    <w:p>
      <w:pPr>
        <w:spacing w:after="40"/>
        <w:ind w:left="360"/>
      </w:pPr>
      <w:r>
        <w:t xml:space="preserve">A) </w:t>
      </w:r>
      <w:r>
        <w:t>Detectar a anomalia, registrar o desvio para inspeção programada e tomar os alarmes existentes como evidência suficiente de função disponível, adiando o diagnóstico causal e a avaliação de impacto para a próxima janela operacional.</w:t>
      </w:r>
    </w:p>
    <w:p>
      <w:pPr>
        <w:spacing w:after="40"/>
        <w:ind w:left="360"/>
      </w:pPr>
      <w:r>
        <w:rPr>
          <w:b/>
        </w:rPr>
        <w:t xml:space="preserve">B) </w:t>
      </w:r>
      <w:r>
        <w:rPr>
          <w:b/>
        </w:rPr>
        <w:t>Detectar a anomalia, diagnosticar a falha e sua causa, avaliar efeitos em segurança, danos, disponibilidade, custos e ambiente, e só então decidir por reparo, reconfiguração, operação degradada ou suspensão, mantendo alarmes quando aplicável.</w:t>
      </w:r>
    </w:p>
    <w:p>
      <w:pPr>
        <w:spacing w:after="40"/>
        <w:ind w:left="360"/>
      </w:pPr>
      <w:r>
        <w:t xml:space="preserve">C) </w:t>
      </w:r>
      <w:r>
        <w:t>Detectar a anomalia, reconfigurar o SCE para sustentar a operação e, na sequência, usar os dados disponíveis para estimar a causa, deixando a avaliação de segurança, disponibilidade e ambiente para a gestão de manutenção.</w:t>
      </w:r>
    </w:p>
    <w:p>
      <w:pPr>
        <w:spacing w:after="40"/>
        <w:ind w:left="360"/>
      </w:pPr>
      <w:r>
        <w:t xml:space="preserve">D) </w:t>
      </w:r>
      <w:r>
        <w:t>Detectar a anomalia e estimar primeiro o impacto em consumo de energia, disponibilidade e custos, usando essa triagem para definir a prioridade do diagnóstico e a intervenção sobre o SCE.</w:t>
      </w:r>
    </w:p>
    <w:p>
      <w:pPr>
        <w:spacing w:before="200" w:after="80"/>
      </w:pPr>
      <w:r>
        <w:rPr>
          <w:b/>
        </w:rPr>
        <w:t xml:space="preserve">3256. </w:t>
      </w:r>
      <w:r>
        <w:t>Em um FPSO, o teste periódico de um trem de dilúvio mostra tempo de atuação acima do previsto no Performance Standard (PS). O outro trem permanece disponível, e a operação avalia manter a produção até a próxima janela de manutenção com reforço de vigilância na área. Qual decisão está mais alinhada ao SGSO para esse caso?</w:t>
      </w:r>
    </w:p>
    <w:p>
      <w:pPr>
        <w:spacing w:after="40"/>
        <w:ind w:left="360"/>
      </w:pPr>
      <w:r>
        <w:t xml:space="preserve">A) </w:t>
      </w:r>
      <w:r>
        <w:t>Transferir a decisão para a supervisão operacional local, desde que os alarmes associados permaneçam ativos e a equipe de resposta a emergência seja reforçada.</w:t>
      </w:r>
    </w:p>
    <w:p>
      <w:pPr>
        <w:spacing w:after="40"/>
        <w:ind w:left="360"/>
      </w:pPr>
      <w:r>
        <w:rPr>
          <w:b/>
        </w:rPr>
        <w:t xml:space="preserve">B) </w:t>
      </w:r>
      <w:r>
        <w:rPr>
          <w:b/>
        </w:rPr>
        <w:t>Avaliar a capacidade residual da barreira, submeter a continuidade à autoridade técnica, definir medidas compensatórias e registrar controles por gestão de mudanças até restaurar o PS.</w:t>
      </w:r>
    </w:p>
    <w:p>
      <w:pPr>
        <w:spacing w:after="40"/>
        <w:ind w:left="360"/>
      </w:pPr>
      <w:r>
        <w:t xml:space="preserve">C) </w:t>
      </w:r>
      <w:r>
        <w:t>Suspender imediatamente as atividades da área, porque qualquer desvio de PS em um SCE inviabiliza a continuidade operacional até o reparo definitivo.</w:t>
      </w:r>
    </w:p>
    <w:p>
      <w:pPr>
        <w:spacing w:after="40"/>
        <w:ind w:left="360"/>
      </w:pPr>
      <w:r>
        <w:t xml:space="preserve">D) </w:t>
      </w:r>
      <w:r>
        <w:t>Manter a operação com base na redundância existente e registrar a pendência no plano de manutenção, pois a indisponibilidade parcial já está absorvida pelo projeto do sistema.</w:t>
      </w:r>
    </w:p>
    <w:p>
      <w:pPr>
        <w:spacing w:before="200" w:after="80"/>
      </w:pPr>
      <w:r>
        <w:rPr>
          <w:b/>
        </w:rPr>
        <w:t xml:space="preserve">3257. </w:t>
      </w:r>
      <w:r>
        <w:t>Um sistema de vigilância detecta aumento anormal de temperatura e vibração em um equipamento associado a um SCE. A equipe recebe o alarme e precisa decidir a resposta operacional. Qual sequência de tratamento melhor representa a lógica esperada para suportar a decisão?</w:t>
      </w:r>
    </w:p>
    <w:p>
      <w:pPr>
        <w:spacing w:after="40"/>
        <w:ind w:left="360"/>
      </w:pPr>
      <w:r>
        <w:rPr>
          <w:b/>
        </w:rPr>
        <w:t xml:space="preserve">A) </w:t>
      </w:r>
      <w:r>
        <w:rPr>
          <w:b/>
        </w:rPr>
        <w:t>Detectar a anormalidade, diagnosticar a falha, avaliar seus impactos em segurança, disponibilidade, danos, custos e ambiente, e então decidir entre reparo, reconfiguração, operação degradada ou suspensão.</w:t>
      </w:r>
    </w:p>
    <w:p>
      <w:pPr>
        <w:spacing w:after="40"/>
        <w:ind w:left="360"/>
      </w:pPr>
      <w:r>
        <w:t xml:space="preserve">B) </w:t>
      </w:r>
      <w:r>
        <w:t>Detectar a anormalidade, consultar o histórico de manutenção, classificar a severidade e programar a intervenção, mantendo a operação enquanto o alarme estiver controlado.</w:t>
      </w:r>
    </w:p>
    <w:p>
      <w:pPr>
        <w:spacing w:after="40"/>
        <w:ind w:left="360"/>
      </w:pPr>
      <w:r>
        <w:t xml:space="preserve">C) </w:t>
      </w:r>
      <w:r>
        <w:t>Detectar a anormalidade, retirar o equipamento de serviço para evitar agravamento e, em seguida, investigar a causa para confirmar se a remoção foi adequada.</w:t>
      </w:r>
    </w:p>
    <w:p>
      <w:pPr>
        <w:spacing w:after="40"/>
        <w:ind w:left="360"/>
      </w:pPr>
      <w:r>
        <w:t xml:space="preserve">D) </w:t>
      </w:r>
      <w:r>
        <w:t>Detectar a anormalidade, encaminhar diretamente a operação degradada via gestão de mudanças e priorizar a produção, deixando o diagnóstico e a análise de causa para revisão posterior.</w:t>
      </w:r>
    </w:p>
    <w:p>
      <w:pPr>
        <w:spacing w:before="200" w:after="80"/>
      </w:pPr>
      <w:r>
        <w:rPr>
          <w:b/>
        </w:rPr>
        <w:t xml:space="preserve">3258. </w:t>
      </w:r>
      <w:r>
        <w:t>Um sistema de vigilância identifica aumento simultâneo de vibração e potência absorvida em um equipamento pertencente a um sistema relevante para a segurança operacional. Existe possibilidade de rearranjo para manter parte da função. Qual conduta melhor segue o fluxo esperado de tratamento da anomalia e da eventual operação degradada?</w:t>
      </w:r>
    </w:p>
    <w:p>
      <w:pPr>
        <w:spacing w:after="40"/>
        <w:ind w:left="360"/>
      </w:pPr>
      <w:r>
        <w:rPr>
          <w:b/>
        </w:rPr>
        <w:t xml:space="preserve">A) </w:t>
      </w:r>
      <w:r>
        <w:rPr>
          <w:b/>
        </w:rPr>
        <w:t>Confirmar o desvio, identificar a causa provável, estimar efeitos em segurança, disponibilidade, danos, custos e ambiente e então definir reparo, reconfiguração com alarme ou parada.</w:t>
      </w:r>
    </w:p>
    <w:p>
      <w:pPr>
        <w:spacing w:after="40"/>
        <w:ind w:left="360"/>
      </w:pPr>
      <w:r>
        <w:t xml:space="preserve">B) </w:t>
      </w:r>
      <w:r>
        <w:t>Manter o equipamento em serviço até que os alarmes atinjam trip, usando esse período para observar a tendência e decidir sobre reconfiguração apenas se houver perda evidente de função.</w:t>
      </w:r>
    </w:p>
    <w:p>
      <w:pPr>
        <w:spacing w:after="40"/>
        <w:ind w:left="360"/>
      </w:pPr>
      <w:r>
        <w:t xml:space="preserve">C) </w:t>
      </w:r>
      <w:r>
        <w:t>Confirmar o desvio e reconfigurar de imediato para o arranjo redundante, deixando a análise da causa e dos impactos para depois, já que a função parcial foi restabelecida.</w:t>
      </w:r>
    </w:p>
    <w:p>
      <w:pPr>
        <w:spacing w:after="40"/>
        <w:ind w:left="360"/>
      </w:pPr>
      <w:r>
        <w:t xml:space="preserve">D) </w:t>
      </w:r>
      <w:r>
        <w:t>Registrar a anomalia, classificar o caso como necessidade de intervenção na primeira janela e tomar o aumento de vibração e potência como evidência suficiente dos efeitos no desempenho.</w:t>
      </w:r>
    </w:p>
    <w:p>
      <w:pPr>
        <w:spacing w:before="200" w:after="80"/>
      </w:pPr>
      <w:r>
        <w:rPr>
          <w:b/>
        </w:rPr>
        <w:t xml:space="preserve">3259. </w:t>
      </w:r>
      <w:r>
        <w:t>Um programa corporativo pretende padronizar a manutenção de válvulas de dilúvio por periodicidade fixa. Em um FPSO, inspeções sucessivas mostram tempos de curso próximos do limite e recorrência de produtos de corrosão, embora as válvulas ainda sejam aprovadas nos testes funcionais. Qual decisão melhor se alinha ao SGSO?</w:t>
      </w:r>
    </w:p>
    <w:p>
      <w:pPr>
        <w:spacing w:after="40"/>
        <w:ind w:left="360"/>
      </w:pPr>
      <w:r>
        <w:t xml:space="preserve">A) </w:t>
      </w:r>
      <w:r>
        <w:t>Migrar a válvula para manutenção por condição com foco na tendência de corrosão e tratar o tempo de curso no programa de integridade mecânica, sem rever o padrão de desempenho da função de segurança.</w:t>
      </w:r>
    </w:p>
    <w:p>
      <w:pPr>
        <w:spacing w:after="40"/>
        <w:ind w:left="360"/>
      </w:pPr>
      <w:r>
        <w:rPr>
          <w:b/>
        </w:rPr>
        <w:t xml:space="preserve">B) </w:t>
      </w:r>
      <w:r>
        <w:rPr>
          <w:b/>
        </w:rPr>
        <w:t>Classificar a anomalia quanto à severidade, revisar critérios de aceitação, métodos de prova e inspeção, priorizar a intervenção e atualizar bow ties e safety case conforme o risco identificado.</w:t>
      </w:r>
    </w:p>
    <w:p>
      <w:pPr>
        <w:spacing w:after="40"/>
        <w:ind w:left="360"/>
      </w:pPr>
      <w:r>
        <w:t xml:space="preserve">C) </w:t>
      </w:r>
      <w:r>
        <w:t>Programar substituição antecipada das válvulas equivalentes e elevar a prioridade do pacote, tomando a repetição dos sintomas como indicativo suficiente de perda relevante de disponibilidade do conjunto.</w:t>
      </w:r>
    </w:p>
    <w:p>
      <w:pPr>
        <w:spacing w:after="40"/>
        <w:ind w:left="360"/>
      </w:pPr>
      <w:r>
        <w:t xml:space="preserve">D) </w:t>
      </w:r>
      <w:r>
        <w:t>Manter a periodicidade e os critérios vigentes, registrando o histórico, pois a aprovação nos testes funcionais indica que o padrão de desempenho permanece atendido até surgir evidência objetiva de falha.</w:t>
      </w:r>
    </w:p>
    <w:p>
      <w:pPr>
        <w:spacing w:before="200" w:after="80"/>
      </w:pPr>
      <w:r>
        <w:rPr>
          <w:b/>
        </w:rPr>
        <w:t xml:space="preserve">3260. </w:t>
      </w:r>
      <w:r>
        <w:t>Durante a revisão do SGSO de um FPSO, a equipe discute se basta manter uma lista de equipamentos críticos por sistema ou se é necessário descrevê-los em bow ties com um resultado esperado de desempenho. Considerando a finalidade operacional dos SCE, qual abordagem é mais adequada?</w:t>
      </w:r>
    </w:p>
    <w:p>
      <w:pPr>
        <w:spacing w:after="40"/>
        <w:ind w:left="360"/>
      </w:pPr>
      <w:r>
        <w:t xml:space="preserve">A) </w:t>
      </w:r>
      <w:r>
        <w:t>Manter uma lista por disciplina com periodicidades de manutenção, porque a criticidade operacional já fica implicitamente definida pelas consequências de falha registradas nas ordens de serviço.</w:t>
      </w:r>
    </w:p>
    <w:p>
      <w:pPr>
        <w:spacing w:after="40"/>
        <w:ind w:left="360"/>
      </w:pPr>
      <w:r>
        <w:rPr>
          <w:b/>
        </w:rPr>
        <w:t xml:space="preserve">B) </w:t>
      </w:r>
      <w:r>
        <w:rPr>
          <w:b/>
        </w:rPr>
        <w:t>Descrever os SCE em bow ties, relacionando perigos e barreiras preventivas e mitigadoras, e atribuir a cada um uma Performance Standard que explicite o resultado esperado para orientar as tarefas da força de trabalho.</w:t>
      </w:r>
    </w:p>
    <w:p>
      <w:pPr>
        <w:spacing w:after="40"/>
        <w:ind w:left="360"/>
      </w:pPr>
      <w:r>
        <w:t xml:space="preserve">C) </w:t>
      </w:r>
      <w:r>
        <w:t>Agrupar os SCE pelo nível de redundância e substituir o vínculo com perigos por metas de disponibilidade, porque as decisões operacionais dependem sobretudo da capacidade remanescente do sistema.</w:t>
      </w:r>
    </w:p>
    <w:p>
      <w:pPr>
        <w:spacing w:after="40"/>
        <w:ind w:left="360"/>
      </w:pPr>
      <w:r>
        <w:t xml:space="preserve">D) </w:t>
      </w:r>
      <w:r>
        <w:t>Registrar os SCE prioritariamente no safety case e derivar as ações de campo a partir do histórico de incidentes, porque os bow ties são mais úteis na investigação de falhas do que na gestão operacional.</w:t>
      </w:r>
    </w:p>
    <w:p>
      <w:pPr>
        <w:spacing w:before="200" w:after="80"/>
      </w:pPr>
      <w:r>
        <w:rPr>
          <w:b/>
        </w:rPr>
        <w:t xml:space="preserve">3261. </w:t>
      </w:r>
      <w:r>
        <w:t>Um sistema de monitoramento contínuo identifica aumento anormal de corrente em uma bomba de processo e emite alarme. Antes de decidir entre manter a operação, reconfigurar o sistema ou retirar o equipamento de serviço, qual sequência de ações melhor representa o tratamento esperado para esse tipo de ocorrência?</w:t>
      </w:r>
    </w:p>
    <w:p>
      <w:pPr>
        <w:spacing w:after="40"/>
        <w:ind w:left="360"/>
      </w:pPr>
      <w:r>
        <w:t xml:space="preserve">A) </w:t>
      </w:r>
      <w:r>
        <w:t>Reconfigurar o sistema para o equipamento reserva e, na sequência, usar o histórico para inferir a causa mais provável e revisar o plano de manutenção.</w:t>
      </w:r>
    </w:p>
    <w:p>
      <w:pPr>
        <w:spacing w:after="40"/>
        <w:ind w:left="360"/>
      </w:pPr>
      <w:r>
        <w:rPr>
          <w:b/>
        </w:rPr>
        <w:t xml:space="preserve">B) </w:t>
      </w:r>
      <w:r>
        <w:rPr>
          <w:b/>
        </w:rPr>
        <w:t>Diagnosticar a anormalidade, avaliar seu efeito sobre desempenho e consequências relevantes e então decidir entre reparo, reconfiguração, operação degradada ou suspensão.</w:t>
      </w:r>
    </w:p>
    <w:p>
      <w:pPr>
        <w:spacing w:after="40"/>
        <w:ind w:left="360"/>
      </w:pPr>
      <w:r>
        <w:t xml:space="preserve">C) </w:t>
      </w:r>
      <w:r>
        <w:t>Classificar a severidade pela perda de eficiência energética e, a partir desse indicador, definir diretamente se a falha é aceitável até a próxima parada.</w:t>
      </w:r>
    </w:p>
    <w:p>
      <w:pPr>
        <w:spacing w:after="40"/>
        <w:ind w:left="360"/>
      </w:pPr>
      <w:r>
        <w:t xml:space="preserve">D) </w:t>
      </w:r>
      <w:r>
        <w:t>Comparar o desvio com o limite de alarme e, se houver alarme ativo, retirar o equipamento de serviço sem necessidade de avaliação adicional.</w:t>
      </w:r>
    </w:p>
    <w:p>
      <w:pPr>
        <w:spacing w:before="200" w:after="80"/>
      </w:pPr>
      <w:r>
        <w:rPr>
          <w:b/>
        </w:rPr>
        <w:t xml:space="preserve">3262. </w:t>
      </w:r>
      <w:r>
        <w:t>Um FPSO em posicionamento dinâmico perde um bow azimuth thruster e um stern tunnel thruster. Os capability plots mostram que, no aproamento atual, a utilização de empuxo fica próxima do limite, enquanto uma mudança de aproamento reduz de forma relevante a demanda de potência para manter a posição. Qual decisão operacional está mais alinhada ao tratamento de condição degradada de SCE?</w:t>
      </w:r>
    </w:p>
    <w:p>
      <w:pPr>
        <w:spacing w:after="40"/>
        <w:ind w:left="360"/>
      </w:pPr>
      <w:r>
        <w:rPr>
          <w:b/>
        </w:rPr>
        <w:t xml:space="preserve">A) </w:t>
      </w:r>
      <w:r>
        <w:rPr>
          <w:b/>
        </w:rPr>
        <w:t>Ajustar o aproamento para reduzir demanda de potência e aceitar operação com restrições compatíveis com a capacidade remanescente demonstrada pelos capability plots, registrando os controles adotados.</w:t>
      </w:r>
    </w:p>
    <w:p>
      <w:pPr>
        <w:spacing w:after="40"/>
        <w:ind w:left="360"/>
      </w:pPr>
      <w:r>
        <w:t xml:space="preserve">B) </w:t>
      </w:r>
      <w:r>
        <w:t>Priorizar a roseta de potência em condição normal e conservar o envelope operacional originalmente aprovado, pois a função de posicionamento permanece definida pelo arranjo instalado de projeto.</w:t>
      </w:r>
    </w:p>
    <w:p>
      <w:pPr>
        <w:spacing w:after="40"/>
        <w:ind w:left="360"/>
      </w:pPr>
      <w:r>
        <w:t xml:space="preserve">C) </w:t>
      </w:r>
      <w:r>
        <w:t>Manter o aproamento de produção e usar os plots como referência de tendência, porque a indisponibilidade parcial de thrusters afeta mais a eficiência operacional do que a função crítica de manter posição.</w:t>
      </w:r>
    </w:p>
    <w:p>
      <w:pPr>
        <w:spacing w:after="40"/>
        <w:ind w:left="360"/>
      </w:pPr>
      <w:r>
        <w:t xml:space="preserve">D) </w:t>
      </w:r>
      <w:r>
        <w:t>Compensar a perda de thrusters com intensificação de vigilância na sala de controle, uma vez que a emissão contínua de alarmes preserva a disponibilidade prática do SCE.</w:t>
      </w:r>
    </w:p>
    <w:p>
      <w:pPr>
        <w:spacing w:before="200" w:after="80"/>
      </w:pPr>
      <w:r>
        <w:rPr>
          <w:b/>
        </w:rPr>
        <w:t xml:space="preserve">3263. </w:t>
      </w:r>
      <w:r>
        <w:t>Na revisão de riscos de um módulo de processo em um FPSO, a equipe discute se a criticidade deve seguir o impacto da falha na produção ou o papel do item nos estudos de risco, como os bow ties, na prevenção e mitigação de acidentes maiores. Qual critério é mais consistente com o SGSO?</w:t>
      </w:r>
    </w:p>
    <w:p>
      <w:pPr>
        <w:spacing w:after="40"/>
        <w:ind w:left="360"/>
      </w:pPr>
      <w:r>
        <w:t xml:space="preserve">A) </w:t>
      </w:r>
      <w:r>
        <w:t>Tratar como SCE os equipamentos cuja perda reduz mais a produção, pois a indisponibilidade do processo traduz de forma suficiente a criticidade do item.</w:t>
      </w:r>
    </w:p>
    <w:p>
      <w:pPr>
        <w:spacing w:after="40"/>
        <w:ind w:left="360"/>
      </w:pPr>
      <w:r>
        <w:rPr>
          <w:b/>
        </w:rPr>
        <w:t xml:space="preserve">B) </w:t>
      </w:r>
      <w:r>
        <w:rPr>
          <w:b/>
        </w:rPr>
        <w:t>Tratar como SCE os itens que exercem função de barreira nos cenários de perigo mapeados e estabelecer para cada um o respectivo padrão de desempenho.</w:t>
      </w:r>
    </w:p>
    <w:p>
      <w:pPr>
        <w:spacing w:after="40"/>
        <w:ind w:left="360"/>
      </w:pPr>
      <w:r>
        <w:t xml:space="preserve">C) </w:t>
      </w:r>
      <w:r>
        <w:t>Tratar como SCE os itens associados aos maiores custos de manutenção e contingência, pois a severidade econômica do desvio indica quais barreiras merecem foco.</w:t>
      </w:r>
    </w:p>
    <w:p>
      <w:pPr>
        <w:spacing w:after="40"/>
        <w:ind w:left="360"/>
      </w:pPr>
      <w:r>
        <w:t xml:space="preserve">D) </w:t>
      </w:r>
      <w:r>
        <w:t>Tratar como SCE os itens com maior frequência de falhas e intervenção, porque a priorização no SGSO deve seguir predominantemente o histórico de manutenção.</w:t>
      </w:r>
    </w:p>
    <w:p>
      <w:pPr>
        <w:spacing w:before="200" w:after="80"/>
      </w:pPr>
      <w:r>
        <w:rPr>
          <w:b/>
        </w:rPr>
        <w:t xml:space="preserve">3264. </w:t>
      </w:r>
      <w:r>
        <w:t>Após a realocação temporária de um skid, a malha de detecção de gás de uma área crítica continua funcional, mas a cobertura medida fica abaixo da Performance Standard definida. A produção pretende manter a operação até a próxima janela de manutenção. Qual decisão é mais aderente ao SGSO?</w:t>
      </w:r>
    </w:p>
    <w:p>
      <w:pPr>
        <w:spacing w:after="40"/>
        <w:ind w:left="360"/>
      </w:pPr>
      <w:r>
        <w:t xml:space="preserve">A) </w:t>
      </w:r>
      <w:r>
        <w:t>Suspender a operação da área até restabelecimento integral da Performance Standard, porque a avaliação de capacidade residual não altera o fato de o SCE estar fora de especificação.</w:t>
      </w:r>
    </w:p>
    <w:p>
      <w:pPr>
        <w:spacing w:after="40"/>
        <w:ind w:left="360"/>
      </w:pPr>
      <w:r>
        <w:rPr>
          <w:b/>
        </w:rPr>
        <w:t xml:space="preserve">B) </w:t>
      </w:r>
      <w:r>
        <w:rPr>
          <w:b/>
        </w:rPr>
        <w:t>Prosseguir com aprovação de autoridade técnica, medidas mitigadoras e registro por gestão de mudanças até restabelecer a Performance Standard.</w:t>
      </w:r>
    </w:p>
    <w:p>
      <w:pPr>
        <w:spacing w:after="40"/>
        <w:ind w:left="360"/>
      </w:pPr>
      <w:r>
        <w:t xml:space="preserve">C) </w:t>
      </w:r>
      <w:r>
        <w:t>Transferir a decisão ao supervisor de manutenção, desde que o desvio esteja classificado como temporário e exista plano de reparo definido.</w:t>
      </w:r>
    </w:p>
    <w:p>
      <w:pPr>
        <w:spacing w:after="40"/>
        <w:ind w:left="360"/>
      </w:pPr>
      <w:r>
        <w:t xml:space="preserve">D) </w:t>
      </w:r>
      <w:r>
        <w:t>Manter a operação com reforço de ronda de campo, pois o desvio de cobertura não impede que o sistema continue emitindo alarmes.</w:t>
      </w:r>
    </w:p>
    <w:p>
      <w:pPr>
        <w:spacing w:before="200" w:after="80"/>
      </w:pPr>
      <w:r>
        <w:rPr>
          <w:b/>
        </w:rPr>
        <w:t xml:space="preserve">3265. </w:t>
      </w:r>
      <w:r>
        <w:t>Durante a entrada em operação de um novo arranjo de compressão em um FPSO, turnos diferentes passaram a responder de forma distinta a oscilações de pressão na sucção. Em um turno, reduziu-se carga; em outro, abriu-se a recirculação manualmente; ambos evitaram dano, mas persistiram alarmes e dúvidas sobre o critério de parada. Qual medida de SGSO tende a tornar esse controle mais consistente?</w:t>
      </w:r>
    </w:p>
    <w:p>
      <w:pPr>
        <w:spacing w:after="40"/>
        <w:ind w:left="360"/>
      </w:pPr>
      <w:r>
        <w:t xml:space="preserve">A) </w:t>
      </w:r>
      <w:r>
        <w:t>Elevar a supervisão na sala de controle e centralizar a decisão de resposta às oscilações de sucção no líder de produção, buscando uniformidade entre turnos sem revisar o procedimento vigente.</w:t>
      </w:r>
    </w:p>
    <w:p>
      <w:pPr>
        <w:spacing w:after="40"/>
        <w:ind w:left="360"/>
      </w:pPr>
      <w:r>
        <w:t xml:space="preserve">B) </w:t>
      </w:r>
      <w:r>
        <w:t>Orientar os operadores a manter a sucção dentro da faixa coberta pelos alarmes e registrar as ocorrências, deixando a escolha da correção ao critério do turno com base na experiência operacional acumulada.</w:t>
      </w:r>
    </w:p>
    <w:p>
      <w:pPr>
        <w:spacing w:after="40"/>
        <w:ind w:left="360"/>
      </w:pPr>
      <w:r>
        <w:t xml:space="preserve">C) </w:t>
      </w:r>
      <w:r>
        <w:t>Padronizar no relatório de turno o registro da sequência usada em cada oscilação de sucção e consolidar depois uma rotina de referência, mantendo a documentação formal até o encerramento da campanha.</w:t>
      </w:r>
    </w:p>
    <w:p>
      <w:pPr>
        <w:spacing w:after="40"/>
        <w:ind w:left="360"/>
      </w:pPr>
      <w:r>
        <w:rPr>
          <w:b/>
        </w:rPr>
        <w:t xml:space="preserve">D) </w:t>
      </w:r>
      <w:r>
        <w:rPr>
          <w:b/>
        </w:rPr>
        <w:t>Revisar e divulgar o procedimento para partida, operação, parada e emergência, definindo limites operacionais, consequências dos desvios, ações de correção e treinamento dos turnos conforme as análises de risco.</w:t>
      </w:r>
    </w:p>
    <w:p>
      <w:pPr>
        <w:spacing w:before="200" w:after="80"/>
      </w:pPr>
      <w:r>
        <w:rPr>
          <w:b/>
        </w:rPr>
        <w:t xml:space="preserve">3266. </w:t>
      </w:r>
      <w:r>
        <w:t>Uma equipe de manutenção precisa substituir uma válvula de dreno em uma linha que normalmente contém hidrocarboneto, localizada próxima a equipamentos em operação. A atividade será executada com a unidade produzindo. Qual arranjo de controle tende a ser mais adequado antes do início do serviço?</w:t>
      </w:r>
    </w:p>
    <w:p>
      <w:pPr>
        <w:spacing w:after="40"/>
        <w:ind w:left="360"/>
      </w:pPr>
      <w:r>
        <w:rPr>
          <w:b/>
        </w:rPr>
        <w:t xml:space="preserve">A) </w:t>
      </w:r>
      <w:r>
        <w:rPr>
          <w:b/>
        </w:rPr>
        <w:t>Integrar a permissão de trabalho ao sistema de liberação, isolamento, bloqueio, raqueteamento e aviso, definindo o isolamento físico aplicável e verificando sua efetividade antes do início da atividade.</w:t>
      </w:r>
    </w:p>
    <w:p>
      <w:pPr>
        <w:spacing w:after="40"/>
        <w:ind w:left="360"/>
      </w:pPr>
      <w:r>
        <w:t xml:space="preserve">B) </w:t>
      </w:r>
      <w:r>
        <w:t>Liberar o serviço com dupla autorização de operação e manutenção, concentrando a análise no impacto da indisponibilidade da válvula sobre a continuidade operacional.</w:t>
      </w:r>
    </w:p>
    <w:p>
      <w:pPr>
        <w:spacing w:after="40"/>
        <w:ind w:left="360"/>
      </w:pPr>
      <w:r>
        <w:t xml:space="preserve">C) </w:t>
      </w:r>
      <w:r>
        <w:t>Priorizar teste de gás e monitoramento atmosférico contínuo, porque a confirmação de atmosfera segura tende a representar a principal evidência de que o circuito está controlado.</w:t>
      </w:r>
    </w:p>
    <w:p>
      <w:pPr>
        <w:spacing w:after="40"/>
        <w:ind w:left="360"/>
      </w:pPr>
      <w:r>
        <w:t xml:space="preserve">D) </w:t>
      </w:r>
      <w:r>
        <w:t>Emitir a permissão de trabalho após a montagem da frente de serviço, desde que a área esteja sinalizada e o responsável da manutenção confirme verbalmente que a linha foi fechada a montante e a jusante.</w:t>
      </w:r>
    </w:p>
    <w:p>
      <w:pPr>
        <w:spacing w:before="200" w:after="80"/>
      </w:pPr>
      <w:r>
        <w:rPr>
          <w:b/>
        </w:rPr>
        <w:t xml:space="preserve">3267. </w:t>
      </w:r>
      <w:r>
        <w:t>Para calibrar um transmissor associado a uma lógica de intertravamento, a equipe propõe inibir por algumas horas um elemento de proteção enquanto a planta permanece operando em regime estável. O gerente argumenta que, por ser uma intervenção curta e reversível, basta uma permissão de trabalho. Qual abordagem de SGSO é mais adequada?</w:t>
      </w:r>
    </w:p>
    <w:p>
      <w:pPr>
        <w:spacing w:after="40"/>
        <w:ind w:left="360"/>
      </w:pPr>
      <w:r>
        <w:t xml:space="preserve">A) </w:t>
      </w:r>
      <w:r>
        <w:t>Conduzir a intervenção como atividade de manutenção com permissão de trabalho e supervisão operacional, tratando a inibição do elemento de proteção como controle de campo da própria tarefa.</w:t>
      </w:r>
    </w:p>
    <w:p>
      <w:pPr>
        <w:spacing w:after="40"/>
        <w:ind w:left="360"/>
      </w:pPr>
      <w:r>
        <w:rPr>
          <w:b/>
        </w:rPr>
        <w:t xml:space="preserve">B) </w:t>
      </w:r>
      <w:r>
        <w:rPr>
          <w:b/>
        </w:rPr>
        <w:t>Manter a permissão de trabalho da calibração, formalizar a condição como mudança temporária com avaliação de riscos e registro documental, aplicar ADTCP quando pertinente e comunicar os controles compensatórios.</w:t>
      </w:r>
    </w:p>
    <w:p>
      <w:pPr>
        <w:spacing w:after="40"/>
        <w:ind w:left="360"/>
      </w:pPr>
      <w:r>
        <w:t xml:space="preserve">C) </w:t>
      </w:r>
      <w:r>
        <w:t>Classificar a situação como mudança permanente, submetendo a calibração ao fluxo usado para alterações de projeto, porque a lógica de proteção fica modificada durante a intervenção.</w:t>
      </w:r>
    </w:p>
    <w:p>
      <w:pPr>
        <w:spacing w:after="40"/>
        <w:ind w:left="360"/>
      </w:pPr>
      <w:r>
        <w:t xml:space="preserve">D) </w:t>
      </w:r>
      <w:r>
        <w:t>Registrar a intervenção no sistema de manutenção e na troca de turno, executar a calibração sob monitoramento da operação e revisar procedimentos e contingências depois do restabelecimento da proteção.</w:t>
      </w:r>
    </w:p>
    <w:p>
      <w:pPr>
        <w:spacing w:before="200" w:after="80"/>
      </w:pPr>
      <w:r>
        <w:rPr>
          <w:b/>
        </w:rPr>
        <w:t xml:space="preserve">3268. </w:t>
      </w:r>
      <w:r>
        <w:t>Após uma alteração na lógica de controle de um sistema de compressão, a tripulação percebe que o procedimento de partida não orienta adequadamente a transição para operação normal nem a resposta a desvios observados nas primeiras horas de funcionamento. O gerente de operação quer reduzir recorrência de erros de execução sem depender apenas da experiência dos turnos mais antigos. Qual ação é mais consistente com um SGSO robusto?</w:t>
      </w:r>
    </w:p>
    <w:p>
      <w:pPr>
        <w:spacing w:after="40"/>
        <w:ind w:left="360"/>
      </w:pPr>
      <w:r>
        <w:t xml:space="preserve">A) </w:t>
      </w:r>
      <w:r>
        <w:t>Priorizar a atualização dos planos de manutenção do sistema afetado, porque falhas de entendimento operacional após mudança costumam decorrer mais da confiabilidade dos equipamentos do que da estrutura do procedimento.</w:t>
      </w:r>
    </w:p>
    <w:p>
      <w:pPr>
        <w:spacing w:after="40"/>
        <w:ind w:left="360"/>
      </w:pPr>
      <w:r>
        <w:rPr>
          <w:b/>
        </w:rPr>
        <w:t xml:space="preserve">B) </w:t>
      </w:r>
      <w:r>
        <w:rPr>
          <w:b/>
        </w:rPr>
        <w:t>Revisar o procedimento de forma sistemática, incorporando limites operacionais, consequências dos desvios e passos de correção alinhados às análises de risco, além de divulgar formalmente a revisão e capacitar os envolvidos.</w:t>
      </w:r>
    </w:p>
    <w:p>
      <w:pPr>
        <w:spacing w:after="40"/>
        <w:ind w:left="360"/>
      </w:pPr>
      <w:r>
        <w:t xml:space="preserve">C) </w:t>
      </w:r>
      <w:r>
        <w:t>Manter o procedimento atual e reforçar a supervisão em campo, porque a principal causa de erro em partidas após modificação costuma ser a variabilidade de execução da equipe.</w:t>
      </w:r>
    </w:p>
    <w:p>
      <w:pPr>
        <w:spacing w:after="40"/>
        <w:ind w:left="360"/>
      </w:pPr>
      <w:r>
        <w:t xml:space="preserve">D) </w:t>
      </w:r>
      <w:r>
        <w:t>Criar uma instrução complementar focada apenas na partida, porque as etapas de operação normal e emergência tendem a ser suficientemente tratadas pelos sistemas de controle e alarme.</w:t>
      </w:r>
    </w:p>
    <w:p>
      <w:pPr>
        <w:spacing w:before="200" w:after="80"/>
      </w:pPr>
      <w:r>
        <w:rPr>
          <w:b/>
        </w:rPr>
        <w:t xml:space="preserve">3269. </w:t>
      </w:r>
      <w:r>
        <w:t>Durante uma auditoria interna em equipamentos de segurança, verificou-se que o checklist de manutenção preventiva havia sido revisado pela engenharia, mas cópias antigas continuavam em uso em diferentes turnos. Os registros estavam incompletos e a equipe alegava que a prática operacional real estava correta. Qual ação corrige melhor a fragilidade do SGSO exposta por esse caso?</w:t>
      </w:r>
    </w:p>
    <w:p>
      <w:pPr>
        <w:spacing w:after="40"/>
        <w:ind w:left="360"/>
      </w:pPr>
      <w:r>
        <w:t xml:space="preserve">A) </w:t>
      </w:r>
      <w:r>
        <w:t>Manter a versão mais recente em arquivo central e orientar verbalmente os turnos sobre as mudanças, usando a experiência dos supervisores para resolver divergências até a próxima revisão formal.</w:t>
      </w:r>
    </w:p>
    <w:p>
      <w:pPr>
        <w:spacing w:after="40"/>
        <w:ind w:left="360"/>
      </w:pPr>
      <w:r>
        <w:t xml:space="preserve">B) </w:t>
      </w:r>
      <w:r>
        <w:t>Preservar os registros tal como emitidos para não perder evidência histórica e concentrar a resposta em ampliar inspeções físicas, uma vez que a aderência operacional é mais relevante que a consistência documental.</w:t>
      </w:r>
    </w:p>
    <w:p>
      <w:pPr>
        <w:spacing w:after="40"/>
        <w:ind w:left="360"/>
      </w:pPr>
      <w:r>
        <w:t xml:space="preserve">C) </w:t>
      </w:r>
      <w:r>
        <w:t>Reexecutar os checklists pendentes com base no histórico disponível e tratar a divergência de versões como questão administrativa, sem revisar o fluxo de aprovação e distribuição do documento.</w:t>
      </w:r>
    </w:p>
    <w:p>
      <w:pPr>
        <w:spacing w:after="40"/>
        <w:ind w:left="360"/>
      </w:pPr>
      <w:r>
        <w:rPr>
          <w:b/>
        </w:rPr>
        <w:t xml:space="preserve">D) </w:t>
      </w:r>
      <w:r>
        <w:rPr>
          <w:b/>
        </w:rPr>
        <w:t>Formalizar validação, aprovação e distribuição controlada da revisão, retirar versões obsoletas de circulação, recompor a rastreabilidade dos registros afetados e verificar por amostragem se a execução em campo corresponde ao procedimento vigente.</w:t>
      </w:r>
    </w:p>
    <w:p>
      <w:pPr>
        <w:spacing w:before="200" w:after="80"/>
      </w:pPr>
      <w:r>
        <w:rPr>
          <w:b/>
        </w:rPr>
        <w:t xml:space="preserve">3270. </w:t>
      </w:r>
      <w:r>
        <w:t>Uma equipe de convés de um FPSO identificou, em auditoria interna, etiquetas divergentes em equipamentos armazenados, atrasos em manutenções preventivas e registros incompletos de testes de carga. A auditoria de certificação externa ocorrerá em poucas semanas. Qual encaminhamento tende a ser mais consistente com um SGSO bem estruturado?</w:t>
      </w:r>
    </w:p>
    <w:p>
      <w:pPr>
        <w:spacing w:after="40"/>
        <w:ind w:left="360"/>
      </w:pPr>
      <w:r>
        <w:t xml:space="preserve">A) </w:t>
      </w:r>
      <w:r>
        <w:t>Substituir a pré-auditoria por uma análise dos indicadores operacionais do setor, porque eles refletem de forma mais direta a aderência do sistema do que a verificação física dos itens auditados.</w:t>
      </w:r>
    </w:p>
    <w:p>
      <w:pPr>
        <w:spacing w:after="40"/>
        <w:ind w:left="360"/>
      </w:pPr>
      <w:r>
        <w:rPr>
          <w:b/>
        </w:rPr>
        <w:t xml:space="preserve">B) </w:t>
      </w:r>
      <w:r>
        <w:rPr>
          <w:b/>
        </w:rPr>
        <w:t>Usar os achados da auditoria interna para corrigir as não conformidades, realizar uma pré-auditoria e chegar à certificação com evidências de coerência entre documentação e prática operacional.</w:t>
      </w:r>
    </w:p>
    <w:p>
      <w:pPr>
        <w:spacing w:after="40"/>
        <w:ind w:left="360"/>
      </w:pPr>
      <w:r>
        <w:t xml:space="preserve">C) </w:t>
      </w:r>
      <w:r>
        <w:t>Manter a agenda da auditoria externa sem ajustes, porque as auditorias de acompanhamento posteriores permitem tratar as lacunas identificadas durante a certificação.</w:t>
      </w:r>
    </w:p>
    <w:p>
      <w:pPr>
        <w:spacing w:after="40"/>
        <w:ind w:left="360"/>
      </w:pPr>
      <w:r>
        <w:t xml:space="preserve">D) </w:t>
      </w:r>
      <w:r>
        <w:t>Concentrar a preparação na revisão dos procedimentos e formulários, deixando a verificação em campo para o organismo certificador, já que a auditoria externa inclui amostragem da execução.</w:t>
      </w:r>
    </w:p>
    <w:p>
      <w:pPr>
        <w:spacing w:before="200" w:after="80"/>
      </w:pPr>
      <w:r>
        <w:rPr>
          <w:b/>
        </w:rPr>
        <w:t xml:space="preserve">3271. </w:t>
      </w:r>
      <w:r>
        <w:t>Nos últimos quatro meses, um FPSO não registrou incidente relevante, mas apresentou aumento contínuo de retrabalhos, crescimento do custo da não qualidade e piora nos relatórios de satisfação das áreas atendidas. O coordenador do SGSO precisa decidir como usar essas informações no próximo ciclo de gestão. Qual abordagem é mais aderente ao papel dos indicadores no sistema?</w:t>
      </w:r>
    </w:p>
    <w:p>
      <w:pPr>
        <w:spacing w:after="40"/>
        <w:ind w:left="360"/>
      </w:pPr>
      <w:r>
        <w:t xml:space="preserve">A) </w:t>
      </w:r>
      <w:r>
        <w:t>Tratar os indicadores como suporte para reporte gerencial, preservando o escopo original das auditorias até que ocorra um evento operacional que justifique revisão formal.</w:t>
      </w:r>
    </w:p>
    <w:p>
      <w:pPr>
        <w:spacing w:after="40"/>
        <w:ind w:left="360"/>
      </w:pPr>
      <w:r>
        <w:t xml:space="preserve">B) </w:t>
      </w:r>
      <w:r>
        <w:t>Separar os indicadores por finalidade, usando satisfação apenas para decisões comerciais e retrabalhos apenas para controle local, sem conectá-los ao programa de auditoria.</w:t>
      </w:r>
    </w:p>
    <w:p>
      <w:pPr>
        <w:spacing w:after="40"/>
        <w:ind w:left="360"/>
      </w:pPr>
      <w:r>
        <w:rPr>
          <w:b/>
        </w:rPr>
        <w:t xml:space="preserve">C) </w:t>
      </w:r>
      <w:r>
        <w:rPr>
          <w:b/>
        </w:rPr>
        <w:t>Usar a tendência dos indicadores para ajustar o escopo das próximas auditorias, priorizar verificações direcionadas e embasar ações corretivas, revisão de procedimentos e realinhamento de treinamento.</w:t>
      </w:r>
    </w:p>
    <w:p>
      <w:pPr>
        <w:spacing w:after="40"/>
        <w:ind w:left="360"/>
      </w:pPr>
      <w:r>
        <w:t xml:space="preserve">D) </w:t>
      </w:r>
      <w:r>
        <w:t>Reduzir a frequência de auditorias internas e reforçar a confiança nas auditorias externas, porque a ausência de incidentes sugere que o desempenho real do sistema permanece estável.</w:t>
      </w:r>
    </w:p>
    <w:p>
      <w:pPr>
        <w:spacing w:before="200" w:after="80"/>
      </w:pPr>
      <w:r>
        <w:rPr>
          <w:b/>
        </w:rPr>
        <w:t xml:space="preserve">3272. </w:t>
      </w:r>
      <w:r>
        <w:t>Durante a investigação de uma falha de prontidão de um equipamento de segurança, a unidade percebeu que turnos diferentes consultavam versões distintas do mesmo procedimento e que parte dos registros de execução não podia ser rastreada até a ordem de serviço correspondente. Qual interpretação melhor descreve a fragilidade de SGSO evidenciada nesse caso?</w:t>
      </w:r>
    </w:p>
    <w:p>
      <w:pPr>
        <w:spacing w:after="40"/>
        <w:ind w:left="360"/>
      </w:pPr>
      <w:r>
        <w:t xml:space="preserve">A) </w:t>
      </w:r>
      <w:r>
        <w:t>A principal fragilidade está na capacidade de evidenciar conformidade perante auditorias externas, caracterizando um problema predominantemente de certificação documental.</w:t>
      </w:r>
    </w:p>
    <w:p>
      <w:pPr>
        <w:spacing w:after="40"/>
        <w:ind w:left="360"/>
      </w:pPr>
      <w:r>
        <w:t xml:space="preserve">B) </w:t>
      </w:r>
      <w:r>
        <w:t>A lacuna mais relevante é a ausência de uma reunião presencial de investigação, já que a qualidade da apuração depende mais do formato da reunião do que da integridade dos registros.</w:t>
      </w:r>
    </w:p>
    <w:p>
      <w:pPr>
        <w:spacing w:after="40"/>
        <w:ind w:left="360"/>
      </w:pPr>
      <w:r>
        <w:rPr>
          <w:b/>
        </w:rPr>
        <w:t xml:space="preserve">C) </w:t>
      </w:r>
      <w:r>
        <w:rPr>
          <w:b/>
        </w:rPr>
        <w:t>O problema central é a perda de rastreabilidade e de controle documental, que compromete amostragens de auditoria e a comparação entre o que foi executado e o que está formalmente documentado.</w:t>
      </w:r>
    </w:p>
    <w:p>
      <w:pPr>
        <w:spacing w:after="40"/>
        <w:ind w:left="360"/>
      </w:pPr>
      <w:r>
        <w:t xml:space="preserve">D) </w:t>
      </w:r>
      <w:r>
        <w:t>O desvio indica prioridade em ampliar testes práticos de qualificação de pessoal, porque a divergência entre versões de procedimento decorre principalmente de deficiência individual de treinamento.</w:t>
      </w:r>
    </w:p>
    <w:p>
      <w:pPr>
        <w:spacing w:before="200" w:after="80"/>
      </w:pPr>
      <w:r>
        <w:rPr>
          <w:b/>
        </w:rPr>
        <w:t xml:space="preserve">3273. </w:t>
      </w:r>
      <w:r>
        <w:t>Em um FPSO, uma auditoria interna no setor de equipamentos encontrou etiquetas divergentes em itens de prateleira, registros incompletos de manutenção preventiva e evidências frágeis da execução de testes de carga. A unidade pretende buscar certificação externa em curto prazo. Qual encaminhamento é mais consistente com um SGSO robusto?</w:t>
      </w:r>
    </w:p>
    <w:p>
      <w:pPr>
        <w:spacing w:after="40"/>
        <w:ind w:left="360"/>
      </w:pPr>
      <w:r>
        <w:t xml:space="preserve">A) </w:t>
      </w:r>
      <w:r>
        <w:t>Priorizar a auditoria de certificação imediatamente, porque a avaliação do organismo certificador tende a substituir a necessidade de tratar previamente os desvios levantados internamente.</w:t>
      </w:r>
    </w:p>
    <w:p>
      <w:pPr>
        <w:spacing w:after="40"/>
        <w:ind w:left="360"/>
      </w:pPr>
      <w:r>
        <w:rPr>
          <w:b/>
        </w:rPr>
        <w:t xml:space="preserve">B) </w:t>
      </w:r>
      <w:r>
        <w:rPr>
          <w:b/>
        </w:rPr>
        <w:t>Usar os achados internos para corrigir não conformidades, definir ações corretivas e preventivas e entrar na pré-auditoria com melhor coerência entre documentação e prática para a etapa de certificação.</w:t>
      </w:r>
    </w:p>
    <w:p>
      <w:pPr>
        <w:spacing w:after="40"/>
        <w:ind w:left="360"/>
      </w:pPr>
      <w:r>
        <w:t xml:space="preserve">C) </w:t>
      </w:r>
      <w:r>
        <w:t>Direcionar a resposta para reforçar a independência da equipe auditora interna, mantendo os processos atuais até que a auditoria externa indique quais pontos merecem tratamento.</w:t>
      </w:r>
    </w:p>
    <w:p>
      <w:pPr>
        <w:spacing w:after="40"/>
        <w:ind w:left="360"/>
      </w:pPr>
      <w:r>
        <w:t xml:space="preserve">D) </w:t>
      </w:r>
      <w:r>
        <w:t>Concentrar a preparação na revisão da documentação, porque a auditoria externa avalia primeiro a estrutura documental e deixa a aderência da execução para ciclos posteriores.</w:t>
      </w:r>
    </w:p>
    <w:p>
      <w:pPr>
        <w:spacing w:before="200" w:after="80"/>
      </w:pPr>
      <w:r>
        <w:rPr>
          <w:b/>
        </w:rPr>
        <w:t xml:space="preserve">3274. </w:t>
      </w:r>
      <w:r>
        <w:t>Durante uma verificação a bordo, três equipes apresentam versões diferentes do mesmo procedimento de inspeção, e parte dos registros de execução não permite rastrear quem aprovou a instrução utilizada nem qual revisão estava vigente. Qual medida tende a aumentar mais a confiabilidade do SGSO para operação e auditoria?</w:t>
      </w:r>
    </w:p>
    <w:p>
      <w:pPr>
        <w:spacing w:after="40"/>
        <w:ind w:left="360"/>
      </w:pPr>
      <w:r>
        <w:rPr>
          <w:b/>
        </w:rPr>
        <w:t xml:space="preserve">A) </w:t>
      </w:r>
      <w:r>
        <w:rPr>
          <w:b/>
        </w:rPr>
        <w:t>Adotar aprovação formal, distribuição controlada por acesso e rastreabilidade dos registros, com amostragem para checar execução e documentação.</w:t>
      </w:r>
    </w:p>
    <w:p>
      <w:pPr>
        <w:spacing w:after="40"/>
        <w:ind w:left="360"/>
      </w:pPr>
      <w:r>
        <w:t xml:space="preserve">B) </w:t>
      </w:r>
      <w:r>
        <w:t>Delegar aos supervisores a emissão de instruções complementares em campo, desde que as equipes registrem as diferenças percebidas entre rotina e procedimento.</w:t>
      </w:r>
    </w:p>
    <w:p>
      <w:pPr>
        <w:spacing w:after="40"/>
        <w:ind w:left="360"/>
      </w:pPr>
      <w:r>
        <w:t xml:space="preserve">C) </w:t>
      </w:r>
      <w:r>
        <w:t>Substituir os procedimentos por checklists simplificados de turno, mantendo registros locais para dar agilidade às adaptações operacionais.</w:t>
      </w:r>
    </w:p>
    <w:p>
      <w:pPr>
        <w:spacing w:after="40"/>
        <w:ind w:left="360"/>
      </w:pPr>
      <w:r>
        <w:t xml:space="preserve">D) </w:t>
      </w:r>
      <w:r>
        <w:t>Centralizar os documentos em um repositório eletrônico de consulta rápida, deixando a regularização das aprovações para o próximo ciclo de auditoria.</w:t>
      </w:r>
    </w:p>
    <w:p>
      <w:pPr>
        <w:spacing w:before="200" w:after="80"/>
      </w:pPr>
      <w:r>
        <w:rPr>
          <w:b/>
        </w:rPr>
        <w:t xml:space="preserve">3275. </w:t>
      </w:r>
      <w:r>
        <w:t>A liderança de segurança de um FPSO quer comparar o desempenho de exercícios de emergência entre turnos e pretende usar o SGSO atual como base para uma pontuação padronizada de tempo de resposta, qualidade de comando e aderência ao plano. À luz das práticas já formalizadas, qual conclusão é mais consistente?</w:t>
      </w:r>
    </w:p>
    <w:p>
      <w:pPr>
        <w:spacing w:after="40"/>
        <w:ind w:left="360"/>
      </w:pPr>
      <w:r>
        <w:t xml:space="preserve">A) </w:t>
      </w:r>
      <w:r>
        <w:t>O SGSO já fornece base suficiente, pois o protocolo padronizado aplicado na apuração de incidentes permite derivar indicadores comparáveis entre exercícios e turnos.</w:t>
      </w:r>
    </w:p>
    <w:p>
      <w:pPr>
        <w:spacing w:after="40"/>
        <w:ind w:left="360"/>
      </w:pPr>
      <w:r>
        <w:t xml:space="preserve">B) </w:t>
      </w:r>
      <w:r>
        <w:t>O SGSO já oferece base suficiente, pois registros de frequência dos simulados e de participação das equipes permitem avaliar, de forma padronizada, a resposta e o comando.</w:t>
      </w:r>
    </w:p>
    <w:p>
      <w:pPr>
        <w:spacing w:after="40"/>
        <w:ind w:left="360"/>
      </w:pPr>
      <w:r>
        <w:rPr>
          <w:b/>
        </w:rPr>
        <w:t xml:space="preserve">C) </w:t>
      </w:r>
      <w:r>
        <w:rPr>
          <w:b/>
        </w:rPr>
        <w:t>O SGSO traz referências em testes práticos de qualificação e na avaliação qualitativa de lideranças em investigações, mas ainda precisa definir critérios, método e métricas para comparar exercícios de emergência.</w:t>
      </w:r>
    </w:p>
    <w:p>
      <w:pPr>
        <w:spacing w:after="40"/>
        <w:ind w:left="360"/>
      </w:pPr>
      <w:r>
        <w:t xml:space="preserve">D) </w:t>
      </w:r>
      <w:r>
        <w:t>O SGSO já fornece base suficiente, pois os critérios usados nas auditorias internas de manutenção podem ser adaptados para pontuar tempo de resposta, comando e aderência ao plano.</w:t>
      </w:r>
    </w:p>
    <w:p>
      <w:pPr>
        <w:spacing w:before="200" w:after="80"/>
      </w:pPr>
      <w:r>
        <w:rPr>
          <w:b/>
        </w:rPr>
        <w:t xml:space="preserve">3276. </w:t>
      </w:r>
      <w:r>
        <w:t>Em um FPSO, o setor de movimentação e manutenção de equipamentos apresentou três meses de aumento em retrabalhos e no custo da não qualidade, embora os procedimentos do setor estejam formalmente aprovados e sem revisões pendentes. Na revisão do programa de auditoria interna do SGSO, qual abordagem tende a gerar o diagnóstico mais útil?</w:t>
      </w:r>
    </w:p>
    <w:p>
      <w:pPr>
        <w:spacing w:after="40"/>
        <w:ind w:left="360"/>
      </w:pPr>
      <w:r>
        <w:rPr>
          <w:b/>
        </w:rPr>
        <w:t xml:space="preserve">A) </w:t>
      </w:r>
      <w:r>
        <w:rPr>
          <w:b/>
        </w:rPr>
        <w:t>Direcionar a auditoria para amostragem documental e verificação no setor, incluindo condição dos equipamentos, manutenção preventiva, testes de carga e qualificação prática da equipe.</w:t>
      </w:r>
    </w:p>
    <w:p>
      <w:pPr>
        <w:spacing w:after="40"/>
        <w:ind w:left="360"/>
      </w:pPr>
      <w:r>
        <w:t xml:space="preserve">B) </w:t>
      </w:r>
      <w:r>
        <w:t>Substituir a auditoria do setor por análise mensal dos custos e retrabalhos, tratando a tendência como evidência suficiente para definir ações corretivas.</w:t>
      </w:r>
    </w:p>
    <w:p>
      <w:pPr>
        <w:spacing w:after="40"/>
        <w:ind w:left="360"/>
      </w:pPr>
      <w:r>
        <w:t xml:space="preserve">C) </w:t>
      </w:r>
      <w:r>
        <w:t>Concentrar a próxima auditoria na aderência formal dos documentos mestres do SGSO, mantendo o escopo de campo inalterado para preservar a comparabilidade histórica.</w:t>
      </w:r>
    </w:p>
    <w:p>
      <w:pPr>
        <w:spacing w:after="40"/>
        <w:ind w:left="360"/>
      </w:pPr>
      <w:r>
        <w:t xml:space="preserve">D) </w:t>
      </w:r>
      <w:r>
        <w:t>Postergar ajustes no escopo até a auditoria externa de certificação, usando os indicadores apenas para comparar desempenho entre setores.</w:t>
      </w:r>
    </w:p>
    <w:p>
      <w:pPr>
        <w:spacing w:before="200" w:after="80"/>
      </w:pPr>
      <w:r>
        <w:rPr>
          <w:b/>
        </w:rPr>
        <w:t xml:space="preserve">3277. </w:t>
      </w:r>
      <w:r>
        <w:t>Antes de uma auditoria de certificação, a equipe revisou vários procedimentos do SGSO, mas manteve registros dispersos, sem trilha clara de aprovação e distribuição. Na prática, cada turno continua consultando versões diferentes. Qual é o efeito mais provável dessa fragilidade quando houver amostragem pelo auditor externo?</w:t>
      </w:r>
    </w:p>
    <w:p>
      <w:pPr>
        <w:spacing w:after="40"/>
        <w:ind w:left="360"/>
      </w:pPr>
      <w:r>
        <w:t xml:space="preserve">A) </w:t>
      </w:r>
      <w:r>
        <w:t>A certificação tende a se apoiar nas não conformidades já tratadas internamente, reduzindo a relevância de evidências sobre circulação e vigência dos documentos.</w:t>
      </w:r>
    </w:p>
    <w:p>
      <w:pPr>
        <w:spacing w:after="40"/>
        <w:ind w:left="360"/>
      </w:pPr>
      <w:r>
        <w:t xml:space="preserve">B) </w:t>
      </w:r>
      <w:r>
        <w:t>O principal impacto recai sobre a confidencialidade dos documentos, enquanto a aderência do SGSO à prática operacional depende mais de entrevistas do que de controle formal.</w:t>
      </w:r>
    </w:p>
    <w:p>
      <w:pPr>
        <w:spacing w:after="40"/>
        <w:ind w:left="360"/>
      </w:pPr>
      <w:r>
        <w:t xml:space="preserve">C) </w:t>
      </w:r>
      <w:r>
        <w:t>A organização pode demonstrar conformidade operacional se os equipamentos estiverem em bom estado, mesmo que a rastreabilidade documental permaneça incompleta.</w:t>
      </w:r>
    </w:p>
    <w:p>
      <w:pPr>
        <w:spacing w:after="40"/>
        <w:ind w:left="360"/>
      </w:pPr>
      <w:r>
        <w:rPr>
          <w:b/>
        </w:rPr>
        <w:t xml:space="preserve">D) </w:t>
      </w:r>
      <w:r>
        <w:rPr>
          <w:b/>
        </w:rPr>
        <w:t>A coerência entre documentação e execução fica difícil de comprovar, porque a amostragem pode encontrar registros sem origem controlada e práticas baseadas em versões divergentes.</w:t>
      </w:r>
    </w:p>
    <w:p>
      <w:pPr>
        <w:spacing w:before="200" w:after="80"/>
      </w:pPr>
      <w:r>
        <w:rPr>
          <w:b/>
        </w:rPr>
        <w:t xml:space="preserve">3278. </w:t>
      </w:r>
      <w:r>
        <w:t>Um gerente quer transformar o acompanhamento do SGSO em instrumento de decisão, não apenas em reporte. Ele dispõe de dados mensais de incidentes, custo da não qualidade, retrabalhos, satisfação das obras e quantitativos de mão de obra por contrato. Qual desenho de uso desses dados tende a agregar mais valor ao sistema?</w:t>
      </w:r>
    </w:p>
    <w:p>
      <w:pPr>
        <w:spacing w:after="40"/>
        <w:ind w:left="360"/>
      </w:pPr>
      <w:r>
        <w:t xml:space="preserve">A) </w:t>
      </w:r>
      <w:r>
        <w:t>Consolidar todos os indicadores em um índice único de desempenho, usando a média global como base para manter estável o programa de auditorias.</w:t>
      </w:r>
    </w:p>
    <w:p>
      <w:pPr>
        <w:spacing w:after="40"/>
        <w:ind w:left="360"/>
      </w:pPr>
      <w:r>
        <w:t xml:space="preserve">B) </w:t>
      </w:r>
      <w:r>
        <w:t>Acompanhar preferencialmente indicadores de incidentes, porque eles representam de forma mais direta a maturidade do SGSO do que medidas de retrabalho, satisfação e custo da não qualidade.</w:t>
      </w:r>
    </w:p>
    <w:p>
      <w:pPr>
        <w:spacing w:after="40"/>
        <w:ind w:left="360"/>
      </w:pPr>
      <w:r>
        <w:t xml:space="preserve">C) </w:t>
      </w:r>
      <w:r>
        <w:t>Reservar os indicadores operacionais para decisões comerciais e deixar o SGSO apoiado principalmente em resultados de auditorias, evitando misturar dimensões distintas.</w:t>
      </w:r>
    </w:p>
    <w:p>
      <w:pPr>
        <w:spacing w:after="40"/>
        <w:ind w:left="360"/>
      </w:pPr>
      <w:r>
        <w:rPr>
          <w:b/>
        </w:rPr>
        <w:t xml:space="preserve">D) </w:t>
      </w:r>
      <w:r>
        <w:rPr>
          <w:b/>
        </w:rPr>
        <w:t>Definir metas mensais por indicador, analisar tendências e usar desvios persistentes para revisar procedimentos, realinhar treinamento e ajustar o escopo de auditorias futuras.</w:t>
      </w:r>
    </w:p>
    <w:p>
      <w:pPr>
        <w:spacing w:before="200" w:after="80"/>
      </w:pPr>
      <w:r>
        <w:rPr>
          <w:b/>
        </w:rPr>
        <w:t xml:space="preserve">3279. </w:t>
      </w:r>
      <w:r>
        <w:t>Durante uma auditoria interna, dois técnicos apresentam checklists de manutenção preventiva diferentes para o mesmo equipamento, ambos com aparência oficial. No campo, a equipe não consegue demonstrar qual versão estava válida na data da intervenção. Qual fragilidade do SGSO fica mais diretamente evidenciada?</w:t>
      </w:r>
    </w:p>
    <w:p>
      <w:pPr>
        <w:spacing w:after="40"/>
        <w:ind w:left="360"/>
      </w:pPr>
      <w:r>
        <w:rPr>
          <w:b/>
        </w:rPr>
        <w:t xml:space="preserve">A) </w:t>
      </w:r>
      <w:r>
        <w:rPr>
          <w:b/>
        </w:rPr>
        <w:t>Fragilidade na gestão documental e na rastreabilidade, porque a organização perde a capacidade de demonstrar validação, aprovação, distribuição controlada e vínculo entre execução e versão vigente do procedimento.</w:t>
      </w:r>
    </w:p>
    <w:p>
      <w:pPr>
        <w:spacing w:after="40"/>
        <w:ind w:left="360"/>
      </w:pPr>
      <w:r>
        <w:t xml:space="preserve">B) </w:t>
      </w:r>
      <w:r>
        <w:t>Fragilidade no processo de auditoria externa, porque divergências entre formulários de campo e documentos controlados tendem a ser corrigidas de forma mais eficaz em auditorias de certificação.</w:t>
      </w:r>
    </w:p>
    <w:p>
      <w:pPr>
        <w:spacing w:after="40"/>
        <w:ind w:left="360"/>
      </w:pPr>
      <w:r>
        <w:t xml:space="preserve">C) </w:t>
      </w:r>
      <w:r>
        <w:t>Fragilidade no monitoramento de indicadores operacionais, porque a existência de versões distintas indica que o custo da não qualidade deixou de ser acompanhado com frequência adequada.</w:t>
      </w:r>
    </w:p>
    <w:p>
      <w:pPr>
        <w:spacing w:after="40"/>
        <w:ind w:left="360"/>
      </w:pPr>
      <w:r>
        <w:t xml:space="preserve">D) </w:t>
      </w:r>
      <w:r>
        <w:t>Fragilidade na qualificação prática do pessoal, porque a presença de checklists diferentes indica que os técnicos não dominaram o conteúdo técnico de manutenção do equipamento.</w:t>
      </w:r>
    </w:p>
    <w:p>
      <w:pPr>
        <w:spacing w:before="200" w:after="80"/>
      </w:pPr>
      <w:r>
        <w:rPr>
          <w:b/>
        </w:rPr>
        <w:t xml:space="preserve">3280. </w:t>
      </w:r>
      <w:r>
        <w:t>Durante uma verificação interna, a equipe percebe que o turno da noite ainda usa uma revisão antiga de um procedimento, e vários registros de execução não permitem identificar com segurança qual versão estava vigente no momento da atividade. Se o objetivo é fortalecer o SGSO e melhorar a auditabilidade, qual medida é mais estruturante?</w:t>
      </w:r>
    </w:p>
    <w:p>
      <w:pPr>
        <w:spacing w:after="40"/>
        <w:ind w:left="360"/>
      </w:pPr>
      <w:r>
        <w:t xml:space="preserve">A) </w:t>
      </w:r>
      <w:r>
        <w:t>Aumentar a quantidade de testes práticos de qualificação do pessoal, pois a aderência do sistema depende mais da habilidade do executante do que do fluxo de documentos.</w:t>
      </w:r>
    </w:p>
    <w:p>
      <w:pPr>
        <w:spacing w:after="40"/>
        <w:ind w:left="360"/>
      </w:pPr>
      <w:r>
        <w:t xml:space="preserve">B) </w:t>
      </w:r>
      <w:r>
        <w:t>Centralizar todos os registros em um repositório de acesso amplo para facilitar consultas, deixando a aprovação das revisões para ajuste posterior conforme necessidade das áreas.</w:t>
      </w:r>
    </w:p>
    <w:p>
      <w:pPr>
        <w:spacing w:after="40"/>
        <w:ind w:left="360"/>
      </w:pPr>
      <w:r>
        <w:t xml:space="preserve">C) </w:t>
      </w:r>
      <w:r>
        <w:t>Ampliar a frequência de testes de carga e manter as cópias locais atuais, porque a evidência operacional compensa limitações de rastreabilidade documental.</w:t>
      </w:r>
    </w:p>
    <w:p>
      <w:pPr>
        <w:spacing w:after="40"/>
        <w:ind w:left="360"/>
      </w:pPr>
      <w:r>
        <w:rPr>
          <w:b/>
        </w:rPr>
        <w:t xml:space="preserve">D) </w:t>
      </w:r>
      <w:r>
        <w:rPr>
          <w:b/>
        </w:rPr>
        <w:t>Implantar controle formal de validação, aprovação e distribuição dos documentos, com divulgação conforme níveis de acesso e rastreabilidade dos registros para relacionar execução e versão aplicável.</w:t>
      </w:r>
    </w:p>
    <w:p>
      <w:pPr>
        <w:spacing w:before="200" w:after="80"/>
      </w:pPr>
      <w:r>
        <w:rPr>
          <w:b/>
        </w:rPr>
        <w:t xml:space="preserve">3281. </w:t>
      </w:r>
      <w:r>
        <w:t>Uma área responsável por ensaios e calibrações ligados a instrumentos críticos do FPSO quer reformular seu programa anual de auditorias do SGSO. Quatro propostas foram apresentadas. Qual delas se alinha melhor a um programa robusto e verificável?</w:t>
      </w:r>
    </w:p>
    <w:p>
      <w:pPr>
        <w:spacing w:after="40"/>
        <w:ind w:left="360"/>
      </w:pPr>
      <w:r>
        <w:rPr>
          <w:b/>
        </w:rPr>
        <w:t xml:space="preserve">A) </w:t>
      </w:r>
      <w:r>
        <w:rPr>
          <w:b/>
        </w:rPr>
        <w:t>Cobrir todo o SGSO, inclusive ensaios e calibrações, com cronogramas formais de auditorias, análises críticas e verificações intermediárias, e procedimento técnico específico por tipo de atividade, com escopo e faixas de medição quando aplicável.</w:t>
      </w:r>
    </w:p>
    <w:p>
      <w:pPr>
        <w:spacing w:after="40"/>
        <w:ind w:left="360"/>
      </w:pPr>
      <w:r>
        <w:t xml:space="preserve">B) </w:t>
      </w:r>
      <w:r>
        <w:t>Programar auditorias segundo a disponibilidade operacional das equipes e adotar um procedimento técnico genérico para ensaios e calibrações, ajustando escopo e registros caso a caso conforme a necessidade do setor.</w:t>
      </w:r>
    </w:p>
    <w:p>
      <w:pPr>
        <w:spacing w:after="40"/>
        <w:ind w:left="360"/>
      </w:pPr>
      <w:r>
        <w:t xml:space="preserve">C) </w:t>
      </w:r>
      <w:r>
        <w:t>Concentrar auditorias internas nos instrumentos com maior histórico de falha e usar a análise crítica anual para confirmar a confiança nos padrões, deixando as verificações intermediárias para quando houver desvio relevante indicado pelos registros.</w:t>
      </w:r>
    </w:p>
    <w:p>
      <w:pPr>
        <w:spacing w:after="40"/>
        <w:ind w:left="360"/>
      </w:pPr>
      <w:r>
        <w:t xml:space="preserve">D) </w:t>
      </w:r>
      <w:r>
        <w:t>Priorizar a manutenção preventiva e tratar ensaios e calibrações por amostragens em auditorias externas, usando a certificação e a revisão documental como evidência principal de aderência do programa ao SGSO.</w:t>
      </w:r>
    </w:p>
    <w:p>
      <w:pPr>
        <w:spacing w:before="200" w:after="80"/>
      </w:pPr>
      <w:r>
        <w:rPr>
          <w:b/>
        </w:rPr>
        <w:t xml:space="preserve">3282. </w:t>
      </w:r>
      <w:r>
        <w:t>Depois de dois simulados de abandono no FPSO, a coordenação de emergência quer comparar formalmente o desempenho das equipes entre unidades e transformar o resultado em meta corporativa do SGSO. Ao revisar o sistema atual, verifica-se que há registros de qualificação prática de pessoal e avaliações qualitativas de lideranças em investigações de incidentes, mas não há critérios específicos definidos para avaliar exercícios de emergência. Qual decisão de governança é mais robusta?</w:t>
      </w:r>
    </w:p>
    <w:p>
      <w:pPr>
        <w:spacing w:after="40"/>
        <w:ind w:left="360"/>
      </w:pPr>
      <w:r>
        <w:t xml:space="preserve">A) </w:t>
      </w:r>
      <w:r>
        <w:t>Postergar qualquer avaliação estruturada até que uma auditoria externa estabeleça o método aplicável, preservando a comparabilidade entre unidades.</w:t>
      </w:r>
    </w:p>
    <w:p>
      <w:pPr>
        <w:spacing w:after="40"/>
        <w:ind w:left="360"/>
      </w:pPr>
      <w:r>
        <w:rPr>
          <w:b/>
        </w:rPr>
        <w:t xml:space="preserve">B) </w:t>
      </w:r>
      <w:r>
        <w:rPr>
          <w:b/>
        </w:rPr>
        <w:t>Reconhecer a lacuna metodológica, definir e registrar critérios próprios de avaliação dos exercícios e integrar esses registros ao ciclo de auditoria e melhoria contínua.</w:t>
      </w:r>
    </w:p>
    <w:p>
      <w:pPr>
        <w:spacing w:after="40"/>
        <w:ind w:left="360"/>
      </w:pPr>
      <w:r>
        <w:t xml:space="preserve">C) </w:t>
      </w:r>
      <w:r>
        <w:t>Usar os indicadores de incidentes reais como referência principal para medir os simulados, já que a resposta a emergências se expressa com maior fidelidade nos eventos operacionais.</w:t>
      </w:r>
    </w:p>
    <w:p>
      <w:pPr>
        <w:spacing w:after="40"/>
        <w:ind w:left="360"/>
      </w:pPr>
      <w:r>
        <w:t xml:space="preserve">D) </w:t>
      </w:r>
      <w:r>
        <w:t>Tratar os testes práticos de qualificação já existentes como base principal para avaliação dos simulados, porque ambos observam comportamento operacional sob supervisão.</w:t>
      </w:r>
    </w:p>
    <w:p>
      <w:pPr>
        <w:spacing w:before="200" w:after="80"/>
      </w:pPr>
      <w:r>
        <w:rPr>
          <w:b/>
        </w:rPr>
        <w:t xml:space="preserve">3283. </w:t>
      </w:r>
      <w:r>
        <w:t>Em três meses, um FPSO manteve estável a taxa de incidentes reportáveis, mas apresentou aumento de retrabalhos e do custo da não qualidade na oficina responsável por equipamentos críticos. A gerência quer usar o SGSO para atuar antes que ocorram eventos mais graves. Qual resposta é mais alinhada a esse objetivo?</w:t>
      </w:r>
    </w:p>
    <w:p>
      <w:pPr>
        <w:spacing w:after="40"/>
        <w:ind w:left="360"/>
      </w:pPr>
      <w:r>
        <w:t xml:space="preserve">A) </w:t>
      </w:r>
      <w:r>
        <w:t>Substituir temporariamente auditorias de campo por análise mensal de relatórios, já que o aumento de retrabalho já fornece evidência suficiente sobre a origem do problema.</w:t>
      </w:r>
    </w:p>
    <w:p>
      <w:pPr>
        <w:spacing w:after="40"/>
        <w:ind w:left="360"/>
      </w:pPr>
      <w:r>
        <w:t xml:space="preserve">B) </w:t>
      </w:r>
      <w:r>
        <w:t>Aguardar confirmação do problema em indicadores de incidentes, porque métricas operacionais têm utilidade limitada para decisões do sistema de gestão.</w:t>
      </w:r>
    </w:p>
    <w:p>
      <w:pPr>
        <w:spacing w:after="40"/>
        <w:ind w:left="360"/>
      </w:pPr>
      <w:r>
        <w:rPr>
          <w:b/>
        </w:rPr>
        <w:t xml:space="preserve">C) </w:t>
      </w:r>
      <w:r>
        <w:rPr>
          <w:b/>
        </w:rPr>
        <w:t>Usar a tendência dos indicadores para revisar prioridades, incluir verificações direcionadas no próximo ciclo de auditoria e avaliar ações corretivas sobre procedimentos e treinamento.</w:t>
      </w:r>
    </w:p>
    <w:p>
      <w:pPr>
        <w:spacing w:after="40"/>
        <w:ind w:left="360"/>
      </w:pPr>
      <w:r>
        <w:t xml:space="preserve">D) </w:t>
      </w:r>
      <w:r>
        <w:t>Tratar os desvios como tema predominantemente financeiro e reavaliar decisões comerciais, mantendo inalterado o escopo das auditorias já programadas.</w:t>
      </w:r>
    </w:p>
    <w:p>
      <w:pPr>
        <w:spacing w:before="200" w:after="80"/>
      </w:pPr>
      <w:r>
        <w:rPr>
          <w:b/>
        </w:rPr>
        <w:t xml:space="preserve">3284. </w:t>
      </w:r>
      <w:r>
        <w:t>Na análise crítica anual do SGSO, a direção pretende confrontar a atuação das equipes de atendimento a emergências nos vários turnos do FPSO e converter esse resultado em objetivo corporativo. Os registros existentes incluem testes práticos de qualificação, apreciações qualitativas sobre liderança em apurações de incidentes e evidências usuais de auditoria, mas não estabelecem método nem métrica para avaliar exercícios de emergência. Qual encaminhamento é o mais tecnicamente defensável?</w:t>
      </w:r>
    </w:p>
    <w:p>
      <w:pPr>
        <w:spacing w:after="40"/>
        <w:ind w:left="360"/>
      </w:pPr>
      <w:r>
        <w:rPr>
          <w:b/>
        </w:rPr>
        <w:t xml:space="preserve">A) </w:t>
      </w:r>
      <w:r>
        <w:rPr>
          <w:b/>
        </w:rPr>
        <w:t>Reconhecer que a evidência disponível não permite inferência válida sobre a atuação em simulados; antes de transformar o tema em meta, é necessário definir parâmetros, registros e acompanhamento padronizados.</w:t>
      </w:r>
    </w:p>
    <w:p>
      <w:pPr>
        <w:spacing w:after="40"/>
        <w:ind w:left="360"/>
      </w:pPr>
      <w:r>
        <w:t xml:space="preserve">B) </w:t>
      </w:r>
      <w:r>
        <w:t>Converter a avaliação qualitativa das lideranças nas investigações de incidentes em critério para comparar turnos e definir a meta, por refletir a coordenação da resposta coletiva.</w:t>
      </w:r>
    </w:p>
    <w:p>
      <w:pPr>
        <w:spacing w:after="40"/>
        <w:ind w:left="360"/>
      </w:pPr>
      <w:r>
        <w:t xml:space="preserve">C) </w:t>
      </w:r>
      <w:r>
        <w:t>Tomar a recorrência de não conformidades de manutenção preventiva e achados de auditoria como indicador para comparar turnos e estabelecer a meta, por sintetizarem a prontidão operacional.</w:t>
      </w:r>
    </w:p>
    <w:p>
      <w:pPr>
        <w:spacing w:after="40"/>
        <w:ind w:left="360"/>
      </w:pPr>
      <w:r>
        <w:t xml:space="preserve">D) </w:t>
      </w:r>
      <w:r>
        <w:t>Adotar os testes práticos de qualificação como indicador do SGSO para comparar os turnos e fixar a meta corporativa, por representarem desempenho operacional observável da equipe.</w:t>
      </w:r>
    </w:p>
    <w:p>
      <w:pPr>
        <w:spacing w:before="200" w:after="80"/>
      </w:pPr>
      <w:r>
        <w:rPr>
          <w:b/>
        </w:rPr>
        <w:t xml:space="preserve">3285. </w:t>
      </w:r>
      <w:r>
        <w:t>Apesar de bons resultados em inspeções programadas, um FPSO apresenta baixa notificação de desvios, pouca participação de contratadas nas discussões de risco e percepção de que segurança é tratada principalmente após incidentes. Qual iniciativa gerencial tende a produzir efeito mais estrutural sobre a cultura de segurança?</w:t>
      </w:r>
    </w:p>
    <w:p>
      <w:pPr>
        <w:spacing w:after="40"/>
        <w:ind w:left="360"/>
      </w:pPr>
      <w:r>
        <w:t xml:space="preserve">A) </w:t>
      </w:r>
      <w:r>
        <w:t>Concentrar a avaliação cultural em auditorias externas periódicas e usar seus resultados para ajustar campanhas internas.</w:t>
      </w:r>
    </w:p>
    <w:p>
      <w:pPr>
        <w:spacing w:after="40"/>
        <w:ind w:left="360"/>
      </w:pPr>
      <w:r>
        <w:t xml:space="preserve">B) </w:t>
      </w:r>
      <w:r>
        <w:t>Restringir a participação de contratadas nas discussões de risco até estabilizar os indicadores das equipes próprias.</w:t>
      </w:r>
    </w:p>
    <w:p>
      <w:pPr>
        <w:spacing w:after="40"/>
        <w:ind w:left="360"/>
      </w:pPr>
      <w:r>
        <w:rPr>
          <w:b/>
        </w:rPr>
        <w:t xml:space="preserve">C) </w:t>
      </w:r>
      <w:r>
        <w:rPr>
          <w:b/>
        </w:rPr>
        <w:t>Definir metas e responsabilidades claras, combinar capacitação com avaliação cultural e usar lições de incidentes na melhoria contínua.</w:t>
      </w:r>
    </w:p>
    <w:p>
      <w:pPr>
        <w:spacing w:after="40"/>
        <w:ind w:left="360"/>
      </w:pPr>
      <w:r>
        <w:t xml:space="preserve">D) </w:t>
      </w:r>
      <w:r>
        <w:t>Expandir observações comportamentais e usar a frequência de desvios observados como principal orientador das decisões de gestão.</w:t>
      </w:r>
    </w:p>
    <w:p>
      <w:pPr>
        <w:spacing w:before="200" w:after="80"/>
      </w:pPr>
      <w:r>
        <w:rPr>
          <w:b/>
        </w:rPr>
        <w:t xml:space="preserve">3286. </w:t>
      </w:r>
      <w:r>
        <w:t>Em um FPSO sob restrição orçamentária, surgiram simultaneamente necessidades de qualificação de pessoal, manutenção de elementos críticos, reavaliação de riscos e revisão do plano para grandes emergências. Para permanecer aderente ao SGSO, qual critério de priorização de recursos é o mais adequado?</w:t>
      </w:r>
    </w:p>
    <w:p>
      <w:pPr>
        <w:spacing w:after="40"/>
        <w:ind w:left="360"/>
      </w:pPr>
      <w:r>
        <w:t xml:space="preserve">A) </w:t>
      </w:r>
      <w:r>
        <w:t>Canalizar a maior parte do orçamento para sustentar a produção no curto prazo e reprogramar capacitação, integridade mecânica e revisão de riscos para a próxima janela orçamentária.</w:t>
      </w:r>
    </w:p>
    <w:p>
      <w:pPr>
        <w:spacing w:after="40"/>
        <w:ind w:left="360"/>
      </w:pPr>
      <w:r>
        <w:rPr>
          <w:b/>
        </w:rPr>
        <w:t xml:space="preserve">B) </w:t>
      </w:r>
      <w:r>
        <w:rPr>
          <w:b/>
        </w:rPr>
        <w:t>Priorizar competências, integridade mecânica, reavaliação de riscos, preparo para grandes emergências e conservação dos elementos críticos, vinculando a execução a metas e indicadores.</w:t>
      </w:r>
    </w:p>
    <w:p>
      <w:pPr>
        <w:spacing w:after="40"/>
        <w:ind w:left="360"/>
      </w:pPr>
      <w:r>
        <w:t xml:space="preserve">C) </w:t>
      </w:r>
      <w:r>
        <w:t>Concentrar recursos no plano de grandes emergências e nos simulados, reduzindo temporariamente verbas de manutenção crítica, análise de riscos e desenvolvimento de competências.</w:t>
      </w:r>
    </w:p>
    <w:p>
      <w:pPr>
        <w:spacing w:after="40"/>
        <w:ind w:left="360"/>
      </w:pPr>
      <w:r>
        <w:t xml:space="preserve">D) </w:t>
      </w:r>
      <w:r>
        <w:t>Diluir cortes pelo mesmo percentual entre operação, capacitação, manutenção crítica, análise de riscos e emergências, tratando todas as frentes como equivalentes na priorização do SGSO.</w:t>
      </w:r>
    </w:p>
    <w:p>
      <w:pPr>
        <w:spacing w:before="200" w:after="80"/>
      </w:pPr>
      <w:r>
        <w:rPr>
          <w:b/>
        </w:rPr>
        <w:t xml:space="preserve">3287. </w:t>
      </w:r>
      <w:r>
        <w:t>Em um FPSO sob arranjo de coparticipação, com custos e investimentos distribuídos entre diferentes partes, a gestão precisa reorganizar o SGSO para reduzir conflitos de responsabilidade e de interface. Qual abordagem tende a resultar em um sistema mais robusto?</w:t>
      </w:r>
    </w:p>
    <w:p>
      <w:pPr>
        <w:spacing w:after="40"/>
        <w:ind w:left="360"/>
      </w:pPr>
      <w:r>
        <w:t xml:space="preserve">A) </w:t>
      </w:r>
      <w:r>
        <w:t>Ratear custos e investimentos entre as partes e vincular a gestão dos elementos do SGSO aos respectivos centros de custo, reunindo depois os indicadores para governança e reporte.</w:t>
      </w:r>
    </w:p>
    <w:p>
      <w:pPr>
        <w:spacing w:after="40"/>
        <w:ind w:left="360"/>
      </w:pPr>
      <w:r>
        <w:t xml:space="preserve">B) </w:t>
      </w:r>
      <w:r>
        <w:t>Estabelecer um comitê intersocietário para deliberar sobre prioridades do SGSO, enquanto a linha gerencial do FPSO se concentra na implementação das ações e no cumprimento dos cronogramas acordados.</w:t>
      </w:r>
    </w:p>
    <w:p>
      <w:pPr>
        <w:spacing w:after="40"/>
        <w:ind w:left="360"/>
      </w:pPr>
      <w:r>
        <w:t xml:space="preserve">C) </w:t>
      </w:r>
      <w:r>
        <w:t>Tomar a missão institucional comum como referência para o SGSO e tratar o detalhamento de papéis, fluxos de informação e responsabilidades nas interfaces conforme a necessidade operacional surgir.</w:t>
      </w:r>
    </w:p>
    <w:p>
      <w:pPr>
        <w:spacing w:after="40"/>
        <w:ind w:left="360"/>
      </w:pPr>
      <w:r>
        <w:rPr>
          <w:b/>
        </w:rPr>
        <w:t xml:space="preserve">D) </w:t>
      </w:r>
      <w:r>
        <w:rPr>
          <w:b/>
        </w:rPr>
        <w:t>Aplicar a partilha proporcional de custos quando couber, mas manter responsabilidades gerenciais explicitamente definidas, metas comuns, interfaces formais com reguladores e contratadas e acompanhamento integrado do desempenho.</w:t>
      </w:r>
    </w:p>
    <w:p>
      <w:pPr>
        <w:spacing w:before="200" w:after="80"/>
      </w:pPr>
      <w:r>
        <w:rPr>
          <w:b/>
        </w:rPr>
        <w:t xml:space="preserve">3288. </w:t>
      </w:r>
      <w:r>
        <w:t>Durante a ampliação de uma campanha de manutenção em um FPSO, a gerência precisa admitir técnicos próprios com rapidez, mas sem transferir para a operação o risco de falhas por falta de competência. Qual arranjo de seleção e desenvolvimento está mais alinhado a um SGSO robusto?</w:t>
      </w:r>
    </w:p>
    <w:p>
      <w:pPr>
        <w:spacing w:after="40"/>
        <w:ind w:left="360"/>
      </w:pPr>
      <w:r>
        <w:t xml:space="preserve">A) </w:t>
      </w:r>
      <w:r>
        <w:t>Priorizar a velocidade de mobilização com requisitos de entrada mais amplos e concentrar o controle de competência no acompanhamento cotidiano do encarregado e na avaliação dos resultados finais.</w:t>
      </w:r>
    </w:p>
    <w:p>
      <w:pPr>
        <w:spacing w:after="40"/>
        <w:ind w:left="360"/>
      </w:pPr>
      <w:r>
        <w:t xml:space="preserve">B) </w:t>
      </w:r>
      <w:r>
        <w:t>Admitir candidatos com base predominante em experiência prévia em offshore e entrevista com a supervisão, usando o período inicial de trabalho para identificar lacunas e direcionar treinamentos depois da entrada.</w:t>
      </w:r>
    </w:p>
    <w:p>
      <w:pPr>
        <w:spacing w:after="40"/>
        <w:ind w:left="360"/>
      </w:pPr>
      <w:r>
        <w:rPr>
          <w:b/>
        </w:rPr>
        <w:t xml:space="preserve">C) </w:t>
      </w:r>
      <w:r>
        <w:rPr>
          <w:b/>
        </w:rPr>
        <w:t>Aplicar seleção com requisitos mínimos de formação técnica, avaliação teórico-prática e avaliação psicológica aderente ao perfil do cargo, e depois conduzir a qualificação por matriz de treinamento e por lacunas individuais.</w:t>
      </w:r>
    </w:p>
    <w:p>
      <w:pPr>
        <w:spacing w:after="40"/>
        <w:ind w:left="360"/>
      </w:pPr>
      <w:r>
        <w:t xml:space="preserve">D) </w:t>
      </w:r>
      <w:r>
        <w:t>Selecionar profissionais principalmente por certificações já disponíveis no mercado e ajustar a aderência ao cargo por meio de rodízio entre funções, conforme o desempenho observado na rotina.</w:t>
      </w:r>
    </w:p>
    <w:p>
      <w:pPr>
        <w:spacing w:before="200" w:after="80"/>
      </w:pPr>
      <w:r>
        <w:rPr>
          <w:b/>
        </w:rPr>
        <w:t xml:space="preserve">3289. </w:t>
      </w:r>
      <w:r>
        <w:t>Em um FPSO, uma frente de serviços terceirizados de menor complexidade envolve caldeiraria, andaimes, pintura e apoio operacional simultaneamente, com várias interfaces com a operação. Qual estratégia de fiscalização tende a preservar melhor a continuidade operacional e a conformidade técnica?</w:t>
      </w:r>
    </w:p>
    <w:p>
      <w:pPr>
        <w:spacing w:after="40"/>
        <w:ind w:left="360"/>
      </w:pPr>
      <w:r>
        <w:t xml:space="preserve">A) </w:t>
      </w:r>
      <w:r>
        <w:t>Separar o acompanhamento entre operação e qualidade, deixando a verificação principal da conformidade do serviço para a etapa final de inspeção após a execução.</w:t>
      </w:r>
    </w:p>
    <w:p>
      <w:pPr>
        <w:spacing w:after="40"/>
        <w:ind w:left="360"/>
      </w:pPr>
      <w:r>
        <w:rPr>
          <w:b/>
        </w:rPr>
        <w:t xml:space="preserve">B) </w:t>
      </w:r>
      <w:r>
        <w:rPr>
          <w:b/>
        </w:rPr>
        <w:t>Designar fiscais qualificados e multifuncionais para acompanhar essas frentes, tratar interfaces com a Operação e verificar a execução conforme procedimentos e segurança.</w:t>
      </w:r>
    </w:p>
    <w:p>
      <w:pPr>
        <w:spacing w:after="40"/>
        <w:ind w:left="360"/>
      </w:pPr>
      <w:r>
        <w:t xml:space="preserve">C) </w:t>
      </w:r>
      <w:r>
        <w:t>Manter os supervisores da contratada como principal referência técnica em campo e acionar a fiscalização da contratante apenas quando a operação identificar conflito de interface.</w:t>
      </w:r>
    </w:p>
    <w:p>
      <w:pPr>
        <w:spacing w:after="40"/>
        <w:ind w:left="360"/>
      </w:pPr>
      <w:r>
        <w:t xml:space="preserve">D) </w:t>
      </w:r>
      <w:r>
        <w:t>Alocar fiscais estritamente por especialidade, mesmo em serviços de apoio de menor complexidade, para preservar profundidade técnica disciplinar em cada frente.</w:t>
      </w:r>
    </w:p>
    <w:p>
      <w:pPr>
        <w:spacing w:before="200" w:after="80"/>
      </w:pPr>
      <w:r>
        <w:rPr>
          <w:b/>
        </w:rPr>
        <w:t xml:space="preserve">3290. </w:t>
      </w:r>
      <w:r>
        <w:t>Uma contratada de manutenção em um FPSO apresenta atrasos de mobilização e substituições frequentes de inspetores, com reflexos em prazo e qualidade do controle. A gerência quer reforçar o SGSO antes que as falhas apareçam no campo. Qual combinação de medidas oferece a barreira mais consistente?</w:t>
      </w:r>
    </w:p>
    <w:p>
      <w:pPr>
        <w:spacing w:after="40"/>
        <w:ind w:left="360"/>
      </w:pPr>
      <w:r>
        <w:t xml:space="preserve">A) </w:t>
      </w:r>
      <w:r>
        <w:t>Direcionar o esforço para capacitar e padronizar a atuação dos fiscais da contratante, tratando a supervisão em campo como fator predominante da qualidade do controle, acima da qualificação e da estabilidade da equipe da contratada.</w:t>
      </w:r>
    </w:p>
    <w:p>
      <w:pPr>
        <w:spacing w:after="40"/>
        <w:ind w:left="360"/>
      </w:pPr>
      <w:r>
        <w:t xml:space="preserve">B) </w:t>
      </w:r>
      <w:r>
        <w:t>Priorizar a exigência de cadastro atualizado e uso da ferramenta de controle de qualidade, tomando a rastreabilidade dos registros e certificados como principal meio para compensar oscilações iniciais de competência do pessoal mobilizado.</w:t>
      </w:r>
    </w:p>
    <w:p>
      <w:pPr>
        <w:spacing w:after="40"/>
        <w:ind w:left="360"/>
      </w:pPr>
      <w:r>
        <w:t xml:space="preserve">C) </w:t>
      </w:r>
      <w:r>
        <w:t>Endurecer os critérios de recebimento do serviço e tratar as não conformidades observadas na execução como principal insumo para reajustar requisitos em contratações futuras e revisões de escopo.</w:t>
      </w:r>
    </w:p>
    <w:p>
      <w:pPr>
        <w:spacing w:after="40"/>
        <w:ind w:left="360"/>
      </w:pPr>
      <w:r>
        <w:rPr>
          <w:b/>
        </w:rPr>
        <w:t xml:space="preserve">D) </w:t>
      </w:r>
      <w:r>
        <w:rPr>
          <w:b/>
        </w:rPr>
        <w:t>Combinar requisitos contratuais de qualificação e certificação das funções relevantes com verificação de procedimentos de execução e inspeção, calibração dos instrumentos, implantação do sistema da qualidade e acompanhamento por auditorias e indicadores.</w:t>
      </w:r>
    </w:p>
    <w:p>
      <w:pPr>
        <w:spacing w:before="200" w:after="80"/>
      </w:pPr>
      <w:r>
        <w:rPr>
          <w:b/>
        </w:rPr>
        <w:t xml:space="preserve">3291. </w:t>
      </w:r>
      <w:r>
        <w:t>Em uma campanha offshore com contratos simultâneos, a gerência quer perceber degradação do SGSO antes que surjam desvios de execução em campo. Entre os indícios iniciais estão registros cadastrais desatualizados, defasagem entre calibração e certificados e resultados instáveis nas auditorias de contratadas. Que arranjo de acompanhamento tem maior poder de antecipação?</w:t>
      </w:r>
    </w:p>
    <w:p>
      <w:pPr>
        <w:spacing w:after="40"/>
        <w:ind w:left="360"/>
      </w:pPr>
      <w:r>
        <w:t xml:space="preserve">A) </w:t>
      </w:r>
      <w:r>
        <w:t>Concentrar o monitoramento na medição dos serviços e no fechamento dos apontamentos do sistema de controle, deixando auditorias, procedimentos e certificados de calibração como verificação complementar.</w:t>
      </w:r>
    </w:p>
    <w:p>
      <w:pPr>
        <w:spacing w:after="40"/>
        <w:ind w:left="360"/>
      </w:pPr>
      <w:r>
        <w:rPr>
          <w:b/>
        </w:rPr>
        <w:t xml:space="preserve">B) </w:t>
      </w:r>
      <w:r>
        <w:rPr>
          <w:b/>
        </w:rPr>
        <w:t>Combinar desempenho nas auditorias das contratadas com checagem de registros no sistema, validade da calibração e emissão de certificados, além da aderência aos procedimentos, para orientar ação sobre fornecedores e fiscalização.</w:t>
      </w:r>
    </w:p>
    <w:p>
      <w:pPr>
        <w:spacing w:after="40"/>
        <w:ind w:left="360"/>
      </w:pPr>
      <w:r>
        <w:t xml:space="preserve">C) </w:t>
      </w:r>
      <w:r>
        <w:t>Acompanhar cronograma físico e marcos de mobilização, tratando falhas de cadastro, documentação de calibração e evidências de auditoria como desvios que tendem a aparecer primeiro no prazo.</w:t>
      </w:r>
    </w:p>
    <w:p>
      <w:pPr>
        <w:spacing w:after="40"/>
        <w:ind w:left="360"/>
      </w:pPr>
      <w:r>
        <w:t xml:space="preserve">D) </w:t>
      </w:r>
      <w:r>
        <w:t>Dar maior peso a taxas de acidente, retrabalho e perda de produção, usando auditorias das contratadas, situação cadastral e certificados de calibração como apoio para análise posterior.</w:t>
      </w:r>
    </w:p>
    <w:p>
      <w:pPr>
        <w:spacing w:before="200" w:after="80"/>
      </w:pPr>
      <w:r>
        <w:rPr>
          <w:b/>
        </w:rPr>
        <w:t xml:space="preserve">3292. </w:t>
      </w:r>
      <w:r>
        <w:t>Uma unidade offshore de produção está ampliando a equipe própria de manutenção após um período de escassez de mão de obra especializada. Nos primeiros meses, a gerência quer reduzir o risco de variações de execução entre técnicos recém-admitidos sem depender principalmente da experiência prévia trazida pelo mercado. Qual arranjo de SGSO tende a produzir competência operacional mais robusta?</w:t>
      </w:r>
    </w:p>
    <w:p>
      <w:pPr>
        <w:spacing w:after="40"/>
        <w:ind w:left="360"/>
      </w:pPr>
      <w:r>
        <w:rPr>
          <w:b/>
        </w:rPr>
        <w:t xml:space="preserve">A) </w:t>
      </w:r>
      <w:r>
        <w:rPr>
          <w:b/>
        </w:rPr>
        <w:t>Aplicar seleção objetiva e usar cursos formais, treinamento no trabalho com técnicos experientes, matriz de treinamento e certificação orientada por lacunas individuais.</w:t>
      </w:r>
    </w:p>
    <w:p>
      <w:pPr>
        <w:spacing w:after="40"/>
        <w:ind w:left="360"/>
      </w:pPr>
      <w:r>
        <w:t xml:space="preserve">B) </w:t>
      </w:r>
      <w:r>
        <w:t>Conduzir uma integração corporativa ampla e usar o acompanhamento do supervisor como mecanismo principal para corrigir lacunas observadas em campo.</w:t>
      </w:r>
    </w:p>
    <w:p>
      <w:pPr>
        <w:spacing w:after="40"/>
        <w:ind w:left="360"/>
      </w:pPr>
      <w:r>
        <w:t xml:space="preserve">C) </w:t>
      </w:r>
      <w:r>
        <w:t>Adotar provas técnicas na admissão e transferir o desenvolvimento posterior para a rotina das ordens de serviço e para a avaliação anual de desempenho.</w:t>
      </w:r>
    </w:p>
    <w:p>
      <w:pPr>
        <w:spacing w:after="40"/>
        <w:ind w:left="360"/>
      </w:pPr>
      <w:r>
        <w:t xml:space="preserve">D) </w:t>
      </w:r>
      <w:r>
        <w:t>Recrutar profissionais com maior tempo de experiência e concentrar os treinamentos estruturados nos cargos ligados à inspeção e à auditoria.</w:t>
      </w:r>
    </w:p>
    <w:p>
      <w:pPr>
        <w:spacing w:before="200" w:after="80"/>
      </w:pPr>
      <w:r>
        <w:rPr>
          <w:b/>
        </w:rPr>
        <w:t xml:space="preserve">3293. </w:t>
      </w:r>
      <w:r>
        <w:t>Em uma parada curta em unidade offshore, muitos serviços terceirizados são de apoio e de menor complexidade relativa, mas exigem forte articulação com Operação, outras disciplinas e requisitos de segurança. Nesse cenário, qual uso da fiscalização multifuncional mais contribui para o SGSO?</w:t>
      </w:r>
    </w:p>
    <w:p>
      <w:pPr>
        <w:spacing w:after="40"/>
        <w:ind w:left="360"/>
      </w:pPr>
      <w:r>
        <w:t xml:space="preserve">A) </w:t>
      </w:r>
      <w:r>
        <w:t>Concentrar a fiscalização nos desvios de maior impacto, deixando para a contratada o acompanhamento rotineiro das interfaces, da execução e da segurança.</w:t>
      </w:r>
    </w:p>
    <w:p>
      <w:pPr>
        <w:spacing w:after="40"/>
        <w:ind w:left="360"/>
      </w:pPr>
      <w:r>
        <w:t xml:space="preserve">B) </w:t>
      </w:r>
      <w:r>
        <w:t>Priorizar medições, avanço físico e registros da parada, tomando o atendimento aos procedimentos de execução e à segurança como premissas do contrato.</w:t>
      </w:r>
    </w:p>
    <w:p>
      <w:pPr>
        <w:spacing w:after="40"/>
        <w:ind w:left="360"/>
      </w:pPr>
      <w:r>
        <w:rPr>
          <w:b/>
        </w:rPr>
        <w:t xml:space="preserve">C) </w:t>
      </w:r>
      <w:r>
        <w:rPr>
          <w:b/>
        </w:rPr>
        <w:t>Fazer a ponte de campo entre Operação, contratada e demais disciplinas, acompanhando a aderência aos procedimentos de trabalho e aos controles de segurança.</w:t>
      </w:r>
    </w:p>
    <w:p>
      <w:pPr>
        <w:spacing w:after="40"/>
        <w:ind w:left="360"/>
      </w:pPr>
      <w:r>
        <w:t xml:space="preserve">D) </w:t>
      </w:r>
      <w:r>
        <w:t>Assumir o sequenciamento diário das frentes da contratada para reduzir interfaces com Operação, mantendo a fiscalização focada na coordenação direta da mão de obra.</w:t>
      </w:r>
    </w:p>
    <w:p>
      <w:pPr>
        <w:spacing w:before="200" w:after="80"/>
      </w:pPr>
      <w:r>
        <w:rPr>
          <w:b/>
        </w:rPr>
        <w:t xml:space="preserve">3294. </w:t>
      </w:r>
      <w:r>
        <w:t>Em um FPSO em fase de ampliação, a equipe de SGSO concluiu um HAZID com o levantamento de equipamentos, fontes de energia e substâncias perigosas. O coordenador verificou, porém, que os registros históricos de eventos não separam a dimensão do orifício, o volume liberado nem permitem relacionar cada ocorrência ao histórico de falhas e de manutenção dos equipamentos. Se esse padrão de registro for mantido, qual efeito tende a ser mais relevante para a gestão de risco?</w:t>
      </w:r>
    </w:p>
    <w:p>
      <w:pPr>
        <w:spacing w:after="40"/>
        <w:ind w:left="360"/>
      </w:pPr>
      <w:r>
        <w:t xml:space="preserve">A) </w:t>
      </w:r>
      <w:r>
        <w:t>O efeito predominante aparece no suporte a compras e reposição, porque dados como dimensão da abertura, quantidade liberada e cadastro do equipamento são usados principalmente para definir sobressalentes.</w:t>
      </w:r>
    </w:p>
    <w:p>
      <w:pPr>
        <w:spacing w:after="40"/>
        <w:ind w:left="360"/>
      </w:pPr>
      <w:r>
        <w:rPr>
          <w:b/>
        </w:rPr>
        <w:t xml:space="preserve">B) </w:t>
      </w:r>
      <w:r>
        <w:rPr>
          <w:b/>
        </w:rPr>
        <w:t>O levantamento preliminar dos perigos ainda pode ser realizado, porém as estimativas de efeitos da liberação, os estudos quantitativos de risco e o cruzamento com bases de confiabilidade e manutenabilidade perdem robustez.</w:t>
      </w:r>
    </w:p>
    <w:p>
      <w:pPr>
        <w:spacing w:after="40"/>
        <w:ind w:left="360"/>
      </w:pPr>
      <w:r>
        <w:t xml:space="preserve">C) </w:t>
      </w:r>
      <w:r>
        <w:t>As etapas iniciais de APP e WHAT IF ficam comprometidas em primeiro lugar, pois sem registrar dimensão do vazamento, volume e histórico de manutenção deixa de ser viável reconhecer cenários perigosos.</w:t>
      </w:r>
    </w:p>
    <w:p>
      <w:pPr>
        <w:spacing w:after="40"/>
        <w:ind w:left="360"/>
      </w:pPr>
      <w:r>
        <w:t xml:space="preserve">D) </w:t>
      </w:r>
      <w:r>
        <w:t>A limitação mais relevante passa a ser a classificação regulatória da ocorrência, porque sem informar abertura, volume e histórico do equipamento não se consegue separar eventos críticos dos não críticos.</w:t>
      </w:r>
    </w:p>
    <w:p>
      <w:pPr>
        <w:spacing w:before="200" w:after="80"/>
      </w:pPr>
      <w:r>
        <w:rPr>
          <w:b/>
        </w:rPr>
        <w:t xml:space="preserve">3295. </w:t>
      </w:r>
      <w:r>
        <w:t>Na preparação do licenciamento de um novo arranjo de processamento em um FPSO, parte da equipe propôs iniciar diretamente a modelagem quantitativa de todos os cenários imaginados. Outra parte sugeriu começar por uma AQR estruturada como APP para filtrar o escopo. Qual justificativa técnica favorece a segunda abordagem?</w:t>
      </w:r>
    </w:p>
    <w:p>
      <w:pPr>
        <w:spacing w:after="40"/>
        <w:ind w:left="360"/>
      </w:pPr>
      <w:r>
        <w:t xml:space="preserve">A) </w:t>
      </w:r>
      <w:r>
        <w:t>A APP é mais indicada quando o objetivo principal é dimensionar magnitude de efeitos tóxicos e térmicos com uso de software especializado.</w:t>
      </w:r>
    </w:p>
    <w:p>
      <w:pPr>
        <w:spacing w:after="40"/>
        <w:ind w:left="360"/>
      </w:pPr>
      <w:r>
        <w:t xml:space="preserve">B) </w:t>
      </w:r>
      <w:r>
        <w:t>A APP substitui a necessidade de descrever cenários plausíveis, porque sua função principal é calcular a frequência anual de cada liberação.</w:t>
      </w:r>
    </w:p>
    <w:p>
      <w:pPr>
        <w:spacing w:after="40"/>
        <w:ind w:left="360"/>
      </w:pPr>
      <w:r>
        <w:t xml:space="preserve">C) </w:t>
      </w:r>
      <w:r>
        <w:t>A APP é preferível porque converte recomendações de risco em especificações de compra e em cronogramas de comissionamento.</w:t>
      </w:r>
    </w:p>
    <w:p>
      <w:pPr>
        <w:spacing w:after="40"/>
        <w:ind w:left="360"/>
      </w:pPr>
      <w:r>
        <w:rPr>
          <w:b/>
        </w:rPr>
        <w:t xml:space="preserve">D) </w:t>
      </w:r>
      <w:r>
        <w:rPr>
          <w:b/>
        </w:rPr>
        <w:t>A APP permite caracterizar a instalação e a região, levantar perigos e substâncias relevantes e selecionar os eventos que realmente exigem estudo detalhado.</w:t>
      </w:r>
    </w:p>
    <w:p>
      <w:pPr>
        <w:spacing w:before="200" w:after="80"/>
      </w:pPr>
      <w:r>
        <w:rPr>
          <w:b/>
        </w:rPr>
        <w:t xml:space="preserve">3296. </w:t>
      </w:r>
      <w:r>
        <w:t>Após uma simulação de dispersão e fogo para um sistema de produção em FPSO, a gerência recebeu mapas de consequência gerados em software e quis usá-los para redefinir classes de risco e limites operacionais. Na revisão, descobriu-se que a equipe inseriu dados genéricos do equipamento, sem registrar para os eventos analisados o tamanho do orifício, o volume liberado e, nos casos tóxicos, referências consistentes para efeitos à saúde. Qual é a avaliação mais adequada?</w:t>
      </w:r>
    </w:p>
    <w:p>
      <w:pPr>
        <w:spacing w:after="40"/>
        <w:ind w:left="360"/>
      </w:pPr>
      <w:r>
        <w:rPr>
          <w:b/>
        </w:rPr>
        <w:t xml:space="preserve">A) </w:t>
      </w:r>
      <w:r>
        <w:rPr>
          <w:b/>
        </w:rPr>
        <w:t>Os resultados podem apoiar decisão preliminar, mas a ausência de dados mínimos e de detalhes do evento compromete a confiabilidade da modelagem de consequências e a determinação defensável dos níveis de risco.</w:t>
      </w:r>
    </w:p>
    <w:p>
      <w:pPr>
        <w:spacing w:after="40"/>
        <w:ind w:left="360"/>
      </w:pPr>
      <w:r>
        <w:t xml:space="preserve">B) </w:t>
      </w:r>
      <w:r>
        <w:t>Os resultados permanecem suficientes para classificar risco, porque a definição das classes depende principalmente da criticidade funcional do equipamento e não das características da liberação.</w:t>
      </w:r>
    </w:p>
    <w:p>
      <w:pPr>
        <w:spacing w:after="40"/>
        <w:ind w:left="360"/>
      </w:pPr>
      <w:r>
        <w:t xml:space="preserve">C) </w:t>
      </w:r>
      <w:r>
        <w:t>A limitação afeta sobretudo a investigação posterior de incidentes, já que softwares de consequência tratam tamanho de orifício e volume como parâmetros secundários frente à geometria do módulo.</w:t>
      </w:r>
    </w:p>
    <w:p>
      <w:pPr>
        <w:spacing w:after="40"/>
        <w:ind w:left="360"/>
      </w:pPr>
      <w:r>
        <w:t xml:space="preserve">D) </w:t>
      </w:r>
      <w:r>
        <w:t>Os resultados continuam adequados para efeitos à saúde, porque a gravidade toxicológica pode ser inferida diretamente do tipo de substância sem necessidade de dados específicos de exposição.</w:t>
      </w:r>
    </w:p>
    <w:p>
      <w:pPr>
        <w:spacing w:before="200" w:after="80"/>
      </w:pPr>
      <w:r>
        <w:rPr>
          <w:b/>
        </w:rPr>
        <w:t xml:space="preserve">3297. </w:t>
      </w:r>
      <w:r>
        <w:t>Na revisão conceitual de uma nova área de tratamento de gás e injeção química em um FPSO, a equipe quer realizar uma identificação de perigos que sirva de base para etapas posteriores de análise de risco e resposta a emergências. O material disponível já relaciona equipamentos e inventários, mas ainda não vincula cenários de perda de contenção, formas de detecção instaladas e impactos toxicológicos da exposição. Que complemento torna o estudo mais aderente a esse objetivo?</w:t>
      </w:r>
    </w:p>
    <w:p>
      <w:pPr>
        <w:spacing w:after="40"/>
        <w:ind w:left="360"/>
      </w:pPr>
      <w:r>
        <w:t xml:space="preserve">A) </w:t>
      </w:r>
      <w:r>
        <w:t>Iniciar a modelagem de consequências para as substâncias inventariadas, usando parâmetros toxicológicos e hipóteses de vazamento para definir os cenários, e registrar depois causas, mecanismos de falha e meios de detecção.</w:t>
      </w:r>
    </w:p>
    <w:p>
      <w:pPr>
        <w:spacing w:after="40"/>
        <w:ind w:left="360"/>
      </w:pPr>
      <w:r>
        <w:t xml:space="preserve">B) </w:t>
      </w:r>
      <w:r>
        <w:t>Priorizar a criticidade operacional dos equipamentos e das fontes de energia, tratando os itens de maior impacto produtivo como referência suficiente para selecionar cenários, meios de detecção e ações de resposta.</w:t>
      </w:r>
    </w:p>
    <w:p>
      <w:pPr>
        <w:spacing w:after="40"/>
        <w:ind w:left="360"/>
      </w:pPr>
      <w:r>
        <w:t xml:space="preserve">C) </w:t>
      </w:r>
      <w:r>
        <w:t>Substituir a identificação inicial por uma FMEA voltada aos principais equipamentos e às formas de detecção de falhas, deixando a consolidação dos cenários de perda de contenção e dos efeitos à saúde para a etapa seguinte.</w:t>
      </w:r>
    </w:p>
    <w:p>
      <w:pPr>
        <w:spacing w:after="40"/>
        <w:ind w:left="360"/>
      </w:pPr>
      <w:r>
        <w:rPr>
          <w:b/>
        </w:rPr>
        <w:t xml:space="preserve">D) </w:t>
      </w:r>
      <w:r>
        <w:rPr>
          <w:b/>
        </w:rPr>
        <w:t>Expandir o levantamento para abranger fontes de energia e substâncias de processo com potencial de perda de contenção, suas causas e modos de falha, as salvaguardas de detecção existentes e os efeitos da exposição sobre as pessoas.</w:t>
      </w:r>
    </w:p>
    <w:p>
      <w:pPr>
        <w:spacing w:before="200" w:after="80"/>
      </w:pPr>
      <w:r>
        <w:rPr>
          <w:b/>
        </w:rPr>
        <w:t xml:space="preserve">3298. </w:t>
      </w:r>
      <w:r>
        <w:t>Um novo tie-back para um FPSO precisa avançar no licenciamento, mas o detalhamento de projeto ainda é limitado. A equipe de SGSO precisa definir quais cenários merecem aprofundamento e verificar aderência a requisitos mínimos de segurança. Qual abordagem é mais apropriada nessa fase?</w:t>
      </w:r>
    </w:p>
    <w:p>
      <w:pPr>
        <w:spacing w:after="40"/>
        <w:ind w:left="360"/>
      </w:pPr>
      <w:r>
        <w:t xml:space="preserve">A) </w:t>
      </w:r>
      <w:r>
        <w:t>Iniciar pela modelagem de consequências de todas as liberações plausíveis, porque a seleção dos cenários relevantes deve ser feita com base em resultados numéricos antes da triagem qualitativa.</w:t>
      </w:r>
    </w:p>
    <w:p>
      <w:pPr>
        <w:spacing w:after="40"/>
        <w:ind w:left="360"/>
      </w:pPr>
      <w:r>
        <w:t xml:space="preserve">B) </w:t>
      </w:r>
      <w:r>
        <w:t>Restringir a avaliação à classificação de equipamentos em críticos e não críticos, pois a verificação de requisitos mínimos de segurança pode ser tratada sem a construção de cenários.</w:t>
      </w:r>
    </w:p>
    <w:p>
      <w:pPr>
        <w:spacing w:after="40"/>
        <w:ind w:left="360"/>
      </w:pPr>
      <w:r>
        <w:t xml:space="preserve">C) </w:t>
      </w:r>
      <w:r>
        <w:t>Aguardar o congelamento do projeto executivo para então analisar riscos, já que mudanças de arranjo tendem a alterar as conclusões preliminares.</w:t>
      </w:r>
    </w:p>
    <w:p>
      <w:pPr>
        <w:spacing w:after="40"/>
        <w:ind w:left="360"/>
      </w:pPr>
      <w:r>
        <w:rPr>
          <w:b/>
        </w:rPr>
        <w:t xml:space="preserve">D) </w:t>
      </w:r>
      <w:r>
        <w:rPr>
          <w:b/>
        </w:rPr>
        <w:t>Aplicar uma AQR por APP para identificar perigos, descrever cenários plausíveis e selecionar os eventos que seguem para estudo detalhado, além de verificar requisitos mínimos de segurança.</w:t>
      </w:r>
    </w:p>
    <w:p>
      <w:pPr>
        <w:spacing w:before="200" w:after="80"/>
      </w:pPr>
      <w:r>
        <w:rPr>
          <w:b/>
        </w:rPr>
        <w:t xml:space="preserve">3299. </w:t>
      </w:r>
      <w:r>
        <w:t>Durante a engenharia detalhada de um sistema do FPSO, um HAZOP recomendou incluir um transmissor adicional de desligamento e revisar a especificação de uma válvula. As requisições de compra já foram emitidas e a janela de comissionamento está pressionada. Qual encaminhamento está mais alinhado com uma implementação eficaz das recomendações?</w:t>
      </w:r>
    </w:p>
    <w:p>
      <w:pPr>
        <w:spacing w:after="40"/>
        <w:ind w:left="360"/>
      </w:pPr>
      <w:r>
        <w:t xml:space="preserve">A) </w:t>
      </w:r>
      <w:r>
        <w:t>Registrar a recomendação para uma etapa de otimização após a partida, mantendo o pacote de compra inalterado e compensando a lacuna por meio de procedimentos operacionais temporários.</w:t>
      </w:r>
    </w:p>
    <w:p>
      <w:pPr>
        <w:spacing w:after="40"/>
        <w:ind w:left="360"/>
      </w:pPr>
      <w:r>
        <w:t xml:space="preserve">B) </w:t>
      </w:r>
      <w:r>
        <w:t>Transferir a decisão para a equipe de comissionamento, já que a validação em campo é suficiente para absorver inclusões de instrumentação sem alterar a base de projeto.</w:t>
      </w:r>
    </w:p>
    <w:p>
      <w:pPr>
        <w:spacing w:after="40"/>
        <w:ind w:left="360"/>
      </w:pPr>
      <w:r>
        <w:t xml:space="preserve">C) </w:t>
      </w:r>
      <w:r>
        <w:t>Tratar a recomendação como tema de inspeção de recebimento, pois a adequação ao estudo de perigos pode ser resolvida a partir do que já tiver sido adquirido dentro da especificação original.</w:t>
      </w:r>
    </w:p>
    <w:p>
      <w:pPr>
        <w:spacing w:after="40"/>
        <w:ind w:left="360"/>
      </w:pPr>
      <w:r>
        <w:rPr>
          <w:b/>
        </w:rPr>
        <w:t xml:space="preserve">D) </w:t>
      </w:r>
      <w:r>
        <w:rPr>
          <w:b/>
        </w:rPr>
        <w:t>Incorporar a recomendação ao projeto executivo e às compras, alinhando projeto, suprimentos e inspeção para ajustar requisitos técnicos e, se preciso, revisar prazos de aquisição e comissionamento.</w:t>
      </w:r>
    </w:p>
    <w:p>
      <w:pPr>
        <w:spacing w:before="200" w:after="80"/>
      </w:pPr>
      <w:r>
        <w:rPr>
          <w:b/>
        </w:rPr>
        <w:t xml:space="preserve">3300. </w:t>
      </w:r>
      <w:r>
        <w:t>Na revisão do cadastro de elementos críticos de segurança de um FPSO, a equipe discute quais itens devem entrar primeiro em um programa reforçado de monitoramento, inspeção e manutenção. Há propostas baseadas em custo de reposição, histórico de serviços e efeito da falha na unidade. Qual critério é tecnicamente mais consistente?</w:t>
      </w:r>
    </w:p>
    <w:p>
      <w:pPr>
        <w:spacing w:after="40"/>
        <w:ind w:left="360"/>
      </w:pPr>
      <w:r>
        <w:rPr>
          <w:b/>
        </w:rPr>
        <w:t xml:space="preserve">A) </w:t>
      </w:r>
      <w:r>
        <w:rPr>
          <w:b/>
        </w:rPr>
        <w:t>Classificar primeiro os equipamentos, sistemas e estruturas cuja perda de desempenho comprometa barreiras de segurança ou a produção da unidade, usando confiabilidade, disponibilidade e consequência da falha para definir o acompanhamento.</w:t>
      </w:r>
    </w:p>
    <w:p>
      <w:pPr>
        <w:spacing w:after="40"/>
        <w:ind w:left="360"/>
      </w:pPr>
      <w:r>
        <w:t xml:space="preserve">B) </w:t>
      </w:r>
      <w:r>
        <w:t>Classificar primeiro os itens com maior volume de ordens de serviço e alarmes recorrentes, usando o histórico de intervenções como indicador principal de criticidade e de frequência de inspeção.</w:t>
      </w:r>
    </w:p>
    <w:p>
      <w:pPr>
        <w:spacing w:after="40"/>
        <w:ind w:left="360"/>
      </w:pPr>
      <w:r>
        <w:t xml:space="preserve">C) </w:t>
      </w:r>
      <w:r>
        <w:t>Classificar primeiro os sistemas destinados à resposta a emergência e, em etapa posterior, avaliar grandes máquinas, tubulações críticas de processo, malhas de controle e demais itens da operação normal.</w:t>
      </w:r>
    </w:p>
    <w:p>
      <w:pPr>
        <w:spacing w:after="40"/>
        <w:ind w:left="360"/>
      </w:pPr>
      <w:r>
        <w:t xml:space="preserve">D) </w:t>
      </w:r>
      <w:r>
        <w:t>Classificar primeiro os itens de maior custo de reposição e maior prazo de fornecimento, tomando o impacto financeiro e logístico como base principal para escalonar monitoramento, inspeção e manutenção.</w:t>
      </w:r>
    </w:p>
    <w:p>
      <w:pPr>
        <w:spacing w:before="200" w:after="80"/>
      </w:pPr>
      <w:r>
        <w:rPr>
          <w:b/>
        </w:rPr>
        <w:t xml:space="preserve">3301. </w:t>
      </w:r>
      <w:r>
        <w:t>Em um exercício de resposta a emergência, os alarmes funcionaram, porém uma válvula de intertravamento apresentou atuação lenta e um sistema de despressurização tinha recomendações de inspeção ainda pendentes. A unidade opera há longo período sem acidentes relevantes. Qual leitura é mais apropriada para o SGSO?</w:t>
      </w:r>
    </w:p>
    <w:p>
      <w:pPr>
        <w:spacing w:after="40"/>
        <w:ind w:left="360"/>
      </w:pPr>
      <w:r>
        <w:t xml:space="preserve">A) </w:t>
      </w:r>
      <w:r>
        <w:t>O resultado sugere reforçar principalmente os treinamentos de brigada, porque a prontidão humana tende a limitar mais a resposta do que a condição dos ativos de segurança.</w:t>
      </w:r>
    </w:p>
    <w:p>
      <w:pPr>
        <w:spacing w:after="40"/>
        <w:ind w:left="360"/>
      </w:pPr>
      <w:r>
        <w:rPr>
          <w:b/>
        </w:rPr>
        <w:t xml:space="preserve">B) </w:t>
      </w:r>
      <w:r>
        <w:rPr>
          <w:b/>
        </w:rPr>
        <w:t>O exercício indica a necessidade de assegurar a disponibilidade e a confiabilidade de alarmes, intertravamentos e meios de atuação em elementos críticos por inspeção e manutenção dirigidas, pois emergências permanecem possíveis.</w:t>
      </w:r>
    </w:p>
    <w:p>
      <w:pPr>
        <w:spacing w:after="40"/>
        <w:ind w:left="360"/>
      </w:pPr>
      <w:r>
        <w:t xml:space="preserve">C) </w:t>
      </w:r>
      <w:r>
        <w:t>O histórico favorável da unidade permite tratar essas pendências no próximo ciclo de parada, desde que os testes funcionais continuem demonstrando resposta parcial dos sistemas.</w:t>
      </w:r>
    </w:p>
    <w:p>
      <w:pPr>
        <w:spacing w:after="40"/>
        <w:ind w:left="360"/>
      </w:pPr>
      <w:r>
        <w:t xml:space="preserve">D) </w:t>
      </w:r>
      <w:r>
        <w:t>A atuação dos alarmes indica que a função principal de proteção foi preservada, de modo que a lentidão da válvula e as pendências de inspeção podem ser geridas como itens de eficiência operacional.</w:t>
      </w:r>
    </w:p>
    <w:p>
      <w:pPr>
        <w:spacing w:before="200" w:after="80"/>
      </w:pPr>
      <w:r>
        <w:rPr>
          <w:b/>
        </w:rPr>
        <w:t xml:space="preserve">3302. </w:t>
      </w:r>
      <w:r>
        <w:t>Durante operação em posição mantida, a unidade perde um bow azimuth thruster e um stern tunnel thruster. A produção pode ser mantida por algum tempo, mas a capacidade de enfrentar vento e onda mudou. Qual decisão operacional inicial é mais adequada do ponto de vista do SGSO?</w:t>
      </w:r>
    </w:p>
    <w:p>
      <w:pPr>
        <w:spacing w:after="40"/>
        <w:ind w:left="360"/>
      </w:pPr>
      <w:r>
        <w:rPr>
          <w:b/>
        </w:rPr>
        <w:t xml:space="preserve">A) </w:t>
      </w:r>
      <w:r>
        <w:rPr>
          <w:b/>
        </w:rPr>
        <w:t>Usar Capability Plots da condição degradada para definir capacidades remanescentes e limites operacionais, reconfigurar a operação, manter alarmes e monitoramento reforçado e programar o reparo conforme risco.</w:t>
      </w:r>
    </w:p>
    <w:p>
      <w:pPr>
        <w:spacing w:after="40"/>
        <w:ind w:left="360"/>
      </w:pPr>
      <w:r>
        <w:t xml:space="preserve">B) </w:t>
      </w:r>
      <w:r>
        <w:t>Reconfigurar a distribuição de esforço dos propulsores e reduzir a carga operacional dos operadores, substituindo os alarmes persistentes por registros de acompanhamento em turno.</w:t>
      </w:r>
    </w:p>
    <w:p>
      <w:pPr>
        <w:spacing w:after="40"/>
        <w:ind w:left="360"/>
      </w:pPr>
      <w:r>
        <w:t xml:space="preserve">C) </w:t>
      </w:r>
      <w:r>
        <w:t>Manter os envelopes ambientais originais enquanto a posição permanecer estável, porque a resposta instantânea dos propulsores remanescentes representa melhor a capacidade do que a condição degradada calculada.</w:t>
      </w:r>
    </w:p>
    <w:p>
      <w:pPr>
        <w:spacing w:after="40"/>
        <w:ind w:left="360"/>
      </w:pPr>
      <w:r>
        <w:t xml:space="preserve">D) </w:t>
      </w:r>
      <w:r>
        <w:t>Aguardar o fechamento do diagnóstico de causa da falha antes de rever limites operacionais, porque a utilidade dos envelopes degradados depende de conhecer o mecanismo exato da perda de capacidade.</w:t>
      </w:r>
    </w:p>
    <w:p>
      <w:pPr>
        <w:spacing w:before="200" w:after="80"/>
      </w:pPr>
      <w:r>
        <w:rPr>
          <w:b/>
        </w:rPr>
        <w:t xml:space="preserve">3303. </w:t>
      </w:r>
      <w:r>
        <w:t>Em um FPSO, uma campanha de manutenção passou a atrasar porque os operadores de turno começaram a contestar se as exigências registradas nas PTs, nos isolamentos e em controles operacionais especiais correspondiam ao estado real da unidade. A coordenação quer ganhar fluidez na liberação sem reduzir a robustez do controle de risco. Qual abordagem é mais compatível com um SGSO efetivo?</w:t>
      </w:r>
    </w:p>
    <w:p>
      <w:pPr>
        <w:spacing w:after="40"/>
        <w:ind w:left="360"/>
      </w:pPr>
      <w:r>
        <w:t xml:space="preserve">A) </w:t>
      </w:r>
      <w:r>
        <w:t>Simplificar requisitos formais em PTs e isolamentos de atividades recorrentes e transferir para a frente de trabalho a revisão detalhada dos perigos e dos controles durante a execução.</w:t>
      </w:r>
    </w:p>
    <w:p>
      <w:pPr>
        <w:spacing w:after="40"/>
        <w:ind w:left="360"/>
      </w:pPr>
      <w:r>
        <w:rPr>
          <w:b/>
        </w:rPr>
        <w:t xml:space="preserve">B) </w:t>
      </w:r>
      <w:r>
        <w:rPr>
          <w:b/>
        </w:rPr>
        <w:t>Replanejar a campanha com reavaliação de perigos e participação da operação de turno, redefinindo salvaguardas e rotinas aderentes ao estado real da planta e às contingências.</w:t>
      </w:r>
    </w:p>
    <w:p>
      <w:pPr>
        <w:spacing w:after="40"/>
        <w:ind w:left="360"/>
      </w:pPr>
      <w:r>
        <w:t xml:space="preserve">C) </w:t>
      </w:r>
      <w:r>
        <w:t>Manter o fluxo de PTs, isolamentos e controles especiais conforme o padrão vigente, tratando questionamentos da operação como desvios pontuais a resolver após a liberação.</w:t>
      </w:r>
    </w:p>
    <w:p>
      <w:pPr>
        <w:spacing w:after="40"/>
        <w:ind w:left="360"/>
      </w:pPr>
      <w:r>
        <w:t xml:space="preserve">D) </w:t>
      </w:r>
      <w:r>
        <w:t>Centralizar na equipe de SMS a revisão das medidas de PT, isolamento e controle especial, deixando para os operadores a checagem documental e a confirmação de campo antes do serviço.</w:t>
      </w:r>
    </w:p>
    <w:p>
      <w:pPr>
        <w:spacing w:before="200" w:after="80"/>
      </w:pPr>
      <w:r>
        <w:rPr>
          <w:b/>
        </w:rPr>
        <w:t xml:space="preserve">3304. </w:t>
      </w:r>
      <w:r>
        <w:t>Em uma unidade offshore, parte significativa do turno de um operador autorizado vem sendo consumida na baixa de PTs de executantes vinculados a outras áreas, com inspeções de campo descontínuas e demora para restabelecer as condições operacionais. Qual medida organizacional tende a fortalecer esse processo e preservar a disponibilidade da equipe?</w:t>
      </w:r>
    </w:p>
    <w:p>
      <w:pPr>
        <w:spacing w:after="40"/>
        <w:ind w:left="360"/>
      </w:pPr>
      <w:r>
        <w:t xml:space="preserve">A) </w:t>
      </w:r>
      <w:r>
        <w:t>Atribuir a baixa ao requisitante da manutenção, com participação do operador quando houver necessidade de validar a recomposição operacional ou esclarecer condições da área após o serviço.</w:t>
      </w:r>
    </w:p>
    <w:p>
      <w:pPr>
        <w:spacing w:after="40"/>
        <w:ind w:left="360"/>
      </w:pPr>
      <w:r>
        <w:rPr>
          <w:b/>
        </w:rPr>
        <w:t xml:space="preserve">B) </w:t>
      </w:r>
      <w:r>
        <w:rPr>
          <w:b/>
        </w:rPr>
        <w:t>Distribuir a responsabilidade pela baixa das PTs entre as áreas e manter pessoal habilitado para inspeção local, registro formal de ciência e confirmação final das condições da frente antes da liberação.</w:t>
      </w:r>
    </w:p>
    <w:p>
      <w:pPr>
        <w:spacing w:after="40"/>
        <w:ind w:left="360"/>
      </w:pPr>
      <w:r>
        <w:t xml:space="preserve">C) </w:t>
      </w:r>
      <w:r>
        <w:t>Permitir que o executante conclua a baixa da PT após informar por rádio o término do serviço, deixando a inspeção presencial para situações em que ele reporte interferência na área ou na recomposição operacional.</w:t>
      </w:r>
    </w:p>
    <w:p>
      <w:pPr>
        <w:spacing w:after="40"/>
        <w:ind w:left="360"/>
      </w:pPr>
      <w:r>
        <w:t xml:space="preserve">D) </w:t>
      </w:r>
      <w:r>
        <w:t>Concentrar a análise de baixa em um operador de referência nos períodos de maior demanda, usando os relatos de campo das demais áreas para reduzir diferenças de critério entre os encerramentos.</w:t>
      </w:r>
    </w:p>
    <w:p>
      <w:pPr>
        <w:spacing w:before="200" w:after="80"/>
      </w:pPr>
      <w:r>
        <w:rPr>
          <w:b/>
        </w:rPr>
        <w:t xml:space="preserve">3305. </w:t>
      </w:r>
      <w:r>
        <w:t>Em uma janela de manutenção de um FPSO, ocorrem inspeção em linha de hidrocarbonetos, teste de um sistema de detecção e intervenção elétrica em área vizinha. A avaliação conjunta mostra que as indisponibilidades e interações elevam o cenário para fora da região ALARP. Qual decisão melhor atende à governança de simops?</w:t>
      </w:r>
    </w:p>
    <w:p>
      <w:pPr>
        <w:spacing w:after="40"/>
        <w:ind w:left="360"/>
      </w:pPr>
      <w:r>
        <w:t xml:space="preserve">A) </w:t>
      </w:r>
      <w:r>
        <w:t>Reprogramar apenas a atividade de maior efeito sobre a integridade operacional e conservar as demais, porque o resultado da análise conjunta pode ser compensado se as barreiras principais seguirem disponíveis.</w:t>
      </w:r>
    </w:p>
    <w:p>
      <w:pPr>
        <w:spacing w:after="40"/>
        <w:ind w:left="360"/>
      </w:pPr>
      <w:r>
        <w:t xml:space="preserve">B) </w:t>
      </w:r>
      <w:r>
        <w:t>Manter as frentes já liberadas e reforçar a coordenação de campo, tratando as interfaces pela execução rigorosa de cada PT e pela verificação local das condições antes do início dos serviços.</w:t>
      </w:r>
    </w:p>
    <w:p>
      <w:pPr>
        <w:spacing w:after="40"/>
        <w:ind w:left="360"/>
      </w:pPr>
      <w:r>
        <w:t xml:space="preserve">C) </w:t>
      </w:r>
      <w:r>
        <w:t>Prosseguir com produção, inspeção, teste e intervenção mediante AST e autorizações revisadas, acrescentando controles administrativos temporários sem retirar sistemas ou serviços da programação.</w:t>
      </w:r>
    </w:p>
    <w:p>
      <w:pPr>
        <w:spacing w:after="40"/>
        <w:ind w:left="360"/>
      </w:pPr>
      <w:r>
        <w:rPr>
          <w:b/>
        </w:rPr>
        <w:t xml:space="preserve">D) </w:t>
      </w:r>
      <w:r>
        <w:rPr>
          <w:b/>
        </w:rPr>
        <w:t>Submeter o arranjo a nova análise formal das interfaces e barreiras no sistema corporativo de suporte à decisão, adotando contingências ou suspendendo frentes e equipamentos até o risco voltar ao nível aceitável.</w:t>
      </w:r>
    </w:p>
    <w:p>
      <w:pPr>
        <w:spacing w:before="200" w:after="80"/>
      </w:pPr>
      <w:r>
        <w:rPr>
          <w:b/>
        </w:rPr>
        <w:t xml:space="preserve">3306. </w:t>
      </w:r>
      <w:r>
        <w:t>Em um FPSO, a equipe de planejamento definiu EPI, purga, interrupção de equipamentos e isolamentos para uma intervenção em bomba de transferência. Na troca de turno, operadores questionam a suficiência e a complexidade das medidas, e a emissão da PT atrasa repetidamente. Qual ação de SGSO tende a reduzir a recorrência desse problema sem enfraquecer o controle de risco?</w:t>
      </w:r>
    </w:p>
    <w:p>
      <w:pPr>
        <w:spacing w:after="40"/>
        <w:ind w:left="360"/>
      </w:pPr>
      <w:r>
        <w:t xml:space="preserve">A) </w:t>
      </w:r>
      <w:r>
        <w:t>Delegar ao executante a decisão final sobre EPI, purga e isolamentos da intervenção, desde que a AST tenha sido concluída antes do início do serviço.</w:t>
      </w:r>
    </w:p>
    <w:p>
      <w:pPr>
        <w:spacing w:after="40"/>
        <w:ind w:left="360"/>
      </w:pPr>
      <w:r>
        <w:t xml:space="preserve">B) </w:t>
      </w:r>
      <w:r>
        <w:t>Padronizar a PT para essa intervenção recorrente e dispensar etapas de interrupção de equipamentos e purga quando o histórico operacional indicar baixa variabilidade.</w:t>
      </w:r>
    </w:p>
    <w:p>
      <w:pPr>
        <w:spacing w:after="40"/>
        <w:ind w:left="360"/>
      </w:pPr>
      <w:r>
        <w:t xml:space="preserve">C) </w:t>
      </w:r>
      <w:r>
        <w:t>Manter a definição de EPI, purga, interrupção de equipamentos e isolamentos centralizada na engenharia e incluir uma validação adicional de SMS na liberação da PT.</w:t>
      </w:r>
    </w:p>
    <w:p>
      <w:pPr>
        <w:spacing w:after="40"/>
        <w:ind w:left="360"/>
      </w:pPr>
      <w:r>
        <w:rPr>
          <w:b/>
        </w:rPr>
        <w:t xml:space="preserve">D) </w:t>
      </w:r>
      <w:r>
        <w:rPr>
          <w:b/>
        </w:rPr>
        <w:t>Incorporar operadores de turno à definição do plano da intervenção e das salvaguardas, deixando claros os critérios de aplicação das medidas na rotina operacional e em contingências.</w:t>
      </w:r>
    </w:p>
    <w:p>
      <w:pPr>
        <w:spacing w:before="200" w:after="80"/>
      </w:pPr>
      <w:r>
        <w:rPr>
          <w:b/>
        </w:rPr>
        <w:t xml:space="preserve">3307. </w:t>
      </w:r>
      <w:r>
        <w:t>Em uma parada de manutenção, parte significativa do turno de operadores de um setor tem sido consumida com inspeções em campo e baixa formal de PTs de executantes ligados a outros setores. Isso vem gerando fila no fechamento, reduzindo a disponibilidade operacional e deixando indefinida a autoridade pela liberação conclusiva do local. Qual medida melhor se alinha a um controle operacional adequado?</w:t>
      </w:r>
    </w:p>
    <w:p>
      <w:pPr>
        <w:spacing w:after="40"/>
        <w:ind w:left="360"/>
      </w:pPr>
      <w:r>
        <w:t xml:space="preserve">A) </w:t>
      </w:r>
      <w:r>
        <w:t>Concentrar a liberação final no operador do centro de controle, tomando a confirmação por rádio como evidência predominante do encerramento do serviço.</w:t>
      </w:r>
    </w:p>
    <w:p>
      <w:pPr>
        <w:spacing w:after="40"/>
        <w:ind w:left="360"/>
      </w:pPr>
      <w:r>
        <w:rPr>
          <w:b/>
        </w:rPr>
        <w:t xml:space="preserve">B) </w:t>
      </w:r>
      <w:r>
        <w:rPr>
          <w:b/>
        </w:rPr>
        <w:t>Estabelecer uma matriz de atribuições para o fechamento e a liberação por setor e dimensionar, nos turnos, profissionais habilitados para a checagem conclusiva em campo.</w:t>
      </w:r>
    </w:p>
    <w:p>
      <w:pPr>
        <w:spacing w:after="40"/>
        <w:ind w:left="360"/>
      </w:pPr>
      <w:r>
        <w:t xml:space="preserve">C) </w:t>
      </w:r>
      <w:r>
        <w:t>Preservar a prática atual de fechamento entre setores e tratar a fila de PTs como efeito normal do volume de intervenções da parada.</w:t>
      </w:r>
    </w:p>
    <w:p>
      <w:pPr>
        <w:spacing w:after="40"/>
        <w:ind w:left="360"/>
      </w:pPr>
      <w:r>
        <w:t xml:space="preserve">D) </w:t>
      </w:r>
      <w:r>
        <w:t>Autorizar o líder da contratada a concluir a PT após reporte por rádio, deixando a inspeção de campo registrada na AST da atividade.</w:t>
      </w:r>
    </w:p>
    <w:p>
      <w:pPr>
        <w:spacing w:before="200" w:after="80"/>
      </w:pPr>
      <w:r>
        <w:rPr>
          <w:b/>
        </w:rPr>
        <w:t xml:space="preserve">3308. </w:t>
      </w:r>
      <w:r>
        <w:t>Em um FPSO, estão programadas simultaneamente uma manutenção em sistema de utilidades, uma inspeção em área classificada e um teste operacional que reduz temporariamente a disponibilidade de uma barreira. Cada atividade, isoladamente, apresentou análise satisfatória. Porém, a avaliação integrada das interfaces mostra uma cadeia causal com consequência severa, e o risco combinado fica fora da região ALARP. Qual decisão é mais aderente ao SGSO?</w:t>
      </w:r>
    </w:p>
    <w:p>
      <w:pPr>
        <w:spacing w:after="40"/>
        <w:ind w:left="360"/>
      </w:pPr>
      <w:r>
        <w:t xml:space="preserve">A) </w:t>
      </w:r>
      <w:r>
        <w:t>Priorizar a atividade com maior impacto produtivo e adiar apenas as demais, pois a extrapolação de ALARP tende a refletir conservadorismo da ferramenta.</w:t>
      </w:r>
    </w:p>
    <w:p>
      <w:pPr>
        <w:spacing w:after="40"/>
        <w:ind w:left="360"/>
      </w:pPr>
      <w:r>
        <w:rPr>
          <w:b/>
        </w:rPr>
        <w:t xml:space="preserve">B) </w:t>
      </w:r>
      <w:r>
        <w:rPr>
          <w:b/>
        </w:rPr>
        <w:t>Reprogramar ou contingenciar as atividades e, se necessário, retirar sistemas da operação até que o risco combinado retorne a uma faixa aceitável.</w:t>
      </w:r>
    </w:p>
    <w:p>
      <w:pPr>
        <w:spacing w:after="40"/>
        <w:ind w:left="360"/>
      </w:pPr>
      <w:r>
        <w:t xml:space="preserve">C) </w:t>
      </w:r>
      <w:r>
        <w:t>Manter o cronograma e ampliar o número de observadores de segurança, já que o principal ganho está no monitoramento contínuo da execução.</w:t>
      </w:r>
    </w:p>
    <w:p>
      <w:pPr>
        <w:spacing w:after="40"/>
        <w:ind w:left="360"/>
      </w:pPr>
      <w:r>
        <w:t xml:space="preserve">D) </w:t>
      </w:r>
      <w:r>
        <w:t>Liberar as PTs, porque atividades com análise individual satisfatória podem ser conduzidas em paralelo com acompanhamento da supervisão de campo.</w:t>
      </w:r>
    </w:p>
    <w:p>
      <w:pPr>
        <w:spacing w:before="200" w:after="80"/>
      </w:pPr>
      <w:r>
        <w:rPr>
          <w:b/>
        </w:rPr>
        <w:t xml:space="preserve">3309. </w:t>
      </w:r>
      <w:r>
        <w:t>Antes de autorizar uma operação sensível com interfaces externas e atividades concomitantes em campo, a gerência discute se basta revisar documentos ou se vale realizar um simulado. Qual é a principal contribuição do simulado nesse contexto?</w:t>
      </w:r>
    </w:p>
    <w:p>
      <w:pPr>
        <w:spacing w:after="40"/>
        <w:ind w:left="360"/>
      </w:pPr>
      <w:r>
        <w:t xml:space="preserve">A) </w:t>
      </w:r>
      <w:r>
        <w:t>Produzir evidência para a autorização da operação, mesmo quando os cenários de falha e as interfaces entre atividades ainda não estiverem suficientemente amadurecidos.</w:t>
      </w:r>
    </w:p>
    <w:p>
      <w:pPr>
        <w:spacing w:after="40"/>
        <w:ind w:left="360"/>
      </w:pPr>
      <w:r>
        <w:rPr>
          <w:b/>
        </w:rPr>
        <w:t xml:space="preserve">B) </w:t>
      </w:r>
      <w:r>
        <w:rPr>
          <w:b/>
        </w:rPr>
        <w:t>Avaliar desempenho das equipes, tempos de resposta, adequação dos planos de emergência e lacunas de treinamento, inclusive na articulação entre entidades envolvidas.</w:t>
      </w:r>
    </w:p>
    <w:p>
      <w:pPr>
        <w:spacing w:after="40"/>
        <w:ind w:left="360"/>
      </w:pPr>
      <w:r>
        <w:t xml:space="preserve">C) </w:t>
      </w:r>
      <w:r>
        <w:t>Confirmar a capacidade nominal dos equipamentos de resposta, tornando secundária a revisão dos procedimentos e da coordenação entre equipes.</w:t>
      </w:r>
    </w:p>
    <w:p>
      <w:pPr>
        <w:spacing w:after="40"/>
        <w:ind w:left="360"/>
      </w:pPr>
      <w:r>
        <w:t xml:space="preserve">D) </w:t>
      </w:r>
      <w:r>
        <w:t>Substituir parte do treinamento formal por uma avaliação prática, reduzindo a necessidade de reciclagens específicas por função.</w:t>
      </w:r>
    </w:p>
    <w:p>
      <w:pPr>
        <w:spacing w:before="200" w:after="80"/>
      </w:pPr>
      <w:r>
        <w:rPr>
          <w:b/>
        </w:rPr>
        <w:t xml:space="preserve">3310. </w:t>
      </w:r>
      <w:r>
        <w:t>Durante a pré-parada, uma interligação temporária é montada para lavagem e purga. O procedimento vigente descreve a configuração normal, e operadores experientes relatam que, em uma anormalidade, seguir o texto literalmente pode levar a manobras inadequadas. Qual resposta do SGSO é mais robusta?</w:t>
      </w:r>
    </w:p>
    <w:p>
      <w:pPr>
        <w:spacing w:after="40"/>
        <w:ind w:left="360"/>
      </w:pPr>
      <w:r>
        <w:t xml:space="preserve">A) </w:t>
      </w:r>
      <w:r>
        <w:t>Manter o procedimento original e reforçar nas passagens de turno que a configuração temporária exige adaptação prática dos operadores.</w:t>
      </w:r>
    </w:p>
    <w:p>
      <w:pPr>
        <w:spacing w:after="40"/>
        <w:ind w:left="360"/>
      </w:pPr>
      <w:r>
        <w:t xml:space="preserve">B) </w:t>
      </w:r>
      <w:r>
        <w:t>Registrar a alteração apenas na PT do serviço, porque os riscos específicos da intervenção ficam cobertos enquanto a montagem temporária existir.</w:t>
      </w:r>
    </w:p>
    <w:p>
      <w:pPr>
        <w:spacing w:after="40"/>
        <w:ind w:left="360"/>
      </w:pPr>
      <w:r>
        <w:t xml:space="preserve">C) </w:t>
      </w:r>
      <w:r>
        <w:t>Deixar a adaptação a critério de cada área, porque a revisão estruturada do procedimento agrega mais valor quando a modificação se torna permanente.</w:t>
      </w:r>
    </w:p>
    <w:p>
      <w:pPr>
        <w:spacing w:after="40"/>
        <w:ind w:left="360"/>
      </w:pPr>
      <w:r>
        <w:rPr>
          <w:b/>
        </w:rPr>
        <w:t xml:space="preserve">D) </w:t>
      </w:r>
      <w:r>
        <w:rPr>
          <w:b/>
        </w:rPr>
        <w:t>Tratar a configuração temporária como mudança formal, revisar controles, isolamentos e interfaces e treinar a equipe para operar e responder a desvios.</w:t>
      </w:r>
    </w:p>
    <w:p>
      <w:pPr>
        <w:spacing w:before="200" w:after="80"/>
      </w:pPr>
      <w:r>
        <w:rPr>
          <w:b/>
        </w:rPr>
        <w:t xml:space="preserve">3311. </w:t>
      </w:r>
      <w:r>
        <w:t>Durante uma parada, a gerência questiona se vale manter treinamento específico de observadores para serviços a quente e entrada em espaço confinado, já que requisitantes e executantes já passam por PT e AST. Qual justificativa técnica sustenta melhor esse treinamento adicional?</w:t>
      </w:r>
    </w:p>
    <w:p>
      <w:pPr>
        <w:spacing w:after="40"/>
        <w:ind w:left="360"/>
      </w:pPr>
      <w:r>
        <w:t xml:space="preserve">A) </w:t>
      </w:r>
      <w:r>
        <w:t>Ele amplia a autonomia do observador para reavaliar a atividade em campo e ajustar os isolamentos conforme a execução avança.</w:t>
      </w:r>
    </w:p>
    <w:p>
      <w:pPr>
        <w:spacing w:after="40"/>
        <w:ind w:left="360"/>
      </w:pPr>
      <w:r>
        <w:rPr>
          <w:b/>
        </w:rPr>
        <w:t xml:space="preserve">B) </w:t>
      </w:r>
      <w:r>
        <w:rPr>
          <w:b/>
        </w:rPr>
        <w:t>Ele reforça uma barreira operacional dedicada ao acompanhamento do serviço, com monitoramento, comunicação por rádio e uso adequado do multi-gás.</w:t>
      </w:r>
    </w:p>
    <w:p>
      <w:pPr>
        <w:spacing w:after="40"/>
        <w:ind w:left="360"/>
      </w:pPr>
      <w:r>
        <w:t xml:space="preserve">C) </w:t>
      </w:r>
      <w:r>
        <w:t>Ele redistribui verificações da PT ao observador e tende a agilizar a liberação e o acompanhamento das frentes de serviço.</w:t>
      </w:r>
    </w:p>
    <w:p>
      <w:pPr>
        <w:spacing w:after="40"/>
        <w:ind w:left="360"/>
      </w:pPr>
      <w:r>
        <w:t xml:space="preserve">D) </w:t>
      </w:r>
      <w:r>
        <w:t>Ele compensa lacunas da preparação do executante, concentrando no observador a percepção de risco e a resposta imediata.</w:t>
      </w:r>
    </w:p>
    <w:p>
      <w:pPr>
        <w:spacing w:before="200" w:after="80"/>
      </w:pPr>
      <w:r>
        <w:rPr>
          <w:b/>
        </w:rPr>
        <w:t xml:space="preserve">3312. </w:t>
      </w:r>
      <w:r>
        <w:t>Em um FPSO, uma carteira de intervenções de rotina vem sofrendo atrasos recorrentes. Na prática, os emitentes preparam a documentação, mas, na hora da liberação, operadores do turno questionam a necessidade e a suficiência dos controles propostos para condições normais e de emergência. O resultado tem sido revisão de planejamento no próprio dia, demora na emissão de PT e início tardio dos serviços. Qual ação de gestão tende a atacar melhor a causa do problema?</w:t>
      </w:r>
    </w:p>
    <w:p>
      <w:pPr>
        <w:spacing w:after="40"/>
        <w:ind w:left="360"/>
      </w:pPr>
      <w:r>
        <w:t xml:space="preserve">A) </w:t>
      </w:r>
      <w:r>
        <w:t>Manter o modelo atual de PT e deslocar as decisões técnicas para a equipe de SMS no momento da emissão, usando a participação do operador principalmente para confirmar a execução.</w:t>
      </w:r>
    </w:p>
    <w:p>
      <w:pPr>
        <w:spacing w:after="40"/>
        <w:ind w:left="360"/>
      </w:pPr>
      <w:r>
        <w:t xml:space="preserve">B) </w:t>
      </w:r>
      <w:r>
        <w:t>Separar a preparação documental da verificação operacional para liberar a PT mais cedo e ajustar os controles de campo conforme o trabalho evolui.</w:t>
      </w:r>
    </w:p>
    <w:p>
      <w:pPr>
        <w:spacing w:after="40"/>
        <w:ind w:left="360"/>
      </w:pPr>
      <w:r>
        <w:rPr>
          <w:b/>
        </w:rPr>
        <w:t xml:space="preserve">C) </w:t>
      </w:r>
      <w:r>
        <w:rPr>
          <w:b/>
        </w:rPr>
        <w:t>Antecipar a análise de riscos e a preparação da PT para o turno anterior, envolvendo os operadores que receberão a condição operacional na definição de controles, isolamentos e medidas de contingência.</w:t>
      </w:r>
    </w:p>
    <w:p>
      <w:pPr>
        <w:spacing w:after="40"/>
        <w:ind w:left="360"/>
      </w:pPr>
      <w:r>
        <w:t xml:space="preserve">D) </w:t>
      </w:r>
      <w:r>
        <w:t>Padronizar um conjunto mais enxuto de controles por tipo de serviço e tratar particularidades operacionais durante a execução, com AST complementar da equipe executante.</w:t>
      </w:r>
    </w:p>
    <w:p>
      <w:pPr>
        <w:spacing w:before="200" w:after="80"/>
      </w:pPr>
      <w:r>
        <w:rPr>
          <w:b/>
        </w:rPr>
        <w:t xml:space="preserve">3313. </w:t>
      </w:r>
      <w:r>
        <w:t>Em uma parada parcial, operadores autorizados vêm consumindo parte relevante do turno com inspeção de áreas e fechamento de PTs de executantes de outras frentes. A supervisão identificou aumento de carga administrativa, indefinição sobre a responsabilidade pela liberação final em campo e risco de conclusão documental sem o mesmo padrão de conferência no local. Qual arranjo é mais aderente a um SGSO robusto?</w:t>
      </w:r>
    </w:p>
    <w:p>
      <w:pPr>
        <w:spacing w:after="40"/>
        <w:ind w:left="360"/>
      </w:pPr>
      <w:r>
        <w:t xml:space="preserve">A) </w:t>
      </w:r>
      <w:r>
        <w:t>Atribuir ao líder da executante a verificação final de área e o reporte por rádio para encerramento da PT, por acompanhar o serviço continuamente.</w:t>
      </w:r>
    </w:p>
    <w:p>
      <w:pPr>
        <w:spacing w:after="40"/>
        <w:ind w:left="360"/>
      </w:pPr>
      <w:r>
        <w:t xml:space="preserve">B) </w:t>
      </w:r>
      <w:r>
        <w:t>Centralizar toda verificação final de área e o encerramento das PTs em um único operador autorizado por turno, para uniformizar critérios entre frentes.</w:t>
      </w:r>
    </w:p>
    <w:p>
      <w:pPr>
        <w:spacing w:after="40"/>
        <w:ind w:left="360"/>
      </w:pPr>
      <w:r>
        <w:t xml:space="preserve">C) </w:t>
      </w:r>
      <w:r>
        <w:t>Concentrar a verificação de área e o encerramento formal das PTs no fim do turno, reduzindo interrupções da rotina operacional ao longo do dia.</w:t>
      </w:r>
    </w:p>
    <w:p>
      <w:pPr>
        <w:spacing w:after="40"/>
        <w:ind w:left="360"/>
      </w:pPr>
      <w:r>
        <w:rPr>
          <w:b/>
        </w:rPr>
        <w:t xml:space="preserve">D) </w:t>
      </w:r>
      <w:r>
        <w:rPr>
          <w:b/>
        </w:rPr>
        <w:t>Definir responsáveis pela checagem de área e pelo fechamento da PT, com confirmação presencial por operador autorizado e equipe treinada dimensionada à demanda.</w:t>
      </w:r>
    </w:p>
    <w:p>
      <w:pPr>
        <w:spacing w:before="200" w:after="80"/>
      </w:pPr>
      <w:r>
        <w:rPr>
          <w:b/>
        </w:rPr>
        <w:t xml:space="preserve">3314. </w:t>
      </w:r>
      <w:r>
        <w:t>Na fase de pré-parada de um FPSO, uma mudança temporária mantém por vários dias uma configuração operacional atípica, com linha isolada, novo alinhamento de fluxo e sucessivas PTs dependentes desse arranjo. No sistema corporativo, a equipe aparece como capacitada, mas supervisores relatam que a adaptação real foi aprendida informalmente entre turnos. Qual ação trata melhor o risco latente?</w:t>
      </w:r>
    </w:p>
    <w:p>
      <w:pPr>
        <w:spacing w:after="40"/>
        <w:ind w:left="360"/>
      </w:pPr>
      <w:r>
        <w:t xml:space="preserve">A) </w:t>
      </w:r>
      <w:r>
        <w:t>Preservar os procedimentos vigentes e ampliar os isolamentos vinculados às PTs, porque o risco principal está na segregação de energia e não na configuração transitória.</w:t>
      </w:r>
    </w:p>
    <w:p>
      <w:pPr>
        <w:spacing w:after="40"/>
        <w:ind w:left="360"/>
      </w:pPr>
      <w:r>
        <w:t xml:space="preserve">B) </w:t>
      </w:r>
      <w:r>
        <w:t>Manter a configuração temporária apoiada em diálogos diários de segurança e nas PTs subsequentes, porque a renovação dos controles reduz o efeito da falta de atualização formal.</w:t>
      </w:r>
    </w:p>
    <w:p>
      <w:pPr>
        <w:spacing w:after="40"/>
        <w:ind w:left="360"/>
      </w:pPr>
      <w:r>
        <w:rPr>
          <w:b/>
        </w:rPr>
        <w:t xml:space="preserve">C) </w:t>
      </w:r>
      <w:r>
        <w:rPr>
          <w:b/>
        </w:rPr>
        <w:t>Tratar a configuração como item ativo da gestão de mudanças, atualizar procedimentos e barreiras afetadas e treinar as equipes com cenários aderentes ao arranjo temporário antes de novas intervenções.</w:t>
      </w:r>
    </w:p>
    <w:p>
      <w:pPr>
        <w:spacing w:after="40"/>
        <w:ind w:left="360"/>
      </w:pPr>
      <w:r>
        <w:t xml:space="preserve">D) </w:t>
      </w:r>
      <w:r>
        <w:t>Limitar a atuação nessa condição aos operadores mais experientes, porque a familiaridade prática compensa a defasagem entre campo e sistema de procedimentos.</w:t>
      </w:r>
    </w:p>
    <w:p>
      <w:pPr>
        <w:spacing w:before="200" w:after="80"/>
      </w:pPr>
      <w:r>
        <w:rPr>
          <w:b/>
        </w:rPr>
        <w:t xml:space="preserve">3315. </w:t>
      </w:r>
      <w:r>
        <w:t>Durante uma campanha de manutenção, operadores autorizados passam parte relevante do turno encerrando PTs de executantes de outras áreas, com verificação final de área e confirmação por rádio. O gestor quer reduzir falhas de encerramento sem criar filas desnecessárias. Qual medida é mais consistente?</w:t>
      </w:r>
    </w:p>
    <w:p>
      <w:pPr>
        <w:spacing w:after="40"/>
        <w:ind w:left="360"/>
      </w:pPr>
      <w:r>
        <w:rPr>
          <w:b/>
        </w:rPr>
        <w:t xml:space="preserve">A) </w:t>
      </w:r>
      <w:r>
        <w:rPr>
          <w:b/>
        </w:rPr>
        <w:t>Definir responsabilidades de encerramento por área e garantir disponibilidade de pessoal treinado para avaliação in loco e verificação final.</w:t>
      </w:r>
    </w:p>
    <w:p>
      <w:pPr>
        <w:spacing w:after="40"/>
        <w:ind w:left="360"/>
      </w:pPr>
      <w:r>
        <w:t xml:space="preserve">B) </w:t>
      </w:r>
      <w:r>
        <w:t>Permitir que o próprio executante encerre a PT após comunicar por rádio, preservando a verificação de área para casos não rotineiros.</w:t>
      </w:r>
    </w:p>
    <w:p>
      <w:pPr>
        <w:spacing w:after="40"/>
        <w:ind w:left="360"/>
      </w:pPr>
      <w:r>
        <w:t xml:space="preserve">C) </w:t>
      </w:r>
      <w:r>
        <w:t>Concentrar o encerramento formal no supervisor da manutenção, pois ele acompanha a execução e reduz o número de interfaces.</w:t>
      </w:r>
    </w:p>
    <w:p>
      <w:pPr>
        <w:spacing w:after="40"/>
        <w:ind w:left="360"/>
      </w:pPr>
      <w:r>
        <w:t xml:space="preserve">D) </w:t>
      </w:r>
      <w:r>
        <w:t>Programar o encerramento para o turno seguinte, quando a carga operacional tende a ser menor e a documentação pode ser revisada com mais calma.</w:t>
      </w:r>
    </w:p>
    <w:p>
      <w:pPr>
        <w:spacing w:before="200" w:after="80"/>
      </w:pPr>
      <w:r>
        <w:rPr>
          <w:b/>
        </w:rPr>
        <w:t xml:space="preserve">3316. </w:t>
      </w:r>
      <w:r>
        <w:t>Uma unidade pretende liberar, no mesmo período, entrada em espaço confinado, serviço elétrico e intervenção em um sistema de processo degradado. A avaliação indica que a interação entre indisponibilidades pode levar o risco além da faixa ALARP. Nesse cenário, qual aplicação da governança de SIMOPS é mais adequada?</w:t>
      </w:r>
    </w:p>
    <w:p>
      <w:pPr>
        <w:spacing w:after="40"/>
        <w:ind w:left="360"/>
      </w:pPr>
      <w:r>
        <w:t xml:space="preserve">A) </w:t>
      </w:r>
      <w:r>
        <w:t>Usar a reunião de SIMOPS para estimar a duração combinada e a sequência das intervenções e decidir, em etapa posterior, sobre contingenciamento e retirada de equipamentos.</w:t>
      </w:r>
    </w:p>
    <w:p>
      <w:pPr>
        <w:spacing w:after="40"/>
        <w:ind w:left="360"/>
      </w:pPr>
      <w:r>
        <w:rPr>
          <w:b/>
        </w:rPr>
        <w:t xml:space="preserve">B) </w:t>
      </w:r>
      <w:r>
        <w:rPr>
          <w:b/>
        </w:rPr>
        <w:t>Cruzar informações de operação, manutenção, inspeção e segurança para analisar as interfaces entre tarefas e sistemas e definir contingências ou retirada de sistemas da operação antes da liberação.</w:t>
      </w:r>
    </w:p>
    <w:p>
      <w:pPr>
        <w:spacing w:after="40"/>
        <w:ind w:left="360"/>
      </w:pPr>
      <w:r>
        <w:t xml:space="preserve">C) </w:t>
      </w:r>
      <w:r>
        <w:t>Liberar a simultaneidade com barreiras operacionais adicionais e programar nova análise das interfaces conforme o comportamento do sistema de processo durante a execução.</w:t>
      </w:r>
    </w:p>
    <w:p>
      <w:pPr>
        <w:spacing w:after="40"/>
        <w:ind w:left="360"/>
      </w:pPr>
      <w:r>
        <w:t xml:space="preserve">D) </w:t>
      </w:r>
      <w:r>
        <w:t>Avaliar as PTs por atividade e consolidar na reunião de SIMOPS os conflitos de agenda e recursos, mantendo a decisão de liberação centrada no risco de cada tarefa.</w:t>
      </w:r>
    </w:p>
    <w:p>
      <w:pPr>
        <w:spacing w:before="200" w:after="80"/>
      </w:pPr>
      <w:r>
        <w:rPr>
          <w:b/>
        </w:rPr>
        <w:t xml:space="preserve">3317. </w:t>
      </w:r>
      <w:r>
        <w:t>Após um evento raro em que o enchimento de um tanque levou a vazamento em tanques vizinhos por interconexões abertas, a contenção foi bem-sucedida porque o operador do centro de controle reconheceu o desvio por experiência. Qual resposta do SGSO é mais robusta para evitar recorrência?</w:t>
      </w:r>
    </w:p>
    <w:p>
      <w:pPr>
        <w:spacing w:after="40"/>
        <w:ind w:left="360"/>
      </w:pPr>
      <w:r>
        <w:t xml:space="preserve">A) </w:t>
      </w:r>
      <w:r>
        <w:t>Criar autorização excepcional para enchimentos futuros em que o operador de painel possa se afastar do procedimento ao perceber comportamento atípico.</w:t>
      </w:r>
    </w:p>
    <w:p>
      <w:pPr>
        <w:spacing w:after="40"/>
        <w:ind w:left="360"/>
      </w:pPr>
      <w:r>
        <w:t xml:space="preserve">B) </w:t>
      </w:r>
      <w:r>
        <w:t>Registrar o caso como sucesso operacional e priorizar operadores mais experientes nas posições críticas durante transferências semelhantes.</w:t>
      </w:r>
    </w:p>
    <w:p>
      <w:pPr>
        <w:spacing w:after="40"/>
        <w:ind w:left="360"/>
      </w:pPr>
      <w:r>
        <w:rPr>
          <w:b/>
        </w:rPr>
        <w:t xml:space="preserve">C) </w:t>
      </w:r>
      <w:r>
        <w:rPr>
          <w:b/>
        </w:rPr>
        <w:t>Atualizar a gestão de mudanças com a lição aprendida, revisar procedimentos e alinhamentos de válvulas e treinar cenários anormais em simulados operacionais.</w:t>
      </w:r>
    </w:p>
    <w:p>
      <w:pPr>
        <w:spacing w:after="40"/>
        <w:ind w:left="360"/>
      </w:pPr>
      <w:r>
        <w:t xml:space="preserve">D) </w:t>
      </w:r>
      <w:r>
        <w:t>Tratar o evento como falha pontual de alinhamento de válvulas e reforçar a fiscalização de campo nas próximas transferências entre tanques.</w:t>
      </w:r>
    </w:p>
    <w:p>
      <w:pPr>
        <w:spacing w:before="200" w:after="80"/>
      </w:pPr>
      <w:r>
        <w:rPr>
          <w:b/>
        </w:rPr>
        <w:t xml:space="preserve">3318. </w:t>
      </w:r>
      <w:r>
        <w:t>Em um serviço a quente próximo a área classificada, a equipe discute se basta aumentar a frequência de rondas do operador da área ou se é preferível manter um observador dedicado. Considerando a lógica de barreiras operacionais, qual arranjo tende a ser mais consistente?</w:t>
      </w:r>
    </w:p>
    <w:p>
      <w:pPr>
        <w:spacing w:after="40"/>
        <w:ind w:left="360"/>
      </w:pPr>
      <w:r>
        <w:rPr>
          <w:b/>
        </w:rPr>
        <w:t xml:space="preserve">A) </w:t>
      </w:r>
      <w:r>
        <w:rPr>
          <w:b/>
        </w:rPr>
        <w:t>Observador treinado no posto, com uso de multi-gás, rádio e regras de comunicação integrados às exigências da PT e do controle de serviço.</w:t>
      </w:r>
    </w:p>
    <w:p>
      <w:pPr>
        <w:spacing w:after="40"/>
        <w:ind w:left="360"/>
      </w:pPr>
      <w:r>
        <w:t xml:space="preserve">B) </w:t>
      </w:r>
      <w:r>
        <w:t>Executante líder acumulando a observação de segurança, desde que os limites de inflamabilidade sejam verificados no início da tarefa.</w:t>
      </w:r>
    </w:p>
    <w:p>
      <w:pPr>
        <w:spacing w:after="40"/>
        <w:ind w:left="360"/>
      </w:pPr>
      <w:r>
        <w:t xml:space="preserve">C) </w:t>
      </w:r>
      <w:r>
        <w:t>Técnico de segurança acompanhando o início do serviço e deixando a continuidade sob responsabilidade da supervisão de manutenção.</w:t>
      </w:r>
    </w:p>
    <w:p>
      <w:pPr>
        <w:spacing w:after="40"/>
        <w:ind w:left="360"/>
      </w:pPr>
      <w:r>
        <w:t xml:space="preserve">D) </w:t>
      </w:r>
      <w:r>
        <w:t>Operador da área alternando sua rotina com rondas no serviço, apoiado por comunicação informal com a equipe executante.</w:t>
      </w:r>
    </w:p>
    <w:p>
      <w:pPr>
        <w:spacing w:before="200" w:after="80"/>
      </w:pPr>
      <w:r>
        <w:rPr>
          <w:b/>
        </w:rPr>
        <w:t xml:space="preserve">3319. </w:t>
      </w:r>
      <w:r>
        <w:t>Na preparação de uma intervenção complexa em um FPSO, operadores de turno, técnicos e engenheiros têm dificuldade de construir um plano comum porque trabalham em regimes diferentes e estão fisicamente dispersos na unidade. A consequência tem sido retrabalho na PT e ajustes tardios de isolamento. Qual providência organizacional tende a melhorar a qualidade do planejamento?</w:t>
      </w:r>
    </w:p>
    <w:p>
      <w:pPr>
        <w:spacing w:after="40"/>
        <w:ind w:left="360"/>
      </w:pPr>
      <w:r>
        <w:rPr>
          <w:b/>
        </w:rPr>
        <w:t xml:space="preserve">A) </w:t>
      </w:r>
      <w:r>
        <w:rPr>
          <w:b/>
        </w:rPr>
        <w:t>Usar técnicos de operação como mediadores da comunicação entre turno e demais segmentos, estruturando a troca técnica antes da emissão da PT.</w:t>
      </w:r>
    </w:p>
    <w:p>
      <w:pPr>
        <w:spacing w:after="40"/>
        <w:ind w:left="360"/>
      </w:pPr>
      <w:r>
        <w:t xml:space="preserve">B) </w:t>
      </w:r>
      <w:r>
        <w:t>Delegar aos executantes a compatibilização final entre procedimento e campo, já que são eles que percebem primeiro os conflitos de acesso.</w:t>
      </w:r>
    </w:p>
    <w:p>
      <w:pPr>
        <w:spacing w:after="40"/>
        <w:ind w:left="360"/>
      </w:pPr>
      <w:r>
        <w:t xml:space="preserve">C) </w:t>
      </w:r>
      <w:r>
        <w:t>Transferir a definição dos isolamentos para a reunião diária de produção, aproveitando a presença simultânea das lideranças operacionais.</w:t>
      </w:r>
    </w:p>
    <w:p>
      <w:pPr>
        <w:spacing w:after="40"/>
        <w:ind w:left="360"/>
      </w:pPr>
      <w:r>
        <w:t xml:space="preserve">D) </w:t>
      </w:r>
      <w:r>
        <w:t>Centralizar a elaboração do plano na engenharia, enviando aos operadores apenas a versão final para execução padronizada.</w:t>
      </w:r>
    </w:p>
    <w:p>
      <w:pPr>
        <w:spacing w:before="200" w:after="80"/>
      </w:pPr>
      <w:r>
        <w:rPr>
          <w:b/>
        </w:rPr>
        <w:t xml:space="preserve">3320. </w:t>
      </w:r>
      <w:r>
        <w:t>Em um FPSO, a análise preliminar de riscos de uma intervenção rotineira gerou diversos controles, mas os operadores de turno passaram a questionar sua adequação e a dificuldade de aplicação. A liberação da PT passou a atrasar de forma recorrente, embora o escopo do serviço permanecesse o mesmo. Qual ação tende a atacar a causa mais provável desse problema?</w:t>
      </w:r>
    </w:p>
    <w:p>
      <w:pPr>
        <w:spacing w:after="40"/>
        <w:ind w:left="360"/>
      </w:pPr>
      <w:r>
        <w:t xml:space="preserve">A) </w:t>
      </w:r>
      <w:r>
        <w:t>Transferir para o turno responsável pelo encerramento da PT a reavaliação dos controles aplicáveis, separando a preparação da etapa de execução.</w:t>
      </w:r>
    </w:p>
    <w:p>
      <w:pPr>
        <w:spacing w:after="40"/>
        <w:ind w:left="360"/>
      </w:pPr>
      <w:r>
        <w:rPr>
          <w:b/>
        </w:rPr>
        <w:t xml:space="preserve">B) </w:t>
      </w:r>
      <w:r>
        <w:rPr>
          <w:b/>
        </w:rPr>
        <w:t>Revisar a forma de registrar os controles nas instruções de trabalho e na PT, com participação do pessoal de turno, para tornar os requisitos mais entendíveis e aderentes à execução.</w:t>
      </w:r>
    </w:p>
    <w:p>
      <w:pPr>
        <w:spacing w:after="40"/>
        <w:ind w:left="360"/>
      </w:pPr>
      <w:r>
        <w:t xml:space="preserve">C) </w:t>
      </w:r>
      <w:r>
        <w:t>Padronizar os controles no setor de SMS e registrar as exigências na PT antes da liberação, deixando aos operadores apenas a execução do que já foi definido.</w:t>
      </w:r>
    </w:p>
    <w:p>
      <w:pPr>
        <w:spacing w:after="40"/>
        <w:ind w:left="360"/>
      </w:pPr>
      <w:r>
        <w:t xml:space="preserve">D) </w:t>
      </w:r>
      <w:r>
        <w:t>Manter os controles já previstos na PT e acrescentar mais etapas formais de validação antes do início do serviço, reforçando o registro da decisão.</w:t>
      </w:r>
    </w:p>
    <w:p>
      <w:pPr>
        <w:spacing w:before="200" w:after="80"/>
      </w:pPr>
      <w:r>
        <w:rPr>
          <w:b/>
        </w:rPr>
        <w:t xml:space="preserve">3321. </w:t>
      </w:r>
      <w:r>
        <w:t>Durante uma campanha de manutenção, operadores autorizados têm dedicado parte relevante do turno ao encerramento de PTs de executantes de outras áreas, gerando fila para novas liberações. Sem reduzir o rigor do controle, qual ajuste é mais consistente?</w:t>
      </w:r>
    </w:p>
    <w:p>
      <w:pPr>
        <w:spacing w:after="40"/>
        <w:ind w:left="360"/>
      </w:pPr>
      <w:r>
        <w:t xml:space="preserve">A) </w:t>
      </w:r>
      <w:r>
        <w:t>Vincular o encerramento ao requisitante da manutenção, pois ele acompanha o serviço e conhece melhor o escopo executado.</w:t>
      </w:r>
    </w:p>
    <w:p>
      <w:pPr>
        <w:spacing w:after="40"/>
        <w:ind w:left="360"/>
      </w:pPr>
      <w:r>
        <w:t xml:space="preserve">B) </w:t>
      </w:r>
      <w:r>
        <w:t>Permitir encerramento pelo executante via rádio quando a área estiver em condição operacionalmente estável e a intervenção tiver seguido a PT.</w:t>
      </w:r>
    </w:p>
    <w:p>
      <w:pPr>
        <w:spacing w:after="40"/>
        <w:ind w:left="360"/>
      </w:pPr>
      <w:r>
        <w:rPr>
          <w:b/>
        </w:rPr>
        <w:t xml:space="preserve">C) </w:t>
      </w:r>
      <w:r>
        <w:rPr>
          <w:b/>
        </w:rPr>
        <w:t>Formalizar uma matriz de responsabilidades e garantir disponibilidade de pessoal treinado para verificação final de área e encerramento por operador autorizado.</w:t>
      </w:r>
    </w:p>
    <w:p>
      <w:pPr>
        <w:spacing w:after="40"/>
        <w:ind w:left="360"/>
      </w:pPr>
      <w:r>
        <w:t xml:space="preserve">D) </w:t>
      </w:r>
      <w:r>
        <w:t>Agrupar os encerramentos no fim do turno para preservar tempo operacional durante o período de maior demanda de liberações.</w:t>
      </w:r>
    </w:p>
    <w:p>
      <w:pPr>
        <w:spacing w:before="200" w:after="80"/>
      </w:pPr>
      <w:r>
        <w:rPr>
          <w:b/>
        </w:rPr>
        <w:t xml:space="preserve">3322. </w:t>
      </w:r>
      <w:r>
        <w:t>Em uma reunião de SIMOPS no FPSO, um cenário com serviço a quente, inspeção em área adjacente e retirada temporária de um sistema foi indicado, na ferramenta integrada, como risco fora da região ALARP. Qual encaminhamento é mais robusto?</w:t>
      </w:r>
    </w:p>
    <w:p>
      <w:pPr>
        <w:spacing w:after="40"/>
        <w:ind w:left="360"/>
      </w:pPr>
      <w:r>
        <w:t xml:space="preserve">A) </w:t>
      </w:r>
      <w:r>
        <w:t>Conduzir a liberação pela área operacional mais impactada, registrando interfaces, sequência das tarefas e ciência do turno antes de executar a simultaneidade.</w:t>
      </w:r>
    </w:p>
    <w:p>
      <w:pPr>
        <w:spacing w:after="40"/>
        <w:ind w:left="360"/>
      </w:pPr>
      <w:r>
        <w:rPr>
          <w:b/>
        </w:rPr>
        <w:t xml:space="preserve">B) </w:t>
      </w:r>
      <w:r>
        <w:rPr>
          <w:b/>
        </w:rPr>
        <w:t>Reorganizar o conjunto das frentes, tratar interfaces e contingências e só manter a combinação após contingenciar o sistema ou adiar serviços até o risco ficar aceitável.</w:t>
      </w:r>
    </w:p>
    <w:p>
      <w:pPr>
        <w:spacing w:after="40"/>
        <w:ind w:left="360"/>
      </w:pPr>
      <w:r>
        <w:t xml:space="preserve">C) </w:t>
      </w:r>
      <w:r>
        <w:t>Liberar as PTs do serviço a quente, da inspeção em área adjacente e da retirada temporária do sistema com base nas ASTs e nos isolamentos já definidos para cada frente.</w:t>
      </w:r>
    </w:p>
    <w:p>
      <w:pPr>
        <w:spacing w:after="40"/>
        <w:ind w:left="360"/>
      </w:pPr>
      <w:r>
        <w:t xml:space="preserve">D) </w:t>
      </w:r>
      <w:r>
        <w:t>Manter o arranjo previsto entre serviço a quente, inspeção e indisponibilidade do sistema, acrescentando observação de campo e monitoramento para controlar o cenário.</w:t>
      </w:r>
    </w:p>
    <w:p>
      <w:pPr>
        <w:spacing w:before="200" w:after="80"/>
      </w:pPr>
      <w:r>
        <w:rPr>
          <w:b/>
        </w:rPr>
        <w:t xml:space="preserve">3323. </w:t>
      </w:r>
      <w:r>
        <w:t>Após desvios em serviços a quente e entrada em espaço confinado, a unidade conclui que uma barreira operacional vem sendo tratada como apoio secundário e de forma pouco padronizada. Qual medida de capacitação tende a atacar mais diretamente essa fragilidade?</w:t>
      </w:r>
    </w:p>
    <w:p>
      <w:pPr>
        <w:spacing w:after="40"/>
        <w:ind w:left="360"/>
      </w:pPr>
      <w:r>
        <w:t xml:space="preserve">A) </w:t>
      </w:r>
      <w:r>
        <w:t>Unificar o monitoramento atmosférico com o executante líder do serviço, reduzindo interfaces de comunicação durante a tarefa.</w:t>
      </w:r>
    </w:p>
    <w:p>
      <w:pPr>
        <w:spacing w:after="40"/>
        <w:ind w:left="360"/>
      </w:pPr>
      <w:r>
        <w:t xml:space="preserve">B) </w:t>
      </w:r>
      <w:r>
        <w:t>Ampliar o treinamento de AST para requisitantes e emitentes, concentrando a prevenção na qualidade da liberação inicial.</w:t>
      </w:r>
    </w:p>
    <w:p>
      <w:pPr>
        <w:spacing w:after="40"/>
        <w:ind w:left="360"/>
      </w:pPr>
      <w:r>
        <w:t xml:space="preserve">C) </w:t>
      </w:r>
      <w:r>
        <w:t>Priorizar reciclagem em cartilhas e padrão básico de segurança, deixando a conduta no posto de observação para acompanhamento em campo.</w:t>
      </w:r>
    </w:p>
    <w:p>
      <w:pPr>
        <w:spacing w:after="40"/>
        <w:ind w:left="360"/>
      </w:pPr>
      <w:r>
        <w:rPr>
          <w:b/>
        </w:rPr>
        <w:t xml:space="preserve">D) </w:t>
      </w:r>
      <w:r>
        <w:rPr>
          <w:b/>
        </w:rPr>
        <w:t>Reforçar o treinamento de observadores sobre posto, multi-gás, rádio e comunicação, consolidando seu papel no controle do serviço.</w:t>
      </w:r>
    </w:p>
    <w:p>
      <w:pPr>
        <w:spacing w:before="200" w:after="80"/>
      </w:pPr>
      <w:r>
        <w:rPr>
          <w:b/>
        </w:rPr>
        <w:t xml:space="preserve">3324. </w:t>
      </w:r>
      <w:r>
        <w:t>Uma operação sensível com interfaces externas será autorizada em instalação associada ao FPSO. Há PT em vigor para atividades paralelas e preocupação com vazamento, ignição e atendimento a vítima. Por que exigir um simulado antes da autorização agrega valor ao SGSO além da revisão documental?</w:t>
      </w:r>
    </w:p>
    <w:p>
      <w:pPr>
        <w:spacing w:after="40"/>
        <w:ind w:left="360"/>
      </w:pPr>
      <w:r>
        <w:t xml:space="preserve">A) </w:t>
      </w:r>
      <w:r>
        <w:t>Porque o simulado verifica a disponibilidade dos recursos de resposta, ficando a aderência dos procedimentos e treinamentos para a etapa de operação.</w:t>
      </w:r>
    </w:p>
    <w:p>
      <w:pPr>
        <w:spacing w:after="40"/>
        <w:ind w:left="360"/>
      </w:pPr>
      <w:r>
        <w:t xml:space="preserve">B) </w:t>
      </w:r>
      <w:r>
        <w:t>Porque o simulado delimita o escopo de atuação das equipes externas, reduzindo a necessidade de revisão dos procedimentos internos antes da operação.</w:t>
      </w:r>
    </w:p>
    <w:p>
      <w:pPr>
        <w:spacing w:after="40"/>
        <w:ind w:left="360"/>
      </w:pPr>
      <w:r>
        <w:rPr>
          <w:b/>
        </w:rPr>
        <w:t xml:space="preserve">C) </w:t>
      </w:r>
      <w:r>
        <w:rPr>
          <w:b/>
        </w:rPr>
        <w:t>Porque o simulado permite avaliar tempo de resposta, desempenho das equipes, adequação dos planos de emergência e lacunas de treinamento, inclusive nas interfaces entre organizações.</w:t>
      </w:r>
    </w:p>
    <w:p>
      <w:pPr>
        <w:spacing w:after="40"/>
        <w:ind w:left="360"/>
      </w:pPr>
      <w:r>
        <w:t xml:space="preserve">D) </w:t>
      </w:r>
      <w:r>
        <w:t>Porque o simulado permite substituir parte da análise de simultaneidade, uma vez que os principais conflitos entre atividades já foram ensaiados.</w:t>
      </w:r>
    </w:p>
    <w:p>
      <w:pPr>
        <w:spacing w:before="200" w:after="80"/>
      </w:pPr>
      <w:r>
        <w:rPr>
          <w:b/>
        </w:rPr>
        <w:t xml:space="preserve">3325. </w:t>
      </w:r>
      <w:r>
        <w:t>Numa análise de simops em um FPSO, há entrada em espaço confinado, reparo corretivo em utilidades e intervenção em processo com salvaguardas parcialmente indisponíveis. A ferramenta corporativa mostra, no encadeamento do evento às consequências, que o conjunto de trabalhos coloca o risco combinado acima de ALARP. Qual decisão é mais aderente ao SGSO?</w:t>
      </w:r>
    </w:p>
    <w:p>
      <w:pPr>
        <w:spacing w:after="40"/>
        <w:ind w:left="360"/>
      </w:pPr>
      <w:r>
        <w:t xml:space="preserve">A) </w:t>
      </w:r>
      <w:r>
        <w:t>Manter a programação e compensar a degradação de barreiras com EPI, observador e uso contínuo da ferramenta de risco, tratando ALARP como critério de monitoramento.</w:t>
      </w:r>
    </w:p>
    <w:p>
      <w:pPr>
        <w:spacing w:after="40"/>
        <w:ind w:left="360"/>
      </w:pPr>
      <w:r>
        <w:t xml:space="preserve">B) </w:t>
      </w:r>
      <w:r>
        <w:t>Começar pelas tarefas de menor impacto e revisar depois a simultaneidade do restante, ajustando contingenciamentos e PTs conforme o andamento dos serviços.</w:t>
      </w:r>
    </w:p>
    <w:p>
      <w:pPr>
        <w:spacing w:after="40"/>
        <w:ind w:left="360"/>
      </w:pPr>
      <w:r>
        <w:rPr>
          <w:b/>
        </w:rPr>
        <w:t xml:space="preserve">C) </w:t>
      </w:r>
      <w:r>
        <w:rPr>
          <w:b/>
        </w:rPr>
        <w:t>Reavaliar interfaces, respostas previstas e condição das salvaguardas; se o risco agregado seguir acima do aceitável, parar o sistema afetado ou remarcar os serviços antes de emitir as PTs.</w:t>
      </w:r>
    </w:p>
    <w:p>
      <w:pPr>
        <w:spacing w:after="40"/>
        <w:ind w:left="360"/>
      </w:pPr>
      <w:r>
        <w:t xml:space="preserve">D) </w:t>
      </w:r>
      <w:r>
        <w:t>Liberar as PTs por frente de trabalho, desde que a supervisão acompanhe o risco agregado e administre em campo as interfaces e barreiras degradadas.</w:t>
      </w:r>
    </w:p>
    <w:p>
      <w:pPr>
        <w:spacing w:before="200" w:after="80"/>
      </w:pPr>
      <w:r>
        <w:rPr>
          <w:b/>
        </w:rPr>
        <w:t xml:space="preserve">3326. </w:t>
      </w:r>
      <w:r>
        <w:t>Antes de uma pré-parada com grande volume de serviços a quente e entradas em espaço confinado, a unidade quer reduzir a dependência de improviso no controle dos serviços. Qual desenho de capacitação tende a produzir melhor efeito nas barreiras operacionais?</w:t>
      </w:r>
    </w:p>
    <w:p>
      <w:pPr>
        <w:spacing w:after="40"/>
        <w:ind w:left="360"/>
      </w:pPr>
      <w:r>
        <w:t xml:space="preserve">A) </w:t>
      </w:r>
      <w:r>
        <w:t>Treinamento concentrado nos emitentes de PT, já que a qualidade da emissão tende a corrigir desvios de executantes e observadores durante o trabalho.</w:t>
      </w:r>
    </w:p>
    <w:p>
      <w:pPr>
        <w:spacing w:after="40"/>
        <w:ind w:left="360"/>
      </w:pPr>
      <w:r>
        <w:t xml:space="preserve">B) </w:t>
      </w:r>
      <w:r>
        <w:t>Treinamento geral de integração para toda a força de trabalho, deixando particularidades de PT, AST e observação para orientação local do supervisor.</w:t>
      </w:r>
    </w:p>
    <w:p>
      <w:pPr>
        <w:spacing w:after="40"/>
        <w:ind w:left="360"/>
      </w:pPr>
      <w:r>
        <w:t xml:space="preserve">C) </w:t>
      </w:r>
      <w:r>
        <w:t>Treinamento técnico prioritário para executantes de manutenção, com reciclagem dos observadores baseada na experiência acumulada no posto de trabalho.</w:t>
      </w:r>
    </w:p>
    <w:p>
      <w:pPr>
        <w:spacing w:after="40"/>
        <w:ind w:left="360"/>
      </w:pPr>
      <w:r>
        <w:rPr>
          <w:b/>
        </w:rPr>
        <w:t xml:space="preserve">D) </w:t>
      </w:r>
      <w:r>
        <w:rPr>
          <w:b/>
        </w:rPr>
        <w:t>Capacitação por função para requisitantes, emitentes, observadores e executantes, com PT, AST, multi-gás e rádio, além de apoio logístico e triagem documental centralizada.</w:t>
      </w:r>
    </w:p>
    <w:p>
      <w:pPr>
        <w:spacing w:before="200" w:after="80"/>
      </w:pPr>
      <w:r>
        <w:rPr>
          <w:b/>
        </w:rPr>
        <w:t xml:space="preserve">3327. </w:t>
      </w:r>
      <w:r>
        <w:t>Uma operadora de FPSO terceirizou parte da função de auditoria interna e depende de fornecedores para manutenção de equipamentos e logística de resposta a emergências. Ao revisar o SGSO, a gerência quer evitar que a terceirização reduza a efetividade do controle. Qual arranjo é mais consistente com esse objetivo?</w:t>
      </w:r>
    </w:p>
    <w:p>
      <w:pPr>
        <w:spacing w:after="40"/>
        <w:ind w:left="360"/>
      </w:pPr>
      <w:r>
        <w:rPr>
          <w:b/>
        </w:rPr>
        <w:t xml:space="preserve">A) </w:t>
      </w:r>
      <w:r>
        <w:rPr>
          <w:b/>
        </w:rPr>
        <w:t>Formalizar um programa de auditoria para a organização e os fornecedores, definir controles sobre a auditoria terceirizada e exigir métricas e evidências documentais para verificar procedimentos, uso de recursos e alinhamento das operações aos objetivos e planos.</w:t>
      </w:r>
    </w:p>
    <w:p>
      <w:pPr>
        <w:spacing w:after="40"/>
        <w:ind w:left="360"/>
      </w:pPr>
      <w:r>
        <w:t xml:space="preserve">B) </w:t>
      </w:r>
      <w:r>
        <w:t>Priorizar auditorias em fornecedores com desvios recentes e tomar relatórios de manutenção e logística emitidos por eles como evidência principal de atendimento, mantendo os demais terceiros sob acompanhamento contratual.</w:t>
      </w:r>
    </w:p>
    <w:p>
      <w:pPr>
        <w:spacing w:after="40"/>
        <w:ind w:left="360"/>
      </w:pPr>
      <w:r>
        <w:t xml:space="preserve">C) </w:t>
      </w:r>
      <w:r>
        <w:t>Limitar a auditoria terceirizada à revisão documental e deixar aos gestores operacionais a avaliação da eficácia dos controles, tratando a conformidade e a aderência aos objetivos do SGSO como etapas separadas.</w:t>
      </w:r>
    </w:p>
    <w:p>
      <w:pPr>
        <w:spacing w:after="40"/>
        <w:ind w:left="360"/>
      </w:pPr>
      <w:r>
        <w:t xml:space="preserve">D) </w:t>
      </w:r>
      <w:r>
        <w:t>Concentrar as auditorias internas nas áreas próprias da unidade e acompanhar fornecedores por indicadores contratuais e certificados vigentes, sem incluir no programa a verificação direta de procedimentos, recursos e registros operacionais desses terceiros.</w:t>
      </w:r>
    </w:p>
    <w:p>
      <w:pPr>
        <w:spacing w:before="200" w:after="80"/>
      </w:pPr>
      <w:r>
        <w:rPr>
          <w:b/>
        </w:rPr>
        <w:t xml:space="preserve">3328. </w:t>
      </w:r>
      <w:r>
        <w:t>Ao fim do ano, o SGSO de um FPSO acumulou relatórios de auditoria, resultados de matrizes Importância–Desempenho, registros de exercícios e testes de confiabilidade de equipamentos. Mesmo assim, os planos de ação seguem fragmentados, e coordenadores e operadores divergem sobre onde estão os principais gargalos dos processos. Qual prática de gestão provavelmente está faltando?</w:t>
      </w:r>
    </w:p>
    <w:p>
      <w:pPr>
        <w:spacing w:after="40"/>
        <w:ind w:left="360"/>
      </w:pPr>
      <w:r>
        <w:t xml:space="preserve">A) </w:t>
      </w:r>
      <w:r>
        <w:t>Expandir o escopo das auditorias terceirizadas para mais áreas de suporte, porque a independência adicional costuma substituir a necessidade de avaliação explícita por processos.</w:t>
      </w:r>
    </w:p>
    <w:p>
      <w:pPr>
        <w:spacing w:after="40"/>
        <w:ind w:left="360"/>
      </w:pPr>
      <w:r>
        <w:t xml:space="preserve">B) </w:t>
      </w:r>
      <w:r>
        <w:t>Direcionar o foco para atributos posicionados na zona de excesso da matriz, porque a redução de esforços excedentes tende a unificar a leitura das falhas mais relevantes.</w:t>
      </w:r>
    </w:p>
    <w:p>
      <w:pPr>
        <w:spacing w:after="40"/>
        <w:ind w:left="360"/>
      </w:pPr>
      <w:r>
        <w:rPr>
          <w:b/>
        </w:rPr>
        <w:t xml:space="preserve">C) </w:t>
      </w:r>
      <w:r>
        <w:rPr>
          <w:b/>
        </w:rPr>
        <w:t>Realizar diagnóstico periódico da orientação por processos, usando modelagem de processos e indicadores para identificar melhorias incrementais e avaliar a convergência de percepções entre os atores envolvidos.</w:t>
      </w:r>
    </w:p>
    <w:p>
      <w:pPr>
        <w:spacing w:after="40"/>
        <w:ind w:left="360"/>
      </w:pPr>
      <w:r>
        <w:t xml:space="preserve">D) </w:t>
      </w:r>
      <w:r>
        <w:t>Aumentar a frequência de revisão gerencial do plano de resposta, porque o alinhamento da alta liderança tende a resolver divergências operacionais sobre os processos.</w:t>
      </w:r>
    </w:p>
    <w:p>
      <w:bookmarkStart w:id="22" w:name="topico_2_sub_1"/>
      <w:pPr>
        <w:pStyle w:val="Heading2"/>
      </w:pPr>
      <w:r>
        <w:t>Sistema de Combate a Incêndio</w:t>
      </w:r>
      <w:bookmarkEnd w:id="22"/>
    </w:p>
    <w:p>
      <w:pPr>
        <w:spacing w:before="200" w:after="80"/>
      </w:pPr>
      <w:r>
        <w:rPr>
          <w:b/>
        </w:rPr>
        <w:t xml:space="preserve">3329. </w:t>
      </w:r>
      <w:r>
        <w:t>Em um FPSO em revisão do SGSO, a equipe de incêndio quer redefinir a filosofia de proteção de um módulo de processo. Um grupo propõe partir da distribuição física de cobertura já instalada; outro defende começar pela identificação de perigos e pela seleção explícita das hipóteses acidentais mais relevantes. Qual abordagem fornece a base mais consistente para essa revisão?</w:t>
      </w:r>
    </w:p>
    <w:p>
      <w:pPr>
        <w:spacing w:after="40"/>
        <w:ind w:left="360"/>
      </w:pPr>
      <w:r>
        <w:rPr>
          <w:b/>
        </w:rPr>
        <w:t xml:space="preserve">A) </w:t>
      </w:r>
      <w:r>
        <w:rPr>
          <w:b/>
        </w:rPr>
        <w:t>Iniciar pela identificação de perigos, estabelecer critérios explícitos para selecionar os cenários mais relevantes por severidade e probabilidade e, com base neles, orientar a avaliação de exposição, mitigação e resposta.</w:t>
      </w:r>
    </w:p>
    <w:p>
      <w:pPr>
        <w:spacing w:after="40"/>
        <w:ind w:left="360"/>
      </w:pPr>
      <w:r>
        <w:t xml:space="preserve">B) </w:t>
      </w:r>
      <w:r>
        <w:t>Usar a cobertura instalada como ponto de partida e revisar os perigos a partir das lacunas percebidas no arranjo atual, tomando a experiência operacional da unidade como referência para a revisão.</w:t>
      </w:r>
    </w:p>
    <w:p>
      <w:pPr>
        <w:spacing w:after="40"/>
        <w:ind w:left="360"/>
      </w:pPr>
      <w:r>
        <w:t xml:space="preserve">C) </w:t>
      </w:r>
      <w:r>
        <w:t>Estruturar a filosofia segundo a capacidade disponível de mobilização de pessoal e equipamentos e, a partir desse limite operacional, selecionar os cenários a considerar.</w:t>
      </w:r>
    </w:p>
    <w:p>
      <w:pPr>
        <w:spacing w:after="40"/>
        <w:ind w:left="360"/>
      </w:pPr>
      <w:r>
        <w:t xml:space="preserve">D) </w:t>
      </w:r>
      <w:r>
        <w:t>Definir um cenário conservador de referência para o módulo e ajustar a filosofia de proteção em torno desse caso, tratando os demais eventos como variações desse quadro.</w:t>
      </w:r>
    </w:p>
    <w:p>
      <w:pPr>
        <w:spacing w:before="200" w:after="80"/>
      </w:pPr>
      <w:r>
        <w:rPr>
          <w:b/>
        </w:rPr>
        <w:t xml:space="preserve">3330. </w:t>
      </w:r>
      <w:r>
        <w:t>Após um HAZOP e uma análise de árvore de eventos, a unidade já dispõe de cenários de incêndio hierarquizados e de mapas de exposição. A engenharia agora precisa consolidar a especificação de um sistema fixo de combate a incêndio para uma área com mais de um tipo de combustível de processo. Qual encaminhamento é mais tecnicamente defensável nesse estágio?</w:t>
      </w:r>
    </w:p>
    <w:p>
      <w:pPr>
        <w:spacing w:after="40"/>
        <w:ind w:left="360"/>
      </w:pPr>
      <w:r>
        <w:t xml:space="preserve">A) </w:t>
      </w:r>
      <w:r>
        <w:t>Escolher o meio extintor diretamente pela ordem de severidade dos cenários, pois essa priorização já sintetiza as diferenças relevantes entre os combustíveis presentes na área.</w:t>
      </w:r>
    </w:p>
    <w:p>
      <w:pPr>
        <w:spacing w:after="40"/>
        <w:ind w:left="360"/>
      </w:pPr>
      <w:r>
        <w:t xml:space="preserve">B) </w:t>
      </w:r>
      <w:r>
        <w:t>Padronizar um único agente em toda a área a partir do pior tempo de chegada mostrado nos mapas de exposição, tratando a rapidez de atuação como critério predominante do sistema.</w:t>
      </w:r>
    </w:p>
    <w:p>
      <w:pPr>
        <w:spacing w:after="40"/>
        <w:ind w:left="360"/>
      </w:pPr>
      <w:r>
        <w:rPr>
          <w:b/>
        </w:rPr>
        <w:t xml:space="preserve">C) </w:t>
      </w:r>
      <w:r>
        <w:rPr>
          <w:b/>
        </w:rPr>
        <w:t>Usar a análise para definir onde reforçar cobertura e resposta, e concluir a escolha do agente e das exigências de aplicação para cada produto com base em normas e premissas complementares de projeto.</w:t>
      </w:r>
    </w:p>
    <w:p>
      <w:pPr>
        <w:spacing w:after="40"/>
        <w:ind w:left="360"/>
      </w:pPr>
      <w:r>
        <w:t xml:space="preserve">D) </w:t>
      </w:r>
      <w:r>
        <w:t>Destinar os cenários hierarquizados principalmente ao treinamento e ao planejamento da resposta, mantendo a definição do sistema fixo dissociada da análise de risco para favorecer uniformidade entre áreas.</w:t>
      </w:r>
    </w:p>
    <w:p>
      <w:pPr>
        <w:spacing w:before="200" w:after="80"/>
      </w:pPr>
      <w:r>
        <w:rPr>
          <w:b/>
        </w:rPr>
        <w:t xml:space="preserve">3331. </w:t>
      </w:r>
      <w:r>
        <w:t>Durante o planejamento de um exercício de incêndio em um FPSO, o coordenador quer testar não apenas a atuação da brigada, mas também a capacidade de localizar rapidamente pessoal, equipamentos e suprimentos compartilhados. Qual estratégia de preparação tende a gerar um exercício mais útil para o SGSO?</w:t>
      </w:r>
    </w:p>
    <w:p>
      <w:pPr>
        <w:spacing w:after="40"/>
        <w:ind w:left="360"/>
      </w:pPr>
      <w:r>
        <w:t xml:space="preserve">A) </w:t>
      </w:r>
      <w:r>
        <w:t>Separar o desenho do cenário da disponibilidade real de recursos, porque exercícios devem medir aderência a procedimento sem incorporar restrições operacionais.</w:t>
      </w:r>
    </w:p>
    <w:p>
      <w:pPr>
        <w:spacing w:after="40"/>
        <w:ind w:left="360"/>
      </w:pPr>
      <w:r>
        <w:t xml:space="preserve">B) </w:t>
      </w:r>
      <w:r>
        <w:t>Fixar um cenário genérico e estável para todas as áreas da unidade, porque a repetibilidade do roteiro oferece a melhor base para comparar desempenho entre equipes.</w:t>
      </w:r>
    </w:p>
    <w:p>
      <w:pPr>
        <w:spacing w:after="40"/>
        <w:ind w:left="360"/>
      </w:pPr>
      <w:r>
        <w:t xml:space="preserve">C) </w:t>
      </w:r>
      <w:r>
        <w:t>Escolher o caso de maior severidade e concentrar o exercício na resposta tática local, porque o acionamento de recursos adicionais interfere pouco na avaliação de prontidão.</w:t>
      </w:r>
    </w:p>
    <w:p>
      <w:pPr>
        <w:spacing w:after="40"/>
        <w:ind w:left="360"/>
      </w:pPr>
      <w:r>
        <w:rPr>
          <w:b/>
        </w:rPr>
        <w:t xml:space="preserve">D) </w:t>
      </w:r>
      <w:r>
        <w:rPr>
          <w:b/>
        </w:rPr>
        <w:t>Construir o exercício a partir de cenários derivados de análises formais e conectá-lo a ferramentas de gestão de recursos, admitindo atualização de dados e ajustes do cenário antes da execução.</w:t>
      </w:r>
    </w:p>
    <w:p>
      <w:pPr>
        <w:spacing w:before="200" w:after="80"/>
      </w:pPr>
      <w:r>
        <w:rPr>
          <w:b/>
        </w:rPr>
        <w:t xml:space="preserve">3332. </w:t>
      </w:r>
      <w:r>
        <w:t>Em um módulo de compressão, duas hipóteses de incêndio foram consideradas prioritárias: uma com impacto concentrado próximo à origem e outra com propagação mais ampla, porém com menor intensidade local. A equipe precisa propor áreas de cobertura para proteção fixa e discutir futura divisão em zonas de dilúvio. Sem um critério normativo de zonamento já consolidado, qual linha de raciocínio é mais consistente?</w:t>
      </w:r>
    </w:p>
    <w:p>
      <w:pPr>
        <w:spacing w:after="40"/>
        <w:ind w:left="360"/>
      </w:pPr>
      <w:r>
        <w:t xml:space="preserve">A) </w:t>
      </w:r>
      <w:r>
        <w:t>Tratar cada hipótese prioritária como uma zona própria, porque o recorte por cenário mantém aderência direta aos resultados da análise de risco.</w:t>
      </w:r>
    </w:p>
    <w:p>
      <w:pPr>
        <w:spacing w:after="40"/>
        <w:ind w:left="360"/>
      </w:pPr>
      <w:r>
        <w:rPr>
          <w:b/>
        </w:rPr>
        <w:t xml:space="preserve">B) </w:t>
      </w:r>
      <w:r>
        <w:rPr>
          <w:b/>
        </w:rPr>
        <w:t>Delimitar áreas preliminares pela extensão afetada, pelo tempo de chegada a elementos sensíveis e pela exposição estimada, priorizando a proteção antes do zonamento definitivo.</w:t>
      </w:r>
    </w:p>
    <w:p>
      <w:pPr>
        <w:spacing w:after="40"/>
        <w:ind w:left="360"/>
      </w:pPr>
      <w:r>
        <w:t xml:space="preserve">C) </w:t>
      </w:r>
      <w:r>
        <w:t>Delimitar zonas pela distribuição física dos equipamentos do módulo, porque o arranjo operacional representa melhor a necessidade de proteção do que a modelagem dos cenários.</w:t>
      </w:r>
    </w:p>
    <w:p>
      <w:pPr>
        <w:spacing w:after="40"/>
        <w:ind w:left="360"/>
      </w:pPr>
      <w:r>
        <w:t xml:space="preserve">D) </w:t>
      </w:r>
      <w:r>
        <w:t>Adotar como zona principal a hipótese de maior intensidade local, porque danos mais severos próximos à origem fornecem a referência mais conservadora para a cobertura.</w:t>
      </w:r>
    </w:p>
    <w:p>
      <w:pPr>
        <w:spacing w:before="200" w:after="80"/>
      </w:pPr>
      <w:r>
        <w:rPr>
          <w:b/>
        </w:rPr>
        <w:t xml:space="preserve">3333. </w:t>
      </w:r>
      <w:r>
        <w:t>Durante a revisão da filosofia de proteção contra incêndio de um FPSO após modificações em um módulo de processo, a equipe de projeto propõe primeiro definir a cobertura de combate e a setorização preliminar de dilúvio com base no arranjo físico, deixando a identificação de perigos para uma etapa posterior. Qual avaliação é mais adequada?</w:t>
      </w:r>
    </w:p>
    <w:p>
      <w:pPr>
        <w:spacing w:after="40"/>
        <w:ind w:left="360"/>
      </w:pPr>
      <w:r>
        <w:rPr>
          <w:b/>
        </w:rPr>
        <w:t xml:space="preserve">A) </w:t>
      </w:r>
      <w:r>
        <w:rPr>
          <w:b/>
        </w:rPr>
        <w:t>Inadequada, porque a identificação de perigos deve anteceder a definição dos cenários acidentais e fundamentar a avaliação de exposição, a priorização e o planejamento de resposta.</w:t>
      </w:r>
    </w:p>
    <w:p>
      <w:pPr>
        <w:spacing w:after="40"/>
        <w:ind w:left="360"/>
      </w:pPr>
      <w:r>
        <w:t xml:space="preserve">B) </w:t>
      </w:r>
      <w:r>
        <w:t>Adequada, porque a definição inicial de cobertura e setorização tende a reduzir o número de cenários relevantes, facilitando depois a identificação de perigos.</w:t>
      </w:r>
    </w:p>
    <w:p>
      <w:pPr>
        <w:spacing w:after="40"/>
        <w:ind w:left="360"/>
      </w:pPr>
      <w:r>
        <w:t xml:space="preserve">C) </w:t>
      </w:r>
      <w:r>
        <w:t>Inadequada apenas para eventos ambientais de longa duração, pois em incêndios a proteção pode ser definida de forma independente das hipóteses acidentais.</w:t>
      </w:r>
    </w:p>
    <w:p>
      <w:pPr>
        <w:spacing w:after="40"/>
        <w:ind w:left="360"/>
      </w:pPr>
      <w:r>
        <w:t xml:space="preserve">D) </w:t>
      </w:r>
      <w:r>
        <w:t>Adequada, porque a geometria do módulo costuma definir com precisão suficiente os cenários a considerar, e a análise de perigos passa a ter função de confirmação.</w:t>
      </w:r>
    </w:p>
    <w:p>
      <w:pPr>
        <w:spacing w:before="200" w:after="80"/>
      </w:pPr>
      <w:r>
        <w:rPr>
          <w:b/>
        </w:rPr>
        <w:t xml:space="preserve">3334. </w:t>
      </w:r>
      <w:r>
        <w:t>Na definição preliminar das áreas de atuação do sistema fixo de combate a incêndio em um FPSO, a modelagem já disponível indica a extensão atingida e os tempos de impacto sobre equipamentos e rotas de fuga. Ainda assim, propõe-se replicar nas zonas de dilúvio as divisas civis dos módulos, sem ajustar os contornos com base nesses resultados. Qual abordagem é mais robusta?</w:t>
      </w:r>
    </w:p>
    <w:p>
      <w:pPr>
        <w:spacing w:after="40"/>
        <w:ind w:left="360"/>
      </w:pPr>
      <w:r>
        <w:rPr>
          <w:b/>
        </w:rPr>
        <w:t xml:space="preserve">A) </w:t>
      </w:r>
      <w:r>
        <w:rPr>
          <w:b/>
        </w:rPr>
        <w:t>Partir dos cenários e da área efetivamente afetada para traçar cobertura e prioridades, completando os limites finais com critérios de projeto e normas quando a análise de risco não os definir.</w:t>
      </w:r>
    </w:p>
    <w:p>
      <w:pPr>
        <w:spacing w:after="40"/>
        <w:ind w:left="360"/>
      </w:pPr>
      <w:r>
        <w:t xml:space="preserve">B) </w:t>
      </w:r>
      <w:r>
        <w:t>Definir os limites pela cobertura dos recursos móveis e pelos tempos de resposta da brigada, porque a capacidade operacional da emergência deve comandar a configuração do sistema fixo.</w:t>
      </w:r>
    </w:p>
    <w:p>
      <w:pPr>
        <w:spacing w:after="40"/>
        <w:ind w:left="360"/>
      </w:pPr>
      <w:r>
        <w:t xml:space="preserve">C) </w:t>
      </w:r>
      <w:r>
        <w:t>Estabelecer as zonas principalmente pela criticidade de equipamentos e rotas de fuga, pois a proteção deve seguir a importância funcional dos módulos mais do que a propagação indicada na modelagem.</w:t>
      </w:r>
    </w:p>
    <w:p>
      <w:pPr>
        <w:spacing w:after="40"/>
        <w:ind w:left="360"/>
      </w:pPr>
      <w:r>
        <w:t xml:space="preserve">D) </w:t>
      </w:r>
      <w:r>
        <w:t>Adotar as fronteiras civis dos módulos como referência dominante e usar os resultados de cenário apenas como conferência, pois a compartimentação do convés tende a representar melhor a evolução do incêndio.</w:t>
      </w:r>
    </w:p>
    <w:p>
      <w:pPr>
        <w:spacing w:before="200" w:after="80"/>
      </w:pPr>
      <w:r>
        <w:rPr>
          <w:b/>
        </w:rPr>
        <w:t xml:space="preserve">3335. </w:t>
      </w:r>
      <w:r>
        <w:t>Para um exercício de resposta a incêndio em área de processo de um FPSO, o coordenador pretende reutilizar integralmente um cenário elaborado anos antes, embora tenham ocorrido mudanças no arranjo, na lotação e na disponibilidade de equipamentos de emergência. Qual decisão é mais adequada?</w:t>
      </w:r>
    </w:p>
    <w:p>
      <w:pPr>
        <w:spacing w:after="40"/>
        <w:ind w:left="360"/>
      </w:pPr>
      <w:r>
        <w:t xml:space="preserve">A) </w:t>
      </w:r>
      <w:r>
        <w:t>Manter o cenário original, porque a comparabilidade entre exercícios é o principal requisito, e mudanças operacionais podem ser tratadas durante o debriefing.</w:t>
      </w:r>
    </w:p>
    <w:p>
      <w:pPr>
        <w:spacing w:after="40"/>
        <w:ind w:left="360"/>
      </w:pPr>
      <w:r>
        <w:rPr>
          <w:b/>
        </w:rPr>
        <w:t xml:space="preserve">B) </w:t>
      </w:r>
      <w:r>
        <w:rPr>
          <w:b/>
        </w:rPr>
        <w:t>Atualizar o cenário antes do exercício e integrá-lo às informações de recursos disponíveis, para que a validação teste capacidades reais de resposta e localização de pessoal, equipamentos e suprimentos.</w:t>
      </w:r>
    </w:p>
    <w:p>
      <w:pPr>
        <w:spacing w:after="40"/>
        <w:ind w:left="360"/>
      </w:pPr>
      <w:r>
        <w:t xml:space="preserve">C) </w:t>
      </w:r>
      <w:r>
        <w:t>Preservar o cenário original e limitar a revisão apenas à lista de participantes, porque a operabilidade da resposta não depende da configuração vigente do sistema.</w:t>
      </w:r>
    </w:p>
    <w:p>
      <w:pPr>
        <w:spacing w:after="40"/>
        <w:ind w:left="360"/>
      </w:pPr>
      <w:r>
        <w:t xml:space="preserve">D) </w:t>
      </w:r>
      <w:r>
        <w:t>Substituir o cenário por um caso genérico de maior severidade, porque exercícios de incêndio são mais úteis quando independem das restrições reais de recursos.</w:t>
      </w:r>
    </w:p>
    <w:p>
      <w:pPr>
        <w:spacing w:before="200" w:after="80"/>
      </w:pPr>
      <w:r>
        <w:rPr>
          <w:b/>
        </w:rPr>
        <w:t xml:space="preserve">3336. </w:t>
      </w:r>
      <w:r>
        <w:t>Ao revisar o memorial do sistema de combate a incêndio de um FPSO, a equipe já consolidou cenários acidentais classificados por gravidade e frequência e pretende usar esse material para definir os meios de extinção e os critérios aplicáveis a cada classe de combustível. Qual entendimento é mais adequado?</w:t>
      </w:r>
    </w:p>
    <w:p>
      <w:pPr>
        <w:spacing w:after="40"/>
        <w:ind w:left="360"/>
      </w:pPr>
      <w:r>
        <w:t xml:space="preserve">A) </w:t>
      </w:r>
      <w:r>
        <w:t>Esse conjunto de cenários pode ser traduzido diretamente em exigências de agente a partir da origem do evento e do ambiente, porque esses dados bastam para representar o incêndio de projeto.</w:t>
      </w:r>
    </w:p>
    <w:p>
      <w:pPr>
        <w:spacing w:after="40"/>
        <w:ind w:left="360"/>
      </w:pPr>
      <w:r>
        <w:t xml:space="preserve">B) </w:t>
      </w:r>
      <w:r>
        <w:t>Esse ranqueamento basta, porque a criticidade do evento já define, por si só, o meio de combate e o critério aplicável a cada combustível.</w:t>
      </w:r>
    </w:p>
    <w:p>
      <w:pPr>
        <w:spacing w:after="40"/>
        <w:ind w:left="360"/>
      </w:pPr>
      <w:r>
        <w:rPr>
          <w:b/>
        </w:rPr>
        <w:t xml:space="preserve">C) </w:t>
      </w:r>
      <w:r>
        <w:rPr>
          <w:b/>
        </w:rPr>
        <w:t>Esse ranqueamento orienta prioridades, mas a especificação do meio de combate e das exigências para cada combustível deve ser fechada com base em normas, procedimentos e documentação de engenharia.</w:t>
      </w:r>
    </w:p>
    <w:p>
      <w:pPr>
        <w:spacing w:after="40"/>
        <w:ind w:left="360"/>
      </w:pPr>
      <w:r>
        <w:t xml:space="preserve">D) </w:t>
      </w:r>
      <w:r>
        <w:t>Esse conjunto de cenários permite adotar o mesmo agente para diferentes hidrocarbonetos, desde que a área protegida tenha sido dimensionada a partir dos casos de referência.</w:t>
      </w:r>
    </w:p>
    <w:p>
      <w:pPr>
        <w:spacing w:before="200" w:after="80"/>
      </w:pPr>
      <w:r>
        <w:rPr>
          <w:b/>
        </w:rPr>
        <w:t xml:space="preserve">3337. </w:t>
      </w:r>
      <w:r>
        <w:t>Durante a revisão da filosofia de proteção contra incêndio de um FPSO, a equipe precisa decidir por onde começar para que a definição de cobertura e resposta fique alinhada ao SGSO. Qual encaminhamento é mais consistente?</w:t>
      </w:r>
    </w:p>
    <w:p>
      <w:pPr>
        <w:spacing w:after="40"/>
        <w:ind w:left="360"/>
      </w:pPr>
      <w:r>
        <w:t xml:space="preserve">A) </w:t>
      </w:r>
      <w:r>
        <w:t>Mapear primeiro os recursos disponíveis de combate e, a partir dessa capacidade instalada, selecionar os cenários que melhor se ajustem ao arranjo existente.</w:t>
      </w:r>
    </w:p>
    <w:p>
      <w:pPr>
        <w:spacing w:after="40"/>
        <w:ind w:left="360"/>
      </w:pPr>
      <w:r>
        <w:t xml:space="preserve">B) </w:t>
      </w:r>
      <w:r>
        <w:t>Definir previamente as áreas de cobertura com base nas divisões físicas dos módulos e depois verificar quais hipóteses se encaixam em cada área.</w:t>
      </w:r>
    </w:p>
    <w:p>
      <w:pPr>
        <w:spacing w:after="40"/>
        <w:ind w:left="360"/>
      </w:pPr>
      <w:r>
        <w:rPr>
          <w:b/>
        </w:rPr>
        <w:t xml:space="preserve">C) </w:t>
      </w:r>
      <w:r>
        <w:rPr>
          <w:b/>
        </w:rPr>
        <w:t>Identificar perigos, definir critérios de relevância das hipóteses e detalhar os cenários acidentais que embasarão a avaliação de exposição e a resposta.</w:t>
      </w:r>
    </w:p>
    <w:p>
      <w:pPr>
        <w:spacing w:after="40"/>
        <w:ind w:left="360"/>
      </w:pPr>
      <w:r>
        <w:t xml:space="preserve">D) </w:t>
      </w:r>
      <w:r>
        <w:t>Adotar como base principal os cenários usados em exercícios anteriores, porque eles já refletem a forma como a unidade responde em operação.</w:t>
      </w:r>
    </w:p>
    <w:p>
      <w:pPr>
        <w:spacing w:before="200" w:after="80"/>
      </w:pPr>
      <w:r>
        <w:rPr>
          <w:b/>
        </w:rPr>
        <w:t xml:space="preserve">3338. </w:t>
      </w:r>
      <w:r>
        <w:t>Ao transformar a análise de cenários de incêndio em especificação do sistema de combate, a equipe ainda não dispõe de critérios consolidados para selecionar agentes extintores nem requisitos por tipo de combustível. Qual decisão é mais tecnicamente defensável nesse momento?</w:t>
      </w:r>
    </w:p>
    <w:p>
      <w:pPr>
        <w:spacing w:after="40"/>
        <w:ind w:left="360"/>
      </w:pPr>
      <w:r>
        <w:t xml:space="preserve">A) </w:t>
      </w:r>
      <w:r>
        <w:t>Adotar o agente mais versátil disponível na unidade, pois isso reduz a dependência de uma classificação detalhada do combustível na definição.</w:t>
      </w:r>
    </w:p>
    <w:p>
      <w:pPr>
        <w:spacing w:after="40"/>
        <w:ind w:left="360"/>
      </w:pPr>
      <w:r>
        <w:rPr>
          <w:b/>
        </w:rPr>
        <w:t xml:space="preserve">B) </w:t>
      </w:r>
      <w:r>
        <w:rPr>
          <w:b/>
        </w:rPr>
        <w:t>Usar os cenários para priorizar áreas e demandas de resposta, e obter em normas e documentos de projeto os critérios de agente e combustível antes da prescrição.</w:t>
      </w:r>
    </w:p>
    <w:p>
      <w:pPr>
        <w:spacing w:after="40"/>
        <w:ind w:left="360"/>
      </w:pPr>
      <w:r>
        <w:t xml:space="preserve">C) </w:t>
      </w:r>
      <w:r>
        <w:t>Basear a decisão nos desvios levantados no HAZOP, pois eles representam os principais modos de falha e substituem critérios específicos de extinção.</w:t>
      </w:r>
    </w:p>
    <w:p>
      <w:pPr>
        <w:spacing w:after="40"/>
        <w:ind w:left="360"/>
      </w:pPr>
      <w:r>
        <w:t xml:space="preserve">D) </w:t>
      </w:r>
      <w:r>
        <w:t>Derivar a seleção do agente diretamente da severidade dos cenários, pois as hipóteses mais severas já contemplam a natureza do combustível.</w:t>
      </w:r>
    </w:p>
    <w:p>
      <w:pPr>
        <w:spacing w:before="200" w:after="80"/>
      </w:pPr>
      <w:r>
        <w:rPr>
          <w:b/>
        </w:rPr>
        <w:t xml:space="preserve">3339. </w:t>
      </w:r>
      <w:r>
        <w:t>Ao revisar a filosofia de proteção contra incêndio de um FPSO, a equipe reuniu perigos como vazamentos em módulos de processo, emissões em utilidades e derrames em áreas abertas. Para definir os cenários de incêndio que servirão à análise de cobertura e ao preparo da resposta, qual abordagem é mais compatível com uma gestão de risco consistente?</w:t>
      </w:r>
    </w:p>
    <w:p>
      <w:pPr>
        <w:spacing w:after="40"/>
        <w:ind w:left="360"/>
      </w:pPr>
      <w:r>
        <w:rPr>
          <w:b/>
        </w:rPr>
        <w:t xml:space="preserve">A) </w:t>
      </w:r>
      <w:r>
        <w:rPr>
          <w:b/>
        </w:rPr>
        <w:t>Fixar regras de escolha e focar os cenários mais críticos pela combinação de impacto e chance, com detalhamento suficiente para estimar exposição e planejar a resposta.</w:t>
      </w:r>
    </w:p>
    <w:p>
      <w:pPr>
        <w:spacing w:after="40"/>
        <w:ind w:left="360"/>
      </w:pPr>
      <w:r>
        <w:t xml:space="preserve">B) </w:t>
      </w:r>
      <w:r>
        <w:t>Selecionar os cenários de incêndio de acordo com os recursos de combate já existentes, alinhando as hipóteses analisadas à capacidade instalada da unidade.</w:t>
      </w:r>
    </w:p>
    <w:p>
      <w:pPr>
        <w:spacing w:after="40"/>
        <w:ind w:left="360"/>
      </w:pPr>
      <w:r>
        <w:t xml:space="preserve">C) </w:t>
      </w:r>
      <w:r>
        <w:t>Tomar como referência as hipóteses com maior inventário de hidrocarbonetos, tratando a massa liberável como indicador suficiente da criticidade para cobertura e resposta.</w:t>
      </w:r>
    </w:p>
    <w:p>
      <w:pPr>
        <w:spacing w:after="40"/>
        <w:ind w:left="360"/>
      </w:pPr>
      <w:r>
        <w:t xml:space="preserve">D) </w:t>
      </w:r>
      <w:r>
        <w:t>Dar a todos os perigos identificados o mesmo nível de análise, sem hierarquizar hipóteses, para uniformizar a avaliação de cobertura e resposta.</w:t>
      </w:r>
    </w:p>
    <w:p>
      <w:pPr>
        <w:spacing w:before="200" w:after="80"/>
      </w:pPr>
      <w:r>
        <w:rPr>
          <w:b/>
        </w:rPr>
        <w:t xml:space="preserve">3340. </w:t>
      </w:r>
      <w:r>
        <w:t>Concluída a identificação de perigos e escolhidos os cenários de incêndio relevantes, a equipe deve definir agentes extintores e verificar exigências por combustível em áreas distintas do FPSO, mas o estudo de risco não traz esses critérios detalhados. Qual encaminhamento é mais robusto em engenharia e governança?</w:t>
      </w:r>
    </w:p>
    <w:p>
      <w:pPr>
        <w:spacing w:after="40"/>
        <w:ind w:left="360"/>
      </w:pPr>
      <w:r>
        <w:t xml:space="preserve">A) </w:t>
      </w:r>
      <w:r>
        <w:t>Adotar o mesmo agente em toda a unidade e depois alinhar normas internas e procedimentos operacionais a essa padronização, reduzindo a variação entre áreas.</w:t>
      </w:r>
    </w:p>
    <w:p>
      <w:pPr>
        <w:spacing w:after="40"/>
        <w:ind w:left="360"/>
      </w:pPr>
      <w:r>
        <w:rPr>
          <w:b/>
        </w:rPr>
        <w:t xml:space="preserve">B) </w:t>
      </w:r>
      <w:r>
        <w:rPr>
          <w:b/>
        </w:rPr>
        <w:t>Converter os cenários em requisitos de desempenho e complementar a decisão com normas aplicáveis, procedimentos operacionais e documentos de projeto sobre agente e combustível.</w:t>
      </w:r>
    </w:p>
    <w:p>
      <w:pPr>
        <w:spacing w:after="40"/>
        <w:ind w:left="360"/>
      </w:pPr>
      <w:r>
        <w:t xml:space="preserve">C) </w:t>
      </w:r>
      <w:r>
        <w:t>Tomar a substância de maior inventário como caso de projeto e, a partir desse combustível de referência, especificar o agente para as demais áreas do FPSO.</w:t>
      </w:r>
    </w:p>
    <w:p>
      <w:pPr>
        <w:spacing w:after="40"/>
        <w:ind w:left="360"/>
      </w:pPr>
      <w:r>
        <w:t xml:space="preserve">D) </w:t>
      </w:r>
      <w:r>
        <w:t>Usar a severidade dos cenários para definir um único agente de maior capacidade e aplicar essa seleção em todas as áreas, independentemente do tipo de combustível previsto.</w:t>
      </w:r>
    </w:p>
    <w:p>
      <w:pPr>
        <w:spacing w:before="200" w:after="80"/>
      </w:pPr>
      <w:r>
        <w:rPr>
          <w:b/>
        </w:rPr>
        <w:t xml:space="preserve">3341. </w:t>
      </w:r>
      <w:r>
        <w:t>Após a instalação de um novo separador de teste em um FPSO, a equipe de segurança precisa revisar a filosofia de proteção contra incêndio do módulo adjacente. Qual encaminhamento melhor sustenta a definição dos cenários que orientarão o sistema de proteção?</w:t>
      </w:r>
    </w:p>
    <w:p>
      <w:pPr>
        <w:spacing w:after="40"/>
        <w:ind w:left="360"/>
      </w:pPr>
      <w:r>
        <w:t xml:space="preserve">A) </w:t>
      </w:r>
      <w:r>
        <w:t>Reaplicar os cenários do módulo original e ajustar só parâmetros operacionais locais, mantendo a filosofia de proteção praticamente inalterada após o novo equipamento.</w:t>
      </w:r>
    </w:p>
    <w:p>
      <w:pPr>
        <w:spacing w:after="40"/>
        <w:ind w:left="360"/>
      </w:pPr>
      <w:r>
        <w:t xml:space="preserve">B) </w:t>
      </w:r>
      <w:r>
        <w:t>Adotar o maior inventário de hidrocarbonetos como caso-base e tratar os demais cenários como derivações de menor prioridade na revisão da proteção do módulo.</w:t>
      </w:r>
    </w:p>
    <w:p>
      <w:pPr>
        <w:spacing w:after="40"/>
        <w:ind w:left="360"/>
      </w:pPr>
      <w:r>
        <w:t xml:space="preserve">C) </w:t>
      </w:r>
      <w:r>
        <w:t>Partir da capacidade instalada de combate, selecionar cenários aderentes aos recursos disponíveis e usar a análise de risco apenas para validar o arranjo definido.</w:t>
      </w:r>
    </w:p>
    <w:p>
      <w:pPr>
        <w:spacing w:after="40"/>
        <w:ind w:left="360"/>
      </w:pPr>
      <w:r>
        <w:rPr>
          <w:b/>
        </w:rPr>
        <w:t xml:space="preserve">D) </w:t>
      </w:r>
      <w:r>
        <w:rPr>
          <w:b/>
        </w:rPr>
        <w:t>Identificar perigos e desvios relevantes, definir critérios explícitos de severidade e probabilidade e detalhar os cenários prioritários para avaliar a exposição e planejar a resposta.</w:t>
      </w:r>
    </w:p>
    <w:p>
      <w:pPr>
        <w:spacing w:before="200" w:after="80"/>
      </w:pPr>
      <w:r>
        <w:rPr>
          <w:b/>
        </w:rPr>
        <w:t xml:space="preserve">3342. </w:t>
      </w:r>
      <w:r>
        <w:t>Em uma análise computacional para apoiar a proteção contra incêndio, dois casos partem do mesmo ponto de origem e da mesma substância, mas diferem quanto à duração da liberação, ao período do dia e às condições meteorológicas. Como esses casos devem ser tratados na construção dos cenários?</w:t>
      </w:r>
    </w:p>
    <w:p>
      <w:pPr>
        <w:spacing w:after="40"/>
        <w:ind w:left="360"/>
      </w:pPr>
      <w:r>
        <w:t xml:space="preserve">A) </w:t>
      </w:r>
      <w:r>
        <w:t>Como um mesmo cenário avaliado sob condições operacionais diferentes, porque ponto de origem e substância definem a hipótese principal e os demais parâmetros apenas ajustam os resultados.</w:t>
      </w:r>
    </w:p>
    <w:p>
      <w:pPr>
        <w:spacing w:after="40"/>
        <w:ind w:left="360"/>
      </w:pPr>
      <w:r>
        <w:t xml:space="preserve">B) </w:t>
      </w:r>
      <w:r>
        <w:t>Como um cenário-base com configurações alternativas, porque a área de processo e o arranjo físico da instalação são os elementos predominantes na definição do caso modelado.</w:t>
      </w:r>
    </w:p>
    <w:p>
      <w:pPr>
        <w:spacing w:after="40"/>
        <w:ind w:left="360"/>
      </w:pPr>
      <w:r>
        <w:rPr>
          <w:b/>
        </w:rPr>
        <w:t xml:space="preserve">C) </w:t>
      </w:r>
      <w:r>
        <w:rPr>
          <w:b/>
        </w:rPr>
        <w:t>Como cenários distintos, porque duração, data/horário e condições ambientais integram os dados de entrada que definem cada simulação.</w:t>
      </w:r>
    </w:p>
    <w:p>
      <w:pPr>
        <w:spacing w:after="40"/>
        <w:ind w:left="360"/>
      </w:pPr>
      <w:r>
        <w:t xml:space="preserve">D) </w:t>
      </w:r>
      <w:r>
        <w:t>Como variantes de uma mesma hipótese acidental, desde que a comparação entre os casos esteja centrada no potencial de ignição e não na evolução da liberação.</w:t>
      </w:r>
    </w:p>
    <w:p>
      <w:pPr>
        <w:spacing w:before="200" w:after="80"/>
      </w:pPr>
      <w:r>
        <w:rPr>
          <w:b/>
        </w:rPr>
        <w:t xml:space="preserve">3343. </w:t>
      </w:r>
      <w:r>
        <w:t>Em um estudo preliminar de proteção contra incêndio no convés aberto de um FPSO, a equipe obteve simulações que mostram extensão atingida e tempos característicos de cenários acidentais. Ela pretende converter esses contornos em limites permanentes das zonas de dilúvio. Qual interpretação é mais consistente?</w:t>
      </w:r>
    </w:p>
    <w:p>
      <w:pPr>
        <w:spacing w:after="40"/>
        <w:ind w:left="360"/>
      </w:pPr>
      <w:r>
        <w:t xml:space="preserve">A) </w:t>
      </w:r>
      <w:r>
        <w:t>Os resultados podem ser usados diretamente como limites permanentes, porque uma simulação bem configurada já incorpora as decisões necessárias de projeto do sistema fixo.</w:t>
      </w:r>
    </w:p>
    <w:p>
      <w:pPr>
        <w:spacing w:after="40"/>
        <w:ind w:left="360"/>
      </w:pPr>
      <w:r>
        <w:rPr>
          <w:b/>
        </w:rPr>
        <w:t xml:space="preserve">B) </w:t>
      </w:r>
      <w:r>
        <w:rPr>
          <w:b/>
        </w:rPr>
        <w:t>Os resultados são valiosos para delimitar áreas de cobertura e priorizar a resposta, mas a definição final de zonas de dilúvio requer critérios adicionais de projeto e documentação específica.</w:t>
      </w:r>
    </w:p>
    <w:p>
      <w:pPr>
        <w:spacing w:after="40"/>
        <w:ind w:left="360"/>
      </w:pPr>
      <w:r>
        <w:t xml:space="preserve">C) </w:t>
      </w:r>
      <w:r>
        <w:t>Os resultados devem ter papel secundário, pois zonas de dilúvio devem seguir prioritariamente a compartimentação física do convés e a posição dos skids.</w:t>
      </w:r>
    </w:p>
    <w:p>
      <w:pPr>
        <w:spacing w:after="40"/>
        <w:ind w:left="360"/>
      </w:pPr>
      <w:r>
        <w:t xml:space="preserve">D) </w:t>
      </w:r>
      <w:r>
        <w:t>Os resultados servem sobretudo para escolher o agente extintor de cada área, enquanto a delimitação espacial pode permanecer como no arranjo original.</w:t>
      </w:r>
    </w:p>
    <w:p>
      <w:pPr>
        <w:spacing w:before="200" w:after="80"/>
      </w:pPr>
      <w:r>
        <w:rPr>
          <w:b/>
        </w:rPr>
        <w:t xml:space="preserve">3344. </w:t>
      </w:r>
      <w:r>
        <w:t>Ao revisar a proteção de áreas com hidrocarbonetos líquidos e gasosos em um FPSO, a gerência pede uma decisão rápida sobre a seleção de agentes extintores usando somente a classificação de severidade dos cenários de incêndio. Qual resposta técnica melhor sustenta essa decisão?</w:t>
      </w:r>
    </w:p>
    <w:p>
      <w:pPr>
        <w:spacing w:after="40"/>
        <w:ind w:left="360"/>
      </w:pPr>
      <w:r>
        <w:rPr>
          <w:b/>
        </w:rPr>
        <w:t xml:space="preserve">A) </w:t>
      </w:r>
      <w:r>
        <w:rPr>
          <w:b/>
        </w:rPr>
        <w:t>A classificação ajuda a hierarquizar áreas e cenários, mas a definição do agente e das exigências para cada combustível requer normas, procedimentos e documentos de engenharia.</w:t>
      </w:r>
    </w:p>
    <w:p>
      <w:pPr>
        <w:spacing w:after="40"/>
        <w:ind w:left="360"/>
      </w:pPr>
      <w:r>
        <w:t xml:space="preserve">B) </w:t>
      </w:r>
      <w:r>
        <w:t>A classificação de severidade basta para a seleção, porque ela já consolida os efeitos esperados do incêndio e, assim, define o agente mais adequado para cada área.</w:t>
      </w:r>
    </w:p>
    <w:p>
      <w:pPr>
        <w:spacing w:after="40"/>
        <w:ind w:left="360"/>
      </w:pPr>
      <w:r>
        <w:t xml:space="preserve">C) </w:t>
      </w:r>
      <w:r>
        <w:t>Quando os cenários são originados em HAZOP, o desvio de processo identificado passa a indicar o agente extintor aplicável e dispensa outras referências de projeto.</w:t>
      </w:r>
    </w:p>
    <w:p>
      <w:pPr>
        <w:spacing w:after="40"/>
        <w:ind w:left="360"/>
      </w:pPr>
      <w:r>
        <w:t xml:space="preserve">D) </w:t>
      </w:r>
      <w:r>
        <w:t>A decisão deve se apoiar principalmente em meteorologia, duração do cenário e distribuição espacial do evento, porque esses parâmetros estabelecem a compatibilidade do agente.</w:t>
      </w:r>
    </w:p>
    <w:p>
      <w:pPr>
        <w:spacing w:before="200" w:after="80"/>
      </w:pPr>
      <w:r>
        <w:rPr>
          <w:b/>
        </w:rPr>
        <w:t xml:space="preserve">3345. </w:t>
      </w:r>
      <w:r>
        <w:t>Durante o detalhamento da filosofia de proteção contra incêndio de um FPSO, a equipe discute como definir a cobertura do sistema fixo em um módulo de processo. Um grupo propõe partir do arranjo preliminar de bicos, bombas e monitores disponíveis; outro defende começar pela estruturação dos cenários acidentais relevantes. Qual abordagem é mais consistente com uma boa base de gestão de riscos?</w:t>
      </w:r>
    </w:p>
    <w:p>
      <w:pPr>
        <w:spacing w:after="40"/>
        <w:ind w:left="360"/>
      </w:pPr>
      <w:r>
        <w:t xml:space="preserve">A) </w:t>
      </w:r>
      <w:r>
        <w:t>Selecionar os acidentes históricos mais conhecidos da indústria e replicar a mesma cobertura no FPSO, porque cenários de referência externos reduzem a incerteza da análise inicial.</w:t>
      </w:r>
    </w:p>
    <w:p>
      <w:pPr>
        <w:spacing w:after="40"/>
        <w:ind w:left="360"/>
      </w:pPr>
      <w:r>
        <w:t xml:space="preserve">B) </w:t>
      </w:r>
      <w:r>
        <w:t>Partir da capacidade instalada de combate a incêndio e ajustar os cenários depois, de modo que a filosofia de proteção reflita as limitações práticas do sistema já previsto.</w:t>
      </w:r>
    </w:p>
    <w:p>
      <w:pPr>
        <w:spacing w:after="40"/>
        <w:ind w:left="360"/>
      </w:pPr>
      <w:r>
        <w:rPr>
          <w:b/>
        </w:rPr>
        <w:t xml:space="preserve">C) </w:t>
      </w:r>
      <w:r>
        <w:rPr>
          <w:b/>
        </w:rPr>
        <w:t>Definir primeiro os cenários a partir da identificação de perigos, com critérios explícitos de relevância, para então usar a avaliação de exposição e de resposta como base da cobertura requerida.</w:t>
      </w:r>
    </w:p>
    <w:p>
      <w:pPr>
        <w:spacing w:after="40"/>
        <w:ind w:left="360"/>
      </w:pPr>
      <w:r>
        <w:t xml:space="preserve">D) </w:t>
      </w:r>
      <w:r>
        <w:t>Tomar como base principal os equipamentos mais críticos para a produção e distribuir a cobertura em torno deles, porque a severidade do impacto operacional sintetiza o risco do incêndio.</w:t>
      </w:r>
    </w:p>
    <w:p>
      <w:pPr>
        <w:spacing w:before="200" w:after="80"/>
      </w:pPr>
      <w:r>
        <w:rPr>
          <w:b/>
        </w:rPr>
        <w:t xml:space="preserve">3346. </w:t>
      </w:r>
      <w:r>
        <w:t>Na triagem de hipóteses de incêndio para análise detalhada em um FPSO, a equipe compara um vazamento menor com maior recorrência potencial e uma liberação mais severa, porém menos provável. Qual critério de seleção tende a produzir uma carteira de cenários mais consistente para avaliação de risco e resposta?</w:t>
      </w:r>
    </w:p>
    <w:p>
      <w:pPr>
        <w:spacing w:after="40"/>
        <w:ind w:left="360"/>
      </w:pPr>
      <w:r>
        <w:t xml:space="preserve">A) </w:t>
      </w:r>
      <w:r>
        <w:t>Aplicar primeiro o cenário mais simples de modelar e expandir a análise apenas se os resultados indicarem alcance espacial expressivo.</w:t>
      </w:r>
    </w:p>
    <w:p>
      <w:pPr>
        <w:spacing w:after="40"/>
        <w:ind w:left="360"/>
      </w:pPr>
      <w:r>
        <w:rPr>
          <w:b/>
        </w:rPr>
        <w:t xml:space="preserve">B) </w:t>
      </w:r>
      <w:r>
        <w:rPr>
          <w:b/>
        </w:rPr>
        <w:t>Aplicar um critério pré-estabelecido que combine relevância por severidade e probabilidade, vinculado à etapa de identificação de perigos.</w:t>
      </w:r>
    </w:p>
    <w:p>
      <w:pPr>
        <w:spacing w:after="40"/>
        <w:ind w:left="360"/>
      </w:pPr>
      <w:r>
        <w:t xml:space="preserve">C) </w:t>
      </w:r>
      <w:r>
        <w:t>Priorizar a hipótese associada ao maior inventário liberável, porque a severidade esperada do dano costuma acompanhar diretamente o volume disponível.</w:t>
      </w:r>
    </w:p>
    <w:p>
      <w:pPr>
        <w:spacing w:after="40"/>
        <w:ind w:left="360"/>
      </w:pPr>
      <w:r>
        <w:t xml:space="preserve">D) </w:t>
      </w:r>
      <w:r>
        <w:t>Priorizar a hipótese de ocorrência mais frequente, porque a utilidade operacional da análise cresce quando o cenário reflete o evento mais provável.</w:t>
      </w:r>
    </w:p>
    <w:p>
      <w:pPr>
        <w:spacing w:before="200" w:after="80"/>
      </w:pPr>
      <w:r>
        <w:rPr>
          <w:b/>
        </w:rPr>
        <w:t xml:space="preserve">3347. </w:t>
      </w:r>
      <w:r>
        <w:t>Na revisão conceitual do sistema de combate a incêndio de um FPSO, uma equipe propôs definir primeiro a cobertura física por módulo e deixar a identificação de perigos para uma etapa posterior, argumentando que o arranjo da planta já indicaria onde proteger. Qual abordagem está mais alinhada a uma filosofia consistente de proteção?</w:t>
      </w:r>
    </w:p>
    <w:p>
      <w:pPr>
        <w:spacing w:after="40"/>
        <w:ind w:left="360"/>
      </w:pPr>
      <w:r>
        <w:t xml:space="preserve">A) </w:t>
      </w:r>
      <w:r>
        <w:t>Partir da disponibilidade de brigada e equipamentos móveis e, com base nesses recursos, estabelecer posteriormente quais hipóteses merecem tratamento analítico.</w:t>
      </w:r>
    </w:p>
    <w:p>
      <w:pPr>
        <w:spacing w:after="40"/>
        <w:ind w:left="360"/>
      </w:pPr>
      <w:r>
        <w:t xml:space="preserve">B) </w:t>
      </w:r>
      <w:r>
        <w:t>Definir primeiro a cobertura física por módulo e, a partir das limitações de instalação, selecionar depois os cenários que melhor se ajustem ao arranjo disponível.</w:t>
      </w:r>
    </w:p>
    <w:p>
      <w:pPr>
        <w:spacing w:after="40"/>
        <w:ind w:left="360"/>
      </w:pPr>
      <w:r>
        <w:rPr>
          <w:b/>
        </w:rPr>
        <w:t xml:space="preserve">C) </w:t>
      </w:r>
      <w:r>
        <w:rPr>
          <w:b/>
        </w:rPr>
        <w:t>Identificar os perigos do sistema e, com critérios explícitos de relevância, construir as hipóteses acidentais que vão embasar avaliação de exposição e planejamento de resposta.</w:t>
      </w:r>
    </w:p>
    <w:p>
      <w:pPr>
        <w:spacing w:after="40"/>
        <w:ind w:left="360"/>
      </w:pPr>
      <w:r>
        <w:t xml:space="preserve">D) </w:t>
      </w:r>
      <w:r>
        <w:t>Escolher inicialmente os cenários com maior facilidade de simulação e, após isso, revisar se há perigos adicionais que justifiquem ajustes localizados na proteção.</w:t>
      </w:r>
    </w:p>
    <w:p>
      <w:pPr>
        <w:spacing w:before="200" w:after="80"/>
      </w:pPr>
      <w:r>
        <w:rPr>
          <w:b/>
        </w:rPr>
        <w:t xml:space="preserve">3348. </w:t>
      </w:r>
      <w:r>
        <w:t>Em uma reunião de engenharia, foi proposto adotar um único agente extintor como solução padrão para todos os cenários de incêndio com hidrocarbonetos no FPSO, com base apenas no fato de que os cenários selecionados na análise de risco são os mais severos. Qual avaliação técnica é a mais adequada?</w:t>
      </w:r>
    </w:p>
    <w:p>
      <w:pPr>
        <w:spacing w:after="40"/>
        <w:ind w:left="360"/>
      </w:pPr>
      <w:r>
        <w:t xml:space="preserve">A) </w:t>
      </w:r>
      <w:r>
        <w:t>A decisão é frágil, porque a escolha do agente deve decorrer prioritariamente da disponibilidade logística em sistemas de gestão de recursos, deixando as características do cenário em papel secundário.</w:t>
      </w:r>
    </w:p>
    <w:p>
      <w:pPr>
        <w:spacing w:after="40"/>
        <w:ind w:left="360"/>
      </w:pPr>
      <w:r>
        <w:t xml:space="preserve">B) </w:t>
      </w:r>
      <w:r>
        <w:t>A decisão pode ser sustentada se o conjunto de cenários incluir coordenadas, duração e meteorologia, porque esses parâmetros completam a base técnica necessária para vincular agente e combustível.</w:t>
      </w:r>
    </w:p>
    <w:p>
      <w:pPr>
        <w:spacing w:after="40"/>
        <w:ind w:left="360"/>
      </w:pPr>
      <w:r>
        <w:rPr>
          <w:b/>
        </w:rPr>
        <w:t xml:space="preserve">C) </w:t>
      </w:r>
      <w:r>
        <w:rPr>
          <w:b/>
        </w:rPr>
        <w:t>A decisão é frágil, porque a análise de cenários apoia a priorização das hipóteses e a delimitação de áreas afetadas, mas não substitui critérios específicos para seleção de agentes e requisitos por tipo de combustível.</w:t>
      </w:r>
    </w:p>
    <w:p>
      <w:pPr>
        <w:spacing w:after="40"/>
        <w:ind w:left="360"/>
      </w:pPr>
      <w:r>
        <w:t xml:space="preserve">D) </w:t>
      </w:r>
      <w:r>
        <w:t>A decisão é consistente se os cenários escolhidos forem os mais severos, porque a severidade do dano já incorpora as diferenças relevantes entre combustíveis para fins de escolha do agente.</w:t>
      </w:r>
    </w:p>
    <w:p>
      <w:pPr>
        <w:spacing w:before="200" w:after="80"/>
      </w:pPr>
      <w:r>
        <w:rPr>
          <w:b/>
        </w:rPr>
        <w:t xml:space="preserve">3349. </w:t>
      </w:r>
      <w:r>
        <w:t>Uma unidade offshore precisa alimentar sistemas que demandam maior volume de água do mar e temperatura inferior à disponível junto à superfície. Na revisão conceitual do arranjo de captação associado ao fire main, qual solução é mais coerente com esse objetivo e com a integração à praça de bombas?</w:t>
      </w:r>
    </w:p>
    <w:p>
      <w:pPr>
        <w:spacing w:after="40"/>
        <w:ind w:left="360"/>
      </w:pPr>
      <w:r>
        <w:t xml:space="preserve">A) </w:t>
      </w:r>
      <w:r>
        <w:t>Levar a sucção até a região central do casco por uma linha longa antes de entrar na caixa de mar, para distribuir a captação por maior extensão da unidade.</w:t>
      </w:r>
    </w:p>
    <w:p>
      <w:pPr>
        <w:spacing w:after="40"/>
        <w:ind w:left="360"/>
      </w:pPr>
      <w:r>
        <w:t xml:space="preserve">B) </w:t>
      </w:r>
      <w:r>
        <w:t>Ampliar a caixa de mar no costado e manter a captação próxima à superfície, usando o aumento da seção como principal recurso para atender volume e temperatura.</w:t>
      </w:r>
    </w:p>
    <w:p>
      <w:pPr>
        <w:spacing w:after="40"/>
        <w:ind w:left="360"/>
      </w:pPr>
      <w:r>
        <w:rPr>
          <w:b/>
        </w:rPr>
        <w:t xml:space="preserve">C) </w:t>
      </w:r>
      <w:r>
        <w:rPr>
          <w:b/>
        </w:rPr>
        <w:t>Adotar um tubo de aço de captação em profundidade ligado ao flutuador, com extremidade inferior livre na cota de captação e tubulação rígida até a caixa de mar próxima à praça de bombas.</w:t>
      </w:r>
    </w:p>
    <w:p>
      <w:pPr>
        <w:spacing w:after="40"/>
        <w:ind w:left="360"/>
      </w:pPr>
      <w:r>
        <w:t xml:space="preserve">D) </w:t>
      </w:r>
      <w:r>
        <w:t>Instalar um volume de retenção no convés entre a captação e as bombas, de modo que a equalização térmica do reservatório passe a definir as condições de sucção.</w:t>
      </w:r>
    </w:p>
    <w:p>
      <w:pPr>
        <w:spacing w:before="200" w:after="80"/>
      </w:pPr>
      <w:r>
        <w:rPr>
          <w:b/>
        </w:rPr>
        <w:t xml:space="preserve">3350. </w:t>
      </w:r>
      <w:r>
        <w:t>No planejamento de manutenção de uma unidade offshore, será preciso atuar em um trecho da rede de água de incêndio e realizar limpeza da caixa de mar, sem perda significativa de disponibilidade operacional. Qual diretriz de arranjo melhor atende a essa condição?</w:t>
      </w:r>
    </w:p>
    <w:p>
      <w:pPr>
        <w:spacing w:after="40"/>
        <w:ind w:left="360"/>
      </w:pPr>
      <w:r>
        <w:t xml:space="preserve">A) </w:t>
      </w:r>
      <w:r>
        <w:t>Programar a limpeza da caixa de mar e a intervenção na fire main com apoio da bomba de incêndio de emergência, aceitando indisponibilidade temporária dos ramais afetados.</w:t>
      </w:r>
    </w:p>
    <w:p>
      <w:pPr>
        <w:spacing w:after="40"/>
        <w:ind w:left="360"/>
      </w:pPr>
      <w:r>
        <w:rPr>
          <w:b/>
        </w:rPr>
        <w:t xml:space="preserve">B) </w:t>
      </w:r>
      <w:r>
        <w:rPr>
          <w:b/>
        </w:rPr>
        <w:t>Adotar seccionamento com bloqueios locais e arranjo de equipamentos que permita retirar de serviço apenas a parte sob manutenção, preservando o atendimento da malha remanescente.</w:t>
      </w:r>
    </w:p>
    <w:p>
      <w:pPr>
        <w:spacing w:after="40"/>
        <w:ind w:left="360"/>
      </w:pPr>
      <w:r>
        <w:t xml:space="preserve">C) </w:t>
      </w:r>
      <w:r>
        <w:t>Concentrar o isolamento principal a jusante das bombas e manter a fire main sem seccionamento distribuído, tratando a caixa de mar como ponto único de intervenção.</w:t>
      </w:r>
    </w:p>
    <w:p>
      <w:pPr>
        <w:spacing w:after="40"/>
        <w:ind w:left="360"/>
      </w:pPr>
      <w:r>
        <w:t xml:space="preserve">D) </w:t>
      </w:r>
      <w:r>
        <w:t>Priorizar aumento de hidrantes e facilidade de acesso à praça de bombas, mesmo que a rede tenha de ser despressurizada integralmente quando houver manutenção na caixa de mar ou em trechos da tubulação.</w:t>
      </w:r>
    </w:p>
    <w:p>
      <w:pPr>
        <w:spacing w:before="200" w:after="80"/>
      </w:pPr>
      <w:r>
        <w:rPr>
          <w:b/>
        </w:rPr>
        <w:t xml:space="preserve">3351. </w:t>
      </w:r>
      <w:r>
        <w:t>Em uma inspeção periódica, a equipe confirmou hidrantes, válvulas e bomba de incêndio de emergência, mas discute se determinados comandos devem ficar fora do escopo por não fazerem parte da rede hidráulica. Qual item deve permanecer no programa de testes por influenciar diretamente a resposta ao incêndio?</w:t>
      </w:r>
    </w:p>
    <w:p>
      <w:pPr>
        <w:spacing w:after="40"/>
        <w:ind w:left="360"/>
      </w:pPr>
      <w:r>
        <w:t xml:space="preserve">A) </w:t>
      </w:r>
      <w:r>
        <w:t>As portas de acesso de áreas perigosas, tratando os comandos remotos de ventilação e combustível em programa independente.</w:t>
      </w:r>
    </w:p>
    <w:p>
      <w:pPr>
        <w:spacing w:after="40"/>
        <w:ind w:left="360"/>
      </w:pPr>
      <w:r>
        <w:t xml:space="preserve">B) </w:t>
      </w:r>
      <w:r>
        <w:t>Os planos de combate a incêndio e a rotulagem das tubulações, usando o estado desses documentos como evidência suficiente da integração do sistema.</w:t>
      </w:r>
    </w:p>
    <w:p>
      <w:pPr>
        <w:spacing w:after="40"/>
        <w:ind w:left="360"/>
      </w:pPr>
      <w:r>
        <w:rPr>
          <w:b/>
        </w:rPr>
        <w:t xml:space="preserve">C) </w:t>
      </w:r>
      <w:r>
        <w:rPr>
          <w:b/>
        </w:rPr>
        <w:t>Os comandos remotos para parar ventiladores e máquinas e interromper o fornecimento de combustível em espaços de máquinas.</w:t>
      </w:r>
    </w:p>
    <w:p>
      <w:pPr>
        <w:spacing w:after="40"/>
        <w:ind w:left="360"/>
      </w:pPr>
      <w:r>
        <w:t xml:space="preserve">D) </w:t>
      </w:r>
      <w:r>
        <w:t>Os sistemas fixos de combate a incêndio, tratando alarmes e comandos de parada como verificação secundária.</w:t>
      </w:r>
    </w:p>
    <w:p>
      <w:pPr>
        <w:spacing w:before="200" w:after="80"/>
      </w:pPr>
      <w:r>
        <w:rPr>
          <w:b/>
        </w:rPr>
        <w:t xml:space="preserve">3352. </w:t>
      </w:r>
      <w:r>
        <w:t>Um FPSO precisa abastecer o sistema de combate a incêndio em uma condição na qual a especificação de projeto exige maior volume de captação e água do mar com temperatura inferior à observada próxima à superfície. Qual arranjo tende a ser mais coerente com esse objetivo e com a integração ao sistema de bombeamento?</w:t>
      </w:r>
    </w:p>
    <w:p>
      <w:pPr>
        <w:spacing w:after="40"/>
        <w:ind w:left="360"/>
      </w:pPr>
      <w:r>
        <w:t xml:space="preserve">A) </w:t>
      </w:r>
      <w:r>
        <w:t>Levar a captação em profundidade diretamente para a fire main no convés, deixando a caixa de mar como elemento de apoio operacional sem função relevante na alimentação das bombas.</w:t>
      </w:r>
    </w:p>
    <w:p>
      <w:pPr>
        <w:spacing w:after="40"/>
        <w:ind w:left="360"/>
      </w:pPr>
      <w:r>
        <w:t xml:space="preserve">B) </w:t>
      </w:r>
      <w:r>
        <w:t>Posicionar a caixa de mar em região afastada da praça de bombas para aproximá-la dos consumidores mais críticos da rede, reduzindo a extensão dos ramais de incêndio.</w:t>
      </w:r>
    </w:p>
    <w:p>
      <w:pPr>
        <w:spacing w:after="40"/>
        <w:ind w:left="360"/>
      </w:pPr>
      <w:r>
        <w:t xml:space="preserve">C) </w:t>
      </w:r>
      <w:r>
        <w:t>Manter a captação junto à superfície e reduzir o percurso da sucção aproximando a tubulação da praça de bombas, tratando a temperatura da água como efeito secundário do arranjo.</w:t>
      </w:r>
    </w:p>
    <w:p>
      <w:pPr>
        <w:spacing w:after="40"/>
        <w:ind w:left="360"/>
      </w:pPr>
      <w:r>
        <w:rPr>
          <w:b/>
        </w:rPr>
        <w:t xml:space="preserve">D) </w:t>
      </w:r>
      <w:r>
        <w:rPr>
          <w:b/>
        </w:rPr>
        <w:t>Adotar captação em profundidade por tubo de aço ligado ao flutuador, com extremidade inferior livre na cota de captação e ligação rígida ao topo até a caixa de mar no costado, próxima à praça de bombas.</w:t>
      </w:r>
    </w:p>
    <w:p>
      <w:pPr>
        <w:spacing w:before="200" w:after="80"/>
      </w:pPr>
      <w:r>
        <w:rPr>
          <w:b/>
        </w:rPr>
        <w:t xml:space="preserve">3353. </w:t>
      </w:r>
      <w:r>
        <w:t>Durante uma checagem de prontidão do sistema de combate a incêndio em um FPSO, a equipe testa hidrantes, mangueiras e a bomba de incêndio de emergência, mas adia o ensaio dos acionamentos remotos para parada da ventilação e interrupção do combustível na praça de máquinas, por entender que essas funções não fazem parte da fire main. Qual avaliação é mais adequada?</w:t>
      </w:r>
    </w:p>
    <w:p>
      <w:pPr>
        <w:spacing w:after="40"/>
        <w:ind w:left="360"/>
      </w:pPr>
      <w:r>
        <w:t xml:space="preserve">A) </w:t>
      </w:r>
      <w:r>
        <w:t>A checagem pode ser aceita para a fire main quando hidrantes, mangueiras e bomba respondem adequadamente, já que a parada remota da ventilação e do combustível pertence sobretudo à proteção da praça de máquinas.</w:t>
      </w:r>
    </w:p>
    <w:p>
      <w:pPr>
        <w:spacing w:after="40"/>
        <w:ind w:left="360"/>
      </w:pPr>
      <w:r>
        <w:t xml:space="preserve">B) </w:t>
      </w:r>
      <w:r>
        <w:t>A checagem atende ao objetivo se planos, instruções e sinalizações estiverem conformes, pois o teste dos comandos remotos de ventilação e combustível não altera a disponibilidade operacional da rede de incêndio.</w:t>
      </w:r>
    </w:p>
    <w:p>
      <w:pPr>
        <w:spacing w:after="40"/>
        <w:ind w:left="360"/>
      </w:pPr>
      <w:r>
        <w:rPr>
          <w:b/>
        </w:rPr>
        <w:t xml:space="preserve">C) </w:t>
      </w:r>
      <w:r>
        <w:rPr>
          <w:b/>
        </w:rPr>
        <w:t>A checagem está incompleta, pois a prontidão deve abranger também os dispositivos de atuação remota que isolam ventilação e alimentação de combustível em áreas de máquinas, como parte das medidas de controle do incêndio.</w:t>
      </w:r>
    </w:p>
    <w:p>
      <w:pPr>
        <w:spacing w:after="40"/>
        <w:ind w:left="360"/>
      </w:pPr>
      <w:r>
        <w:t xml:space="preserve">D) </w:t>
      </w:r>
      <w:r>
        <w:t>A checagem ainda pode ser considerada suficiente, porque a prontidão da fire main se concentra na rede de água e na bomba, enquanto esses acionamentos da praça de máquinas podem ser verificados em rotina própria.</w:t>
      </w:r>
    </w:p>
    <w:p>
      <w:pPr>
        <w:spacing w:before="200" w:after="80"/>
      </w:pPr>
      <w:r>
        <w:rPr>
          <w:b/>
        </w:rPr>
        <w:t xml:space="preserve">3354. </w:t>
      </w:r>
      <w:r>
        <w:t>Em um estudo de arranjo, avalia-se captar água do mar em maior profundidade para alimentar o sistema de combate a incêndio por meio de um tubo de sucção ligado ao flutuador e interligado por linha rígida a uma caixa de mar no costado. Por que costuma ser vantajoso posicionar essa caixa de mar nas proximidades da praça de bombas?</w:t>
      </w:r>
    </w:p>
    <w:p>
      <w:pPr>
        <w:spacing w:after="40"/>
        <w:ind w:left="360"/>
      </w:pPr>
      <w:r>
        <w:t xml:space="preserve">A) </w:t>
      </w:r>
      <w:r>
        <w:t>Porque a instalação junto à praça de bombas permite separar a caixa de mar da lógica de isolamento da rede e dos pontos de conexão externa, tornando a operação mais simples.</w:t>
      </w:r>
    </w:p>
    <w:p>
      <w:pPr>
        <w:spacing w:after="40"/>
        <w:ind w:left="360"/>
      </w:pPr>
      <w:r>
        <w:t xml:space="preserve">B) </w:t>
      </w:r>
      <w:r>
        <w:t>Porque essa localização da caixa de mar no costado tende a equalizar melhor a pressão na rede de hidrantes, reduzindo a sensibilidade do sistema ao número de ramais em operação.</w:t>
      </w:r>
    </w:p>
    <w:p>
      <w:pPr>
        <w:spacing w:after="40"/>
        <w:ind w:left="360"/>
      </w:pPr>
      <w:r>
        <w:rPr>
          <w:b/>
        </w:rPr>
        <w:t xml:space="preserve">C) </w:t>
      </w:r>
      <w:r>
        <w:rPr>
          <w:b/>
        </w:rPr>
        <w:t>Porque essa localização encurta o percurso de sucção até as bombas e facilita o arranjo da linha rígida na penetração pelo costado.</w:t>
      </w:r>
    </w:p>
    <w:p>
      <w:pPr>
        <w:spacing w:after="40"/>
        <w:ind w:left="360"/>
      </w:pPr>
      <w:r>
        <w:t xml:space="preserve">D) </w:t>
      </w:r>
      <w:r>
        <w:t>Porque a caixa de mar nessa região do casco passa a absorver a maior parte das ações de ondas e correntes, aliviando os esforços no tubo de captação submerso.</w:t>
      </w:r>
    </w:p>
    <w:p>
      <w:pPr>
        <w:spacing w:before="200" w:after="80"/>
      </w:pPr>
      <w:r>
        <w:rPr>
          <w:b/>
        </w:rPr>
        <w:t xml:space="preserve">3355. </w:t>
      </w:r>
      <w:r>
        <w:t>Na ampliação de uma área protegida por água de combate a incêndio, a equipe de modificação recebe apenas listas de equipamentos inspecionáveis e desenhos de arranjo geral. Um gerente propõe aprovar a capacidade hidráulica da rede com base na presença de bomba de emergência, hidrantes e caixa de mar. Qual é a resposta tecnicamente mais consistente?</w:t>
      </w:r>
    </w:p>
    <w:p>
      <w:pPr>
        <w:spacing w:after="40"/>
        <w:ind w:left="360"/>
      </w:pPr>
      <w:r>
        <w:t xml:space="preserve">A) </w:t>
      </w:r>
      <w:r>
        <w:t>A aprovação é defensável se o sistema possuir bomba de emergência operável e hidrantes acessíveis, porque a suficiência hidráulica decorre principalmente da disponibilidade física dos elementos do sistema.</w:t>
      </w:r>
    </w:p>
    <w:p>
      <w:pPr>
        <w:spacing w:after="40"/>
        <w:ind w:left="360"/>
      </w:pPr>
      <w:r>
        <w:t xml:space="preserve">B) </w:t>
      </w:r>
      <w:r>
        <w:t>A aprovação pode ser conduzida pelo arranjo da sucção, já que uma caixa de mar próxima à praça de bombas reduz perdas e tende a assegurar desempenho adequado da rede ampliada.</w:t>
      </w:r>
    </w:p>
    <w:p>
      <w:pPr>
        <w:spacing w:after="40"/>
        <w:ind w:left="360"/>
      </w:pPr>
      <w:r>
        <w:t xml:space="preserve">C) </w:t>
      </w:r>
      <w:r>
        <w:t>A aprovação pode se apoiar no histórico de inspeções periódicas, porque ensaios regulares de bombas e válvulas substituem a necessidade de reavaliar critérios de simultaneidade após a ampliação.</w:t>
      </w:r>
    </w:p>
    <w:p>
      <w:pPr>
        <w:spacing w:after="40"/>
        <w:ind w:left="360"/>
      </w:pPr>
      <w:r>
        <w:rPr>
          <w:b/>
        </w:rPr>
        <w:t xml:space="preserve">D) </w:t>
      </w:r>
      <w:r>
        <w:rPr>
          <w:b/>
        </w:rPr>
        <w:t>Ainda não há base para aprovar a capacidade hidráulica, porque a simples presença desses componentes não comprova vazão, pressão nem critérios de simultaneidade; a validação exige os documentos de projeto e as normas aplicáveis.</w:t>
      </w:r>
    </w:p>
    <w:p>
      <w:pPr>
        <w:spacing w:before="200" w:after="80"/>
      </w:pPr>
      <w:r>
        <w:rPr>
          <w:b/>
        </w:rPr>
        <w:t xml:space="preserve">3356. </w:t>
      </w:r>
      <w:r>
        <w:t>Em um FPSO que utiliza captação de água do mar por tubo de sucção em profundidade ligado a uma caixa de mar, a equipe discute onde posicionar essa caixa em relação à praça de bombas para melhorar o desempenho da rede de incêndio. Qual justificativa técnica é mais consistente com esse arranjo?</w:t>
      </w:r>
    </w:p>
    <w:p>
      <w:pPr>
        <w:spacing w:after="40"/>
        <w:ind w:left="360"/>
      </w:pPr>
      <w:r>
        <w:rPr>
          <w:b/>
        </w:rPr>
        <w:t xml:space="preserve">A) </w:t>
      </w:r>
      <w:r>
        <w:rPr>
          <w:b/>
        </w:rPr>
        <w:t>Posicioná-la junto ao costado e próxima à praça de bombas tende a reduzir perdas de sucção e a simplificar a penetração da tubulação rígida entre a captação e as bombas.</w:t>
      </w:r>
    </w:p>
    <w:p>
      <w:pPr>
        <w:spacing w:after="40"/>
        <w:ind w:left="360"/>
      </w:pPr>
      <w:r>
        <w:t xml:space="preserve">B) </w:t>
      </w:r>
      <w:r>
        <w:t>Posicioná-la no ponto mais alto disponível tende a facilitar a escorva das bombas de incêndio e a reduzir os esforços ambientais no tubo de captação.</w:t>
      </w:r>
    </w:p>
    <w:p>
      <w:pPr>
        <w:spacing w:after="40"/>
        <w:ind w:left="360"/>
      </w:pPr>
      <w:r>
        <w:t xml:space="preserve">C) </w:t>
      </w:r>
      <w:r>
        <w:t>Posicioná-la na região central do casco tende a estabilizar a temperatura da água captada e a elevar a capacidade hidráulica dos hidrantes periféricos.</w:t>
      </w:r>
    </w:p>
    <w:p>
      <w:pPr>
        <w:spacing w:after="40"/>
        <w:ind w:left="360"/>
      </w:pPr>
      <w:r>
        <w:t xml:space="preserve">D) </w:t>
      </w:r>
      <w:r>
        <w:t>Posicioná-la mais afastada da praça de bombas tende a distribuir melhor a pressão na fire main, reduzindo a dependência de válvulas de isolamento nos ramais.</w:t>
      </w:r>
    </w:p>
    <w:p>
      <w:pPr>
        <w:spacing w:before="200" w:after="80"/>
      </w:pPr>
      <w:r>
        <w:rPr>
          <w:b/>
        </w:rPr>
        <w:t xml:space="preserve">3357. </w:t>
      </w:r>
      <w:r>
        <w:t>Em uma parada programada, será feita a troca de componentes em um segmento da rede de água de incêndio, buscando manter a capacidade operacional do sistema nas demais áreas da unidade. Qual arranjo atende melhor a esse objetivo?</w:t>
      </w:r>
    </w:p>
    <w:p>
      <w:pPr>
        <w:spacing w:after="40"/>
        <w:ind w:left="360"/>
      </w:pPr>
      <w:r>
        <w:t xml:space="preserve">A) </w:t>
      </w:r>
      <w:r>
        <w:t>Isolar toda a malha por uma válvula geral a montante do segmento em manutenção, simplificando a manobra durante a troca dos componentes.</w:t>
      </w:r>
    </w:p>
    <w:p>
      <w:pPr>
        <w:spacing w:after="40"/>
        <w:ind w:left="360"/>
      </w:pPr>
      <w:r>
        <w:rPr>
          <w:b/>
        </w:rPr>
        <w:t xml:space="preserve">B) </w:t>
      </w:r>
      <w:r>
        <w:rPr>
          <w:b/>
        </w:rPr>
        <w:t>Dividir a rede em seções independentes, com bloqueios locais que permitam retirar apenas o ramal em intervenção e preservar o atendimento nas demais áreas.</w:t>
      </w:r>
    </w:p>
    <w:p>
      <w:pPr>
        <w:spacing w:after="40"/>
        <w:ind w:left="360"/>
      </w:pPr>
      <w:r>
        <w:t xml:space="preserve">C) </w:t>
      </w:r>
      <w:r>
        <w:t>Concentrar a proteção nos comandos remotos de parada de ventilação e corte de combustível, em vez de prever seccionamento hidráulico da malha.</w:t>
      </w:r>
    </w:p>
    <w:p>
      <w:pPr>
        <w:spacing w:after="40"/>
        <w:ind w:left="360"/>
      </w:pPr>
      <w:r>
        <w:t xml:space="preserve">D) </w:t>
      </w:r>
      <w:r>
        <w:t>Utilizar a International Shore Connection como forma principal de suprir o segmento isolado e sustentar a rede interna durante a parada.</w:t>
      </w:r>
    </w:p>
    <w:p>
      <w:pPr>
        <w:spacing w:before="200" w:after="80"/>
      </w:pPr>
      <w:r>
        <w:rPr>
          <w:b/>
        </w:rPr>
        <w:t xml:space="preserve">3358. </w:t>
      </w:r>
      <w:r>
        <w:t>Na revisão de um projeto conceitual de FPSO, a equipe avalia se o fire main já pode ser aceito quanto ao desempenho hidráulico da rede, incluindo atendimento nos hidrantes e operação conjunta com sistemas fixos. O material disponível lista componentes do sistema, inspeções e arranjos de captação, porém não apresenta curvas das bombas, premissas de demanda simultânea nem parâmetros de projeto. Qual conclusão é mais adequada?</w:t>
      </w:r>
    </w:p>
    <w:p>
      <w:pPr>
        <w:spacing w:after="40"/>
        <w:ind w:left="360"/>
      </w:pPr>
      <w:r>
        <w:t xml:space="preserve">A) </w:t>
      </w:r>
      <w:r>
        <w:t>A aceitação pode ser feita com base na caixa de mar posicionada junto à praça de bombas, porque a redução das perdas de sucção é suficiente para comprovar o desempenho hidráulico da fire main.</w:t>
      </w:r>
    </w:p>
    <w:p>
      <w:pPr>
        <w:spacing w:after="40"/>
        <w:ind w:left="360"/>
      </w:pPr>
      <w:r>
        <w:rPr>
          <w:b/>
        </w:rPr>
        <w:t xml:space="preserve">B) </w:t>
      </w:r>
      <w:r>
        <w:rPr>
          <w:b/>
        </w:rPr>
        <w:t>A decisão deve permanecer em aberto até a verificação da documentação de engenharia e dos critérios normativos aplicáveis, pois o conjunto de informações disponível não permite confirmar a capacidade da rede para os cenários de demanda.</w:t>
      </w:r>
    </w:p>
    <w:p>
      <w:pPr>
        <w:spacing w:after="40"/>
        <w:ind w:left="360"/>
      </w:pPr>
      <w:r>
        <w:t xml:space="preserve">C) </w:t>
      </w:r>
      <w:r>
        <w:t>A aceitação pode ser condicionada aos registros de inspeção e aos testes periódicos de prontidão, já que esses resultados substituem a definição das hipóteses de cálculo para hidrantes e sistemas fixos.</w:t>
      </w:r>
    </w:p>
    <w:p>
      <w:pPr>
        <w:spacing w:after="40"/>
        <w:ind w:left="360"/>
      </w:pPr>
      <w:r>
        <w:t xml:space="preserve">D) </w:t>
      </w:r>
      <w:r>
        <w:t>A aceitação pode prosseguir, pois a existência de bomba de incêndio de emergência, hidrantes e válvulas da rede já indica que o atendimento de vazão e pressão foi contemplado no arranjo.</w:t>
      </w:r>
    </w:p>
    <w:p>
      <w:pPr>
        <w:spacing w:before="200" w:after="80"/>
      </w:pPr>
      <w:r>
        <w:rPr>
          <w:b/>
        </w:rPr>
        <w:t xml:space="preserve">3359. </w:t>
      </w:r>
      <w:r>
        <w:t>Em um FPSO que usa captação profunda de água do mar para alimentar a bomba de incêndio via caixa de mar, foi proposta uma revisão focada apenas na hidráulica de sucção. Considerando a disponibilidade do sistema ao longo da vida operacional, qual aspecto não deveria ficar fora da análise?</w:t>
      </w:r>
    </w:p>
    <w:p>
      <w:pPr>
        <w:spacing w:after="40"/>
        <w:ind w:left="360"/>
      </w:pPr>
      <w:r>
        <w:t xml:space="preserve">A) </w:t>
      </w:r>
      <w:r>
        <w:t>O reposicionamento dos controles remotos de ventilação para a mesma área da praça de bombas, de modo a simplificar a operação em emergência.</w:t>
      </w:r>
    </w:p>
    <w:p>
      <w:pPr>
        <w:spacing w:after="40"/>
        <w:ind w:left="360"/>
      </w:pPr>
      <w:r>
        <w:t xml:space="preserve">B) </w:t>
      </w:r>
      <w:r>
        <w:t>A possibilidade de reduzir a quantidade de hidrantes para compensar as variações de carregamento ambiental no tubo de captação.</w:t>
      </w:r>
    </w:p>
    <w:p>
      <w:pPr>
        <w:spacing w:after="40"/>
        <w:ind w:left="360"/>
      </w:pPr>
      <w:r>
        <w:rPr>
          <w:b/>
        </w:rPr>
        <w:t xml:space="preserve">C) </w:t>
      </w:r>
      <w:r>
        <w:rPr>
          <w:b/>
        </w:rPr>
        <w:t>A resposta estrutural e de fadiga do tubo de sucção sob correntes e ondas, tanto na instalação quanto em operação conectado ao flutuador.</w:t>
      </w:r>
    </w:p>
    <w:p>
      <w:pPr>
        <w:spacing w:after="40"/>
        <w:ind w:left="360"/>
      </w:pPr>
      <w:r>
        <w:t xml:space="preserve">D) </w:t>
      </w:r>
      <w:r>
        <w:t>A substituição das válvulas de isolamento por trechos contínuos de tubulação, para reduzir descontinuidades hidráulicas na rede.</w:t>
      </w:r>
    </w:p>
    <w:p>
      <w:pPr>
        <w:spacing w:before="200" w:after="80"/>
      </w:pPr>
      <w:r>
        <w:rPr>
          <w:b/>
        </w:rPr>
        <w:t xml:space="preserve">3360. </w:t>
      </w:r>
      <w:r>
        <w:t>Durante uma manutenção programada, uma bomba da fire main ficará indisponível por algumas horas, e a equipe também precisa substituir um hidrante em um módulo de processo sem perder cobertura nas demais áreas. Qual característica de projeto e arranjo mais contribui para manter a disponibilidade do sistema nesse cenário?</w:t>
      </w:r>
    </w:p>
    <w:p>
      <w:pPr>
        <w:spacing w:after="40"/>
        <w:ind w:left="360"/>
      </w:pPr>
      <w:r>
        <w:rPr>
          <w:b/>
        </w:rPr>
        <w:t xml:space="preserve">A) </w:t>
      </w:r>
      <w:r>
        <w:rPr>
          <w:b/>
        </w:rPr>
        <w:t>Rede setorizada com válvulas de isolamento nos trechos e arranjo que preserve os demais ramais e a bomba de emergência disponíveis durante a intervenção.</w:t>
      </w:r>
    </w:p>
    <w:p>
      <w:pPr>
        <w:spacing w:after="40"/>
        <w:ind w:left="360"/>
      </w:pPr>
      <w:r>
        <w:t xml:space="preserve">B) </w:t>
      </w:r>
      <w:r>
        <w:t>Priorização de extintores semi-portáteis e mangueiras móveis no módulo em manutenção, mantendo a fire main integralmente aberta para evitar reconfigurações.</w:t>
      </w:r>
    </w:p>
    <w:p>
      <w:pPr>
        <w:spacing w:after="40"/>
        <w:ind w:left="360"/>
      </w:pPr>
      <w:r>
        <w:t xml:space="preserve">C) </w:t>
      </w:r>
      <w:r>
        <w:t>Válvulas de bloqueio concentradas na descarga comum das bombas, para reduzir pontos de manobra e simplificar o alinhamento operacional.</w:t>
      </w:r>
    </w:p>
    <w:p>
      <w:pPr>
        <w:spacing w:after="40"/>
        <w:ind w:left="360"/>
      </w:pPr>
      <w:r>
        <w:t xml:space="preserve">D) </w:t>
      </w:r>
      <w:r>
        <w:t>Intervenção simultânea no hidrante e na bomba indisponível, compensando a redução de capacidade com reforço de brigada e prontidão da conexão externa.</w:t>
      </w:r>
    </w:p>
    <w:p>
      <w:pPr>
        <w:spacing w:before="200" w:after="80"/>
      </w:pPr>
      <w:r>
        <w:rPr>
          <w:b/>
        </w:rPr>
        <w:t xml:space="preserve">3361. </w:t>
      </w:r>
      <w:r>
        <w:t>Após uma intervenção na praça de bombas, o comissionamento deve demonstrar que o sistema de combate a incêndio está pronto para uso em emergência, e não apenas que equipamentos funcionam localmente. Qual plano de verificação fornece a evidência mais completa dessa prontidão?</w:t>
      </w:r>
    </w:p>
    <w:p>
      <w:pPr>
        <w:spacing w:after="40"/>
        <w:ind w:left="360"/>
      </w:pPr>
      <w:r>
        <w:t xml:space="preserve">A) </w:t>
      </w:r>
      <w:r>
        <w:t>Priorizar a partida das bombas e a leitura de pressão no coletor principal, tratando os comandos remotos e as sinalizações como itens separados do restabelecimento da rede de incêndio.</w:t>
      </w:r>
    </w:p>
    <w:p>
      <w:pPr>
        <w:spacing w:after="40"/>
        <w:ind w:left="360"/>
      </w:pPr>
      <w:r>
        <w:t xml:space="preserve">B) </w:t>
      </w:r>
      <w:r>
        <w:t>Conferir planos de combate a incêndio, rotulagem, conexão internacional e registros de manutenção, deixando os testes operacionais de hidrantes e comandos para a próxima campanha.</w:t>
      </w:r>
    </w:p>
    <w:p>
      <w:pPr>
        <w:spacing w:after="40"/>
        <w:ind w:left="360"/>
      </w:pPr>
      <w:r>
        <w:rPr>
          <w:b/>
        </w:rPr>
        <w:t xml:space="preserve">C) </w:t>
      </w:r>
      <w:r>
        <w:rPr>
          <w:b/>
        </w:rPr>
        <w:t>Partir a bomba de emergência, testar por amostragem hidrantes e válvulas de isolamento, acionar paradas remotas de ventilação e de combustível e conferir sistemas fixos, sinalização, instruções e registros de ensaio.</w:t>
      </w:r>
    </w:p>
    <w:p>
      <w:pPr>
        <w:spacing w:after="40"/>
        <w:ind w:left="360"/>
      </w:pPr>
      <w:r>
        <w:t xml:space="preserve">D) </w:t>
      </w:r>
      <w:r>
        <w:t>Testar hidrantes, mangueiras e bocais em campo e aceitar a confirmação local dos equipamentos como suficiente, sem integrar sistemas remotos e os planos de incêndio a esta verificação.</w:t>
      </w:r>
    </w:p>
    <w:p>
      <w:pPr>
        <w:spacing w:before="200" w:after="80"/>
      </w:pPr>
      <w:r>
        <w:rPr>
          <w:b/>
        </w:rPr>
        <w:t xml:space="preserve">3362. </w:t>
      </w:r>
      <w:r>
        <w:t>Em um FPSO, será trocado um segmento corroído de uma derivação da rede de água de incêndio, próximo a hidrantes. A intervenção deve ocorrer com a menor perda possível de prontidão para as demais áreas da unidade. Qual arranjo é mais compatível com esse objetivo?</w:t>
      </w:r>
    </w:p>
    <w:p>
      <w:pPr>
        <w:spacing w:after="40"/>
        <w:ind w:left="360"/>
      </w:pPr>
      <w:r>
        <w:t xml:space="preserve">A) </w:t>
      </w:r>
      <w:r>
        <w:t>Instalar mais hidrantes nas proximidades da derivação, de modo que a ampliação dos pontos de uso compense a indisponibilidade hidráulica do trecho durante o reparo.</w:t>
      </w:r>
    </w:p>
    <w:p>
      <w:pPr>
        <w:spacing w:after="40"/>
        <w:ind w:left="360"/>
      </w:pPr>
      <w:r>
        <w:t xml:space="preserve">B) </w:t>
      </w:r>
      <w:r>
        <w:t>Apoiar a proteção local em sistemas fixos adjacentes, tratando a continuidade da rede de água de incêndio como menos relevante enquanto durar a intervenção.</w:t>
      </w:r>
    </w:p>
    <w:p>
      <w:pPr>
        <w:spacing w:after="40"/>
        <w:ind w:left="360"/>
      </w:pPr>
      <w:r>
        <w:t xml:space="preserve">C) </w:t>
      </w:r>
      <w:r>
        <w:t>Concentrar o bloqueio na sucção junto à caixa de mar, retirando temporariamente a rede de água de incêndio de serviço para simplificar a troca do segmento e reduzir interfaces.</w:t>
      </w:r>
    </w:p>
    <w:p>
      <w:pPr>
        <w:spacing w:after="40"/>
        <w:ind w:left="360"/>
      </w:pPr>
      <w:r>
        <w:rPr>
          <w:b/>
        </w:rPr>
        <w:t xml:space="preserve">D) </w:t>
      </w:r>
      <w:r>
        <w:rPr>
          <w:b/>
        </w:rPr>
        <w:t>Dispor pontos de seccionamento na linha tronco e na derivação afetada, permitindo retirar apenas o trecho avariado de operação enquanto a malha remanescente e o conjunto de bombas continuam disponíveis.</w:t>
      </w:r>
    </w:p>
    <w:p>
      <w:pPr>
        <w:spacing w:before="200" w:after="80"/>
      </w:pPr>
      <w:r>
        <w:rPr>
          <w:b/>
        </w:rPr>
        <w:t xml:space="preserve">3363. </w:t>
      </w:r>
      <w:r>
        <w:t>Após a instalação de um novo módulo, a equipe de engenharia precisa atestar que a fire main ainda atende ao cenário de demanda simultânea previsto para combate a incêndio. Há registros de inspeções em dia, partida da bomba de emergência e integridade aparente da rede, porém faltam memória de cálculo atualizada, critérios de simultaneidade, curvas das bombas e dados documentados da jockey pump. Qual conclusão é tecnicamente mais robusta?</w:t>
      </w:r>
    </w:p>
    <w:p>
      <w:pPr>
        <w:spacing w:after="40"/>
        <w:ind w:left="360"/>
      </w:pPr>
      <w:r>
        <w:t xml:space="preserve">A) </w:t>
      </w:r>
      <w:r>
        <w:t>O atendimento pode ser concluído pela regularidade das inspeções de hidrantes e comandos remotos, já que a prontidão funcional da rede dispensa reavaliar o desempenho hidráulico após a inclusão do módulo.</w:t>
      </w:r>
    </w:p>
    <w:p>
      <w:pPr>
        <w:spacing w:after="40"/>
        <w:ind w:left="360"/>
      </w:pPr>
      <w:r>
        <w:rPr>
          <w:b/>
        </w:rPr>
        <w:t xml:space="preserve">B) </w:t>
      </w:r>
      <w:r>
        <w:rPr>
          <w:b/>
        </w:rPr>
        <w:t>Não é possível atestar o atendimento apenas com inspeções e com a partida da bomba de emergência; para demonstrar pressão e vazão no cenário simultâneo, devem ser verificados o projeto hidráulico e as normas aplicáveis.</w:t>
      </w:r>
    </w:p>
    <w:p>
      <w:pPr>
        <w:spacing w:after="40"/>
        <w:ind w:left="360"/>
      </w:pPr>
      <w:r>
        <w:t xml:space="preserve">C) </w:t>
      </w:r>
      <w:r>
        <w:t>O atendimento pode ser aceito pela proximidade entre a caixa de mar e a praça de bombas, pois a menor perda na sucção basta para demonstrar a vazão e a pressão requeridas no cenário simultâneo.</w:t>
      </w:r>
    </w:p>
    <w:p>
      <w:pPr>
        <w:spacing w:after="40"/>
        <w:ind w:left="360"/>
      </w:pPr>
      <w:r>
        <w:t xml:space="preserve">D) </w:t>
      </w:r>
      <w:r>
        <w:t>O atendimento pode ser declarado se a instalação tiver conexão internacional e válvulas de isolamento, porque esses itens suprem a falta de curvas de bomba e de critérios documentados de simultaneidade.</w:t>
      </w:r>
    </w:p>
    <w:p>
      <w:pPr>
        <w:spacing w:before="200" w:after="80"/>
      </w:pPr>
      <w:r>
        <w:rPr>
          <w:b/>
        </w:rPr>
        <w:t xml:space="preserve">3364. </w:t>
      </w:r>
      <w:r>
        <w:t>Durante a revisão de arranjo de um FPSO, a equipe precisa aumentar a disponibilidade de água do mar para o sistema de combate a incêndio e também atender a um requisito de captação em temperatura inferior à da superfície. Entre as propostas abaixo, qual está mais alinhada com uma solução tecnicamente consistente e com a integração hidráulica do sistema?</w:t>
      </w:r>
    </w:p>
    <w:p>
      <w:pPr>
        <w:spacing w:after="40"/>
        <w:ind w:left="360"/>
      </w:pPr>
      <w:r>
        <w:t xml:space="preserve">A) </w:t>
      </w:r>
      <w:r>
        <w:t>Distribuir a captação superficial em dois pontos no costado oposto à praça de bombas, priorizando segregação física e tratando as perdas de sucção como fator menos relevante.</w:t>
      </w:r>
    </w:p>
    <w:p>
      <w:pPr>
        <w:spacing w:after="40"/>
        <w:ind w:left="360"/>
      </w:pPr>
      <w:r>
        <w:t xml:space="preserve">B) </w:t>
      </w:r>
      <w:r>
        <w:t>Levar a captação em profundidade por mangote flexível diretamente até a sucção da bomba de emergência, reduzindo a dependência de interface dedicada com a caixa de mar.</w:t>
      </w:r>
    </w:p>
    <w:p>
      <w:pPr>
        <w:spacing w:after="40"/>
        <w:ind w:left="360"/>
      </w:pPr>
      <w:r>
        <w:t xml:space="preserve">C) </w:t>
      </w:r>
      <w:r>
        <w:t>Manter captação superficial e reposicionar a caixa de mar para região mais alta do costado, compensando a temperatura por maior recirculação na descarga das bombas de incêndio.</w:t>
      </w:r>
    </w:p>
    <w:p>
      <w:pPr>
        <w:spacing w:after="40"/>
        <w:ind w:left="360"/>
      </w:pPr>
      <w:r>
        <w:rPr>
          <w:b/>
        </w:rPr>
        <w:t xml:space="preserve">D) </w:t>
      </w:r>
      <w:r>
        <w:rPr>
          <w:b/>
        </w:rPr>
        <w:t>Adotar captação em profundidade por tubo de aço ligado ao flutuador, com extremidade inferior livre na cota de captação, interligado por tubulação rígida a uma caixa de mar no costado próxima à praça de bombas.</w:t>
      </w:r>
    </w:p>
    <w:p>
      <w:pPr>
        <w:spacing w:before="200" w:after="80"/>
      </w:pPr>
      <w:r>
        <w:rPr>
          <w:b/>
        </w:rPr>
        <w:t xml:space="preserve">3365. </w:t>
      </w:r>
      <w:r>
        <w:t>Na fase de detalhamento, um engenheiro sugere fechar o dimensionamento da fire main definindo diâmetros, pressões de operação, simultaneidade de demanda, curvas das bombas principais e da bomba de emergência, além do ajuste de uma jockey pump, apenas a partir da lista de itens que precisam ser inspecionados a bordo. Outro engenheiro discorda. Qual posição é tecnicamente mais consistente?</w:t>
      </w:r>
    </w:p>
    <w:p>
      <w:pPr>
        <w:spacing w:after="40"/>
        <w:ind w:left="360"/>
      </w:pPr>
      <w:r>
        <w:t xml:space="preserve">A) </w:t>
      </w:r>
      <w:r>
        <w:t>A discordância é menos consistente, porque os requisitos de temperatura da água captada em profundidade permitem extrapolar diretamente o dimensionamento hidráulico da rede de combate a incêndio.</w:t>
      </w:r>
    </w:p>
    <w:p>
      <w:pPr>
        <w:spacing w:after="40"/>
        <w:ind w:left="360"/>
      </w:pPr>
      <w:r>
        <w:rPr>
          <w:b/>
        </w:rPr>
        <w:t xml:space="preserve">B) </w:t>
      </w:r>
      <w:r>
        <w:rPr>
          <w:b/>
        </w:rPr>
        <w:t>A discordância é mais consistente, porque o escopo de inspeção confirma existência e prontidão dos componentes, mas não fornece critérios quantitativos de vazão, pressão, simultaneidade, curvas de bomba nem filosofia de jockey pump.</w:t>
      </w:r>
    </w:p>
    <w:p>
      <w:pPr>
        <w:spacing w:after="40"/>
        <w:ind w:left="360"/>
      </w:pPr>
      <w:r>
        <w:t xml:space="preserve">C) </w:t>
      </w:r>
      <w:r>
        <w:t>A lista de inspeção é suficiente, porque a presença de hidrantes, válvulas de isolamento e bomba de emergência permite deduzir a simultaneidade de demanda e o ponto de operação da rede.</w:t>
      </w:r>
    </w:p>
    <w:p>
      <w:pPr>
        <w:spacing w:after="40"/>
        <w:ind w:left="360"/>
      </w:pPr>
      <w:r>
        <w:t xml:space="preserve">D) </w:t>
      </w:r>
      <w:r>
        <w:t>A lista de inspeção é suficiente, porque a International Shore Connection fornece referência prática para estabelecer a pressão mínima e, por consequência, o dimensionamento do anel principal.</w:t>
      </w:r>
    </w:p>
    <w:p>
      <w:pPr>
        <w:spacing w:before="200" w:after="80"/>
      </w:pPr>
      <w:r>
        <w:rPr>
          <w:b/>
        </w:rPr>
        <w:t xml:space="preserve">3366. </w:t>
      </w:r>
      <w:r>
        <w:t>Um FPSO precisa revisar a captação de água do mar que alimenta as bombas de incêndio, porque a solução atual tem limitação de volume e capta água mais quente do que o desejado próximo à superfície. Qual arranjo atende melhor a esse objetivo sem negligenciar o risco mecânico introduzido pela própria captação?</w:t>
      </w:r>
    </w:p>
    <w:p>
      <w:pPr>
        <w:spacing w:after="40"/>
        <w:ind w:left="360"/>
      </w:pPr>
      <w:r>
        <w:t xml:space="preserve">A) </w:t>
      </w:r>
      <w:r>
        <w:t>Ampliar a abertura de captação próxima à superfície e reposicionar a caixa de mar para mais longe da praça de bombas, avaliando principalmente o comportamento hidráulico na descarga das bombas.</w:t>
      </w:r>
    </w:p>
    <w:p>
      <w:pPr>
        <w:spacing w:after="40"/>
        <w:ind w:left="360"/>
      </w:pPr>
      <w:r>
        <w:rPr>
          <w:b/>
        </w:rPr>
        <w:t xml:space="preserve">B) </w:t>
      </w:r>
      <w:r>
        <w:rPr>
          <w:b/>
        </w:rPr>
        <w:t>Adotar captação em profundidade por tubo de aço ligado ao flutuador, com tomada na cota requerida e conexão rígida até a caixa de mar próxima à praça de bombas, incluindo verificação estrutural e de fadiga sob ondas e correntes.</w:t>
      </w:r>
    </w:p>
    <w:p>
      <w:pPr>
        <w:spacing w:after="40"/>
        <w:ind w:left="360"/>
      </w:pPr>
      <w:r>
        <w:t xml:space="preserve">C) </w:t>
      </w:r>
      <w:r>
        <w:t>Interpor um tanque entre a captação e as bombas de incêndio para amortecer variações de temperatura e volume, concentrando a revisão em instrumentação e controle, sem alterar o arranjo principal de sucção.</w:t>
      </w:r>
    </w:p>
    <w:p>
      <w:pPr>
        <w:spacing w:after="40"/>
        <w:ind w:left="360"/>
      </w:pPr>
      <w:r>
        <w:t xml:space="preserve">D) </w:t>
      </w:r>
      <w:r>
        <w:t>Instalar a tomada junto ao costado em cota mais alta para facilitar a inspeção externa, mantendo a caixa de mar afastada da praça de bombas e tratando as ações de ondas e correntes como de menor impacto.</w:t>
      </w:r>
    </w:p>
    <w:p>
      <w:pPr>
        <w:spacing w:before="200" w:after="80"/>
      </w:pPr>
      <w:r>
        <w:rPr>
          <w:b/>
        </w:rPr>
        <w:t xml:space="preserve">3367. </w:t>
      </w:r>
      <w:r>
        <w:t>Em um FPSO, será necessário substituir uma válvula de um ramal de hidrantes e revisar um comando remoto de parada de ventilação. A unidade quer preservar a prontidão do sistema de combate a incêndio durante a intervenção. Qual filosofia de arranjo é a mais consistente com esse objetivo?</w:t>
      </w:r>
    </w:p>
    <w:p>
      <w:pPr>
        <w:spacing w:after="40"/>
        <w:ind w:left="360"/>
      </w:pPr>
      <w:r>
        <w:rPr>
          <w:b/>
        </w:rPr>
        <w:t xml:space="preserve">A) </w:t>
      </w:r>
      <w:r>
        <w:rPr>
          <w:b/>
        </w:rPr>
        <w:t>Segmentar a malha de água de incêndio com pontos de bloqueio distribuídos e arranjar os componentes essenciais de modo que um trecho ou comando possa ser mantido sem retirar o sistema de serviço.</w:t>
      </w:r>
    </w:p>
    <w:p>
      <w:pPr>
        <w:spacing w:after="40"/>
        <w:ind w:left="360"/>
      </w:pPr>
      <w:r>
        <w:t xml:space="preserve">B) </w:t>
      </w:r>
      <w:r>
        <w:t>Operar a fire main como rede única, sem seccionamento por áreas, e compensar a retirada temporária de hidrantes e comandos remotos com reforço de brigada e maior uso de extintores portáteis.</w:t>
      </w:r>
    </w:p>
    <w:p>
      <w:pPr>
        <w:spacing w:after="40"/>
        <w:ind w:left="360"/>
      </w:pPr>
      <w:r>
        <w:t xml:space="preserve">C) </w:t>
      </w:r>
      <w:r>
        <w:t>Agrupar a revisão do comando remoto de parada de ventilação com a indisponibilidade da bomba de emergência, mantendo a fire main disponível para sustentar o combate manual nesse intervalo.</w:t>
      </w:r>
    </w:p>
    <w:p>
      <w:pPr>
        <w:spacing w:after="40"/>
        <w:ind w:left="360"/>
      </w:pPr>
      <w:r>
        <w:t xml:space="preserve">D) </w:t>
      </w:r>
      <w:r>
        <w:t>Centralizar o isolamento junto à sucção das bombas e aceitar a retirada temporária de ramais de hidrantes e de comandos de ventilação, contando com a bomba de emergência para recompor a proteção.</w:t>
      </w:r>
    </w:p>
    <w:p>
      <w:pPr>
        <w:spacing w:before="200" w:after="80"/>
      </w:pPr>
      <w:r>
        <w:rPr>
          <w:b/>
        </w:rPr>
        <w:t xml:space="preserve">3368. </w:t>
      </w:r>
      <w:r>
        <w:t>Em uma avaliação brownfield da fire main de um FPSO, a equipe dispõe do arranjo físico da rede, da localização da caixa de mar, de registros de inspeção e da existência de bomba de incêndio de emergência. Porém, não há curvas de bombas, critérios de simultaneidade, pressões mínimas nos ramais, vazões de projeto nem dados do jockey pump. Qual decisão é a mais tecnicamente defensável?</w:t>
      </w:r>
    </w:p>
    <w:p>
      <w:pPr>
        <w:spacing w:after="40"/>
        <w:ind w:left="360"/>
      </w:pPr>
      <w:r>
        <w:t xml:space="preserve">A) </w:t>
      </w:r>
      <w:r>
        <w:t>Encerrar o estudo de pressão da rede a partir da posição da caixa de mar, porque a proximidade com a praça de bombas já assegura desempenho nos pontos mais desfavoráveis.</w:t>
      </w:r>
    </w:p>
    <w:p>
      <w:pPr>
        <w:spacing w:after="40"/>
        <w:ind w:left="360"/>
      </w:pPr>
      <w:r>
        <w:rPr>
          <w:b/>
        </w:rPr>
        <w:t xml:space="preserve">B) </w:t>
      </w:r>
      <w:r>
        <w:rPr>
          <w:b/>
        </w:rPr>
        <w:t>Reconhecer que não é possível validar o dimensionamento hidráulico nem definir ou confirmar critérios de atuação do jockey pump sem consultar documentos de projeto e normas aplicáveis.</w:t>
      </w:r>
    </w:p>
    <w:p>
      <w:pPr>
        <w:spacing w:after="40"/>
        <w:ind w:left="360"/>
      </w:pPr>
      <w:r>
        <w:t xml:space="preserve">C) </w:t>
      </w:r>
      <w:r>
        <w:t>Confirmar a adequação hidráulica para demanda simultânea com base na última inspeção visual da rede e no teste de partida da bomba de emergência.</w:t>
      </w:r>
    </w:p>
    <w:p>
      <w:pPr>
        <w:spacing w:after="40"/>
        <w:ind w:left="360"/>
      </w:pPr>
      <w:r>
        <w:t xml:space="preserve">D) </w:t>
      </w:r>
      <w:r>
        <w:t>Tomar a conexão internacional como salvaguarda suficiente para dispensar a verificação detalhada de pressão e vazão da rede existente.</w:t>
      </w:r>
    </w:p>
    <w:p>
      <w:pPr>
        <w:spacing w:before="200" w:after="80"/>
      </w:pPr>
      <w:r>
        <w:rPr>
          <w:b/>
        </w:rPr>
        <w:t xml:space="preserve">3369. </w:t>
      </w:r>
      <w:r>
        <w:t>Durante a investigação de perda gradual de desempenho na sucção das bombas de incêndio, surgiu a hipótese de incrustação nas grades e tampas da caixa de mar. Parte da equipe quer tratar o tema fora do escopo da fire main, por estar no costado. Qual abordagem melhor sustenta a confiabilidade do sistema?</w:t>
      </w:r>
    </w:p>
    <w:p>
      <w:pPr>
        <w:spacing w:after="40"/>
        <w:ind w:left="360"/>
      </w:pPr>
      <w:r>
        <w:rPr>
          <w:b/>
        </w:rPr>
        <w:t xml:space="preserve">A) </w:t>
      </w:r>
      <w:r>
        <w:rPr>
          <w:b/>
        </w:rPr>
        <w:t>Incluir a caixa de mar e seus componentes de acesso no programa de verificação da fire main, porque a interface de sucção afeta a disponibilidade das bombas e deve ser inspecionada periodicamente.</w:t>
      </w:r>
    </w:p>
    <w:p>
      <w:pPr>
        <w:spacing w:after="40"/>
        <w:ind w:left="360"/>
      </w:pPr>
      <w:r>
        <w:t xml:space="preserve">B) </w:t>
      </w:r>
      <w:r>
        <w:t>Restringir a inspeção da caixa de mar aos períodos de docagem, porque a continuidade operacional da rede depende principalmente dos hidrantes e válvulas instalados em convés.</w:t>
      </w:r>
    </w:p>
    <w:p>
      <w:pPr>
        <w:spacing w:after="40"/>
        <w:ind w:left="360"/>
      </w:pPr>
      <w:r>
        <w:t xml:space="preserve">C) </w:t>
      </w:r>
      <w:r>
        <w:t>Tratar a caixa de mar como item estrutural independente, porque a fire main passa a existir apenas a partir da descarga das bombas e o desempenho de sucção pertence a outro sistema.</w:t>
      </w:r>
    </w:p>
    <w:p>
      <w:pPr>
        <w:spacing w:after="40"/>
        <w:ind w:left="360"/>
      </w:pPr>
      <w:r>
        <w:t xml:space="preserve">D) </w:t>
      </w:r>
      <w:r>
        <w:t>Manter a caixa de mar fora das rotinas do sistema de incêndio e investigar primeiro a sinalização das tubulações, por ser o elemento de maior influência sobre a disponibilidade hidráulica.</w:t>
      </w:r>
    </w:p>
    <w:p>
      <w:pPr>
        <w:spacing w:before="200" w:after="80"/>
      </w:pPr>
      <w:r>
        <w:rPr>
          <w:b/>
        </w:rPr>
        <w:t xml:space="preserve">3370. </w:t>
      </w:r>
      <w:r>
        <w:t>Durante a manutenção programada de um trecho da fire main em um convés de processo, a unidade não pode perder a capacidade de resposta nas demais áreas. Qual diretriz de projeto e operação atende melhor a essa condição?</w:t>
      </w:r>
    </w:p>
    <w:p>
      <w:pPr>
        <w:spacing w:after="40"/>
        <w:ind w:left="360"/>
      </w:pPr>
      <w:r>
        <w:rPr>
          <w:b/>
        </w:rPr>
        <w:t xml:space="preserve">A) </w:t>
      </w:r>
      <w:r>
        <w:rPr>
          <w:b/>
        </w:rPr>
        <w:t>Segmentar a rede com válvulas de isolamento e planejar a intervenção para manter o serviço no restante do sistema, verificando a disponibilidade das bombas de emergência e dos comandos remotos.</w:t>
      </w:r>
    </w:p>
    <w:p>
      <w:pPr>
        <w:spacing w:after="40"/>
        <w:ind w:left="360"/>
      </w:pPr>
      <w:r>
        <w:t xml:space="preserve">B) </w:t>
      </w:r>
      <w:r>
        <w:t>Manter toda a rede aberta e pressurizada durante a manutenção para evitar reconfigurações, aceitando a impossibilidade de inspeção local das válvulas isolantes do trecho.</w:t>
      </w:r>
    </w:p>
    <w:p>
      <w:pPr>
        <w:spacing w:after="40"/>
        <w:ind w:left="360"/>
      </w:pPr>
      <w:r>
        <w:t xml:space="preserve">C) </w:t>
      </w:r>
      <w:r>
        <w:t>Concentrar a indisponibilidade no trecho afetado e compensar o risco com reforço de brigada, já que a presença de equipamentos portáteis reduz a dependência da rede fixa durante a intervenção.</w:t>
      </w:r>
    </w:p>
    <w:p>
      <w:pPr>
        <w:spacing w:after="40"/>
        <w:ind w:left="360"/>
      </w:pPr>
      <w:r>
        <w:t xml:space="preserve">D) </w:t>
      </w:r>
      <w:r>
        <w:t>Transferir a proteção da área para sistemas fixos adjacentes e postergar a verificação dos controles remotos, porque a continuidade hidráulica é o único requisito relevante da fire main.</w:t>
      </w:r>
    </w:p>
    <w:p>
      <w:pPr>
        <w:spacing w:before="200" w:after="80"/>
      </w:pPr>
      <w:r>
        <w:rPr>
          <w:b/>
        </w:rPr>
        <w:t xml:space="preserve">3371. </w:t>
      </w:r>
      <w:r>
        <w:t>Na consolidação do sistema de água de incêndio de um FPSO, já estão definidos o posicionamento da caixa de mar e o escopo dos itens de inspeção, mas faltam congelar os diâmetros da fire main, o porte das bombas e os parâmetros de operação ligados à manutenção de pressão. A base disponível não informa demandas hidráulicas, pressões requeridas nem simultaneidade de uso. Qual ação é mais consistente para concluir o dimensionamento?</w:t>
      </w:r>
    </w:p>
    <w:p>
      <w:pPr>
        <w:spacing w:after="40"/>
        <w:ind w:left="360"/>
      </w:pPr>
      <w:r>
        <w:t xml:space="preserve">A) </w:t>
      </w:r>
      <w:r>
        <w:t>Usar a International Shore Connection como caso representativo de demanda e, a partir dela, extrapolar a pressão da rede e a capacidade total das bombas.</w:t>
      </w:r>
    </w:p>
    <w:p>
      <w:pPr>
        <w:spacing w:after="40"/>
        <w:ind w:left="360"/>
      </w:pPr>
      <w:r>
        <w:t xml:space="preserve">B) </w:t>
      </w:r>
      <w:r>
        <w:t>Estimar a demanda da rede pela contagem de hidrantes e congelar a capacidade das bombas, deixando pressão de operação e simultaneidade para o comissionamento.</w:t>
      </w:r>
    </w:p>
    <w:p>
      <w:pPr>
        <w:spacing w:after="40"/>
        <w:ind w:left="360"/>
      </w:pPr>
      <w:r>
        <w:rPr>
          <w:b/>
        </w:rPr>
        <w:t xml:space="preserve">C) </w:t>
      </w:r>
      <w:r>
        <w:rPr>
          <w:b/>
        </w:rPr>
        <w:t>Buscar em documentos de projeto e normas os critérios de demanda da rede, como vazão, pressão e simultaneidade, para então definir diâmetros, bombas e parâmetros operacionais.</w:t>
      </w:r>
    </w:p>
    <w:p>
      <w:pPr>
        <w:spacing w:after="40"/>
        <w:ind w:left="360"/>
      </w:pPr>
      <w:r>
        <w:t xml:space="preserve">D) </w:t>
      </w:r>
      <w:r>
        <w:t>Concluir o arranjo e os diâmetros da fire main com foco na sucção pela caixa de mar, tomando essa perda como base para definir o porte das bombas.</w:t>
      </w:r>
    </w:p>
    <w:p>
      <w:pPr>
        <w:spacing w:before="200" w:after="80"/>
      </w:pPr>
      <w:r>
        <w:rPr>
          <w:b/>
        </w:rPr>
        <w:t xml:space="preserve">3372. </w:t>
      </w:r>
      <w:r>
        <w:t>No estudo de arranjo da captação de água do mar para alimentar o sistema de água de incêndio, avaliam-se duas posições para a caixa de mar: uma no costado, adjacente à praça de bombas, e outra deslocada para liberar área nos módulos vizinhos. Mantidas as demais premissas do projeto, qual alternativa é mais compatível com a integração física e com o desempenho hidráulico esperado?</w:t>
      </w:r>
    </w:p>
    <w:p>
      <w:pPr>
        <w:spacing w:after="40"/>
        <w:ind w:left="360"/>
      </w:pPr>
      <w:r>
        <w:t xml:space="preserve">A) </w:t>
      </w:r>
      <w:r>
        <w:t>Colocar a caixa de mar no costado, porém em cota mais elevada e afastada da praça de bombas, tende a melhorar o acesso e a reduzir a influência do ramal de sucção.</w:t>
      </w:r>
    </w:p>
    <w:p>
      <w:pPr>
        <w:spacing w:after="40"/>
        <w:ind w:left="360"/>
      </w:pPr>
      <w:r>
        <w:t xml:space="preserve">B) </w:t>
      </w:r>
      <w:r>
        <w:t>Levar a caixa de mar para mais perto da linha de centro tende a beneficiar a rede de incêndio, compensando o maior percurso de sucção entre o costado e a praça de bombas.</w:t>
      </w:r>
    </w:p>
    <w:p>
      <w:pPr>
        <w:spacing w:after="40"/>
        <w:ind w:left="360"/>
      </w:pPr>
      <w:r>
        <w:t xml:space="preserve">C) </w:t>
      </w:r>
      <w:r>
        <w:t>Deslocar a caixa de mar para longe da praça de bombas, ainda no costado, tende a favorecer o sistema porque a segregação física passa a prevalecer sobre o trajeto de sucção.</w:t>
      </w:r>
    </w:p>
    <w:p>
      <w:pPr>
        <w:spacing w:after="40"/>
        <w:ind w:left="360"/>
      </w:pPr>
      <w:r>
        <w:rPr>
          <w:b/>
        </w:rPr>
        <w:t xml:space="preserve">D) </w:t>
      </w:r>
      <w:r>
        <w:rPr>
          <w:b/>
        </w:rPr>
        <w:t>Instalar a tomada no bordo, em posição adjacente à casa de bombas, tende a encurtar o trecho de aspiração e a facilitar a interface da linha rígida com o casco.</w:t>
      </w:r>
    </w:p>
    <w:p>
      <w:pPr>
        <w:spacing w:before="200" w:after="80"/>
      </w:pPr>
      <w:r>
        <w:rPr>
          <w:b/>
        </w:rPr>
        <w:t xml:space="preserve">3373. </w:t>
      </w:r>
      <w:r>
        <w:t>Durante uma manutenção que exige indisponibilizar um derivação da rede de água de incêndio e uma válvula situada junto à praça de bombas, sem parar a produção do FPSO, qual alternativa de arranjo e preparação melhor mantém a prontidão do sistema de combate a incêndio ao longo da intervenção?</w:t>
      </w:r>
    </w:p>
    <w:p>
      <w:pPr>
        <w:spacing w:after="40"/>
        <w:ind w:left="360"/>
      </w:pPr>
      <w:r>
        <w:rPr>
          <w:b/>
        </w:rPr>
        <w:t xml:space="preserve">A) </w:t>
      </w:r>
      <w:r>
        <w:rPr>
          <w:b/>
        </w:rPr>
        <w:t>Setorizar a rede com pontos de bloqueio que restrinjam a indisponibilidade ao segmento afetado e verificar previamente a prontidão da bomba de incêndio de emergência e dos acionamentos remotos vinculados ao sistema.</w:t>
      </w:r>
    </w:p>
    <w:p>
      <w:pPr>
        <w:spacing w:after="40"/>
        <w:ind w:left="360"/>
      </w:pPr>
      <w:r>
        <w:t xml:space="preserve">B) </w:t>
      </w:r>
      <w:r>
        <w:t>Liberar o serviço com parte da fire main retirada de operação, desde que a válvula da área e os sistemas fixos permaneçam alinhados e o plano de brigada esteja atualizado.</w:t>
      </w:r>
    </w:p>
    <w:p>
      <w:pPr>
        <w:spacing w:after="40"/>
        <w:ind w:left="360"/>
      </w:pPr>
      <w:r>
        <w:t xml:space="preserve">C) </w:t>
      </w:r>
      <w:r>
        <w:t>Isolar o anel principal da fire main na região da praça de bombas para reduzir manobras em campo e cobrir a indisponibilidade temporária com equipamentos portáteis posicionados na área.</w:t>
      </w:r>
    </w:p>
    <w:p>
      <w:pPr>
        <w:spacing w:after="40"/>
        <w:ind w:left="360"/>
      </w:pPr>
      <w:r>
        <w:t xml:space="preserve">D) </w:t>
      </w:r>
      <w:r>
        <w:t>Manter o ramal fora de serviço e utilizar a conexão internacional próxima à praça de bombas como meio operacional de alimentação da rede durante a intervenção.</w:t>
      </w:r>
    </w:p>
    <w:p>
      <w:pPr>
        <w:spacing w:before="200" w:after="80"/>
      </w:pPr>
      <w:r>
        <w:rPr>
          <w:b/>
        </w:rPr>
        <w:t xml:space="preserve">3374. </w:t>
      </w:r>
      <w:r>
        <w:t>A equipe avalia uma captação profunda de água do mar para alimentar a praça de bombas de uma unidade que precisa de maior volume captado e quer evitar a água mais quente próxima à superfície. Além de verificar a interface hidráulica com a caixa de mar, qual análise complementar é mais crítica para esse arranjo?</w:t>
      </w:r>
    </w:p>
    <w:p>
      <w:pPr>
        <w:spacing w:after="40"/>
        <w:ind w:left="360"/>
      </w:pPr>
      <w:r>
        <w:t xml:space="preserve">A) </w:t>
      </w:r>
      <w:r>
        <w:t>Calibração dos hidrantes para compensar a diferença de temperatura da água na rede de incêndio.</w:t>
      </w:r>
    </w:p>
    <w:p>
      <w:pPr>
        <w:spacing w:after="40"/>
        <w:ind w:left="360"/>
      </w:pPr>
      <w:r>
        <w:rPr>
          <w:b/>
        </w:rPr>
        <w:t xml:space="preserve">B) </w:t>
      </w:r>
      <w:r>
        <w:rPr>
          <w:b/>
        </w:rPr>
        <w:t>Verificação de fadiga e de esforços de correntes e ondas no tubo de sucção durante instalação e operação conectado ao flutuador.</w:t>
      </w:r>
    </w:p>
    <w:p>
      <w:pPr>
        <w:spacing w:after="40"/>
        <w:ind w:left="360"/>
      </w:pPr>
      <w:r>
        <w:t xml:space="preserve">C) </w:t>
      </w:r>
      <w:r>
        <w:t>Revisão da malha de ventilação da casa de bombas, porque a profundidade de captação passa a governar o risco principal do sistema.</w:t>
      </w:r>
    </w:p>
    <w:p>
      <w:pPr>
        <w:spacing w:after="40"/>
        <w:ind w:left="360"/>
      </w:pPr>
      <w:r>
        <w:t xml:space="preserve">D) </w:t>
      </w:r>
      <w:r>
        <w:t>Reforço apenas da descarga das bombas, porque a parte submersa do arranjo trabalha em condição hidrostática estável.</w:t>
      </w:r>
    </w:p>
    <w:p>
      <w:pPr>
        <w:spacing w:before="200" w:after="80"/>
      </w:pPr>
      <w:r>
        <w:rPr>
          <w:b/>
        </w:rPr>
        <w:t xml:space="preserve">3375. </w:t>
      </w:r>
      <w:r>
        <w:t>Na etapa inicial do detalhamento de um FPSO, a equipe dispõe apenas de um descritivo funcional do sistema e quer consolidar a pressão da fire main, a distribuição de vazões, os cenários de consumo simultâneo e o modo de atuação da bomba jockey. Qual encaminhamento é tecnicamente mais defensável?</w:t>
      </w:r>
    </w:p>
    <w:p>
      <w:pPr>
        <w:spacing w:after="40"/>
        <w:ind w:left="360"/>
      </w:pPr>
      <w:r>
        <w:rPr>
          <w:b/>
        </w:rPr>
        <w:t xml:space="preserve">A) </w:t>
      </w:r>
      <w:r>
        <w:rPr>
          <w:b/>
        </w:rPr>
        <w:t>Entender que o fechamento desses critérios exige documentação de engenharia e requisitos normativos; o descritivo do sistema, por si só, não estabelece o dimensionamento hidráulico nem a lógica de pressurização.</w:t>
      </w:r>
    </w:p>
    <w:p>
      <w:pPr>
        <w:spacing w:after="40"/>
        <w:ind w:left="360"/>
      </w:pPr>
      <w:r>
        <w:t xml:space="preserve">B) </w:t>
      </w:r>
      <w:r>
        <w:t>Tomar a bomba de incêndio de emergência como caso-base para definir a pressão da fire main e, a partir dela, deduzir as vazões dos ramais e a atuação da jockey pump.</w:t>
      </w:r>
    </w:p>
    <w:p>
      <w:pPr>
        <w:spacing w:after="40"/>
        <w:ind w:left="360"/>
      </w:pPr>
      <w:r>
        <w:t xml:space="preserve">C) </w:t>
      </w:r>
      <w:r>
        <w:t>Fixar a lógica da jockey pump pela pressão estática alvo e estimar a capacidade das bombas principais com base em um hidrante representativo e em uma simultaneidade presumida.</w:t>
      </w:r>
    </w:p>
    <w:p>
      <w:pPr>
        <w:spacing w:after="40"/>
        <w:ind w:left="360"/>
      </w:pPr>
      <w:r>
        <w:t xml:space="preserve">D) </w:t>
      </w:r>
      <w:r>
        <w:t>Priorizar o arranjo da sucção na caixa de mar próxima à praça de bombas e assumir que, com isso, a pressão da rede, as vazões por ramal e os cenários simultâneos ficam atendidos pelo próprio layout.</w:t>
      </w:r>
    </w:p>
    <w:p>
      <w:pPr>
        <w:spacing w:before="200" w:after="80"/>
      </w:pPr>
      <w:r>
        <w:rPr>
          <w:b/>
        </w:rPr>
        <w:t xml:space="preserve">3376. </w:t>
      </w:r>
      <w:r>
        <w:t>Em um FPSO, a especificação da água de serviço que alimenta as bombas do sistema de combate a incêndio passou a exigir maior volume de captação e temperatura inferior à observada junto à superfície. Na revisão do arranjo de sucção, qual solução é mais coerente com esses requisitos e com a integração física do sistema?</w:t>
      </w:r>
    </w:p>
    <w:p>
      <w:pPr>
        <w:spacing w:after="40"/>
        <w:ind w:left="360"/>
      </w:pPr>
      <w:r>
        <w:t xml:space="preserve">A) </w:t>
      </w:r>
      <w:r>
        <w:t>Adotar a International Shore Connection como rota regular de sucção das bombas de incêndio, porque o ponto de conexão externa oferece o mesmo benefício hidráulico e térmico da captação em profundidade.</w:t>
      </w:r>
    </w:p>
    <w:p>
      <w:pPr>
        <w:spacing w:after="40"/>
        <w:ind w:left="360"/>
      </w:pPr>
      <w:r>
        <w:rPr>
          <w:b/>
        </w:rPr>
        <w:t xml:space="preserve">B) </w:t>
      </w:r>
      <w:r>
        <w:rPr>
          <w:b/>
        </w:rPr>
        <w:t>Utilizar um tubo de aço de captação em profundidade conectado ao flutuador, com extremidade inferior livre na cota de captação e ligação rígida do topo até uma caixa de mar no costado, próxima à praça de bombas.</w:t>
      </w:r>
    </w:p>
    <w:p>
      <w:pPr>
        <w:spacing w:after="40"/>
        <w:ind w:left="360"/>
      </w:pPr>
      <w:r>
        <w:t xml:space="preserve">C) </w:t>
      </w:r>
      <w:r>
        <w:t>Reposicionar a caixa de mar para uma região mais afastada da praça de bombas, porque um trecho maior de tubulação rígida na sucção tende a estabilizar a alimentação das bombas.</w:t>
      </w:r>
    </w:p>
    <w:p>
      <w:pPr>
        <w:spacing w:after="40"/>
        <w:ind w:left="360"/>
      </w:pPr>
      <w:r>
        <w:t xml:space="preserve">D) </w:t>
      </w:r>
      <w:r>
        <w:t>Manter a captação próxima à superfície e ampliar o anel da fire main no convés, porque a redução de perdas na descarga é o fator que define a temperatura de sucção e o volume captável.</w:t>
      </w:r>
    </w:p>
    <w:p>
      <w:pPr>
        <w:spacing w:before="200" w:after="80"/>
      </w:pPr>
      <w:r>
        <w:rPr>
          <w:b/>
        </w:rPr>
        <w:t xml:space="preserve">3377. </w:t>
      </w:r>
      <w:r>
        <w:t>Ao definir o arranjo de uma rede de água de incêndio e de seus dispositivos associados em um FPSO, busca-se permitir intervenções localizadas sem perda relevante de disponibilidade nem ampliação indevida da parada. Qual diretriz de projeto melhor atende a esse objetivo?</w:t>
      </w:r>
    </w:p>
    <w:p>
      <w:pPr>
        <w:spacing w:after="40"/>
        <w:ind w:left="360"/>
      </w:pPr>
      <w:r>
        <w:t xml:space="preserve">A) </w:t>
      </w:r>
      <w:r>
        <w:t>Instalar as válvulas de bloqueio principalmente junto à praça de bombas e à interface com a caixa de mar, deixando a fire main a jusante sem divisão por trechos independentes.</w:t>
      </w:r>
    </w:p>
    <w:p>
      <w:pPr>
        <w:spacing w:after="40"/>
        <w:ind w:left="360"/>
      </w:pPr>
      <w:r>
        <w:t xml:space="preserve">B) </w:t>
      </w:r>
      <w:r>
        <w:t>Apoiar a continuidade operacional em planos de combate a incêndio, rotulagem das linhas e instruções de manobra, mantendo a segregação física da rede em segundo plano.</w:t>
      </w:r>
    </w:p>
    <w:p>
      <w:pPr>
        <w:spacing w:after="40"/>
        <w:ind w:left="360"/>
      </w:pPr>
      <w:r>
        <w:rPr>
          <w:b/>
        </w:rPr>
        <w:t xml:space="preserve">C) </w:t>
      </w:r>
      <w:r>
        <w:rPr>
          <w:b/>
        </w:rPr>
        <w:t>Setorizar a rede em trechos isoláveis e arranjar os itens críticos para manutenção com parte da proteção fixa ainda disponível, incluindo bomba de emergência e acionamentos à distância.</w:t>
      </w:r>
    </w:p>
    <w:p>
      <w:pPr>
        <w:spacing w:after="40"/>
        <w:ind w:left="360"/>
      </w:pPr>
      <w:r>
        <w:t xml:space="preserve">D) </w:t>
      </w:r>
      <w:r>
        <w:t>Priorizar a cobertura por hidrantes adjacentes, extintores semi-portáteis e conexão internacional durante a intervenção, aceitando a indisponibilidade de um segmento da fire main.</w:t>
      </w:r>
    </w:p>
    <w:p>
      <w:pPr>
        <w:spacing w:before="200" w:after="80"/>
      </w:pPr>
      <w:r>
        <w:rPr>
          <w:b/>
        </w:rPr>
        <w:t xml:space="preserve">3378. </w:t>
      </w:r>
      <w:r>
        <w:t>Em uma inspeção periódica do sistema de combate a incêndio, a equipe testou a bomba de emergência e abriu alguns hidrantes, mas não operou os comandos remotos de parada de ventiladores e máquinas nem verificou o corte remoto de combustível, a sinalização das tubulações e o plano de combate a incêndio. Qual avaliação é mais adequada?</w:t>
      </w:r>
    </w:p>
    <w:p>
      <w:pPr>
        <w:spacing w:after="40"/>
        <w:ind w:left="360"/>
      </w:pPr>
      <w:r>
        <w:t xml:space="preserve">A) </w:t>
      </w:r>
      <w:r>
        <w:t>A parte pendente pode ser transferida para a rotina do sistema de parada de emergência, porque os comandos remotos não fazem parte relevante da verificação do sistema de combate a incêndio.</w:t>
      </w:r>
    </w:p>
    <w:p>
      <w:pPr>
        <w:spacing w:after="40"/>
        <w:ind w:left="360"/>
      </w:pPr>
      <w:r>
        <w:t xml:space="preserve">B) </w:t>
      </w:r>
      <w:r>
        <w:t>A inspeção atende ao objetivo desde que os firemans outfits e os extintores portáteis estejam disponíveis, porque esses recursos cobrem a parcela não verificada da resposta a incêndio.</w:t>
      </w:r>
    </w:p>
    <w:p>
      <w:pPr>
        <w:spacing w:after="40"/>
        <w:ind w:left="360"/>
      </w:pPr>
      <w:r>
        <w:rPr>
          <w:b/>
        </w:rPr>
        <w:t xml:space="preserve">C) </w:t>
      </w:r>
      <w:r>
        <w:rPr>
          <w:b/>
        </w:rPr>
        <w:t>A inspeção está incompleta, porque a prontidão do sistema também envolve a verificação operacional dos comandos remotos e a checagem de instruções, marcações e planos aplicáveis.</w:t>
      </w:r>
    </w:p>
    <w:p>
      <w:pPr>
        <w:spacing w:after="40"/>
        <w:ind w:left="360"/>
      </w:pPr>
      <w:r>
        <w:t xml:space="preserve">D) </w:t>
      </w:r>
      <w:r>
        <w:t>A inspeção pode ser considerada materialmente concluída, porque o funcionamento da bomba de emergência e dos hidrantes já demonstra a prontidão do sistema.</w:t>
      </w:r>
    </w:p>
    <w:p>
      <w:pPr>
        <w:spacing w:before="200" w:after="80"/>
      </w:pPr>
      <w:r>
        <w:rPr>
          <w:b/>
        </w:rPr>
        <w:t xml:space="preserve">3379. </w:t>
      </w:r>
      <w:r>
        <w:t>Na fase de definição de engenharia de um FPSO, o time precisa fechar critérios de pressão na rede, vazão requerida, simultaneidade de demanda da fire main e filosofia de bombas auxiliares de pressurização. O material disponível descreve o escopo de inspeção, o arranjo geral de captação e requisitos de disponibilidade, mas não traz dados quantitativos nem critérios hidráulicos. Qual decisão é tecnicamente mais consistente?</w:t>
      </w:r>
    </w:p>
    <w:p>
      <w:pPr>
        <w:spacing w:after="40"/>
        <w:ind w:left="360"/>
      </w:pPr>
      <w:r>
        <w:t xml:space="preserve">A) </w:t>
      </w:r>
      <w:r>
        <w:t>Tomar a captação em profundidade como parâmetro dominante de dimensionamento, porque a temperatura e o volume na sucção determinam por si a pressão e a simultaneidade na rede de incêndio.</w:t>
      </w:r>
    </w:p>
    <w:p>
      <w:pPr>
        <w:spacing w:after="40"/>
        <w:ind w:left="360"/>
      </w:pPr>
      <w:r>
        <w:t xml:space="preserve">B) </w:t>
      </w:r>
      <w:r>
        <w:t>Inferir as pressões e vazões a partir da existência da bomba de emergência e da International Shore Connection, porque esses itens definem a capacidade operacional do sistema.</w:t>
      </w:r>
    </w:p>
    <w:p>
      <w:pPr>
        <w:spacing w:after="40"/>
        <w:ind w:left="360"/>
      </w:pPr>
      <w:r>
        <w:t xml:space="preserve">C) </w:t>
      </w:r>
      <w:r>
        <w:t>Fixar os critérios a partir da quantidade de hidrantes e de válvulas de isolamento, porque esses elementos já representam de forma suficiente a demanda simultânea da rede.</w:t>
      </w:r>
    </w:p>
    <w:p>
      <w:pPr>
        <w:spacing w:after="40"/>
        <w:ind w:left="360"/>
      </w:pPr>
      <w:r>
        <w:rPr>
          <w:b/>
        </w:rPr>
        <w:t xml:space="preserve">D) </w:t>
      </w:r>
      <w:r>
        <w:rPr>
          <w:b/>
        </w:rPr>
        <w:t>Reconhecer que a base disponível não permite fechar o dimensionamento hidráulico nem a filosofia dessas bombas e, por isso, buscar os documentos de projeto e as normas técnicas aplicáveis antes de definir valores.</w:t>
      </w:r>
    </w:p>
    <w:p>
      <w:pPr>
        <w:spacing w:before="200" w:after="80"/>
      </w:pPr>
      <w:r>
        <w:rPr>
          <w:b/>
        </w:rPr>
        <w:t xml:space="preserve">3380. </w:t>
      </w:r>
      <w:r>
        <w:t>Em um teste periódico do sistema de combate a incêndio, a equipe colocou em operação a bomba de emergência, abriu hidrantes e conferiu válvulas de isolamento, mas optou por não acionar os comandos remotos de desligamento da ventilação e de interrupção do suprimento de combustível nos compartimentos de máquinas, por considerá-los pertencentes a outro sistema. Qual é a avaliação mais adequada?</w:t>
      </w:r>
    </w:p>
    <w:p>
      <w:pPr>
        <w:spacing w:after="40"/>
        <w:ind w:left="360"/>
      </w:pPr>
      <w:r>
        <w:t xml:space="preserve">A) </w:t>
      </w:r>
      <w:r>
        <w:t>A decisão pode ser aceita, porque o ensaio da bomba de emergência, dos hidrantes e das válvulas de isolamento já evidencia a prontidão essencial do arranjo de incêndio.</w:t>
      </w:r>
    </w:p>
    <w:p>
      <w:pPr>
        <w:spacing w:after="40"/>
        <w:ind w:left="360"/>
      </w:pPr>
      <w:r>
        <w:rPr>
          <w:b/>
        </w:rPr>
        <w:t xml:space="preserve">B) </w:t>
      </w:r>
      <w:r>
        <w:rPr>
          <w:b/>
        </w:rPr>
        <w:t>A avaliação é de verificação parcial, pois as funções remotas de desligar a ventilação e interromper o suprimento de combustível nos compartimentos de máquinas integram o conjunto a ser testado.</w:t>
      </w:r>
    </w:p>
    <w:p>
      <w:pPr>
        <w:spacing w:after="40"/>
        <w:ind w:left="360"/>
      </w:pPr>
      <w:r>
        <w:t xml:space="preserve">C) </w:t>
      </w:r>
      <w:r>
        <w:t>A decisão pode ser aceita se, na mesma rotina, também tiverem sido verificados mangueiras, esguichos e hidrantes, deixando os comandos remotos de ventilação e combustível para outra checagem.</w:t>
      </w:r>
    </w:p>
    <w:p>
      <w:pPr>
        <w:spacing w:after="40"/>
        <w:ind w:left="360"/>
      </w:pPr>
      <w:r>
        <w:t xml:space="preserve">D) </w:t>
      </w:r>
      <w:r>
        <w:t>A decisão pode ser aceita quando os sistemas fixos, os comandos de ventilação e o isolamento de combustível estiverem disponíveis e corretamente sinalizados, ainda que não sejam acionados nesse teste.</w:t>
      </w:r>
    </w:p>
    <w:p>
      <w:pPr>
        <w:spacing w:before="200" w:after="80"/>
      </w:pPr>
      <w:r>
        <w:rPr>
          <w:b/>
        </w:rPr>
        <w:t xml:space="preserve">3381. </w:t>
      </w:r>
      <w:r>
        <w:t>Um segmento da fire main e alguns hidrantes precisam passar por manutenção periódica com a unidade ainda em operação. Qual filosofia de arranjo é mais compatível com a manutenção da disponibilidade do sistema de combate a incêndio?</w:t>
      </w:r>
    </w:p>
    <w:p>
      <w:pPr>
        <w:spacing w:after="40"/>
        <w:ind w:left="360"/>
      </w:pPr>
      <w:r>
        <w:t xml:space="preserve">A) </w:t>
      </w:r>
      <w:r>
        <w:t>Transferir a robustez do arranjo para sistemas fixos locais e manter a fire main como retaguarda durante inspeções e manutenções programadas.</w:t>
      </w:r>
    </w:p>
    <w:p>
      <w:pPr>
        <w:spacing w:after="40"/>
        <w:ind w:left="360"/>
      </w:pPr>
      <w:r>
        <w:t xml:space="preserve">B) </w:t>
      </w:r>
      <w:r>
        <w:t>Adotar uma malha única contínua da fire main, com os hidrantes sem seccionamento local, e suprir indisponibilidades de manutenção com recursos móveis.</w:t>
      </w:r>
    </w:p>
    <w:p>
      <w:pPr>
        <w:spacing w:after="40"/>
        <w:ind w:left="360"/>
      </w:pPr>
      <w:r>
        <w:t xml:space="preserve">C) </w:t>
      </w:r>
      <w:r>
        <w:t>Planejar as intervenções a partir do acesso aos hidrantes e admitir a retirada temporária da bomba de incêndio de emergência quando houver serviço na interface com a caixa de mar.</w:t>
      </w:r>
    </w:p>
    <w:p>
      <w:pPr>
        <w:spacing w:after="40"/>
        <w:ind w:left="360"/>
      </w:pPr>
      <w:r>
        <w:rPr>
          <w:b/>
        </w:rPr>
        <w:t xml:space="preserve">D) </w:t>
      </w:r>
      <w:r>
        <w:rPr>
          <w:b/>
        </w:rPr>
        <w:t>Setorizar a rede com dispositivos de bloqueio entre segmentos e dispor os componentes essenciais para que um ramal possa ser isolado sem perda integral da proteção.</w:t>
      </w:r>
    </w:p>
    <w:p>
      <w:pPr>
        <w:spacing w:before="200" w:after="80"/>
      </w:pPr>
      <w:r>
        <w:rPr>
          <w:b/>
        </w:rPr>
        <w:t xml:space="preserve">3382. </w:t>
      </w:r>
      <w:r>
        <w:t>Uma unidade estuda captar água em maior profundidade por meio de um tubo de aço conectado ao flutuador, com alimentação à caixa de mar próxima à praça de bombas, para atender maior volume de água e temperatura mais baixa. Antes de aprovar a solução, qual verificação adicional é mais importante além da integração hidráulica com as bombas?</w:t>
      </w:r>
    </w:p>
    <w:p>
      <w:pPr>
        <w:spacing w:after="40"/>
        <w:ind w:left="360"/>
      </w:pPr>
      <w:r>
        <w:t xml:space="preserve">A) </w:t>
      </w:r>
      <w:r>
        <w:t>Tratar a solução como questão prioritariamente de automação das bombas, já que a profundidade de captação pouco interfere na integridade mecânica da linha.</w:t>
      </w:r>
    </w:p>
    <w:p>
      <w:pPr>
        <w:spacing w:after="40"/>
        <w:ind w:left="360"/>
      </w:pPr>
      <w:r>
        <w:t xml:space="preserve">B) </w:t>
      </w:r>
      <w:r>
        <w:t>Transferir a análise para a caixa de mar, porque a extremidade submersa deixa de ser o trecho mais sensível quando a captação é mais profunda.</w:t>
      </w:r>
    </w:p>
    <w:p>
      <w:pPr>
        <w:spacing w:after="40"/>
        <w:ind w:left="360"/>
      </w:pPr>
      <w:r>
        <w:rPr>
          <w:b/>
        </w:rPr>
        <w:t xml:space="preserve">C) </w:t>
      </w:r>
      <w:r>
        <w:rPr>
          <w:b/>
        </w:rPr>
        <w:t>Incorporar análise estrutural e de fadiga do tubo sob correntes e ondas nas fases de instalação e operação conectado ao flutuador.</w:t>
      </w:r>
    </w:p>
    <w:p>
      <w:pPr>
        <w:spacing w:after="40"/>
        <w:ind w:left="360"/>
      </w:pPr>
      <w:r>
        <w:t xml:space="preserve">D) </w:t>
      </w:r>
      <w:r>
        <w:t>Concentrar a verificação no rating de pressão interna do tubo, porque os carregamentos ambientais passam a ter efeito secundário após a entrada em operação.</w:t>
      </w:r>
    </w:p>
    <w:p>
      <w:pPr>
        <w:spacing w:before="200" w:after="80"/>
      </w:pPr>
      <w:r>
        <w:rPr>
          <w:b/>
        </w:rPr>
        <w:t xml:space="preserve">3383. </w:t>
      </w:r>
      <w:r>
        <w:t>Em uma intervenção programada em parte da rede de água de incêndio, pretende-se retirar um segmento para manutenção com impacto limitado sobre a capacidade global de atendimento. Que orientação de arranjo melhor favorece esse resultado?</w:t>
      </w:r>
    </w:p>
    <w:p>
      <w:pPr>
        <w:spacing w:after="40"/>
        <w:ind w:left="360"/>
      </w:pPr>
      <w:r>
        <w:t xml:space="preserve">A) </w:t>
      </w:r>
      <w:r>
        <w:t>Utilizar a International Shore Connection como meio de suprimento da rede durante manutenções internas usuais, em substituição ao arranjo normal da fire main.</w:t>
      </w:r>
    </w:p>
    <w:p>
      <w:pPr>
        <w:spacing w:after="40"/>
        <w:ind w:left="360"/>
      </w:pPr>
      <w:r>
        <w:rPr>
          <w:b/>
        </w:rPr>
        <w:t xml:space="preserve">B) </w:t>
      </w:r>
      <w:r>
        <w:rPr>
          <w:b/>
        </w:rPr>
        <w:t>Dividir a distribuição em seções independentes, com válvulas de isolamento posicionadas para retirar apenas a área em intervenção e manter as demais alimentadas.</w:t>
      </w:r>
    </w:p>
    <w:p>
      <w:pPr>
        <w:spacing w:after="40"/>
        <w:ind w:left="360"/>
      </w:pPr>
      <w:r>
        <w:t xml:space="preserve">C) </w:t>
      </w:r>
      <w:r>
        <w:t>Evitar o seccionamento da malha hidráulica e compensar a retirada de trechos de serviço com a disponibilidade dos comandos remotos de ventilação e corte de combustível.</w:t>
      </w:r>
    </w:p>
    <w:p>
      <w:pPr>
        <w:spacing w:after="40"/>
        <w:ind w:left="360"/>
      </w:pPr>
      <w:r>
        <w:t xml:space="preserve">D) </w:t>
      </w:r>
      <w:r>
        <w:t>Concentrar o isolamento na origem da fire main, próximo às bombas, e manter trechos extensos sem subdivisão para reduzir a quantidade de válvulas na rede.</w:t>
      </w:r>
    </w:p>
    <w:p>
      <w:pPr>
        <w:spacing w:before="200" w:after="80"/>
      </w:pPr>
      <w:r>
        <w:rPr>
          <w:b/>
        </w:rPr>
        <w:t xml:space="preserve">3384. </w:t>
      </w:r>
      <w:r>
        <w:t>Após uma modificação de escopo, o FPSO passará a ter um novo consumidor de água de incêndio, elevando a possibilidade de demanda simultânea na rede. A equipe dispõe do arranjo físico da captação, do escopo de inspeção dos equipamentos e da exigência de bombas de emergência, mas não tem curvas de bomba, perdas de carga nem critérios de simultaneidade. Qual decisão é tecnicamente mais consistente?</w:t>
      </w:r>
    </w:p>
    <w:p>
      <w:pPr>
        <w:spacing w:after="40"/>
        <w:ind w:left="360"/>
      </w:pPr>
      <w:r>
        <w:t xml:space="preserve">A) </w:t>
      </w:r>
      <w:r>
        <w:t>Tratar a adição como tema apenas de inspeção periódica, uma vez que a conformidade dos dispositivos substitui a necessidade de revisão de dimensionamento.</w:t>
      </w:r>
    </w:p>
    <w:p>
      <w:pPr>
        <w:spacing w:after="40"/>
        <w:ind w:left="360"/>
      </w:pPr>
      <w:r>
        <w:t xml:space="preserve">B) </w:t>
      </w:r>
      <w:r>
        <w:t>Aprovar a modificação se a captação em profundidade fornecer água mais fria, porque isso compensa incertezas de capacidade da rede.</w:t>
      </w:r>
    </w:p>
    <w:p>
      <w:pPr>
        <w:spacing w:after="40"/>
        <w:ind w:left="360"/>
      </w:pPr>
      <w:r>
        <w:rPr>
          <w:b/>
        </w:rPr>
        <w:t xml:space="preserve">C) </w:t>
      </w:r>
      <w:r>
        <w:rPr>
          <w:b/>
        </w:rPr>
        <w:t>Condicionar a mudança a uma verificação hidráulica com documentos de projeto e normas aplicáveis, já que o arranjo geral não basta para confirmar vazão, pressão e simultaneidade.</w:t>
      </w:r>
    </w:p>
    <w:p>
      <w:pPr>
        <w:spacing w:after="40"/>
        <w:ind w:left="360"/>
      </w:pPr>
      <w:r>
        <w:t xml:space="preserve">D) </w:t>
      </w:r>
      <w:r>
        <w:t>Liberar a mudança, pois a existência de bomba de emergência e hidrantes indica folga suficiente para novas demandas simultâneas na fire main.</w:t>
      </w:r>
    </w:p>
    <w:p>
      <w:pPr>
        <w:spacing w:before="200" w:after="80"/>
      </w:pPr>
      <w:r>
        <w:rPr>
          <w:b/>
        </w:rPr>
        <w:t xml:space="preserve">3385. </w:t>
      </w:r>
      <w:r>
        <w:t>Ao revisar a filosofia de operação da fire main, discute-se definir a seleção e o setpoint de uma jockey pump usando apenas o arranjo da sea chest, a localização das bombas e o elenco de itens inspecionáveis do sistema. Qual julgamento é mais consistente?</w:t>
      </w:r>
    </w:p>
    <w:p>
      <w:pPr>
        <w:spacing w:after="40"/>
        <w:ind w:left="360"/>
      </w:pPr>
      <w:r>
        <w:t xml:space="preserve">A) </w:t>
      </w:r>
      <w:r>
        <w:t>A análise pode seguir a mesma lógica usada para a bomba de emergência e para os itens de inspeção do sistema, já que sua função na disponibilidade da fire main é equivalente.</w:t>
      </w:r>
    </w:p>
    <w:p>
      <w:pPr>
        <w:spacing w:after="40"/>
        <w:ind w:left="360"/>
      </w:pPr>
      <w:r>
        <w:t xml:space="preserve">B) </w:t>
      </w:r>
      <w:r>
        <w:t>A abordagem é aceitável, porque a regulagem da jockey pump depende sobretudo da geometria de sucção entre a caixa de mar e a praça de bombas, e não do comportamento de pressão da rede.</w:t>
      </w:r>
    </w:p>
    <w:p>
      <w:pPr>
        <w:spacing w:after="40"/>
        <w:ind w:left="360"/>
      </w:pPr>
      <w:r>
        <w:rPr>
          <w:b/>
        </w:rPr>
        <w:t xml:space="preserve">C) </w:t>
      </w:r>
      <w:r>
        <w:rPr>
          <w:b/>
        </w:rPr>
        <w:t>A proposta não fecha a especificação: é preciso considerar desempenho da rede e premissas de operação, com apoio dos documentos de projeto e das regras técnicas pertinentes.</w:t>
      </w:r>
    </w:p>
    <w:p>
      <w:pPr>
        <w:spacing w:after="40"/>
        <w:ind w:left="360"/>
      </w:pPr>
      <w:r>
        <w:t xml:space="preserve">D) </w:t>
      </w:r>
      <w:r>
        <w:t>A base proposta basta quando a fire main tem válvulas de isolamento e setorização adequadas, pois esses recursos definem a operação mesmo sem dados de vazão e pressão.</w:t>
      </w:r>
    </w:p>
    <w:p>
      <w:pPr>
        <w:spacing w:before="200" w:after="80"/>
      </w:pPr>
      <w:r>
        <w:rPr>
          <w:b/>
        </w:rPr>
        <w:t xml:space="preserve">3386. </w:t>
      </w:r>
      <w:r>
        <w:t>Em um módulo de processo de um FPSO, o cenário de referência para projeto considera incêndio em poça de hidrocarboneto sob tubulações, com risco de aquecimento de vasos próximos. Na revisão da proteção fixa, qual arranjo é mais consistente com a função de cada sistema?</w:t>
      </w:r>
    </w:p>
    <w:p>
      <w:pPr>
        <w:spacing w:after="40"/>
        <w:ind w:left="360"/>
      </w:pPr>
      <w:r>
        <w:t xml:space="preserve">A) </w:t>
      </w:r>
      <w:r>
        <w:t>Aplicar water mist sobre os vasos e sobre a poça, porque a uniformidade de gotas finas substitui a necessidade de isolamento da superfície do combustível.</w:t>
      </w:r>
    </w:p>
    <w:p>
      <w:pPr>
        <w:spacing w:after="40"/>
        <w:ind w:left="360"/>
      </w:pPr>
      <w:r>
        <w:rPr>
          <w:b/>
        </w:rPr>
        <w:t xml:space="preserve">B) </w:t>
      </w:r>
      <w:r>
        <w:rPr>
          <w:b/>
        </w:rPr>
        <w:t>Aplicar espuma sobre a superfície do líquido combustível e usar deluge ou water spray para refrigeração e controle das exposições adjacentes.</w:t>
      </w:r>
    </w:p>
    <w:p>
      <w:pPr>
        <w:spacing w:after="40"/>
        <w:ind w:left="360"/>
      </w:pPr>
      <w:r>
        <w:t xml:space="preserve">C) </w:t>
      </w:r>
      <w:r>
        <w:t>Priorizar deluge sobre a poça para formar a camada isolante do combustível e usar sprinkler de água nos vasos para interromper a liberação de vapores.</w:t>
      </w:r>
    </w:p>
    <w:p>
      <w:pPr>
        <w:spacing w:after="40"/>
        <w:ind w:left="360"/>
      </w:pPr>
      <w:r>
        <w:t xml:space="preserve">D) </w:t>
      </w:r>
      <w:r>
        <w:t>Usar CO2 na poça para resfriamento em profundidade e aplicar espuma nos vasos, porque a principal contribuição da espuma é reduzir a temperatura do metal exposto.</w:t>
      </w:r>
    </w:p>
    <w:p>
      <w:pPr>
        <w:spacing w:before="200" w:after="80"/>
      </w:pPr>
      <w:r>
        <w:rPr>
          <w:b/>
        </w:rPr>
        <w:t xml:space="preserve">3387. </w:t>
      </w:r>
      <w:r>
        <w:t>Em um FPSO, o estudo de cenários de incêndio para um módulo aberto de processo conclui que, após a detecção, a prioridade é aplicar água de forma imediata e extensa sobre tubulações, vasos e estruturas expostas para limitar a escalada térmica. Qual sistema fixo é mais coerente com esse objetivo?</w:t>
      </w:r>
    </w:p>
    <w:p>
      <w:pPr>
        <w:spacing w:after="40"/>
        <w:ind w:left="360"/>
      </w:pPr>
      <w:r>
        <w:t xml:space="preserve">A) </w:t>
      </w:r>
      <w:r>
        <w:t>CO2, com inundação local voltada ao resfriamento externo de vasos e tubulações expostos.</w:t>
      </w:r>
    </w:p>
    <w:p>
      <w:pPr>
        <w:spacing w:after="40"/>
        <w:ind w:left="360"/>
      </w:pPr>
      <w:r>
        <w:rPr>
          <w:b/>
        </w:rPr>
        <w:t xml:space="preserve">B) </w:t>
      </w:r>
      <w:r>
        <w:rPr>
          <w:b/>
        </w:rPr>
        <w:t>Dilúvio, com bicos abertos acionados simultaneamente por uma válvula de governo para inundação rápida da área.</w:t>
      </w:r>
    </w:p>
    <w:p>
      <w:pPr>
        <w:spacing w:after="40"/>
        <w:ind w:left="360"/>
      </w:pPr>
      <w:r>
        <w:t xml:space="preserve">C) </w:t>
      </w:r>
      <w:r>
        <w:t>Sprinkler, com aspersores distribuídos na área protegida para promover cobertura localizada conforme a descarga dos bicos.</w:t>
      </w:r>
    </w:p>
    <w:p>
      <w:pPr>
        <w:spacing w:after="40"/>
        <w:ind w:left="360"/>
      </w:pPr>
      <w:r>
        <w:t xml:space="preserve">D) </w:t>
      </w:r>
      <w:r>
        <w:t>Espuma, com proporcionamento de LGE para formar uma manta sobre superfícies metálicas aquecidas e reduzir a transferência de calor.</w:t>
      </w:r>
    </w:p>
    <w:p>
      <w:pPr>
        <w:spacing w:before="200" w:after="80"/>
      </w:pPr>
      <w:r>
        <w:rPr>
          <w:b/>
        </w:rPr>
        <w:t xml:space="preserve">3388. </w:t>
      </w:r>
      <w:r>
        <w:t>Em testes de proteção de painéis elétricos com water mist, um FPSO obtém bom desempenho em incêndios expostos na sala, mas resultados inconsistentes quando o foco se inicia dentro dos painéis. Qual ajuste de concepção está mais alinhado com a limitação descrita para esse tipo de aplicação?</w:t>
      </w:r>
    </w:p>
    <w:p>
      <w:pPr>
        <w:spacing w:after="40"/>
        <w:ind w:left="360"/>
      </w:pPr>
      <w:r>
        <w:t xml:space="preserve">A) </w:t>
      </w:r>
      <w:r>
        <w:t>Migrar para sprinkler convencional no teto da sala, já que o aumento do volume total de água tende a uniformizar a distribuição dentro dos compartimentos.</w:t>
      </w:r>
    </w:p>
    <w:p>
      <w:pPr>
        <w:spacing w:after="40"/>
        <w:ind w:left="360"/>
      </w:pPr>
      <w:r>
        <w:t xml:space="preserve">B) </w:t>
      </w:r>
      <w:r>
        <w:t>Elevar a pressão do sistema e manter os bicos apenas no ambiente, pois a penetração da névoa compensa naturalmente a compartimentação interna dos painéis.</w:t>
      </w:r>
    </w:p>
    <w:p>
      <w:pPr>
        <w:spacing w:after="40"/>
        <w:ind w:left="360"/>
      </w:pPr>
      <w:r>
        <w:t xml:space="preserve">C) </w:t>
      </w:r>
      <w:r>
        <w:t>Usar o mesmo arranjo externo de bicos e aumentar o tempo de descarga, porque a eficácia da water mist depende mais da duração da aplicação do que da geometria protegida.</w:t>
      </w:r>
    </w:p>
    <w:p>
      <w:pPr>
        <w:spacing w:after="40"/>
        <w:ind w:left="360"/>
      </w:pPr>
      <w:r>
        <w:rPr>
          <w:b/>
        </w:rPr>
        <w:t xml:space="preserve">D) </w:t>
      </w:r>
      <w:r>
        <w:rPr>
          <w:b/>
        </w:rPr>
        <w:t>Instalar bicos de water mist internamente aos painéis e revisar a disposição da névoa para lidar com obstruções e compartimentação.</w:t>
      </w:r>
    </w:p>
    <w:p>
      <w:pPr>
        <w:spacing w:before="200" w:after="80"/>
      </w:pPr>
      <w:r>
        <w:rPr>
          <w:b/>
        </w:rPr>
        <w:t xml:space="preserve">3389. </w:t>
      </w:r>
      <w:r>
        <w:t>Na revisão da dotação de extintores e equipamentos móveis de um FPSO, a equipe quer melhorar a resposta inicial em oficinas, corredores de acomodação, salas elétricas e áreas de processo com líquidos inflamáveis. Qual filosofia de seleção tende a ser mais adequada?</w:t>
      </w:r>
    </w:p>
    <w:p>
      <w:pPr>
        <w:spacing w:after="40"/>
        <w:ind w:left="360"/>
      </w:pPr>
      <w:r>
        <w:t xml:space="preserve">A) </w:t>
      </w:r>
      <w:r>
        <w:t>Dar preferência a extintores de água pressurizada nas oficinas e corredores e estender esse padrão às salas elétricas e às áreas com líquidos inflamáveis, para simplificar treinamento, inspeção e reposição da dotação.</w:t>
      </w:r>
    </w:p>
    <w:p>
      <w:pPr>
        <w:spacing w:after="40"/>
        <w:ind w:left="360"/>
      </w:pPr>
      <w:r>
        <w:t xml:space="preserve">B) </w:t>
      </w:r>
      <w:r>
        <w:t>Concentrar a dotação em extintores de CO2 e manter poucas unidades de pó químico como apoio, pois esse arranjo atende de forma satisfatória oficinas, salas elétricas e derrames de líquidos com uma operação mais uniforme.</w:t>
      </w:r>
    </w:p>
    <w:p>
      <w:pPr>
        <w:spacing w:after="40"/>
        <w:ind w:left="360"/>
      </w:pPr>
      <w:r>
        <w:t xml:space="preserve">C) </w:t>
      </w:r>
      <w:r>
        <w:t>Priorizar espuma nas salas elétricas e de controle, deixar pó químico para as áreas de processo e usar água nos corredores e oficinas, buscando um arranjo único para ambientes fechados e cenários com combustíveis líquidos.</w:t>
      </w:r>
    </w:p>
    <w:p>
      <w:pPr>
        <w:spacing w:after="40"/>
        <w:ind w:left="360"/>
      </w:pPr>
      <w:r>
        <w:rPr>
          <w:b/>
        </w:rPr>
        <w:t xml:space="preserve">D) </w:t>
      </w:r>
      <w:r>
        <w:rPr>
          <w:b/>
        </w:rPr>
        <w:t>Distribuir a dotação por classe de fogo e ambiente: água para Classe A, pó químico e CO2 ou agente limpo para riscos elétricos e líquidos inflamáveis, e espuma ou equipamento móvel equivalente nas áreas amplas com combustíveis líquidos.</w:t>
      </w:r>
    </w:p>
    <w:p>
      <w:pPr>
        <w:spacing w:before="200" w:after="80"/>
      </w:pPr>
      <w:r>
        <w:rPr>
          <w:b/>
        </w:rPr>
        <w:t xml:space="preserve">3390. </w:t>
      </w:r>
      <w:r>
        <w:t>Em um módulo de processo aberto de um FPSO, um vazamento de hidrocarboneto pode gerar incêndio de poça sob bombas, enquanto vasos e linhas adjacentes precisam ser resfriados para evitar escalada térmica. Na concepção do sistema fixo, qual arranjo atende melhor a esses dois objetivos?</w:t>
      </w:r>
    </w:p>
    <w:p>
      <w:pPr>
        <w:spacing w:after="40"/>
        <w:ind w:left="360"/>
      </w:pPr>
      <w:r>
        <w:t xml:space="preserve">A) </w:t>
      </w:r>
      <w:r>
        <w:t>Pó químico fixo na área inteira, porque a interrupção química da chama atenderia ao fogo líquido e à proteção térmica do entorno.</w:t>
      </w:r>
    </w:p>
    <w:p>
      <w:pPr>
        <w:spacing w:after="40"/>
        <w:ind w:left="360"/>
      </w:pPr>
      <w:r>
        <w:t xml:space="preserve">B) </w:t>
      </w:r>
      <w:r>
        <w:t>Inundação total por CO2 no módulo, porque a rapidez do gás atenderia ao controle do foco e à proteção dos equipamentos vizinhos.</w:t>
      </w:r>
    </w:p>
    <w:p>
      <w:pPr>
        <w:spacing w:after="40"/>
        <w:ind w:left="360"/>
      </w:pPr>
      <w:r>
        <w:rPr>
          <w:b/>
        </w:rPr>
        <w:t xml:space="preserve">C) </w:t>
      </w:r>
      <w:r>
        <w:rPr>
          <w:b/>
        </w:rPr>
        <w:t>Espuma dirigida à área sujeita à poça, combinada com dilúvio ou water spray para resfriar equipamentos e estruturas expostas ao calor.</w:t>
      </w:r>
    </w:p>
    <w:p>
      <w:pPr>
        <w:spacing w:after="40"/>
        <w:ind w:left="360"/>
      </w:pPr>
      <w:r>
        <w:t xml:space="preserve">D) </w:t>
      </w:r>
      <w:r>
        <w:t>Sprinklers de água sobre toda a área, porque a penetração da água em materiais expostos atende ao fogo de líquido e ao resfriamento dos equipamentos vizinhos.</w:t>
      </w:r>
    </w:p>
    <w:p>
      <w:pPr>
        <w:spacing w:before="200" w:after="80"/>
      </w:pPr>
      <w:r>
        <w:rPr>
          <w:b/>
        </w:rPr>
        <w:t xml:space="preserve">3391. </w:t>
      </w:r>
      <w:r>
        <w:t>Durante o projeto de proteção contra incêndio de uma área de manifolds próxima a um tanque de hidrocarbonetos, a equipe quer conter um incêndio em poça na superfície do líquido e, ao mesmo tempo, reduzir o aquecimento dos equipamentos adjacentes. Qual arranjo é mais consistente?</w:t>
      </w:r>
    </w:p>
    <w:p>
      <w:pPr>
        <w:spacing w:after="40"/>
        <w:ind w:left="360"/>
      </w:pPr>
      <w:r>
        <w:rPr>
          <w:b/>
        </w:rPr>
        <w:t xml:space="preserve">A) </w:t>
      </w:r>
      <w:r>
        <w:rPr>
          <w:b/>
        </w:rPr>
        <w:t>Aplicação de espuma sobre a superfície do combustível, combinada com deluge ou water spray para refrigeração e controle ao redor.</w:t>
      </w:r>
    </w:p>
    <w:p>
      <w:pPr>
        <w:spacing w:after="40"/>
        <w:ind w:left="360"/>
      </w:pPr>
      <w:r>
        <w:t xml:space="preserve">B) </w:t>
      </w:r>
      <w:r>
        <w:t>Cobertura por sprinklers de água em toda a área, porque o resfriamento dos materiais substitui a necessidade de isolar o combustível do ar.</w:t>
      </w:r>
    </w:p>
    <w:p>
      <w:pPr>
        <w:spacing w:after="40"/>
        <w:ind w:left="360"/>
      </w:pPr>
      <w:r>
        <w:t xml:space="preserve">C) </w:t>
      </w:r>
      <w:r>
        <w:t>Aplicação principal de water mist para formar a barreira sobre o líquido, combinada com CO2 local para resfriar as estruturas externas.</w:t>
      </w:r>
    </w:p>
    <w:p>
      <w:pPr>
        <w:spacing w:after="40"/>
        <w:ind w:left="360"/>
      </w:pPr>
      <w:r>
        <w:t xml:space="preserve">D) </w:t>
      </w:r>
      <w:r>
        <w:t>Proteção por pó químico fixo sobre o tanque, combinada com agentes limpos nas linhas de processo, porque a interrupção química reduz a importância da refrigeração periférica.</w:t>
      </w:r>
    </w:p>
    <w:p>
      <w:pPr>
        <w:spacing w:before="200" w:after="80"/>
      </w:pPr>
      <w:r>
        <w:rPr>
          <w:b/>
        </w:rPr>
        <w:t xml:space="preserve">3392. </w:t>
      </w:r>
      <w:r>
        <w:t>Em um FPSO, um derramamento de hidrocarboneto entrou em combustão dentro de uma bacia de contenção, enquanto estruturas e equipamentos metálicos adjacentes passaram a receber forte carga térmica. A equipe quer uma filosofia de proteção que trate simultaneamente a superfície do combustível e o risco de escalada para os equipamentos vizinhos. Qual arranjo é mais coerente?</w:t>
      </w:r>
    </w:p>
    <w:p>
      <w:pPr>
        <w:spacing w:after="40"/>
        <w:ind w:left="360"/>
      </w:pPr>
      <w:r>
        <w:t xml:space="preserve">A) </w:t>
      </w:r>
      <w:r>
        <w:t>Priorizar water mist como único sistema na área, explorando supressão, controle e remoção de fumaça no mesmo arranjo hidráulico.</w:t>
      </w:r>
    </w:p>
    <w:p>
      <w:pPr>
        <w:spacing w:after="40"/>
        <w:ind w:left="360"/>
      </w:pPr>
      <w:r>
        <w:t xml:space="preserve">B) </w:t>
      </w:r>
      <w:r>
        <w:t>Usar CO2 por inundação local na bacia e nas exposições, aproveitando a atuação rápida do gás para controlar a poça e o aquecimento do entorno.</w:t>
      </w:r>
    </w:p>
    <w:p>
      <w:pPr>
        <w:spacing w:after="40"/>
        <w:ind w:left="360"/>
      </w:pPr>
      <w:r>
        <w:t xml:space="preserve">C) </w:t>
      </w:r>
      <w:r>
        <w:t>Concentrar a proteção em sprinklers de água distribuídos na área, tratando a cobertura hidráulica geral como o mecanismo mais adequado para a poça e para as exposições.</w:t>
      </w:r>
    </w:p>
    <w:p>
      <w:pPr>
        <w:spacing w:after="40"/>
        <w:ind w:left="360"/>
      </w:pPr>
      <w:r>
        <w:rPr>
          <w:b/>
        </w:rPr>
        <w:t xml:space="preserve">D) </w:t>
      </w:r>
      <w:r>
        <w:rPr>
          <w:b/>
        </w:rPr>
        <w:t>Aplicar espuma sobre a poça e manter water spray ou dilúvio nas superfícies expostas, combinando isolação do combustível com refrigeração dos equipamentos vizinhos.</w:t>
      </w:r>
    </w:p>
    <w:p>
      <w:pPr>
        <w:spacing w:before="200" w:after="80"/>
      </w:pPr>
      <w:r>
        <w:rPr>
          <w:b/>
        </w:rPr>
        <w:t xml:space="preserve">3393. </w:t>
      </w:r>
      <w:r>
        <w:t>Após uma revisão de risco em um módulo de processo aberto, concluiu-se que a estratégia de proteção hídrica deve descarregar água de forma imediata e extensa sobre toda a área de risco assim que houver atuação do sistema. Qual conceito fixo atende melhor a essa necessidade?</w:t>
      </w:r>
    </w:p>
    <w:p>
      <w:pPr>
        <w:spacing w:after="40"/>
        <w:ind w:left="360"/>
      </w:pPr>
      <w:r>
        <w:t xml:space="preserve">A) </w:t>
      </w:r>
      <w:r>
        <w:t>Sistema sprinkler cobrindo o módulo com aspersores distribuídos, adequado quando se busca molhamento da área protegida por uma rede permanente.</w:t>
      </w:r>
    </w:p>
    <w:p>
      <w:pPr>
        <w:spacing w:after="40"/>
        <w:ind w:left="360"/>
      </w:pPr>
      <w:r>
        <w:t xml:space="preserve">B) </w:t>
      </w:r>
      <w:r>
        <w:t>Rede fixa de espuma proporcionada aplicada por esguichos ou aspersores, adequada quando a principal exigência é formar camada sobre combustíveis líquidos superficiais.</w:t>
      </w:r>
    </w:p>
    <w:p>
      <w:pPr>
        <w:spacing w:after="40"/>
        <w:ind w:left="360"/>
      </w:pPr>
      <w:r>
        <w:rPr>
          <w:b/>
        </w:rPr>
        <w:t xml:space="preserve">C) </w:t>
      </w:r>
      <w:r>
        <w:rPr>
          <w:b/>
        </w:rPr>
        <w:t>Sistema de dilúvio com bicos abertos acionados por válvula de governo, adequado quando se busca descarga simultânea e ampla.</w:t>
      </w:r>
    </w:p>
    <w:p>
      <w:pPr>
        <w:spacing w:after="40"/>
        <w:ind w:left="360"/>
      </w:pPr>
      <w:r>
        <w:t xml:space="preserve">D) </w:t>
      </w:r>
      <w:r>
        <w:t>Sistema de water mist dimensionado para gotas finas e controle por supressão, adequado quando a principal exigência é remoção de fumaça no módulo aberto.</w:t>
      </w:r>
    </w:p>
    <w:p>
      <w:pPr>
        <w:spacing w:before="200" w:after="80"/>
      </w:pPr>
      <w:r>
        <w:rPr>
          <w:b/>
        </w:rPr>
        <w:t xml:space="preserve">3394. </w:t>
      </w:r>
      <w:r>
        <w:t>Uma sala de controle de FPSO possui sistema legado com Halon e passará por retrofit. Há eletrônica sensível no compartimento e presença eventual de pessoal. Qual encaminhamento de substituição melhor atende às restrições regulatórias e ao uso usual desse tipo de ambiente?</w:t>
      </w:r>
    </w:p>
    <w:p>
      <w:pPr>
        <w:spacing w:after="40"/>
        <w:ind w:left="360"/>
      </w:pPr>
      <w:r>
        <w:rPr>
          <w:b/>
        </w:rPr>
        <w:t xml:space="preserve">A) </w:t>
      </w:r>
      <w:r>
        <w:rPr>
          <w:b/>
        </w:rPr>
        <w:t>Selecionar um agente limpo autorizado para inundação do compartimento, checando compatibilidade com a eletrônica e os limites de exposição ocupacional.</w:t>
      </w:r>
    </w:p>
    <w:p>
      <w:pPr>
        <w:spacing w:after="40"/>
        <w:ind w:left="360"/>
      </w:pPr>
      <w:r>
        <w:t xml:space="preserve">B) </w:t>
      </w:r>
      <w:r>
        <w:t>Migrar para CO2 por inundação total, solução de atuação rápida para compartimentos fechados com eletrônica sensível e ocupação eventual.</w:t>
      </w:r>
    </w:p>
    <w:p>
      <w:pPr>
        <w:spacing w:after="40"/>
        <w:ind w:left="360"/>
      </w:pPr>
      <w:r>
        <w:t xml:space="preserve">C) </w:t>
      </w:r>
      <w:r>
        <w:t>Adotar espuma por sprinklers no compartimento, usando cobertura interna para proteger a eletrônica sensível e o mobiliário da sala.</w:t>
      </w:r>
    </w:p>
    <w:p>
      <w:pPr>
        <w:spacing w:after="40"/>
        <w:ind w:left="360"/>
      </w:pPr>
      <w:r>
        <w:t xml:space="preserve">D) </w:t>
      </w:r>
      <w:r>
        <w:t>Reinstalar um sistema com Halon de função equivalente, preservando a filosofia histórica de proteção do compartimento e dos equipamentos sensíveis.</w:t>
      </w:r>
    </w:p>
    <w:p>
      <w:pPr>
        <w:spacing w:before="200" w:after="80"/>
      </w:pPr>
      <w:r>
        <w:rPr>
          <w:b/>
        </w:rPr>
        <w:t xml:space="preserve">3395. </w:t>
      </w:r>
      <w:r>
        <w:t>Em um módulo aberto de processo de um FPSO, a análise de risco concluiu que, em caso de incêndio em hidrocarbonetos, a prioridade é iniciar rapidamente uma descarga extensa de água sobre toda a área protegida para resfriamento e controle, sem depender do acionamento individual dos bicos pelo calor local. Qual solução fixa está mais alinhada com esse objetivo?</w:t>
      </w:r>
    </w:p>
    <w:p>
      <w:pPr>
        <w:spacing w:after="40"/>
        <w:ind w:left="360"/>
      </w:pPr>
      <w:r>
        <w:t xml:space="preserve">A) </w:t>
      </w:r>
      <w:r>
        <w:t>Rede de sprinkler com bicos que liberam água conforme cada elemento é sensibilizado, concentrando a descarga nos pontos que atingirem a temperatura de atuação.</w:t>
      </w:r>
    </w:p>
    <w:p>
      <w:pPr>
        <w:spacing w:after="40"/>
        <w:ind w:left="360"/>
      </w:pPr>
      <w:r>
        <w:rPr>
          <w:b/>
        </w:rPr>
        <w:t xml:space="preserve">B) </w:t>
      </w:r>
      <w:r>
        <w:rPr>
          <w:b/>
        </w:rPr>
        <w:t>Sistema de dilúvio com bicos abertos comandados por válvula de governo, permitindo descarga simultânea e ampla sobre a área de risco.</w:t>
      </w:r>
    </w:p>
    <w:p>
      <w:pPr>
        <w:spacing w:after="40"/>
        <w:ind w:left="360"/>
      </w:pPr>
      <w:r>
        <w:t xml:space="preserve">C) </w:t>
      </w:r>
      <w:r>
        <w:t>Sistema de aerossol particulado, buscando distribuição uniforme no módulo aberto para cobrir os equipamentos expostos.</w:t>
      </w:r>
    </w:p>
    <w:p>
      <w:pPr>
        <w:spacing w:after="40"/>
        <w:ind w:left="360"/>
      </w:pPr>
      <w:r>
        <w:t xml:space="preserve">D) </w:t>
      </w:r>
      <w:r>
        <w:t>Sistema de inundação total por CO2, explorando a atuação rápida do agente em volumes abertos de processo.</w:t>
      </w:r>
    </w:p>
    <w:p>
      <w:pPr>
        <w:spacing w:before="200" w:after="80"/>
      </w:pPr>
      <w:r>
        <w:rPr>
          <w:b/>
        </w:rPr>
        <w:t xml:space="preserve">3396. </w:t>
      </w:r>
      <w:r>
        <w:t>Na proteção de painéis elétricos de uma sala de utilidades, a equipe estuda instalar water mist no interior dos painéis para melhorar a extinção de focos internos. Na revisão de projeto, qual ponto merece maior atenção para que a solução seja efetiva?</w:t>
      </w:r>
    </w:p>
    <w:p>
      <w:pPr>
        <w:spacing w:after="40"/>
        <w:ind w:left="360"/>
      </w:pPr>
      <w:r>
        <w:t xml:space="preserve">A) </w:t>
      </w:r>
      <w:r>
        <w:t>O principal fator passa a ser elevar a concentração de LGE na linha, porque a névoa precisa de aeração adicional para suprimir incêndios elétricos em painéis.</w:t>
      </w:r>
    </w:p>
    <w:p>
      <w:pPr>
        <w:spacing w:after="40"/>
        <w:ind w:left="360"/>
      </w:pPr>
      <w:r>
        <w:t xml:space="preserve">B) </w:t>
      </w:r>
      <w:r>
        <w:t>Como a água nebulizada atua principalmente por inundação do ambiente, a distribuição dentro do painel tende a ser pouco sensível ao arranjo interno dos compartimentos.</w:t>
      </w:r>
    </w:p>
    <w:p>
      <w:pPr>
        <w:spacing w:after="40"/>
        <w:ind w:left="360"/>
      </w:pPr>
      <w:r>
        <w:rPr>
          <w:b/>
        </w:rPr>
        <w:t xml:space="preserve">C) </w:t>
      </w:r>
      <w:r>
        <w:rPr>
          <w:b/>
        </w:rPr>
        <w:t>A presença de compartimentação e obstruções internas pode prejudicar a uniformidade da névoa, exigindo seleção e posicionamento criteriosos dos bicos para alcançar os volumes protegidos.</w:t>
      </w:r>
    </w:p>
    <w:p>
      <w:pPr>
        <w:spacing w:after="40"/>
        <w:ind w:left="360"/>
      </w:pPr>
      <w:r>
        <w:t xml:space="preserve">D) </w:t>
      </w:r>
      <w:r>
        <w:t>Uma vez instalados bicos internamente, o tempo de extinção tende a se tornar equivalente ao dos agentes gasosos, reduzindo a relevância do momento de aplicação.</w:t>
      </w:r>
    </w:p>
    <w:p>
      <w:pPr>
        <w:spacing w:before="200" w:after="80"/>
      </w:pPr>
      <w:r>
        <w:rPr>
          <w:b/>
        </w:rPr>
        <w:t xml:space="preserve">3397. </w:t>
      </w:r>
      <w:r>
        <w:t>Na concepção de um sistema fixo de espuma para uma área de processo com risco de incêndio em líquidos, incluindo a proteção associada de tanques, avaliou-se reduzir a reserva de líquido gerador de espuma (LGE) e compensar essa mudança com maior disponibilidade de água de combate. Qual análise é tecnicamente mais adequada?</w:t>
      </w:r>
    </w:p>
    <w:p>
      <w:pPr>
        <w:spacing w:after="40"/>
        <w:ind w:left="360"/>
      </w:pPr>
      <w:r>
        <w:t xml:space="preserve">A) </w:t>
      </w:r>
      <w:r>
        <w:t>O ajuste pode ser admitido na área de processo, desde que bicos e aspersores mantenham a distribuição prevista; a perda de desempenho relevante ocorreria apenas na proteção de tanques.</w:t>
      </w:r>
    </w:p>
    <w:p>
      <w:pPr>
        <w:spacing w:after="40"/>
        <w:ind w:left="360"/>
      </w:pPr>
      <w:r>
        <w:rPr>
          <w:b/>
        </w:rPr>
        <w:t xml:space="preserve">B) </w:t>
      </w:r>
      <w:r>
        <w:rPr>
          <w:b/>
        </w:rPr>
        <w:t>A alteração não é adequada: o sistema requer água e concentrado em dosagem compatível com proporcionador e bicos; aumentar só a vazão de água prejudica a geração da espuma.</w:t>
      </w:r>
    </w:p>
    <w:p>
      <w:pPr>
        <w:spacing w:after="40"/>
        <w:ind w:left="360"/>
      </w:pPr>
      <w:r>
        <w:t xml:space="preserve">C) </w:t>
      </w:r>
      <w:r>
        <w:t>Em arranjos com sprinkler, a passagem pelos aspersores e a aeração nos bicos tolera reduções relevantes de LGE, desde que a rede continue fornecendo a vazão total de água prevista.</w:t>
      </w:r>
    </w:p>
    <w:p>
      <w:pPr>
        <w:spacing w:after="40"/>
        <w:ind w:left="360"/>
      </w:pPr>
      <w:r>
        <w:t xml:space="preserve">D) </w:t>
      </w:r>
      <w:r>
        <w:t>A proposta é viável se o proporcionador trabalhar com pressão mais alta, porque a camada extintora passa a depender mais da energia de descarga do que da fração de LGE na solução.</w:t>
      </w:r>
    </w:p>
    <w:p>
      <w:pPr>
        <w:spacing w:before="200" w:after="80"/>
      </w:pPr>
      <w:r>
        <w:rPr>
          <w:b/>
        </w:rPr>
        <w:t xml:space="preserve">3398. </w:t>
      </w:r>
      <w:r>
        <w:t>Em um módulo de processo de um FPSO com linhas e bombas de hidrocarbonetos, a análise de risco concluiu que, após a detecção de incêndio, a prioridade é aplicar água de forma imediata e extensa sobre toda a área exposta, sem depender do acionamento térmico individual dos bicos. Qual sistema fixo é mais coerente com esse objetivo?</w:t>
      </w:r>
    </w:p>
    <w:p>
      <w:pPr>
        <w:spacing w:after="40"/>
        <w:ind w:left="360"/>
      </w:pPr>
      <w:r>
        <w:t xml:space="preserve">A) </w:t>
      </w:r>
      <w:r>
        <w:t>Sistema de espuma por esguicho, priorizando a formação de camada aerada sobre superfícies líquidas expostas.</w:t>
      </w:r>
    </w:p>
    <w:p>
      <w:pPr>
        <w:spacing w:after="40"/>
        <w:ind w:left="360"/>
      </w:pPr>
      <w:r>
        <w:t xml:space="preserve">B) </w:t>
      </w:r>
      <w:r>
        <w:t>Sistema de inundação por gás inerte, distribuído no módulo para suprimir a chama por redução de oxigênio.</w:t>
      </w:r>
    </w:p>
    <w:p>
      <w:pPr>
        <w:spacing w:after="40"/>
        <w:ind w:left="360"/>
      </w:pPr>
      <w:r>
        <w:t xml:space="preserve">C) </w:t>
      </w:r>
      <w:r>
        <w:t>Sistema sprinkler convencional, com descarga iniciada bico a bico conforme a elevação local de temperatura.</w:t>
      </w:r>
    </w:p>
    <w:p>
      <w:pPr>
        <w:spacing w:after="40"/>
        <w:ind w:left="360"/>
      </w:pPr>
      <w:r>
        <w:rPr>
          <w:b/>
        </w:rPr>
        <w:t xml:space="preserve">D) </w:t>
      </w:r>
      <w:r>
        <w:rPr>
          <w:b/>
        </w:rPr>
        <w:t>Sistema de dilúvio, com bicos abertos descarregando simultaneamente por meio de uma válvula de governo.</w:t>
      </w:r>
    </w:p>
    <w:p>
      <w:pPr>
        <w:spacing w:before="200" w:after="80"/>
      </w:pPr>
      <w:r>
        <w:rPr>
          <w:b/>
        </w:rPr>
        <w:t xml:space="preserve">3399. </w:t>
      </w:r>
      <w:r>
        <w:t>Em uma sala de controle enclausurada, com equipamentos eletrônicos sensíveis e acesso recorrente de operadores para inspeções e manobras, ao comparar CO2, gases inertes e agentes limpos, qual critério de projeto é o mais importante para evitar uma seleção conceitualmente inadequada?</w:t>
      </w:r>
    </w:p>
    <w:p>
      <w:pPr>
        <w:spacing w:after="40"/>
        <w:ind w:left="360"/>
      </w:pPr>
      <w:r>
        <w:t xml:space="preserve">A) </w:t>
      </w:r>
      <w:r>
        <w:t>Tomar water mist como referência inicial para esse tipo de sala, porque a remoção de fumaça e gases corrosivos torna secundária a análise de compatibilidade com os equipamentos e com a geometria do recinto.</w:t>
      </w:r>
    </w:p>
    <w:p>
      <w:pPr>
        <w:spacing w:after="40"/>
        <w:ind w:left="360"/>
      </w:pPr>
      <w:r>
        <w:t xml:space="preserve">B) </w:t>
      </w:r>
      <w:r>
        <w:t>Usar o menor tempo de extinção como critério decisivo, pois em ambiente fechado a atuação em segundos deve prevalecer sobre aspectos de ocupação e de liberação do agente.</w:t>
      </w:r>
    </w:p>
    <w:p>
      <w:pPr>
        <w:spacing w:after="40"/>
        <w:ind w:left="360"/>
      </w:pPr>
      <w:r>
        <w:t xml:space="preserve">C) </w:t>
      </w:r>
      <w:r>
        <w:t>Preferir espuma para a sala fechada com eletrônicos sensíveis, porque a formação de uma película sobre o combustível dispensa a comparação entre CO2, inertes e agentes limpos quanto à adequação ao ambiente.</w:t>
      </w:r>
    </w:p>
    <w:p>
      <w:pPr>
        <w:spacing w:after="40"/>
        <w:ind w:left="360"/>
      </w:pPr>
      <w:r>
        <w:rPr>
          <w:b/>
        </w:rPr>
        <w:t xml:space="preserve">D) </w:t>
      </w:r>
      <w:r>
        <w:rPr>
          <w:b/>
        </w:rPr>
        <w:t>Adotar como premissa central a segurança das pessoas durante a descarga, incluindo desocupação prévia e permissivos/intertravamentos, sobretudo nas alternativas com CO2 e certos gases inertes.</w:t>
      </w:r>
    </w:p>
    <w:p>
      <w:pPr>
        <w:spacing w:before="200" w:after="80"/>
      </w:pPr>
      <w:r>
        <w:rPr>
          <w:b/>
        </w:rPr>
        <w:t xml:space="preserve">3400. </w:t>
      </w:r>
      <w:r>
        <w:t>Em uma área de manutenção no convés há materiais sólidos combustíveis, painéis energizados e possibilidade de pequenos derrames de líquido inflamável durante intervenções. Ao revisar os extintores e equipamentos móveis para resposta inicial, qual arranjo é mais coerente com os cenários esperados?</w:t>
      </w:r>
    </w:p>
    <w:p>
      <w:pPr>
        <w:spacing w:after="40"/>
        <w:ind w:left="360"/>
      </w:pPr>
      <w:r>
        <w:t xml:space="preserve">A) </w:t>
      </w:r>
      <w:r>
        <w:t>Priorizar CO2 em toda a área, porque a aplicação limpa tende a simplificar a seleção operacional durante a emergência.</w:t>
      </w:r>
    </w:p>
    <w:p>
      <w:pPr>
        <w:spacing w:after="40"/>
        <w:ind w:left="360"/>
      </w:pPr>
      <w:r>
        <w:t xml:space="preserve">B) </w:t>
      </w:r>
      <w:r>
        <w:t>Concentrar extintores de água na área, deixando os demais cenários para os sistemas fixos da unidade.</w:t>
      </w:r>
    </w:p>
    <w:p>
      <w:pPr>
        <w:spacing w:after="40"/>
        <w:ind w:left="360"/>
      </w:pPr>
      <w:r>
        <w:t xml:space="preserve">C) </w:t>
      </w:r>
      <w:r>
        <w:t>Padronizar extintores de espuma, porque a camada aerada oferece cobertura suficiente para sólidos, elétricos e líquidos com a mesma lógica de aplicação.</w:t>
      </w:r>
    </w:p>
    <w:p>
      <w:pPr>
        <w:spacing w:after="40"/>
        <w:ind w:left="360"/>
      </w:pPr>
      <w:r>
        <w:rPr>
          <w:b/>
        </w:rPr>
        <w:t xml:space="preserve">D) </w:t>
      </w:r>
      <w:r>
        <w:rPr>
          <w:b/>
        </w:rPr>
        <w:t>Usar água para sólidos, CO2 ou agente limpo e pó químico para painéis energizados e líquidos inflamáveis, com espuma para derrames maiores.</w:t>
      </w:r>
    </w:p>
    <w:p>
      <w:pPr>
        <w:spacing w:before="200" w:after="80"/>
      </w:pPr>
      <w:r>
        <w:rPr>
          <w:b/>
        </w:rPr>
        <w:t xml:space="preserve">3401. </w:t>
      </w:r>
      <w:r>
        <w:t>Na reavaliação da proteção contra incêndio de uma área de processo e de um tanque, propôs-se reduzir a reserva de LGE e usar a rede de água disponível, alegando que o desempenho da espuma seria determinado basicamente pela vazão de água. Qual análise técnica é a mais consistente?</w:t>
      </w:r>
    </w:p>
    <w:p>
      <w:pPr>
        <w:spacing w:after="40"/>
        <w:ind w:left="360"/>
      </w:pPr>
      <w:r>
        <w:t xml:space="preserve">A) </w:t>
      </w:r>
      <w:r>
        <w:t>Mantendo a rede de água existente, o fator decisivo passa a ser ampliar a quantidade de bicos ou aspersores, pois a cobertura compensa desvios de dosagem e de expansão da espuma.</w:t>
      </w:r>
    </w:p>
    <w:p>
      <w:pPr>
        <w:spacing w:after="40"/>
        <w:ind w:left="360"/>
      </w:pPr>
      <w:r>
        <w:t xml:space="preserve">B) </w:t>
      </w:r>
      <w:r>
        <w:t>Com vazão e pressão suficientes na rede, a reserva de LGE pode ser reduzida, porque pequenas variações de dosagem têm efeito limitado na formação da manta sobre o combustível.</w:t>
      </w:r>
    </w:p>
    <w:p>
      <w:pPr>
        <w:spacing w:after="40"/>
        <w:ind w:left="360"/>
      </w:pPr>
      <w:r>
        <w:rPr>
          <w:b/>
        </w:rPr>
        <w:t xml:space="preserve">C) </w:t>
      </w:r>
      <w:r>
        <w:rPr>
          <w:b/>
        </w:rPr>
        <w:t>A proteção por espuma deve ser tratada como um sistema integrado: água e concentrado na dosagem prevista, com proporcionamento e descarga capazes de produzir a espuma requerida.</w:t>
      </w:r>
    </w:p>
    <w:p>
      <w:pPr>
        <w:spacing w:after="40"/>
        <w:ind w:left="360"/>
      </w:pPr>
      <w:r>
        <w:t xml:space="preserve">D) </w:t>
      </w:r>
      <w:r>
        <w:t>Para área de processo e tanque, a solução mais consistente é substituir a espuma por dilúvio de água, já que o resfriamento da superfície cumpre a mesma função de separação do combustível.</w:t>
      </w:r>
    </w:p>
    <w:p>
      <w:pPr>
        <w:spacing w:before="200" w:after="80"/>
      </w:pPr>
      <w:r>
        <w:rPr>
          <w:b/>
        </w:rPr>
        <w:t xml:space="preserve">3402. </w:t>
      </w:r>
      <w:r>
        <w:t>Em um módulo aberto de processo de um FPSO, a análise de risco concluiu que, após a confirmação de incêndio, a prioridade é molhar de forma imediata e extensa equipamentos e estruturas expostas para limitar a propagação térmica. Qual sistema fixo atende melhor a esse objetivo?</w:t>
      </w:r>
    </w:p>
    <w:p>
      <w:pPr>
        <w:spacing w:after="40"/>
        <w:ind w:left="360"/>
      </w:pPr>
      <w:r>
        <w:t xml:space="preserve">A) </w:t>
      </w:r>
      <w:r>
        <w:t>Sprinkler com bicos fechados distribuídos no módulo, permitindo abertura conforme aquecimento local e descarga progressiva na área protegida.</w:t>
      </w:r>
    </w:p>
    <w:p>
      <w:pPr>
        <w:spacing w:after="40"/>
        <w:ind w:left="360"/>
      </w:pPr>
      <w:r>
        <w:t xml:space="preserve">B) </w:t>
      </w:r>
      <w:r>
        <w:t>Inundação por CO2 na região dos skids, explorando a rapidez do agente gasoso para compensar a exposição externa dos equipamentos.</w:t>
      </w:r>
    </w:p>
    <w:p>
      <w:pPr>
        <w:spacing w:after="40"/>
        <w:ind w:left="360"/>
      </w:pPr>
      <w:r>
        <w:t xml:space="preserve">C) </w:t>
      </w:r>
      <w:r>
        <w:t>Espuma por aspersores na região do módulo, usando a manta aerada como mecanismo principal para controlar a exposição térmica dos equipamentos.</w:t>
      </w:r>
    </w:p>
    <w:p>
      <w:pPr>
        <w:spacing w:after="40"/>
        <w:ind w:left="360"/>
      </w:pPr>
      <w:r>
        <w:rPr>
          <w:b/>
        </w:rPr>
        <w:t xml:space="preserve">D) </w:t>
      </w:r>
      <w:r>
        <w:rPr>
          <w:b/>
        </w:rPr>
        <w:t>Dilúvio com bicos abertos sob válvula de governo, permitindo descarga simultânea e extensa logo após a confirmação do evento.</w:t>
      </w:r>
    </w:p>
    <w:p>
      <w:pPr>
        <w:spacing w:before="200" w:after="80"/>
      </w:pPr>
      <w:r>
        <w:rPr>
          <w:b/>
        </w:rPr>
        <w:t xml:space="preserve">3403. </w:t>
      </w:r>
      <w:r>
        <w:t>Um FPSO vai substituir a proteção fixa legada de Halon em uma sala de controle com eletrônica sensível e manter extintores portáteis e equipamentos móveis para a resposta inicial nas áreas adjacentes. Na triagem das alternativas fixas para a sala, qual diretriz é mais consistente?</w:t>
      </w:r>
    </w:p>
    <w:p>
      <w:pPr>
        <w:spacing w:after="40"/>
        <w:ind w:left="360"/>
      </w:pPr>
      <w:r>
        <w:t xml:space="preserve">A) </w:t>
      </w:r>
      <w:r>
        <w:t>Priorizar pó químico na proteção fixa, porque a presença de extintores portáteis torna secundário o efeito do agente sobre instrumentos e painéis.</w:t>
      </w:r>
    </w:p>
    <w:p>
      <w:pPr>
        <w:spacing w:after="40"/>
        <w:ind w:left="360"/>
      </w:pPr>
      <w:r>
        <w:rPr>
          <w:b/>
        </w:rPr>
        <w:t xml:space="preserve">B) </w:t>
      </w:r>
      <w:r>
        <w:rPr>
          <w:b/>
        </w:rPr>
        <w:t>Comparar agentes limpos, pó químico e aerossóis considerando compatibilidade com equipamentos sensíveis, ocupação e características do recinto, descartando o Halon por restrição regulatória.</w:t>
      </w:r>
    </w:p>
    <w:p>
      <w:pPr>
        <w:spacing w:after="40"/>
        <w:ind w:left="360"/>
      </w:pPr>
      <w:r>
        <w:t xml:space="preserve">C) </w:t>
      </w:r>
      <w:r>
        <w:t>Retomar Halon como solução principal, porque o histórico de uso offshore reduz incertezas operacionais e os meios portáteis cobrem as exigências remanescentes.</w:t>
      </w:r>
    </w:p>
    <w:p>
      <w:pPr>
        <w:spacing w:after="40"/>
        <w:ind w:left="360"/>
      </w:pPr>
      <w:r>
        <w:t xml:space="preserve">D) </w:t>
      </w:r>
      <w:r>
        <w:t>Transferir a proteção da sala para sprinklers de água, mantendo agentes limpos e pó apenas para áreas externas onde o acesso dos brigadistas é mais demorado.</w:t>
      </w:r>
    </w:p>
    <w:p>
      <w:pPr>
        <w:spacing w:before="200" w:after="80"/>
      </w:pPr>
      <w:r>
        <w:rPr>
          <w:b/>
        </w:rPr>
        <w:t xml:space="preserve">3404. </w:t>
      </w:r>
      <w:r>
        <w:t>Em um módulo aberto de processo do FPSO, a análise de risco conclui que, após detecção confirmada de fogo, a prioridade é lançar água de forma ampla e imediata sobre vários equipamentos para limitar a escalada térmica. Não se busca formar manta sobre uma poça de combustível, e a atuação não deve depender do aquecimento local de elementos individuais. Qual sistema fixo atende melhor a essa intenção?</w:t>
      </w:r>
    </w:p>
    <w:p>
      <w:pPr>
        <w:spacing w:after="40"/>
        <w:ind w:left="360"/>
      </w:pPr>
      <w:r>
        <w:t xml:space="preserve">A) </w:t>
      </w:r>
      <w:r>
        <w:t>Sistema de inundação local por CO2 distribuído por bocais no módulo.</w:t>
      </w:r>
    </w:p>
    <w:p>
      <w:pPr>
        <w:spacing w:after="40"/>
        <w:ind w:left="360"/>
      </w:pPr>
      <w:r>
        <w:t xml:space="preserve">B) </w:t>
      </w:r>
      <w:r>
        <w:t>Sistema sprinkler setorial com liberação pelos bicos expostos ao calor.</w:t>
      </w:r>
    </w:p>
    <w:p>
      <w:pPr>
        <w:spacing w:after="40"/>
        <w:ind w:left="360"/>
      </w:pPr>
      <w:r>
        <w:t xml:space="preserve">C) </w:t>
      </w:r>
      <w:r>
        <w:t>Sistema de espuma por esguichos ou aspersores para cobrir a área com solução aerada.</w:t>
      </w:r>
    </w:p>
    <w:p>
      <w:pPr>
        <w:spacing w:after="40"/>
        <w:ind w:left="360"/>
      </w:pPr>
      <w:r>
        <w:rPr>
          <w:b/>
        </w:rPr>
        <w:t xml:space="preserve">D) </w:t>
      </w:r>
      <w:r>
        <w:rPr>
          <w:b/>
        </w:rPr>
        <w:t>Sistema de dilúvio com bicos abertos comandados por válvula de governo.</w:t>
      </w:r>
    </w:p>
    <w:p>
      <w:pPr>
        <w:spacing w:before="200" w:after="80"/>
      </w:pPr>
      <w:r>
        <w:rPr>
          <w:b/>
        </w:rPr>
        <w:t xml:space="preserve">3405. </w:t>
      </w:r>
      <w:r>
        <w:t>Em um módulo de processo aberto de um FPSO, a análise de risco estabelece que, após a confirmação de fogo, deve haver aplicação imediata de água para resfriar e molhar toda a zona protegida, e não liberação restrita aos pontos que atingirem maior temperatura primeiro. Qual sistema fixo melhor corresponde a esse critério?</w:t>
      </w:r>
    </w:p>
    <w:p>
      <w:pPr>
        <w:spacing w:after="40"/>
        <w:ind w:left="360"/>
      </w:pPr>
      <w:r>
        <w:t xml:space="preserve">A) </w:t>
      </w:r>
      <w:r>
        <w:t>Sistema de inundação total por CO2, no qual a confirmação do incêndio promove o enchimento do módulo com agente extintor para cobrir amplamente a área.</w:t>
      </w:r>
    </w:p>
    <w:p>
      <w:pPr>
        <w:spacing w:after="40"/>
        <w:ind w:left="360"/>
      </w:pPr>
      <w:r>
        <w:t xml:space="preserve">B) </w:t>
      </w:r>
      <w:r>
        <w:t>Sistema fixo de espuma por aspersão, no qual a descarga sobre a área com hidrocarbonetos substitui o resfriamento direto de estruturas e equipamentos ao redor.</w:t>
      </w:r>
    </w:p>
    <w:p>
      <w:pPr>
        <w:spacing w:after="40"/>
        <w:ind w:left="360"/>
      </w:pPr>
      <w:r>
        <w:rPr>
          <w:b/>
        </w:rPr>
        <w:t xml:space="preserve">C) </w:t>
      </w:r>
      <w:r>
        <w:rPr>
          <w:b/>
        </w:rPr>
        <w:t>Rede de dilúvio com bicos abertos liberados por válvula de comando, na qual todo o setor protegido recebe água simultaneamente após o sinal de confirmação.</w:t>
      </w:r>
    </w:p>
    <w:p>
      <w:pPr>
        <w:spacing w:after="40"/>
        <w:ind w:left="360"/>
      </w:pPr>
      <w:r>
        <w:t xml:space="preserve">D) </w:t>
      </w:r>
      <w:r>
        <w:t>Rede de sprinklers com bicos de acionamento térmico individual, na qual a descarga começa nos aspersores expostos ao calor e se amplia conforme o restante da área atinge a temperatura de atuação.</w:t>
      </w:r>
    </w:p>
    <w:p>
      <w:pPr>
        <w:spacing w:before="200" w:after="80"/>
      </w:pPr>
      <w:r>
        <w:rPr>
          <w:b/>
        </w:rPr>
        <w:t xml:space="preserve">3406. </w:t>
      </w:r>
      <w:r>
        <w:t>Em uma revisão de FEED de um FPSO, a equipe precisa consolidar como o sistema de combate a incêndio interage com ESD e com o isolamento de processo. Parte dos desenhos já mostra válvulas e instrumentos, mas há divergência sobre o que deve ser formalizado para evitar lacunas entre disciplinas. Qual encaminhamento é mais consistente?</w:t>
      </w:r>
    </w:p>
    <w:p>
      <w:pPr>
        <w:spacing w:after="40"/>
        <w:ind w:left="360"/>
      </w:pPr>
      <w:r>
        <w:t xml:space="preserve">A) </w:t>
      </w:r>
      <w:r>
        <w:t>Documentar primeiro os controladores contínuos de processo, como PCV, e deixar válvulas de segurança e isolamento para detalhamento posterior, já que a filosofia de incêndio depende principalmente de malhas regulatórias.</w:t>
      </w:r>
    </w:p>
    <w:p>
      <w:pPr>
        <w:spacing w:after="40"/>
        <w:ind w:left="360"/>
      </w:pPr>
      <w:r>
        <w:rPr>
          <w:b/>
        </w:rPr>
        <w:t xml:space="preserve">B) </w:t>
      </w:r>
      <w:r>
        <w:rPr>
          <w:b/>
        </w:rPr>
        <w:t>Referenciar em IRCD e em P&amp;ID/TAG os dispositivos críticos de atuação, como SDV, BDV, XV, PCV e PSV, além de explicitar sinais relevantes de intertravamento para a lógica de shutdown.</w:t>
      </w:r>
    </w:p>
    <w:p>
      <w:pPr>
        <w:spacing w:after="40"/>
        <w:ind w:left="360"/>
      </w:pPr>
      <w:r>
        <w:t xml:space="preserve">C) </w:t>
      </w:r>
      <w:r>
        <w:t>Concentrar a integração na base histórica de PIMS e MES, porque a coerência entre registros operacionais resolve a coordenação entre atuação de campo e shutdown.</w:t>
      </w:r>
    </w:p>
    <w:p>
      <w:pPr>
        <w:spacing w:after="40"/>
        <w:ind w:left="360"/>
      </w:pPr>
      <w:r>
        <w:t xml:space="preserve">D) </w:t>
      </w:r>
      <w:r>
        <w:t>Limitar o escopo de interface aos equipamentos de utilidades, como HVAC, porque a interação com ESD pode ser deduzida depois a partir das listas de instrumentos.</w:t>
      </w:r>
    </w:p>
    <w:p>
      <w:pPr>
        <w:spacing w:before="200" w:after="80"/>
      </w:pPr>
      <w:r>
        <w:rPr>
          <w:b/>
        </w:rPr>
        <w:t xml:space="preserve">3407. </w:t>
      </w:r>
      <w:r>
        <w:t>Na definição de interfaces de um FPSO, discute-se se o HVAC deve permanecer no escopo da análise de resposta a incêndio, embora a filosofia de atuação ainda não esteja totalmente definida. Qual entendimento é mais adequado?</w:t>
      </w:r>
    </w:p>
    <w:p>
      <w:pPr>
        <w:spacing w:after="40"/>
        <w:ind w:left="360"/>
      </w:pPr>
      <w:r>
        <w:t xml:space="preserve">A) </w:t>
      </w:r>
      <w:r>
        <w:t>Aplicar ao sistema a mesma sequência de SDV e BDV, adotando para ventilação e climatização a lógica típica das válvulas de isolamento de processo.</w:t>
      </w:r>
    </w:p>
    <w:p>
      <w:pPr>
        <w:spacing w:after="40"/>
        <w:ind w:left="360"/>
      </w:pPr>
      <w:r>
        <w:rPr>
          <w:b/>
        </w:rPr>
        <w:t xml:space="preserve">B) </w:t>
      </w:r>
      <w:r>
        <w:rPr>
          <w:b/>
        </w:rPr>
        <w:t>Manter o sistema no FEED e no IRCD como interface relevante, registrando possíveis efeitos na atuação em contingência mesmo sem filosofia totalmente detalhada.</w:t>
      </w:r>
    </w:p>
    <w:p>
      <w:pPr>
        <w:spacing w:after="40"/>
        <w:ind w:left="360"/>
      </w:pPr>
      <w:r>
        <w:t xml:space="preserve">C) </w:t>
      </w:r>
      <w:r>
        <w:t>Classificá-lo nesta fase apenas como carga elétrica e deixar sua relação com shutdown limitada ao balanço de potência e à priorização de consumidores.</w:t>
      </w:r>
    </w:p>
    <w:p>
      <w:pPr>
        <w:spacing w:after="40"/>
        <w:ind w:left="360"/>
      </w:pPr>
      <w:r>
        <w:t xml:space="preserve">D) </w:t>
      </w:r>
      <w:r>
        <w:t>Retirar provisoriamente o sistema do IRCD e da matriz de interfaces até o fechamento da filosofia, tratando a coordenação de emergência sem essa disciplina.</w:t>
      </w:r>
    </w:p>
    <w:p>
      <w:pPr>
        <w:spacing w:before="200" w:after="80"/>
      </w:pPr>
      <w:r>
        <w:rPr>
          <w:b/>
        </w:rPr>
        <w:t xml:space="preserve">3408. </w:t>
      </w:r>
      <w:r>
        <w:t>Na elaboração da matriz de causa e efeito de um FPSO, a equipe busca integrar combate a incêndio, ESD e isolamento de processo. Em uma revisão interdisciplinar, as válvulas críticas de shutdown e blowdown constam dos P&amp;IDs, porém há inconsistências de TAG e de definição de quem comanda cada atuação entre automação de processo e sistema de segurança. Qual encaminhamento é mais robusto para evitar uma filosofia de shutdown ambígua?</w:t>
      </w:r>
    </w:p>
    <w:p>
      <w:pPr>
        <w:spacing w:after="40"/>
        <w:ind w:left="360"/>
      </w:pPr>
      <w:r>
        <w:t xml:space="preserve">A) </w:t>
      </w:r>
      <w:r>
        <w:t>Usar os P&amp;IDs e TAGs como referência geral e transferir para a operação, com apoio da automação de processo, a definição final de quais SDVs, BDVs e XVs devem atuar em emergência.</w:t>
      </w:r>
    </w:p>
    <w:p>
      <w:pPr>
        <w:spacing w:after="40"/>
        <w:ind w:left="360"/>
      </w:pPr>
      <w:r>
        <w:rPr>
          <w:b/>
        </w:rPr>
        <w:t xml:space="preserve">B) </w:t>
      </w:r>
      <w:r>
        <w:rPr>
          <w:b/>
        </w:rPr>
        <w:t>Formalizar no IRCD e nos documentos de identificação do projeto a relação dos dispositivos críticos de isolamento, alívio e bloqueio, com TAGs consistentes e atribuição clara de comando entre DCS, ESD e funções de segurança.</w:t>
      </w:r>
    </w:p>
    <w:p>
      <w:pPr>
        <w:spacing w:after="40"/>
        <w:ind w:left="360"/>
      </w:pPr>
      <w:r>
        <w:t xml:space="preserve">C) </w:t>
      </w:r>
      <w:r>
        <w:t>Manter no IRCD e na matriz de causa e efeito apenas os sinais de detecção, deixando a consolidação de TAGs e a vinculação das SDVs e BDVs nos P&amp;IDs para a etapa de comissionamento.</w:t>
      </w:r>
    </w:p>
    <w:p>
      <w:pPr>
        <w:spacing w:after="40"/>
        <w:ind w:left="360"/>
      </w:pPr>
      <w:r>
        <w:t xml:space="preserve">D) </w:t>
      </w:r>
      <w:r>
        <w:t>Priorizar a padronização no DCS das malhas com PCV e dos laços de pressão e nível, tratando depois no IRCD a separação de responsabilidades com o ESD para os dispositivos de isolamento.</w:t>
      </w:r>
    </w:p>
    <w:p>
      <w:pPr>
        <w:spacing w:before="200" w:after="80"/>
      </w:pPr>
      <w:r>
        <w:rPr>
          <w:b/>
        </w:rPr>
        <w:t xml:space="preserve">3409. </w:t>
      </w:r>
      <w:r>
        <w:t>Em um skid de transferência de químicos conectado à planta de processo, um LSHH em um vaso pode indicar uma condição anormal que, se evoluir, interfere no isolamento em emergência e na resposta do sistema de combate a incêndio. A equipe discute se esse sinal deve ficar restrito a alarme operacional ou entrar na lógica de shutdown. Qual abordagem é mais consistente?</w:t>
      </w:r>
    </w:p>
    <w:p>
      <w:pPr>
        <w:spacing w:after="40"/>
        <w:ind w:left="360"/>
      </w:pPr>
      <w:r>
        <w:rPr>
          <w:b/>
        </w:rPr>
        <w:t xml:space="preserve">A) </w:t>
      </w:r>
      <w:r>
        <w:rPr>
          <w:b/>
        </w:rPr>
        <w:t>Incluir LSHH e LSLL como entradas potenciais de intertravamento e shutdown, avaliando sua associação com SDV e BDV para coordenar detecção de anomalia e isolamento.</w:t>
      </w:r>
    </w:p>
    <w:p>
      <w:pPr>
        <w:spacing w:after="40"/>
        <w:ind w:left="360"/>
      </w:pPr>
      <w:r>
        <w:t xml:space="preserve">B) </w:t>
      </w:r>
      <w:r>
        <w:t>Usar o LG como referência principal para decisão de emergência e deixar LSHH e LSLL como confirmação posterior da condição de processo.</w:t>
      </w:r>
    </w:p>
    <w:p>
      <w:pPr>
        <w:spacing w:after="40"/>
        <w:ind w:left="360"/>
      </w:pPr>
      <w:r>
        <w:t xml:space="preserve">C) </w:t>
      </w:r>
      <w:r>
        <w:t>Tratar LSHH e LSLL como sinais voltados ao registro operacional, preservando a lógica de segurança para comandos originados exclusivamente de detecção de incêndio.</w:t>
      </w:r>
    </w:p>
    <w:p>
      <w:pPr>
        <w:spacing w:after="40"/>
        <w:ind w:left="360"/>
      </w:pPr>
      <w:r>
        <w:t xml:space="preserve">D) </w:t>
      </w:r>
      <w:r>
        <w:t>Encaminhar LSHH e LSLL ao PIMS/MES para análise de tendência, mantendo a atuação de SDV e BDV desacoplada desses sinais para evitar interações entre camadas.</w:t>
      </w:r>
    </w:p>
    <w:p>
      <w:pPr>
        <w:spacing w:before="200" w:after="80"/>
      </w:pPr>
      <w:r>
        <w:rPr>
          <w:b/>
        </w:rPr>
        <w:t xml:space="preserve">3410. </w:t>
      </w:r>
      <w:r>
        <w:t>Durante uma revisão de projeto, um parecer afirma que o sistema de combate a incêndio já atende aos requisitos de segregação física, redundância das bombas e alimentação independente porque o arranjo geral lista HVAC, SDVs, BDVs e PSVs e há P&amp;IDs emitidos. Qual avaliação técnica é mais bem fundamentada?</w:t>
      </w:r>
    </w:p>
    <w:p>
      <w:pPr>
        <w:spacing w:after="40"/>
        <w:ind w:left="360"/>
      </w:pPr>
      <w:r>
        <w:t xml:space="preserve">A) </w:t>
      </w:r>
      <w:r>
        <w:t>O parecer é aceitável, porque a presença desses subsistemas e instrumentos já demonstra que as camadas de segurança foram distribuídas entre utilidades e processo.</w:t>
      </w:r>
    </w:p>
    <w:p>
      <w:pPr>
        <w:spacing w:after="40"/>
        <w:ind w:left="360"/>
      </w:pPr>
      <w:r>
        <w:rPr>
          <w:b/>
        </w:rPr>
        <w:t xml:space="preserve">B) </w:t>
      </w:r>
      <w:r>
        <w:rPr>
          <w:b/>
        </w:rPr>
        <w:t>O parecer é insuficiente, porque a existência de siglas, instrumentos e diagramas não demonstra por si só critérios de segregação, arranjos redundantes ou fontes independentes.</w:t>
      </w:r>
    </w:p>
    <w:p>
      <w:pPr>
        <w:spacing w:after="40"/>
        <w:ind w:left="360"/>
      </w:pPr>
      <w:r>
        <w:t xml:space="preserve">C) </w:t>
      </w:r>
      <w:r>
        <w:t>O parecer é suficiente nesta fase, porque detalhes de redundância e independência tendem a ficar implícitos quando a matriz de shutdown é desenvolvida.</w:t>
      </w:r>
    </w:p>
    <w:p>
      <w:pPr>
        <w:spacing w:after="40"/>
        <w:ind w:left="360"/>
      </w:pPr>
      <w:r>
        <w:t xml:space="preserve">D) </w:t>
      </w:r>
      <w:r>
        <w:t>O parecer é aceitável se as válvulas críticas estiverem tagueadas, porque a rastreabilidade documental é suficiente para caracterizar independência e redundância.</w:t>
      </w:r>
    </w:p>
    <w:p>
      <w:pPr>
        <w:spacing w:before="200" w:after="80"/>
      </w:pPr>
      <w:r>
        <w:rPr>
          <w:b/>
        </w:rPr>
        <w:t xml:space="preserve">3411. </w:t>
      </w:r>
      <w:r>
        <w:t>Em um FPSO, há diversas interligações de transferência de químicos entre pacotes e sistemas, e a equipe de segurança quer evitar que um incêndio ou um acionamento de ESD mantenha correntes secundárias alimentando a área atingida. Antes de fechar a filosofia detalhada de atuação, qual atividade de engenharia traz mais valor nesta etapa?</w:t>
      </w:r>
    </w:p>
    <w:p>
      <w:pPr>
        <w:spacing w:after="40"/>
        <w:ind w:left="360"/>
      </w:pPr>
      <w:r>
        <w:t xml:space="preserve">A) </w:t>
      </w:r>
      <w:r>
        <w:t>Estabelecer no IRCD uma regra geral de parada das bombas de químicos para eventos de ESD, deixando a definição dos bloqueios nas linhas de transferência para procedimentos operacionais posteriores.</w:t>
      </w:r>
    </w:p>
    <w:p>
      <w:pPr>
        <w:spacing w:after="40"/>
        <w:ind w:left="360"/>
      </w:pPr>
      <w:r>
        <w:t xml:space="preserve">B) </w:t>
      </w:r>
      <w:r>
        <w:t>Priorizar, em FEED e nos documentos de interface, o levantamento dos inventários e das frequências de transferência de cada químico, usando esses dados como base principal para decidir depois onde aplicar bloqueios de emergência.</w:t>
      </w:r>
    </w:p>
    <w:p>
      <w:pPr>
        <w:spacing w:after="40"/>
        <w:ind w:left="360"/>
      </w:pPr>
      <w:r>
        <w:rPr>
          <w:b/>
        </w:rPr>
        <w:t xml:space="preserve">C) </w:t>
      </w:r>
      <w:r>
        <w:rPr>
          <w:b/>
        </w:rPr>
        <w:t>Documentar, no FEED e no IRCD, as interligações de transferência e os locais em que poderão ser necessários bloqueios por atuação automática ou por intervenção manual em cenários de emergência e de ESD.</w:t>
      </w:r>
    </w:p>
    <w:p>
      <w:pPr>
        <w:spacing w:after="40"/>
        <w:ind w:left="360"/>
      </w:pPr>
      <w:r>
        <w:t xml:space="preserve">D) </w:t>
      </w:r>
      <w:r>
        <w:t>Concentrar o FEED nas malhas de controle e nos permissivos de dosagem entre unidades, tratando as interfaces de transferência como consequência do arranjo de controle em situação de emergência.</w:t>
      </w:r>
    </w:p>
    <w:p>
      <w:pPr>
        <w:spacing w:before="200" w:after="80"/>
      </w:pPr>
      <w:r>
        <w:rPr>
          <w:b/>
        </w:rPr>
        <w:t xml:space="preserve">3412. </w:t>
      </w:r>
      <w:r>
        <w:t>Na interface entre utilidades e segurança, um engenheiro propõe já congelar uma ação específica de HVAC sempre que houver acionamento do sistema de combate a incêndio, enquanto outro defende que o subsistema apareça apenas como referência sem análise adicional. Considerando o nível de definição disponível, qual posição é mais consistente?</w:t>
      </w:r>
    </w:p>
    <w:p>
      <w:pPr>
        <w:spacing w:after="40"/>
        <w:ind w:left="360"/>
      </w:pPr>
      <w:r>
        <w:t xml:space="preserve">A) </w:t>
      </w:r>
      <w:r>
        <w:t>Deixar o HVAC fora de FEED e EVTE e tratar eventuais necessidades de integração quando os testes de partida mostrarem o comportamento real da unidade.</w:t>
      </w:r>
    </w:p>
    <w:p>
      <w:pPr>
        <w:spacing w:after="40"/>
        <w:ind w:left="360"/>
      </w:pPr>
      <w:r>
        <w:rPr>
          <w:b/>
        </w:rPr>
        <w:t xml:space="preserve">B) </w:t>
      </w:r>
      <w:r>
        <w:rPr>
          <w:b/>
        </w:rPr>
        <w:t>Registrar o HVAC como interface a ser avaliada quanto ao comportamento em emergência e às interações com os sistemas de segurança, antes de fechar a filosofia de atuação.</w:t>
      </w:r>
    </w:p>
    <w:p>
      <w:pPr>
        <w:spacing w:after="40"/>
        <w:ind w:left="360"/>
      </w:pPr>
      <w:r>
        <w:t xml:space="preserve">C) </w:t>
      </w:r>
      <w:r>
        <w:t>Definir desde já uma resposta padrão de HVAC para todos os cenários de incêndio, usando a mesma filosofia para qualquer área da unidade.</w:t>
      </w:r>
    </w:p>
    <w:p>
      <w:pPr>
        <w:spacing w:after="40"/>
        <w:ind w:left="360"/>
      </w:pPr>
      <w:r>
        <w:t xml:space="preserve">D) </w:t>
      </w:r>
      <w:r>
        <w:t>Excluir o HVAC da análise de emergência, porque ele pertence a utilidades e sua influência sobre shutdown de processo não precisa ser tratada nesta etapa.</w:t>
      </w:r>
    </w:p>
    <w:p>
      <w:pPr>
        <w:spacing w:before="200" w:after="80"/>
      </w:pPr>
      <w:r>
        <w:rPr>
          <w:b/>
        </w:rPr>
        <w:t xml:space="preserve">3413. </w:t>
      </w:r>
      <w:r>
        <w:t>Durante a revisão de FEED de um FPSO, a equipe verifica que os dispositivos de proteção e bloqueio já constam nos diagramas, mas ainda há ambiguidade sobre qual sistema deve iniciar e executar cada ação em cenários de emergência entre controle, shutdown e resposta a incêndio. Qual medida de engenharia tende a minimizar melhor essas zonas cinzentas de interface?</w:t>
      </w:r>
    </w:p>
    <w:p>
      <w:pPr>
        <w:spacing w:after="40"/>
        <w:ind w:left="360"/>
      </w:pPr>
      <w:r>
        <w:rPr>
          <w:b/>
        </w:rPr>
        <w:t xml:space="preserve">A) </w:t>
      </w:r>
      <w:r>
        <w:rPr>
          <w:b/>
        </w:rPr>
        <w:t>Amarrar IRCD, TAG e diagramas de processo e instrumentação, registrando para SDV, BDV, XV, PCV e PSV a responsabilidade de atuação entre DCS, ESD e funções de segurança.</w:t>
      </w:r>
    </w:p>
    <w:p>
      <w:pPr>
        <w:spacing w:after="40"/>
        <w:ind w:left="360"/>
      </w:pPr>
      <w:r>
        <w:t xml:space="preserve">B) </w:t>
      </w:r>
      <w:r>
        <w:t>Fechar primeiro as malhas de controle contínuo nos P&amp;IDs e TAGs e, a partir delas, definir depois as ações de shutdown, isolamento e resposta a incêndio.</w:t>
      </w:r>
    </w:p>
    <w:p>
      <w:pPr>
        <w:spacing w:after="40"/>
        <w:ind w:left="360"/>
      </w:pPr>
      <w:r>
        <w:t xml:space="preserve">C) </w:t>
      </w:r>
      <w:r>
        <w:t>Revisar IRCD e P&amp;IDs com foco principal nas PSVs, tratando o alívio de pressão como eixo de coordenação entre DCS, ESD e combate a incêndio.</w:t>
      </w:r>
    </w:p>
    <w:p>
      <w:pPr>
        <w:spacing w:after="40"/>
        <w:ind w:left="360"/>
      </w:pPr>
      <w:r>
        <w:t xml:space="preserve">D) </w:t>
      </w:r>
      <w:r>
        <w:t>Manter nos diagramas apenas a identificação dos dispositivos e transferir para procedimentos operacionais a definição de qual sistema atua em cada emergência entre DCS, ESD e combate a incêndio.</w:t>
      </w:r>
    </w:p>
    <w:p>
      <w:pPr>
        <w:spacing w:before="200" w:after="80"/>
      </w:pPr>
      <w:r>
        <w:rPr>
          <w:b/>
        </w:rPr>
        <w:t xml:space="preserve">3414. </w:t>
      </w:r>
      <w:r>
        <w:t>Na integração entre automação e segurança, alguém propõe usar PIMS e MES como eixo principal para coordenar as ações entre combate a incêndio e ESD, argumentando que esses sistemas já consolidam dados de processo e eventos. Qual crítica é tecnicamente mais forte?</w:t>
      </w:r>
    </w:p>
    <w:p>
      <w:pPr>
        <w:spacing w:after="40"/>
        <w:ind w:left="360"/>
      </w:pPr>
      <w:r>
        <w:t xml:space="preserve">A) </w:t>
      </w:r>
      <w:r>
        <w:t>Esses sistemas são adequados para assumir a coordenação funcional, desde que recebam todos os tags de nível, pressão e válvulas da planta.</w:t>
      </w:r>
    </w:p>
    <w:p>
      <w:pPr>
        <w:spacing w:after="40"/>
        <w:ind w:left="360"/>
      </w:pPr>
      <w:r>
        <w:rPr>
          <w:b/>
        </w:rPr>
        <w:t xml:space="preserve">B) </w:t>
      </w:r>
      <w:r>
        <w:rPr>
          <w:b/>
        </w:rPr>
        <w:t>Esses sistemas ajudam na visibilidade e no registro, mas não substituem a definição formal, em IRCD e P&amp;ID/TAG, dos sinais e dispositivos críticos de shutdown e isolamento.</w:t>
      </w:r>
    </w:p>
    <w:p>
      <w:pPr>
        <w:spacing w:after="40"/>
        <w:ind w:left="360"/>
      </w:pPr>
      <w:r>
        <w:t xml:space="preserve">C) </w:t>
      </w:r>
      <w:r>
        <w:t>A principal restrição é de infraestrutura de TI; superada essa camada, a integração de segurança fica suficientemente caracterizada.</w:t>
      </w:r>
    </w:p>
    <w:p>
      <w:pPr>
        <w:spacing w:after="40"/>
        <w:ind w:left="360"/>
      </w:pPr>
      <w:r>
        <w:t xml:space="preserve">D) </w:t>
      </w:r>
      <w:r>
        <w:t>Como LG, LSHH e LSLL já fornecem contexto operacional, a formalização das responsabilidades de SDV e BDV pode ser tratada em etapa posterior.</w:t>
      </w:r>
    </w:p>
    <w:p>
      <w:pPr>
        <w:spacing w:before="200" w:after="80"/>
      </w:pPr>
      <w:r>
        <w:rPr>
          <w:b/>
        </w:rPr>
        <w:t xml:space="preserve">3415. </w:t>
      </w:r>
      <w:r>
        <w:t>Na revisão de um subsistema hídrico de combate a incêndio de um FPSO, parte da água tratada segue para uma cadeia que ao final depende de separação sólido-líquido por cristalização. Diante da recorrência de incrustação em um trecho de segurança, propõe-se ampliar a dosagem de anti-incrustante como solução principal. Qual avaliação técnica é mais robusta?</w:t>
      </w:r>
    </w:p>
    <w:p>
      <w:pPr>
        <w:spacing w:after="40"/>
        <w:ind w:left="360"/>
      </w:pPr>
      <w:r>
        <w:rPr>
          <w:b/>
        </w:rPr>
        <w:t xml:space="preserve">A) </w:t>
      </w:r>
      <w:r>
        <w:rPr>
          <w:b/>
        </w:rPr>
        <w:t>Anti-incrustantes reduzem a deposição, mas o excesso pode aumentar biofouling e comprometer a cristalização final; remover íons precursores a montante é mais robusto.</w:t>
      </w:r>
    </w:p>
    <w:p>
      <w:pPr>
        <w:spacing w:after="40"/>
        <w:ind w:left="360"/>
      </w:pPr>
      <w:r>
        <w:t xml:space="preserve">B) </w:t>
      </w:r>
      <w:r>
        <w:t>Em sistemas críticos, o principal critério é o custo do aditivo; efeitos sobre etapas finais de separação têm influência menor na confiabilidade global.</w:t>
      </w:r>
    </w:p>
    <w:p>
      <w:pPr>
        <w:spacing w:after="40"/>
        <w:ind w:left="360"/>
      </w:pPr>
      <w:r>
        <w:t xml:space="preserve">C) </w:t>
      </w:r>
      <w:r>
        <w:t>Ampliar a dosagem tende a ser a resposta de menor risco, porque produtos biodegradáveis preservam a cristalização final e ainda reduzem a suscetibilidade a biofouling.</w:t>
      </w:r>
    </w:p>
    <w:p>
      <w:pPr>
        <w:spacing w:after="40"/>
        <w:ind w:left="360"/>
      </w:pPr>
      <w:r>
        <w:t xml:space="preserve">D) </w:t>
      </w:r>
      <w:r>
        <w:t>Como a incrustação é mineral, a estratégia mais eficaz é elevar a concentração salina e confiar que a precipitação ocorra de forma controlada dentro do próprio trecho protegido.</w:t>
      </w:r>
    </w:p>
    <w:p>
      <w:pPr>
        <w:spacing w:before="200" w:after="80"/>
      </w:pPr>
      <w:r>
        <w:rPr>
          <w:b/>
        </w:rPr>
        <w:t xml:space="preserve">3416. </w:t>
      </w:r>
      <w:r>
        <w:t>Em um FPSO, testes periódicos de prontidão mostram queda gradual de vazão e pressão em hidrantes e monitores localizados no extremo da malha de água de incêndio. As bombas principais partem normalmente, e a inspeção inicial de válvulas de bloqueio, esguichos e atuadores locais não identifica falha mecânica dominante. Como diferentes pontos afetados compartilham a mesma linha úmida de alimentação, qual interpretação técnica é mais consistente para orientar a investigação?</w:t>
      </w:r>
    </w:p>
    <w:p>
      <w:pPr>
        <w:spacing w:after="40"/>
        <w:ind w:left="360"/>
      </w:pPr>
      <w:r>
        <w:t xml:space="preserve">A) </w:t>
      </w:r>
      <w:r>
        <w:t>Trata-se principalmente de desgaste dos bocais dos monitores e hidrantes, o que justifica concentrar a análise nos equipamentos terminais porque esse mecanismo tende a explicar perda distribuída de pressão na malha.</w:t>
      </w:r>
    </w:p>
    <w:p>
      <w:pPr>
        <w:spacing w:after="40"/>
        <w:ind w:left="360"/>
      </w:pPr>
      <w:r>
        <w:rPr>
          <w:b/>
        </w:rPr>
        <w:t xml:space="preserve">B) </w:t>
      </w:r>
      <w:r>
        <w:rPr>
          <w:b/>
        </w:rPr>
        <w:t>Trata-se principalmente de degradação distribuída por biofouling ou incrustação no caminho hidráulico comum, o que justifica verificar a qualidade da água e a restrição progressiva na rede antes de atribuir o problema a falha localizada nos terminais.</w:t>
      </w:r>
    </w:p>
    <w:p>
      <w:pPr>
        <w:spacing w:after="40"/>
        <w:ind w:left="360"/>
      </w:pPr>
      <w:r>
        <w:t xml:space="preserve">C) </w:t>
      </w:r>
      <w:r>
        <w:t>Trata-se principalmente de desajuste da curva da bomba com o ponto de operação, o que justifica priorizar retuning de controle e recálculo hidráulico antes de examinar mecanismos de deposição na rede.</w:t>
      </w:r>
    </w:p>
    <w:p>
      <w:pPr>
        <w:spacing w:after="40"/>
        <w:ind w:left="360"/>
      </w:pPr>
      <w:r>
        <w:t xml:space="preserve">D) </w:t>
      </w:r>
      <w:r>
        <w:t>Trata-se principalmente de degradação química do inibidor por temperatura ambiente, o que justifica revisar o estoque de produto antes de correlacionar o desempenho com alterações internas na tubulação.</w:t>
      </w:r>
    </w:p>
    <w:p>
      <w:pPr>
        <w:spacing w:before="200" w:after="80"/>
      </w:pPr>
      <w:r>
        <w:rPr>
          <w:b/>
        </w:rPr>
        <w:t xml:space="preserve">3417. </w:t>
      </w:r>
      <w:r>
        <w:t>Na revisão de confiabilidade do sistema fixo de combate a incêndio, a gerência quer um critério para decidir entre seguir com correções pontuais em válvulas, hidrantes e monitores ou atacar causas sistêmicas de indisponibilidade ligadas à água do sistema. Qual conjunto de evidências melhor justificaria priorizar uma ação sistêmica?</w:t>
      </w:r>
    </w:p>
    <w:p>
      <w:pPr>
        <w:spacing w:after="40"/>
        <w:ind w:left="360"/>
      </w:pPr>
      <w:r>
        <w:t xml:space="preserve">A) </w:t>
      </w:r>
      <w:r>
        <w:t>Ocorrência isolada de baixo desempenho em um hidrante após uma manobra de válvula, com os demais pontos do sistema permanecendo estáveis.</w:t>
      </w:r>
    </w:p>
    <w:p>
      <w:pPr>
        <w:spacing w:after="40"/>
        <w:ind w:left="360"/>
      </w:pPr>
      <w:r>
        <w:t xml:space="preserve">B) </w:t>
      </w:r>
      <w:r>
        <w:t>Diferença pequena entre testes consecutivos de um monitor recém-substituído, sem tendência clara de repetição em outros ramais.</w:t>
      </w:r>
    </w:p>
    <w:p>
      <w:pPr>
        <w:spacing w:after="40"/>
        <w:ind w:left="360"/>
      </w:pPr>
      <w:r>
        <w:rPr>
          <w:b/>
        </w:rPr>
        <w:t xml:space="preserve">C) </w:t>
      </w:r>
      <w:r>
        <w:rPr>
          <w:b/>
        </w:rPr>
        <w:t>Crescente número de limpezas e substituições associado à piora da qualidade da água de alimentação e à recorrência de perda de desempenho após biocidação.</w:t>
      </w:r>
    </w:p>
    <w:p>
      <w:pPr>
        <w:spacing w:after="40"/>
        <w:ind w:left="360"/>
      </w:pPr>
      <w:r>
        <w:t xml:space="preserve">D) </w:t>
      </w:r>
      <w:r>
        <w:t>Aumento do tempo para mobilizar a equipe de manutenção durante uma janela climática desfavorável, mesmo sem mudança no comportamento hidráulico do sistema.</w:t>
      </w:r>
    </w:p>
    <w:p>
      <w:pPr>
        <w:spacing w:before="200" w:after="80"/>
      </w:pPr>
      <w:r>
        <w:rPr>
          <w:b/>
        </w:rPr>
        <w:t xml:space="preserve">3418. </w:t>
      </w:r>
      <w:r>
        <w:t>Um hidrante e um monitor foram retirados de serviço após obstrução interna. Na reunião de lições aprendidas, discute-se qual registro mínimo é suficiente para reduzir reincidência em outros ramais do sistema de incêndio. Qual conjunto de informações é mais útil?</w:t>
      </w:r>
    </w:p>
    <w:p>
      <w:pPr>
        <w:spacing w:after="40"/>
        <w:ind w:left="360"/>
      </w:pPr>
      <w:r>
        <w:t xml:space="preserve">A) </w:t>
      </w:r>
      <w:r>
        <w:t>Data da retirada, local de instalação e custo da intervenção, para comparar a criticidade econômica entre pontos da malha.</w:t>
      </w:r>
    </w:p>
    <w:p>
      <w:pPr>
        <w:spacing w:after="40"/>
        <w:ind w:left="360"/>
      </w:pPr>
      <w:r>
        <w:rPr>
          <w:b/>
        </w:rPr>
        <w:t xml:space="preserve">B) </w:t>
      </w:r>
      <w:r>
        <w:rPr>
          <w:b/>
        </w:rPr>
        <w:t>Causa raiz provável, mecanismo de degradação observado, ação de recuperação aplicada e revisão necessária no pré-tratamento e no regime químico.</w:t>
      </w:r>
    </w:p>
    <w:p>
      <w:pPr>
        <w:spacing w:after="40"/>
        <w:ind w:left="360"/>
      </w:pPr>
      <w:r>
        <w:t xml:space="preserve">C) </w:t>
      </w:r>
      <w:r>
        <w:t>Resultado do último teste funcional e identificação do turno, para correlacionar a falha com a rotina operacional recente.</w:t>
      </w:r>
    </w:p>
    <w:p>
      <w:pPr>
        <w:spacing w:after="40"/>
        <w:ind w:left="360"/>
      </w:pPr>
      <w:r>
        <w:t xml:space="preserve">D) </w:t>
      </w:r>
      <w:r>
        <w:t>Horas desde a última inspeção visual e histórico de abertura do hidrante, para verificar se o uso operacional acelerou o bloqueio.</w:t>
      </w:r>
    </w:p>
    <w:p>
      <w:pPr>
        <w:spacing w:before="200" w:after="80"/>
      </w:pPr>
      <w:r>
        <w:rPr>
          <w:b/>
        </w:rPr>
        <w:t xml:space="preserve">3419. </w:t>
      </w:r>
      <w:r>
        <w:t>Após sucessivas intervenções corretivas em uma bomba de recirculação, válvulas, hidrantes e monitores, a gerência quer saber se o problema é predominantemente local ou se existe um mecanismo de degradação comum afetando a malha de combate a incêndio. Qual evidência favorece mais a segunda interpretação?</w:t>
      </w:r>
    </w:p>
    <w:p>
      <w:pPr>
        <w:spacing w:after="40"/>
        <w:ind w:left="360"/>
      </w:pPr>
      <w:r>
        <w:t xml:space="preserve">A) </w:t>
      </w:r>
      <w:r>
        <w:t>A proximidade física entre os equipamentos com falha, porque elementos instalados na mesma área tendem a envelhecer de forma semelhante.</w:t>
      </w:r>
    </w:p>
    <w:p>
      <w:pPr>
        <w:spacing w:after="40"/>
        <w:ind w:left="360"/>
      </w:pPr>
      <w:r>
        <w:t xml:space="preserve">B) </w:t>
      </w:r>
      <w:r>
        <w:t>O aumento do tempo médio de reparo, porque intervenções mais longas indicam mecanismos de dano compartilhados.</w:t>
      </w:r>
    </w:p>
    <w:p>
      <w:pPr>
        <w:spacing w:after="40"/>
        <w:ind w:left="360"/>
      </w:pPr>
      <w:r>
        <w:rPr>
          <w:b/>
        </w:rPr>
        <w:t xml:space="preserve">C) </w:t>
      </w:r>
      <w:r>
        <w:rPr>
          <w:b/>
        </w:rPr>
        <w:t>A repetição de perda de desempenho em pontos distintos acompanhada de piora da qualidade da água de alimentação, mesmo após limpeza local.</w:t>
      </w:r>
    </w:p>
    <w:p>
      <w:pPr>
        <w:spacing w:after="40"/>
        <w:ind w:left="360"/>
      </w:pPr>
      <w:r>
        <w:t xml:space="preserve">D) </w:t>
      </w:r>
      <w:r>
        <w:t>A concentração das falhas em componentes do mesmo fabricante, porque a homogeneidade construtiva costuma superar fatores de processo.</w:t>
      </w:r>
    </w:p>
    <w:p>
      <w:pPr>
        <w:spacing w:before="200" w:after="80"/>
      </w:pPr>
      <w:r>
        <w:rPr>
          <w:b/>
        </w:rPr>
        <w:t xml:space="preserve">3420. </w:t>
      </w:r>
      <w:r>
        <w:t>Em um subsistema de água que atende equipamentos de proteção contra incêndio instalado próximo a áreas quentes, foi adotado um inibidor para reduzir deposição mineral. Após alguns meses, a perda de desempenho voltou a crescer mesmo sem mudança nominal de dosagem. Na investigação, observou-se exposição prolongada a temperatura elevada e contato da solução com superfícies de aço inoxidável e ferro. Qual interpretação técnica melhor orienta a próxima decisão?</w:t>
      </w:r>
    </w:p>
    <w:p>
      <w:pPr>
        <w:spacing w:after="40"/>
        <w:ind w:left="360"/>
      </w:pPr>
      <w:r>
        <w:rPr>
          <w:b/>
        </w:rPr>
        <w:t xml:space="preserve">A) </w:t>
      </w:r>
      <w:r>
        <w:rPr>
          <w:b/>
        </w:rPr>
        <w:t>O cenário é compatível com perda de eficiência do inibidor por degradação associada a tempo, temperatura e compatibilidade de materiais, o que justifica reavaliar a química empregada e as superfícies em contato.</w:t>
      </w:r>
    </w:p>
    <w:p>
      <w:pPr>
        <w:spacing w:after="40"/>
        <w:ind w:left="360"/>
      </w:pPr>
      <w:r>
        <w:t xml:space="preserve">B) </w:t>
      </w:r>
      <w:r>
        <w:t>A principal implicação é hidráulica e localizada, então a ação com maior retorno é substituir os trechos metálicos mais acessíveis e manter inalterados o regime químico e os critérios de monitoramento.</w:t>
      </w:r>
    </w:p>
    <w:p>
      <w:pPr>
        <w:spacing w:after="40"/>
        <w:ind w:left="360"/>
      </w:pPr>
      <w:r>
        <w:t xml:space="preserve">C) </w:t>
      </w:r>
      <w:r>
        <w:t>A presença desses metais tende a reduzir a adesão microbiológica, de modo que o foco deve ser diminuir a dosagem química e migrar a intervenção para limpeza mecânica.</w:t>
      </w:r>
    </w:p>
    <w:p>
      <w:pPr>
        <w:spacing w:after="40"/>
        <w:ind w:left="360"/>
      </w:pPr>
      <w:r>
        <w:t xml:space="preserve">D) </w:t>
      </w:r>
      <w:r>
        <w:t>O problema sugere que a filtração de partículas está subdimensionada, já que a estabilidade de um inibidor depende mais da carga sólida do que da combinação entre temperatura, tempo e materiais.</w:t>
      </w:r>
    </w:p>
    <w:p>
      <w:pPr>
        <w:spacing w:before="200" w:after="80"/>
      </w:pPr>
      <w:r>
        <w:rPr>
          <w:b/>
        </w:rPr>
        <w:t xml:space="preserve">3421. </w:t>
      </w:r>
      <w:r>
        <w:t>Na revisão do plano de manutenção de hidrantes, mangueiras, válvulas e monitores alimentados pela mesma rede de água, a equipe discute quando vale antecipar intervenções preventivas em vez de esperar perda funcional evidente. Qual critério de decisão está mais alinhado com uma gestão de indisponibilidade baseada em mecanismo de falha?</w:t>
      </w:r>
    </w:p>
    <w:p>
      <w:pPr>
        <w:spacing w:after="40"/>
        <w:ind w:left="360"/>
      </w:pPr>
      <w:r>
        <w:t xml:space="preserve">A) </w:t>
      </w:r>
      <w:r>
        <w:t>Tomar a pressão de descarga das bombas como indicador central, porque ela representa o comportamento agregado da rede e substitui a necessidade de acompanhar deposição nos pontos finais.</w:t>
      </w:r>
    </w:p>
    <w:p>
      <w:pPr>
        <w:spacing w:after="40"/>
        <w:ind w:left="360"/>
      </w:pPr>
      <w:r>
        <w:rPr>
          <w:b/>
        </w:rPr>
        <w:t xml:space="preserve">B) </w:t>
      </w:r>
      <w:r>
        <w:rPr>
          <w:b/>
        </w:rPr>
        <w:t>Usar as tendências observadas de formação de biofilme, taxas de incrustação, perda de desempenho e frequência de intervenções após pré-tratamento e biocidação.</w:t>
      </w:r>
    </w:p>
    <w:p>
      <w:pPr>
        <w:spacing w:after="40"/>
        <w:ind w:left="360"/>
      </w:pPr>
      <w:r>
        <w:t xml:space="preserve">C) </w:t>
      </w:r>
      <w:r>
        <w:t>Priorizar sinais visuais externos em hidrantes e monitores, porque depósitos internos relevantes costumam se manifestar externamente antes de afetar vazão e disponibilidade.</w:t>
      </w:r>
    </w:p>
    <w:p>
      <w:pPr>
        <w:spacing w:after="40"/>
        <w:ind w:left="360"/>
      </w:pPr>
      <w:r>
        <w:t xml:space="preserve">D) </w:t>
      </w:r>
      <w:r>
        <w:t>Definir a periodicidade principalmente pelo tempo desde a instalação, porque a evolução de fouling em sistemas com água tende a seguir envelhecimento homogêneo dos componentes.</w:t>
      </w:r>
    </w:p>
    <w:p>
      <w:pPr>
        <w:spacing w:before="200" w:after="80"/>
      </w:pPr>
      <w:r>
        <w:rPr>
          <w:b/>
        </w:rPr>
        <w:t xml:space="preserve">3422. </w:t>
      </w:r>
      <w:r>
        <w:t>Em um FPSO, ensaios periódicos de capacidade hidráulica do sistema de água de combate a incêndio vêm indicando redução progressiva de vazão em parte dos hidrantes e monitores. A dosagem de biocida foi mantida, e as intervenções se concentraram em limpezas localizadas após cada desvio, mas a perda de desempenho reaparece poucas semanas depois. Qual ajuste no plano de manutenção e acompanhamento tende a atuar melhor sobre esse mecanismo recorrente?</w:t>
      </w:r>
    </w:p>
    <w:p>
      <w:pPr>
        <w:spacing w:after="40"/>
        <w:ind w:left="360"/>
      </w:pPr>
      <w:r>
        <w:rPr>
          <w:b/>
        </w:rPr>
        <w:t xml:space="preserve">A) </w:t>
      </w:r>
      <w:r>
        <w:rPr>
          <w:b/>
        </w:rPr>
        <w:t>Ampliar o controle microbiológico a montante da rede e usar o histórico de perda de capacidade para antecipar intervenções preventivas, reduzindo a carga biológica antes dos consumidores mais sensíveis.</w:t>
      </w:r>
    </w:p>
    <w:p>
      <w:pPr>
        <w:spacing w:after="40"/>
        <w:ind w:left="360"/>
      </w:pPr>
      <w:r>
        <w:t xml:space="preserve">B) </w:t>
      </w:r>
      <w:r>
        <w:t>Revisar o programa de anti-incrustante como medida principal na água de alimentação, pois a redução da supersaturação salina tende a eliminar também a recorrência de biofilme observada após os desvios.</w:t>
      </w:r>
    </w:p>
    <w:p>
      <w:pPr>
        <w:spacing w:after="40"/>
        <w:ind w:left="360"/>
      </w:pPr>
      <w:r>
        <w:t xml:space="preserve">C) </w:t>
      </w:r>
      <w:r>
        <w:t>Intensificar as limpezas corretivas nos ramais, hidrantes e monitores com menor vazão, mantendo o controle atual da água de alimentação e da biocidação por considerar que a restrição já está confinada aos trechos afetados.</w:t>
      </w:r>
    </w:p>
    <w:p>
      <w:pPr>
        <w:spacing w:after="40"/>
        <w:ind w:left="360"/>
      </w:pPr>
      <w:r>
        <w:t xml:space="preserve">D) </w:t>
      </w:r>
      <w:r>
        <w:t>Redirecionar o plano para inspeção e substituição cíclica de terminais e acessórios nos pontos com desvio de vazão, tratando a indisponibilidade recorrente como desgaste predominante de hidrantes e monitores.</w:t>
      </w:r>
    </w:p>
    <w:p>
      <w:pPr>
        <w:spacing w:before="200" w:after="80"/>
      </w:pPr>
      <w:r>
        <w:rPr>
          <w:b/>
        </w:rPr>
        <w:t xml:space="preserve">3423. </w:t>
      </w:r>
      <w:r>
        <w:t>Em um FPSO, instrumentos indicam vazamento de óleo e gás em um módulo externo, sem ignição confirmada, enquanto uma embarcação fire fighting já está posicionada para apoio. Considerando o objetivo de reduzir a chance de escalonamento desde o início, qual emprego do recurso tende a ser mais consistente?</w:t>
      </w:r>
    </w:p>
    <w:p>
      <w:pPr>
        <w:spacing w:after="40"/>
        <w:ind w:left="360"/>
      </w:pPr>
      <w:r>
        <w:t xml:space="preserve">A) </w:t>
      </w:r>
      <w:r>
        <w:t>Concentrar a descarga sobre a estrutura usada como rota de fuga, mantendo a área do vazamento sob observação até haver confirmação de chamas.</w:t>
      </w:r>
    </w:p>
    <w:p>
      <w:pPr>
        <w:spacing w:after="40"/>
        <w:ind w:left="360"/>
      </w:pPr>
      <w:r>
        <w:t xml:space="preserve">B) </w:t>
      </w:r>
      <w:r>
        <w:t>Reter a capacidade de combate para o cenário de fogo estabelecido, enquanto a unidade prioriza isolamento operacional e reavaliação do evento.</w:t>
      </w:r>
    </w:p>
    <w:p>
      <w:pPr>
        <w:spacing w:after="40"/>
        <w:ind w:left="360"/>
      </w:pPr>
      <w:r>
        <w:rPr>
          <w:b/>
        </w:rPr>
        <w:t xml:space="preserve">C) </w:t>
      </w:r>
      <w:r>
        <w:rPr>
          <w:b/>
        </w:rPr>
        <w:t>Aplicar cobertura contínua de spray sobre a área do vazamento e sobre estruturas adjacentes expostas, reduzindo a chance de ignição e preparando controle térmico caso o evento evolua.</w:t>
      </w:r>
    </w:p>
    <w:p>
      <w:pPr>
        <w:spacing w:after="40"/>
        <w:ind w:left="360"/>
      </w:pPr>
      <w:r>
        <w:t xml:space="preserve">D) </w:t>
      </w:r>
      <w:r>
        <w:t>Lançar jatos direcionados sobre o ponto provável de liberação, concentrando o esforço em resfriamento localizado para reduzir a energia disponível na fonte.</w:t>
      </w:r>
    </w:p>
    <w:p>
      <w:pPr>
        <w:spacing w:before="200" w:after="80"/>
      </w:pPr>
      <w:r>
        <w:rPr>
          <w:b/>
        </w:rPr>
        <w:t xml:space="preserve">3424. </w:t>
      </w:r>
      <w:r>
        <w:t>Na revisão do plano de resposta de um FPSO, foi proposto usar a mesma embarcação de apoio tanto para combate a incêndio quanto para resposta a derramamento durante uma emergência integrada. Qual critério de organização mais contribui para que essa decisão aumente a capacidade real de resposta, e não apenas a percepção de prontidão?</w:t>
      </w:r>
    </w:p>
    <w:p>
      <w:pPr>
        <w:spacing w:after="40"/>
        <w:ind w:left="360"/>
      </w:pPr>
      <w:r>
        <w:t xml:space="preserve">A) </w:t>
      </w:r>
      <w:r>
        <w:t>Priorizar disponibilidade e capacidade marinheira da embarcação, ajustando durante o evento os papéis de combate a incêndio e de resposta a derramamento conforme a necessidade.</w:t>
      </w:r>
    </w:p>
    <w:p>
      <w:pPr>
        <w:spacing w:after="40"/>
        <w:ind w:left="360"/>
      </w:pPr>
      <w:r>
        <w:t xml:space="preserve">B) </w:t>
      </w:r>
      <w:r>
        <w:t>Centralizar a coordenação operacional na embarcação com maior autonomia, redistribuindo equipamentos entre as missões na medida em que a emergência evoluir.</w:t>
      </w:r>
    </w:p>
    <w:p>
      <w:pPr>
        <w:spacing w:after="40"/>
        <w:ind w:left="360"/>
      </w:pPr>
      <w:r>
        <w:t xml:space="preserve">C) </w:t>
      </w:r>
      <w:r>
        <w:t>Selecionar a embarcação com maior área de convés e tancagem, porque a flexibilidade física tende a compensar diferenças de preparo entre as equipes.</w:t>
      </w:r>
    </w:p>
    <w:p>
      <w:pPr>
        <w:spacing w:after="40"/>
        <w:ind w:left="360"/>
      </w:pPr>
      <w:r>
        <w:rPr>
          <w:b/>
        </w:rPr>
        <w:t xml:space="preserve">D) </w:t>
      </w:r>
      <w:r>
        <w:rPr>
          <w:b/>
        </w:rPr>
        <w:t>Definir previamente tarefas, treinamento, certificações aplicáveis e recursos embarcados compatíveis com cada função atribuída.</w:t>
      </w:r>
    </w:p>
    <w:p>
      <w:pPr>
        <w:spacing w:before="200" w:after="80"/>
      </w:pPr>
      <w:r>
        <w:rPr>
          <w:b/>
        </w:rPr>
        <w:t xml:space="preserve">3425. </w:t>
      </w:r>
      <w:r>
        <w:t>Após uma inspeção, a equipe identifica degradação sob isolamento em uma região com revestimento resistente ao fogo em um suporte estrutural crítico. Um gerente sugere postergar a intervenção, alegando que embarcações fire fighting e equipes treinadas já oferecem proteção suficiente em caso de incêndio. Qual avaliação técnica é mais adequada?</w:t>
      </w:r>
    </w:p>
    <w:p>
      <w:pPr>
        <w:spacing w:after="40"/>
        <w:ind w:left="360"/>
      </w:pPr>
      <w:r>
        <w:rPr>
          <w:b/>
        </w:rPr>
        <w:t xml:space="preserve">A) </w:t>
      </w:r>
      <w:r>
        <w:rPr>
          <w:b/>
        </w:rPr>
        <w:t>A anomalia deve ser tratada como perda de integridade da proteção passiva, pois esse revestimento compõe a mitigação da exposição térmica de elementos estruturais críticos.</w:t>
      </w:r>
    </w:p>
    <w:p>
      <w:pPr>
        <w:spacing w:after="40"/>
        <w:ind w:left="360"/>
      </w:pPr>
      <w:r>
        <w:t xml:space="preserve">B) </w:t>
      </w:r>
      <w:r>
        <w:t>A medida mais adequada é retirar o isolamento afetado e manter a operação até a próxima parada, compensando a ausência desse revestimento com resfriamento por água e monitoramento.</w:t>
      </w:r>
    </w:p>
    <w:p>
      <w:pPr>
        <w:spacing w:after="40"/>
        <w:ind w:left="360"/>
      </w:pPr>
      <w:r>
        <w:t xml:space="preserve">C) </w:t>
      </w:r>
      <w:r>
        <w:t>A prioridade deve ser revisar a estratégia de abandono, porque a condição do revestimento nessa região tem influência limitada na progressão térmica quando há resposta externa disponível.</w:t>
      </w:r>
    </w:p>
    <w:p>
      <w:pPr>
        <w:spacing w:after="40"/>
        <w:ind w:left="360"/>
      </w:pPr>
      <w:r>
        <w:t xml:space="preserve">D) </w:t>
      </w:r>
      <w:r>
        <w:t>A postergação pode ser aceita se o resfriamento por água das embarcações fire fighting mantiver o suporte abaixo de temperaturas associadas à perda relevante de resistência durante o evento.</w:t>
      </w:r>
    </w:p>
    <w:p>
      <w:pPr>
        <w:spacing w:before="200" w:after="80"/>
      </w:pPr>
      <w:r>
        <w:rPr>
          <w:b/>
        </w:rPr>
        <w:t xml:space="preserve">3426. </w:t>
      </w:r>
      <w:r>
        <w:t>Durante uma resposta a incêndio em um FPSO, duas correntes líquidas precisam ser gerenciadas em paralelo: (1) água de combate e lavagem coletada dentro de uma área de processo muretada; (2) água contaminada com hidrocarbonetos proveniente de uma tubovia fora das áreas contidas, próxima a válvulas e flanges. Qual arranjo de segregação é mais coerente para reduzir risco ambiental e permitir tratamento adequado?</w:t>
      </w:r>
    </w:p>
    <w:p>
      <w:pPr>
        <w:spacing w:after="40"/>
        <w:ind w:left="360"/>
      </w:pPr>
      <w:r>
        <w:t xml:space="preserve">A) </w:t>
      </w:r>
      <w:r>
        <w:t>Encaminhar ambas as correntes ao sistema oleoso, porque toda água gerada em emergência tende a apresentar comportamento semelhante para fins de tratamento.</w:t>
      </w:r>
    </w:p>
    <w:p>
      <w:pPr>
        <w:spacing w:after="40"/>
        <w:ind w:left="360"/>
      </w:pPr>
      <w:r>
        <w:t xml:space="preserve">B) </w:t>
      </w:r>
      <w:r>
        <w:t>Encaminhar a corrente da área contida ao sistema de drenagens aquosas contaminadas e a corrente da tubovia ao sistema oleoso, porque a presença de muretas altera a prioridade de tratamento.</w:t>
      </w:r>
    </w:p>
    <w:p>
      <w:pPr>
        <w:spacing w:after="40"/>
        <w:ind w:left="360"/>
      </w:pPr>
      <w:r>
        <w:t xml:space="preserve">C) </w:t>
      </w:r>
      <w:r>
        <w:t>Misturar temporariamente as duas correntes em tancagem de contingência e decidir a destinação após a emergência, porque a segregação durante o combate agrega pouca eficácia operacional.</w:t>
      </w:r>
    </w:p>
    <w:p>
      <w:pPr>
        <w:spacing w:after="40"/>
        <w:ind w:left="360"/>
      </w:pPr>
      <w:r>
        <w:rPr>
          <w:b/>
        </w:rPr>
        <w:t xml:space="preserve">D) </w:t>
      </w:r>
      <w:r>
        <w:rPr>
          <w:b/>
        </w:rPr>
        <w:t>Encaminhar a corrente da área contida ao sistema oleoso e a corrente da tubovia fora da contenção ao sistema de drenagens para correntes aquosas contaminadas com hidrocarbonetos.</w:t>
      </w:r>
    </w:p>
    <w:p>
      <w:pPr>
        <w:spacing w:before="200" w:after="80"/>
      </w:pPr>
      <w:r>
        <w:rPr>
          <w:b/>
        </w:rPr>
        <w:t xml:space="preserve">3427. </w:t>
      </w:r>
      <w:r>
        <w:t>Em um exercício integrado, uma embarcação de apoio será incluída no plano de resposta a incêndio e derramamento de um FPSO. Para avaliar se ela pode assumir papel operacional relevante na emergência, qual evidência é mais importante?</w:t>
      </w:r>
    </w:p>
    <w:p>
      <w:pPr>
        <w:spacing w:after="40"/>
        <w:ind w:left="360"/>
      </w:pPr>
      <w:r>
        <w:t xml:space="preserve">A) </w:t>
      </w:r>
      <w:r>
        <w:t>A embarcação operar rotineiramente próxima à unidade, o que reduz o tempo de chegada e compensa limitações de preparação da tripulação.</w:t>
      </w:r>
    </w:p>
    <w:p>
      <w:pPr>
        <w:spacing w:after="40"/>
        <w:ind w:left="360"/>
      </w:pPr>
      <w:r>
        <w:t xml:space="preserve">B) </w:t>
      </w:r>
      <w:r>
        <w:t>A embarcação ter histórico de apoio logístico à unidade, porque familiaridade com a instalação tende a ser o fator predominante no desempenho em combate a incêndio.</w:t>
      </w:r>
    </w:p>
    <w:p>
      <w:pPr>
        <w:spacing w:after="40"/>
        <w:ind w:left="360"/>
      </w:pPr>
      <w:r>
        <w:t xml:space="preserve">C) </w:t>
      </w:r>
      <w:r>
        <w:t>A embarcação possuir tancagem e lanchas de serviço, porque esses recursos ampliam sua versatilidade e reduzem a dependência de requisitos formais.</w:t>
      </w:r>
    </w:p>
    <w:p>
      <w:pPr>
        <w:spacing w:after="40"/>
        <w:ind w:left="360"/>
      </w:pPr>
      <w:r>
        <w:rPr>
          <w:b/>
        </w:rPr>
        <w:t xml:space="preserve">D) </w:t>
      </w:r>
      <w:r>
        <w:rPr>
          <w:b/>
        </w:rPr>
        <w:t>A tripulação estar treinada no uso dos equipamentos disponíveis e a embarcação/equipe estarem certificadas e equipadas para as tarefas atribuídas na operação integrada.</w:t>
      </w:r>
    </w:p>
    <w:p>
      <w:pPr>
        <w:spacing w:before="200" w:after="80"/>
      </w:pPr>
      <w:r>
        <w:rPr>
          <w:b/>
        </w:rPr>
        <w:t xml:space="preserve">3428. </w:t>
      </w:r>
      <w:r>
        <w:t>Na contratação de uma embarcação de apoio para atuar tanto em fire fighting quanto em resposta a derramamento durante uma campanha integrada em um FPSO, qual combinação indica melhor prontidão operacional para a função de emergência?</w:t>
      </w:r>
    </w:p>
    <w:p>
      <w:pPr>
        <w:spacing w:after="40"/>
        <w:ind w:left="360"/>
      </w:pPr>
      <w:r>
        <w:t xml:space="preserve">A) </w:t>
      </w:r>
      <w:r>
        <w:t>Tripulação experiente em manobra marítima e sistema de iluminação noturna, desde que a unidade principal concentre a coordenação técnica do combate.</w:t>
      </w:r>
    </w:p>
    <w:p>
      <w:pPr>
        <w:spacing w:after="40"/>
        <w:ind w:left="360"/>
      </w:pPr>
      <w:r>
        <w:rPr>
          <w:b/>
        </w:rPr>
        <w:t xml:space="preserve">B) </w:t>
      </w:r>
      <w:r>
        <w:rPr>
          <w:b/>
        </w:rPr>
        <w:t>Tripulação treinada nos equipamentos disponíveis, embarcação certificada conforme a tarefa e recursos compatíveis com as ações atribuídas.</w:t>
      </w:r>
    </w:p>
    <w:p>
      <w:pPr>
        <w:spacing w:after="40"/>
        <w:ind w:left="360"/>
      </w:pPr>
      <w:r>
        <w:t xml:space="preserve">C) </w:t>
      </w:r>
      <w:r>
        <w:t>Certificação da embarcação para a operação prevista e disponibilidade de convés, desde que a familiarização prática da tripulação ocorra durante a primeira mobilização.</w:t>
      </w:r>
    </w:p>
    <w:p>
      <w:pPr>
        <w:spacing w:after="40"/>
        <w:ind w:left="360"/>
      </w:pPr>
      <w:r>
        <w:t xml:space="preserve">D) </w:t>
      </w:r>
      <w:r>
        <w:t>Embarcação com tancagem, barreiras e skimmers, desde que os monitores de água possam ser acionados pela equipe do FPSO quando necessário.</w:t>
      </w:r>
    </w:p>
    <w:p>
      <w:pPr>
        <w:spacing w:before="200" w:after="80"/>
      </w:pPr>
      <w:r>
        <w:rPr>
          <w:b/>
        </w:rPr>
        <w:t xml:space="preserve">3429. </w:t>
      </w:r>
      <w:r>
        <w:t>Durante inspeção em suportes estruturais próximos a equipamentos críticos, a equipe identifica descontinuidades no fireproofing e sinais de degradação do sistema de isolamento. Os monitores de água e a disponibilidade de embarcação fire fighting permanecem adequados. Qual avaliação é mais consistente com a gestão de risco de incêndio?</w:t>
      </w:r>
    </w:p>
    <w:p>
      <w:pPr>
        <w:spacing w:after="40"/>
        <w:ind w:left="360"/>
      </w:pPr>
      <w:r>
        <w:t xml:space="preserve">A) </w:t>
      </w:r>
      <w:r>
        <w:t>A ação principal é revisar as rotas de abandono, porque, com monitores e embarcação fire fighting disponíveis, a condição do revestimento tem influência limitada sobre a prevenção de propagação e escalonamento.</w:t>
      </w:r>
    </w:p>
    <w:p>
      <w:pPr>
        <w:spacing w:after="40"/>
        <w:ind w:left="360"/>
      </w:pPr>
      <w:r>
        <w:rPr>
          <w:b/>
        </w:rPr>
        <w:t xml:space="preserve">B) </w:t>
      </w:r>
      <w:r>
        <w:rPr>
          <w:b/>
        </w:rPr>
        <w:t>O desvio exige tratamento porque a proteção passiva complementa o ataque e o resfriamento, e sua degradação pode aumentar a vulnerabilidade térmica e ocultar problemas de corrosão sob isolamento.</w:t>
      </w:r>
    </w:p>
    <w:p>
      <w:pPr>
        <w:spacing w:after="40"/>
        <w:ind w:left="360"/>
      </w:pPr>
      <w:r>
        <w:t xml:space="preserve">C) </w:t>
      </w:r>
      <w:r>
        <w:t>A prioridade deve se concentrar na verificação de corrosão sob isolamento, pois a condição do substrato metálico define o desempenho do sistema em maior medida que a continuidade do revestimento.</w:t>
      </w:r>
    </w:p>
    <w:p>
      <w:pPr>
        <w:spacing w:after="40"/>
        <w:ind w:left="360"/>
      </w:pPr>
      <w:r>
        <w:t xml:space="preserve">D) </w:t>
      </w:r>
      <w:r>
        <w:t>A condição pode ser programada para correção na próxima parada, porque a capacidade de resfriamento por água disponível tende a manter o risco estrutural controlado mesmo com perdas localizadas de revestimento.</w:t>
      </w:r>
    </w:p>
    <w:p>
      <w:pPr>
        <w:spacing w:before="200" w:after="80"/>
      </w:pPr>
      <w:r>
        <w:rPr>
          <w:b/>
        </w:rPr>
        <w:t xml:space="preserve">3430. </w:t>
      </w:r>
      <w:r>
        <w:t>Em um incêndio já estabelecido em um módulo, com vazamento de óleo e gás ainda sem ignição em área adjacente, e havendo embarcação fire fighting, barreiras passivas instaladas e necessidade de manter rotas de abandono utilizáveis, qual plano oferece maior robustez para limitar propagação e escalonamento?</w:t>
      </w:r>
    </w:p>
    <w:p>
      <w:pPr>
        <w:spacing w:after="40"/>
        <w:ind w:left="360"/>
      </w:pPr>
      <w:r>
        <w:rPr>
          <w:b/>
        </w:rPr>
        <w:t xml:space="preserve">A) </w:t>
      </w:r>
      <w:r>
        <w:rPr>
          <w:b/>
        </w:rPr>
        <w:t>Manter cobertura de spray na área com vazamento sem ignição, aplicar jatos ao foco para resfriamento localizado e manter resfriamento das estruturas ligadas às rotas de abandono, em complemento às barreiras passivas.</w:t>
      </w:r>
    </w:p>
    <w:p>
      <w:pPr>
        <w:spacing w:after="40"/>
        <w:ind w:left="360"/>
      </w:pPr>
      <w:r>
        <w:t xml:space="preserve">B) </w:t>
      </w:r>
      <w:r>
        <w:t>Direcionar a maior parte da água para portas corta-fogo, divisórias e estruturas entre módulos, tratando o foco do incêndio e a área com vazamento sem ignição como efeitos subordinados à segregação física existente.</w:t>
      </w:r>
    </w:p>
    <w:p>
      <w:pPr>
        <w:spacing w:after="40"/>
        <w:ind w:left="360"/>
      </w:pPr>
      <w:r>
        <w:t xml:space="preserve">C) </w:t>
      </w:r>
      <w:r>
        <w:t>Concentrar a atuação no foco visível com jatos de maior intensidade, manter a área com vazamento sem ignição sob monitoramento e contar com barreiras passivas e divisórias para conter a propagação até o abandono.</w:t>
      </w:r>
    </w:p>
    <w:p>
      <w:pPr>
        <w:spacing w:after="40"/>
        <w:ind w:left="360"/>
      </w:pPr>
      <w:r>
        <w:t xml:space="preserve">D) </w:t>
      </w:r>
      <w:r>
        <w:t>Priorizar drenagem contaminada, recolhimento do derrame e isolamento das áreas adjacentes, deixando o resfriamento do foco, da zona sem ignição e das rotas de abandono para depois do controle ambiental inicial.</w:t>
      </w:r>
    </w:p>
    <w:p>
      <w:pPr>
        <w:spacing w:before="200" w:after="80"/>
      </w:pPr>
      <w:r>
        <w:rPr>
          <w:b/>
        </w:rPr>
        <w:t xml:space="preserve">3431. </w:t>
      </w:r>
      <w:r>
        <w:t>Durante a revisão da filosofia de proteção contra incêndio de um FPSO, a equipe precisa estruturar os estudos para: (i) identificar desvios operacionais que possam levar a perda de contenção; (ii) entender quais combinações de falhas podem produzir esse evento; e (iii) mapear como o acidente pode evoluir após o evento inicial para definir medidas de proteção. Qual encadeamento de métodos atende melhor a esse objetivo?</w:t>
      </w:r>
    </w:p>
    <w:p>
      <w:pPr>
        <w:spacing w:after="40"/>
        <w:ind w:left="360"/>
      </w:pPr>
      <w:r>
        <w:t xml:space="preserve">A) </w:t>
      </w:r>
      <w:r>
        <w:t>Iniciar por HAZOP para definir consequências finais, usar Event Tree Analysis para levantar causas básicas e aplicar Fault Tree Analysis para validar apenas os cenários com maior frequência histórica.</w:t>
      </w:r>
    </w:p>
    <w:p>
      <w:pPr>
        <w:spacing w:after="40"/>
        <w:ind w:left="360"/>
      </w:pPr>
      <w:r>
        <w:rPr>
          <w:b/>
        </w:rPr>
        <w:t xml:space="preserve">B) </w:t>
      </w:r>
      <w:r>
        <w:rPr>
          <w:b/>
        </w:rPr>
        <w:t>Iniciar por HAZOP para levantar desvios de processo, usar Fault Tree Analysis para decompor as causas do evento indesejado e aplicar Event Tree Analysis para explorar os desdobramentos possíveis após o evento inicial.</w:t>
      </w:r>
    </w:p>
    <w:p>
      <w:pPr>
        <w:spacing w:after="40"/>
        <w:ind w:left="360"/>
      </w:pPr>
      <w:r>
        <w:t xml:space="preserve">C) </w:t>
      </w:r>
      <w:r>
        <w:t>Iniciar por Fault Tree Analysis para levantar desvios de processo, usar Event Tree Analysis para identificar falhas contribuintes e aplicar HAZOP para ordenar as consequências por severidade.</w:t>
      </w:r>
    </w:p>
    <w:p>
      <w:pPr>
        <w:spacing w:after="40"/>
        <w:ind w:left="360"/>
      </w:pPr>
      <w:r>
        <w:t xml:space="preserve">D) </w:t>
      </w:r>
      <w:r>
        <w:t>Iniciar por Event Tree Analysis para listar desvios operacionais, usar HAZOP para quantificar a probabilidade das falhas básicas e aplicar Fault Tree Analysis para definir os desdobramentos finais do acidente.</w:t>
      </w:r>
    </w:p>
    <w:p>
      <w:pPr>
        <w:spacing w:before="200" w:after="80"/>
      </w:pPr>
      <w:r>
        <w:rPr>
          <w:b/>
        </w:rPr>
        <w:t xml:space="preserve">3432. </w:t>
      </w:r>
      <w:r>
        <w:t>Em uma avaliação de risco para definição de medidas de proteção em uma área de hidrocarbonetos, a equipe compara duas correntes que podem estar envolvidas em um cenário de incêndio e exposição: a Corrente A tem teor mais alto de BTEX e maior fração de compostos voláteis e solúveis em água; a Corrente B é um óleo mais pesado, com teor menor desses compostos. O total de hidrocarbonetos nas duas correntes é semelhante. Qual raciocínio é mais adequado para priorizar as medidas de proteção e a seleção das estratégias de combate e mitigação?</w:t>
      </w:r>
    </w:p>
    <w:p>
      <w:pPr>
        <w:spacing w:after="40"/>
        <w:ind w:left="360"/>
      </w:pPr>
      <w:r>
        <w:rPr>
          <w:b/>
        </w:rPr>
        <w:t xml:space="preserve">A) </w:t>
      </w:r>
      <w:r>
        <w:rPr>
          <w:b/>
        </w:rPr>
        <w:t>Basear a priorização na composição específica e nos receptores sensíveis do cenário, porque maiores frações de BTEX podem elevar o risco toxicológico e ambiental mesmo com total de hidrocarbonetos semelhante.</w:t>
      </w:r>
    </w:p>
    <w:p>
      <w:pPr>
        <w:spacing w:after="40"/>
        <w:ind w:left="360"/>
      </w:pPr>
      <w:r>
        <w:t xml:space="preserve">B) </w:t>
      </w:r>
      <w:r>
        <w:t>Usar como critério principal a massa total liberável em cada linha, porque a escolha das medidas de proteção deve ser independente da solubilidade e da toxicidade dos compostos individuais.</w:t>
      </w:r>
    </w:p>
    <w:p>
      <w:pPr>
        <w:spacing w:after="40"/>
        <w:ind w:left="360"/>
      </w:pPr>
      <w:r>
        <w:t xml:space="preserve">C) </w:t>
      </w:r>
      <w:r>
        <w:t>Priorizar a Corrente B, porque combustíveis mais pesados tendem a representar maior preocupação operacional e esse fator prevalece sobre a composição específica.</w:t>
      </w:r>
    </w:p>
    <w:p>
      <w:pPr>
        <w:spacing w:after="40"/>
        <w:ind w:left="360"/>
      </w:pPr>
      <w:r>
        <w:t xml:space="preserve">D) </w:t>
      </w:r>
      <w:r>
        <w:t>Tratar as duas correntes como equivalentes, porque o potencial de dano relevante para a proteção depende principalmente do total de hidrocarbonetos envolvido.</w:t>
      </w:r>
    </w:p>
    <w:p>
      <w:pPr>
        <w:spacing w:before="200" w:after="80"/>
      </w:pPr>
      <w:r>
        <w:rPr>
          <w:b/>
        </w:rPr>
        <w:t xml:space="preserve">3433. </w:t>
      </w:r>
      <w:r>
        <w:t>Na elaboração da filosofia de proteção contra incêndio de uma unidade, surgiram duas linhas de projeto: uma prioriza os eventos de maior frequência na operação, e a outra toma como base o cenário de maior severidade para o dimensionamento. Considerando a proteção de pessoas, do meio ambiente e a definição de zonas de atuação dos sistemas, qual abordagem é mais robusta?</w:t>
      </w:r>
    </w:p>
    <w:p>
      <w:pPr>
        <w:spacing w:after="40"/>
        <w:ind w:left="360"/>
      </w:pPr>
      <w:r>
        <w:t xml:space="preserve">A) </w:t>
      </w:r>
      <w:r>
        <w:t>Priorizar os eventos mais frequentes como base para o dimensionamento e para a definição das zonas de proteção, tratando os cenários de maior consequência principalmente por procedimentos de resposta e contingência.</w:t>
      </w:r>
    </w:p>
    <w:p>
      <w:pPr>
        <w:spacing w:after="40"/>
        <w:ind w:left="360"/>
      </w:pPr>
      <w:r>
        <w:rPr>
          <w:b/>
        </w:rPr>
        <w:t xml:space="preserve">B) </w:t>
      </w:r>
      <w:r>
        <w:rPr>
          <w:b/>
        </w:rPr>
        <w:t>Trabalhar com um conjunto de cenários representativos definido a partir das análises de risco, incluindo os cenários críticos de maior impacto potencial, e confirmar essa seleção por modelagem e avaliação dos receptores sensíveis.</w:t>
      </w:r>
    </w:p>
    <w:p>
      <w:pPr>
        <w:spacing w:after="40"/>
        <w:ind w:left="360"/>
      </w:pPr>
      <w:r>
        <w:t xml:space="preserve">C) </w:t>
      </w:r>
      <w:r>
        <w:t>Adotar o cenário de maior severidade como referência principal de projeto e usar a análise de receptores e da distribuição espacial das consequências apenas para ajustes posteriores de detalhamento.</w:t>
      </w:r>
    </w:p>
    <w:p>
      <w:pPr>
        <w:spacing w:after="40"/>
        <w:ind w:left="360"/>
      </w:pPr>
      <w:r>
        <w:t xml:space="preserve">D) </w:t>
      </w:r>
      <w:r>
        <w:t>Definir as zonas de proteção a partir do arranjo físico e da cobertura nominal dos sistemas fixos, utilizando os cenários analisados sobretudo para orientar a estratégia de resposta operacional.</w:t>
      </w:r>
    </w:p>
    <w:p>
      <w:pPr>
        <w:spacing w:before="200" w:after="80"/>
      </w:pPr>
      <w:r>
        <w:rPr>
          <w:b/>
        </w:rPr>
        <w:t xml:space="preserve">3434. </w:t>
      </w:r>
      <w:r>
        <w:t>Um projeto preliminar definiu a zona de dilúvio ao redor dos equipamentos com maior potencial de iniciar uma perda de contenção. Na revisão de segurança, observou-se que, em alguns cenários críticos, a evolução espacial do evento pode atingir receptores sensíveis fora desse contorno, dependendo das condições ambientais. Qual ajuste conceitual é o mais adequado?</w:t>
      </w:r>
    </w:p>
    <w:p>
      <w:pPr>
        <w:spacing w:after="40"/>
        <w:ind w:left="360"/>
      </w:pPr>
      <w:r>
        <w:rPr>
          <w:b/>
        </w:rPr>
        <w:t xml:space="preserve">A) </w:t>
      </w:r>
      <w:r>
        <w:rPr>
          <w:b/>
        </w:rPr>
        <w:t>Redefinir os limites a partir dos cenários críticos efetivamente modelados, incorporando a evolução espacial do evento e os resultados dos estudos de sensibilidade sobre as áreas potencialmente afetadas.</w:t>
      </w:r>
    </w:p>
    <w:p>
      <w:pPr>
        <w:spacing w:after="40"/>
        <w:ind w:left="360"/>
      </w:pPr>
      <w:r>
        <w:t xml:space="preserve">B) </w:t>
      </w:r>
      <w:r>
        <w:t>Manter a delimitação centrada nos equipamentos de origem, porque a função principal da zona de dilúvio é cobrir a fonte inicial e a exposição de receptores externos deve ser tratada por barreiras organizacionais.</w:t>
      </w:r>
    </w:p>
    <w:p>
      <w:pPr>
        <w:spacing w:after="40"/>
        <w:ind w:left="360"/>
      </w:pPr>
      <w:r>
        <w:t xml:space="preserve">C) </w:t>
      </w:r>
      <w:r>
        <w:t>Usar como fronteira o maior alcance observado em condição ambiental média, porque cenários dependentes de vento e maré extremos tendem a distorcer a definição prática da cobertura.</w:t>
      </w:r>
    </w:p>
    <w:p>
      <w:pPr>
        <w:spacing w:after="40"/>
        <w:ind w:left="360"/>
      </w:pPr>
      <w:r>
        <w:t xml:space="preserve">D) </w:t>
      </w:r>
      <w:r>
        <w:t>Expandir todas as zonas de dilúvio pelo mesmo fator de segurança, porque a uniformidade de critérios compensa a incerteza ambiental sem necessidade de reavaliar os cenários.</w:t>
      </w:r>
    </w:p>
    <w:p>
      <w:pPr>
        <w:spacing w:before="200" w:after="80"/>
      </w:pPr>
      <w:r>
        <w:rPr>
          <w:b/>
        </w:rPr>
        <w:t xml:space="preserve">3435. </w:t>
      </w:r>
      <w:r>
        <w:t>Durante a revisão das medidas de proteção para duas correntes armazenadas no FPSO, uma delas apresenta menor massa total de hidrocarbonetos, mas proporção mais alta de BTEX e proximidade de tomada de água e área ocupada. A outra é um óleo mais pesado, com menor fração desses compostos. Qual interpretação sustenta melhor a priorização da estratégia de agente e das medidas de isolamento?</w:t>
      </w:r>
    </w:p>
    <w:p>
      <w:pPr>
        <w:spacing w:after="40"/>
        <w:ind w:left="360"/>
      </w:pPr>
      <w:r>
        <w:t xml:space="preserve">A) </w:t>
      </w:r>
      <w:r>
        <w:t>Priorizar o óleo mais pesado, porque a maior persistência esperada prevalece sobre a composição química na definição das medidas de proteção.</w:t>
      </w:r>
    </w:p>
    <w:p>
      <w:pPr>
        <w:spacing w:after="40"/>
        <w:ind w:left="360"/>
      </w:pPr>
      <w:r>
        <w:t xml:space="preserve">B) </w:t>
      </w:r>
      <w:r>
        <w:t>Tratar as duas correntes como equivalentes para fins de proteção fixa e diferenciar apenas o monitoramento posterior, já que a presença de hidrocarbonetos já representa o fator dominante.</w:t>
      </w:r>
    </w:p>
    <w:p>
      <w:pPr>
        <w:spacing w:after="40"/>
        <w:ind w:left="360"/>
      </w:pPr>
      <w:r>
        <w:t xml:space="preserve">C) </w:t>
      </w:r>
      <w:r>
        <w:t>Priorizar a corrente com maior massa total de hidrocarbonetos, porque a severidade potencial das medidas de proteção acompanha o inventário total mais do que a composição.</w:t>
      </w:r>
    </w:p>
    <w:p>
      <w:pPr>
        <w:spacing w:after="40"/>
        <w:ind w:left="360"/>
      </w:pPr>
      <w:r>
        <w:rPr>
          <w:b/>
        </w:rPr>
        <w:t xml:space="preserve">D) </w:t>
      </w:r>
      <w:r>
        <w:rPr>
          <w:b/>
        </w:rPr>
        <w:t>Priorizar a corrente com maior teor de BTEX e receptores sensíveis próximos, porque a composição específica e a toxicidade associada podem torná-la mais crítica mesmo com inventário total menor.</w:t>
      </w:r>
    </w:p>
    <w:p>
      <w:pPr>
        <w:spacing w:before="200" w:after="80"/>
      </w:pPr>
      <w:r>
        <w:rPr>
          <w:b/>
        </w:rPr>
        <w:t xml:space="preserve">3436. </w:t>
      </w:r>
      <w:r>
        <w:t>Na revisão da filosofia de proteção contra incêndio de um FPSO, a equipe precisa redefinir a cobertura e as zonas de dilúvio de um novo módulo de processo próximo à acomodação. Qual abordagem está mais alinhada a uma filosofia orientada por risco e por cenários?</w:t>
      </w:r>
    </w:p>
    <w:p>
      <w:pPr>
        <w:spacing w:after="40"/>
        <w:ind w:left="360"/>
      </w:pPr>
      <w:r>
        <w:t xml:space="preserve">A) </w:t>
      </w:r>
      <w:r>
        <w:t>Priorizar os cenários ligados aos desvios de processo mais recorrentes, distribuir a cobertura conforme a experiência operacional recente e revisar as zonas de dilúvio com base no histórico de eventos do módulo.</w:t>
      </w:r>
    </w:p>
    <w:p>
      <w:pPr>
        <w:spacing w:after="40"/>
        <w:ind w:left="360"/>
      </w:pPr>
      <w:r>
        <w:t xml:space="preserve">B) </w:t>
      </w:r>
      <w:r>
        <w:t>Mapear a concentração de equipamentos, interfaces e congestionamento de linhas para propor a cobertura inicial do módulo e ajustar as zonas de dilúvio principalmente pelo arranjo físico e pela comparação com módulos semelhantes.</w:t>
      </w:r>
    </w:p>
    <w:p>
      <w:pPr>
        <w:spacing w:after="40"/>
        <w:ind w:left="360"/>
      </w:pPr>
      <w:r>
        <w:rPr>
          <w:b/>
        </w:rPr>
        <w:t xml:space="preserve">C) </w:t>
      </w:r>
      <w:r>
        <w:rPr>
          <w:b/>
        </w:rPr>
        <w:t>Identificar cenários por análises de risco, priorizar os mais críticos pela combinação de frequência e consequência, modelar o alcance dos efeitos e refinar os limites de cobertura e das zonas de dilúvio com análises de sensibilidade.</w:t>
      </w:r>
    </w:p>
    <w:p>
      <w:pPr>
        <w:spacing w:after="40"/>
        <w:ind w:left="360"/>
      </w:pPr>
      <w:r>
        <w:t xml:space="preserve">D) </w:t>
      </w:r>
      <w:r>
        <w:t>Usar o cenário associado ao maior inventário como caso de projeto predominante, dimensionar a cobertura a partir dele e verificar os demais cenários apenas quanto a ajustes operacionais nas zonas de dilúvio.</w:t>
      </w:r>
    </w:p>
    <w:p>
      <w:pPr>
        <w:spacing w:before="200" w:after="80"/>
      </w:pPr>
      <w:r>
        <w:rPr>
          <w:b/>
        </w:rPr>
        <w:t xml:space="preserve">3437. </w:t>
      </w:r>
      <w:r>
        <w:t>Na preparação para partida de um FPSO, foi afirmado que, como o modelo da rede atendeu à pressão requerida no nó mais desfavorável com um hidrante remoto em operação, o arranjo com jockey pump, bomba principal e bomba de emergência já estaria comprovado para os cenários de incêndio da unidade. Qual análise é mais adequada?</w:t>
      </w:r>
    </w:p>
    <w:p>
      <w:pPr>
        <w:spacing w:after="40"/>
        <w:ind w:left="360"/>
      </w:pPr>
      <w:r>
        <w:t xml:space="preserve">A) </w:t>
      </w:r>
      <w:r>
        <w:t>A conclusão é suficiente, porque o caso do nó crítico com hidrante remoto representa as combinações de demanda da rede e valida o arranjo das três bombas.</w:t>
      </w:r>
    </w:p>
    <w:p>
      <w:pPr>
        <w:spacing w:after="40"/>
        <w:ind w:left="360"/>
      </w:pPr>
      <w:r>
        <w:t xml:space="preserve">B) </w:t>
      </w:r>
      <w:r>
        <w:t>A conclusão pode ser aceita após a calibração dos transmissores de pressão, pois é a instrumentação de campo que define quais cenários de incêndio o modelo hidráulico representa.</w:t>
      </w:r>
    </w:p>
    <w:p>
      <w:pPr>
        <w:spacing w:after="40"/>
        <w:ind w:left="360"/>
      </w:pPr>
      <w:r>
        <w:rPr>
          <w:b/>
        </w:rPr>
        <w:t xml:space="preserve">C) </w:t>
      </w:r>
      <w:r>
        <w:rPr>
          <w:b/>
        </w:rPr>
        <w:t>Não necessariamente; esse resultado confirma o desempenho hidráulico daquela condição, mas o atendimento de todos os cenários também depende de premissas de simultaneidade e da lógica de operação das bombas.</w:t>
      </w:r>
    </w:p>
    <w:p>
      <w:pPr>
        <w:spacing w:after="40"/>
        <w:ind w:left="360"/>
      </w:pPr>
      <w:r>
        <w:t xml:space="preserve">D) </w:t>
      </w:r>
      <w:r>
        <w:t>A conclusão pode ser aceita se a tomada de água e a profundidade de captação estiverem corretas, porque esse fator estabelece qual combinação entre jockey pump e bombas de incêndio atende à rede.</w:t>
      </w:r>
    </w:p>
    <w:p>
      <w:pPr>
        <w:spacing w:before="200" w:after="80"/>
      </w:pPr>
      <w:r>
        <w:rPr>
          <w:b/>
        </w:rPr>
        <w:t xml:space="preserve">3438. </w:t>
      </w:r>
      <w:r>
        <w:t>Ao definir a profundidade da tomada de água do mar para a rede de combate a incêndio de um FPSO, pode-se optar por uma captação mais rasa, com linha de admissão mais curta, ou por outra mais funda, na qual a água atende à faixa térmica de projeto. Qual critério está mais alinhado ao desempenho esperado da rede?</w:t>
      </w:r>
    </w:p>
    <w:p>
      <w:pPr>
        <w:spacing w:after="40"/>
        <w:ind w:left="360"/>
      </w:pPr>
      <w:r>
        <w:rPr>
          <w:b/>
        </w:rPr>
        <w:t xml:space="preserve">A) </w:t>
      </w:r>
      <w:r>
        <w:rPr>
          <w:b/>
        </w:rPr>
        <w:t>Escolher a cota de captação que atenda à temperatura requerida pelo sistema e, depois, verificar o impacto da admissão nas perdas, no desempenho das bombas e na disponibilidade de água.</w:t>
      </w:r>
    </w:p>
    <w:p>
      <w:pPr>
        <w:spacing w:after="40"/>
        <w:ind w:left="360"/>
      </w:pPr>
      <w:r>
        <w:t xml:space="preserve">B) </w:t>
      </w:r>
      <w:r>
        <w:t>Selecionar a alternativa com menor perda localizada na sucção, ainda que a água captada fique fora da faixa térmica prevista para a alimentação da rede.</w:t>
      </w:r>
    </w:p>
    <w:p>
      <w:pPr>
        <w:spacing w:after="40"/>
        <w:ind w:left="360"/>
      </w:pPr>
      <w:r>
        <w:t xml:space="preserve">C) </w:t>
      </w:r>
      <w:r>
        <w:t>Escolher a tomada mais rasa para reduzir as perdas na admissão e absorver eventuais desvios de temperatura no dimensionamento e na operação da praça de bombas.</w:t>
      </w:r>
    </w:p>
    <w:p>
      <w:pPr>
        <w:spacing w:after="40"/>
        <w:ind w:left="360"/>
      </w:pPr>
      <w:r>
        <w:t xml:space="preserve">D) </w:t>
      </w:r>
      <w:r>
        <w:t>Adotar a captação mais profunda para obter ganho de carga hidrostática na sucção e, assim, elevar a pressão de descarga da rede mesmo com as perdas da admissão.</w:t>
      </w:r>
    </w:p>
    <w:p>
      <w:pPr>
        <w:spacing w:before="200" w:after="80"/>
      </w:pPr>
      <w:r>
        <w:rPr>
          <w:b/>
        </w:rPr>
        <w:t xml:space="preserve">3439. </w:t>
      </w:r>
      <w:r>
        <w:t>Na análise de um anel de água de combate a incêndio com vários tees, cotovelos, válvulas e derivações para hidrantes, duas abordagens foram propostas para verificar o atendimento do ponto mais crítico sob demanda simultânea: a primeira usa apenas perdas distribuídas em tubos retos; a segunda calcula distribuição de vazões, pressões nos nós e somatório das perdas secundárias por trecho, iterando diâmetros e pressão de entrada. Qual abordagem é mais consistente com um dimensionamento confiável da rede?</w:t>
      </w:r>
    </w:p>
    <w:p>
      <w:pPr>
        <w:spacing w:after="40"/>
        <w:ind w:left="360"/>
      </w:pPr>
      <w:r>
        <w:t xml:space="preserve">A) </w:t>
      </w:r>
      <w:r>
        <w:t>A segunda, porque a escolha do modelo de atrito costuma dominar o resultado e reduz a necessidade de tratar separadamente as perdas secundárias distribuídas pela rede.</w:t>
      </w:r>
    </w:p>
    <w:p>
      <w:pPr>
        <w:spacing w:after="40"/>
        <w:ind w:left="360"/>
      </w:pPr>
      <w:r>
        <w:t xml:space="preserve">B) </w:t>
      </w:r>
      <w:r>
        <w:t>A primeira, porque em redes em anel as perdas secundárias tendem a ser compensadas pela redundância de caminhos e podem ser tratadas apenas na margem final da bomba.</w:t>
      </w:r>
    </w:p>
    <w:p>
      <w:pPr>
        <w:spacing w:after="40"/>
        <w:ind w:left="360"/>
      </w:pPr>
      <w:r>
        <w:rPr>
          <w:b/>
        </w:rPr>
        <w:t xml:space="preserve">C) </w:t>
      </w:r>
      <w:r>
        <w:rPr>
          <w:b/>
        </w:rPr>
        <w:t>A segunda, porque o nó de pressão mínima depende da combinação entre redistribuição de vazões, perdas por atrito e perdas secundárias acumuladas em cada trecho.</w:t>
      </w:r>
    </w:p>
    <w:p>
      <w:pPr>
        <w:spacing w:after="40"/>
        <w:ind w:left="360"/>
      </w:pPr>
      <w:r>
        <w:t xml:space="preserve">D) </w:t>
      </w:r>
      <w:r>
        <w:t>A primeira, porque o cálculo detalhado das perdas secundárias é mais útil para linhas de processo do que para fire main com água do mar.</w:t>
      </w:r>
    </w:p>
    <w:p>
      <w:pPr>
        <w:spacing w:before="200" w:after="80"/>
      </w:pPr>
      <w:r>
        <w:rPr>
          <w:b/>
        </w:rPr>
        <w:t xml:space="preserve">3440. </w:t>
      </w:r>
      <w:r>
        <w:t>Em uma análise de disponibilidade da rede de combate a incêndio, argumenta-se que, como a jockey pump mantém a fire main pressurizada em operação normal sem consumidores relevantes, a indisponibilidade temporária de uma bomba principal não alteraria o atendimento no caso de incêndio. O estudo hidráulico disponível calcula pressões e distribuição de vazões na rede, mas não explicita hipóteses de simultaneidade nem requisitos funcionais das bombas. Qual conclusão é tecnicamente mais consistente?</w:t>
      </w:r>
    </w:p>
    <w:p>
      <w:pPr>
        <w:spacing w:after="40"/>
        <w:ind w:left="360"/>
      </w:pPr>
      <w:r>
        <w:t xml:space="preserve">A) </w:t>
      </w:r>
      <w:r>
        <w:t>Se o cálculo hidráulico da rede em anel já determina pressões e vazões, a manutenção da pressurização pela jockey pump em regime normal pode ser tomada como evidência suficiente de atendimento também durante a descarga de incêndio, mesmo sem critério formal de simultaneidade.</w:t>
      </w:r>
    </w:p>
    <w:p>
      <w:pPr>
        <w:spacing w:after="40"/>
        <w:ind w:left="360"/>
      </w:pPr>
      <w:r>
        <w:t xml:space="preserve">B) </w:t>
      </w:r>
      <w:r>
        <w:t>Se a alimentação pela caixa de mar e a sucção das bombas permanecerem adequadas, a indisponibilidade de uma bomba principal pode ser aceita diretamente, porque o desempenho da rede passa a depender mais da tomada direta do mar do que da capacidade das bombas no cenário de incêndio.</w:t>
      </w:r>
    </w:p>
    <w:p>
      <w:pPr>
        <w:spacing w:after="40"/>
        <w:ind w:left="360"/>
      </w:pPr>
      <w:r>
        <w:rPr>
          <w:b/>
        </w:rPr>
        <w:t xml:space="preserve">C) </w:t>
      </w:r>
      <w:r>
        <w:rPr>
          <w:b/>
        </w:rPr>
        <w:t>Os resultados hidráulicos servem como base para verificar o atendimento da rede, mas não permitem concluir, por si sós, que a jockey pump sustenta a condição de incêndio; para isso, ainda são necessários critérios de demanda simultânea e dados de desempenho das bombas.</w:t>
      </w:r>
    </w:p>
    <w:p>
      <w:pPr>
        <w:spacing w:after="40"/>
        <w:ind w:left="360"/>
      </w:pPr>
      <w:r>
        <w:t xml:space="preserve">D) </w:t>
      </w:r>
      <w:r>
        <w:t>A existência de bomba de emergência torna dispensável confrontar a demanda hidráulica da rede com as características funcionais das bombas, desde que o estudo já indique pressões e vazões compatíveis em condição normal de operação.</w:t>
      </w:r>
    </w:p>
    <w:p>
      <w:pPr>
        <w:spacing w:before="200" w:after="80"/>
      </w:pPr>
      <w:r>
        <w:rPr>
          <w:b/>
        </w:rPr>
        <w:t xml:space="preserve">3441. </w:t>
      </w:r>
      <w:r>
        <w:t>Em um FPSO, o cálculo hidráulico de uma malha em anel de água de combate a incêndio mostra que a descarga total disponível na praça de bombas atende ao caso de consumo, porém um hidrante no ponto mais desfavorável não alcança a pressão requerida quando dois pontos de uso operam ao mesmo tempo. Qual ação de projeto tende a ser mais coerente para eliminar essa não conformidade?</w:t>
      </w:r>
    </w:p>
    <w:p>
      <w:pPr>
        <w:spacing w:after="40"/>
        <w:ind w:left="360"/>
      </w:pPr>
      <w:r>
        <w:t xml:space="preserve">A) </w:t>
      </w:r>
      <w:r>
        <w:t>Padronizar os diâmetros do anel em um valor intermediário, de modo a reduzir diferenças de velocidade entre trechos e aproximar a pressão no hidrante remoto sob operação simultânea.</w:t>
      </w:r>
    </w:p>
    <w:p>
      <w:pPr>
        <w:spacing w:after="40"/>
        <w:ind w:left="360"/>
      </w:pPr>
      <w:r>
        <w:t xml:space="preserve">B) </w:t>
      </w:r>
      <w:r>
        <w:t>Elevar a capacidade de alimentação da rede na praça de bombas, mantendo os diâmetros existentes e sem reavaliar em detalhe as perdas em válvulas, curvas e derivações.</w:t>
      </w:r>
    </w:p>
    <w:p>
      <w:pPr>
        <w:spacing w:after="40"/>
        <w:ind w:left="360"/>
      </w:pPr>
      <w:r>
        <w:t xml:space="preserve">C) </w:t>
      </w:r>
      <w:r>
        <w:t>Rever primeiro a tomada de água do mar e a profundidade de captação, porque pressão insuficiente no ponto remoto decorre tipicamente da condição térmica na sucção mesmo quando a vazão global atende ao cenário.</w:t>
      </w:r>
    </w:p>
    <w:p>
      <w:pPr>
        <w:spacing w:after="40"/>
        <w:ind w:left="360"/>
      </w:pPr>
      <w:r>
        <w:rPr>
          <w:b/>
        </w:rPr>
        <w:t xml:space="preserve">D) </w:t>
      </w:r>
      <w:r>
        <w:rPr>
          <w:b/>
        </w:rPr>
        <w:t>Refazer iterativamente o balanço hidráulico da malha, recalculando vazões por trecho, cargas nos nós e perdas distribuídas e localizadas, para corrigir diâmetros e/ou a carga disponível na entrada até satisfazer o ponto limitante.</w:t>
      </w:r>
    </w:p>
    <w:p>
      <w:pPr>
        <w:spacing w:before="200" w:after="80"/>
      </w:pPr>
      <w:r>
        <w:rPr>
          <w:b/>
        </w:rPr>
        <w:t xml:space="preserve">3442. </w:t>
      </w:r>
      <w:r>
        <w:t>Em um período de água do mar mais quente, a equipe revisa o arranjo entre o tubo de captação, a caixa de mar e a praça de bombas para recuperar margem operacional do sistema de incêndio. Na definição da cota de tomada d’água, qual critério é mais apropriado?</w:t>
      </w:r>
    </w:p>
    <w:p>
      <w:pPr>
        <w:spacing w:after="40"/>
        <w:ind w:left="360"/>
      </w:pPr>
      <w:r>
        <w:t xml:space="preserve">A) </w:t>
      </w:r>
      <w:r>
        <w:t>Definir a tomada pelo arranjo do costado e da caixa de mar, ajustando o ponto de operação das bombas para acomodar diferenças de temperatura na água captada.</w:t>
      </w:r>
    </w:p>
    <w:p>
      <w:pPr>
        <w:spacing w:after="40"/>
        <w:ind w:left="360"/>
      </w:pPr>
      <w:r>
        <w:t xml:space="preserve">B) </w:t>
      </w:r>
      <w:r>
        <w:t>Levar a extremidade do tubo à maior lâmina d’água acessível para reduzir variações na sucção, validando depois temperatura, vazão e condição da praça de bombas.</w:t>
      </w:r>
    </w:p>
    <w:p>
      <w:pPr>
        <w:spacing w:after="40"/>
        <w:ind w:left="360"/>
      </w:pPr>
      <w:r>
        <w:t xml:space="preserve">C) </w:t>
      </w:r>
      <w:r>
        <w:t>Adotar a menor linha de sucção entre a tomada e a caixa de mar para limitar perdas de carga, confirmando depois se a faixa térmica atende ao serviço.</w:t>
      </w:r>
    </w:p>
    <w:p>
      <w:pPr>
        <w:spacing w:after="40"/>
        <w:ind w:left="360"/>
      </w:pPr>
      <w:r>
        <w:rPr>
          <w:b/>
        </w:rPr>
        <w:t xml:space="preserve">D) </w:t>
      </w:r>
      <w:r>
        <w:rPr>
          <w:b/>
        </w:rPr>
        <w:t>Selecionar a cota pela faixa térmica exigida pelo serviço e, em seguida, checar os efeitos dessa admissão sobre as bombas e a oferta de água.</w:t>
      </w:r>
    </w:p>
    <w:p>
      <w:pPr>
        <w:spacing w:before="200" w:after="80"/>
      </w:pPr>
      <w:r>
        <w:rPr>
          <w:b/>
        </w:rPr>
        <w:t xml:space="preserve">3443. </w:t>
      </w:r>
      <w:r>
        <w:t>No comissionamento do sistema de supervisão da rede de água de combate a incêndio, um transdutor de pressão diferencial passa a fornecer apenas sinal de tensão ao software. Para que alarmes e tendências reflitam a condição hidráulica real da rede, qual abordagem é mais consistente?</w:t>
      </w:r>
    </w:p>
    <w:p>
      <w:pPr>
        <w:spacing w:after="40"/>
        <w:ind w:left="360"/>
      </w:pPr>
      <w:r>
        <w:t xml:space="preserve">A) </w:t>
      </w:r>
      <w:r>
        <w:t>Adotar a sensibilidade nominal de catálogo do sensor e ajustar os limites operacionais a partir dos testes das bombas, sem refazer a correlação entre tensão e pressão.</w:t>
      </w:r>
    </w:p>
    <w:p>
      <w:pPr>
        <w:spacing w:after="40"/>
        <w:ind w:left="360"/>
      </w:pPr>
      <w:r>
        <w:t xml:space="preserve">B) </w:t>
      </w:r>
      <w:r>
        <w:t>Calibrar o sistema em um único ponto de operação próximo ao regime normal e extrapolar os demais valores, já que a rede trabalha com água e pouca variação de propriedade.</w:t>
      </w:r>
    </w:p>
    <w:p>
      <w:pPr>
        <w:spacing w:after="40"/>
        <w:ind w:left="360"/>
      </w:pPr>
      <w:r>
        <w:rPr>
          <w:b/>
        </w:rPr>
        <w:t xml:space="preserve">C) </w:t>
      </w:r>
      <w:r>
        <w:rPr>
          <w:b/>
        </w:rPr>
        <w:t>Usar a curva de calibração obtida experimentalmente para relacionar a diferença de pressão manométrica à tensão medida e implementar essa conversão no software de aquisição.</w:t>
      </w:r>
    </w:p>
    <w:p>
      <w:pPr>
        <w:spacing w:after="40"/>
        <w:ind w:left="360"/>
      </w:pPr>
      <w:r>
        <w:t xml:space="preserve">D) </w:t>
      </w:r>
      <w:r>
        <w:t>Inferir a pressão diferencial pelo consumo elétrico das bombas e pela posição das válvulas, mantendo o transdutor como indicador qualitativo de tendência.</w:t>
      </w:r>
    </w:p>
    <w:p>
      <w:pPr>
        <w:spacing w:before="200" w:after="80"/>
      </w:pPr>
      <w:r>
        <w:rPr>
          <w:b/>
        </w:rPr>
        <w:t xml:space="preserve">3444. </w:t>
      </w:r>
      <w:r>
        <w:t>Ao simplificar o cálculo hidráulico de um fire main com vários tees, válvulas, curvas e filtros, um projetista propõe considerar apenas as perdas distribuídas nos tubos retos e compensar qualquer diferença com um pequeno aumento na pressão de entrada. Qual avaliação é mais consistente?</w:t>
      </w:r>
    </w:p>
    <w:p>
      <w:pPr>
        <w:spacing w:after="40"/>
        <w:ind w:left="360"/>
      </w:pPr>
      <w:r>
        <w:t xml:space="preserve">A) </w:t>
      </w:r>
      <w:r>
        <w:t>Em redes anelares, as perdas localizadas tendem a se redistribuir na malha e o ajuste da pressão de entrada costuma representar adequadamente o comportamento dos nós críticos.</w:t>
      </w:r>
    </w:p>
    <w:p>
      <w:pPr>
        <w:spacing w:after="40"/>
        <w:ind w:left="360"/>
      </w:pPr>
      <w:r>
        <w:t xml:space="preserve">B) </w:t>
      </w:r>
      <w:r>
        <w:t>O detalhamento de perdas secundárias ganha relevância sobretudo em escoamento multifásico; para água de incêndio, o efeito dominante é o do diâmetro do anel principal.</w:t>
      </w:r>
    </w:p>
    <w:p>
      <w:pPr>
        <w:spacing w:after="40"/>
        <w:ind w:left="360"/>
      </w:pPr>
      <w:r>
        <w:t xml:space="preserve">C) </w:t>
      </w:r>
      <w:r>
        <w:t>Com as vazões de entrada conhecidas, basta calcular um gradiente médio de pressão para toda a rede, porque os acessórios influenciam mais a vazão do que a pressão.</w:t>
      </w:r>
    </w:p>
    <w:p>
      <w:pPr>
        <w:spacing w:after="40"/>
        <w:ind w:left="360"/>
      </w:pPr>
      <w:r>
        <w:rPr>
          <w:b/>
        </w:rPr>
        <w:t xml:space="preserve">D) </w:t>
      </w:r>
      <w:r>
        <w:rPr>
          <w:b/>
        </w:rPr>
        <w:t>As perdas secundárias devem ser somadas por trecho conforme o tipo de elemento e incorporadas à iteração de pressões e vazões, pois podem alterar o nó de menor pressão e o diâmetro requerido.</w:t>
      </w:r>
    </w:p>
    <w:p>
      <w:pPr>
        <w:spacing w:before="200" w:after="80"/>
      </w:pPr>
      <w:r>
        <w:rPr>
          <w:b/>
        </w:rPr>
        <w:t xml:space="preserve">3445. </w:t>
      </w:r>
      <w:r>
        <w:t>Na revisão de projeto do bloco de acomodações de um FPSO, foi proposta a consolidação de dois corredores em uma única zona de sprinklers para reduzir a quantidade de válvulas e instrumentação, sob o argumento de que os bicos já atuam individualmente por temperatura. Qual avaliação é mais consistente com a lógica de proteção do sistema?</w:t>
      </w:r>
    </w:p>
    <w:p>
      <w:pPr>
        <w:spacing w:after="40"/>
        <w:ind w:left="360"/>
      </w:pPr>
      <w:r>
        <w:rPr>
          <w:b/>
        </w:rPr>
        <w:t xml:space="preserve">A) </w:t>
      </w:r>
      <w:r>
        <w:rPr>
          <w:b/>
        </w:rPr>
        <w:t>A proposta enfraquece a segregação funcional do sistema, porque a atuação pontual do bulbo não substitui a necessidade de cada zona ter válvula de governo e alarme com acionamento independente.</w:t>
      </w:r>
    </w:p>
    <w:p>
      <w:pPr>
        <w:spacing w:after="40"/>
        <w:ind w:left="360"/>
      </w:pPr>
      <w:r>
        <w:t xml:space="preserve">B) </w:t>
      </w:r>
      <w:r>
        <w:t>A proposta é adequada, porque em sistemas de sprinklers a resposta local dos bulbos já fornece a independência necessária entre áreas adjacentes.</w:t>
      </w:r>
    </w:p>
    <w:p>
      <w:pPr>
        <w:spacing w:after="40"/>
        <w:ind w:left="360"/>
      </w:pPr>
      <w:r>
        <w:t xml:space="preserve">C) </w:t>
      </w:r>
      <w:r>
        <w:t>A proposta é equivalente do ponto de vista de segurança, porque a independência de zonas é um requisito mais relevante para sistemas de dilúvio do que para sprinklers convencionais.</w:t>
      </w:r>
    </w:p>
    <w:p>
      <w:pPr>
        <w:spacing w:after="40"/>
        <w:ind w:left="360"/>
      </w:pPr>
      <w:r>
        <w:t xml:space="preserve">D) </w:t>
      </w:r>
      <w:r>
        <w:t>A proposta tende a ser vantajosa, porque concentrar duas áreas sob a mesma válvula melhora a estabilidade hidráulica e reduz a chance de atuação parcial.</w:t>
      </w:r>
    </w:p>
    <w:p>
      <w:pPr>
        <w:spacing w:before="200" w:after="80"/>
      </w:pPr>
      <w:r>
        <w:rPr>
          <w:b/>
        </w:rPr>
        <w:t xml:space="preserve">3446. </w:t>
      </w:r>
      <w:r>
        <w:t>Em uma sala de utilidades enclausurada de um FPSO, protegida por sistema fixo de CO2 armazenado em cilindros em skid, a inspeção identificou dampers de ventilação com vedação deficiente e presença frequente de pessoas em operação. A equipe sustenta que a quantidade de cilindros instalada basta para compensar eventuais perdas do agente. Qual avaliação melhor se alinha aos critérios de desempenho e segurança desse sistema?</w:t>
      </w:r>
    </w:p>
    <w:p>
      <w:pPr>
        <w:spacing w:after="40"/>
        <w:ind w:left="360"/>
      </w:pPr>
      <w:r>
        <w:t xml:space="preserve">A) </w:t>
      </w:r>
      <w:r>
        <w:t>O arranjo pode ser aceito, porque a massa total de CO2 disponível pode compensar perdas pelos dampers e ainda assegurar a concentração de projeto, mesmo com ocupação frequente da sala.</w:t>
      </w:r>
    </w:p>
    <w:p>
      <w:pPr>
        <w:spacing w:after="40"/>
        <w:ind w:left="360"/>
      </w:pPr>
      <w:r>
        <w:rPr>
          <w:b/>
        </w:rPr>
        <w:t xml:space="preserve">B) </w:t>
      </w:r>
      <w:r>
        <w:rPr>
          <w:b/>
        </w:rPr>
        <w:t>A vedação deficiente do recinto, somada à presença frequente de pessoas, torna a condição inadequada: o agente precisa permanecer no volume protegido e seu uso requer isolamento da área e retirada prévia do pessoal.</w:t>
      </w:r>
    </w:p>
    <w:p>
      <w:pPr>
        <w:spacing w:after="40"/>
        <w:ind w:left="360"/>
      </w:pPr>
      <w:r>
        <w:t xml:space="preserve">C) </w:t>
      </w:r>
      <w:r>
        <w:t>A deficiência dos dampers afeta principalmente a dinâmica de descarga; mantendo-se a quantidade prevista de cilindros, a concentração final e a exposição das pessoas permanecem dentro do aceitável.</w:t>
      </w:r>
    </w:p>
    <w:p>
      <w:pPr>
        <w:spacing w:after="40"/>
        <w:ind w:left="360"/>
      </w:pPr>
      <w:r>
        <w:t xml:space="preserve">D) </w:t>
      </w:r>
      <w:r>
        <w:t>A revisão deve se concentrar no posicionamento dos difusores, já que a distribuição homogênea do CO2 no compartimento é mais determinante que a vedação do recinto para a extinção.</w:t>
      </w:r>
    </w:p>
    <w:p>
      <w:pPr>
        <w:spacing w:before="200" w:after="80"/>
      </w:pPr>
      <w:r>
        <w:rPr>
          <w:b/>
        </w:rPr>
        <w:t xml:space="preserve">3447. </w:t>
      </w:r>
      <w:r>
        <w:t>Em uma sala elétrica de controle de um FPSO, com painéis e instrumentação eletrônica, o compartimento pode ser mantido suficientemente estanque e há procedimento de desocupação antes da descarga do sistema fixo. Considerando que se deseja suprimir o incêndio com mínima contaminação ou molhamento dos equipamentos, qual solução tende a ser mais adequada?</w:t>
      </w:r>
    </w:p>
    <w:p>
      <w:pPr>
        <w:spacing w:after="40"/>
        <w:ind w:left="360"/>
      </w:pPr>
      <w:r>
        <w:t xml:space="preserve">A) </w:t>
      </w:r>
      <w:r>
        <w:t>Sistema fixo de pó químico seco, porque a supressão rápida da chama é o critério dominante mesmo quando há painéis, instrumentação e necessidade de rápida retomada.</w:t>
      </w:r>
    </w:p>
    <w:p>
      <w:pPr>
        <w:spacing w:after="40"/>
        <w:ind w:left="360"/>
      </w:pPr>
      <w:r>
        <w:t xml:space="preserve">B) </w:t>
      </w:r>
      <w:r>
        <w:t>Sistema fixo de dilúvio, porque o forte resfriamento e o controle de propagação compensam o molhamento dos painéis e demais equipamentos eletrônicos da sala.</w:t>
      </w:r>
    </w:p>
    <w:p>
      <w:pPr>
        <w:spacing w:after="40"/>
        <w:ind w:left="360"/>
      </w:pPr>
      <w:r>
        <w:rPr>
          <w:b/>
        </w:rPr>
        <w:t xml:space="preserve">C) </w:t>
      </w:r>
      <w:r>
        <w:rPr>
          <w:b/>
        </w:rPr>
        <w:t>Sistema fixo de agente limpo, porque a descarga por inundação total não deixa resíduo relevante e é usual na proteção de salas técnicas com equipamentos elétricos após pré-alarme e evacuação.</w:t>
      </w:r>
    </w:p>
    <w:p>
      <w:pPr>
        <w:spacing w:after="40"/>
        <w:ind w:left="360"/>
      </w:pPr>
      <w:r>
        <w:t xml:space="preserve">D) </w:t>
      </w:r>
      <w:r>
        <w:t>Sistema fixo de CO2, porque, em compartimento estanque com evacuação prévia, a inundação total passa a ser a solução preferencial para salas com painéis eletrônicos.</w:t>
      </w:r>
    </w:p>
    <w:p>
      <w:pPr>
        <w:spacing w:before="200" w:after="80"/>
      </w:pPr>
      <w:r>
        <w:rPr>
          <w:b/>
        </w:rPr>
        <w:t xml:space="preserve">3448. </w:t>
      </w:r>
      <w:r>
        <w:t>Uma sala elétrica de utilidades em um FPSO é acessada rotineiramente, tem dificuldade para garantir perfeita estanqueidade e abriga equipamentos cujo retorno rápido à operação é importante. A unidade quer reduzir riscos às pessoas e evitar danos extensos por agente de combate. Qual solução fixa tende a se alinhar melhor a esse conjunto de restrições?</w:t>
      </w:r>
    </w:p>
    <w:p>
      <w:pPr>
        <w:spacing w:after="40"/>
        <w:ind w:left="360"/>
      </w:pPr>
      <w:r>
        <w:rPr>
          <w:b/>
        </w:rPr>
        <w:t xml:space="preserve">A) </w:t>
      </w:r>
      <w:r>
        <w:rPr>
          <w:b/>
        </w:rPr>
        <w:t>Water mist, porque não depende de estanqueidade, reduz a necessidade de evacuação prévia em vários cenários e pode combinar menor dano pós-acionamento com uso em equipamentos elétricos quando especificado adequadamente.</w:t>
      </w:r>
    </w:p>
    <w:p>
      <w:pPr>
        <w:spacing w:after="40"/>
        <w:ind w:left="360"/>
      </w:pPr>
      <w:r>
        <w:t xml:space="preserve">B) </w:t>
      </w:r>
      <w:r>
        <w:t>Pó químico fixo localizado, porque sua ação de abafamento substitui a necessidade de controle da atmosfera do ambiente e tende a facilitar o retorno da sala à operação.</w:t>
      </w:r>
    </w:p>
    <w:p>
      <w:pPr>
        <w:spacing w:after="40"/>
        <w:ind w:left="360"/>
      </w:pPr>
      <w:r>
        <w:t xml:space="preserve">C) </w:t>
      </w:r>
      <w:r>
        <w:t>Dilúvio com água natural, porque o maior volume descarregado compensa a falta de estanqueidade e amplia a capacidade de preservar equipamentos elétricos sensíveis após o combate.</w:t>
      </w:r>
    </w:p>
    <w:p>
      <w:pPr>
        <w:spacing w:after="40"/>
        <w:ind w:left="360"/>
      </w:pPr>
      <w:r>
        <w:t xml:space="preserve">D) </w:t>
      </w:r>
      <w:r>
        <w:t>CO2, porque oferece inundação total com baixa contaminação e tem ampla aplicação offshore em ambientes fechados, mesmo quando a estanqueidade do compartimento varia com a operação.</w:t>
      </w:r>
    </w:p>
    <w:p>
      <w:pPr>
        <w:spacing w:before="200" w:after="80"/>
      </w:pPr>
      <w:r>
        <w:rPr>
          <w:b/>
        </w:rPr>
        <w:t xml:space="preserve">3449. </w:t>
      </w:r>
      <w:r>
        <w:t>Um módulo fechado de compressão possui geometria complexa, obstáculos e fontes potenciais de fogo em poça e chamas tipo tocha. Para reduzir riscos à ocupação e o tempo de retomada, discute-se trocar um sistema gasoso por water mist. Qual critério de decisão é mais robusto para essa substituição?</w:t>
      </w:r>
    </w:p>
    <w:p>
      <w:pPr>
        <w:spacing w:after="40"/>
        <w:ind w:left="360"/>
      </w:pPr>
      <w:r>
        <w:t xml:space="preserve">A) </w:t>
      </w:r>
      <w:r>
        <w:t>Rejeitar a substituição, porque o water mist é aplicável sobretudo ao controle de propagação térmica e não oferece desempenho confiável em incêndios em poça ou chamas tipo tocha de módulos de compressão.</w:t>
      </w:r>
    </w:p>
    <w:p>
      <w:pPr>
        <w:spacing w:after="40"/>
        <w:ind w:left="360"/>
      </w:pPr>
      <w:r>
        <w:t xml:space="preserve">B) </w:t>
      </w:r>
      <w:r>
        <w:t>Basear a decisão principalmente na redução esperada de danos por água, porque em módulos congestionados a vantagem operacional após um acionamento é o indicador mais representativo da eficácia do sistema.</w:t>
      </w:r>
    </w:p>
    <w:p>
      <w:pPr>
        <w:spacing w:after="40"/>
        <w:ind w:left="360"/>
      </w:pPr>
      <w:r>
        <w:t xml:space="preserve">C) </w:t>
      </w:r>
      <w:r>
        <w:t>Aprovar a substituição com base no fato de o módulo ser fechado, porque o water mist combina resfriamento e inundação total e, em ambientes confinados, tende a oferecer proteção suficiente sem depender de estudo detalhado do arranjo interno.</w:t>
      </w:r>
    </w:p>
    <w:p>
      <w:pPr>
        <w:spacing w:after="40"/>
        <w:ind w:left="360"/>
      </w:pPr>
      <w:r>
        <w:rPr>
          <w:b/>
        </w:rPr>
        <w:t xml:space="preserve">D) </w:t>
      </w:r>
      <w:r>
        <w:rPr>
          <w:b/>
        </w:rPr>
        <w:t>Condicionar a substituição à validação do projeto de névoa para aquela geometria e risco, verificando tamanho, distribuição, uniformidade e impulso das gotas, além do volume de água disponível pelo tempo de combate requerido.</w:t>
      </w:r>
    </w:p>
    <w:p>
      <w:pPr>
        <w:spacing w:before="200" w:after="80"/>
      </w:pPr>
      <w:r>
        <w:rPr>
          <w:b/>
        </w:rPr>
        <w:t xml:space="preserve">3450. </w:t>
      </w:r>
      <w:r>
        <w:t>Durante manutenção programada, a proteção fixa de uma área de transferência de diesel ficará temporariamente indisponível. O plano contingencial precisa cobrir dois cenários iniciais plausíveis: derrame inflamado em bacia de contenção e princípio de incêndio em painel elétrico adjacente. Qual composição de equipamentos móveis e portáteis é mais coerente para essa cobertura temporária?</w:t>
      </w:r>
    </w:p>
    <w:p>
      <w:pPr>
        <w:spacing w:after="40"/>
        <w:ind w:left="360"/>
      </w:pPr>
      <w:r>
        <w:t xml:space="preserve">A) </w:t>
      </w:r>
      <w:r>
        <w:t>Posicionar pó químico para o painel e água nebulizada portátil para o derrame, porque o requisito principal nos dois casos é minimizar resíduos e permitir reenergização rápida da área.</w:t>
      </w:r>
    </w:p>
    <w:p>
      <w:pPr>
        <w:spacing w:after="40"/>
        <w:ind w:left="360"/>
      </w:pPr>
      <w:r>
        <w:rPr>
          <w:b/>
        </w:rPr>
        <w:t xml:space="preserve">B) </w:t>
      </w:r>
      <w:r>
        <w:rPr>
          <w:b/>
        </w:rPr>
        <w:t>Posicionar espuma portátil para o derrame e disponibilizar extintor de CO2 para o painel, porque a escolha do agente acompanha a natureza do combustível exposto e a compatibilidade com equipamento energizado.</w:t>
      </w:r>
    </w:p>
    <w:p>
      <w:pPr>
        <w:spacing w:after="40"/>
        <w:ind w:left="360"/>
      </w:pPr>
      <w:r>
        <w:t xml:space="preserve">C) </w:t>
      </w:r>
      <w:r>
        <w:t>Posicionar água pressurizada para o derrame e espuma portátil para o painel, porque ambos os cenários se beneficiam primeiro de resfriamento intenso antes do isolamento do combustível.</w:t>
      </w:r>
    </w:p>
    <w:p>
      <w:pPr>
        <w:spacing w:after="40"/>
        <w:ind w:left="360"/>
      </w:pPr>
      <w:r>
        <w:t xml:space="preserve">D) </w:t>
      </w:r>
      <w:r>
        <w:t>Posicionar um único conjunto móvel de CO2 para os dois cenários, porque a redução de oxigênio atende tanto a líquidos inflamáveis em área aberta quanto a equipamentos elétricos sob o mesmo critério de aplicação.</w:t>
      </w:r>
    </w:p>
    <w:p>
      <w:pPr>
        <w:spacing w:before="200" w:after="80"/>
      </w:pPr>
      <w:r>
        <w:rPr>
          <w:b/>
        </w:rPr>
        <w:t xml:space="preserve">3451. </w:t>
      </w:r>
      <w:r>
        <w:t>Para simplificar manutenção em acomodações, um projetista propõe agrupar vários conveses e corredores sob uma única válvula de governo e alarme (VGA), argumentando que todos os ambientes usam sprinklers semelhantes e a água vem da mesma fonte. Qual avaliação é mais adequada?</w:t>
      </w:r>
    </w:p>
    <w:p>
      <w:pPr>
        <w:spacing w:after="40"/>
        <w:ind w:left="360"/>
      </w:pPr>
      <w:r>
        <w:t xml:space="preserve">A) </w:t>
      </w:r>
      <w:r>
        <w:t>A proposta tende a ser preferível em áreas habitadas, porque concentra testes e manutenção em menos componentes de linha e reduz interfaces de alarme.</w:t>
      </w:r>
    </w:p>
    <w:p>
      <w:pPr>
        <w:spacing w:after="40"/>
        <w:ind w:left="360"/>
      </w:pPr>
      <w:r>
        <w:t xml:space="preserve">B) </w:t>
      </w:r>
      <w:r>
        <w:t>A proposta é adequada quando os mesmos modelos de bicos são usados, porque a uniformidade dos sprinklers passa a ser o fator dominante para o desempenho do sistema.</w:t>
      </w:r>
    </w:p>
    <w:p>
      <w:pPr>
        <w:spacing w:after="40"/>
        <w:ind w:left="360"/>
      </w:pPr>
      <w:r>
        <w:t xml:space="preserve">C) </w:t>
      </w:r>
      <w:r>
        <w:t>A proposta preserva a seletividade operacional, porque a abertura por bulbo dos sprinklers torna secundária a divisão do sistema em zonas com VGA própria.</w:t>
      </w:r>
    </w:p>
    <w:p>
      <w:pPr>
        <w:spacing w:after="40"/>
        <w:ind w:left="360"/>
      </w:pPr>
      <w:r>
        <w:rPr>
          <w:b/>
        </w:rPr>
        <w:t xml:space="preserve">D) </w:t>
      </w:r>
      <w:r>
        <w:rPr>
          <w:b/>
        </w:rPr>
        <w:t>A proposta pode reduzir a capacidade de acionar, alarmar e isolar trechos de forma independente, o que prejudica resposta operacional e intervenções localizadas.</w:t>
      </w:r>
    </w:p>
    <w:p>
      <w:pPr>
        <w:spacing w:before="200" w:after="80"/>
      </w:pPr>
      <w:r>
        <w:rPr>
          <w:b/>
        </w:rPr>
        <w:t xml:space="preserve">3452. </w:t>
      </w:r>
      <w:r>
        <w:t>Num FPSO, uma sala de painéis de automação abriga equipamentos elétricos sensíveis, tem portas abertas com frequência para inspeção e não se consegue garantir estanqueidade por longos períodos. A operação quer um sistema fixo que reduza o risco às pessoas e permita retomada rápida após eventual descarga. Qual solução tende a ser mais robusta?</w:t>
      </w:r>
    </w:p>
    <w:p>
      <w:pPr>
        <w:spacing w:after="40"/>
        <w:ind w:left="360"/>
      </w:pPr>
      <w:r>
        <w:t xml:space="preserve">A) </w:t>
      </w:r>
      <w:r>
        <w:t>Sistema fixo de CO2, porque ambientes com equipamentos elétricos se beneficiam da redução de oxigênio e do baixo resíduo após a descarga.</w:t>
      </w:r>
    </w:p>
    <w:p>
      <w:pPr>
        <w:spacing w:after="40"/>
        <w:ind w:left="360"/>
      </w:pPr>
      <w:r>
        <w:rPr>
          <w:b/>
        </w:rPr>
        <w:t xml:space="preserve">B) </w:t>
      </w:r>
      <w:r>
        <w:rPr>
          <w:b/>
        </w:rPr>
        <w:t>Sistema de água nebulizada, porque combina baixo dano por água com menor dependência de estanqueidade e menor restrição de acesso humano.</w:t>
      </w:r>
    </w:p>
    <w:p>
      <w:pPr>
        <w:spacing w:after="40"/>
        <w:ind w:left="360"/>
      </w:pPr>
      <w:r>
        <w:t xml:space="preserve">C) </w:t>
      </w:r>
      <w:r>
        <w:t>Sistema por agente limpo, porque protege eletrônicos e sua eficácia fica pouco dependente das condições de confinamento do ambiente.</w:t>
      </w:r>
    </w:p>
    <w:p>
      <w:pPr>
        <w:spacing w:after="40"/>
        <w:ind w:left="360"/>
      </w:pPr>
      <w:r>
        <w:t xml:space="preserve">D) </w:t>
      </w:r>
      <w:r>
        <w:t>Sistema sprinkler convencional, porque a atuação pontual por bulbo tende a ser a forma mais apropriada quando há circulação frequente de pessoas.</w:t>
      </w:r>
    </w:p>
    <w:p>
      <w:pPr>
        <w:spacing w:before="200" w:after="80"/>
      </w:pPr>
      <w:r>
        <w:rPr>
          <w:b/>
        </w:rPr>
        <w:t xml:space="preserve">3453. </w:t>
      </w:r>
      <w:r>
        <w:t>Durante a requalificação de uma válvula de retenção de uma linha do sistema fixo de combate a incêndio, a equipe quer confirmar a curva de desempenho e, ao final, verificar se a vedação continua adequada depois de esforços mecânicos representativos de serviço. Qual sequência de testes fornece a evidência mais consistente para essa finalidade?</w:t>
      </w:r>
    </w:p>
    <w:p>
      <w:pPr>
        <w:spacing w:after="40"/>
        <w:ind w:left="360"/>
      </w:pPr>
      <w:r>
        <w:t xml:space="preserve">A) </w:t>
      </w:r>
      <w:r>
        <w:t>Executar o ensaio erosional, depois o de estanqueidade, e então realizar desempenho e durabilidade.</w:t>
      </w:r>
    </w:p>
    <w:p>
      <w:pPr>
        <w:spacing w:after="40"/>
        <w:ind w:left="360"/>
      </w:pPr>
      <w:r>
        <w:rPr>
          <w:b/>
        </w:rPr>
        <w:t xml:space="preserve">B) </w:t>
      </w:r>
      <w:r>
        <w:rPr>
          <w:b/>
        </w:rPr>
        <w:t>Executar os ensaios de desempenho, durabilidade e erosional e concluir com o teste de estanqueidade.</w:t>
      </w:r>
    </w:p>
    <w:p>
      <w:pPr>
        <w:spacing w:after="40"/>
        <w:ind w:left="360"/>
      </w:pPr>
      <w:r>
        <w:t xml:space="preserve">C) </w:t>
      </w:r>
      <w:r>
        <w:t>Iniciar pelo teste de estanqueidade, seguir com desempenho e erosional e encerrar com durabilidade.</w:t>
      </w:r>
    </w:p>
    <w:p>
      <w:pPr>
        <w:spacing w:after="40"/>
        <w:ind w:left="360"/>
      </w:pPr>
      <w:r>
        <w:t xml:space="preserve">D) </w:t>
      </w:r>
      <w:r>
        <w:t>Executar o ensaio de desempenho, antecipar a estanqueidade e depois realizar durabilidade e erosional.</w:t>
      </w:r>
    </w:p>
    <w:p>
      <w:pPr>
        <w:spacing w:before="200" w:after="80"/>
      </w:pPr>
      <w:r>
        <w:rPr>
          <w:b/>
        </w:rPr>
        <w:t xml:space="preserve">3454. </w:t>
      </w:r>
      <w:r>
        <w:t>Num FPSO, após elevar a dosagem de anti-incrustante no circuito de água associado a um sistema de espuma e água de combate a incêndio, a unidade passou a registrar mais lodo biológico e pior separação sólido-líquido na purga tratada. Sem evidência de mudança relevante no perfil salino de alimentação, qual ajuste de estratégia é mais consistente?</w:t>
      </w:r>
    </w:p>
    <w:p>
      <w:pPr>
        <w:spacing w:after="40"/>
        <w:ind w:left="360"/>
      </w:pPr>
      <w:r>
        <w:rPr>
          <w:b/>
        </w:rPr>
        <w:t xml:space="preserve">A) </w:t>
      </w:r>
      <w:r>
        <w:rPr>
          <w:b/>
        </w:rPr>
        <w:t>Revisar a dosagem de anti-incrustante, limitar excessos biodegradáveis e avaliar pré-tratamento a montante, como precipitação ou troca iônica para sulfato, quando aplicável.</w:t>
      </w:r>
    </w:p>
    <w:p>
      <w:pPr>
        <w:spacing w:after="40"/>
        <w:ind w:left="360"/>
      </w:pPr>
      <w:r>
        <w:t xml:space="preserve">B) </w:t>
      </w:r>
      <w:r>
        <w:t>Manter a dosagem de anti-incrustante e elevar o uso de dispersante, porque a piora da separação indica que o controle químico ainda está insuficiente.</w:t>
      </w:r>
    </w:p>
    <w:p>
      <w:pPr>
        <w:spacing w:after="40"/>
        <w:ind w:left="360"/>
      </w:pPr>
      <w:r>
        <w:t xml:space="preserve">C) </w:t>
      </w:r>
      <w:r>
        <w:t>Substituir o anti-incrustante por maior dosagem de inibidor de corrosão, porque esse aditivo atua sobre sais pouco solúveis sem afetar a tratabilidade da purga.</w:t>
      </w:r>
    </w:p>
    <w:p>
      <w:pPr>
        <w:spacing w:after="40"/>
        <w:ind w:left="360"/>
      </w:pPr>
      <w:r>
        <w:t xml:space="preserve">D) </w:t>
      </w:r>
      <w:r>
        <w:t>Concentrar o controle em biocida e manter a estratégia atual de dispersantes, porque a etapa posterior de separação tende a responder mais ao controle microbiológico do que aos aditivos.</w:t>
      </w:r>
    </w:p>
    <w:p>
      <w:pPr>
        <w:spacing w:before="200" w:after="80"/>
      </w:pPr>
      <w:r>
        <w:rPr>
          <w:b/>
        </w:rPr>
        <w:t xml:space="preserve">3455. </w:t>
      </w:r>
      <w:r>
        <w:t>Em testes e recirculações de um circuito de água associado ao sistema de combate a incêndio, registraram-se vazamento de óleo e graxa de um conjunto motobomba e maior dosagem de dispersantes e biocidas. Ao definir o destino da purga gerada, qual interpretação é a mais adequada?</w:t>
      </w:r>
    </w:p>
    <w:p>
      <w:pPr>
        <w:spacing w:after="40"/>
        <w:ind w:left="360"/>
      </w:pPr>
      <w:r>
        <w:t xml:space="preserve">A) </w:t>
      </w:r>
      <w:r>
        <w:t>Em purgas desse tipo, a presença simultânea de óleo, graxa e dispersantes normalmente mantém a separação por gravidade eficiente, permitindo concentrar a decisão de lançamento nos sais dissolvidos.</w:t>
      </w:r>
    </w:p>
    <w:p>
      <w:pPr>
        <w:spacing w:after="40"/>
        <w:ind w:left="360"/>
      </w:pPr>
      <w:r>
        <w:t xml:space="preserve">B) </w:t>
      </w:r>
      <w:r>
        <w:t>Na purga proveniente desses testes, a capacidade de diluição do corpo receptor é o critério predominante para o descarte, pois sais, fósforo e aditivos químicos não condicionam de forma relevante essa decisão.</w:t>
      </w:r>
    </w:p>
    <w:p>
      <w:pPr>
        <w:spacing w:after="40"/>
        <w:ind w:left="360"/>
      </w:pPr>
      <w:r>
        <w:rPr>
          <w:b/>
        </w:rPr>
        <w:t xml:space="preserve">C) </w:t>
      </w:r>
      <w:r>
        <w:rPr>
          <w:b/>
        </w:rPr>
        <w:t>A associação entre lubrificantes vazados e químicos de controle de fouling pode comprometer etapas usuais de desoleificação e remoção de particulados, exigindo tratamento da corrente antes de qualquer descarte.</w:t>
      </w:r>
    </w:p>
    <w:p>
      <w:pPr>
        <w:spacing w:after="40"/>
        <w:ind w:left="360"/>
      </w:pPr>
      <w:r>
        <w:t xml:space="preserve">D) </w:t>
      </w:r>
      <w:r>
        <w:t>A entrada de biocidas, dispersantes e anticorrosivos nesse circuito afeta principalmente a condição operacional do sistema de incêndio, com pouca repercussão sobre a tratabilidade da purga contaminada.</w:t>
      </w:r>
    </w:p>
    <w:p>
      <w:pPr>
        <w:spacing w:before="200" w:after="80"/>
      </w:pPr>
      <w:r>
        <w:rPr>
          <w:b/>
        </w:rPr>
        <w:t xml:space="preserve">3456. </w:t>
      </w:r>
      <w:r>
        <w:t>Durante a requalificação de uma válvula de retenção de um ramal de água de combate a incêndio em um FPSO, a equipe quer evidenciar não só a curva pressão × vazão, mas também que a válvula continua funcional depois de ciclos mecânicos e exposição a escoamento líquido com potencial de desgaste. Qual sequência de ensaios fornece a evidência mais completa para essa decisão?</w:t>
      </w:r>
    </w:p>
    <w:p>
      <w:pPr>
        <w:spacing w:after="40"/>
        <w:ind w:left="360"/>
      </w:pPr>
      <w:r>
        <w:rPr>
          <w:b/>
        </w:rPr>
        <w:t xml:space="preserve">A) </w:t>
      </w:r>
      <w:r>
        <w:rPr>
          <w:b/>
        </w:rPr>
        <w:t>Desempenho, durabilidade, erosional e, ao final, estanqueidade.</w:t>
      </w:r>
    </w:p>
    <w:p>
      <w:pPr>
        <w:spacing w:after="40"/>
        <w:ind w:left="360"/>
      </w:pPr>
      <w:r>
        <w:t xml:space="preserve">B) </w:t>
      </w:r>
      <w:r>
        <w:t>Durabilidade, desempenho e estanqueidade, usando o circuito gasoso para representar também o desgaste por líquido.</w:t>
      </w:r>
    </w:p>
    <w:p>
      <w:pPr>
        <w:spacing w:after="40"/>
        <w:ind w:left="360"/>
      </w:pPr>
      <w:r>
        <w:t xml:space="preserve">C) </w:t>
      </w:r>
      <w:r>
        <w:t>Erosional, estanqueidade, desempenho e durabilidade.</w:t>
      </w:r>
    </w:p>
    <w:p>
      <w:pPr>
        <w:spacing w:after="40"/>
        <w:ind w:left="360"/>
      </w:pPr>
      <w:r>
        <w:t xml:space="preserve">D) </w:t>
      </w:r>
      <w:r>
        <w:t>Estanqueidade inicial, desempenho, durabilidade e inspeção visual final.</w:t>
      </w:r>
    </w:p>
    <w:p>
      <w:pPr>
        <w:spacing w:before="200" w:after="80"/>
      </w:pPr>
      <w:r>
        <w:rPr>
          <w:b/>
        </w:rPr>
        <w:t xml:space="preserve">3457. </w:t>
      </w:r>
      <w:r>
        <w:t>Em uma revisão de utilidades de um FPSO, propõe-se operar com ciclos mais elevados para reduzir purga e consumo de água em um sistema hídrico que também afeta rotinas de teste do combate a incêndio. Há histórico de dificuldade na separação de óleo e sólidos na purga, além de episódios de ingresso de hidrocarbonetos e dispersantes. Qual encaminhamento técnico melhor equilibra desempenho operacional e gestão de risco?</w:t>
      </w:r>
    </w:p>
    <w:p>
      <w:pPr>
        <w:spacing w:after="40"/>
        <w:ind w:left="360"/>
      </w:pPr>
      <w:r>
        <w:rPr>
          <w:b/>
        </w:rPr>
        <w:t xml:space="preserve">A) </w:t>
      </w:r>
      <w:r>
        <w:rPr>
          <w:b/>
        </w:rPr>
        <w:t>Elevar os ciclos somente após avaliar, de forma integrada, o risco de precipitação, a compatibilidade dos anti-incrustantes com a separação sólido-líquido da purga e o monitoramento de biocidas, dispersantes e anticorrosivos.</w:t>
      </w:r>
    </w:p>
    <w:p>
      <w:pPr>
        <w:spacing w:after="40"/>
        <w:ind w:left="360"/>
      </w:pPr>
      <w:r>
        <w:t xml:space="preserve">B) </w:t>
      </w:r>
      <w:r>
        <w:t>Manter o ciclo atual e concentrar a decisão no controle de nutrientes e salinidade do descarte, deixando em segundo plano as dificuldades de separar óleo e sólidos e o acompanhamento dos químicos presentes na purga.</w:t>
      </w:r>
    </w:p>
    <w:p>
      <w:pPr>
        <w:spacing w:after="40"/>
        <w:ind w:left="360"/>
      </w:pPr>
      <w:r>
        <w:t xml:space="preserve">C) </w:t>
      </w:r>
      <w:r>
        <w:t>Priorizar a remoção de sulfato por troca iônica antes de rever os ciclos operacionais, usando a redução do potencial de incrustação como critério principal, sem integrar a análise de hidrocarbonetos, dispersantes e desempenho da purga.</w:t>
      </w:r>
    </w:p>
    <w:p>
      <w:pPr>
        <w:spacing w:after="40"/>
        <w:ind w:left="360"/>
      </w:pPr>
      <w:r>
        <w:t xml:space="preserve">D) </w:t>
      </w:r>
      <w:r>
        <w:t>Elevar os ciclos de imediato e ajustar o programa químico com mais biocida e anti-incrustante, tratando a menor purga como compensação suficiente para os efeitos na separação de óleo e sólidos e no efluente.</w:t>
      </w:r>
    </w:p>
    <w:p>
      <w:pPr>
        <w:spacing w:before="200" w:after="80"/>
      </w:pPr>
      <w:r>
        <w:rPr>
          <w:b/>
        </w:rPr>
        <w:t xml:space="preserve">3458. </w:t>
      </w:r>
      <w:r>
        <w:t>A unidade não dispõe de um procedimento detalhado para analisar a indisponibilidade de componentes do sistema de combate a incêndio, mas precisa priorizar manutenção preventiva e corretiva em elementos com falhas recorrentes. Qual base de informação tende a apoiar melhor essa priorização?</w:t>
      </w:r>
    </w:p>
    <w:p>
      <w:pPr>
        <w:spacing w:after="40"/>
        <w:ind w:left="360"/>
      </w:pPr>
      <w:r>
        <w:t xml:space="preserve">A) </w:t>
      </w:r>
      <w:r>
        <w:t>Priorizar relatórios visuais de inspeção externa, pois desvios hidráulicos e falhas de vedação apareceriam externamente antes de afetar o serviço.</w:t>
      </w:r>
    </w:p>
    <w:p>
      <w:pPr>
        <w:spacing w:after="40"/>
        <w:ind w:left="360"/>
      </w:pPr>
      <w:r>
        <w:t xml:space="preserve">B) </w:t>
      </w:r>
      <w:r>
        <w:t>Registrar datas de falha e retorno ao serviço, pois a série de indisponibilidade já indicaria quais componentes merecem intervenção prioritária.</w:t>
      </w:r>
    </w:p>
    <w:p>
      <w:pPr>
        <w:spacing w:after="40"/>
        <w:ind w:left="360"/>
      </w:pPr>
      <w:r>
        <w:t xml:space="preserve">C) </w:t>
      </w:r>
      <w:r>
        <w:t>Acompanhar principalmente o consumo total de produtos químicos, pois a dosagem agregada substituiria o histórico funcional dos componentes.</w:t>
      </w:r>
    </w:p>
    <w:p>
      <w:pPr>
        <w:spacing w:after="40"/>
        <w:ind w:left="360"/>
      </w:pPr>
      <w:r>
        <w:rPr>
          <w:b/>
        </w:rPr>
        <w:t xml:space="preserve">D) </w:t>
      </w:r>
      <w:r>
        <w:rPr>
          <w:b/>
        </w:rPr>
        <w:t>Consolidar histórico de ensaios de desempenho, durabilidade e estanqueidade, além de ocorrências de incrustação ou biofouling, para correlacionar degradação e perda de função.</w:t>
      </w:r>
    </w:p>
    <w:p>
      <w:pPr>
        <w:spacing w:before="200" w:after="80"/>
      </w:pPr>
      <w:r>
        <w:rPr>
          <w:b/>
        </w:rPr>
        <w:t xml:space="preserve">3459. </w:t>
      </w:r>
      <w:r>
        <w:t>Dois conjuntos de válvulas de uma rede de deluge têm alternado entre condição operacional e perda parcial de função, com emperramento intermitente e evidências recorrentes de fouling no interior. A empresa não dispõe de roteiro corporativo detalhado para tratar essa indisponibilidade. Qual encaminhamento oferece a base técnica mais consistente para a manutenção e a gestão do risco?</w:t>
      </w:r>
    </w:p>
    <w:p>
      <w:pPr>
        <w:spacing w:after="40"/>
        <w:ind w:left="360"/>
      </w:pPr>
      <w:r>
        <w:t xml:space="preserve">A) </w:t>
      </w:r>
      <w:r>
        <w:t>Basear a decisão em nova inspeção visual externa das válvulas e no histórico do conjunto, tomando a condição observada na superfície como representativa do estado interno.</w:t>
      </w:r>
    </w:p>
    <w:p>
      <w:pPr>
        <w:spacing w:after="40"/>
        <w:ind w:left="360"/>
      </w:pPr>
      <w:r>
        <w:rPr>
          <w:b/>
        </w:rPr>
        <w:t xml:space="preserve">B) </w:t>
      </w:r>
      <w:r>
        <w:rPr>
          <w:b/>
        </w:rPr>
        <w:t>Reunir resultados de testes de desempenho, ciclagem e estanqueidade, junto com registros de incrustação ou biofouling, para ordenar intervenções e definir o tratamento dos componentes degradados.</w:t>
      </w:r>
    </w:p>
    <w:p>
      <w:pPr>
        <w:spacing w:after="40"/>
        <w:ind w:left="360"/>
      </w:pPr>
      <w:r>
        <w:t xml:space="preserve">C) </w:t>
      </w:r>
      <w:r>
        <w:t>Tratar a perda parcial de função como ocorrência operacional isolada e adiar a revisão do plano de manutenção até que exista um procedimento corporativo específico para esse caso.</w:t>
      </w:r>
    </w:p>
    <w:p>
      <w:pPr>
        <w:spacing w:after="40"/>
        <w:ind w:left="360"/>
      </w:pPr>
      <w:r>
        <w:t xml:space="preserve">D) </w:t>
      </w:r>
      <w:r>
        <w:t>Manter os conjuntos em operação assistida, tomando como base a resposta no teste funcional mais recente e o histórico de tempo em serviço para decidir a continuidade operacional.</w:t>
      </w:r>
    </w:p>
    <w:p>
      <w:pPr>
        <w:spacing w:before="200" w:after="80"/>
      </w:pPr>
      <w:r>
        <w:rPr>
          <w:b/>
        </w:rPr>
        <w:t xml:space="preserve">3460. </w:t>
      </w:r>
      <w:r>
        <w:t>Em um FPSO, o tratamento da água que alimenta sistemas utilitários e de combate a incêndio vem apresentando depósitos associados a sulfatos em trechos críticos. A equipe considera aumentar fortemente a dosagem de anti-incrustante para evitar novas intervenções. Qual decisão é tecnicamente mais robusta?</w:t>
      </w:r>
    </w:p>
    <w:p>
      <w:pPr>
        <w:spacing w:after="40"/>
        <w:ind w:left="360"/>
      </w:pPr>
      <w:r>
        <w:t xml:space="preserve">A) </w:t>
      </w:r>
      <w:r>
        <w:t>Aumentar a taxa de recuperação de água melhora a margem operacional, porque dilui o concentrado no rejeito e afasta o sistema da condição de precipitação de sulfatos pouco solúveis.</w:t>
      </w:r>
    </w:p>
    <w:p>
      <w:pPr>
        <w:spacing w:after="40"/>
        <w:ind w:left="360"/>
      </w:pPr>
      <w:r>
        <w:rPr>
          <w:b/>
        </w:rPr>
        <w:t xml:space="preserve">B) </w:t>
      </w:r>
      <w:r>
        <w:rPr>
          <w:b/>
        </w:rPr>
        <w:t>Revisar o balanço de concentração e, se a saturação de sulfatos estiver alta, combinar ou substituir a dosagem química por remoção de sulfato a montante, como precipitação prévia ou troca iônica, pois o anti-incrustante tem limite de eficácia.</w:t>
      </w:r>
    </w:p>
    <w:p>
      <w:pPr>
        <w:spacing w:after="40"/>
        <w:ind w:left="360"/>
      </w:pPr>
      <w:r>
        <w:t xml:space="preserve">C) </w:t>
      </w:r>
      <w:r>
        <w:t>Elevar fortemente a dosagem de anti-incrustante é a resposta mais robusta, pois a complexação dos íons praticamente elimina a precipitação e reduz a necessidade de controlar purga e etapas posteriores de separação.</w:t>
      </w:r>
    </w:p>
    <w:p>
      <w:pPr>
        <w:spacing w:after="40"/>
        <w:ind w:left="360"/>
      </w:pPr>
      <w:r>
        <w:t xml:space="preserve">D) </w:t>
      </w:r>
      <w:r>
        <w:t>Reduzir a pressão aplicada nos ensaios de desempenho das válvulas é a medida mais robusta, porque a nucleação de sais nas linhas de água seria controlada sobretudo pelo esforço mecânico imposto nas campanhas de teste.</w:t>
      </w:r>
    </w:p>
    <w:p>
      <w:pPr>
        <w:spacing w:before="200" w:after="80"/>
      </w:pPr>
      <w:r>
        <w:rPr>
          <w:b/>
        </w:rPr>
        <w:t xml:space="preserve">3461. </w:t>
      </w:r>
      <w:r>
        <w:t>Um trecho da rede de água de combate a incêndio ficou temporariamente indisponível após alarmes recorrentes de baixa pressão em teste. Para montar uma base mínima de decisão para futuras manutenções preventiva e corretiva, na falta de procedimento detalhado de análise de indisponibilidade, qual conjunto de registros tende a agregar mais valor técnico?</w:t>
      </w:r>
    </w:p>
    <w:p>
      <w:pPr>
        <w:spacing w:after="40"/>
        <w:ind w:left="360"/>
      </w:pPr>
      <w:r>
        <w:rPr>
          <w:b/>
        </w:rPr>
        <w:t xml:space="preserve">A) </w:t>
      </w:r>
      <w:r>
        <w:rPr>
          <w:b/>
        </w:rPr>
        <w:t>Registros de testes de desempenho e durabilidade das válvulas, verificação de estanqueidade pós-ensaio e histórico de incrustação ou biofouling.</w:t>
      </w:r>
    </w:p>
    <w:p>
      <w:pPr>
        <w:spacing w:after="40"/>
        <w:ind w:left="360"/>
      </w:pPr>
      <w:r>
        <w:t xml:space="preserve">B) </w:t>
      </w:r>
      <w:r>
        <w:t>Consumo de biocidas, anticorrosivos e dispersantes, sem relacioná-lo a desempenho hidráulico, inspeções ou condição dos componentes.</w:t>
      </w:r>
    </w:p>
    <w:p>
      <w:pPr>
        <w:spacing w:after="40"/>
        <w:ind w:left="360"/>
      </w:pPr>
      <w:r>
        <w:t xml:space="preserve">C) </w:t>
      </w:r>
      <w:r>
        <w:t>Horas de operação das bombas, volume mensal captado, vazão nominal da rede e número de testes executados.</w:t>
      </w:r>
    </w:p>
    <w:p>
      <w:pPr>
        <w:spacing w:after="40"/>
        <w:ind w:left="360"/>
      </w:pPr>
      <w:r>
        <w:t xml:space="preserve">D) </w:t>
      </w:r>
      <w:r>
        <w:t>Relatórios de falhas confirmadas em campo, concentrando a análise nos eventos finais e não nos resultados de ensaios e inspeções.</w:t>
      </w:r>
    </w:p>
    <w:p>
      <w:pPr>
        <w:spacing w:before="200" w:after="80"/>
      </w:pPr>
      <w:r>
        <w:rPr>
          <w:b/>
        </w:rPr>
        <w:t xml:space="preserve">3462. </w:t>
      </w:r>
      <w:r>
        <w:t>Em uma investigação de falha, discute-se se uma válvula instalada em um ramal do sistema de combate a incêndio perdeu capacidade por característica hidráulica inadequada ou por desgaste após passagem de água com sólidos. Para diferenciar esses mecanismos em bancada, qual combinação de ensaios é mais apropriada?</w:t>
      </w:r>
    </w:p>
    <w:p>
      <w:pPr>
        <w:spacing w:after="40"/>
        <w:ind w:left="360"/>
      </w:pPr>
      <w:r>
        <w:rPr>
          <w:b/>
        </w:rPr>
        <w:t xml:space="preserve">A) </w:t>
      </w:r>
      <w:r>
        <w:rPr>
          <w:b/>
        </w:rPr>
        <w:t>Levantar a curva pressão × vazão em circuito fechado com gás a montante e a jusante e usar ensaio erosional em circuito com bomba e tanque contendo o fluido de interesse.</w:t>
      </w:r>
    </w:p>
    <w:p>
      <w:pPr>
        <w:spacing w:after="40"/>
        <w:ind w:left="360"/>
      </w:pPr>
      <w:r>
        <w:t xml:space="preserve">B) </w:t>
      </w:r>
      <w:r>
        <w:t>Medir temperatura e pressão no circuito gasoso antes e depois da ciclagem, tomando a variação desses sinais como indicativo combinado de perda hidráulica e dano por sólidos.</w:t>
      </w:r>
    </w:p>
    <w:p>
      <w:pPr>
        <w:spacing w:after="40"/>
        <w:ind w:left="360"/>
      </w:pPr>
      <w:r>
        <w:t xml:space="preserve">C) </w:t>
      </w:r>
      <w:r>
        <w:t>Usar um circuito com líquido para curva hidráulica e verificação de fechamento, tratando a diferença entre desempenho e desgaste como efeito do mesmo mecanismo dominante.</w:t>
      </w:r>
    </w:p>
    <w:p>
      <w:pPr>
        <w:spacing w:after="40"/>
        <w:ind w:left="360"/>
      </w:pPr>
      <w:r>
        <w:t xml:space="preserve">D) </w:t>
      </w:r>
      <w:r>
        <w:t>Executar somente ciclagem de pressurização e despressurização no circuito gasoso, porque a fadiga do componente representa tanto a perda hidráulica quanto o desgaste erosivo.</w:t>
      </w:r>
    </w:p>
    <w:p>
      <w:pPr>
        <w:spacing w:before="200" w:after="80"/>
      </w:pPr>
      <w:r>
        <w:rPr>
          <w:b/>
        </w:rPr>
        <w:t xml:space="preserve">3463. </w:t>
      </w:r>
      <w:r>
        <w:t>Durante a qualificação de uma check valve instalada em um ramal do sistema de água de incêndio de um FPSO, a equipe já executou o levantamento da curva pressão × vazão, a ciclagem para durabilidade e o ensaio com líquido para avaliar desgaste erosional. Antes de liberar a válvula para retorno ao serviço, qual etapa complementar fornece a evidência mais adequada de que o elemento de bloqueio ainda veda corretamente após a sequência de esforços simulados?</w:t>
      </w:r>
    </w:p>
    <w:p>
      <w:pPr>
        <w:spacing w:after="40"/>
        <w:ind w:left="360"/>
      </w:pPr>
      <w:r>
        <w:t xml:space="preserve">A) </w:t>
      </w:r>
      <w:r>
        <w:t>Refazer a curva pressão × vazão, após os esforços simulados, para verificar se o comportamento hidráulico da válvula e sua atuação permanecem dentro da faixa observada no teste inicial.</w:t>
      </w:r>
    </w:p>
    <w:p>
      <w:pPr>
        <w:spacing w:after="40"/>
        <w:ind w:left="360"/>
      </w:pPr>
      <w:r>
        <w:t xml:space="preserve">B) </w:t>
      </w:r>
      <w:r>
        <w:t>Aplicar nova sequência de pressurização e despressurização, após os esforços simulados, para confirmar que o mecanismo de retenção preserva a mesma margem de durabilidade.</w:t>
      </w:r>
    </w:p>
    <w:p>
      <w:pPr>
        <w:spacing w:after="40"/>
        <w:ind w:left="360"/>
      </w:pPr>
      <w:r>
        <w:rPr>
          <w:b/>
        </w:rPr>
        <w:t xml:space="preserve">C) </w:t>
      </w:r>
      <w:r>
        <w:rPr>
          <w:b/>
        </w:rPr>
        <w:t>Realizar um ensaio de estanqueidade em sentido reverso, para demonstrar que o fechamento da check valve continua vedando adequadamente após a campanha de testes.</w:t>
      </w:r>
    </w:p>
    <w:p>
      <w:pPr>
        <w:spacing w:after="40"/>
        <w:ind w:left="360"/>
      </w:pPr>
      <w:r>
        <w:t xml:space="preserve">D) </w:t>
      </w:r>
      <w:r>
        <w:t>Repetir o ensaio com o líquido de interesse, para verificar se a resposta da válvula ao escoamento e ao desgaste erosional se estabiliza antes da reinstalação.</w:t>
      </w:r>
    </w:p>
    <w:p>
      <w:pPr>
        <w:spacing w:before="200" w:after="80"/>
      </w:pPr>
      <w:r>
        <w:rPr>
          <w:b/>
        </w:rPr>
        <w:t xml:space="preserve">3464. </w:t>
      </w:r>
      <w:r>
        <w:t>Em um FPSO, elementos do sistema de combate a incêndio por água apresentam indisponibilidades recorrentes, e a equipe precisa definir quais registros sustentam melhor a priorização da manutenção preventiva e corretiva. Qual conjunto de informações é mais útil?</w:t>
      </w:r>
    </w:p>
    <w:p>
      <w:pPr>
        <w:spacing w:after="40"/>
        <w:ind w:left="360"/>
      </w:pPr>
      <w:r>
        <w:t xml:space="preserve">A) </w:t>
      </w:r>
      <w:r>
        <w:t>Registros de purga, dosagem de químicos, conformidade ambiental e volumes de água descartados após intervenções.</w:t>
      </w:r>
    </w:p>
    <w:p>
      <w:pPr>
        <w:spacing w:after="40"/>
        <w:ind w:left="360"/>
      </w:pPr>
      <w:r>
        <w:rPr>
          <w:b/>
        </w:rPr>
        <w:t xml:space="preserve">B) </w:t>
      </w:r>
      <w:r>
        <w:rPr>
          <w:b/>
        </w:rPr>
        <w:t>Resultados de ensaios de desempenho e durabilidade, checagens de estanqueidade e histórico de incrustação ou biofouling.</w:t>
      </w:r>
    </w:p>
    <w:p>
      <w:pPr>
        <w:spacing w:after="40"/>
        <w:ind w:left="360"/>
      </w:pPr>
      <w:r>
        <w:t xml:space="preserve">C) </w:t>
      </w:r>
      <w:r>
        <w:t>Consumo de sobressalentes, horas-homem, tempos de indisponibilidade e atrasos logísticos das intervenções.</w:t>
      </w:r>
    </w:p>
    <w:p>
      <w:pPr>
        <w:spacing w:after="40"/>
        <w:ind w:left="360"/>
      </w:pPr>
      <w:r>
        <w:t xml:space="preserve">D) </w:t>
      </w:r>
      <w:r>
        <w:t>Certificados de fabricação, pressões nominais, datas de comissionamento e cadastro dos elementos do sistema por água.</w:t>
      </w:r>
    </w:p>
    <w:p>
      <w:pPr>
        <w:spacing w:before="200" w:after="80"/>
      </w:pPr>
      <w:r>
        <w:rPr>
          <w:b/>
        </w:rPr>
        <w:t xml:space="preserve">3465. </w:t>
      </w:r>
      <w:r>
        <w:t>Na qualificação de válvulas de retenção para um skid de dilúvio, surgiu a discussão sobre usar água no ensaio de desempenho por ser o fluido real de serviço no sistema de combate a incêndio. Qual justificativa técnica melhor sustenta manter gás a montante e a jusante nesse ensaio e reservar líquido para outro teste?</w:t>
      </w:r>
    </w:p>
    <w:p>
      <w:pPr>
        <w:spacing w:after="40"/>
        <w:ind w:left="360"/>
      </w:pPr>
      <w:r>
        <w:t xml:space="preserve">A) </w:t>
      </w:r>
      <w:r>
        <w:t>Como a válvula será instalada em linha de água de incêndio, o ensaio com líquido deve ser evitado na qualificação para não alterar a condição superficial interna antes do embarque.</w:t>
      </w:r>
    </w:p>
    <w:p>
      <w:pPr>
        <w:spacing w:after="40"/>
        <w:ind w:left="360"/>
      </w:pPr>
      <w:r>
        <w:t xml:space="preserve">B) </w:t>
      </w:r>
      <w:r>
        <w:t>A principal vantagem do gás no ensaio de desempenho é permitir comparar simultaneamente duas válvulas, substituindo a necessidade de ensaio de durabilidade.</w:t>
      </w:r>
    </w:p>
    <w:p>
      <w:pPr>
        <w:spacing w:after="40"/>
        <w:ind w:left="360"/>
      </w:pPr>
      <w:r>
        <w:rPr>
          <w:b/>
        </w:rPr>
        <w:t xml:space="preserve">C) </w:t>
      </w:r>
      <w:r>
        <w:rPr>
          <w:b/>
        </w:rPr>
        <w:t>Porque os ensaios de desempenho e durabilidade usam um circuito fechado de pressurização com rampa controlada de pressão, enquanto o líquido é empregado no ensaio erosional para avaliar desgaste por escoamento.</w:t>
      </w:r>
    </w:p>
    <w:p>
      <w:pPr>
        <w:spacing w:after="40"/>
        <w:ind w:left="360"/>
      </w:pPr>
      <w:r>
        <w:t xml:space="preserve">D) </w:t>
      </w:r>
      <w:r>
        <w:t>O uso de gás no ensaio de desempenho torna desnecessária a verificação final de estanqueidade, porque qualquer falha de vedação já aparece de forma conclusiva durante a curva.</w:t>
      </w:r>
    </w:p>
    <w:p>
      <w:pPr>
        <w:spacing w:before="200" w:after="80"/>
      </w:pPr>
      <w:r>
        <w:rPr>
          <w:b/>
        </w:rPr>
        <w:t xml:space="preserve">3466. </w:t>
      </w:r>
      <w:r>
        <w:t>Em uma linha associada ao topo de uma torre fracionadora, a equipe identifica indícios de corrosão sob depósito e teme perda de contenção que possa evoluir para incêndio. Qual conjunto de medidas preventivas atua de forma mais direta sobre o mecanismo que está por trás desse risco?</w:t>
      </w:r>
    </w:p>
    <w:p>
      <w:pPr>
        <w:spacing w:after="40"/>
        <w:ind w:left="360"/>
      </w:pPr>
      <w:r>
        <w:rPr>
          <w:b/>
        </w:rPr>
        <w:t xml:space="preserve">A) </w:t>
      </w:r>
      <w:r>
        <w:rPr>
          <w:b/>
        </w:rPr>
        <w:t>Operar com reaquecimento do gás para ampliar a margem ao ponto de orvalho ácido e adotar limpeza, drenagem e controle de fase para limitar a formação e retenção de sais higroscópicos.</w:t>
      </w:r>
    </w:p>
    <w:p>
      <w:pPr>
        <w:spacing w:after="40"/>
        <w:ind w:left="360"/>
      </w:pPr>
      <w:r>
        <w:t xml:space="preserve">B) </w:t>
      </w:r>
      <w:r>
        <w:t>Elevar o gradiente de pressão na transferência para dificultar deposição de sais e manter a integridade das juntas como principal barreira contra falhas por corrosão.</w:t>
      </w:r>
    </w:p>
    <w:p>
      <w:pPr>
        <w:spacing w:after="40"/>
        <w:ind w:left="360"/>
      </w:pPr>
      <w:r>
        <w:t xml:space="preserve">C) </w:t>
      </w:r>
      <w:r>
        <w:t>Reforçar a proteção passiva da tubulação e dos suportes, porque o retardo no aquecimento tende a compensar o efeito da condensação ácida sobre a perda de espessura.</w:t>
      </w:r>
    </w:p>
    <w:p>
      <w:pPr>
        <w:spacing w:after="40"/>
        <w:ind w:left="360"/>
      </w:pPr>
      <w:r>
        <w:t xml:space="preserve">D) </w:t>
      </w:r>
      <w:r>
        <w:t>Reduzir a temperatura da linha para antecipar a condensação das fases agressivas em ponto mais controlado e complementar com filtragem de correntes líquidas a jusante.</w:t>
      </w:r>
    </w:p>
    <w:p>
      <w:pPr>
        <w:spacing w:before="200" w:after="80"/>
      </w:pPr>
      <w:r>
        <w:rPr>
          <w:b/>
        </w:rPr>
        <w:t xml:space="preserve">3467. </w:t>
      </w:r>
      <w:r>
        <w:t>Durante uma modificação de layout, a unidade precisa manter rotas de fuga utilizáveis mesmo em caso de incêndio em compartimento com equipamentos que contenham fluidos perigosos. Qual solução de proteção passiva melhor atende a esse objetivo?</w:t>
      </w:r>
    </w:p>
    <w:p>
      <w:pPr>
        <w:spacing w:after="40"/>
        <w:ind w:left="360"/>
      </w:pPr>
      <w:r>
        <w:rPr>
          <w:b/>
        </w:rPr>
        <w:t xml:space="preserve">A) </w:t>
      </w:r>
      <w:r>
        <w:rPr>
          <w:b/>
        </w:rPr>
        <w:t>Aplicar fireproofing em elementos estruturais e tubulações críticas e instalar portas corta-fogo e divisórias estanques para limitar fluxo de calor e produtos entre compartimentos.</w:t>
      </w:r>
    </w:p>
    <w:p>
      <w:pPr>
        <w:spacing w:after="40"/>
        <w:ind w:left="360"/>
      </w:pPr>
      <w:r>
        <w:t xml:space="preserve">B) </w:t>
      </w:r>
      <w:r>
        <w:t>Reforçar filtragem de correntes com sólidos corroídos e ampliar o monitoramento de níveis, reduzindo a probabilidade de liberação de fluidos para áreas vizinhas.</w:t>
      </w:r>
    </w:p>
    <w:p>
      <w:pPr>
        <w:spacing w:after="40"/>
        <w:ind w:left="360"/>
      </w:pPr>
      <w:r>
        <w:t xml:space="preserve">C) </w:t>
      </w:r>
      <w:r>
        <w:t>Ajustar controles térmicos do processo para manter fases e fluxos previstos, diminuindo a chance de entupimentos e vazamentos durante uma contingência.</w:t>
      </w:r>
    </w:p>
    <w:p>
      <w:pPr>
        <w:spacing w:after="40"/>
        <w:ind w:left="360"/>
      </w:pPr>
      <w:r>
        <w:t xml:space="preserve">D) </w:t>
      </w:r>
      <w:r>
        <w:t>Encapsular e solidificar resíduos perigosos próximos às rotas de fuga, reduzindo a volatilização desses materiais durante um incêndio no módulo.</w:t>
      </w:r>
    </w:p>
    <w:p>
      <w:pPr>
        <w:spacing w:before="200" w:after="80"/>
      </w:pPr>
      <w:r>
        <w:rPr>
          <w:b/>
        </w:rPr>
        <w:t xml:space="preserve">3468. </w:t>
      </w:r>
      <w:r>
        <w:t>Em uma parada curta, a gerência pode financiar apenas um pacote de melhorias para reduzir demanda futura de combate a incêndio em um sistema com histórico de pequenos vazamentos, corrosão por condensação e arraste de sólidos corroídos. Qual escolha tende a produzir a maior redução estrutural do risco?</w:t>
      </w:r>
    </w:p>
    <w:p>
      <w:pPr>
        <w:spacing w:after="40"/>
        <w:ind w:left="360"/>
      </w:pPr>
      <w:r>
        <w:rPr>
          <w:b/>
        </w:rPr>
        <w:t xml:space="preserve">A) </w:t>
      </w:r>
      <w:r>
        <w:rPr>
          <w:b/>
        </w:rPr>
        <w:t>Aprimorar uniões com estanqueidade comprovada, ajustar controles térmicos para evitar formação de fases líquidas ácidas e melhorar filtragem e controle operacional de correntes com sólidos corroídos.</w:t>
      </w:r>
    </w:p>
    <w:p>
      <w:pPr>
        <w:spacing w:after="40"/>
        <w:ind w:left="360"/>
      </w:pPr>
      <w:r>
        <w:t xml:space="preserve">B) </w:t>
      </w:r>
      <w:r>
        <w:t>Priorizar encapsulamento e contenção física de resíduos perigosos do módulo, porque fontes secundárias de volatilização tendem a dominar o potencial de escalonamento.</w:t>
      </w:r>
    </w:p>
    <w:p>
      <w:pPr>
        <w:spacing w:after="40"/>
        <w:ind w:left="360"/>
      </w:pPr>
      <w:r>
        <w:t xml:space="preserve">C) </w:t>
      </w:r>
      <w:r>
        <w:t>Concentrar recursos em segregação física e faixas de servidão dos dutos conectados à unidade, porque danos externos tendem a ser o principal iniciador de incêndios nesse tipo de sistema.</w:t>
      </w:r>
    </w:p>
    <w:p>
      <w:pPr>
        <w:spacing w:after="40"/>
        <w:ind w:left="360"/>
      </w:pPr>
      <w:r>
        <w:t xml:space="preserve">D) </w:t>
      </w:r>
      <w:r>
        <w:t>Expandir a proteção passiva de suportes e tubulações expostas ao redor do sistema, porque retardar o aquecimento estrutural reduz a severidade do mesmo encadeamento de falhas.</w:t>
      </w:r>
    </w:p>
    <w:p>
      <w:pPr>
        <w:spacing w:before="200" w:after="80"/>
      </w:pPr>
      <w:r>
        <w:rPr>
          <w:b/>
        </w:rPr>
        <w:t xml:space="preserve">3469. </w:t>
      </w:r>
      <w:r>
        <w:t>Durante um princípio de incêndio em um módulo de compressão de um FPSO, a chama está localizada, mas há linhas com hidrocarbonetos e suportes estruturais expostos ao calor nas proximidades. Ao distribuir as equipes de emergência para os primeiros minutos da resposta, qual diretriz tende a produzir a organização mais consistente com a redução do risco de escalonamento?</w:t>
      </w:r>
    </w:p>
    <w:p>
      <w:pPr>
        <w:spacing w:after="40"/>
        <w:ind w:left="360"/>
      </w:pPr>
      <w:r>
        <w:t xml:space="preserve">A) </w:t>
      </w:r>
      <w:r>
        <w:t>Empregar primeiro as equipes junto aos equipamentos de maior valor de reposição, porque a preservação patrimonial define os pontos em que a escalada do incêndio seria mais crítica.</w:t>
      </w:r>
    </w:p>
    <w:p>
      <w:pPr>
        <w:spacing w:after="40"/>
        <w:ind w:left="360"/>
      </w:pPr>
      <w:r>
        <w:t xml:space="preserve">B) </w:t>
      </w:r>
      <w:r>
        <w:t>Concentrar a maior parte do efetivo no abatimento visual das chamas, porque a redução imediata de fumaça tende a estabilizar a situação e, por consequência, proteger a estrutura.</w:t>
      </w:r>
    </w:p>
    <w:p>
      <w:pPr>
        <w:spacing w:after="40"/>
        <w:ind w:left="360"/>
      </w:pPr>
      <w:r>
        <w:rPr>
          <w:b/>
        </w:rPr>
        <w:t xml:space="preserve">C) </w:t>
      </w:r>
      <w:r>
        <w:rPr>
          <w:b/>
        </w:rPr>
        <w:t>Organizar a resposta com foco na proteção de pessoas e na preservação da integridade estrutural, priorizando ações que reduzam a chance de perda de contenção em juntas, tubulações e equipamentos adjacentes.</w:t>
      </w:r>
    </w:p>
    <w:p>
      <w:pPr>
        <w:spacing w:after="40"/>
        <w:ind w:left="360"/>
      </w:pPr>
      <w:r>
        <w:t xml:space="preserve">D) </w:t>
      </w:r>
      <w:r>
        <w:t>Direcionar o efetivo inicial para assegurar a continuidade das utilidades do processo, porque a manutenção da produção em condição degradada tende a limitar o avanço do evento.</w:t>
      </w:r>
    </w:p>
    <w:p>
      <w:pPr>
        <w:spacing w:before="200" w:after="80"/>
      </w:pPr>
      <w:r>
        <w:rPr>
          <w:b/>
        </w:rPr>
        <w:t xml:space="preserve">3470. </w:t>
      </w:r>
      <w:r>
        <w:t>Na revisão do plano de resposta a incêndio de um FPSO, a equipe observou que correntes aquosas usadas em partes do sistema podem arrastar sólidos de corrosão e que mudanças bruscas de temperatura já causaram entupimentos e comportamento de fase fora do previsto. Considerando uma estratégia de contenção e resfriamento de equipamentos adjacentes ao foco, qual abordagem reduz melhor a chance de falhas secundárias durante a contingência?</w:t>
      </w:r>
    </w:p>
    <w:p>
      <w:pPr>
        <w:spacing w:after="40"/>
        <w:ind w:left="360"/>
      </w:pPr>
      <w:r>
        <w:t xml:space="preserve">A) </w:t>
      </w:r>
      <w:r>
        <w:t>Elevar a vazão de resfriamento ao máximo e postergar a retenção de sólidos, porque a remoção de calor tende a dominar o desempenho do sistema quando há exposição radiante.</w:t>
      </w:r>
    </w:p>
    <w:p>
      <w:pPr>
        <w:spacing w:after="40"/>
        <w:ind w:left="360"/>
      </w:pPr>
      <w:r>
        <w:t xml:space="preserve">B) </w:t>
      </w:r>
      <w:r>
        <w:t>Fixar uma única temperatura de saída para todas as condições operacionais, porque a simplicidade do controle tende a ser mais relevante do que a manutenção do comportamento de fase em emergência.</w:t>
      </w:r>
    </w:p>
    <w:p>
      <w:pPr>
        <w:spacing w:after="40"/>
        <w:ind w:left="360"/>
      </w:pPr>
      <w:r>
        <w:t xml:space="preserve">C) </w:t>
      </w:r>
      <w:r>
        <w:t>Manter as correntes em temperatura mais alta ao longo do trecho de resfriamento, porque fluidos mais quentes tendem a reduzir deposição e preservar a estabilidade térmica dos equipamentos expostos.</w:t>
      </w:r>
    </w:p>
    <w:p>
      <w:pPr>
        <w:spacing w:after="40"/>
        <w:ind w:left="360"/>
      </w:pPr>
      <w:r>
        <w:rPr>
          <w:b/>
        </w:rPr>
        <w:t xml:space="preserve">D) </w:t>
      </w:r>
      <w:r>
        <w:rPr>
          <w:b/>
        </w:rPr>
        <w:t>Combinar filtragem da água pré-esgotada e de correntes de fundo com resfriamento controlado, para reter sólidos arrastados e manter fases e fluxos compatíveis com a condição prevista.</w:t>
      </w:r>
    </w:p>
    <w:p>
      <w:pPr>
        <w:spacing w:before="200" w:after="80"/>
      </w:pPr>
      <w:r>
        <w:rPr>
          <w:b/>
        </w:rPr>
        <w:t xml:space="preserve">3471. </w:t>
      </w:r>
      <w:r>
        <w:t>Em um FPSO com bloco de acomodação próximo a módulos de processo, a gerência quer reduzir tanto a probabilidade de abandono de áreas adjacentes quanto a perda de rotas de fuga caso ocorra um incêndio com liberação de hidrocarbonetos. Qual pacote de medidas atende melhor a esse objetivo?</w:t>
      </w:r>
    </w:p>
    <w:p>
      <w:pPr>
        <w:spacing w:after="40"/>
        <w:ind w:left="360"/>
      </w:pPr>
      <w:r>
        <w:t xml:space="preserve">A) </w:t>
      </w:r>
      <w:r>
        <w:t>Priorizar encapsulamento e solidificação de resíduos perigosos e deslocar atividades não essenciais para áreas mais afastadas das linhas de exportação, reduzindo a carga térmica próxima às zonas habitadas.</w:t>
      </w:r>
    </w:p>
    <w:p>
      <w:pPr>
        <w:spacing w:after="40"/>
        <w:ind w:left="360"/>
      </w:pPr>
      <w:r>
        <w:t xml:space="preserve">B) </w:t>
      </w:r>
      <w:r>
        <w:t>Ampliar áreas restritas ao redor de dutos segregados e reforçar barreiras externas, diminuindo a interferência operacional e preservando a habitabilidade do bloco em caso de incidente de processo.</w:t>
      </w:r>
    </w:p>
    <w:p>
      <w:pPr>
        <w:spacing w:after="40"/>
        <w:ind w:left="360"/>
      </w:pPr>
      <w:r>
        <w:rPr>
          <w:b/>
        </w:rPr>
        <w:t xml:space="preserve">C) </w:t>
      </w:r>
      <w:r>
        <w:rPr>
          <w:b/>
        </w:rPr>
        <w:t>Empregar juntas e uniões com estanqueidade comprovada nos serviços críticos e instalar portas corta-fogo e divisórias estanques entre compartimentos, reduzindo vazamentos e limitando a passagem de calor e produtos.</w:t>
      </w:r>
    </w:p>
    <w:p>
      <w:pPr>
        <w:spacing w:after="40"/>
        <w:ind w:left="360"/>
      </w:pPr>
      <w:r>
        <w:t xml:space="preserve">D) </w:t>
      </w:r>
      <w:r>
        <w:t>Aumentar a filtragem de correntes aquosas e reduzir a temperatura de alimentação de colunas, diminuindo incrustações e criando maior margem térmica para a ventilação das rotas de escape.</w:t>
      </w:r>
    </w:p>
    <w:p>
      <w:pPr>
        <w:spacing w:before="200" w:after="80"/>
      </w:pPr>
      <w:r>
        <w:rPr>
          <w:b/>
        </w:rPr>
        <w:t xml:space="preserve">3472. </w:t>
      </w:r>
      <w:r>
        <w:t>Depois de sucessivos quase-acidentes no sistema de topo de uma torre, a investigação apontou deposição de sais higroscópicos, formação intermitente de fases líquidas ácidas e falhas localizadas de contenção em pontos de união. Entre os pacotes de melhoria discutidos, qual tende a reduzir de forma mais consistente a probabilidade de incêndio, a necessidade de combate e o risco de escalonamento?</w:t>
      </w:r>
    </w:p>
    <w:p>
      <w:pPr>
        <w:spacing w:after="40"/>
        <w:ind w:left="360"/>
      </w:pPr>
      <w:r>
        <w:t xml:space="preserve">A) </w:t>
      </w:r>
      <w:r>
        <w:t>Ampliar o fireproofing nas linhas de topo e nos suportes estruturais próximos, porque retardar o aquecimento passa a ser a principal barreira quando a corrosão no topo já está em curso.</w:t>
      </w:r>
    </w:p>
    <w:p>
      <w:pPr>
        <w:spacing w:after="40"/>
        <w:ind w:left="360"/>
      </w:pPr>
      <w:r>
        <w:rPr>
          <w:b/>
        </w:rPr>
        <w:t xml:space="preserve">B) </w:t>
      </w:r>
      <w:r>
        <w:rPr>
          <w:b/>
        </w:rPr>
        <w:t>Usar controle térmico para evitar líquidos ácidos, com limpeza, drenagem e controle de fase contra sais higroscópicos, além de juntas e soldas menos porosas e com tensões residuais mais homogêneas.</w:t>
      </w:r>
    </w:p>
    <w:p>
      <w:pPr>
        <w:spacing w:after="40"/>
        <w:ind w:left="360"/>
      </w:pPr>
      <w:r>
        <w:t xml:space="preserve">C) </w:t>
      </w:r>
      <w:r>
        <w:t>Intensificar o monitoramento de níveis e pressões em vasos e colunas, porque a estabilidade hidráulica do sistema passa a eliminar a deposição salina e as perfurações localizadas no topo.</w:t>
      </w:r>
    </w:p>
    <w:p>
      <w:pPr>
        <w:spacing w:after="40"/>
        <w:ind w:left="360"/>
      </w:pPr>
      <w:r>
        <w:t xml:space="preserve">D) </w:t>
      </w:r>
      <w:r>
        <w:t>Segregar trechos vulneráveis em rotas enterradas e ampliar faixas de restrição operacional, porque a redução de agressões externas compensaria a corrosão interna do sistema de topo.</w:t>
      </w:r>
    </w:p>
    <w:p>
      <w:pPr>
        <w:spacing w:before="200" w:after="80"/>
      </w:pPr>
      <w:r>
        <w:rPr>
          <w:b/>
        </w:rPr>
        <w:t xml:space="preserve">3473. </w:t>
      </w:r>
      <w:r>
        <w:t>Em uma área de processo do FPSO, um vazamento de fluido inflamável já evoluiu para incêndio, enquanto equipamentos e elementos estruturais vizinhos seguem expostos ao calor. Com efetivo reduzido, qual linha de ação inicial mais contribui para evitar o escalonamento do evento?</w:t>
      </w:r>
    </w:p>
    <w:p>
      <w:pPr>
        <w:spacing w:after="40"/>
        <w:ind w:left="360"/>
      </w:pPr>
      <w:r>
        <w:t xml:space="preserve">A) </w:t>
      </w:r>
      <w:r>
        <w:t>Empregar a primeira equipe no abatimento das chamas na região de maior intensidade e, em seguida, decidir sobre o isolamento da liberação e o resfriamento dos equipamentos próximos.</w:t>
      </w:r>
    </w:p>
    <w:p>
      <w:pPr>
        <w:spacing w:after="40"/>
        <w:ind w:left="360"/>
      </w:pPr>
      <w:r>
        <w:rPr>
          <w:b/>
        </w:rPr>
        <w:t xml:space="preserve">B) </w:t>
      </w:r>
      <w:r>
        <w:rPr>
          <w:b/>
        </w:rPr>
        <w:t>Atuar primeiro para interromper ou limitar a liberação de produto e aplicar arrefecimento nos itens e apoios vizinhos expostos, reduzindo a chance de novas rupturas e de perda de capacidade resistente.</w:t>
      </w:r>
    </w:p>
    <w:p>
      <w:pPr>
        <w:spacing w:after="40"/>
        <w:ind w:left="360"/>
      </w:pPr>
      <w:r>
        <w:t xml:space="preserve">C) </w:t>
      </w:r>
      <w:r>
        <w:t>Realocar a equipe para preparação de abandono setorial e adiar a estabilização do processo, tratando o aquecimento de equipamentos e estruturas próximas como consequência a ser administrada depois.</w:t>
      </w:r>
    </w:p>
    <w:p>
      <w:pPr>
        <w:spacing w:after="40"/>
        <w:ind w:left="360"/>
      </w:pPr>
      <w:r>
        <w:t xml:space="preserve">D) </w:t>
      </w:r>
      <w:r>
        <w:t>Destinar a equipe principal à verificação de juntas, filtros e trechos a montante, para corrigir de imediato o mecanismo que levou ao vazamento antes de estabilizar a área atingida.</w:t>
      </w:r>
    </w:p>
    <w:p>
      <w:pPr>
        <w:spacing w:before="200" w:after="80"/>
      </w:pPr>
      <w:r>
        <w:rPr>
          <w:b/>
        </w:rPr>
        <w:t xml:space="preserve">3474. </w:t>
      </w:r>
      <w:r>
        <w:t>Uma linha de topo de torre fracionadora apresentou episódios recorrentes de depósito higroscópico e corrosão sob depósito, com pequenos vazamentos que elevaram a prontidão de emergência. Qual combinação de medidas atua mais diretamente na prevenção do escalonamento para incêndio?</w:t>
      </w:r>
    </w:p>
    <w:p>
      <w:pPr>
        <w:spacing w:after="40"/>
        <w:ind w:left="360"/>
      </w:pPr>
      <w:r>
        <w:t xml:space="preserve">A) </w:t>
      </w:r>
      <w:r>
        <w:t>Operar a linha mais fria para condensar cedo as fases corrosivas e confiar no fireproofing para preservar a capacidade portante caso ocorram novos vazamentos.</w:t>
      </w:r>
    </w:p>
    <w:p>
      <w:pPr>
        <w:spacing w:after="40"/>
        <w:ind w:left="360"/>
      </w:pPr>
      <w:r>
        <w:rPr>
          <w:b/>
        </w:rPr>
        <w:t xml:space="preserve">B) </w:t>
      </w:r>
      <w:r>
        <w:rPr>
          <w:b/>
        </w:rPr>
        <w:t>Reaquecer o gás para ampliar a margem ao ponto de orvalho, evitar formação de fases líquidas ácidas e combinar limpeza, drenagem e controle de fase para reduzir deposição de sais.</w:t>
      </w:r>
    </w:p>
    <w:p>
      <w:pPr>
        <w:spacing w:after="40"/>
        <w:ind w:left="360"/>
      </w:pPr>
      <w:r>
        <w:t xml:space="preserve">C) </w:t>
      </w:r>
      <w:r>
        <w:t>Elevar a velocidade de escoamento para arrastar depósitos e compensar o risco remanescente com maior compartimentação entre módulos.</w:t>
      </w:r>
    </w:p>
    <w:p>
      <w:pPr>
        <w:spacing w:after="40"/>
        <w:ind w:left="360"/>
      </w:pPr>
      <w:r>
        <w:t xml:space="preserve">D) </w:t>
      </w:r>
      <w:r>
        <w:t>Transferir a ênfase para resfriamento de estruturas vizinhas, porque a corrosão no topo da torre interfere pouco na probabilidade de perda de contenção.</w:t>
      </w:r>
    </w:p>
    <w:p>
      <w:pPr>
        <w:spacing w:before="200" w:after="80"/>
      </w:pPr>
      <w:r>
        <w:rPr>
          <w:b/>
        </w:rPr>
        <w:t xml:space="preserve">3475. </w:t>
      </w:r>
      <w:r>
        <w:t>Após uma análise de vulnerabilidade, o FPSO pretende reforçar a proteção passiva em um módulo que concentra equipamentos com fluidos perigosos e também abriga rota de escape adjacente. Qual arranjo atende melhor ao objetivo de limitar propagação e preservar a estabilidade estrutural?</w:t>
      </w:r>
    </w:p>
    <w:p>
      <w:pPr>
        <w:spacing w:after="40"/>
        <w:ind w:left="360"/>
      </w:pPr>
      <w:r>
        <w:t xml:space="preserve">A) </w:t>
      </w:r>
      <w:r>
        <w:t>Priorizar barreiras em áreas periféricas do módulo e deixar equipamentos críticos sem proteção térmica para simplificar inspeção.</w:t>
      </w:r>
    </w:p>
    <w:p>
      <w:pPr>
        <w:spacing w:after="40"/>
        <w:ind w:left="360"/>
      </w:pPr>
      <w:r>
        <w:t xml:space="preserve">B) </w:t>
      </w:r>
      <w:r>
        <w:t>Substituir a compartimentação por maior espaçamento interno, mantendo a proteção estrutural restrita a componentes secundários.</w:t>
      </w:r>
    </w:p>
    <w:p>
      <w:pPr>
        <w:spacing w:after="40"/>
        <w:ind w:left="360"/>
      </w:pPr>
      <w:r>
        <w:t xml:space="preserve">C) </w:t>
      </w:r>
      <w:r>
        <w:t>Concentrar revestimentos em superfícies de ocupação frequente e manter passagens entre compartimentos mais abertas para facilitar circulação.</w:t>
      </w:r>
    </w:p>
    <w:p>
      <w:pPr>
        <w:spacing w:after="40"/>
        <w:ind w:left="360"/>
      </w:pPr>
      <w:r>
        <w:rPr>
          <w:b/>
        </w:rPr>
        <w:t xml:space="preserve">D) </w:t>
      </w:r>
      <w:r>
        <w:rPr>
          <w:b/>
        </w:rPr>
        <w:t>Aplicar fireproofing em tubulações e elementos estruturais críticos e usar portas corta-fogo e divisórias estanques para separar compartimentos.</w:t>
      </w:r>
    </w:p>
    <w:p>
      <w:pPr>
        <w:spacing w:before="200" w:after="80"/>
      </w:pPr>
      <w:r>
        <w:rPr>
          <w:b/>
        </w:rPr>
        <w:t xml:space="preserve">3476. </w:t>
      </w:r>
      <w:r>
        <w:t>No início de um incêndio, o coordenador observa aquecimento de equipamentos vizinhos e variação de nível em um vaso com potencial de liberar novas fases. Qual arranjo de resposta mais favorece a proteção do pessoal e um abandono mais controlado?</w:t>
      </w:r>
    </w:p>
    <w:p>
      <w:pPr>
        <w:spacing w:after="40"/>
        <w:ind w:left="360"/>
      </w:pPr>
      <w:r>
        <w:t xml:space="preserve">A) </w:t>
      </w:r>
      <w:r>
        <w:t>Concentrar a brigada no abatimento visível das chamas e adiar o ajuste de nível do vaso e o resfriamento dos equipamentos vizinhos até a estabilização térmica da área.</w:t>
      </w:r>
    </w:p>
    <w:p>
      <w:pPr>
        <w:spacing w:after="40"/>
        <w:ind w:left="360"/>
      </w:pPr>
      <w:r>
        <w:t xml:space="preserve">B) </w:t>
      </w:r>
      <w:r>
        <w:t>Iniciar a retirada ampla e manter apenas vigilância à distância, tratando a oscilação de nível do vaso e o aquecimento adjacente como fatores secundários na decisão de abandono.</w:t>
      </w:r>
    </w:p>
    <w:p>
      <w:pPr>
        <w:spacing w:after="40"/>
        <w:ind w:left="360"/>
      </w:pPr>
      <w:r>
        <w:rPr>
          <w:b/>
        </w:rPr>
        <w:t xml:space="preserve">C) </w:t>
      </w:r>
      <w:r>
        <w:rPr>
          <w:b/>
        </w:rPr>
        <w:t>Dividir a resposta entre o controle do vaso e dos equipamentos aquecidos e a contenção da fonte com resfriamento ao redor, mantendo os compartimentos isolados para preservar rotas de fuga.</w:t>
      </w:r>
    </w:p>
    <w:p>
      <w:pPr>
        <w:spacing w:after="40"/>
        <w:ind w:left="360"/>
      </w:pPr>
      <w:r>
        <w:t xml:space="preserve">D) </w:t>
      </w:r>
      <w:r>
        <w:t>Flexibilizar o isolamento entre compartimentos para acelerar a circulação da equipe, priorizando a confirmação das rotas de fuga antes de conter a fonte e corrigir o nível do vaso.</w:t>
      </w:r>
    </w:p>
    <w:p>
      <w:pPr>
        <w:spacing w:before="200" w:after="80"/>
      </w:pPr>
      <w:r>
        <w:rPr>
          <w:b/>
        </w:rPr>
        <w:t xml:space="preserve">3477. </w:t>
      </w:r>
      <w:r>
        <w:t>Uma linha de transferência associada ao topo de uma torre fracionadora vem apresentando sinais de corrosão em região sujeita à condensação de espécies ácidas. A equipe quer reduzir a probabilidade de uma futura perda de contenção que possa iniciar um incêndio. Qual ajuste operacional atende melhor a esse objetivo?</w:t>
      </w:r>
    </w:p>
    <w:p>
      <w:pPr>
        <w:spacing w:after="40"/>
        <w:ind w:left="360"/>
      </w:pPr>
      <w:r>
        <w:t xml:space="preserve">A) </w:t>
      </w:r>
      <w:r>
        <w:t>Intensificar apenas a filtragem de correntes de fundo, para impedir que partículas corroídas alcancem a linha de topo.</w:t>
      </w:r>
    </w:p>
    <w:p>
      <w:pPr>
        <w:spacing w:after="40"/>
        <w:ind w:left="360"/>
      </w:pPr>
      <w:r>
        <w:rPr>
          <w:b/>
        </w:rPr>
        <w:t xml:space="preserve">B) </w:t>
      </w:r>
      <w:r>
        <w:rPr>
          <w:b/>
        </w:rPr>
        <w:t>Reaquecer o gás antes da transferência, aumentando a margem em relação ao ponto de orvalho e reduzindo a formação de fases líquidas ácidas.</w:t>
      </w:r>
    </w:p>
    <w:p>
      <w:pPr>
        <w:spacing w:after="40"/>
        <w:ind w:left="360"/>
      </w:pPr>
      <w:r>
        <w:t xml:space="preserve">C) </w:t>
      </w:r>
      <w:r>
        <w:t>Reduzir a temperatura do gás na transferência, para deslocar a condensação ácida para um ponto de processo mais previsível.</w:t>
      </w:r>
    </w:p>
    <w:p>
      <w:pPr>
        <w:spacing w:after="40"/>
        <w:ind w:left="360"/>
      </w:pPr>
      <w:r>
        <w:t xml:space="preserve">D) </w:t>
      </w:r>
      <w:r>
        <w:t>Elevar a retenção de líquidos no topo da torre, para amortecer variações térmicas e limitar a precipitação de sais.</w:t>
      </w:r>
    </w:p>
    <w:p>
      <w:pPr>
        <w:spacing w:before="200" w:after="80"/>
      </w:pPr>
      <w:r>
        <w:rPr>
          <w:b/>
        </w:rPr>
        <w:t xml:space="preserve">3478. </w:t>
      </w:r>
      <w:r>
        <w:t>Após um princípio de incêndio na área de tratamento de água produzida, a revisão do SGSO recomendou melhorar a filtragem da água pré-esgotada e das correntes de fundo, reforçar o acompanhamento de nível e pressão em vasos e colunas na contingência e manter fireproofing em elementos estruturais críticos. Qual justificativa melhor integra essas medidas?</w:t>
      </w:r>
    </w:p>
    <w:p>
      <w:pPr>
        <w:spacing w:after="40"/>
        <w:ind w:left="360"/>
      </w:pPr>
      <w:r>
        <w:rPr>
          <w:b/>
        </w:rPr>
        <w:t xml:space="preserve">A) </w:t>
      </w:r>
      <w:r>
        <w:rPr>
          <w:b/>
        </w:rPr>
        <w:t>Elas compõem barreiras complementares ao escalonamento: a filtragem limita danos por sólidos de corrosão, os controles mantêm vasos e colunas em condição segura na contingência, e o fireproofing atrasa a perda de resistência da estrutura ao calor.</w:t>
      </w:r>
    </w:p>
    <w:p>
      <w:pPr>
        <w:spacing w:after="40"/>
        <w:ind w:left="360"/>
      </w:pPr>
      <w:r>
        <w:t xml:space="preserve">B) </w:t>
      </w:r>
      <w:r>
        <w:t>Elas foram agrupadas porque, com fogo já iniciado, a evolução estrutural passa a ser determinada predominantemente pelo fireproofing, e não pelo estado de filtragem nem pelos controles de nível e pressão do processo.</w:t>
      </w:r>
    </w:p>
    <w:p>
      <w:pPr>
        <w:spacing w:after="40"/>
        <w:ind w:left="360"/>
      </w:pPr>
      <w:r>
        <w:t xml:space="preserve">C) </w:t>
      </w:r>
      <w:r>
        <w:t>Elas priorizam a transição para abandono da área: a filtragem organiza a drenagem, os controles de vasos e colunas reduzem intervenções operacionais, e o fireproofing atua principalmente para ampliar o tempo de evacuação.</w:t>
      </w:r>
    </w:p>
    <w:p>
      <w:pPr>
        <w:spacing w:after="40"/>
        <w:ind w:left="360"/>
      </w:pPr>
      <w:r>
        <w:t xml:space="preserve">D) </w:t>
      </w:r>
      <w:r>
        <w:t>Elas convergem para o mesmo objetivo imediato: reduzir a demanda de água de resfriamento; por isso, filtragem, acompanhamento de nível e pressão e fireproofing têm efeito equivalente sobre a estabilidade estrutural dos módulos.</w:t>
      </w:r>
    </w:p>
    <w:p>
      <w:pPr>
        <w:spacing w:before="200" w:after="80"/>
      </w:pPr>
      <w:r>
        <w:rPr>
          <w:b/>
        </w:rPr>
        <w:t xml:space="preserve">3479. </w:t>
      </w:r>
      <w:r>
        <w:t>Em um módulo de processo de um FPSO, ocorre um vazamento de pequena monta com fogo localizado nas proximidades de equipamentos que seguem sob pressão. Para reduzir a probabilidade de escalonamento, qual linha de ação inicial está mais alinhada à prioridade operacional para esse cenário?</w:t>
      </w:r>
    </w:p>
    <w:p>
      <w:pPr>
        <w:spacing w:after="40"/>
        <w:ind w:left="360"/>
      </w:pPr>
      <w:r>
        <w:t xml:space="preserve">A) </w:t>
      </w:r>
      <w:r>
        <w:t>Começar pela retirada de materiais combustíveis e resíduos da vizinhança imediata, tratando depois os equipamentos sob pressão e o aquecimento local.</w:t>
      </w:r>
    </w:p>
    <w:p>
      <w:pPr>
        <w:spacing w:after="40"/>
        <w:ind w:left="360"/>
      </w:pPr>
      <w:r>
        <w:t xml:space="preserve">B) </w:t>
      </w:r>
      <w:r>
        <w:t>Recuar a intervenção direta, ampliar o isolamento do módulo e aguardar condições térmicas mais favoráveis antes de atuar na perda de contenção.</w:t>
      </w:r>
    </w:p>
    <w:p>
      <w:pPr>
        <w:spacing w:after="40"/>
        <w:ind w:left="360"/>
      </w:pPr>
      <w:r>
        <w:rPr>
          <w:b/>
        </w:rPr>
        <w:t xml:space="preserve">C) </w:t>
      </w:r>
      <w:r>
        <w:rPr>
          <w:b/>
        </w:rPr>
        <w:t>Priorizar o bloqueio da liberação e o resfriamento de estruturas e equipamentos vizinhos, limitando a progressão dos danos e a perda de resistência.</w:t>
      </w:r>
    </w:p>
    <w:p>
      <w:pPr>
        <w:spacing w:after="40"/>
        <w:ind w:left="360"/>
      </w:pPr>
      <w:r>
        <w:t xml:space="preserve">D) </w:t>
      </w:r>
      <w:r>
        <w:t>Direcionar a resposta inicial para extinguir o foco e baixar a radiação na área, deixando o bloqueio do trecho ainda pressurizado para a etapa seguinte.</w:t>
      </w:r>
    </w:p>
    <w:p>
      <w:pPr>
        <w:spacing w:before="200" w:after="80"/>
      </w:pPr>
      <w:r>
        <w:rPr>
          <w:b/>
        </w:rPr>
        <w:t xml:space="preserve">3480. </w:t>
      </w:r>
      <w:r>
        <w:t>Em um cenário de resposta a incêndio, a unidade precisa manter resfriamento de equipamentos próximos enquanto se observa presença recorrente de sólidos corroídos em correntes de água pré-esgotada e de fundo. Um supervisor questiona se a filtragem dessas correntes realmente contribui para o controle do evento. Qual justificativa técnica é a mais consistente?</w:t>
      </w:r>
    </w:p>
    <w:p>
      <w:pPr>
        <w:spacing w:after="40"/>
        <w:ind w:left="360"/>
      </w:pPr>
      <w:r>
        <w:t xml:space="preserve">A) </w:t>
      </w:r>
      <w:r>
        <w:t>A filtragem atua de forma equivalente ao reaquecimento de gás em linhas de transferência, porque ambos eliminam a formação de fases líquidas corrosivas.</w:t>
      </w:r>
    </w:p>
    <w:p>
      <w:pPr>
        <w:spacing w:after="40"/>
        <w:ind w:left="360"/>
      </w:pPr>
      <w:r>
        <w:t xml:space="preserve">B) </w:t>
      </w:r>
      <w:r>
        <w:t>A filtragem substitui a necessidade de controle de níveis em vasos e colunas, porque remove a principal causa de sobrecarga hidrostática em contingência.</w:t>
      </w:r>
    </w:p>
    <w:p>
      <w:pPr>
        <w:spacing w:after="40"/>
        <w:ind w:left="360"/>
      </w:pPr>
      <w:r>
        <w:t xml:space="preserve">C) </w:t>
      </w:r>
      <w:r>
        <w:t>A filtragem aumenta a eficiência de fireproofing em suportes metálicos, pois reduz a taxa de absorção térmica da estrutura exposta ao incêndio.</w:t>
      </w:r>
    </w:p>
    <w:p>
      <w:pPr>
        <w:spacing w:after="40"/>
        <w:ind w:left="360"/>
      </w:pPr>
      <w:r>
        <w:rPr>
          <w:b/>
        </w:rPr>
        <w:t xml:space="preserve">D) </w:t>
      </w:r>
      <w:r>
        <w:rPr>
          <w:b/>
        </w:rPr>
        <w:t>A filtragem reduz o arraste de produtos de corrosão e de material que pode comprometer trocas térmicas ou equipamentos durante o resfriamento, diminuindo a chance de falhas secundárias.</w:t>
      </w:r>
    </w:p>
    <w:p>
      <w:pPr>
        <w:spacing w:before="200" w:after="80"/>
      </w:pPr>
      <w:r>
        <w:rPr>
          <w:b/>
        </w:rPr>
        <w:t xml:space="preserve">3481. </w:t>
      </w:r>
      <w:r>
        <w:t>Após dois incidentes distintos em linhas de hidrocarbonetos, a direção do FPSO decide investir em apenas uma frente de melhoria com maior impacto sobre a necessidade futura de atuação da brigada e sobre a probabilidade de ignição após vazamentos. Qual escolha é mais alinhada a esse critério?</w:t>
      </w:r>
    </w:p>
    <w:p>
      <w:pPr>
        <w:spacing w:after="40"/>
        <w:ind w:left="360"/>
      </w:pPr>
      <w:r>
        <w:rPr>
          <w:b/>
        </w:rPr>
        <w:t xml:space="preserve">A) </w:t>
      </w:r>
      <w:r>
        <w:rPr>
          <w:b/>
        </w:rPr>
        <w:t>Adotar projetos de juntas e soldas com estanqueidade comprovada, menor porosidade e distribuição mais homogênea de tensões residuais, reduzindo a probabilidade de falha de confinamento.</w:t>
      </w:r>
    </w:p>
    <w:p>
      <w:pPr>
        <w:spacing w:after="40"/>
        <w:ind w:left="360"/>
      </w:pPr>
      <w:r>
        <w:t xml:space="preserve">B) </w:t>
      </w:r>
      <w:r>
        <w:t>Expandir o fireproofing para áreas não críticas, porque retardar o aquecimento geral do módulo tende a compensar a frequência de perdas de contenção.</w:t>
      </w:r>
    </w:p>
    <w:p>
      <w:pPr>
        <w:spacing w:after="40"/>
        <w:ind w:left="360"/>
      </w:pPr>
      <w:r>
        <w:t xml:space="preserve">C) </w:t>
      </w:r>
      <w:r>
        <w:t>Ampliar a encapsulação de resíduos perigosos, porque a volatilização desses materiais responde pela maior parte dos gatilhos de combate a incêndio.</w:t>
      </w:r>
    </w:p>
    <w:p>
      <w:pPr>
        <w:spacing w:after="40"/>
        <w:ind w:left="360"/>
      </w:pPr>
      <w:r>
        <w:t xml:space="preserve">D) </w:t>
      </w:r>
      <w:r>
        <w:t>Reforçar a compartimentação interna com mais portas corta-fogo, porque limitar a propagação entre salas reduz a ocorrência de vazamentos primários.</w:t>
      </w:r>
    </w:p>
    <w:p>
      <w:bookmarkStart w:id="23" w:name="topico_2_sub_2"/>
      <w:pPr>
        <w:pStyle w:val="Heading2"/>
      </w:pPr>
      <w:r>
        <w:t>Operações simultâneas – SIMOPS</w:t>
      </w:r>
      <w:bookmarkEnd w:id="23"/>
    </w:p>
    <w:p>
      <w:pPr>
        <w:spacing w:before="200" w:after="80"/>
      </w:pPr>
      <w:r>
        <w:rPr>
          <w:b/>
        </w:rPr>
        <w:t xml:space="preserve">3482. </w:t>
      </w:r>
      <w:r>
        <w:t>Em um FPSO, o planejamento propõe realizar no mesmo dia uma intervenção mecânica e uma verificação de instrumentação associadas ao mesmo poço. As duas frentes têm equipes e meios próprios, adequados às respectivas tarefas, sem competição imediata pelo mesmo equipamento. Qual julgamento é mais apropriado para esse arranjo de SIMOPS?</w:t>
      </w:r>
    </w:p>
    <w:p>
      <w:pPr>
        <w:spacing w:after="40"/>
        <w:ind w:left="360"/>
      </w:pPr>
      <w:r>
        <w:t xml:space="preserve">A) </w:t>
      </w:r>
      <w:r>
        <w:t>A execução simultânea é aceitável, desde que cada frente fique em sua própria janela operacional ao longo do dia e sejam mantidas as precedências gerais da campanha.</w:t>
      </w:r>
    </w:p>
    <w:p>
      <w:pPr>
        <w:spacing w:after="40"/>
        <w:ind w:left="360"/>
      </w:pPr>
      <w:r>
        <w:t xml:space="preserve">B) </w:t>
      </w:r>
      <w:r>
        <w:t>A execução simultânea é aceitável, porque a interferência crítica em SIMOPS decorre da competição pelo mesmo recurso físico, o que não ocorre quando cada frente usa equipamento distinto.</w:t>
      </w:r>
    </w:p>
    <w:p>
      <w:pPr>
        <w:spacing w:after="40"/>
        <w:ind w:left="360"/>
      </w:pPr>
      <w:r>
        <w:t xml:space="preserve">C) </w:t>
      </w:r>
      <w:r>
        <w:t>A execução simultânea é a opção preferível, porque a matriz de compatibilidade entre recurso e atividade representa melhor o risco da operação do que a segregação das frentes no mesmo poço.</w:t>
      </w:r>
    </w:p>
    <w:p>
      <w:pPr>
        <w:spacing w:after="40"/>
        <w:ind w:left="360"/>
      </w:pPr>
      <w:r>
        <w:rPr>
          <w:b/>
        </w:rPr>
        <w:t xml:space="preserve">D) </w:t>
      </w:r>
      <w:r>
        <w:rPr>
          <w:b/>
        </w:rPr>
        <w:t>A execução concomitante não deve ser liberada, pois tarefas associadas à mesma cabeça de poço precisam ocorrer em sequência, independentemente de usarem equipes e meios distintos e adequados.</w:t>
      </w:r>
    </w:p>
    <w:p>
      <w:pPr>
        <w:spacing w:before="200" w:after="80"/>
      </w:pPr>
      <w:r>
        <w:rPr>
          <w:b/>
        </w:rPr>
        <w:t xml:space="preserve">3483. </w:t>
      </w:r>
      <w:r>
        <w:t>Em um plano de SIMOPS de um FPSO, discute-se substituir a discretização diária por intervalos de meio dia para refinar a coordenação das janelas de execução de uma campanha longa. Como o modelo já opera perto do limite de memória do solver, qual avaliação deve anteceder essa alteração?</w:t>
      </w:r>
    </w:p>
    <w:p>
      <w:pPr>
        <w:spacing w:after="40"/>
        <w:ind w:left="360"/>
      </w:pPr>
      <w:r>
        <w:rPr>
          <w:b/>
        </w:rPr>
        <w:t xml:space="preserve">A) </w:t>
      </w:r>
      <w:r>
        <w:rPr>
          <w:b/>
        </w:rPr>
        <w:t>Usar intervalos de meio dia tende a capturar melhor a coordenação temporal, mas amplia a formulação e a memória requerida; se o horizonte ficar pesado, a agregação de atividades pode ser necessária.</w:t>
      </w:r>
    </w:p>
    <w:p>
      <w:pPr>
        <w:spacing w:after="40"/>
        <w:ind w:left="360"/>
      </w:pPr>
      <w:r>
        <w:t xml:space="preserve">B) </w:t>
      </w:r>
      <w:r>
        <w:t>Usar intervalos de meio dia tende a refinar as janelas de execução da campanha sem alterar de forma material o porte do modelo, já que a ordem das atividades em cada recurso permanece.</w:t>
      </w:r>
    </w:p>
    <w:p>
      <w:pPr>
        <w:spacing w:after="40"/>
        <w:ind w:left="360"/>
      </w:pPr>
      <w:r>
        <w:t xml:space="preserve">C) </w:t>
      </w:r>
      <w:r>
        <w:t>Usar intervalos de meio dia tende a reduzir a necessidade de agregação, porque a discretização mais fina diminui por si só a saturação de janelas de execução nos recursos.</w:t>
      </w:r>
    </w:p>
    <w:p>
      <w:pPr>
        <w:spacing w:after="40"/>
        <w:ind w:left="360"/>
      </w:pPr>
      <w:r>
        <w:t xml:space="preserve">D) </w:t>
      </w:r>
      <w:r>
        <w:t>Usar intervalos de meio dia tende a mitigar conflitos logísticos entre poços, pois o detalhamento das janelas de execução passa a representar implicitamente o deslocamento dos recursos.</w:t>
      </w:r>
    </w:p>
    <w:p>
      <w:pPr>
        <w:spacing w:before="200" w:after="80"/>
      </w:pPr>
      <w:r>
        <w:rPr>
          <w:b/>
        </w:rPr>
        <w:t xml:space="preserve">3484. </w:t>
      </w:r>
      <w:r>
        <w:t>Na construção de um modelo de SIMOPS para atividades ligadas a um FPSO, um analista propõe usar apenas a matriz de compatibilidade recurso–atividade e uma lista de prioridades entre tarefas, sem impor janelas sequenciais por recurso nem variáveis temporais de término. Qual crítica técnica é mais forte a essa proposta?</w:t>
      </w:r>
    </w:p>
    <w:p>
      <w:pPr>
        <w:spacing w:after="40"/>
        <w:ind w:left="360"/>
      </w:pPr>
      <w:r>
        <w:t xml:space="preserve">A) </w:t>
      </w:r>
      <w:r>
        <w:t>A modelagem fica incompleta principalmente porque o número de janelas por recurso deveria ser maior que o total de atividades compatíveis, para acomodar folgas e trocas de prioridade.</w:t>
      </w:r>
    </w:p>
    <w:p>
      <w:pPr>
        <w:spacing w:after="40"/>
        <w:ind w:left="360"/>
      </w:pPr>
      <w:r>
        <w:rPr>
          <w:b/>
        </w:rPr>
        <w:t xml:space="preserve">B) </w:t>
      </w:r>
      <w:r>
        <w:rPr>
          <w:b/>
        </w:rPr>
        <w:t>A modelagem fica incompleta, porque compatibilidade e prioridade não impedem sobreposição temporal no mesmo recurso; ainda são necessárias janelas sequenciais, tempos de término e restrições de precedência e deslocamento.</w:t>
      </w:r>
    </w:p>
    <w:p>
      <w:pPr>
        <w:spacing w:after="40"/>
        <w:ind w:left="360"/>
      </w:pPr>
      <w:r>
        <w:t xml:space="preserve">C) </w:t>
      </w:r>
      <w:r>
        <w:t>A modelagem permanece consistente, porque a serialização por poço cobre os conflitos principais e deixa a ordenação dos recursos como decisão operacional fora do modelo.</w:t>
      </w:r>
    </w:p>
    <w:p>
      <w:pPr>
        <w:spacing w:after="40"/>
        <w:ind w:left="360"/>
      </w:pPr>
      <w:r>
        <w:t xml:space="preserve">D) </w:t>
      </w:r>
      <w:r>
        <w:t>A modelagem permanece consistente, porque a matriz de compatibilidade já restringe cada recurso às atividades adequadas, e a prioridade ordinal define a ordem natural de execução.</w:t>
      </w:r>
    </w:p>
    <w:p>
      <w:pPr>
        <w:spacing w:before="200" w:after="80"/>
      </w:pPr>
      <w:r>
        <w:rPr>
          <w:b/>
        </w:rPr>
        <w:t xml:space="preserve">3485. </w:t>
      </w:r>
      <w:r>
        <w:t>Em um planejamento de SIMOPS para um FPSO, a equipe quer executar no mesmo dia duas intervenções em um mesmo poço: troca de válvula de subsuperfície e calibração de instrumentação. Há dois recursos diferentes disponíveis, ambos tecnicamente compatíveis com suas respectivas tarefas. Qual decisão é mais consistente com as restrições do modelo para reduzir interferência entre equipes?</w:t>
      </w:r>
    </w:p>
    <w:p>
      <w:pPr>
        <w:spacing w:after="40"/>
        <w:ind w:left="360"/>
      </w:pPr>
      <w:r>
        <w:t xml:space="preserve">A) </w:t>
      </w:r>
      <w:r>
        <w:t>Alocar as duas intervenções ao mesmo recurso em janelas consecutivas, porque a exclusividade do recurso substitui a serialização por poço.</w:t>
      </w:r>
    </w:p>
    <w:p>
      <w:pPr>
        <w:spacing w:after="40"/>
        <w:ind w:left="360"/>
      </w:pPr>
      <w:r>
        <w:rPr>
          <w:b/>
        </w:rPr>
        <w:t xml:space="preserve">B) </w:t>
      </w:r>
      <w:r>
        <w:rPr>
          <w:b/>
        </w:rPr>
        <w:t>Executar uma intervenção de cada vez no poço, mesmo com recursos distintos, e ordenar as tarefas conforme precedências aplicáveis.</w:t>
      </w:r>
    </w:p>
    <w:p>
      <w:pPr>
        <w:spacing w:after="40"/>
        <w:ind w:left="360"/>
      </w:pPr>
      <w:r>
        <w:t xml:space="preserve">C) </w:t>
      </w:r>
      <w:r>
        <w:t>Manter as duas intervenções na mesma janela temporal, desde que a matriz de compatibilidade confirme aderência recurso–atividade.</w:t>
      </w:r>
    </w:p>
    <w:p>
      <w:pPr>
        <w:spacing w:after="40"/>
        <w:ind w:left="360"/>
      </w:pPr>
      <w:r>
        <w:t xml:space="preserve">D) </w:t>
      </w:r>
      <w:r>
        <w:t>Programar as duas intervenções em paralelo, porque recursos distintos reduzem a competição operacional no poço.</w:t>
      </w:r>
    </w:p>
    <w:p>
      <w:pPr>
        <w:spacing w:before="200" w:after="80"/>
      </w:pPr>
      <w:r>
        <w:rPr>
          <w:b/>
        </w:rPr>
        <w:t xml:space="preserve">3486. </w:t>
      </w:r>
      <w:r>
        <w:t>Considere um recurso único compatível com três atividades: A e B no poço P-10, e C no poço P-20. A atividade B depende da conclusão de A; C é independente. A equipe deseja reduzir óleo não produzido sem introduzir interferências operacionais. Qual estratégia de priorização é mais consistente com o modelo?</w:t>
      </w:r>
    </w:p>
    <w:p>
      <w:pPr>
        <w:spacing w:after="40"/>
        <w:ind w:left="360"/>
      </w:pPr>
      <w:r>
        <w:t xml:space="preserve">A) </w:t>
      </w:r>
      <w:r>
        <w:t>Reservar o recurso até existir uma janela contínua para A, B e C, reduzindo deslocamentos mesmo que haja atraso evitável.</w:t>
      </w:r>
    </w:p>
    <w:p>
      <w:pPr>
        <w:spacing w:after="40"/>
        <w:ind w:left="360"/>
      </w:pPr>
      <w:r>
        <w:t xml:space="preserve">B) </w:t>
      </w:r>
      <w:r>
        <w:t>Executar C antes de A para manter A e B agrupadas no mesmo poço, tratando a precedência como ajuste posterior.</w:t>
      </w:r>
    </w:p>
    <w:p>
      <w:pPr>
        <w:spacing w:after="40"/>
        <w:ind w:left="360"/>
      </w:pPr>
      <w:r>
        <w:rPr>
          <w:b/>
        </w:rPr>
        <w:t xml:space="preserve">C) </w:t>
      </w:r>
      <w:r>
        <w:rPr>
          <w:b/>
        </w:rPr>
        <w:t>Cumprir A antes de B no mesmo recurso e inserir C na janela restante que minimize deslocamento e perda de produção.</w:t>
      </w:r>
    </w:p>
    <w:p>
      <w:pPr>
        <w:spacing w:after="40"/>
        <w:ind w:left="360"/>
      </w:pPr>
      <w:r>
        <w:t xml:space="preserve">D) </w:t>
      </w:r>
      <w:r>
        <w:t>Alocar primeiro B, porque a atividade de maior impacto produtivo deve antecipar a sua predecessora quando disputa o mesmo recurso.</w:t>
      </w:r>
    </w:p>
    <w:p>
      <w:pPr>
        <w:spacing w:before="200" w:after="80"/>
      </w:pPr>
      <w:r>
        <w:rPr>
          <w:b/>
        </w:rPr>
        <w:t xml:space="preserve">3487. </w:t>
      </w:r>
      <w:r>
        <w:t>Uma carteira extensa de intervenções para SIMOPS começa a saturar memória do resolvedor quando o horizonte é detalhado com muitas janelas. A equipe precisa melhorar a solvabilidade sem perder as proteções contra interferência entre sistemas e equipes. Qual encaminhamento é mais consistente com essa necessidade?</w:t>
      </w:r>
    </w:p>
    <w:p>
      <w:pPr>
        <w:spacing w:after="40"/>
        <w:ind w:left="360"/>
      </w:pPr>
      <w:r>
        <w:t xml:space="preserve">A) </w:t>
      </w:r>
      <w:r>
        <w:t>Expandir o conjunto de recursos compatíveis por conveniência operacional, usando a função objetivo para corrigir incompatibilidades residuais.</w:t>
      </w:r>
    </w:p>
    <w:p>
      <w:pPr>
        <w:spacing w:after="40"/>
        <w:ind w:left="360"/>
      </w:pPr>
      <w:r>
        <w:rPr>
          <w:b/>
        </w:rPr>
        <w:t xml:space="preserve">B) </w:t>
      </w:r>
      <w:r>
        <w:rPr>
          <w:b/>
        </w:rPr>
        <w:t>Rever a granularidade das janelas e usar agrupamento de requisições, preservando compatibilidades, precedências, serialização por poço e tempos de deslocamento.</w:t>
      </w:r>
    </w:p>
    <w:p>
      <w:pPr>
        <w:spacing w:after="40"/>
        <w:ind w:left="360"/>
      </w:pPr>
      <w:r>
        <w:t xml:space="preserve">C) </w:t>
      </w:r>
      <w:r>
        <w:t>Manter a granularidade mais fina possível e retirar tempos de deslocamento, compensando o risco com revisão manual do cronograma.</w:t>
      </w:r>
    </w:p>
    <w:p>
      <w:pPr>
        <w:spacing w:after="40"/>
        <w:ind w:left="360"/>
      </w:pPr>
      <w:r>
        <w:t xml:space="preserve">D) </w:t>
      </w:r>
      <w:r>
        <w:t>Permitir mais de uma atividade por janela no mesmo recurso, desde que as atividades estejam em poços diferentes.</w:t>
      </w:r>
    </w:p>
    <w:p>
      <w:pPr>
        <w:spacing w:before="200" w:after="80"/>
      </w:pPr>
      <w:r>
        <w:rPr>
          <w:b/>
        </w:rPr>
        <w:t xml:space="preserve">3488. </w:t>
      </w:r>
      <w:r>
        <w:t>Em uma revisão do procedimento de SIMOPS, um gestor propõe substituir o conjunto de restrições operacionais por uma matriz de compatibilidade recurso–atividade, alegando que, se cada atividade estiver ligada a um recurso compatível, os conflitos restantes serão residuais. Qual avaliação é mais adequada?</w:t>
      </w:r>
    </w:p>
    <w:p>
      <w:pPr>
        <w:spacing w:after="40"/>
        <w:ind w:left="360"/>
      </w:pPr>
      <w:r>
        <w:t xml:space="preserve">A) </w:t>
      </w:r>
      <w:r>
        <w:t>A proposta resolve os conflitos principais se cada atividade for executada por um único recurso, mesmo sem ordenar as janelas por sequência.</w:t>
      </w:r>
    </w:p>
    <w:p>
      <w:pPr>
        <w:spacing w:after="40"/>
        <w:ind w:left="360"/>
      </w:pPr>
      <w:r>
        <w:rPr>
          <w:b/>
        </w:rPr>
        <w:t xml:space="preserve">B) </w:t>
      </w:r>
      <w:r>
        <w:rPr>
          <w:b/>
        </w:rPr>
        <w:t>A proposta cobre a escolha de recursos aptos, mas ainda requer restrições como exclusividade de recurso, serialização por poço, precedências e tempos de deslocamento.</w:t>
      </w:r>
    </w:p>
    <w:p>
      <w:pPr>
        <w:spacing w:after="40"/>
        <w:ind w:left="360"/>
      </w:pPr>
      <w:r>
        <w:t xml:space="preserve">C) </w:t>
      </w:r>
      <w:r>
        <w:t>A proposta torna secundária a definição de janelas, desde que a função objetivo privilegie a menor perda de produção.</w:t>
      </w:r>
    </w:p>
    <w:p>
      <w:pPr>
        <w:spacing w:after="40"/>
        <w:ind w:left="360"/>
      </w:pPr>
      <w:r>
        <w:t xml:space="preserve">D) </w:t>
      </w:r>
      <w:r>
        <w:t>A proposta é suficiente, porque a compatibilidade já representa a disputa por poço, o sequenciamento no recurso e a transição logística entre alocações.</w:t>
      </w:r>
    </w:p>
    <w:p>
      <w:pPr>
        <w:spacing w:before="200" w:after="80"/>
      </w:pPr>
      <w:r>
        <w:rPr>
          <w:b/>
        </w:rPr>
        <w:t xml:space="preserve">3489. </w:t>
      </w:r>
      <w:r>
        <w:t>Em uma otimização de SIMOPS para várias frentes em um FPSO, a equipe quer reduzir a unidade temporal das janelas de 1 dia para meio dia para refinar o sequenciamento. Testes preliminares mostram crescimento forte de memória do resolvedor e instâncias sem solução prática. Qual encaminhamento é mais consistente com a engenharia do modelo?</w:t>
      </w:r>
    </w:p>
    <w:p>
      <w:pPr>
        <w:spacing w:after="40"/>
        <w:ind w:left="360"/>
      </w:pPr>
      <w:r>
        <w:t xml:space="preserve">A) </w:t>
      </w:r>
      <w:r>
        <w:t>Refinar a malha temporal, porque janelas menores tendem a capturar interferências com maior precisão e isso compensa o impacto computacional.</w:t>
      </w:r>
    </w:p>
    <w:p>
      <w:pPr>
        <w:spacing w:after="40"/>
        <w:ind w:left="360"/>
      </w:pPr>
      <w:r>
        <w:rPr>
          <w:b/>
        </w:rPr>
        <w:t xml:space="preserve">B) </w:t>
      </w:r>
      <w:r>
        <w:rPr>
          <w:b/>
        </w:rPr>
        <w:t>Manter a granularidade atual e revisar agrupamento de atividades, compatibilidades e número de janelas por recurso antes de aumentar o detalhamento temporal.</w:t>
      </w:r>
    </w:p>
    <w:p>
      <w:pPr>
        <w:spacing w:after="40"/>
        <w:ind w:left="360"/>
      </w:pPr>
      <w:r>
        <w:t xml:space="preserve">C) </w:t>
      </w:r>
      <w:r>
        <w:t>Remover a regra de preenchimento sequencial das janelas, porque ela é a principal responsável pelo consumo de memória em problemas grandes.</w:t>
      </w:r>
    </w:p>
    <w:p>
      <w:pPr>
        <w:spacing w:after="40"/>
        <w:ind w:left="360"/>
      </w:pPr>
      <w:r>
        <w:t xml:space="preserve">D) </w:t>
      </w:r>
      <w:r>
        <w:t>Aumentar o número de janelas em todos os recursos e preservar a mesma matriz de compatibilidade, porque o gargalo principal é a ordenação local.</w:t>
      </w:r>
    </w:p>
    <w:p>
      <w:pPr>
        <w:spacing w:before="200" w:after="80"/>
      </w:pPr>
      <w:r>
        <w:rPr>
          <w:b/>
        </w:rPr>
        <w:t xml:space="preserve">3490. </w:t>
      </w:r>
      <w:r>
        <w:t>Duas equipes propõem executar, no mesmo dia, uma inspeção de integridade e uma intervenção em válvula no mesmo poço de um FPSO. Cada atividade usa recurso distinto e ambos os recursos estão livres no horizonte analisado. Na matriz de compatibilidade, os dois recursos são adequados às respectivas tarefas. Qual avaliação melhor sustenta a decisão de SIMOPS?</w:t>
      </w:r>
    </w:p>
    <w:p>
      <w:pPr>
        <w:spacing w:after="40"/>
        <w:ind w:left="360"/>
      </w:pPr>
      <w:r>
        <w:t xml:space="preserve">A) </w:t>
      </w:r>
      <w:r>
        <w:t>As atividades podem ocorrer em paralelo se forem colocadas em janelas consecutivas do mesmo dia, desde que a duração agregada não exceda a janela de tempo do modelo.</w:t>
      </w:r>
    </w:p>
    <w:p>
      <w:pPr>
        <w:spacing w:after="40"/>
        <w:ind w:left="360"/>
      </w:pPr>
      <w:r>
        <w:rPr>
          <w:b/>
        </w:rPr>
        <w:t xml:space="preserve">B) </w:t>
      </w:r>
      <w:r>
        <w:rPr>
          <w:b/>
        </w:rPr>
        <w:t>As atividades devem ser serializadas no poço, e a sequência ainda precisa respeitar precedências e eventuais tempos de transição dos recursos entre poços.</w:t>
      </w:r>
    </w:p>
    <w:p>
      <w:pPr>
        <w:spacing w:after="40"/>
        <w:ind w:left="360"/>
      </w:pPr>
      <w:r>
        <w:t xml:space="preserve">C) </w:t>
      </w:r>
      <w:r>
        <w:t>A execução simultânea é aceitável, porque recursos distintos reduzem a interferência operacional a um tema de coordenação de equipes.</w:t>
      </w:r>
    </w:p>
    <w:p>
      <w:pPr>
        <w:spacing w:after="40"/>
        <w:ind w:left="360"/>
      </w:pPr>
      <w:r>
        <w:t xml:space="preserve">D) </w:t>
      </w:r>
      <w:r>
        <w:t>A execução simultânea é aceitável, porque a restrição principal recai sobre o compartilhamento do mesmo recurso, não sobre o mesmo poço.</w:t>
      </w:r>
    </w:p>
    <w:p>
      <w:pPr>
        <w:spacing w:before="200" w:after="80"/>
      </w:pPr>
      <w:r>
        <w:rPr>
          <w:b/>
        </w:rPr>
        <w:t xml:space="preserve">3491. </w:t>
      </w:r>
      <w:r>
        <w:t>Na elaboração de uma matriz de compatibilidade e de um sequenciamento para três atividades candidatas ao mesmo recurso, a situação é a seguinte: a Atividade 1 tem maior impacto sobre óleo não produzido, mas depende da conclusão prévia de outra atividade ainda não executada; a Atividade 2 já está liberada, porém requer deslocamento maior do recurso; a Atividade 3 também está liberada e exige menor deslocamento. Qual critério de priorização é mais consistente com o modelo de SIMOPS descrito?</w:t>
      </w:r>
    </w:p>
    <w:p>
      <w:pPr>
        <w:spacing w:after="40"/>
        <w:ind w:left="360"/>
      </w:pPr>
      <w:r>
        <w:t xml:space="preserve">A) </w:t>
      </w:r>
      <w:r>
        <w:t>Reservar a primeira janela para a Atividade 1 por seu maior impacto produtivo, usando a precedência apenas para definir a data de término.</w:t>
      </w:r>
    </w:p>
    <w:p>
      <w:pPr>
        <w:spacing w:after="40"/>
        <w:ind w:left="360"/>
      </w:pPr>
      <w:r>
        <w:t xml:space="preserve">B) </w:t>
      </w:r>
      <w:r>
        <w:t>Colocar a Atividade 2 antes da Atividade 1 e a Atividade 1 antes da Atividade 3, porque a sequência por janelas substitui a necessidade de checar liberação prévia das atividades.</w:t>
      </w:r>
    </w:p>
    <w:p>
      <w:pPr>
        <w:spacing w:after="40"/>
        <w:ind w:left="360"/>
      </w:pPr>
      <w:r>
        <w:rPr>
          <w:b/>
        </w:rPr>
        <w:t xml:space="preserve">C) </w:t>
      </w:r>
      <w:r>
        <w:rPr>
          <w:b/>
        </w:rPr>
        <w:t>Alocar primeiro as atividades já liberadas, respeitando precedências e deslocamentos; entre as sequências viáveis, priorizar a de menor óleo não produzido.</w:t>
      </w:r>
    </w:p>
    <w:p>
      <w:pPr>
        <w:spacing w:after="40"/>
        <w:ind w:left="360"/>
      </w:pPr>
      <w:r>
        <w:t xml:space="preserve">D) </w:t>
      </w:r>
      <w:r>
        <w:t>Escolher primeiro a Atividade 3 por exigir menor deslocamento, deixando a avaliação de impacto produtivo para o fechamento do horizonte.</w:t>
      </w:r>
    </w:p>
    <w:p>
      <w:pPr>
        <w:spacing w:before="200" w:after="80"/>
      </w:pPr>
      <w:r>
        <w:rPr>
          <w:b/>
        </w:rPr>
        <w:t xml:space="preserve">3492. </w:t>
      </w:r>
      <w:r>
        <w:t>Em um FPSO, está programada uma janela de SIMOPS com manutenção elétrica em painel crítico, movimentação de carga por guindaste, transferência de pessoas por embarcação e ajuste operacional em sistema de produção. Participam CCR, OIM, produção, manutenção, marine, logística e contratadas. Na reunião prévia, surge a dúvida sobre como liberar o conjunto de atividades. Qual arranjo tende a controlar melhor as interfaces e a autoridade decisória?</w:t>
      </w:r>
    </w:p>
    <w:p>
      <w:pPr>
        <w:spacing w:after="40"/>
        <w:ind w:left="360"/>
      </w:pPr>
      <w:r>
        <w:t xml:space="preserve">A) </w:t>
      </w:r>
      <w:r>
        <w:t>A aprovação concentra-se no plano de emergência, enquanto os detalhes de interface entre tarefas são resolvidos pelas contratadas em seus procedimentos.</w:t>
      </w:r>
    </w:p>
    <w:p>
      <w:pPr>
        <w:spacing w:after="40"/>
        <w:ind w:left="360"/>
      </w:pPr>
      <w:r>
        <w:t xml:space="preserve">B) </w:t>
      </w:r>
      <w:r>
        <w:t>Cada disciplina emite sua própria autorização, e a compatibilização ocorre pela troca de rádio entre supervisores durante a execução.</w:t>
      </w:r>
    </w:p>
    <w:p>
      <w:pPr>
        <w:spacing w:after="40"/>
        <w:ind w:left="360"/>
      </w:pPr>
      <w:r>
        <w:rPr>
          <w:b/>
        </w:rPr>
        <w:t xml:space="preserve">C) </w:t>
      </w:r>
      <w:r>
        <w:rPr>
          <w:b/>
        </w:rPr>
        <w:t>Um sistema formal de PT e liberação integra as atividades, confirma procedimentos, EPI, controles e critérios de interrupção com autoridade definida.</w:t>
      </w:r>
    </w:p>
    <w:p>
      <w:pPr>
        <w:spacing w:after="40"/>
        <w:ind w:left="360"/>
      </w:pPr>
      <w:r>
        <w:t xml:space="preserve">D) </w:t>
      </w:r>
      <w:r>
        <w:t>O foco da liberação fica no sequenciamento logístico das embarcações, deixando os controles de processo e manutenção para ajuste local conforme a operação evolui.</w:t>
      </w:r>
    </w:p>
    <w:p>
      <w:pPr>
        <w:spacing w:before="200" w:after="80"/>
      </w:pPr>
      <w:r>
        <w:rPr>
          <w:b/>
        </w:rPr>
        <w:t xml:space="preserve">3493. </w:t>
      </w:r>
      <w:r>
        <w:t>Em uma SIMOPS envolvendo intervenção em poço, manutenção em utilidades e operação de offloading, instrumentos calibrados passam a indicar comportamento diferente do previsto, e observações de campo apontam aumento de conflito entre áreas. O plano original estava adequadamente liberado, mas a condição operacional mudou. Qual resposta de coordenação é mais consistente com uma gestão de risco robusta?</w:t>
      </w:r>
    </w:p>
    <w:p>
      <w:pPr>
        <w:spacing w:after="40"/>
        <w:ind w:left="360"/>
      </w:pPr>
      <w:r>
        <w:t xml:space="preserve">A) </w:t>
      </w:r>
      <w:r>
        <w:t>Tratar os sinais instrumentados e as observações comportamentais separadamente, para evitar que interpretações subjetivas alterem atividades já liberadas.</w:t>
      </w:r>
    </w:p>
    <w:p>
      <w:pPr>
        <w:spacing w:after="40"/>
        <w:ind w:left="360"/>
      </w:pPr>
      <w:r>
        <w:t xml:space="preserve">B) </w:t>
      </w:r>
      <w:r>
        <w:t>Transferir a decisão para a disciplina que percebeu primeiro o desvio, porque ela detém a visão mais próxima do problema.</w:t>
      </w:r>
    </w:p>
    <w:p>
      <w:pPr>
        <w:spacing w:after="40"/>
        <w:ind w:left="360"/>
      </w:pPr>
      <w:r>
        <w:rPr>
          <w:b/>
        </w:rPr>
        <w:t xml:space="preserve">C) </w:t>
      </w:r>
      <w:r>
        <w:rPr>
          <w:b/>
        </w:rPr>
        <w:t>Atualizar o controle do processo com os novos dados, comunicar as partes envolvidas e reavaliar continuidade, interrupção ou ajuste das atividades.</w:t>
      </w:r>
    </w:p>
    <w:p>
      <w:pPr>
        <w:spacing w:after="40"/>
        <w:ind w:left="360"/>
      </w:pPr>
      <w:r>
        <w:t xml:space="preserve">D) </w:t>
      </w:r>
      <w:r>
        <w:t>Manter a execução nas condições aprovadas e registrar as divergências para análise posterior, preservando a estabilidade do cronograma.</w:t>
      </w:r>
    </w:p>
    <w:p>
      <w:pPr>
        <w:spacing w:before="200" w:after="80"/>
      </w:pPr>
      <w:r>
        <w:rPr>
          <w:b/>
        </w:rPr>
        <w:t xml:space="preserve">3494. </w:t>
      </w:r>
      <w:r>
        <w:t>Um FPSO executa SIMOPS com apoio de embarcações, manutenção marine e transferência de óleo quando ocorre um derrame no início da noite. A unidade conta com apoio externo potencial de outras organizações, mas precisa decidir rapidamente a capacidade real de resposta. Qual elemento de planejamento faz mais diferença para essa decisão?</w:t>
      </w:r>
    </w:p>
    <w:p>
      <w:pPr>
        <w:spacing w:after="40"/>
        <w:ind w:left="360"/>
      </w:pPr>
      <w:r>
        <w:t xml:space="preserve">A) </w:t>
      </w:r>
      <w:r>
        <w:t>A priorização do monitoramento ambiental após o evento, porque a caracterização da mancha orienta a resposta mesmo antes de se confirmar a logística mobilizável.</w:t>
      </w:r>
    </w:p>
    <w:p>
      <w:pPr>
        <w:spacing w:after="40"/>
        <w:ind w:left="360"/>
      </w:pPr>
      <w:r>
        <w:t xml:space="preserve">B) </w:t>
      </w:r>
      <w:r>
        <w:t>A existência de estoque local de dispersante, pois isso reduz a dependência da disponibilidade e do tempo de mobilização de embarcações de apoio.</w:t>
      </w:r>
    </w:p>
    <w:p>
      <w:pPr>
        <w:spacing w:after="40"/>
        <w:ind w:left="360"/>
      </w:pPr>
      <w:r>
        <w:t xml:space="preserve">C) </w:t>
      </w:r>
      <w:r>
        <w:t>A transferência da coordenação da resposta para a organização externa com maior capacidade de transporte, porque ela tende a ter melhor visão dos recursos regionais.</w:t>
      </w:r>
    </w:p>
    <w:p>
      <w:pPr>
        <w:spacing w:after="40"/>
        <w:ind w:left="360"/>
      </w:pPr>
      <w:r>
        <w:rPr>
          <w:b/>
        </w:rPr>
        <w:t xml:space="preserve">D) </w:t>
      </w:r>
      <w:r>
        <w:rPr>
          <w:b/>
        </w:rPr>
        <w:t>A estrutura de controle e comunicação, a disponibilidade de embarcações, os tempos por etapa, os acordos de apoio externo e as limitações para atuação noturna e em mau tempo.</w:t>
      </w:r>
    </w:p>
    <w:p>
      <w:pPr>
        <w:spacing w:before="200" w:after="80"/>
      </w:pPr>
      <w:r>
        <w:rPr>
          <w:b/>
        </w:rPr>
        <w:t xml:space="preserve">3495. </w:t>
      </w:r>
      <w:r>
        <w:t>Em um FPSO prestes a iniciar uma SIMOPS com intervenção em poço, manutenção elétrica, movimentação de carga, trabalho sobre o mar e apoio de embarcação, qual arranjo de revisão final é mais consistente com uma liberação segura das atividades?</w:t>
      </w:r>
    </w:p>
    <w:p>
      <w:pPr>
        <w:spacing w:after="40"/>
        <w:ind w:left="360"/>
      </w:pPr>
      <w:r>
        <w:t xml:space="preserve">A) </w:t>
      </w:r>
      <w:r>
        <w:t>Alinhar CCR, OIM e lideranças internas na revisão final e repassar a contratadas, subsea e embarcação de apoio as PTs, restrições e contatos à medida que cada trabalho for iniciado.</w:t>
      </w:r>
    </w:p>
    <w:p>
      <w:pPr>
        <w:spacing w:after="40"/>
        <w:ind w:left="360"/>
      </w:pPr>
      <w:r>
        <w:rPr>
          <w:b/>
        </w:rPr>
        <w:t xml:space="preserve">B) </w:t>
      </w:r>
      <w:r>
        <w:rPr>
          <w:b/>
        </w:rPr>
        <w:t>Conduzir uma revisão integrada das interfaces — escopo, riscos, barreiras, equipes e contatos —, confirmar PTs e procedimentos, definir a autoridade de parada e manter comunicação redundante entre as frentes.</w:t>
      </w:r>
    </w:p>
    <w:p>
      <w:pPr>
        <w:spacing w:after="40"/>
        <w:ind w:left="360"/>
      </w:pPr>
      <w:r>
        <w:t xml:space="preserve">C) </w:t>
      </w:r>
      <w:r>
        <w:t>Emitir PTs por disciplina, registrar riscos, barreiras e contatos de cada frente separadamente e deixar a compatibilização entre poços, elétrica, marine e embarcação para os supervisores em campo.</w:t>
      </w:r>
    </w:p>
    <w:p>
      <w:pPr>
        <w:spacing w:after="40"/>
        <w:ind w:left="360"/>
      </w:pPr>
      <w:r>
        <w:t xml:space="preserve">D) </w:t>
      </w:r>
      <w:r>
        <w:t>Fechar antes do início a sequência logística, os recursos e os contatos operacionais, tratando a análise cruzada de riscos, barreiras e PTs na liberação de cada atividade conforme a execução avance.</w:t>
      </w:r>
    </w:p>
    <w:p>
      <w:pPr>
        <w:spacing w:before="200" w:after="80"/>
      </w:pPr>
      <w:r>
        <w:rPr>
          <w:b/>
        </w:rPr>
        <w:t xml:space="preserve">3496. </w:t>
      </w:r>
      <w:r>
        <w:t>Num FPSO, uma janela de SIMOPS reúne abertura de equipamentos para manutenção, movimentação de cargas no convés, apoio de embarcação, intervenção em poço e produção rotineira. Na reunião para autorizar o pacote, as áreas apresentam suas análises locais, porém ainda não existe critério comum sobre a autoridade para sustar a campanha diante de interferências entre frentes. Qual encaminhamento melhor caracteriza uma autorização robusta?</w:t>
      </w:r>
    </w:p>
    <w:p>
      <w:pPr>
        <w:spacing w:after="40"/>
        <w:ind w:left="360"/>
      </w:pPr>
      <w:r>
        <w:t xml:space="preserve">A) </w:t>
      </w:r>
      <w:r>
        <w:t>Liberar o pacote com base na segregação física e nos controles específicos de cada área, compartilhando objetivos e riscos entre equipes; se houver interferência, o grupo mais próximo definiria a suspensão.</w:t>
      </w:r>
    </w:p>
    <w:p>
      <w:pPr>
        <w:spacing w:after="40"/>
        <w:ind w:left="360"/>
      </w:pPr>
      <w:r>
        <w:t xml:space="preserve">B) </w:t>
      </w:r>
      <w:r>
        <w:t>Priorizar na liberação as tarefas com maior impacto no cronograma, revisando riscos, equipes e contatos das demais conforme as interfaces apareçam durante a execução e escalando depois a parada.</w:t>
      </w:r>
    </w:p>
    <w:p>
      <w:pPr>
        <w:spacing w:after="40"/>
        <w:ind w:left="360"/>
      </w:pPr>
      <w:r>
        <w:rPr>
          <w:b/>
        </w:rPr>
        <w:t xml:space="preserve">C) </w:t>
      </w:r>
      <w:r>
        <w:rPr>
          <w:b/>
        </w:rPr>
        <w:t>Exigir PT e procedimento aplicável para cada frente, checar barreiras e EPI, comunicar previamente escopo, riscos, equipes e contatos, e deixar definida a autoridade de parada.</w:t>
      </w:r>
    </w:p>
    <w:p>
      <w:pPr>
        <w:spacing w:after="40"/>
        <w:ind w:left="360"/>
      </w:pPr>
      <w:r>
        <w:t xml:space="preserve">D) </w:t>
      </w:r>
      <w:r>
        <w:t>Manter PT e avaliações por disciplina e alinhar objetivos, riscos, equipes e contatos no toolbox de cada turno, deixando eventuais paradas para decisão do supervisor da frente afetada.</w:t>
      </w:r>
    </w:p>
    <w:p>
      <w:pPr>
        <w:spacing w:before="200" w:after="80"/>
      </w:pPr>
      <w:r>
        <w:rPr>
          <w:b/>
        </w:rPr>
        <w:t xml:space="preserve">3497. </w:t>
      </w:r>
      <w:r>
        <w:t>Em um FPSO, CCR, OIM, produção e manutenção planejam para a mesma janela uma manutenção elétrica, um teste funcional de sistema de segurança e uma transferência de pessoas por embarcação. Cada área afirma que sua rotina setorial já cobre os principais riscos. Qual arranjo de liberação é mais consistente com a gestão de SIMOPS?</w:t>
      </w:r>
    </w:p>
    <w:p>
      <w:pPr>
        <w:spacing w:after="40"/>
        <w:ind w:left="360"/>
      </w:pPr>
      <w:r>
        <w:t xml:space="preserve">A) </w:t>
      </w:r>
      <w:r>
        <w:t>Liberar primeiro as atividades com menor potencial de energia e ajustar os controles das demais durante a execução, à medida que a interação entre frentes se tornar mais evidente.</w:t>
      </w:r>
    </w:p>
    <w:p>
      <w:pPr>
        <w:spacing w:after="40"/>
        <w:ind w:left="360"/>
      </w:pPr>
      <w:r>
        <w:t xml:space="preserve">B) </w:t>
      </w:r>
      <w:r>
        <w:t>Emitir PTs independentes por disciplina e tratar as interferências principalmente no toolbox, porque os riscos mais relevantes já são conhecidos por cada equipe executante.</w:t>
      </w:r>
    </w:p>
    <w:p>
      <w:pPr>
        <w:spacing w:after="40"/>
        <w:ind w:left="360"/>
      </w:pPr>
      <w:r>
        <w:t xml:space="preserve">C) </w:t>
      </w:r>
      <w:r>
        <w:t>Priorizar a atividade entendida como mais sensível e permitir que as demais avancem por alinhamento operacional entre supervisores, desde que não compartilhem o mesmo equipamento.</w:t>
      </w:r>
    </w:p>
    <w:p>
      <w:pPr>
        <w:spacing w:after="40"/>
        <w:ind w:left="360"/>
      </w:pPr>
      <w:r>
        <w:rPr>
          <w:b/>
        </w:rPr>
        <w:t xml:space="preserve">D) </w:t>
      </w:r>
      <w:r>
        <w:rPr>
          <w:b/>
        </w:rPr>
        <w:t>Consolidar as atividades em PT e liberação integradas, com checagem prévia de procedimentos aplicáveis, EPIs, controles de cada frente e autoridade de parada.</w:t>
      </w:r>
    </w:p>
    <w:p>
      <w:pPr>
        <w:spacing w:before="200" w:after="80"/>
      </w:pPr>
      <w:r>
        <w:rPr>
          <w:b/>
        </w:rPr>
        <w:t xml:space="preserve">3498. </w:t>
      </w:r>
      <w:r>
        <w:t>Antes de aprovar uma operação que combina transferência marítima, serviços de manutenção, apoio logístico e uso de embarcações externas durante SIMOPS, a liderança da unidade revisa a prontidão para um possível derramamento. Qual conjunto de elementos dá maior robustez à decisão de seguir com a operação?</w:t>
      </w:r>
    </w:p>
    <w:p>
      <w:pPr>
        <w:spacing w:after="40"/>
        <w:ind w:left="360"/>
      </w:pPr>
      <w:r>
        <w:t xml:space="preserve">A) </w:t>
      </w:r>
      <w:r>
        <w:t>Confirmar que os equipamentos de recolhimento estão disponíveis e que a equipe conhece sua capacidade nominal, deixando a mobilização de apoio externo para definição conforme a dimensão efetiva do evento.</w:t>
      </w:r>
    </w:p>
    <w:p>
      <w:pPr>
        <w:spacing w:after="40"/>
        <w:ind w:left="360"/>
      </w:pPr>
      <w:r>
        <w:t xml:space="preserve">B) </w:t>
      </w:r>
      <w:r>
        <w:t>Garantir que a embarcação de apoio mais próxima possa ser redirecionada com rapidez, porque a flexibilidade operacional tende a compensar lacunas de interface e de formalização prévia.</w:t>
      </w:r>
    </w:p>
    <w:p>
      <w:pPr>
        <w:spacing w:after="40"/>
        <w:ind w:left="360"/>
      </w:pPr>
      <w:r>
        <w:t xml:space="preserve">C) </w:t>
      </w:r>
      <w:r>
        <w:t>Concentrar a preparação na notificação a órgãos externos, uma vez que a coordenação interna entre produção, marine, logística e contratadas tende a ser resolvida no andamento da emergência.</w:t>
      </w:r>
    </w:p>
    <w:p>
      <w:pPr>
        <w:spacing w:after="40"/>
        <w:ind w:left="360"/>
      </w:pPr>
      <w:r>
        <w:rPr>
          <w:b/>
        </w:rPr>
        <w:t xml:space="preserve">D) </w:t>
      </w:r>
      <w:r>
        <w:rPr>
          <w:b/>
        </w:rPr>
        <w:t>Verificar que o plano contempla estrutura de controle e comunicação, disponibilidade de embarcações e tempos estimados por etapa até o local, limitações para atuação noturna e em mar adverso, além de acordos externos formalmente documentados.</w:t>
      </w:r>
    </w:p>
    <w:p>
      <w:pPr>
        <w:spacing w:before="200" w:after="80"/>
      </w:pPr>
      <w:r>
        <w:rPr>
          <w:b/>
        </w:rPr>
        <w:t xml:space="preserve">3499. </w:t>
      </w:r>
      <w:r>
        <w:t>Em um FPSO, uma janela de SIMOPS reúne teste de poço, manutenção elétrica em área adjacente, transferência de pessoas por embarcação e movimentação de cargas no convés. CCR, OIM, produção, manutenção, marine, poços e SMS reconhecem interfaces críticas, mas divergem sobre como liberar a execução sem criar lacunas de comando. Qual arranjo é mais consistente com uma coordenação segura?</w:t>
      </w:r>
    </w:p>
    <w:p>
      <w:pPr>
        <w:spacing w:after="40"/>
        <w:ind w:left="360"/>
      </w:pPr>
      <w:r>
        <w:t xml:space="preserve">A) </w:t>
      </w:r>
      <w:r>
        <w:t>Liberar as frentes pela chefia local correspondente, usando a reunião diária para alinhar cronograma e escalonando os conflitos à medida que surgirem entre as áreas envolvidas.</w:t>
      </w:r>
    </w:p>
    <w:p>
      <w:pPr>
        <w:spacing w:after="40"/>
        <w:ind w:left="360"/>
      </w:pPr>
      <w:r>
        <w:rPr>
          <w:b/>
        </w:rPr>
        <w:t xml:space="preserve">B) </w:t>
      </w:r>
      <w:r>
        <w:rPr>
          <w:b/>
        </w:rPr>
        <w:t>Conduzir a janela por sistema formal de PT e liberação de atividades, verificando antes procedimentos aplicáveis, EPI e controles específicos, e definindo critérios de parada e autoridade para interromper.</w:t>
      </w:r>
    </w:p>
    <w:p>
      <w:pPr>
        <w:spacing w:after="40"/>
        <w:ind w:left="360"/>
      </w:pPr>
      <w:r>
        <w:t xml:space="preserve">C) </w:t>
      </w:r>
      <w:r>
        <w:t>Reunir a campanha em uma autorização integrada de alto nível, complementada por atualizações por rádio ao longo do turno conforme o cenário operacional mudar.</w:t>
      </w:r>
    </w:p>
    <w:p>
      <w:pPr>
        <w:spacing w:after="40"/>
        <w:ind w:left="360"/>
      </w:pPr>
      <w:r>
        <w:t xml:space="preserve">D) </w:t>
      </w:r>
      <w:r>
        <w:t>Organizar a janela como atividades sucessivas, com liberações por disciplina e coordenação apoiada principalmente em contatos entre os supervisores de turno.</w:t>
      </w:r>
    </w:p>
    <w:p>
      <w:pPr>
        <w:spacing w:before="200" w:after="80"/>
      </w:pPr>
      <w:r>
        <w:rPr>
          <w:b/>
        </w:rPr>
        <w:t xml:space="preserve">3500. </w:t>
      </w:r>
      <w:r>
        <w:t>Em um SIMOPS no FPSO, CCR, OIM, produção, manutenção, marine, logística, SMS e uma embarcação contratada participarão de atividades simultâneas no mesmo turno. Os documentos internos das áreas já foram preparados, mas, na reunião de liberação, surge dúvida sobre quem pode interromper a atividade caso apareça conflito entre as frentes. Qual decisão é mais aderente à boa prática antes do início?</w:t>
      </w:r>
    </w:p>
    <w:p>
      <w:pPr>
        <w:spacing w:after="40"/>
        <w:ind w:left="360"/>
      </w:pPr>
      <w:r>
        <w:t xml:space="preserve">A) </w:t>
      </w:r>
      <w:r>
        <w:t>Liberar, desde que cada frente mantenha sua PT válida, reporte desvios pelo supervisor local e ajuste a coordenação operacional conforme os conflitos apareçam no turno.</w:t>
      </w:r>
    </w:p>
    <w:p>
      <w:pPr>
        <w:spacing w:after="40"/>
        <w:ind w:left="360"/>
      </w:pPr>
      <w:r>
        <w:t xml:space="preserve">B) </w:t>
      </w:r>
      <w:r>
        <w:t>Liberar após confirmar que os executantes conhecem os riscos da própria tarefa e que a coordenação entre frentes será feita pelo líder que identificar primeiro a interferência.</w:t>
      </w:r>
    </w:p>
    <w:p>
      <w:pPr>
        <w:spacing w:after="40"/>
        <w:ind w:left="360"/>
      </w:pPr>
      <w:r>
        <w:rPr>
          <w:b/>
        </w:rPr>
        <w:t xml:space="preserve">C) </w:t>
      </w:r>
      <w:r>
        <w:rPr>
          <w:b/>
        </w:rPr>
        <w:t>Condicionar a liberação à checagem, pela autoridade emissora da PT, dos procedimentos, EPI e controles da atividade, com critérios de parada e autoridade de interrupção definidos.</w:t>
      </w:r>
    </w:p>
    <w:p>
      <w:pPr>
        <w:spacing w:after="40"/>
        <w:ind w:left="360"/>
      </w:pPr>
      <w:r>
        <w:t xml:space="preserve">D) </w:t>
      </w:r>
      <w:r>
        <w:t>Liberar com base no plano de emergência da unidade e nos canais de alerta internos, tratando esses recursos como forma principal de gerir interferências entre as frentes.</w:t>
      </w:r>
    </w:p>
    <w:p>
      <w:pPr>
        <w:spacing w:before="200" w:after="80"/>
      </w:pPr>
      <w:r>
        <w:rPr>
          <w:b/>
        </w:rPr>
        <w:t xml:space="preserve">3501. </w:t>
      </w:r>
      <w:r>
        <w:t>Em um FPSO, uma janela de SIMOPS reúne intervenção em poço com embarcação de apoio, manutenção elétrica, movimentação de cargas no convés e operação de produção estabilizada. Em reunião com CCR, OIM, produção, manutenção, marine, poços, SMS e contratadas, percebe-se que cada grupo conhece sua tarefa, mas não está claro quem pode interromper atividades quando uma condição de risco muda nem como essa decisão será comunicada entre unidade e embarcação. Qual arranjo de liberação é mais consistente com boa governança de SIMOPS?</w:t>
      </w:r>
    </w:p>
    <w:p>
      <w:pPr>
        <w:spacing w:after="40"/>
        <w:ind w:left="360"/>
      </w:pPr>
      <w:r>
        <w:rPr>
          <w:b/>
        </w:rPr>
        <w:t xml:space="preserve">A) </w:t>
      </w:r>
      <w:r>
        <w:rPr>
          <w:b/>
        </w:rPr>
        <w:t>Emitir a liberação integrada de SIMOPS vinculada às PTs aplicáveis, com critérios de interrupção, autoridade para parar, protocolos de comunicação entre unidade, embarcação e contratadas, além de controles específicos já verificados antes do início.</w:t>
      </w:r>
    </w:p>
    <w:p>
      <w:pPr>
        <w:spacing w:after="40"/>
        <w:ind w:left="360"/>
      </w:pPr>
      <w:r>
        <w:t xml:space="preserve">B) </w:t>
      </w:r>
      <w:r>
        <w:t>Formalizar a sequência das atividades e os recursos compartilhados entre áreas, deixando que a priorização entre produção, manutenção e apoio marítimo seja ajustada em reuniões curtas ao longo do dia.</w:t>
      </w:r>
    </w:p>
    <w:p>
      <w:pPr>
        <w:spacing w:after="40"/>
        <w:ind w:left="360"/>
      </w:pPr>
      <w:r>
        <w:t xml:space="preserve">C) </w:t>
      </w:r>
      <w:r>
        <w:t>Liberar cada frente pela sua PT setorial, consolidando os horários em uma planilha comum; conflitos emergentes seriam tratados pelos supervisores presentes em campo, conforme a evolução das tarefas.</w:t>
      </w:r>
    </w:p>
    <w:p>
      <w:pPr>
        <w:spacing w:after="40"/>
        <w:ind w:left="360"/>
      </w:pPr>
      <w:r>
        <w:t xml:space="preserve">D) </w:t>
      </w:r>
      <w:r>
        <w:t>Concentrar no CCR o acompanhamento operacional e registrar os contatos das equipes; a decisão de parar ou continuar cada frente ficaria associada ao julgamento do líder da atividade que perceber a mudança.</w:t>
      </w:r>
    </w:p>
    <w:p>
      <w:pPr>
        <w:spacing w:before="200" w:after="80"/>
      </w:pPr>
      <w:r>
        <w:rPr>
          <w:b/>
        </w:rPr>
        <w:t xml:space="preserve">3502. </w:t>
      </w:r>
      <w:r>
        <w:t>Durante uma janela de SIMOPS em um FPSO, produção pretende manter a planta estável enquanto manutenção executa intervenção elétrica, marine coordena movimentação de carga e uma contratada realiza trabalho em altura. A proposta inicial foi emitir uma PT por disciplina e resolver interferências por alinhamentos verbais entre supervisores. Qual medida adicional torna a liberação mais consistente com uma gestão segura dessas interfaces?</w:t>
      </w:r>
    </w:p>
    <w:p>
      <w:pPr>
        <w:spacing w:after="40"/>
        <w:ind w:left="360"/>
      </w:pPr>
      <w:r>
        <w:t xml:space="preserve">A) </w:t>
      </w:r>
      <w:r>
        <w:t>Delegar a compatibilização final às contratadas envolvidas, porque elas acompanham a execução em tempo real.</w:t>
      </w:r>
    </w:p>
    <w:p>
      <w:pPr>
        <w:spacing w:after="40"/>
        <w:ind w:left="360"/>
      </w:pPr>
      <w:r>
        <w:t xml:space="preserve">B) </w:t>
      </w:r>
      <w:r>
        <w:t>Priorizar a sequência das atividades pela criticidade produtiva, usando os rádios disponíveis para coordenar eventuais interferências.</w:t>
      </w:r>
    </w:p>
    <w:p>
      <w:pPr>
        <w:spacing w:after="40"/>
        <w:ind w:left="360"/>
      </w:pPr>
      <w:r>
        <w:rPr>
          <w:b/>
        </w:rPr>
        <w:t xml:space="preserve">C) </w:t>
      </w:r>
      <w:r>
        <w:rPr>
          <w:b/>
        </w:rPr>
        <w:t>Complementar as PTs individuais com uma liberação integrada que explicite objetivos, riscos cruzados, controles, contatos e autoridade de interrupção.</w:t>
      </w:r>
    </w:p>
    <w:p>
      <w:pPr>
        <w:spacing w:after="40"/>
        <w:ind w:left="360"/>
      </w:pPr>
      <w:r>
        <w:t xml:space="preserve">D) </w:t>
      </w:r>
      <w:r>
        <w:t>Concentrar a liberação nos EPI e nos controles locais de cada frente, tratando as interfaces operacionais em ajustes sucessivos entre supervisores.</w:t>
      </w:r>
    </w:p>
    <w:p>
      <w:pPr>
        <w:spacing w:before="200" w:after="80"/>
      </w:pPr>
      <w:r>
        <w:rPr>
          <w:b/>
        </w:rPr>
        <w:t xml:space="preserve">3503. </w:t>
      </w:r>
      <w:r>
        <w:t>Durante uma operação crítica entre o FPSO e uma embarcação contratada, o rádio principal entre CCR, equipe de convés e a embarcação passa a falhar de forma intermitente. As equipes não têm histórico de trabalho conjunto, e a operação depende de confirmações sucessivas entre origem, destino e um ponto intermediário. Qual resposta de coordenação reduz melhor o risco operacional?</w:t>
      </w:r>
    </w:p>
    <w:p>
      <w:pPr>
        <w:spacing w:after="40"/>
        <w:ind w:left="360"/>
      </w:pPr>
      <w:r>
        <w:rPr>
          <w:b/>
        </w:rPr>
        <w:t xml:space="preserve">A) </w:t>
      </w:r>
      <w:r>
        <w:rPr>
          <w:b/>
        </w:rPr>
        <w:t>Migrar para um meio redundante previamente estabelecido, reforçar as checagens de entendimento e manter fluxo contínuo de atualização entre os pontos envolvidos.</w:t>
      </w:r>
    </w:p>
    <w:p>
      <w:pPr>
        <w:spacing w:after="40"/>
        <w:ind w:left="360"/>
      </w:pPr>
      <w:r>
        <w:t xml:space="preserve">B) </w:t>
      </w:r>
      <w:r>
        <w:t>Preservar a sequência planejada da operação e registrar a falha para correção posterior, desde que os sinais essenciais ainda sejam percebidos.</w:t>
      </w:r>
    </w:p>
    <w:p>
      <w:pPr>
        <w:spacing w:after="40"/>
        <w:ind w:left="360"/>
      </w:pPr>
      <w:r>
        <w:t xml:space="preserve">C) </w:t>
      </w:r>
      <w:r>
        <w:t>Transferir a coordenação para contatos gerenciais em terra, deixando a troca operacional direta em segundo plano até estabilizar o sistema.</w:t>
      </w:r>
    </w:p>
    <w:p>
      <w:pPr>
        <w:spacing w:after="40"/>
        <w:ind w:left="360"/>
      </w:pPr>
      <w:r>
        <w:t xml:space="preserve">D) </w:t>
      </w:r>
      <w:r>
        <w:t>Manter o rádio principal em uso, reduzindo o volume de mensagens para evitar sobrecarga da rede enquanto a atividade prossegue.</w:t>
      </w:r>
    </w:p>
    <w:p>
      <w:pPr>
        <w:spacing w:before="200" w:after="80"/>
      </w:pPr>
      <w:r>
        <w:rPr>
          <w:b/>
        </w:rPr>
        <w:t xml:space="preserve">3504. </w:t>
      </w:r>
      <w:r>
        <w:t>Um FPSO planeja uma SIMOPS com apoio logístico marítimo, movimentação de recursos e potencial de derramamento. Na revisão do plano de emergência, parte da equipe argumenta que os recursos materiais já disponíveis a bordo e em embarcações de apoio bastam para demonstrar prontidão, embora os acordos de apoio externo estejam apenas verbais e não haja estimativa dos tempos de mobilização em condição noturna. Qual julgamento é mais consistente?</w:t>
      </w:r>
    </w:p>
    <w:p>
      <w:pPr>
        <w:spacing w:after="40"/>
        <w:ind w:left="360"/>
      </w:pPr>
      <w:r>
        <w:t xml:space="preserve">A) </w:t>
      </w:r>
      <w:r>
        <w:t>O plano pode ser aceito, porque a existência física dos recursos tem maior peso do que a formalização dos apoios e a estimativa dos tempos de resposta.</w:t>
      </w:r>
    </w:p>
    <w:p>
      <w:pPr>
        <w:spacing w:after="40"/>
        <w:ind w:left="360"/>
      </w:pPr>
      <w:r>
        <w:rPr>
          <w:b/>
        </w:rPr>
        <w:t xml:space="preserve">B) </w:t>
      </w:r>
      <w:r>
        <w:rPr>
          <w:b/>
        </w:rPr>
        <w:t>O plano ainda não sustenta adequadamente a SIMOPS, porque a resposta exige acordos documentados, estimativa de tempos de mobilização e limitações de noite, tempo e mar.</w:t>
      </w:r>
    </w:p>
    <w:p>
      <w:pPr>
        <w:spacing w:after="40"/>
        <w:ind w:left="360"/>
      </w:pPr>
      <w:r>
        <w:t xml:space="preserve">C) </w:t>
      </w:r>
      <w:r>
        <w:t>O plano pode ser aceito com restrição, desde que o sistema interno de alerta esteja testado e os contatos externos estejam atualizados.</w:t>
      </w:r>
    </w:p>
    <w:p>
      <w:pPr>
        <w:spacing w:after="40"/>
        <w:ind w:left="360"/>
      </w:pPr>
      <w:r>
        <w:t xml:space="preserve">D) </w:t>
      </w:r>
      <w:r>
        <w:t>O plano sustenta a operação se as equipes de bordo dominarem os procedimentos de recolhimento e de monitoramento ambiental previstos.</w:t>
      </w:r>
    </w:p>
    <w:p>
      <w:pPr>
        <w:spacing w:before="200" w:after="80"/>
      </w:pPr>
      <w:r>
        <w:rPr>
          <w:b/>
        </w:rPr>
        <w:t xml:space="preserve">3505. </w:t>
      </w:r>
      <w:r>
        <w:t>Durante uma SIMOPS, instrumentos calibrados do processo passam a indicar tendência desfavorável no momento em que uma frente de manutenção solicita manter ativa uma PT já liberada. Em campo, o desvio ainda não está claramente perceptível, e as áreas envolvidas incluem CCR, produção, manutenção, SMS e contratada. Qual tratamento da informação é mais aderente a uma gestão segura da atividade?</w:t>
      </w:r>
    </w:p>
    <w:p>
      <w:pPr>
        <w:spacing w:after="40"/>
        <w:ind w:left="360"/>
      </w:pPr>
      <w:r>
        <w:rPr>
          <w:b/>
        </w:rPr>
        <w:t xml:space="preserve">A) </w:t>
      </w:r>
      <w:r>
        <w:rPr>
          <w:b/>
        </w:rPr>
        <w:t>Analisar os resultados relevantes e compartilhá-los entre os envolvidos para embasar ajuste, interrupção ou mudança da SIMOPS, usando a realimentação do processo.</w:t>
      </w:r>
    </w:p>
    <w:p>
      <w:pPr>
        <w:spacing w:after="40"/>
        <w:ind w:left="360"/>
      </w:pPr>
      <w:r>
        <w:t xml:space="preserve">B) </w:t>
      </w:r>
      <w:r>
        <w:t>Direcionar a divergência para a rotina de inspeção e manutenção, pois a calibração do instrumento dispensa reavaliar a coordenação da operação em curso.</w:t>
      </w:r>
    </w:p>
    <w:p>
      <w:pPr>
        <w:spacing w:after="40"/>
        <w:ind w:left="360"/>
      </w:pPr>
      <w:r>
        <w:t xml:space="preserve">C) </w:t>
      </w:r>
      <w:r>
        <w:t>Manter a PT ativa até que a equipe de campo confirme o desvio no local, tratando os dados do controle como apoio de registro, sem mudar a coordenação naquele momento.</w:t>
      </w:r>
    </w:p>
    <w:p>
      <w:pPr>
        <w:spacing w:after="40"/>
        <w:ind w:left="360"/>
      </w:pPr>
      <w:r>
        <w:t xml:space="preserve">D) </w:t>
      </w:r>
      <w:r>
        <w:t>Preservar o plano da manutenção e conter a tendência do processo com ajustes locais de controle, sem retomar a coordenação integrada entre as frentes.</w:t>
      </w:r>
    </w:p>
    <w:p>
      <w:pPr>
        <w:spacing w:before="200" w:after="80"/>
      </w:pPr>
      <w:r>
        <w:rPr>
          <w:b/>
        </w:rPr>
        <w:t xml:space="preserve">3506. </w:t>
      </w:r>
      <w:r>
        <w:t>Durante uma SIMOPS entre um FPSO e uma sonda em posicionamento dinâmico, uma falha na geração retira um barramento de serviço e reduz a redundância combinada de controle, propulsão e energia abaixo do mínimo requerido. A sonda ainda mantém offset dentro da faixa segura e não há deflexões significativas entre as unidades. Qual interpretação operacional é mais coerente?</w:t>
      </w:r>
    </w:p>
    <w:p>
      <w:pPr>
        <w:spacing w:after="40"/>
        <w:ind w:left="360"/>
      </w:pPr>
      <w:r>
        <w:t xml:space="preserve">A) </w:t>
      </w:r>
      <w:r>
        <w:t>Acionar alarme vermelho direto, porque a perda de redundância em geração já indica necessidade de desconexão imediata.</w:t>
      </w:r>
    </w:p>
    <w:p>
      <w:pPr>
        <w:spacing w:after="40"/>
        <w:ind w:left="360"/>
      </w:pPr>
      <w:r>
        <w:t xml:space="preserve">B) </w:t>
      </w:r>
      <w:r>
        <w:t>Classificar como estado degradado, manter a operação crítica e aguardar o surgimento de deriva contínua antes de mobilizar a equipe.</w:t>
      </w:r>
    </w:p>
    <w:p>
      <w:pPr>
        <w:spacing w:after="40"/>
        <w:ind w:left="360"/>
      </w:pPr>
      <w:r>
        <w:t xml:space="preserve">C) </w:t>
      </w:r>
      <w:r>
        <w:t>Permanecer em operação normal, porque a posição ainda está estável e os limites ambientais não foram atingidos.</w:t>
      </w:r>
    </w:p>
    <w:p>
      <w:pPr>
        <w:spacing w:after="40"/>
        <w:ind w:left="360"/>
      </w:pPr>
      <w:r>
        <w:rPr>
          <w:b/>
        </w:rPr>
        <w:t xml:space="preserve">D) </w:t>
      </w:r>
      <w:r>
        <w:rPr>
          <w:b/>
        </w:rPr>
        <w:t>Reconhecer alarme amarelo, comunicar imediatamente ao Sondador, interromper a operação crítica e preparar a desconexão de emergência.</w:t>
      </w:r>
    </w:p>
    <w:p>
      <w:pPr>
        <w:spacing w:before="200" w:after="80"/>
      </w:pPr>
      <w:r>
        <w:rPr>
          <w:b/>
        </w:rPr>
        <w:t xml:space="preserve">3507. </w:t>
      </w:r>
      <w:r>
        <w:t>Durante uma SIMOPS próxima a um FPSO, uma falha catastrófica em sistema vital provoca perda abrupta de geração e de propulsão, levando a transição praticamente instantânea da condição normal para risco iminente de perda de posicionamento. Qual resposta é mais aderente ao manejo de emergência previsto?</w:t>
      </w:r>
    </w:p>
    <w:p>
      <w:pPr>
        <w:spacing w:after="40"/>
        <w:ind w:left="360"/>
      </w:pPr>
      <w:r>
        <w:t xml:space="preserve">A) </w:t>
      </w:r>
      <w:r>
        <w:t>Declarar estado degradado para confirmar se a deriva se estabiliza antes de interromper a operação.</w:t>
      </w:r>
    </w:p>
    <w:p>
      <w:pPr>
        <w:spacing w:after="40"/>
        <w:ind w:left="360"/>
      </w:pPr>
      <w:r>
        <w:rPr>
          <w:b/>
        </w:rPr>
        <w:t xml:space="preserve">B) </w:t>
      </w:r>
      <w:r>
        <w:rPr>
          <w:b/>
        </w:rPr>
        <w:t>Tratar como alarme vermelho direto, interromper a operação e efetuar a desconexão de emergência sem demora.</w:t>
      </w:r>
    </w:p>
    <w:p>
      <w:pPr>
        <w:spacing w:after="40"/>
        <w:ind w:left="360"/>
      </w:pPr>
      <w:r>
        <w:t xml:space="preserve">C) </w:t>
      </w:r>
      <w:r>
        <w:t>Tratar como alarme vermelho, mas aguardar coordenação multidisciplinar antes de iniciar a sequência de desconexão.</w:t>
      </w:r>
    </w:p>
    <w:p>
      <w:pPr>
        <w:spacing w:after="40"/>
        <w:ind w:left="360"/>
      </w:pPr>
      <w:r>
        <w:t xml:space="preserve">D) </w:t>
      </w:r>
      <w:r>
        <w:t>Manter a operação em observação, porque a confirmação de offset crítico é o principal critério para interromper a SIMOPS.</w:t>
      </w:r>
    </w:p>
    <w:p>
      <w:pPr>
        <w:spacing w:before="200" w:after="80"/>
      </w:pPr>
      <w:r>
        <w:rPr>
          <w:b/>
        </w:rPr>
        <w:t xml:space="preserve">3508. </w:t>
      </w:r>
      <w:r>
        <w:t>Durante uma SIMOPS, vento e corrente se aproximam dos balizadores da arquitetura de DP. O offset ainda está dentro da faixa aceitável, mas a equipe observa deriva contínua crescente após uma anomalia menor no sistema de controle. Há uma operação crítica e sensível ao tempo em andamento. Como a decisão de prosseguir ou interromper deve ser conduzida?</w:t>
      </w:r>
    </w:p>
    <w:p>
      <w:pPr>
        <w:spacing w:after="40"/>
        <w:ind w:left="360"/>
      </w:pPr>
      <w:r>
        <w:rPr>
          <w:b/>
        </w:rPr>
        <w:t xml:space="preserve">A) </w:t>
      </w:r>
      <w:r>
        <w:rPr>
          <w:b/>
        </w:rPr>
        <w:t>A decisão deve ser tomada em conjunto por Fiscal, Técnicos, Capitão e Superintendente, considerando a criticidade da operação e a tendência dos parâmetros de controle, podendo interromper a atividade até estabilização.</w:t>
      </w:r>
    </w:p>
    <w:p>
      <w:pPr>
        <w:spacing w:after="40"/>
        <w:ind w:left="360"/>
      </w:pPr>
      <w:r>
        <w:t xml:space="preserve">B) </w:t>
      </w:r>
      <w:r>
        <w:t>A decisão deve ficar com o Operador DP e o Sondador, porque são as funções que acompanham em tempo real o comportamento da unidade e conseguem responder com maior rapidez.</w:t>
      </w:r>
    </w:p>
    <w:p>
      <w:pPr>
        <w:spacing w:after="40"/>
        <w:ind w:left="360"/>
      </w:pPr>
      <w:r>
        <w:t xml:space="preserve">C) </w:t>
      </w:r>
      <w:r>
        <w:t>A decisão deve ser tratada essencialmente pela equipe marítima, porque a aproximação aos limites ambientais é uma questão de posicionamento mais do que de criticidade da operação corrente.</w:t>
      </w:r>
    </w:p>
    <w:p>
      <w:pPr>
        <w:spacing w:after="40"/>
        <w:ind w:left="360"/>
      </w:pPr>
      <w:r>
        <w:t xml:space="preserve">D) </w:t>
      </w:r>
      <w:r>
        <w:t>A operação pode prosseguir até que o alarme mude formalmente para vermelho, porque os balizadores ambientais já incorporam a margem necessária para estados degradados.</w:t>
      </w:r>
    </w:p>
    <w:p>
      <w:pPr>
        <w:spacing w:before="200" w:after="80"/>
      </w:pPr>
      <w:r>
        <w:rPr>
          <w:b/>
        </w:rPr>
        <w:t xml:space="preserve">3509. </w:t>
      </w:r>
      <w:r>
        <w:t>Durante uma SIMOPS, ocorre uma falha elétrica súbita com perda ampla de propulsão. Sem passagem prévia por estado degradado perceptível, o offset relativo começa a aumentar rapidamente e a equipe identifica risco iminente de perda de posicionamento. Qual interpretação do estado e qual resposta são mais adequadas?</w:t>
      </w:r>
    </w:p>
    <w:p>
      <w:pPr>
        <w:spacing w:after="40"/>
        <w:ind w:left="360"/>
      </w:pPr>
      <w:r>
        <w:t xml:space="preserve">A) </w:t>
      </w:r>
      <w:r>
        <w:t>Tratar como estado degradado, manter a operação suspensa por curto período e priorizar a recomposição parcial da propulsão antes de decidir.</w:t>
      </w:r>
    </w:p>
    <w:p>
      <w:pPr>
        <w:spacing w:after="40"/>
        <w:ind w:left="360"/>
      </w:pPr>
      <w:r>
        <w:t xml:space="preserve">B) </w:t>
      </w:r>
      <w:r>
        <w:t>Classificar como alarme amarelo, interromper a atividade crítica e observar a tendência do offset antes de decidir sobre a desconexão.</w:t>
      </w:r>
    </w:p>
    <w:p>
      <w:pPr>
        <w:spacing w:after="40"/>
        <w:ind w:left="360"/>
      </w:pPr>
      <w:r>
        <w:t xml:space="preserve">C) </w:t>
      </w:r>
      <w:r>
        <w:t>Classificar como alarme vermelho convencional e conduzir reavaliação multidisciplinar antes de avançar para a sequência física de desconexão.</w:t>
      </w:r>
    </w:p>
    <w:p>
      <w:pPr>
        <w:spacing w:after="40"/>
        <w:ind w:left="360"/>
      </w:pPr>
      <w:r>
        <w:rPr>
          <w:b/>
        </w:rPr>
        <w:t xml:space="preserve">D) </w:t>
      </w:r>
      <w:r>
        <w:rPr>
          <w:b/>
        </w:rPr>
        <w:t>Classificar como alarme vermelho direto, interromper a operação e efetuar a desconexão de emergência imediatamente.</w:t>
      </w:r>
    </w:p>
    <w:p>
      <w:pPr>
        <w:spacing w:before="200" w:after="80"/>
      </w:pPr>
      <w:r>
        <w:rPr>
          <w:b/>
        </w:rPr>
        <w:t xml:space="preserve">3510. </w:t>
      </w:r>
      <w:r>
        <w:t>Uma operação crítica está em andamento durante SIMOPS. Vento, corrente e ondas se aproximam dos limites balizadores do sistema DP específico, enquanto offset e amplitude de passeio começam a aumentar, ainda sem ultrapassar valores máximos. Há divergência entre prosseguir e restringir a atividade. Qual processo decisório é mais consistente com uma abordagem segura?</w:t>
      </w:r>
    </w:p>
    <w:p>
      <w:pPr>
        <w:spacing w:after="40"/>
        <w:ind w:left="360"/>
      </w:pPr>
      <w:r>
        <w:t xml:space="preserve">A) </w:t>
      </w:r>
      <w:r>
        <w:t>Delegar a decisão ao Operador DP, porque os parâmetros de posicionamento são os únicos indicadores com sensibilidade adequada para esse tipo de escolha.</w:t>
      </w:r>
    </w:p>
    <w:p>
      <w:pPr>
        <w:spacing w:after="40"/>
        <w:ind w:left="360"/>
      </w:pPr>
      <w:r>
        <w:t xml:space="preserve">B) </w:t>
      </w:r>
      <w:r>
        <w:t>Basear a decisão principalmente na criticidade da atividade em curso, já que a condição ainda não evoluiu para alarme vermelho.</w:t>
      </w:r>
    </w:p>
    <w:p>
      <w:pPr>
        <w:spacing w:after="40"/>
        <w:ind w:left="360"/>
      </w:pPr>
      <w:r>
        <w:t xml:space="preserve">C) </w:t>
      </w:r>
      <w:r>
        <w:t>Prosseguir até que algum limite seja excedido, porque as tabelas já representam o critério operacional suficiente para a decisão em campo.</w:t>
      </w:r>
    </w:p>
    <w:p>
      <w:pPr>
        <w:spacing w:after="40"/>
        <w:ind w:left="360"/>
      </w:pPr>
      <w:r>
        <w:rPr>
          <w:b/>
        </w:rPr>
        <w:t xml:space="preserve">D) </w:t>
      </w:r>
      <w:r>
        <w:rPr>
          <w:b/>
        </w:rPr>
        <w:t>Decidir com equipe técnica e comando da unidade, considerando arquitetura do DP, criticidade e evolução dos parâmetros, e restringir ou suspender a atividade.</w:t>
      </w:r>
    </w:p>
    <w:p>
      <w:pPr>
        <w:spacing w:before="200" w:after="80"/>
      </w:pPr>
      <w:r>
        <w:rPr>
          <w:b/>
        </w:rPr>
        <w:t xml:space="preserve">3511. </w:t>
      </w:r>
      <w:r>
        <w:t>Durante uma SIMOPS entre uma unidade com posicionamento dinâmico e uma unidade adjacente, uma falha elétrica retira de serviço parte da geração e uma linha de controle, deixando o sistema de controle, propulsão e energia abaixo da redundância mínima requerida. O offset e a deflexão angular ainda permanecem em faixa segura. Qual é a resposta operacional mais consistente nesse momento?</w:t>
      </w:r>
    </w:p>
    <w:p>
      <w:pPr>
        <w:spacing w:after="40"/>
        <w:ind w:left="360"/>
      </w:pPr>
      <w:r>
        <w:t xml:space="preserve">A) </w:t>
      </w:r>
      <w:r>
        <w:t>Manter a condição como operação normal, já que os indicadores geométricos entre os corpos flutuantes ainda não saíram da faixa segura.</w:t>
      </w:r>
    </w:p>
    <w:p>
      <w:pPr>
        <w:spacing w:after="40"/>
        <w:ind w:left="360"/>
      </w:pPr>
      <w:r>
        <w:t xml:space="preserve">B) </w:t>
      </w:r>
      <w:r>
        <w:t>Classificar a condição como alarme vermelho, com início da desconexão de emergência porque a perda de redundância já caracteriza perda da capacidade operacional segura.</w:t>
      </w:r>
    </w:p>
    <w:p>
      <w:pPr>
        <w:spacing w:after="40"/>
        <w:ind w:left="360"/>
      </w:pPr>
      <w:r>
        <w:t xml:space="preserve">C) </w:t>
      </w:r>
      <w:r>
        <w:t>Classificar a condição como estado degradado, manter a operação crítica em curso com monitoramento reforçado e reavaliar se surgirem amplitudes anormais.</w:t>
      </w:r>
    </w:p>
    <w:p>
      <w:pPr>
        <w:spacing w:after="40"/>
        <w:ind w:left="360"/>
      </w:pPr>
      <w:r>
        <w:rPr>
          <w:b/>
        </w:rPr>
        <w:t xml:space="preserve">D) </w:t>
      </w:r>
      <w:r>
        <w:rPr>
          <w:b/>
        </w:rPr>
        <w:t>Classificar a condição como alarme amarelo, informar de imediato ao Sondador, interromper a operação crítica e preparar possível desconexão de emergência.</w:t>
      </w:r>
    </w:p>
    <w:p>
      <w:pPr>
        <w:spacing w:before="200" w:after="80"/>
      </w:pPr>
      <w:r>
        <w:rPr>
          <w:b/>
        </w:rPr>
        <w:t xml:space="preserve">3512. </w:t>
      </w:r>
      <w:r>
        <w:t>Durante a resposta a um vazamento em SIMOPS, houve transição para alarme amarelo. O Operador DP comunicou o Sondador, a operação crítica foi interrompida e a equipe adotou um desvio temporário da sequência usual de preparação para desconexão por causa das prioridades de isolamento do processo. A condição foi estabilizada sem perda de posição. Para sustentar a análise posterior e definir ações corretivas, qual registro agrega mais valor?</w:t>
      </w:r>
    </w:p>
    <w:p>
      <w:pPr>
        <w:spacing w:after="40"/>
        <w:ind w:left="360"/>
      </w:pPr>
      <w:r>
        <w:t xml:space="preserve">A) </w:t>
      </w:r>
      <w:r>
        <w:t>Registrar a ocorrência no sistema de manutenção e abrir tratativa para os equipamentos de processo envolvidos, considerando encerrado o aspecto de posicionamento após a estabilização.</w:t>
      </w:r>
    </w:p>
    <w:p>
      <w:pPr>
        <w:spacing w:after="40"/>
        <w:ind w:left="360"/>
      </w:pPr>
      <w:r>
        <w:rPr>
          <w:b/>
        </w:rPr>
        <w:t xml:space="preserve">B) </w:t>
      </w:r>
      <w:r>
        <w:rPr>
          <w:b/>
        </w:rPr>
        <w:t>Registrar a mudança de estado, a causa do alarme, a tendência dos parâmetros monitorados, o desvio adotado, as funções que decidiram, as ações tomadas e o desfecho da ocorrência.</w:t>
      </w:r>
    </w:p>
    <w:p>
      <w:pPr>
        <w:spacing w:after="40"/>
        <w:ind w:left="360"/>
      </w:pPr>
      <w:r>
        <w:t xml:space="preserve">C) </w:t>
      </w:r>
      <w:r>
        <w:t>Registrar o horário do vazamento, o estado da unidade ao final e a autorização para retomar a rotina, pois o resultado operacional sintetiza a resposta adotada.</w:t>
      </w:r>
    </w:p>
    <w:p>
      <w:pPr>
        <w:spacing w:after="40"/>
        <w:ind w:left="360"/>
      </w:pPr>
      <w:r>
        <w:t xml:space="preserve">D) </w:t>
      </w:r>
      <w:r>
        <w:t>Registrar os comandos executados e os tempos de resposta das equipes, deixando a base técnica do desvio para avaliação posterior das lideranças.</w:t>
      </w:r>
    </w:p>
    <w:p>
      <w:pPr>
        <w:spacing w:before="200" w:after="80"/>
      </w:pPr>
      <w:r>
        <w:rPr>
          <w:b/>
        </w:rPr>
        <w:t xml:space="preserve">3513. </w:t>
      </w:r>
      <w:r>
        <w:t>Em uma SIMOPS crítica, vento e corrente se aproximam dos limites operacionais do sistema DP. A tabela de condições máximas ainda não foi ultrapassada, mas surgem deriva contínua e aumento da amplitude de passeio, com offset ainda dentro da faixa segura. Qual encaminhamento melhor reflete boa prática de decisão?</w:t>
      </w:r>
    </w:p>
    <w:p>
      <w:pPr>
        <w:spacing w:after="40"/>
        <w:ind w:left="360"/>
      </w:pPr>
      <w:r>
        <w:rPr>
          <w:b/>
        </w:rPr>
        <w:t xml:space="preserve">A) </w:t>
      </w:r>
      <w:r>
        <w:rPr>
          <w:b/>
        </w:rPr>
        <w:t>Tratar os sinais como indícios de degradação, envolver Fiscal, Técnicos, Capitão e Superintendente na avaliação e considerar restringir ou interromper a operação.</w:t>
      </w:r>
    </w:p>
    <w:p>
      <w:pPr>
        <w:spacing w:after="40"/>
        <w:ind w:left="360"/>
      </w:pPr>
      <w:r>
        <w:t xml:space="preserve">B) </w:t>
      </w:r>
      <w:r>
        <w:t>Usar a tabela como referência suficiente para prosseguir, porque a ação operacional passa a ser necessária apenas após ultrapassagem formal dos limites máximos.</w:t>
      </w:r>
    </w:p>
    <w:p>
      <w:pPr>
        <w:spacing w:after="40"/>
        <w:ind w:left="360"/>
      </w:pPr>
      <w:r>
        <w:t xml:space="preserve">C) </w:t>
      </w:r>
      <w:r>
        <w:t>Iniciar imediatamente a desconexão de emergência, porque deriva contínua e aumento de passeio já equivalem, por si, à perda da capacidade operacional segura.</w:t>
      </w:r>
    </w:p>
    <w:p>
      <w:pPr>
        <w:spacing w:after="40"/>
        <w:ind w:left="360"/>
      </w:pPr>
      <w:r>
        <w:t xml:space="preserve">D) </w:t>
      </w:r>
      <w:r>
        <w:t>Manter a operação inalterada, porque o offset ainda está em faixa segura e não houve indicação de deflexão angular significativa entre as unidades.</w:t>
      </w:r>
    </w:p>
    <w:p>
      <w:pPr>
        <w:spacing w:before="200" w:after="80"/>
      </w:pPr>
      <w:r>
        <w:rPr>
          <w:b/>
        </w:rPr>
        <w:t xml:space="preserve">3514. </w:t>
      </w:r>
      <w:r>
        <w:t>Após uma sequência de quase-incidentes em SIMOPS, a análise mostrou que as equipes passaram a depender principalmente dos alarmes amarelo e vermelho, percebendo tardiamente sinais como deriva contínua e aumento da amplitude de passeio. Qual ação corretiva tende a reduzir tanto desconexões tardias quanto desconexões mal executadas?</w:t>
      </w:r>
    </w:p>
    <w:p>
      <w:pPr>
        <w:spacing w:after="40"/>
        <w:ind w:left="360"/>
      </w:pPr>
      <w:r>
        <w:t xml:space="preserve">A) </w:t>
      </w:r>
      <w:r>
        <w:t>Revisar as tabelas de limites ambientais para valores mais permissivos, de modo a reduzir o número de interrupções e a frequência de preparativos para desconexão.</w:t>
      </w:r>
    </w:p>
    <w:p>
      <w:pPr>
        <w:spacing w:after="40"/>
        <w:ind w:left="360"/>
      </w:pPr>
      <w:r>
        <w:t xml:space="preserve">B) </w:t>
      </w:r>
      <w:r>
        <w:t>Centralizar a decisão de continuidade ou parada no Operador DP, para reduzir o tempo de resposta e evitar atrasos causados por avaliação multidisciplinar.</w:t>
      </w:r>
    </w:p>
    <w:p>
      <w:pPr>
        <w:spacing w:after="40"/>
        <w:ind w:left="360"/>
      </w:pPr>
      <w:r>
        <w:rPr>
          <w:b/>
        </w:rPr>
        <w:t xml:space="preserve">C) </w:t>
      </w:r>
      <w:r>
        <w:rPr>
          <w:b/>
        </w:rPr>
        <w:t>Integrar análises de projeto e FMEA a inspeções de campo, monitorar sinais precoces de degradação, definir critérios de transição entre estados e treinar a desconexão segura.</w:t>
      </w:r>
    </w:p>
    <w:p>
      <w:pPr>
        <w:spacing w:after="40"/>
        <w:ind w:left="360"/>
      </w:pPr>
      <w:r>
        <w:t xml:space="preserve">D) </w:t>
      </w:r>
      <w:r>
        <w:t>Reforçar o uso da sinalização de alarme existente, concentrando a resposta operacional na disciplina de execução quando o amarelo ou o vermelho forem acionados.</w:t>
      </w:r>
    </w:p>
    <w:p>
      <w:pPr>
        <w:spacing w:before="200" w:after="80"/>
      </w:pPr>
      <w:r>
        <w:rPr>
          <w:b/>
        </w:rPr>
        <w:t xml:space="preserve">3515. </w:t>
      </w:r>
      <w:r>
        <w:t>Na revisão do procedimento de SIMOPS, busca-se evitar tanto desconexões prematuras quanto respostas tardias ou mal conduzidas. Qual arranjo operacional melhor equilibra esses riscos?</w:t>
      </w:r>
    </w:p>
    <w:p>
      <w:pPr>
        <w:spacing w:after="40"/>
        <w:ind w:left="360"/>
      </w:pPr>
      <w:r>
        <w:t xml:space="preserve">A) </w:t>
      </w:r>
      <w:r>
        <w:t>Tomar a decisão principalmente pelas tabelas ambientais e pelo offset, tratando deriva contínua e amplitude de passeio como indicadores de confirmação do quadro.</w:t>
      </w:r>
    </w:p>
    <w:p>
      <w:pPr>
        <w:spacing w:after="40"/>
        <w:ind w:left="360"/>
      </w:pPr>
      <w:r>
        <w:rPr>
          <w:b/>
        </w:rPr>
        <w:t xml:space="preserve">B) </w:t>
      </w:r>
      <w:r>
        <w:rPr>
          <w:b/>
        </w:rPr>
        <w:t>Usar o amarelo para interromper a operação crítica e preparar a desconexão, deixando o vermelho para iniciar a sequência e apoiando a decisão em sinais precoces de degradação do DP.</w:t>
      </w:r>
    </w:p>
    <w:p>
      <w:pPr>
        <w:spacing w:after="40"/>
        <w:ind w:left="360"/>
      </w:pPr>
      <w:r>
        <w:t xml:space="preserve">C) </w:t>
      </w:r>
      <w:r>
        <w:t>Manter a operação crítica sob monitoramento no amarelo e preparar a desconexão apenas se houver agravamento consistente, deixando o vermelho como gatilho principal para iniciar a sequência.</w:t>
      </w:r>
    </w:p>
    <w:p>
      <w:pPr>
        <w:spacing w:after="40"/>
        <w:ind w:left="360"/>
      </w:pPr>
      <w:r>
        <w:t xml:space="preserve">D) </w:t>
      </w:r>
      <w:r>
        <w:t>Adotar a perda parcial de redundância como critério preferencial para desconectar, reduzindo a dependência de avaliação situacional durante SIMOPS.</w:t>
      </w:r>
    </w:p>
    <w:p>
      <w:pPr>
        <w:spacing w:before="200" w:after="80"/>
      </w:pPr>
      <w:r>
        <w:rPr>
          <w:b/>
        </w:rPr>
        <w:t xml:space="preserve">3516. </w:t>
      </w:r>
      <w:r>
        <w:t>Na preparação de uma campanha SIMOPS em um FPSO, a equipe monta uma matriz de compatibilidade entre atividades e recursos operacionais, como equipes, áreas autorizadas e meios de execução. Uma atividade de inspeção interna foi classificada como incompatível com determinado recurso. Ao transformar essa matriz em janelas candidatas de programação, qual interpretação é mais consistente?</w:t>
      </w:r>
    </w:p>
    <w:p>
      <w:pPr>
        <w:spacing w:after="40"/>
        <w:ind w:left="360"/>
      </w:pPr>
      <w:r>
        <w:t xml:space="preserve">A) </w:t>
      </w:r>
      <w:r>
        <w:t>A incompatibilidade é tratada no cálculo do término da atividade, enquanto a geração de janelas candidatas pode permanecer inalterada.</w:t>
      </w:r>
    </w:p>
    <w:p>
      <w:pPr>
        <w:spacing w:after="40"/>
        <w:ind w:left="360"/>
      </w:pPr>
      <w:r>
        <w:t xml:space="preserve">B) </w:t>
      </w:r>
      <w:r>
        <w:t>A incompatibilidade atua como um critério de prioridade menor para esse recurso, de modo que a atividade ainda pode ser alocada nele se faltarem alternativas.</w:t>
      </w:r>
    </w:p>
    <w:p>
      <w:pPr>
        <w:spacing w:after="40"/>
        <w:ind w:left="360"/>
      </w:pPr>
      <w:r>
        <w:rPr>
          <w:b/>
        </w:rPr>
        <w:t xml:space="preserve">C) </w:t>
      </w:r>
      <w:r>
        <w:rPr>
          <w:b/>
        </w:rPr>
        <w:t>A incompatibilidade deve retirar, para essa atividade, todas as janelas associadas a esse recurso do conjunto de candidatas, evitando alocações inviáveis já na origem.</w:t>
      </w:r>
    </w:p>
    <w:p>
      <w:pPr>
        <w:spacing w:after="40"/>
        <w:ind w:left="360"/>
      </w:pPr>
      <w:r>
        <w:t xml:space="preserve">D) </w:t>
      </w:r>
      <w:r>
        <w:t>A incompatibilidade impede apenas a alocação simultânea com outras atividades nesse recurso, mas ainda permite usar janelas livres desse mesmo recurso para a atividade.</w:t>
      </w:r>
    </w:p>
    <w:p>
      <w:pPr>
        <w:spacing w:before="200" w:after="80"/>
      </w:pPr>
      <w:r>
        <w:rPr>
          <w:b/>
        </w:rPr>
        <w:t xml:space="preserve">3517. </w:t>
      </w:r>
      <w:r>
        <w:t>Num plano SIMOPS, duas atividades devem ser executadas pela mesma equipe móvel em sequência: primeiro um teste funcional em um sistema, depois uma intervenção em outro ponto do FPSO. Há relação de precedência entre elas e tempo de deslocamento entre os locais. Se a segunda atividade ocupa a janela imediatamente seguinte no mesmo recurso, qual regra representa melhor o encadeamento seguro?</w:t>
      </w:r>
    </w:p>
    <w:p>
      <w:pPr>
        <w:spacing w:after="40"/>
        <w:ind w:left="360"/>
      </w:pPr>
      <w:r>
        <w:t xml:space="preserve">A) </w:t>
      </w:r>
      <w:r>
        <w:t>O término da segunda atividade deve ser maior ou igual ao início da primeira acrescido do deslocamento e da duração da segunda, porque a conclusão da predecessora não altera a janela seguinte.</w:t>
      </w:r>
    </w:p>
    <w:p>
      <w:pPr>
        <w:spacing w:after="40"/>
        <w:ind w:left="360"/>
      </w:pPr>
      <w:r>
        <w:rPr>
          <w:b/>
        </w:rPr>
        <w:t xml:space="preserve">B) </w:t>
      </w:r>
      <w:r>
        <w:rPr>
          <w:b/>
        </w:rPr>
        <w:t>O término da segunda atividade deve ser maior ou igual ao término da primeira, acrescido do deslocamento entre elas e da duração da segunda atividade.</w:t>
      </w:r>
    </w:p>
    <w:p>
      <w:pPr>
        <w:spacing w:after="40"/>
        <w:ind w:left="360"/>
      </w:pPr>
      <w:r>
        <w:t xml:space="preserve">C) </w:t>
      </w:r>
      <w:r>
        <w:t>O término da segunda atividade deve ser maior ou igual ao término da primeira acrescido do deslocamento, porque a duração da segunda já está implícita no índice da janela.</w:t>
      </w:r>
    </w:p>
    <w:p>
      <w:pPr>
        <w:spacing w:after="40"/>
        <w:ind w:left="360"/>
      </w:pPr>
      <w:r>
        <w:t xml:space="preserve">D) </w:t>
      </w:r>
      <w:r>
        <w:t>O término da segunda atividade deve ser maior ou igual à soma das durações das duas atividades, porque a precedência já incorpora o deslocamento.</w:t>
      </w:r>
    </w:p>
    <w:p>
      <w:pPr>
        <w:spacing w:before="200" w:after="80"/>
      </w:pPr>
      <w:r>
        <w:rPr>
          <w:b/>
        </w:rPr>
        <w:t xml:space="preserve">3518. </w:t>
      </w:r>
      <w:r>
        <w:t>Em uma parada curta no FPSO, a equipe incluiu uma atividade em um recurso de apoio R1 que, pela matriz de compatibilidade, não é adequado para essa atividade. Para evitar um replanejamento maior, alguém propõe mantê-la em R1, mas deslocá-la para uma janela mais tardia, quando o recurso estará menos carregado. Qual avaliação é mais consistente com um planejamento de SIMOPS robusto?</w:t>
      </w:r>
    </w:p>
    <w:p>
      <w:pPr>
        <w:spacing w:after="40"/>
        <w:ind w:left="360"/>
      </w:pPr>
      <w:r>
        <w:rPr>
          <w:b/>
        </w:rPr>
        <w:t xml:space="preserve">A) </w:t>
      </w:r>
      <w:r>
        <w:rPr>
          <w:b/>
        </w:rPr>
        <w:t>Rejeitar a proposta, porque sem compatibilidade a atividade não pode ocupar nenhuma janela de R1; é preciso outro recurso ou revisão formal.</w:t>
      </w:r>
    </w:p>
    <w:p>
      <w:pPr>
        <w:spacing w:after="40"/>
        <w:ind w:left="360"/>
      </w:pPr>
      <w:r>
        <w:t xml:space="preserve">B) </w:t>
      </w:r>
      <w:r>
        <w:t>Aceitar a proposta, porque colocar a atividade depois das demais em R1 transforma o problema em um ajuste de sequenciamento.</w:t>
      </w:r>
    </w:p>
    <w:p>
      <w:pPr>
        <w:spacing w:after="40"/>
        <w:ind w:left="360"/>
      </w:pPr>
      <w:r>
        <w:t xml:space="preserve">C) </w:t>
      </w:r>
      <w:r>
        <w:t>Aceitar a proposta, porque reduzir a prioridade da atividade diminui a chance de conflito e viabiliza seu uso em R1.</w:t>
      </w:r>
    </w:p>
    <w:p>
      <w:pPr>
        <w:spacing w:after="40"/>
        <w:ind w:left="360"/>
      </w:pPr>
      <w:r>
        <w:t xml:space="preserve">D) </w:t>
      </w:r>
      <w:r>
        <w:t>Aceitar a proposta, porque a incompatibilidade pode ser administrada ao mover a atividade para uma janela tardia do recurso.</w:t>
      </w:r>
    </w:p>
    <w:p>
      <w:pPr>
        <w:spacing w:before="200" w:after="80"/>
      </w:pPr>
      <w:r>
        <w:rPr>
          <w:b/>
        </w:rPr>
        <w:t xml:space="preserve">3519. </w:t>
      </w:r>
      <w:r>
        <w:t>Em uma análise de SIMOPS em um FPSO, a equipe criou uma matriz de compatibilidade entre atividades e recursos. Uma atividade de inspeção foi marcada como incompatível com o recurso R2, mas o programador observou que ainda existem várias janelas vazias nesse recurso e que não haveria outra atividade concorrendo nelas. Qual interpretação é mais adequada para o uso dessa matriz no sequenciamento?</w:t>
      </w:r>
    </w:p>
    <w:p>
      <w:pPr>
        <w:spacing w:after="40"/>
        <w:ind w:left="360"/>
      </w:pPr>
      <w:r>
        <w:rPr>
          <w:b/>
        </w:rPr>
        <w:t xml:space="preserve">A) </w:t>
      </w:r>
      <w:r>
        <w:rPr>
          <w:b/>
        </w:rPr>
        <w:t>A atividade permanece fora de R2, porque a incompatibilidade elimina todas as janelas candidatas desse recurso para essa atividade.</w:t>
      </w:r>
    </w:p>
    <w:p>
      <w:pPr>
        <w:spacing w:after="40"/>
        <w:ind w:left="360"/>
      </w:pPr>
      <w:r>
        <w:t xml:space="preserve">B) </w:t>
      </w:r>
      <w:r>
        <w:t>A atividade pode entrar em R2 se sua variável de término for ajustada para refletir duração e deslocamento entre frentes.</w:t>
      </w:r>
    </w:p>
    <w:p>
      <w:pPr>
        <w:spacing w:after="40"/>
        <w:ind w:left="360"/>
      </w:pPr>
      <w:r>
        <w:t xml:space="preserve">C) </w:t>
      </w:r>
      <w:r>
        <w:t>As janelas vazias de R2 podem ser usadas se o número total de janelas do modelo tiver sido definido de forma conservadora.</w:t>
      </w:r>
    </w:p>
    <w:p>
      <w:pPr>
        <w:spacing w:after="40"/>
        <w:ind w:left="360"/>
      </w:pPr>
      <w:r>
        <w:t xml:space="preserve">D) </w:t>
      </w:r>
      <w:r>
        <w:t>As janelas vazias de R2 podem receber a atividade, desde que ela seja posicionada após as atividades mais prioritárias do recurso.</w:t>
      </w:r>
    </w:p>
    <w:p>
      <w:pPr>
        <w:spacing w:before="200" w:after="80"/>
      </w:pPr>
      <w:r>
        <w:rPr>
          <w:b/>
        </w:rPr>
        <w:t xml:space="preserve">3520. </w:t>
      </w:r>
      <w:r>
        <w:t>Ao parametrizar um recurso muito demandado em um FPSO, a equipe debate duas opções para o número máximo de janelas desse recurso: usar o total de atividades compatíveis com ele ou usar uma estimativa menor baseada no que provavelmente será alocado na solução final. Pensando em cobertura de possibilidades e prevenção de exclusões indevidas, qual escolha é mais consistente?</w:t>
      </w:r>
    </w:p>
    <w:p>
      <w:pPr>
        <w:spacing w:after="40"/>
        <w:ind w:left="360"/>
      </w:pPr>
      <w:r>
        <w:t xml:space="preserve">A) </w:t>
      </w:r>
      <w:r>
        <w:t>Usar a estimativa menor, porque a unicidade de alocação das atividades já protege o modelo contra perda de soluções relevantes nesse recurso.</w:t>
      </w:r>
    </w:p>
    <w:p>
      <w:pPr>
        <w:spacing w:after="40"/>
        <w:ind w:left="360"/>
      </w:pPr>
      <w:r>
        <w:t xml:space="preserve">B) </w:t>
      </w:r>
      <w:r>
        <w:t>Usar a estimativa menor, porque o preenchimento ordenado das janelas recompõe as posições faltantes quando houver necessidade de sequenciamento.</w:t>
      </w:r>
    </w:p>
    <w:p>
      <w:pPr>
        <w:spacing w:after="40"/>
        <w:ind w:left="360"/>
      </w:pPr>
      <w:r>
        <w:t xml:space="preserve">C) </w:t>
      </w:r>
      <w:r>
        <w:t>Usar o total de atividades do problema em cada recurso, porque isso representa de forma mais fiel a capacidade temporal efetiva do recurso.</w:t>
      </w:r>
    </w:p>
    <w:p>
      <w:pPr>
        <w:spacing w:after="40"/>
        <w:ind w:left="360"/>
      </w:pPr>
      <w:r>
        <w:rPr>
          <w:b/>
        </w:rPr>
        <w:t xml:space="preserve">D) </w:t>
      </w:r>
      <w:r>
        <w:rPr>
          <w:b/>
        </w:rPr>
        <w:t>Usar o total de atividades compatíveis, porque essa definição é conservadora e evita depender de estimativas prévias sobre como a solução ficará distribuída.</w:t>
      </w:r>
    </w:p>
    <w:p>
      <w:pPr>
        <w:spacing w:before="200" w:after="80"/>
      </w:pPr>
      <w:r>
        <w:rPr>
          <w:b/>
        </w:rPr>
        <w:t xml:space="preserve">3521. </w:t>
      </w:r>
      <w:r>
        <w:t>Durante o planejamento de SIMOPS, três tipos de conflito foram identificados: atividades que não podem usar certo recurso, atividades que podem usar o mesmo recurso mas não no mesmo slot, e atividades sucessivas no mesmo recurso que exigem tempo de transição entre equipes. Qual combinação de regras trata esses três pontos de forma mais completa?</w:t>
      </w:r>
    </w:p>
    <w:p>
      <w:pPr>
        <w:spacing w:after="40"/>
        <w:ind w:left="360"/>
      </w:pPr>
      <w:r>
        <w:t xml:space="preserve">A) </w:t>
      </w:r>
      <w:r>
        <w:t>Variáveis de término ligadas à alocação e limite de uma janela por atividade, porque o instante de conclusão passa a representar qualquer conflito operacional relevante.</w:t>
      </w:r>
    </w:p>
    <w:p>
      <w:pPr>
        <w:spacing w:after="40"/>
        <w:ind w:left="360"/>
      </w:pPr>
      <w:r>
        <w:t xml:space="preserve">B) </w:t>
      </w:r>
      <w:r>
        <w:t>Preenchimento ordenado das janelas e priorização por menor índice, porque a ordem do recurso substitui a necessidade de compatibilidade binária entre atividade e recurso.</w:t>
      </w:r>
    </w:p>
    <w:p>
      <w:pPr>
        <w:spacing w:after="40"/>
        <w:ind w:left="360"/>
      </w:pPr>
      <w:r>
        <w:t xml:space="preserve">C) </w:t>
      </w:r>
      <w:r>
        <w:t>Restrição de unicidade da atividade e aumento do número total de janelas, porque a maior folga temporal reduz tanto incompatibilidades quanto transições operacionais.</w:t>
      </w:r>
    </w:p>
    <w:p>
      <w:pPr>
        <w:spacing w:after="40"/>
        <w:ind w:left="360"/>
      </w:pPr>
      <w:r>
        <w:rPr>
          <w:b/>
        </w:rPr>
        <w:t xml:space="preserve">D) </w:t>
      </w:r>
      <w:r>
        <w:rPr>
          <w:b/>
        </w:rPr>
        <w:t>Matriz de compatibilidade para filtrar recursos, capacidade de no máximo uma atividade por janela em cada recurso e encadeamento por precedência e deslocamento quando houver sucessão no mesmo recurso.</w:t>
      </w:r>
    </w:p>
    <w:p>
      <w:pPr>
        <w:spacing w:before="200" w:after="80"/>
      </w:pPr>
      <w:r>
        <w:rPr>
          <w:b/>
        </w:rPr>
        <w:t xml:space="preserve">3522. </w:t>
      </w:r>
      <w:r>
        <w:t>Durante o planejamento de SIMOPS em um FPSO, uma atividade de manutenção elétrica foi classificada como incompatível com um determinado recurso operacional, embora compatível com outros. A coordenação propôs mantê-la como candidata nas janelas desse recurso e decidir a alocação apenas na reunião diária. Qual tratamento é mais consistente com uma matriz de compatibilidade bem definida?</w:t>
      </w:r>
    </w:p>
    <w:p>
      <w:pPr>
        <w:spacing w:after="40"/>
        <w:ind w:left="360"/>
      </w:pPr>
      <w:r>
        <w:rPr>
          <w:b/>
        </w:rPr>
        <w:t xml:space="preserve">A) </w:t>
      </w:r>
      <w:r>
        <w:rPr>
          <w:b/>
        </w:rPr>
        <w:t>Excluir, para essa atividade, todas as janelas candidatas do recurso incompatível e restringir a busca aos recursos compatíveis.</w:t>
      </w:r>
    </w:p>
    <w:p>
      <w:pPr>
        <w:spacing w:after="40"/>
        <w:ind w:left="360"/>
      </w:pPr>
      <w:r>
        <w:t xml:space="preserve">B) </w:t>
      </w:r>
      <w:r>
        <w:t>Manter as janelas do recurso incompatível como contingência e usar a precedência para evitar conflito na hora da execução.</w:t>
      </w:r>
    </w:p>
    <w:p>
      <w:pPr>
        <w:spacing w:after="40"/>
        <w:ind w:left="360"/>
      </w:pPr>
      <w:r>
        <w:t xml:space="preserve">C) </w:t>
      </w:r>
      <w:r>
        <w:t>Permitir a alocação no recurso incompatível quando houver folga temporal suficiente entre atividades consecutivas.</w:t>
      </w:r>
    </w:p>
    <w:p>
      <w:pPr>
        <w:spacing w:after="40"/>
        <w:ind w:left="360"/>
      </w:pPr>
      <w:r>
        <w:t xml:space="preserve">D) </w:t>
      </w:r>
      <w:r>
        <w:t>Preservar as janelas do recurso incompatível, desde que fiquem após atividades de menor prioridade no mesmo recurso.</w:t>
      </w:r>
    </w:p>
    <w:p>
      <w:pPr>
        <w:spacing w:before="200" w:after="80"/>
      </w:pPr>
      <w:r>
        <w:rPr>
          <w:b/>
        </w:rPr>
        <w:t xml:space="preserve">3523. </w:t>
      </w:r>
      <w:r>
        <w:t>Em um plano de SIMOPS, duas atividades serão executadas consecutivamente pela mesma equipe em módulos diferentes do FPSO. Na simulação, a segunda apareceu terminando cedo demais porque o deslocamento entre áreas não foi representado. Qual ajuste de modelagem corrige melhor esse problema quando a segunda atividade ocupa a janela seguinte do mesmo recurso?</w:t>
      </w:r>
    </w:p>
    <w:p>
      <w:pPr>
        <w:spacing w:after="40"/>
        <w:ind w:left="360"/>
      </w:pPr>
      <w:r>
        <w:t xml:space="preserve">A) </w:t>
      </w:r>
      <w:r>
        <w:t>Impor que o término da segunda seja pelo menos o término da primeira acrescido do deslocamento, tratando a duração da segunda em uma restrição separada não ligada à consecutividade.</w:t>
      </w:r>
    </w:p>
    <w:p>
      <w:pPr>
        <w:spacing w:after="40"/>
        <w:ind w:left="360"/>
      </w:pPr>
      <w:r>
        <w:rPr>
          <w:b/>
        </w:rPr>
        <w:t xml:space="preserve">B) </w:t>
      </w:r>
      <w:r>
        <w:rPr>
          <w:b/>
        </w:rPr>
        <w:t>Impor que o término da segunda seja pelo menos o término da primeira acrescido do deslocamento entre as atividades e da duração da segunda.</w:t>
      </w:r>
    </w:p>
    <w:p>
      <w:pPr>
        <w:spacing w:after="40"/>
        <w:ind w:left="360"/>
      </w:pPr>
      <w:r>
        <w:t xml:space="preserve">C) </w:t>
      </w:r>
      <w:r>
        <w:t>Impor que o término da segunda seja pelo menos o término da primeira acrescido das durações das duas atividades, deixando o deslocamento fora do encadeamento.</w:t>
      </w:r>
    </w:p>
    <w:p>
      <w:pPr>
        <w:spacing w:after="40"/>
        <w:ind w:left="360"/>
      </w:pPr>
      <w:r>
        <w:t xml:space="preserve">D) </w:t>
      </w:r>
      <w:r>
        <w:t>Impor que o término da segunda seja pelo menos a soma da duração da primeira com o deslocamento, porque a duração da segunda já fica coberta pela janela.</w:t>
      </w:r>
    </w:p>
    <w:p>
      <w:pPr>
        <w:spacing w:before="200" w:after="80"/>
      </w:pPr>
      <w:r>
        <w:rPr>
          <w:b/>
        </w:rPr>
        <w:t xml:space="preserve">3524. </w:t>
      </w:r>
      <w:r>
        <w:t>Durante a preparação de SIMOPS para uma janela curta de produção reduzida, uma atividade de calibração necessária à retomada de um sistema recebeu prioridade superior às demais. Sem violar compatibilidades e precedências, como essa prioridade pode ser incorporada de modo mais consistente?</w:t>
      </w:r>
    </w:p>
    <w:p>
      <w:pPr>
        <w:spacing w:after="40"/>
        <w:ind w:left="360"/>
      </w:pPr>
      <w:r>
        <w:t xml:space="preserve">A) </w:t>
      </w:r>
      <w:r>
        <w:t>Reservando antecipadamente o primeiro slot de cada recurso compatível para a atividade prioritária e, depois, realocando os excedentes.</w:t>
      </w:r>
    </w:p>
    <w:p>
      <w:pPr>
        <w:spacing w:after="40"/>
        <w:ind w:left="360"/>
      </w:pPr>
      <w:r>
        <w:t xml:space="preserve">B) </w:t>
      </w:r>
      <w:r>
        <w:t>Registrando a atividade em mais de uma janela compatível e decidindo a alocação final somente durante a execução da campanha.</w:t>
      </w:r>
    </w:p>
    <w:p>
      <w:pPr>
        <w:spacing w:after="40"/>
        <w:ind w:left="360"/>
      </w:pPr>
      <w:r>
        <w:rPr>
          <w:b/>
        </w:rPr>
        <w:t xml:space="preserve">C) </w:t>
      </w:r>
      <w:r>
        <w:rPr>
          <w:b/>
        </w:rPr>
        <w:t>Favorecendo sua alocação em janelas de menor índice, ou via objetivo adicional, sem romper a regra de uma única janela em um único recurso.</w:t>
      </w:r>
    </w:p>
    <w:p>
      <w:pPr>
        <w:spacing w:after="40"/>
        <w:ind w:left="360"/>
      </w:pPr>
      <w:r>
        <w:t xml:space="preserve">D) </w:t>
      </w:r>
      <w:r>
        <w:t>Permitindo que a prioridade antecipe a atividade em relação às precedências menos críticas, desde que ela permaneça em recurso compatível.</w:t>
      </w:r>
    </w:p>
    <w:p>
      <w:pPr>
        <w:spacing w:before="200" w:after="80"/>
      </w:pPr>
      <w:r>
        <w:rPr>
          <w:b/>
        </w:rPr>
        <w:t xml:space="preserve">3525. </w:t>
      </w:r>
      <w:r>
        <w:t>Durante a revisão do plano diário de SIMOPS, a mesma atividade aparece associada a uma janela da equipe mecânica e a outra da equipe de apoio logístico, porque ambas têm disponibilidade. Qual regra de modelagem evita que esse tipo de ambiguidade gere interferência de coordenação?</w:t>
      </w:r>
    </w:p>
    <w:p>
      <w:pPr>
        <w:spacing w:after="40"/>
        <w:ind w:left="360"/>
      </w:pPr>
      <w:r>
        <w:t xml:space="preserve">A) </w:t>
      </w:r>
      <w:r>
        <w:t>Preencher as janelas em ordem crescente por recurso, tratando duplicidades como questão de prioridade entre equipes.</w:t>
      </w:r>
    </w:p>
    <w:p>
      <w:pPr>
        <w:spacing w:after="40"/>
        <w:ind w:left="360"/>
      </w:pPr>
      <w:r>
        <w:t xml:space="preserve">B) </w:t>
      </w:r>
      <w:r>
        <w:t>Ajustar o instante de término da atividade conforme o último recurso selecionado, mesmo que a alocação inicial tenha ocorrido em mais de uma janela.</w:t>
      </w:r>
    </w:p>
    <w:p>
      <w:pPr>
        <w:spacing w:after="40"/>
        <w:ind w:left="360"/>
      </w:pPr>
      <w:r>
        <w:rPr>
          <w:b/>
        </w:rPr>
        <w:t xml:space="preserve">C) </w:t>
      </w:r>
      <w:r>
        <w:rPr>
          <w:b/>
        </w:rPr>
        <w:t>Exigir que cada atividade seja alocada em exatamente uma janela de um único recurso, combinada com a limitação de uma atividade por janela.</w:t>
      </w:r>
    </w:p>
    <w:p>
      <w:pPr>
        <w:spacing w:after="40"/>
        <w:ind w:left="360"/>
      </w:pPr>
      <w:r>
        <w:t xml:space="preserve">D) </w:t>
      </w:r>
      <w:r>
        <w:t>Exigir que cada janela de cada recurso receba no máximo uma atividade, permitindo que a mesma atividade figure em mais de um recurso até a consolidação final.</w:t>
      </w:r>
    </w:p>
    <w:p>
      <w:pPr>
        <w:spacing w:before="200" w:after="80"/>
      </w:pPr>
      <w:r>
        <w:rPr>
          <w:b/>
        </w:rPr>
        <w:t xml:space="preserve">3526. </w:t>
      </w:r>
      <w:r>
        <w:t>Em um pacote de SIMOPS, a equipe quer representar prioridade operacional sem introduzir uma regra adicional de desempate entre atividades. Qual interpretação de sequenciamento é mais coerente com o uso das janelas indexadas por recurso?</w:t>
      </w:r>
    </w:p>
    <w:p>
      <w:pPr>
        <w:spacing w:after="40"/>
        <w:ind w:left="360"/>
      </w:pPr>
      <w:r>
        <w:t xml:space="preserve">A) </w:t>
      </w:r>
      <w:r>
        <w:t>Associar maior prioridade à inserção de lacunas entre atividades críticas e não críticas, usando essas lacunas como substituto das regras de precedência.</w:t>
      </w:r>
    </w:p>
    <w:p>
      <w:pPr>
        <w:spacing w:after="40"/>
        <w:ind w:left="360"/>
      </w:pPr>
      <w:r>
        <w:rPr>
          <w:b/>
        </w:rPr>
        <w:t xml:space="preserve">B) </w:t>
      </w:r>
      <w:r>
        <w:rPr>
          <w:b/>
        </w:rPr>
        <w:t>Associar maior prioridade a janelas de menor índice, desde que compatibilidade, precedências e capacidade por janela continuem sendo respeitadas.</w:t>
      </w:r>
    </w:p>
    <w:p>
      <w:pPr>
        <w:spacing w:after="40"/>
        <w:ind w:left="360"/>
      </w:pPr>
      <w:r>
        <w:t xml:space="preserve">C) </w:t>
      </w:r>
      <w:r>
        <w:t>Associar maior prioridade à escolha do recurso com maior estoque de janelas livres, ainda que isso leve a uma posição temporal mais tardia.</w:t>
      </w:r>
    </w:p>
    <w:p>
      <w:pPr>
        <w:spacing w:after="40"/>
        <w:ind w:left="360"/>
      </w:pPr>
      <w:r>
        <w:t xml:space="preserve">D) </w:t>
      </w:r>
      <w:r>
        <w:t>Associar maior prioridade à reserva de janelas iniciais em mais de um recurso para a mesma atividade e decidir depois qual alocação manter.</w:t>
      </w:r>
    </w:p>
    <w:p>
      <w:pPr>
        <w:spacing w:before="200" w:after="80"/>
      </w:pPr>
      <w:r>
        <w:rPr>
          <w:b/>
        </w:rPr>
        <w:t xml:space="preserve">3527. </w:t>
      </w:r>
      <w:r>
        <w:t>Durante o planejamento de SIMOPS em um FPSO, uma atividade de manutenção foi classificada como incompatível com um determinado recurso de apoio. Parte da equipe sugeriu mantê-la nesse recurso, deslocando-a para uma janela mais tardia, quando haveria menos frentes simultâneas. Qual avaliação é mais consistente com uma matriz de compatibilidade binária entre atividade e recurso?</w:t>
      </w:r>
    </w:p>
    <w:p>
      <w:pPr>
        <w:spacing w:after="40"/>
        <w:ind w:left="360"/>
      </w:pPr>
      <w:r>
        <w:t xml:space="preserve">A) </w:t>
      </w:r>
      <w:r>
        <w:t>A incompatibilidade restringe a simultaneidade entre atividades, mas não a alocação ao recurso quando a atividade é posicionada após as demais.</w:t>
      </w:r>
    </w:p>
    <w:p>
      <w:pPr>
        <w:spacing w:after="40"/>
        <w:ind w:left="360"/>
      </w:pPr>
      <w:r>
        <w:t xml:space="preserve">B) </w:t>
      </w:r>
      <w:r>
        <w:t>A incompatibilidade afeta principalmente as primeiras janelas do recurso, de modo que janelas mais tardias continuam válidas se o sequenciamento for reorganizado.</w:t>
      </w:r>
    </w:p>
    <w:p>
      <w:pPr>
        <w:spacing w:after="40"/>
        <w:ind w:left="360"/>
      </w:pPr>
      <w:r>
        <w:t xml:space="preserve">C) </w:t>
      </w:r>
      <w:r>
        <w:t>A incompatibilidade pode ser compensada pelo uso de uma janela com menor carga operacional, desde que a atividade receba prioridade inferior na sequência.</w:t>
      </w:r>
    </w:p>
    <w:p>
      <w:pPr>
        <w:spacing w:after="40"/>
        <w:ind w:left="360"/>
      </w:pPr>
      <w:r>
        <w:rPr>
          <w:b/>
        </w:rPr>
        <w:t xml:space="preserve">D) </w:t>
      </w:r>
      <w:r>
        <w:rPr>
          <w:b/>
        </w:rPr>
        <w:t>A incompatibilidade retira esse recurso do conjunto de janelas candidatas da atividade, de modo que mudar a atividade para outra janela do mesmo recurso não resolve o conflito.</w:t>
      </w:r>
    </w:p>
    <w:p>
      <w:pPr>
        <w:spacing w:before="200" w:after="80"/>
      </w:pPr>
      <w:r>
        <w:rPr>
          <w:b/>
        </w:rPr>
        <w:t xml:space="preserve">3528. </w:t>
      </w:r>
      <w:r>
        <w:t>Em um arranjo de SIMOPS, a coordenação decidiu tratar a prioridade de certas atividades críticas sem criar uma variável específica de prioridade, favorecendo sua alocação em janelas de menor índice. Para que essa escolha permaneça tecnicamente coerente com a prevenção de interferências, qual conjunto de condições deve ser preservado no modelo?</w:t>
      </w:r>
    </w:p>
    <w:p>
      <w:pPr>
        <w:spacing w:after="40"/>
        <w:ind w:left="360"/>
      </w:pPr>
      <w:r>
        <w:t xml:space="preserve">A) </w:t>
      </w:r>
      <w:r>
        <w:t>É necessário manter o vínculo entre alocação e tempos de término, pois a ordem operacional pode ser inferida desses instantes mesmo sem impor uma estrutura de janelas por recurso.</w:t>
      </w:r>
    </w:p>
    <w:p>
      <w:pPr>
        <w:spacing w:after="40"/>
        <w:ind w:left="360"/>
      </w:pPr>
      <w:r>
        <w:rPr>
          <w:b/>
        </w:rPr>
        <w:t xml:space="preserve">B) </w:t>
      </w:r>
      <w:r>
        <w:rPr>
          <w:b/>
        </w:rPr>
        <w:t>É necessário manter janelas ordenadas por recurso, limite de uma atividade por janela, além de compatibilidades e precedências, para que menor índice de janela signifique antecipação sem violar restrições.</w:t>
      </w:r>
    </w:p>
    <w:p>
      <w:pPr>
        <w:spacing w:after="40"/>
        <w:ind w:left="360"/>
      </w:pPr>
      <w:r>
        <w:t xml:space="preserve">C) </w:t>
      </w:r>
      <w:r>
        <w:t>É necessário ajustar a quantidade de janelas disponível em cada recurso e permitir lacunas entre posições ocupadas, porque a prioridade decorre da folga do horizonte e não das restrições de sequência.</w:t>
      </w:r>
    </w:p>
    <w:p>
      <w:pPr>
        <w:spacing w:after="40"/>
        <w:ind w:left="360"/>
      </w:pPr>
      <w:r>
        <w:t xml:space="preserve">D) </w:t>
      </w:r>
      <w:r>
        <w:t>É necessário preservar a alocação única de cada atividade e a granularidade das janelas, porque isso faz o menor índice representar execução antecipada em qualquer recurso.</w:t>
      </w:r>
    </w:p>
    <w:p>
      <w:pPr>
        <w:spacing w:before="200" w:after="80"/>
      </w:pPr>
      <w:r>
        <w:rPr>
          <w:b/>
        </w:rPr>
        <w:t xml:space="preserve">3529. </w:t>
      </w:r>
      <w:r>
        <w:t>Duas atividades dependentes serão executadas no mesmo recurso em janelas consecutivas durante uma operação simultânea: primeiro uma preparação do sistema, depois a intervenção principal. A equipe quer garantir que não haja interferência temporal nem transição fisicamente irreal entre as duas. Qual regra de sequenciamento é a mais consistente?</w:t>
      </w:r>
    </w:p>
    <w:p>
      <w:pPr>
        <w:spacing w:after="40"/>
        <w:ind w:left="360"/>
      </w:pPr>
      <w:r>
        <w:t xml:space="preserve">A) </w:t>
      </w:r>
      <w:r>
        <w:t>O controle de interferência depende sobretudo da compatibilidade atividade-recurso, de modo que a duração da segunda atividade pode ser tratada separadamente do encadeamento.</w:t>
      </w:r>
    </w:p>
    <w:p>
      <w:pPr>
        <w:spacing w:after="40"/>
        <w:ind w:left="360"/>
      </w:pPr>
      <w:r>
        <w:t xml:space="preserve">B) </w:t>
      </w:r>
      <w:r>
        <w:t>A relação de precedência entre as atividades substitui a necessidade de considerar deslocamento quando ambas utilizam o mesmo recurso.</w:t>
      </w:r>
    </w:p>
    <w:p>
      <w:pPr>
        <w:spacing w:after="40"/>
        <w:ind w:left="360"/>
      </w:pPr>
      <w:r>
        <w:t xml:space="preserve">C) </w:t>
      </w:r>
      <w:r>
        <w:t>A ordem das janelas já é suficiente para representar a transição, porque atividades consecutivas no mesmo recurso não exigem vínculo temporal adicional.</w:t>
      </w:r>
    </w:p>
    <w:p>
      <w:pPr>
        <w:spacing w:after="40"/>
        <w:ind w:left="360"/>
      </w:pPr>
      <w:r>
        <w:rPr>
          <w:b/>
        </w:rPr>
        <w:t xml:space="preserve">D) </w:t>
      </w:r>
      <w:r>
        <w:rPr>
          <w:b/>
        </w:rPr>
        <w:t>A segunda atividade deve terminar em um instante compatível com o término da primeira acrescido do deslocamento ou transição necessária entre elas e da duração da própria segunda atividade.</w:t>
      </w:r>
    </w:p>
    <w:p>
      <w:pPr>
        <w:spacing w:before="200" w:after="80"/>
      </w:pPr>
      <w:r>
        <w:rPr>
          <w:b/>
        </w:rPr>
        <w:t xml:space="preserve">3530. </w:t>
      </w:r>
      <w:r>
        <w:t>Em um planejamento de SIMOPS em um FPSO, uma atividade de calibração foi marcada como incompatível com o recurso R2 na matriz de compatibilidade. O coordenador propõe mantê-la em R2, mas deslocá-la para uma janela mais tardia para evitar conflito com outras frentes. Qual avaliação é mais consistente?</w:t>
      </w:r>
    </w:p>
    <w:p>
      <w:pPr>
        <w:spacing w:after="40"/>
        <w:ind w:left="360"/>
      </w:pPr>
      <w:r>
        <w:rPr>
          <w:b/>
        </w:rPr>
        <w:t xml:space="preserve">A) </w:t>
      </w:r>
      <w:r>
        <w:rPr>
          <w:b/>
        </w:rPr>
        <w:t>A incompatibilidade com R2 retira esse recurso do conjunto de janelas candidatas da atividade, de modo que mudar a janela dentro de R2 não elimina a restrição.</w:t>
      </w:r>
    </w:p>
    <w:p>
      <w:pPr>
        <w:spacing w:after="40"/>
        <w:ind w:left="360"/>
      </w:pPr>
      <w:r>
        <w:t xml:space="preserve">B) </w:t>
      </w:r>
      <w:r>
        <w:t>Expandir o número total de janelas permite manter a atividade em R2, porque a incompatibilidade decorre da falta de posições temporais disponíveis.</w:t>
      </w:r>
    </w:p>
    <w:p>
      <w:pPr>
        <w:spacing w:after="40"/>
        <w:ind w:left="360"/>
      </w:pPr>
      <w:r>
        <w:t xml:space="preserve">C) </w:t>
      </w:r>
      <w:r>
        <w:t>A atividade pode permanecer em R2 se for posicionada após as demais por uma restrição de precedência, já que a incompatibilidade é tratada pelo sequenciamento.</w:t>
      </w:r>
    </w:p>
    <w:p>
      <w:pPr>
        <w:spacing w:after="40"/>
        <w:ind w:left="360"/>
      </w:pPr>
      <w:r>
        <w:t xml:space="preserve">D) </w:t>
      </w:r>
      <w:r>
        <w:t>A realocação para uma janela mais tardia tende a resolver, porque a matriz de compatibilidade atua sobre coincidências temporais dentro do recurso, e não sobre o recurso em si.</w:t>
      </w:r>
    </w:p>
    <w:p>
      <w:pPr>
        <w:spacing w:before="200" w:after="80"/>
      </w:pPr>
      <w:r>
        <w:rPr>
          <w:b/>
        </w:rPr>
        <w:t xml:space="preserve">3531. </w:t>
      </w:r>
      <w:r>
        <w:t>Em um modelo de programação para uma unidade offshore, duas tarefas com dependência lógica podem ser atribuídas ao mesmo recurso móvel. Para garantir que a tarefa sucessora só ocorra depois da predecessora e do tempo de trânsito entre os locais de execução, qual combinação de regras atende melhor a essa condição?</w:t>
      </w:r>
    </w:p>
    <w:p>
      <w:pPr>
        <w:spacing w:after="40"/>
        <w:ind w:left="360"/>
      </w:pPr>
      <w:r>
        <w:t xml:space="preserve">A) </w:t>
      </w:r>
      <w:r>
        <w:t>Unicidade de alocação das tarefas e vínculo entre término e janela, porque posicionar cada atividade uma única vez no mesmo recurso elimina a necessidade de uma restrição específica para a transição física.</w:t>
      </w:r>
    </w:p>
    <w:p>
      <w:pPr>
        <w:spacing w:after="40"/>
        <w:ind w:left="360"/>
      </w:pPr>
      <w:r>
        <w:rPr>
          <w:b/>
        </w:rPr>
        <w:t xml:space="preserve">B) </w:t>
      </w:r>
      <w:r>
        <w:rPr>
          <w:b/>
        </w:rPr>
        <w:t>Relação de precedência entre predecessora e sucessora, combinada com um encadeamento temporal para janelas consecutivas do mesmo recurso que imponha à atividade seguinte um término baseado no fim da anterior, no tempo de trânsito e em sua própria duração.</w:t>
      </w:r>
    </w:p>
    <w:p>
      <w:pPr>
        <w:spacing w:after="40"/>
        <w:ind w:left="360"/>
      </w:pPr>
      <w:r>
        <w:t xml:space="preserve">C) </w:t>
      </w:r>
      <w:r>
        <w:t>Compatibilidade entre tarefas e recurso, combinada com o preenchimento ordenado das janelas, pois a alocação no mesmo recurso já define a sequência e absorve a transição entre pontos de trabalho.</w:t>
      </w:r>
    </w:p>
    <w:p>
      <w:pPr>
        <w:spacing w:after="40"/>
        <w:ind w:left="360"/>
      </w:pPr>
      <w:r>
        <w:t xml:space="preserve">D) </w:t>
      </w:r>
      <w:r>
        <w:t>Capacidade por janela e ordenação das posições temporais do recurso, porque a ocupação sequencial das janelas já assegura tanto a dependência entre as tarefas quanto o deslocamento necessário entre os locais.</w:t>
      </w:r>
    </w:p>
    <w:p>
      <w:pPr>
        <w:spacing w:before="200" w:after="80"/>
      </w:pPr>
      <w:r>
        <w:rPr>
          <w:b/>
        </w:rPr>
        <w:t xml:space="preserve">3532. </w:t>
      </w:r>
      <w:r>
        <w:t>Em uma SIMOPS no FPSO, uma equipe contratada executa reparo subaquático com campânula enquanto o CCR acompanha restrições de processo e a área marine coordena a embarcação de apoio. Um dos canais dedicados de comunicação entre a campânula e a superfície passa a falhar de forma intermitente, embora outro ainda permaneça disponível. Qual decisão é mais consistente com uma coordenação segura da atividade?</w:t>
      </w:r>
    </w:p>
    <w:p>
      <w:pPr>
        <w:spacing w:after="40"/>
        <w:ind w:left="360"/>
      </w:pPr>
      <w:r>
        <w:t xml:space="preserve">A) </w:t>
      </w:r>
      <w:r>
        <w:t>Transferir a coordenação da atividade para a embarcação de apoio, pois a falha em um canal de comunicação desloca o centro decisório para fora da unidade.</w:t>
      </w:r>
    </w:p>
    <w:p>
      <w:pPr>
        <w:spacing w:after="40"/>
        <w:ind w:left="360"/>
      </w:pPr>
      <w:r>
        <w:t xml:space="preserve">B) </w:t>
      </w:r>
      <w:r>
        <w:t>Manter a atividade com base na permissão de trabalho já emitida e complementar a comunicação da campânula com o rádio operacional da embarcação de apoio.</w:t>
      </w:r>
    </w:p>
    <w:p>
      <w:pPr>
        <w:spacing w:after="40"/>
        <w:ind w:left="360"/>
      </w:pPr>
      <w:r>
        <w:rPr>
          <w:b/>
        </w:rPr>
        <w:t xml:space="preserve">C) </w:t>
      </w:r>
      <w:r>
        <w:rPr>
          <w:b/>
        </w:rPr>
        <w:t>Revalidar a continuidade da tarefa frente ao procedimento aprovado, assegurar a comunicação dedicada com redundância antes de avançar e comunicar a decisão às funções envolvidas.</w:t>
      </w:r>
    </w:p>
    <w:p>
      <w:pPr>
        <w:spacing w:after="40"/>
        <w:ind w:left="360"/>
      </w:pPr>
      <w:r>
        <w:t xml:space="preserve">D) </w:t>
      </w:r>
      <w:r>
        <w:t>Prosseguir até o próximo ponto de inspeção previsto, registrando a falha de comunicação para análise após o encerramento da intervenção.</w:t>
      </w:r>
    </w:p>
    <w:p>
      <w:pPr>
        <w:spacing w:before="200" w:after="80"/>
      </w:pPr>
      <w:r>
        <w:rPr>
          <w:b/>
        </w:rPr>
        <w:t xml:space="preserve">3533. </w:t>
      </w:r>
      <w:r>
        <w:t>Após recorrentes conflitos entre janelas de manutenção, atividades com embarcações e tarefas de contratadas durante SIMOPS, a análise de SMS identificou atrasos, quase acidentes e interpretações divergentes sobre mudanças de prioridade entre turnos. Qual ação fecha melhor o ciclo de gestão dessas ocorrências?</w:t>
      </w:r>
    </w:p>
    <w:p>
      <w:pPr>
        <w:spacing w:after="40"/>
        <w:ind w:left="360"/>
      </w:pPr>
      <w:r>
        <w:t xml:space="preserve">A) </w:t>
      </w:r>
      <w:r>
        <w:t>Divulgar a análise aos supervisores das áreas e permitir que cada equipe traduza as conclusões para sua própria rotina operacional.</w:t>
      </w:r>
    </w:p>
    <w:p>
      <w:pPr>
        <w:spacing w:after="40"/>
        <w:ind w:left="360"/>
      </w:pPr>
      <w:r>
        <w:t xml:space="preserve">B) </w:t>
      </w:r>
      <w:r>
        <w:t>Tratar a campanha como evento atípico e reduzir o peso dos indicadores, uma vez que interfaces numerosas tendem a distorcer a leitura do desempenho organizacional.</w:t>
      </w:r>
    </w:p>
    <w:p>
      <w:pPr>
        <w:spacing w:after="40"/>
        <w:ind w:left="360"/>
      </w:pPr>
      <w:r>
        <w:rPr>
          <w:b/>
        </w:rPr>
        <w:t xml:space="preserve">C) </w:t>
      </w:r>
      <w:r>
        <w:rPr>
          <w:b/>
        </w:rPr>
        <w:t>Analisar formalmente os resultados, comunicar decisões e indicadores à força de trabalho em todos os níveis e às partes interessadas pertinentes, e acompanhar a implementação das ações definidas.</w:t>
      </w:r>
    </w:p>
    <w:p>
      <w:pPr>
        <w:spacing w:after="40"/>
        <w:ind w:left="360"/>
      </w:pPr>
      <w:r>
        <w:t xml:space="preserve">D) </w:t>
      </w:r>
      <w:r>
        <w:t>Reforçar os mecanismos de reconhecimento e consequência para contratadas, porque problemas de interface costumam ser corrigidos quando o incentivo operacional é ajustado.</w:t>
      </w:r>
    </w:p>
    <w:p>
      <w:pPr>
        <w:spacing w:before="200" w:after="80"/>
      </w:pPr>
      <w:r>
        <w:rPr>
          <w:b/>
        </w:rPr>
        <w:t xml:space="preserve">3534. </w:t>
      </w:r>
      <w:r>
        <w:t>Uma pescaria não rotineira precisa começar enquanto o FPSO segue com produção reduzida e uma embarcação de apoio alterna transporte de ferramentas, pessoal e instrumentação. No planejamento, parte da equipe propõe tratar logística como suporte posterior, a ser acionado depois da definição da técnica. Qual entendimento é mais consistente com uma gestão segura de SIMOPS?</w:t>
      </w:r>
    </w:p>
    <w:p>
      <w:pPr>
        <w:spacing w:after="40"/>
        <w:ind w:left="360"/>
      </w:pPr>
      <w:r>
        <w:t xml:space="preserve">A) </w:t>
      </w:r>
      <w:r>
        <w:t>A logística tem maior relevância para a embarcação contratada do que para a unidade, já que a integração entre bordo, subsea e poços depende sobretudo da disciplina técnica.</w:t>
      </w:r>
    </w:p>
    <w:p>
      <w:pPr>
        <w:spacing w:after="40"/>
        <w:ind w:left="360"/>
      </w:pPr>
      <w:r>
        <w:rPr>
          <w:b/>
        </w:rPr>
        <w:t xml:space="preserve">B) </w:t>
      </w:r>
      <w:r>
        <w:rPr>
          <w:b/>
        </w:rPr>
        <w:t>A logística integra o controle de risco desde o planejamento, pois a movimentação de pessoas, ferramentas e embarcações condiciona a execução, a contingência e a continuidade da operação.</w:t>
      </w:r>
    </w:p>
    <w:p>
      <w:pPr>
        <w:spacing w:after="40"/>
        <w:ind w:left="360"/>
      </w:pPr>
      <w:r>
        <w:t xml:space="preserve">C) </w:t>
      </w:r>
      <w:r>
        <w:t>A logística deve concentrar-se na resposta a emergências, enquanto a prevenção e a coordenação da execução ficam prioritariamente com a equipe especialista que escolhe a técnica.</w:t>
      </w:r>
    </w:p>
    <w:p>
      <w:pPr>
        <w:spacing w:after="40"/>
        <w:ind w:left="360"/>
      </w:pPr>
      <w:r>
        <w:t xml:space="preserve">D) </w:t>
      </w:r>
      <w:r>
        <w:t>A logística deve entrar após a definição técnica principal, porque antecipar sua participação tende a sobrepor funções já cobertas por maintenance e marine.</w:t>
      </w:r>
    </w:p>
    <w:p>
      <w:pPr>
        <w:spacing w:before="200" w:after="80"/>
      </w:pPr>
      <w:r>
        <w:rPr>
          <w:b/>
        </w:rPr>
        <w:t xml:space="preserve">3535. </w:t>
      </w:r>
      <w:r>
        <w:t>Durante SIMOPS em um FPSO, há reparo subsea com embarcação de apoio contratada, manutenção em utilidades topside e preparação para retomada parcial da produção. O CCR percebe que as decisões de sequência estão chegando por canais diferentes para produção, marine e equipe subsea. Qual arranjo de coordenação melhor reduz o risco de conflito operacional?</w:t>
      </w:r>
    </w:p>
    <w:p>
      <w:pPr>
        <w:spacing w:after="40"/>
        <w:ind w:left="360"/>
      </w:pPr>
      <w:r>
        <w:rPr>
          <w:b/>
        </w:rPr>
        <w:t xml:space="preserve">A) </w:t>
      </w:r>
      <w:r>
        <w:rPr>
          <w:b/>
        </w:rPr>
        <w:t>Estabelecer passagens formais entre etapas, verificar o status frente ao procedimento aprovado, comunicar de forma estruturada às funções envolvidas e usar interface dedicada entre superfície e subsea.</w:t>
      </w:r>
    </w:p>
    <w:p>
      <w:pPr>
        <w:spacing w:after="40"/>
        <w:ind w:left="360"/>
      </w:pPr>
      <w:r>
        <w:t xml:space="preserve">B) </w:t>
      </w:r>
      <w:r>
        <w:t>Manter as permissões por área e concentrar a comunicação crítica em um canal aberto comum, deixando cada disciplina ajustar seus marcos internos conforme a janela operacional.</w:t>
      </w:r>
    </w:p>
    <w:p>
      <w:pPr>
        <w:spacing w:after="40"/>
        <w:ind w:left="360"/>
      </w:pPr>
      <w:r>
        <w:t xml:space="preserve">C) </w:t>
      </w:r>
      <w:r>
        <w:t>Fazer um alinhamento prévio entre as lideranças e, após o início da atividade, tratar os desvios diretamente entre as equipes de campo, desde que a programação diária tenha sido distribuída.</w:t>
      </w:r>
    </w:p>
    <w:p>
      <w:pPr>
        <w:spacing w:after="40"/>
        <w:ind w:left="360"/>
      </w:pPr>
      <w:r>
        <w:t xml:space="preserve">D) </w:t>
      </w:r>
      <w:r>
        <w:t>Separar os fluxos de comunicação de produção, marine e subsea para reduzir sobrecarga de informação, reunindo as decisões consolidadas ao final de cada turno.</w:t>
      </w:r>
    </w:p>
    <w:p>
      <w:pPr>
        <w:spacing w:before="200" w:after="80"/>
      </w:pPr>
      <w:r>
        <w:rPr>
          <w:b/>
        </w:rPr>
        <w:t xml:space="preserve">3536. </w:t>
      </w:r>
      <w:r>
        <w:t>Uma janela meteorológica menor que a prevista pressiona a execução de três frentes em um FPSO: manutenção em utilidades críticas, apoio marine para movimentação de carga e preparação de uma atividade ligada a poços. A proposta em discussão é condensar etapas de inspeção e autorização para aproveitar a janela. Qual decisão expressa melhor o trade-off entre produção, logística e segurança em SIMOPS?</w:t>
      </w:r>
    </w:p>
    <w:p>
      <w:pPr>
        <w:spacing w:after="40"/>
        <w:ind w:left="360"/>
      </w:pPr>
      <w:r>
        <w:t xml:space="preserve">A) </w:t>
      </w:r>
      <w:r>
        <w:t>Delegar à logística a decisão sobre a sequência, já que a limitação principal passou a ser a disponibilidade de embarcação e de movimentação de carga.</w:t>
      </w:r>
    </w:p>
    <w:p>
      <w:pPr>
        <w:spacing w:after="40"/>
        <w:ind w:left="360"/>
      </w:pPr>
      <w:r>
        <w:t xml:space="preserve">B) </w:t>
      </w:r>
      <w:r>
        <w:t>Priorizar a atividade com maior impacto produtivo e permitir que as demais avancem sob monitoramento reforçado, porque a janela curta aumenta o custo da espera.</w:t>
      </w:r>
    </w:p>
    <w:p>
      <w:pPr>
        <w:spacing w:after="40"/>
        <w:ind w:left="360"/>
      </w:pPr>
      <w:r>
        <w:t xml:space="preserve">C) </w:t>
      </w:r>
      <w:r>
        <w:t>Aceitar a sobreposição das etapas desde que cada disciplina confirme verbalmente sua prontidão, usando a inspeção final para validar o conjunto da atividade.</w:t>
      </w:r>
    </w:p>
    <w:p>
      <w:pPr>
        <w:spacing w:after="40"/>
        <w:ind w:left="360"/>
      </w:pPr>
      <w:r>
        <w:rPr>
          <w:b/>
        </w:rPr>
        <w:t xml:space="preserve">D) </w:t>
      </w:r>
      <w:r>
        <w:rPr>
          <w:b/>
        </w:rPr>
        <w:t>Preservar as passagens formais entre etapas com base nos resultados de inspeção e no procedimento aprovado, ajustando recursos, logística e contingência antes de ampliar simultaneidades.</w:t>
      </w:r>
    </w:p>
    <w:p>
      <w:pPr>
        <w:spacing w:before="200" w:after="80"/>
      </w:pPr>
      <w:r>
        <w:rPr>
          <w:b/>
        </w:rPr>
        <w:t xml:space="preserve">3537. </w:t>
      </w:r>
      <w:r>
        <w:t>Em um FPSO, uma intervenção subsea com campânula ocorrerá ao mesmo tempo que manutenção instrumentada em topside e apoio de embarcação. CCR, OIM, produção, manutenção, marine, subsea, poços, logística, SMS e contratadas precisam atuar sem sobreposição de comando. Qual arranjo de coordenação tende a ser mais robusto para a SIMOPS?</w:t>
      </w:r>
    </w:p>
    <w:p>
      <w:pPr>
        <w:spacing w:after="40"/>
        <w:ind w:left="360"/>
      </w:pPr>
      <w:r>
        <w:t xml:space="preserve">A) </w:t>
      </w:r>
      <w:r>
        <w:t>Vincular cada frente ao seu gestor funcional, com troca de informações por relatórios ao fim do turno, e tratar conflitos de interface à medida que apareçam no campo.</w:t>
      </w:r>
    </w:p>
    <w:p>
      <w:pPr>
        <w:spacing w:after="40"/>
        <w:ind w:left="360"/>
      </w:pPr>
      <w:r>
        <w:t xml:space="preserve">B) </w:t>
      </w:r>
      <w:r>
        <w:t>Separar as responsabilidades entre pessoal próprio e contratadas, mantendo a coordenação das interfaces críticas principalmente no nível da contratada líder.</w:t>
      </w:r>
    </w:p>
    <w:p>
      <w:pPr>
        <w:spacing w:after="40"/>
        <w:ind w:left="360"/>
      </w:pPr>
      <w:r>
        <w:t xml:space="preserve">C) </w:t>
      </w:r>
      <w:r>
        <w:t>Concentrar a autorização operacional diária em uma reunião inicial, deixando os ajustes entre as frentes para entendimento direto entre supervisores conforme a atividade evolui.</w:t>
      </w:r>
    </w:p>
    <w:p>
      <w:pPr>
        <w:spacing w:after="40"/>
        <w:ind w:left="360"/>
      </w:pPr>
      <w:r>
        <w:rPr>
          <w:b/>
        </w:rPr>
        <w:t xml:space="preserve">D) </w:t>
      </w:r>
      <w:r>
        <w:rPr>
          <w:b/>
        </w:rPr>
        <w:t>Planejar a atividade por etapas com critérios de passagem definidos no procedimento, atribuir responsabilidades por função e hierarquia e comunicar cada liberação antes de seguir.</w:t>
      </w:r>
    </w:p>
    <w:p>
      <w:pPr>
        <w:spacing w:before="200" w:after="80"/>
      </w:pPr>
      <w:r>
        <w:rPr>
          <w:b/>
        </w:rPr>
        <w:t xml:space="preserve">3538. </w:t>
      </w:r>
      <w:r>
        <w:t>Durante um reparo hiperbárico associado ao FPSO, a equipe percebe que o mesmo canal de voz vinha sendo compartilhado entre campânula, superfície e embarcação de apoio, gerando mensagens concorrentes enquanto outras frentes seguem ativas. Qual medida melhora mais a segurança da SIMOPS nesse contexto?</w:t>
      </w:r>
    </w:p>
    <w:p>
      <w:pPr>
        <w:spacing w:after="40"/>
        <w:ind w:left="360"/>
      </w:pPr>
      <w:r>
        <w:t xml:space="preserve">A) </w:t>
      </w:r>
      <w:r>
        <w:t>Transferir a maior parte das confirmações para registros escritos ao encerramento de cada etapa, reduzindo o volume de tráfego por voz durante a execução.</w:t>
      </w:r>
    </w:p>
    <w:p>
      <w:pPr>
        <w:spacing w:after="40"/>
        <w:ind w:left="360"/>
      </w:pPr>
      <w:r>
        <w:t xml:space="preserve">B) </w:t>
      </w:r>
      <w:r>
        <w:t>Priorizar a comunicação entre embarcação e topside, deixando a interface com a campânula apoiada em sinais operacionais e confirmações por rotina.</w:t>
      </w:r>
    </w:p>
    <w:p>
      <w:pPr>
        <w:spacing w:after="40"/>
        <w:ind w:left="360"/>
      </w:pPr>
      <w:r>
        <w:t xml:space="preserve">C) </w:t>
      </w:r>
      <w:r>
        <w:t>Manter o canal compartilhado, mas padronizar janelas de chamada para cada equipe e registrar desvios para análise posterior.</w:t>
      </w:r>
    </w:p>
    <w:p>
      <w:pPr>
        <w:spacing w:after="40"/>
        <w:ind w:left="360"/>
      </w:pPr>
      <w:r>
        <w:rPr>
          <w:b/>
        </w:rPr>
        <w:t xml:space="preserve">D) </w:t>
      </w:r>
      <w:r>
        <w:rPr>
          <w:b/>
        </w:rPr>
        <w:t>Implantar comunicação dedicada e redundante entre superfície e operação subaquática, integrada à coordenação da atividade e às decisões de continuidade entre etapas.</w:t>
      </w:r>
    </w:p>
    <w:p>
      <w:pPr>
        <w:spacing w:before="200" w:after="80"/>
      </w:pPr>
      <w:r>
        <w:rPr>
          <w:b/>
        </w:rPr>
        <w:t xml:space="preserve">3539. </w:t>
      </w:r>
      <w:r>
        <w:t>Uma pescaria não planejada passa a coexistir com manutenção corretiva em instrumentação e com janela restrita de embarcação. No planejamento da SIMOPS, surge a dúvida se a logística deve entrar apenas como suporte de mobilização ou como elemento da análise de risco. Qual decisão é mais consistente?</w:t>
      </w:r>
    </w:p>
    <w:p>
      <w:pPr>
        <w:spacing w:after="40"/>
        <w:ind w:left="360"/>
      </w:pPr>
      <w:r>
        <w:t xml:space="preserve">A) </w:t>
      </w:r>
      <w:r>
        <w:t>Reservar a logística para a fase de contingência, porque a análise de risco da SIMOPS deve focar primeiro nas barreiras técnicas das frentes de trabalho.</w:t>
      </w:r>
    </w:p>
    <w:p>
      <w:pPr>
        <w:spacing w:after="40"/>
        <w:ind w:left="360"/>
      </w:pPr>
      <w:r>
        <w:rPr>
          <w:b/>
        </w:rPr>
        <w:t xml:space="preserve">B) </w:t>
      </w:r>
      <w:r>
        <w:rPr>
          <w:b/>
        </w:rPr>
        <w:t>Tratar a logística como parte da coordenação operacional, prevendo movimentação de pessoal, ferramentas, embarcações, manutenção e instrumentação desde o planejamento até a resposta.</w:t>
      </w:r>
    </w:p>
    <w:p>
      <w:pPr>
        <w:spacing w:after="40"/>
        <w:ind w:left="360"/>
      </w:pPr>
      <w:r>
        <w:t xml:space="preserve">C) </w:t>
      </w:r>
      <w:r>
        <w:t>Distribuir a logística entre as frentes executoras, já que a coordenação central tende a retardar ajustes operacionais em atividades não rotineiras.</w:t>
      </w:r>
    </w:p>
    <w:p>
      <w:pPr>
        <w:spacing w:after="40"/>
        <w:ind w:left="360"/>
      </w:pPr>
      <w:r>
        <w:t xml:space="preserve">D) </w:t>
      </w:r>
      <w:r>
        <w:t>Limitar a logística à disponibilidade de embarcação e helicóptero, pois ferramentas, peças e apoio de manutenção podem ser replanejados conforme a execução.</w:t>
      </w:r>
    </w:p>
    <w:p>
      <w:pPr>
        <w:spacing w:before="200" w:after="80"/>
      </w:pPr>
      <w:r>
        <w:rPr>
          <w:b/>
        </w:rPr>
        <w:t xml:space="preserve">3540. </w:t>
      </w:r>
      <w:r>
        <w:t>Em uma SIMOPS envolvendo intervenção em poço, apoio de embarcação e manutenção em topside, uma contratada especializada tem bom histórico de prazo, mas registra recorrências de desvios de SMS e treinamentos incompletos em parte da equipe mobilizada. Qual abordagem de coordenação é mais aderente a boas práticas?</w:t>
      </w:r>
    </w:p>
    <w:p>
      <w:pPr>
        <w:spacing w:after="40"/>
        <w:ind w:left="360"/>
      </w:pPr>
      <w:r>
        <w:t xml:space="preserve">A) </w:t>
      </w:r>
      <w:r>
        <w:t>Condicionar a participação da contratada ao atendimento do cronograma de mobilização, registrando os desvios de SMS para correção após o término da campanha.</w:t>
      </w:r>
    </w:p>
    <w:p>
      <w:pPr>
        <w:spacing w:after="40"/>
        <w:ind w:left="360"/>
      </w:pPr>
      <w:r>
        <w:rPr>
          <w:b/>
        </w:rPr>
        <w:t xml:space="preserve">B) </w:t>
      </w:r>
      <w:r>
        <w:rPr>
          <w:b/>
        </w:rPr>
        <w:t>Integrar a contratada e a embarcação às diretrizes de SMS e contingência da unidade, incluindo capacitação, registro das questões de SMS e uso desse desempenho na decisão de continuidade da atuação.</w:t>
      </w:r>
    </w:p>
    <w:p>
      <w:pPr>
        <w:spacing w:after="40"/>
        <w:ind w:left="360"/>
      </w:pPr>
      <w:r>
        <w:t xml:space="preserve">C) </w:t>
      </w:r>
      <w:r>
        <w:t>Manter a contratada pela estabilidade técnica da interface, reforçando a supervisão operacional local e tratando os desvios de SMS em avaliação separada da execução.</w:t>
      </w:r>
    </w:p>
    <w:p>
      <w:pPr>
        <w:spacing w:after="40"/>
        <w:ind w:left="360"/>
      </w:pPr>
      <w:r>
        <w:t xml:space="preserve">D) </w:t>
      </w:r>
      <w:r>
        <w:t>Priorizar a análise de competência técnica da equipe especialista, porque em SIMOPS a redução de incerteza operacional tende a compensar variações de desempenho em SMS.</w:t>
      </w:r>
    </w:p>
    <w:p>
      <w:pPr>
        <w:spacing w:before="200" w:after="80"/>
      </w:pPr>
      <w:r>
        <w:rPr>
          <w:b/>
        </w:rPr>
        <w:t xml:space="preserve">3541. </w:t>
      </w:r>
      <w:r>
        <w:t>Em um FPSO, um reparo submarino com campânula ocorrerá em paralelo a uma manutenção de instrumentação no topside e ao apoio de uma embarcação contratada. Com CCR, produção, marine, subsea, logística e SMS envolvidos no planejamento, qual arranjo tende a ser mais consistente para controlar as interfaces antes e durante a SIMOPS?</w:t>
      </w:r>
    </w:p>
    <w:p>
      <w:pPr>
        <w:spacing w:after="40"/>
        <w:ind w:left="360"/>
      </w:pPr>
      <w:r>
        <w:t xml:space="preserve">A) </w:t>
      </w:r>
      <w:r>
        <w:t>Tomar a logística de pessoal, ferramentas e embarcação como eixo da coordenação, deixando ao CCR a compatibilização das atividades instrumentadas e submarinas à medida que surgirem interferências operacionais.</w:t>
      </w:r>
    </w:p>
    <w:p>
      <w:pPr>
        <w:spacing w:after="40"/>
        <w:ind w:left="360"/>
      </w:pPr>
      <w:r>
        <w:t xml:space="preserve">B) </w:t>
      </w:r>
      <w:r>
        <w:t>Distribuir a coordenação por disciplina, deixando produção, manutenção, marine e subsea rearranjarem suas janelas conforme recursos e frente liberada, usando os registros de manutenção como principal ponto de integração.</w:t>
      </w:r>
    </w:p>
    <w:p>
      <w:pPr>
        <w:spacing w:after="40"/>
        <w:ind w:left="360"/>
      </w:pPr>
      <w:r>
        <w:rPr>
          <w:b/>
        </w:rPr>
        <w:t xml:space="preserve">C) </w:t>
      </w:r>
      <w:r>
        <w:rPr>
          <w:b/>
        </w:rPr>
        <w:t>Estabelecer enlace específico com canal de contingência entre a operação hiperbárica e a unidade, prever no procedimento marcos de checagem com liberação para avançar entre etapas e difundir deliberações e limites para equipes próprias e terceiras.</w:t>
      </w:r>
    </w:p>
    <w:p>
      <w:pPr>
        <w:spacing w:after="40"/>
        <w:ind w:left="360"/>
      </w:pPr>
      <w:r>
        <w:t xml:space="preserve">D) </w:t>
      </w:r>
      <w:r>
        <w:t>Centralizar o controle no cronograma mestre, manter os rádios operacionais já usados entre topside, subsea e embarcação, e ajustar desvios e restrições nas passagens de turno e nas reuniões diárias.</w:t>
      </w:r>
    </w:p>
    <w:p>
      <w:pPr>
        <w:spacing w:before="200" w:after="80"/>
      </w:pPr>
      <w:r>
        <w:rPr>
          <w:b/>
        </w:rPr>
        <w:t xml:space="preserve">3542. </w:t>
      </w:r>
      <w:r>
        <w:t>Em uma intervenção não rotineira, a preparação da área de reparo foi concluída, porém uma verificação intermediária identificou condição fora do critério estabelecido. A área de produção pressiona para seguir com a atividade a fim de reduzir a indisponibilidade. Na coordenação de SIMOPS, qual decisão é mais compatível com uma condução segura?</w:t>
      </w:r>
    </w:p>
    <w:p>
      <w:pPr>
        <w:spacing w:after="40"/>
        <w:ind w:left="360"/>
      </w:pPr>
      <w:r>
        <w:t xml:space="preserve">A) </w:t>
      </w:r>
      <w:r>
        <w:t>Permitir a continuidade após alinhamento entre produção e equipe executante, registrando a condição fora do critério para análise e validação técnica posteriores.</w:t>
      </w:r>
    </w:p>
    <w:p>
      <w:pPr>
        <w:spacing w:after="40"/>
        <w:ind w:left="360"/>
      </w:pPr>
      <w:r>
        <w:rPr>
          <w:b/>
        </w:rPr>
        <w:t xml:space="preserve">B) </w:t>
      </w:r>
      <w:r>
        <w:rPr>
          <w:b/>
        </w:rPr>
        <w:t>Interromper a progressão do serviço, encaminhar o desvio pelo rito técnico formal e alinhar a decisão com as funções e empresas afetadas antes de liberar a retomada.</w:t>
      </w:r>
    </w:p>
    <w:p>
      <w:pPr>
        <w:spacing w:after="40"/>
        <w:ind w:left="360"/>
      </w:pPr>
      <w:r>
        <w:t xml:space="preserve">C) </w:t>
      </w:r>
      <w:r>
        <w:t>Prosseguir com a intervenção na sequência planejada, manter o desvio apontado na verificação intermediária sob monitoramento reforçado e consolidar o registro na avaliação final.</w:t>
      </w:r>
    </w:p>
    <w:p>
      <w:pPr>
        <w:spacing w:after="40"/>
        <w:ind w:left="360"/>
      </w:pPr>
      <w:r>
        <w:t xml:space="preserve">D) </w:t>
      </w:r>
      <w:r>
        <w:t>Reprogramar a continuidade com base na logística e na mobilização das contratadas, tratando a condição identificada em paralelo para preservar a janela operacional.</w:t>
      </w:r>
    </w:p>
    <w:p>
      <w:pPr>
        <w:spacing w:before="200" w:after="80"/>
      </w:pPr>
      <w:r>
        <w:rPr>
          <w:b/>
        </w:rPr>
        <w:t xml:space="preserve">3543. </w:t>
      </w:r>
      <w:r>
        <w:t>Em uma SIMOPS envolvendo teste de poço, manutenção corretiva em instrumentação e aproximação de embarcação de apoio, CCR e OIM pedem que as áreas esclareçam quem decide sobre mudanças de sequência e quem libera a retomada após desvios. Como estruturar isso de forma mais robusta?</w:t>
      </w:r>
    </w:p>
    <w:p>
      <w:pPr>
        <w:spacing w:after="40"/>
        <w:ind w:left="360"/>
      </w:pPr>
      <w:r>
        <w:t xml:space="preserve">A) </w:t>
      </w:r>
      <w:r>
        <w:t>Concentrar a autoridade de decisão na função com melhor visibilidade em tempo real do processo, porque a centralização reduz a chance de mensagens conflitantes entre disciplinas.</w:t>
      </w:r>
    </w:p>
    <w:p>
      <w:pPr>
        <w:spacing w:after="40"/>
        <w:ind w:left="360"/>
      </w:pPr>
      <w:r>
        <w:rPr>
          <w:b/>
        </w:rPr>
        <w:t xml:space="preserve">B) </w:t>
      </w:r>
      <w:r>
        <w:rPr>
          <w:b/>
        </w:rPr>
        <w:t>Definir previamente responsabilidades e alçadas conforme o nível hierárquico e o escopo funcional, dentro das diretrizes de SMS, com mecanismos formais de acompanhamento e comunicação das decisões.</w:t>
      </w:r>
    </w:p>
    <w:p>
      <w:pPr>
        <w:spacing w:after="40"/>
        <w:ind w:left="360"/>
      </w:pPr>
      <w:r>
        <w:t xml:space="preserve">C) </w:t>
      </w:r>
      <w:r>
        <w:t>Transferir a liberação de retomada para a área que executa a etapa crítica do momento, porque ela detém o conhecimento técnico mais detalhado sobre o trabalho em curso.</w:t>
      </w:r>
    </w:p>
    <w:p>
      <w:pPr>
        <w:spacing w:after="40"/>
        <w:ind w:left="360"/>
      </w:pPr>
      <w:r>
        <w:t xml:space="preserve">D) </w:t>
      </w:r>
      <w:r>
        <w:t>Alternar a autoridade entre produção, marine e manutenção conforme a atividade dominante do turno, equilibrando a participação das áreas na coordenação.</w:t>
      </w:r>
    </w:p>
    <w:p>
      <w:pPr>
        <w:spacing w:before="200" w:after="80"/>
      </w:pPr>
      <w:r>
        <w:rPr>
          <w:b/>
        </w:rPr>
        <w:t xml:space="preserve">3544. </w:t>
      </w:r>
      <w:r>
        <w:t>Após um quase incidente em SIMOPS, a unidade revisou indicadores de desempenho e decidiu alterar permissões de trabalho, fluxos de comunicação de perigos e interface com contratadas. Qual prática melhor fecha o ciclo de gestão antes da próxima campanha?</w:t>
      </w:r>
    </w:p>
    <w:p>
      <w:pPr>
        <w:spacing w:after="40"/>
        <w:ind w:left="360"/>
      </w:pPr>
      <w:r>
        <w:t xml:space="preserve">A) </w:t>
      </w:r>
      <w:r>
        <w:t>Priorizar a apuração técnica das causas do quase incidente e restringir a comunicação das decisões ao grupo diretamente envolvido, para evitar ruído entre equipes sem participação no evento.</w:t>
      </w:r>
    </w:p>
    <w:p>
      <w:pPr>
        <w:spacing w:after="40"/>
        <w:ind w:left="360"/>
      </w:pPr>
      <w:r>
        <w:rPr>
          <w:b/>
        </w:rPr>
        <w:t xml:space="preserve">B) </w:t>
      </w:r>
      <w:r>
        <w:rPr>
          <w:b/>
        </w:rPr>
        <w:t>Registrar as decisões na análise de desempenho, difundi-las aos níveis envolvidos e a outras partes pertinentes, e acompanhar a implementação das mudanças durante a preparação e a execução.</w:t>
      </w:r>
    </w:p>
    <w:p>
      <w:pPr>
        <w:spacing w:after="40"/>
        <w:ind w:left="360"/>
      </w:pPr>
      <w:r>
        <w:t xml:space="preserve">C) </w:t>
      </w:r>
      <w:r>
        <w:t>Divulgar os indicadores consolidados à força de trabalho e postergar a definição das responsabilidades até que a próxima SIMOPS revele quais interfaces permanecem críticas.</w:t>
      </w:r>
    </w:p>
    <w:p>
      <w:pPr>
        <w:spacing w:after="40"/>
        <w:ind w:left="360"/>
      </w:pPr>
      <w:r>
        <w:t xml:space="preserve">D) </w:t>
      </w:r>
      <w:r>
        <w:t>Encaminhar o relatório analítico às lideranças de cada área e deixar a adoção das mudanças a critério das equipes, preservando flexibilidade operacional.</w:t>
      </w:r>
    </w:p>
    <w:p>
      <w:pPr>
        <w:spacing w:before="200" w:after="80"/>
      </w:pPr>
      <w:r>
        <w:rPr>
          <w:b/>
        </w:rPr>
        <w:t xml:space="preserve">3545. </w:t>
      </w:r>
      <w:r>
        <w:t>Em uma SIMOPS entre um FPSO e uma embarcação com posicionamento dinâmico, perde-se a redundância de um subsistema do PD. Os ângulos relativos e as amplitudes continuam dentro do envelope, e a equipe discute iniciar uma atividade com interface crítica. Qual decisão é mais consistente com o estado operacional descrito?</w:t>
      </w:r>
    </w:p>
    <w:p>
      <w:pPr>
        <w:spacing w:after="40"/>
        <w:ind w:left="360"/>
      </w:pPr>
      <w:r>
        <w:t xml:space="preserve">A) </w:t>
      </w:r>
      <w:r>
        <w:t>Classificar imediatamente como Alarme Amarelo e interromper todas as operações, porque qualquer perda de redundância já implica comprometimento manifesto da capacidade em PD.</w:t>
      </w:r>
    </w:p>
    <w:p>
      <w:pPr>
        <w:spacing w:after="40"/>
        <w:ind w:left="360"/>
      </w:pPr>
      <w:r>
        <w:t xml:space="preserve">B) </w:t>
      </w:r>
      <w:r>
        <w:t>Manter a condição como Estado Normal e iniciar a atividade, reforçando o monitoramento porque ainda não há indicação geométrica anormal.</w:t>
      </w:r>
    </w:p>
    <w:p>
      <w:pPr>
        <w:spacing w:after="40"/>
        <w:ind w:left="360"/>
      </w:pPr>
      <w:r>
        <w:rPr>
          <w:b/>
        </w:rPr>
        <w:t xml:space="preserve">C) </w:t>
      </w:r>
      <w:r>
        <w:rPr>
          <w:b/>
        </w:rPr>
        <w:t>Classificar a condição como Operação Degradada, evitar iniciar atividade crítica e manter prontidão para desconexão de emergência conforme a evolução.</w:t>
      </w:r>
    </w:p>
    <w:p>
      <w:pPr>
        <w:spacing w:after="40"/>
        <w:ind w:left="360"/>
      </w:pPr>
      <w:r>
        <w:t xml:space="preserve">D) </w:t>
      </w:r>
      <w:r>
        <w:t>Iniciar a atividade prevista e preparar um acionamento de ESD como principal barreira para compensar a perda temporária de redundância.</w:t>
      </w:r>
    </w:p>
    <w:p>
      <w:pPr>
        <w:spacing w:before="200" w:after="80"/>
      </w:pPr>
      <w:r>
        <w:rPr>
          <w:b/>
        </w:rPr>
        <w:t xml:space="preserve">3546. </w:t>
      </w:r>
      <w:r>
        <w:t>Durante uma perturbação severa em SIMOPS, a IHM passa a gerar uma cascata de alarmes, enquanto o supervisor avalia acionar ESD para conter a anormalidade. Qual estratégia tende a melhorar a tomada de decisão sem criar dependência indevida de acionamentos?</w:t>
      </w:r>
    </w:p>
    <w:p>
      <w:pPr>
        <w:spacing w:after="40"/>
        <w:ind w:left="360"/>
      </w:pPr>
      <w:r>
        <w:t xml:space="preserve">A) </w:t>
      </w:r>
      <w:r>
        <w:t>Suspender o histórico e a geração de tendências na IHM durante o evento para reduzir a carga cognitiva, retomando os registros após a estabilização.</w:t>
      </w:r>
    </w:p>
    <w:p>
      <w:pPr>
        <w:spacing w:after="40"/>
        <w:ind w:left="360"/>
      </w:pPr>
      <w:r>
        <w:t xml:space="preserve">B) </w:t>
      </w:r>
      <w:r>
        <w:t>Deixar os alarmes ativos sem reconhecimento até o fim da perturbação, para preservar a sequência bruta dos sinais e evitar interferência humana na análise.</w:t>
      </w:r>
    </w:p>
    <w:p>
      <w:pPr>
        <w:spacing w:after="40"/>
        <w:ind w:left="360"/>
      </w:pPr>
      <w:r>
        <w:rPr>
          <w:b/>
        </w:rPr>
        <w:t xml:space="preserve">C) </w:t>
      </w:r>
      <w:r>
        <w:rPr>
          <w:b/>
        </w:rPr>
        <w:t>Usar filtragem e priorização de alarmes com ações associadas por nível, manter o operador reconhecendo ou silenciando quando apropriado e registrar as decisões ligadas ao eventual uso de ESD.</w:t>
      </w:r>
    </w:p>
    <w:p>
      <w:pPr>
        <w:spacing w:after="40"/>
        <w:ind w:left="360"/>
      </w:pPr>
      <w:r>
        <w:t xml:space="preserve">D) </w:t>
      </w:r>
      <w:r>
        <w:t>Concentrar a resposta no primeiro acionamento de ESD disponível, tratando a gestão de alarmes como atividade secundária quando houver grande volume de sinais.</w:t>
      </w:r>
    </w:p>
    <w:p>
      <w:pPr>
        <w:spacing w:before="200" w:after="80"/>
      </w:pPr>
      <w:r>
        <w:rPr>
          <w:b/>
        </w:rPr>
        <w:t xml:space="preserve">3547. </w:t>
      </w:r>
      <w:r>
        <w:t>Um ponto de entrada crítico associado a uma função de segurança passa a oscilar durante SIMOPS e provoca atuações espúrias. A equipe propõe bypass temporário até a próxima janela de manutenção para preservar a continuidade operacional. Qual encaminhamento é tecnicamente mais adequado?</w:t>
      </w:r>
    </w:p>
    <w:p>
      <w:pPr>
        <w:spacing w:after="40"/>
        <w:ind w:left="360"/>
      </w:pPr>
      <w:r>
        <w:t xml:space="preserve">A) </w:t>
      </w:r>
      <w:r>
        <w:t>Manter o ponto ativo e aceitar as atuações espúrias, tratando cada reset de ESD como parte normal do gerenciamento da anormalidade.</w:t>
      </w:r>
    </w:p>
    <w:p>
      <w:pPr>
        <w:spacing w:after="40"/>
        <w:ind w:left="360"/>
      </w:pPr>
      <w:r>
        <w:rPr>
          <w:b/>
        </w:rPr>
        <w:t xml:space="preserve">B) </w:t>
      </w:r>
      <w:r>
        <w:rPr>
          <w:b/>
        </w:rPr>
        <w:t>Aplicar o bypass por procedimento específico, com análise de risco obrigatória, controle documentado do status e registro do desvio e da ação corretiva.</w:t>
      </w:r>
    </w:p>
    <w:p>
      <w:pPr>
        <w:spacing w:after="40"/>
        <w:ind w:left="360"/>
      </w:pPr>
      <w:r>
        <w:t xml:space="preserve">C) </w:t>
      </w:r>
      <w:r>
        <w:t>Transferir o ponto para status de manutenção na IHM e formalizar a análise depois da campanha, quando houver melhor compreensão do comportamento.</w:t>
      </w:r>
    </w:p>
    <w:p>
      <w:pPr>
        <w:spacing w:after="40"/>
        <w:ind w:left="360"/>
      </w:pPr>
      <w:r>
        <w:t xml:space="preserve">D) </w:t>
      </w:r>
      <w:r>
        <w:t>Executar o bypass com autorização verbal do supervisor de turno, reforçando a vigilância local até que a manutenção corrija o ponto.</w:t>
      </w:r>
    </w:p>
    <w:p>
      <w:pPr>
        <w:spacing w:before="200" w:after="80"/>
      </w:pPr>
      <w:r>
        <w:rPr>
          <w:b/>
        </w:rPr>
        <w:t xml:space="preserve">3548. </w:t>
      </w:r>
      <w:r>
        <w:t>Durante uma aproximação para SIMOPS entre um FPSO e uma unidade com posicionamento dinâmico, perde-se uma camada de redundância do sistema de PD, mas amplitudes e ângulos relativos ainda permanecem dentro dos limites. A equipe discute se pode iniciar uma atividade crítica de interface nessa janela. Qual decisão é mais consistente com a gestão de risco em SIMOPS?</w:t>
      </w:r>
    </w:p>
    <w:p>
      <w:pPr>
        <w:spacing w:after="40"/>
        <w:ind w:left="360"/>
      </w:pPr>
      <w:r>
        <w:t xml:space="preserve">A) </w:t>
      </w:r>
      <w:r>
        <w:t>Prosseguir com a atividade crítica e intensificar o monitoramento, já que amplitudes e ângulos relativos seguem dentro dos limites.</w:t>
      </w:r>
    </w:p>
    <w:p>
      <w:pPr>
        <w:spacing w:after="40"/>
        <w:ind w:left="360"/>
      </w:pPr>
      <w:r>
        <w:rPr>
          <w:b/>
        </w:rPr>
        <w:t xml:space="preserve">B) </w:t>
      </w:r>
      <w:r>
        <w:rPr>
          <w:b/>
        </w:rPr>
        <w:t>Tratar a condição como operação degradada, não iniciar a atividade crítica e manter prontidão para desconexão de emergência.</w:t>
      </w:r>
    </w:p>
    <w:p>
      <w:pPr>
        <w:spacing w:after="40"/>
        <w:ind w:left="360"/>
      </w:pPr>
      <w:r>
        <w:t xml:space="preserve">C) </w:t>
      </w:r>
      <w:r>
        <w:t>Classificar a situação como alarme amarelo e iniciar preparativos para desconexão de emergência, mesmo sem anomalia geométrica.</w:t>
      </w:r>
    </w:p>
    <w:p>
      <w:pPr>
        <w:spacing w:after="40"/>
        <w:ind w:left="360"/>
      </w:pPr>
      <w:r>
        <w:t xml:space="preserve">D) </w:t>
      </w:r>
      <w:r>
        <w:t>Iniciar a atividade crítica e deixar o ESD como resposta principal se houver piora do posicionamento relativo.</w:t>
      </w:r>
    </w:p>
    <w:p>
      <w:pPr>
        <w:spacing w:before="200" w:after="80"/>
      </w:pPr>
      <w:r>
        <w:rPr>
          <w:b/>
        </w:rPr>
        <w:t xml:space="preserve">3549. </w:t>
      </w:r>
      <w:r>
        <w:t>Durante SIMOPS entre um FPSO e uma unidade com posicionamento dinâmico, a equipe detecta perda de redundância no sistema de PD, mas ainda sem amplitudes anormais nem deflexão angular significativa. Uma atividade crítica estava programada para começar em seguida. Qual conduta é mais consistente com a gestão segura desse cenário?</w:t>
      </w:r>
    </w:p>
    <w:p>
      <w:pPr>
        <w:spacing w:after="40"/>
        <w:ind w:left="360"/>
      </w:pPr>
      <w:r>
        <w:t xml:space="preserve">A) </w:t>
      </w:r>
      <w:r>
        <w:t>Manter o início da atividade crítica, porque a ausência de movimento anormal indica que a condição operacional permanece equivalente ao estado normal.</w:t>
      </w:r>
    </w:p>
    <w:p>
      <w:pPr>
        <w:spacing w:after="40"/>
        <w:ind w:left="360"/>
      </w:pPr>
      <w:r>
        <w:t xml:space="preserve">B) </w:t>
      </w:r>
      <w:r>
        <w:t>Classificar a condição como alarme amarelo e executar de imediato a desconexão de emergência, porque a perda de redundância já caracteriza comprometimento direto da operação em PD.</w:t>
      </w:r>
    </w:p>
    <w:p>
      <w:pPr>
        <w:spacing w:after="40"/>
        <w:ind w:left="360"/>
      </w:pPr>
      <w:r>
        <w:rPr>
          <w:b/>
        </w:rPr>
        <w:t xml:space="preserve">C) </w:t>
      </w:r>
      <w:r>
        <w:rPr>
          <w:b/>
        </w:rPr>
        <w:t>Classificar a condição como operação degradada, reforçar a atenção do operador do SPD e não iniciar a atividade crítica enquanto a perda de capacidade segura persistir.</w:t>
      </w:r>
    </w:p>
    <w:p>
      <w:pPr>
        <w:spacing w:after="40"/>
        <w:ind w:left="360"/>
      </w:pPr>
      <w:r>
        <w:t xml:space="preserve">D) </w:t>
      </w:r>
      <w:r>
        <w:t>Prosseguir com a atividade crítica e compensar a perda de redundância com monitoramento adicional de alarmes, já que o impacto principal recai sobre disponibilidade e não sobre segurança operacional.</w:t>
      </w:r>
    </w:p>
    <w:p>
      <w:pPr>
        <w:spacing w:before="200" w:after="80"/>
      </w:pPr>
      <w:r>
        <w:rPr>
          <w:b/>
        </w:rPr>
        <w:t xml:space="preserve">3550. </w:t>
      </w:r>
      <w:r>
        <w:t>Uma desconexão de emergência em SIMOPS foi executada com sucesso e sem dano aparente. A gerência quer transformar o episódio em aprendizado organizacional e reduzir recorrência de desvios semelhantes. Qual conjunto de registros e desdobramentos atende melhor a esse objetivo?</w:t>
      </w:r>
    </w:p>
    <w:p>
      <w:pPr>
        <w:spacing w:after="40"/>
        <w:ind w:left="360"/>
      </w:pPr>
      <w:r>
        <w:rPr>
          <w:b/>
        </w:rPr>
        <w:t xml:space="preserve">A) </w:t>
      </w:r>
      <w:r>
        <w:rPr>
          <w:b/>
        </w:rPr>
        <w:t>Registrar variáveis de processo, alarmes e eventos, horas de operação, falhas e manutenção, decisões, desvios e ações corretivas, além de inspeções e registros por ROV quando cabíveis, formalizando lições aprendidas.</w:t>
      </w:r>
    </w:p>
    <w:p>
      <w:pPr>
        <w:spacing w:after="40"/>
        <w:ind w:left="360"/>
      </w:pPr>
      <w:r>
        <w:t xml:space="preserve">B) </w:t>
      </w:r>
      <w:r>
        <w:t>Arquivar tempos de indisponibilidade, falhas, manutenção e horas de operação dos equipamentos críticos, usando esse conjunto como base para reavaliar a prontidão do arranjo operacional.</w:t>
      </w:r>
    </w:p>
    <w:p>
      <w:pPr>
        <w:spacing w:after="40"/>
        <w:ind w:left="360"/>
      </w:pPr>
      <w:r>
        <w:t xml:space="preserve">C) </w:t>
      </w:r>
      <w:r>
        <w:t>Tratar a ocorrência por frentes separadas: primeiro os dados operacionais brutos e, só depois de confirmar recorrência, consolidar desvios, decisões e lições aprendidas.</w:t>
      </w:r>
    </w:p>
    <w:p>
      <w:pPr>
        <w:spacing w:after="40"/>
        <w:ind w:left="360"/>
      </w:pPr>
      <w:r>
        <w:t xml:space="preserve">D) </w:t>
      </w:r>
      <w:r>
        <w:t>Consolidar o relato do turno, a cronologia operacional e a lista de alarmes reconhecidos, pois, sem dano material, a principal melhoria está na resposta humana durante a desconexão.</w:t>
      </w:r>
    </w:p>
    <w:p>
      <w:bookmarkStart w:id="24" w:name="topico_2_sub_3"/>
      <w:pPr>
        <w:pStyle w:val="Heading2"/>
      </w:pPr>
      <w:r>
        <w:t>Estudos de Segurança</w:t>
      </w:r>
      <w:bookmarkEnd w:id="24"/>
    </w:p>
    <w:p>
      <w:pPr>
        <w:spacing w:before="200" w:after="80"/>
      </w:pPr>
      <w:r>
        <w:rPr>
          <w:b/>
        </w:rPr>
        <w:t xml:space="preserve">3551. </w:t>
      </w:r>
      <w:r>
        <w:t>Durante a preparação do start-up de um FPSO novo, a gerência recebe pressão para encurtar o planejamento e deixar a validação fina dos procedimentos para a execução em campo. Qual resposta tende a oferecer base mais robusta para a segurança operacional?</w:t>
      </w:r>
    </w:p>
    <w:p>
      <w:pPr>
        <w:spacing w:after="40"/>
        <w:ind w:left="360"/>
      </w:pPr>
      <w:r>
        <w:rPr>
          <w:b/>
        </w:rPr>
        <w:t xml:space="preserve">A) </w:t>
      </w:r>
      <w:r>
        <w:rPr>
          <w:b/>
        </w:rPr>
        <w:t>Tratar comissionamento, start-up e operação assistida como projeto, com escopo, cronograma e riscos, acompanhar checklists e testes em painel e validar procedimentos com estudos prévios.</w:t>
      </w:r>
    </w:p>
    <w:p>
      <w:pPr>
        <w:spacing w:after="40"/>
        <w:ind w:left="360"/>
      </w:pPr>
      <w:r>
        <w:t xml:space="preserve">B) </w:t>
      </w:r>
      <w:r>
        <w:t>Antecipar a entrada em operação assistida e usar essa etapa como principal validação, porque os desvios de procedimento ficam mais evidentes com a planta respondendo sob carga.</w:t>
      </w:r>
    </w:p>
    <w:p>
      <w:pPr>
        <w:spacing w:after="40"/>
        <w:ind w:left="360"/>
      </w:pPr>
      <w:r>
        <w:t xml:space="preserve">C) </w:t>
      </w:r>
      <w:r>
        <w:t>Concentrar o esforço na elaboração dos checklists de energização e partida, porque esses documentos tendem a absorver os ajustes de segurança identificados durante os testes.</w:t>
      </w:r>
    </w:p>
    <w:p>
      <w:pPr>
        <w:spacing w:after="40"/>
        <w:ind w:left="360"/>
      </w:pPr>
      <w:r>
        <w:t xml:space="preserve">D) </w:t>
      </w:r>
      <w:r>
        <w:t>Priorizar reuniões diárias de campo durante o start-up e amadurecer o tratamento de riscos na execução, já que a equipe mobilizada consegue revisar rapidamente o plano inicial.</w:t>
      </w:r>
    </w:p>
    <w:p>
      <w:pPr>
        <w:spacing w:before="200" w:after="80"/>
      </w:pPr>
      <w:r>
        <w:rPr>
          <w:b/>
        </w:rPr>
        <w:t xml:space="preserve">3552. </w:t>
      </w:r>
      <w:r>
        <w:t>No encerramento de um sistema de remediação associado ao ativo, as últimas campanhas de gás mostram baixa concentração e a equipe propõe descomissionamento imediato para liberar recursos. Qual avaliação sustenta melhor uma decisão segura de encerramento?</w:t>
      </w:r>
    </w:p>
    <w:p>
      <w:pPr>
        <w:spacing w:after="40"/>
        <w:ind w:left="360"/>
      </w:pPr>
      <w:r>
        <w:t xml:space="preserve">A) </w:t>
      </w:r>
      <w:r>
        <w:t>Basear a decisão na caracterização geotécnica e hidrogeológica da área de implantação, porque esse diagnóstico já representa as condições do meio e o comportamento esperado da remediação.</w:t>
      </w:r>
    </w:p>
    <w:p>
      <w:pPr>
        <w:spacing w:after="40"/>
        <w:ind w:left="360"/>
      </w:pPr>
      <w:r>
        <w:rPr>
          <w:b/>
        </w:rPr>
        <w:t xml:space="preserve">B) </w:t>
      </w:r>
      <w:r>
        <w:rPr>
          <w:b/>
        </w:rPr>
        <w:t>Usar amostras de gases, solo e, quando aplicável, água subterrânea, verificando contaminação residual, rebound, estratigrafia, profundidade e sazonalidade do nível d’água antes da decisão.</w:t>
      </w:r>
    </w:p>
    <w:p>
      <w:pPr>
        <w:spacing w:after="40"/>
        <w:ind w:left="360"/>
      </w:pPr>
      <w:r>
        <w:t xml:space="preserve">C) </w:t>
      </w:r>
      <w:r>
        <w:t>Desligar o sistema e tratar o monitoramento posterior como etapa principal da avaliação, verificando depois contaminação residual e eventual rebound para confirmar o encerramento.</w:t>
      </w:r>
    </w:p>
    <w:p>
      <w:pPr>
        <w:spacing w:after="40"/>
        <w:ind w:left="360"/>
      </w:pPr>
      <w:r>
        <w:t xml:space="preserve">D) </w:t>
      </w:r>
      <w:r>
        <w:t>Confirmar a tendência de queda nas amostras de gases e usar esse conjunto como base principal da decisão, pois ele indica a redução das concentrações e da massa removida pelo sistema.</w:t>
      </w:r>
    </w:p>
    <w:p>
      <w:pPr>
        <w:spacing w:before="200" w:after="80"/>
      </w:pPr>
      <w:r>
        <w:rPr>
          <w:b/>
        </w:rPr>
        <w:t xml:space="preserve">3553. </w:t>
      </w:r>
      <w:r>
        <w:t>Durante o planejamento do primeiro start-up de um FPSO com grande quantidade de malhas, equipamentos e poços a abrir, a liderança discute como estruturar os estudos de segurança operacional. Qual abordagem é mais consistente com um start-up controlado?</w:t>
      </w:r>
    </w:p>
    <w:p>
      <w:pPr>
        <w:spacing w:after="40"/>
        <w:ind w:left="360"/>
      </w:pPr>
      <w:r>
        <w:t xml:space="preserve">A) </w:t>
      </w:r>
      <w:r>
        <w:t>Padronizar o start-up com base na experiência de outras unidades e tratar diferenças de fluidos e de escoamento dos poços como ajustes rotineiros da operação assistida.</w:t>
      </w:r>
    </w:p>
    <w:p>
      <w:pPr>
        <w:spacing w:after="40"/>
        <w:ind w:left="360"/>
      </w:pPr>
      <w:r>
        <w:rPr>
          <w:b/>
        </w:rPr>
        <w:t xml:space="preserve">B) </w:t>
      </w:r>
      <w:r>
        <w:rPr>
          <w:b/>
        </w:rPr>
        <w:t>Gerir comissionamento, start-up e operação assistida como projeto com meta, escopo, cronograma e riscos, acompanhando checklists e testes em painéis e validando procedimentos com simulações aplicáveis.</w:t>
      </w:r>
    </w:p>
    <w:p>
      <w:pPr>
        <w:spacing w:after="40"/>
        <w:ind w:left="360"/>
      </w:pPr>
      <w:r>
        <w:t xml:space="preserve">C) </w:t>
      </w:r>
      <w:r>
        <w:t>Tomar a conclusão da montagem e os testes isolados dos pacotes como evidência suficiente de prontidão, ajustando os procedimentos operacionais à medida que a unidade revelar seu comportamento.</w:t>
      </w:r>
    </w:p>
    <w:p>
      <w:pPr>
        <w:spacing w:after="40"/>
        <w:ind w:left="360"/>
      </w:pPr>
      <w:r>
        <w:t xml:space="preserve">D) </w:t>
      </w:r>
      <w:r>
        <w:t>Concentrar o controle em listas de verificação por equipamento, deixando a integração entre sistemas e a revisão dos procedimentos para após os primeiros desvios observados em campo.</w:t>
      </w:r>
    </w:p>
    <w:p>
      <w:pPr>
        <w:spacing w:before="200" w:after="80"/>
      </w:pPr>
      <w:r>
        <w:rPr>
          <w:b/>
        </w:rPr>
        <w:t xml:space="preserve">3554. </w:t>
      </w:r>
      <w:r>
        <w:t>Em uma intervenção em um FPSO, será incorporado um trem adicional de tratamento com amarrações em sistemas já em serviço. Antes de liberar a partida desse escopo, qual conjunto de análises e verificações costuma fornecer a avaliação mais abrangente?</w:t>
      </w:r>
    </w:p>
    <w:p>
      <w:pPr>
        <w:spacing w:after="40"/>
        <w:ind w:left="360"/>
      </w:pPr>
      <w:r>
        <w:rPr>
          <w:b/>
        </w:rPr>
        <w:t xml:space="preserve">A) </w:t>
      </w:r>
      <w:r>
        <w:rPr>
          <w:b/>
        </w:rPr>
        <w:t>Revisar processo e instrumentação, executar simulações pertinentes, verificar procedimentos, sistemas de proteção e interfaces físicas nas novas condições, e atualizar memórias de cálculo, P&amp;IDs e listas de materiais.</w:t>
      </w:r>
    </w:p>
    <w:p>
      <w:pPr>
        <w:spacing w:after="40"/>
        <w:ind w:left="360"/>
      </w:pPr>
      <w:r>
        <w:t xml:space="preserve">B) </w:t>
      </w:r>
      <w:r>
        <w:t>Manter o escopo modificado isolado até os testes do pacote e autorizar a partida após comprovar sua estabilidade local, tratando os ajustes de interface e de procedimentos durante a operação assistida.</w:t>
      </w:r>
    </w:p>
    <w:p>
      <w:pPr>
        <w:spacing w:after="40"/>
        <w:ind w:left="360"/>
      </w:pPr>
      <w:r>
        <w:t xml:space="preserve">C) </w:t>
      </w:r>
      <w:r>
        <w:t>Concentrar a liberação na lógica de controle, nos testes de malha e nos intertravamentos, pois a compatibilidade com utilidades, processo e conexões tende a ficar demonstrada nessa etapa.</w:t>
      </w:r>
    </w:p>
    <w:p>
      <w:pPr>
        <w:spacing w:after="40"/>
        <w:ind w:left="360"/>
      </w:pPr>
      <w:r>
        <w:t xml:space="preserve">D) </w:t>
      </w:r>
      <w:r>
        <w:t>Validar o desempenho dos equipamentos do novo pacote, repetir testes de fábrica relevantes e usar os P&amp;IDs e demais documentos vigentes como referência suficiente para a conexão com a planta existente.</w:t>
      </w:r>
    </w:p>
    <w:p>
      <w:pPr>
        <w:spacing w:before="200" w:after="80"/>
      </w:pPr>
      <w:r>
        <w:rPr>
          <w:b/>
        </w:rPr>
        <w:t xml:space="preserve">3555. </w:t>
      </w:r>
      <w:r>
        <w:t>No encerramento de um sistema de remediação associado ao ativo, a equipe observa queda contínua nas concentrações medidas nos gases extraídos e discute iniciar o descomissionamento. Qual critério oferece a base mais robusta para essa decisão?</w:t>
      </w:r>
    </w:p>
    <w:p>
      <w:pPr>
        <w:spacing w:after="40"/>
        <w:ind w:left="360"/>
      </w:pPr>
      <w:r>
        <w:t xml:space="preserve">A) </w:t>
      </w:r>
      <w:r>
        <w:t>Priorizar a tendência de queda nos gases e a massa total removida ao longo da operação, usando os demais dados ambientais como suporte complementar ao encerramento.</w:t>
      </w:r>
    </w:p>
    <w:p>
      <w:pPr>
        <w:spacing w:after="40"/>
        <w:ind w:left="360"/>
      </w:pPr>
      <w:r>
        <w:rPr>
          <w:b/>
        </w:rPr>
        <w:t xml:space="preserve">B) </w:t>
      </w:r>
      <w:r>
        <w:rPr>
          <w:b/>
        </w:rPr>
        <w:t>Integrar amostras de gases, solo e, quando aplicável, água subterrânea, considerando a caracterização hidrogeológica e geotécnica para avaliar contaminação residual e rebound.</w:t>
      </w:r>
    </w:p>
    <w:p>
      <w:pPr>
        <w:spacing w:after="40"/>
        <w:ind w:left="360"/>
      </w:pPr>
      <w:r>
        <w:t xml:space="preserve">C) </w:t>
      </w:r>
      <w:r>
        <w:t>Usar o histórico de operação e a redução sustentada das emissões como base para o descomissionamento, com amostragens adicionais voltadas à confirmação do desempenho.</w:t>
      </w:r>
    </w:p>
    <w:p>
      <w:pPr>
        <w:spacing w:after="40"/>
        <w:ind w:left="360"/>
      </w:pPr>
      <w:r>
        <w:t xml:space="preserve">D) </w:t>
      </w:r>
      <w:r>
        <w:t>Adotar a estabilidade operacional do sistema e o comportamento de vazão como critério central, recorrendo à avaliação ambiental para ajustar o momento de parada.</w:t>
      </w:r>
    </w:p>
    <w:p>
      <w:pPr>
        <w:spacing w:before="200" w:after="80"/>
      </w:pPr>
      <w:r>
        <w:rPr>
          <w:b/>
        </w:rPr>
        <w:t xml:space="preserve">3556. </w:t>
      </w:r>
      <w:r>
        <w:t>Na reta final de construção de um FPSO, há pressão para antecipar o first oil com parte dos sistemas utilitários ainda em ajuste e mudanças de projeto recém-incorporadas. Qual arranjo de governança e rastreabilidade melhor preserva a efetividade dos estudos de segurança ao longo dos portais de decisão?</w:t>
      </w:r>
    </w:p>
    <w:p>
      <w:pPr>
        <w:spacing w:after="40"/>
        <w:ind w:left="360"/>
      </w:pPr>
      <w:r>
        <w:t xml:space="preserve">A) </w:t>
      </w:r>
      <w:r>
        <w:t>Tratar a revisão de segurança pré-operação como etapa focada em treinamento e liberação operacional, já que as decisões de projeto relevantes foram absorvidas durante a construção.</w:t>
      </w:r>
    </w:p>
    <w:p>
      <w:pPr>
        <w:spacing w:after="40"/>
        <w:ind w:left="360"/>
      </w:pPr>
      <w:r>
        <w:t xml:space="preserve">B) </w:t>
      </w:r>
      <w:r>
        <w:t>Autorizar a entrada em operação parcial com base nos dossiês dos fornecedores e regularizar a documentação de engenharia após a unidade atingir regime mais estável.</w:t>
      </w:r>
    </w:p>
    <w:p>
      <w:pPr>
        <w:spacing w:after="40"/>
        <w:ind w:left="360"/>
      </w:pPr>
      <w:r>
        <w:rPr>
          <w:b/>
        </w:rPr>
        <w:t xml:space="preserve">C) </w:t>
      </w:r>
      <w:r>
        <w:rPr>
          <w:b/>
        </w:rPr>
        <w:t>Manter critérios explícitos de aceitação técnica e de segurança em cada portal, conectando projeto, planos de teste, checklists e certificação com rastreabilidade suficiente para investigar anomalias de comissionamento e operação.</w:t>
      </w:r>
    </w:p>
    <w:p>
      <w:pPr>
        <w:spacing w:after="40"/>
        <w:ind w:left="360"/>
      </w:pPr>
      <w:r>
        <w:t xml:space="preserve">D) </w:t>
      </w:r>
      <w:r>
        <w:t>Transferir o foco de aceitação para a equipe de comissionamento, pois nessa fase os riscos relevantes passam a ser predominantemente de execução e podem ser resolvidos por punch lists e operação assistida.</w:t>
      </w:r>
    </w:p>
    <w:p>
      <w:pPr>
        <w:spacing w:before="200" w:after="80"/>
      </w:pPr>
      <w:r>
        <w:rPr>
          <w:b/>
        </w:rPr>
        <w:t xml:space="preserve">3557. </w:t>
      </w:r>
      <w:r>
        <w:t>Na preparação para colocar em produção os primeiros poços de um FPSO, a equipe quer reduzir riscos associados à resposta dinâmica do escoamento e à formação de hidratos na partida. Qual encaminhamento oferece a base preventiva mais consistente para estruturar as rotinas operacionais?</w:t>
      </w:r>
    </w:p>
    <w:p>
      <w:pPr>
        <w:spacing w:after="40"/>
        <w:ind w:left="360"/>
      </w:pPr>
      <w:r>
        <w:rPr>
          <w:b/>
        </w:rPr>
        <w:t xml:space="preserve">A) </w:t>
      </w:r>
      <w:r>
        <w:rPr>
          <w:b/>
        </w:rPr>
        <w:t>Ainda no projeto, executar simulações em regime estacionário e transiente e usá-las, antes da partida, para definir rotinas de comissionamento, abertura de poços e início da produção.</w:t>
      </w:r>
    </w:p>
    <w:p>
      <w:pPr>
        <w:spacing w:after="40"/>
        <w:ind w:left="360"/>
      </w:pPr>
      <w:r>
        <w:t xml:space="preserve">B) </w:t>
      </w:r>
      <w:r>
        <w:t>Priorizar testes de campo de intertravamentos e salvaguardas na partida, usando as simulações de escoamento e de hidratos depois para ajustar a estratégia operacional.</w:t>
      </w:r>
    </w:p>
    <w:p>
      <w:pPr>
        <w:spacing w:after="40"/>
        <w:ind w:left="360"/>
      </w:pPr>
      <w:r>
        <w:t xml:space="preserve">C) </w:t>
      </w:r>
      <w:r>
        <w:t>Executar essas simulações principalmente após a entrada em operação, quando dados medidos dos primeiros poços permitirem recalibrar o modelo e então consolidar as rotinas de partida.</w:t>
      </w:r>
    </w:p>
    <w:p>
      <w:pPr>
        <w:spacing w:after="40"/>
        <w:ind w:left="360"/>
      </w:pPr>
      <w:r>
        <w:t xml:space="preserve">D) </w:t>
      </w:r>
      <w:r>
        <w:t>Definir as rotinas de partida a partir dos limites nominais de processo e dos sistemas de proteção, revisando a abertura de poços depois das primeiras respostas transientes observadas.</w:t>
      </w:r>
    </w:p>
    <w:p>
      <w:pPr>
        <w:spacing w:before="200" w:after="80"/>
      </w:pPr>
      <w:r>
        <w:rPr>
          <w:b/>
        </w:rPr>
        <w:t xml:space="preserve">3558. </w:t>
      </w:r>
      <w:r>
        <w:t>Em um teste integrado de comissionamento, um intertravamento atua fora da sequência esperada. A investigação precisa distinguir rapidamente se a origem está em premissa de projeto, em configuração de campo ou em etapa de teste mal executada. Qual arranjo de governança prévio mais favorece essa resposta?</w:t>
      </w:r>
    </w:p>
    <w:p>
      <w:pPr>
        <w:spacing w:after="40"/>
        <w:ind w:left="360"/>
      </w:pPr>
      <w:r>
        <w:t xml:space="preserve">A) </w:t>
      </w:r>
      <w:r>
        <w:t>Basear a aceitação técnica na experiência da equipe de campo e usar a documentação de projeto como referência consultiva durante a análise da anomalia.</w:t>
      </w:r>
    </w:p>
    <w:p>
      <w:pPr>
        <w:spacing w:after="40"/>
        <w:ind w:left="360"/>
      </w:pPr>
      <w:r>
        <w:t xml:space="preserve">B) </w:t>
      </w:r>
      <w:r>
        <w:t>Manter registros de testes, certificação e comissionamento por contratada, reconciliando a documentação apenas quando a causa do evento estiver delimitada.</w:t>
      </w:r>
    </w:p>
    <w:p>
      <w:pPr>
        <w:spacing w:after="40"/>
        <w:ind w:left="360"/>
      </w:pPr>
      <w:r>
        <w:rPr>
          <w:b/>
        </w:rPr>
        <w:t xml:space="preserve">C) </w:t>
      </w:r>
      <w:r>
        <w:rPr>
          <w:b/>
        </w:rPr>
        <w:t>Definir papéis, responsabilidades e critérios de aceitação técnica e de segurança em cada portal de decisão, com checklists, planos de teste e certificação rastreáveis ao design.</w:t>
      </w:r>
    </w:p>
    <w:p>
      <w:pPr>
        <w:spacing w:after="40"/>
        <w:ind w:left="360"/>
      </w:pPr>
      <w:r>
        <w:t xml:space="preserve">D) </w:t>
      </w:r>
      <w:r>
        <w:t>Centralizar a avaliação no dossiê final de certificação dos sistemas, tomando-o como elemento principal para julgar a adequação do intertravamento observado.</w:t>
      </w:r>
    </w:p>
    <w:p>
      <w:pPr>
        <w:spacing w:before="200" w:after="80"/>
      </w:pPr>
      <w:r>
        <w:rPr>
          <w:b/>
        </w:rPr>
        <w:t xml:space="preserve">3559. </w:t>
      </w:r>
      <w:r>
        <w:t>Meses após um comissionamento considerado bem-sucedido, o FPSO passará a integrar um poço com risco de hidratos e regime de escoamento diferente dos atuais, além de incorporar novas conexões de processo. Qual conjunto de ações é mais compatível com a segurança operacional dessa modificação?</w:t>
      </w:r>
    </w:p>
    <w:p>
      <w:pPr>
        <w:spacing w:after="40"/>
        <w:ind w:left="360"/>
      </w:pPr>
      <w:r>
        <w:t xml:space="preserve">A) </w:t>
      </w:r>
      <w:r>
        <w:t>Tomar como referência o roteiro de abertura e partida aplicado aos primeiros poços, reforçando o treinamento da operação e ajustando apenas contingências de campo para o novo poço.</w:t>
      </w:r>
    </w:p>
    <w:p>
      <w:pPr>
        <w:spacing w:after="40"/>
        <w:ind w:left="360"/>
      </w:pPr>
      <w:r>
        <w:t xml:space="preserve">B) </w:t>
      </w:r>
      <w:r>
        <w:t>Priorizar uma campanha experimental para definir a solução de escoamento do novo poço e deixar a revisão do arranjo de processo para depois da obtenção de dados operacionais da integração.</w:t>
      </w:r>
    </w:p>
    <w:p>
      <w:pPr>
        <w:spacing w:after="40"/>
        <w:ind w:left="360"/>
      </w:pPr>
      <w:r>
        <w:t xml:space="preserve">C) </w:t>
      </w:r>
      <w:r>
        <w:t>Concentrar a verificação nas margens mecânicas dos equipamentos e nas novas interfaces físicas, tratando os efeitos de hidratos e a compatibilidade operacional durante a entrada assistida do poço.</w:t>
      </w:r>
    </w:p>
    <w:p>
      <w:pPr>
        <w:spacing w:after="40"/>
        <w:ind w:left="360"/>
      </w:pPr>
      <w:r>
        <w:rPr>
          <w:b/>
        </w:rPr>
        <w:t xml:space="preserve">D) </w:t>
      </w:r>
      <w:r>
        <w:rPr>
          <w:b/>
        </w:rPr>
        <w:t>Realizar simulações em regime permanente e em transientes para o cenário de integração, reavaliar a engenharia de processo das novas conexões e aprovar previamente as rotinas de abertura e partida.</w:t>
      </w:r>
    </w:p>
    <w:p>
      <w:pPr>
        <w:spacing w:before="200" w:after="80"/>
      </w:pPr>
      <w:r>
        <w:rPr>
          <w:b/>
        </w:rPr>
        <w:t xml:space="preserve">3560. </w:t>
      </w:r>
      <w:r>
        <w:t>Um FPSO receberá uma modificação de processo para integrar um novo arranjo de produção. Como a solução aproveita a maior parte da planta existente, alguns defendem restringir a análise às conexões físicas do tie-in. Do ponto de vista dos estudos de segurança, qual escopo é mais adequado?</w:t>
      </w:r>
    </w:p>
    <w:p>
      <w:pPr>
        <w:spacing w:after="40"/>
        <w:ind w:left="360"/>
      </w:pPr>
      <w:r>
        <w:t xml:space="preserve">A) </w:t>
      </w:r>
      <w:r>
        <w:t>Confirmar a capacidade nominal dos principais equipamentos e usar o start-up para definir, em campo, a necessidade de ajustes operacionais e salvaguardas complementares.</w:t>
      </w:r>
    </w:p>
    <w:p>
      <w:pPr>
        <w:spacing w:after="40"/>
        <w:ind w:left="360"/>
      </w:pPr>
      <w:r>
        <w:rPr>
          <w:b/>
        </w:rPr>
        <w:t xml:space="preserve">B) </w:t>
      </w:r>
      <w:r>
        <w:rPr>
          <w:b/>
        </w:rPr>
        <w:t>Reavaliar processo, instrumentação e simulações; verificar procedimentos operacionais, sistemas de proteção e interfaces físicas; e atualizar P&amp;ID, memórias de cálculo e listas de materiais.</w:t>
      </w:r>
    </w:p>
    <w:p>
      <w:pPr>
        <w:spacing w:after="40"/>
        <w:ind w:left="360"/>
      </w:pPr>
      <w:r>
        <w:t xml:space="preserve">C) </w:t>
      </w:r>
      <w:r>
        <w:t>Verificar a compatibilidade dimensional, de materiais e de montagem dos tie-ins, tratando os demais ajustes de operação e de intertravamento após a entrada em serviço.</w:t>
      </w:r>
    </w:p>
    <w:p>
      <w:pPr>
        <w:spacing w:after="40"/>
        <w:ind w:left="360"/>
      </w:pPr>
      <w:r>
        <w:t xml:space="preserve">D) </w:t>
      </w:r>
      <w:r>
        <w:t>Refazer os checklists de comissionamento do trecho novo e revisar apenas a lógica local ligada ao tie-in, mantendo procedimentos e proteções da planta existente.</w:t>
      </w:r>
    </w:p>
    <w:p>
      <w:pPr>
        <w:spacing w:before="200" w:after="80"/>
      </w:pPr>
      <w:r>
        <w:rPr>
          <w:b/>
        </w:rPr>
        <w:t xml:space="preserve">3561. </w:t>
      </w:r>
      <w:r>
        <w:t>Durante o encerramento de um sistema de remediação associado ao ativo, as amostras de gases indicam queda consistente na taxa de remoção, e a equipe propõe iniciar o descomissionamento com base nesse sinal e na massa total já removida. Qual critério de decisão é mais robusto sob a ótica de segurança e encerramento responsável?</w:t>
      </w:r>
    </w:p>
    <w:p>
      <w:pPr>
        <w:spacing w:after="40"/>
        <w:ind w:left="360"/>
      </w:pPr>
      <w:r>
        <w:t xml:space="preserve">A) </w:t>
      </w:r>
      <w:r>
        <w:t>Usar a tendência das amostras de gases como indicador principal, porque elas representam diretamente a eficiência do sistema ao longo do tempo e resumem o comportamento remanescente do meio.</w:t>
      </w:r>
    </w:p>
    <w:p>
      <w:pPr>
        <w:spacing w:after="40"/>
        <w:ind w:left="360"/>
      </w:pPr>
      <w:r>
        <w:rPr>
          <w:b/>
        </w:rPr>
        <w:t xml:space="preserve">B) </w:t>
      </w:r>
      <w:r>
        <w:rPr>
          <w:b/>
        </w:rPr>
        <w:t>Combinar as amostras de gases com amostras de solo e, quando aplicável, de água subterrânea, avaliando ainda contaminação residual, possibilidade de rebound e condicionantes hidrogeológicas e geotécnicas.</w:t>
      </w:r>
    </w:p>
    <w:p>
      <w:pPr>
        <w:spacing w:after="40"/>
        <w:ind w:left="360"/>
      </w:pPr>
      <w:r>
        <w:t xml:space="preserve">C) </w:t>
      </w:r>
      <w:r>
        <w:t>Basear a decisão na estabilidade operacional do sistema remanescente, desde que o histórico de falhas tenha sido baixo e a extração acumulada esteja dentro da expectativa inicial.</w:t>
      </w:r>
    </w:p>
    <w:p>
      <w:pPr>
        <w:spacing w:after="40"/>
        <w:ind w:left="360"/>
      </w:pPr>
      <w:r>
        <w:t xml:space="preserve">D) </w:t>
      </w:r>
      <w:r>
        <w:t>Priorizar a verificação de estratigrafia, profundidade e variação sazonal do nível d’água, porque esses elementos substituem a necessidade de novas amostras quando o sistema já operou por longo período.</w:t>
      </w:r>
    </w:p>
    <w:p>
      <w:pPr>
        <w:spacing w:before="200" w:after="80"/>
      </w:pPr>
      <w:r>
        <w:rPr>
          <w:b/>
        </w:rPr>
        <w:t xml:space="preserve">3562. </w:t>
      </w:r>
      <w:r>
        <w:t>Um FPSO de grande porte entra em comissionamento com milhares de verificações, testes por sistema e intensa interface entre construção, operação e engenharia. Para reduzir a perda de rastreabilidade das pendências e evitar liberações indevidas, qual arranjo de gestão é mais apropriado?</w:t>
      </w:r>
    </w:p>
    <w:p>
      <w:pPr>
        <w:spacing w:after="40"/>
        <w:ind w:left="360"/>
      </w:pPr>
      <w:r>
        <w:t xml:space="preserve">A) </w:t>
      </w:r>
      <w:r>
        <w:t>C) Dividir o comissionamento em frentes autônomas por sistema, cada uma com seus testes e checklists, e concentrar a análise de riscos no momento de liberar a unidade para produção estabilizada.</w:t>
      </w:r>
    </w:p>
    <w:p>
      <w:pPr>
        <w:spacing w:after="40"/>
        <w:ind w:left="360"/>
      </w:pPr>
      <w:r>
        <w:rPr>
          <w:b/>
        </w:rPr>
        <w:t xml:space="preserve">B) </w:t>
      </w:r>
      <w:r>
        <w:rPr>
          <w:b/>
        </w:rPr>
        <w:t>A) Estruturar comissionamento, partida e operação assistida sob gestão dedicada de projeto, com objetivos, escopo, marcos e matriz de riscos, usando quadros de acompanhamento para consolidar pendências, checklists e resultados dos testes.</w:t>
      </w:r>
    </w:p>
    <w:p>
      <w:pPr>
        <w:spacing w:after="40"/>
        <w:ind w:left="360"/>
      </w:pPr>
      <w:r>
        <w:t xml:space="preserve">C) </w:t>
      </w:r>
      <w:r>
        <w:t>B) Conduzir a partida pelas rotinas correntes de operação e manutenção, usando checklists e testes por sistema apenas como apoio, enquanto o controle das pendências fica centrado no fechamento dos punch items por disciplina.</w:t>
      </w:r>
    </w:p>
    <w:p>
      <w:pPr>
        <w:spacing w:after="40"/>
        <w:ind w:left="360"/>
      </w:pPr>
      <w:r>
        <w:t xml:space="preserve">D) </w:t>
      </w:r>
      <w:r>
        <w:t>D) Priorizar os testes dos equipamentos críticos, registrar as verificações remanescentes no controle da manutenção inicial e executar os testes restantes ao longo da operação assistida.</w:t>
      </w:r>
    </w:p>
    <w:p>
      <w:pPr>
        <w:spacing w:before="200" w:after="80"/>
      </w:pPr>
      <w:r>
        <w:rPr>
          <w:b/>
        </w:rPr>
        <w:t xml:space="preserve">3563. </w:t>
      </w:r>
      <w:r>
        <w:t>No descomissionamento de um sistema de remediação mantido como obrigação ambiental do ativo, os dados de gases extraídos mostram queda consistente das concentrações e boa massa removida acumulada. A equipe avalia encerrar o sistema. Qual base de decisão é mais robusta?</w:t>
      </w:r>
    </w:p>
    <w:p>
      <w:pPr>
        <w:spacing w:after="40"/>
        <w:ind w:left="360"/>
      </w:pPr>
      <w:r>
        <w:t xml:space="preserve">A) </w:t>
      </w:r>
      <w:r>
        <w:t>Tomar a decisão a partir de campanhas de solo, já que a condição residual do meio sólido representa melhor o passivo remanescente do que medições no gás extraído.</w:t>
      </w:r>
    </w:p>
    <w:p>
      <w:pPr>
        <w:spacing w:after="40"/>
        <w:ind w:left="360"/>
      </w:pPr>
      <w:r>
        <w:t xml:space="preserve">B) </w:t>
      </w:r>
      <w:r>
        <w:t>Usar a tendência das amostras de gases e a massa total removida como indicadores principais, pois representam diretamente a eficiência alcançada pelo sistema ao longo do tempo.</w:t>
      </w:r>
    </w:p>
    <w:p>
      <w:pPr>
        <w:spacing w:after="40"/>
        <w:ind w:left="360"/>
      </w:pPr>
      <w:r>
        <w:t xml:space="preserve">C) </w:t>
      </w:r>
      <w:r>
        <w:t>Vincular o encerramento à estabilização sazonal do nível d'água, usando esse comportamento como referência predominante para confirmar a ausência de risco residual.</w:t>
      </w:r>
    </w:p>
    <w:p>
      <w:pPr>
        <w:spacing w:after="40"/>
        <w:ind w:left="360"/>
      </w:pPr>
      <w:r>
        <w:rPr>
          <w:b/>
        </w:rPr>
        <w:t xml:space="preserve">D) </w:t>
      </w:r>
      <w:r>
        <w:rPr>
          <w:b/>
        </w:rPr>
        <w:t>Combinar amostras de gases com amostras de solo e, quando aplicável, de água subterrânea, considerando a caracterização hidrogeológica e geotécnica e o potencial de rebound.</w:t>
      </w:r>
    </w:p>
    <w:p>
      <w:pPr>
        <w:spacing w:before="200" w:after="80"/>
      </w:pPr>
      <w:r>
        <w:rPr>
          <w:b/>
        </w:rPr>
        <w:t xml:space="preserve">3564. </w:t>
      </w:r>
      <w:r>
        <w:t>Durante a revisão de segurança pré-operação de um FPSO, surgem divergências entre o arranjo montado em campo, os desenhos atualizados e os critérios de aceitação usados nos testes. A equipe precisa decidir se libera ou não determinados sistemas para a partida. Qual prática de governança e estudos tem maior capacidade de reduzir essa incerteza e apoiar a decisão?</w:t>
      </w:r>
    </w:p>
    <w:p>
      <w:pPr>
        <w:spacing w:after="40"/>
        <w:ind w:left="360"/>
      </w:pPr>
      <w:r>
        <w:t xml:space="preserve">A) </w:t>
      </w:r>
      <w:r>
        <w:t>Liberar os sistemas por disciplina com critérios próprios de aceitação e consolidar diferenças documentais após a unidade alcançar condição estável de operação.</w:t>
      </w:r>
    </w:p>
    <w:p>
      <w:pPr>
        <w:spacing w:after="40"/>
        <w:ind w:left="360"/>
      </w:pPr>
      <w:r>
        <w:rPr>
          <w:b/>
        </w:rPr>
        <w:t xml:space="preserve">B) </w:t>
      </w:r>
      <w:r>
        <w:rPr>
          <w:b/>
        </w:rPr>
        <w:t>Definir, nos portais de decisão, responsáveis e critérios de aceitação técnica e de segurança, com checklists, testes e certificação aderentes ao projeto e rastreáveis para tratar anomalias.</w:t>
      </w:r>
    </w:p>
    <w:p>
      <w:pPr>
        <w:spacing w:after="40"/>
        <w:ind w:left="360"/>
      </w:pPr>
      <w:r>
        <w:t xml:space="preserve">C) </w:t>
      </w:r>
      <w:r>
        <w:t>Transferir a decisão final para a equipe de operação assistida, porque é nessa fase que o comportamento real da unidade permite consolidar os critérios práticos de aceitação.</w:t>
      </w:r>
    </w:p>
    <w:p>
      <w:pPr>
        <w:spacing w:after="40"/>
        <w:ind w:left="360"/>
      </w:pPr>
      <w:r>
        <w:t xml:space="preserve">D) </w:t>
      </w:r>
      <w:r>
        <w:t>Dar precedência aos certificados de fornecedores e aos resultados de testes de equipamento, usando checklists e desenhos principalmente como suporte administrativo de fechamento.</w:t>
      </w:r>
    </w:p>
    <w:p>
      <w:pPr>
        <w:spacing w:before="200" w:after="80"/>
      </w:pPr>
      <w:r>
        <w:rPr>
          <w:b/>
        </w:rPr>
        <w:t xml:space="preserve">3565. </w:t>
      </w:r>
      <w:r>
        <w:t>Durante o comissionamento de um FPSO com muitos equipamentos e intertravamentos, os checklists e testes progridem de forma desigual entre sistemas, sem uma visão consolidada do avanço. Que arranjo de gestão tende a reduzir melhor o risco de perda de controle antes do start-up?</w:t>
      </w:r>
    </w:p>
    <w:p>
      <w:pPr>
        <w:spacing w:after="40"/>
        <w:ind w:left="360"/>
      </w:pPr>
      <w:r>
        <w:rPr>
          <w:b/>
        </w:rPr>
        <w:t xml:space="preserve">A) </w:t>
      </w:r>
      <w:r>
        <w:rPr>
          <w:b/>
        </w:rPr>
        <w:t>Estruturar comissionamento, start-up e operação assistida como um projeto formal, com objetivos, escopo, cronograma e riscos, usando acompanhamento integrado de checklists e testes sob liderança gerencial claramente definida.</w:t>
      </w:r>
    </w:p>
    <w:p>
      <w:pPr>
        <w:spacing w:after="40"/>
        <w:ind w:left="360"/>
      </w:pPr>
      <w:r>
        <w:t xml:space="preserve">B) </w:t>
      </w:r>
      <w:r>
        <w:t>Conduzir checklists e testes por sistema, com cada líder definindo prioridades e marcos locais, enquanto a consolidação do status geral fica restrita a reuniões de interface entre as disciplinas.</w:t>
      </w:r>
    </w:p>
    <w:p>
      <w:pPr>
        <w:spacing w:after="40"/>
        <w:ind w:left="360"/>
      </w:pPr>
      <w:r>
        <w:t xml:space="preserve">C) </w:t>
      </w:r>
      <w:r>
        <w:t>Manter a preparação da partida nas rotinas da operação, consolidando apenas o status informado por cada disciplina em seus próprios checklists e testes, sem um plano de projeto dedicado para coordenar interfaces.</w:t>
      </w:r>
    </w:p>
    <w:p>
      <w:pPr>
        <w:spacing w:after="40"/>
        <w:ind w:left="360"/>
      </w:pPr>
      <w:r>
        <w:t xml:space="preserve">D) </w:t>
      </w:r>
      <w:r>
        <w:t>Priorizar certificados de montagem e baixa de pendências físicas como eixo de gestão, tratando o acompanhamento consolidado dos checklists e o sequenciamento dos testes como controles acessórios da preparação da partida.</w:t>
      </w:r>
    </w:p>
    <w:p>
      <w:pPr>
        <w:spacing w:before="200" w:after="80"/>
      </w:pPr>
      <w:r>
        <w:rPr>
          <w:b/>
        </w:rPr>
        <w:t xml:space="preserve">3566. </w:t>
      </w:r>
      <w:r>
        <w:t>Após anos de operação, um FPSO receberá novos poços e alterações no arranjo de processo para incorporar novas interfaces. Parte da equipe sustenta que, como as salvaguardas já existem, bastaria revisar os procedimentos de campo. Qual medida trata de forma mais adequada o risco dessa modificação?</w:t>
      </w:r>
    </w:p>
    <w:p>
      <w:pPr>
        <w:spacing w:after="40"/>
        <w:ind w:left="360"/>
      </w:pPr>
      <w:r>
        <w:t xml:space="preserve">A) </w:t>
      </w:r>
      <w:r>
        <w:t>Atualizar o treinamento, os permissivos e os procedimentos de campo, mantendo P&amp;IDs e demais documentos de engenharia como referência do arranjo original até o novo start-up.</w:t>
      </w:r>
    </w:p>
    <w:p>
      <w:pPr>
        <w:spacing w:after="40"/>
        <w:ind w:left="360"/>
      </w:pPr>
      <w:r>
        <w:t xml:space="preserve">B) </w:t>
      </w:r>
      <w:r>
        <w:t>Priorizar as interligações, os tie-ins e os testes de estanqueidade, tratando as interfaces de processo e os sistemas de proteção como itens a ajustar após a conexão física.</w:t>
      </w:r>
    </w:p>
    <w:p>
      <w:pPr>
        <w:spacing w:after="40"/>
        <w:ind w:left="360"/>
      </w:pPr>
      <w:r>
        <w:rPr>
          <w:b/>
        </w:rPr>
        <w:t xml:space="preserve">C) </w:t>
      </w:r>
      <w:r>
        <w:rPr>
          <w:b/>
        </w:rPr>
        <w:t>Refazer a avaliação de engenharia da mudança, com revisão de processo, controle e simulações; checar salvaguardas, rotinas e interfaces e revisar diagramas, listas e cálculos antes da partida.</w:t>
      </w:r>
    </w:p>
    <w:p>
      <w:pPr>
        <w:spacing w:after="40"/>
        <w:ind w:left="360"/>
      </w:pPr>
      <w:r>
        <w:t xml:space="preserve">D) </w:t>
      </w:r>
      <w:r>
        <w:t>Verificar a margem dos equipamentos principais e deixar o restante do arranjo ser confirmado no comissionamento, quando a operação do novo circuito mostrar as demandas reais.</w:t>
      </w:r>
    </w:p>
    <w:p>
      <w:pPr>
        <w:spacing w:before="200" w:after="80"/>
      </w:pPr>
      <w:r>
        <w:rPr>
          <w:b/>
        </w:rPr>
        <w:t xml:space="preserve">3567. </w:t>
      </w:r>
      <w:r>
        <w:t>Em um projeto de start-up de FPSO com milhares de liberações e confirmações em campo, a coordenação percebe que inspeções, ensaios e aprovação de rotinas críticas avançam sem integração. Para que os estudos de segurança orientem de fato a execução da partida, qual arranjo de gestão tende a ser mais adequado?</w:t>
      </w:r>
    </w:p>
    <w:p>
      <w:pPr>
        <w:spacing w:after="40"/>
        <w:ind w:left="360"/>
      </w:pPr>
      <w:r>
        <w:t xml:space="preserve">A) </w:t>
      </w:r>
      <w:r>
        <w:t>Tomar os estudos de simulação como eixo principal de controle da partida, usando a modelagem para definir a sequência operacional e reduzindo a necessidade de um plano único que integre inspeções, testes e validação das rotinas.</w:t>
      </w:r>
    </w:p>
    <w:p>
      <w:pPr>
        <w:spacing w:after="40"/>
        <w:ind w:left="360"/>
      </w:pPr>
      <w:r>
        <w:rPr>
          <w:b/>
        </w:rPr>
        <w:t xml:space="preserve">B) </w:t>
      </w:r>
      <w:r>
        <w:rPr>
          <w:b/>
        </w:rPr>
        <w:t>Estruturar comissionamento, partida e operação assistida como um único projeto, com objetivos, escopo, prazo e riscos definidos, acompanhado por painéis de avanço e com rotinas operacionais validadas antes da execução, sob coordenação principal do gerente do projeto.</w:t>
      </w:r>
    </w:p>
    <w:p>
      <w:pPr>
        <w:spacing w:after="40"/>
        <w:ind w:left="360"/>
      </w:pPr>
      <w:r>
        <w:t xml:space="preserve">C) </w:t>
      </w:r>
      <w:r>
        <w:t>Dividir as frentes de trabalho: a construção conduz inspeções e ensaios de campo, enquanto a operação consolida depois as rotinas e permissões, mantendo cronogramas próprios para reduzir interferências entre equipes.</w:t>
      </w:r>
    </w:p>
    <w:p>
      <w:pPr>
        <w:spacing w:after="40"/>
        <w:ind w:left="360"/>
      </w:pPr>
      <w:r>
        <w:t xml:space="preserve">D) </w:t>
      </w:r>
      <w:r>
        <w:t>Centralizar a gestão na prontidão mecânica dos sistemas, usando as liberações físicas como principal indicador de avanço, e ajustar checklists e procedimentos conforme os resultados observados durante a partida.</w:t>
      </w:r>
    </w:p>
    <w:p>
      <w:pPr>
        <w:spacing w:before="200" w:after="80"/>
      </w:pPr>
      <w:r>
        <w:rPr>
          <w:b/>
        </w:rPr>
        <w:t xml:space="preserve">3568. </w:t>
      </w:r>
      <w:r>
        <w:t>Na etapa de detalhamento de uma unidade de estabilização de óleo em um FPSO, a equipe quer revisar cada nó de processo, perturbar variáveis como vazão, nível e temperatura em relação à condição normal e registrar causas, consequências e recomendações com participação de projeto, operação e manutenção. Qual técnica tende a produzir esse tipo de resultado com maior aderência?</w:t>
      </w:r>
    </w:p>
    <w:p>
      <w:pPr>
        <w:spacing w:after="40"/>
        <w:ind w:left="360"/>
      </w:pPr>
      <w:r>
        <w:rPr>
          <w:b/>
        </w:rPr>
        <w:t xml:space="preserve">A) </w:t>
      </w:r>
      <w:r>
        <w:rPr>
          <w:b/>
        </w:rPr>
        <w:t>HAZOP, por estruturar o exame sistemático de desvios de variáveis de processo em uma equipe multidisciplinar.</w:t>
      </w:r>
    </w:p>
    <w:p>
      <w:pPr>
        <w:spacing w:after="40"/>
        <w:ind w:left="360"/>
      </w:pPr>
      <w:r>
        <w:t xml:space="preserve">B) </w:t>
      </w:r>
      <w:r>
        <w:t>FTA, por decompor o acidente final em combinações lógicas de causas até o nível dos eventos básicos.</w:t>
      </w:r>
    </w:p>
    <w:p>
      <w:pPr>
        <w:spacing w:after="40"/>
        <w:ind w:left="360"/>
      </w:pPr>
      <w:r>
        <w:t xml:space="preserve">C) </w:t>
      </w:r>
      <w:r>
        <w:t>ETA, por partir de um evento iniciador e mapear os caminhos possíveis de evolução até diferentes consequências.</w:t>
      </w:r>
    </w:p>
    <w:p>
      <w:pPr>
        <w:spacing w:after="40"/>
        <w:ind w:left="360"/>
      </w:pPr>
      <w:r>
        <w:t xml:space="preserve">D) </w:t>
      </w:r>
      <w:r>
        <w:t>LOPA, por comparar a frequência do cenário com a efetividade das camadas de proteção disponíveis.</w:t>
      </w:r>
    </w:p>
    <w:p>
      <w:pPr>
        <w:spacing w:before="200" w:after="80"/>
      </w:pPr>
      <w:r>
        <w:rPr>
          <w:b/>
        </w:rPr>
        <w:t xml:space="preserve">3569. </w:t>
      </w:r>
      <w:r>
        <w:t>Em um sistema do FPSO, ocorreram quase acidentes envolvendo tanto falhas de válvulas e transmissores quanto respostas operacionais inadequadas durante partidas e intervenções. A equipe quer primeiro separar modos de falha de equipamentos das contribuições de erro humano e, depois, avaliar se as barreiras existentes são compatíveis com o risco do cenário. Qual encadeamento de técnicas é mais coerente?</w:t>
      </w:r>
    </w:p>
    <w:p>
      <w:pPr>
        <w:spacing w:after="40"/>
        <w:ind w:left="360"/>
      </w:pPr>
      <w:r>
        <w:rPr>
          <w:b/>
        </w:rPr>
        <w:t xml:space="preserve">A) </w:t>
      </w:r>
      <w:r>
        <w:rPr>
          <w:b/>
        </w:rPr>
        <w:t>FMECA para modos de falha dos equipamentos, HRA para contribuições humanas e LOPA para avaliar a suficiência das camadas de proteção.</w:t>
      </w:r>
    </w:p>
    <w:p>
      <w:pPr>
        <w:spacing w:after="40"/>
        <w:ind w:left="360"/>
      </w:pPr>
      <w:r>
        <w:t xml:space="preserve">B) </w:t>
      </w:r>
      <w:r>
        <w:t>HAZOP para modos de falha dos equipamentos, ETA para contribuições humanas e FMECA para avaliar a suficiência das camadas de proteção.</w:t>
      </w:r>
    </w:p>
    <w:p>
      <w:pPr>
        <w:spacing w:after="40"/>
        <w:ind w:left="360"/>
      </w:pPr>
      <w:r>
        <w:t xml:space="preserve">C) </w:t>
      </w:r>
      <w:r>
        <w:t>ETA para modos de falha dos equipamentos, HAZOP para contribuições humanas e FTA para avaliar a suficiência das camadas de proteção.</w:t>
      </w:r>
    </w:p>
    <w:p>
      <w:pPr>
        <w:spacing w:after="40"/>
        <w:ind w:left="360"/>
      </w:pPr>
      <w:r>
        <w:t xml:space="preserve">D) </w:t>
      </w:r>
      <w:r>
        <w:t>LOPA para modos de falha dos equipamentos, FTA para contribuições humanas e HRA para avaliar a suficiência das camadas de proteção.</w:t>
      </w:r>
    </w:p>
    <w:p>
      <w:pPr>
        <w:spacing w:before="200" w:after="80"/>
      </w:pPr>
      <w:r>
        <w:rPr>
          <w:b/>
        </w:rPr>
        <w:t xml:space="preserve">3570. </w:t>
      </w:r>
      <w:r>
        <w:t>Após um estudo de perigos no sistema de compressão de gás de um FPSO, foi definido como evento inicial a falha de fechamento de uma válvula de isolamento. O próximo passo é mapear as rotas possíveis do cenário, como sucesso do ESD, falha de detecção e diferentes desfechos de ignição. Qual técnica complementa melhor essa etapa?</w:t>
      </w:r>
    </w:p>
    <w:p>
      <w:pPr>
        <w:spacing w:after="40"/>
        <w:ind w:left="360"/>
      </w:pPr>
      <w:r>
        <w:t xml:space="preserve">A) </w:t>
      </w:r>
      <w:r>
        <w:t>FTA, porque parte do acidente indesejado e reconstrói as combinações de causas que o tornaram possível.</w:t>
      </w:r>
    </w:p>
    <w:p>
      <w:pPr>
        <w:spacing w:after="40"/>
        <w:ind w:left="360"/>
      </w:pPr>
      <w:r>
        <w:t xml:space="preserve">B) </w:t>
      </w:r>
      <w:r>
        <w:t>FMECA, porque classifica a criticidade dos componentes e, com isso, representa a evolução temporal do acidente.</w:t>
      </w:r>
    </w:p>
    <w:p>
      <w:pPr>
        <w:spacing w:after="40"/>
        <w:ind w:left="360"/>
      </w:pPr>
      <w:r>
        <w:t xml:space="preserve">C) </w:t>
      </w:r>
      <w:r>
        <w:t>LOPA, porque compara a frequência do cenário com as barreiras disponíveis e substitui a necessidade de ramificar consequências.</w:t>
      </w:r>
    </w:p>
    <w:p>
      <w:pPr>
        <w:spacing w:after="40"/>
        <w:ind w:left="360"/>
      </w:pPr>
      <w:r>
        <w:rPr>
          <w:b/>
        </w:rPr>
        <w:t xml:space="preserve">D) </w:t>
      </w:r>
      <w:r>
        <w:rPr>
          <w:b/>
        </w:rPr>
        <w:t>ETA, porque parte do evento inicial e organiza os desdobramentos sequenciais até as consequências possíveis.</w:t>
      </w:r>
    </w:p>
    <w:p>
      <w:pPr>
        <w:spacing w:before="200" w:after="80"/>
      </w:pPr>
      <w:r>
        <w:rPr>
          <w:b/>
        </w:rPr>
        <w:t xml:space="preserve">3571. </w:t>
      </w:r>
      <w:r>
        <w:t>Para o cenário de sobrepressão em um separador de um FPSO, a coordenação de segurança quer duas representações distintas: uma para entender como combinações de falhas de instrumento, válvula e intervenção operacional podem levar ao topo do evento; outra para entender como o cenário evolui depois do evento iniciador, dependendo do desempenho das barreiras. Qual combinação de técnicas atende melhor a essas duas necessidades?</w:t>
      </w:r>
    </w:p>
    <w:p>
      <w:pPr>
        <w:spacing w:after="40"/>
        <w:ind w:left="360"/>
      </w:pPr>
      <w:r>
        <w:rPr>
          <w:b/>
        </w:rPr>
        <w:t xml:space="preserve">A) </w:t>
      </w:r>
      <w:r>
        <w:rPr>
          <w:b/>
        </w:rPr>
        <w:t>FTA para reconstruir as combinações causais e ETA para descrever os caminhos de evolução do acidente.</w:t>
      </w:r>
    </w:p>
    <w:p>
      <w:pPr>
        <w:spacing w:after="40"/>
        <w:ind w:left="360"/>
      </w:pPr>
      <w:r>
        <w:t xml:space="preserve">B) </w:t>
      </w:r>
      <w:r>
        <w:t>HAZOP para reconstruir as combinações causais e FTA para descrever os caminhos de evolução do acidente.</w:t>
      </w:r>
    </w:p>
    <w:p>
      <w:pPr>
        <w:spacing w:after="40"/>
        <w:ind w:left="360"/>
      </w:pPr>
      <w:r>
        <w:t xml:space="preserve">C) </w:t>
      </w:r>
      <w:r>
        <w:t>FMECA para reconstruir as combinações causais e ETA para descrever os caminhos de evolução do acidente.</w:t>
      </w:r>
    </w:p>
    <w:p>
      <w:pPr>
        <w:spacing w:after="40"/>
        <w:ind w:left="360"/>
      </w:pPr>
      <w:r>
        <w:t xml:space="preserve">D) </w:t>
      </w:r>
      <w:r>
        <w:t>ETA para reconstruir as combinações causais e LOPA para descrever os caminhos de evolução do acidente.</w:t>
      </w:r>
    </w:p>
    <w:p>
      <w:pPr>
        <w:spacing w:before="200" w:after="80"/>
      </w:pPr>
      <w:r>
        <w:rPr>
          <w:b/>
        </w:rPr>
        <w:t xml:space="preserve">3572. </w:t>
      </w:r>
      <w:r>
        <w:t>Em uma coluna de estabilização do óleo em um FPSO, a equipe já reconheceu que falhas de sensor, incrustação e desalinhamentos operacionais podem degradar o desempenho. Antes de construir árvores lógicas ou discutir camadas de proteção, deseja-se levantar, de forma organizada, os modos de falha dos equipamentos e também como ações humanas podem contribuir para os cenários. Qual combinação é mais aderente a esse propósito?</w:t>
      </w:r>
    </w:p>
    <w:p>
      <w:pPr>
        <w:spacing w:after="40"/>
        <w:ind w:left="360"/>
      </w:pPr>
      <w:r>
        <w:t xml:space="preserve">A) </w:t>
      </w:r>
      <w:r>
        <w:t>FTA associada à ETA, para deduzir causas e depois representar as consequências possíveis.</w:t>
      </w:r>
    </w:p>
    <w:p>
      <w:pPr>
        <w:spacing w:after="40"/>
        <w:ind w:left="360"/>
      </w:pPr>
      <w:r>
        <w:t xml:space="preserve">B) </w:t>
      </w:r>
      <w:r>
        <w:t>HAZOP associada à LOPA, para identificar desvios e, na sequência, julgar a suficiência das camadas de proteção.</w:t>
      </w:r>
    </w:p>
    <w:p>
      <w:pPr>
        <w:spacing w:after="40"/>
        <w:ind w:left="360"/>
      </w:pPr>
      <w:r>
        <w:rPr>
          <w:b/>
        </w:rPr>
        <w:t xml:space="preserve">C) </w:t>
      </w:r>
      <w:r>
        <w:rPr>
          <w:b/>
        </w:rPr>
        <w:t>FMECA/FMEA associada à HRA, para relacionar modos de falha, efeitos e contribuições de erro humano.</w:t>
      </w:r>
    </w:p>
    <w:p>
      <w:pPr>
        <w:spacing w:after="40"/>
        <w:ind w:left="360"/>
      </w:pPr>
      <w:r>
        <w:t xml:space="preserve">D) </w:t>
      </w:r>
      <w:r>
        <w:t>ETA associada à LOPA, para mapear desdobramentos do evento e comparar o cenário com as salvaguardas.</w:t>
      </w:r>
    </w:p>
    <w:p>
      <w:pPr>
        <w:spacing w:before="200" w:after="80"/>
      </w:pPr>
      <w:r>
        <w:rPr>
          <w:b/>
        </w:rPr>
        <w:t xml:space="preserve">3573. </w:t>
      </w:r>
      <w:r>
        <w:t>Para o cenário de falha inicial no sistema de resfriamento de um condensador do FPSO, os analistas querem comparar os caminhos possíveis conforme a atuação ou não de detecção, shutdown e despressurização, chegando a finais distintos como estabilização segura, liberação controlada ou escalada do evento. Qual técnica é mais apropriada?</w:t>
      </w:r>
    </w:p>
    <w:p>
      <w:pPr>
        <w:spacing w:after="40"/>
        <w:ind w:left="360"/>
      </w:pPr>
      <w:r>
        <w:t xml:space="preserve">A) </w:t>
      </w:r>
      <w:r>
        <w:t>LOPA, por comparar o cenário com as camadas de proteção já disponíveis.</w:t>
      </w:r>
    </w:p>
    <w:p>
      <w:pPr>
        <w:spacing w:after="40"/>
        <w:ind w:left="360"/>
      </w:pPr>
      <w:r>
        <w:rPr>
          <w:b/>
        </w:rPr>
        <w:t xml:space="preserve">B) </w:t>
      </w:r>
      <w:r>
        <w:rPr>
          <w:b/>
        </w:rPr>
        <w:t>ETA, por partir do evento inicial e mapear as sequências alternativas de evolução do cenário.</w:t>
      </w:r>
    </w:p>
    <w:p>
      <w:pPr>
        <w:spacing w:after="40"/>
        <w:ind w:left="360"/>
      </w:pPr>
      <w:r>
        <w:t xml:space="preserve">C) </w:t>
      </w:r>
      <w:r>
        <w:t>HAZOP, por revisar desvios das variáveis de processo e suas causas prováveis.</w:t>
      </w:r>
    </w:p>
    <w:p>
      <w:pPr>
        <w:spacing w:after="40"/>
        <w:ind w:left="360"/>
      </w:pPr>
      <w:r>
        <w:t xml:space="preserve">D) </w:t>
      </w:r>
      <w:r>
        <w:t>FMECA, por organizar os modos de falha dos equipamentos e seus efeitos associados.</w:t>
      </w:r>
    </w:p>
    <w:p>
      <w:pPr>
        <w:spacing w:before="200" w:after="80"/>
      </w:pPr>
      <w:r>
        <w:rPr>
          <w:b/>
        </w:rPr>
        <w:t xml:space="preserve">3574. </w:t>
      </w:r>
      <w:r>
        <w:t>Após HAZOP e modelagem lógica, um cenário de sobrepressão no separador de produção de um FPSO já está bem definido. A discussão agora é se a combinação de alarme de alta-alta pressão, intertravamento de parada e PSV representa proteção suficiente ou se seria prudente exigir uma camada adicional. Qual técnica oferece o enquadramento mais adequado para essa decisão?</w:t>
      </w:r>
    </w:p>
    <w:p>
      <w:pPr>
        <w:spacing w:after="40"/>
        <w:ind w:left="360"/>
      </w:pPr>
      <w:r>
        <w:rPr>
          <w:b/>
        </w:rPr>
        <w:t xml:space="preserve">A) </w:t>
      </w:r>
      <w:r>
        <w:rPr>
          <w:b/>
        </w:rPr>
        <w:t>LOPA, por comparar o cenário com os níveis de proteção disponíveis em uma avaliação simplificada de risco.</w:t>
      </w:r>
    </w:p>
    <w:p>
      <w:pPr>
        <w:spacing w:after="40"/>
        <w:ind w:left="360"/>
      </w:pPr>
      <w:r>
        <w:t xml:space="preserve">B) </w:t>
      </w:r>
      <w:r>
        <w:t>FMECA, por classificar os modos de falha do separador e determinar a criticidade dos seus componentes.</w:t>
      </w:r>
    </w:p>
    <w:p>
      <w:pPr>
        <w:spacing w:after="40"/>
        <w:ind w:left="360"/>
      </w:pPr>
      <w:r>
        <w:t xml:space="preserve">C) </w:t>
      </w:r>
      <w:r>
        <w:t>ETA, por expandir o evento inicial em trajetórias consequenciais sem focar a suficiência das barreiras.</w:t>
      </w:r>
    </w:p>
    <w:p>
      <w:pPr>
        <w:spacing w:after="40"/>
        <w:ind w:left="360"/>
      </w:pPr>
      <w:r>
        <w:t xml:space="preserve">D) </w:t>
      </w:r>
      <w:r>
        <w:t>HAZOP, por revisar novamente os desvios de processo para redefinir as causas do cenário.</w:t>
      </w:r>
    </w:p>
    <w:p>
      <w:pPr>
        <w:spacing w:before="200" w:after="80"/>
      </w:pPr>
      <w:r>
        <w:rPr>
          <w:b/>
        </w:rPr>
        <w:t xml:space="preserve">3575. </w:t>
      </w:r>
      <w:r>
        <w:t>Ao definir hipóteses acidentais para um FPSO com perigos de incêndio, explosão e agentes químicos para trabalhadores e meio ambiente, foi sugerido avaliar apenas episódios súbitos de maior energia. Que abordagem de triagem melhor sustenta a formulação de cenários?</w:t>
      </w:r>
    </w:p>
    <w:p>
      <w:pPr>
        <w:spacing w:after="40"/>
        <w:ind w:left="360"/>
      </w:pPr>
      <w:r>
        <w:rPr>
          <w:b/>
        </w:rPr>
        <w:t xml:space="preserve">A) </w:t>
      </w:r>
      <w:r>
        <w:rPr>
          <w:b/>
        </w:rPr>
        <w:t>Adotar uma priorização definida previamente, ponderando consequência e chance do evento e, para agentes químicos, efeitos imediatos e de longa duração, inclusive com contribuição de várias origens.</w:t>
      </w:r>
    </w:p>
    <w:p>
      <w:pPr>
        <w:spacing w:after="40"/>
        <w:ind w:left="360"/>
      </w:pPr>
      <w:r>
        <w:t xml:space="preserve">B) </w:t>
      </w:r>
      <w:r>
        <w:t>Classificar os cenários pela frequência estimada dos eventos e tratar a gravidade apenas depois, mesmo quando incêndio, explosão e exposição química tenham consequências muito diferentes.</w:t>
      </w:r>
    </w:p>
    <w:p>
      <w:pPr>
        <w:spacing w:after="40"/>
        <w:ind w:left="360"/>
      </w:pPr>
      <w:r>
        <w:t xml:space="preserve">C) </w:t>
      </w:r>
      <w:r>
        <w:t>Escolher os cenários com maior liberação instantânea de energia ou maior inventário de hidrocarbonetos, tomando essa medida como representativa do risco de processo e da exposição química.</w:t>
      </w:r>
    </w:p>
    <w:p>
      <w:pPr>
        <w:spacing w:after="40"/>
        <w:ind w:left="360"/>
      </w:pPr>
      <w:r>
        <w:t xml:space="preserve">D) </w:t>
      </w:r>
      <w:r>
        <w:t>Restringir a análise aos cenários que o software consiga modelar com maior estabilidade, para comparar probabilidades e consequências em uma base mais uniforme.</w:t>
      </w:r>
    </w:p>
    <w:p>
      <w:pPr>
        <w:spacing w:before="200" w:after="80"/>
      </w:pPr>
      <w:r>
        <w:rPr>
          <w:b/>
        </w:rPr>
        <w:t xml:space="preserve">3576. </w:t>
      </w:r>
      <w:r>
        <w:t>Durante a revisão de partida de um trem de separação em um FPSO, a equipe quer um estudo conduzido por profissionais de projeto, operação e manutenção, no qual variáveis de processo sejam deliberadamente perturbadas em relação à condição normal para revelar desvios e registrar conhecimento operacional que depois servirá de base para cenários acidentais. Qual técnica atende melhor a esse objetivo?</w:t>
      </w:r>
    </w:p>
    <w:p>
      <w:pPr>
        <w:spacing w:after="40"/>
        <w:ind w:left="360"/>
      </w:pPr>
      <w:r>
        <w:t xml:space="preserve">A) </w:t>
      </w:r>
      <w:r>
        <w:t>Aplicar LOPA, porque a técnica usa níveis de proteção para levantar desvios operacionais e consolidar o conhecimento de operadores e mantenedores.</w:t>
      </w:r>
    </w:p>
    <w:p>
      <w:pPr>
        <w:spacing w:after="40"/>
        <w:ind w:left="360"/>
      </w:pPr>
      <w:r>
        <w:t xml:space="preserve">B) </w:t>
      </w:r>
      <w:r>
        <w:t>Aplicar ETA, porque a técnica perturba sistematicamente o modelo do processo para identificar causas e desvios antes da ocorrência de um evento inicial.</w:t>
      </w:r>
    </w:p>
    <w:p>
      <w:pPr>
        <w:spacing w:after="40"/>
        <w:ind w:left="360"/>
      </w:pPr>
      <w:r>
        <w:t xml:space="preserve">C) </w:t>
      </w:r>
      <w:r>
        <w:t>Aplicar FMECA, porque a técnica parte das variáveis de processo para construir a base de conhecimento operacional e levantar desvios por nó do processo.</w:t>
      </w:r>
    </w:p>
    <w:p>
      <w:pPr>
        <w:spacing w:after="40"/>
        <w:ind w:left="360"/>
      </w:pPr>
      <w:r>
        <w:rPr>
          <w:b/>
        </w:rPr>
        <w:t xml:space="preserve">D) </w:t>
      </w:r>
      <w:r>
        <w:rPr>
          <w:b/>
        </w:rPr>
        <w:t>Aplicar HAZOP, porque a técnica examina o processo de forma estruturada e sistemática a partir de desvios de variáveis em relação à operação normal.</w:t>
      </w:r>
    </w:p>
    <w:p>
      <w:pPr>
        <w:spacing w:before="200" w:after="80"/>
      </w:pPr>
      <w:r>
        <w:rPr>
          <w:b/>
        </w:rPr>
        <w:t xml:space="preserve">3577. </w:t>
      </w:r>
      <w:r>
        <w:t>Após um HAZOP em uma coluna de estabilização do FPSO, o cenário "falha de controle levando a sobreenchimento do vaso de topo" foi selecionado para aprofundamento. A equipe deseja, de um lado, entender quais combinações de falhas podem levar ao evento indesejado e, de outro, quais desdobramentos podem seguir a partir de um evento iniciador conforme o desempenho das salvaguardas. Qual arranjo metodológico é mais consistente?</w:t>
      </w:r>
    </w:p>
    <w:p>
      <w:pPr>
        <w:spacing w:after="40"/>
        <w:ind w:left="360"/>
      </w:pPr>
      <w:r>
        <w:t xml:space="preserve">A) </w:t>
      </w:r>
      <w:r>
        <w:t>Usar ETA para deduzir combinações causais até o evento indesejado e FTA para mapear os caminhos consequenciais a partir do evento iniciador.</w:t>
      </w:r>
    </w:p>
    <w:p>
      <w:pPr>
        <w:spacing w:after="40"/>
        <w:ind w:left="360"/>
      </w:pPr>
      <w:r>
        <w:rPr>
          <w:b/>
        </w:rPr>
        <w:t xml:space="preserve">B) </w:t>
      </w:r>
      <w:r>
        <w:rPr>
          <w:b/>
        </w:rPr>
        <w:t>Usar FTA para deduzir combinações causais até o evento indesejado e ETA para mapear os caminhos consequenciais a partir do evento iniciador.</w:t>
      </w:r>
    </w:p>
    <w:p>
      <w:pPr>
        <w:spacing w:after="40"/>
        <w:ind w:left="360"/>
      </w:pPr>
      <w:r>
        <w:t xml:space="preserve">C) </w:t>
      </w:r>
      <w:r>
        <w:t>Usar FMECA para deduzir combinações causais até o evento indesejado e LOPA para mapear os caminhos consequenciais a partir do evento iniciador.</w:t>
      </w:r>
    </w:p>
    <w:p>
      <w:pPr>
        <w:spacing w:after="40"/>
        <w:ind w:left="360"/>
      </w:pPr>
      <w:r>
        <w:t xml:space="preserve">D) </w:t>
      </w:r>
      <w:r>
        <w:t>Usar HAZOP para deduzir combinações causais até o evento indesejado e FMECA para mapear os caminhos consequenciais a partir do evento iniciador.</w:t>
      </w:r>
    </w:p>
    <w:p>
      <w:pPr>
        <w:spacing w:before="200" w:after="80"/>
      </w:pPr>
      <w:r>
        <w:rPr>
          <w:b/>
        </w:rPr>
        <w:t xml:space="preserve">3578. </w:t>
      </w:r>
      <w:r>
        <w:t>Em um FPSO que processa óleo com componentes perigosos, a equipe precisa definir quais cenários identificados em análises qualitativas serão levados adiante para a avaliação de exposição. Entre as possibilidades estão perturbações operacionais frequentes e pouco danosas, liberações menos prováveis com consequências mais graves e eventos cuja simulação é difícil por mudarem a composição e as propriedades da corrente. Qual critério de triagem é mais consistente?</w:t>
      </w:r>
    </w:p>
    <w:p>
      <w:pPr>
        <w:spacing w:after="40"/>
        <w:ind w:left="360"/>
      </w:pPr>
      <w:r>
        <w:t xml:space="preserve">A) </w:t>
      </w:r>
      <w:r>
        <w:t>Priorizar as perturbações operacionais mais recorrentes e de baixo impacto, porque a maior frequência observada tende a representar melhor o risco global do que liberações menos comuns e mais severas.</w:t>
      </w:r>
    </w:p>
    <w:p>
      <w:pPr>
        <w:spacing w:after="40"/>
        <w:ind w:left="360"/>
      </w:pPr>
      <w:r>
        <w:t xml:space="preserve">B) </w:t>
      </w:r>
      <w:r>
        <w:t>Priorizar os cenários de maior consequência potencial, deixando a chance de ocorrência para uma etapa posterior, sem que ela influencie a triagem inicial das hipóteses.</w:t>
      </w:r>
    </w:p>
    <w:p>
      <w:pPr>
        <w:spacing w:after="40"/>
        <w:ind w:left="360"/>
      </w:pPr>
      <w:r>
        <w:t xml:space="preserve">C) </w:t>
      </w:r>
      <w:r>
        <w:t>Priorizar os cenários cuja alteração de composição e de propriedades da corrente mantenha boa convergência numérica, usando a tratabilidade do simulador como base para a seleção inicial.</w:t>
      </w:r>
    </w:p>
    <w:p>
      <w:pPr>
        <w:spacing w:after="40"/>
        <w:ind w:left="360"/>
      </w:pPr>
      <w:r>
        <w:rPr>
          <w:b/>
        </w:rPr>
        <w:t xml:space="preserve">D) </w:t>
      </w:r>
      <w:r>
        <w:rPr>
          <w:b/>
        </w:rPr>
        <w:t>Adotar um critério previamente definido que combine magnitude das consequências e chance de ocorrência do evento, registrando cada cenário com caracterização suficiente para sustentar as análises subsequentes.</w:t>
      </w:r>
    </w:p>
    <w:p>
      <w:pPr>
        <w:spacing w:before="200" w:after="80"/>
      </w:pPr>
      <w:r>
        <w:rPr>
          <w:b/>
        </w:rPr>
        <w:t xml:space="preserve">3579. </w:t>
      </w:r>
      <w:r>
        <w:t>Em um sistema de compressão de gás de um FPSO, após o registro de falhas instrumentais e de atuações manuais inadequadas, a equipe precisa organizar os cenários relevantes, considerar a participação humana e checar, por uma triagem semiquantitativa, se as barreiras previstas são compatíveis com cada caso. Qual distribuição de funções entre as técnicas melhor atende a esse objetivo?</w:t>
      </w:r>
    </w:p>
    <w:p>
      <w:pPr>
        <w:spacing w:after="40"/>
        <w:ind w:left="360"/>
      </w:pPr>
      <w:r>
        <w:t xml:space="preserve">A) </w:t>
      </w:r>
      <w:r>
        <w:t>Aplicar FMECA para estimar a participação do operador nos cenários, usar HRA para ranquear a criticidade de instrumentos e equipamentos e empregar LOPA como substituta da análise das barreiras independentes por uma classificação de severidade.</w:t>
      </w:r>
    </w:p>
    <w:p>
      <w:pPr>
        <w:spacing w:after="40"/>
        <w:ind w:left="360"/>
      </w:pPr>
      <w:r>
        <w:rPr>
          <w:b/>
        </w:rPr>
        <w:t xml:space="preserve">B) </w:t>
      </w:r>
      <w:r>
        <w:rPr>
          <w:b/>
        </w:rPr>
        <w:t>Aplicar FMECA para levantar falhas funcionais e seus efeitos, usar HRA para analisar a contribuição das ações humanas nos cenários e empregar LOPA para verificar, de forma simplificada, a adequação das camadas de proteção associadas ao caso.</w:t>
      </w:r>
    </w:p>
    <w:p>
      <w:pPr>
        <w:spacing w:after="40"/>
        <w:ind w:left="360"/>
      </w:pPr>
      <w:r>
        <w:t xml:space="preserve">C) </w:t>
      </w:r>
      <w:r>
        <w:t>Aplicar LOPA para montar a relação inicial de perigos e modos de falha, usar FMECA para estimar a exposição ambiental dos cenários e empregar HRA para avaliar a viabilidade de reproduzir as falhas no modelo do processo.</w:t>
      </w:r>
    </w:p>
    <w:p>
      <w:pPr>
        <w:spacing w:after="40"/>
        <w:ind w:left="360"/>
      </w:pPr>
      <w:r>
        <w:t xml:space="preserve">D) </w:t>
      </w:r>
      <w:r>
        <w:t>Aplicar HRA para introduzir desvios de variáveis de processo e definir modos de falha operacionais, usar FMECA para desdobrar as sequências após o evento iniciador e empregar LOPA para derivar combinações causais até o evento topo.</w:t>
      </w:r>
    </w:p>
    <w:p>
      <w:pPr>
        <w:spacing w:before="200" w:after="80"/>
      </w:pPr>
      <w:r>
        <w:rPr>
          <w:b/>
        </w:rPr>
        <w:t xml:space="preserve">3580. </w:t>
      </w:r>
      <w:r>
        <w:t>Em um estudo aplicado a uma coluna de processo do FPSO, o HAZOP selecionou seis falhas para simulação, mas a alteração na composição da carga não convergiu no solver porque a reinicialização das propriedades físicas e termodinâmicas gerou condições iniciais incompatíveis. Qual interpretação é tecnicamente mais consistente para o uso desse resultado na definição de cenários acidentais?</w:t>
      </w:r>
    </w:p>
    <w:p>
      <w:pPr>
        <w:spacing w:after="40"/>
        <w:ind w:left="360"/>
      </w:pPr>
      <w:r>
        <w:t xml:space="preserve">A) </w:t>
      </w:r>
      <w:r>
        <w:t>A biblioteca aberta do simulador indica que qualquer cenário identificado em HAZOP pode ser reproduzido com fidelidade equivalente, desde que se ajustem as variáveis de entrada.</w:t>
      </w:r>
    </w:p>
    <w:p>
      <w:pPr>
        <w:spacing w:after="40"/>
        <w:ind w:left="360"/>
      </w:pPr>
      <w:r>
        <w:t xml:space="preserve">B) </w:t>
      </w:r>
      <w:r>
        <w:t>A dificuldade sugere que falhas associadas a composição devem ser tratadas como menos importantes do que falhas de sensor, porque são menos acessíveis à modelagem.</w:t>
      </w:r>
    </w:p>
    <w:p>
      <w:pPr>
        <w:spacing w:after="40"/>
        <w:ind w:left="360"/>
      </w:pPr>
      <w:r>
        <w:t xml:space="preserve">C) </w:t>
      </w:r>
      <w:r>
        <w:t>A não convergência indica que a hipótese perdeu credibilidade operacional, de modo que o cenário pode ser retirado do conjunto de perigos relevantes.</w:t>
      </w:r>
    </w:p>
    <w:p>
      <w:pPr>
        <w:spacing w:after="40"/>
        <w:ind w:left="360"/>
      </w:pPr>
      <w:r>
        <w:rPr>
          <w:b/>
        </w:rPr>
        <w:t xml:space="preserve">D) </w:t>
      </w:r>
      <w:r>
        <w:rPr>
          <w:b/>
        </w:rPr>
        <w:t>A limitação revela uma restrição prática da ferramenta de simulação para aquele tipo de mudança, sem invalidar o cenário identificado pelo estudo qualitativo.</w:t>
      </w:r>
    </w:p>
    <w:p>
      <w:pPr>
        <w:spacing w:before="200" w:after="80"/>
      </w:pPr>
      <w:r>
        <w:rPr>
          <w:b/>
        </w:rPr>
        <w:t xml:space="preserve">3581. </w:t>
      </w:r>
      <w:r>
        <w:t>Em uma revisão preliminar de modificações de utilidades no FPSO, a equipe conduz discussões do tipo "e se..." para levantar hipóteses acidentais antes de estruturar cadeias lógicas de falha ou verificar camadas de proteção. Qual resultado dessa etapa é mais compatível com o papel de uma técnica qualitativa desse tipo?</w:t>
      </w:r>
    </w:p>
    <w:p>
      <w:pPr>
        <w:spacing w:after="40"/>
        <w:ind w:left="360"/>
      </w:pPr>
      <w:r>
        <w:t xml:space="preserve">A) </w:t>
      </w:r>
      <w:r>
        <w:t>Uma estimativa das probabilidades dos cenários e de suas consequências, já combinada com o desempenho esperado das salvaguardas identificadas.</w:t>
      </w:r>
    </w:p>
    <w:p>
      <w:pPr>
        <w:spacing w:after="40"/>
        <w:ind w:left="360"/>
      </w:pPr>
      <w:r>
        <w:t xml:space="preserve">B) </w:t>
      </w:r>
      <w:r>
        <w:t>Uma priorização de manutenção baseada na criticidade de componentes e nos modos de falha mais relevantes do sistema.</w:t>
      </w:r>
    </w:p>
    <w:p>
      <w:pPr>
        <w:spacing w:after="40"/>
        <w:ind w:left="360"/>
      </w:pPr>
      <w:r>
        <w:t xml:space="preserve">C) </w:t>
      </w:r>
      <w:r>
        <w:t>Uma verificação da suficiência das camadas de proteção com metas de redução de risco atribuídas a cada barreira do processo.</w:t>
      </w:r>
    </w:p>
    <w:p>
      <w:pPr>
        <w:spacing w:after="40"/>
        <w:ind w:left="360"/>
      </w:pPr>
      <w:r>
        <w:rPr>
          <w:b/>
        </w:rPr>
        <w:t xml:space="preserve">D) </w:t>
      </w:r>
      <w:r>
        <w:rPr>
          <w:b/>
        </w:rPr>
        <w:t>Uma relação preliminar de desvios e cenários acidentais, a ser detalhada depois por técnicas como HAZOP, FTA, ETA ou LOPA.</w:t>
      </w:r>
    </w:p>
    <w:p>
      <w:pPr>
        <w:spacing w:before="200" w:after="80"/>
      </w:pPr>
      <w:r>
        <w:rPr>
          <w:b/>
        </w:rPr>
        <w:t xml:space="preserve">3582. </w:t>
      </w:r>
      <w:r>
        <w:t>Durante a revisão de um nó do sistema de separação de um FPSO, a equipe precisa analisar de forma estruturada desvios como aumento de vazão, redução de nível e elevação de temperatura frente à condição de referência, integrando conhecimento de projeto, operação e manutenção. Qual técnica é a mais adequada para esse objetivo?</w:t>
      </w:r>
    </w:p>
    <w:p>
      <w:pPr>
        <w:spacing w:after="40"/>
        <w:ind w:left="360"/>
      </w:pPr>
      <w:r>
        <w:t xml:space="preserve">A) </w:t>
      </w:r>
      <w:r>
        <w:t>Aplicar FTA ao nó para identificar, a partir de um evento topo, as combinações de falhas que expliquem alterações de vazão, nível e temperatura.</w:t>
      </w:r>
    </w:p>
    <w:p>
      <w:pPr>
        <w:spacing w:after="40"/>
        <w:ind w:left="360"/>
      </w:pPr>
      <w:r>
        <w:rPr>
          <w:b/>
        </w:rPr>
        <w:t xml:space="preserve">B) </w:t>
      </w:r>
      <w:r>
        <w:rPr>
          <w:b/>
        </w:rPr>
        <w:t>Realizar um HAZOP no nó, usando palavras-guia para revisar parâmetros de processo fora da faixa de referência e discutir causas e efeitos.</w:t>
      </w:r>
    </w:p>
    <w:p>
      <w:pPr>
        <w:spacing w:after="40"/>
        <w:ind w:left="360"/>
      </w:pPr>
      <w:r>
        <w:t xml:space="preserve">C) </w:t>
      </w:r>
      <w:r>
        <w:t>Aplicar FMECA ao nó para levantar modos de falha de equipamentos e priorizar sua criticidade sobre as variáveis de processo consideradas.</w:t>
      </w:r>
    </w:p>
    <w:p>
      <w:pPr>
        <w:spacing w:after="40"/>
        <w:ind w:left="360"/>
      </w:pPr>
      <w:r>
        <w:t xml:space="preserve">D) </w:t>
      </w:r>
      <w:r>
        <w:t>Aplicar ETA ao nó para seguir, desde cada alteração de vazão, nível ou temperatura, os caminhos sequenciais de resposta do sistema.</w:t>
      </w:r>
    </w:p>
    <w:p>
      <w:pPr>
        <w:spacing w:before="200" w:after="80"/>
      </w:pPr>
      <w:r>
        <w:rPr>
          <w:b/>
        </w:rPr>
        <w:t xml:space="preserve">3583. </w:t>
      </w:r>
      <w:r>
        <w:t>Após um HAZOP em uma coluna de processo de um FPSO, seis falhas foram selecionadas para simulação. Cinco puderam ser simuladas, mas a alteração na composição da carga levou à não convergência do modelo quando o software precisou reinicializar propriedades físicas e termodinâmicas. Qual interpretação é mais consistente para o uso desses resultados em estudos de segurança?</w:t>
      </w:r>
    </w:p>
    <w:p>
      <w:pPr>
        <w:spacing w:after="40"/>
        <w:ind w:left="360"/>
      </w:pPr>
      <w:r>
        <w:t xml:space="preserve">A) </w:t>
      </w:r>
      <w:r>
        <w:t>A não convergência indica que a hipótese tem baixa credibilidade operacional e pode sair da definição de cenários.</w:t>
      </w:r>
    </w:p>
    <w:p>
      <w:pPr>
        <w:spacing w:after="40"/>
        <w:ind w:left="360"/>
      </w:pPr>
      <w:r>
        <w:rPr>
          <w:b/>
        </w:rPr>
        <w:t xml:space="preserve">B) </w:t>
      </w:r>
      <w:r>
        <w:rPr>
          <w:b/>
        </w:rPr>
        <w:t>O resultado mostra que a relevância do cenário vem da identificação qualitativa, e a simulação pode ser limitada pelo modelo quando há recálculo de propriedades.</w:t>
      </w:r>
    </w:p>
    <w:p>
      <w:pPr>
        <w:spacing w:after="40"/>
        <w:ind w:left="360"/>
      </w:pPr>
      <w:r>
        <w:t xml:space="preserve">C) </w:t>
      </w:r>
      <w:r>
        <w:t>A dificuldade mostra que estudos de cenário devem concentrar-se em falhas instrumentais, evitando perturbações que alterem a composição das correntes.</w:t>
      </w:r>
    </w:p>
    <w:p>
      <w:pPr>
        <w:spacing w:after="40"/>
        <w:ind w:left="360"/>
      </w:pPr>
      <w:r>
        <w:t xml:space="preserve">D) </w:t>
      </w:r>
      <w:r>
        <w:t>O caso mostra que, sem módulo nativo de falhas, alterações em equações e variáveis não permitem explorar cenários de processo com utilidade.</w:t>
      </w:r>
    </w:p>
    <w:p>
      <w:pPr>
        <w:spacing w:before="200" w:after="80"/>
      </w:pPr>
      <w:r>
        <w:rPr>
          <w:b/>
        </w:rPr>
        <w:t xml:space="preserve">3584. </w:t>
      </w:r>
      <w:r>
        <w:t>Um cenário de sobreenchimento de vaso em um FPSO já foi definido e a equipe quer agora fazer uma avaliação simplificada do risco residual com base nas camadas de proteção existentes, para decidir se as salvaguardas são suficientes. Qual técnica atende melhor a esse propósito?</w:t>
      </w:r>
    </w:p>
    <w:p>
      <w:pPr>
        <w:spacing w:after="40"/>
        <w:ind w:left="360"/>
      </w:pPr>
      <w:r>
        <w:t xml:space="preserve">A) </w:t>
      </w:r>
      <w:r>
        <w:t>Conduzir FMECA para ranquear modos de falha dos instrumentos e, a partir desse ranqueamento, concluir sobre a suficiência das barreiras.</w:t>
      </w:r>
    </w:p>
    <w:p>
      <w:pPr>
        <w:spacing w:after="40"/>
        <w:ind w:left="360"/>
      </w:pPr>
      <w:r>
        <w:t xml:space="preserve">B) </w:t>
      </w:r>
      <w:r>
        <w:t>Conduzir HRA para estimar a contribuição do operador ao cenário e usar essa estimativa como base principal para julgar o risco residual.</w:t>
      </w:r>
    </w:p>
    <w:p>
      <w:pPr>
        <w:spacing w:after="40"/>
        <w:ind w:left="360"/>
      </w:pPr>
      <w:r>
        <w:rPr>
          <w:b/>
        </w:rPr>
        <w:t xml:space="preserve">C) </w:t>
      </w:r>
      <w:r>
        <w:rPr>
          <w:b/>
        </w:rPr>
        <w:t>Conduzir LOPA para relacionar a frequência do cenário às camadas de proteção disponíveis e apoiar a decisão sobre a suficiência das barreiras.</w:t>
      </w:r>
    </w:p>
    <w:p>
      <w:pPr>
        <w:spacing w:after="40"/>
        <w:ind w:left="360"/>
      </w:pPr>
      <w:r>
        <w:t xml:space="preserve">D) </w:t>
      </w:r>
      <w:r>
        <w:t>Conduzir What-if para ampliar a lista de variações operacionais e usar essa lista como medida da efetividade das proteções.</w:t>
      </w:r>
    </w:p>
    <w:p>
      <w:pPr>
        <w:spacing w:before="200" w:after="80"/>
      </w:pPr>
      <w:r>
        <w:rPr>
          <w:b/>
        </w:rPr>
        <w:t xml:space="preserve">3585. </w:t>
      </w:r>
      <w:r>
        <w:t>Na reavaliação de riscos de um módulo de compressão em um FPSO, a equipe precisa partir de hipóteses iniciais de perigo, incorporar falhas de equipamentos e erro humano, estruturar cenários acidentais e então decidir sobre a adequação das salvaguardas. Qual sequência de trabalho é mais consistente?</w:t>
      </w:r>
    </w:p>
    <w:p>
      <w:pPr>
        <w:spacing w:after="40"/>
        <w:ind w:left="360"/>
      </w:pPr>
      <w:r>
        <w:t xml:space="preserve">A) </w:t>
      </w:r>
      <w:r>
        <w:t>Iniciar pela LOPA para definir camadas de proteção, depois aplicar FTA e ETA aos cenários remanescentes e deixar HAZOP, What-if, FMECA e HRA para verificação final.</w:t>
      </w:r>
    </w:p>
    <w:p>
      <w:pPr>
        <w:spacing w:after="40"/>
        <w:ind w:left="360"/>
      </w:pPr>
      <w:r>
        <w:t xml:space="preserve">B) </w:t>
      </w:r>
      <w:r>
        <w:t>Iniciar com FMECA para selecionar equipamentos críticos, usar HRA para excluir cenários operacionais e encerrar com What-if para registrar as barreiras adotadas.</w:t>
      </w:r>
    </w:p>
    <w:p>
      <w:pPr>
        <w:spacing w:after="40"/>
        <w:ind w:left="360"/>
      </w:pPr>
      <w:r>
        <w:rPr>
          <w:b/>
        </w:rPr>
        <w:t xml:space="preserve">C) </w:t>
      </w:r>
      <w:r>
        <w:rPr>
          <w:b/>
        </w:rPr>
        <w:t>Iniciar com HAZOP ou What-if para levantar desvios, complementar com FMECA e HRA, estruturar cenários com FTA e ETA e usar LOPA para julgar as proteções.</w:t>
      </w:r>
    </w:p>
    <w:p>
      <w:pPr>
        <w:spacing w:after="40"/>
        <w:ind w:left="360"/>
      </w:pPr>
      <w:r>
        <w:t xml:space="preserve">D) </w:t>
      </w:r>
      <w:r>
        <w:t>Iniciar pela ETA para mapear consequências, usar LOPA para priorizar cenários e aplicar HAZOP apenas aos eventos finais de maior severidade.</w:t>
      </w:r>
    </w:p>
    <w:p>
      <w:pPr>
        <w:spacing w:before="200" w:after="80"/>
      </w:pPr>
      <w:r>
        <w:rPr>
          <w:b/>
        </w:rPr>
        <w:t xml:space="preserve">3586. </w:t>
      </w:r>
      <w:r>
        <w:t>Durante a revisão do SGSO de um FPSO, o time quer transformar desvios operacionais percebidos por operadores e engenheiros em cenários acidentais consistentes e, depois, verificar se as camadas de proteção existentes são compatíveis com esses cenários. Qual fluxo de trabalho tende a produzir a base mais coerente para esse objetivo?</w:t>
      </w:r>
    </w:p>
    <w:p>
      <w:pPr>
        <w:spacing w:after="40"/>
        <w:ind w:left="360"/>
      </w:pPr>
      <w:r>
        <w:t xml:space="preserve">A) </w:t>
      </w:r>
      <w:r>
        <w:t>Iniciar por ETA para capturar o conhecimento operacional, seguir com HRA para estruturar o processo e concluir com FMECA para selecionar as barreiras principais.</w:t>
      </w:r>
    </w:p>
    <w:p>
      <w:pPr>
        <w:spacing w:after="40"/>
        <w:ind w:left="360"/>
      </w:pPr>
      <w:r>
        <w:rPr>
          <w:b/>
        </w:rPr>
        <w:t xml:space="preserve">B) </w:t>
      </w:r>
      <w:r>
        <w:rPr>
          <w:b/>
        </w:rPr>
        <w:t>Iniciar por HAZOP para levantar desvios de processo com equipe multidisciplinar, estruturar os cenários em FTA e ETA e aplicar LOPA às sequências selecionadas.</w:t>
      </w:r>
    </w:p>
    <w:p>
      <w:pPr>
        <w:spacing w:after="40"/>
        <w:ind w:left="360"/>
      </w:pPr>
      <w:r>
        <w:t xml:space="preserve">C) </w:t>
      </w:r>
      <w:r>
        <w:t>Iniciar por FMECA para definir nós e variáveis de processo, seguir com LOPA para montar as cadeias causais e concluir com HAZOP para revisar os cenários remanescentes.</w:t>
      </w:r>
    </w:p>
    <w:p>
      <w:pPr>
        <w:spacing w:after="40"/>
        <w:ind w:left="360"/>
      </w:pPr>
      <w:r>
        <w:t xml:space="preserve">D) </w:t>
      </w:r>
      <w:r>
        <w:t>Iniciar por LOPA para levantar os desvios relevantes, seguir com HAZOP para organizar causas e consequências e concluir com ETA ou FTA para verificar a adequação das proteções.</w:t>
      </w:r>
    </w:p>
    <w:p>
      <w:pPr>
        <w:spacing w:before="200" w:after="80"/>
      </w:pPr>
      <w:r>
        <w:rPr>
          <w:b/>
        </w:rPr>
        <w:t xml:space="preserve">3587. </w:t>
      </w:r>
      <w:r>
        <w:t>Em um estudo de cenários para uma coluna de destilação em um FPSO, o HAZOP selecionou uma alteração de composição da carga como hipótese relevante. Ao tentar simular essa falha, o modelo não convergiu após a reinicialização das propriedades físicas e termodinâmicas. Qual interpretação é tecnicamente mais adequada para a etapa de análise de risco?</w:t>
      </w:r>
    </w:p>
    <w:p>
      <w:pPr>
        <w:spacing w:after="40"/>
        <w:ind w:left="360"/>
      </w:pPr>
      <w:r>
        <w:t xml:space="preserve">A) </w:t>
      </w:r>
      <w:r>
        <w:t>A hipótese deve receber menor prioridade, porque a dificuldade de simulação indica que sua relevância operacional tende a ser inferior à dos demais desvios.</w:t>
      </w:r>
    </w:p>
    <w:p>
      <w:pPr>
        <w:spacing w:after="40"/>
        <w:ind w:left="360"/>
      </w:pPr>
      <w:r>
        <w:rPr>
          <w:b/>
        </w:rPr>
        <w:t xml:space="preserve">B) </w:t>
      </w:r>
      <w:r>
        <w:rPr>
          <w:b/>
        </w:rPr>
        <w:t>A hipótese continua válida como cenário selecionado qualitativamente, e a não convergência aponta uma limitação prática da ferramenta para falhas que exigem recalcular propriedades.</w:t>
      </w:r>
    </w:p>
    <w:p>
      <w:pPr>
        <w:spacing w:after="40"/>
        <w:ind w:left="360"/>
      </w:pPr>
      <w:r>
        <w:t xml:space="preserve">C) </w:t>
      </w:r>
      <w:r>
        <w:t>A hipótese deve ser transferida para FTA ou ETA, porque mudanças de composição são mais bem tratadas em árvores do que em HAZOP.</w:t>
      </w:r>
    </w:p>
    <w:p>
      <w:pPr>
        <w:spacing w:after="40"/>
        <w:ind w:left="360"/>
      </w:pPr>
      <w:r>
        <w:t xml:space="preserve">D) </w:t>
      </w:r>
      <w:r>
        <w:t>A seleção de cenários deve concentrar-se em falhas que o simulador implemente sem alterar equações ou variáveis do modelo, para manter consistência metodológica.</w:t>
      </w:r>
    </w:p>
    <w:p>
      <w:pPr>
        <w:spacing w:before="200" w:after="80"/>
      </w:pPr>
      <w:r>
        <w:rPr>
          <w:b/>
        </w:rPr>
        <w:t xml:space="preserve">3588. </w:t>
      </w:r>
      <w:r>
        <w:t>Na análise de riscos de um FPSO com uso de produtos químicos, a equipe deve definir quais hipóteses acidentais seguirão para detalhamento. Existem possibilidades de exposição ocupacional e ambiental decorrentes de diferentes fontes, com efeitos imediatos e de evolução prolongada. Qual critério de seleção melhor orienta essa definição de cenários?</w:t>
      </w:r>
    </w:p>
    <w:p>
      <w:pPr>
        <w:spacing w:after="40"/>
        <w:ind w:left="360"/>
      </w:pPr>
      <w:r>
        <w:rPr>
          <w:b/>
        </w:rPr>
        <w:t xml:space="preserve">A) </w:t>
      </w:r>
      <w:r>
        <w:rPr>
          <w:b/>
        </w:rPr>
        <w:t>Selecionar hipóteses priorizando gravidade do dano e chance de ocorrência, contemplando efeitos imediatos e cumulativos, inclusive pela contribuição conjunta de diferentes fontes.</w:t>
      </w:r>
    </w:p>
    <w:p>
      <w:pPr>
        <w:spacing w:after="40"/>
        <w:ind w:left="360"/>
      </w:pPr>
      <w:r>
        <w:t xml:space="preserve">B) </w:t>
      </w:r>
      <w:r>
        <w:t>Selecionar hipóteses pelo potencial de afetar produção e continuidade operacional, tratando efeitos imediatos, cumulativos e entre fontes como refinamento posterior.</w:t>
      </w:r>
    </w:p>
    <w:p>
      <w:pPr>
        <w:spacing w:after="40"/>
        <w:ind w:left="360"/>
      </w:pPr>
      <w:r>
        <w:t xml:space="preserve">C) </w:t>
      </w:r>
      <w:r>
        <w:t>Selecionar hipóteses pela gravidade do dano, deixando exposições de evolução prolongada e contribuições de diferentes fontes para uma avaliação posterior.</w:t>
      </w:r>
    </w:p>
    <w:p>
      <w:pPr>
        <w:spacing w:after="40"/>
        <w:ind w:left="360"/>
      </w:pPr>
      <w:r>
        <w:t xml:space="preserve">D) </w:t>
      </w:r>
      <w:r>
        <w:t>Selecionar hipóteses pela frequência esperada, incorporando os efeitos à saúde e ao meio ambiente somente após a consolidação da modelagem.</w:t>
      </w:r>
    </w:p>
    <w:p>
      <w:pPr>
        <w:spacing w:before="200" w:after="80"/>
      </w:pPr>
      <w:r>
        <w:rPr>
          <w:b/>
        </w:rPr>
        <w:t xml:space="preserve">3589. </w:t>
      </w:r>
      <w:r>
        <w:t>Após um HAZOP e um FMECA em um FPSO, a equipe concluiu que parte relevante do risco de sobreenchimento durante partidas está associada a erros de alinhamento, bypass e restauração de válvulas por operadores. Para refinar a definição do cenário e apoiar a escolha de salvaguardas, qual passo complementar é mais apropriado?</w:t>
      </w:r>
    </w:p>
    <w:p>
      <w:pPr>
        <w:spacing w:after="40"/>
        <w:ind w:left="360"/>
      </w:pPr>
      <w:r>
        <w:rPr>
          <w:b/>
        </w:rPr>
        <w:t xml:space="preserve">A) </w:t>
      </w:r>
      <w:r>
        <w:rPr>
          <w:b/>
        </w:rPr>
        <w:t>Aplicar HRA para explicitar como as ações humanas contribuem para a ocorrência do cenário e integrar esse resultado à modelagem de cenários e à avaliação das proteções.</w:t>
      </w:r>
    </w:p>
    <w:p>
      <w:pPr>
        <w:spacing w:after="40"/>
        <w:ind w:left="360"/>
      </w:pPr>
      <w:r>
        <w:t xml:space="preserve">B) </w:t>
      </w:r>
      <w:r>
        <w:t>Repetir o HAZOP com foco em variáveis de processo, para incorporar as ações dos operadores ao mesmo conjunto de desvios já analisado.</w:t>
      </w:r>
    </w:p>
    <w:p>
      <w:pPr>
        <w:spacing w:after="40"/>
        <w:ind w:left="360"/>
      </w:pPr>
      <w:r>
        <w:t xml:space="preserve">C) </w:t>
      </w:r>
      <w:r>
        <w:t>Aplicar LOPA diretamente ao desvio principal, porque a avaliação das camadas de proteção pode ser conduzida sem distinguir a contribuição humana e a de equipamento.</w:t>
      </w:r>
    </w:p>
    <w:p>
      <w:pPr>
        <w:spacing w:after="40"/>
        <w:ind w:left="360"/>
      </w:pPr>
      <w:r>
        <w:t xml:space="preserve">D) </w:t>
      </w:r>
      <w:r>
        <w:t>Aplicar ETA diretamente a partir do erro observado, porque o mapeamento das consequências substitui a necessidade de caracterizar a contribuição humana ao iniciador.</w:t>
      </w:r>
    </w:p>
    <w:p>
      <w:pPr>
        <w:spacing w:before="200" w:after="80"/>
      </w:pPr>
      <w:r>
        <w:rPr>
          <w:b/>
        </w:rPr>
        <w:t xml:space="preserve">3590. </w:t>
      </w:r>
      <w:r>
        <w:t>Após uma modificação no sistema de aquecimento e separação de um FPSO, a equipe quer revisar os riscos operacionais examinando o processo por nós, buscando desvios de variáveis como vazão, nível, pressão e temperatura em relação à condição normal de operação. Também deseja capturar, de forma estruturada, o conhecimento de projeto, operação e manutenção para formar uma base de conhecimento da planta. Qual técnica é a mais aderente a esse objetivo?</w:t>
      </w:r>
    </w:p>
    <w:p>
      <w:pPr>
        <w:spacing w:after="40"/>
        <w:ind w:left="360"/>
      </w:pPr>
      <w:r>
        <w:t xml:space="preserve">A) </w:t>
      </w:r>
      <w:r>
        <w:t>LOPA</w:t>
      </w:r>
    </w:p>
    <w:p>
      <w:pPr>
        <w:spacing w:after="40"/>
        <w:ind w:left="360"/>
      </w:pPr>
      <w:r>
        <w:t xml:space="preserve">B) </w:t>
      </w:r>
      <w:r>
        <w:t>FMECA</w:t>
      </w:r>
    </w:p>
    <w:p>
      <w:pPr>
        <w:spacing w:after="40"/>
        <w:ind w:left="360"/>
      </w:pPr>
      <w:r>
        <w:t xml:space="preserve">C) </w:t>
      </w:r>
      <w:r>
        <w:t>ETA</w:t>
      </w:r>
    </w:p>
    <w:p>
      <w:pPr>
        <w:spacing w:after="40"/>
        <w:ind w:left="360"/>
      </w:pPr>
      <w:r>
        <w:rPr>
          <w:b/>
        </w:rPr>
        <w:t xml:space="preserve">D) </w:t>
      </w:r>
      <w:r>
        <w:rPr>
          <w:b/>
        </w:rPr>
        <w:t>HAZOP</w:t>
      </w:r>
    </w:p>
    <w:p>
      <w:pPr>
        <w:spacing w:before="200" w:after="80"/>
      </w:pPr>
      <w:r>
        <w:rPr>
          <w:b/>
        </w:rPr>
        <w:t xml:space="preserve">3591. </w:t>
      </w:r>
      <w:r>
        <w:t>Depois de um levantamento qualitativo com perguntas do tipo "e se?" e HAZOP em um FPSO, um cenário crítico de processo foi descrito em detalhe, e as camadas de proteção existentes foram listadas. A equipe agora quer uma avaliação simplificada do risco por níveis de proteção para verificar se o cenário está adequadamente protegido ou se convém reforçar as salvaguardas. Qual técnica atende melhor a essa etapa?</w:t>
      </w:r>
    </w:p>
    <w:p>
      <w:pPr>
        <w:spacing w:after="40"/>
        <w:ind w:left="360"/>
      </w:pPr>
      <w:r>
        <w:t xml:space="preserve">A) </w:t>
      </w:r>
      <w:r>
        <w:t>FMECA</w:t>
      </w:r>
    </w:p>
    <w:p>
      <w:pPr>
        <w:spacing w:after="40"/>
        <w:ind w:left="360"/>
      </w:pPr>
      <w:r>
        <w:t xml:space="preserve">B) </w:t>
      </w:r>
      <w:r>
        <w:t>ETA</w:t>
      </w:r>
    </w:p>
    <w:p>
      <w:pPr>
        <w:spacing w:after="40"/>
        <w:ind w:left="360"/>
      </w:pPr>
      <w:r>
        <w:t xml:space="preserve">C) </w:t>
      </w:r>
      <w:r>
        <w:t>HRA</w:t>
      </w:r>
    </w:p>
    <w:p>
      <w:pPr>
        <w:spacing w:after="40"/>
        <w:ind w:left="360"/>
      </w:pPr>
      <w:r>
        <w:rPr>
          <w:b/>
        </w:rPr>
        <w:t xml:space="preserve">D) </w:t>
      </w:r>
      <w:r>
        <w:rPr>
          <w:b/>
        </w:rPr>
        <w:t>LOPA</w:t>
      </w:r>
    </w:p>
    <w:p>
      <w:pPr>
        <w:spacing w:before="200" w:after="80"/>
      </w:pPr>
      <w:r>
        <w:rPr>
          <w:b/>
        </w:rPr>
        <w:t xml:space="preserve">3592. </w:t>
      </w:r>
      <w:r>
        <w:t>Um HAZOP de um sistema de separação de um FPSO apontou o cenário "perda de controle de nível seguida de sobrepressão em vaso" como prioritário. Agora o grupo quer, de um lado, descobrir quais combinações de falhas podem levar a esse evento e, de outro, quais trajetórias de consequência podem ocorrer após o evento iniciador, conforme o desempenho das barreiras. Qual combinação de técnicas atende melhor a esse objetivo?</w:t>
      </w:r>
    </w:p>
    <w:p>
      <w:pPr>
        <w:spacing w:after="40"/>
        <w:ind w:left="360"/>
      </w:pPr>
      <w:r>
        <w:rPr>
          <w:b/>
        </w:rPr>
        <w:t xml:space="preserve">A) </w:t>
      </w:r>
      <w:r>
        <w:rPr>
          <w:b/>
        </w:rPr>
        <w:t>FTA para causas e ETA para consequências</w:t>
      </w:r>
    </w:p>
    <w:p>
      <w:pPr>
        <w:spacing w:after="40"/>
        <w:ind w:left="360"/>
      </w:pPr>
      <w:r>
        <w:t xml:space="preserve">B) </w:t>
      </w:r>
      <w:r>
        <w:t>HRA para causas e HAZOP para consequências</w:t>
      </w:r>
    </w:p>
    <w:p>
      <w:pPr>
        <w:spacing w:after="40"/>
        <w:ind w:left="360"/>
      </w:pPr>
      <w:r>
        <w:t xml:space="preserve">C) </w:t>
      </w:r>
      <w:r>
        <w:t>FMECA para causas e LOPA para consequências</w:t>
      </w:r>
    </w:p>
    <w:p>
      <w:pPr>
        <w:spacing w:after="40"/>
        <w:ind w:left="360"/>
      </w:pPr>
      <w:r>
        <w:t xml:space="preserve">D) </w:t>
      </w:r>
      <w:r>
        <w:t>ETA para causas e FTA para consequências</w:t>
      </w:r>
    </w:p>
    <w:p>
      <w:pPr>
        <w:spacing w:before="200" w:after="80"/>
      </w:pPr>
      <w:r>
        <w:rPr>
          <w:b/>
        </w:rPr>
        <w:t xml:space="preserve">3593. </w:t>
      </w:r>
      <w:r>
        <w:t>Em um skid de injeção química do FPSO, a equipe precisa diferenciar dois tipos de contribuição para um cenário acidental: falhas de componentes, como transmissor e válvulas, e desvios decorrentes de ações humanas em partida e alinhamento. Antes de discutir salvaguardas adicionais, qual combinação de técnicas tende a organizar melhor essas duas frentes de análise?</w:t>
      </w:r>
    </w:p>
    <w:p>
      <w:pPr>
        <w:spacing w:after="40"/>
        <w:ind w:left="360"/>
      </w:pPr>
      <w:r>
        <w:rPr>
          <w:b/>
        </w:rPr>
        <w:t xml:space="preserve">A) </w:t>
      </w:r>
      <w:r>
        <w:rPr>
          <w:b/>
        </w:rPr>
        <w:t>FMECA para modos de falha dos componentes e HRA para contribuições do erro humano</w:t>
      </w:r>
    </w:p>
    <w:p>
      <w:pPr>
        <w:spacing w:after="40"/>
        <w:ind w:left="360"/>
      </w:pPr>
      <w:r>
        <w:t xml:space="preserve">B) </w:t>
      </w:r>
      <w:r>
        <w:t>LOPA para modos de falha dos componentes e FTA para contribuições do erro humano</w:t>
      </w:r>
    </w:p>
    <w:p>
      <w:pPr>
        <w:spacing w:after="40"/>
        <w:ind w:left="360"/>
      </w:pPr>
      <w:r>
        <w:t xml:space="preserve">C) </w:t>
      </w:r>
      <w:r>
        <w:t>HAZOP para modos de falha dos componentes e ETA para contribuições do erro humano</w:t>
      </w:r>
    </w:p>
    <w:p>
      <w:pPr>
        <w:spacing w:after="40"/>
        <w:ind w:left="360"/>
      </w:pPr>
      <w:r>
        <w:t xml:space="preserve">D) </w:t>
      </w:r>
      <w:r>
        <w:t>ETA para modos de falha dos componentes e FMECA para contribuições do erro humano</w:t>
      </w:r>
    </w:p>
    <w:p>
      <w:pPr>
        <w:spacing w:before="200" w:after="80"/>
      </w:pPr>
      <w:r>
        <w:rPr>
          <w:b/>
        </w:rPr>
        <w:t xml:space="preserve">3594. </w:t>
      </w:r>
      <w:r>
        <w:t>Em um estudo de coluna de destilação associada ao processamento em um FPSO, o HAZOP gerou seis hipóteses de falha para simulação dinâmica. Cinco foram implementadas, mas a alteração na composição da carga levou à não convergência do modelo na reinicialização das propriedades físicas e termodinâmicas. Qual interpretação é mais consistente para a gestão do estudo?</w:t>
      </w:r>
    </w:p>
    <w:p>
      <w:pPr>
        <w:spacing w:after="40"/>
        <w:ind w:left="360"/>
      </w:pPr>
      <w:r>
        <w:t xml:space="preserve">A) </w:t>
      </w:r>
      <w:r>
        <w:t>O episódio sugere substituir o HAZOP por FMECA, porque cenários válidos para segurança precisam nascer de modelos com simulação nativa de falhas</w:t>
      </w:r>
    </w:p>
    <w:p>
      <w:pPr>
        <w:spacing w:after="40"/>
        <w:ind w:left="360"/>
      </w:pPr>
      <w:r>
        <w:rPr>
          <w:b/>
        </w:rPr>
        <w:t xml:space="preserve">B) </w:t>
      </w:r>
      <w:r>
        <w:rPr>
          <w:b/>
        </w:rPr>
        <w:t>O resultado indica uma limitação prática da ferramenta ou do modelo para traduzir aquela falha, sem invalidar a relevância do cenário identificado qualitativamente</w:t>
      </w:r>
    </w:p>
    <w:p>
      <w:pPr>
        <w:spacing w:after="40"/>
        <w:ind w:left="360"/>
      </w:pPr>
      <w:r>
        <w:t xml:space="preserve">C) </w:t>
      </w:r>
      <w:r>
        <w:t>A hipótese deve ser retirada da base de cenários, porque um cenário não simulável deixa de ser representativo do processo</w:t>
      </w:r>
    </w:p>
    <w:p>
      <w:pPr>
        <w:spacing w:after="40"/>
        <w:ind w:left="360"/>
      </w:pPr>
      <w:r>
        <w:t xml:space="preserve">D) </w:t>
      </w:r>
      <w:r>
        <w:t>A não convergência mostra que falhas de composição são menos críticas que perturbações de energia e, por isso, podem ser rebaixadas na análise de risco</w:t>
      </w:r>
    </w:p>
    <w:p>
      <w:pPr>
        <w:spacing w:before="200" w:after="80"/>
      </w:pPr>
      <w:r>
        <w:rPr>
          <w:b/>
        </w:rPr>
        <w:t xml:space="preserve">3595. </w:t>
      </w:r>
      <w:r>
        <w:t>Na fase inicial do projeto de um FPSO, a equipe de segurança precisa demonstrar que o arranjo preliminar do módulo de gás evolui para ALARP. Um grupo propõe estimar frequências de perda de contenção e registrar, de forma genérica, que qualquer vazamento relevante será tratado como “fogo/explosão”. Qual abordagem sustenta melhor essa demonstração?</w:t>
      </w:r>
    </w:p>
    <w:p>
      <w:pPr>
        <w:spacing w:after="40"/>
        <w:ind w:left="360"/>
      </w:pPr>
      <w:r>
        <w:t xml:space="preserve">A) </w:t>
      </w:r>
      <w:r>
        <w:t>Tomar a avaliação de frequências como base principal e representar as consequências por um cenário único de fogo/explosão, já que a comparação entre arranjos depende sobretudo da probabilidade de perda de contenção.</w:t>
      </w:r>
    </w:p>
    <w:p>
      <w:pPr>
        <w:spacing w:after="40"/>
        <w:ind w:left="360"/>
      </w:pPr>
      <w:r>
        <w:rPr>
          <w:b/>
        </w:rPr>
        <w:t xml:space="preserve">B) </w:t>
      </w:r>
      <w:r>
        <w:rPr>
          <w:b/>
        </w:rPr>
        <w:t>Integrar a estimativa de frequências com estudo de dispersão e modelagem de consequências por cenário, pois o evento final varia com a liberação, a mistura com o ar, o confinamento e a ignição.</w:t>
      </w:r>
    </w:p>
    <w:p>
      <w:pPr>
        <w:spacing w:after="40"/>
        <w:ind w:left="360"/>
      </w:pPr>
      <w:r>
        <w:t xml:space="preserve">C) </w:t>
      </w:r>
      <w:r>
        <w:t>Concluir primeiro o layout e deixar dispersão e consequências para a operação, quando dados reais de vazamento permitirem ajustar os estudos com maior fidelidade ao comportamento da planta.</w:t>
      </w:r>
    </w:p>
    <w:p>
      <w:pPr>
        <w:spacing w:after="40"/>
        <w:ind w:left="360"/>
      </w:pPr>
      <w:r>
        <w:t xml:space="preserve">D) </w:t>
      </w:r>
      <w:r>
        <w:t>Direcionar a QRA aos cenários de explosão e usar a sobrepressão como referência para os demais efeitos, porque esse mecanismo tende a capturar o impacto dominante do módulo de gás.</w:t>
      </w:r>
    </w:p>
    <w:p>
      <w:pPr>
        <w:spacing w:before="200" w:after="80"/>
      </w:pPr>
      <w:r>
        <w:rPr>
          <w:b/>
        </w:rPr>
        <w:t xml:space="preserve">3596. </w:t>
      </w:r>
      <w:r>
        <w:t>Em uma QRA preliminar de uma linha de gás associada ao FPSO, duas seções apresentaram frequências de perda de contenção muito próximas. A Seção 1 fica em região aberta do convés; a Seção 2 descarrega para uma área mais congestionada, próxima a equipamentos. Se o objetivo é priorizar mitigação com base em risco às pessoas, qual passo analítico tende a diferenciar melhor as seções?</w:t>
      </w:r>
    </w:p>
    <w:p>
      <w:pPr>
        <w:spacing w:after="40"/>
        <w:ind w:left="360"/>
      </w:pPr>
      <w:r>
        <w:t xml:space="preserve">A) </w:t>
      </w:r>
      <w:r>
        <w:t>Priorizar a seção congestionada pelo maior potencial de explosão, usando essa indicação direta como critério bastante para ordenar a mitigação.</w:t>
      </w:r>
    </w:p>
    <w:p>
      <w:pPr>
        <w:spacing w:after="40"/>
        <w:ind w:left="360"/>
      </w:pPr>
      <w:r>
        <w:rPr>
          <w:b/>
        </w:rPr>
        <w:t xml:space="preserve">B) </w:t>
      </w:r>
      <w:r>
        <w:rPr>
          <w:b/>
        </w:rPr>
        <w:t>Aplicar estudo de dispersão e de consequências por seção, porque confinamento, tempo de ignição e trajetória da nuvem podem mudar o tipo de evento e a área exposta.</w:t>
      </w:r>
    </w:p>
    <w:p>
      <w:pPr>
        <w:spacing w:after="40"/>
        <w:ind w:left="360"/>
      </w:pPr>
      <w:r>
        <w:t xml:space="preserve">C) </w:t>
      </w:r>
      <w:r>
        <w:t>Reexecutar a análise de frequências com maior refinamento estatístico, porque a diferença entre as frequências ainda é o fator decisivo para separar o risco das seções.</w:t>
      </w:r>
    </w:p>
    <w:p>
      <w:pPr>
        <w:spacing w:after="40"/>
        <w:ind w:left="360"/>
      </w:pPr>
      <w:r>
        <w:t xml:space="preserve">D) </w:t>
      </w:r>
      <w:r>
        <w:t>Priorizar a seção aberta por favorecer maior alcance da nuvem inflamável, tomando o efeito do congestionamento como menos relevante na comparação entre seções.</w:t>
      </w:r>
    </w:p>
    <w:p>
      <w:pPr>
        <w:spacing w:before="200" w:after="80"/>
      </w:pPr>
      <w:r>
        <w:rPr>
          <w:b/>
        </w:rPr>
        <w:t xml:space="preserve">3597. </w:t>
      </w:r>
      <w:r>
        <w:t>Em um módulo de compressão de gás de um FPSO, dois cenários liberam a mesma massa de hidrocarboneto: um vazamento instantâneo em área aberta e um vazamento contínuo em região parcialmente confinada. As fontes de ignição na vizinhança são comparáveis. Qual interpretação é mais adequada para a etapa de consequências do estudo?</w:t>
      </w:r>
    </w:p>
    <w:p>
      <w:pPr>
        <w:spacing w:after="40"/>
        <w:ind w:left="360"/>
      </w:pPr>
      <w:r>
        <w:t xml:space="preserve">A) </w:t>
      </w:r>
      <w:r>
        <w:t>Os dois cenários podem ser tratados com o mesmo evento pós-vazamento, desde que a composição do gás seja a mesma e a massa liberada seja equivalente.</w:t>
      </w:r>
    </w:p>
    <w:p>
      <w:pPr>
        <w:spacing w:after="40"/>
        <w:ind w:left="360"/>
      </w:pPr>
      <w:r>
        <w:t xml:space="preserve">B) </w:t>
      </w:r>
      <w:r>
        <w:t>A diferença prática entre os dois casos aparece apenas no tamanho da área afetada, não no tipo de incêndio ou explosão que deve ser representado no QRA.</w:t>
      </w:r>
    </w:p>
    <w:p>
      <w:pPr>
        <w:spacing w:after="40"/>
        <w:ind w:left="360"/>
      </w:pPr>
      <w:r>
        <w:rPr>
          <w:b/>
        </w:rPr>
        <w:t xml:space="preserve">C) </w:t>
      </w:r>
      <w:r>
        <w:rPr>
          <w:b/>
        </w:rPr>
        <w:t>Os cenários podem evoluir para eventos diferentes, porque forma de liberação, confinamento, dispersão e tempo de ignição influenciam se a sequência tende a dispersão, flash fire, deflagração ou VCE.</w:t>
      </w:r>
    </w:p>
    <w:p>
      <w:pPr>
        <w:spacing w:after="40"/>
        <w:ind w:left="360"/>
      </w:pPr>
      <w:r>
        <w:t xml:space="preserve">D) </w:t>
      </w:r>
      <w:r>
        <w:t>O vazamento contínuo altera principalmente a frequência do evento, enquanto o instantâneo define a consequência; por isso a distinção é mais relevante para FERA do que para modelagem de fogo e explosão.</w:t>
      </w:r>
    </w:p>
    <w:p>
      <w:pPr>
        <w:spacing w:before="200" w:after="80"/>
      </w:pPr>
      <w:r>
        <w:rPr>
          <w:b/>
        </w:rPr>
        <w:t xml:space="preserve">3598. </w:t>
      </w:r>
      <w:r>
        <w:t>Na revisão de um QRA para um sistema de gás de um FPSO, a análise de sensibilidade mostrou que a maior parte das variações paramétricas alterou a magnitude do risco calculado, mas preservou a ordem de criticidade entre seções. Em poucas combinações, parâmetros ligados ao comportamento das chamas e a uma escala humana mudaram a ordenação de prioridade. Ao definir o plano de mitigação, qual leitura é mais consistente?</w:t>
      </w:r>
    </w:p>
    <w:p>
      <w:pPr>
        <w:spacing w:after="40"/>
        <w:ind w:left="360"/>
      </w:pPr>
      <w:r>
        <w:t xml:space="preserve">A) </w:t>
      </w:r>
      <w:r>
        <w:t>Manter a priorização original e usar a sensibilidade apenas para calibrar valores médios, porque mudanças pontuais de ranking não alteram a robustez global do modelo.</w:t>
      </w:r>
    </w:p>
    <w:p>
      <w:pPr>
        <w:spacing w:after="40"/>
        <w:ind w:left="360"/>
      </w:pPr>
      <w:r>
        <w:t xml:space="preserve">B) </w:t>
      </w:r>
      <w:r>
        <w:t>Agrupar as seções em uma única classe de criticidade, porque a presença de qualquer mudança de ranking indica que o modelo perdeu utilidade para comparação.</w:t>
      </w:r>
    </w:p>
    <w:p>
      <w:pPr>
        <w:spacing w:after="40"/>
        <w:ind w:left="360"/>
      </w:pPr>
      <w:r>
        <w:rPr>
          <w:b/>
        </w:rPr>
        <w:t xml:space="preserve">C) </w:t>
      </w:r>
      <w:r>
        <w:rPr>
          <w:b/>
        </w:rPr>
        <w:t>Tratar como críticos os parâmetros capazes de alterar a ordenação entre seções e testar explicitamente esses limites na decisão, além de registrar quando a variação afeta apenas a razão entre diferenças.</w:t>
      </w:r>
    </w:p>
    <w:p>
      <w:pPr>
        <w:spacing w:after="40"/>
        <w:ind w:left="360"/>
      </w:pPr>
      <w:r>
        <w:t xml:space="preserve">D) </w:t>
      </w:r>
      <w:r>
        <w:t>Concentrar a revisão nos parâmetros de escala ambiental, porque parâmetros ligados à resposta humana tendem a alterar a magnitude, mas não a hierarquia de prioridades.</w:t>
      </w:r>
    </w:p>
    <w:p>
      <w:pPr>
        <w:spacing w:before="200" w:after="80"/>
      </w:pPr>
      <w:r>
        <w:rPr>
          <w:b/>
        </w:rPr>
        <w:t xml:space="preserve">3599. </w:t>
      </w:r>
      <w:r>
        <w:t>Na revisão do safety case de um FPSO, a equipe de projeto argumenta que a identificação qualitativa de perigos já seria suficiente, pois os principais sistemas de proteção foram previstos no arranjo. Considerando as exigências regulatórias e a lógica de avaliação de risco, qual encaminhamento é mais consistente?</w:t>
      </w:r>
    </w:p>
    <w:p>
      <w:pPr>
        <w:spacing w:after="40"/>
        <w:ind w:left="360"/>
      </w:pPr>
      <w:r>
        <w:rPr>
          <w:b/>
        </w:rPr>
        <w:t xml:space="preserve">A) </w:t>
      </w:r>
      <w:r>
        <w:rPr>
          <w:b/>
        </w:rPr>
        <w:t>Complementar a revisão com uma QRA adequada e suficiente, com referência a resultados para explosão, fogo, calor, fumaça e gases/fumos tóxicos, demonstrando que as medidas reduzem o risco às pessoas a ALARP.</w:t>
      </w:r>
    </w:p>
    <w:p>
      <w:pPr>
        <w:spacing w:after="40"/>
        <w:ind w:left="360"/>
      </w:pPr>
      <w:r>
        <w:t xml:space="preserve">B) </w:t>
      </w:r>
      <w:r>
        <w:t>Substituir a QRA por um estudo de dispersão, utilizando a extensão da nuvem para avaliar os cenários de fogo e explosão e demonstrar que o risco está em nível ALARP.</w:t>
      </w:r>
    </w:p>
    <w:p>
      <w:pPr>
        <w:spacing w:after="40"/>
        <w:ind w:left="360"/>
      </w:pPr>
      <w:r>
        <w:t xml:space="preserve">C) </w:t>
      </w:r>
      <w:r>
        <w:t>Manter a avaliação qualitativa e usar a FERA para estimar a frequência de perda de contenção, tratando a severidade e as consequências dos cenários em estudos de resposta a emergências.</w:t>
      </w:r>
    </w:p>
    <w:p>
      <w:pPr>
        <w:spacing w:after="40"/>
        <w:ind w:left="360"/>
      </w:pPr>
      <w:r>
        <w:t xml:space="preserve">D) </w:t>
      </w:r>
      <w:r>
        <w:t>Priorizar os cenários de maior severidade potencial e concentrar neles a avaliação de risco, tomando o tratamento dos eventos mais gravosos como base para a demonstração de ALARP.</w:t>
      </w:r>
    </w:p>
    <w:p>
      <w:pPr>
        <w:spacing w:before="200" w:after="80"/>
      </w:pPr>
      <w:r>
        <w:rPr>
          <w:b/>
        </w:rPr>
        <w:t xml:space="preserve">3600. </w:t>
      </w:r>
      <w:r>
        <w:t>Em um estudo de riscos para vazamentos de gás no topo de um FPSO, uma equipe propõe usar um único cenário consequencial padrão após qualquer perda de contenção, independentemente de o vazamento ser instantâneo ou contínuo, do grau de confinamento e do tempo de ignição. Qual é a principal limitação técnica dessa simplificação?</w:t>
      </w:r>
    </w:p>
    <w:p>
      <w:pPr>
        <w:spacing w:after="40"/>
        <w:ind w:left="360"/>
      </w:pPr>
      <w:r>
        <w:t xml:space="preserve">A) </w:t>
      </w:r>
      <w:r>
        <w:t>Ela é aceitável se a FERA estiver bem definida, porque a classificação do tipo de incêndio ou explosão passa a ter efeito secundário na estimativa do risco.</w:t>
      </w:r>
    </w:p>
    <w:p>
      <w:pPr>
        <w:spacing w:after="40"/>
        <w:ind w:left="360"/>
      </w:pPr>
      <w:r>
        <w:rPr>
          <w:b/>
        </w:rPr>
        <w:t xml:space="preserve">B) </w:t>
      </w:r>
      <w:r>
        <w:rPr>
          <w:b/>
        </w:rPr>
        <w:t>Ela ignora que o tipo de evento e as áreas afetadas variam com o estado do fluido, a forma de liberação, a dispersão, a ignição e o confinamento.</w:t>
      </w:r>
    </w:p>
    <w:p>
      <w:pPr>
        <w:spacing w:after="40"/>
        <w:ind w:left="360"/>
      </w:pPr>
      <w:r>
        <w:t xml:space="preserve">C) </w:t>
      </w:r>
      <w:r>
        <w:t>Ela afeta principalmente os estudos de toxicidade, enquanto os cenários de fogo e explosão permanecem suficientemente representados pela frequência de vazamento.</w:t>
      </w:r>
    </w:p>
    <w:p>
      <w:pPr>
        <w:spacing w:after="40"/>
        <w:ind w:left="360"/>
      </w:pPr>
      <w:r>
        <w:t xml:space="preserve">D) </w:t>
      </w:r>
      <w:r>
        <w:t>Ela altera sobretudo a avaliação ambiental, mas preserva a comparação de risco às pessoas desde que se use o mesmo critério de radiação térmica em todos os casos.</w:t>
      </w:r>
    </w:p>
    <w:p>
      <w:pPr>
        <w:spacing w:before="200" w:after="80"/>
      </w:pPr>
      <w:r>
        <w:rPr>
          <w:b/>
        </w:rPr>
        <w:t xml:space="preserve">3601. </w:t>
      </w:r>
      <w:r>
        <w:t>No módulo de compressão de um FPSO, compara-se: (i) um furo com vazamento contínuo em área semi-confinada e (ii) uma ruptura com liberação instantânea em área aberta. Para priorizar o estudo de consequências, qual interpretação é mais consistente?</w:t>
      </w:r>
    </w:p>
    <w:p>
      <w:pPr>
        <w:spacing w:after="40"/>
        <w:ind w:left="360"/>
      </w:pPr>
      <w:r>
        <w:t xml:space="preserve">A) </w:t>
      </w:r>
      <w:r>
        <w:t>Os casos (i) e (ii) têm propensão semelhante para VCE e jet fire, de modo que a distinção entre área semi-confinada, área aberta e forma de liberação não altera de forma relevante a priorização do estudo de consequências.</w:t>
      </w:r>
    </w:p>
    <w:p>
      <w:pPr>
        <w:spacing w:after="40"/>
        <w:ind w:left="360"/>
      </w:pPr>
      <w:r>
        <w:t xml:space="preserve">B) </w:t>
      </w:r>
      <w:r>
        <w:t>O caso (ii) merece mais atenção para VCE, porque a ruptura com liberação instantânea em área aberta é o fator predominante para explosão; já o caso (i) tende a ser avaliado sobretudo como dispersão aberta, com menor peso para VCE.</w:t>
      </w:r>
    </w:p>
    <w:p>
      <w:pPr>
        <w:spacing w:after="40"/>
        <w:ind w:left="360"/>
      </w:pPr>
      <w:r>
        <w:rPr>
          <w:b/>
        </w:rPr>
        <w:t xml:space="preserve">C) </w:t>
      </w:r>
      <w:r>
        <w:rPr>
          <w:b/>
        </w:rPr>
        <w:t>O caso (i) merece mais atenção para VCE ou flash fire, pois a liberação contínua em área semi-confinada favorece nuvem inflamável; no caso (ii), em área aberta, tende a pesar mais a dispersão ou o jet fire, conforme a ignição.</w:t>
      </w:r>
    </w:p>
    <w:p>
      <w:pPr>
        <w:spacing w:after="40"/>
        <w:ind w:left="360"/>
      </w:pPr>
      <w:r>
        <w:t xml:space="preserve">D) </w:t>
      </w:r>
      <w:r>
        <w:t>O caso (i) deve receber mais peso para dispersão aberta, porque o furo com vazamento contínuo reduz a persistência da nuvem; o caso (ii), por concentrar a descarga em pouco tempo, se aproxima mais de VCE do que de jet fire.</w:t>
      </w:r>
    </w:p>
    <w:p>
      <w:pPr>
        <w:spacing w:before="200" w:after="80"/>
      </w:pPr>
      <w:r>
        <w:rPr>
          <w:b/>
        </w:rPr>
        <w:t xml:space="preserve">3602. </w:t>
      </w:r>
      <w:r>
        <w:t>Na avaliação de cenários de perda de contenção de gás no convés aberto de um FPSO, discute-se se uma liberação contínua por orifício pequeno, com atraso de ignição, tende mais a resultar em nuvem sem combustão, flash fire ou VCE ao alcançar uma região parcialmente confinada. Qual estudo complementar reduz mais diretamente a incerteza nessa definição do evento?</w:t>
      </w:r>
    </w:p>
    <w:p>
      <w:pPr>
        <w:spacing w:after="40"/>
        <w:ind w:left="360"/>
      </w:pPr>
      <w:r>
        <w:t xml:space="preserve">A) </w:t>
      </w:r>
      <w:r>
        <w:t>Uma análise de sensibilidade da escala humana, para verificar como cenários de flash fire e VCE alteram a priorização de diferentes seções do sistema.</w:t>
      </w:r>
    </w:p>
    <w:p>
      <w:pPr>
        <w:spacing w:after="40"/>
        <w:ind w:left="360"/>
      </w:pPr>
      <w:r>
        <w:t xml:space="preserve">B) </w:t>
      </w:r>
      <w:r>
        <w:t>Uma avaliação da frequência de liberações por pequeno orifício, para comparar a recorrência histórica de cenários com atraso de ignição em áreas abertas e parcialmente confinadas.</w:t>
      </w:r>
    </w:p>
    <w:p>
      <w:pPr>
        <w:spacing w:after="40"/>
        <w:ind w:left="360"/>
      </w:pPr>
      <w:r>
        <w:t xml:space="preserve">C) </w:t>
      </w:r>
      <w:r>
        <w:t>Um estudo do parâmetro de apagamento de chamas, para estimar a duração da combustão após a ignição de vazamentos por furo em áreas parcialmente confinadas.</w:t>
      </w:r>
    </w:p>
    <w:p>
      <w:pPr>
        <w:spacing w:after="40"/>
        <w:ind w:left="360"/>
      </w:pPr>
      <w:r>
        <w:rPr>
          <w:b/>
        </w:rPr>
        <w:t xml:space="preserve">D) </w:t>
      </w:r>
      <w:r>
        <w:rPr>
          <w:b/>
        </w:rPr>
        <w:t>Uma modelagem do comportamento da nuvem liberada, para estimar campos de concentração, trajetória e tempo até atingir volumes com potencial de inflamabilidade.</w:t>
      </w:r>
    </w:p>
    <w:p>
      <w:pPr>
        <w:spacing w:before="200" w:after="80"/>
      </w:pPr>
      <w:r>
        <w:rPr>
          <w:b/>
        </w:rPr>
        <w:t xml:space="preserve">3603. </w:t>
      </w:r>
      <w:r>
        <w:t>Na preparação do dossiê de segurança de um novo FPSO, a equipe já identificou perigos de acidente maior no sistema de compressão de gás e listou barreiras de prevenção e mitigação. Para sustentar que os riscos às pessoas foram reduzidos a ALARP, qual complemento técnico é mais consistente?</w:t>
      </w:r>
    </w:p>
    <w:p>
      <w:pPr>
        <w:spacing w:after="40"/>
        <w:ind w:left="360"/>
      </w:pPr>
      <w:r>
        <w:t xml:space="preserve">A) </w:t>
      </w:r>
      <w:r>
        <w:t>Priorizar cenários pelo inventário de hidrocarbonetos e tratar a severidade potencial como indicador representativo do risco remanescente.</w:t>
      </w:r>
    </w:p>
    <w:p>
      <w:pPr>
        <w:spacing w:after="40"/>
        <w:ind w:left="360"/>
      </w:pPr>
      <w:r>
        <w:rPr>
          <w:b/>
        </w:rPr>
        <w:t xml:space="preserve">B) </w:t>
      </w:r>
      <w:r>
        <w:rPr>
          <w:b/>
        </w:rPr>
        <w:t>Realizar uma QRA adequada e suficiente, combinando frequências e consequências dos cenários, com referência explícita a explosão, fogo, calor, fumaça e gases ou fumos tóxicos.</w:t>
      </w:r>
    </w:p>
    <w:p>
      <w:pPr>
        <w:spacing w:after="40"/>
        <w:ind w:left="360"/>
      </w:pPr>
      <w:r>
        <w:t xml:space="preserve">C) </w:t>
      </w:r>
      <w:r>
        <w:t>Consolidar uma matriz qualitativa e o consenso de especialistas, desde que todos os nós relevantes do processo tenham sido discutidos.</w:t>
      </w:r>
    </w:p>
    <w:p>
      <w:pPr>
        <w:spacing w:after="40"/>
        <w:ind w:left="360"/>
      </w:pPr>
      <w:r>
        <w:t xml:space="preserve">D) </w:t>
      </w:r>
      <w:r>
        <w:t>Demonstrar conformidade dos equipamentos principais com as especificações de projeto e usar isso como evidência central do nível de risco residual.</w:t>
      </w:r>
    </w:p>
    <w:p>
      <w:pPr>
        <w:spacing w:before="200" w:after="80"/>
      </w:pPr>
      <w:r>
        <w:rPr>
          <w:b/>
        </w:rPr>
        <w:t xml:space="preserve">3604. </w:t>
      </w:r>
      <w:r>
        <w:t>Em um estudo quantitativo de risco para módulos de processo de um FPSO, surgiu divergência sobre a necessidade de aprofundar a análise de dispersão de gás antes de consolidar os cenários de incêndio e explosão. Qual argumento técnico melhor justifica manter esse estudo como etapa central?</w:t>
      </w:r>
    </w:p>
    <w:p>
      <w:pPr>
        <w:spacing w:after="40"/>
        <w:ind w:left="360"/>
      </w:pPr>
      <w:r>
        <w:t xml:space="preserve">A) </w:t>
      </w:r>
      <w:r>
        <w:t>A dispersão torna desnecessária a avaliação do instante de ignição, pois a composição da nuvem já fixa o cenário de incêndio ou explosão predominante.</w:t>
      </w:r>
    </w:p>
    <w:p>
      <w:pPr>
        <w:spacing w:after="40"/>
        <w:ind w:left="360"/>
      </w:pPr>
      <w:r>
        <w:t xml:space="preserve">B) </w:t>
      </w:r>
      <w:r>
        <w:t>A dispersão quantifica a frequência de perda de contenção a partir do tamanho do furo e da taxa de liberação, definindo por si só o risco global.</w:t>
      </w:r>
    </w:p>
    <w:p>
      <w:pPr>
        <w:spacing w:after="40"/>
        <w:ind w:left="360"/>
      </w:pPr>
      <w:r>
        <w:t xml:space="preserve">C) </w:t>
      </w:r>
      <w:r>
        <w:t>A dispersão permite aplicar o mesmo conjunto de parâmetros a jet fire, flash fire e VCE, mantendo comparáveis cenários com mecanismos distintos.</w:t>
      </w:r>
    </w:p>
    <w:p>
      <w:pPr>
        <w:spacing w:after="40"/>
        <w:ind w:left="360"/>
      </w:pPr>
      <w:r>
        <w:rPr>
          <w:b/>
        </w:rPr>
        <w:t xml:space="preserve">D) </w:t>
      </w:r>
      <w:r>
        <w:rPr>
          <w:b/>
        </w:rPr>
        <w:t>A dispersão reduz a incerteza sobre concentração da nuvem e seu deslocamento até áreas inflamáveis, influenciando o tipo de evento e a extensão das consequências.</w:t>
      </w:r>
    </w:p>
    <w:p>
      <w:pPr>
        <w:spacing w:before="200" w:after="80"/>
      </w:pPr>
      <w:r>
        <w:rPr>
          <w:b/>
        </w:rPr>
        <w:t xml:space="preserve">3605. </w:t>
      </w:r>
      <w:r>
        <w:t>Durante um teste funcional, uma válvula de dilúvio classificada como SCE apresentou tempo de atuação fora do performance standard em meio a uma campanha de trabalho a quente no topside de um FPSO. Existe redundância parcial no sistema, e a operação quer manter a frente de serviço. Qual encaminhamento é mais consistente com o SGSO?</w:t>
      </w:r>
    </w:p>
    <w:p>
      <w:pPr>
        <w:spacing w:after="40"/>
        <w:ind w:left="360"/>
      </w:pPr>
      <w:r>
        <w:rPr>
          <w:b/>
        </w:rPr>
        <w:t xml:space="preserve">A) </w:t>
      </w:r>
      <w:r>
        <w:rPr>
          <w:b/>
        </w:rPr>
        <w:t>Submeter a continuidade à autoridade técnica, definir medidas mitigadoras e critérios de eventual suspensão, e formalizar a decisão por gestão de mudanças até restabelecer o performance standard.</w:t>
      </w:r>
    </w:p>
    <w:p>
      <w:pPr>
        <w:spacing w:after="40"/>
        <w:ind w:left="360"/>
      </w:pPr>
      <w:r>
        <w:t xml:space="preserve">B) </w:t>
      </w:r>
      <w:r>
        <w:t>Delegar a decisão ao coordenador operacional da área e baseá-la na avaliação da manutenção de que a anomalia não compromete o equipamento principal de processo.</w:t>
      </w:r>
    </w:p>
    <w:p>
      <w:pPr>
        <w:spacing w:after="40"/>
        <w:ind w:left="360"/>
      </w:pPr>
      <w:r>
        <w:t xml:space="preserve">C) </w:t>
      </w:r>
      <w:r>
        <w:t>Revisar provisoriamente o performance standard da válvula com base no resultado do teste, desde que os demais componentes do sistema permaneçam conformes.</w:t>
      </w:r>
    </w:p>
    <w:p>
      <w:pPr>
        <w:spacing w:after="40"/>
        <w:ind w:left="360"/>
      </w:pPr>
      <w:r>
        <w:t xml:space="preserve">D) </w:t>
      </w:r>
      <w:r>
        <w:t>Manter as atividades com monitoramento reforçado, registrar a anomalia para a próxima parada e considerar a redundância parcial como evidência suficiente de atendimento da função.</w:t>
      </w:r>
    </w:p>
    <w:p>
      <w:pPr>
        <w:spacing w:before="200" w:after="80"/>
      </w:pPr>
      <w:r>
        <w:rPr>
          <w:b/>
        </w:rPr>
        <w:t xml:space="preserve">3606. </w:t>
      </w:r>
      <w:r>
        <w:t>Em uma revisão de bow tie para risco de liberação de gás no módulo de compressão, a equipe lista duas barreiras preventivas: (1) detecção de gás com fechamento automático da alimentação; (2) intervenção do operador a partir da mesma tela do sistema de automação, usando a mesma lógica de alarme e a mesma alimentação elétrica de UPS. Para avaliar se ambas podem ser contabilizadas como barreiras independentes, qual conclusão é mais adequada?</w:t>
      </w:r>
    </w:p>
    <w:p>
      <w:pPr>
        <w:spacing w:after="40"/>
        <w:ind w:left="360"/>
      </w:pPr>
      <w:r>
        <w:t xml:space="preserve">A) </w:t>
      </w:r>
      <w:r>
        <w:t>As barreiras podem ser tratadas como independentes porque uma é automática e a outra depende de ação humana, mesmo compartilhando detecção, lógica e energia.</w:t>
      </w:r>
    </w:p>
    <w:p>
      <w:pPr>
        <w:spacing w:after="40"/>
        <w:ind w:left="360"/>
      </w:pPr>
      <w:r>
        <w:rPr>
          <w:b/>
        </w:rPr>
        <w:t xml:space="preserve">B) </w:t>
      </w:r>
      <w:r>
        <w:rPr>
          <w:b/>
        </w:rPr>
        <w:t>A independência é questionável porque há dependências comuns de detecção, lógica e alimentação, o que pode comprometer a eficácia conjunta e precisa ser tratado na análise.</w:t>
      </w:r>
    </w:p>
    <w:p>
      <w:pPr>
        <w:spacing w:after="40"/>
        <w:ind w:left="360"/>
      </w:pPr>
      <w:r>
        <w:t xml:space="preserve">C) </w:t>
      </w:r>
      <w:r>
        <w:t>A independência fica preservada se os testes periódicos demonstrarem alta confiabilidade de cada função quando analisada separadamente.</w:t>
      </w:r>
    </w:p>
    <w:p>
      <w:pPr>
        <w:spacing w:after="40"/>
        <w:ind w:left="360"/>
      </w:pPr>
      <w:r>
        <w:t xml:space="preserve">D) </w:t>
      </w:r>
      <w:r>
        <w:t>As barreiras podem ser consideradas independentes se a intervenção do operador ocorrer em janela de tempo diferente da atuação automática.</w:t>
      </w:r>
    </w:p>
    <w:p>
      <w:pPr>
        <w:spacing w:before="200" w:after="80"/>
      </w:pPr>
      <w:r>
        <w:rPr>
          <w:b/>
        </w:rPr>
        <w:t xml:space="preserve">3607. </w:t>
      </w:r>
      <w:r>
        <w:t>Um novo SCE foi definido para isolar inventário em caso de perda de contenção no manifold de produção de um FPSO. A equipe precisa converter a função desse SCE em um performance standard que seja útil para operação, manutenção e auditoria. Qual formulação atende melhor esse objetivo?</w:t>
      </w:r>
    </w:p>
    <w:p>
      <w:pPr>
        <w:spacing w:after="40"/>
        <w:ind w:left="360"/>
      </w:pPr>
      <w:r>
        <w:t xml:space="preserve">A) </w:t>
      </w:r>
      <w:r>
        <w:t>Estabelecer que o sistema de isolamento deve permanecer em boas condições, com inspeções de rotina e atenção da operação para quaisquer desvios observados.</w:t>
      </w:r>
    </w:p>
    <w:p>
      <w:pPr>
        <w:spacing w:after="40"/>
        <w:ind w:left="360"/>
      </w:pPr>
      <w:r>
        <w:t xml:space="preserve">B) </w:t>
      </w:r>
      <w:r>
        <w:t>Relacionar o SCE ao potencial de consequência da perda de contenção e usar a classificação de severidade como referência de aceitação do desempenho.</w:t>
      </w:r>
    </w:p>
    <w:p>
      <w:pPr>
        <w:spacing w:after="40"/>
        <w:ind w:left="360"/>
      </w:pPr>
      <w:r>
        <w:rPr>
          <w:b/>
        </w:rPr>
        <w:t xml:space="preserve">C) </w:t>
      </w:r>
      <w:r>
        <w:rPr>
          <w:b/>
        </w:rPr>
        <w:t>Definir tempo máximo de fechamento, condição de estanqueidade após atuação, disponibilidade requerida no contexto operacional e indicadores de conformidade associados aos testes e registros.</w:t>
      </w:r>
    </w:p>
    <w:p>
      <w:pPr>
        <w:spacing w:after="40"/>
        <w:ind w:left="360"/>
      </w:pPr>
      <w:r>
        <w:t xml:space="preserve">D) </w:t>
      </w:r>
      <w:r>
        <w:t>Fixar a periodicidade de manutenção preventiva e o estoque mínimo de sobressalentes, tomando esses itens como critério principal de aceitação do SCE.</w:t>
      </w:r>
    </w:p>
    <w:p>
      <w:pPr>
        <w:spacing w:before="200" w:after="80"/>
      </w:pPr>
      <w:r>
        <w:rPr>
          <w:b/>
        </w:rPr>
        <w:t xml:space="preserve">3608. </w:t>
      </w:r>
      <w:r>
        <w:t>Após um evento de sobrepressão sem dano maior, a investigação em um FPSO precisa explicar por que a ameaça evoluiu até a consequência, embora existissem proteções previstas no estudo de risco. Qual uso do bow tie tende a produzir o diagnóstico mais útil?</w:t>
      </w:r>
    </w:p>
    <w:p>
      <w:pPr>
        <w:spacing w:after="40"/>
        <w:ind w:left="360"/>
      </w:pPr>
      <w:r>
        <w:t xml:space="preserve">A) </w:t>
      </w:r>
      <w:r>
        <w:t>Usar o bow tie para reclassificar o evento na matriz de risco corporativa e, com a severidade revista, redefinir quais barreiras deveriam ser priorizadas na investigação.</w:t>
      </w:r>
    </w:p>
    <w:p>
      <w:pPr>
        <w:spacing w:after="40"/>
        <w:ind w:left="360"/>
      </w:pPr>
      <w:r>
        <w:rPr>
          <w:b/>
        </w:rPr>
        <w:t xml:space="preserve">B) </w:t>
      </w:r>
      <w:r>
        <w:rPr>
          <w:b/>
        </w:rPr>
        <w:t>Mapear a sequência do evento no bow tie, relacionar ameaças, consequências e barreiras previstas, e verificar onde houve falha de barreira, inclusive por perda de independência ou causas latentes.</w:t>
      </w:r>
    </w:p>
    <w:p>
      <w:pPr>
        <w:spacing w:after="40"/>
        <w:ind w:left="360"/>
      </w:pPr>
      <w:r>
        <w:t xml:space="preserve">C) </w:t>
      </w:r>
      <w:r>
        <w:t>Revisar o bow tie principalmente pelo lado das consequências, para avaliar se as medidas mitigadoras e a resposta à emergência limitaram adequadamente o impacto observado.</w:t>
      </w:r>
    </w:p>
    <w:p>
      <w:pPr>
        <w:spacing w:after="40"/>
        <w:ind w:left="360"/>
      </w:pPr>
      <w:r>
        <w:t xml:space="preserve">D) </w:t>
      </w:r>
      <w:r>
        <w:t>Focar no equipamento que iniciou o desvio de processo e, a partir dele, inferir o comportamento das barreiras preventivas e mitigadoras associadas ao evento.</w:t>
      </w:r>
    </w:p>
    <w:p>
      <w:pPr>
        <w:spacing w:before="200" w:after="80"/>
      </w:pPr>
      <w:r>
        <w:rPr>
          <w:b/>
        </w:rPr>
        <w:t xml:space="preserve">3609. </w:t>
      </w:r>
      <w:r>
        <w:t>A gerência precisa demonstrar que as barreiras de isolamento de emergência de três FPSOs vêm cumprindo metas de confiabilidade e disponibilidade. Hoje, a base mistura nomenclaturas de equipamentos, registra só o resultado do teste como aprovado ou reprovado, não consolida indisponibilidades e cobre apenas um intervalo curto após uma grande reforma. Qual plano de ação fornece a base mais robusta para essa demonstração?</w:t>
      </w:r>
    </w:p>
    <w:p>
      <w:pPr>
        <w:spacing w:after="40"/>
        <w:ind w:left="360"/>
      </w:pPr>
      <w:r>
        <w:t xml:space="preserve">A) </w:t>
      </w:r>
      <w:r>
        <w:t>Priorizar a coleta nos equipamentos mais críticos segundo a operação e combinar histórico local de falhas e indisponibilidade com julgamento especialista para inferir o comportamento do conjunto.</w:t>
      </w:r>
    </w:p>
    <w:p>
      <w:pPr>
        <w:spacing w:after="40"/>
        <w:ind w:left="360"/>
      </w:pPr>
      <w:r>
        <w:rPr>
          <w:b/>
        </w:rPr>
        <w:t xml:space="preserve">B) </w:t>
      </w:r>
      <w:r>
        <w:rPr>
          <w:b/>
        </w:rPr>
        <w:t>Uniformizar a classificação dos itens, registrar modos, causas e consequências de falha, manutenção e indisponibilidade, usar amostra e horizonte adequados e confrontar os resultados com parâmetros de confiabilidade definidos.</w:t>
      </w:r>
    </w:p>
    <w:p>
      <w:pPr>
        <w:spacing w:after="40"/>
        <w:ind w:left="360"/>
      </w:pPr>
      <w:r>
        <w:t xml:space="preserve">C) </w:t>
      </w:r>
      <w:r>
        <w:t>Separar por FPSO apenas os eventos com perda total da função, tratando falhas parciais, manutenção e tempos de parada como ruído para estimar a confiabilidade das barreiras.</w:t>
      </w:r>
    </w:p>
    <w:p>
      <w:pPr>
        <w:spacing w:after="40"/>
        <w:ind w:left="360"/>
      </w:pPr>
      <w:r>
        <w:t xml:space="preserve">D) </w:t>
      </w:r>
      <w:r>
        <w:t>Preservar a base atual e ampliar a campanha de testes, usando a taxa de aprovação e o tempo entre reprovações como evidência principal da disponibilidade e da confiabilidade das barreiras.</w:t>
      </w:r>
    </w:p>
    <w:p>
      <w:pPr>
        <w:spacing w:before="200" w:after="80"/>
      </w:pPr>
      <w:r>
        <w:rPr>
          <w:b/>
        </w:rPr>
        <w:t xml:space="preserve">3610. </w:t>
      </w:r>
      <w:r>
        <w:t>Durante a operação de um FPSO, um laço de detecção de gás classificado como SCE apresentou tempo de resposta fora do performance standard em teste funcional. A produção pressiona pela continuidade porque detectores redundantes de uma área adjacente permanecem disponíveis. Qual decisão está mais alinhada com a gestão adequada desse desvio?</w:t>
      </w:r>
    </w:p>
    <w:p>
      <w:pPr>
        <w:spacing w:after="40"/>
        <w:ind w:left="360"/>
      </w:pPr>
      <w:r>
        <w:t xml:space="preserve">A) </w:t>
      </w:r>
      <w:r>
        <w:t>Reclassificar temporariamente o detector como não crítico enquanto os demais laços da área estiverem íntegros, preservando o envelope operacional vigente.</w:t>
      </w:r>
    </w:p>
    <w:p>
      <w:pPr>
        <w:spacing w:after="40"/>
        <w:ind w:left="360"/>
      </w:pPr>
      <w:r>
        <w:t xml:space="preserve">B) </w:t>
      </w:r>
      <w:r>
        <w:t>Manter a operação com rondas extras e postergar a avaliação formal, porque o PS pode ser reavaliado na revisão periódica do safety case.</w:t>
      </w:r>
    </w:p>
    <w:p>
      <w:pPr>
        <w:spacing w:after="40"/>
        <w:ind w:left="360"/>
      </w:pPr>
      <w:r>
        <w:rPr>
          <w:b/>
        </w:rPr>
        <w:t xml:space="preserve">C) </w:t>
      </w:r>
      <w:r>
        <w:rPr>
          <w:b/>
        </w:rPr>
        <w:t>Submeter a continuidade à autoridade técnica, com medidas mitigadoras e critérios de suspensão documentados por gestão de mudanças até restabelecer o PS.</w:t>
      </w:r>
    </w:p>
    <w:p>
      <w:pPr>
        <w:spacing w:after="40"/>
        <w:ind w:left="360"/>
      </w:pPr>
      <w:r>
        <w:t xml:space="preserve">D) </w:t>
      </w:r>
      <w:r>
        <w:t>Continuar com aprovação do supervisor de turno, registrando o desvio no relatório diário até a próxima janela de manutenção, já que há detectores adjacentes disponíveis.</w:t>
      </w:r>
    </w:p>
    <w:p>
      <w:pPr>
        <w:spacing w:before="200" w:after="80"/>
      </w:pPr>
      <w:r>
        <w:rPr>
          <w:b/>
        </w:rPr>
        <w:t xml:space="preserve">3611. </w:t>
      </w:r>
      <w:r>
        <w:t>Na transição de projeto para operação de um FPSO, o safety case identificou como perigo maior a liberação de gás no módulo de compressão. Mesmo assim, o programa de integridade permaneceu organizado quase só por disciplina de equipamento, sem vínculo claro entre inspeções, testes e os controles do bow tie. Qual ajuste trata melhor essa lacuna?</w:t>
      </w:r>
    </w:p>
    <w:p>
      <w:pPr>
        <w:spacing w:after="40"/>
        <w:ind w:left="360"/>
      </w:pPr>
      <w:r>
        <w:rPr>
          <w:b/>
        </w:rPr>
        <w:t xml:space="preserve">A) </w:t>
      </w:r>
      <w:r>
        <w:rPr>
          <w:b/>
        </w:rPr>
        <w:t>Traduzir o perigo em SCE definidos, com PS mensuráveis e indicadores de conformidade, alinhando as atividades de integridade para monitorar esses controles e comunicar os requisitos à operação.</w:t>
      </w:r>
    </w:p>
    <w:p>
      <w:pPr>
        <w:spacing w:after="40"/>
        <w:ind w:left="360"/>
      </w:pPr>
      <w:r>
        <w:t xml:space="preserve">B) </w:t>
      </w:r>
      <w:r>
        <w:t>Manter o programa de integridade como está e usar o safety case de projeto como principal evidência de que o perigo já se encontra gerenciado na fase operacional.</w:t>
      </w:r>
    </w:p>
    <w:p>
      <w:pPr>
        <w:spacing w:after="40"/>
        <w:ind w:left="360"/>
      </w:pPr>
      <w:r>
        <w:t xml:space="preserve">C) </w:t>
      </w:r>
      <w:r>
        <w:t>Ampliar o escopo geral de inspeção no módulo, porque uma cobertura mais abrangente tende a incorporar os controles específicos já reconhecidos no safety case.</w:t>
      </w:r>
    </w:p>
    <w:p>
      <w:pPr>
        <w:spacing w:after="40"/>
        <w:ind w:left="360"/>
      </w:pPr>
      <w:r>
        <w:t xml:space="preserve">D) </w:t>
      </w:r>
      <w:r>
        <w:t>Reservar o bow tie para investigações de incidentes, deixando o planejamento rotineiro de integridade guiado apenas pela criticidade dos equipamentos.</w:t>
      </w:r>
    </w:p>
    <w:p>
      <w:pPr>
        <w:spacing w:before="200" w:after="80"/>
      </w:pPr>
      <w:r>
        <w:rPr>
          <w:b/>
        </w:rPr>
        <w:t xml:space="preserve">3612. </w:t>
      </w:r>
      <w:r>
        <w:t>Ao longo de vários meses, um detector de chama classificado como SCE vem apresentando alarmes espúrios recorrentes. A operação propõe flexibilizar o performance standard de resposta e disponibilidade para que o comportamento atual deixe de aparecer como não conformidade, argumentando que não houve incêndio e que outras salvaguardas seguem em serviço. Qual abordagem é a mais consistente?</w:t>
      </w:r>
    </w:p>
    <w:p>
      <w:pPr>
        <w:spacing w:after="40"/>
        <w:ind w:left="360"/>
      </w:pPr>
      <w:r>
        <w:t xml:space="preserve">A) </w:t>
      </w:r>
      <w:r>
        <w:t>Revisar o PS é mais adequado do que insistir em manutenção corretiva, porque a barreira deve refletir o desempenho observado antes da revisão formal do safety case.</w:t>
      </w:r>
    </w:p>
    <w:p>
      <w:pPr>
        <w:spacing w:after="40"/>
        <w:ind w:left="360"/>
      </w:pPr>
      <w:r>
        <w:t xml:space="preserve">B) </w:t>
      </w:r>
      <w:r>
        <w:t>Com outras salvaguardas em serviço, o PS do detector pode ser ajustado pontualmente, desde que a decisão seja controlada pela rotina de manutenção.</w:t>
      </w:r>
    </w:p>
    <w:p>
      <w:pPr>
        <w:spacing w:after="40"/>
        <w:ind w:left="360"/>
      </w:pPr>
      <w:r>
        <w:t xml:space="preserve">C) </w:t>
      </w:r>
      <w:r>
        <w:t>A inexistência de incêndio real já basta para recalibrar o PS, pois a efetividade da barreira fica demonstrada quando não ocorre escalada do evento.</w:t>
      </w:r>
    </w:p>
    <w:p>
      <w:pPr>
        <w:spacing w:after="40"/>
        <w:ind w:left="360"/>
      </w:pPr>
      <w:r>
        <w:rPr>
          <w:b/>
        </w:rPr>
        <w:t xml:space="preserve">D) </w:t>
      </w:r>
      <w:r>
        <w:rPr>
          <w:b/>
        </w:rPr>
        <w:t>Revisar o PS pode ser cabível se dados de falha, causas e condições operacionais sustentarem a mudança, com justificativa formal, aprovação técnica e gestão de mudanças.</w:t>
      </w:r>
    </w:p>
    <w:p>
      <w:pPr>
        <w:spacing w:before="200" w:after="80"/>
      </w:pPr>
      <w:r>
        <w:rPr>
          <w:b/>
        </w:rPr>
        <w:t xml:space="preserve">3613. </w:t>
      </w:r>
      <w:r>
        <w:t>Após uma liberação contida de gás em um módulo de processo do FPSO, sem lesões, mas com alarmes, shutdown parcial e acionamento da resposta de emergência, a gerência quer definir o foco da investigação. Qual abordagem tende a produzir aprendizado mais útil para o SGSO?</w:t>
      </w:r>
    </w:p>
    <w:p>
      <w:pPr>
        <w:spacing w:after="40"/>
        <w:ind w:left="360"/>
      </w:pPr>
      <w:r>
        <w:t xml:space="preserve">A) </w:t>
      </w:r>
      <w:r>
        <w:t>Concentrar a investigação no item com perda de contenção e confirmar sua condição mecânica, tomando os alarmes e o shutdown como evidência de que os controles do cenário responderam adequadamente.</w:t>
      </w:r>
    </w:p>
    <w:p>
      <w:pPr>
        <w:spacing w:after="40"/>
        <w:ind w:left="360"/>
      </w:pPr>
      <w:r>
        <w:t xml:space="preserve">B) </w:t>
      </w:r>
      <w:r>
        <w:t>Reclassificar o risco do módulo pela consequência efetivamente observada no evento e usar essa resposta como referência principal para a eficácia das barreiras envolvidas.</w:t>
      </w:r>
    </w:p>
    <w:p>
      <w:pPr>
        <w:spacing w:after="40"/>
        <w:ind w:left="360"/>
      </w:pPr>
      <w:r>
        <w:rPr>
          <w:b/>
        </w:rPr>
        <w:t xml:space="preserve">C) </w:t>
      </w:r>
      <w:r>
        <w:rPr>
          <w:b/>
        </w:rPr>
        <w:t>Reconstituir o cenário no bow tie e verificar o desempenho das barreiras de prevenção e mitigação, identificando falhas ativas, causas latentes e dependências comuns.</w:t>
      </w:r>
    </w:p>
    <w:p>
      <w:pPr>
        <w:spacing w:after="40"/>
        <w:ind w:left="360"/>
      </w:pPr>
      <w:r>
        <w:t xml:space="preserve">D) </w:t>
      </w:r>
      <w:r>
        <w:t>Examinar a sequência operacional, os registros de turno e a permissão de trabalho para verificar desvios humanos, deixando a revisão das barreiras do cenário como etapa posterior.</w:t>
      </w:r>
    </w:p>
    <w:p>
      <w:pPr>
        <w:spacing w:before="200" w:after="80"/>
      </w:pPr>
      <w:r>
        <w:rPr>
          <w:b/>
        </w:rPr>
        <w:t xml:space="preserve">3614. </w:t>
      </w:r>
      <w:r>
        <w:t>Durante a preparação para continuidade da produção em um FPSO, um SCE ligado à resposta a um grande acidente potencial ficou abaixo do performance standard estabelecido, e a correção definitiva só estará concluída em dois dias. A gerência pretende manter a unidade operando com restrições nesse intervalo. Qual decisão é mais consistente com a gestão da não conformidade desse SCE?</w:t>
      </w:r>
    </w:p>
    <w:p>
      <w:pPr>
        <w:spacing w:after="40"/>
        <w:ind w:left="360"/>
      </w:pPr>
      <w:r>
        <w:t xml:space="preserve">A) </w:t>
      </w:r>
      <w:r>
        <w:t>Manter a operação com autorização do gerente de turno, registrar o desvio no livro de ocorrências e tratar a correção definitiva no planejamento de manutenção.</w:t>
      </w:r>
    </w:p>
    <w:p>
      <w:pPr>
        <w:spacing w:after="40"/>
        <w:ind w:left="360"/>
      </w:pPr>
      <w:r>
        <w:rPr>
          <w:b/>
        </w:rPr>
        <w:t xml:space="preserve">B) </w:t>
      </w:r>
      <w:r>
        <w:rPr>
          <w:b/>
        </w:rPr>
        <w:t>Submeter o caso à autoridade técnica, definir medidas mitigadoras proporcionais ao risco e formalizar a decisão por gestão de mudanças, inclusive com suspensão de atividades.</w:t>
      </w:r>
    </w:p>
    <w:p>
      <w:pPr>
        <w:spacing w:after="40"/>
        <w:ind w:left="360"/>
      </w:pPr>
      <w:r>
        <w:t xml:space="preserve">C) </w:t>
      </w:r>
      <w:r>
        <w:t>Prosseguir com restrições com base na redundância instalada, mantendo acompanhamento da condição e deixando a documentação formal para o encerramento do desvio.</w:t>
      </w:r>
    </w:p>
    <w:p>
      <w:pPr>
        <w:spacing w:after="40"/>
        <w:ind w:left="360"/>
      </w:pPr>
      <w:r>
        <w:t xml:space="preserve">D) </w:t>
      </w:r>
      <w:r>
        <w:t>Reclassificar provisoriamente o item como não crítico, adotar monitoramento operacional reforçado e programar nova verificação antes do término do período.</w:t>
      </w:r>
    </w:p>
    <w:p>
      <w:pPr>
        <w:spacing w:before="200" w:after="80"/>
      </w:pPr>
      <w:r>
        <w:rPr>
          <w:b/>
        </w:rPr>
        <w:t xml:space="preserve">3615. </w:t>
      </w:r>
      <w:r>
        <w:t>Em um bow tie de perda de contenção em um FPSO, foram identificados um controle preventivo e outro mitigador apoiados na mesma arquitetura de automação e no mesmo quadro de alimentação elétrica. Na revisão do risco, discutiu-se se eles poderiam ser contabilizados como camadas independentes. Qual julgamento é tecnicamente mais adequado?</w:t>
      </w:r>
    </w:p>
    <w:p>
      <w:pPr>
        <w:spacing w:after="40"/>
        <w:ind w:left="360"/>
      </w:pPr>
      <w:r>
        <w:rPr>
          <w:b/>
        </w:rPr>
        <w:t xml:space="preserve">A) </w:t>
      </w:r>
      <w:r>
        <w:rPr>
          <w:b/>
        </w:rPr>
        <w:t>A avaliação deve considerar falhas de causa comum e recursos compartilhados, pois isso pode comprometer a atuação conjunta de controles que, à primeira vista, parecem separados.</w:t>
      </w:r>
    </w:p>
    <w:p>
      <w:pPr>
        <w:spacing w:after="40"/>
        <w:ind w:left="360"/>
      </w:pPr>
      <w:r>
        <w:t xml:space="preserve">B) </w:t>
      </w:r>
      <w:r>
        <w:t>A independência pode ser aceita se os dois controles tiverem intervalos de teste distintos, já que o uso da mesma automação e do mesmo quadro elétrico passa a ter menor impacto na análise.</w:t>
      </w:r>
    </w:p>
    <w:p>
      <w:pPr>
        <w:spacing w:after="40"/>
        <w:ind w:left="360"/>
      </w:pPr>
      <w:r>
        <w:t xml:space="preserve">C) </w:t>
      </w:r>
      <w:r>
        <w:t>Os controles podem ser tratados como independentes, porque estar em lados diferentes do bow tie basta para desvincular a lógica de automação e a alimentação elétrica compartilhadas.</w:t>
      </w:r>
    </w:p>
    <w:p>
      <w:pPr>
        <w:spacing w:after="40"/>
        <w:ind w:left="360"/>
      </w:pPr>
      <w:r>
        <w:t xml:space="preserve">D) </w:t>
      </w:r>
      <w:r>
        <w:t>O compartilhamento da mesma arquitetura de automação e do mesmo quadro elétrico tende a aumentar a disponibilidade do conjunto e, por isso, torna desnecessária a verificação de segregação entre as camadas.</w:t>
      </w:r>
    </w:p>
    <w:p>
      <w:pPr>
        <w:spacing w:before="200" w:after="80"/>
      </w:pPr>
      <w:r>
        <w:rPr>
          <w:b/>
        </w:rPr>
        <w:t xml:space="preserve">3616. </w:t>
      </w:r>
      <w:r>
        <w:t>Na revisão de um safety case de operação, a equipe precisa converter um perigo principal em critérios operacionais para um SCE de controle. Qual formulação de performance standard fornece a referência mais útil para acompanhar o status da barreira e apoiar decisões durante a operação?</w:t>
      </w:r>
    </w:p>
    <w:p>
      <w:pPr>
        <w:spacing w:after="40"/>
        <w:ind w:left="360"/>
      </w:pPr>
      <w:r>
        <w:t xml:space="preserve">A) </w:t>
      </w:r>
      <w:r>
        <w:t>Fixar critérios gerais de aceitação para a área, usando indicadores agregados do conjunto de barreiras e deixando os limites aplicáveis ao SCE para ajuste pela supervisão em cada situação.</w:t>
      </w:r>
    </w:p>
    <w:p>
      <w:pPr>
        <w:spacing w:after="40"/>
        <w:ind w:left="360"/>
      </w:pPr>
      <w:r>
        <w:rPr>
          <w:b/>
        </w:rPr>
        <w:t xml:space="preserve">B) </w:t>
      </w:r>
      <w:r>
        <w:rPr>
          <w:b/>
        </w:rPr>
        <w:t>Definir a função que o SCE deve cumprir, os critérios mensuráveis esperados na condição de serviço em que a barreira é demandada e as métricas usadas para demonstrar atendimento.</w:t>
      </w:r>
    </w:p>
    <w:p>
      <w:pPr>
        <w:spacing w:after="40"/>
        <w:ind w:left="360"/>
      </w:pPr>
      <w:r>
        <w:t xml:space="preserve">C) </w:t>
      </w:r>
      <w:r>
        <w:t>Consolidar indicadores de falha, tempos de reparo e sobressalentes críticos do SCE como base principal para decidir a aceitação operacional da barreira.</w:t>
      </w:r>
    </w:p>
    <w:p>
      <w:pPr>
        <w:spacing w:after="40"/>
        <w:ind w:left="360"/>
      </w:pPr>
      <w:r>
        <w:t xml:space="preserve">D) </w:t>
      </w:r>
      <w:r>
        <w:t>Tomar a frequência de inspeção e manutenção do SCE, no contexto operacional definido, como o próprio padrão de desempenho e inferir conformidade a partir do cumprimento da rotina.</w:t>
      </w:r>
    </w:p>
    <w:p>
      <w:pPr>
        <w:spacing w:before="200" w:after="80"/>
      </w:pPr>
      <w:r>
        <w:rPr>
          <w:b/>
        </w:rPr>
        <w:t xml:space="preserve">3617. </w:t>
      </w:r>
      <w:r>
        <w:t>Durante a operação de um FPSO, um SCE associado à contenção e resposta a um cenário de grande acidente falha em teste funcional e fica temporariamente fora do performance standard. A produção poderia continuar com impacto limitado no curto prazo, mas a restauração não será imediata. Qual encaminhamento é mais consistente com a gestão do risco?</w:t>
      </w:r>
    </w:p>
    <w:p>
      <w:pPr>
        <w:spacing w:after="40"/>
        <w:ind w:left="360"/>
      </w:pPr>
      <w:r>
        <w:t xml:space="preserve">A) </w:t>
      </w:r>
      <w:r>
        <w:t>Manter a operação se o bow tie indicar outras barreiras no mesmo ramo, tratando a não conformidade como compensada pela redundância já prevista.</w:t>
      </w:r>
    </w:p>
    <w:p>
      <w:pPr>
        <w:spacing w:after="40"/>
        <w:ind w:left="360"/>
      </w:pPr>
      <w:r>
        <w:t xml:space="preserve">B) </w:t>
      </w:r>
      <w:r>
        <w:t>Interromper as atividades relacionadas até o reparo, porque qualquer desvio de PS torna inviável a continuidade operacional.</w:t>
      </w:r>
    </w:p>
    <w:p>
      <w:pPr>
        <w:spacing w:after="40"/>
        <w:ind w:left="360"/>
      </w:pPr>
      <w:r>
        <w:rPr>
          <w:b/>
        </w:rPr>
        <w:t xml:space="preserve">C) </w:t>
      </w:r>
      <w:r>
        <w:rPr>
          <w:b/>
        </w:rPr>
        <w:t>Solicitar avaliação da autoridade técnica, definir e documentar medidas mitigadoras e critérios de continuidade ou suspensão via gestão de mudanças até o restabelecimento do PS.</w:t>
      </w:r>
    </w:p>
    <w:p>
      <w:pPr>
        <w:spacing w:after="40"/>
        <w:ind w:left="360"/>
      </w:pPr>
      <w:r>
        <w:t xml:space="preserve">D) </w:t>
      </w:r>
      <w:r>
        <w:t>Manter a operação com monitoramento adicional da equipe de turno e registrar a anomalia como pendência de manutenção, desde que o risco residual permaneça conhecido.</w:t>
      </w:r>
    </w:p>
    <w:p>
      <w:pPr>
        <w:spacing w:before="200" w:after="80"/>
      </w:pPr>
      <w:r>
        <w:rPr>
          <w:b/>
        </w:rPr>
        <w:t xml:space="preserve">3618. </w:t>
      </w:r>
      <w:r>
        <w:t>Uma equipe quer demonstrar, com dados da própria unidade, que certo conjunto de SCE atende a requisitos de confiabilidade, disponibilidade e eficácia. Qual plano tende a gerar evidência mais robusta para esse objetivo?</w:t>
      </w:r>
    </w:p>
    <w:p>
      <w:pPr>
        <w:spacing w:after="40"/>
        <w:ind w:left="360"/>
      </w:pPr>
      <w:r>
        <w:t xml:space="preserve">A) </w:t>
      </w:r>
      <w:r>
        <w:t>Usar dados de equipamentos semelhantes para estruturar a análise e manter, na unidade, registro local focado em corretivas e paradas mais relevantes.</w:t>
      </w:r>
    </w:p>
    <w:p>
      <w:pPr>
        <w:spacing w:after="40"/>
        <w:ind w:left="360"/>
      </w:pPr>
      <w:r>
        <w:t xml:space="preserve">B) </w:t>
      </w:r>
      <w:r>
        <w:t>Priorizar grande volume de registros locais, ainda que com classificação heterogênea, e harmonizar causas e modos de falha posteriormente na análise.</w:t>
      </w:r>
    </w:p>
    <w:p>
      <w:pPr>
        <w:spacing w:after="40"/>
        <w:ind w:left="360"/>
      </w:pPr>
      <w:r>
        <w:rPr>
          <w:b/>
        </w:rPr>
        <w:t xml:space="preserve">C) </w:t>
      </w:r>
      <w:r>
        <w:rPr>
          <w:b/>
        </w:rPr>
        <w:t>Definir a finalidade da coleta, padronizar taxonomia de falhas e manutenção, controlar a qualidade dos dados e garantir amostra e período adequados.</w:t>
      </w:r>
    </w:p>
    <w:p>
      <w:pPr>
        <w:spacing w:after="40"/>
        <w:ind w:left="360"/>
      </w:pPr>
      <w:r>
        <w:t xml:space="preserve">D) </w:t>
      </w:r>
      <w:r>
        <w:t>Concentrar a coleta nos eventos de maior impacto operacional, como paradas e degradações relevantes, tratando os demais casos como complemento eventual.</w:t>
      </w:r>
    </w:p>
    <w:p>
      <w:pPr>
        <w:spacing w:before="200" w:after="80"/>
      </w:pPr>
      <w:r>
        <w:rPr>
          <w:b/>
        </w:rPr>
        <w:t xml:space="preserve">3619. </w:t>
      </w:r>
      <w:r>
        <w:t>Em um bow tie de perda de contenção no módulo de compressão de um FPSO, a equipe quer contabilizar o detector de gás e a lógica de shutdown como duas barreiras independentes. Ambos, porém, dependem da mesma alimentação elétrica e do mesmo PLC. Qual avaliação é mais consistente?</w:t>
      </w:r>
    </w:p>
    <w:p>
      <w:pPr>
        <w:spacing w:after="40"/>
        <w:ind w:left="360"/>
      </w:pPr>
      <w:r>
        <w:t xml:space="preserve">A) </w:t>
      </w:r>
      <w:r>
        <w:t>As barreiras podem ser tratadas como independentes se forem submetidas a rotinas distintas de teste e manutenção.</w:t>
      </w:r>
    </w:p>
    <w:p>
      <w:pPr>
        <w:spacing w:after="40"/>
        <w:ind w:left="360"/>
      </w:pPr>
      <w:r>
        <w:t xml:space="preserve">B) </w:t>
      </w:r>
      <w:r>
        <w:t>As barreiras podem ser tratadas como independentes, porque uma identifica a condição perigosa e a outra executa a resposta requerida.</w:t>
      </w:r>
    </w:p>
    <w:p>
      <w:pPr>
        <w:spacing w:after="40"/>
        <w:ind w:left="360"/>
      </w:pPr>
      <w:r>
        <w:t xml:space="preserve">C) </w:t>
      </w:r>
      <w:r>
        <w:t>A independência pode ser mantida, desde que a disponibilidade média do conjunto seja corrigida para refletir falhas simultâneas.</w:t>
      </w:r>
    </w:p>
    <w:p>
      <w:pPr>
        <w:spacing w:after="40"/>
        <w:ind w:left="360"/>
      </w:pPr>
      <w:r>
        <w:rPr>
          <w:b/>
        </w:rPr>
        <w:t xml:space="preserve">D) </w:t>
      </w:r>
      <w:r>
        <w:rPr>
          <w:b/>
        </w:rPr>
        <w:t>A independência deve ser reavaliada, porque falhas comuns de energia e do PLC podem afetar ambas as barreiras.</w:t>
      </w:r>
    </w:p>
    <w:p>
      <w:pPr>
        <w:spacing w:before="200" w:after="80"/>
      </w:pPr>
      <w:r>
        <w:rPr>
          <w:b/>
        </w:rPr>
        <w:t xml:space="preserve">3620. </w:t>
      </w:r>
      <w:r>
        <w:t>Em um FPSO, planeja-se elevar a temperatura de operação para processar um novo óleo e, durante as partidas, adotar temporariamente um bypass em um intertravamento para reduzir instabilidades iniciais. Antes de implementar a mudança, qual abordagem melhor caracteriza um MoC adequado?</w:t>
      </w:r>
    </w:p>
    <w:p>
      <w:pPr>
        <w:spacing w:after="40"/>
        <w:ind w:left="360"/>
      </w:pPr>
      <w:r>
        <w:t xml:space="preserve">A) </w:t>
      </w:r>
      <w:r>
        <w:t>Implantar a alteração com acompanhamento reforçado na partida, usar o comportamento de alarmes e trips para validar a solução em campo e consolidar a documentação depois da campanha inicial.</w:t>
      </w:r>
    </w:p>
    <w:p>
      <w:pPr>
        <w:spacing w:after="40"/>
        <w:ind w:left="360"/>
      </w:pPr>
      <w:r>
        <w:rPr>
          <w:b/>
        </w:rPr>
        <w:t xml:space="preserve">B) </w:t>
      </w:r>
      <w:r>
        <w:rPr>
          <w:b/>
        </w:rPr>
        <w:t>Examinar os impactos nas barreiras e salvaguardas do processo, submeter a mudança a análise de risco compatível, atualizar instruções de operação e resposta a emergências e formalizar os registros no MoC antes da execução.</w:t>
      </w:r>
    </w:p>
    <w:p>
      <w:pPr>
        <w:spacing w:after="40"/>
        <w:ind w:left="360"/>
      </w:pPr>
      <w:r>
        <w:t xml:space="preserve">C) </w:t>
      </w:r>
      <w:r>
        <w:t>Restringir a análise ao trecho de processo onde a temperatura será elevada, tratando o bypass temporário do intertravamento como condição operacional que não requer reavaliação das proteções existentes.</w:t>
      </w:r>
    </w:p>
    <w:p>
      <w:pPr>
        <w:spacing w:after="40"/>
        <w:ind w:left="360"/>
      </w:pPr>
      <w:r>
        <w:t xml:space="preserve">D) </w:t>
      </w:r>
      <w:r>
        <w:t>Avaliar a alteração principalmente quanto aos limites de projeto e à integridade dos equipamentos envolvidos, mantendo os procedimentos e planos de resposta atuais até a revisão periódica seguinte.</w:t>
      </w:r>
    </w:p>
    <w:p>
      <w:pPr>
        <w:spacing w:before="200" w:after="80"/>
      </w:pPr>
      <w:r>
        <w:rPr>
          <w:b/>
        </w:rPr>
        <w:t xml:space="preserve">3621. </w:t>
      </w:r>
      <w:r>
        <w:t>Após uma campanha de revisão de segurança, um mesmo FPSO acumulou recomendações oriundas de HAZOP, investigação de incidente, análise de vulnerabilidade e estudo ambiental. Parte das ações recai sobre equipamentos críticos, parte sobre sinalização, rotas de fuga e drills. Qual arranjo de gestão tende a reduzir melhor o risco de itens serem dados como concluídos sem estarem efetivamente implementados?</w:t>
      </w:r>
    </w:p>
    <w:p>
      <w:pPr>
        <w:spacing w:after="40"/>
        <w:ind w:left="360"/>
      </w:pPr>
      <w:r>
        <w:t xml:space="preserve">A) </w:t>
      </w:r>
      <w:r>
        <w:t>Manter trilhas separadas por origem do estudo, para preservar o contexto técnico de cada recomendação e permitir o encerramento pela área emissora.</w:t>
      </w:r>
    </w:p>
    <w:p>
      <w:pPr>
        <w:spacing w:after="40"/>
        <w:ind w:left="360"/>
      </w:pPr>
      <w:r>
        <w:t xml:space="preserve">B) </w:t>
      </w:r>
      <w:r>
        <w:t>Unificar apenas as recomendações ligadas a equipamentos críticos e tratar ações de emergência e treinamento em planos paralelos, com controles próprios.</w:t>
      </w:r>
    </w:p>
    <w:p>
      <w:pPr>
        <w:spacing w:after="40"/>
        <w:ind w:left="360"/>
      </w:pPr>
      <w:r>
        <w:t xml:space="preserve">C) </w:t>
      </w:r>
      <w:r>
        <w:t>Priorizar as recomendações de maior consequência e considerar as demais encerradas quando forem incorporadas à rotina operacional da unidade.</w:t>
      </w:r>
    </w:p>
    <w:p>
      <w:pPr>
        <w:spacing w:after="40"/>
        <w:ind w:left="360"/>
      </w:pPr>
      <w:r>
        <w:rPr>
          <w:b/>
        </w:rPr>
        <w:t xml:space="preserve">D) </w:t>
      </w:r>
      <w:r>
        <w:rPr>
          <w:b/>
        </w:rPr>
        <w:t>Consolidar as recomendações em um sistema único de rastreamento, com responsáveis, prazos, aceite definido e evidência de implementação verificada antes do encerramento.</w:t>
      </w:r>
    </w:p>
    <w:p>
      <w:pPr>
        <w:spacing w:before="200" w:after="80"/>
      </w:pPr>
      <w:r>
        <w:rPr>
          <w:b/>
        </w:rPr>
        <w:t xml:space="preserve">3622. </w:t>
      </w:r>
      <w:r>
        <w:t>Depois de um debottlenecking em um FPSO, o HAZOP recomendou ajustes em alívio e intertravamentos; a análise de vulnerabilidade apontou revisão de rotas de fuga e ponto de encontro; e uma investigação anterior havia indicado lacunas de treinamento em partida anormal. Na reunião de priorização, propôs-se encerrar as recomendações de engenharia quando os materiais fossem comprados e deixar procedimentos e drills para uma etapa posterior. Qual critério de encerramento é mais robusto?</w:t>
      </w:r>
    </w:p>
    <w:p>
      <w:pPr>
        <w:spacing w:after="40"/>
        <w:ind w:left="360"/>
      </w:pPr>
      <w:r>
        <w:t xml:space="preserve">A) </w:t>
      </w:r>
      <w:r>
        <w:t>Encerrar as recomendações na aprovação do MoC e usar a partida assistida para consolidar aprendizados, sem manter pendências formais após a autorização da mudança.</w:t>
      </w:r>
    </w:p>
    <w:p>
      <w:pPr>
        <w:spacing w:after="40"/>
        <w:ind w:left="360"/>
      </w:pPr>
      <w:r>
        <w:rPr>
          <w:b/>
        </w:rPr>
        <w:t xml:space="preserve">B) </w:t>
      </w:r>
      <w:r>
        <w:rPr>
          <w:b/>
        </w:rPr>
        <w:t>Encerrar cada recomendação com evidência documental de implementação e verificação do item aplicável: barreiras em condição requerida, procedimentos e planos atualizados, e treinamento e drills realizados.</w:t>
      </w:r>
    </w:p>
    <w:p>
      <w:pPr>
        <w:spacing w:after="40"/>
        <w:ind w:left="360"/>
      </w:pPr>
      <w:r>
        <w:t xml:space="preserve">C) </w:t>
      </w:r>
      <w:r>
        <w:t>Encerrar o conjunto quando os documentos de projeto revisados estiverem aprovados, porque o controle documental demonstra que a solução foi incorporada ao sistema de gestão.</w:t>
      </w:r>
    </w:p>
    <w:p>
      <w:pPr>
        <w:spacing w:after="40"/>
        <w:ind w:left="360"/>
      </w:pPr>
      <w:r>
        <w:t xml:space="preserve">D) </w:t>
      </w:r>
      <w:r>
        <w:t>Encerrar as recomendações de hardware com a emissão dos pedidos de compra e transferir as demais para planos funcionais das áreas, mantendo o vínculo apenas informativo com o estudo original.</w:t>
      </w:r>
    </w:p>
    <w:p>
      <w:pPr>
        <w:spacing w:before="200" w:after="80"/>
      </w:pPr>
      <w:r>
        <w:rPr>
          <w:b/>
        </w:rPr>
        <w:t xml:space="preserve">3623. </w:t>
      </w:r>
      <w:r>
        <w:t>Após um HAZOP, uma AQR e uma investigação de incidente, surgem recomendações semelhantes sobre barreiras críticas, rotas de fuga, sinais de emergência e mudanças em procedimentos. Como cada disciplina passou a controlar sua própria planilha, apareceram encerramentos conflitantes para itens relacionados. Qual arranjo de gestão melhor reduz esse risco de interface?</w:t>
      </w:r>
    </w:p>
    <w:p>
      <w:pPr>
        <w:spacing w:after="40"/>
        <w:ind w:left="360"/>
      </w:pPr>
      <w:r>
        <w:t xml:space="preserve">A) </w:t>
      </w:r>
      <w:r>
        <w:t>Manter listas independentes por estudo e reconciliar divergências nas auditorias periódicas, preservando o contexto técnico original de cada análise.</w:t>
      </w:r>
    </w:p>
    <w:p>
      <w:pPr>
        <w:spacing w:after="40"/>
        <w:ind w:left="360"/>
      </w:pPr>
      <w:r>
        <w:t xml:space="preserve">B) </w:t>
      </w:r>
      <w:r>
        <w:t>Encerrar recomendações repetidas assim que uma das listas indicar implementação, porque a recorrência entre estudos já demonstra convergência sobre o mesmo risco.</w:t>
      </w:r>
    </w:p>
    <w:p>
      <w:pPr>
        <w:spacing w:after="40"/>
        <w:ind w:left="360"/>
      </w:pPr>
      <w:r>
        <w:rPr>
          <w:b/>
        </w:rPr>
        <w:t xml:space="preserve">C) </w:t>
      </w:r>
      <w:r>
        <w:rPr>
          <w:b/>
        </w:rPr>
        <w:t>Consolidar as recomendações em um sistema único de rastreamento, articulado com os logs de MoC, com responsáveis, prazos, critérios de aceitação e evidência documental de implementação e verificação.</w:t>
      </w:r>
    </w:p>
    <w:p>
      <w:pPr>
        <w:spacing w:after="40"/>
        <w:ind w:left="360"/>
      </w:pPr>
      <w:r>
        <w:t xml:space="preserve">D) </w:t>
      </w:r>
      <w:r>
        <w:t>Centralizar no processo de MoC as recomendações quantitativas e deixar as qualitativas vinculadas aos relatórios de origem, evitando mistura entre metodologias diferentes.</w:t>
      </w:r>
    </w:p>
    <w:p>
      <w:pPr>
        <w:spacing w:before="200" w:after="80"/>
      </w:pPr>
      <w:r>
        <w:rPr>
          <w:b/>
        </w:rPr>
        <w:t xml:space="preserve">3624. </w:t>
      </w:r>
      <w:r>
        <w:t>Um FPSO não sofreu incidente relevante no último ano, mas relatórios de manutenção mostram indisponibilidades recorrentes na detecção de gás em um módulo, e os logs registram bypass temporário recente em uma BDV durante intervenção. A gerência discute se isso basta para revalidar os estudos de risco. Qual decisão é mais robusta?</w:t>
      </w:r>
    </w:p>
    <w:p>
      <w:pPr>
        <w:spacing w:after="40"/>
        <w:ind w:left="360"/>
      </w:pPr>
      <w:r>
        <w:rPr>
          <w:b/>
        </w:rPr>
        <w:t xml:space="preserve">A) </w:t>
      </w:r>
      <w:r>
        <w:rPr>
          <w:b/>
        </w:rPr>
        <w:t>Antecipar a revalidação, revisitando hipóteses e cenários à luz das modificações e dos registros operacionais, verificando a eficácia das medidas mitigadoras e a permanência da funcionalidade das barreiras críticas.</w:t>
      </w:r>
    </w:p>
    <w:p>
      <w:pPr>
        <w:spacing w:after="40"/>
        <w:ind w:left="360"/>
      </w:pPr>
      <w:r>
        <w:t xml:space="preserve">B) </w:t>
      </w:r>
      <w:r>
        <w:t>Aguardar o próximo prazo calendárico da revisão formal, porque indisponibilidades transitórias e bypasses pontuais devem ser tratados pela rotina de manutenção, sem reabrir cenários de risco.</w:t>
      </w:r>
    </w:p>
    <w:p>
      <w:pPr>
        <w:spacing w:after="40"/>
        <w:ind w:left="360"/>
      </w:pPr>
      <w:r>
        <w:t xml:space="preserve">C) </w:t>
      </w:r>
      <w:r>
        <w:t>Substituir a revalidação por uma auditoria administrativa do MoC, já que o problema evidenciado está na execução do processo e não nas premissas dos estudos.</w:t>
      </w:r>
    </w:p>
    <w:p>
      <w:pPr>
        <w:spacing w:after="40"/>
        <w:ind w:left="360"/>
      </w:pPr>
      <w:r>
        <w:t xml:space="preserve">D) </w:t>
      </w:r>
      <w:r>
        <w:t>Limitar a revisão ao hardware afetado, mantendo inalterados procedimentos e planos de emergência até que um evento de perda de contenção confirme mudança relevante de risco.</w:t>
      </w:r>
    </w:p>
    <w:p>
      <w:pPr>
        <w:spacing w:before="200" w:after="80"/>
      </w:pPr>
      <w:r>
        <w:rPr>
          <w:b/>
        </w:rPr>
        <w:t xml:space="preserve">3625. </w:t>
      </w:r>
      <w:r>
        <w:t>Na preparação de uma reunião de priorização de recomendações em um FPSO, o líder técnico já possui um HAZOP recente do módulo de compressão. Também estão disponíveis uma investigação de incidente, uma análise de vulnerabilidade, um estudo ambiental e relatórios operacionais com registros de bypass e falhas de barreiras. Qual critério de seleção de entradas tende a produzir um protocolo mais confiável?</w:t>
      </w:r>
    </w:p>
    <w:p>
      <w:pPr>
        <w:spacing w:after="40"/>
        <w:ind w:left="360"/>
      </w:pPr>
      <w:r>
        <w:t xml:space="preserve">A) </w:t>
      </w:r>
      <w:r>
        <w:t>Separar fontes por natureza regulatória e operacional, tratando estudos ambientais e planos de emergência fora do protocolo técnico de recomendações.</w:t>
      </w:r>
    </w:p>
    <w:p>
      <w:pPr>
        <w:spacing w:after="40"/>
        <w:ind w:left="360"/>
      </w:pPr>
      <w:r>
        <w:rPr>
          <w:b/>
        </w:rPr>
        <w:t xml:space="preserve">B) </w:t>
      </w:r>
      <w:r>
        <w:rPr>
          <w:b/>
        </w:rPr>
        <w:t>Integrar estudos de risco e ambientais, investigações e registros operacionais, porque o conjunto dessas evidências pode redefinir prioridades de barreiras, recursos de emergência e práticas de gestão.</w:t>
      </w:r>
    </w:p>
    <w:p>
      <w:pPr>
        <w:spacing w:after="40"/>
        <w:ind w:left="360"/>
      </w:pPr>
      <w:r>
        <w:t xml:space="preserve">C) </w:t>
      </w:r>
      <w:r>
        <w:t>Priorizar fontes com quantificação de frequência e consequência, pois elas permitem comparar riscos de forma homogênea antes de definir recomendações e fechar itens.</w:t>
      </w:r>
    </w:p>
    <w:p>
      <w:pPr>
        <w:spacing w:after="40"/>
        <w:ind w:left="360"/>
      </w:pPr>
      <w:r>
        <w:t xml:space="preserve">D) </w:t>
      </w:r>
      <w:r>
        <w:t>Dar precedência às análises de processo e usar investigações e relatórios operacionais apenas para validar a narrativa final do risco, evitando mistura de horizontes temporais.</w:t>
      </w:r>
    </w:p>
    <w:p>
      <w:pPr>
        <w:spacing w:before="200" w:after="80"/>
      </w:pPr>
      <w:r>
        <w:rPr>
          <w:b/>
        </w:rPr>
        <w:t xml:space="preserve">3626. </w:t>
      </w:r>
      <w:r>
        <w:t>Após um HAZOP e um MoC em um FPSO, foi aprovada uma alteração na lógica de shutdown e os diagramas foram revisados. A operação deseja fechar a recomendação, porém ainda faltam verificação em campo, atualização completa dos procedimentos operacionais e de emergência e treinamento associado. Qual critério de encerramento é mais adequado?</w:t>
      </w:r>
    </w:p>
    <w:p>
      <w:pPr>
        <w:spacing w:after="40"/>
        <w:ind w:left="360"/>
      </w:pPr>
      <w:r>
        <w:t xml:space="preserve">A) </w:t>
      </w:r>
      <w:r>
        <w:t>Fechar a recomendação no sistema e transferir a verificação em campo, a revisão dos procedimentos de emergência e o treinamento para a rotina regular de gestão de competência.</w:t>
      </w:r>
    </w:p>
    <w:p>
      <w:pPr>
        <w:spacing w:after="40"/>
        <w:ind w:left="360"/>
      </w:pPr>
      <w:r>
        <w:rPr>
          <w:b/>
        </w:rPr>
        <w:t xml:space="preserve">B) </w:t>
      </w:r>
      <w:r>
        <w:rPr>
          <w:b/>
        </w:rPr>
        <w:t>Manter a recomendação aberta até haver evidência de execução e checagem da mudança, com atualização dos procedimentos operacionais e de emergência e treinamento ou drill pertinente.</w:t>
      </w:r>
    </w:p>
    <w:p>
      <w:pPr>
        <w:spacing w:after="40"/>
        <w:ind w:left="360"/>
      </w:pPr>
      <w:r>
        <w:t xml:space="preserve">C) </w:t>
      </w:r>
      <w:r>
        <w:t>Encerrar a recomendação após a aprovação no MoC e a revisão dos diagramas, desde que a documentação de engenharia registre a mudança e a verificação em campo fique para a etapa de partida.</w:t>
      </w:r>
    </w:p>
    <w:p>
      <w:pPr>
        <w:spacing w:after="40"/>
        <w:ind w:left="360"/>
      </w:pPr>
      <w:r>
        <w:t xml:space="preserve">D) </w:t>
      </w:r>
      <w:r>
        <w:t>Encerrar a recomendação quando a nova lógica já estiver reduzindo o risco principal, deixando a verificação em campo, os procedimentos de emergência e o treinamento para tratamento posterior.</w:t>
      </w:r>
    </w:p>
    <w:p>
      <w:pPr>
        <w:spacing w:before="200" w:after="80"/>
      </w:pPr>
      <w:r>
        <w:rPr>
          <w:b/>
        </w:rPr>
        <w:t xml:space="preserve">3627. </w:t>
      </w:r>
      <w:r>
        <w:t>Na definição da estratégia de estudos de segurança para um novo FPSO, a equipe de engenharia quer concentrar recursos no detalhamento mecânico e deixar a maior parte das análises para perto do start-up, quando os sistemas já estiverem montados. Qual ajuste de abordagem tende a produzir uma governança mais consistente do risco ao longo do empreendimento?</w:t>
      </w:r>
    </w:p>
    <w:p>
      <w:pPr>
        <w:spacing w:after="40"/>
        <w:ind w:left="360"/>
      </w:pPr>
      <w:r>
        <w:t xml:space="preserve">A) </w:t>
      </w:r>
      <w:r>
        <w:t>Estruturar os estudos principalmente para a fase operacional, usando as etapas anteriores como coleta de dados de obra e tratando o projeto conceitual como referência preliminar de baixo impacto decisório.</w:t>
      </w:r>
    </w:p>
    <w:p>
      <w:pPr>
        <w:spacing w:after="40"/>
        <w:ind w:left="360"/>
      </w:pPr>
      <w:r>
        <w:rPr>
          <w:b/>
        </w:rPr>
        <w:t xml:space="preserve">B) </w:t>
      </w:r>
      <w:r>
        <w:rPr>
          <w:b/>
        </w:rPr>
        <w:t>Integrar os estudos desde as fases iniciais de engenharia, vinculando escopo e entregas aos portais de decisão e mantendo revisão ao longo de construção, comissionamento, operação e desmobilização.</w:t>
      </w:r>
    </w:p>
    <w:p>
      <w:pPr>
        <w:spacing w:after="40"/>
        <w:ind w:left="360"/>
      </w:pPr>
      <w:r>
        <w:t xml:space="preserve">C) </w:t>
      </w:r>
      <w:r>
        <w:t>Concentrar os estudos na transição entre montagem e start-up, quando os desvios de campo já estão materializados e os critérios de teste passam a orientar a progressão entre fases.</w:t>
      </w:r>
    </w:p>
    <w:p>
      <w:pPr>
        <w:spacing w:after="40"/>
        <w:ind w:left="360"/>
      </w:pPr>
      <w:r>
        <w:t xml:space="preserve">D) </w:t>
      </w:r>
      <w:r>
        <w:t>Priorizar a construção e a montagem como núcleo dos estudos, pois é nesse momento que os sistemas passam a existir fisicamente e as decisões de engenharia deixam de ser o principal vetor de risco.</w:t>
      </w:r>
    </w:p>
    <w:p>
      <w:pPr>
        <w:spacing w:before="200" w:after="80"/>
      </w:pPr>
      <w:r>
        <w:rPr>
          <w:b/>
        </w:rPr>
        <w:t xml:space="preserve">3628. </w:t>
      </w:r>
      <w:r>
        <w:t>Em um FPSO prestes a iniciar testes integrados, a gerência informa que o sistema de processo está pronto, mas o alojamento temporário, a logística de suprimento, os checklists de recebimento de materiais e a documentação de rastreabilidade dos itens testados ainda serão concluídos durante a operação assistida. Sob a ótica dos estudos de segurança do comissionamento e start-up, qual avaliação é mais consistente?</w:t>
      </w:r>
    </w:p>
    <w:p>
      <w:pPr>
        <w:spacing w:after="40"/>
        <w:ind w:left="360"/>
      </w:pPr>
      <w:r>
        <w:t xml:space="preserve">A) </w:t>
      </w:r>
      <w:r>
        <w:t>O ponto crítico é definir a sequência de testes, porque anomalias previsíveis, contingências operacionais e condições de apoio podem ser consolidadas após a entrada da unidade em operação assistida.</w:t>
      </w:r>
    </w:p>
    <w:p>
      <w:pPr>
        <w:spacing w:after="40"/>
        <w:ind w:left="360"/>
      </w:pPr>
      <w:r>
        <w:rPr>
          <w:b/>
        </w:rPr>
        <w:t xml:space="preserve">B) </w:t>
      </w:r>
      <w:r>
        <w:rPr>
          <w:b/>
        </w:rPr>
        <w:t>O plano ainda está incompleto, porque a segurança do start-up depende também de apoio logístico, disponibilidade e treinamento de pessoal, infraestrutura de suporte e checklists rastreáveis ao projeto para itens produtivos e não produtivos.</w:t>
      </w:r>
    </w:p>
    <w:p>
      <w:pPr>
        <w:spacing w:after="40"/>
        <w:ind w:left="360"/>
      </w:pPr>
      <w:r>
        <w:t xml:space="preserve">C) </w:t>
      </w:r>
      <w:r>
        <w:t>A prontidão é aceitável se os sistemas produtivos tiverem concluído os testes funcionais, porque os elementos de apoio podem ser ajustados em paralelo sem afetar os critérios de aceitabilidade do start-up.</w:t>
      </w:r>
    </w:p>
    <w:p>
      <w:pPr>
        <w:spacing w:after="40"/>
        <w:ind w:left="360"/>
      </w:pPr>
      <w:r>
        <w:t xml:space="preserve">D) </w:t>
      </w:r>
      <w:r>
        <w:t>A principal lacuna está na certificação final dos equipamentos de processo, enquanto apoio logístico e mobiliário de suporte entram como providências de mobilização desvinculadas do escopo dos testes.</w:t>
      </w:r>
    </w:p>
    <w:p>
      <w:pPr>
        <w:spacing w:before="200" w:after="80"/>
      </w:pPr>
      <w:r>
        <w:rPr>
          <w:b/>
        </w:rPr>
        <w:t xml:space="preserve">3629. </w:t>
      </w:r>
      <w:r>
        <w:t>Na estratégia de engenharia de um novo FPSO, discute-se se as análises de segurança devem ficar para depois da construção ou se devem acompanhar a maturação do projeto, com revisões nos marcos de governança. Qual prática tende a reduzir melhor as incertezas e sustentar a passagem entre etapas do empreendimento?</w:t>
      </w:r>
    </w:p>
    <w:p>
      <w:pPr>
        <w:spacing w:after="40"/>
        <w:ind w:left="360"/>
      </w:pPr>
      <w:r>
        <w:t xml:space="preserve">A) </w:t>
      </w:r>
      <w:r>
        <w:t>Concentrar as revisões em operação assistida e modificações, deixando construção, montagem e start-up apoiados sobretudo por procedimentos executivos e certificação.</w:t>
      </w:r>
    </w:p>
    <w:p>
      <w:pPr>
        <w:spacing w:after="40"/>
        <w:ind w:left="360"/>
      </w:pPr>
      <w:r>
        <w:t xml:space="preserve">B) </w:t>
      </w:r>
      <w:r>
        <w:t>Conduzir os estudos principais no comissionamento, quando a integração dos sistemas e os testes funcionais permitem definir as medidas mitigadoras do ativo.</w:t>
      </w:r>
    </w:p>
    <w:p>
      <w:pPr>
        <w:spacing w:after="40"/>
        <w:ind w:left="360"/>
      </w:pPr>
      <w:r>
        <w:rPr>
          <w:b/>
        </w:rPr>
        <w:t xml:space="preserve">C) </w:t>
      </w:r>
      <w:r>
        <w:rPr>
          <w:b/>
        </w:rPr>
        <w:t>Estruturar as análises ao longo do ciclo de engenharia, com entregas por etapa, maior esforço nas fases menos maduras e revalidação a cada marco de decisão.</w:t>
      </w:r>
    </w:p>
    <w:p>
      <w:pPr>
        <w:spacing w:after="40"/>
        <w:ind w:left="360"/>
      </w:pPr>
      <w:r>
        <w:t xml:space="preserve">D) </w:t>
      </w:r>
      <w:r>
        <w:t>Postergar a consolidação dos estudos para depois da construção, usando as revisões nos marcos de decisão apenas para registrar premissas preliminares do projeto.</w:t>
      </w:r>
    </w:p>
    <w:p>
      <w:pPr>
        <w:spacing w:before="200" w:after="80"/>
      </w:pPr>
      <w:r>
        <w:rPr>
          <w:b/>
        </w:rPr>
        <w:t xml:space="preserve">3630. </w:t>
      </w:r>
      <w:r>
        <w:t>Um FPSO em fim de vida útil tem horizonte curto de produção, e a gerência discute quando estruturar os estudos de segurança para o descomissionamento: concentrá-los na etapa final de parada, quando cronograma e contratos estiverem mais definidos, ou iniciá-los ainda durante a vida remanescente da unidade. Qual posição melhor sustenta a gestão de riscos dessa fase?</w:t>
      </w:r>
    </w:p>
    <w:p>
      <w:pPr>
        <w:spacing w:after="40"/>
        <w:ind w:left="360"/>
      </w:pPr>
      <w:r>
        <w:t xml:space="preserve">A) </w:t>
      </w:r>
      <w:r>
        <w:t>Antecipar o levantamento de custos, resíduos, obrigações contratuais e exigências regulatórias, mas transferir para a fase preparatória da retirada as avaliações comparativas, a revisão de cronograma e o plano de encerramento contratual e documental.</w:t>
      </w:r>
    </w:p>
    <w:p>
      <w:pPr>
        <w:spacing w:after="40"/>
        <w:ind w:left="360"/>
      </w:pPr>
      <w:r>
        <w:t xml:space="preserve">B) </w:t>
      </w:r>
      <w:r>
        <w:t>Postergar os estudos para quando a parada estiver mais definida, usando a vida remanescente principalmente para levantar dados operacionais, já que cronograma de retirada, inventário de resíduos e interfaces contratuais dependem da configuração final da campanha.</w:t>
      </w:r>
    </w:p>
    <w:p>
      <w:pPr>
        <w:spacing w:after="40"/>
        <w:ind w:left="360"/>
      </w:pPr>
      <w:r>
        <w:t xml:space="preserve">C) </w:t>
      </w:r>
      <w:r>
        <w:t>Usar o modelo de risco da operação como base principal até a desconexão e deixar o detalhamento do descomissionamento para o plano executivo de retirada, concentrando a atualização de riscos e interfaces na preparação da campanha offshore.</w:t>
      </w:r>
    </w:p>
    <w:p>
      <w:pPr>
        <w:spacing w:after="40"/>
        <w:ind w:left="360"/>
      </w:pPr>
      <w:r>
        <w:rPr>
          <w:b/>
        </w:rPr>
        <w:t xml:space="preserve">D) </w:t>
      </w:r>
      <w:r>
        <w:rPr>
          <w:b/>
        </w:rPr>
        <w:t>Iniciar os estudos ainda na vida remanescente, cobrindo cronograma, custos, geração de resíduos, riscos ambientais, avaliações comparativas que revisem premissas, obrigações contratuais e regulatórias, além de encerramento de contratos, arquivamento de registros, análise de desempenho e lições aprendidas.</w:t>
      </w:r>
    </w:p>
    <w:p>
      <w:pPr>
        <w:spacing w:before="200" w:after="80"/>
      </w:pPr>
      <w:r>
        <w:rPr>
          <w:b/>
        </w:rPr>
        <w:t xml:space="preserve">3631. </w:t>
      </w:r>
      <w:r>
        <w:t>Na revisão de layout de um FPSO, duas modificações competem pelo mesmo orçamento: uma reduz a probabilidade de perda de contenção em uma linha de gás; a outra reduz a exposição de pessoas e equipamentos caso ocorra ignição. A equipe pretende usar QRA para priorizar o investimento. Qual abordagem é mais consistente com o propósito desse tipo de estudo?</w:t>
      </w:r>
    </w:p>
    <w:p>
      <w:pPr>
        <w:spacing w:after="40"/>
        <w:ind w:left="360"/>
      </w:pPr>
      <w:r>
        <w:t xml:space="preserve">A) </w:t>
      </w:r>
      <w:r>
        <w:t>Priorizar a alternativa com menor frequência estimada de falha, porque as consequências de incêndio e explosão variam muito com as hipóteses para orientar a decisão.</w:t>
      </w:r>
    </w:p>
    <w:p>
      <w:pPr>
        <w:spacing w:after="40"/>
        <w:ind w:left="360"/>
      </w:pPr>
      <w:r>
        <w:rPr>
          <w:b/>
        </w:rPr>
        <w:t xml:space="preserve">B) </w:t>
      </w:r>
      <w:r>
        <w:rPr>
          <w:b/>
        </w:rPr>
        <w:t>Usar a QRA para comparar o risco relativo entre as alternativas, combinando probabilidade e consequência com critérios explícitos e revisão crítica dos cenários adotados.</w:t>
      </w:r>
    </w:p>
    <w:p>
      <w:pPr>
        <w:spacing w:after="40"/>
        <w:ind w:left="360"/>
      </w:pPr>
      <w:r>
        <w:t xml:space="preserve">C) </w:t>
      </w:r>
      <w:r>
        <w:t>Priorizar a alternativa com menor consequência modelada, porque a probabilidade já está representada de forma suficiente na escolha dos cenários acidentais.</w:t>
      </w:r>
    </w:p>
    <w:p>
      <w:pPr>
        <w:spacing w:after="40"/>
        <w:ind w:left="360"/>
      </w:pPr>
      <w:r>
        <w:t xml:space="preserve">D) </w:t>
      </w:r>
      <w:r>
        <w:t>Usar a QRA para obter um valor único de risco que encerre a discussão, mantendo o resultado mesmo se forem identificadas novas vias de liberação.</w:t>
      </w:r>
    </w:p>
    <w:p>
      <w:pPr>
        <w:spacing w:before="200" w:after="80"/>
      </w:pPr>
      <w:r>
        <w:rPr>
          <w:b/>
        </w:rPr>
        <w:t xml:space="preserve">3632. </w:t>
      </w:r>
      <w:r>
        <w:t>Um FPSO receberá um novo trem de compressão em um módulo congestionado, com inventário adicional e novas rotas potenciais de liberação. O screening preliminar indicou necessidade de aprofundamento, mas a gerência propõe encerrar a avaliação em uma QRA genérica para preservar o cronograma. Qual decisão técnica é mais consistente?</w:t>
      </w:r>
    </w:p>
    <w:p>
      <w:pPr>
        <w:spacing w:after="40"/>
        <w:ind w:left="360"/>
      </w:pPr>
      <w:r>
        <w:rPr>
          <w:b/>
        </w:rPr>
        <w:t xml:space="preserve">A) </w:t>
      </w:r>
      <w:r>
        <w:rPr>
          <w:b/>
        </w:rPr>
        <w:t>Prosseguir por níveis até uma QRA detalhada, explicitando hipóteses de vazão mássica, combustibilidade e estado físico para os cenários de dispersão, incêndio e explosão mais críticos.</w:t>
      </w:r>
    </w:p>
    <w:p>
      <w:pPr>
        <w:spacing w:after="40"/>
        <w:ind w:left="360"/>
      </w:pPr>
      <w:r>
        <w:t xml:space="preserve">B) </w:t>
      </w:r>
      <w:r>
        <w:t>Repetir apenas a identificação de perigos, porque uma vez definidos os eventos iniciadores a magnitude das consequências passa a ter menor peso na decisão de layout.</w:t>
      </w:r>
    </w:p>
    <w:p>
      <w:pPr>
        <w:spacing w:after="40"/>
        <w:ind w:left="360"/>
      </w:pPr>
      <w:r>
        <w:t xml:space="preserve">C) </w:t>
      </w:r>
      <w:r>
        <w:t>Manter o screening e postergar o refinamento para a fase operacional, quando dados reais de falha tornarem a avaliação quantitativa mais representativa.</w:t>
      </w:r>
    </w:p>
    <w:p>
      <w:pPr>
        <w:spacing w:after="40"/>
        <w:ind w:left="360"/>
      </w:pPr>
      <w:r>
        <w:t xml:space="preserve">D) </w:t>
      </w:r>
      <w:r>
        <w:t>Encerrar na QRA genérica, porque o objetivo principal é ordenar riscos relativos e o detalhamento adicional tende a alterar pouco a priorização.</w:t>
      </w:r>
    </w:p>
    <w:p>
      <w:pPr>
        <w:spacing w:before="200" w:after="80"/>
      </w:pPr>
      <w:r>
        <w:rPr>
          <w:b/>
        </w:rPr>
        <w:t xml:space="preserve">3633. </w:t>
      </w:r>
      <w:r>
        <w:t>Num sistema de tratamento de gás de um FPSO, a maior parte dos cenários relevantes de perda de contenção envolve válvulas, pequenos ramais instrumentados, intervenções manuais e exposição eventual a impactos externos. A equipe quer estimar frequências de forma defensável para alimentar a QRA. Qual abordagem tende a representar melhor esse problema?</w:t>
      </w:r>
    </w:p>
    <w:p>
      <w:pPr>
        <w:spacing w:after="40"/>
        <w:ind w:left="360"/>
      </w:pPr>
      <w:r>
        <w:t xml:space="preserve">A) </w:t>
      </w:r>
      <w:r>
        <w:t>Construir a frequência a partir dos modelos de consequência, ajustando a probabilidade conforme a severidade esperada de incêndio, explosão e dispersão.</w:t>
      </w:r>
    </w:p>
    <w:p>
      <w:pPr>
        <w:spacing w:after="40"/>
        <w:ind w:left="360"/>
      </w:pPr>
      <w:r>
        <w:t xml:space="preserve">B) </w:t>
      </w:r>
      <w:r>
        <w:t>Adotar taxas genéricas únicas por diâmetro de linha e aplicá-las a todos os cenários, porque a uniformidade da base reduz a sensibilidade do estudo às particularidades operacionais.</w:t>
      </w:r>
    </w:p>
    <w:p>
      <w:pPr>
        <w:spacing w:after="40"/>
        <w:ind w:left="360"/>
      </w:pPr>
      <w:r>
        <w:rPr>
          <w:b/>
        </w:rPr>
        <w:t xml:space="preserve">C) </w:t>
      </w:r>
      <w:r>
        <w:rPr>
          <w:b/>
        </w:rPr>
        <w:t>Integrar dados de falha de componentes, taxas de eventos externos e probabilidades condicionais de erro humano em FTA ou método híbrido, usando também insumos de confiabilidade quando disponíveis.</w:t>
      </w:r>
    </w:p>
    <w:p>
      <w:pPr>
        <w:spacing w:after="40"/>
        <w:ind w:left="360"/>
      </w:pPr>
      <w:r>
        <w:t xml:space="preserve">D) </w:t>
      </w:r>
      <w:r>
        <w:t>Usar predominantemente o histórico recente de vazamentos da própria unidade, porque ele já incorpora os efeitos combinados de manutenção, operação e projeto.</w:t>
      </w:r>
    </w:p>
    <w:p>
      <w:pPr>
        <w:spacing w:before="200" w:after="80"/>
      </w:pPr>
      <w:r>
        <w:rPr>
          <w:b/>
        </w:rPr>
        <w:t xml:space="preserve">3634. </w:t>
      </w:r>
      <w:r>
        <w:t>Um FPSO planeja instalar um novo módulo de compressão de gás próximo a áreas já congestionadas do topside. Na triagem inicial, foram identificados aumento de inventário inflamável e incerteza sobre os efeitos em áreas ocupadas. Qual abordagem de estudo tende a ser mais adequada para apoiar a decisão de projeto?</w:t>
      </w:r>
    </w:p>
    <w:p>
      <w:pPr>
        <w:spacing w:after="40"/>
        <w:ind w:left="360"/>
      </w:pPr>
      <w:r>
        <w:t xml:space="preserve">A) </w:t>
      </w:r>
      <w:r>
        <w:t>Concluir o estudo na triagem preliminar e tratar as recomendações obtidas nessa etapa como base suficiente para o projeto.</w:t>
      </w:r>
    </w:p>
    <w:p>
      <w:pPr>
        <w:spacing w:after="40"/>
        <w:ind w:left="360"/>
      </w:pPr>
      <w:r>
        <w:rPr>
          <w:b/>
        </w:rPr>
        <w:t xml:space="preserve">B) </w:t>
      </w:r>
      <w:r>
        <w:rPr>
          <w:b/>
        </w:rPr>
        <w:t>Evoluir por tiers, usando a triagem para definir escopo e avançando para uma Detailed QRA diante da complexidade e da criticidade identificadas.</w:t>
      </w:r>
    </w:p>
    <w:p>
      <w:pPr>
        <w:spacing w:after="40"/>
        <w:ind w:left="360"/>
      </w:pPr>
      <w:r>
        <w:t xml:space="preserve">C) </w:t>
      </w:r>
      <w:r>
        <w:t>Adotar uma Generic QRA como etapa final, porque a padronização do estudo reduz as incertezas de arranjos mais complexos.</w:t>
      </w:r>
    </w:p>
    <w:p>
      <w:pPr>
        <w:spacing w:after="40"/>
        <w:ind w:left="360"/>
      </w:pPr>
      <w:r>
        <w:t xml:space="preserve">D) </w:t>
      </w:r>
      <w:r>
        <w:t>Concentrar o esforço em modelos de incêndio e explosão do arranjo final, deixando a estimativa de probabilidade para uma revisão operacional posterior.</w:t>
      </w:r>
    </w:p>
    <w:p>
      <w:pPr>
        <w:spacing w:before="200" w:after="80"/>
      </w:pPr>
      <w:r>
        <w:rPr>
          <w:b/>
        </w:rPr>
        <w:t xml:space="preserve">3635. </w:t>
      </w:r>
      <w:r>
        <w:t>Durante a atualização da QRA de um manifold de produção em um FPSO, há pouco histórico direto de perda de contenção, mas existe uma base confiável com taxas de falha de válvulas, flanges e instrumentação, além de informações sobre ações humanas e eventos externos. Qual abordagem é mais apropriada para estimar a frequência do evento iniciador?</w:t>
      </w:r>
    </w:p>
    <w:p>
      <w:pPr>
        <w:spacing w:after="40"/>
        <w:ind w:left="360"/>
      </w:pPr>
      <w:r>
        <w:t xml:space="preserve">A) </w:t>
      </w:r>
      <w:r>
        <w:t>Adotar a severidade do cenário de consequência mais crítico como estimativa da frequência, tratando as falhas de válvulas, flanges e instrumentação como indicadores indiretos da relevância do evento.</w:t>
      </w:r>
    </w:p>
    <w:p>
      <w:pPr>
        <w:spacing w:after="40"/>
        <w:ind w:left="360"/>
      </w:pPr>
      <w:r>
        <w:t xml:space="preserve">B) </w:t>
      </w:r>
      <w:r>
        <w:t>Obter a frequência do evento iniciador a partir da modelagem de dispersão da liberação, usando alcance da nuvem, vazão e duração do escape no lugar das taxas causais de componentes e operadores.</w:t>
      </w:r>
    </w:p>
    <w:p>
      <w:pPr>
        <w:spacing w:after="40"/>
        <w:ind w:left="360"/>
      </w:pPr>
      <w:r>
        <w:rPr>
          <w:b/>
        </w:rPr>
        <w:t xml:space="preserve">C) </w:t>
      </w:r>
      <w:r>
        <w:rPr>
          <w:b/>
        </w:rPr>
        <w:t>Representar o evento iniciador por meio de uma árvore de falhas e calcular sua frequência a partir das combinações causais, usando dados de confiabilidade de equipamentos, ações humanas e eventos externos.</w:t>
      </w:r>
    </w:p>
    <w:p>
      <w:pPr>
        <w:spacing w:after="40"/>
        <w:ind w:left="360"/>
      </w:pPr>
      <w:r>
        <w:t xml:space="preserve">D) </w:t>
      </w:r>
      <w:r>
        <w:t>Estimar a frequência com base nas distâncias de radiação térmica dos cenários de incêndio no manifold, combinando a extensão do dano esperado com os registros de falhas de equipamentos e intervenções.</w:t>
      </w:r>
    </w:p>
    <w:p>
      <w:pPr>
        <w:spacing w:before="200" w:after="80"/>
      </w:pPr>
      <w:r>
        <w:rPr>
          <w:b/>
        </w:rPr>
        <w:t xml:space="preserve">3636. </w:t>
      </w:r>
      <w:r>
        <w:t>Após um estudo de riscos em um FPSO, a equipe classificou o sistema de detecção e atuação associado a vazamento de hidrocarbonetos como safety critical element e precisa converter essa conclusão em um padrão de desempenho verificável. Qual abordagem é mais consistente com essa finalidade?</w:t>
      </w:r>
    </w:p>
    <w:p>
      <w:pPr>
        <w:spacing w:after="40"/>
        <w:ind w:left="360"/>
      </w:pPr>
      <w:r>
        <w:rPr>
          <w:b/>
        </w:rPr>
        <w:t xml:space="preserve">A) </w:t>
      </w:r>
      <w:r>
        <w:rPr>
          <w:b/>
        </w:rPr>
        <w:t>Delimitar os componentes e funções cobertos, definir testes e inspeções periódicos, estabelecer critérios objetivos de conformidade e falha e fixar indicadores e prazos de acompanhamento.</w:t>
      </w:r>
    </w:p>
    <w:p>
      <w:pPr>
        <w:spacing w:after="40"/>
        <w:ind w:left="360"/>
      </w:pPr>
      <w:r>
        <w:t xml:space="preserve">B) </w:t>
      </w:r>
      <w:r>
        <w:t>Registrar a criticidade do elemento, associar uma periodicidade geral de manutenção e deixar a aceitação do desempenho para avaliação técnica do inspetor durante cada intervenção.</w:t>
      </w:r>
    </w:p>
    <w:p>
      <w:pPr>
        <w:spacing w:after="40"/>
        <w:ind w:left="360"/>
      </w:pPr>
      <w:r>
        <w:t xml:space="preserve">C) </w:t>
      </w:r>
      <w:r>
        <w:t>Estabelecer uma meta anual agregada de disponibilidade do sistema e tratar desvios pontuais de componentes no processo rotineiro de manutenção, sem detalhar critérios específicos por função.</w:t>
      </w:r>
    </w:p>
    <w:p>
      <w:pPr>
        <w:spacing w:after="40"/>
        <w:ind w:left="360"/>
      </w:pPr>
      <w:r>
        <w:t xml:space="preserve">D) </w:t>
      </w:r>
      <w:r>
        <w:t>Concentrar o padrão de desempenho no histórico de ocorrências operacionais do elemento e revisar a necessidade de testes formais apenas quando houver falha percebida em serviço.</w:t>
      </w:r>
    </w:p>
    <w:p>
      <w:pPr>
        <w:spacing w:before="200" w:after="80"/>
      </w:pPr>
      <w:r>
        <w:rPr>
          <w:b/>
        </w:rPr>
        <w:t xml:space="preserve">3637. </w:t>
      </w:r>
      <w:r>
        <w:t>Na revisão do regime de garantia de barreiras de um FPSO, foi proposta a substituição de um arranjo de testes centralizado por um modelo em que cada área operacional executa e registra seus próprios testes. A mudança pode reduzir o tempo de mobilização, mas a gerência quer preservar a objetividade da verificação. Qual condição torna essa mudança tecnicamente mais defensável?</w:t>
      </w:r>
    </w:p>
    <w:p>
      <w:pPr>
        <w:spacing w:after="40"/>
        <w:ind w:left="360"/>
      </w:pPr>
      <w:r>
        <w:t xml:space="preserve">A) </w:t>
      </w:r>
      <w:r>
        <w:t>Transferir a aprovação final dos testes para o supervisor da área, porque o conhecimento local do processo aumenta a confiabilidade da liberação.</w:t>
      </w:r>
    </w:p>
    <w:p>
      <w:pPr>
        <w:spacing w:after="40"/>
        <w:ind w:left="360"/>
      </w:pPr>
      <w:r>
        <w:t xml:space="preserve">B) </w:t>
      </w:r>
      <w:r>
        <w:t>Substituir parte dos testes funcionais por análise de tendência operacional, porque a proximidade das equipes com o equipamento melhora a interpretação dos sinais de degradação.</w:t>
      </w:r>
    </w:p>
    <w:p>
      <w:pPr>
        <w:spacing w:after="40"/>
        <w:ind w:left="360"/>
      </w:pPr>
      <w:r>
        <w:t xml:space="preserve">C) </w:t>
      </w:r>
      <w:r>
        <w:t>Manter a mesma frequência nominal de testes e consolidar os relatórios em um painel único, porque a padronização documental compensa diferenças de execução.</w:t>
      </w:r>
    </w:p>
    <w:p>
      <w:pPr>
        <w:spacing w:after="40"/>
        <w:ind w:left="360"/>
      </w:pPr>
      <w:r>
        <w:rPr>
          <w:b/>
        </w:rPr>
        <w:t xml:space="preserve">D) </w:t>
      </w:r>
      <w:r>
        <w:rPr>
          <w:b/>
        </w:rPr>
        <w:t>Demonstrar, com modelagem e indicadores, que o arranjo descentralizado mantém eficácia equivalente ao de referência e prever auditoria e verificação independentes.</w:t>
      </w:r>
    </w:p>
    <w:p>
      <w:pPr>
        <w:spacing w:before="200" w:after="80"/>
      </w:pPr>
      <w:r>
        <w:rPr>
          <w:b/>
        </w:rPr>
        <w:t xml:space="preserve">3638. </w:t>
      </w:r>
      <w:r>
        <w:t>Durante a revisão do cadastro de safety critical elements de um FPSO, a equipe quer transformar a descrição "válvula de isolamento de emergência deve funcionar quando solicitada" em um performance standard auditável. Qual formulação melhor atende à gestão da barreira?</w:t>
      </w:r>
    </w:p>
    <w:p>
      <w:pPr>
        <w:spacing w:after="40"/>
        <w:ind w:left="360"/>
      </w:pPr>
      <w:r>
        <w:t xml:space="preserve">A) </w:t>
      </w:r>
      <w:r>
        <w:t>Adotar uma meta agregada de disponibilidade da unidade e usar desvios de produção como evidência indireta do desempenho da barreira, sem detalhar o escopo dos componentes envolvidos.</w:t>
      </w:r>
    </w:p>
    <w:p>
      <w:pPr>
        <w:spacing w:after="40"/>
        <w:ind w:left="360"/>
      </w:pPr>
      <w:r>
        <w:t xml:space="preserve">B) </w:t>
      </w:r>
      <w:r>
        <w:t>Priorizar a frequência de manutenção preventiva e tratar os testes de desempenho como ferramenta de diagnóstico eventual, sem vinculá-los a critérios formais de aceitação.</w:t>
      </w:r>
    </w:p>
    <w:p>
      <w:pPr>
        <w:spacing w:after="40"/>
        <w:ind w:left="360"/>
      </w:pPr>
      <w:r>
        <w:t xml:space="preserve">C) </w:t>
      </w:r>
      <w:r>
        <w:t>Manter o foco na intenção funcional da barreira e registrar a filosofia de operação, deixando os critérios de falha para interpretação do time de manutenção conforme o contexto operacional.</w:t>
      </w:r>
    </w:p>
    <w:p>
      <w:pPr>
        <w:spacing w:after="40"/>
        <w:ind w:left="360"/>
      </w:pPr>
      <w:r>
        <w:rPr>
          <w:b/>
        </w:rPr>
        <w:t xml:space="preserve">D) </w:t>
      </w:r>
      <w:r>
        <w:rPr>
          <w:b/>
        </w:rPr>
        <w:t>Mapear os componentes e interfaces da barreira, definir inspeções e testes periódicos, estabelecer critérios de conformidade e falha e adotar indicadores como taxa de falha, taxa de conformidade e marcos de avaliação.</w:t>
      </w:r>
    </w:p>
    <w:p>
      <w:pPr>
        <w:spacing w:before="200" w:after="80"/>
      </w:pPr>
      <w:r>
        <w:rPr>
          <w:b/>
        </w:rPr>
        <w:t xml:space="preserve">3639. </w:t>
      </w:r>
      <w:r>
        <w:t>No encerramento de um estudo de segurança de processo para um FPSO, a equipe precisa definir o performance standard de dois safety critical elements: detecção de gás e sistema de dilúvio. Qual proposta fornece a base mais robusta para verificar, durante a operação, se essas barreiras continuam eficazes?</w:t>
      </w:r>
    </w:p>
    <w:p>
      <w:pPr>
        <w:spacing w:after="40"/>
        <w:ind w:left="360"/>
      </w:pPr>
      <w:r>
        <w:t xml:space="preserve">A) </w:t>
      </w:r>
      <w:r>
        <w:t>Definir metas de tempo de resposta e disponibilidade para detecção de gás e dilúvio e usar ocorrências, alarmes e atuações em serviço como base principal para julgar as barreiras.</w:t>
      </w:r>
    </w:p>
    <w:p>
      <w:pPr>
        <w:spacing w:after="40"/>
        <w:ind w:left="360"/>
      </w:pPr>
      <w:r>
        <w:t xml:space="preserve">B) </w:t>
      </w:r>
      <w:r>
        <w:t>Estabelecer frequências de manutenção, níveis de sobressalentes e critérios de aceitação baseados no histórico de paradas e intervenções, tomando isso como evidência central de desempenho.</w:t>
      </w:r>
    </w:p>
    <w:p>
      <w:pPr>
        <w:spacing w:after="40"/>
        <w:ind w:left="360"/>
      </w:pPr>
      <w:r>
        <w:rPr>
          <w:b/>
        </w:rPr>
        <w:t xml:space="preserve">C) </w:t>
      </w:r>
      <w:r>
        <w:rPr>
          <w:b/>
        </w:rPr>
        <w:t>Delimitar itens e funções a verificar, critérios de aprovação e falha, testes periódicos e indicadores como falhas, exceções e conformidade, com datas de revisão e correção.</w:t>
      </w:r>
    </w:p>
    <w:p>
      <w:pPr>
        <w:spacing w:after="40"/>
        <w:ind w:left="360"/>
      </w:pPr>
      <w:r>
        <w:t xml:space="preserve">D) </w:t>
      </w:r>
      <w:r>
        <w:t>Documentar a intenção de projeto, os tags, os critérios gerais de engenharia e uma revalidação anual da filosofia, confrontando detecção de gás e dilúvio com as premissas originais.</w:t>
      </w:r>
    </w:p>
    <w:p>
      <w:pPr>
        <w:spacing w:before="200" w:after="80"/>
      </w:pPr>
      <w:r>
        <w:rPr>
          <w:b/>
        </w:rPr>
        <w:t xml:space="preserve">3640. </w:t>
      </w:r>
      <w:r>
        <w:t>Para encurtar a campanha, um operador quer trocar a execução concentrada dos testes funcionais das válvulas de shutdown por um arranjo distribuído entre equipes dos módulos do FPSO. Em uma análise de segurança, em que cenário essa alteração é mais justificável quanto à efetividade das barreiras?</w:t>
      </w:r>
    </w:p>
    <w:p>
      <w:pPr>
        <w:spacing w:after="40"/>
        <w:ind w:left="360"/>
      </w:pPr>
      <w:r>
        <w:t xml:space="preserve">A) </w:t>
      </w:r>
      <w:r>
        <w:t>Quando as equipes de cada módulo seguem os mesmos roteiros do arranjo concentrado e preservam o volume global de verificações programadas.</w:t>
      </w:r>
    </w:p>
    <w:p>
      <w:pPr>
        <w:spacing w:after="40"/>
        <w:ind w:left="360"/>
      </w:pPr>
      <w:r>
        <w:t xml:space="preserve">B) </w:t>
      </w:r>
      <w:r>
        <w:t>Quando a execução por módulo reduz o tempo para tratar desvios, ainda que a aceitação do teste seja definida localmente por cada equipe.</w:t>
      </w:r>
    </w:p>
    <w:p>
      <w:pPr>
        <w:spacing w:after="40"/>
        <w:ind w:left="360"/>
      </w:pPr>
      <w:r>
        <w:t xml:space="preserve">C) </w:t>
      </w:r>
      <w:r>
        <w:t>Quando os registros recentes apontam poucas falhas, sugerindo que a forma de organizar a verificação pouco afeta o desempenho das barreiras.</w:t>
      </w:r>
    </w:p>
    <w:p>
      <w:pPr>
        <w:spacing w:after="40"/>
        <w:ind w:left="360"/>
      </w:pPr>
      <w:r>
        <w:rPr>
          <w:b/>
        </w:rPr>
        <w:t xml:space="preserve">D) </w:t>
      </w:r>
      <w:r>
        <w:rPr>
          <w:b/>
        </w:rPr>
        <w:t>Quando a alternativa proposta comprova, à luz da norma ou guia vigente, resultado ao menos equivalente ao arranjo-base e mantém controles que assegurem avaliação imparcial.</w:t>
      </w:r>
    </w:p>
    <w:p>
      <w:pPr>
        <w:spacing w:before="200" w:after="80"/>
      </w:pPr>
      <w:r>
        <w:rPr>
          <w:b/>
        </w:rPr>
        <w:t xml:space="preserve">3641. </w:t>
      </w:r>
      <w:r>
        <w:t>Durante a revisão da gestão de barreiras de um FPSO, propôs-se que o mesmo contratado responsável pela manutenção dos detectores de gás e do sistema de dilúvio também classificasse anomalias, autorizasse exceções temporárias e consolidasse o relatório mensal de conformidade. Qual avaliação trata melhor a exigência de independência?</w:t>
      </w:r>
    </w:p>
    <w:p>
      <w:pPr>
        <w:spacing w:after="40"/>
        <w:ind w:left="360"/>
      </w:pPr>
      <w:r>
        <w:t xml:space="preserve">A) </w:t>
      </w:r>
      <w:r>
        <w:t>O ponto mais crítico é a leitura inconsistente das anomalias por quem executa a manutenção; assim, o melhor é manter no mesmo contratado a classificação e o relatório mensal, reforçando capacitação e critérios de diagnóstico.</w:t>
      </w:r>
    </w:p>
    <w:p>
      <w:pPr>
        <w:spacing w:after="40"/>
        <w:ind w:left="360"/>
      </w:pPr>
      <w:r>
        <w:t xml:space="preserve">B) </w:t>
      </w:r>
      <w:r>
        <w:t>A preocupação predominante é a indisponibilidade gerada por testes e correções; assim, quem mantém detectores e dilúvio deveria priorizar a continuidade operacional e reclassificar anomalias para limitar intervenções.</w:t>
      </w:r>
    </w:p>
    <w:p>
      <w:pPr>
        <w:spacing w:after="40"/>
        <w:ind w:left="360"/>
      </w:pPr>
      <w:r>
        <w:rPr>
          <w:b/>
        </w:rPr>
        <w:t xml:space="preserve">C) </w:t>
      </w:r>
      <w:r>
        <w:rPr>
          <w:b/>
        </w:rPr>
        <w:t>O problema central é o conflito de interesse ao julgar o próprio desempenho; por isso, decisões sobre desvios e a consolidação da conformidade devem ficar separadas da execução, com checagem independente e registros rastreáveis.</w:t>
      </w:r>
    </w:p>
    <w:p>
      <w:pPr>
        <w:spacing w:after="40"/>
        <w:ind w:left="360"/>
      </w:pPr>
      <w:r>
        <w:t xml:space="preserve">D) </w:t>
      </w:r>
      <w:r>
        <w:t>O problema central é a fragmentação do processo; assim, permitir que o executante também trate exceções temporárias e consolide a conformidade pode reduzir interfaces e tornar mais uniforme a gestão das barreiras.</w:t>
      </w:r>
    </w:p>
    <w:p>
      <w:pPr>
        <w:spacing w:before="200" w:after="80"/>
      </w:pPr>
      <w:r>
        <w:rPr>
          <w:b/>
        </w:rPr>
        <w:t xml:space="preserve">3642. </w:t>
      </w:r>
      <w:r>
        <w:t>Um painel de indicadores mostra que a barreira de detecção de gás de um FPSO apresentou alta aprovação nos testes do trimestre, mas também aumento de testes vencidos e de exceções operacionais usadas para manter equipamentos em serviço. Qual interpretação é mais consistente com uma avaliação de confiabilidade, disponibilidade e eficácia?</w:t>
      </w:r>
    </w:p>
    <w:p>
      <w:pPr>
        <w:spacing w:after="40"/>
        <w:ind w:left="360"/>
      </w:pPr>
      <w:r>
        <w:t xml:space="preserve">A) </w:t>
      </w:r>
      <w:r>
        <w:t>A eficácia segue aceitável, porque a aprovação recente nos testes é o indicador mais representativo; itens vencidos e exceções operacionais, isoladamente, não mostram perda de desempenho.</w:t>
      </w:r>
    </w:p>
    <w:p>
      <w:pPr>
        <w:spacing w:after="40"/>
        <w:ind w:left="360"/>
      </w:pPr>
      <w:r>
        <w:t xml:space="preserve">B) </w:t>
      </w:r>
      <w:r>
        <w:t>A confiabilidade deve ser inferida principalmente pela redundância da arquitetura; assim, resultados de teste periódico e cumprimento de prazos têm papel secundário antes de uma atuação real.</w:t>
      </w:r>
    </w:p>
    <w:p>
      <w:pPr>
        <w:spacing w:after="40"/>
        <w:ind w:left="360"/>
      </w:pPr>
      <w:r>
        <w:rPr>
          <w:b/>
        </w:rPr>
        <w:t xml:space="preserve">C) </w:t>
      </w:r>
      <w:r>
        <w:rPr>
          <w:b/>
        </w:rPr>
        <w:t>O quadro exige revisão mais ampla, combinando falhas em testes, pendências de verificação, exceções para operar e a tendência dos indicadores, sem se limitar à aprovação consolidada.</w:t>
      </w:r>
    </w:p>
    <w:p>
      <w:pPr>
        <w:spacing w:after="40"/>
        <w:ind w:left="360"/>
      </w:pPr>
      <w:r>
        <w:t xml:space="preserve">D) </w:t>
      </w:r>
      <w:r>
        <w:t>A disponibilidade pode ser tratada como suficiente, porque a maioria dos canais foi aprovada no último ensaio e as exceções para operação não alteram de forma relevante a condição da barreira.</w:t>
      </w:r>
    </w:p>
    <w:p>
      <w:pPr>
        <w:spacing w:before="200" w:after="80"/>
      </w:pPr>
      <w:r>
        <w:rPr>
          <w:b/>
        </w:rPr>
        <w:t xml:space="preserve">3643. </w:t>
      </w:r>
      <w:r>
        <w:t>Uma equipe precisa justificar, no estudo de segurança, que um novo arranjo de verificação de elementos críticos de segurança em um FPSO oferece desempenho equivalente ao arranjo de referência usado em outras unidades. Qual conjunto de evidências tende a ser o mais completo para sustentar essa equivalência?</w:t>
      </w:r>
    </w:p>
    <w:p>
      <w:pPr>
        <w:spacing w:after="40"/>
        <w:ind w:left="360"/>
      </w:pPr>
      <w:r>
        <w:t xml:space="preserve">A) </w:t>
      </w:r>
      <w:r>
        <w:t>Descrição do arranjo alternativo, treinamento das equipes, metas de disponibilidade por sistema e monitoramento rotineiro, apoiados em avaliação gerencial e comparação indireta com resultados históricos do arranjo de referência.</w:t>
      </w:r>
    </w:p>
    <w:p>
      <w:pPr>
        <w:spacing w:after="40"/>
        <w:ind w:left="360"/>
      </w:pPr>
      <w:r>
        <w:t xml:space="preserve">B) </w:t>
      </w:r>
      <w:r>
        <w:t>Comparação entre o arranjo proposto e o de referência quanto a custos operacionais, disponibilidade percebida, histórico qualitativo de desempenho e revisão do processo diante de desvios após a implantação.</w:t>
      </w:r>
    </w:p>
    <w:p>
      <w:pPr>
        <w:spacing w:after="40"/>
        <w:ind w:left="360"/>
      </w:pPr>
      <w:r>
        <w:rPr>
          <w:b/>
        </w:rPr>
        <w:t xml:space="preserve">C) </w:t>
      </w:r>
      <w:r>
        <w:rPr>
          <w:b/>
        </w:rPr>
        <w:t>Escopo dos componentes e das funções verificados, critérios de conformidade e falha, testes e inspeções periódicos, modelagem com parâmetros atualizados, métricas de falha e conformidade, marcos de avaliação e recursos para auditoria, análise de dados e supervisão.</w:t>
      </w:r>
    </w:p>
    <w:p>
      <w:pPr>
        <w:spacing w:after="40"/>
        <w:ind w:left="360"/>
      </w:pPr>
      <w:r>
        <w:t xml:space="preserve">D) </w:t>
      </w:r>
      <w:r>
        <w:t>Lista dos elementos críticos de segurança cobertos, cronograma de manutenção, orçamento do programa e registros de inspeção inicial, com validação da equivalência baseada nos dados do primeiro ciclo do arranjo em operação.</w:t>
      </w:r>
    </w:p>
    <w:p>
      <w:pPr>
        <w:spacing w:before="200" w:after="80"/>
      </w:pPr>
      <w:r>
        <w:rPr>
          <w:b/>
        </w:rPr>
        <w:t xml:space="preserve">3644. </w:t>
      </w:r>
      <w:r>
        <w:t>No estudo de barreiras de um FPSO, duas funções são tratadas como independentes porque atuam em etapas diferentes do cenário acidental. Porém, a mesma contratada executa os testes, registra os resultados, recomenda isenções e atesta o retorno ao serviço; sua remuneração varia com a disponibilidade operacional da planta. Qual é a principal ressalva a ser feita na análise?</w:t>
      </w:r>
    </w:p>
    <w:p>
      <w:pPr>
        <w:spacing w:after="40"/>
        <w:ind w:left="360"/>
      </w:pPr>
      <w:r>
        <w:t xml:space="preserve">A) </w:t>
      </w:r>
      <w:r>
        <w:t>A questão central é a ausência de redundância física entre as barreiras, já que contratos de teste e liberação ao serviço não interferem na avaliação de independência.</w:t>
      </w:r>
    </w:p>
    <w:p>
      <w:pPr>
        <w:spacing w:after="40"/>
        <w:ind w:left="360"/>
      </w:pPr>
      <w:r>
        <w:t xml:space="preserve">B) </w:t>
      </w:r>
      <w:r>
        <w:t>O maior risco está na eventual falta de sobressalentes, porque a mesma contratada concentrar teste e liberação tende a melhorar a consistência dos critérios de aceitação.</w:t>
      </w:r>
    </w:p>
    <w:p>
      <w:pPr>
        <w:spacing w:after="40"/>
        <w:ind w:left="360"/>
      </w:pPr>
      <w:r>
        <w:t xml:space="preserve">C) </w:t>
      </w:r>
      <w:r>
        <w:t>A independência entre barreiras fica suficientemente caracterizada pela separação funcional no cenário, e a estrutura de verificação afeta apenas a eficiência administrativa.</w:t>
      </w:r>
    </w:p>
    <w:p>
      <w:pPr>
        <w:spacing w:after="40"/>
        <w:ind w:left="360"/>
      </w:pPr>
      <w:r>
        <w:rPr>
          <w:b/>
        </w:rPr>
        <w:t xml:space="preserve">D) </w:t>
      </w:r>
      <w:r>
        <w:rPr>
          <w:b/>
        </w:rPr>
        <w:t>O ponto mais sensível passa a ser a objetividade da verificação, porque o arranjo combina funções que deveriam ser avaliadas com mecanismos mais robustos de auditoria e redução de conflito de interesse.</w:t>
      </w:r>
    </w:p>
    <w:p>
      <w:pPr>
        <w:spacing w:before="200" w:after="80"/>
      </w:pPr>
      <w:r>
        <w:rPr>
          <w:b/>
        </w:rPr>
        <w:t xml:space="preserve">3645. </w:t>
      </w:r>
      <w:r>
        <w:t>Durante um revamp do sistema de gás combustível de um FPSO, o HAZOP recomenda rever setpoints de isolamento, enquanto uma APR anterior já trazia ação semelhante com status de implementação em curso. A equipe quer evitar que o mesmo risco seja tratado de forma divergente entre estudos antes do pré-arranque. Qual prática de gestão tende a dar mais consistência ao processo?</w:t>
      </w:r>
    </w:p>
    <w:p>
      <w:pPr>
        <w:spacing w:after="40"/>
        <w:ind w:left="360"/>
      </w:pPr>
      <w:r>
        <w:t xml:space="preserve">A) </w:t>
      </w:r>
      <w:r>
        <w:t>Tratar como concluídos os itens com solução de engenharia definida e reabrir a discussão na primeira auditoria pós-arranque.</w:t>
      </w:r>
    </w:p>
    <w:p>
      <w:pPr>
        <w:spacing w:after="40"/>
        <w:ind w:left="360"/>
      </w:pPr>
      <w:r>
        <w:t xml:space="preserve">B) </w:t>
      </w:r>
      <w:r>
        <w:t>Manter listas independentes por metodologia e fazer a reconciliação dos itens equivalentes na reunião de fechamento do projeto.</w:t>
      </w:r>
    </w:p>
    <w:p>
      <w:pPr>
        <w:spacing w:after="40"/>
        <w:ind w:left="360"/>
      </w:pPr>
      <w:r>
        <w:t xml:space="preserve">C) </w:t>
      </w:r>
      <w:r>
        <w:t>Encerrar a recomendação repetida no estudo menos detalhado e conservar aberta a do estudo mais recente, usando a hierarquia metodológica para evitar duplicidade.</w:t>
      </w:r>
    </w:p>
    <w:p>
      <w:pPr>
        <w:spacing w:after="40"/>
        <w:ind w:left="360"/>
      </w:pPr>
      <w:r>
        <w:rPr>
          <w:b/>
        </w:rPr>
        <w:t xml:space="preserve">D) </w:t>
      </w:r>
      <w:r>
        <w:rPr>
          <w:b/>
        </w:rPr>
        <w:t>Consolidar os itens em um protocolo de controle com responsável, prazo, evidências e vínculo entre recomendações correlatas, mantendo rastreabilidade das mudanças.</w:t>
      </w:r>
    </w:p>
    <w:p>
      <w:pPr>
        <w:spacing w:before="200" w:after="80"/>
      </w:pPr>
      <w:r>
        <w:rPr>
          <w:b/>
        </w:rPr>
        <w:t xml:space="preserve">3646. </w:t>
      </w:r>
      <w:r>
        <w:t>Para manter produção até a chegada de um sobressalente, um FPSO opera com um bypass temporário em linha relacionada ao sistema de depressurização. A análise hidráulica indica capacidade compatível, mas o gerente de operação exige avaliação complementar no MOC. O que deve receber verificação explícita?</w:t>
      </w:r>
    </w:p>
    <w:p>
      <w:pPr>
        <w:spacing w:after="40"/>
        <w:ind w:left="360"/>
      </w:pPr>
      <w:r>
        <w:rPr>
          <w:b/>
        </w:rPr>
        <w:t xml:space="preserve">A) </w:t>
      </w:r>
      <w:r>
        <w:rPr>
          <w:b/>
        </w:rPr>
        <w:t>Impacto da modificação sobre procedimentos operacionais, planos de emergência, equipamentos críticos e instrumentos de segurança associados a isolamento e blowdown.</w:t>
      </w:r>
    </w:p>
    <w:p>
      <w:pPr>
        <w:spacing w:after="40"/>
        <w:ind w:left="360"/>
      </w:pPr>
      <w:r>
        <w:t xml:space="preserve">B) </w:t>
      </w:r>
      <w:r>
        <w:t>Grau de familiaridade da equipe com o arranjo de campo, porque adaptações locais costumam capturar a maior parte dos riscos residuais.</w:t>
      </w:r>
    </w:p>
    <w:p>
      <w:pPr>
        <w:spacing w:after="40"/>
        <w:ind w:left="360"/>
      </w:pPr>
      <w:r>
        <w:t xml:space="preserve">C) </w:t>
      </w:r>
      <w:r>
        <w:t>Conveniência de manter a solução até a próxima parada programada, já que modificações temporárias podem ser tratadas junto com a rotina de manutenção.</w:t>
      </w:r>
    </w:p>
    <w:p>
      <w:pPr>
        <w:spacing w:after="40"/>
        <w:ind w:left="360"/>
      </w:pPr>
      <w:r>
        <w:t xml:space="preserve">D) </w:t>
      </w:r>
      <w:r>
        <w:t>Potencial de redução de indisponibilidade do sistema, porque o ganho operacional tende a representar a principal métrica para aprovar o desvio.</w:t>
      </w:r>
    </w:p>
    <w:p>
      <w:pPr>
        <w:spacing w:before="200" w:after="80"/>
      </w:pPr>
      <w:r>
        <w:rPr>
          <w:b/>
        </w:rPr>
        <w:t xml:space="preserve">3647. </w:t>
      </w:r>
      <w:r>
        <w:t>Os recursos de um FPSO permitem revalidar imediatamente apenas uma dentre três áreas: I) utilidades com processo estável, sem incidentes recentes e baixo backlog em itens críticos; II) compressão com alarmes recorrentes, aumento do backlog de manutenção em equipamentos críticos e investigação recente de atuação indevida de intertravamento; III) tancagem com poucas mudanças internas, porém próxima a áreas que ficarão mais ocupadas durante uma campanha futura. Considerando uma triagem já feita, na qual II e III têm consequências potenciais relevantes, qual priorização é mais consistente?</w:t>
      </w:r>
    </w:p>
    <w:p>
      <w:pPr>
        <w:spacing w:after="40"/>
        <w:ind w:left="360"/>
      </w:pPr>
      <w:r>
        <w:t xml:space="preserve">A) </w:t>
      </w:r>
      <w:r>
        <w:t>Iniciar por I, porque a estabilidade operacional facilita concluir a revisão mais rapidamente e liberar recursos para as áreas remanescentes.</w:t>
      </w:r>
    </w:p>
    <w:p>
      <w:pPr>
        <w:spacing w:after="40"/>
        <w:ind w:left="360"/>
      </w:pPr>
      <w:r>
        <w:t xml:space="preserve">B) </w:t>
      </w:r>
      <w:r>
        <w:t>Postergar a escolha entre II e III até que toda a unidade passe por uma nova APR com o mesmo nível de detalhamento metodológico.</w:t>
      </w:r>
    </w:p>
    <w:p>
      <w:pPr>
        <w:spacing w:after="40"/>
        <w:ind w:left="360"/>
      </w:pPr>
      <w:r>
        <w:rPr>
          <w:b/>
        </w:rPr>
        <w:t xml:space="preserve">C) </w:t>
      </w:r>
      <w:r>
        <w:rPr>
          <w:b/>
        </w:rPr>
        <w:t>Iniciar por II, porque a revalidação deve incorporar indicadores de integridade, manutenção, incidentes e confiabilidade de salvaguardas, além das consequências potenciais.</w:t>
      </w:r>
    </w:p>
    <w:p>
      <w:pPr>
        <w:spacing w:after="40"/>
        <w:ind w:left="360"/>
      </w:pPr>
      <w:r>
        <w:t xml:space="preserve">D) </w:t>
      </w:r>
      <w:r>
        <w:t>Iniciar por III, porque a proximidade de áreas mais ocupadas tende a superar sinais de degradação de desempenho na definição do risco atualizado.</w:t>
      </w:r>
    </w:p>
    <w:p>
      <w:pPr>
        <w:spacing w:before="200" w:after="80"/>
      </w:pPr>
      <w:r>
        <w:rPr>
          <w:b/>
        </w:rPr>
        <w:t xml:space="preserve">3648. </w:t>
      </w:r>
      <w:r>
        <w:t>Após um HAZOP em sistemas de utilidades de processo, uma recomendação prevê instalar um indicador adicional, revisar um procedimento de resposta e treinar operadores. O responsável informa que o pedido de compra foi emitido e solicita o encerramento da recomendação no sistema. Qual critério é mais consistente com encerramento efetivo?</w:t>
      </w:r>
    </w:p>
    <w:p>
      <w:pPr>
        <w:spacing w:after="40"/>
        <w:ind w:left="360"/>
      </w:pPr>
      <w:r>
        <w:rPr>
          <w:b/>
        </w:rPr>
        <w:t xml:space="preserve">A) </w:t>
      </w:r>
      <w:r>
        <w:rPr>
          <w:b/>
        </w:rPr>
        <w:t>Encerrar quando houver evidência de implementação das ações, com responsável, prazo e comprovação de revisão de procedimento e treinamento, quando aplicável.</w:t>
      </w:r>
    </w:p>
    <w:p>
      <w:pPr>
        <w:spacing w:after="40"/>
        <w:ind w:left="360"/>
      </w:pPr>
      <w:r>
        <w:t xml:space="preserve">B) </w:t>
      </w:r>
      <w:r>
        <w:t>Encerrar quando o investimento estiver autorizado, porque a decisão gerencial já representa aceitação do tratamento definido no estudo.</w:t>
      </w:r>
    </w:p>
    <w:p>
      <w:pPr>
        <w:spacing w:after="40"/>
        <w:ind w:left="360"/>
      </w:pPr>
      <w:r>
        <w:t xml:space="preserve">C) </w:t>
      </w:r>
      <w:r>
        <w:t>Encerrar quando o líder do estudo confirmar que a recomendação foi tecnicamente compreendida pela operação, ainda que parte das ações permaneça em aberto.</w:t>
      </w:r>
    </w:p>
    <w:p>
      <w:pPr>
        <w:spacing w:after="40"/>
        <w:ind w:left="360"/>
      </w:pPr>
      <w:r>
        <w:t xml:space="preserve">D) </w:t>
      </w:r>
      <w:r>
        <w:t>Encerrar quando a instalação física do item principal for concluída, pois a recomendação foi originada por uma necessidade de salvaguarda material.</w:t>
      </w:r>
    </w:p>
    <w:p>
      <w:pPr>
        <w:spacing w:before="200" w:after="80"/>
      </w:pPr>
      <w:r>
        <w:rPr>
          <w:b/>
        </w:rPr>
        <w:t xml:space="preserve">3649. </w:t>
      </w:r>
      <w:r>
        <w:t>Um FPSO precisa definir a prioridade de revalidação entre dois sistemas. O primeiro não teve incidente recente, mas apresenta backlog crescente de manutenção em equipamentos críticos e indicadores de confiabilidade em deterioração. O segundo teve um evento menor já investigado, porém sem desvios persistentes de integridade. Qual abordagem melhor reflete revalidação baseada em risco atualizado?</w:t>
      </w:r>
    </w:p>
    <w:p>
      <w:pPr>
        <w:spacing w:after="40"/>
        <w:ind w:left="360"/>
      </w:pPr>
      <w:r>
        <w:t xml:space="preserve">A) </w:t>
      </w:r>
      <w:r>
        <w:t>Manter a ordem do ciclo anterior, porque a sequência periódica preserva comparabilidade e evita redirecionar a revalidação em função de dados operacionais recentes.</w:t>
      </w:r>
    </w:p>
    <w:p>
      <w:pPr>
        <w:spacing w:after="40"/>
        <w:ind w:left="360"/>
      </w:pPr>
      <w:r>
        <w:rPr>
          <w:b/>
        </w:rPr>
        <w:t xml:space="preserve">B) </w:t>
      </w:r>
      <w:r>
        <w:rPr>
          <w:b/>
        </w:rPr>
        <w:t>Aplicar um protocolo integrado com manutenção, inspeção, backlog, treinamento, lições aprendidas, auditorias e indicadores, priorizando o sistema cujo conjunto aponte maior elevação do risco.</w:t>
      </w:r>
    </w:p>
    <w:p>
      <w:pPr>
        <w:spacing w:after="40"/>
        <w:ind w:left="360"/>
      </w:pPr>
      <w:r>
        <w:t xml:space="preserve">C) </w:t>
      </w:r>
      <w:r>
        <w:t>Revalidar primeiro o segundo sistema, porque a ocorrência recente deve pesar mais na priorização do que sinais de deterioração em manutenção e confiabilidade.</w:t>
      </w:r>
    </w:p>
    <w:p>
      <w:pPr>
        <w:spacing w:after="40"/>
        <w:ind w:left="360"/>
      </w:pPr>
      <w:r>
        <w:t xml:space="preserve">D) </w:t>
      </w:r>
      <w:r>
        <w:t>Revalidar primeiro o primeiro sistema, porque backlog em equipamento crítico define a prioridade mesmo sem consolidar resultados de inspeção, investigação e desempenho.</w:t>
      </w:r>
    </w:p>
    <w:p>
      <w:pPr>
        <w:spacing w:before="200" w:after="80"/>
      </w:pPr>
      <w:r>
        <w:rPr>
          <w:b/>
        </w:rPr>
        <w:t xml:space="preserve">3650. </w:t>
      </w:r>
      <w:r>
        <w:t>Uma utilidade de um FPSO apresenta histórico estável, mas foi expandida para atender um novo pacote de processo com fluido mais reativo, maior temperatura de operação e maior proximidade com áreas de permanência de pessoas. A equipe discute se basta uma triagem qualitativa simplificada ou se deve partir para estudo mais estruturado. Qual critério é mais consistente?</w:t>
      </w:r>
    </w:p>
    <w:p>
      <w:pPr>
        <w:spacing w:after="40"/>
        <w:ind w:left="360"/>
      </w:pPr>
      <w:r>
        <w:t xml:space="preserve">A) </w:t>
      </w:r>
      <w:r>
        <w:t>Iniciar por Árvore de Falhas, porque a necessidade principal é estimar frequências antes de decidir se a área merece reavaliação mais detalhada.</w:t>
      </w:r>
    </w:p>
    <w:p>
      <w:pPr>
        <w:spacing w:after="40"/>
        <w:ind w:left="360"/>
      </w:pPr>
      <w:r>
        <w:rPr>
          <w:b/>
        </w:rPr>
        <w:t xml:space="preserve">B) </w:t>
      </w:r>
      <w:r>
        <w:rPr>
          <w:b/>
        </w:rPr>
        <w:t>Priorizar HAZOP ou APR para a área modificada, porque a decisão deve considerar também complexidade do processo, potencial de consequências, proximidade de áreas ocupadas e esforço de mitigação.</w:t>
      </w:r>
    </w:p>
    <w:p>
      <w:pPr>
        <w:spacing w:after="40"/>
        <w:ind w:left="360"/>
      </w:pPr>
      <w:r>
        <w:t xml:space="preserve">C) </w:t>
      </w:r>
      <w:r>
        <w:t>Manter a triagem simplificada, porque a ausência de incidentes recentes na utilidade indica que a mudança de contexto não altera materialmente sua classificação de risco.</w:t>
      </w:r>
    </w:p>
    <w:p>
      <w:pPr>
        <w:spacing w:after="40"/>
        <w:ind w:left="360"/>
      </w:pPr>
      <w:r>
        <w:t xml:space="preserve">D) </w:t>
      </w:r>
      <w:r>
        <w:t>Aplicar FMEA como etapa única, porque mudanças de processo com novo fluido reativo são melhor tratadas por análise centrada em modos de falha de equipamentos individuais.</w:t>
      </w:r>
    </w:p>
    <w:p>
      <w:pPr>
        <w:spacing w:before="200" w:after="80"/>
      </w:pPr>
      <w:r>
        <w:rPr>
          <w:b/>
        </w:rPr>
        <w:t xml:space="preserve">3651. </w:t>
      </w:r>
      <w:r>
        <w:t>Uma auditoria em um FPSO concluiu que uma recomendação de análise de risco foi executada com mudança de válvulas e intertravamentos, mas o plano de emergência ainda referencia a configuração anterior de contenção e as ações do operador em sala de controle. Qual leitura é mais adequada desse achado?</w:t>
      </w:r>
    </w:p>
    <w:p>
      <w:pPr>
        <w:spacing w:after="40"/>
        <w:ind w:left="360"/>
      </w:pPr>
      <w:r>
        <w:rPr>
          <w:b/>
        </w:rPr>
        <w:t xml:space="preserve">A) </w:t>
      </w:r>
      <w:r>
        <w:rPr>
          <w:b/>
        </w:rPr>
        <w:t>O achado indica falha na integração dos resultados do estudo, porque mudanças nas salvaguardas precisam repercutir em procedimentos, planos de emergência e treinamento sob controle de MOC.</w:t>
      </w:r>
    </w:p>
    <w:p>
      <w:pPr>
        <w:spacing w:after="40"/>
        <w:ind w:left="360"/>
      </w:pPr>
      <w:r>
        <w:t xml:space="preserve">B) </w:t>
      </w:r>
      <w:r>
        <w:t>A implementação pode ser considerada substancialmente concluída, pois a eficácia da salvaguarda depende mais da modificação física do que da coerência documental do plano.</w:t>
      </w:r>
    </w:p>
    <w:p>
      <w:pPr>
        <w:spacing w:after="40"/>
        <w:ind w:left="360"/>
      </w:pPr>
      <w:r>
        <w:t xml:space="preserve">C) </w:t>
      </w:r>
      <w:r>
        <w:t>O problema está restrito à gestão de treinamento, já que o plano de emergência pode permanecer estável enquanto os operadores forem orientados em simulados específicos.</w:t>
      </w:r>
    </w:p>
    <w:p>
      <w:pPr>
        <w:spacing w:after="40"/>
        <w:ind w:left="360"/>
      </w:pPr>
      <w:r>
        <w:t xml:space="preserve">D) </w:t>
      </w:r>
      <w:r>
        <w:t>A divergência deve ser tratada apenas na próxima revalidação do estudo, quando houver base suficiente para revisar conjuntamente hardware e documentação.</w:t>
      </w:r>
    </w:p>
    <w:p>
      <w:bookmarkStart w:id="25" w:name="topico_2_sub_4"/>
      <w:pPr>
        <w:pStyle w:val="Heading2"/>
      </w:pPr>
      <w:r>
        <w:t>Sistema de Fogo e Gás (F&amp;G)</w:t>
      </w:r>
      <w:bookmarkEnd w:id="25"/>
    </w:p>
    <w:p>
      <w:pPr>
        <w:spacing w:before="200" w:after="80"/>
      </w:pPr>
      <w:r>
        <w:rPr>
          <w:b/>
        </w:rPr>
        <w:t xml:space="preserve">3652. </w:t>
      </w:r>
      <w:r>
        <w:t>Em um skid de processo com flanges de maior criticidade, há registro de vento intenso, grande oscilação de temperatura e chuva recorrente. Busca-se vigiar alguns componentes definidos com confiabilidade em serviço, sem priorizar cobertura geral da área. Qual solução é mais indicada?</w:t>
      </w:r>
    </w:p>
    <w:p>
      <w:pPr>
        <w:spacing w:after="40"/>
        <w:ind w:left="360"/>
      </w:pPr>
      <w:r>
        <w:t xml:space="preserve">A) </w:t>
      </w:r>
      <w:r>
        <w:t>Instalar câmera termográfica cobrindo o skid, pois o contraste térmico da liberação permite acompanhar os flanges de interesse sem instrumentação diretamente no ponto.</w:t>
      </w:r>
    </w:p>
    <w:p>
      <w:pPr>
        <w:spacing w:after="40"/>
        <w:ind w:left="360"/>
      </w:pPr>
      <w:r>
        <w:t xml:space="preserve">B) </w:t>
      </w:r>
      <w:r>
        <w:t>Instalar OGI fixa direcionada ao skid, pois o monitoramento visual remoto da pluma manteria melhor desempenho nesses flanges mesmo sob vento, chuva e variação térmica.</w:t>
      </w:r>
    </w:p>
    <w:p>
      <w:pPr>
        <w:spacing w:after="40"/>
        <w:ind w:left="360"/>
      </w:pPr>
      <w:r>
        <w:rPr>
          <w:b/>
        </w:rPr>
        <w:t xml:space="preserve">C) </w:t>
      </w:r>
      <w:r>
        <w:rPr>
          <w:b/>
        </w:rPr>
        <w:t>Instalar analisadores ou sondas junto aos componentes selecionados, pois a leitura na interface é menos afetada pelo ambiente e atende melhor ao acompanhamento localizado.</w:t>
      </w:r>
    </w:p>
    <w:p>
      <w:pPr>
        <w:spacing w:after="40"/>
        <w:ind w:left="360"/>
      </w:pPr>
      <w:r>
        <w:t xml:space="preserve">D) </w:t>
      </w:r>
      <w:r>
        <w:t>Instalar sensores de oxigênio com filmes de CCTO próximos às flanges, pois a variação local de O2 representaria de forma mais adequada a severidade do vazamento de hidrocarbonetos.</w:t>
      </w:r>
    </w:p>
    <w:p>
      <w:pPr>
        <w:spacing w:before="200" w:after="80"/>
      </w:pPr>
      <w:r>
        <w:rPr>
          <w:b/>
        </w:rPr>
        <w:t xml:space="preserve">3653. </w:t>
      </w:r>
      <w:r>
        <w:t>Na análise de riscos de uma linha pressurizada de gás em um FPSO, foi identificado potencial de ignição com formação de chama de jato. Estudos preliminares indicam que, com o aumento da velocidade de saída, a chama pode levantar da base e alterar sua assinatura visual e térmica. Qual filosofia de detecção de chama é mais adequada para esse cenário?</w:t>
      </w:r>
    </w:p>
    <w:p>
      <w:pPr>
        <w:spacing w:after="40"/>
        <w:ind w:left="360"/>
      </w:pPr>
      <w:r>
        <w:t xml:space="preserve">A) </w:t>
      </w:r>
      <w:r>
        <w:t>Priorizar analisadores de interface no bocal de liberação, porque a possibilidade de blow out reduz a utilidade de sensores baseados em assinatura térmica ou visual.</w:t>
      </w:r>
    </w:p>
    <w:p>
      <w:pPr>
        <w:spacing w:after="40"/>
        <w:ind w:left="360"/>
      </w:pPr>
      <w:r>
        <w:rPr>
          <w:b/>
        </w:rPr>
        <w:t xml:space="preserve">B) </w:t>
      </w:r>
      <w:r>
        <w:rPr>
          <w:b/>
        </w:rPr>
        <w:t>Combinar termovisão com detectores direcionais de chama e validar o alcance de detecção para diferentes padrões de chama, porque o levantamento da base pode alterar a assinatura que parte dos sensores observa.</w:t>
      </w:r>
    </w:p>
    <w:p>
      <w:pPr>
        <w:spacing w:after="40"/>
        <w:ind w:left="360"/>
      </w:pPr>
      <w:r>
        <w:t xml:space="preserve">C) </w:t>
      </w:r>
      <w:r>
        <w:t>Priorizar OGI como tecnologia principal para fogo de jato, porque a imagem da pluma antes da ignição fornece cobertura equivalente quando a chama se estabelece.</w:t>
      </w:r>
    </w:p>
    <w:p>
      <w:pPr>
        <w:spacing w:after="40"/>
        <w:ind w:left="360"/>
      </w:pPr>
      <w:r>
        <w:t xml:space="preserve">D) </w:t>
      </w:r>
      <w:r>
        <w:t>Concentrar a detecção em sensores orientados para a base do vazamento, porque a região de ancoragem tende a permanecer como a assinatura mais estável mesmo com elevação da chama.</w:t>
      </w:r>
    </w:p>
    <w:p>
      <w:pPr>
        <w:spacing w:before="200" w:after="80"/>
      </w:pPr>
      <w:r>
        <w:rPr>
          <w:b/>
        </w:rPr>
        <w:t xml:space="preserve">3654. </w:t>
      </w:r>
      <w:r>
        <w:t>Uma área elevada do topside concentra muitos componentes com potencial de vazamento, mas o acesso rotineiro é limitado por segurança. O local também apresenta neblina matinal, fundo térmico variável e episódios de chuva. A gerência busca cobertura ampla da área sem perder confiabilidade nos poucos pontos mais críticos. Qual arranjo de detecção tende a equilibrar melhor essas necessidades?</w:t>
      </w:r>
    </w:p>
    <w:p>
      <w:pPr>
        <w:spacing w:after="40"/>
        <w:ind w:left="360"/>
      </w:pPr>
      <w:r>
        <w:t xml:space="preserve">A) </w:t>
      </w:r>
      <w:r>
        <w:t>Usar OGI ou termovisão para varredura de toda a área, mantendo a mesma tecnologia também nos pontos críticos e reforçando a observação remota nos períodos de maior instabilidade climática.</w:t>
      </w:r>
    </w:p>
    <w:p>
      <w:pPr>
        <w:spacing w:after="40"/>
        <w:ind w:left="360"/>
      </w:pPr>
      <w:r>
        <w:t xml:space="preserve">B) </w:t>
      </w:r>
      <w:r>
        <w:t>Usar analisadores de interface nos componentes com maior probabilidade de vazamento e expandir sua distribuição para cobrir a área, priorizando a menor influência do clima sobre a triagem remota por imagem.</w:t>
      </w:r>
    </w:p>
    <w:p>
      <w:pPr>
        <w:spacing w:after="40"/>
        <w:ind w:left="360"/>
      </w:pPr>
      <w:r>
        <w:t xml:space="preserve">C) </w:t>
      </w:r>
      <w:r>
        <w:t>Combinar termovisão para cobertura da área com sensores de oxigênio baseados em CCTO nos pontos críticos, tratando a compensação térmica como suficiente para manter a confiabilidade na identificação de vazamentos.</w:t>
      </w:r>
    </w:p>
    <w:p>
      <w:pPr>
        <w:spacing w:after="40"/>
        <w:ind w:left="360"/>
      </w:pPr>
      <w:r>
        <w:rPr>
          <w:b/>
        </w:rPr>
        <w:t xml:space="preserve">D) </w:t>
      </w:r>
      <w:r>
        <w:rPr>
          <w:b/>
        </w:rPr>
        <w:t>Combinar OGI ou termovisão para varredura remota da área com analisadores de interface nos pontos críticos, considerando na rotina de verificação as limitações de neblina, chuva e contraste térmico.</w:t>
      </w:r>
    </w:p>
    <w:p>
      <w:pPr>
        <w:spacing w:before="200" w:after="80"/>
      </w:pPr>
      <w:r>
        <w:rPr>
          <w:b/>
        </w:rPr>
        <w:t xml:space="preserve">3655. </w:t>
      </w:r>
      <w:r>
        <w:t>Em um skid com componentes críticos sujeitos a ventos fortes e grande variabilidade térmica, a operação quer acompanhar emissões locais de hidrocarbonetos com menor influência meteorológica possível e com medições no próprio ponto do componente. O acesso físico é difícil, mas o objetivo principal não é cobrir toda a área, e sim monitorar os pontos críticos. Qual escolha técnica tende a ser mais coerente?</w:t>
      </w:r>
    </w:p>
    <w:p>
      <w:pPr>
        <w:spacing w:after="40"/>
        <w:ind w:left="360"/>
      </w:pPr>
      <w:r>
        <w:t xml:space="preserve">A) </w:t>
      </w:r>
      <w:r>
        <w:t>Empregar câmeras termográficas voltadas para contorno térmico, tratando a assinatura do vazamento como equivalente à de uma chama em formação.</w:t>
      </w:r>
    </w:p>
    <w:p>
      <w:pPr>
        <w:spacing w:after="40"/>
        <w:ind w:left="360"/>
      </w:pPr>
      <w:r>
        <w:t xml:space="preserve">B) </w:t>
      </w:r>
      <w:r>
        <w:t>Adotar monitoramento remoto por OGI ou termovisão como base do sistema, priorizando a cobertura de área e inspeções periódicas do skid.</w:t>
      </w:r>
    </w:p>
    <w:p>
      <w:pPr>
        <w:spacing w:after="40"/>
        <w:ind w:left="360"/>
      </w:pPr>
      <w:r>
        <w:t xml:space="preserve">C) </w:t>
      </w:r>
      <w:r>
        <w:t>Posicionar detectores de oxigênio com filmes de CCTO próximos aos selos e conexões, acompanhando a variação local de oxigênio como indicador primário de emissão.</w:t>
      </w:r>
    </w:p>
    <w:p>
      <w:pPr>
        <w:spacing w:after="40"/>
        <w:ind w:left="360"/>
      </w:pPr>
      <w:r>
        <w:rPr>
          <w:b/>
        </w:rPr>
        <w:t xml:space="preserve">D) </w:t>
      </w:r>
      <w:r>
        <w:rPr>
          <w:b/>
        </w:rPr>
        <w:t>Instalar sondas ou analisadores de interface tipo TVA nos pontos críticos, planejando sua aplicação conforme as limitações operacionais e as condições ambientais previstas.</w:t>
      </w:r>
    </w:p>
    <w:p>
      <w:pPr>
        <w:spacing w:before="200" w:after="80"/>
      </w:pPr>
      <w:r>
        <w:rPr>
          <w:b/>
        </w:rPr>
        <w:t xml:space="preserve">3656. </w:t>
      </w:r>
      <w:r>
        <w:t>Em um compartimento de utilidades de um FPSO, a medição de O2 para alarme será instalada em ambiente com variação térmica diária, incluindo períodos abaixo da janela de melhor desempenho do material cogitado. Ao avaliar filmes de CCTO para essa aplicação, qual diretriz de seleção é a mais adequada?</w:t>
      </w:r>
    </w:p>
    <w:p>
      <w:pPr>
        <w:spacing w:after="40"/>
        <w:ind w:left="360"/>
      </w:pPr>
      <w:r>
        <w:t xml:space="preserve">A) </w:t>
      </w:r>
      <w:r>
        <w:t>Empregar o sensor para a atmosfera esperada após calibração térmica básica, sem levantar a curva de resposta versus pO2, pois o comportamento tipo-n permite extrapolar a leitura com segurança.</w:t>
      </w:r>
    </w:p>
    <w:p>
      <w:pPr>
        <w:spacing w:after="40"/>
        <w:ind w:left="360"/>
      </w:pPr>
      <w:r>
        <w:t xml:space="preserve">B) </w:t>
      </w:r>
      <w:r>
        <w:t>Dar preferência ao material nas faixas mais frias de operação, porque a queda de temperatura eleva a resposta ao oxigênio e reduz o tempo necessário para atingir o patamar.</w:t>
      </w:r>
    </w:p>
    <w:p>
      <w:pPr>
        <w:spacing w:after="40"/>
        <w:ind w:left="360"/>
      </w:pPr>
      <w:r>
        <w:t xml:space="preserve">C) </w:t>
      </w:r>
      <w:r>
        <w:t>Selecionar o filme priorizando a estabilidade do sinal na presença de oxigênio, tratando a influência térmica e o tempo de resposta como ajustes posteriores de calibração.</w:t>
      </w:r>
    </w:p>
    <w:p>
      <w:pPr>
        <w:spacing w:after="40"/>
        <w:ind w:left="360"/>
      </w:pPr>
      <w:r>
        <w:rPr>
          <w:b/>
        </w:rPr>
        <w:t xml:space="preserve">D) </w:t>
      </w:r>
      <w:r>
        <w:rPr>
          <w:b/>
        </w:rPr>
        <w:t>Adotar o sensor quando a operação puder permanecer próxima da faixa ótima do material e quando ensaios confirmarem compensação de temperatura, resposta dinâmica em campo e dependência da resistência com a pO2 prevista.</w:t>
      </w:r>
    </w:p>
    <w:p>
      <w:pPr>
        <w:spacing w:before="200" w:after="80"/>
      </w:pPr>
      <w:r>
        <w:rPr>
          <w:b/>
        </w:rPr>
        <w:t xml:space="preserve">3657. </w:t>
      </w:r>
      <w:r>
        <w:t>Na revisão do F&amp;G de um FPSO, quatro necessidades foram identificadas ao mesmo tempo: (i) varredura rápida de um pipe-rack extenso para localizar vazamentos de hidrocarbonetos; (ii) confirmação e medição local em um banco de válvulas crítico; (iii) detecção de oxigênio em uma área onde a temperatura varia significativamente; e (iv) cobertura de um trecho de gás pressurizado em que uma ignição pode gerar chama de jato levantada. Qual conjunto de escolhas melhor alinha tecnologia e cenário?</w:t>
      </w:r>
    </w:p>
    <w:p>
      <w:pPr>
        <w:spacing w:after="40"/>
        <w:ind w:left="360"/>
      </w:pPr>
      <w:r>
        <w:rPr>
          <w:b/>
        </w:rPr>
        <w:t xml:space="preserve">A) </w:t>
      </w:r>
      <w:r>
        <w:rPr>
          <w:b/>
        </w:rPr>
        <w:t>(i) OGI ou termovisão para varredura; (ii) sonda ou analisador de interface para confirmação local; (iii) sensor de oxigênio em CCTO com compensação térmica e validação de resposta na faixa de pO2; (iv) termovisão combinada com detectores direcionais para a região sujeita a chama de jato.</w:t>
      </w:r>
    </w:p>
    <w:p>
      <w:pPr>
        <w:spacing w:after="40"/>
        <w:ind w:left="360"/>
      </w:pPr>
      <w:r>
        <w:t xml:space="preserve">B) </w:t>
      </w:r>
      <w:r>
        <w:t>(i) sonda ou analisador de interface para a varredura inicial do pipe-rack; (ii) OGI para confirmar localmente e estimar a concentração no banco de válvulas; (iii) sensor de CCTO calibrado em um ponto, sem compensação térmica, para acompanhar a variação de O2; (iv) detector orientado para a base da chama, tomando a ancoragem no bocal como referência de detecção.</w:t>
      </w:r>
    </w:p>
    <w:p>
      <w:pPr>
        <w:spacing w:after="40"/>
        <w:ind w:left="360"/>
      </w:pPr>
      <w:r>
        <w:t xml:space="preserve">C) </w:t>
      </w:r>
      <w:r>
        <w:t>(i) OGI para varredura; (ii) sensor de oxigênio em CCTO para confirmar vazamento local; (iii) termovisão para inferir pO2 por contraste térmico; (iv) sonda de interface como tecnologia central para detecção de chama.</w:t>
      </w:r>
    </w:p>
    <w:p>
      <w:pPr>
        <w:spacing w:after="40"/>
        <w:ind w:left="360"/>
      </w:pPr>
      <w:r>
        <w:t xml:space="preserve">D) </w:t>
      </w:r>
      <w:r>
        <w:t>(i) termografia do contorno térmico da chama para localizar vazamento ainda sem ignição; (ii) analisador de interface para verificação no banco de válvulas após intervenção de processo; (iii) CCTO favorecido em temperaturas mais baixas por apresentar resposta mais rápida; (iv) OGI aplicada como recurso predominante para identificar chama de jato levantada.</w:t>
      </w:r>
    </w:p>
    <w:p>
      <w:pPr>
        <w:spacing w:before="200" w:after="80"/>
      </w:pPr>
      <w:r>
        <w:rPr>
          <w:b/>
        </w:rPr>
        <w:t xml:space="preserve">3658. </w:t>
      </w:r>
      <w:r>
        <w:t>Um compartimento do FPSO sujeito a variações térmicas relevantes passará a ter monitoramento de oxigênio associado à lógica de alarme. Foi proposta a aplicação de sensores com filme de CCTO. Antes de consolidar essa escolha, qual verificação de engenharia deve ser priorizada para assegurar desempenho confiável em campo?</w:t>
      </w:r>
    </w:p>
    <w:p>
      <w:pPr>
        <w:spacing w:after="40"/>
        <w:ind w:left="360"/>
      </w:pPr>
      <w:r>
        <w:t xml:space="preserve">A) </w:t>
      </w:r>
      <w:r>
        <w:t>Ajustar os limites do sistema com base na condição de melhor sensibilidade térmica do CCTO e extrapolar a mesma dinâmica de resposta para as demais temperaturas do compartimento.</w:t>
      </w:r>
    </w:p>
    <w:p>
      <w:pPr>
        <w:spacing w:after="40"/>
        <w:ind w:left="360"/>
      </w:pPr>
      <w:r>
        <w:t xml:space="preserve">B) </w:t>
      </w:r>
      <w:r>
        <w:t>Definir a lógica de alarme a partir de uma correlação resistência-pO2 tomada como invariável e limitar a validação do sensor à calibração eletrônica de comissionamento.</w:t>
      </w:r>
    </w:p>
    <w:p>
      <w:pPr>
        <w:spacing w:after="40"/>
        <w:ind w:left="360"/>
      </w:pPr>
      <w:r>
        <w:t xml:space="preserve">C) </w:t>
      </w:r>
      <w:r>
        <w:t>Usar o comportamento tipo-n do material como evidência suficiente de robustez do monitoramento, já que a direção da variação do sinal permanece identificável mesmo com mudanças de pO2 e de temperatura.</w:t>
      </w:r>
    </w:p>
    <w:p>
      <w:pPr>
        <w:spacing w:after="40"/>
        <w:ind w:left="360"/>
      </w:pPr>
      <w:r>
        <w:rPr>
          <w:b/>
        </w:rPr>
        <w:t xml:space="preserve">D) </w:t>
      </w:r>
      <w:r>
        <w:rPr>
          <w:b/>
        </w:rPr>
        <w:t>Levantar a curva de variação elétrica do filme ao longo da pO2 de projeto e comprovar, em ensaios representativos, a compensação térmica e a latência de indicação, sobretudo em operação mais fria.</w:t>
      </w:r>
    </w:p>
    <w:p>
      <w:pPr>
        <w:spacing w:before="200" w:after="80"/>
      </w:pPr>
      <w:r>
        <w:rPr>
          <w:b/>
        </w:rPr>
        <w:t xml:space="preserve">3659. </w:t>
      </w:r>
      <w:r>
        <w:t>Um trecho elevado de tubulação, em área de difícil acesso, tem histórico de microvazamentos e também fica exposto a vento forte e névoa marítima. A gerência quer um critério de detecção que mantenha a segurança de acesso sem perder confiabilidade nos pontos mais críticos. Qual proposta melhor atende a esse equilíbrio?</w:t>
      </w:r>
    </w:p>
    <w:p>
      <w:pPr>
        <w:spacing w:after="40"/>
        <w:ind w:left="360"/>
      </w:pPr>
      <w:r>
        <w:rPr>
          <w:b/>
        </w:rPr>
        <w:t xml:space="preserve">A) </w:t>
      </w:r>
      <w:r>
        <w:rPr>
          <w:b/>
        </w:rPr>
        <w:t>Combinar imagem remota para localizar e acompanhar o trecho com analisadores de interface nos pontos críticos, equilibrando restrição de acesso e efeito do clima.</w:t>
      </w:r>
    </w:p>
    <w:p>
      <w:pPr>
        <w:spacing w:after="40"/>
        <w:ind w:left="360"/>
      </w:pPr>
      <w:r>
        <w:t xml:space="preserve">B) </w:t>
      </w:r>
      <w:r>
        <w:t>Adotar analisadores de interface como solução principal em todo o trecho, pois a medição local oferece a mesma cobertura remota das câmeras com maior robustez ao clima.</w:t>
      </w:r>
    </w:p>
    <w:p>
      <w:pPr>
        <w:spacing w:after="40"/>
        <w:ind w:left="360"/>
      </w:pPr>
      <w:r>
        <w:t xml:space="preserve">C) </w:t>
      </w:r>
      <w:r>
        <w:t>Instalar sensores de O2 ao longo da linha, pois a dispersão do gás de processo torna o vazamento um problema predominantemente de oxigênio.</w:t>
      </w:r>
    </w:p>
    <w:p>
      <w:pPr>
        <w:spacing w:after="40"/>
        <w:ind w:left="360"/>
      </w:pPr>
      <w:r>
        <w:t xml:space="preserve">D) </w:t>
      </w:r>
      <w:r>
        <w:t>Adotar OGI como solução principal em todo o trecho, pois a operação remota atende ao acesso e os efeitos do clima podem ser tratados pela rotina de inspeção.</w:t>
      </w:r>
    </w:p>
    <w:p>
      <w:pPr>
        <w:spacing w:before="200" w:after="80"/>
      </w:pPr>
      <w:r>
        <w:rPr>
          <w:b/>
        </w:rPr>
        <w:t xml:space="preserve">3660. </w:t>
      </w:r>
      <w:r>
        <w:t>Depois de uma parada de manutenção, um FPSO vai recolocar em operação um módulo com muitas conexões flangeadas distribuídas em dois níveis. A equipe precisa fazer uma triagem rápida de possíveis emissões difusas de hidrocarbonetos, inclusive em regiões elevadas e de difícil acesso, e direcionar para medição mais precisa apenas os pontos com indícios de anomalia. Considerando que as condições meteorológicas no local costumam ser estáveis, qual arranjo de detecção é mais coerente?</w:t>
      </w:r>
    </w:p>
    <w:p>
      <w:pPr>
        <w:spacing w:after="40"/>
        <w:ind w:left="360"/>
      </w:pPr>
      <w:r>
        <w:t xml:space="preserve">A) </w:t>
      </w:r>
      <w:r>
        <w:t>Conduzir a busca inicial com analisadores de interface nas conexões flangeadas mais críticas dos dois níveis e usar OGI/termovisão depois como apoio visual para os vazamentos já indicados.</w:t>
      </w:r>
    </w:p>
    <w:p>
      <w:pPr>
        <w:spacing w:after="40"/>
        <w:ind w:left="360"/>
      </w:pPr>
      <w:r>
        <w:t xml:space="preserve">B) </w:t>
      </w:r>
      <w:r>
        <w:t>Usar sensores de oxigênio com filme de CCTO como etapa de triagem no módulo, relacionando variações de O2 a possíveis fugas nas regiões flangeadas e recorrendo a OGI para localizar os pontos sugeridos.</w:t>
      </w:r>
    </w:p>
    <w:p>
      <w:pPr>
        <w:spacing w:after="40"/>
        <w:ind w:left="360"/>
      </w:pPr>
      <w:r>
        <w:rPr>
          <w:b/>
        </w:rPr>
        <w:t xml:space="preserve">C) </w:t>
      </w:r>
      <w:r>
        <w:rPr>
          <w:b/>
        </w:rPr>
        <w:t>Empregar OGI/imageamento infravermelho como recurso principal de varredura remota do módulo, cobrindo conexões e pontos elevados, e confirmar os indícios com analisadores de interface nos componentes suspeitos.</w:t>
      </w:r>
    </w:p>
    <w:p>
      <w:pPr>
        <w:spacing w:after="40"/>
        <w:ind w:left="360"/>
      </w:pPr>
      <w:r>
        <w:t xml:space="preserve">D) </w:t>
      </w:r>
      <w:r>
        <w:t>Basear a inspeção inicial em termografia pela assinatura térmica das plumas nas conexões flangeadas dos dois níveis e deixar os analisadores de interface para casos em que a imagem térmica gere dúvida.</w:t>
      </w:r>
    </w:p>
    <w:p>
      <w:pPr>
        <w:spacing w:before="200" w:after="80"/>
      </w:pPr>
      <w:r>
        <w:rPr>
          <w:b/>
        </w:rPr>
        <w:t xml:space="preserve">3661. </w:t>
      </w:r>
      <w:r>
        <w:t>Em um skid de compressão com conexões críticas, há histórico de forte variação de temperatura ao longo do dia e ventos intensos no convés. Busca-se acompanhar, com maior confiabilidade, pequenas liberações em locais previamente definidos, e não fazer cobertura ampla do módulo. Qual opção tende a ser mais adequada?</w:t>
      </w:r>
    </w:p>
    <w:p>
      <w:pPr>
        <w:spacing w:after="40"/>
        <w:ind w:left="360"/>
      </w:pPr>
      <w:r>
        <w:t xml:space="preserve">A) </w:t>
      </w:r>
      <w:r>
        <w:t>D) Preferir sensores de O2 em filme de CCTO distribuídos ao redor do skid, porque a mudança de oxigênio no ambiente é a forma mais adequada de acompanhar pequenas liberações em conexões críticas sob essas condições.</w:t>
      </w:r>
    </w:p>
    <w:p>
      <w:pPr>
        <w:spacing w:after="40"/>
        <w:ind w:left="360"/>
      </w:pPr>
      <w:r>
        <w:t xml:space="preserve">B) </w:t>
      </w:r>
      <w:r>
        <w:t>A) Preferir OGI para observar à distância os pontos definidos do skid, pois a visualização da pluma continua sendo a abordagem mais indicada para pequenas liberações mesmo quando vento e contraste térmico variam.</w:t>
      </w:r>
    </w:p>
    <w:p>
      <w:pPr>
        <w:spacing w:after="40"/>
        <w:ind w:left="360"/>
      </w:pPr>
      <w:r>
        <w:t xml:space="preserve">C) </w:t>
      </w:r>
      <w:r>
        <w:t>C) Preferir câmeras termográficas voltadas à detecção de chama, porque a resposta térmica em locais específicos do skid é mais confiável para pequenas liberações não inflamadas sob vento forte e variação térmica.</w:t>
      </w:r>
    </w:p>
    <w:p>
      <w:pPr>
        <w:spacing w:after="40"/>
        <w:ind w:left="360"/>
      </w:pPr>
      <w:r>
        <w:rPr>
          <w:b/>
        </w:rPr>
        <w:t xml:space="preserve">D) </w:t>
      </w:r>
      <w:r>
        <w:rPr>
          <w:b/>
        </w:rPr>
        <w:t>B) Preferir analisadores ou sondas de interface instalados junto às conexões de maior risco, porque a leitura local sofre menos influência das condições ambientais e é mais apropriada para acompanhamento pontual.</w:t>
      </w:r>
    </w:p>
    <w:p>
      <w:pPr>
        <w:spacing w:before="200" w:after="80"/>
      </w:pPr>
      <w:r>
        <w:rPr>
          <w:b/>
        </w:rPr>
        <w:t xml:space="preserve">3662. </w:t>
      </w:r>
      <w:r>
        <w:t>Na revisão do F&amp;G de um módulo de exportação de gás de um FPSO, foi considerado credível um vazamento pressurizado com ignição, gerando fogo de jato. Ensaios mostraram que, em parte da faixa de vazões, a chama pode descolar do bocal e oscilar em posição antes do blowout. Qual filosofia de detecção melhor se alinha a esse comportamento?</w:t>
      </w:r>
    </w:p>
    <w:p>
      <w:pPr>
        <w:spacing w:after="40"/>
        <w:ind w:left="360"/>
      </w:pPr>
      <w:r>
        <w:t xml:space="preserve">A) </w:t>
      </w:r>
      <w:r>
        <w:t>Instalar analisadores de hidrocarbonetos na interface próximos ao bocal, porque a medição local junto ao ponto de vazamento representa diretamente a posição e o comprimento do fogo de jato.</w:t>
      </w:r>
    </w:p>
    <w:p>
      <w:pPr>
        <w:spacing w:after="40"/>
        <w:ind w:left="360"/>
      </w:pPr>
      <w:r>
        <w:rPr>
          <w:b/>
        </w:rPr>
        <w:t xml:space="preserve">B) </w:t>
      </w:r>
      <w:r>
        <w:rPr>
          <w:b/>
        </w:rPr>
        <w:t>Combinar termografia com detectores de chama direcionais e verificar o campo de cobertura por registros fotográficos ou termográficos, pois o padrão radiativo pode se deslocar quando a chama se descola do bocal.</w:t>
      </w:r>
    </w:p>
    <w:p>
      <w:pPr>
        <w:spacing w:after="40"/>
        <w:ind w:left="360"/>
      </w:pPr>
      <w:r>
        <w:t xml:space="preserve">C) </w:t>
      </w:r>
      <w:r>
        <w:t>Priorizar sensores de O2 ao redor da linha, porque a variação local de oxigênio ao longo da vazão acompanha melhor a altura do fogo do que a observação por imagem.</w:t>
      </w:r>
    </w:p>
    <w:p>
      <w:pPr>
        <w:spacing w:after="40"/>
        <w:ind w:left="360"/>
      </w:pPr>
      <w:r>
        <w:t xml:space="preserve">D) </w:t>
      </w:r>
      <w:r>
        <w:t>Concentrar a cobertura em câmeras OGI apontadas para o bocal, tomando como referência a pluma do vazamento, porque o foco principal permanecerá na região de ancoragem mesmo com descolamento da chama.</w:t>
      </w:r>
    </w:p>
    <w:p>
      <w:pPr>
        <w:spacing w:before="200" w:after="80"/>
      </w:pPr>
      <w:r>
        <w:rPr>
          <w:b/>
        </w:rPr>
        <w:t xml:space="preserve">3663. </w:t>
      </w:r>
      <w:r>
        <w:t>Uma casa de bombas fechada no FPSO passará a ter monitoramento de oxigênio por sensor em filme de CCTO. O local pode operar próximo da faixa de melhor desempenho do material, mas também sofre quedas de temperatura em alguns transientes de ventilação. Como esse sensor deve ser especificado no sistema de alarme?</w:t>
      </w:r>
    </w:p>
    <w:p>
      <w:pPr>
        <w:spacing w:after="40"/>
        <w:ind w:left="360"/>
      </w:pPr>
      <w:r>
        <w:t xml:space="preserve">A) </w:t>
      </w:r>
      <w:r>
        <w:t>Mantendo o projeto na temperatura nominal de referência, porque a influência térmica relevante ocorre na sensibilidade, sem alterar de forma material a dinâmica de resposta.</w:t>
      </w:r>
    </w:p>
    <w:p>
      <w:pPr>
        <w:spacing w:after="40"/>
        <w:ind w:left="360"/>
      </w:pPr>
      <w:r>
        <w:rPr>
          <w:b/>
        </w:rPr>
        <w:t xml:space="preserve">B) </w:t>
      </w:r>
      <w:r>
        <w:rPr>
          <w:b/>
        </w:rPr>
        <w:t>Validando a resposta na faixa de temperatura e pO2 esperada e prevendo compensação térmica, porque temperaturas mais baixas tendem a reduzir o sinal e alongar o tempo de resposta.</w:t>
      </w:r>
    </w:p>
    <w:p>
      <w:pPr>
        <w:spacing w:after="40"/>
        <w:ind w:left="360"/>
      </w:pPr>
      <w:r>
        <w:t xml:space="preserve">C) </w:t>
      </w:r>
      <w:r>
        <w:t>Tratando o sensor como equivalente a uma câmera OGI para atmosferas pobres em oxigênio, porque ambos dependem majoritariamente do contraste no campo visual.</w:t>
      </w:r>
    </w:p>
    <w:p>
      <w:pPr>
        <w:spacing w:after="40"/>
        <w:ind w:left="360"/>
      </w:pPr>
      <w:r>
        <w:t xml:space="preserve">D) </w:t>
      </w:r>
      <w:r>
        <w:t>Ajustando o limiar de alarme sem caracterização em pO2, porque a resposta do CCTO depende principalmente da presença de O2 e pouco das condições de operação.</w:t>
      </w:r>
    </w:p>
    <w:p>
      <w:pPr>
        <w:spacing w:before="200" w:after="80"/>
      </w:pPr>
      <w:r>
        <w:rPr>
          <w:b/>
        </w:rPr>
        <w:t xml:space="preserve">3664. </w:t>
      </w:r>
      <w:r>
        <w:t>Um manifold no topo do módulo possui dezenas de possíveis pontos de fuga e acesso físico limitado. A meta do programa é detectar rapidamente grandes vazamentos e reduzir o esforço de inspeção componente a componente. Entretanto, a região sofre episódios recorrentes de névoa e vento, o que prejudica algumas campanhas. Qual decisão de projeto e operação é mais consistente?</w:t>
      </w:r>
    </w:p>
    <w:p>
      <w:pPr>
        <w:spacing w:after="40"/>
        <w:ind w:left="360"/>
      </w:pPr>
      <w:r>
        <w:rPr>
          <w:b/>
        </w:rPr>
        <w:t xml:space="preserve">A) </w:t>
      </w:r>
      <w:r>
        <w:rPr>
          <w:b/>
        </w:rPr>
        <w:t>Adotar OGI ou termovisão como ferramenta principal de cobertura remota e triagem, com verificação de desempenho em diferentes condições climáticas e apoio de medições pontuais quando a visualização estiver degradada.</w:t>
      </w:r>
    </w:p>
    <w:p>
      <w:pPr>
        <w:spacing w:after="40"/>
        <w:ind w:left="360"/>
      </w:pPr>
      <w:r>
        <w:t xml:space="preserve">B) </w:t>
      </w:r>
      <w:r>
        <w:t>Distribuir sensores de O2 em filme de CCTO ao longo do manifold, usando a variação de oxigênio como indicador primário de grandes vazamentos em vez de depender da formação da pluma.</w:t>
      </w:r>
    </w:p>
    <w:p>
      <w:pPr>
        <w:spacing w:after="40"/>
        <w:ind w:left="360"/>
      </w:pPr>
      <w:r>
        <w:t xml:space="preserve">C) </w:t>
      </w:r>
      <w:r>
        <w:t>Concentrar o monitoramento em câmeras termográficas voltadas para chamas, porque o risco de ignição torna a assinatura térmica mais adequada que a visualização da pluma para detectar o vazamento inicial.</w:t>
      </w:r>
    </w:p>
    <w:p>
      <w:pPr>
        <w:spacing w:after="40"/>
        <w:ind w:left="360"/>
      </w:pPr>
      <w:r>
        <w:t xml:space="preserve">D) </w:t>
      </w:r>
      <w:r>
        <w:t>Migrar o programa para analisadores ou sondas de interface como ferramenta principal em toda a área, porque episódios de névoa e vento reduzem a vantagem operacional da detecção por imagem em manifolds extensos.</w:t>
      </w:r>
    </w:p>
    <w:p>
      <w:pPr>
        <w:spacing w:before="200" w:after="80"/>
      </w:pPr>
      <w:r>
        <w:rPr>
          <w:b/>
        </w:rPr>
        <w:t xml:space="preserve">3665. </w:t>
      </w:r>
      <w:r>
        <w:t>Após um alarme intermitente de vazamento em um trecho crítico de linha, a operação quer distinguir entre uma indicação remota de pluma e uma decisão de bloqueio que exige medição local mais confiável junto ao componente. Qual arranjo atende melhor essa necessidade dentro do F&amp;G do FPSO?</w:t>
      </w:r>
    </w:p>
    <w:p>
      <w:pPr>
        <w:spacing w:after="40"/>
        <w:ind w:left="360"/>
      </w:pPr>
      <w:r>
        <w:t xml:space="preserve">A) </w:t>
      </w:r>
      <w:r>
        <w:t>Sensores de O2 em CCTO para localização inicial e termografia infravermelha para quantificação no componente.</w:t>
      </w:r>
    </w:p>
    <w:p>
      <w:pPr>
        <w:spacing w:after="40"/>
        <w:ind w:left="360"/>
      </w:pPr>
      <w:r>
        <w:t xml:space="preserve">B) </w:t>
      </w:r>
      <w:r>
        <w:t>Analisadores de interface para varredura ampla do módulo, complementados por OGI quando houver necessidade de estimar temperatura da chama.</w:t>
      </w:r>
    </w:p>
    <w:p>
      <w:pPr>
        <w:spacing w:after="40"/>
        <w:ind w:left="360"/>
      </w:pPr>
      <w:r>
        <w:rPr>
          <w:b/>
        </w:rPr>
        <w:t xml:space="preserve">C) </w:t>
      </w:r>
      <w:r>
        <w:rPr>
          <w:b/>
        </w:rPr>
        <w:t>OGI ou termovisão para detectar e localizar a liberação, associada a analisador ou sonda de interface para confirmar e medir localmente no ponto crítico.</w:t>
      </w:r>
    </w:p>
    <w:p>
      <w:pPr>
        <w:spacing w:after="40"/>
        <w:ind w:left="360"/>
      </w:pPr>
      <w:r>
        <w:t xml:space="preserve">D) </w:t>
      </w:r>
      <w:r>
        <w:t>Detectores de chama direcionais para localizar a pluma e sensores de O2 para confirmar a severidade do vazamento no componente.</w:t>
      </w:r>
    </w:p>
    <w:p>
      <w:pPr>
        <w:spacing w:before="200" w:after="80"/>
      </w:pPr>
      <w:r>
        <w:rPr>
          <w:b/>
        </w:rPr>
        <w:t xml:space="preserve">3666. </w:t>
      </w:r>
      <w:r>
        <w:t>Em um FPSO, a equipe quer revisar a cobertura de F&amp;G em um pipe rack extenso, com válvulas e flanges de acesso difícil. O objetivo principal é localizar rapidamente liberações de hidrocarbonetos durante rondas, registrar evidências visuais e depois direcionar a investigação, sem exigir quantificação imediata. Em condições climáticas normalmente favoráveis, qual arranjo tende a ser mais adequado?</w:t>
      </w:r>
    </w:p>
    <w:p>
      <w:pPr>
        <w:spacing w:after="40"/>
        <w:ind w:left="360"/>
      </w:pPr>
      <w:r>
        <w:t xml:space="preserve">A) </w:t>
      </w:r>
      <w:r>
        <w:t>Usar sensores de oxigênio baseados em filmes de CCTO ao longo do pipe rack, porque a variação de O2 fornece cobertura equivalente para rastrear plumas de hidrocarbonetos.</w:t>
      </w:r>
    </w:p>
    <w:p>
      <w:pPr>
        <w:spacing w:after="40"/>
        <w:ind w:left="360"/>
      </w:pPr>
      <w:r>
        <w:t xml:space="preserve">B) </w:t>
      </w:r>
      <w:r>
        <w:t>Usar câmeras termográficas voltadas ao contorno térmico de chamas, porque a assinatura térmica do fogo representa a forma mais direta de localizar qualquer liberação.</w:t>
      </w:r>
    </w:p>
    <w:p>
      <w:pPr>
        <w:spacing w:after="40"/>
        <w:ind w:left="360"/>
      </w:pPr>
      <w:r>
        <w:t xml:space="preserve">C) </w:t>
      </w:r>
      <w:r>
        <w:t>Usar sondas ou analisadores de interface como ferramenta primária em toda a área, porque a medição local oferece dado mais confiável mesmo quando o objetivo é triagem ampla.</w:t>
      </w:r>
    </w:p>
    <w:p>
      <w:pPr>
        <w:spacing w:after="40"/>
        <w:ind w:left="360"/>
      </w:pPr>
      <w:r>
        <w:rPr>
          <w:b/>
        </w:rPr>
        <w:t xml:space="preserve">D) </w:t>
      </w:r>
      <w:r>
        <w:rPr>
          <w:b/>
        </w:rPr>
        <w:t>Usar OGI/termovisão como ferramenta primária de varredura remota da área e recorrer a medições pontuais quando houver necessidade de confirmação ou detalhamento.</w:t>
      </w:r>
    </w:p>
    <w:p>
      <w:pPr>
        <w:spacing w:before="200" w:after="80"/>
      </w:pPr>
      <w:r>
        <w:rPr>
          <w:b/>
        </w:rPr>
        <w:t xml:space="preserve">3667. </w:t>
      </w:r>
      <w:r>
        <w:t>Um projeto piloto propõe usar sensor de O2 com filme de CCTO em um espaço de processo onde a temperatura cai significativamente durante a noite e o alarme exige resposta dinâmica previsível. Antes de incorporar o sensor ao sistema F&amp;G, qual verificação é a mais relevante?</w:t>
      </w:r>
    </w:p>
    <w:p>
      <w:pPr>
        <w:spacing w:after="40"/>
        <w:ind w:left="360"/>
      </w:pPr>
      <w:r>
        <w:t xml:space="preserve">A) </w:t>
      </w:r>
      <w:r>
        <w:t>Calibrar o alarme na temperatura de melhor desempenho do filme e extrapolar o mesmo ajuste para as demais condições, porque a variação de pO2 tende a ser o fator dominante.</w:t>
      </w:r>
    </w:p>
    <w:p>
      <w:pPr>
        <w:spacing w:after="40"/>
        <w:ind w:left="360"/>
      </w:pPr>
      <w:r>
        <w:rPr>
          <w:b/>
        </w:rPr>
        <w:t xml:space="preserve">B) </w:t>
      </w:r>
      <w:r>
        <w:rPr>
          <w:b/>
        </w:rPr>
        <w:t>Confirmar a curva de resposta em função da pressão parcial de O2 esperada e validar, na faixa térmica real de operação, o efeito da temperatura sobre sensibilidade e tempo de resposta.</w:t>
      </w:r>
    </w:p>
    <w:p>
      <w:pPr>
        <w:spacing w:after="40"/>
        <w:ind w:left="360"/>
      </w:pPr>
      <w:r>
        <w:t xml:space="preserve">C) </w:t>
      </w:r>
      <w:r>
        <w:t>Priorizar a condição em que o sinal elétrico é maior em bancada, porque a redução de temperatura afeta mais a amplitude do sinal do que a dinâmica de resposta.</w:t>
      </w:r>
    </w:p>
    <w:p>
      <w:pPr>
        <w:spacing w:after="40"/>
        <w:ind w:left="360"/>
      </w:pPr>
      <w:r>
        <w:t xml:space="preserve">D) </w:t>
      </w:r>
      <w:r>
        <w:t>Validar apenas o tempo de resposta na menor temperatura prevista, porque a dependência com pO2 pode ser tratada como constante de projeto.</w:t>
      </w:r>
    </w:p>
    <w:p>
      <w:pPr>
        <w:spacing w:before="200" w:after="80"/>
      </w:pPr>
      <w:r>
        <w:rPr>
          <w:b/>
        </w:rPr>
        <w:t xml:space="preserve">3668. </w:t>
      </w:r>
      <w:r>
        <w:t>Na revisão do arranjo de detecção em um módulo de processo de FPSO, a equipe quer fazer uma varredura rápida de uma área extensa com muitas potenciais fontes fugitivas de hidrocarbonetos, incluindo pontos elevados e de acesso inseguro. O objetivo principal é localizar vazamentos suspeitos para posterior intervenção, e não medir com precisão a concentração em cada componente. Em condições meteorológicas normalmente estáveis, qual escolha é mais tecnicamente adequada?</w:t>
      </w:r>
    </w:p>
    <w:p>
      <w:pPr>
        <w:spacing w:after="40"/>
        <w:ind w:left="360"/>
      </w:pPr>
      <w:r>
        <w:t xml:space="preserve">A) </w:t>
      </w:r>
      <w:r>
        <w:t>Adotar câmeras termográficas voltadas à assinatura de chama como tecnologia principal, porque a assinatura térmica associada ao vazamento antes da ignição é equivalente à de um cenário com fogo aberto.</w:t>
      </w:r>
    </w:p>
    <w:p>
      <w:pPr>
        <w:spacing w:after="40"/>
        <w:ind w:left="360"/>
      </w:pPr>
      <w:r>
        <w:rPr>
          <w:b/>
        </w:rPr>
        <w:t xml:space="preserve">B) </w:t>
      </w:r>
      <w:r>
        <w:rPr>
          <w:b/>
        </w:rPr>
        <w:t>Adotar OGI ou termovisão como tecnologia principal para triagem e localização remota, complementando com analisadores de ponto quando houver necessidade de confirmação ou medição local.</w:t>
      </w:r>
    </w:p>
    <w:p>
      <w:pPr>
        <w:spacing w:after="40"/>
        <w:ind w:left="360"/>
      </w:pPr>
      <w:r>
        <w:t xml:space="preserve">C) </w:t>
      </w:r>
      <w:r>
        <w:t>Adotar analisadores de interface tipo TVA como tecnologia principal, porque a medição local oferece a mesma cobertura espacial da inspeção remota e já atende à etapa de localização rápida.</w:t>
      </w:r>
    </w:p>
    <w:p>
      <w:pPr>
        <w:spacing w:after="40"/>
        <w:ind w:left="360"/>
      </w:pPr>
      <w:r>
        <w:t xml:space="preserve">D) </w:t>
      </w:r>
      <w:r>
        <w:t>Adotar detectores de oxigênio com filme de CCTO como tecnologia principal, porque a redução de oxigênio no entorno do vazamento substitui a necessidade de visualizar a pluma de hidrocarbonetos.</w:t>
      </w:r>
    </w:p>
    <w:p>
      <w:pPr>
        <w:spacing w:before="200" w:after="80"/>
      </w:pPr>
      <w:r>
        <w:rPr>
          <w:b/>
        </w:rPr>
        <w:t xml:space="preserve">3669. </w:t>
      </w:r>
      <w:r>
        <w:t>Em uma área crítica do topside, um conjunto de selos e conexões apresenta histórico de pequenas liberações de hidrocarbonetos. O local está sujeito a ventos fortes, grande variação de temperatura e episódios frequentes de chuva, e a prioridade é acompanhar fontes bem delimitadas com alta confiabilidade operacional. Qual estratégia de seleção de detector é mais defensável?</w:t>
      </w:r>
    </w:p>
    <w:p>
      <w:pPr>
        <w:spacing w:after="40"/>
        <w:ind w:left="360"/>
      </w:pPr>
      <w:r>
        <w:t xml:space="preserve">A) </w:t>
      </w:r>
      <w:r>
        <w:t>Priorizar OGI com observação remota dos pontos críticos, porque a cobertura de área no topside mantém desempenho adequado mesmo sob vento, chuva e variação térmica.</w:t>
      </w:r>
    </w:p>
    <w:p>
      <w:pPr>
        <w:spacing w:after="40"/>
        <w:ind w:left="360"/>
      </w:pPr>
      <w:r>
        <w:t xml:space="preserve">B) </w:t>
      </w:r>
      <w:r>
        <w:t>Priorizar detectores de oxigênio com filme de CCTO nos pontos com histórico de liberação, porque a resposta à pO2 fornece acompanhamento mais confiável dessas emissões do que medições feitas no próprio componente.</w:t>
      </w:r>
    </w:p>
    <w:p>
      <w:pPr>
        <w:spacing w:after="40"/>
        <w:ind w:left="360"/>
      </w:pPr>
      <w:r>
        <w:t xml:space="preserve">C) </w:t>
      </w:r>
      <w:r>
        <w:t>Priorizar termovisão nos pontos específicos, porque ventos fortes e mudanças de temperatura favorecem o contraste da pluma e melhoram a detecção de pequenas liberações.</w:t>
      </w:r>
    </w:p>
    <w:p>
      <w:pPr>
        <w:spacing w:after="40"/>
        <w:ind w:left="360"/>
      </w:pPr>
      <w:r>
        <w:rPr>
          <w:b/>
        </w:rPr>
        <w:t xml:space="preserve">D) </w:t>
      </w:r>
      <w:r>
        <w:rPr>
          <w:b/>
        </w:rPr>
        <w:t>Priorizar analisadores ou sondas instalados junto aos componentes de maior risco, porque a medição na interface do equipamento sofre menos influência do ambiente e é mais apropriada para acompanhar fontes localizadas.</w:t>
      </w:r>
    </w:p>
    <w:p>
      <w:pPr>
        <w:spacing w:before="200" w:after="80"/>
      </w:pPr>
      <w:r>
        <w:rPr>
          <w:b/>
        </w:rPr>
        <w:t xml:space="preserve">3670. </w:t>
      </w:r>
      <w:r>
        <w:t>Em um FPSO com linhas de gás pressurizado, a análise de cenários indica possibilidade de ignição de vazamentos com formação de chama de jato. A equipe discute a filosofia de detecção próxima aos manifolds, considerando que o aumento da velocidade de saída pode levar a chama a se desprender da base e estabilizar-se a uma altura de levantamento. Qual arranjo de detecção é mais robusto para esse cenário?</w:t>
      </w:r>
    </w:p>
    <w:p>
      <w:pPr>
        <w:spacing w:after="40"/>
        <w:ind w:left="360"/>
      </w:pPr>
      <w:r>
        <w:t xml:space="preserve">A) </w:t>
      </w:r>
      <w:r>
        <w:t>Usar OGI como tecnologia principal de fogo, porque a visualização da pluma escura antes da ignição oferece a mesma confiabilidade para detectar a chama após o acendimento.</w:t>
      </w:r>
    </w:p>
    <w:p>
      <w:pPr>
        <w:spacing w:after="40"/>
        <w:ind w:left="360"/>
      </w:pPr>
      <w:r>
        <w:rPr>
          <w:b/>
        </w:rPr>
        <w:t xml:space="preserve">B) </w:t>
      </w:r>
      <w:r>
        <w:rPr>
          <w:b/>
        </w:rPr>
        <w:t>Combinar termovisão com detectores direcionais de chama e validar o alcance por estudos fotográficos ou termográficos, considerando que a assinatura térmica e visual pode variar com o levantamento da chama.</w:t>
      </w:r>
    </w:p>
    <w:p>
      <w:pPr>
        <w:spacing w:after="40"/>
        <w:ind w:left="360"/>
      </w:pPr>
      <w:r>
        <w:t xml:space="preserve">C) </w:t>
      </w:r>
      <w:r>
        <w:t>Usar detectores direcionais concentrados na base do ponto de liberação, porque a região de ancoragem da chama permanece como referência principal mesmo quando a velocidade de saída varia.</w:t>
      </w:r>
    </w:p>
    <w:p>
      <w:pPr>
        <w:spacing w:after="40"/>
        <w:ind w:left="360"/>
      </w:pPr>
      <w:r>
        <w:t xml:space="preserve">D) </w:t>
      </w:r>
      <w:r>
        <w:t>Usar apenas termovisão, porque o perfil térmico de uma chama de jato se mantém suficientemente estável para dispensar outra tecnologia de detecção.</w:t>
      </w:r>
    </w:p>
    <w:p>
      <w:pPr>
        <w:spacing w:before="200" w:after="80"/>
      </w:pPr>
      <w:r>
        <w:rPr>
          <w:b/>
        </w:rPr>
        <w:t xml:space="preserve">3671. </w:t>
      </w:r>
      <w:r>
        <w:t>Em uma revisão de cenários de perigo no convés de processo, a equipe separou duas necessidades: identificar rapidamente plumas de hidrocarbonetos antes da ignição e, em um cenário distinto, estudar comprimento de chama e comportamento da pluma térmica após um evento de fogo aberto ou chama de jato. Qual associação entre tecnologias e objetivos é a mais apropriada?</w:t>
      </w:r>
    </w:p>
    <w:p>
      <w:pPr>
        <w:spacing w:after="40"/>
        <w:ind w:left="360"/>
      </w:pPr>
      <w:r>
        <w:t xml:space="preserve">A) </w:t>
      </w:r>
      <w:r>
        <w:t>Usar detectores direcionais de chama para localizar vazamentos de hidrocarbonetos antes da ignição e usar analisadores de interface para acompanhar a pluma térmica em fogo aberto.</w:t>
      </w:r>
    </w:p>
    <w:p>
      <w:pPr>
        <w:spacing w:after="40"/>
        <w:ind w:left="360"/>
      </w:pPr>
      <w:r>
        <w:rPr>
          <w:b/>
        </w:rPr>
        <w:t xml:space="preserve">B) </w:t>
      </w:r>
      <w:r>
        <w:rPr>
          <w:b/>
        </w:rPr>
        <w:t>Usar OGI para visualização rápida de plumas de hidrocarbonetos e usar termografia infravermelha para observar contorno térmico, comprimento de chama e comportamento da pluma térmica após a ignição.</w:t>
      </w:r>
    </w:p>
    <w:p>
      <w:pPr>
        <w:spacing w:after="40"/>
        <w:ind w:left="360"/>
      </w:pPr>
      <w:r>
        <w:t xml:space="preserve">C) </w:t>
      </w:r>
      <w:r>
        <w:t>Usar detectores de oxigênio com filme de CCTO para localizar plumas de hidrocarbonetos e usar OGI para medir o contorno térmico da chama após a ignição.</w:t>
      </w:r>
    </w:p>
    <w:p>
      <w:pPr>
        <w:spacing w:after="40"/>
        <w:ind w:left="360"/>
      </w:pPr>
      <w:r>
        <w:t xml:space="preserve">D) </w:t>
      </w:r>
      <w:r>
        <w:t>Usar analisadores TVA para visualização inicial de plumas de hidrocarbonetos e usar o mesmo princípio para determinar o comprimento da chama em eventos de fogo aberto.</w:t>
      </w:r>
    </w:p>
    <w:p>
      <w:pPr>
        <w:spacing w:before="200" w:after="80"/>
      </w:pPr>
      <w:r>
        <w:rPr>
          <w:b/>
        </w:rPr>
        <w:t xml:space="preserve">3672. </w:t>
      </w:r>
      <w:r>
        <w:t>Em uma campanha de segurança em um FPSO, a equipe precisa fazer uma inspeção preliminar em um módulo com muitos equipamentos espalhados e diversos pontos de acesso difícil. A meta é identificar com agilidade indícios de vazamento de hidrocarbonetos para, numa etapa seguinte, definir onde realizar verificações mais detalhadas, sem foco inicial em quantificar a taxa de emissão. Qual abordagem tende a ser mais adequada nessa fase?</w:t>
      </w:r>
    </w:p>
    <w:p>
      <w:pPr>
        <w:spacing w:after="40"/>
        <w:ind w:left="360"/>
      </w:pPr>
      <w:r>
        <w:t xml:space="preserve">A) </w:t>
      </w:r>
      <w:r>
        <w:t>Empregar termografia voltada ao acompanhamento de chamas e plumas térmicas, usando essa assinatura como critério principal para localizar liberações no módulo.</w:t>
      </w:r>
    </w:p>
    <w:p>
      <w:pPr>
        <w:spacing w:after="40"/>
        <w:ind w:left="360"/>
      </w:pPr>
      <w:r>
        <w:t xml:space="preserve">B) </w:t>
      </w:r>
      <w:r>
        <w:t>Distribuir analisadores de interface do tipo TVA nos componentes do módulo desde o início, concentrando a inspeção na medição local junto a cada fonte potencial.</w:t>
      </w:r>
    </w:p>
    <w:p>
      <w:pPr>
        <w:spacing w:after="40"/>
        <w:ind w:left="360"/>
      </w:pPr>
      <w:r>
        <w:rPr>
          <w:b/>
        </w:rPr>
        <w:t xml:space="preserve">C) </w:t>
      </w:r>
      <w:r>
        <w:rPr>
          <w:b/>
        </w:rPr>
        <w:t>Realizar uma triagem visual por imagem infravermelha, com OGI ou recurso termográfico, para varrer o módulo à distância e depois aplicar medições pontuais nos locais indicados.</w:t>
      </w:r>
    </w:p>
    <w:p>
      <w:pPr>
        <w:spacing w:after="40"/>
        <w:ind w:left="360"/>
      </w:pPr>
      <w:r>
        <w:t xml:space="preserve">D) </w:t>
      </w:r>
      <w:r>
        <w:t>Acompanhar variações de oxigênio com sensores baseados em CCTO ao longo da área para mapear indiretamente a pluma de hidrocarbonetos e selecionar os pontos de inspeção.</w:t>
      </w:r>
    </w:p>
    <w:p>
      <w:pPr>
        <w:spacing w:before="200" w:after="80"/>
      </w:pPr>
      <w:r>
        <w:rPr>
          <w:b/>
        </w:rPr>
        <w:t xml:space="preserve">3673. </w:t>
      </w:r>
      <w:r>
        <w:t>Num skid de compressão de gás de um FPSO, há duas conexões cuja vigilância é relevante para a segurança e que sofrem ação de vento intenso e oscilações térmicas ao longo do dia. A equipe busca acompanhar esses locais com menor sensibilidade ao clima e com dado pontual mais útil para a operação. Qual solução tende a se alinhar melhor a esse objetivo?</w:t>
      </w:r>
    </w:p>
    <w:p>
      <w:pPr>
        <w:spacing w:after="40"/>
        <w:ind w:left="360"/>
      </w:pPr>
      <w:r>
        <w:rPr>
          <w:b/>
        </w:rPr>
        <w:t xml:space="preserve">A) </w:t>
      </w:r>
      <w:r>
        <w:rPr>
          <w:b/>
        </w:rPr>
        <w:t>Instalar sondas ou analisadores na interface dos componentes, pois a leitura no próprio ponto é menos afetada pelo ambiente e apoia melhor a decisão sobre cada conexão.</w:t>
      </w:r>
    </w:p>
    <w:p>
      <w:pPr>
        <w:spacing w:after="40"/>
        <w:ind w:left="360"/>
      </w:pPr>
      <w:r>
        <w:t xml:space="preserve">B) </w:t>
      </w:r>
      <w:r>
        <w:t>Instalar OGI fixa voltada ao skid, pois a observação remota da pluma em uma área ampla atende melhor aos pontos de interesse, mesmo com vento e contraste térmico variáveis.</w:t>
      </w:r>
    </w:p>
    <w:p>
      <w:pPr>
        <w:spacing w:after="40"/>
        <w:ind w:left="360"/>
      </w:pPr>
      <w:r>
        <w:t xml:space="preserve">C) </w:t>
      </w:r>
      <w:r>
        <w:t>Instalar sensores de oxigênio baseados em filme de CCTO no entorno do skid, pois a resposta à pO2 fornece o mesmo tipo de informação que a medição na interface.</w:t>
      </w:r>
    </w:p>
    <w:p>
      <w:pPr>
        <w:spacing w:after="40"/>
        <w:ind w:left="360"/>
      </w:pPr>
      <w:r>
        <w:t xml:space="preserve">D) </w:t>
      </w:r>
      <w:r>
        <w:t>Instalar câmeras termográficas apontadas para as conexões, pois o mapa térmico obtido no skid permite inferir de forma direta a concentração do gás liberado.</w:t>
      </w:r>
    </w:p>
    <w:p>
      <w:pPr>
        <w:spacing w:before="200" w:after="80"/>
      </w:pPr>
      <w:r>
        <w:rPr>
          <w:b/>
        </w:rPr>
        <w:t xml:space="preserve">3674. </w:t>
      </w:r>
      <w:r>
        <w:t>Na análise de risco de uma linha pressurizada de gás em um FPSO, concluiu-se que uma eventual ignição pode gerar chama de jato. A equipe de F&amp;G quer evitar perda de desempenho em cenários nos quais a chama deixe de permanecer aderida ao bocal e passe a se estabilizar mais acima, alterando sua assinatura térmica e visual. Qual estratégia de detecção tende a ser mais robusta?</w:t>
      </w:r>
    </w:p>
    <w:p>
      <w:pPr>
        <w:spacing w:after="40"/>
        <w:ind w:left="360"/>
      </w:pPr>
      <w:r>
        <w:t xml:space="preserve">A) </w:t>
      </w:r>
      <w:r>
        <w:t>Concentrar a estratégia em analisadores de interface nas conexões pressurizadas, porque a confirmação local do vazamento substitui a necessidade de capturar o comportamento da chama.</w:t>
      </w:r>
    </w:p>
    <w:p>
      <w:pPr>
        <w:spacing w:after="40"/>
        <w:ind w:left="360"/>
      </w:pPr>
      <w:r>
        <w:t xml:space="preserve">B) </w:t>
      </w:r>
      <w:r>
        <w:t>Usar detectores direcionais focados na base do vazamento, porque a região próxima ao bocal permanece como referência dominante da chama.</w:t>
      </w:r>
    </w:p>
    <w:p>
      <w:pPr>
        <w:spacing w:after="40"/>
        <w:ind w:left="360"/>
      </w:pPr>
      <w:r>
        <w:rPr>
          <w:b/>
        </w:rPr>
        <w:t xml:space="preserve">C) </w:t>
      </w:r>
      <w:r>
        <w:rPr>
          <w:b/>
        </w:rPr>
        <w:t>Combinar termovisão com detectores direcionais e validar o alcance por estudos fotográficos e termográficos, considerando a variação da assinatura em chamas levantadas.</w:t>
      </w:r>
    </w:p>
    <w:p>
      <w:pPr>
        <w:spacing w:after="40"/>
        <w:ind w:left="360"/>
      </w:pPr>
      <w:r>
        <w:t xml:space="preserve">D) </w:t>
      </w:r>
      <w:r>
        <w:t>Tomar OGI como elemento principal, porque a visualização prévia da pluma reduz a relevância das mudanças de assinatura após a ignição.</w:t>
      </w:r>
    </w:p>
    <w:p>
      <w:pPr>
        <w:spacing w:before="200" w:after="80"/>
      </w:pPr>
      <w:r>
        <w:rPr>
          <w:b/>
        </w:rPr>
        <w:t xml:space="preserve">3675. </w:t>
      </w:r>
      <w:r>
        <w:t>Em um compartimento de processo de um FPSO, pretende-se monitorar variações de oxigênio com sensores baseados em filmes de CCTO. Como o local sofre mudanças térmicas ao longo do turno e o desempenho dinâmico do alarme é relevante, qual premissa de projeto é mais adequada para decidir pela aplicação dessa tecnologia?</w:t>
      </w:r>
    </w:p>
    <w:p>
      <w:pPr>
        <w:spacing w:after="40"/>
        <w:ind w:left="360"/>
      </w:pPr>
      <w:r>
        <w:t xml:space="preserve">A) </w:t>
      </w:r>
      <w:r>
        <w:t>Priorizar OGI para acompanhar a atmosfera do compartimento, usando a visualização remota de plumas como base para inferir variações de oxigênio com melhor resposta dinâmica.</w:t>
      </w:r>
    </w:p>
    <w:p>
      <w:pPr>
        <w:spacing w:after="40"/>
        <w:ind w:left="360"/>
      </w:pPr>
      <w:r>
        <w:rPr>
          <w:b/>
        </w:rPr>
        <w:t xml:space="preserve">B) </w:t>
      </w:r>
      <w:r>
        <w:rPr>
          <w:b/>
        </w:rPr>
        <w:t>Adotar o sensor após caracterizar a resposta no intervalo de pO2 esperado e compensar a influência da temperatura, verificando também o tempo de resposta em baixas temperaturas.</w:t>
      </w:r>
    </w:p>
    <w:p>
      <w:pPr>
        <w:spacing w:after="40"/>
        <w:ind w:left="360"/>
      </w:pPr>
      <w:r>
        <w:t xml:space="preserve">C) </w:t>
      </w:r>
      <w:r>
        <w:t>Usar câmeras termográficas como instrumento principal de monitoramento do ambiente, tomando o perfil térmico do compartimento como indicador direto da pressão parcial de oxigênio.</w:t>
      </w:r>
    </w:p>
    <w:p>
      <w:pPr>
        <w:spacing w:after="40"/>
        <w:ind w:left="360"/>
      </w:pPr>
      <w:r>
        <w:t xml:space="preserve">D) </w:t>
      </w:r>
      <w:r>
        <w:t>Adotar o sensor com calibração concentrada na condição de melhor sensibilidade e definir a aplicação a partir desse ponto, sem exigir validação específica da resposta dinâmica nas demais temperaturas de operação.</w:t>
      </w:r>
    </w:p>
    <w:p>
      <w:pPr>
        <w:spacing w:before="200" w:after="80"/>
      </w:pPr>
      <w:r>
        <w:rPr>
          <w:b/>
        </w:rPr>
        <w:t xml:space="preserve">3676. </w:t>
      </w:r>
      <w:r>
        <w:t>No projeto de F&amp;G de um novo módulo de processo em um FPSO, deseja-se vigiar rapidamente uma malha ampla com linhas e equipamentos pouco acessíveis e, ao mesmo tempo, acompanhar com maior fidelidade alguns itens críticos para o controle do processo. O ambiente tem nevoeiro, chuva eventual e vento variável. Qual configuração tende a oferecer o melhor compromisso prático?</w:t>
      </w:r>
    </w:p>
    <w:p>
      <w:pPr>
        <w:spacing w:after="40"/>
        <w:ind w:left="360"/>
      </w:pPr>
      <w:r>
        <w:t xml:space="preserve">A) </w:t>
      </w:r>
      <w:r>
        <w:t>Basear a arquitetura em sensores de oxigênio distribuídos pelo módulo para indicar liberação de hidrocarbonetos nas linhas, apoiando a confirmação com termografia nos equipamentos de processo.</w:t>
      </w:r>
    </w:p>
    <w:p>
      <w:pPr>
        <w:spacing w:after="40"/>
        <w:ind w:left="360"/>
      </w:pPr>
      <w:r>
        <w:t xml:space="preserve">B) </w:t>
      </w:r>
      <w:r>
        <w:t>Adotar OGI ou câmeras térmicas como base do sistema em todo o módulo, usando o alcance remoto para cobrir tubulações, válvulas e pontos afastados mesmo com névoa, chuva e mudanças de vento.</w:t>
      </w:r>
    </w:p>
    <w:p>
      <w:pPr>
        <w:spacing w:after="40"/>
        <w:ind w:left="360"/>
      </w:pPr>
      <w:r>
        <w:t xml:space="preserve">C) </w:t>
      </w:r>
      <w:r>
        <w:t>Aplicar analisadores de interface em toda a malha, incluindo trechos amplos e pontos remotos, por serem menos sensíveis ao tempo e dispensarem o uso de recursos de imagem para triagem.</w:t>
      </w:r>
    </w:p>
    <w:p>
      <w:pPr>
        <w:spacing w:after="40"/>
        <w:ind w:left="360"/>
      </w:pPr>
      <w:r>
        <w:rPr>
          <w:b/>
        </w:rPr>
        <w:t xml:space="preserve">D) </w:t>
      </w:r>
      <w:r>
        <w:rPr>
          <w:b/>
        </w:rPr>
        <w:t>Usar câmeras para triagem e localização inicial no módulo e analisadores no ponto para os itens mais relevantes do processo, validando o desempenho nas condições ambientais previstas.</w:t>
      </w:r>
    </w:p>
    <w:p>
      <w:pPr>
        <w:spacing w:before="200" w:after="80"/>
      </w:pPr>
      <w:r>
        <w:rPr>
          <w:b/>
        </w:rPr>
        <w:t xml:space="preserve">3677. </w:t>
      </w:r>
      <w:r>
        <w:t>No módulo de compressão de gás de um FPSO, a análise de risco indica possibilidade de vazamento pressurizado com ignição e formação de chama de jato. A equipe sabe que, com o aumento da velocidade de saída, a chama pode levantar e alterar a assinatura próxima à base. Qual filosofia de detecção é mais robusta para esse cenário?</w:t>
      </w:r>
    </w:p>
    <w:p>
      <w:pPr>
        <w:spacing w:after="40"/>
        <w:ind w:left="360"/>
      </w:pPr>
      <w:r>
        <w:rPr>
          <w:b/>
        </w:rPr>
        <w:t xml:space="preserve">A) </w:t>
      </w:r>
      <w:r>
        <w:rPr>
          <w:b/>
        </w:rPr>
        <w:t>Combinar termovisão com detectores direcionais e validar o alcance por estudos fotográficos ou termográficos, porque a elevação da chama modifica a assinatura térmica e visual disponível à detecção.</w:t>
      </w:r>
    </w:p>
    <w:p>
      <w:pPr>
        <w:spacing w:after="40"/>
        <w:ind w:left="360"/>
      </w:pPr>
      <w:r>
        <w:t xml:space="preserve">B) </w:t>
      </w:r>
      <w:r>
        <w:t>Priorizar analisadores de interface ao redor da linha, porque a medição local de hidrocarbonetos fornece indicação equivalente da presença e da geometria da chama de jato.</w:t>
      </w:r>
    </w:p>
    <w:p>
      <w:pPr>
        <w:spacing w:after="40"/>
        <w:ind w:left="360"/>
      </w:pPr>
      <w:r>
        <w:t xml:space="preserve">C) </w:t>
      </w:r>
      <w:r>
        <w:t>Concentrar a estratégia em monitorar a região do bocal, porque a parte mais confiável da assinatura térmica e visual permanece ancorada à base mesmo quando a velocidade aumenta.</w:t>
      </w:r>
    </w:p>
    <w:p>
      <w:pPr>
        <w:spacing w:after="40"/>
        <w:ind w:left="360"/>
      </w:pPr>
      <w:r>
        <w:t xml:space="preserve">D) </w:t>
      </w:r>
      <w:r>
        <w:t>Priorizar OGI como tecnologia principal, porque a câmera usada para localizar a pluma antes da ignição tende a manter o mesmo desempenho quando o vazamento entra em combustão.</w:t>
      </w:r>
    </w:p>
    <w:p>
      <w:pPr>
        <w:spacing w:before="200" w:after="80"/>
      </w:pPr>
      <w:r>
        <w:rPr>
          <w:b/>
        </w:rPr>
        <w:t xml:space="preserve">3678. </w:t>
      </w:r>
      <w:r>
        <w:t>Uma gerência quer padronizar um arranjo de detecção para uma área extensa e parcialmente inacessível do FPSO. O sistema deve permitir localizar vazamentos de hidrocarbonetos com rapidez e, ao mesmo tempo, apoiar medições locais mais confiáveis em pontos selecionados. A região ainda sofre com névoa, chuva e variação térmica frequentes. Qual recomendação técnica é mais consistente?</w:t>
      </w:r>
    </w:p>
    <w:p>
      <w:pPr>
        <w:spacing w:after="40"/>
        <w:ind w:left="360"/>
      </w:pPr>
      <w:r>
        <w:rPr>
          <w:b/>
        </w:rPr>
        <w:t xml:space="preserve">A) </w:t>
      </w:r>
      <w:r>
        <w:rPr>
          <w:b/>
        </w:rPr>
        <w:t>Usar monitoramento por imagem para triagem e localização rápida quando as condições permitirem, complementando com analisadores de ponto ou de interface para confirmação e medições locais nos pontos críticos.</w:t>
      </w:r>
    </w:p>
    <w:p>
      <w:pPr>
        <w:spacing w:after="40"/>
        <w:ind w:left="360"/>
      </w:pPr>
      <w:r>
        <w:t xml:space="preserve">B) </w:t>
      </w:r>
      <w:r>
        <w:t>Priorizar OGI para a varredura da área e para o acompanhamento dos pontos selecionados, usando a própria imagem para localizar vazamentos e sustentar as medições locais requeridas.</w:t>
      </w:r>
    </w:p>
    <w:p>
      <w:pPr>
        <w:spacing w:after="40"/>
        <w:ind w:left="360"/>
      </w:pPr>
      <w:r>
        <w:t xml:space="preserve">C) </w:t>
      </w:r>
      <w:r>
        <w:t>Empregar sensores de oxigênio baseados em CCTO na vigilância da área e utilizar termografia como apoio visual, tomando variações de O2 como indicador principal de plumas de hidrocarbonetos.</w:t>
      </w:r>
    </w:p>
    <w:p>
      <w:pPr>
        <w:spacing w:after="40"/>
        <w:ind w:left="360"/>
      </w:pPr>
      <w:r>
        <w:t xml:space="preserve">D) </w:t>
      </w:r>
      <w:r>
        <w:t>Priorizar analisadores de interface nos equipamentos e linhas mais críticos, adotando esse arranjo como estratégia principal para cobrir a área extensa e localizar rapidamente os vazamentos.</w:t>
      </w:r>
    </w:p>
    <w:p>
      <w:pPr>
        <w:spacing w:before="200" w:after="80"/>
      </w:pPr>
      <w:r>
        <w:rPr>
          <w:b/>
        </w:rPr>
        <w:t xml:space="preserve">3679. </w:t>
      </w:r>
      <w:r>
        <w:t>Em uma mesma campanha no FPSO, uma equipe precisa tratar dois objetivos diferentes: localizar rapidamente emissões difusas de hidrocarbonetos ainda sem ignição e, em outro teste, observar o contorno térmico e o comprimento de uma chama aberta. Qual associação entre tecnologia e objetivo é mais adequada?</w:t>
      </w:r>
    </w:p>
    <w:p>
      <w:pPr>
        <w:spacing w:after="40"/>
        <w:ind w:left="360"/>
      </w:pPr>
      <w:r>
        <w:t xml:space="preserve">A) </w:t>
      </w:r>
      <w:r>
        <w:t>Usar detectores direcionais para quantificar a concentração local de hidrocarbonetos e OGI para validar a pressão parcial de oxigênio durante o teste de chama.</w:t>
      </w:r>
    </w:p>
    <w:p>
      <w:pPr>
        <w:spacing w:after="40"/>
        <w:ind w:left="360"/>
      </w:pPr>
      <w:r>
        <w:t xml:space="preserve">B) </w:t>
      </w:r>
      <w:r>
        <w:t>Usar câmeras termográficas para a triagem das plumas sem ignição e OGI para estimar o contorno e o comprimento da chama aberta.</w:t>
      </w:r>
    </w:p>
    <w:p>
      <w:pPr>
        <w:spacing w:after="40"/>
        <w:ind w:left="360"/>
      </w:pPr>
      <w:r>
        <w:rPr>
          <w:b/>
        </w:rPr>
        <w:t xml:space="preserve">C) </w:t>
      </w:r>
      <w:r>
        <w:rPr>
          <w:b/>
        </w:rPr>
        <w:t>Usar OGI para a detecção visual rápida das plumas de hidrocarbonetos e câmeras termográficas para a caracterização do contorno térmico e do comprimento da chama.</w:t>
      </w:r>
    </w:p>
    <w:p>
      <w:pPr>
        <w:spacing w:after="40"/>
        <w:ind w:left="360"/>
      </w:pPr>
      <w:r>
        <w:t xml:space="preserve">D) </w:t>
      </w:r>
      <w:r>
        <w:t>Usar analisadores de interface para determinar o contorno térmico da chama e filmes de CCTO para localizar as emissões difusas de hidrocarbonetos.</w:t>
      </w:r>
    </w:p>
    <w:p>
      <w:pPr>
        <w:spacing w:before="200" w:after="80"/>
      </w:pPr>
      <w:r>
        <w:rPr>
          <w:b/>
        </w:rPr>
        <w:t xml:space="preserve">3680. </w:t>
      </w:r>
      <w:r>
        <w:t>Na revisão do F&amp;G de um módulo de compressão em um FPSO, a equipe propôs distribuir detectores fixos em malha regular, equidistantes entre si, para simplificar o projeto. O módulo, porém, tem pontos de liberação plausíveis em níveis distintos, ventilação natural não uniforme e obstruções estruturais. Qual critério de projeto tende a produzir a cobertura mais consistente?</w:t>
      </w:r>
    </w:p>
    <w:p>
      <w:pPr>
        <w:spacing w:after="40"/>
        <w:ind w:left="360"/>
      </w:pPr>
      <w:r>
        <w:t xml:space="preserve">A) </w:t>
      </w:r>
      <w:r>
        <w:t>Priorizar as rotas de evacuação e usar essas linhas como referência principal de implantação, tratando as fontes de liberação como fator secundário.</w:t>
      </w:r>
    </w:p>
    <w:p>
      <w:pPr>
        <w:spacing w:after="40"/>
        <w:ind w:left="360"/>
      </w:pPr>
      <w:r>
        <w:t xml:space="preserve">B) </w:t>
      </w:r>
      <w:r>
        <w:t>Distribuir sensores com espaçamento uniforme e ajustar a sensibilidade para compensar diferenças locais de circulação de ar.</w:t>
      </w:r>
    </w:p>
    <w:p>
      <w:pPr>
        <w:spacing w:after="40"/>
        <w:ind w:left="360"/>
      </w:pPr>
      <w:r>
        <w:rPr>
          <w:b/>
        </w:rPr>
        <w:t xml:space="preserve">C) </w:t>
      </w:r>
      <w:r>
        <w:rPr>
          <w:b/>
        </w:rPr>
        <w:t>Definir posições e alturas a partir do estudo de dispersão atmosférica, complementado pelo mapeamento de obstruções e áreas ocupadas.</w:t>
      </w:r>
    </w:p>
    <w:p>
      <w:pPr>
        <w:spacing w:after="40"/>
        <w:ind w:left="360"/>
      </w:pPr>
      <w:r>
        <w:t xml:space="preserve">D) </w:t>
      </w:r>
      <w:r>
        <w:t>Concentrar sensores nos pontos mais elevados do módulo, porque a ventilação natural tende a conduzir a plume para longe das passagens.</w:t>
      </w:r>
    </w:p>
    <w:p>
      <w:pPr>
        <w:spacing w:before="200" w:after="80"/>
      </w:pPr>
      <w:r>
        <w:rPr>
          <w:b/>
        </w:rPr>
        <w:t xml:space="preserve">3681. </w:t>
      </w:r>
      <w:r>
        <w:t>Durante uma operação com possibilidade de ventilação de gás natural, a biruta instalada sobre a área de separação passa a indicar escoamento persistente em direção a um convés onde há equipamentos temporários energizados. Qual resposta está mais alinhada com o papel do sistema F&amp;G e dos controles operacionais?</w:t>
      </w:r>
    </w:p>
    <w:p>
      <w:pPr>
        <w:spacing w:after="40"/>
        <w:ind w:left="360"/>
      </w:pPr>
      <w:r>
        <w:rPr>
          <w:b/>
        </w:rPr>
        <w:t xml:space="preserve">A) </w:t>
      </w:r>
      <w:r>
        <w:rPr>
          <w:b/>
        </w:rPr>
        <w:t>Redefinir temporariamente a área de proteção a favor do vento e afastar fontes de ignição na direção indicada, usando também a previsão de vento para a decisão.</w:t>
      </w:r>
    </w:p>
    <w:p>
      <w:pPr>
        <w:spacing w:after="40"/>
        <w:ind w:left="360"/>
      </w:pPr>
      <w:r>
        <w:t xml:space="preserve">B) </w:t>
      </w:r>
      <w:r>
        <w:t>Concentrar o controle na inspeção dos alarmes da sala de controle, porque o monitoramento remoto substitui a necessidade de intervenção sobre o arranjo operacional.</w:t>
      </w:r>
    </w:p>
    <w:p>
      <w:pPr>
        <w:spacing w:after="40"/>
        <w:ind w:left="360"/>
      </w:pPr>
      <w:r>
        <w:t xml:space="preserve">C) </w:t>
      </w:r>
      <w:r>
        <w:t>Manter a operação inalterada, porque a presença de detectores fixos reduz a influência da direção instantânea do escoamento sobre o risco de ignição.</w:t>
      </w:r>
    </w:p>
    <w:p>
      <w:pPr>
        <w:spacing w:after="40"/>
        <w:ind w:left="360"/>
      </w:pPr>
      <w:r>
        <w:t xml:space="preserve">D) </w:t>
      </w:r>
      <w:r>
        <w:t>Transferir os detectores mais próximos para o lado oposto do convés, priorizando a região de menor ventilação natural.</w:t>
      </w:r>
    </w:p>
    <w:p>
      <w:pPr>
        <w:spacing w:before="200" w:after="80"/>
      </w:pPr>
      <w:r>
        <w:rPr>
          <w:b/>
        </w:rPr>
        <w:t xml:space="preserve">3682. </w:t>
      </w:r>
      <w:r>
        <w:t>No arranjo de um abrigo de processo sujeito a liberações ocasionais de gás, o projeto preliminar prevê um único acesso principal amplo e um segundo acesso estreito, ambos na mesma fachada. A análise do vento predominante indica que plumes estáveis podem se alinhar com essa face durante parte das operações. Qual revisão tende a melhorar simultaneamente ventilação e evacuação?</w:t>
      </w:r>
    </w:p>
    <w:p>
      <w:pPr>
        <w:spacing w:after="40"/>
        <w:ind w:left="360"/>
      </w:pPr>
      <w:r>
        <w:t xml:space="preserve">A) </w:t>
      </w:r>
      <w:r>
        <w:t>Ampliar o acesso principal e manter o secundário na mesma fachada, para reduzir perda de carga e acelerar a renovação de ar local.</w:t>
      </w:r>
    </w:p>
    <w:p>
      <w:pPr>
        <w:spacing w:after="40"/>
        <w:ind w:left="360"/>
      </w:pPr>
      <w:r>
        <w:rPr>
          <w:b/>
        </w:rPr>
        <w:t xml:space="preserve">B) </w:t>
      </w:r>
      <w:r>
        <w:rPr>
          <w:b/>
        </w:rPr>
        <w:t>Redistribuir os dois acessos em posições estratégicas em relação ao vento predominante, buscando fluxo cruzado e rota de fuga menos sujeita à passagem da plume.</w:t>
      </w:r>
    </w:p>
    <w:p>
      <w:pPr>
        <w:spacing w:after="40"/>
        <w:ind w:left="360"/>
      </w:pPr>
      <w:r>
        <w:t xml:space="preserve">C) </w:t>
      </w:r>
      <w:r>
        <w:t>Substituir o segundo acesso por venezianas contínuas, porque a ventilação permanente tende a ser mais relevante que a geometria das rotas de fuga.</w:t>
      </w:r>
    </w:p>
    <w:p>
      <w:pPr>
        <w:spacing w:after="40"/>
        <w:ind w:left="360"/>
      </w:pPr>
      <w:r>
        <w:t xml:space="preserve">D) </w:t>
      </w:r>
      <w:r>
        <w:t>Manter os acessos como estão e elevar a quantidade de detectores no interior, para compensar a possibilidade de alinhamento da plume com a fachada.</w:t>
      </w:r>
    </w:p>
    <w:p>
      <w:pPr>
        <w:spacing w:before="200" w:after="80"/>
      </w:pPr>
      <w:r>
        <w:rPr>
          <w:b/>
        </w:rPr>
        <w:t xml:space="preserve">3683. </w:t>
      </w:r>
      <w:r>
        <w:t>Após uma modificação em um módulo de processo de um FPSO, foram adicionados um skid, uma parede parcial e uma nova rota de acesso. A equipe de manutenção propôs reinstalar os detectores fixos de gás em malha regular, todos na mesma altura, para facilitar calibração e reposição. Considerando o objetivo de cobertura do sistema F&amp;G, qual abordagem é mais adequada?</w:t>
      </w:r>
    </w:p>
    <w:p>
      <w:pPr>
        <w:spacing w:after="40"/>
        <w:ind w:left="360"/>
      </w:pPr>
      <w:r>
        <w:t xml:space="preserve">A) </w:t>
      </w:r>
      <w:r>
        <w:t>Priorizar a instalação junto às maiores aberturas de ventilação natural, porque os pontos com maior circulação de ar tendem a fornecer a indicação mais precoce em qualquer cenário de liberação.</w:t>
      </w:r>
    </w:p>
    <w:p>
      <w:pPr>
        <w:spacing w:after="40"/>
        <w:ind w:left="360"/>
      </w:pPr>
      <w:r>
        <w:rPr>
          <w:b/>
        </w:rPr>
        <w:t xml:space="preserve">B) </w:t>
      </w:r>
      <w:r>
        <w:rPr>
          <w:b/>
        </w:rPr>
        <w:t>Definir locais, alturas e alcance dos detectores a partir do estudo de dispersão, mapeando pontos plausíveis de liberação, áreas ocupadas, rotas de evacuação e obstruções que possam sombrear os sensores.</w:t>
      </w:r>
    </w:p>
    <w:p>
      <w:pPr>
        <w:spacing w:after="40"/>
        <w:ind w:left="360"/>
      </w:pPr>
      <w:r>
        <w:t xml:space="preserve">C) </w:t>
      </w:r>
      <w:r>
        <w:t>Concentrar os detectores nos limites do módulo, porque a diluição ao longo do percurso da pluma tende a tornar a resposta mais representativa para a área inteira.</w:t>
      </w:r>
    </w:p>
    <w:p>
      <w:pPr>
        <w:spacing w:after="40"/>
        <w:ind w:left="360"/>
      </w:pPr>
      <w:r>
        <w:t xml:space="preserve">D) </w:t>
      </w:r>
      <w:r>
        <w:t>Distribuir os detectores com espaçamento uniforme no módulo e manter uma altura padronizada, porque a repetibilidade da instalação tende a simplificar a resposta do sistema.</w:t>
      </w:r>
    </w:p>
    <w:p>
      <w:pPr>
        <w:spacing w:before="200" w:after="80"/>
      </w:pPr>
      <w:r>
        <w:rPr>
          <w:b/>
        </w:rPr>
        <w:t xml:space="preserve">3684. </w:t>
      </w:r>
      <w:r>
        <w:t>Em um convés com fechamento parcial por painéis vazados, um estudo preliminar apontou ventilação interna mais uniforme após a instalação desses elementos e, com base nisso, propôs reduzir a cobertura de detectores na faixa ocupada e concentrá-la nas camadas superiores. Qual avaliação técnica é mais adequada?</w:t>
      </w:r>
    </w:p>
    <w:p>
      <w:pPr>
        <w:spacing w:after="40"/>
        <w:ind w:left="360"/>
      </w:pPr>
      <w:r>
        <w:t xml:space="preserve">A) </w:t>
      </w:r>
      <w:r>
        <w:t>A recomendação é adequada, desde que os detectores remanescentes sejam alinhados com a direção indicada pelas birutas, já que a ventilação mais uniforme após os painéis reduz a influência das obstruções locais no volume ocupado.</w:t>
      </w:r>
    </w:p>
    <w:p>
      <w:pPr>
        <w:spacing w:after="40"/>
        <w:ind w:left="360"/>
      </w:pPr>
      <w:r>
        <w:t xml:space="preserve">B) </w:t>
      </w:r>
      <w:r>
        <w:t>A recomendação é adequada, pois a maior uniformidade da ventilação após os painéis indica menor gradiente de concentração no convés, permitindo reduzir pontos ao nível de ocupação e priorizar detectores acima dele.</w:t>
      </w:r>
    </w:p>
    <w:p>
      <w:pPr>
        <w:spacing w:after="40"/>
        <w:ind w:left="360"/>
      </w:pPr>
      <w:r>
        <w:t xml:space="preserve">C) </w:t>
      </w:r>
      <w:r>
        <w:t>A recomendação é adequada, porque a resistência introduzida pelos elementos vazados tende a empurrar a pluma para as camadas superiores do volume parcialmente fechado, fazendo a cobertura na faixa ocupada perder relevância.</w:t>
      </w:r>
    </w:p>
    <w:p>
      <w:pPr>
        <w:spacing w:after="40"/>
        <w:ind w:left="360"/>
      </w:pPr>
      <w:r>
        <w:rPr>
          <w:b/>
        </w:rPr>
        <w:t xml:space="preserve">D) </w:t>
      </w:r>
      <w:r>
        <w:rPr>
          <w:b/>
        </w:rPr>
        <w:t>A recomendação não é adequada, porque painéis vazados podem reorganizar o escoamento e ainda manter regiões mal ventiladas junto ao piso de trabalho; a altura e a distribuição dos sensores devem vir de estudo de dispersão confirmado em campo.</w:t>
      </w:r>
    </w:p>
    <w:p>
      <w:pPr>
        <w:spacing w:before="200" w:after="80"/>
      </w:pPr>
      <w:r>
        <w:rPr>
          <w:b/>
        </w:rPr>
        <w:t xml:space="preserve">3685. </w:t>
      </w:r>
      <w:r>
        <w:t>Na revisão do layout de uma área de trabalho com possibilidade de formação de nuvem de gás, comparam-se duas soluções de acesso: um único vão amplo em uma face do compartimento e uma configuração com duas saídas independentes implantadas conforme o regime local de ventos. À luz da ventilação natural e da evacuação, qual diretriz deve prevalecer?</w:t>
      </w:r>
    </w:p>
    <w:p>
      <w:pPr>
        <w:spacing w:after="40"/>
        <w:ind w:left="360"/>
      </w:pPr>
      <w:r>
        <w:t xml:space="preserve">A) </w:t>
      </w:r>
      <w:r>
        <w:t>Adotar a alternativa construtivamente mais simples, porque a localização dos detectores e das birutas neutraliza diferenças relevantes de circulação de ar no compartimento.</w:t>
      </w:r>
    </w:p>
    <w:p>
      <w:pPr>
        <w:spacing w:after="40"/>
        <w:ind w:left="360"/>
      </w:pPr>
      <w:r>
        <w:t xml:space="preserve">B) </w:t>
      </w:r>
      <w:r>
        <w:t>Adotar a alternativa com menor percurso até o exterior, porque reduzir a caminhada compensa perdas moderadas de ventilação natural e exposição ao gás.</w:t>
      </w:r>
    </w:p>
    <w:p>
      <w:pPr>
        <w:spacing w:after="40"/>
        <w:ind w:left="360"/>
      </w:pPr>
      <w:r>
        <w:t xml:space="preserve">C) </w:t>
      </w:r>
      <w:r>
        <w:t>Adotar o único vão de maior área, pois, quando alinhado ao vento predominante, a seção aberta passa a controlar a renovação do ar e a dispersão local.</w:t>
      </w:r>
    </w:p>
    <w:p>
      <w:pPr>
        <w:spacing w:after="40"/>
        <w:ind w:left="360"/>
      </w:pPr>
      <w:r>
        <w:rPr>
          <w:b/>
        </w:rPr>
        <w:t xml:space="preserve">D) </w:t>
      </w:r>
      <w:r>
        <w:rPr>
          <w:b/>
        </w:rPr>
        <w:t>Adotar duas saídas independentes implantadas de modo a criar escoamento cruzado e a preservar pelo menos uma rota de abandono fora da faixa mais provável da nuvem.</w:t>
      </w:r>
    </w:p>
    <w:p>
      <w:pPr>
        <w:spacing w:before="200" w:after="80"/>
      </w:pPr>
      <w:r>
        <w:rPr>
          <w:b/>
        </w:rPr>
        <w:t xml:space="preserve">3686. </w:t>
      </w:r>
      <w:r>
        <w:t>Num retrofit de um módulo de processo de um FPSO, a equipe cogita instalar detectores fixos de gás em malha regular e na mesma cota, por se tratar de um convés aberto e sem obstruções visuais relevantes. A revisão de riscos, porém, indicou pontos plausíveis de liberação com trajetórias de plume variáveis conforme vento e ventilação local. Na definição final da cobertura, qual critério deve prevalecer?</w:t>
      </w:r>
    </w:p>
    <w:p>
      <w:pPr>
        <w:spacing w:after="40"/>
        <w:ind w:left="360"/>
      </w:pPr>
      <w:r>
        <w:t xml:space="preserve">A) </w:t>
      </w:r>
      <w:r>
        <w:t>Adotar grade com espaçamento por área e corrigir a cobertura apenas pela densidade de equipamentos e pela abertura do convés, mantendo todos os detectores na mesma cota.</w:t>
      </w:r>
    </w:p>
    <w:p>
      <w:pPr>
        <w:spacing w:after="40"/>
        <w:ind w:left="360"/>
      </w:pPr>
      <w:r>
        <w:t xml:space="preserve">B) </w:t>
      </w:r>
      <w:r>
        <w:t>Concentrar sensores nas rotas de fuga e acessos principais, tomando a ocupação e a rapidez de alerta às pessoas como critério dominante para a cobertura.</w:t>
      </w:r>
    </w:p>
    <w:p>
      <w:pPr>
        <w:spacing w:after="40"/>
        <w:ind w:left="360"/>
      </w:pPr>
      <w:r>
        <w:t xml:space="preserve">C) </w:t>
      </w:r>
      <w:r>
        <w:t>Distribuir sensores perto das principais fontes de ignição, tomando o potencial de ignição e a severidade do evento como critério dominante para a cobertura.</w:t>
      </w:r>
    </w:p>
    <w:p>
      <w:pPr>
        <w:spacing w:after="40"/>
        <w:ind w:left="360"/>
      </w:pPr>
      <w:r>
        <w:rPr>
          <w:b/>
        </w:rPr>
        <w:t xml:space="preserve">D) </w:t>
      </w:r>
      <w:r>
        <w:rPr>
          <w:b/>
        </w:rPr>
        <w:t>Usar o estudo de dispersão para localizar liberações plausíveis, percursos prováveis da nuvem e regiões de acúmulo, definindo então posição, cota e ajuste dos detectores.</w:t>
      </w:r>
    </w:p>
    <w:p>
      <w:pPr>
        <w:spacing w:before="200" w:after="80"/>
      </w:pPr>
      <w:r>
        <w:rPr>
          <w:b/>
        </w:rPr>
        <w:t xml:space="preserve">3687. </w:t>
      </w:r>
      <w:r>
        <w:t>Em uma ventilação programada de gás natural, os indicadores de vento instalados sobre tanques e módulos de separação passam a mostrar, de forma estável, escoamento em direção a um convés com pessoal, diferente do cenário dominante considerado no planejamento. Qual conduta operacional e de proteção é mais apropriada?</w:t>
      </w:r>
    </w:p>
    <w:p>
      <w:pPr>
        <w:spacing w:after="40"/>
        <w:ind w:left="360"/>
      </w:pPr>
      <w:r>
        <w:rPr>
          <w:b/>
        </w:rPr>
        <w:t xml:space="preserve">A) </w:t>
      </w:r>
      <w:r>
        <w:rPr>
          <w:b/>
        </w:rPr>
        <w:t>Redirecionar o controle operacional para o setor que está recebendo a pluma, ampliando restrições sobre ignição e proteção das áreas com pessoal nesse quadrante durante a descarga.</w:t>
      </w:r>
    </w:p>
    <w:p>
      <w:pPr>
        <w:spacing w:after="40"/>
        <w:ind w:left="360"/>
      </w:pPr>
      <w:r>
        <w:t xml:space="preserve">B) </w:t>
      </w:r>
      <w:r>
        <w:t>Priorizar barreiras e isolamento no lado de onde sopra o vento, pois a ventilação natural faz a nuvem retornar ao entorno imediato da liberação com maior probabilidade.</w:t>
      </w:r>
    </w:p>
    <w:p>
      <w:pPr>
        <w:spacing w:after="40"/>
        <w:ind w:left="360"/>
      </w:pPr>
      <w:r>
        <w:t xml:space="preserve">C) </w:t>
      </w:r>
      <w:r>
        <w:t>Concentrar as medidas na sala de controle e manter o campo sem revisão de perímetro, porque a mudança apontada pelos indicadores de vento é tratada pelos ajustes de alarme.</w:t>
      </w:r>
    </w:p>
    <w:p>
      <w:pPr>
        <w:spacing w:after="40"/>
        <w:ind w:left="360"/>
      </w:pPr>
      <w:r>
        <w:t xml:space="preserve">D) </w:t>
      </w:r>
      <w:r>
        <w:t>Preservar o zoneamento originalmente definido ao redor do ponto de descarga, tomando as indicações das birutas apenas como referência complementar enquanto a detecção fixa permanecer ativa.</w:t>
      </w:r>
    </w:p>
    <w:p>
      <w:pPr>
        <w:spacing w:before="200" w:after="80"/>
      </w:pPr>
      <w:r>
        <w:rPr>
          <w:b/>
        </w:rPr>
        <w:t xml:space="preserve">3688. </w:t>
      </w:r>
      <w:r>
        <w:t>Após eventos em que detectores responderam tardiamente perto de um galpão de utilidades e de um tanque, a investigação indicou recirculação local e sombreamento por estruturas. A equipe precisa revisar o estudo de cobertura. Qual abordagem tem maior chance de corrigir o problema de forma consistente?</w:t>
      </w:r>
    </w:p>
    <w:p>
      <w:pPr>
        <w:spacing w:after="40"/>
        <w:ind w:left="360"/>
      </w:pPr>
      <w:r>
        <w:t xml:space="preserve">A) </w:t>
      </w:r>
      <w:r>
        <w:t>Aumentar a quantidade de detectores e manter cotas semelhantes às atuais, porque maior densidade compensa os desvios locais de escoamento gerados pelas estruturas.</w:t>
      </w:r>
    </w:p>
    <w:p>
      <w:pPr>
        <w:spacing w:after="40"/>
        <w:ind w:left="360"/>
      </w:pPr>
      <w:r>
        <w:rPr>
          <w:b/>
        </w:rPr>
        <w:t xml:space="preserve">B) </w:t>
      </w:r>
      <w:r>
        <w:rPr>
          <w:b/>
        </w:rPr>
        <w:t>Refazer o estudo integrando áreas ocupadas, rotas, obstruções e campos locais de pressão e velocidade, com simulações e medições para identificar zonas mortas e ajustar o posicionamento.</w:t>
      </w:r>
    </w:p>
    <w:p>
      <w:pPr>
        <w:spacing w:after="40"/>
        <w:ind w:left="360"/>
      </w:pPr>
      <w:r>
        <w:t xml:space="preserve">C) </w:t>
      </w:r>
      <w:r>
        <w:t>Basear a revisão principalmente na área aberta total entre as estruturas, porque o efeito de tanques e galpões já fica representado na taxa global de ventilação do módulo.</w:t>
      </w:r>
    </w:p>
    <w:p>
      <w:pPr>
        <w:spacing w:after="40"/>
        <w:ind w:left="360"/>
      </w:pPr>
      <w:r>
        <w:t xml:space="preserve">D) </w:t>
      </w:r>
      <w:r>
        <w:t>Reposicionar os detectores apenas no perímetro imediato das fontes potenciais, porque a resposta tardia tende a estar mais ligada à distância da liberação do que ao entorno construído.</w:t>
      </w:r>
    </w:p>
    <w:p>
      <w:pPr>
        <w:spacing w:before="200" w:after="80"/>
      </w:pPr>
      <w:r>
        <w:rPr>
          <w:b/>
        </w:rPr>
        <w:t xml:space="preserve">3689. </w:t>
      </w:r>
      <w:r>
        <w:t>No arranjo de um local de trabalho com potencial de formação de plume estável, a equipe de projeto discute a posição dos acessos e a ventilação natural. Qual solução atende melhor ao objetivo de favorecer ventilação e preservar rotas de fuga menos expostas?</w:t>
      </w:r>
    </w:p>
    <w:p>
      <w:pPr>
        <w:spacing w:after="40"/>
        <w:ind w:left="360"/>
      </w:pPr>
      <w:r>
        <w:rPr>
          <w:b/>
        </w:rPr>
        <w:t xml:space="preserve">A) </w:t>
      </w:r>
      <w:r>
        <w:rPr>
          <w:b/>
        </w:rPr>
        <w:t>Prever dois acessos distintos, conforme a direção predominante dos ventos, para favorecer ventilação cruzada e deixar uma rota de fuga fora da trajetória provável da plume.</w:t>
      </w:r>
    </w:p>
    <w:p>
      <w:pPr>
        <w:spacing w:after="40"/>
        <w:ind w:left="360"/>
      </w:pPr>
      <w:r>
        <w:t xml:space="preserve">B) </w:t>
      </w:r>
      <w:r>
        <w:t>Prever um acesso principal no lado de sotavento e complementar com ventilação local, porque a taxa de renovação do ar tende a ser mais decisiva que a distribuição das rotas de fuga.</w:t>
      </w:r>
    </w:p>
    <w:p>
      <w:pPr>
        <w:spacing w:after="40"/>
        <w:ind w:left="360"/>
      </w:pPr>
      <w:r>
        <w:t xml:space="preserve">C) </w:t>
      </w:r>
      <w:r>
        <w:t>Dispor dois acessos alinhados na mesma fachada para simplificar a evacuação e concentrar a avaliação da ventilação em um único setor da área.</w:t>
      </w:r>
    </w:p>
    <w:p>
      <w:pPr>
        <w:spacing w:after="40"/>
        <w:ind w:left="360"/>
      </w:pPr>
      <w:r>
        <w:t xml:space="preserve">D) </w:t>
      </w:r>
      <w:r>
        <w:t>Distribuir os acessos de forma simétrica em relação à geometria do compartimento, porque a simetria operacional reduz a dependência da direção predominante do vento.</w:t>
      </w:r>
    </w:p>
    <w:p>
      <w:pPr>
        <w:spacing w:before="200" w:after="80"/>
      </w:pPr>
      <w:r>
        <w:rPr>
          <w:b/>
        </w:rPr>
        <w:t xml:space="preserve">3690. </w:t>
      </w:r>
      <w:r>
        <w:t>Em um módulo de processo de um FPSO, uma das laterais foi fechada com elementos vazados. Medições de campo e simulação indicaram vento oblíquo, redução da velocidade do ar no interior e desvio do escoamento para camadas superiores, enquanto uma possível liberação de gás permanece próxima a manifolds na faixa de circulação da equipe. Qual estratégia de posicionamento de detectores é mais consistente com esse cenário?</w:t>
      </w:r>
    </w:p>
    <w:p>
      <w:pPr>
        <w:spacing w:after="40"/>
        <w:ind w:left="360"/>
      </w:pPr>
      <w:r>
        <w:t xml:space="preserve">A) </w:t>
      </w:r>
      <w:r>
        <w:t>Posicionar detectores principalmente no perímetro externo a barlavento, porque a parede vazada tende a uniformizar o escoamento interno e reduzir regiões de sombra.</w:t>
      </w:r>
    </w:p>
    <w:p>
      <w:pPr>
        <w:spacing w:after="40"/>
        <w:ind w:left="360"/>
      </w:pPr>
      <w:r>
        <w:t xml:space="preserve">B) </w:t>
      </w:r>
      <w:r>
        <w:t>Concentrar detectores junto às saídas do módulo, porque o objetivo principal da cobertura passa a ser confirmar a condição das rotas de fuga durante a dispersão.</w:t>
      </w:r>
    </w:p>
    <w:p>
      <w:pPr>
        <w:spacing w:after="40"/>
        <w:ind w:left="360"/>
      </w:pPr>
      <w:r>
        <w:t xml:space="preserve">C) </w:t>
      </w:r>
      <w:r>
        <w:t>Priorizar detectores em camadas superiores, porque o desvio ascendente do fluxo passa a representar melhor a trajetória dominante do gás no módulo.</w:t>
      </w:r>
    </w:p>
    <w:p>
      <w:pPr>
        <w:spacing w:after="40"/>
        <w:ind w:left="360"/>
      </w:pPr>
      <w:r>
        <w:rPr>
          <w:b/>
        </w:rPr>
        <w:t xml:space="preserve">D) </w:t>
      </w:r>
      <w:r>
        <w:rPr>
          <w:b/>
        </w:rPr>
        <w:t>Distribuir detectores junto à fonte potencial na faixa de ocupação e, onde a geometria eleva o escoamento, também em camadas superiores, com base no estudo de velocidades.</w:t>
      </w:r>
    </w:p>
    <w:p>
      <w:pPr>
        <w:spacing w:before="200" w:after="80"/>
      </w:pPr>
      <w:r>
        <w:rPr>
          <w:b/>
        </w:rPr>
        <w:t xml:space="preserve">3691. </w:t>
      </w:r>
      <w:r>
        <w:t>Em uma atividade com potencial de ventilação de gás natural na área dos tanques, os indicadores visuais de vento mostram, naquele instante, um rumo diferente do considerado no estudo de arranjo baseado no regime predominante. Para ajustar o isolamento operacional e o controle de fontes de ignição, qual conduta é mais adequada?</w:t>
      </w:r>
    </w:p>
    <w:p>
      <w:pPr>
        <w:spacing w:after="40"/>
        <w:ind w:left="360"/>
      </w:pPr>
      <w:r>
        <w:t xml:space="preserve">A) </w:t>
      </w:r>
      <w:r>
        <w:t>Manter as áreas adicionais de proteção definidas pelo vento predominante do estudo e usar as birutas apenas como apoio à movimentação da equipe durante a operação.</w:t>
      </w:r>
    </w:p>
    <w:p>
      <w:pPr>
        <w:spacing w:after="40"/>
        <w:ind w:left="360"/>
      </w:pPr>
      <w:r>
        <w:t xml:space="preserve">B) </w:t>
      </w:r>
      <w:r>
        <w:t>Distribuir as áreas adicionais de proteção de forma aproximadamente simétrica ao redor da fonte, combinando a referência do vento predominante com a leitura instantânea das birutas sem priorização direcional.</w:t>
      </w:r>
    </w:p>
    <w:p>
      <w:pPr>
        <w:spacing w:after="40"/>
        <w:ind w:left="360"/>
      </w:pPr>
      <w:r>
        <w:t xml:space="preserve">C) </w:t>
      </w:r>
      <w:r>
        <w:t>Concentrar o controle de fontes de ignição nas faixas laterais ao ponto de ventilação indicado pelas birutas, considerando menos crítica a região a favor do vento nas proximidades da liberação.</w:t>
      </w:r>
    </w:p>
    <w:p>
      <w:pPr>
        <w:spacing w:after="40"/>
        <w:ind w:left="360"/>
      </w:pPr>
      <w:r>
        <w:rPr>
          <w:b/>
        </w:rPr>
        <w:t xml:space="preserve">D) </w:t>
      </w:r>
      <w:r>
        <w:rPr>
          <w:b/>
        </w:rPr>
        <w:t>Ampliar temporariamente as medidas de proteção no setor a jusante indicado pelas birutas na condição real de operação, mantendo o estudo do vento predominante como base permanente da análise.</w:t>
      </w:r>
    </w:p>
    <w:p>
      <w:pPr>
        <w:spacing w:before="200" w:after="80"/>
      </w:pPr>
      <w:r>
        <w:rPr>
          <w:b/>
        </w:rPr>
        <w:t xml:space="preserve">3692. </w:t>
      </w:r>
      <w:r>
        <w:t>Após uma modificação de convés, foram instalados um galpão leve e um tanque próximos a um corredor ocupado e a uma rota de evacuação. As fontes potenciais de liberação do processo não mudaram, e a equipe propõe manter a malha de detectores fixa exatamente como estava. Qual é a avaliação técnica mais consistente?</w:t>
      </w:r>
    </w:p>
    <w:p>
      <w:pPr>
        <w:spacing w:after="40"/>
        <w:ind w:left="360"/>
      </w:pPr>
      <w:r>
        <w:t xml:space="preserve">A) </w:t>
      </w:r>
      <w:r>
        <w:t>O fator dominante continua sendo a distância entre detector e fonte potencial, de forma que o mapeamento de áreas ocupadas e obstáculos passa a ter influência limitada nessa revisão.</w:t>
      </w:r>
    </w:p>
    <w:p>
      <w:pPr>
        <w:spacing w:after="40"/>
        <w:ind w:left="360"/>
      </w:pPr>
      <w:r>
        <w:t xml:space="preserve">B) </w:t>
      </w:r>
      <w:r>
        <w:t>A mudança afeta mais a percepção de alarmes sonoros e visuais do que a resposta dos detectores, de modo que a cobertura de gás pode ser mantida se as fontes de liberação permaneceram as mesmas.</w:t>
      </w:r>
    </w:p>
    <w:p>
      <w:pPr>
        <w:spacing w:after="40"/>
        <w:ind w:left="360"/>
      </w:pPr>
      <w:r>
        <w:rPr>
          <w:b/>
        </w:rPr>
        <w:t xml:space="preserve">C) </w:t>
      </w:r>
      <w:r>
        <w:rPr>
          <w:b/>
        </w:rPr>
        <w:t>A inclusão das novas estruturas pode alterar pressões locais, turbulência e sombreamento, exigindo reavaliar a cobertura com base nas áreas ocupadas, nas rotas de evacuação e nas obstruções.</w:t>
      </w:r>
    </w:p>
    <w:p>
      <w:pPr>
        <w:spacing w:after="40"/>
        <w:ind w:left="360"/>
      </w:pPr>
      <w:r>
        <w:t xml:space="preserve">D) </w:t>
      </w:r>
      <w:r>
        <w:t>Os novos volumes tendem a aumentar a mistura do escoamento ao redor do corredor, o que normalmente amplia a área efetivamente monitorada pelos detectores já instalados.</w:t>
      </w:r>
    </w:p>
    <w:p>
      <w:pPr>
        <w:spacing w:before="200" w:after="80"/>
      </w:pPr>
      <w:r>
        <w:rPr>
          <w:b/>
        </w:rPr>
        <w:t xml:space="preserve">3693. </w:t>
      </w:r>
      <w:r>
        <w:t>Num estudo de cobertura de detectores em uma área parcialmente enclausurada por elementos vazados, a equipe já possui medições e simulações dos campos de velocidade e dos vetores de escoamento nas seções equivalentes desses elementos. Um engenheiro propõe simplificar a modelagem tratando a fachada vazada como uma abertura livre de mesma dimensão. Qual posicionamento é mais consistente com boas práticas de análise de dispersão para implantação de detectores?</w:t>
      </w:r>
    </w:p>
    <w:p>
      <w:pPr>
        <w:spacing w:after="40"/>
        <w:ind w:left="360"/>
      </w:pPr>
      <w:r>
        <w:t xml:space="preserve">A) </w:t>
      </w:r>
      <w:r>
        <w:t>A simplificação é adequada quando o objetivo principal é estimar o alcance dos detectores, porque a área aberta equivalente representa de forma suficiente o escoamento interno.</w:t>
      </w:r>
    </w:p>
    <w:p>
      <w:pPr>
        <w:spacing w:after="40"/>
        <w:ind w:left="360"/>
      </w:pPr>
      <w:r>
        <w:t xml:space="preserve">B) </w:t>
      </w:r>
      <w:r>
        <w:t>A simplificação é adequada se o vento incidente for aproximadamente uniforme, porque a porosidade altera mais a perda de carga do que a trajetória do plume no volume ocupado.</w:t>
      </w:r>
    </w:p>
    <w:p>
      <w:pPr>
        <w:spacing w:after="40"/>
        <w:ind w:left="360"/>
      </w:pPr>
      <w:r>
        <w:rPr>
          <w:b/>
        </w:rPr>
        <w:t xml:space="preserve">C) </w:t>
      </w:r>
      <w:r>
        <w:rPr>
          <w:b/>
        </w:rPr>
        <w:t>É mais consistente usar como condição de contorno as velocidades medidas ou simuladas nas seções equivalentes dos elementos vazados, porque a resistência ao ar depende de porosidade, forma, velocidade e incidência do vento.</w:t>
      </w:r>
    </w:p>
    <w:p>
      <w:pPr>
        <w:spacing w:after="40"/>
        <w:ind w:left="360"/>
      </w:pPr>
      <w:r>
        <w:t xml:space="preserve">D) </w:t>
      </w:r>
      <w:r>
        <w:t>O uso das velocidades nas seções equivalentes é mais importante para projeto de ventilação do que para posicionamento de detectores, já que a dispersão interna depende principalmente da taxa de liberação.</w:t>
      </w:r>
    </w:p>
    <w:p>
      <w:pPr>
        <w:spacing w:before="200" w:after="80"/>
      </w:pPr>
      <w:r>
        <w:rPr>
          <w:b/>
        </w:rPr>
        <w:t xml:space="preserve">3694. </w:t>
      </w:r>
      <w:r>
        <w:t>Em um corredor operacional de um FPSO, há possibilidade de liberação próxima ao piso, mas a presença de elementos construtivos na lateral tende a redirecionar parte do fluxo de ar para cima da área ocupada. Ao definir os pontos de medição do sistema F&amp;G, qual critério tende a produzir uma cobertura mais robusta?</w:t>
      </w:r>
    </w:p>
    <w:p>
      <w:pPr>
        <w:spacing w:after="40"/>
        <w:ind w:left="360"/>
      </w:pPr>
      <w:r>
        <w:t xml:space="preserve">A) </w:t>
      </w:r>
      <w:r>
        <w:t>Distribuir detectores em uma altura intermediária única entre a fonte potencial e a cobertura do módulo, para representar uma trajetória média do gás.</w:t>
      </w:r>
    </w:p>
    <w:p>
      <w:pPr>
        <w:spacing w:after="40"/>
        <w:ind w:left="360"/>
      </w:pPr>
      <w:r>
        <w:rPr>
          <w:b/>
        </w:rPr>
        <w:t xml:space="preserve">B) </w:t>
      </w:r>
      <w:r>
        <w:rPr>
          <w:b/>
        </w:rPr>
        <w:t>Posicionar pontos próximos ao nível de ocupação onde pode ocorrer acúmulo e complementar com pontos em camadas superiores nas regiões em que a geometria tende a elevar o fluxo.</w:t>
      </w:r>
    </w:p>
    <w:p>
      <w:pPr>
        <w:spacing w:after="40"/>
        <w:ind w:left="360"/>
      </w:pPr>
      <w:r>
        <w:t xml:space="preserve">C) </w:t>
      </w:r>
      <w:r>
        <w:t>Priorizar detectores junto às bordas externas do corredor, porque a ventilação natural tende a remover o gás antes que ele estabeleça concentrações relevantes no interior.</w:t>
      </w:r>
    </w:p>
    <w:p>
      <w:pPr>
        <w:spacing w:after="40"/>
        <w:ind w:left="360"/>
      </w:pPr>
      <w:r>
        <w:t xml:space="preserve">D) </w:t>
      </w:r>
      <w:r>
        <w:t>Concentrar detectores acima das rotas de evacuação, porque o desvio do fluxo para cima indica menor exposição na zona de circulação normal.</w:t>
      </w:r>
    </w:p>
    <w:p>
      <w:pPr>
        <w:spacing w:before="200" w:after="80"/>
      </w:pPr>
      <w:r>
        <w:rPr>
          <w:b/>
        </w:rPr>
        <w:t xml:space="preserve">3695. </w:t>
      </w:r>
      <w:r>
        <w:t>Durante a ampliação de um módulo de processo de um FPSO, a equipe propõe espelhar para boreste o arranjo de detectores fixos já existente a bombordo, porque os equipamentos de processo são equivalentes. No entanto, a nova lateral terá uma rota de evacuação, um galpão leve e uma estrutura vazada entre a fonte provável de liberação e a área ocupada. Qual avaliação é mais consistente com um estudo de cobertura robusto?</w:t>
      </w:r>
    </w:p>
    <w:p>
      <w:pPr>
        <w:spacing w:after="40"/>
        <w:ind w:left="360"/>
      </w:pPr>
      <w:r>
        <w:t xml:space="preserve">A) </w:t>
      </w:r>
      <w:r>
        <w:t>Priorizar indicadores de direção do vento nessa lateral e preservar a mesma posição dos detectores, porque a assimetria passa a ser tratada operacionalmente em tempo real.</w:t>
      </w:r>
    </w:p>
    <w:p>
      <w:pPr>
        <w:spacing w:after="40"/>
        <w:ind w:left="360"/>
      </w:pPr>
      <w:r>
        <w:rPr>
          <w:b/>
        </w:rPr>
        <w:t xml:space="preserve">B) </w:t>
      </w:r>
      <w:r>
        <w:rPr>
          <w:b/>
        </w:rPr>
        <w:t>Rever o arranjo a partir do mapeamento das áreas ocupadas, rotas e obstruções, porque a geometria local pode criar sombreamento e zonas de resposta lenta mesmo com fontes equivalentes.</w:t>
      </w:r>
    </w:p>
    <w:p>
      <w:pPr>
        <w:spacing w:after="40"/>
        <w:ind w:left="360"/>
      </w:pPr>
      <w:r>
        <w:t xml:space="preserve">C) </w:t>
      </w:r>
      <w:r>
        <w:t>Manter a malha fixa e complementar a lateral nova com monitores portáteis nas frentes de serviço, porque a cobertura permanente depende menos das rotas de evacuação.</w:t>
      </w:r>
    </w:p>
    <w:p>
      <w:pPr>
        <w:spacing w:after="40"/>
        <w:ind w:left="360"/>
      </w:pPr>
      <w:r>
        <w:t xml:space="preserve">D) </w:t>
      </w:r>
      <w:r>
        <w:t>Manter o espelhamento, porque a equivalência dos equipamentos tende a dominar a dispersão mais do que diferenças construtivas locais.</w:t>
      </w:r>
    </w:p>
    <w:p>
      <w:pPr>
        <w:spacing w:before="200" w:after="80"/>
      </w:pPr>
      <w:r>
        <w:rPr>
          <w:b/>
        </w:rPr>
        <w:t xml:space="preserve">3696. </w:t>
      </w:r>
      <w:r>
        <w:t>Na análise de cobertura de dois compartimentos de processo, o Espaço 1 apresenta tendência de concentração de gás na faixa inferior do volume, enquanto no Espaço 2 a geometria local induz o escoamento para regiões mais altas. Qual arranjo de montagem dos detectores é o mais adequado?</w:t>
      </w:r>
    </w:p>
    <w:p>
      <w:pPr>
        <w:spacing w:after="40"/>
        <w:ind w:left="360"/>
      </w:pPr>
      <w:r>
        <w:rPr>
          <w:b/>
        </w:rPr>
        <w:t xml:space="preserve">A) </w:t>
      </w:r>
      <w:r>
        <w:rPr>
          <w:b/>
        </w:rPr>
        <w:t>Espaço 1 na faixa baixa, junto ao deck ou à zona ocupada, e Espaço 2 em pontos altos, seguindo o escoamento previsto.</w:t>
      </w:r>
    </w:p>
    <w:p>
      <w:pPr>
        <w:spacing w:after="40"/>
        <w:ind w:left="360"/>
      </w:pPr>
      <w:r>
        <w:t xml:space="preserve">B) </w:t>
      </w:r>
      <w:r>
        <w:t>Nos dois espaços, próximos às rotas de fuga e acessos, para antecipar a exposição do pessoal nas áreas de passagem.</w:t>
      </w:r>
    </w:p>
    <w:p>
      <w:pPr>
        <w:spacing w:after="40"/>
        <w:ind w:left="360"/>
      </w:pPr>
      <w:r>
        <w:t xml:space="preserve">C) </w:t>
      </w:r>
      <w:r>
        <w:t>Nos dois compartimentos, em altura intermediária, porque uma faixa única de montagem tende a reduzir variações de calibração e manutenção.</w:t>
      </w:r>
    </w:p>
    <w:p>
      <w:pPr>
        <w:spacing w:after="40"/>
        <w:ind w:left="360"/>
      </w:pPr>
      <w:r>
        <w:t xml:space="preserve">D) </w:t>
      </w:r>
      <w:r>
        <w:t>Espaço 1 em pontos altos e Espaço 2 junto ao nível de ocupação, para interceptar primeiro a parcela mais diluída do gás.</w:t>
      </w:r>
    </w:p>
    <w:p>
      <w:pPr>
        <w:spacing w:before="200" w:after="80"/>
      </w:pPr>
      <w:r>
        <w:rPr>
          <w:b/>
        </w:rPr>
        <w:t xml:space="preserve">3697. </w:t>
      </w:r>
      <w:r>
        <w:t>No rearranjo de um módulo aberto, propõe-se posicionar as duas saídas de emergência na mesma lateral para liberar espaço na face oposta para tubulações. O argumento é que a ventilação natural do local já é intensa e que a malha de detectores compensará qualquer impacto. Qual avaliação é mais consistente?</w:t>
      </w:r>
    </w:p>
    <w:p>
      <w:pPr>
        <w:spacing w:after="40"/>
        <w:ind w:left="360"/>
      </w:pPr>
      <w:r>
        <w:t xml:space="preserve">A) </w:t>
      </w:r>
      <w:r>
        <w:t>A proposta pode ser aceita, porque em ambientes bem ventilados a distribuição das saídas influencia menos a dispersão do que a densidade de detectores.</w:t>
      </w:r>
    </w:p>
    <w:p>
      <w:pPr>
        <w:spacing w:after="40"/>
        <w:ind w:left="360"/>
      </w:pPr>
      <w:r>
        <w:rPr>
          <w:b/>
        </w:rPr>
        <w:t xml:space="preserve">B) </w:t>
      </w:r>
      <w:r>
        <w:rPr>
          <w:b/>
        </w:rPr>
        <w:t>Convém manter acessos distintos e posicionados em relação aos ventos predominantes, buscando fluxo cruzado e rotas que não coincidam com plumes estáveis.</w:t>
      </w:r>
    </w:p>
    <w:p>
      <w:pPr>
        <w:spacing w:after="40"/>
        <w:ind w:left="360"/>
      </w:pPr>
      <w:r>
        <w:t xml:space="preserve">C) </w:t>
      </w:r>
      <w:r>
        <w:t>O efeito das saídas sobre a ventilação é pequeno quando existem estruturas abertas, de modo que a geometria do módulo pode ser tratada como secundária.</w:t>
      </w:r>
    </w:p>
    <w:p>
      <w:pPr>
        <w:spacing w:after="40"/>
        <w:ind w:left="360"/>
      </w:pPr>
      <w:r>
        <w:t xml:space="preserve">D) </w:t>
      </w:r>
      <w:r>
        <w:t>O ponto principal é aproximar as saídas das áreas mais ocupadas, deixando a relação com o vento para procedimentos operacionais e sinalização.</w:t>
      </w:r>
    </w:p>
    <w:p>
      <w:pPr>
        <w:spacing w:before="200" w:after="80"/>
      </w:pPr>
      <w:r>
        <w:rPr>
          <w:b/>
        </w:rPr>
        <w:t xml:space="preserve">3698. </w:t>
      </w:r>
      <w:r>
        <w:t>Durante uma ventilação programada de gás natural na área de separação de um FPSO, a biruta passa a indicar que a pluma tende a se deslocar para um convés com ferramentas elétricas temporárias e circulação de pessoal. Qual ação é mais consistente com o uso do sistema de F&amp;G e com o controle operacional do risco nessa condição?</w:t>
      </w:r>
    </w:p>
    <w:p>
      <w:pPr>
        <w:spacing w:after="40"/>
        <w:ind w:left="360"/>
      </w:pPr>
      <w:r>
        <w:t xml:space="preserve">A) </w:t>
      </w:r>
      <w:r>
        <w:t>Direcionar o isolamento principal para barlavento do ponto de ventilação, usando a biruta sobretudo para orientar o deslocamento de pessoal e não para redefinir a zona crítica.</w:t>
      </w:r>
    </w:p>
    <w:p>
      <w:pPr>
        <w:spacing w:after="40"/>
        <w:ind w:left="360"/>
      </w:pPr>
      <w:r>
        <w:rPr>
          <w:b/>
        </w:rPr>
        <w:t xml:space="preserve">B) </w:t>
      </w:r>
      <w:r>
        <w:rPr>
          <w:b/>
        </w:rPr>
        <w:t>Ampliar as restrições sobre fontes de ignição e adotar proteção operacional adicional no trecho a sotavento indicado pela biruta, ajustando o controle de área à trajetória provável da dispersão.</w:t>
      </w:r>
    </w:p>
    <w:p>
      <w:pPr>
        <w:spacing w:after="40"/>
        <w:ind w:left="360"/>
      </w:pPr>
      <w:r>
        <w:t xml:space="preserve">C) </w:t>
      </w:r>
      <w:r>
        <w:t>Atuar primeiro na parametrização de alarmes e avisos da sala de controle, mantendo inalteradas as medidas de campo mesmo com a biruta apontando a rota provável da dispersão.</w:t>
      </w:r>
    </w:p>
    <w:p>
      <w:pPr>
        <w:spacing w:after="40"/>
        <w:ind w:left="360"/>
      </w:pPr>
      <w:r>
        <w:t xml:space="preserve">D) </w:t>
      </w:r>
      <w:r>
        <w:t>Preservar um perímetro uniforme ao redor da liberação e confiar na malha de detectores fixos, tratando a direção mostrada pela biruta como informação sem impacto imediato na resposta.</w:t>
      </w:r>
    </w:p>
    <w:p>
      <w:pPr>
        <w:spacing w:before="200" w:after="80"/>
      </w:pPr>
      <w:r>
        <w:rPr>
          <w:b/>
        </w:rPr>
        <w:t xml:space="preserve">3699. </w:t>
      </w:r>
      <w:r>
        <w:t>Uma área de processo recebeu duas modificações simultâneas: em uma fachada foi aberta uma grande abertura livre e, na oposta, foram instalados painéis vazados. O vento predominante incide de forma oblíqua sobre ambas. Ao revisar a cobertura de detectores, qual abordagem oferece a análise mais robusta?</w:t>
      </w:r>
    </w:p>
    <w:p>
      <w:pPr>
        <w:spacing w:after="40"/>
        <w:ind w:left="360"/>
      </w:pPr>
      <w:r>
        <w:rPr>
          <w:b/>
        </w:rPr>
        <w:t xml:space="preserve">A) </w:t>
      </w:r>
      <w:r>
        <w:rPr>
          <w:b/>
        </w:rPr>
        <w:t>Considerar que a incidência oblíqua e os painéis vazados alteram a ventilação e o fluxo interno, revisando a dispersão e a locação dos detectores na zona ocupada.</w:t>
      </w:r>
    </w:p>
    <w:p>
      <w:pPr>
        <w:spacing w:after="40"/>
        <w:ind w:left="360"/>
      </w:pPr>
      <w:r>
        <w:t xml:space="preserve">B) </w:t>
      </w:r>
      <w:r>
        <w:t>Concentrar os detectores na fachada de barlavento, porque o lado oposto tende a receber mistura mais diluída e a contribuir menos para a resposta do sistema.</w:t>
      </w:r>
    </w:p>
    <w:p>
      <w:pPr>
        <w:spacing w:after="40"/>
        <w:ind w:left="360"/>
      </w:pPr>
      <w:r>
        <w:t xml:space="preserve">C) </w:t>
      </w:r>
      <w:r>
        <w:t>Tratar as duas fachadas como equivalentes por terem áreas abertas comparáveis e revisar apenas a densidade de detectores junto às fontes de liberação.</w:t>
      </w:r>
    </w:p>
    <w:p>
      <w:pPr>
        <w:spacing w:after="40"/>
        <w:ind w:left="360"/>
      </w:pPr>
      <w:r>
        <w:t xml:space="preserve">D) </w:t>
      </w:r>
      <w:r>
        <w:t>Priorizar detectores em cotas superiores, porque painéis vazados tendem a uniformizar o escoamento interno e tornam menos crítica a cobertura no nível de ocupação.</w:t>
      </w:r>
    </w:p>
    <w:p>
      <w:pPr>
        <w:spacing w:before="200" w:after="80"/>
      </w:pPr>
      <w:r>
        <w:rPr>
          <w:b/>
        </w:rPr>
        <w:t xml:space="preserve">3700. </w:t>
      </w:r>
      <w:r>
        <w:t>No projeto de uma sala próxima à área de separação, há duas propostas para os acessos: ambas as portas na mesma face mais abrigada, ou portas em faces distintas considerando a direção predominante dos ventos. Ao mesmo tempo, a equipe de F&amp;G precisa definir como estender a proteção de detecção ao redor da sala. Qual solução integra melhor ventilação, fuga e cobertura?</w:t>
      </w:r>
    </w:p>
    <w:p>
      <w:pPr>
        <w:spacing w:after="40"/>
        <w:ind w:left="360"/>
      </w:pPr>
      <w:r>
        <w:t xml:space="preserve">A) </w:t>
      </w:r>
      <w:r>
        <w:t>Adotar as duas portas na mesma face mais protegida e distribuir a cobertura de detecção de forma simétrica ao redor da sala, porque a geometria dos acessos tem influência limitada na estabilidade da pluma.</w:t>
      </w:r>
    </w:p>
    <w:p>
      <w:pPr>
        <w:spacing w:after="40"/>
        <w:ind w:left="360"/>
      </w:pPr>
      <w:r>
        <w:t xml:space="preserve">B) </w:t>
      </w:r>
      <w:r>
        <w:t>Escolher o arranjo que simplifique a instalação dos detectores e complementar o risco com monitoramento portátil, porque a ventilação natural do convés reduz a necessidade de coordenar acessos e cobertura fixa.</w:t>
      </w:r>
    </w:p>
    <w:p>
      <w:pPr>
        <w:spacing w:after="40"/>
        <w:ind w:left="360"/>
      </w:pPr>
      <w:r>
        <w:rPr>
          <w:b/>
        </w:rPr>
        <w:t xml:space="preserve">C) </w:t>
      </w:r>
      <w:r>
        <w:rPr>
          <w:b/>
        </w:rPr>
        <w:t>Adotar portas em faces posicionadas em relação ao vento predominante para favorecer ventilação cruzada e rotas menos expostas a plumas estáveis, além de reforçar a proteção nas direções para onde o vento tende a conduzir o gás.</w:t>
      </w:r>
    </w:p>
    <w:p>
      <w:pPr>
        <w:spacing w:after="40"/>
        <w:ind w:left="360"/>
      </w:pPr>
      <w:r>
        <w:t xml:space="preserve">D) </w:t>
      </w:r>
      <w:r>
        <w:t>Posicionar uma porta voltada para a área de processo para facilitar inspeção local e compensar a maior exposição com um aumento uniforme da sensibilidade dos detectores.</w:t>
      </w:r>
    </w:p>
    <w:p>
      <w:pPr>
        <w:spacing w:before="200" w:after="80"/>
      </w:pPr>
      <w:r>
        <w:rPr>
          <w:b/>
        </w:rPr>
        <w:t xml:space="preserve">3701. </w:t>
      </w:r>
      <w:r>
        <w:t>Em uma sala de trabalho de um módulo de processo com possibilidade de ingresso de gás por aberturas laterais, a revisão de layout propôs substituir duas portas em faces diferentes por uma única abertura maior, mantendo a mesma área livre total. Para a estratégia de F&amp;G e evacuação, qual avaliação é mais adequada?</w:t>
      </w:r>
    </w:p>
    <w:p>
      <w:pPr>
        <w:spacing w:after="40"/>
        <w:ind w:left="360"/>
      </w:pPr>
      <w:r>
        <w:t xml:space="preserve">A) </w:t>
      </w:r>
      <w:r>
        <w:t>A área livre total é o parâmetro dominante, então a configuração das aberturas afeta mais o conforto térmico do que o posicionamento de detectores.</w:t>
      </w:r>
    </w:p>
    <w:p>
      <w:pPr>
        <w:spacing w:after="40"/>
        <w:ind w:left="360"/>
      </w:pPr>
      <w:r>
        <w:t xml:space="preserve">B) </w:t>
      </w:r>
      <w:r>
        <w:t>Concentrar a ventilação em uma única face melhora a previsibilidade da dispersão, permitindo reduzir a dependência do mapeamento de áreas ocupadas.</w:t>
      </w:r>
    </w:p>
    <w:p>
      <w:pPr>
        <w:spacing w:after="40"/>
        <w:ind w:left="360"/>
      </w:pPr>
      <w:r>
        <w:t xml:space="preserve">C) </w:t>
      </w:r>
      <w:r>
        <w:t>A abertura maior tende a manter a renovação de ar equivalente, de modo que a posição relativa ao vento tem pouca influência na cobertura e nas rotas de fuga.</w:t>
      </w:r>
    </w:p>
    <w:p>
      <w:pPr>
        <w:spacing w:after="40"/>
        <w:ind w:left="360"/>
      </w:pPr>
      <w:r>
        <w:rPr>
          <w:b/>
        </w:rPr>
        <w:t xml:space="preserve">D) </w:t>
      </w:r>
      <w:r>
        <w:rPr>
          <w:b/>
        </w:rPr>
        <w:t>Duas aberturas em faces estrategicamente relacionadas ao vento favorecem fluxo cruzado e reduzem a chance de uma única plume comprometer ao mesmo tempo a ventilação e a saída dos ocupantes.</w:t>
      </w:r>
    </w:p>
    <w:p>
      <w:pPr>
        <w:spacing w:before="200" w:after="80"/>
      </w:pPr>
      <w:r>
        <w:rPr>
          <w:b/>
        </w:rPr>
        <w:t xml:space="preserve">3702. </w:t>
      </w:r>
      <w:r>
        <w:t>Após a instalação de um tanque e de um galpão leve próximos a uma rota de evacuação, o projeto manteve um detector entre a fonte potencial de vazamento e a rota, em posição com visada direta para a origem. Na revisão de F&amp;G, qual crítica é mais consistente?</w:t>
      </w:r>
    </w:p>
    <w:p>
      <w:pPr>
        <w:spacing w:after="40"/>
        <w:ind w:left="360"/>
      </w:pPr>
      <w:r>
        <w:t xml:space="preserve">A) </w:t>
      </w:r>
      <w:r>
        <w:t>A visada direta entre fonte e detector é suficiente para preservar a cobertura, desde que o detector esteja mais próximo da fonte do que da rota de fuga.</w:t>
      </w:r>
    </w:p>
    <w:p>
      <w:pPr>
        <w:spacing w:after="40"/>
        <w:ind w:left="360"/>
      </w:pPr>
      <w:r>
        <w:t xml:space="preserve">B) </w:t>
      </w:r>
      <w:r>
        <w:t>A rota de evacuação passa a ser adequadamente protegida se o detector existente tiver sensibilidade aumentada, independentemente do sombreamento provocado pelas novas estruturas.</w:t>
      </w:r>
    </w:p>
    <w:p>
      <w:pPr>
        <w:spacing w:after="40"/>
        <w:ind w:left="360"/>
      </w:pPr>
      <w:r>
        <w:rPr>
          <w:b/>
        </w:rPr>
        <w:t xml:space="preserve">C) </w:t>
      </w:r>
      <w:r>
        <w:rPr>
          <w:b/>
        </w:rPr>
        <w:t>O novo entorno pode criar zonas mortas e alterar a dispersão; a cobertura deve ser revista considerando as obstruções e a exposição da rota, não só a visada fonte-detector.</w:t>
      </w:r>
    </w:p>
    <w:p>
      <w:pPr>
        <w:spacing w:after="40"/>
        <w:ind w:left="360"/>
      </w:pPr>
      <w:r>
        <w:t xml:space="preserve">D) </w:t>
      </w:r>
      <w:r>
        <w:t>A presença do tanque e do galpão tende a canalizar o vazamento de forma mais estável, o que aumenta a confiabilidade de um arranjo com menos pontos de detecção.</w:t>
      </w:r>
    </w:p>
    <w:p>
      <w:pPr>
        <w:spacing w:before="200" w:after="80"/>
      </w:pPr>
      <w:r>
        <w:rPr>
          <w:b/>
        </w:rPr>
        <w:t xml:space="preserve">3703. </w:t>
      </w:r>
      <w:r>
        <w:t>Um FPSO passará por modificação de topsides com realocação de equipamentos, criação de um abrigo operacional e inclusão de painéis vazados próximos a uma área de separação. O gerente do projeto quer congelar o posicionamento dos novos detectores de gás usando apenas os pontos de liberação identificados no P&amp;ID e a distância geométrica até os módulos vizinhos. Qual abordagem de engenharia oferece a base mais robusta para essa definição?</w:t>
      </w:r>
    </w:p>
    <w:p>
      <w:pPr>
        <w:spacing w:after="40"/>
        <w:ind w:left="360"/>
      </w:pPr>
      <w:r>
        <w:t xml:space="preserve">A) </w:t>
      </w:r>
      <w:r>
        <w:t>Dimensionar a cobertura a partir do raio de alcance nominal dos detectores e complementar eventuais lacunas com birutas, já que elas permitem interpretar a direção do plume em tempo real.</w:t>
      </w:r>
    </w:p>
    <w:p>
      <w:pPr>
        <w:spacing w:after="40"/>
        <w:ind w:left="360"/>
      </w:pPr>
      <w:r>
        <w:t xml:space="preserve">B) </w:t>
      </w:r>
      <w:r>
        <w:t>Concentrar sensores nas fronteiras do módulo modificado, porque a função principal do F&amp;G é detectar migração para módulos adjacentes antes que o gás percorra as áreas internas.</w:t>
      </w:r>
    </w:p>
    <w:p>
      <w:pPr>
        <w:spacing w:after="40"/>
        <w:ind w:left="360"/>
      </w:pPr>
      <w:r>
        <w:rPr>
          <w:b/>
        </w:rPr>
        <w:t xml:space="preserve">C) </w:t>
      </w:r>
      <w:r>
        <w:rPr>
          <w:b/>
        </w:rPr>
        <w:t>Basear o arranjo em estudo de dispersão, áreas ocupadas e rotas de fuga, avaliando obstruções, ventilação local, painéis vazados e vento para definir cotas, posições e zonas de proteção.</w:t>
      </w:r>
    </w:p>
    <w:p>
      <w:pPr>
        <w:spacing w:after="40"/>
        <w:ind w:left="360"/>
      </w:pPr>
      <w:r>
        <w:t xml:space="preserve">D) </w:t>
      </w:r>
      <w:r>
        <w:t>Priorizar as fontes com maior inventário e distribuir detectores em torno delas em malha regular, deixando a influência do vento para procedimentos operacionais.</w:t>
      </w:r>
    </w:p>
    <w:p>
      <w:pPr>
        <w:spacing w:before="200" w:after="80"/>
      </w:pPr>
      <w:r>
        <w:rPr>
          <w:b/>
        </w:rPr>
        <w:t xml:space="preserve">3704. </w:t>
      </w:r>
      <w:r>
        <w:t>Durante a revisão do SGSO de um FPSO, a análise de eventos mostra aumento progressivo de falsos alarmes no F&amp;G após períodos de chuva e maior umidade, com depósitos sobre superfícies expostas, além de deriva sazonal associada à temperatura. Os testes funcionais periódicos aprovam os equipamentos, mas o desempenho entre testes piora. Qual ajuste de estratégia tende a ser mais efetivo para sustentar o padrão de performance do sistema?</w:t>
      </w:r>
    </w:p>
    <w:p>
      <w:pPr>
        <w:spacing w:after="40"/>
        <w:ind w:left="360"/>
      </w:pPr>
      <w:r>
        <w:t xml:space="preserve">A) </w:t>
      </w:r>
      <w:r>
        <w:t>Reduzir a sensibilidade dos detectores durante períodos críticos e recuperar o ajuste na próxima parada programada, porque a deriva ambiental tende a ser transitória e não altera a calibração de base.</w:t>
      </w:r>
    </w:p>
    <w:p>
      <w:pPr>
        <w:spacing w:after="40"/>
        <w:ind w:left="360"/>
      </w:pPr>
      <w:r>
        <w:t xml:space="preserve">B) </w:t>
      </w:r>
      <w:r>
        <w:t>Manter a mesma periodicidade de calibração e concentrar esforço em ampliar a banda de alarme, porque os testes funcionais indicam que o problema está mais na filosofia de resposta do que no sensor.</w:t>
      </w:r>
    </w:p>
    <w:p>
      <w:pPr>
        <w:spacing w:after="40"/>
        <w:ind w:left="360"/>
      </w:pPr>
      <w:r>
        <w:rPr>
          <w:b/>
        </w:rPr>
        <w:t xml:space="preserve">C) </w:t>
      </w:r>
      <w:r>
        <w:rPr>
          <w:b/>
        </w:rPr>
        <w:t>Combinar rotina de limpeza e inspeção orientada ao ambiente, compensação ou monitoramento térmico e reavaliação de calibração com base na composição local, preferencialmente apoiada por verificação online de deriva.</w:t>
      </w:r>
    </w:p>
    <w:p>
      <w:pPr>
        <w:spacing w:after="40"/>
        <w:ind w:left="360"/>
      </w:pPr>
      <w:r>
        <w:t xml:space="preserve">D) </w:t>
      </w:r>
      <w:r>
        <w:t>Substituir o conjunto por tecnologia de baixa manutenção e conservar a estratégia de prova existente, porque a principal causa de falso alarme é a frequência de inspeção.</w:t>
      </w:r>
    </w:p>
    <w:p>
      <w:pPr>
        <w:spacing w:before="200" w:after="80"/>
      </w:pPr>
      <w:r>
        <w:rPr>
          <w:b/>
        </w:rPr>
        <w:t xml:space="preserve">3705. </w:t>
      </w:r>
      <w:r>
        <w:t>Em um módulo de compressão de gás de um FPSO, detectores instalados próximos a inversores de frequência passaram a registrar alarmes intermitentes sem correlação com as condições de processo. A área tem atmosfera potencialmente explosiva e a equipe avalia trocar a tecnologia de detecção mantendo cobertura semelhante. Qual escolha técnica tende a atacar mais diretamente a principal fonte local de falso alarme?</w:t>
      </w:r>
    </w:p>
    <w:p>
      <w:pPr>
        <w:spacing w:after="40"/>
        <w:ind w:left="360"/>
      </w:pPr>
      <w:r>
        <w:t xml:space="preserve">A) </w:t>
      </w:r>
      <w:r>
        <w:t>Priorizar detectores cuja resposta dependa das propriedades elétricas do meio, porque variações lentas de composição tendem a ser menos críticas do que ruído eletromagnético transitório.</w:t>
      </w:r>
    </w:p>
    <w:p>
      <w:pPr>
        <w:spacing w:after="40"/>
        <w:ind w:left="360"/>
      </w:pPr>
      <w:r>
        <w:rPr>
          <w:b/>
        </w:rPr>
        <w:t xml:space="preserve">B) </w:t>
      </w:r>
      <w:r>
        <w:rPr>
          <w:b/>
        </w:rPr>
        <w:t>Priorizar detectores baseados em fibra óptica, pela imunidade à interferência eletromagnética e por não conduzirem eletricidade, mantendo compensação para temperatura e atenção a interferências físicas.</w:t>
      </w:r>
    </w:p>
    <w:p>
      <w:pPr>
        <w:spacing w:after="40"/>
        <w:ind w:left="360"/>
      </w:pPr>
      <w:r>
        <w:t xml:space="preserve">C) </w:t>
      </w:r>
      <w:r>
        <w:t>Priorizar sensores por radiação, porque a robustez em ambiente agressivo reduz de forma equivalente os efeitos de interferência eletromagnética, temperatura e mudanças nas propriedades do meio.</w:t>
      </w:r>
    </w:p>
    <w:p>
      <w:pPr>
        <w:spacing w:after="40"/>
        <w:ind w:left="360"/>
      </w:pPr>
      <w:r>
        <w:t xml:space="preserve">D) </w:t>
      </w:r>
      <w:r>
        <w:t>Priorizar soluções TDR, porque o maior range operacional reduz o acoplamento com emissões eletromagnéticas locais e torna a calibração menos sensível ao ambiente.</w:t>
      </w:r>
    </w:p>
    <w:p>
      <w:pPr>
        <w:spacing w:before="200" w:after="80"/>
      </w:pPr>
      <w:r>
        <w:rPr>
          <w:b/>
        </w:rPr>
        <w:t xml:space="preserve">3706. </w:t>
      </w:r>
      <w:r>
        <w:t>Na revisão da filosofia de detecção de um FPSO, a equipe quer padronizar uma única tecnologia para reduzir estoque e treinamento. Duas áreas, porém, têm perfis de interferência distintos: uma sala com forte interferência eletromagnética e atmosfera relativamente limpa; e um convés aberto com névoa salina, vapor intermitente, grande variação térmica e acesso restrito para limpeza. Que decisão de engenharia tende a minimizar a taxa global de falso alarme?</w:t>
      </w:r>
    </w:p>
    <w:p>
      <w:pPr>
        <w:spacing w:after="40"/>
        <w:ind w:left="360"/>
      </w:pPr>
      <w:r>
        <w:t xml:space="preserve">A) </w:t>
      </w:r>
      <w:r>
        <w:t>Padronizar TDR nas duas áreas, porque a não intrusividade e o maior range operacional reduzem a exposição às interferências locais e a necessidade de manutenção associada à sujidade.</w:t>
      </w:r>
    </w:p>
    <w:p>
      <w:pPr>
        <w:spacing w:after="40"/>
        <w:ind w:left="360"/>
      </w:pPr>
      <w:r>
        <w:t xml:space="preserve">B) </w:t>
      </w:r>
      <w:r>
        <w:t>Padronizar detectores ópticos nas duas áreas, porque a imunidade à interferência eletromagnética tende a superar, no desempenho global, os efeitos de névoa salina, vapor e sujidade sobre a medição.</w:t>
      </w:r>
    </w:p>
    <w:p>
      <w:pPr>
        <w:spacing w:after="40"/>
        <w:ind w:left="360"/>
      </w:pPr>
      <w:r>
        <w:rPr>
          <w:b/>
        </w:rPr>
        <w:t xml:space="preserve">C) </w:t>
      </w:r>
      <w:r>
        <w:rPr>
          <w:b/>
        </w:rPr>
        <w:t>Diferenciar por área: usar tecnologia óptica onde a interferência eletromagnética predomina e a atmosfera é limpa; no convés exposto, adotar solução menos sensível à degradação óptica, com compensação térmica e plano de limpeza/recalibração adequado.</w:t>
      </w:r>
    </w:p>
    <w:p>
      <w:pPr>
        <w:spacing w:after="40"/>
        <w:ind w:left="360"/>
      </w:pPr>
      <w:r>
        <w:t xml:space="preserve">D) </w:t>
      </w:r>
      <w:r>
        <w:t>Padronizar detectores baseados nas propriedades elétricas do meio nas duas áreas, porque mudanças graduais de composição podem ser recalibradas e variações ambientais afetam tecnologias diferentes de modo comparável.</w:t>
      </w:r>
    </w:p>
    <w:p>
      <w:pPr>
        <w:spacing w:before="200" w:after="80"/>
      </w:pPr>
      <w:r>
        <w:rPr>
          <w:b/>
        </w:rPr>
        <w:t xml:space="preserve">3707. </w:t>
      </w:r>
      <w:r>
        <w:t>Na seleção de tecnologia para um detector do sistema de F&amp;G em módulo com cabos de potência, inversores de frequência e atmosfera potencialmente explosiva, a equipe também sabe que há variações térmicas diárias e episódios de vapor no entorno. Qual conclusão representa melhor o trade-off entre ambiente e tecnologia?</w:t>
      </w:r>
    </w:p>
    <w:p>
      <w:pPr>
        <w:spacing w:after="40"/>
        <w:ind w:left="360"/>
      </w:pPr>
      <w:r>
        <w:t xml:space="preserve">A) </w:t>
      </w:r>
      <w:r>
        <w:t>Uma tecnologia por radiação tende a resolver o problema de forma mais direta, porque combina baixa manutenção com resposta pouco influenciada por variações térmicas e por fontes externas.</w:t>
      </w:r>
    </w:p>
    <w:p>
      <w:pPr>
        <w:spacing w:after="40"/>
        <w:ind w:left="360"/>
      </w:pPr>
      <w:r>
        <w:t xml:space="preserve">B) </w:t>
      </w:r>
      <w:r>
        <w:t>Um detector baseado em propriedades elétricas tende a ser a melhor opção, porque as mudanças do meio ao redor podem reforçar o contraste elétrico e compensar a exposição a EMI.</w:t>
      </w:r>
    </w:p>
    <w:p>
      <w:pPr>
        <w:spacing w:after="40"/>
        <w:ind w:left="360"/>
      </w:pPr>
      <w:r>
        <w:t xml:space="preserve">C) </w:t>
      </w:r>
      <w:r>
        <w:t>Um detector do tipo TDR tende a ser mais robusto nesse cenário, porque o amplo range de medição reduz a dependência de temperatura e de propriedades dielétricas do meio.</w:t>
      </w:r>
    </w:p>
    <w:p>
      <w:pPr>
        <w:spacing w:after="40"/>
        <w:ind w:left="360"/>
      </w:pPr>
      <w:r>
        <w:rPr>
          <w:b/>
        </w:rPr>
        <w:t xml:space="preserve">D) </w:t>
      </w:r>
      <w:r>
        <w:rPr>
          <w:b/>
        </w:rPr>
        <w:t>Uma solução em fibra óptica tende a reduzir alarmes induzidos por interferência eletromagnética e a favorecer aplicação em área explosiva, mas ainda requer tratamento para efeitos térmicos e para alterações ópticas do meio.</w:t>
      </w:r>
    </w:p>
    <w:p>
      <w:pPr>
        <w:spacing w:before="200" w:after="80"/>
      </w:pPr>
      <w:r>
        <w:rPr>
          <w:b/>
        </w:rPr>
        <w:t xml:space="preserve">3708. </w:t>
      </w:r>
      <w:r>
        <w:t>Em um módulo aberto de um FPSO, um detector do sistema de F&amp;G baseado em feixe óptico passa a gerar alarmes intermitentes nas primeiras horas da manhã, em coincidência com nevoeiro e plumas de vapor, sem indicação de mudança real no processo. Qual interpretação técnica é mais consistente para orientar a investigação da causa?</w:t>
      </w:r>
    </w:p>
    <w:p>
      <w:pPr>
        <w:spacing w:after="40"/>
        <w:ind w:left="360"/>
      </w:pPr>
      <w:r>
        <w:t xml:space="preserve">A) </w:t>
      </w:r>
      <w:r>
        <w:t>A repetição em uma mesma faixa horária mostra inadequação do range do detector ao módulo aberto, e a correção mais robusta é aumentar o limiar de atuação para torná-lo menos sensível a nevoeiro e plumas de vapor.</w:t>
      </w:r>
    </w:p>
    <w:p>
      <w:pPr>
        <w:spacing w:after="40"/>
        <w:ind w:left="360"/>
      </w:pPr>
      <w:r>
        <w:t xml:space="preserve">B) </w:t>
      </w:r>
      <w:r>
        <w:t>O padrão é mais compatível com deriva de medição causada pela salinidade do fluido de processo que o sistema de F&amp;G supervisiona; assim, a ação mais efetiva é recalibrar o instrumento apenas pela composição química do líquido.</w:t>
      </w:r>
    </w:p>
    <w:p>
      <w:pPr>
        <w:spacing w:after="40"/>
        <w:ind w:left="360"/>
      </w:pPr>
      <w:r>
        <w:rPr>
          <w:b/>
        </w:rPr>
        <w:t xml:space="preserve">C) </w:t>
      </w:r>
      <w:r>
        <w:rPr>
          <w:b/>
        </w:rPr>
        <w:t>Fenômenos locais ao longo da linha de visada podem reduzir a transmitância e degradar a relação sinal-ruído; por isso, é adequado checar a condição das superfícies ópticas, a compensação térmica e os recursos de blindagem/filtragem antes de alterar setpoints.</w:t>
      </w:r>
    </w:p>
    <w:p>
      <w:pPr>
        <w:spacing w:after="40"/>
        <w:ind w:left="360"/>
      </w:pPr>
      <w:r>
        <w:t xml:space="preserve">D) </w:t>
      </w:r>
      <w:r>
        <w:t>Como os eventos aparecem com nevoeiro e vapor no caminho óptico, a hipótese principal é acoplamento eletromagnético do convés; a prioridade é revisar aterramento e cabeamento, porque esse tipo de condição atmosférica pouco afeta detectores por feixe.</w:t>
      </w:r>
    </w:p>
    <w:p>
      <w:pPr>
        <w:spacing w:before="200" w:after="80"/>
      </w:pPr>
      <w:r>
        <w:rPr>
          <w:b/>
        </w:rPr>
        <w:t xml:space="preserve">3709. </w:t>
      </w:r>
      <w:r>
        <w:t>Ao longo de alguns meses, um detector do sistema de F&amp;G cuja resposta depende de propriedades elétricas do meio passa a alternar entre perda de sensibilidade e alarmes indevidos após o aumento gradual de água produzida com maior teor salino na área monitorada. A operação quer evitar tanto intervenção excessiva quanto complacência com a deriva. Qual ação é mais consistente?</w:t>
      </w:r>
    </w:p>
    <w:p>
      <w:pPr>
        <w:spacing w:after="40"/>
        <w:ind w:left="360"/>
      </w:pPr>
      <w:r>
        <w:t xml:space="preserve">A) </w:t>
      </w:r>
      <w:r>
        <w:t>Migrar a lógica de alarme para atraso temporal maior, porque a composição do meio afeta prioritariamente a velocidade de resposta e pouco altera o valor medido.</w:t>
      </w:r>
    </w:p>
    <w:p>
      <w:pPr>
        <w:spacing w:after="40"/>
        <w:ind w:left="360"/>
      </w:pPr>
      <w:r>
        <w:t xml:space="preserve">B) </w:t>
      </w:r>
      <w:r>
        <w:t>Manter a configuração atual e limitar a verificação a testes funcionais periódicos, tratando a variação de salinidade como condição normal de operação.</w:t>
      </w:r>
    </w:p>
    <w:p>
      <w:pPr>
        <w:spacing w:after="40"/>
        <w:ind w:left="360"/>
      </w:pPr>
      <w:r>
        <w:t xml:space="preserve">C) </w:t>
      </w:r>
      <w:r>
        <w:t>Reduzir a sensibilidade nominal do detector, porque a principal consequência do aumento de salinidade é elevação uniforme do ruído elétrico externo.</w:t>
      </w:r>
    </w:p>
    <w:p>
      <w:pPr>
        <w:spacing w:after="40"/>
        <w:ind w:left="360"/>
      </w:pPr>
      <w:r>
        <w:rPr>
          <w:b/>
        </w:rPr>
        <w:t xml:space="preserve">D) </w:t>
      </w:r>
      <w:r>
        <w:rPr>
          <w:b/>
        </w:rPr>
        <w:t>Recalibrar o sistema conforme a composição atual do meio e, se possível, adotar aferição online para acompanhar a deriva provocada por salinidade e concentração iônica.</w:t>
      </w:r>
    </w:p>
    <w:p>
      <w:pPr>
        <w:spacing w:before="200" w:after="80"/>
      </w:pPr>
      <w:r>
        <w:rPr>
          <w:b/>
        </w:rPr>
        <w:t xml:space="preserve">3710. </w:t>
      </w:r>
      <w:r>
        <w:t>Um detector do sistema de F&amp;G instalado em uma estrutura próxima a um compressor apresenta flutuações de leitura sincronizadas com partidas e mudanças de carga da máquina. A tecnologia empregada converte pequenas deformações ou variações físicas do elemento sensor em sinal de medição. Qual encaminhamento técnico tende a atacar melhor a causa do problema?</w:t>
      </w:r>
    </w:p>
    <w:p>
      <w:pPr>
        <w:spacing w:after="40"/>
        <w:ind w:left="360"/>
      </w:pPr>
      <w:r>
        <w:t xml:space="preserve">A) </w:t>
      </w:r>
      <w:r>
        <w:t>Repriorizar a compensação por salinidade do meio, porque vibrações mecânicas costumam se manifestar como variação aparente da composição elétrica do processo.</w:t>
      </w:r>
    </w:p>
    <w:p>
      <w:pPr>
        <w:spacing w:after="40"/>
        <w:ind w:left="360"/>
      </w:pPr>
      <w:r>
        <w:t xml:space="preserve">B) </w:t>
      </w:r>
      <w:r>
        <w:t>Trocar a lógica de alarme por um limiar fixo mais alto, porque medições baseadas em deformação respondem melhor quando se reduz a resolução operacional.</w:t>
      </w:r>
    </w:p>
    <w:p>
      <w:pPr>
        <w:spacing w:after="40"/>
        <w:ind w:left="360"/>
      </w:pPr>
      <w:r>
        <w:rPr>
          <w:b/>
        </w:rPr>
        <w:t xml:space="preserve">C) </w:t>
      </w:r>
      <w:r>
        <w:rPr>
          <w:b/>
        </w:rPr>
        <w:t>Reforçar a discriminação entre sinal e ruído por meio de isolamento mecânico, filtragem ou normalização da leitura e revisão da montagem do sensor no suporte.</w:t>
      </w:r>
    </w:p>
    <w:p>
      <w:pPr>
        <w:spacing w:after="40"/>
        <w:ind w:left="360"/>
      </w:pPr>
      <w:r>
        <w:t xml:space="preserve">D) </w:t>
      </w:r>
      <w:r>
        <w:t>Elevar o ganho do sensor para tornar o sinal de processo dominante frente às oscilações estruturais observadas na partida do compressor.</w:t>
      </w:r>
    </w:p>
    <w:p>
      <w:pPr>
        <w:spacing w:before="200" w:after="80"/>
      </w:pPr>
      <w:r>
        <w:rPr>
          <w:b/>
        </w:rPr>
        <w:t xml:space="preserve">3711. </w:t>
      </w:r>
      <w:r>
        <w:t>Após sucessivos falsos alarmes em uma área sujeita a chuva fina, vapor intermitente de processo e forte variação de temperatura ao longo do dia, foi proposta apenas a elevação dos setpoints para estabilizar a operação. Considerando gestão de risco em F&amp;G, qual posicionamento é mais tecnicamente sólido?</w:t>
      </w:r>
    </w:p>
    <w:p>
      <w:pPr>
        <w:spacing w:after="40"/>
        <w:ind w:left="360"/>
      </w:pPr>
      <w:r>
        <w:t xml:space="preserve">A) </w:t>
      </w:r>
      <w:r>
        <w:t>Como chuva fina e vapor são fenômenos externos ao processo, o impacto dominante costuma ser aleatório; portanto, atrasos maiores de alarme substituem com boa eficácia a investigação das variáveis ambientais.</w:t>
      </w:r>
    </w:p>
    <w:p>
      <w:pPr>
        <w:spacing w:after="40"/>
        <w:ind w:left="360"/>
      </w:pPr>
      <w:r>
        <w:t xml:space="preserve">B) </w:t>
      </w:r>
      <w:r>
        <w:t>A elevação dos setpoints tende a ser a resposta mais equilibrada quando interferências ambientais variam rápido, porque reduz a sensibilidade do sistema sem alterar a necessidade de manutenção.</w:t>
      </w:r>
    </w:p>
    <w:p>
      <w:pPr>
        <w:spacing w:after="40"/>
        <w:ind w:left="360"/>
      </w:pPr>
      <w:r>
        <w:rPr>
          <w:b/>
        </w:rPr>
        <w:t xml:space="preserve">C) </w:t>
      </w:r>
      <w:r>
        <w:rPr>
          <w:b/>
        </w:rPr>
        <w:t>O tratamento mais robusto é separar mecanismos de interferência por tecnologia — térmicos, ópticos, elétricos e mecânicos — e combinar compensação ou calibração, manutenção de limpeza e eventual reavaliação da tecnologia usada no ponto.</w:t>
      </w:r>
    </w:p>
    <w:p>
      <w:pPr>
        <w:spacing w:after="40"/>
        <w:ind w:left="360"/>
      </w:pPr>
      <w:r>
        <w:t xml:space="preserve">D) </w:t>
      </w:r>
      <w:r>
        <w:t>A forte variação diária de temperatura indica que a revisão da lógica de votação é suficiente, já que a principal fonte de deriva em sensores expostos costuma ser a correlação entre detectores redundantes.</w:t>
      </w:r>
    </w:p>
    <w:p>
      <w:pPr>
        <w:spacing w:before="200" w:after="80"/>
      </w:pPr>
      <w:r>
        <w:rPr>
          <w:b/>
        </w:rPr>
        <w:t xml:space="preserve">3712. </w:t>
      </w:r>
      <w:r>
        <w:t>Em um módulo aberto de processo de um FPSO, um detector óptico do F&amp;G passa a gerar alarmes espúrios sobretudo em lavagens, garoa e presença de névoa ou vapor. Quando a janela sensível é limpa manualmente, a frequência desses registros diminui por alguns dias. Qual leitura técnica melhor explica esse comportamento?</w:t>
      </w:r>
    </w:p>
    <w:p>
      <w:pPr>
        <w:spacing w:after="40"/>
        <w:ind w:left="360"/>
      </w:pPr>
      <w:r>
        <w:t xml:space="preserve">A) </w:t>
      </w:r>
      <w:r>
        <w:t>A hipótese mais consistente é ruído eletromagnético de motores e válvulas usados na lavagem, com prioridade para revisar blindagem, aterramento e segregação de cabos.</w:t>
      </w:r>
    </w:p>
    <w:p>
      <w:pPr>
        <w:spacing w:after="40"/>
        <w:ind w:left="360"/>
      </w:pPr>
      <w:r>
        <w:t xml:space="preserve">B) </w:t>
      </w:r>
      <w:r>
        <w:t>O padrão aponta para deriva associada à salinidade e à composição elétrica do meio ao redor do equipamento, pedindo recalibração da cadeia eletrônica.</w:t>
      </w:r>
    </w:p>
    <w:p>
      <w:pPr>
        <w:spacing w:after="40"/>
        <w:ind w:left="360"/>
      </w:pPr>
      <w:r>
        <w:rPr>
          <w:b/>
        </w:rPr>
        <w:t xml:space="preserve">C) </w:t>
      </w:r>
      <w:r>
        <w:rPr>
          <w:b/>
        </w:rPr>
        <w:t>O quadro é compatível com espalhamento ou atenuação da radiação por umidade suspensa e por filme na janela óptica; a prioridade é revisar limpeza, proteção física e filtragem ou ajuste óptico.</w:t>
      </w:r>
    </w:p>
    <w:p>
      <w:pPr>
        <w:spacing w:after="40"/>
        <w:ind w:left="360"/>
      </w:pPr>
      <w:r>
        <w:t xml:space="preserve">D) </w:t>
      </w:r>
      <w:r>
        <w:t>O indício principal é acoplamento de vibração da estrutura ao conjunto óptico durante operação e chuva, requerendo aumento de rigidez ou amortecimento do suporte.</w:t>
      </w:r>
    </w:p>
    <w:p>
      <w:pPr>
        <w:spacing w:before="200" w:after="80"/>
      </w:pPr>
      <w:r>
        <w:rPr>
          <w:b/>
        </w:rPr>
        <w:t xml:space="preserve">3713. </w:t>
      </w:r>
      <w:r>
        <w:t>Num módulo de processo do FPSO, um detector por princípio óptico do sistema F&amp;G, montado perto de áreas de lavagem, passou a gerar atuações intermitentes em manhãs úmidas e após garoa. Nos testes de bancada, porém, o ajuste permanece dentro da especificação. Qual interpretação técnica melhor explica essa ocorrência?</w:t>
      </w:r>
    </w:p>
    <w:p>
      <w:pPr>
        <w:spacing w:after="40"/>
        <w:ind w:left="360"/>
      </w:pPr>
      <w:r>
        <w:t xml:space="preserve">A) </w:t>
      </w:r>
      <w:r>
        <w:t>O comportamento é mais compatível com vibração do suporte induzida pelo molhamento e resfriamento da estrutura, que desloca o alinhamento do conjunto óptico na mesma faixa do sinal monitorado.</w:t>
      </w:r>
    </w:p>
    <w:p>
      <w:pPr>
        <w:spacing w:after="40"/>
        <w:ind w:left="360"/>
      </w:pPr>
      <w:r>
        <w:t xml:space="preserve">B) </w:t>
      </w:r>
      <w:r>
        <w:t>Em um detector óptico nessas condições, o efeito dominante da névoa e da garoa seria alterar a constante dielétrica do conjunto e provocar um deslocamento persistente de calibração, mais do que perturbações intermitentes na medição.</w:t>
      </w:r>
    </w:p>
    <w:p>
      <w:pPr>
        <w:spacing w:after="40"/>
        <w:ind w:left="360"/>
      </w:pPr>
      <w:r>
        <w:t xml:space="preserve">C) </w:t>
      </w:r>
      <w:r>
        <w:t>O padrão aponta principalmente para acoplamento eletromagnético de equipamentos da área de lavagem, porque a umidade externa intensifica a suscetibilidade elétrica de sensores expostos e passa a comandar os alarmes.</w:t>
      </w:r>
    </w:p>
    <w:p>
      <w:pPr>
        <w:spacing w:after="40"/>
        <w:ind w:left="360"/>
      </w:pPr>
      <w:r>
        <w:rPr>
          <w:b/>
        </w:rPr>
        <w:t xml:space="preserve">D) </w:t>
      </w:r>
      <w:r>
        <w:rPr>
          <w:b/>
        </w:rPr>
        <w:t>A presença transitória de umidade suspensa ou depositada no emissor, no receptor ou no trajeto do feixe pode espalhar ou absorver a radiação e degradar a relação entre sinal útil e ruído, produzindo alarmes espúrios sem indicar descalibração do instrumento.</w:t>
      </w:r>
    </w:p>
    <w:p>
      <w:pPr>
        <w:spacing w:before="200" w:after="80"/>
      </w:pPr>
      <w:r>
        <w:rPr>
          <w:b/>
        </w:rPr>
        <w:t xml:space="preserve">3714. </w:t>
      </w:r>
      <w:r>
        <w:t>Um detector cujo princípio de medição depende das propriedades elétricas do meio vinha operando adequadamente no início da campanha do FPSO, mas passou a alternar entre alarmes e falhas após meses de aumento gradual de água produzida, salinidade e impurezas arrastadas. Qual resposta de engenharia tende a ser mais robusta?</w:t>
      </w:r>
    </w:p>
    <w:p>
      <w:pPr>
        <w:spacing w:after="40"/>
        <w:ind w:left="360"/>
      </w:pPr>
      <w:r>
        <w:t xml:space="preserve">A) </w:t>
      </w:r>
      <w:r>
        <w:t>Trocar a lógica de votação do sistema, porque mudanças na composição do meio afetam mais a redundância da malha do que a leitura individual do instrumento.</w:t>
      </w:r>
    </w:p>
    <w:p>
      <w:pPr>
        <w:spacing w:after="40"/>
        <w:ind w:left="360"/>
      </w:pPr>
      <w:r>
        <w:t xml:space="preserve">B) </w:t>
      </w:r>
      <w:r>
        <w:t>Recalibrar uma vez com a condição atual e manter os mesmos parâmetros até a próxima parada, porque variações lentas costumam permanecer dentro da mesma faixa elétrica de operação.</w:t>
      </w:r>
    </w:p>
    <w:p>
      <w:pPr>
        <w:spacing w:after="40"/>
        <w:ind w:left="360"/>
      </w:pPr>
      <w:r>
        <w:rPr>
          <w:b/>
        </w:rPr>
        <w:t xml:space="preserve">C) </w:t>
      </w:r>
      <w:r>
        <w:rPr>
          <w:b/>
        </w:rPr>
        <w:t>Implementar verificação ou aferição online para adaptar a resposta à mudança de composição, reavaliando a calibração conforme a faixa de salinidade e impurezas evolui.</w:t>
      </w:r>
    </w:p>
    <w:p>
      <w:pPr>
        <w:spacing w:after="40"/>
        <w:ind w:left="360"/>
      </w:pPr>
      <w:r>
        <w:t xml:space="preserve">D) </w:t>
      </w:r>
      <w:r>
        <w:t>Elevar o limiar de alarme para absorver a deriva, porque o principal efeito de salinidade e impurezas é aumentar a sensibilidade do sensor sem alterar a base de medição.</w:t>
      </w:r>
    </w:p>
    <w:p>
      <w:pPr>
        <w:spacing w:before="200" w:after="80"/>
      </w:pPr>
      <w:r>
        <w:rPr>
          <w:b/>
        </w:rPr>
        <w:t xml:space="preserve">3715. </w:t>
      </w:r>
      <w:r>
        <w:t>Em um skid com compressores, um sensor do F&amp;G baseado em deformação física do elemento sensível passou a apresentar oscilações rápidas sem correlação com o processo, coincidindo com partidas e mudanças de carga. O histórico não aponta degradação eletrônica. Qual ação trata a causa mais provável do desvio?</w:t>
      </w:r>
    </w:p>
    <w:p>
      <w:pPr>
        <w:spacing w:after="40"/>
        <w:ind w:left="360"/>
      </w:pPr>
      <w:r>
        <w:t xml:space="preserve">A) </w:t>
      </w:r>
      <w:r>
        <w:t>Migrar o sensor para um ponto mais quente do módulo, porque a elevação da temperatura costuma reduzir a resposta a deformações espúrias do elemento sensível.</w:t>
      </w:r>
    </w:p>
    <w:p>
      <w:pPr>
        <w:spacing w:after="40"/>
        <w:ind w:left="360"/>
      </w:pPr>
      <w:r>
        <w:t xml:space="preserve">B) </w:t>
      </w:r>
      <w:r>
        <w:t>Revisar a blindagem contra radiação externa, porque oscilações associadas a partidas de máquinas indicam que a iluminação local está modulando o elemento sensor.</w:t>
      </w:r>
    </w:p>
    <w:p>
      <w:pPr>
        <w:spacing w:after="40"/>
        <w:ind w:left="360"/>
      </w:pPr>
      <w:r>
        <w:t xml:space="preserve">C) </w:t>
      </w:r>
      <w:r>
        <w:t>Aumentar a frequência de calibração de zero e span, porque vibração tende a alterar principalmente a relação entre sinal medido e temperatura do mensurando.</w:t>
      </w:r>
    </w:p>
    <w:p>
      <w:pPr>
        <w:spacing w:after="40"/>
        <w:ind w:left="360"/>
      </w:pPr>
      <w:r>
        <w:rPr>
          <w:b/>
        </w:rPr>
        <w:t xml:space="preserve">D) </w:t>
      </w:r>
      <w:r>
        <w:rPr>
          <w:b/>
        </w:rPr>
        <w:t>Reforçar a filtragem ou normalização do sinal e rever a fixação mecânica, para separar a resposta do processo do ruído de vibração transmitido ao sensor.</w:t>
      </w:r>
    </w:p>
    <w:p>
      <w:pPr>
        <w:spacing w:before="200" w:after="80"/>
      </w:pPr>
      <w:r>
        <w:rPr>
          <w:b/>
        </w:rPr>
        <w:t xml:space="preserve">3716. </w:t>
      </w:r>
      <w:r>
        <w:t>Em uma revisão do F&amp;G de um FPSO, a equipe precisa escolher entre duas filosofias de manutenção para sensores instalados em áreas sujeitas a vapor intermitente, névoa salina, ciclos térmicos diários e deposição progressiva de contaminantes: manter uma rotina fixa de calibração periódica ou adotar verificação em serviço com critérios de intervenção baseados em tendência. Qual argumento técnico apoia melhor a segunda abordagem?</w:t>
      </w:r>
    </w:p>
    <w:p>
      <w:pPr>
        <w:spacing w:after="40"/>
        <w:ind w:left="360"/>
      </w:pPr>
      <w:r>
        <w:t xml:space="preserve">A) </w:t>
      </w:r>
      <w:r>
        <w:t>A principal contribuição da verificação em serviço é compensar perturbações ópticas externas, o que reduz a necessidade de limpeza, barreiras de proteção e reavaliação da montagem em locais com vapor e sujidade.</w:t>
      </w:r>
    </w:p>
    <w:p>
      <w:pPr>
        <w:spacing w:after="40"/>
        <w:ind w:left="360"/>
      </w:pPr>
      <w:r>
        <w:t xml:space="preserve">B) </w:t>
      </w:r>
      <w:r>
        <w:t>Na presença de névoa salina e vapor, a verificação em serviço é o meio preferencial para anular efeitos de índice de refração e constante dielétrica, tornando secundária a calibração associada às mudanças de composição do meio.</w:t>
      </w:r>
    </w:p>
    <w:p>
      <w:pPr>
        <w:spacing w:after="40"/>
        <w:ind w:left="360"/>
      </w:pPr>
      <w:r>
        <w:rPr>
          <w:b/>
        </w:rPr>
        <w:t xml:space="preserve">C) </w:t>
      </w:r>
      <w:r>
        <w:rPr>
          <w:b/>
        </w:rPr>
        <w:t>Essas exposições podem deslocar gradualmente a resposta do instrumento e o ponto de atuação; por isso, a verificação em serviço por tendência permite identificar deriva progressiva e agir antes que o erro se traduza em alarmes espúrios entre recalibrações programadas.</w:t>
      </w:r>
    </w:p>
    <w:p>
      <w:pPr>
        <w:spacing w:after="40"/>
        <w:ind w:left="360"/>
      </w:pPr>
      <w:r>
        <w:t xml:space="preserve">D) </w:t>
      </w:r>
      <w:r>
        <w:t>Em cenários com vapor, névoa salina e ciclos térmicos, os desvios tendem a ser majoritariamente súbitos e equivalentes entre diferentes tecnologias, de modo que a verificação em serviço reduz a importância da adequação do sensor ao ambiente.</w:t>
      </w:r>
    </w:p>
    <w:p>
      <w:pPr>
        <w:spacing w:before="200" w:after="80"/>
      </w:pPr>
      <w:r>
        <w:rPr>
          <w:b/>
        </w:rPr>
        <w:t xml:space="preserve">3717. </w:t>
      </w:r>
      <w:r>
        <w:t>Após a substituição de suportes em um skid, um detector do sistema F&amp;G instalado na estrutura passou a apresentar flutuações de leitura sem correlação com eventos de processo. A vibração medida na base aumentou, mas a composição local e a temperatura do ambiente não mudaram de forma relevante. Qual ação técnica é mais adequada como primeira linha de investigação?</w:t>
      </w:r>
    </w:p>
    <w:p>
      <w:pPr>
        <w:spacing w:after="40"/>
        <w:ind w:left="360"/>
      </w:pPr>
      <w:r>
        <w:rPr>
          <w:b/>
        </w:rPr>
        <w:t xml:space="preserve">A) </w:t>
      </w:r>
      <w:r>
        <w:rPr>
          <w:b/>
        </w:rPr>
        <w:t>Investigar possível ruído mecânico acoplado ao detector, revisando fixação, isolamento vibratório e tratamento do sinal antes de recalibrar o instrumento por composição do meio.</w:t>
      </w:r>
    </w:p>
    <w:p>
      <w:pPr>
        <w:spacing w:after="40"/>
        <w:ind w:left="360"/>
      </w:pPr>
      <w:r>
        <w:t xml:space="preserve">B) </w:t>
      </w:r>
      <w:r>
        <w:t>Interpretar a vibração como indício de mudança real no meio monitorado e reajustar o limiar de alarme para acompanhar a amplitude das oscilações registradas.</w:t>
      </w:r>
    </w:p>
    <w:p>
      <w:pPr>
        <w:spacing w:after="40"/>
        <w:ind w:left="360"/>
      </w:pPr>
      <w:r>
        <w:t xml:space="preserve">C) </w:t>
      </w:r>
      <w:r>
        <w:t>Concentrar a análise na compensação térmica do detector, tomando a vibração estrutural como influência menor frente aos desvios associados à temperatura de operação.</w:t>
      </w:r>
    </w:p>
    <w:p>
      <w:pPr>
        <w:spacing w:after="40"/>
        <w:ind w:left="360"/>
      </w:pPr>
      <w:r>
        <w:t xml:space="preserve">D) </w:t>
      </w:r>
      <w:r>
        <w:t>Priorizar a inspeção e limpeza do caminho óptico, tratando a vibração como efeito secundário e atribuindo a instabilidade principalmente a alteração na transmissão do sensor.</w:t>
      </w:r>
    </w:p>
    <w:p>
      <w:pPr>
        <w:spacing w:before="200" w:after="80"/>
      </w:pPr>
      <w:r>
        <w:rPr>
          <w:b/>
        </w:rPr>
        <w:t xml:space="preserve">3718. </w:t>
      </w:r>
      <w:r>
        <w:t>Em um módulo de processo de um FPSO, detectores do sistema F&amp;G com princípio óptico passaram a registrar aumento de alarmes espúrios após semanas de operação com névoa salina e depósito visível nas janelas dos emissores e receptores. Não houve mudança relevante de processo nem de lógica de votação. Qual interpretação é mais consistente para definir a primeira resposta técnica?</w:t>
      </w:r>
    </w:p>
    <w:p>
      <w:pPr>
        <w:spacing w:after="40"/>
        <w:ind w:left="360"/>
      </w:pPr>
      <w:r>
        <w:t xml:space="preserve">A) </w:t>
      </w:r>
      <w:r>
        <w:t>O comportamento indica que a composição do fluido de processo mudou a montante, de modo que a manutenção local do detector tende a ter efeito limitado.</w:t>
      </w:r>
    </w:p>
    <w:p>
      <w:pPr>
        <w:spacing w:after="40"/>
        <w:ind w:left="360"/>
      </w:pPr>
      <w:r>
        <w:t xml:space="preserve">B) </w:t>
      </w:r>
      <w:r>
        <w:t>A principal causa provável é desvio por temperatura ambiente, de modo que revisar a compensação térmica tende a ser suficiente sem alterar a rotina de limpeza.</w:t>
      </w:r>
    </w:p>
    <w:p>
      <w:pPr>
        <w:spacing w:after="40"/>
        <w:ind w:left="360"/>
      </w:pPr>
      <w:r>
        <w:rPr>
          <w:b/>
        </w:rPr>
        <w:t xml:space="preserve">C) </w:t>
      </w:r>
      <w:r>
        <w:rPr>
          <w:b/>
        </w:rPr>
        <w:t>O depósito nas superfícies tende a modificar a atenuação no caminho óptico e pode ser interpretado como evento, pedindo limpeza, inspeção e reavaliação da calibração.</w:t>
      </w:r>
    </w:p>
    <w:p>
      <w:pPr>
        <w:spacing w:after="40"/>
        <w:ind w:left="360"/>
      </w:pPr>
      <w:r>
        <w:t xml:space="preserve">D) </w:t>
      </w:r>
      <w:r>
        <w:t>O aumento de alarmes sugere predominância de interferência eletromagnética, que em sensores ópticos costuma se manifestar pelo acúmulo de sais sobre a superfície.</w:t>
      </w:r>
    </w:p>
    <w:p>
      <w:pPr>
        <w:spacing w:before="200" w:after="80"/>
      </w:pPr>
      <w:r>
        <w:rPr>
          <w:b/>
        </w:rPr>
        <w:t xml:space="preserve">3719. </w:t>
      </w:r>
      <w:r>
        <w:t>Após um retrofit em um skid, alguns detectores do sistema F&amp;G instalados em estrutura com vibração cíclica passaram a oscilar perto do limiar de alarme, sem correlação com eventos reais de gás ou fogo. Considerando sensores cuja leitura pode variar com deformações físicas do elemento sensível, qual medida tende a atacar melhor o mecanismo de falso alarme?</w:t>
      </w:r>
    </w:p>
    <w:p>
      <w:pPr>
        <w:spacing w:after="40"/>
        <w:ind w:left="360"/>
      </w:pPr>
      <w:r>
        <w:t xml:space="preserve">A) </w:t>
      </w:r>
      <w:r>
        <w:t>Reclassificar todos os alarmes do skid como baixa prioridade, reduzindo a sensibilidade operacional às oscilações.</w:t>
      </w:r>
    </w:p>
    <w:p>
      <w:pPr>
        <w:spacing w:after="40"/>
        <w:ind w:left="360"/>
      </w:pPr>
      <w:r>
        <w:t xml:space="preserve">B) </w:t>
      </w:r>
      <w:r>
        <w:t>Compensar a salinidade do ambiente, porque a vibração atua principalmente alterando a composição elétrica do meio monitorado.</w:t>
      </w:r>
    </w:p>
    <w:p>
      <w:pPr>
        <w:spacing w:after="40"/>
        <w:ind w:left="360"/>
      </w:pPr>
      <w:r>
        <w:rPr>
          <w:b/>
        </w:rPr>
        <w:t xml:space="preserve">C) </w:t>
      </w:r>
      <w:r>
        <w:rPr>
          <w:b/>
        </w:rPr>
        <w:t>Introduzir isolamento mecânico e tratamento de sinal para separar ruído vibratório de variação real do processo.</w:t>
      </w:r>
    </w:p>
    <w:p>
      <w:pPr>
        <w:spacing w:after="40"/>
        <w:ind w:left="360"/>
      </w:pPr>
      <w:r>
        <w:t xml:space="preserve">D) </w:t>
      </w:r>
      <w:r>
        <w:t>Substituir a rotina de prova funcional por calibração anual, pois o ruído mecânico tende a se acomodar com o tempo de operação.</w:t>
      </w:r>
    </w:p>
    <w:p>
      <w:pPr>
        <w:spacing w:before="200" w:after="80"/>
      </w:pPr>
      <w:r>
        <w:rPr>
          <w:b/>
        </w:rPr>
        <w:t xml:space="preserve">3720. </w:t>
      </w:r>
      <w:r>
        <w:t>Após uma campanha operacional em módulo externo, o histórico do sistema F&amp;G mostra pico de falsos alarmes em detectores de caminho óptico durante períodos de chuva fina, névoa e vapor de purga, enquanto unidades instaladas em área interna sem essas exposições permanecem estáveis. A equipe discute se deve tratar o problema como falha eletrônica isolada ou como incompatibilidade entre princípio de medição e ambiente. Qual conclusão é mais defensável?</w:t>
      </w:r>
    </w:p>
    <w:p>
      <w:pPr>
        <w:spacing w:after="40"/>
        <w:ind w:left="360"/>
      </w:pPr>
      <w:r>
        <w:rPr>
          <w:b/>
        </w:rPr>
        <w:t xml:space="preserve">A) </w:t>
      </w:r>
      <w:r>
        <w:rPr>
          <w:b/>
        </w:rPr>
        <w:t>O padrão temporal sugere que alterações no meio ao longo do caminho óptico, somadas a variações térmicas e possível sujidade, estão afetando a medição; a resposta deve combinar revisão tecnológica, limpeza e compensações adequadas.</w:t>
      </w:r>
    </w:p>
    <w:p>
      <w:pPr>
        <w:spacing w:after="40"/>
        <w:ind w:left="360"/>
      </w:pPr>
      <w:r>
        <w:t xml:space="preserve">B) </w:t>
      </w:r>
      <w:r>
        <w:t>Como a falha aparece apenas em ambiente externo, a causa mais provável é a densidade do fluido de processo, que varia mais ao ar livre e desloca a calibração interna do detector.</w:t>
      </w:r>
    </w:p>
    <w:p>
      <w:pPr>
        <w:spacing w:after="40"/>
        <w:ind w:left="360"/>
      </w:pPr>
      <w:r>
        <w:t xml:space="preserve">C) </w:t>
      </w:r>
      <w:r>
        <w:t>O histórico favorece interpretar os eventos como deriva aleatória sem mecanismo físico comum, de modo que aumentar o atraso da votação de alarmes tende a ser a ação mais efetiva.</w:t>
      </w:r>
    </w:p>
    <w:p>
      <w:pPr>
        <w:spacing w:after="40"/>
        <w:ind w:left="360"/>
      </w:pPr>
      <w:r>
        <w:t xml:space="preserve">D) </w:t>
      </w:r>
      <w:r>
        <w:t>O padrão indica que, na presença de chuva e névoa, a principal origem de falsos alarmes passa a ser interferência eletromagnética, tornando secundária a análise do meio entre emissor e receptor.</w:t>
      </w:r>
    </w:p>
    <w:p>
      <w:pPr>
        <w:spacing w:before="200" w:after="80"/>
      </w:pPr>
      <w:r>
        <w:rPr>
          <w:b/>
        </w:rPr>
        <w:t xml:space="preserve">3721. </w:t>
      </w:r>
      <w:r>
        <w:t>Em um módulo de compressão de um FPSO, detectores do sistema F&amp;G instalados próximos a inversores de frequência sofrem perturbações intermitentes. A equipe avalia migrar para uma tecnologia menos sensível a essas fontes locais, mas o local também apresenta ciclos térmicos diários e episódios de névoa/vapor. Qual avaliação é mais consistente?</w:t>
      </w:r>
    </w:p>
    <w:p>
      <w:pPr>
        <w:spacing w:after="40"/>
        <w:ind w:left="360"/>
      </w:pPr>
      <w:r>
        <w:t xml:space="preserve">A) </w:t>
      </w:r>
      <w:r>
        <w:t>Priorizar sensores por radiação tende a neutralizar simultaneamente efeitos de temperatura, de fontes externas de radiação e de variações de composição do meio.</w:t>
      </w:r>
    </w:p>
    <w:p>
      <w:pPr>
        <w:spacing w:after="40"/>
        <w:ind w:left="360"/>
      </w:pPr>
      <w:r>
        <w:t xml:space="preserve">B) </w:t>
      </w:r>
      <w:r>
        <w:t>Priorizar medição por impedância tende a tornar o sistema menos dependente da composição local, já que salinidade e umidade contribuem para estabilizar a resposta elétrica.</w:t>
      </w:r>
    </w:p>
    <w:p>
      <w:pPr>
        <w:spacing w:after="40"/>
        <w:ind w:left="360"/>
      </w:pPr>
      <w:r>
        <w:t xml:space="preserve">C) </w:t>
      </w:r>
      <w:r>
        <w:t>Priorizar TDR tende a reduzir efeitos de temperatura e de propriedades do meio, mantendo a principal limitação ligada à interferência eletromagnética externa.</w:t>
      </w:r>
    </w:p>
    <w:p>
      <w:pPr>
        <w:spacing w:after="40"/>
        <w:ind w:left="360"/>
      </w:pPr>
      <w:r>
        <w:rPr>
          <w:b/>
        </w:rPr>
        <w:t xml:space="preserve">D) </w:t>
      </w:r>
      <w:r>
        <w:rPr>
          <w:b/>
        </w:rPr>
        <w:t>Priorizar uma solução óptica/fibra tende a reduzir falsos alarmes por interferência eletromagnética, mas ainda exige compensação térmica e atenção a mudanças no caminho óptico provocadas por névoa ou vapor.</w:t>
      </w:r>
    </w:p>
    <w:p>
      <w:pPr>
        <w:spacing w:before="200" w:after="80"/>
      </w:pPr>
      <w:r>
        <w:rPr>
          <w:b/>
        </w:rPr>
        <w:t xml:space="preserve">3722. </w:t>
      </w:r>
      <w:r>
        <w:t>Um novo ponto de detecção do F&amp;G em convés aberto ficará exposto simultaneamente a inversores de frequência próximos, radiação solar direta em parte do dia, chuva e névoa recorrentes e vibração de skid. A equipe quer reduzir a probabilidade de falsos alarmes já no projeto. Qual estratégia de especificação é mais robusta?</w:t>
      </w:r>
    </w:p>
    <w:p>
      <w:pPr>
        <w:spacing w:after="40"/>
        <w:ind w:left="360"/>
      </w:pPr>
      <w:r>
        <w:t xml:space="preserve">A) </w:t>
      </w:r>
      <w:r>
        <w:t>Adotar medição por radiação pela baixa manutenção em ambientes agressivos, mantendo a configuração padrão porque fontes externas de radiação e variações de temperatura têm influência limitada no sinal.</w:t>
      </w:r>
    </w:p>
    <w:p>
      <w:pPr>
        <w:spacing w:after="40"/>
        <w:ind w:left="360"/>
      </w:pPr>
      <w:r>
        <w:rPr>
          <w:b/>
        </w:rPr>
        <w:t xml:space="preserve">B) </w:t>
      </w:r>
      <w:r>
        <w:rPr>
          <w:b/>
        </w:rPr>
        <w:t>Adotar tecnologia óptica se a interferência eletromagnética for crítica, com blindagem ou filtragem contra radiação externa, compensação térmica, desacoplamento da vibração e limpeza do caminho óptico.</w:t>
      </w:r>
    </w:p>
    <w:p>
      <w:pPr>
        <w:spacing w:after="40"/>
        <w:ind w:left="360"/>
      </w:pPr>
      <w:r>
        <w:t xml:space="preserve">C) </w:t>
      </w:r>
      <w:r>
        <w:t>Adotar tecnologia baseada em propriedades elétricas do meio, porque a presença recorrente de umidade e sal tende a tornar a resposta mais estável ao longo do tempo e menos dependente de recalibração.</w:t>
      </w:r>
    </w:p>
    <w:p>
      <w:pPr>
        <w:spacing w:after="40"/>
        <w:ind w:left="360"/>
      </w:pPr>
      <w:r>
        <w:t xml:space="preserve">D) </w:t>
      </w:r>
      <w:r>
        <w:t>Adotar TDR pela ampla faixa de operação e pela instalação não intrusiva, tratando chuva, névoa e variações térmicas principalmente por ajuste mais conservador dos limiares.</w:t>
      </w:r>
    </w:p>
    <w:p>
      <w:pPr>
        <w:spacing w:before="200" w:after="80"/>
      </w:pPr>
      <w:r>
        <w:rPr>
          <w:b/>
        </w:rPr>
        <w:t xml:space="preserve">3723. </w:t>
      </w:r>
      <w:r>
        <w:t>Em um FPSO, após um período sem eventos reais de fogo ou gás, a coordenação sugere concentrar a maior parte das verificações em um teste anual completo de alarmes e intertravamentos, reduzindo as inspeções rotineiras. Considerando os modos de degradação do sistema, qual ajuste é mais consistente?</w:t>
      </w:r>
    </w:p>
    <w:p>
      <w:pPr>
        <w:spacing w:after="40"/>
        <w:ind w:left="360"/>
      </w:pPr>
      <w:r>
        <w:rPr>
          <w:b/>
        </w:rPr>
        <w:t xml:space="preserve">A) </w:t>
      </w:r>
      <w:r>
        <w:rPr>
          <w:b/>
        </w:rPr>
        <w:t>Preservar inspeções diárias de sensores e painéis para vazamentos, fouling, degradação e operação adequada, somando calibrações e testes funcionais periódicos, além de testes anuais de válvulas, alarmes e intertravamentos.</w:t>
      </w:r>
    </w:p>
    <w:p>
      <w:pPr>
        <w:spacing w:after="40"/>
        <w:ind w:left="360"/>
      </w:pPr>
      <w:r>
        <w:t xml:space="preserve">B) </w:t>
      </w:r>
      <w:r>
        <w:t>Reduzir as inspeções diárias para semanais, desde que sirenes e bombas de combate sejam ensaiadas bimensalmente, porque a atuação dos equipamentos associados representa a condição da área monitorada.</w:t>
      </w:r>
    </w:p>
    <w:p>
      <w:pPr>
        <w:spacing w:after="40"/>
        <w:ind w:left="360"/>
      </w:pPr>
      <w:r>
        <w:t xml:space="preserve">C) </w:t>
      </w:r>
      <w:r>
        <w:t>Concentrar a rotina em verificação de cobertura semestral, porque a distribuição física dos detectores tende a ser o fator predominante de desempenho quando não há atuações reais.</w:t>
      </w:r>
    </w:p>
    <w:p>
      <w:pPr>
        <w:spacing w:after="40"/>
        <w:ind w:left="360"/>
      </w:pPr>
      <w:r>
        <w:t xml:space="preserve">D) </w:t>
      </w:r>
      <w:r>
        <w:t>Manter o teste anual como principal verificação e substituir as inspeções diárias por calibrações semestrais, porque deriva de instrumento e falha funcional tendem a aparecer no mesmo tipo de ensaio.</w:t>
      </w:r>
    </w:p>
    <w:p>
      <w:pPr>
        <w:spacing w:before="200" w:after="80"/>
      </w:pPr>
      <w:r>
        <w:rPr>
          <w:b/>
        </w:rPr>
        <w:t xml:space="preserve">3724. </w:t>
      </w:r>
      <w:r>
        <w:t>Em uma área de processo, todos os testes de set point, alarmes, intertravamentos e acionamento de equipamentos associados vêm sendo aprovados. Ainda assim, inspeções de rotina encontram sinais de vazamentos e corrosão em pontos pouco expostos sem registro prévio no F&amp;G. Qual ação tende a fechar a lacuna identificada?</w:t>
      </w:r>
    </w:p>
    <w:p>
      <w:pPr>
        <w:spacing w:after="40"/>
        <w:ind w:left="360"/>
      </w:pPr>
      <w:r>
        <w:t xml:space="preserve">A) </w:t>
      </w:r>
      <w:r>
        <w:t>Elevar a frequência de calibração dos detectores, porque o principal indício é perda de exatidão metrológica e não limitação da estratégia de monitoramento da área.</w:t>
      </w:r>
    </w:p>
    <w:p>
      <w:pPr>
        <w:spacing w:after="40"/>
        <w:ind w:left="360"/>
      </w:pPr>
      <w:r>
        <w:rPr>
          <w:b/>
        </w:rPr>
        <w:t xml:space="preserve">B) </w:t>
      </w:r>
      <w:r>
        <w:rPr>
          <w:b/>
        </w:rPr>
        <w:t>Reforçar a verificação de cobertura dos detectores e sensores com periodicidade compatível com o risco e a criticidade da área, incluindo inspeções voltadas a vazamentos, corrosão, fouling e degradação.</w:t>
      </w:r>
    </w:p>
    <w:p>
      <w:pPr>
        <w:spacing w:after="40"/>
        <w:ind w:left="360"/>
      </w:pPr>
      <w:r>
        <w:t xml:space="preserve">C) </w:t>
      </w:r>
      <w:r>
        <w:t>Antecipar os testes anuais de válvulas e intertravamentos, porque a indisponibilidade de elementos finais é a causa mais provável de não detecção em zonas específicas.</w:t>
      </w:r>
    </w:p>
    <w:p>
      <w:pPr>
        <w:spacing w:after="40"/>
        <w:ind w:left="360"/>
      </w:pPr>
      <w:r>
        <w:t xml:space="preserve">D) </w:t>
      </w:r>
      <w:r>
        <w:t>Concentrar os esforços em ensaios hidrostáticos de linhas e vasos, pois esses testes substituem a necessidade de revisar a abrangência do monitoramento por sensores.</w:t>
      </w:r>
    </w:p>
    <w:p>
      <w:pPr>
        <w:spacing w:before="200" w:after="80"/>
      </w:pPr>
      <w:r>
        <w:rPr>
          <w:b/>
        </w:rPr>
        <w:t xml:space="preserve">3725. </w:t>
      </w:r>
      <w:r>
        <w:t>Em uma FPSO, o programa geral de manutenção prevê testes bimensais de operação e ajuste para equipamentos de incêndio e alarmes. Para um detector portátil usado na liberação de entrada em espaço confinado, o fabricante estabelece verificação com gás-padrão e ajuste no pré-uso. Qual decisão é mais consistente para manter o desempenho esperado do instrumento?</w:t>
      </w:r>
    </w:p>
    <w:p>
      <w:pPr>
        <w:spacing w:after="40"/>
        <w:ind w:left="360"/>
      </w:pPr>
      <w:r>
        <w:t xml:space="preserve">A) </w:t>
      </w:r>
      <w:r>
        <w:t>Aplicar ao detector portátil o intervalo bimensal da unidade e limitar o pré-uso à inspeção física e checagem básica, mantendo a mesma cadência dos demais itens de F&amp;G.</w:t>
      </w:r>
    </w:p>
    <w:p>
      <w:pPr>
        <w:spacing w:after="40"/>
        <w:ind w:left="360"/>
      </w:pPr>
      <w:r>
        <w:rPr>
          <w:b/>
        </w:rPr>
        <w:t xml:space="preserve">B) </w:t>
      </w:r>
      <w:r>
        <w:rPr>
          <w:b/>
        </w:rPr>
        <w:t>Realizar a aferição no pré-uso do portátil, adotando a periodicidade específica do equipamento e da variável medida, sem substituir essa exigência pelo cronograma geral da unidade.</w:t>
      </w:r>
    </w:p>
    <w:p>
      <w:pPr>
        <w:spacing w:after="40"/>
        <w:ind w:left="360"/>
      </w:pPr>
      <w:r>
        <w:t xml:space="preserve">C) </w:t>
      </w:r>
      <w:r>
        <w:t>Preservar o ajuste bimensal do detector portátil e complementar com testes funcionais periódicos do sistema de alarme, entendendo essa verificação como suficiente para manter o instrumento confiável.</w:t>
      </w:r>
    </w:p>
    <w:p>
      <w:pPr>
        <w:spacing w:after="40"/>
        <w:ind w:left="360"/>
      </w:pPr>
      <w:r>
        <w:t xml:space="preserve">D) </w:t>
      </w:r>
      <w:r>
        <w:t>Definir uma rotina semanal para o portátil, usando a recomendação do fabricante como referência operacional e o plano bimensal como base de calibração da unidade.</w:t>
      </w:r>
    </w:p>
    <w:p>
      <w:pPr>
        <w:spacing w:before="200" w:after="80"/>
      </w:pPr>
      <w:r>
        <w:rPr>
          <w:b/>
        </w:rPr>
        <w:t xml:space="preserve">3726. </w:t>
      </w:r>
      <w:r>
        <w:t>Durante aferições periódicas de detectores de um sistema de F&amp;G, um instrumento apresentou desvio de calibração corrigido por ajuste, sem troca de componentes. Outro mostrou uma tendência de degradação ao longo das medições, levando ao planejamento de reparo antes da perda completa da função. Como essas ações se classificam de forma mais adequada?</w:t>
      </w:r>
    </w:p>
    <w:p>
      <w:pPr>
        <w:spacing w:after="40"/>
        <w:ind w:left="360"/>
      </w:pPr>
      <w:r>
        <w:t xml:space="preserve">A) </w:t>
      </w:r>
      <w:r>
        <w:t>A primeira tem caráter preditivo, e o reparo programado passa a ser corretivo por envolver intervenção física.</w:t>
      </w:r>
    </w:p>
    <w:p>
      <w:pPr>
        <w:spacing w:after="40"/>
        <w:ind w:left="360"/>
      </w:pPr>
      <w:r>
        <w:t xml:space="preserve">B) </w:t>
      </w:r>
      <w:r>
        <w:t>A primeira tem caráter corretivo, e o reparo programado permanece preventivo por seguir calendário fixo.</w:t>
      </w:r>
    </w:p>
    <w:p>
      <w:pPr>
        <w:spacing w:after="40"/>
        <w:ind w:left="360"/>
      </w:pPr>
      <w:r>
        <w:rPr>
          <w:b/>
        </w:rPr>
        <w:t xml:space="preserve">C) </w:t>
      </w:r>
      <w:r>
        <w:rPr>
          <w:b/>
        </w:rPr>
        <w:t>A primeira tem caráter preventivo, e o reparo decorrente da tendência observada tem caráter preditivo.</w:t>
      </w:r>
    </w:p>
    <w:p>
      <w:pPr>
        <w:spacing w:after="40"/>
        <w:ind w:left="360"/>
      </w:pPr>
      <w:r>
        <w:t xml:space="preserve">D) </w:t>
      </w:r>
      <w:r>
        <w:t>Ambas têm caráter corretivo, porque houve atuação após identificação de anomalias.</w:t>
      </w:r>
    </w:p>
    <w:p>
      <w:pPr>
        <w:spacing w:before="200" w:after="80"/>
      </w:pPr>
      <w:r>
        <w:rPr>
          <w:b/>
        </w:rPr>
        <w:t xml:space="preserve">3727. </w:t>
      </w:r>
      <w:r>
        <w:t>Em um pacote de compressão, o termo bump test aparece no plano de manutenção da instrumentação de vibração e também é usado pela equipe de F&amp;G para detectores de gás. Qual redação técnica reduz melhor essa ambiguidade?</w:t>
      </w:r>
    </w:p>
    <w:p>
      <w:pPr>
        <w:spacing w:after="40"/>
        <w:ind w:left="360"/>
      </w:pPr>
      <w:r>
        <w:rPr>
          <w:b/>
        </w:rPr>
        <w:t xml:space="preserve">A) </w:t>
      </w:r>
      <w:r>
        <w:rPr>
          <w:b/>
        </w:rPr>
        <w:t>Em equipamentos rotativos, bump test pode designar um ensaio de resposta dinâmica usado no ajuste e diagnóstico do monitoramento de vibração; em F&amp;G, é melhor nomear separadamente teste funcional e calibração.</w:t>
      </w:r>
    </w:p>
    <w:p>
      <w:pPr>
        <w:spacing w:after="40"/>
        <w:ind w:left="360"/>
      </w:pPr>
      <w:r>
        <w:t xml:space="preserve">B) </w:t>
      </w:r>
      <w:r>
        <w:t>Por estimar parâmetros dinâmicos de mancais, o bump test pode substituir a calibração dos sensores instalados na planta, inclusive os destinados à detecção de fogo e gás.</w:t>
      </w:r>
    </w:p>
    <w:p>
      <w:pPr>
        <w:spacing w:after="40"/>
        <w:ind w:left="360"/>
      </w:pPr>
      <w:r>
        <w:t xml:space="preserve">C) </w:t>
      </w:r>
      <w:r>
        <w:t>Em equipamentos rotativos, bump test descreve sobretudo a verificação de set points e intertravamentos; em F&amp;G, o termo pode ficar restrito à inspeção visual de cobertura dos detectores.</w:t>
      </w:r>
    </w:p>
    <w:p>
      <w:pPr>
        <w:spacing w:after="40"/>
        <w:ind w:left="360"/>
      </w:pPr>
      <w:r>
        <w:t xml:space="preserve">D) </w:t>
      </w:r>
      <w:r>
        <w:t>O bump test tem o mesmo sentido em vibração e em F&amp;G: uma excitação breve em campo para confirmar alarmes, sirenes, bombas e válvulas associadas ao sistema.</w:t>
      </w:r>
    </w:p>
    <w:p>
      <w:pPr>
        <w:spacing w:before="200" w:after="80"/>
      </w:pPr>
      <w:r>
        <w:rPr>
          <w:b/>
        </w:rPr>
        <w:t xml:space="preserve">3728. </w:t>
      </w:r>
      <w:r>
        <w:t>Em um FPSO, o histórico dos detectores fixos de gás mostra desvios recorrentes de calibração, mas poucos casos de falha que exijam reparo físico. A gerência quer reduzir horas de manutenção durante a campanha sem aumentar a exposição ao risco. Qual estratégia é mais coerente com esse histórico?</w:t>
      </w:r>
    </w:p>
    <w:p>
      <w:pPr>
        <w:spacing w:after="40"/>
        <w:ind w:left="360"/>
      </w:pPr>
      <w:r>
        <w:t xml:space="preserve">A) </w:t>
      </w:r>
      <w:r>
        <w:t>Concentrar o esforço em correções após perda funcional evidente, porque desvios de calibração que ainda mantenham resposta do detector tendem a ter baixo impacto operacional.</w:t>
      </w:r>
    </w:p>
    <w:p>
      <w:pPr>
        <w:spacing w:after="40"/>
        <w:ind w:left="360"/>
      </w:pPr>
      <w:r>
        <w:t xml:space="preserve">B) </w:t>
      </w:r>
      <w:r>
        <w:t>Ampliar a possibilidade de bypass de instrumentos durante a campanha, de modo que a calibração fique subordinada à disponibilidade de produção.</w:t>
      </w:r>
    </w:p>
    <w:p>
      <w:pPr>
        <w:spacing w:after="40"/>
        <w:ind w:left="360"/>
      </w:pPr>
      <w:r>
        <w:t xml:space="preserve">C) </w:t>
      </w:r>
      <w:r>
        <w:t>Antecipar desmontagem, limpeza e troca de componentes em todos os detectores em cada ciclo, tratando o desvio de calibração como indicativo suficiente de desgaste físico generalizado.</w:t>
      </w:r>
    </w:p>
    <w:p>
      <w:pPr>
        <w:spacing w:after="40"/>
        <w:ind w:left="360"/>
      </w:pPr>
      <w:r>
        <w:rPr>
          <w:b/>
        </w:rPr>
        <w:t xml:space="preserve">D) </w:t>
      </w:r>
      <w:r>
        <w:rPr>
          <w:b/>
        </w:rPr>
        <w:t>Priorizar aferições periódicas com padrões e instrumentos de teste adequados para distinguir desvio de calibração de falha real, prevendo redundância ou operação temporária nas intervenções curtas.</w:t>
      </w:r>
    </w:p>
    <w:p>
      <w:pPr>
        <w:spacing w:before="200" w:after="80"/>
      </w:pPr>
      <w:r>
        <w:rPr>
          <w:b/>
        </w:rPr>
        <w:t xml:space="preserve">3729. </w:t>
      </w:r>
      <w:r>
        <w:t>Em um FPSO, detectores remotos do F&amp;G serão integrados por comunicação sobre linha elétrica em uma área onde o aterramento real do circuito de potência ainda não foi levantado. O controlador principal já atende aos requisitos funcionais, mas o comissionamento tem sido postergado em projetos semelhantes por problemas externos ao subsistema F&amp;G. Qual decisão de projeto reduz de forma mais direta o risco de indisponibilidade nessa fase?</w:t>
      </w:r>
    </w:p>
    <w:p>
      <w:pPr>
        <w:spacing w:after="40"/>
        <w:ind w:left="360"/>
      </w:pPr>
      <w:r>
        <w:t xml:space="preserve">A) </w:t>
      </w:r>
      <w:r>
        <w:t>Concluir primeiro a lógica do controlador e tratar aterramento, DPS e caixas de interface durante a instalação, porque a robustez do PLC compensa variações de infraestrutura.</w:t>
      </w:r>
    </w:p>
    <w:p>
      <w:pPr>
        <w:spacing w:after="40"/>
        <w:ind w:left="360"/>
      </w:pPr>
      <w:r>
        <w:t xml:space="preserve">B) </w:t>
      </w:r>
      <w:r>
        <w:t>Elevar a taxa de transmissão nominal do enlace e manter a definição de aterramento para a etapa de testes, porque perdas por infraestrutura tendem a se manifestar como limitação de banda.</w:t>
      </w:r>
    </w:p>
    <w:p>
      <w:pPr>
        <w:spacing w:after="40"/>
        <w:ind w:left="360"/>
      </w:pPr>
      <w:r>
        <w:t xml:space="preserve">C) </w:t>
      </w:r>
      <w:r>
        <w:t>Duplicar a CPU do sistema F&amp;G e manter a preparação dos pontos de interface como atividade de campo, porque a disponibilidade do processamento é o fator dominante.</w:t>
      </w:r>
    </w:p>
    <w:p>
      <w:pPr>
        <w:spacing w:after="40"/>
        <w:ind w:left="360"/>
      </w:pPr>
      <w:r>
        <w:rPr>
          <w:b/>
        </w:rPr>
        <w:t xml:space="preserve">D) </w:t>
      </w:r>
      <w:r>
        <w:rPr>
          <w:b/>
        </w:rPr>
        <w:t>Antecipar a verificação da topologia de aterramento e da presença de DPS, disjuntor, caixas herméticas e suportes dos modems nos pontos de interface, documentando a alimentação e proteção elétrica.</w:t>
      </w:r>
    </w:p>
    <w:p>
      <w:pPr>
        <w:spacing w:before="200" w:after="80"/>
      </w:pPr>
      <w:r>
        <w:rPr>
          <w:b/>
        </w:rPr>
        <w:t xml:space="preserve">3730. </w:t>
      </w:r>
      <w:r>
        <w:t>Uma área afastada do FPSO concentra detectores e atuadores críticos do F&amp;G alimentados por um único painel e conectados à sala de controle por um único trajeto físico. O histórico mostra perdas de dados quando há perturbação elétrica local ou dano no trajeto do enlace. Qual solução tende a elevar mais a continuidade operacional?</w:t>
      </w:r>
    </w:p>
    <w:p>
      <w:pPr>
        <w:spacing w:after="40"/>
        <w:ind w:left="360"/>
      </w:pPr>
      <w:r>
        <w:t xml:space="preserve">A) </w:t>
      </w:r>
      <w:r>
        <w:t>Duplicar a estação de operação e o servidor de histórico, mantendo a topologia de campo, porque a redundância de supervisão compensa interrupções do enlace remoto.</w:t>
      </w:r>
    </w:p>
    <w:p>
      <w:pPr>
        <w:spacing w:after="40"/>
        <w:ind w:left="360"/>
      </w:pPr>
      <w:r>
        <w:t xml:space="preserve">B) </w:t>
      </w:r>
      <w:r>
        <w:t>Manter um único caminho de comunicação e ampliar a autonomia do nobreak central, porque a maior parte das falhas relevantes decorre de indisponibilidade na sala de controle.</w:t>
      </w:r>
    </w:p>
    <w:p>
      <w:pPr>
        <w:spacing w:after="40"/>
        <w:ind w:left="360"/>
      </w:pPr>
      <w:r>
        <w:rPr>
          <w:b/>
        </w:rPr>
        <w:t xml:space="preserve">C) </w:t>
      </w:r>
      <w:r>
        <w:rPr>
          <w:b/>
        </w:rPr>
        <w:t>Adicionar um segundo caminho de comunicação fisicamente independente e prever fonte local de energia para os componentes de campo, reduzindo a dependência de um único enlace e de uma única alimentação.</w:t>
      </w:r>
    </w:p>
    <w:p>
      <w:pPr>
        <w:spacing w:after="40"/>
        <w:ind w:left="360"/>
      </w:pPr>
      <w:r>
        <w:t xml:space="preserve">D) </w:t>
      </w:r>
      <w:r>
        <w:t>Substituir os detectores por sensores inteligentes com memória local e conservar a arquitetura de alimentação e comunicação, porque o armazenamento embarcado preserva a disponibilidade do sistema.</w:t>
      </w:r>
    </w:p>
    <w:p>
      <w:pPr>
        <w:spacing w:before="200" w:after="80"/>
      </w:pPr>
      <w:r>
        <w:rPr>
          <w:b/>
        </w:rPr>
        <w:t xml:space="preserve">3731. </w:t>
      </w:r>
      <w:r>
        <w:t>Na revisão de rede de uma unidade, pretende-se usar o mesmo backbone para videomonitoramento de áreas de incêndio e para serviços cliente-servidor ligados ao histórico de eventos e diagnósticos do F&amp;G. Qual especificação de desempenho é mais coerente?</w:t>
      </w:r>
    </w:p>
    <w:p>
      <w:pPr>
        <w:spacing w:after="40"/>
        <w:ind w:left="360"/>
      </w:pPr>
      <w:r>
        <w:t xml:space="preserve">A) </w:t>
      </w:r>
      <w:r>
        <w:t>Priorizar a menor latência para serviços cliente-servidor e aceitar maior atraso no vídeo, porque a integridade dos registros históricos é mais sensível ao tempo de transporte.</w:t>
      </w:r>
    </w:p>
    <w:p>
      <w:pPr>
        <w:spacing w:after="40"/>
        <w:ind w:left="360"/>
      </w:pPr>
      <w:r>
        <w:t xml:space="preserve">B) </w:t>
      </w:r>
      <w:r>
        <w:t>Aplicar a mesma meta de latência aos dois serviços e diferenciar principalmente a disponibilidade, porque ambos trafegam informação relevante para segurança.</w:t>
      </w:r>
    </w:p>
    <w:p>
      <w:pPr>
        <w:spacing w:after="40"/>
        <w:ind w:left="360"/>
      </w:pPr>
      <w:r>
        <w:t xml:space="preserve">C) </w:t>
      </w:r>
      <w:r>
        <w:t>Dimensionar o enlace pela largura de banda média e tratar a latência como resultado natural da ocupação, porque a criticidade do sistema já está refletida na capacidade instalada.</w:t>
      </w:r>
    </w:p>
    <w:p>
      <w:pPr>
        <w:spacing w:after="40"/>
        <w:ind w:left="360"/>
      </w:pPr>
      <w:r>
        <w:rPr>
          <w:b/>
        </w:rPr>
        <w:t xml:space="preserve">D) </w:t>
      </w:r>
      <w:r>
        <w:rPr>
          <w:b/>
        </w:rPr>
        <w:t>Definir baixa latência e alta taxa de transmissão para o vídeo, enquanto os serviços cliente-servidor recebem requisitos explícitos de confiabilidade e disponibilidade, com latência aceitável e taxa mínima.</w:t>
      </w:r>
    </w:p>
    <w:p>
      <w:pPr>
        <w:spacing w:before="200" w:after="80"/>
      </w:pPr>
      <w:r>
        <w:rPr>
          <w:b/>
        </w:rPr>
        <w:t xml:space="preserve">3732. </w:t>
      </w:r>
      <w:r>
        <w:t>Durante o comissionamento de detectores remotos de gás e chama em um FPSO, vários pontos de um mesmo setor passam a entrar e sair de comunicação após eventos de sobretensão na rede elétrica local. Os controladores centrais e os detectores individuais, quando testados isoladamente, permanecem íntegros. Qual verificação de projeto tende a atacar a causa mais provável da indisponibilidade?</w:t>
      </w:r>
    </w:p>
    <w:p>
      <w:pPr>
        <w:spacing w:after="40"/>
        <w:ind w:left="360"/>
      </w:pPr>
      <w:r>
        <w:t xml:space="preserve">A) </w:t>
      </w:r>
      <w:r>
        <w:t>Transferir a lógica de alarme para processamento local nos sensores e comparar os valores pré-processados com os recebidos pelo sistema central.</w:t>
      </w:r>
    </w:p>
    <w:p>
      <w:pPr>
        <w:spacing w:after="40"/>
        <w:ind w:left="360"/>
      </w:pPr>
      <w:r>
        <w:t xml:space="preserve">B) </w:t>
      </w:r>
      <w:r>
        <w:t>Recalibrar todos os detectores do setor e comparar a deriva antes e depois da intervenção, para verificar se a sobretensão alterou a sensibilidade dos sensores.</w:t>
      </w:r>
    </w:p>
    <w:p>
      <w:pPr>
        <w:spacing w:after="40"/>
        <w:ind w:left="360"/>
      </w:pPr>
      <w:r>
        <w:t xml:space="preserve">C) </w:t>
      </w:r>
      <w:r>
        <w:t>Reduzir o tempo de varredura do sistema supervisório e elevar a taxa nominal de transmissão, para recuperar disponibilidade durante períodos de instabilidade.</w:t>
      </w:r>
    </w:p>
    <w:p>
      <w:pPr>
        <w:spacing w:after="40"/>
        <w:ind w:left="360"/>
      </w:pPr>
      <w:r>
        <w:rPr>
          <w:b/>
        </w:rPr>
        <w:t xml:space="preserve">D) </w:t>
      </w:r>
      <w:r>
        <w:rPr>
          <w:b/>
        </w:rPr>
        <w:t>Revisar a topologia de aterramento da linha e das interfaces de comunicação, além da presença de DPS, disjuntor, caixas herméticas e acomodação adequada dos elementos de interface.</w:t>
      </w:r>
    </w:p>
    <w:p>
      <w:pPr>
        <w:spacing w:before="200" w:after="80"/>
      </w:pPr>
      <w:r>
        <w:rPr>
          <w:b/>
        </w:rPr>
        <w:t xml:space="preserve">3733. </w:t>
      </w:r>
      <w:r>
        <w:t>Em um FPSO, um projeto de ampliação do F&amp;G pretende compartilhar a mesma rede entre detectores, supervisão em arquitetura cliente-servidor e videomonitoramento de áreas críticas. Na análise de disponibilidade, surge a proposta de dimensionar essa infraestrutura apenas pela maior banda esperada. Qual avaliação é tecnicamente mais consistente?</w:t>
      </w:r>
    </w:p>
    <w:p>
      <w:pPr>
        <w:spacing w:after="40"/>
        <w:ind w:left="360"/>
      </w:pPr>
      <w:r>
        <w:t xml:space="preserve">A) </w:t>
      </w:r>
      <w:r>
        <w:t>Se os detectores realizarem pré-processamento local, a infraestrutura comum pode ser dimensionada principalmente para o videomonitoramento, pois o restante do tráfego terá pouca influência na disponibilidade global.</w:t>
      </w:r>
    </w:p>
    <w:p>
      <w:pPr>
        <w:spacing w:after="40"/>
        <w:ind w:left="360"/>
      </w:pPr>
      <w:r>
        <w:t xml:space="preserve">B) </w:t>
      </w:r>
      <w:r>
        <w:t>Como a mesma rede atenderá detectores, cliente-servidor e videomonitoramento, o foco deve ser equalizar a latência entre todos os fluxos, deixando a capacidade total em segundo plano.</w:t>
      </w:r>
    </w:p>
    <w:p>
      <w:pPr>
        <w:spacing w:after="40"/>
        <w:ind w:left="360"/>
      </w:pPr>
      <w:r>
        <w:rPr>
          <w:b/>
        </w:rPr>
        <w:t xml:space="preserve">C) </w:t>
      </w:r>
      <w:r>
        <w:rPr>
          <w:b/>
        </w:rPr>
        <w:t>A especificação deve separar os serviços por perfil de comunicação, definindo banda mínima, latência admissível e metas de disponibilidade, em vez de usar só a maior taxa prevista.</w:t>
      </w:r>
    </w:p>
    <w:p>
      <w:pPr>
        <w:spacing w:after="40"/>
        <w:ind w:left="360"/>
      </w:pPr>
      <w:r>
        <w:t xml:space="preserve">D) </w:t>
      </w:r>
      <w:r>
        <w:t>O dimensionamento pode se basear na banda de pico agregada da infraestrutura compartilhada, porque detectores, supervisão cliente-servidor e vídeo passam a depender do mesmo limite de tráfego.</w:t>
      </w:r>
    </w:p>
    <w:p>
      <w:pPr>
        <w:spacing w:before="200" w:after="80"/>
      </w:pPr>
      <w:r>
        <w:rPr>
          <w:b/>
        </w:rPr>
        <w:t xml:space="preserve">3734. </w:t>
      </w:r>
      <w:r>
        <w:t>Na expansão do F&amp;G de um FPSO, a equipe pretende usar comunicação sobre a própria rede elétrica para integrar detectores remotos. Em uma revisão de prontidão de instalação, discute-se o que deve ser verificado ainda na fase de projeto para reduzir indisponibilidade por causas externas ao subsistema F&amp;G. Qual verificação tende a ser mais decisiva?</w:t>
      </w:r>
    </w:p>
    <w:p>
      <w:pPr>
        <w:spacing w:after="40"/>
        <w:ind w:left="360"/>
      </w:pPr>
      <w:r>
        <w:t xml:space="preserve">A) </w:t>
      </w:r>
      <w:r>
        <w:t>Priorizar o aumento da taxa de transmissão nominal da rede, porque maior banda costuma compensar limitações de proteção elétrica e de instalação.</w:t>
      </w:r>
    </w:p>
    <w:p>
      <w:pPr>
        <w:spacing w:after="40"/>
        <w:ind w:left="360"/>
      </w:pPr>
      <w:r>
        <w:t xml:space="preserve">B) </w:t>
      </w:r>
      <w:r>
        <w:t>Concentrar a proteção contra surtos no painel principal do F&amp;G, porque a proteção distribuída nos pontos de interface tende a ter efeito menor na disponibilidade.</w:t>
      </w:r>
    </w:p>
    <w:p>
      <w:pPr>
        <w:spacing w:after="40"/>
        <w:ind w:left="360"/>
      </w:pPr>
      <w:r>
        <w:rPr>
          <w:b/>
        </w:rPr>
        <w:t xml:space="preserve">C) </w:t>
      </w:r>
      <w:r>
        <w:rPr>
          <w:b/>
        </w:rPr>
        <w:t>Validar a topologia de aterramento e a infraestrutura dos pontos de interface — DPS, disjuntor e caixas herméticas para acopladores e modems —, pois a comunicação PLC depende disso.</w:t>
      </w:r>
    </w:p>
    <w:p>
      <w:pPr>
        <w:spacing w:after="40"/>
        <w:ind w:left="360"/>
      </w:pPr>
      <w:r>
        <w:t xml:space="preserve">D) </w:t>
      </w:r>
      <w:r>
        <w:t>Confirmar a capacidade do historiador e o período de retenção dos eventos, porque falhas intermitentes costumam ser resolvidas pela análise posterior dos alarmes.</w:t>
      </w:r>
    </w:p>
    <w:p>
      <w:pPr>
        <w:spacing w:before="200" w:after="80"/>
      </w:pPr>
      <w:r>
        <w:rPr>
          <w:b/>
        </w:rPr>
        <w:t xml:space="preserve">3735. </w:t>
      </w:r>
      <w:r>
        <w:t>Na especificação da rede que integrará F&amp;G, videomonitoramento e serviços cliente-servidor, o projeto adota o mesmo limite de latência e a mesma taxa mínima para todos os tráfegos. Qual revisão torna a arquitetura mais aderente ao risco operacional?</w:t>
      </w:r>
    </w:p>
    <w:p>
      <w:pPr>
        <w:spacing w:after="40"/>
        <w:ind w:left="360"/>
      </w:pPr>
      <w:r>
        <w:t xml:space="preserve">A) </w:t>
      </w:r>
      <w:r>
        <w:t>Dimensionar a rede pela maior taxa economicamente viável e usar a disponibilidade como indicador operacional, pois o desempenho percebido tende a ser mais influenciado pela largura de banda.</w:t>
      </w:r>
    </w:p>
    <w:p>
      <w:pPr>
        <w:spacing w:after="40"/>
        <w:ind w:left="360"/>
      </w:pPr>
      <w:r>
        <w:rPr>
          <w:b/>
        </w:rPr>
        <w:t xml:space="preserve">B) </w:t>
      </w:r>
      <w:r>
        <w:rPr>
          <w:b/>
        </w:rPr>
        <w:t>Definir requisitos por serviço, com taxa mínima, latência aceitável e metas de disponibilidade; vídeo requer baixa latência e alta taxa, enquanto cliente-servidor admite mais latência com alta confiabilidade.</w:t>
      </w:r>
    </w:p>
    <w:p>
      <w:pPr>
        <w:spacing w:after="40"/>
        <w:ind w:left="360"/>
      </w:pPr>
      <w:r>
        <w:t xml:space="preserve">C) </w:t>
      </w:r>
      <w:r>
        <w:t>Adotar um perfil comum orientado à menor latência praticável, tratando vídeo, F&amp;G e aplicações cliente-servidor sob o mesmo envelope por compartilharem a mesma infraestrutura de rede.</w:t>
      </w:r>
    </w:p>
    <w:p>
      <w:pPr>
        <w:spacing w:after="40"/>
        <w:ind w:left="360"/>
      </w:pPr>
      <w:r>
        <w:t xml:space="preserve">D) </w:t>
      </w:r>
      <w:r>
        <w:t>Estabelecer metas globais de disponibilidade e validar taxa e latência na fase de comissionamento, ajustando a configuração após medições iniciais do comportamento da rede.</w:t>
      </w:r>
    </w:p>
    <w:p>
      <w:pPr>
        <w:spacing w:before="200" w:after="80"/>
      </w:pPr>
      <w:r>
        <w:rPr>
          <w:b/>
        </w:rPr>
        <w:t xml:space="preserve">3736. </w:t>
      </w:r>
      <w:r>
        <w:t>Na implantação de uma rede para pontos remotos do F&amp;G em um FPSO, os detectores e controladores já foram especificados, mas a obra civil e eletromecânica ainda não começou. Em qual situação faria mais sentido bloquear a liberação para instalação por representar risco direto de indisponibilidade da interface de comunicação, mesmo com os equipamentos principais já comprados?</w:t>
      </w:r>
    </w:p>
    <w:p>
      <w:pPr>
        <w:spacing w:after="40"/>
        <w:ind w:left="360"/>
      </w:pPr>
      <w:r>
        <w:rPr>
          <w:b/>
        </w:rPr>
        <w:t xml:space="preserve">A) </w:t>
      </w:r>
      <w:r>
        <w:rPr>
          <w:b/>
        </w:rPr>
        <w:t>Ausência de detalhamento da topologia de aterramento e da previsão de caixas herméticas, DPS e disjuntor nos pontos de interface.</w:t>
      </w:r>
    </w:p>
    <w:p>
      <w:pPr>
        <w:spacing w:after="40"/>
        <w:ind w:left="360"/>
      </w:pPr>
      <w:r>
        <w:t xml:space="preserve">B) </w:t>
      </w:r>
      <w:r>
        <w:t>Falta de definição do intervalo de varredura dos pontos no supervisório e do período de retenção do histórico.</w:t>
      </w:r>
    </w:p>
    <w:p>
      <w:pPr>
        <w:spacing w:after="40"/>
        <w:ind w:left="360"/>
      </w:pPr>
      <w:r>
        <w:t xml:space="preserve">C) </w:t>
      </w:r>
      <w:r>
        <w:t>Indefinição sobre o grau de pré-processamento local em sensores inteligentes antes do envio ao sistema central.</w:t>
      </w:r>
    </w:p>
    <w:p>
      <w:pPr>
        <w:spacing w:after="40"/>
        <w:ind w:left="360"/>
      </w:pPr>
      <w:r>
        <w:t xml:space="preserve">D) </w:t>
      </w:r>
      <w:r>
        <w:t>Escolha ainda provisória do formato de apresentação dos alarmes na estação de operação.</w:t>
      </w:r>
    </w:p>
    <w:p>
      <w:pPr>
        <w:spacing w:before="200" w:after="80"/>
      </w:pPr>
      <w:r>
        <w:rPr>
          <w:b/>
        </w:rPr>
        <w:t xml:space="preserve">3737. </w:t>
      </w:r>
      <w:r>
        <w:t>Durante a preparação de uma nova área de detecção remota, a lógica do F&amp;G e os detectores já passaram em testes de bancada, mas a equipe quer evitar que o sistema fique indisponível por problemas externos ao subsistema. Como o enlace de comunicação usará PLC sobre rede elétrica, qual verificação de projeto tem maior impacto para prevenir indisponibilidade logo na implantação?</w:t>
      </w:r>
    </w:p>
    <w:p>
      <w:pPr>
        <w:spacing w:after="40"/>
        <w:ind w:left="360"/>
      </w:pPr>
      <w:r>
        <w:t xml:space="preserve">A) </w:t>
      </w:r>
      <w:r>
        <w:t>Transferir o processamento de alarmes para os sensores, reduzindo a dependência do sistema central.</w:t>
      </w:r>
    </w:p>
    <w:p>
      <w:pPr>
        <w:spacing w:after="40"/>
        <w:ind w:left="360"/>
      </w:pPr>
      <w:r>
        <w:rPr>
          <w:b/>
        </w:rPr>
        <w:t xml:space="preserve">B) </w:t>
      </w:r>
      <w:r>
        <w:rPr>
          <w:b/>
        </w:rPr>
        <w:t>Confirmar a topologia de aterramento e a presença de DPS, disjuntor e caixas herméticas nos pontos de interface.</w:t>
      </w:r>
    </w:p>
    <w:p>
      <w:pPr>
        <w:spacing w:after="40"/>
        <w:ind w:left="360"/>
      </w:pPr>
      <w:r>
        <w:t xml:space="preserve">C) </w:t>
      </w:r>
      <w:r>
        <w:t>Elevar a taxa nominal de transmissão para acomodar futuros serviços de vídeo e acesso corporativo.</w:t>
      </w:r>
    </w:p>
    <w:p>
      <w:pPr>
        <w:spacing w:after="40"/>
        <w:ind w:left="360"/>
      </w:pPr>
      <w:r>
        <w:t xml:space="preserve">D) </w:t>
      </w:r>
      <w:r>
        <w:t>Antecipar a revisão dos limites de alarme para reduzir acionamentos durante o comissionamento.</w:t>
      </w:r>
    </w:p>
    <w:p>
      <w:pPr>
        <w:spacing w:before="200" w:after="80"/>
      </w:pPr>
      <w:r>
        <w:rPr>
          <w:b/>
        </w:rPr>
        <w:t xml:space="preserve">3738. </w:t>
      </w:r>
      <w:r>
        <w:t>Em uma área afastada do topside, detectores e atuadores associados ao F&amp;G precisam continuar reportando estado e recebendo comandos mesmo se um alimentador local falhar e um trajeto físico de comunicação ficar temporariamente indisponível. Qual arquitetura atende melhor a esse objetivo de disponibilidade?</w:t>
      </w:r>
    </w:p>
    <w:p>
      <w:pPr>
        <w:spacing w:after="40"/>
        <w:ind w:left="360"/>
      </w:pPr>
      <w:r>
        <w:t xml:space="preserve">A) </w:t>
      </w:r>
      <w:r>
        <w:t>Priorizar um enlace de maior taxa de transmissão, mantendo um único caminho físico porque o ganho de capacidade atende melhor aos eventos do sistema.</w:t>
      </w:r>
    </w:p>
    <w:p>
      <w:pPr>
        <w:spacing w:after="40"/>
        <w:ind w:left="360"/>
      </w:pPr>
      <w:r>
        <w:rPr>
          <w:b/>
        </w:rPr>
        <w:t xml:space="preserve">B) </w:t>
      </w:r>
      <w:r>
        <w:rPr>
          <w:b/>
        </w:rPr>
        <w:t>Adotar caminhos de comunicação independentes e energia local para os elementos críticos, evitando dependência de um único trajeto e de uma única fonte elétrica.</w:t>
      </w:r>
    </w:p>
    <w:p>
      <w:pPr>
        <w:spacing w:after="40"/>
        <w:ind w:left="360"/>
      </w:pPr>
      <w:r>
        <w:t xml:space="preserve">C) </w:t>
      </w:r>
      <w:r>
        <w:t>Duplicar detectores de campo, mantendo um único barramento de comunicação e a mesma alimentação central para os elementos críticos.</w:t>
      </w:r>
    </w:p>
    <w:p>
      <w:pPr>
        <w:spacing w:after="40"/>
        <w:ind w:left="360"/>
      </w:pPr>
      <w:r>
        <w:t xml:space="preserve">D) </w:t>
      </w:r>
      <w:r>
        <w:t>Concentrar diagnóstico e lógica de decisão no sistema central, mantendo a topologia física de comunicação e alimentação já existente.</w:t>
      </w:r>
    </w:p>
    <w:p>
      <w:pPr>
        <w:spacing w:before="200" w:after="80"/>
      </w:pPr>
      <w:r>
        <w:rPr>
          <w:b/>
        </w:rPr>
        <w:t xml:space="preserve">3739. </w:t>
      </w:r>
      <w:r>
        <w:t>No redesenho da comunicação de uma área do FPSO, a mesma infraestrutura deverá transportar estados de detectores do F&amp;G, tráfego cliente-servidor e videomonitoramento. Para evitar que uma especificação genérica de rede produza indisponibilidade de serviços críticos, qual critério de projeto é mais adequado?</w:t>
      </w:r>
    </w:p>
    <w:p>
      <w:pPr>
        <w:spacing w:after="40"/>
        <w:ind w:left="360"/>
      </w:pPr>
      <w:r>
        <w:t xml:space="preserve">A) </w:t>
      </w:r>
      <w:r>
        <w:t>Concentrar o projeto na robustez do processamento local e deixar os requisitos de comunicação restritos à integração supervisória da área.</w:t>
      </w:r>
    </w:p>
    <w:p>
      <w:pPr>
        <w:spacing w:after="40"/>
        <w:ind w:left="360"/>
      </w:pPr>
      <w:r>
        <w:t xml:space="preserve">B) </w:t>
      </w:r>
      <w:r>
        <w:t>Adotar uma meta comum de latência baseada no videomonitoramento e aplicar a mesma classe de desempenho aos demais serviços da área.</w:t>
      </w:r>
    </w:p>
    <w:p>
      <w:pPr>
        <w:spacing w:after="40"/>
        <w:ind w:left="360"/>
      </w:pPr>
      <w:r>
        <w:rPr>
          <w:b/>
        </w:rPr>
        <w:t xml:space="preserve">C) </w:t>
      </w:r>
      <w:r>
        <w:rPr>
          <w:b/>
        </w:rPr>
        <w:t>Definir, por serviço, taxa mínima, latência aceitável e disponibilidade, distinguindo o tráfego sensível a atraso do que exige continuidade de aquisição.</w:t>
      </w:r>
    </w:p>
    <w:p>
      <w:pPr>
        <w:spacing w:after="40"/>
        <w:ind w:left="360"/>
      </w:pPr>
      <w:r>
        <w:t xml:space="preserve">D) </w:t>
      </w:r>
      <w:r>
        <w:t>Dimensionar a rede pela taxa agregada prevista para a área e ajustar, posteriormente, prioridades de tráfego conforme o comportamento observado.</w:t>
      </w:r>
    </w:p>
    <w:p>
      <w:pPr>
        <w:spacing w:before="200" w:after="80"/>
      </w:pPr>
      <w:r>
        <w:rPr>
          <w:b/>
        </w:rPr>
        <w:t xml:space="preserve">3740. </w:t>
      </w:r>
      <w:r>
        <w:t>Na ampliação do F&amp;G para um novo módulo do FPSO, a equipe quer evitar que a partida atrase por problemas na interface de comunicação que não pertencem ao software do sistema. Qual conjunto de verificações tende a reduzir mais esse risco já na fase de projeto e pré-instalação?</w:t>
      </w:r>
    </w:p>
    <w:p>
      <w:pPr>
        <w:spacing w:after="40"/>
        <w:ind w:left="360"/>
      </w:pPr>
      <w:r>
        <w:t xml:space="preserve">A) </w:t>
      </w:r>
      <w:r>
        <w:t>Definir taxa mínima de transmissão e latência do enlace, deixando aterramento e proteção elétrica para ajustes em campo.</w:t>
      </w:r>
    </w:p>
    <w:p>
      <w:pPr>
        <w:spacing w:after="40"/>
        <w:ind w:left="360"/>
      </w:pPr>
      <w:r>
        <w:t xml:space="preserve">B) </w:t>
      </w:r>
      <w:r>
        <w:t>Antecipar a calibração dos instrumentos de campo e a revisão de alarmes, tratando a proteção da interface após o comissionamento.</w:t>
      </w:r>
    </w:p>
    <w:p>
      <w:pPr>
        <w:spacing w:after="40"/>
        <w:ind w:left="360"/>
      </w:pPr>
      <w:r>
        <w:rPr>
          <w:b/>
        </w:rPr>
        <w:t xml:space="preserve">C) </w:t>
      </w:r>
      <w:r>
        <w:rPr>
          <w:b/>
        </w:rPr>
        <w:t>Mapear a topologia de aterramento e prever DPS, disjuntor, caixas herméticas e suportes dos modems nos pontos de interface.</w:t>
      </w:r>
    </w:p>
    <w:p>
      <w:pPr>
        <w:spacing w:after="40"/>
        <w:ind w:left="360"/>
      </w:pPr>
      <w:r>
        <w:t xml:space="preserve">D) </w:t>
      </w:r>
      <w:r>
        <w:t>Duplicar estações de operação e servidor de supervisão, mantendo a infraestrutura física de interface para detalhamento posterior.</w:t>
      </w:r>
    </w:p>
    <w:p>
      <w:pPr>
        <w:spacing w:before="200" w:after="80"/>
      </w:pPr>
      <w:r>
        <w:rPr>
          <w:b/>
        </w:rPr>
        <w:t xml:space="preserve">3741. </w:t>
      </w:r>
      <w:r>
        <w:t>Em um FPSO, o painel central do F&amp;G permanece estável, mas vários pontos de uma mesma área passam a alternar entre disponíveis e indisponíveis ao longo do dia. Quando o sinal retorna, as leituras voltam coerentes. Qual abordagem inicial de diagnóstico tende a separar melhor falha de dispositivo, de rede e de aplicação?</w:t>
      </w:r>
    </w:p>
    <w:p>
      <w:pPr>
        <w:spacing w:after="40"/>
        <w:ind w:left="360"/>
      </w:pPr>
      <w:r>
        <w:t xml:space="preserve">A) </w:t>
      </w:r>
      <w:r>
        <w:t>Substituir o controlador local, porque a criticidade do F&amp;G torna mais eficiente eliminar o equipamento central como causa provável.</w:t>
      </w:r>
    </w:p>
    <w:p>
      <w:pPr>
        <w:spacing w:after="40"/>
        <w:ind w:left="360"/>
      </w:pPr>
      <w:r>
        <w:t xml:space="preserve">B) </w:t>
      </w:r>
      <w:r>
        <w:t>Revisar primeiro a lógica de alarme e integração, porque a alternância de disponibilidade pode ser gerada por tratamento inconsistente da qualidade do dado na aplicação.</w:t>
      </w:r>
    </w:p>
    <w:p>
      <w:pPr>
        <w:spacing w:after="40"/>
        <w:ind w:left="360"/>
      </w:pPr>
      <w:r>
        <w:rPr>
          <w:b/>
        </w:rPr>
        <w:t xml:space="preserve">C) </w:t>
      </w:r>
      <w:r>
        <w:rPr>
          <w:b/>
        </w:rPr>
        <w:t>Verificar o histórico do status de comunicação, a contagem de dados inválidos ou falhos e os eventos de interrupção, relacionando o problema à camada em que a falha se manifesta.</w:t>
      </w:r>
    </w:p>
    <w:p>
      <w:pPr>
        <w:spacing w:after="40"/>
        <w:ind w:left="360"/>
      </w:pPr>
      <w:r>
        <w:t xml:space="preserve">D) </w:t>
      </w:r>
      <w:r>
        <w:t>Tratar o comportamento como perda de calibração dos detectores, porque a intermitência costuma preceder desvio permanente de medição.</w:t>
      </w:r>
    </w:p>
    <w:p>
      <w:pPr>
        <w:spacing w:before="200" w:after="80"/>
      </w:pPr>
      <w:r>
        <w:rPr>
          <w:b/>
        </w:rPr>
        <w:t xml:space="preserve">3742. </w:t>
      </w:r>
      <w:r>
        <w:t>Um mesmo backbone de comunicação do FPSO deverá atender o F&amp;G, incluindo telemetria de detectores e videomonitoramento de áreas críticas. Na definição dos requisitos de rede, qual abordagem tende a ser mais consistente com a disponibilidade esperada para serviços de naturezas diferentes?</w:t>
      </w:r>
    </w:p>
    <w:p>
      <w:pPr>
        <w:spacing w:after="40"/>
        <w:ind w:left="360"/>
      </w:pPr>
      <w:r>
        <w:t xml:space="preserve">A) </w:t>
      </w:r>
      <w:r>
        <w:t>Dimensionar a rede pela maior taxa exigida pelo videomonitoramento e adotar uma única meta de latência, tratando a confiabilidade dos detectores na lógica da aplicação.</w:t>
      </w:r>
    </w:p>
    <w:p>
      <w:pPr>
        <w:spacing w:after="40"/>
        <w:ind w:left="360"/>
      </w:pPr>
      <w:r>
        <w:t xml:space="preserve">B) </w:t>
      </w:r>
      <w:r>
        <w:t>Estabelecer a menor latência praticável para todo o tráfego e revisar a disponibilidade depois da entrada em operação, já que a taxa de transmissão decorre do hardware instalado.</w:t>
      </w:r>
    </w:p>
    <w:p>
      <w:pPr>
        <w:spacing w:after="40"/>
        <w:ind w:left="360"/>
      </w:pPr>
      <w:r>
        <w:rPr>
          <w:b/>
        </w:rPr>
        <w:t xml:space="preserve">C) </w:t>
      </w:r>
      <w:r>
        <w:rPr>
          <w:b/>
        </w:rPr>
        <w:t>Definir, para cada tipo de serviço, taxa mínima de transmissão, latência aceitável e métricas de disponibilidade compatíveis com sua função.</w:t>
      </w:r>
    </w:p>
    <w:p>
      <w:pPr>
        <w:spacing w:after="40"/>
        <w:ind w:left="360"/>
      </w:pPr>
      <w:r>
        <w:t xml:space="preserve">D) </w:t>
      </w:r>
      <w:r>
        <w:t>Basear o dimensionamento na frequência de atualização dos detectores e no volume médio de alarmes, porque os demais serviços têm impacto secundário no desempenho global.</w:t>
      </w:r>
    </w:p>
    <w:p>
      <w:pPr>
        <w:spacing w:before="200" w:after="80"/>
      </w:pPr>
      <w:r>
        <w:rPr>
          <w:b/>
        </w:rPr>
        <w:t xml:space="preserve">3743. </w:t>
      </w:r>
      <w:r>
        <w:t>Em operação, o F&amp;G passou a registrar falhas intermitentes de um grupo de detectores: por alguns minutos os valores chegam como inválidos e depois retornam ao normal sem intervenção local. Um técnico propõe recalibrar os detectores e outro sugere investigar a rede. Qual abordagem de diagnóstico tende a ser mais consistente?</w:t>
      </w:r>
    </w:p>
    <w:p>
      <w:pPr>
        <w:spacing w:after="40"/>
        <w:ind w:left="360"/>
      </w:pPr>
      <w:r>
        <w:t xml:space="preserve">A) </w:t>
      </w:r>
      <w:r>
        <w:t>Tomar a intermitência como indicativo de defeito do PLC central, porque falhas de rede tenderiam a derrubar todos os dispositivos ao mesmo tempo.</w:t>
      </w:r>
    </w:p>
    <w:p>
      <w:pPr>
        <w:spacing w:after="40"/>
        <w:ind w:left="360"/>
      </w:pPr>
      <w:r>
        <w:rPr>
          <w:b/>
        </w:rPr>
        <w:t xml:space="preserve">B) </w:t>
      </w:r>
      <w:r>
        <w:rPr>
          <w:b/>
        </w:rPr>
        <w:t>Checar status OPC, dados inválidos ou falhos e eventos de interrupção para definir se a intermitência vem da aquisição, da comunicação ou da aplicação antes de recalibrar.</w:t>
      </w:r>
    </w:p>
    <w:p>
      <w:pPr>
        <w:spacing w:after="40"/>
        <w:ind w:left="360"/>
      </w:pPr>
      <w:r>
        <w:t xml:space="preserve">C) </w:t>
      </w:r>
      <w:r>
        <w:t>Tratar o retorno espontâneo do sinal como evidência de calibração marginal e priorizar ajuste de span nos detectores afetados.</w:t>
      </w:r>
    </w:p>
    <w:p>
      <w:pPr>
        <w:spacing w:after="40"/>
        <w:ind w:left="360"/>
      </w:pPr>
      <w:r>
        <w:t xml:space="preserve">D) </w:t>
      </w:r>
      <w:r>
        <w:t>Atuar na lógica de alarme para absorver os minutos de perda de dado, já que o retorno do sinal indica que o problema principal está na operação.</w:t>
      </w:r>
    </w:p>
    <w:p>
      <w:pPr>
        <w:spacing w:before="200" w:after="80"/>
      </w:pPr>
      <w:r>
        <w:rPr>
          <w:b/>
        </w:rPr>
        <w:t xml:space="preserve">3744. </w:t>
      </w:r>
      <w:r>
        <w:t>Nos últimos meses, a sala de controle observou aumento de alarmes recorrentes no F&amp;G de um módulo, coincidindo com reinícios de rotinas analíticas do sistema de supervisão após perturbações operacionais. Também cresceram as intervenções manuais com inclusão e retirada de restrições temporárias. Para priorizar ações no SGSO, qual leitura é mais consistente com um monitoramento de desempenho bem estruturado?</w:t>
      </w:r>
    </w:p>
    <w:p>
      <w:pPr>
        <w:spacing w:after="40"/>
        <w:ind w:left="360"/>
      </w:pPr>
      <w:r>
        <w:rPr>
          <w:b/>
        </w:rPr>
        <w:t xml:space="preserve">A) </w:t>
      </w:r>
      <w:r>
        <w:rPr>
          <w:b/>
        </w:rPr>
        <w:t>Cruzar execuções concluídas e reiniciadas, mudanças repetidas de restrições e frequência de alarmes para distinguir falha de instrumentação, perda de comunicação e necessidade de ajuste operacional.</w:t>
      </w:r>
    </w:p>
    <w:p>
      <w:pPr>
        <w:spacing w:after="40"/>
        <w:ind w:left="360"/>
      </w:pPr>
      <w:r>
        <w:t xml:space="preserve">B) </w:t>
      </w:r>
      <w:r>
        <w:t>Tomar os reinícios das rotinas como evidência de defeito de aplicação e deixar a análise dos históricos de comunicação para a próxima parada, concentrando a investigação no software de supervisão.</w:t>
      </w:r>
    </w:p>
    <w:p>
      <w:pPr>
        <w:spacing w:after="40"/>
        <w:ind w:left="360"/>
      </w:pPr>
      <w:r>
        <w:t xml:space="preserve">C) </w:t>
      </w:r>
      <w:r>
        <w:t>Classificar os alarmes como excesso de sensibilidade do F&amp;G, pois a coincidência com reinícios do sistema indica que a causa predominante está na filosofia de alarme, mais do que na infraestrutura.</w:t>
      </w:r>
    </w:p>
    <w:p>
      <w:pPr>
        <w:spacing w:after="40"/>
        <w:ind w:left="360"/>
      </w:pPr>
      <w:r>
        <w:t xml:space="preserve">D) </w:t>
      </w:r>
      <w:r>
        <w:t>Priorizar a revisão das restrições impostas pelos operadores, porque a repetição de alarmes em paralelo a mudanças manuais indica que a causa principal está na intervenção operacional, e não na comunicação.</w:t>
      </w:r>
    </w:p>
    <w:p>
      <w:pPr>
        <w:spacing w:before="200" w:after="80"/>
      </w:pPr>
      <w:r>
        <w:rPr>
          <w:b/>
        </w:rPr>
        <w:t xml:space="preserve">3745. </w:t>
      </w:r>
      <w:r>
        <w:t>Após vários turnos, a sala de controle acumula registros de alarmes repetitivos em pontos do F&amp;G, reinícios de módulos após interrupções e mudanças frequentes em restrições, receitas e valores de controle. Que uso desse histórico melhor orienta a prioridade das intervenções?</w:t>
      </w:r>
    </w:p>
    <w:p>
      <w:pPr>
        <w:spacing w:after="40"/>
        <w:ind w:left="360"/>
      </w:pPr>
      <w:r>
        <w:rPr>
          <w:b/>
        </w:rPr>
        <w:t xml:space="preserve">A) </w:t>
      </w:r>
      <w:r>
        <w:rPr>
          <w:b/>
        </w:rPr>
        <w:t>Cruzar os eventos repetitivos com indisponibilidade de comunicação, reinícios de execução e ações do operador para distinguir falha de instrumento, de enlace ou de lógica de controle.</w:t>
      </w:r>
    </w:p>
    <w:p>
      <w:pPr>
        <w:spacing w:after="40"/>
        <w:ind w:left="360"/>
      </w:pPr>
      <w:r>
        <w:t xml:space="preserve">B) </w:t>
      </w:r>
      <w:r>
        <w:t>Tomar alterações de restrições, receitas e valores de controle como evidência principal de erro operacional, priorizando treinamento antes de verificar comunicação, instrumentação e reinícios.</w:t>
      </w:r>
    </w:p>
    <w:p>
      <w:pPr>
        <w:spacing w:after="40"/>
        <w:ind w:left="360"/>
      </w:pPr>
      <w:r>
        <w:t xml:space="preserve">C) </w:t>
      </w:r>
      <w:r>
        <w:t>Ler os reinícios após interrupções e os alarmes do período como sinal dominante de limitação computacional, priorizando expansão de servidores em vez de examinar enlace, sensores e estratégia.</w:t>
      </w:r>
    </w:p>
    <w:p>
      <w:pPr>
        <w:spacing w:after="40"/>
        <w:ind w:left="360"/>
      </w:pPr>
      <w:r>
        <w:t xml:space="preserve">D) </w:t>
      </w:r>
      <w:r>
        <w:t>Basear a triagem na contagem agregada de alarmes e de mudanças em receitas e restrições, tratando reinícios de execução e histórico de comunicação como sinais pouco úteis para identificar a causa.</w:t>
      </w:r>
    </w:p>
    <w:p>
      <w:pPr>
        <w:spacing w:before="200" w:after="80"/>
      </w:pPr>
      <w:r>
        <w:rPr>
          <w:b/>
        </w:rPr>
        <w:t xml:space="preserve">3746. </w:t>
      </w:r>
      <w:r>
        <w:t>Uma mesma infraestrutura de comunicação atenderá painéis remotos do F&amp;G, histórico de eventos, videomonitoramento e tráfego corporativo. Para evitar subdimensionamento mascarado por um critério genérico de rede, qual especificação é mais consistente?</w:t>
      </w:r>
    </w:p>
    <w:p>
      <w:pPr>
        <w:spacing w:after="40"/>
        <w:ind w:left="360"/>
      </w:pPr>
      <w:r>
        <w:t xml:space="preserve">A) </w:t>
      </w:r>
      <w:r>
        <w:t>Tomar o videomonitoramento como caso-base e derivar os demais requisitos a partir dele, usando a maior demanda de banda como referência principal do projeto.</w:t>
      </w:r>
    </w:p>
    <w:p>
      <w:pPr>
        <w:spacing w:after="40"/>
        <w:ind w:left="360"/>
      </w:pPr>
      <w:r>
        <w:t xml:space="preserve">B) </w:t>
      </w:r>
      <w:r>
        <w:t>Especificar a rede por um perfil único de alto desempenho, com metas baixas de latência e alta taxa de transmissão, para simplificar a integração entre os serviços.</w:t>
      </w:r>
    </w:p>
    <w:p>
      <w:pPr>
        <w:spacing w:after="40"/>
        <w:ind w:left="360"/>
      </w:pPr>
      <w:r>
        <w:t xml:space="preserve">C) </w:t>
      </w:r>
      <w:r>
        <w:t>Conduzir a especificação pela disponibilidade do enlace e tratar taxa e latência como parâmetros secundários, já que os serviços críticos do F&amp;G priorizam continuidade operacional.</w:t>
      </w:r>
    </w:p>
    <w:p>
      <w:pPr>
        <w:spacing w:after="40"/>
        <w:ind w:left="360"/>
      </w:pPr>
      <w:r>
        <w:rPr>
          <w:b/>
        </w:rPr>
        <w:t xml:space="preserve">D) </w:t>
      </w:r>
      <w:r>
        <w:rPr>
          <w:b/>
        </w:rPr>
        <w:t>Definir, por serviço, a taxa mínima, a latência admissível e a disponibilidade; nas funções cliente-servidor do F&amp;G, confiabilidade e disponibilidade pesam mais que latência típica de vídeo.</w:t>
      </w:r>
    </w:p>
    <w:p>
      <w:pPr>
        <w:spacing w:before="200" w:after="80"/>
      </w:pPr>
      <w:r>
        <w:rPr>
          <w:b/>
        </w:rPr>
        <w:t xml:space="preserve">3747. </w:t>
      </w:r>
      <w:r>
        <w:t>Na instrumentação de uma coluna inundada conectada a equipamentos submarinos de um FPSO, a equipe precisa detectar um evento anômalo a distância suficiente para acionar investigação antes que um ROV chegue ao local. Considerando o meio de propagação e o objetivo de vigilância inicial, qual escolha tecnológica é mais consistente?</w:t>
      </w:r>
    </w:p>
    <w:p>
      <w:pPr>
        <w:spacing w:after="40"/>
        <w:ind w:left="360"/>
      </w:pPr>
      <w:r>
        <w:rPr>
          <w:b/>
        </w:rPr>
        <w:t xml:space="preserve">A) </w:t>
      </w:r>
      <w:r>
        <w:rPr>
          <w:b/>
        </w:rPr>
        <w:t>Priorizar sensores acústicos, porque a propagação sonora no meio aquático favorece alcance e percepção do evento, deixando o processamento robusto como parte crítica do sistema.</w:t>
      </w:r>
    </w:p>
    <w:p>
      <w:pPr>
        <w:spacing w:after="40"/>
        <w:ind w:left="360"/>
      </w:pPr>
      <w:r>
        <w:t xml:space="preserve">B) </w:t>
      </w:r>
      <w:r>
        <w:t>Priorizar sensores ópticos com iluminação integrada, porque a luz adicional compensa a atenuação do meio e preserva alcance útil para monitoramento distribuído.</w:t>
      </w:r>
    </w:p>
    <w:p>
      <w:pPr>
        <w:spacing w:after="40"/>
        <w:ind w:left="360"/>
      </w:pPr>
      <w:r>
        <w:t xml:space="preserve">C) </w:t>
      </w:r>
      <w:r>
        <w:t>Priorizar sensores RF em malha, porque sensibilidade do receptor e retransmissões aumentam a confiabilidade da detecção ao longo da coluna d’água.</w:t>
      </w:r>
    </w:p>
    <w:p>
      <w:pPr>
        <w:spacing w:after="40"/>
        <w:ind w:left="360"/>
      </w:pPr>
      <w:r>
        <w:t xml:space="preserve">D) </w:t>
      </w:r>
      <w:r>
        <w:t>Priorizar sensores híbridos RF-ópticos, porque a combinação de portadoras reduz a dependência das limitações de cada meio de propagação.</w:t>
      </w:r>
    </w:p>
    <w:p>
      <w:pPr>
        <w:spacing w:before="200" w:after="80"/>
      </w:pPr>
      <w:r>
        <w:rPr>
          <w:b/>
        </w:rPr>
        <w:t xml:space="preserve">3748. </w:t>
      </w:r>
      <w:r>
        <w:t>Em um piloto de detecção acústica próximo a um BOP, o sistema passou a identificar muitos eventos candidatos, mas o resultado variou entre leituras de sensores fixos e passagens repetidas do veículo de inspeção. A gerência quer uma ação que trate a fragilidade dominante antes de ampliar a cobertura. Qual encaminhamento é o mais adequado?</w:t>
      </w:r>
    </w:p>
    <w:p>
      <w:pPr>
        <w:spacing w:after="40"/>
        <w:ind w:left="360"/>
      </w:pPr>
      <w:r>
        <w:t xml:space="preserve">A) </w:t>
      </w:r>
      <w:r>
        <w:t>Acoplar câmeras e iluminação como camada principal de decisão, transferindo a interpretação do evento do sinal acústico para a imagem.</w:t>
      </w:r>
    </w:p>
    <w:p>
      <w:pPr>
        <w:spacing w:after="40"/>
        <w:ind w:left="360"/>
      </w:pPr>
      <w:r>
        <w:t xml:space="preserve">B) </w:t>
      </w:r>
      <w:r>
        <w:t>Migrar o envio de dados para módulos RF com mais canais e acknowledgements, reduzindo a probabilidade de eventos espúrios na comunicação.</w:t>
      </w:r>
    </w:p>
    <w:p>
      <w:pPr>
        <w:spacing w:after="40"/>
        <w:ind w:left="360"/>
      </w:pPr>
      <w:r>
        <w:rPr>
          <w:b/>
        </w:rPr>
        <w:t xml:space="preserve">C) </w:t>
      </w:r>
      <w:r>
        <w:rPr>
          <w:b/>
        </w:rPr>
        <w:t>Rever o processamento do sinal e o reconhecimento de padrões com algoritmos mais robustos ao ambiente submerso, e revalidar sensibilidade, precisão e limites no cenário.</w:t>
      </w:r>
    </w:p>
    <w:p>
      <w:pPr>
        <w:spacing w:after="40"/>
        <w:ind w:left="360"/>
      </w:pPr>
      <w:r>
        <w:t xml:space="preserve">D) </w:t>
      </w:r>
      <w:r>
        <w:t>Elevar a potência acústica e reduzir o espaçamento entre sensores, tratando o problema como perda de alcance e mantendo a lógica de interpretação atual.</w:t>
      </w:r>
    </w:p>
    <w:p>
      <w:pPr>
        <w:spacing w:before="200" w:after="80"/>
      </w:pPr>
      <w:r>
        <w:rPr>
          <w:b/>
        </w:rPr>
        <w:t xml:space="preserve">3749. </w:t>
      </w:r>
      <w:r>
        <w:t>Na revisão de filosofia de F&amp;G de um FPSO, a engenharia precisa cobrir um trecho submerso extenso com detecção precoce e, ao mesmo tempo, manter capacidade de inspeção detalhada quando houver indicação de evento. Entre as propostas abaixo, qual combina melhor o tipo de perigo, o ambiente e o cenário de liberação?</w:t>
      </w:r>
    </w:p>
    <w:p>
      <w:pPr>
        <w:spacing w:after="40"/>
        <w:ind w:left="360"/>
      </w:pPr>
      <w:r>
        <w:t xml:space="preserve">A) </w:t>
      </w:r>
      <w:r>
        <w:t>Adotar rede RF distribuída como camada primária de detecção, porque a combinação de sensibilidade do receptor e topologia em malha sustenta o monitoramento do trecho submerso.</w:t>
      </w:r>
    </w:p>
    <w:p>
      <w:pPr>
        <w:spacing w:after="40"/>
        <w:ind w:left="360"/>
      </w:pPr>
      <w:r>
        <w:t xml:space="preserve">B) </w:t>
      </w:r>
      <w:r>
        <w:t>Adotar sistema óptico com iluminação como camada primária de vigilância e manter sensores acústicos para confirmação posterior, porque a imagem tende a simplificar a classificação desde o início.</w:t>
      </w:r>
    </w:p>
    <w:p>
      <w:pPr>
        <w:spacing w:after="40"/>
        <w:ind w:left="360"/>
      </w:pPr>
      <w:r>
        <w:t xml:space="preserve">C) </w:t>
      </w:r>
      <w:r>
        <w:t>Adotar combinação RF-óptica como camada primária, porque a complementaridade entre os meios de propagação reduz a dependência das limitações impostas pela água.</w:t>
      </w:r>
    </w:p>
    <w:p>
      <w:pPr>
        <w:spacing w:after="40"/>
        <w:ind w:left="360"/>
      </w:pPr>
      <w:r>
        <w:rPr>
          <w:b/>
        </w:rPr>
        <w:t xml:space="preserve">D) </w:t>
      </w:r>
      <w:r>
        <w:rPr>
          <w:b/>
        </w:rPr>
        <w:t>Adotar sensores acústicos como camada primária de vigilância de maior alcance e usar recursos ópticos iluminados como apoio de inspeção localizada, reconhecendo que a interpretação acústica exige processamento robusto.</w:t>
      </w:r>
    </w:p>
    <w:p>
      <w:pPr>
        <w:spacing w:before="200" w:after="80"/>
      </w:pPr>
      <w:r>
        <w:rPr>
          <w:b/>
        </w:rPr>
        <w:t xml:space="preserve">3750. </w:t>
      </w:r>
      <w:r>
        <w:t>Uma empresa quer definir uma regra corporativa para selecionar sensores em FPSOs, usando a mesma lógica para eventos em equipamentos submersos e para cenários em módulos topside. Considerando o que é tecnicamente justificável, qual alternativa é a mais adequada?</w:t>
      </w:r>
    </w:p>
    <w:p>
      <w:pPr>
        <w:spacing w:after="40"/>
        <w:ind w:left="360"/>
      </w:pPr>
      <w:r>
        <w:t xml:space="preserve">A) </w:t>
      </w:r>
      <w:r>
        <w:t>A regra pode ser mantida, desde que sensores ópticos com iluminação sejam usados como base comum, porque a mesma lógica de percepção pode ser estendida do meio aquático ao ambiente atmosférico.</w:t>
      </w:r>
    </w:p>
    <w:p>
      <w:pPr>
        <w:spacing w:after="40"/>
        <w:ind w:left="360"/>
      </w:pPr>
      <w:r>
        <w:t xml:space="preserve">B) </w:t>
      </w:r>
      <w:r>
        <w:t>A padronização pode priorizar manutenção e rotina de testes como critério central, tratando as diferenças entre meio submerso e topside apenas como ajustes de implantação do sistema.</w:t>
      </w:r>
    </w:p>
    <w:p>
      <w:pPr>
        <w:spacing w:after="40"/>
        <w:ind w:left="360"/>
      </w:pPr>
      <w:r>
        <w:rPr>
          <w:b/>
        </w:rPr>
        <w:t xml:space="preserve">C) </w:t>
      </w:r>
      <w:r>
        <w:rPr>
          <w:b/>
        </w:rPr>
        <w:t>A regra precisa ser segmentada: no meio submerso, a seleção tende a favorecer sensoriamento acústico pela propagação no líquido; em topside, RF pode apoiar a comunicação, mas não define sozinho o detector.</w:t>
      </w:r>
    </w:p>
    <w:p>
      <w:pPr>
        <w:spacing w:after="40"/>
        <w:ind w:left="360"/>
      </w:pPr>
      <w:r>
        <w:t xml:space="preserve">D) </w:t>
      </w:r>
      <w:r>
        <w:t>A regra pode ser unificada, tomando módulos RF com boa sensibilidade e tratamento de erro como referência principal, inclusive para eventos submersos e aplicações em topside.</w:t>
      </w:r>
    </w:p>
    <w:p>
      <w:pPr>
        <w:spacing w:before="200" w:after="80"/>
      </w:pPr>
      <w:r>
        <w:rPr>
          <w:b/>
        </w:rPr>
        <w:t xml:space="preserve">3751. </w:t>
      </w:r>
      <w:r>
        <w:t>Na revisão do F&amp;G de um FPSO, a equipe precisa selecionar uma tecnologia para detectar sinais associados a vazamento em uma coluna permanentemente inundada, com necessidade de cobertura a alguma distância da fonte. Foram discutidas quatro abordagens para a detecção primária. Qual escolha é tecnicamente mais consistente com o meio e com o cenário de liberação?</w:t>
      </w:r>
    </w:p>
    <w:p>
      <w:pPr>
        <w:spacing w:after="40"/>
        <w:ind w:left="360"/>
      </w:pPr>
      <w:r>
        <w:t xml:space="preserve">A) </w:t>
      </w:r>
      <w:r>
        <w:t>Priorizar sensores ópticos como detecção primária, porque a maior resolução espacial compensa a perda de alcance no meio líquido e reduz a dependência de processamento de sinal.</w:t>
      </w:r>
    </w:p>
    <w:p>
      <w:pPr>
        <w:spacing w:after="40"/>
        <w:ind w:left="360"/>
      </w:pPr>
      <w:r>
        <w:t xml:space="preserve">B) </w:t>
      </w:r>
      <w:r>
        <w:t>Priorizar sensores baseados em RF como detecção primária, porque recursos como sensibilidade de receptor, retries e acknowledgements sustentam desempenho adequado mesmo com o caminho de propagação submerso.</w:t>
      </w:r>
    </w:p>
    <w:p>
      <w:pPr>
        <w:spacing w:after="40"/>
        <w:ind w:left="360"/>
      </w:pPr>
      <w:r>
        <w:rPr>
          <w:b/>
        </w:rPr>
        <w:t xml:space="preserve">C) </w:t>
      </w:r>
      <w:r>
        <w:rPr>
          <w:b/>
        </w:rPr>
        <w:t>Priorizar sensores acústicos como detecção primária, porque no meio aquático as ondas sonoras tendem a manter alcance útil com menor atenuação relativa do que alternativas baseadas em RF ou óptica.</w:t>
      </w:r>
    </w:p>
    <w:p>
      <w:pPr>
        <w:spacing w:after="40"/>
        <w:ind w:left="360"/>
      </w:pPr>
      <w:r>
        <w:t xml:space="preserve">D) </w:t>
      </w:r>
      <w:r>
        <w:t>Priorizar uma arquitetura híbrida com sensores ópticos como camada principal e sensores acústicos como apoio, porque a iluminação acoplada tende a remover a limitação física dominante do meio aquático.</w:t>
      </w:r>
    </w:p>
    <w:p>
      <w:pPr>
        <w:spacing w:before="200" w:after="80"/>
      </w:pPr>
      <w:r>
        <w:rPr>
          <w:b/>
        </w:rPr>
        <w:t xml:space="preserve">3752. </w:t>
      </w:r>
      <w:r>
        <w:t>Após instalar sensores acústicos para monitorar uma região submersa próxima ao BOP e ao riser, a equipe observa detecções instáveis: alguns eventos reais não são classificados com confiança e ruídos ambientais geram alarmes duvidosos. Sem mudar o cenário físico da aplicação, qual encaminhamento técnico tende a atacar a principal limitação remanescente?</w:t>
      </w:r>
    </w:p>
    <w:p>
      <w:pPr>
        <w:spacing w:after="40"/>
        <w:ind w:left="360"/>
      </w:pPr>
      <w:r>
        <w:t xml:space="preserve">A) </w:t>
      </w:r>
      <w:r>
        <w:t>Reforçar a iluminação e introduzir sensores ópticos como base do sistema, porque a classificação de eventos em água passa a depender principalmente da qualidade da imagem obtida.</w:t>
      </w:r>
    </w:p>
    <w:p>
      <w:pPr>
        <w:spacing w:after="40"/>
        <w:ind w:left="360"/>
      </w:pPr>
      <w:r>
        <w:rPr>
          <w:b/>
        </w:rPr>
        <w:t xml:space="preserve">B) </w:t>
      </w:r>
      <w:r>
        <w:rPr>
          <w:b/>
        </w:rPr>
        <w:t>Aprimorar o processamento de sinal e os algoritmos de extração de características robustas, validando seu desempenho para distinguir eventos relevantes do ruído no ambiente subaquático.</w:t>
      </w:r>
    </w:p>
    <w:p>
      <w:pPr>
        <w:spacing w:after="40"/>
        <w:ind w:left="360"/>
      </w:pPr>
      <w:r>
        <w:t xml:space="preserve">C) </w:t>
      </w:r>
      <w:r>
        <w:t>Migrar a detecção para módulos RF de maior sensibilidade, porque a confiabilidade do evento depende mais do enlace do que da propagação do sinal no meio aquático.</w:t>
      </w:r>
    </w:p>
    <w:p>
      <w:pPr>
        <w:spacing w:after="40"/>
        <w:ind w:left="360"/>
      </w:pPr>
      <w:r>
        <w:t xml:space="preserve">D) </w:t>
      </w:r>
      <w:r>
        <w:t>Elevar a potência acústica e reduzir o intervalo de amostragem, porque a confiabilidade de classificação decorre principalmente da intensidade do sinal recebido.</w:t>
      </w:r>
    </w:p>
    <w:p>
      <w:pPr>
        <w:spacing w:before="200" w:after="80"/>
      </w:pPr>
      <w:r>
        <w:rPr>
          <w:b/>
        </w:rPr>
        <w:t xml:space="preserve">3753. </w:t>
      </w:r>
      <w:r>
        <w:t>Uma equipe está qualificando um novo arranjo de detecção para monitoramento em um compartimento inundado do FPSO. Um grupo propõe aprová-lo após um teste bem-sucedido de campo; outro defende uma validação estruturada antes da liberação operacional. Qual plano de qualificação é mais consistente com boas práticas de seleção e uso do detector?</w:t>
      </w:r>
    </w:p>
    <w:p>
      <w:pPr>
        <w:spacing w:after="40"/>
        <w:ind w:left="360"/>
      </w:pPr>
      <w:r>
        <w:t xml:space="preserve">A) </w:t>
      </w:r>
      <w:r>
        <w:t>Aprovar o arranjo após comparar a intensidade média do sinal com a de um sensor existente, porque equivalência de resposta nominal é suficiente para inferir adequação operacional.</w:t>
      </w:r>
    </w:p>
    <w:p>
      <w:pPr>
        <w:spacing w:after="40"/>
        <w:ind w:left="360"/>
      </w:pPr>
      <w:r>
        <w:rPr>
          <w:b/>
        </w:rPr>
        <w:t xml:space="preserve">B) </w:t>
      </w:r>
      <w:r>
        <w:rPr>
          <w:b/>
        </w:rPr>
        <w:t>Definir parâmetros críticos de desempenho e confirmar figuras de mérito como linearidade, sensibilidade, limites de detecção e quantificação, recuperação, precisão e exatidão na matriz e no cenário de aplicação.</w:t>
      </w:r>
    </w:p>
    <w:p>
      <w:pPr>
        <w:spacing w:after="40"/>
        <w:ind w:left="360"/>
      </w:pPr>
      <w:r>
        <w:t xml:space="preserve">C) </w:t>
      </w:r>
      <w:r>
        <w:t>Aprovar o arranjo após demonstrar alcance máximo em um teste representativo, porque a cobertura espacial é o parâmetro que melhor sintetiza o desempenho global do detector.</w:t>
      </w:r>
    </w:p>
    <w:p>
      <w:pPr>
        <w:spacing w:after="40"/>
        <w:ind w:left="360"/>
      </w:pPr>
      <w:r>
        <w:t xml:space="preserve">D) </w:t>
      </w:r>
      <w:r>
        <w:t>Aprovar o arranjo após confirmar estabilidade da comunicação entre nós, porque retries, acknowledgements e topologia de rede representam o fator dominante de confiabilidade do sistema.</w:t>
      </w:r>
    </w:p>
    <w:p>
      <w:pPr>
        <w:spacing w:before="200" w:after="80"/>
      </w:pPr>
      <w:r>
        <w:rPr>
          <w:b/>
        </w:rPr>
        <w:t xml:space="preserve">3754. </w:t>
      </w:r>
      <w:r>
        <w:t>No conceito de arquitetura de um FPSO, a engenharia precisa detectar uma liberação em trecho submerso do riser e transmitir o alarme para o sistema central na unidade. Entre as alternativas abaixo, qual sintetiza melhor os trade-offs de detecção e comunicação envolvidos?</w:t>
      </w:r>
    </w:p>
    <w:p>
      <w:pPr>
        <w:spacing w:after="40"/>
        <w:ind w:left="360"/>
      </w:pPr>
      <w:r>
        <w:t xml:space="preserve">A) </w:t>
      </w:r>
      <w:r>
        <w:t>Usar módulos RF distribuídos desde a região submersa até o topside, porque alcance, DSSS e sensibilidade do receptor compensam a limitação de propagação do meio líquido ao longo de toda a cadeia.</w:t>
      </w:r>
    </w:p>
    <w:p>
      <w:pPr>
        <w:spacing w:after="40"/>
        <w:ind w:left="360"/>
      </w:pPr>
      <w:r>
        <w:t xml:space="preserve">B) </w:t>
      </w:r>
      <w:r>
        <w:t>Usar uma arquitetura inteiramente acústica, tanto para a detecção submersa quanto para o transporte da informação até o sistema central, porque a vantagem de propagação da acústica no meio líquido se transfere de forma equivalente para o restante da unidade.</w:t>
      </w:r>
    </w:p>
    <w:p>
      <w:pPr>
        <w:spacing w:after="40"/>
        <w:ind w:left="360"/>
      </w:pPr>
      <w:r>
        <w:rPr>
          <w:b/>
        </w:rPr>
        <w:t xml:space="preserve">C) </w:t>
      </w:r>
      <w:r>
        <w:rPr>
          <w:b/>
        </w:rPr>
        <w:t>Usar detecção acústica na região submersa, tratar o sinal com algoritmos adequados ao ambiente aquático e integrar a informação à infraestrutura de comunicação em ambiente não imerso, avaliando a adequação dos módulos RF à arquitetura do sistema.</w:t>
      </w:r>
    </w:p>
    <w:p>
      <w:pPr>
        <w:spacing w:after="40"/>
        <w:ind w:left="360"/>
      </w:pPr>
      <w:r>
        <w:t xml:space="preserve">D) </w:t>
      </w:r>
      <w:r>
        <w:t>Usar sensores ópticos na região submersa como base do sistema e reservar os sensores acústicos para redundância, porque a iluminação acoplada torna a solução óptica mais favorável para cobertura de área.</w:t>
      </w:r>
    </w:p>
    <w:p>
      <w:pPr>
        <w:spacing w:before="200" w:after="80"/>
      </w:pPr>
      <w:r>
        <w:rPr>
          <w:b/>
        </w:rPr>
        <w:t xml:space="preserve">3755. </w:t>
      </w:r>
      <w:r>
        <w:t>Durante uma análise de riscos em uma área inundada do FPSO, surgem dois cenários: no primeiro, a prioridade é um alerta precoce com cobertura ampla; no segundo, após o alarme inicial, a prioridade passa a ser a inspeção local da área suspeita. Qual estratégia de seleção tecnológica é mais coerente?</w:t>
      </w:r>
    </w:p>
    <w:p>
      <w:pPr>
        <w:spacing w:after="40"/>
        <w:ind w:left="360"/>
      </w:pPr>
      <w:r>
        <w:rPr>
          <w:b/>
        </w:rPr>
        <w:t xml:space="preserve">A) </w:t>
      </w:r>
      <w:r>
        <w:rPr>
          <w:b/>
        </w:rPr>
        <w:t>Adotar acústica no alerta de área ampla e usar óptica como apoio na inspeção localizada, considerando que alcance e interpretação confiável exercem papéis distintos no meio aquático.</w:t>
      </w:r>
    </w:p>
    <w:p>
      <w:pPr>
        <w:spacing w:after="40"/>
        <w:ind w:left="360"/>
      </w:pPr>
      <w:r>
        <w:t xml:space="preserve">B) </w:t>
      </w:r>
      <w:r>
        <w:t>Adotar óptica como tecnologia principal nas duas etapas, pois iluminação integrada e recursos de imagem atendem tanto à cobertura inicial quanto à verificação da região submersa.</w:t>
      </w:r>
    </w:p>
    <w:p>
      <w:pPr>
        <w:spacing w:after="40"/>
        <w:ind w:left="360"/>
      </w:pPr>
      <w:r>
        <w:t xml:space="preserve">C) </w:t>
      </w:r>
      <w:r>
        <w:t>Adotar RF como tecnologia principal nas duas etapas, pois a flexibilidade de rede e os mecanismos de correção de erro compensam as limitações de propagação na água.</w:t>
      </w:r>
    </w:p>
    <w:p>
      <w:pPr>
        <w:spacing w:after="40"/>
        <w:ind w:left="360"/>
      </w:pPr>
      <w:r>
        <w:t xml:space="preserve">D) </w:t>
      </w:r>
      <w:r>
        <w:t>Adotar o mesmo critério usado para sensores topside, pois a natureza do perigo deve prevalecer sobre as restrições físicas impostas à detecção na área inundada.</w:t>
      </w:r>
    </w:p>
    <w:p>
      <w:pPr>
        <w:spacing w:before="200" w:after="80"/>
      </w:pPr>
      <w:r>
        <w:rPr>
          <w:b/>
        </w:rPr>
        <w:t xml:space="preserve">3756. </w:t>
      </w:r>
      <w:r>
        <w:t>Uma equipe precisa selecionar a tecnologia principal de detecção para monitorar uma possível liberação em um trecho permanentemente inundado sob o casco de um FPSO, com sensores fixos a dezenas de metros da fonte provável. Qual escolha é mais consistente com as limitações físicas do ambiente?</w:t>
      </w:r>
    </w:p>
    <w:p>
      <w:pPr>
        <w:spacing w:after="40"/>
        <w:ind w:left="360"/>
      </w:pPr>
      <w:r>
        <w:t xml:space="preserve">A) </w:t>
      </w:r>
      <w:r>
        <w:t>Priorizar sensores baseados em RF, porque retries e acknowledgements compensam a perda de propagação no meio líquido.</w:t>
      </w:r>
    </w:p>
    <w:p>
      <w:pPr>
        <w:spacing w:after="40"/>
        <w:ind w:left="360"/>
      </w:pPr>
      <w:r>
        <w:t xml:space="preserve">B) </w:t>
      </w:r>
      <w:r>
        <w:t>Priorizar uma combinação de óptica e RF, porque a complementaridade entre as duas tecnologias ampliaria o alcance dentro da água.</w:t>
      </w:r>
    </w:p>
    <w:p>
      <w:pPr>
        <w:spacing w:after="40"/>
        <w:ind w:left="360"/>
      </w:pPr>
      <w:r>
        <w:rPr>
          <w:b/>
        </w:rPr>
        <w:t xml:space="preserve">C) </w:t>
      </w:r>
      <w:r>
        <w:rPr>
          <w:b/>
        </w:rPr>
        <w:t>Priorizar sensores acústicos, porque o som sofre menos atenuação na água do que sinais ópticos ou de RF nesse alcance.</w:t>
      </w:r>
    </w:p>
    <w:p>
      <w:pPr>
        <w:spacing w:after="40"/>
        <w:ind w:left="360"/>
      </w:pPr>
      <w:r>
        <w:t xml:space="preserve">D) </w:t>
      </w:r>
      <w:r>
        <w:t>Priorizar sensores ópticos com iluminação acoplada, porque a luz manteria bom alcance na água e facilitaria a interpretação do evento.</w:t>
      </w:r>
    </w:p>
    <w:p>
      <w:pPr>
        <w:spacing w:before="200" w:after="80"/>
      </w:pPr>
      <w:r>
        <w:rPr>
          <w:b/>
        </w:rPr>
        <w:t xml:space="preserve">3757. </w:t>
      </w:r>
      <w:r>
        <w:t>Durante um piloto de detecção subaquática ao redor do BOP, uma mesma liberação simulada foi classificada de forma inconsistente quando observada por sensores em posições diferentes. A equipe já decidiu manter a tecnologia acústica por causa do alcance no meio aquático. Qual ação técnica tende a aumentar mais a confiabilidade da função de detecção?</w:t>
      </w:r>
    </w:p>
    <w:p>
      <w:pPr>
        <w:spacing w:after="40"/>
        <w:ind w:left="360"/>
      </w:pPr>
      <w:r>
        <w:rPr>
          <w:b/>
        </w:rPr>
        <w:t xml:space="preserve">A) </w:t>
      </w:r>
      <w:r>
        <w:rPr>
          <w:b/>
        </w:rPr>
        <w:t>Desenvolver e qualificar algoritmos de extração de características robustas às variações de observação, confirmando o desempenho para os cenários de uso.</w:t>
      </w:r>
    </w:p>
    <w:p>
      <w:pPr>
        <w:spacing w:after="40"/>
        <w:ind w:left="360"/>
      </w:pPr>
      <w:r>
        <w:t xml:space="preserve">B) </w:t>
      </w:r>
      <w:r>
        <w:t>Migrar a detecção para enlaces RF, porque a integridade do pacote reduz a variabilidade de classificação entre diferentes posições.</w:t>
      </w:r>
    </w:p>
    <w:p>
      <w:pPr>
        <w:spacing w:after="40"/>
        <w:ind w:left="360"/>
      </w:pPr>
      <w:r>
        <w:t xml:space="preserve">C) </w:t>
      </w:r>
      <w:r>
        <w:t>Simplificar a lógica para um limiar bruto de amplitude, porque a boa propagação do som na água torna desnecessária a identificação de características estáveis.</w:t>
      </w:r>
    </w:p>
    <w:p>
      <w:pPr>
        <w:spacing w:after="40"/>
        <w:ind w:left="360"/>
      </w:pPr>
      <w:r>
        <w:t xml:space="preserve">D) </w:t>
      </w:r>
      <w:r>
        <w:t>Substituir a função principal por sensores ópticos com iluminação local, porque a maior riqueza visual tende a eliminar o efeito da geometria de observação.</w:t>
      </w:r>
    </w:p>
    <w:p>
      <w:pPr>
        <w:spacing w:before="200" w:after="80"/>
      </w:pPr>
      <w:r>
        <w:rPr>
          <w:b/>
        </w:rPr>
        <w:t xml:space="preserve">3758. </w:t>
      </w:r>
      <w:r>
        <w:t>Em uma área fechada de utilidades no topside de uma FPSO, considera-se empregar enlaces por radiofrequência para levar sinais de cabeças sensoras distribuídas ao sistema de supervisão, com redução de cabos. À luz das informações técnicas disponíveis para essa solução, qual avaliação é mais defensável ainda na etapa conceitual?</w:t>
      </w:r>
    </w:p>
    <w:p>
      <w:pPr>
        <w:spacing w:after="40"/>
        <w:ind w:left="360"/>
      </w:pPr>
      <w:r>
        <w:rPr>
          <w:b/>
        </w:rPr>
        <w:t xml:space="preserve">A) </w:t>
      </w:r>
      <w:r>
        <w:rPr>
          <w:b/>
        </w:rPr>
        <w:t>A comunicação por RF pode integrar os instrumentos distribuídos no topside, condicionada à análise de cobertura, interferência e certificações aplicáveis.</w:t>
      </w:r>
    </w:p>
    <w:p>
      <w:pPr>
        <w:spacing w:after="40"/>
        <w:ind w:left="360"/>
      </w:pPr>
      <w:r>
        <w:t xml:space="preserve">B) </w:t>
      </w:r>
      <w:r>
        <w:t>Com acknowledgements e retries na rede sem fio, a verificação de desempenho das cabeças sensoras passa a ser secundária no projeto.</w:t>
      </w:r>
    </w:p>
    <w:p>
      <w:pPr>
        <w:spacing w:after="40"/>
        <w:ind w:left="360"/>
      </w:pPr>
      <w:r>
        <w:t xml:space="preserve">C) </w:t>
      </w:r>
      <w:r>
        <w:t>No topside, a RF deve ser rejeitada pela mesma atenuação física que restringe comunicações de maior alcance em aplicações submersas.</w:t>
      </w:r>
    </w:p>
    <w:p>
      <w:pPr>
        <w:spacing w:after="40"/>
        <w:ind w:left="360"/>
      </w:pPr>
      <w:r>
        <w:t xml:space="preserve">D) </w:t>
      </w:r>
      <w:r>
        <w:t>Na arquitetura em malha, criptografia, retries e taxa de dados da RF já bastam para aprovar a cabeça sensora e a função de segurança.</w:t>
      </w:r>
    </w:p>
    <w:p>
      <w:pPr>
        <w:spacing w:before="200" w:after="80"/>
      </w:pPr>
      <w:r>
        <w:rPr>
          <w:b/>
        </w:rPr>
        <w:t xml:space="preserve">3759. </w:t>
      </w:r>
      <w:r>
        <w:t>Na qualificação de tecnologias de detecção para um FPSO, foi proposto aprovar qualquer candidato que apresente resposta satisfatória em ensaio de bancada, aplicando o mesmo padrão para soluções destinadas a áreas inundadas e a topside. Qual avaliação técnica é mais adequada?</w:t>
      </w:r>
    </w:p>
    <w:p>
      <w:pPr>
        <w:spacing w:after="40"/>
        <w:ind w:left="360"/>
      </w:pPr>
      <w:r>
        <w:t xml:space="preserve">A) </w:t>
      </w:r>
      <w:r>
        <w:t>O ensaio de bancada pode ser suficiente, desde que os resultados sejam reproduzíveis e a arquitetura da rede compense as diferenças entre o meio inundado e o topside.</w:t>
      </w:r>
    </w:p>
    <w:p>
      <w:pPr>
        <w:spacing w:after="40"/>
        <w:ind w:left="360"/>
      </w:pPr>
      <w:r>
        <w:t xml:space="preserve">B) </w:t>
      </w:r>
      <w:r>
        <w:t>O critério deveria concentrar a qualificação no alcance de comunicação e na sensibilidade de recepção, pois esses parâmetros representam a principal incerteza em qualquer cenário de aplicação.</w:t>
      </w:r>
    </w:p>
    <w:p>
      <w:pPr>
        <w:spacing w:after="40"/>
        <w:ind w:left="360"/>
      </w:pPr>
      <w:r>
        <w:rPr>
          <w:b/>
        </w:rPr>
        <w:t xml:space="preserve">C) </w:t>
      </w:r>
      <w:r>
        <w:rPr>
          <w:b/>
        </w:rPr>
        <w:t>O critério deve incluir verificação de desempenho na matriz e no cenário de uso; para soluções acústicas submersas, isso também abrange validar os algoritmos de detecção.</w:t>
      </w:r>
    </w:p>
    <w:p>
      <w:pPr>
        <w:spacing w:after="40"/>
        <w:ind w:left="360"/>
      </w:pPr>
      <w:r>
        <w:t xml:space="preserve">D) </w:t>
      </w:r>
      <w:r>
        <w:t>O critério deveria priorizar potência de transmissão ou iluminação embarcada, porque esses recursos tornam secundária a verificação formal das figuras de mérito na aplicação.</w:t>
      </w:r>
    </w:p>
    <w:p>
      <w:pPr>
        <w:spacing w:before="200" w:after="80"/>
      </w:pPr>
      <w:r>
        <w:rPr>
          <w:b/>
        </w:rPr>
        <w:t xml:space="preserve">3760. </w:t>
      </w:r>
      <w:r>
        <w:t>Uma revisão integrada de riscos identificou duas necessidades distintas em um FPSO: monitorar uma anomalia em um compartimento permanentemente inundado e interligar vários pontos sensores em uma área interna de topside. Qual combinação de escolhas é tecnicamente mais coerente?</w:t>
      </w:r>
    </w:p>
    <w:p>
      <w:pPr>
        <w:spacing w:after="40"/>
        <w:ind w:left="360"/>
      </w:pPr>
      <w:r>
        <w:t xml:space="preserve">A) </w:t>
      </w:r>
      <w:r>
        <w:t>Empregar detecção por RF no compartimento inundado e comunicação acústica no topside, porque a diversidade de meios aumenta a robustez global.</w:t>
      </w:r>
    </w:p>
    <w:p>
      <w:pPr>
        <w:spacing w:after="40"/>
        <w:ind w:left="360"/>
      </w:pPr>
      <w:r>
        <w:t xml:space="preserve">B) </w:t>
      </w:r>
      <w:r>
        <w:t>Empregar detecção óptica com iluminação no compartimento inundado e restringir o topside a uma arquitetura não distribuída, porque acústica e RF enfrentam limitações equivalentes na unidade.</w:t>
      </w:r>
    </w:p>
    <w:p>
      <w:pPr>
        <w:spacing w:after="40"/>
        <w:ind w:left="360"/>
      </w:pPr>
      <w:r>
        <w:t xml:space="preserve">C) </w:t>
      </w:r>
      <w:r>
        <w:t>Empregar detecção óptica no compartimento inundado e RF como princípio de detecção no topside, porque ambos se beneficiam de linha de visada.</w:t>
      </w:r>
    </w:p>
    <w:p>
      <w:pPr>
        <w:spacing w:after="40"/>
        <w:ind w:left="360"/>
      </w:pPr>
      <w:r>
        <w:rPr>
          <w:b/>
        </w:rPr>
        <w:t xml:space="preserve">D) </w:t>
      </w:r>
      <w:r>
        <w:rPr>
          <w:b/>
        </w:rPr>
        <w:t>Empregar detecção acústica no compartimento inundado e usar módulos RF como possível camada de comunicação no topside, com avaliação específica dos requisitos aplicáveis.</w:t>
      </w:r>
    </w:p>
    <w:p>
      <w:pPr>
        <w:spacing w:before="200" w:after="80"/>
      </w:pPr>
      <w:r>
        <w:rPr>
          <w:b/>
        </w:rPr>
        <w:t xml:space="preserve">3761. </w:t>
      </w:r>
      <w:r>
        <w:t>Depois da escolha de sensores acústicos para monitorar uma coluna inundada, os testes iniciais em campo ainda mostram dificuldade para separar ecos, ruído de fundo e indícios realmente ligados a uma liberação. Qual medida técnica ataca melhor a principal limitação que ainda permanece nesse arranjo?</w:t>
      </w:r>
    </w:p>
    <w:p>
      <w:pPr>
        <w:spacing w:after="40"/>
        <w:ind w:left="360"/>
      </w:pPr>
      <w:r>
        <w:rPr>
          <w:b/>
        </w:rPr>
        <w:t xml:space="preserve">A) </w:t>
      </w:r>
      <w:r>
        <w:rPr>
          <w:b/>
        </w:rPr>
        <w:t>Aprimorar os algoritmos de interpretação e a identificação de descritores estáveis, com verificação de desempenho em condições representativas de operação.</w:t>
      </w:r>
    </w:p>
    <w:p>
      <w:pPr>
        <w:spacing w:after="40"/>
        <w:ind w:left="360"/>
      </w:pPr>
      <w:r>
        <w:t xml:space="preserve">B) </w:t>
      </w:r>
      <w:r>
        <w:t>Adicionar iluminação ao arranjo para comparar ruído de fundo e sinais da liberação por imagem, porque esse recurso supera a limitação dominante da detecção em coluna inundada.</w:t>
      </w:r>
    </w:p>
    <w:p>
      <w:pPr>
        <w:spacing w:after="40"/>
        <w:ind w:left="360"/>
      </w:pPr>
      <w:r>
        <w:t xml:space="preserve">C) </w:t>
      </w:r>
      <w:r>
        <w:t>Migrar a comunicação para uma topologia em malha, porque a arquitetura da rede é o fator decisivo para distinguir ecos e eventos reais no ambiente aquático.</w:t>
      </w:r>
    </w:p>
    <w:p>
      <w:pPr>
        <w:spacing w:after="40"/>
        <w:ind w:left="360"/>
      </w:pPr>
      <w:r>
        <w:t xml:space="preserve">D) </w:t>
      </w:r>
      <w:r>
        <w:t>Elevar a taxa de dados do enlace RF até o sistema supervisório, porque transmitir mais amostras e reflexões reduz a incerteza de classificação no meio submerso.</w:t>
      </w:r>
    </w:p>
    <w:p>
      <w:pPr>
        <w:spacing w:before="200" w:after="80"/>
      </w:pPr>
      <w:r>
        <w:rPr>
          <w:b/>
        </w:rPr>
        <w:t xml:space="preserve">3762. </w:t>
      </w:r>
      <w:r>
        <w:t>No topside de um FPSO, um fornecedor propõe uma rede distribuída de sensores para F&amp;G e destaca alcance, topologia em malha, criptografia AES e mecanismos de retries &amp; acknowledgements dos módulos RF. Qual avaliação técnica é mais consistente para a etapa de seleção?</w:t>
      </w:r>
    </w:p>
    <w:p>
      <w:pPr>
        <w:spacing w:after="40"/>
        <w:ind w:left="360"/>
      </w:pPr>
      <w:r>
        <w:t xml:space="preserve">A) </w:t>
      </w:r>
      <w:r>
        <w:t>Essas características já permitem concluir pela adequação do detector F&amp;G, pois robustez de conectividade e segurança do enlace traduzem o desempenho de detecção no campo.</w:t>
      </w:r>
    </w:p>
    <w:p>
      <w:pPr>
        <w:spacing w:after="40"/>
        <w:ind w:left="360"/>
      </w:pPr>
      <w:r>
        <w:t xml:space="preserve">B) </w:t>
      </w:r>
      <w:r>
        <w:t>Essas características dispensam a revisão dos requisitos de área classificada, porque a maior confiabilidade do enlace reduz o risco funcional do sistema.</w:t>
      </w:r>
    </w:p>
    <w:p>
      <w:pPr>
        <w:spacing w:after="40"/>
        <w:ind w:left="360"/>
      </w:pPr>
      <w:r>
        <w:t xml:space="preserve">C) </w:t>
      </w:r>
      <w:r>
        <w:t>Essas características já permitem definir o posicionamento dos detectores, porque a topologia da rede substitui a análise do cenário de liberação e da resposta requerida.</w:t>
      </w:r>
    </w:p>
    <w:p>
      <w:pPr>
        <w:spacing w:after="40"/>
        <w:ind w:left="360"/>
      </w:pPr>
      <w:r>
        <w:rPr>
          <w:b/>
        </w:rPr>
        <w:t xml:space="preserve">D) </w:t>
      </w:r>
      <w:r>
        <w:rPr>
          <w:b/>
        </w:rPr>
        <w:t>Essas características ajudam a avaliar a arquitetura de comunicação, mas não definem a adequação do detector ao cenário, que ainda exige certificação aplicável e validação do método de medição.</w:t>
      </w:r>
    </w:p>
    <w:p>
      <w:pPr>
        <w:spacing w:before="200" w:after="80"/>
      </w:pPr>
      <w:r>
        <w:rPr>
          <w:b/>
        </w:rPr>
        <w:t xml:space="preserve">3763. </w:t>
      </w:r>
      <w:r>
        <w:t>Uma equipe quer qualificar um novo método de detecção para monitorar eventos em um compartimento inundado do FPSO antes de incorporá-lo ao SGSO. Qual plano de qualificação é mais defensável do ponto de vista técnico?</w:t>
      </w:r>
    </w:p>
    <w:p>
      <w:pPr>
        <w:spacing w:after="40"/>
        <w:ind w:left="360"/>
      </w:pPr>
      <w:r>
        <w:rPr>
          <w:b/>
        </w:rPr>
        <w:t xml:space="preserve">A) </w:t>
      </w:r>
      <w:r>
        <w:rPr>
          <w:b/>
        </w:rPr>
        <w:t>Validar sensibilidade, linearidade, limites de detecção e quantificação, precisão e exatidão na matriz de aplicação, além do desempenho dos algoritmos aplicados ao sinal.</w:t>
      </w:r>
    </w:p>
    <w:p>
      <w:pPr>
        <w:spacing w:after="40"/>
        <w:ind w:left="360"/>
      </w:pPr>
      <w:r>
        <w:t xml:space="preserve">B) </w:t>
      </w:r>
      <w:r>
        <w:t>Priorizar consumo elétrico, temperatura de operação e dimensões do hardware, porque esses parâmetros sintetizam a confiabilidade global do método em serviço.</w:t>
      </w:r>
    </w:p>
    <w:p>
      <w:pPr>
        <w:spacing w:after="40"/>
        <w:ind w:left="360"/>
      </w:pPr>
      <w:r>
        <w:t xml:space="preserve">C) </w:t>
      </w:r>
      <w:r>
        <w:t>Priorizar inspeções visuais periódicas dos resultados por especialistas, porque a revisão operacional compensa a ausência de figuras de mérito formalizadas.</w:t>
      </w:r>
    </w:p>
    <w:p>
      <w:pPr>
        <w:spacing w:after="40"/>
        <w:ind w:left="360"/>
      </w:pPr>
      <w:r>
        <w:t xml:space="preserve">D) </w:t>
      </w:r>
      <w:r>
        <w:t>Priorizar a demonstração do alcance máximo do enlace de comunicação, porque, uma vez assegurada a transmissão dos dados, o desempenho analítico do detector deixa de ser o fator dominante.</w:t>
      </w:r>
    </w:p>
    <w:p>
      <w:pPr>
        <w:spacing w:before="200" w:after="80"/>
      </w:pPr>
      <w:r>
        <w:rPr>
          <w:b/>
        </w:rPr>
        <w:t xml:space="preserve">3764. </w:t>
      </w:r>
      <w:r>
        <w:t>Em uma FPSO, a equipe precisa monitorar um trecho submerso de riser em água turva, com sensores instalados a dezenas de metros da possível fonte de liberação. O objetivo é detectar indícios de vazamento com cobertura de área, e não apenas inspecionar visualmente um ponto já conhecido. Qual escolha tecnológica é mais consistente com esse cenário?</w:t>
      </w:r>
    </w:p>
    <w:p>
      <w:pPr>
        <w:spacing w:after="40"/>
        <w:ind w:left="360"/>
      </w:pPr>
      <w:r>
        <w:t xml:space="preserve">A) </w:t>
      </w:r>
      <w:r>
        <w:t>Empregar câmeras subaquáticas com iluminação dedicada como base da detecção, porque a iluminação compensa a perda de alcance do meio e preserva a cobertura da área monitorada.</w:t>
      </w:r>
    </w:p>
    <w:p>
      <w:pPr>
        <w:spacing w:after="40"/>
        <w:ind w:left="360"/>
      </w:pPr>
      <w:r>
        <w:rPr>
          <w:b/>
        </w:rPr>
        <w:t xml:space="preserve">B) </w:t>
      </w:r>
      <w:r>
        <w:rPr>
          <w:b/>
        </w:rPr>
        <w:t>Empregar detectores acústicos como base da detecção, porque o som se propaga no meio aquático com menor atenuação e maior alcance relativo do que soluções RF ou ópticas.</w:t>
      </w:r>
    </w:p>
    <w:p>
      <w:pPr>
        <w:spacing w:after="40"/>
        <w:ind w:left="360"/>
      </w:pPr>
      <w:r>
        <w:t xml:space="preserve">C) </w:t>
      </w:r>
      <w:r>
        <w:t>Empregar varredura óptica a LASER como base da detecção, porque a maior definição geométrica tende a superar as limitações de propagação no meio líquido.</w:t>
      </w:r>
    </w:p>
    <w:p>
      <w:pPr>
        <w:spacing w:after="40"/>
        <w:ind w:left="360"/>
      </w:pPr>
      <w:r>
        <w:t xml:space="preserve">D) </w:t>
      </w:r>
      <w:r>
        <w:t>Empregar módulos RF distribuídos como base da detecção, porque topologias em malha ampliam a sensibilidade do sistema no ambiente submerso.</w:t>
      </w:r>
    </w:p>
    <w:p>
      <w:pPr>
        <w:spacing w:before="200" w:after="80"/>
      </w:pPr>
      <w:r>
        <w:rPr>
          <w:b/>
        </w:rPr>
        <w:t xml:space="preserve">3765. </w:t>
      </w:r>
      <w:r>
        <w:t>No topside de uma FPSO, um grupo propõe especificar módulos XBEE-PRO como se fossem os próprios detectores de gás de um sistema distribuído, alegando que malha, retries e criptografia aumentariam a confiabilidade do F&amp;G. Qual avaliação técnica é mais adequada?</w:t>
      </w:r>
    </w:p>
    <w:p>
      <w:pPr>
        <w:spacing w:after="40"/>
        <w:ind w:left="360"/>
      </w:pPr>
      <w:r>
        <w:t xml:space="preserve">A) </w:t>
      </w:r>
      <w:r>
        <w:t>A proposta é adequada se os módulos forem escolhidos pela maior taxa de dados, porque no F&amp;G transmitir mais rápido é mais importante que a qualidade da medição.</w:t>
      </w:r>
    </w:p>
    <w:p>
      <w:pPr>
        <w:spacing w:after="40"/>
        <w:ind w:left="360"/>
      </w:pPr>
      <w:r>
        <w:rPr>
          <w:b/>
        </w:rPr>
        <w:t xml:space="preserve">B) </w:t>
      </w:r>
      <w:r>
        <w:rPr>
          <w:b/>
        </w:rPr>
        <w:t>A proposta só é defensável se os módulos servirem à comunicação dos sensores no topside, sem substituir o princípio de detecção nem a certificação exigida.</w:t>
      </w:r>
    </w:p>
    <w:p>
      <w:pPr>
        <w:spacing w:after="40"/>
        <w:ind w:left="360"/>
      </w:pPr>
      <w:r>
        <w:t xml:space="preserve">C) </w:t>
      </w:r>
      <w:r>
        <w:t>A proposta é adequada, porque a robustez do enlace de dados determina a capacidade do sistema de detectar a liberação no tempo requerido.</w:t>
      </w:r>
    </w:p>
    <w:p>
      <w:pPr>
        <w:spacing w:after="40"/>
        <w:ind w:left="360"/>
      </w:pPr>
      <w:r>
        <w:t xml:space="preserve">D) </w:t>
      </w:r>
      <w:r>
        <w:t>A proposta não é defensável, porque comunicação por RF não pode ser empregada em áreas de processo de uma FPSO.</w:t>
      </w:r>
    </w:p>
    <w:p>
      <w:pPr>
        <w:spacing w:before="200" w:after="80"/>
      </w:pPr>
      <w:r>
        <w:rPr>
          <w:b/>
        </w:rPr>
        <w:t xml:space="preserve">3766. </w:t>
      </w:r>
      <w:r>
        <w:t>Durante o detalhamento de um sistema de F&amp;G para uma FPSO, a equipe precisa monitorar uma possível liberação em uma coluna inundada adjacente a um riser, com sensores fixos posicionados a dezenas de metros da região de interesse. Qual escolha tecnológica é mais consistente com as limitações do meio e com a necessidade de detecção a distância?</w:t>
      </w:r>
    </w:p>
    <w:p>
      <w:pPr>
        <w:spacing w:after="40"/>
        <w:ind w:left="360"/>
      </w:pPr>
      <w:r>
        <w:t xml:space="preserve">A) </w:t>
      </w:r>
      <w:r>
        <w:t>Empregar sensores híbridos RF-ópticos, porque a combinação de duas tecnologias eletromagnéticas reduz a atenuação total no meio líquido.</w:t>
      </w:r>
    </w:p>
    <w:p>
      <w:pPr>
        <w:spacing w:after="40"/>
        <w:ind w:left="360"/>
      </w:pPr>
      <w:r>
        <w:t xml:space="preserve">B) </w:t>
      </w:r>
      <w:r>
        <w:t>Empregar sensores ópticos com iluminação acoplada, porque a fonte de luz adicional recompõe o alcance necessário no meio líquido.</w:t>
      </w:r>
    </w:p>
    <w:p>
      <w:pPr>
        <w:spacing w:after="40"/>
        <w:ind w:left="360"/>
      </w:pPr>
      <w:r>
        <w:t xml:space="preserve">C) </w:t>
      </w:r>
      <w:r>
        <w:t>Empregar sensores RF em malha, porque retries e acknowledgements compensam as perdas de propagação e estabilizam a detecção submersa.</w:t>
      </w:r>
    </w:p>
    <w:p>
      <w:pPr>
        <w:spacing w:after="40"/>
        <w:ind w:left="360"/>
      </w:pPr>
      <w:r>
        <w:rPr>
          <w:b/>
        </w:rPr>
        <w:t xml:space="preserve">D) </w:t>
      </w:r>
      <w:r>
        <w:rPr>
          <w:b/>
        </w:rPr>
        <w:t>Empregar sensores acústicos, pois o som se propaga melhor na água e requer processamento para discriminar o evento do ruído de fundo.</w:t>
      </w:r>
    </w:p>
    <w:p>
      <w:pPr>
        <w:spacing w:before="200" w:after="80"/>
      </w:pPr>
      <w:r>
        <w:rPr>
          <w:b/>
        </w:rPr>
        <w:t xml:space="preserve">3767. </w:t>
      </w:r>
      <w:r>
        <w:t>Num módulo topside de uma FPSO, discute-se uma rede sem fio para interligar sensores e consolidar alarmes. A equipe compara módulos RF quanto a topologia, sensibilidade de receptor, alcance e recursos de segurança. Qual interpretação é a mais tecnicamente defensável para a arquitetura de F&amp;G?</w:t>
      </w:r>
    </w:p>
    <w:p>
      <w:pPr>
        <w:spacing w:after="40"/>
        <w:ind w:left="360"/>
      </w:pPr>
      <w:r>
        <w:rPr>
          <w:b/>
        </w:rPr>
        <w:t xml:space="preserve">A) </w:t>
      </w:r>
      <w:r>
        <w:rPr>
          <w:b/>
        </w:rPr>
        <w:t>Esses rádios podem compor a camada de comunicação dos instrumentos, mas seu uso em uma função associada ao F&amp;G precisa ser demonstrado frente aos requisitos e às certificações aplicáveis.</w:t>
      </w:r>
    </w:p>
    <w:p>
      <w:pPr>
        <w:spacing w:after="40"/>
        <w:ind w:left="360"/>
      </w:pPr>
      <w:r>
        <w:t xml:space="preserve">B) </w:t>
      </w:r>
      <w:r>
        <w:t>Recursos da comunicação sem fio, como retries, acknowledgements e topologia em malha, tornam suficiente o desempenho da rede e reduzem a necessidade de validar a sensibilidade e a resposta do sistema de detecção.</w:t>
      </w:r>
    </w:p>
    <w:p>
      <w:pPr>
        <w:spacing w:after="40"/>
        <w:ind w:left="360"/>
      </w:pPr>
      <w:r>
        <w:t xml:space="preserve">C) </w:t>
      </w:r>
      <w:r>
        <w:t>As características do módulo de comunicação já bastam para qualificar o detector para o cenário de perigo, de modo que potência de transmissão, topologia, alcance e criptografia dispensam a análise da tecnologia sensorial.</w:t>
      </w:r>
    </w:p>
    <w:p>
      <w:pPr>
        <w:spacing w:after="40"/>
        <w:ind w:left="360"/>
      </w:pPr>
      <w:r>
        <w:t xml:space="preserve">D) </w:t>
      </w:r>
      <w:r>
        <w:t>Na definição da rede e das certificações do topside, as limitações de RF verificadas em meio submerso devem ser tratadas como equivalentes às do ambiente atmosférico da unidade.</w:t>
      </w:r>
    </w:p>
    <w:p>
      <w:pPr>
        <w:spacing w:before="200" w:after="80"/>
      </w:pPr>
      <w:r>
        <w:rPr>
          <w:b/>
        </w:rPr>
        <w:t xml:space="preserve">3768. </w:t>
      </w:r>
      <w:r>
        <w:t>Em uma inspeção próxima ao BOP com sensores fixos e apoio de veículo robótico, as assinaturas acústicas variam com posição, geometria e condições do entorno, dificultando distinguir um evento real do fundo operacional. Mantida a escolha por sensoriamento acústico, qual aspecto de projeto passa a ser mais crítico?</w:t>
      </w:r>
    </w:p>
    <w:p>
      <w:pPr>
        <w:spacing w:after="40"/>
        <w:ind w:left="360"/>
      </w:pPr>
      <w:r>
        <w:t xml:space="preserve">A) </w:t>
      </w:r>
      <w:r>
        <w:t>Priorizar a criptografia do enlace, porque a integridade da transmissão domina a confiabilidade da interpretação subaquática.</w:t>
      </w:r>
    </w:p>
    <w:p>
      <w:pPr>
        <w:spacing w:after="40"/>
        <w:ind w:left="360"/>
      </w:pPr>
      <w:r>
        <w:rPr>
          <w:b/>
        </w:rPr>
        <w:t xml:space="preserve">B) </w:t>
      </w:r>
      <w:r>
        <w:rPr>
          <w:b/>
        </w:rPr>
        <w:t>Desenvolver algoritmos de extração de características robustas às mudanças de perspectiva e às variações do ambiente.</w:t>
      </w:r>
    </w:p>
    <w:p>
      <w:pPr>
        <w:spacing w:after="40"/>
        <w:ind w:left="360"/>
      </w:pPr>
      <w:r>
        <w:t xml:space="preserve">C) </w:t>
      </w:r>
      <w:r>
        <w:t>Aumentar a potência de iluminação do sistema, porque a informação óptica corrige a instabilidade das assinaturas sonoras.</w:t>
      </w:r>
    </w:p>
    <w:p>
      <w:pPr>
        <w:spacing w:after="40"/>
        <w:ind w:left="360"/>
      </w:pPr>
      <w:r>
        <w:t xml:space="preserve">D) </w:t>
      </w:r>
      <w:r>
        <w:t>Aumentar o ganho das antenas RF, porque a sensibilidade do receptor melhora a classificação do evento no meio líquido.</w:t>
      </w:r>
    </w:p>
    <w:p>
      <w:pPr>
        <w:spacing w:before="200" w:after="80"/>
      </w:pPr>
      <w:r>
        <w:rPr>
          <w:b/>
        </w:rPr>
        <w:t xml:space="preserve">3769. </w:t>
      </w:r>
      <w:r>
        <w:t>Para um arranjo integrado de segurança em uma FPSO, a engenharia precisa cobrir uma possível liberação submersa próxima a um trecho inundado e transmitir alarmes ao topside com rastreabilidade. Qual arquitetura traduz melhor os trade-offs técnicos envolvidos?</w:t>
      </w:r>
    </w:p>
    <w:p>
      <w:pPr>
        <w:spacing w:after="40"/>
        <w:ind w:left="360"/>
      </w:pPr>
      <w:r>
        <w:t xml:space="preserve">A) </w:t>
      </w:r>
      <w:r>
        <w:t>Fazer a percepção primária subaquática por RF em malha e reservar a acústica para retransmitir alarmes ao topside, porque o maior alcance sonoro é mais útil na comunicação do que na detecção.</w:t>
      </w:r>
    </w:p>
    <w:p>
      <w:pPr>
        <w:spacing w:after="40"/>
        <w:ind w:left="360"/>
      </w:pPr>
      <w:r>
        <w:rPr>
          <w:b/>
        </w:rPr>
        <w:t xml:space="preserve">B) </w:t>
      </w:r>
      <w:r>
        <w:rPr>
          <w:b/>
        </w:rPr>
        <w:t>Fazer a percepção primária subaquática por acústica, tratar os sinais em ponto apropriado para extrair características robustas e usar uma comunicação compatível no trecho aéreo/topside, sujeita aos requisitos da função de F&amp;G.</w:t>
      </w:r>
    </w:p>
    <w:p>
      <w:pPr>
        <w:spacing w:after="40"/>
        <w:ind w:left="360"/>
      </w:pPr>
      <w:r>
        <w:t xml:space="preserve">C) </w:t>
      </w:r>
      <w:r>
        <w:t>Fazer a percepção primária subaquática por óptica com iluminação e usar RF como redundância dentro do meio líquido, porque a combinação reduz a limitação de alcance de ambas.</w:t>
      </w:r>
    </w:p>
    <w:p>
      <w:pPr>
        <w:spacing w:after="40"/>
        <w:ind w:left="360"/>
      </w:pPr>
      <w:r>
        <w:t xml:space="preserve">D) </w:t>
      </w:r>
      <w:r>
        <w:t>Fazer a percepção e a comunicação integralmente por uma única tecnologia RF, porque retries, acknowledgements e criptografia tratam tanto a propagação no meio líquido quanto a confiabilidade do alarme.</w:t>
      </w:r>
    </w:p>
    <w:p>
      <w:pPr>
        <w:spacing w:before="200" w:after="80"/>
      </w:pPr>
      <w:r>
        <w:rPr>
          <w:b/>
        </w:rPr>
        <w:t xml:space="preserve">3770. </w:t>
      </w:r>
      <w:r>
        <w:t>Na definição do F&amp;G para uma região submersa próxima ao riser de um FPSO, a equipe quer detectar e localizar indícios de vazamento a partir de sensores fixos instalados a certa distância da possível fonte. Considerando o meio de propagação e o alcance requerido, qual base técnica é mais consistente para a escolha do princípio de detecção?</w:t>
      </w:r>
    </w:p>
    <w:p>
      <w:pPr>
        <w:spacing w:after="40"/>
        <w:ind w:left="360"/>
      </w:pPr>
      <w:r>
        <w:t xml:space="preserve">A) </w:t>
      </w:r>
      <w:r>
        <w:t>Adotar sensoriamento por RF como base principal, porque sensibilidade de receptor e espalhamento espectral atacam diretamente a limitação dominante do ambiente submerso.</w:t>
      </w:r>
    </w:p>
    <w:p>
      <w:pPr>
        <w:spacing w:after="40"/>
        <w:ind w:left="360"/>
      </w:pPr>
      <w:r>
        <w:rPr>
          <w:b/>
        </w:rPr>
        <w:t xml:space="preserve">B) </w:t>
      </w:r>
      <w:r>
        <w:rPr>
          <w:b/>
        </w:rPr>
        <w:t>Adotar sensoriamento acústico como base principal, porque o som se propaga com baixa atenuação na água em comparação com alternativas por RF e ópticas para maior alcance.</w:t>
      </w:r>
    </w:p>
    <w:p>
      <w:pPr>
        <w:spacing w:after="40"/>
        <w:ind w:left="360"/>
      </w:pPr>
      <w:r>
        <w:t xml:space="preserve">C) </w:t>
      </w:r>
      <w:r>
        <w:t>Adotar uma malha densa de sensores ópticos e RF ao redor do riser, porque a distribuição espacial dos nós tende a compensar a atenuação do meio para cobertura equivalente.</w:t>
      </w:r>
    </w:p>
    <w:p>
      <w:pPr>
        <w:spacing w:after="40"/>
        <w:ind w:left="360"/>
      </w:pPr>
      <w:r>
        <w:t xml:space="preserve">D) </w:t>
      </w:r>
      <w:r>
        <w:t>Adotar sensoriamento óptico como base principal, porque a melhor resolução espacial compensa a perda de alcance típica do meio aquático.</w:t>
      </w:r>
    </w:p>
    <w:p>
      <w:pPr>
        <w:spacing w:before="200" w:after="80"/>
      </w:pPr>
      <w:r>
        <w:rPr>
          <w:b/>
        </w:rPr>
        <w:t xml:space="preserve">3771. </w:t>
      </w:r>
      <w:r>
        <w:t>Em testes de aceitação de um arranjo acústico para monitorar uma área submersa, o sistema mostrou boa cobertura, mas gerou alarmes indevidos quando exposto a ruído operacional e reflexões do ambiente. Antes de vinculá-lo a decisões operacionais relevantes, qual ação é mais consistente?</w:t>
      </w:r>
    </w:p>
    <w:p>
      <w:pPr>
        <w:spacing w:after="40"/>
        <w:ind w:left="360"/>
      </w:pPr>
      <w:r>
        <w:t xml:space="preserve">A) </w:t>
      </w:r>
      <w:r>
        <w:t>Substituir o arranjo acústico por nós RF, porque mecanismos de retries e acknowledgements tendem a melhorar a discriminação do evento na origem.</w:t>
      </w:r>
    </w:p>
    <w:p>
      <w:pPr>
        <w:spacing w:after="40"/>
        <w:ind w:left="360"/>
      </w:pPr>
      <w:r>
        <w:rPr>
          <w:b/>
        </w:rPr>
        <w:t xml:space="preserve">B) </w:t>
      </w:r>
      <w:r>
        <w:rPr>
          <w:b/>
        </w:rPr>
        <w:t>Manter o princípio acústico, mas reforçar algoritmos de extração de características robustas e validar o desempenho do método para a matriz e o cenário de aplicação.</w:t>
      </w:r>
    </w:p>
    <w:p>
      <w:pPr>
        <w:spacing w:after="40"/>
        <w:ind w:left="360"/>
      </w:pPr>
      <w:r>
        <w:t xml:space="preserve">C) </w:t>
      </w:r>
      <w:r>
        <w:t>Migrar para sensores ópticos com iluminação dedicada, porque a observação visual tende a reduzir a relevância da validação analítica do método.</w:t>
      </w:r>
    </w:p>
    <w:p>
      <w:pPr>
        <w:spacing w:after="40"/>
        <w:ind w:left="360"/>
      </w:pPr>
      <w:r>
        <w:t xml:space="preserve">D) </w:t>
      </w:r>
      <w:r>
        <w:t>Preservar a arquitetura atual e elevar o limiar bruto de alarme, porque a vantagem de propagação da acústica reduz a necessidade de interpretação detalhada do sinal.</w:t>
      </w:r>
    </w:p>
    <w:p>
      <w:pPr>
        <w:spacing w:before="200" w:after="80"/>
      </w:pPr>
      <w:r>
        <w:rPr>
          <w:b/>
        </w:rPr>
        <w:t xml:space="preserve">3772. </w:t>
      </w:r>
      <w:r>
        <w:t>Um fornecedor apresentou resultados promissores de um detector acústico ensaiado em tanque com água limpa e geometria simples. A unidade pretende empregá-lo em uma região submersa mais complexa, com múltiplas reflexões e necessidade de distinguir eventos relevantes de fundo operacional. Qual estratégia de qualificação é mais consistente antes da adoção no F&amp;G?</w:t>
      </w:r>
    </w:p>
    <w:p>
      <w:pPr>
        <w:spacing w:after="40"/>
        <w:ind w:left="360"/>
      </w:pPr>
      <w:r>
        <w:t xml:space="preserve">A) </w:t>
      </w:r>
      <w:r>
        <w:t>Complementar a solução com sensores ópticos iluminados e usar a confirmação visual como principal evidência, deixando a validação analítica do método em segundo plano.</w:t>
      </w:r>
    </w:p>
    <w:p>
      <w:pPr>
        <w:spacing w:after="40"/>
        <w:ind w:left="360"/>
      </w:pPr>
      <w:r>
        <w:t xml:space="preserve">B) </w:t>
      </w:r>
      <w:r>
        <w:t>Transferir diretamente o desempenho obtido em tanque para o campo, porque a boa propagação do som na água tende a preservar a capacidade de detecção entre cenários distintos.</w:t>
      </w:r>
    </w:p>
    <w:p>
      <w:pPr>
        <w:spacing w:after="40"/>
        <w:ind w:left="360"/>
      </w:pPr>
      <w:r>
        <w:t xml:space="preserve">C) </w:t>
      </w:r>
      <w:r>
        <w:t>Priorizar a qualificação do enlace de comunicação associado ao sensor, porque retries, sensibilidade de receptor e topologia de rede tendem a ser as maiores fontes de incerteza do método.</w:t>
      </w:r>
    </w:p>
    <w:p>
      <w:pPr>
        <w:spacing w:after="40"/>
        <w:ind w:left="360"/>
      </w:pPr>
      <w:r>
        <w:rPr>
          <w:b/>
        </w:rPr>
        <w:t xml:space="preserve">D) </w:t>
      </w:r>
      <w:r>
        <w:rPr>
          <w:b/>
        </w:rPr>
        <w:t>Revalidar o método em condição representativa de aplicação, confirmando figuras de mérito relevantes e a robustez dos algoritmos de extração de características para o novo ambiente.</w:t>
      </w:r>
    </w:p>
    <w:p>
      <w:pPr>
        <w:spacing w:before="200" w:after="80"/>
      </w:pPr>
      <w:r>
        <w:rPr>
          <w:b/>
        </w:rPr>
        <w:t xml:space="preserve">3773. </w:t>
      </w:r>
      <w:r>
        <w:t>Em uma FPSO, a arquitetura de monitoramento deve cobrir dois ambientes distintos: identificar um evento anômalo na vizinhança submersa do riser e levar os alarmes até a supervisão em topside. Qual arranjo é mais compatível com as limitações do meio e com os trade-offs da aplicação?</w:t>
      </w:r>
    </w:p>
    <w:p>
      <w:pPr>
        <w:spacing w:after="40"/>
        <w:ind w:left="360"/>
      </w:pPr>
      <w:r>
        <w:t xml:space="preserve">A) </w:t>
      </w:r>
      <w:r>
        <w:t>Adotar RF no trecho submerso próximo ao riser e também na subida dos alarmes à supervisão, explorando uma arquitetura única para reduzir integração entre nós.</w:t>
      </w:r>
    </w:p>
    <w:p>
      <w:pPr>
        <w:spacing w:after="40"/>
        <w:ind w:left="360"/>
      </w:pPr>
      <w:r>
        <w:t xml:space="preserve">B) </w:t>
      </w:r>
      <w:r>
        <w:t>Levar a abordagem acústica desde a detecção submersa até a camada de supervisão em topside, unificando o meio físico da arquitetura e reduzindo a dependência de rádio no envio dos alarmes.</w:t>
      </w:r>
    </w:p>
    <w:p>
      <w:pPr>
        <w:spacing w:after="40"/>
        <w:ind w:left="360"/>
      </w:pPr>
      <w:r>
        <w:rPr>
          <w:b/>
        </w:rPr>
        <w:t xml:space="preserve">C) </w:t>
      </w:r>
      <w:r>
        <w:rPr>
          <w:b/>
        </w:rPr>
        <w:t>Usar sensoriamento acústico junto ao riser submerso e empregar RF apenas na infraestrutura aérea de envio dos alarmes, qualificando cada subsistema para o caso de uso.</w:t>
      </w:r>
    </w:p>
    <w:p>
      <w:pPr>
        <w:spacing w:after="40"/>
        <w:ind w:left="360"/>
      </w:pPr>
      <w:r>
        <w:t xml:space="preserve">D) </w:t>
      </w:r>
      <w:r>
        <w:t>Empregar sensores ópticos na vizinhança submersa do riser e manter a mesma base tecnológica até o topside, com iluminação dedicada e processamento de imagens para ampliar o monitoramento.</w:t>
      </w:r>
    </w:p>
    <w:p>
      <w:pPr>
        <w:spacing w:before="200" w:after="80"/>
      </w:pPr>
      <w:r>
        <w:rPr>
          <w:b/>
        </w:rPr>
        <w:t xml:space="preserve">3774. </w:t>
      </w:r>
      <w:r>
        <w:t>Na qualificação de um sistema para indicar um evento de liberação em uma coluna inundada, dois fornecedores apresentam propostas. O pacote A usa sensoriamento acústico e inclui validação com parâmetros de desempenho definidos para a matriz e o cenário de uso, além de testes do algoritmo de extração de features. O pacote B usa sensoriamento óptico com iluminação própria, apresenta imagens nítidas em bancada e traz especificações detalhadas do enlace de dados, mas sem validação equivalente no meio aquático real. Qual julgamento é mais sólido?</w:t>
      </w:r>
    </w:p>
    <w:p>
      <w:pPr>
        <w:spacing w:after="40"/>
        <w:ind w:left="360"/>
      </w:pPr>
      <w:r>
        <w:t xml:space="preserve">A) </w:t>
      </w:r>
      <w:r>
        <w:t>O pacote B oferece base técnica mais forte, porque a nitidez das imagens em bancada reduz a relevância de métricas como sensibilidade, precisão e confirmação de desempenho no campo.</w:t>
      </w:r>
    </w:p>
    <w:p>
      <w:pPr>
        <w:spacing w:after="40"/>
        <w:ind w:left="360"/>
      </w:pPr>
      <w:r>
        <w:rPr>
          <w:b/>
        </w:rPr>
        <w:t xml:space="preserve">B) </w:t>
      </w:r>
      <w:r>
        <w:rPr>
          <w:b/>
        </w:rPr>
        <w:t>O pacote A oferece base técnica mais forte, porque combina uma tecnologia mais favorável ao meio aquático com evidências de desempenho e robustez analítica no cenário de aplicação.</w:t>
      </w:r>
    </w:p>
    <w:p>
      <w:pPr>
        <w:spacing w:after="40"/>
        <w:ind w:left="360"/>
      </w:pPr>
      <w:r>
        <w:t xml:space="preserve">C) </w:t>
      </w:r>
      <w:r>
        <w:t>Os dois pacotes estão em patamar técnico semelhante, porque a escolha do detector depende mais da qualidade do enlace de dados do que da física de propagação e da validação.</w:t>
      </w:r>
    </w:p>
    <w:p>
      <w:pPr>
        <w:spacing w:after="40"/>
        <w:ind w:left="360"/>
      </w:pPr>
      <w:r>
        <w:t xml:space="preserve">D) </w:t>
      </w:r>
      <w:r>
        <w:t>O pacote B tende a ser superior, porque a iluminação embarcada compensa a atenuação do meio a ponto de a validação algorítmica se tornar secundária.</w:t>
      </w:r>
    </w:p>
    <w:p>
      <w:pPr>
        <w:spacing w:before="200" w:after="80"/>
      </w:pPr>
      <w:r>
        <w:rPr>
          <w:b/>
        </w:rPr>
        <w:t xml:space="preserve">3775. </w:t>
      </w:r>
      <w:r>
        <w:t>Um projeto pretende padronizar a arquitetura de F&amp;G distribuído em um FPSO usando a mesma base tecnológica para trechos submersos e para módulos topside, a fim de simplificar sobressalentes e integração. Qual proposta é tecnicamente mais defensável com as informações disponíveis?</w:t>
      </w:r>
    </w:p>
    <w:p>
      <w:pPr>
        <w:spacing w:after="40"/>
        <w:ind w:left="360"/>
      </w:pPr>
      <w:r>
        <w:t xml:space="preserve">A) </w:t>
      </w:r>
      <w:r>
        <w:t>Adotar sensores ópticos como base comum em toda a arquitetura, usando iluminação acoplada no meio aquático e mantendo o mesmo princípio na parte aérea.</w:t>
      </w:r>
    </w:p>
    <w:p>
      <w:pPr>
        <w:spacing w:after="40"/>
        <w:ind w:left="360"/>
      </w:pPr>
      <w:r>
        <w:t xml:space="preserve">B) </w:t>
      </w:r>
      <w:r>
        <w:t>Manter ópticos na percepção submersa e RF na confirmação do evento, porque a redundância entre tecnologias tende a compensar a atenuação do meio líquido.</w:t>
      </w:r>
    </w:p>
    <w:p>
      <w:pPr>
        <w:spacing w:after="40"/>
        <w:ind w:left="360"/>
      </w:pPr>
      <w:r>
        <w:t xml:space="preserve">C) </w:t>
      </w:r>
      <w:r>
        <w:t>Adotar RF como base comum em toda a arquitetura, aproveitando a mesma família de módulos tanto para percepção submersa quanto para comunicação topside.</w:t>
      </w:r>
    </w:p>
    <w:p>
      <w:pPr>
        <w:spacing w:after="40"/>
        <w:ind w:left="360"/>
      </w:pPr>
      <w:r>
        <w:rPr>
          <w:b/>
        </w:rPr>
        <w:t xml:space="preserve">D) </w:t>
      </w:r>
      <w:r>
        <w:rPr>
          <w:b/>
        </w:rPr>
        <w:t>Separar funções por ambiente: priorizar acústicos para percepção submersa e tratar RF, na parte não imersa, como alternativa de comunicação a ser avaliada conforme os requisitos do sistema.</w:t>
      </w:r>
    </w:p>
    <w:p>
      <w:pPr>
        <w:spacing w:before="200" w:after="80"/>
      </w:pPr>
      <w:r>
        <w:rPr>
          <w:b/>
        </w:rPr>
        <w:t xml:space="preserve">3776. </w:t>
      </w:r>
      <w:r>
        <w:t>Durante um revamp de áreas internas e topside de uma FPSO, propõe-se usar módulos RF para interligar sensores distribuídos ao sistema de supervisão. Qual avaliação é mais consistente do ponto de vista de engenharia de F&amp;G?</w:t>
      </w:r>
    </w:p>
    <w:p>
      <w:pPr>
        <w:spacing w:after="40"/>
        <w:ind w:left="360"/>
      </w:pPr>
      <w:r>
        <w:rPr>
          <w:b/>
        </w:rPr>
        <w:t xml:space="preserve">A) </w:t>
      </w:r>
      <w:r>
        <w:rPr>
          <w:b/>
        </w:rPr>
        <w:t>Alcance, topologia e tratamento de erros orientam a comunicação em topside, mas não substituem a seleção e qualificação do detector para o perigo monitorado.</w:t>
      </w:r>
    </w:p>
    <w:p>
      <w:pPr>
        <w:spacing w:after="40"/>
        <w:ind w:left="360"/>
      </w:pPr>
      <w:r>
        <w:t xml:space="preserve">B) </w:t>
      </w:r>
      <w:r>
        <w:t>A adoção de RF em topside deve ser descartada no conceito, porque a limitação observada no meio aquático se transfere para qualquer aplicação offshore.</w:t>
      </w:r>
    </w:p>
    <w:p>
      <w:pPr>
        <w:spacing w:after="40"/>
        <w:ind w:left="360"/>
      </w:pPr>
      <w:r>
        <w:t xml:space="preserve">C) </w:t>
      </w:r>
      <w:r>
        <w:t>A escolha do módulo RF define, por si, a tecnologia de detecção mais adequada ao perigo, porque sensibilidade do receptor e criptografia são os parâmetros centrais para detectar fogo e gás.</w:t>
      </w:r>
    </w:p>
    <w:p>
      <w:pPr>
        <w:spacing w:after="40"/>
        <w:ind w:left="360"/>
      </w:pPr>
      <w:r>
        <w:t xml:space="preserve">D) </w:t>
      </w:r>
      <w:r>
        <w:t>Uma vez escolhida a topologia em malha, a análise de certificação e de requisitos próprios de F&amp;G perde relevância frente à redundância da rede.</w:t>
      </w:r>
    </w:p>
    <w:p>
      <w:pPr>
        <w:spacing w:before="200" w:after="80"/>
      </w:pPr>
      <w:r>
        <w:rPr>
          <w:b/>
        </w:rPr>
        <w:t xml:space="preserve">3777. </w:t>
      </w:r>
      <w:r>
        <w:t>Em uma campanha subsea, a equipe quer primeiro localizar rapidamente uma anomalia em um volume inundado e depois confirmar sua origem durante uma inspeção de proximidade. Qual arranjo de detecção é mais coerente com as limitações físicas do meio e com o objetivo das duas etapas?</w:t>
      </w:r>
    </w:p>
    <w:p>
      <w:pPr>
        <w:spacing w:after="40"/>
        <w:ind w:left="360"/>
      </w:pPr>
      <w:r>
        <w:rPr>
          <w:b/>
        </w:rPr>
        <w:t xml:space="preserve">A) </w:t>
      </w:r>
      <w:r>
        <w:rPr>
          <w:b/>
        </w:rPr>
        <w:t>Usar percepção acústica para a varredura inicial e reservar sensores ópticos com iluminação acoplada para a confirmação em curta distância.</w:t>
      </w:r>
    </w:p>
    <w:p>
      <w:pPr>
        <w:spacing w:after="40"/>
        <w:ind w:left="360"/>
      </w:pPr>
      <w:r>
        <w:t xml:space="preserve">B) </w:t>
      </w:r>
      <w:r>
        <w:t>Usar módulos RF para a etapa de detecção inicial e sensores acústicos apenas para comunicação entre nós de inspeção.</w:t>
      </w:r>
    </w:p>
    <w:p>
      <w:pPr>
        <w:spacing w:after="40"/>
        <w:ind w:left="360"/>
      </w:pPr>
      <w:r>
        <w:t xml:space="preserve">C) </w:t>
      </w:r>
      <w:r>
        <w:t>Usar sensores ópticos como camada principal nas duas etapas, porque a iluminação acoplada torna secundária a limitação de alcance no meio líquido.</w:t>
      </w:r>
    </w:p>
    <w:p>
      <w:pPr>
        <w:spacing w:after="40"/>
        <w:ind w:left="360"/>
      </w:pPr>
      <w:r>
        <w:t xml:space="preserve">D) </w:t>
      </w:r>
      <w:r>
        <w:t>Usar sensores acústicos nas duas etapas, porque o mesmo critério de maior alcance também maximiza a identificação detalhada da fonte.</w:t>
      </w:r>
    </w:p>
    <w:p>
      <w:pPr>
        <w:spacing w:before="200" w:after="80"/>
      </w:pPr>
      <w:r>
        <w:rPr>
          <w:b/>
        </w:rPr>
        <w:t xml:space="preserve">3778. </w:t>
      </w:r>
      <w:r>
        <w:t>Na definição conceitual do sistema de monitoramento de perigos de uma FPSO, um engenheiro procura uma diretriz para uma área que reúne trechos submersos de riser e módulos topside não imersos. Qual recomendação é mais bem fundamentada?</w:t>
      </w:r>
    </w:p>
    <w:p>
      <w:pPr>
        <w:spacing w:after="40"/>
        <w:ind w:left="360"/>
      </w:pPr>
      <w:r>
        <w:t xml:space="preserve">A) </w:t>
      </w:r>
      <w:r>
        <w:t>Empregar sensores ópticos nos trechos submersos e em topside, porque a padronização da arquitetura e o uso de iluminação dedicada permitiriam contornar as restrições impostas pelo meio aquático.</w:t>
      </w:r>
    </w:p>
    <w:p>
      <w:pPr>
        <w:spacing w:after="40"/>
        <w:ind w:left="360"/>
      </w:pPr>
      <w:r>
        <w:rPr>
          <w:b/>
        </w:rPr>
        <w:t xml:space="preserve">B) </w:t>
      </w:r>
      <w:r>
        <w:rPr>
          <w:b/>
        </w:rPr>
        <w:t>Aplicar detecção acústica aos perigos em meio aquático e definir os detectores atmosféricos de topside por critérios próprios; módulos RF podem compor a comunicação, não a escolha da tecnologia de detecção.</w:t>
      </w:r>
    </w:p>
    <w:p>
      <w:pPr>
        <w:spacing w:after="40"/>
        <w:ind w:left="360"/>
      </w:pPr>
      <w:r>
        <w:t xml:space="preserve">C) </w:t>
      </w:r>
      <w:r>
        <w:t>Empregar sensores acústicos nos trechos submersos e também em topside, pois o melhor desempenho no meio líquido sugere uma solução comum e operacionalmente mais simples para toda a área.</w:t>
      </w:r>
    </w:p>
    <w:p>
      <w:pPr>
        <w:spacing w:after="40"/>
        <w:ind w:left="360"/>
      </w:pPr>
      <w:r>
        <w:t xml:space="preserve">D) </w:t>
      </w:r>
      <w:r>
        <w:t>Tomar módulos RF como solução principal nos trechos submersos e em topside, usando alcance de rede, malha e tratamento de erros como base para a detecção e localização de liberações.</w:t>
      </w:r>
    </w:p>
    <w:p>
      <w:pPr>
        <w:spacing w:before="200" w:after="80"/>
      </w:pPr>
      <w:r>
        <w:rPr>
          <w:b/>
        </w:rPr>
        <w:t xml:space="preserve">3779. </w:t>
      </w:r>
      <w:r>
        <w:t>Uma equipe de engenharia precisa reduzir o número de casos de CFD em um estudo de cobertura de detectores para uma área semiaberta do FPSO. As análises preliminares indicam que o resultado de renovação de ar varia mais com a orientação do vento do que com a sua velocidade. Qual estratégia de amostragem tende a preservar melhor a utilidade do estudo?</w:t>
      </w:r>
    </w:p>
    <w:p>
      <w:pPr>
        <w:spacing w:after="40"/>
        <w:ind w:left="360"/>
      </w:pPr>
      <w:r>
        <w:rPr>
          <w:b/>
        </w:rPr>
        <w:t xml:space="preserve">A) </w:t>
      </w:r>
      <w:r>
        <w:rPr>
          <w:b/>
        </w:rPr>
        <w:t>Refinar os setores angulares associados às direções predominantes e críticas da rosa de vento, mantendo faixas de velocidade compatíveis com a sensibilidade do modelo.</w:t>
      </w:r>
    </w:p>
    <w:p>
      <w:pPr>
        <w:spacing w:after="40"/>
        <w:ind w:left="360"/>
      </w:pPr>
      <w:r>
        <w:t xml:space="preserve">B) </w:t>
      </w:r>
      <w:r>
        <w:t>Selecionar horários típicos de operação e usar neles uma direção resultante, porque a variação temporal do regime operacional tende a representar a ventilação local.</w:t>
      </w:r>
    </w:p>
    <w:p>
      <w:pPr>
        <w:spacing w:after="40"/>
        <w:ind w:left="360"/>
      </w:pPr>
      <w:r>
        <w:t xml:space="preserve">C) </w:t>
      </w:r>
      <w:r>
        <w:t>Refinar principalmente as faixas de velocidade e representar a direção por um valor médio anual, porque a média ponderada tende a absorver a variabilidade angular.</w:t>
      </w:r>
    </w:p>
    <w:p>
      <w:pPr>
        <w:spacing w:after="40"/>
        <w:ind w:left="360"/>
      </w:pPr>
      <w:r>
        <w:t xml:space="preserve">D) </w:t>
      </w:r>
      <w:r>
        <w:t>Distribuir casos com o mesmo espaçamento entre velocidades e usar poucos setores de direção, porque a geometria local tende a suavizar diferenças de incidência do vento.</w:t>
      </w:r>
    </w:p>
    <w:p>
      <w:pPr>
        <w:spacing w:before="200" w:after="80"/>
      </w:pPr>
      <w:r>
        <w:rPr>
          <w:b/>
        </w:rPr>
        <w:t xml:space="preserve">3780. </w:t>
      </w:r>
      <w:r>
        <w:t>Um estudo de cobertura de detectores simulou apenas quatro setores de direção do vento e duas faixas de velocidade. A operação pretende usar esse estudo para sustentar decisões em todos os turnos do dia. Qual interpretação é tecnicamente mais defensável?</w:t>
      </w:r>
    </w:p>
    <w:p>
      <w:pPr>
        <w:spacing w:after="40"/>
        <w:ind w:left="360"/>
      </w:pPr>
      <w:r>
        <w:rPr>
          <w:b/>
        </w:rPr>
        <w:t xml:space="preserve">A) </w:t>
      </w:r>
      <w:r>
        <w:rPr>
          <w:b/>
        </w:rPr>
        <w:t>Os resultados valem para as faixas de direção e velocidade efetivamente simuladas, e períodos não representados precisam ser tratados como limitação ou motivar novos casos.</w:t>
      </w:r>
    </w:p>
    <w:p>
      <w:pPr>
        <w:spacing w:after="40"/>
        <w:ind w:left="360"/>
      </w:pPr>
      <w:r>
        <w:t xml:space="preserve">B) </w:t>
      </w:r>
      <w:r>
        <w:t>Quando a malha de detectores está distribuída de forma homogênea, a ausência de alguns horários na simulação tem efeito pequeno sobre a representatividade do estudo.</w:t>
      </w:r>
    </w:p>
    <w:p>
      <w:pPr>
        <w:spacing w:after="40"/>
        <w:ind w:left="360"/>
      </w:pPr>
      <w:r>
        <w:t xml:space="preserve">C) </w:t>
      </w:r>
      <w:r>
        <w:t>Se os setores analisados vieram de uma rosa de vento, a cobertura pode ser estendida aos demais horários, porque o agrupamento estatístico já incorpora a variabilidade temporal.</w:t>
      </w:r>
    </w:p>
    <w:p>
      <w:pPr>
        <w:spacing w:after="40"/>
        <w:ind w:left="360"/>
      </w:pPr>
      <w:r>
        <w:t xml:space="preserve">D) </w:t>
      </w:r>
      <w:r>
        <w:t>Os casos simulados podem ser tratados como representativos de horários vizinhos, desde que as velocidades medidas em campo permaneçam dentro da mesma ordem de grandeza.</w:t>
      </w:r>
    </w:p>
    <w:p>
      <w:pPr>
        <w:spacing w:before="200" w:after="80"/>
      </w:pPr>
      <w:r>
        <w:rPr>
          <w:b/>
        </w:rPr>
        <w:t xml:space="preserve">3781. </w:t>
      </w:r>
      <w:r>
        <w:t>Para estudar o transporte de gás de uma fachada com elementos vazados para o interior de um abrigo em um FPSO, a equipe precisa representar a geometria da abertura com fidelidade suficiente, sem elevar excessivamente o custo computacional. Qual abordagem metodológica oferece o melhor equilíbrio entre esses objetivos?</w:t>
      </w:r>
    </w:p>
    <w:p>
      <w:pPr>
        <w:spacing w:after="40"/>
        <w:ind w:left="360"/>
      </w:pPr>
      <w:r>
        <w:t xml:space="preserve">A) </w:t>
      </w:r>
      <w:r>
        <w:t>Resolver primeiro o domínio interior para estimar o campo de velocidades junto à fachada e usar esse perfil como condição de entrada em um modelo local da abertura antes de reaplicar os resultados ao abrigo.</w:t>
      </w:r>
    </w:p>
    <w:p>
      <w:pPr>
        <w:spacing w:after="40"/>
        <w:ind w:left="360"/>
      </w:pPr>
      <w:r>
        <w:t xml:space="preserve">B) </w:t>
      </w:r>
      <w:r>
        <w:t>Modelar o domínio interior do abrigo e impor nas aberturas a velocidade corrigida do vento incidente obtida da referência meteorológica, tratando os elementos vazados como uma seção aberta equivalente.</w:t>
      </w:r>
    </w:p>
    <w:p>
      <w:pPr>
        <w:spacing w:after="40"/>
        <w:ind w:left="360"/>
      </w:pPr>
      <w:r>
        <w:rPr>
          <w:b/>
        </w:rPr>
        <w:t xml:space="preserve">C) </w:t>
      </w:r>
      <w:r>
        <w:rPr>
          <w:b/>
        </w:rPr>
        <w:t>Modelar a fachada detalhada em um domínio reduzido para extrair velocidades médias nas seções equivalentes de saída e usar essas velocidades como condição de contorno no domínio interior.</w:t>
      </w:r>
    </w:p>
    <w:p>
      <w:pPr>
        <w:spacing w:after="40"/>
        <w:ind w:left="360"/>
      </w:pPr>
      <w:r>
        <w:t xml:space="preserve">D) </w:t>
      </w:r>
      <w:r>
        <w:t>Representar exterior e interior em um único domínio e distribuir a resolução de malha no conjunto, de modo que o escoamento global através da fachada seja resolvido sem detalhar cada elemento vazado.</w:t>
      </w:r>
    </w:p>
    <w:p>
      <w:pPr>
        <w:spacing w:before="200" w:after="80"/>
      </w:pPr>
      <w:r>
        <w:rPr>
          <w:b/>
        </w:rPr>
        <w:t xml:space="preserve">3782. </w:t>
      </w:r>
      <w:r>
        <w:t>Durante a revisão de um estudo de cobertura de gás em um módulo de processo do FPSO, a equipe percebe que o anemômetro usado como referência e o ponto adotado para definir as condições de contorno do CFD ficam ao lado de uma parede alta e de uma torre de tubulação. Os resultados mostram grande variabilidade e pouca consistência entre campanhas. Qual encaminhamento tende a aumentar mais a confiabilidade das condições de contorno usadas no posicionamento dos detectores?</w:t>
      </w:r>
    </w:p>
    <w:p>
      <w:pPr>
        <w:spacing w:after="40"/>
        <w:ind w:left="360"/>
      </w:pPr>
      <w:r>
        <w:t xml:space="preserve">A) </w:t>
      </w:r>
      <w:r>
        <w:t>Preservar o ponto atual e corrigir numericamente as leituras com base no coeficiente de pressão das fachadas vizinhas, usando o mesmo ajuste para qualquer direção de vento.</w:t>
      </w:r>
    </w:p>
    <w:p>
      <w:pPr>
        <w:spacing w:after="40"/>
        <w:ind w:left="360"/>
      </w:pPr>
      <w:r>
        <w:t xml:space="preserve">B) </w:t>
      </w:r>
      <w:r>
        <w:t>Distribuir mais detectores no módulo e tratar a medição de vento como indicação operacional, com pouca influência na escolha das condições de contorno.</w:t>
      </w:r>
    </w:p>
    <w:p>
      <w:pPr>
        <w:spacing w:after="40"/>
        <w:ind w:left="360"/>
      </w:pPr>
      <w:r>
        <w:t xml:space="preserve">C) </w:t>
      </w:r>
      <w:r>
        <w:t>Manter o ponto atual e aumentar o período de aquisição, para suavizar o efeito local das rajadas sobre as médias de direção e velocidade.</w:t>
      </w:r>
    </w:p>
    <w:p>
      <w:pPr>
        <w:spacing w:after="40"/>
        <w:ind w:left="360"/>
      </w:pPr>
      <w:r>
        <w:rPr>
          <w:b/>
        </w:rPr>
        <w:t xml:space="preserve">D) </w:t>
      </w:r>
      <w:r>
        <w:rPr>
          <w:b/>
        </w:rPr>
        <w:t>Reposicionar a instrumentação e o ponto de referência para uma região exposta às várias direções do vento, respeitando afastamento mínimo dos obstáculos da ordem de dez vezes a altura deles.</w:t>
      </w:r>
    </w:p>
    <w:p>
      <w:pPr>
        <w:spacing w:before="200" w:after="80"/>
      </w:pPr>
      <w:r>
        <w:rPr>
          <w:b/>
        </w:rPr>
        <w:t xml:space="preserve">3783. </w:t>
      </w:r>
      <w:r>
        <w:t>Durante uma revisão de segurança em um FPSO, o gerente afirma que, como o estudo de cobertura de detectores simulou vários cenários de vento, a proteção pode ser tomada como válida ao longo de todo o ano. A equipe observa, porém, que só parte das combinações de direção e velocidade foi modelada. Qual resposta é tecnicamente mais adequada?</w:t>
      </w:r>
    </w:p>
    <w:p>
      <w:pPr>
        <w:spacing w:after="40"/>
        <w:ind w:left="360"/>
      </w:pPr>
      <w:r>
        <w:t xml:space="preserve">A) </w:t>
      </w:r>
      <w:r>
        <w:t>Se a amostragem incluiu os setores angulares predominantes e algumas classes de velocidade adjacentes, os demais períodos do ano podem ser representados por interpolação entre os casos avaliados.</w:t>
      </w:r>
    </w:p>
    <w:p>
      <w:pPr>
        <w:spacing w:after="40"/>
        <w:ind w:left="360"/>
      </w:pPr>
      <w:r>
        <w:rPr>
          <w:b/>
        </w:rPr>
        <w:t xml:space="preserve">B) </w:t>
      </w:r>
      <w:r>
        <w:rPr>
          <w:b/>
        </w:rPr>
        <w:t>O estudo vale para os setores angulares e classes de velocidade efetivamente modelados; períodos fora da amostragem seguem sem comprovação e devem orientar casos adicionais nas direções críticas.</w:t>
      </w:r>
    </w:p>
    <w:p>
      <w:pPr>
        <w:spacing w:after="40"/>
        <w:ind w:left="360"/>
      </w:pPr>
      <w:r>
        <w:t xml:space="preserve">C) </w:t>
      </w:r>
      <w:r>
        <w:t>Se a malha atende os cenários de menor renovação de ar entre as direções e velocidades modeladas, os períodos não simulados ficam implicitamente cobertos para fins de projeto.</w:t>
      </w:r>
    </w:p>
    <w:p>
      <w:pPr>
        <w:spacing w:after="40"/>
        <w:ind w:left="360"/>
      </w:pPr>
      <w:r>
        <w:t xml:space="preserve">D) </w:t>
      </w:r>
      <w:r>
        <w:t>É aceitável estender a cobertura ao ano inteiro quando o conjunto de casos, por média ponderada de direção e velocidade, reproduz a ventilação média do recinto no período.</w:t>
      </w:r>
    </w:p>
    <w:p>
      <w:pPr>
        <w:spacing w:before="200" w:after="80"/>
      </w:pPr>
      <w:r>
        <w:rPr>
          <w:b/>
        </w:rPr>
        <w:t xml:space="preserve">3784. </w:t>
      </w:r>
      <w:r>
        <w:t>Durante a revisão do estudo de cobertura de detectores de gás de um módulo de processo, a equipe precisa escolher onde instalar o anemômetro e o posto de referência que alimentarão as condições de contorno do estudo. Há quatro opções de posicionamento. Qual escolha tende a produzir a referência mais representativa do vento incidente para o posicionamento dos detectores?</w:t>
      </w:r>
    </w:p>
    <w:p>
      <w:pPr>
        <w:spacing w:after="40"/>
        <w:ind w:left="360"/>
      </w:pPr>
      <w:r>
        <w:t xml:space="preserve">A) </w:t>
      </w:r>
      <w:r>
        <w:t>Instalar o anemômetro em área aberta e o posto de referência próximo a uma parede alta, porque o posto deve captar a aceleração local que afeta mais diretamente a dispersão.</w:t>
      </w:r>
    </w:p>
    <w:p>
      <w:pPr>
        <w:spacing w:after="40"/>
        <w:ind w:left="360"/>
      </w:pPr>
      <w:r>
        <w:t xml:space="preserve">B) </w:t>
      </w:r>
      <w:r>
        <w:t>Instalar ambos junto a uma passarela parcialmente abrigada, porque a referência local tende a reproduzir melhor a condição percebida pelos operadores.</w:t>
      </w:r>
    </w:p>
    <w:p>
      <w:pPr>
        <w:spacing w:after="40"/>
        <w:ind w:left="360"/>
      </w:pPr>
      <w:r>
        <w:t xml:space="preserve">C) </w:t>
      </w:r>
      <w:r>
        <w:t>Instalar ambos no topo de uma sala técnica com parapeito próximo, porque a elevação reduz a influência da velocidade e privilegia a direção do vento.</w:t>
      </w:r>
    </w:p>
    <w:p>
      <w:pPr>
        <w:spacing w:after="40"/>
        <w:ind w:left="360"/>
      </w:pPr>
      <w:r>
        <w:rPr>
          <w:b/>
        </w:rPr>
        <w:t xml:space="preserve">D) </w:t>
      </w:r>
      <w:r>
        <w:rPr>
          <w:b/>
        </w:rPr>
        <w:t>Instalar ambos em área aberta, mantendo obstáculos relevantes a uma distância de pelo menos dez vezes a altura deles, porque isso preserva a exposição às diferentes direções do vento.</w:t>
      </w:r>
    </w:p>
    <w:p>
      <w:pPr>
        <w:spacing w:before="200" w:after="80"/>
      </w:pPr>
      <w:r>
        <w:rPr>
          <w:b/>
        </w:rPr>
        <w:t xml:space="preserve">3785. </w:t>
      </w:r>
      <w:r>
        <w:t>Um estudo preliminar mostra que a renovação de ar em uma área semifechada do FPSO muda significativamente quando o vento troca de quadrante, enquanto variações moderadas de velocidade têm efeito menor. Com orçamento computacional limitado para o estudo de cobertura de detectores, qual estratégia de amostragem tende a ser mais robusta?</w:t>
      </w:r>
    </w:p>
    <w:p>
      <w:pPr>
        <w:spacing w:after="40"/>
        <w:ind w:left="360"/>
      </w:pPr>
      <w:r>
        <w:t xml:space="preserve">A) </w:t>
      </w:r>
      <w:r>
        <w:t>Simular as velocidades extremas para cada direção, porque os casos intermediários tendem a ficar representados entre esses limites.</w:t>
      </w:r>
    </w:p>
    <w:p>
      <w:pPr>
        <w:spacing w:after="40"/>
        <w:ind w:left="360"/>
      </w:pPr>
      <w:r>
        <w:rPr>
          <w:b/>
        </w:rPr>
        <w:t xml:space="preserve">B) </w:t>
      </w:r>
      <w:r>
        <w:rPr>
          <w:b/>
        </w:rPr>
        <w:t>Priorizar setores angulares associados às direções predominantes e críticas da rosa de vento, combinando-os com faixas de velocidade compatíveis com a sensibilidade do modelo.</w:t>
      </w:r>
    </w:p>
    <w:p>
      <w:pPr>
        <w:spacing w:after="40"/>
        <w:ind w:left="360"/>
      </w:pPr>
      <w:r>
        <w:t xml:space="preserve">C) </w:t>
      </w:r>
      <w:r>
        <w:t>Refinar as faixas de velocidade e trabalhar com poucos setores angulares, porque o transporte de massa responde principalmente à intensidade do vento.</w:t>
      </w:r>
    </w:p>
    <w:p>
      <w:pPr>
        <w:spacing w:after="40"/>
        <w:ind w:left="360"/>
      </w:pPr>
      <w:r>
        <w:t xml:space="preserve">D) </w:t>
      </w:r>
      <w:r>
        <w:t>Trabalhar com uma direção média anual e desdobrar apenas as velocidades, porque o agrupamento anual tende a estabilizar as condições de contorno.</w:t>
      </w:r>
    </w:p>
    <w:p>
      <w:pPr>
        <w:spacing w:before="200" w:after="80"/>
      </w:pPr>
      <w:r>
        <w:rPr>
          <w:b/>
        </w:rPr>
        <w:t xml:space="preserve">3786. </w:t>
      </w:r>
      <w:r>
        <w:t>Ao modelar a ventilação interna de um espaço protegido por fachada com elementos vazados, a equipe discute entre usar uma única simulação CFD detalhando fachada e interior ou dividir o problema em dois domínios. Qual argumento favorece a divisão em dois domínios em estudos de cobertura de detectores?</w:t>
      </w:r>
    </w:p>
    <w:p>
      <w:pPr>
        <w:spacing w:after="40"/>
        <w:ind w:left="360"/>
      </w:pPr>
      <w:r>
        <w:t xml:space="preserve">A) </w:t>
      </w:r>
      <w:r>
        <w:t>Ela facilita tratar separadamente velocidade e direção do vento, permitindo representar a fachada por médias sazonais e o interior por uma condição angular equivalente.</w:t>
      </w:r>
    </w:p>
    <w:p>
      <w:pPr>
        <w:spacing w:after="40"/>
        <w:ind w:left="360"/>
      </w:pPr>
      <w:r>
        <w:t xml:space="preserve">B) </w:t>
      </w:r>
      <w:r>
        <w:t>Ela diminui o detalhamento necessário das aberturas e obstruções internas, porque o perfil de entrada pela fachada já incorpora os principais efeitos do recinto.</w:t>
      </w:r>
    </w:p>
    <w:p>
      <w:pPr>
        <w:spacing w:after="40"/>
        <w:ind w:left="360"/>
      </w:pPr>
      <w:r>
        <w:rPr>
          <w:b/>
        </w:rPr>
        <w:t xml:space="preserve">C) </w:t>
      </w:r>
      <w:r>
        <w:rPr>
          <w:b/>
        </w:rPr>
        <w:t>Ela permite calcular, em um domínio reduzido, as velocidades na saída dos elementos vazados e aplicá-las como contorno no domínio interno, preservando o efeito da geometria com menor custo computacional.</w:t>
      </w:r>
    </w:p>
    <w:p>
      <w:pPr>
        <w:spacing w:after="40"/>
        <w:ind w:left="360"/>
      </w:pPr>
      <w:r>
        <w:t xml:space="preserve">D) </w:t>
      </w:r>
      <w:r>
        <w:t>Ela permite extrapolar os resultados de ventilação obtidos em alguns cenários para estimar a cobertura dos detectores em faixas não simuladas de tempo e vento.</w:t>
      </w:r>
    </w:p>
    <w:p>
      <w:pPr>
        <w:spacing w:before="200" w:after="80"/>
      </w:pPr>
      <w:r>
        <w:rPr>
          <w:b/>
        </w:rPr>
        <w:t xml:space="preserve">3787. </w:t>
      </w:r>
      <w:r>
        <w:t>Após rodar CFD para alguns setores de vento e faixas de velocidade selecionados, um relatório conclui que a área ocupada está coberta por detectores ao longo de todo o ano, embora parte relevante dos horários históricos não tenha sido simulada. Qual é a crítica técnica mais consistente a essa conclusão?</w:t>
      </w:r>
    </w:p>
    <w:p>
      <w:pPr>
        <w:spacing w:after="40"/>
        <w:ind w:left="360"/>
      </w:pPr>
      <w:r>
        <w:t xml:space="preserve">A) </w:t>
      </w:r>
      <w:r>
        <w:t>Ela é adequada quando os detectores seguem malha regular, porque a uniformidade espacial compensa lacunas temporais das condições de vento.</w:t>
      </w:r>
    </w:p>
    <w:p>
      <w:pPr>
        <w:spacing w:after="40"/>
        <w:ind w:left="360"/>
      </w:pPr>
      <w:r>
        <w:t xml:space="preserve">B) </w:t>
      </w:r>
      <w:r>
        <w:t>Ela pode ser aceita se as velocidades simuladas incluírem a média anual, porque as direções de vento se compensam ao longo da série histórica.</w:t>
      </w:r>
    </w:p>
    <w:p>
      <w:pPr>
        <w:spacing w:after="40"/>
        <w:ind w:left="360"/>
      </w:pPr>
      <w:r>
        <w:t xml:space="preserve">C) </w:t>
      </w:r>
      <w:r>
        <w:t>Ela é conservadora se o estudo usar média ponderada da rosa de vento, pois o agrupamento angular incorpora indiretamente os períodos ausentes.</w:t>
      </w:r>
    </w:p>
    <w:p>
      <w:pPr>
        <w:spacing w:after="40"/>
        <w:ind w:left="360"/>
      </w:pPr>
      <w:r>
        <w:rPr>
          <w:b/>
        </w:rPr>
        <w:t xml:space="preserve">D) </w:t>
      </w:r>
      <w:r>
        <w:rPr>
          <w:b/>
        </w:rPr>
        <w:t>Ela é frágil, porque a cobertura só vale para as combinações de direção e velocidade simuladas; horas não representadas devem ser tratadas como limitação do estudo.</w:t>
      </w:r>
    </w:p>
    <w:p>
      <w:pPr>
        <w:spacing w:before="200" w:after="80"/>
      </w:pPr>
      <w:r>
        <w:rPr>
          <w:b/>
        </w:rPr>
        <w:t xml:space="preserve">3788. </w:t>
      </w:r>
      <w:r>
        <w:t>Em um convés semifechado do FPSO, pequenas ventilações operacionais de gás são conduzidas com base na direção indicada pelo mastro meteorológico. Mesmo assim, uma passarela ocupada, protegida por equipamentos e painéis vazados, apresenta alarmes esporádicos quando o vento muda de quadrante. Qual abordagem técnica é mais consistente para revisar o sistema F&amp;G e o procedimento operacional?</w:t>
      </w:r>
    </w:p>
    <w:p>
      <w:pPr>
        <w:spacing w:after="40"/>
        <w:ind w:left="360"/>
      </w:pPr>
      <w:r>
        <w:t xml:space="preserve">A) </w:t>
      </w:r>
      <w:r>
        <w:t>Reposicionar detectores junto ao ponto de ventilação e ajustar sua cobertura à vazão prevista, tratando a mudança de quadrante na passarela como efeito menos relevante que a taxa de liberação.</w:t>
      </w:r>
    </w:p>
    <w:p>
      <w:pPr>
        <w:spacing w:after="40"/>
        <w:ind w:left="360"/>
      </w:pPr>
      <w:r>
        <w:t xml:space="preserve">B) </w:t>
      </w:r>
      <w:r>
        <w:t>Conduzir a revisão a partir do coeficiente de pressão nas fachadas e do vento medido no mastro, tomando esses parâmetros como síntese suficiente do efeito dos painéis vazados e das obstruções internas.</w:t>
      </w:r>
    </w:p>
    <w:p>
      <w:pPr>
        <w:spacing w:after="40"/>
        <w:ind w:left="360"/>
      </w:pPr>
      <w:r>
        <w:rPr>
          <w:b/>
        </w:rPr>
        <w:t xml:space="preserve">C) </w:t>
      </w:r>
      <w:r>
        <w:rPr>
          <w:b/>
        </w:rPr>
        <w:t>Remapear obstruções, aberturas e a área ocupada, definir setores críticos de vento, avaliar o desvio da pluma pelos painéis vazados para zonas pouco ventiladas e complementar a operação com indicação local da direção do vento.</w:t>
      </w:r>
    </w:p>
    <w:p>
      <w:pPr>
        <w:spacing w:after="40"/>
        <w:ind w:left="360"/>
      </w:pPr>
      <w:r>
        <w:t xml:space="preserve">D) </w:t>
      </w:r>
      <w:r>
        <w:t>Manter o estudo atual e adensar a malha de detectores ao longo da passarela, distribuindo sensores de forma regular para cobrir os diferentes quadrantes de vento sem reavaliar a geometria local.</w:t>
      </w:r>
    </w:p>
    <w:p>
      <w:pPr>
        <w:spacing w:before="200" w:after="80"/>
      </w:pPr>
      <w:r>
        <w:rPr>
          <w:b/>
        </w:rPr>
        <w:t xml:space="preserve">3789. </w:t>
      </w:r>
      <w:r>
        <w:t>Na preparação de um estudo de cobertura de detectores em um módulo do FPSO, a equipe quer adotar como estação de referência um anemômetro instalado a 18 m de um abrigo metálico de 3 m de altura, aproveitando um ponto já dotado de energia e comunicação. Os dados servirão como entrada do estudo e para apoiar o posicionamento de detectores próximos a aberturas. Qual decisão é mais consistente?</w:t>
      </w:r>
    </w:p>
    <w:p>
      <w:pPr>
        <w:spacing w:after="40"/>
        <w:ind w:left="360"/>
      </w:pPr>
      <w:r>
        <w:rPr>
          <w:b/>
        </w:rPr>
        <w:t xml:space="preserve">A) </w:t>
      </w:r>
      <w:r>
        <w:rPr>
          <w:b/>
        </w:rPr>
        <w:t>Transferir a estação para um ponto aerodinamicamente desobstruído, deixando o abrigo fora da faixa mínima de influência de 10H, para que direção e velocidade usadas no estudo sejam representativas.</w:t>
      </w:r>
    </w:p>
    <w:p>
      <w:pPr>
        <w:spacing w:after="40"/>
        <w:ind w:left="360"/>
      </w:pPr>
      <w:r>
        <w:t xml:space="preserve">B) </w:t>
      </w:r>
      <w:r>
        <w:t>Manter o posto de referência e tratar a interferência do abrigo nas condições de contorno com uma série histórica mais longa, estabilizando as médias de direção e velocidade.</w:t>
      </w:r>
    </w:p>
    <w:p>
      <w:pPr>
        <w:spacing w:after="40"/>
        <w:ind w:left="360"/>
      </w:pPr>
      <w:r>
        <w:t xml:space="preserve">C) </w:t>
      </w:r>
      <w:r>
        <w:t>Preservar o posto para obter a direção do escoamento e buscar a velocidade em outro ponto, porque a obstrução altera mais a intensidade do vento do que a orientação.</w:t>
      </w:r>
    </w:p>
    <w:p>
      <w:pPr>
        <w:spacing w:after="40"/>
        <w:ind w:left="360"/>
      </w:pPr>
      <w:r>
        <w:t xml:space="preserve">D) </w:t>
      </w:r>
      <w:r>
        <w:t>Manter o anemômetro nesse local e organizar o estudo por setores de vento, usando para as aberturas apenas os quadrantes menos influenciados pelo abrigo metálico.</w:t>
      </w:r>
    </w:p>
    <w:p>
      <w:pPr>
        <w:spacing w:before="200" w:after="80"/>
      </w:pPr>
      <w:r>
        <w:rPr>
          <w:b/>
        </w:rPr>
        <w:t xml:space="preserve">3790. </w:t>
      </w:r>
      <w:r>
        <w:t>Em uma área ocupada protegida por elementos vazados na fachada, o estudo de ventilação indica que o jato ao atravessar essas peças sobe antes de cruzar a zona onde trabalham os operadores. Há proposta de manter um detector alinhado apenas pela linha reta entre a fonte potencial de gás e o ponto ocupado. Qual avaliação é mais adequada?</w:t>
      </w:r>
    </w:p>
    <w:p>
      <w:pPr>
        <w:spacing w:after="40"/>
        <w:ind w:left="360"/>
      </w:pPr>
      <w:r>
        <w:t xml:space="preserve">A) </w:t>
      </w:r>
      <w:r>
        <w:t>A melhor referência é o centro geométrico da área ocupada, porque o ambiente interno tende a homogenizar rapidamente o escoamento após a entrada do ar.</w:t>
      </w:r>
    </w:p>
    <w:p>
      <w:pPr>
        <w:spacing w:after="40"/>
        <w:ind w:left="360"/>
      </w:pPr>
      <w:r>
        <w:rPr>
          <w:b/>
        </w:rPr>
        <w:t xml:space="preserve">B) </w:t>
      </w:r>
      <w:r>
        <w:rPr>
          <w:b/>
        </w:rPr>
        <w:t>O posicionamento deve considerar o desvio e a aceleração do escoamento na saída dos elementos vazados, porque a pluma pode ser transportada para níveis ocupados por uma trajetória diferente da linha reta.</w:t>
      </w:r>
    </w:p>
    <w:p>
      <w:pPr>
        <w:spacing w:after="40"/>
        <w:ind w:left="360"/>
      </w:pPr>
      <w:r>
        <w:t xml:space="preserve">C) </w:t>
      </w:r>
      <w:r>
        <w:t>O alinhamento geométrico ainda é o melhor critério, porque a principal alteração causada pelos elementos vazados ocorre na intensidade do escoamento, com pouca mudança de trajetória.</w:t>
      </w:r>
    </w:p>
    <w:p>
      <w:pPr>
        <w:spacing w:after="40"/>
        <w:ind w:left="360"/>
      </w:pPr>
      <w:r>
        <w:t xml:space="preserve">D) </w:t>
      </w:r>
      <w:r>
        <w:t>O foco deve recair na pressão externa sobre a fachada, porque o campo de velocidades após a passagem pelos vazados tende a reproduzir a direção do vento incidente.</w:t>
      </w:r>
    </w:p>
    <w:p>
      <w:pPr>
        <w:spacing w:before="200" w:after="80"/>
      </w:pPr>
      <w:r>
        <w:rPr>
          <w:b/>
        </w:rPr>
        <w:t xml:space="preserve">3791. </w:t>
      </w:r>
      <w:r>
        <w:t>Durante operações rotineiras de ventilação de pequenas quantidades de gás em um convés de processo, a estação meteorológica de referência do FPSO está bem exposta e atende ao critério de instalação, mas operadores relatam que, junto ao ponto de ventilação, o escoamento muda por causa de estruturas próximas. Para reduzir risco de ignição e, ao mesmo tempo, melhorar futuras revisões de cobertura de detectores, qual combinação de medidas faz mais sentido?</w:t>
      </w:r>
    </w:p>
    <w:p>
      <w:pPr>
        <w:spacing w:after="40"/>
        <w:ind w:left="360"/>
      </w:pPr>
      <w:r>
        <w:rPr>
          <w:b/>
        </w:rPr>
        <w:t xml:space="preserve">A) </w:t>
      </w:r>
      <w:r>
        <w:rPr>
          <w:b/>
        </w:rPr>
        <w:t>Manter a estação de referência em posição exposta para os estudos, adotar indicação local da direção do vento no ponto de ventilação e mapear obstruções e áreas ocupadas para revisar a pluma provável.</w:t>
      </w:r>
    </w:p>
    <w:p>
      <w:pPr>
        <w:spacing w:after="40"/>
        <w:ind w:left="360"/>
      </w:pPr>
      <w:r>
        <w:t xml:space="preserve">B) </w:t>
      </w:r>
      <w:r>
        <w:t>Usar a rosa dos ventos histórica da unidade como base direta para a operação no ponto de ventilação e considerar que os desvios locais de escoamento já ficam representados no agrupamento das ocorrências.</w:t>
      </w:r>
    </w:p>
    <w:p>
      <w:pPr>
        <w:spacing w:after="40"/>
        <w:ind w:left="360"/>
      </w:pPr>
      <w:r>
        <w:t xml:space="preserve">C) </w:t>
      </w:r>
      <w:r>
        <w:t>Priorizar o aumento do número de faixas de velocidade simuladas e manter a revisão centrada nesse refinamento, tratando a direção observada no ponto e o mapeamento de obstruções como fatores menos relevantes.</w:t>
      </w:r>
    </w:p>
    <w:p>
      <w:pPr>
        <w:spacing w:after="40"/>
        <w:ind w:left="360"/>
      </w:pPr>
      <w:r>
        <w:t xml:space="preserve">D) </w:t>
      </w:r>
      <w:r>
        <w:t>Levar a estação de referência para perto do ponto de ventilação, mesmo com interferência de estruturas, para que o estudo de cobertura passe a reproduzir diretamente o escoamento local observado na operação.</w:t>
      </w:r>
    </w:p>
    <w:p>
      <w:pPr>
        <w:spacing w:before="200" w:after="80"/>
      </w:pPr>
      <w:r>
        <w:rPr>
          <w:b/>
        </w:rPr>
        <w:t xml:space="preserve">3792. </w:t>
      </w:r>
      <w:r>
        <w:t>No detalhamento de um estudo de cobertura de detectores em um módulo do FPSO, é preciso definir o posto de referência para medir vento e estabelecer as condições de contorno do CFD. Um candidato está em um passadiço sob influência de equipamentos altos nas proximidades; outro fica em área desobstruída e representativa dos quadrantes de vento predominantes. Qual escolha tende a fornecer a base mais confiável para o estudo?</w:t>
      </w:r>
    </w:p>
    <w:p>
      <w:pPr>
        <w:spacing w:after="40"/>
        <w:ind w:left="360"/>
      </w:pPr>
      <w:r>
        <w:t xml:space="preserve">A) </w:t>
      </w:r>
      <w:r>
        <w:t>Usar os dois postos e calcular uma média simples, porque combinar a área livre com a área perturbada gera uma condição de contorno mais representativa para qualquer setor angular.</w:t>
      </w:r>
    </w:p>
    <w:p>
      <w:pPr>
        <w:spacing w:after="40"/>
        <w:ind w:left="360"/>
      </w:pPr>
      <w:r>
        <w:t xml:space="preserve">B) </w:t>
      </w:r>
      <w:r>
        <w:t>Adotar o ponto junto ao módulo, pois a influência dos obstáculos próximos reproduz melhor o escoamento que chega aos detectores e reduz a necessidade de corrigir direção e velocidade depois.</w:t>
      </w:r>
    </w:p>
    <w:p>
      <w:pPr>
        <w:spacing w:after="40"/>
        <w:ind w:left="360"/>
      </w:pPr>
      <w:r>
        <w:rPr>
          <w:b/>
        </w:rPr>
        <w:t xml:space="preserve">C) </w:t>
      </w:r>
      <w:r>
        <w:rPr>
          <w:b/>
        </w:rPr>
        <w:t>Adotar o ponto em área desobstruída, com afastamento adequado de interferências e boa representatividade dos quadrantes dominantes, conforme o critério esperado para uma medição de referência.</w:t>
      </w:r>
    </w:p>
    <w:p>
      <w:pPr>
        <w:spacing w:after="40"/>
        <w:ind w:left="360"/>
      </w:pPr>
      <w:r>
        <w:t xml:space="preserve">D) </w:t>
      </w:r>
      <w:r>
        <w:t>Escolher o posto na mesma cota da área avaliada, desde que contemple os ventos predominantes, porque a altura de instalação compensa a distorção introduzida pelos obstáculos vizinhos.</w:t>
      </w:r>
    </w:p>
    <w:p>
      <w:pPr>
        <w:spacing w:before="200" w:after="80"/>
      </w:pPr>
      <w:r>
        <w:rPr>
          <w:b/>
        </w:rPr>
        <w:t xml:space="preserve">3793. </w:t>
      </w:r>
      <w:r>
        <w:t>Em uma sala de apoio no topside, a fachada possui elementos vazados que redirecionam o fluxo de ar acima da zona onde operadores permanecem durante rondas. Há uma fonte potencial de vazamento próxima a essa fachada. Na definição do posicionamento de um detector de gás para a área ocupada, qual premissa é mais consistente?</w:t>
      </w:r>
    </w:p>
    <w:p>
      <w:pPr>
        <w:spacing w:after="40"/>
        <w:ind w:left="360"/>
      </w:pPr>
      <w:r>
        <w:t xml:space="preserve">A) </w:t>
      </w:r>
      <w:r>
        <w:t>O ponto deve ser estabelecido a partir da renovação média global do recinto e das condições médias junto à fachada, porque esses parâmetros sintetizam adequadamente o percurso dominante da nuvem.</w:t>
      </w:r>
    </w:p>
    <w:p>
      <w:pPr>
        <w:spacing w:after="40"/>
        <w:ind w:left="360"/>
      </w:pPr>
      <w:r>
        <w:t xml:space="preserve">B) </w:t>
      </w:r>
      <w:r>
        <w:t>O ponto deve priorizar a seção de passagem dos elementos vazados, porque a condição observada nesse plano já representa a distribuição do escoamento no restante da sala de apoio.</w:t>
      </w:r>
    </w:p>
    <w:p>
      <w:pPr>
        <w:spacing w:after="40"/>
        <w:ind w:left="360"/>
      </w:pPr>
      <w:r>
        <w:rPr>
          <w:b/>
        </w:rPr>
        <w:t xml:space="preserve">C) </w:t>
      </w:r>
      <w:r>
        <w:rPr>
          <w:b/>
        </w:rPr>
        <w:t>O ponto deve ser definido com base no campo de velocidades a jusante da fachada e no redirecionamento do fluxo após atravessar os elementos vazados, avaliando onde a pluma pode alcançar a faixa de permanência dos operadores.</w:t>
      </w:r>
    </w:p>
    <w:p>
      <w:pPr>
        <w:spacing w:after="40"/>
        <w:ind w:left="360"/>
      </w:pPr>
      <w:r>
        <w:t xml:space="preserve">D) </w:t>
      </w:r>
      <w:r>
        <w:t>O ponto deve ser escolhido pelo alinhamento entre a origem provável do vazamento e a área ocupada, tratando a passagem pelos elementos vazados como o trajeto preferencial da pluma no interior.</w:t>
      </w:r>
    </w:p>
    <w:p>
      <w:pPr>
        <w:spacing w:before="200" w:after="80"/>
      </w:pPr>
      <w:r>
        <w:rPr>
          <w:b/>
        </w:rPr>
        <w:t xml:space="preserve">3794. </w:t>
      </w:r>
      <w:r>
        <w:t>Após concluir um estudo de cobertura, o relatório apresenta resultados para combinações discretas de direção e velocidade do vento simuladas em CFD. Na revisão de segurança, surge a proposta de considerar como 'cobertos' os horários operacionais não simulados, desde que estejam entre duas faixas já analisadas. Qual posicionamento é mais tecnicamente defensável?</w:t>
      </w:r>
    </w:p>
    <w:p>
      <w:pPr>
        <w:spacing w:after="40"/>
        <w:ind w:left="360"/>
      </w:pPr>
      <w:r>
        <w:t xml:space="preserve">A) </w:t>
      </w:r>
      <w:r>
        <w:t>Considerar cobertos os períodos associados às direções predominantes da rosa de vento, porque a frequência de ocorrência compensa lacunas nas combinações não simuladas.</w:t>
      </w:r>
    </w:p>
    <w:p>
      <w:pPr>
        <w:spacing w:after="40"/>
        <w:ind w:left="360"/>
      </w:pPr>
      <w:r>
        <w:rPr>
          <w:b/>
        </w:rPr>
        <w:t xml:space="preserve">B) </w:t>
      </w:r>
      <w:r>
        <w:rPr>
          <w:b/>
        </w:rPr>
        <w:t>Restringir a conclusão aos intervalos efetivamente simulados, explicitar as limitações de representatividade e usar as direções críticas para orientar refinamentos da malha de detectores.</w:t>
      </w:r>
    </w:p>
    <w:p>
      <w:pPr>
        <w:spacing w:after="40"/>
        <w:ind w:left="360"/>
      </w:pPr>
      <w:r>
        <w:t xml:space="preserve">C) </w:t>
      </w:r>
      <w:r>
        <w:t>Estender a conclusão aos horários com velocidades semelhantes, porque a orientação do vento tende a alterar menos a renovação de ar do que a intensidade.</w:t>
      </w:r>
    </w:p>
    <w:p>
      <w:pPr>
        <w:spacing w:after="40"/>
        <w:ind w:left="360"/>
      </w:pPr>
      <w:r>
        <w:t xml:space="preserve">D) </w:t>
      </w:r>
      <w:r>
        <w:t>Aceitar a extrapolação temporal entre faixas vizinhas, porque a continuidade do vento torna equivalentes os períodos não simulados dentro do intervalo.</w:t>
      </w:r>
    </w:p>
    <w:p>
      <w:pPr>
        <w:spacing w:before="200" w:after="80"/>
      </w:pPr>
      <w:r>
        <w:rPr>
          <w:b/>
        </w:rPr>
        <w:t xml:space="preserve">3795. </w:t>
      </w:r>
      <w:r>
        <w:t>Duas propostas de posicionamento de detectores de gás foram desenvolvidas para um abrigo operacional no FPSO. A proposta 1 distribui os detectores quase de forma uniforme em torno das fontes potenciais. A proposta 2 desloca parte dos detectores para regiões onde superfícies, aberturas e obstáculos criam baixa ventilação e correntes ascendentes que passam pela área ocupada. Se o objetivo é aumentar a efetividade da cobertura, qual proposta tende a ser superior?</w:t>
      </w:r>
    </w:p>
    <w:p>
      <w:pPr>
        <w:spacing w:after="40"/>
        <w:ind w:left="360"/>
      </w:pPr>
      <w:r>
        <w:rPr>
          <w:b/>
        </w:rPr>
        <w:t xml:space="preserve">A) </w:t>
      </w:r>
      <w:r>
        <w:rPr>
          <w:b/>
        </w:rPr>
        <w:t>A proposta 2, porque o mapeamento de obstruções e da área ocupada ajuda a focalizar zonas onde a ventilação reduzida ou o desvio do fluxo favorecem acúmulo e transporte da pluma.</w:t>
      </w:r>
    </w:p>
    <w:p>
      <w:pPr>
        <w:spacing w:after="40"/>
        <w:ind w:left="360"/>
      </w:pPr>
      <w:r>
        <w:t xml:space="preserve">B) </w:t>
      </w:r>
      <w:r>
        <w:t>A proposta 2, porque concentrar detectores junto às maiores velocidades internas aumenta a chance de a pluma cruzar rapidamente um elemento sensor antes de se dispersar.</w:t>
      </w:r>
    </w:p>
    <w:p>
      <w:pPr>
        <w:spacing w:after="40"/>
        <w:ind w:left="360"/>
      </w:pPr>
      <w:r>
        <w:t xml:space="preserve">C) </w:t>
      </w:r>
      <w:r>
        <w:t>A proposta 1, porque a uniformidade geométrica em torno das fontes reduz dependência de hipóteses do modelo sobre o escoamento local.</w:t>
      </w:r>
    </w:p>
    <w:p>
      <w:pPr>
        <w:spacing w:after="40"/>
        <w:ind w:left="360"/>
      </w:pPr>
      <w:r>
        <w:t xml:space="preserve">D) </w:t>
      </w:r>
      <w:r>
        <w:t>A proposta 1, porque a cobertura deve priorizar a distância fonte-detector e tratar os efeitos de obstrução como ajuste secundário de calibração.</w:t>
      </w:r>
    </w:p>
    <w:p>
      <w:pPr>
        <w:spacing w:before="200" w:after="80"/>
      </w:pPr>
      <w:r>
        <w:rPr>
          <w:b/>
        </w:rPr>
        <w:t xml:space="preserve">3796. </w:t>
      </w:r>
      <w:r>
        <w:t>Durante a qualificação das condições de contorno para um estudo de cobertura de detectores em um módulo de processo de FPSO, a equipe discute onde instalar temporariamente a instrumentação de referência de vento. Há um ponto no topo aberto do convés, afastado dos maiores obstáculos, e outros pontos mais próximos da área de vazamento potencial, porém junto a anteparas e equipamentos altos. Qual escolha tende a produzir condição de contorno mais confiável para o estudo?</w:t>
      </w:r>
    </w:p>
    <w:p>
      <w:pPr>
        <w:spacing w:after="40"/>
        <w:ind w:left="360"/>
      </w:pPr>
      <w:r>
        <w:t xml:space="preserve">A) </w:t>
      </w:r>
      <w:r>
        <w:t>Usar a média de pontos próximos às anteparas e aos equipamentos, porque a combinação de leituras locais compensa a falta de exposição plena em cada posição.</w:t>
      </w:r>
    </w:p>
    <w:p>
      <w:pPr>
        <w:spacing w:after="40"/>
        <w:ind w:left="360"/>
      </w:pPr>
      <w:r>
        <w:t xml:space="preserve">B) </w:t>
      </w:r>
      <w:r>
        <w:t>Usar um ponto parcialmente abrigado por estruturas do módulo, porque a redução de flutuações facilita consolidar uma série de referência.</w:t>
      </w:r>
    </w:p>
    <w:p>
      <w:pPr>
        <w:spacing w:after="40"/>
        <w:ind w:left="360"/>
      </w:pPr>
      <w:r>
        <w:t xml:space="preserve">C) </w:t>
      </w:r>
      <w:r>
        <w:t>Usar o ponto mais próximo da área de risco, porque a proximidade com a fonte captura melhor os recirculamentos locais que os detectores irão enxergar.</w:t>
      </w:r>
    </w:p>
    <w:p>
      <w:pPr>
        <w:spacing w:after="40"/>
        <w:ind w:left="360"/>
      </w:pPr>
      <w:r>
        <w:rPr>
          <w:b/>
        </w:rPr>
        <w:t xml:space="preserve">D) </w:t>
      </w:r>
      <w:r>
        <w:rPr>
          <w:b/>
        </w:rPr>
        <w:t>Usar o ponto mais exposto às direções de vento, mantendo obstáculos relevantes a pelo menos dez vezes sua altura, mesmo que ele fique menos próximo da fonte potencial.</w:t>
      </w:r>
    </w:p>
    <w:p>
      <w:pPr>
        <w:spacing w:before="200" w:after="80"/>
      </w:pPr>
      <w:r>
        <w:rPr>
          <w:b/>
        </w:rPr>
        <w:t xml:space="preserve">3797. </w:t>
      </w:r>
      <w:r>
        <w:t>Um estudo de F&amp;G precisa selecionar um conjunto limitado de casos de CFD para apoiar o posicionamento de detectores em área ventilada naturalmente. A rosa de vento mostra vários setores predominantes e a equipe sabe que não conseguirá simular todas as combinações hora a hora. Qual estratégia de amostragem tende a preservar melhor a sensibilidade física do problema?</w:t>
      </w:r>
    </w:p>
    <w:p>
      <w:pPr>
        <w:spacing w:after="40"/>
        <w:ind w:left="360"/>
      </w:pPr>
      <w:r>
        <w:t xml:space="preserve">A) </w:t>
      </w:r>
      <w:r>
        <w:t>Distribuir os casos com intervalos regulares de velocidade e depois consolidar todas as direções em uma média ponderada única antes de avaliar cada setor.</w:t>
      </w:r>
    </w:p>
    <w:p>
      <w:pPr>
        <w:spacing w:after="40"/>
        <w:ind w:left="360"/>
      </w:pPr>
      <w:r>
        <w:t xml:space="preserve">B) </w:t>
      </w:r>
      <w:r>
        <w:t>Trabalhar com a velocidade média anual combinada com uma direção média representativa, porque os desvios locais tendem a se compensar quando o objetivo é cobertura.</w:t>
      </w:r>
    </w:p>
    <w:p>
      <w:pPr>
        <w:spacing w:after="40"/>
        <w:ind w:left="360"/>
      </w:pPr>
      <w:r>
        <w:t xml:space="preserve">C) </w:t>
      </w:r>
      <w:r>
        <w:t>Detalhar principalmente as faixas mais altas de velocidade e reduzir a discretização angular, porque a renovação de ar responde mais à intensidade do vento do que à orientação.</w:t>
      </w:r>
    </w:p>
    <w:p>
      <w:pPr>
        <w:spacing w:after="40"/>
        <w:ind w:left="360"/>
      </w:pPr>
      <w:r>
        <w:rPr>
          <w:b/>
        </w:rPr>
        <w:t xml:space="preserve">D) </w:t>
      </w:r>
      <w:r>
        <w:rPr>
          <w:b/>
        </w:rPr>
        <w:t>Estruturar os casos por setores angulares das direções predominantes e críticas, usando faixas de velocidade compatíveis com a sensibilidade do modelo e avaliando a cobertura em cada setor.</w:t>
      </w:r>
    </w:p>
    <w:p>
      <w:pPr>
        <w:spacing w:before="200" w:after="80"/>
      </w:pPr>
      <w:r>
        <w:rPr>
          <w:b/>
        </w:rPr>
        <w:t xml:space="preserve">3798. </w:t>
      </w:r>
      <w:r>
        <w:t>Depois de analisar simulações para alguns setores angulares do vento e certas faixas de velocidade em uma área de processo, a equipe quer inferir se a malha de detectores atende ao turno inteiro, inclusive períodos sem casos calculados. Qual interpretação é mais consistente com a metodologia de cobertura?</w:t>
      </w:r>
    </w:p>
    <w:p>
      <w:pPr>
        <w:spacing w:after="40"/>
        <w:ind w:left="360"/>
      </w:pPr>
      <w:r>
        <w:t xml:space="preserve">A) </w:t>
      </w:r>
      <w:r>
        <w:t>Generalizar a cobertura para qualquer horário com faixa de velocidade semelhante à calculada, tratando a direção do vento como efeito secundário na renovação de ar da área.</w:t>
      </w:r>
    </w:p>
    <w:p>
      <w:pPr>
        <w:spacing w:after="40"/>
        <w:ind w:left="360"/>
      </w:pPr>
      <w:r>
        <w:t xml:space="preserve">B) </w:t>
      </w:r>
      <w:r>
        <w:t>Reunir os setores simulados em uma taxa média de ventilação do turno e adotar esse indicador agregado como demonstração de cobertura da área de processo.</w:t>
      </w:r>
    </w:p>
    <w:p>
      <w:pPr>
        <w:spacing w:after="40"/>
        <w:ind w:left="360"/>
      </w:pPr>
      <w:r>
        <w:t xml:space="preserve">C) </w:t>
      </w:r>
      <w:r>
        <w:t>Projetar os resultados para horas adjacentes do turno quando os mesmos setores de vento e faixas de velocidade predominam, tomando a continuidade temporal como suficiente para validar a cobertura.</w:t>
      </w:r>
    </w:p>
    <w:p>
      <w:pPr>
        <w:spacing w:after="40"/>
        <w:ind w:left="360"/>
      </w:pPr>
      <w:r>
        <w:rPr>
          <w:b/>
        </w:rPr>
        <w:t xml:space="preserve">D) </w:t>
      </w:r>
      <w:r>
        <w:rPr>
          <w:b/>
        </w:rPr>
        <w:t>Reconhecer cobertura apenas nas combinações de direção e velocidade avaliadas, registrar a representatividade do estudo e usar os setores mais sensíveis para orientar ajustes na malha.</w:t>
      </w:r>
    </w:p>
    <w:p>
      <w:pPr>
        <w:spacing w:before="200" w:after="80"/>
      </w:pPr>
      <w:r>
        <w:rPr>
          <w:b/>
        </w:rPr>
        <w:t xml:space="preserve">3799. </w:t>
      </w:r>
      <w:r>
        <w:t>Em um FPSO, o anemômetro usado para apoiar decisões de ventilação controlada foi instalado a 18 m de uma antepara de 2 m de altura. O mesmo ponto também foi adotado como posto de referência para definir condições de contorno de um estudo de cobertura de detectores. Qual avaliação é mais consistente?</w:t>
      </w:r>
    </w:p>
    <w:p>
      <w:pPr>
        <w:spacing w:after="40"/>
        <w:ind w:left="360"/>
      </w:pPr>
      <w:r>
        <w:t xml:space="preserve">A) </w:t>
      </w:r>
      <w:r>
        <w:t>A instalação tende a ser aceitável para o estudo de cobertura, porque a restrição geométrica é voltada à instrumentação operacional e não ao ponto usado para extrair condições de contorno.</w:t>
      </w:r>
    </w:p>
    <w:p>
      <w:pPr>
        <w:spacing w:after="40"/>
        <w:ind w:left="360"/>
      </w:pPr>
      <w:r>
        <w:t xml:space="preserve">B) </w:t>
      </w:r>
      <w:r>
        <w:t>A instalação tende a ser aceitável se os dados forem depois agrupados por rosa de vento, porque a média ponderada reduz o efeito do obstáculo na definição dos casos.</w:t>
      </w:r>
    </w:p>
    <w:p>
      <w:pPr>
        <w:spacing w:after="40"/>
        <w:ind w:left="360"/>
      </w:pPr>
      <w:r>
        <w:rPr>
          <w:b/>
        </w:rPr>
        <w:t xml:space="preserve">C) </w:t>
      </w:r>
      <w:r>
        <w:rPr>
          <w:b/>
        </w:rPr>
        <w:t>A instalação tende a ser inadequada para ambos os usos, porque 18 m não atende ao afastamento mínimo de dez vezes a altura do obstáculo, critério que também vale para o posto de referência do estudo.</w:t>
      </w:r>
    </w:p>
    <w:p>
      <w:pPr>
        <w:spacing w:after="40"/>
        <w:ind w:left="360"/>
      </w:pPr>
      <w:r>
        <w:t xml:space="preserve">D) </w:t>
      </w:r>
      <w:r>
        <w:t>A instalação tende a ser suficiente para apoiar a operação, porque a indicação local de direção do vento compensa a influência do obstáculo sobre a medição.</w:t>
      </w:r>
    </w:p>
    <w:p>
      <w:pPr>
        <w:spacing w:before="200" w:after="80"/>
      </w:pPr>
      <w:r>
        <w:rPr>
          <w:b/>
        </w:rPr>
        <w:t xml:space="preserve">3800. </w:t>
      </w:r>
      <w:r>
        <w:t>Uma equipe precisa selecionar poucos casos de CFD para revisar a malha de detectores em um módulo semiaberto. A rosa de vento mostra dois quadrantes predominantes e um setor menos frequente no qual a renovação de ar interna cai de forma relevante. Qual estratégia de seleção dos casos tende a produzir um estudo mais robusto?</w:t>
      </w:r>
    </w:p>
    <w:p>
      <w:pPr>
        <w:spacing w:after="40"/>
        <w:ind w:left="360"/>
      </w:pPr>
      <w:r>
        <w:t xml:space="preserve">A) </w:t>
      </w:r>
      <w:r>
        <w:t>Distribuir os casos em setores angulares e velocidades uniformemente espaçados, sem priorizar predominância ou criticidade, para evitar viés na escolha das condições de contorno.</w:t>
      </w:r>
    </w:p>
    <w:p>
      <w:pPr>
        <w:spacing w:after="40"/>
        <w:ind w:left="360"/>
      </w:pPr>
      <w:r>
        <w:t xml:space="preserve">B) </w:t>
      </w:r>
      <w:r>
        <w:t>Representar o local por uma direção anual média e ampliar o número de faixas de velocidade, porque isso reduz o custo computacional sem perda relevante para a cobertura.</w:t>
      </w:r>
    </w:p>
    <w:p>
      <w:pPr>
        <w:spacing w:after="40"/>
        <w:ind w:left="360"/>
      </w:pPr>
      <w:r>
        <w:t xml:space="preserve">C) </w:t>
      </w:r>
      <w:r>
        <w:t>Concentrar os casos nas maiores velocidades de vento e representar cada quadrante por uma direção média, porque a renovação de ar é mais sensível à intensidade do escoamento do que à sua orientação.</w:t>
      </w:r>
    </w:p>
    <w:p>
      <w:pPr>
        <w:spacing w:after="40"/>
        <w:ind w:left="360"/>
      </w:pPr>
      <w:r>
        <w:rPr>
          <w:b/>
        </w:rPr>
        <w:t xml:space="preserve">D) </w:t>
      </w:r>
      <w:r>
        <w:rPr>
          <w:b/>
        </w:rPr>
        <w:t>Estruturar os casos por faixas angulares que preservem os quadrantes predominantes e o setor crítico, combinadas com faixas de velocidade compatíveis com a sensibilidade do modelo.</w:t>
      </w:r>
    </w:p>
    <w:p>
      <w:pPr>
        <w:spacing w:before="200" w:after="80"/>
      </w:pPr>
      <w:r>
        <w:rPr>
          <w:b/>
        </w:rPr>
        <w:t xml:space="preserve">3801. </w:t>
      </w:r>
      <w:r>
        <w:t>Em um estudo de cobertura de F&amp;G em um convés habitável, foram usadas seis combinações de velocidade e direção do vento derivadas de dados meteorológicos limitados. Como esses casos foram ponderados pela frequência histórica, a gerência quer declarar o recinto como coberto ao longo de todo o dia. Qual resposta técnica é mais adequada?</w:t>
      </w:r>
    </w:p>
    <w:p>
      <w:pPr>
        <w:spacing w:after="40"/>
        <w:ind w:left="360"/>
      </w:pPr>
      <w:r>
        <w:t xml:space="preserve">A) </w:t>
      </w:r>
      <w:r>
        <w:t>Com a renovação de ar conhecida nos casos analisados, os horários ausentes podem ser estimados por interpolação entre cenários sem efeito material no arranjo dos detectores.</w:t>
      </w:r>
    </w:p>
    <w:p>
      <w:pPr>
        <w:spacing w:after="40"/>
        <w:ind w:left="360"/>
      </w:pPr>
      <w:r>
        <w:rPr>
          <w:b/>
        </w:rPr>
        <w:t xml:space="preserve">B) </w:t>
      </w:r>
      <w:r>
        <w:rPr>
          <w:b/>
        </w:rPr>
        <w:t>Os resultados valem apenas para as faixas de vento simuladas; horários e combinações não modelados devem ser informados como não representados, e direções críticas devem orientar estudos complementares.</w:t>
      </w:r>
    </w:p>
    <w:p>
      <w:pPr>
        <w:spacing w:after="40"/>
        <w:ind w:left="360"/>
      </w:pPr>
      <w:r>
        <w:t xml:space="preserve">C) </w:t>
      </w:r>
      <w:r>
        <w:t>Se as seis combinações contemplaram as direções predominantes, a cobertura pode ser considerada contínua, porque as demais orientações produzem comportamento equivalente.</w:t>
      </w:r>
    </w:p>
    <w:p>
      <w:pPr>
        <w:spacing w:after="40"/>
        <w:ind w:left="360"/>
      </w:pPr>
      <w:r>
        <w:t xml:space="preserve">D) </w:t>
      </w:r>
      <w:r>
        <w:t>A ponderação pela frequência histórica permite extrapolar para períodos não simulados, desde que os seis casos cubram a maior parte das ocorrências anuais do local.</w:t>
      </w:r>
    </w:p>
    <w:p>
      <w:pPr>
        <w:spacing w:before="200" w:after="80"/>
      </w:pPr>
      <w:r>
        <w:rPr>
          <w:b/>
        </w:rPr>
        <w:t xml:space="preserve">3802. </w:t>
      </w:r>
      <w:r>
        <w:t>Em uma área de utilidades compacta, a proposta inicial de F&amp;G foi feita a partir das fontes potenciais de vazamento e da planta geral, sem levantamento detalhado de superfícies, aberturas, elementos vazados e anteparos secundários. Durante a análise crítica, qual é a principal fragilidade dessa abordagem?</w:t>
      </w:r>
    </w:p>
    <w:p>
      <w:pPr>
        <w:spacing w:after="40"/>
        <w:ind w:left="360"/>
      </w:pPr>
      <w:r>
        <w:t xml:space="preserve">A) </w:t>
      </w:r>
      <w:r>
        <w:t>Ela tende a perder precisão na contagem de pessoas expostas, que é o dado mais relevante para definir cobertura quando a geometria da área já é conhecida em nível geral.</w:t>
      </w:r>
    </w:p>
    <w:p>
      <w:pPr>
        <w:spacing w:after="40"/>
        <w:ind w:left="360"/>
      </w:pPr>
      <w:r>
        <w:rPr>
          <w:b/>
        </w:rPr>
        <w:t xml:space="preserve">B) </w:t>
      </w:r>
      <w:r>
        <w:rPr>
          <w:b/>
        </w:rPr>
        <w:t>Ela tende a subestimar zonas de baixa ventilação e trajetórias de pluma influenciadas por obstruções, inclusive correntes que possam levar gás até níveis ocupados.</w:t>
      </w:r>
    </w:p>
    <w:p>
      <w:pPr>
        <w:spacing w:after="40"/>
        <w:ind w:left="360"/>
      </w:pPr>
      <w:r>
        <w:t xml:space="preserve">C) </w:t>
      </w:r>
      <w:r>
        <w:t>Ela tende a limitar a comparação entre tecnologias de detector, embora o aumento uniforme da densidade de sensores reduza a incerteza introduzida pela falta de mapeamento.</w:t>
      </w:r>
    </w:p>
    <w:p>
      <w:pPr>
        <w:spacing w:after="40"/>
        <w:ind w:left="360"/>
      </w:pPr>
      <w:r>
        <w:t xml:space="preserve">D) </w:t>
      </w:r>
      <w:r>
        <w:t>Ela tende a superestimar a importância da geometria local, já que a direção predominante do vento costuma governar a cobertura de detectores com pequena influência das obstruções.</w:t>
      </w:r>
    </w:p>
    <w:p>
      <w:pPr>
        <w:spacing w:before="200" w:after="80"/>
      </w:pPr>
      <w:r>
        <w:rPr>
          <w:b/>
        </w:rPr>
        <w:t xml:space="preserve">3803. </w:t>
      </w:r>
      <w:r>
        <w:t>Uma equipe precisa instalar um posto de referência de vento para definir condições de contorno de um estudo de cobertura de detectores em um módulo do FPSO. Há pressão para escolher um ponto de fácil acesso para manutenção, mas o módulo possui vários anteparos e equipamentos elevados. Qual critério de escolha tende a produzir dados mais representativos para o estudo?</w:t>
      </w:r>
    </w:p>
    <w:p>
      <w:pPr>
        <w:spacing w:after="40"/>
        <w:ind w:left="360"/>
      </w:pPr>
      <w:r>
        <w:t xml:space="preserve">A) </w:t>
      </w:r>
      <w:r>
        <w:t>Selecionar um ponto parcialmente protegido por estruturas do módulo, para reduzir flutuações locais e obter uma série de medição mais estável para o estudo.</w:t>
      </w:r>
    </w:p>
    <w:p>
      <w:pPr>
        <w:spacing w:after="40"/>
        <w:ind w:left="360"/>
      </w:pPr>
      <w:r>
        <w:rPr>
          <w:b/>
        </w:rPr>
        <w:t xml:space="preserve">B) </w:t>
      </w:r>
      <w:r>
        <w:rPr>
          <w:b/>
        </w:rPr>
        <w:t>Selecionar um ponto bem exposto às várias direções do vento, mantendo obstáculos a uma distância de pelo menos dez vezes sua altura, mesmo que o acesso operacional seja menos conveniente.</w:t>
      </w:r>
    </w:p>
    <w:p>
      <w:pPr>
        <w:spacing w:after="40"/>
        <w:ind w:left="360"/>
      </w:pPr>
      <w:r>
        <w:t xml:space="preserve">C) </w:t>
      </w:r>
      <w:r>
        <w:t>Selecionar um ponto próximo à área com maior densidade de detectores, para que a medição represente melhor o comportamento do vento no entorno imediato dos sensores.</w:t>
      </w:r>
    </w:p>
    <w:p>
      <w:pPr>
        <w:spacing w:after="40"/>
        <w:ind w:left="360"/>
      </w:pPr>
      <w:r>
        <w:t xml:space="preserve">D) </w:t>
      </w:r>
      <w:r>
        <w:t>Selecionar um ponto no interior de uma área semiabrigada, porque a condição local de menor turbulência facilita relacionar a medição com a resposta dos detectores.</w:t>
      </w:r>
    </w:p>
    <w:p>
      <w:pPr>
        <w:spacing w:before="200" w:after="80"/>
      </w:pPr>
      <w:r>
        <w:rPr>
          <w:b/>
        </w:rPr>
        <w:t xml:space="preserve">3804. </w:t>
      </w:r>
      <w:r>
        <w:t>Um FPSO vai revisar a malha de detectores em uma área de trabalho parcialmente enclausurada, após notar atraso de detecção em um vazamento pequeno que migrou até a passagem de operadores. Há várias superfícies, aberturas e obstáculos próximos, mas parte da equipe quer acelerar o projeto usando apenas a localização das fontes potenciais de vazamento. Qual abordagem inicial tende a produzir um layout mais defensável?</w:t>
      </w:r>
    </w:p>
    <w:p>
      <w:pPr>
        <w:spacing w:after="40"/>
        <w:ind w:left="360"/>
      </w:pPr>
      <w:r>
        <w:t xml:space="preserve">A) </w:t>
      </w:r>
      <w:r>
        <w:t>Usar o histórico de alarmes e quase eventos como base principal para adensar a malha, deixando a geometria da área como critério secundário na escolha dos pontos.</w:t>
      </w:r>
    </w:p>
    <w:p>
      <w:pPr>
        <w:spacing w:after="40"/>
        <w:ind w:left="360"/>
      </w:pPr>
      <w:r>
        <w:rPr>
          <w:b/>
        </w:rPr>
        <w:t xml:space="preserve">B) </w:t>
      </w:r>
      <w:r>
        <w:rPr>
          <w:b/>
        </w:rPr>
        <w:t>Mapear superfícies, aberturas, elementos vazados e outras obstruções com dimensões e posição relativa, incluindo a área ocupada, para localizar zonas pouco ventiladas e trajetórias da pluma até os usuários.</w:t>
      </w:r>
    </w:p>
    <w:p>
      <w:pPr>
        <w:spacing w:after="40"/>
        <w:ind w:left="360"/>
      </w:pPr>
      <w:r>
        <w:t xml:space="preserve">C) </w:t>
      </w:r>
      <w:r>
        <w:t>Tomar a concentração de equipamentos e tubulações como indicador principal de risco de acúmulo e posicionar detectores nas regiões de maior densidade construtiva.</w:t>
      </w:r>
    </w:p>
    <w:p>
      <w:pPr>
        <w:spacing w:after="40"/>
        <w:ind w:left="360"/>
      </w:pPr>
      <w:r>
        <w:t xml:space="preserve">D) </w:t>
      </w:r>
      <w:r>
        <w:t>Partir das fontes potenciais e distribuir detectores de forma aproximadamente uniforme no restante do volume, tratando as obstruções apenas como ajuste pontual de instalação.</w:t>
      </w:r>
    </w:p>
    <w:p>
      <w:pPr>
        <w:spacing w:before="200" w:after="80"/>
      </w:pPr>
      <w:r>
        <w:rPr>
          <w:b/>
        </w:rPr>
        <w:t xml:space="preserve">3805. </w:t>
      </w:r>
      <w:r>
        <w:t>Uma análise preliminar de ventilação em um recinto de utilidades indicou que pequenas mudanças na direção do vento alteram mais a renovação de ar do que variações moderadas de velocidade. Com orçamento limitado para rodadas de CFD, qual estratégia de seleção de casos tende a tornar mais útil o estudo de cobertura de detectores?</w:t>
      </w:r>
    </w:p>
    <w:p>
      <w:pPr>
        <w:spacing w:after="40"/>
        <w:ind w:left="360"/>
      </w:pPr>
      <w:r>
        <w:t xml:space="preserve">A) </w:t>
      </w:r>
      <w:r>
        <w:t>Amostrar com maior detalhe as faixas de velocidade e representar cada quadrante por uma direção típica, tratando a direção apenas como refinamento secundário do transporte de plumas.</w:t>
      </w:r>
    </w:p>
    <w:p>
      <w:pPr>
        <w:spacing w:after="40"/>
        <w:ind w:left="360"/>
      </w:pPr>
      <w:r>
        <w:t xml:space="preserve">B) </w:t>
      </w:r>
      <w:r>
        <w:t>Selecionar preferencialmente os casos de vento mais intenso, complementados por poucos ângulos, tomando essas combinações como referência para avaliar a cobertura dos detectores.</w:t>
      </w:r>
    </w:p>
    <w:p>
      <w:pPr>
        <w:spacing w:after="40"/>
        <w:ind w:left="360"/>
      </w:pPr>
      <w:r>
        <w:t xml:space="preserve">C) </w:t>
      </w:r>
      <w:r>
        <w:t>Usar um conjunto reduzido de casos baseado no vento médio anual, com direção e velocidade médias ponderadas, para representar de forma global as condições de contorno do recinto.</w:t>
      </w:r>
    </w:p>
    <w:p>
      <w:pPr>
        <w:spacing w:after="40"/>
        <w:ind w:left="360"/>
      </w:pPr>
      <w:r>
        <w:rPr>
          <w:b/>
        </w:rPr>
        <w:t xml:space="preserve">D) </w:t>
      </w:r>
      <w:r>
        <w:rPr>
          <w:b/>
        </w:rPr>
        <w:t>Priorizar as direções predominantes e as críticas vistas na rosa de vento, agrupando-as por setor angular e combinando cada setor com faixas de velocidade definidas pela sensibilidade do modelo.</w:t>
      </w:r>
    </w:p>
    <w:p>
      <w:pPr>
        <w:spacing w:before="200" w:after="80"/>
      </w:pPr>
      <w:r>
        <w:rPr>
          <w:b/>
        </w:rPr>
        <w:t xml:space="preserve">3806. </w:t>
      </w:r>
      <w:r>
        <w:t>Após rodar simulações para alguns setores de vento e faixas de velocidade, o relatório conclui que a cobertura dos detectores é satisfatória ao longo de todo o ano, porque os casos analisados correspondem às condições mais frequentes. Qual avaliação é mais adequada?</w:t>
      </w:r>
    </w:p>
    <w:p>
      <w:pPr>
        <w:spacing w:after="40"/>
        <w:ind w:left="360"/>
      </w:pPr>
      <w:r>
        <w:t xml:space="preserve">A) </w:t>
      </w:r>
      <w:r>
        <w:t>A conclusão é aceitável quando as maiores velocidades foram simuladas, porque elas tenderiam a envelopar os demais cenários de ventilação e dispersão.</w:t>
      </w:r>
    </w:p>
    <w:p>
      <w:pPr>
        <w:spacing w:after="40"/>
        <w:ind w:left="360"/>
      </w:pPr>
      <w:r>
        <w:rPr>
          <w:b/>
        </w:rPr>
        <w:t xml:space="preserve">B) </w:t>
      </w:r>
      <w:r>
        <w:rPr>
          <w:b/>
        </w:rPr>
        <w:t>A conclusão é frágil, pois faixas não simuladas de direção e velocidade não contam como cobertas; casos críticos guiam a malha, mas não substituem a representatividade.</w:t>
      </w:r>
    </w:p>
    <w:p>
      <w:pPr>
        <w:spacing w:after="40"/>
        <w:ind w:left="360"/>
      </w:pPr>
      <w:r>
        <w:t xml:space="preserve">C) </w:t>
      </w:r>
      <w:r>
        <w:t>A conclusão é aceitável se as condições mais frequentes tiverem sido ponderadas por ocorrência, mesmo que parte dos horários não esteja explicitamente representada.</w:t>
      </w:r>
    </w:p>
    <w:p>
      <w:pPr>
        <w:spacing w:after="40"/>
        <w:ind w:left="360"/>
      </w:pPr>
      <w:r>
        <w:t xml:space="preserve">D) </w:t>
      </w:r>
      <w:r>
        <w:t>A conclusão é aceitável se a direção predominante estiver incluída, porque o efeito das demais orientações acaba refletido nas médias anuais de ventilação.</w:t>
      </w:r>
    </w:p>
    <w:p>
      <w:pPr>
        <w:spacing w:before="200" w:after="80"/>
      </w:pPr>
      <w:r>
        <w:rPr>
          <w:b/>
        </w:rPr>
        <w:t xml:space="preserve">3807. </w:t>
      </w:r>
      <w:r>
        <w:t>Dois recintos de um FPSO apresentam a mesma velocidade medida pela estação meteorológica de referência, mas um deles está a jusante de estruturas e superfícies que canalizam o escoamento para suas aberturas. Na revisão do estudo de dispersão, um analista propõe usar a mesma condição de contorno de velocidade em ambas as fachadas, argumentando que a medição externa já representa o vento incidente. Qual resposta é mais consistente?</w:t>
      </w:r>
    </w:p>
    <w:p>
      <w:pPr>
        <w:spacing w:after="40"/>
        <w:ind w:left="360"/>
      </w:pPr>
      <w:r>
        <w:t xml:space="preserve">A) </w:t>
      </w:r>
      <w:r>
        <w:t>Aprovar a simplificação, porque a dispersão interna passa a depender principalmente da renovação global do ar, e não das diferenças de pressão formadas nas fachadas.</w:t>
      </w:r>
    </w:p>
    <w:p>
      <w:pPr>
        <w:spacing w:after="40"/>
        <w:ind w:left="360"/>
      </w:pPr>
      <w:r>
        <w:t xml:space="preserve">B) </w:t>
      </w:r>
      <w:r>
        <w:t>Manter a mesma velocidade de contorno para as duas fachadas e compensar as diferenças pela redistribuição posterior dos detectores dentro dos recintos.</w:t>
      </w:r>
    </w:p>
    <w:p>
      <w:pPr>
        <w:spacing w:after="40"/>
        <w:ind w:left="360"/>
      </w:pPr>
      <w:r>
        <w:t xml:space="preserve">C) </w:t>
      </w:r>
      <w:r>
        <w:t>Substituir a correção aerodinâmica por uma média ponderada anual de direção e velocidade, porque esse procedimento já incorpora os efeitos do entorno no valor medido.</w:t>
      </w:r>
    </w:p>
    <w:p>
      <w:pPr>
        <w:spacing w:after="40"/>
        <w:ind w:left="360"/>
      </w:pPr>
      <w:r>
        <w:rPr>
          <w:b/>
        </w:rPr>
        <w:t xml:space="preserve">D) </w:t>
      </w:r>
      <w:r>
        <w:rPr>
          <w:b/>
        </w:rPr>
        <w:t>Ajustar cada fachada com coeficiente de pressão e velocidade corrigida na altura da cobertura, mapeando obstruções e entorno, pois a geometria local pode mudar o escoamento e a trajetória da pluma.</w:t>
      </w:r>
    </w:p>
    <w:p>
      <w:pPr>
        <w:spacing w:before="200" w:after="80"/>
      </w:pPr>
      <w:r>
        <w:rPr>
          <w:b/>
        </w:rPr>
        <w:t xml:space="preserve">3808. </w:t>
      </w:r>
      <w:r>
        <w:t>Em uma utilidade do FPSO, detectores químicos vêm gerando alarmes positivos durante atividades rotineiras de limpeza, sem evidência de liberação do gás-alvo. A equipe discute instalar filtros para reduzir interferência de vapores espúrios. Qual decisão é mais consistente com o efeito esperado desses filtros?</w:t>
      </w:r>
    </w:p>
    <w:p>
      <w:pPr>
        <w:spacing w:after="40"/>
        <w:ind w:left="360"/>
      </w:pPr>
      <w:r>
        <w:rPr>
          <w:b/>
        </w:rPr>
        <w:t xml:space="preserve">A) </w:t>
      </w:r>
      <w:r>
        <w:rPr>
          <w:b/>
        </w:rPr>
        <w:t>Adotar filtros compatíveis com os interferentes previstos e checar as tabelas do fabricante, considerando que mais seletividade pode reduzir a sensibilidade e elevar o limite de detecção.</w:t>
      </w:r>
    </w:p>
    <w:p>
      <w:pPr>
        <w:spacing w:after="40"/>
        <w:ind w:left="360"/>
      </w:pPr>
      <w:r>
        <w:t xml:space="preserve">B) </w:t>
      </w:r>
      <w:r>
        <w:t>Manter o hardware atual e compensar interferências apenas com recalibrações mais frequentes, porque filtros alteram pouco a taxa de alarmes espúrios quando o gás-alvo é bem conhecido.</w:t>
      </w:r>
    </w:p>
    <w:p>
      <w:pPr>
        <w:spacing w:after="40"/>
        <w:ind w:left="360"/>
      </w:pPr>
      <w:r>
        <w:t xml:space="preserve">C) </w:t>
      </w:r>
      <w:r>
        <w:t>Adotar o filtro de maior seletividade disponível, porque esse arranjo normalmente reduz falsos positivos e amplia a sensibilidade útil do detector no mesmo grau.</w:t>
      </w:r>
    </w:p>
    <w:p>
      <w:pPr>
        <w:spacing w:after="40"/>
        <w:ind w:left="360"/>
      </w:pPr>
      <w:r>
        <w:t xml:space="preserve">D) </w:t>
      </w:r>
      <w:r>
        <w:t>Elevar os setpoints de alarme após a instalação do filtro, porque a principal função do filtro é estabilizar a resposta do sensor sem alterar a relação entre seletividade e sensibilidade.</w:t>
      </w:r>
    </w:p>
    <w:p>
      <w:pPr>
        <w:spacing w:before="200" w:after="80"/>
      </w:pPr>
      <w:r>
        <w:rPr>
          <w:b/>
        </w:rPr>
        <w:t xml:space="preserve">3809. </w:t>
      </w:r>
      <w:r>
        <w:t>Em um skid com alta vibração local, passaram a ocorrer indicações espúrias em sensores usados para detectar anomalias mecânicas e alimentar a lógica de segurança da unidade. A análise aponta acoplamento entre ruído vibratório ambiente, faixa dinâmica do transdutor e montagem em um componente de pequena massa. Qual combinação de medidas tende a reduzir melhor os falsos alarmes sem descaracterizar o sinal útil?</w:t>
      </w:r>
    </w:p>
    <w:p>
      <w:pPr>
        <w:spacing w:after="40"/>
        <w:ind w:left="360"/>
      </w:pPr>
      <w:r>
        <w:t xml:space="preserve">A) </w:t>
      </w:r>
      <w:r>
        <w:t>Ampliar a largura de banda do sistema para captar frequências próximas da frequência natural do transdutor, explorando a ressonância para destacar eventos reais em meio ao ruído de fundo.</w:t>
      </w:r>
    </w:p>
    <w:p>
      <w:pPr>
        <w:spacing w:after="40"/>
        <w:ind w:left="360"/>
      </w:pPr>
      <w:r>
        <w:t xml:space="preserve">B) </w:t>
      </w:r>
      <w:r>
        <w:t>Reduzir o ganho dos amplificadores nas baixas frequências e admitir menor linearidade nas altas, porque o principal mecanismo de falso alarme nesse caso decorre da sensibilidade térmica do sensor.</w:t>
      </w:r>
    </w:p>
    <w:p>
      <w:pPr>
        <w:spacing w:after="40"/>
        <w:ind w:left="360"/>
      </w:pPr>
      <w:r>
        <w:t xml:space="preserve">C) </w:t>
      </w:r>
      <w:r>
        <w:t>Trocar por um sensor mais pesado e de menor precisão, pois a maior inércia mecânica reduz a influência da vibração parasita e a exatidão fina tem pouca relevância para a lógica de alarme.</w:t>
      </w:r>
    </w:p>
    <w:p>
      <w:pPr>
        <w:spacing w:after="40"/>
        <w:ind w:left="360"/>
      </w:pPr>
      <w:r>
        <w:rPr>
          <w:b/>
        </w:rPr>
        <w:t xml:space="preserve">D) </w:t>
      </w:r>
      <w:r>
        <w:rPr>
          <w:b/>
        </w:rPr>
        <w:t>Usar um transdutor com faixa linear limitada a cerca de um terço da frequência natural, verificar que a massa do sensor é pequena frente à da peça e aplicar filtragem e condicionamento adequados.</w:t>
      </w:r>
    </w:p>
    <w:p>
      <w:bookmarkStart w:id="26" w:name="topico_2_sub_5"/>
      <w:pPr>
        <w:pStyle w:val="Heading2"/>
      </w:pPr>
      <w:r>
        <w:t>Sistemas e equipamentos de salvatagem</w:t>
      </w:r>
      <w:bookmarkEnd w:id="26"/>
    </w:p>
    <w:p>
      <w:pPr>
        <w:spacing w:before="200" w:after="80"/>
      </w:pPr>
      <w:r>
        <w:rPr>
          <w:b/>
        </w:rPr>
        <w:t xml:space="preserve">3810. </w:t>
      </w:r>
      <w:r>
        <w:t>Em um FPSO, a equipe pretende substituir o cabo de aço do sistema de lançamento e recuperação de uma rescue boat por um cabo de fibra de alta rigidez axial para reduzir peso suspenso. O guincho permanecerá o mesmo, e a proposta inicial mantém ganchos, cabeços e travamentos porque a carga nominal de trabalho não mudou. Antes de liberar a modificação, qual verificação tende a ser mais decisiva?</w:t>
      </w:r>
    </w:p>
    <w:p>
      <w:pPr>
        <w:spacing w:after="40"/>
        <w:ind w:left="360"/>
      </w:pPr>
      <w:r>
        <w:t xml:space="preserve">A) </w:t>
      </w:r>
      <w:r>
        <w:t>Repetir os ensaios de estanqueidade da embarcação de salvatagem, pois o risco dominante da troca de cabo passa a ser a perda de vedação do casco durante a manobra.</w:t>
      </w:r>
    </w:p>
    <w:p>
      <w:pPr>
        <w:spacing w:after="40"/>
        <w:ind w:left="360"/>
      </w:pPr>
      <w:r>
        <w:t xml:space="preserve">B) </w:t>
      </w:r>
      <w:r>
        <w:t>Demonstrar que a carga de ruptura do cabo de fibra supera a do cabo de aço, tomando esse resultado como principal base para manter inalteradas as interfaces de lançamento.</w:t>
      </w:r>
    </w:p>
    <w:p>
      <w:pPr>
        <w:spacing w:after="40"/>
        <w:ind w:left="360"/>
      </w:pPr>
      <w:r>
        <w:t xml:space="preserve">C) </w:t>
      </w:r>
      <w:r>
        <w:t>Aumentar a velocidade de recolhimento prevista no guincho, pois a menor massa do cabo reduz a influência das solicitações dinâmicas nas interfaces de contato.</w:t>
      </w:r>
    </w:p>
    <w:p>
      <w:pPr>
        <w:spacing w:after="40"/>
        <w:ind w:left="360"/>
      </w:pPr>
      <w:r>
        <w:rPr>
          <w:b/>
        </w:rPr>
        <w:t xml:space="preserve">D) </w:t>
      </w:r>
      <w:r>
        <w:rPr>
          <w:b/>
        </w:rPr>
        <w:t>Verificar se guincho, polias, ganchos, cabeços e travamentos são compatíveis com o novo cabo, quanto a diâmetro, flexibilidade, resposta dinâmica, raios de curvatura e aquecimento por atrito.</w:t>
      </w:r>
    </w:p>
    <w:p>
      <w:pPr>
        <w:spacing w:before="200" w:after="80"/>
      </w:pPr>
      <w:r>
        <w:rPr>
          <w:b/>
        </w:rPr>
        <w:t xml:space="preserve">3811. </w:t>
      </w:r>
      <w:r>
        <w:t>Em um simulado de arriamento de uma embarcação de salvatagem, a brigada de lançamento montada em triângulo apresentou migração de uma das pernas nos cabeços, com dano ao inclinômetro e perda de integridade do conjunto. Qual medida de engenharia atua mais diretamente sobre o mecanismo de falha observado?</w:t>
      </w:r>
    </w:p>
    <w:p>
      <w:pPr>
        <w:spacing w:after="40"/>
        <w:ind w:left="360"/>
      </w:pPr>
      <w:r>
        <w:t xml:space="preserve">A) </w:t>
      </w:r>
      <w:r>
        <w:t>Adotar preferencialmente a sequência em queda livre para reduzir o tempo de carregamento da configuração triangular, preservando o mesmo arranjo de pernas, cabeços e pontos de interface.</w:t>
      </w:r>
    </w:p>
    <w:p>
      <w:pPr>
        <w:spacing w:after="40"/>
        <w:ind w:left="360"/>
      </w:pPr>
      <w:r>
        <w:t xml:space="preserve">B) </w:t>
      </w:r>
      <w:r>
        <w:t>Reposicionar a instrumentação de inclinação e ajustar alarmes e intertravamentos para identificar mais cedo a migração do cabo nos cabeços, mantendo o mesmo material e a mesma geometria da brigada.</w:t>
      </w:r>
    </w:p>
    <w:p>
      <w:pPr>
        <w:spacing w:after="40"/>
        <w:ind w:left="360"/>
      </w:pPr>
      <w:r>
        <w:t xml:space="preserve">C) </w:t>
      </w:r>
      <w:r>
        <w:t>Recalibrar a pré-carga do guincho principal e o esquema de travamento para limitar a folga da alça nos cabeços, sem alterar o tipo de linha nem a geometria atual do conjunto.</w:t>
      </w:r>
    </w:p>
    <w:p>
      <w:pPr>
        <w:spacing w:after="40"/>
        <w:ind w:left="360"/>
      </w:pPr>
      <w:r>
        <w:rPr>
          <w:b/>
        </w:rPr>
        <w:t xml:space="preserve">D) </w:t>
      </w:r>
      <w:r>
        <w:rPr>
          <w:b/>
        </w:rPr>
        <w:t>Substituir o ramo da brigada por uma linha com comportamento mecânico compatível com a retenção prevista e revalidar a interface com cabeços, ferragens e roldanas do sistema.</w:t>
      </w:r>
    </w:p>
    <w:p>
      <w:pPr>
        <w:spacing w:before="200" w:after="80"/>
      </w:pPr>
      <w:r>
        <w:rPr>
          <w:b/>
        </w:rPr>
        <w:t xml:space="preserve">3812. </w:t>
      </w:r>
      <w:r>
        <w:t>Na qualificação de um dispositivo de lançamento para uma baleeira, avalia-se se o ensaio de arriamento deve ser feito com comando do guincho ou por soltura do conjunto. Quando se deseja uma aproximação com menor energia de impacto e capacidade de conduzir a trajetória até uma cota ou ponto previamente definidos, qual método é o mais adequado?</w:t>
      </w:r>
    </w:p>
    <w:p>
      <w:pPr>
        <w:spacing w:after="40"/>
        <w:ind w:left="360"/>
      </w:pPr>
      <w:r>
        <w:t xml:space="preserve">A) </w:t>
      </w:r>
      <w:r>
        <w:t>Sequência de soltura livre com retomada parcial no guincho, pois a alternância entre impacto e recolhimento melhora o domínio da manobra até a altura estabelecida.</w:t>
      </w:r>
    </w:p>
    <w:p>
      <w:pPr>
        <w:spacing w:after="40"/>
        <w:ind w:left="360"/>
      </w:pPr>
      <w:r>
        <w:t xml:space="preserve">B) </w:t>
      </w:r>
      <w:r>
        <w:t>Descida com o guincho bloqueado e uso do movimento relativo da embarcação, pois a ação ambiental conduz o conjunto ao ponto definido com controle suficiente da trajetória.</w:t>
      </w:r>
    </w:p>
    <w:p>
      <w:pPr>
        <w:spacing w:after="40"/>
        <w:ind w:left="360"/>
      </w:pPr>
      <w:r>
        <w:rPr>
          <w:b/>
        </w:rPr>
        <w:t xml:space="preserve">C) </w:t>
      </w:r>
      <w:r>
        <w:rPr>
          <w:b/>
        </w:rPr>
        <w:t>Arriamento comandado pelo guincho, pois permite modular a taxa de descida e conduzir o conjunto até a cota prevista sem depender do choque como mecanismo principal.</w:t>
      </w:r>
    </w:p>
    <w:p>
      <w:pPr>
        <w:spacing w:after="40"/>
        <w:ind w:left="360"/>
      </w:pPr>
      <w:r>
        <w:t xml:space="preserve">D) </w:t>
      </w:r>
      <w:r>
        <w:t>Soltura em queda livre, pois atingir mais rapidamente a cota definida amplia o domínio do envelope de manobra e reduz as cargas de impacto na chegada.</w:t>
      </w:r>
    </w:p>
    <w:p>
      <w:pPr>
        <w:spacing w:before="200" w:after="80"/>
      </w:pPr>
      <w:r>
        <w:rPr>
          <w:b/>
        </w:rPr>
        <w:t xml:space="preserve">3813. </w:t>
      </w:r>
      <w:r>
        <w:t>Em um FPSO sem compensação de movimentos, uma rescue boat será recuperada por um sistema de lançamento adaptado para cabo de fibra. Para liberar a rotina de uso no comissionamento, qual combinação de medidas melhor demonstra integridade mecânica e viabilidade operacional?</w:t>
      </w:r>
    </w:p>
    <w:p>
      <w:pPr>
        <w:spacing w:after="40"/>
        <w:ind w:left="360"/>
      </w:pPr>
      <w:r>
        <w:t xml:space="preserve">A) </w:t>
      </w:r>
      <w:r>
        <w:t>Fazer arriamento controlado de baixa carga com inspeção de cabeços, polias e pontos de apoio, usando o comportamento mais leve do cabo de fibra como evidência bastante de viabilidade operacional.</w:t>
      </w:r>
    </w:p>
    <w:p>
      <w:pPr>
        <w:spacing w:after="40"/>
        <w:ind w:left="360"/>
      </w:pPr>
      <w:r>
        <w:t xml:space="preserve">B) </w:t>
      </w:r>
      <w:r>
        <w:t>Basear a aceitação em prova estática no guincho e checagem de compatibilidade em polias e cabeços, tratando o menor peso do cabo de fibra como suficiente para operar sem compensação de movimentos.</w:t>
      </w:r>
    </w:p>
    <w:p>
      <w:pPr>
        <w:spacing w:after="40"/>
        <w:ind w:left="360"/>
      </w:pPr>
      <w:r>
        <w:t xml:space="preserve">C) </w:t>
      </w:r>
      <w:r>
        <w:t>Manter o arranjo com cabo de aço para reduzir mudanças no sistema e deixar o teste de tração para a primeira recuperação em janela ambiental restrita, após observar o comportamento do conjunto.</w:t>
      </w:r>
    </w:p>
    <w:p>
      <w:pPr>
        <w:spacing w:after="40"/>
        <w:ind w:left="360"/>
      </w:pPr>
      <w:r>
        <w:rPr>
          <w:b/>
        </w:rPr>
        <w:t xml:space="preserve">D) </w:t>
      </w:r>
      <w:r>
        <w:rPr>
          <w:b/>
        </w:rPr>
        <w:t>Executar teste de tração com reconexão do arranjo, registrar força, deslocamentos e integridade, e liberar a rotina com janelas ambientais e contingências para retenção ou nova reconexão.</w:t>
      </w:r>
    </w:p>
    <w:p>
      <w:pPr>
        <w:spacing w:before="200" w:after="80"/>
      </w:pPr>
      <w:r>
        <w:rPr>
          <w:b/>
        </w:rPr>
        <w:t xml:space="preserve">3814. </w:t>
      </w:r>
      <w:r>
        <w:t>Durante o comissionamento do sistema de lançamento e recuperação de uma embarcação de salvatagem, o conjunto é tracionado pelo guincho até uma força superior à exigida para a operação prevista, sem apresentar movimentação detectável. Qual interpretação técnica é a mais adequada para decidir sobre a etapa seguinte?</w:t>
      </w:r>
    </w:p>
    <w:p>
      <w:pPr>
        <w:spacing w:after="40"/>
        <w:ind w:left="360"/>
      </w:pPr>
      <w:r>
        <w:rPr>
          <w:b/>
        </w:rPr>
        <w:t xml:space="preserve">A) </w:t>
      </w:r>
      <w:r>
        <w:rPr>
          <w:b/>
        </w:rPr>
        <w:t>O resultado indica que a capacidade de carga e a ancoragem do conjunto são compatíveis com a operação subsequente, desde que permaneçam válidas as demais condicionantes operacionais.</w:t>
      </w:r>
    </w:p>
    <w:p>
      <w:pPr>
        <w:spacing w:after="40"/>
        <w:ind w:left="360"/>
      </w:pPr>
      <w:r>
        <w:t xml:space="preserve">B) </w:t>
      </w:r>
      <w:r>
        <w:t>O resultado demonstra que o comportamento hidrodinâmico deixou de ser relevante, já que a ausência de deslocamento sob tração elimina amplificações dinâmicas.</w:t>
      </w:r>
    </w:p>
    <w:p>
      <w:pPr>
        <w:spacing w:after="40"/>
        <w:ind w:left="360"/>
      </w:pPr>
      <w:r>
        <w:t xml:space="preserve">C) </w:t>
      </w:r>
      <w:r>
        <w:t>O resultado confirma que a configuração de lançamento é indiferente ao material do cabo, pois a integridade estrutural do conjunto se mostrou suficiente no ensaio.</w:t>
      </w:r>
    </w:p>
    <w:p>
      <w:pPr>
        <w:spacing w:after="40"/>
        <w:ind w:left="360"/>
      </w:pPr>
      <w:r>
        <w:t xml:space="preserve">D) </w:t>
      </w:r>
      <w:r>
        <w:t>O resultado permite dispensar novos controles operacionais, porque a tração máxima verificada substitui a necessidade de janelas ambientais e contingências.</w:t>
      </w:r>
    </w:p>
    <w:p>
      <w:pPr>
        <w:spacing w:before="200" w:after="80"/>
      </w:pPr>
      <w:r>
        <w:rPr>
          <w:b/>
        </w:rPr>
        <w:t xml:space="preserve">3815. </w:t>
      </w:r>
      <w:r>
        <w:t>Durante o teste de tração do sistema de recuperação de uma embarcação de salvatagem, a unidade de apoio não tem compensação de movimentos e a primeira tentativa é interrompida por variação excessiva de tensão. Qual plano de continuidade produz a evidência de aceitação mais robusta para o sistema?</w:t>
      </w:r>
    </w:p>
    <w:p>
      <w:pPr>
        <w:spacing w:after="40"/>
        <w:ind w:left="360"/>
      </w:pPr>
      <w:r>
        <w:rPr>
          <w:b/>
        </w:rPr>
        <w:t xml:space="preserve">A) </w:t>
      </w:r>
      <w:r>
        <w:rPr>
          <w:b/>
        </w:rPr>
        <w:t>Planejar janela operacional e reconexão ou retensão dos cabos, repetir o tracionamento via guincho e registrar força, deslocamentos e integridade.</w:t>
      </w:r>
    </w:p>
    <w:p>
      <w:pPr>
        <w:spacing w:after="40"/>
        <w:ind w:left="360"/>
      </w:pPr>
      <w:r>
        <w:t xml:space="preserve">B) </w:t>
      </w:r>
      <w:r>
        <w:t>Travar o guincho e usar o movimento relativo das ondas no lugar do teste formal, tratando o carregamento cíclico como equivalente à tração requerida.</w:t>
      </w:r>
    </w:p>
    <w:p>
      <w:pPr>
        <w:spacing w:after="40"/>
        <w:ind w:left="360"/>
      </w:pPr>
      <w:r>
        <w:t xml:space="preserve">C) </w:t>
      </w:r>
      <w:r>
        <w:t>Substituir a verificação mecânica por novo teste de estanqueidade, tomando o desempenho funcional como principal incerteza após a interrupção.</w:t>
      </w:r>
    </w:p>
    <w:p>
      <w:pPr>
        <w:spacing w:after="40"/>
        <w:ind w:left="360"/>
      </w:pPr>
      <w:r>
        <w:t xml:space="preserve">D) </w:t>
      </w:r>
      <w:r>
        <w:t>Aceitar a tentativa interrompida como representativa, desde que a inspeção posterior não mostre dano mecânico.</w:t>
      </w:r>
    </w:p>
    <w:p>
      <w:pPr>
        <w:spacing w:before="200" w:after="80"/>
      </w:pPr>
      <w:r>
        <w:rPr>
          <w:b/>
        </w:rPr>
        <w:t xml:space="preserve">3816. </w:t>
      </w:r>
      <w:r>
        <w:t>Uma embarcação sem compensação de movimentos será usada para instalar um conjunto com cabo de fibra de alta rigidez axial. Para reduzir amplificações dinâmicas, evitar falha do cabo e preservar margem operacional, qual pacote de medidas é mais consistente?</w:t>
      </w:r>
    </w:p>
    <w:p>
      <w:pPr>
        <w:spacing w:after="40"/>
        <w:ind w:left="360"/>
      </w:pPr>
      <w:r>
        <w:t xml:space="preserve">A) </w:t>
      </w:r>
      <w:r>
        <w:t>Usar a menor massa do cabo de fibra para reduzir o detalhamento da análise hidrodinâmica, adaptar o guincho e as polias já existentes com inspeções adicionais e concentrar as contingências no sistema de liberação do conjunto.</w:t>
      </w:r>
    </w:p>
    <w:p>
      <w:pPr>
        <w:spacing w:after="40"/>
        <w:ind w:left="360"/>
      </w:pPr>
      <w:r>
        <w:rPr>
          <w:b/>
        </w:rPr>
        <w:t xml:space="preserve">B) </w:t>
      </w:r>
      <w:r>
        <w:rPr>
          <w:b/>
        </w:rPr>
        <w:t>Avaliar coeficientes hidrodinâmicos e risco de ressonância, especificar guincho, tambor e polias compatíveis com o raio de curvatura e o aquecimento por atrito do cabo de fibra, e definir janela operacional com reconexão ou retensão.</w:t>
      </w:r>
    </w:p>
    <w:p>
      <w:pPr>
        <w:spacing w:after="40"/>
        <w:ind w:left="360"/>
      </w:pPr>
      <w:r>
        <w:t xml:space="preserve">C) </w:t>
      </w:r>
      <w:r>
        <w:t>Trocar o cabo de fibra por aço para ampliar a robustez mecânica do manuseio, tratar o teste de tração como verificação suficiente do sistema e deixar a avaliação das amplificações dinâmicas para o acompanhamento em campo.</w:t>
      </w:r>
    </w:p>
    <w:p>
      <w:pPr>
        <w:spacing w:after="40"/>
        <w:ind w:left="360"/>
      </w:pPr>
      <w:r>
        <w:t xml:space="preserve">D) </w:t>
      </w:r>
      <w:r>
        <w:t>Prever o travamento do guincho já na descida e usar o movimento relativo induzido por ondas como estratégia de instalação, dimensionando o sistema de manuseio principalmente para carga estática e para o impacto de cravação.</w:t>
      </w:r>
    </w:p>
    <w:p>
      <w:pPr>
        <w:spacing w:before="200" w:after="80"/>
      </w:pPr>
      <w:r>
        <w:rPr>
          <w:b/>
        </w:rPr>
        <w:t xml:space="preserve">3817. </w:t>
      </w:r>
      <w:r>
        <w:t>Em um ensaio de lançamento de baleeira convencional, um arranjo de brida triangular apresentou, durante a movimentação dinâmica, a saída de uma das linhas dos cabeços, com impacto no inclinômetro e comprometimento momentâneo da retenção do conjunto. Qual medida atua mais diretamente sobre a causa desse evento?</w:t>
      </w:r>
    </w:p>
    <w:p>
      <w:pPr>
        <w:spacing w:after="40"/>
        <w:ind w:left="360"/>
      </w:pPr>
      <w:r>
        <w:t xml:space="preserve">A) </w:t>
      </w:r>
      <w:r>
        <w:t>Trocar a polia principal por uma de menor atrito e preservar a brida triangular, atribuindo o deslocamento dos cabos nos cabeços ao giro resistente da polia.</w:t>
      </w:r>
    </w:p>
    <w:p>
      <w:pPr>
        <w:spacing w:after="40"/>
        <w:ind w:left="360"/>
      </w:pPr>
      <w:r>
        <w:t xml:space="preserve">B) </w:t>
      </w:r>
      <w:r>
        <w:t>Aumentar a velocidade de recolhimento do guincho para encurtar a fase de oscilação da brida triangular e reduzir o tempo de permanência dos cabos nos cabeços.</w:t>
      </w:r>
    </w:p>
    <w:p>
      <w:pPr>
        <w:spacing w:after="40"/>
        <w:ind w:left="360"/>
      </w:pPr>
      <w:r>
        <w:rPr>
          <w:b/>
        </w:rPr>
        <w:t xml:space="preserve">C) </w:t>
      </w:r>
      <w:r>
        <w:rPr>
          <w:b/>
        </w:rPr>
        <w:t>Substituir o elemento de retenção por cabo de poliéster e ajustar a brida para compatibilizar seu comportamento dinâmico com a fixação nos cabeços.</w:t>
      </w:r>
    </w:p>
    <w:p>
      <w:pPr>
        <w:spacing w:after="40"/>
        <w:ind w:left="360"/>
      </w:pPr>
      <w:r>
        <w:t xml:space="preserve">D) </w:t>
      </w:r>
      <w:r>
        <w:t>Reforçar a proteção do inclinômetro e manter o mesmo elemento de retenção, tratando a ocorrência como falha principal de instrumentação durante a oscilação.</w:t>
      </w:r>
    </w:p>
    <w:p>
      <w:pPr>
        <w:spacing w:before="200" w:after="80"/>
      </w:pPr>
      <w:r>
        <w:rPr>
          <w:b/>
        </w:rPr>
        <w:t xml:space="preserve">3818. </w:t>
      </w:r>
      <w:r>
        <w:t>Na integração de um novo sistema de lançamento e recuperação de balsa salva-vidas em um FPSO, o pacote inclui guincho, unidade de controle, unidade de potência hidráulica e acionamento por velocidade variável. Para reduzir prazo, propôs-se instalar mecanicamente o turco primeiro e adaptar as interfaces de potência e controle apenas depois. Qual avaliação é mais adequada?</w:t>
      </w:r>
    </w:p>
    <w:p>
      <w:pPr>
        <w:spacing w:after="40"/>
        <w:ind w:left="360"/>
      </w:pPr>
      <w:r>
        <w:t xml:space="preserve">A) </w:t>
      </w:r>
      <w:r>
        <w:t>A sequência é aceitável, porque o comissionamento depende sobretudo da montagem estrutural do turco; as interfaces de potência e controle podem ser ajustadas após os primeiros testes.</w:t>
      </w:r>
    </w:p>
    <w:p>
      <w:pPr>
        <w:spacing w:after="40"/>
        <w:ind w:left="360"/>
      </w:pPr>
      <w:r>
        <w:t xml:space="preserve">B) </w:t>
      </w:r>
      <w:r>
        <w:t>Basta antecipar a inspeção dos ganchos de liberação e dos cabeços, pois essa verificação é a que mais condiciona a prontidão do sistema, acima da integração com potência e controle.</w:t>
      </w:r>
    </w:p>
    <w:p>
      <w:pPr>
        <w:spacing w:after="40"/>
        <w:ind w:left="360"/>
      </w:pPr>
      <w:r>
        <w:rPr>
          <w:b/>
        </w:rPr>
        <w:t xml:space="preserve">C) </w:t>
      </w:r>
      <w:r>
        <w:rPr>
          <w:b/>
        </w:rPr>
        <w:t>Convém concluir as adaptações da unidade e das interfaces dos auxiliares antes do comissionamento, porque a aceitação exige operação integrada do turco, da potência e do controle.</w:t>
      </w:r>
    </w:p>
    <w:p>
      <w:pPr>
        <w:spacing w:after="40"/>
        <w:ind w:left="360"/>
      </w:pPr>
      <w:r>
        <w:t xml:space="preserve">D) </w:t>
      </w:r>
      <w:r>
        <w:t>A sequência é adequada se o guincho operar em vazio e os movimentos do turco forem verificados, pois os auxiliares hidráulicos e de controle podem ser validados em etapa posterior.</w:t>
      </w:r>
    </w:p>
    <w:p>
      <w:pPr>
        <w:spacing w:before="200" w:after="80"/>
      </w:pPr>
      <w:r>
        <w:rPr>
          <w:b/>
        </w:rPr>
        <w:t xml:space="preserve">3819. </w:t>
      </w:r>
      <w:r>
        <w:t>Durante a modernização de um sistema de lançamento e recuperação em uma unidade offshore, a equipe pretende substituir o cabo de aço por um cabo de fibra de alta rigidez axial no mesmo guincho e nas mesmas polias. Qual avaliação técnica oferece a base mais consistente para liberar essa alteração?</w:t>
      </w:r>
    </w:p>
    <w:p>
      <w:pPr>
        <w:spacing w:after="40"/>
        <w:ind w:left="360"/>
      </w:pPr>
      <w:r>
        <w:t xml:space="preserve">A) </w:t>
      </w:r>
      <w:r>
        <w:t>Concentrar a análise na capacidade de enrolamento do tambor e no padrão de espiras, deixando curvatura e efeitos térmicos para a etapa de operação.</w:t>
      </w:r>
    </w:p>
    <w:p>
      <w:pPr>
        <w:spacing w:after="40"/>
        <w:ind w:left="360"/>
      </w:pPr>
      <w:r>
        <w:rPr>
          <w:b/>
        </w:rPr>
        <w:t xml:space="preserve">B) </w:t>
      </w:r>
      <w:r>
        <w:rPr>
          <w:b/>
        </w:rPr>
        <w:t>Verificar a compatibilidade de guincho, tambor, polias e cabeços com o cabo de fibra, incluindo raios de curvatura e aquecimento por atrito admissíveis para o material.</w:t>
      </w:r>
    </w:p>
    <w:p>
      <w:pPr>
        <w:spacing w:after="40"/>
        <w:ind w:left="360"/>
      </w:pPr>
      <w:r>
        <w:t xml:space="preserve">C) </w:t>
      </w:r>
      <w:r>
        <w:t>Manter a geometria do guincho e das polias, desde que a carga de ruptura e o diâmetro nominal do cabo novo superem os do cabo de aço anterior.</w:t>
      </w:r>
    </w:p>
    <w:p>
      <w:pPr>
        <w:spacing w:after="40"/>
        <w:ind w:left="360"/>
      </w:pPr>
      <w:r>
        <w:t xml:space="preserve">D) </w:t>
      </w:r>
      <w:r>
        <w:t>Priorizar a proteção anticorrosiva de polias, cabeços e acessórios metálicos, porque a troca para fibra reduz o efeito do contato mecânico no sistema.</w:t>
      </w:r>
    </w:p>
    <w:p>
      <w:pPr>
        <w:spacing w:before="200" w:after="80"/>
      </w:pPr>
      <w:r>
        <w:rPr>
          <w:b/>
        </w:rPr>
        <w:t xml:space="preserve">3820. </w:t>
      </w:r>
      <w:r>
        <w:t>Em uma embarcação sem compensador de movimentos, será necessário religar os cabos do sistema de lançamento e executar um ensaio de tração antes da etapa seguinte. Qual planejamento melhor se alinha a essa condição?</w:t>
      </w:r>
    </w:p>
    <w:p>
      <w:pPr>
        <w:spacing w:after="40"/>
        <w:ind w:left="360"/>
      </w:pPr>
      <w:r>
        <w:t xml:space="preserve">A) </w:t>
      </w:r>
      <w:r>
        <w:t>Após a religação dos cabos, manter o conjunto continuamente tracionado durante a etapa seguinte, tratando a permanência em carga como equivalente ao ensaio prévio.</w:t>
      </w:r>
    </w:p>
    <w:p>
      <w:pPr>
        <w:spacing w:after="40"/>
        <w:ind w:left="360"/>
      </w:pPr>
      <w:r>
        <w:t xml:space="preserve">B) </w:t>
      </w:r>
      <w:r>
        <w:t>Refazer a reconexão dos cabos, mas limitar o ensaio de tração ao peso submerso do conjunto, tomando essa carga como suficiente para liberar a etapa seguinte.</w:t>
      </w:r>
    </w:p>
    <w:p>
      <w:pPr>
        <w:spacing w:after="40"/>
        <w:ind w:left="360"/>
      </w:pPr>
      <w:r>
        <w:t xml:space="preserve">C) </w:t>
      </w:r>
      <w:r>
        <w:t>Usar a reconexão dos cabos para reposicionar o conjunto e substituir o ensaio de tração por uma queda livre parcial antes da próxima etapa operacional.</w:t>
      </w:r>
    </w:p>
    <w:p>
      <w:pPr>
        <w:spacing w:after="40"/>
        <w:ind w:left="360"/>
      </w:pPr>
      <w:r>
        <w:rPr>
          <w:b/>
        </w:rPr>
        <w:t xml:space="preserve">D) </w:t>
      </w:r>
      <w:r>
        <w:rPr>
          <w:b/>
        </w:rPr>
        <w:t>Programar a atividade em janela meteo-oceanográfica favorável e manter contingência para nova ligação ou retensionamento das linhas de lançamento durante o ensaio.</w:t>
      </w:r>
    </w:p>
    <w:p>
      <w:pPr>
        <w:spacing w:before="200" w:after="80"/>
      </w:pPr>
      <w:r>
        <w:rPr>
          <w:b/>
        </w:rPr>
        <w:t xml:space="preserve">3821. </w:t>
      </w:r>
      <w:r>
        <w:t>Na especificação de um sistema de lançamento e recuperação para operação subsea, surgiram propostas de dimensionar guincho e acessórios apenas pela carga estática submersa e pela resistência nominal dos cabos. Qual avaliação é tecnicamente mais robusta?</w:t>
      </w:r>
    </w:p>
    <w:p>
      <w:pPr>
        <w:spacing w:after="40"/>
        <w:ind w:left="360"/>
      </w:pPr>
      <w:r>
        <w:t xml:space="preserve">A) </w:t>
      </w:r>
      <w:r>
        <w:t>A carga estática submersa é a referência dominante, e os efeitos hidrodinâmicos podem ser tratados como margem geral de projeto sem impacto relevante na seleção do sistema.</w:t>
      </w:r>
    </w:p>
    <w:p>
      <w:pPr>
        <w:spacing w:after="40"/>
        <w:ind w:left="360"/>
      </w:pPr>
      <w:r>
        <w:rPr>
          <w:b/>
        </w:rPr>
        <w:t xml:space="preserve">B) </w:t>
      </w:r>
      <w:r>
        <w:rPr>
          <w:b/>
        </w:rPr>
        <w:t>O dimensionamento deve considerar massa adicionada, arrasto, grau de acoplamento hidrodinâmico entre embarcação e equipamento e possibilidade de ressonância, para prever amplificações dinâmicas.</w:t>
      </w:r>
    </w:p>
    <w:p>
      <w:pPr>
        <w:spacing w:after="40"/>
        <w:ind w:left="360"/>
      </w:pPr>
      <w:r>
        <w:t xml:space="preserve">C) </w:t>
      </w:r>
      <w:r>
        <w:t>O teste de tração acima do critério de aceitação tende a envelopar as solicitações dinâmicas de lançamento, permitindo usar esse resultado como base principal de dimensionamento.</w:t>
      </w:r>
    </w:p>
    <w:p>
      <w:pPr>
        <w:spacing w:after="40"/>
        <w:ind w:left="360"/>
      </w:pPr>
      <w:r>
        <w:t xml:space="preserve">D) </w:t>
      </w:r>
      <w:r>
        <w:t>A resistência do cabo e a capacidade do tambor governam a escolha, enquanto ressonância e acoplamento hidrodinâmico afetam mais a embarcação do que o corpo submerso.</w:t>
      </w:r>
    </w:p>
    <w:p>
      <w:pPr>
        <w:spacing w:before="200" w:after="80"/>
      </w:pPr>
      <w:r>
        <w:rPr>
          <w:b/>
        </w:rPr>
        <w:t xml:space="preserve">3822. </w:t>
      </w:r>
      <w:r>
        <w:t>Um FPSO incorporou novos motores e freios de uma embarcação de resgate, mas ainda não possui histórico suficiente para definir a periodicidade de inspeções e ensaios funcionais e de carga. Qual critério inicial é mais consistente para estabelecer o plano?</w:t>
      </w:r>
    </w:p>
    <w:p>
      <w:pPr>
        <w:spacing w:after="40"/>
        <w:ind w:left="360"/>
      </w:pPr>
      <w:r>
        <w:t xml:space="preserve">A) </w:t>
      </w:r>
      <w:r>
        <w:t>Replicar o intervalo de outro equipamento rotativo da planta, porque a padronização facilita a gestão e reduz variabilidade do programa.</w:t>
      </w:r>
    </w:p>
    <w:p>
      <w:pPr>
        <w:spacing w:after="40"/>
        <w:ind w:left="360"/>
      </w:pPr>
      <w:r>
        <w:rPr>
          <w:b/>
        </w:rPr>
        <w:t xml:space="preserve">B) </w:t>
      </w:r>
      <w:r>
        <w:rPr>
          <w:b/>
        </w:rPr>
        <w:t>Basear a periodicidade em recomendações do fornecedor e critérios estatísticos disponíveis, revisando os intervalos à medida que os dados reais forem sendo acumulados.</w:t>
      </w:r>
    </w:p>
    <w:p>
      <w:pPr>
        <w:spacing w:after="40"/>
        <w:ind w:left="360"/>
      </w:pPr>
      <w:r>
        <w:t xml:space="preserve">C) </w:t>
      </w:r>
      <w:r>
        <w:t>Adotar a maior frequência operacionalmente viável, porque o ganho de confiabilidade tende a compensar o aumento de indisponibilidade para testes.</w:t>
      </w:r>
    </w:p>
    <w:p>
      <w:pPr>
        <w:spacing w:after="40"/>
        <w:ind w:left="360"/>
      </w:pPr>
      <w:r>
        <w:t xml:space="preserve">D) </w:t>
      </w:r>
      <w:r>
        <w:t>Concentrar os ensaios após intervenções corretivas, porque a evidência de falha recente oferece base mais representativa que testes periódicos.</w:t>
      </w:r>
    </w:p>
    <w:p>
      <w:pPr>
        <w:spacing w:before="200" w:after="80"/>
      </w:pPr>
      <w:r>
        <w:rPr>
          <w:b/>
        </w:rPr>
        <w:t xml:space="preserve">3823. </w:t>
      </w:r>
      <w:r>
        <w:t>Durante uma revisão do SGSO em um FPSO, os registros mostram indisponibilidades repetidas da embarcação de salvatagem, concentradas em falhas recorrentes do guincho de lançamento e do dispositivo de liberação. A gerência quer elevar a confiabilidade sem ampliar indiscriminadamente a carga de manutenção. Qual abordagem é mais consistente com uma gestão estruturada de manutenção e inspeção?</w:t>
      </w:r>
    </w:p>
    <w:p>
      <w:pPr>
        <w:spacing w:after="40"/>
        <w:ind w:left="360"/>
      </w:pPr>
      <w:r>
        <w:t xml:space="preserve">A) </w:t>
      </w:r>
      <w:r>
        <w:t>Manter os intervalos atuais e priorizar a redução do tempo médio global de reparo, porque a distribuição das falhas por modo tende a ter pouca influência na disponibilidade final.</w:t>
      </w:r>
    </w:p>
    <w:p>
      <w:pPr>
        <w:spacing w:after="40"/>
        <w:ind w:left="360"/>
      </w:pPr>
      <w:r>
        <w:t xml:space="preserve">B) </w:t>
      </w:r>
      <w:r>
        <w:t>Migrar os itens com maior recorrência para manutenção corretiva apoiada por estoque ampliado de sobressalentes, porque isso simplifica a gestão das falhas mais visíveis.</w:t>
      </w:r>
    </w:p>
    <w:p>
      <w:pPr>
        <w:spacing w:after="40"/>
        <w:ind w:left="360"/>
      </w:pPr>
      <w:r>
        <w:t xml:space="preserve">C) </w:t>
      </w:r>
      <w:r>
        <w:t>Reduzir os intervalos preventivos de todos os componentes do sistema de salvatagem e ampliar o escopo de inspeção, porque a recorrência indica submanutenção generalizada.</w:t>
      </w:r>
    </w:p>
    <w:p>
      <w:pPr>
        <w:spacing w:after="40"/>
        <w:ind w:left="360"/>
      </w:pPr>
      <w:r>
        <w:rPr>
          <w:b/>
        </w:rPr>
        <w:t xml:space="preserve">D) </w:t>
      </w:r>
      <w:r>
        <w:rPr>
          <w:b/>
        </w:rPr>
        <w:t>Mapear modos de falha, efeitos funcionais, indisponibilidade e custos dos componentes críticos; revisar o procedimento aplicado ao modo dominante e recalibrar intervalos apenas onde a análise mostrar necessidade.</w:t>
      </w:r>
    </w:p>
    <w:p>
      <w:pPr>
        <w:spacing w:before="200" w:after="80"/>
      </w:pPr>
      <w:r>
        <w:rPr>
          <w:b/>
        </w:rPr>
        <w:t xml:space="preserve">3824. </w:t>
      </w:r>
      <w:r>
        <w:t>Uma unidade está redefinindo a estratégia de manutenção para casco, motor, baterias, sistema de propulsão e freios da embarcação de salvatagem. O objetivo declarado é manter alta prontidão operacional, mesmo com uso esporádico desses equipamentos. Qual linha de decisão tende a ser mais adequada?</w:t>
      </w:r>
    </w:p>
    <w:p>
      <w:pPr>
        <w:spacing w:after="40"/>
        <w:ind w:left="360"/>
      </w:pPr>
      <w:r>
        <w:rPr>
          <w:b/>
        </w:rPr>
        <w:t xml:space="preserve">A) </w:t>
      </w:r>
      <w:r>
        <w:rPr>
          <w:b/>
        </w:rPr>
        <w:t>Priorizar manutenção preventiva por tempo decorrido ou horas de operação, com inspeções periódicas, pois a alta prontidão requerida torna a indisponibilidade mais crítica que na estratégia corretiva.</w:t>
      </w:r>
    </w:p>
    <w:p>
      <w:pPr>
        <w:spacing w:after="40"/>
        <w:ind w:left="360"/>
      </w:pPr>
      <w:r>
        <w:t xml:space="preserve">B) </w:t>
      </w:r>
      <w:r>
        <w:t>Uniformizar toda a manutenção por um mesmo calendário anual, porque os componentes críticos de salvatagem tendem a apresentar comportamento de degradação equivalente.</w:t>
      </w:r>
    </w:p>
    <w:p>
      <w:pPr>
        <w:spacing w:after="40"/>
        <w:ind w:left="360"/>
      </w:pPr>
      <w:r>
        <w:t xml:space="preserve">C) </w:t>
      </w:r>
      <w:r>
        <w:t>Priorizar manutenção corretiva até a ocorrência de falhas relevantes, porque a baixa frequência de uso reduz o impacto da indisponibilidade no gerenciamento do sistema.</w:t>
      </w:r>
    </w:p>
    <w:p>
      <w:pPr>
        <w:spacing w:after="40"/>
        <w:ind w:left="360"/>
      </w:pPr>
      <w:r>
        <w:t xml:space="preserve">D) </w:t>
      </w:r>
      <w:r>
        <w:t>Concentrar recursos em atividades de stand-by e postergar preventiva, porque a prontidão depende principalmente da existência de capacidade ociosa no sistema.</w:t>
      </w:r>
    </w:p>
    <w:p>
      <w:pPr>
        <w:spacing w:before="200" w:after="80"/>
      </w:pPr>
      <w:r>
        <w:rPr>
          <w:b/>
        </w:rPr>
        <w:t xml:space="preserve">3825. </w:t>
      </w:r>
      <w:r>
        <w:t>Ao modelar a disponibilidade dos sistemas de salvatagem de um FPSO, a equipe quer verificar se o plano de manutenção proposto para motores, baterias, guinchos e dispositivos de liberação representa de forma realista a rotina de operação e intervenção. Qual conjunto de variáveis de resposta fornece a base mais útil para essa validação?</w:t>
      </w:r>
    </w:p>
    <w:p>
      <w:pPr>
        <w:spacing w:after="40"/>
        <w:ind w:left="360"/>
      </w:pPr>
      <w:r>
        <w:t xml:space="preserve">A) </w:t>
      </w:r>
      <w:r>
        <w:t>Quantidade mensal de ordens de serviço abertas e encerradas por subsistema, tomada como indicador da rotina operacional prevista no modelo.</w:t>
      </w:r>
    </w:p>
    <w:p>
      <w:pPr>
        <w:spacing w:after="40"/>
        <w:ind w:left="360"/>
      </w:pPr>
      <w:r>
        <w:rPr>
          <w:b/>
        </w:rPr>
        <w:t xml:space="preserve">B) </w:t>
      </w:r>
      <w:r>
        <w:rPr>
          <w:b/>
        </w:rPr>
        <w:t>Horas acumuladas por item em intervenção corretiva, intervenção programada e espera, comparadas com a janela efetiva de operação para confrontar o modelo com os dados reais.</w:t>
      </w:r>
    </w:p>
    <w:p>
      <w:pPr>
        <w:spacing w:after="40"/>
        <w:ind w:left="360"/>
      </w:pPr>
      <w:r>
        <w:t xml:space="preserve">C) </w:t>
      </w:r>
      <w:r>
        <w:t>Fração das atividades preventivas concluídas conforme o plano nos equipamentos de salvatagem, por refletir a disciplina de execução da rotina proposta.</w:t>
      </w:r>
    </w:p>
    <w:p>
      <w:pPr>
        <w:spacing w:after="40"/>
        <w:ind w:left="360"/>
      </w:pPr>
      <w:r>
        <w:t xml:space="preserve">D) </w:t>
      </w:r>
      <w:r>
        <w:t>Custo consolidado de peças e serviços por subsistema ao longo da rotina operacional, por reunir em uma única métrica falhas, criticidade e esforço de reparo.</w:t>
      </w:r>
    </w:p>
    <w:p>
      <w:pPr>
        <w:spacing w:before="200" w:after="80"/>
      </w:pPr>
      <w:r>
        <w:rPr>
          <w:b/>
        </w:rPr>
        <w:t xml:space="preserve">3826. </w:t>
      </w:r>
      <w:r>
        <w:t>Em um FPSO, a embarcação de salvatagem apresenta baixa frequência de falha nos motores, mas cada indisponibilidade do sistema de lançamento impõe restrição operacional relevante. Ao revisar o plano de manutenção de casco, motor, baterias e guincho, qual diretriz tende a produzir maior disponibilidade?</w:t>
      </w:r>
    </w:p>
    <w:p>
      <w:pPr>
        <w:spacing w:after="40"/>
        <w:ind w:left="360"/>
      </w:pPr>
      <w:r>
        <w:t xml:space="preserve">A) </w:t>
      </w:r>
      <w:r>
        <w:t>Concentrar a revisão na duração dos reparos corretivos, porque a frequência de ocorrência das falhas tem influência secundária sobre a indisponibilidade do sistema.</w:t>
      </w:r>
    </w:p>
    <w:p>
      <w:pPr>
        <w:spacing w:after="40"/>
        <w:ind w:left="360"/>
      </w:pPr>
      <w:r>
        <w:t xml:space="preserve">B) </w:t>
      </w:r>
      <w:r>
        <w:t>Privilegiar manutenção corretiva e compensar com reforço de sobressalentes e de equipe, porque a baixa frequência de falhas reduz a utilidade da manutenção programada.</w:t>
      </w:r>
    </w:p>
    <w:p>
      <w:pPr>
        <w:spacing w:after="40"/>
        <w:ind w:left="360"/>
      </w:pPr>
      <w:r>
        <w:t xml:space="preserve">C) </w:t>
      </w:r>
      <w:r>
        <w:t>Reduzir uniformemente todos os intervalos de manutenção, porque a indisponibilidade tende a cair quando a intervenção fica mais frequente em todos os componentes.</w:t>
      </w:r>
    </w:p>
    <w:p>
      <w:pPr>
        <w:spacing w:after="40"/>
        <w:ind w:left="360"/>
      </w:pPr>
      <w:r>
        <w:rPr>
          <w:b/>
        </w:rPr>
        <w:t xml:space="preserve">D) </w:t>
      </w:r>
      <w:r>
        <w:rPr>
          <w:b/>
        </w:rPr>
        <w:t>Adotar programa preventivo com inspeções periódicas e ensaios funcionais, definido a partir de recomendações do fornecedor e de dados de falha, acompanhando indicadores de eficácia.</w:t>
      </w:r>
    </w:p>
    <w:p>
      <w:pPr>
        <w:spacing w:before="200" w:after="80"/>
      </w:pPr>
      <w:r>
        <w:rPr>
          <w:b/>
        </w:rPr>
        <w:t xml:space="preserve">3827. </w:t>
      </w:r>
      <w:r>
        <w:t>Durante a revisão do plano de manutenção de um bote de resgate em um FPSO, verificou-se que o dispositivo de liberação passou por duas intervenções não programadas antes do vencimento do intervalo preventivo. A equipe debate como reagir sem transformar o plano em mera repetição de atividades. Qual decisão tende a ser mais consistente com uma abordagem RCM/PSA?</w:t>
      </w:r>
    </w:p>
    <w:p>
      <w:pPr>
        <w:spacing w:after="40"/>
        <w:ind w:left="360"/>
      </w:pPr>
      <w:r>
        <w:t xml:space="preserve">A) </w:t>
      </w:r>
      <w:r>
        <w:t>Reduzir uniformemente o intervalo preventivo de todo o sistema de salvatagem, porque a recorrência em um componente sugere que o plano global está subdimensionado.</w:t>
      </w:r>
    </w:p>
    <w:p>
      <w:pPr>
        <w:spacing w:after="40"/>
        <w:ind w:left="360"/>
      </w:pPr>
      <w:r>
        <w:t xml:space="preserve">B) </w:t>
      </w:r>
      <w:r>
        <w:t>Migrar o componente para manutenção corretiva, porque a repetição de intervenções antes do intervalo indica baixa aderência do equipamento à preventiva.</w:t>
      </w:r>
    </w:p>
    <w:p>
      <w:pPr>
        <w:spacing w:after="40"/>
        <w:ind w:left="360"/>
      </w:pPr>
      <w:r>
        <w:t xml:space="preserve">C) </w:t>
      </w:r>
      <w:r>
        <w:t>Manter o intervalo atual e ampliar o estoque de sobressalentes, porque a disponibilidade passa a depender principalmente da reposição após a falha.</w:t>
      </w:r>
    </w:p>
    <w:p>
      <w:pPr>
        <w:spacing w:after="40"/>
        <w:ind w:left="360"/>
      </w:pPr>
      <w:r>
        <w:rPr>
          <w:b/>
        </w:rPr>
        <w:t xml:space="preserve">D) </w:t>
      </w:r>
      <w:r>
        <w:rPr>
          <w:b/>
        </w:rPr>
        <w:t>Reavaliar o intervalo daquele componente, mas concentrar a análise no modo de falha e no procedimento de reparo que mais contribui para a indisponibilidade.</w:t>
      </w:r>
    </w:p>
    <w:p>
      <w:pPr>
        <w:spacing w:before="200" w:after="80"/>
      </w:pPr>
      <w:r>
        <w:rPr>
          <w:b/>
        </w:rPr>
        <w:t xml:space="preserve">3828. </w:t>
      </w:r>
      <w:r>
        <w:t>Em um FPSO, o motor de acionamento de um guincho de salvatagem apresentou falha não programada, e o reparo depende de uma peça crítica com prazo de entrega incerto. Para manter o SGSO aderente durante esse período, qual encaminhamento é mais compatível com a gestão de falhas descrita?</w:t>
      </w:r>
    </w:p>
    <w:p>
      <w:pPr>
        <w:spacing w:after="40"/>
        <w:ind w:left="360"/>
      </w:pPr>
      <w:r>
        <w:t xml:space="preserve">A) </w:t>
      </w:r>
      <w:r>
        <w:t>Reduzir temporariamente as inspeções preventivas do sistema afetado, concentrando recursos no reparo do motor e na gestão da peça crítica até a reposição chegar.</w:t>
      </w:r>
    </w:p>
    <w:p>
      <w:pPr>
        <w:spacing w:after="40"/>
        <w:ind w:left="360"/>
      </w:pPr>
      <w:r>
        <w:rPr>
          <w:b/>
        </w:rPr>
        <w:t xml:space="preserve">B) </w:t>
      </w:r>
      <w:r>
        <w:rPr>
          <w:b/>
        </w:rPr>
        <w:t>Priorizar o tratamento pelo impacto da indisponibilidade, assegurar o sobressalente crítico necessário e reavaliar o procedimento ligado ao modo de falha observado.</w:t>
      </w:r>
    </w:p>
    <w:p>
      <w:pPr>
        <w:spacing w:after="40"/>
        <w:ind w:left="360"/>
      </w:pPr>
      <w:r>
        <w:t xml:space="preserve">C) </w:t>
      </w:r>
      <w:r>
        <w:t>Lançar a indisponibilidade do motor como período de stand-by do equipamento, usando essa classificação até o retorno ao serviço após substituição da peça crítica.</w:t>
      </w:r>
    </w:p>
    <w:p>
      <w:pPr>
        <w:spacing w:after="40"/>
        <w:ind w:left="360"/>
      </w:pPr>
      <w:r>
        <w:t xml:space="preserve">D) </w:t>
      </w:r>
      <w:r>
        <w:t>Registrar a falha do guincho como ocorrência pontual e manter o programa vigente, sem revisar procedimento ou intervalos enquanto o equipamento estiver indisponível.</w:t>
      </w:r>
    </w:p>
    <w:p>
      <w:pPr>
        <w:spacing w:before="200" w:after="80"/>
      </w:pPr>
      <w:r>
        <w:rPr>
          <w:b/>
        </w:rPr>
        <w:t xml:space="preserve">3829. </w:t>
      </w:r>
      <w:r>
        <w:t>Em um FPSO, a gerência avalia tratar o motor de uma embarcação de salvatagem, seu sistema de partida e o guincho de lançamento predominantemente por manutenção corretiva, para reduzir paradas programadas. Como essa decisão tende a afetar a disponibilidade do sistema de salvatagem?</w:t>
      </w:r>
    </w:p>
    <w:p>
      <w:pPr>
        <w:spacing w:after="40"/>
        <w:ind w:left="360"/>
      </w:pPr>
      <w:r>
        <w:t xml:space="preserve">A) </w:t>
      </w:r>
      <w:r>
        <w:t>Tende a melhorar a aderência do programa de manutenção, porque a preventiva agrega pouco quando o equipamento segue recomendações do fornecedor.</w:t>
      </w:r>
    </w:p>
    <w:p>
      <w:pPr>
        <w:spacing w:after="40"/>
        <w:ind w:left="360"/>
      </w:pPr>
      <w:r>
        <w:t xml:space="preserve">B) </w:t>
      </w:r>
      <w:r>
        <w:t>Tende a transferir o risco para o período de stand-by, o que permite tratar falhas com menor efeito na disponibilidade do sistema.</w:t>
      </w:r>
    </w:p>
    <w:p>
      <w:pPr>
        <w:spacing w:after="40"/>
        <w:ind w:left="360"/>
      </w:pPr>
      <w:r>
        <w:t xml:space="preserve">C) </w:t>
      </w:r>
      <w:r>
        <w:t>Tende a reduzir o custo total e preservar disponibilidade próxima da atual, porque falhas em itens de baixa demanda costumam ser compensadas pelo estoque regular de peças.</w:t>
      </w:r>
    </w:p>
    <w:p>
      <w:pPr>
        <w:spacing w:after="40"/>
        <w:ind w:left="360"/>
      </w:pPr>
      <w:r>
        <w:rPr>
          <w:b/>
        </w:rPr>
        <w:t xml:space="preserve">D) </w:t>
      </w:r>
      <w:r>
        <w:rPr>
          <w:b/>
        </w:rPr>
        <w:t>Tende a elevar a indisponibilidade e a dependência de sobressalentes e manutenção, sendo mais adequada a corretiva quando o custo da indisponibilidade é menor que o da prevenção.</w:t>
      </w:r>
    </w:p>
    <w:p>
      <w:pPr>
        <w:spacing w:before="200" w:after="80"/>
      </w:pPr>
      <w:r>
        <w:rPr>
          <w:b/>
        </w:rPr>
        <w:t xml:space="preserve">3830. </w:t>
      </w:r>
      <w:r>
        <w:t>Um FPSO quer comparar duas alternativas para elevar a disponibilidade das embarcações de salvatagem: encurtar intervalos preventivos do conjunto propulsivo ou revisar o reparo do sistema de freio do guincho, que tem apresentado muitas recorrências. Qual conjunto de informações melhor sustenta essa decisão?</w:t>
      </w:r>
    </w:p>
    <w:p>
      <w:pPr>
        <w:spacing w:after="40"/>
        <w:ind w:left="360"/>
      </w:pPr>
      <w:r>
        <w:t xml:space="preserve">A) </w:t>
      </w:r>
      <w:r>
        <w:t>Percentual de testes funcionais aprovados na última campanha, porque sintetiza o comportamento futuro dos equipamentos ao longo do ciclo.</w:t>
      </w:r>
    </w:p>
    <w:p>
      <w:pPr>
        <w:spacing w:after="40"/>
        <w:ind w:left="360"/>
      </w:pPr>
      <w:r>
        <w:rPr>
          <w:b/>
        </w:rPr>
        <w:t xml:space="preserve">B) </w:t>
      </w:r>
      <w:r>
        <w:rPr>
          <w:b/>
        </w:rPr>
        <w:t>Tempos totais gastos em manutenção corretiva, preventiva e stand-by por equipamento, combinados com a frequência de visitas aos estados falhos e funcionais por modo de falha.</w:t>
      </w:r>
    </w:p>
    <w:p>
      <w:pPr>
        <w:spacing w:after="40"/>
        <w:ind w:left="360"/>
      </w:pPr>
      <w:r>
        <w:t xml:space="preserve">C) </w:t>
      </w:r>
      <w:r>
        <w:t>Número de manutenções preventivas concluídas e horas totais de treinamento da equipe, porque medem disciplina operacional e prontidão.</w:t>
      </w:r>
    </w:p>
    <w:p>
      <w:pPr>
        <w:spacing w:after="40"/>
        <w:ind w:left="360"/>
      </w:pPr>
      <w:r>
        <w:t xml:space="preserve">D) </w:t>
      </w:r>
      <w:r>
        <w:t>Quantidade de peças em estoque e custo unitário dos componentes críticos, porque o impacto financeiro determina a indisponibilidade do sistema.</w:t>
      </w:r>
    </w:p>
    <w:p>
      <w:pPr>
        <w:spacing w:before="200" w:after="80"/>
      </w:pPr>
      <w:r>
        <w:rPr>
          <w:b/>
        </w:rPr>
        <w:t xml:space="preserve">3831. </w:t>
      </w:r>
      <w:r>
        <w:t>Em um FPSO, o histórico de indisponibilidade de uma embarcação de salvatagem mostra muitas intervenções não programadas em guincho, freio e dispositivo de liberação. Na análise dos estados ao longo do horizonte operacional, um único modo de falha responde pela maior parcela das visitas aos estados falhos. Qual encaminhamento tende a ser mais consistente com uma abordagem RCM/PSA?</w:t>
      </w:r>
    </w:p>
    <w:p>
      <w:pPr>
        <w:spacing w:after="40"/>
        <w:ind w:left="360"/>
      </w:pPr>
      <w:r>
        <w:t xml:space="preserve">A) </w:t>
      </w:r>
      <w:r>
        <w:t>Manter o plano atual e aumentar o tempo de stand-by operacional, pois a indisponibilidade do modo dominante tende a ser compensada pela prontidão.</w:t>
      </w:r>
    </w:p>
    <w:p>
      <w:pPr>
        <w:spacing w:after="40"/>
        <w:ind w:left="360"/>
      </w:pPr>
      <w:r>
        <w:t xml:space="preserve">B) </w:t>
      </w:r>
      <w:r>
        <w:t>Migrar o subsistema afetado para manutenção corretiva, reforçando estoque de sobressalentes e equipe para recuperar disponibilidade após a falha.</w:t>
      </w:r>
    </w:p>
    <w:p>
      <w:pPr>
        <w:spacing w:after="40"/>
        <w:ind w:left="360"/>
      </w:pPr>
      <w:r>
        <w:rPr>
          <w:b/>
        </w:rPr>
        <w:t xml:space="preserve">C) </w:t>
      </w:r>
      <w:r>
        <w:rPr>
          <w:b/>
        </w:rPr>
        <w:t>Revisar o procedimento de reparo e a tarefa preventiva associada ao modo dominante, reavaliando o intervalo desse subsistema antes de ampliar intervenções nos demais.</w:t>
      </w:r>
    </w:p>
    <w:p>
      <w:pPr>
        <w:spacing w:after="40"/>
        <w:ind w:left="360"/>
      </w:pPr>
      <w:r>
        <w:t xml:space="preserve">D) </w:t>
      </w:r>
      <w:r>
        <w:t>Reduzir de forma homogênea os intervalos preventivos de casco, motor, baterias, combustível, propulsão, freios, guinchos e liberações para diminuir a chance agregada de falha.</w:t>
      </w:r>
    </w:p>
    <w:p>
      <w:pPr>
        <w:spacing w:before="200" w:after="80"/>
      </w:pPr>
      <w:r>
        <w:rPr>
          <w:b/>
        </w:rPr>
        <w:t xml:space="preserve">3832. </w:t>
      </w:r>
      <w:r>
        <w:t>Durante uma auditoria interna, a equipe percebe que parte dos equipamentos portáteis de salvatagem possui baterias ou componentes com vida útil declarada pelo fornecedor, mas o controle vinha sendo feito apenas quando o item era usado em exercício. Se o objetivo é reduzir indisponibilidade latente, qual ajuste de gestão é mais consistente?</w:t>
      </w:r>
    </w:p>
    <w:p>
      <w:pPr>
        <w:spacing w:after="40"/>
        <w:ind w:left="360"/>
      </w:pPr>
      <w:r>
        <w:t xml:space="preserve">A) </w:t>
      </w:r>
      <w:r>
        <w:t>Concentrar a gestão nos itens que já falharam, tratando os demais por reposição corretiva quando o vencimento for identificado em campo.</w:t>
      </w:r>
    </w:p>
    <w:p>
      <w:pPr>
        <w:spacing w:after="40"/>
        <w:ind w:left="360"/>
      </w:pPr>
      <w:r>
        <w:t xml:space="preserve">B) </w:t>
      </w:r>
      <w:r>
        <w:t>Sincronizar a troca de todos os componentes portáteis com a próxima grande parada da unidade, porque a padronização reduz o esforço administrativo.</w:t>
      </w:r>
    </w:p>
    <w:p>
      <w:pPr>
        <w:spacing w:after="40"/>
        <w:ind w:left="360"/>
      </w:pPr>
      <w:r>
        <w:t xml:space="preserve">C) </w:t>
      </w:r>
      <w:r>
        <w:t>Manter o acompanhamento pelo uso em exercício, porque a confiabilidade real do item se revela melhor em operação do que em trocas programadas.</w:t>
      </w:r>
    </w:p>
    <w:p>
      <w:pPr>
        <w:spacing w:after="40"/>
        <w:ind w:left="360"/>
      </w:pPr>
      <w:r>
        <w:rPr>
          <w:b/>
        </w:rPr>
        <w:t xml:space="preserve">D) </w:t>
      </w:r>
      <w:r>
        <w:rPr>
          <w:b/>
        </w:rPr>
        <w:t>Incorporar esses limites de vida útil ao plano preventivo por tempo decorrido, com verificação periódica e substituições planejadas conforme recomendação do fornecedor.</w:t>
      </w:r>
    </w:p>
    <w:p>
      <w:pPr>
        <w:spacing w:before="200" w:after="80"/>
      </w:pPr>
      <w:r>
        <w:rPr>
          <w:b/>
        </w:rPr>
        <w:t xml:space="preserve">3833. </w:t>
      </w:r>
      <w:r>
        <w:t>Na revisão do plano de abandono de um FPSO, a equipe pretende usar o convés de helicóptero como estação secundária de embarque para evacuação aérea de pessoas reunidas no refúgio temporário. Qual critério melhor sustenta essa decisão no desenho integrado do plano?</w:t>
      </w:r>
    </w:p>
    <w:p>
      <w:pPr>
        <w:spacing w:after="40"/>
        <w:ind w:left="360"/>
      </w:pPr>
      <w:r>
        <w:t xml:space="preserve">A) </w:t>
      </w:r>
      <w:r>
        <w:t>Tratar a área como interface direta se houver rota curta entre o refúgio temporário e o convés, mesmo que as facilidades de embarque sejam organizadas fora da área de pouso.</w:t>
      </w:r>
    </w:p>
    <w:p>
      <w:pPr>
        <w:spacing w:after="40"/>
        <w:ind w:left="360"/>
      </w:pPr>
      <w:r>
        <w:rPr>
          <w:b/>
        </w:rPr>
        <w:t xml:space="preserve">B) </w:t>
      </w:r>
      <w:r>
        <w:rPr>
          <w:b/>
        </w:rPr>
        <w:t>Tratar a área como interface direta se ela funcionar como heliporto, com estação de embarque/desembarque e conformidade física de dimensões, setor livre de obstáculos e sinalização.</w:t>
      </w:r>
    </w:p>
    <w:p>
      <w:pPr>
        <w:spacing w:after="40"/>
        <w:ind w:left="360"/>
      </w:pPr>
      <w:r>
        <w:t xml:space="preserve">C) </w:t>
      </w:r>
      <w:r>
        <w:t>Tratar a área como interface direta se a unidade dispuser de aeronave contratada, porque a disponibilidade do meio aéreo define o uso da área no abandono.</w:t>
      </w:r>
    </w:p>
    <w:p>
      <w:pPr>
        <w:spacing w:after="40"/>
        <w:ind w:left="360"/>
      </w:pPr>
      <w:r>
        <w:t xml:space="preserve">D) </w:t>
      </w:r>
      <w:r>
        <w:t>Tratar a área como interface direta se o CCR puder coordenar o fluxo de pessoas no local, ainda que os requisitos de aproximação e decolagem sejam tratados à parte.</w:t>
      </w:r>
    </w:p>
    <w:p>
      <w:pPr>
        <w:spacing w:before="200" w:after="80"/>
      </w:pPr>
      <w:r>
        <w:rPr>
          <w:b/>
        </w:rPr>
        <w:t xml:space="preserve">3834. </w:t>
      </w:r>
      <w:r>
        <w:t>Na integração entre refúgio temporário, pontos de reunião e abandono, propõe-se tratar o heliponto apenas como área potencial e deixar para a operação aérea, no evento, a checagem de obstáculos, marcações e demais condições do local. Qual avaliação é mais consistente?</w:t>
      </w:r>
    </w:p>
    <w:p>
      <w:pPr>
        <w:spacing w:after="40"/>
        <w:ind w:left="360"/>
      </w:pPr>
      <w:r>
        <w:t xml:space="preserve">A) </w:t>
      </w:r>
      <w:r>
        <w:t>A proposta é aceitável, porque o plano de emergência deve priorizar lotação e tempos de deslocamento, e a aptidão do heliponto pode ser confirmada pela rotina de aviação.</w:t>
      </w:r>
    </w:p>
    <w:p>
      <w:pPr>
        <w:spacing w:after="40"/>
        <w:ind w:left="360"/>
      </w:pPr>
      <w:r>
        <w:rPr>
          <w:b/>
        </w:rPr>
        <w:t xml:space="preserve">B) </w:t>
      </w:r>
      <w:r>
        <w:rPr>
          <w:b/>
        </w:rPr>
        <w:t>A proposta é frágil, porque requisitos físicos do heliponto, como dimensões, área desobstruída, marcação e facilidades de embarque, condicionam seu uso na evacuação e devem constar do plano.</w:t>
      </w:r>
    </w:p>
    <w:p>
      <w:pPr>
        <w:spacing w:after="40"/>
        <w:ind w:left="360"/>
      </w:pPr>
      <w:r>
        <w:t xml:space="preserve">C) </w:t>
      </w:r>
      <w:r>
        <w:t>A proposta é aceitável, porque a verificação de dimensões, obstáculos e sinalização influencia a manobra da aeronave, sem alterar o encadeamento entre refúgio, muster e embarque.</w:t>
      </w:r>
    </w:p>
    <w:p>
      <w:pPr>
        <w:spacing w:after="40"/>
        <w:ind w:left="360"/>
      </w:pPr>
      <w:r>
        <w:t xml:space="preserve">D) </w:t>
      </w:r>
      <w:r>
        <w:t>A proposta é frágil, porque o heliponto, para servir ao abandono, depende de ter a mesma classificação legal das estações marítimas de embarque usadas na transferência de produto.</w:t>
      </w:r>
    </w:p>
    <w:p>
      <w:pPr>
        <w:spacing w:before="200" w:after="80"/>
      </w:pPr>
      <w:r>
        <w:rPr>
          <w:b/>
        </w:rPr>
        <w:t xml:space="preserve">3835. </w:t>
      </w:r>
      <w:r>
        <w:t>Ao revisar o plano de abandono de um FPSO, discute-se se a área de pouso pode integrar formalmente o arranjo de salvatagem como ponto de embarque para evacuação aérea. A área já cumpre os requisitos físicos mínimos de operação, mas sua classificação ainda precisa ser definida. Qual avaliação é mais consistente?</w:t>
      </w:r>
    </w:p>
    <w:p>
      <w:pPr>
        <w:spacing w:after="40"/>
        <w:ind w:left="360"/>
      </w:pPr>
      <w:r>
        <w:t xml:space="preserve">A) </w:t>
      </w:r>
      <w:r>
        <w:t>A caracterização pode ser fechada a partir dos procedimentos de comunicação e coordenação aérea, mesmo sem consolidar se a instalação opera como heliponto ou heliporto.</w:t>
      </w:r>
    </w:p>
    <w:p>
      <w:pPr>
        <w:spacing w:after="40"/>
        <w:ind w:left="360"/>
      </w:pPr>
      <w:r>
        <w:t xml:space="preserve">B) </w:t>
      </w:r>
      <w:r>
        <w:t>A definição pode basear-se principalmente na posição da área em relação ao ponto de reunião, ficando a classificação operacional em segundo plano na integração.</w:t>
      </w:r>
    </w:p>
    <w:p>
      <w:pPr>
        <w:spacing w:after="40"/>
        <w:ind w:left="360"/>
      </w:pPr>
      <w:r>
        <w:t xml:space="preserve">C) </w:t>
      </w:r>
      <w:r>
        <w:t>O atendimento aos requisitos dimensionais, de sinalização e de aproximação da área já permite tratá-la como interface formal de embarque no abandono.</w:t>
      </w:r>
    </w:p>
    <w:p>
      <w:pPr>
        <w:spacing w:after="40"/>
        <w:ind w:left="360"/>
      </w:pPr>
      <w:r>
        <w:rPr>
          <w:b/>
        </w:rPr>
        <w:t xml:space="preserve">D) </w:t>
      </w:r>
      <w:r>
        <w:rPr>
          <w:b/>
        </w:rPr>
        <w:t>Para integrar embarque e desembarque de pessoas no plano, a área precisa, além da conformidade física, dispor de estação de passageiros e facilidades operacionais próprias de um heliporto.</w:t>
      </w:r>
    </w:p>
    <w:p>
      <w:pPr>
        <w:spacing w:before="200" w:after="80"/>
      </w:pPr>
      <w:r>
        <w:rPr>
          <w:b/>
        </w:rPr>
        <w:t xml:space="preserve">3836. </w:t>
      </w:r>
      <w:r>
        <w:t>Uma área operacional passa a adotar um modelo concentrador de voos para apoio às unidades offshore, e o plano de emergência do FPSO continua usando corredores, altitudes e frequências locais definidos antes dessa mudança. Considerando a integração com meios aéreos de salvamento, qual revisão tende a aumentar mais a robustez do plano?</w:t>
      </w:r>
    </w:p>
    <w:p>
      <w:pPr>
        <w:spacing w:after="40"/>
        <w:ind w:left="360"/>
      </w:pPr>
      <w:r>
        <w:t xml:space="preserve">A) </w:t>
      </w:r>
      <w:r>
        <w:t>Transferir a coordenação tática inicial para embarcações de apoio, porque elas conseguem absorver melhor a variação de tráfego na área.</w:t>
      </w:r>
    </w:p>
    <w:p>
      <w:pPr>
        <w:spacing w:after="40"/>
        <w:ind w:left="360"/>
      </w:pPr>
      <w:r>
        <w:rPr>
          <w:b/>
        </w:rPr>
        <w:t xml:space="preserve">B) </w:t>
      </w:r>
      <w:r>
        <w:rPr>
          <w:b/>
        </w:rPr>
        <w:t>Revisar rotas, altitudes, frequências e procedimentos locais em alinhamento com a circular regional aplicável e com a coordenação aeronáutica correspondente.</w:t>
      </w:r>
    </w:p>
    <w:p>
      <w:pPr>
        <w:spacing w:after="40"/>
        <w:ind w:left="360"/>
      </w:pPr>
      <w:r>
        <w:t xml:space="preserve">C) </w:t>
      </w:r>
      <w:r>
        <w:t>Padronizar um procedimento visual de aproximação para emergências, porque isso reduz a dependência das frequências de chamada previamente publicadas.</w:t>
      </w:r>
    </w:p>
    <w:p>
      <w:pPr>
        <w:spacing w:after="40"/>
        <w:ind w:left="360"/>
      </w:pPr>
      <w:r>
        <w:t xml:space="preserve">D) </w:t>
      </w:r>
      <w:r>
        <w:t>Manter a matriz atual de comunicações e reforçar a disciplina de chamada, porque a concentração operacional afeta principalmente a ocupação do heliponto.</w:t>
      </w:r>
    </w:p>
    <w:p>
      <w:pPr>
        <w:spacing w:before="200" w:after="80"/>
      </w:pPr>
      <w:r>
        <w:rPr>
          <w:b/>
        </w:rPr>
        <w:t xml:space="preserve">3837. </w:t>
      </w:r>
      <w:r>
        <w:t>No mapeamento de interfaces externas para emergência, uma equipe inclui uma instalação em terra que recebe produção de campos produtores, mas não realiza transferência do produto. O objetivo é tratá-la como estação formal de embarque e desembarque nos planos integrados de salvatagem e logística. Qual interpretação é mais adequada?</w:t>
      </w:r>
    </w:p>
    <w:p>
      <w:pPr>
        <w:spacing w:after="40"/>
        <w:ind w:left="360"/>
      </w:pPr>
      <w:r>
        <w:t xml:space="preserve">A) </w:t>
      </w:r>
      <w:r>
        <w:t>Ela pode ser tratada como estação formal, porque o fato de ser terrestre e coletora já sustenta o enquadramento operacional necessário.</w:t>
      </w:r>
    </w:p>
    <w:p>
      <w:pPr>
        <w:spacing w:after="40"/>
        <w:ind w:left="360"/>
      </w:pPr>
      <w:r>
        <w:rPr>
          <w:b/>
        </w:rPr>
        <w:t xml:space="preserve">B) </w:t>
      </w:r>
      <w:r>
        <w:rPr>
          <w:b/>
        </w:rPr>
        <w:t>Ela não se enquadra nessa definição formal, porque as características de ser terrestre, coletora de campos produtores e de transferência são cumulativas.</w:t>
      </w:r>
    </w:p>
    <w:p>
      <w:pPr>
        <w:spacing w:after="40"/>
        <w:ind w:left="360"/>
      </w:pPr>
      <w:r>
        <w:t xml:space="preserve">C) </w:t>
      </w:r>
      <w:r>
        <w:t>Ela pode ser tratada como estação formal quando houver previsão de uso em contingência, ainda que nem todos os atributos legais estejam presentes.</w:t>
      </w:r>
    </w:p>
    <w:p>
      <w:pPr>
        <w:spacing w:after="40"/>
        <w:ind w:left="360"/>
      </w:pPr>
      <w:r>
        <w:t xml:space="preserve">D) </w:t>
      </w:r>
      <w:r>
        <w:t>Ela se enquadra nessa definição formal se estiver vinculada administrativamente ao campo produtor atendido pela unidade.</w:t>
      </w:r>
    </w:p>
    <w:p>
      <w:pPr>
        <w:spacing w:before="200" w:after="80"/>
      </w:pPr>
      <w:r>
        <w:rPr>
          <w:b/>
        </w:rPr>
        <w:t xml:space="preserve">3838. </w:t>
      </w:r>
      <w:r>
        <w:t>Durante uma revisão de layout, o FPSO compara dois arranjos para conectar o ponto principal de reunião ao embarque por helicóptero. Um reduz o percurso até o refúgio temporário, mas cria condicionantes no setor de aproximação e na sinalização do helideque. O outro aumenta um pouco o trajeto, porém mantém a geometria aceita para a operação aérea. Se essa interface fizer parte do muster e da evacuação, qual diretriz deve orientar a escolha?</w:t>
      </w:r>
    </w:p>
    <w:p>
      <w:pPr>
        <w:spacing w:after="40"/>
        <w:ind w:left="360"/>
      </w:pPr>
      <w:r>
        <w:t xml:space="preserve">A) </w:t>
      </w:r>
      <w:r>
        <w:t>Deve prevalecer o menor trajeto ao refúgio temporário, pois a definição do ponto principal de reunião é guiada pela distância de deslocamento, e não pela configuração do helideque.</w:t>
      </w:r>
    </w:p>
    <w:p>
      <w:pPr>
        <w:spacing w:after="40"/>
        <w:ind w:left="360"/>
      </w:pPr>
      <w:r>
        <w:t xml:space="preserve">B) </w:t>
      </w:r>
      <w:r>
        <w:t>Deve prevalecer a concentração de ponto de reunião, refúgio temporário e outras estações de abandono no mesmo setor, para padronizar a evacuação e o uso do embarque aéreo.</w:t>
      </w:r>
    </w:p>
    <w:p>
      <w:pPr>
        <w:spacing w:after="40"/>
        <w:ind w:left="360"/>
      </w:pPr>
      <w:r>
        <w:t xml:space="preserve">C) </w:t>
      </w:r>
      <w:r>
        <w:t>Deve prevalecer a alternativa com maior visibilidade a partir do CCR, porque o comando da evacuação é o fator central na definição dessa interface com a operação aérea.</w:t>
      </w:r>
    </w:p>
    <w:p>
      <w:pPr>
        <w:spacing w:after="40"/>
        <w:ind w:left="360"/>
      </w:pPr>
      <w:r>
        <w:rPr>
          <w:b/>
        </w:rPr>
        <w:t xml:space="preserve">D) </w:t>
      </w:r>
      <w:r>
        <w:rPr>
          <w:b/>
        </w:rPr>
        <w:t>Deve prevalecer o arranjo que preserve os requisitos do helideque para uso seguro da aeronave; o fluxo entre refúgio, reunião e embarque é então compatibilizado.</w:t>
      </w:r>
    </w:p>
    <w:p>
      <w:pPr>
        <w:spacing w:before="200" w:after="80"/>
      </w:pPr>
      <w:r>
        <w:rPr>
          <w:b/>
        </w:rPr>
        <w:t xml:space="preserve">3839. </w:t>
      </w:r>
      <w:r>
        <w:t>Uma auditoria encontra no plano de emergência de um FPSO três interfaces tratadas como equivalentes para evacuação e apoio logístico: o heliporto da unidade, uma monobóia próxima e uma área genérica em terra usada informalmente para recepção. Se o objetivo é melhorar a coerência entre salvatagem, logística e responsabilidades de coordenação, qual revisão é mais apropriada?</w:t>
      </w:r>
    </w:p>
    <w:p>
      <w:pPr>
        <w:spacing w:after="40"/>
        <w:ind w:left="360"/>
      </w:pPr>
      <w:r>
        <w:rPr>
          <w:b/>
        </w:rPr>
        <w:t xml:space="preserve">A) </w:t>
      </w:r>
      <w:r>
        <w:rPr>
          <w:b/>
        </w:rPr>
        <w:t>Separar a interface aérea das demais e manter como pontos formais de transferência apenas as estruturas que se enquadrem nas definições legais aplicáveis, associando a cada uma seus requisitos de coordenação.</w:t>
      </w:r>
    </w:p>
    <w:p>
      <w:pPr>
        <w:spacing w:after="40"/>
        <w:ind w:left="360"/>
      </w:pPr>
      <w:r>
        <w:t xml:space="preserve">B) </w:t>
      </w:r>
      <w:r>
        <w:t>Manter as três interfaces no mesmo nível funcional, porque em emergência a utilidade operacional é critério suficiente para equiparar pontos de transferência distintos.</w:t>
      </w:r>
    </w:p>
    <w:p>
      <w:pPr>
        <w:spacing w:after="40"/>
        <w:ind w:left="360"/>
      </w:pPr>
      <w:r>
        <w:t xml:space="preserve">C) </w:t>
      </w:r>
      <w:r>
        <w:t>Concentrar a evacuação formal no heliporto, porque a existência de estação de embarque e desembarque para aeronaves torna dispensável a classificação das demais interfaces.</w:t>
      </w:r>
    </w:p>
    <w:p>
      <w:pPr>
        <w:spacing w:after="40"/>
        <w:ind w:left="360"/>
      </w:pPr>
      <w:r>
        <w:t xml:space="preserve">D) </w:t>
      </w:r>
      <w:r>
        <w:t>Excluir a monobóia da arquitetura do plano, porque pontos marítimos formais de transferência dependem de estruturas acostáveis para suportar integração com abandono.</w:t>
      </w:r>
    </w:p>
    <w:p>
      <w:pPr>
        <w:spacing w:before="200" w:after="80"/>
      </w:pPr>
      <w:r>
        <w:rPr>
          <w:b/>
        </w:rPr>
        <w:t xml:space="preserve">3840. </w:t>
      </w:r>
      <w:r>
        <w:t>Durante a elaboração de um plano de recepção em terra após um abandono, quatro instalações foram consideradas como estação de embarque e desembarque do tipo terrestre para fins de interface formal com logística e transferência de produto. Qual delas atende ao enquadramento mais consistente?</w:t>
      </w:r>
    </w:p>
    <w:p>
      <w:pPr>
        <w:spacing w:after="40"/>
        <w:ind w:left="360"/>
      </w:pPr>
      <w:r>
        <w:t xml:space="preserve">A) </w:t>
      </w:r>
      <w:r>
        <w:t>Instalação em terra que coleta a produção de campos produtores para medição, porém sem realizar a transferência do produto.</w:t>
      </w:r>
    </w:p>
    <w:p>
      <w:pPr>
        <w:spacing w:after="40"/>
        <w:ind w:left="360"/>
      </w:pPr>
      <w:r>
        <w:t xml:space="preserve">B) </w:t>
      </w:r>
      <w:r>
        <w:t>Base em terra voltada a pessoas e cargas, conectada ao aeroporto regional, mas sem função de coletar a produção dos campos.</w:t>
      </w:r>
    </w:p>
    <w:p>
      <w:pPr>
        <w:spacing w:after="40"/>
        <w:ind w:left="360"/>
      </w:pPr>
      <w:r>
        <w:t xml:space="preserve">C) </w:t>
      </w:r>
      <w:r>
        <w:t>Instalação em terra que transfere produto recebido de terceiros, porém sem função coletora dos campos produtores.</w:t>
      </w:r>
    </w:p>
    <w:p>
      <w:pPr>
        <w:spacing w:after="40"/>
        <w:ind w:left="360"/>
      </w:pPr>
      <w:r>
        <w:rPr>
          <w:b/>
        </w:rPr>
        <w:t xml:space="preserve">D) </w:t>
      </w:r>
      <w:r>
        <w:rPr>
          <w:b/>
        </w:rPr>
        <w:t>Instalação em terra que coleta a produção de campos produtores e realiza a transferência do produto.</w:t>
      </w:r>
    </w:p>
    <w:p>
      <w:pPr>
        <w:spacing w:before="200" w:after="80"/>
      </w:pPr>
      <w:r>
        <w:rPr>
          <w:b/>
        </w:rPr>
        <w:t xml:space="preserve">3841. </w:t>
      </w:r>
      <w:r>
        <w:t>Em um FPSO, avalia-se usar a área de pouso existente como ponto primário de embarque para evacuação aérea após a saída do pessoal do refúgio temporário. A área cumpre as dimensões mínimas de um heliponto, mas não dispõe de estação dedicada de embarque/desembarque nem das facilidades associadas. Qual conclusão melhor sustenta sua integração ao plano de emergência?</w:t>
      </w:r>
    </w:p>
    <w:p>
      <w:pPr>
        <w:spacing w:after="40"/>
        <w:ind w:left="360"/>
      </w:pPr>
      <w:r>
        <w:rPr>
          <w:b/>
        </w:rPr>
        <w:t xml:space="preserve">A) </w:t>
      </w:r>
      <w:r>
        <w:rPr>
          <w:b/>
        </w:rPr>
        <w:t>A área pode apoiar pouso e decolagem, mas o embarque após o muster requer verificar se a instalação é um heliporto e se há facilidades de embarque.</w:t>
      </w:r>
    </w:p>
    <w:p>
      <w:pPr>
        <w:spacing w:after="40"/>
        <w:ind w:left="360"/>
      </w:pPr>
      <w:r>
        <w:t xml:space="preserve">B) </w:t>
      </w:r>
      <w:r>
        <w:t>A área pode ser tratada como interface aérea completa, porque dimensões e setor livre são os fatores decisivos para qualquer embarque de abandono.</w:t>
      </w:r>
    </w:p>
    <w:p>
      <w:pPr>
        <w:spacing w:after="40"/>
        <w:ind w:left="360"/>
      </w:pPr>
      <w:r>
        <w:t xml:space="preserve">C) </w:t>
      </w:r>
      <w:r>
        <w:t>O ponto pode ser classificado como estação de embarque por equivalência operacional, desde que a sinalização do heliponto esteja regular.</w:t>
      </w:r>
    </w:p>
    <w:p>
      <w:pPr>
        <w:spacing w:after="40"/>
        <w:ind w:left="360"/>
      </w:pPr>
      <w:r>
        <w:t xml:space="preserve">D) </w:t>
      </w:r>
      <w:r>
        <w:t>A ausência de estação de embarque é compensada pela proximidade com o refúgio temporário, desde que o CCR mantenha contato com a aeronave nas frequências usuais.</w:t>
      </w:r>
    </w:p>
    <w:p>
      <w:pPr>
        <w:spacing w:before="200" w:after="80"/>
      </w:pPr>
      <w:r>
        <w:rPr>
          <w:b/>
        </w:rPr>
        <w:t xml:space="preserve">3842. </w:t>
      </w:r>
      <w:r>
        <w:t>Uma área offshore passou a concentrar voos de várias unidades em modelo hub. O plano de emergência do FPSO já prevê evacuação aérea e comunicação entre CCR, comando da unidade e meios externos. Qual ajuste é mais coerente para preservar a integração dos sistemas de salvatagem?</w:t>
      </w:r>
    </w:p>
    <w:p>
      <w:pPr>
        <w:spacing w:after="40"/>
        <w:ind w:left="360"/>
      </w:pPr>
      <w:r>
        <w:t xml:space="preserve">A) </w:t>
      </w:r>
      <w:r>
        <w:t>Concentrar a revisão na sequência de abandono interno, porque corredores e frequências continuam adequados quando o número de aeronaves aumenta.</w:t>
      </w:r>
    </w:p>
    <w:p>
      <w:pPr>
        <w:spacing w:after="40"/>
        <w:ind w:left="360"/>
      </w:pPr>
      <w:r>
        <w:rPr>
          <w:b/>
        </w:rPr>
        <w:t xml:space="preserve">B) </w:t>
      </w:r>
      <w:r>
        <w:rPr>
          <w:b/>
        </w:rPr>
        <w:t>Revalidar corredores de voo, altitudes, frequências de chamada e procedimentos locais, porque a concentração operacional altera a forma segura e previsível de coordenar o tráfego aéreo.</w:t>
      </w:r>
    </w:p>
    <w:p>
      <w:pPr>
        <w:spacing w:after="40"/>
        <w:ind w:left="360"/>
      </w:pPr>
      <w:r>
        <w:t xml:space="preserve">C) </w:t>
      </w:r>
      <w:r>
        <w:t>Manter os parâmetros aéreos existentes e reforçar o uso de embarcações de apoio, porque a integração com salvamento aéreo depende sobretudo da disponibilidade de meios marítimos.</w:t>
      </w:r>
    </w:p>
    <w:p>
      <w:pPr>
        <w:spacing w:after="40"/>
        <w:ind w:left="360"/>
      </w:pPr>
      <w:r>
        <w:t xml:space="preserve">D) </w:t>
      </w:r>
      <w:r>
        <w:t>Transferir a coordenação aérea para o ponto de reunião principal, porque o CCR tende a ter papel secundário quando há modelo hub.</w:t>
      </w:r>
    </w:p>
    <w:p>
      <w:pPr>
        <w:spacing w:before="200" w:after="80"/>
      </w:pPr>
      <w:r>
        <w:rPr>
          <w:b/>
        </w:rPr>
        <w:t xml:space="preserve">3843. </w:t>
      </w:r>
      <w:r>
        <w:t>Em um exercício de abandono, o planejamento prevê retirada inicial do pessoal para o refúgio temporário, embarque marítimo em um cais de apoio e eventual resgate aéreo por helicóptero. A equipe quer definir uma matriz de comunicação entre CCR, comando da unidade, embarcações de apoio e meios externos. Qual critério de estruturação é mais robusto?</w:t>
      </w:r>
    </w:p>
    <w:p>
      <w:pPr>
        <w:spacing w:after="40"/>
        <w:ind w:left="360"/>
      </w:pPr>
      <w:r>
        <w:t xml:space="preserve">A) </w:t>
      </w:r>
      <w:r>
        <w:t>Organizar a matriz a partir da proximidade dos pontos de reunião ao refúgio temporário, porque a comunicação externa pode ser ajustada em campo conforme a disponibilidade de meios.</w:t>
      </w:r>
    </w:p>
    <w:p>
      <w:pPr>
        <w:spacing w:after="40"/>
        <w:ind w:left="360"/>
      </w:pPr>
      <w:r>
        <w:rPr>
          <w:b/>
        </w:rPr>
        <w:t xml:space="preserve">B) </w:t>
      </w:r>
      <w:r>
        <w:rPr>
          <w:b/>
        </w:rPr>
        <w:t>Organizar a matriz pelos pontos formalmente reconhecidos de embarque e pelos parâmetros aeronáuticos aplicáveis, alinhando canais e responsabilidades às interfaces do abandono.</w:t>
      </w:r>
    </w:p>
    <w:p>
      <w:pPr>
        <w:spacing w:after="40"/>
        <w:ind w:left="360"/>
      </w:pPr>
      <w:r>
        <w:t xml:space="preserve">C) </w:t>
      </w:r>
      <w:r>
        <w:t>Organizar a matriz a partir da hierarquia de resposta interna, porque a validação formal dos pontos de embarque tem pouca influência sobre a coordenação com recursos externos.</w:t>
      </w:r>
    </w:p>
    <w:p>
      <w:pPr>
        <w:spacing w:after="40"/>
        <w:ind w:left="360"/>
      </w:pPr>
      <w:r>
        <w:t xml:space="preserve">D) </w:t>
      </w:r>
      <w:r>
        <w:t>Organizar a matriz a partir do meio com maior capacidade de retirada, porque a padronização da comunicação segue naturalmente o recurso predominante na emergência.</w:t>
      </w:r>
    </w:p>
    <w:p>
      <w:pPr>
        <w:spacing w:before="200" w:after="80"/>
      </w:pPr>
      <w:r>
        <w:rPr>
          <w:b/>
        </w:rPr>
        <w:t xml:space="preserve">3844. </w:t>
      </w:r>
      <w:r>
        <w:t>Durante a revisão do plano de abandono de uma unidade, a equipe propõe usar a área adjacente ao refúgio temporário como ponto de reunião e transferir os ocupantes para o convés de pouso como estação de embarque aérea. Qual avaliação é mais consistente para validar essa integração?</w:t>
      </w:r>
    </w:p>
    <w:p>
      <w:pPr>
        <w:spacing w:after="40"/>
        <w:ind w:left="360"/>
      </w:pPr>
      <w:r>
        <w:t xml:space="preserve">A) </w:t>
      </w:r>
      <w:r>
        <w:t>A integração pode ser adotada quando houver capacidade operacional de pouso, enquanto frequências, corredores e demais parâmetros de tráfego aéreo podem ser ajustados no momento da emergência.</w:t>
      </w:r>
    </w:p>
    <w:p>
      <w:pPr>
        <w:spacing w:after="40"/>
        <w:ind w:left="360"/>
      </w:pPr>
      <w:r>
        <w:t xml:space="preserve">B) </w:t>
      </w:r>
      <w:r>
        <w:t>A proximidade entre refúgio temporário e convés de pouso já sustenta a integração, porque a principal função do ponto de reunião é reduzir o deslocamento de pessoas.</w:t>
      </w:r>
    </w:p>
    <w:p>
      <w:pPr>
        <w:spacing w:after="40"/>
        <w:ind w:left="360"/>
      </w:pPr>
      <w:r>
        <w:t xml:space="preserve">C) </w:t>
      </w:r>
      <w:r>
        <w:t>A integração depende principalmente de o ponto de reunião ficar afastado da área de processo, porque isso reduz a relevância do setor livre de obstáculos e da demarcação visual do convés.</w:t>
      </w:r>
    </w:p>
    <w:p>
      <w:pPr>
        <w:spacing w:after="40"/>
        <w:ind w:left="360"/>
      </w:pPr>
      <w:r>
        <w:rPr>
          <w:b/>
        </w:rPr>
        <w:t xml:space="preserve">D) </w:t>
      </w:r>
      <w:r>
        <w:rPr>
          <w:b/>
        </w:rPr>
        <w:t>A integração é consistente se o convés cumprir requisitos físicos e de sinalização e, para servir como embarque e desembarque direto, estiver previsto como heliporto nos procedimentos aéreos aplicáveis.</w:t>
      </w:r>
    </w:p>
    <w:p>
      <w:pPr>
        <w:spacing w:before="200" w:after="80"/>
      </w:pPr>
      <w:r>
        <w:rPr>
          <w:b/>
        </w:rPr>
        <w:t xml:space="preserve">3845. </w:t>
      </w:r>
      <w:r>
        <w:t>Na revisão do plano de abandono de um FPSO, pretende-se levar o pessoal do refúgio temporário para evacuação aérea. A área disponível atende a pouso e decolagem, mas não possui estação formal de embarque e desembarque de passageiros. Qual avaliação melhor integra salvatagem, muster e embarque?</w:t>
      </w:r>
    </w:p>
    <w:p>
      <w:pPr>
        <w:spacing w:after="40"/>
        <w:ind w:left="360"/>
      </w:pPr>
      <w:r>
        <w:t xml:space="preserve">A) </w:t>
      </w:r>
      <w:r>
        <w:t>Equiparar a área a um heliporto no abandono, desde que sinalização e acesso sejam ajustados antes da operação.</w:t>
      </w:r>
    </w:p>
    <w:p>
      <w:pPr>
        <w:spacing w:after="40"/>
        <w:ind w:left="360"/>
      </w:pPr>
      <w:r>
        <w:t xml:space="preserve">B) </w:t>
      </w:r>
      <w:r>
        <w:t>Aceitar a área como interface direta entre muster e embarque, desde que o fluxo de passageiros seja coordenado pela unidade.</w:t>
      </w:r>
    </w:p>
    <w:p>
      <w:pPr>
        <w:spacing w:after="40"/>
        <w:ind w:left="360"/>
      </w:pPr>
      <w:r>
        <w:t xml:space="preserve">C) </w:t>
      </w:r>
      <w:r>
        <w:t>Tratar a área como interface direta de embarque aéreo, porque o uso em emergência supre a falta de estação de embarque e desembarque.</w:t>
      </w:r>
    </w:p>
    <w:p>
      <w:pPr>
        <w:spacing w:after="40"/>
        <w:ind w:left="360"/>
      </w:pPr>
      <w:r>
        <w:rPr>
          <w:b/>
        </w:rPr>
        <w:t xml:space="preserve">D) </w:t>
      </w:r>
      <w:r>
        <w:rPr>
          <w:b/>
        </w:rPr>
        <w:t>Usar a área como apoio ao abandono e atribuir a interface direta de embarque aéreo a um heliporto ou solução equivalente.</w:t>
      </w:r>
    </w:p>
    <w:p>
      <w:pPr>
        <w:spacing w:before="200" w:after="80"/>
      </w:pPr>
      <w:r>
        <w:rPr>
          <w:b/>
        </w:rPr>
        <w:t xml:space="preserve">3846. </w:t>
      </w:r>
      <w:r>
        <w:t>Após a adoção de um modelo hub na área onde opera o FPSO, a equipe de resposta quer manter inalterado o anexo de comunicação aérea do plano de emergência, alegando que eventuais ajustes podem ser resolvidos pelos pilotos durante a ocorrência. Qual revisão é mais adequada?</w:t>
      </w:r>
    </w:p>
    <w:p>
      <w:pPr>
        <w:spacing w:after="40"/>
        <w:ind w:left="360"/>
      </w:pPr>
      <w:r>
        <w:t xml:space="preserve">A) </w:t>
      </w:r>
      <w:r>
        <w:t>Preservar as frequências e rotas já usadas pela unidade e ajustar apenas a sequência de voos quando houver necessidade de evacuação.</w:t>
      </w:r>
    </w:p>
    <w:p>
      <w:pPr>
        <w:spacing w:after="40"/>
        <w:ind w:left="360"/>
      </w:pPr>
      <w:r>
        <w:t xml:space="preserve">B) </w:t>
      </w:r>
      <w:r>
        <w:t>Transferir a coordenação aérea para a equipe de emergência de bordo, mantendo o plano inalterado porque o modelo hub afeta principalmente a logística rotineira.</w:t>
      </w:r>
    </w:p>
    <w:p>
      <w:pPr>
        <w:spacing w:after="40"/>
        <w:ind w:left="360"/>
      </w:pPr>
      <w:r>
        <w:rPr>
          <w:b/>
        </w:rPr>
        <w:t xml:space="preserve">C) </w:t>
      </w:r>
      <w:r>
        <w:rPr>
          <w:b/>
        </w:rPr>
        <w:t>Revalidar corredores, altitudes e frequências aplicáveis à área e refletir as correções no procedimento de coordenação entre CCR, comando da unidade e meios aéreos.</w:t>
      </w:r>
    </w:p>
    <w:p>
      <w:pPr>
        <w:spacing w:after="40"/>
        <w:ind w:left="360"/>
      </w:pPr>
      <w:r>
        <w:t xml:space="preserve">D) </w:t>
      </w:r>
      <w:r>
        <w:t>Definir um corredor de emergência próprio da unidade, separado das regras regionais, para reduzir interferência com o tráfego já existente.</w:t>
      </w:r>
    </w:p>
    <w:p>
      <w:pPr>
        <w:spacing w:before="200" w:after="80"/>
      </w:pPr>
      <w:r>
        <w:rPr>
          <w:b/>
        </w:rPr>
        <w:t xml:space="preserve">3847. </w:t>
      </w:r>
      <w:r>
        <w:t>Uma instalação costeira foi proposta como apoio ao abandono coletivo: está em terra e movimenta gás natural, mas não exerce a coleta de campos produtores. A logística pretende enquadrá-la no plano como estação formal de embarque e desembarque. Qual avaliação é mais consistente com o enquadramento legal?</w:t>
      </w:r>
    </w:p>
    <w:p>
      <w:pPr>
        <w:spacing w:after="40"/>
        <w:ind w:left="360"/>
      </w:pPr>
      <w:r>
        <w:t xml:space="preserve">A) </w:t>
      </w:r>
      <w:r>
        <w:t>Não pode ser enquadrada, porque a caracterização depende principalmente de servir ao embarque e desembarque de pessoas na base.</w:t>
      </w:r>
    </w:p>
    <w:p>
      <w:pPr>
        <w:spacing w:after="40"/>
        <w:ind w:left="360"/>
      </w:pPr>
      <w:r>
        <w:t xml:space="preserve">B) </w:t>
      </w:r>
      <w:r>
        <w:t>Pode ser enquadrada, porque uma instalação terrestre com transferência de gás natural já atende ao tipo de estação previsto.</w:t>
      </w:r>
    </w:p>
    <w:p>
      <w:pPr>
        <w:spacing w:after="40"/>
        <w:ind w:left="360"/>
      </w:pPr>
      <w:r>
        <w:rPr>
          <w:b/>
        </w:rPr>
        <w:t xml:space="preserve">C) </w:t>
      </w:r>
      <w:r>
        <w:rPr>
          <w:b/>
        </w:rPr>
        <w:t>Não pode ser enquadrada, porque essa categoria legal exige, em conjunto, coleta de campos produtores e transferência do produto.</w:t>
      </w:r>
    </w:p>
    <w:p>
      <w:pPr>
        <w:spacing w:after="40"/>
        <w:ind w:left="360"/>
      </w:pPr>
      <w:r>
        <w:t xml:space="preserve">D) </w:t>
      </w:r>
      <w:r>
        <w:t>Pode ser enquadrada, porque no plano de emergência a função operacional de apoio pode suprir a ausência de atividade coletora.</w:t>
      </w:r>
    </w:p>
    <w:p>
      <w:pPr>
        <w:spacing w:before="200" w:after="80"/>
      </w:pPr>
      <w:r>
        <w:rPr>
          <w:b/>
        </w:rPr>
        <w:t xml:space="preserve">3848. </w:t>
      </w:r>
      <w:r>
        <w:t>Uma área offshore passará a operar com modelo hub para concentrar voos entre unidades. O SGSO da unidade precisa revisar os procedimentos de comunicação entre CCR/comando e meios aéreos de salvamento para cenários de evacuação. Qual ajuste é mais coerente?</w:t>
      </w:r>
    </w:p>
    <w:p>
      <w:pPr>
        <w:spacing w:after="40"/>
        <w:ind w:left="360"/>
      </w:pPr>
      <w:r>
        <w:t xml:space="preserve">A) </w:t>
      </w:r>
      <w:r>
        <w:t>Reorganizar as chamadas locais em torno da embarcação de apoio, que passa a atuar como referência primária para qualquer aeronave de resgate.</w:t>
      </w:r>
    </w:p>
    <w:p>
      <w:pPr>
        <w:spacing w:after="40"/>
        <w:ind w:left="360"/>
      </w:pPr>
      <w:r>
        <w:t xml:space="preserve">B) </w:t>
      </w:r>
      <w:r>
        <w:t>Preservar corredores e frequências já usados em operação dispersa, porque a prioridade da resposta tende a compensar a reorganização do tráfego.</w:t>
      </w:r>
    </w:p>
    <w:p>
      <w:pPr>
        <w:spacing w:after="40"/>
        <w:ind w:left="360"/>
      </w:pPr>
      <w:r>
        <w:rPr>
          <w:b/>
        </w:rPr>
        <w:t xml:space="preserve">C) </w:t>
      </w:r>
      <w:r>
        <w:rPr>
          <w:b/>
        </w:rPr>
        <w:t>Ajustar rotas, frequências e procedimentos locais em alinhamento com a circular regional, para manter previsibilidade e segurança das comunicações no novo arranjo.</w:t>
      </w:r>
    </w:p>
    <w:p>
      <w:pPr>
        <w:spacing w:after="40"/>
        <w:ind w:left="360"/>
      </w:pPr>
      <w:r>
        <w:t xml:space="preserve">D) </w:t>
      </w:r>
      <w:r>
        <w:t>Transferir para o piloto da aeronave a definição final de rota e frequência, deixando o plano da unidade focado na liberação do embarque.</w:t>
      </w:r>
    </w:p>
    <w:p>
      <w:pPr>
        <w:spacing w:before="200" w:after="80"/>
      </w:pPr>
      <w:r>
        <w:rPr>
          <w:b/>
        </w:rPr>
        <w:t xml:space="preserve">3849. </w:t>
      </w:r>
      <w:r>
        <w:t>Uma instalação em terra é cogitada como ponto de apoio no plano de evacuação por concentrar pessoal deslocado após desembarque. Ela recebe produção de campos próximos, mas não realiza transferência de óleo ou gás. Se a intenção é listá-la formalmente como estação de embarque/desembarque no arranjo logístico da emergência, qual entendimento é mais adequado?</w:t>
      </w:r>
    </w:p>
    <w:p>
      <w:pPr>
        <w:spacing w:after="40"/>
        <w:ind w:left="360"/>
      </w:pPr>
      <w:r>
        <w:t xml:space="preserve">A) </w:t>
      </w:r>
      <w:r>
        <w:t>O enquadramento é possível, porque a função de apoio ao pessoal prevalece sobre a função de transferência do produto.</w:t>
      </w:r>
    </w:p>
    <w:p>
      <w:pPr>
        <w:spacing w:after="40"/>
        <w:ind w:left="360"/>
      </w:pPr>
      <w:r>
        <w:t xml:space="preserve">B) </w:t>
      </w:r>
      <w:r>
        <w:t>O enquadramento é possível, porque ser instalação terrestre e coletora já caracteriza a estação.</w:t>
      </w:r>
    </w:p>
    <w:p>
      <w:pPr>
        <w:spacing w:after="40"/>
        <w:ind w:left="360"/>
      </w:pPr>
      <w:r>
        <w:t xml:space="preserve">C) </w:t>
      </w:r>
      <w:r>
        <w:t>O enquadramento depende de ela estar conectada a campos produtores, independentemente do tipo de operação realizada.</w:t>
      </w:r>
    </w:p>
    <w:p>
      <w:pPr>
        <w:spacing w:after="40"/>
        <w:ind w:left="360"/>
      </w:pPr>
      <w:r>
        <w:rPr>
          <w:b/>
        </w:rPr>
        <w:t xml:space="preserve">D) </w:t>
      </w:r>
      <w:r>
        <w:rPr>
          <w:b/>
        </w:rPr>
        <w:t>O enquadramento não se completa, porque as características de instalação terrestre, coletora e de transferência são cumulativas.</w:t>
      </w:r>
    </w:p>
    <w:p>
      <w:pPr>
        <w:spacing w:before="200" w:after="80"/>
      </w:pPr>
      <w:r>
        <w:rPr>
          <w:b/>
        </w:rPr>
        <w:t xml:space="preserve">3850. </w:t>
      </w:r>
      <w:r>
        <w:t>Na revisão do plano de resposta, o coordenador de emergência precisa definir como CCR, comando da unidade, embarcações de apoio e meios externos de salvamento devem se articular em retiradas de pessoas por mar e por ar. Qual princípio de estruturação do plano é mais consistente?</w:t>
      </w:r>
    </w:p>
    <w:p>
      <w:pPr>
        <w:spacing w:after="40"/>
        <w:ind w:left="360"/>
      </w:pPr>
      <w:r>
        <w:rPr>
          <w:b/>
        </w:rPr>
        <w:t xml:space="preserve">A) </w:t>
      </w:r>
      <w:r>
        <w:rPr>
          <w:b/>
        </w:rPr>
        <w:t>Separar as interfaces por modal, prevendo para meios aéreos os parâmetros regionais de comunicação e, para pontos marítimos ou terrestres, o enquadramento formal das estações de embarque e desembarque.</w:t>
      </w:r>
    </w:p>
    <w:p>
      <w:pPr>
        <w:spacing w:after="40"/>
        <w:ind w:left="360"/>
      </w:pPr>
      <w:r>
        <w:t xml:space="preserve">B) </w:t>
      </w:r>
      <w:r>
        <w:t>Adotar um protocolo único de contato entre CCR, unidade, embarcações e meios externos, harmonizando mar e ar sob a mesma lógica de comunicação e validando os pontos de desembarque na resposta.</w:t>
      </w:r>
    </w:p>
    <w:p>
      <w:pPr>
        <w:spacing w:after="40"/>
        <w:ind w:left="360"/>
      </w:pPr>
      <w:r>
        <w:t xml:space="preserve">C) </w:t>
      </w:r>
      <w:r>
        <w:t>Atribuir às embarcações de apoio a coordenação tática com recursos externos, inclusive a definição do emprego de aeronaves e dos pontos de recebimento em terra.</w:t>
      </w:r>
    </w:p>
    <w:p>
      <w:pPr>
        <w:spacing w:after="40"/>
        <w:ind w:left="360"/>
      </w:pPr>
      <w:r>
        <w:t xml:space="preserve">D) </w:t>
      </w:r>
      <w:r>
        <w:t>Estruturar uma matriz por área de atendimento e proximidade dos recursos, tratando os pontos de embarque e desembarque e as comunicações específicas como ajustes operacionais posteriores.</w:t>
      </w:r>
    </w:p>
    <w:p>
      <w:pPr>
        <w:spacing w:before="200" w:after="80"/>
      </w:pPr>
      <w:r>
        <w:rPr>
          <w:b/>
        </w:rPr>
        <w:t xml:space="preserve">3851. </w:t>
      </w:r>
      <w:r>
        <w:t>Durante um exercício de abandono ampliado, a equipe pretende mapear pontos alternativos de transferência de pessoas fora da unidade, incluindo monobóia, quadro de bóias múltiplas, cais e uma instalação flutuante não enquadrada nesses tipos. Para decidir quais interfaces devem constar formalmente do plano, qual critério é o mais apropriado?</w:t>
      </w:r>
    </w:p>
    <w:p>
      <w:pPr>
        <w:spacing w:after="40"/>
        <w:ind w:left="360"/>
      </w:pPr>
      <w:r>
        <w:t xml:space="preserve">A) </w:t>
      </w:r>
      <w:r>
        <w:t>Usar como critério principal a capacidade de transferência de produto da instalação, porque essa função define por si só a aptidão para receber evacuados.</w:t>
      </w:r>
    </w:p>
    <w:p>
      <w:pPr>
        <w:spacing w:after="40"/>
        <w:ind w:left="360"/>
      </w:pPr>
      <w:r>
        <w:t xml:space="preserve">B) </w:t>
      </w:r>
      <w:r>
        <w:t>Incluir todas as estruturas capazes de receber pessoas em caráter excepcional, desde que exista comunicação prévia com o operador local.</w:t>
      </w:r>
    </w:p>
    <w:p>
      <w:pPr>
        <w:spacing w:after="40"/>
        <w:ind w:left="360"/>
      </w:pPr>
      <w:r>
        <w:t xml:space="preserve">C) </w:t>
      </w:r>
      <w:r>
        <w:t>Priorizar as estruturas mais próximas da rota da embarcação de resgate, porque a utilidade operacional supera a classificação da instalação.</w:t>
      </w:r>
    </w:p>
    <w:p>
      <w:pPr>
        <w:spacing w:after="40"/>
        <w:ind w:left="360"/>
      </w:pPr>
      <w:r>
        <w:rPr>
          <w:b/>
        </w:rPr>
        <w:t xml:space="preserve">D) </w:t>
      </w:r>
      <w:r>
        <w:rPr>
          <w:b/>
        </w:rPr>
        <w:t>Restringir a formalização às estruturas cujo tipo e características permitam seu enquadramento como estação de embarque e desembarque, compatibilizando depois o uso operacional.</w:t>
      </w:r>
    </w:p>
    <w:p>
      <w:pPr>
        <w:spacing w:before="200" w:after="80"/>
      </w:pPr>
      <w:r>
        <w:rPr>
          <w:b/>
        </w:rPr>
        <w:t xml:space="preserve">3852. </w:t>
      </w:r>
      <w:r>
        <w:t>Na revisão do plano de abandono de um FPSO, considerou-se usar a área de pouso como ponto de retirada aérea de pessoal após o muster. Embora a área cumpra os requisitos físicos de um heliponto, ela não dispõe de estação de embarque/desembarque nem das facilidades operacionais associadas. Qual conclusão melhor sustenta sua integração com os sistemas de salvatagem?</w:t>
      </w:r>
    </w:p>
    <w:p>
      <w:pPr>
        <w:spacing w:after="40"/>
        <w:ind w:left="360"/>
      </w:pPr>
      <w:r>
        <w:t xml:space="preserve">A) </w:t>
      </w:r>
      <w:r>
        <w:t>Se o plano de abandono prever aeronaves para retirada de pessoal, a área de pouso pode assumir a função de embarque aéreo sem alteração relevante da infraestrutura local.</w:t>
      </w:r>
    </w:p>
    <w:p>
      <w:pPr>
        <w:spacing w:after="40"/>
        <w:ind w:left="360"/>
      </w:pPr>
      <w:r>
        <w:t xml:space="preserve">B) </w:t>
      </w:r>
      <w:r>
        <w:t>Atendidos os requisitos do heliponto, a retirada aérea após o muster pode ser tratada como embarque, mesmo sem estação dedicada ou outras facilidades operacionais.</w:t>
      </w:r>
    </w:p>
    <w:p>
      <w:pPr>
        <w:spacing w:after="40"/>
        <w:ind w:left="360"/>
      </w:pPr>
      <w:r>
        <w:t xml:space="preserve">C) </w:t>
      </w:r>
      <w:r>
        <w:t>Para fins de salvatagem, a falta de estação de embarque pode ser suprida pela proximidade ao refúgio temporário e pela adequação da rota interna até a área de pouso.</w:t>
      </w:r>
    </w:p>
    <w:p>
      <w:pPr>
        <w:spacing w:after="40"/>
        <w:ind w:left="360"/>
      </w:pPr>
      <w:r>
        <w:rPr>
          <w:b/>
        </w:rPr>
        <w:t xml:space="preserve">D) </w:t>
      </w:r>
      <w:r>
        <w:rPr>
          <w:b/>
        </w:rPr>
        <w:t>A área pode servir como local de pouso, mas seu uso como ponto formal de evacuação aérea exige configuração de heliporto, com infraestrutura de embarque/desembarque e apoio operacional.</w:t>
      </w:r>
    </w:p>
    <w:p>
      <w:pPr>
        <w:spacing w:before="200" w:after="80"/>
      </w:pPr>
      <w:r>
        <w:rPr>
          <w:b/>
        </w:rPr>
        <w:t xml:space="preserve">3853. </w:t>
      </w:r>
      <w:r>
        <w:t>Uma revisão de muster pretende incluir diferentes pontos externos como interfaces formais para continuidade da resposta após a retirada de pessoal de uma unidade offshore. Entre as propostas abaixo, qual adota o critério mais consistente para selecionar esses pontos?</w:t>
      </w:r>
    </w:p>
    <w:p>
      <w:pPr>
        <w:spacing w:after="40"/>
        <w:ind w:left="360"/>
      </w:pPr>
      <w:r>
        <w:t xml:space="preserve">A) </w:t>
      </w:r>
      <w:r>
        <w:t>Selecionar os pontos externos a partir da disponibilidade de meios de apoio no dia da operação, porque a formalização prévia reduz a flexibilidade necessária ao abandono.</w:t>
      </w:r>
    </w:p>
    <w:p>
      <w:pPr>
        <w:spacing w:after="40"/>
        <w:ind w:left="360"/>
      </w:pPr>
      <w:r>
        <w:t xml:space="preserve">B) </w:t>
      </w:r>
      <w:r>
        <w:t>Priorizar as estruturas com maior capacidade logística, deixando a verificação de enquadramento legal para depois, já que a resposta inicial depende mais de escala do que de definição formal.</w:t>
      </w:r>
    </w:p>
    <w:p>
      <w:pPr>
        <w:spacing w:after="40"/>
        <w:ind w:left="360"/>
      </w:pPr>
      <w:r>
        <w:t xml:space="preserve">C) </w:t>
      </w:r>
      <w:r>
        <w:t>Incluir qualquer estrutura que permita transferência física de pessoas ou material, porque em emergência a funcionalidade prática substitui o enquadramento formal e a diferença entre heliponto e heliporto.</w:t>
      </w:r>
    </w:p>
    <w:p>
      <w:pPr>
        <w:spacing w:after="40"/>
        <w:ind w:left="360"/>
      </w:pPr>
      <w:r>
        <w:rPr>
          <w:b/>
        </w:rPr>
        <w:t xml:space="preserve">D) </w:t>
      </w:r>
      <w:r>
        <w:rPr>
          <w:b/>
        </w:rPr>
        <w:t>Tratar como interfaces formais as estruturas enquadradas nas categorias legais de estação de embarque/desembarque e, na interface aérea, confirmar se a instalação é heliporto, e não só área de pouso/decolagem.</w:t>
      </w:r>
    </w:p>
    <w:p>
      <w:pPr>
        <w:spacing w:before="200" w:after="80"/>
      </w:pPr>
      <w:r>
        <w:rPr>
          <w:b/>
        </w:rPr>
        <w:t xml:space="preserve">3854. </w:t>
      </w:r>
      <w:r>
        <w:t>Na revisão do plano de abandono de um FPSO, a equipe propõe transferir o ponto de reunião para a vizinhança do heliponto, alegando rota mais curta a partir do refúgio temporário. Qual critério deve pesar mais na decisão?</w:t>
      </w:r>
    </w:p>
    <w:p>
      <w:pPr>
        <w:spacing w:after="40"/>
        <w:ind w:left="360"/>
      </w:pPr>
      <w:r>
        <w:t xml:space="preserve">A) </w:t>
      </w:r>
      <w:r>
        <w:t>A possibilidade de concentrar contagem de pessoal e apoio logístico no mesmo convés, porque isso tende a simplificar a coordenação da emergência.</w:t>
      </w:r>
    </w:p>
    <w:p>
      <w:pPr>
        <w:spacing w:after="40"/>
        <w:ind w:left="360"/>
      </w:pPr>
      <w:r>
        <w:t xml:space="preserve">B) </w:t>
      </w:r>
      <w:r>
        <w:t>A redução da distância ao refúgio temporário, porque o ponto de reunião pode ser tratado separadamente das exigências aplicáveis à área de pouso.</w:t>
      </w:r>
    </w:p>
    <w:p>
      <w:pPr>
        <w:spacing w:after="40"/>
        <w:ind w:left="360"/>
      </w:pPr>
      <w:r>
        <w:rPr>
          <w:b/>
        </w:rPr>
        <w:t xml:space="preserve">C) </w:t>
      </w:r>
      <w:r>
        <w:rPr>
          <w:b/>
        </w:rPr>
        <w:t>A compatibilidade entre a função de muster e as restrições físicas da área de pouso, incluindo setor livre de obstáculos, sinalização e implicações sobre futura operação de embarque.</w:t>
      </w:r>
    </w:p>
    <w:p>
      <w:pPr>
        <w:spacing w:after="40"/>
        <w:ind w:left="360"/>
      </w:pPr>
      <w:r>
        <w:t xml:space="preserve">D) </w:t>
      </w:r>
      <w:r>
        <w:t>A conveniência de manter o ponto de reunião junto ao meio aéreo, porque a classificação entre heliponto e heliporto afeta a rotina normal, não a lógica de abandono.</w:t>
      </w:r>
    </w:p>
    <w:p>
      <w:pPr>
        <w:spacing w:before="200" w:after="80"/>
      </w:pPr>
      <w:r>
        <w:rPr>
          <w:b/>
        </w:rPr>
        <w:t xml:space="preserve">3855. </w:t>
      </w:r>
      <w:r>
        <w:t>Após um simulado envolvendo CCR, comando da unidade, equipe de emergência, embarcação de apoio e helicóptero de resgate, a gerência quer reduzir ambiguidades nas interfaces externas. Considerando o arcabouço disponível para integrar salvatagem, comunicação e pontos de embarque, qual inclusão no plano é a mais robusta?</w:t>
      </w:r>
    </w:p>
    <w:p>
      <w:pPr>
        <w:spacing w:after="40"/>
        <w:ind w:left="360"/>
      </w:pPr>
      <w:r>
        <w:t xml:space="preserve">A) </w:t>
      </w:r>
      <w:r>
        <w:t>Uma matriz voltada à hierarquia entre CCR e equipe de emergência, com contatos externos padronizados e revisão posterior dos pontos de embarque, priorizando a cadeia interna de comando sobre os procedimentos regionais.</w:t>
      </w:r>
    </w:p>
    <w:p>
      <w:pPr>
        <w:spacing w:after="40"/>
        <w:ind w:left="360"/>
      </w:pPr>
      <w:r>
        <w:t xml:space="preserve">B) </w:t>
      </w:r>
      <w:r>
        <w:t>Uma matriz que concentre a coordenação dos meios externos na embarcação de apoio, usando-a como elo principal para retirada por mar e acionamento aéreo, com consolidação local das frequências e rotas de atendimento.</w:t>
      </w:r>
    </w:p>
    <w:p>
      <w:pPr>
        <w:spacing w:after="40"/>
        <w:ind w:left="360"/>
      </w:pPr>
      <w:r>
        <w:rPr>
          <w:b/>
        </w:rPr>
        <w:t xml:space="preserve">C) </w:t>
      </w:r>
      <w:r>
        <w:rPr>
          <w:b/>
        </w:rPr>
        <w:t>Uma matriz que integre contatos da unidade com frequências de chamada, rotas e parâmetros dos meios aéreos, preveja ajustes locais em caso de hub e indique quais estruturas são formalmente reconhecidas como estações de embarque e desembarque.</w:t>
      </w:r>
    </w:p>
    <w:p>
      <w:pPr>
        <w:spacing w:after="40"/>
        <w:ind w:left="360"/>
      </w:pPr>
      <w:r>
        <w:t xml:space="preserve">D) </w:t>
      </w:r>
      <w:r>
        <w:t>Uma matriz centrada na lotação do refúgio temporário e na sequência de abandono, deixando a definição dos pontos de embarque e dos canais com meios externos para ajuste operacional conforme o cenário evolua.</w:t>
      </w:r>
    </w:p>
    <w:p>
      <w:pPr>
        <w:spacing w:before="200" w:after="80"/>
      </w:pPr>
      <w:r>
        <w:rPr>
          <w:b/>
        </w:rPr>
        <w:t xml:space="preserve">3856. </w:t>
      </w:r>
      <w:r>
        <w:t>Durante a revisão do plano de abandono de um FPSO, a equipe pretende usar a área de pouso existente como estação aérea de embarque após o muster no refúgio temporário. A área atende aos requisitos físicos de heliponto, mas não dispõe de estação de embarque e desembarque de passageiros. Qual avaliação é mais consistente para integrar salvatagem, muster e abandono?</w:t>
      </w:r>
    </w:p>
    <w:p>
      <w:pPr>
        <w:spacing w:after="40"/>
        <w:ind w:left="360"/>
      </w:pPr>
      <w:r>
        <w:t xml:space="preserve">A) </w:t>
      </w:r>
      <w:r>
        <w:t>A área pode entrar no planejamento aéreo como recurso operacional da aeronave, e o fluxo de abandono pode ser tratado à parte sem depender da caracterização como heliporto.</w:t>
      </w:r>
    </w:p>
    <w:p>
      <w:pPr>
        <w:spacing w:after="40"/>
        <w:ind w:left="360"/>
      </w:pPr>
      <w:r>
        <w:t xml:space="preserve">B) </w:t>
      </w:r>
      <w:r>
        <w:t>A área pode ser tratada como interface direta completa entre evacuação aérea e embarque de pessoas, porque a conformidade física do heliponto já satisfaz a integração operacional.</w:t>
      </w:r>
    </w:p>
    <w:p>
      <w:pPr>
        <w:spacing w:after="40"/>
        <w:ind w:left="360"/>
      </w:pPr>
      <w:r>
        <w:rPr>
          <w:b/>
        </w:rPr>
        <w:t xml:space="preserve">C) </w:t>
      </w:r>
      <w:r>
        <w:rPr>
          <w:b/>
        </w:rPr>
        <w:t>A solução exige reavaliação, porque a interface direta com embarque de pessoas requer um heliporto; a conformidade do heliponto não substitui a estação de embarque e desembarque.</w:t>
      </w:r>
    </w:p>
    <w:p>
      <w:pPr>
        <w:spacing w:after="40"/>
        <w:ind w:left="360"/>
      </w:pPr>
      <w:r>
        <w:t xml:space="preserve">D) </w:t>
      </w:r>
      <w:r>
        <w:t>A principal revisão necessária é na sinalização horizontal, porque a diferença entre heliponto e heliporto afeta mais a identificação visual do que o fluxo de abandono.</w:t>
      </w:r>
    </w:p>
    <w:p>
      <w:pPr>
        <w:spacing w:before="200" w:after="80"/>
      </w:pPr>
      <w:r>
        <w:rPr>
          <w:b/>
        </w:rPr>
        <w:t xml:space="preserve">3857. </w:t>
      </w:r>
      <w:r>
        <w:t>Em um FPSO, buscando aproximar o ponto de reunião do refúgio temporário da interface de embarque aéreo, considera-se instalar o muster em uma área que, nos momentos de maior lotação, concentra pessoas e equipamentos móveis junto à zona de aproximação final e decolagem do heliponto. Qual avaliação tende a ser mais adequada?</w:t>
      </w:r>
    </w:p>
    <w:p>
      <w:pPr>
        <w:spacing w:after="40"/>
        <w:ind w:left="360"/>
      </w:pPr>
      <w:r>
        <w:rPr>
          <w:b/>
        </w:rPr>
        <w:t xml:space="preserve">A) </w:t>
      </w:r>
      <w:r>
        <w:rPr>
          <w:b/>
        </w:rPr>
        <w:t>A proposta tende a comprometer a integração, porque o uso do heliponto/heliporto em muster e embarque depende de área operacional desobstruída, além do atendimento aos requisitos regulamentares de geometria e marcação.</w:t>
      </w:r>
    </w:p>
    <w:p>
      <w:pPr>
        <w:spacing w:after="40"/>
        <w:ind w:left="360"/>
      </w:pPr>
      <w:r>
        <w:t xml:space="preserve">B) </w:t>
      </w:r>
      <w:r>
        <w:t>A proposta é aceitável se o ponto de reunião ficar mais próximo da área de pouso, porque a redução do deslocamento até o embarque aéreo prevalece sobre a concentração de pessoas e equipamentos móveis nas adjacências operacionais.</w:t>
      </w:r>
    </w:p>
    <w:p>
      <w:pPr>
        <w:spacing w:after="40"/>
        <w:ind w:left="360"/>
      </w:pPr>
      <w:r>
        <w:t xml:space="preserve">C) </w:t>
      </w:r>
      <w:r>
        <w:t>A proposta pode ser mantida com ajuste de frequências e chamadas entre CCR e aeronave, porque a coordenação prevista para o tráfego aéreo é suficiente para absorver a ocupação da zona de aproximação e decolagem do heliponto.</w:t>
      </w:r>
    </w:p>
    <w:p>
      <w:pPr>
        <w:spacing w:after="40"/>
        <w:ind w:left="360"/>
      </w:pPr>
      <w:r>
        <w:t xml:space="preserve">D) </w:t>
      </w:r>
      <w:r>
        <w:t>A proposta pode ser adotada desde que a área de toque preserve a faixa de demarcação, o prefixo do heliponto e as dimensões mínimas, mesmo com maior ocupação humana e de equipamentos no entorno da aproximação final e decolagem.</w:t>
      </w:r>
    </w:p>
    <w:p>
      <w:pPr>
        <w:spacing w:before="200" w:after="80"/>
      </w:pPr>
      <w:r>
        <w:rPr>
          <w:b/>
        </w:rPr>
        <w:t xml:space="preserve">3858. </w:t>
      </w:r>
      <w:r>
        <w:t>Dados de simulados, quase acidentes e estudos de risco mostram atrasos recorrentes em uma estação de embarque: comandos pouco compreendidos, interface desconfortável para operadores do painel e passos adicionais introduzidos após modificações recentes. Com orçamento limitado, qual priorização é mais consistente?</w:t>
      </w:r>
    </w:p>
    <w:p>
      <w:pPr>
        <w:spacing w:after="40"/>
        <w:ind w:left="360"/>
      </w:pPr>
      <w:r>
        <w:t xml:space="preserve">A) </w:t>
      </w:r>
      <w:r>
        <w:t>Reduzir o intervalo de manutenção preventiva de todos os equipamentos de salvatagem, já que a variabilidade de resposta em emergência decorre sobretudo da integridade física.</w:t>
      </w:r>
    </w:p>
    <w:p>
      <w:pPr>
        <w:spacing w:after="40"/>
        <w:ind w:left="360"/>
      </w:pPr>
      <w:r>
        <w:t xml:space="preserve">B) </w:t>
      </w:r>
      <w:r>
        <w:t>Distribuir reciclagem geral para toda a tripulação, elevando de forma homogênea o conhecimento de abandono antes de intervir no posto.</w:t>
      </w:r>
    </w:p>
    <w:p>
      <w:pPr>
        <w:spacing w:after="40"/>
        <w:ind w:left="360"/>
      </w:pPr>
      <w:r>
        <w:t xml:space="preserve">C) </w:t>
      </w:r>
      <w:r>
        <w:t>Antecipar a próxima rodada de testes psicométricos, porque a recorrência do atraso aponta antes para seleção inadequada do que para o desenho do trabalho.</w:t>
      </w:r>
    </w:p>
    <w:p>
      <w:pPr>
        <w:spacing w:after="40"/>
        <w:ind w:left="360"/>
      </w:pPr>
      <w:r>
        <w:rPr>
          <w:b/>
        </w:rPr>
        <w:t xml:space="preserve">D) </w:t>
      </w:r>
      <w:r>
        <w:rPr>
          <w:b/>
        </w:rPr>
        <w:t>Concentrar recursos nas deficiências críticas identificadas, combinando simplificação procedimental, correções ergonômicas e treinamento focado na estação afetada.</w:t>
      </w:r>
    </w:p>
    <w:p>
      <w:pPr>
        <w:spacing w:before="200" w:after="80"/>
      </w:pPr>
      <w:r>
        <w:rPr>
          <w:b/>
        </w:rPr>
        <w:t xml:space="preserve">3859. </w:t>
      </w:r>
      <w:r>
        <w:t>Após a revisão das gravações de um simulado com câmeras de ação, a equipe percebeu que falhas de comunicação e bloqueios de acesso só ficaram evidentes na análise posterior. Nesse contexto, qual é a aplicação mais adequada desse recurso no programa de prontidão?</w:t>
      </w:r>
    </w:p>
    <w:p>
      <w:pPr>
        <w:spacing w:after="40"/>
        <w:ind w:left="360"/>
      </w:pPr>
      <w:r>
        <w:t xml:space="preserve">A) </w:t>
      </w:r>
      <w:r>
        <w:t>Empregar as gravações como evidência central da integridade dos equipamentos de salvatagem e da liberação das rotas de acesso nas rotinas de manutenção.</w:t>
      </w:r>
    </w:p>
    <w:p>
      <w:pPr>
        <w:spacing w:after="40"/>
        <w:ind w:left="360"/>
      </w:pPr>
      <w:r>
        <w:t xml:space="preserve">B) </w:t>
      </w:r>
      <w:r>
        <w:t>Tomar as imagens do simulado como principal forma de capacitação, reduzindo a parcela de treinamento prático e concentrando a correção de falhas na revisão posterior.</w:t>
      </w:r>
    </w:p>
    <w:p>
      <w:pPr>
        <w:spacing w:after="40"/>
        <w:ind w:left="360"/>
      </w:pPr>
      <w:r>
        <w:t xml:space="preserve">C) </w:t>
      </w:r>
      <w:r>
        <w:t>Adotar a revisão das filmagens para padronizar a comunicação da resposta e substituir programas específicos de liderança e tomada de decisão em emergência.</w:t>
      </w:r>
    </w:p>
    <w:p>
      <w:pPr>
        <w:spacing w:after="40"/>
        <w:ind w:left="360"/>
      </w:pPr>
      <w:r>
        <w:rPr>
          <w:b/>
        </w:rPr>
        <w:t xml:space="preserve">D) </w:t>
      </w:r>
      <w:r>
        <w:rPr>
          <w:b/>
        </w:rPr>
        <w:t>Usar o registro visual para ampliar a familiarização com eventos críticos pouco usuais e fortalecer a interpretação de sinais sob pressão, como apoio ao debriefing do exercício.</w:t>
      </w:r>
    </w:p>
    <w:p>
      <w:pPr>
        <w:spacing w:before="200" w:after="80"/>
      </w:pPr>
      <w:r>
        <w:rPr>
          <w:b/>
        </w:rPr>
        <w:t xml:space="preserve">3860. </w:t>
      </w:r>
      <w:r>
        <w:t>Após uma modificação no sistema de embarque e recuperação de uma embarcação de salvatagem, a gerência quer revisar a preparação das equipes para os próximos exercícios. Qual plano é mais coerente com a manutenção da prontidão operacional?</w:t>
      </w:r>
    </w:p>
    <w:p>
      <w:pPr>
        <w:spacing w:after="40"/>
        <w:ind w:left="360"/>
      </w:pPr>
      <w:r>
        <w:t xml:space="preserve">A) </w:t>
      </w:r>
      <w:r>
        <w:t>Atualizar o procedimento e comunicar a mudança à tripulação, mantendo os exercícios regulares sem ajuste específico do conteúdo prático.</w:t>
      </w:r>
    </w:p>
    <w:p>
      <w:pPr>
        <w:spacing w:after="40"/>
        <w:ind w:left="360"/>
      </w:pPr>
      <w:r>
        <w:t xml:space="preserve">B) </w:t>
      </w:r>
      <w:r>
        <w:t>Reforçar o treinamento dos líderes de turno para que eles orientem os demais em campo, preservando a rotina atual de familiarização da equipe.</w:t>
      </w:r>
    </w:p>
    <w:p>
      <w:pPr>
        <w:spacing w:after="40"/>
        <w:ind w:left="360"/>
      </w:pPr>
      <w:r>
        <w:rPr>
          <w:b/>
        </w:rPr>
        <w:t xml:space="preserve">C) </w:t>
      </w:r>
      <w:r>
        <w:rPr>
          <w:b/>
        </w:rPr>
        <w:t>Revisar os procedimentos pela modificação, combinar reciclagem em sala com prática em serviço e exercitar o uso do sistema modificado em condições adversas.</w:t>
      </w:r>
    </w:p>
    <w:p>
      <w:pPr>
        <w:spacing w:after="40"/>
        <w:ind w:left="360"/>
      </w:pPr>
      <w:r>
        <w:t xml:space="preserve">D) </w:t>
      </w:r>
      <w:r>
        <w:t>Priorizar inspeção e manutenção do sistema modificado, usando o bom desempenho mecânico como principal evidência de prontidão operacional.</w:t>
      </w:r>
    </w:p>
    <w:p>
      <w:pPr>
        <w:spacing w:before="200" w:after="80"/>
      </w:pPr>
      <w:r>
        <w:rPr>
          <w:b/>
        </w:rPr>
        <w:t xml:space="preserve">3861. </w:t>
      </w:r>
      <w:r>
        <w:t>Uma unidade offshore identificou, por dados de exercícios simulados e ocorrências operacionais, maior incidência de erros de comunicação e hesitação no abandono ao fim de rotações longas, especialmente em turnos com supervisão instável. Qual programa tende a reduzir de forma mais consistente a probabilidade de erro humano nessas condições?</w:t>
      </w:r>
    </w:p>
    <w:p>
      <w:pPr>
        <w:spacing w:after="40"/>
        <w:ind w:left="360"/>
      </w:pPr>
      <w:r>
        <w:t xml:space="preserve">A) </w:t>
      </w:r>
      <w:r>
        <w:t>Ampliar a disponibilidade dos equipamentos de salvatagem e a manutenção preventiva, tratando as falhas humanas como consequência indireta da confiabilidade dos sistemas.</w:t>
      </w:r>
    </w:p>
    <w:p>
      <w:pPr>
        <w:spacing w:after="40"/>
        <w:ind w:left="360"/>
      </w:pPr>
      <w:r>
        <w:t xml:space="preserve">B) </w:t>
      </w:r>
      <w:r>
        <w:t>Expandir o conteúdo técnico dos procedimentos e tornar mais rigorosas as avaliações individuais, mantendo a atual organização dos turnos e das práticas de liderança.</w:t>
      </w:r>
    </w:p>
    <w:p>
      <w:pPr>
        <w:spacing w:after="40"/>
        <w:ind w:left="360"/>
      </w:pPr>
      <w:r>
        <w:t xml:space="preserve">C) </w:t>
      </w:r>
      <w:r>
        <w:t>Intensificar entrevistas e testes psicométricos antes do embarque, usando-os como base principal para compor equipes de emergência e orientar o desenvolvimento posterior.</w:t>
      </w:r>
    </w:p>
    <w:p>
      <w:pPr>
        <w:spacing w:after="40"/>
        <w:ind w:left="360"/>
      </w:pPr>
      <w:r>
        <w:rPr>
          <w:b/>
        </w:rPr>
        <w:t xml:space="preserve">D) </w:t>
      </w:r>
      <w:r>
        <w:rPr>
          <w:b/>
        </w:rPr>
        <w:t>Aplicar análise de tarefas e fatores humanos para mapear pontos críticos, revisar escalas e supervisão e orientar treinamento e alocação de funções pelos achados.</w:t>
      </w:r>
    </w:p>
    <w:p>
      <w:pPr>
        <w:spacing w:before="200" w:after="80"/>
      </w:pPr>
      <w:r>
        <w:rPr>
          <w:b/>
        </w:rPr>
        <w:t xml:space="preserve">3862. </w:t>
      </w:r>
      <w:r>
        <w:t>Num FPSO em campanha extensa sem docagem, os exercícios de abandono vêm sendo cumpridos, mas uma falha recente revelou indisponibilidade de indicador e intertravamento em um sistema de lançamento, embora os componentes mecânicos principais estivessem operáveis. Que revisão no programa de integridade mais fortalece a prontidão do sistema de salvatagem?</w:t>
      </w:r>
    </w:p>
    <w:p>
      <w:pPr>
        <w:spacing w:after="40"/>
        <w:ind w:left="360"/>
      </w:pPr>
      <w:r>
        <w:t xml:space="preserve">A) </w:t>
      </w:r>
      <w:r>
        <w:t>Direcionar as verificações aos pontos que já falharam e manter o restante da malha de salvatagem no plano padrão, para evitar excesso de manutenção.</w:t>
      </w:r>
    </w:p>
    <w:p>
      <w:pPr>
        <w:spacing w:after="40"/>
        <w:ind w:left="360"/>
      </w:pPr>
      <w:r>
        <w:rPr>
          <w:b/>
        </w:rPr>
        <w:t xml:space="preserve">B) </w:t>
      </w:r>
      <w:r>
        <w:rPr>
          <w:b/>
        </w:rPr>
        <w:t>Incluir alarmes, indicadores, intertravamentos, dispositivos de monitoramento e conexões críticas no plano preventivo, ajustando os testes à operação e revendo-os ao longo da campanha.</w:t>
      </w:r>
    </w:p>
    <w:p>
      <w:pPr>
        <w:spacing w:after="40"/>
        <w:ind w:left="360"/>
      </w:pPr>
      <w:r>
        <w:t xml:space="preserve">C) </w:t>
      </w:r>
      <w:r>
        <w:t>Manter a frequência atual das inspeções e ampliar a participação da tripulação nos simulados, usando os exercícios para detectar degradação funcional.</w:t>
      </w:r>
    </w:p>
    <w:p>
      <w:pPr>
        <w:spacing w:after="40"/>
        <w:ind w:left="360"/>
      </w:pPr>
      <w:r>
        <w:t xml:space="preserve">D) </w:t>
      </w:r>
      <w:r>
        <w:t>Concentrar as inspeções nos itens estruturais e de potência, deixando alarmes, indicadores e intertravamentos na rotina elétrica geral da unidade.</w:t>
      </w:r>
    </w:p>
    <w:p>
      <w:pPr>
        <w:spacing w:before="200" w:after="80"/>
      </w:pPr>
      <w:r>
        <w:rPr>
          <w:b/>
        </w:rPr>
        <w:t xml:space="preserve">3863. </w:t>
      </w:r>
      <w:r>
        <w:t>Após vários exercícios prolongados de evacuação, a gestão percebeu que alguns profissionais tecnicamente competentes perdem qualidade de comunicação e atenção ao longo do tempo. A unidade avalia usar entrevistas e testes psicométricos na composição das equipes de abandono. Qual aplicação é mais coerente com uma abordagem de fatores humanos?</w:t>
      </w:r>
    </w:p>
    <w:p>
      <w:pPr>
        <w:spacing w:after="40"/>
        <w:ind w:left="360"/>
      </w:pPr>
      <w:r>
        <w:t xml:space="preserve">A) </w:t>
      </w:r>
      <w:r>
        <w:t>Adotar os testes como critério predominante de alocação das funções críticas, já que a medição formal de perfil comportamental tende a representar melhor o desempenho em emergência do que os simulados.</w:t>
      </w:r>
    </w:p>
    <w:p>
      <w:pPr>
        <w:spacing w:after="40"/>
        <w:ind w:left="360"/>
      </w:pPr>
      <w:r>
        <w:rPr>
          <w:b/>
        </w:rPr>
        <w:t xml:space="preserve">B) </w:t>
      </w:r>
      <w:r>
        <w:rPr>
          <w:b/>
        </w:rPr>
        <w:t>Usar os resultados para apoiar seleção e desenvolvimento em funções críticas, orientar necessidades de treinamento, distribuição de tarefas e avaliação de confiabilidade humana junto com prática e experiência.</w:t>
      </w:r>
    </w:p>
    <w:p>
      <w:pPr>
        <w:spacing w:after="40"/>
        <w:ind w:left="360"/>
      </w:pPr>
      <w:r>
        <w:t xml:space="preserve">C) </w:t>
      </w:r>
      <w:r>
        <w:t>Empregar as avaliações para reduzir a carga de treinamento prático, uma vez que os perfis obtidos já antecipam como cada pessoa reagirá sob stress operacional.</w:t>
      </w:r>
    </w:p>
    <w:p>
      <w:pPr>
        <w:spacing w:after="40"/>
        <w:ind w:left="360"/>
      </w:pPr>
      <w:r>
        <w:t xml:space="preserve">D) </w:t>
      </w:r>
      <w:r>
        <w:t>Aplicar os instrumentos principalmente para verificar a objetividade dos procedimentos escritos, porque perdas de atenção e comunicação derivam em geral da redação dos documentos.</w:t>
      </w:r>
    </w:p>
    <w:p>
      <w:pPr>
        <w:spacing w:before="200" w:after="80"/>
      </w:pPr>
      <w:r>
        <w:rPr>
          <w:b/>
        </w:rPr>
        <w:t xml:space="preserve">3864. </w:t>
      </w:r>
      <w:r>
        <w:t>Em um FPSO, o coordenador de emergência designado pode ficar temporariamente impedido de alcançar o ponto principal de comando por fumaça e congestionamento de rotas. Na revisão do plano de abandono, a equipe quer manter capacidade de coordenação mesmo nesse cenário. Qual arranjo tende a ser mais robusto?</w:t>
      </w:r>
    </w:p>
    <w:p>
      <w:pPr>
        <w:spacing w:after="40"/>
        <w:ind w:left="360"/>
      </w:pPr>
      <w:r>
        <w:t xml:space="preserve">A) </w:t>
      </w:r>
      <w:r>
        <w:t>Prever que o líder de área mais próximo da emergência assuma a coordenação, priorizando conhecimento local da planta</w:t>
      </w:r>
    </w:p>
    <w:p>
      <w:pPr>
        <w:spacing w:after="40"/>
        <w:ind w:left="360"/>
      </w:pPr>
      <w:r>
        <w:t xml:space="preserve">B) </w:t>
      </w:r>
      <w:r>
        <w:t>Detalhar um roteiro específico para cada tipo de impedimento do coordenador, ampliando o número de decisões previstas no procedimento</w:t>
      </w:r>
    </w:p>
    <w:p>
      <w:pPr>
        <w:spacing w:after="40"/>
        <w:ind w:left="360"/>
      </w:pPr>
      <w:r>
        <w:rPr>
          <w:b/>
        </w:rPr>
        <w:t xml:space="preserve">C) </w:t>
      </w:r>
      <w:r>
        <w:rPr>
          <w:b/>
        </w:rPr>
        <w:t>Definir papéis alternativos e pontos de comando redundantes, com procedimentos de transição claros e simples para uso sob stress</w:t>
      </w:r>
    </w:p>
    <w:p>
      <w:pPr>
        <w:spacing w:after="40"/>
        <w:ind w:left="360"/>
      </w:pPr>
      <w:r>
        <w:t xml:space="preserve">D) </w:t>
      </w:r>
      <w:r>
        <w:t>Manter o ponto principal de comando como referência única e preparar um substituto para assumir nele quando o titular não conseguir chegar</w:t>
      </w:r>
    </w:p>
    <w:p>
      <w:pPr>
        <w:spacing w:before="200" w:after="80"/>
      </w:pPr>
      <w:r>
        <w:rPr>
          <w:b/>
        </w:rPr>
        <w:t xml:space="preserve">3865. </w:t>
      </w:r>
      <w:r>
        <w:t>Após uma modificação no sistema de lançamento de uma embarcação de salvatagem, uma tripulação experiente hesitou durante o embarque em exercício, embora dominasse a versão anterior do procedimento. Qual ação tende a recompor melhor a prontidão operacional?</w:t>
      </w:r>
    </w:p>
    <w:p>
      <w:pPr>
        <w:spacing w:after="40"/>
        <w:ind w:left="360"/>
      </w:pPr>
      <w:r>
        <w:rPr>
          <w:b/>
        </w:rPr>
        <w:t xml:space="preserve">A) </w:t>
      </w:r>
      <w:r>
        <w:rPr>
          <w:b/>
        </w:rPr>
        <w:t>Atualizar os procedimentos pelo gerenciamento de modificações e combinar treino em sala e prática em serviço, com líderes de turno</w:t>
      </w:r>
    </w:p>
    <w:p>
      <w:pPr>
        <w:spacing w:after="40"/>
        <w:ind w:left="360"/>
      </w:pPr>
      <w:r>
        <w:t xml:space="preserve">B) </w:t>
      </w:r>
      <w:r>
        <w:t>Realizar uma reciclagem teórica centrada na leitura do procedimento revisado e nas responsabilidades individuais da equipe</w:t>
      </w:r>
    </w:p>
    <w:p>
      <w:pPr>
        <w:spacing w:after="40"/>
        <w:ind w:left="360"/>
      </w:pPr>
      <w:r>
        <w:t xml:space="preserve">C) </w:t>
      </w:r>
      <w:r>
        <w:t>Elevar o critério de experiência mínima para compor as equipes de abandono, priorizando pessoal com maior tempo embarcado</w:t>
      </w:r>
    </w:p>
    <w:p>
      <w:pPr>
        <w:spacing w:after="40"/>
        <w:ind w:left="360"/>
      </w:pPr>
      <w:r>
        <w:t xml:space="preserve">D) </w:t>
      </w:r>
      <w:r>
        <w:t>Concentrar o treinamento prático apenas nos operadores do equipamento de lançamento, mantendo os demais na rotina anterior até o próximo ciclo</w:t>
      </w:r>
    </w:p>
    <w:p>
      <w:pPr>
        <w:spacing w:before="200" w:after="80"/>
      </w:pPr>
      <w:r>
        <w:rPr>
          <w:b/>
        </w:rPr>
        <w:t xml:space="preserve">3866. </w:t>
      </w:r>
      <w:r>
        <w:t>Um FPSO substituiu o arranjo de lançamento e recuperação de uma embarcação de salvatagem e alterou interfaces e comandos locais. A unidade mantém treinamentos periódicos, mas quer reduzir a chance de erro na primeira emergência após a modificação. Qual estratégia é mais consistente?</w:t>
      </w:r>
    </w:p>
    <w:p>
      <w:pPr>
        <w:spacing w:after="40"/>
        <w:ind w:left="360"/>
      </w:pPr>
      <w:r>
        <w:rPr>
          <w:b/>
        </w:rPr>
        <w:t xml:space="preserve">A) </w:t>
      </w:r>
      <w:r>
        <w:rPr>
          <w:b/>
        </w:rPr>
        <w:t>Atualizar os procedimentos documentados pelo gerenciamento de modificações e combinar reciclagem em sala com prática em serviço nas novas sequências de embarque e recuperação.</w:t>
      </w:r>
    </w:p>
    <w:p>
      <w:pPr>
        <w:spacing w:after="40"/>
        <w:ind w:left="360"/>
      </w:pPr>
      <w:r>
        <w:t xml:space="preserve">B) </w:t>
      </w:r>
      <w:r>
        <w:t>Manter o conteúdo anual e acrescentar um comunicado operacional, porque a familiaridade prévia com o equipamento preserva o desempenho em abandono.</w:t>
      </w:r>
    </w:p>
    <w:p>
      <w:pPr>
        <w:spacing w:after="40"/>
        <w:ind w:left="360"/>
      </w:pPr>
      <w:r>
        <w:t xml:space="preserve">C) </w:t>
      </w:r>
      <w:r>
        <w:t>Reforçar apenas o treinamento dos líderes de turno, porque as decisões de comando compensam diferenças operacionais na interface de campo.</w:t>
      </w:r>
    </w:p>
    <w:p>
      <w:pPr>
        <w:spacing w:after="40"/>
        <w:ind w:left="360"/>
      </w:pPr>
      <w:r>
        <w:t xml:space="preserve">D) </w:t>
      </w:r>
      <w:r>
        <w:t>Concentrar a reciclagem nos operadores de manutenção, já que a confiabilidade do sistema depende mais da integridade do equipamento do que da adaptação dos usuários.</w:t>
      </w:r>
    </w:p>
    <w:p>
      <w:pPr>
        <w:spacing w:before="200" w:after="80"/>
      </w:pPr>
      <w:r>
        <w:rPr>
          <w:b/>
        </w:rPr>
        <w:t xml:space="preserve">3867. </w:t>
      </w:r>
      <w:r>
        <w:t>Em um exercício de abandono em FPSO, observou-se que o coordenador de emergência demorou a alcançar a sala prevista para comando porque o acesso principal estava comprometido. A revisão dos procedimentos busca aumentar a prontidão sem elevar a carga cognitiva da equipe sob pressão. Qual medida tende a melhorar mais a resposta nesse cenário?</w:t>
      </w:r>
    </w:p>
    <w:p>
      <w:pPr>
        <w:spacing w:after="40"/>
        <w:ind w:left="360"/>
      </w:pPr>
      <w:r>
        <w:t xml:space="preserve">A) </w:t>
      </w:r>
      <w:r>
        <w:t>Priorizar a ampliação dos meios de comunicação móveis, mantendo inalterada a estrutura de papéis e o ponto principal de comando.</w:t>
      </w:r>
    </w:p>
    <w:p>
      <w:pPr>
        <w:spacing w:after="40"/>
        <w:ind w:left="360"/>
      </w:pPr>
      <w:r>
        <w:rPr>
          <w:b/>
        </w:rPr>
        <w:t xml:space="preserve">B) </w:t>
      </w:r>
      <w:r>
        <w:rPr>
          <w:b/>
        </w:rPr>
        <w:t>Definir substituições formais de comando e pontos alternativos de coordenação, mantendo as sequências de resposta curtas e de fácil rememoração.</w:t>
      </w:r>
    </w:p>
    <w:p>
      <w:pPr>
        <w:spacing w:after="40"/>
        <w:ind w:left="360"/>
      </w:pPr>
      <w:r>
        <w:t xml:space="preserve">C) </w:t>
      </w:r>
      <w:r>
        <w:t>Transferir a maior parte das decisões para as equipes locais, reduzindo a dependência do ponto de comando durante a emergência.</w:t>
      </w:r>
    </w:p>
    <w:p>
      <w:pPr>
        <w:spacing w:after="40"/>
        <w:ind w:left="360"/>
      </w:pPr>
      <w:r>
        <w:t xml:space="preserve">D) </w:t>
      </w:r>
      <w:r>
        <w:t>Concentrar o comando no coordenador titular e detalhar mais as instruções, para compensar a dificuldade de acesso com maior precisão procedural.</w:t>
      </w:r>
    </w:p>
    <w:p>
      <w:pPr>
        <w:spacing w:before="200" w:after="80"/>
      </w:pPr>
      <w:r>
        <w:rPr>
          <w:b/>
        </w:rPr>
        <w:t xml:space="preserve">3868. </w:t>
      </w:r>
      <w:r>
        <w:t>Um FPSO apresenta bom desempenho em simulados de abandono realizados em condições controladas, mas, em uma avaliação crítica, identificou-se hesitação na comunicação entre embarque e recuperação quando o cenário inclui vento, ruído e maior carga de trabalho. Qual ajuste no programa de exercícios tende a produzir o ganho mais relevante de prontidão real?</w:t>
      </w:r>
    </w:p>
    <w:p>
      <w:pPr>
        <w:spacing w:after="40"/>
        <w:ind w:left="360"/>
      </w:pPr>
      <w:r>
        <w:t xml:space="preserve">A) </w:t>
      </w:r>
      <w:r>
        <w:t>Focar a avaliação no tempo de lançamento, tratando a recuperação como etapa de menor influência na prontidão para abandono.</w:t>
      </w:r>
    </w:p>
    <w:p>
      <w:pPr>
        <w:spacing w:after="40"/>
        <w:ind w:left="360"/>
      </w:pPr>
      <w:r>
        <w:rPr>
          <w:b/>
        </w:rPr>
        <w:t xml:space="preserve">B) </w:t>
      </w:r>
      <w:r>
        <w:rPr>
          <w:b/>
        </w:rPr>
        <w:t>Reconfigurar os simulados para praticar embarque, lançamento e recuperação sob condições adversas, revendo a comunicação e usando imagens no debriefing.</w:t>
      </w:r>
    </w:p>
    <w:p>
      <w:pPr>
        <w:spacing w:after="40"/>
        <w:ind w:left="360"/>
      </w:pPr>
      <w:r>
        <w:t xml:space="preserve">C) </w:t>
      </w:r>
      <w:r>
        <w:t>Migrar parte relevante do treinamento para sala de aula, com ênfase em análise de incidentes, reduzindo a exposição prática a cenários mais exigentes.</w:t>
      </w:r>
    </w:p>
    <w:p>
      <w:pPr>
        <w:spacing w:after="40"/>
        <w:ind w:left="360"/>
      </w:pPr>
      <w:r>
        <w:t xml:space="preserve">D) </w:t>
      </w:r>
      <w:r>
        <w:t>Aumentar a frequência dos simulados nas mesmas condições atuais, para consolidar a memória procedural antes de introduzir variáveis adicionais.</w:t>
      </w:r>
    </w:p>
    <w:p>
      <w:pPr>
        <w:spacing w:before="200" w:after="80"/>
      </w:pPr>
      <w:r>
        <w:rPr>
          <w:b/>
        </w:rPr>
        <w:t xml:space="preserve">3869. </w:t>
      </w:r>
      <w:r>
        <w:t>Uma unidade offshore pretende usar entrevistas e testes psicométricos para melhorar o desempenho de equipes envolvidas em funções críticas de abandono, embarque e recuperação. O histórico recente mostra diferenças importantes de atenção, autocontrole e interação entre membros de turnos distintos. Qual uso desses instrumentos é o mais apropriado?</w:t>
      </w:r>
    </w:p>
    <w:p>
      <w:pPr>
        <w:spacing w:after="40"/>
        <w:ind w:left="360"/>
      </w:pPr>
      <w:r>
        <w:t xml:space="preserve">A) </w:t>
      </w:r>
      <w:r>
        <w:t>Empregá-los para priorizar candidatos com melhor desempenho cognitivo, tratando fadiga, stress prolongado e privação sensorial como fatores de menor peso na confiabilidade.</w:t>
      </w:r>
    </w:p>
    <w:p>
      <w:pPr>
        <w:spacing w:after="40"/>
        <w:ind w:left="360"/>
      </w:pPr>
      <w:r>
        <w:t xml:space="preserve">B) </w:t>
      </w:r>
      <w:r>
        <w:t>Empregá-los para uniformizar o perfil comportamental das equipes, simplificando os procedimentos ao redor de um padrão humano mais estável.</w:t>
      </w:r>
    </w:p>
    <w:p>
      <w:pPr>
        <w:spacing w:after="40"/>
        <w:ind w:left="360"/>
      </w:pPr>
      <w:r>
        <w:t xml:space="preserve">C) </w:t>
      </w:r>
      <w:r>
        <w:t>Empregá-los como critério principal de habilitação para funções críticas, reduzindo a necessidade de validação por exercícios simulados e acompanhamento em serviço.</w:t>
      </w:r>
    </w:p>
    <w:p>
      <w:pPr>
        <w:spacing w:after="40"/>
        <w:ind w:left="360"/>
      </w:pPr>
      <w:r>
        <w:rPr>
          <w:b/>
        </w:rPr>
        <w:t xml:space="preserve">D) </w:t>
      </w:r>
      <w:r>
        <w:rPr>
          <w:b/>
        </w:rPr>
        <w:t>Empregá-los como apoio à seleção e ao desenvolvimento, para orientar necessidades de treinamento, distribuição de tarefas e avaliação da confiabilidade humana em conjunto com prática e experiência.</w:t>
      </w:r>
    </w:p>
    <w:p>
      <w:pPr>
        <w:spacing w:before="200" w:after="80"/>
      </w:pPr>
      <w:r>
        <w:rPr>
          <w:b/>
        </w:rPr>
        <w:t xml:space="preserve">3870. </w:t>
      </w:r>
      <w:r>
        <w:t>Em um FPSO, a análise de resposta a emergência mostrou que, durante um princípio de incêndio com fumaça, o coordenador de emergência pode precisar permanecer em outra área por alguns minutos e talvez não consiga chegar ao ponto de comando principal. Qual ajuste no planejamento tende a aumentar mais a robustez da resposta de abandono?</w:t>
      </w:r>
    </w:p>
    <w:p>
      <w:pPr>
        <w:spacing w:after="40"/>
        <w:ind w:left="360"/>
      </w:pPr>
      <w:r>
        <w:t xml:space="preserve">A) </w:t>
      </w:r>
      <w:r>
        <w:t>Ampliar o número de verificações documentais antes do embarque para compensar a ausência temporária do coordenador.</w:t>
      </w:r>
    </w:p>
    <w:p>
      <w:pPr>
        <w:spacing w:after="40"/>
        <w:ind w:left="360"/>
      </w:pPr>
      <w:r>
        <w:t xml:space="preserve">B) </w:t>
      </w:r>
      <w:r>
        <w:t>Transferir a maior parte das decisões para a equipe de lançamento dos botes, porque ela está fisicamente mais próxima da evacuação.</w:t>
      </w:r>
    </w:p>
    <w:p>
      <w:pPr>
        <w:spacing w:after="40"/>
        <w:ind w:left="360"/>
      </w:pPr>
      <w:r>
        <w:rPr>
          <w:b/>
        </w:rPr>
        <w:t xml:space="preserve">C) </w:t>
      </w:r>
      <w:r>
        <w:rPr>
          <w:b/>
        </w:rPr>
        <w:t>Definir substituições formais de comando e pontos de comando redundantes, mantendo procedimentos claros e simples para uso sob pressão.</w:t>
      </w:r>
    </w:p>
    <w:p>
      <w:pPr>
        <w:spacing w:after="40"/>
        <w:ind w:left="360"/>
      </w:pPr>
      <w:r>
        <w:t xml:space="preserve">D) </w:t>
      </w:r>
      <w:r>
        <w:t>Concentrar as decisões no ponto de comando principal e reforçar o treinamento do coordenador titular para reduzir variações na condução da emergência.</w:t>
      </w:r>
    </w:p>
    <w:p>
      <w:pPr>
        <w:spacing w:before="200" w:after="80"/>
      </w:pPr>
      <w:r>
        <w:rPr>
          <w:b/>
        </w:rPr>
        <w:t xml:space="preserve">3871. </w:t>
      </w:r>
      <w:r>
        <w:t>Uma equipe está revisando o procedimento de operação com bote de salvatagem para uso em vento forte e baixa visibilidade. O objetivo é reduzir erros de execução quando a carga de trabalho aumenta. Qual desenho de procedimento tende a favorecer mais a confiabilidade humana?</w:t>
      </w:r>
    </w:p>
    <w:p>
      <w:pPr>
        <w:spacing w:after="40"/>
        <w:ind w:left="360"/>
      </w:pPr>
      <w:r>
        <w:rPr>
          <w:b/>
        </w:rPr>
        <w:t xml:space="preserve">A) </w:t>
      </w:r>
      <w:r>
        <w:rPr>
          <w:b/>
        </w:rPr>
        <w:t>Rotinas curtas e estáveis, com frases-padrão entre a equipe no bote e a equipe de recolhimento, apoiadas por mais de um recurso de comunicação.</w:t>
      </w:r>
    </w:p>
    <w:p>
      <w:pPr>
        <w:spacing w:after="40"/>
        <w:ind w:left="360"/>
      </w:pPr>
      <w:r>
        <w:t xml:space="preserve">B) </w:t>
      </w:r>
      <w:r>
        <w:t>Passos minuciosos para embarque e recuperação, com várias decisões condicionais, para ajustar a execução a cada composição de equipe.</w:t>
      </w:r>
    </w:p>
    <w:p>
      <w:pPr>
        <w:spacing w:after="40"/>
        <w:ind w:left="360"/>
      </w:pPr>
      <w:r>
        <w:t xml:space="preserve">C) </w:t>
      </w:r>
      <w:r>
        <w:t>Coordenação do embarque e da recuperação por um único meio de comunicação, mantendo todas as instruções em um só fluxo operacional.</w:t>
      </w:r>
    </w:p>
    <w:p>
      <w:pPr>
        <w:spacing w:after="40"/>
        <w:ind w:left="360"/>
      </w:pPr>
      <w:r>
        <w:t xml:space="preserve">D) </w:t>
      </w:r>
      <w:r>
        <w:t>Liberdade para cada posto alterar a sequência de embarque e recuperação conforme a situação percebida durante a manobra.</w:t>
      </w:r>
    </w:p>
    <w:p>
      <w:pPr>
        <w:spacing w:before="200" w:after="80"/>
      </w:pPr>
      <w:r>
        <w:rPr>
          <w:b/>
        </w:rPr>
        <w:t xml:space="preserve">3872. </w:t>
      </w:r>
      <w:r>
        <w:t>Na preparação de uma nova campanha, a unidade vai designar pessoal para funções críticas de abandono e recuperação. O RH sugere usar testes psicométricos para definir quem está apto e dispensar reciclagem adicional para os melhores avaliados. Qual uso desses instrumentos é mais adequado?</w:t>
      </w:r>
    </w:p>
    <w:p>
      <w:pPr>
        <w:spacing w:after="40"/>
        <w:ind w:left="360"/>
      </w:pPr>
      <w:r>
        <w:t xml:space="preserve">A) </w:t>
      </w:r>
      <w:r>
        <w:t>Usá-los para selecionar a equipe final e reduzir a ênfase em exercícios simulados, porque o perfil cognitivo tende a predizer o desempenho em emergência.</w:t>
      </w:r>
    </w:p>
    <w:p>
      <w:pPr>
        <w:spacing w:after="40"/>
        <w:ind w:left="360"/>
      </w:pPr>
      <w:r>
        <w:rPr>
          <w:b/>
        </w:rPr>
        <w:t xml:space="preserve">B) </w:t>
      </w:r>
      <w:r>
        <w:rPr>
          <w:b/>
        </w:rPr>
        <w:t>Usá-los como apoio para definir necessidades de treinamento e distribuição de tarefas, sem dispensar prática, experiência e avaliação das condições de trabalho.</w:t>
      </w:r>
    </w:p>
    <w:p>
      <w:pPr>
        <w:spacing w:after="40"/>
        <w:ind w:left="360"/>
      </w:pPr>
      <w:r>
        <w:t xml:space="preserve">C) </w:t>
      </w:r>
      <w:r>
        <w:t>Adotá-los como critério predominante para todas as funções de salvatagem, porque fatores como fadiga e privação sensorial já ficam refletidos no resultado do teste.</w:t>
      </w:r>
    </w:p>
    <w:p>
      <w:pPr>
        <w:spacing w:after="40"/>
        <w:ind w:left="360"/>
      </w:pPr>
      <w:r>
        <w:t xml:space="preserve">D) </w:t>
      </w:r>
      <w:r>
        <w:t>Aplicá-los principalmente após incidentes, para verificar se o erro decorreu de traço individual, mantendo inalterado o desenho das tarefas.</w:t>
      </w:r>
    </w:p>
    <w:p>
      <w:pPr>
        <w:spacing w:before="200" w:after="80"/>
      </w:pPr>
      <w:r>
        <w:rPr>
          <w:b/>
        </w:rPr>
        <w:t xml:space="preserve">3873. </w:t>
      </w:r>
      <w:r>
        <w:t>Durante um vazamento de gás em um FPSO, o coordenador principal de emergência permanece temporariamente impedido de alcançar o ponto de comando mais favorável. A equipe de resposta percebe demora na consolidação das ordens para abandono. Qual arranjo procedimental tende a preservar melhor a prontidão operacional nesse cenário?</w:t>
      </w:r>
    </w:p>
    <w:p>
      <w:pPr>
        <w:spacing w:after="40"/>
        <w:ind w:left="360"/>
      </w:pPr>
      <w:r>
        <w:t xml:space="preserve">A) </w:t>
      </w:r>
      <w:r>
        <w:t>Delegar a condução ao primeiro líder de área que identificar a gravidade do evento, permitindo que cada estação ajuste localmente sua própria sequência de abandono.</w:t>
      </w:r>
    </w:p>
    <w:p>
      <w:pPr>
        <w:spacing w:after="40"/>
        <w:ind w:left="360"/>
      </w:pPr>
      <w:r>
        <w:t xml:space="preserve">B) </w:t>
      </w:r>
      <w:r>
        <w:t>Manter a condução centralizada no coordenador principal por rádio, enquanto as equipes aguardam instruções consolidadas para evitar divergência de ações.</w:t>
      </w:r>
    </w:p>
    <w:p>
      <w:pPr>
        <w:spacing w:after="40"/>
        <w:ind w:left="360"/>
      </w:pPr>
      <w:r>
        <w:rPr>
          <w:b/>
        </w:rPr>
        <w:t xml:space="preserve">C) </w:t>
      </w:r>
      <w:r>
        <w:rPr>
          <w:b/>
        </w:rPr>
        <w:t>Definir previamente substituições de comando e pontos redundantes de coordenação, com transição clara entre responsáveis e sequências simples de execução sob pressão.</w:t>
      </w:r>
    </w:p>
    <w:p>
      <w:pPr>
        <w:spacing w:after="40"/>
        <w:ind w:left="360"/>
      </w:pPr>
      <w:r>
        <w:t xml:space="preserve">D) </w:t>
      </w:r>
      <w:r>
        <w:t>Preservar o ponto de comando principal como referência e priorizar meios para que o coordenador o alcance, reduzindo mudanças de liderança durante a emergência.</w:t>
      </w:r>
    </w:p>
    <w:p>
      <w:pPr>
        <w:spacing w:before="200" w:after="80"/>
      </w:pPr>
      <w:r>
        <w:rPr>
          <w:b/>
        </w:rPr>
        <w:t xml:space="preserve">3874. </w:t>
      </w:r>
      <w:r>
        <w:t>Após uma modificação no sistema de embarque de bote de salvatagem, com alteração de lógica no painel e ajustes nos comandos de liberação, um exercício mostra que a tripulação conhece a sequência geral de abandono, mas hesita nas etapas de embarque e recuperação. Qual ação de gestão é a mais adequada?</w:t>
      </w:r>
    </w:p>
    <w:p>
      <w:pPr>
        <w:spacing w:after="40"/>
        <w:ind w:left="360"/>
      </w:pPr>
      <w:r>
        <w:rPr>
          <w:b/>
        </w:rPr>
        <w:t xml:space="preserve">A) </w:t>
      </w:r>
      <w:r>
        <w:rPr>
          <w:b/>
        </w:rPr>
        <w:t>Atualizar os procedimentos documentados pela sistemática de mudanças, combinar reciclagem teórica com prática em serviço e incluir líderes de turno em treinamento de decisão sob pressão.</w:t>
      </w:r>
    </w:p>
    <w:p>
      <w:pPr>
        <w:spacing w:after="40"/>
        <w:ind w:left="360"/>
      </w:pPr>
      <w:r>
        <w:t xml:space="preserve">B) </w:t>
      </w:r>
      <w:r>
        <w:t>Manter os procedimentos vigentes e ampliar a frequência dos exercícios, porque a familiaridade operacional tende a absorver diferenças introduzidas na modificação.</w:t>
      </w:r>
    </w:p>
    <w:p>
      <w:pPr>
        <w:spacing w:after="40"/>
        <w:ind w:left="360"/>
      </w:pPr>
      <w:r>
        <w:t xml:space="preserve">C) </w:t>
      </w:r>
      <w:r>
        <w:t>Direcionar a reciclagem apenas aos operadores do equipamento, já que os demais participantes podem seguir a memória construída em treinamentos anteriores.</w:t>
      </w:r>
    </w:p>
    <w:p>
      <w:pPr>
        <w:spacing w:after="40"/>
        <w:ind w:left="360"/>
      </w:pPr>
      <w:r>
        <w:t xml:space="preserve">D) </w:t>
      </w:r>
      <w:r>
        <w:t>Realizar uma apresentação técnica sobre a modificação e deixar o treinamento prático para a próxima campanha, quando houver maior disponibilidade das equipes.</w:t>
      </w:r>
    </w:p>
    <w:p>
      <w:pPr>
        <w:spacing w:before="200" w:after="80"/>
      </w:pPr>
      <w:r>
        <w:rPr>
          <w:b/>
        </w:rPr>
        <w:t xml:space="preserve">3875. </w:t>
      </w:r>
      <w:r>
        <w:t>Em uma revisão de risco de dois meios de abandono, observam-se perfis distintos de falha e recuperação. No primeiro, há indícios de fase de envelhecimento, exposição direta à água produzida, possibilidade de indisponibilidade total e necessidade de substituição com retorno em dias. No segundo, os registros apontam taxa de falha aproximadamente constante, redução apenas parcial da função e reparo concluído em curto prazo. Como a prioridade deve ser definida?</w:t>
      </w:r>
    </w:p>
    <w:p>
      <w:pPr>
        <w:spacing w:after="40"/>
        <w:ind w:left="360"/>
      </w:pPr>
      <w:r>
        <w:t xml:space="preserve">A) </w:t>
      </w:r>
      <w:r>
        <w:t>D) Dar precedência ao segundo, porque falhas com reparo rápido e redução parcial de função tendem a interferir mais na disponibilidade imediata e, por isso, representam a condição mais crítica para priorização.</w:t>
      </w:r>
    </w:p>
    <w:p>
      <w:pPr>
        <w:spacing w:after="40"/>
        <w:ind w:left="360"/>
      </w:pPr>
      <w:r>
        <w:t xml:space="preserve">B) </w:t>
      </w:r>
      <w:r>
        <w:t>B) Dar precedência ao segundo, porque uma taxa de falha aproximadamente constante com perda parcial indica um problema recorrente que deve ser tratado antes de casos cuja restauração depende de substituição.</w:t>
      </w:r>
    </w:p>
    <w:p>
      <w:pPr>
        <w:spacing w:after="40"/>
        <w:ind w:left="360"/>
      </w:pPr>
      <w:r>
        <w:rPr>
          <w:b/>
        </w:rPr>
        <w:t xml:space="preserve">C) </w:t>
      </w:r>
      <w:r>
        <w:rPr>
          <w:b/>
        </w:rPr>
        <w:t>A) Dar precedência ao primeiro, pois ele combina degradação associada ao envelhecimento, contato com meio agressivo, perda completa de função e recomposição mais lenta, o que torna o risco menos aceitável.</w:t>
      </w:r>
    </w:p>
    <w:p>
      <w:pPr>
        <w:spacing w:after="40"/>
        <w:ind w:left="360"/>
      </w:pPr>
      <w:r>
        <w:t xml:space="preserve">D) </w:t>
      </w:r>
      <w:r>
        <w:t>C) Atribuir a mesma prioridade aos dois, porque a perda funcional em meio de abandono deve ser classificada principalmente pelo impacto potencial no abandono, sem diferenciar exposição à água produzida, evolução da taxa de falha ou tempo de retorno.</w:t>
      </w:r>
    </w:p>
    <w:p>
      <w:pPr>
        <w:spacing w:before="200" w:after="80"/>
      </w:pPr>
      <w:r>
        <w:rPr>
          <w:b/>
        </w:rPr>
        <w:t xml:space="preserve">3876. </w:t>
      </w:r>
      <w:r>
        <w:t>Durante uma campanha, um dos meios de abandono de uma unidade passa a operar com capacidade reduzida após inspeção detectar corrosão em componente estrutural. Há duas propostas para aceitar temporariamente a condição: uma se apoia na capacidade nominal remanescente do sistema; a outra propõe reavaliar o risco considerando os ocupantes afetados, a chance de agravamento e o prazo de restauração. Qual posicionamento é tecnicamente mais consistente?</w:t>
      </w:r>
    </w:p>
    <w:p>
      <w:pPr>
        <w:spacing w:after="40"/>
        <w:ind w:left="360"/>
      </w:pPr>
      <w:r>
        <w:rPr>
          <w:b/>
        </w:rPr>
        <w:t xml:space="preserve">A) </w:t>
      </w:r>
      <w:r>
        <w:rPr>
          <w:b/>
        </w:rPr>
        <w:t>Reavaliar a aceitabilidade integrando perda de capacidade de abandono simultâneo, probabilidade de falha ajustada por envelhecimento e prazo de reparo ou substituição.</w:t>
      </w:r>
    </w:p>
    <w:p>
      <w:pPr>
        <w:spacing w:after="40"/>
        <w:ind w:left="360"/>
      </w:pPr>
      <w:r>
        <w:t xml:space="preserve">B) </w:t>
      </w:r>
      <w:r>
        <w:t>Reavaliar a condição apenas se houver indício de falha em outro sistema, porque a consequência relevante depende principalmente de interações cruzadas.</w:t>
      </w:r>
    </w:p>
    <w:p>
      <w:pPr>
        <w:spacing w:after="40"/>
        <w:ind w:left="360"/>
      </w:pPr>
      <w:r>
        <w:t xml:space="preserve">C) </w:t>
      </w:r>
      <w:r>
        <w:t>Aceitar a condição com base na capacidade total nominal remanescente, porque perda parcial tende a ter consequência limitada enquanto o meio ainda puder ser acionado.</w:t>
      </w:r>
    </w:p>
    <w:p>
      <w:pPr>
        <w:spacing w:after="40"/>
        <w:ind w:left="360"/>
      </w:pPr>
      <w:r>
        <w:t xml:space="preserve">D) </w:t>
      </w:r>
      <w:r>
        <w:t>Aceitar a condição se os últimos testes funcionais tiverem sido satisfatórios, porque o resultado recente pesa mais que o estado de corrosão na definição do risco.</w:t>
      </w:r>
    </w:p>
    <w:p>
      <w:pPr>
        <w:spacing w:before="200" w:after="80"/>
      </w:pPr>
      <w:r>
        <w:rPr>
          <w:b/>
        </w:rPr>
        <w:t xml:space="preserve">3877. </w:t>
      </w:r>
      <w:r>
        <w:t>Em uma revisão de backlog, a equipe precisa decidir entre duas intervenções em sistemas de salvatagem. O componente X apresenta histórico crescente de vazamento, está exposto a respingos de água produzida e, se falhar, retira completamente de serviço um meio de abandono até chegada de sobressalente. O componente Y apresenta desgaste moderado, sua falha tende a reduzir desempenho sem perda total e pode ser reparado a bordo em curto prazo. Qual priorização se alinha melhor aos critérios de aceitação de risco?</w:t>
      </w:r>
    </w:p>
    <w:p>
      <w:pPr>
        <w:spacing w:after="40"/>
        <w:ind w:left="360"/>
      </w:pPr>
      <w:r>
        <w:rPr>
          <w:b/>
        </w:rPr>
        <w:t xml:space="preserve">A) </w:t>
      </w:r>
      <w:r>
        <w:rPr>
          <w:b/>
        </w:rPr>
        <w:t>Priorizar X, porque ele combina maior severidade de consequência, ambiente mais agressivo e menor restaurabilidade.</w:t>
      </w:r>
    </w:p>
    <w:p>
      <w:pPr>
        <w:spacing w:after="40"/>
        <w:ind w:left="360"/>
      </w:pPr>
      <w:r>
        <w:t xml:space="preserve">B) </w:t>
      </w:r>
      <w:r>
        <w:t>Priorizar Y, porque o reparo rápido melhora a previsibilidade da manutenção e reduz a incerteza operacional imediata.</w:t>
      </w:r>
    </w:p>
    <w:p>
      <w:pPr>
        <w:spacing w:after="40"/>
        <w:ind w:left="360"/>
      </w:pPr>
      <w:r>
        <w:t xml:space="preserve">C) </w:t>
      </w:r>
      <w:r>
        <w:t>Tratar X e Y com a mesma urgência, porque degradações em equipamentos de salvatagem devem ser consideradas equivalentes no planejamento.</w:t>
      </w:r>
    </w:p>
    <w:p>
      <w:pPr>
        <w:spacing w:after="40"/>
        <w:ind w:left="360"/>
      </w:pPr>
      <w:r>
        <w:t xml:space="preserve">D) </w:t>
      </w:r>
      <w:r>
        <w:t>Priorizar Y, porque falhas parciais são melhor indicador de degradação progressiva do que modos de perda total de função.</w:t>
      </w:r>
    </w:p>
    <w:p>
      <w:pPr>
        <w:spacing w:before="200" w:after="80"/>
      </w:pPr>
      <w:r>
        <w:rPr>
          <w:b/>
        </w:rPr>
        <w:t xml:space="preserve">3878. </w:t>
      </w:r>
      <w:r>
        <w:t>Em uma área do FPSO, suportes metálicos associados a um meio de abandono vêm sofrendo degradação acelerada por atmosfera marinha com cloretos e por contato eventual com água produzida. A proposta em discussão é trocar o material atual por uma liga mais resistente e, em contrapartida, ampliar o intervalo de inspeção. Qual decisão é mais consistente com uma gestão de confiabilidade baseada em risco?</w:t>
      </w:r>
    </w:p>
    <w:p>
      <w:pPr>
        <w:spacing w:after="40"/>
        <w:ind w:left="360"/>
      </w:pPr>
      <w:r>
        <w:t xml:space="preserve">A) </w:t>
      </w:r>
      <w:r>
        <w:t>Adotar uma liga inoxidável disponível e substituir parte dos ensaios por inspeção visual, porque o mecanismo dominante passa a ser essencialmente estrutural.</w:t>
      </w:r>
    </w:p>
    <w:p>
      <w:pPr>
        <w:spacing w:after="40"/>
        <w:ind w:left="360"/>
      </w:pPr>
      <w:r>
        <w:t xml:space="preserve">B) </w:t>
      </w:r>
      <w:r>
        <w:t>Adotar liga mais resistente e estender os intervalos de inspeção, porque materiais validados para CO2, cloretos e H2S tornam secundário o efeito do envelhecimento.</w:t>
      </w:r>
    </w:p>
    <w:p>
      <w:pPr>
        <w:spacing w:after="40"/>
        <w:ind w:left="360"/>
      </w:pPr>
      <w:r>
        <w:rPr>
          <w:b/>
        </w:rPr>
        <w:t xml:space="preserve">C) </w:t>
      </w:r>
      <w:r>
        <w:rPr>
          <w:b/>
        </w:rPr>
        <w:t>Adotar liga mais resistente e manter proteção, monitoramento e manutenção, avaliando também o controle da interface com água produzida antes de flexibilizar intervalos.</w:t>
      </w:r>
    </w:p>
    <w:p>
      <w:pPr>
        <w:spacing w:after="40"/>
        <w:ind w:left="360"/>
      </w:pPr>
      <w:r>
        <w:t xml:space="preserve">D) </w:t>
      </w:r>
      <w:r>
        <w:t>Manter o material atual e focar apenas no tratamento da água produzida, porque o ataque atmosférico por cloretos deixa de ser representativo nessa condição.</w:t>
      </w:r>
    </w:p>
    <w:p>
      <w:pPr>
        <w:spacing w:before="200" w:after="80"/>
      </w:pPr>
      <w:r>
        <w:rPr>
          <w:b/>
        </w:rPr>
        <w:t xml:space="preserve">3879. </w:t>
      </w:r>
      <w:r>
        <w:t>Uma unidade opera temporariamente com um dos dois meios de abandono indisponível para reparo. No meio remanescente, uma inspeção detecta perda de espessura por corrosão e há incerteza sobre a vedação de um componente crítico. Antes de decidir manter ocupação plena a bordo até o fim da janela logística, qual raciocínio é mais consistente com uma análise de consequências bem estruturada?</w:t>
      </w:r>
    </w:p>
    <w:p>
      <w:pPr>
        <w:spacing w:after="40"/>
        <w:ind w:left="360"/>
      </w:pPr>
      <w:r>
        <w:rPr>
          <w:b/>
        </w:rPr>
        <w:t xml:space="preserve">A) </w:t>
      </w:r>
      <w:r>
        <w:rPr>
          <w:b/>
        </w:rPr>
        <w:t>Reavaliar a aceitabilidade do risco pelo número de ocupantes afetados, pela probabilidade de falha associada a envelhecimento e corrosão e pelo tempo de restauração.</w:t>
      </w:r>
    </w:p>
    <w:p>
      <w:pPr>
        <w:spacing w:after="40"/>
        <w:ind w:left="360"/>
      </w:pPr>
      <w:r>
        <w:t xml:space="preserve">B) </w:t>
      </w:r>
      <w:r>
        <w:t>Manter a ocupação plena, porque a indisponibilidade já existente concentra a atenção operacional no meio remanescente e tende a compensar o aumento do risco.</w:t>
      </w:r>
    </w:p>
    <w:p>
      <w:pPr>
        <w:spacing w:after="40"/>
        <w:ind w:left="360"/>
      </w:pPr>
      <w:r>
        <w:t xml:space="preserve">C) </w:t>
      </w:r>
      <w:r>
        <w:t>Reduzir a análise à condição local do componente, pois a consequência operacional depende principalmente da taxa de corrosão medida nessa peça.</w:t>
      </w:r>
    </w:p>
    <w:p>
      <w:pPr>
        <w:spacing w:after="40"/>
        <w:ind w:left="360"/>
      </w:pPr>
      <w:r>
        <w:t xml:space="preserve">D) </w:t>
      </w:r>
      <w:r>
        <w:t>Aguardar a conclusão do reparo do meio já indisponível, porque a degradação do meio remanescente só altera o risco depois de confirmada falha funcional em serviço.</w:t>
      </w:r>
    </w:p>
    <w:p>
      <w:pPr>
        <w:spacing w:before="200" w:after="80"/>
      </w:pPr>
      <w:r>
        <w:rPr>
          <w:b/>
        </w:rPr>
        <w:t xml:space="preserve">3880. </w:t>
      </w:r>
      <w:r>
        <w:t>Após repetidas intervenções em um componente metálico de um meio de abandono situado em zona marinha agressiva com cloretos, CO2 e episódios de contato com água produzida, a equipe precisa decidir entre seguir reparando ou mudar o padrão de reposição. Qual plano tende a sustentar melhor confiabilidade e disponibilidade no médio prazo?</w:t>
      </w:r>
    </w:p>
    <w:p>
      <w:pPr>
        <w:spacing w:after="40"/>
        <w:ind w:left="360"/>
      </w:pPr>
      <w:r>
        <w:t xml:space="preserve">A) </w:t>
      </w:r>
      <w:r>
        <w:t>Concentrar recursos em reparos rápidos e estoque local, porque a disponibilidade operacional depende mais do tempo de resposta que da recorrência do mecanismo de degradação.</w:t>
      </w:r>
    </w:p>
    <w:p>
      <w:pPr>
        <w:spacing w:after="40"/>
        <w:ind w:left="360"/>
      </w:pPr>
      <w:r>
        <w:t xml:space="preserve">B) </w:t>
      </w:r>
      <w:r>
        <w:t>Permanecer com o material atual e encurtar as inspeções, porque a recorrência de falhas mostra que o mecanismo já está suficientemente controlado.</w:t>
      </w:r>
    </w:p>
    <w:p>
      <w:pPr>
        <w:spacing w:after="40"/>
        <w:ind w:left="360"/>
      </w:pPr>
      <w:r>
        <w:t xml:space="preserve">C) </w:t>
      </w:r>
      <w:r>
        <w:t>Migrar para material mais resistente e reduzir o programa de monitoramento, porque a maior resistência diminui a relevância das verificações periódicas.</w:t>
      </w:r>
    </w:p>
    <w:p>
      <w:pPr>
        <w:spacing w:after="40"/>
        <w:ind w:left="360"/>
      </w:pPr>
      <w:r>
        <w:rPr>
          <w:b/>
        </w:rPr>
        <w:t xml:space="preserve">D) </w:t>
      </w:r>
      <w:r>
        <w:rPr>
          <w:b/>
        </w:rPr>
        <w:t>Adotar liga de maior resistência validada para esse ambiente, mantendo ações de proteção, monitoramento e critérios de substituição preventiva.</w:t>
      </w:r>
    </w:p>
    <w:p>
      <w:pPr>
        <w:spacing w:before="200" w:after="80"/>
      </w:pPr>
      <w:r>
        <w:rPr>
          <w:b/>
        </w:rPr>
        <w:t xml:space="preserve">3881. </w:t>
      </w:r>
      <w:r>
        <w:t>Um histórico de manutenção mostra que parte relevante das falhas de vedação em componentes do sistema de salvatagem surge logo após montagem ou retirada para inspeção, enquanto outra parte aparece depois de longa exposição ao ambiente marinho. A gerência quer reduzir a recorrência sem aumentar paradas desnecessárias. Qual abordagem de manutenção preditiva é mais adequada?</w:t>
      </w:r>
    </w:p>
    <w:p>
      <w:pPr>
        <w:spacing w:after="40"/>
        <w:ind w:left="360"/>
      </w:pPr>
      <w:r>
        <w:rPr>
          <w:b/>
        </w:rPr>
        <w:t xml:space="preserve">A) </w:t>
      </w:r>
      <w:r>
        <w:rPr>
          <w:b/>
        </w:rPr>
        <w:t>Segregar as falhas por mecanismo, reforçar o manuseio na montagem/remoção, usar inspeções com testes de vedação e revisar os intervalos pela taxa observada.</w:t>
      </w:r>
    </w:p>
    <w:p>
      <w:pPr>
        <w:spacing w:after="40"/>
        <w:ind w:left="360"/>
      </w:pPr>
      <w:r>
        <w:t xml:space="preserve">B) </w:t>
      </w:r>
      <w:r>
        <w:t>Basear o programa principalmente em indicadores de operação e na tendência de vazamento em serviço, tratando falhas após instalação ou retirada como reflexo indireto do desempenho observado.</w:t>
      </w:r>
    </w:p>
    <w:p>
      <w:pPr>
        <w:spacing w:after="40"/>
        <w:ind w:left="360"/>
      </w:pPr>
      <w:r>
        <w:t xml:space="preserve">C) </w:t>
      </w:r>
      <w:r>
        <w:t>Unificar falhas de montagem, retirada e ambiente marinho em uma única curva de envelhecimento e definir intervalos fixos de troca a partir da idade em serviço.</w:t>
      </w:r>
    </w:p>
    <w:p>
      <w:pPr>
        <w:spacing w:after="40"/>
        <w:ind w:left="360"/>
      </w:pPr>
      <w:r>
        <w:t xml:space="preserve">D) </w:t>
      </w:r>
      <w:r>
        <w:t>Priorizar a substituição por ligas mais resistentes ao ambiente marinho e usar inspeções e testes de vedação sobretudo para validar a condição após exposição prolongada.</w:t>
      </w:r>
    </w:p>
    <w:p>
      <w:pPr>
        <w:spacing w:before="200" w:after="80"/>
      </w:pPr>
      <w:r>
        <w:rPr>
          <w:b/>
        </w:rPr>
        <w:t xml:space="preserve">3882. </w:t>
      </w:r>
      <w:r>
        <w:t>Um FPSO manteve um bote de resgate e seu dispositivo de acionamento por pressão em prontidão, sem uso por nove meses. Na inspeção visual de retorno ao serviço, não houve deformações nem corrosão severa, mas o equipamento depende de pressão de abertura calibrada em projeto e ficou exposto a ambiente marinho úmido. Qual é a conduta mais consistente para restabelecer a confiabilidade?</w:t>
      </w:r>
    </w:p>
    <w:p>
      <w:pPr>
        <w:spacing w:after="40"/>
        <w:ind w:left="360"/>
      </w:pPr>
      <w:r>
        <w:t xml:space="preserve">A) </w:t>
      </w:r>
      <w:r>
        <w:t>Liberar o equipamento com base na ausência de danos visuais, mantendo a calibração anterior e observando o desempenho nas próximas manobras.</w:t>
      </w:r>
    </w:p>
    <w:p>
      <w:pPr>
        <w:spacing w:after="40"/>
        <w:ind w:left="360"/>
      </w:pPr>
      <w:r>
        <w:rPr>
          <w:b/>
        </w:rPr>
        <w:t xml:space="preserve">B) </w:t>
      </w:r>
      <w:r>
        <w:rPr>
          <w:b/>
        </w:rPr>
        <w:t>Executar teste funcional e dinâmico de estanqueidade, verificar a pressão de abertura e recalibrar se necessário antes do retorno à prontidão.</w:t>
      </w:r>
    </w:p>
    <w:p>
      <w:pPr>
        <w:spacing w:after="40"/>
        <w:ind w:left="360"/>
      </w:pPr>
      <w:r>
        <w:t xml:space="preserve">C) </w:t>
      </w:r>
      <w:r>
        <w:t>Postergar ensaios até o primeiro uso real, porque longos períodos sem acionamento tendem a preservar o ajuste original.</w:t>
      </w:r>
    </w:p>
    <w:p>
      <w:pPr>
        <w:spacing w:after="40"/>
        <w:ind w:left="360"/>
      </w:pPr>
      <w:r>
        <w:t xml:space="preserve">D) </w:t>
      </w:r>
      <w:r>
        <w:t>Substituir preventivamente todo o conjunto antes de qualquer teste, porque a inatividade torna a condição do equipamento intrinsicamente desconhecida.</w:t>
      </w:r>
    </w:p>
    <w:p>
      <w:pPr>
        <w:spacing w:before="200" w:after="80"/>
      </w:pPr>
      <w:r>
        <w:rPr>
          <w:b/>
        </w:rPr>
        <w:t xml:space="preserve">3883. </w:t>
      </w:r>
      <w:r>
        <w:t>Na revisão do plano anual de inspeção de salvatagem, a equipe precisa definir qual item deve ter prioridade imediata para inspeção detalhada e provisão de sobressalente. Qual cenário melhor justifica essa priorização?</w:t>
      </w:r>
    </w:p>
    <w:p>
      <w:pPr>
        <w:spacing w:after="40"/>
        <w:ind w:left="360"/>
      </w:pPr>
      <w:r>
        <w:t xml:space="preserve">A) </w:t>
      </w:r>
      <w:r>
        <w:t>Corrosão superficial em guarda-corpo próximo à estação de reunião, sem perda de integridade identificada, com tratamento de superfície e repintura já previstos para a manutenção da semana.</w:t>
      </w:r>
    </w:p>
    <w:p>
      <w:pPr>
        <w:spacing w:after="40"/>
        <w:ind w:left="360"/>
      </w:pPr>
      <w:r>
        <w:t xml:space="preserve">B) </w:t>
      </w:r>
      <w:r>
        <w:t>Pequena folga em suporte auxiliar da sinalização da rota de fuga, sem interferência na orientação do trajeto, passível de ajuste e reaperto na próxima rotina programada de manutenção.</w:t>
      </w:r>
    </w:p>
    <w:p>
      <w:pPr>
        <w:spacing w:after="40"/>
        <w:ind w:left="360"/>
      </w:pPr>
      <w:r>
        <w:t xml:space="preserve">C) </w:t>
      </w:r>
      <w:r>
        <w:t>Desgaste no revestimento de proteção de bote inflável, restrito à cobertura externa, sem evidência de comprometimento da operacionalidade e com peça de reposição disponível localmente.</w:t>
      </w:r>
    </w:p>
    <w:p>
      <w:pPr>
        <w:spacing w:after="40"/>
        <w:ind w:left="360"/>
      </w:pPr>
      <w:r>
        <w:rPr>
          <w:b/>
        </w:rPr>
        <w:t xml:space="preserve">D) </w:t>
      </w:r>
      <w:r>
        <w:rPr>
          <w:b/>
        </w:rPr>
        <w:t>Corrosão degradando um mecanismo cuja falha indisponibiliza por completo um meio de abandono, instalado em área sujeita a contato recorrente com água produzida e dependente de sobressalente com longo prazo de fornecimento.</w:t>
      </w:r>
    </w:p>
    <w:p>
      <w:pPr>
        <w:spacing w:before="200" w:after="80"/>
      </w:pPr>
      <w:r>
        <w:rPr>
          <w:b/>
        </w:rPr>
        <w:t xml:space="preserve">3884. </w:t>
      </w:r>
      <w:r>
        <w:t>Em um FPSO, há dois meios principais de abandono. O Meio 1 atende 60 pessoas; inspeções recentes apontam corrosão em aceleração e maior probabilidade de falha, mas há kit de reparo a bordo e a recuperação estimada é de 12 horas se ficar indisponível. O Meio 2 atende 120 pessoas; tem corrosão menos avançada, porém seu modo de falha costuma suprimir toda a função do sistema e a troca do componente crítico leva cerca de 5 dias. Ao definir qual reparar primeiro, qual decisão está mais alinhada aos critérios de aceitação de risco?</w:t>
      </w:r>
    </w:p>
    <w:p>
      <w:pPr>
        <w:spacing w:after="40"/>
        <w:ind w:left="360"/>
      </w:pPr>
      <w:r>
        <w:rPr>
          <w:b/>
        </w:rPr>
        <w:t xml:space="preserve">A) </w:t>
      </w:r>
      <w:r>
        <w:rPr>
          <w:b/>
        </w:rPr>
        <w:t>Priorizar o Meio 2, pois o contingente atendido, a possibilidade de indisponibilidade completa e o retorno mais demorado podem elevar sua criticidade, mesmo com menor chance instantânea de falha.</w:t>
      </w:r>
    </w:p>
    <w:p>
      <w:pPr>
        <w:spacing w:after="40"/>
        <w:ind w:left="360"/>
      </w:pPr>
      <w:r>
        <w:t xml:space="preserve">B) </w:t>
      </w:r>
      <w:r>
        <w:t>Dar a ambos a mesma prioridade, porque, sendo meios de abandono da mesma barreira, a decisão deve seguir sobretudo o estado de corrosão, e não o número de pessoas afetadas ou o tempo de recomposição.</w:t>
      </w:r>
    </w:p>
    <w:p>
      <w:pPr>
        <w:spacing w:after="40"/>
        <w:ind w:left="360"/>
      </w:pPr>
      <w:r>
        <w:t xml:space="preserve">C) </w:t>
      </w:r>
      <w:r>
        <w:t>Priorizar o Meio 1, pois a corrosão mais avançada e a maior chance atual de falha devem pesar mais do que o contingente atendido e o prazo de retorno do equipamento.</w:t>
      </w:r>
    </w:p>
    <w:p>
      <w:pPr>
        <w:spacing w:after="40"/>
        <w:ind w:left="360"/>
      </w:pPr>
      <w:r>
        <w:t xml:space="preserve">D) </w:t>
      </w:r>
      <w:r>
        <w:t>Priorizar o Meio 1, porque a recuperação em 12 horas compensa de forma predominante sua maior chance de falha, mesmo se o Meio 2 puder perder toda a função por vários dias.</w:t>
      </w:r>
    </w:p>
    <w:p>
      <w:pPr>
        <w:spacing w:before="200" w:after="80"/>
      </w:pPr>
      <w:r>
        <w:rPr>
          <w:b/>
        </w:rPr>
        <w:t xml:space="preserve">3885. </w:t>
      </w:r>
      <w:r>
        <w:t>Um meio de abandono será recolocado em serviço após longo período de baixa utilização. O histórico de falhas da unidade mostra recorrência de danos em elastômeros e selos durante instalação e retirada, além de desvios de pressão de abertura em um dispositivo associado. Qual pacote de ações oferece melhor retorno à serviço?</w:t>
      </w:r>
    </w:p>
    <w:p>
      <w:pPr>
        <w:spacing w:after="40"/>
        <w:ind w:left="360"/>
      </w:pPr>
      <w:r>
        <w:rPr>
          <w:b/>
        </w:rPr>
        <w:t xml:space="preserve">A) </w:t>
      </w:r>
      <w:r>
        <w:rPr>
          <w:b/>
        </w:rPr>
        <w:t>Executar testes funcionais e dinâmicos de estanqueidade, recalibrar o dispositivo quando aplicável e revisar o manuseio dos componentes sensíveis.</w:t>
      </w:r>
    </w:p>
    <w:p>
      <w:pPr>
        <w:spacing w:after="40"/>
        <w:ind w:left="360"/>
      </w:pPr>
      <w:r>
        <w:t xml:space="preserve">B) </w:t>
      </w:r>
      <w:r>
        <w:t>Aumentar o estoque de sobressalentes, manter o procedimento atual de montagem e reduzir temporariamente a capacidade até a próxima parada programada.</w:t>
      </w:r>
    </w:p>
    <w:p>
      <w:pPr>
        <w:spacing w:after="40"/>
        <w:ind w:left="360"/>
      </w:pPr>
      <w:r>
        <w:t xml:space="preserve">C) </w:t>
      </w:r>
      <w:r>
        <w:t>Realizar inspeção visual ampliada, substituir os selos visivelmente marcados e retomar o intervalo regular após o primeiro teste funcional.</w:t>
      </w:r>
    </w:p>
    <w:p>
      <w:pPr>
        <w:spacing w:after="40"/>
        <w:ind w:left="360"/>
      </w:pPr>
      <w:r>
        <w:t xml:space="preserve">D) </w:t>
      </w:r>
      <w:r>
        <w:t>Trocar preventivamente o material metálico mais exposto e adiar os ensaios específicos para depois do retorno, quando a operação estiver estabilizada.</w:t>
      </w:r>
    </w:p>
    <w:p>
      <w:pPr>
        <w:spacing w:before="200" w:after="80"/>
      </w:pPr>
      <w:r>
        <w:rPr>
          <w:b/>
        </w:rPr>
        <w:t xml:space="preserve">3886. </w:t>
      </w:r>
      <w:r>
        <w:t>Em um FPSO com dois meios de abandono equivalentes, a equipe compara dois componentes críticos. O componente X, quando falha, tende a reduzir parcialmente a capacidade e costuma ser reparado no mesmo turno. O componente Y, quando falha, leva à perda total de função, fica exposto diretamente à água produzida e normalmente exige substituição com prazo logístico maior. Admitindo probabilidade basal semelhante entre os dois, qual priorização é mais consistente com critérios de aceitação de risco?</w:t>
      </w:r>
    </w:p>
    <w:p>
      <w:pPr>
        <w:spacing w:after="40"/>
        <w:ind w:left="360"/>
      </w:pPr>
      <w:r>
        <w:t xml:space="preserve">A) </w:t>
      </w:r>
      <w:r>
        <w:t>Tratar X e Y com a mesma prioridade, porque probabilidades basais semelhantes tornam equivalente o risco global dos dois itens.</w:t>
      </w:r>
    </w:p>
    <w:p>
      <w:pPr>
        <w:spacing w:after="40"/>
        <w:ind w:left="360"/>
      </w:pPr>
      <w:r>
        <w:t xml:space="preserve">B) </w:t>
      </w:r>
      <w:r>
        <w:t>Priorizar o item de menor tempo de intervenção, porque recuperar rapidamente disponibilidade nominal reduz o risco residual do sistema.</w:t>
      </w:r>
    </w:p>
    <w:p>
      <w:pPr>
        <w:spacing w:after="40"/>
        <w:ind w:left="360"/>
      </w:pPr>
      <w:r>
        <w:t xml:space="preserve">C) </w:t>
      </w:r>
      <w:r>
        <w:t>Priorizar X, porque a redução parcial de capacidade já afeta o abandono simultâneo e tende a merecer resposta mais imediata.</w:t>
      </w:r>
    </w:p>
    <w:p>
      <w:pPr>
        <w:spacing w:after="40"/>
        <w:ind w:left="360"/>
      </w:pPr>
      <w:r>
        <w:rPr>
          <w:b/>
        </w:rPr>
        <w:t xml:space="preserve">D) </w:t>
      </w:r>
      <w:r>
        <w:rPr>
          <w:b/>
        </w:rPr>
        <w:t>Priorizar Y, porque a severidade da consequência, a exposição corrosiva e o maior tempo de restauração reduzem a tolerância ao risco e justificam ação antecipada.</w:t>
      </w:r>
    </w:p>
    <w:p>
      <w:pPr>
        <w:spacing w:before="200" w:after="80"/>
      </w:pPr>
      <w:r>
        <w:rPr>
          <w:b/>
        </w:rPr>
        <w:t xml:space="preserve">3887. </w:t>
      </w:r>
      <w:r>
        <w:t>Em uma unidade com meios de abandono distribuídos por bordo, a equipe precisa definir qual indisponibilidade provisória exige ação mais imediata enquanto aguarda manutenção. Considerando critérios de aceitação de risco que integrem consequência, probabilidade e tempo de restauração, qual situação é menos tolerável?</w:t>
      </w:r>
    </w:p>
    <w:p>
      <w:pPr>
        <w:spacing w:after="40"/>
        <w:ind w:left="360"/>
      </w:pPr>
      <w:r>
        <w:rPr>
          <w:b/>
        </w:rPr>
        <w:t xml:space="preserve">A) </w:t>
      </w:r>
      <w:r>
        <w:rPr>
          <w:b/>
        </w:rPr>
        <w:t>Perda total de um meio que atende 35 pessoas, com restauração estimada em 36 horas, histórico de corrosão crescente e dano em componente cuja troca depende de apoio logístico externo.</w:t>
      </w:r>
    </w:p>
    <w:p>
      <w:pPr>
        <w:spacing w:after="40"/>
        <w:ind w:left="360"/>
      </w:pPr>
      <w:r>
        <w:t xml:space="preserve">B) </w:t>
      </w:r>
      <w:r>
        <w:t>Perda total de um meio que atende 18 pessoas, com restauração estimada em 6 horas, ensaios recentes conformes e sobressalente disponível a bordo.</w:t>
      </w:r>
    </w:p>
    <w:p>
      <w:pPr>
        <w:spacing w:after="40"/>
        <w:ind w:left="360"/>
      </w:pPr>
      <w:r>
        <w:t xml:space="preserve">C) </w:t>
      </w:r>
      <w:r>
        <w:t>Redução de 25% da capacidade de um meio que atende 32 pessoas, com restauração estimada em 8 horas, testes recentes estáveis e sem evidência de corrosão progressiva.</w:t>
      </w:r>
    </w:p>
    <w:p>
      <w:pPr>
        <w:spacing w:after="40"/>
        <w:ind w:left="360"/>
      </w:pPr>
      <w:r>
        <w:t xml:space="preserve">D) </w:t>
      </w:r>
      <w:r>
        <w:t>Redução de 20% da capacidade de dois meios que atendem 15 pessoas cada, com restauração estimada em 12 horas e sem tendência de aumento da taxa de falha.</w:t>
      </w:r>
    </w:p>
    <w:p>
      <w:pPr>
        <w:spacing w:before="200" w:after="80"/>
      </w:pPr>
      <w:r>
        <w:rPr>
          <w:b/>
        </w:rPr>
        <w:t xml:space="preserve">3888. </w:t>
      </w:r>
      <w:r>
        <w:t>Um dispositivo de acionamento de um meio de abandono ficou longo período inativo e depende de pressão de abertura definida em projeto, além de possuir interface de vedação crítica. Antes do retorno ao serviço, qual combinação de ações oferece a verificação mais adequada da integridade funcional?</w:t>
      </w:r>
    </w:p>
    <w:p>
      <w:pPr>
        <w:spacing w:after="40"/>
        <w:ind w:left="360"/>
      </w:pPr>
      <w:r>
        <w:t xml:space="preserve">A) </w:t>
      </w:r>
      <w:r>
        <w:t>Realizar revisão documental e lubrificação, mantendo a calibração anterior enquanto o equipamento não apresentar falha aparente.</w:t>
      </w:r>
    </w:p>
    <w:p>
      <w:pPr>
        <w:spacing w:after="40"/>
        <w:ind w:left="360"/>
      </w:pPr>
      <w:r>
        <w:t xml:space="preserve">B) </w:t>
      </w:r>
      <w:r>
        <w:t>Conduzir simulação operacional sem medição de setpoint, utilizando a resposta do operador como principal critério de aceitação.</w:t>
      </w:r>
    </w:p>
    <w:p>
      <w:pPr>
        <w:spacing w:after="40"/>
        <w:ind w:left="360"/>
      </w:pPr>
      <w:r>
        <w:t xml:space="preserve">C) </w:t>
      </w:r>
      <w:r>
        <w:t>Fazer inspeção visual e comparar com o último relatório de manutenção, retomando os testes funcionais na primeira utilização real.</w:t>
      </w:r>
    </w:p>
    <w:p>
      <w:pPr>
        <w:spacing w:after="40"/>
        <w:ind w:left="360"/>
      </w:pPr>
      <w:r>
        <w:rPr>
          <w:b/>
        </w:rPr>
        <w:t xml:space="preserve">D) </w:t>
      </w:r>
      <w:r>
        <w:rPr>
          <w:b/>
        </w:rPr>
        <w:t>Executar ensaio dinâmico de estanqueidade e recalibração quando aplicável, incorporando essa verificação ao plano de retorno e às avaliações periódicas.</w:t>
      </w:r>
    </w:p>
    <w:p>
      <w:pPr>
        <w:spacing w:before="200" w:after="80"/>
      </w:pPr>
      <w:r>
        <w:rPr>
          <w:b/>
        </w:rPr>
        <w:t xml:space="preserve">3889. </w:t>
      </w:r>
      <w:r>
        <w:t>Nos registros de falha dos meios de abandono de um FPSO, os eventos antes dominados por dano de manuseio passaram a incluir com maior frequência corrosão, erosão leve e degradação de vedação em áreas sujeitas a atmosfera marinha agressiva e respingos de água produzida. Qual ajuste no programa de manutenção preditiva é mais coerente?</w:t>
      </w:r>
    </w:p>
    <w:p>
      <w:pPr>
        <w:spacing w:after="40"/>
        <w:ind w:left="360"/>
      </w:pPr>
      <w:r>
        <w:rPr>
          <w:b/>
        </w:rPr>
        <w:t xml:space="preserve">A) </w:t>
      </w:r>
      <w:r>
        <w:rPr>
          <w:b/>
        </w:rPr>
        <w:t>Reorientar a manutenção preditiva para os modos de falha que ganharam relevância, encurtando intervalos onde a taxa de falha cresce e incorporando monitoramento e tratamento das interfaces agressivas.</w:t>
      </w:r>
    </w:p>
    <w:p>
      <w:pPr>
        <w:spacing w:after="40"/>
        <w:ind w:left="360"/>
      </w:pPr>
      <w:r>
        <w:t xml:space="preserve">B) </w:t>
      </w:r>
      <w:r>
        <w:t>Reduzir inspeções de componentes metálicos e concentrar o plano nos elastômeros, porque o envelhecimento do campo afeta primeiro os elementos poliméricos.</w:t>
      </w:r>
    </w:p>
    <w:p>
      <w:pPr>
        <w:spacing w:after="40"/>
        <w:ind w:left="360"/>
      </w:pPr>
      <w:r>
        <w:t xml:space="preserve">C) </w:t>
      </w:r>
      <w:r>
        <w:t>Manter a mesma frequência de inspeção e reforçar os cuidados de manuseio, porque falhas por montagem tendem a explicar a maior parte da indisponibilidade ao longo de toda a vida útil.</w:t>
      </w:r>
    </w:p>
    <w:p>
      <w:pPr>
        <w:spacing w:after="40"/>
        <w:ind w:left="360"/>
      </w:pPr>
      <w:r>
        <w:t xml:space="preserve">D) </w:t>
      </w:r>
      <w:r>
        <w:t>Separar corrosão e inatividade em planos independentes, porque a correlação entre taxa de falha e ambiente marinho pode distorcer a priorização de reparos.</w:t>
      </w:r>
    </w:p>
    <w:p>
      <w:pPr>
        <w:spacing w:before="200" w:after="80"/>
      </w:pPr>
      <w:r>
        <w:rPr>
          <w:b/>
        </w:rPr>
        <w:t xml:space="preserve">3890. </w:t>
      </w:r>
      <w:r>
        <w:t>Um dispositivo associado a um meio de abandono depende de pressão de abertura especificada em projeto. Após meses de inatividade, a equipe identifica sinais prévios de envelhecimento e precisa definir o retorno ao serviço. Qual estratégia melhor sustenta a confiabilidade funcional?</w:t>
      </w:r>
    </w:p>
    <w:p>
      <w:pPr>
        <w:spacing w:after="40"/>
        <w:ind w:left="360"/>
      </w:pPr>
      <w:r>
        <w:rPr>
          <w:b/>
        </w:rPr>
        <w:t xml:space="preserve">A) </w:t>
      </w:r>
      <w:r>
        <w:rPr>
          <w:b/>
        </w:rPr>
        <w:t>Conduzir testes funcionais e dinâmicos de estanqueidade no retorno, avaliar a necessidade de recalibração da pressão de abertura e incorporar verificações periódicas.</w:t>
      </w:r>
    </w:p>
    <w:p>
      <w:pPr>
        <w:spacing w:after="40"/>
        <w:ind w:left="360"/>
      </w:pPr>
      <w:r>
        <w:t xml:space="preserve">B) </w:t>
      </w:r>
      <w:r>
        <w:t>Substituir diretamente o dispositivo sem ensaios, porque envelhecimento e inatividade reduzem a utilidade das verificações para decisão operacional.</w:t>
      </w:r>
    </w:p>
    <w:p>
      <w:pPr>
        <w:spacing w:after="40"/>
        <w:ind w:left="360"/>
      </w:pPr>
      <w:r>
        <w:t xml:space="preserve">C) </w:t>
      </w:r>
      <w:r>
        <w:t>Realizar um teste funcional simples antes do uso e transferir o ensaio de estanqueidade para a próxima parada, já que a inatividade reduz o desgaste em serviço.</w:t>
      </w:r>
    </w:p>
    <w:p>
      <w:pPr>
        <w:spacing w:after="40"/>
        <w:ind w:left="360"/>
      </w:pPr>
      <w:r>
        <w:t xml:space="preserve">D) </w:t>
      </w:r>
      <w:r>
        <w:t>Executar inspeção visual e retomar a operação, deixando eventual recalibração para o ciclo regular baseado no histórico de vida útil.</w:t>
      </w:r>
    </w:p>
    <w:p>
      <w:pPr>
        <w:spacing w:before="200" w:after="80"/>
      </w:pPr>
      <w:r>
        <w:rPr>
          <w:b/>
        </w:rPr>
        <w:t xml:space="preserve">3891. </w:t>
      </w:r>
      <w:r>
        <w:t>Durante a atualização do plano de inspeção de um sistema de salvatagem, a equipe compara dois componentes. O componente X apresenta pequenos vazamentos identificáveis em ensaio, correção rápida e manutenção da função principal, além de baixa interação com água produzida. O componente Y opera em meio com cloretos e contato com água produzida, vem mostrando aumento de ocorrências de falha e, quando falha, torna a função indisponível, com troca mais demorada. Qual priorização é mais compatível com os critérios de aceitação de risco?</w:t>
      </w:r>
    </w:p>
    <w:p>
      <w:pPr>
        <w:spacing w:after="40"/>
        <w:ind w:left="360"/>
      </w:pPr>
      <w:r>
        <w:t xml:space="preserve">A) </w:t>
      </w:r>
      <w:r>
        <w:t>Priorizar X, porque ocorrências com reparo simples tendem a ser o principal contribuinte para o risco operacional, mesmo quando o modo de falha não elimina totalmente a função.</w:t>
      </w:r>
    </w:p>
    <w:p>
      <w:pPr>
        <w:spacing w:after="40"/>
        <w:ind w:left="360"/>
      </w:pPr>
      <w:r>
        <w:t xml:space="preserve">B) </w:t>
      </w:r>
      <w:r>
        <w:t>Priorizar Y com foco em acompanhamento periódico, mantendo a substituição de X, porque a indisponibilidade total pode ser administrada por contingência e o contato com água produzida pesa menos que a facilidade de reparo.</w:t>
      </w:r>
    </w:p>
    <w:p>
      <w:pPr>
        <w:spacing w:after="40"/>
        <w:ind w:left="360"/>
      </w:pPr>
      <w:r>
        <w:rPr>
          <w:b/>
        </w:rPr>
        <w:t xml:space="preserve">C) </w:t>
      </w:r>
      <w:r>
        <w:rPr>
          <w:b/>
        </w:rPr>
        <w:t>Priorizar Y, pois a combinação de sinais de envelhecimento, severidade do ambiente e maior impacto na disponibilidade exige menor tolerância ao risco e intervenção antecipada.</w:t>
      </w:r>
    </w:p>
    <w:p>
      <w:pPr>
        <w:spacing w:after="40"/>
        <w:ind w:left="360"/>
      </w:pPr>
      <w:r>
        <w:t xml:space="preserve">D) </w:t>
      </w:r>
      <w:r>
        <w:t>Priorizar X, pois a indicação por ensaio torna a degradação mais observável e favorece intervenção antes de uma indisponibilidade mais relevante.</w:t>
      </w:r>
    </w:p>
    <w:p>
      <w:pPr>
        <w:spacing w:before="200" w:after="80"/>
      </w:pPr>
      <w:r>
        <w:rPr>
          <w:b/>
        </w:rPr>
        <w:t xml:space="preserve">3892. </w:t>
      </w:r>
      <w:r>
        <w:t>Em um banco de dados de falhas de equipamentos de salvatagem, a maior parte dos vazamentos após manutenção aparece logo após instalação ou retirada de componentes com selos e elastômeros. Em paralelo, peças mais antigas expostas ao ambiente marinho mostram aumento gradual de falhas por corrosão. Qual uso desses dados é mais adequado para manutenção preditiva?</w:t>
      </w:r>
    </w:p>
    <w:p>
      <w:pPr>
        <w:spacing w:after="40"/>
        <w:ind w:left="360"/>
      </w:pPr>
      <w:r>
        <w:t xml:space="preserve">A) </w:t>
      </w:r>
      <w:r>
        <w:t>Separar os dois grupos de falha e manter periodicidade fixa de revisão, já que mecanismos distintos dificultam aplicar um mesmo critério de priorização.</w:t>
      </w:r>
    </w:p>
    <w:p>
      <w:pPr>
        <w:spacing w:after="40"/>
        <w:ind w:left="360"/>
      </w:pPr>
      <w:r>
        <w:t xml:space="preserve">B) </w:t>
      </w:r>
      <w:r>
        <w:t>Priorizar as falhas por corrosão, porque eventos ligados à montagem refletem sobretudo variabilidade do processo e oferecem menor valor preditivo para o plano.</w:t>
      </w:r>
    </w:p>
    <w:p>
      <w:pPr>
        <w:spacing w:after="40"/>
        <w:ind w:left="360"/>
      </w:pPr>
      <w:r>
        <w:t xml:space="preserve">C) </w:t>
      </w:r>
      <w:r>
        <w:t>Priorizar os eventos pós-manutenção, porque a corrosão em componentes antigos pode ser tratada pelo tempo médio histórico até a falha na programação das revisões.</w:t>
      </w:r>
    </w:p>
    <w:p>
      <w:pPr>
        <w:spacing w:after="40"/>
        <w:ind w:left="360"/>
      </w:pPr>
      <w:r>
        <w:rPr>
          <w:b/>
        </w:rPr>
        <w:t xml:space="preserve">D) </w:t>
      </w:r>
      <w:r>
        <w:rPr>
          <w:b/>
        </w:rPr>
        <w:t>Usar o histórico para melhorar manuseio e treinamento dos componentes sensíveis e antecipar inspeções e trocas onde a taxa de falha cresce com corrosão e envelhecimento.</w:t>
      </w:r>
    </w:p>
    <w:p>
      <w:pPr>
        <w:spacing w:before="200" w:after="80"/>
      </w:pPr>
      <w:r>
        <w:rPr>
          <w:b/>
        </w:rPr>
        <w:t xml:space="preserve">3893. </w:t>
      </w:r>
      <w:r>
        <w:t>Na especificação de um dispositivo de lançamento e recuperação para uma rescue boat em um FPSO, a equipe quer reduzir a exposição de pessoal no convés na conexão inicial e evitar que a linha leve de posicionamento receba tração acima da sua função. Qual filosofia de arranjo atende melhor a esse objetivo?</w:t>
      </w:r>
    </w:p>
    <w:p>
      <w:pPr>
        <w:spacing w:after="40"/>
        <w:ind w:left="360"/>
      </w:pPr>
      <w:r>
        <w:t xml:space="preserve">A) </w:t>
      </w:r>
      <w:r>
        <w:t>Concentrar o posicionamento inicial e a tração principal em um guincho de maior capacidade, usando a mesma linha ao longo da manobra para simplificar a operação.</w:t>
      </w:r>
    </w:p>
    <w:p>
      <w:pPr>
        <w:spacing w:after="40"/>
        <w:ind w:left="360"/>
      </w:pPr>
      <w:r>
        <w:rPr>
          <w:b/>
        </w:rPr>
        <w:t xml:space="preserve">B) </w:t>
      </w:r>
      <w:r>
        <w:rPr>
          <w:b/>
        </w:rPr>
        <w:t>Empregar dois guinchos em sequência: um mais rápido e de menor capacidade para lançar e recolher o mensageiro e posicionar a conexão, e outro mais lento e de maior capacidade para assumir a tração principal.</w:t>
      </w:r>
    </w:p>
    <w:p>
      <w:pPr>
        <w:spacing w:after="40"/>
        <w:ind w:left="360"/>
      </w:pPr>
      <w:r>
        <w:t xml:space="preserve">C) </w:t>
      </w:r>
      <w:r>
        <w:t>Utilizar dois guinchos de capacidade próxima e alternar o recolhimento entre eles conforme a fase da manobra, mantendo a linha de posicionamento no caminho de carga até a conexão ficar estabilizada.</w:t>
      </w:r>
    </w:p>
    <w:p>
      <w:pPr>
        <w:spacing w:after="40"/>
        <w:ind w:left="360"/>
      </w:pPr>
      <w:r>
        <w:t xml:space="preserve">D) </w:t>
      </w:r>
      <w:r>
        <w:t>Privilegiar um guincho de maior velocidade no lançamento e no recolhimento inicial, mantendo a linha de posicionamento conectada durante o começo do recolhimento principal para reduzir o tempo da manobra.</w:t>
      </w:r>
    </w:p>
    <w:p>
      <w:pPr>
        <w:spacing w:before="200" w:after="80"/>
      </w:pPr>
      <w:r>
        <w:rPr>
          <w:b/>
        </w:rPr>
        <w:t xml:space="preserve">3894. </w:t>
      </w:r>
      <w:r>
        <w:t>Durante a recuperação de uma rescue boat em mar agitado, o FPSO dispõe de guincho sem compensação de movimentos e a equipe observa picos de tensão quando a embarcação acompanha o heave da unidade. Qual ajuste de filosofia operacional é mais coerente com os condicionantes do sistema?</w:t>
      </w:r>
    </w:p>
    <w:p>
      <w:pPr>
        <w:spacing w:after="40"/>
        <w:ind w:left="360"/>
      </w:pPr>
      <w:r>
        <w:t xml:space="preserve">A) </w:t>
      </w:r>
      <w:r>
        <w:t>Simplificar o procedimento removendo etapas de transferência entre linhas, porque a redução de passos operacionais compensa os efeitos do movimento relativo da unidade.</w:t>
      </w:r>
    </w:p>
    <w:p>
      <w:pPr>
        <w:spacing w:after="40"/>
        <w:ind w:left="360"/>
      </w:pPr>
      <w:r>
        <w:t xml:space="preserve">B) </w:t>
      </w:r>
      <w:r>
        <w:t>Concentrar a análise na capacidade estática do guincho, pois as limitações associadas ao movimento relativo tendem a ser absorvidas pela margem do cabo de aço.</w:t>
      </w:r>
    </w:p>
    <w:p>
      <w:pPr>
        <w:spacing w:after="40"/>
        <w:ind w:left="360"/>
      </w:pPr>
      <w:r>
        <w:rPr>
          <w:b/>
        </w:rPr>
        <w:t xml:space="preserve">C) </w:t>
      </w:r>
      <w:r>
        <w:rPr>
          <w:b/>
        </w:rPr>
        <w:t>Reavaliar a janela operacional e o sequenciamento da recuperação para reduzir as cargas dinâmicas, evitando tração relevante nos cabos de posicionamento e controlando tensão e momento na conexão.</w:t>
      </w:r>
    </w:p>
    <w:p>
      <w:pPr>
        <w:spacing w:after="40"/>
        <w:ind w:left="360"/>
      </w:pPr>
      <w:r>
        <w:t xml:space="preserve">D) </w:t>
      </w:r>
      <w:r>
        <w:t>Aumentar a velocidade de recolhimento para atravessar rapidamente a zona crítica, mantendo a linha leve engatada até o encaixe final da recuperação.</w:t>
      </w:r>
    </w:p>
    <w:p>
      <w:pPr>
        <w:spacing w:before="200" w:after="80"/>
      </w:pPr>
      <w:r>
        <w:rPr>
          <w:b/>
        </w:rPr>
        <w:t xml:space="preserve">3895. </w:t>
      </w:r>
      <w:r>
        <w:t>Uma equipe vai emitir um procedimento de teste integrado do gancho, do ponto de fixação e do dispositivo de liberação de uma rescue boat conectada ao seu sistema de recuperação. Sem contar com detalhes prescritivos do mecanismo de liberação, qual critério de aceitação agrega melhor segurança ao teste?</w:t>
      </w:r>
    </w:p>
    <w:p>
      <w:pPr>
        <w:spacing w:after="40"/>
        <w:ind w:left="360"/>
      </w:pPr>
      <w:r>
        <w:t xml:space="preserve">A) </w:t>
      </w:r>
      <w:r>
        <w:t>Verificar o acionamento do dispositivo de liberação em vazio, tomando esse resultado como evidência principal de que a integridade do caminho de carga está assegurada.</w:t>
      </w:r>
    </w:p>
    <w:p>
      <w:pPr>
        <w:spacing w:after="40"/>
        <w:ind w:left="360"/>
      </w:pPr>
      <w:r>
        <w:t xml:space="preserve">B) </w:t>
      </w:r>
      <w:r>
        <w:t>Priorizar o menor tempo total de ciclo, usando esse desempenho como confirmação de que gancho, cabos e fixações suportarão a recuperação com tripulação embarcada.</w:t>
      </w:r>
    </w:p>
    <w:p>
      <w:pPr>
        <w:spacing w:after="40"/>
        <w:ind w:left="360"/>
      </w:pPr>
      <w:r>
        <w:rPr>
          <w:b/>
        </w:rPr>
        <w:t xml:space="preserve">C) </w:t>
      </w:r>
      <w:r>
        <w:rPr>
          <w:b/>
        </w:rPr>
        <w:t>Demonstrar que o conjunto mantém o caminho de carga previsto em cada fase da manobra, com transferência controlada entre linhas e sem intervenção manual no trecho de maior tração.</w:t>
      </w:r>
    </w:p>
    <w:p>
      <w:pPr>
        <w:spacing w:after="40"/>
        <w:ind w:left="360"/>
      </w:pPr>
      <w:r>
        <w:t xml:space="preserve">D) </w:t>
      </w:r>
      <w:r>
        <w:t>Confirmar que o gancho possui capacidade superior à da linha leve de posicionamento, aceitando que o restante do conjunto seja validado ao longo dos exercícios operacionais.</w:t>
      </w:r>
    </w:p>
    <w:p>
      <w:pPr>
        <w:spacing w:before="200" w:after="80"/>
      </w:pPr>
      <w:r>
        <w:rPr>
          <w:b/>
        </w:rPr>
        <w:t xml:space="preserve">3896. </w:t>
      </w:r>
      <w:r>
        <w:t>Na seleção de um arranjo de lançamento para uma balsa salva-vidas lançada por turco, instalada em área com piso frequentemente molhado e circulação restrita, a principal diretriz da análise de risco é reduzir a exposição da equipe durante a preparação para o lançamento. Qual solução é mais alinhada a essa diretriz?</w:t>
      </w:r>
    </w:p>
    <w:p>
      <w:pPr>
        <w:spacing w:after="40"/>
        <w:ind w:left="360"/>
      </w:pPr>
      <w:r>
        <w:t xml:space="preserve">A) </w:t>
      </w:r>
      <w:r>
        <w:t>Simplificar o conjunto para reduzir componentes, ainda que isso aumente o tempo de permanência da equipe junto aos cabos na preparação.</w:t>
      </w:r>
    </w:p>
    <w:p>
      <w:pPr>
        <w:spacing w:after="40"/>
        <w:ind w:left="360"/>
      </w:pPr>
      <w:r>
        <w:t xml:space="preserve">B) </w:t>
      </w:r>
      <w:r>
        <w:t>Priorizar cabos mais pesados e atuação manual direta, para que a equipe controle a tensão aplicada durante a preparação.</w:t>
      </w:r>
    </w:p>
    <w:p>
      <w:pPr>
        <w:spacing w:after="40"/>
        <w:ind w:left="360"/>
      </w:pPr>
      <w:r>
        <w:rPr>
          <w:b/>
        </w:rPr>
        <w:t xml:space="preserve">C) </w:t>
      </w:r>
      <w:r>
        <w:rPr>
          <w:b/>
        </w:rPr>
        <w:t>Usar linhas de manuseio facilitado no posicionamento inicial e deixar a tração mais alta para o equipamento dimensionado para a etapa seguinte.</w:t>
      </w:r>
    </w:p>
    <w:p>
      <w:pPr>
        <w:spacing w:after="40"/>
        <w:ind w:left="360"/>
      </w:pPr>
      <w:r>
        <w:t xml:space="preserve">D) </w:t>
      </w:r>
      <w:r>
        <w:t>Adotar um único modo de operação em todas as condições, desde que o operador mantenha acompanhamento visual contínuo do lançamento.</w:t>
      </w:r>
    </w:p>
    <w:p>
      <w:pPr>
        <w:spacing w:before="200" w:after="80"/>
      </w:pPr>
      <w:r>
        <w:rPr>
          <w:b/>
        </w:rPr>
        <w:t xml:space="preserve">3897. </w:t>
      </w:r>
      <w:r>
        <w:t>Em um FPSO, a equipe estuda adaptar para a rescue boat um arranjo de recuperação com dois guinchos: um mais rápido e de menor capacidade para o cabo mensageiro, e outro mais lento e de maior capacidade para a fase de maior tração. Durante a análise operacional, surge a dúvida sobre quando transferir a carga de um para outro. Qual procedimento é mais coerente com uma operação que limita a exposição humana e respeita a progressão de cargas no sistema?</w:t>
      </w:r>
    </w:p>
    <w:p>
      <w:pPr>
        <w:spacing w:after="40"/>
        <w:ind w:left="360"/>
      </w:pPr>
      <w:r>
        <w:t xml:space="preserve">A) </w:t>
      </w:r>
      <w:r>
        <w:t>Alternar a tração entre os dois guinchos ao longo da recuperação para repartir desgaste entre tambores e cabos e evitar concentração de esforços em um único equipamento.</w:t>
      </w:r>
    </w:p>
    <w:p>
      <w:pPr>
        <w:spacing w:after="40"/>
        <w:ind w:left="360"/>
      </w:pPr>
      <w:r>
        <w:rPr>
          <w:b/>
        </w:rPr>
        <w:t xml:space="preserve">B) </w:t>
      </w:r>
      <w:r>
        <w:rPr>
          <w:b/>
        </w:rPr>
        <w:t>Usar o guincho rápido para lançar e recuperar o mensageiro e posicionar a embarcação; depois transferir para o guincho de maior capacidade quando a carga passar a exceder o papel do mensageiro na manobra.</w:t>
      </w:r>
    </w:p>
    <w:p>
      <w:pPr>
        <w:spacing w:after="40"/>
        <w:ind w:left="360"/>
      </w:pPr>
      <w:r>
        <w:t xml:space="preserve">C) </w:t>
      </w:r>
      <w:r>
        <w:t>Manter a recuperação no guincho rápido até a embarcação atingir a altura do convés e só então transferir a carga, porque a maior velocidade reduz o tempo de exposição durante quase toda a faina.</w:t>
      </w:r>
    </w:p>
    <w:p>
      <w:pPr>
        <w:spacing w:after="40"/>
        <w:ind w:left="360"/>
      </w:pPr>
      <w:r>
        <w:t xml:space="preserve">D) </w:t>
      </w:r>
      <w:r>
        <w:t>Iniciar e concluir toda a recuperação com o guincho de maior capacidade, porque a simplificação do arranjo reduz interfaces e a capacidade excedente acomoda também as fases iniciais.</w:t>
      </w:r>
    </w:p>
    <w:p>
      <w:pPr>
        <w:spacing w:before="200" w:after="80"/>
      </w:pPr>
      <w:r>
        <w:rPr>
          <w:b/>
        </w:rPr>
        <w:t xml:space="preserve">3898. </w:t>
      </w:r>
      <w:r>
        <w:t>No comissionamento de um conjunto de lançamento e recuperação de baleeira convencional, baleeira de queda livre e rescue boat, o gerente quer uma filosofia de verificação que seja defensável mesmo sem roteiros detalhados específicos para cada subtipo de embarcação. Qual escopo técnico atende melhor a esse objetivo?</w:t>
      </w:r>
    </w:p>
    <w:p>
      <w:pPr>
        <w:spacing w:after="40"/>
        <w:ind w:left="360"/>
      </w:pPr>
      <w:r>
        <w:t xml:space="preserve">A) </w:t>
      </w:r>
      <w:r>
        <w:t>Validar a instalação pela compatibilidade geométrica do turco e pelos certificados iniciais do conjunto, deixando ensaios de carga e acompanhamento de resistência para depois do início da rotina operacional.</w:t>
      </w:r>
    </w:p>
    <w:p>
      <w:pPr>
        <w:spacing w:after="40"/>
        <w:ind w:left="360"/>
      </w:pPr>
      <w:r>
        <w:t xml:space="preserve">B) </w:t>
      </w:r>
      <w:r>
        <w:t>Executar apenas um teste funcional sem carga para preservar o equipamento antes da entrada em serviço, complementando a aceitação com checagem de diâmetro nominal e identificação dos componentes.</w:t>
      </w:r>
    </w:p>
    <w:p>
      <w:pPr>
        <w:spacing w:after="40"/>
        <w:ind w:left="360"/>
      </w:pPr>
      <w:r>
        <w:rPr>
          <w:b/>
        </w:rPr>
        <w:t xml:space="preserve">C) </w:t>
      </w:r>
      <w:r>
        <w:rPr>
          <w:b/>
        </w:rPr>
        <w:t>Combinar verificação da capacidade e velocidade dos guinchos conforme a função de cada etapa, inspeção e dimensionamento dos cabos e testes que permitam acompanhar perda de resistência ao longo do uso repetido.</w:t>
      </w:r>
    </w:p>
    <w:p>
      <w:pPr>
        <w:spacing w:after="40"/>
        <w:ind w:left="360"/>
      </w:pPr>
      <w:r>
        <w:t xml:space="preserve">D) </w:t>
      </w:r>
      <w:r>
        <w:t>Concentrar o comissionamento na lógica de lançamento e de liberação e na familiarização da tripulação, porque a integridade dos cabos recém-instalados é suficientemente representada pela condição visual inicial.</w:t>
      </w:r>
    </w:p>
    <w:p>
      <w:pPr>
        <w:spacing w:before="200" w:after="80"/>
      </w:pPr>
      <w:r>
        <w:rPr>
          <w:b/>
        </w:rPr>
        <w:t xml:space="preserve">3899. </w:t>
      </w:r>
      <w:r>
        <w:t>Em um exercício combinado de preparação de balsa salva-vidas e prontidão de rescue boat em convés aberto e molhado, a equipe de HAZID discute onde concentrar os controles imediatos na região dos dispositivos de lançamento e recuperação. Qual priorização está mais alinhada com a lógica de risco disponível?</w:t>
      </w:r>
    </w:p>
    <w:p>
      <w:pPr>
        <w:spacing w:after="40"/>
        <w:ind w:left="360"/>
      </w:pPr>
      <w:r>
        <w:t xml:space="preserve">A) </w:t>
      </w:r>
      <w:r>
        <w:t>Focar na separação documental entre as equipes da balsa e da rescue boat, porque a interferência física entre pessoas e equipamentos tem peso menor que o registro formal do exercício.</w:t>
      </w:r>
    </w:p>
    <w:p>
      <w:pPr>
        <w:spacing w:after="40"/>
        <w:ind w:left="360"/>
      </w:pPr>
      <w:r>
        <w:rPr>
          <w:b/>
        </w:rPr>
        <w:t xml:space="preserve">B) </w:t>
      </w:r>
      <w:r>
        <w:rPr>
          <w:b/>
        </w:rPr>
        <w:t>Reduzir o manuseio manual de cabos e a permanência de pessoas junto a linhas e cargas em movimento, além de tratar piso escorregadio, queda de objetos e esforço físico na faina.</w:t>
      </w:r>
    </w:p>
    <w:p>
      <w:pPr>
        <w:spacing w:after="40"/>
        <w:ind w:left="360"/>
      </w:pPr>
      <w:r>
        <w:t xml:space="preserve">C) </w:t>
      </w:r>
      <w:r>
        <w:t>Concentrar a análise na integridade do invólucro e dos dispositivos de flutuação da balsa, porque os riscos de convés durante a faina tendem a ter menor contribuição no acidente.</w:t>
      </w:r>
    </w:p>
    <w:p>
      <w:pPr>
        <w:spacing w:after="40"/>
        <w:ind w:left="360"/>
      </w:pPr>
      <w:r>
        <w:t xml:space="preserve">D) </w:t>
      </w:r>
      <w:r>
        <w:t>Priorizar cenários de exposição química e elétrica no pós-lançamento, já que a preparação no convés costuma ser suficientemente controlada por checklist operacional.</w:t>
      </w:r>
    </w:p>
    <w:p>
      <w:pPr>
        <w:spacing w:before="200" w:after="80"/>
      </w:pPr>
      <w:r>
        <w:rPr>
          <w:b/>
        </w:rPr>
        <w:t xml:space="preserve">3900. </w:t>
      </w:r>
      <w:r>
        <w:t>Na revisão de um turco de baleeira convencional com gancho e sistema de liberação, parte da equipe aceita um arranjo que exige marinheiros próximos ao equipamento para transferir fixações manualmente em várias etapas, porque isso daria mais controle visual. Outra parte defende um arranjo que reduza a intervenção humana e mantenha a transferência de carga compatível com a função de cada cabo e guincho. Qual avaliação é tecnicamente mais consistente?</w:t>
      </w:r>
    </w:p>
    <w:p>
      <w:pPr>
        <w:spacing w:after="40"/>
        <w:ind w:left="360"/>
      </w:pPr>
      <w:r>
        <w:t xml:space="preserve">A) </w:t>
      </w:r>
      <w:r>
        <w:t>A primeira, porque a transferência manual entre fixações permite confirmar localmente cada etapa antes que o sistema entre em carga maior, tornando secundária a filosofia do arranjo.</w:t>
      </w:r>
    </w:p>
    <w:p>
      <w:pPr>
        <w:spacing w:after="40"/>
        <w:ind w:left="360"/>
      </w:pPr>
      <w:r>
        <w:t xml:space="preserve">B) </w:t>
      </w:r>
      <w:r>
        <w:t>A primeira, porque a proximidade da equipe ao turco compensa eventuais incertezas do mecanismo de liberação e facilita correções em tempo real durante a faina.</w:t>
      </w:r>
    </w:p>
    <w:p>
      <w:pPr>
        <w:spacing w:after="40"/>
        <w:ind w:left="360"/>
      </w:pPr>
      <w:r>
        <w:rPr>
          <w:b/>
        </w:rPr>
        <w:t xml:space="preserve">C) </w:t>
      </w:r>
      <w:r>
        <w:rPr>
          <w:b/>
        </w:rPr>
        <w:t>A segunda, porque o arranjo deve ser julgado pela forma como reduz a exposição das pessoas e administra cargas progressivas ao longo da operação, e não pela quantidade de intervenção manual incorporada.</w:t>
      </w:r>
    </w:p>
    <w:p>
      <w:pPr>
        <w:spacing w:after="40"/>
        <w:ind w:left="360"/>
      </w:pPr>
      <w:r>
        <w:t xml:space="preserve">D) </w:t>
      </w:r>
      <w:r>
        <w:t>As duas podem ser tratadas como equivalentes se o gancho tiver capacidade nominal compatível com a embarcação, já que a diferença principal passa a ser de treinamento da equipe.</w:t>
      </w:r>
    </w:p>
    <w:p>
      <w:pPr>
        <w:spacing w:before="200" w:after="80"/>
      </w:pPr>
      <w:r>
        <w:rPr>
          <w:b/>
        </w:rPr>
        <w:t xml:space="preserve">3901. </w:t>
      </w:r>
      <w:r>
        <w:t>Em um FPSO, o arranjo de lançamento e recuperação de uma rescue boat está sendo revisto para reduzir a exposição da equipe durante a aproximação da embarcação ao turco. A proposta prevê um guincho rápido, de menor capacidade, para operar a linha mensageira, e um segundo guincho, mais lento e robusto, para assumir a carga principal quando cabo, gancho e conjunto de içamento já estiverem alinhados. Qual justificativa técnica melhor sustenta essa arquitetura?</w:t>
      </w:r>
    </w:p>
    <w:p>
      <w:pPr>
        <w:spacing w:after="40"/>
        <w:ind w:left="360"/>
      </w:pPr>
      <w:r>
        <w:t xml:space="preserve">A) </w:t>
      </w:r>
      <w:r>
        <w:t>Privilegiar o guincho rápido ao longo da recuperação tende a melhorar o controle da embarcação no mar, porque a maior velocidade compensaria as variações de carga durante a manobra.</w:t>
      </w:r>
    </w:p>
    <w:p>
      <w:pPr>
        <w:spacing w:after="40"/>
        <w:ind w:left="360"/>
      </w:pPr>
      <w:r>
        <w:rPr>
          <w:b/>
        </w:rPr>
        <w:t xml:space="preserve">B) </w:t>
      </w:r>
      <w:r>
        <w:rPr>
          <w:b/>
        </w:rPr>
        <w:t>Separar o posicionamento inicial da tração principal permite transferir a carga de modo progressivo e reduzir a intervenção manual quando a linha leve deixa de ser adequada para esforços mais elevados.</w:t>
      </w:r>
    </w:p>
    <w:p>
      <w:pPr>
        <w:spacing w:after="40"/>
        <w:ind w:left="360"/>
      </w:pPr>
      <w:r>
        <w:t xml:space="preserve">C) </w:t>
      </w:r>
      <w:r>
        <w:t>Deixar o guincho de maior capacidade para apoio operacional e concentrar a aproximação final na linha mensageira pode simplificar a rotina, já que os esforços transitórios dessa fase permaneceriam compatíveis com esse cabo.</w:t>
      </w:r>
    </w:p>
    <w:p>
      <w:pPr>
        <w:spacing w:after="40"/>
        <w:ind w:left="360"/>
      </w:pPr>
      <w:r>
        <w:t xml:space="preserve">D) </w:t>
      </w:r>
      <w:r>
        <w:t>Conduzir a recuperação predominantemente com o guincho de maior capacidade favorece a estabilidade do sistema, pois a menor velocidade reduz a complexidade da transferência entre a linha mensageira e o conjunto principal.</w:t>
      </w:r>
    </w:p>
    <w:p>
      <w:pPr>
        <w:spacing w:before="200" w:after="80"/>
      </w:pPr>
      <w:r>
        <w:rPr>
          <w:b/>
        </w:rPr>
        <w:t xml:space="preserve">3902. </w:t>
      </w:r>
      <w:r>
        <w:t>Na instalação de um novo conjunto formado por turco, cabo, gancho e dispositivo de liberação de uma rescue boat, a equipe precisa aceitar o sistema mesmo sem conhecer o detalhamento interno do mecanismo de liberação. Qual critério de aceitação melhor demonstra que a interface mecânica entre os componentes está apta para operar?</w:t>
      </w:r>
    </w:p>
    <w:p>
      <w:pPr>
        <w:spacing w:after="40"/>
        <w:ind w:left="360"/>
      </w:pPr>
      <w:r>
        <w:rPr>
          <w:b/>
        </w:rPr>
        <w:t xml:space="preserve">A) </w:t>
      </w:r>
      <w:r>
        <w:rPr>
          <w:b/>
        </w:rPr>
        <w:t>Realizar uma recuperação controlada que confirme a passagem de esforço do elemento de posicionamento para o arranjo principal de içamento, evidenciando compatibilidade funcional entre turco, cabo, gancho e pontos de conexão nas fases de aproximação e recolha.</w:t>
      </w:r>
    </w:p>
    <w:p>
      <w:pPr>
        <w:spacing w:after="40"/>
        <w:ind w:left="360"/>
      </w:pPr>
      <w:r>
        <w:t xml:space="preserve">B) </w:t>
      </w:r>
      <w:r>
        <w:t>Basear a aceitação na conferência dimensional do gancho e no alinhamento com os pontos de conexão, tomando a conformidade geométrica do componente terminal como indicativa do restante do caminho de carga.</w:t>
      </w:r>
    </w:p>
    <w:p>
      <w:pPr>
        <w:spacing w:after="40"/>
        <w:ind w:left="360"/>
      </w:pPr>
      <w:r>
        <w:t xml:space="preserve">C) </w:t>
      </w:r>
      <w:r>
        <w:t>Conduzir a manobra antecipando a transferência para o sistema principal de içamento, reduzindo a participação da linha de posicionamento ainda na aproximação para verificar mais cedo o conjunto turco, cabo, gancho e liberação.</w:t>
      </w:r>
    </w:p>
    <w:p>
      <w:pPr>
        <w:spacing w:after="40"/>
        <w:ind w:left="360"/>
      </w:pPr>
      <w:r>
        <w:t xml:space="preserve">D) </w:t>
      </w:r>
      <w:r>
        <w:t>Priorizar um ensaio do turco e do cabo sem carga suspensa, usando a regularidade do recolhimento e a ausência de interferências mecânicas como evidência de que o dispositivo de liberação responderá adequadamente em serviço.</w:t>
      </w:r>
    </w:p>
    <w:p>
      <w:pPr>
        <w:spacing w:before="200" w:after="80"/>
      </w:pPr>
      <w:r>
        <w:rPr>
          <w:b/>
        </w:rPr>
        <w:t xml:space="preserve">3903. </w:t>
      </w:r>
      <w:r>
        <w:t>Em uma revisão do procedimento de lançamento de uma balsa salva-vidas com auxílio de cabo e pequeno guincho no convés, a análise de risco indicou a necessidade de reduzir acidentes na preparação e no acionamento do dispositivo. Qual diretriz tende a produzir maior ganho de segurança operacional?</w:t>
      </w:r>
    </w:p>
    <w:p>
      <w:pPr>
        <w:spacing w:after="40"/>
        <w:ind w:left="360"/>
      </w:pPr>
      <w:r>
        <w:t xml:space="preserve">A) </w:t>
      </w:r>
      <w:r>
        <w:t>Simplificar a análise de risco para escorregamento e choque elétrico, tratando variação de carga no cabo e queda de objetos como aspectos menos relevantes do lançamento.</w:t>
      </w:r>
    </w:p>
    <w:p>
      <w:pPr>
        <w:spacing w:after="40"/>
        <w:ind w:left="360"/>
      </w:pPr>
      <w:r>
        <w:t xml:space="preserve">B) </w:t>
      </w:r>
      <w:r>
        <w:t>Concentrar a conexão, o guiamento e o acionamento em um único operador próximo à borda, porque a continuidade da ação reduz a chance de comandos contraditórios entre equipes.</w:t>
      </w:r>
    </w:p>
    <w:p>
      <w:pPr>
        <w:spacing w:after="40"/>
        <w:ind w:left="360"/>
      </w:pPr>
      <w:r>
        <w:rPr>
          <w:b/>
        </w:rPr>
        <w:t xml:space="preserve">C) </w:t>
      </w:r>
      <w:r>
        <w:rPr>
          <w:b/>
        </w:rPr>
        <w:t>Organizar a tarefa para que o posicionamento inicial use o arranjo mais leve e a tração maior fique com o equipamento projetado para isso, reduzindo o manuseio manual de cabos e a exposição da equipe na borda do convés.</w:t>
      </w:r>
    </w:p>
    <w:p>
      <w:pPr>
        <w:spacing w:after="40"/>
        <w:ind w:left="360"/>
      </w:pPr>
      <w:r>
        <w:t xml:space="preserve">D) </w:t>
      </w:r>
      <w:r>
        <w:t>Aumentar a capacidade nominal do guincho e manter o sequenciamento manual, porque a reserva de tração do equipamento principal compensa a exposição adicional da equipe durante a preparação.</w:t>
      </w:r>
    </w:p>
    <w:p>
      <w:pPr>
        <w:spacing w:before="200" w:after="80"/>
      </w:pPr>
      <w:r>
        <w:rPr>
          <w:b/>
        </w:rPr>
        <w:t xml:space="preserve">3904. </w:t>
      </w:r>
      <w:r>
        <w:t>Em um FPSO, a revisão do plano de manutenção de uma embarcação de salvatagem mostrou que falhas em motor, baterias e dispositivo de liberação tendem a gerar longos períodos de indisponibilidade, com reposição demorada de componentes. Qual estratégia é mais coerente para manter a prontidão do sistema?</w:t>
      </w:r>
    </w:p>
    <w:p>
      <w:pPr>
        <w:spacing w:after="40"/>
        <w:ind w:left="360"/>
      </w:pPr>
      <w:r>
        <w:t xml:space="preserve">A) </w:t>
      </w:r>
      <w:r>
        <w:t>Concentrar a estratégia na minimização do custo direto de manutenção, postergando intervenções preventivas em períodos com menor uso esperado.</w:t>
      </w:r>
    </w:p>
    <w:p>
      <w:pPr>
        <w:spacing w:after="40"/>
        <w:ind w:left="360"/>
      </w:pPr>
      <w:r>
        <w:rPr>
          <w:b/>
        </w:rPr>
        <w:t xml:space="preserve">B) </w:t>
      </w:r>
      <w:r>
        <w:rPr>
          <w:b/>
        </w:rPr>
        <w:t>Aplicar preventiva com base na criticidade e nos modos de falha dos itens dominantes, mantendo corretiva onde a indisponibilidade custe menos que prevenir.</w:t>
      </w:r>
    </w:p>
    <w:p>
      <w:pPr>
        <w:spacing w:after="40"/>
        <w:ind w:left="360"/>
      </w:pPr>
      <w:r>
        <w:t xml:space="preserve">C) </w:t>
      </w:r>
      <w:r>
        <w:t>Priorizar manutenção corretiva nos componentes críticos e compensar a maior exposição com estoque elevado de sobressalentes e itens reserva.</w:t>
      </w:r>
    </w:p>
    <w:p>
      <w:pPr>
        <w:spacing w:after="40"/>
        <w:ind w:left="360"/>
      </w:pPr>
      <w:r>
        <w:t xml:space="preserve">D) </w:t>
      </w:r>
      <w:r>
        <w:t>Uniformizar a mesma periodicidade de intervenção para casco, motor, baterias, guincho e dispositivo de liberação para simplificar a execução.</w:t>
      </w:r>
    </w:p>
    <w:p>
      <w:pPr>
        <w:spacing w:before="200" w:after="80"/>
      </w:pPr>
      <w:r>
        <w:rPr>
          <w:b/>
        </w:rPr>
        <w:t xml:space="preserve">3905. </w:t>
      </w:r>
      <w:r>
        <w:t>Na programação anual dos testes funcionais dos motores e dos sistemas de lançamento/liberação das embarcações de salvatagem, adotou-se como premissa que equipamentos portáteis de apoio e insumos estariam sempre disponíveis. Em auditoria, verificou-se, porém, que esses recursos alternam entre condição de pronto uso, vencimento com necessidade de renovação e reposição com lead time elevado. Qual ajuste de gestão melhor representa uma análise realista de disponibilidade?</w:t>
      </w:r>
    </w:p>
    <w:p>
      <w:pPr>
        <w:spacing w:after="40"/>
        <w:ind w:left="360"/>
      </w:pPr>
      <w:r>
        <w:t xml:space="preserve">A) </w:t>
      </w:r>
      <w:r>
        <w:t>Reordenar a criticidade com maior peso para histórico de falhas e idade de casco, motor e guincho, deixando o status de validade e reposição dos recursos portáteis fora da lógica principal do cronograma.</w:t>
      </w:r>
    </w:p>
    <w:p>
      <w:pPr>
        <w:spacing w:after="40"/>
        <w:ind w:left="360"/>
      </w:pPr>
      <w:r>
        <w:t xml:space="preserve">B) </w:t>
      </w:r>
      <w:r>
        <w:t>Manter a premissa de disponibilidade contínua desses recursos e absorver faltas pontuais por reprogramação operacional, sem alterar o modelo anual de prontidão.</w:t>
      </w:r>
    </w:p>
    <w:p>
      <w:pPr>
        <w:spacing w:after="40"/>
        <w:ind w:left="360"/>
      </w:pPr>
      <w:r>
        <w:rPr>
          <w:b/>
        </w:rPr>
        <w:t xml:space="preserve">C) </w:t>
      </w:r>
      <w:r>
        <w:rPr>
          <w:b/>
        </w:rPr>
        <w:t>Revisar essa premissa à luz da operação da unidade e incorporar ao planejamento das tarefas críticas o acompanhamento de validade, prazo de reposição e condição de prontidão desses recursos.</w:t>
      </w:r>
    </w:p>
    <w:p>
      <w:pPr>
        <w:spacing w:after="40"/>
        <w:ind w:left="360"/>
      </w:pPr>
      <w:r>
        <w:t xml:space="preserve">D) </w:t>
      </w:r>
      <w:r>
        <w:t>Tratar equipamentos portáteis de apoio e insumos como suporte logístico de acompanhamento separado, concentrando o plano preventivo nos testes periódicos dos dispositivos de salvatagem.</w:t>
      </w:r>
    </w:p>
    <w:p>
      <w:pPr>
        <w:spacing w:before="200" w:after="80"/>
      </w:pPr>
      <w:r>
        <w:rPr>
          <w:b/>
        </w:rPr>
        <w:t xml:space="preserve">3906. </w:t>
      </w:r>
      <w:r>
        <w:t>Com cinco anos de histórico de falhas em motores de partida, baterias e guinchos de lançamento, a equipe pretende estimar a disponibilidade do sistema de salvatagem e comparar o efeito de tarefas preventivas. Qual sequência metodológica é mais consistente?</w:t>
      </w:r>
    </w:p>
    <w:p>
      <w:pPr>
        <w:spacing w:after="40"/>
        <w:ind w:left="360"/>
      </w:pPr>
      <w:r>
        <w:t xml:space="preserve">A) </w:t>
      </w:r>
      <w:r>
        <w:t>Representar o sistema por cadeia de Markov desde o início, calibrar os estados com ocorrências de falha e tempos de reparo e usar os testes de tendência apenas como verificação complementar, sem papel central na escolha do modelo.</w:t>
      </w:r>
    </w:p>
    <w:p>
      <w:pPr>
        <w:spacing w:after="40"/>
        <w:ind w:left="360"/>
      </w:pPr>
      <w:r>
        <w:rPr>
          <w:b/>
        </w:rPr>
        <w:t xml:space="preserve">B) </w:t>
      </w:r>
      <w:r>
        <w:rPr>
          <w:b/>
        </w:rPr>
        <w:t>Definir primeiro os estados operacionais e de indisponibilidade do sistema, aplicar testes de tendência aos dados para escolher entre PR, PNHP ou PRG e verificar o ajuste com tempos de corretiva, preventiva e stand-by.</w:t>
      </w:r>
    </w:p>
    <w:p>
      <w:pPr>
        <w:spacing w:after="40"/>
        <w:ind w:left="360"/>
      </w:pPr>
      <w:r>
        <w:t xml:space="preserve">C) </w:t>
      </w:r>
      <w:r>
        <w:t>Adotar inicialmente um PNHP para o conjunto, descrever depois os estados de disponibilidade e avaliar a aderência principalmente pela sequência de falhas, deixando os tempos de corretiva, preventiva e stand-by para uma calibração posterior.</w:t>
      </w:r>
    </w:p>
    <w:p>
      <w:pPr>
        <w:spacing w:after="40"/>
        <w:ind w:left="360"/>
      </w:pPr>
      <w:r>
        <w:t xml:space="preserve">D) </w:t>
      </w:r>
      <w:r>
        <w:t>Aplicar um PR ao sistema completo, agregar os estados de disponibilidade para comparar políticas preventivas e validar os cenários por horas em serviço e indisponibilidade programada, sem confrontar o modelo com tempos de manutenção e espera.</w:t>
      </w:r>
    </w:p>
    <w:p>
      <w:pPr>
        <w:spacing w:before="200" w:after="80"/>
      </w:pPr>
      <w:r>
        <w:rPr>
          <w:b/>
        </w:rPr>
        <w:t xml:space="preserve">3907. </w:t>
      </w:r>
      <w:r>
        <w:t>Em uma revisão do plano de manutenção dos botes de salvatagem de um FPSO, a equipe observou que motores de partida, baterias, freios do guincho e dispositivos de liberação apresentam perfis de falha e impactos operacionais distintos. Para simplificar a rotina, foi sugerido adotar a mesma frequência de inspeção e ensaio para todos os componentes. Qual encaminhamento tende a resultar em um plano mais tecnicamente consistente?</w:t>
      </w:r>
    </w:p>
    <w:p>
      <w:pPr>
        <w:spacing w:after="40"/>
        <w:ind w:left="360"/>
      </w:pPr>
      <w:r>
        <w:t xml:space="preserve">A) </w:t>
      </w:r>
      <w:r>
        <w:t>Definir os intervalos principalmente pelas horas acumuladas da unidade e pelo ambiente comum do bote, tratando os subsistemas como equivalentes para fins de inspeção e teste.</w:t>
      </w:r>
    </w:p>
    <w:p>
      <w:pPr>
        <w:spacing w:after="40"/>
        <w:ind w:left="360"/>
      </w:pPr>
      <w:r>
        <w:t xml:space="preserve">B) </w:t>
      </w:r>
      <w:r>
        <w:t>Direcionar a maior parte dos recursos para manutenção corretiva, porque equipamentos de salvatagem permanecem longos períodos em espera e a indisponibilidade tende a ter menor impacto que a prevenção.</w:t>
      </w:r>
    </w:p>
    <w:p>
      <w:pPr>
        <w:spacing w:after="40"/>
        <w:ind w:left="360"/>
      </w:pPr>
      <w:r>
        <w:rPr>
          <w:b/>
        </w:rPr>
        <w:t xml:space="preserve">C) </w:t>
      </w:r>
      <w:r>
        <w:rPr>
          <w:b/>
        </w:rPr>
        <w:t>Estruturar o programa por análise de risco e relevância funcional de cada conjunto, vinculando os mecanismos de falha predominantes às verificações e comprovações periódicas mais adequadas.</w:t>
      </w:r>
    </w:p>
    <w:p>
      <w:pPr>
        <w:spacing w:after="40"/>
        <w:ind w:left="360"/>
      </w:pPr>
      <w:r>
        <w:t xml:space="preserve">D) </w:t>
      </w:r>
      <w:r>
        <w:t>Uniformizar a frequência pelo subsistema com maior histórico de ocorrências, estendendo esse intervalo aos demais para facilitar o controle administrativo e a execução das inspeções.</w:t>
      </w:r>
    </w:p>
    <w:p>
      <w:pPr>
        <w:spacing w:before="200" w:after="80"/>
      </w:pPr>
      <w:r>
        <w:rPr>
          <w:b/>
        </w:rPr>
        <w:t xml:space="preserve">3908. </w:t>
      </w:r>
      <w:r>
        <w:t>Em um FPSO, uma embarcação de salvatagem apresentou três indisponibilidades no semestre: uma por bateria degradada, uma por falha de partida do motor e outra por travamento do dispositivo de liberação após longo período sem acionamento. A equipe quer revisar o plano de manutenção para reduzir novas falhas sem criar rotina excessiva em itens menos críticos. Qual abordagem é mais consistente?</w:t>
      </w:r>
    </w:p>
    <w:p>
      <w:pPr>
        <w:spacing w:after="40"/>
        <w:ind w:left="360"/>
      </w:pPr>
      <w:r>
        <w:t xml:space="preserve">A) </w:t>
      </w:r>
      <w:r>
        <w:t>Basear o plano principalmente em um HAZOP operacional, usando seus desvios como substituto da análise de confiabilidade e da identificação formal de modos de falha.</w:t>
      </w:r>
    </w:p>
    <w:p>
      <w:pPr>
        <w:spacing w:after="40"/>
        <w:ind w:left="360"/>
      </w:pPr>
      <w:r>
        <w:rPr>
          <w:b/>
        </w:rPr>
        <w:t xml:space="preserve">B) </w:t>
      </w:r>
      <w:r>
        <w:rPr>
          <w:b/>
        </w:rPr>
        <w:t>Aplicar RCM para mapear criticidade e modos de falha dominantes, definir tarefas preventivas dos itens críticos e registrar tempos de corretiva, preventiva e de stand-by para ajustar o plano.</w:t>
      </w:r>
    </w:p>
    <w:p>
      <w:pPr>
        <w:spacing w:after="40"/>
        <w:ind w:left="360"/>
      </w:pPr>
      <w:r>
        <w:t xml:space="preserve">C) </w:t>
      </w:r>
      <w:r>
        <w:t>Padronizar a mesma frequência de inspeção e teste para casco, motor, baterias, guincho e dispositivo de liberação, porque a uniformidade reduz a chance de omissões.</w:t>
      </w:r>
    </w:p>
    <w:p>
      <w:pPr>
        <w:spacing w:after="40"/>
        <w:ind w:left="360"/>
      </w:pPr>
      <w:r>
        <w:t xml:space="preserve">D) </w:t>
      </w:r>
      <w:r>
        <w:t>Concentrar o plano em manutenção corretiva, ampliando o estoque de sobressalentes, porque as falhas já observadas permitem tratar os eventos seguintes com maior rapidez.</w:t>
      </w:r>
    </w:p>
    <w:p>
      <w:pPr>
        <w:spacing w:before="200" w:after="80"/>
      </w:pPr>
      <w:r>
        <w:rPr>
          <w:b/>
        </w:rPr>
        <w:t xml:space="preserve">3909. </w:t>
      </w:r>
      <w:r>
        <w:t>Após uma recuperação difícil em mar agitado, a investigação conclui que a principal ação corretiva é "reforçar o cumprimento do procedimento de embarque e retirada". Se a intenção é ampliar a capacidade de aprender com o evento, qual ajuste na abordagem investigativa é mais apropriado?</w:t>
      </w:r>
    </w:p>
    <w:p>
      <w:pPr>
        <w:spacing w:after="40"/>
        <w:ind w:left="360"/>
      </w:pPr>
      <w:r>
        <w:rPr>
          <w:b/>
        </w:rPr>
        <w:t xml:space="preserve">A) </w:t>
      </w:r>
      <w:r>
        <w:rPr>
          <w:b/>
        </w:rPr>
        <w:t>Ampliar a investigação com peritos em fatores humanos, examinando treinamento, arranjo de embarque/recuperação e condicionantes organizacionais da atuação sob pressão.</w:t>
      </w:r>
    </w:p>
    <w:p>
      <w:pPr>
        <w:spacing w:after="40"/>
        <w:ind w:left="360"/>
      </w:pPr>
      <w:r>
        <w:t xml:space="preserve">B) </w:t>
      </w:r>
      <w:r>
        <w:t>Manter a ênfase no procedimento de embarque e retirada e exigir evidência documentada de leitura e reciclagem para cada integrante da equipe.</w:t>
      </w:r>
    </w:p>
    <w:p>
      <w:pPr>
        <w:spacing w:after="40"/>
        <w:ind w:left="360"/>
      </w:pPr>
      <w:r>
        <w:t xml:space="preserve">C) </w:t>
      </w:r>
      <w:r>
        <w:t>Concentrar a análise nos desvios pessoais observados no embarque e retirada, pois a pressão temporal torna os fatores de contexto menos determinantes na resposta.</w:t>
      </w:r>
    </w:p>
    <w:p>
      <w:pPr>
        <w:spacing w:after="40"/>
        <w:ind w:left="360"/>
      </w:pPr>
      <w:r>
        <w:t xml:space="preserve">D) </w:t>
      </w:r>
      <w:r>
        <w:t>Estruturar a apuração em uma taxonomia padronizada de falhas no embarque e retirada, reduzindo a reconstrução causal para ganhar comparabilidade entre ocorrências.</w:t>
      </w:r>
    </w:p>
    <w:p>
      <w:pPr>
        <w:spacing w:before="200" w:after="80"/>
      </w:pPr>
      <w:r>
        <w:rPr>
          <w:b/>
        </w:rPr>
        <w:t xml:space="preserve">3910. </w:t>
      </w:r>
      <w:r>
        <w:t>Um FPSO receberá um grupo de contratados que já trabalhou offshore, mas nunca naquela unidade. A coordenação quer reduzir o risco de hesitação e erro de sequência no abandono em condições adversas logo nas primeiras semanas. Qual estratégia de familiarização é mais aderente a esse objetivo?</w:t>
      </w:r>
    </w:p>
    <w:p>
      <w:pPr>
        <w:spacing w:after="40"/>
        <w:ind w:left="360"/>
      </w:pPr>
      <w:r>
        <w:t xml:space="preserve">A) </w:t>
      </w:r>
      <w:r>
        <w:t>Apresentar a localização dos equipamentos de salvatagem e das rotas de fuga, usando a experiência offshore prévia do grupo para adaptação à unidade.</w:t>
      </w:r>
    </w:p>
    <w:p>
      <w:pPr>
        <w:spacing w:after="40"/>
        <w:ind w:left="360"/>
      </w:pPr>
      <w:r>
        <w:t xml:space="preserve">B) </w:t>
      </w:r>
      <w:r>
        <w:t>Direcionar a familiarização aos supervisores e líderes de equipe, para que repassem aos contratados os detalhes relevantes ao longo da rotina operacional.</w:t>
      </w:r>
    </w:p>
    <w:p>
      <w:pPr>
        <w:spacing w:after="40"/>
        <w:ind w:left="360"/>
      </w:pPr>
      <w:r>
        <w:t xml:space="preserve">C) </w:t>
      </w:r>
      <w:r>
        <w:t>Fazer leitura guiada dos procedimentos, do plano de abandono e dos checklists antes do embarque, deixando a prática para o primeiro simulado geral.</w:t>
      </w:r>
    </w:p>
    <w:p>
      <w:pPr>
        <w:spacing w:after="40"/>
        <w:ind w:left="360"/>
      </w:pPr>
      <w:r>
        <w:rPr>
          <w:b/>
        </w:rPr>
        <w:t xml:space="preserve">D) </w:t>
      </w:r>
      <w:r>
        <w:rPr>
          <w:b/>
        </w:rPr>
        <w:t>Combinar familiarização prática com percursos, pontos de encontro, meios de embarque/recuperação e exercícios iniciais com os mesmos checklists da emergência.</w:t>
      </w:r>
    </w:p>
    <w:p>
      <w:pPr>
        <w:spacing w:before="200" w:after="80"/>
      </w:pPr>
      <w:r>
        <w:rPr>
          <w:b/>
        </w:rPr>
        <w:t xml:space="preserve">3911. </w:t>
      </w:r>
      <w:r>
        <w:t>Durante a familiarização de uma nova turma embarcada em um FPSO, os participantes conseguem descrever corretamente o procedimento de abandono, mas, quando o alarme toca de forma inesperada em um exercício noturno com mar agitado, surgem erros na colocação dos equipamentos, na sequência de embarque e na resposta a pequenas anomalias. Qual arranjo de treinamento tende a melhorar mais o desempenho nessas condições?</w:t>
      </w:r>
    </w:p>
    <w:p>
      <w:pPr>
        <w:spacing w:after="40"/>
        <w:ind w:left="360"/>
      </w:pPr>
      <w:r>
        <w:t xml:space="preserve">A) </w:t>
      </w:r>
      <w:r>
        <w:t>Concentrar o treinamento em aulas teóricas sobre cenários de acidente e critérios gerais de abandono, para ampliar a capacidade de diagnóstico antes de consolidar rotinas operacionais.</w:t>
      </w:r>
    </w:p>
    <w:p>
      <w:pPr>
        <w:spacing w:after="40"/>
        <w:ind w:left="360"/>
      </w:pPr>
      <w:r>
        <w:t xml:space="preserve">B) </w:t>
      </w:r>
      <w:r>
        <w:t>Direcionar o treinamento principalmente aos líderes de equipe, mantendo os demais participantes em regime de observação, para preservar clareza de comando sob pressão.</w:t>
      </w:r>
    </w:p>
    <w:p>
      <w:pPr>
        <w:spacing w:after="40"/>
        <w:ind w:left="360"/>
      </w:pPr>
      <w:r>
        <w:rPr>
          <w:b/>
        </w:rPr>
        <w:t xml:space="preserve">C) </w:t>
      </w:r>
      <w:r>
        <w:rPr>
          <w:b/>
        </w:rPr>
        <w:t>Combinar prática repetitiva das ações manuais críticas, treino guiado por regras e listas de verificação, e cenários não rotineiros em simulador para desenvolver decisões quando o padrão esperado deixa de valer.</w:t>
      </w:r>
    </w:p>
    <w:p>
      <w:pPr>
        <w:spacing w:after="40"/>
        <w:ind w:left="360"/>
      </w:pPr>
      <w:r>
        <w:t xml:space="preserve">D) </w:t>
      </w:r>
      <w:r>
        <w:t>Reforçar a memorização do procedimento formal e a recitação da sequência correta, para reduzir variações individuais durante o embarque e a recuperação.</w:t>
      </w:r>
    </w:p>
    <w:p>
      <w:pPr>
        <w:spacing w:before="200" w:after="80"/>
      </w:pPr>
      <w:r>
        <w:rPr>
          <w:b/>
        </w:rPr>
        <w:t xml:space="preserve">3912. </w:t>
      </w:r>
      <w:r>
        <w:t>Uma unidade está especificando um sistema de gestão de emergências para apoiar exercícios simulados de abandono e uso real em incidentes. O objetivo é melhorar prontidão, coordenação e aprendizado pós-exercício, especialmente em embarque e recuperação sob stress. Qual conjunto de características tende a atender melhor esse objetivo?</w:t>
      </w:r>
    </w:p>
    <w:p>
      <w:pPr>
        <w:spacing w:after="40"/>
        <w:ind w:left="360"/>
      </w:pPr>
      <w:r>
        <w:t xml:space="preserve">A) </w:t>
      </w:r>
      <w:r>
        <w:t>Um sistema com forte capacidade de comunicação por voz e distribuição de alertas, priorizando o acionamento rápido das equipes e deixando o detalhamento operacional para procedimentos locais.</w:t>
      </w:r>
    </w:p>
    <w:p>
      <w:pPr>
        <w:spacing w:after="40"/>
        <w:ind w:left="360"/>
      </w:pPr>
      <w:r>
        <w:rPr>
          <w:b/>
        </w:rPr>
        <w:t xml:space="preserve">B) </w:t>
      </w:r>
      <w:r>
        <w:rPr>
          <w:b/>
        </w:rPr>
        <w:t>Um sistema integrado a bancos de dados, GIS e simuladores, com registro e rastreamento de atividades e recursos e uso de listas de verificação automatizadas durante exercícios e emergências.</w:t>
      </w:r>
    </w:p>
    <w:p>
      <w:pPr>
        <w:spacing w:after="40"/>
        <w:ind w:left="360"/>
      </w:pPr>
      <w:r>
        <w:t xml:space="preserve">C) </w:t>
      </w:r>
      <w:r>
        <w:t>Um sistema com relatórios simplificados e documentos operacionais estáticos, voltado a registrar o encerramento do evento e a consolidar lições aprendidas em reuniões posteriores.</w:t>
      </w:r>
    </w:p>
    <w:p>
      <w:pPr>
        <w:spacing w:after="40"/>
        <w:ind w:left="360"/>
      </w:pPr>
      <w:r>
        <w:t xml:space="preserve">D) </w:t>
      </w:r>
      <w:r>
        <w:t>Um sistema focado em integração com estruturas públicas de emergência, concentrando a coordenação externa e tratando o treinamento interno como atividade separada.</w:t>
      </w:r>
    </w:p>
    <w:p>
      <w:pPr>
        <w:spacing w:before="200" w:after="80"/>
      </w:pPr>
      <w:r>
        <w:rPr>
          <w:b/>
        </w:rPr>
        <w:t xml:space="preserve">3913. </w:t>
      </w:r>
      <w:r>
        <w:t>Em um exercício de abandono em mar agitado, a equipe de muster confirma presença e libera embarque por rádio. O líder do posto precisa cruzar manualmente nomes, disponibilidade de embarcações e condições do ponto de lançamento, o que gera atrasos e divergências quando o stress aumenta. Qual medida tende a elevar mais a confiabilidade da execução?</w:t>
      </w:r>
    </w:p>
    <w:p>
      <w:pPr>
        <w:spacing w:after="40"/>
        <w:ind w:left="360"/>
      </w:pPr>
      <w:r>
        <w:t xml:space="preserve">A) </w:t>
      </w:r>
      <w:r>
        <w:t>Expandir os procedimentos textuais para cobrir mais combinações de falhas e manter com o líder do posto a consolidação de nomes, recursos e condições do lançamento.</w:t>
      </w:r>
    </w:p>
    <w:p>
      <w:pPr>
        <w:spacing w:after="40"/>
        <w:ind w:left="360"/>
      </w:pPr>
      <w:r>
        <w:t xml:space="preserve">B) </w:t>
      </w:r>
      <w:r>
        <w:t>Priorizar treinamento conceitual em sala para líderes de emergência e deixar os exercícios práticos de abandono e embarque para fases posteriores da qualificação.</w:t>
      </w:r>
    </w:p>
    <w:p>
      <w:pPr>
        <w:spacing w:after="40"/>
        <w:ind w:left="360"/>
      </w:pPr>
      <w:r>
        <w:rPr>
          <w:b/>
        </w:rPr>
        <w:t xml:space="preserve">C) </w:t>
      </w:r>
      <w:r>
        <w:rPr>
          <w:b/>
        </w:rPr>
        <w:t>Integrar listas de verificação automatizadas ao sistema de emergência, com dados em tempo real, visão gráfica e rastreamento de atividades e recursos, no mesmo arranjo usado nos simulados.</w:t>
      </w:r>
    </w:p>
    <w:p>
      <w:pPr>
        <w:spacing w:after="40"/>
        <w:ind w:left="360"/>
      </w:pPr>
      <w:r>
        <w:t xml:space="preserve">D) </w:t>
      </w:r>
      <w:r>
        <w:t>Manter a consolidação manual, mas ampliar o número de supervisores no posto para fazer dupla checagem de nomes, recursos e condições do lançamento antes do embarque.</w:t>
      </w:r>
    </w:p>
    <w:p>
      <w:pPr>
        <w:spacing w:before="200" w:after="80"/>
      </w:pPr>
      <w:r>
        <w:rPr>
          <w:b/>
        </w:rPr>
        <w:t xml:space="preserve">3914. </w:t>
      </w:r>
      <w:r>
        <w:t>Num FPSO com alta rotatividade de contratados, novos integrantes conseguem descrever o procedimento de embarque na embarcação de salvatagem, mas nos simulados com ruído, baixa visibilidade e movimento da unidade hesitam em conectar EPIs, ocupar posições e responder a mudanças do cenário. Qual desenho de capacitação é mais consistente com essa necessidade?</w:t>
      </w:r>
    </w:p>
    <w:p>
      <w:pPr>
        <w:spacing w:after="40"/>
        <w:ind w:left="360"/>
      </w:pPr>
      <w:r>
        <w:t xml:space="preserve">A) </w:t>
      </w:r>
      <w:r>
        <w:t>Substituir parte dos simulados por palestras de gestores experientes para alinhar interpretação das prioridades durante o abandono.</w:t>
      </w:r>
    </w:p>
    <w:p>
      <w:pPr>
        <w:spacing w:after="40"/>
        <w:ind w:left="360"/>
      </w:pPr>
      <w:r>
        <w:t xml:space="preserve">B) </w:t>
      </w:r>
      <w:r>
        <w:t>Reforçar leitura dirigida e prova escrita do procedimento até a sequência ser reproduzida com precisão por toda a equipe.</w:t>
      </w:r>
    </w:p>
    <w:p>
      <w:pPr>
        <w:spacing w:after="40"/>
        <w:ind w:left="360"/>
      </w:pPr>
      <w:r>
        <w:rPr>
          <w:b/>
        </w:rPr>
        <w:t xml:space="preserve">C) </w:t>
      </w:r>
      <w:r>
        <w:rPr>
          <w:b/>
        </w:rPr>
        <w:t>Estruturar treinamento que combine prática repetitiva das ações motoras, aplicação de regras em cenários típicos e simulações de cenários não rotineiros.</w:t>
      </w:r>
    </w:p>
    <w:p>
      <w:pPr>
        <w:spacing w:after="40"/>
        <w:ind w:left="360"/>
      </w:pPr>
      <w:r>
        <w:t xml:space="preserve">D) </w:t>
      </w:r>
      <w:r>
        <w:t>Concentrar os exercícios em poucos cenários complexos para desenvolver capacidade analítica antes de consolidar destreza operacional.</w:t>
      </w:r>
    </w:p>
    <w:p>
      <w:pPr>
        <w:spacing w:before="200" w:after="80"/>
      </w:pPr>
      <w:r>
        <w:rPr>
          <w:b/>
        </w:rPr>
        <w:t xml:space="preserve">3915. </w:t>
      </w:r>
      <w:r>
        <w:t>Em um FPSO, a tripulação participa regularmente de simulados, porém líderes de emergência recém-alçados à função ainda apresentam fragilidade para alocar recursos, conduzir briefings de comando e consolidar dados do posto de reunião com a sala de controle. Qual medida de gestão tende a atacar essa deficiência de forma mais direta?</w:t>
      </w:r>
    </w:p>
    <w:p>
      <w:pPr>
        <w:spacing w:after="40"/>
        <w:ind w:left="360"/>
      </w:pPr>
      <w:r>
        <w:t xml:space="preserve">A) </w:t>
      </w:r>
      <w:r>
        <w:t>Expandir auditorias dos fluxos de informação e dos planos de resposta, buscando maior padronização dos briefings e do registro de recursos entre o posto de reunião e a sala de controle.</w:t>
      </w:r>
    </w:p>
    <w:p>
      <w:pPr>
        <w:spacing w:after="40"/>
        <w:ind w:left="360"/>
      </w:pPr>
      <w:r>
        <w:t xml:space="preserve">B) </w:t>
      </w:r>
      <w:r>
        <w:t>Ratear entre supervisores de área as decisões sobre alocação de recursos e consolidação de informações, reduzindo a centralidade do líder de emergência nos simulados.</w:t>
      </w:r>
    </w:p>
    <w:p>
      <w:pPr>
        <w:spacing w:after="40"/>
        <w:ind w:left="360"/>
      </w:pPr>
      <w:r>
        <w:t xml:space="preserve">C) </w:t>
      </w:r>
      <w:r>
        <w:t>Intensificar para toda a equipe de bordo os exercícios de briefings, priorização de recursos e troca de informações entre posto de reunião e sala de controle, esperando que os novos líderes amadureçam pela repetição.</w:t>
      </w:r>
    </w:p>
    <w:p>
      <w:pPr>
        <w:spacing w:after="40"/>
        <w:ind w:left="360"/>
      </w:pPr>
      <w:r>
        <w:rPr>
          <w:b/>
        </w:rPr>
        <w:t xml:space="preserve">D) </w:t>
      </w:r>
      <w:r>
        <w:rPr>
          <w:b/>
        </w:rPr>
        <w:t>Implantar um programa de desenvolvimento para essa função, com capacitação formal em liderança de resposta, tomada de decisão, preparação de sucessores e uso coordenado do sistema de emergência.</w:t>
      </w:r>
    </w:p>
    <w:p>
      <w:pPr>
        <w:spacing w:before="200" w:after="80"/>
      </w:pPr>
      <w:r>
        <w:rPr>
          <w:b/>
        </w:rPr>
        <w:t xml:space="preserve">3916. </w:t>
      </w:r>
      <w:r>
        <w:t>Em uma FPSO, suportes metálicos do sistema de lançamento da embarcação de sobrevivência operam na zona de respingos, com exposição alternada ao ar e à água do mar. Durante uma parada, medições por ultrassom indicam redução generalizada de espessura e áreas mais críticas junto a descontinuidades do revestimento externo. Qual interpretação melhor orienta a priorização da avaliação de integridade?</w:t>
      </w:r>
    </w:p>
    <w:p>
      <w:pPr>
        <w:spacing w:after="40"/>
        <w:ind w:left="360"/>
      </w:pPr>
      <w:r>
        <w:t xml:space="preserve">A) </w:t>
      </w:r>
      <w:r>
        <w:t>Na faixa de respingos, o mecanismo preponderante é a fadiga global induzida por ondas, e as áreas corroídas próximas ao revestimento servem mais como evidência superficial do que como base para integridade.</w:t>
      </w:r>
    </w:p>
    <w:p>
      <w:pPr>
        <w:spacing w:after="40"/>
        <w:ind w:left="360"/>
      </w:pPr>
      <w:r>
        <w:rPr>
          <w:b/>
        </w:rPr>
        <w:t xml:space="preserve">B) </w:t>
      </w:r>
      <w:r>
        <w:rPr>
          <w:b/>
        </w:rPr>
        <w:t>O quadro é compatível com corrosão intensificada por molhagem cíclica e falhas de revestimento, e a prioridade deve considerar a capacidade resistente remanescente da região afetada.</w:t>
      </w:r>
    </w:p>
    <w:p>
      <w:pPr>
        <w:spacing w:after="40"/>
        <w:ind w:left="360"/>
      </w:pPr>
      <w:r>
        <w:t xml:space="preserve">C) </w:t>
      </w:r>
      <w:r>
        <w:t>A redução de espessura medida por ultrassom tende a comprometer mais o desempenho operacional do sistema de lançamento do que a capacidade estrutural, desde que os ensaios periódicos permaneçam satisfatórios.</w:t>
      </w:r>
    </w:p>
    <w:p>
      <w:pPr>
        <w:spacing w:after="40"/>
        <w:ind w:left="360"/>
      </w:pPr>
      <w:r>
        <w:t xml:space="preserve">D) </w:t>
      </w:r>
      <w:r>
        <w:t>Mesmo na zona de respingos e com indicações por ultrassom, o foco principal passa a ser o envelhecimento do revestimento, pois a perda metálica tem efeito menor enquanto os testes funcionais forem aprovados.</w:t>
      </w:r>
    </w:p>
    <w:p>
      <w:pPr>
        <w:spacing w:before="200" w:after="80"/>
      </w:pPr>
      <w:r>
        <w:rPr>
          <w:b/>
        </w:rPr>
        <w:t xml:space="preserve">3917. </w:t>
      </w:r>
      <w:r>
        <w:t>Em um FPSO, suportes metálicos de um meio de abandono situados na zona de respingo apresentam perda localizada de espessura após anos de exposição ao ambiente marinho e intervalos longos entre testes. Um levantamento por ultrassom apontou numerosas indicações com formas diferentes em vários pontos. Para classificar o que exige intervenção imediata e o que pode seguir operando até a próxima campanha, qual conduta é mais adequada?</w:t>
      </w:r>
    </w:p>
    <w:p>
      <w:pPr>
        <w:spacing w:after="40"/>
        <w:ind w:left="360"/>
      </w:pPr>
      <w:r>
        <w:rPr>
          <w:b/>
        </w:rPr>
        <w:t xml:space="preserve">A) </w:t>
      </w:r>
      <w:r>
        <w:rPr>
          <w:b/>
        </w:rPr>
        <w:t>Avaliar a capacidade resistente das regiões degradadas, aplicando procedimentos de triagem de rápida execução e boa confiabilidade para o conjunto das indicações e reservando análises numéricas detalhadas aos casos limítrofes.</w:t>
      </w:r>
    </w:p>
    <w:p>
      <w:pPr>
        <w:spacing w:after="40"/>
        <w:ind w:left="360"/>
      </w:pPr>
      <w:r>
        <w:t xml:space="preserve">B) </w:t>
      </w:r>
      <w:r>
        <w:t>Usar MEF como base inicial para as indicações apontadas pelo ultrassom ao separar reparo imediato de manutenção em serviço, porque a diversidade geométrica dos danos reduz a utilidade dos procedimentos simplificados na priorização.</w:t>
      </w:r>
    </w:p>
    <w:p>
      <w:pPr>
        <w:spacing w:after="40"/>
        <w:ind w:left="360"/>
      </w:pPr>
      <w:r>
        <w:t xml:space="preserve">C) </w:t>
      </w:r>
      <w:r>
        <w:t>Adotar substituição preventiva por grupos de suportes atingidos na mesma campanha, com critério padronizado para manter a programação operacional, e recorrer à análise individual apenas para confirmar poucos casos atípicos.</w:t>
      </w:r>
    </w:p>
    <w:p>
      <w:pPr>
        <w:spacing w:after="40"/>
        <w:ind w:left="360"/>
      </w:pPr>
      <w:r>
        <w:t xml:space="preserve">D) </w:t>
      </w:r>
      <w:r>
        <w:t>Classificar as indicações principalmente pela extensão visual e pelo resultado dos testes funcionais mais recentes, deixando a verificação estrutural para situações em que surjam alterações perceptíveis de alinhamento ou rigidez.</w:t>
      </w:r>
    </w:p>
    <w:p>
      <w:pPr>
        <w:spacing w:before="200" w:after="80"/>
      </w:pPr>
      <w:r>
        <w:rPr>
          <w:b/>
        </w:rPr>
        <w:t xml:space="preserve">3918. </w:t>
      </w:r>
      <w:r>
        <w:t>Os registros históricos de um conjunto de equipamentos de salvatagem de um FPSO mostram poucas intervenções nos primeiros anos e aumento progressivo de falhas após exposição prolongada ao ambiente marinho. Em uma revisão de confiabilidade, a equipe discute se deve manter uma taxa de falha constante baseada em banco de dados genérico. Qual posição é mais consistente?</w:t>
      </w:r>
    </w:p>
    <w:p>
      <w:pPr>
        <w:spacing w:after="40"/>
        <w:ind w:left="360"/>
      </w:pPr>
      <w:r>
        <w:rPr>
          <w:b/>
        </w:rPr>
        <w:t xml:space="preserve">A) </w:t>
      </w:r>
      <w:r>
        <w:rPr>
          <w:b/>
        </w:rPr>
        <w:t>Priorizar análise de tendência em séries temporais de falhas e estimativa de parâmetros que representem desgaste, calibrando o modelo com histórico local e bancos de referência.</w:t>
      </w:r>
    </w:p>
    <w:p>
      <w:pPr>
        <w:spacing w:after="40"/>
        <w:ind w:left="360"/>
      </w:pPr>
      <w:r>
        <w:t xml:space="preserve">B) </w:t>
      </w:r>
      <w:r>
        <w:t>Substituir a modelagem de falhas por análise determinística de carregamento ambiental, porque a severidade do mar durante o uso domina a confiabilidade do equipamento.</w:t>
      </w:r>
    </w:p>
    <w:p>
      <w:pPr>
        <w:spacing w:after="40"/>
        <w:ind w:left="360"/>
      </w:pPr>
      <w:r>
        <w:t xml:space="preserve">C) </w:t>
      </w:r>
      <w:r>
        <w:t>Manter taxa de falha constante, porque um banco de dados offshore já incorpora de forma suficiente os efeitos médios do ambiente marinho.</w:t>
      </w:r>
    </w:p>
    <w:p>
      <w:pPr>
        <w:spacing w:after="40"/>
        <w:ind w:left="360"/>
      </w:pPr>
      <w:r>
        <w:t xml:space="preserve">D) </w:t>
      </w:r>
      <w:r>
        <w:t>Usar apenas o último ano de registros, porque as intervenções recentes tendem a eliminar a influência do envelhecimento acumulado.</w:t>
      </w:r>
    </w:p>
    <w:p>
      <w:pPr>
        <w:spacing w:before="200" w:after="80"/>
      </w:pPr>
      <w:r>
        <w:rPr>
          <w:b/>
        </w:rPr>
        <w:t xml:space="preserve">3919. </w:t>
      </w:r>
      <w:r>
        <w:t>Um FPSO dispõe de décadas de histórico de inspeções e intervenções em seus meios de abandono, além de acesso a bases de referência do setor. A equipe vai revisar as periodicidades de inspeção e o plano de reparo e substituição para sustentar confiabilidade e disponibilidade sob envelhecimento marinho. Qual estratégia é mais consistente?</w:t>
      </w:r>
    </w:p>
    <w:p>
      <w:pPr>
        <w:spacing w:after="40"/>
        <w:ind w:left="360"/>
      </w:pPr>
      <w:r>
        <w:t xml:space="preserve">A) </w:t>
      </w:r>
      <w:r>
        <w:t>Aplicar uma malha de inspeção quase uniforme aos equipamentos, priorizando ganhos logísticos e estabilidade do planejamento, com pouca diferenciação entre itens de maior e menor criticidade.</w:t>
      </w:r>
    </w:p>
    <w:p>
      <w:pPr>
        <w:spacing w:after="40"/>
        <w:ind w:left="360"/>
      </w:pPr>
      <w:r>
        <w:t xml:space="preserve">B) </w:t>
      </w:r>
      <w:r>
        <w:t>Direcionar o plano aos itens com maior volume de reparos registrados, tratando a recorrência de intervenção como indicador suficiente de prioridade, independentemente da consequência potencial.</w:t>
      </w:r>
    </w:p>
    <w:p>
      <w:pPr>
        <w:spacing w:after="40"/>
        <w:ind w:left="360"/>
      </w:pPr>
      <w:r>
        <w:t xml:space="preserve">C) </w:t>
      </w:r>
      <w:r>
        <w:t>Basear a revisão principalmente na campanha de inspeção mais recente, atribuindo peso limitado às séries históricas longas por refletirem configurações e condições operacionais já modificadas.</w:t>
      </w:r>
    </w:p>
    <w:p>
      <w:pPr>
        <w:spacing w:after="40"/>
        <w:ind w:left="360"/>
      </w:pPr>
      <w:r>
        <w:rPr>
          <w:b/>
        </w:rPr>
        <w:t xml:space="preserve">D) </w:t>
      </w:r>
      <w:r>
        <w:rPr>
          <w:b/>
        </w:rPr>
        <w:t>Definir intervalos e reposições pela criticidade, pelas tendências do histórico de falhas e por modelos aderentes ao regime de testes e reparos, calibrando a análise com dados de referência do setor.</w:t>
      </w:r>
    </w:p>
    <w:p>
      <w:pPr>
        <w:spacing w:before="200" w:after="80"/>
      </w:pPr>
      <w:r>
        <w:rPr>
          <w:b/>
        </w:rPr>
        <w:t xml:space="preserve">3920. </w:t>
      </w:r>
      <w:r>
        <w:t>Em um FPSO, a inspeção de um conjunto de berços, suportes e trilhos metálicos de um sistema de salvatagem exposto a névoa salina e molhamento intermitente identificou dezenas de regiões com perda de espessura por corrosão, de geometrias variadas. A unidade precisa decidir rapidamente o que reparar antes da próxima campanha e o que pode permanecer em serviço por curto prazo. Qual encaminhamento técnico é mais consistente?</w:t>
      </w:r>
    </w:p>
    <w:p>
      <w:pPr>
        <w:spacing w:after="40"/>
        <w:ind w:left="360"/>
      </w:pPr>
      <w:r>
        <w:rPr>
          <w:b/>
        </w:rPr>
        <w:t xml:space="preserve">A) </w:t>
      </w:r>
      <w:r>
        <w:rPr>
          <w:b/>
        </w:rPr>
        <w:t>Fazer uma triagem com metodologia simples e confiável para grande volume de defeitos e reservar análises locais mais refinadas para casos críticos antes de decidir entre reparo imediato e manutenção em serviço.</w:t>
      </w:r>
    </w:p>
    <w:p>
      <w:pPr>
        <w:spacing w:after="40"/>
        <w:ind w:left="360"/>
      </w:pPr>
      <w:r>
        <w:t xml:space="preserve">B) </w:t>
      </w:r>
      <w:r>
        <w:t>Aplicar análise por elementos finitos a todas as indicações, porque a diversidade geométrica dos defeitos torna a triagem prévia pouco representativa para a decisão operacional.</w:t>
      </w:r>
    </w:p>
    <w:p>
      <w:pPr>
        <w:spacing w:after="40"/>
        <w:ind w:left="360"/>
      </w:pPr>
      <w:r>
        <w:t xml:space="preserve">C) </w:t>
      </w:r>
      <w:r>
        <w:t>Classificar os defeitos principalmente pela idade do equipamento e pelo aspecto visual geral, usando esses indicadores como base para estimar a resistência residual.</w:t>
      </w:r>
    </w:p>
    <w:p>
      <w:pPr>
        <w:spacing w:after="40"/>
        <w:ind w:left="360"/>
      </w:pPr>
      <w:r>
        <w:t xml:space="preserve">D) </w:t>
      </w:r>
      <w:r>
        <w:t>Programar a substituição integral do conjunto na primeira parada conveniente, tratando toda perda de espessura detectada como equivalente do ponto de vista de integridade.</w:t>
      </w:r>
    </w:p>
    <w:p>
      <w:pPr>
        <w:spacing w:before="200" w:after="80"/>
      </w:pPr>
      <w:r>
        <w:rPr>
          <w:b/>
        </w:rPr>
        <w:t xml:space="preserve">3921. </w:t>
      </w:r>
      <w:r>
        <w:t>Um FPSO perdeu temporariamente um dos dois meios independentes de abandono após inspeção apontar degradação relevante em componentes estruturais e envelhecimento de partes poliméricas do sistema. A gerência pede uma conclusão imediata sobre se o risco operacional remanescente é aceitável até o reparo. Qual resposta técnica é mais robusta?</w:t>
      </w:r>
    </w:p>
    <w:p>
      <w:pPr>
        <w:spacing w:after="40"/>
        <w:ind w:left="360"/>
      </w:pPr>
      <w:r>
        <w:t xml:space="preserve">A) </w:t>
      </w:r>
      <w:r>
        <w:t>Considerar o risco aceitável com base na avaliação estrutural dos componentes degradados, usando a integridade mecânica do sistema afetado como base principal da decisão.</w:t>
      </w:r>
    </w:p>
    <w:p>
      <w:pPr>
        <w:spacing w:after="40"/>
        <w:ind w:left="360"/>
      </w:pPr>
      <w:r>
        <w:t xml:space="preserve">B) </w:t>
      </w:r>
      <w:r>
        <w:t>Considerar o risco aceitável com base no histórico sem falhas em abandonos reais, usando a experiência operacional acumulada como base principal para manter a operação.</w:t>
      </w:r>
    </w:p>
    <w:p>
      <w:pPr>
        <w:spacing w:after="40"/>
        <w:ind w:left="360"/>
      </w:pPr>
      <w:r>
        <w:rPr>
          <w:b/>
        </w:rPr>
        <w:t xml:space="preserve">C) </w:t>
      </w:r>
      <w:r>
        <w:rPr>
          <w:b/>
        </w:rPr>
        <w:t>Reconhecer que a decisão exige, além da avaliação estrutural e da disponibilidade, critérios formais de aceitação de risco e análise de consequências definidos em normas e por dados complementares.</w:t>
      </w:r>
    </w:p>
    <w:p>
      <w:pPr>
        <w:spacing w:after="40"/>
        <w:ind w:left="360"/>
      </w:pPr>
      <w:r>
        <w:t xml:space="preserve">D) </w:t>
      </w:r>
      <w:r>
        <w:t>Considerar o risco aceitável com base na existência do meio alternativo, tomando a redundância disponível como suporte principal para manter a operação até o reparo.</w:t>
      </w:r>
    </w:p>
    <w:p>
      <w:pPr>
        <w:spacing w:before="200" w:after="80"/>
      </w:pPr>
      <w:r>
        <w:rPr>
          <w:b/>
        </w:rPr>
        <w:t xml:space="preserve">3922. </w:t>
      </w:r>
      <w:r>
        <w:t>Em um FPSO, a campanha anual de inspeção de um arranjo de abandono encontrou dezenas de áreas com redução de espessura em suportes e alojamentos metálicos sujeitos a borrifo marinho, além de alguns danos em revestimento polimérico. A engenharia precisa definir com rapidez o que deve ser corrigido antes da próxima janela operacional e o que pode seguir monitorado. Qual abordagem de avaliação está mais alinhada com boa prática?</w:t>
      </w:r>
    </w:p>
    <w:p>
      <w:pPr>
        <w:spacing w:after="40"/>
        <w:ind w:left="360"/>
      </w:pPr>
      <w:r>
        <w:t xml:space="preserve">A) </w:t>
      </w:r>
      <w:r>
        <w:t>Dar maior peso ao teste funcional recente e ao comportamento em serviço para definir reparo ou manutenção em operação, deixando a perda de espessura e o dano de revestimento em segundo plano.</w:t>
      </w:r>
    </w:p>
    <w:p>
      <w:pPr>
        <w:spacing w:after="40"/>
        <w:ind w:left="360"/>
      </w:pPr>
      <w:r>
        <w:rPr>
          <w:b/>
        </w:rPr>
        <w:t xml:space="preserve">B) </w:t>
      </w:r>
      <w:r>
        <w:rPr>
          <w:b/>
        </w:rPr>
        <w:t>Usar um procedimento rápido e confiável para classificar os achados da campanha e reservar estudos detalhados aos cenários mais severos, definindo intervenção ou continuidade pela capacidade residual.</w:t>
      </w:r>
    </w:p>
    <w:p>
      <w:pPr>
        <w:spacing w:after="40"/>
        <w:ind w:left="360"/>
      </w:pPr>
      <w:r>
        <w:t xml:space="preserve">C) </w:t>
      </w:r>
      <w:r>
        <w:t>Priorizar reparo e manutenção em operação pela idade do componente, exposição ao borrifo e histórico de pintura, tomando esses fatores como base principal para julgar as indicações.</w:t>
      </w:r>
    </w:p>
    <w:p>
      <w:pPr>
        <w:spacing w:after="40"/>
        <w:ind w:left="360"/>
      </w:pPr>
      <w:r>
        <w:t xml:space="preserve">D) </w:t>
      </w:r>
      <w:r>
        <w:t>Adotar análises numéricas locais, como MEF, como base da campanha para a maior parte das indicações, definindo reparo ou manutenção em operação por esse mesmo critério.</w:t>
      </w:r>
    </w:p>
    <w:p>
      <w:pPr>
        <w:spacing w:before="200" w:after="80"/>
      </w:pPr>
      <w:r>
        <w:rPr>
          <w:b/>
        </w:rPr>
        <w:t xml:space="preserve">3923. </w:t>
      </w:r>
      <w:r>
        <w:t>Após a identificação de corrosão avançada em elementos estruturais de um dos meios de abandono do FPSO, a unidade ainda dispõe de outros meios, mas a gerência precisa decidir se a operação pode seguir até a próxima parada. Considerando que essa decisão exige avaliar o impacto da perda parcial ou total do meio afetado, qual encaminhamento é mais tecnicamente robusto?</w:t>
      </w:r>
    </w:p>
    <w:p>
      <w:pPr>
        <w:spacing w:after="40"/>
        <w:ind w:left="360"/>
      </w:pPr>
      <w:r>
        <w:t xml:space="preserve">A) </w:t>
      </w:r>
      <w:r>
        <w:t>Enquadrar o caso pelos históricos de falha e disponibilidade da frota, usando o comportamento agregado de unidades semelhantes como base principal para classificar o risco atual.</w:t>
      </w:r>
    </w:p>
    <w:p>
      <w:pPr>
        <w:spacing w:after="40"/>
        <w:ind w:left="360"/>
      </w:pPr>
      <w:r>
        <w:t xml:space="preserve">B) </w:t>
      </w:r>
      <w:r>
        <w:t>Tomar a redundância entre meios de abandono como critério principal e usar a avaliação da corrosão apenas para graduar a urgência do reparo e do acompanhamento até a próxima parada.</w:t>
      </w:r>
    </w:p>
    <w:p>
      <w:pPr>
        <w:spacing w:after="40"/>
        <w:ind w:left="360"/>
      </w:pPr>
      <w:r>
        <w:rPr>
          <w:b/>
        </w:rPr>
        <w:t xml:space="preserve">C) </w:t>
      </w:r>
      <w:r>
        <w:rPr>
          <w:b/>
        </w:rPr>
        <w:t>Decidir por uma avaliação integrada do recurso comprometido, da suficiência dos meios alternativos e do impacto de sua indisponibilidade, amparada por dados da unidade e por critérios normativos.</w:t>
      </w:r>
    </w:p>
    <w:p>
      <w:pPr>
        <w:spacing w:after="40"/>
        <w:ind w:left="360"/>
      </w:pPr>
      <w:r>
        <w:t xml:space="preserve">D) </w:t>
      </w:r>
      <w:r>
        <w:t>Basear a decisão na verificação de integridade do elemento corroído e, se a capacidade resistente ainda atender aos critérios de cálculo para a condição atual, liberar a operação até a parada.</w:t>
      </w:r>
    </w:p>
    <w:p>
      <w:pPr>
        <w:spacing w:before="200" w:after="80"/>
      </w:pPr>
      <w:r>
        <w:rPr>
          <w:b/>
        </w:rPr>
        <w:t xml:space="preserve">3924. </w:t>
      </w:r>
      <w:r>
        <w:t>Na retirada para inspeção de um equipamento de salvatagem que ficou longo período sem operação, foram identificadas descontinuidades no revestimento polimérico externo e umidade em áreas próximas a componentes metálicos portantes. Qual interpretação melhor orienta a próxima etapa?</w:t>
      </w:r>
    </w:p>
    <w:p>
      <w:pPr>
        <w:spacing w:after="40"/>
        <w:ind w:left="360"/>
      </w:pPr>
      <w:r>
        <w:t xml:space="preserve">A) </w:t>
      </w:r>
      <w:r>
        <w:t>A alteração da camada polimérica e a umidade ao redor dos elementos estruturais sugerem prioritariamente desgaste erosivo do conjunto, de modo que a inspeção deve focar a taxa de remoção de material antes da integridade mecânica.</w:t>
      </w:r>
    </w:p>
    <w:p>
      <w:pPr>
        <w:spacing w:after="40"/>
        <w:ind w:left="360"/>
      </w:pPr>
      <w:r>
        <w:rPr>
          <w:b/>
        </w:rPr>
        <w:t xml:space="preserve">B) </w:t>
      </w:r>
      <w:r>
        <w:rPr>
          <w:b/>
        </w:rPr>
        <w:t>A combinação de falha na cobertura externa com umidade nas regiões dos elementos portantes é compatível com entrada de água e progressão corrosiva; por isso, a etapa seguinte deve verificar redução de seção e margem estrutural.</w:t>
      </w:r>
    </w:p>
    <w:p>
      <w:pPr>
        <w:spacing w:after="40"/>
        <w:ind w:left="360"/>
      </w:pPr>
      <w:r>
        <w:t xml:space="preserve">C) </w:t>
      </w:r>
      <w:r>
        <w:t>Os indícios no revestimento externo e a umidade junto aos componentes metálicos apontam principalmente para recomposição superficial, podendo a verificação da condição resistente ficar para o próximo teste funcional.</w:t>
      </w:r>
    </w:p>
    <w:p>
      <w:pPr>
        <w:spacing w:after="40"/>
        <w:ind w:left="360"/>
      </w:pPr>
      <w:r>
        <w:t xml:space="preserve">D) </w:t>
      </w:r>
      <w:r>
        <w:t>Mesmo com umidade próxima aos componentes metálicos, o envelhecimento do revestimento externo deve ser tratado separadamente da condição dos elementos resistentes, porque a interação entre esses fenômenos tende a ter baixa influência na confiabilidade.</w:t>
      </w:r>
    </w:p>
    <w:p>
      <w:pPr>
        <w:spacing w:before="200" w:after="80"/>
      </w:pPr>
      <w:r>
        <w:rPr>
          <w:b/>
        </w:rPr>
        <w:t xml:space="preserve">3925. </w:t>
      </w:r>
      <w:r>
        <w:t>Em uma campanha de manutenção de um FPSO, a inspeção de componentes metálicos de um sistema de abandono sujeitos a névoa salina e respingos encontrou dezenas de áreas com redução de espessura. A equipe deve definir quais itens reparar antes do retorno à operação e quais podem seguir operando por prazo controlado. Qual conduta melhor se alinha a uma gestão técnica da integridade?</w:t>
      </w:r>
    </w:p>
    <w:p>
      <w:pPr>
        <w:spacing w:after="40"/>
        <w:ind w:left="360"/>
      </w:pPr>
      <w:r>
        <w:t xml:space="preserve">A) </w:t>
      </w:r>
      <w:r>
        <w:t>Submeter cada região com perda de espessura à mesma análise detalhada por MEF e, com base nela, definir reparo ou manutenção em serviço, tratando a triagem inicial como pouco representativa diante da variedade de geometrias e carregamentos.</w:t>
      </w:r>
    </w:p>
    <w:p>
      <w:pPr>
        <w:spacing w:after="40"/>
        <w:ind w:left="360"/>
      </w:pPr>
      <w:r>
        <w:t xml:space="preserve">B) </w:t>
      </w:r>
      <w:r>
        <w:t>Manter em serviço, por prazo controlado, os componentes com redução de espessura já inspecionados e concentrar a decisão de reparo na próxima campanha, acompanhando antes a evolução das indicações para então reavaliar a necessidade de intervenção estrutural.</w:t>
      </w:r>
    </w:p>
    <w:p>
      <w:pPr>
        <w:spacing w:after="40"/>
        <w:ind w:left="360"/>
      </w:pPr>
      <w:r>
        <w:rPr>
          <w:b/>
        </w:rPr>
        <w:t xml:space="preserve">C) </w:t>
      </w:r>
      <w:r>
        <w:rPr>
          <w:b/>
        </w:rPr>
        <w:t>Classificar inicialmente as perdas de espessura por um procedimento de triagem robusto e aplicar análises locais mais refinadas, como MEF, aos casos mais severos ou menos padronizados, usando a verificação estrutural para definir reparo ou permanência temporária em serviço.</w:t>
      </w:r>
    </w:p>
    <w:p>
      <w:pPr>
        <w:spacing w:after="40"/>
        <w:ind w:left="360"/>
      </w:pPr>
      <w:r>
        <w:t xml:space="preserve">D) </w:t>
      </w:r>
      <w:r>
        <w:t>Priorizar reparo ou substituição a partir da idade de instalação e da criticidade funcional do componente, usando a perda de espessura medida principalmente para ajustar o prazo da intervenção, sem colocá-la como base central da decisão imediata.</w:t>
      </w:r>
    </w:p>
    <w:p>
      <w:pPr>
        <w:spacing w:before="200" w:after="80"/>
      </w:pPr>
      <w:r>
        <w:rPr>
          <w:b/>
        </w:rPr>
        <w:t xml:space="preserve">3926. </w:t>
      </w:r>
      <w:r>
        <w:t>O histórico de falhas de componentes de salvatagem de uma frota mostra poucos eventos nos primeiros anos e aumento gradual das ocorrências após longos períodos de exposição e envelhecimento. A engenharia precisa rever o plano de manutenção e substituição. Qual premissa tende a produzir o diagnóstico menos confiável nesse contexto?</w:t>
      </w:r>
    </w:p>
    <w:p>
      <w:pPr>
        <w:spacing w:after="40"/>
        <w:ind w:left="360"/>
      </w:pPr>
      <w:r>
        <w:t xml:space="preserve">A) </w:t>
      </w:r>
      <w:r>
        <w:t>Consolidar históricos de inspeção e intervenção para estimar tempo de operação e calibrar parâmetros com bases de referência.</w:t>
      </w:r>
    </w:p>
    <w:p>
      <w:pPr>
        <w:spacing w:after="40"/>
        <w:ind w:left="360"/>
      </w:pPr>
      <w:r>
        <w:t xml:space="preserve">B) </w:t>
      </w:r>
      <w:r>
        <w:t>Analisar séries temporais de falhas para identificar mudança de comportamento associada a desgaste e envelhecimento.</w:t>
      </w:r>
    </w:p>
    <w:p>
      <w:pPr>
        <w:spacing w:after="40"/>
        <w:ind w:left="360"/>
      </w:pPr>
      <w:r>
        <w:t xml:space="preserve">C) </w:t>
      </w:r>
      <w:r>
        <w:t>Estruturar o plano de manutenção a partir dos modos de falha e dos requisitos de desempenho esperados para o equipamento.</w:t>
      </w:r>
    </w:p>
    <w:p>
      <w:pPr>
        <w:spacing w:after="40"/>
        <w:ind w:left="360"/>
      </w:pPr>
      <w:r>
        <w:rPr>
          <w:b/>
        </w:rPr>
        <w:t xml:space="preserve">D) </w:t>
      </w:r>
      <w:r>
        <w:rPr>
          <w:b/>
        </w:rPr>
        <w:t>Assumir taxa de falha constante para simplificar o modelo, sem verificar tendências temporais nos registros de falha.</w:t>
      </w:r>
    </w:p>
    <w:p>
      <w:pPr>
        <w:spacing w:before="200" w:after="80"/>
      </w:pPr>
      <w:r>
        <w:rPr>
          <w:b/>
        </w:rPr>
        <w:t xml:space="preserve">3927. </w:t>
      </w:r>
      <w:r>
        <w:t>Na inspeção de um cabo metálico tracionado de um sistema de abandono, foram observados arames rompidos em pontos localizados, perda de lubrificação entre arames e marcas compatíveis com atrito interno após longo período em ambiente marinho. O equipamento ainda completa a prova operacional. Qual interpretação melhor sustenta o plano de ação?</w:t>
      </w:r>
    </w:p>
    <w:p>
      <w:pPr>
        <w:spacing w:after="40"/>
        <w:ind w:left="360"/>
      </w:pPr>
      <w:r>
        <w:rPr>
          <w:b/>
        </w:rPr>
        <w:t xml:space="preserve">A) </w:t>
      </w:r>
      <w:r>
        <w:rPr>
          <w:b/>
        </w:rPr>
        <w:t>Os indícios apontam degradação combinada do elemento resistente, com potencial redução de capacidade estrutural, o que justifica avaliar resistência residual e priorizar reparo ou substituição conforme criticidade.</w:t>
      </w:r>
    </w:p>
    <w:p>
      <w:pPr>
        <w:spacing w:after="40"/>
        <w:ind w:left="360"/>
      </w:pPr>
      <w:r>
        <w:t xml:space="preserve">B) </w:t>
      </w:r>
      <w:r>
        <w:t>A perda de lubrificação explica o aumento de esforço, mas a ruptura localizada de arames tem efeito marginal na confiabilidade enquanto não houver mudança de geometria global do cabo.</w:t>
      </w:r>
    </w:p>
    <w:p>
      <w:pPr>
        <w:spacing w:after="40"/>
        <w:ind w:left="360"/>
      </w:pPr>
      <w:r>
        <w:t xml:space="preserve">C) </w:t>
      </w:r>
      <w:r>
        <w:t>Em equipamentos que passam longos períodos inativos, defeitos entre arames tendem a evoluir mais lentamente do que o envelhecimento de componentes poliméricos, o que desloca a prioridade de inspeção.</w:t>
      </w:r>
    </w:p>
    <w:p>
      <w:pPr>
        <w:spacing w:after="40"/>
        <w:ind w:left="360"/>
      </w:pPr>
      <w:r>
        <w:t xml:space="preserve">D) </w:t>
      </w:r>
      <w:r>
        <w:t>O quadro sugere desvio predominantemente operacional, pois a conclusão bem-sucedida da prova indica que a integridade resistente permaneceu essencialmente preservada.</w:t>
      </w:r>
    </w:p>
    <w:p>
      <w:bookmarkStart w:id="27" w:name="topico_2_sub_6"/>
      <w:pPr>
        <w:pStyle w:val="Heading2"/>
      </w:pPr>
      <w:r>
        <w:t>Segurança e Controle de Riscos</w:t>
      </w:r>
      <w:bookmarkEnd w:id="27"/>
    </w:p>
    <w:p>
      <w:pPr>
        <w:spacing w:before="200" w:after="80"/>
      </w:pPr>
      <w:r>
        <w:rPr>
          <w:b/>
        </w:rPr>
        <w:t xml:space="preserve">3928. </w:t>
      </w:r>
      <w:r>
        <w:t>Na fase de concepção de um FPSO, a equipe de viabilidade discute um novo arranjo de compressão e exportação de gás com poucas informações detalhadas. Parte do grupo quer adiar o estudo de perigos até o detalhamento para evitar classificações conservadoras. Qual abordagem tende a produzir uma decisão de viabilidade mais consistente?</w:t>
      </w:r>
    </w:p>
    <w:p>
      <w:pPr>
        <w:spacing w:after="40"/>
        <w:ind w:left="360"/>
      </w:pPr>
      <w:r>
        <w:t xml:space="preserve">A) </w:t>
      </w:r>
      <w:r>
        <w:t>Concentrar a análise em históricos de unidades similares e deixar a identificação estruturada de perigos para o comissionamento, quando os cenários operacionais estiverem mais definidos.</w:t>
      </w:r>
    </w:p>
    <w:p>
      <w:pPr>
        <w:spacing w:after="40"/>
        <w:ind w:left="360"/>
      </w:pPr>
      <w:r>
        <w:rPr>
          <w:b/>
        </w:rPr>
        <w:t xml:space="preserve">B) </w:t>
      </w:r>
      <w:r>
        <w:rPr>
          <w:b/>
        </w:rPr>
        <w:t>Aplicar desde já uma metodologia formal compatível com a maturidade do projeto, registrar premissas e incertezas e usar o resultado para orientar decisões iniciais de projeto.</w:t>
      </w:r>
    </w:p>
    <w:p>
      <w:pPr>
        <w:spacing w:after="40"/>
        <w:ind w:left="360"/>
      </w:pPr>
      <w:r>
        <w:t xml:space="preserve">C) </w:t>
      </w:r>
      <w:r>
        <w:t>Restringir o estudo inicial aos riscos de processo, tratando riscos à força de trabalho e a partes externas em planos específicos das fases posteriores.</w:t>
      </w:r>
    </w:p>
    <w:p>
      <w:pPr>
        <w:spacing w:after="40"/>
        <w:ind w:left="360"/>
      </w:pPr>
      <w:r>
        <w:t xml:space="preserve">D) </w:t>
      </w:r>
      <w:r>
        <w:t>Definir previamente medidas de mitigação usuais para o tipo de unidade e verificar em etapa posterior quais perigos permanecem relevantes para o arranjo proposto.</w:t>
      </w:r>
    </w:p>
    <w:p>
      <w:pPr>
        <w:spacing w:before="200" w:after="80"/>
      </w:pPr>
      <w:r>
        <w:rPr>
          <w:b/>
        </w:rPr>
        <w:t xml:space="preserve">3929. </w:t>
      </w:r>
      <w:r>
        <w:t>Na análise de viabilidade de um FPSO com integração offshore intensa e forte apoio em terra, a equipe pretende limitar a APR aos cenarios de processo da unidade e postergar os efeitos sobre contratados, segurança empresarial e comunidades costeiras ligados à logística e à resposta a emergências. Que ajuste torna a identificação de perigos mais aderente a uma gestão de risco robusta?</w:t>
      </w:r>
    </w:p>
    <w:p>
      <w:pPr>
        <w:spacing w:after="40"/>
        <w:ind w:left="360"/>
      </w:pPr>
      <w:r>
        <w:t xml:space="preserve">A) </w:t>
      </w:r>
      <w:r>
        <w:t>Documentar a metodologia já na viabilidade, mas restringir a APR aos riscos operacionais de bordo e tratar comunidades e segurança empresarial em análises paralelas de licenciamento.</w:t>
      </w:r>
    </w:p>
    <w:p>
      <w:pPr>
        <w:spacing w:after="40"/>
        <w:ind w:left="360"/>
      </w:pPr>
      <w:r>
        <w:rPr>
          <w:b/>
        </w:rPr>
        <w:t xml:space="preserve">B) </w:t>
      </w:r>
      <w:r>
        <w:rPr>
          <w:b/>
        </w:rPr>
        <w:t>Expandir o levantamento na fase conceitual, registrar o método e considerar, quando pertinente, riscos operacionais, do pessoal, de segurança empresarial e do entorno costeiro.</w:t>
      </w:r>
    </w:p>
    <w:p>
      <w:pPr>
        <w:spacing w:after="40"/>
        <w:ind w:left="360"/>
      </w:pPr>
      <w:r>
        <w:t xml:space="preserve">C) </w:t>
      </w:r>
      <w:r>
        <w:t>Priorizar na viabilidade cenários de processo e de resposta a emergências com histórico em FPSOs similares, incorporando depois os riscos do pessoal e das comunidades afetadas.</w:t>
      </w:r>
    </w:p>
    <w:p>
      <w:pPr>
        <w:spacing w:after="40"/>
        <w:ind w:left="360"/>
      </w:pPr>
      <w:r>
        <w:t xml:space="preserve">D) </w:t>
      </w:r>
      <w:r>
        <w:t>Manter a APR centrada nos desvios de processo na fase de viabilidade e abrir estudos específicos para pessoal, segurança empresarial e comunidades após o detalhamento operacional.</w:t>
      </w:r>
    </w:p>
    <w:p>
      <w:pPr>
        <w:spacing w:before="200" w:after="80"/>
      </w:pPr>
      <w:r>
        <w:rPr>
          <w:b/>
        </w:rPr>
        <w:t xml:space="preserve">3930. </w:t>
      </w:r>
      <w:r>
        <w:t>Na concepção de um FPSO para um novo campo, um subsistema foi classificado com risco alto porque ainda há pouca informação sobre composição dos fluidos, comportamento dinâmico e interfaces operacionais. Parte da equipe propõe descartar a alternativa de projeto de imediato para evitar subestimação do risco. Qual encaminhamento é mais consistente com boas práticas de avaliação de risco?</w:t>
      </w:r>
    </w:p>
    <w:p>
      <w:pPr>
        <w:spacing w:after="40"/>
        <w:ind w:left="360"/>
      </w:pPr>
      <w:r>
        <w:t xml:space="preserve">A) </w:t>
      </w:r>
      <w:r>
        <w:t>Postergar a avaliação para o comissionamento, quando dados operacionais do sistema permitirem classificar o risco com base em evidências observadas.</w:t>
      </w:r>
    </w:p>
    <w:p>
      <w:pPr>
        <w:spacing w:after="40"/>
        <w:ind w:left="360"/>
      </w:pPr>
      <w:r>
        <w:rPr>
          <w:b/>
        </w:rPr>
        <w:t xml:space="preserve">B) </w:t>
      </w:r>
      <w:r>
        <w:rPr>
          <w:b/>
        </w:rPr>
        <w:t>Manter a classificação provisória e adotar um plano formal para tratar a incerteza, com dados, modelagens, ensaios e revisão de premissas antes da decisão final.</w:t>
      </w:r>
    </w:p>
    <w:p>
      <w:pPr>
        <w:spacing w:after="40"/>
        <w:ind w:left="360"/>
      </w:pPr>
      <w:r>
        <w:t xml:space="preserve">C) </w:t>
      </w:r>
      <w:r>
        <w:t>Recalibrar a matriz reduzindo a severidade desse caso, para neutralizar o conservadorismo associado à escassez de dados e manter comparáveis as alternativas.</w:t>
      </w:r>
    </w:p>
    <w:p>
      <w:pPr>
        <w:spacing w:after="40"/>
        <w:ind w:left="360"/>
      </w:pPr>
      <w:r>
        <w:t xml:space="preserve">D) </w:t>
      </w:r>
      <w:r>
        <w:t>Trocar a análise registrada por julgamento especialista ad hoc, usando a experiência da equipe como base principal enquanto a informação disponível permanece limitada.</w:t>
      </w:r>
    </w:p>
    <w:p>
      <w:pPr>
        <w:spacing w:before="200" w:after="80"/>
      </w:pPr>
      <w:r>
        <w:rPr>
          <w:b/>
        </w:rPr>
        <w:t xml:space="preserve">3931. </w:t>
      </w:r>
      <w:r>
        <w:t>Na operação de um FPSO, há preocupação com um risco ambiental cuja manifestação depende não só da composição química dos efluentes, mas também da resposta do ecossistema ao longo do tempo. A equipe precisa decidir como acompanhar esse risco para reclassificá-lo quando necessário. Qual estratégia oferece base técnica mais consistente?</w:t>
      </w:r>
    </w:p>
    <w:p>
      <w:pPr>
        <w:spacing w:after="40"/>
        <w:ind w:left="360"/>
      </w:pPr>
      <w:r>
        <w:rPr>
          <w:b/>
        </w:rPr>
        <w:t xml:space="preserve">A) </w:t>
      </w:r>
      <w:r>
        <w:rPr>
          <w:b/>
        </w:rPr>
        <w:t>Combinar monitoramento químico e biológico, definindo critérios e escalas de probabilidade e impacto apoiados por evidências de campo ou experimentais para sustentar a classificação ao longo do tempo.</w:t>
      </w:r>
    </w:p>
    <w:p>
      <w:pPr>
        <w:spacing w:after="40"/>
        <w:ind w:left="360"/>
      </w:pPr>
      <w:r>
        <w:t xml:space="preserve">B) </w:t>
      </w:r>
      <w:r>
        <w:t>Concentrar o acompanhamento em um único indicador químico de fácil medição, usando sua tendência como referência principal para probabilidade e consequência ambiental.</w:t>
      </w:r>
    </w:p>
    <w:p>
      <w:pPr>
        <w:spacing w:after="40"/>
        <w:ind w:left="360"/>
      </w:pPr>
      <w:r>
        <w:t xml:space="preserve">C) </w:t>
      </w:r>
      <w:r>
        <w:t>Revisar a classe de risco em marcos de licenciamento ou de modificação de projeto, evitando mudanças de classificação associadas à variabilidade natural do meio.</w:t>
      </w:r>
    </w:p>
    <w:p>
      <w:pPr>
        <w:spacing w:after="40"/>
        <w:ind w:left="360"/>
      </w:pPr>
      <w:r>
        <w:t xml:space="preserve">D) </w:t>
      </w:r>
      <w:r>
        <w:t>Acompanhar prioritariamente parâmetros de processo da planta, porque a estabilidade operacional tende a representar adequadamente o comportamento do risco ambiental.</w:t>
      </w:r>
    </w:p>
    <w:p>
      <w:pPr>
        <w:spacing w:before="200" w:after="80"/>
      </w:pPr>
      <w:r>
        <w:rPr>
          <w:b/>
        </w:rPr>
        <w:t xml:space="preserve">3932. </w:t>
      </w:r>
      <w:r>
        <w:t>Na extensão da vida útil de um FPSO em área sensível e com alta exposição pública, a engenharia básica já está madura, mas a equipe identifica possibilidade de contestação de partes interessadas durante o processo de autorização. Parte da liderança vê o tema como lateral, por não modificar diretamente o desenho dos sistemas. À luz da gestão de riscos do empreendimento, qual interpretação é mais adequada?</w:t>
      </w:r>
    </w:p>
    <w:p>
      <w:pPr>
        <w:spacing w:after="40"/>
        <w:ind w:left="360"/>
      </w:pPr>
      <w:r>
        <w:rPr>
          <w:b/>
        </w:rPr>
        <w:t xml:space="preserve">A) </w:t>
      </w:r>
      <w:r>
        <w:rPr>
          <w:b/>
        </w:rPr>
        <w:t>A contestação de partes interessadas deve compor a matriz de riscos, pois pode alongar autorizações e elevar dispêndios; cabe antecipar licenças e engajamento.</w:t>
      </w:r>
    </w:p>
    <w:p>
      <w:pPr>
        <w:spacing w:after="40"/>
        <w:ind w:left="360"/>
      </w:pPr>
      <w:r>
        <w:t xml:space="preserve">B) </w:t>
      </w:r>
      <w:r>
        <w:t>Com a engenharia básica madura, a oposição de comunidades e ONG no licenciamento tende a gerar desvios pequenos, administráveis por contingências gerais do projeto.</w:t>
      </w:r>
    </w:p>
    <w:p>
      <w:pPr>
        <w:spacing w:after="40"/>
        <w:ind w:left="360"/>
      </w:pPr>
      <w:r>
        <w:t xml:space="preserve">C) </w:t>
      </w:r>
      <w:r>
        <w:t>O melhor é concluir a documentação técnica e abrir a consulta pública depois, evitando que pressões externas alterem a classificação dos riscos do empreendimento.</w:t>
      </w:r>
    </w:p>
    <w:p>
      <w:pPr>
        <w:spacing w:after="40"/>
        <w:ind w:left="360"/>
      </w:pPr>
      <w:r>
        <w:t xml:space="preserve">D) </w:t>
      </w:r>
      <w:r>
        <w:t>Por afetar sobretudo a imagem do FPSO, a incerteza social no licenciamento deve ser acompanhada fora da matriz de riscos, com baixa influência nas decisões de engenharia.</w:t>
      </w:r>
    </w:p>
    <w:p>
      <w:pPr>
        <w:spacing w:before="200" w:after="80"/>
      </w:pPr>
      <w:r>
        <w:rPr>
          <w:b/>
        </w:rPr>
        <w:t xml:space="preserve">3933. </w:t>
      </w:r>
      <w:r>
        <w:t>Na construção e no pré-comissionamento de um FPSO, a equipe registra HAZOP e Árvore de Falhas para os sistemas de processo, mas deixa fora riscos para contratados, aspectos de segurança empresarial na movimentação de materiais e possíveis impactos sobre uma comunidade pesqueira próxima à base de apoio. Qual avaliação está mais alinhada à boa prática de identificação de perigos?</w:t>
      </w:r>
    </w:p>
    <w:p>
      <w:pPr>
        <w:spacing w:after="40"/>
        <w:ind w:left="360"/>
      </w:pPr>
      <w:r>
        <w:rPr>
          <w:b/>
        </w:rPr>
        <w:t xml:space="preserve">A) </w:t>
      </w:r>
      <w:r>
        <w:rPr>
          <w:b/>
        </w:rPr>
        <w:t>O levantamento está incompleto, porque a identificação de perigos deve abranger SSMA, segurança empresarial, riscos à mão de obra contratada e impactos externos pertinentes ao empreendimento.</w:t>
      </w:r>
    </w:p>
    <w:p>
      <w:pPr>
        <w:spacing w:after="40"/>
        <w:ind w:left="360"/>
      </w:pPr>
      <w:r>
        <w:t xml:space="preserve">B) </w:t>
      </w:r>
      <w:r>
        <w:t>O levantamento atende ao objetivo se impactos na comunidade e aspectos de segurança empresarial ligados à base de apoio forem tratados no licenciamento, sem integração com a análise de perigos.</w:t>
      </w:r>
    </w:p>
    <w:p>
      <w:pPr>
        <w:spacing w:after="40"/>
        <w:ind w:left="360"/>
      </w:pPr>
      <w:r>
        <w:t xml:space="preserve">C) </w:t>
      </w:r>
      <w:r>
        <w:t>O levantamento é suficiente, pois, na construção e no pré-comissionamento, HAZOP e Árvore de Falhas dos sistemas de processo já cobrem a etapa, e os demais riscos podem ser tratados à parte.</w:t>
      </w:r>
    </w:p>
    <w:p>
      <w:pPr>
        <w:spacing w:after="40"/>
        <w:ind w:left="360"/>
      </w:pPr>
      <w:r>
        <w:t xml:space="preserve">D) </w:t>
      </w:r>
      <w:r>
        <w:t>O levantamento é adequado se riscos da força de trabalho, da movimentação de materiais e da comunidade pesqueira forem avaliados apenas após a partida, com a operação estabilizada.</w:t>
      </w:r>
    </w:p>
    <w:p>
      <w:pPr>
        <w:spacing w:before="200" w:after="80"/>
      </w:pPr>
      <w:r>
        <w:rPr>
          <w:b/>
        </w:rPr>
        <w:t xml:space="preserve">3934. </w:t>
      </w:r>
      <w:r>
        <w:t>Em operação, um FPSO precisa reavaliar o risco ambiental de um sistema após mudanças de condição e o time discute qual base de evidências usar para reclassificar o risco ao longo do tempo. Qual opção tende a produzir uma classificação mais robusta?</w:t>
      </w:r>
    </w:p>
    <w:p>
      <w:pPr>
        <w:spacing w:after="40"/>
        <w:ind w:left="360"/>
      </w:pPr>
      <w:r>
        <w:t xml:space="preserve">A) </w:t>
      </w:r>
      <w:r>
        <w:t>Usar predominantemente resultados químicos, porque são mais comparáveis entre campanhas e reduzem a variabilidade introduzida por respostas biológicas.</w:t>
      </w:r>
    </w:p>
    <w:p>
      <w:pPr>
        <w:spacing w:after="40"/>
        <w:ind w:left="360"/>
      </w:pPr>
      <w:r>
        <w:t xml:space="preserve">B) </w:t>
      </w:r>
      <w:r>
        <w:t>Usar a classe de risco definida no licenciamento inicial e revisar apenas as medidas de controle, preservando a coerência regulatória da avaliação.</w:t>
      </w:r>
    </w:p>
    <w:p>
      <w:pPr>
        <w:spacing w:after="40"/>
        <w:ind w:left="360"/>
      </w:pPr>
      <w:r>
        <w:rPr>
          <w:b/>
        </w:rPr>
        <w:t xml:space="preserve">C) </w:t>
      </w:r>
      <w:r>
        <w:rPr>
          <w:b/>
        </w:rPr>
        <w:t>Integrar monitoramento químico e biológico e, quando aplicável, combinar variáveis-resposta e análise multivariada para sustentar a classificação ao longo do tempo.</w:t>
      </w:r>
    </w:p>
    <w:p>
      <w:pPr>
        <w:spacing w:after="40"/>
        <w:ind w:left="360"/>
      </w:pPr>
      <w:r>
        <w:t xml:space="preserve">D) </w:t>
      </w:r>
      <w:r>
        <w:t>Usar predominantemente indicadores biológicos, porque refletem o efeito final e tornam secundária a integração com dados ambientais.</w:t>
      </w:r>
    </w:p>
    <w:p>
      <w:pPr>
        <w:spacing w:before="200" w:after="80"/>
      </w:pPr>
      <w:r>
        <w:rPr>
          <w:b/>
        </w:rPr>
        <w:t xml:space="preserve">3935. </w:t>
      </w:r>
      <w:r>
        <w:t>Na fase de concepção de uma modificação em FPSO, foi proposta a relocação de um vaso de processo para uma área com maior densidade de equipamentos e circulação de pessoal. O gerente do projeto defende adiar a identificação formal de perigos até o detalhamento, quando o arranjo estiver mais maduro. Qual conduta é mais consistente com uma boa gestão de riscos?</w:t>
      </w:r>
    </w:p>
    <w:p>
      <w:pPr>
        <w:spacing w:after="40"/>
        <w:ind w:left="360"/>
      </w:pPr>
      <w:r>
        <w:t xml:space="preserve">A) </w:t>
      </w:r>
      <w:r>
        <w:t>Transferir a avaliação de perigos para o comissionamento, quando os testes mostrarem a interação entre sistemas e permitirem uma priorização mais realista.</w:t>
      </w:r>
    </w:p>
    <w:p>
      <w:pPr>
        <w:spacing w:after="40"/>
        <w:ind w:left="360"/>
      </w:pPr>
      <w:r>
        <w:rPr>
          <w:b/>
        </w:rPr>
        <w:t xml:space="preserve">B) </w:t>
      </w:r>
      <w:r>
        <w:rPr>
          <w:b/>
        </w:rPr>
        <w:t>Realizar e registrar a identificação de perigos já na concepção, em nível compatível com a maturidade do projeto, usando os resultados na viabilidade e nas revisões seguintes.</w:t>
      </w:r>
    </w:p>
    <w:p>
      <w:pPr>
        <w:spacing w:after="40"/>
        <w:ind w:left="360"/>
      </w:pPr>
      <w:r>
        <w:t xml:space="preserve">C) </w:t>
      </w:r>
      <w:r>
        <w:t>Consolidar primeiro o arranjo e tratar os riscos depois, pois a identificação preliminar perde utilidade quando o projeto ainda pode sofrer mudanças relevantes.</w:t>
      </w:r>
    </w:p>
    <w:p>
      <w:pPr>
        <w:spacing w:after="40"/>
        <w:ind w:left="360"/>
      </w:pPr>
      <w:r>
        <w:t xml:space="preserve">D) </w:t>
      </w:r>
      <w:r>
        <w:t>Basear a decisão principalmente no histórico de incidentes de unidades semelhantes e deixar os riscos à força de trabalho para a etapa operacional.</w:t>
      </w:r>
    </w:p>
    <w:p>
      <w:pPr>
        <w:spacing w:before="200" w:after="80"/>
      </w:pPr>
      <w:r>
        <w:rPr>
          <w:b/>
        </w:rPr>
        <w:t xml:space="preserve">3936. </w:t>
      </w:r>
      <w:r>
        <w:t>Em um projeto brownfield de FPSO com três contratadas usando matrizes de risco distintas — uma de quatro níveis, outra de cinco e outra sem critérios documentados de probabilidade e impacto — antes da revisão integrada, qual abordagem tende a gerar uma priorização mais defensável?</w:t>
      </w:r>
    </w:p>
    <w:p>
      <w:pPr>
        <w:spacing w:after="40"/>
        <w:ind w:left="360"/>
      </w:pPr>
      <w:r>
        <w:rPr>
          <w:b/>
        </w:rPr>
        <w:t xml:space="preserve">A) </w:t>
      </w:r>
      <w:r>
        <w:rPr>
          <w:b/>
        </w:rPr>
        <w:t>Definir no planejamento critérios comuns, ou mapeados formalmente, de probabilidade e impacto, alinhados aos requisitos aplicáveis e registrados no plano de avaliação.</w:t>
      </w:r>
    </w:p>
    <w:p>
      <w:pPr>
        <w:spacing w:after="40"/>
        <w:ind w:left="360"/>
      </w:pPr>
      <w:r>
        <w:t xml:space="preserve">B) </w:t>
      </w:r>
      <w:r>
        <w:t>Manter as matrizes de cada contratada e consolidar, na integração, os riscos classificados como altos ou críticos em cada escopo.</w:t>
      </w:r>
    </w:p>
    <w:p>
      <w:pPr>
        <w:spacing w:after="40"/>
        <w:ind w:left="360"/>
      </w:pPr>
      <w:r>
        <w:t xml:space="preserve">C) </w:t>
      </w:r>
      <w:r>
        <w:t>Harmonizar as faixas de consequência entre os escopos e deixar a probabilidade conforme a prática de cada contratada, usando o impacto como base principal de comparação.</w:t>
      </w:r>
    </w:p>
    <w:p>
      <w:pPr>
        <w:spacing w:after="40"/>
        <w:ind w:left="360"/>
      </w:pPr>
      <w:r>
        <w:t xml:space="preserve">D) </w:t>
      </w:r>
      <w:r>
        <w:t>Na revisão integrada, adotar a matriz de cinco níveis como referência e reclassificar nela os riscos das demais equipes.</w:t>
      </w:r>
    </w:p>
    <w:p>
      <w:pPr>
        <w:spacing w:before="200" w:after="80"/>
      </w:pPr>
      <w:r>
        <w:rPr>
          <w:b/>
        </w:rPr>
        <w:t xml:space="preserve">3937. </w:t>
      </w:r>
      <w:r>
        <w:t>Na definição da sistemática de avaliação de riscos de um FPSO, contratadas sugerem matrizes distintas para projeto, construção, operação e manutenção. Para manter comparabilidade e hierarquização dos riscos desde o projeto básico, qual decisão está mais alinhada à boa prática?</w:t>
      </w:r>
    </w:p>
    <w:p>
      <w:pPr>
        <w:spacing w:after="40"/>
        <w:ind w:left="360"/>
      </w:pPr>
      <w:r>
        <w:t xml:space="preserve">A) </w:t>
      </w:r>
      <w:r>
        <w:t>Escolher, para todo o ciclo de vida, a matriz com maior número de classes de probabilidade e impacto, tomando a maior granularidade como base de ordenação dos riscos.</w:t>
      </w:r>
    </w:p>
    <w:p>
      <w:pPr>
        <w:spacing w:after="40"/>
        <w:ind w:left="360"/>
      </w:pPr>
      <w:r>
        <w:rPr>
          <w:b/>
        </w:rPr>
        <w:t xml:space="preserve">B) </w:t>
      </w:r>
      <w:r>
        <w:rPr>
          <w:b/>
        </w:rPr>
        <w:t>Definir no planejamento critérios e escalas de probabilidade e impacto, coerentes com requisitos legais, normas e objetivos da organização, e registrar a matriz no plano de avaliação.</w:t>
      </w:r>
    </w:p>
    <w:p>
      <w:pPr>
        <w:spacing w:after="40"/>
        <w:ind w:left="360"/>
      </w:pPr>
      <w:r>
        <w:t xml:space="preserve">C) </w:t>
      </w:r>
      <w:r>
        <w:t>Adotar matrizes e escalas distintas entre projeto, construção, operação e manutenção, desde que cada equipe registre seus critérios e a consolidação compare os riscos mais relevantes.</w:t>
      </w:r>
    </w:p>
    <w:p>
      <w:pPr>
        <w:spacing w:after="40"/>
        <w:ind w:left="360"/>
      </w:pPr>
      <w:r>
        <w:t xml:space="preserve">D) </w:t>
      </w:r>
      <w:r>
        <w:t>Padronizar apenas as faixas de impacto entre as disciplinas e permitir ajuste das escalas de probabilidade em cada fase, usando a consequência como referência principal de priorização.</w:t>
      </w:r>
    </w:p>
    <w:p>
      <w:pPr>
        <w:spacing w:before="200" w:after="80"/>
      </w:pPr>
      <w:r>
        <w:rPr>
          <w:b/>
        </w:rPr>
        <w:t xml:space="preserve">3938. </w:t>
      </w:r>
      <w:r>
        <w:t>Na implantação de um FPSO associado a infraestrutura costeira sensível, os estudos técnicos indicam risco operacional controlável, mas há forte mobilização social e questionamentos de ONG durante o licenciamento. Para a gestão integrada de riscos do empreendimento, qual interpretação é mais adequada?</w:t>
      </w:r>
    </w:p>
    <w:p>
      <w:pPr>
        <w:spacing w:after="40"/>
        <w:ind w:left="360"/>
      </w:pPr>
      <w:r>
        <w:t xml:space="preserve">A) </w:t>
      </w:r>
      <w:r>
        <w:t>Priorizar a conclusão da engenharia e deixar o engajamento para depois da emissão das principais autorizações, quando haverá base técnica mais estável para responder às críticas.</w:t>
      </w:r>
    </w:p>
    <w:p>
      <w:pPr>
        <w:spacing w:after="40"/>
        <w:ind w:left="360"/>
      </w:pPr>
      <w:r>
        <w:rPr>
          <w:b/>
        </w:rPr>
        <w:t xml:space="preserve">B) </w:t>
      </w:r>
      <w:r>
        <w:rPr>
          <w:b/>
        </w:rPr>
        <w:t>Reconhecer que consulta pública e autorizações podem afetar prazo e custo em magnitude relevante, incorporando estratégias de engajamento e redução de incerteza social ao planejamento do projeto.</w:t>
      </w:r>
    </w:p>
    <w:p>
      <w:pPr>
        <w:spacing w:after="40"/>
        <w:ind w:left="360"/>
      </w:pPr>
      <w:r>
        <w:t xml:space="preserve">C) </w:t>
      </w:r>
      <w:r>
        <w:t>Reclassificar os riscos técnicos em níveis menores para evitar dupla contagem, já que parte da resistência pública decorre da percepção e não do desempenho real do sistema.</w:t>
      </w:r>
    </w:p>
    <w:p>
      <w:pPr>
        <w:spacing w:after="40"/>
        <w:ind w:left="360"/>
      </w:pPr>
      <w:r>
        <w:t xml:space="preserve">D) </w:t>
      </w:r>
      <w:r>
        <w:t>Tratar a oposição social como tema reputacional paralelo, porque a matriz de risco do empreendimento deve refletir somente perigos técnicos diretamente ligados à operação.</w:t>
      </w:r>
    </w:p>
    <w:p>
      <w:pPr>
        <w:spacing w:before="200" w:after="80"/>
      </w:pPr>
      <w:r>
        <w:rPr>
          <w:b/>
        </w:rPr>
        <w:t xml:space="preserve">3939. </w:t>
      </w:r>
      <w:r>
        <w:t>Em uma FPSO, um elemento crítico de segurança ligado ao controle de exposição deixa de atender à sua Performance Standard durante a operação. A unidade ainda poderia seguir com produção reduzida, mas a situação exige decisão formal. Qual conduta é mais compatível com a gestão de barreiras?</w:t>
      </w:r>
    </w:p>
    <w:p>
      <w:pPr>
        <w:spacing w:after="40"/>
        <w:ind w:left="360"/>
      </w:pPr>
      <w:r>
        <w:rPr>
          <w:b/>
        </w:rPr>
        <w:t xml:space="preserve">A) </w:t>
      </w:r>
      <w:r>
        <w:rPr>
          <w:b/>
        </w:rPr>
        <w:t>Submeter a continuidade à autoridade técnica, definir medidas mitigadoras e documentar a decisão por Gestão de Mudanças, com eventual parada até recompor a PS.</w:t>
      </w:r>
    </w:p>
    <w:p>
      <w:pPr>
        <w:spacing w:after="40"/>
        <w:ind w:left="360"/>
      </w:pPr>
      <w:r>
        <w:t xml:space="preserve">B) </w:t>
      </w:r>
      <w:r>
        <w:t>Usar o bow-tie para confirmar barreiras remanescentes, manter a operação reduzida e formalizar o desvio de Performance Standard na revisão periódica.</w:t>
      </w:r>
    </w:p>
    <w:p>
      <w:pPr>
        <w:spacing w:after="40"/>
        <w:ind w:left="360"/>
      </w:pPr>
      <w:r>
        <w:t xml:space="preserve">C) </w:t>
      </w:r>
      <w:r>
        <w:t>Reduzir a carga, reforçar inspeções e tratar a perda da Performance Standard como degradação operacional, programando a correção para a próxima janela.</w:t>
      </w:r>
    </w:p>
    <w:p>
      <w:pPr>
        <w:spacing w:after="40"/>
        <w:ind w:left="360"/>
      </w:pPr>
      <w:r>
        <w:t xml:space="preserve">D) </w:t>
      </w:r>
      <w:r>
        <w:t>Manter a operação com restrições definidas pela supervisão, registrar o desvio de Performance Standard no turno e revisar as compensações na rotina diária.</w:t>
      </w:r>
    </w:p>
    <w:p>
      <w:pPr>
        <w:spacing w:before="200" w:after="80"/>
      </w:pPr>
      <w:r>
        <w:rPr>
          <w:b/>
        </w:rPr>
        <w:t xml:space="preserve">3940. </w:t>
      </w:r>
      <w:r>
        <w:t>Em uma atividade crítica da unidade, um elemento crítico de segurança apresenta desempenho abaixo da sua Performance Standard durante teste funcional. A produção poderia seguir com capacidade degradada. Qual encaminhamento está mais alinhado com a gestão de barreiras?</w:t>
      </w:r>
    </w:p>
    <w:p>
      <w:pPr>
        <w:spacing w:after="40"/>
        <w:ind w:left="360"/>
      </w:pPr>
      <w:r>
        <w:t xml:space="preserve">A) </w:t>
      </w:r>
      <w:r>
        <w:t>Levar a decisão para a revisão periódica do programa de riscos, usando a PS como referência de tendência e não como critério imediato de continuidade operacional.</w:t>
      </w:r>
    </w:p>
    <w:p>
      <w:pPr>
        <w:spacing w:after="40"/>
        <w:ind w:left="360"/>
      </w:pPr>
      <w:r>
        <w:rPr>
          <w:b/>
        </w:rPr>
        <w:t xml:space="preserve">B) </w:t>
      </w:r>
      <w:r>
        <w:rPr>
          <w:b/>
        </w:rPr>
        <w:t>Prosseguir somente com aprovação da autoridade técnica, medidas mitigadoras formalizadas e registro no MOC, suspendendo a atividade se a PS não for restabelecida.</w:t>
      </w:r>
    </w:p>
    <w:p>
      <w:pPr>
        <w:spacing w:after="40"/>
        <w:ind w:left="360"/>
      </w:pPr>
      <w:r>
        <w:t xml:space="preserve">C) </w:t>
      </w:r>
      <w:r>
        <w:t>Manter a operação até a próxima parada planejada, registrando a anomalia e reforçando a supervisão da equipe durante o período.</w:t>
      </w:r>
    </w:p>
    <w:p>
      <w:pPr>
        <w:spacing w:after="40"/>
        <w:ind w:left="360"/>
      </w:pPr>
      <w:r>
        <w:t xml:space="preserve">D) </w:t>
      </w:r>
      <w:r>
        <w:t>Operar com a barreira degradada mediante EPI adicional e controles administrativos, tratando a perda de desempenho do elemento crítico como risco residual.</w:t>
      </w:r>
    </w:p>
    <w:p>
      <w:pPr>
        <w:spacing w:before="200" w:after="80"/>
      </w:pPr>
      <w:r>
        <w:rPr>
          <w:b/>
        </w:rPr>
        <w:t xml:space="preserve">3941. </w:t>
      </w:r>
      <w:r>
        <w:t>Em uma sala fechada de manuseio de químicos de um FPSO, a verificação periódica mostra que a ventilação local exaustora de um ponto crítico está abaixo da Performance Standard definida para o elemento crítico de segurança. As medições ambientais do turno ainda permanecem abaixo dos limites aplicáveis, e a supervisão propõe seguir operando até a próxima parada programada. Qual resposta está mais alinhada à gestão de barreiras e ao SGSO?</w:t>
      </w:r>
    </w:p>
    <w:p>
      <w:pPr>
        <w:spacing w:after="40"/>
        <w:ind w:left="360"/>
      </w:pPr>
      <w:r>
        <w:t xml:space="preserve">A) </w:t>
      </w:r>
      <w:r>
        <w:t>Delegar a decisão ao supervisor da área e registrar a condição no livro de turno, porque a degradação da ventilação é uma questão operacional e não altera a base de segurança da instalação.</w:t>
      </w:r>
    </w:p>
    <w:p>
      <w:pPr>
        <w:spacing w:after="40"/>
        <w:ind w:left="360"/>
      </w:pPr>
      <w:r>
        <w:t xml:space="preserve">B) </w:t>
      </w:r>
      <w:r>
        <w:t>Substituir a ventilação degradada por controles administrativos de tempo e distanciamento, porque esses controles reduzem a exposição enquanto a restauração da barreira fica para a janela de manutenção.</w:t>
      </w:r>
    </w:p>
    <w:p>
      <w:pPr>
        <w:spacing w:after="40"/>
        <w:ind w:left="360"/>
      </w:pPr>
      <w:r>
        <w:rPr>
          <w:b/>
        </w:rPr>
        <w:t xml:space="preserve">C) </w:t>
      </w:r>
      <w:r>
        <w:rPr>
          <w:b/>
        </w:rPr>
        <w:t>Prosseguir com a atividade após avaliação e aprovação de autoridade técnica, com definição formal de medidas mitigadoras, registro no processo de MOC e suspensão da atividade se a condição segura não puder ser sustentada.</w:t>
      </w:r>
    </w:p>
    <w:p>
      <w:pPr>
        <w:spacing w:after="40"/>
        <w:ind w:left="360"/>
      </w:pPr>
      <w:r>
        <w:t xml:space="preserve">D) </w:t>
      </w:r>
      <w:r>
        <w:t>Manter a operação com reforço de respiradores e maior frequência de medições, porque o atendimento momentâneo aos limites indica que a perda de performance da barreira ainda não compromete a segurança.</w:t>
      </w:r>
    </w:p>
    <w:p>
      <w:pPr>
        <w:spacing w:before="200" w:after="80"/>
      </w:pPr>
      <w:r>
        <w:rPr>
          <w:b/>
        </w:rPr>
        <w:t xml:space="preserve">3942. </w:t>
      </w:r>
      <w:r>
        <w:t>Na sala de químicos de um FPSO, a vazão medida do sistema de exaustão ficou abaixo da Performance Standard definida para esse elemento crítico. A produção quer manter a atividade com acesso restrito, respiradores e monitoramento reforçado até a próxima janela de manutenção. Qual decisão de gestão é a mais adequada?</w:t>
      </w:r>
    </w:p>
    <w:p>
      <w:pPr>
        <w:spacing w:after="40"/>
        <w:ind w:left="360"/>
      </w:pPr>
      <w:r>
        <w:t xml:space="preserve">A) </w:t>
      </w:r>
      <w:r>
        <w:t>Permitir a continuidade desde que o supervisor da área registre a restrição operacional e reforce o uso de EPI durante o turno.</w:t>
      </w:r>
    </w:p>
    <w:p>
      <w:pPr>
        <w:spacing w:after="40"/>
        <w:ind w:left="360"/>
      </w:pPr>
      <w:r>
        <w:rPr>
          <w:b/>
        </w:rPr>
        <w:t xml:space="preserve">B) </w:t>
      </w:r>
      <w:r>
        <w:rPr>
          <w:b/>
        </w:rPr>
        <w:t>Encaminhar a condição à autoridade técnica, para decidir pela continuidade ou suspensão, definir medidas mitigadoras e registrar aprovações e ações via gestão de mudanças.</w:t>
      </w:r>
    </w:p>
    <w:p>
      <w:pPr>
        <w:spacing w:after="40"/>
        <w:ind w:left="360"/>
      </w:pPr>
      <w:r>
        <w:t xml:space="preserve">C) </w:t>
      </w:r>
      <w:r>
        <w:t>Permitir a continuidade se as medições ambientais permanecerem abaixo dos limites aplicáveis e o programa anual de riscos estiver atualizado.</w:t>
      </w:r>
    </w:p>
    <w:p>
      <w:pPr>
        <w:spacing w:after="40"/>
        <w:ind w:left="360"/>
      </w:pPr>
      <w:r>
        <w:t xml:space="preserve">D) </w:t>
      </w:r>
      <w:r>
        <w:t>Transferir a decisão para o emissor da permissão de trabalho, porque a não conformidade da Performance Standard passa a ser tratada como controle administrativo temporário.</w:t>
      </w:r>
    </w:p>
    <w:p>
      <w:pPr>
        <w:spacing w:before="200" w:after="80"/>
      </w:pPr>
      <w:r>
        <w:rPr>
          <w:b/>
        </w:rPr>
        <w:t xml:space="preserve">3943. </w:t>
      </w:r>
      <w:r>
        <w:t>Em uma operação temporária de trasfega de produto inflamável entre tambores no convés de um FPSO, a preocupação central é limitar o alastramento de uma perda de produto e reduzir a probabilidade de deflagração. Qual arranjo de controles de engenharia atende melhor a esse cenário?</w:t>
      </w:r>
    </w:p>
    <w:p>
      <w:pPr>
        <w:spacing w:after="40"/>
        <w:ind w:left="360"/>
      </w:pPr>
      <w:r>
        <w:t xml:space="preserve">A) </w:t>
      </w:r>
      <w:r>
        <w:t>Ventilação diluidora no convés, monitoramento de vapores e checklist da trasfega entre tambores.</w:t>
      </w:r>
    </w:p>
    <w:p>
      <w:pPr>
        <w:spacing w:after="40"/>
        <w:ind w:left="360"/>
      </w:pPr>
      <w:r>
        <w:t xml:space="preserve">B) </w:t>
      </w:r>
      <w:r>
        <w:t>Isolamento da área, placas de advertência, inspeção prévia e respiradores para vapores orgânicos.</w:t>
      </w:r>
    </w:p>
    <w:p>
      <w:pPr>
        <w:spacing w:after="40"/>
        <w:ind w:left="360"/>
      </w:pPr>
      <w:r>
        <w:t xml:space="preserve">C) </w:t>
      </w:r>
      <w:r>
        <w:t>Treinamento para resposta a perdas, absorventes de pronta resposta e designação de operadores experientes.</w:t>
      </w:r>
    </w:p>
    <w:p>
      <w:pPr>
        <w:spacing w:after="40"/>
        <w:ind w:left="360"/>
      </w:pPr>
      <w:r>
        <w:rPr>
          <w:b/>
        </w:rPr>
        <w:t xml:space="preserve">D) </w:t>
      </w:r>
      <w:r>
        <w:rPr>
          <w:b/>
        </w:rPr>
        <w:t>Piso estanque e área livre de combustíveis, dique de retenção, aterramento e ferramentas antifaísca.</w:t>
      </w:r>
    </w:p>
    <w:p>
      <w:pPr>
        <w:spacing w:before="200" w:after="80"/>
      </w:pPr>
      <w:r>
        <w:rPr>
          <w:b/>
        </w:rPr>
        <w:t xml:space="preserve">3944. </w:t>
      </w:r>
      <w:r>
        <w:t>Após um pequeno vazamento recorrente de produto químico para uma área de drenagem, o FPSO instalou uma barreira física temporária para confinar o escoamento e evitar que ele alcance uma rota de exposição mais ampla. Nas semanas seguintes, os indicadores operacionais melhoraram e surgiu a proposta de relaxar controles adicionais até a remediação definitiva. Qual interpretação técnica é mais adequada?</w:t>
      </w:r>
    </w:p>
    <w:p>
      <w:pPr>
        <w:spacing w:after="40"/>
        <w:ind w:left="360"/>
      </w:pPr>
      <w:r>
        <w:t xml:space="preserve">A) </w:t>
      </w:r>
      <w:r>
        <w:t>A melhora inicial indica que a barreira bloqueou a rota dominante de exposição, permitindo priorizar a remediação definitiva e reduzir a ênfase em outras medidas.</w:t>
      </w:r>
    </w:p>
    <w:p>
      <w:pPr>
        <w:spacing w:after="40"/>
        <w:ind w:left="360"/>
      </w:pPr>
      <w:r>
        <w:rPr>
          <w:b/>
        </w:rPr>
        <w:t xml:space="preserve">B) </w:t>
      </w:r>
      <w:r>
        <w:rPr>
          <w:b/>
        </w:rPr>
        <w:t>A barreira pode ser uma medida inicial eficaz, mas é necessário recalcular o risco residual e monitorar sua eficácia, mantendo controles complementares quando cabíveis.</w:t>
      </w:r>
    </w:p>
    <w:p>
      <w:pPr>
        <w:spacing w:after="40"/>
        <w:ind w:left="360"/>
      </w:pPr>
      <w:r>
        <w:t xml:space="preserve">C) </w:t>
      </w:r>
      <w:r>
        <w:t>Ao limitar a área atingida, a barreira física passa a ser o controle central do cenário, o que autoriza revisar de forma abrangente os controles complementares.</w:t>
      </w:r>
    </w:p>
    <w:p>
      <w:pPr>
        <w:spacing w:after="40"/>
        <w:ind w:left="360"/>
      </w:pPr>
      <w:r>
        <w:t xml:space="preserve">D) </w:t>
      </w:r>
      <w:r>
        <w:t>Com a instalação da barreira, o foco principal passa a ser o registro e a gestão do evento, pois a fonte operacional deixa de orientar a avaliação do risco.</w:t>
      </w:r>
    </w:p>
    <w:p>
      <w:pPr>
        <w:spacing w:before="200" w:after="80"/>
      </w:pPr>
      <w:r>
        <w:rPr>
          <w:b/>
        </w:rPr>
        <w:t xml:space="preserve">3945. </w:t>
      </w:r>
      <w:r>
        <w:t>Um sistema de exaustão considerado elemento crítico de segurança em uma sala de manuseio de químicos apresenta desempenho abaixo da Performance Standard antes de uma campanha operacional. A produção argumenta que seria possível seguir operando com permanência reduzida e EPI reforçado até a próxima parada programada. Qual encaminhamento é mais aderente à gestão de barreiras?</w:t>
      </w:r>
    </w:p>
    <w:p>
      <w:pPr>
        <w:spacing w:after="40"/>
        <w:ind w:left="360"/>
      </w:pPr>
      <w:r>
        <w:rPr>
          <w:b/>
        </w:rPr>
        <w:t xml:space="preserve">A) </w:t>
      </w:r>
      <w:r>
        <w:rPr>
          <w:b/>
        </w:rPr>
        <w:t>Submeter a continuidade à autoridade técnica, que define medidas mitigadoras e pode suspender a atividade até restabelecimento da PS, registrando decisões e aprovações em MOC.</w:t>
      </w:r>
    </w:p>
    <w:p>
      <w:pPr>
        <w:spacing w:after="40"/>
        <w:ind w:left="360"/>
      </w:pPr>
      <w:r>
        <w:t xml:space="preserve">B) </w:t>
      </w:r>
      <w:r>
        <w:t>Manter a operação com EPI e controle de acesso, tratando a falha da PS como desvio operacional a ser acompanhado em livro de turno.</w:t>
      </w:r>
    </w:p>
    <w:p>
      <w:pPr>
        <w:spacing w:after="40"/>
        <w:ind w:left="360"/>
      </w:pPr>
      <w:r>
        <w:t xml:space="preserve">C) </w:t>
      </w:r>
      <w:r>
        <w:t>Autorizar a continuidade com aprovação do supervisor da área, desde que as últimas medições de exposição tenham ficado dentro do limite aplicável.</w:t>
      </w:r>
    </w:p>
    <w:p>
      <w:pPr>
        <w:spacing w:after="40"/>
        <w:ind w:left="360"/>
      </w:pPr>
      <w:r>
        <w:t xml:space="preserve">D) </w:t>
      </w:r>
      <w:r>
        <w:t>Substituir temporariamente a Performance Standard por um procedimento mais restritivo e reavaliar a condição no ciclo anual do programa de riscos.</w:t>
      </w:r>
    </w:p>
    <w:p>
      <w:pPr>
        <w:spacing w:before="200" w:after="80"/>
      </w:pPr>
      <w:r>
        <w:rPr>
          <w:b/>
        </w:rPr>
        <w:t xml:space="preserve">3946. </w:t>
      </w:r>
      <w:r>
        <w:t>Uma válvula motorizada prevista como barreira de isolamento não responde ao comando remoto no início de uma intervenção. A produção pressiona por uma solução rápida, e um operador experiente se oferece para manobrá-la localmente. Do ponto de vista de SGSO e gestão de riscos, qual resposta é mais adequada?</w:t>
      </w:r>
    </w:p>
    <w:p>
      <w:pPr>
        <w:spacing w:after="40"/>
        <w:ind w:left="360"/>
      </w:pPr>
      <w:r>
        <w:rPr>
          <w:b/>
        </w:rPr>
        <w:t xml:space="preserve">A) </w:t>
      </w:r>
      <w:r>
        <w:rPr>
          <w:b/>
        </w:rPr>
        <w:t>Permitir a manobra local conforme procedimento e treinamento, registrar formalmente a indisponibilidade temporária e revalidar os controles da permissão.</w:t>
      </w:r>
    </w:p>
    <w:p>
      <w:pPr>
        <w:spacing w:after="40"/>
        <w:ind w:left="360"/>
      </w:pPr>
      <w:r>
        <w:t xml:space="preserve">B) </w:t>
      </w:r>
      <w:r>
        <w:t>Transferir a responsabilidade da decisão para a equipe de manutenção, porque a falha do atuador é uma questão de reparo e não de controle operacional.</w:t>
      </w:r>
    </w:p>
    <w:p>
      <w:pPr>
        <w:spacing w:after="40"/>
        <w:ind w:left="360"/>
      </w:pPr>
      <w:r>
        <w:t xml:space="preserve">C) </w:t>
      </w:r>
      <w:r>
        <w:t>Autorizar a manobra local como decisão operacional pontual, desde que o operador registre o fato no turno seguinte, porque a indisponibilidade remota é transitória.</w:t>
      </w:r>
    </w:p>
    <w:p>
      <w:pPr>
        <w:spacing w:after="40"/>
        <w:ind w:left="360"/>
      </w:pPr>
      <w:r>
        <w:t xml:space="preserve">D) </w:t>
      </w:r>
      <w:r>
        <w:t>Suspender a intervenção até o restabelecimento do comando remoto, porque a atuação manual descaracteriza o isolamento definido no planejamento original.</w:t>
      </w:r>
    </w:p>
    <w:p>
      <w:pPr>
        <w:spacing w:before="200" w:after="80"/>
      </w:pPr>
      <w:r>
        <w:rPr>
          <w:b/>
        </w:rPr>
        <w:t xml:space="preserve">3947. </w:t>
      </w:r>
      <w:r>
        <w:t>Em uma troca de selo mecânico em bomba de GLP no FPSO, o supervisor propõe emitir uma Permissão para Trabalho com descrição genérica e deixar que a equipe de campo decida, durante o preparo, quais motores e válvulas serão isolados. Qual abordagem oferece melhor controle de risco?</w:t>
      </w:r>
    </w:p>
    <w:p>
      <w:pPr>
        <w:spacing w:after="40"/>
        <w:ind w:left="360"/>
      </w:pPr>
      <w:r>
        <w:t xml:space="preserve">A) </w:t>
      </w:r>
      <w:r>
        <w:t>Emitir a Permissão para Trabalho com escopo amplo e consolidar os isolamentos em campo, porque a configuração real do equipamento só se confirma no início da intervenção.</w:t>
      </w:r>
    </w:p>
    <w:p>
      <w:pPr>
        <w:spacing w:after="40"/>
        <w:ind w:left="360"/>
      </w:pPr>
      <w:r>
        <w:t xml:space="preserve">B) </w:t>
      </w:r>
      <w:r>
        <w:t>Delegar à operação a definição final dos isolamentos após a parada do equipamento, porque o alinhamento das linhas é mais bem conhecido por quem conduz a planta.</w:t>
      </w:r>
    </w:p>
    <w:p>
      <w:pPr>
        <w:spacing w:after="40"/>
        <w:ind w:left="360"/>
      </w:pPr>
      <w:r>
        <w:t xml:space="preserve">C) </w:t>
      </w:r>
      <w:r>
        <w:t>Iniciar pelo bloqueio elétrico do motor e revisar os isolamentos de fluido apenas se aparecer evidência de pressão ou vazamento durante a preparação.</w:t>
      </w:r>
    </w:p>
    <w:p>
      <w:pPr>
        <w:spacing w:after="40"/>
        <w:ind w:left="360"/>
      </w:pPr>
      <w:r>
        <w:rPr>
          <w:b/>
        </w:rPr>
        <w:t xml:space="preserve">D) </w:t>
      </w:r>
      <w:r>
        <w:rPr>
          <w:b/>
        </w:rPr>
        <w:t>Planejar previamente o serviço com manutenção, operação e SMS, identificando os pontos de desenergização, bloqueio e isolamento que vão sustentar a análise de risco e a Permissão para Trabalho.</w:t>
      </w:r>
    </w:p>
    <w:p>
      <w:pPr>
        <w:spacing w:before="200" w:after="80"/>
      </w:pPr>
      <w:r>
        <w:rPr>
          <w:b/>
        </w:rPr>
        <w:t xml:space="preserve">3948. </w:t>
      </w:r>
      <w:r>
        <w:t>Durante o isolamento de uma linha para intervenção, uma válvula com acionamento remoto não responde ao comando. A produção pressiona para concluir o preparo rapidamente. Qual conduta está mais alinhada à gestão de riscos?</w:t>
      </w:r>
    </w:p>
    <w:p>
      <w:pPr>
        <w:spacing w:after="40"/>
        <w:ind w:left="360"/>
      </w:pPr>
      <w:r>
        <w:t xml:space="preserve">A) </w:t>
      </w:r>
      <w:r>
        <w:t>Migrar para atuação manual quando surgir uma janela operacional conveniente, mantendo o desvio fora do registro formal para não ampliar o tempo de liberação da frente de serviço.</w:t>
      </w:r>
    </w:p>
    <w:p>
      <w:pPr>
        <w:spacing w:after="40"/>
        <w:ind w:left="360"/>
      </w:pPr>
      <w:r>
        <w:t xml:space="preserve">B) </w:t>
      </w:r>
      <w:r>
        <w:t>Prosseguir com a intervenção usando o estado do comando remoto como referência de fechamento, desde que a pressão a jusante esteja em trajetória de queda.</w:t>
      </w:r>
    </w:p>
    <w:p>
      <w:pPr>
        <w:spacing w:after="40"/>
        <w:ind w:left="360"/>
      </w:pPr>
      <w:r>
        <w:t xml:space="preserve">C) </w:t>
      </w:r>
      <w:r>
        <w:t>Substituir a válvula remota por uma restrição administrativa na sala de controle, já que a principal função do isolamento é evitar manobras involuntárias.</w:t>
      </w:r>
    </w:p>
    <w:p>
      <w:pPr>
        <w:spacing w:after="40"/>
        <w:ind w:left="360"/>
      </w:pPr>
      <w:r>
        <w:rPr>
          <w:b/>
        </w:rPr>
        <w:t xml:space="preserve">D) </w:t>
      </w:r>
      <w:r>
        <w:rPr>
          <w:b/>
        </w:rPr>
        <w:t>Tratar a falha como indisponibilidade temporária do equipamento, aplicar procedimento de intervenção manual segura previsto em treinamento e registrar formalmente o desvio e seu controle.</w:t>
      </w:r>
    </w:p>
    <w:p>
      <w:pPr>
        <w:spacing w:before="200" w:after="80"/>
      </w:pPr>
      <w:r>
        <w:rPr>
          <w:b/>
        </w:rPr>
        <w:t xml:space="preserve">3949. </w:t>
      </w:r>
      <w:r>
        <w:t>Em um FPSO, uma equipe vai substituir um contator em um painel cujo circuito foi desenergizado a partir da sala de controle. O eletricista informa que o disjuntor remoto abriu, mas o conjunto possui capacitores e uma alimentação auxiliar no mesmo painel. Para a liberação segura no PT, qual abordagem é mais consistente?</w:t>
      </w:r>
    </w:p>
    <w:p>
      <w:pPr>
        <w:spacing w:after="40"/>
        <w:ind w:left="360"/>
      </w:pPr>
      <w:r>
        <w:t xml:space="preserve">A) </w:t>
      </w:r>
      <w:r>
        <w:t>Realizar um teste funcional do equipamento antes da manutenção e manter vigia dedicado, porque a resposta operacional evidencia a condição elétrica do circuito.</w:t>
      </w:r>
    </w:p>
    <w:p>
      <w:pPr>
        <w:spacing w:after="40"/>
        <w:ind w:left="360"/>
      </w:pPr>
      <w:r>
        <w:t xml:space="preserve">B) </w:t>
      </w:r>
      <w:r>
        <w:t>Priorizar EPI para arco elétrico e ferramenta isolada, porque a proteção individual passa a ser a principal barreira diante de incertezas remanescentes.</w:t>
      </w:r>
    </w:p>
    <w:p>
      <w:pPr>
        <w:spacing w:after="40"/>
        <w:ind w:left="360"/>
      </w:pPr>
      <w:r>
        <w:rPr>
          <w:b/>
        </w:rPr>
        <w:t xml:space="preserve">C) </w:t>
      </w:r>
      <w:r>
        <w:rPr>
          <w:b/>
        </w:rPr>
        <w:t>Aplicar cadeamento no ponto de isolamento identificado, verificar o isolamento, testar ausência de tensão e controlar a energia residual antes da intervenção.</w:t>
      </w:r>
    </w:p>
    <w:p>
      <w:pPr>
        <w:spacing w:after="40"/>
        <w:ind w:left="360"/>
      </w:pPr>
      <w:r>
        <w:t xml:space="preserve">D) </w:t>
      </w:r>
      <w:r>
        <w:t>Confirmar a abertura do disjuntor no sistema, sinalizar o painel e iniciar o serviço, porque a indicação de desarme já reduz o risco principal da intervenção.</w:t>
      </w:r>
    </w:p>
    <w:p>
      <w:pPr>
        <w:spacing w:before="200" w:after="80"/>
      </w:pPr>
      <w:r>
        <w:rPr>
          <w:b/>
        </w:rPr>
        <w:t xml:space="preserve">3950. </w:t>
      </w:r>
      <w:r>
        <w:t>Em um FPSO, está previsto o içamento de uma bomba sobressalente com guindaste enquanto outra equipe realiza trabalho em altura no nível superior da mesma área. As duas frentes têm PT aprovada e equipes experientes. Antes da liberação final, qual decisão é mais aderente ao SGSO?</w:t>
      </w:r>
    </w:p>
    <w:p>
      <w:pPr>
        <w:spacing w:after="40"/>
        <w:ind w:left="360"/>
      </w:pPr>
      <w:r>
        <w:t xml:space="preserve">A) </w:t>
      </w:r>
      <w:r>
        <w:t>Concentrar a liberação na inspeção pré-operacional do guindaste, dos acessórios de içamento e dos sistemas de proteção contra queda, porque a condição dos equipamentos é o principal elemento para decidir a execução concorrente.</w:t>
      </w:r>
    </w:p>
    <w:p>
      <w:pPr>
        <w:spacing w:after="40"/>
        <w:ind w:left="360"/>
      </w:pPr>
      <w:r>
        <w:t xml:space="preserve">B) </w:t>
      </w:r>
      <w:r>
        <w:t>Liberar as duas atividades na mesma área, desde que cada responsável revise a APP e os controles da sua PT, pois o acompanhamento separado das frentes tende a limitar interferências operacionais.</w:t>
      </w:r>
    </w:p>
    <w:p>
      <w:pPr>
        <w:spacing w:after="40"/>
        <w:ind w:left="360"/>
      </w:pPr>
      <w:r>
        <w:t xml:space="preserve">C) </w:t>
      </w:r>
      <w:r>
        <w:t>Manter o trabalho em altura e dar prioridade operacional ao guindaste, com ajuste da comunicação por rádio e confirmação da zona de exclusão, porque esses controles são suficientes para compatibilizar as duas tarefas.</w:t>
      </w:r>
    </w:p>
    <w:p>
      <w:pPr>
        <w:spacing w:after="40"/>
        <w:ind w:left="360"/>
      </w:pPr>
      <w:r>
        <w:rPr>
          <w:b/>
        </w:rPr>
        <w:t xml:space="preserve">D) </w:t>
      </w:r>
      <w:r>
        <w:rPr>
          <w:b/>
        </w:rPr>
        <w:t>Submeter as frentes à gestão de operações simultâneas, analisar as interfaces entre a trajetória da carga, o perímetro isolado e a exposição do pessoal alocado acima, e reprogramar ou sequenciar as tarefas se a combinação ampliar o risco.</w:t>
      </w:r>
    </w:p>
    <w:p>
      <w:pPr>
        <w:spacing w:before="200" w:after="80"/>
      </w:pPr>
      <w:r>
        <w:rPr>
          <w:b/>
        </w:rPr>
        <w:t xml:space="preserve">3951. </w:t>
      </w:r>
      <w:r>
        <w:t>Em um FPSO, foi programada soldagem em uma estrutura elevada de pipe rack enquanto, no mesmo turno, a equipe de convés precisa executar um içamento com guindaste passando pela área inferior para instalar uma válvula. As duas frentes já possuem permissões emitidas para suas atividades específicas. Antes da liberação final, qual abordagem controla melhor o risco operacional combinado?</w:t>
      </w:r>
    </w:p>
    <w:p>
      <w:pPr>
        <w:spacing w:after="40"/>
        <w:ind w:left="360"/>
      </w:pPr>
      <w:r>
        <w:t xml:space="preserve">A) </w:t>
      </w:r>
      <w:r>
        <w:t>Manter as permissões separadas, pois cada atividade já possui controles próprios e a supervisão de cada frente pode ajustar sua execução em campo.</w:t>
      </w:r>
    </w:p>
    <w:p>
      <w:pPr>
        <w:spacing w:after="40"/>
        <w:ind w:left="360"/>
      </w:pPr>
      <w:r>
        <w:rPr>
          <w:b/>
        </w:rPr>
        <w:t xml:space="preserve">B) </w:t>
      </w:r>
      <w:r>
        <w:rPr>
          <w:b/>
        </w:rPr>
        <w:t>Formalizar a gestão de SIMOPS para avaliar as interferências entre içamento, trabalho em altura e trabalho a quente, coordenando sequência, comunicação e áreas de exclusão antes da execução.</w:t>
      </w:r>
    </w:p>
    <w:p>
      <w:pPr>
        <w:spacing w:after="40"/>
        <w:ind w:left="360"/>
      </w:pPr>
      <w:r>
        <w:t xml:space="preserve">C) </w:t>
      </w:r>
      <w:r>
        <w:t>Consolidar as duas atividades no procedimento de guindaste, porque a operação de içamento tende a concentrar os riscos dinâmicos mais relevantes do cenário.</w:t>
      </w:r>
    </w:p>
    <w:p>
      <w:pPr>
        <w:spacing w:after="40"/>
        <w:ind w:left="360"/>
      </w:pPr>
      <w:r>
        <w:t xml:space="preserve">D) </w:t>
      </w:r>
      <w:r>
        <w:t>Priorizar a permissão de trabalho a quente e liberar o içamento com zona de exclusão, porque o principal risco passa a ser a presença de fonte de ignição na área.</w:t>
      </w:r>
    </w:p>
    <w:p>
      <w:pPr>
        <w:spacing w:before="200" w:after="80"/>
      </w:pPr>
      <w:r>
        <w:rPr>
          <w:b/>
        </w:rPr>
        <w:t xml:space="preserve">3952. </w:t>
      </w:r>
      <w:r>
        <w:t>Uma inspeção interna em espaço confinado está prestes a ser autorizada, com equipe já mobilizada e estratégia de resgate definida. Instantes antes da liberação, o tempo piora e o supervisor identifica sinais de desgaste na equipe após um turno de alta exigência. Qual conduta é mais aderente ao controle de riscos?</w:t>
      </w:r>
    </w:p>
    <w:p>
      <w:pPr>
        <w:spacing w:after="40"/>
        <w:ind w:left="360"/>
      </w:pPr>
      <w:r>
        <w:t xml:space="preserve">A) </w:t>
      </w:r>
      <w:r>
        <w:t>Manter a inspeção com reforço de pessoal externo e prontidão ampliada de resgate, tratando o cansaço operacional e a mudança meteorológica como condições compensáveis por maior supervisão.</w:t>
      </w:r>
    </w:p>
    <w:p>
      <w:pPr>
        <w:spacing w:after="40"/>
        <w:ind w:left="360"/>
      </w:pPr>
      <w:r>
        <w:rPr>
          <w:b/>
        </w:rPr>
        <w:t xml:space="preserve">B) </w:t>
      </w:r>
      <w:r>
        <w:rPr>
          <w:b/>
        </w:rPr>
        <w:t>Interromper a autorização e refazer a análise antes do início do serviço, considerando a deterioração do tempo e o desgaste da equipe como fatores que elevam a exposição em uma atividade crítica.</w:t>
      </w:r>
    </w:p>
    <w:p>
      <w:pPr>
        <w:spacing w:after="40"/>
        <w:ind w:left="360"/>
      </w:pPr>
      <w:r>
        <w:t xml:space="preserve">C) </w:t>
      </w:r>
      <w:r>
        <w:t>Autorizar a entrada se a atmosfera interna permanecer dentro dos limites aceitáveis, registrando na PT a mudança do tempo, pois a influência meteorológica nesse tipo de inspeção é predominantemente indireta.</w:t>
      </w:r>
    </w:p>
    <w:p>
      <w:pPr>
        <w:spacing w:after="40"/>
        <w:ind w:left="360"/>
      </w:pPr>
      <w:r>
        <w:t xml:space="preserve">D) </w:t>
      </w:r>
      <w:r>
        <w:t>Prosseguir após consultar os trabalhadores designados para a entrada e o vigia, utilizando a percepção deles sobre o clima e sobre o estado da equipe como principal critério para a liberação.</w:t>
      </w:r>
    </w:p>
    <w:p>
      <w:pPr>
        <w:spacing w:before="200" w:after="80"/>
      </w:pPr>
      <w:r>
        <w:rPr>
          <w:b/>
        </w:rPr>
        <w:t xml:space="preserve">3953. </w:t>
      </w:r>
      <w:r>
        <w:t>Em uma unidade offshore, operações de guindaste, manutenção elétrica e trabalhos em altura vêm sendo avaliados por planilhas de risco separadas em cada departamento. Na prática, surgem prioridades conflitantes e controles inconsistentes quando as atividades se cruzam. Qual mudança de gestão tende a melhorar mais esse cenário?</w:t>
      </w:r>
    </w:p>
    <w:p>
      <w:pPr>
        <w:spacing w:after="40"/>
        <w:ind w:left="360"/>
      </w:pPr>
      <w:r>
        <w:t xml:space="preserve">A) </w:t>
      </w:r>
      <w:r>
        <w:t>Concentrar a integração apenas na investigação de incidentes, deixando as análises operacionais independentes porque as permissões de trabalho já filtram os riscos de campo.</w:t>
      </w:r>
    </w:p>
    <w:p>
      <w:pPr>
        <w:spacing w:after="40"/>
        <w:ind w:left="360"/>
      </w:pPr>
      <w:r>
        <w:rPr>
          <w:b/>
        </w:rPr>
        <w:t xml:space="preserve">B) </w:t>
      </w:r>
      <w:r>
        <w:rPr>
          <w:b/>
        </w:rPr>
        <w:t>Implantar um único sistema de gestão de risco, disseminado na organização, capaz de identificar, avaliar, priorizar, documentar, comunicar e acompanhar controles integrados às permissões e procedimentos.</w:t>
      </w:r>
    </w:p>
    <w:p>
      <w:pPr>
        <w:spacing w:after="40"/>
        <w:ind w:left="360"/>
      </w:pPr>
      <w:r>
        <w:t xml:space="preserve">C) </w:t>
      </w:r>
      <w:r>
        <w:t>Manter avaliações descentralizadas e harmonizar apenas a terminologia entre áreas, preservando a autonomia técnica de cada disciplina para definir seus próprios controles.</w:t>
      </w:r>
    </w:p>
    <w:p>
      <w:pPr>
        <w:spacing w:after="40"/>
        <w:ind w:left="360"/>
      </w:pPr>
      <w:r>
        <w:t xml:space="preserve">D) </w:t>
      </w:r>
      <w:r>
        <w:t>Substituir parte das análises formais por julgamento operacional dos supervisores das áreas, reduzindo atrasos na liberação de serviços rotineiros.</w:t>
      </w:r>
    </w:p>
    <w:p>
      <w:pPr>
        <w:spacing w:before="200" w:after="80"/>
      </w:pPr>
      <w:r>
        <w:rPr>
          <w:b/>
        </w:rPr>
        <w:t xml:space="preserve">3954. </w:t>
      </w:r>
      <w:r>
        <w:t>Após a identificação de cenários de liberação intermitente de hidrocarbonetos leves com traços de H2S em um módulo de medição de um FPSO, a equipe elétrica propôs usar a classificação de área apenas para selecionar equipamentos Ex. Qual entendimento é mais consistente para transformar a análise em medidas de engenharia e operação?</w:t>
      </w:r>
    </w:p>
    <w:p>
      <w:pPr>
        <w:spacing w:after="40"/>
        <w:ind w:left="360"/>
      </w:pPr>
      <w:r>
        <w:rPr>
          <w:b/>
        </w:rPr>
        <w:t xml:space="preserve">A) </w:t>
      </w:r>
      <w:r>
        <w:rPr>
          <w:b/>
        </w:rPr>
        <w:t>Tratar a classificação como insumo para seleção de equipamentos, práticas de engenharia e procedimentos operacionais compatíveis com os riscos de explosão, inflamabilidade e toxicidade identificados.</w:t>
      </w:r>
    </w:p>
    <w:p>
      <w:pPr>
        <w:spacing w:after="40"/>
        <w:ind w:left="360"/>
      </w:pPr>
      <w:r>
        <w:t xml:space="preserve">B) </w:t>
      </w:r>
      <w:r>
        <w:t>Usar a classificação principalmente para definir requisitos de equipamentos elétricos, deixando toxicidade e procedimentos operacionais para tratamento posterior no plano de emergência.</w:t>
      </w:r>
    </w:p>
    <w:p>
      <w:pPr>
        <w:spacing w:after="40"/>
        <w:ind w:left="360"/>
      </w:pPr>
      <w:r>
        <w:t xml:space="preserve">C) </w:t>
      </w:r>
      <w:r>
        <w:t>Basear a classificação principalmente na frequência de acesso de pessoas, porque a ocupação sintetiza melhor a criticidade do cenário do que o mecanismo de liberação.</w:t>
      </w:r>
    </w:p>
    <w:p>
      <w:pPr>
        <w:spacing w:after="40"/>
        <w:ind w:left="360"/>
      </w:pPr>
      <w:r>
        <w:t xml:space="preserve">D) </w:t>
      </w:r>
      <w:r>
        <w:t>Limitar a classificação aos vasos principais de processo, enquanto interligações, utilidades e selos de máquinas devem ser tratados pelo programa de manutenção.</w:t>
      </w:r>
    </w:p>
    <w:p>
      <w:pPr>
        <w:spacing w:before="200" w:after="80"/>
      </w:pPr>
      <w:r>
        <w:rPr>
          <w:b/>
        </w:rPr>
        <w:t xml:space="preserve">3955. </w:t>
      </w:r>
      <w:r>
        <w:t>Em uma revisão de riscos de processo de um FPSO, consideraram-se dois cenários: (A) pequeno vazamento de gás contendo H2S próximo a uma frente temporária com muitas pessoas; (B) vazamento maior de condensado em convés aberto, pouco ocupado, mas com potencial de incêndio e propagação de danos a equipamentos vizinhos se houver ignição. Qual leitura melhor orienta a avaliação de consequências e a definição de salvaguardas prioritárias?</w:t>
      </w:r>
    </w:p>
    <w:p>
      <w:pPr>
        <w:spacing w:after="40"/>
        <w:ind w:left="360"/>
      </w:pPr>
      <w:r>
        <w:rPr>
          <w:b/>
        </w:rPr>
        <w:t xml:space="preserve">A) </w:t>
      </w:r>
      <w:r>
        <w:rPr>
          <w:b/>
        </w:rPr>
        <w:t>Separar a avaliação por receptor: A pode ser mais severo para pessoas pela exposição ao H2S junto à equipe, e B para ativos e produção pela chance de fogo e propagação a equipamentos próximos; a quantidade vazada, sozinha, não define a prioridade.</w:t>
      </w:r>
    </w:p>
    <w:p>
      <w:pPr>
        <w:spacing w:after="40"/>
        <w:ind w:left="360"/>
      </w:pPr>
      <w:r>
        <w:t xml:space="preserve">B) </w:t>
      </w:r>
      <w:r>
        <w:t>Priorizar A em toda a hierarquia de consequências, porque a presença de H2S junto à frente de trabalho com alta densidade de pessoas passa a prevalecer também sobre perdas de ativos, parada de produção e efeitos de escalada.</w:t>
      </w:r>
    </w:p>
    <w:p>
      <w:pPr>
        <w:spacing w:after="40"/>
        <w:ind w:left="360"/>
      </w:pPr>
      <w:r>
        <w:t xml:space="preserve">C) </w:t>
      </w:r>
      <w:r>
        <w:t>Priorizar B no conjunto, pois a maior massa liberada de condensado com possibilidade de ignição em convés aberto tende a comandar a severidade para pessoas, equipamentos e continuidade operacional, mesmo com menor ocupação local.</w:t>
      </w:r>
    </w:p>
    <w:p>
      <w:pPr>
        <w:spacing w:after="40"/>
        <w:ind w:left="360"/>
      </w:pPr>
      <w:r>
        <w:t xml:space="preserve">D) </w:t>
      </w:r>
      <w:r>
        <w:t>Classificar A e B na mesma faixa de consequência, já que exposição tóxica e liberação inflamável exigem detecção, resposta de emergência e restrição de trabalho semelhantes, sem necessidade de separar pessoas, instalações e produção.</w:t>
      </w:r>
    </w:p>
    <w:p>
      <w:pPr>
        <w:spacing w:before="200" w:after="80"/>
      </w:pPr>
      <w:r>
        <w:rPr>
          <w:b/>
        </w:rPr>
        <w:t xml:space="preserve">3956. </w:t>
      </w:r>
      <w:r>
        <w:t>Uma equipe pretende modelar consequências de perda de contenção para redefinir barreiras e posicionar estações de monitoramento em um FPSO. Entretanto, os fluxogramas de processo estão desatualizados, o inventário de produtos perigosos está incompleto e o histórico de manutenção não foi consolidado. Qual risco técnico dessa decisão é mais relevante?</w:t>
      </w:r>
    </w:p>
    <w:p>
      <w:pPr>
        <w:spacing w:after="40"/>
        <w:ind w:left="360"/>
      </w:pPr>
      <w:r>
        <w:t xml:space="preserve">A) </w:t>
      </w:r>
      <w:r>
        <w:t>O problema fica restrito à etapa de resposta a emergência, porque a prevenção de perda de contenção pode ser tratada separadamente dos dados de inventário e confiabilidade.</w:t>
      </w:r>
    </w:p>
    <w:p>
      <w:pPr>
        <w:spacing w:after="40"/>
        <w:ind w:left="360"/>
      </w:pPr>
      <w:r>
        <w:t xml:space="preserve">B) </w:t>
      </w:r>
      <w:r>
        <w:t>A falta desses dados afeta sobretudo a classificação administrativa das áreas, mas tem influência limitada na estimativa de efeitos físicos e receptores expostos.</w:t>
      </w:r>
    </w:p>
    <w:p>
      <w:pPr>
        <w:spacing w:after="40"/>
        <w:ind w:left="360"/>
      </w:pPr>
      <w:r>
        <w:t xml:space="preserve">C) </w:t>
      </w:r>
      <w:r>
        <w:t>O impacto principal recai sobre a avaliação financeira, porque a modelagem física e a definição de detectores dependem mais de observação de campo do que de dados de processo.</w:t>
      </w:r>
    </w:p>
    <w:p>
      <w:pPr>
        <w:spacing w:after="40"/>
        <w:ind w:left="360"/>
      </w:pPr>
      <w:r>
        <w:rPr>
          <w:b/>
        </w:rPr>
        <w:t xml:space="preserve">D) </w:t>
      </w:r>
      <w:r>
        <w:rPr>
          <w:b/>
        </w:rPr>
        <w:t>A análise pode subestimar ou superestimar taxas de vazamento, dispersão e vulnerabilidade, comprometendo tanto a modelagem quanto a escolha de medidas mitigadoras.</w:t>
      </w:r>
    </w:p>
    <w:p>
      <w:pPr>
        <w:spacing w:before="200" w:after="80"/>
      </w:pPr>
      <w:r>
        <w:rPr>
          <w:b/>
        </w:rPr>
        <w:t xml:space="preserve">3957. </w:t>
      </w:r>
      <w:r>
        <w:t>Na priorização de cenários acidentais para um plano de mitigação em um FPSO, quatro hipóteses de perda de contenção permaneceram após a triagem inicial. Se a equipe decidir atuar primeiro sobre a hipótese com maior severidade potencial das consequências combinadas, qual tende a receber prioridade?</w:t>
      </w:r>
    </w:p>
    <w:p>
      <w:pPr>
        <w:spacing w:after="40"/>
        <w:ind w:left="360"/>
      </w:pPr>
      <w:r>
        <w:t xml:space="preserve">A) </w:t>
      </w:r>
      <w:r>
        <w:t>Pequeno vazamento de produto cáustico em compartimento pouco frequentado, com contenção local eficaz, monitoramento disponível e impacto limitado sobre unidades vizinhas e produção.</w:t>
      </w:r>
    </w:p>
    <w:p>
      <w:pPr>
        <w:spacing w:after="40"/>
        <w:ind w:left="360"/>
      </w:pPr>
      <w:r>
        <w:rPr>
          <w:b/>
        </w:rPr>
        <w:t xml:space="preserve">B) </w:t>
      </w:r>
      <w:r>
        <w:rPr>
          <w:b/>
        </w:rPr>
        <w:t>Descarga de porte intermediário de mistura inflamável com toxicidade relevante em módulo com ocupação elevada, cobertura de detecção incompleta e possibilidade de propagação de danos para ativos próximos.</w:t>
      </w:r>
    </w:p>
    <w:p>
      <w:pPr>
        <w:spacing w:after="40"/>
        <w:ind w:left="360"/>
      </w:pPr>
      <w:r>
        <w:t xml:space="preserve">C) </w:t>
      </w:r>
      <w:r>
        <w:t>Liberação volumosa de vapor de água quente em área aberta, com baixa presença de pessoas, barreiras físicas e chance reduzida de comprometer equipamentos adjacentes ou a continuidade operacional.</w:t>
      </w:r>
    </w:p>
    <w:p>
      <w:pPr>
        <w:spacing w:after="40"/>
        <w:ind w:left="360"/>
      </w:pPr>
      <w:r>
        <w:t xml:space="preserve">D) </w:t>
      </w:r>
      <w:r>
        <w:t>Perda moderada de fluido corrosivo em zona periférica, com baixa ocupação, boa instrumentação e potencial restrito de escalada para equipamentos próximos.</w:t>
      </w:r>
    </w:p>
    <w:p>
      <w:pPr>
        <w:spacing w:before="200" w:after="80"/>
      </w:pPr>
      <w:r>
        <w:rPr>
          <w:b/>
        </w:rPr>
        <w:t xml:space="preserve">3958. </w:t>
      </w:r>
      <w:r>
        <w:t>Durante uma parada de manutenção em um módulo classificado de um FPSO, foram encontrados carregadores portáteis inadequados para a área e falhas no aterramento temporário. A gerência quer reduzir o risco de incêndio e explosão sem depender de uma única barreira. Qual conjunto de ações melhor atende a esse objetivo?</w:t>
      </w:r>
    </w:p>
    <w:p>
      <w:pPr>
        <w:spacing w:after="40"/>
        <w:ind w:left="360"/>
      </w:pPr>
      <w:r>
        <w:t xml:space="preserve">A) </w:t>
      </w:r>
      <w:r>
        <w:t>Concentrar o esforço na inspeção de integridade de tubulações e vasos, tratando o controle de ignição como medida menos relevante do que a prevenção da perda de contenção.</w:t>
      </w:r>
    </w:p>
    <w:p>
      <w:pPr>
        <w:spacing w:after="40"/>
        <w:ind w:left="360"/>
      </w:pPr>
      <w:r>
        <w:t xml:space="preserve">B) </w:t>
      </w:r>
      <w:r>
        <w:t>Reforçar permissões de trabalho e medições pontuais antes do início das tarefas, mantendo a configuração elétrica existente e concentrando o controle na supervisão de campo.</w:t>
      </w:r>
    </w:p>
    <w:p>
      <w:pPr>
        <w:spacing w:after="40"/>
        <w:ind w:left="360"/>
      </w:pPr>
      <w:r>
        <w:t xml:space="preserve">C) </w:t>
      </w:r>
      <w:r>
        <w:t>Priorizar a ampliação dos sistemas de supressão no módulo, mantendo os equipamentos portáteis atuais se as leituras de gás permanecerem baixas durante a intervenção.</w:t>
      </w:r>
    </w:p>
    <w:p>
      <w:pPr>
        <w:spacing w:after="40"/>
        <w:ind w:left="360"/>
      </w:pPr>
      <w:r>
        <w:rPr>
          <w:b/>
        </w:rPr>
        <w:t xml:space="preserve">D) </w:t>
      </w:r>
      <w:r>
        <w:rPr>
          <w:b/>
        </w:rPr>
        <w:t>Revisar a classificação de área pelos cenários, selecionar equipamentos compatíveis, garantir proteção intrínseca, aterramento e ligação equipotencial, e usar detecção com intertravamento para isolar energia.</w:t>
      </w:r>
    </w:p>
    <w:p>
      <w:pPr>
        <w:spacing w:before="200" w:after="80"/>
      </w:pPr>
      <w:r>
        <w:rPr>
          <w:b/>
        </w:rPr>
        <w:t xml:space="preserve">3959. </w:t>
      </w:r>
      <w:r>
        <w:t>Após uma emissão anômala em um sistema de queima, o FPSO já dispõe de detectores fixos no processo e de medições móveis realizadas pela resposta a emergências. A coordenação deseja ampliar a capacidade de decidir rapidamente sobre isolamento de áreas e proteção do entorno em eventos futuros. Que evolução do sistema tende a agregar mais valor operacional?</w:t>
      </w:r>
    </w:p>
    <w:p>
      <w:pPr>
        <w:spacing w:after="40"/>
        <w:ind w:left="360"/>
      </w:pPr>
      <w:r>
        <w:t xml:space="preserve">A) </w:t>
      </w:r>
      <w:r>
        <w:t>Concentrar o monitoramento contínuo na chaminé e na tocha, tomando a confirmação da anomalia na origem como referência central para as ações de campo.</w:t>
      </w:r>
    </w:p>
    <w:p>
      <w:pPr>
        <w:spacing w:after="40"/>
        <w:ind w:left="360"/>
      </w:pPr>
      <w:r>
        <w:rPr>
          <w:b/>
        </w:rPr>
        <w:t xml:space="preserve">B) </w:t>
      </w:r>
      <w:r>
        <w:rPr>
          <w:b/>
        </w:rPr>
        <w:t>Integrar uma rede informatizada que cruze dados de emissões com microclima, apoiada por estações fixas e móveis posicionadas conforme rotas prováveis de dispersão.</w:t>
      </w:r>
    </w:p>
    <w:p>
      <w:pPr>
        <w:spacing w:after="40"/>
        <w:ind w:left="360"/>
      </w:pPr>
      <w:r>
        <w:t xml:space="preserve">C) </w:t>
      </w:r>
      <w:r>
        <w:t>Expandir a malha de sensores fixos nos pontos de maior potencial de emissão, priorizando a confirmação local do evento como base principal para a resposta.</w:t>
      </w:r>
    </w:p>
    <w:p>
      <w:pPr>
        <w:spacing w:after="40"/>
        <w:ind w:left="360"/>
      </w:pPr>
      <w:r>
        <w:t xml:space="preserve">D) </w:t>
      </w:r>
      <w:r>
        <w:t>Reforçar o uso de detectores portáteis em rondas e equipes de pronta resposta, tratando as medições móveis como eixo principal do acompanhamento em campo.</w:t>
      </w:r>
    </w:p>
    <w:p>
      <w:pPr>
        <w:spacing w:before="200" w:after="80"/>
      </w:pPr>
      <w:r>
        <w:rPr>
          <w:b/>
        </w:rPr>
        <w:t xml:space="preserve">3960. </w:t>
      </w:r>
      <w:r>
        <w:t>Em uma frente de operação de utilidades de um FPSO, ocorreram três alinhamentos incorretos de válvulas no fim do turno noturno ao longo de duas semanas. Os operadores envolvidos eram experientes e os erros apareceram em tarefas semelhantes, sob pressão de prazo para liberar equipamentos. Qual resposta gerencial tende a reduzir melhor a recorrência?</w:t>
      </w:r>
    </w:p>
    <w:p>
      <w:pPr>
        <w:spacing w:after="40"/>
        <w:ind w:left="360"/>
      </w:pPr>
      <w:r>
        <w:t xml:space="preserve">A) </w:t>
      </w:r>
      <w:r>
        <w:t>Substituir os operadores por pessoal de outra equipe e ampliar a cobrança disciplinar, porque a repetição do desvio indica principalmente baixa aderência individual.</w:t>
      </w:r>
    </w:p>
    <w:p>
      <w:pPr>
        <w:spacing w:after="40"/>
        <w:ind w:left="360"/>
      </w:pPr>
      <w:r>
        <w:rPr>
          <w:b/>
        </w:rPr>
        <w:t xml:space="preserve">B) </w:t>
      </w:r>
      <w:r>
        <w:rPr>
          <w:b/>
        </w:rPr>
        <w:t>Revisar a tarefa, sua sequência, a passagem de turno, o procedimento, a supervisão e as condições de trabalho, combinando isso com treinamento voltado aos erros observados.</w:t>
      </w:r>
    </w:p>
    <w:p>
      <w:pPr>
        <w:spacing w:after="40"/>
        <w:ind w:left="360"/>
      </w:pPr>
      <w:r>
        <w:t xml:space="preserve">C) </w:t>
      </w:r>
      <w:r>
        <w:t>Requalificar os operadores e reforçar atenção individual, mantendo a sequência da tarefa e as condições de trabalho para preservar a padronização existente.</w:t>
      </w:r>
    </w:p>
    <w:p>
      <w:pPr>
        <w:spacing w:after="40"/>
        <w:ind w:left="360"/>
      </w:pPr>
      <w:r>
        <w:t xml:space="preserve">D) </w:t>
      </w:r>
      <w:r>
        <w:t>Concentrar a ação no aumento de supervisão direta no fim do turno, porque a variabilidade humana é predominantemente aleatória e responde pouco a mudanças no sistema.</w:t>
      </w:r>
    </w:p>
    <w:p>
      <w:pPr>
        <w:spacing w:before="200" w:after="80"/>
      </w:pPr>
      <w:r>
        <w:rPr>
          <w:b/>
        </w:rPr>
        <w:t xml:space="preserve">3961. </w:t>
      </w:r>
      <w:r>
        <w:t>Após um quase acidente durante alinhamento de linhas em um FPSO, a investigação levantou três fatos: o operador abriu a válvula errada, a identificação de campo estava degradada e havia pressão explícita para restabelecer a produção rapidamente. Qual classificação melhor organiza esses elementos para orientar as ações?</w:t>
      </w:r>
    </w:p>
    <w:p>
      <w:pPr>
        <w:spacing w:after="40"/>
        <w:ind w:left="360"/>
      </w:pPr>
      <w:r>
        <w:t xml:space="preserve">A) </w:t>
      </w:r>
      <w:r>
        <w:t>Causa imediata: erro na identificação de campo; causa básica: abertura da válvula errada; causa sistêmica: baixa atenção do operador.</w:t>
      </w:r>
    </w:p>
    <w:p>
      <w:pPr>
        <w:spacing w:after="40"/>
        <w:ind w:left="360"/>
      </w:pPr>
      <w:r>
        <w:t xml:space="preserve">B) </w:t>
      </w:r>
      <w:r>
        <w:t>Causa imediata: pressão por retorno rápido; causa básica: abertura da válvula errada; causa sistêmica: identificação degradada.</w:t>
      </w:r>
    </w:p>
    <w:p>
      <w:pPr>
        <w:spacing w:after="40"/>
        <w:ind w:left="360"/>
      </w:pPr>
      <w:r>
        <w:t xml:space="preserve">C) </w:t>
      </w:r>
      <w:r>
        <w:t>Causa imediata: identificação degradada; causa básica: pressão por retorno rápido; causa sistêmica: abertura da válvula errada.</w:t>
      </w:r>
    </w:p>
    <w:p>
      <w:pPr>
        <w:spacing w:after="40"/>
        <w:ind w:left="360"/>
      </w:pPr>
      <w:r>
        <w:rPr>
          <w:b/>
        </w:rPr>
        <w:t xml:space="preserve">D) </w:t>
      </w:r>
      <w:r>
        <w:rPr>
          <w:b/>
        </w:rPr>
        <w:t>Causa imediata: abertura da válvula errada; causa básica: identificação degradada; causa sistêmica: pressão organizacional por retorno rápido à produção.</w:t>
      </w:r>
    </w:p>
    <w:p>
      <w:pPr>
        <w:spacing w:before="200" w:after="80"/>
      </w:pPr>
      <w:r>
        <w:rPr>
          <w:b/>
        </w:rPr>
        <w:t xml:space="preserve">3962. </w:t>
      </w:r>
      <w:r>
        <w:t>Depois de várias lesões leves por manuseio inadequado a bordo de um FPSO, discute-se como melhorar a percepção de risco sem transformar o programa em mera fiscalização. Qual desenho tende a gerar aprendizagem mais útil para a operação?</w:t>
      </w:r>
    </w:p>
    <w:p>
      <w:pPr>
        <w:spacing w:after="40"/>
        <w:ind w:left="360"/>
      </w:pPr>
      <w:r>
        <w:t xml:space="preserve">A) </w:t>
      </w:r>
      <w:r>
        <w:t>Inspeções de SMS concentradas em desvios visíveis, com foco principal em aumentar a frequência de observações e consolidar estatísticas mensais.</w:t>
      </w:r>
    </w:p>
    <w:p>
      <w:pPr>
        <w:spacing w:after="40"/>
        <w:ind w:left="360"/>
      </w:pPr>
      <w:r>
        <w:t xml:space="preserve">B) </w:t>
      </w:r>
      <w:r>
        <w:t>Campanha periódica de comunicação com mensagens padronizadas, complementada por cobrança direta dos supervisores sobre adesão às regras.</w:t>
      </w:r>
    </w:p>
    <w:p>
      <w:pPr>
        <w:spacing w:after="40"/>
        <w:ind w:left="360"/>
      </w:pPr>
      <w:r>
        <w:rPr>
          <w:b/>
        </w:rPr>
        <w:t xml:space="preserve">C) </w:t>
      </w:r>
      <w:r>
        <w:rPr>
          <w:b/>
        </w:rPr>
        <w:t>Auditorias comportamentais usadas como diálogo de campo, com troca de experiências, registro estruturado dos achados e liderança dando exemplo nas rotinas.</w:t>
      </w:r>
    </w:p>
    <w:p>
      <w:pPr>
        <w:spacing w:after="40"/>
        <w:ind w:left="360"/>
      </w:pPr>
      <w:r>
        <w:t xml:space="preserve">D) </w:t>
      </w:r>
      <w:r>
        <w:t>Sistema de reporte voluntário anônimo, acompanhado de painéis de indicadores, deixando o tratamento dos achados a cargo das equipes locais.</w:t>
      </w:r>
    </w:p>
    <w:p>
      <w:pPr>
        <w:spacing w:before="200" w:after="80"/>
      </w:pPr>
      <w:r>
        <w:rPr>
          <w:b/>
        </w:rPr>
        <w:t xml:space="preserve">3963. </w:t>
      </w:r>
      <w:r>
        <w:t>Na revisão do SGSO de um FPSO, a gerência quer incluir gestão da fadiga, definição formal de autoridade para interromper atividades e preparação para emergência. A equipe já possui programas maduros de cultura de segurança e auditoria comportamental. Qual estratégia é tecnicamente mais defensável?</w:t>
      </w:r>
    </w:p>
    <w:p>
      <w:pPr>
        <w:spacing w:after="40"/>
        <w:ind w:left="360"/>
      </w:pPr>
      <w:r>
        <w:t xml:space="preserve">A) </w:t>
      </w:r>
      <w:r>
        <w:t>Substituir parte do treinamento por mais auditorias comportamentais, porque a observação em campo fornece os critérios necessários para governar esses temas.</w:t>
      </w:r>
    </w:p>
    <w:p>
      <w:pPr>
        <w:spacing w:after="40"/>
        <w:ind w:left="360"/>
      </w:pPr>
      <w:r>
        <w:t xml:space="preserve">B) </w:t>
      </w:r>
      <w:r>
        <w:t>Direcionar o esforço para integridade mecânica e controle de qualidade, porque esses fatores tendem a absorver a maior parte dos riscos associados a fadiga, autoridade de parada e emergência.</w:t>
      </w:r>
    </w:p>
    <w:p>
      <w:pPr>
        <w:spacing w:after="40"/>
        <w:ind w:left="360"/>
      </w:pPr>
      <w:r>
        <w:rPr>
          <w:b/>
        </w:rPr>
        <w:t xml:space="preserve">C) </w:t>
      </w:r>
      <w:r>
        <w:rPr>
          <w:b/>
        </w:rPr>
        <w:t>Usar os programas existentes como base cultural e de comportamento, mas desenvolver requisitos e procedimentos específicos adicionais para esses temas, em vez de presumir que eles já estejam cobertos.</w:t>
      </w:r>
    </w:p>
    <w:p>
      <w:pPr>
        <w:spacing w:after="40"/>
        <w:ind w:left="360"/>
      </w:pPr>
      <w:r>
        <w:t xml:space="preserve">D) </w:t>
      </w:r>
      <w:r>
        <w:t>Tratar os novos temas como desdobramentos naturais da disciplina operacional, mantendo o arranjo atual e evitando ampliar o sistema com documentos dedicados.</w:t>
      </w:r>
    </w:p>
    <w:p>
      <w:pPr>
        <w:spacing w:before="200" w:after="80"/>
      </w:pPr>
      <w:r>
        <w:rPr>
          <w:b/>
        </w:rPr>
        <w:t xml:space="preserve">3964. </w:t>
      </w:r>
      <w:r>
        <w:t>Após um evento relevante em que uma falha de equipamento ocorreu junto com manutenção adiada e decisões operacionais sob pressão para retomar a produção, duas áreas defendem enfoques distintos de investigação: uma propõe aprofundar a árvore de falhas do ativo; a outra, examinar os atos inseguros observados na operação. Qual abordagem tende a produzir o diagnóstico mais consistente?</w:t>
      </w:r>
    </w:p>
    <w:p>
      <w:pPr>
        <w:spacing w:after="40"/>
        <w:ind w:left="360"/>
      </w:pPr>
      <w:r>
        <w:t xml:space="preserve">A) </w:t>
      </w:r>
      <w:r>
        <w:t>Dividir a apuração em uma trilha para o equipamento e outra para os atos inseguros na operação, consolidando os resultados apenas ao final para preservar a independência entre as disciplinas.</w:t>
      </w:r>
    </w:p>
    <w:p>
      <w:pPr>
        <w:spacing w:after="40"/>
        <w:ind w:left="360"/>
      </w:pPr>
      <w:r>
        <w:t xml:space="preserve">B) </w:t>
      </w:r>
      <w:r>
        <w:t>Priorizar a reconstituição dos atos operacionais e das violações observadas, porque essa sequência explica o evento com mais precisão do que a análise da manutenção adiada e da falha do equipamento.</w:t>
      </w:r>
    </w:p>
    <w:p>
      <w:pPr>
        <w:spacing w:after="40"/>
        <w:ind w:left="360"/>
      </w:pPr>
      <w:r>
        <w:rPr>
          <w:b/>
        </w:rPr>
        <w:t xml:space="preserve">C) </w:t>
      </w:r>
      <w:r>
        <w:rPr>
          <w:b/>
        </w:rPr>
        <w:t>Empregar uma análise integrada, articulando diferentes modelos para conectar manifestações imediatas do evento, deficiências de controle e condicionantes organizacionais que moldaram a ocorrência.</w:t>
      </w:r>
    </w:p>
    <w:p>
      <w:pPr>
        <w:spacing w:after="40"/>
        <w:ind w:left="360"/>
      </w:pPr>
      <w:r>
        <w:t xml:space="preserve">D) </w:t>
      </w:r>
      <w:r>
        <w:t>Adotar um método centrado na integridade do ativo e na árvore de falhas, porque a coincidência entre defeito material e manutenção postergada indica que pressões por retorno à produção tiveram papel secundário.</w:t>
      </w:r>
    </w:p>
    <w:p>
      <w:pPr>
        <w:spacing w:before="200" w:after="80"/>
      </w:pPr>
      <w:r>
        <w:rPr>
          <w:b/>
        </w:rPr>
        <w:t xml:space="preserve">3965. </w:t>
      </w:r>
      <w:r>
        <w:t>No planejamento do descomissionamento de um FPSO, o time delimitou a análise aos equipamentos de processo e aos tanques, argumentando que os principais perigos já estão dentro da unidade. Como essa decisão deve ser revista para que a identificação de perigos fique mais consistente?</w:t>
      </w:r>
    </w:p>
    <w:p>
      <w:pPr>
        <w:spacing w:after="40"/>
        <w:ind w:left="360"/>
      </w:pPr>
      <w:r>
        <w:t xml:space="preserve">A) </w:t>
      </w:r>
      <w:r>
        <w:t>Substituir o levantamento de fontes por uma classificação direta na matriz de risco, porque a priorização depende mais da posição final do cenário do que de sua origem.</w:t>
      </w:r>
    </w:p>
    <w:p>
      <w:pPr>
        <w:spacing w:after="40"/>
        <w:ind w:left="360"/>
      </w:pPr>
      <w:r>
        <w:rPr>
          <w:b/>
        </w:rPr>
        <w:t xml:space="preserve">B) </w:t>
      </w:r>
      <w:r>
        <w:rPr>
          <w:b/>
        </w:rPr>
        <w:t>Expandir a identificação para fontes internas e externas, incluindo instalações adjacentes, riscos naturais e intrusão ou vandalismo, além dos equipamentos e serviços da própria unidade.</w:t>
      </w:r>
    </w:p>
    <w:p>
      <w:pPr>
        <w:spacing w:after="40"/>
        <w:ind w:left="360"/>
      </w:pPr>
      <w:r>
        <w:t xml:space="preserve">C) </w:t>
      </w:r>
      <w:r>
        <w:t>Restringir a análise às substâncias inventariadas e ao histórico de acidentes, porque esses insumos já representam de forma suficiente as demais fontes de perigo.</w:t>
      </w:r>
    </w:p>
    <w:p>
      <w:pPr>
        <w:spacing w:after="40"/>
        <w:ind w:left="360"/>
      </w:pPr>
      <w:r>
        <w:t xml:space="preserve">D) </w:t>
      </w:r>
      <w:r>
        <w:t>Manter o foco nos sistemas de processo e tratar fatores externos na etapa de resposta a emergências, para preservar a objetividade da análise principal.</w:t>
      </w:r>
    </w:p>
    <w:p>
      <w:pPr>
        <w:spacing w:before="200" w:after="80"/>
      </w:pPr>
      <w:r>
        <w:rPr>
          <w:b/>
        </w:rPr>
        <w:t xml:space="preserve">3966. </w:t>
      </w:r>
      <w:r>
        <w:t>Na fase de comissionamento de um novo módulo de compressão conectado a sistemas já existentes no FPSO, a equipe quer limitar o estudo de riscos aos equipamentos do skid para cumprir prazo. Qual critério de definição de escopo melhor evita uma visão distorcida do risco?</w:t>
      </w:r>
    </w:p>
    <w:p>
      <w:pPr>
        <w:spacing w:after="40"/>
        <w:ind w:left="360"/>
      </w:pPr>
      <w:r>
        <w:t xml:space="preserve">A) </w:t>
      </w:r>
      <w:r>
        <w:t>Limitar os limites do estudo ao hardware do módulo e tratar interações com instalações adjacentes em registros separados, para manter a análise mais objetiva.</w:t>
      </w:r>
    </w:p>
    <w:p>
      <w:pPr>
        <w:spacing w:after="40"/>
        <w:ind w:left="360"/>
      </w:pPr>
      <w:r>
        <w:t xml:space="preserve">B) </w:t>
      </w:r>
      <w:r>
        <w:t>Expandir o estudo apenas para utilidades e serviços gerais da própria unidade, porque fontes externas têm maior relevância na fase operacional do que no comissionamento.</w:t>
      </w:r>
    </w:p>
    <w:p>
      <w:pPr>
        <w:spacing w:after="40"/>
        <w:ind w:left="360"/>
      </w:pPr>
      <w:r>
        <w:rPr>
          <w:b/>
        </w:rPr>
        <w:t xml:space="preserve">C) </w:t>
      </w:r>
      <w:r>
        <w:rPr>
          <w:b/>
        </w:rPr>
        <w:t>Manter limites do sistema claramente definidos, mas incluir interfaces com instalações adjacentes e fontes externas, como riscos naturais e intrusão, quando puderem influenciar os cenários do módulo.</w:t>
      </w:r>
    </w:p>
    <w:p>
      <w:pPr>
        <w:spacing w:after="40"/>
        <w:ind w:left="360"/>
      </w:pPr>
      <w:r>
        <w:t xml:space="preserve">D) </w:t>
      </w:r>
      <w:r>
        <w:t>Concentrar a identificação em linhas de transporte, bombas, compressores e armazenagem, porque as fontes internas costumam ser suficientes para classificar o risco de módulos de processo.</w:t>
      </w:r>
    </w:p>
    <w:p>
      <w:pPr>
        <w:spacing w:before="200" w:after="80"/>
      </w:pPr>
      <w:r>
        <w:rPr>
          <w:b/>
        </w:rPr>
        <w:t xml:space="preserve">3967. </w:t>
      </w:r>
      <w:r>
        <w:t>No planejamento do descomissionamento de um FPSO, discute-se se o registro de riscos da operação deve ser apenas atualizado ou se essa fase exige nova identificação e avaliação, diante de sistemas temporários, novas interfaces e atividades simultâneas. Qual estratégia é mais consistente?</w:t>
      </w:r>
    </w:p>
    <w:p>
      <w:pPr>
        <w:spacing w:after="40"/>
        <w:ind w:left="360"/>
      </w:pPr>
      <w:r>
        <w:rPr>
          <w:b/>
        </w:rPr>
        <w:t xml:space="preserve">A) </w:t>
      </w:r>
      <w:r>
        <w:rPr>
          <w:b/>
        </w:rPr>
        <w:t>Definir escopo e limites específicos do descomissionamento e realizar nova identificação de perigos, aproveitando estudos prévios, histórico de acidentes e dados das substâncias, com avaliação qualitativa e quantitativa quando necessária.</w:t>
      </w:r>
    </w:p>
    <w:p>
      <w:pPr>
        <w:spacing w:after="40"/>
        <w:ind w:left="360"/>
      </w:pPr>
      <w:r>
        <w:t xml:space="preserve">B) </w:t>
      </w:r>
      <w:r>
        <w:t>Revisar a matriz de risco existente com foco em severidade para remoção e içamento, mantendo os cenários principais da operação e reclassificando-os para refletir a nova fase.</w:t>
      </w:r>
    </w:p>
    <w:p>
      <w:pPr>
        <w:spacing w:after="40"/>
        <w:ind w:left="360"/>
      </w:pPr>
      <w:r>
        <w:t xml:space="preserve">C) </w:t>
      </w:r>
      <w:r>
        <w:t>Usar o registro da operação como base e restringir a nova identificação aos sistemas temporários e interfaces adicionais, pois os principais cenários da unidade já foram mapeados na fase operacional.</w:t>
      </w:r>
    </w:p>
    <w:p>
      <w:pPr>
        <w:spacing w:after="40"/>
        <w:ind w:left="360"/>
      </w:pPr>
      <w:r>
        <w:t xml:space="preserve">D) </w:t>
      </w:r>
      <w:r>
        <w:t>Priorizar AAF e AAE dos equipamentos críticos que seguirão energizados e concentrar a revisão nesses sistemas, porque a modelagem de falhas físicas capta o risco predominante do descomissionamento.</w:t>
      </w:r>
    </w:p>
    <w:p>
      <w:pPr>
        <w:spacing w:before="200" w:after="80"/>
      </w:pPr>
      <w:r>
        <w:rPr>
          <w:b/>
        </w:rPr>
        <w:t xml:space="preserve">3968. </w:t>
      </w:r>
      <w:r>
        <w:t>Durante o planejamento de uma parada programada de um FPSO, verificou-se que os BowTies estão disponíveis, porém os elementos críticos de segurança foram descritos de modo genérico, sem critérios de desempenho definidos, e o plano de inspeção do programa de integridade não está conectado às barreiras. A gerência busca uma ação que efetivamente leve o risco a ALARP. Qual proposta é a mais adequada?</w:t>
      </w:r>
    </w:p>
    <w:p>
      <w:pPr>
        <w:spacing w:after="40"/>
        <w:ind w:left="360"/>
      </w:pPr>
      <w:r>
        <w:rPr>
          <w:b/>
        </w:rPr>
        <w:t xml:space="preserve">A) </w:t>
      </w:r>
      <w:r>
        <w:rPr>
          <w:b/>
        </w:rPr>
        <w:t>Definir, nos safety cases, os elementos críticos e seus critérios de desempenho, conectá-los às inspeções e verificações do programa de integridade e tratar desvios via gestão de mudanças com autoridade técnica.</w:t>
      </w:r>
    </w:p>
    <w:p>
      <w:pPr>
        <w:spacing w:after="40"/>
        <w:ind w:left="360"/>
      </w:pPr>
      <w:r>
        <w:t xml:space="preserve">B) </w:t>
      </w:r>
      <w:r>
        <w:t>Integrar BowTies, ordens de manutenção e gestão de mudanças em torno dos intervalos de inspeção, deixando a definição dos critérios de desempenho dos elementos críticos para revisão posterior.</w:t>
      </w:r>
    </w:p>
    <w:p>
      <w:pPr>
        <w:spacing w:after="40"/>
        <w:ind w:left="360"/>
      </w:pPr>
      <w:r>
        <w:t xml:space="preserve">C) </w:t>
      </w:r>
      <w:r>
        <w:t>Priorizar, nos safety cases, requisitos de EPI, treinamento e disciplina operacional, usando BowTies e gestão de mudanças apenas como apoio para desvios pontuais de barreiras.</w:t>
      </w:r>
    </w:p>
    <w:p>
      <w:pPr>
        <w:spacing w:after="40"/>
        <w:ind w:left="360"/>
      </w:pPr>
      <w:r>
        <w:t xml:space="preserve">D) </w:t>
      </w:r>
      <w:r>
        <w:t>Manter os BowTies como referência principal e revisar, em cada campanha, quais elementos entram no programa de integridade com base no histórico de falhas e nas inspeções recentes.</w:t>
      </w:r>
    </w:p>
    <w:p>
      <w:pPr>
        <w:spacing w:before="200" w:after="80"/>
      </w:pPr>
      <w:r>
        <w:rPr>
          <w:b/>
        </w:rPr>
        <w:t xml:space="preserve">3969. </w:t>
      </w:r>
      <w:r>
        <w:t>Durante a transferência de um produto que pode gerar vapores orgânicos e poeira fina em um módulo de processo de um FPSO, a equipe relata irritação e as avaliações pessoais mostram exposição variável. A substituição do produto não é viável no curto prazo. Qual decisão aplica melhor a hierarquia de controles?</w:t>
      </w:r>
    </w:p>
    <w:p>
      <w:pPr>
        <w:spacing w:after="40"/>
        <w:ind w:left="360"/>
      </w:pPr>
      <w:r>
        <w:t xml:space="preserve">A) </w:t>
      </w:r>
      <w:r>
        <w:t>Adotar respiradores, luvas e proteção ocular como controle principal, somando limitação do tempo de tarefa e treinamento, e deixar a adequação da ventilação para a próxima parada ampla.</w:t>
      </w:r>
    </w:p>
    <w:p>
      <w:pPr>
        <w:spacing w:after="40"/>
        <w:ind w:left="360"/>
      </w:pPr>
      <w:r>
        <w:t xml:space="preserve">B) </w:t>
      </w:r>
      <w:r>
        <w:t>Priorizar limpeza, troca de roupas e proibição de alimentação na área, tratando a ventilação atual como suficiente e concentrando o controle no contato indireto com o produto.</w:t>
      </w:r>
    </w:p>
    <w:p>
      <w:pPr>
        <w:spacing w:after="40"/>
        <w:ind w:left="360"/>
      </w:pPr>
      <w:r>
        <w:rPr>
          <w:b/>
        </w:rPr>
        <w:t xml:space="preserve">C) </w:t>
      </w:r>
      <w:r>
        <w:rPr>
          <w:b/>
        </w:rPr>
        <w:t>Implantar ventilação local exaustora ou geral diluidora para vapores e poeira, com aterramento e ferramentas anti-faiscantes se houver risco de ignição, mantendo higiene e respiradores apenas como complemento.</w:t>
      </w:r>
    </w:p>
    <w:p>
      <w:pPr>
        <w:spacing w:after="40"/>
        <w:ind w:left="360"/>
      </w:pPr>
      <w:r>
        <w:t xml:space="preserve">D) </w:t>
      </w:r>
      <w:r>
        <w:t>Reduzir a frequência da atividade, alternar equipes e restringir o acesso ao módulo, mantendo a ventilação existente e usando EPI como medida predominante de redução da exposição.</w:t>
      </w:r>
    </w:p>
    <w:p>
      <w:pPr>
        <w:spacing w:before="200" w:after="80"/>
      </w:pPr>
      <w:r>
        <w:rPr>
          <w:b/>
        </w:rPr>
        <w:t xml:space="preserve">3970. </w:t>
      </w:r>
      <w:r>
        <w:t>No sistema de transferência de um produto inflamável, o safety case do FPSO define como SCEs a exaustão da área e a contenção secundária local. Na mesma semana, a exaustão passa a operar abaixo da performance esperada e a contenção fica comprometida por falha de isolamento do dreno. A operação propõe manter a transferência com checklists mais rígidos, menor permanência da equipe e uso de respiradores. Qual avaliação é mais consistente com ALARP e com a hierarquia de controles?</w:t>
      </w:r>
    </w:p>
    <w:p>
      <w:pPr>
        <w:spacing w:after="40"/>
        <w:ind w:left="360"/>
      </w:pPr>
      <w:r>
        <w:rPr>
          <w:b/>
        </w:rPr>
        <w:t xml:space="preserve">A) </w:t>
      </w:r>
      <w:r>
        <w:rPr>
          <w:b/>
        </w:rPr>
        <w:t>A prioridade é restabelecer os SCEs e submeter o desvio à avaliação formal por autoridade técnica via gestão de mudanças, com restrição ou suspensão da transferência se a PS não for atendida.</w:t>
      </w:r>
    </w:p>
    <w:p>
      <w:pPr>
        <w:spacing w:after="40"/>
        <w:ind w:left="360"/>
      </w:pPr>
      <w:r>
        <w:t xml:space="preserve">B) </w:t>
      </w:r>
      <w:r>
        <w:t>A melhor medida é mover a transferência para o turno com menor ocupação da área, já que menos pessoas expostas mantém o risco global equivalente ao do arranjo original.</w:t>
      </w:r>
    </w:p>
    <w:p>
      <w:pPr>
        <w:spacing w:after="40"/>
        <w:ind w:left="360"/>
      </w:pPr>
      <w:r>
        <w:t xml:space="preserve">C) </w:t>
      </w:r>
      <w:r>
        <w:t>O principal é intensificar medições pessoais durante a tarefa, pois exposição abaixo do limite torna secundária a indisponibilidade dos SCEs previstos no safety case.</w:t>
      </w:r>
    </w:p>
    <w:p>
      <w:pPr>
        <w:spacing w:after="40"/>
        <w:ind w:left="360"/>
      </w:pPr>
      <w:r>
        <w:t xml:space="preserve">D) </w:t>
      </w:r>
      <w:r>
        <w:t>A proposta é aceitável porque checklists, menor permanência e respiradores compensam, na prática, a perda simultânea de duas barreiras físicas em atividade rotineira.</w:t>
      </w:r>
    </w:p>
    <w:p>
      <w:pPr>
        <w:spacing w:before="200" w:after="80"/>
      </w:pPr>
      <w:r>
        <w:rPr>
          <w:b/>
        </w:rPr>
        <w:t xml:space="preserve">3971. </w:t>
      </w:r>
      <w:r>
        <w:t>Em uma investigação de suspeita de bloqueio indevido em uma linha isolada para manutenção, a equipe acompanha o volume total de gás retirado durante a despressurização e a curva de pressão ao longo do tempo para estimar a posição provável do ponto bloqueado antes de intervir. Por que esse método agrega segurança em relação a confiar apenas na posição declarada das válvulas?</w:t>
      </w:r>
    </w:p>
    <w:p>
      <w:pPr>
        <w:spacing w:after="40"/>
        <w:ind w:left="360"/>
      </w:pPr>
      <w:r>
        <w:t xml:space="preserve">A) </w:t>
      </w:r>
      <w:r>
        <w:t>Porque a estimativa do ponto bloqueado torna suficiente o estado da linha principal, independentemente de conferências em linhas de serviço e tomadas auxiliares.</w:t>
      </w:r>
    </w:p>
    <w:p>
      <w:pPr>
        <w:spacing w:after="40"/>
        <w:ind w:left="360"/>
      </w:pPr>
      <w:r>
        <w:t xml:space="preserve">B) </w:t>
      </w:r>
      <w:r>
        <w:t>Porque o balanço de volume permite dispensar o período de observação de pressão após a despressurização e acelera a liberação do trecho.</w:t>
      </w:r>
    </w:p>
    <w:p>
      <w:pPr>
        <w:spacing w:after="40"/>
        <w:ind w:left="360"/>
      </w:pPr>
      <w:r>
        <w:rPr>
          <w:b/>
        </w:rPr>
        <w:t xml:space="preserve">C) </w:t>
      </w:r>
      <w:r>
        <w:rPr>
          <w:b/>
        </w:rPr>
        <w:t>Porque transforma o isolamento em uma verificação funcional do trecho efetivamente segregado, ajudando a identificar comunicação residual ou bloqueio em posição diferente da presumida.</w:t>
      </w:r>
    </w:p>
    <w:p>
      <w:pPr>
        <w:spacing w:after="40"/>
        <w:ind w:left="360"/>
      </w:pPr>
      <w:r>
        <w:t xml:space="preserve">D) </w:t>
      </w:r>
      <w:r>
        <w:t>Porque o volume retirado passa a definir que os resíduos inflamáveis remanescentes são compatíveis com abertura, reduzindo o peso da purga na decisão.</w:t>
      </w:r>
    </w:p>
    <w:p>
      <w:pPr>
        <w:spacing w:before="200" w:after="80"/>
      </w:pPr>
      <w:r>
        <w:rPr>
          <w:b/>
        </w:rPr>
        <w:t xml:space="preserve">3972. </w:t>
      </w:r>
      <w:r>
        <w:t>Durante a purga de um gasoduto associado ao FPSO com N2, a equipe suspeita que se formou um bloqueio em um trecho baixo do flexível. Decide-se despressurizar de forma controlada para confirmar a condição do sistema. Depois de remover um volume de gás compatível com a hipótese de bloqueio, qual passo seguinte fornece a melhor evidência antes de qualquer abertura ou intervenção adicional?</w:t>
      </w:r>
    </w:p>
    <w:p>
      <w:pPr>
        <w:spacing w:after="40"/>
        <w:ind w:left="360"/>
      </w:pPr>
      <w:r>
        <w:t xml:space="preserve">A) </w:t>
      </w:r>
      <w:r>
        <w:t>Prosseguir com a abertura no ponto de intervenção planejado, porque a despressurização controlada já substitui a necessidade de nova verificação de energia zero.</w:t>
      </w:r>
    </w:p>
    <w:p>
      <w:pPr>
        <w:spacing w:after="40"/>
        <w:ind w:left="360"/>
      </w:pPr>
      <w:r>
        <w:t xml:space="preserve">B) </w:t>
      </w:r>
      <w:r>
        <w:t>Tomar o fechamento das válvulas de extremidade como confirmação suficiente, porque a incerteza remanescente passa a ser apenas de instrumentação.</w:t>
      </w:r>
    </w:p>
    <w:p>
      <w:pPr>
        <w:spacing w:after="40"/>
        <w:ind w:left="360"/>
      </w:pPr>
      <w:r>
        <w:rPr>
          <w:b/>
        </w:rPr>
        <w:t xml:space="preserve">C) </w:t>
      </w:r>
      <w:r>
        <w:rPr>
          <w:b/>
        </w:rPr>
        <w:t>Manter a linha isolada por um período e observar o comportamento da pressão, correlacionando a estabilidade ou a variação com o volume já removido para refinar a posição estimada do bloqueio.</w:t>
      </w:r>
    </w:p>
    <w:p>
      <w:pPr>
        <w:spacing w:after="40"/>
        <w:ind w:left="360"/>
      </w:pPr>
      <w:r>
        <w:t xml:space="preserve">D) </w:t>
      </w:r>
      <w:r>
        <w:t>Repetir imediatamente a purga com maior vazão de N2, porque o aumento de diferencial de pressão é o método mais confiável para validar a posição do bloqueio.</w:t>
      </w:r>
    </w:p>
    <w:p>
      <w:pPr>
        <w:spacing w:before="200" w:after="80"/>
      </w:pPr>
      <w:r>
        <w:rPr>
          <w:b/>
        </w:rPr>
        <w:t xml:space="preserve">3973. </w:t>
      </w:r>
      <w:r>
        <w:t>Em um trem de processo do FPSO, uma válvula micrométrica aquecida pode entupir se houver queima das resistências, e a mesma região também fica vulnerável em falta de energia. A equipe de engenharia quer revisar o procedimento de liberação para manutenção desse conjunto. Qual medida melhora mais a verificação de energia zero nesse cenário?</w:t>
      </w:r>
    </w:p>
    <w:p>
      <w:pPr>
        <w:spacing w:after="40"/>
        <w:ind w:left="360"/>
      </w:pPr>
      <w:r>
        <w:t xml:space="preserve">A) </w:t>
      </w:r>
      <w:r>
        <w:t>Transferir a decisão de abertura ao time de manutenção, porque a indisponibilidade temporária do sistema reduz a necessidade de registro operacional pelo TO.</w:t>
      </w:r>
    </w:p>
    <w:p>
      <w:pPr>
        <w:spacing w:after="40"/>
        <w:ind w:left="360"/>
      </w:pPr>
      <w:r>
        <w:t xml:space="preserve">B) </w:t>
      </w:r>
      <w:r>
        <w:t>Concentrar a revisão na restauração prioritária da energia elétrica, porque a condição sem energia elimina a possibilidade de alimentação adicional do sistema.</w:t>
      </w:r>
    </w:p>
    <w:p>
      <w:pPr>
        <w:spacing w:after="40"/>
        <w:ind w:left="360"/>
      </w:pPr>
      <w:r>
        <w:t xml:space="preserve">C) </w:t>
      </w:r>
      <w:r>
        <w:t>Substituir o controle físico por inspeções visuais mais frequentes, porque entupimentos por aquecimento queimado são mais bem tratados como desvio mecânico do que como risco de processo.</w:t>
      </w:r>
    </w:p>
    <w:p>
      <w:pPr>
        <w:spacing w:after="40"/>
        <w:ind w:left="360"/>
      </w:pPr>
      <w:r>
        <w:rPr>
          <w:b/>
        </w:rPr>
        <w:t xml:space="preserve">D) </w:t>
      </w:r>
      <w:r>
        <w:rPr>
          <w:b/>
        </w:rPr>
        <w:t>Prever um ponto de purga ou despressurização que permaneça utilizável para alívio rápido do equipamento e associá-lo a controles que impeçam abertura enquanto o inventário não tiver sido removido.</w:t>
      </w:r>
    </w:p>
    <w:p>
      <w:r>
        <w:br w:type="page"/>
      </w:r>
    </w:p>
    <w:p>
      <w:bookmarkStart w:id="28" w:name="topico_3"/>
      <w:pPr>
        <w:pStyle w:val="Heading1"/>
      </w:pPr>
      <w:r>
        <w:t>Descomissionamento e Gestão do Ciclo de Vida da Unidade</w:t>
      </w:r>
      <w:bookmarkEnd w:id="28"/>
    </w:p>
    <w:p>
      <w:bookmarkStart w:id="29" w:name="topico_3_sub_0"/>
      <w:pPr>
        <w:pStyle w:val="Heading2"/>
      </w:pPr>
      <w:r>
        <w:t>Geral</w:t>
      </w:r>
      <w:bookmarkEnd w:id="29"/>
    </w:p>
    <w:p>
      <w:pPr>
        <w:spacing w:before="200" w:after="80"/>
      </w:pPr>
      <w:r>
        <w:rPr>
          <w:b/>
        </w:rPr>
        <w:t xml:space="preserve">3974. </w:t>
      </w:r>
      <w:r>
        <w:t>Um FPSO se aproxima do fim da vida de projeto, mas os registros históricos mostram que, ao longo dos anos, temperaturas, pressões e teores de água e areia ficaram abaixo dos máximos assumidos originalmente em projeto. Na preparação da justificativa técnica para extensão de vida, qual abordagem é mais consistente com uma avaliação de life cycle management bem fundamentada?</w:t>
      </w:r>
    </w:p>
    <w:p>
      <w:pPr>
        <w:spacing w:after="40"/>
        <w:ind w:left="360"/>
      </w:pPr>
      <w:r>
        <w:t xml:space="preserve">A) </w:t>
      </w:r>
      <w:r>
        <w:t>Usar a vida nominal originalmente prevista como referência central e ajustar o prazo remanescente apenas pelo tempo de serviço transcorrido, já que a degradação relevante acompanha principalmente a idade do sistema.</w:t>
      </w:r>
    </w:p>
    <w:p>
      <w:pPr>
        <w:spacing w:after="40"/>
        <w:ind w:left="360"/>
      </w:pPr>
      <w:r>
        <w:rPr>
          <w:b/>
        </w:rPr>
        <w:t xml:space="preserve">B) </w:t>
      </w:r>
      <w:r>
        <w:rPr>
          <w:b/>
        </w:rPr>
        <w:t>Revisar as premissas de projeto com base no histórico operacional validado, recalcular a evolução do dano com os mecanismos efetivamente atuantes e tratar as incertezas de forma probabilística antes de definir o novo horizonte de operação.</w:t>
      </w:r>
    </w:p>
    <w:p>
      <w:pPr>
        <w:spacing w:after="40"/>
        <w:ind w:left="360"/>
      </w:pPr>
      <w:r>
        <w:t xml:space="preserve">C) </w:t>
      </w:r>
      <w:r>
        <w:t>Tomar a campanha de inspeção mais recente como principal referência, porque a condição observada no presente representa melhor a integridade do ativo do que a reconstrução do histórico de operação.</w:t>
      </w:r>
    </w:p>
    <w:p>
      <w:pPr>
        <w:spacing w:after="40"/>
        <w:ind w:left="360"/>
      </w:pPr>
      <w:r>
        <w:t xml:space="preserve">D) </w:t>
      </w:r>
      <w:r>
        <w:t>Manter as premissas determinísticas originais, porque o uso continuado dos valores máximos de projeto preserva a margem de segurança e fornece base suficiente para decidir sobre a extensão.</w:t>
      </w:r>
    </w:p>
    <w:p>
      <w:pPr>
        <w:spacing w:before="200" w:after="80"/>
      </w:pPr>
      <w:r>
        <w:rPr>
          <w:b/>
        </w:rPr>
        <w:t xml:space="preserve">3975. </w:t>
      </w:r>
      <w:r>
        <w:t>Uma linha flexível conectada ao FPSO teve sua configuração alterada, após a instalação, de Lazy-S para Lazy-Wave. A unidade operou sem eventos relevantes desde então, e a equipe discute como sustentar tecnicamente uma extensão de vida útil. Qual encaminhamento é o mais adequado?</w:t>
      </w:r>
    </w:p>
    <w:p>
      <w:pPr>
        <w:spacing w:after="40"/>
        <w:ind w:left="360"/>
      </w:pPr>
      <w:r>
        <w:t xml:space="preserve">A) </w:t>
      </w:r>
      <w:r>
        <w:t>Preservar os cálculos originais do fabricante e reforçar a frequência de inspeções, porque a ausência de ocorrências operacionais relevantes sugere que a mudança de configuração não alterou de forma material o dano acumulado.</w:t>
      </w:r>
    </w:p>
    <w:p>
      <w:pPr>
        <w:spacing w:after="40"/>
        <w:ind w:left="360"/>
      </w:pPr>
      <w:r>
        <w:t xml:space="preserve">B) </w:t>
      </w:r>
      <w:r>
        <w:t>Basear a decisão nos testes e inspeções que confirmem a integridade atual da linha, porque a evidência direta de condição tende a ser mais representativa do que a atualização dos modelos do fabricante.</w:t>
      </w:r>
    </w:p>
    <w:p>
      <w:pPr>
        <w:spacing w:after="40"/>
        <w:ind w:left="360"/>
      </w:pPr>
      <w:r>
        <w:rPr>
          <w:b/>
        </w:rPr>
        <w:t xml:space="preserve">C) </w:t>
      </w:r>
      <w:r>
        <w:rPr>
          <w:b/>
        </w:rPr>
        <w:t>Reavaliar os cálculos de vida com a geometria instalada, o comportamento dinâmico real da unidade e as condições de serviço observadas, revisando os modelos de evolução do dano e confrontando o resultado com inspeções e testes disponíveis.</w:t>
      </w:r>
    </w:p>
    <w:p>
      <w:pPr>
        <w:spacing w:after="40"/>
        <w:ind w:left="360"/>
      </w:pPr>
      <w:r>
        <w:t xml:space="preserve">D) </w:t>
      </w:r>
      <w:r>
        <w:t>Aplicar um ajuste no fator de fadiga dos cálculos existentes, porque a mudança de configuração afeta principalmente a amplitude dinâmica e não exige revisão mais ampla dos mecanismos de dano.</w:t>
      </w:r>
    </w:p>
    <w:p>
      <w:pPr>
        <w:spacing w:before="200" w:after="80"/>
      </w:pPr>
      <w:r>
        <w:rPr>
          <w:b/>
        </w:rPr>
        <w:t xml:space="preserve">3976. </w:t>
      </w:r>
      <w:r>
        <w:t>Durante a avaliação de vida remanescente de sistemas associados a um FPSO, a equipe dispõe de bons registros de inspeção e de alguns testes instrumentais, mas encontra lacunas relevantes no histórico de composição do fluido, pH, teores de H2S/CO2 e injeção química em parte da operação. Qual é a principal implicação técnica dessas lacunas para a justificativa de extensão de vida?</w:t>
      </w:r>
    </w:p>
    <w:p>
      <w:pPr>
        <w:spacing w:after="40"/>
        <w:ind w:left="360"/>
      </w:pPr>
      <w:r>
        <w:t xml:space="preserve">A) </w:t>
      </w:r>
      <w:r>
        <w:t>As lacunas têm impacto limitado quando não há indicação visual de defeitos relevantes, porque a integridade observada em campo tende a refletir o efeito líquido do histórico de processo.</w:t>
      </w:r>
    </w:p>
    <w:p>
      <w:pPr>
        <w:spacing w:after="40"/>
        <w:ind w:left="360"/>
      </w:pPr>
      <w:r>
        <w:t xml:space="preserve">B) </w:t>
      </w:r>
      <w:r>
        <w:t>As lacunas se tornam secundárias se temperatura e pressão permaneceram dentro da faixa operacional prevista, já que os mecanismos de degradação mais críticos acompanham prioritariamente essas duas variáveis.</w:t>
      </w:r>
    </w:p>
    <w:p>
      <w:pPr>
        <w:spacing w:after="40"/>
        <w:ind w:left="360"/>
      </w:pPr>
      <w:r>
        <w:t xml:space="preserve">C) </w:t>
      </w:r>
      <w:r>
        <w:t>As lacunas podem ser absorvidas por uma análise probabilística mais ampla, desde que a condição geométrica atual esteja bem caracterizada pelas inspeções mais recentes.</w:t>
      </w:r>
    </w:p>
    <w:p>
      <w:pPr>
        <w:spacing w:after="40"/>
        <w:ind w:left="360"/>
      </w:pPr>
      <w:r>
        <w:rPr>
          <w:b/>
        </w:rPr>
        <w:t xml:space="preserve">D) </w:t>
      </w:r>
      <w:r>
        <w:rPr>
          <w:b/>
        </w:rPr>
        <w:t>As lacunas reduzem a confiabilidade da identificação e da quantificação dos mecanismos de dano, comprometendo a estimativa do dano acumulado e, por consequência, a base técnica da vida remanescente.</w:t>
      </w:r>
    </w:p>
    <w:p>
      <w:pPr>
        <w:spacing w:before="200" w:after="80"/>
      </w:pPr>
      <w:r>
        <w:rPr>
          <w:b/>
        </w:rPr>
        <w:t xml:space="preserve">3977. </w:t>
      </w:r>
      <w:r>
        <w:t>Na reavaliação de vida remanescente de um componente com geometria complexa em um FPSO, a análise por elementos finitos indica tensões compatíveis com a continuidade de operação, mas medições com strain gauges em campo apontam ciclos locais mais severos em pontos críticos. Qual interpretação é mais apropriada para a tomada de decisão?</w:t>
      </w:r>
    </w:p>
    <w:p>
      <w:pPr>
        <w:spacing w:after="40"/>
        <w:ind w:left="360"/>
      </w:pPr>
      <w:r>
        <w:t xml:space="preserve">A) </w:t>
      </w:r>
      <w:r>
        <w:t>Utilizar um valor intermediário entre a resposta numérica e a resposta experimental, porque a combinação por média reduz o risco de enviesar a avaliação para uma única técnica.</w:t>
      </w:r>
    </w:p>
    <w:p>
      <w:pPr>
        <w:spacing w:after="40"/>
        <w:ind w:left="360"/>
      </w:pPr>
      <w:r>
        <w:t xml:space="preserve">B) </w:t>
      </w:r>
      <w:r>
        <w:t>Adotar a análise numérica como referência principal, porque ela representa melhor a distribuição de tensões na geometria completa e tende a ser menos sensível a variações locais de medição.</w:t>
      </w:r>
    </w:p>
    <w:p>
      <w:pPr>
        <w:spacing w:after="40"/>
        <w:ind w:left="360"/>
      </w:pPr>
      <w:r>
        <w:t xml:space="preserve">C) </w:t>
      </w:r>
      <w:r>
        <w:t>Tratar a medição de campo como valor de projeto para toda a região analisada, porque a instrumentação direta fornece o dado mais confiável para projeção da vida remanescente.</w:t>
      </w:r>
    </w:p>
    <w:p>
      <w:pPr>
        <w:spacing w:after="40"/>
        <w:ind w:left="360"/>
      </w:pPr>
      <w:r>
        <w:rPr>
          <w:b/>
        </w:rPr>
        <w:t xml:space="preserve">D) </w:t>
      </w:r>
      <w:r>
        <w:rPr>
          <w:b/>
        </w:rPr>
        <w:t>Reconciliar os resultados, revisando condições de contorno, espectro de carregamento e hipóteses do modelo, ampliando a verificação experimental se necessário, antes de consolidar a projeção de dano e a decisão sobre extensão.</w:t>
      </w:r>
    </w:p>
    <w:p>
      <w:pPr>
        <w:spacing w:before="200" w:after="80"/>
      </w:pPr>
      <w:r>
        <w:rPr>
          <w:b/>
        </w:rPr>
        <w:t xml:space="preserve">3978. </w:t>
      </w:r>
      <w:r>
        <w:t>Após alguns anos de operação, um trecho flexível conectado ao FPSO teve sua configuração alterada de Lazy-S para Lazy-Wave para atender a uma nova condição de instalação. Na revisão para extensão de vida, o equipamento não apresenta falhas aparentes nas inspeções visuais. Qual abordagem é mais consistente para justificar a continuidade operacional?</w:t>
      </w:r>
    </w:p>
    <w:p>
      <w:pPr>
        <w:spacing w:after="40"/>
        <w:ind w:left="360"/>
      </w:pPr>
      <w:r>
        <w:t xml:space="preserve">A) </w:t>
      </w:r>
      <w:r>
        <w:t>Priorizar ensaios pontuais de integridade e manter inalteradas as premissas de carregamento usadas no projeto inicial.</w:t>
      </w:r>
    </w:p>
    <w:p>
      <w:pPr>
        <w:spacing w:after="40"/>
        <w:ind w:left="360"/>
      </w:pPr>
      <w:r>
        <w:t xml:space="preserve">B) </w:t>
      </w:r>
      <w:r>
        <w:t>Preservar os cálculos originais de vida, pois a alteração de configuração não modifica de forma relevante os mecanismos de dano do material.</w:t>
      </w:r>
    </w:p>
    <w:p>
      <w:pPr>
        <w:spacing w:after="40"/>
        <w:ind w:left="360"/>
      </w:pPr>
      <w:r>
        <w:t xml:space="preserve">C) </w:t>
      </w:r>
      <w:r>
        <w:t>Basear a decisão no histórico de desempenho desde a instalação e tratar a mudança de Lazy-S para Lazy-Wave como equivalente para fins de vida remanescente.</w:t>
      </w:r>
    </w:p>
    <w:p>
      <w:pPr>
        <w:spacing w:after="40"/>
        <w:ind w:left="360"/>
      </w:pPr>
      <w:r>
        <w:rPr>
          <w:b/>
        </w:rPr>
        <w:t xml:space="preserve">D) </w:t>
      </w:r>
      <w:r>
        <w:rPr>
          <w:b/>
        </w:rPr>
        <w:t>Revisar os cálculos e os modelos de evolução do dano à luz da nova configuração e do comportamento dinâmico da unidade, mesmo sem falhas visíveis.</w:t>
      </w:r>
    </w:p>
    <w:p>
      <w:pPr>
        <w:spacing w:before="200" w:after="80"/>
      </w:pPr>
      <w:r>
        <w:rPr>
          <w:b/>
        </w:rPr>
        <w:t xml:space="preserve">3979. </w:t>
      </w:r>
      <w:r>
        <w:t>Uma campanha de extensão de vida de um FPSO reúne desenhos e relatórios de projeto, mas encontra lacunas relevantes no histórico de temperatura, composição do fluido, injeção química e intervenções desde a instalação. As inspeções mais recentes indicam condição aparentemente estável. Qual conclusão técnica é mais adequada?</w:t>
      </w:r>
    </w:p>
    <w:p>
      <w:pPr>
        <w:spacing w:after="40"/>
        <w:ind w:left="360"/>
      </w:pPr>
      <w:r>
        <w:t xml:space="preserve">A) </w:t>
      </w:r>
      <w:r>
        <w:t>A avaliação pode prosseguir com premissas determinísticas conservadoras, porque o objetivo principal é demonstrar margem adicional.</w:t>
      </w:r>
    </w:p>
    <w:p>
      <w:pPr>
        <w:spacing w:after="40"/>
        <w:ind w:left="360"/>
      </w:pPr>
      <w:r>
        <w:t xml:space="preserve">B) </w:t>
      </w:r>
      <w:r>
        <w:t>A lacuna de dados afeta pouco a análise se o comportamento atual estiver compatível com os limites operacionais originalmente previstos.</w:t>
      </w:r>
    </w:p>
    <w:p>
      <w:pPr>
        <w:spacing w:after="40"/>
        <w:ind w:left="360"/>
      </w:pPr>
      <w:r>
        <w:rPr>
          <w:b/>
        </w:rPr>
        <w:t xml:space="preserve">C) </w:t>
      </w:r>
      <w:r>
        <w:rPr>
          <w:b/>
        </w:rPr>
        <w:t>A ausência de histórico validado limita a quantificação dos mecanismos de dano e do dano acumulado, enfraquecendo a justificativa de extensão.</w:t>
      </w:r>
    </w:p>
    <w:p>
      <w:pPr>
        <w:spacing w:after="40"/>
        <w:ind w:left="360"/>
      </w:pPr>
      <w:r>
        <w:t xml:space="preserve">D) </w:t>
      </w:r>
      <w:r>
        <w:t>O histórico faltante pode ser compensado por inspeções recentes, desde que não haja indícios de deterioração acelerada.</w:t>
      </w:r>
    </w:p>
    <w:p>
      <w:pPr>
        <w:spacing w:before="200" w:after="80"/>
      </w:pPr>
      <w:r>
        <w:rPr>
          <w:b/>
        </w:rPr>
        <w:t xml:space="preserve">3980. </w:t>
      </w:r>
      <w:r>
        <w:t>Em uma revisão de integridade para decidir entre reparo, substituição ou extensão de operação de uma linha ligada ao FPSO, comparam-se duas abordagens: uma usa parâmetros únicos e conservadores; a outra trata carregamentos, mecanismos de degradação e erro de medição por distribuições. Que argumento técnico sustenta a segunda abordagem?</w:t>
      </w:r>
    </w:p>
    <w:p>
      <w:pPr>
        <w:spacing w:after="40"/>
        <w:ind w:left="360"/>
      </w:pPr>
      <w:r>
        <w:t xml:space="preserve">A) </w:t>
      </w:r>
      <w:r>
        <w:t>Ela reduz a necessidade de revisar hipóteses de projeto, pois as distribuições de carregamento e degradação já capturam a diferença entre o previsto e o observado.</w:t>
      </w:r>
    </w:p>
    <w:p>
      <w:pPr>
        <w:spacing w:after="40"/>
        <w:ind w:left="360"/>
      </w:pPr>
      <w:r>
        <w:rPr>
          <w:b/>
        </w:rPr>
        <w:t xml:space="preserve">B) </w:t>
      </w:r>
      <w:r>
        <w:rPr>
          <w:b/>
        </w:rPr>
        <w:t>Ela permite estimar a probabilidade de falha ao longo do tempo e embasar a decisão por níveis de risco aceitáveis, em vez de limites fixos possivelmente conservadores.</w:t>
      </w:r>
    </w:p>
    <w:p>
      <w:pPr>
        <w:spacing w:after="40"/>
        <w:ind w:left="360"/>
      </w:pPr>
      <w:r>
        <w:t xml:space="preserve">C) </w:t>
      </w:r>
      <w:r>
        <w:t>Ela resume a decisão ao valor esperado das variáveis críticas, tratando carregamentos severos como eventos marginais na definição da vida remanescente.</w:t>
      </w:r>
    </w:p>
    <w:p>
      <w:pPr>
        <w:spacing w:after="40"/>
        <w:ind w:left="360"/>
      </w:pPr>
      <w:r>
        <w:t xml:space="preserve">D) </w:t>
      </w:r>
      <w:r>
        <w:t>Ela concentra a confiabilidade da avaliação no ajuste das distribuições e da incerteza de medição, deixando inspeções e ensaios em papel complementar.</w:t>
      </w:r>
    </w:p>
    <w:p>
      <w:pPr>
        <w:spacing w:before="200" w:after="80"/>
      </w:pPr>
      <w:r>
        <w:rPr>
          <w:b/>
        </w:rPr>
        <w:t xml:space="preserve">3981. </w:t>
      </w:r>
      <w:r>
        <w:t>Uma análise por elementos finitos de um componente do FPSO indica concentração de tensões em uma região com geometria complexa, próxima a uma modificação executada em campo. A gerência pretende usar esse resultado para sustentar uma extensão de vida. Qual próximo passo torna a justificativa mais robusta?</w:t>
      </w:r>
    </w:p>
    <w:p>
      <w:pPr>
        <w:spacing w:after="40"/>
        <w:ind w:left="360"/>
      </w:pPr>
      <w:r>
        <w:t xml:space="preserve">A) </w:t>
      </w:r>
      <w:r>
        <w:t>Transferir a decisão para critérios históricos de desempenho, usando o modelo apenas para confirmar que a geometria continua próxima da original.</w:t>
      </w:r>
    </w:p>
    <w:p>
      <w:pPr>
        <w:spacing w:after="40"/>
        <w:ind w:left="360"/>
      </w:pPr>
      <w:r>
        <w:t xml:space="preserve">B) </w:t>
      </w:r>
      <w:r>
        <w:t>Priorizar inspeções visuais adicionais, porque a concentração de tensões só se torna decisiva quando acompanhada de descontinuidade observável.</w:t>
      </w:r>
    </w:p>
    <w:p>
      <w:pPr>
        <w:spacing w:after="40"/>
        <w:ind w:left="360"/>
      </w:pPr>
      <w:r>
        <w:rPr>
          <w:b/>
        </w:rPr>
        <w:t xml:space="preserve">C) </w:t>
      </w:r>
      <w:r>
        <w:rPr>
          <w:b/>
        </w:rPr>
        <w:t>Correlacionar o modelo com medições experimentais por extensometria e, quando aplicável, fotoelasticidade, validando tensões e estimativas de dano.</w:t>
      </w:r>
    </w:p>
    <w:p>
      <w:pPr>
        <w:spacing w:after="40"/>
        <w:ind w:left="360"/>
      </w:pPr>
      <w:r>
        <w:t xml:space="preserve">D) </w:t>
      </w:r>
      <w:r>
        <w:t>Recalibrar o modelo até que as tensões calculadas coincidam com a margem remanescente desejada para o novo horizonte operacional.</w:t>
      </w:r>
    </w:p>
    <w:p>
      <w:pPr>
        <w:spacing w:before="200" w:after="80"/>
      </w:pPr>
      <w:r>
        <w:rPr>
          <w:b/>
        </w:rPr>
        <w:t xml:space="preserve">3982. </w:t>
      </w:r>
      <w:r>
        <w:t>Um FPSO em campo maduro possui bom histórico de inspeções e reparos, mas registros incompletos de pH, H2S/CO2, presença de água e injeção química ao longo dos anos. A gerência quer decidir sobre extensão de vida com base no que já existe. Qual é o principal problema técnico dessa estratégia?</w:t>
      </w:r>
    </w:p>
    <w:p>
      <w:pPr>
        <w:spacing w:after="40"/>
        <w:ind w:left="360"/>
      </w:pPr>
      <w:r>
        <w:t xml:space="preserve">A) </w:t>
      </w:r>
      <w:r>
        <w:t>Ela restringe a análise à fadiga dinâmica, que passa a ser o mecanismo mais representativo quando faltam dados químicos.</w:t>
      </w:r>
    </w:p>
    <w:p>
      <w:pPr>
        <w:spacing w:after="40"/>
        <w:ind w:left="360"/>
      </w:pPr>
      <w:r>
        <w:t xml:space="preserve">B) </w:t>
      </w:r>
      <w:r>
        <w:t>Ela desloca a avaliação para validação experimental e análises numéricas, que podem reconstruir o dano acumulado mesmo sem histórico detalhado de processo.</w:t>
      </w:r>
    </w:p>
    <w:p>
      <w:pPr>
        <w:spacing w:after="40"/>
        <w:ind w:left="360"/>
      </w:pPr>
      <w:r>
        <w:rPr>
          <w:b/>
        </w:rPr>
        <w:t xml:space="preserve">C) </w:t>
      </w:r>
      <w:r>
        <w:rPr>
          <w:b/>
        </w:rPr>
        <w:t>Ela reduz a capacidade de quantificar corretamente os mecanismos de dano e o dano acumulado, enfraquecendo a estimativa de vida remanescente.</w:t>
      </w:r>
    </w:p>
    <w:p>
      <w:pPr>
        <w:spacing w:after="40"/>
        <w:ind w:left="360"/>
      </w:pPr>
      <w:r>
        <w:t xml:space="preserve">D) </w:t>
      </w:r>
      <w:r>
        <w:t>Ela torna o histórico de inspeções suficiente para estimar a vida remanescente, porque o dano relevante já foi observado diretamente ao longo do tempo.</w:t>
      </w:r>
    </w:p>
    <w:p>
      <w:pPr>
        <w:spacing w:before="200" w:after="80"/>
      </w:pPr>
      <w:r>
        <w:rPr>
          <w:b/>
        </w:rPr>
        <w:t xml:space="preserve">3983. </w:t>
      </w:r>
      <w:r>
        <w:t>Em uma avaliação de vida remanescente, a análise por elementos finitos indicou concentrações de tensão em uma região complexa de conexão. Parte da equipe propõe instalar strain gauges e executar medições para confrontar o modelo. Qual é o ganho técnico mais relevante dessa combinação?</w:t>
      </w:r>
    </w:p>
    <w:p>
      <w:pPr>
        <w:spacing w:after="40"/>
        <w:ind w:left="360"/>
      </w:pPr>
      <w:r>
        <w:rPr>
          <w:b/>
        </w:rPr>
        <w:t xml:space="preserve">A) </w:t>
      </w:r>
      <w:r>
        <w:rPr>
          <w:b/>
        </w:rPr>
        <w:t>Aumentar a confiança nas projeções de dano ao correlacionar resultados numéricos com medições experimentais.</w:t>
      </w:r>
    </w:p>
    <w:p>
      <w:pPr>
        <w:spacing w:after="40"/>
        <w:ind w:left="360"/>
      </w:pPr>
      <w:r>
        <w:t xml:space="preserve">B) </w:t>
      </w:r>
      <w:r>
        <w:t>Concentrar a análise nas tensões medidas e reduzir a importância da identificação dos mecanismos de dano ativos.</w:t>
      </w:r>
    </w:p>
    <w:p>
      <w:pPr>
        <w:spacing w:after="40"/>
        <w:ind w:left="360"/>
      </w:pPr>
      <w:r>
        <w:t xml:space="preserve">C) </w:t>
      </w:r>
      <w:r>
        <w:t>Substituir a necessidade de revisar premissas operacionais, porque a medição direta passa a representar a condição futura da linha.</w:t>
      </w:r>
    </w:p>
    <w:p>
      <w:pPr>
        <w:spacing w:after="40"/>
        <w:ind w:left="360"/>
      </w:pPr>
      <w:r>
        <w:t xml:space="preserve">D) </w:t>
      </w:r>
      <w:r>
        <w:t>Transformar a estimativa de vida remanescente em um cálculo menos sensível às incertezas dos dados, reduzindo a importância da abordagem probabilística.</w:t>
      </w:r>
    </w:p>
    <w:p>
      <w:pPr>
        <w:spacing w:before="200" w:after="80"/>
      </w:pPr>
      <w:r>
        <w:rPr>
          <w:b/>
        </w:rPr>
        <w:t xml:space="preserve">3984. </w:t>
      </w:r>
      <w:r>
        <w:t>Durante a revisão das premissas para extensão de vida de um FPSO, verifica-se que a unidade operou com menos tempo em carga máxima do que o previsto em projeto, mas acumulou mais partidas, paradas e alguns eventos severos de movimentação. Qual tratamento dessas informações é mais apropriado na reavaliação?</w:t>
      </w:r>
    </w:p>
    <w:p>
      <w:pPr>
        <w:spacing w:after="40"/>
        <w:ind w:left="360"/>
      </w:pPr>
      <w:r>
        <w:t xml:space="preserve">A) </w:t>
      </w:r>
      <w:r>
        <w:t>Priorizar os eventos severos de movimentação como referência central, porque a vida remanescente é definida majoritariamente pelos maiores carregamentos.</w:t>
      </w:r>
    </w:p>
    <w:p>
      <w:pPr>
        <w:spacing w:after="40"/>
        <w:ind w:left="360"/>
      </w:pPr>
      <w:r>
        <w:t xml:space="preserve">B) </w:t>
      </w:r>
      <w:r>
        <w:t>Manter o envelope de projeto original como referência principal, tratando as variações observadas como já contempladas pelo projeto.</w:t>
      </w:r>
    </w:p>
    <w:p>
      <w:pPr>
        <w:spacing w:after="40"/>
        <w:ind w:left="360"/>
      </w:pPr>
      <w:r>
        <w:t xml:space="preserve">C) </w:t>
      </w:r>
      <w:r>
        <w:t>Usar os valores médios de temperatura e pressão do período como representação principal da exposição real, porque eles refletem melhor a operação típica.</w:t>
      </w:r>
    </w:p>
    <w:p>
      <w:pPr>
        <w:spacing w:after="40"/>
        <w:ind w:left="360"/>
      </w:pPr>
      <w:r>
        <w:rPr>
          <w:b/>
        </w:rPr>
        <w:t xml:space="preserve">D) </w:t>
      </w:r>
      <w:r>
        <w:rPr>
          <w:b/>
        </w:rPr>
        <w:t>Reconstituir os cenários de carregamento com base nas condições reais, incluindo regimes transientes e eventos extremos, para atualizar os modelos de dano e o risco.</w:t>
      </w:r>
    </w:p>
    <w:p>
      <w:pPr>
        <w:spacing w:before="200" w:after="80"/>
      </w:pPr>
      <w:r>
        <w:rPr>
          <w:b/>
        </w:rPr>
        <w:t xml:space="preserve">3985. </w:t>
      </w:r>
      <w:r>
        <w:t>Na avaliação de extensão de vida de um sistema de produção de um FPSO, a equipe verifica que o projeto original adotou temperatura máxima contínua, presença permanente de água produzida e teores elevados de CO2 e H2S ao longo de toda a vida de projeto. O histórico validado de operação, porém, mostra patamares menores e injeção química estável na maior parte do tempo. Qual abordagem tende a produzir uma justificativa técnica mais consistente para a vida remanescente?</w:t>
      </w:r>
    </w:p>
    <w:p>
      <w:pPr>
        <w:spacing w:after="40"/>
        <w:ind w:left="360"/>
      </w:pPr>
      <w:r>
        <w:t xml:space="preserve">A) </w:t>
      </w:r>
      <w:r>
        <w:t>Recalcular a vida com base em médias anuais de produção e pressão, tratando composição do fluido, química de processo e comportamento dinâmico como efeitos de segunda ordem.</w:t>
      </w:r>
    </w:p>
    <w:p>
      <w:pPr>
        <w:spacing w:after="40"/>
        <w:ind w:left="360"/>
      </w:pPr>
      <w:r>
        <w:t xml:space="preserve">B) </w:t>
      </w:r>
      <w:r>
        <w:t>Priorizar as últimas inspeções visuais e instrumentais e extrapolar o estado atual, sem reavaliar as condições de serviço que atuaram ao longo da vida.</w:t>
      </w:r>
    </w:p>
    <w:p>
      <w:pPr>
        <w:spacing w:after="40"/>
        <w:ind w:left="360"/>
      </w:pPr>
      <w:r>
        <w:t xml:space="preserve">C) </w:t>
      </w:r>
      <w:r>
        <w:t>Manter as premissas originais e restringir a análise à comparação entre idade cronológica e vida de projeto, preservando a margem conservadora inicial.</w:t>
      </w:r>
    </w:p>
    <w:p>
      <w:pPr>
        <w:spacing w:after="40"/>
        <w:ind w:left="360"/>
      </w:pPr>
      <w:r>
        <w:rPr>
          <w:b/>
        </w:rPr>
        <w:t xml:space="preserve">D) </w:t>
      </w:r>
      <w:r>
        <w:rPr>
          <w:b/>
        </w:rPr>
        <w:t>Atualizar as premissas com o histórico operacional real validado e recalcular os mecanismos de dano e o dano acumulado antes de concluir sobre a vida remanescente.</w:t>
      </w:r>
    </w:p>
    <w:p>
      <w:pPr>
        <w:spacing w:before="200" w:after="80"/>
      </w:pPr>
      <w:r>
        <w:rPr>
          <w:b/>
        </w:rPr>
        <w:t xml:space="preserve">3986. </w:t>
      </w:r>
      <w:r>
        <w:t>Uma linha associada ao FPSO foi instalada originalmente em configuração Lazy-S, mas depois de uma intervenção passou a operar em Lazy-Wave. O material e o diâmetro permaneceram inalterados, e a unidade pretende justificar extensão de vida útil. Qual premissa é mais adequada para essa reavaliação?</w:t>
      </w:r>
    </w:p>
    <w:p>
      <w:pPr>
        <w:spacing w:after="40"/>
        <w:ind w:left="360"/>
      </w:pPr>
      <w:r>
        <w:t xml:space="preserve">A) </w:t>
      </w:r>
      <w:r>
        <w:t>Manter os cálculos originais de vida e ajustar o plano de inspeção, porque a mudança geométrica não altera de forma relevante o recrutamento de dano.</w:t>
      </w:r>
    </w:p>
    <w:p>
      <w:pPr>
        <w:spacing w:after="40"/>
        <w:ind w:left="360"/>
      </w:pPr>
      <w:r>
        <w:rPr>
          <w:b/>
        </w:rPr>
        <w:t xml:space="preserve">B) </w:t>
      </w:r>
      <w:r>
        <w:rPr>
          <w:b/>
        </w:rPr>
        <w:t>Reavaliar os cálculos de vida e os modelos de evolução do dano com base na nova configuração e no comportamento dinâmico da unidade flutuante.</w:t>
      </w:r>
    </w:p>
    <w:p>
      <w:pPr>
        <w:spacing w:after="40"/>
        <w:ind w:left="360"/>
      </w:pPr>
      <w:r>
        <w:t xml:space="preserve">C) </w:t>
      </w:r>
      <w:r>
        <w:t>Preservar a vida remanescente anteriormente estimada e revisar apenas os mecanismos de corrosão interna, já que a alteração ocorreu fora da seção de processo.</w:t>
      </w:r>
    </w:p>
    <w:p>
      <w:pPr>
        <w:spacing w:after="40"/>
        <w:ind w:left="360"/>
      </w:pPr>
      <w:r>
        <w:t xml:space="preserve">D) </w:t>
      </w:r>
      <w:r>
        <w:t>Basear a decisão na ausência de falhas visíveis desde a mudança de arranjo, tratando a configuração original como representativa do novo comportamento estrutural.</w:t>
      </w:r>
    </w:p>
    <w:p>
      <w:pPr>
        <w:spacing w:before="200" w:after="80"/>
      </w:pPr>
      <w:r>
        <w:rPr>
          <w:b/>
        </w:rPr>
        <w:t xml:space="preserve">3987. </w:t>
      </w:r>
      <w:r>
        <w:t>Durante o estudo de vida remanescente de um riser conectado ao FPSO, há registros de inspeções visuais, testes instrumentais e resultados recentes de monitoramento, mas faltam séries históricas confiáveis de temperatura, composição do fluido, pH, água, areia e injeção química ao longo de vários anos. A equipe argumenta que os ensaios recentes bastam para justificar a extensão. Qual avaliação é mais consistente?</w:t>
      </w:r>
    </w:p>
    <w:p>
      <w:pPr>
        <w:spacing w:after="40"/>
        <w:ind w:left="360"/>
      </w:pPr>
      <w:r>
        <w:t xml:space="preserve">A) </w:t>
      </w:r>
      <w:r>
        <w:t>Os ensaios recentes são suficientes para inferir o dano acumulado, desde que a geometria atual permaneça dentro dos limites de aceitação.</w:t>
      </w:r>
    </w:p>
    <w:p>
      <w:pPr>
        <w:spacing w:after="40"/>
        <w:ind w:left="360"/>
      </w:pPr>
      <w:r>
        <w:t xml:space="preserve">B) </w:t>
      </w:r>
      <w:r>
        <w:t>Os registros de inspeção permitem dispensar a revisão das condições operacionais, desde que não haja indício de falha em curso.</w:t>
      </w:r>
    </w:p>
    <w:p>
      <w:pPr>
        <w:spacing w:after="40"/>
        <w:ind w:left="360"/>
      </w:pPr>
      <w:r>
        <w:t xml:space="preserve">C) </w:t>
      </w:r>
      <w:r>
        <w:t>O histórico de processo pode ser substituído por premissas conservadoras de projeto, porque a extensão de vida depende principalmente do estado atual medido.</w:t>
      </w:r>
    </w:p>
    <w:p>
      <w:pPr>
        <w:spacing w:after="40"/>
        <w:ind w:left="360"/>
      </w:pPr>
      <w:r>
        <w:rPr>
          <w:b/>
        </w:rPr>
        <w:t xml:space="preserve">D) </w:t>
      </w:r>
      <w:r>
        <w:rPr>
          <w:b/>
        </w:rPr>
        <w:t>Sem histórico de processo confiável, a avaliação dos mecanismos de dano e do dano acumulado fica comprometida, e a justificativa deve aguardar sua validação.</w:t>
      </w:r>
    </w:p>
    <w:p>
      <w:pPr>
        <w:spacing w:before="200" w:after="80"/>
      </w:pPr>
      <w:r>
        <w:rPr>
          <w:b/>
        </w:rPr>
        <w:t xml:space="preserve">3988. </w:t>
      </w:r>
      <w:r>
        <w:t>Em uma avaliação de extensão de vida de um componente estrutural do FPSO, a simulação por elementos finitos aponta níveis de solicitação sem criticidade aparente, porém a instrumentação em operação registra picos repetidos acima do calculado justamente nos pontos mais sensíveis. Qual encaminhamento oferece base técnica mais consistente para sustentar a decisão?</w:t>
      </w:r>
    </w:p>
    <w:p>
      <w:pPr>
        <w:spacing w:after="40"/>
        <w:ind w:left="360"/>
      </w:pPr>
      <w:r>
        <w:t xml:space="preserve">A) </w:t>
      </w:r>
      <w:r>
        <w:t>Transferir a decisão para uma margem conservadora aplicada diretamente aos registros instrumentados e dispensar a revisão do modelo estrutural e da avaliação probabilística.</w:t>
      </w:r>
    </w:p>
    <w:p>
      <w:pPr>
        <w:spacing w:after="40"/>
        <w:ind w:left="360"/>
      </w:pPr>
      <w:r>
        <w:rPr>
          <w:b/>
        </w:rPr>
        <w:t xml:space="preserve">B) </w:t>
      </w:r>
      <w:r>
        <w:rPr>
          <w:b/>
        </w:rPr>
        <w:t>Promover a reconciliação entre resposta medida e resposta calculada, reavaliar hipóteses de excitação e efeitos de concentração de tensões e então refazer a estimativa de dano antes de sustentar a extensão.</w:t>
      </w:r>
    </w:p>
    <w:p>
      <w:pPr>
        <w:spacing w:after="40"/>
        <w:ind w:left="360"/>
      </w:pPr>
      <w:r>
        <w:t xml:space="preserve">C) </w:t>
      </w:r>
      <w:r>
        <w:t>Interpretar os picos observados pela instrumentação nas regiões críticas como dispersão local de campanha e manter a previsão de vida remanescente com base no FE até surgir evidência de deterioração em inspeção.</w:t>
      </w:r>
    </w:p>
    <w:p>
      <w:pPr>
        <w:spacing w:after="40"/>
        <w:ind w:left="360"/>
      </w:pPr>
      <w:r>
        <w:t xml:space="preserve">D) </w:t>
      </w:r>
      <w:r>
        <w:t>Adotar o modelo computacional como referência principal e usar os registros de campo apenas como confirmação qualitativa do comportamento global, sem rever as hipóteses de carregamento.</w:t>
      </w:r>
    </w:p>
    <w:p>
      <w:pPr>
        <w:spacing w:before="200" w:after="80"/>
      </w:pPr>
      <w:r>
        <w:rPr>
          <w:b/>
        </w:rPr>
        <w:t xml:space="preserve">3989. </w:t>
      </w:r>
      <w:r>
        <w:t>Para estender por mais cinco anos a operação de um FPSO, a equipe obteve probabilidade de falha dentro do limite aceito com base nos últimos anos de operação estável e propôs reforçar inspeção e monitoramento. Entretanto, o ativo passou a operar com partidas e paradas mais frequentes, e eventos extremos registrados ainda não foram incorporados ao modelo atualizado. Qual decisão é mais aderente a uma justificativa técnica sólida?</w:t>
      </w:r>
    </w:p>
    <w:p>
      <w:pPr>
        <w:spacing w:after="40"/>
        <w:ind w:left="360"/>
      </w:pPr>
      <w:r>
        <w:t xml:space="preserve">A) </w:t>
      </w:r>
      <w:r>
        <w:t>Encerrar a operação do sistema avaliado, porque a variabilidade operacional torna pouco confiável qualquer justificativa de vida remanescente.</w:t>
      </w:r>
    </w:p>
    <w:p>
      <w:pPr>
        <w:spacing w:after="40"/>
        <w:ind w:left="360"/>
      </w:pPr>
      <w:r>
        <w:t xml:space="preserve">B) </w:t>
      </w:r>
      <w:r>
        <w:t>Aprovar a extensão com o plano de inspeção proposto, porque o principal critério já foi atendido pela probabilidade de falha calculada.</w:t>
      </w:r>
    </w:p>
    <w:p>
      <w:pPr>
        <w:spacing w:after="40"/>
        <w:ind w:left="360"/>
      </w:pPr>
      <w:r>
        <w:t xml:space="preserve">C) </w:t>
      </w:r>
      <w:r>
        <w:t>Manter a operação até que os novos regimes produzam evidência material de falha, momento em que a análise poderá ser refeita com dados mais representativos.</w:t>
      </w:r>
    </w:p>
    <w:p>
      <w:pPr>
        <w:spacing w:after="40"/>
        <w:ind w:left="360"/>
      </w:pPr>
      <w:r>
        <w:rPr>
          <w:b/>
        </w:rPr>
        <w:t xml:space="preserve">D) </w:t>
      </w:r>
      <w:r>
        <w:rPr>
          <w:b/>
        </w:rPr>
        <w:t>Revisar os cenários de carregamento para incluir regimes transitórios e eventos extremos, reavaliar o dano acumulado e então decidir sobre extensão, mitigação ou intervenção.</w:t>
      </w:r>
    </w:p>
    <w:p>
      <w:pPr>
        <w:spacing w:before="200" w:after="80"/>
      </w:pPr>
      <w:r>
        <w:rPr>
          <w:b/>
        </w:rPr>
        <w:t xml:space="preserve">3990. </w:t>
      </w:r>
      <w:r>
        <w:t>Um FPSO se aproxima do fim da vida de projeto de uma linha associada. As premissas originais consideravam exposição contínua aos valores máximos de temperatura, pressão, CO2, H2S, água e areia, mas o histórico operacional mostra picos esporádicos, longos períodos em condição mais branda e injeção química estável. Antes de decidir pela substituição da linha, qual abordagem é tecnicamente mais defensável para estimar a vida remanescente?</w:t>
      </w:r>
    </w:p>
    <w:p>
      <w:pPr>
        <w:spacing w:after="40"/>
        <w:ind w:left="360"/>
      </w:pPr>
      <w:r>
        <w:t xml:space="preserve">A) </w:t>
      </w:r>
      <w:r>
        <w:t>Adotar a vida nominal originalmente fornecida em projeto, porque operar dentro do envelope previsto é suficiente para preservar a validade do cálculo inicial.</w:t>
      </w:r>
    </w:p>
    <w:p>
      <w:pPr>
        <w:spacing w:after="40"/>
        <w:ind w:left="360"/>
      </w:pPr>
      <w:r>
        <w:t xml:space="preserve">B) </w:t>
      </w:r>
      <w:r>
        <w:t>Manter os valores máximos originais na avaliação, porque a margem conservadora de projeto representa melhor as incertezas do que o histórico operacional real.</w:t>
      </w:r>
    </w:p>
    <w:p>
      <w:pPr>
        <w:spacing w:after="40"/>
        <w:ind w:left="360"/>
      </w:pPr>
      <w:r>
        <w:t xml:space="preserve">C) </w:t>
      </w:r>
      <w:r>
        <w:t>Basear a decisão principalmente nas inspeções visuais mais recentes, porque a ausência de defeitos evidentes indica que o dano previsto nas premissas originais não se materializou.</w:t>
      </w:r>
    </w:p>
    <w:p>
      <w:pPr>
        <w:spacing w:after="40"/>
        <w:ind w:left="360"/>
      </w:pPr>
      <w:r>
        <w:rPr>
          <w:b/>
        </w:rPr>
        <w:t xml:space="preserve">D) </w:t>
      </w:r>
      <w:r>
        <w:rPr>
          <w:b/>
        </w:rPr>
        <w:t>Revisar as premissas com base nos dados reais de operação, identificar os mecanismos de dano ativos e recalcular o dano acumulado com tratamento probabilístico das incertezas.</w:t>
      </w:r>
    </w:p>
    <w:p>
      <w:pPr>
        <w:spacing w:before="200" w:after="80"/>
      </w:pPr>
      <w:r>
        <w:rPr>
          <w:b/>
        </w:rPr>
        <w:t xml:space="preserve">3991. </w:t>
      </w:r>
      <w:r>
        <w:t>Na preparação de um dossiê para extensão de vida de uma linha flexível conectada ao FPSO, a equipe dispõe de resultados recentes de inspeções e de testes de vácuo, mas não conseguiu reunir registros de modificações de instalação, reparos executados ao longo dos anos e parte do histórico operacional detalhado. Qual é a leitura técnica mais adequada dessa situação?</w:t>
      </w:r>
    </w:p>
    <w:p>
      <w:pPr>
        <w:spacing w:after="40"/>
        <w:ind w:left="360"/>
      </w:pPr>
      <w:r>
        <w:t xml:space="preserve">A) </w:t>
      </w:r>
      <w:r>
        <w:t>Os testes e inspeções recentes podem substituir o histórico ausente, porque a condição atual observada representa de forma suficiente a evolução anterior do dano.</w:t>
      </w:r>
    </w:p>
    <w:p>
      <w:pPr>
        <w:spacing w:after="40"/>
        <w:ind w:left="360"/>
      </w:pPr>
      <w:r>
        <w:t xml:space="preserve">B) </w:t>
      </w:r>
      <w:r>
        <w:t>A lacuna documental afeta principalmente a análise de corrosão, enquanto fadiga e degradação de materiais podem ser avaliadas de forma confiável apenas pela condição encontrada nas inspeções.</w:t>
      </w:r>
    </w:p>
    <w:p>
      <w:pPr>
        <w:spacing w:after="40"/>
        <w:ind w:left="360"/>
      </w:pPr>
      <w:r>
        <w:rPr>
          <w:b/>
        </w:rPr>
        <w:t xml:space="preserve">C) </w:t>
      </w:r>
      <w:r>
        <w:rPr>
          <w:b/>
        </w:rPr>
        <w:t>A avaliação fica limitada, porque sem dados validados de projeto, operação, intervenções e instalação não se quantificam de forma consistente os mecanismos de dano nem o dano acumulado.</w:t>
      </w:r>
    </w:p>
    <w:p>
      <w:pPr>
        <w:spacing w:after="40"/>
        <w:ind w:left="360"/>
      </w:pPr>
      <w:r>
        <w:t xml:space="preserve">D) </w:t>
      </w:r>
      <w:r>
        <w:t>Se as variáveis operacionais atuais estiverem abaixo das de projeto, o histórico faltante tem influência secundária na justificativa técnica da extensão.</w:t>
      </w:r>
    </w:p>
    <w:p>
      <w:pPr>
        <w:spacing w:before="200" w:after="80"/>
      </w:pPr>
      <w:r>
        <w:rPr>
          <w:b/>
        </w:rPr>
        <w:t xml:space="preserve">3992. </w:t>
      </w:r>
      <w:r>
        <w:t>Uma análise numérica por elementos finitos de um componente associado ao FPSO indicou concentração de tensões em uma região complexa, e a equipe precisa aumentar a confiança na projeção de vida remanescente antes de recomendar extensão de operação. Qual estratégia oferece a base técnica mais sólida para essa verificação?</w:t>
      </w:r>
    </w:p>
    <w:p>
      <w:pPr>
        <w:spacing w:after="40"/>
        <w:ind w:left="360"/>
      </w:pPr>
      <w:r>
        <w:t xml:space="preserve">A) </w:t>
      </w:r>
      <w:r>
        <w:t>Basear a verificação em medições experimentais, como strain gauges ou fotoelasticidade, tomando esses resultados como evidência principal do campo de tensões e da vida remanescente.</w:t>
      </w:r>
    </w:p>
    <w:p>
      <w:pPr>
        <w:spacing w:after="40"/>
        <w:ind w:left="360"/>
      </w:pPr>
      <w:r>
        <w:rPr>
          <w:b/>
        </w:rPr>
        <w:t xml:space="preserve">B) </w:t>
      </w:r>
      <w:r>
        <w:rPr>
          <w:b/>
        </w:rPr>
        <w:t>Correlacionar a análise numérica com medições experimentais, como strain gauges e fotoelasticidade, para validar tensões, déficits geométricos e projeções de dano.</w:t>
      </w:r>
    </w:p>
    <w:p>
      <w:pPr>
        <w:spacing w:after="40"/>
        <w:ind w:left="360"/>
      </w:pPr>
      <w:r>
        <w:t xml:space="preserve">C) </w:t>
      </w:r>
      <w:r>
        <w:t>Refinar a malha e revisar as condições de contorno do modelo numérico para representar melhor a região crítica e usar essa resposta como base principal da estimativa de vida.</w:t>
      </w:r>
    </w:p>
    <w:p>
      <w:pPr>
        <w:spacing w:after="40"/>
        <w:ind w:left="360"/>
      </w:pPr>
      <w:r>
        <w:t xml:space="preserve">D) </w:t>
      </w:r>
      <w:r>
        <w:t>Recalcular o componente com hipóteses mais conservadoras e confrontar o resultado com a espessura obtida em inspeção para embasar a recomendação de extensão.</w:t>
      </w:r>
    </w:p>
    <w:p>
      <w:pPr>
        <w:spacing w:before="200" w:after="80"/>
      </w:pPr>
      <w:r>
        <w:rPr>
          <w:b/>
        </w:rPr>
        <w:t xml:space="preserve">3993. </w:t>
      </w:r>
      <w:r>
        <w:t>Em um campo em fase madura, discute-se adiar o descomissionamento de um FPSO por operação além da vida originalmente prevista. Considera-se formar uma célula de integridade e financiar intervenções com base nas reservas remanescentes. Para a decisão, qual entendimento é mais consistente?</w:t>
      </w:r>
    </w:p>
    <w:p>
      <w:pPr>
        <w:spacing w:after="40"/>
        <w:ind w:left="360"/>
      </w:pPr>
      <w:r>
        <w:t xml:space="preserve">A) </w:t>
      </w:r>
      <w:r>
        <w:t>A criação da equipe de integridade desloca o foco principal para a disponibilidade do FPSO, e a estimativa de vida remanescente pode ser recalibrada ao longo da operação adicional.</w:t>
      </w:r>
    </w:p>
    <w:p>
      <w:pPr>
        <w:spacing w:after="40"/>
        <w:ind w:left="360"/>
      </w:pPr>
      <w:r>
        <w:rPr>
          <w:b/>
        </w:rPr>
        <w:t xml:space="preserve">B) </w:t>
      </w:r>
      <w:r>
        <w:rPr>
          <w:b/>
        </w:rPr>
        <w:t>Equipe dedicada e funding por reservas ajudam a viabilizar inspeções e reparos, mas a continuidade da operação exige base técnica, risco aceitável e monitoramento com mitigação contínua.</w:t>
      </w:r>
    </w:p>
    <w:p>
      <w:pPr>
        <w:spacing w:after="40"/>
        <w:ind w:left="360"/>
      </w:pPr>
      <w:r>
        <w:t xml:space="preserve">C) </w:t>
      </w:r>
      <w:r>
        <w:t>Com equipe dedicada e funding das intervenções, a extensão ganha justificativa se a produção remanescente mantiver retorno econômico positivo.</w:t>
      </w:r>
    </w:p>
    <w:p>
      <w:pPr>
        <w:spacing w:after="40"/>
        <w:ind w:left="360"/>
      </w:pPr>
      <w:r>
        <w:t xml:space="preserve">D) </w:t>
      </w:r>
      <w:r>
        <w:t>Em ativos de campos maduros, a decisão tende a ser guiada principalmente pela atratividade financeira, porque as margens conservadoras de projeto já cobrem grande parte das incertezas de integridade.</w:t>
      </w:r>
    </w:p>
    <w:p>
      <w:pPr>
        <w:spacing w:before="200" w:after="80"/>
      </w:pPr>
      <w:r>
        <w:rPr>
          <w:b/>
        </w:rPr>
        <w:t xml:space="preserve">3994. </w:t>
      </w:r>
      <w:r>
        <w:t>Durante a preparação de uma campanha de extensão de vida de um FPSO, a equipe precisa revisar dezenas de vasos e linhas com diferentes históricos de corrosão e cobertura de inspeção. Em alguns itens há medições recentes consistentes; em outros, a inspeção foi esparsa e feita por técnicas menos sensíveis. Qual abordagem tende a produzir uma priorização tecnicamente mais robusta para a próxima rodada de inspeções e decisões de integridade?</w:t>
      </w:r>
    </w:p>
    <w:p>
      <w:pPr>
        <w:spacing w:after="40"/>
        <w:ind w:left="360"/>
      </w:pPr>
      <w:r>
        <w:t xml:space="preserve">A) </w:t>
      </w:r>
      <w:r>
        <w:t>Priorizar os componentes pelo tempo de serviço, pela espessura remanescente média e pelo número de registros disponíveis, tratando esses indicadores como síntese suficiente da degradação para definir a próxima campanha.</w:t>
      </w:r>
    </w:p>
    <w:p>
      <w:pPr>
        <w:spacing w:after="40"/>
        <w:ind w:left="360"/>
      </w:pPr>
      <w:r>
        <w:rPr>
          <w:b/>
        </w:rPr>
        <w:t xml:space="preserve">B) </w:t>
      </w:r>
      <w:r>
        <w:rPr>
          <w:b/>
        </w:rPr>
        <w:t>Atualizar o fator de dano de cada componente considerando suscetibilidade ao mecanismo, taxa de dano, condição física, histórico e eficácia/técnica das inspeções, usando-o na triagem e encaminhando os casos relevantes para FFS.</w:t>
      </w:r>
    </w:p>
    <w:p>
      <w:pPr>
        <w:spacing w:after="40"/>
        <w:ind w:left="360"/>
      </w:pPr>
      <w:r>
        <w:t xml:space="preserve">C) </w:t>
      </w:r>
      <w:r>
        <w:t>Manter a frequência de falha genérica da indústria como base de comparação e priorizar principalmente pela consequência operacional, deixando o efeito da cobertura e da técnica de inspeção para o planejamento de campo.</w:t>
      </w:r>
    </w:p>
    <w:p>
      <w:pPr>
        <w:spacing w:after="40"/>
        <w:ind w:left="360"/>
      </w:pPr>
      <w:r>
        <w:t xml:space="preserve">D) </w:t>
      </w:r>
      <w:r>
        <w:t>Executar FFS detalhado em todos os componentes com qualquer evidência de corrosão e usar esse resultado como critério primário de priorização, dispensando uma etapa estatística prévia de triagem por dano.</w:t>
      </w:r>
    </w:p>
    <w:p>
      <w:pPr>
        <w:spacing w:before="200" w:after="80"/>
      </w:pPr>
      <w:r>
        <w:rPr>
          <w:b/>
        </w:rPr>
        <w:t xml:space="preserve">3995. </w:t>
      </w:r>
      <w:r>
        <w:t>Na revisão de integridade de um vaso de processo em um FPSO em fim de vida, o fator de dano aumentou após indicação de maior taxa de corrosão e menor eficácia das últimas inspeções. Ainda não há vazamento, mas surgiram perdas localizadas de espessura em uma região já reparada anteriormente. Qual encaminhamento é mais consistente com uma gestão adequada da vida remanescente?</w:t>
      </w:r>
    </w:p>
    <w:p>
      <w:pPr>
        <w:spacing w:after="40"/>
        <w:ind w:left="360"/>
      </w:pPr>
      <w:r>
        <w:rPr>
          <w:b/>
        </w:rPr>
        <w:t xml:space="preserve">A) </w:t>
      </w:r>
      <w:r>
        <w:rPr>
          <w:b/>
        </w:rPr>
        <w:t>Usar o fator de dano para priorizar uma inspeção especial e, diante de defeitos relevantes, avaliar por FFS a região afetada antes de definir reparo, substituição ou novo intervalo.</w:t>
      </w:r>
    </w:p>
    <w:p>
      <w:pPr>
        <w:spacing w:after="40"/>
        <w:ind w:left="360"/>
      </w:pPr>
      <w:r>
        <w:t xml:space="preserve">B) </w:t>
      </w:r>
      <w:r>
        <w:t>Programar a substituição imediata do vaso, porque o aumento do fator de dano caracteriza, por si só, perda da adequação ao serviço.</w:t>
      </w:r>
    </w:p>
    <w:p>
      <w:pPr>
        <w:spacing w:after="40"/>
        <w:ind w:left="360"/>
      </w:pPr>
      <w:r>
        <w:t xml:space="preserve">C) </w:t>
      </w:r>
      <w:r>
        <w:t>Manter o plano atual de inspeção, porque a ausência de vazamento indica que o aumento do fator de dano ainda não alterou a condição funcional do componente.</w:t>
      </w:r>
    </w:p>
    <w:p>
      <w:pPr>
        <w:spacing w:after="40"/>
        <w:ind w:left="360"/>
      </w:pPr>
      <w:r>
        <w:t xml:space="preserve">D) </w:t>
      </w:r>
      <w:r>
        <w:t>Recalibrar a avaliação com base apenas na frequência de falha genérica da indústria, porque indicações localizadas tendem a reduzir a comparabilidade entre campanhas de inspeção.</w:t>
      </w:r>
    </w:p>
    <w:p>
      <w:pPr>
        <w:spacing w:before="200" w:after="80"/>
      </w:pPr>
      <w:r>
        <w:rPr>
          <w:b/>
        </w:rPr>
        <w:t xml:space="preserve">3996. </w:t>
      </w:r>
      <w:r>
        <w:t>Em um spool envelhecido com trinca detectada, duas metodologias reconhecidas de mecânica da fratura foram aplicadas: uma apontou folga operacional e a outra colocou o defeito perto do critério de aceitação. Como essa diferença deve entrar na decisão de extensão de vida?</w:t>
      </w:r>
    </w:p>
    <w:p>
      <w:pPr>
        <w:spacing w:after="40"/>
        <w:ind w:left="360"/>
      </w:pPr>
      <w:r>
        <w:rPr>
          <w:b/>
        </w:rPr>
        <w:t xml:space="preserve">A) </w:t>
      </w:r>
      <w:r>
        <w:rPr>
          <w:b/>
        </w:rPr>
        <w:t>Usar a diferença para revisar dados de entrada, caracterização da trinca, material, carregamentos e inspeção antes de decidir manter, restringir, reparar ou substituir.</w:t>
      </w:r>
    </w:p>
    <w:p>
      <w:pPr>
        <w:spacing w:after="40"/>
        <w:ind w:left="360"/>
      </w:pPr>
      <w:r>
        <w:t xml:space="preserve">B) </w:t>
      </w:r>
      <w:r>
        <w:t>Retomar a priorização pelo fator de dano e usar a análise de trinca só como referência, porque a divergência entre procedimentos reduz o valor decisório da avaliação detalhada.</w:t>
      </w:r>
    </w:p>
    <w:p>
      <w:pPr>
        <w:spacing w:after="40"/>
        <w:ind w:left="360"/>
      </w:pPr>
      <w:r>
        <w:t xml:space="preserve">C) </w:t>
      </w:r>
      <w:r>
        <w:t>Definir a extensão de vida pela média das duas folgas, usando um valor intermediário para compensar o conservadorismo próprio de cada procedimento.</w:t>
      </w:r>
    </w:p>
    <w:p>
      <w:pPr>
        <w:spacing w:after="40"/>
        <w:ind w:left="360"/>
      </w:pPr>
      <w:r>
        <w:t xml:space="preserve">D) </w:t>
      </w:r>
      <w:r>
        <w:t>Adotar a avaliação com maior folga, porque procedimentos reconhecidos têm equivalência prática e a decisão de extensão de vida deve privilegiar o cenário menos restritivo.</w:t>
      </w:r>
    </w:p>
    <w:p>
      <w:pPr>
        <w:spacing w:before="200" w:after="80"/>
      </w:pPr>
      <w:r>
        <w:rPr>
          <w:b/>
        </w:rPr>
        <w:t xml:space="preserve">3997. </w:t>
      </w:r>
      <w:r>
        <w:t>Em um FPSO próximo ao fim da vida de projeto, a equipe observa maior variabilidade nas medições de espessura de uma linha de processo e um histórico de inspeções executadas por técnicas distintas ao longo dos anos. O indicador estatístico de dano da linha aumentou de forma relevante, embora não exista evidência de vazamento. Qual encaminhamento é mais consistente para embasar a decisão entre continuidade operacional, reparo ou substituição?</w:t>
      </w:r>
    </w:p>
    <w:p>
      <w:pPr>
        <w:spacing w:after="40"/>
        <w:ind w:left="360"/>
      </w:pPr>
      <w:r>
        <w:t xml:space="preserve">A) </w:t>
      </w:r>
      <w:r>
        <w:t>Basear a decisão principalmente no fator do sistema de gestão, tratando o fator de dano e o histórico das técnicas de inspeção como elementos secundários na probabilidade de falha do componente.</w:t>
      </w:r>
    </w:p>
    <w:p>
      <w:pPr>
        <w:spacing w:after="40"/>
        <w:ind w:left="360"/>
      </w:pPr>
      <w:r>
        <w:t xml:space="preserve">B) </w:t>
      </w:r>
      <w:r>
        <w:t>Manter a periodicidade de inspeção atual, porque a ausência de vazamento e o uso de técnicas diferentes ao longo do tempo indicam que a condição estrutural da linha permanece essencialmente inalterada.</w:t>
      </w:r>
    </w:p>
    <w:p>
      <w:pPr>
        <w:spacing w:after="40"/>
        <w:ind w:left="360"/>
      </w:pPr>
      <w:r>
        <w:t xml:space="preserve">C) </w:t>
      </w:r>
      <w:r>
        <w:t>Tomar a elevação do fator de dano, associada à dispersão das medições de espessura, como confirmação de falha próxima e programar a substituição da linha sem análise complementar.</w:t>
      </w:r>
    </w:p>
    <w:p>
      <w:pPr>
        <w:spacing w:after="40"/>
        <w:ind w:left="360"/>
      </w:pPr>
      <w:r>
        <w:rPr>
          <w:b/>
        </w:rPr>
        <w:t xml:space="preserve">D) </w:t>
      </w:r>
      <w:r>
        <w:rPr>
          <w:b/>
        </w:rPr>
        <w:t>Usar o aumento do indicador de dano para reordenar as prioridades de inspeção e, se as indicações forem relevantes, aplicar uma avaliação de aptidão ao serviço com base no histórico e na confiabilidade das inspeções realizadas.</w:t>
      </w:r>
    </w:p>
    <w:p>
      <w:pPr>
        <w:spacing w:before="200" w:after="80"/>
      </w:pPr>
      <w:r>
        <w:rPr>
          <w:b/>
        </w:rPr>
        <w:t xml:space="preserve">3998. </w:t>
      </w:r>
      <w:r>
        <w:t>Na reavaliação de integridade de uma linha rígida ligada ao FPSO, foram mapeadas várias áreas de perda de espessura com pequena separação entre si, inclusive trechos com histórico de reparo. Para decidir entre intervenção pontual e troca de segmento, qual abordagem de análise é a mais adequada?</w:t>
      </w:r>
    </w:p>
    <w:p>
      <w:pPr>
        <w:spacing w:after="40"/>
        <w:ind w:left="360"/>
      </w:pPr>
      <w:r>
        <w:t xml:space="preserve">A) </w:t>
      </w:r>
      <w:r>
        <w:t>Tratar cada indicação de corrosão de forma independente e usar a menor espessura remanescente medida para representar a região, sem avaliar a influência do espaçamento entre áreas degradadas.</w:t>
      </w:r>
    </w:p>
    <w:p>
      <w:pPr>
        <w:spacing w:after="40"/>
        <w:ind w:left="360"/>
      </w:pPr>
      <w:r>
        <w:rPr>
          <w:b/>
        </w:rPr>
        <w:t xml:space="preserve">B) </w:t>
      </w:r>
      <w:r>
        <w:rPr>
          <w:b/>
        </w:rPr>
        <w:t>Empregar procedimento de aptidão em serviço compatível com a tubulação e com a norma aplicável, verificando o efeito combinado de indicações próximas e de perdas de metal em zonas reparadas.</w:t>
      </w:r>
    </w:p>
    <w:p>
      <w:pPr>
        <w:spacing w:after="40"/>
        <w:ind w:left="360"/>
      </w:pPr>
      <w:r>
        <w:t xml:space="preserve">C) </w:t>
      </w:r>
      <w:r>
        <w:t>Usar o fator de dano da linha, junto com o histórico de inspeção, para delimitar o segmento crítico e tomar essa priorização como base para decidir reparo ou substituição.</w:t>
      </w:r>
    </w:p>
    <w:p>
      <w:pPr>
        <w:spacing w:after="40"/>
        <w:ind w:left="360"/>
      </w:pPr>
      <w:r>
        <w:t xml:space="preserve">D) </w:t>
      </w:r>
      <w:r>
        <w:t>Adotar a estanqueidade atual como critério principal de aptidão e concentrar a avaliação detalhada apenas em descontinuidades abertas, deixando as perdas de metal vizinhas fora da decisão.</w:t>
      </w:r>
    </w:p>
    <w:p>
      <w:pPr>
        <w:spacing w:before="200" w:after="80"/>
      </w:pPr>
      <w:r>
        <w:rPr>
          <w:b/>
        </w:rPr>
        <w:t xml:space="preserve">3999. </w:t>
      </w:r>
      <w:r>
        <w:t>Durante a revisão de integridade de um trecho de tubulação envelhecida, a inspeção identifica colônias de defeitos por corrosão próximas de uma região antes retrabalhada. A equipe precisa decidir se o comportamento pode ser tratado como defeitos isolados ou como interação relevante para a resistência residual. Qual estratégia é mais adequada?</w:t>
      </w:r>
    </w:p>
    <w:p>
      <w:pPr>
        <w:spacing w:after="40"/>
        <w:ind w:left="360"/>
      </w:pPr>
      <w:r>
        <w:t xml:space="preserve">A) </w:t>
      </w:r>
      <w:r>
        <w:t>Avaliar cada defeito individualmente e somar as margens remanescentes, porque a proximidade entre defeitos tende a ter efeito secundário na capacidade resistente.</w:t>
      </w:r>
    </w:p>
    <w:p>
      <w:pPr>
        <w:spacing w:after="40"/>
        <w:ind w:left="360"/>
      </w:pPr>
      <w:r>
        <w:rPr>
          <w:b/>
        </w:rPr>
        <w:t xml:space="preserve">B) </w:t>
      </w:r>
      <w:r>
        <w:rPr>
          <w:b/>
        </w:rPr>
        <w:t>Aplicar método específico para interação entre defeitos agrupados e perdas de metal associadas a reparos, respeitando o escopo do componente e o código de projeto de origem.</w:t>
      </w:r>
    </w:p>
    <w:p>
      <w:pPr>
        <w:spacing w:after="40"/>
        <w:ind w:left="360"/>
      </w:pPr>
      <w:r>
        <w:t xml:space="preserve">C) </w:t>
      </w:r>
      <w:r>
        <w:t>Desconsiderar a geometria dos defeitos e priorizar a decisão pelo número total de indicações, já que a repetição do mecanismo domina o risco estrutural.</w:t>
      </w:r>
    </w:p>
    <w:p>
      <w:pPr>
        <w:spacing w:after="40"/>
        <w:ind w:left="360"/>
      </w:pPr>
      <w:r>
        <w:t xml:space="preserve">D) </w:t>
      </w:r>
      <w:r>
        <w:t>Converter todas as indicações em uma taxa média de corrosão do trecho e usar esse valor como substituto da geometria real dos defeitos.</w:t>
      </w:r>
    </w:p>
    <w:p>
      <w:pPr>
        <w:spacing w:before="200" w:after="80"/>
      </w:pPr>
      <w:r>
        <w:rPr>
          <w:b/>
        </w:rPr>
        <w:t xml:space="preserve">4000. </w:t>
      </w:r>
      <w:r>
        <w:t>Dois módulos de utilidades de um FPSO exibem sinais comparáveis de corrosão localizada em linhas de serviço. Em um deles, porém, verificam-se histórico de inspeção pouco confiável, deficiências de capacitação e falhas de articulação entre operação, manutenção e engenharia. Na definição de prioridade de integridade, qual interpretação é a mais apropriada?</w:t>
      </w:r>
    </w:p>
    <w:p>
      <w:pPr>
        <w:spacing w:after="40"/>
        <w:ind w:left="360"/>
      </w:pPr>
      <w:r>
        <w:t xml:space="preserve">A) </w:t>
      </w:r>
      <w:r>
        <w:t>Os dois módulos devem permanecer no mesmo nível de prioridade, pois a chance de falha decorre principalmente da severidade geométrica hoje observada, enquanto histórico de inspeção, capacitação e interface entre áreas têm influência limitada.</w:t>
      </w:r>
    </w:p>
    <w:p>
      <w:pPr>
        <w:spacing w:after="40"/>
        <w:ind w:left="360"/>
      </w:pPr>
      <w:r>
        <w:rPr>
          <w:b/>
        </w:rPr>
        <w:t xml:space="preserve">B) </w:t>
      </w:r>
      <w:r>
        <w:rPr>
          <w:b/>
        </w:rPr>
        <w:t>O módulo com controles organizacionais mais frágeis e menor confiabilidade do histórico de exame tende a merecer prioridade superior, pois o fator do sistema de gestão ajusta a probabilidade de falha e o desempenho das inspeções compõe a atualização da integridade.</w:t>
      </w:r>
    </w:p>
    <w:p>
      <w:pPr>
        <w:spacing w:after="40"/>
        <w:ind w:left="360"/>
      </w:pPr>
      <w:r>
        <w:t xml:space="preserve">C) </w:t>
      </w:r>
      <w:r>
        <w:t>Se ambos forem avaliados pelo mesmo procedimento FFS, diferenças de treinamento, interface entre áreas e efetividade das inspeções deixam de pesar na priorização, porque a verificação mecânica substitui esses elementos.</w:t>
      </w:r>
    </w:p>
    <w:p>
      <w:pPr>
        <w:spacing w:after="40"/>
        <w:ind w:left="360"/>
      </w:pPr>
      <w:r>
        <w:t xml:space="preserve">D) </w:t>
      </w:r>
      <w:r>
        <w:t>A deficiência de articulação entre operação, manutenção e engenharia pode afetar a rotina e a disponibilidade do ativo, mas não altera a priorização de integridade enquanto as indicações de corrosão localizada forem equivalentes.</w:t>
      </w:r>
    </w:p>
    <w:p>
      <w:pPr>
        <w:spacing w:before="200" w:after="80"/>
      </w:pPr>
      <w:r>
        <w:rPr>
          <w:b/>
        </w:rPr>
        <w:t xml:space="preserve">4001. </w:t>
      </w:r>
      <w:r>
        <w:t>Depois de uma intervenção interna em um tanque anteriormente condicionado para retirada definitiva, a manutenção foi concluída e a unidade pretende reinseri-lo em uma retomada parcial da produção. Qual conduta de retorno ao serviço melhor resguarda a consistência da liberação e da partida?</w:t>
      </w:r>
    </w:p>
    <w:p>
      <w:pPr>
        <w:spacing w:after="40"/>
        <w:ind w:left="360"/>
      </w:pPr>
      <w:r>
        <w:t xml:space="preserve">A) </w:t>
      </w:r>
      <w:r>
        <w:t>Conduzir o retorno à operação do tanque com drenos e vents mantidos abertos durante a pressurização inicial, para expulsar água residual e confirmar desobstrução, fechando essas extremidades apenas após a estabilização do equipamento.</w:t>
      </w:r>
    </w:p>
    <w:p>
      <w:pPr>
        <w:spacing w:after="40"/>
        <w:ind w:left="360"/>
      </w:pPr>
      <w:r>
        <w:rPr>
          <w:b/>
        </w:rPr>
        <w:t xml:space="preserve">B) </w:t>
      </w:r>
      <w:r>
        <w:rPr>
          <w:b/>
        </w:rPr>
        <w:t>Seguir a rotina operacional de retorno prevista na instalação, verificar se há necessidade de tornar a atmosfera inerte, dar baixa nas PTs vinculadas à intervenção, recolocar os tampamentos rosqueados de drenos e vents e, depois disso, reabrir o sistema.</w:t>
      </w:r>
    </w:p>
    <w:p>
      <w:pPr>
        <w:spacing w:after="40"/>
        <w:ind w:left="360"/>
      </w:pPr>
      <w:r>
        <w:t xml:space="preserve">C) </w:t>
      </w:r>
      <w:r>
        <w:t>Na retomada parcial, executar primeiro a inertização logo após o fechamento mecânico e deixar o encerramento das PTs e os demais passos do procedimento de retorno para depois da partida inicial.</w:t>
      </w:r>
    </w:p>
    <w:p>
      <w:pPr>
        <w:spacing w:after="40"/>
        <w:ind w:left="360"/>
      </w:pPr>
      <w:r>
        <w:t xml:space="preserve">D) </w:t>
      </w:r>
      <w:r>
        <w:t>Aplicar o procedimento da unidade para recompor alinhamentos e iniciar a partida com o fluido normal de processo, usando a estabilização de pressão como verificação principal e deixando a recolocação dos fechamentos de drenos e vents para a sequência.</w:t>
      </w:r>
    </w:p>
    <w:p>
      <w:pPr>
        <w:spacing w:before="200" w:after="80"/>
      </w:pPr>
      <w:r>
        <w:rPr>
          <w:b/>
        </w:rPr>
        <w:t xml:space="preserve">4002. </w:t>
      </w:r>
      <w:r>
        <w:t>Um vaso de processo será liberado para entrada de pessoal em espaço confinado após a parada definitiva. A equipe discute qual sequência realmente marca a passagem de equipamento retirado de serviço para equipamento efetivamente seguro para manutenção interna. Qual opção representa melhor essa transição?</w:t>
      </w:r>
    </w:p>
    <w:p>
      <w:pPr>
        <w:spacing w:after="40"/>
        <w:ind w:left="360"/>
      </w:pPr>
      <w:r>
        <w:t xml:space="preserve">A) </w:t>
      </w:r>
      <w:r>
        <w:t>Aplicar inertização após a retirada do produto e manter o vaso fechado até o início do serviço, tomando a atmosfera inerte como base para liberar a entrada.</w:t>
      </w:r>
    </w:p>
    <w:p>
      <w:pPr>
        <w:spacing w:after="40"/>
        <w:ind w:left="360"/>
      </w:pPr>
      <w:r>
        <w:rPr>
          <w:b/>
        </w:rPr>
        <w:t xml:space="preserve">B) </w:t>
      </w:r>
      <w:r>
        <w:rPr>
          <w:b/>
        </w:rPr>
        <w:t>Drenar e despressurizar, aplicar bloqueio, executar flushing e descontaminação conforme procedimento, promover ventilação mecânica, checar a atmosfera e só então liberar a entrada.</w:t>
      </w:r>
    </w:p>
    <w:p>
      <w:pPr>
        <w:spacing w:after="40"/>
        <w:ind w:left="360"/>
      </w:pPr>
      <w:r>
        <w:t xml:space="preserve">C) </w:t>
      </w:r>
      <w:r>
        <w:t>Realizar um ciclo de enchimento e drenagem, reinstalar tampões e fechar o equipamento, deixando a checagem de atmosfera para a etapa de retorno à operação.</w:t>
      </w:r>
    </w:p>
    <w:p>
      <w:pPr>
        <w:spacing w:after="40"/>
        <w:ind w:left="360"/>
      </w:pPr>
      <w:r>
        <w:t xml:space="preserve">D) </w:t>
      </w:r>
      <w:r>
        <w:t>Transferir o inventário, abrir a boca de visita, promover ventilação natural e iniciar a limpeza interna, fazendo monitoramento portátil ao longo da execução.</w:t>
      </w:r>
    </w:p>
    <w:p>
      <w:pPr>
        <w:spacing w:before="200" w:after="80"/>
      </w:pPr>
      <w:r>
        <w:rPr>
          <w:b/>
        </w:rPr>
        <w:t xml:space="preserve">4003. </w:t>
      </w:r>
      <w:r>
        <w:t>Após limpeza e descontaminação de um tanque de processo, a unidade precisa recolocá-lo em operação para receber produto de outro sistema. Durante a intervenção, drenos e vents ficaram abertos e foram instalados bloqueios temporários. Qual estratégia de retorno minimiza o risco de introduzir atmosfera oxigenada e de partir o sistema com extremidades desprotegidas?</w:t>
      </w:r>
    </w:p>
    <w:p>
      <w:pPr>
        <w:spacing w:after="40"/>
        <w:ind w:left="360"/>
      </w:pPr>
      <w:r>
        <w:rPr>
          <w:b/>
        </w:rPr>
        <w:t xml:space="preserve">A) </w:t>
      </w:r>
      <w:r>
        <w:rPr>
          <w:b/>
        </w:rPr>
        <w:t>Aplicar o procedimento de retorno da instalação, avaliar inertização e, se aplicável, usar o processo inverso ao da retirada; quitar PTs e recolocar tampões/capacetes em drenos e vents antes da partida.</w:t>
      </w:r>
    </w:p>
    <w:p>
      <w:pPr>
        <w:spacing w:after="40"/>
        <w:ind w:left="360"/>
      </w:pPr>
      <w:r>
        <w:t xml:space="preserve">B) </w:t>
      </w:r>
      <w:r>
        <w:t>Recolocar o tanque em serviço após o teste de estanqueidade, mantendo drenos e vents sem tampões até confirmar ausência de arraste de água no processo.</w:t>
      </w:r>
    </w:p>
    <w:p>
      <w:pPr>
        <w:spacing w:after="40"/>
        <w:ind w:left="360"/>
      </w:pPr>
      <w:r>
        <w:t xml:space="preserve">C) </w:t>
      </w:r>
      <w:r>
        <w:t>Drenar o residual de água, alinhar produto e usar a própria pressurização operacional para expulsar o ar do interior, tratando a inertização como medida voltada apenas à manutenção.</w:t>
      </w:r>
    </w:p>
    <w:p>
      <w:pPr>
        <w:spacing w:after="40"/>
        <w:ind w:left="360"/>
      </w:pPr>
      <w:r>
        <w:t xml:space="preserve">D) </w:t>
      </w:r>
      <w:r>
        <w:t>Fechar os acessos, remover bloqueios temporários e retomar o recebimento de produto em baixa vazão, deixando a avaliação de inertização para a estabilização inicial do sistema.</w:t>
      </w:r>
    </w:p>
    <w:p>
      <w:pPr>
        <w:spacing w:before="200" w:after="80"/>
      </w:pPr>
      <w:r>
        <w:rPr>
          <w:b/>
        </w:rPr>
        <w:t xml:space="preserve">4004. </w:t>
      </w:r>
      <w:r>
        <w:t>Após limpeza e manutenção de um vaso de processo durante a parada definitiva, a equipe quer antecipar o retorno do sistema para liberar recursos para outras frentes de descomissionamento. Qual critério é mais consistente para considerar o sistema pronto para voltar a serviço?</w:t>
      </w:r>
    </w:p>
    <w:p>
      <w:pPr>
        <w:spacing w:after="40"/>
        <w:ind w:left="360"/>
      </w:pPr>
      <w:r>
        <w:t xml:space="preserve">A) </w:t>
      </w:r>
      <w:r>
        <w:t>Iniciar a partida depois de concluído o gas freeing, mantendo temporariamente extremidades de drenos e vents sem tampões para facilitar ajustes finais de pressão e inspeção de estanqueidade.</w:t>
      </w:r>
    </w:p>
    <w:p>
      <w:pPr>
        <w:spacing w:after="40"/>
        <w:ind w:left="360"/>
      </w:pPr>
      <w:r>
        <w:t xml:space="preserve">B) </w:t>
      </w:r>
      <w:r>
        <w:t>Retomar a operação quando a montagem mecânica estiver concluída, avaliando a atmosfera interna já com a introdução do fluido de processo, pois o próprio deslocamento tende a estabilizar as condições internas.</w:t>
      </w:r>
    </w:p>
    <w:p>
      <w:pPr>
        <w:spacing w:after="40"/>
        <w:ind w:left="360"/>
      </w:pPr>
      <w:r>
        <w:rPr>
          <w:b/>
        </w:rPr>
        <w:t xml:space="preserve">C) </w:t>
      </w:r>
      <w:r>
        <w:rPr>
          <w:b/>
        </w:rPr>
        <w:t>Executar o retorno conforme procedimento operacional específico, avaliar a necessidade de inertização antes da partida e confirmar a quitação das PTs e a reinstalação dos tampões ou capacetes roscados em drenos e vents.</w:t>
      </w:r>
    </w:p>
    <w:p>
      <w:pPr>
        <w:spacing w:after="40"/>
        <w:ind w:left="360"/>
      </w:pPr>
      <w:r>
        <w:t xml:space="preserve">D) </w:t>
      </w:r>
      <w:r>
        <w:t>Reabrir o sistema quando drenos e bloqueios tiverem sido recompostos, encerrando as permissões remanescentes em paralelo ao aquecimento e à pressurização inicial.</w:t>
      </w:r>
    </w:p>
    <w:p>
      <w:pPr>
        <w:spacing w:before="200" w:after="80"/>
      </w:pPr>
      <w:r>
        <w:rPr>
          <w:b/>
        </w:rPr>
        <w:t xml:space="preserve">4005. </w:t>
      </w:r>
      <w:r>
        <w:t>Durante a parada definitiva de um módulo de processo de um FPSO, a equipe concluiu a drenagem e a despressurização de um circuito, instalou bloqueios físicos e iniciou a limpeza. Na revisão para liberação do sistema à intervenção, o supervisor percebe que ainda há Permissões de Trabalho da etapa de preparação em aberto e que um bypass interligado permanece sem identificação clara de bloqueio. Qual é a decisão mais adequada?</w:t>
      </w:r>
    </w:p>
    <w:p>
      <w:pPr>
        <w:spacing w:after="40"/>
        <w:ind w:left="360"/>
      </w:pPr>
      <w:r>
        <w:t xml:space="preserve">A) </w:t>
      </w:r>
      <w:r>
        <w:t>Tratar o sistema como liberado desde que o supervisor tenha orientado a equipe sobre riscos, mesmo com um bypass sem identificação clara e PTs de preparação ainda abertas.</w:t>
      </w:r>
    </w:p>
    <w:p>
      <w:pPr>
        <w:spacing w:after="40"/>
        <w:ind w:left="360"/>
      </w:pPr>
      <w:r>
        <w:t xml:space="preserve">B) </w:t>
      </w:r>
      <w:r>
        <w:t>Considerar o sistema liberado porque drenagem, despressurização e limpeza já reduziram a energia e o inventário, deixando a quitação das PTs e a identificação dos bloqueios para o fechamento da intervenção.</w:t>
      </w:r>
    </w:p>
    <w:p>
      <w:pPr>
        <w:spacing w:after="40"/>
        <w:ind w:left="360"/>
      </w:pPr>
      <w:r>
        <w:t xml:space="preserve">C) </w:t>
      </w:r>
      <w:r>
        <w:t>Iniciar a abertura do equipamento após confirmar pressão nula, usando a inspeção de alinhamento e o isolamento físico como controle complementar durante a execução.</w:t>
      </w:r>
    </w:p>
    <w:p>
      <w:pPr>
        <w:spacing w:after="40"/>
        <w:ind w:left="360"/>
      </w:pPr>
      <w:r>
        <w:rPr>
          <w:b/>
        </w:rPr>
        <w:t xml:space="preserve">D) </w:t>
      </w:r>
      <w:r>
        <w:rPr>
          <w:b/>
        </w:rPr>
        <w:t>Adiar a liberação até assegurar bloqueio com identificação clara, concluir a preparação requerida e registrar a quitação de todas as PTs ligadas à preparação e liberação.</w:t>
      </w:r>
    </w:p>
    <w:p>
      <w:pPr>
        <w:spacing w:before="200" w:after="80"/>
      </w:pPr>
      <w:r>
        <w:rPr>
          <w:b/>
        </w:rPr>
        <w:t xml:space="preserve">4006. </w:t>
      </w:r>
      <w:r>
        <w:t>Um tanque de processo já foi drenado, lavado e esvaziado durante o encerramento de produção. A equipe de manutenção quer entrar no equipamento para inspeção final, e a operação planeja recolocá-lo temporariamente em serviço para testes de sistemas auxiliares antes do descomissionamento completo. Qual combinação de ações distingue corretamente a preparação para entrada da preparação para retorno à operação?</w:t>
      </w:r>
    </w:p>
    <w:p>
      <w:pPr>
        <w:spacing w:after="40"/>
        <w:ind w:left="360"/>
      </w:pPr>
      <w:r>
        <w:t xml:space="preserve">A) </w:t>
      </w:r>
      <w:r>
        <w:t>Para entrada, abrir o equipamento e priorizar medição de atmosfera sem ventilação mecânica; para retorno, usar a mesma condição atmosférica obtida para manutenção como evidência suficiente de prontidão operacional.</w:t>
      </w:r>
    </w:p>
    <w:p>
      <w:pPr>
        <w:spacing w:after="40"/>
        <w:ind w:left="360"/>
      </w:pPr>
      <w:r>
        <w:rPr>
          <w:b/>
        </w:rPr>
        <w:t xml:space="preserve">B) </w:t>
      </w:r>
      <w:r>
        <w:rPr>
          <w:b/>
        </w:rPr>
        <w:t>Para entrada, promover gas freeing com ventilação forçada e liberar só após checagem de atmosfera; para retorno, seguir o procedimento da instalação, avaliar inertização e reinstalar tampões ou capacetes nos drenos e vents antes da partida.</w:t>
      </w:r>
    </w:p>
    <w:p>
      <w:pPr>
        <w:spacing w:after="40"/>
        <w:ind w:left="360"/>
      </w:pPr>
      <w:r>
        <w:t xml:space="preserve">C) </w:t>
      </w:r>
      <w:r>
        <w:t>Para entrada, inertizar com gás inerte e confirmar ausência de inflamabilidade; para retorno, remover o inerte por ventilação natural e religar o sistema após teste de estanqueidade.</w:t>
      </w:r>
    </w:p>
    <w:p>
      <w:pPr>
        <w:spacing w:after="40"/>
        <w:ind w:left="360"/>
      </w:pPr>
      <w:r>
        <w:t xml:space="preserve">D) </w:t>
      </w:r>
      <w:r>
        <w:t>Para entrada, concluir flushing e manter o tanque fechado até a medição de atmosfera; para retorno, repetir a despressurização e deixar drenos e vents sem tampões até estabilizar a operação.</w:t>
      </w:r>
    </w:p>
    <w:p>
      <w:pPr>
        <w:spacing w:before="200" w:after="80"/>
      </w:pPr>
      <w:r>
        <w:rPr>
          <w:b/>
        </w:rPr>
        <w:t xml:space="preserve">4007. </w:t>
      </w:r>
      <w:r>
        <w:t>Na limpeza final de sistemas de processo de um FPSO em descomissionamento, serão gerados água de flushing contaminada, borras oleosas e remanescentes de hidrocarbonetos drenados de linhas e tanques. Qual abordagem de manejo e destinação está mais alinhada com uma execução segura e rastreável dessa etapa?</w:t>
      </w:r>
    </w:p>
    <w:p>
      <w:pPr>
        <w:spacing w:after="40"/>
        <w:ind w:left="360"/>
      </w:pPr>
      <w:r>
        <w:rPr>
          <w:b/>
        </w:rPr>
        <w:t xml:space="preserve">A) </w:t>
      </w:r>
      <w:r>
        <w:rPr>
          <w:b/>
        </w:rPr>
        <w:t>Retirar os hidrocarbonetos por bombas e alinhamentos usuais, completar a limpeza com enchimento de água e drenagem para arrastar remanescentes, enviar os líquidos contaminados por rotas autorizadas e registrar transporte e destinação dos resíduos oleosos.</w:t>
      </w:r>
    </w:p>
    <w:p>
      <w:pPr>
        <w:spacing w:after="40"/>
        <w:ind w:left="360"/>
      </w:pPr>
      <w:r>
        <w:t xml:space="preserve">B) </w:t>
      </w:r>
      <w:r>
        <w:t>Acumular os líquidos de flushing em um tanque temporário para consolidar a campanha, definir a destinação após a limpeza global do sistema e manter o registro logístico concentrado nos lotes que seguirem para tratamento externo.</w:t>
      </w:r>
    </w:p>
    <w:p>
      <w:pPr>
        <w:spacing w:after="40"/>
        <w:ind w:left="360"/>
      </w:pPr>
      <w:r>
        <w:t xml:space="preserve">C) </w:t>
      </w:r>
      <w:r>
        <w:t>Encaminhar a água contaminada para uma linha de processo disponível e hidraulicamente estável, segregando as borras mais pesadas e formalizando a destinação final dos materiais recuperáveis ao encerramento da atividade.</w:t>
      </w:r>
    </w:p>
    <w:p>
      <w:pPr>
        <w:spacing w:after="40"/>
        <w:ind w:left="360"/>
      </w:pPr>
      <w:r>
        <w:t xml:space="preserve">D) </w:t>
      </w:r>
      <w:r>
        <w:t>Misturar a água de lavagem com os hidrocarbonetos drenados em armazenamento comum para reduzir transferências, controlar o risco por inspeções e amostragens dos tanques e definir a destinação conforme o aspecto predominante de cada lote.</w:t>
      </w:r>
    </w:p>
    <w:p>
      <w:pPr>
        <w:spacing w:before="200" w:after="80"/>
      </w:pPr>
      <w:r>
        <w:rPr>
          <w:b/>
        </w:rPr>
        <w:t xml:space="preserve">4008. </w:t>
      </w:r>
      <w:r>
        <w:t>Durante a parada definitiva de produção de um FPSO, uma equipe prepara um skid de processo para intervenção de desmontagem. O sistema já foi drenado, despressurizado e está com bloqueios físicos instalados. No entanto, ainda existe uma Permissão de Trabalho (PT) aberta relacionada à preparação e a limpeza interna foi executada apenas parcialmente. Para que o sistema seja considerado efetivamente liberado para intervenção, qual condição adicional é a mais determinante no cenário descrito?</w:t>
      </w:r>
    </w:p>
    <w:p>
      <w:pPr>
        <w:spacing w:after="40"/>
        <w:ind w:left="360"/>
      </w:pPr>
      <w:r>
        <w:t xml:space="preserve">A) </w:t>
      </w:r>
      <w:r>
        <w:t>Iniciar ventilação mecânica por exaustor no local da intervenção, porque a ventilação elimina a necessidade de controle formal por PT</w:t>
      </w:r>
    </w:p>
    <w:p>
      <w:pPr>
        <w:spacing w:after="40"/>
        <w:ind w:left="360"/>
      </w:pPr>
      <w:r>
        <w:rPr>
          <w:b/>
        </w:rPr>
        <w:t xml:space="preserve">B) </w:t>
      </w:r>
      <w:r>
        <w:rPr>
          <w:b/>
        </w:rPr>
        <w:t>Concluir a quitação de todas as PTs relacionadas à preparação/liberação e assegurar a limpeza do sistema, além das condições já atendidas</w:t>
      </w:r>
    </w:p>
    <w:p>
      <w:pPr>
        <w:spacing w:after="40"/>
        <w:ind w:left="360"/>
      </w:pPr>
      <w:r>
        <w:t xml:space="preserve">C) </w:t>
      </w:r>
      <w:r>
        <w:t>Realizar inertização do sistema antes de qualquer intervenção, porque a inertização substitui a necessidade de limpeza quando o equipamento está fora de serviço</w:t>
      </w:r>
    </w:p>
    <w:p>
      <w:pPr>
        <w:spacing w:after="40"/>
        <w:ind w:left="360"/>
      </w:pPr>
      <w:r>
        <w:t xml:space="preserve">D) </w:t>
      </w:r>
      <w:r>
        <w:t>Registrar a orientação do supervisor aos executantes sobre riscos e cuidados, mantendo o bloqueio e a despressurização como controles principais</w:t>
      </w:r>
    </w:p>
    <w:p>
      <w:pPr>
        <w:spacing w:before="200" w:after="80"/>
      </w:pPr>
      <w:r>
        <w:rPr>
          <w:b/>
        </w:rPr>
        <w:t xml:space="preserve">4009. </w:t>
      </w:r>
      <w:r>
        <w:t>Durante o planejamento do descomissionamento de uma linha em um FPSO que escoa produto viscoso (alto ponto de fluidez), a equipe irá realizar drenagem e flushing. A linha possui aquecimento por vapor (traço/serpentina). Antes de qualquer intervenção, qual verificação mais contribui para reduzir o risco de solidificação do produto, obstruções e falhas de drenagem no arranjo?</w:t>
      </w:r>
    </w:p>
    <w:p>
      <w:pPr>
        <w:spacing w:after="40"/>
        <w:ind w:left="360"/>
      </w:pPr>
      <w:r>
        <w:t xml:space="preserve">A) </w:t>
      </w:r>
      <w:r>
        <w:t>Isolar o vapor do aquecimento para evitar dilatação térmica da linha e executar a drenagem com vazão reduzida, deixando a equalização de pressão para depois que todo o líquido tiver sido removido.</w:t>
      </w:r>
    </w:p>
    <w:p>
      <w:pPr>
        <w:spacing w:after="40"/>
        <w:ind w:left="360"/>
      </w:pPr>
      <w:r>
        <w:t xml:space="preserve">B) </w:t>
      </w:r>
      <w:r>
        <w:t>Deixar válvulas do produto e do circuito de vapor em posições intermediárias para facilitar correções de alinhamento ao longo da drenagem e do flushing, evitando manobras adicionais durante a atividade.</w:t>
      </w:r>
    </w:p>
    <w:p>
      <w:pPr>
        <w:spacing w:after="40"/>
        <w:ind w:left="360"/>
      </w:pPr>
      <w:r>
        <w:t xml:space="preserve">C) </w:t>
      </w:r>
      <w:r>
        <w:t>Priorizar ventilação forçada e monitoramento de atmosfera ao redor do trecho com aquecimento a vapor antes do alinhamento hidráulico, pois isso reduz a chance de travamento hidráulico e melhora a eficiência de drenagem.</w:t>
      </w:r>
    </w:p>
    <w:p>
      <w:pPr>
        <w:spacing w:after="40"/>
        <w:ind w:left="360"/>
      </w:pPr>
      <w:r>
        <w:rPr>
          <w:b/>
        </w:rPr>
        <w:t xml:space="preserve">D) </w:t>
      </w:r>
      <w:r>
        <w:rPr>
          <w:b/>
        </w:rPr>
        <w:t>Confirmar que o circuito de aquecimento/traço está efetivamente disponível e alinhado (suprimento/retorno em condições) e que não há bloqueios no trajeto do vapor, de modo a manter a linha aquecida durante a drenagem.</w:t>
      </w:r>
    </w:p>
    <w:p>
      <w:pPr>
        <w:spacing w:before="200" w:after="80"/>
      </w:pPr>
      <w:r>
        <w:rPr>
          <w:b/>
        </w:rPr>
        <w:t xml:space="preserve">4010. </w:t>
      </w:r>
      <w:r>
        <w:t>Em um plano de descomissionamento, será necessário desconectar e recuperar um trecho de flowline entre terminações de linha e uma área de coleta. Em parte da operação, a embarcação deve manter a posição sem uso de ancoragem/fundeio. Considerando as funções típicas de FPSO/FSO, PLSV, sonda de completação e do umbilical eletro-hidráulico (UEH) nas interfaces submarinas (ANM, SESDV, PLET/PLEM), qual alternativa apresenta a combinação mais coerente para suportar essa atividade?</w:t>
      </w:r>
    </w:p>
    <w:p>
      <w:pPr>
        <w:spacing w:after="40"/>
        <w:ind w:left="360"/>
      </w:pPr>
      <w:r>
        <w:t xml:space="preserve">A) </w:t>
      </w:r>
      <w:r>
        <w:t>Empregar um PLSV com campanha baseada em ancoragem e concentrar a atividade no comando remoto, via UEH, de válvulas como ANM e SESDV/ESDV, realizando a recuperação do duto como etapa subsequente ao isolamento nas terminações PLET/PLEM.</w:t>
      </w:r>
    </w:p>
    <w:p>
      <w:pPr>
        <w:spacing w:after="40"/>
        <w:ind w:left="360"/>
      </w:pPr>
      <w:r>
        <w:t xml:space="preserve">B) </w:t>
      </w:r>
      <w:r>
        <w:t>Empregar um FPSO/FSO como unidade principal, mantendo-o em controle ativo de posição, e usar o UEH como recurso central para tracionar e recolher fisicamente o trecho de duto nas proximidades de PLET/PLEM.</w:t>
      </w:r>
    </w:p>
    <w:p>
      <w:pPr>
        <w:spacing w:after="40"/>
        <w:ind w:left="360"/>
      </w:pPr>
      <w:r>
        <w:rPr>
          <w:b/>
        </w:rPr>
        <w:t xml:space="preserve">C) </w:t>
      </w:r>
      <w:r>
        <w:rPr>
          <w:b/>
        </w:rPr>
        <w:t>Empregar um PLSV (embarcação de lançamento e suporte a dutos) operando sem fundeio por posicionamento dinâmico, com recursos de manuseio para desconectar e recuperar flowlines/jumpers nas interfaces de PLET/PLEM e linhas associadas na malha de coleta.</w:t>
      </w:r>
    </w:p>
    <w:p>
      <w:pPr>
        <w:spacing w:after="40"/>
        <w:ind w:left="360"/>
      </w:pPr>
      <w:r>
        <w:t xml:space="preserve">D) </w:t>
      </w:r>
      <w:r>
        <w:t>Empregar a sonda de completação, mantida em controle ativo de posição, como meio principal para recuperar flowlines e jumpers, utilizando o arranjo de instalação da ANM para tratar as interfaces com PLET/PLEM e manifold durante a retirada.</w:t>
      </w:r>
    </w:p>
    <w:p>
      <w:pPr>
        <w:spacing w:before="200" w:after="80"/>
      </w:pPr>
      <w:r>
        <w:rPr>
          <w:b/>
        </w:rPr>
        <w:t xml:space="preserve">4011. </w:t>
      </w:r>
      <w:r>
        <w:t>Na fase final de vida do campo, avalia-se uma estratégia de desconexão em que parte do isolamento seja feito sem intervenção direta no fundo do mar, para reduzir exposição operacional. Ao comparar possibilidades de isolamento remoto versus necessidade de intervenção por embarcação/sonda, qual fator abaixo é o mais determinante para viabilizar uma desconexão/isolamento com atuação remota dentro do que é descrito para os sistemas de controle subsea?</w:t>
      </w:r>
    </w:p>
    <w:p>
      <w:pPr>
        <w:spacing w:after="40"/>
        <w:ind w:left="360"/>
      </w:pPr>
      <w:r>
        <w:rPr>
          <w:b/>
        </w:rPr>
        <w:t xml:space="preserve">A) </w:t>
      </w:r>
      <w:r>
        <w:rPr>
          <w:b/>
        </w:rPr>
        <w:t>A existência de válvulas atuadas (por exemplo, na ANM e em válvulas de parada de emergência como a SESDV no pé do riser) comandadas pelo sistema de controle via umbilical eletro-hidráulico (UEH)</w:t>
      </w:r>
    </w:p>
    <w:p>
      <w:pPr>
        <w:spacing w:after="40"/>
        <w:ind w:left="360"/>
      </w:pPr>
      <w:r>
        <w:t xml:space="preserve">B) </w:t>
      </w:r>
      <w:r>
        <w:t>A escolha de PLEM/PLET como terminação de linhas, porque terminações de dutos tornam desnecessária a coordenação com risers e umbilicais em ações de isolamento</w:t>
      </w:r>
    </w:p>
    <w:p>
      <w:pPr>
        <w:spacing w:after="40"/>
        <w:ind w:left="360"/>
      </w:pPr>
      <w:r>
        <w:t xml:space="preserve">C) </w:t>
      </w:r>
      <w:r>
        <w:t>O uso de BAP como ponto de acoplamento da ANM, porque o acoplamento mecânico garante que válvulas subsea possam ser isoladas sem necessidade de comando hidráulico</w:t>
      </w:r>
    </w:p>
    <w:p>
      <w:pPr>
        <w:spacing w:after="40"/>
        <w:ind w:left="360"/>
      </w:pPr>
      <w:r>
        <w:t xml:space="preserve">D) </w:t>
      </w:r>
      <w:r>
        <w:t>A presença de manifold submarino (MSP) com instrumentos e chokes, porque o controle de vazão permite substituir ações de desconexão e recuperação física</w:t>
      </w:r>
    </w:p>
    <w:p>
      <w:pPr>
        <w:spacing w:before="200" w:after="80"/>
      </w:pPr>
      <w:r>
        <w:rPr>
          <w:b/>
        </w:rPr>
        <w:t xml:space="preserve">4012. </w:t>
      </w:r>
      <w:r>
        <w:t>Ao definir o escopo de descomissionamento, é necessário distinguir o que pertence ao “sistema poço” (componentes do topo do poço até o reservatório) do que é infraestrutura submarina de interligação do campo. Qual item abaixo se enquadra mais claramente como parte do sistema poço, e não como infraestrutura de conexão entre equipamentos do campo?</w:t>
      </w:r>
    </w:p>
    <w:p>
      <w:pPr>
        <w:spacing w:after="40"/>
        <w:ind w:left="360"/>
      </w:pPr>
      <w:r>
        <w:t xml:space="preserve">A) </w:t>
      </w:r>
      <w:r>
        <w:t>Jumper (trecho curto de duto) para interligar equipamentos subsea próximos, como PLET/PLEM e ANM</w:t>
      </w:r>
    </w:p>
    <w:p>
      <w:pPr>
        <w:spacing w:after="40"/>
        <w:ind w:left="360"/>
      </w:pPr>
      <w:r>
        <w:rPr>
          <w:b/>
        </w:rPr>
        <w:t xml:space="preserve">B) </w:t>
      </w:r>
      <w:r>
        <w:rPr>
          <w:b/>
        </w:rPr>
        <w:t>DSSS/DHSV (válvula de segurança de subsuperfície) instalada na coluna de produção do poço</w:t>
      </w:r>
    </w:p>
    <w:p>
      <w:pPr>
        <w:spacing w:after="40"/>
        <w:ind w:left="360"/>
      </w:pPr>
      <w:r>
        <w:t xml:space="preserve">C) </w:t>
      </w:r>
      <w:r>
        <w:t>Riser de produção que faz a ligação entre o segmento submarino e a unidade de produção (ex.: FPSO)</w:t>
      </w:r>
    </w:p>
    <w:p>
      <w:pPr>
        <w:spacing w:after="40"/>
        <w:ind w:left="360"/>
      </w:pPr>
      <w:r>
        <w:t xml:space="preserve">D) </w:t>
      </w:r>
      <w:r>
        <w:t>Umbilical eletro-hidráulico (UEH) com linhas elétricas/hidráulicas e capilares químicos para comando da ANM</w:t>
      </w:r>
    </w:p>
    <w:p>
      <w:pPr>
        <w:spacing w:before="200" w:after="80"/>
      </w:pPr>
      <w:r>
        <w:rPr>
          <w:b/>
        </w:rPr>
        <w:t xml:space="preserve">4013. </w:t>
      </w:r>
      <w:r>
        <w:t>Em uma estratégia de desconexão e recuperação, antes de mobilizar uma embarcação para atuar no riser de produção, a operação define que o trecho deve ser isolado no ponto crítico “no pé do riser” usando o sistema de controle via umbilical eletro-hidráulico (UEH). Qual equipamento atende melhor a essa intenção, conforme a função e a localização descritas?</w:t>
      </w:r>
    </w:p>
    <w:p>
      <w:pPr>
        <w:spacing w:after="40"/>
        <w:ind w:left="360"/>
      </w:pPr>
      <w:r>
        <w:t xml:space="preserve">A) </w:t>
      </w:r>
      <w:r>
        <w:t>ESDV, por ser a válvula de parada de emergência associada à interrupção de produção no sistema.</w:t>
      </w:r>
    </w:p>
    <w:p>
      <w:pPr>
        <w:spacing w:after="40"/>
        <w:ind w:left="360"/>
      </w:pPr>
      <w:r>
        <w:t xml:space="preserve">B) </w:t>
      </w:r>
      <w:r>
        <w:t>Choke submarino, por regular vazão e reduzir gradientes durante a parada do escoamento.</w:t>
      </w:r>
    </w:p>
    <w:p>
      <w:pPr>
        <w:spacing w:after="40"/>
        <w:ind w:left="360"/>
      </w:pPr>
      <w:r>
        <w:t xml:space="preserve">C) </w:t>
      </w:r>
      <w:r>
        <w:t>DHSV/DSSS, por ser uma válvula de segurança instalada na coluna de produção logo abaixo do fundo do mar.</w:t>
      </w:r>
    </w:p>
    <w:p>
      <w:pPr>
        <w:spacing w:after="40"/>
        <w:ind w:left="360"/>
      </w:pPr>
      <w:r>
        <w:rPr>
          <w:b/>
        </w:rPr>
        <w:t xml:space="preserve">D) </w:t>
      </w:r>
      <w:r>
        <w:rPr>
          <w:b/>
        </w:rPr>
        <w:t>SESDV, por ser uma válvula de parada de emergência localizada no pé do riser e acionada via UEH.</w:t>
      </w:r>
    </w:p>
    <w:p>
      <w:pPr>
        <w:spacing w:before="200" w:after="80"/>
      </w:pPr>
      <w:r>
        <w:rPr>
          <w:b/>
        </w:rPr>
        <w:t xml:space="preserve">4014. </w:t>
      </w:r>
      <w:r>
        <w:t>No fim de vida de um poço ligado a um manifold submarino, busca-se reduzir intervenções físicas no leito marinho e priorizar ações remotas. Operacionalmente, o time pergunta: que condição torna plausível isolar o poço e suas linhas por comando remoto do sistema de controle, antes de qualquer recuperação mecânica de linhas ou equipamentos?</w:t>
      </w:r>
    </w:p>
    <w:p>
      <w:pPr>
        <w:spacing w:after="40"/>
        <w:ind w:left="360"/>
      </w:pPr>
      <w:r>
        <w:rPr>
          <w:b/>
        </w:rPr>
        <w:t xml:space="preserve">A) </w:t>
      </w:r>
      <w:r>
        <w:rPr>
          <w:b/>
        </w:rPr>
        <w:t>Existirem válvulas de atuação hidráulica na ANM e em pontos de segurança do escoamento (por exemplo, uma SESDV), com comando transmitido pelo umbilical eletro-hidráulico (UEH) ao sistema submarino.</w:t>
      </w:r>
    </w:p>
    <w:p>
      <w:pPr>
        <w:spacing w:after="40"/>
        <w:ind w:left="360"/>
      </w:pPr>
      <w:r>
        <w:t xml:space="preserve">B) </w:t>
      </w:r>
      <w:r>
        <w:t>Contar com uma DHSV instalada na coluna logo abaixo do fundo do mar, pois o fechamento dessa válvula é suficiente para isolar também as flowlines/jumpers, tornando desnecessárias manobras na ANM e em válvulas como a SESDV.</w:t>
      </w:r>
    </w:p>
    <w:p>
      <w:pPr>
        <w:spacing w:after="40"/>
        <w:ind w:left="360"/>
      </w:pPr>
      <w:r>
        <w:t xml:space="preserve">C) </w:t>
      </w:r>
      <w:r>
        <w:t>Operar com embarcação posicionada por DP, de modo que a estabilidade de posição viabilize a desconexão/isolamento do conjunto poço–linhas por manobras no riser e no manifold, sem necessidade de comando via UEH.</w:t>
      </w:r>
    </w:p>
    <w:p>
      <w:pPr>
        <w:spacing w:after="40"/>
        <w:ind w:left="360"/>
      </w:pPr>
      <w:r>
        <w:t xml:space="preserve">D) </w:t>
      </w:r>
      <w:r>
        <w:t>Haver uma BAT disponível na área do poço, permitindo apoiar um MCV no fundo e, por meio de conexões locais na ANM/UEH, executar o bloqueio do escoamento sem depender de válvulas atuadas hidraulicamente.</w:t>
      </w:r>
    </w:p>
    <w:p>
      <w:pPr>
        <w:spacing w:before="200" w:after="80"/>
      </w:pPr>
      <w:r>
        <w:rPr>
          <w:b/>
        </w:rPr>
        <w:t xml:space="preserve">4015. </w:t>
      </w:r>
      <w:r>
        <w:t>Uma campanha prevê desconexão e recuperação de equipamentos de terminação/junção de linhas submarinas (PLET/PLEM) e de trechos de dutos associados, com exigência de manter a embarcação em posição sem uso de ancoragem. Com base nos papéis descritos para embarcações e recursos, qual combinação se encaixa melhor no tipo de atividade e na restrição operacional?</w:t>
      </w:r>
    </w:p>
    <w:p>
      <w:pPr>
        <w:spacing w:after="40"/>
        <w:ind w:left="360"/>
      </w:pPr>
      <w:r>
        <w:rPr>
          <w:b/>
        </w:rPr>
        <w:t xml:space="preserve">A) </w:t>
      </w:r>
      <w:r>
        <w:rPr>
          <w:b/>
        </w:rPr>
        <w:t>PLSV com capacidade de posicionamento dinâmico (DP), por ser associado à instalação de dutos e, por extensão, a atividades de recuperação, mantendo posição sem ancoragem.</w:t>
      </w:r>
    </w:p>
    <w:p>
      <w:pPr>
        <w:spacing w:after="40"/>
        <w:ind w:left="360"/>
      </w:pPr>
      <w:r>
        <w:t xml:space="preserve">B) </w:t>
      </w:r>
      <w:r>
        <w:t>FSO, por ter função de estocagem e, por isso, maior capacidade de suportar operações de içamento e recuperação de equipamentos submarinos sem ancoragem.</w:t>
      </w:r>
    </w:p>
    <w:p>
      <w:pPr>
        <w:spacing w:after="40"/>
        <w:ind w:left="360"/>
      </w:pPr>
      <w:r>
        <w:t xml:space="preserve">C) </w:t>
      </w:r>
      <w:r>
        <w:t>FPSO, por já estar conectado aos risers e ser a unidade que recebe o fluxo das linhas submarinas, servindo como plataforma natural para recuperação sem necessidade de DP dedicado.</w:t>
      </w:r>
    </w:p>
    <w:p>
      <w:pPr>
        <w:spacing w:after="40"/>
        <w:ind w:left="360"/>
      </w:pPr>
      <w:r>
        <w:t xml:space="preserve">D) </w:t>
      </w:r>
      <w:r>
        <w:t>Sonda de completação, por ser o meio típico de instalação da ANM e, portanto, a opção mais aderente para recuperar PLET/PLEM e flowlines com controle de posição.</w:t>
      </w:r>
    </w:p>
    <w:p>
      <w:pPr>
        <w:spacing w:before="200" w:after="80"/>
      </w:pPr>
      <w:r>
        <w:rPr>
          <w:b/>
        </w:rPr>
        <w:t xml:space="preserve">4016. </w:t>
      </w:r>
      <w:r>
        <w:t>Na preparação do descomissionamento de um poço submarino, é necessário definir a fronteira técnica do “sistema poço” (escopo do abandono do poço em si) versus a infraestrutura de coleta/distribuição do campo (flowlines/risers/jumpers, manifolds, PLET/PLEM, umbilical e válvulas ESD). Qual alternativa representa, de cima para baixo, o conjunto mais coerente com a fronteira do sistema poço?</w:t>
      </w:r>
    </w:p>
    <w:p>
      <w:pPr>
        <w:spacing w:after="40"/>
        <w:ind w:left="360"/>
      </w:pPr>
      <w:r>
        <w:t xml:space="preserve">A) </w:t>
      </w:r>
      <w:r>
        <w:t>Umbilical eletro-hidráulico (UEH) e válvulas de emergência (SESDV no pé do riser e ESDV), incluindo chokes, por concentrarem o comando e o bloqueio remoto do escoamento.</w:t>
      </w:r>
    </w:p>
    <w:p>
      <w:pPr>
        <w:spacing w:after="40"/>
        <w:ind w:left="360"/>
      </w:pPr>
      <w:r>
        <w:t xml:space="preserve">B) </w:t>
      </w:r>
      <w:r>
        <w:t>Manifold submarino, caixas de junção, jumpers e terminais PLET/PLEM, com o umbilical associado, por caracterizarem a malha de coleta e distribuição conectada aos poços.</w:t>
      </w:r>
    </w:p>
    <w:p>
      <w:pPr>
        <w:spacing w:after="40"/>
        <w:ind w:left="360"/>
      </w:pPr>
      <w:r>
        <w:rPr>
          <w:b/>
        </w:rPr>
        <w:t xml:space="preserve">C) </w:t>
      </w:r>
      <w:r>
        <w:rPr>
          <w:b/>
        </w:rPr>
        <w:t>ANM e BAP; suspensor de coluna; DHSV; coluna de produção/injeção com VGL e TSR; packer e elementos de contenção de areia.</w:t>
      </w:r>
    </w:p>
    <w:p>
      <w:pPr>
        <w:spacing w:after="40"/>
        <w:ind w:left="360"/>
      </w:pPr>
      <w:r>
        <w:t xml:space="preserve">D) </w:t>
      </w:r>
      <w:r>
        <w:t>Flowline, jumper e riser até PLET/PLEM e manifold, tratando ANM/BAP como parte do caminho de escoamento e roteamento dos fluidos até a unidade.</w:t>
      </w:r>
    </w:p>
    <w:p>
      <w:pPr>
        <w:spacing w:before="200" w:after="80"/>
      </w:pPr>
      <w:r>
        <w:rPr>
          <w:b/>
        </w:rPr>
        <w:t xml:space="preserve">4017. </w:t>
      </w:r>
      <w:r>
        <w:t>No fim de vida de um campo, pretende-se recuperar uma terminação de linha (PLET/PLEM) junto com um trecho de flowline assentado no leito marinho. A atividade requer içamento e manuseio subsea e demanda que a embarcação mantenha posição sem uso de ancoragem (por restrições de interferências e pela janela meteoceanográfica). Qual opção combina melhor o tipo de recurso e a capacidade necessária para esse serviço?</w:t>
      </w:r>
    </w:p>
    <w:p>
      <w:pPr>
        <w:spacing w:after="40"/>
        <w:ind w:left="360"/>
      </w:pPr>
      <w:r>
        <w:t xml:space="preserve">A) </w:t>
      </w:r>
      <w:r>
        <w:t>Sonda de completação com capacidade de manter posição por DP, empregada como recurso principal por ser a unidade típica para operar na cabeça do poço e, por extensão, executar a retirada do PLET/PLEM e da flowline associada.</w:t>
      </w:r>
    </w:p>
    <w:p>
      <w:pPr>
        <w:spacing w:after="40"/>
        <w:ind w:left="360"/>
      </w:pPr>
      <w:r>
        <w:t xml:space="preserve">B) </w:t>
      </w:r>
      <w:r>
        <w:t>Unidade FPSO com propulsores e controle de posição (DP) para permanecer no local e utilizar sua conexão com as linhas submarinas como base principal para retirar o PLET/PLEM e o trecho de duto do fundo do mar.</w:t>
      </w:r>
    </w:p>
    <w:p>
      <w:pPr>
        <w:spacing w:after="40"/>
        <w:ind w:left="360"/>
      </w:pPr>
      <w:r>
        <w:t xml:space="preserve">C) </w:t>
      </w:r>
      <w:r>
        <w:t>FSO mantida em posição por amarração (com auxílio de propulsores/DP quando necessário), escolhida como principal por oferecer plataforma estável para içamento subsea do PLET/PLEM e do trecho de duto.</w:t>
      </w:r>
    </w:p>
    <w:p>
      <w:pPr>
        <w:spacing w:after="40"/>
        <w:ind w:left="360"/>
      </w:pPr>
      <w:r>
        <w:rPr>
          <w:b/>
        </w:rPr>
        <w:t xml:space="preserve">D) </w:t>
      </w:r>
      <w:r>
        <w:rPr>
          <w:b/>
        </w:rPr>
        <w:t>Embarcação de apoio a dutos (PLSV) equipada para manuseio/recuperação de linhas e terminação submarina e com sistema de manutenção de posição por posicionamento dinâmico (DP), permitindo operar sem fundeio.</w:t>
      </w:r>
    </w:p>
    <w:p>
      <w:pPr>
        <w:spacing w:before="200" w:after="80"/>
      </w:pPr>
      <w:r>
        <w:rPr>
          <w:b/>
        </w:rPr>
        <w:t xml:space="preserve">4018. </w:t>
      </w:r>
      <w:r>
        <w:t>Uma equipe compara duas estratégias para desmobilizar interfaces submarinas: (i) executar desconexões com o máximo de ações remotas via comandos hidráulicos/eletrônicos e (ii) mobilizar embarcação dedicada para intervir, desconectar e recuperar componentes (linhas, terminações e umbilicais). Considerando os elementos e interfaces do arranjo, qual conjunto de informações é mais determinante para decidir a viabilidade e o método de desconexão/recuperação?</w:t>
      </w:r>
    </w:p>
    <w:p>
      <w:pPr>
        <w:spacing w:after="40"/>
        <w:ind w:left="360"/>
      </w:pPr>
      <w:r>
        <w:t xml:space="preserve">A) </w:t>
      </w:r>
      <w:r>
        <w:t>Caracterização dos fluidos e do histórico operacional (API, RGO, salinidade e composição), para definir a estratégia de limpeza/deslocamento de fluidos nas flowlines/jumpers/risers e, a partir disso, estabelecer o método de desconexão e recuperação aplicável.</w:t>
      </w:r>
    </w:p>
    <w:p>
      <w:pPr>
        <w:spacing w:after="40"/>
        <w:ind w:left="360"/>
      </w:pPr>
      <w:r>
        <w:rPr>
          <w:b/>
        </w:rPr>
        <w:t xml:space="preserve">B) </w:t>
      </w:r>
      <w:r>
        <w:rPr>
          <w:b/>
        </w:rPr>
        <w:t>Mapeamento da topologia das conexões (ANM, BAP, jumpers, PLET/PLEM e/ou manifold), identificação de válvulas e funções comandáveis via UEH (incluindo ESDV/SESDV quando aplicável) e dados físicos/manuseio das linhas (diâmetros, comprimentos, volumes e MBR em flexíveis).</w:t>
      </w:r>
    </w:p>
    <w:p>
      <w:pPr>
        <w:spacing w:after="40"/>
        <w:ind w:left="360"/>
      </w:pPr>
      <w:r>
        <w:t xml:space="preserve">C) </w:t>
      </w:r>
      <w:r>
        <w:t>Dados do processo e da operação de superfície (configuração do FPSO/FSO, capacidade de estocagem/transferência e rotas de recebimento/isolamento), para determinar como tratar os volumes das linhas e coordenar os comandos de parada/segurança durante a desconexão subsea.</w:t>
      </w:r>
    </w:p>
    <w:p>
      <w:pPr>
        <w:spacing w:after="40"/>
        <w:ind w:left="360"/>
      </w:pPr>
      <w:r>
        <w:t xml:space="preserve">D) </w:t>
      </w:r>
      <w:r>
        <w:t>Condições ambientais e de acesso (lâmina d’água, meteoceanografia e limites de operação em DP/ROV/PLSV), pois esses parâmetros definem o envelope de intervenção e, por consequência, a opção entre desconexão remota e recuperação com embarcação.</w:t>
      </w:r>
    </w:p>
    <w:p>
      <w:pPr>
        <w:spacing w:before="200" w:after="80"/>
      </w:pPr>
      <w:r>
        <w:rPr>
          <w:b/>
        </w:rPr>
        <w:t xml:space="preserve">4019. </w:t>
      </w:r>
      <w:r>
        <w:t>Em uma campanha de fim de vida, prevê-se uma etapa em que um veículo/equipamento de intervenção (MCV) precisa ficar estacionado no fundo do mar, apoiado e estável, enquanto outras atividades de desconexão e recuperação ocorrem em paralelo. Qual elemento deve ser selecionado como base de apoio para essa condição operacional e por qual motivo?</w:t>
      </w:r>
    </w:p>
    <w:p>
      <w:pPr>
        <w:spacing w:after="40"/>
        <w:ind w:left="360"/>
      </w:pPr>
      <w:r>
        <w:rPr>
          <w:b/>
        </w:rPr>
        <w:t xml:space="preserve">A) </w:t>
      </w:r>
      <w:r>
        <w:rPr>
          <w:b/>
        </w:rPr>
        <w:t>BAT, pois é a base projetada para receber e estabilizar o MCV no fundo, permitindo que ele permaneça apoiado durante a execução de tarefas em paralelo.</w:t>
      </w:r>
    </w:p>
    <w:p>
      <w:pPr>
        <w:spacing w:after="40"/>
        <w:ind w:left="360"/>
      </w:pPr>
      <w:r>
        <w:t xml:space="preserve">B) </w:t>
      </w:r>
      <w:r>
        <w:t>BAP, pois por estar na cabeça do poço e na interface de acoplamento da ANM, pode ser usada como ponto de apoio para manter o MCV posicionado durante a desconexão.</w:t>
      </w:r>
    </w:p>
    <w:p>
      <w:pPr>
        <w:spacing w:after="40"/>
        <w:ind w:left="360"/>
      </w:pPr>
      <w:r>
        <w:t xml:space="preserve">C) </w:t>
      </w:r>
      <w:r>
        <w:t>MSP (manifold), pois concentra válvulas e instrumentação e, por isso, é o local mais adequado para apoiar o MCV no fundo e manter acesso às linhas durante a intervenção.</w:t>
      </w:r>
    </w:p>
    <w:p>
      <w:pPr>
        <w:spacing w:after="40"/>
        <w:ind w:left="360"/>
      </w:pPr>
      <w:r>
        <w:t xml:space="preserve">D) </w:t>
      </w:r>
      <w:r>
        <w:t>PLET, pois sendo uma terminação/junção de linha submarina fornece um ponto rígido no leito marinho que pode servir como apoio mecânico para manter o MCV estacionado.</w:t>
      </w:r>
    </w:p>
    <w:p>
      <w:pPr>
        <w:spacing w:before="200" w:after="80"/>
      </w:pPr>
      <w:r>
        <w:rPr>
          <w:b/>
        </w:rPr>
        <w:t xml:space="preserve">4020. </w:t>
      </w:r>
      <w:r>
        <w:t>Durante o planejamento de desconexão de um riser associado a um FPSO, a equipe busca maximizar o que pode ser feito por comando remoto antes de mobilizar embarcações de intervenção. Considerando as interfaces descritas, qual verificação é mais diretamente crítica para manter a capacidade de atuação remota de válvulas relevantes ao shutdown submarino?</w:t>
      </w:r>
    </w:p>
    <w:p>
      <w:pPr>
        <w:spacing w:after="40"/>
        <w:ind w:left="360"/>
      </w:pPr>
      <w:r>
        <w:rPr>
          <w:b/>
        </w:rPr>
        <w:t xml:space="preserve">A) </w:t>
      </w:r>
      <w:r>
        <w:rPr>
          <w:b/>
        </w:rPr>
        <w:t>Integridade e configuração do umbilical eletro-hidráulico (UEH), incluindo sua capacidade de comando da ANM e de válvulas como a SESDV no pé do riser.</w:t>
      </w:r>
    </w:p>
    <w:p>
      <w:pPr>
        <w:spacing w:after="40"/>
        <w:ind w:left="360"/>
      </w:pPr>
      <w:r>
        <w:t xml:space="preserve">B) </w:t>
      </w:r>
      <w:r>
        <w:t>Conformidade do raio mínimo de curvatura (MBR) dos trechos flexíveis, para permitir manobras sem dano ao duto durante o shutdown.</w:t>
      </w:r>
    </w:p>
    <w:p>
      <w:pPr>
        <w:spacing w:after="40"/>
        <w:ind w:left="360"/>
      </w:pPr>
      <w:r>
        <w:t xml:space="preserve">C) </w:t>
      </w:r>
      <w:r>
        <w:t>Calibração dos chokes submarinos, para reduzir vazão e, assim, viabilizar o fechamento mecânico de válvulas sem atuação hidráulica.</w:t>
      </w:r>
    </w:p>
    <w:p>
      <w:pPr>
        <w:spacing w:after="40"/>
        <w:ind w:left="360"/>
      </w:pPr>
      <w:r>
        <w:t xml:space="preserve">D) </w:t>
      </w:r>
      <w:r>
        <w:t>Disponibilidade de embarcação com DP, para manter a posição e permitir o envio de comandos de parada de emergência às válvulas submarinas.</w:t>
      </w:r>
    </w:p>
    <w:p>
      <w:pPr>
        <w:spacing w:before="200" w:after="80"/>
      </w:pPr>
      <w:r>
        <w:rPr>
          <w:b/>
        </w:rPr>
        <w:t xml:space="preserve">4021. </w:t>
      </w:r>
      <w:r>
        <w:t>Durante a preparação para o abandono de um poço submarino, a equipe quer separar falhas atribuíveis ao “sistema poço” (fronteira usada para diferenciar falhas do poço versus falhas do restante do campo) das falhas da infraestrutura subsea/superfície. Qual par de componentes está inequivocamente dentro do sistema poço, conforme a definição de componentes de cima para baixo?</w:t>
      </w:r>
    </w:p>
    <w:p>
      <w:pPr>
        <w:spacing w:after="40"/>
        <w:ind w:left="360"/>
      </w:pPr>
      <w:r>
        <w:t xml:space="preserve">A) </w:t>
      </w:r>
      <w:r>
        <w:t>B) Riser de produção e SESDV no pé do riser</w:t>
      </w:r>
    </w:p>
    <w:p>
      <w:pPr>
        <w:spacing w:after="40"/>
        <w:ind w:left="360"/>
      </w:pPr>
      <w:r>
        <w:t xml:space="preserve">B) </w:t>
      </w:r>
      <w:r>
        <w:t>D) Caixas de junção e ESDV</w:t>
      </w:r>
    </w:p>
    <w:p>
      <w:pPr>
        <w:spacing w:after="40"/>
        <w:ind w:left="360"/>
      </w:pPr>
      <w:r>
        <w:rPr>
          <w:b/>
        </w:rPr>
        <w:t xml:space="preserve">C) </w:t>
      </w:r>
      <w:r>
        <w:rPr>
          <w:b/>
        </w:rPr>
        <w:t>A) Suspensor de coluna e DSSS/DHSV</w:t>
      </w:r>
    </w:p>
    <w:p>
      <w:pPr>
        <w:spacing w:after="40"/>
        <w:ind w:left="360"/>
      </w:pPr>
      <w:r>
        <w:t xml:space="preserve">D) </w:t>
      </w:r>
      <w:r>
        <w:t>C) PLET/PLEM e manifold submarino (MSP)</w:t>
      </w:r>
    </w:p>
    <w:p>
      <w:pPr>
        <w:spacing w:before="200" w:after="80"/>
      </w:pPr>
      <w:r>
        <w:rPr>
          <w:b/>
        </w:rPr>
        <w:t xml:space="preserve">4022. </w:t>
      </w:r>
      <w:r>
        <w:t>No descomissionamento de um poço conectado a um FPSO, a estratégia escolhida prevê que algumas ações de isolamento ocorram sem intervenção direta no fundo do mar, usando os recursos de comando existentes. Considerando as interfaces e capacidades descritas, qual verificação tende a ser mais determinante para confirmar que a planta consegue executar essas ações remotamente?</w:t>
      </w:r>
    </w:p>
    <w:p>
      <w:pPr>
        <w:spacing w:after="40"/>
        <w:ind w:left="360"/>
      </w:pPr>
      <w:r>
        <w:rPr>
          <w:b/>
        </w:rPr>
        <w:t xml:space="preserve">A) </w:t>
      </w:r>
      <w:r>
        <w:rPr>
          <w:b/>
        </w:rPr>
        <w:t>A) Confirmar a disponibilidade e a integridade dos caminhos eletro-hidráulicos do UEH que comandam a ANM e válvulas críticas como a SESDV</w:t>
      </w:r>
    </w:p>
    <w:p>
      <w:pPr>
        <w:spacing w:after="40"/>
        <w:ind w:left="360"/>
      </w:pPr>
      <w:r>
        <w:t xml:space="preserve">B) </w:t>
      </w:r>
      <w:r>
        <w:t>C) Confirmar que a BAT está instalada, pois ela viabiliza o acionamento hidráulico das válvulas a partir do solo marinho</w:t>
      </w:r>
    </w:p>
    <w:p>
      <w:pPr>
        <w:spacing w:after="40"/>
        <w:ind w:left="360"/>
      </w:pPr>
      <w:r>
        <w:t xml:space="preserve">C) </w:t>
      </w:r>
      <w:r>
        <w:t>D) Confirmar que a flowline é predominantemente rígida, pois trechos flexíveis reduzem a possibilidade de comando por linhas hidráulicas</w:t>
      </w:r>
    </w:p>
    <w:p>
      <w:pPr>
        <w:spacing w:after="40"/>
        <w:ind w:left="360"/>
      </w:pPr>
      <w:r>
        <w:t xml:space="preserve">D) </w:t>
      </w:r>
      <w:r>
        <w:t>B) Confirmar que os chokes submarinos estão dimensionados para operar com baixa vazão durante a fase final de esgotamento</w:t>
      </w:r>
    </w:p>
    <w:p>
      <w:pPr>
        <w:spacing w:before="200" w:after="80"/>
      </w:pPr>
      <w:r>
        <w:rPr>
          <w:b/>
        </w:rPr>
        <w:t xml:space="preserve">4023. </w:t>
      </w:r>
      <w:r>
        <w:t>Uma equipe está definindo recursos para uma fase do descomissionamento que envolve atividades de desconexão e potencial recuperação de linhas e terminações (por exemplo, PLET/PLEM). O campo está em lâmina d’água onde ancoragem é operacionalmente restritiva, e a embarcação precisará manter posição com precisão durante a operação. Qual combinação de recurso e característica é mais coerente com esse cenário?</w:t>
      </w:r>
    </w:p>
    <w:p>
      <w:pPr>
        <w:spacing w:after="40"/>
        <w:ind w:left="360"/>
      </w:pPr>
      <w:r>
        <w:rPr>
          <w:b/>
        </w:rPr>
        <w:t xml:space="preserve">A) </w:t>
      </w:r>
      <w:r>
        <w:rPr>
          <w:b/>
        </w:rPr>
        <w:t>A) PLSV com DP, pela adequação a atividades de dutos e pela capacidade de manter posição sem ancoragem</w:t>
      </w:r>
    </w:p>
    <w:p>
      <w:pPr>
        <w:spacing w:after="40"/>
        <w:ind w:left="360"/>
      </w:pPr>
      <w:r>
        <w:t xml:space="preserve">B) </w:t>
      </w:r>
      <w:r>
        <w:t>C) FSO com DP, por concentrar estocagem e permitir manuseio de linhas com menor interferência operacional</w:t>
      </w:r>
    </w:p>
    <w:p>
      <w:pPr>
        <w:spacing w:after="40"/>
        <w:ind w:left="360"/>
      </w:pPr>
      <w:r>
        <w:t xml:space="preserve">C) </w:t>
      </w:r>
      <w:r>
        <w:t>D) Sonda de completação ancorada, por ser o meio padrão de interligação de flowlines e recuperação de terminações</w:t>
      </w:r>
    </w:p>
    <w:p>
      <w:pPr>
        <w:spacing w:after="40"/>
        <w:ind w:left="360"/>
      </w:pPr>
      <w:r>
        <w:t xml:space="preserve">D) </w:t>
      </w:r>
      <w:r>
        <w:t>B) FPSO com DP, por ser a unidade que normalmente concentra os sistemas de controle do poço e pode substituir a embarcação de recuperação</w:t>
      </w:r>
    </w:p>
    <w:p>
      <w:pPr>
        <w:spacing w:before="200" w:after="80"/>
      </w:pPr>
      <w:r>
        <w:rPr>
          <w:b/>
        </w:rPr>
        <w:t xml:space="preserve">4024. </w:t>
      </w:r>
      <w:r>
        <w:t>Um plano de descomissionamento prevê a retirada de um trecho de flowline/duto assentado no leito marinho e do equipamento de terminação/junção associado (PLET/PLEM). Considerando as funções típicas das embarcações e as capacidades usuais em atividades submarinas, qual opção é mais adequada para executar essa retirada?</w:t>
      </w:r>
    </w:p>
    <w:p>
      <w:pPr>
        <w:spacing w:after="40"/>
        <w:ind w:left="360"/>
      </w:pPr>
      <w:r>
        <w:t xml:space="preserve">A) </w:t>
      </w:r>
      <w:r>
        <w:t>Embarcação ancorada convencional, por ser a configuração mais indicada para intervenções no fundo marinho, inclusive para recuperar flowlines e PLET/PLEM, sem necessidade de recursos como posicionamento dinâmico</w:t>
      </w:r>
    </w:p>
    <w:p>
      <w:pPr>
        <w:spacing w:after="40"/>
        <w:ind w:left="360"/>
      </w:pPr>
      <w:r>
        <w:t xml:space="preserve">B) </w:t>
      </w:r>
      <w:r>
        <w:t>FPSO, por concentrar o recebimento da produção das linhas submarinas e, portanto, ser a unidade mais apropriada para recolher a flowline no leito marinho e remover o PLET/PLEM associado</w:t>
      </w:r>
    </w:p>
    <w:p>
      <w:pPr>
        <w:spacing w:after="40"/>
        <w:ind w:left="360"/>
      </w:pPr>
      <w:r>
        <w:t xml:space="preserve">C) </w:t>
      </w:r>
      <w:r>
        <w:t>FSO, por operar principalmente como unidade de estocagem e, com isso, ser a alternativa indicada para içar e recuperar do fundo o trecho de duto e o conjunto PLET/PLEM</w:t>
      </w:r>
    </w:p>
    <w:p>
      <w:pPr>
        <w:spacing w:after="40"/>
        <w:ind w:left="360"/>
      </w:pPr>
      <w:r>
        <w:rPr>
          <w:b/>
        </w:rPr>
        <w:t xml:space="preserve">D) </w:t>
      </w:r>
      <w:r>
        <w:rPr>
          <w:b/>
        </w:rPr>
        <w:t>PLSV, por ser a embarcação tipicamente empregada no manuseio de linhas submarinas e de conjuntos de terminação (como PLET/PLEM), incluindo operações de retirada além das de lançamento/instalação</w:t>
      </w:r>
    </w:p>
    <w:p>
      <w:pPr>
        <w:spacing w:before="200" w:after="80"/>
      </w:pPr>
      <w:r>
        <w:rPr>
          <w:b/>
        </w:rPr>
        <w:t xml:space="preserve">4025. </w:t>
      </w:r>
      <w:r>
        <w:t>Em um campo com poços produtores de óleo e poços injetores de água conectados ao mesmo sistema submarino (manifolds e linhas de coleta), o descomissionamento ocorrerá em fases, mantendo parte do sistema em operação. Considerando a função dos injetores e a gestão de interfaces subsea, qual estratégia tende a reduzir o impacto na produção remanescente durante a transição?</w:t>
      </w:r>
    </w:p>
    <w:p>
      <w:pPr>
        <w:spacing w:after="40"/>
        <w:ind w:left="360"/>
      </w:pPr>
      <w:r>
        <w:rPr>
          <w:b/>
        </w:rPr>
        <w:t xml:space="preserve">A) </w:t>
      </w:r>
      <w:r>
        <w:rPr>
          <w:b/>
        </w:rPr>
        <w:t>Fasear a retirada preservando a injeção requerida enquanto ela sustentar a produção e ajustar manifold/linhas/jumpers para isolar somente os ramais a desativar</w:t>
      </w:r>
    </w:p>
    <w:p>
      <w:pPr>
        <w:spacing w:after="40"/>
        <w:ind w:left="360"/>
      </w:pPr>
      <w:r>
        <w:t xml:space="preserve">B) </w:t>
      </w:r>
      <w:r>
        <w:t>Iniciar pela desconexão de risers e umbilicais no FPSO, mantendo flowlines e jumpers no leito marinho e operando as ANMs localmente para preservar a capacidade de injeção e de controle</w:t>
      </w:r>
    </w:p>
    <w:p>
      <w:pPr>
        <w:spacing w:after="40"/>
        <w:ind w:left="360"/>
      </w:pPr>
      <w:r>
        <w:t xml:space="preserve">C) </w:t>
      </w:r>
      <w:r>
        <w:t>Concentrar a remoção nas ANMs, mantendo dutos e manifolds em serviço; a manutenção de pressão do reservatório seria garantida sobretudo pela coluna do poço e pelo DHSV, independentemente da rede de injeção</w:t>
      </w:r>
    </w:p>
    <w:p>
      <w:pPr>
        <w:spacing w:after="40"/>
        <w:ind w:left="360"/>
      </w:pPr>
      <w:r>
        <w:t xml:space="preserve">D) </w:t>
      </w:r>
      <w:r>
        <w:t>Retirar primeiro os injetores para simplificar a topologia subsea, mantendo os produtores conectados; a gestão de pressão passaria a depender principalmente de ajustes de choke e operação no FPSO</w:t>
      </w:r>
    </w:p>
    <w:p>
      <w:pPr>
        <w:spacing w:before="200" w:after="80"/>
      </w:pPr>
      <w:r>
        <w:rPr>
          <w:b/>
        </w:rPr>
        <w:t xml:space="preserve">4026. </w:t>
      </w:r>
      <w:r>
        <w:t>Em um programa de descomissionamento, o gestor precisa definir claramente o escopo do “sistema poço” para repartir responsabilidades entre a equipe de poços e a equipe de dutos/subsea ao estimar riscos e recursos de intervenção. Considerando a fronteira típica do sistema poço e suas interfaces submarinas, qual combinação está mais alinhada para ser tratada como parte do sistema poço (e não como infraestrutura de escoamento/coleta do campo)?</w:t>
      </w:r>
    </w:p>
    <w:p>
      <w:pPr>
        <w:spacing w:after="40"/>
        <w:ind w:left="360"/>
      </w:pPr>
      <w:r>
        <w:t xml:space="preserve">A) </w:t>
      </w:r>
      <w:r>
        <w:t>Umbilical eletro-hidráulico, caixas de junção e spool/jumper entre PLET e manifold</w:t>
      </w:r>
    </w:p>
    <w:p>
      <w:pPr>
        <w:spacing w:after="40"/>
        <w:ind w:left="360"/>
      </w:pPr>
      <w:r>
        <w:rPr>
          <w:b/>
        </w:rPr>
        <w:t xml:space="preserve">B) </w:t>
      </w:r>
      <w:r>
        <w:rPr>
          <w:b/>
        </w:rPr>
        <w:t>ANM, BAP, suspensor de coluna e DHSV instalados na coluna de produção/injeção</w:t>
      </w:r>
    </w:p>
    <w:p>
      <w:pPr>
        <w:spacing w:after="40"/>
        <w:ind w:left="360"/>
      </w:pPr>
      <w:r>
        <w:t xml:space="preserve">C) </w:t>
      </w:r>
      <w:r>
        <w:t>Flowline com umbilical de controle, riser de produção e SESDV no pé do riser</w:t>
      </w:r>
    </w:p>
    <w:p>
      <w:pPr>
        <w:spacing w:after="40"/>
        <w:ind w:left="360"/>
      </w:pPr>
      <w:r>
        <w:t xml:space="preserve">D) </w:t>
      </w:r>
      <w:r>
        <w:t>PLET/PLEM, manifold submarino e jumpers flexíveis de interligação</w:t>
      </w:r>
    </w:p>
    <w:p>
      <w:pPr>
        <w:spacing w:before="200" w:after="80"/>
      </w:pPr>
      <w:r>
        <w:rPr>
          <w:b/>
        </w:rPr>
        <w:t xml:space="preserve">4027. </w:t>
      </w:r>
      <w:r>
        <w:t>Durante a etapa de desconexão e inertização de uma malha de produção conectada a um FPSO, a equipe quer garantir que existam pontos de parada de emergência com atuação pelo sistema de controle. Qual interpretação sobre o papel do umbilical eletro-hidráulico (UEH) nas interfaces submarinas é a mais consistente para suportar essa estratégia?</w:t>
      </w:r>
    </w:p>
    <w:p>
      <w:pPr>
        <w:spacing w:after="40"/>
        <w:ind w:left="360"/>
      </w:pPr>
      <w:r>
        <w:t xml:space="preserve">A) </w:t>
      </w:r>
      <w:r>
        <w:t>O UEH é equivalente a um jumper hidráulico local e, por isso, sua função de controle se restringe à área imediatamente ao redor da ANM</w:t>
      </w:r>
    </w:p>
    <w:p>
      <w:pPr>
        <w:spacing w:after="40"/>
        <w:ind w:left="360"/>
      </w:pPr>
      <w:r>
        <w:rPr>
          <w:b/>
        </w:rPr>
        <w:t xml:space="preserve">B) </w:t>
      </w:r>
      <w:r>
        <w:rPr>
          <w:b/>
        </w:rPr>
        <w:t>O UEH fornece comando elétrico e hidráulico para a ANM e pode acionar válvulas de segurança em pontos críticos, como a SESDV no pé do riser</w:t>
      </w:r>
    </w:p>
    <w:p>
      <w:pPr>
        <w:spacing w:after="40"/>
        <w:ind w:left="360"/>
      </w:pPr>
      <w:r>
        <w:t xml:space="preserve">C) </w:t>
      </w:r>
      <w:r>
        <w:t>O UEH concentra funções de transporte de fluido de processo e, por isso, tende a ser a via principal para isolar o fluxo em paradas de emergência</w:t>
      </w:r>
    </w:p>
    <w:p>
      <w:pPr>
        <w:spacing w:after="40"/>
        <w:ind w:left="360"/>
      </w:pPr>
      <w:r>
        <w:t xml:space="preserve">D) </w:t>
      </w:r>
      <w:r>
        <w:t>O UEH é tipicamente dedicado à instrumentação do manifold e não participa do comando de válvulas associadas ao poço ou ao riser</w:t>
      </w:r>
    </w:p>
    <w:p>
      <w:pPr>
        <w:spacing w:before="200" w:after="80"/>
      </w:pPr>
      <w:r>
        <w:rPr>
          <w:b/>
        </w:rPr>
        <w:t xml:space="preserve">4028. </w:t>
      </w:r>
      <w:r>
        <w:t>Após anos de operação, o FPSO passará a receber produção de uma área adjacente com maior teor de CO₂, presença de H₂S e sólidos. A gerência quer que o projeto de extensão de vida útil vá além de “aumentar inspeção”. Qual abordagem incorpora de forma mais adequada essa mudança de fluido na justificativa técnica de extensão de vida?</w:t>
      </w:r>
    </w:p>
    <w:p>
      <w:pPr>
        <w:spacing w:after="40"/>
        <w:ind w:left="360"/>
      </w:pPr>
      <w:r>
        <w:t xml:space="preserve">A) </w:t>
      </w:r>
      <w:r>
        <w:t>Estabelecer limites operacionais mais conservadores para acomodar CO₂/H₂S/sólidos (por exemplo, restringindo vazão, pressões/temperaturas e condições de processo) como medida central, conduzindo a extensão de vida com as premissas de carregamento e as margens de segurança originalmente aplicadas.</w:t>
      </w:r>
    </w:p>
    <w:p>
      <w:pPr>
        <w:spacing w:after="40"/>
        <w:ind w:left="360"/>
      </w:pPr>
      <w:r>
        <w:t xml:space="preserve">B) </w:t>
      </w:r>
      <w:r>
        <w:t>Concentrar a reavaliação na integridade estrutural do casco e em seus detalhes críticos, tratando as mudanças de CO₂/H₂S/sólidos como um tema predominantemente de equipamentos de processo e linhas, a ser endereçado por verificações de interface sem revisão abrangente das premissas de projeto.</w:t>
      </w:r>
    </w:p>
    <w:p>
      <w:pPr>
        <w:spacing w:after="40"/>
        <w:ind w:left="360"/>
      </w:pPr>
      <w:r>
        <w:rPr>
          <w:b/>
        </w:rPr>
        <w:t xml:space="preserve">C) </w:t>
      </w:r>
      <w:r>
        <w:rPr>
          <w:b/>
        </w:rPr>
        <w:t>Revalidar a base de projeto frente ao novo perfil de produção: reexaminar seleção de materiais, critérios de dimensionamento para corrosão e fadiga e margens adotadas, confrontando o que foi previsto com o que ocorreu na operação e estimando, de forma quantitativa, o impacto nos mecanismos de degradação e na vida remanescente.</w:t>
      </w:r>
    </w:p>
    <w:p>
      <w:pPr>
        <w:spacing w:after="40"/>
        <w:ind w:left="360"/>
      </w:pPr>
      <w:r>
        <w:t xml:space="preserve">D) </w:t>
      </w:r>
      <w:r>
        <w:t>Enquadrar o novo fluido (CO₂/H₂S/sólidos) como uma variação dentro da janela operacional e, como resposta principal, reforçar o plano de inspeção nos pontos já historicamente críticos, mantendo inalteradas as premissas e os critérios originais de projeto para corrosão e fadiga.</w:t>
      </w:r>
    </w:p>
    <w:p>
      <w:pPr>
        <w:spacing w:before="200" w:after="80"/>
      </w:pPr>
      <w:r>
        <w:rPr>
          <w:b/>
        </w:rPr>
        <w:t xml:space="preserve">4029. </w:t>
      </w:r>
      <w:r>
        <w:t>Na extensão de vida de um FPSO, a equipe pretende avaliar propriedades mecânicas degradadas em componentes com a menor interferência possível na produção. Qual justificativa operacional torna a remoção seletiva (“cirúrgica”) de amostras e a aplicação de microensaios uma alternativa tecnicamente atraente nesse contexto?</w:t>
      </w:r>
    </w:p>
    <w:p>
      <w:pPr>
        <w:spacing w:after="40"/>
        <w:ind w:left="360"/>
      </w:pPr>
      <w:r>
        <w:t xml:space="preserve">A) </w:t>
      </w:r>
      <w:r>
        <w:t>Ao fornecerem propriedades medidas diretamente no equipamento, permitem manter as premissas de materiais e as margens de segurança originalmente adotadas, dispensando uma revisão sistemática das hipóteses de projeto.</w:t>
      </w:r>
    </w:p>
    <w:p>
      <w:pPr>
        <w:spacing w:after="40"/>
        <w:ind w:left="360"/>
      </w:pPr>
      <w:r>
        <w:rPr>
          <w:b/>
        </w:rPr>
        <w:t xml:space="preserve">B) </w:t>
      </w:r>
      <w:r>
        <w:rPr>
          <w:b/>
        </w:rPr>
        <w:t>Permitem obter caracterização mecânica a partir de pequenos volumes removidos no local, com baixo impacto na continuidade operacional e suporte ao acompanhamento da degradação ao longo do tempo.</w:t>
      </w:r>
    </w:p>
    <w:p>
      <w:pPr>
        <w:spacing w:after="40"/>
        <w:ind w:left="360"/>
      </w:pPr>
      <w:r>
        <w:t xml:space="preserve">C) </w:t>
      </w:r>
      <w:r>
        <w:t>Podem ser usados como evidência principal de integridade, reduzindo a necessidade de um programa abrangente de inspeção e monitoramento em serviço, já que os microensaios representariam por si só os mecanismos de dano mais relevantes.</w:t>
      </w:r>
    </w:p>
    <w:p>
      <w:pPr>
        <w:spacing w:after="40"/>
        <w:ind w:left="360"/>
      </w:pPr>
      <w:r>
        <w:t xml:space="preserve">D) </w:t>
      </w:r>
      <w:r>
        <w:t>Embora úteis para caracterização, normalmente exigem retirada de corpos de prova maiores e a criação de uma janela de intervenção mais significativa no componente para garantir representatividade, o que tende a demandar parada ou forte restrição operacional.</w:t>
      </w:r>
    </w:p>
    <w:p>
      <w:pPr>
        <w:spacing w:before="200" w:after="80"/>
      </w:pPr>
      <w:r>
        <w:rPr>
          <w:b/>
        </w:rPr>
        <w:t xml:space="preserve">4030. </w:t>
      </w:r>
      <w:r>
        <w:t>Um FPSO operou por 18 anos com variações graduais de carga de amarração, ciclos de processo e um histórico de corrosão diferente do previsto no projeto. Ao preparar a justificativa técnica inicial para extensão de vida útil, a operadora encontra informações dispersas (inspeções, tendências de processo, falhas). Qual abordagem tende a sustentar melhor essa justificativa?</w:t>
      </w:r>
    </w:p>
    <w:p>
      <w:pPr>
        <w:spacing w:after="40"/>
        <w:ind w:left="360"/>
      </w:pPr>
      <w:r>
        <w:t xml:space="preserve">A) </w:t>
      </w:r>
      <w:r>
        <w:t>Estruturar o dossiê principalmente por desempenho produtivo e eficiência operacional, tratando a revisão de premissas de projeto (corrosão/contaminação e ciclos de processo) apenas na fase de detalhamento das intervenções.</w:t>
      </w:r>
    </w:p>
    <w:p>
      <w:pPr>
        <w:spacing w:after="40"/>
        <w:ind w:left="360"/>
      </w:pPr>
      <w:r>
        <w:t xml:space="preserve">B) </w:t>
      </w:r>
      <w:r>
        <w:t>Basear a justificativa nas margens de segurança do projeto original e na ausência de incidentes maiores, complementando com inspeção predominantemente visual ampliada para corroborar a condição atual.</w:t>
      </w:r>
    </w:p>
    <w:p>
      <w:pPr>
        <w:spacing w:after="40"/>
        <w:ind w:left="360"/>
      </w:pPr>
      <w:r>
        <w:t xml:space="preserve">C) </w:t>
      </w:r>
      <w:r>
        <w:t>Focar na revisão de procedimentos operacionais e de emergência e usar a consistência de execução das rotinas e tendências de processo para concluir que as premissas de projeto se mantêm sem necessidade de reavaliação de carregamentos e corrosão.</w:t>
      </w:r>
    </w:p>
    <w:p>
      <w:pPr>
        <w:spacing w:after="40"/>
        <w:ind w:left="360"/>
      </w:pPr>
      <w:r>
        <w:rPr>
          <w:b/>
        </w:rPr>
        <w:t xml:space="preserve">D) </w:t>
      </w:r>
      <w:r>
        <w:rPr>
          <w:b/>
        </w:rPr>
        <w:t>Consolidar a comparação entre premissas de projeto e condições reais (carregamentos, corrosão/contaminação e regimes de processo), estimar o efeito na integridade e vida remanescente e definir medidas compensatórias para desvios relevantes.</w:t>
      </w:r>
    </w:p>
    <w:p>
      <w:pPr>
        <w:spacing w:before="200" w:after="80"/>
      </w:pPr>
      <w:r>
        <w:rPr>
          <w:b/>
        </w:rPr>
        <w:t xml:space="preserve">4031. </w:t>
      </w:r>
      <w:r>
        <w:t>Em um plano de extensão de vida de um FPSO, pretende-se conectar um novo reservatório cuja produção terá maior teor de CO2 e H2S e maior carga de sólidos do que o fluido original. A equipe propõe manter o mesmo envelope operacional e o mesmo plano de integridade, citando margens de projeto. Qual ação é mais consistente com uma estratégia robusta de life cycle management para sustentar tecnicamente a extensão?</w:t>
      </w:r>
    </w:p>
    <w:p>
      <w:pPr>
        <w:spacing w:after="40"/>
        <w:ind w:left="360"/>
      </w:pPr>
      <w:r>
        <w:rPr>
          <w:b/>
        </w:rPr>
        <w:t xml:space="preserve">A) </w:t>
      </w:r>
      <w:r>
        <w:rPr>
          <w:b/>
        </w:rPr>
        <w:t>Revisar as premissas de materiais, os critérios de projeto para corrosão e fadiga e as margens adotadas, comparando com o novo fluido, e então ajustar limites operacionais e medidas de mitigação com suporte de inspeção e monitoramento.</w:t>
      </w:r>
    </w:p>
    <w:p>
      <w:pPr>
        <w:spacing w:after="40"/>
        <w:ind w:left="360"/>
      </w:pPr>
      <w:r>
        <w:t xml:space="preserve">B) </w:t>
      </w:r>
      <w:r>
        <w:t>Priorizar o ajuste de inibidores, dosagem de químicos e parâmetros de tratamento para acomodar CO2/H2S/sólidos, mantendo inalterados os critérios e premissas de integridade e usando as margens originais como base de aceitação.</w:t>
      </w:r>
    </w:p>
    <w:p>
      <w:pPr>
        <w:spacing w:after="40"/>
        <w:ind w:left="360"/>
      </w:pPr>
      <w:r>
        <w:t xml:space="preserve">C) </w:t>
      </w:r>
      <w:r>
        <w:t>Elevar a periodicidade e a abrangência das inspeções em vasos, linhas e pontos críticos, mantendo as premissas e critérios de projeto atuais e conduzindo a mudança de fluido como variação operacional controlada dentro do envelope existente.</w:t>
      </w:r>
    </w:p>
    <w:p>
      <w:pPr>
        <w:spacing w:after="40"/>
        <w:ind w:left="360"/>
      </w:pPr>
      <w:r>
        <w:t xml:space="preserve">D) </w:t>
      </w:r>
      <w:r>
        <w:t>Planejar a troca preventiva e abrangente de equipamentos e linhas expostos ao novo fluido, tratando a conexão do reservatório como um revamp generalizado, de forma a reduzir a dependência de reavaliar premissas e critérios do projeto original.</w:t>
      </w:r>
    </w:p>
    <w:p>
      <w:pPr>
        <w:spacing w:before="200" w:after="80"/>
      </w:pPr>
      <w:r>
        <w:rPr>
          <w:b/>
        </w:rPr>
        <w:t xml:space="preserve">4032. </w:t>
      </w:r>
      <w:r>
        <w:t>Na avaliação de vida remanescente de uma estrutura crítica de um FPSO, é preciso acompanhar a degradação de propriedades mecânicas ao longo do tempo sem interromper a operação. Qual combinação de ações tende a atender melhor a esse objetivo?</w:t>
      </w:r>
    </w:p>
    <w:p>
      <w:pPr>
        <w:spacing w:after="40"/>
        <w:ind w:left="360"/>
      </w:pPr>
      <w:r>
        <w:t xml:space="preserve">A) </w:t>
      </w:r>
      <w:r>
        <w:t>Basear a vida remanescente nos modelos de fadiga e corrosão do projeto original, utilizando dados de inspeção principalmente para verificar se os danos permanecem abaixo de um limite conservador.</w:t>
      </w:r>
    </w:p>
    <w:p>
      <w:pPr>
        <w:spacing w:after="40"/>
        <w:ind w:left="360"/>
      </w:pPr>
      <w:r>
        <w:t xml:space="preserve">B) </w:t>
      </w:r>
      <w:r>
        <w:t>Intensificar inspeções visuais e usar apenas tendências de espessura por ultrassom como evidência da preservação das propriedades mecânicas, limitando a necessidade de ensaios complementares.</w:t>
      </w:r>
    </w:p>
    <w:p>
      <w:pPr>
        <w:spacing w:after="40"/>
        <w:ind w:left="360"/>
      </w:pPr>
      <w:r>
        <w:rPr>
          <w:b/>
        </w:rPr>
        <w:t xml:space="preserve">C) </w:t>
      </w:r>
      <w:r>
        <w:rPr>
          <w:b/>
        </w:rPr>
        <w:t>Implantar inspeção e monitoramento em pontos críticos e complementar com ensaios não destrutivos e microensaios em pequenas amostras removidas localmente, permitindo caracterização temporal sem parada da unidade.</w:t>
      </w:r>
    </w:p>
    <w:p>
      <w:pPr>
        <w:spacing w:after="40"/>
        <w:ind w:left="360"/>
      </w:pPr>
      <w:r>
        <w:t xml:space="preserve">D) </w:t>
      </w:r>
      <w:r>
        <w:t>Planejar uma campanha de ensaios destrutivos com retirada de corpos de prova representativos durante docagem, aceitando a indisponibilidade operacional para comprovar a integridade estrutural.</w:t>
      </w:r>
    </w:p>
    <w:p>
      <w:pPr>
        <w:spacing w:before="200" w:after="80"/>
      </w:pPr>
      <w:r>
        <w:rPr>
          <w:b/>
        </w:rPr>
        <w:t xml:space="preserve">4033. </w:t>
      </w:r>
      <w:r>
        <w:t>Ao preparar o dossiê técnico para extensão de vida útil de um FPSO, a gerência pede que o documento seja convincente para auditorias e para a tomada de decisão, e não apenas um compilado de relatórios. Qual conjunto de elementos tende a tornar o dossiê mais defensável do ponto de vista técnico e de gestão de risco?</w:t>
      </w:r>
    </w:p>
    <w:p>
      <w:pPr>
        <w:spacing w:after="40"/>
        <w:ind w:left="360"/>
      </w:pPr>
      <w:r>
        <w:t xml:space="preserve">A) </w:t>
      </w:r>
      <w:r>
        <w:t>Lista de intervenções por disciplina e cronograma macro de paradas, mantendo a análise de riscos em nível predominantemente qualitativo para evitar depender de modelos e medições de dano, sem vincular critérios de aceitação a limites operacionais e contingências.</w:t>
      </w:r>
    </w:p>
    <w:p>
      <w:pPr>
        <w:spacing w:after="40"/>
        <w:ind w:left="360"/>
      </w:pPr>
      <w:r>
        <w:t xml:space="preserve">B) </w:t>
      </w:r>
      <w:r>
        <w:t>Sumário executivo centrado em produtividade e disponibilidade, com anexos de inspeção e uma matriz de riscos padronizada para reutilização em ciclos futuros, sem integrar premissas de projeto, quantificação de vida remanescente e atualização formal de barreiras operacionais.</w:t>
      </w:r>
    </w:p>
    <w:p>
      <w:pPr>
        <w:spacing w:after="40"/>
        <w:ind w:left="360"/>
      </w:pPr>
      <w:r>
        <w:rPr>
          <w:b/>
        </w:rPr>
        <w:t xml:space="preserve">C) </w:t>
      </w:r>
      <w:r>
        <w:rPr>
          <w:b/>
        </w:rPr>
        <w:t>Evidências de integridade de sistemas críticos (inspeções/ensaios), estimativa quantitativa de vida remanescente com danos medidos e modelos de prognóstico validados, plano de ações compensatórias com critérios de aceitação, e revisão de riscos atualizando limites operacionais e resposta a emergências.</w:t>
      </w:r>
    </w:p>
    <w:p>
      <w:pPr>
        <w:spacing w:after="40"/>
        <w:ind w:left="360"/>
      </w:pPr>
      <w:r>
        <w:t xml:space="preserve">D) </w:t>
      </w:r>
      <w:r>
        <w:t>Relatórios de inspeção mais recentes, plano de aumentar a frequência de manutenção e uma argumentação baseada no bom histórico operacional e de confiabilidade, sem consolidar uma avaliação de vida remanescente por mecanismos de dano nem reavaliar limites e procedimentos.</w:t>
      </w:r>
    </w:p>
    <w:p>
      <w:pPr>
        <w:spacing w:before="200" w:after="80"/>
      </w:pPr>
      <w:r>
        <w:rPr>
          <w:b/>
        </w:rPr>
        <w:t xml:space="preserve">4034. </w:t>
      </w:r>
      <w:r>
        <w:t>Durante o planejamento de extensão de vida de um FPSO, identifica-se que um novo reservatório a ser conectado aumentará CO2 e H2S no óleo produzido e elevará a carga de sólidos. Considerando boas práticas de gestão do ciclo de vida, qual encaminhamento é mais consistente para sustentar a extensão?</w:t>
      </w:r>
    </w:p>
    <w:p>
      <w:pPr>
        <w:spacing w:after="40"/>
        <w:ind w:left="360"/>
      </w:pPr>
      <w:r>
        <w:rPr>
          <w:b/>
        </w:rPr>
        <w:t xml:space="preserve">A) </w:t>
      </w:r>
      <w:r>
        <w:rPr>
          <w:b/>
        </w:rPr>
        <w:t>Revisar premissas de projeto e condições operacionais, refletindo CO2/H2S/sólidos na avaliação de mecanismos de degradação (corrosão/fadiga) e definindo mitigação, materiais e limites operacionais.</w:t>
      </w:r>
    </w:p>
    <w:p>
      <w:pPr>
        <w:spacing w:after="40"/>
        <w:ind w:left="360"/>
      </w:pPr>
      <w:r>
        <w:t xml:space="preserve">B) </w:t>
      </w:r>
      <w:r>
        <w:t>Ajustar a dosagem de inibidores e biocidas e intensificar o acompanhamento, sem reavaliar seleção de materiais nem critérios de corrosão e fadiga, mantendo o escopo de intervenções limitado.</w:t>
      </w:r>
    </w:p>
    <w:p>
      <w:pPr>
        <w:spacing w:after="40"/>
        <w:ind w:left="360"/>
      </w:pPr>
      <w:r>
        <w:t xml:space="preserve">C) </w:t>
      </w:r>
      <w:r>
        <w:t>Priorizar a otimização do processo para reduzir instabilidades operacionais; tratar o aumento de CO2/H2S e de sólidos como tema de rotina do controle químico, sem revisão dirigida das hipóteses de integridade.</w:t>
      </w:r>
    </w:p>
    <w:p>
      <w:pPr>
        <w:spacing w:after="40"/>
        <w:ind w:left="360"/>
      </w:pPr>
      <w:r>
        <w:t xml:space="preserve">D) </w:t>
      </w:r>
      <w:r>
        <w:t>Manter as premissas de projeto se a vazão média ficar próxima da nominal; considerar CO2/H2S e sólidos como variações cobertas pelas margens originais, priorizando o efeito do carregamento global ao longo do tempo.</w:t>
      </w:r>
    </w:p>
    <w:p>
      <w:pPr>
        <w:spacing w:before="200" w:after="80"/>
      </w:pPr>
      <w:r>
        <w:rPr>
          <w:b/>
        </w:rPr>
        <w:t xml:space="preserve">4035. </w:t>
      </w:r>
      <w:r>
        <w:t>Um FPSO passou a operar com uma frequência de offloading maior do que a considerada no projeto, aumentando o número de ciclos de carregamento e impactando o consumo de vida por fadiga em regiões estruturais específicas. A gerência solicita uma medida de curto prazo que dê suporte técnico à extensão de vida, sem perder o controle de risco. Qual decisão melhor equilibra reavaliação de premissas e gestão de integridade?</w:t>
      </w:r>
    </w:p>
    <w:p>
      <w:pPr>
        <w:spacing w:after="40"/>
        <w:ind w:left="360"/>
      </w:pPr>
      <w:r>
        <w:t xml:space="preserve">A) </w:t>
      </w:r>
      <w:r>
        <w:t>Adotar um fator de penalização de vida remanescente aplicável ao casco como triagem inicial, sem reconstruir o histórico de ciclos por região, e conduzir intervenções à medida que inspeções indiquem degradação relevante nas zonas mais expostas.</w:t>
      </w:r>
    </w:p>
    <w:p>
      <w:pPr>
        <w:spacing w:after="40"/>
        <w:ind w:left="360"/>
      </w:pPr>
      <w:r>
        <w:t xml:space="preserve">B) </w:t>
      </w:r>
      <w:r>
        <w:t>Intensificar as inspeções nas áreas mais acessíveis e em alguns detalhes representativos, usando a análise de fadiga de projeto como baseline e tratando o aumento de offloading principalmente como tema de acompanhamento por inspeção, com ajustes pontuais quando necessário.</w:t>
      </w:r>
    </w:p>
    <w:p>
      <w:pPr>
        <w:spacing w:after="40"/>
        <w:ind w:left="360"/>
      </w:pPr>
      <w:r>
        <w:t xml:space="preserve">C) </w:t>
      </w:r>
      <w:r>
        <w:t>Impor limites operacionais mais conservadores para reduzir a frequência de offloading e, com isso, aceitar a análise de fadiga existente como suficiente para a extensão de vida, concentrando esforços na disciplina operacional e no controle de procedimentos.</w:t>
      </w:r>
    </w:p>
    <w:p>
      <w:pPr>
        <w:spacing w:after="40"/>
        <w:ind w:left="360"/>
      </w:pPr>
      <w:r>
        <w:rPr>
          <w:b/>
        </w:rPr>
        <w:t xml:space="preserve">D) </w:t>
      </w:r>
      <w:r>
        <w:rPr>
          <w:b/>
        </w:rPr>
        <w:t>Comparar o regime de carregamento adotado no projeto com o regime efetivamente praticado, atualizar a avaliação de fadiga (critérios e margens) para as áreas afetadas e incorporar os achados a um plano de mitigação e monitoramento dirigido aos pontos críticos.</w:t>
      </w:r>
    </w:p>
    <w:p>
      <w:pPr>
        <w:spacing w:before="200" w:after="80"/>
      </w:pPr>
      <w:r>
        <w:rPr>
          <w:b/>
        </w:rPr>
        <w:t xml:space="preserve">4036. </w:t>
      </w:r>
      <w:r>
        <w:t>Parte da estrutura externa do FPSO apresenta corrosão acelerada em ambiente marinho e há exposição intermitente a atmosfera contaminada por compostos sulfurados. O time avalia uma intervenção de proteção superficial para suportar extensão de vida com baixa demanda de manutenção, em componentes de grande porte onde soluções a quente são pouco viáveis. Qual opção descreve de forma mais adequada o uso e as premissas de aplicação da aspersão térmica por arco elétrico?</w:t>
      </w:r>
    </w:p>
    <w:p>
      <w:pPr>
        <w:spacing w:after="40"/>
        <w:ind w:left="360"/>
      </w:pPr>
      <w:r>
        <w:rPr>
          <w:b/>
        </w:rPr>
        <w:t xml:space="preserve">A) </w:t>
      </w:r>
      <w:r>
        <w:rPr>
          <w:b/>
        </w:rPr>
        <w:t>Aplicar aspersão térmica por arco elétrico com revestimentos de alumínio ou ligas alumínio-zinco, definindo projeto e procedimento de aplicação e selecionando ligas compatíveis com o substrato e com os mecanismos de corrosão presentes.</w:t>
      </w:r>
    </w:p>
    <w:p>
      <w:pPr>
        <w:spacing w:after="40"/>
        <w:ind w:left="360"/>
      </w:pPr>
      <w:r>
        <w:t xml:space="preserve">B) </w:t>
      </w:r>
      <w:r>
        <w:t>Aplicar aspersão térmica por arco elétrico como medida padrão para qualquer tipo de degradação, priorizando a mesma liga em todos os substratos para simplificar suprimento e execução.</w:t>
      </w:r>
    </w:p>
    <w:p>
      <w:pPr>
        <w:spacing w:after="40"/>
        <w:ind w:left="360"/>
      </w:pPr>
      <w:r>
        <w:t xml:space="preserve">C) </w:t>
      </w:r>
      <w:r>
        <w:t>Aplicar aspersão térmica por arco elétrico preferencialmente em linhas internas de processo com alta turbulência, pois a aderência do revestimento tende a ser mais estável em ambientes sem exposição atmosférica.</w:t>
      </w:r>
    </w:p>
    <w:p>
      <w:pPr>
        <w:spacing w:after="40"/>
        <w:ind w:left="360"/>
      </w:pPr>
      <w:r>
        <w:t xml:space="preserve">D) </w:t>
      </w:r>
      <w:r>
        <w:t>Aplicar aspersão térmica por arco elétrico visando principalmente elevar a resistência mecânica global da estrutura, reduzindo a necessidade de reavaliação de fadiga e de monitoramento de degradação.</w:t>
      </w:r>
    </w:p>
    <w:p>
      <w:pPr>
        <w:spacing w:before="200" w:after="80"/>
      </w:pPr>
      <w:r>
        <w:rPr>
          <w:b/>
        </w:rPr>
        <w:t xml:space="preserve">4037. </w:t>
      </w:r>
      <w:r>
        <w:t>Um FPSO está se aproximando do fim da vida de projeto e a operadora pretende justificar uma extensão de vida útil com base no bom desempenho histórico e em inspeções recentes sem anomalias relevantes. Na revisão técnica, discute-se o que é indispensável para sustentar a extensão além de “mostrar que está tudo bem”. Qual encaminhamento é mais consistente com uma justificativa técnica robusta de extensão de vida?</w:t>
      </w:r>
    </w:p>
    <w:p>
      <w:pPr>
        <w:spacing w:after="40"/>
        <w:ind w:left="360"/>
      </w:pPr>
      <w:r>
        <w:t xml:space="preserve">A) </w:t>
      </w:r>
      <w:r>
        <w:t>Consolidar resultados de inspeção e histórico de manutenção, usando a taxa histórica de falhas como evidência principal, e manter as premissas originais de projeto como referência, sem uma revalidação formal das hipóteses.</w:t>
      </w:r>
    </w:p>
    <w:p>
      <w:pPr>
        <w:spacing w:after="40"/>
        <w:ind w:left="360"/>
      </w:pPr>
      <w:r>
        <w:t xml:space="preserve">B) </w:t>
      </w:r>
      <w:r>
        <w:t>Priorizar a atualização de procedimentos operacionais e dos planos de resposta a emergências, deixando a verificação das premissas de projeto para uma etapa posterior, pois a gestão operacional captura a maior parte dos riscos de envelhecimento.</w:t>
      </w:r>
    </w:p>
    <w:p>
      <w:pPr>
        <w:spacing w:after="40"/>
        <w:ind w:left="360"/>
      </w:pPr>
      <w:r>
        <w:t xml:space="preserve">C) </w:t>
      </w:r>
      <w:r>
        <w:t>Reforçar campanhas de inspeção visual e END em componentes acessíveis, elevando a frequência de inspeções como medida suficiente para dispensar a reavaliação de hipóteses de materiais, fadiga e margens de segurança.</w:t>
      </w:r>
    </w:p>
    <w:p>
      <w:pPr>
        <w:spacing w:after="40"/>
        <w:ind w:left="360"/>
      </w:pPr>
      <w:r>
        <w:rPr>
          <w:b/>
        </w:rPr>
        <w:t xml:space="preserve">D) </w:t>
      </w:r>
      <w:r>
        <w:rPr>
          <w:b/>
        </w:rPr>
        <w:t>Revalidar explicitamente as premissas de projeto contra as condições reais de operação, documentar desvios e quantificar efeitos na integridade e na vida remanescente (incluindo corrosão e fadiga), definindo ações compensatórias quando necessário.</w:t>
      </w:r>
    </w:p>
    <w:p>
      <w:pPr>
        <w:spacing w:before="200" w:after="80"/>
      </w:pPr>
      <w:r>
        <w:rPr>
          <w:b/>
        </w:rPr>
        <w:t xml:space="preserve">4038. </w:t>
      </w:r>
      <w:r>
        <w:t>Uma unidade pretende estender a vida útil e identificou corrosão atmosférica acelerada em estruturas e equipamentos expostos ao ambiente marinho, com pontos também sujeitos a contaminantes (incluindo compostos sulfurados). Há interesse em uma solução com baixa demanda de manutenção e aplicável a componentes de grande porte, onde certos revestimentos a quente são pouco viáveis. Qual intervenção tende a ser a melhor candidata nesse contexto?</w:t>
      </w:r>
    </w:p>
    <w:p>
      <w:pPr>
        <w:spacing w:after="40"/>
        <w:ind w:left="360"/>
      </w:pPr>
      <w:r>
        <w:t xml:space="preserve">A) </w:t>
      </w:r>
      <w:r>
        <w:t>Instalação de proteção catódica como medida principal para superfícies expostas ao ambiente atmosférico, já que o mecanismo de proteção independe do regime de molhamento e da presença de contaminantes</w:t>
      </w:r>
    </w:p>
    <w:p>
      <w:pPr>
        <w:spacing w:after="40"/>
        <w:ind w:left="360"/>
      </w:pPr>
      <w:r>
        <w:rPr>
          <w:b/>
        </w:rPr>
        <w:t xml:space="preserve">B) </w:t>
      </w:r>
      <w:r>
        <w:rPr>
          <w:b/>
        </w:rPr>
        <w:t>Aplicação de revestimentos por aspersão térmica por arco elétrico com alumínio ou ligas alumínio-zinco, com projeto de aplicação compatível com o substrato e com os mecanismos de corrosão esperados</w:t>
      </w:r>
    </w:p>
    <w:p>
      <w:pPr>
        <w:spacing w:after="40"/>
        <w:ind w:left="360"/>
      </w:pPr>
      <w:r>
        <w:t xml:space="preserve">C) </w:t>
      </w:r>
      <w:r>
        <w:t>Adoção de pintura convencional de alta espessura como solução prioritária, pois em estruturas de grande porte ela costuma substituir a necessidade de intervenções localizadas e inspeções de acompanhamento</w:t>
      </w:r>
    </w:p>
    <w:p>
      <w:pPr>
        <w:spacing w:after="40"/>
        <w:ind w:left="360"/>
      </w:pPr>
      <w:r>
        <w:t xml:space="preserve">D) </w:t>
      </w:r>
      <w:r>
        <w:t>Substituição integral dos componentes mais expostos, pois intervenções de revestimento tendem a ser mais adequadas apenas em peças pequenas e facilmente removíveis</w:t>
      </w:r>
    </w:p>
    <w:p>
      <w:pPr>
        <w:spacing w:before="200" w:after="80"/>
      </w:pPr>
      <w:r>
        <w:rPr>
          <w:b/>
        </w:rPr>
        <w:t xml:space="preserve">4039. </w:t>
      </w:r>
      <w:r>
        <w:t>Em um campo maduro operado por FPSO, está em estudo a extensão de vida do ativo. Em paralelo, discute-se a transferência de operação para uma empresa especializada e a possível conexão de reservas adjacentes para melhor aproveitar a infraestrutura ociosa. A diretoria pede uma estratégia de life cycle management que sustente decisões técnicas e econômicas ao longo do ciclo de vida, incluindo metas de sustentabilidade. Qual abordagem é a mais coerente?</w:t>
      </w:r>
    </w:p>
    <w:p>
      <w:pPr>
        <w:spacing w:after="40"/>
        <w:ind w:left="360"/>
      </w:pPr>
      <w:r>
        <w:t xml:space="preserve">A) </w:t>
      </w:r>
      <w:r>
        <w:t>Priorizar a conexão das reservas adjacentes para elevar a utilização da planta e, com isso, fortalecer o caso econômico da extensão e da transferência de operação, deixando intervenções de integridade e reavaliações de premissas para após a confirmação do incremento de produção e desempenho do sistema.</w:t>
      </w:r>
    </w:p>
    <w:p>
      <w:pPr>
        <w:spacing w:after="40"/>
        <w:ind w:left="360"/>
      </w:pPr>
      <w:r>
        <w:t xml:space="preserve">B) </w:t>
      </w:r>
      <w:r>
        <w:t>Conduzir a decisão com base principalmente em ajustes regulatórios e incentivos econômicos aplicáveis a campo maduro, priorizando a modelagem financeira da transferência de operação e de eventuais conexões adjacentes, mantendo o programa de integridade no escopo rotineiro sem reavaliar premissas de projeto versus operação real.</w:t>
      </w:r>
    </w:p>
    <w:p>
      <w:pPr>
        <w:spacing w:after="40"/>
        <w:ind w:left="360"/>
      </w:pPr>
      <w:r>
        <w:rPr>
          <w:b/>
        </w:rPr>
        <w:t xml:space="preserve">C) </w:t>
      </w:r>
      <w:r>
        <w:rPr>
          <w:b/>
        </w:rPr>
        <w:t>Implementar uma gestão integrada com governança definida, comparação explícita de premissas de projeto com as condições reais, estimativa quantitativa de vida remanescente suportada por inspeção/monitoramento e ensaios, seguida de plano de mitigação e atualização de riscos; em paralelo, estruturar o caso econômico incluindo sustentabilidade e circularidade.</w:t>
      </w:r>
    </w:p>
    <w:p>
      <w:pPr>
        <w:spacing w:after="40"/>
        <w:ind w:left="360"/>
      </w:pPr>
      <w:r>
        <w:t xml:space="preserve">D) </w:t>
      </w:r>
      <w:r>
        <w:t>Adotar metas de sustentabilidade e economia circular como eixo do projeto (redução de resíduos, reparo e reutilização), estruturando o business case da extensão e da transferência de operação a partir desses ganhos; a integridade é tratada como requisito de conformidade a ser verificado por campanhas adicionais de inspeção após as mudanças operacionais.</w:t>
      </w:r>
    </w:p>
    <w:p>
      <w:pPr>
        <w:spacing w:before="200" w:after="80"/>
      </w:pPr>
      <w:r>
        <w:rPr>
          <w:b/>
        </w:rPr>
        <w:t xml:space="preserve">4040. </w:t>
      </w:r>
      <w:r>
        <w:t>Um FPSO projetado para um certo envelope de composição de fluidos está sendo considerado para extensão de vida útil após a conexão de um novo reservatório com maior teor de CO2 e presença intermitente de H2S e sólidos. Para justificar tecnicamente a extensão, qual abordagem é a mais consistente com uma gestão de ciclo de vida voltada a integridade?</w:t>
      </w:r>
    </w:p>
    <w:p>
      <w:pPr>
        <w:spacing w:after="40"/>
        <w:ind w:left="360"/>
      </w:pPr>
      <w:r>
        <w:t xml:space="preserve">A) </w:t>
      </w:r>
      <w:r>
        <w:t>Adotar margens adicionais nos critérios de projeto para corrosão e fadiga a partir de agora, sem necessidade de documentar diferenças entre premissas projetuais e condições efetivas, desde que o monitoramento indique estabilidade no curto prazo.</w:t>
      </w:r>
    </w:p>
    <w:p>
      <w:pPr>
        <w:spacing w:after="40"/>
        <w:ind w:left="360"/>
      </w:pPr>
      <w:r>
        <w:rPr>
          <w:b/>
        </w:rPr>
        <w:t xml:space="preserve">B) </w:t>
      </w:r>
      <w:r>
        <w:rPr>
          <w:b/>
        </w:rPr>
        <w:t>Revisar explicitamente as premissas de projeto e reavaliar as condições operacionais reais, comparando carregamentos e mecanismos de degradação previstos versus observados, quantificando impactos na integridade e definindo ações compensatórias quando necessário.</w:t>
      </w:r>
    </w:p>
    <w:p>
      <w:pPr>
        <w:spacing w:after="40"/>
        <w:ind w:left="360"/>
      </w:pPr>
      <w:r>
        <w:t xml:space="preserve">C) </w:t>
      </w:r>
      <w:r>
        <w:t>Basear a justificativa principalmente em incentivos econômicos e adaptações regulatórias típicas de campos maduros, complementando com um plano de CAPEX para substituições futuras caso ocorram falhas.</w:t>
      </w:r>
    </w:p>
    <w:p>
      <w:pPr>
        <w:spacing w:after="40"/>
        <w:ind w:left="360"/>
      </w:pPr>
      <w:r>
        <w:t xml:space="preserve">D) </w:t>
      </w:r>
      <w:r>
        <w:t>Manter as premissas originais de projeto e concentrar a justificativa em aumentar a frequência de inspeções, tratando a mudança de composição como um tema principalmente operacional.</w:t>
      </w:r>
    </w:p>
    <w:p>
      <w:pPr>
        <w:spacing w:before="200" w:after="80"/>
      </w:pPr>
      <w:r>
        <w:rPr>
          <w:b/>
        </w:rPr>
        <w:t xml:space="preserve">4041. </w:t>
      </w:r>
      <w:r>
        <w:t>Na preparação do dossiê de extensão de vida útil de um FPSO, a equipe precisa demonstrar de forma quantitativa a vida remanescente de sistemas críticos afetados por corrosão e fadiga. Considerando boas práticas de avaliação, quais evidências e métodos, em conjunto, tendem a sustentar a justificativa técnica mais robusta?</w:t>
      </w:r>
    </w:p>
    <w:p>
      <w:pPr>
        <w:spacing w:after="40"/>
        <w:ind w:left="360"/>
      </w:pPr>
      <w:r>
        <w:t xml:space="preserve">A) </w:t>
      </w:r>
      <w:r>
        <w:t>Executar uma campanha de inspeção abrangente no início do projeto e adotar um modelo de degradação conservador genérico, priorizando margens de segurança em vez de calibração com dados de campo.</w:t>
      </w:r>
    </w:p>
    <w:p>
      <w:pPr>
        <w:spacing w:after="40"/>
        <w:ind w:left="360"/>
      </w:pPr>
      <w:r>
        <w:t xml:space="preserve">B) </w:t>
      </w:r>
      <w:r>
        <w:t>Concentrar a avaliação em análises laboratoriais de fluidos e contaminação para caracterizar o meio corrosivo e, a partir disso, estimar a vida remanescente dos materiais sem campanha dedicada de inspeção, END e quantificação direta de danos por corrosão e fadiga.</w:t>
      </w:r>
    </w:p>
    <w:p>
      <w:pPr>
        <w:spacing w:after="40"/>
        <w:ind w:left="360"/>
      </w:pPr>
      <w:r>
        <w:rPr>
          <w:b/>
        </w:rPr>
        <w:t xml:space="preserve">C) </w:t>
      </w:r>
      <w:r>
        <w:rPr>
          <w:b/>
        </w:rPr>
        <w:t>Combinar inspeção e monitoramento contínuo dos pontos críticos com ensaios não destrutivos e microensaios em amostras retiradas in situ, integrando os resultados a modelos de prognóstico validados pelos dados coletados e pelas medições de danos.</w:t>
      </w:r>
    </w:p>
    <w:p>
      <w:pPr>
        <w:spacing w:after="40"/>
        <w:ind w:left="360"/>
      </w:pPr>
      <w:r>
        <w:t xml:space="preserve">D) </w:t>
      </w:r>
      <w:r>
        <w:t>Priorizar a substituição preventiva dos componentes de maior criticidade e usar o histórico de intervenções como principal evidência de vida remanescente, reduzindo o escopo de ensaios e medições específicas de dano.</w:t>
      </w:r>
    </w:p>
    <w:p>
      <w:pPr>
        <w:spacing w:before="200" w:after="80"/>
      </w:pPr>
      <w:r>
        <w:rPr>
          <w:b/>
        </w:rPr>
        <w:t xml:space="preserve">4042. </w:t>
      </w:r>
      <w:r>
        <w:t>Após inspeções indicarem perda de espessura por corrosão em estruturas externas e equipamentos expostos ao ambiente marinho e a atmosferas com contaminantes (por exemplo, SO2 e H2S), a equipe procura uma proteção de baixa manutenção aplicável em componentes de grande porte, para os quais soluções de aplicação “a quente” são pouco viáveis. Qual intervenção atende melhor a esse objetivo?</w:t>
      </w:r>
    </w:p>
    <w:p>
      <w:pPr>
        <w:spacing w:after="40"/>
        <w:ind w:left="360"/>
      </w:pPr>
      <w:r>
        <w:t xml:space="preserve">A) </w:t>
      </w:r>
      <w:r>
        <w:t>Reavaliar condições operacionais e ambientais (carga, umidade e presença de contaminantes) e reforçar inspeções/monitoramento, mantendo o esquema de proteção superficial existente como estratégia principal de mitigação.</w:t>
      </w:r>
    </w:p>
    <w:p>
      <w:pPr>
        <w:spacing w:after="40"/>
        <w:ind w:left="360"/>
      </w:pPr>
      <w:r>
        <w:t xml:space="preserve">B) </w:t>
      </w:r>
      <w:r>
        <w:t>Substituir os equipamentos e estruturas afetadas por ligas mais resistentes à corrosão (por exemplo, inoxidáveis ou ligas de níquel), priorizando a troca completa como forma de reduzir a necessidade de proteção superficial adicional.</w:t>
      </w:r>
    </w:p>
    <w:p>
      <w:pPr>
        <w:spacing w:after="40"/>
        <w:ind w:left="360"/>
      </w:pPr>
      <w:r>
        <w:t xml:space="preserve">C) </w:t>
      </w:r>
      <w:r>
        <w:t>Aplicar um sistema de revestimento orgânico convencional (por exemplo, epóxi/poliuretano) com procedimentos equivalentes aos adotados em áreas internas, tratando-o como solução principal para a exposição marinha e a atmosferas contendo SO2 e H2S.</w:t>
      </w:r>
    </w:p>
    <w:p>
      <w:pPr>
        <w:spacing w:after="40"/>
        <w:ind w:left="360"/>
      </w:pPr>
      <w:r>
        <w:rPr>
          <w:b/>
        </w:rPr>
        <w:t xml:space="preserve">D) </w:t>
      </w:r>
      <w:r>
        <w:rPr>
          <w:b/>
        </w:rPr>
        <w:t>Aplicar metalização por aspersão térmica a arco elétrico (arame) com alumínio ou ligas alumínio‑zinco, selecionando a liga em função do material de base e dos mecanismos de corrosão atuantes.</w:t>
      </w:r>
    </w:p>
    <w:p>
      <w:pPr>
        <w:spacing w:before="200" w:after="80"/>
      </w:pPr>
      <w:r>
        <w:rPr>
          <w:b/>
        </w:rPr>
        <w:t xml:space="preserve">4043. </w:t>
      </w:r>
      <w:r>
        <w:t>Na preparação para estender a vida operacional de um vaso de pressão no topside de um FPSO, uma inspeção interna identificou uma indicação com morfologia de trinca associada à corrosão. A equipe pretende aplicar uma avaliação Fitness-for-Service (FFS) com base em mecânica da fratura (ex.: API 579/BS 7910) para decidir entre reparo localizado e continuidade de operação com monitoramento. Qual conjunto de dados de inspeção é mais determinante para dar confiabilidade a essa avaliação?</w:t>
      </w:r>
    </w:p>
    <w:p>
      <w:pPr>
        <w:spacing w:after="40"/>
        <w:ind w:left="360"/>
      </w:pPr>
      <w:r>
        <w:t xml:space="preserve">A) </w:t>
      </w:r>
      <w:r>
        <w:t>Dados de operação e manutenção do equipamento: horas em serviço, número de partidas/paradas e transientes, registros de intervenções corretivas anteriores e histórico de inspeções passadas, para correlacionar o aparecimento do defeito com eventos operacionais e práticas de integridade.</w:t>
      </w:r>
    </w:p>
    <w:p>
      <w:pPr>
        <w:spacing w:after="40"/>
        <w:ind w:left="360"/>
      </w:pPr>
      <w:r>
        <w:t xml:space="preserve">B) </w:t>
      </w:r>
      <w:r>
        <w:t>Identificação do material e suas propriedades de fabricação (especificação/grade, tratamento térmico, dureza) junto com a composição do fluido e parâmetros químicos que controlam corrosão e suscetibilidade a trincamento, para inferir o mecanismo e a taxa potencial de degradação.</w:t>
      </w:r>
    </w:p>
    <w:p>
      <w:pPr>
        <w:spacing w:after="40"/>
        <w:ind w:left="360"/>
      </w:pPr>
      <w:r>
        <w:t xml:space="preserve">C) </w:t>
      </w:r>
      <w:r>
        <w:t>Mapa de espessuras remanescentes obtido por END na área afetada, tendência de taxa de corrosão do circuito, histórico de pressão/temperatura de operação (incluindo picos) e contagem de ciclos de pressurização para estimar severidade de carregamento no período recente.</w:t>
      </w:r>
    </w:p>
    <w:p>
      <w:pPr>
        <w:spacing w:after="40"/>
        <w:ind w:left="360"/>
      </w:pPr>
      <w:r>
        <w:rPr>
          <w:b/>
        </w:rPr>
        <w:t xml:space="preserve">D) </w:t>
      </w:r>
      <w:r>
        <w:rPr>
          <w:b/>
        </w:rPr>
        <w:t>Caracterização geométrica do defeito (comprimento e profundidade/altura), sua localização e ângulo em relação à direção de maior tensão, forma do perfil na seção (planar ou não planar) e estimativa/quantificação do estado de tensões locais (membrana, flexão e residuais).</w:t>
      </w:r>
    </w:p>
    <w:p>
      <w:pPr>
        <w:spacing w:before="200" w:after="80"/>
      </w:pPr>
      <w:r>
        <w:rPr>
          <w:b/>
        </w:rPr>
        <w:t xml:space="preserve">4044. </w:t>
      </w:r>
      <w:r>
        <w:t>Em uma campanha de integridade do casco de um FPSO com mais de 20 anos, foram identificados defeitos e heterogeneidades em áreas críticas, com indícios de carregamentos acumulados e possibilidade de fadiga. A gerência solicita uma conclusão sobre aptidão ao serviço, e a equipe entende que checagens baseadas só em resistência/tensão nominal do material podem ser pouco robustas nesse cenário. Qual linha de raciocínio melhor sustenta a decisão de engenharia?</w:t>
      </w:r>
    </w:p>
    <w:p>
      <w:pPr>
        <w:spacing w:after="40"/>
        <w:ind w:left="360"/>
      </w:pPr>
      <w:r>
        <w:t xml:space="preserve">A) </w:t>
      </w:r>
      <w:r>
        <w:t>Reclassificar o trecho como de menor criticidade e atualizar o corrosion allowance para o próximo ciclo, priorizando inspeções visuais mais frequentes como barreira de integridade para a região com heterogeneidades e defeitos.</w:t>
      </w:r>
    </w:p>
    <w:p>
      <w:pPr>
        <w:spacing w:after="40"/>
        <w:ind w:left="360"/>
      </w:pPr>
      <w:r>
        <w:t xml:space="preserve">B) </w:t>
      </w:r>
      <w:r>
        <w:t>Basear a conclusão em um teste de sobrecarga (stress-test) para comprovar a integridade global e usar esse resultado como critério principal de aptidão ao serviço, sem detalhar a reavaliação dos mecanismos de dano em evolução.</w:t>
      </w:r>
    </w:p>
    <w:p>
      <w:pPr>
        <w:spacing w:after="40"/>
        <w:ind w:left="360"/>
      </w:pPr>
      <w:r>
        <w:rPr>
          <w:b/>
        </w:rPr>
        <w:t xml:space="preserve">C) </w:t>
      </w:r>
      <w:r>
        <w:rPr>
          <w:b/>
        </w:rPr>
        <w:t>Executar uma avaliação FFS/ECA consolidando dados quantitativos de inspeção/END, histórico e condições operacionais e propriedades mecânicas, recorrendo à mecânica da fratura quando defeitos/trincas limitarem verificações por tensão nominal.</w:t>
      </w:r>
    </w:p>
    <w:p>
      <w:pPr>
        <w:spacing w:after="40"/>
        <w:ind w:left="360"/>
      </w:pPr>
      <w:r>
        <w:t xml:space="preserve">D) </w:t>
      </w:r>
      <w:r>
        <w:t>Reavaliar a capacidade adotando limites de tensão mais conservadores para os mesmos carregamentos, mantendo a geometria nominal e modelando os achados como perda moderada de espessura, sem tratar explicitamente efeitos de trinca e fadiga.</w:t>
      </w:r>
    </w:p>
    <w:p>
      <w:pPr>
        <w:spacing w:before="200" w:after="80"/>
      </w:pPr>
      <w:r>
        <w:rPr>
          <w:b/>
        </w:rPr>
        <w:t xml:space="preserve">4045. </w:t>
      </w:r>
      <w:r>
        <w:t>Uma equipe de integridade está escolhendo técnicas de ensaio não destrutivo (END) para caracterizar trincas em tubulações de processo no FPSO, com o objetivo de executar uma avaliação FFS e definir intervalos de inspeção futuros. Há diferentes opções de END disponíveis, com níveis distintos de acurácia e custo. Qual critério de seleção é o mais apropriado para evitar uma decisão de FFS baseada em dados insuficientes?</w:t>
      </w:r>
    </w:p>
    <w:p>
      <w:pPr>
        <w:spacing w:after="40"/>
        <w:ind w:left="360"/>
      </w:pPr>
      <w:r>
        <w:t xml:space="preserve">A) </w:t>
      </w:r>
      <w:r>
        <w:t>Selecionar END que maximize cobertura de inspeção em extensão, ainda que com menor acurácia dimensional, priorizando a identificação de maior número de indicações para posterior triagem.</w:t>
      </w:r>
    </w:p>
    <w:p>
      <w:pPr>
        <w:spacing w:after="40"/>
        <w:ind w:left="360"/>
      </w:pPr>
      <w:r>
        <w:t xml:space="preserve">B) </w:t>
      </w:r>
      <w:r>
        <w:t>Selecionar END que reproduza a técnica usada na última campanha, para manter comparabilidade histórica, adotando a mesma resolução independentemente do mecanismo de dano avaliado.</w:t>
      </w:r>
    </w:p>
    <w:p>
      <w:pPr>
        <w:spacing w:after="40"/>
        <w:ind w:left="360"/>
      </w:pPr>
      <w:r>
        <w:t xml:space="preserve">C) </w:t>
      </w:r>
      <w:r>
        <w:t>Selecionar END com menor interferência na operação e menor tempo de parada, aceitando maior incerteza dimensional e compensando com fatores de segurança adicionais na avaliação.</w:t>
      </w:r>
    </w:p>
    <w:p>
      <w:pPr>
        <w:spacing w:after="40"/>
        <w:ind w:left="360"/>
      </w:pPr>
      <w:r>
        <w:rPr>
          <w:b/>
        </w:rPr>
        <w:t xml:space="preserve">D) </w:t>
      </w:r>
      <w:r>
        <w:rPr>
          <w:b/>
        </w:rPr>
        <w:t>Selecionar END com acurácia compatível com a avaliação pretendida, assegurando caracterização geométrica do defeito (incluindo orientação/planaridade) e dados que permitam quantificar tensões locais relevantes para a análise.</w:t>
      </w:r>
    </w:p>
    <w:p>
      <w:pPr>
        <w:spacing w:before="200" w:after="80"/>
      </w:pPr>
      <w:r>
        <w:rPr>
          <w:b/>
        </w:rPr>
        <w:t xml:space="preserve">4046. </w:t>
      </w:r>
      <w:r>
        <w:t>Durante uma campanha de extensão de vida de um FPSO, uma inspeção em um vaso de pressão de topo identificou uma indicação compatível com trinca por corrosão sob tensão. A equipe pretende realizar uma avaliação Fitness-for-Service (FFS) por mecânica da fratura para decidir entre operar com monitoramento, reparar ou substituir. Além das dimensões do defeito, qual conjunto de dados de inspeção tende a ser mais determinante para sustentar a avaliação com confiabilidade?</w:t>
      </w:r>
    </w:p>
    <w:p>
      <w:pPr>
        <w:spacing w:after="40"/>
        <w:ind w:left="360"/>
      </w:pPr>
      <w:r>
        <w:t xml:space="preserve">A) </w:t>
      </w:r>
      <w:r>
        <w:t>Dimensões globais da indicação (comprimento total e profundidade máxima), propriedades mecânicas nominais do material (por exemplo, limite de escoamento) e condições de operação/projeto usadas para estimar a margem de resistência do vaso.</w:t>
      </w:r>
    </w:p>
    <w:p>
      <w:pPr>
        <w:spacing w:after="40"/>
        <w:ind w:left="360"/>
      </w:pPr>
      <w:r>
        <w:t xml:space="preserve">B) </w:t>
      </w:r>
      <w:r>
        <w:t>Mapeamento de espessura remanescente no vaso e caracterização do ambiente interno (por exemplo, presença de produtos de corrosão) para projetar taxa de perda de parede e vida remanescente por corrosão generalizada.</w:t>
      </w:r>
    </w:p>
    <w:p>
      <w:pPr>
        <w:spacing w:after="40"/>
        <w:ind w:left="360"/>
      </w:pPr>
      <w:r>
        <w:rPr>
          <w:b/>
        </w:rPr>
        <w:t xml:space="preserve">C) </w:t>
      </w:r>
      <w:r>
        <w:rPr>
          <w:b/>
        </w:rPr>
        <w:t>Dimensões (comprimento e profundidade), localização e orientação em relação às tensões principais, geometria do defeito na seção (planar/não planar) e quantificação das tensões locais atuantes.</w:t>
      </w:r>
    </w:p>
    <w:p>
      <w:pPr>
        <w:spacing w:after="40"/>
        <w:ind w:left="360"/>
      </w:pPr>
      <w:r>
        <w:t xml:space="preserve">D) </w:t>
      </w:r>
      <w:r>
        <w:t>Verificação do material e do tratamento térmico aplicável, confirmação de que a pressão de operação está dentro do MAWP e checagem do ajuste dos dispositivos de alívio para assegurar conformidade com o projeto.</w:t>
      </w:r>
    </w:p>
    <w:p>
      <w:pPr>
        <w:spacing w:before="200" w:after="80"/>
      </w:pPr>
      <w:r>
        <w:rPr>
          <w:b/>
        </w:rPr>
        <w:t xml:space="preserve">4047. </w:t>
      </w:r>
      <w:r>
        <w:t>Na preparação para estender a vida de um sistema de tubulações do FPSO, a equipe pretende conduzir somente uma verificação por tensão admissível/"resistência" usando propriedades mecânicas do material e os envelopes de pressão e temperatura. Porém, há histórico de indicações antigas de descontinuidades/heterogeneidades no componente. Qual interpretação melhor orienta a metodologia de avaliação de integridade para essa decisão?</w:t>
      </w:r>
    </w:p>
    <w:p>
      <w:pPr>
        <w:spacing w:after="40"/>
        <w:ind w:left="360"/>
      </w:pPr>
      <w:r>
        <w:t xml:space="preserve">A) </w:t>
      </w:r>
      <w:r>
        <w:t>Diante de heterogeneidades e defeitos reportados, a abordagem mais adequada é requalificar o material por ensaios mecânicos em amostras retiradas e complementar com teste hidrostático para demonstrar integridade, tratando a inspeção em campo como apenas confirmatória.</w:t>
      </w:r>
    </w:p>
    <w:p>
      <w:pPr>
        <w:spacing w:after="40"/>
        <w:ind w:left="360"/>
      </w:pPr>
      <w:r>
        <w:rPr>
          <w:b/>
        </w:rPr>
        <w:t xml:space="preserve">B) </w:t>
      </w:r>
      <w:r>
        <w:rPr>
          <w:b/>
        </w:rPr>
        <w:t>Com registros de variações metalúrgicas e descontinuidades, a decisão deve ser suportada por dados quantitativos de inspeção/END e histórico operacional, aplicando uma avaliação de aptidão ao serviço (FFS) e/ou critérios de mecânica da fratura para caracterizar o defeito e sua criticidade.</w:t>
      </w:r>
    </w:p>
    <w:p>
      <w:pPr>
        <w:spacing w:after="40"/>
        <w:ind w:left="360"/>
      </w:pPr>
      <w:r>
        <w:t xml:space="preserve">C) </w:t>
      </w:r>
      <w:r>
        <w:t>Na presença de defeitos registrados, a forma mais consistente de avaliação é converter a indicação em perda uniforme de espessura ao longo do trecho e aplicar as equações de dimensionamento por espessura mínima, adotando a pressão/temperatura de operação como únicas condições de carregamento relevantes.</w:t>
      </w:r>
    </w:p>
    <w:p>
      <w:pPr>
        <w:spacing w:after="40"/>
        <w:ind w:left="360"/>
      </w:pPr>
      <w:r>
        <w:t xml:space="preserve">D) </w:t>
      </w:r>
      <w:r>
        <w:t>Mesmo com indicações de defeitos anteriores, a checagem por resistência pode ser utilizada como base, desde que se reduza o envelope de pressão/temperatura e se aumentem margens (por exemplo, tensão admissível menor) sem necessidade de caracterização detalhada por END.</w:t>
      </w:r>
    </w:p>
    <w:p>
      <w:pPr>
        <w:spacing w:before="200" w:after="80"/>
      </w:pPr>
      <w:r>
        <w:rPr>
          <w:b/>
        </w:rPr>
        <w:t xml:space="preserve">4048. </w:t>
      </w:r>
      <w:r>
        <w:t>Durante uma campanha de integridade em um FPSO, foi detectada perda de espessura em uma linha de processo e a equipe precisa decidir entre uma avaliação simplificada por perda de seção e uma avaliação mais completa. Qual conjunto de informações de inspeção é mais decisivo para que a avaliação de adequação ao serviço represente corretamente o mecanismo de dano, especialmente se houver suspeita de defeitos tipo trinca além de corrosão?</w:t>
      </w:r>
    </w:p>
    <w:p>
      <w:pPr>
        <w:spacing w:after="40"/>
        <w:ind w:left="360"/>
      </w:pPr>
      <w:r>
        <w:rPr>
          <w:b/>
        </w:rPr>
        <w:t xml:space="preserve">A) </w:t>
      </w:r>
      <w:r>
        <w:rPr>
          <w:b/>
        </w:rPr>
        <w:t>Dimensões (comprimento e profundidade), localização e orientação em relação à direção da tensão principal, e se o perfil é planar ou não; END selecionado para a acurácia exigida</w:t>
      </w:r>
    </w:p>
    <w:p>
      <w:pPr>
        <w:spacing w:after="40"/>
        <w:ind w:left="360"/>
      </w:pPr>
      <w:r>
        <w:t xml:space="preserve">B) </w:t>
      </w:r>
      <w:r>
        <w:t>Pressão de operação, pressão de projeto e temperatura de operação, tratando a menor espessura medida como parâmetro principal para representar qualquer defeito encontrado</w:t>
      </w:r>
    </w:p>
    <w:p>
      <w:pPr>
        <w:spacing w:after="40"/>
        <w:ind w:left="360"/>
      </w:pPr>
      <w:r>
        <w:t xml:space="preserve">C) </w:t>
      </w:r>
      <w:r>
        <w:t>Registros de calibração do instrumento de medição e fotografias do local, priorizando repetibilidade da medição em detrimento de caracterização geométrica detalhada do defeito</w:t>
      </w:r>
    </w:p>
    <w:p>
      <w:pPr>
        <w:spacing w:after="40"/>
        <w:ind w:left="360"/>
      </w:pPr>
      <w:r>
        <w:t xml:space="preserve">D) </w:t>
      </w:r>
      <w:r>
        <w:t>Composição química do fluido e histórico de pigging, complementados por uma estimativa de taxa média de corrosão para extrapolar a perda de espessura até a próxima parada</w:t>
      </w:r>
    </w:p>
    <w:p>
      <w:pPr>
        <w:spacing w:before="200" w:after="80"/>
      </w:pPr>
      <w:r>
        <w:rPr>
          <w:b/>
        </w:rPr>
        <w:t xml:space="preserve">4049. </w:t>
      </w:r>
      <w:r>
        <w:t>Durante inspeção em um riser de um FPSO foi observada uma indicação compatível com trinca. A substituição do trecho é vista como onerosa e com risco operacional, e a equipe quer usar uma avaliação Fitness-for-Service (FFS) para embasar a decisão. Qual alternativa descreve decisões e premissas mais coerentes com uma aplicação consistente de FFS nesse cenário?</w:t>
      </w:r>
    </w:p>
    <w:p>
      <w:pPr>
        <w:spacing w:after="40"/>
        <w:ind w:left="360"/>
      </w:pPr>
      <w:r>
        <w:rPr>
          <w:b/>
        </w:rPr>
        <w:t xml:space="preserve">A) </w:t>
      </w:r>
      <w:r>
        <w:rPr>
          <w:b/>
        </w:rPr>
        <w:t>B) Conduzir uma avaliação de adequação ao uso que compare operar com condições e plano de inspeção/monitoramento revistos, reparar (considerando o risco de introduzir novos defeitos) ou substituir, usando END e análises compatíveis com o mecanismo de dano e sua confiabilidade.</w:t>
      </w:r>
    </w:p>
    <w:p>
      <w:pPr>
        <w:spacing w:after="40"/>
        <w:ind w:left="360"/>
      </w:pPr>
      <w:r>
        <w:t xml:space="preserve">B) </w:t>
      </w:r>
      <w:r>
        <w:t>D) Tomar um teste de sobrecarga/hidrostático como verificação central de integridade, adotando o resultado do teste como evidência suficiente para operar e ajustar inspeções, reduzindo a dependência de END detalhado e de uma avaliação FFS específica para trincas.</w:t>
      </w:r>
    </w:p>
    <w:p>
      <w:pPr>
        <w:spacing w:after="40"/>
        <w:ind w:left="360"/>
      </w:pPr>
      <w:r>
        <w:t xml:space="preserve">C) </w:t>
      </w:r>
      <w:r>
        <w:t>C) Decidir por continuidade de operação com base principalmente em resistência global e tenacidade do material, aceitando uma caracterização simplificada do defeito por END, sem necessidade de modelagem detalhada de geometria/orientação da trinca.</w:t>
      </w:r>
    </w:p>
    <w:p>
      <w:pPr>
        <w:spacing w:after="40"/>
        <w:ind w:left="360"/>
      </w:pPr>
      <w:r>
        <w:t xml:space="preserve">D) </w:t>
      </w:r>
      <w:r>
        <w:t>A) Adotar a substituição como ação preferencial, tratando a existência de trinca como impedimento prático para qualquer juízo de adequação ao uso, e usar a FFS apenas para registrar a condição encontrada.</w:t>
      </w:r>
    </w:p>
    <w:p>
      <w:pPr>
        <w:spacing w:before="200" w:after="80"/>
      </w:pPr>
      <w:r>
        <w:rPr>
          <w:b/>
        </w:rPr>
        <w:t xml:space="preserve">4050. </w:t>
      </w:r>
      <w:r>
        <w:t>Durante a preparação para extensão de vida de um FPSO, uma inspeção por END em um vaso pressurizado detecta uma indicação compatível com perda de espessura com possível trinca associada. A equipe pretende executar uma avaliação de adequação ao serviço (FFS) baseada em mecânica da fratura. Qual conjunto de dados de inspeção tende a ser mais determinante para caracterizar o defeito de forma compatível com esse tipo de avaliação?</w:t>
      </w:r>
    </w:p>
    <w:p>
      <w:pPr>
        <w:spacing w:after="40"/>
        <w:ind w:left="360"/>
      </w:pPr>
      <w:r>
        <w:t xml:space="preserve">A) </w:t>
      </w:r>
      <w:r>
        <w:t>Registro de intervenções anteriores, dados de composição química do fluido e classificação de risco por criticidade, complementados por fotografias e mapeamento qualitativo da área degradada.</w:t>
      </w:r>
    </w:p>
    <w:p>
      <w:pPr>
        <w:spacing w:after="40"/>
        <w:ind w:left="360"/>
      </w:pPr>
      <w:r>
        <w:t xml:space="preserve">B) </w:t>
      </w:r>
      <w:r>
        <w:t>Espessura nominal de projeto, limite de escoamento do material e histórico de pressões máximas operacionais, complementados por uma taxa média de corrosão anual do circuito.</w:t>
      </w:r>
    </w:p>
    <w:p>
      <w:pPr>
        <w:spacing w:after="40"/>
        <w:ind w:left="360"/>
      </w:pPr>
      <w:r>
        <w:t xml:space="preserve">C) </w:t>
      </w:r>
      <w:r>
        <w:t>Resultado de ensaio hidrostático recente, pressão de alívio das PSV e comprovação de conformidade com o código de construção original, complementados por inspeção visual externa.</w:t>
      </w:r>
    </w:p>
    <w:p>
      <w:pPr>
        <w:spacing w:after="40"/>
        <w:ind w:left="360"/>
      </w:pPr>
      <w:r>
        <w:rPr>
          <w:b/>
        </w:rPr>
        <w:t xml:space="preserve">D) </w:t>
      </w:r>
      <w:r>
        <w:rPr>
          <w:b/>
        </w:rPr>
        <w:t>Dimensões do defeito (comprimento e profundidade/altura), posição e orientação em relação à tensão principal, forma da seção transversal (planar ou não-planar) e estimativa da distribuição de tensões locais.</w:t>
      </w:r>
    </w:p>
    <w:p>
      <w:pPr>
        <w:spacing w:before="200" w:after="80"/>
      </w:pPr>
      <w:r>
        <w:rPr>
          <w:b/>
        </w:rPr>
        <w:t xml:space="preserve">4051. </w:t>
      </w:r>
      <w:r>
        <w:t>Em um módulo de processo de um FPSO próximo ao fim da vida de projeto, surgem descontinuidades em soldas e perda localizada de espessura em uma linha crítica. Um engenheiro propõe manter a avaliação de integridade baseada apenas na resistência do material (tensões admissíveis), pois o aço ainda atende às propriedades mecânicas especificadas. Qual argumento técnico melhor justifica a necessidade de migrar para uma abordagem FFS/mecânica da fratura nesse cenário?</w:t>
      </w:r>
    </w:p>
    <w:p>
      <w:pPr>
        <w:spacing w:after="40"/>
        <w:ind w:left="360"/>
      </w:pPr>
      <w:r>
        <w:rPr>
          <w:b/>
        </w:rPr>
        <w:t xml:space="preserve">A) </w:t>
      </w:r>
      <w:r>
        <w:rPr>
          <w:b/>
        </w:rPr>
        <w:t>A presença de heterogeneidades e defeitos reduz a validade de avaliações baseadas apenas na resistência do material, exigindo uma abordagem que trate explicitamente o comportamento de trincas/defeitos sob tensões reais.</w:t>
      </w:r>
    </w:p>
    <w:p>
      <w:pPr>
        <w:spacing w:after="40"/>
        <w:ind w:left="360"/>
      </w:pPr>
      <w:r>
        <w:t xml:space="preserve">B) </w:t>
      </w:r>
      <w:r>
        <w:t>Como o material atende às propriedades mecânicas, a avaliação por tensões admissíveis permanece aplicável, desde que se adote um fator de segurança maior para cobrir incertezas de inspeção.</w:t>
      </w:r>
    </w:p>
    <w:p>
      <w:pPr>
        <w:spacing w:after="40"/>
        <w:ind w:left="360"/>
      </w:pPr>
      <w:r>
        <w:t xml:space="preserve">C) </w:t>
      </w:r>
      <w:r>
        <w:t>Em ativos envelhecidos, a decisão de integridade deve ser guiada principalmente por histórico de manutenção e por requisitos regulatórios, sendo secundária a modelagem do mecanismo de dano.</w:t>
      </w:r>
    </w:p>
    <w:p>
      <w:pPr>
        <w:spacing w:after="40"/>
        <w:ind w:left="360"/>
      </w:pPr>
      <w:r>
        <w:t xml:space="preserve">D) </w:t>
      </w:r>
      <w:r>
        <w:t>Defeitos localizados tendem a ser melhor tratados por critérios de corrosão uniforme conservadores, pois eles normalmente representam um caso mais severo e simplificam a verificação.</w:t>
      </w:r>
    </w:p>
    <w:p>
      <w:pPr>
        <w:spacing w:before="200" w:after="80"/>
      </w:pPr>
      <w:r>
        <w:rPr>
          <w:b/>
        </w:rPr>
        <w:t xml:space="preserve">4052. </w:t>
      </w:r>
      <w:r>
        <w:t>Durante o planejamento de parada definitiva de produção de um FPSO, a equipe pretende iniciar imediatamente o bloqueio de válvulas e a desenergização de motores para “ganhar tempo”, deixando a análise de risco e a Permissão para Trabalho para serem concluídas em paralelo. Considerando boas práticas de isolamento e controle de energias, qual abordagem é mais adequada para reduzir o risco de isolamentos incompletos e intervenções com energia residual?</w:t>
      </w:r>
    </w:p>
    <w:p>
      <w:pPr>
        <w:spacing w:after="40"/>
        <w:ind w:left="360"/>
      </w:pPr>
      <w:r>
        <w:t xml:space="preserve">A) </w:t>
      </w:r>
      <w:r>
        <w:t>Iniciar pelos equipamentos de maior criticidade operacional e completar o mapeamento de sucção/descarga, drenos e respiros durante a execução, desde que a área esteja sinalizada.</w:t>
      </w:r>
    </w:p>
    <w:p>
      <w:pPr>
        <w:spacing w:after="40"/>
        <w:ind w:left="360"/>
      </w:pPr>
      <w:r>
        <w:t xml:space="preserve">B) </w:t>
      </w:r>
      <w:r>
        <w:t>Executar primeiro a sequência de bloqueios e desenergização e, em seguida, atualizar a documentação com os pontos efetivamente encontrados em campo, para refletir a condição real do sistema.</w:t>
      </w:r>
    </w:p>
    <w:p>
      <w:pPr>
        <w:spacing w:after="40"/>
        <w:ind w:left="360"/>
      </w:pPr>
      <w:r>
        <w:rPr>
          <w:b/>
        </w:rPr>
        <w:t xml:space="preserve">C) </w:t>
      </w:r>
      <w:r>
        <w:rPr>
          <w:b/>
        </w:rPr>
        <w:t>Planejar com equipe integrada (operação, manutenção e SMS), identificar previamente todos os pontos a desenergizar/bloquear/blindar e só iniciar a sequência de bloqueios após aprovação do planejamento e emissão das autorizações.</w:t>
      </w:r>
    </w:p>
    <w:p>
      <w:pPr>
        <w:spacing w:after="40"/>
        <w:ind w:left="360"/>
      </w:pPr>
      <w:r>
        <w:t xml:space="preserve">D) </w:t>
      </w:r>
      <w:r>
        <w:t>Aplicar bloqueio físico nas válvulas principais e priorizar lacres nos painéis elétricos, deixando blinds/raquetes para instalação apenas quando houver necessidade de abertura do equipamento.</w:t>
      </w:r>
    </w:p>
    <w:p>
      <w:pPr>
        <w:spacing w:before="200" w:after="80"/>
      </w:pPr>
      <w:r>
        <w:rPr>
          <w:b/>
        </w:rPr>
        <w:t xml:space="preserve">4053. </w:t>
      </w:r>
      <w:r>
        <w:t>No plano de parada definitiva de um FPSO, parte do inventário de gás e vapores precisará ser despressurizado/descartado durante a drenagem e o gas freeing. A unidade dispõe de tocha (flaring), mas com capacidade limitada e compartilhada com outras demandas. Qual decisão de planejamento é mais robusta para reduzir risco operacional e ambiental durante essas fases?</w:t>
      </w:r>
    </w:p>
    <w:p>
      <w:pPr>
        <w:spacing w:after="40"/>
        <w:ind w:left="360"/>
      </w:pPr>
      <w:r>
        <w:rPr>
          <w:b/>
        </w:rPr>
        <w:t xml:space="preserve">A) </w:t>
      </w:r>
      <w:r>
        <w:rPr>
          <w:b/>
        </w:rPr>
        <w:t>Tratar a tocha como barreira operacional do plano, verificando disponibilidade e capacidade para as fases de despressurização/descarga e sequenciando as liberações para manter o processo controlado.</w:t>
      </w:r>
    </w:p>
    <w:p>
      <w:pPr>
        <w:spacing w:after="40"/>
        <w:ind w:left="360"/>
      </w:pPr>
      <w:r>
        <w:t xml:space="preserve">B) </w:t>
      </w:r>
      <w:r>
        <w:t>Priorizar a despressurização direta para atmosfera, pois reduz carga na tocha e evita apagamento; a mitigação deve focar em restringir acessos e monitorar a área.</w:t>
      </w:r>
    </w:p>
    <w:p>
      <w:pPr>
        <w:spacing w:after="40"/>
        <w:ind w:left="360"/>
      </w:pPr>
      <w:r>
        <w:t xml:space="preserve">C) </w:t>
      </w:r>
      <w:r>
        <w:t>Transferir a responsabilidade da despressurização para a equipe de produção, mantendo manutenção focada apenas no isolamento mecânico, já que o risco principal está no bloqueio de energias.</w:t>
      </w:r>
    </w:p>
    <w:p>
      <w:pPr>
        <w:spacing w:after="40"/>
        <w:ind w:left="360"/>
      </w:pPr>
      <w:r>
        <w:t xml:space="preserve">D) </w:t>
      </w:r>
      <w:r>
        <w:t>Postergar decisões sobre rota de descarte até a execução, escolhendo em campo entre tocha e atmosfera conforme as pressões medidas, para aumentar flexibilidade e reduzir tempo de planejamento.</w:t>
      </w:r>
    </w:p>
    <w:p>
      <w:pPr>
        <w:spacing w:before="200" w:after="80"/>
      </w:pPr>
      <w:r>
        <w:rPr>
          <w:b/>
        </w:rPr>
        <w:t xml:space="preserve">4054. </w:t>
      </w:r>
      <w:r>
        <w:t>No planejamento da parada definitiva de um trem de processo em um FPSO, a operação sugere começar imediatamente a desenergização e os bloqueios em campo “para ganhar tempo”, enquanto a manutenção ainda fecha a lista de motores, válvulas e pontos que exigirão raquetes/blinds e tampões. Qual conduta é mais alinhada a uma parada segura e auditável?</w:t>
      </w:r>
    </w:p>
    <w:p>
      <w:pPr>
        <w:spacing w:after="40"/>
        <w:ind w:left="360"/>
      </w:pPr>
      <w:r>
        <w:rPr>
          <w:b/>
        </w:rPr>
        <w:t xml:space="preserve">A) </w:t>
      </w:r>
      <w:r>
        <w:rPr>
          <w:b/>
        </w:rPr>
        <w:t>Finalizar e aprovar o plano integrado (operação, manutenção e SMS), com identificação completa dos pontos de isolamento/cegamento e emissão de Análise de Risco e PT; então executar a sequência prevista de desenergização, bloqueios e lacres.</w:t>
      </w:r>
    </w:p>
    <w:p>
      <w:pPr>
        <w:spacing w:after="40"/>
        <w:ind w:left="360"/>
      </w:pPr>
      <w:r>
        <w:t xml:space="preserve">B) </w:t>
      </w:r>
      <w:r>
        <w:t>Emitir Análise de Risco e PT iniciais e iniciar LOTO nos equipamentos já mapeados, complementando em campo a lista de pontos para raquetes/tampões e ajustando o plano conforme novas interferências forem encontradas.</w:t>
      </w:r>
    </w:p>
    <w:p>
      <w:pPr>
        <w:spacing w:after="40"/>
        <w:ind w:left="360"/>
      </w:pPr>
      <w:r>
        <w:t xml:space="preserve">C) </w:t>
      </w:r>
      <w:r>
        <w:t>Realizar primeiro a drenagem e a despressurização controlada dos trechos do sistema e, após equalizar pressões, instalar raquetes/tampões e aplicar bloqueios e lacres nas válvulas que permanecerem acessíveis.</w:t>
      </w:r>
    </w:p>
    <w:p>
      <w:pPr>
        <w:spacing w:after="40"/>
        <w:ind w:left="360"/>
      </w:pPr>
      <w:r>
        <w:t xml:space="preserve">D) </w:t>
      </w:r>
      <w:r>
        <w:t>Começar pela desenergização elétrica de motores e painéis e manter as válvulas de processo em condição operacional até a etapa de drenagem, deixando o isolamento de pressão e o cegamento (blinds) para a fase seguinte.</w:t>
      </w:r>
    </w:p>
    <w:p>
      <w:pPr>
        <w:spacing w:before="200" w:after="80"/>
      </w:pPr>
      <w:r>
        <w:rPr>
          <w:b/>
        </w:rPr>
        <w:t xml:space="preserve">4055. </w:t>
      </w:r>
      <w:r>
        <w:t>Em uma campanha de descomissionamento, será necessária a intervenção no selo mecânico de uma bomba que opera com GLP. Para minimizar o risco de liberação súbita de gás e evitar acesso a volumes confinados, qual sequência de ações é a mais adequada?</w:t>
      </w:r>
    </w:p>
    <w:p>
      <w:pPr>
        <w:spacing w:after="40"/>
        <w:ind w:left="360"/>
      </w:pPr>
      <w:r>
        <w:rPr>
          <w:b/>
        </w:rPr>
        <w:t xml:space="preserve">A) </w:t>
      </w:r>
      <w:r>
        <w:rPr>
          <w:b/>
        </w:rPr>
        <w:t>Fechar e lacrar as válvulas de sucção e descarga, prover ventilação/alívio controlado para remover fluido confinado, drenar e despressurizar o GLP e, depois, drenar o fluido barreira do selo antes de desmontar acoplamentos e mancais.</w:t>
      </w:r>
    </w:p>
    <w:p>
      <w:pPr>
        <w:spacing w:after="40"/>
        <w:ind w:left="360"/>
      </w:pPr>
      <w:r>
        <w:t xml:space="preserve">B) </w:t>
      </w:r>
      <w:r>
        <w:t>Aliviar a pressão pela linha de descarga e iniciar a drenagem do fluido barreira do selo, deixando o bloqueio das válvulas de sucção e descarga para uma etapa posterior, antes de iniciar a desmontagem.</w:t>
      </w:r>
    </w:p>
    <w:p>
      <w:pPr>
        <w:spacing w:after="40"/>
        <w:ind w:left="360"/>
      </w:pPr>
      <w:r>
        <w:t xml:space="preserve">C) </w:t>
      </w:r>
      <w:r>
        <w:t>Desenergizar o motor e soltar acoplamentos e mancais no início, mantendo sucção e descarga na condição de operação para favorecer o escoamento do GLP pelo sistema antes da abertura do selo.</w:t>
      </w:r>
    </w:p>
    <w:p>
      <w:pPr>
        <w:spacing w:after="40"/>
        <w:ind w:left="360"/>
      </w:pPr>
      <w:r>
        <w:t xml:space="preserve">D) </w:t>
      </w:r>
      <w:r>
        <w:t>Inertizar o conjunto com ar comprimido para expulsar vapores e, em seguida, realizar flushing com água; após isso, abrir a carcaça do selo para promover a drenagem do GLP remanescente.</w:t>
      </w:r>
    </w:p>
    <w:p>
      <w:pPr>
        <w:spacing w:before="200" w:after="80"/>
      </w:pPr>
      <w:r>
        <w:rPr>
          <w:b/>
        </w:rPr>
        <w:t xml:space="preserve">4056. </w:t>
      </w:r>
      <w:r>
        <w:t>Ao elaborar o plano de parada definitiva de um FPSO, o inventário de GLP e a necessidade de despressurização/descarte de fluidos residuais exigem tratar simultaneamente: capacidade/disponibilidade da tocha, perdas de produto por emissões durante purga/despressurização e conformidade ambiental. Qual abordagem de planejamento tende a endereçar esses pontos de forma mais robusta?</w:t>
      </w:r>
    </w:p>
    <w:p>
      <w:pPr>
        <w:spacing w:after="40"/>
        <w:ind w:left="360"/>
      </w:pPr>
      <w:r>
        <w:t xml:space="preserve">A) </w:t>
      </w:r>
      <w:r>
        <w:t>Basear o plano em despressurização por abertura controlada para atmosfera para aliviar a carga na tocha, deixando a quantificação de perdas/emissões para consolidação apenas ao término, no fechamento documental.</w:t>
      </w:r>
    </w:p>
    <w:p>
      <w:pPr>
        <w:spacing w:after="40"/>
        <w:ind w:left="360"/>
      </w:pPr>
      <w:r>
        <w:t xml:space="preserve">B) </w:t>
      </w:r>
      <w:r>
        <w:t>Priorizar a redução do tempo de parada acelerando o gas freeing com purga por ar, mantendo a drenagem conforme a pressão decresça e compensando emissões potenciais com monitoramento mais frequente de gás na área.</w:t>
      </w:r>
    </w:p>
    <w:p>
      <w:pPr>
        <w:spacing w:after="40"/>
        <w:ind w:left="360"/>
      </w:pPr>
      <w:r>
        <w:rPr>
          <w:b/>
        </w:rPr>
        <w:t xml:space="preserve">C) </w:t>
      </w:r>
      <w:r>
        <w:rPr>
          <w:b/>
        </w:rPr>
        <w:t>Verificar previamente disponibilidade e capacidade da tocha para despressurização/descarga, estimar perdas e emissões esperadas e formalizar a execução via Análise de Risco e Permissão para Trabalho, com registros de parâmetros (pressão, volume e concentração).</w:t>
      </w:r>
    </w:p>
    <w:p>
      <w:pPr>
        <w:spacing w:after="40"/>
        <w:ind w:left="360"/>
      </w:pPr>
      <w:r>
        <w:t xml:space="preserve">D) </w:t>
      </w:r>
      <w:r>
        <w:t>Concentrar o planejamento em isolamento por bloqueios e raquetes para reduzir inventário pressurizado, deixando a verificação de capacidade da tocha e o ajuste de sequência como decisões operacionais durante a execução em campo.</w:t>
      </w:r>
    </w:p>
    <w:p>
      <w:pPr>
        <w:spacing w:before="200" w:after="80"/>
      </w:pPr>
      <w:r>
        <w:rPr>
          <w:b/>
        </w:rPr>
        <w:t xml:space="preserve">4057. </w:t>
      </w:r>
      <w:r>
        <w:t>No planejamento de uma parada definitiva de um trem de processo em um FPSO, a equipe propõe iniciar bloqueios e desenergizações antes da conclusão da Análise de Risco e da Permissão para Trabalho. À luz de boas práticas de isolamento e bloqueio de energias (elétrica e de pressão), qual conduta é mais defensável?</w:t>
      </w:r>
    </w:p>
    <w:p>
      <w:pPr>
        <w:spacing w:after="40"/>
        <w:ind w:left="360"/>
      </w:pPr>
      <w:r>
        <w:t xml:space="preserve">A) </w:t>
      </w:r>
      <w:r>
        <w:t>Aplicar bloqueios e lacres apenas em equipamentos auxiliares e de menor porte enquanto a Análise de Risco e a Permissão para Trabalho seguem em elaboração, mantendo o restante do trem em condição operacional até a aprovação</w:t>
      </w:r>
    </w:p>
    <w:p>
      <w:pPr>
        <w:spacing w:after="40"/>
        <w:ind w:left="360"/>
      </w:pPr>
      <w:r>
        <w:rPr>
          <w:b/>
        </w:rPr>
        <w:t xml:space="preserve">B) </w:t>
      </w:r>
      <w:r>
        <w:rPr>
          <w:b/>
        </w:rPr>
        <w:t>Identificar previamente todos os pontos a desenergizar/bloquear/cegar, consolidar a Análise de Risco e a Permissão para Trabalho e, somente após a aprovação do plano, executar a sequência de bloqueios, lacres e desenergizações</w:t>
      </w:r>
    </w:p>
    <w:p>
      <w:pPr>
        <w:spacing w:after="40"/>
        <w:ind w:left="360"/>
      </w:pPr>
      <w:r>
        <w:t xml:space="preserve">C) </w:t>
      </w:r>
      <w:r>
        <w:t>Realizar de imediato a desenergização elétrica dos motores e painéis e deixar o isolamento de pressão (válvulas, blinds/raquetes e tampões) para depois da drenagem, usando a despressurização como principal barreira</w:t>
      </w:r>
    </w:p>
    <w:p>
      <w:pPr>
        <w:spacing w:after="40"/>
        <w:ind w:left="360"/>
      </w:pPr>
      <w:r>
        <w:t xml:space="preserve">D) </w:t>
      </w:r>
      <w:r>
        <w:t>Permitir que a operação execute os bloqueios de válvulas e a manutenção conduza a Análise de Risco em paralelo, conciliando as listas de isolamento e os requisitos de Permissão para Trabalho apenas na liberação final</w:t>
      </w:r>
    </w:p>
    <w:p>
      <w:pPr>
        <w:spacing w:before="200" w:after="80"/>
      </w:pPr>
      <w:r>
        <w:rPr>
          <w:b/>
        </w:rPr>
        <w:t xml:space="preserve">4058. </w:t>
      </w:r>
      <w:r>
        <w:t>Em uma parada definitiva, uma bomba que operava com GLP terá o selo mecânico removido. A equipe define a sequência de isolamento, drenagem e despressurização visando reduzir risco operacional e evitar emissões inesperadas. Qual sequência é mais compatível com uma execução segura e controlada?</w:t>
      </w:r>
    </w:p>
    <w:p>
      <w:pPr>
        <w:spacing w:after="40"/>
        <w:ind w:left="360"/>
      </w:pPr>
      <w:r>
        <w:t xml:space="preserve">A) </w:t>
      </w:r>
      <w:r>
        <w:t>Fechar e lacrar apenas a sucção, manter a descarga alinhada ao sistema a jusante para “varrer” o GLP, iniciar desmontagens mecânicas e, ao término, realizar a drenagem do fluido barreira do selo para reduzir o volume residual</w:t>
      </w:r>
    </w:p>
    <w:p>
      <w:pPr>
        <w:spacing w:after="40"/>
        <w:ind w:left="360"/>
      </w:pPr>
      <w:r>
        <w:t xml:space="preserve">B) </w:t>
      </w:r>
      <w:r>
        <w:t>Realizar o bloqueio elétrico do motor e bloquear sucção/descarga, fazer drenagem por gravidade sem linha dedicada de respiro/ventilação e, após cessar o escoamento, iniciar a desmontagem do selo sem etapa formal de despressurização controlada</w:t>
      </w:r>
    </w:p>
    <w:p>
      <w:pPr>
        <w:spacing w:after="40"/>
        <w:ind w:left="360"/>
      </w:pPr>
      <w:r>
        <w:rPr>
          <w:b/>
        </w:rPr>
        <w:t xml:space="preserve">C) </w:t>
      </w:r>
      <w:r>
        <w:rPr>
          <w:b/>
        </w:rPr>
        <w:t>Fechar e lacrar sucção e descarga, providenciar respiro/ventilação controlada para aliviar fluido confinado, drenar e despressurizar o GLP de modo gradual por ponto de alívio, e só após esgotar o GLP drenar o fluido barreira do selo antes das desmontagens</w:t>
      </w:r>
    </w:p>
    <w:p>
      <w:pPr>
        <w:spacing w:after="40"/>
        <w:ind w:left="360"/>
      </w:pPr>
      <w:r>
        <w:t xml:space="preserve">D) </w:t>
      </w:r>
      <w:r>
        <w:t>Fechar e lacrar sucção e descarga, abrir um ponto de purga com grande abertura para despressurizar rapidamente para atmosfera, drenar o fluido barreira do selo antes de concluir a drenagem do GLP e então iniciar a desmontagem do conjunto do selo</w:t>
      </w:r>
    </w:p>
    <w:p>
      <w:pPr>
        <w:spacing w:before="200" w:after="80"/>
      </w:pPr>
      <w:r>
        <w:rPr>
          <w:b/>
        </w:rPr>
        <w:t xml:space="preserve">4059. </w:t>
      </w:r>
      <w:r>
        <w:t>Durante a parada definitiva, um FPSO precisa tratar a água produzida e dar destinação adequada ao óleo/resíduo separado. Considerando que a unidade pode empregar arranjos típicos de FPSO e que o objetivo é atender ao controle ambiental e ao gerenciamento de resíduos oleosos, qual alternativa descreve o arranjo mais apropriado?</w:t>
      </w:r>
    </w:p>
    <w:p>
      <w:pPr>
        <w:spacing w:after="40"/>
        <w:ind w:left="360"/>
      </w:pPr>
      <w:r>
        <w:t xml:space="preserve">A) </w:t>
      </w:r>
      <w:r>
        <w:t>Usar um tanque de carga para promover separação do óleo e, com base na redução esperada de TOG, liberar a água ao mar sem necessidade de comprovação do critério aplicável; retornar o resíduo oleoso do flotador ao sistema de água produzida para diluição e posterior descarte via caisson.</w:t>
      </w:r>
    </w:p>
    <w:p>
      <w:pPr>
        <w:spacing w:after="40"/>
        <w:ind w:left="360"/>
      </w:pPr>
      <w:r>
        <w:rPr>
          <w:b/>
        </w:rPr>
        <w:t xml:space="preserve">B) </w:t>
      </w:r>
      <w:r>
        <w:rPr>
          <w:b/>
        </w:rPr>
        <w:t>Tratar a água em flotador e verificar conformidade com o limite aplicável de TOG antes de descarte ao mar quando não houver reinjeção; usar tanque de carga como etapa de separação adicional do óleo remanescente; enviar o resíduo oleoso removido para drenagem fechada, com posterior acondicionamento e destinação.</w:t>
      </w:r>
    </w:p>
    <w:p>
      <w:pPr>
        <w:spacing w:after="40"/>
        <w:ind w:left="360"/>
      </w:pPr>
      <w:r>
        <w:t xml:space="preserve">C) </w:t>
      </w:r>
      <w:r>
        <w:t>Após flotação, encaminhar a água tratada para descarte por tubo de despejo/caisson abaixo da linha d’água; manter o controle de TOG como monitoramento operacional; direcionar o óleo coletado no flotador para um dreno de convés (drenagem aberta), para facilitar a coleta e remoção durante a parada.</w:t>
      </w:r>
    </w:p>
    <w:p>
      <w:pPr>
        <w:spacing w:after="40"/>
        <w:ind w:left="360"/>
      </w:pPr>
      <w:r>
        <w:t xml:space="preserve">D) </w:t>
      </w:r>
      <w:r>
        <w:t>Após flotação, reter a água em tanque de carga para decantação prolongada e descarregar o óleo separado por uma linha de efluente ao mar, mantendo registro de TOG; conduzir a água tratada para o sistema de drenagem fechada para minimizar emissões durante a fase final de parada.</w:t>
      </w:r>
    </w:p>
    <w:p>
      <w:pPr>
        <w:spacing w:before="200" w:after="80"/>
      </w:pPr>
      <w:r>
        <w:rPr>
          <w:b/>
        </w:rPr>
        <w:t xml:space="preserve">4060. </w:t>
      </w:r>
      <w:r>
        <w:t>No planejamento de uma parada definitiva em um FPSO, a equipe quer iniciar a sequência de bloqueios e desenergização na mesma reunião em que o escopo foi definido, para ganhar tempo. À luz de boas práticas de planejamento e controle de riscos, qual encaminhamento deve ser adotado antes de iniciar bloqueios físicos e elétricos em campo?</w:t>
      </w:r>
    </w:p>
    <w:p>
      <w:pPr>
        <w:spacing w:after="40"/>
        <w:ind w:left="360"/>
      </w:pPr>
      <w:r>
        <w:t xml:space="preserve">A) </w:t>
      </w:r>
      <w:r>
        <w:t>Iniciar o isolamento/desenergização dos sistemas de maior criticidade e, em paralelo, consolidar o plano de bloqueios, a lista de blinds/raquetes e a Análise de Risco/PT para os demais sistemas, aprovando por etapas durante a execução.</w:t>
      </w:r>
    </w:p>
    <w:p>
      <w:pPr>
        <w:spacing w:after="40"/>
        <w:ind w:left="360"/>
      </w:pPr>
      <w:r>
        <w:t xml:space="preserve">B) </w:t>
      </w:r>
      <w:r>
        <w:t>Executar primeiro a drenagem e despressurização para reduzir inventário e, na sequência, definir os pontos de isolamento elétrico e mecânico, bem como as blindagens (blinds/raquetes) e o duplo bloqueio, emitindo a Análise de Risco/PT após a condição segura.</w:t>
      </w:r>
    </w:p>
    <w:p>
      <w:pPr>
        <w:spacing w:after="40"/>
        <w:ind w:left="360"/>
      </w:pPr>
      <w:r>
        <w:rPr>
          <w:b/>
        </w:rPr>
        <w:t xml:space="preserve">C) </w:t>
      </w:r>
      <w:r>
        <w:rPr>
          <w:b/>
        </w:rPr>
        <w:t>Concluir o plano integrado (operação, manutenção e SMS), mapear pontos de isolamento/desenergização e blindagens (raquetes/blinds/tampões) e obter aprovação da Análise de Risco e da PT antes de iniciar bloqueios e lacres.</w:t>
      </w:r>
    </w:p>
    <w:p>
      <w:pPr>
        <w:spacing w:after="40"/>
        <w:ind w:left="360"/>
      </w:pPr>
      <w:r>
        <w:t xml:space="preserve">D) </w:t>
      </w:r>
      <w:r>
        <w:t>Realizar inicialmente apenas o corte de energia e desenergização de motores como medida preventiva e, depois, completar o plano de válvulas, conexões, blinds/raquetes e necessidades de duplo bloqueio, submetendo a Análise de Risco/PT para aprovação após o isolamento elétrico.</w:t>
      </w:r>
    </w:p>
    <w:p>
      <w:pPr>
        <w:spacing w:before="200" w:after="80"/>
      </w:pPr>
      <w:r>
        <w:rPr>
          <w:b/>
        </w:rPr>
        <w:t xml:space="preserve">4061. </w:t>
      </w:r>
      <w:r>
        <w:t>Durante uma parada definitiva, será necessário despressurizar um trecho contendo GLP para permitir manutenção em um selo. A equipe avalia duas estratégias: (i) alívio controlado para a atmosfera por uma pequena válvula e (ii) direcionamento do inventário para a tocha. Para decidir de forma tecnicamente consistente, qual combinação de fatores deve ser tratada como condicionante central no planejamento?</w:t>
      </w:r>
    </w:p>
    <w:p>
      <w:pPr>
        <w:spacing w:after="40"/>
        <w:ind w:left="360"/>
      </w:pPr>
      <w:r>
        <w:t xml:space="preserve">A) </w:t>
      </w:r>
      <w:r>
        <w:t>Definir a estratégia principalmente pelo tempo de desmontagem mecânica, pois a escolha do método de despressurização tende a ter influência limitada sobre o risco operacional após a instalação de bloqueios físicos no trecho.</w:t>
      </w:r>
    </w:p>
    <w:p>
      <w:pPr>
        <w:spacing w:after="40"/>
        <w:ind w:left="360"/>
      </w:pPr>
      <w:r>
        <w:t xml:space="preserve">B) </w:t>
      </w:r>
      <w:r>
        <w:t>Adotar o alívio para a atmosfera como opção padrão por exigir menos alinhamentos operacionais, deixando o uso da tocha apenas como contingência caso se observe dificuldade de estabilizar a pressão durante a drenagem.</w:t>
      </w:r>
    </w:p>
    <w:p>
      <w:pPr>
        <w:spacing w:after="40"/>
        <w:ind w:left="360"/>
      </w:pPr>
      <w:r>
        <w:rPr>
          <w:b/>
        </w:rPr>
        <w:t xml:space="preserve">C) </w:t>
      </w:r>
      <w:r>
        <w:rPr>
          <w:b/>
        </w:rPr>
        <w:t>Verificar a capacidade e a disponibilidade da tocha para suportar as etapas de despressurização/descarga e quantificar emissões e perdas de produto associadas à opção escolhida, prevendo medidas mitigadoras e controles operacionais.</w:t>
      </w:r>
    </w:p>
    <w:p>
      <w:pPr>
        <w:spacing w:after="40"/>
        <w:ind w:left="360"/>
      </w:pPr>
      <w:r>
        <w:t xml:space="preserve">D) </w:t>
      </w:r>
      <w:r>
        <w:t>Priorizar o direcionamento à tocha por considerar que a vaporização do GLP não impõe impacto relevante no controle da taxa de despressurização e no tempo total de drenagem, mantendo o processo operacionalmente equivalente ao alívio para a atmosfera.</w:t>
      </w:r>
    </w:p>
    <w:p>
      <w:pPr>
        <w:spacing w:before="200" w:after="80"/>
      </w:pPr>
      <w:r>
        <w:rPr>
          <w:b/>
        </w:rPr>
        <w:t xml:space="preserve">4062. </w:t>
      </w:r>
      <w:r>
        <w:t>Durante a preparação para gas freeing e inertização em equipamentos com vapores residuais de hidrocarbonetos, um operador sugere usar ar como gás de purga por facilidade logística. O sistema inclui um flotador do tipo gás dissolvido utilizado no tratamento de água oleosa. Qual abordagem reduz o risco de atmosfera explosiva e preserva o princípio de operação do flotador descrito para unidades marítimas?</w:t>
      </w:r>
    </w:p>
    <w:p>
      <w:pPr>
        <w:spacing w:after="40"/>
        <w:ind w:left="360"/>
      </w:pPr>
      <w:r>
        <w:t xml:space="preserve">A) </w:t>
      </w:r>
      <w:r>
        <w:t>Iniciar com ar para deslocamento inicial dos vapores e, no flotador por gás dissolvido, interromper a recirculação de gás do topo para evitar acumulação, mantendo apenas recirculação de água tratada.</w:t>
      </w:r>
    </w:p>
    <w:p>
      <w:pPr>
        <w:spacing w:after="40"/>
        <w:ind w:left="360"/>
      </w:pPr>
      <w:r>
        <w:rPr>
          <w:b/>
        </w:rPr>
        <w:t xml:space="preserve">B) </w:t>
      </w:r>
      <w:r>
        <w:rPr>
          <w:b/>
        </w:rPr>
        <w:t>Evitar ar na purga quando houver vapores residuais e, no flotador por gás dissolvido, operar com gás natural combustível recirculado, com recirculação do gás do topo e de parte da água tratada para geração de microbolhas na despressurização.</w:t>
      </w:r>
    </w:p>
    <w:p>
      <w:pPr>
        <w:spacing w:after="40"/>
        <w:ind w:left="360"/>
      </w:pPr>
      <w:r>
        <w:t xml:space="preserve">C) </w:t>
      </w:r>
      <w:r>
        <w:t>Aplicar ar em baixa vazão para não formar mistura inflamável e, no flotador por gás dissolvido, aumentar a pressão de operação para reduzir a liberação de gás no vaso e, assim, melhorar a remoção de óleo.</w:t>
      </w:r>
    </w:p>
    <w:p>
      <w:pPr>
        <w:spacing w:after="40"/>
        <w:ind w:left="360"/>
      </w:pPr>
      <w:r>
        <w:t xml:space="preserve">D) </w:t>
      </w:r>
      <w:r>
        <w:t>Usar ar como purga para reduzir o teor de hidrocarbonetos e, no flotador por gás dissolvido, manter a flotação pela injeção de ar comprimido para maximizar a geração de microbolhas.</w:t>
      </w:r>
    </w:p>
    <w:p>
      <w:pPr>
        <w:spacing w:before="200" w:after="80"/>
      </w:pPr>
      <w:r>
        <w:rPr>
          <w:b/>
        </w:rPr>
        <w:t xml:space="preserve">4063. </w:t>
      </w:r>
      <w:r>
        <w:t>Em um campo com múltiplos poços ligados ao mesmo manifold de produção, pretende-se descomissionar um poço injetor específico mantendo os demais poços operando. Qual estratégia de raciocínio melhor orienta o plano de isolamento, desconexão e eventual recuperação das interfaces submarinas (jumpers, PLET/PLEM, trechos de flowline/riser e umbilical) associadas apenas ao poço-alvo?</w:t>
      </w:r>
    </w:p>
    <w:p>
      <w:pPr>
        <w:spacing w:after="40"/>
        <w:ind w:left="360"/>
      </w:pPr>
      <w:r>
        <w:rPr>
          <w:b/>
        </w:rPr>
        <w:t xml:space="preserve">A) </w:t>
      </w:r>
      <w:r>
        <w:rPr>
          <w:b/>
        </w:rPr>
        <w:t>Considerar o manifold como o ponto de integração do sistema e, a partir de sua condição e integridade, definir como isolar o poço-alvo e seccionar/desconectar as interfaces correspondentes de modo a recuperar trechos específicos sem comprometer o controle e a coleta dos poços remanescentes.</w:t>
      </w:r>
    </w:p>
    <w:p>
      <w:pPr>
        <w:spacing w:after="40"/>
        <w:ind w:left="360"/>
      </w:pPr>
      <w:r>
        <w:t xml:space="preserve">B) </w:t>
      </w:r>
      <w:r>
        <w:t>Manter o manifold em operação e concentrar o escopo na retirada do trecho suspenso associado ao poço-alvo, preservando as conexões no leito (jumpers e PLET/PLEM) para minimizar alterações na configuração submarina, desde que o isolamento do poço seja obtido por válvulas e procedimentos de contenção.</w:t>
      </w:r>
    </w:p>
    <w:p>
      <w:pPr>
        <w:spacing w:after="40"/>
        <w:ind w:left="360"/>
      </w:pPr>
      <w:r>
        <w:t xml:space="preserve">C) </w:t>
      </w:r>
      <w:r>
        <w:t>Adotar abandono no local dos componentes do poço-alvo (p.ex., jumpers e trechos de flowline) como abordagem inicial, tratando a recuperação seletiva em manifold como opção de exceção devido à complexidade de seccionar e recomissionar interfaces compartilhadas.</w:t>
      </w:r>
    </w:p>
    <w:p>
      <w:pPr>
        <w:spacing w:after="40"/>
        <w:ind w:left="360"/>
      </w:pPr>
      <w:r>
        <w:t xml:space="preserve">D) </w:t>
      </w:r>
      <w:r>
        <w:t>Planejar uma recuperação integrada do conjunto de linhas conectadas ao manifold (flowlines, jumpers e terminações), aceitando uma intervenção coordenada no sistema de coleta para reduzir o número de campanhas subsea, ainda que isso implique impacto operacional temporário nos demais poços.</w:t>
      </w:r>
    </w:p>
    <w:p>
      <w:pPr>
        <w:spacing w:before="200" w:after="80"/>
      </w:pPr>
      <w:r>
        <w:rPr>
          <w:b/>
        </w:rPr>
        <w:t xml:space="preserve">4064. </w:t>
      </w:r>
      <w:r>
        <w:t>No planejamento do descomissionamento de um poço produtor, há incerteza sobre volumes e comprimentos de partes do sistema submarino (jumper flexível, trecho rígido e segmento de flowline). O escopo prevê despressurização, limpeza/condicionamento e desconexão. Qual ação inicial reduz mais diretamente a incerteza sobre a necessidade de flushing/condicionamento e diminui o risco de liberação de fluido residual no momento da desconexão?</w:t>
      </w:r>
    </w:p>
    <w:p>
      <w:pPr>
        <w:spacing w:after="40"/>
        <w:ind w:left="360"/>
      </w:pPr>
      <w:r>
        <w:t xml:space="preserve">A) </w:t>
      </w:r>
      <w:r>
        <w:t>Executar uma inspeção externa detalhada com ROV ao longo de jumpers, trechos rígidos e flowline para identificar interfaces e condições de integridade, e a partir disso inferir volumes residuais e a necessidade de flushing antes da desconexão.</w:t>
      </w:r>
    </w:p>
    <w:p>
      <w:pPr>
        <w:spacing w:after="40"/>
        <w:ind w:left="360"/>
      </w:pPr>
      <w:r>
        <w:rPr>
          <w:b/>
        </w:rPr>
        <w:t xml:space="preserve">B) </w:t>
      </w:r>
      <w:r>
        <w:rPr>
          <w:b/>
        </w:rPr>
        <w:t>Levantamento de configuração nó a nó (ANM, manifold, PLET/PLEM, jumpers, trechos rígidos/flexíveis, riser/flowline e umbilicais), consolidando diâmetros, comprimentos e volumes para estimar inventário residual e definir o condicionamento antes da desconexão.</w:t>
      </w:r>
    </w:p>
    <w:p>
      <w:pPr>
        <w:spacing w:after="40"/>
        <w:ind w:left="360"/>
      </w:pPr>
      <w:r>
        <w:t xml:space="preserve">C) </w:t>
      </w:r>
      <w:r>
        <w:t>Planejar seccionamento/corte controlado do trecho rígido próximo ao PLET/PLEM após isolar o poço, adotando diâmetros e comprimentos de projeto para prever volumes residuais e deixando o condicionamento principal para a etapa em terra.</w:t>
      </w:r>
    </w:p>
    <w:p>
      <w:pPr>
        <w:spacing w:after="40"/>
        <w:ind w:left="360"/>
      </w:pPr>
      <w:r>
        <w:t xml:space="preserve">D) </w:t>
      </w:r>
      <w:r>
        <w:t>Definir como estratégia-base o abandono in situ de jumpers e trechos rígidos, usando apenas estimativas conservadoras de volumes e comprimentos para dimensionar o flushing, priorizando a retirada dos equipamentos mais pesados na campanha.</w:t>
      </w:r>
    </w:p>
    <w:p>
      <w:pPr>
        <w:spacing w:before="200" w:after="80"/>
      </w:pPr>
      <w:r>
        <w:rPr>
          <w:b/>
        </w:rPr>
        <w:t xml:space="preserve">4065. </w:t>
      </w:r>
      <w:r>
        <w:t>Um FPSO está definindo a estratégia para descomissionar um conjunto de equipamentos subsea com trechos flexíveis e rígidos (risers, flowlines e jumpers), além de PLETs/PLEMs. Parte da equipe defende deixar alguns componentes no leito para reduzir tempo de campanha; outra parte propõe recuperação completa. Qual argumento técnico mais consistente para selecionar entre abandono no local e recuperação completa, no nível de sistema?</w:t>
      </w:r>
    </w:p>
    <w:p>
      <w:pPr>
        <w:spacing w:after="40"/>
        <w:ind w:left="360"/>
      </w:pPr>
      <w:r>
        <w:rPr>
          <w:b/>
        </w:rPr>
        <w:t xml:space="preserve">A) </w:t>
      </w:r>
      <w:r>
        <w:rPr>
          <w:b/>
        </w:rPr>
        <w:t>Comparar viabilidade técnica e econômica da recuperação com o risco ambiental/operacional de deixar componentes no leito e a aderência aos critérios regulatórios e à estratégia do campo.</w:t>
      </w:r>
    </w:p>
    <w:p>
      <w:pPr>
        <w:spacing w:after="40"/>
        <w:ind w:left="360"/>
      </w:pPr>
      <w:r>
        <w:t xml:space="preserve">B) </w:t>
      </w:r>
      <w:r>
        <w:t>Decidir com base no tipo de linha (rígida ou flexível), porque essa classificação determina, por si só, se o componente deve ser recuperado ou pode ser abandonado sem medidas adicionais.</w:t>
      </w:r>
    </w:p>
    <w:p>
      <w:pPr>
        <w:spacing w:after="40"/>
        <w:ind w:left="360"/>
      </w:pPr>
      <w:r>
        <w:t xml:space="preserve">C) </w:t>
      </w:r>
      <w:r>
        <w:t>Definir abandono no local quando existir PLET/PLEM na topologia, pois esses pontos de terminação tendem a reduzir o esforço de desconexão e tornam a recuperação completa pouco efetiva.</w:t>
      </w:r>
    </w:p>
    <w:p>
      <w:pPr>
        <w:spacing w:after="40"/>
        <w:ind w:left="360"/>
      </w:pPr>
      <w:r>
        <w:t xml:space="preserve">D) </w:t>
      </w:r>
      <w:r>
        <w:t>Priorizar recuperação quando houver qualquer trecho rígido no circuito, porque o principal risco de descomissionamento está associado a componentes assentados no leito e não ao trecho suspenso.</w:t>
      </w:r>
    </w:p>
    <w:p>
      <w:pPr>
        <w:spacing w:before="200" w:after="80"/>
      </w:pPr>
      <w:r>
        <w:rPr>
          <w:b/>
        </w:rPr>
        <w:t xml:space="preserve">4066. </w:t>
      </w:r>
      <w:r>
        <w:t>Durante o planejamento de descomissionamento de um poço produtor conectado por jumper flexível a um trecho rígido de duto e, em seguida, a um trecho flexível até o riser, a equipe precisa definir se será necessário flushing e como controlar o risco de vazões residuais antes de qualquer corte. Qual conjunto de informações é o mais útil para sustentar essa decisão de forma consistente?</w:t>
      </w:r>
    </w:p>
    <w:p>
      <w:pPr>
        <w:spacing w:after="40"/>
        <w:ind w:left="360"/>
      </w:pPr>
      <w:r>
        <w:t xml:space="preserve">A) </w:t>
      </w:r>
      <w:r>
        <w:t>Data de instalação e fabricante dos componentes, para definir a criticidade de substituição versus abandono.</w:t>
      </w:r>
    </w:p>
    <w:p>
      <w:pPr>
        <w:spacing w:after="40"/>
        <w:ind w:left="360"/>
      </w:pPr>
      <w:r>
        <w:rPr>
          <w:b/>
        </w:rPr>
        <w:t xml:space="preserve">B) </w:t>
      </w:r>
      <w:r>
        <w:rPr>
          <w:b/>
        </w:rPr>
        <w:t>Diâmetros, comprimentos e volumes estimados de cada trecho, associados à função de cada linha no arranjo.</w:t>
      </w:r>
    </w:p>
    <w:p>
      <w:pPr>
        <w:spacing w:after="40"/>
        <w:ind w:left="360"/>
      </w:pPr>
      <w:r>
        <w:t xml:space="preserve">C) </w:t>
      </w:r>
      <w:r>
        <w:t>Especificação de materiais e histórico de corrosão interna, para determinar o método de corte mais apropriado.</w:t>
      </w:r>
    </w:p>
    <w:p>
      <w:pPr>
        <w:spacing w:after="40"/>
        <w:ind w:left="360"/>
      </w:pPr>
      <w:r>
        <w:t xml:space="preserve">D) </w:t>
      </w:r>
      <w:r>
        <w:t>Profundidade d’água e direção predominante das correntes, para estimar dispersão em caso de liberação.</w:t>
      </w:r>
    </w:p>
    <w:p>
      <w:pPr>
        <w:spacing w:before="200" w:after="80"/>
      </w:pPr>
      <w:r>
        <w:rPr>
          <w:b/>
        </w:rPr>
        <w:t xml:space="preserve">4067. </w:t>
      </w:r>
      <w:r>
        <w:t>Na preparação para descomissionar um poço produtor conectado por jumper flexível a um trecho rígido de duto e, em seguida, a um trecho flexível até o riser, a equipe precisa estimar o potencial de vazamento e definir se será necessário flushing/condicionamento antes das desconexões. Qual conjunto de informações tende a sustentar melhor essa decisão ao longo das interfaces subsea?</w:t>
      </w:r>
    </w:p>
    <w:p>
      <w:pPr>
        <w:spacing w:after="40"/>
        <w:ind w:left="360"/>
      </w:pPr>
      <w:r>
        <w:t xml:space="preserve">A) </w:t>
      </w:r>
      <w:r>
        <w:t>Classe de material e histórico de proteção catódica dos trechos, para inferir a integridade estrutural e definir se a desconexão pode ser feita sem intervenção adicional</w:t>
      </w:r>
    </w:p>
    <w:p>
      <w:pPr>
        <w:spacing w:after="40"/>
        <w:ind w:left="360"/>
      </w:pPr>
      <w:r>
        <w:rPr>
          <w:b/>
        </w:rPr>
        <w:t xml:space="preserve">B) </w:t>
      </w:r>
      <w:r>
        <w:rPr>
          <w:b/>
        </w:rPr>
        <w:t>Diâmetros, comprimentos e volumes dos trechos (riser/flowline/jumpers) e a função de cada linha, para estimar inventário residual e planejar a sequência de limpeza e contenção</w:t>
      </w:r>
    </w:p>
    <w:p>
      <w:pPr>
        <w:spacing w:after="40"/>
        <w:ind w:left="360"/>
      </w:pPr>
      <w:r>
        <w:t xml:space="preserve">C) </w:t>
      </w:r>
      <w:r>
        <w:t>Pressão de operação nominal do sistema e setpoints de controle na unidade de superfície, para estabelecer o envelope de segurança e definir a ordem de recuperação dos componentes</w:t>
      </w:r>
    </w:p>
    <w:p>
      <w:pPr>
        <w:spacing w:after="40"/>
        <w:ind w:left="360"/>
      </w:pPr>
      <w:r>
        <w:t xml:space="preserve">D) </w:t>
      </w:r>
      <w:r>
        <w:t>Capacidade de içamento do navio e peso estimado dos conjuntos, para definir a logística de campanha e o número de descidas subsea necessárias</w:t>
      </w:r>
    </w:p>
    <w:p>
      <w:pPr>
        <w:spacing w:before="200" w:after="80"/>
      </w:pPr>
      <w:r>
        <w:rPr>
          <w:b/>
        </w:rPr>
        <w:t xml:space="preserve">4068. </w:t>
      </w:r>
      <w:r>
        <w:t>Após um dano no sistema de instalação, um riser flexível associado ao FPSO passou da configuração originalmente prevista em Lazy-S para Lazy-Wave. Ao fim da vida de projeto, a equipe pretende sustentar uma extensão de operação usando os cálculos originais do fabricante, somados a inspeções recentes sem indicação de falha crítica. Qual abordagem é mais tecnicamente consistente para justificar a extensão de vida?</w:t>
      </w:r>
    </w:p>
    <w:p>
      <w:pPr>
        <w:spacing w:after="40"/>
        <w:ind w:left="360"/>
      </w:pPr>
      <w:r>
        <w:rPr>
          <w:b/>
        </w:rPr>
        <w:t xml:space="preserve">A) </w:t>
      </w:r>
      <w:r>
        <w:rPr>
          <w:b/>
        </w:rPr>
        <w:t>Refazer as hipóteses de projeto e as solicitações da nova configuração, integrar histórico operacional e intervenções, estimar dano acumulado e vida remanescente e confrontar essas previsões com inspeções e ensaios.</w:t>
      </w:r>
    </w:p>
    <w:p>
      <w:pPr>
        <w:spacing w:after="40"/>
        <w:ind w:left="360"/>
      </w:pPr>
      <w:r>
        <w:t xml:space="preserve">B) </w:t>
      </w:r>
      <w:r>
        <w:t>Concentrar a análise nas condições ambientais correntes, porque a vida remanescente depende principalmente do ambiente presente e menos das cargas e exposições históricas.</w:t>
      </w:r>
    </w:p>
    <w:p>
      <w:pPr>
        <w:spacing w:after="40"/>
        <w:ind w:left="360"/>
      </w:pPr>
      <w:r>
        <w:t xml:space="preserve">C) </w:t>
      </w:r>
      <w:r>
        <w:t>Manter os cálculos originais de vida útil e usar as inspeções atuais como confirmação suficiente, porque a mudança de configuração altera mais a instalação do que as solicitações em serviço.</w:t>
      </w:r>
    </w:p>
    <w:p>
      <w:pPr>
        <w:spacing w:after="40"/>
        <w:ind w:left="360"/>
      </w:pPr>
      <w:r>
        <w:t xml:space="preserve">D) </w:t>
      </w:r>
      <w:r>
        <w:t>Priorizar os registros de reparo e de falhas observadas em serviço, tratando a diferença entre Lazy-S e Lazy-Wave como tema a ser absorvido no monitoramento futuro.</w:t>
      </w:r>
    </w:p>
    <w:p>
      <w:pPr>
        <w:spacing w:before="200" w:after="80"/>
      </w:pPr>
      <w:r>
        <w:rPr>
          <w:b/>
        </w:rPr>
        <w:t xml:space="preserve">4069. </w:t>
      </w:r>
      <w:r>
        <w:t>Um FPSO pretende operar além da vida de projeto com linhas flexíveis sujeitas a carga cíclica, pressão interna e ambiente corrosivo. A diretriz da unidade é manter a continuidade operacional sempre que possível, sem perder capacidade de detectar degradação relevante. Qual programa de integridade está mais alinhado a uma estratégia de life cycle management para esse cenário?</w:t>
      </w:r>
    </w:p>
    <w:p>
      <w:pPr>
        <w:spacing w:after="40"/>
        <w:ind w:left="360"/>
      </w:pPr>
      <w:r>
        <w:rPr>
          <w:b/>
        </w:rPr>
        <w:t xml:space="preserve">A) </w:t>
      </w:r>
      <w:r>
        <w:rPr>
          <w:b/>
        </w:rPr>
        <w:t>Monitoramento de parâmetros corrosivos, END em regiões críticas, ensaios ou amostragem in situ quando aplicável e rastreabilidade dos dados ao longo da vida do ativo.</w:t>
      </w:r>
    </w:p>
    <w:p>
      <w:pPr>
        <w:spacing w:after="40"/>
        <w:ind w:left="360"/>
      </w:pPr>
      <w:r>
        <w:t xml:space="preserve">B) </w:t>
      </w:r>
      <w:r>
        <w:t>Inspeção mais abrangente apenas no encerramento de cada período adicional de operação, para reduzir interferência operacional no sistema durante a campanha.</w:t>
      </w:r>
    </w:p>
    <w:p>
      <w:pPr>
        <w:spacing w:after="40"/>
        <w:ind w:left="360"/>
      </w:pPr>
      <w:r>
        <w:t xml:space="preserve">C) </w:t>
      </w:r>
      <w:r>
        <w:t>Avaliação concentrada na fase de extensão de vida, mantendo aquisição, construção e montagem fora da base de integridade por representarem etapas já encerradas.</w:t>
      </w:r>
    </w:p>
    <w:p>
      <w:pPr>
        <w:spacing w:after="40"/>
        <w:ind w:left="360"/>
      </w:pPr>
      <w:r>
        <w:t xml:space="preserve">D) </w:t>
      </w:r>
      <w:r>
        <w:t>Campanhas periódicas de inspeção visual externa e renovação de revestimento em intervalos fixos, usando paradas corretivas caso surjam sintomas operacionais.</w:t>
      </w:r>
    </w:p>
    <w:p>
      <w:pPr>
        <w:spacing w:before="200" w:after="80"/>
      </w:pPr>
      <w:r>
        <w:rPr>
          <w:b/>
        </w:rPr>
        <w:t xml:space="preserve">4070. </w:t>
      </w:r>
      <w:r>
        <w:t>No plano de extensão de vida de estruturas do FPSO expostas à atmosfera marinha e a contaminantes como SO2 e H2S, a equipe precisa selecionar uma mitigação com baixa necessidade de manutenção. Revestimentos a quente não são viáveis, e parte da geometria possui regiões estreitas e profundas. Qual recomendação é mais consistente?</w:t>
      </w:r>
    </w:p>
    <w:p>
      <w:pPr>
        <w:spacing w:after="40"/>
        <w:ind w:left="360"/>
      </w:pPr>
      <w:r>
        <w:t xml:space="preserve">A) </w:t>
      </w:r>
      <w:r>
        <w:t>Usar aspersão térmica como medida central do plano e reduzir o escopo de monitoramento de integridade, já que o revestimento passa a controlar o risco dominante.</w:t>
      </w:r>
    </w:p>
    <w:p>
      <w:pPr>
        <w:spacing w:after="40"/>
        <w:ind w:left="360"/>
      </w:pPr>
      <w:r>
        <w:t xml:space="preserve">B) </w:t>
      </w:r>
      <w:r>
        <w:t>Evitar aspersão térmica nesse ambiente, porque a presença de SO2 e H2S reduz sua aplicabilidade e torna preferível operar as áreas com proteção mínima.</w:t>
      </w:r>
    </w:p>
    <w:p>
      <w:pPr>
        <w:spacing w:after="40"/>
        <w:ind w:left="360"/>
      </w:pPr>
      <w:r>
        <w:rPr>
          <w:b/>
        </w:rPr>
        <w:t xml:space="preserve">C) </w:t>
      </w:r>
      <w:r>
        <w:rPr>
          <w:b/>
        </w:rPr>
        <w:t>Adotar aspersão térmica com alumínio ou alumínio-zinco como proteção de longa duração e baixa manutenção, avaliando soluções complementares nas regiões pequenas e profundas de difícil acesso.</w:t>
      </w:r>
    </w:p>
    <w:p>
      <w:pPr>
        <w:spacing w:after="40"/>
        <w:ind w:left="360"/>
      </w:pPr>
      <w:r>
        <w:t xml:space="preserve">D) </w:t>
      </w:r>
      <w:r>
        <w:t>Selecionar aspersão térmica principalmente pelo maior aporte térmico do processo, que favorece aderência uniforme em qualquer geometria da estrutura.</w:t>
      </w:r>
    </w:p>
    <w:p>
      <w:pPr>
        <w:spacing w:before="200" w:after="80"/>
      </w:pPr>
      <w:r>
        <w:rPr>
          <w:b/>
        </w:rPr>
        <w:t xml:space="preserve">4071. </w:t>
      </w:r>
      <w:r>
        <w:t>Um FPSO se aproxima do fim da vida de projeto, mas ao longo dos anos operou com variações de carga, pressão e exposições químicas diferentes das premissas originais. A unidade não apresenta, no momento, indícios diretos de falha crítica. Para uma revisão regulatória de extensão de vida, qual conjunto de evidências tende a ser mais robusto?</w:t>
      </w:r>
    </w:p>
    <w:p>
      <w:pPr>
        <w:spacing w:after="40"/>
        <w:ind w:left="360"/>
      </w:pPr>
      <w:r>
        <w:t xml:space="preserve">A) </w:t>
      </w:r>
      <w:r>
        <w:t>Atualizar os modelos estruturais e de corrosão com as cargas mais recentes e usar seus resultados para definir a próxima campanha de inspeção como base principal da decisão.</w:t>
      </w:r>
    </w:p>
    <w:p>
      <w:pPr>
        <w:spacing w:after="40"/>
        <w:ind w:left="360"/>
      </w:pPr>
      <w:r>
        <w:t xml:space="preserve">B) </w:t>
      </w:r>
      <w:r>
        <w:t>Consolidar o histórico de manutenção corretiva e substituições de componentes, tratando a vida remanescente como consequência direta do desempenho observado em serviço.</w:t>
      </w:r>
    </w:p>
    <w:p>
      <w:pPr>
        <w:spacing w:after="40"/>
        <w:ind w:left="360"/>
      </w:pPr>
      <w:r>
        <w:rPr>
          <w:b/>
        </w:rPr>
        <w:t xml:space="preserve">C) </w:t>
      </w:r>
      <w:r>
        <w:rPr>
          <w:b/>
        </w:rPr>
        <w:t>Reavaliar projeto e operação real, quantificar dano acumulado e vida remanescente, verificar itens críticos por inspeções e ensaios e definir monitoramento e mitigação conforme o risco residual.</w:t>
      </w:r>
    </w:p>
    <w:p>
      <w:pPr>
        <w:spacing w:after="40"/>
        <w:ind w:left="360"/>
      </w:pPr>
      <w:r>
        <w:t xml:space="preserve">D) </w:t>
      </w:r>
      <w:r>
        <w:t>Demonstrar que as inspeções atuais não identificam falhas críticas, complementando o dossiê com reparos locais e renovação de proteção superficial nas áreas mais expostas.</w:t>
      </w:r>
    </w:p>
    <w:p>
      <w:pPr>
        <w:spacing w:before="200" w:after="80"/>
      </w:pPr>
      <w:r>
        <w:rPr>
          <w:b/>
        </w:rPr>
        <w:t xml:space="preserve">4072. </w:t>
      </w:r>
      <w:r>
        <w:t>Durante a preparação de um pedido de extensão de vida de um FPSO, a equipe constata que, após um dano no sistema durante a instalação, a configuração do riser foi alterada de Lazy-S para Lazy-Wave. Há cálculos originais de vida útil do fabricante e inspeções rotineiras sem anomalias macroscópicas relevantes. Qual abordagem oferece a base técnica mais consistente para decidir sobre a extensão de vida desse sistema?</w:t>
      </w:r>
    </w:p>
    <w:p>
      <w:pPr>
        <w:spacing w:after="40"/>
        <w:ind w:left="360"/>
      </w:pPr>
      <w:r>
        <w:t xml:space="preserve">A) </w:t>
      </w:r>
      <w:r>
        <w:t>Basear a decisão nos cálculos originais do fabricante e na ausência de anomalias relevantes nas inspeções, já que a função da linha não mudou ao longo da operação.</w:t>
      </w:r>
    </w:p>
    <w:p>
      <w:pPr>
        <w:spacing w:after="40"/>
        <w:ind w:left="360"/>
      </w:pPr>
      <w:r>
        <w:t xml:space="preserve">B) </w:t>
      </w:r>
      <w:r>
        <w:t>Comparar as cargas atuais com os limites operacionais usuais e, havendo margem, compensar a incerteza remanescente com aumento da frequência de monitoramento.</w:t>
      </w:r>
    </w:p>
    <w:p>
      <w:pPr>
        <w:spacing w:after="40"/>
        <w:ind w:left="360"/>
      </w:pPr>
      <w:r>
        <w:t xml:space="preserve">C) </w:t>
      </w:r>
      <w:r>
        <w:t>Tratar a alteração de configuração como um tema restrito à instalação e concentrar a justificativa em corrosão observada e reparos executados após o comissionamento.</w:t>
      </w:r>
    </w:p>
    <w:p>
      <w:pPr>
        <w:spacing w:after="40"/>
        <w:ind w:left="360"/>
      </w:pPr>
      <w:r>
        <w:rPr>
          <w:b/>
        </w:rPr>
        <w:t xml:space="preserve">D) </w:t>
      </w:r>
      <w:r>
        <w:rPr>
          <w:b/>
        </w:rPr>
        <w:t>Revisar as premissas de projeto após a mudança geométrica, recalcular as solicitações e o dano acumulado com o histórico real de operação e confrontar o resultado com inspeções e ensaios direcionados.</w:t>
      </w:r>
    </w:p>
    <w:p>
      <w:pPr>
        <w:spacing w:before="200" w:after="80"/>
      </w:pPr>
      <w:r>
        <w:rPr>
          <w:b/>
        </w:rPr>
        <w:t xml:space="preserve">4073. </w:t>
      </w:r>
      <w:r>
        <w:t>Quatro propostas de dossiê foram preparadas para sustentar, perante o órgão regulador e as partes interessadas, a prorrogação da operação de um FPSO e de seus risers. Qual apresenta a base técnica mais consistente?</w:t>
      </w:r>
    </w:p>
    <w:p>
      <w:pPr>
        <w:spacing w:after="40"/>
        <w:ind w:left="360"/>
      </w:pPr>
      <w:r>
        <w:t xml:space="preserve">A) </w:t>
      </w:r>
      <w:r>
        <w:t>Dossiê com foco em mitigação e acompanhamento, combinando revestimentos, reparos localizados, substituição de itens degradados e uso do bom desempenho recente e das inspeções correntes para defender a continuidade operacional.</w:t>
      </w:r>
    </w:p>
    <w:p>
      <w:pPr>
        <w:spacing w:after="40"/>
        <w:ind w:left="360"/>
      </w:pPr>
      <w:r>
        <w:t xml:space="preserve">B) </w:t>
      </w:r>
      <w:r>
        <w:t>Dossiê apoiado em inspeção recente sem anomalias críticas, histórico dos reparos executados, registro das campanhas anteriores e cronograma intensificado de inspeções futuras para embasar a continuidade operacional.</w:t>
      </w:r>
    </w:p>
    <w:p>
      <w:pPr>
        <w:spacing w:after="40"/>
        <w:ind w:left="360"/>
      </w:pPr>
      <w:r>
        <w:t xml:space="preserve">C) </w:t>
      </w:r>
      <w:r>
        <w:t>Dossiê com reanálise estrutural atualizada para a condição de projeto e as mudanças instaladas, margens conservadoras, certificação dos materiais e revisão documental das linhas, tomando essa base analítica como suporte principal da prorrogação.</w:t>
      </w:r>
    </w:p>
    <w:p>
      <w:pPr>
        <w:spacing w:after="40"/>
        <w:ind w:left="360"/>
      </w:pPr>
      <w:r>
        <w:rPr>
          <w:b/>
        </w:rPr>
        <w:t xml:space="preserve">D) </w:t>
      </w:r>
      <w:r>
        <w:rPr>
          <w:b/>
        </w:rPr>
        <w:t>Dossiê que integra reexame das premissas e mudanças de configuração, histórico de operação e manutenção, quantificação do dano e da vida remanescente, confirmação por inspeções e ensaios e plano de acompanhamento e mitigação compatível com o risco.</w:t>
      </w:r>
    </w:p>
    <w:p>
      <w:pPr>
        <w:spacing w:before="200" w:after="80"/>
      </w:pPr>
      <w:r>
        <w:rPr>
          <w:b/>
        </w:rPr>
        <w:t xml:space="preserve">4074. </w:t>
      </w:r>
      <w:r>
        <w:t>Durante o planejamento de extensão de vida de estruturas auxiliares e equipamentos do FPSO, identificou-se corrosão atmosférica em áreas extensas expostas a névoa salina e contaminantes sulfurados, além de pequenos recessos profundos de difícil acesso. Qual estratégia de mitigação é mais coerente com as características da aspersão térmica?</w:t>
      </w:r>
    </w:p>
    <w:p>
      <w:pPr>
        <w:spacing w:after="40"/>
        <w:ind w:left="360"/>
      </w:pPr>
      <w:r>
        <w:rPr>
          <w:b/>
        </w:rPr>
        <w:t xml:space="preserve">A) </w:t>
      </w:r>
      <w:r>
        <w:rPr>
          <w:b/>
        </w:rPr>
        <w:t>Aplicar aspersão térmica com alumínio ou liga alumínio-zinco nas áreas extensas e acessíveis, combinando outra solução nas regiões pequenas e profundas em que a geometria limita a aplicação.</w:t>
      </w:r>
    </w:p>
    <w:p>
      <w:pPr>
        <w:spacing w:after="40"/>
        <w:ind w:left="360"/>
      </w:pPr>
      <w:r>
        <w:t xml:space="preserve">B) </w:t>
      </w:r>
      <w:r>
        <w:t>Restringir o uso de alumínio e alumínio-zinco a situações sem contaminantes sulfurados, reservando essas ligas para atmosferas marinhas menos agressivas.</w:t>
      </w:r>
    </w:p>
    <w:p>
      <w:pPr>
        <w:spacing w:after="40"/>
        <w:ind w:left="360"/>
      </w:pPr>
      <w:r>
        <w:t xml:space="preserve">C) </w:t>
      </w:r>
      <w:r>
        <w:t>Priorizar a aspersão térmica nas regiões pequenas e profundas, onde o jato concentrado tende a favorecer a aderência, e adotar pintura convencional nas áreas abertas.</w:t>
      </w:r>
    </w:p>
    <w:p>
      <w:pPr>
        <w:spacing w:after="40"/>
        <w:ind w:left="360"/>
      </w:pPr>
      <w:r>
        <w:t xml:space="preserve">D) </w:t>
      </w:r>
      <w:r>
        <w:t>Utilizar a aspersão térmica como substituta do monitoramento de corrosão, já que a proteção permanente reduz a necessidade de rastrear degradação ao longo do tempo.</w:t>
      </w:r>
    </w:p>
    <w:p>
      <w:pPr>
        <w:spacing w:before="200" w:after="80"/>
      </w:pPr>
      <w:r>
        <w:rPr>
          <w:b/>
        </w:rPr>
        <w:t xml:space="preserve">4075. </w:t>
      </w:r>
      <w:r>
        <w:t>No gate de fim de vida de um FPSO, duas rotas estão em avaliação: estender a operação por alguns anos ou iniciar o descomissionamento. A reanálise indica vida remanescente limitada em um riser crítico; as inspeções não mostram falha aberta, mas permanecem incertezas relevantes devido à mudança de configuração instalada, ao histórico incompleto e à necessidade de mitigação intensiva. Qual critério de decisão é mais consistente com uma gestão de ciclo de vida tecnicamente defensável?</w:t>
      </w:r>
    </w:p>
    <w:p>
      <w:pPr>
        <w:spacing w:after="40"/>
        <w:ind w:left="360"/>
      </w:pPr>
      <w:r>
        <w:t xml:space="preserve">A) </w:t>
      </w:r>
      <w:r>
        <w:t>Priorizar a alternativa que mantenha a produção, desde que o período adicional tenha inspeções mais frequentes, acompanhamento operacional reforçado e ações corretivas conforme necessidade.</w:t>
      </w:r>
    </w:p>
    <w:p>
      <w:pPr>
        <w:spacing w:after="40"/>
        <w:ind w:left="360"/>
      </w:pPr>
      <w:r>
        <w:t xml:space="preserve">B) </w:t>
      </w:r>
      <w:r>
        <w:t>Adiar a decisão até que mais dados de campo sejam obtidos em novo ciclo operacional, mantendo provisoriamente as premissas anteriores à mudança de configuração.</w:t>
      </w:r>
    </w:p>
    <w:p>
      <w:pPr>
        <w:spacing w:after="40"/>
        <w:ind w:left="360"/>
      </w:pPr>
      <w:r>
        <w:rPr>
          <w:b/>
        </w:rPr>
        <w:t xml:space="preserve">C) </w:t>
      </w:r>
      <w:r>
        <w:rPr>
          <w:b/>
        </w:rPr>
        <w:t>Condicionar a extensão à quantificação do dano remanescente e a monitoramento e mitigação compatíveis com o risco residual; sem essa base, seguir para o descomissionamento.</w:t>
      </w:r>
    </w:p>
    <w:p>
      <w:pPr>
        <w:spacing w:after="40"/>
        <w:ind w:left="360"/>
      </w:pPr>
      <w:r>
        <w:t xml:space="preserve">D) </w:t>
      </w:r>
      <w:r>
        <w:t>Prosseguir com a extensão se não houver falha crítica detectada, tratando incertezas de modelagem, histórico incompleto e mitigação intensiva como parte da operação assistida.</w:t>
      </w:r>
    </w:p>
    <w:p>
      <w:pPr>
        <w:spacing w:before="200" w:after="80"/>
      </w:pPr>
      <w:r>
        <w:rPr>
          <w:b/>
        </w:rPr>
        <w:t xml:space="preserve">4076. </w:t>
      </w:r>
      <w:r>
        <w:t>Em um FPSO que passou a operar com riser flexível em configuração Lazy-Wave após dano no arranjo originalmente previsto, a equipe precisa elaborar a justificativa técnica para extensão de vida do sistema. Qual abordagem tende a ser mais robusta?</w:t>
      </w:r>
    </w:p>
    <w:p>
      <w:pPr>
        <w:spacing w:after="40"/>
        <w:ind w:left="360"/>
      </w:pPr>
      <w:r>
        <w:t xml:space="preserve">A) </w:t>
      </w:r>
      <w:r>
        <w:t>Adotar um fator de segurança mais conservador sobre a vida remanescente calculada originalmente, usando as inspeções apenas para confirmar que não houve perda imediata de estanqueidade.</w:t>
      </w:r>
    </w:p>
    <w:p>
      <w:pPr>
        <w:spacing w:after="40"/>
        <w:ind w:left="360"/>
      </w:pPr>
      <w:r>
        <w:rPr>
          <w:b/>
        </w:rPr>
        <w:t xml:space="preserve">B) </w:t>
      </w:r>
      <w:r>
        <w:rPr>
          <w:b/>
        </w:rPr>
        <w:t>Reavaliar as hipóteses de projeto afetadas pela mudança geométrica, recalcular as solicitações e o dano acumulado com base no histórico real de operação e confrontar isso com inspeções e ensaios da linha.</w:t>
      </w:r>
    </w:p>
    <w:p>
      <w:pPr>
        <w:spacing w:after="40"/>
        <w:ind w:left="360"/>
      </w:pPr>
      <w:r>
        <w:t xml:space="preserve">C) </w:t>
      </w:r>
      <w:r>
        <w:t>Manter os cálculos originais do fabricante como base e acrescentar resultados recentes de inspeção, já que a ausência de indicação crítica em campo tende a representar a nova condição estrutural.</w:t>
      </w:r>
    </w:p>
    <w:p>
      <w:pPr>
        <w:spacing w:after="40"/>
        <w:ind w:left="360"/>
      </w:pPr>
      <w:r>
        <w:t xml:space="preserve">D) </w:t>
      </w:r>
      <w:r>
        <w:t>Concentrar a análise na estrutura do casco e nos equipamentos de processo, porque a mudança de configuração do riser altera pouco o racional da vida útil do conjunto.</w:t>
      </w:r>
    </w:p>
    <w:p>
      <w:pPr>
        <w:spacing w:before="200" w:after="80"/>
      </w:pPr>
      <w:r>
        <w:rPr>
          <w:b/>
        </w:rPr>
        <w:t xml:space="preserve">4077. </w:t>
      </w:r>
      <w:r>
        <w:t>Ao montar o dossiê de extensão de vida de um FPSO, os ensaios não destrutivos mais recentes não indicam falhas críticas, porém o registro de pressões, temperaturas, exposição a CO2/H2S e intervenções ao longo da operação está incompleto. Qual é a principal implicação técnica dessa lacuna?</w:t>
      </w:r>
    </w:p>
    <w:p>
      <w:pPr>
        <w:spacing w:after="40"/>
        <w:ind w:left="360"/>
      </w:pPr>
      <w:r>
        <w:rPr>
          <w:b/>
        </w:rPr>
        <w:t xml:space="preserve">A) </w:t>
      </w:r>
      <w:r>
        <w:rPr>
          <w:b/>
        </w:rPr>
        <w:t>Compromete a estimativa do dano acumulado e da vida remanescente, pois sem rastreabilidade operacional e de manutenção não se avaliam corretamente os mecanismos de degradação.</w:t>
      </w:r>
    </w:p>
    <w:p>
      <w:pPr>
        <w:spacing w:after="40"/>
        <w:ind w:left="360"/>
      </w:pPr>
      <w:r>
        <w:t xml:space="preserve">B) </w:t>
      </w:r>
      <w:r>
        <w:t>Restringe principalmente a definição de revestimentos e outras medidas anticorrosivas, com pouco efeito sobre a avaliação estrutural da vida remanescente.</w:t>
      </w:r>
    </w:p>
    <w:p>
      <w:pPr>
        <w:spacing w:after="40"/>
        <w:ind w:left="360"/>
      </w:pPr>
      <w:r>
        <w:t xml:space="preserve">C) </w:t>
      </w:r>
      <w:r>
        <w:t>Faz com que os ensaios não destrutivos recentes passem a ser base suficiente para decidir a extensão de vida, porque representam o estado atual mesmo após anos de operação e reparos.</w:t>
      </w:r>
    </w:p>
    <w:p>
      <w:pPr>
        <w:spacing w:after="40"/>
        <w:ind w:left="360"/>
      </w:pPr>
      <w:r>
        <w:t xml:space="preserve">D) </w:t>
      </w:r>
      <w:r>
        <w:t>Desloca a análise para as premissas originais de projeto, já que o histórico de pressões, temperaturas e CO2/H2S tem influência limitada na vida em serviço.</w:t>
      </w:r>
    </w:p>
    <w:p>
      <w:pPr>
        <w:spacing w:before="200" w:after="80"/>
      </w:pPr>
      <w:r>
        <w:rPr>
          <w:b/>
        </w:rPr>
        <w:t xml:space="preserve">4078. </w:t>
      </w:r>
      <w:r>
        <w:t>Na preparação de uma extensão de vida de um FPSO, a equipe verifica que o cálculo original de fadiga dos risers flexíveis foi desenvolvido para uma configuração Lazy-S, mas a instalação executada passou a operar em Lazy-Wave após uma revisão de arranjo. A campanha mais recente de inspeção não identificou falhas críticas. Qual interpretação técnica é mais adequada para decidir sobre a extensão de vida?</w:t>
      </w:r>
    </w:p>
    <w:p>
      <w:pPr>
        <w:spacing w:after="40"/>
        <w:ind w:left="360"/>
      </w:pPr>
      <w:r>
        <w:rPr>
          <w:b/>
        </w:rPr>
        <w:t xml:space="preserve">A) </w:t>
      </w:r>
      <w:r>
        <w:rPr>
          <w:b/>
        </w:rPr>
        <w:t>Rever as premissas de projeto e recalcular a vida útil com a geometria instalada, reavaliando as solicitações e combinando essa revisão com o histórico operacional e de inspeção.</w:t>
      </w:r>
    </w:p>
    <w:p>
      <w:pPr>
        <w:spacing w:after="40"/>
        <w:ind w:left="360"/>
      </w:pPr>
      <w:r>
        <w:t xml:space="preserve">B) </w:t>
      </w:r>
      <w:r>
        <w:t>Basear a decisão nas inspeções recentes, porque a ausência de falhas críticas em serviço representa evidência suficiente de que a mudança de geometria não compromete a vida remanescente.</w:t>
      </w:r>
    </w:p>
    <w:p>
      <w:pPr>
        <w:spacing w:after="40"/>
        <w:ind w:left="360"/>
      </w:pPr>
      <w:r>
        <w:t xml:space="preserve">C) </w:t>
      </w:r>
      <w:r>
        <w:t>Manter o cálculo original como base principal, porque a mudança de configuração não altera de forma relevante a resposta estrutural enquanto materiais e pressões de operação permanecerem na mesma faixa.</w:t>
      </w:r>
    </w:p>
    <w:p>
      <w:pPr>
        <w:spacing w:after="40"/>
        <w:ind w:left="360"/>
      </w:pPr>
      <w:r>
        <w:t xml:space="preserve">D) </w:t>
      </w:r>
      <w:r>
        <w:t>Priorizar um plano de monitoramento mais frequente daqui em diante, porque o reforço do acompanhamento compensa a diferença entre a configuração de projeto e a configuração instalada.</w:t>
      </w:r>
    </w:p>
    <w:p>
      <w:pPr>
        <w:spacing w:before="200" w:after="80"/>
      </w:pPr>
      <w:r>
        <w:rPr>
          <w:b/>
        </w:rPr>
        <w:t xml:space="preserve">4079. </w:t>
      </w:r>
      <w:r>
        <w:t>Um operador precisa apresentar a reguladores e partes interessadas uma justificativa técnica para estender a vida útil de um FPSO e de seus sistemas de transferência, após anos de operação com variações de pressão, temperatura, exposição a CO2/H2S e algumas intervenções de manutenção. Qual conjunto de evidências tende a sustentar melhor essa decisão?</w:t>
      </w:r>
    </w:p>
    <w:p>
      <w:pPr>
        <w:spacing w:after="40"/>
        <w:ind w:left="360"/>
      </w:pPr>
      <w:r>
        <w:rPr>
          <w:b/>
        </w:rPr>
        <w:t xml:space="preserve">A) </w:t>
      </w:r>
      <w:r>
        <w:rPr>
          <w:b/>
        </w:rPr>
        <w:t>Histórico operacional e de reparos, quantificação do dano acumulado e da vida remanescente, verificação direta de falhas por inspeções/ensaios e um plano de monitoramento e mitigação compatível com o risco residual.</w:t>
      </w:r>
    </w:p>
    <w:p>
      <w:pPr>
        <w:spacing w:after="40"/>
        <w:ind w:left="360"/>
      </w:pPr>
      <w:r>
        <w:t xml:space="preserve">B) </w:t>
      </w:r>
      <w:r>
        <w:t>Atualização de desenhos, registros de manutenção preventiva e relatório da última inspeção visual, porque esses documentos representam o estado corrente da unidade.</w:t>
      </w:r>
    </w:p>
    <w:p>
      <w:pPr>
        <w:spacing w:after="40"/>
        <w:ind w:left="360"/>
      </w:pPr>
      <w:r>
        <w:t xml:space="preserve">C) </w:t>
      </w:r>
      <w:r>
        <w:t>Campanha nova de medição de corrosividade do meio e revisão dos procedimentos operacionais, porque o ambiente corrente é mais representativo do que os dados acumulados ao longo da vida do ativo.</w:t>
      </w:r>
    </w:p>
    <w:p>
      <w:pPr>
        <w:spacing w:after="40"/>
        <w:ind w:left="360"/>
      </w:pPr>
      <w:r>
        <w:t xml:space="preserve">D) </w:t>
      </w:r>
      <w:r>
        <w:t>Certificados de fabricação, memorial de cálculo original e comprovação de conformidade de rotinas de manutenção, porque a aderência ao escopo inicial de projeto é a principal base para prolongar a operação.</w:t>
      </w:r>
    </w:p>
    <w:p>
      <w:pPr>
        <w:spacing w:before="200" w:after="80"/>
      </w:pPr>
      <w:r>
        <w:rPr>
          <w:b/>
        </w:rPr>
        <w:t xml:space="preserve">4080. </w:t>
      </w:r>
      <w:r>
        <w:t>Durante a preparação de um plano de extensão de vida, a engenharia avalia o uso de aspersão térmica em estruturas e equipamentos do FPSO expostos à atmosfera marinha e a contaminantes como SO2 e H2S. Qual recomendação está mais alinhada com uma aplicação tecnicamente defensável dessa técnica?</w:t>
      </w:r>
    </w:p>
    <w:p>
      <w:pPr>
        <w:spacing w:after="40"/>
        <w:ind w:left="360"/>
      </w:pPr>
      <w:r>
        <w:t xml:space="preserve">A) </w:t>
      </w:r>
      <w:r>
        <w:t>Priorizar a aspersão térmica como medida principal para recuperar a capacidade estrutural das armaduras internas de linhas flexíveis, porque a adesão metalúrgica permite recompor de forma direta a função resistente original.</w:t>
      </w:r>
    </w:p>
    <w:p>
      <w:pPr>
        <w:spacing w:after="40"/>
        <w:ind w:left="360"/>
      </w:pPr>
      <w:r>
        <w:rPr>
          <w:b/>
        </w:rPr>
        <w:t xml:space="preserve">B) </w:t>
      </w:r>
      <w:r>
        <w:rPr>
          <w:b/>
        </w:rPr>
        <w:t>Utilizar revestimentos de alumínio ou alumínio-zinco quando se busca proteção durável com baixa manutenção e o processo a quente não é conveniente, verificando previamente limitações de acesso em regiões pequenas e profundas.</w:t>
      </w:r>
    </w:p>
    <w:p>
      <w:pPr>
        <w:spacing w:after="40"/>
        <w:ind w:left="360"/>
      </w:pPr>
      <w:r>
        <w:t xml:space="preserve">C) </w:t>
      </w:r>
      <w:r>
        <w:t>Evitar a técnica em ambientes marinhos contaminados, porque a aderência do revestimento depende de atmosfera controlada e perde efetividade quando há compostos sulfurados presentes na exposição.</w:t>
      </w:r>
    </w:p>
    <w:p>
      <w:pPr>
        <w:spacing w:after="40"/>
        <w:ind w:left="360"/>
      </w:pPr>
      <w:r>
        <w:t xml:space="preserve">D) </w:t>
      </w:r>
      <w:r>
        <w:t>Adotar a aspersão térmica como substituta de campanhas de inspeção durante a extensão de vida, já que a reaplicação localizada do revestimento fornece evidência suficiente da integridade do substrato.</w:t>
      </w:r>
    </w:p>
    <w:p>
      <w:pPr>
        <w:spacing w:before="200" w:after="80"/>
      </w:pPr>
      <w:r>
        <w:rPr>
          <w:b/>
        </w:rPr>
        <w:t xml:space="preserve">4081. </w:t>
      </w:r>
      <w:r>
        <w:t>Uma companhia quer reduzir a incerteza nas futuras decisões de extensão de vida e, posteriormente, de descomissionamento de um FPSO. No momento, informações de engenharia, operação, inspeção, ensaios e manutenção estão espalhadas por sistemas distintos, sem encadeamento claro entre eventos e componentes. Qual mudança de processo tende a agregar mais valor técnico nesse cenário?</w:t>
      </w:r>
    </w:p>
    <w:p>
      <w:pPr>
        <w:spacing w:after="40"/>
        <w:ind w:left="360"/>
      </w:pPr>
      <w:r>
        <w:rPr>
          <w:b/>
        </w:rPr>
        <w:t xml:space="preserve">A) </w:t>
      </w:r>
      <w:r>
        <w:rPr>
          <w:b/>
        </w:rPr>
        <w:t>Estabelecer um histórico único por componente, relacionando hipóteses de engenharia, regime real de serviço, resultados de inspeções e ensaios, reparos executados e medidas de controle adotadas ao longo da operação.</w:t>
      </w:r>
    </w:p>
    <w:p>
      <w:pPr>
        <w:spacing w:after="40"/>
        <w:ind w:left="360"/>
      </w:pPr>
      <w:r>
        <w:t xml:space="preserve">B) </w:t>
      </w:r>
      <w:r>
        <w:t>Concentrar a gestão na condição mais recente registrada em operação e inspeção, usando os dados de construção e as hipóteses de engenharia apenas como referência de apoio nas avaliações futuras.</w:t>
      </w:r>
    </w:p>
    <w:p>
      <w:pPr>
        <w:spacing w:after="40"/>
        <w:ind w:left="360"/>
      </w:pPr>
      <w:r>
        <w:t xml:space="preserve">C) </w:t>
      </w:r>
      <w:r>
        <w:t>Organizar a base por eventos de manutenção e reparo em cada componente, tratando o histórico de operação, inspeção e projeto principalmente como contexto para priorização das intervenções.</w:t>
      </w:r>
    </w:p>
    <w:p>
      <w:pPr>
        <w:spacing w:after="40"/>
        <w:ind w:left="360"/>
      </w:pPr>
      <w:r>
        <w:t xml:space="preserve">D) </w:t>
      </w:r>
      <w:r>
        <w:t>Integrar em um repositório comum os registros de construção e as revisões de engenharia, mantendo os dados de operação, inspeção, ensaios e reparos em sistemas separados para preservar a autonomia das áreas.</w:t>
      </w:r>
    </w:p>
    <w:p>
      <w:pPr>
        <w:spacing w:before="200" w:after="80"/>
      </w:pPr>
      <w:r>
        <w:rPr>
          <w:b/>
        </w:rPr>
        <w:t xml:space="preserve">4082. </w:t>
      </w:r>
      <w:r>
        <w:t>Na reavaliação para extensão da vida útil de um FPSO, a equipe dispõe de histórico robusto de inspeções, novas medições de propriedades do material e melhor definição dos carregamentos já experimentados. Considera-se acrescentar uma etapa probabilística à FFS determinística. Qual aplicação dessa abordagem é mais coerente?</w:t>
      </w:r>
    </w:p>
    <w:p>
      <w:pPr>
        <w:spacing w:after="40"/>
        <w:ind w:left="360"/>
      </w:pPr>
      <w:r>
        <w:t xml:space="preserve">A) </w:t>
      </w:r>
      <w:r>
        <w:t>Tratar as tensões atuantes e as propriedades do material como variáveis aleatórias derivadas do histórico de inspeções, reduzindo o papel da modelagem mecânica na decisão de integridade.</w:t>
      </w:r>
    </w:p>
    <w:p>
      <w:pPr>
        <w:spacing w:after="40"/>
        <w:ind w:left="360"/>
      </w:pPr>
      <w:r>
        <w:rPr>
          <w:b/>
        </w:rPr>
        <w:t xml:space="preserve">B) </w:t>
      </w:r>
      <w:r>
        <w:rPr>
          <w:b/>
        </w:rPr>
        <w:t>Quantificar a chance de falha e recalibrar critérios de aceitação à luz das incertezas remanescentes, mantendo a análise do mecanismo de dano, dos carregamentos e das consequências da falha.</w:t>
      </w:r>
    </w:p>
    <w:p>
      <w:pPr>
        <w:spacing w:after="40"/>
        <w:ind w:left="360"/>
      </w:pPr>
      <w:r>
        <w:t xml:space="preserve">C) </w:t>
      </w:r>
      <w:r>
        <w:t>Usar o tratamento probabilístico para consolidar corrosão, fadiga e alterações metalúrgicas em um critério comum de aceitabilidade calibrado pelos dados recentes de material e pelo histórico de inspeções.</w:t>
      </w:r>
    </w:p>
    <w:p>
      <w:pPr>
        <w:spacing w:after="40"/>
        <w:ind w:left="360"/>
      </w:pPr>
      <w:r>
        <w:t xml:space="preserve">D) </w:t>
      </w:r>
      <w:r>
        <w:t>Aproveitar o ganho de informação das inspeções para trabalhar com margens menos conservadoras em componentes antigos, tomando o histórico acumulado como base predominante para graduar a severidade do defeito.</w:t>
      </w:r>
    </w:p>
    <w:p>
      <w:pPr>
        <w:spacing w:before="200" w:after="80"/>
      </w:pPr>
      <w:r>
        <w:rPr>
          <w:b/>
        </w:rPr>
        <w:t xml:space="preserve">4083. </w:t>
      </w:r>
      <w:r>
        <w:t>Em uma parada programada, END detectam uma descontinuidade planar em uma solda de um componente sob pressão, localizado em região sujeita a carregamento cíclico. A equipe já dispõe das dimensões da indicação e das espessuras medidas no local, mas precisa decidir com rapidez se a operação pode ser retomada com base em uma avaliação FFS. Qual informação faltante mais compromete a confiabilidade dessa decisão?</w:t>
      </w:r>
    </w:p>
    <w:p>
      <w:pPr>
        <w:spacing w:after="40"/>
        <w:ind w:left="360"/>
      </w:pPr>
      <w:r>
        <w:t xml:space="preserve">A) </w:t>
      </w:r>
      <w:r>
        <w:t>A ausência de conferência do desenho de fabricação e das tolerâncias geométricas da junta soldada, já que a aceitação em serviço é definida sobretudo pelos limites dimensionais originais.</w:t>
      </w:r>
    </w:p>
    <w:p>
      <w:pPr>
        <w:spacing w:after="40"/>
        <w:ind w:left="360"/>
      </w:pPr>
      <w:r>
        <w:rPr>
          <w:b/>
        </w:rPr>
        <w:t xml:space="preserve">B) </w:t>
      </w:r>
      <w:r>
        <w:rPr>
          <w:b/>
        </w:rPr>
        <w:t>A ausência de insumos de mecânica da fratura e fadiga, como o perfil de tensões remanescentes na parede, a tenacidade do material e dados de propagação de trinca.</w:t>
      </w:r>
    </w:p>
    <w:p>
      <w:pPr>
        <w:spacing w:after="40"/>
        <w:ind w:left="360"/>
      </w:pPr>
      <w:r>
        <w:t xml:space="preserve">C) </w:t>
      </w:r>
      <w:r>
        <w:t>A ausência de nova verificação da instrumentação e do histórico de pressão do sistema, porque a aceitabilidade da indicação passa a depender mais da caracterização operacional da linha do que do defeito medido.</w:t>
      </w:r>
    </w:p>
    <w:p>
      <w:pPr>
        <w:spacing w:after="40"/>
        <w:ind w:left="360"/>
      </w:pPr>
      <w:r>
        <w:t xml:space="preserve">D) </w:t>
      </w:r>
      <w:r>
        <w:t>A ausência de um novo levantamento de espessura ao longo do trecho pressurizado e da região da solda, pois a decisão sobre essa indicação depende principalmente da perda global de parede.</w:t>
      </w:r>
    </w:p>
    <w:p>
      <w:pPr>
        <w:spacing w:before="200" w:after="80"/>
      </w:pPr>
      <w:r>
        <w:rPr>
          <w:b/>
        </w:rPr>
        <w:t xml:space="preserve">4084. </w:t>
      </w:r>
      <w:r>
        <w:t>Após uma avaliação FFS, um defeito detectado em serviço é considerado aceitável para continuidade operacional, embora estivesse fora dos limites originais de construção. Para que a decisão de não reparar seja tecnicamente consistente em uma unidade madura, o que deve acompanhar essa liberação?</w:t>
      </w:r>
    </w:p>
    <w:p>
      <w:pPr>
        <w:spacing w:after="40"/>
        <w:ind w:left="360"/>
      </w:pPr>
      <w:r>
        <w:t xml:space="preserve">A) </w:t>
      </w:r>
      <w:r>
        <w:t>Um compromisso de substituir o item no fim da vida planejada, tratando a aceitação atual como medida transitória independente do mecanismo de crescimento do dano.</w:t>
      </w:r>
    </w:p>
    <w:p>
      <w:pPr>
        <w:spacing w:after="40"/>
        <w:ind w:left="360"/>
      </w:pPr>
      <w:r>
        <w:rPr>
          <w:b/>
        </w:rPr>
        <w:t xml:space="preserve">B) </w:t>
      </w:r>
      <w:r>
        <w:rPr>
          <w:b/>
        </w:rPr>
        <w:t>Um registro técnico da avaliação, com as incertezas relevantes, eventuais condições operacionais revisadas e definição de monitoramento e novos intervalos de inspeção.</w:t>
      </w:r>
    </w:p>
    <w:p>
      <w:pPr>
        <w:spacing w:after="40"/>
        <w:ind w:left="360"/>
      </w:pPr>
      <w:r>
        <w:t xml:space="preserve">C) </w:t>
      </w:r>
      <w:r>
        <w:t>Uma autorização de continuidade baseada no ganho econômico esperado, complementada por inspeção na próxima parada programada sem necessidade de ajustar o plano atual.</w:t>
      </w:r>
    </w:p>
    <w:p>
      <w:pPr>
        <w:spacing w:after="40"/>
        <w:ind w:left="360"/>
      </w:pPr>
      <w:r>
        <w:t xml:space="preserve">D) </w:t>
      </w:r>
      <w:r>
        <w:t>Um parecer restrito ao tamanho atual do defeito, usando a aceitação pontual como evidência suficiente para manter as mesmas condições de operação ao longo do restante da campanha.</w:t>
      </w:r>
    </w:p>
    <w:p>
      <w:pPr>
        <w:spacing w:before="200" w:after="80"/>
      </w:pPr>
      <w:r>
        <w:rPr>
          <w:b/>
        </w:rPr>
        <w:t xml:space="preserve">4085. </w:t>
      </w:r>
      <w:r>
        <w:t>Em um programa de extensão de vida, a gerência questiona se um componente com defeito avaliado pode operar com margens menores que as usadas na construção, evitando substituição imediata. Qual posicionamento técnico é mais alinhado a boas práticas de adequação ao uso?</w:t>
      </w:r>
    </w:p>
    <w:p>
      <w:pPr>
        <w:spacing w:after="40"/>
        <w:ind w:left="360"/>
      </w:pPr>
      <w:r>
        <w:t xml:space="preserve">A) </w:t>
      </w:r>
      <w:r>
        <w:t>Isso pode ser justificável se o componente operar abaixo da pressão de projeto original, mesmo sem revisar tensões residuais, propriedades do material e mecanismo de deterioração predominante.</w:t>
      </w:r>
    </w:p>
    <w:p>
      <w:pPr>
        <w:spacing w:after="40"/>
        <w:ind w:left="360"/>
      </w:pPr>
      <w:r>
        <w:rPr>
          <w:b/>
        </w:rPr>
        <w:t xml:space="preserve">B) </w:t>
      </w:r>
      <w:r>
        <w:rPr>
          <w:b/>
        </w:rPr>
        <w:t>Isso pode ser justificável quando a avaliação reduz incertezas relevantes dos parâmetros do problema e demonstra, de forma robusta, que as consequências e a probabilidade de falha permanecem aceitáveis para as condições de operação propostas.</w:t>
      </w:r>
    </w:p>
    <w:p>
      <w:pPr>
        <w:spacing w:after="40"/>
        <w:ind w:left="360"/>
      </w:pPr>
      <w:r>
        <w:t xml:space="preserve">C) </w:t>
      </w:r>
      <w:r>
        <w:t>Isso tende a ser justificável quando o custo de intervenção supera o benefício esperado do reparo, porque a adequação ao uso foi desenvolvida para substituir critérios conservadores por critérios econômicos.</w:t>
      </w:r>
    </w:p>
    <w:p>
      <w:pPr>
        <w:spacing w:after="40"/>
        <w:ind w:left="360"/>
      </w:pPr>
      <w:r>
        <w:t xml:space="preserve">D) </w:t>
      </w:r>
      <w:r>
        <w:t>Isso tende a ser justificável quando o defeito não apresentou crescimento entre duas inspeções consecutivas, porque a ausência temporária de evolução valida a margem remanescente.</w:t>
      </w:r>
    </w:p>
    <w:p>
      <w:pPr>
        <w:spacing w:before="200" w:after="80"/>
      </w:pPr>
      <w:r>
        <w:rPr>
          <w:b/>
        </w:rPr>
        <w:t xml:space="preserve">4086. </w:t>
      </w:r>
      <w:r>
        <w:t>Durante a extensão de vida de um FPSO, uma inspeção por ultrassom identifica perda localizada de espessura em um trecho de linha pressurizada de água produzida. A operação precisa decidir se mantém o equipamento em serviço até a próxima parada maior. Qual encaminhamento é tecnicamente mais consistente com uma gestão adequada do envelhecimento?</w:t>
      </w:r>
    </w:p>
    <w:p>
      <w:pPr>
        <w:spacing w:after="40"/>
        <w:ind w:left="360"/>
      </w:pPr>
      <w:r>
        <w:t xml:space="preserve">A) </w:t>
      </w:r>
      <w:r>
        <w:t>Aplicar os mesmos critérios de aceitação usados para descontinuidades de fabricação, tratando a perda localizada de espessura em serviço como se fosse um desvio inicial de montagem na linha.</w:t>
      </w:r>
    </w:p>
    <w:p>
      <w:pPr>
        <w:spacing w:after="40"/>
        <w:ind w:left="360"/>
      </w:pPr>
      <w:r>
        <w:rPr>
          <w:b/>
        </w:rPr>
        <w:t xml:space="preserve">B) </w:t>
      </w:r>
      <w:r>
        <w:rPr>
          <w:b/>
        </w:rPr>
        <w:t>Realizar uma avaliação de adequação ao uso, caracterizando a geometria do dano, o mecanismo de deterioração, as tensões e as condições de operação, para decidir entre operar, restringir, reparar, monitorar ou substituir.</w:t>
      </w:r>
    </w:p>
    <w:p>
      <w:pPr>
        <w:spacing w:after="40"/>
        <w:ind w:left="360"/>
      </w:pPr>
      <w:r>
        <w:t xml:space="preserve">C) </w:t>
      </w:r>
      <w:r>
        <w:t>Basear a decisão na inexistência de vazamento e na inspeção visual externa, usando esses resultados como critério suficiente para liberar a linha pressurizada até a próxima parada maior.</w:t>
      </w:r>
    </w:p>
    <w:p>
      <w:pPr>
        <w:spacing w:after="40"/>
        <w:ind w:left="360"/>
      </w:pPr>
      <w:r>
        <w:t xml:space="preserve">D) </w:t>
      </w:r>
      <w:r>
        <w:t>Comparar a espessura remanescente com a mínima de projeto ou fabricação e decidir o reparo quando esse limite for atingido, usando o critério original como base principal para manter ou retirar a linha de serviço.</w:t>
      </w:r>
    </w:p>
    <w:p>
      <w:pPr>
        <w:spacing w:before="200" w:after="80"/>
      </w:pPr>
      <w:r>
        <w:rPr>
          <w:b/>
        </w:rPr>
        <w:t xml:space="preserve">4087. </w:t>
      </w:r>
      <w:r>
        <w:t>Em um FPSO com anos de operação, histórico de corrosão e carregamentos cíclicos em linhas de processo, foi aprovada uma campanha de inspeções especiais. Como a equipe deve priorizar pontos e métodos para maximizar a detecção de danos estruturalmente relevantes?</w:t>
      </w:r>
    </w:p>
    <w:p>
      <w:pPr>
        <w:spacing w:after="40"/>
        <w:ind w:left="360"/>
      </w:pPr>
      <w:r>
        <w:t xml:space="preserve">A) </w:t>
      </w:r>
      <w:r>
        <w:t>Focar primeiro os segmentos operando nas faixas mais altas de pressão e temperatura, adotando essas condições como critério principal para escolher os pontos e os métodos de inspeção.</w:t>
      </w:r>
    </w:p>
    <w:p>
      <w:pPr>
        <w:spacing w:after="40"/>
        <w:ind w:left="360"/>
      </w:pPr>
      <w:r>
        <w:t xml:space="preserve">B) </w:t>
      </w:r>
      <w:r>
        <w:t>Distribuir a inspeção entre juntas soldadas, curvas e trechos retos da malha, com cobertura aproximadamente uniforme, para representar o histórico global de corrosão e de ciclos de carga.</w:t>
      </w:r>
    </w:p>
    <w:p>
      <w:pPr>
        <w:spacing w:after="40"/>
        <w:ind w:left="360"/>
      </w:pPr>
      <w:r>
        <w:rPr>
          <w:b/>
        </w:rPr>
        <w:t xml:space="preserve">C) </w:t>
      </w:r>
      <w:r>
        <w:rPr>
          <w:b/>
        </w:rPr>
        <w:t>Direcionar a campanha para juntas soldadas e outras regiões críticas, selecionando END segundo o mecanismo de degradação provável e a forma de propagação esperada do defeito.</w:t>
      </w:r>
    </w:p>
    <w:p>
      <w:pPr>
        <w:spacing w:after="40"/>
        <w:ind w:left="360"/>
      </w:pPr>
      <w:r>
        <w:t xml:space="preserve">D) </w:t>
      </w:r>
      <w:r>
        <w:t>Dar precedência às áreas com maior degradação visível de revestimento e sinais externos de envelhecimento, usando esses indícios como guia principal para inferir corrosão, fadiga e outros danos.</w:t>
      </w:r>
    </w:p>
    <w:p>
      <w:pPr>
        <w:spacing w:before="200" w:after="80"/>
      </w:pPr>
      <w:r>
        <w:rPr>
          <w:b/>
        </w:rPr>
        <w:t xml:space="preserve">4088. </w:t>
      </w:r>
      <w:r>
        <w:t>Após uma inspeção especial em um separador de produção de um FPSO, foi identificado um defeito cuja permanência em serviço foi condicionada a um envelope de pressão mais restrito e a reavaliações em prazo menor. Em que fundamento técnico pode se apoiar a decisão de adiar o reparo?</w:t>
      </w:r>
    </w:p>
    <w:p>
      <w:pPr>
        <w:spacing w:after="40"/>
        <w:ind w:left="360"/>
      </w:pPr>
      <w:r>
        <w:t xml:space="preserve">A) </w:t>
      </w:r>
      <w:r>
        <w:t>Na percepção de que a intervenção imediata traz mais exposição operacional do que manter o vaso em serviço, desde que o limite de pressão revisto seja respeitado até a próxima parada.</w:t>
      </w:r>
    </w:p>
    <w:p>
      <w:pPr>
        <w:spacing w:after="40"/>
        <w:ind w:left="360"/>
      </w:pPr>
      <w:r>
        <w:rPr>
          <w:b/>
        </w:rPr>
        <w:t xml:space="preserve">B) </w:t>
      </w:r>
      <w:r>
        <w:rPr>
          <w:b/>
        </w:rPr>
        <w:t>Em uma avaliação formal de adequação ao uso, que comprove integridade nas condições operacionais definidas, considerando incertezas, consequências e o plano de monitoramento e reinspeção.</w:t>
      </w:r>
    </w:p>
    <w:p>
      <w:pPr>
        <w:spacing w:after="40"/>
        <w:ind w:left="360"/>
      </w:pPr>
      <w:r>
        <w:t xml:space="preserve">C) </w:t>
      </w:r>
      <w:r>
        <w:t>Na ausência de vazamento ou deformação observável durante a operação, usando inspeções periódicas e o acompanhamento da condição como evidência suficiente de aceitabilidade.</w:t>
      </w:r>
    </w:p>
    <w:p>
      <w:pPr>
        <w:spacing w:after="40"/>
        <w:ind w:left="360"/>
      </w:pPr>
      <w:r>
        <w:t xml:space="preserve">D) </w:t>
      </w:r>
      <w:r>
        <w:t>Na comparação do defeito com tolerâncias de fabricação, tomadas como critério bastante para manter o equipamento em serviço sob o novo limite de pressão.</w:t>
      </w:r>
    </w:p>
    <w:p>
      <w:pPr>
        <w:spacing w:before="200" w:after="80"/>
      </w:pPr>
      <w:r>
        <w:rPr>
          <w:b/>
        </w:rPr>
        <w:t xml:space="preserve">4089. </w:t>
      </w:r>
      <w:r>
        <w:t>Um FPSO passará a operar temporariamente em condição mais fria do que a usual, e uma junta soldada de um componente pressurizado já apresenta um defeito planar conhecido. Para decidir se o componente continua apto ao serviço nessa condição, qual foco de avaliação é mais apropriado?</w:t>
      </w:r>
    </w:p>
    <w:p>
      <w:pPr>
        <w:spacing w:after="40"/>
        <w:ind w:left="360"/>
      </w:pPr>
      <w:r>
        <w:t xml:space="preserve">A) </w:t>
      </w:r>
      <w:r>
        <w:t>Resistência ao escoamento na temperatura de projeto, coeficiente de dilatação térmica e taxa de corrosão da região, porque a mudança para condição fria altera sobretudo a redistribuição elástica e a perda de espessura.</w:t>
      </w:r>
    </w:p>
    <w:p>
      <w:pPr>
        <w:spacing w:after="40"/>
        <w:ind w:left="360"/>
      </w:pPr>
      <w:r>
        <w:rPr>
          <w:b/>
        </w:rPr>
        <w:t xml:space="preserve">B) </w:t>
      </w:r>
      <w:r>
        <w:rPr>
          <w:b/>
        </w:rPr>
        <w:t>Tenacidade à fratura na temperatura considerada, tensões residuais na espessura, tensões de referência ou fatores de intensificação e o carregamento real, para reavaliar fratura frágil e a força motriz da trinca.</w:t>
      </w:r>
    </w:p>
    <w:p>
      <w:pPr>
        <w:spacing w:after="40"/>
        <w:ind w:left="360"/>
      </w:pPr>
      <w:r>
        <w:t xml:space="preserve">C) </w:t>
      </w:r>
      <w:r>
        <w:t>Curva de vida à fadiga e contagem anual de ciclos, porque a condição de baixa temperatura afeta a avaliação de forma indireta por meio da resposta cíclica do componente.</w:t>
      </w:r>
    </w:p>
    <w:p>
      <w:pPr>
        <w:spacing w:after="40"/>
        <w:ind w:left="360"/>
      </w:pPr>
      <w:r>
        <w:t xml:space="preserve">D) </w:t>
      </w:r>
      <w:r>
        <w:t>Levantamento de dureza na junta, fator de projeto e espessura remanescente, porque a aceitação do defeito passa a ser controlada principalmente pela resistência local e pela margem geométrica.</w:t>
      </w:r>
    </w:p>
    <w:p>
      <w:pPr>
        <w:spacing w:before="200" w:after="80"/>
      </w:pPr>
      <w:r>
        <w:rPr>
          <w:b/>
        </w:rPr>
        <w:t xml:space="preserve">4090. </w:t>
      </w:r>
      <w:r>
        <w:t>Em um FPSO em extensão de vida, duas campanhas sucessivas não registraram aumento detectável de indicações em juntas soldadas de um spool com histórico de carregamentos cíclicos. A gerência propõe ampliar o próximo intervalo de inspeção com base nessa estabilidade aparente. Qual critério técnico embasa melhor a definição do novo intervalo?</w:t>
      </w:r>
    </w:p>
    <w:p>
      <w:pPr>
        <w:spacing w:after="40"/>
        <w:ind w:left="360"/>
      </w:pPr>
      <w:r>
        <w:t xml:space="preserve">A) </w:t>
      </w:r>
      <w:r>
        <w:t>Reduzir o intervalo, porque em extensão de vida a idade da unidade e o tempo de serviço devem prevalecer sobre a caracterização do dano por carregamentos cíclicos e material.</w:t>
      </w:r>
    </w:p>
    <w:p>
      <w:pPr>
        <w:spacing w:after="40"/>
        <w:ind w:left="360"/>
      </w:pPr>
      <w:r>
        <w:t xml:space="preserve">B) </w:t>
      </w:r>
      <w:r>
        <w:t>Ampliar o intervalo, porque duas campanhas no mesmo spool sem crescimento detectável em juntas soldadas indicam que a descontinuidade deixou de ser relevante para a integridade.</w:t>
      </w:r>
    </w:p>
    <w:p>
      <w:pPr>
        <w:spacing w:after="40"/>
        <w:ind w:left="360"/>
      </w:pPr>
      <w:r>
        <w:rPr>
          <w:b/>
        </w:rPr>
        <w:t xml:space="preserve">C) </w:t>
      </w:r>
      <w:r>
        <w:rPr>
          <w:b/>
        </w:rPr>
        <w:t>Definir a cadência após nova reavaliação do mecanismo degradante, dos pontos críticos, das solicitações acumuladas, das propriedades do material e do parecer FFS; a ausência de avanço é apenas um dos insumos.</w:t>
      </w:r>
    </w:p>
    <w:p>
      <w:pPr>
        <w:spacing w:after="40"/>
        <w:ind w:left="360"/>
      </w:pPr>
      <w:r>
        <w:t xml:space="preserve">D) </w:t>
      </w:r>
      <w:r>
        <w:t>Manter o intervalo da fase original de operação, pois a ausência de mudança dimensional relevante no spool confirma que as premissas iniciais de inspeção em juntas soldadas continuam válidas.</w:t>
      </w:r>
    </w:p>
    <w:p>
      <w:pPr>
        <w:spacing w:before="200" w:after="80"/>
      </w:pPr>
      <w:r>
        <w:rPr>
          <w:b/>
        </w:rPr>
        <w:t xml:space="preserve">4091. </w:t>
      </w:r>
      <w:r>
        <w:t>Em um FPSO maduro, o plano de inspeção especial de uma linha de processo precisa ser revisto após aumento no número de partidas e paradas e registro recorrente de corrosão em trechos isolados. Com recursos limitados, qual priorização inicial tende a produzir informação mais útil para a integridade?</w:t>
      </w:r>
    </w:p>
    <w:p>
      <w:pPr>
        <w:spacing w:after="40"/>
        <w:ind w:left="360"/>
      </w:pPr>
      <w:r>
        <w:t xml:space="preserve">A) </w:t>
      </w:r>
      <w:r>
        <w:t>Concentrar a campanha nos trechos de maior espessura nominal, porque eles acumulam maior energia elástica e fornecem sinal mais representativo do estado geral da linha.</w:t>
      </w:r>
    </w:p>
    <w:p>
      <w:pPr>
        <w:spacing w:after="40"/>
        <w:ind w:left="360"/>
      </w:pPr>
      <w:r>
        <w:t xml:space="preserve">B) </w:t>
      </w:r>
      <w:r>
        <w:t>Inspecionar prioritariamente suportes e acessórios não pressionados, porque a presença de defeitos nesses pontos permite inferir com boa confiabilidade a condição do tubo.</w:t>
      </w:r>
    </w:p>
    <w:p>
      <w:pPr>
        <w:spacing w:after="40"/>
        <w:ind w:left="360"/>
      </w:pPr>
      <w:r>
        <w:t xml:space="preserve">C) </w:t>
      </w:r>
      <w:r>
        <w:t>Distribuir os pontos de inspeção uniformemente ao longo da linha, porque o envelhecimento tende a se manifestar de forma estatisticamente homogênea em equipamentos antigos.</w:t>
      </w:r>
    </w:p>
    <w:p>
      <w:pPr>
        <w:spacing w:after="40"/>
        <w:ind w:left="360"/>
      </w:pPr>
      <w:r>
        <w:rPr>
          <w:b/>
        </w:rPr>
        <w:t xml:space="preserve">D) </w:t>
      </w:r>
      <w:r>
        <w:rPr>
          <w:b/>
        </w:rPr>
        <w:t>Mapear primeiro juntas soldadas e regiões com histórico de corrosão, porque combinam suscetibilidade à nucleação de trincas e evolução previsível por ciclos e perda de espessura.</w:t>
      </w:r>
    </w:p>
    <w:p>
      <w:pPr>
        <w:spacing w:before="200" w:after="80"/>
      </w:pPr>
      <w:r>
        <w:rPr>
          <w:b/>
        </w:rPr>
        <w:t xml:space="preserve">4092. </w:t>
      </w:r>
      <w:r>
        <w:t>Um FPSO originalmente projetado para um certo regime de produção passou a operar, nos últimos anos, com maior variação térmica, mais ciclos de pressão e alterações na composição do fluido. Ao reavaliar a vida remanescente de componentes críticos, qual revisão é mais apropriada?</w:t>
      </w:r>
    </w:p>
    <w:p>
      <w:pPr>
        <w:spacing w:after="40"/>
        <w:ind w:left="360"/>
      </w:pPr>
      <w:r>
        <w:rPr>
          <w:b/>
        </w:rPr>
        <w:t xml:space="preserve">A) </w:t>
      </w:r>
      <w:r>
        <w:rPr>
          <w:b/>
        </w:rPr>
        <w:t>Reavaliar os mecanismos de deterioração em operação, revisar pressões, temperaturas e histórico de carregamentos, e verificar possíveis mudanças nas propriedades do material ao longo do tempo de serviço.</w:t>
      </w:r>
    </w:p>
    <w:p>
      <w:pPr>
        <w:spacing w:after="40"/>
        <w:ind w:left="360"/>
      </w:pPr>
      <w:r>
        <w:t xml:space="preserve">B) </w:t>
      </w:r>
      <w:r>
        <w:t>Comparar as tensões atuais com as admissíveis de projeto e, permanecendo abaixo do escoamento, manter os mecanismos de dano considerados na avaliação inicial.</w:t>
      </w:r>
    </w:p>
    <w:p>
      <w:pPr>
        <w:spacing w:after="40"/>
        <w:ind w:left="360"/>
      </w:pPr>
      <w:r>
        <w:t xml:space="preserve">C) </w:t>
      </w:r>
      <w:r>
        <w:t>Atualizar a contagem acumulada de ciclos e reexaminar seu efeito nas solicitações de serviço, considerando pressão e temperatura dentro do envelope originalmente previsto em projeto.</w:t>
      </w:r>
    </w:p>
    <w:p>
      <w:pPr>
        <w:spacing w:after="40"/>
        <w:ind w:left="360"/>
      </w:pPr>
      <w:r>
        <w:t xml:space="preserve">D) </w:t>
      </w:r>
      <w:r>
        <w:t>Reclassificar os componentes pela criticidade operacional e ajustar o plano de inspeção, tratando a mudança de fluido principalmente como fator de consequência de falha.</w:t>
      </w:r>
    </w:p>
    <w:p>
      <w:pPr>
        <w:spacing w:before="200" w:after="80"/>
      </w:pPr>
      <w:r>
        <w:rPr>
          <w:b/>
        </w:rPr>
        <w:t xml:space="preserve">4093. </w:t>
      </w:r>
      <w:r>
        <w:t>Em um trecho de tubulação de topo de um FPSO que opera há anos com partidas, paradas e vibração recorrente próxima a suportes, não há indicação relevante de corrosão generalizada, mas falhas anteriores em sistemas semelhantes ocorreram após trincamento em regiões de descontinuidade geométrica. Ao planejar uma inspeção especial, qual foco é mais coerente com os mecanismos de dano mais prováveis?</w:t>
      </w:r>
    </w:p>
    <w:p>
      <w:pPr>
        <w:spacing w:after="40"/>
        <w:ind w:left="360"/>
      </w:pPr>
      <w:r>
        <w:t xml:space="preserve">A) </w:t>
      </w:r>
      <w:r>
        <w:t>Mapear primeiro a espessura de toda a tubulação para quantificar corrosão generalizada, porque o trincamento por fadiga decorre principalmente da perda uniforme de seção.</w:t>
      </w:r>
    </w:p>
    <w:p>
      <w:pPr>
        <w:spacing w:after="40"/>
        <w:ind w:left="360"/>
      </w:pPr>
      <w:r>
        <w:rPr>
          <w:b/>
        </w:rPr>
        <w:t xml:space="preserve">B) </w:t>
      </w:r>
      <w:r>
        <w:rPr>
          <w:b/>
        </w:rPr>
        <w:t>Priorizar juntas soldadas e regiões de concentração de tensões, com técnicas sensíveis a defeitos planares e revisão do histórico de cargas cíclicas.</w:t>
      </w:r>
    </w:p>
    <w:p>
      <w:pPr>
        <w:spacing w:after="40"/>
        <w:ind w:left="360"/>
      </w:pPr>
      <w:r>
        <w:t xml:space="preserve">C) </w:t>
      </w:r>
      <w:r>
        <w:t>Concentrar a inspeção visual em trechos retos e afastados de descontinuidades, porque a distribuição mais uniforme de tensões favorece a detecção de trincas iniciais.</w:t>
      </w:r>
    </w:p>
    <w:p>
      <w:pPr>
        <w:spacing w:after="40"/>
        <w:ind w:left="360"/>
      </w:pPr>
      <w:r>
        <w:t xml:space="preserve">D) </w:t>
      </w:r>
      <w:r>
        <w:t>Direcionar o esforço principal para flanges e conexões aparafusadas, porque a ação cíclica redistribui tensões e torna as soldas menos críticas no envelhecimento.</w:t>
      </w:r>
    </w:p>
    <w:p>
      <w:pPr>
        <w:spacing w:before="200" w:after="80"/>
      </w:pPr>
      <w:r>
        <w:rPr>
          <w:b/>
        </w:rPr>
        <w:t xml:space="preserve">4094. </w:t>
      </w:r>
      <w:r>
        <w:t>Na preparação para operação em fase tardia de um FPSO, a equipe revisou o histórico de serviço e constatou número de offloadings, mudanças de aproamento e ciclos ambientais superior ao considerado no projeto original. Pequenas indicações surgiram próximas ao pé de solda em suportes estruturais ligados ao casco. Qual estratégia de avaliação é mais defensável para decidir entre reforço, reparo localizado ou continuidade operacional?</w:t>
      </w:r>
    </w:p>
    <w:p>
      <w:pPr>
        <w:spacing w:after="40"/>
        <w:ind w:left="360"/>
      </w:pPr>
      <w:r>
        <w:t xml:space="preserve">A) </w:t>
      </w:r>
      <w:r>
        <w:t>Condicionar a revisão estrutural à presença simultânea de corrosão relevante, porque perdas de espessura costumam governar a integridade residual de suportes mais do que indicações em solda.</w:t>
      </w:r>
    </w:p>
    <w:p>
      <w:pPr>
        <w:spacing w:after="40"/>
        <w:ind w:left="360"/>
      </w:pPr>
      <w:r>
        <w:t xml:space="preserve">B) </w:t>
      </w:r>
      <w:r>
        <w:t>Manter a verificação de fadiga original como base principal, porque as margens de projeto absorvem variações moderadas no espectro de carregamento ao longo da vida da unidade.</w:t>
      </w:r>
    </w:p>
    <w:p>
      <w:pPr>
        <w:spacing w:after="40"/>
        <w:ind w:left="360"/>
      </w:pPr>
      <w:r>
        <w:t xml:space="preserve">C) </w:t>
      </w:r>
      <w:r>
        <w:t>Tratar as indicações como questão de qualidade construtiva e aplicar prioritariamente critérios de aceitação de fabricação, já que a tolerabilidade do defeito não depende do histórico de serviço.</w:t>
      </w:r>
    </w:p>
    <w:p>
      <w:pPr>
        <w:spacing w:after="40"/>
        <w:ind w:left="360"/>
      </w:pPr>
      <w:r>
        <w:rPr>
          <w:b/>
        </w:rPr>
        <w:t xml:space="preserve">D) </w:t>
      </w:r>
      <w:r>
        <w:rPr>
          <w:b/>
        </w:rPr>
        <w:t>Reavaliar a fadiga com os carregamentos acumulados reais, as condições de contorno atualizadas, as regiões críticas em soldas e o comportamento atual do material, incluindo o potencial de crescimento das indicações já detectadas.</w:t>
      </w:r>
    </w:p>
    <w:p>
      <w:pPr>
        <w:spacing w:before="200" w:after="80"/>
      </w:pPr>
      <w:r>
        <w:rPr>
          <w:b/>
        </w:rPr>
        <w:t xml:space="preserve">4095. </w:t>
      </w:r>
      <w:r>
        <w:t>Na elaboração do plano específico para descontaminação, inertização e destinação dos resíduos de um sistema de processo, a equipe observa que o procedimento corporativo não detalha todos os passos operacionais. Para definir critérios de liberação do sistema antes da remoção de hidrocarbonetos remanescentes e produtos perigosos, qual combinação de evidências tende a ser mais robusta?</w:t>
      </w:r>
    </w:p>
    <w:p>
      <w:pPr>
        <w:spacing w:after="40"/>
        <w:ind w:left="360"/>
      </w:pPr>
      <w:r>
        <w:t xml:space="preserve">A) </w:t>
      </w:r>
      <w:r>
        <w:t>Taxa instantânea de vazão durante o flushing, nível final do separador e quantidade de resíduo encaminhada para offloading, porque a destinação correta depende sobretudo do balanço operacional.</w:t>
      </w:r>
    </w:p>
    <w:p>
      <w:pPr>
        <w:spacing w:after="40"/>
        <w:ind w:left="360"/>
      </w:pPr>
      <w:r>
        <w:t xml:space="preserve">B) </w:t>
      </w:r>
      <w:r>
        <w:t>Estado final das ESDVs, temperatura ambiente e inspeção visual interna dos tanques, porque a confirmação mecânica do isolamento domina a aceitação do gas freeing.</w:t>
      </w:r>
    </w:p>
    <w:p>
      <w:pPr>
        <w:spacing w:after="40"/>
        <w:ind w:left="360"/>
      </w:pPr>
      <w:r>
        <w:t xml:space="preserve">C) </w:t>
      </w:r>
      <w:r>
        <w:t>Volume total drenado, tempo de ventilação e registro de abertura das válvulas de bloqueio, porque esses três indicadores resumem o esvaziamento físico do sistema.</w:t>
      </w:r>
    </w:p>
    <w:p>
      <w:pPr>
        <w:spacing w:after="40"/>
        <w:ind w:left="360"/>
      </w:pPr>
      <w:r>
        <w:rPr>
          <w:b/>
        </w:rPr>
        <w:t xml:space="preserve">D) </w:t>
      </w:r>
      <w:r>
        <w:rPr>
          <w:b/>
        </w:rPr>
        <w:t>Pressão residual medida, confirmação de presença ou ausência de fluido nas linhas, análises químicas dos materiais removidos e histórico de monitoramento hídrico da área.</w:t>
      </w:r>
    </w:p>
    <w:p>
      <w:pPr>
        <w:spacing w:before="200" w:after="80"/>
      </w:pPr>
      <w:r>
        <w:rPr>
          <w:b/>
        </w:rPr>
        <w:t xml:space="preserve">4096. </w:t>
      </w:r>
      <w:r>
        <w:t>Num descomissionamento em duas fases, o FPSO será desengajado agora e parte do arranjo subsea poderá ficar no fundo para eventual reocupação do campo. O pacote inclui ANM sobre BAP, MCV conectado a riser flexível e módulo apoiado em base assentada no leito marinho. Qual organização do planejamento tende a reduzir retrabalho e conflitos de interface?</w:t>
      </w:r>
    </w:p>
    <w:p>
      <w:pPr>
        <w:spacing w:after="40"/>
        <w:ind w:left="360"/>
      </w:pPr>
      <w:r>
        <w:t xml:space="preserve">A) </w:t>
      </w:r>
      <w:r>
        <w:t>Organizar o escopo pelos fluidos e pelo status produtor/injetor de cada poço, tomando MCV, BAP, BAT e base no leito como interfaces de baixa variabilidade.</w:t>
      </w:r>
    </w:p>
    <w:p>
      <w:pPr>
        <w:spacing w:after="40"/>
        <w:ind w:left="360"/>
      </w:pPr>
      <w:r>
        <w:t xml:space="preserve">B) </w:t>
      </w:r>
      <w:r>
        <w:t>Concentrar o plano na retirada da ANM sobre BAP, pois isso reclassifica o MCV ligado ao riser e os módulos sobre base no leito como itens remanescentes de baixa criticidade.</w:t>
      </w:r>
    </w:p>
    <w:p>
      <w:pPr>
        <w:spacing w:after="40"/>
        <w:ind w:left="360"/>
      </w:pPr>
      <w:r>
        <w:t xml:space="preserve">C) </w:t>
      </w:r>
      <w:r>
        <w:t>Tratar BAP, BAT e a base no leito como apoios equivalentes para ANM, MCV e módulos, definindo a campanha sobretudo pelo equipamento de içamento disponível.</w:t>
      </w:r>
    </w:p>
    <w:p>
      <w:pPr>
        <w:spacing w:after="40"/>
        <w:ind w:left="360"/>
      </w:pPr>
      <w:r>
        <w:rPr>
          <w:b/>
        </w:rPr>
        <w:t xml:space="preserve">D) </w:t>
      </w:r>
      <w:r>
        <w:rPr>
          <w:b/>
        </w:rPr>
        <w:t>Estruturar o plano por fronteiras funcionais: ANM/BAP no poço, MCV/riser com BAT na desconexão temporária e módulos sobre base no leito na deixação no local, com análise própria por interface.</w:t>
      </w:r>
    </w:p>
    <w:p>
      <w:pPr>
        <w:spacing w:before="200" w:after="80"/>
      </w:pPr>
      <w:r>
        <w:rPr>
          <w:b/>
        </w:rPr>
        <w:t xml:space="preserve">4097. </w:t>
      </w:r>
      <w:r>
        <w:t>Uma equipe propõe aplicar, a todos os poços produtores e injetores do ativo, o critério de recolher equipamentos subsea em qualquer janela operacional, com o objetivo de facilitar o planejamento do descomissionamento. Qual análise técnica melhor se alinha à gestão do ciclo de vida e das interfaces?</w:t>
      </w:r>
    </w:p>
    <w:p>
      <w:pPr>
        <w:spacing w:after="40"/>
        <w:ind w:left="360"/>
      </w:pPr>
      <w:r>
        <w:t xml:space="preserve">A) </w:t>
      </w:r>
      <w:r>
        <w:t>Em sistemas com PLET/PLEM, a padronização das conexões permite tratar a recuperação como regra geral do ativo, porque essas estruturas concentram as principais interfaces de desligamento.</w:t>
      </w:r>
    </w:p>
    <w:p>
      <w:pPr>
        <w:spacing w:after="40"/>
        <w:ind w:left="360"/>
      </w:pPr>
      <w:r>
        <w:rPr>
          <w:b/>
        </w:rPr>
        <w:t xml:space="preserve">B) </w:t>
      </w:r>
      <w:r>
        <w:rPr>
          <w:b/>
        </w:rPr>
        <w:t>A regra é excessivamente uniforme, pois o arranjo pode exigir recuperação, abandono temporário com BAT ou permanência sobre base no leito, conforme a estratégia do campo e as interfaces avaliadas.</w:t>
      </w:r>
    </w:p>
    <w:p>
      <w:pPr>
        <w:spacing w:after="40"/>
        <w:ind w:left="360"/>
      </w:pPr>
      <w:r>
        <w:t xml:space="preserve">C) </w:t>
      </w:r>
      <w:r>
        <w:t>O critério pode ser adotado quando predominarem conectores single-bore, porque nessas configurações o uso de BAT e a deixação no local deixam de ser alternativas relevantes.</w:t>
      </w:r>
    </w:p>
    <w:p>
      <w:pPr>
        <w:spacing w:after="40"/>
        <w:ind w:left="360"/>
      </w:pPr>
      <w:r>
        <w:t xml:space="preserve">D) </w:t>
      </w:r>
      <w:r>
        <w:t>Depois do tamponamento, a escolha passa a ser determinada principalmente pela mobilização naval, e a arquitetura subsea deixa de comandar a decisão entre recuperar e deixar instalado.</w:t>
      </w:r>
    </w:p>
    <w:p>
      <w:pPr>
        <w:spacing w:before="200" w:after="80"/>
      </w:pPr>
      <w:r>
        <w:rPr>
          <w:b/>
        </w:rPr>
        <w:t xml:space="preserve">4098. </w:t>
      </w:r>
      <w:r>
        <w:t>Durante a preparação para estender a operação de um FPSO até a campanha de descomissionamento, uma inspeção especial identifica uma indicação tipo trinca em uma junta soldada de um vaso de processo que vinha operando há anos sem vazamento. O código de fabricação usado na construção tratava esse tipo de descontinuidade como inaceitável em equipamento novo. Qual encaminhamento técnico é mais adequado para decidir entre manter em serviço, reparar, reforçar ou substituir o componente?</w:t>
      </w:r>
    </w:p>
    <w:p>
      <w:pPr>
        <w:spacing w:after="40"/>
        <w:ind w:left="360"/>
      </w:pPr>
      <w:r>
        <w:t xml:space="preserve">A) </w:t>
      </w:r>
      <w:r>
        <w:t>Tratar a indicação pela metodologia de perda de espessura e recalcular a pressão admissível por métodos de corrosão, porque a principal consequência do defeito é a redução de área resistente.</w:t>
      </w:r>
    </w:p>
    <w:p>
      <w:pPr>
        <w:spacing w:after="40"/>
        <w:ind w:left="360"/>
      </w:pPr>
      <w:r>
        <w:t xml:space="preserve">B) </w:t>
      </w:r>
      <w:r>
        <w:t>Manter o equipamento em serviço até a próxima parada, porque a ausência de vazamento indica que a condição atual é mais representativa do risco do que a caracterização detalhada da trinca.</w:t>
      </w:r>
    </w:p>
    <w:p>
      <w:pPr>
        <w:spacing w:after="40"/>
        <w:ind w:left="360"/>
      </w:pPr>
      <w:r>
        <w:rPr>
          <w:b/>
        </w:rPr>
        <w:t xml:space="preserve">C) </w:t>
      </w:r>
      <w:r>
        <w:rPr>
          <w:b/>
        </w:rPr>
        <w:t>Aplicar uma avaliação FFS por mecânica da fratura, com dados de projeto, histórico operacional e inspeções, para verificar a tolerância ao defeito em serviço e definir monitoramento ou intervenção.</w:t>
      </w:r>
    </w:p>
    <w:p>
      <w:pPr>
        <w:spacing w:after="40"/>
        <w:ind w:left="360"/>
      </w:pPr>
      <w:r>
        <w:t xml:space="preserve">D) </w:t>
      </w:r>
      <w:r>
        <w:t>Adotar os critérios do código de fabricação original como base decisória, porque a rejeição em condição nova continua sendo a referência mais confiável também para dano em serviço.</w:t>
      </w:r>
    </w:p>
    <w:p>
      <w:pPr>
        <w:spacing w:before="200" w:after="80"/>
      </w:pPr>
      <w:r>
        <w:rPr>
          <w:b/>
        </w:rPr>
        <w:t xml:space="preserve">4099. </w:t>
      </w:r>
      <w:r>
        <w:t>Em uma linha de exportação do FPSO, o mapeamento por UT automatizado detecta várias áreas corroídas próximas entre si, algumas parcialmente sobrepostas no sentido longitudinal. A gerência quer saber se é possível manter a pressão atual até a parada seguinte ou se deve reduzir a MAOP. Qual sequência de avaliação está mais alinhada às boas práticas para esse tipo de caso?</w:t>
      </w:r>
    </w:p>
    <w:p>
      <w:pPr>
        <w:spacing w:after="40"/>
        <w:ind w:left="360"/>
      </w:pPr>
      <w:r>
        <w:t xml:space="preserve">A) </w:t>
      </w:r>
      <w:r>
        <w:t>Classificar cada indicação de forma isolada, comparar a profundidade máxima com a espessura nominal e, se nenhuma região atingir a espessura mínima, manter a operação na MAOP atual.</w:t>
      </w:r>
    </w:p>
    <w:p>
      <w:pPr>
        <w:spacing w:after="40"/>
        <w:ind w:left="360"/>
      </w:pPr>
      <w:r>
        <w:t xml:space="preserve">B) </w:t>
      </w:r>
      <w:r>
        <w:t>Aplicar uma curva S-N de corrosão-fadiga para cada região corroída e usar o menor número de ciclos remanescentes como base para redefinir a pressão da linha.</w:t>
      </w:r>
    </w:p>
    <w:p>
      <w:pPr>
        <w:spacing w:after="40"/>
        <w:ind w:left="360"/>
      </w:pPr>
      <w:r>
        <w:rPr>
          <w:b/>
        </w:rPr>
        <w:t xml:space="preserve">C) </w:t>
      </w:r>
      <w:r>
        <w:rPr>
          <w:b/>
        </w:rPr>
        <w:t>Agrupar defeitos adjacentes, tratar grupos e defeitos isolados como singulares, estimar a MSOP, compará-la à MAOP e, nos casos críticos, reavaliar com RSTRENG/área efetiva após triagem por B31G.</w:t>
      </w:r>
    </w:p>
    <w:p>
      <w:pPr>
        <w:spacing w:after="40"/>
        <w:ind w:left="360"/>
      </w:pPr>
      <w:r>
        <w:t xml:space="preserve">D) </w:t>
      </w:r>
      <w:r>
        <w:t>Estimar primeiro a taxa de corrosão futura, projetar o perfil esperado no fim de vida e definir a MAOP a partir dessa projeção, sem recalcular a pressão de falha no estado atual.</w:t>
      </w:r>
    </w:p>
    <w:p>
      <w:pPr>
        <w:spacing w:before="200" w:after="80"/>
      </w:pPr>
      <w:r>
        <w:rPr>
          <w:b/>
        </w:rPr>
        <w:t xml:space="preserve">4100. </w:t>
      </w:r>
      <w:r>
        <w:t>Para uma campanha de inspeção especial no casco de um FPSO próximo do fim de vida, o operador pretende usar UT automatizado em regiões soldadas e quer que os resultados sirvam não só para detectar indicações, mas também para decidir continuidade operacional e eventual reforço. Qual arranjo de trabalho melhor sustenta essa finalidade?</w:t>
      </w:r>
    </w:p>
    <w:p>
      <w:pPr>
        <w:spacing w:after="40"/>
        <w:ind w:left="360"/>
      </w:pPr>
      <w:r>
        <w:t xml:space="preserve">A) </w:t>
      </w:r>
      <w:r>
        <w:t>Limitar o escopo ao procedimento automático de aquisição, deixando a avaliação de integridade para depois da campanha, com base nos mapas e indicações levantados.</w:t>
      </w:r>
    </w:p>
    <w:p>
      <w:pPr>
        <w:spacing w:after="40"/>
        <w:ind w:left="360"/>
      </w:pPr>
      <w:r>
        <w:rPr>
          <w:b/>
        </w:rPr>
        <w:t xml:space="preserve">B) </w:t>
      </w:r>
      <w:r>
        <w:rPr>
          <w:b/>
        </w:rPr>
        <w:t>Acordar antes da campanha, entre operador e fornecedor, o procedimento de inspeção e os critérios de avaliação, com ECA quando aplicável para julgar a criticidade das indicações.</w:t>
      </w:r>
    </w:p>
    <w:p>
      <w:pPr>
        <w:spacing w:after="40"/>
        <w:ind w:left="360"/>
      </w:pPr>
      <w:r>
        <w:t xml:space="preserve">C) </w:t>
      </w:r>
      <w:r>
        <w:t>Usar os critérios de aceitação de fabricação como referência principal para as indicações do UT, porque eles fornecem uma base conservadora para componentes em serviço.</w:t>
      </w:r>
    </w:p>
    <w:p>
      <w:pPr>
        <w:spacing w:after="40"/>
        <w:ind w:left="360"/>
      </w:pPr>
      <w:r>
        <w:t xml:space="preserve">D) </w:t>
      </w:r>
      <w:r>
        <w:t>Concentrar a decisão nos índices de RBI do casco, usando o UT automatizado para priorização de áreas futuras em vez de suportar a decisão imediata sobre reparo ou continuidade.</w:t>
      </w:r>
    </w:p>
    <w:p>
      <w:pPr>
        <w:spacing w:before="200" w:after="80"/>
      </w:pPr>
      <w:r>
        <w:rPr>
          <w:b/>
        </w:rPr>
        <w:t xml:space="preserve">4101. </w:t>
      </w:r>
      <w:r>
        <w:t>Em uma campanha de inspeção em uma tubulação de um FPSO, várias indicações de corrosão são encontradas próximas entre si. Antes de decidir por reparo local, redução de pressão ou continuidade operacional, qual sequência de avaliação é mais adequada para considerar a possível interação entre defeitos?</w:t>
      </w:r>
    </w:p>
    <w:p>
      <w:pPr>
        <w:spacing w:after="40"/>
        <w:ind w:left="360"/>
      </w:pPr>
      <w:r>
        <w:t xml:space="preserve">A) </w:t>
      </w:r>
      <w:r>
        <w:t>Definir preliminarmente uma MAOP revisada a partir da menor espessura medida no trecho e, em seguida, checar a criticidade por B31G ou RSTRENG, mantendo os defeitos avaliados separadamente sem consolidar agrupamentos.</w:t>
      </w:r>
    </w:p>
    <w:p>
      <w:pPr>
        <w:spacing w:after="40"/>
        <w:ind w:left="360"/>
      </w:pPr>
      <w:r>
        <w:t xml:space="preserve">B) </w:t>
      </w:r>
      <w:r>
        <w:t>Realizar a triagem de cada indicação individualmente, usar a menor pressão prevista entre elas para a decisão operacional inicial e verificar em etapa posterior se a proximidade entre defeitos modifica o resultado.</w:t>
      </w:r>
    </w:p>
    <w:p>
      <w:pPr>
        <w:spacing w:after="40"/>
        <w:ind w:left="360"/>
      </w:pPr>
      <w:r>
        <w:t xml:space="preserve">C) </w:t>
      </w:r>
      <w:r>
        <w:t>Priorizar na triagem os defeitos que ultrapassam o limite geométrico de reporte da técnica de inspeção e deixar a avaliação de resistência remanescente e do possível agrupamento para a etapa de definição do reparo.</w:t>
      </w:r>
    </w:p>
    <w:p>
      <w:pPr>
        <w:spacing w:after="40"/>
        <w:ind w:left="360"/>
      </w:pPr>
      <w:r>
        <w:rPr>
          <w:b/>
        </w:rPr>
        <w:t xml:space="preserve">D) </w:t>
      </w:r>
      <w:r>
        <w:rPr>
          <w:b/>
        </w:rPr>
        <w:t>Agrupar indicações adjacentes, tratar grupos e defeitos isolados como entidades únicas na triagem, estimar a MSOP e compará-la com a MAOP, avaliar a criticidade por B31G ou RSTRENG e, quando necessário, refinar grupos complexos pelo método de área efetiva.</w:t>
      </w:r>
    </w:p>
    <w:p>
      <w:pPr>
        <w:spacing w:before="200" w:after="80"/>
      </w:pPr>
      <w:r>
        <w:rPr>
          <w:b/>
        </w:rPr>
        <w:t xml:space="preserve">4102. </w:t>
      </w:r>
      <w:r>
        <w:t>Em um FPSO com duas décadas de operação, uma inspeção especial identifica uma indicação do tipo trinca em um detalhe soldado do módulo de processo. O gerente de integridade observa que o código de fabricação aplicado no projeto tratava essa descontinuidade como não aceitável e propõe concluir diretamente pela substituição do componente. Qual avaliação é mais tecnicamente adequada para sustentar a decisão de fim de vida ou de extensão limitada de operação?</w:t>
      </w:r>
    </w:p>
    <w:p>
      <w:pPr>
        <w:spacing w:after="40"/>
        <w:ind w:left="360"/>
      </w:pPr>
      <w:r>
        <w:rPr>
          <w:b/>
        </w:rPr>
        <w:t xml:space="preserve">A) </w:t>
      </w:r>
      <w:r>
        <w:rPr>
          <w:b/>
        </w:rPr>
        <w:t>Aplicar uma avaliação FFS baseada em mecânica da fratura, usando os dados do defeito e das condições de operação para verificar se a indicação compromete o desempenho em serviço e se cabe monitorar, reparar, reforçar ou substituir.</w:t>
      </w:r>
    </w:p>
    <w:p>
      <w:pPr>
        <w:spacing w:after="40"/>
        <w:ind w:left="360"/>
      </w:pPr>
      <w:r>
        <w:t xml:space="preserve">B) </w:t>
      </w:r>
      <w:r>
        <w:t>Adotar o critério do código de fabricação como base principal, porque requisitos de aceitação de equipamentos novos já representam margem suficiente para o dano acumulado em serviço.</w:t>
      </w:r>
    </w:p>
    <w:p>
      <w:pPr>
        <w:spacing w:after="40"/>
        <w:ind w:left="360"/>
      </w:pPr>
      <w:r>
        <w:t xml:space="preserve">C) </w:t>
      </w:r>
      <w:r>
        <w:t>Priorizar a taxa histórica de falhas de componentes semelhantes, porque o desempenho observado na frota pode refletir com mais fidelidade o risco do que a caracterização detalhada do defeito local.</w:t>
      </w:r>
    </w:p>
    <w:p>
      <w:pPr>
        <w:spacing w:after="40"/>
        <w:ind w:left="360"/>
      </w:pPr>
      <w:r>
        <w:t xml:space="preserve">D) </w:t>
      </w:r>
      <w:r>
        <w:t>Classificar a indicação pelo método de inspeção empregado e pelo tamanho detectado, porque a confiabilidade do ensaio é o fator mais determinante para decidir a continuidade operacional.</w:t>
      </w:r>
    </w:p>
    <w:p>
      <w:pPr>
        <w:spacing w:before="200" w:after="80"/>
      </w:pPr>
      <w:r>
        <w:rPr>
          <w:b/>
        </w:rPr>
        <w:t xml:space="preserve">4103. </w:t>
      </w:r>
      <w:r>
        <w:t>Na extensão de vida do casco de um FPSO, foi identificada uma trinca em junta soldada submetida a carregamentos cíclicos. Para decidir entre seguir operando com monitoramento, aplicar reforço local ou trocar o segmento, qual critério traduz melhor a lógica de uma avaliação Fitness-For-Service baseada em mecânica da fratura?</w:t>
      </w:r>
    </w:p>
    <w:p>
      <w:pPr>
        <w:spacing w:after="40"/>
        <w:ind w:left="360"/>
      </w:pPr>
      <w:r>
        <w:rPr>
          <w:b/>
        </w:rPr>
        <w:t xml:space="preserve">A) </w:t>
      </w:r>
      <w:r>
        <w:rPr>
          <w:b/>
        </w:rPr>
        <w:t>Determinar o nível de solicitação na ponta da descontinuidade e a proximidade de colapso plástico do componente, avaliando o ponto de operação em um diagrama de avaliação de falha do tipo FAD/R6 para decidir se a condição é aceitável.</w:t>
      </w:r>
    </w:p>
    <w:p>
      <w:pPr>
        <w:spacing w:after="40"/>
        <w:ind w:left="360"/>
      </w:pPr>
      <w:r>
        <w:t xml:space="preserve">B) </w:t>
      </w:r>
      <w:r>
        <w:t>Comparar o tamanho indicado com os critérios dimensionais de fabricação da solda e, se atendidos, concluir pela aptidão em serviço do trecho, pois esses limites continuam representando a margem estrutural disponível.</w:t>
      </w:r>
    </w:p>
    <w:p>
      <w:pPr>
        <w:spacing w:after="40"/>
        <w:ind w:left="360"/>
      </w:pPr>
      <w:r>
        <w:t xml:space="preserve">C) </w:t>
      </w:r>
      <w:r>
        <w:t>Basear a decisão no método de inspeção de maior resolução e no tamanho medido da indicação, tomando a confiabilidade da detecção como critério principal de aptidão do componente.</w:t>
      </w:r>
    </w:p>
    <w:p>
      <w:pPr>
        <w:spacing w:after="40"/>
        <w:ind w:left="360"/>
      </w:pPr>
      <w:r>
        <w:t xml:space="preserve">D) </w:t>
      </w:r>
      <w:r>
        <w:t>Julgar a integridade pela área resistente remanescente da junta e pela espessura líquida do trecho, tratando a trinca como perda de seção equivalente para definir monitoramento, reforço ou substituição.</w:t>
      </w:r>
    </w:p>
    <w:p>
      <w:pPr>
        <w:spacing w:before="200" w:after="80"/>
      </w:pPr>
      <w:r>
        <w:rPr>
          <w:b/>
        </w:rPr>
        <w:t xml:space="preserve">4104. </w:t>
      </w:r>
      <w:r>
        <w:t>Em uma tubulação corroída do sistema de utilidades de um FPSO, a inspeção identifica vários defeitos próximos entre si ao longo do mesmo spool. A operação quer saber se pode manter a pressão atual até a parada programada ou se deve reduzir a MAOP. Qual sequência de avaliação é mais consistente com boas práticas de FFS para esse tipo de caso?</w:t>
      </w:r>
    </w:p>
    <w:p>
      <w:pPr>
        <w:spacing w:after="40"/>
        <w:ind w:left="360"/>
      </w:pPr>
      <w:r>
        <w:t xml:space="preserve">A) </w:t>
      </w:r>
      <w:r>
        <w:t>Tratar cada defeito separadamente, selecionar o mais profundo e compará-lo com um limite percentual de espessura perdida, porque a resistência à pressão é governada principalmente pela máxima profundidade individual.</w:t>
      </w:r>
    </w:p>
    <w:p>
      <w:pPr>
        <w:spacing w:after="40"/>
        <w:ind w:left="360"/>
      </w:pPr>
      <w:r>
        <w:t xml:space="preserve">B) </w:t>
      </w:r>
      <w:r>
        <w:t>Adotar reparo em todos os defeitos detectados, porque a presença de múltiplas indicações próximas reduz a utilidade da estimativa de pressão segura máxima para a decisão operacional.</w:t>
      </w:r>
    </w:p>
    <w:p>
      <w:pPr>
        <w:spacing w:after="40"/>
        <w:ind w:left="360"/>
      </w:pPr>
      <w:r>
        <w:rPr>
          <w:b/>
        </w:rPr>
        <w:t xml:space="preserve">C) </w:t>
      </w:r>
      <w:r>
        <w:rPr>
          <w:b/>
        </w:rPr>
        <w:t>Agrupar defeitos adjacentes, reportar grupos como defeitos singulares, estimar a MSOP e compará-la com a MAOP, identificando defeitos críticos por B31G, RSTRENG ou MTDS e refinando a análise quando necessário.</w:t>
      </w:r>
    </w:p>
    <w:p>
      <w:pPr>
        <w:spacing w:after="40"/>
        <w:ind w:left="360"/>
      </w:pPr>
      <w:r>
        <w:t xml:space="preserve">D) </w:t>
      </w:r>
      <w:r>
        <w:t>Classificar a tubulação pela menor espessura medida no spool e decidir a partir dela, porque o ponto mínimo traduz a condição mais severa para estimar a pressão de falha.</w:t>
      </w:r>
    </w:p>
    <w:p>
      <w:pPr>
        <w:spacing w:before="200" w:after="80"/>
      </w:pPr>
      <w:r>
        <w:rPr>
          <w:b/>
        </w:rPr>
        <w:t xml:space="preserve">4105. </w:t>
      </w:r>
      <w:r>
        <w:t>Após uma avaliação FFS, um vaso de processo com dano conhecido foi aceito para continuar em serviço por período limitado até a retirada definitiva da unidade, mas a vida residual ainda apresenta incerteza relevante. Qual plano é mais coerente com a gestão da integridade nesse cenário?</w:t>
      </w:r>
    </w:p>
    <w:p>
      <w:pPr>
        <w:spacing w:after="40"/>
        <w:ind w:left="360"/>
      </w:pPr>
      <w:r>
        <w:t xml:space="preserve">A) </w:t>
      </w:r>
      <w:r>
        <w:t>Congelar o plano de inspeção até o próximo shutdown maior, porque a avaliação FFS já incorporou a incerteza e a revisão posterior tende a confirmar a mesma conclusão.</w:t>
      </w:r>
    </w:p>
    <w:p>
      <w:pPr>
        <w:spacing w:after="40"/>
        <w:ind w:left="360"/>
      </w:pPr>
      <w:r>
        <w:t xml:space="preserve">B) </w:t>
      </w:r>
      <w:r>
        <w:t>Transferir o foco para inspeção de equipamentos sem defeitos conhecidos, porque ativos já avaliados por FFS passam a ter comportamento suficientemente previsível até o fim da campanha.</w:t>
      </w:r>
    </w:p>
    <w:p>
      <w:pPr>
        <w:spacing w:after="40"/>
        <w:ind w:left="360"/>
      </w:pPr>
      <w:r>
        <w:rPr>
          <w:b/>
        </w:rPr>
        <w:t xml:space="preserve">C) </w:t>
      </w:r>
      <w:r>
        <w:rPr>
          <w:b/>
        </w:rPr>
        <w:t>Manter monitoração contínua ou periódica do dano com critérios explícitos de reavaliação e possíveis medidas mitigadoras, para melhorar a estimativa da deterioração e apoiar a decisão de intervenção.</w:t>
      </w:r>
    </w:p>
    <w:p>
      <w:pPr>
        <w:spacing w:after="40"/>
        <w:ind w:left="360"/>
      </w:pPr>
      <w:r>
        <w:t xml:space="preserve">D) </w:t>
      </w:r>
      <w:r>
        <w:t>Restringir o acompanhamento à verificação operacional rotineira de processo, porque o avanço do dano remanescente costuma ser bem representado pelos desvios de desempenho do sistema.</w:t>
      </w:r>
    </w:p>
    <w:p>
      <w:pPr>
        <w:spacing w:before="200" w:after="80"/>
      </w:pPr>
      <w:r>
        <w:rPr>
          <w:b/>
        </w:rPr>
        <w:t xml:space="preserve">4106. </w:t>
      </w:r>
      <w:r>
        <w:t>Uma equipe prepara a justificativa para postergar a substituição de um componente envelhecido do FPSO após inspeção especial indicar dano relevante. Para que a decisão seja auditável e possa ser revista em futuras etapas do ciclo de vida, qual conjunto de informações deve sustentar o relatório?</w:t>
      </w:r>
    </w:p>
    <w:p>
      <w:pPr>
        <w:spacing w:after="40"/>
        <w:ind w:left="360"/>
      </w:pPr>
      <w:r>
        <w:t xml:space="preserve">A) </w:t>
      </w:r>
      <w:r>
        <w:t>Histórico de intervenções corretivas em componentes semelhantes, porque a repetição de soluções anteriores fornece a principal referência para justificar a postergação atual.</w:t>
      </w:r>
    </w:p>
    <w:p>
      <w:pPr>
        <w:spacing w:after="40"/>
        <w:ind w:left="360"/>
      </w:pPr>
      <w:r>
        <w:t xml:space="preserve">B) </w:t>
      </w:r>
      <w:r>
        <w:t>Resultado final do cálculo de aceitação e recomendação operacional, porque a rastreabilidade da decisão depende sobretudo da conclusão técnica já emitida.</w:t>
      </w:r>
    </w:p>
    <w:p>
      <w:pPr>
        <w:spacing w:after="40"/>
        <w:ind w:left="360"/>
      </w:pPr>
      <w:r>
        <w:rPr>
          <w:b/>
        </w:rPr>
        <w:t xml:space="preserve">C) </w:t>
      </w:r>
      <w:r>
        <w:rPr>
          <w:b/>
        </w:rPr>
        <w:t>Dados de projeto original, histórico de manutenção e operação, medições de espessura e inspeção, descrição do dano, hipóteses e incertezas, além de plano de monitoramento e mitigação.</w:t>
      </w:r>
    </w:p>
    <w:p>
      <w:pPr>
        <w:spacing w:after="40"/>
        <w:ind w:left="360"/>
      </w:pPr>
      <w:r>
        <w:t xml:space="preserve">D) </w:t>
      </w:r>
      <w:r>
        <w:t>Registro fotográfico do dano e parecer da inspeção mais recente, porque a condição atual do componente concentra a informação essencial para revalidações posteriores.</w:t>
      </w:r>
    </w:p>
    <w:p>
      <w:pPr>
        <w:spacing w:before="200" w:after="80"/>
      </w:pPr>
      <w:r>
        <w:rPr>
          <w:b/>
        </w:rPr>
        <w:t xml:space="preserve">4107. </w:t>
      </w:r>
      <w:r>
        <w:t>Em um FPSO em fase madura, uma inspeção especial identifica uma trinca superficial em uma junta soldada do convés de processo. O componente suporta o carregamento atual, mas já acumulou anos de operação e reparos locais. Para decidir entre manter em serviço, reforçar ou substituir, qual abordagem é mais adequada?</w:t>
      </w:r>
    </w:p>
    <w:p>
      <w:pPr>
        <w:spacing w:after="40"/>
        <w:ind w:left="360"/>
      </w:pPr>
      <w:r>
        <w:rPr>
          <w:b/>
        </w:rPr>
        <w:t xml:space="preserve">A) </w:t>
      </w:r>
      <w:r>
        <w:rPr>
          <w:b/>
        </w:rPr>
        <w:t>Realizar uma avaliação FFS com base em mecânica da fratura, relacionando a força motriz da trinca e a plasticidade para verificar a tolerância ao defeito nas condições reais de operação.</w:t>
      </w:r>
    </w:p>
    <w:p>
      <w:pPr>
        <w:spacing w:after="40"/>
        <w:ind w:left="360"/>
      </w:pPr>
      <w:r>
        <w:t xml:space="preserve">B) </w:t>
      </w:r>
      <w:r>
        <w:t>Tratar a trinca como evidência suficiente de colapso próximo e programar a substituição do componente, pois defeitos em soldas tendem a crescer até a falha sem transição operacional relevante.</w:t>
      </w:r>
    </w:p>
    <w:p>
      <w:pPr>
        <w:spacing w:after="40"/>
        <w:ind w:left="360"/>
      </w:pPr>
      <w:r>
        <w:t xml:space="preserve">C) </w:t>
      </w:r>
      <w:r>
        <w:t>Aplicar os critérios de aceitação de fabricação do código de projeto original, porque eles já representam o limite estrutural do componente ao longo da vida.</w:t>
      </w:r>
    </w:p>
    <w:p>
      <w:pPr>
        <w:spacing w:after="40"/>
        <w:ind w:left="360"/>
      </w:pPr>
      <w:r>
        <w:t xml:space="preserve">D) </w:t>
      </w:r>
      <w:r>
        <w:t>Priorizar a comparação entre espessura nominal e espessura atual, porque a integridade de estruturas soldadas envelhecidas é melhor definida por perda metálica do que por avaliação de trincas.</w:t>
      </w:r>
    </w:p>
    <w:p>
      <w:pPr>
        <w:spacing w:before="200" w:after="80"/>
      </w:pPr>
      <w:r>
        <w:rPr>
          <w:b/>
        </w:rPr>
        <w:t xml:space="preserve">4108. </w:t>
      </w:r>
      <w:r>
        <w:t>Na reavaliação de vida de um riser em condição de anular alagado, a equipe quer produzir curvas S-N de projeto que representem melhor o efeito combinado de fadiga e corrosão localizada. Qual estratégia experimental tende a gerar uma base mais consistente para essa finalidade?</w:t>
      </w:r>
    </w:p>
    <w:p>
      <w:pPr>
        <w:spacing w:after="40"/>
        <w:ind w:left="360"/>
      </w:pPr>
      <w:r>
        <w:t xml:space="preserve">A) </w:t>
      </w:r>
      <w:r>
        <w:t>Ensaiar corpos de prova com tempos de exposição variados sob o mesmo nível de carga, porque assim a curva S-N absorve de uma só vez a dispersão de defeitos e de ambiente.</w:t>
      </w:r>
    </w:p>
    <w:p>
      <w:pPr>
        <w:spacing w:after="40"/>
        <w:ind w:left="360"/>
      </w:pPr>
      <w:r>
        <w:rPr>
          <w:b/>
        </w:rPr>
        <w:t xml:space="preserve">B) </w:t>
      </w:r>
      <w:r>
        <w:rPr>
          <w:b/>
        </w:rPr>
        <w:t>Ensaiar corpos de prova com o mesmo tempo de exposição ao meio e aplicar diferentes níveis de carga, de modo a reduzir a mistura entre efeito de exposição e tamanho inicial de defeito.</w:t>
      </w:r>
    </w:p>
    <w:p>
      <w:pPr>
        <w:spacing w:after="40"/>
        <w:ind w:left="360"/>
      </w:pPr>
      <w:r>
        <w:t xml:space="preserve">C) </w:t>
      </w:r>
      <w:r>
        <w:t>Pré-corroer parte das amostras e testar todas fora de condição de corrosão-fadiga, porque a pré-corrosão já resume o efeito do meio sobre a vida do riser.</w:t>
      </w:r>
    </w:p>
    <w:p>
      <w:pPr>
        <w:spacing w:after="40"/>
        <w:ind w:left="360"/>
      </w:pPr>
      <w:r>
        <w:t xml:space="preserve">D) </w:t>
      </w:r>
      <w:r>
        <w:t>Manter o mesmo nível de carga e alternar métodos de inspeção das amostras, porque a escolha da técnica de medição domina a forma final da curva S-N.</w:t>
      </w:r>
    </w:p>
    <w:p>
      <w:pPr>
        <w:spacing w:before="200" w:after="80"/>
      </w:pPr>
      <w:r>
        <w:rPr>
          <w:b/>
        </w:rPr>
        <w:t xml:space="preserve">4109. </w:t>
      </w:r>
      <w:r>
        <w:t>Após uma avaliação FFS, um vaso de processo envelhecido foi aceito para operação condicionada, com vida residual considerada limitada e incerteza relevante na taxa de deterioração. Qual conjunto de encaminhamentos melhor fecha tecnicamente essa decisão?</w:t>
      </w:r>
    </w:p>
    <w:p>
      <w:pPr>
        <w:spacing w:after="40"/>
        <w:ind w:left="360"/>
      </w:pPr>
      <w:r>
        <w:t xml:space="preserve">A) </w:t>
      </w:r>
      <w:r>
        <w:t>Registrar a aceitação no sistema de manutenção e programar nova inspeção na próxima parada geral, preservando as mesmas condições operacionais até lá.</w:t>
      </w:r>
    </w:p>
    <w:p>
      <w:pPr>
        <w:spacing w:after="40"/>
        <w:ind w:left="360"/>
      </w:pPr>
      <w:r>
        <w:rPr>
          <w:b/>
        </w:rPr>
        <w:t xml:space="preserve">B) </w:t>
      </w:r>
      <w:r>
        <w:rPr>
          <w:b/>
        </w:rPr>
        <w:t>Definir monitoração do dano, métodos de inspeção periódica, critérios de reavaliação e medidas mitigadoras, registrando dados de base, hipóteses e incertezas.</w:t>
      </w:r>
    </w:p>
    <w:p>
      <w:pPr>
        <w:spacing w:after="40"/>
        <w:ind w:left="360"/>
      </w:pPr>
      <w:r>
        <w:t xml:space="preserve">C) </w:t>
      </w:r>
      <w:r>
        <w:t>Manter a operação com os limites atuais e concentrar o plano em um reparo futuro, já que a aceitação em serviço substitui a necessidade de acompanhamento detalhado.</w:t>
      </w:r>
    </w:p>
    <w:p>
      <w:pPr>
        <w:spacing w:after="40"/>
        <w:ind w:left="360"/>
      </w:pPr>
      <w:r>
        <w:t xml:space="preserve">D) </w:t>
      </w:r>
      <w:r>
        <w:t>Atualizar a espessura mínima requerida no cadastro do equipamento e usar esse valor como critério principal, deixando a monitoração para caso haja indício visual de agravamento.</w:t>
      </w:r>
    </w:p>
    <w:p>
      <w:pPr>
        <w:spacing w:before="200" w:after="80"/>
      </w:pPr>
      <w:r>
        <w:rPr>
          <w:b/>
        </w:rPr>
        <w:t xml:space="preserve">4110. </w:t>
      </w:r>
      <w:r>
        <w:t>Durante a reavaliação de um suporte estrutural de FPSO próximo ao fim da vida, surgiram indicações de trinca e o histórico do ativo está incompleto: faltam desenhos revisados, há lacunas em registros de manutenção e as últimas medições de espessura são antigas. A gerência precisa decidir entre reparo imediato e eventual aceitação condicionada. Qual encaminhamento técnico é mais robusto?</w:t>
      </w:r>
    </w:p>
    <w:p>
      <w:pPr>
        <w:spacing w:after="40"/>
        <w:ind w:left="360"/>
      </w:pPr>
      <w:r>
        <w:t xml:space="preserve">A) </w:t>
      </w:r>
      <w:r>
        <w:t>Basear a decisão na dimensão medida da trinca e nas cargas de operação, usando desenhos disponíveis e registros de inspeção apenas para conferência, sem recompor o histórico faltante antes da FFS.</w:t>
      </w:r>
    </w:p>
    <w:p>
      <w:pPr>
        <w:spacing w:after="40"/>
        <w:ind w:left="360"/>
      </w:pPr>
      <w:r>
        <w:t xml:space="preserve">B) </w:t>
      </w:r>
      <w:r>
        <w:t>Encaminhar o reparo ou a substituição sem nova coleta de dados, porque desenhos, histórico de manutenção, medições de espessura e registros de inspeção incompletos inviabilizam uma FFS útil para a decisão.</w:t>
      </w:r>
    </w:p>
    <w:p>
      <w:pPr>
        <w:spacing w:after="40"/>
        <w:ind w:left="360"/>
      </w:pPr>
      <w:r>
        <w:rPr>
          <w:b/>
        </w:rPr>
        <w:t xml:space="preserve">C) </w:t>
      </w:r>
      <w:r>
        <w:rPr>
          <w:b/>
        </w:rPr>
        <w:t>Reconstituir a base técnica com dados de projeto, histórico operacional e de manutenção, medições de espessura e registros de inspeção, cobrindo as lacunas com inspeções complementares antes de formalizar a FFS.</w:t>
      </w:r>
    </w:p>
    <w:p>
      <w:pPr>
        <w:spacing w:after="40"/>
        <w:ind w:left="360"/>
      </w:pPr>
      <w:r>
        <w:t xml:space="preserve">D) </w:t>
      </w:r>
      <w:r>
        <w:t>Preencher as lacunas com parâmetros de projeto, espessura e inspeção de um suporte similar da mesma unidade e seguir com a FFS, tomando a equivalência construtiva como base suficiente para a decisão.</w:t>
      </w:r>
    </w:p>
    <w:p>
      <w:pPr>
        <w:spacing w:before="200" w:after="80"/>
      </w:pPr>
      <w:r>
        <w:rPr>
          <w:b/>
        </w:rPr>
        <w:t xml:space="preserve">4111. </w:t>
      </w:r>
      <w:r>
        <w:t>No contexto de extensão de vida de um FPSO, uma inspeção especial detecta uma trinca superficial em uma junta soldada de um suporte estrutural do módulo. A indicação está fora dos limites de fabricação para item novo, porém não houve crescimento instável nem perda funcional imediata. Qual abordagem é mais adequada para embasar a decisão entre manter em serviço, reparar, reforçar ou substituir?</w:t>
      </w:r>
    </w:p>
    <w:p>
      <w:pPr>
        <w:spacing w:after="40"/>
        <w:ind w:left="360"/>
      </w:pPr>
      <w:r>
        <w:t xml:space="preserve">A) </w:t>
      </w:r>
      <w:r>
        <w:t>Manter o suporte em serviço até a próxima parada e postergar a decisão de reparar ou reforçar, porque uma trinca superficial em junta soldada sem perda funcional imediata caracteriza condição estrutural aceitável por si só.</w:t>
      </w:r>
    </w:p>
    <w:p>
      <w:pPr>
        <w:spacing w:after="40"/>
        <w:ind w:left="360"/>
      </w:pPr>
      <w:r>
        <w:t xml:space="preserve">B) </w:t>
      </w:r>
      <w:r>
        <w:t>Basear a escolha entre reparar, reforçar ou substituir principalmente na espessura remanescente da chapa do suporte, tratando a trinca na solda como aspecto secundário diante da verificação de perda de espessura por corrosão.</w:t>
      </w:r>
    </w:p>
    <w:p>
      <w:pPr>
        <w:spacing w:after="40"/>
        <w:ind w:left="360"/>
      </w:pPr>
      <w:r>
        <w:t xml:space="preserve">C) </w:t>
      </w:r>
      <w:r>
        <w:t>Usar os limites de aceitação do código de fabricação do projeto original para decidir se a junta soldada pode permanecer em serviço ou deve ser reparada, porque esses limites representam adequadamente a integridade do suporte em operação.</w:t>
      </w:r>
    </w:p>
    <w:p>
      <w:pPr>
        <w:spacing w:after="40"/>
        <w:ind w:left="360"/>
      </w:pPr>
      <w:r>
        <w:rPr>
          <w:b/>
        </w:rPr>
        <w:t xml:space="preserve">D) </w:t>
      </w:r>
      <w:r>
        <w:rPr>
          <w:b/>
        </w:rPr>
        <w:t>Realizar uma análise de aptidão ao serviço com avaliação por mecânica da fratura, combinando dimensões da trinca, carregamentos atuantes e dados do componente para estabelecer margem de segurança, restrições operacionais e medida corretiva cabível.</w:t>
      </w:r>
    </w:p>
    <w:p>
      <w:pPr>
        <w:spacing w:before="200" w:after="80"/>
      </w:pPr>
      <w:r>
        <w:rPr>
          <w:b/>
        </w:rPr>
        <w:t xml:space="preserve">4112. </w:t>
      </w:r>
      <w:r>
        <w:t>Após uma avaliação FFS de um vaso de processo envelhecido, concluiu-se que o dano atual é tolerável nas condições presentes, mas a vida residual ficou com incerteza elevada por dispersão nas medições de espessura e histórico operacional incompleto. Qual conjunto de ações é mais coerente com boa prática de gestão do ciclo de vida?</w:t>
      </w:r>
    </w:p>
    <w:p>
      <w:pPr>
        <w:spacing w:after="40"/>
        <w:ind w:left="360"/>
      </w:pPr>
      <w:r>
        <w:t xml:space="preserve">A) </w:t>
      </w:r>
      <w:r>
        <w:t>Substituir o equipamento na primeira oportunidade logística, porque uma avaliação com incerteza elevada deixa de sustentar qualquer decisão de continuidade operacional.</w:t>
      </w:r>
    </w:p>
    <w:p>
      <w:pPr>
        <w:spacing w:after="40"/>
        <w:ind w:left="360"/>
      </w:pPr>
      <w:r>
        <w:rPr>
          <w:b/>
        </w:rPr>
        <w:t xml:space="preserve">B) </w:t>
      </w:r>
      <w:r>
        <w:rPr>
          <w:b/>
        </w:rPr>
        <w:t>Recomendar monitoração em serviço, definir método e periodicidade de inspeção, estabelecer critérios de reavaliação e registrar hipóteses, incertezas e medidas mitigadoras.</w:t>
      </w:r>
    </w:p>
    <w:p>
      <w:pPr>
        <w:spacing w:after="40"/>
        <w:ind w:left="360"/>
      </w:pPr>
      <w:r>
        <w:t xml:space="preserve">C) </w:t>
      </w:r>
      <w:r>
        <w:t>Encerrar a avaliação após confirmar que a espessura mínima medida atende ao requisito atual, porque o plano de acompanhamento pertence à rotina de inspeção e não à FFS.</w:t>
      </w:r>
    </w:p>
    <w:p>
      <w:pPr>
        <w:spacing w:after="40"/>
        <w:ind w:left="360"/>
      </w:pPr>
      <w:r>
        <w:t xml:space="preserve">D) </w:t>
      </w:r>
      <w:r>
        <w:t>Manter o equipamento sem alteração operacional e revisar o caso na próxima parada geral, porque a aceitabilidade atual já incorpora margem suficiente para a evolução do dano.</w:t>
      </w:r>
    </w:p>
    <w:p>
      <w:pPr>
        <w:spacing w:before="200" w:after="80"/>
      </w:pPr>
      <w:r>
        <w:rPr>
          <w:b/>
        </w:rPr>
        <w:t xml:space="preserve">4113. </w:t>
      </w:r>
      <w:r>
        <w:t>Em um FPSO em descomissionamento, uma linha de óleo entre a sucção de uma bomba e as válvulas de descarga precisa ser preparada para desmontagem. Há pressão residual baixa e o fluido ainda contém hidrocarbonetos. Qual estratégia de preparação melhor atende ao controle de risco?</w:t>
      </w:r>
    </w:p>
    <w:p>
      <w:pPr>
        <w:spacing w:after="40"/>
        <w:ind w:left="360"/>
      </w:pPr>
      <w:r>
        <w:t xml:space="preserve">A) </w:t>
      </w:r>
      <w:r>
        <w:t>Fechar e lacrar as válvulas de bloqueio e, em seguida, abrir integralmente o ponto de maior cota para acelerar a equalização, deixando a drenagem para depois da estabilização.</w:t>
      </w:r>
    </w:p>
    <w:p>
      <w:pPr>
        <w:spacing w:after="40"/>
        <w:ind w:left="360"/>
      </w:pPr>
      <w:r>
        <w:t xml:space="preserve">B) </w:t>
      </w:r>
      <w:r>
        <w:t>Confirmar baixa pressão no indicador local e iniciar a abertura progressiva de um flange na região mais acessível, usando a própria desmontagem como etapa final de alívio.</w:t>
      </w:r>
    </w:p>
    <w:p>
      <w:pPr>
        <w:spacing w:after="40"/>
        <w:ind w:left="360"/>
      </w:pPr>
      <w:r>
        <w:rPr>
          <w:b/>
        </w:rPr>
        <w:t xml:space="preserve">C) </w:t>
      </w:r>
      <w:r>
        <w:rPr>
          <w:b/>
        </w:rPr>
        <w:t>Usar os pontos previstos de drenagem e alívio e a sequência de despressurização do procedimento, com abertura controlada à atmosfera nos pontos autorizados para liberação do produto.</w:t>
      </w:r>
    </w:p>
    <w:p>
      <w:pPr>
        <w:spacing w:after="40"/>
        <w:ind w:left="360"/>
      </w:pPr>
      <w:r>
        <w:t xml:space="preserve">D) </w:t>
      </w:r>
      <w:r>
        <w:t>Priorizar a drenagem por gravidade para reduzir inventário e executar a despressurização na sequência, porque a remoção do líquido tende a reduzir o principal potencial de liberação.</w:t>
      </w:r>
    </w:p>
    <w:p>
      <w:pPr>
        <w:spacing w:before="200" w:after="80"/>
      </w:pPr>
      <w:r>
        <w:rPr>
          <w:b/>
        </w:rPr>
        <w:t xml:space="preserve">4114. </w:t>
      </w:r>
      <w:r>
        <w:t>Durante uma campanha de descomissionamento, a drenagem, o flushing e a desmontagem de sistemas passam a gerar correntes de hidrocarbonetos, borras e outros produtos perigosos em diferentes pontos do FPSO. Qual abordagem de planejamento tende a proporcionar melhor controle de risco e conformidade na execução?</w:t>
      </w:r>
    </w:p>
    <w:p>
      <w:pPr>
        <w:spacing w:after="40"/>
        <w:ind w:left="360"/>
      </w:pPr>
      <w:r>
        <w:t xml:space="preserve">A) </w:t>
      </w:r>
      <w:r>
        <w:t>Segregar os resíduos por frente de serviço e fechar a logística de transporte e destinação quando os sistemas já estiverem abertos e caracterizados.</w:t>
      </w:r>
    </w:p>
    <w:p>
      <w:pPr>
        <w:spacing w:after="40"/>
        <w:ind w:left="360"/>
      </w:pPr>
      <w:r>
        <w:t xml:space="preserve">B) </w:t>
      </w:r>
      <w:r>
        <w:t>Usar os arranjos usuais de drenagem da unidade para a retirada inicial de hidrocarbonetos e ajustar a contenção se novas correntes surgirem durante a desmontagem.</w:t>
      </w:r>
    </w:p>
    <w:p>
      <w:pPr>
        <w:spacing w:after="40"/>
        <w:ind w:left="360"/>
      </w:pPr>
      <w:r>
        <w:t xml:space="preserve">C) </w:t>
      </w:r>
      <w:r>
        <w:t>Planejar a contenção e a coleta desde o início, deixando transporte e destinação para definição após a consolidação dos volumes e da caracterização dos resíduos.</w:t>
      </w:r>
    </w:p>
    <w:p>
      <w:pPr>
        <w:spacing w:after="40"/>
        <w:ind w:left="360"/>
      </w:pPr>
      <w:r>
        <w:rPr>
          <w:b/>
        </w:rPr>
        <w:t xml:space="preserve">D) </w:t>
      </w:r>
      <w:r>
        <w:rPr>
          <w:b/>
        </w:rPr>
        <w:t>Definir em procedimento os critérios de contenção, coleta, transporte e destinação dos materiais removidos e aplicá-los em todas as etapas da campanha.</w:t>
      </w:r>
    </w:p>
    <w:p>
      <w:pPr>
        <w:spacing w:before="200" w:after="80"/>
      </w:pPr>
      <w:r>
        <w:rPr>
          <w:b/>
        </w:rPr>
        <w:t xml:space="preserve">4115. </w:t>
      </w:r>
      <w:r>
        <w:t>Durante uma parada longa, alguns sistemas do FPSO permanecem desativados definitivamente, mas um pacote auxiliar precisará voltar à operação por curto período após intervenção. Qual verificação representa o critério mais completo antes do retorno?</w:t>
      </w:r>
    </w:p>
    <w:p>
      <w:pPr>
        <w:spacing w:after="40"/>
        <w:ind w:left="360"/>
      </w:pPr>
      <w:r>
        <w:t xml:space="preserve">A) </w:t>
      </w:r>
      <w:r>
        <w:t>Validar que todas as ferramentas foram retiradas da área e que não restaram resíduos líquidos no entorno imediato do equipamento.</w:t>
      </w:r>
    </w:p>
    <w:p>
      <w:pPr>
        <w:spacing w:after="40"/>
        <w:ind w:left="360"/>
      </w:pPr>
      <w:r>
        <w:rPr>
          <w:b/>
        </w:rPr>
        <w:t xml:space="preserve">B) </w:t>
      </w:r>
      <w:r>
        <w:rPr>
          <w:b/>
        </w:rPr>
        <w:t>Verificar o retrabalho realizado, cumprir os procedimentos operacionais de retorno da instalação e avaliar a necessidade de inertização do equipamento ou sistema.</w:t>
      </w:r>
    </w:p>
    <w:p>
      <w:pPr>
        <w:spacing w:after="40"/>
        <w:ind w:left="360"/>
      </w:pPr>
      <w:r>
        <w:t xml:space="preserve">C) </w:t>
      </w:r>
      <w:r>
        <w:t>Garantir que o equipamento permaneça gas free após o fechamento, porque essa condição substitui as demais verificações de partida.</w:t>
      </w:r>
    </w:p>
    <w:p>
      <w:pPr>
        <w:spacing w:after="40"/>
        <w:ind w:left="360"/>
      </w:pPr>
      <w:r>
        <w:t xml:space="preserve">D) </w:t>
      </w:r>
      <w:r>
        <w:t>Confirmar que o retrabalho foi concluído e remover os bloqueios, pois a reinstalação mecânica recompõe a condição operacional do sistema.</w:t>
      </w:r>
    </w:p>
    <w:p>
      <w:pPr>
        <w:spacing w:before="200" w:after="80"/>
      </w:pPr>
      <w:r>
        <w:rPr>
          <w:b/>
        </w:rPr>
        <w:t xml:space="preserve">4116. </w:t>
      </w:r>
      <w:r>
        <w:t>Durante o esvaziamento e a limpeza final de sistemas de processo para descomissionamento, a gerência propõe concentrar os líquidos drenados e resíduos de limpeza em recipientes temporários no convés e decidir posteriormente a destinação, conforme a disponibilidade logística em terra. Qual avaliação melhor reflete uma gestão adequada dessa etapa?</w:t>
      </w:r>
    </w:p>
    <w:p>
      <w:pPr>
        <w:spacing w:after="40"/>
        <w:ind w:left="360"/>
      </w:pPr>
      <w:r>
        <w:rPr>
          <w:b/>
        </w:rPr>
        <w:t xml:space="preserve">A) </w:t>
      </w:r>
      <w:r>
        <w:rPr>
          <w:b/>
        </w:rPr>
        <w:t>O planejamento deve prever desde o início a remoção segura e a destinação adequada dos hidrocarbonetos e demais produtos perigosos, com critérios de contenção, coleta e transporte definidos em procedimento.</w:t>
      </w:r>
    </w:p>
    <w:p>
      <w:pPr>
        <w:spacing w:after="40"/>
        <w:ind w:left="360"/>
      </w:pPr>
      <w:r>
        <w:t xml:space="preserve">B) </w:t>
      </w:r>
      <w:r>
        <w:t>A proposta é aceitável se os volumes forem medidos e segregados, porque a definição do destino final pode ser concluída depois sem afetar a segurança da preparação.</w:t>
      </w:r>
    </w:p>
    <w:p>
      <w:pPr>
        <w:spacing w:after="40"/>
        <w:ind w:left="360"/>
      </w:pPr>
      <w:r>
        <w:t xml:space="preserve">C) </w:t>
      </w:r>
      <w:r>
        <w:t>A proposta é adequada quando os resíduos vierem de drenagem, ficando a definição prévia de destino restrita aos materiais gerados em desmontagem mecânica.</w:t>
      </w:r>
    </w:p>
    <w:p>
      <w:pPr>
        <w:spacing w:after="40"/>
        <w:ind w:left="360"/>
      </w:pPr>
      <w:r>
        <w:t xml:space="preserve">D) </w:t>
      </w:r>
      <w:r>
        <w:t>O planejamento pode priorizar a retirada rápida do inventário para reduzir exposição operacional, deixando a definição de contenção e transporte para a etapa documental de encerramento.</w:t>
      </w:r>
    </w:p>
    <w:p>
      <w:pPr>
        <w:spacing w:before="200" w:after="80"/>
      </w:pPr>
      <w:r>
        <w:rPr>
          <w:b/>
        </w:rPr>
        <w:t xml:space="preserve">4117. </w:t>
      </w:r>
      <w:r>
        <w:t>Durante a preparação para a parada definitiva de um módulo de compressão que ainda contém hidrocarbonetos em vasos, linhas e equipamentos auxiliares, busca-se reduzir exposição de pessoal, liberações indevidas e retrabalho entre operação, manutenção e SMS. Qual estratégia de execução oferece maior robustez?</w:t>
      </w:r>
    </w:p>
    <w:p>
      <w:pPr>
        <w:spacing w:after="40"/>
        <w:ind w:left="360"/>
      </w:pPr>
      <w:r>
        <w:t xml:space="preserve">A) </w:t>
      </w:r>
      <w:r>
        <w:t>Emitir a documentação e reunir as áreas, mas priorizar a retirada de instrumentos e acessórios periféricos para ampliar o acesso; drenagem, despressurização, gas freeing e conferência dos isolamentos ficariam para a sequência, com parte do conjunto já desmontada.</w:t>
      </w:r>
    </w:p>
    <w:p>
      <w:pPr>
        <w:spacing w:after="40"/>
        <w:ind w:left="360"/>
      </w:pPr>
      <w:r>
        <w:t xml:space="preserve">B) </w:t>
      </w:r>
      <w:r>
        <w:t>Estruturar o plano entre operação, manutenção e SMS com foco inicial em limpeza ou flushing para reduzir a carga de hidrocarbonetos; a confirmação final da despressurização, dos bloqueios e da liberação documental ocorreria apenas na etapa imediatamente anterior à abertura do equipamento.</w:t>
      </w:r>
    </w:p>
    <w:p>
      <w:pPr>
        <w:spacing w:after="40"/>
        <w:ind w:left="360"/>
      </w:pPr>
      <w:r>
        <w:t xml:space="preserve">C) </w:t>
      </w:r>
      <w:r>
        <w:t>Fazer um alinhamento inicial entre as áreas, mas começar pela abertura controlada dos pontos de alívio e drenagem mais acessíveis para remover a pressão remanescente; os bloqueios físicos, os lacres e os ajustes documentais seriam consolidados depois, conforme a condição encontrada no sistema.</w:t>
      </w:r>
    </w:p>
    <w:p>
      <w:pPr>
        <w:spacing w:after="40"/>
        <w:ind w:left="360"/>
      </w:pPr>
      <w:r>
        <w:rPr>
          <w:b/>
        </w:rPr>
        <w:t xml:space="preserve">D) </w:t>
      </w:r>
      <w:r>
        <w:rPr>
          <w:b/>
        </w:rPr>
        <w:t>Adotar planejamento e autorização formais, definir e conferir isolamentos e bloqueios de energia e pressão, verificar dispositivos físicos e lacres, cumprir a sequência prevista de drenagem e despressurização e deixar programados limpeza, gas freeing, inertização e destinação dos resíduos.</w:t>
      </w:r>
    </w:p>
    <w:p>
      <w:pPr>
        <w:spacing w:before="200" w:after="80"/>
      </w:pPr>
      <w:r>
        <w:rPr>
          <w:b/>
        </w:rPr>
        <w:t xml:space="preserve">4118. </w:t>
      </w:r>
      <w:r>
        <w:t>Durante a parada definitiva de produção de um FPSO, uma equipe concluiu a drenagem, a despressurização e os bloqueios físicos de um separador para retirada de acessórios internos. Como o cronograma está pressionado, o supervisor propõe iniciar a abertura do equipamento enquanto uma das Permissões para Trabalho ligadas à etapa de preparação ainda está em tramitação administrativa. Qual decisão está mais alinhada com os critérios de liberação para intervenção?</w:t>
      </w:r>
    </w:p>
    <w:p>
      <w:pPr>
        <w:spacing w:after="40"/>
        <w:ind w:left="360"/>
      </w:pPr>
      <w:r>
        <w:rPr>
          <w:b/>
        </w:rPr>
        <w:t xml:space="preserve">A) </w:t>
      </w:r>
      <w:r>
        <w:rPr>
          <w:b/>
        </w:rPr>
        <w:t>Aguardar a quitação de todas as PT relacionadas à preparação e à liberação, além de manter asseguradas drenagem, despressurização, bloqueios, limpeza e demais ações previstas no procedimento.</w:t>
      </w:r>
    </w:p>
    <w:p>
      <w:pPr>
        <w:spacing w:after="40"/>
        <w:ind w:left="360"/>
      </w:pPr>
      <w:r>
        <w:t xml:space="preserve">B) </w:t>
      </w:r>
      <w:r>
        <w:t>Aguardar somente a aprovação da PT principal da manutenção, pois as permissões emitidas para preparação deixam de ser condicionantes quando o equipamento já está isolado.</w:t>
      </w:r>
    </w:p>
    <w:p>
      <w:pPr>
        <w:spacing w:after="40"/>
        <w:ind w:left="360"/>
      </w:pPr>
      <w:r>
        <w:t xml:space="preserve">C) </w:t>
      </w:r>
      <w:r>
        <w:t>Iniciar a intervenção, desde que a equipe confirme ausência de pressão residual e registre em checklist que a PT pendente trata apenas de formalidade documental.</w:t>
      </w:r>
    </w:p>
    <w:p>
      <w:pPr>
        <w:spacing w:after="40"/>
        <w:ind w:left="360"/>
      </w:pPr>
      <w:r>
        <w:t xml:space="preserve">D) </w:t>
      </w:r>
      <w:r>
        <w:t>Iniciar a intervenção, desde que drenagem, despressurização e bloqueios já tenham sido executados em campo e o responsável da área acompanhe a atividade.</w:t>
      </w:r>
    </w:p>
    <w:p>
      <w:pPr>
        <w:spacing w:before="200" w:after="80"/>
      </w:pPr>
      <w:r>
        <w:rPr>
          <w:b/>
        </w:rPr>
        <w:t xml:space="preserve">4119. </w:t>
      </w:r>
      <w:r>
        <w:t>Em uma zona com classificação de risco da unidade, será feita limpeza e inspeção de um vaso já drenado e submetido a gas freeing. O plano prevê flanges cegos compatíveis com a classe de pressão, mas foi sugerido usar uma luminária portátil comum e um instrumento de medição sem certificação, sob o argumento de que não restam hidrocarbonetos residuais. Qual análise melhor fundamenta a decisão?</w:t>
      </w:r>
    </w:p>
    <w:p>
      <w:pPr>
        <w:spacing w:after="40"/>
        <w:ind w:left="360"/>
      </w:pPr>
      <w:r>
        <w:t xml:space="preserve">A) </w:t>
      </w:r>
      <w:r>
        <w:t>A proposta é aceitável, porque o gas freeing com confirmação de ausência de hidrocarbonetos residuais afasta, nessa atividade, a exigência de certificação da luminária e do instrumento.</w:t>
      </w:r>
    </w:p>
    <w:p>
      <w:pPr>
        <w:spacing w:after="40"/>
        <w:ind w:left="360"/>
      </w:pPr>
      <w:r>
        <w:t xml:space="preserve">B) </w:t>
      </w:r>
      <w:r>
        <w:t>A proposta é inadequada quando houver previsão de inertização antes do retorno à operação, pois a exigência de certificação da luminária e do instrumento dependeria dessa etapa do procedimento.</w:t>
      </w:r>
    </w:p>
    <w:p>
      <w:pPr>
        <w:spacing w:after="40"/>
        <w:ind w:left="360"/>
      </w:pPr>
      <w:r>
        <w:t xml:space="preserve">C) </w:t>
      </w:r>
      <w:r>
        <w:t>A proposta é aceitável, porque flanges cegos compatíveis com a classe de pressão e a liberação formal do vaso reduzem o risco da tarefa a patamar compatível com equipamentos comuns.</w:t>
      </w:r>
    </w:p>
    <w:p>
      <w:pPr>
        <w:spacing w:after="40"/>
        <w:ind w:left="360"/>
      </w:pPr>
      <w:r>
        <w:rPr>
          <w:b/>
        </w:rPr>
        <w:t xml:space="preserve">D) </w:t>
      </w:r>
      <w:r>
        <w:rPr>
          <w:b/>
        </w:rPr>
        <w:t>A proposta é inadequada, porque a liberação do vaso e o isolamento mecânico não substituem o uso de luminária e instrumento com certificação Ex nas etapas de preparação, liberação e intervenção em área classificada.</w:t>
      </w:r>
    </w:p>
    <w:p>
      <w:pPr>
        <w:spacing w:before="200" w:after="80"/>
      </w:pPr>
      <w:r>
        <w:rPr>
          <w:b/>
        </w:rPr>
        <w:t xml:space="preserve">4120. </w:t>
      </w:r>
      <w:r>
        <w:t>Na preparação de linhas e vasos ainda com remanescentes de hidrocarbonetos para acesso interno no descomissionamento, dois planejadores divergem. Um propõe decidir em campo sobre lavagem, eliminação de gás, uso de gás inerte e tratamento dos materiais retirados, conforme as condições encontradas. O outro entende que essas necessidades devem ser definidas previamente e inseridas nas rotinas de preparo antes da autorização de entrada. Qual posição é a mais compatível com uma preparação segura?</w:t>
      </w:r>
    </w:p>
    <w:p>
      <w:pPr>
        <w:spacing w:after="40"/>
        <w:ind w:left="360"/>
      </w:pPr>
      <w:r>
        <w:t xml:space="preserve">A) </w:t>
      </w:r>
      <w:r>
        <w:t>A do segundo, porque o uso de gás inerte se aplica ao restabelecimento do sistema, não aos critérios de preparo para acesso durante a intervenção.</w:t>
      </w:r>
    </w:p>
    <w:p>
      <w:pPr>
        <w:spacing w:after="40"/>
        <w:ind w:left="360"/>
      </w:pPr>
      <w:r>
        <w:t xml:space="preserve">B) </w:t>
      </w:r>
      <w:r>
        <w:t>A do primeiro, porque lavagem, eliminação de gás e uso de gás inerte devem ser confirmados pela equipe durante a abertura, antes de entrarem no preparo formal.</w:t>
      </w:r>
    </w:p>
    <w:p>
      <w:pPr>
        <w:spacing w:after="40"/>
        <w:ind w:left="360"/>
      </w:pPr>
      <w:r>
        <w:t xml:space="preserve">C) </w:t>
      </w:r>
      <w:r>
        <w:t>A do primeiro, porque a destinação dos hidrocarbonetos retirados pode ser fechada depois da drenagem, sem interferir na autorização para a intervenção interna.</w:t>
      </w:r>
    </w:p>
    <w:p>
      <w:pPr>
        <w:spacing w:after="40"/>
        <w:ind w:left="360"/>
      </w:pPr>
      <w:r>
        <w:rPr>
          <w:b/>
        </w:rPr>
        <w:t xml:space="preserve">D) </w:t>
      </w:r>
      <w:r>
        <w:rPr>
          <w:b/>
        </w:rPr>
        <w:t>A do segundo, porque essas medidas e a remoção e destinação dos resíduos devem ser definidas no planejamento e previstas nas rotinas de preparo e liberação.</w:t>
      </w:r>
    </w:p>
    <w:p>
      <w:pPr>
        <w:spacing w:before="200" w:after="80"/>
      </w:pPr>
      <w:r>
        <w:rPr>
          <w:b/>
        </w:rPr>
        <w:t xml:space="preserve">4121. </w:t>
      </w:r>
      <w:r>
        <w:t>Na parada definitiva de uma unidade de processo, a drenagem de tanques e a desmontagem de equipamentos gerarão misturas de hidrocarbonetos, borras e outros produtos perigosos. Na reunião de planejamento, surge dúvida sobre quando definir a logística desses resíduos. Qual abordagem é mais consistente com um controle de risco integrado à liberação e à execução?</w:t>
      </w:r>
    </w:p>
    <w:p>
      <w:pPr>
        <w:spacing w:after="40"/>
        <w:ind w:left="360"/>
      </w:pPr>
      <w:r>
        <w:rPr>
          <w:b/>
        </w:rPr>
        <w:t xml:space="preserve">A) </w:t>
      </w:r>
      <w:r>
        <w:rPr>
          <w:b/>
        </w:rPr>
        <w:t>Definir previamente critérios de contenção, coleta, transporte e destino final nos procedimentos da instalação e aplicá-los desde a preparação até a desmontagem.</w:t>
      </w:r>
    </w:p>
    <w:p>
      <w:pPr>
        <w:spacing w:after="40"/>
        <w:ind w:left="360"/>
      </w:pPr>
      <w:r>
        <w:t xml:space="preserve">B) </w:t>
      </w:r>
      <w:r>
        <w:t>Segregar apenas os produtos com maior volatilidade antes da intervenção e tratar os demais materiais na etapa final, quando o circuito já estiver desmontado.</w:t>
      </w:r>
    </w:p>
    <w:p>
      <w:pPr>
        <w:spacing w:after="40"/>
        <w:ind w:left="360"/>
      </w:pPr>
      <w:r>
        <w:t xml:space="preserve">C) </w:t>
      </w:r>
      <w:r>
        <w:t>Concentrar o planejamento na despressurização e deixar a gestão dos resíduos para a equipe ambiental após a abertura dos equipamentos.</w:t>
      </w:r>
    </w:p>
    <w:p>
      <w:pPr>
        <w:spacing w:after="40"/>
        <w:ind w:left="360"/>
      </w:pPr>
      <w:r>
        <w:t xml:space="preserve">D) </w:t>
      </w:r>
      <w:r>
        <w:t>Priorizar a retirada rápida do inventário para recipientes temporários disponíveis e consolidar a destinação depois que a desmontagem revelar os volumes reais.</w:t>
      </w:r>
    </w:p>
    <w:p>
      <w:pPr>
        <w:spacing w:before="200" w:after="80"/>
      </w:pPr>
      <w:r>
        <w:rPr>
          <w:b/>
        </w:rPr>
        <w:t xml:space="preserve">4122. </w:t>
      </w:r>
      <w:r>
        <w:t>Na preparação de vários equipamentos para parada definitiva da produção, a drenagem e o flushing irão gerar misturas de hidrocarbonetos e outros produtos perigosos. A gerência precisa definir como esses materiais serão tratados ao longo da campanha. Qual estratégia é a mais adequada?</w:t>
      </w:r>
    </w:p>
    <w:p>
      <w:pPr>
        <w:spacing w:after="40"/>
        <w:ind w:left="360"/>
      </w:pPr>
      <w:r>
        <w:t xml:space="preserve">A) </w:t>
      </w:r>
      <w:r>
        <w:t>Segregar apenas os hidrocarbonetos de maior valor de recuperação e encaminhar os demais produtos resultantes da limpeza conforme a disponibilidade logística do momento.</w:t>
      </w:r>
    </w:p>
    <w:p>
      <w:pPr>
        <w:spacing w:after="40"/>
        <w:ind w:left="360"/>
      </w:pPr>
      <w:r>
        <w:rPr>
          <w:b/>
        </w:rPr>
        <w:t xml:space="preserve">B) </w:t>
      </w:r>
      <w:r>
        <w:rPr>
          <w:b/>
        </w:rPr>
        <w:t>Planejar desde o início a remoção segura e a destinação adequada desses materiais, com critérios de contenção, coleta e transporte para destino final definidos nos procedimentos e observados em todas as etapas.</w:t>
      </w:r>
    </w:p>
    <w:p>
      <w:pPr>
        <w:spacing w:after="40"/>
        <w:ind w:left="360"/>
      </w:pPr>
      <w:r>
        <w:t xml:space="preserve">C) </w:t>
      </w:r>
      <w:r>
        <w:t>Vincular a destinação dos resíduos ao encerramento das PT da intervenção, pois a prioridade durante a preparação é esvaziar os sistemas e liberar acessos para manutenção.</w:t>
      </w:r>
    </w:p>
    <w:p>
      <w:pPr>
        <w:spacing w:after="40"/>
        <w:ind w:left="360"/>
      </w:pPr>
      <w:r>
        <w:t xml:space="preserve">D) </w:t>
      </w:r>
      <w:r>
        <w:t>Concentrar os resíduos em recipientes temporários próximos ao ponto de geração e decidir o destino final após a desmontagem, quando o inventário total da campanha estiver consolidado.</w:t>
      </w:r>
    </w:p>
    <w:p>
      <w:pPr>
        <w:spacing w:before="200" w:after="80"/>
      </w:pPr>
      <w:r>
        <w:rPr>
          <w:b/>
        </w:rPr>
        <w:t xml:space="preserve">4123. </w:t>
      </w:r>
      <w:r>
        <w:t>Na desativação de um sistema de processo, a operação propõe limitar a preparação à drenagem e à despressurização, enquanto a manutenção defende avaliar também limpeza, gas freeing e inertização antes da intervenção e no eventual retorno temporário de parte do sistema para testes auxiliares. Qual entendimento técnico é mais consistente?</w:t>
      </w:r>
    </w:p>
    <w:p>
      <w:pPr>
        <w:spacing w:after="40"/>
        <w:ind w:left="360"/>
      </w:pPr>
      <w:r>
        <w:t xml:space="preserve">A) </w:t>
      </w:r>
      <w:r>
        <w:t>Após o bloqueio e a limpeza do sistema, o gas freeing normalmente atende à preparação para a intervenção, e a inertização fica mais associada ao controle de condições operacionais no restabelecimento do sistema.</w:t>
      </w:r>
    </w:p>
    <w:p>
      <w:pPr>
        <w:spacing w:after="40"/>
        <w:ind w:left="360"/>
      </w:pPr>
      <w:r>
        <w:rPr>
          <w:b/>
        </w:rPr>
        <w:t xml:space="preserve">B) </w:t>
      </w:r>
      <w:r>
        <w:rPr>
          <w:b/>
        </w:rPr>
        <w:t>A necessidade de limpeza, gas freeing e inertização deve ser avaliada no planejamento e prevista em procedimento; a inertização pode ser relevante tanto para a segurança da intervenção quanto para um retorno temporário à operação.</w:t>
      </w:r>
    </w:p>
    <w:p>
      <w:pPr>
        <w:spacing w:after="40"/>
        <w:ind w:left="360"/>
      </w:pPr>
      <w:r>
        <w:t xml:space="preserve">C) </w:t>
      </w:r>
      <w:r>
        <w:t>A seleção entre limpeza, gas freeing e inertização pode ser ajustada pela equipe executante durante a liberação em campo, desde que os bloqueios estejam implantados e a PT de intervenção contemple a atividade.</w:t>
      </w:r>
    </w:p>
    <w:p>
      <w:pPr>
        <w:spacing w:after="40"/>
        <w:ind w:left="360"/>
      </w:pPr>
      <w:r>
        <w:t xml:space="preserve">D) </w:t>
      </w:r>
      <w:r>
        <w:t>Drenagem e despressurização constituem a etapa principal da liberação; limpeza, gas freeing e inertização passam a ser definidos conforme a extensão da desmontagem prevista, especialmente quando houver retirada do equipamento para manutenção externa.</w:t>
      </w:r>
    </w:p>
    <w:p>
      <w:r>
        <w:br w:type="page"/>
      </w:r>
    </w:p>
    <w:p>
      <w:bookmarkStart w:id="30" w:name="topico_4"/>
      <w:pPr>
        <w:pStyle w:val="Heading1"/>
      </w:pPr>
      <w:r>
        <w:t>Sistemas de Lastro, Estabilidade, Ancoragem e Posicionamento, Offloading e Tanques de Carga</w:t>
      </w:r>
      <w:bookmarkEnd w:id="30"/>
    </w:p>
    <w:p>
      <w:bookmarkStart w:id="31" w:name="topico_4_sub_0"/>
      <w:pPr>
        <w:pStyle w:val="Heading2"/>
      </w:pPr>
      <w:r>
        <w:t>Operação de Offloading</w:t>
      </w:r>
      <w:bookmarkEnd w:id="31"/>
    </w:p>
    <w:p>
      <w:pPr>
        <w:spacing w:before="200" w:after="80"/>
      </w:pPr>
      <w:r>
        <w:rPr>
          <w:b/>
        </w:rPr>
        <w:t xml:space="preserve">4124. </w:t>
      </w:r>
      <w:r>
        <w:t>Na seleção preliminar de um sistema de amarração para um FPSO, a equipe considera um turret pela vantagem de concentrar risers e permitir rotação da unidade, mas sabe que os navios aliviadores disponíveis têm capacidade limitada de manutenção de posição em mau tempo. Qual conclusão de projeto é mais consistente para avaliar a viabilidade do offloading?</w:t>
      </w:r>
    </w:p>
    <w:p>
      <w:pPr>
        <w:spacing w:after="40"/>
        <w:ind w:left="360"/>
      </w:pPr>
      <w:r>
        <w:rPr>
          <w:b/>
        </w:rPr>
        <w:t xml:space="preserve">A) </w:t>
      </w:r>
      <w:r>
        <w:rPr>
          <w:b/>
        </w:rPr>
        <w:t>Comparar turret e spread mooring pela capacidade do aliviador de manter a geometria de offloading nas condições locais; no turret, a criticidade está no ponto único, e no spread, no aproamento escolhido.</w:t>
      </w:r>
    </w:p>
    <w:p>
      <w:pPr>
        <w:spacing w:after="40"/>
        <w:ind w:left="360"/>
      </w:pPr>
      <w:r>
        <w:t xml:space="preserve">B) </w:t>
      </w:r>
      <w:r>
        <w:t>Priorizar o spread mooring, porque o aproamento fixo tende a tornar a geometria de offloading menos sensível às condições ambientais do que em um ponto único.</w:t>
      </w:r>
    </w:p>
    <w:p>
      <w:pPr>
        <w:spacing w:after="40"/>
        <w:ind w:left="360"/>
      </w:pPr>
      <w:r>
        <w:t xml:space="preserve">C) </w:t>
      </w:r>
      <w:r>
        <w:t>Selecionar o arranjo com maior rigidez global de amarração, porque a excursão do FPSO tende a ser o fator dominante e a capacidade de manutenção de posição do aliviador passa a ter influência secundária.</w:t>
      </w:r>
    </w:p>
    <w:p>
      <w:pPr>
        <w:spacing w:after="40"/>
        <w:ind w:left="360"/>
      </w:pPr>
      <w:r>
        <w:t xml:space="preserve">D) </w:t>
      </w:r>
      <w:r>
        <w:t>Priorizar o turret, porque a rotação da unidade tende a reduzir a necessidade de verificar a capacidade de manutenção de posição do navio aliviador sob cargas ambientais elevadas.</w:t>
      </w:r>
    </w:p>
    <w:p>
      <w:pPr>
        <w:spacing w:before="200" w:after="80"/>
      </w:pPr>
      <w:r>
        <w:rPr>
          <w:b/>
        </w:rPr>
        <w:t xml:space="preserve">4125. </w:t>
      </w:r>
      <w:r>
        <w:t>Um FPSO ancorado em spread mooring teve sua orientação de casco definida principalmente pelo arranjo submarino. Meses depois, nas campanhas de offloading, verificou-se que vento e corrente produzem incidências pouco favoráveis, e o navio aliviador precisa de correções frequentes com apoio de rebocadores para manter a geometria entre as embarcações. Qual revisão de projeto/operação é mais coerente?</w:t>
      </w:r>
    </w:p>
    <w:p>
      <w:pPr>
        <w:spacing w:after="40"/>
        <w:ind w:left="360"/>
      </w:pPr>
      <w:r>
        <w:t xml:space="preserve">A) </w:t>
      </w:r>
      <w:r>
        <w:t>Priorizar a atualização do GNSS e do sistema DP do navio aliviador, porque a dificuldade observada decorre principalmente da referência de posicionamento, e não da orientação fixa do FPSO frente ao ambiente.</w:t>
      </w:r>
    </w:p>
    <w:p>
      <w:pPr>
        <w:spacing w:after="40"/>
        <w:ind w:left="360"/>
      </w:pPr>
      <w:r>
        <w:rPr>
          <w:b/>
        </w:rPr>
        <w:t xml:space="preserve">B) </w:t>
      </w:r>
      <w:r>
        <w:rPr>
          <w:b/>
        </w:rPr>
        <w:t>Revisar a orientação adotada considerando conjuntamente o metocean e o envelope da operação de alívio, pois, em amarração distribuída, a proa permanece condicionada e isso afeta diretamente a capacidade de o aliviador sustentar a posição relativa.</w:t>
      </w:r>
    </w:p>
    <w:p>
      <w:pPr>
        <w:spacing w:after="40"/>
        <w:ind w:left="360"/>
      </w:pPr>
      <w:r>
        <w:t xml:space="preserve">C) </w:t>
      </w:r>
      <w:r>
        <w:t>Alterar o arranjo de conexão do offloading para uma solução equivalente à de ponto único, porque as restrições de vento, corrente e geometria relativa são determinadas sobretudo pelo hardware de transferência, e não pela orientação do casco.</w:t>
      </w:r>
    </w:p>
    <w:p>
      <w:pPr>
        <w:spacing w:after="40"/>
        <w:ind w:left="360"/>
      </w:pPr>
      <w:r>
        <w:t xml:space="preserve">D) </w:t>
      </w:r>
      <w:r>
        <w:t>Elevar a rigidez das linhas dentro do limite estrutural, porque no spread mooring o aumento de rigidez compensa os efeitos de vento, corrente e heading na operação de offloading.</w:t>
      </w:r>
    </w:p>
    <w:p>
      <w:pPr>
        <w:spacing w:before="200" w:after="80"/>
      </w:pPr>
      <w:r>
        <w:rPr>
          <w:b/>
        </w:rPr>
        <w:t xml:space="preserve">4126. </w:t>
      </w:r>
      <w:r>
        <w:t>Durante a análise de uma campanha de offloading em mar mais severo, um engenheiro propõe maximizar a rigidez do sistema de amarração para reduzir ao máximo a excursão do FPSO. Qual é a melhor crítica técnica a essa proposta?</w:t>
      </w:r>
    </w:p>
    <w:p>
      <w:pPr>
        <w:spacing w:after="40"/>
        <w:ind w:left="360"/>
      </w:pPr>
      <w:r>
        <w:t xml:space="preserve">A) </w:t>
      </w:r>
      <w:r>
        <w:t>A proposta é consistente quando se usam linhas catenárias, porque o trecho apoiado no fundo faz com que o aumento de rigidez tenha efeito pequeno sobre os esforços na linha.</w:t>
      </w:r>
    </w:p>
    <w:p>
      <w:pPr>
        <w:spacing w:after="40"/>
        <w:ind w:left="360"/>
      </w:pPr>
      <w:r>
        <w:t xml:space="preserve">B) </w:t>
      </w:r>
      <w:r>
        <w:t>A proposta tem pouca relevância, porque durante offloading a posição relativa entre FPSO e aliviador é governada essencialmente pelo DP e pelos rebocadores.</w:t>
      </w:r>
    </w:p>
    <w:p>
      <w:pPr>
        <w:spacing w:after="40"/>
        <w:ind w:left="360"/>
      </w:pPr>
      <w:r>
        <w:t xml:space="preserve">C) </w:t>
      </w:r>
      <w:r>
        <w:t>A proposta é adequada, porque a vida à fadiga das linhas depende principalmente do número de operações de offloading, e não do aumento de tração associado à maior rigidez.</w:t>
      </w:r>
    </w:p>
    <w:p>
      <w:pPr>
        <w:spacing w:after="40"/>
        <w:ind w:left="360"/>
      </w:pPr>
      <w:r>
        <w:rPr>
          <w:b/>
        </w:rPr>
        <w:t xml:space="preserve">D) </w:t>
      </w:r>
      <w:r>
        <w:rPr>
          <w:b/>
        </w:rPr>
        <w:t>A proposta é incompleta, porque maior rigidez tende a reduzir a excursão, mas também eleva trações e tensões internas nas linhas, o que limita a solução por critérios de integridade e fadiga.</w:t>
      </w:r>
    </w:p>
    <w:p>
      <w:pPr>
        <w:spacing w:before="200" w:after="80"/>
      </w:pPr>
      <w:r>
        <w:rPr>
          <w:b/>
        </w:rPr>
        <w:t xml:space="preserve">4127. </w:t>
      </w:r>
      <w:r>
        <w:t>Na seleção conceitual de um novo FPSO, a equipe sabe que a frota disponível de navios aliviadores tem capacidade limitada de manutenção de posição em mar mais severo. Entre as alternativas de amarração, considera-se uma turret e um spread mooring. Qual avaliação é mais consistente para a operação de offloading?</w:t>
      </w:r>
    </w:p>
    <w:p>
      <w:pPr>
        <w:spacing w:after="40"/>
        <w:ind w:left="360"/>
      </w:pPr>
      <w:r>
        <w:rPr>
          <w:b/>
        </w:rPr>
        <w:t xml:space="preserve">A) </w:t>
      </w:r>
      <w:r>
        <w:rPr>
          <w:b/>
        </w:rPr>
        <w:t>Uma turret pode reduzir a exposição ambiental do FPSO ao permitir rotação em torno do ponto único, mas o offloading ainda depende de o navio aliviador manter a geometria de transferência nas condições previstas.</w:t>
      </w:r>
    </w:p>
    <w:p>
      <w:pPr>
        <w:spacing w:after="40"/>
        <w:ind w:left="360"/>
      </w:pPr>
      <w:r>
        <w:t xml:space="preserve">B) </w:t>
      </w:r>
      <w:r>
        <w:t>Uma turret tende a ser mais favorável porque a concentração das linhas e da infraestrutura de risers reduz, por si, a sensibilidade da operação de offloading às limitações de DP do navio aliviador.</w:t>
      </w:r>
    </w:p>
    <w:p>
      <w:pPr>
        <w:spacing w:after="40"/>
        <w:ind w:left="360"/>
      </w:pPr>
      <w:r>
        <w:t xml:space="preserve">C) </w:t>
      </w:r>
      <w:r>
        <w:t>Um spread mooring tende a ser mais favorável porque a distribuição de linhas ao redor do casco permite ao FPSO alinhar-se naturalmente ao ambiente, reduzindo a demanda de posicionamento do navio aliviador.</w:t>
      </w:r>
    </w:p>
    <w:p>
      <w:pPr>
        <w:spacing w:after="40"/>
        <w:ind w:left="360"/>
      </w:pPr>
      <w:r>
        <w:t xml:space="preserve">D) </w:t>
      </w:r>
      <w:r>
        <w:t>Um spread mooring tende a ser mais favorável porque, com menor excursão do FPSO, o aproamento selecionado deixa de ser relevante para a manutenção da geometria durante o alívio.</w:t>
      </w:r>
    </w:p>
    <w:p>
      <w:pPr>
        <w:spacing w:before="200" w:after="80"/>
      </w:pPr>
      <w:r>
        <w:rPr>
          <w:b/>
        </w:rPr>
        <w:t xml:space="preserve">4128. </w:t>
      </w:r>
      <w:r>
        <w:t>Durante uma campanha de offloading, a operação observa degradação recorrente da solução GNSS do navio aliviador em períodos de maior atividade ionosférica. O FPSO permanece dentro dos limites de ancoragem, mas o sistema DP do aliviador passa a oscilar mais. Qual interpretação é a mais adequada?</w:t>
      </w:r>
    </w:p>
    <w:p>
      <w:pPr>
        <w:spacing w:after="40"/>
        <w:ind w:left="360"/>
      </w:pPr>
      <w:r>
        <w:t xml:space="preserve">A) </w:t>
      </w:r>
      <w:r>
        <w:t>A degradação do GNSS se manifesta sobretudo como aumento de carga estática nas linhas de ancoragem do FPSO, sendo secundária para o posicionamento do navio aliviador.</w:t>
      </w:r>
    </w:p>
    <w:p>
      <w:pPr>
        <w:spacing w:after="40"/>
        <w:ind w:left="360"/>
      </w:pPr>
      <w:r>
        <w:t xml:space="preserve">B) </w:t>
      </w:r>
      <w:r>
        <w:t>A degradação do GNSS tende a afetar a posição absoluta reportada, mas a geometria relativa de offloading permanece controlada pelos propulsores com impacto operacional limitado.</w:t>
      </w:r>
    </w:p>
    <w:p>
      <w:pPr>
        <w:spacing w:after="40"/>
        <w:ind w:left="360"/>
      </w:pPr>
      <w:r>
        <w:t xml:space="preserve">C) </w:t>
      </w:r>
      <w:r>
        <w:t>A degradação do GNSS é absorvida pelo sistema de amarração do FPSO quando a unidade opera em turret, com pouca influência sobre a transferência.</w:t>
      </w:r>
    </w:p>
    <w:p>
      <w:pPr>
        <w:spacing w:after="40"/>
        <w:ind w:left="360"/>
      </w:pPr>
      <w:r>
        <w:rPr>
          <w:b/>
        </w:rPr>
        <w:t xml:space="preserve">D) </w:t>
      </w:r>
      <w:r>
        <w:rPr>
          <w:b/>
        </w:rPr>
        <w:t>A degradação do GNSS pode reduzir a qualidade da solução do DP e dificultar a manutenção da geometria relativa requerida entre as embarcações, elevando o risco de desconexão.</w:t>
      </w:r>
    </w:p>
    <w:p>
      <w:pPr>
        <w:spacing w:before="200" w:after="80"/>
      </w:pPr>
      <w:r>
        <w:rPr>
          <w:b/>
        </w:rPr>
        <w:t xml:space="preserve">4129. </w:t>
      </w:r>
      <w:r>
        <w:t>Para ampliar a janela de offloading, uma equipe propõe manter a configuração atual do navio aliviador e passar a contar rotineiramente com rebocadores como principal medida de suporte em condições mais exigentes. Qual avaliação melhor reflete as limitações dessa estratégia?</w:t>
      </w:r>
    </w:p>
    <w:p>
      <w:pPr>
        <w:spacing w:after="40"/>
        <w:ind w:left="360"/>
      </w:pPr>
      <w:r>
        <w:t xml:space="preserve">A) </w:t>
      </w:r>
      <w:r>
        <w:t>A estratégia é mais consistente quando o FPSO usa turret, porque a rotação da unidade reduz de forma decisiva a exigência de manutenção de posição do aliviador pelos rebocadores.</w:t>
      </w:r>
    </w:p>
    <w:p>
      <w:pPr>
        <w:spacing w:after="40"/>
        <w:ind w:left="360"/>
      </w:pPr>
      <w:r>
        <w:rPr>
          <w:b/>
        </w:rPr>
        <w:t xml:space="preserve">B) </w:t>
      </w:r>
      <w:r>
        <w:rPr>
          <w:b/>
        </w:rPr>
        <w:t>A estratégia deve ser tratada como capacidade combinada, pois a janela operacional resulta da interação entre ambiente, DP, rebocadores e arranjo de conexão; em certos casos, o apoio não mantém a conexão.</w:t>
      </w:r>
    </w:p>
    <w:p>
      <w:pPr>
        <w:spacing w:after="40"/>
        <w:ind w:left="360"/>
      </w:pPr>
      <w:r>
        <w:t xml:space="preserve">C) </w:t>
      </w:r>
      <w:r>
        <w:t>A estratégia é mais consistente quando se aumenta a rigidez das linhas do FPSO, porque a assistência dos rebocadores compensa o aumento das trações e viabiliza a conexão em condições mais severas.</w:t>
      </w:r>
    </w:p>
    <w:p>
      <w:pPr>
        <w:spacing w:after="40"/>
        <w:ind w:left="360"/>
      </w:pPr>
      <w:r>
        <w:t xml:space="preserve">D) </w:t>
      </w:r>
      <w:r>
        <w:t>A estratégia é robusta porque o apoio de rebocadores amplia de modo comparável a janela operacional, independentemente da direção e da intensidade das ações ambientais.</w:t>
      </w:r>
    </w:p>
    <w:p>
      <w:pPr>
        <w:spacing w:before="200" w:after="80"/>
      </w:pPr>
      <w:r>
        <w:rPr>
          <w:b/>
        </w:rPr>
        <w:t xml:space="preserve">4130. </w:t>
      </w:r>
      <w:r>
        <w:t>Após uma análise de desempenho, surge a proposta de aumentar a rigidez do sistema de amarração do FPSO para reduzir excursões durante operações repetidas de offloading. Qual avaliação técnica é mais consistente com esse ajuste?</w:t>
      </w:r>
    </w:p>
    <w:p>
      <w:pPr>
        <w:spacing w:after="40"/>
        <w:ind w:left="360"/>
      </w:pPr>
      <w:r>
        <w:t xml:space="preserve">A) </w:t>
      </w:r>
      <w:r>
        <w:t>A medida atua principalmente na confiabilidade do GNSS do sistema de DP, porque a excursão do FPSO interfere na qualidade da solução de posicionamento por satélite.</w:t>
      </w:r>
    </w:p>
    <w:p>
      <w:pPr>
        <w:spacing w:after="40"/>
        <w:ind w:left="360"/>
      </w:pPr>
      <w:r>
        <w:t xml:space="preserve">B) </w:t>
      </w:r>
      <w:r>
        <w:t>A medida é prioritária para offloading quando o FPSO opera com spread mooring, enquanto em turret a vida à fadiga das linhas tem influência menor na seleção do sistema.</w:t>
      </w:r>
    </w:p>
    <w:p>
      <w:pPr>
        <w:spacing w:after="40"/>
        <w:ind w:left="360"/>
      </w:pPr>
      <w:r>
        <w:t xml:space="preserve">C) </w:t>
      </w:r>
      <w:r>
        <w:t>A medida pode reduzir o passeio e, ao mesmo tempo, aliviar as tensões internas, já que a menor movimentação do casco diminui a solicitação cíclica das linhas em qualquer configuração.</w:t>
      </w:r>
    </w:p>
    <w:p>
      <w:pPr>
        <w:spacing w:after="40"/>
        <w:ind w:left="360"/>
      </w:pPr>
      <w:r>
        <w:rPr>
          <w:b/>
        </w:rPr>
        <w:t xml:space="preserve">D) </w:t>
      </w:r>
      <w:r>
        <w:rPr>
          <w:b/>
        </w:rPr>
        <w:t>A medida pode reduzir o passeio, mas também elevar trações e tensões internas nas linhas; por isso, o ganho de estabilidade precisa ser pesado contra integridade e fadiga ao longo da vida operacional.</w:t>
      </w:r>
    </w:p>
    <w:p>
      <w:pPr>
        <w:spacing w:before="200" w:after="80"/>
      </w:pPr>
      <w:r>
        <w:rPr>
          <w:b/>
        </w:rPr>
        <w:t xml:space="preserve">4131. </w:t>
      </w:r>
      <w:r>
        <w:t>Em um estudo comparativo, duas alternativas de amarração para um FPSO apresentam excursão calculada semelhante sob os mesmos carregamentos ambientais: uma turret e uma spread mooring. A equipe conclui que a dificuldade de offloading será equivalente porque o passeio do FPSO ficou praticamente igual. Qual crítica é mais bem fundamentada?</w:t>
      </w:r>
    </w:p>
    <w:p>
      <w:pPr>
        <w:spacing w:after="40"/>
        <w:ind w:left="360"/>
      </w:pPr>
      <w:r>
        <w:t xml:space="preserve">A) </w:t>
      </w:r>
      <w:r>
        <w:t>Com passeio equivalente, o spread mooring tende a oferecer menor risco operacional, porque a distribuição das linhas ao redor do casco reduz a influência das condições ambientais sobre a conexão de alívio.</w:t>
      </w:r>
    </w:p>
    <w:p>
      <w:pPr>
        <w:spacing w:after="40"/>
        <w:ind w:left="360"/>
      </w:pPr>
      <w:r>
        <w:rPr>
          <w:b/>
        </w:rPr>
        <w:t xml:space="preserve">B) </w:t>
      </w:r>
      <w:r>
        <w:rPr>
          <w:b/>
        </w:rPr>
        <w:t>Mesmo com passeio equivalente, turret e spread mooring podem impor desafios distintos de geometria relativa, já que rotação livre, aproamento fixo e capacidade do navio aliviador e dos rebocadores interagem de modo diferente em cada conceito.</w:t>
      </w:r>
    </w:p>
    <w:p>
      <w:pPr>
        <w:spacing w:after="40"/>
        <w:ind w:left="360"/>
      </w:pPr>
      <w:r>
        <w:t xml:space="preserve">C) </w:t>
      </w:r>
      <w:r>
        <w:t>Com passeio equivalente, a turret tende a oferecer menor risco operacional, porque a concentração das linhas em um único ponto reduz a necessidade de avaliar a capacidade do DP do navio aliviador.</w:t>
      </w:r>
    </w:p>
    <w:p>
      <w:pPr>
        <w:spacing w:after="40"/>
        <w:ind w:left="360"/>
      </w:pPr>
      <w:r>
        <w:t xml:space="preserve">D) </w:t>
      </w:r>
      <w:r>
        <w:t>Se o passeio calculado for equivalente, a dificuldade de offloading tende a ser equivalente, porque a excursão do FPSO resume o efeito do sistema de amarração sobre a operação.</w:t>
      </w:r>
    </w:p>
    <w:p>
      <w:pPr>
        <w:spacing w:before="200" w:after="80"/>
      </w:pPr>
      <w:r>
        <w:rPr>
          <w:b/>
        </w:rPr>
        <w:t xml:space="preserve">4132. </w:t>
      </w:r>
      <w:r>
        <w:t>Em um projeto com FPSO em spread mooring, surgiu a proposta de definir o aproamento apenas pela condição que produz menor carga ambiental média anual e deixar os efeitos sobre offloading para uma etapa posterior. Qual resposta técnica melhor avalia essa proposta?</w:t>
      </w:r>
    </w:p>
    <w:p>
      <w:pPr>
        <w:spacing w:after="40"/>
        <w:ind w:left="360"/>
      </w:pPr>
      <w:r>
        <w:t xml:space="preserve">A) </w:t>
      </w:r>
      <w:r>
        <w:t>O aproamento deve refletir prioritariamente a potência disponível de rebocadores, pois a assistência externa costuma governar a geometria relativa mais do que as cargas ambientais.</w:t>
      </w:r>
    </w:p>
    <w:p>
      <w:pPr>
        <w:spacing w:after="40"/>
        <w:ind w:left="360"/>
      </w:pPr>
      <w:r>
        <w:t xml:space="preserve">B) </w:t>
      </w:r>
      <w:r>
        <w:t>O aproamento deve ser definido para minimizar a excursão do FPSO, porque em spread mooring o desempenho do offloading depende principalmente da rigidez da amarração, e não da orientação escolhida no projeto.</w:t>
      </w:r>
    </w:p>
    <w:p>
      <w:pPr>
        <w:spacing w:after="40"/>
        <w:ind w:left="360"/>
      </w:pPr>
      <w:r>
        <w:t xml:space="preserve">C) </w:t>
      </w:r>
      <w:r>
        <w:t>O aproamento em spread mooring pode ser ajustado durante cada operação de alívio, então faz sentido decidir depois que as janelas operacionais estiverem definidas.</w:t>
      </w:r>
    </w:p>
    <w:p>
      <w:pPr>
        <w:spacing w:after="40"/>
        <w:ind w:left="360"/>
      </w:pPr>
      <w:r>
        <w:rPr>
          <w:b/>
        </w:rPr>
        <w:t xml:space="preserve">D) </w:t>
      </w:r>
      <w:r>
        <w:rPr>
          <w:b/>
        </w:rPr>
        <w:t>O aproamento deve conciliar esforços ambientais e arranjo submarino, porque a orientação escolhida no projeto repercute na facilidade das operações de alívio.</w:t>
      </w:r>
    </w:p>
    <w:p>
      <w:pPr>
        <w:spacing w:before="200" w:after="80"/>
      </w:pPr>
      <w:r>
        <w:rPr>
          <w:b/>
        </w:rPr>
        <w:t xml:space="preserve">4133. </w:t>
      </w:r>
      <w:r>
        <w:t>Em uma campanha de offloading, as desconexões aumentam em períodos de maior atividade ionosférica, sem mudança proporcional no vento, nas ondas ou na corrente. O FPSO opera normalmente, mas o navio aliviador apresenta maior oscilação na posição relativa durante a transferência. Qual interpretação é mais consistente?</w:t>
      </w:r>
    </w:p>
    <w:p>
      <w:pPr>
        <w:spacing w:after="40"/>
        <w:ind w:left="360"/>
      </w:pPr>
      <w:r>
        <w:t xml:space="preserve">A) </w:t>
      </w:r>
      <w:r>
        <w:t>O padrão indica que a falha mais provável é de conexão rápida, porque perturbações de navegação tendem a ter efeito limitado quando o aliviador opera com DP.</w:t>
      </w:r>
    </w:p>
    <w:p>
      <w:pPr>
        <w:spacing w:after="40"/>
        <w:ind w:left="360"/>
      </w:pPr>
      <w:r>
        <w:t xml:space="preserve">B) </w:t>
      </w:r>
      <w:r>
        <w:t>O indício principal é aumento de tensão nas linhas de ancoragem do FPSO, que costuma se manifestar primeiro como perda de qualidade do sinal GNSS.</w:t>
      </w:r>
    </w:p>
    <w:p>
      <w:pPr>
        <w:spacing w:after="40"/>
        <w:ind w:left="360"/>
      </w:pPr>
      <w:r>
        <w:t xml:space="preserve">C) </w:t>
      </w:r>
      <w:r>
        <w:t>O comportamento sugere que o problema esteja no aproamento do FPSO, já que a atividade ionosférica costuma atuar como carregamento ambiental adicional.</w:t>
      </w:r>
    </w:p>
    <w:p>
      <w:pPr>
        <w:spacing w:after="40"/>
        <w:ind w:left="360"/>
      </w:pPr>
      <w:r>
        <w:rPr>
          <w:b/>
        </w:rPr>
        <w:t xml:space="preserve">D) </w:t>
      </w:r>
      <w:r>
        <w:rPr>
          <w:b/>
        </w:rPr>
        <w:t>O padrão é compatível com degradação do GNSS que alimenta o DP do aliviador, reduzindo a capacidade de manter a geometria relativa exigida para o offloading.</w:t>
      </w:r>
    </w:p>
    <w:p>
      <w:pPr>
        <w:spacing w:before="200" w:after="80"/>
      </w:pPr>
      <w:r>
        <w:rPr>
          <w:b/>
        </w:rPr>
        <w:t xml:space="preserve">4134. </w:t>
      </w:r>
      <w:r>
        <w:t>Após sucessivos offloadings em condição severa, a equipe propõe aumentar a rigidez do sistema de amarração para reduzir o passeio do FPSO e facilitar a manutenção da geometria com o navio aliviador. Qual análise é tecnicamente mais consistente antes de aprovar a mudança?</w:t>
      </w:r>
    </w:p>
    <w:p>
      <w:pPr>
        <w:spacing w:after="40"/>
        <w:ind w:left="360"/>
      </w:pPr>
      <w:r>
        <w:t xml:space="preserve">A) </w:t>
      </w:r>
      <w:r>
        <w:t>A prioridade deve ser elevar a rigidez até o limite de excursão exigido, pois a integridade ao longo da vida útil depende mais do passeio da unidade do que das tensões internas na linha.</w:t>
      </w:r>
    </w:p>
    <w:p>
      <w:pPr>
        <w:spacing w:after="40"/>
        <w:ind w:left="360"/>
      </w:pPr>
      <w:r>
        <w:t xml:space="preserve">B) </w:t>
      </w:r>
      <w:r>
        <w:t>A alternativa mais consistente é migrar para configuração catenária, porque o trecho apoiado no fundo atenua a transmissão de esforços horizontais e alivia a linha nos picos.</w:t>
      </w:r>
    </w:p>
    <w:p>
      <w:pPr>
        <w:spacing w:after="40"/>
        <w:ind w:left="360"/>
      </w:pPr>
      <w:r>
        <w:t xml:space="preserve">C) </w:t>
      </w:r>
      <w:r>
        <w:t>O principal benefício do aumento de rigidez é compensar limitações do DP do aliviador, já que a manutenção de posição passa a depender menos da geometria de conexão.</w:t>
      </w:r>
    </w:p>
    <w:p>
      <w:pPr>
        <w:spacing w:after="40"/>
        <w:ind w:left="360"/>
      </w:pPr>
      <w:r>
        <w:rPr>
          <w:b/>
        </w:rPr>
        <w:t xml:space="preserve">D) </w:t>
      </w:r>
      <w:r>
        <w:rPr>
          <w:b/>
        </w:rPr>
        <w:t>Reduzir excursão por aumento de rigidez pode ser desejável, mas a revisão deve incluir o efeito do acréscimo de tração e tensões internas sobre a vida à fadiga das linhas.</w:t>
      </w:r>
    </w:p>
    <w:p>
      <w:pPr>
        <w:spacing w:before="200" w:after="80"/>
      </w:pPr>
      <w:r>
        <w:rPr>
          <w:b/>
        </w:rPr>
        <w:t xml:space="preserve">4135. </w:t>
      </w:r>
      <w:r>
        <w:t>Depois de dois eventos em que a conexão foi perdida mesmo com assistência de rebocadores, o operador decidiu revisar a filosofia de apoio durante offloading. Qual premissa deve orientar essa revisão?</w:t>
      </w:r>
    </w:p>
    <w:p>
      <w:pPr>
        <w:spacing w:after="40"/>
        <w:ind w:left="360"/>
      </w:pPr>
      <w:r>
        <w:t xml:space="preserve">A) </w:t>
      </w:r>
      <w:r>
        <w:t>Como o rebocador complementa o controle de posição, sua presença reduz a influência do sistema de amarração do FPSO na definição das janelas de offloading.</w:t>
      </w:r>
    </w:p>
    <w:p>
      <w:pPr>
        <w:spacing w:after="40"/>
        <w:ind w:left="360"/>
      </w:pPr>
      <w:r>
        <w:t xml:space="preserve">B) </w:t>
      </w:r>
      <w:r>
        <w:t>Como o rebocador pode auxiliar a manter a conexão, o foco deve ser ampliar sua disponibilidade, deixando a redundância do DP em segundo plano.</w:t>
      </w:r>
    </w:p>
    <w:p>
      <w:pPr>
        <w:spacing w:after="40"/>
        <w:ind w:left="360"/>
      </w:pPr>
      <w:r>
        <w:rPr>
          <w:b/>
        </w:rPr>
        <w:t xml:space="preserve">C) </w:t>
      </w:r>
      <w:r>
        <w:rPr>
          <w:b/>
        </w:rPr>
        <w:t>Como o rebocador é uma camada complementar, sua adoção precisa ser compatibilizada com limites ambientais, capacidade do DP e requisitos do sistema de offloading.</w:t>
      </w:r>
    </w:p>
    <w:p>
      <w:pPr>
        <w:spacing w:after="40"/>
        <w:ind w:left="360"/>
      </w:pPr>
      <w:r>
        <w:t xml:space="preserve">D) </w:t>
      </w:r>
      <w:r>
        <w:t>Como o rebocador atua diretamente na geometria relativa, sua especificação pode ser tratada separadamente do arranjo de conexão e da capacidade da cabeça de amarra.</w:t>
      </w:r>
    </w:p>
    <w:p>
      <w:pPr>
        <w:spacing w:before="200" w:after="80"/>
      </w:pPr>
      <w:r>
        <w:rPr>
          <w:b/>
        </w:rPr>
        <w:t xml:space="preserve">4136. </w:t>
      </w:r>
      <w:r>
        <w:t>Durante uma revisão de conceito, propõe-se trocar um FPSO em spread mooring por outro com turret, sob a premissa de que essa mudança, isoladamente, eliminaria as paradas de offloading observadas quando se opera com navios aliviadores com capacidade restrita de manutenção de posição. Qual julgamento técnico é mais adequado?</w:t>
      </w:r>
    </w:p>
    <w:p>
      <w:pPr>
        <w:spacing w:after="40"/>
        <w:ind w:left="360"/>
      </w:pPr>
      <w:r>
        <w:t xml:space="preserve">A) </w:t>
      </w:r>
      <w:r>
        <w:t>Ao migrar para turret, a limitação dominante passa a ser a fundação do ponto de ancoragem, enquanto vento, ondas e corrente deixam de governar a permanência do aliviador conectado.</w:t>
      </w:r>
    </w:p>
    <w:p>
      <w:pPr>
        <w:spacing w:after="40"/>
        <w:ind w:left="360"/>
      </w:pPr>
      <w:r>
        <w:t xml:space="preserve">B) </w:t>
      </w:r>
      <w:r>
        <w:t>No spread mooring, as interrupções de offloading decorrem, em geral, principalmente das maiores trações nas linhas de ancoragem, superando a influência da capacidade de posicionamento do navio aliviador.</w:t>
      </w:r>
    </w:p>
    <w:p>
      <w:pPr>
        <w:spacing w:after="40"/>
        <w:ind w:left="360"/>
      </w:pPr>
      <w:r>
        <w:rPr>
          <w:b/>
        </w:rPr>
        <w:t xml:space="preserve">C) </w:t>
      </w:r>
      <w:r>
        <w:rPr>
          <w:b/>
        </w:rPr>
        <w:t>A configuração com turret pode favorecer o weathervaning da unidade, porém a continuidade da operação ainda depende do desempenho do aliviador para sustentar a geometria relativa requerida dentro da janela meteo-oceanográfica.</w:t>
      </w:r>
    </w:p>
    <w:p>
      <w:pPr>
        <w:spacing w:after="40"/>
        <w:ind w:left="360"/>
      </w:pPr>
      <w:r>
        <w:t xml:space="preserve">D) </w:t>
      </w:r>
      <w:r>
        <w:t>Em arranjo de ponto único, o FPSO tende a se alinhar melhor às ações ambientais e, por isso, a embarcação aliviadora passa a exigir controle relativo bem menos crítico durante a transferência.</w:t>
      </w:r>
    </w:p>
    <w:p>
      <w:pPr>
        <w:spacing w:before="200" w:after="80"/>
      </w:pPr>
      <w:r>
        <w:rPr>
          <w:b/>
        </w:rPr>
        <w:t xml:space="preserve">4137. </w:t>
      </w:r>
      <w:r>
        <w:t>Um FPSO em spread mooring será instalado em um campo de ambiente moderado. O arranjo submarino favorece um aproamento fixo, mas a equipe de operações pede que a análise de offloading seja incorporada ainda na fase inicial de projeto. Qual justificativa técnica é a mais adequada?</w:t>
      </w:r>
    </w:p>
    <w:p>
      <w:pPr>
        <w:spacing w:after="40"/>
        <w:ind w:left="360"/>
      </w:pPr>
      <w:r>
        <w:t xml:space="preserve">A) </w:t>
      </w:r>
      <w:r>
        <w:t>Em spread mooring, o aproamento definido no projeto determina a qualidade da solução GNSS do navio aliviador e, por isso, passa a ser o principal fator de desempenho do DP.</w:t>
      </w:r>
    </w:p>
    <w:p>
      <w:pPr>
        <w:spacing w:after="40"/>
        <w:ind w:left="360"/>
      </w:pPr>
      <w:r>
        <w:rPr>
          <w:b/>
        </w:rPr>
        <w:t xml:space="preserve">B) </w:t>
      </w:r>
      <w:r>
        <w:rPr>
          <w:b/>
        </w:rPr>
        <w:t>O aproamento fixo influencia como vento, ondas e corrente atuam sobre a geometria relativa com o navio aliviador, afetando a dificuldade de manter a conexão durante o offloading.</w:t>
      </w:r>
    </w:p>
    <w:p>
      <w:pPr>
        <w:spacing w:after="40"/>
        <w:ind w:left="360"/>
      </w:pPr>
      <w:r>
        <w:t xml:space="preserve">C) </w:t>
      </w:r>
      <w:r>
        <w:t>O aproamento fixo reduz a sensibilidade da operação à capacidade dos propulsores do aliviador, porque parte do controle de posição é transferida para a ancoragem do FPSO.</w:t>
      </w:r>
    </w:p>
    <w:p>
      <w:pPr>
        <w:spacing w:after="40"/>
        <w:ind w:left="360"/>
      </w:pPr>
      <w:r>
        <w:t xml:space="preserve">D) </w:t>
      </w:r>
      <w:r>
        <w:t>A escolha do aproamento condiciona principalmente a distribuição de carga nos tanques do FPSO, o que tende a definir o método de alívio com maior peso do que o ambiente externo.</w:t>
      </w:r>
    </w:p>
    <w:p>
      <w:pPr>
        <w:spacing w:before="200" w:after="80"/>
      </w:pPr>
      <w:r>
        <w:rPr>
          <w:b/>
        </w:rPr>
        <w:t xml:space="preserve">4138. </w:t>
      </w:r>
      <w:r>
        <w:t>Uma operadora avalia dois conceitos para um novo campo em águas profundas: um FPSO com turret interno e outro com spread mooring. A frota disponível de navios aliviadores tem histórico de dificuldade de manutenção de posição em operações associadas a ponto único sob ambiente adverso, e há preocupação com episódios de degradação GNSS. Qual decisão preliminar é tecnicamente mais consistente?</w:t>
      </w:r>
    </w:p>
    <w:p>
      <w:pPr>
        <w:spacing w:after="40"/>
        <w:ind w:left="360"/>
      </w:pPr>
      <w:r>
        <w:t xml:space="preserve">A) </w:t>
      </w:r>
      <w:r>
        <w:t>Priorizar spread mooring, porque a distribuição das linhas ao redor do casco tende a tornar a operação de alívio menos sensível à qualidade do posicionamento do navio aliviador.</w:t>
      </w:r>
    </w:p>
    <w:p>
      <w:pPr>
        <w:spacing w:after="40"/>
        <w:ind w:left="360"/>
      </w:pPr>
      <w:r>
        <w:t xml:space="preserve">B) </w:t>
      </w:r>
      <w:r>
        <w:t>Priorizar turret, porque a rotação livre do FPSO tende a ser o fator dominante e costuma compensar limitações conhecidas da frota de alívio em operações ligadas a ponto único.</w:t>
      </w:r>
    </w:p>
    <w:p>
      <w:pPr>
        <w:spacing w:after="40"/>
        <w:ind w:left="360"/>
      </w:pPr>
      <w:r>
        <w:rPr>
          <w:b/>
        </w:rPr>
        <w:t xml:space="preserve">C) </w:t>
      </w:r>
      <w:r>
        <w:rPr>
          <w:b/>
        </w:rPr>
        <w:t>Comparar os conceitos pelo envelope integrado de offloading, incluindo aproamento do FPSO, capacidade de manutenção de posição dos aliviadores, sensibilidade do DP à qualidade GNSS e eventual apoio de rebocadores.</w:t>
      </w:r>
    </w:p>
    <w:p>
      <w:pPr>
        <w:spacing w:after="40"/>
        <w:ind w:left="360"/>
      </w:pPr>
      <w:r>
        <w:t xml:space="preserve">D) </w:t>
      </w:r>
      <w:r>
        <w:t>Concentrar a seleção no tipo de linha de ancoragem, porque a escolha entre catenária e perna tensionada tende a governar a operabilidade do offloading mais do que a arquitetura turret ou spread.</w:t>
      </w:r>
    </w:p>
    <w:p>
      <w:pPr>
        <w:spacing w:before="200" w:after="80"/>
      </w:pPr>
      <w:r>
        <w:rPr>
          <w:b/>
        </w:rPr>
        <w:t xml:space="preserve">4139. </w:t>
      </w:r>
      <w:r>
        <w:t>Na etapa de detalhamento de um FPSO, a equipe quer reduzir a excursão da unidade durante offloading sob condições ambientais mais severas, e propõe aumentar a rigidez do sistema de amarração. Qual avaliação técnica é mais consistente com esse objetivo?</w:t>
      </w:r>
    </w:p>
    <w:p>
      <w:pPr>
        <w:spacing w:after="40"/>
        <w:ind w:left="360"/>
      </w:pPr>
      <w:r>
        <w:t xml:space="preserve">A) </w:t>
      </w:r>
      <w:r>
        <w:t>Para operações de offloading, o dimensionamento deve priorizar a menor excursão possível, enquanto a seleção de material das linhas pode ser tratada depois, já que a operação crítica ocorre em campanhas relativamente curtas.</w:t>
      </w:r>
    </w:p>
    <w:p>
      <w:pPr>
        <w:spacing w:after="40"/>
        <w:ind w:left="360"/>
      </w:pPr>
      <w:r>
        <w:rPr>
          <w:b/>
        </w:rPr>
        <w:t xml:space="preserve">B) </w:t>
      </w:r>
      <w:r>
        <w:rPr>
          <w:b/>
        </w:rPr>
        <w:t>Um sistema mais rígido pode reduzir o passeio da unidade, mas esse ganho precisa ser balanceado com o aumento de trações e tensões internas nas linhas, que influencia a resistência à fadiga ao longo da vida operacional.</w:t>
      </w:r>
    </w:p>
    <w:p>
      <w:pPr>
        <w:spacing w:after="40"/>
        <w:ind w:left="360"/>
      </w:pPr>
      <w:r>
        <w:t xml:space="preserve">C) </w:t>
      </w:r>
      <w:r>
        <w:t>Como a excursão é o indicador operacional mais sensível para offloading, convém elevar a rigidez até o maior nível praticável, porque a menor movimentação da unidade tende a compensar o impacto nas linhas.</w:t>
      </w:r>
    </w:p>
    <w:p>
      <w:pPr>
        <w:spacing w:after="40"/>
        <w:ind w:left="360"/>
      </w:pPr>
      <w:r>
        <w:t xml:space="preserve">D) </w:t>
      </w:r>
      <w:r>
        <w:t>Em arranjos catenários, o trecho apoiado no fundo faz com que aumentos de rigidez tenham efeito limitado sobre os esforços internos, de modo que o compromisso com fadiga deixa de ser o fator principal.</w:t>
      </w:r>
    </w:p>
    <w:p>
      <w:pPr>
        <w:spacing w:before="200" w:after="80"/>
      </w:pPr>
      <w:r>
        <w:rPr>
          <w:b/>
        </w:rPr>
        <w:t xml:space="preserve">4140. </w:t>
      </w:r>
      <w:r>
        <w:t>Um FPSO em spread mooring teve seu aproamento definido cedo no projeto para acomodar o arranjo submarino. Meses depois, os estudos de offloading mostram janela operacional estreita para o navio aliviador. Qual revisão é mais adequada nesse ponto?</w:t>
      </w:r>
    </w:p>
    <w:p>
      <w:pPr>
        <w:spacing w:after="40"/>
        <w:ind w:left="360"/>
      </w:pPr>
      <w:r>
        <w:rPr>
          <w:b/>
        </w:rPr>
        <w:t xml:space="preserve">A) </w:t>
      </w:r>
      <w:r>
        <w:rPr>
          <w:b/>
        </w:rPr>
        <w:t>Reavaliar o aproamento em conjunto com os carregamentos ambientais e a geometria de offloading, porque em spread mooring o heading definido influencia diretamente a dificuldade de o aliviador manter posição relativa.</w:t>
      </w:r>
    </w:p>
    <w:p>
      <w:pPr>
        <w:spacing w:after="40"/>
        <w:ind w:left="360"/>
      </w:pPr>
      <w:r>
        <w:t xml:space="preserve">B) </w:t>
      </w:r>
      <w:r>
        <w:t>Preservar o aproamento escolhido pelo arranjo submarino e deslocar a mitigação para rebocadores, porque a interferência do heading no offloading é mais relevante em sistemas turret.</w:t>
      </w:r>
    </w:p>
    <w:p>
      <w:pPr>
        <w:spacing w:after="40"/>
        <w:ind w:left="360"/>
      </w:pPr>
      <w:r>
        <w:t xml:space="preserve">C) </w:t>
      </w:r>
      <w:r>
        <w:t>Revisar apenas a configuração das linhas para reduzir a excursão do FPSO, porque a facilidade de offloading depende pouco do aproamento quando o campo está em ambiente menos agressivo.</w:t>
      </w:r>
    </w:p>
    <w:p>
      <w:pPr>
        <w:spacing w:after="40"/>
        <w:ind w:left="360"/>
      </w:pPr>
      <w:r>
        <w:t xml:space="preserve">D) </w:t>
      </w:r>
      <w:r>
        <w:t>Manter o aproamento original e concentrar a revisão no DP do aliviador, porque em spread mooring a orientação do FPSO tem efeito limitado sobre a operação de alívio.</w:t>
      </w:r>
    </w:p>
    <w:p>
      <w:pPr>
        <w:spacing w:before="200" w:after="80"/>
      </w:pPr>
      <w:r>
        <w:rPr>
          <w:b/>
        </w:rPr>
        <w:t xml:space="preserve">4141. </w:t>
      </w:r>
      <w:r>
        <w:t>Durante um offloading lado a lado, o navio aliviador mantém a geometria relativa com o FPSO por meio de DP. Em um período de forte atividade ionosférica, a solução GNSS passa a apresentar degradação intermitente, sem mudança relevante de vento, corrente ou ondas. Qual efeito operacional é mais coerente?</w:t>
      </w:r>
    </w:p>
    <w:p>
      <w:pPr>
        <w:spacing w:after="40"/>
        <w:ind w:left="360"/>
      </w:pPr>
      <w:r>
        <w:t xml:space="preserve">A) </w:t>
      </w:r>
      <w:r>
        <w:t>O impacto fica concentrado na navegação de aproximação do aliviador, com pouca influência sobre a transferência após a conexão.</w:t>
      </w:r>
    </w:p>
    <w:p>
      <w:pPr>
        <w:spacing w:after="40"/>
        <w:ind w:left="360"/>
      </w:pPr>
      <w:r>
        <w:rPr>
          <w:b/>
        </w:rPr>
        <w:t xml:space="preserve">B) </w:t>
      </w:r>
      <w:r>
        <w:rPr>
          <w:b/>
        </w:rPr>
        <w:t>A degradação da referência de posição pode reduzir a capacidade do DP de sustentar a geometria relativa e elevar a probabilidade de desconexão.</w:t>
      </w:r>
    </w:p>
    <w:p>
      <w:pPr>
        <w:spacing w:after="40"/>
        <w:ind w:left="360"/>
      </w:pPr>
      <w:r>
        <w:t xml:space="preserve">C) </w:t>
      </w:r>
      <w:r>
        <w:t>A perda de qualidade do GNSS tende a ser absorvida pelo sistema de amarração do FPSO, preservando a posição relativa com o aliviador.</w:t>
      </w:r>
    </w:p>
    <w:p>
      <w:pPr>
        <w:spacing w:after="40"/>
        <w:ind w:left="360"/>
      </w:pPr>
      <w:r>
        <w:t xml:space="preserve">D) </w:t>
      </w:r>
      <w:r>
        <w:t>O principal efeito esperado é o aumento da excursão do FPSO ancorado, mesmo sem alteração das cargas ambientais.</w:t>
      </w:r>
    </w:p>
    <w:p>
      <w:pPr>
        <w:spacing w:before="200" w:after="80"/>
      </w:pPr>
      <w:r>
        <w:rPr>
          <w:b/>
        </w:rPr>
        <w:t xml:space="preserve">4142. </w:t>
      </w:r>
      <w:r>
        <w:t>Um operador utiliza navios aliviadores de geração antiga, originalmente selecionados para trabalhar com FPSOs em ponto único. Em campanhas recentes, ocorreram desconexões em tempo adverso, inclusive em tentativas com apoio de rebocadores. Qual conclusão é mais bem suportada para projeto e operação?</w:t>
      </w:r>
    </w:p>
    <w:p>
      <w:pPr>
        <w:spacing w:after="40"/>
        <w:ind w:left="360"/>
      </w:pPr>
      <w:r>
        <w:t xml:space="preserve">A) </w:t>
      </w:r>
      <w:r>
        <w:t>O uso de rebocadores mostra que a limitação do DP deixou de ser o fator dominante; a prioridade passa a ser reduzir a excursão do FPSO com linhas mais rígidas.</w:t>
      </w:r>
    </w:p>
    <w:p>
      <w:pPr>
        <w:spacing w:after="40"/>
        <w:ind w:left="360"/>
      </w:pPr>
      <w:r>
        <w:rPr>
          <w:b/>
        </w:rPr>
        <w:t xml:space="preserve">B) </w:t>
      </w:r>
      <w:r>
        <w:rPr>
          <w:b/>
        </w:rPr>
        <w:t>As ocorrências mostram que a janela operacional e a capacidade conjunta de DP, rebocadores e arranjo de amarração devem ser revistas em conjunto, sem presumir que o ponto único garanta a conexão.</w:t>
      </w:r>
    </w:p>
    <w:p>
      <w:pPr>
        <w:spacing w:after="40"/>
        <w:ind w:left="360"/>
      </w:pPr>
      <w:r>
        <w:t xml:space="preserve">C) </w:t>
      </w:r>
      <w:r>
        <w:t>Como os navios foram concebidos para ponto único, a variável decisiva passa a ser o aproamento do FPSO, mais do que a capacidade combinada de manutenção de posição no ambiente previsto.</w:t>
      </w:r>
    </w:p>
    <w:p>
      <w:pPr>
        <w:spacing w:after="40"/>
        <w:ind w:left="360"/>
      </w:pPr>
      <w:r>
        <w:t xml:space="preserve">D) </w:t>
      </w:r>
      <w:r>
        <w:t>As desconexões apontam que o problema principal está no material das linhas de ancoragem do FPSO, já que a perda de conexão decorre da degradação por fadiga do sistema.</w:t>
      </w:r>
    </w:p>
    <w:p>
      <w:pPr>
        <w:spacing w:before="200" w:after="80"/>
      </w:pPr>
      <w:r>
        <w:rPr>
          <w:b/>
        </w:rPr>
        <w:t xml:space="preserve">4143. </w:t>
      </w:r>
      <w:r>
        <w:t>Na seleção conceitual de um novo FPSO, duas soluções permaneceram: turret e spread mooring. Os navios aliviadores disponíveis têm margem limitada para manter posição sob estados de mar mais severos. Qual critério é mais coerente para decidir pensando no offloading?</w:t>
      </w:r>
    </w:p>
    <w:p>
      <w:pPr>
        <w:spacing w:after="40"/>
        <w:ind w:left="360"/>
      </w:pPr>
      <w:r>
        <w:t xml:space="preserve">A) </w:t>
      </w:r>
      <w:r>
        <w:t>Priorizar turret, pois o weathervaning do FPSO tende a compensar a limitação do aliviador e a facilitar a manutenção da geometria de transferência em mar mais severo.</w:t>
      </w:r>
    </w:p>
    <w:p>
      <w:pPr>
        <w:spacing w:after="40"/>
        <w:ind w:left="360"/>
      </w:pPr>
      <w:r>
        <w:t xml:space="preserve">B) </w:t>
      </w:r>
      <w:r>
        <w:t>Escolher a alternativa com menor excursão do FPSO nas condições ambientais de projeto, usando esse resultado como indicador principal da operabilidade do aliviador.</w:t>
      </w:r>
    </w:p>
    <w:p>
      <w:pPr>
        <w:spacing w:after="40"/>
        <w:ind w:left="360"/>
      </w:pPr>
      <w:r>
        <w:rPr>
          <w:b/>
        </w:rPr>
        <w:t xml:space="preserve">C) </w:t>
      </w:r>
      <w:r>
        <w:rPr>
          <w:b/>
        </w:rPr>
        <w:t>Decidir pela operabilidade do alívio: no turret, pesar o weathervaning; no spread, verificar como heading e ambiente local afetam a geometria entre FPSO e aliviador.</w:t>
      </w:r>
    </w:p>
    <w:p>
      <w:pPr>
        <w:spacing w:after="40"/>
        <w:ind w:left="360"/>
      </w:pPr>
      <w:r>
        <w:t xml:space="preserve">D) </w:t>
      </w:r>
      <w:r>
        <w:t>Priorizar spread mooring, pois o heading fixo do FPSO tende a organizar a aproximação do aliviador e a reduzir a demanda de DP e rebocadores na transferência.</w:t>
      </w:r>
    </w:p>
    <w:p>
      <w:pPr>
        <w:spacing w:before="200" w:after="80"/>
      </w:pPr>
      <w:r>
        <w:rPr>
          <w:b/>
        </w:rPr>
        <w:t xml:space="preserve">4144. </w:t>
      </w:r>
      <w:r>
        <w:t>Em um FPSO com offloading recorrente, a equipe cogita reduzir o número de rebocadores de prontidão para diminuir custo, mantendo o mesmo navio aliviador e o mesmo arranjo de amarração. A justificativa é que o rebocador seria apenas uma contingência operacional. Qual avaliação é mais adequada?</w:t>
      </w:r>
    </w:p>
    <w:p>
      <w:pPr>
        <w:spacing w:after="40"/>
        <w:ind w:left="360"/>
      </w:pPr>
      <w:r>
        <w:t xml:space="preserve">A) </w:t>
      </w:r>
      <w:r>
        <w:t>D) Uma vez que o navio aliviador opere com DP, o suporte de rebocadores deixa de ser relevante para o projeto do offloading, permanecendo como recurso de emergência.</w:t>
      </w:r>
    </w:p>
    <w:p>
      <w:pPr>
        <w:spacing w:after="40"/>
        <w:ind w:left="360"/>
      </w:pPr>
      <w:r>
        <w:t xml:space="preserve">B) </w:t>
      </w:r>
      <w:r>
        <w:t>A) A redução pode ser aceita se a excursão do FPSO permanecer dentro do critério de projeto, porque o rebocador tem pouca influência na geometria relativa durante a transferência.</w:t>
      </w:r>
    </w:p>
    <w:p>
      <w:pPr>
        <w:spacing w:after="40"/>
        <w:ind w:left="360"/>
      </w:pPr>
      <w:r>
        <w:rPr>
          <w:b/>
        </w:rPr>
        <w:t xml:space="preserve">C) </w:t>
      </w:r>
      <w:r>
        <w:rPr>
          <w:b/>
        </w:rPr>
        <w:t>B) A decisão deve considerar que a prontidão dos rebocadores integra a capacidade de manter a conexão, afetando o projeto do offloading e a janela operacional.</w:t>
      </w:r>
    </w:p>
    <w:p>
      <w:pPr>
        <w:spacing w:after="40"/>
        <w:ind w:left="360"/>
      </w:pPr>
      <w:r>
        <w:t xml:space="preserve">D) </w:t>
      </w:r>
      <w:r>
        <w:t>C) A prontidão de rebocadores afeta principalmente a aproximação e a saída do aliviador, com efeito limitado sobre a capacidade de manter a conexão durante a transferência.</w:t>
      </w:r>
    </w:p>
    <w:p>
      <w:pPr>
        <w:spacing w:before="200" w:after="80"/>
      </w:pPr>
      <w:r>
        <w:rPr>
          <w:b/>
        </w:rPr>
        <w:t xml:space="preserve">4145. </w:t>
      </w:r>
      <w:r>
        <w:t>Uma operadora vai selecionar o conceito de amarração de um FPSO para um campo com ambiente moderado. A frota de navios aliviadores disponível tem capacidade de manutenção de posição mais limitada que a de unidades mais recentes, e a disponibilidade de rebocadores será restrita. Qual linha de raciocínio tende a ser mais consistente para preservar a operabilidade do offloading?</w:t>
      </w:r>
    </w:p>
    <w:p>
      <w:pPr>
        <w:spacing w:after="40"/>
        <w:ind w:left="360"/>
      </w:pPr>
      <w:r>
        <w:t xml:space="preserve">A) </w:t>
      </w:r>
      <w:r>
        <w:t>Favorecer spread mooring tende a ser a melhor escolha, porque a distribuição das linhas ao redor do casco permite aumentar a rigidez do sistema até um nível que reduz de forma decisiva a necessidade de DP e de rebocadores no navio aliviador.</w:t>
      </w:r>
    </w:p>
    <w:p>
      <w:pPr>
        <w:spacing w:after="40"/>
        <w:ind w:left="360"/>
      </w:pPr>
      <w:r>
        <w:rPr>
          <w:b/>
        </w:rPr>
        <w:t xml:space="preserve">B) </w:t>
      </w:r>
      <w:r>
        <w:rPr>
          <w:b/>
        </w:rPr>
        <w:t>Favorecer spread mooring pode ser consistente se o aproamento fixo considerar cargas ambientais, arranjo submarino e geometria de offloading, pois isso reduz a dependência de o navio aliviador sustentar a conexão em torno de um ponto único.</w:t>
      </w:r>
    </w:p>
    <w:p>
      <w:pPr>
        <w:spacing w:after="40"/>
        <w:ind w:left="360"/>
      </w:pPr>
      <w:r>
        <w:t xml:space="preserve">C) </w:t>
      </w:r>
      <w:r>
        <w:t>Favorecer turret tende a ser a melhor escolha, porque a rotação livre da unidade em torno do ponto de ancoragem reduz por si só a dificuldade de o navio aliviador manter posição relativa, mesmo quando sua capacidade de posicionamento é limitada.</w:t>
      </w:r>
    </w:p>
    <w:p>
      <w:pPr>
        <w:spacing w:after="40"/>
        <w:ind w:left="360"/>
      </w:pPr>
      <w:r>
        <w:t xml:space="preserve">D) </w:t>
      </w:r>
      <w:r>
        <w:t>Favorecer turret tende a ser a melhor escolha, porque a centralização de risers e umbilicais no ponto único compensa operacionalmente as limitações do navio aliviador durante offloading.</w:t>
      </w:r>
    </w:p>
    <w:p>
      <w:pPr>
        <w:spacing w:before="200" w:after="80"/>
      </w:pPr>
      <w:r>
        <w:rPr>
          <w:b/>
        </w:rPr>
        <w:t xml:space="preserve">4146. </w:t>
      </w:r>
      <w:r>
        <w:t>Durante uma operação de offloading, as condições de vento, corrente e onda permanecem dentro da faixa normalmente aceita, mas o navio aliviador em DP passa a apresentar degradação intermitente da solução de posição em um período de maior atividade ionosférica. A geometria relativa com o FPSO começa a se deteriorar. Qual explicação técnica integra melhor esse comportamento?</w:t>
      </w:r>
    </w:p>
    <w:p>
      <w:pPr>
        <w:spacing w:after="40"/>
        <w:ind w:left="360"/>
      </w:pPr>
      <w:r>
        <w:t xml:space="preserve">A) </w:t>
      </w:r>
      <w:r>
        <w:t>A principal explicação é a configuração catenária das linhas do FPSO, porque o trecho apoiado no fundo transmite ao navio aliviador os desvios de posição gerados durante a transferência.</w:t>
      </w:r>
    </w:p>
    <w:p>
      <w:pPr>
        <w:spacing w:after="40"/>
        <w:ind w:left="360"/>
      </w:pPr>
      <w:r>
        <w:t xml:space="preserve">B) </w:t>
      </w:r>
      <w:r>
        <w:t>A principal explicação é o aumento da excursão do FPSO, porque a ionosfera afeta sobretudo o comportamento das linhas de amarração, e não a referência de posição usada pelo DP do aliviador.</w:t>
      </w:r>
    </w:p>
    <w:p>
      <w:pPr>
        <w:spacing w:after="40"/>
        <w:ind w:left="360"/>
      </w:pPr>
      <w:r>
        <w:rPr>
          <w:b/>
        </w:rPr>
        <w:t xml:space="preserve">C) </w:t>
      </w:r>
      <w:r>
        <w:rPr>
          <w:b/>
        </w:rPr>
        <w:t>A principal explicação é a degradação do GNSS, que piora a referência de posição do DP e reduz a capacidade do aliviador de preservar a geometria relativa exigida no offloading.</w:t>
      </w:r>
    </w:p>
    <w:p>
      <w:pPr>
        <w:spacing w:after="40"/>
        <w:ind w:left="360"/>
      </w:pPr>
      <w:r>
        <w:t xml:space="preserve">D) </w:t>
      </w:r>
      <w:r>
        <w:t>A principal explicação é o aproamento do FPSO, porque a cintilação ionosférica compromete principalmente unidades com heading fixo, com efeito secundário sobre embarcações em DP.</w:t>
      </w:r>
    </w:p>
    <w:p>
      <w:pPr>
        <w:spacing w:before="200" w:after="80"/>
      </w:pPr>
      <w:r>
        <w:rPr>
          <w:b/>
        </w:rPr>
        <w:t xml:space="preserve">4147. </w:t>
      </w:r>
      <w:r>
        <w:t>Na revisão de projeto de um sistema de amarração, a equipe quer reduzir a excursão do FPSO para facilitar a aproximação e a permanência do navio aliviador durante janelas curtas de offloading. Qual critério de engenharia é mais adequado ao revisar material e configuração das linhas?</w:t>
      </w:r>
    </w:p>
    <w:p>
      <w:pPr>
        <w:spacing w:after="40"/>
        <w:ind w:left="360"/>
      </w:pPr>
      <w:r>
        <w:t xml:space="preserve">A) </w:t>
      </w:r>
      <w:r>
        <w:t>Buscar o menor nível possível de tração nas linhas, porque tensões internas mais baixas tendem a melhorar a integridade do sistema mesmo que a excursão aumente durante operações críticas.</w:t>
      </w:r>
    </w:p>
    <w:p>
      <w:pPr>
        <w:spacing w:after="40"/>
        <w:ind w:left="360"/>
      </w:pPr>
      <w:r>
        <w:t xml:space="preserve">B) </w:t>
      </w:r>
      <w:r>
        <w:t>Buscar prioritariamente configuração catenária, porque a presença de trecho apoiado no fundo faz com que a fundação receba esforços predominantemente horizontais, o que torna secundária a avaliação de fadiga das linhas.</w:t>
      </w:r>
    </w:p>
    <w:p>
      <w:pPr>
        <w:spacing w:after="40"/>
        <w:ind w:left="360"/>
      </w:pPr>
      <w:r>
        <w:t xml:space="preserve">C) </w:t>
      </w:r>
      <w:r>
        <w:t>Buscar o maior aumento possível de rigidez, porque a redução de passeio é o fator que mais influencia o offloading e a vida à fadiga das linhas pode ser tratada principalmente na fase de inspeção.</w:t>
      </w:r>
    </w:p>
    <w:p>
      <w:pPr>
        <w:spacing w:after="40"/>
        <w:ind w:left="360"/>
      </w:pPr>
      <w:r>
        <w:rPr>
          <w:b/>
        </w:rPr>
        <w:t xml:space="preserve">D) </w:t>
      </w:r>
      <w:r>
        <w:rPr>
          <w:b/>
        </w:rPr>
        <w:t>Buscar um balanço entre rigidez e integridade, porque reduzir excursão ajuda o offloading, mas o aumento de rigidez eleva trações e tensões internas, com impacto na resistência à fadiga ao longo da vida operacional.</w:t>
      </w:r>
    </w:p>
    <w:p>
      <w:pPr>
        <w:spacing w:before="200" w:after="80"/>
      </w:pPr>
      <w:r>
        <w:rPr>
          <w:b/>
        </w:rPr>
        <w:t xml:space="preserve">4148. </w:t>
      </w:r>
      <w:r>
        <w:t>Um FPSO ancorado em spread mooring apresenta bom desempenho estrutural global, mas as operações de offloading se tornam repetidamente mais difíceis quando a corrente muda de direção em relação ao padrão predominante. Mesmo com apoio frequente de rebocadores, a manutenção da conexão continua marginal. Qual revisão de projeto ou de envelope operacional tende a atacar melhor a causa do problema?</w:t>
      </w:r>
    </w:p>
    <w:p>
      <w:pPr>
        <w:spacing w:after="40"/>
        <w:ind w:left="360"/>
      </w:pPr>
      <w:r>
        <w:t xml:space="preserve">A) </w:t>
      </w:r>
      <w:r>
        <w:t>Migrar para turret, porque a rotação da unidade em torno de um ponto único desloca a maior parte da dificuldade de posicionamento do navio aliviador para o sistema de ancoragem do FPSO.</w:t>
      </w:r>
    </w:p>
    <w:p>
      <w:pPr>
        <w:spacing w:after="40"/>
        <w:ind w:left="360"/>
      </w:pPr>
      <w:r>
        <w:rPr>
          <w:b/>
        </w:rPr>
        <w:t xml:space="preserve">B) </w:t>
      </w:r>
      <w:r>
        <w:rPr>
          <w:b/>
        </w:rPr>
        <w:t>Reavaliar o aproamento do FPSO e o envelope de offloading conforme a direção das cargas ambientais e a geometria relativa com o navio aliviador, pois um heading fixo pode atender à amarração e dificultar o alívio.</w:t>
      </w:r>
    </w:p>
    <w:p>
      <w:pPr>
        <w:spacing w:after="40"/>
        <w:ind w:left="360"/>
      </w:pPr>
      <w:r>
        <w:t xml:space="preserve">C) </w:t>
      </w:r>
      <w:r>
        <w:t>Manter o aproamento e ampliar a disponibilidade de rebocadores, porque dificuldades associadas à mudança de direção da corrente tendem a indicar insuficiência de assistência marítima, e não limitação do arranjo escolhido.</w:t>
      </w:r>
    </w:p>
    <w:p>
      <w:pPr>
        <w:spacing w:after="40"/>
        <w:ind w:left="360"/>
      </w:pPr>
      <w:r>
        <w:t xml:space="preserve">D) </w:t>
      </w:r>
      <w:r>
        <w:t>Aumentar a rigidez do spread mooring, porque a dificuldade de manutenção da conexão decorre principalmente do passeio do FPSO e tende a ser resolvida quando a excursão é reduzida.</w:t>
      </w:r>
    </w:p>
    <w:p>
      <w:pPr>
        <w:spacing w:before="200" w:after="80"/>
      </w:pPr>
      <w:r>
        <w:rPr>
          <w:b/>
        </w:rPr>
        <w:t xml:space="preserve">4149. </w:t>
      </w:r>
      <w:r>
        <w:t>Na seleção conceitual de um FPSO para um campo com ambiente moderado, a equipe considera spread mooring porque esse arranjo é usual em ambientes menos agressivos. O gerente de interfaces submarinas propõe definir o heading apenas pelo arranjo dos dutos e deixar a facilidade de offloading para a fase operacional. Qual avaliação é mais consistente?</w:t>
      </w:r>
    </w:p>
    <w:p>
      <w:pPr>
        <w:spacing w:after="40"/>
        <w:ind w:left="360"/>
      </w:pPr>
      <w:r>
        <w:t xml:space="preserve">A) </w:t>
      </w:r>
      <w:r>
        <w:t>Em spread mooring, a principal vantagem para offloading é permitir rotação da unidade em torno de um ponto fixo, reduzindo a sensibilidade da operação ao heading definido no projeto.</w:t>
      </w:r>
    </w:p>
    <w:p>
      <w:pPr>
        <w:spacing w:after="40"/>
        <w:ind w:left="360"/>
      </w:pPr>
      <w:r>
        <w:t xml:space="preserve">B) </w:t>
      </w:r>
      <w:r>
        <w:t>Em ambiente moderado, a escolha entre spread e turret tende a afetar pouco o offloading, desde que as linhas de amarração sejam distribuídas de forma equilibrada.</w:t>
      </w:r>
    </w:p>
    <w:p>
      <w:pPr>
        <w:spacing w:after="40"/>
        <w:ind w:left="360"/>
      </w:pPr>
      <w:r>
        <w:t xml:space="preserve">C) </w:t>
      </w:r>
      <w:r>
        <w:t>Priorizar apenas o arranjo submarino tende a ser adequado, porque em spread mooring o heading fixo tem influência limitada sobre a manutenção da geometria entre FPSO e navio aliviador.</w:t>
      </w:r>
    </w:p>
    <w:p>
      <w:pPr>
        <w:spacing w:after="40"/>
        <w:ind w:left="360"/>
      </w:pPr>
      <w:r>
        <w:rPr>
          <w:b/>
        </w:rPr>
        <w:t xml:space="preserve">D) </w:t>
      </w:r>
      <w:r>
        <w:rPr>
          <w:b/>
        </w:rPr>
        <w:t>O spread mooring pode ser apropriado, mas o heading inicial precisa incorporar desde cedo os efeitos sobre o offloading, porque a orientação fixa influencia a dificuldade de manutenção de posição do aliviador.</w:t>
      </w:r>
    </w:p>
    <w:p>
      <w:pPr>
        <w:spacing w:before="200" w:after="80"/>
      </w:pPr>
      <w:r>
        <w:rPr>
          <w:b/>
        </w:rPr>
        <w:t xml:space="preserve">4150. </w:t>
      </w:r>
      <w:r>
        <w:t>Em uma revisão de projeto, considera-se aumentar a rigidez do sistema de amarração para limitar a excursão do FPSO durante offloading em condições severas. Qual argumento melhor representa esse balanço de efeitos?</w:t>
      </w:r>
    </w:p>
    <w:p>
      <w:pPr>
        <w:spacing w:after="40"/>
        <w:ind w:left="360"/>
      </w:pPr>
      <w:r>
        <w:t xml:space="preserve">A) </w:t>
      </w:r>
      <w:r>
        <w:t>Maior rigidez tende a reduzir o passeio e também a aliviar trações e tensões nas linhas, ampliando a margem à fadiga.</w:t>
      </w:r>
    </w:p>
    <w:p>
      <w:pPr>
        <w:spacing w:after="40"/>
        <w:ind w:left="360"/>
      </w:pPr>
      <w:r>
        <w:t xml:space="preserve">B) </w:t>
      </w:r>
      <w:r>
        <w:t>O aumento de rigidez reduz o passeio, e a vida à fadiga das linhas é determinada principalmente pela frequência de offloading, não pelas trações atuantes.</w:t>
      </w:r>
    </w:p>
    <w:p>
      <w:pPr>
        <w:spacing w:after="40"/>
        <w:ind w:left="360"/>
      </w:pPr>
      <w:r>
        <w:t xml:space="preserve">C) </w:t>
      </w:r>
      <w:r>
        <w:t>Em sistemas catenários, a rigidez adicional tem efeito limitado sobre as cargas internas, pois a fundação recebe predominantemente esforços horizontais.</w:t>
      </w:r>
    </w:p>
    <w:p>
      <w:pPr>
        <w:spacing w:after="40"/>
        <w:ind w:left="360"/>
      </w:pPr>
      <w:r>
        <w:rPr>
          <w:b/>
        </w:rPr>
        <w:t xml:space="preserve">D) </w:t>
      </w:r>
      <w:r>
        <w:rPr>
          <w:b/>
        </w:rPr>
        <w:t>Maior rigidez pode reduzir a excursão, mas eleva trações e tensões nas linhas; o projeto deve equilibrar controle de passeio e vida à fadiga.</w:t>
      </w:r>
    </w:p>
    <w:p>
      <w:pPr>
        <w:spacing w:before="200" w:after="80"/>
      </w:pPr>
      <w:r>
        <w:rPr>
          <w:b/>
        </w:rPr>
        <w:t xml:space="preserve">4151. </w:t>
      </w:r>
      <w:r>
        <w:t>Em um campo em águas profundas, a transferência para navio aliviador exigirá manter a posição relativa entre FPSO e aliviador com forte apoio de DP, havendo ainda risco de degradação do GNSS por cintilação ionosférica. Qual critério de escolha do conceito é mais robusto?</w:t>
      </w:r>
    </w:p>
    <w:p>
      <w:pPr>
        <w:spacing w:after="40"/>
        <w:ind w:left="360"/>
      </w:pPr>
      <w:r>
        <w:t xml:space="preserve">A) </w:t>
      </w:r>
      <w:r>
        <w:t>Favorecer turret, porque o weather-vaning do FPSO pode aliviar parte das exigências de controle do aliviador durante o offloading quando a solução GNSS perde qualidade.</w:t>
      </w:r>
    </w:p>
    <w:p>
      <w:pPr>
        <w:spacing w:after="40"/>
        <w:ind w:left="360"/>
      </w:pPr>
      <w:r>
        <w:t xml:space="preserve">B) </w:t>
      </w:r>
      <w:r>
        <w:t>Favorecer spread mooring, porque o aproamento fixo do FPSO tende a estabilizar a posição relativa na transferência e a reduzir a influência da degradação do GNSS sobre o DP do aliviador.</w:t>
      </w:r>
    </w:p>
    <w:p>
      <w:pPr>
        <w:spacing w:after="40"/>
        <w:ind w:left="360"/>
      </w:pPr>
      <w:r>
        <w:rPr>
          <w:b/>
        </w:rPr>
        <w:t xml:space="preserve">C) </w:t>
      </w:r>
      <w:r>
        <w:rPr>
          <w:b/>
        </w:rPr>
        <w:t>Basear a escolha no desempenho integrado da operação de alívio, considerando sistema de amarração, aproamento do FPSO, resiliência do DP do aliviador à perda de qualidade GNSS e eventual uso de rebocadores.</w:t>
      </w:r>
    </w:p>
    <w:p>
      <w:pPr>
        <w:spacing w:after="40"/>
        <w:ind w:left="360"/>
      </w:pPr>
      <w:r>
        <w:t xml:space="preserve">D) </w:t>
      </w:r>
      <w:r>
        <w:t>Priorizar a configuração das linhas de ancoragem, pois a escolha entre catenária e taut leg costuma definir o desempenho do offloading mais do que a combinação entre aproamento, DP e apoio externo.</w:t>
      </w:r>
    </w:p>
    <w:p>
      <w:pPr>
        <w:spacing w:before="200" w:after="80"/>
      </w:pPr>
      <w:r>
        <w:rPr>
          <w:b/>
        </w:rPr>
        <w:t xml:space="preserve">4152. </w:t>
      </w:r>
      <w:r>
        <w:t>Um operador sustenta que um navio aliviador concebido para operar com FPSOs em ponto único deveria permanecer conectado em campanhas de offloading por turret, desde que conte com apoio eventual de rebocadores. Qual contraponto técnico melhor responde a essa expectativa?</w:t>
      </w:r>
    </w:p>
    <w:p>
      <w:pPr>
        <w:spacing w:after="40"/>
        <w:ind w:left="360"/>
      </w:pPr>
      <w:r>
        <w:t xml:space="preserve">A) </w:t>
      </w:r>
      <w:r>
        <w:t>A principal limitação está no arranjo do turret, que reduz a utilidade do apoio de rebocadores e torna secundária a avaliação das cargas ambientais.</w:t>
      </w:r>
    </w:p>
    <w:p>
      <w:pPr>
        <w:spacing w:after="40"/>
        <w:ind w:left="360"/>
      </w:pPr>
      <w:r>
        <w:t xml:space="preserve">B) </w:t>
      </w:r>
      <w:r>
        <w:t>A dificuldade decorre de o turret concentrar linhas em um único ponto, o que tende por si só a produzir passeios maiores do FPSO do que em spread mooring.</w:t>
      </w:r>
    </w:p>
    <w:p>
      <w:pPr>
        <w:spacing w:after="40"/>
        <w:ind w:left="360"/>
      </w:pPr>
      <w:r>
        <w:t xml:space="preserve">C) </w:t>
      </w:r>
      <w:r>
        <w:t>O problema decorre principalmente do uso de GNSS, pois em operações com ponto único a manutenção de posição do aliviador depende menos da sua capacidade propulsiva do que da solução de navegação.</w:t>
      </w:r>
    </w:p>
    <w:p>
      <w:pPr>
        <w:spacing w:after="40"/>
        <w:ind w:left="360"/>
      </w:pPr>
      <w:r>
        <w:rPr>
          <w:b/>
        </w:rPr>
        <w:t xml:space="preserve">D) </w:t>
      </w:r>
      <w:r>
        <w:rPr>
          <w:b/>
        </w:rPr>
        <w:t>A compatibilidade com ponto único é útil, mas não basta: se vento, corrente ou ondas excederem a capacidade de manutenção de posição, pode haver desconexão mesmo com apoio de rebocadores.</w:t>
      </w:r>
    </w:p>
    <w:p>
      <w:pPr>
        <w:spacing w:before="200" w:after="80"/>
      </w:pPr>
      <w:r>
        <w:rPr>
          <w:b/>
        </w:rPr>
        <w:t xml:space="preserve">4153. </w:t>
      </w:r>
      <w:r>
        <w:t>Durante uma operação de offloading, o navio aliviador mantém a posição relativa por DP. Em paralelo, a equipe observa degradação recorrente do sinal GNSS em período de maior atividade ionosférica, enquanto vento e corrente se aproximam da janela operacional. Qual consequência operacional é mais coerente com esse cenário?</w:t>
      </w:r>
    </w:p>
    <w:p>
      <w:pPr>
        <w:spacing w:after="40"/>
        <w:ind w:left="360"/>
      </w:pPr>
      <w:r>
        <w:rPr>
          <w:b/>
        </w:rPr>
        <w:t xml:space="preserve">A) </w:t>
      </w:r>
      <w:r>
        <w:rPr>
          <w:b/>
        </w:rPr>
        <w:t>A principal consequência é a piora do posicionamento do aliviador, reduzindo a capacidade do DP de manter a geometria relativa e elevando o risco de desconexão.</w:t>
      </w:r>
    </w:p>
    <w:p>
      <w:pPr>
        <w:spacing w:after="40"/>
        <w:ind w:left="360"/>
      </w:pPr>
      <w:r>
        <w:t xml:space="preserve">B) </w:t>
      </w:r>
      <w:r>
        <w:t>O efeito aparece principalmente na vida à fadiga das linhas de ancoragem, sem impacto relevante sobre a transferência em andamento.</w:t>
      </w:r>
    </w:p>
    <w:p>
      <w:pPr>
        <w:spacing w:after="40"/>
        <w:ind w:left="360"/>
      </w:pPr>
      <w:r>
        <w:t xml:space="preserve">C) </w:t>
      </w:r>
      <w:r>
        <w:t>A rotação do FPSO em torno do ponto de ancoragem compensaria a perda de GNSS e preservaria a geometria exigida no offloading.</w:t>
      </w:r>
    </w:p>
    <w:p>
      <w:pPr>
        <w:spacing w:after="40"/>
        <w:ind w:left="360"/>
      </w:pPr>
      <w:r>
        <w:t xml:space="preserve">D) </w:t>
      </w:r>
      <w:r>
        <w:t>O impacto tende a surgir primeiro nas trações das linhas do FPSO, com pouca influência na capacidade do aliviador de manter a posição relativa.</w:t>
      </w:r>
    </w:p>
    <w:p>
      <w:pPr>
        <w:spacing w:before="200" w:after="80"/>
      </w:pPr>
      <w:r>
        <w:rPr>
          <w:b/>
        </w:rPr>
        <w:t xml:space="preserve">4154. </w:t>
      </w:r>
      <w:r>
        <w:t>Na fase básica de um FPSO com spread mooring, a equipe fixa o heading a partir das cargas ambientais e do arranjo submarino e opta por avaliar a operação de alívio apenas depois. Qual crítica é mais consistente?</w:t>
      </w:r>
    </w:p>
    <w:p>
      <w:pPr>
        <w:spacing w:after="40"/>
        <w:ind w:left="360"/>
      </w:pPr>
      <w:r>
        <w:rPr>
          <w:b/>
        </w:rPr>
        <w:t xml:space="preserve">A) </w:t>
      </w:r>
      <w:r>
        <w:rPr>
          <w:b/>
        </w:rPr>
        <w:t>A decisão é arriscada, porque o rumo fixado para a unidade condiciona a manutenção de posição do aliviador e precisa entrar no arranjo desde cedo.</w:t>
      </w:r>
    </w:p>
    <w:p>
      <w:pPr>
        <w:spacing w:after="40"/>
        <w:ind w:left="360"/>
      </w:pPr>
      <w:r>
        <w:t xml:space="preserve">B) </w:t>
      </w:r>
      <w:r>
        <w:t>A decisão é neutra, porque rebocadores podem compensar o efeito do aproamento do FPSO sobre a operação de alívio.</w:t>
      </w:r>
    </w:p>
    <w:p>
      <w:pPr>
        <w:spacing w:after="40"/>
        <w:ind w:left="360"/>
      </w:pPr>
      <w:r>
        <w:t xml:space="preserve">C) </w:t>
      </w:r>
      <w:r>
        <w:t>A decisão é aceitável, porque no spread mooring o aproamento definido na fase básica pouco altera a janela operacional do alívio.</w:t>
      </w:r>
    </w:p>
    <w:p>
      <w:pPr>
        <w:spacing w:after="40"/>
        <w:ind w:left="360"/>
      </w:pPr>
      <w:r>
        <w:t xml:space="preserve">D) </w:t>
      </w:r>
      <w:r>
        <w:t>A decisão é adequada, porque a análise do alívio deve esperar a definição da arquitetura de posicionamento do navio aliviador.</w:t>
      </w:r>
    </w:p>
    <w:p>
      <w:pPr>
        <w:spacing w:before="200" w:after="80"/>
      </w:pPr>
      <w:r>
        <w:rPr>
          <w:b/>
        </w:rPr>
        <w:t xml:space="preserve">4155. </w:t>
      </w:r>
      <w:r>
        <w:t>Na seleção conceitual de um FPSO para um campo em que vento e corrente mudam de direção ao longo do ano, a equipe busca reduzir a dificuldade de manter a geometria relativa com o navio aliviador durante o offloading. Qual argumento pesa mais a favor de turret em vez de spread mooring?</w:t>
      </w:r>
    </w:p>
    <w:p>
      <w:pPr>
        <w:spacing w:after="40"/>
        <w:ind w:left="360"/>
      </w:pPr>
      <w:r>
        <w:rPr>
          <w:b/>
        </w:rPr>
        <w:t xml:space="preserve">A) </w:t>
      </w:r>
      <w:r>
        <w:rPr>
          <w:b/>
        </w:rPr>
        <w:t>A rotação da unidade em torno de um ponto único tende a acomodar melhor as cargas ambientais e evita que um heading fixo definido pelo spread condicione toda a operação de offloading.</w:t>
      </w:r>
    </w:p>
    <w:p>
      <w:pPr>
        <w:spacing w:after="40"/>
        <w:ind w:left="360"/>
      </w:pPr>
      <w:r>
        <w:t xml:space="preserve">B) </w:t>
      </w:r>
      <w:r>
        <w:t>O turret permite adotar linhas mais rígidas com menor impacto em tensões internas, reduzindo ao mesmo tempo passeio e demanda de fadiga.</w:t>
      </w:r>
    </w:p>
    <w:p>
      <w:pPr>
        <w:spacing w:after="40"/>
        <w:ind w:left="360"/>
      </w:pPr>
      <w:r>
        <w:t xml:space="preserve">C) </w:t>
      </w:r>
      <w:r>
        <w:t>O turret reduz a relevância do apoio de rebocadores, porque o alinhamento da unidade com o meio ambiente passa a controlar a geometria do par durante a transferência.</w:t>
      </w:r>
    </w:p>
    <w:p>
      <w:pPr>
        <w:spacing w:after="40"/>
        <w:ind w:left="360"/>
      </w:pPr>
      <w:r>
        <w:t xml:space="preserve">D) </w:t>
      </w:r>
      <w:r>
        <w:t>A concentração das linhas em um único ponto reduz a necessidade de avaliar a capacidade de manutenção de posição do navio aliviador em condições ambientais adversas.</w:t>
      </w:r>
    </w:p>
    <w:p>
      <w:pPr>
        <w:spacing w:before="200" w:after="80"/>
      </w:pPr>
      <w:r>
        <w:rPr>
          <w:b/>
        </w:rPr>
        <w:t xml:space="preserve">4156. </w:t>
      </w:r>
      <w:r>
        <w:t>Um FPSO em spread mooring teve o heading preliminar definido para atender ao arranjo submarino. Em análise posterior, a equipe de operações identifica baixa regularidade de janelas de offloading quando vento e mar atuam de través. Qual revisão tende a ser mais efetiva?</w:t>
      </w:r>
    </w:p>
    <w:p>
      <w:pPr>
        <w:spacing w:after="40"/>
        <w:ind w:left="360"/>
      </w:pPr>
      <w:r>
        <w:t xml:space="preserve">A) </w:t>
      </w:r>
      <w:r>
        <w:t>Aumentar a rigidez do sistema de amarração para reduzir o passeio do FPSO e manter o heading inicial como premissa central do projeto.</w:t>
      </w:r>
    </w:p>
    <w:p>
      <w:pPr>
        <w:spacing w:after="40"/>
        <w:ind w:left="360"/>
      </w:pPr>
      <w:r>
        <w:rPr>
          <w:b/>
        </w:rPr>
        <w:t xml:space="preserve">B) </w:t>
      </w:r>
      <w:r>
        <w:rPr>
          <w:b/>
        </w:rPr>
        <w:t>Reavaliar o heading com as cargas ambientais locais, o arranjo submarino e a capacidade de posicionamento do navio aliviador, pois o aproamento fixo afeta a transferência.</w:t>
      </w:r>
    </w:p>
    <w:p>
      <w:pPr>
        <w:spacing w:after="40"/>
        <w:ind w:left="360"/>
      </w:pPr>
      <w:r>
        <w:t xml:space="preserve">C) </w:t>
      </w:r>
      <w:r>
        <w:t>Concentrar a revisão no sequenciamento dos tanques de carga, já que a dificuldade de offloading decorre mais da lógica de alívio do que da orientação da unidade.</w:t>
      </w:r>
    </w:p>
    <w:p>
      <w:pPr>
        <w:spacing w:after="40"/>
        <w:ind w:left="360"/>
      </w:pPr>
      <w:r>
        <w:t xml:space="preserve">D) </w:t>
      </w:r>
      <w:r>
        <w:t>Migrar o conceito para linhas catenárias, pois o trecho apoiado no fundo transfere esforços horizontais à fundação e simplifica a manutenção de posição do navio aliviador.</w:t>
      </w:r>
    </w:p>
    <w:p>
      <w:pPr>
        <w:spacing w:before="200" w:after="80"/>
      </w:pPr>
      <w:r>
        <w:rPr>
          <w:b/>
        </w:rPr>
        <w:t xml:space="preserve">4157. </w:t>
      </w:r>
      <w:r>
        <w:t>Em uma avaliação de integridade, considera-se substituir parte do sistema de amarração por uma configuração mais rígida para reduzir a excursão do FPSO durante operações recorrentes de offloading. Qual julgamento é tecnicamente mais consistente?</w:t>
      </w:r>
    </w:p>
    <w:p>
      <w:pPr>
        <w:spacing w:after="40"/>
        <w:ind w:left="360"/>
      </w:pPr>
      <w:r>
        <w:t xml:space="preserve">A) </w:t>
      </w:r>
      <w:r>
        <w:t>Como o offloading ocorre em janelas curtas, a fadiga das linhas pesa menos do que a estabilidade geométrica e pode ser tratada como verificação posterior.</w:t>
      </w:r>
    </w:p>
    <w:p>
      <w:pPr>
        <w:spacing w:after="40"/>
        <w:ind w:left="360"/>
      </w:pPr>
      <w:r>
        <w:t xml:space="preserve">B) </w:t>
      </w:r>
      <w:r>
        <w:t>Em spread mooring, o heading fixo torna o compromisso entre excursão e tensão menos relevante do que em turret.</w:t>
      </w:r>
    </w:p>
    <w:p>
      <w:pPr>
        <w:spacing w:after="40"/>
        <w:ind w:left="360"/>
      </w:pPr>
      <w:r>
        <w:rPr>
          <w:b/>
        </w:rPr>
        <w:t xml:space="preserve">C) </w:t>
      </w:r>
      <w:r>
        <w:rPr>
          <w:b/>
        </w:rPr>
        <w:t>Maior rigidez reduz a excursão, mas aumenta trações e tensões nas linhas; a configuração deve balancear passeio e vida à fadiga.</w:t>
      </w:r>
    </w:p>
    <w:p>
      <w:pPr>
        <w:spacing w:after="40"/>
        <w:ind w:left="360"/>
      </w:pPr>
      <w:r>
        <w:t xml:space="preserve">D) </w:t>
      </w:r>
      <w:r>
        <w:t>A redução do passeio tende a diminuir as trações nas linhas, de modo que a vida à fadiga melhora na mesma proporção.</w:t>
      </w:r>
    </w:p>
    <w:p>
      <w:pPr>
        <w:spacing w:before="200" w:after="80"/>
      </w:pPr>
      <w:r>
        <w:rPr>
          <w:b/>
        </w:rPr>
        <w:t xml:space="preserve">4158. </w:t>
      </w:r>
      <w:r>
        <w:t>No FEED de um FPSO com turret, houve histórico de desconexão de navios aliviadores em mau tempo, e a equipe quer tratar rebocadores de apoio como base da disponibilidade de offloading. Qual diretriz de projeto é mais compatível com esse histórico?</w:t>
      </w:r>
    </w:p>
    <w:p>
      <w:pPr>
        <w:spacing w:after="40"/>
        <w:ind w:left="360"/>
      </w:pPr>
      <w:r>
        <w:rPr>
          <w:b/>
        </w:rPr>
        <w:t xml:space="preserve">A) </w:t>
      </w:r>
      <w:r>
        <w:rPr>
          <w:b/>
        </w:rPr>
        <w:t>Fixar a disponibilidade pela capacidade conjunta do aliviador, do DP, dos rebocadores e do sistema de conexão sob as ações meteo-oceânicas de projeto.</w:t>
      </w:r>
    </w:p>
    <w:p>
      <w:pPr>
        <w:spacing w:after="40"/>
        <w:ind w:left="360"/>
      </w:pPr>
      <w:r>
        <w:t xml:space="preserve">B) </w:t>
      </w:r>
      <w:r>
        <w:t>Definir a disponibilidade sobretudo pela potência de reboque, tratando o desempenho do aliviador com DP e o conjunto de conexão do offloading como condicionantes secundários.</w:t>
      </w:r>
    </w:p>
    <w:p>
      <w:pPr>
        <w:spacing w:after="40"/>
        <w:ind w:left="360"/>
      </w:pPr>
      <w:r>
        <w:t xml:space="preserve">C) </w:t>
      </w:r>
      <w:r>
        <w:t>Tomar a centralização de risers e umbilicais no turret como fator dominante para a continuidade da conexão, usando esse atributo para definir a disponibilidade do offloading.</w:t>
      </w:r>
    </w:p>
    <w:p>
      <w:pPr>
        <w:spacing w:after="40"/>
        <w:ind w:left="360"/>
      </w:pPr>
      <w:r>
        <w:t xml:space="preserve">D) </w:t>
      </w:r>
      <w:r>
        <w:t>Atribuir ao sistema de amarração do FPSO o controle principal da geometria relativa no offloading, elevando a rigidez das linhas para aliviar a demanda de posição do aliviador.</w:t>
      </w:r>
    </w:p>
    <w:p>
      <w:pPr>
        <w:spacing w:before="200" w:after="80"/>
      </w:pPr>
      <w:r>
        <w:rPr>
          <w:b/>
        </w:rPr>
        <w:t xml:space="preserve">4159. </w:t>
      </w:r>
      <w:r>
        <w:t>Em uma avaliação conceitual de amarração de um FPSO destinado a offloading para navios aliviadores com capacidade restrita de manutenção de posição, argumenta-se em favor de um SPM do tipo turret pela possibilidade de weathervaning da unidade. Para a transferência em condições ambientais mais severas, qual inferência é tecnicamente mais adequada?</w:t>
      </w:r>
    </w:p>
    <w:p>
      <w:pPr>
        <w:spacing w:after="40"/>
        <w:ind w:left="360"/>
      </w:pPr>
      <w:r>
        <w:rPr>
          <w:b/>
        </w:rPr>
        <w:t xml:space="preserve">A) </w:t>
      </w:r>
      <w:r>
        <w:rPr>
          <w:b/>
        </w:rPr>
        <w:t>O arranjo por ponto único pode melhorar o aproamento do FPSO frente a vento, ondas e corrente, mas a viabilidade do offloading ainda depende de verificar se o aliviador, com seu DP e eventual apoio de rebocadores, consegue sustentar a geometria relativa sem perda de conexão.</w:t>
      </w:r>
    </w:p>
    <w:p>
      <w:pPr>
        <w:spacing w:after="40"/>
        <w:ind w:left="360"/>
      </w:pPr>
      <w:r>
        <w:t xml:space="preserve">B) </w:t>
      </w:r>
      <w:r>
        <w:t>No turret, a rotação do FPSO em torno do ponto único passa a absorver a maior parte da manutenção da geometria relativa entre as embarcações, tornando secundária a limitação de posicionamento do aliviador durante a transferência.</w:t>
      </w:r>
    </w:p>
    <w:p>
      <w:pPr>
        <w:spacing w:after="40"/>
        <w:ind w:left="360"/>
      </w:pPr>
      <w:r>
        <w:t xml:space="preserve">C) </w:t>
      </w:r>
      <w:r>
        <w:t>Com turret, a janela operacional de offloading em ambiente severo passa a ser governada principalmente pela fadiga das linhas e pela excursão do FPSO no ponto único, enquanto o desempenho do DP do aliviador tem influência marginal.</w:t>
      </w:r>
    </w:p>
    <w:p>
      <w:pPr>
        <w:spacing w:after="40"/>
        <w:ind w:left="360"/>
      </w:pPr>
      <w:r>
        <w:t xml:space="preserve">D) </w:t>
      </w:r>
      <w:r>
        <w:t>A possibilidade de weathervaning e a centralização de risers e umbilicais fazem do turret um arranjo em que o critério dominante para o offloading é a potência dos rebocadores, acima da capacidade de manutenção de posição do navio aliviador.</w:t>
      </w:r>
    </w:p>
    <w:p>
      <w:pPr>
        <w:spacing w:before="200" w:after="80"/>
      </w:pPr>
      <w:r>
        <w:rPr>
          <w:b/>
        </w:rPr>
        <w:t xml:space="preserve">4160. </w:t>
      </w:r>
      <w:r>
        <w:t>Em um FPSO com spread mooring, o heading foi definido cedo para atender carregamentos ambientais e o arranjo submarino. No detalhamento do offloading, as simulações indicam maior dificuldade do navio aliviador para sustentar a posição relativa em certos quadrantes de vento e corrente. Qual interpretação é mais adequada?</w:t>
      </w:r>
    </w:p>
    <w:p>
      <w:pPr>
        <w:spacing w:after="40"/>
        <w:ind w:left="360"/>
      </w:pPr>
      <w:r>
        <w:rPr>
          <w:b/>
        </w:rPr>
        <w:t xml:space="preserve">A) </w:t>
      </w:r>
      <w:r>
        <w:rPr>
          <w:b/>
        </w:rPr>
        <w:t>Os resultados sugerem que o rumo fixo adotado para a unidade interfere no desempenho do offloading e deve entrar na concepção do sistema, não ficar para mitigação operacional.</w:t>
      </w:r>
    </w:p>
    <w:p>
      <w:pPr>
        <w:spacing w:after="40"/>
        <w:ind w:left="360"/>
      </w:pPr>
      <w:r>
        <w:t xml:space="preserve">B) </w:t>
      </w:r>
      <w:r>
        <w:t>Os resultados sugerem que o fator dominante é o sistema de carga, porque, em spread mooring, a geometria relativa no offloading é pouco afetada pelo rumo escolhido.</w:t>
      </w:r>
    </w:p>
    <w:p>
      <w:pPr>
        <w:spacing w:after="40"/>
        <w:ind w:left="360"/>
      </w:pPr>
      <w:r>
        <w:t xml:space="preserve">C) </w:t>
      </w:r>
      <w:r>
        <w:t>Os resultados sugerem que a limitação está principalmente no dimensionamento do spread mooring, de modo que o número de linhas pesa mais no offloading do que o rumo fixo do casco.</w:t>
      </w:r>
    </w:p>
    <w:p>
      <w:pPr>
        <w:spacing w:after="40"/>
        <w:ind w:left="360"/>
      </w:pPr>
      <w:r>
        <w:t xml:space="preserve">D) </w:t>
      </w:r>
      <w:r>
        <w:t>Os resultados sugerem que a operação deve ser tratada como questão de apoio por rebocadores e ajustes de DP, com efeito limitado do rumo definido para o FPSO no offloading.</w:t>
      </w:r>
    </w:p>
    <w:p>
      <w:pPr>
        <w:spacing w:before="200" w:after="80"/>
      </w:pPr>
      <w:r>
        <w:rPr>
          <w:b/>
        </w:rPr>
        <w:t xml:space="preserve">4161. </w:t>
      </w:r>
      <w:r>
        <w:t>Durante uma campanha de offloading, um navio aliviador em DP passa a apresentar oscilações crescentes na posição relativa ao FPSO. Os propulsores estão disponíveis, não há evidência de falha mecânica, e o período coincide com elevada atividade solar. Qual hipótese técnica merece maior peso na avaliação do risco de desconexão?</w:t>
      </w:r>
    </w:p>
    <w:p>
      <w:pPr>
        <w:spacing w:after="40"/>
        <w:ind w:left="360"/>
      </w:pPr>
      <w:r>
        <w:rPr>
          <w:b/>
        </w:rPr>
        <w:t xml:space="preserve">A) </w:t>
      </w:r>
      <w:r>
        <w:rPr>
          <w:b/>
        </w:rPr>
        <w:t>A degradação do GNSS por cintilação ionosférica pode deteriorar a solução de posicionamento do DP e comprometer a geometria relativa exigida pela transferência.</w:t>
      </w:r>
    </w:p>
    <w:p>
      <w:pPr>
        <w:spacing w:after="40"/>
        <w:ind w:left="360"/>
      </w:pPr>
      <w:r>
        <w:t xml:space="preserve">B) </w:t>
      </w:r>
      <w:r>
        <w:t>Em offloading próximo ao FPSO, a geometria relativa é governada sobretudo pela ancoragem da unidade de produção, então desvios do aliviador raramente decorrem da referência de navegação.</w:t>
      </w:r>
    </w:p>
    <w:p>
      <w:pPr>
        <w:spacing w:after="40"/>
        <w:ind w:left="360"/>
      </w:pPr>
      <w:r>
        <w:t xml:space="preserve">C) </w:t>
      </w:r>
      <w:r>
        <w:t>Se os atuadores estão disponíveis, a causa mais provável passa a ser uma variação na rigidez global do sistema de amarração do FPSO, que domina o controle relativo entre as embarcações.</w:t>
      </w:r>
    </w:p>
    <w:p>
      <w:pPr>
        <w:spacing w:after="40"/>
        <w:ind w:left="360"/>
      </w:pPr>
      <w:r>
        <w:t xml:space="preserve">D) </w:t>
      </w:r>
      <w:r>
        <w:t>Pequenos aumentos de carregamento ambiental tendem a explicar melhor esse comportamento do que erros de posicionamento, porque o DP depende principalmente da potência instalada de propulsão.</w:t>
      </w:r>
    </w:p>
    <w:p>
      <w:pPr>
        <w:spacing w:before="200" w:after="80"/>
      </w:pPr>
      <w:r>
        <w:rPr>
          <w:b/>
        </w:rPr>
        <w:t xml:space="preserve">4162. </w:t>
      </w:r>
      <w:r>
        <w:t>Em análises de operabilidade de offloading, o time de integridade observa que a excursão do FPSO sob condições críticas ficou alta. Surge a proposta de aumentar ao máximo a rigidez do sistema de amarração para reduzir o passeio e ampliar a janela operacional. Qual resposta técnica é mais consistente com os trade-offs de projeto?</w:t>
      </w:r>
    </w:p>
    <w:p>
      <w:pPr>
        <w:spacing w:after="40"/>
        <w:ind w:left="360"/>
      </w:pPr>
      <w:r>
        <w:t xml:space="preserve">A) </w:t>
      </w:r>
      <w:r>
        <w:t>Elevar a rigidez é a resposta mais robusta quando se usa catenária, já que a parcela apoiada no fundo elimina o impacto da tração adicional sobre a integridade do sistema.</w:t>
      </w:r>
    </w:p>
    <w:p>
      <w:pPr>
        <w:spacing w:after="40"/>
        <w:ind w:left="360"/>
      </w:pPr>
      <w:r>
        <w:t xml:space="preserve">B) </w:t>
      </w:r>
      <w:r>
        <w:t>Elevar a rigidez desloca o problema de offloading para o navio aliviador, mas melhora a durabilidade das linhas porque minimiza a movimentação cíclica do FPSO.</w:t>
      </w:r>
    </w:p>
    <w:p>
      <w:pPr>
        <w:spacing w:after="40"/>
        <w:ind w:left="360"/>
      </w:pPr>
      <w:r>
        <w:t xml:space="preserve">C) </w:t>
      </w:r>
      <w:r>
        <w:t>Elevar a rigidez tende a reduzir simultaneamente excursão e tensões internas, de modo que o limite prático passa a ser principalmente a capacidade da fundação.</w:t>
      </w:r>
    </w:p>
    <w:p>
      <w:pPr>
        <w:spacing w:after="40"/>
        <w:ind w:left="360"/>
      </w:pPr>
      <w:r>
        <w:rPr>
          <w:b/>
        </w:rPr>
        <w:t xml:space="preserve">D) </w:t>
      </w:r>
      <w:r>
        <w:rPr>
          <w:b/>
        </w:rPr>
        <w:t>Elevar a rigidez tende a reduzir a excursão, mas também aumenta trações e tensões internas nas linhas; a decisão deve equilibrar controle de passeio e vida à fadiga ao longo das operações.</w:t>
      </w:r>
    </w:p>
    <w:p>
      <w:pPr>
        <w:spacing w:before="200" w:after="80"/>
      </w:pPr>
      <w:r>
        <w:rPr>
          <w:b/>
        </w:rPr>
        <w:t xml:space="preserve">4163. </w:t>
      </w:r>
      <w:r>
        <w:t>Para um campo em ambiente moderado, avaliam-se duas filosofias de amarração para um FPSO: turret, com livre rotação e concentração de risers, e spread mooring, com heading fixo compatibilizado ao arranjo submarino. O offloading será realizado por navios aliviadores com DP; a operadora admite usar rebocadores em parte das campanhas, mas quer reduzir desconexões em condições adversas. Qual raciocínio melhor integra esses fatores?</w:t>
      </w:r>
    </w:p>
    <w:p>
      <w:pPr>
        <w:spacing w:after="40"/>
        <w:ind w:left="360"/>
      </w:pPr>
      <w:r>
        <w:t xml:space="preserve">A) </w:t>
      </w:r>
      <w:r>
        <w:t>Escolher a solução com menor passeio do FPSO, porque as desconexões no offloading decorrem principalmente da excursão da unidade ancorada; a capacidade de DP do aliviador e o uso de rebocadores influenciam menos a janela operacional.</w:t>
      </w:r>
    </w:p>
    <w:p>
      <w:pPr>
        <w:spacing w:after="40"/>
        <w:ind w:left="360"/>
      </w:pPr>
      <w:r>
        <w:t xml:space="preserve">B) </w:t>
      </w:r>
      <w:r>
        <w:t>Priorizar spread mooring, pois em ambiente moderado o heading fixo e a distribuição das linhas resolvem a geometria relativa no offloading; por isso, a capacidade de DP do aliviador, a degradação de GNSS e o uso de rebocadores pesam pouco diante do arranjo submarino.</w:t>
      </w:r>
    </w:p>
    <w:p>
      <w:pPr>
        <w:spacing w:after="40"/>
        <w:ind w:left="360"/>
      </w:pPr>
      <w:r>
        <w:rPr>
          <w:b/>
        </w:rPr>
        <w:t xml:space="preserve">C) </w:t>
      </w:r>
      <w:r>
        <w:rPr>
          <w:b/>
        </w:rPr>
        <w:t>Comparar turret e spread pela interação entre o heading do FPSO e a capacidade do aliviador em DP de manter a geometria relativa, inclusive sob degradação de GNSS e com apoio parcial de rebocadores; turret pode favorecer o alinhamento ao ambiente, e spread pode ser adequado ao ambiente moderado.</w:t>
      </w:r>
    </w:p>
    <w:p>
      <w:pPr>
        <w:spacing w:after="40"/>
        <w:ind w:left="360"/>
      </w:pPr>
      <w:r>
        <w:t xml:space="preserve">D) </w:t>
      </w:r>
      <w:r>
        <w:t>Priorizar turret, porque a livre rotação do FPSO reduz a criticidade da geometria relativa no offloading; assim, mesmo com eventual degradação de GNSS no DP do aliviador, o apoio de rebocadores tende a bastar para evitar desconexões.</w:t>
      </w:r>
    </w:p>
    <w:p>
      <w:pPr>
        <w:spacing w:before="200" w:after="80"/>
      </w:pPr>
      <w:r>
        <w:rPr>
          <w:b/>
        </w:rPr>
        <w:t xml:space="preserve">4164. </w:t>
      </w:r>
      <w:r>
        <w:t>Em um campo, avalia-se instalar um FPSO que fará offloading para navios aliviadores com capacidade restrita de manutenção de posição, concebidos para atuar com unidades ancoradas por ponto único. Parte da equipe sustenta que a escolha de um turret, por permitir melhor alinhamento do FPSO às ações ambientais, bastaria para mitigar o risco de perda de conexão durante a transferência. Qual análise é mais adequada?</w:t>
      </w:r>
    </w:p>
    <w:p>
      <w:pPr>
        <w:spacing w:after="40"/>
        <w:ind w:left="360"/>
      </w:pPr>
      <w:r>
        <w:t xml:space="preserve">A) </w:t>
      </w:r>
      <w:r>
        <w:t>Em arranjos com turret, a verificação do sistema de manutenção de posição do aliviador perde relevância operacional, pois a concentração das linhas em um único ponto simplifica a geometria da conexão.</w:t>
      </w:r>
    </w:p>
    <w:p>
      <w:pPr>
        <w:spacing w:after="40"/>
        <w:ind w:left="360"/>
      </w:pPr>
      <w:r>
        <w:t xml:space="preserve">B) </w:t>
      </w:r>
      <w:r>
        <w:t>A adoção de turret reduz a dependência de rebocadores no offloading, porque o melhor aproamento do FPSO frente a vento e corrente tende a manter aceitáveis as cargas na conexão com aliviador limitado.</w:t>
      </w:r>
    </w:p>
    <w:p>
      <w:pPr>
        <w:spacing w:after="40"/>
        <w:ind w:left="360"/>
      </w:pPr>
      <w:r>
        <w:rPr>
          <w:b/>
        </w:rPr>
        <w:t xml:space="preserve">C) </w:t>
      </w:r>
      <w:r>
        <w:rPr>
          <w:b/>
        </w:rPr>
        <w:t>O turret pode favorecer o alinhamento da unidade às condições meteoceanográficas, mas a continuidade da transferência ainda depende de o aliviador sustentar a geometria relativa requerida ao longo da operação.</w:t>
      </w:r>
    </w:p>
    <w:p>
      <w:pPr>
        <w:spacing w:after="40"/>
        <w:ind w:left="360"/>
      </w:pPr>
      <w:r>
        <w:t xml:space="preserve">D) </w:t>
      </w:r>
      <w:r>
        <w:t>Com turret, a rotação do FPSO passa a compensar as limitações de manutenção de posição do navio aliviador, reduzindo de forma decisiva o risco de perda de conexão durante o offloading.</w:t>
      </w:r>
    </w:p>
    <w:p>
      <w:pPr>
        <w:spacing w:before="200" w:after="80"/>
      </w:pPr>
      <w:r>
        <w:rPr>
          <w:b/>
        </w:rPr>
        <w:t xml:space="preserve">4165. </w:t>
      </w:r>
      <w:r>
        <w:t>Durante uma campanha de offloading em águas profundas, a equipe observa que, em dias associados a maior perturbação ionosférica, o navio aliviador equipado com DP passa a apresentar maior dificuldade para sustentar a posição relativa ao FPSO, embora seus propulsores permaneçam disponíveis. Qual interpretação técnica melhor orienta o planejamento operacional?</w:t>
      </w:r>
    </w:p>
    <w:p>
      <w:pPr>
        <w:spacing w:after="40"/>
        <w:ind w:left="360"/>
      </w:pPr>
      <w:r>
        <w:rPr>
          <w:b/>
        </w:rPr>
        <w:t xml:space="preserve">A) </w:t>
      </w:r>
      <w:r>
        <w:rPr>
          <w:b/>
        </w:rPr>
        <w:t>A degradação do GNSS pode comprometer a referência do DP e dificultar a manutenção da geometria relativa; assim, a janela operacional deve considerar a confiabilidade do posicionamento por satélite.</w:t>
      </w:r>
    </w:p>
    <w:p>
      <w:pPr>
        <w:spacing w:after="40"/>
        <w:ind w:left="360"/>
      </w:pPr>
      <w:r>
        <w:t xml:space="preserve">B) </w:t>
      </w:r>
      <w:r>
        <w:t>Se o FPSO estiver em spread mooring, a degradação do GNSS deixa de ser relevante para o offloading, porque o aproamento fixo da unidade estabiliza a geometria entre as embarcações.</w:t>
      </w:r>
    </w:p>
    <w:p>
      <w:pPr>
        <w:spacing w:after="40"/>
        <w:ind w:left="360"/>
      </w:pPr>
      <w:r>
        <w:t xml:space="preserve">C) </w:t>
      </w:r>
      <w:r>
        <w:t>Como o DP atua por propulsão e não por amarração física, a limitação do GNSS tende a afetar mais o monitoramento da operação do que a manutenção efetiva da posição.</w:t>
      </w:r>
    </w:p>
    <w:p>
      <w:pPr>
        <w:spacing w:after="40"/>
        <w:ind w:left="360"/>
      </w:pPr>
      <w:r>
        <w:t xml:space="preserve">D) </w:t>
      </w:r>
      <w:r>
        <w:t>O principal problema está no aumento direto das cargas ambientais sobre o navio, de modo que a resposta mais adequada é rever apenas a potência dos rebocadores de apoio.</w:t>
      </w:r>
    </w:p>
    <w:p>
      <w:pPr>
        <w:spacing w:before="200" w:after="80"/>
      </w:pPr>
      <w:r>
        <w:rPr>
          <w:b/>
        </w:rPr>
        <w:t xml:space="preserve">4166. </w:t>
      </w:r>
      <w:r>
        <w:t>Em uma análise de engenharia, considera-se elevar ao limite a rigidez do arranjo de amarração do FPSO para restringir os deslocamentos da unidade durante a transferência para o aliviador em ambiente severo. O argumento é que reduzir a excursão do casco necessariamente aumenta a janela operacional da operação. Qual avaliação é tecnicamente mais apropriada?</w:t>
      </w:r>
    </w:p>
    <w:p>
      <w:pPr>
        <w:spacing w:after="40"/>
        <w:ind w:left="360"/>
      </w:pPr>
      <w:r>
        <w:t xml:space="preserve">A) </w:t>
      </w:r>
      <w:r>
        <w:t>Em condições severas de offloading, a integridade em fadiga é governada principalmente pela quantidade de operações de alívio, de modo que a configuração da amarração tem influência secundária no nível de tensão.</w:t>
      </w:r>
    </w:p>
    <w:p>
      <w:pPr>
        <w:spacing w:after="40"/>
        <w:ind w:left="360"/>
      </w:pPr>
      <w:r>
        <w:rPr>
          <w:b/>
        </w:rPr>
        <w:t xml:space="preserve">B) </w:t>
      </w:r>
      <w:r>
        <w:rPr>
          <w:b/>
        </w:rPr>
        <w:t>A redução de deslocamento pode ocorrer, mas o ganho precisa ser balanceado com o aumento de carga nas amarras e de solicitação no material, o que pode prejudicar o desempenho em fadiga ao longo de ciclos repetidos de operação.</w:t>
      </w:r>
    </w:p>
    <w:p>
      <w:pPr>
        <w:spacing w:after="40"/>
        <w:ind w:left="360"/>
      </w:pPr>
      <w:r>
        <w:t xml:space="preserve">C) </w:t>
      </w:r>
      <w:r>
        <w:t>O raciocínio é válido, pois um arranjo mais rígido limita a excursão durante o offloading sem acréscimo significativo de esforço axial e tensão local nas linhas, desde que a fundação resista às cargas globais.</w:t>
      </w:r>
    </w:p>
    <w:p>
      <w:pPr>
        <w:spacing w:after="40"/>
        <w:ind w:left="360"/>
      </w:pPr>
      <w:r>
        <w:t xml:space="preserve">D) </w:t>
      </w:r>
      <w:r>
        <w:t>Em linhas catenárias, a solução tende a ampliar a margem operacional da transferência porque o trecho apoiado no fundo absorve o efeito do aumento de rigidez e evita incremento relevante de solicitação nas linhas.</w:t>
      </w:r>
    </w:p>
    <w:p>
      <w:pPr>
        <w:spacing w:before="200" w:after="80"/>
      </w:pPr>
      <w:r>
        <w:rPr>
          <w:b/>
        </w:rPr>
        <w:t xml:space="preserve">4167. </w:t>
      </w:r>
      <w:r>
        <w:t>Em um FPSO com spread mooring, o aproamento foi definido na fase inicial de projeto a partir dos esforços ambientais e do arranjo submarino. Anos depois, a operação verifica que certas combinações de vento e corrente reduzem de forma significativa a janela de offloading, embora os limites estruturais da unidade não sejam ultrapassados. Qual explicação melhor conecta essas duas etapas?</w:t>
      </w:r>
    </w:p>
    <w:p>
      <w:pPr>
        <w:spacing w:after="40"/>
        <w:ind w:left="360"/>
      </w:pPr>
      <w:r>
        <w:rPr>
          <w:b/>
        </w:rPr>
        <w:t xml:space="preserve">A) </w:t>
      </w:r>
      <w:r>
        <w:rPr>
          <w:b/>
        </w:rPr>
        <w:t>No spread mooring, o aproamento fixo pode tornar menos favorável a geometria relativa entre o FPSO e o navio aliviador em determinadas condições ambientais, prejudicando a manutenção de posição durante a transferência.</w:t>
      </w:r>
    </w:p>
    <w:p>
      <w:pPr>
        <w:spacing w:after="40"/>
        <w:ind w:left="360"/>
      </w:pPr>
      <w:r>
        <w:t xml:space="preserve">B) </w:t>
      </w:r>
      <w:r>
        <w:t>No spread mooring, uma vez atendidos os critérios de resistência da amarração, o desempenho do offloading passa a depender principalmente da capacidade de tancagem do navio aliviador, e não da orientação fixa do FPSO.</w:t>
      </w:r>
    </w:p>
    <w:p>
      <w:pPr>
        <w:spacing w:after="40"/>
        <w:ind w:left="360"/>
      </w:pPr>
      <w:r>
        <w:t xml:space="preserve">C) </w:t>
      </w:r>
      <w:r>
        <w:t>No spread mooring, a distribuição das linhas ao redor do casco normalmente desacopla a operação de offloading das condições ambientais, transferindo a limitação principal para o sistema de medição da carga transferida.</w:t>
      </w:r>
    </w:p>
    <w:p>
      <w:pPr>
        <w:spacing w:after="40"/>
        <w:ind w:left="360"/>
      </w:pPr>
      <w:r>
        <w:t xml:space="preserve">D) </w:t>
      </w:r>
      <w:r>
        <w:t>No spread mooring, o aproamento selecionado interfere principalmente no comportamento de risers e umbilicais, enquanto a geometria do offloading é definida de forma predominante pelo navio aliviador.</w:t>
      </w:r>
    </w:p>
    <w:p>
      <w:pPr>
        <w:spacing w:before="200" w:after="80"/>
      </w:pPr>
      <w:r>
        <w:rPr>
          <w:b/>
        </w:rPr>
        <w:t xml:space="preserve">4168. </w:t>
      </w:r>
      <w:r>
        <w:t>Em um FPSO ancorado em spread mooring, o aproamento foi definido no início do projeto com base nos carregamentos ambientais e no arranjo submarino. Anos depois, as operações de offloading passaram a exigir apoio frequente de rebocadores em determinados quadrantes ambientais. Qual interpretação é mais consistente?</w:t>
      </w:r>
    </w:p>
    <w:p>
      <w:pPr>
        <w:spacing w:after="40"/>
        <w:ind w:left="360"/>
      </w:pPr>
      <w:r>
        <w:t xml:space="preserve">A) </w:t>
      </w:r>
      <w:r>
        <w:t>Como o FPSO em spread mooring distribui as linhas ao redor do casco, o aproamento definido no projeto deixa de ser fator relevante para a manutenção de posição do aliviador.</w:t>
      </w:r>
    </w:p>
    <w:p>
      <w:pPr>
        <w:spacing w:after="40"/>
        <w:ind w:left="360"/>
      </w:pPr>
      <w:r>
        <w:t xml:space="preserve">B) </w:t>
      </w:r>
      <w:r>
        <w:t>A dificuldade operacional indica principalmente que a potência dos rebocadores foi subestimada, enquanto o aproamento escolhido no projeto tem influência limitada na geometria do offloading.</w:t>
      </w:r>
    </w:p>
    <w:p>
      <w:pPr>
        <w:spacing w:after="40"/>
        <w:ind w:left="360"/>
      </w:pPr>
      <w:r>
        <w:rPr>
          <w:b/>
        </w:rPr>
        <w:t xml:space="preserve">C) </w:t>
      </w:r>
      <w:r>
        <w:rPr>
          <w:b/>
        </w:rPr>
        <w:t>O aproamento fixo em spread mooring influencia a geometria relativa durante o offloading; por isso, a avaliação dessa operação deveria estar integrada desde a definição inicial do heading.</w:t>
      </w:r>
    </w:p>
    <w:p>
      <w:pPr>
        <w:spacing w:after="40"/>
        <w:ind w:left="360"/>
      </w:pPr>
      <w:r>
        <w:t xml:space="preserve">D) </w:t>
      </w:r>
      <w:r>
        <w:t>Se o sistema de ancoragem controla adequadamente os esforços ambientais, as dificuldades de offloading decorrem sobretudo da ausência de DP no FPSO, e não da escolha do aproamento.</w:t>
      </w:r>
    </w:p>
    <w:p>
      <w:pPr>
        <w:spacing w:before="200" w:after="80"/>
      </w:pPr>
      <w:r>
        <w:rPr>
          <w:b/>
        </w:rPr>
        <w:t xml:space="preserve">4169. </w:t>
      </w:r>
      <w:r>
        <w:t>Em um projeto conceitual de FPSO com spread mooring, cogita-se postergar a definição do heading da unidade, sob a justificativa de que eventuais dificuldades na transferência para o navio aliviador seriam tratadas mais tarde por meio de procedimentos operacionais. Qual julgamento está mais alinhado às boas práticas de projeto?</w:t>
      </w:r>
    </w:p>
    <w:p>
      <w:pPr>
        <w:spacing w:after="40"/>
        <w:ind w:left="360"/>
      </w:pPr>
      <w:r>
        <w:rPr>
          <w:b/>
        </w:rPr>
        <w:t xml:space="preserve">A) </w:t>
      </w:r>
      <w:r>
        <w:rPr>
          <w:b/>
        </w:rPr>
        <w:t>A definição do heading deve entrar nas etapas iniciais junto com a análise meteoceanográfica e o layout submarino, pois a orientação fixa do FPSO condiciona a geometria de transferência e a janela operacional do alívio.</w:t>
      </w:r>
    </w:p>
    <w:p>
      <w:pPr>
        <w:spacing w:after="40"/>
        <w:ind w:left="360"/>
      </w:pPr>
      <w:r>
        <w:t xml:space="preserve">B) </w:t>
      </w:r>
      <w:r>
        <w:t>A definição da proa pode ficar para uma etapa posterior, porque a distribuição das linhas no spread mooring e os procedimentos do navio aliviador acomodam as variações ambientais relevantes ao alívio.</w:t>
      </w:r>
    </w:p>
    <w:p>
      <w:pPr>
        <w:spacing w:after="40"/>
        <w:ind w:left="360"/>
      </w:pPr>
      <w:r>
        <w:t xml:space="preserve">C) </w:t>
      </w:r>
      <w:r>
        <w:t>A direção da unidade pode ser guiada prioritariamente pelo corredor de risers e umbilicais, deixando a operação de alívio para ajustes posteriores do navio aliviador e eventual apoio de rebocadores.</w:t>
      </w:r>
    </w:p>
    <w:p>
      <w:pPr>
        <w:spacing w:after="40"/>
        <w:ind w:left="360"/>
      </w:pPr>
      <w:r>
        <w:t xml:space="preserve">D) </w:t>
      </w:r>
      <w:r>
        <w:t>O heading deve ser selecionado principalmente pela conveniência do sistema de amarração, já que, durante o offloading, a posição relativa do navio aliviador é governada sobretudo pelo seu DP.</w:t>
      </w:r>
    </w:p>
    <w:p>
      <w:pPr>
        <w:spacing w:before="200" w:after="80"/>
      </w:pPr>
      <w:r>
        <w:rPr>
          <w:b/>
        </w:rPr>
        <w:t xml:space="preserve">4170. </w:t>
      </w:r>
      <w:r>
        <w:t>Durante uma campanha de offloading em águas profundas, a equipe observa degradação intermitente da solução GNSS do navio aliviador em um período de maior atividade ionosférica. O sistema DP permanece disponível, mas com qualidade de posicionamento inferior à usual. Qual é a implicação operacional mais coerente?</w:t>
      </w:r>
    </w:p>
    <w:p>
      <w:pPr>
        <w:spacing w:after="40"/>
        <w:ind w:left="360"/>
      </w:pPr>
      <w:r>
        <w:t xml:space="preserve">A) </w:t>
      </w:r>
      <w:r>
        <w:t>O impacto recai principalmente sobre o registro da posição absoluta, enquanto a geometria relativa entre FPSO e navio aliviador permanece preservada pelo uso de propulsores.</w:t>
      </w:r>
    </w:p>
    <w:p>
      <w:pPr>
        <w:spacing w:after="40"/>
        <w:ind w:left="360"/>
      </w:pPr>
      <w:r>
        <w:t xml:space="preserve">B) </w:t>
      </w:r>
      <w:r>
        <w:t>Esse tipo de degradação é mais relevante para FPSOs com turret, porque a rotação da unidade altera continuamente a referência do navio aliviador.</w:t>
      </w:r>
    </w:p>
    <w:p>
      <w:pPr>
        <w:spacing w:after="40"/>
        <w:ind w:left="360"/>
      </w:pPr>
      <w:r>
        <w:rPr>
          <w:b/>
        </w:rPr>
        <w:t xml:space="preserve">C) </w:t>
      </w:r>
      <w:r>
        <w:rPr>
          <w:b/>
        </w:rPr>
        <w:t>A degradação do GNSS pode piorar a solução de posicionamento do DP e reduzir a capacidade de manter a geometria relativa exigida para a transferência, elevando o risco de desconexão.</w:t>
      </w:r>
    </w:p>
    <w:p>
      <w:pPr>
        <w:spacing w:after="40"/>
        <w:ind w:left="360"/>
      </w:pPr>
      <w:r>
        <w:t xml:space="preserve">D) </w:t>
      </w:r>
      <w:r>
        <w:t>A relevância operacional do problema fica restrita a cenários sem rebocadores, já que o apoio de reboque substitui a necessidade de referência precisa para o DP.</w:t>
      </w:r>
    </w:p>
    <w:p>
      <w:pPr>
        <w:spacing w:before="200" w:after="80"/>
      </w:pPr>
      <w:r>
        <w:rPr>
          <w:b/>
        </w:rPr>
        <w:t xml:space="preserve">4171. </w:t>
      </w:r>
      <w:r>
        <w:t>Em um campo onde o navio aliviador opera próximo do limite de manutenção de posição, a gerência quer tratar a disponibilidade de rebocadores como equivalente a uma ampliação direta da janela ambiental de offloading. Qual posicionamento técnico melhor sustenta essa decisão?</w:t>
      </w:r>
    </w:p>
    <w:p>
      <w:pPr>
        <w:spacing w:after="40"/>
        <w:ind w:left="360"/>
      </w:pPr>
      <w:r>
        <w:rPr>
          <w:b/>
        </w:rPr>
        <w:t xml:space="preserve">A) </w:t>
      </w:r>
      <w:r>
        <w:rPr>
          <w:b/>
        </w:rPr>
        <w:t>Os rebocadores ampliam a capacidade operacional quando o DP e a amarração não bastam, mas a janela deve refletir a capacidade combinada, pois ainda pode haver perda de conexão.</w:t>
      </w:r>
    </w:p>
    <w:p>
      <w:pPr>
        <w:spacing w:after="40"/>
        <w:ind w:left="360"/>
      </w:pPr>
      <w:r>
        <w:t xml:space="preserve">B) </w:t>
      </w:r>
      <w:r>
        <w:t>O benefício dos rebocadores aparece sobretudo em spread mooring, já que o aproamento fixo do FPSO reduz a importância da avaliação do desempenho do navio aliviador.</w:t>
      </w:r>
    </w:p>
    <w:p>
      <w:pPr>
        <w:spacing w:after="40"/>
        <w:ind w:left="360"/>
      </w:pPr>
      <w:r>
        <w:t xml:space="preserve">C) </w:t>
      </w:r>
      <w:r>
        <w:t>Se os rebocadores forem especificados para as cargas ambientais locais, eles podem assumir o papel principal de manutenção da geometria, deixando o DP como ajuste fino.</w:t>
      </w:r>
    </w:p>
    <w:p>
      <w:pPr>
        <w:spacing w:after="40"/>
        <w:ind w:left="360"/>
      </w:pPr>
      <w:r>
        <w:t xml:space="preserve">D) </w:t>
      </w:r>
      <w:r>
        <w:t>O principal ganho dos rebocadores é aliviar o sistema de conexão rápida, de modo que sua influência sobre o planejamento da janela operacional tende a ser indireta.</w:t>
      </w:r>
    </w:p>
    <w:p>
      <w:pPr>
        <w:spacing w:before="200" w:after="80"/>
      </w:pPr>
      <w:r>
        <w:rPr>
          <w:b/>
        </w:rPr>
        <w:t xml:space="preserve">4172. </w:t>
      </w:r>
      <w:r>
        <w:t>Na definição do sistema de amarração de um FPSO, comparam-se turret e spread mooring. A área tem severidade ambiental moderada, mas a estratégia inclui offloadings frequentes com navios aliviadores cuja manutenção de posição já se mostrou sensível quando as condições ambientais se deterioram. Qual comparação é mais adequada?</w:t>
      </w:r>
    </w:p>
    <w:p>
      <w:pPr>
        <w:spacing w:after="40"/>
        <w:ind w:left="360"/>
      </w:pPr>
      <w:r>
        <w:t xml:space="preserve">A) </w:t>
      </w:r>
      <w:r>
        <w:t>Turret deve ser priorizado, porque a rotação do FPSO em torno do ponto único acomoda melhor os esforços ambientais, e as limitações do navio aliviador podem ser tratadas depois, na gestão das janelas de offloading.</w:t>
      </w:r>
    </w:p>
    <w:p>
      <w:pPr>
        <w:spacing w:after="40"/>
        <w:ind w:left="360"/>
      </w:pPr>
      <w:r>
        <w:t xml:space="preserve">B) </w:t>
      </w:r>
      <w:r>
        <w:t>A escolha entre turret e spread mooring pode ser feita sem vincular o desempenho do navio aliviador, desde que o offloading conte com rebocadores de apoio capazes de compensar as restrições de manutenção de posição.</w:t>
      </w:r>
    </w:p>
    <w:p>
      <w:pPr>
        <w:spacing w:after="40"/>
        <w:ind w:left="360"/>
      </w:pPr>
      <w:r>
        <w:t xml:space="preserve">C) </w:t>
      </w:r>
      <w:r>
        <w:t>Spread mooring deve ser priorizado, porque o aproamento fixo do FPSO reduz a influência da geometria da operação de offloading e torna menos relevante a capacidade de manutenção de posição do navio aliviador.</w:t>
      </w:r>
    </w:p>
    <w:p>
      <w:pPr>
        <w:spacing w:after="40"/>
        <w:ind w:left="360"/>
      </w:pPr>
      <w:r>
        <w:rPr>
          <w:b/>
        </w:rPr>
        <w:t xml:space="preserve">D) </w:t>
      </w:r>
      <w:r>
        <w:rPr>
          <w:b/>
        </w:rPr>
        <w:t>A decisão deve integrar amarração, aproamento e desempenho do aliviador: em ambiente moderado, spread mooring pode ser viável, mas o heading também precisa atender ao offloading; turret permite giro da unidade, sem eliminar limitações de conexão do navio.</w:t>
      </w:r>
    </w:p>
    <w:p>
      <w:pPr>
        <w:spacing w:before="200" w:after="80"/>
      </w:pPr>
      <w:r>
        <w:rPr>
          <w:b/>
        </w:rPr>
        <w:t xml:space="preserve">4173. </w:t>
      </w:r>
      <w:r>
        <w:t>Na fase de projeto de um FPSO em spread mooring, a equipe de amarração propõe definir o aproamento priorizando a menor solicitação nas linhas. A equipe de operações contesta essa lógica por causa das futuras campanhas de offloading. Qual avaliação é mais consistente com esse conflito?</w:t>
      </w:r>
    </w:p>
    <w:p>
      <w:pPr>
        <w:spacing w:after="40"/>
        <w:ind w:left="360"/>
      </w:pPr>
      <w:r>
        <w:t xml:space="preserve">A) </w:t>
      </w:r>
      <w:r>
        <w:t>Priorizar o heading que maximize a separação entre linhas de amarração e risers, porque a estabilidade relativa durante a transferência tende a depender mais desse arranjo local do que da orientação do casco.</w:t>
      </w:r>
    </w:p>
    <w:p>
      <w:pPr>
        <w:spacing w:after="40"/>
        <w:ind w:left="360"/>
      </w:pPr>
      <w:r>
        <w:t xml:space="preserve">B) </w:t>
      </w:r>
      <w:r>
        <w:t>Priorizar o aproamento que simplifique a conexão de offloading, porque em spread mooring a resposta ambiental da unidade passa a ser pouco sensível ao heading adotado.</w:t>
      </w:r>
    </w:p>
    <w:p>
      <w:pPr>
        <w:spacing w:after="40"/>
        <w:ind w:left="360"/>
      </w:pPr>
      <w:r>
        <w:t xml:space="preserve">C) </w:t>
      </w:r>
      <w:r>
        <w:t>Definir o aproamento principalmente pelas menores trações nas linhas, porque o navio aliviador tende a compensar a geometria resultante com DP e apoio externo quando necessário.</w:t>
      </w:r>
    </w:p>
    <w:p>
      <w:pPr>
        <w:spacing w:after="40"/>
        <w:ind w:left="360"/>
      </w:pPr>
      <w:r>
        <w:rPr>
          <w:b/>
        </w:rPr>
        <w:t xml:space="preserve">D) </w:t>
      </w:r>
      <w:r>
        <w:rPr>
          <w:b/>
        </w:rPr>
        <w:t>Definir o aproamento conciliando carregamentos ambientais, arranjo submarino e efeito desse heading sobre a capacidade do navio aliviador manter a geometria de offloading.</w:t>
      </w:r>
    </w:p>
    <w:p>
      <w:pPr>
        <w:spacing w:before="200" w:after="80"/>
      </w:pPr>
      <w:r>
        <w:rPr>
          <w:b/>
        </w:rPr>
        <w:t xml:space="preserve">4174. </w:t>
      </w:r>
      <w:r>
        <w:t>Em um campo com ambiente relativamente brando, avalia-se a filosofia de amarração de um novo FPSO. Os navios aliviadores disponíveis pertencem a uma geração que já mostrou dificuldade para manter posição durante offloading com unidades em ponto único sob mau tempo. Qual raciocínio melhor sustenta a escolha nesta fase?</w:t>
      </w:r>
    </w:p>
    <w:p>
      <w:pPr>
        <w:spacing w:after="40"/>
        <w:ind w:left="360"/>
      </w:pPr>
      <w:r>
        <w:t xml:space="preserve">A) </w:t>
      </w:r>
      <w:r>
        <w:t>Spread mooring tende a ser preferível porque o heading fixo reduz a influência ambiental na operação e torna menos relevante a capacidade do aliviador de sustentar a posição.</w:t>
      </w:r>
    </w:p>
    <w:p>
      <w:pPr>
        <w:spacing w:after="40"/>
        <w:ind w:left="360"/>
      </w:pPr>
      <w:r>
        <w:t xml:space="preserve">B) </w:t>
      </w:r>
      <w:r>
        <w:t>Turret e spread mooring tendem a oferecer offloading equivalente quando o aliviador conta com rebocadores, já que esse apoio supre limitações de manutenção de posição.</w:t>
      </w:r>
    </w:p>
    <w:p>
      <w:pPr>
        <w:spacing w:after="40"/>
        <w:ind w:left="360"/>
      </w:pPr>
      <w:r>
        <w:rPr>
          <w:b/>
        </w:rPr>
        <w:t xml:space="preserve">C) </w:t>
      </w:r>
      <w:r>
        <w:rPr>
          <w:b/>
        </w:rPr>
        <w:t>Spread mooring pode ser uma alternativa nesse cenário; porém, a definição do heading fixo deve incorporar as restrições dos aliviadores na transferência de carga.</w:t>
      </w:r>
    </w:p>
    <w:p>
      <w:pPr>
        <w:spacing w:after="40"/>
        <w:ind w:left="360"/>
      </w:pPr>
      <w:r>
        <w:t xml:space="preserve">D) </w:t>
      </w:r>
      <w:r>
        <w:t>Turret tende a ser mais indicado, pois o ponto único permite ao FPSO aproar ao ambiente e, assim, facilita ao aliviador manter a geometria relativa na transferência.</w:t>
      </w:r>
    </w:p>
    <w:p>
      <w:pPr>
        <w:spacing w:before="200" w:after="80"/>
      </w:pPr>
      <w:r>
        <w:rPr>
          <w:b/>
        </w:rPr>
        <w:t xml:space="preserve">4175. </w:t>
      </w:r>
      <w:r>
        <w:t>Uma operação de offloading foi programada para uma janela em que vento, onda e corrente permanecem dentro do envelope mecânico da conexão, mas a previsão espacial indica atividade ionosférica capaz de degradar sinais GNSS. Por que isso ainda eleva o risco operacional para um navio aliviador em DP?</w:t>
      </w:r>
    </w:p>
    <w:p>
      <w:pPr>
        <w:spacing w:after="40"/>
        <w:ind w:left="360"/>
      </w:pPr>
      <w:r>
        <w:rPr>
          <w:b/>
        </w:rPr>
        <w:t xml:space="preserve">A) </w:t>
      </w:r>
      <w:r>
        <w:rPr>
          <w:b/>
        </w:rPr>
        <w:t>Porque a degradação do GNSS pode piorar a solução de posicionamento do DP e reduzir sua capacidade de preservar a geometria relativa exigida pela transferência.</w:t>
      </w:r>
    </w:p>
    <w:p>
      <w:pPr>
        <w:spacing w:after="40"/>
        <w:ind w:left="360"/>
      </w:pPr>
      <w:r>
        <w:t xml:space="preserve">B) </w:t>
      </w:r>
      <w:r>
        <w:t>Porque os erros GNSS afetam principalmente o aproamento do FPSO em spread mooring, mesmo quando o navio aliviador mantém sua posição por referência própria.</w:t>
      </w:r>
    </w:p>
    <w:p>
      <w:pPr>
        <w:spacing w:after="40"/>
        <w:ind w:left="360"/>
      </w:pPr>
      <w:r>
        <w:t xml:space="preserve">C) </w:t>
      </w:r>
      <w:r>
        <w:t>Porque a cintilação ionosférica altera a rigidez efetiva das linhas de amarração do FPSO e aumenta os esforços transmitidos à conexão de offloading.</w:t>
      </w:r>
    </w:p>
    <w:p>
      <w:pPr>
        <w:spacing w:after="40"/>
        <w:ind w:left="360"/>
      </w:pPr>
      <w:r>
        <w:t xml:space="preserve">D) </w:t>
      </w:r>
      <w:r>
        <w:t>Porque a principal consequência operacional da cintilação é reduzir a resposta dos rebocadores de assistência quando eles atuam próximos ao FPSO.</w:t>
      </w:r>
    </w:p>
    <w:p>
      <w:pPr>
        <w:spacing w:before="200" w:after="80"/>
      </w:pPr>
      <w:r>
        <w:rPr>
          <w:b/>
        </w:rPr>
        <w:t xml:space="preserve">4176. </w:t>
      </w:r>
      <w:r>
        <w:t>Em um histórico operacional, um FPSO registrou desconexões durante offloading quando as condições ambientais se degradaram. Em parte desses eventos, o navio aliviador recebeu assistência de rebocadores, mas a manutenção da conexão ainda assim falhou. Qual interpretação é mais adequada para revisão de projeto e de envelope operacional?</w:t>
      </w:r>
    </w:p>
    <w:p>
      <w:pPr>
        <w:spacing w:after="40"/>
        <w:ind w:left="360"/>
      </w:pPr>
      <w:r>
        <w:t xml:space="preserve">A) </w:t>
      </w:r>
      <w:r>
        <w:t>O episódio sugere subdimensionamento dos rebocadores, enquanto o envelope do DP pode ser tratado separadamente na definição das janelas operacionais.</w:t>
      </w:r>
    </w:p>
    <w:p>
      <w:pPr>
        <w:spacing w:after="40"/>
        <w:ind w:left="360"/>
      </w:pPr>
      <w:r>
        <w:t xml:space="preserve">B) </w:t>
      </w:r>
      <w:r>
        <w:t>O episódio sugere que, em unidades ancoradas por ponto único, rebocadores agregam pouco à estabilidade da conexão e a resposta deve se concentrar no posicionamento do aliviador.</w:t>
      </w:r>
    </w:p>
    <w:p>
      <w:pPr>
        <w:spacing w:after="40"/>
        <w:ind w:left="360"/>
      </w:pPr>
      <w:r>
        <w:t xml:space="preserve">C) </w:t>
      </w:r>
      <w:r>
        <w:t>O episódio indica que o sistema de amarração do FPSO entrou em falha estrutural, razão pela qual a conexão com o navio aliviador não pôde ser sustentada.</w:t>
      </w:r>
    </w:p>
    <w:p>
      <w:pPr>
        <w:spacing w:after="40"/>
        <w:ind w:left="360"/>
      </w:pPr>
      <w:r>
        <w:rPr>
          <w:b/>
        </w:rPr>
        <w:t xml:space="preserve">D) </w:t>
      </w:r>
      <w:r>
        <w:rPr>
          <w:b/>
        </w:rPr>
        <w:t>O episódio indica que DP e rebocadores devem ser tratados como capacidade combinada com limites próprios, a ser confrontada com as cargas ambientais e com o arranjo de amarração e heading adotados.</w:t>
      </w:r>
    </w:p>
    <w:p>
      <w:pPr>
        <w:spacing w:before="200" w:after="80"/>
      </w:pPr>
      <w:r>
        <w:rPr>
          <w:b/>
        </w:rPr>
        <w:t xml:space="preserve">4177. </w:t>
      </w:r>
      <w:r>
        <w:t>Para reduzir a excursão de um FPSO durante offloading em condições severas, um projetista propõe aumentar ao máximo a rigidez do sistema de amarração. Qual análise melhor responde a essa proposta?</w:t>
      </w:r>
    </w:p>
    <w:p>
      <w:pPr>
        <w:spacing w:after="40"/>
        <w:ind w:left="360"/>
      </w:pPr>
      <w:r>
        <w:rPr>
          <w:b/>
        </w:rPr>
        <w:t xml:space="preserve">A) </w:t>
      </w:r>
      <w:r>
        <w:rPr>
          <w:b/>
        </w:rPr>
        <w:t>A proposta requer cautela, porque maior rigidez reduz a excursão, mas aumenta trações e tensões nas linhas; o arranjo deve equilibrar controle de passeio e resistência à fadiga.</w:t>
      </w:r>
    </w:p>
    <w:p>
      <w:pPr>
        <w:spacing w:after="40"/>
        <w:ind w:left="360"/>
      </w:pPr>
      <w:r>
        <w:t xml:space="preserve">B) </w:t>
      </w:r>
      <w:r>
        <w:t>A proposta é consistente, porque reduzir a excursão é o critério mais relevante para integridade durante offloading, e os acréscimos de carga ficam concentrados no sistema de fundação.</w:t>
      </w:r>
    </w:p>
    <w:p>
      <w:pPr>
        <w:spacing w:after="40"/>
        <w:ind w:left="360"/>
      </w:pPr>
      <w:r>
        <w:t xml:space="preserve">C) </w:t>
      </w:r>
      <w:r>
        <w:t>A proposta requer cautela, porque linhas catenárias tendem a combinar baixa excursão com baixos esforços internos em ampla faixa de condições ambientais.</w:t>
      </w:r>
    </w:p>
    <w:p>
      <w:pPr>
        <w:spacing w:after="40"/>
        <w:ind w:left="360"/>
      </w:pPr>
      <w:r>
        <w:t xml:space="preserve">D) </w:t>
      </w:r>
      <w:r>
        <w:t>A proposta é consistente, porque em sistemas mais rígidos o dano por fadiga tende a cair na mesma proporção em que a excursão é reduzida.</w:t>
      </w:r>
    </w:p>
    <w:p>
      <w:pPr>
        <w:spacing w:before="200" w:after="80"/>
      </w:pPr>
      <w:r>
        <w:rPr>
          <w:b/>
        </w:rPr>
        <w:t xml:space="preserve">4178. </w:t>
      </w:r>
      <w:r>
        <w:t>Uma equipe prepara a matriz de decisão para autorizar offloading em um FPSO com turret. O navio aliviador opera com DP e há possibilidade de apoio por rebocadores. Qual base de decisão é mais robusta para definir a janela operacional?</w:t>
      </w:r>
    </w:p>
    <w:p>
      <w:pPr>
        <w:spacing w:after="40"/>
        <w:ind w:left="360"/>
      </w:pPr>
      <w:r>
        <w:t xml:space="preserve">A) </w:t>
      </w:r>
      <w:r>
        <w:t>Basear a decisão sobretudo na carga admissível da linha de transferência, porque a manutenção de posição do aliviador decorre da filosofia de amarração escolhida para o FPSO.</w:t>
      </w:r>
    </w:p>
    <w:p>
      <w:pPr>
        <w:spacing w:after="40"/>
        <w:ind w:left="360"/>
      </w:pPr>
      <w:r>
        <w:t xml:space="preserve">B) </w:t>
      </w:r>
      <w:r>
        <w:t>Basear a decisão no suporte de rebocadores como recurso principal para acomodar variações de vento, corrente e onda acima do envelope nominal do DP.</w:t>
      </w:r>
    </w:p>
    <w:p>
      <w:pPr>
        <w:spacing w:after="40"/>
        <w:ind w:left="360"/>
      </w:pPr>
      <w:r>
        <w:t xml:space="preserve">C) </w:t>
      </w:r>
      <w:r>
        <w:t>Basear a decisão principalmente na capacidade de giro do turret, porque a rotação livre do FPSO reduz a importância prática das limitações do GNSS e da potência dos rebocadores.</w:t>
      </w:r>
    </w:p>
    <w:p>
      <w:pPr>
        <w:spacing w:after="40"/>
        <w:ind w:left="360"/>
      </w:pPr>
      <w:r>
        <w:rPr>
          <w:b/>
        </w:rPr>
        <w:t xml:space="preserve">D) </w:t>
      </w:r>
      <w:r>
        <w:rPr>
          <w:b/>
        </w:rPr>
        <w:t>Basear a decisão na capacidade efetiva do DP do aliviador, na possível degradação do GNSS, na potência de reboque disponível e no efeito do arranjo turret na geometria relativa durante a transferência.</w:t>
      </w:r>
    </w:p>
    <w:p>
      <w:pPr>
        <w:spacing w:before="200" w:after="80"/>
      </w:pPr>
      <w:r>
        <w:rPr>
          <w:b/>
        </w:rPr>
        <w:t xml:space="preserve">4179. </w:t>
      </w:r>
      <w:r>
        <w:t>Ao revisar um procedimento de offloading, a equipe pretende definir a especificação e a rotina de manutenção de mangueiras, hawser, chafe chain e pick-up rope apenas com base em requisitos de linhas flexíveis ligadas à cabeça de teste e na lógica de ESD da unidade. Qual avaliação técnica é mais adequada?</w:t>
      </w:r>
    </w:p>
    <w:p>
      <w:pPr>
        <w:spacing w:after="40"/>
        <w:ind w:left="360"/>
      </w:pPr>
      <w:r>
        <w:t xml:space="preserve">A) </w:t>
      </w:r>
      <w:r>
        <w:t>Pode ser aplicada integralmente quando o manifold possui válvulas de retenção, pois o bloqueio de reversão de fluxo passa a ser o principal parâmetro de integridade mecânica do arranjo.</w:t>
      </w:r>
    </w:p>
    <w:p>
      <w:pPr>
        <w:spacing w:after="40"/>
        <w:ind w:left="360"/>
      </w:pPr>
      <w:r>
        <w:rPr>
          <w:b/>
        </w:rPr>
        <w:t xml:space="preserve">B) </w:t>
      </w:r>
      <w:r>
        <w:rPr>
          <w:b/>
        </w:rPr>
        <w:t>Serve como referência de interface entre movimento, pressão e resposta de segurança, mas não basta para definir seleção, inspeção e manutenção dos componentes próprios da transferência.</w:t>
      </w:r>
    </w:p>
    <w:p>
      <w:pPr>
        <w:spacing w:after="40"/>
        <w:ind w:left="360"/>
      </w:pPr>
      <w:r>
        <w:t xml:space="preserve">C) </w:t>
      </w:r>
      <w:r>
        <w:t>É uma base suficiente, pois a flexibilidade exigida para absorver heave e a atuação do ESD com parada de bombas já cobrem os fatores críticos do conjunto de conexão no offloading.</w:t>
      </w:r>
    </w:p>
    <w:p>
      <w:pPr>
        <w:spacing w:after="40"/>
        <w:ind w:left="360"/>
      </w:pPr>
      <w:r>
        <w:t xml:space="preserve">D) </w:t>
      </w:r>
      <w:r>
        <w:t>Deve ser complementada primeiro por requisitos de válvulas criogênicas, porque a vedação em baixa temperatura seria o critério dominante para mangueiras e acessórios de conexão.</w:t>
      </w:r>
    </w:p>
    <w:p>
      <w:pPr>
        <w:spacing w:before="200" w:after="80"/>
      </w:pPr>
      <w:r>
        <w:rPr>
          <w:b/>
        </w:rPr>
        <w:t xml:space="preserve">4180. </w:t>
      </w:r>
      <w:r>
        <w:t>Antes de estabilizar a recepção para o offloading, um ramal que chega ao manifold levanta dúvida. A equipe fecha a válvula para verificar resposta de pressão no manômetro e, em seguida, direciona cada poço isoladamente aos tanques de medição para levantar gás, óleo, água e BSW. Qual é a finalidade principal dessa rotina?</w:t>
      </w:r>
    </w:p>
    <w:p>
      <w:pPr>
        <w:spacing w:after="40"/>
        <w:ind w:left="360"/>
      </w:pPr>
      <w:r>
        <w:t xml:space="preserve">A) </w:t>
      </w:r>
      <w:r>
        <w:t>Comprovar a estabilidade da interface óleo-água no separador, já que medir cada poço com BSW conhecido remove o efeito da mistura sobre o controle de nível.</w:t>
      </w:r>
    </w:p>
    <w:p>
      <w:pPr>
        <w:spacing w:after="40"/>
        <w:ind w:left="360"/>
      </w:pPr>
      <w:r>
        <w:t xml:space="preserve">B) </w:t>
      </w:r>
      <w:r>
        <w:t>Dispensar a medição posterior no separador trifásico, porque manômetro, tanques de medição e BSW por poço já fecham o balanço completo das fases no manifold.</w:t>
      </w:r>
    </w:p>
    <w:p>
      <w:pPr>
        <w:spacing w:after="40"/>
        <w:ind w:left="360"/>
      </w:pPr>
      <w:r>
        <w:rPr>
          <w:b/>
        </w:rPr>
        <w:t xml:space="preserve">C) </w:t>
      </w:r>
      <w:r>
        <w:rPr>
          <w:b/>
        </w:rPr>
        <w:t>Confirmar se a linha ganha pressão e se há poços sem produção, isolando desvios por poço antes de voltar a misturar correntes que repercutem no manifold e na planta.</w:t>
      </w:r>
    </w:p>
    <w:p>
      <w:pPr>
        <w:spacing w:after="40"/>
        <w:ind w:left="360"/>
      </w:pPr>
      <w:r>
        <w:t xml:space="preserve">D) </w:t>
      </w:r>
      <w:r>
        <w:t>Definir a regulagem das válvulas de alívio e do choke manifold, pois o teste de pressão no ramal e o alinhamento aos tanques reproduzem a condição térmica do aquecedor.</w:t>
      </w:r>
    </w:p>
    <w:p>
      <w:pPr>
        <w:spacing w:before="200" w:after="80"/>
      </w:pPr>
      <w:r>
        <w:rPr>
          <w:b/>
        </w:rPr>
        <w:t xml:space="preserve">4181. </w:t>
      </w:r>
      <w:r>
        <w:t>Na revisão dos procedimentos de offloading, sugeriu-se tomar como referência suficiente para mangueira de offloading, hawser, chafe chain e pick-up rope a mesma lógica de especificação e manutenção usada nas linhas flexíveis pressurizadas da cabeça de teste, com o argumento de que todos esses componentes operam com movimento relativo entre embarcações. Qual avaliação é tecnicamente mais consistente?</w:t>
      </w:r>
    </w:p>
    <w:p>
      <w:pPr>
        <w:spacing w:after="40"/>
        <w:ind w:left="360"/>
      </w:pPr>
      <w:r>
        <w:rPr>
          <w:b/>
        </w:rPr>
        <w:t xml:space="preserve">A) </w:t>
      </w:r>
      <w:r>
        <w:rPr>
          <w:b/>
        </w:rPr>
        <w:t>A comparação é limitada: os requisitos das linhas da cabeça de teste cobrem contenção de pressão e flexibilidade ao heave, mas não bastam, isoladamente, para definir seleção, aceitação e manutenção dos demais itens do offloading.</w:t>
      </w:r>
    </w:p>
    <w:p>
      <w:pPr>
        <w:spacing w:after="40"/>
        <w:ind w:left="360"/>
      </w:pPr>
      <w:r>
        <w:t xml:space="preserve">B) </w:t>
      </w:r>
      <w:r>
        <w:t>A equivalência é adequada, porque a especificação e a manutenção de mangueira de offloading, hawser, chafe chain e pick-up rope podem ser organizadas pelo mesmo critério de acomodação de movimento, que domina seus modos de falha.</w:t>
      </w:r>
    </w:p>
    <w:p>
      <w:pPr>
        <w:spacing w:after="40"/>
        <w:ind w:left="360"/>
      </w:pPr>
      <w:r>
        <w:t xml:space="preserve">C) </w:t>
      </w:r>
      <w:r>
        <w:t>A referência mais representativa deve vir do choke manifold, pois a condição a jusante do choke reproduz melhor o regime operacional e os critérios de aceitação aplicáveis às conexões do offloading.</w:t>
      </w:r>
    </w:p>
    <w:p>
      <w:pPr>
        <w:spacing w:after="40"/>
        <w:ind w:left="360"/>
      </w:pPr>
      <w:r>
        <w:t xml:space="preserve">D) </w:t>
      </w:r>
      <w:r>
        <w:t>A equivalência é adequada se a classe de pressão das linhas flexíveis da cabeça de teste for usada como referência para graduar a severidade de serviço de mangueira de offloading, hawser, chafe chain e pick-up rope.</w:t>
      </w:r>
    </w:p>
    <w:p>
      <w:pPr>
        <w:spacing w:before="200" w:after="80"/>
      </w:pPr>
      <w:r>
        <w:rPr>
          <w:b/>
        </w:rPr>
        <w:t xml:space="preserve">4182. </w:t>
      </w:r>
      <w:r>
        <w:t>Durante a definição da base de manutenção do pacote de offloading, propõe-se aplicar a hawser, chafe chain, pick-up rope e mangueiras de offloading os mesmos critérios usados nas linhas flexíveis conectadas à cabeça de teste. À luz das informações disponíveis, qual avaliação de engenharia é mais consistente?</w:t>
      </w:r>
    </w:p>
    <w:p>
      <w:pPr>
        <w:spacing w:after="40"/>
        <w:ind w:left="360"/>
      </w:pPr>
      <w:r>
        <w:rPr>
          <w:b/>
        </w:rPr>
        <w:t xml:space="preserve">A) </w:t>
      </w:r>
      <w:r>
        <w:rPr>
          <w:b/>
        </w:rPr>
        <w:t>Reconhecer que o material fornecido só caracteriza as linhas de flow e kill da cabeça de teste e não sustenta transferir esses requisitos para os componentes de offloading, que devem ser especificados e mantidos com critérios próprios.</w:t>
      </w:r>
    </w:p>
    <w:p>
      <w:pPr>
        <w:spacing w:after="40"/>
        <w:ind w:left="360"/>
      </w:pPr>
      <w:r>
        <w:t xml:space="preserve">B) </w:t>
      </w:r>
      <w:r>
        <w:t>Qualificar cabos, correntes e mangueiras de offloading pelo mesmo ensaio com nitrogênio líquido e hélio citado para válvulas de serviço criogênico, tomando esse procedimento como referência de qualificação do pacote.</w:t>
      </w:r>
    </w:p>
    <w:p>
      <w:pPr>
        <w:spacing w:after="40"/>
        <w:ind w:left="360"/>
      </w:pPr>
      <w:r>
        <w:t xml:space="preserve">C) </w:t>
      </w:r>
      <w:r>
        <w:t>Aplicar ao conjunto a mesma especificação das linhas flexíveis da cabeça de teste, adotando a mesma classe de pressão e a mesma arquitetura com barreira polimérica e armaduras metálicas intertravadas.</w:t>
      </w:r>
    </w:p>
    <w:p>
      <w:pPr>
        <w:spacing w:after="40"/>
        <w:ind w:left="360"/>
      </w:pPr>
      <w:r>
        <w:t xml:space="preserve">D) </w:t>
      </w:r>
      <w:r>
        <w:t>Tratar hawser, chafe chain, pick-up rope e mangueiras de offloading segundo a mesma lógica funcional das check-valves do gas-lift, como se o conjunto atuasse como barreira equivalente a refluxo e inversão de carregamento.</w:t>
      </w:r>
    </w:p>
    <w:p>
      <w:pPr>
        <w:spacing w:before="200" w:after="80"/>
      </w:pPr>
      <w:r>
        <w:rPr>
          <w:b/>
        </w:rPr>
        <w:t xml:space="preserve">4183. </w:t>
      </w:r>
      <w:r>
        <w:t>Uma linha flexível de transferência ligada a uma interface sujeita à variação de posição relativa da embarcação precisa ser reespecificada após aumento do heave operacional esperado. Qual combinação de requisitos e construção é mais consistente com essa condição de serviço?</w:t>
      </w:r>
    </w:p>
    <w:p>
      <w:pPr>
        <w:spacing w:after="40"/>
        <w:ind w:left="360"/>
      </w:pPr>
      <w:r>
        <w:t xml:space="preserve">A) </w:t>
      </w:r>
      <w:r>
        <w:t>Adotar classe de pressão inferior à da interface conectada e priorizar elevada flexibilidade, porque a acomodação do movimento tende a ser o fator dominante.</w:t>
      </w:r>
    </w:p>
    <w:p>
      <w:pPr>
        <w:spacing w:after="40"/>
        <w:ind w:left="360"/>
      </w:pPr>
      <w:r>
        <w:t xml:space="preserve">B) </w:t>
      </w:r>
      <w:r>
        <w:t>Aumentar a rigidez global da linha para reduzir curvatura durante o heave, transferindo a maior parte do movimento para os suportes da conexão.</w:t>
      </w:r>
    </w:p>
    <w:p>
      <w:pPr>
        <w:spacing w:after="40"/>
        <w:ind w:left="360"/>
      </w:pPr>
      <w:r>
        <w:rPr>
          <w:b/>
        </w:rPr>
        <w:t xml:space="preserve">C) </w:t>
      </w:r>
      <w:r>
        <w:rPr>
          <w:b/>
        </w:rPr>
        <w:t>Manter classe de pressão compatível com a interface, flexibilidade para acomodar o movimento relativo e construção com camada polimérica de vedação e armaduras metálicas intertravadas.</w:t>
      </w:r>
    </w:p>
    <w:p>
      <w:pPr>
        <w:spacing w:after="40"/>
        <w:ind w:left="360"/>
      </w:pPr>
      <w:r>
        <w:t xml:space="preserve">D) </w:t>
      </w:r>
      <w:r>
        <w:t>Concentrar a resistência mecânica em espessura polimérica adicional, minimizando o uso de armaduras metálicas para preservar a deformabilidade da linha.</w:t>
      </w:r>
    </w:p>
    <w:p>
      <w:pPr>
        <w:spacing w:before="200" w:after="80"/>
      </w:pPr>
      <w:r>
        <w:rPr>
          <w:b/>
        </w:rPr>
        <w:t xml:space="preserve">4184. </w:t>
      </w:r>
      <w:r>
        <w:t>Na revisão pré-campanha de offloading, a equipe pretende fechar os requisitos de seleção e manutenção de mangueira de offloading, hawser, chafe chain e pick-up rope tomando por analogia os critérios usados em linhas flexíveis ligadas à cabeça de teste. Qual avaliação é mais consistente?</w:t>
      </w:r>
    </w:p>
    <w:p>
      <w:pPr>
        <w:spacing w:after="40"/>
        <w:ind w:left="360"/>
      </w:pPr>
      <w:r>
        <w:t xml:space="preserve">A) </w:t>
      </w:r>
      <w:r>
        <w:t>No conjunto de offloading, o principal é reproduzir a construção em camadas típica das linhas da cabeça de teste; assim, classificação de pressão e verificação de movimentos relativos ficam em segundo plano na avaliação de adequação.</w:t>
      </w:r>
    </w:p>
    <w:p>
      <w:pPr>
        <w:spacing w:after="40"/>
        <w:ind w:left="360"/>
      </w:pPr>
      <w:r>
        <w:t xml:space="preserve">B) </w:t>
      </w:r>
      <w:r>
        <w:t>Para mangueira de offloading, hawser, chafe chain e pick-up rope, essa mesma base já é suficiente para definir e conservar o conjunto, porque rating de pressão e acomodação de heave cobrem a adequação dos itens.</w:t>
      </w:r>
    </w:p>
    <w:p>
      <w:pPr>
        <w:spacing w:after="40"/>
        <w:ind w:left="360"/>
      </w:pPr>
      <w:r>
        <w:t xml:space="preserve">C) </w:t>
      </w:r>
      <w:r>
        <w:t>Como a transferência depende de bombas, manifolds e válvulas, mangueira, hawser, chafe chain e pick-up rope podem ser definidos e mantidos pelos mesmos critérios de pressão e movimento da cabeça de teste, como decorrência do controle operacional.</w:t>
      </w:r>
    </w:p>
    <w:p>
      <w:pPr>
        <w:spacing w:after="40"/>
        <w:ind w:left="360"/>
      </w:pPr>
      <w:r>
        <w:rPr>
          <w:b/>
        </w:rPr>
        <w:t xml:space="preserve">D) </w:t>
      </w:r>
      <w:r>
        <w:rPr>
          <w:b/>
        </w:rPr>
        <w:t>Os requisitos usados nas linhas da cabeça de teste servem como ponto de partida — como compatibilidade de rating e capacidade de absorver deslocamentos da embarcação —, mas não esgotam, sozinhos, a base para definir e conservar todo o arranjo de transferência.</w:t>
      </w:r>
    </w:p>
    <w:p>
      <w:pPr>
        <w:spacing w:before="200" w:after="80"/>
      </w:pPr>
      <w:r>
        <w:rPr>
          <w:b/>
        </w:rPr>
        <w:t xml:space="preserve">4185. </w:t>
      </w:r>
      <w:r>
        <w:t>Durante um offloading, a unidade sofre perda simultânea de energia elétrica e de controle. A discussão passa a ser quais barreiras ainda são coerentes com a filosofia de segurança do sistema entre o poço, o choke manifold e as linhas de exportação. Qual avaliação é mais consistente?</w:t>
      </w:r>
    </w:p>
    <w:p>
      <w:pPr>
        <w:spacing w:after="40"/>
        <w:ind w:left="360"/>
      </w:pPr>
      <w:r>
        <w:t xml:space="preserve">A) </w:t>
      </w:r>
      <w:r>
        <w:t>Como a SSV fica a montante do choke manifold, ela assume o controle de vazão e torna dispensável o fechamento das válvulas ligadas ao ESD e a parada de bombas de carga.</w:t>
      </w:r>
    </w:p>
    <w:p>
      <w:pPr>
        <w:spacing w:after="40"/>
        <w:ind w:left="360"/>
      </w:pPr>
      <w:r>
        <w:t xml:space="preserve">B) </w:t>
      </w:r>
      <w:r>
        <w:t>Nessa condição, as válvulas de retenção do gas-lift cumprem a mesma função de bloqueio de emergência que a SSV e podem substituir o fechamento do poço.</w:t>
      </w:r>
    </w:p>
    <w:p>
      <w:pPr>
        <w:spacing w:after="40"/>
        <w:ind w:left="360"/>
      </w:pPr>
      <w:r>
        <w:t xml:space="preserve">C) </w:t>
      </w:r>
      <w:r>
        <w:t>A perda simultânea de energia e controle torna secundárias as válvulas de bloqueio, de modo que a contenção passa a depender sobretudo do by-pass do aquecedor e da estabilização térmica.</w:t>
      </w:r>
    </w:p>
    <w:p>
      <w:pPr>
        <w:spacing w:after="40"/>
        <w:ind w:left="360"/>
      </w:pPr>
      <w:r>
        <w:rPr>
          <w:b/>
        </w:rPr>
        <w:t xml:space="preserve">D) </w:t>
      </w:r>
      <w:r>
        <w:rPr>
          <w:b/>
        </w:rPr>
        <w:t>O ESD tende a atuar automaticamente e, no lado do poço, a SSV hidráulica fail safe close acrescenta uma segunda barreira além da válvula flow da cabeça de teste.</w:t>
      </w:r>
    </w:p>
    <w:p>
      <w:pPr>
        <w:spacing w:before="200" w:after="80"/>
      </w:pPr>
      <w:r>
        <w:rPr>
          <w:b/>
        </w:rPr>
        <w:t xml:space="preserve">4186. </w:t>
      </w:r>
      <w:r>
        <w:t>Durante uma operação de exportação em um FPSO, ocorre detecção de fogo na região do manifold e, ao mesmo tempo, há risco de liberação relevante de hidrocarbonetos para o convés. Considerando a filosofia de resposta de emergência mais adequada para limitar a magnitude do vazamento, qual ação sistêmica é a mais consistente?</w:t>
      </w:r>
    </w:p>
    <w:p>
      <w:pPr>
        <w:spacing w:after="40"/>
        <w:ind w:left="360"/>
      </w:pPr>
      <w:r>
        <w:rPr>
          <w:b/>
        </w:rPr>
        <w:t xml:space="preserve">A) </w:t>
      </w:r>
      <w:r>
        <w:rPr>
          <w:b/>
        </w:rPr>
        <w:t>Acionar o ESD para promover o fechamento das válvulas associadas ao sistema e a parada das bombas de carga/exportação e dos compressores, reduzindo o inventário em escoamento para a área do evento.</w:t>
      </w:r>
    </w:p>
    <w:p>
      <w:pPr>
        <w:spacing w:after="40"/>
        <w:ind w:left="360"/>
      </w:pPr>
      <w:r>
        <w:t xml:space="preserve">B) </w:t>
      </w:r>
      <w:r>
        <w:t>Transferir o fluxo para o tanque de medição e manter a instrumentação de choke estabilizando a pressão, de modo a evitar manobras adicionais no manifold durante a emergência.</w:t>
      </w:r>
    </w:p>
    <w:p>
      <w:pPr>
        <w:spacing w:after="40"/>
        <w:ind w:left="360"/>
      </w:pPr>
      <w:r>
        <w:t xml:space="preserve">C) </w:t>
      </w:r>
      <w:r>
        <w:t>Abrir o by-pass do aquecedor e reduzir gradualmente a vazão por meio das válvulas de controle eletrônico, preservando a continuidade do processo até o diagnóstico da origem do fogo.</w:t>
      </w:r>
    </w:p>
    <w:p>
      <w:pPr>
        <w:spacing w:after="40"/>
        <w:ind w:left="360"/>
      </w:pPr>
      <w:r>
        <w:t xml:space="preserve">D) </w:t>
      </w:r>
      <w:r>
        <w:t>Manter as bombas de exportação em funcionamento por curto período para aliviar a linha, enquanto a contenção fica concentrada nas válvulas manuais mais próximas da área afetada.</w:t>
      </w:r>
    </w:p>
    <w:p>
      <w:pPr>
        <w:spacing w:before="200" w:after="80"/>
      </w:pPr>
      <w:r>
        <w:rPr>
          <w:b/>
        </w:rPr>
        <w:t xml:space="preserve">4187. </w:t>
      </w:r>
      <w:r>
        <w:t>Em uma revisão de engenharia para offloading em tandem, a equipe precisa especificar a mangueira principal de transferência entre a FPSO e a embarcação aliviadora. Como haverá movimento relativo entre as unidades por efeito de heave, qual critério de especificação é mais consistente com a função da linha?</w:t>
      </w:r>
    </w:p>
    <w:p>
      <w:pPr>
        <w:spacing w:after="40"/>
        <w:ind w:left="360"/>
      </w:pPr>
      <w:r>
        <w:t xml:space="preserve">A) </w:t>
      </w:r>
      <w:r>
        <w:t>Especificar a mangueira pela maior classe de pressão disponível e reduzir a exigência de flexibilidade, contando com o controle de posição das embarcações para limitar os deslocamentos na linha.</w:t>
      </w:r>
    </w:p>
    <w:p>
      <w:pPr>
        <w:spacing w:after="40"/>
        <w:ind w:left="360"/>
      </w:pPr>
      <w:r>
        <w:t xml:space="preserve">B) </w:t>
      </w:r>
      <w:r>
        <w:t>Priorizar uma construção predominantemente polimérica para maximizar a conformação ao movimento, deixando a resistência mecânica principal para suportes e acessórios externos da conexão.</w:t>
      </w:r>
    </w:p>
    <w:p>
      <w:pPr>
        <w:spacing w:after="40"/>
        <w:ind w:left="360"/>
      </w:pPr>
      <w:r>
        <w:t xml:space="preserve">C) </w:t>
      </w:r>
      <w:r>
        <w:t>Selecionar a mangueira com base na capacidade das válvulas de controle eletrônico compensarem oscilações de vazão, porque a resposta da malha definiria o esforço mecânico mais relevante da linha.</w:t>
      </w:r>
    </w:p>
    <w:p>
      <w:pPr>
        <w:spacing w:after="40"/>
        <w:ind w:left="360"/>
      </w:pPr>
      <w:r>
        <w:rPr>
          <w:b/>
        </w:rPr>
        <w:t xml:space="preserve">D) </w:t>
      </w:r>
      <w:r>
        <w:rPr>
          <w:b/>
        </w:rPr>
        <w:t>Especificar a mangueira com classe de pressão compatível com o serviço e flexibilidade para acomodar a variação de posição relativa, com camada polimérica de vedação e armadura metálica para resistência mecânica.</w:t>
      </w:r>
    </w:p>
    <w:p>
      <w:pPr>
        <w:spacing w:before="200" w:after="80"/>
      </w:pPr>
      <w:r>
        <w:rPr>
          <w:b/>
        </w:rPr>
        <w:t xml:space="preserve">4188. </w:t>
      </w:r>
      <w:r>
        <w:t>Durante uma operação de offloading, há confirmação de incêndio nas proximidades do manifold de carga e, praticamente em seguida, perda de energia em parte da malha de controle. À luz da filosofia de proteção da unidade, qual é a resposta mais adequada?</w:t>
      </w:r>
    </w:p>
    <w:p>
      <w:pPr>
        <w:spacing w:after="40"/>
        <w:ind w:left="360"/>
      </w:pPr>
      <w:r>
        <w:rPr>
          <w:b/>
        </w:rPr>
        <w:t xml:space="preserve">A) </w:t>
      </w:r>
      <w:r>
        <w:rPr>
          <w:b/>
        </w:rPr>
        <w:t>Iniciar o shutdown de emergência, promovendo o bloqueio automático das válvulas associadas a essa lógica e a parada dos equipamentos de transferência e compressão, para limitar a liberação de hidrocarbonetos e o risco nas áreas vizinhas.</w:t>
      </w:r>
    </w:p>
    <w:p>
      <w:pPr>
        <w:spacing w:after="40"/>
        <w:ind w:left="360"/>
      </w:pPr>
      <w:r>
        <w:t xml:space="preserve">B) </w:t>
      </w:r>
      <w:r>
        <w:t>Após a confirmação de incêndio, isolar apenas a linha associada no manifold e manter compressores e bombas principais em operação, já que a perda parcial de energia não requer atuação das válvulas comandadas pela lógica de proteção.</w:t>
      </w:r>
    </w:p>
    <w:p>
      <w:pPr>
        <w:spacing w:after="40"/>
        <w:ind w:left="360"/>
      </w:pPr>
      <w:r>
        <w:t xml:space="preserve">C) </w:t>
      </w:r>
      <w:r>
        <w:t>Com o detector acusando incêndio no manifold de carga, manter a exportação por controle local até verificar a extensão do evento, usando o fechamento manual desse manifold para compensar a perda parcial do sistema de controle.</w:t>
      </w:r>
    </w:p>
    <w:p>
      <w:pPr>
        <w:spacing w:after="40"/>
        <w:ind w:left="360"/>
      </w:pPr>
      <w:r>
        <w:t xml:space="preserve">D) </w:t>
      </w:r>
      <w:r>
        <w:t>Diante da perda de energia no sistema de controle, direcionar o escoamento pelo by-pass do aquecedor e conservar o manifold de carga alinhado, pois isso reduz rapidamente o inventário de hidrocarbonetos próximo ao ponto com indicação de incêndio.</w:t>
      </w:r>
    </w:p>
    <w:p>
      <w:pPr>
        <w:spacing w:before="200" w:after="80"/>
      </w:pPr>
      <w:r>
        <w:rPr>
          <w:b/>
        </w:rPr>
        <w:t xml:space="preserve">4189. </w:t>
      </w:r>
      <w:r>
        <w:t>Nos dias que antecedem uma janela de offloading, a produção total enviada ao manifold oscila e a equipe de campo dispõe de pouco tempo para visitas. Qual rotina tende a oferecer o melhor diagnóstico operacional para resguardar o plano de transferência de carga?</w:t>
      </w:r>
    </w:p>
    <w:p>
      <w:pPr>
        <w:spacing w:after="40"/>
        <w:ind w:left="360"/>
      </w:pPr>
      <w:r>
        <w:rPr>
          <w:b/>
        </w:rPr>
        <w:t xml:space="preserve">A) </w:t>
      </w:r>
      <w:r>
        <w:rPr>
          <w:b/>
        </w:rPr>
        <w:t>Priorizar os poços de maior produção ou com suspeita de anomalia, testar a pressurização das linhas e, quando preciso, medir poços individualmente no tanque para verificar óleo, água, gás e BSW.</w:t>
      </w:r>
    </w:p>
    <w:p>
      <w:pPr>
        <w:spacing w:after="40"/>
        <w:ind w:left="360"/>
      </w:pPr>
      <w:r>
        <w:t xml:space="preserve">B) </w:t>
      </w:r>
      <w:r>
        <w:t>Priorizar poços de menor produção, atuar onde o risco imediato de intervenção é menor e deduzir o desempenho dos demais pelo balanço total do manifold.</w:t>
      </w:r>
    </w:p>
    <w:p>
      <w:pPr>
        <w:spacing w:after="40"/>
        <w:ind w:left="360"/>
      </w:pPr>
      <w:r>
        <w:t xml:space="preserve">C) </w:t>
      </w:r>
      <w:r>
        <w:t>Distribuir as visitas por todos os poços e manter o arranjo normal do manifold, usando a produção agregada do separador como principal diagnóstico da condição operacional.</w:t>
      </w:r>
    </w:p>
    <w:p>
      <w:pPr>
        <w:spacing w:after="40"/>
        <w:ind w:left="360"/>
      </w:pPr>
      <w:r>
        <w:t xml:space="preserve">D) </w:t>
      </w:r>
      <w:r>
        <w:t>Restringir a rotina às variáveis das bombas de exportação, aos níveis de carga e às indicações gerais do processo, tratando essas medições como suficientes para identificar desvios de poço.</w:t>
      </w:r>
    </w:p>
    <w:p>
      <w:pPr>
        <w:spacing w:before="200" w:after="80"/>
      </w:pPr>
      <w:r>
        <w:rPr>
          <w:b/>
        </w:rPr>
        <w:t xml:space="preserve">4190. </w:t>
      </w:r>
      <w:r>
        <w:t>Em uma campanha de exportação, a vazão apresenta oscilações e parte da equipe propõe usar dispositivos de shutdown para corrigir o regime operacional. Qual distinção de funções é tecnicamente mais apropriada entre controle de processo e proteção de emergência?</w:t>
      </w:r>
    </w:p>
    <w:p>
      <w:pPr>
        <w:spacing w:after="40"/>
        <w:ind w:left="360"/>
      </w:pPr>
      <w:r>
        <w:t xml:space="preserve">A) </w:t>
      </w:r>
      <w:r>
        <w:t>O ciclo de partida e parada das bombas de exportação deve ser o mecanismo preferencial de ajuste fino de vazão, com as válvulas permanecendo em posições fixas na maior parte da operação.</w:t>
      </w:r>
    </w:p>
    <w:p>
      <w:pPr>
        <w:spacing w:after="40"/>
        <w:ind w:left="360"/>
      </w:pPr>
      <w:r>
        <w:t xml:space="preserve">B) </w:t>
      </w:r>
      <w:r>
        <w:t>Válvulas de bloqueio fail safe e comandos de ESD devem ser modulados para correção rotineira da vazão, enquanto as válvulas de controle permanecem como recurso secundário para contingência.</w:t>
      </w:r>
    </w:p>
    <w:p>
      <w:pPr>
        <w:spacing w:after="40"/>
        <w:ind w:left="360"/>
      </w:pPr>
      <w:r>
        <w:rPr>
          <w:b/>
        </w:rPr>
        <w:t xml:space="preserve">C) </w:t>
      </w:r>
      <w:r>
        <w:rPr>
          <w:b/>
        </w:rPr>
        <w:t>Válvulas de controle com atuadores eletrônicos devem regular as vazões no regime normal, enquanto o ESD deve isolar trechos e parar equipamentos em eventos de emergência.</w:t>
      </w:r>
    </w:p>
    <w:p>
      <w:pPr>
        <w:spacing w:after="40"/>
        <w:ind w:left="360"/>
      </w:pPr>
      <w:r>
        <w:t xml:space="preserve">D) </w:t>
      </w:r>
      <w:r>
        <w:t>A válvula de alívio e o choke a jusante do aquecedor devem ser os principais elementos de estabilização da transferência, deixando o restante da instrumentação para monitoramento.</w:t>
      </w:r>
    </w:p>
    <w:p>
      <w:pPr>
        <w:spacing w:before="200" w:after="80"/>
      </w:pPr>
      <w:r>
        <w:rPr>
          <w:b/>
        </w:rPr>
        <w:t xml:space="preserve">4191. </w:t>
      </w:r>
      <w:r>
        <w:t>Em uma conexão flexível sujeita à variação de posição relativa entre a embarcação e o ponto de conexão por efeito de heave, a equipe avalia dois requisitos de especificação antes de liberar a operação. Qual combinação é a mais coerente com o desempenho esperado da linha?</w:t>
      </w:r>
    </w:p>
    <w:p>
      <w:pPr>
        <w:spacing w:after="40"/>
        <w:ind w:left="360"/>
      </w:pPr>
      <w:r>
        <w:t xml:space="preserve">A) </w:t>
      </w:r>
      <w:r>
        <w:t>Selecionar uma linha com foco principal em isolamento térmico da camada interna, usando a espessura do polímero como elemento predominante de resistência à pressão.</w:t>
      </w:r>
    </w:p>
    <w:p>
      <w:pPr>
        <w:spacing w:after="40"/>
        <w:ind w:left="360"/>
      </w:pPr>
      <w:r>
        <w:rPr>
          <w:b/>
        </w:rPr>
        <w:t xml:space="preserve">B) </w:t>
      </w:r>
      <w:r>
        <w:rPr>
          <w:b/>
        </w:rPr>
        <w:t>Selecionar uma linha com classe de pressão compatível com a do ponto de conexão e flexibilidade para acomodar a movimentação relativa, com camada polimérica de vedação e armaduras metálicas.</w:t>
      </w:r>
    </w:p>
    <w:p>
      <w:pPr>
        <w:spacing w:after="40"/>
        <w:ind w:left="360"/>
      </w:pPr>
      <w:r>
        <w:t xml:space="preserve">C) </w:t>
      </w:r>
      <w:r>
        <w:t>Selecionar uma linha com classe de pressão elevada e construção predominantemente rígida, tratando a movimentação relativa por restrição mecânica do conjunto.</w:t>
      </w:r>
    </w:p>
    <w:p>
      <w:pPr>
        <w:spacing w:after="40"/>
        <w:ind w:left="360"/>
      </w:pPr>
      <w:r>
        <w:t xml:space="preserve">D) </w:t>
      </w:r>
      <w:r>
        <w:t>Selecionar uma linha com grande flexibilidade geométrica e válvula de retenção integrada, aceitando classe de pressão inferior à do ponto de conexão para reduzir esforços dinâmicos.</w:t>
      </w:r>
    </w:p>
    <w:p>
      <w:pPr>
        <w:spacing w:before="200" w:after="80"/>
      </w:pPr>
      <w:r>
        <w:rPr>
          <w:b/>
        </w:rPr>
        <w:t xml:space="preserve">4192. </w:t>
      </w:r>
      <w:r>
        <w:t>Na revisão da filosofia de emergência do offloading, discute-se se, diante de um evento severo, a resposta deve se limitar à parada das bombas de exportação ou incluir também o fechamento das válvulas ligadas ao ESD. Qual avaliação melhor representa a função desse sistema?</w:t>
      </w:r>
    </w:p>
    <w:p>
      <w:pPr>
        <w:spacing w:after="40"/>
        <w:ind w:left="360"/>
      </w:pPr>
      <w:r>
        <w:t xml:space="preserve">A) </w:t>
      </w:r>
      <w:r>
        <w:t>Em emergência no offloading, o papel de contenção pode ser assumido pelas check-valves do gas-lift e pelo alinhamento do by-pass do aquecedor, sem necessidade de fechamento das válvulas vinculadas ao ESD nem de atuação coordenada sobre as bombas.</w:t>
      </w:r>
    </w:p>
    <w:p>
      <w:pPr>
        <w:spacing w:after="40"/>
        <w:ind w:left="360"/>
      </w:pPr>
      <w:r>
        <w:t xml:space="preserve">B) </w:t>
      </w:r>
      <w:r>
        <w:t>A filosofia mais adequada é manter o caminho aberto até a válvula de alívio durante o ESD, deixando as válvulas principais abertas; a despressurização da linha vem antes do isolamento, que não é a ação prioritária nesse tipo de evento.</w:t>
      </w:r>
    </w:p>
    <w:p>
      <w:pPr>
        <w:spacing w:after="40"/>
        <w:ind w:left="360"/>
      </w:pPr>
      <w:r>
        <w:t xml:space="preserve">C) </w:t>
      </w:r>
      <w:r>
        <w:t>No ESD de offloading, a função central é retirar de serviço as bombas de exportação; as válvulas associadas permanecem na posição operacional porque o isolamento do inventário remanescente não faz parte do objetivo do sistema.</w:t>
      </w:r>
    </w:p>
    <w:p>
      <w:pPr>
        <w:spacing w:after="40"/>
        <w:ind w:left="360"/>
      </w:pPr>
      <w:r>
        <w:rPr>
          <w:b/>
        </w:rPr>
        <w:t xml:space="preserve">D) </w:t>
      </w:r>
      <w:r>
        <w:rPr>
          <w:b/>
        </w:rPr>
        <w:t>Parar o bombeio reduz o impulso de transferência, mas a lógica de emergência também deve isolar a linha e o volume ainda contido; por isso, atuar bloqueio e shutdown em conjunto contém melhor o vazamento em perda de energia, perda de controle ou incêndio.</w:t>
      </w:r>
    </w:p>
    <w:p>
      <w:pPr>
        <w:spacing w:before="200" w:after="80"/>
      </w:pPr>
      <w:r>
        <w:rPr>
          <w:b/>
        </w:rPr>
        <w:t xml:space="preserve">4193. </w:t>
      </w:r>
      <w:r>
        <w:t>Em um sistema de gas-lift com manifold, uma redução da pressão do anular abaixo da pressão do tubo de produção na altura da válvula operadora passa a preocupar a operação. Qual elemento deve ser entendido como a proteção mais diretamente associada a impedir o caminho de retorno do fluido para o anular?</w:t>
      </w:r>
    </w:p>
    <w:p>
      <w:pPr>
        <w:spacing w:after="40"/>
        <w:ind w:left="360"/>
      </w:pPr>
      <w:r>
        <w:t xml:space="preserve">A) </w:t>
      </w:r>
      <w:r>
        <w:t>A válvula de by-pass, por equalizar pressões entre entrada e saída e reduzir a tendência de refluxo.</w:t>
      </w:r>
    </w:p>
    <w:p>
      <w:pPr>
        <w:spacing w:after="40"/>
        <w:ind w:left="360"/>
      </w:pPr>
      <w:r>
        <w:rPr>
          <w:b/>
        </w:rPr>
        <w:t xml:space="preserve">B) </w:t>
      </w:r>
      <w:r>
        <w:rPr>
          <w:b/>
        </w:rPr>
        <w:t>A válvula de retenção, por bloquear o escoamento reverso quando o diferencial de pressão se inverte.</w:t>
      </w:r>
    </w:p>
    <w:p>
      <w:pPr>
        <w:spacing w:after="40"/>
        <w:ind w:left="360"/>
      </w:pPr>
      <w:r>
        <w:t xml:space="preserve">C) </w:t>
      </w:r>
      <w:r>
        <w:t>A válvula de alívio, por descarregar o excedente de pressão antes que o fluido alcance o anular.</w:t>
      </w:r>
    </w:p>
    <w:p>
      <w:pPr>
        <w:spacing w:after="40"/>
        <w:ind w:left="360"/>
      </w:pPr>
      <w:r>
        <w:t xml:space="preserve">D) </w:t>
      </w:r>
      <w:r>
        <w:t>A válvula de choke, por introduzir perda de carga e estabilizar o diferencial ao longo da linha.</w:t>
      </w:r>
    </w:p>
    <w:p>
      <w:pPr>
        <w:spacing w:before="200" w:after="80"/>
      </w:pPr>
      <w:r>
        <w:rPr>
          <w:b/>
        </w:rPr>
        <w:t xml:space="preserve">4194. </w:t>
      </w:r>
      <w:r>
        <w:t>Ao especificar uma mangueira flexível de transferência em uma conexão sujeita a movimento relativo entre embarcações por efeito de heave, um engenheiro propõe selecionar o item apenas pela pressão de operação normal e aumentar a rigidez para reduzir deformações. Qual critério atende melhor às exigências mecânicas e operacionais desse serviço?</w:t>
      </w:r>
    </w:p>
    <w:p>
      <w:pPr>
        <w:spacing w:after="40"/>
        <w:ind w:left="360"/>
      </w:pPr>
      <w:r>
        <w:rPr>
          <w:b/>
        </w:rPr>
        <w:t xml:space="preserve">A) </w:t>
      </w:r>
      <w:r>
        <w:rPr>
          <w:b/>
        </w:rPr>
        <w:t>Adotar classe de pressão compatível com a interface conectada e flexibilidade suficiente para acomodar o movimento relativo, com elemento polimérico de estanqueidade e armaduras metálicas intertravadas para resistência à pressão.</w:t>
      </w:r>
    </w:p>
    <w:p>
      <w:pPr>
        <w:spacing w:after="40"/>
        <w:ind w:left="360"/>
      </w:pPr>
      <w:r>
        <w:t xml:space="preserve">B) </w:t>
      </w:r>
      <w:r>
        <w:t>Concentrar a especificação na camada polimérica interna para vedação, aceitando armadura menos robusta porque a atuação do ESD limita a severidade dos carregamentos em serviço.</w:t>
      </w:r>
    </w:p>
    <w:p>
      <w:pPr>
        <w:spacing w:after="40"/>
        <w:ind w:left="360"/>
      </w:pPr>
      <w:r>
        <w:t xml:space="preserve">C) </w:t>
      </w:r>
      <w:r>
        <w:t>Definir a classe de pressão pela condição média de operação e privilegiar maior rigidez, transferindo a acomodação dos movimentos para suportes, manifold e arranjo estrutural da conexão.</w:t>
      </w:r>
    </w:p>
    <w:p>
      <w:pPr>
        <w:spacing w:after="40"/>
        <w:ind w:left="360"/>
      </w:pPr>
      <w:r>
        <w:t xml:space="preserve">D) </w:t>
      </w:r>
      <w:r>
        <w:t>Concentrar a especificação na armadura metálica para suportar a pressão, com menor necessidade de compatibilizar a classe da linha com a da interface desde que haja margem operacional nas válvulas.</w:t>
      </w:r>
    </w:p>
    <w:p>
      <w:pPr>
        <w:spacing w:before="200" w:after="80"/>
      </w:pPr>
      <w:r>
        <w:rPr>
          <w:b/>
        </w:rPr>
        <w:t xml:space="preserve">4195. </w:t>
      </w:r>
      <w:r>
        <w:t>Durante o offloading, ocorre indicação de fogo na área do manifold e, quase simultaneamente, perde-se a energia de comando dos atuadores. Qual ação automática é mais compatível com a contenção do evento?</w:t>
      </w:r>
    </w:p>
    <w:p>
      <w:pPr>
        <w:spacing w:after="40"/>
        <w:ind w:left="360"/>
      </w:pPr>
      <w:r>
        <w:t xml:space="preserve">A) </w:t>
      </w:r>
      <w:r>
        <w:t>Manter a transferência por um curto período para aliviar a pressão do trecho do manifold pela válvula de alívio e, depois, isolar as linhas de offloading.</w:t>
      </w:r>
    </w:p>
    <w:p>
      <w:pPr>
        <w:spacing w:after="40"/>
        <w:ind w:left="360"/>
      </w:pPr>
      <w:r>
        <w:rPr>
          <w:b/>
        </w:rPr>
        <w:t xml:space="preserve">B) </w:t>
      </w:r>
      <w:r>
        <w:rPr>
          <w:b/>
        </w:rPr>
        <w:t>Executar o desligamento de emergência, isolando automaticamente os trechos comandados pelo sistema e retirando de serviço as bombas de carga/exportação e os compressores.</w:t>
      </w:r>
    </w:p>
    <w:p>
      <w:pPr>
        <w:spacing w:after="40"/>
        <w:ind w:left="360"/>
      </w:pPr>
      <w:r>
        <w:t xml:space="preserve">C) </w:t>
      </w:r>
      <w:r>
        <w:t>Com incêndio no manifold e falha de comando dos atuadores, alinhar o by-pass do aquecedor e reduzir a capacidade dos compressores, preservando a circulação na linha líquida.</w:t>
      </w:r>
    </w:p>
    <w:p>
      <w:pPr>
        <w:spacing w:after="40"/>
        <w:ind w:left="360"/>
      </w:pPr>
      <w:r>
        <w:t xml:space="preserve">D) </w:t>
      </w:r>
      <w:r>
        <w:t>Na perda de energia de controle, adotar a válvula de bloqueio a montante do choke manifold como barreira principal e manter as bombas de carga operando de forma controlada.</w:t>
      </w:r>
    </w:p>
    <w:p>
      <w:pPr>
        <w:spacing w:before="200" w:after="80"/>
      </w:pPr>
      <w:r>
        <w:rPr>
          <w:b/>
        </w:rPr>
        <w:t xml:space="preserve">4196. </w:t>
      </w:r>
      <w:r>
        <w:t>Na revisão da especificação de uma mangueira flexível de transferência entre uma válvula de processo e uma tubulação rígida, a equipe quer reduzir esforços nos conectores causados pelo heave da embarcação sem perder integridade mecânica. Qual combinação de requisitos é mais coerente?</w:t>
      </w:r>
    </w:p>
    <w:p>
      <w:pPr>
        <w:spacing w:after="40"/>
        <w:ind w:left="360"/>
      </w:pPr>
      <w:r>
        <w:t xml:space="preserve">A) </w:t>
      </w:r>
      <w:r>
        <w:t>Classe de pressão compatível, mas com prioridade à rigidez do conjunto, porque o heave pode ser compensado pelo fechamento das válvulas de processo.</w:t>
      </w:r>
    </w:p>
    <w:p>
      <w:pPr>
        <w:spacing w:after="40"/>
        <w:ind w:left="360"/>
      </w:pPr>
      <w:r>
        <w:rPr>
          <w:b/>
        </w:rPr>
        <w:t xml:space="preserve">B) </w:t>
      </w:r>
      <w:r>
        <w:rPr>
          <w:b/>
        </w:rPr>
        <w:t>Classe de pressão compatível com o equipamento, flexibilidade para absorver o movimento relativo e construção com vedação polimérica e armadura metálica intertravada.</w:t>
      </w:r>
    </w:p>
    <w:p>
      <w:pPr>
        <w:spacing w:after="40"/>
        <w:ind w:left="360"/>
      </w:pPr>
      <w:r>
        <w:t xml:space="preserve">C) </w:t>
      </w:r>
      <w:r>
        <w:t>Classe de pressão inferior à do equipamento para favorecer a deformação, com a camada polimérica assumindo a maior parte da resistência à pressão.</w:t>
      </w:r>
    </w:p>
    <w:p>
      <w:pPr>
        <w:spacing w:after="40"/>
        <w:ind w:left="360"/>
      </w:pPr>
      <w:r>
        <w:t xml:space="preserve">D) </w:t>
      </w:r>
      <w:r>
        <w:t>Trecho mais rígido para limitar vibração, usando a armadura metálica como vedação principal e a camada polimérica como reforço mecânico externo.</w:t>
      </w:r>
    </w:p>
    <w:p>
      <w:pPr>
        <w:spacing w:before="200" w:after="80"/>
      </w:pPr>
      <w:r>
        <w:rPr>
          <w:b/>
        </w:rPr>
        <w:t xml:space="preserve">4197. </w:t>
      </w:r>
      <w:r>
        <w:t>Durante um offloading em tandem, a equipe define que, se houver necessidade de desconexão de emergência da linha de transferência, a resposta deve reduzir rapidamente o inventário que ainda pode escapar nas proximidades do manifold. Considerando a filosofia de segurança da unidade, qual ação é mais consistente?</w:t>
      </w:r>
    </w:p>
    <w:p>
      <w:pPr>
        <w:spacing w:after="40"/>
        <w:ind w:left="360"/>
      </w:pPr>
      <w:r>
        <w:rPr>
          <w:b/>
        </w:rPr>
        <w:t xml:space="preserve">A) </w:t>
      </w:r>
      <w:r>
        <w:rPr>
          <w:b/>
        </w:rPr>
        <w:t>Acionar o ESD para fechar as válvulas que respondem ao sistema e parar as bombas de carga/exportação e os compressores, usando os pontos distribuídos de ativação conforme a área afetada.</w:t>
      </w:r>
    </w:p>
    <w:p>
      <w:pPr>
        <w:spacing w:after="40"/>
        <w:ind w:left="360"/>
      </w:pPr>
      <w:r>
        <w:t xml:space="preserve">B) </w:t>
      </w:r>
      <w:r>
        <w:t>Privilegiar o fechamento do choke no trajeto de processo e deixar as válvulas ligadas ao ESD para uma segunda etapa, porque a maior redução de vazão ocorre no elemento de estrangulamento.</w:t>
      </w:r>
    </w:p>
    <w:p>
      <w:pPr>
        <w:spacing w:after="40"/>
        <w:ind w:left="360"/>
      </w:pPr>
      <w:r>
        <w:t xml:space="preserve">C) </w:t>
      </w:r>
      <w:r>
        <w:t>Manter as bombas de exportação em operação por curto período para esvaziar a linha e, em paralelo, iniciar o fechamento manual das válvulas no manifold.</w:t>
      </w:r>
    </w:p>
    <w:p>
      <w:pPr>
        <w:spacing w:after="40"/>
        <w:ind w:left="360"/>
      </w:pPr>
      <w:r>
        <w:t xml:space="preserve">D) </w:t>
      </w:r>
      <w:r>
        <w:t>Concentrar a resposta no alívio de pressão do circuito pós-choke e preservar o bombeio de exportação até o término da desconexão da linha.</w:t>
      </w:r>
    </w:p>
    <w:p>
      <w:pPr>
        <w:spacing w:before="200" w:after="80"/>
      </w:pPr>
      <w:r>
        <w:rPr>
          <w:b/>
        </w:rPr>
        <w:t xml:space="preserve">4198. </w:t>
      </w:r>
      <w:r>
        <w:t>Na substituição de uma mangueira de transferência por um novo trecho flexível em uma interface com movimento relativo entre embarcações, a equipe quer aproveitar critérios já usados em linhas flexíveis de processo. Qual adaptação é tecnicamente mais defensável?</w:t>
      </w:r>
    </w:p>
    <w:p>
      <w:pPr>
        <w:spacing w:after="40"/>
        <w:ind w:left="360"/>
      </w:pPr>
      <w:r>
        <w:t xml:space="preserve">A) </w:t>
      </w:r>
      <w:r>
        <w:t>Especificar o trecho sobretudo pela pressão média de operação e controlar os picos transitórios com manobras de válvulas durante a transferência.</w:t>
      </w:r>
    </w:p>
    <w:p>
      <w:pPr>
        <w:spacing w:after="40"/>
        <w:ind w:left="360"/>
      </w:pPr>
      <w:r>
        <w:rPr>
          <w:b/>
        </w:rPr>
        <w:t xml:space="preserve">B) </w:t>
      </w:r>
      <w:r>
        <w:rPr>
          <w:b/>
        </w:rPr>
        <w:t>Exigir classe de pressão compatível com a interface e construção com vedação por camada polimérica e resistência mecânica por armaduras metálicas intertravadas.</w:t>
      </w:r>
    </w:p>
    <w:p>
      <w:pPr>
        <w:spacing w:after="40"/>
        <w:ind w:left="360"/>
      </w:pPr>
      <w:r>
        <w:t xml:space="preserve">C) </w:t>
      </w:r>
      <w:r>
        <w:t>Adotar maior rigidez da linha para reduzir a curvatura sob heave e confiar ao manifold e à valvulação da interface a absorção dos esforços transmitidos.</w:t>
      </w:r>
    </w:p>
    <w:p>
      <w:pPr>
        <w:spacing w:after="40"/>
        <w:ind w:left="360"/>
      </w:pPr>
      <w:r>
        <w:t xml:space="preserve">D) </w:t>
      </w:r>
      <w:r>
        <w:t>Usar como referência principal o ensaio criogênico de vedação aplicado a válvulas, tomando a estanqueidade como critério central para qualificar a mangueira.</w:t>
      </w:r>
    </w:p>
    <w:p>
      <w:pPr>
        <w:spacing w:before="200" w:after="80"/>
      </w:pPr>
      <w:r>
        <w:rPr>
          <w:b/>
        </w:rPr>
        <w:t xml:space="preserve">4199. </w:t>
      </w:r>
      <w:r>
        <w:t>Durante a preparação de uma conexão flexível entre um cabeçote de teste e as linhas rígidas da planta em uma embarcação sujeita a heave, a equipe discute critérios de especificação para reduzir risco de perda de contenção sem restringir o movimento relativo. Qual critério é mais coerente?</w:t>
      </w:r>
    </w:p>
    <w:p>
      <w:pPr>
        <w:spacing w:after="40"/>
        <w:ind w:left="360"/>
      </w:pPr>
      <w:r>
        <w:t xml:space="preserve">A) </w:t>
      </w:r>
      <w:r>
        <w:t>Selecionar uma conexão predominantemente rígida, concentrando a acomodação do heave em juntas nas extremidades para reduzir deformação ao longo da linha.</w:t>
      </w:r>
    </w:p>
    <w:p>
      <w:pPr>
        <w:spacing w:after="40"/>
        <w:ind w:left="360"/>
      </w:pPr>
      <w:r>
        <w:t xml:space="preserve">B) </w:t>
      </w:r>
      <w:r>
        <w:t>Selecionar a linha principalmente pelo diâmetro interno e pelo peso do conjunto, porque a capacidade de acompanhar o movimento relativo decorre mais da manobra da embarcação do que da construção da linha.</w:t>
      </w:r>
    </w:p>
    <w:p>
      <w:pPr>
        <w:spacing w:after="40"/>
        <w:ind w:left="360"/>
      </w:pPr>
      <w:r>
        <w:rPr>
          <w:b/>
        </w:rPr>
        <w:t xml:space="preserve">C) </w:t>
      </w:r>
      <w:r>
        <w:rPr>
          <w:b/>
        </w:rPr>
        <w:t>Selecionar a linha com classe de pressão igual à do cabeçote e construção em camadas, combinando barreira polimérica para estanqueidade e armadura metálica intertravada para suportar pressão e movimento relativo.</w:t>
      </w:r>
    </w:p>
    <w:p>
      <w:pPr>
        <w:spacing w:after="40"/>
        <w:ind w:left="360"/>
      </w:pPr>
      <w:r>
        <w:t xml:space="preserve">D) </w:t>
      </w:r>
      <w:r>
        <w:t>Selecionar a linha pela pressão média esperada e privilegiar menor rigidez, tratando picos transitórios como função das válvulas de controle e das proteções do sistema.</w:t>
      </w:r>
    </w:p>
    <w:p>
      <w:pPr>
        <w:spacing w:before="200" w:after="80"/>
      </w:pPr>
      <w:r>
        <w:rPr>
          <w:b/>
        </w:rPr>
        <w:t xml:space="preserve">4200. </w:t>
      </w:r>
      <w:r>
        <w:t>Ao elaborar o plano de testes do conjunto de segurança da conexão de offloading, a unidade já adota atuação automática de emergência em caso de perda de alimentação elétrica ou de controle, falha de energia no atuador de válvula e incêndio em áreas críticas. Qual objetivo de teste decorre diretamente dessa filosofia?</w:t>
      </w:r>
    </w:p>
    <w:p>
      <w:pPr>
        <w:spacing w:after="40"/>
        <w:ind w:left="360"/>
      </w:pPr>
      <w:r>
        <w:t xml:space="preserve">A) </w:t>
      </w:r>
      <w:r>
        <w:t>Verificar que a mangueira mantém integridade e desacopla dentro da carga axial prevista, inclusive após perda de energia ou incêndio na área.</w:t>
      </w:r>
    </w:p>
    <w:p>
      <w:pPr>
        <w:spacing w:after="40"/>
        <w:ind w:left="360"/>
      </w:pPr>
      <w:r>
        <w:t xml:space="preserve">B) </w:t>
      </w:r>
      <w:r>
        <w:t>Verificar que hawser e pick-up rope preservam capacidade estrutural após ciclos de carregamento e eventos de perda de controle do offloading.</w:t>
      </w:r>
    </w:p>
    <w:p>
      <w:pPr>
        <w:spacing w:after="40"/>
        <w:ind w:left="360"/>
      </w:pPr>
      <w:r>
        <w:rPr>
          <w:b/>
        </w:rPr>
        <w:t xml:space="preserve">C) </w:t>
      </w:r>
      <w:r>
        <w:rPr>
          <w:b/>
        </w:rPr>
        <w:t>Verificar o shutdown de emergência, com fechamento das válvulas comandadas pelo ESD e parada de bombas de carga/exportação e compressores.</w:t>
      </w:r>
    </w:p>
    <w:p>
      <w:pPr>
        <w:spacing w:after="40"/>
        <w:ind w:left="360"/>
      </w:pPr>
      <w:r>
        <w:t xml:space="preserve">D) </w:t>
      </w:r>
      <w:r>
        <w:t>Verificar que a chafe chain controla o desgaste no ponto de contato e mantém o arranjo operacional após atuação automática do sistema.</w:t>
      </w:r>
    </w:p>
    <w:p>
      <w:pPr>
        <w:spacing w:before="200" w:after="80"/>
      </w:pPr>
      <w:r>
        <w:rPr>
          <w:b/>
        </w:rPr>
        <w:t xml:space="preserve">4201. </w:t>
      </w:r>
      <w:r>
        <w:t>Em uma revisão de prontidão de offloading, a equipe propõe usar para hawser, chafe chain e pick-up rope os mesmos critérios de qualificação já disponíveis para uma linha flexível pressurizada e para válvulas de baixa temperatura, argumentando que todos pertencem à mesma interface operacional. Qual avaliação é mais robusta?</w:t>
      </w:r>
    </w:p>
    <w:p>
      <w:pPr>
        <w:spacing w:after="40"/>
        <w:ind w:left="360"/>
      </w:pPr>
      <w:r>
        <w:t xml:space="preserve">A) </w:t>
      </w:r>
      <w:r>
        <w:t>A proposta é preferível, porque a presença de válvulas de retenção e de bloqueio hidráulico fornece a barreira funcional necessária caso haja degradação mecânica desses acessórios.</w:t>
      </w:r>
    </w:p>
    <w:p>
      <w:pPr>
        <w:spacing w:after="40"/>
        <w:ind w:left="360"/>
      </w:pPr>
      <w:r>
        <w:t xml:space="preserve">B) </w:t>
      </w:r>
      <w:r>
        <w:t>A proposta é suficiente se as bombas de exportação estiverem intertravadas ao ESD, porque a integridade desses elementos passa a depender principalmente da resposta automática do sistema.</w:t>
      </w:r>
    </w:p>
    <w:p>
      <w:pPr>
        <w:spacing w:after="40"/>
        <w:ind w:left="360"/>
      </w:pPr>
      <w:r>
        <w:rPr>
          <w:b/>
        </w:rPr>
        <w:t xml:space="preserve">C) </w:t>
      </w:r>
      <w:r>
        <w:rPr>
          <w:b/>
        </w:rPr>
        <w:t>A proposta é limitada, porque critérios de classe de pressão, acomodação de movimento e vedação em baixa temperatura não substituem requisitos próprios para elementos de amarração, proteção contra atrito e captura.</w:t>
      </w:r>
    </w:p>
    <w:p>
      <w:pPr>
        <w:spacing w:after="40"/>
        <w:ind w:left="360"/>
      </w:pPr>
      <w:r>
        <w:t xml:space="preserve">D) </w:t>
      </w:r>
      <w:r>
        <w:t>A proposta é adequada, porque itens da mesma interface tendem a compartilhar o mesmo mecanismo dominante de falha e podem ser mantidos sob uma filosofia única de qualificação.</w:t>
      </w:r>
    </w:p>
    <w:p>
      <w:pPr>
        <w:spacing w:before="200" w:after="80"/>
      </w:pPr>
      <w:r>
        <w:rPr>
          <w:b/>
        </w:rPr>
        <w:t xml:space="preserve">4202. </w:t>
      </w:r>
      <w:r>
        <w:t>Durante a operação, surge a necessidade de retirar o aquecedor a montante do separador de serviço, mas o escoamento precisa continuar chegando ao separador enquanto a condição é tratada. Qual alinhamento operacional atende melhor a esse objetivo?</w:t>
      </w:r>
    </w:p>
    <w:p>
      <w:pPr>
        <w:spacing w:after="40"/>
        <w:ind w:left="360"/>
      </w:pPr>
      <w:r>
        <w:t xml:space="preserve">A) </w:t>
      </w:r>
      <w:r>
        <w:t>Manter abertas as válvulas de entrada e saída do aquecedor e abrir o by-pass, dividindo o fluxo entre os dois caminhos para reduzir a perda de carga total.</w:t>
      </w:r>
    </w:p>
    <w:p>
      <w:pPr>
        <w:spacing w:after="40"/>
        <w:ind w:left="360"/>
      </w:pPr>
      <w:r>
        <w:t xml:space="preserve">B) </w:t>
      </w:r>
      <w:r>
        <w:t>Fechar a válvula de by-pass e abrir a válvula de alívio, utilizando o alívio como caminho alternativo até a retomada do aquecedor.</w:t>
      </w:r>
    </w:p>
    <w:p>
      <w:pPr>
        <w:spacing w:after="40"/>
        <w:ind w:left="360"/>
      </w:pPr>
      <w:r>
        <w:rPr>
          <w:b/>
        </w:rPr>
        <w:t xml:space="preserve">C) </w:t>
      </w:r>
      <w:r>
        <w:rPr>
          <w:b/>
        </w:rPr>
        <w:t>Abrir a válvula de by-pass e fechar as válvulas de entrada e saída do aquecedor, redirecionando o escoamento sem passar pelo equipamento.</w:t>
      </w:r>
    </w:p>
    <w:p>
      <w:pPr>
        <w:spacing w:after="40"/>
        <w:ind w:left="360"/>
      </w:pPr>
      <w:r>
        <w:t xml:space="preserve">D) </w:t>
      </w:r>
      <w:r>
        <w:t>Fechar a válvula de saída do aquecedor e manter aberta a de entrada, usando o choke na serpentina para estabilizar a pressão enquanto o equipamento fica fora de serviço.</w:t>
      </w:r>
    </w:p>
    <w:p>
      <w:pPr>
        <w:spacing w:before="200" w:after="80"/>
      </w:pPr>
      <w:r>
        <w:rPr>
          <w:b/>
        </w:rPr>
        <w:t xml:space="preserve">4203. </w:t>
      </w:r>
      <w:r>
        <w:t>Em uma cabeça de teste integrada ao choke manifold, discute-se a necessidade de manter, a montante do choke, uma válvula hidráulica de bloqueio com fechamento na falha, mesmo já existindo a válvula flow na cabeça. Qual justificativa técnica melhor sustenta essa configuração?</w:t>
      </w:r>
    </w:p>
    <w:p>
      <w:pPr>
        <w:spacing w:after="40"/>
        <w:ind w:left="360"/>
      </w:pPr>
      <w:r>
        <w:t xml:space="preserve">A) </w:t>
      </w:r>
      <w:r>
        <w:t>Porque esse bloqueio a montante do choke é usado para comunicar o tubo de produção com o anular quando a pressão de gas-lift cai, complementando a atuação da válvula flow.</w:t>
      </w:r>
    </w:p>
    <w:p>
      <w:pPr>
        <w:spacing w:after="40"/>
        <w:ind w:left="360"/>
      </w:pPr>
      <w:r>
        <w:rPr>
          <w:b/>
        </w:rPr>
        <w:t xml:space="preserve">B) </w:t>
      </w:r>
      <w:r>
        <w:rPr>
          <w:b/>
        </w:rPr>
        <w:t>Porque esse bloqueio adiciona uma barreira independente de isolamento do poço para situações de emergência/ESD, sem substituir a válvula flow da cabeça de teste.</w:t>
      </w:r>
    </w:p>
    <w:p>
      <w:pPr>
        <w:spacing w:after="40"/>
        <w:ind w:left="360"/>
      </w:pPr>
      <w:r>
        <w:t xml:space="preserve">C) </w:t>
      </w:r>
      <w:r>
        <w:t>Porque a válvula fail safe close instalada a montante do choke passa a exercer o controle rotineiro de vazão, deixando o choke para ajustes ocasionais e testes.</w:t>
      </w:r>
    </w:p>
    <w:p>
      <w:pPr>
        <w:spacing w:after="40"/>
        <w:ind w:left="360"/>
      </w:pPr>
      <w:r>
        <w:t xml:space="preserve">D) </w:t>
      </w:r>
      <w:r>
        <w:t>Porque a válvula hidráulica posicionada antes do choke funciona como o elemento preferencial de alívio de sobrepressão no trecho até o aquecedor, reduzindo a atuação da válvula de alívio do circuito.</w:t>
      </w:r>
    </w:p>
    <w:p>
      <w:pPr>
        <w:spacing w:before="200" w:after="80"/>
      </w:pPr>
      <w:r>
        <w:rPr>
          <w:b/>
        </w:rPr>
        <w:t xml:space="preserve">4204. </w:t>
      </w:r>
      <w:r>
        <w:t>Durante uma operação de offloading, ocorre detecção de incêndio na área do manifold e, quase ao mesmo tempo, perda de energia de controle em parte dos atuadores. Considerando a filosofia de segurança do sistema, qual resposta automática é a mais adequada?</w:t>
      </w:r>
    </w:p>
    <w:p>
      <w:pPr>
        <w:spacing w:after="40"/>
        <w:ind w:left="360"/>
      </w:pPr>
      <w:r>
        <w:t xml:space="preserve">A) </w:t>
      </w:r>
      <w:r>
        <w:t>Priorizar a manutenção das posições atuais das válvulas e abrir caminhos alternativos de escoamento, evitando transientes adicionais durante a perda de controle.</w:t>
      </w:r>
    </w:p>
    <w:p>
      <w:pPr>
        <w:spacing w:after="40"/>
        <w:ind w:left="360"/>
      </w:pPr>
      <w:r>
        <w:rPr>
          <w:b/>
        </w:rPr>
        <w:t xml:space="preserve">B) </w:t>
      </w:r>
      <w:r>
        <w:rPr>
          <w:b/>
        </w:rPr>
        <w:t>Acionar o ESD para fechar as válvulas que respondem ao sistema e parar bombas de carga/exportação e compressores, reduzindo o potencial de vazamento de hidrocarbonetos.</w:t>
      </w:r>
    </w:p>
    <w:p>
      <w:pPr>
        <w:spacing w:after="40"/>
        <w:ind w:left="360"/>
      </w:pPr>
      <w:r>
        <w:t xml:space="preserve">C) </w:t>
      </w:r>
      <w:r>
        <w:t>Isolar apenas a descarga das bombas e manter o manifold pressurizado, usando a contenção local como principal forma de limitar a propagação do evento.</w:t>
      </w:r>
    </w:p>
    <w:p>
      <w:pPr>
        <w:spacing w:after="40"/>
        <w:ind w:left="360"/>
      </w:pPr>
      <w:r>
        <w:t xml:space="preserve">D) </w:t>
      </w:r>
      <w:r>
        <w:t>Manter as bombas em operação e atuar primeiro nas válvulas de controle eletrônico, preservando a vazão enquanto a equipe confirma a origem do evento.</w:t>
      </w:r>
    </w:p>
    <w:p>
      <w:pPr>
        <w:spacing w:before="200" w:after="80"/>
      </w:pPr>
      <w:r>
        <w:rPr>
          <w:b/>
        </w:rPr>
        <w:t xml:space="preserve">4205. </w:t>
      </w:r>
      <w:r>
        <w:t>Num processo de revisão da especificação de offloading, a base técnica consolidada da unidade descreve detalhadamente linhas flexíveis ligadas à cabeça de teste, chokes, válvulas e ESD, mas não traz critérios formais de seleção, inspeção ou manutenção para mangueiras de offloading, hawser, chafe chain e pick-up rope. Qual encaminhamento é tecnicamente mais robusto para liberar a revisão sem criar falsa rastreabilidade?</w:t>
      </w:r>
    </w:p>
    <w:p>
      <w:pPr>
        <w:spacing w:after="40"/>
        <w:ind w:left="360"/>
      </w:pPr>
      <w:r>
        <w:t xml:space="preserve">A) </w:t>
      </w:r>
      <w:r>
        <w:t>Aplicar às mangueiras de offloading e aos componentes de amarração os mesmos requisitos das linhas flexíveis da cabeça de teste, pois ambos lidam com movimento relativo entre embarcações.</w:t>
      </w:r>
    </w:p>
    <w:p>
      <w:pPr>
        <w:spacing w:after="40"/>
        <w:ind w:left="360"/>
      </w:pPr>
      <w:r>
        <w:rPr>
          <w:b/>
        </w:rPr>
        <w:t xml:space="preserve">B) </w:t>
      </w:r>
      <w:r>
        <w:rPr>
          <w:b/>
        </w:rPr>
        <w:t>Registrar a lacuna e restringir a revisão ao que a base sustenta, como compatibilidade de classe de pressão e acomodação de movimento relativo quando isso já estiver demonstrado, remetendo critérios desses itens a base específica.</w:t>
      </w:r>
    </w:p>
    <w:p>
      <w:pPr>
        <w:spacing w:after="40"/>
        <w:ind w:left="360"/>
      </w:pPr>
      <w:r>
        <w:t xml:space="preserve">C) </w:t>
      </w:r>
      <w:r>
        <w:t>Entender que a lógica de ESD e a parada das bombas de exportação eliminam a necessidade de critérios próprios para esses componentes, porque a contenção principal passa a ser do sistema.</w:t>
      </w:r>
    </w:p>
    <w:p>
      <w:pPr>
        <w:spacing w:after="40"/>
        <w:ind w:left="360"/>
      </w:pPr>
      <w:r>
        <w:t xml:space="preserve">D) </w:t>
      </w:r>
      <w:r>
        <w:t>Usar como referência os ensaios de vedação criogênica de válvulas, por representarem um critério conservador também para a integridade mecânica de mangueiras e componentes de amarração.</w:t>
      </w:r>
    </w:p>
    <w:p>
      <w:pPr>
        <w:spacing w:before="200" w:after="80"/>
      </w:pPr>
      <w:r>
        <w:rPr>
          <w:b/>
        </w:rPr>
        <w:t xml:space="preserve">4206. </w:t>
      </w:r>
      <w:r>
        <w:t>Após intervenções em alguns poços, o FPSO passou a receber vazões inferiores ao esperado e a campanha de offloading ficou apertada. Antes de concluir que o problema está nas bombas de exportação, a operação quer verificar se há poço sem produção ou desbalanceado no manifold. Qual abordagem diagnóstica é mais consistente?</w:t>
      </w:r>
    </w:p>
    <w:p>
      <w:pPr>
        <w:spacing w:after="40"/>
        <w:ind w:left="360"/>
      </w:pPr>
      <w:r>
        <w:t xml:space="preserve">A) </w:t>
      </w:r>
      <w:r>
        <w:t>Executar parada breve das bombas de carga/exportação e atribuir ao poço com maior variação de pressão a causa principal da perda de recebimento.</w:t>
      </w:r>
    </w:p>
    <w:p>
      <w:pPr>
        <w:spacing w:after="40"/>
        <w:ind w:left="360"/>
      </w:pPr>
      <w:r>
        <w:t xml:space="preserve">B) </w:t>
      </w:r>
      <w:r>
        <w:t>Abrir o by-pass do aquecedor, reduzir a perda de carga do trecho pós-choke e usar a resposta do sistema como critério para identificar o poço problemático.</w:t>
      </w:r>
    </w:p>
    <w:p>
      <w:pPr>
        <w:spacing w:after="40"/>
        <w:ind w:left="360"/>
      </w:pPr>
      <w:r>
        <w:rPr>
          <w:b/>
        </w:rPr>
        <w:t xml:space="preserve">C) </w:t>
      </w:r>
      <w:r>
        <w:rPr>
          <w:b/>
        </w:rPr>
        <w:t>Testar a pressurização das linhas de chegada com válvula e manômetro e alinhar os poços um a um ao tanque de medição para verificar produção e BSW.</w:t>
      </w:r>
    </w:p>
    <w:p>
      <w:pPr>
        <w:spacing w:after="40"/>
        <w:ind w:left="360"/>
      </w:pPr>
      <w:r>
        <w:t xml:space="preserve">D) </w:t>
      </w:r>
      <w:r>
        <w:t>Manter todos os poços alinhados ao mesmo tempo, observar o nível do separador trifásico e inferir a contribuição individual a partir da tendência global.</w:t>
      </w:r>
    </w:p>
    <w:p>
      <w:pPr>
        <w:spacing w:before="200" w:after="80"/>
      </w:pPr>
      <w:r>
        <w:rPr>
          <w:b/>
        </w:rPr>
        <w:t xml:space="preserve">4207. </w:t>
      </w:r>
      <w:r>
        <w:t>Durante um offloading, a vazão que chega a um vaso de acumulação a montante da linha de transferência oscila por golfeadas. O objetivo é entregar uma vazão mais estável à etapa seguinte sem perder retenção de gás nem arrastar líquido. Qual filosofia operacional tende a ser mais adequada?</w:t>
      </w:r>
    </w:p>
    <w:p>
      <w:pPr>
        <w:spacing w:after="40"/>
        <w:ind w:left="360"/>
      </w:pPr>
      <w:r>
        <w:t xml:space="preserve">A) </w:t>
      </w:r>
      <w:r>
        <w:t>Concentrar o controle na pressão da linha de jusante e usar o nível apenas como indicação operacional, deixando a vazão de saída responder mais livremente às golfeadas.</w:t>
      </w:r>
    </w:p>
    <w:p>
      <w:pPr>
        <w:spacing w:after="40"/>
        <w:ind w:left="360"/>
      </w:pPr>
      <w:r>
        <w:t xml:space="preserve">B) </w:t>
      </w:r>
      <w:r>
        <w:t>Manter o nível rigidamente no setpoint com atuação rápida da válvula de saída, reduzindo ao mínimo a variação admissível do vaso para evitar desvios transitórios.</w:t>
      </w:r>
    </w:p>
    <w:p>
      <w:pPr>
        <w:spacing w:after="40"/>
        <w:ind w:left="360"/>
      </w:pPr>
      <w:r>
        <w:rPr>
          <w:b/>
        </w:rPr>
        <w:t xml:space="preserve">C) </w:t>
      </w:r>
      <w:r>
        <w:rPr>
          <w:b/>
        </w:rPr>
        <w:t>Operar com controle por bandas ao redor do setpoint, permitindo oscilações contidas de nível dentro das margens seguras para que o vaso absorva parte das variações de carga.</w:t>
      </w:r>
    </w:p>
    <w:p>
      <w:pPr>
        <w:spacing w:after="40"/>
        <w:ind w:left="360"/>
      </w:pPr>
      <w:r>
        <w:t xml:space="preserve">D) </w:t>
      </w:r>
      <w:r>
        <w:t>Priorizar a abertura praticamente constante da válvula de saída e aceitar que a vazão enviada à etapa seguinte siga mais de perto a oscilação da entrada, preservando a separação pelo menor tempo de residência.</w:t>
      </w:r>
    </w:p>
    <w:p>
      <w:pPr>
        <w:spacing w:before="200" w:after="80"/>
      </w:pPr>
      <w:r>
        <w:rPr>
          <w:b/>
        </w:rPr>
        <w:t xml:space="preserve">4208. </w:t>
      </w:r>
      <w:r>
        <w:t>Durante uma operação de offloading, pequenas golfeadas a montante fazem a vazão de entrada no vaso de acumulação oscilar, enquanto a equipe marítima pede uma vazão de transferência mais estável para não impor correções frequentes aos demais sistemas da operação. Qual abordagem de controle tende a suavizar melhor a vazão de saída sem perder a proteção contra arraste de líquido ou passagem de gás?</w:t>
      </w:r>
    </w:p>
    <w:p>
      <w:pPr>
        <w:spacing w:after="40"/>
        <w:ind w:left="360"/>
      </w:pPr>
      <w:r>
        <w:t xml:space="preserve">A) </w:t>
      </w:r>
      <w:r>
        <w:t>Manter o nível mais próximo do limite superior da faixa, para elevar o inventário e reduzir a necessidade de atuação do controlador.</w:t>
      </w:r>
    </w:p>
    <w:p>
      <w:pPr>
        <w:spacing w:after="40"/>
        <w:ind w:left="360"/>
      </w:pPr>
      <w:r>
        <w:t xml:space="preserve">B) </w:t>
      </w:r>
      <w:r>
        <w:t>Aumentar a sensibilidade da resposta derivativa da válvula de saída, para acompanhar mais de perto cada variação de entrada.</w:t>
      </w:r>
    </w:p>
    <w:p>
      <w:pPr>
        <w:spacing w:after="40"/>
        <w:ind w:left="360"/>
      </w:pPr>
      <w:r>
        <w:t xml:space="preserve">C) </w:t>
      </w:r>
      <w:r>
        <w:t>Reduzir a banda de operação e corrigir o nível de forma mais frequente, para manter o vaso o mais próximo possível do setpoint.</w:t>
      </w:r>
    </w:p>
    <w:p>
      <w:pPr>
        <w:spacing w:after="40"/>
        <w:ind w:left="360"/>
      </w:pPr>
      <w:r>
        <w:rPr>
          <w:b/>
        </w:rPr>
        <w:t xml:space="preserve">D) </w:t>
      </w:r>
      <w:r>
        <w:rPr>
          <w:b/>
        </w:rPr>
        <w:t>Operar com controle por bandas em torno do setpoint, permitindo oscilações contidas de nível para usar o volume do vaso como amortecedor.</w:t>
      </w:r>
    </w:p>
    <w:p>
      <w:pPr>
        <w:spacing w:before="200" w:after="80"/>
      </w:pPr>
      <w:r>
        <w:rPr>
          <w:b/>
        </w:rPr>
        <w:t xml:space="preserve">4209. </w:t>
      </w:r>
      <w:r>
        <w:t>Antes de uma campanha com partidas, paradas, flushing e mudanças de carga durante o offloading, a equipe precisa qualificar o controle do vaso de acumulação. Qual plano de ensaio produz a evidência mais robusta de que a transferência permanecerá estável diante de perturbações do processo?</w:t>
      </w:r>
    </w:p>
    <w:p>
      <w:pPr>
        <w:spacing w:after="40"/>
        <w:ind w:left="360"/>
      </w:pPr>
      <w:r>
        <w:rPr>
          <w:b/>
        </w:rPr>
        <w:t xml:space="preserve">A) </w:t>
      </w:r>
      <w:r>
        <w:rPr>
          <w:b/>
        </w:rPr>
        <w:t>Aplicar uma matriz de transientes com partidas, paradas, flushing, degraus e oscilações de entrada, bloqueios, parada de alimentação, golfeadas e atrasos reais de malha, confirmando nível na faixa requerida e ausência de mistura excessiva.</w:t>
      </w:r>
    </w:p>
    <w:p>
      <w:pPr>
        <w:spacing w:after="40"/>
        <w:ind w:left="360"/>
      </w:pPr>
      <w:r>
        <w:t xml:space="preserve">B) </w:t>
      </w:r>
      <w:r>
        <w:t>Validar o controlador em bancada com partidas, paradas e flushing simulados e, em campo, checar a instrumentação principal com sinais simplificados, sem reproduzir atrasos e perturbações típicos do offloading.</w:t>
      </w:r>
    </w:p>
    <w:p>
      <w:pPr>
        <w:spacing w:after="40"/>
        <w:ind w:left="360"/>
      </w:pPr>
      <w:r>
        <w:t xml:space="preserve">C) </w:t>
      </w:r>
      <w:r>
        <w:t>Reproduzir a condição nominal e um patamar de vazão elevada no offloading, verificando a convergência do nível ao setpoint e a estabilidade da malha em regime quase permanente.</w:t>
      </w:r>
    </w:p>
    <w:p>
      <w:pPr>
        <w:spacing w:after="40"/>
        <w:ind w:left="360"/>
      </w:pPr>
      <w:r>
        <w:t xml:space="preserve">D) </w:t>
      </w:r>
      <w:r>
        <w:t>Concentrar os ensaios na curva da válvula de controle, no tempo do atuador e em poucos degraus de vazão, tratando o tamponamento do vaso como suficiente para absorver variações de pressão e composição.</w:t>
      </w:r>
    </w:p>
    <w:p>
      <w:pPr>
        <w:spacing w:before="200" w:after="80"/>
      </w:pPr>
      <w:r>
        <w:rPr>
          <w:b/>
        </w:rPr>
        <w:t xml:space="preserve">4210. </w:t>
      </w:r>
      <w:r>
        <w:t>Durante uma operação de offloading, a vazão que chega ao vaso de acumulação a montante da transferência passa a oscilar por efeito de golfeadas leves. A equipe discute se deve manter o nível muito próximo do setpoint ou aceitar variação controlada. Qual abordagem tende a reduzir a propagação dessas oscilações para a linha de saída sem comprometer a separação?</w:t>
      </w:r>
    </w:p>
    <w:p>
      <w:pPr>
        <w:spacing w:after="40"/>
        <w:ind w:left="360"/>
      </w:pPr>
      <w:r>
        <w:t xml:space="preserve">A) </w:t>
      </w:r>
      <w:r>
        <w:t>Deslocar o setpoint para próximo do limite superior para ampliar a reserva volumétrica e aliviar a necessidade de atuação frequente da válvula.</w:t>
      </w:r>
    </w:p>
    <w:p>
      <w:pPr>
        <w:spacing w:after="40"/>
        <w:ind w:left="360"/>
      </w:pPr>
      <w:r>
        <w:rPr>
          <w:b/>
        </w:rPr>
        <w:t xml:space="preserve">B) </w:t>
      </w:r>
      <w:r>
        <w:rPr>
          <w:b/>
        </w:rPr>
        <w:t>Operar com controle por bandas, permitindo oscilações contidas do nível dentro da faixa definida pelos limites que evitam arraste de líquido e passagem de gás.</w:t>
      </w:r>
    </w:p>
    <w:p>
      <w:pPr>
        <w:spacing w:after="40"/>
        <w:ind w:left="360"/>
      </w:pPr>
      <w:r>
        <w:t xml:space="preserve">C) </w:t>
      </w:r>
      <w:r>
        <w:t>Priorizar a estabilidade instantânea da pressão na saída e deixar o nível variar conforme a resposta natural do vaso, usando a válvula principalmente como elemento de contrapressão.</w:t>
      </w:r>
    </w:p>
    <w:p>
      <w:pPr>
        <w:spacing w:after="40"/>
        <w:ind w:left="360"/>
      </w:pPr>
      <w:r>
        <w:t xml:space="preserve">D) </w:t>
      </w:r>
      <w:r>
        <w:t>Fechar a banda ao redor do setpoint e aumentar a agressividade da malha para que qualquer desvio de nível seja corrigido antes de o vaso absorver a perturbação.</w:t>
      </w:r>
    </w:p>
    <w:p>
      <w:pPr>
        <w:spacing w:before="200" w:after="80"/>
      </w:pPr>
      <w:r>
        <w:rPr>
          <w:b/>
        </w:rPr>
        <w:t xml:space="preserve">4211. </w:t>
      </w:r>
      <w:r>
        <w:t>Durante a transferência, o requisito operacional mais sensível é evitar que a interface caia demais, pois isso degrada a qualidade do fluido enviado à etapa seguinte. Ao mesmo tempo, busca-se reduzir movimentos desnecessários da válvula quando o nível sobe moderadamente. Qual ajuste faz mais sentido?</w:t>
      </w:r>
    </w:p>
    <w:p>
      <w:pPr>
        <w:spacing w:after="40"/>
        <w:ind w:left="360"/>
      </w:pPr>
      <w:r>
        <w:rPr>
          <w:b/>
        </w:rPr>
        <w:t xml:space="preserve">A) </w:t>
      </w:r>
      <w:r>
        <w:rPr>
          <w:b/>
        </w:rPr>
        <w:t>Aplicar dead band assimétrico, com reação mais rápida a quedas de nível do que a elevações.</w:t>
      </w:r>
    </w:p>
    <w:p>
      <w:pPr>
        <w:spacing w:after="40"/>
        <w:ind w:left="360"/>
      </w:pPr>
      <w:r>
        <w:t xml:space="preserve">B) </w:t>
      </w:r>
      <w:r>
        <w:t>Adotar ação derivativa dominante, para antecipar a tendência do nível e acelerar a atuação da válvula diante das variações.</w:t>
      </w:r>
    </w:p>
    <w:p>
      <w:pPr>
        <w:spacing w:after="40"/>
        <w:ind w:left="360"/>
      </w:pPr>
      <w:r>
        <w:t xml:space="preserve">C) </w:t>
      </w:r>
      <w:r>
        <w:t>Aplicar banda simétrica mais estreita, mantendo sensibilidade semelhante para desvios acima e abaixo do setpoint.</w:t>
      </w:r>
    </w:p>
    <w:p>
      <w:pPr>
        <w:spacing w:after="40"/>
        <w:ind w:left="360"/>
      </w:pPr>
      <w:r>
        <w:t xml:space="preserve">D) </w:t>
      </w:r>
      <w:r>
        <w:t>Operar com setpoint mais alto, criando maior margem antes das quedas de nível, sem alterar a lógica principal de resposta da malha.</w:t>
      </w:r>
    </w:p>
    <w:p>
      <w:pPr>
        <w:spacing w:before="200" w:after="80"/>
      </w:pPr>
      <w:r>
        <w:rPr>
          <w:b/>
        </w:rPr>
        <w:t xml:space="preserve">4212. </w:t>
      </w:r>
      <w:r>
        <w:t>Durante uma operação de offloading, a vazão que chega ao outlet vessel passa a oscilar por pequenas golfeadas a montante. Um operador propõe apertar a malha para manter o nível praticamente fixo no setpoint, argumentando que isso daria mais previsibilidade à transferência. Qual avaliação é mais consistente?</w:t>
      </w:r>
    </w:p>
    <w:p>
      <w:pPr>
        <w:spacing w:after="40"/>
        <w:ind w:left="360"/>
      </w:pPr>
      <w:r>
        <w:t xml:space="preserve">A) </w:t>
      </w:r>
      <w:r>
        <w:t>Manter o nível o mais próximo possível do setpoint reduz a necessidade de volume de tamponamento do vaso e, por isso, limita a propagação das flutuações para jusante.</w:t>
      </w:r>
    </w:p>
    <w:p>
      <w:pPr>
        <w:spacing w:after="40"/>
        <w:ind w:left="360"/>
      </w:pPr>
      <w:r>
        <w:rPr>
          <w:b/>
        </w:rPr>
        <w:t xml:space="preserve">B) </w:t>
      </w:r>
      <w:r>
        <w:rPr>
          <w:b/>
        </w:rPr>
        <w:t>Permitir oscilações contidas dentro de uma banda tende a amortecer a perturbação e estabilizar melhor a vazão de saída, desde que os limites evitem arraste de líquido e passagem de gás.</w:t>
      </w:r>
    </w:p>
    <w:p>
      <w:pPr>
        <w:spacing w:after="40"/>
        <w:ind w:left="360"/>
      </w:pPr>
      <w:r>
        <w:t xml:space="preserve">C) </w:t>
      </w:r>
      <w:r>
        <w:t>Adicionar ação derivativa é a forma mais estável de lidar com golfeadas, porque a antecipação do desvio tende a suavizar a atuação da válvula.</w:t>
      </w:r>
    </w:p>
    <w:p>
      <w:pPr>
        <w:spacing w:after="40"/>
        <w:ind w:left="360"/>
      </w:pPr>
      <w:r>
        <w:t xml:space="preserve">D) </w:t>
      </w:r>
      <w:r>
        <w:t>Deslocar o setpoint para perto do limite superior aumenta a capacidade de absorver golfeadas sem alterar de forma relevante o risco de perda de separação.</w:t>
      </w:r>
    </w:p>
    <w:p>
      <w:pPr>
        <w:spacing w:before="200" w:after="80"/>
      </w:pPr>
      <w:r>
        <w:rPr>
          <w:b/>
        </w:rPr>
        <w:t xml:space="preserve">4213. </w:t>
      </w:r>
      <w:r>
        <w:t>Em uma campanha de offloading, o nível de interface no outlet vessel oscila em torno do alvo. A principal preocupação operacional é responder rapidamente quando o nível cai, para preservar a qualidade da água de injeção, mas evitar atuações desnecessárias quando o nível sobe moderadamente. Qual estratégia se alinha melhor a esse objetivo?</w:t>
      </w:r>
    </w:p>
    <w:p>
      <w:pPr>
        <w:spacing w:after="40"/>
        <w:ind w:left="360"/>
      </w:pPr>
      <w:r>
        <w:t xml:space="preserve">A) </w:t>
      </w:r>
      <w:r>
        <w:t>Reduzir de forma simétrica a banda em torno do setpoint, fazendo o controlador atuar com a mesma intensidade para altas e baixas.</w:t>
      </w:r>
    </w:p>
    <w:p>
      <w:pPr>
        <w:spacing w:after="40"/>
        <w:ind w:left="360"/>
      </w:pPr>
      <w:r>
        <w:t xml:space="preserve">B) </w:t>
      </w:r>
      <w:r>
        <w:t>Introduzir ação derivativa dominante para antecipar qualquer desvio, deixando a proteção da qualidade a cargo da rapidez da válvula.</w:t>
      </w:r>
    </w:p>
    <w:p>
      <w:pPr>
        <w:spacing w:after="40"/>
        <w:ind w:left="360"/>
      </w:pPr>
      <w:r>
        <w:rPr>
          <w:b/>
        </w:rPr>
        <w:t xml:space="preserve">C) </w:t>
      </w:r>
      <w:r>
        <w:rPr>
          <w:b/>
        </w:rPr>
        <w:t>Aplicar dead band assimétrico, com resposta mais rápida para quedas de nível do que para elevações.</w:t>
      </w:r>
    </w:p>
    <w:p>
      <w:pPr>
        <w:spacing w:after="40"/>
        <w:ind w:left="360"/>
      </w:pPr>
      <w:r>
        <w:t xml:space="preserve">D) </w:t>
      </w:r>
      <w:r>
        <w:t>Elevar o setpoint de operação e manter a mesma lógica de controle, usando o inventário adicional como principal proteção.</w:t>
      </w:r>
    </w:p>
    <w:p>
      <w:pPr>
        <w:spacing w:before="200" w:after="80"/>
      </w:pPr>
      <w:r>
        <w:rPr>
          <w:b/>
        </w:rPr>
        <w:t xml:space="preserve">4214. </w:t>
      </w:r>
      <w:r>
        <w:t>Durante offloading para um navio aliviador, a vazão enviada pelo FPSO oscila porque a capacidade de bombeio precisa ser ajustada em pequenos degraus para compatibilizar a transferência com outras restrições operacionais da unidade. Há um vaso de acumulação a jusante cuja função é amortecer essas perturbações antes da etapa seguinte. Qual filosofia de controle tende a manter a vazão de saída mais estável sem elevar o risco de arraste de líquido ou passagem de gás?</w:t>
      </w:r>
    </w:p>
    <w:p>
      <w:pPr>
        <w:spacing w:after="40"/>
        <w:ind w:left="360"/>
      </w:pPr>
      <w:r>
        <w:t xml:space="preserve">A) </w:t>
      </w:r>
      <w:r>
        <w:t>Fixar o nível o mais próximo possível do setpoint com atuação contínua e estreita da válvula de saída, reduzindo a variação admissível do vaso para repassar menos inventário ao processo.</w:t>
      </w:r>
    </w:p>
    <w:p>
      <w:pPr>
        <w:spacing w:after="40"/>
        <w:ind w:left="360"/>
      </w:pPr>
      <w:r>
        <w:t xml:space="preserve">B) </w:t>
      </w:r>
      <w:r>
        <w:t>Elevar o setpoint de nível para aumentar a permanência do fluido no vaso, deixando a válvula de saída responder principalmente às mudanças de pressão a montante.</w:t>
      </w:r>
    </w:p>
    <w:p>
      <w:pPr>
        <w:spacing w:after="40"/>
        <w:ind w:left="360"/>
      </w:pPr>
      <w:r>
        <w:rPr>
          <w:b/>
        </w:rPr>
        <w:t xml:space="preserve">C) </w:t>
      </w:r>
      <w:r>
        <w:rPr>
          <w:b/>
        </w:rPr>
        <w:t>Operar o nível por bandas em torno do setpoint, permitindo oscilações contidas que usem o volume do vaso como tamponamento, desde que respeitados os limites superior e inferior.</w:t>
      </w:r>
    </w:p>
    <w:p>
      <w:pPr>
        <w:spacing w:after="40"/>
        <w:ind w:left="360"/>
      </w:pPr>
      <w:r>
        <w:t xml:space="preserve">D) </w:t>
      </w:r>
      <w:r>
        <w:t>Priorizar resposta derivativa agressiva na válvula de saída para que cada oscilação de entrada seja compensada logo na saída, mantendo o inventário do vaso quase constante.</w:t>
      </w:r>
    </w:p>
    <w:p>
      <w:pPr>
        <w:spacing w:before="200" w:after="80"/>
      </w:pPr>
      <w:r>
        <w:rPr>
          <w:b/>
        </w:rPr>
        <w:t xml:space="preserve">4215. </w:t>
      </w:r>
      <w:r>
        <w:t>Durante um offloading noturno entre FPSO e navio aliviador, estado do mar, vento e corrente seguem dentro do envelope operacional declarado. No entanto, o sistema que monitora a condição de visibilidade passa a falhar de forma intermitente, sem indício de vazamento nem de movimento relativo excessivo. Qual decisão é mais consistente com uma operação segura?</w:t>
      </w:r>
    </w:p>
    <w:p>
      <w:pPr>
        <w:spacing w:after="40"/>
        <w:ind w:left="360"/>
      </w:pPr>
      <w:r>
        <w:t xml:space="preserve">A) </w:t>
      </w:r>
      <w:r>
        <w:t>Abortar a operação com desconexão de emergência, porque a perda de qualquer sensor equivale a uma falha crítica de integridade.</w:t>
      </w:r>
    </w:p>
    <w:p>
      <w:pPr>
        <w:spacing w:after="40"/>
        <w:ind w:left="360"/>
      </w:pPr>
      <w:r>
        <w:t xml:space="preserve">B) </w:t>
      </w:r>
      <w:r>
        <w:t>Manter a transferência em taxa reduzida enquanto a equipe prepara uma parada ordenada, já que não houve atuação de ESD.</w:t>
      </w:r>
    </w:p>
    <w:p>
      <w:pPr>
        <w:spacing w:after="40"/>
        <w:ind w:left="360"/>
      </w:pPr>
      <w:r>
        <w:t xml:space="preserve">C) </w:t>
      </w:r>
      <w:r>
        <w:t>Continuar a transferência com vigilância visual reforçada, porque os parâmetros ambientais principais permanecem aceitáveis.</w:t>
      </w:r>
    </w:p>
    <w:p>
      <w:pPr>
        <w:spacing w:after="40"/>
        <w:ind w:left="360"/>
      </w:pPr>
      <w:r>
        <w:rPr>
          <w:b/>
        </w:rPr>
        <w:t xml:space="preserve">D) </w:t>
      </w:r>
      <w:r>
        <w:rPr>
          <w:b/>
        </w:rPr>
        <w:t>Suspender temporariamente a operação, colocar a interface em configuração segura e isolar as linhas até restabelecer o monitoramento requerido.</w:t>
      </w:r>
    </w:p>
    <w:p>
      <w:pPr>
        <w:spacing w:before="200" w:after="80"/>
      </w:pPr>
      <w:r>
        <w:rPr>
          <w:b/>
        </w:rPr>
        <w:t xml:space="preserve">4216. </w:t>
      </w:r>
      <w:r>
        <w:t>Em uma operação com mangueira de offloading, a atualização meteorológica indica aumento de corrente e altura de onda para uma faixa de risco previamente definida nos procedimentos. Os limites do envelope ainda não foram excedidos, e os sistemas de segurança seguem íntegros. Qual conduta melhor diferencia suspensão temporária de abortamento?</w:t>
      </w:r>
    </w:p>
    <w:p>
      <w:pPr>
        <w:spacing w:after="40"/>
        <w:ind w:left="360"/>
      </w:pPr>
      <w:r>
        <w:t xml:space="preserve">A) </w:t>
      </w:r>
      <w:r>
        <w:t>Prosseguir com a transferência desde que a equipe aceite o risco residual, porque limites pré-definidos são mais relevantes para a abertura do que para a continuação.</w:t>
      </w:r>
    </w:p>
    <w:p>
      <w:pPr>
        <w:spacing w:after="40"/>
        <w:ind w:left="360"/>
      </w:pPr>
      <w:r>
        <w:t xml:space="preserve">B) </w:t>
      </w:r>
      <w:r>
        <w:t>Manter a operação até que algum parâmetro ultrapasse o limite de projeto, usando o envelope apenas como critério final de parada.</w:t>
      </w:r>
    </w:p>
    <w:p>
      <w:pPr>
        <w:spacing w:after="40"/>
        <w:ind w:left="360"/>
      </w:pPr>
      <w:r>
        <w:rPr>
          <w:b/>
        </w:rPr>
        <w:t xml:space="preserve">C) </w:t>
      </w:r>
      <w:r>
        <w:rPr>
          <w:b/>
        </w:rPr>
        <w:t>Suspender temporariamente, colocar as interfaces em condição segura, isolar linhas e preparar contenção; abortar se o envelope for excedido ou houver falha crítica.</w:t>
      </w:r>
    </w:p>
    <w:p>
      <w:pPr>
        <w:spacing w:after="40"/>
        <w:ind w:left="360"/>
      </w:pPr>
      <w:r>
        <w:t xml:space="preserve">D) </w:t>
      </w:r>
      <w:r>
        <w:t>Abortar imediatamente, porque atingir a faixa de risco já caracteriza a mesma condição operacional de uma emergência de desconexão.</w:t>
      </w:r>
    </w:p>
    <w:p>
      <w:pPr>
        <w:spacing w:before="200" w:after="80"/>
      </w:pPr>
      <w:r>
        <w:rPr>
          <w:b/>
        </w:rPr>
        <w:t xml:space="preserve">4217. </w:t>
      </w:r>
      <w:r>
        <w:t>Um FPSO vai iniciar offloading com um arranjo em que a mangueira principal suporta condições ambientais mais severas do que o sensor de movimento relativo e o PERC instalados na mesma interface. No momento da abertura, mar e vento estão abaixo do limite da mangueira, mas próximos do limite declarado para o sensor. Qual critério é tecnicamente mais adequado para decidir a abertura?</w:t>
      </w:r>
    </w:p>
    <w:p>
      <w:pPr>
        <w:spacing w:after="40"/>
        <w:ind w:left="360"/>
      </w:pPr>
      <w:r>
        <w:t xml:space="preserve">A) </w:t>
      </w:r>
      <w:r>
        <w:t>Usar a capacidade ambiental do componente estruturalmente mais robusto, porque ele absorve a maior parte dos esforços mecânicos da interface.</w:t>
      </w:r>
    </w:p>
    <w:p>
      <w:pPr>
        <w:spacing w:after="40"/>
        <w:ind w:left="360"/>
      </w:pPr>
      <w:r>
        <w:t xml:space="preserve">B) </w:t>
      </w:r>
      <w:r>
        <w:t>Abrir a operação com taxa reduzida e ajustar a decisão em tempo real, porque a limitação do sensor pode ser compensada pela experiência da equipe operacional.</w:t>
      </w:r>
    </w:p>
    <w:p>
      <w:pPr>
        <w:spacing w:after="40"/>
        <w:ind w:left="360"/>
      </w:pPr>
      <w:r>
        <w:rPr>
          <w:b/>
        </w:rPr>
        <w:t xml:space="preserve">C) </w:t>
      </w:r>
      <w:r>
        <w:rPr>
          <w:b/>
        </w:rPr>
        <w:t>Usar o envelope operacional aprovado para o arranjo completo, respeitando o componente ou a função mais limitante entre transferência, monitoramento e desconexão.</w:t>
      </w:r>
    </w:p>
    <w:p>
      <w:pPr>
        <w:spacing w:after="40"/>
        <w:ind w:left="360"/>
      </w:pPr>
      <w:r>
        <w:t xml:space="preserve">D) </w:t>
      </w:r>
      <w:r>
        <w:t>Basear a abertura na tendência de melhora das condições de curto prazo, já que qualquer desvio posterior pode ser resolvido pelo ESD.</w:t>
      </w:r>
    </w:p>
    <w:p>
      <w:pPr>
        <w:spacing w:before="200" w:after="80"/>
      </w:pPr>
      <w:r>
        <w:rPr>
          <w:b/>
        </w:rPr>
        <w:t xml:space="preserve">4218. </w:t>
      </w:r>
      <w:r>
        <w:t>Em um offloading lado a lado, uma mudança rápida de vento e onda leva a movimento relativo excessivo entre o FPSO e o navio aliviador, com alarme indicando condição de release. As condições já ultrapassam o envelope operacional declarado. Qual resposta melhor atende ao objetivo de proteger pessoas, ativos e meio ambiente?</w:t>
      </w:r>
    </w:p>
    <w:p>
      <w:pPr>
        <w:spacing w:after="40"/>
        <w:ind w:left="360"/>
      </w:pPr>
      <w:r>
        <w:rPr>
          <w:b/>
        </w:rPr>
        <w:t xml:space="preserve">A) </w:t>
      </w:r>
      <w:r>
        <w:rPr>
          <w:b/>
        </w:rPr>
        <w:t>Acionar a desconexão de emergência pelos acoplamentos previstos, com ESD e segregação das unidades, minimizando a liberação de produto e iniciando contenção e coleta após a separação.</w:t>
      </w:r>
    </w:p>
    <w:p>
      <w:pPr>
        <w:spacing w:after="40"/>
        <w:ind w:left="360"/>
      </w:pPr>
      <w:r>
        <w:t xml:space="preserve">B) </w:t>
      </w:r>
      <w:r>
        <w:t>Manter as linhas conectadas até estabilizar manualmente a distância entre as embarcações, porque a desconexão sob condição severa tende a gerar mais liberação do que a permanência em envelope excedido.</w:t>
      </w:r>
    </w:p>
    <w:p>
      <w:pPr>
        <w:spacing w:after="40"/>
        <w:ind w:left="360"/>
      </w:pPr>
      <w:r>
        <w:t xml:space="preserve">C) </w:t>
      </w:r>
      <w:r>
        <w:t>Reduzir a vazão e elevar o nível de atenção da ponte, deixando a desconexão como recurso posterior caso apareça vazamento confirmado.</w:t>
      </w:r>
    </w:p>
    <w:p>
      <w:pPr>
        <w:spacing w:after="40"/>
        <w:ind w:left="360"/>
      </w:pPr>
      <w:r>
        <w:t xml:space="preserve">D) </w:t>
      </w:r>
      <w:r>
        <w:t>Abrir alívios e vents do sistema antes de qualquer segregação física, priorizando esvaziar as linhas mesmo com movimento relativo acima do aceitável.</w:t>
      </w:r>
    </w:p>
    <w:p>
      <w:pPr>
        <w:spacing w:before="200" w:after="80"/>
      </w:pPr>
      <w:r>
        <w:rPr>
          <w:b/>
        </w:rPr>
        <w:t xml:space="preserve">4219. </w:t>
      </w:r>
      <w:r>
        <w:t>Após várias campanhas sem incidentes, a gerência de um FPSO decide revisar a estratégia de prevenção de derramamento durante offloading. Quatro propostas são apresentadas. Qual delas preserva melhor a lógica de barreiras para evitar que uma anormalidade evolua para liberação e, se houver liberação, limitar suas consequências?</w:t>
      </w:r>
    </w:p>
    <w:p>
      <w:pPr>
        <w:spacing w:after="40"/>
        <w:ind w:left="360"/>
      </w:pPr>
      <w:r>
        <w:rPr>
          <w:b/>
        </w:rPr>
        <w:t xml:space="preserve">A) </w:t>
      </w:r>
      <w:r>
        <w:rPr>
          <w:b/>
        </w:rPr>
        <w:t>Manter redundância de controles e prontidão dos dispositivos de contenção e desconexão por meio de inspeções e testes, integrando isolamento, depressurização, vent, flare e coleta segura de fluidos à resposta rápida.</w:t>
      </w:r>
    </w:p>
    <w:p>
      <w:pPr>
        <w:spacing w:after="40"/>
        <w:ind w:left="360"/>
      </w:pPr>
      <w:r>
        <w:t xml:space="preserve">B) </w:t>
      </w:r>
      <w:r>
        <w:t>Flexibilizar limites de abertura e continuação quando houver equipe experiente embarcada, compensando a maior exposição com monitoramento visual e intervenção manual.</w:t>
      </w:r>
    </w:p>
    <w:p>
      <w:pPr>
        <w:spacing w:after="40"/>
        <w:ind w:left="360"/>
      </w:pPr>
      <w:r>
        <w:t xml:space="preserve">C) </w:t>
      </w:r>
      <w:r>
        <w:t>Priorizar a integridade de mangueiras e braços de carregamento, tratando sistemas de depressurização, vent, flare e drenagem como recursos de apoio acionados apenas após perda de contenção.</w:t>
      </w:r>
    </w:p>
    <w:p>
      <w:pPr>
        <w:spacing w:after="40"/>
        <w:ind w:left="360"/>
      </w:pPr>
      <w:r>
        <w:t xml:space="preserve">D) </w:t>
      </w:r>
      <w:r>
        <w:t>Concentrar recursos em equipamentos externos de recolhimento no mar, aceitando menor frequência de testes de ESD, PERC e sensores por haver histórico operacional favorável.</w:t>
      </w:r>
    </w:p>
    <w:p>
      <w:pPr>
        <w:spacing w:before="200" w:after="80"/>
      </w:pPr>
      <w:r>
        <w:rPr>
          <w:b/>
        </w:rPr>
        <w:t xml:space="preserve">4220. </w:t>
      </w:r>
      <w:r>
        <w:t>Em uma operação de offloading já iniciada, a corrente transversal cresce até o limiar de risco definido para aquele arranjo de mangueira na justificativa de projeto, sem perda de integridade da interface e sem falha de ESD. Qual conduta melhor se alinha aos critérios operacionais?</w:t>
      </w:r>
    </w:p>
    <w:p>
      <w:pPr>
        <w:spacing w:after="40"/>
        <w:ind w:left="360"/>
      </w:pPr>
      <w:r>
        <w:t xml:space="preserve">A) </w:t>
      </w:r>
      <w:r>
        <w:t>Prosseguir com o offloading após ajustes de posicionamento e lastro, pois o limiar de risco funciona apenas como referência indicativa.</w:t>
      </w:r>
    </w:p>
    <w:p>
      <w:pPr>
        <w:spacing w:after="40"/>
        <w:ind w:left="360"/>
      </w:pPr>
      <w:r>
        <w:t xml:space="preserve">B) </w:t>
      </w:r>
      <w:r>
        <w:t>Abortar a operação com desconexão de emergência, porque atingir o limiar de risco já equivale a condição de emergência.</w:t>
      </w:r>
    </w:p>
    <w:p>
      <w:pPr>
        <w:spacing w:after="40"/>
        <w:ind w:left="360"/>
      </w:pPr>
      <w:r>
        <w:t xml:space="preserve">C) </w:t>
      </w:r>
      <w:r>
        <w:t>Continuar o offloading enquanto o valor não ultrapassar o limite máximo do envelope, mantendo observação intensificada.</w:t>
      </w:r>
    </w:p>
    <w:p>
      <w:pPr>
        <w:spacing w:after="40"/>
        <w:ind w:left="360"/>
      </w:pPr>
      <w:r>
        <w:rPr>
          <w:b/>
        </w:rPr>
        <w:t xml:space="preserve">D) </w:t>
      </w:r>
      <w:r>
        <w:rPr>
          <w:b/>
        </w:rPr>
        <w:t>Suspender temporariamente o offloading e executar as ações previstas para estabilização e segurança da interface, aguardando reavaliação das condições.</w:t>
      </w:r>
    </w:p>
    <w:p>
      <w:pPr>
        <w:spacing w:before="200" w:after="80"/>
      </w:pPr>
      <w:r>
        <w:rPr>
          <w:b/>
        </w:rPr>
        <w:t xml:space="preserve">4221. </w:t>
      </w:r>
      <w:r>
        <w:t>Durante offloading entre um FPSO e um navio aliviador, estado do mar, vento, corrente e visibilidade permanecem dentro do envelope operacional. No entanto, um sensor de movimento relativo entre as unidades perde sinal, enquanto ESD, detecção de vazamento e comunicações seguem disponíveis. Qual decisão é mais consistente?</w:t>
      </w:r>
    </w:p>
    <w:p>
      <w:pPr>
        <w:spacing w:after="40"/>
        <w:ind w:left="360"/>
      </w:pPr>
      <w:r>
        <w:t xml:space="preserve">A) </w:t>
      </w:r>
      <w:r>
        <w:t>Manter a transferência com vigilância visual reforçada, porque as variáveis ambientais continuam favoráveis e os demais sistemas estão íntegros.</w:t>
      </w:r>
    </w:p>
    <w:p>
      <w:pPr>
        <w:spacing w:after="40"/>
        <w:ind w:left="360"/>
      </w:pPr>
      <w:r>
        <w:t xml:space="preserve">B) </w:t>
      </w:r>
      <w:r>
        <w:t>Reduzir a taxa de transferência e seguir a operação, usando os alarmes de ESD como principal barreira até a recomposição do sensor.</w:t>
      </w:r>
    </w:p>
    <w:p>
      <w:pPr>
        <w:spacing w:after="40"/>
        <w:ind w:left="360"/>
      </w:pPr>
      <w:r>
        <w:t xml:space="preserve">C) </w:t>
      </w:r>
      <w:r>
        <w:t>Abortar a operação com desconexão de emergência, porque a perda de um sensor de monitoramento caracteriza, por si, condição de release iminente.</w:t>
      </w:r>
    </w:p>
    <w:p>
      <w:pPr>
        <w:spacing w:after="40"/>
        <w:ind w:left="360"/>
      </w:pPr>
      <w:r>
        <w:rPr>
          <w:b/>
        </w:rPr>
        <w:t xml:space="preserve">D) </w:t>
      </w:r>
      <w:r>
        <w:rPr>
          <w:b/>
        </w:rPr>
        <w:t>Suspender temporariamente a operação, colocar a interface em configuração segura e isolar as linhas conforme o procedimento até restabelecer o monitoramento requerido.</w:t>
      </w:r>
    </w:p>
    <w:p>
      <w:pPr>
        <w:spacing w:before="200" w:after="80"/>
      </w:pPr>
      <w:r>
        <w:rPr>
          <w:b/>
        </w:rPr>
        <w:t xml:space="preserve">4222. </w:t>
      </w:r>
      <w:r>
        <w:t>Durante a preparação para um offloading tandem, estado do mar, vento, corrente e integridade dos equipamentos estão dentro dos limites aprovados, mas um banco de nevoeiro reduz a visibilidade abaixo do valor requerido para o arranjo de mangueiras, sensores e procedimentos previstos. A janela operacional é curta, e a equipe sugere iniciar com vazão menor e reforço de comunicação por rádio. Qual decisão é mais consistente com a operação segura?</w:t>
      </w:r>
    </w:p>
    <w:p>
      <w:pPr>
        <w:spacing w:after="40"/>
        <w:ind w:left="360"/>
      </w:pPr>
      <w:r>
        <w:rPr>
          <w:b/>
        </w:rPr>
        <w:t xml:space="preserve">A) </w:t>
      </w:r>
      <w:r>
        <w:rPr>
          <w:b/>
        </w:rPr>
        <w:t>Não abrir o offloading até que a visibilidade retorne ao envelope operacional aprovado para aquele arranjo.</w:t>
      </w:r>
    </w:p>
    <w:p>
      <w:pPr>
        <w:spacing w:after="40"/>
        <w:ind w:left="360"/>
      </w:pPr>
      <w:r>
        <w:t xml:space="preserve">B) </w:t>
      </w:r>
      <w:r>
        <w:t>Abrir o offloading com vazão reduzida, porque a menor taxa de transferência compensa a limitação de visibilidade na fase inicial.</w:t>
      </w:r>
    </w:p>
    <w:p>
      <w:pPr>
        <w:spacing w:after="40"/>
        <w:ind w:left="360"/>
      </w:pPr>
      <w:r>
        <w:t xml:space="preserve">C) </w:t>
      </w:r>
      <w:r>
        <w:t>Abrir o offloading, porque o envelope operacional pesa mais para estado do mar e corrente do que para visibilidade quando os sistemas estão íntegros.</w:t>
      </w:r>
    </w:p>
    <w:p>
      <w:pPr>
        <w:spacing w:after="40"/>
        <w:ind w:left="360"/>
      </w:pPr>
      <w:r>
        <w:t xml:space="preserve">D) </w:t>
      </w:r>
      <w:r>
        <w:t>Abrir apenas a conexão e postergar a transferência, porque a visibilidade passa a ser limitante principalmente depois do início do bombeio.</w:t>
      </w:r>
    </w:p>
    <w:p>
      <w:pPr>
        <w:spacing w:before="200" w:after="80"/>
      </w:pPr>
      <w:r>
        <w:rPr>
          <w:b/>
        </w:rPr>
        <w:t xml:space="preserve">4223. </w:t>
      </w:r>
      <w:r>
        <w:t>Uma operação de offloading já está em curso com vento, corrente e estado do mar dentro do envelope aprovado. Durante a transferência, o sistema de monitoramento de movimento relativo entre o navio aliviador e a unidade fica indisponível, sem indicação de excesso de movimento e com o ESD íntegro. Qual condução é mais adequada?</w:t>
      </w:r>
    </w:p>
    <w:p>
      <w:pPr>
        <w:spacing w:after="40"/>
        <w:ind w:left="360"/>
      </w:pPr>
      <w:r>
        <w:rPr>
          <w:b/>
        </w:rPr>
        <w:t xml:space="preserve">A) </w:t>
      </w:r>
      <w:r>
        <w:rPr>
          <w:b/>
        </w:rPr>
        <w:t>Suspender temporariamente a operação, colocar a interface em configuração segura e isolar as linhas previstas até restabelecer o monitoramento requerido.</w:t>
      </w:r>
    </w:p>
    <w:p>
      <w:pPr>
        <w:spacing w:after="40"/>
        <w:ind w:left="360"/>
      </w:pPr>
      <w:r>
        <w:t xml:space="preserve">B) </w:t>
      </w:r>
      <w:r>
        <w:t>Continuar com vazão reduzida e compensar a ausência do sensor com observação visual e comunicação mais frequente entre as equipes.</w:t>
      </w:r>
    </w:p>
    <w:p>
      <w:pPr>
        <w:spacing w:after="40"/>
        <w:ind w:left="360"/>
      </w:pPr>
      <w:r>
        <w:t xml:space="preserve">C) </w:t>
      </w:r>
      <w:r>
        <w:t>Acionar abortamento imediato com PERC, porque a perda de qualquer sistema de monitoramento equivale a uma falha crítica com risco imediato.</w:t>
      </w:r>
    </w:p>
    <w:p>
      <w:pPr>
        <w:spacing w:after="40"/>
        <w:ind w:left="360"/>
      </w:pPr>
      <w:r>
        <w:t xml:space="preserve">D) </w:t>
      </w:r>
      <w:r>
        <w:t>Manter a transferência enquanto as condições ambientais permanecerem dentro do envelope, porque a indisponibilidade do sensor não altera, por si só, os carregamentos na interface.</w:t>
      </w:r>
    </w:p>
    <w:p>
      <w:pPr>
        <w:spacing w:before="200" w:after="80"/>
      </w:pPr>
      <w:r>
        <w:rPr>
          <w:b/>
        </w:rPr>
        <w:t xml:space="preserve">4224. </w:t>
      </w:r>
      <w:r>
        <w:t>Durante um offloading, uma combinação de mar e interação hidrodinâmica passa a gerar movimento relativo crescente entre FPSO e navio aliviador. Os parâmetros ambientais medidos ainda não ultrapassaram o envelope declarado, mas o sistema indica movimento relativo excessivo capaz de comprometer a integridade da interface. O ESD está disponível. Qual decisão é mais adequada?</w:t>
      </w:r>
    </w:p>
    <w:p>
      <w:pPr>
        <w:spacing w:after="40"/>
        <w:ind w:left="360"/>
      </w:pPr>
      <w:r>
        <w:t xml:space="preserve">A) </w:t>
      </w:r>
      <w:r>
        <w:t>Suspender temporariamente a vazão e manter as embarcações conectadas, porque o abortamento é reservado para quando o envelope ambiental for ultrapassado.</w:t>
      </w:r>
    </w:p>
    <w:p>
      <w:pPr>
        <w:spacing w:after="40"/>
        <w:ind w:left="360"/>
      </w:pPr>
      <w:r>
        <w:t xml:space="preserve">B) </w:t>
      </w:r>
      <w:r>
        <w:t>Reduzir a vazão e redistribuir lastro no navio aliviador, porque movimento relativo excessivo é tratado como ajuste operacional antes de ser condição de emergência.</w:t>
      </w:r>
    </w:p>
    <w:p>
      <w:pPr>
        <w:spacing w:after="40"/>
        <w:ind w:left="360"/>
      </w:pPr>
      <w:r>
        <w:t xml:space="preserve">C) </w:t>
      </w:r>
      <w:r>
        <w:t>Continuar a operação enquanto vento, corrente e estado do mar permanecerem formalmente dentro do envelope, acompanhando a tendência do movimento.</w:t>
      </w:r>
    </w:p>
    <w:p>
      <w:pPr>
        <w:spacing w:after="40"/>
        <w:ind w:left="360"/>
      </w:pPr>
      <w:r>
        <w:rPr>
          <w:b/>
        </w:rPr>
        <w:t xml:space="preserve">D) </w:t>
      </w:r>
      <w:r>
        <w:rPr>
          <w:b/>
        </w:rPr>
        <w:t>Iniciar abortamento com ESD e liberação de emergência pelos acoplamentos previstos, buscando mínima liberação de produto e rápida segregação entre unidade e navio.</w:t>
      </w:r>
    </w:p>
    <w:p>
      <w:pPr>
        <w:spacing w:before="200" w:after="80"/>
      </w:pPr>
      <w:r>
        <w:rPr>
          <w:b/>
        </w:rPr>
        <w:t xml:space="preserve">4225. </w:t>
      </w:r>
      <w:r>
        <w:t>Na preparação para iniciar um offloading por mangueira, mar, vento e corrente atendem aos valores aprovados para a instalação. A visibilidade, porém, está abaixo do valor previsto na base de projeto do arranjo, que usa sensores de movimento relativo e observação da interface. Qual avaliação é mais adequada?</w:t>
      </w:r>
    </w:p>
    <w:p>
      <w:pPr>
        <w:spacing w:after="40"/>
        <w:ind w:left="360"/>
      </w:pPr>
      <w:r>
        <w:t xml:space="preserve">A) </w:t>
      </w:r>
      <w:r>
        <w:t>Adiar a decisão e abrir somente após nova checagem de comunicação entre as unidades, porque esse fator é o que define a aptidão inicial da operação.</w:t>
      </w:r>
    </w:p>
    <w:p>
      <w:pPr>
        <w:spacing w:after="40"/>
        <w:ind w:left="360"/>
      </w:pPr>
      <w:r>
        <w:rPr>
          <w:b/>
        </w:rPr>
        <w:t xml:space="preserve">B) </w:t>
      </w:r>
      <w:r>
        <w:rPr>
          <w:b/>
        </w:rPr>
        <w:t>Não iniciar a transferência, porque a abertura exige todas as variáveis do envelope operacional aprovado dentro do limite, inclusive a visibilidade de projeto.</w:t>
      </w:r>
    </w:p>
    <w:p>
      <w:pPr>
        <w:spacing w:after="40"/>
        <w:ind w:left="360"/>
      </w:pPr>
      <w:r>
        <w:t xml:space="preserve">C) </w:t>
      </w:r>
      <w:r>
        <w:t>Iniciar a transferência com restrições, já que a limitação de alcance visual pode ser compensada pelos sensores de movimento relativo previstos no arranjo.</w:t>
      </w:r>
    </w:p>
    <w:p>
      <w:pPr>
        <w:spacing w:after="40"/>
        <w:ind w:left="360"/>
      </w:pPr>
      <w:r>
        <w:t xml:space="preserve">D) </w:t>
      </w:r>
      <w:r>
        <w:t>Iniciar a transferência, pois a abertura pode se apoiar nos parâmetros que controlam os esforços na mangueira e nos demais acessórios da interface.</w:t>
      </w:r>
    </w:p>
    <w:p>
      <w:pPr>
        <w:spacing w:before="200" w:after="80"/>
      </w:pPr>
      <w:r>
        <w:rPr>
          <w:b/>
        </w:rPr>
        <w:t xml:space="preserve">4226. </w:t>
      </w:r>
      <w:r>
        <w:t>Em um campo com mudanças frequentes de direção relativa entre vento, ondas e corrente, o FPSO precisa realizar offloading mantendo os risers estacionários em relação ao fundo. Na seleção do arranjo de ancoragem, qual solução tende a acomodar melhor essas variações de alinhamento com menor necessidade de reconfigurar a amarração?</w:t>
      </w:r>
    </w:p>
    <w:p>
      <w:pPr>
        <w:spacing w:after="40"/>
        <w:ind w:left="360"/>
      </w:pPr>
      <w:r>
        <w:t xml:space="preserve">A) </w:t>
      </w:r>
      <w:r>
        <w:t>Spread mooring, porque a distribuição das linhas em vários pontos de fundação permite que a unidade ajuste o aproamento sem transferir esforços adicionais para a geometria de offloading.</w:t>
      </w:r>
    </w:p>
    <w:p>
      <w:pPr>
        <w:spacing w:after="40"/>
        <w:ind w:left="360"/>
      </w:pPr>
      <w:r>
        <w:t xml:space="preserve">B) </w:t>
      </w:r>
      <w:r>
        <w:t>Spread mooring com linhas catenárias, porque o maior raio de abrangência das linhas substitui a necessidade de rotação da embarcação para acomodar mudanças rápidas de heading.</w:t>
      </w:r>
    </w:p>
    <w:p>
      <w:pPr>
        <w:spacing w:after="40"/>
        <w:ind w:left="360"/>
      </w:pPr>
      <w:r>
        <w:rPr>
          <w:b/>
        </w:rPr>
        <w:t xml:space="preserve">C) </w:t>
      </w:r>
      <w:r>
        <w:rPr>
          <w:b/>
        </w:rPr>
        <w:t>Turret, porque a embarcação pode girar em torno do ponto único de ancoragem enquanto os risers permanecem estacionários, acomodando mudanças ambientais pelo aproamento da unidade.</w:t>
      </w:r>
    </w:p>
    <w:p>
      <w:pPr>
        <w:spacing w:after="40"/>
        <w:ind w:left="360"/>
      </w:pPr>
      <w:r>
        <w:t xml:space="preserve">D) </w:t>
      </w:r>
      <w:r>
        <w:t>DICAS, porque as tensões diferenciadas entre proa e popa reproduzem a liberdade de giro típica do ponto único de ancoragem durante toda a operação de transferência.</w:t>
      </w:r>
    </w:p>
    <w:p>
      <w:pPr>
        <w:spacing w:before="200" w:after="80"/>
      </w:pPr>
      <w:r>
        <w:rPr>
          <w:b/>
        </w:rPr>
        <w:t xml:space="preserve">4227. </w:t>
      </w:r>
      <w:r>
        <w:t>Em um FPSO convertido mantido por ancoragem distribuída por restrição de CAPEX, com risers em um bordo e o bordo oposto dedicado ao alívio, há cenários ambientais em que o aproamento relativo entre a unidade e o navio aliviador passa a governar a transferência. Qual efeito operacional tende a aparecer nesse arranjo?</w:t>
      </w:r>
    </w:p>
    <w:p>
      <w:pPr>
        <w:spacing w:after="40"/>
        <w:ind w:left="360"/>
      </w:pPr>
      <w:r>
        <w:t xml:space="preserve">A) </w:t>
      </w:r>
      <w:r>
        <w:t>Com linhas de ancoragem dimensionadas com maior margem, o spread mooring preserva os mesmos setores ambientais de transferência sem apoio adicional, pois a folga estrutural absorve as variações de aproamento da unidade.</w:t>
      </w:r>
    </w:p>
    <w:p>
      <w:pPr>
        <w:spacing w:after="40"/>
        <w:ind w:left="360"/>
      </w:pPr>
      <w:r>
        <w:t xml:space="preserve">B) </w:t>
      </w:r>
      <w:r>
        <w:t>A separação entre bordo de risers e bordo de alívio reduz a dependência do aproamento durante o offloading, deslocando a restrição operacional dominante para a capacidade axial estática dos risers.</w:t>
      </w:r>
    </w:p>
    <w:p>
      <w:pPr>
        <w:spacing w:after="40"/>
        <w:ind w:left="360"/>
      </w:pPr>
      <w:r>
        <w:t xml:space="preserve">C) </w:t>
      </w:r>
      <w:r>
        <w:t>A malha distribuída de amarras oferece acomodação de heading próxima à de um sistema de ponto único, de modo que o offloading fica condicionado principalmente à interface rotativa de processo, e não ao controle de posição das embarcações.</w:t>
      </w:r>
    </w:p>
    <w:p>
      <w:pPr>
        <w:spacing w:after="40"/>
        <w:ind w:left="360"/>
      </w:pPr>
      <w:r>
        <w:rPr>
          <w:b/>
        </w:rPr>
        <w:t xml:space="preserve">D) </w:t>
      </w:r>
      <w:r>
        <w:rPr>
          <w:b/>
        </w:rPr>
        <w:t>Como a unidade não gira livremente como em um turret, pode ser necessário empregar posicionamento dinâmico para sustentar o heading de transferência e, em condições ambientais mais exigentes, complementar a operação com rebocadores.</w:t>
      </w:r>
    </w:p>
    <w:p>
      <w:pPr>
        <w:spacing w:before="200" w:after="80"/>
      </w:pPr>
      <w:r>
        <w:rPr>
          <w:b/>
        </w:rPr>
        <w:t xml:space="preserve">4228. </w:t>
      </w:r>
      <w:r>
        <w:t>Uma análise estatística local de vento, ondas e corrente mostra que, em determinados setores ambientais, o navio aliviador com DP não consegue manter a posição dentro dos limites exigidos para offloading. Qual estratégia tende a reduzir downtime sem mascarar o risco operacional?</w:t>
      </w:r>
    </w:p>
    <w:p>
      <w:pPr>
        <w:spacing w:after="40"/>
        <w:ind w:left="360"/>
      </w:pPr>
      <w:r>
        <w:t xml:space="preserve">A) </w:t>
      </w:r>
      <w:r>
        <w:t>Preservar os setores originais e tratar o apoio de rebocadores como mecanismo principal de acomodação, sem revisar os limites ambientais definidos para o DP.</w:t>
      </w:r>
    </w:p>
    <w:p>
      <w:pPr>
        <w:spacing w:after="40"/>
        <w:ind w:left="360"/>
      </w:pPr>
      <w:r>
        <w:t xml:space="preserve">B) </w:t>
      </w:r>
      <w:r>
        <w:t>Expandir os setores aceitos para reduzir janelas perdidas, usando a indisponibilidade observada como referência para definir a potência lateral requerida em futuras campanhas.</w:t>
      </w:r>
    </w:p>
    <w:p>
      <w:pPr>
        <w:spacing w:after="40"/>
        <w:ind w:left="360"/>
      </w:pPr>
      <w:r>
        <w:rPr>
          <w:b/>
        </w:rPr>
        <w:t xml:space="preserve">C) </w:t>
      </w:r>
      <w:r>
        <w:rPr>
          <w:b/>
        </w:rPr>
        <w:t>Suprimir dos setores operacionais os cenários em que o DP não sustenta a posição, e complementar o envelope remanescente com critérios claros para rebocadores e interrupção da operação.</w:t>
      </w:r>
    </w:p>
    <w:p>
      <w:pPr>
        <w:spacing w:after="40"/>
        <w:ind w:left="360"/>
      </w:pPr>
      <w:r>
        <w:t xml:space="preserve">D) </w:t>
      </w:r>
      <w:r>
        <w:t>Manter todos os setores planejados e compensar os casos mais severos com maior atuação manual do operador de DP, preservando a flexibilidade do cronograma.</w:t>
      </w:r>
    </w:p>
    <w:p>
      <w:pPr>
        <w:spacing w:before="200" w:after="80"/>
      </w:pPr>
      <w:r>
        <w:rPr>
          <w:b/>
        </w:rPr>
        <w:t xml:space="preserve">4229. </w:t>
      </w:r>
      <w:r>
        <w:t>Em uma campanha de offloading, a equipe observa degradação dos sistemas de referência de posição baseados em GNSS durante um período de maior atividade ionosférica. A potência lateral instalada do navio com DP permanece a mesma e as condições meteo-oceanográficas não pioraram. Qual interpretação é mais consistente para a disponibilidade da operação?</w:t>
      </w:r>
    </w:p>
    <w:p>
      <w:pPr>
        <w:spacing w:after="40"/>
        <w:ind w:left="360"/>
      </w:pPr>
      <w:r>
        <w:t xml:space="preserve">A) </w:t>
      </w:r>
      <w:r>
        <w:t>A disponibilidade permanece essencialmente associada ao arranjo de ancoragem do FPSO, já que a degradação de GNSS afeta mais a navegação de trânsito do que a geometria de offloading.</w:t>
      </w:r>
    </w:p>
    <w:p>
      <w:pPr>
        <w:spacing w:after="40"/>
        <w:ind w:left="360"/>
      </w:pPr>
      <w:r>
        <w:rPr>
          <w:b/>
        </w:rPr>
        <w:t xml:space="preserve">B) </w:t>
      </w:r>
      <w:r>
        <w:rPr>
          <w:b/>
        </w:rPr>
        <w:t>A disponibilidade pode piorar, porque o ruído e a perda de precisão dos sistemas de referência de posição degradam a capacidade do DP de manter posição e heading dentro dos critérios operacionais.</w:t>
      </w:r>
    </w:p>
    <w:p>
      <w:pPr>
        <w:spacing w:after="40"/>
        <w:ind w:left="360"/>
      </w:pPr>
      <w:r>
        <w:t xml:space="preserve">C) </w:t>
      </w:r>
      <w:r>
        <w:t>A disponibilidade tende a melhorar, porque o aumento de dispersão nas medições leva o controle de DP a adotar correções mais conservadoras e, com isso, a reduzir offsets médios.</w:t>
      </w:r>
    </w:p>
    <w:p>
      <w:pPr>
        <w:spacing w:after="40"/>
        <w:ind w:left="360"/>
      </w:pPr>
      <w:r>
        <w:t xml:space="preserve">D) </w:t>
      </w:r>
      <w:r>
        <w:t>A disponibilidade tende a se manter, porque a capacidade do DP é determinada principalmente pela potência dos propulsores e pouco depende da qualidade dos sensores de posição.</w:t>
      </w:r>
    </w:p>
    <w:p>
      <w:pPr>
        <w:spacing w:before="200" w:after="80"/>
      </w:pPr>
      <w:r>
        <w:rPr>
          <w:b/>
        </w:rPr>
        <w:t xml:space="preserve">4230. </w:t>
      </w:r>
      <w:r>
        <w:t>Uma equipe avalia duas soluções de ancoragem para um FPSO que fará offloading em região com mudanças rápidas de direção de vento e onda. O campo terá vários risers conectados à unidade, e a prioridade é acomodar essas variações ambientais sem reposicionar as linhas de amarração nem impor rotação aos risers. Qual arranjo tende a atender melhor essa prioridade?</w:t>
      </w:r>
    </w:p>
    <w:p>
      <w:pPr>
        <w:spacing w:after="40"/>
        <w:ind w:left="360"/>
      </w:pPr>
      <w:r>
        <w:rPr>
          <w:b/>
        </w:rPr>
        <w:t xml:space="preserve">A) </w:t>
      </w:r>
      <w:r>
        <w:rPr>
          <w:b/>
        </w:rPr>
        <w:t>Turret, porque a embarcação pode girar em torno do ponto único enquanto os risers permanecem estacionários e a transferência de fluidos ocorre por swivels.</w:t>
      </w:r>
    </w:p>
    <w:p>
      <w:pPr>
        <w:spacing w:after="40"/>
        <w:ind w:left="360"/>
      </w:pPr>
      <w:r>
        <w:t xml:space="preserve">B) </w:t>
      </w:r>
      <w:r>
        <w:t>Spread mooring, porque a distribuição das linhas em vários pontos de fundação permite que a unidade absorva mudanças de heading sem necessidade de assistência adicional.</w:t>
      </w:r>
    </w:p>
    <w:p>
      <w:pPr>
        <w:spacing w:after="40"/>
        <w:ind w:left="360"/>
      </w:pPr>
      <w:r>
        <w:t xml:space="preserve">C) </w:t>
      </w:r>
      <w:r>
        <w:t>Spread mooring com linhas catenárias, porque o maior raio de abrangência das linhas reduz a importância da liberdade de giro do casco durante a transferência.</w:t>
      </w:r>
    </w:p>
    <w:p>
      <w:pPr>
        <w:spacing w:after="40"/>
        <w:ind w:left="360"/>
      </w:pPr>
      <w:r>
        <w:t xml:space="preserve">D) </w:t>
      </w:r>
      <w:r>
        <w:t>Spread mooring com perna tensionada, porque a maior rigidez geométrica da amarração compensa melhor as mudanças rápidas de ambiente do que a rotação livre da unidade.</w:t>
      </w:r>
    </w:p>
    <w:p>
      <w:pPr>
        <w:spacing w:before="200" w:after="80"/>
      </w:pPr>
      <w:r>
        <w:rPr>
          <w:b/>
        </w:rPr>
        <w:t xml:space="preserve">4231. </w:t>
      </w:r>
      <w:r>
        <w:t>Em um terminal de offloading com shuttle tankers DP, a operadora observa interrupções frequentes em ambiente meteoceânico mais severo. Há duas propostas principais: incorporar navios de geração mais recente, com maior potência lateral e melhor classe DP, ou alterar a concepção do terminal de aproamento fixo para uma solução de aproamento variável. Considerando o mecanismo dominante de indisponibilidade, qual avaliação é mais consistente?</w:t>
      </w:r>
    </w:p>
    <w:p>
      <w:pPr>
        <w:spacing w:after="40"/>
        <w:ind w:left="360"/>
      </w:pPr>
      <w:r>
        <w:rPr>
          <w:b/>
        </w:rPr>
        <w:t xml:space="preserve">A) </w:t>
      </w:r>
      <w:r>
        <w:rPr>
          <w:b/>
        </w:rPr>
        <w:t>A mudança para aproamento variável tende a atacar diretamente uma fonte relevante de indisponibilidade; navios mais capazes ajudam, mas podem continuar insuficientes em cenários mais exigentes.</w:t>
      </w:r>
    </w:p>
    <w:p>
      <w:pPr>
        <w:spacing w:after="40"/>
        <w:ind w:left="360"/>
      </w:pPr>
      <w:r>
        <w:t xml:space="preserve">B) </w:t>
      </w:r>
      <w:r>
        <w:t>O terminal de aproamento fixo tende a ser menos sensível ao ambiente, porque limita os graus de liberdade do navio e simplifica a atuação do DP durante a transferência.</w:t>
      </w:r>
    </w:p>
    <w:p>
      <w:pPr>
        <w:spacing w:after="40"/>
        <w:ind w:left="360"/>
      </w:pPr>
      <w:r>
        <w:t xml:space="preserve">C) </w:t>
      </w:r>
      <w:r>
        <w:t>As duas propostas têm efeito semelhante, desde que os setores operacionais permaneçam suficientemente amplos para acomodar a variabilidade de vento, onda e corrente.</w:t>
      </w:r>
    </w:p>
    <w:p>
      <w:pPr>
        <w:spacing w:after="40"/>
        <w:ind w:left="360"/>
      </w:pPr>
      <w:r>
        <w:t xml:space="preserve">D) </w:t>
      </w:r>
      <w:r>
        <w:t>A adoção de navios mais recentes tende a resolver o problema de forma equivalente à mudança de terminal, porque a indisponibilidade decorre principalmente de potência instalada e pouco da liberdade de aproamento.</w:t>
      </w:r>
    </w:p>
    <w:p>
      <w:pPr>
        <w:spacing w:before="200" w:after="80"/>
      </w:pPr>
      <w:r>
        <w:rPr>
          <w:b/>
        </w:rPr>
        <w:t xml:space="preserve">4232. </w:t>
      </w:r>
      <w:r>
        <w:t>Em uma revisão de risco operacional, a equipe identifica janelas com maior cintilação ionosférica e pior desempenho dos referenciais GNSS que alimentam o sistema DP do shuttle tanker. Em uma operação de offloading com alta exigência de manutenção de heading, qual providência de engenharia operacional é mais adequada?</w:t>
      </w:r>
    </w:p>
    <w:p>
      <w:pPr>
        <w:spacing w:after="40"/>
        <w:ind w:left="360"/>
      </w:pPr>
      <w:r>
        <w:rPr>
          <w:b/>
        </w:rPr>
        <w:t xml:space="preserve">A) </w:t>
      </w:r>
      <w:r>
        <w:rPr>
          <w:b/>
        </w:rPr>
        <w:t>Reavaliar o envelope operacional para esses períodos, ajustando modos e setores do DP e prevendo assistência externa ou restrições à transferência quando a confiabilidade do posicionamento cair.</w:t>
      </w:r>
    </w:p>
    <w:p>
      <w:pPr>
        <w:spacing w:after="40"/>
        <w:ind w:left="360"/>
      </w:pPr>
      <w:r>
        <w:t xml:space="preserve">B) </w:t>
      </w:r>
      <w:r>
        <w:t>Tomar a ancoragem do FPSO como mecanismo suficiente para sustentar a operação, pois a degradação dos sensores de posição do shuttle tanker não altera o envelope seguro de offloading.</w:t>
      </w:r>
    </w:p>
    <w:p>
      <w:pPr>
        <w:spacing w:after="40"/>
        <w:ind w:left="360"/>
      </w:pPr>
      <w:r>
        <w:t xml:space="preserve">C) </w:t>
      </w:r>
      <w:r>
        <w:t>Classificar a cintilação ionosférica como questão restrita aos referenciais GNSS do DP, sem incorporá-la ao envelope da operação, porque vento, onda e corrente continuam sendo os únicos limitadores relevantes do posicionamento.</w:t>
      </w:r>
    </w:p>
    <w:p>
      <w:pPr>
        <w:spacing w:after="40"/>
        <w:ind w:left="360"/>
      </w:pPr>
      <w:r>
        <w:t xml:space="preserve">D) </w:t>
      </w:r>
      <w:r>
        <w:t>Preferir terminais de aproamento fixo nessas janelas, porque a geometria da transferência reduz a sensibilidade do DP à perda de qualidade dos referenciais GNSS.</w:t>
      </w:r>
    </w:p>
    <w:p>
      <w:pPr>
        <w:spacing w:before="200" w:after="80"/>
      </w:pPr>
      <w:r>
        <w:rPr>
          <w:b/>
        </w:rPr>
        <w:t xml:space="preserve">4233. </w:t>
      </w:r>
      <w:r>
        <w:t>Em um FPSO convertido com spread mooring, os risers estão conectados a um bordo e o bordo oposto foi reservado para offloading. Durante o planejamento da transferência, qual consequência operacional decorre mais diretamente desse arranjo?</w:t>
      </w:r>
    </w:p>
    <w:p>
      <w:pPr>
        <w:spacing w:after="40"/>
        <w:ind w:left="360"/>
      </w:pPr>
      <w:r>
        <w:t xml:space="preserve">A) </w:t>
      </w:r>
      <w:r>
        <w:t>A principal limitação deixa de ser o heading e passa a ser o offset longitudinal do shuttle tanker, já que o bordo livre absorve a maior parte das variações ambientais.</w:t>
      </w:r>
    </w:p>
    <w:p>
      <w:pPr>
        <w:spacing w:after="40"/>
        <w:ind w:left="360"/>
      </w:pPr>
      <w:r>
        <w:t xml:space="preserve">B) </w:t>
      </w:r>
      <w:r>
        <w:t>A separação entre bordo de risers e bordo de transferência reduz a necessidade de analisar setores ambientais, porque o principal condicionante passa a ser a geometria de convés.</w:t>
      </w:r>
    </w:p>
    <w:p>
      <w:pPr>
        <w:spacing w:after="40"/>
        <w:ind w:left="360"/>
      </w:pPr>
      <w:r>
        <w:t xml:space="preserve">C) </w:t>
      </w:r>
      <w:r>
        <w:t>A unidade passa a aproar naturalmente como em ponto único, porque concentrar os risers em um bordo desacopla a orientação do casco das linhas de ancoragem.</w:t>
      </w:r>
    </w:p>
    <w:p>
      <w:pPr>
        <w:spacing w:after="40"/>
        <w:ind w:left="360"/>
      </w:pPr>
      <w:r>
        <w:rPr>
          <w:b/>
        </w:rPr>
        <w:t xml:space="preserve">D) </w:t>
      </w:r>
      <w:r>
        <w:rPr>
          <w:b/>
        </w:rPr>
        <w:t>A orientação da unidade fica mais restrita do que em turret, podendo exigir DP ou rebocadores quando o heading de transferência se torna crítico.</w:t>
      </w:r>
    </w:p>
    <w:p>
      <w:pPr>
        <w:spacing w:before="200" w:after="80"/>
      </w:pPr>
      <w:r>
        <w:rPr>
          <w:b/>
        </w:rPr>
        <w:t xml:space="preserve">4234. </w:t>
      </w:r>
      <w:r>
        <w:t>Em um FPSO com spread mooring do tipo DICAS, a equipe de operações propõe ampliar a janela de offloading assumindo que a liberdade angular do sistema seja equivalente à de uma unidade com turret. Qual avaliação é mais compatível com as limitações desse arranjo?</w:t>
      </w:r>
    </w:p>
    <w:p>
      <w:pPr>
        <w:spacing w:after="40"/>
        <w:ind w:left="360"/>
      </w:pPr>
      <w:r>
        <w:t xml:space="preserve">A) </w:t>
      </w:r>
      <w:r>
        <w:t>A proposta é consistente, porque o DICAS faz a ancoragem distribuída se comportar, na prática, como um ponto único durante o offloading, permitindo liberdade de giro equivalente à de um turret.</w:t>
      </w:r>
    </w:p>
    <w:p>
      <w:pPr>
        <w:spacing w:after="40"/>
        <w:ind w:left="360"/>
      </w:pPr>
      <w:r>
        <w:t xml:space="preserve">B) </w:t>
      </w:r>
      <w:r>
        <w:t>A proposta é limitada, porque o DICAS foi desenvolvido sobretudo para reduzir a dependência de sensores e do sistema DP do shuttle tanker na manutenção do heading de transferência.</w:t>
      </w:r>
    </w:p>
    <w:p>
      <w:pPr>
        <w:spacing w:after="40"/>
        <w:ind w:left="360"/>
      </w:pPr>
      <w:r>
        <w:t xml:space="preserve">C) </w:t>
      </w:r>
      <w:r>
        <w:t>A proposta é consistente, porque no DICAS a restrição de orientação passa a ser absorvida pelos risers, liberando o casco para girar amplamente durante a transferência.</w:t>
      </w:r>
    </w:p>
    <w:p>
      <w:pPr>
        <w:spacing w:after="40"/>
        <w:ind w:left="360"/>
      </w:pPr>
      <w:r>
        <w:rPr>
          <w:b/>
        </w:rPr>
        <w:t xml:space="preserve">D) </w:t>
      </w:r>
      <w:r>
        <w:rPr>
          <w:b/>
        </w:rPr>
        <w:t>A proposta é limitada, porque o DICAS admite excursão angular em torno do equilíbrio, mas não oferece rotação livre como um turret e pode requerer controle adicional de heading no offloading.</w:t>
      </w:r>
    </w:p>
    <w:p>
      <w:pPr>
        <w:spacing w:before="200" w:after="80"/>
      </w:pPr>
      <w:r>
        <w:rPr>
          <w:b/>
        </w:rPr>
        <w:t xml:space="preserve">4235. </w:t>
      </w:r>
      <w:r>
        <w:t>Um FPSO convertido com spread mooring sofre interrupções recorrentes de offloading quando o shuttle tanker entra em setores ambientais nos quais o DP opera perto do limite. A equipe quer reduzir o downtime sem mudar a ancoragem principal da unidade. Qual medida operacional tende a gerar o melhor resultado?</w:t>
      </w:r>
    </w:p>
    <w:p>
      <w:pPr>
        <w:spacing w:after="40"/>
        <w:ind w:left="360"/>
      </w:pPr>
      <w:r>
        <w:t xml:space="preserve">A) </w:t>
      </w:r>
      <w:r>
        <w:t>Adotar terminal de aproamento fixo no shuttle, porque a geometria mais estável da conexão reduz a demanda de controle e, em regra, aumenta a disponibilidade do offloading.</w:t>
      </w:r>
    </w:p>
    <w:p>
      <w:pPr>
        <w:spacing w:after="40"/>
        <w:ind w:left="360"/>
      </w:pPr>
      <w:r>
        <w:rPr>
          <w:b/>
        </w:rPr>
        <w:t xml:space="preserve">B) </w:t>
      </w:r>
      <w:r>
        <w:rPr>
          <w:b/>
        </w:rPr>
        <w:t>Revisar setores e modos DP com base na estatística ambiental local, retirando condições em que o shuttle não mantém posição com margem e associando limites a critérios de rebocador e parada.</w:t>
      </w:r>
    </w:p>
    <w:p>
      <w:pPr>
        <w:spacing w:after="40"/>
        <w:ind w:left="360"/>
      </w:pPr>
      <w:r>
        <w:t xml:space="preserve">C) </w:t>
      </w:r>
      <w:r>
        <w:t>Ampliar os setores autorizados para aproveitar mais janelas de transferência, usando a referência de heading do spread mooring para compensar a menor folga do DP do shuttle.</w:t>
      </w:r>
    </w:p>
    <w:p>
      <w:pPr>
        <w:spacing w:after="40"/>
        <w:ind w:left="360"/>
      </w:pPr>
      <w:r>
        <w:t xml:space="preserve">D) </w:t>
      </w:r>
      <w:r>
        <w:t>Variar continuamente o heading do FPSO na aproximação para acompanhar cada mudança ambiental, sem alterar os limites operacionais já definidos para o shuttle durante a transferência.</w:t>
      </w:r>
    </w:p>
    <w:p>
      <w:pPr>
        <w:spacing w:before="200" w:after="80"/>
      </w:pPr>
      <w:r>
        <w:rPr>
          <w:b/>
        </w:rPr>
        <w:t xml:space="preserve">4236. </w:t>
      </w:r>
      <w:r>
        <w:t>Uma operadora pretende repetir em uma nova área, mais severa do ponto de vista meteo-oceanográfico, a filosofia de offloading com shuttle dotado de DP e terminal de aproamento fixo, apoiando-se no fato de a frota agora incluir navios de geração mais nova. Para estimar a disponibilidade operacional, qual avaliação é tecnicamente mais adequada?</w:t>
      </w:r>
    </w:p>
    <w:p>
      <w:pPr>
        <w:spacing w:after="40"/>
        <w:ind w:left="360"/>
      </w:pPr>
      <w:r>
        <w:t xml:space="preserve">A) </w:t>
      </w:r>
      <w:r>
        <w:t>A maior capacidade da nova geração tende a compensar a diferença entre as áreas, de modo que o terminal de aproamento fixo mantenha janela operacional próxima da atual.</w:t>
      </w:r>
    </w:p>
    <w:p>
      <w:pPr>
        <w:spacing w:after="40"/>
        <w:ind w:left="360"/>
      </w:pPr>
      <w:r>
        <w:t xml:space="preserve">B) </w:t>
      </w:r>
      <w:r>
        <w:t>Com shuttle de classe DP superior, o efeito da nova área recai principalmente sobre a unidade ancorada, e a disponibilidade do offloading permanece próxima da observada hoje com terminal fixo.</w:t>
      </w:r>
    </w:p>
    <w:p>
      <w:pPr>
        <w:spacing w:after="40"/>
        <w:ind w:left="360"/>
      </w:pPr>
      <w:r>
        <w:t xml:space="preserve">C) </w:t>
      </w:r>
      <w:r>
        <w:t>A entrada de navios mais potentes faz o limitante migrar para risers e amarração do FPSO, deixando a escolha entre terminal de aproamento fixo e variável com impacto reduzido na disponibilidade.</w:t>
      </w:r>
    </w:p>
    <w:p>
      <w:pPr>
        <w:spacing w:after="40"/>
        <w:ind w:left="360"/>
      </w:pPr>
      <w:r>
        <w:rPr>
          <w:b/>
        </w:rPr>
        <w:t xml:space="preserve">D) </w:t>
      </w:r>
      <w:r>
        <w:rPr>
          <w:b/>
        </w:rPr>
        <w:t>Em ambiente mais severo, manter heading fixo ainda tende a aumentar o downtime; cabe revisar setores e modos DP e, se necessário, admitir aproamento variável e apoio de rebocador.</w:t>
      </w:r>
    </w:p>
    <w:p>
      <w:pPr>
        <w:spacing w:before="200" w:after="80"/>
      </w:pPr>
      <w:r>
        <w:rPr>
          <w:b/>
        </w:rPr>
        <w:t xml:space="preserve">4237. </w:t>
      </w:r>
      <w:r>
        <w:t>Uma equipe compara dois conceitos para um FPSO que fará offloading em uma região com mudanças rápidas de vento e onda. O arranjo de produção exige que os risers permaneçam estacionários durante a transferência, e a meta é reduzir intervenções frequentes para corrigir o aproamento da unidade. Qual escolha é mais coerente?</w:t>
      </w:r>
    </w:p>
    <w:p>
      <w:pPr>
        <w:spacing w:after="40"/>
        <w:ind w:left="360"/>
      </w:pPr>
      <w:r>
        <w:t xml:space="preserve">A) </w:t>
      </w:r>
      <w:r>
        <w:t>Adotar spread mooring catenário, porque o trecho apoiado no fundo permite à embarcação alterar heading sem necessidade de apoio adicional durante a transferência.</w:t>
      </w:r>
    </w:p>
    <w:p>
      <w:pPr>
        <w:spacing w:after="40"/>
        <w:ind w:left="360"/>
      </w:pPr>
      <w:r>
        <w:t xml:space="preserve">B) </w:t>
      </w:r>
      <w:r>
        <w:t>Adotar spread mooring com pernas esticadas, porque o menor raio de abrangência das linhas permite à embarcação se alinhar às condições ambientais sem reconfigurar a amarração.</w:t>
      </w:r>
    </w:p>
    <w:p>
      <w:pPr>
        <w:spacing w:after="40"/>
        <w:ind w:left="360"/>
      </w:pPr>
      <w:r>
        <w:rPr>
          <w:b/>
        </w:rPr>
        <w:t xml:space="preserve">C) </w:t>
      </w:r>
      <w:r>
        <w:rPr>
          <w:b/>
        </w:rPr>
        <w:t>Adotar turret, porque a embarcação pode girar em torno do ponto único mantendo os risers estacionários e acomodando melhor mudanças ambientais no heading de transferência.</w:t>
      </w:r>
    </w:p>
    <w:p>
      <w:pPr>
        <w:spacing w:after="40"/>
        <w:ind w:left="360"/>
      </w:pPr>
      <w:r>
        <w:t xml:space="preserve">D) </w:t>
      </w:r>
      <w:r>
        <w:t>Adotar spread mooring com risers em um bordo e bordo oposto para transferência, porque essa separação funcional reduz a influência das mudanças ambientais sobre o aproamento.</w:t>
      </w:r>
    </w:p>
    <w:p>
      <w:pPr>
        <w:spacing w:before="200" w:after="80"/>
      </w:pPr>
      <w:r>
        <w:rPr>
          <w:b/>
        </w:rPr>
        <w:t xml:space="preserve">4238. </w:t>
      </w:r>
      <w:r>
        <w:t>Um FPSO convertido com spread mooring apresenta boa disponibilidade na maior parte do ano, mas durante offloading perde o heading de transferência em certos quadrantes ambientais. A gerência quer aumentar a janela operacional sem substituir o sistema por turret. Qual estratégia integrada tende a ser mais robusta?</w:t>
      </w:r>
    </w:p>
    <w:p>
      <w:pPr>
        <w:spacing w:after="40"/>
        <w:ind w:left="360"/>
      </w:pPr>
      <w:r>
        <w:rPr>
          <w:b/>
        </w:rPr>
        <w:t xml:space="preserve">A) </w:t>
      </w:r>
      <w:r>
        <w:rPr>
          <w:b/>
        </w:rPr>
        <w:t>Redefinir setores operacionais com base em estatística local, excluir cenários acima da capacidade do DP e acionar rebocadores conforme procedimentos e limites de interrupção previamente definidos.</w:t>
      </w:r>
    </w:p>
    <w:p>
      <w:pPr>
        <w:spacing w:after="40"/>
        <w:ind w:left="360"/>
      </w:pPr>
      <w:r>
        <w:t xml:space="preserve">B) </w:t>
      </w:r>
      <w:r>
        <w:t>Concentrar a operação em terminais de aproamento fixo, porque uma referência fixa reduz a exigência de correção de heading pelo DP durante a transferência.</w:t>
      </w:r>
    </w:p>
    <w:p>
      <w:pPr>
        <w:spacing w:after="40"/>
        <w:ind w:left="360"/>
      </w:pPr>
      <w:r>
        <w:t xml:space="preserve">C) </w:t>
      </w:r>
      <w:r>
        <w:t>Manter todos os setores originalmente previstos e usar o DP em modo mais agressivo, porque a indisponibilidade está mais ligada à amarração do que ao envelope operacional do navio.</w:t>
      </w:r>
    </w:p>
    <w:p>
      <w:pPr>
        <w:spacing w:after="40"/>
        <w:ind w:left="360"/>
      </w:pPr>
      <w:r>
        <w:t xml:space="preserve">D) </w:t>
      </w:r>
      <w:r>
        <w:t>Redistribuir a tensão das linhas para ampliar a liberdade angular e tratar a análise local de vento, ondas e corrente como critério secundário na definição do envelope.</w:t>
      </w:r>
    </w:p>
    <w:p>
      <w:pPr>
        <w:spacing w:before="200" w:after="80"/>
      </w:pPr>
      <w:r>
        <w:rPr>
          <w:b/>
        </w:rPr>
        <w:t xml:space="preserve">4239. </w:t>
      </w:r>
      <w:r>
        <w:t>Em um estudo conceitual, a equipe busca uma solução intermediária entre turret e spread mooring convencional para um FPSO convertido. O objetivo é obter alguma liberdade de alinhamento durante o offloading sem introduzir o conjunto completo de rolamentos e swivels de um turret. Qual avaliação é mais adequada sobre o uso de DICAS?</w:t>
      </w:r>
    </w:p>
    <w:p>
      <w:pPr>
        <w:spacing w:after="40"/>
        <w:ind w:left="360"/>
      </w:pPr>
      <w:r>
        <w:t xml:space="preserve">A) </w:t>
      </w:r>
      <w:r>
        <w:t>Ele atua sobretudo no balanceamento de cargas das linhas e das fundações, sem mudar de forma relevante a janela operacional de heading em relação ao spread mooring convencional.</w:t>
      </w:r>
    </w:p>
    <w:p>
      <w:pPr>
        <w:spacing w:after="40"/>
        <w:ind w:left="360"/>
      </w:pPr>
      <w:r>
        <w:t xml:space="preserve">B) </w:t>
      </w:r>
      <w:r>
        <w:t>Ele se aproxima de um turret, pois a diferença de tensão entre proa e popa permite giro livre da unidade, mantendo risers e amarras praticamente estacionários durante a transferência.</w:t>
      </w:r>
    </w:p>
    <w:p>
      <w:pPr>
        <w:spacing w:after="40"/>
        <w:ind w:left="360"/>
      </w:pPr>
      <w:r>
        <w:rPr>
          <w:b/>
        </w:rPr>
        <w:t xml:space="preserve">C) </w:t>
      </w:r>
      <w:r>
        <w:rPr>
          <w:b/>
        </w:rPr>
        <w:t>Ele pode dar liberdade angular limitada ao redor do equilíbrio pela diferença de tensão entre proa e popa, mas não produz o weathervaning de um turret e pode requerer DP ou rebocador no offloading.</w:t>
      </w:r>
    </w:p>
    <w:p>
      <w:pPr>
        <w:spacing w:after="40"/>
        <w:ind w:left="360"/>
      </w:pPr>
      <w:r>
        <w:t xml:space="preserve">D) </w:t>
      </w:r>
      <w:r>
        <w:t>Ele é preferível quando se quer manter os dois bordos igualmente aptos para risers e transferência, porque a diferença de tensões elimina a assimetria operacional típica do spread mooring.</w:t>
      </w:r>
    </w:p>
    <w:p>
      <w:pPr>
        <w:spacing w:before="200" w:after="80"/>
      </w:pPr>
      <w:r>
        <w:rPr>
          <w:b/>
        </w:rPr>
        <w:t xml:space="preserve">4240. </w:t>
      </w:r>
      <w:r>
        <w:t>Um procedimento de offloading com shuttle tanker DP foi definido com base na potência dos propulsores, nos limites meteoceanográficos e em testes de mar. Ao revisar o plano para um período de maior atividade solar, a equipe discute se deve alterar os critérios de disponibilidade. Qual decisão é mais consistente?</w:t>
      </w:r>
    </w:p>
    <w:p>
      <w:pPr>
        <w:spacing w:after="40"/>
        <w:ind w:left="360"/>
      </w:pPr>
      <w:r>
        <w:t xml:space="preserve">A) </w:t>
      </w:r>
      <w:r>
        <w:t>Transferir o controle principal de posicionamento ao FPSO ancorado, já que a vulnerabilidade a perturbações em GNSS é mais relevante para a unidade fixa do que para o shuttle.</w:t>
      </w:r>
    </w:p>
    <w:p>
      <w:pPr>
        <w:spacing w:after="40"/>
        <w:ind w:left="360"/>
      </w:pPr>
      <w:r>
        <w:t xml:space="preserve">B) </w:t>
      </w:r>
      <w:r>
        <w:t>Ajustar apenas os limites de corrente, porque falhas ou ruído em GNSS afetam mais a fase de aproximação do que o controle de posição durante o offloading.</w:t>
      </w:r>
    </w:p>
    <w:p>
      <w:pPr>
        <w:spacing w:after="40"/>
        <w:ind w:left="360"/>
      </w:pPr>
      <w:r>
        <w:t xml:space="preserve">C) </w:t>
      </w:r>
      <w:r>
        <w:t>Manter os mesmos critérios, pois a disponibilidade do DP deve refletir sobretudo a potência dos propulsores e os limites meteoceanográficos já validados em teste de mar.</w:t>
      </w:r>
    </w:p>
    <w:p>
      <w:pPr>
        <w:spacing w:after="40"/>
        <w:ind w:left="360"/>
      </w:pPr>
      <w:r>
        <w:rPr>
          <w:b/>
        </w:rPr>
        <w:t xml:space="preserve">D) </w:t>
      </w:r>
      <w:r>
        <w:rPr>
          <w:b/>
        </w:rPr>
        <w:t>Rever a disponibilidade do DP para considerar a possível degradação dos sistemas de referência baseados em GNSS, pois a cintilação ionosférica pode aumentar o erro de posicionamento.</w:t>
      </w:r>
    </w:p>
    <w:p>
      <w:pPr>
        <w:spacing w:before="200" w:after="80"/>
      </w:pPr>
      <w:r>
        <w:rPr>
          <w:b/>
        </w:rPr>
        <w:t xml:space="preserve">4241. </w:t>
      </w:r>
      <w:r>
        <w:t>Em lâminas d’água maiores, um FPSO em spread mooring estuda trocar linhas catenárias por pernas esticadas para diminuir a projeção do sistema no fundo e melhorar a interface com a rota do shuttle tanker no offloading. Qual avaliação é mais adequada?</w:t>
      </w:r>
    </w:p>
    <w:p>
      <w:pPr>
        <w:spacing w:after="40"/>
        <w:ind w:left="360"/>
      </w:pPr>
      <w:r>
        <w:rPr>
          <w:b/>
        </w:rPr>
        <w:t xml:space="preserve">A) </w:t>
      </w:r>
      <w:r>
        <w:rPr>
          <w:b/>
        </w:rPr>
        <w:t>A mudança encurta a projeção das amarras no fundo, mas pede fundações para cargas horizontais e verticais; como o arranjo segue spread mooring, o heading de transferência ainda pode exigir DP ou rebocador.</w:t>
      </w:r>
    </w:p>
    <w:p>
      <w:pPr>
        <w:spacing w:after="40"/>
        <w:ind w:left="360"/>
      </w:pPr>
      <w:r>
        <w:t xml:space="preserve">B) </w:t>
      </w:r>
      <w:r>
        <w:t>Com pernas esticadas, a convivência com a rota do shuttle tanker melhora e a geometria de offloading fica menos sensível ao aproamento, pois o sistema continua compatível com âncoras sem capacidade relevante à carga vertical.</w:t>
      </w:r>
    </w:p>
    <w:p>
      <w:pPr>
        <w:spacing w:after="40"/>
        <w:ind w:left="360"/>
      </w:pPr>
      <w:r>
        <w:t xml:space="preserve">C) </w:t>
      </w:r>
      <w:r>
        <w:t>A substituição diminui a projeção do sistema e mantém nas fundações o predomínio de esforços horizontais da catenária, sendo o principal ganho reduzir a tração transmitida aos risers pelo menor comprimento de linha.</w:t>
      </w:r>
    </w:p>
    <w:p>
      <w:pPr>
        <w:spacing w:after="40"/>
        <w:ind w:left="360"/>
      </w:pPr>
      <w:r>
        <w:t xml:space="preserve">D) </w:t>
      </w:r>
      <w:r>
        <w:t>A menor área ocupada das linhas elimina a limitação de heading na transferência para o shuttle tanker, porque a unidade passa a aproar livremente em torno da ancoragem, com efeito equivalente ao de um turret.</w:t>
      </w:r>
    </w:p>
    <w:p>
      <w:pPr>
        <w:spacing w:before="200" w:after="80"/>
      </w:pPr>
      <w:r>
        <w:rPr>
          <w:b/>
        </w:rPr>
        <w:t xml:space="preserve">4242. </w:t>
      </w:r>
      <w:r>
        <w:t>Durante o offloading em uma área com mudanças frequentes de direção de vento e onda, a equipe quer evitar realinhamentos sucessivos das linhas de amarração e, ao mesmo tempo, manter os risers sem acompanhar a rotação do casco. Qual arranjo tende a atender melhor esse objetivo?</w:t>
      </w:r>
    </w:p>
    <w:p>
      <w:pPr>
        <w:spacing w:after="40"/>
        <w:ind w:left="360"/>
      </w:pPr>
      <w:r>
        <w:t xml:space="preserve">A) </w:t>
      </w:r>
      <w:r>
        <w:t>DP operando isoladamente, porque os propulsores mantêm o heading desejado durante a transferência e passam a cumprir o papel principal de alinhamento do conjunto.</w:t>
      </w:r>
    </w:p>
    <w:p>
      <w:pPr>
        <w:spacing w:after="40"/>
        <w:ind w:left="360"/>
      </w:pPr>
      <w:r>
        <w:rPr>
          <w:b/>
        </w:rPr>
        <w:t xml:space="preserve">B) </w:t>
      </w:r>
      <w:r>
        <w:rPr>
          <w:b/>
        </w:rPr>
        <w:t>Turret com ponto único, no qual a embarcação gira ao redor do sistema de ancoragem enquanto os risers permanecem estacionários e os fluidos atravessam swivels.</w:t>
      </w:r>
    </w:p>
    <w:p>
      <w:pPr>
        <w:spacing w:after="40"/>
        <w:ind w:left="360"/>
      </w:pPr>
      <w:r>
        <w:t xml:space="preserve">C) </w:t>
      </w:r>
      <w:r>
        <w:t>Spread mooring em catenária, porque o trecho apoiado no fundo amplia a complacência do sistema e tende a acomodar mudanças de direção preservando a geometria dos risers.</w:t>
      </w:r>
    </w:p>
    <w:p>
      <w:pPr>
        <w:spacing w:after="40"/>
        <w:ind w:left="360"/>
      </w:pPr>
      <w:r>
        <w:t xml:space="preserve">D) </w:t>
      </w:r>
      <w:r>
        <w:t>Spread mooring com risers ligados a um bordo, porque a distribuição das linhas permite que a unidade acompanhe bem variações direcionais sem necessidade de controle adicional de heading.</w:t>
      </w:r>
    </w:p>
    <w:p>
      <w:pPr>
        <w:spacing w:before="200" w:after="80"/>
      </w:pPr>
      <w:r>
        <w:rPr>
          <w:b/>
        </w:rPr>
        <w:t xml:space="preserve">4243. </w:t>
      </w:r>
      <w:r>
        <w:t>Em um FPSO com spread mooring, os risers estão conectados a um bordo e o outro foi deixado livre para offloading. Durante uma condição de vento e onda de través, a equipe percebe que manter a geometria de transferência exige correções frequentes do shuttle tanker. Qual interpretação é mais consistente?</w:t>
      </w:r>
    </w:p>
    <w:p>
      <w:pPr>
        <w:spacing w:after="40"/>
        <w:ind w:left="360"/>
      </w:pPr>
      <w:r>
        <w:t xml:space="preserve">A) </w:t>
      </w:r>
      <w:r>
        <w:t>A dificuldade de aproximação sugere que os risers deveriam ser transferidos para o bordo oposto, pois a restrição de heading em spread mooring vem sobretudo do lado onde ficam os risers.</w:t>
      </w:r>
    </w:p>
    <w:p>
      <w:pPr>
        <w:spacing w:after="40"/>
        <w:ind w:left="360"/>
      </w:pPr>
      <w:r>
        <w:t xml:space="preserve">B) </w:t>
      </w:r>
      <w:r>
        <w:t>A presença de um bordo livre indica que a unidade já dispõe de liberdade de giro semelhante à de um turret, e as correções do shuttle tanker tendem a decorrer mais do arranjo da mangueira.</w:t>
      </w:r>
    </w:p>
    <w:p>
      <w:pPr>
        <w:spacing w:after="40"/>
        <w:ind w:left="360"/>
      </w:pPr>
      <w:r>
        <w:t xml:space="preserve">C) </w:t>
      </w:r>
      <w:r>
        <w:t>O comportamento observado decorre principalmente do comprimento das linhas de amarração; com linhas mais longas, o spread mooring passaria a acomodar a rotação do casco de forma próxima à de ponto único.</w:t>
      </w:r>
    </w:p>
    <w:p>
      <w:pPr>
        <w:spacing w:after="40"/>
        <w:ind w:left="360"/>
      </w:pPr>
      <w:r>
        <w:rPr>
          <w:b/>
        </w:rPr>
        <w:t xml:space="preserve">D) </w:t>
      </w:r>
      <w:r>
        <w:rPr>
          <w:b/>
        </w:rPr>
        <w:t>O bordo livre favorece a logística da transferência, mas não elimina a restrição de heading da unidade; por isso o offloading pode exigir assistência de DP ou rebocadores para sustentar a geometria.</w:t>
      </w:r>
    </w:p>
    <w:p>
      <w:pPr>
        <w:spacing w:before="200" w:after="80"/>
      </w:pPr>
      <w:r>
        <w:rPr>
          <w:b/>
        </w:rPr>
        <w:t xml:space="preserve">4244. </w:t>
      </w:r>
      <w:r>
        <w:t>Durante uma operação de offloading com assistência de posicionamento dinâmico, ocorrem quedas intermitentes no desempenho dos sistemas de referência de posição, sem aumento compatível de vento, onda ou corrente. A apuração aponta intensificação da cintilação ionosférica no período. Qual leitura operacional é mais adequada?</w:t>
      </w:r>
    </w:p>
    <w:p>
      <w:pPr>
        <w:spacing w:after="40"/>
        <w:ind w:left="360"/>
      </w:pPr>
      <w:r>
        <w:t xml:space="preserve">A) </w:t>
      </w:r>
      <w:r>
        <w:t>A resposta mais adequada é operar com terminal de aproamento fixo, pois manter heading constante compensa a incerteza dos sistemas de referência e eleva a disponibilidade do DP.</w:t>
      </w:r>
    </w:p>
    <w:p>
      <w:pPr>
        <w:spacing w:after="40"/>
        <w:ind w:left="360"/>
      </w:pPr>
      <w:r>
        <w:rPr>
          <w:b/>
        </w:rPr>
        <w:t xml:space="preserve">B) </w:t>
      </w:r>
      <w:r>
        <w:rPr>
          <w:b/>
        </w:rPr>
        <w:t>O quadro indica vulnerabilidade dos sensores usados pelo DP, o que pode reduzir a janela de operação e exigir revisão de envelopes, critérios de parada e, se necessário, apoio de rebocadores.</w:t>
      </w:r>
    </w:p>
    <w:p>
      <w:pPr>
        <w:spacing w:after="40"/>
        <w:ind w:left="360"/>
      </w:pPr>
      <w:r>
        <w:t xml:space="preserve">C) </w:t>
      </w:r>
      <w:r>
        <w:t>A principal implicação é um aumento efetivo das ações ambientais sobre o shuttle tanker; por isso, a medida prioritária é reavaliar a configuração das linhas de ancoragem do FPSO.</w:t>
      </w:r>
    </w:p>
    <w:p>
      <w:pPr>
        <w:spacing w:after="40"/>
        <w:ind w:left="360"/>
      </w:pPr>
      <w:r>
        <w:t xml:space="preserve">D) </w:t>
      </w:r>
      <w:r>
        <w:t>Em FPSO ancorado, a perda de referência de posição tem efeito operacional limitado, porque as linhas de amarração passam a definir a geometria do offloading mesmo quando o DP assiste o heading.</w:t>
      </w:r>
    </w:p>
    <w:p>
      <w:pPr>
        <w:spacing w:before="200" w:after="80"/>
      </w:pPr>
      <w:r>
        <w:rPr>
          <w:b/>
        </w:rPr>
        <w:t xml:space="preserve">4245. </w:t>
      </w:r>
      <w:r>
        <w:t>Na seleção conceitual de um novo FPSO para uma área com mudanças rápidas de direção de vento e onda durante offloading, dois arranjos permanecem na lista curta: turret, com maior complexidade de rolamentos e swivels, e spread mooring com apoio previsto de DP/rebocadores. Se o requisito-chave for manter os risers estacionários e reduzir a necessidade de correções ativas de heading ao longo da transferência, qual argumento favorece o turret?</w:t>
      </w:r>
    </w:p>
    <w:p>
      <w:pPr>
        <w:spacing w:after="40"/>
        <w:ind w:left="360"/>
      </w:pPr>
      <w:r>
        <w:t xml:space="preserve">A) </w:t>
      </w:r>
      <w:r>
        <w:t>O turret é preferível porque a decisão entre esforços horizontais e verticais nas fundações passa a ser o fator dominante para a geometria de transferência, com menor influência das variações rápidas de heading.</w:t>
      </w:r>
    </w:p>
    <w:p>
      <w:pPr>
        <w:spacing w:after="40"/>
        <w:ind w:left="360"/>
      </w:pPr>
      <w:r>
        <w:t xml:space="preserve">B) </w:t>
      </w:r>
      <w:r>
        <w:t>O spread mooring com apoio de DP oferece resposta comparável nesse requisito, pois o controle propulsivo tende a suprir a necessidade de o casco buscar naturalmente o novo aproamento.</w:t>
      </w:r>
    </w:p>
    <w:p>
      <w:pPr>
        <w:spacing w:after="40"/>
        <w:ind w:left="360"/>
      </w:pPr>
      <w:r>
        <w:t xml:space="preserve">C) </w:t>
      </w:r>
      <w:r>
        <w:t>O turret é preferível sobretudo por reduzir as trações estáticas dos risers em configuração catenária, que passam a crescer menos com a lâmina d’água do que em um spread mooring.</w:t>
      </w:r>
    </w:p>
    <w:p>
      <w:pPr>
        <w:spacing w:after="40"/>
        <w:ind w:left="360"/>
      </w:pPr>
      <w:r>
        <w:rPr>
          <w:b/>
        </w:rPr>
        <w:t xml:space="preserve">D) </w:t>
      </w:r>
      <w:r>
        <w:rPr>
          <w:b/>
        </w:rPr>
        <w:t>O turret permite que a embarcação gire em torno do ponto único de ancoragem enquanto os risers permanecem estacionários, acomodando melhor mudanças rápidas do ambiente e reduzindo a dependência de controle ativo de heading.</w:t>
      </w:r>
    </w:p>
    <w:p>
      <w:pPr>
        <w:spacing w:before="200" w:after="80"/>
      </w:pPr>
      <w:r>
        <w:rPr>
          <w:b/>
        </w:rPr>
        <w:t xml:space="preserve">4246. </w:t>
      </w:r>
      <w:r>
        <w:t>Durante uma operação de alívio offshore, após uma degradação no desempenho da propulsão, o navio aliviador começa a derivar da geometria operacional prevista em relação ao FPSO, embora ainda não exista sinal imediato de contato entre as unidades. Parte da equipe passa a questionar a importância do hawser nesse cenário. Qual avaliação é mais consistente?</w:t>
      </w:r>
    </w:p>
    <w:p>
      <w:pPr>
        <w:spacing w:after="40"/>
        <w:ind w:left="360"/>
      </w:pPr>
      <w:r>
        <w:t xml:space="preserve">A) </w:t>
      </w:r>
      <w:r>
        <w:t>Quando há perda gradual de posição em relação ao FPSO, o hawser atua principalmente como apoio ao alinhamento do manifold de recebimento do aliviador, sendo mais crítico nas etapas de conexão e desconexão.</w:t>
      </w:r>
    </w:p>
    <w:p>
      <w:pPr>
        <w:spacing w:after="40"/>
        <w:ind w:left="360"/>
      </w:pPr>
      <w:r>
        <w:rPr>
          <w:b/>
        </w:rPr>
        <w:t xml:space="preserve">B) </w:t>
      </w:r>
      <w:r>
        <w:rPr>
          <w:b/>
        </w:rPr>
        <w:t>O hawser permanece importante porque contribui para conter a deriva do aliviador e preservar uma configuração segura entre as embarcações, mesmo antes de aparecer risco imediato de contato.</w:t>
      </w:r>
    </w:p>
    <w:p>
      <w:pPr>
        <w:spacing w:after="40"/>
        <w:ind w:left="360"/>
      </w:pPr>
      <w:r>
        <w:t xml:space="preserve">C) </w:t>
      </w:r>
      <w:r>
        <w:t>Com o navio se afastando da posição relativa desejada, o papel do hawser se torna menor, porque sua função principal no offloading é evitar contato físico direto, e não limitar a deriva entre as unidades.</w:t>
      </w:r>
    </w:p>
    <w:p>
      <w:pPr>
        <w:spacing w:after="40"/>
        <w:ind w:left="360"/>
      </w:pPr>
      <w:r>
        <w:t xml:space="preserve">D) </w:t>
      </w:r>
      <w:r>
        <w:t>Nessa condição, o hawser ganha relevância sobretudo por estabilizar oscilações de pressão na linha de exportação entre o FPSO e o navio, reduzindo efeitos hidráulicos associados às bombas.</w:t>
      </w:r>
    </w:p>
    <w:p>
      <w:pPr>
        <w:spacing w:before="200" w:after="80"/>
      </w:pPr>
      <w:r>
        <w:rPr>
          <w:b/>
        </w:rPr>
        <w:t xml:space="preserve">4247. </w:t>
      </w:r>
      <w:r>
        <w:t>Uma unidade possui sistema de exportação para offloading e também um arranjo de controle de pressão de poço com choke manifold. Em uma discussão operacional, um engenheiro sugere usar a bomba de exportação para manter contrapressão no anular durante parada das bombas, com o choke totalmente ou quase fechado, por se tratar de uma bomba de maior capacidade. Qual interpretação é a mais correta?</w:t>
      </w:r>
    </w:p>
    <w:p>
      <w:pPr>
        <w:spacing w:after="40"/>
        <w:ind w:left="360"/>
      </w:pPr>
      <w:r>
        <w:t xml:space="preserve">A) </w:t>
      </w:r>
      <w:r>
        <w:t>A proposta é indiferente do ponto de vista funcional, porque com a HPU energizada o controle hidráulico passa a depender principalmente dos atuadores de válvulas, e não do tipo de bomba.</w:t>
      </w:r>
    </w:p>
    <w:p>
      <w:pPr>
        <w:spacing w:after="40"/>
        <w:ind w:left="360"/>
      </w:pPr>
      <w:r>
        <w:rPr>
          <w:b/>
        </w:rPr>
        <w:t xml:space="preserve">B) </w:t>
      </w:r>
      <w:r>
        <w:rPr>
          <w:b/>
        </w:rPr>
        <w:t>A proposta é inadequada, porque a bomba de contrapressão é a destinada a manter contrapressão no anular nessas condições, enquanto a bomba de exportação transfere óleo ao navio no offloading.</w:t>
      </w:r>
    </w:p>
    <w:p>
      <w:pPr>
        <w:spacing w:after="40"/>
        <w:ind w:left="360"/>
      </w:pPr>
      <w:r>
        <w:t xml:space="preserve">C) </w:t>
      </w:r>
      <w:r>
        <w:t>A proposta é adequada, porque a bomba de exportação pode assumir a função de contrapressão sempre que sua capacidade hidráulica permitir impor pressão suficiente ao sistema.</w:t>
      </w:r>
    </w:p>
    <w:p>
      <w:pPr>
        <w:spacing w:after="40"/>
        <w:ind w:left="360"/>
      </w:pPr>
      <w:r>
        <w:t xml:space="preserve">D) </w:t>
      </w:r>
      <w:r>
        <w:t>A proposta é adequada, porque a função principal da bomba de exportação é regular a contrapressão no choke manifold, ficando a transferência para o navio como tarefa do arranjo de offloading.</w:t>
      </w:r>
    </w:p>
    <w:p>
      <w:pPr>
        <w:spacing w:before="200" w:after="80"/>
      </w:pPr>
      <w:r>
        <w:rPr>
          <w:b/>
        </w:rPr>
        <w:t xml:space="preserve">4248. </w:t>
      </w:r>
      <w:r>
        <w:t>Em uma unidade em operação integrada de teste e transferência, ocorre uma perda de posição e a prioridade imediata é interromper rapidamente o fluxo nas linhas de superfície antes de decidir sobre eventual desconexão submarina. Qual função atende de forma mais direta a essa primeira necessidade?</w:t>
      </w:r>
    </w:p>
    <w:p>
      <w:pPr>
        <w:spacing w:after="40"/>
        <w:ind w:left="360"/>
      </w:pPr>
      <w:r>
        <w:rPr>
          <w:b/>
        </w:rPr>
        <w:t xml:space="preserve">A) </w:t>
      </w:r>
      <w:r>
        <w:rPr>
          <w:b/>
        </w:rPr>
        <w:t>O ESD, porque promove o fechamento rápido das linhas de fluxo na SSV ou na válvula de flow da cabeça de teste.</w:t>
      </w:r>
    </w:p>
    <w:p>
      <w:pPr>
        <w:spacing w:after="40"/>
        <w:ind w:left="360"/>
      </w:pPr>
      <w:r>
        <w:t xml:space="preserve">B) </w:t>
      </w:r>
      <w:r>
        <w:t>O choke manifold, porque seu by-pass foi concebido para isolar emergencialmente a transferência em superfície.</w:t>
      </w:r>
    </w:p>
    <w:p>
      <w:pPr>
        <w:spacing w:after="40"/>
        <w:ind w:left="360"/>
      </w:pPr>
      <w:r>
        <w:t xml:space="preserve">C) </w:t>
      </w:r>
      <w:r>
        <w:t>O data header, porque concentra tomadas de pressão e temperatura úteis para comandar o fechamento remoto.</w:t>
      </w:r>
    </w:p>
    <w:p>
      <w:pPr>
        <w:spacing w:after="40"/>
        <w:ind w:left="360"/>
      </w:pPr>
      <w:r>
        <w:t xml:space="preserve">D) </w:t>
      </w:r>
      <w:r>
        <w:t>A EDS, porque sua sequência de desconexão do LMRP substitui o isolamento das linhas de fluxo de superfície.</w:t>
      </w:r>
    </w:p>
    <w:p>
      <w:pPr>
        <w:spacing w:before="200" w:after="80"/>
      </w:pPr>
      <w:r>
        <w:rPr>
          <w:b/>
        </w:rPr>
        <w:t xml:space="preserve">4249. </w:t>
      </w:r>
      <w:r>
        <w:t>Em uma unidade que realiza tanto operações de offloading quanto atividades com choke manifold para controle de pressão, ocorre uma parada das bombas principais enquanto o choke está quase fechado. A equipe discute qual equipamento deve manter a condição de controle de pressão naquele momento e qual continuará responsável pela transferência de óleo quando o alívio for retomado. Qual combinação está correta?</w:t>
      </w:r>
    </w:p>
    <w:p>
      <w:pPr>
        <w:spacing w:after="40"/>
        <w:ind w:left="360"/>
      </w:pPr>
      <w:r>
        <w:t xml:space="preserve">A) </w:t>
      </w:r>
      <w:r>
        <w:t>A bomba associada ao choke manifold assume a transferência até o manifold do navio, e a bomba de exportação fica voltada às verificações de estanqueidade da linha.</w:t>
      </w:r>
    </w:p>
    <w:p>
      <w:pPr>
        <w:spacing w:after="40"/>
        <w:ind w:left="360"/>
      </w:pPr>
      <w:r>
        <w:rPr>
          <w:b/>
        </w:rPr>
        <w:t xml:space="preserve">B) </w:t>
      </w:r>
      <w:r>
        <w:rPr>
          <w:b/>
        </w:rPr>
        <w:t>A bomba de contrapressão mantém a contrapressão no anular nessa condição, e a bomba de exportação segue sendo o equipamento destinado à transferência de óleo para o navio aliviador.</w:t>
      </w:r>
    </w:p>
    <w:p>
      <w:pPr>
        <w:spacing w:after="40"/>
        <w:ind w:left="360"/>
      </w:pPr>
      <w:r>
        <w:t xml:space="preserve">C) </w:t>
      </w:r>
      <w:r>
        <w:t>As duas bombas podem assumir ambas as funções, desde que a HPU mantenha pressão suficiente nas válvulas e nos acopladores.</w:t>
      </w:r>
    </w:p>
    <w:p>
      <w:pPr>
        <w:spacing w:after="40"/>
        <w:ind w:left="360"/>
      </w:pPr>
      <w:r>
        <w:t xml:space="preserve">D) </w:t>
      </w:r>
      <w:r>
        <w:t>A bomba de exportação mantém a contrapressão no anular durante a parada, e a bomba de contrapressão retoma a transferência pelo coupler quando o offloading reiniciar.</w:t>
      </w:r>
    </w:p>
    <w:p>
      <w:pPr>
        <w:spacing w:before="200" w:after="80"/>
      </w:pPr>
      <w:r>
        <w:rPr>
          <w:b/>
        </w:rPr>
        <w:t xml:space="preserve">4250. </w:t>
      </w:r>
      <w:r>
        <w:t>Uma nova campanha de offloading terá rampas de vazão e perturbações transitórias associadas a mudanças operacionais ao longo da transferência. A equipe quer reduzir o risco de descobrir falhas de software, instrumentação ou dinâmica de atuadores somente durante a operação real. Qual estratégia de qualificação é mais adequada?</w:t>
      </w:r>
    </w:p>
    <w:p>
      <w:pPr>
        <w:spacing w:after="40"/>
        <w:ind w:left="360"/>
      </w:pPr>
      <w:r>
        <w:t xml:space="preserve">A) </w:t>
      </w:r>
      <w:r>
        <w:t>Concentrar a qualificação em calibração periódica de sensores e válvulas, deixando a validação dinâmica para depois, porque desvios transitórios tendem a ser compensados pela sintonia existente.</w:t>
      </w:r>
    </w:p>
    <w:p>
      <w:pPr>
        <w:spacing w:after="40"/>
        <w:ind w:left="360"/>
      </w:pPr>
      <w:r>
        <w:rPr>
          <w:b/>
        </w:rPr>
        <w:t xml:space="preserve">B) </w:t>
      </w:r>
      <w:r>
        <w:rPr>
          <w:b/>
        </w:rPr>
        <w:t>Realizar ensaios representativos em circuito com tanque tampão e dispositivo de simulação de golfadas, comparar a resposta real dos VSDs e da lógica de controle com a esperada e corrigir discrepâncias antes da operação.</w:t>
      </w:r>
    </w:p>
    <w:p>
      <w:pPr>
        <w:spacing w:after="40"/>
        <w:ind w:left="360"/>
      </w:pPr>
      <w:r>
        <w:t xml:space="preserve">C) </w:t>
      </w:r>
      <w:r>
        <w:t>Conduzir a primeira sequência real com parâmetros conservadores e usar o próprio offloading como teste integrado, já que a interação entre sistemas fica mais fiel em operação.</w:t>
      </w:r>
    </w:p>
    <w:p>
      <w:pPr>
        <w:spacing w:after="40"/>
        <w:ind w:left="360"/>
      </w:pPr>
      <w:r>
        <w:t xml:space="preserve">D) </w:t>
      </w:r>
      <w:r>
        <w:t>Validar a campanha com simulações em regime permanente e balanços médios de transferência, porque o risco operacional está mais ligado ao volume total movimentado do que aos transientes.</w:t>
      </w:r>
    </w:p>
    <w:p>
      <w:pPr>
        <w:spacing w:before="200" w:after="80"/>
      </w:pPr>
      <w:r>
        <w:rPr>
          <w:b/>
        </w:rPr>
        <w:t xml:space="preserve">4251. </w:t>
      </w:r>
      <w:r>
        <w:t>Durante o planejamento da sequência de offloading, o FPSO e o navio aliviador farão ajustes de lastro para permanecer dentro dos envelopes operacionais. A equipe de carga pode escolher entre uma sequência com poucos degraus grandes de vazão e trocas abruptas entre etapas, ou uma sequência com rampas mais suaves e mudanças compatíveis com os limites já validados dos instrumentos e atuadores. À luz das implicações de controle do processo, qual critério é mais defensável para definir a sequência?</w:t>
      </w:r>
    </w:p>
    <w:p>
      <w:pPr>
        <w:spacing w:after="40"/>
        <w:ind w:left="360"/>
      </w:pPr>
      <w:r>
        <w:t xml:space="preserve">A) </w:t>
      </w:r>
      <w:r>
        <w:t>Priorizar a maior vazão inicial possível, porque os controladores de nível costumam lidar melhor com perturbações quando o sistema opera afastado da condição de baixa vazão.</w:t>
      </w:r>
    </w:p>
    <w:p>
      <w:pPr>
        <w:spacing w:after="40"/>
        <w:ind w:left="360"/>
      </w:pPr>
      <w:r>
        <w:t xml:space="preserve">B) </w:t>
      </w:r>
      <w:r>
        <w:t>Priorizar a menor duração total da transferência, porque os ajustes de lastro tendem a absorver os efeitos transitórios sobre nível, vazão e pressão.</w:t>
      </w:r>
    </w:p>
    <w:p>
      <w:pPr>
        <w:spacing w:after="40"/>
        <w:ind w:left="360"/>
      </w:pPr>
      <w:r>
        <w:t xml:space="preserve">C) </w:t>
      </w:r>
      <w:r>
        <w:t>Priorizar a sequência com menos trocas entre etapas de transferência, porque o principal efeito dessas trocas é organizacional e não de estabilidade do processo.</w:t>
      </w:r>
    </w:p>
    <w:p>
      <w:pPr>
        <w:spacing w:after="40"/>
        <w:ind w:left="360"/>
      </w:pPr>
      <w:r>
        <w:rPr>
          <w:b/>
        </w:rPr>
        <w:t xml:space="preserve">D) </w:t>
      </w:r>
      <w:r>
        <w:rPr>
          <w:b/>
        </w:rPr>
        <w:t>Priorizar a sequência que mantenha a medição de vazão, a resposta dos VSDs, a estabilidade da interface e o controle de pressão dentro da dinâmica já qualificada para os transientes esperados.</w:t>
      </w:r>
    </w:p>
    <w:p>
      <w:pPr>
        <w:spacing w:before="200" w:after="80"/>
      </w:pPr>
      <w:r>
        <w:rPr>
          <w:b/>
        </w:rPr>
        <w:t xml:space="preserve">4252. </w:t>
      </w:r>
      <w:r>
        <w:t>Em um FPSO, a variação de vazão líquida durante o offloading altera o balanço de gás do processo e aproxima o turbocompressor de uma região de baixa vazão. A equipe precisa definir a filosofia de controle para evitar instabilidades que interrompam a operação. Qual abordagem tende a ser mais adequada?</w:t>
      </w:r>
    </w:p>
    <w:p>
      <w:pPr>
        <w:spacing w:after="40"/>
        <w:ind w:left="360"/>
      </w:pPr>
      <w:r>
        <w:t xml:space="preserve">A) </w:t>
      </w:r>
      <w:r>
        <w:t>Operar com maior relação de compressão na faixa de vazão reduzida, desde que a pressão de descarga permaneça aderente ao valor programado para o offloading.</w:t>
      </w:r>
    </w:p>
    <w:p>
      <w:pPr>
        <w:spacing w:after="40"/>
        <w:ind w:left="360"/>
      </w:pPr>
      <w:r>
        <w:rPr>
          <w:b/>
        </w:rPr>
        <w:t xml:space="preserve">B) </w:t>
      </w:r>
      <w:r>
        <w:rPr>
          <w:b/>
        </w:rPr>
        <w:t>Priorizar variáveis vitais associadas à prevenção de surge em faixa estreita, aceitando maior variação em variáveis menos críticas, como a pressão de sucção, quando necessário.</w:t>
      </w:r>
    </w:p>
    <w:p>
      <w:pPr>
        <w:spacing w:after="40"/>
        <w:ind w:left="360"/>
      </w:pPr>
      <w:r>
        <w:t xml:space="preserve">C) </w:t>
      </w:r>
      <w:r>
        <w:t>Manter a pressão de sucção na banda mais estreita possível, mesmo que isso force maior atividade dos elementos de controle próximos da condição de baixa vazão.</w:t>
      </w:r>
    </w:p>
    <w:p>
      <w:pPr>
        <w:spacing w:after="40"/>
        <w:ind w:left="360"/>
      </w:pPr>
      <w:r>
        <w:t xml:space="preserve">D) </w:t>
      </w:r>
      <w:r>
        <w:t>Dar precedência ao controle de nível dos vasos, porque a estabilidade do inventário líquido tende a absorver as oscilações do compressor durante a transferência.</w:t>
      </w:r>
    </w:p>
    <w:p>
      <w:pPr>
        <w:spacing w:before="200" w:after="80"/>
      </w:pPr>
      <w:r>
        <w:rPr>
          <w:b/>
        </w:rPr>
        <w:t xml:space="preserve">4253. </w:t>
      </w:r>
      <w:r>
        <w:t>No meio de um offloading, a equipe marinha informa que um ajuste de lastro necessário para preservar a janela operacional aumentará temporariamente os movimentos do FPSO. A produção sugere manter a taxa de transferência porque os tanques de carga ainda têm folga de nível. Qual critério técnico melhor sustenta a decisão integrada entre marinha e processo?</w:t>
      </w:r>
    </w:p>
    <w:p>
      <w:pPr>
        <w:spacing w:after="40"/>
        <w:ind w:left="360"/>
      </w:pPr>
      <w:r>
        <w:rPr>
          <w:b/>
        </w:rPr>
        <w:t xml:space="preserve">A) </w:t>
      </w:r>
      <w:r>
        <w:rPr>
          <w:b/>
        </w:rPr>
        <w:t>A robustez do controle de interface e a sensibilidade da separação ao movimento previsto devem prevalecer, com instrumentação e VSDs já validados para essa dinâmica.</w:t>
      </w:r>
    </w:p>
    <w:p>
      <w:pPr>
        <w:spacing w:after="40"/>
        <w:ind w:left="360"/>
      </w:pPr>
      <w:r>
        <w:t xml:space="preserve">B) </w:t>
      </w:r>
      <w:r>
        <w:t>O número de instrumentos disponíveis deve prevalecer, porque maior densidade de medição reduz a influência operacional das oscilações induzidas pelo movimento.</w:t>
      </w:r>
    </w:p>
    <w:p>
      <w:pPr>
        <w:spacing w:after="40"/>
        <w:ind w:left="360"/>
      </w:pPr>
      <w:r>
        <w:t xml:space="preserve">C) </w:t>
      </w:r>
      <w:r>
        <w:t>A folga de nível nos tanques de carga deve prevalecer, porque o principal risco passa a ser inventário estático e não o comportamento dinâmico do processo.</w:t>
      </w:r>
    </w:p>
    <w:p>
      <w:pPr>
        <w:spacing w:after="40"/>
        <w:ind w:left="360"/>
      </w:pPr>
      <w:r>
        <w:t xml:space="preserve">D) </w:t>
      </w:r>
      <w:r>
        <w:t>A velocidade de resposta das malhas de pressão deve prevalecer, porque ela tende a compensar os efeitos do movimento sobre separação e interface.</w:t>
      </w:r>
    </w:p>
    <w:p>
      <w:pPr>
        <w:spacing w:before="200" w:after="80"/>
      </w:pPr>
      <w:r>
        <w:rPr>
          <w:b/>
        </w:rPr>
        <w:t xml:space="preserve">4254. </w:t>
      </w:r>
      <w:r>
        <w:t>Durante o ramp-up de offloading de um FPSO para um navio aliviador, a medição de vazão da linha de transferência por placa de orifício passa a atingir diferencial de pressão muito alto ainda na faixa intermediária de operação. A equipe usa essa medição tanto para acompanhar a transferência quanto para validar um estimador que apoia ajustes operacionais. Qual ação tende a ser mais adequada?</w:t>
      </w:r>
    </w:p>
    <w:p>
      <w:pPr>
        <w:spacing w:after="40"/>
        <w:ind w:left="360"/>
      </w:pPr>
      <w:r>
        <w:rPr>
          <w:b/>
        </w:rPr>
        <w:t xml:space="preserve">A) </w:t>
      </w:r>
      <w:r>
        <w:rPr>
          <w:b/>
        </w:rPr>
        <w:t>Confeccionar uma nova placa de orifício para ampliar a faixa operável sem saturação, preservando a utilidade da medição para controle e validação.</w:t>
      </w:r>
    </w:p>
    <w:p>
      <w:pPr>
        <w:spacing w:after="40"/>
        <w:ind w:left="360"/>
      </w:pPr>
      <w:r>
        <w:t xml:space="preserve">B) </w:t>
      </w:r>
      <w:r>
        <w:t>Manter a placa atual e usar a pressão a jusante como variável substituta da vazão nas faixas altas de transferência.</w:t>
      </w:r>
    </w:p>
    <w:p>
      <w:pPr>
        <w:spacing w:after="40"/>
        <w:ind w:left="360"/>
      </w:pPr>
      <w:r>
        <w:t xml:space="preserve">C) </w:t>
      </w:r>
      <w:r>
        <w:t>Aplicar filtragem e média ao sinal existente, porque a perda de rangeabilidade afeta mais o ruído do que a representatividade da medição.</w:t>
      </w:r>
    </w:p>
    <w:p>
      <w:pPr>
        <w:spacing w:after="40"/>
        <w:ind w:left="360"/>
      </w:pPr>
      <w:r>
        <w:t xml:space="preserve">D) </w:t>
      </w:r>
      <w:r>
        <w:t>Manter a placa atual e elevar o ganho do controlador de vazão, para que a malha responda antes da zona de saturação do medidor.</w:t>
      </w:r>
    </w:p>
    <w:p>
      <w:pPr>
        <w:spacing w:before="200" w:after="80"/>
      </w:pPr>
      <w:r>
        <w:rPr>
          <w:b/>
        </w:rPr>
        <w:t xml:space="preserve">4255. </w:t>
      </w:r>
      <w:r>
        <w:t>Em uma campanha de offloading sob mar mais severo, FPSO e aliviador seguem dentro da janela de movimento, porém o trem de separação passa a sofrer remistura, alarmes espúrios de nível e paradas. Para tornar o processo menos sensível a essa dinâmica, sem exigir mais intervenção da operação, qual orientação de projeto é a mais coerente?</w:t>
      </w:r>
    </w:p>
    <w:p>
      <w:pPr>
        <w:spacing w:after="40"/>
        <w:ind w:left="360"/>
      </w:pPr>
      <w:r>
        <w:t xml:space="preserve">A) </w:t>
      </w:r>
      <w:r>
        <w:t>Instalar medidores adicionais de nível no mesmo vaso, porque a redundância de leitura tornaria o sistema mais tolerante ao movimento e reduziria paradas espúrias.</w:t>
      </w:r>
    </w:p>
    <w:p>
      <w:pPr>
        <w:spacing w:after="40"/>
        <w:ind w:left="360"/>
      </w:pPr>
      <w:r>
        <w:rPr>
          <w:b/>
        </w:rPr>
        <w:t xml:space="preserve">B) </w:t>
      </w:r>
      <w:r>
        <w:rPr>
          <w:b/>
        </w:rPr>
        <w:t>Adotar separadores compactos com intensificação centrífuga ou em linha em parte do sistema, reduzindo a dependência da gravidade e das malhas de nível.</w:t>
      </w:r>
    </w:p>
    <w:p>
      <w:pPr>
        <w:spacing w:after="40"/>
        <w:ind w:left="360"/>
      </w:pPr>
      <w:r>
        <w:t xml:space="preserve">C) </w:t>
      </w:r>
      <w:r>
        <w:t>Reforçar a sintonia da malha de pressão da linha de transferência, pois conter oscilações de pressão compensaria os efeitos do movimento sobre a remistura no vaso.</w:t>
      </w:r>
    </w:p>
    <w:p>
      <w:pPr>
        <w:spacing w:after="40"/>
        <w:ind w:left="360"/>
      </w:pPr>
      <w:r>
        <w:t xml:space="preserve">D) </w:t>
      </w:r>
      <w:r>
        <w:t>Transferir o polimento para flotação a ar dissolvido como medida principal, porque bolhas finas substituiriam a perda de desempenho da separação causada pelo movimento.</w:t>
      </w:r>
    </w:p>
    <w:p>
      <w:pPr>
        <w:spacing w:before="200" w:after="80"/>
      </w:pPr>
      <w:r>
        <w:rPr>
          <w:b/>
        </w:rPr>
        <w:t xml:space="preserve">4256. </w:t>
      </w:r>
      <w:r>
        <w:t>Na troca da descarga de um tanque de carga para outro, a equipe também precisa executar ajustes de lastro para manter a embarcação dentro dos limites estáticos e hidrodinâmicos. Ao mesmo tempo, o sistema de separação é sensível a perturbações de entrada e a dinâmica real dos VSDs já se mostrou crítica em testes. Qual estratégia operacional tende a ser mais robusta?</w:t>
      </w:r>
    </w:p>
    <w:p>
      <w:pPr>
        <w:spacing w:after="40"/>
        <w:ind w:left="360"/>
      </w:pPr>
      <w:r>
        <w:rPr>
          <w:b/>
        </w:rPr>
        <w:t xml:space="preserve">A) </w:t>
      </w:r>
      <w:r>
        <w:rPr>
          <w:b/>
        </w:rPr>
        <w:t>Escalonar as mudanças e aplicar rampas compatíveis com a faixa validada de instrumentação e atuadores, evitando sobrepor perturbações que ampliem variações de nível e pressão.</w:t>
      </w:r>
    </w:p>
    <w:p>
      <w:pPr>
        <w:spacing w:after="40"/>
        <w:ind w:left="360"/>
      </w:pPr>
      <w:r>
        <w:t xml:space="preserve">B) </w:t>
      </w:r>
      <w:r>
        <w:t>Concentrar as mudanças de alinhamento, vazão de transferência e lastro na mesma janela curta, reduzindo o tempo total em regime transitório.</w:t>
      </w:r>
    </w:p>
    <w:p>
      <w:pPr>
        <w:spacing w:after="40"/>
        <w:ind w:left="360"/>
      </w:pPr>
      <w:r>
        <w:t xml:space="preserve">C) </w:t>
      </w:r>
      <w:r>
        <w:t>Manter constante a vazão de offloading e compensar eventuais desvios de nível apenas com ajustes manuais de válvulas no trem de separação.</w:t>
      </w:r>
    </w:p>
    <w:p>
      <w:pPr>
        <w:spacing w:after="40"/>
        <w:ind w:left="360"/>
      </w:pPr>
      <w:r>
        <w:t xml:space="preserve">D) </w:t>
      </w:r>
      <w:r>
        <w:t>Priorizar a sequência que minimize o número de trocas de tanque, mesmo que isso exija degraus maiores de vazão e maior atuação das malhas de processo.</w:t>
      </w:r>
    </w:p>
    <w:p>
      <w:bookmarkStart w:id="32" w:name="topico_4_sub_1"/>
      <w:pPr>
        <w:pStyle w:val="Heading2"/>
      </w:pPr>
      <w:r>
        <w:t>Sistema de ancoragem, manutenção e monitoramento da posição</w:t>
      </w:r>
      <w:bookmarkEnd w:id="32"/>
    </w:p>
    <w:p>
      <w:pPr>
        <w:spacing w:before="200" w:after="80"/>
      </w:pPr>
      <w:r>
        <w:rPr>
          <w:b/>
        </w:rPr>
        <w:t xml:space="preserve">4257. </w:t>
      </w:r>
      <w:r>
        <w:t>Na definição conceitual da amarração de um FPSO em águas profundas, compara-se turret mooring com spread mooring. A unidade receberá vários risers e deve limitar sua excursão para atender operações críticas. Qual critério de escolha melhor representa uma decisão de projeto robusta?</w:t>
      </w:r>
    </w:p>
    <w:p>
      <w:pPr>
        <w:spacing w:after="40"/>
        <w:ind w:left="360"/>
      </w:pPr>
      <w:r>
        <w:rPr>
          <w:b/>
        </w:rPr>
        <w:t xml:space="preserve">A) </w:t>
      </w:r>
      <w:r>
        <w:rPr>
          <w:b/>
        </w:rPr>
        <w:t>Avaliar em conjunto profundidade, tipo de casco e operação, arranjo e quantidade de risers, custo e atendimento ao limite de excursão por análise acoplada.</w:t>
      </w:r>
    </w:p>
    <w:p>
      <w:pPr>
        <w:spacing w:after="40"/>
        <w:ind w:left="360"/>
      </w:pPr>
      <w:r>
        <w:t xml:space="preserve">B) </w:t>
      </w:r>
      <w:r>
        <w:t>Escolher a alternativa com menor passeio estático na profundidade considerada, tratando a quantidade e a geometria dos risers como ajuste posterior do sistema.</w:t>
      </w:r>
    </w:p>
    <w:p>
      <w:pPr>
        <w:spacing w:after="40"/>
        <w:ind w:left="360"/>
      </w:pPr>
      <w:r>
        <w:t xml:space="preserve">C) </w:t>
      </w:r>
      <w:r>
        <w:t>Basear a seleção no tipo de fundação e no custo inicial da solução, deixando para depois a compatibilização entre embarcação, operação, risers e envelope.</w:t>
      </w:r>
    </w:p>
    <w:p>
      <w:pPr>
        <w:spacing w:after="40"/>
        <w:ind w:left="360"/>
      </w:pPr>
      <w:r>
        <w:t xml:space="preserve">D) </w:t>
      </w:r>
      <w:r>
        <w:t>Priorizar a configuração de linhas mais rígida, porque reduzir a excursão do casco define o controle das principais respostas do conjunto de risers e amarração.</w:t>
      </w:r>
    </w:p>
    <w:p>
      <w:pPr>
        <w:spacing w:before="200" w:after="80"/>
      </w:pPr>
      <w:r>
        <w:rPr>
          <w:b/>
        </w:rPr>
        <w:t xml:space="preserve">4258. </w:t>
      </w:r>
      <w:r>
        <w:t>Em um FPSO em grande lâmina d'água, os risers de aço têm a fadiga ao longo da vida útil como preocupação dominante. A equipe quer reduzir solicitações cíclicas sem ampliar de forma indiscriminada o uso de materiais especiais caros. Qual encaminhamento é mais coerente?</w:t>
      </w:r>
    </w:p>
    <w:p>
      <w:pPr>
        <w:spacing w:after="40"/>
        <w:ind w:left="360"/>
      </w:pPr>
      <w:r>
        <w:t xml:space="preserve">A) </w:t>
      </w:r>
      <w:r>
        <w:t>Manter a estratégia de ancoragem adotada e focar a mitigação no aumento localizado da capacidade resistente do riser, tratando os movimentos de baixa frequência do casco como efeito secundário na fadiga do tubo.</w:t>
      </w:r>
    </w:p>
    <w:p>
      <w:pPr>
        <w:spacing w:after="40"/>
        <w:ind w:left="360"/>
      </w:pPr>
      <w:r>
        <w:rPr>
          <w:b/>
        </w:rPr>
        <w:t xml:space="preserve">B) </w:t>
      </w:r>
      <w:r>
        <w:rPr>
          <w:b/>
        </w:rPr>
        <w:t>Rever em conjunto a ancoragem e a geometria dos risers, avaliando soluções com flutuadores em meia-água ou configuração lazy wave e confirmando o acoplamento casco–riser–ancoragem por análise dinâmica.</w:t>
      </w:r>
    </w:p>
    <w:p>
      <w:pPr>
        <w:spacing w:after="40"/>
        <w:ind w:left="360"/>
      </w:pPr>
      <w:r>
        <w:t xml:space="preserve">C) </w:t>
      </w:r>
      <w:r>
        <w:t>Ajustar o envelope operacional nas condições mais severas e concentrar o controle de fadiga na limitação da excursão da unidade, deixando a geometria dos risers em segundo plano no projeto.</w:t>
      </w:r>
    </w:p>
    <w:p>
      <w:pPr>
        <w:spacing w:after="40"/>
        <w:ind w:left="360"/>
      </w:pPr>
      <w:r>
        <w:t xml:space="preserve">D) </w:t>
      </w:r>
      <w:r>
        <w:t>Migrar para turret mooring para favorecer o alinhamento da unidade ao ambiente, tratando essa escolha como base para avaliar risers e ancoragem com análises separadas no dimensionamento.</w:t>
      </w:r>
    </w:p>
    <w:p>
      <w:pPr>
        <w:spacing w:before="200" w:after="80"/>
      </w:pPr>
      <w:r>
        <w:rPr>
          <w:b/>
        </w:rPr>
        <w:t xml:space="preserve">4259. </w:t>
      </w:r>
      <w:r>
        <w:t>Durante a análise de um spread mooring, observou-se concentração recorrente de cargas em um setor do arranjo sob tempestades de diferentes direções. A equipe busca uma medida de projeto que melhore a resposta estática e dinâmica sem partir diretamente para linhas mais pesadas. Qual alternativa atende melhor a esse objetivo?</w:t>
      </w:r>
    </w:p>
    <w:p>
      <w:pPr>
        <w:spacing w:after="40"/>
        <w:ind w:left="360"/>
      </w:pPr>
      <w:r>
        <w:t xml:space="preserve">A) </w:t>
      </w:r>
      <w:r>
        <w:t>Manter o arranjo atual e elevar a classe de material das linhas do setor crítico, porque a disposição espacial tem influência limitada quando as pré-trações são adequadas.</w:t>
      </w:r>
    </w:p>
    <w:p>
      <w:pPr>
        <w:spacing w:after="40"/>
        <w:ind w:left="360"/>
      </w:pPr>
      <w:r>
        <w:t xml:space="preserve">B) </w:t>
      </w:r>
      <w:r>
        <w:t>Reduzir a distribuição angular para alinhar o conjunto ao quadrante ambiental dominante, concentrando a resistência principal nas linhas mais solicitadas e simplificando a estabilidade global.</w:t>
      </w:r>
    </w:p>
    <w:p>
      <w:pPr>
        <w:spacing w:after="40"/>
        <w:ind w:left="360"/>
      </w:pPr>
      <w:r>
        <w:t xml:space="preserve">C) </w:t>
      </w:r>
      <w:r>
        <w:t>Encurtar uniformemente as linhas para reduzir a excursão do casco, já que a concentração de cargas decorre mais do excesso de mobilidade do que da geometria do arranjo.</w:t>
      </w:r>
    </w:p>
    <w:p>
      <w:pPr>
        <w:spacing w:after="40"/>
        <w:ind w:left="360"/>
      </w:pPr>
      <w:r>
        <w:rPr>
          <w:b/>
        </w:rPr>
        <w:t xml:space="preserve">D) </w:t>
      </w:r>
      <w:r>
        <w:rPr>
          <w:b/>
        </w:rPr>
        <w:t>Ampliar a distribuição angular e ajustar comprimentos para redistribuir esforços e aumentar a redundância, verificando o efeito na resposta horizontal e de baixa frequência por análises em domínio do tempo.</w:t>
      </w:r>
    </w:p>
    <w:p>
      <w:pPr>
        <w:spacing w:before="200" w:after="80"/>
      </w:pPr>
      <w:r>
        <w:rPr>
          <w:b/>
        </w:rPr>
        <w:t xml:space="preserve">4260. </w:t>
      </w:r>
      <w:r>
        <w:t>Uma operadora pretende reaproveitar a filosofia de ancoragem de um FPSO originalmente concebido para menor profundidade em um novo campo mais profundo, mantendo requisitos operacionais semelhantes de produção e transferência. Qual implicação de projeto é mais apropriada?</w:t>
      </w:r>
    </w:p>
    <w:p>
      <w:pPr>
        <w:spacing w:after="40"/>
        <w:ind w:left="360"/>
      </w:pPr>
      <w:r>
        <w:t xml:space="preserve">A) </w:t>
      </w:r>
      <w:r>
        <w:t>A maior profundidade afeta principalmente o comprimento das linhas, de modo que a configuração escolhida antes tende a permanecer válida se as cargas estáticas continuarem dentro da capacidade das fundações.</w:t>
      </w:r>
    </w:p>
    <w:p>
      <w:pPr>
        <w:spacing w:after="40"/>
        <w:ind w:left="360"/>
      </w:pPr>
      <w:r>
        <w:rPr>
          <w:b/>
        </w:rPr>
        <w:t xml:space="preserve">B) </w:t>
      </w:r>
      <w:r>
        <w:rPr>
          <w:b/>
        </w:rPr>
        <w:t>Em maior profundidade, a solução deve considerar a dinâmica de linhas e risers, com geometria favorável à fadiga, e confirmar que a excursão da unidade atende ao envelope operacional.</w:t>
      </w:r>
    </w:p>
    <w:p>
      <w:pPr>
        <w:spacing w:after="40"/>
        <w:ind w:left="360"/>
      </w:pPr>
      <w:r>
        <w:t xml:space="preserve">C) </w:t>
      </w:r>
      <w:r>
        <w:t>A maior profundidade desloca a decisão para o sistema de coleta, já que a tolerância de posição passa a depender menos da ancoragem e mais dos equipamentos de processo.</w:t>
      </w:r>
    </w:p>
    <w:p>
      <w:pPr>
        <w:spacing w:after="40"/>
        <w:ind w:left="360"/>
      </w:pPr>
      <w:r>
        <w:t xml:space="preserve">D) </w:t>
      </w:r>
      <w:r>
        <w:t>A maior profundidade torna a catenária convencional a escolha preferencial, porque o aumento do vão suspenso reduz simultaneamente passeio, tração e sensibilidade à fadiga.</w:t>
      </w:r>
    </w:p>
    <w:p>
      <w:pPr>
        <w:spacing w:before="200" w:after="80"/>
      </w:pPr>
      <w:r>
        <w:rPr>
          <w:b/>
        </w:rPr>
        <w:t xml:space="preserve">4261. </w:t>
      </w:r>
      <w:r>
        <w:t>Em um desenvolvimento em grande lâmina d’água, um FPSO com risers de aço atendeu às verificações iniciais em regime permanente. Ainda assim, a equipe avalia manter um arranjo com flutuadores em meia-água, caracterizando uma configuração lazy wave. Qual argumento técnico melhor sustenta que essa escolha não deve ser descartada apenas com base nesse atendimento estático?</w:t>
      </w:r>
    </w:p>
    <w:p>
      <w:pPr>
        <w:spacing w:after="40"/>
        <w:ind w:left="360"/>
      </w:pPr>
      <w:r>
        <w:t xml:space="preserve">A) </w:t>
      </w:r>
      <w:r>
        <w:t>Porque a função principal dos flutuadores em meia-água é aumentar a força restauradora do sistema e restringir os movimentos de baixa frequência do FPSO, o que normalmente é o fator decisivo para a escolha da geometria do riser.</w:t>
      </w:r>
    </w:p>
    <w:p>
      <w:pPr>
        <w:spacing w:after="40"/>
        <w:ind w:left="360"/>
      </w:pPr>
      <w:r>
        <w:t xml:space="preserve">B) </w:t>
      </w:r>
      <w:r>
        <w:t>Porque, depois que o passeio estático atende ao critério, a configuração lazy wave passa a ser definida sobretudo por facilidade de instalação e custo, tendo influência limitada no comportamento do sistema ao longo da vida operacional.</w:t>
      </w:r>
    </w:p>
    <w:p>
      <w:pPr>
        <w:spacing w:after="40"/>
        <w:ind w:left="360"/>
      </w:pPr>
      <w:r>
        <w:rPr>
          <w:b/>
        </w:rPr>
        <w:t xml:space="preserve">C) </w:t>
      </w:r>
      <w:r>
        <w:rPr>
          <w:b/>
        </w:rPr>
        <w:t>Porque o projeto não é governado só por passeio e trações de equilíbrio; também é preciso avaliar a resposta em operação, a vida à fadiga e o acoplamento casco–riser–ancoragem, e essa geometria pode aliviar variações cíclicas de tensão, desde que compatível com a ancoragem adotada.</w:t>
      </w:r>
    </w:p>
    <w:p>
      <w:pPr>
        <w:spacing w:after="40"/>
        <w:ind w:left="360"/>
      </w:pPr>
      <w:r>
        <w:t xml:space="preserve">D) </w:t>
      </w:r>
      <w:r>
        <w:t>Porque, em águas profundas, os flutuadores em meia-água são selecionados principalmente para ajustar a rigidez global do casco na análise estática, de forma que uma lazy wave costuma preservar melhor a integridade das linhas de ancoragem do que o comportamento do riser.</w:t>
      </w:r>
    </w:p>
    <w:p>
      <w:pPr>
        <w:spacing w:before="200" w:after="80"/>
      </w:pPr>
      <w:r>
        <w:rPr>
          <w:b/>
        </w:rPr>
        <w:t xml:space="preserve">4262. </w:t>
      </w:r>
      <w:r>
        <w:t>Na escolha entre um turret mooring (SPM) e um spread mooring para um FPSO, as duas opções cumpriram as checagens preliminares de excursão horizontal em regime permanente. Entretanto, o desenvolvimento prevê muitos risers e foi apontada sensibilidade aos movimentos de baixa frequência. Qual critério de engenharia deve passar a governar a decisão?</w:t>
      </w:r>
    </w:p>
    <w:p>
      <w:pPr>
        <w:spacing w:after="40"/>
        <w:ind w:left="360"/>
      </w:pPr>
      <w:r>
        <w:t xml:space="preserve">A) </w:t>
      </w:r>
      <w:r>
        <w:t>Favorecer o arranjo com maior rigidez global das linhas, pois a menor excursão do FPSO com muitos risers normalmente reduz ao mesmo tempo a tração nas amarras e a solicitação cíclica nos risers.</w:t>
      </w:r>
    </w:p>
    <w:p>
      <w:pPr>
        <w:spacing w:after="40"/>
        <w:ind w:left="360"/>
      </w:pPr>
      <w:r>
        <w:rPr>
          <w:b/>
        </w:rPr>
        <w:t xml:space="preserve">B) </w:t>
      </w:r>
      <w:r>
        <w:rPr>
          <w:b/>
        </w:rPr>
        <w:t>Avaliar o comportamento dinâmico acoplado entre unidade, linhas de produção e amarração, por meio de simulações no tempo, verificando a aderência da solução à arquitetura de risers, ao tipo de casco, à lâmina d’água e ao custo.</w:t>
      </w:r>
    </w:p>
    <w:p>
      <w:pPr>
        <w:spacing w:after="40"/>
        <w:ind w:left="360"/>
      </w:pPr>
      <w:r>
        <w:t xml:space="preserve">C) </w:t>
      </w:r>
      <w:r>
        <w:t>Tomar a lâmina d’água como fator predominante, já que, após as verificações iniciais de passeio, a quantidade de risers e o tipo de operação passam a influenciar pouco o desempenho do sistema.</w:t>
      </w:r>
    </w:p>
    <w:p>
      <w:pPr>
        <w:spacing w:after="40"/>
        <w:ind w:left="360"/>
      </w:pPr>
      <w:r>
        <w:t xml:space="preserve">D) </w:t>
      </w:r>
      <w:r>
        <w:t>Concluir a escolha pelo menor passeio em regime permanente, porque, uma vez atendido o envelope operacional, os efeitos de baixa frequência tendem a preservar a mesma hierarquia entre turret e spread.</w:t>
      </w:r>
    </w:p>
    <w:p>
      <w:pPr>
        <w:spacing w:before="200" w:after="80"/>
      </w:pPr>
      <w:r>
        <w:rPr>
          <w:b/>
        </w:rPr>
        <w:t xml:space="preserve">4263. </w:t>
      </w:r>
      <w:r>
        <w:t>Durante a otimização de um spread mooring, a equipe propõe aumentar a rigidez global para manter o FPSO dentro de um envelope de operação mais restrito em mar severo. Qual consequência de projeto precisa ser tratada como parte dessa decisão?</w:t>
      </w:r>
    </w:p>
    <w:p>
      <w:pPr>
        <w:spacing w:after="40"/>
        <w:ind w:left="360"/>
      </w:pPr>
      <w:r>
        <w:t xml:space="preserve">A) </w:t>
      </w:r>
      <w:r>
        <w:t>A maior rigidez melhora a permanência em posição, mas o efeito sobre esforços estruturais é absorvido majoritariamente pela rotação da unidade em torno do sistema de coleta.</w:t>
      </w:r>
    </w:p>
    <w:p>
      <w:pPr>
        <w:spacing w:after="40"/>
        <w:ind w:left="360"/>
      </w:pPr>
      <w:r>
        <w:t xml:space="preserve">B) </w:t>
      </w:r>
      <w:r>
        <w:t>A maior rigidez atua principalmente sobre a condição estática, com influência limitada sobre a resposta dinâmica e a vida por fadiga do sistema.</w:t>
      </w:r>
    </w:p>
    <w:p>
      <w:pPr>
        <w:spacing w:after="40"/>
        <w:ind w:left="360"/>
      </w:pPr>
      <w:r>
        <w:t xml:space="preserve">C) </w:t>
      </w:r>
      <w:r>
        <w:t>A maior rigidez tende a reduzir o passeio e, ao redistribuir melhor as cargas, costuma aliviar as trações máximas nas linhas e nas fundações.</w:t>
      </w:r>
    </w:p>
    <w:p>
      <w:pPr>
        <w:spacing w:after="40"/>
        <w:ind w:left="360"/>
      </w:pPr>
      <w:r>
        <w:rPr>
          <w:b/>
        </w:rPr>
        <w:t xml:space="preserve">D) </w:t>
      </w:r>
      <w:r>
        <w:rPr>
          <w:b/>
        </w:rPr>
        <w:t>A maior rigidez tende a reduzir o passeio, mas aumenta trações e tensões internas nas linhas, exigindo reavaliação de materiais, interfaces e fundações.</w:t>
      </w:r>
    </w:p>
    <w:p>
      <w:pPr>
        <w:spacing w:before="200" w:after="80"/>
      </w:pPr>
      <w:r>
        <w:rPr>
          <w:b/>
        </w:rPr>
        <w:t xml:space="preserve">4264. </w:t>
      </w:r>
      <w:r>
        <w:t>Em simulações numéricas de um FPSO com spread mooring e SLWR, picos de tensão nos risers ocorrem nos mesmos estados de mar em que o casco apresenta movimentos de baixa frequência e algumas linhas se aproximam do limite de tração. A equipe discute a causa. Qual interpretação e ação são mais consistentes?</w:t>
      </w:r>
    </w:p>
    <w:p>
      <w:pPr>
        <w:spacing w:after="40"/>
        <w:ind w:left="360"/>
      </w:pPr>
      <w:r>
        <w:t xml:space="preserve">A) </w:t>
      </w:r>
      <w:r>
        <w:t>A coincidência dos picos aponta que o critério dominante é estático; portanto, basta recalibrar a pré-tração das linhas para deslocar a posição de equilíbrio neutro.</w:t>
      </w:r>
    </w:p>
    <w:p>
      <w:pPr>
        <w:spacing w:after="40"/>
        <w:ind w:left="360"/>
      </w:pPr>
      <w:r>
        <w:t xml:space="preserve">B) </w:t>
      </w:r>
      <w:r>
        <w:t>Como as linhas se aproximam do limite apenas em alguns estados de mar, a compatibilização com os risers pode ser tratada em etapa posterior sem alterar o conceito de ancoragem.</w:t>
      </w:r>
    </w:p>
    <w:p>
      <w:pPr>
        <w:spacing w:after="40"/>
        <w:ind w:left="360"/>
      </w:pPr>
      <w:r>
        <w:t xml:space="preserve">C) </w:t>
      </w:r>
      <w:r>
        <w:t>O comportamento indica que o problema está confinado aos risers; a solução mais direta é aumentar a espessura ou adotar material especial nos tubos e manter inalterado o sistema de ancoragem.</w:t>
      </w:r>
    </w:p>
    <w:p>
      <w:pPr>
        <w:spacing w:after="40"/>
        <w:ind w:left="360"/>
      </w:pPr>
      <w:r>
        <w:rPr>
          <w:b/>
        </w:rPr>
        <w:t xml:space="preserve">D) </w:t>
      </w:r>
      <w:r>
        <w:rPr>
          <w:b/>
        </w:rPr>
        <w:t>O fenômeno sugere acoplamento casco-riser-ancoragem; convém revisar conjuntamente arranjo das linhas, rigidez global e geometria dos risers para evitar amplificação dinâmica mantendo o envelope operacional.</w:t>
      </w:r>
    </w:p>
    <w:p>
      <w:pPr>
        <w:spacing w:before="200" w:after="80"/>
      </w:pPr>
      <w:r>
        <w:rPr>
          <w:b/>
        </w:rPr>
        <w:t xml:space="preserve">4265. </w:t>
      </w:r>
      <w:r>
        <w:t>Em um spread mooring já conceituado, análises mostram concentração de carga em um setor quando a unidade opera sob combinação crítica de ondas e corrente laterais, embora a capacidade individual das linhas esteja adequada. Antes de simplesmente aumentar o diâmetro de todas as linhas, qual ajuste de engenharia tende a atacar melhor a causa?</w:t>
      </w:r>
    </w:p>
    <w:p>
      <w:pPr>
        <w:spacing w:after="40"/>
        <w:ind w:left="360"/>
      </w:pPr>
      <w:r>
        <w:t xml:space="preserve">A) </w:t>
      </w:r>
      <w:r>
        <w:t>Concentrar mais linhas no setor já mais solicitado, porque o aumento local de rigidez reduz o passeio e, por consequência, equaliza automaticamente as trações.</w:t>
      </w:r>
    </w:p>
    <w:p>
      <w:pPr>
        <w:spacing w:after="40"/>
        <w:ind w:left="360"/>
      </w:pPr>
      <w:r>
        <w:t xml:space="preserve">B) </w:t>
      </w:r>
      <w:r>
        <w:t>Encurtar uniformemente todas as linhas do sistema, porque a redução de comprimento diminui a dispersão de cargas entre setores e melhora a redundância.</w:t>
      </w:r>
    </w:p>
    <w:p>
      <w:pPr>
        <w:spacing w:after="40"/>
        <w:ind w:left="360"/>
      </w:pPr>
      <w:r>
        <w:t xml:space="preserve">C) </w:t>
      </w:r>
      <w:r>
        <w:t>Migrar para turret mooring, porque a concentração setorial de esforços em spread mooring indica incompatibilidade intrínseca com a resposta horizontal do casco.</w:t>
      </w:r>
    </w:p>
    <w:p>
      <w:pPr>
        <w:spacing w:after="40"/>
        <w:ind w:left="360"/>
      </w:pPr>
      <w:r>
        <w:rPr>
          <w:b/>
        </w:rPr>
        <w:t xml:space="preserve">D) </w:t>
      </w:r>
      <w:r>
        <w:rPr>
          <w:b/>
        </w:rPr>
        <w:t>Reavaliar a distribuição angular e os comprimentos das linhas, com comparações no domínio do tempo, para melhorar a repartição de esforços e a estabilidade estática e dinâmica do arranjo.</w:t>
      </w:r>
    </w:p>
    <w:p>
      <w:pPr>
        <w:spacing w:before="200" w:after="80"/>
      </w:pPr>
      <w:r>
        <w:rPr>
          <w:b/>
        </w:rPr>
        <w:t xml:space="preserve">4266. </w:t>
      </w:r>
      <w:r>
        <w:t>Na definição conceitual da amarração de um FPSO, sugeriu-se adotar turret principalmente pela grande lâmina d'água. O campo, porém, também apresenta muitos risers, restrição de custo e exigência de baixa excursão para as operações previstas. Qual avaliação é mais consistente?</w:t>
      </w:r>
    </w:p>
    <w:p>
      <w:pPr>
        <w:spacing w:after="40"/>
        <w:ind w:left="360"/>
      </w:pPr>
      <w:r>
        <w:t xml:space="preserve">A) </w:t>
      </w:r>
      <w:r>
        <w:t>Em grandes profundidades, turret tende a prevalecer, porque a lâmina d'água passa a pesar mais que a quantidade de risers, o custo do sistema e a necessidade de manter a excursão no envelope operacional.</w:t>
      </w:r>
    </w:p>
    <w:p>
      <w:pPr>
        <w:spacing w:after="40"/>
        <w:ind w:left="360"/>
      </w:pPr>
      <w:r>
        <w:t xml:space="preserve">B) </w:t>
      </w:r>
      <w:r>
        <w:t>Com muitos risers, spread tende a ser a melhor solução, porque essa condição passa a pesar mais que a profundidade, o custo global e os limites de passeio exigidos para a unidade.</w:t>
      </w:r>
    </w:p>
    <w:p>
      <w:pPr>
        <w:spacing w:after="40"/>
        <w:ind w:left="360"/>
      </w:pPr>
      <w:r>
        <w:rPr>
          <w:b/>
        </w:rPr>
        <w:t xml:space="preserve">C) </w:t>
      </w:r>
      <w:r>
        <w:rPr>
          <w:b/>
        </w:rPr>
        <w:t>A profundidade é relevante, mas a decisão deve equilibrar geometria e rigidez das linhas, tipo de unidade e operação, interação com os risers, custo e atendimento ao limite de excursão requerido.</w:t>
      </w:r>
    </w:p>
    <w:p>
      <w:pPr>
        <w:spacing w:after="40"/>
        <w:ind w:left="360"/>
      </w:pPr>
      <w:r>
        <w:t xml:space="preserve">D) </w:t>
      </w:r>
      <w:r>
        <w:t>Quando o envelope operacional é restrito, tende a prevalecer a configuração de maior rigidez inicial, seja turret ou spread, pois o controle do passeio se torna o fator principal da escolha.</w:t>
      </w:r>
    </w:p>
    <w:p>
      <w:pPr>
        <w:spacing w:before="200" w:after="80"/>
      </w:pPr>
      <w:r>
        <w:rPr>
          <w:b/>
        </w:rPr>
        <w:t xml:space="preserve">4267. </w:t>
      </w:r>
      <w:r>
        <w:t>Após um retrofit, um FPSO passou a operar com linhas de ancoragem mais rígidas. Nos monitoramentos subsequentes, o passeio em mar severo caiu para dentro de margem confortável do limite operacional, mas as trações nas linhas e as faixas de tensão nos risers aumentaram em eventos de baixa frequência. Qual conclusão é mais adequada?</w:t>
      </w:r>
    </w:p>
    <w:p>
      <w:pPr>
        <w:spacing w:after="40"/>
        <w:ind w:left="360"/>
      </w:pPr>
      <w:r>
        <w:rPr>
          <w:b/>
        </w:rPr>
        <w:t xml:space="preserve">A) </w:t>
      </w:r>
      <w:r>
        <w:rPr>
          <w:b/>
        </w:rPr>
        <w:t>O retrofit melhora a estabilidade estática, mas a aceitação final ainda depende de verificar limites de tração, resposta dinâmica acoplada e vida por fadiga do conjunto.</w:t>
      </w:r>
    </w:p>
    <w:p>
      <w:pPr>
        <w:spacing w:after="40"/>
        <w:ind w:left="360"/>
      </w:pPr>
      <w:r>
        <w:t xml:space="preserve">B) </w:t>
      </w:r>
      <w:r>
        <w:t>O retrofit indica que a questão remanescente está concentrada nos risers, de modo que a malha de ancoragem pode ser tratada como satisfatória.</w:t>
      </w:r>
    </w:p>
    <w:p>
      <w:pPr>
        <w:spacing w:after="40"/>
        <w:ind w:left="360"/>
      </w:pPr>
      <w:r>
        <w:t xml:space="preserve">C) </w:t>
      </w:r>
      <w:r>
        <w:t>O retrofit mostra que o sistema se tornou menos sensível à profundidade de operação, permitindo tratar o envelope operacional como uma restrição menos crítica.</w:t>
      </w:r>
    </w:p>
    <w:p>
      <w:pPr>
        <w:spacing w:after="40"/>
        <w:ind w:left="360"/>
      </w:pPr>
      <w:r>
        <w:t xml:space="preserve">D) </w:t>
      </w:r>
      <w:r>
        <w:t>O retrofit deve ser considerado bem-sucedido, porque a capacidade do sistema é mais bem representada pela redução do passeio na condição ambiental mais severa.</w:t>
      </w:r>
    </w:p>
    <w:p>
      <w:pPr>
        <w:spacing w:before="200" w:after="80"/>
      </w:pPr>
      <w:r>
        <w:rPr>
          <w:b/>
        </w:rPr>
        <w:t xml:space="preserve">4268. </w:t>
      </w:r>
      <w:r>
        <w:t>Um FPSO realiza produção contínua e, em janelas específicas, offloading com exigência posicional mais restritiva. Durante a revisão do sistema de ancoragem, a equipe observa que a unidade permanece próxima da posição de referência na maior parte do tempo, mas se desloca de forma relevante sob carregamento ambiental severo. Qual critério melhor indica se a ancoragem atende à necessidade operacional?</w:t>
      </w:r>
    </w:p>
    <w:p>
      <w:pPr>
        <w:spacing w:after="40"/>
        <w:ind w:left="360"/>
      </w:pPr>
      <w:r>
        <w:t xml:space="preserve">A) </w:t>
      </w:r>
      <w:r>
        <w:t>Usar a posição de equilíbrio neutro em mar calmo como indicador principal, porque ela define a capacidade geométrica disponível do sistema.</w:t>
      </w:r>
    </w:p>
    <w:p>
      <w:pPr>
        <w:spacing w:after="40"/>
        <w:ind w:left="360"/>
      </w:pPr>
      <w:r>
        <w:t xml:space="preserve">B) </w:t>
      </w:r>
      <w:r>
        <w:t>Verificar se as trações permanentes nas linhas permanecem abaixo dos limites do material e usar isso como critério principal de adequação posicional.</w:t>
      </w:r>
    </w:p>
    <w:p>
      <w:pPr>
        <w:spacing w:after="40"/>
        <w:ind w:left="360"/>
      </w:pPr>
      <w:r>
        <w:rPr>
          <w:b/>
        </w:rPr>
        <w:t xml:space="preserve">C) </w:t>
      </w:r>
      <w:r>
        <w:rPr>
          <w:b/>
        </w:rPr>
        <w:t>Comparar o passeio entre o equilíbrio neutro e o equilíbrio sob carga ambiental ao círculo de tolerância da operação crítica, em função da lâmina d'água.</w:t>
      </w:r>
    </w:p>
    <w:p>
      <w:pPr>
        <w:spacing w:after="40"/>
        <w:ind w:left="360"/>
      </w:pPr>
      <w:r>
        <w:t xml:space="preserve">D) </w:t>
      </w:r>
      <w:r>
        <w:t>Adotar a posição média diária da unidade como referência de conformidade, porque ela representa melhor a condição operacional do que os deslocamentos significativos.</w:t>
      </w:r>
    </w:p>
    <w:p>
      <w:pPr>
        <w:spacing w:before="200" w:after="80"/>
      </w:pPr>
      <w:r>
        <w:rPr>
          <w:b/>
        </w:rPr>
        <w:t xml:space="preserve">4269. </w:t>
      </w:r>
      <w:r>
        <w:t>Em um projeto em águas profundas, avalia-se o uso de flutuadores em meia-água para formar uma geometria lazy wave em risers ligados a um FPSO ancorado. Busca-se melhorar o desempenho em fadiga sem perder compatibilidade com o posicionamento da unidade. Qual justificativa é mais consistente?</w:t>
      </w:r>
    </w:p>
    <w:p>
      <w:pPr>
        <w:spacing w:after="40"/>
        <w:ind w:left="360"/>
      </w:pPr>
      <w:r>
        <w:t xml:space="preserve">A) </w:t>
      </w:r>
      <w:r>
        <w:t>A principal vantagem está em tornar secundária a compatibilização entre movimentos do casco, risers e ancoragem, já que a configuração passa a responder de forma quase independente.</w:t>
      </w:r>
    </w:p>
    <w:p>
      <w:pPr>
        <w:spacing w:after="40"/>
        <w:ind w:left="360"/>
      </w:pPr>
      <w:r>
        <w:rPr>
          <w:b/>
        </w:rPr>
        <w:t xml:space="preserve">B) </w:t>
      </w:r>
      <w:r>
        <w:rPr>
          <w:b/>
        </w:rPr>
        <w:t>Essa geometria pode aliviar tensões cíclicas nos risers e deve ser avaliada junto com a resposta dinâmica do sistema, mantendo a excursão da unidade dentro do envelope operacional.</w:t>
      </w:r>
    </w:p>
    <w:p>
      <w:pPr>
        <w:spacing w:after="40"/>
        <w:ind w:left="360"/>
      </w:pPr>
      <w:r>
        <w:t xml:space="preserve">C) </w:t>
      </w:r>
      <w:r>
        <w:t>A adoção dessa geometria permite tratar o comportamento do sistema como predominantemente estático em grande parte da vida útil, o que simplifica o dimensionamento do riser.</w:t>
      </w:r>
    </w:p>
    <w:p>
      <w:pPr>
        <w:spacing w:after="40"/>
        <w:ind w:left="360"/>
      </w:pPr>
      <w:r>
        <w:t xml:space="preserve">D) </w:t>
      </w:r>
      <w:r>
        <w:t>Essa geometria é indicada principalmente para aumentar a rigidez horizontal global do conjunto e, com isso, reduzir diretamente o passeio admissível da unidade.</w:t>
      </w:r>
    </w:p>
    <w:p>
      <w:pPr>
        <w:spacing w:before="200" w:after="80"/>
      </w:pPr>
      <w:r>
        <w:rPr>
          <w:b/>
        </w:rPr>
        <w:t xml:space="preserve">4270. </w:t>
      </w:r>
      <w:r>
        <w:t>Após alguns anos de operação, um FPSO com spread mooring permanece dentro da tolerância de posição na média, mas o histórico operacional mostra episódios recorrentes de excursão próxima ao limite e aumento da variabilidade de carga em algumas linhas durante certos cenários de onda. Para definir a próxima campanha de integridade, qual abordagem é mais adequada?</w:t>
      </w:r>
    </w:p>
    <w:p>
      <w:pPr>
        <w:spacing w:after="40"/>
        <w:ind w:left="360"/>
      </w:pPr>
      <w:r>
        <w:rPr>
          <w:b/>
        </w:rPr>
        <w:t xml:space="preserve">A) </w:t>
      </w:r>
      <w:r>
        <w:rPr>
          <w:b/>
        </w:rPr>
        <w:t>Relacionar posição, resposta de baixa frequência e cargas em linhas e risers para identificar cenários críticos e priorizar fadiga e inspeção das interfaces mais solicitadas.</w:t>
      </w:r>
    </w:p>
    <w:p>
      <w:pPr>
        <w:spacing w:after="40"/>
        <w:ind w:left="360"/>
      </w:pPr>
      <w:r>
        <w:t xml:space="preserve">B) </w:t>
      </w:r>
      <w:r>
        <w:t>Redefinir periodicamente a posição neutra de referência e comparar apenas o novo passeio médio com o círculo operacional, já que a fadiga acompanha sobretudo a deriva lenta do sistema.</w:t>
      </w:r>
    </w:p>
    <w:p>
      <w:pPr>
        <w:spacing w:after="40"/>
        <w:ind w:left="360"/>
      </w:pPr>
      <w:r>
        <w:t xml:space="preserve">C) </w:t>
      </w:r>
      <w:r>
        <w:t>Concentrar a campanha em inspeções visuais dos elementos mais expostos e acompanhar a posição por médias diárias, pois a conformidade do valor médio tende a representar a severidade operacional.</w:t>
      </w:r>
    </w:p>
    <w:p>
      <w:pPr>
        <w:spacing w:after="40"/>
        <w:ind w:left="360"/>
      </w:pPr>
      <w:r>
        <w:t xml:space="preserve">D) </w:t>
      </w:r>
      <w:r>
        <w:t>Aumentar a frequência de leitura das trações médias nas linhas e postergar a revisão acoplada até surgir aproximação aos limites estáticos do material.</w:t>
      </w:r>
    </w:p>
    <w:p>
      <w:pPr>
        <w:spacing w:before="200" w:after="80"/>
      </w:pPr>
      <w:r>
        <w:rPr>
          <w:b/>
        </w:rPr>
        <w:t xml:space="preserve">4271. </w:t>
      </w:r>
      <w:r>
        <w:t>Considere dois arranjos de spread mooring com o mesmo número de linhas e materiais equivalentes. No arranjo X, as amarras estão mais bem distribuídas ao redor da unidade e com comprimentos coerentes com sua função; no arranjo Y, parte das linhas é agrupada em um setor para reforçar a capacidade na direção ambiental predominante. Em um cenário com excitações de múltiplos aproamentos e exigência de robustez operacional, qual interpretação é mais apropriada?</w:t>
      </w:r>
    </w:p>
    <w:p>
      <w:pPr>
        <w:spacing w:after="40"/>
        <w:ind w:left="360"/>
      </w:pPr>
      <w:r>
        <w:t xml:space="preserve">A) </w:t>
      </w:r>
      <w:r>
        <w:t>O arranjo Y tende a diminuir o passeio médio e preservar redundância em operação, pois o reforço em um setor eleva a rigidez sem concentrar solicitações.</w:t>
      </w:r>
    </w:p>
    <w:p>
      <w:pPr>
        <w:spacing w:after="40"/>
        <w:ind w:left="360"/>
      </w:pPr>
      <w:r>
        <w:t xml:space="preserve">B) </w:t>
      </w:r>
      <w:r>
        <w:t>O arranjo Y tende a ser mais robusto sob excitações de múltiplos aproamentos, porque o agrupamento setorial torna o compartilhamento de carga mais homogêneo entre as linhas.</w:t>
      </w:r>
    </w:p>
    <w:p>
      <w:pPr>
        <w:spacing w:after="40"/>
        <w:ind w:left="360"/>
      </w:pPr>
      <w:r>
        <w:t xml:space="preserve">C) </w:t>
      </w:r>
      <w:r>
        <w:t>Os dois arranjos tendem a apresentar desempenho semelhante, porque, com o mesmo número de linhas e materiais equivalentes, a rigidez global pouco depende da distribuição angular.</w:t>
      </w:r>
    </w:p>
    <w:p>
      <w:pPr>
        <w:spacing w:after="40"/>
        <w:ind w:left="360"/>
      </w:pPr>
      <w:r>
        <w:rPr>
          <w:b/>
        </w:rPr>
        <w:t xml:space="preserve">D) </w:t>
      </w:r>
      <w:r>
        <w:rPr>
          <w:b/>
        </w:rPr>
        <w:t>O arranjo X tende a produzir resposta mais uniforme do sistema e menor concentração de esforços, favorecendo reserva operacional e comportamento estático e dinâmico mais confiável.</w:t>
      </w:r>
    </w:p>
    <w:p>
      <w:pPr>
        <w:spacing w:before="200" w:after="80"/>
      </w:pPr>
      <w:r>
        <w:rPr>
          <w:b/>
        </w:rPr>
        <w:t xml:space="preserve">4272. </w:t>
      </w:r>
      <w:r>
        <w:t>Na seleção conceitual de um FPSO para águas profundas, uma alternativa usa turret mooring e outra spread mooring. A unidade terá grande quantidade de risers e operações críticas com envelope de posição restritivo. Qual abordagem compara melhor as duas soluções?</w:t>
      </w:r>
    </w:p>
    <w:p>
      <w:pPr>
        <w:spacing w:after="40"/>
        <w:ind w:left="360"/>
      </w:pPr>
      <w:r>
        <w:rPr>
          <w:b/>
        </w:rPr>
        <w:t xml:space="preserve">A) </w:t>
      </w:r>
      <w:r>
        <w:rPr>
          <w:b/>
        </w:rPr>
        <w:t>Comparar profundidade, geometria das linhas, tipo de unidade, operação, quantidade de risers, custo e resposta dinâmica acoplada, checando envelope operacional e limites de tração e fadiga.</w:t>
      </w:r>
    </w:p>
    <w:p>
      <w:pPr>
        <w:spacing w:after="40"/>
        <w:ind w:left="360"/>
      </w:pPr>
      <w:r>
        <w:t xml:space="preserve">B) </w:t>
      </w:r>
      <w:r>
        <w:t>Escolher a opção com menor passeio estático na condição de projeto, tratando esse parâmetro como síntese suficiente dos efeitos da profundidade, dos risers e da operação.</w:t>
      </w:r>
    </w:p>
    <w:p>
      <w:pPr>
        <w:spacing w:after="40"/>
        <w:ind w:left="360"/>
      </w:pPr>
      <w:r>
        <w:t xml:space="preserve">C) </w:t>
      </w:r>
      <w:r>
        <w:t>Comparar as alternativas sobretudo pela geometria dos risers e pelo arranjo submarino, tomando o sistema de ancoragem como consequência dessa definição.</w:t>
      </w:r>
    </w:p>
    <w:p>
      <w:pPr>
        <w:spacing w:after="40"/>
        <w:ind w:left="360"/>
      </w:pPr>
      <w:r>
        <w:t xml:space="preserve">D) </w:t>
      </w:r>
      <w:r>
        <w:t>Escolher a opção que demande menor quantidade de material e fundação na ancoragem, priorizando o custo global como critério principal para águas profundas.</w:t>
      </w:r>
    </w:p>
    <w:p>
      <w:pPr>
        <w:spacing w:before="200" w:after="80"/>
      </w:pPr>
      <w:r>
        <w:rPr>
          <w:b/>
        </w:rPr>
        <w:t xml:space="preserve">4273. </w:t>
      </w:r>
      <w:r>
        <w:t>Um FPSO será instalado em um campo cuja operação crítica exige envelope de posicionamento estreito durante o offloading. Na etapa de pré-dimensionamento, a equipe propõe aumentar a rigidez global do sistema de ancoragem para reduzir o passeio. Qual avaliação técnica é mais adequada para decidir se essa direção é consistente com o projeto?</w:t>
      </w:r>
    </w:p>
    <w:p>
      <w:pPr>
        <w:spacing w:after="40"/>
        <w:ind w:left="360"/>
      </w:pPr>
      <w:r>
        <w:t xml:space="preserve">A) </w:t>
      </w:r>
      <w:r>
        <w:t>Ela tende a reduzir o passeio e faz a compatibilização com os risers depender sobretudo da seleção econômica de materiais, mais do que da interação global do sistema.</w:t>
      </w:r>
    </w:p>
    <w:p>
      <w:pPr>
        <w:spacing w:after="40"/>
        <w:ind w:left="360"/>
      </w:pPr>
      <w:r>
        <w:rPr>
          <w:b/>
        </w:rPr>
        <w:t xml:space="preserve">B) </w:t>
      </w:r>
      <w:r>
        <w:rPr>
          <w:b/>
        </w:rPr>
        <w:t>Ela tende a reduzir o passeio, mas exige avaliar o aumento de tração e de tensões nas linhas, com checagem de limites de material, dinâmica e fadiga.</w:t>
      </w:r>
    </w:p>
    <w:p>
      <w:pPr>
        <w:spacing w:after="40"/>
        <w:ind w:left="360"/>
      </w:pPr>
      <w:r>
        <w:t xml:space="preserve">C) </w:t>
      </w:r>
      <w:r>
        <w:t>Ela tende a reduzir o passeio e, ao elevar a rigidez do conjunto, também reduz as tensões nas linhas por melhorar a distribuição das cargas no arranjo.</w:t>
      </w:r>
    </w:p>
    <w:p>
      <w:pPr>
        <w:spacing w:after="40"/>
        <w:ind w:left="360"/>
      </w:pPr>
      <w:r>
        <w:t xml:space="preserve">D) </w:t>
      </w:r>
      <w:r>
        <w:t>Ela tende a reduzir o passeio e, por controlar melhor a excursão do casco, permite tratar a resposta dinâmica do conjunto como verificação complementar do arranjo.</w:t>
      </w:r>
    </w:p>
    <w:p>
      <w:pPr>
        <w:spacing w:before="200" w:after="80"/>
      </w:pPr>
      <w:r>
        <w:rPr>
          <w:b/>
        </w:rPr>
        <w:t xml:space="preserve">4274. </w:t>
      </w:r>
      <w:r>
        <w:t>Dois conceitos para um FPSO atendem ao mesmo círculo de tolerância em uma análise estática inicial: um turret mooring e um spread mooring. Entretanto, os risers são sensíveis a variações de tensão associadas aos movimentos de baixa frequência do casco. Qual critério adicional melhor diferencia as alternativas?</w:t>
      </w:r>
    </w:p>
    <w:p>
      <w:pPr>
        <w:spacing w:after="40"/>
        <w:ind w:left="360"/>
      </w:pPr>
      <w:r>
        <w:t xml:space="preserve">A) </w:t>
      </w:r>
      <w:r>
        <w:t>Escolher o conceito com menor tração estática máxima nas linhas, porque esse parâmetro já antecipa de forma conservadora a resposta dinâmica relevante para os risers.</w:t>
      </w:r>
    </w:p>
    <w:p>
      <w:pPr>
        <w:spacing w:after="40"/>
        <w:ind w:left="360"/>
      </w:pPr>
      <w:r>
        <w:rPr>
          <w:b/>
        </w:rPr>
        <w:t xml:space="preserve">B) </w:t>
      </w:r>
      <w:r>
        <w:rPr>
          <w:b/>
        </w:rPr>
        <w:t>Comparar em domínio do tempo a resposta integrada casco-risers-ancoragem, incluindo arranjo das linhas e cenários críticos de onda, porque a conformidade estática não garante desempenho dinâmico equivalente.</w:t>
      </w:r>
    </w:p>
    <w:p>
      <w:pPr>
        <w:spacing w:after="40"/>
        <w:ind w:left="360"/>
      </w:pPr>
      <w:r>
        <w:t xml:space="preserve">C) </w:t>
      </w:r>
      <w:r>
        <w:t>Escolher o conceito com menor custo de linhas por metro, porque, uma vez atendido o passeio estático, a influência da dinâmica acoplada tende a perder importância no desempenho global.</w:t>
      </w:r>
    </w:p>
    <w:p>
      <w:pPr>
        <w:spacing w:after="40"/>
        <w:ind w:left="360"/>
      </w:pPr>
      <w:r>
        <w:t xml:space="preserve">D) </w:t>
      </w:r>
      <w:r>
        <w:t>Escolher o conceito com menor raio de ancoragem, porque a estabilidade dinâmica em turret e spread decorre principalmente da distância entre casco e fundações.</w:t>
      </w:r>
    </w:p>
    <w:p>
      <w:pPr>
        <w:spacing w:before="200" w:after="80"/>
      </w:pPr>
      <w:r>
        <w:rPr>
          <w:b/>
        </w:rPr>
        <w:t xml:space="preserve">4275. </w:t>
      </w:r>
      <w:r>
        <w:t>Em um projeto em águas profundas, a equipe compara um FPSO com turret mooring a uma alternativa com spread mooring associada a risers em geometria do tipo lazy wave. O campo terá grande número de risers e o operador quer limitar tanto excursão quanto dano por fadiga ao longo da vida útil. Qual conclusão preliminar é tecnicamente mais sólida?</w:t>
      </w:r>
    </w:p>
    <w:p>
      <w:pPr>
        <w:spacing w:after="40"/>
        <w:ind w:left="360"/>
      </w:pPr>
      <w:r>
        <w:t xml:space="preserve">A) </w:t>
      </w:r>
      <w:r>
        <w:t>A definição da ancoragem perde peso quando se adota riser em lazy wave, já que a geometria do riser passa a controlar o passeio e a integridade do sistema como um todo.</w:t>
      </w:r>
    </w:p>
    <w:p>
      <w:pPr>
        <w:spacing w:after="40"/>
        <w:ind w:left="360"/>
      </w:pPr>
      <w:r>
        <w:rPr>
          <w:b/>
        </w:rPr>
        <w:t xml:space="preserve">B) </w:t>
      </w:r>
      <w:r>
        <w:rPr>
          <w:b/>
        </w:rPr>
        <w:t>A escolha deve resultar de avaliação integrada entre profundidade, tipo de embarcação e operação, quantidade de risers, custo, geometria das linhas e resposta acoplada casco–riser–ancoragem frente ao envelope operacional.</w:t>
      </w:r>
    </w:p>
    <w:p>
      <w:pPr>
        <w:spacing w:after="40"/>
        <w:ind w:left="360"/>
      </w:pPr>
      <w:r>
        <w:t xml:space="preserve">C) </w:t>
      </w:r>
      <w:r>
        <w:t>A alternativa com turret mooring tende a ser preferível em águas profundas porque o giro da unidade reduz de forma mais eficaz as solicitações dinâmicas e de fadiga em qualquer arranjo de risers.</w:t>
      </w:r>
    </w:p>
    <w:p>
      <w:pPr>
        <w:spacing w:after="40"/>
        <w:ind w:left="360"/>
      </w:pPr>
      <w:r>
        <w:t xml:space="preserve">D) </w:t>
      </w:r>
      <w:r>
        <w:t>A alternativa com spread mooring tende a ser preferível quando há muitos risers, porque a maior adoção recente dessa solução indica melhor desempenho dinâmico e menor fadiga no conjunto.</w:t>
      </w:r>
    </w:p>
    <w:p>
      <w:pPr>
        <w:spacing w:before="200" w:after="80"/>
      </w:pPr>
      <w:r>
        <w:rPr>
          <w:b/>
        </w:rPr>
        <w:t xml:space="preserve">4276. </w:t>
      </w:r>
      <w:r>
        <w:t>Na seleção preliminar de um turret mooring, a equipe confirmou por análise estática que as trações máximas das linhas atendem aos limites em condição ambiental severa. Antes de fechar o conceito, qual lacuna técnica permanece mais crítica?</w:t>
      </w:r>
    </w:p>
    <w:p>
      <w:pPr>
        <w:spacing w:after="40"/>
        <w:ind w:left="360"/>
      </w:pPr>
      <w:r>
        <w:t xml:space="preserve">A) </w:t>
      </w:r>
      <w:r>
        <w:t>Elevar a pretensão total do sistema até superar a resultante ambiental, pois isso substitui a necessidade de analisar o comportamento dinâmico.</w:t>
      </w:r>
    </w:p>
    <w:p>
      <w:pPr>
        <w:spacing w:after="40"/>
        <w:ind w:left="360"/>
      </w:pPr>
      <w:r>
        <w:t xml:space="preserve">B) </w:t>
      </w:r>
      <w:r>
        <w:t>Reduzir o comprimento das linhas para diminuir a variabilidade da resposta, uma vez que a geometria das linhas tem influência limitada em sistemas com turret.</w:t>
      </w:r>
    </w:p>
    <w:p>
      <w:pPr>
        <w:spacing w:after="40"/>
        <w:ind w:left="360"/>
      </w:pPr>
      <w:r>
        <w:t xml:space="preserve">C) </w:t>
      </w:r>
      <w:r>
        <w:t>Verificar apenas a posição de equilíbrio neutro da unidade, porque o deslocamento sob carregamento já foi representado pelas trações estáticas.</w:t>
      </w:r>
    </w:p>
    <w:p>
      <w:pPr>
        <w:spacing w:after="40"/>
        <w:ind w:left="360"/>
      </w:pPr>
      <w:r>
        <w:rPr>
          <w:b/>
        </w:rPr>
        <w:t xml:space="preserve">D) </w:t>
      </w:r>
      <w:r>
        <w:rPr>
          <w:b/>
        </w:rPr>
        <w:t>Avaliar a estabilidade dinâmica específica do sistema e a resposta horizontal de baixa frequência do conjunto casco–risers–ancoragem, preferencialmente com estudos em domínio do tempo.</w:t>
      </w:r>
    </w:p>
    <w:p>
      <w:pPr>
        <w:spacing w:before="200" w:after="80"/>
      </w:pPr>
      <w:r>
        <w:rPr>
          <w:b/>
        </w:rPr>
        <w:t xml:space="preserve">4277. </w:t>
      </w:r>
      <w:r>
        <w:t>Dois arranjos de ancoragem satisfazem os limites de resistência dos componentes. Para a operação crítica prevista, porém, um deles apresenta menor passeio no cenário ambiental mais severo, isto é, menor deslocamento horizontal entre a posição de equilíbrio neutro e a posição sob carregamento. O que essa diferença indica?</w:t>
      </w:r>
    </w:p>
    <w:p>
      <w:pPr>
        <w:spacing w:after="40"/>
        <w:ind w:left="360"/>
      </w:pPr>
      <w:r>
        <w:t xml:space="preserve">A) </w:t>
      </w:r>
      <w:r>
        <w:t>Indica maior capacidade porque a pretensão inicial desloca menos a posição de equilíbrio sob carregamento ambiental, representando diretamente a tolerância operacional.</w:t>
      </w:r>
    </w:p>
    <w:p>
      <w:pPr>
        <w:spacing w:after="40"/>
        <w:ind w:left="360"/>
      </w:pPr>
      <w:r>
        <w:rPr>
          <w:b/>
        </w:rPr>
        <w:t xml:space="preserve">B) </w:t>
      </w:r>
      <w:r>
        <w:rPr>
          <w:b/>
        </w:rPr>
        <w:t>Indica melhor atendimento ao envelope operacional, pois a deriva horizontal no caso crítico é menor e a unidade tende a ficar dentro do raio permitido.</w:t>
      </w:r>
    </w:p>
    <w:p>
      <w:pPr>
        <w:spacing w:after="40"/>
        <w:ind w:left="360"/>
      </w:pPr>
      <w:r>
        <w:t xml:space="preserve">C) </w:t>
      </w:r>
      <w:r>
        <w:t>Indica melhor atendimento ao envelope operacional porque reduz a influência dos risers na resposta da unidade ao carregamento ambiental.</w:t>
      </w:r>
    </w:p>
    <w:p>
      <w:pPr>
        <w:spacing w:after="40"/>
        <w:ind w:left="360"/>
      </w:pPr>
      <w:r>
        <w:t xml:space="preserve">D) </w:t>
      </w:r>
      <w:r>
        <w:t>Indica maior capacidade porque a maior quantidade de material em cada linha amplia, por si só, a margem entre a posição neutra e a posição carregada.</w:t>
      </w:r>
    </w:p>
    <w:p>
      <w:pPr>
        <w:spacing w:before="200" w:after="80"/>
      </w:pPr>
      <w:r>
        <w:rPr>
          <w:b/>
        </w:rPr>
        <w:t xml:space="preserve">4278. </w:t>
      </w:r>
      <w:r>
        <w:t>Durante a revisão do sistema de ancoragem de um FPSO, a equipe conclui que a operação futura exigirá um círculo de tolerância menor que o atual. Uma proposta é migrar para uma configuração de linhas mais rígida para reduzir o passeio. Qual avaliação adicional passa a ser mais crítica no dimensionamento?</w:t>
      </w:r>
    </w:p>
    <w:p>
      <w:pPr>
        <w:spacing w:after="40"/>
        <w:ind w:left="360"/>
      </w:pPr>
      <w:r>
        <w:rPr>
          <w:b/>
        </w:rPr>
        <w:t xml:space="preserve">A) </w:t>
      </w:r>
      <w:r>
        <w:rPr>
          <w:b/>
        </w:rPr>
        <w:t>Verificar o aumento das trações e tensões internas nas linhas e sua compatibilidade com limites de material e fadiga, porque a redução do passeio vem acompanhada de maior demanda estrutural.</w:t>
      </w:r>
    </w:p>
    <w:p>
      <w:pPr>
        <w:spacing w:after="40"/>
        <w:ind w:left="360"/>
      </w:pPr>
      <w:r>
        <w:t xml:space="preserve">B) </w:t>
      </w:r>
      <w:r>
        <w:t>Revisar principalmente os elementos de fundação, porque a rigidez global do sistema passa a depender mais do solo do que da geometria e dos materiais das linhas.</w:t>
      </w:r>
    </w:p>
    <w:p>
      <w:pPr>
        <w:spacing w:after="40"/>
        <w:ind w:left="360"/>
      </w:pPr>
      <w:r>
        <w:t xml:space="preserve">C) </w:t>
      </w:r>
      <w:r>
        <w:t>Recalcular prioritariamente a posição de equilíbrio neutro, porque o passeio deixa de ser o indicador principal quando se restringe o círculo de tolerância.</w:t>
      </w:r>
    </w:p>
    <w:p>
      <w:pPr>
        <w:spacing w:after="40"/>
        <w:ind w:left="360"/>
      </w:pPr>
      <w:r>
        <w:t xml:space="preserve">D) </w:t>
      </w:r>
      <w:r>
        <w:t>Priorizar a redução do comprimento das linhas, porque a rigidez adicional tende a reduzir simultaneamente o passeio e a solicitação estrutural.</w:t>
      </w:r>
    </w:p>
    <w:p>
      <w:pPr>
        <w:spacing w:before="200" w:after="80"/>
      </w:pPr>
      <w:r>
        <w:rPr>
          <w:b/>
        </w:rPr>
        <w:t xml:space="preserve">4279. </w:t>
      </w:r>
      <w:r>
        <w:t>Na definição do sistema de ancoragem de um FPSO para lâmina d’água profunda, discute-se o uso de spread mooring ou turret mooring. O projeto terá muitas conexões com a produção e baixa tolerância de deslocamento durante intervenções. Qual critério de escolha é o mais adequado?</w:t>
      </w:r>
    </w:p>
    <w:p>
      <w:pPr>
        <w:spacing w:after="40"/>
        <w:ind w:left="360"/>
      </w:pPr>
      <w:r>
        <w:t xml:space="preserve">A) </w:t>
      </w:r>
      <w:r>
        <w:t>Escolher o turret mooring sobretudo pela alta demanda de risers e pela baixa tolerância de deslocamento, deixando profundidade e acoplamento dinâmico para a fase de checagem.</w:t>
      </w:r>
    </w:p>
    <w:p>
      <w:pPr>
        <w:spacing w:after="40"/>
        <w:ind w:left="360"/>
      </w:pPr>
      <w:r>
        <w:rPr>
          <w:b/>
        </w:rPr>
        <w:t xml:space="preserve">B) </w:t>
      </w:r>
      <w:r>
        <w:rPr>
          <w:b/>
        </w:rPr>
        <w:t>Comparar as opções por análise integrada de casco, ancoragem e conexões submarinas, considerando profundidade, embarcação, operação, custo, arranjo das linhas e efeitos estáticos, dinâmicos e de fadiga.</w:t>
      </w:r>
    </w:p>
    <w:p>
      <w:pPr>
        <w:spacing w:after="40"/>
        <w:ind w:left="360"/>
      </w:pPr>
      <w:r>
        <w:t xml:space="preserve">C) </w:t>
      </w:r>
      <w:r>
        <w:t>Escolher o spread mooring pelo custo inicial mais baixo das linhas, ajustando depois a operação de intervenção e a configuração dos risers aos limites do sistema.</w:t>
      </w:r>
    </w:p>
    <w:p>
      <w:pPr>
        <w:spacing w:after="40"/>
        <w:ind w:left="360"/>
      </w:pPr>
      <w:r>
        <w:t xml:space="preserve">D) </w:t>
      </w:r>
      <w:r>
        <w:t>Priorizar a alternativa que apresente menor passeio em regime permanente dentro do envelope de operação, usando esse indicador como principal discriminante do sistema.</w:t>
      </w:r>
    </w:p>
    <w:p>
      <w:pPr>
        <w:spacing w:before="200" w:after="80"/>
      </w:pPr>
      <w:r>
        <w:rPr>
          <w:b/>
        </w:rPr>
        <w:t xml:space="preserve">4280. </w:t>
      </w:r>
      <w:r>
        <w:t>Dois arranjos de spread mooring estão em comparação para um FPSO sujeito a carregamentos ambientais multidirecionais. O arranjo 1 concentra linhas em poucos azimutes com comprimentos menores; o arranjo 2 distribui melhor os azimutes e preserva comprimentos compatíveis com a geometria escolhida. Qual expectativa é mais compatível com o dimensionamento do sistema?</w:t>
      </w:r>
    </w:p>
    <w:p>
      <w:pPr>
        <w:spacing w:after="40"/>
        <w:ind w:left="360"/>
      </w:pPr>
      <w:r>
        <w:rPr>
          <w:b/>
        </w:rPr>
        <w:t xml:space="preserve">A) </w:t>
      </w:r>
      <w:r>
        <w:rPr>
          <w:b/>
        </w:rPr>
        <w:t>O arranjo 2 tende a reduzir a concentração de cargas e a melhorar a estabilidade, devendo isso ser verificado por análises comparativas em domínio do tempo.</w:t>
      </w:r>
    </w:p>
    <w:p>
      <w:pPr>
        <w:spacing w:after="40"/>
        <w:ind w:left="360"/>
      </w:pPr>
      <w:r>
        <w:t xml:space="preserve">B) </w:t>
      </w:r>
      <w:r>
        <w:t>Os dois arranjos tendem a ser equivalentes para comportamento horizontal, desde que utilizem o mesmo material nas linhas.</w:t>
      </w:r>
    </w:p>
    <w:p>
      <w:pPr>
        <w:spacing w:after="40"/>
        <w:ind w:left="360"/>
      </w:pPr>
      <w:r>
        <w:t xml:space="preserve">C) </w:t>
      </w:r>
      <w:r>
        <w:t>O arranjo 1 tende a oferecer melhor redundância, porque a proximidade angular favorece compartilhamento mais uniforme das cargas entre as linhas.</w:t>
      </w:r>
    </w:p>
    <w:p>
      <w:pPr>
        <w:spacing w:after="40"/>
        <w:ind w:left="360"/>
      </w:pPr>
      <w:r>
        <w:t xml:space="preserve">D) </w:t>
      </w:r>
      <w:r>
        <w:t>O arranjo 1 tende a ser preferível porque comprimentos menores reduzem o passeio sem alterar de forma relevante a dinâmica de baixa frequência.</w:t>
      </w:r>
    </w:p>
    <w:p>
      <w:pPr>
        <w:spacing w:before="200" w:after="80"/>
      </w:pPr>
      <w:r>
        <w:rPr>
          <w:b/>
        </w:rPr>
        <w:t xml:space="preserve">4281. </w:t>
      </w:r>
      <w:r>
        <w:t>Na revisão conceitual de um FPSO, discute-se tornar o sistema de ancoragem globalmente mais rígido para diminuir a excursão horizontal da unidade e mantê-la em uma faixa operacional mais estreita. Qual julgamento é mais adequado para decidir se essa alteração compensa?</w:t>
      </w:r>
    </w:p>
    <w:p>
      <w:pPr>
        <w:spacing w:after="40"/>
        <w:ind w:left="360"/>
      </w:pPr>
      <w:r>
        <w:t xml:space="preserve">A) </w:t>
      </w:r>
      <w:r>
        <w:t>O principal efeito da maior rigidez é ajustar a posição média dentro do envelope operacional, enquanto as tensões nas linhas passam a ser definidas quase totalmente pelo tipo de fundação e pouco pela geometria do sistema.</w:t>
      </w:r>
    </w:p>
    <w:p>
      <w:pPr>
        <w:spacing w:after="40"/>
        <w:ind w:left="360"/>
      </w:pPr>
      <w:r>
        <w:t xml:space="preserve">B) </w:t>
      </w:r>
      <w:r>
        <w:t>Com menor passeio, o aumento de rigidez faz com que as verificações de fadiga das linhas e interfaces percam relevância no projeto, porque a redução da excursão passa a atenuar a solicitação cíclica dominante.</w:t>
      </w:r>
    </w:p>
    <w:p>
      <w:pPr>
        <w:spacing w:after="40"/>
        <w:ind w:left="360"/>
      </w:pPr>
      <w:r>
        <w:rPr>
          <w:b/>
        </w:rPr>
        <w:t xml:space="preserve">C) </w:t>
      </w:r>
      <w:r>
        <w:rPr>
          <w:b/>
        </w:rPr>
        <w:t>Um arranjo mais rígido costuma limitar a excursão da unidade, porém aumenta os esforços nas amarras; assim, a escolha deve comparar o ganho de posicionamento com a capacidade estrutural das linhas e o impacto econômico.</w:t>
      </w:r>
    </w:p>
    <w:p>
      <w:pPr>
        <w:spacing w:after="40"/>
        <w:ind w:left="360"/>
      </w:pPr>
      <w:r>
        <w:t xml:space="preserve">D) </w:t>
      </w:r>
      <w:r>
        <w:t>Elevar a rigidez global tende a reduzir o passeio e, por isso, também diminuir os picos de tração nas linhas, facilitando o atendimento simultâneo do envelope operacional e dos critérios de resistência.</w:t>
      </w:r>
    </w:p>
    <w:p>
      <w:pPr>
        <w:spacing w:before="200" w:after="80"/>
      </w:pPr>
      <w:r>
        <w:rPr>
          <w:b/>
        </w:rPr>
        <w:t xml:space="preserve">4282. </w:t>
      </w:r>
      <w:r>
        <w:t>Em um projeto em lâmina d’água elevada, o FPSO terá risers com sensibilidade à fadiga. Dois conceitos de ancoragem atendem ao mesmo limite de passeio em condição operacional, mas um deles prevê geometrias com flutuadores em meia-água, formando uma configuração do tipo lazy wave nos elementos conectados ao casco. Qual é a justificativa mais consistente para preferir esse conceito?</w:t>
      </w:r>
    </w:p>
    <w:p>
      <w:pPr>
        <w:spacing w:after="40"/>
        <w:ind w:left="360"/>
      </w:pPr>
      <w:r>
        <w:t xml:space="preserve">A) </w:t>
      </w:r>
      <w:r>
        <w:t>Ele tende a deslocar o critério de seleção para o custo inicial das linhas, porque a geometria dos risers passa a ter pouca influência no desempenho global.</w:t>
      </w:r>
    </w:p>
    <w:p>
      <w:pPr>
        <w:spacing w:after="40"/>
        <w:ind w:left="360"/>
      </w:pPr>
      <w:r>
        <w:t xml:space="preserve">B) </w:t>
      </w:r>
      <w:r>
        <w:t>Ele tende a melhorar a redundância do arranjo por distribuir melhor os azimutes de ancoragem, mesmo quando a principal restrição do projeto está nas tensões cíclicas dos risers.</w:t>
      </w:r>
    </w:p>
    <w:p>
      <w:pPr>
        <w:spacing w:after="40"/>
        <w:ind w:left="360"/>
      </w:pPr>
      <w:r>
        <w:t xml:space="preserve">C) </w:t>
      </w:r>
      <w:r>
        <w:t>Ele tende a aumentar a rigidez global do sistema, e por isso a vida em fadiga deixa de ser o fator de projeto dominante em águas profundas.</w:t>
      </w:r>
    </w:p>
    <w:p>
      <w:pPr>
        <w:spacing w:after="40"/>
        <w:ind w:left="360"/>
      </w:pPr>
      <w:r>
        <w:rPr>
          <w:b/>
        </w:rPr>
        <w:t xml:space="preserve">D) </w:t>
      </w:r>
      <w:r>
        <w:rPr>
          <w:b/>
        </w:rPr>
        <w:t>Ele tende a reduzir tensões cíclicas em risers e linhas, favorecendo a vida em fadiga sem perder de vista o envelope operacional da unidade.</w:t>
      </w:r>
    </w:p>
    <w:p>
      <w:pPr>
        <w:spacing w:before="200" w:after="80"/>
      </w:pPr>
      <w:r>
        <w:rPr>
          <w:b/>
        </w:rPr>
        <w:t xml:space="preserve">4283. </w:t>
      </w:r>
      <w:r>
        <w:t>Em um spread mooring, restrições de layout submarino levaram a uma distribuição angular pouco uniforme das linhas. Os estudos preliminares mostram concentrações de carga em alguns setores e dúvidas sobre a estabilidade horizontal. Qual encaminhamento técnico é mais consistente?</w:t>
      </w:r>
    </w:p>
    <w:p>
      <w:pPr>
        <w:spacing w:after="40"/>
        <w:ind w:left="360"/>
      </w:pPr>
      <w:r>
        <w:rPr>
          <w:b/>
        </w:rPr>
        <w:t xml:space="preserve">A) </w:t>
      </w:r>
      <w:r>
        <w:rPr>
          <w:b/>
        </w:rPr>
        <w:t>Redistribuir a disposição angular e rever comprimentos das linhas pode reduzir concentração de cargas e melhorar a redundância, devendo o efeito ser confirmado em análises estáticas e dinâmicas.</w:t>
      </w:r>
    </w:p>
    <w:p>
      <w:pPr>
        <w:spacing w:after="40"/>
        <w:ind w:left="360"/>
      </w:pPr>
      <w:r>
        <w:t xml:space="preserve">B) </w:t>
      </w:r>
      <w:r>
        <w:t>Manter o arranjo atual e elevar a pré-tração das linhas mais carregadas tende a equalizar o comportamento global, com influência limitada da geometria espacial na estabilidade.</w:t>
      </w:r>
    </w:p>
    <w:p>
      <w:pPr>
        <w:spacing w:after="40"/>
        <w:ind w:left="360"/>
      </w:pPr>
      <w:r>
        <w:t xml:space="preserve">C) </w:t>
      </w:r>
      <w:r>
        <w:t>Priorizar a substituição do material das linhas por um de maior resistência tende a resolver a concentração de cargas, pois o arranjo geométrico tem efeito secundário na dinâmica horizontal.</w:t>
      </w:r>
    </w:p>
    <w:p>
      <w:pPr>
        <w:spacing w:after="40"/>
        <w:ind w:left="360"/>
      </w:pPr>
      <w:r>
        <w:t xml:space="preserve">D) </w:t>
      </w:r>
      <w:r>
        <w:t>Reduzir o comprimento de todas as linhas tende a melhorar simultaneamente estabilidade e distribuição de cargas, compensando de forma suficiente a assimetria do arranjo.</w:t>
      </w:r>
    </w:p>
    <w:p>
      <w:pPr>
        <w:spacing w:before="200" w:after="80"/>
      </w:pPr>
      <w:r>
        <w:rPr>
          <w:b/>
        </w:rPr>
        <w:t xml:space="preserve">4284. </w:t>
      </w:r>
      <w:r>
        <w:t>Na comparação de dois arranjos preliminares de ancoragem para um FPSO, ambos mantêm a unidade íntegra no evento ambiental de projeto. O arranjo 1 reduz o passeio para dentro de uma margem confortável do envelope operacional, porém eleva de forma relevante as trações e tensões internas nas linhas. O arranjo 2 admite passeio maior, ainda dentro da tolerância operacional, com demandas estruturais menores. Qual interpretação é mais adequada para a decisão de projeto?</w:t>
      </w:r>
    </w:p>
    <w:p>
      <w:pPr>
        <w:spacing w:after="40"/>
        <w:ind w:left="360"/>
      </w:pPr>
      <w:r>
        <w:rPr>
          <w:b/>
        </w:rPr>
        <w:t xml:space="preserve">A) </w:t>
      </w:r>
      <w:r>
        <w:rPr>
          <w:b/>
        </w:rPr>
        <w:t>Comparar os dois pelo trade-off entre passeio, tração, tensões internas, fadiga e custo, já que maior rigidez pode melhorar o posicionamento ao preço de maior demanda estrutural.</w:t>
      </w:r>
    </w:p>
    <w:p>
      <w:pPr>
        <w:spacing w:after="40"/>
        <w:ind w:left="360"/>
      </w:pPr>
      <w:r>
        <w:t xml:space="preserve">B) </w:t>
      </w:r>
      <w:r>
        <w:t>Tratar os dois arranjos como tecnicamente equivalentes, porque ambos suportam o evento ambiental e permanecem dentro da tolerância operacional.</w:t>
      </w:r>
    </w:p>
    <w:p>
      <w:pPr>
        <w:spacing w:after="40"/>
        <w:ind w:left="360"/>
      </w:pPr>
      <w:r>
        <w:t xml:space="preserve">C) </w:t>
      </w:r>
      <w:r>
        <w:t>Priorizar o arranjo 2, porque cargas menores nas linhas tendem a caracterizar solução mais robusta quando a integridade global já foi demonstrada.</w:t>
      </w:r>
    </w:p>
    <w:p>
      <w:pPr>
        <w:spacing w:after="40"/>
        <w:ind w:left="360"/>
      </w:pPr>
      <w:r>
        <w:t xml:space="preserve">D) </w:t>
      </w:r>
      <w:r>
        <w:t>Priorizar o arranjo 1, porque reduzir passeio representa o indicador mais relevante da capacidade do sistema, e as trações passam a ser consequência de segunda ordem.</w:t>
      </w:r>
    </w:p>
    <w:p>
      <w:pPr>
        <w:spacing w:before="200" w:after="80"/>
      </w:pPr>
      <w:r>
        <w:rPr>
          <w:b/>
        </w:rPr>
        <w:t xml:space="preserve">4285. </w:t>
      </w:r>
      <w:r>
        <w:t>Em um FPSO em lâmina d'água elevada, o estudo inicial mostra que os movimentos de baixa frequência do casco contribuem para ciclos de tensão relevantes nos risers e nas linhas de ancoragem. A equipe considera usar risers com geometria do tipo lazy wave ou SLWR. Qual encaminhamento é mais coerente com o dimensionamento do sistema?</w:t>
      </w:r>
    </w:p>
    <w:p>
      <w:pPr>
        <w:spacing w:after="40"/>
        <w:ind w:left="360"/>
      </w:pPr>
      <w:r>
        <w:t xml:space="preserve">A) </w:t>
      </w:r>
      <w:r>
        <w:t>Aumentar a rigidez global da ancoragem para conter o passeio e, com isso, reduzir de forma suficiente as tensões cíclicas sem revisar a geometria dos risers.</w:t>
      </w:r>
    </w:p>
    <w:p>
      <w:pPr>
        <w:spacing w:after="40"/>
        <w:ind w:left="360"/>
      </w:pPr>
      <w:r>
        <w:t xml:space="preserve">B) </w:t>
      </w:r>
      <w:r>
        <w:t>Reforçar apenas a capacidade estática das linhas e fundações, porque em grandes profundidades o efeito dominante passa a ser o peso suspenso do sistema.</w:t>
      </w:r>
    </w:p>
    <w:p>
      <w:pPr>
        <w:spacing w:after="40"/>
        <w:ind w:left="360"/>
      </w:pPr>
      <w:r>
        <w:rPr>
          <w:b/>
        </w:rPr>
        <w:t xml:space="preserve">C) </w:t>
      </w:r>
      <w:r>
        <w:rPr>
          <w:b/>
        </w:rPr>
        <w:t>Avaliar casco, risers e ancoragem em conjunto, com análise no domínio do tempo, compatibilizando a configuração dos risers com a ancoragem para reduzir fadiga.</w:t>
      </w:r>
    </w:p>
    <w:p>
      <w:pPr>
        <w:spacing w:after="40"/>
        <w:ind w:left="360"/>
      </w:pPr>
      <w:r>
        <w:t xml:space="preserve">D) </w:t>
      </w:r>
      <w:r>
        <w:t>Escolher a configuração de risers pelo menor consumo de material, tratando a ancoragem em etapa posterior porque a profundidade já define a viabilidade principal.</w:t>
      </w:r>
    </w:p>
    <w:p>
      <w:pPr>
        <w:spacing w:before="200" w:after="80"/>
      </w:pPr>
      <w:r>
        <w:rPr>
          <w:b/>
        </w:rPr>
        <w:t xml:space="preserve">4286. </w:t>
      </w:r>
      <w:r>
        <w:t>Em uma análise de spread mooring, o monitoramento e as simulações mostram concentração recorrente de carga em um setor do arranjo, com amplificação dinâmica horizontal e pouca margem adicional em algumas linhas, embora o passeio médio da unidade permaneça aceitável. Qual ajuste de projeto é mais consistente com o problema observado?</w:t>
      </w:r>
    </w:p>
    <w:p>
      <w:pPr>
        <w:spacing w:after="40"/>
        <w:ind w:left="360"/>
      </w:pPr>
      <w:r>
        <w:rPr>
          <w:b/>
        </w:rPr>
        <w:t xml:space="preserve">A) </w:t>
      </w:r>
      <w:r>
        <w:rPr>
          <w:b/>
        </w:rPr>
        <w:t>Rever a disposição angular e o comprimento das linhas para redistribuir esforços e, depois, reavaliar a resposta dinâmica do conjunto.</w:t>
      </w:r>
    </w:p>
    <w:p>
      <w:pPr>
        <w:spacing w:after="40"/>
        <w:ind w:left="360"/>
      </w:pPr>
      <w:r>
        <w:t xml:space="preserve">B) </w:t>
      </w:r>
      <w:r>
        <w:t>Reduzir o comprimento das linhas mais carregadas para aumentar a rigidez local e conter a excursão nesse setor.</w:t>
      </w:r>
    </w:p>
    <w:p>
      <w:pPr>
        <w:spacing w:after="40"/>
        <w:ind w:left="360"/>
      </w:pPr>
      <w:r>
        <w:t xml:space="preserve">C) </w:t>
      </w:r>
      <w:r>
        <w:t>Basear a decisão no passeio médio já observado, pois a concentração setorial perde relevância quando a unidade permanece dentro do envelope global.</w:t>
      </w:r>
    </w:p>
    <w:p>
      <w:pPr>
        <w:spacing w:after="40"/>
        <w:ind w:left="360"/>
      </w:pPr>
      <w:r>
        <w:t xml:space="preserve">D) </w:t>
      </w:r>
      <w:r>
        <w:t>Substituir as linhas mais solicitadas por material de maior resistência e manter o arranjo geométrico, porque o problema central é a capacidade resistente.</w:t>
      </w:r>
    </w:p>
    <w:p>
      <w:pPr>
        <w:spacing w:before="200" w:after="80"/>
      </w:pPr>
      <w:r>
        <w:rPr>
          <w:b/>
        </w:rPr>
        <w:t xml:space="preserve">4287. </w:t>
      </w:r>
      <w:r>
        <w:t>Uma equipe precisa selecionar entre turret mooring (SPM) e spread mooring para um FPSO em desenvolvimento. O campo combina lâmina d'água elevada, número relevante de risers e exigência de permanecer dentro de envelope operacional restrito em operações críticas. Qual abordagem de seleção é mais adequada?</w:t>
      </w:r>
    </w:p>
    <w:p>
      <w:pPr>
        <w:spacing w:after="40"/>
        <w:ind w:left="360"/>
      </w:pPr>
      <w:r>
        <w:t xml:space="preserve">A) </w:t>
      </w:r>
      <w:r>
        <w:t>Escolher turret mooring, porque a estabilidade dinâmica específica de SPM permite tratar a compatibilidade com risers como verificação secundária.</w:t>
      </w:r>
    </w:p>
    <w:p>
      <w:pPr>
        <w:spacing w:after="40"/>
        <w:ind w:left="360"/>
      </w:pPr>
      <w:r>
        <w:rPr>
          <w:b/>
        </w:rPr>
        <w:t xml:space="preserve">B) </w:t>
      </w:r>
      <w:r>
        <w:rPr>
          <w:b/>
        </w:rPr>
        <w:t>Comparar SPM e spread considerando geometria das linhas, tipo de unidade e operação, quantidade de risers, profundidade e custo, com análise dinâmica integrada de casco, risers e ancoragem.</w:t>
      </w:r>
    </w:p>
    <w:p>
      <w:pPr>
        <w:spacing w:after="40"/>
        <w:ind w:left="360"/>
      </w:pPr>
      <w:r>
        <w:t xml:space="preserve">C) </w:t>
      </w:r>
      <w:r>
        <w:t>Escolher o sistema que produzir a menor excursão estática inicial, porque esse parâmetro já incorpora os principais efeitos de profundidade, número de risers e estabilidade dinâmica.</w:t>
      </w:r>
    </w:p>
    <w:p>
      <w:pPr>
        <w:spacing w:after="40"/>
        <w:ind w:left="360"/>
      </w:pPr>
      <w:r>
        <w:t xml:space="preserve">D) </w:t>
      </w:r>
      <w:r>
        <w:t>Escolher spread mooring, porque a adoção crescente em alguns projetos indica melhor compromisso técnico para FPSOs com muitos risers.</w:t>
      </w:r>
    </w:p>
    <w:p>
      <w:pPr>
        <w:spacing w:before="200" w:after="80"/>
      </w:pPr>
      <w:r>
        <w:rPr>
          <w:b/>
        </w:rPr>
        <w:t xml:space="preserve">4288. </w:t>
      </w:r>
      <w:r>
        <w:t>Dois arranjos de spread mooring foram pré-selecionados para um FPSO que fará operações com envelope posicional restrito. Ambos atendem ao mesmo passeio calculado no caso extremo. No arranjo X, as linhas têm distribuição angular mais uniforme e comprimentos compatíveis; no arranjo Y, há maior concentração de linhas nos setores dominantes de carregamento. Sem mudar o material das linhas, qual avaliação é mais consistente?</w:t>
      </w:r>
    </w:p>
    <w:p>
      <w:pPr>
        <w:spacing w:after="40"/>
        <w:ind w:left="360"/>
      </w:pPr>
      <w:r>
        <w:rPr>
          <w:b/>
        </w:rPr>
        <w:t xml:space="preserve">A) </w:t>
      </w:r>
      <w:r>
        <w:rPr>
          <w:b/>
        </w:rPr>
        <w:t>X tende a oferecer comportamento mais robusto, por reduzir concentração de cargas e melhorar estabilidade estática e dinâmica, além de favorecer a redundância mesmo com passeio similar.</w:t>
      </w:r>
    </w:p>
    <w:p>
      <w:pPr>
        <w:spacing w:after="40"/>
        <w:ind w:left="360"/>
      </w:pPr>
      <w:r>
        <w:t xml:space="preserve">B) </w:t>
      </w:r>
      <w:r>
        <w:t>Y tende a oferecer comportamento mais robusto, porque a resposta dinâmica horizontal depende predominantemente do material das linhas e pouco do arranjo espacial.</w:t>
      </w:r>
    </w:p>
    <w:p>
      <w:pPr>
        <w:spacing w:after="40"/>
        <w:ind w:left="360"/>
      </w:pPr>
      <w:r>
        <w:t xml:space="preserve">C) </w:t>
      </w:r>
      <w:r>
        <w:t>Y tende a oferecer comportamento mais robusto, por alinhar mais linhas à direção principal do ambiente e, com isso, reduzir simultaneamente concentração de cargas e sensibilidade dinâmica.</w:t>
      </w:r>
    </w:p>
    <w:p>
      <w:pPr>
        <w:spacing w:after="40"/>
        <w:ind w:left="360"/>
      </w:pPr>
      <w:r>
        <w:t xml:space="preserve">D) </w:t>
      </w:r>
      <w:r>
        <w:t>X e Y são equivalentes para o projeto, porque igualdade de passeio no caso extremo implica equivalência prática de estabilidade e integridade das linhas.</w:t>
      </w:r>
    </w:p>
    <w:p>
      <w:pPr>
        <w:spacing w:before="200" w:after="80"/>
      </w:pPr>
      <w:r>
        <w:rPr>
          <w:b/>
        </w:rPr>
        <w:t xml:space="preserve">4289. </w:t>
      </w:r>
      <w:r>
        <w:t>Em um FPSO em lâmina d’água moderada, a equipe precisa reduzir o passeio porque uma operação submarina passará a exigir envelope posicional mais restrito. Um engenheiro propõe migrar de uma configuração de linhas mais complacente para outra mais rígida, sem alterar a filosofia geral de ancoragem. Qual avaliação é mais consistente?</w:t>
      </w:r>
    </w:p>
    <w:p>
      <w:pPr>
        <w:spacing w:after="40"/>
        <w:ind w:left="360"/>
      </w:pPr>
      <w:r>
        <w:t xml:space="preserve">A) </w:t>
      </w:r>
      <w:r>
        <w:t>A mudança tende a ser neutra para o dimensionamento, porque as cargas ambientais de regime permanente não se alteram com a geometria das linhas.</w:t>
      </w:r>
    </w:p>
    <w:p>
      <w:pPr>
        <w:spacing w:after="40"/>
        <w:ind w:left="360"/>
      </w:pPr>
      <w:r>
        <w:t xml:space="preserve">B) </w:t>
      </w:r>
      <w:r>
        <w:t>A mudança tende a manter o passeio próximo do atual, porque o raio de tolerância depende principalmente da lâmina d’água e pouco da rigidez global.</w:t>
      </w:r>
    </w:p>
    <w:p>
      <w:pPr>
        <w:spacing w:after="40"/>
        <w:ind w:left="360"/>
      </w:pPr>
      <w:r>
        <w:rPr>
          <w:b/>
        </w:rPr>
        <w:t xml:space="preserve">C) </w:t>
      </w:r>
      <w:r>
        <w:rPr>
          <w:b/>
        </w:rPr>
        <w:t>A mudança tende a reduzir o passeio, mas deve ser acompanhada de verificação das maiores trações e tensões internas induzidas nas linhas e fundações.</w:t>
      </w:r>
    </w:p>
    <w:p>
      <w:pPr>
        <w:spacing w:after="40"/>
        <w:ind w:left="360"/>
      </w:pPr>
      <w:r>
        <w:t xml:space="preserve">D) </w:t>
      </w:r>
      <w:r>
        <w:t>A mudança tende a reduzir o passeio e, por isso, também reduzir a demanda estrutural nas linhas, desde que o ambiente de projeto permaneça o mesmo.</w:t>
      </w:r>
    </w:p>
    <w:p>
      <w:pPr>
        <w:spacing w:before="200" w:after="80"/>
      </w:pPr>
      <w:r>
        <w:rPr>
          <w:b/>
        </w:rPr>
        <w:t xml:space="preserve">4290. </w:t>
      </w:r>
      <w:r>
        <w:t>Em um projeto em grande lâmina d’água, avaliam-se duas soluções de ancoragem para um FPSO com muitos risers e requisito de vida à fadiga elevada. Na triagem conceitual entre spread mooring e turret mooring, qual critério de decisão é mais robusto?</w:t>
      </w:r>
    </w:p>
    <w:p>
      <w:pPr>
        <w:spacing w:after="40"/>
        <w:ind w:left="360"/>
      </w:pPr>
      <w:r>
        <w:rPr>
          <w:b/>
        </w:rPr>
        <w:t xml:space="preserve">A) </w:t>
      </w:r>
      <w:r>
        <w:rPr>
          <w:b/>
        </w:rPr>
        <w:t>Comparar as alternativas de forma integrada, considerando compatibilidade com os risers, a lâmina d’água, o envelope operacional e a resposta dinâmica do sistema.</w:t>
      </w:r>
    </w:p>
    <w:p>
      <w:pPr>
        <w:spacing w:after="40"/>
        <w:ind w:left="360"/>
      </w:pPr>
      <w:r>
        <w:t xml:space="preserve">B) </w:t>
      </w:r>
      <w:r>
        <w:t>Priorizar a solução com menor passeio na análise estática, pois esse resultado já indica desempenho adequado dos risers ao longo da vida útil.</w:t>
      </w:r>
    </w:p>
    <w:p>
      <w:pPr>
        <w:spacing w:after="40"/>
        <w:ind w:left="360"/>
      </w:pPr>
      <w:r>
        <w:t xml:space="preserve">C) </w:t>
      </w:r>
      <w:r>
        <w:t>Comparar as alternativas principalmente pelo tipo de fundação, pois a quantidade de risers e o perfil operacional influenciam menos a estratégia de ancoragem.</w:t>
      </w:r>
    </w:p>
    <w:p>
      <w:pPr>
        <w:spacing w:after="40"/>
        <w:ind w:left="360"/>
      </w:pPr>
      <w:r>
        <w:t xml:space="preserve">D) </w:t>
      </w:r>
      <w:r>
        <w:t>Priorizar a solução com menor custo inicial das linhas, pois em grandes profundidades o comprimento do sistema passa a pesar mais na escolha do que a resposta dinâmica.</w:t>
      </w:r>
    </w:p>
    <w:p>
      <w:pPr>
        <w:spacing w:before="200" w:after="80"/>
      </w:pPr>
      <w:r>
        <w:rPr>
          <w:b/>
        </w:rPr>
        <w:t xml:space="preserve">4291. </w:t>
      </w:r>
      <w:r>
        <w:t>Em um conceito com turret mooring para operação em mar severo, a análise estática indica passeio dentro da tolerância operacional. Ainda assim, o monitoramento e as simulações preliminares apontam sensibilidade a movimentos de baixa frequência do casco e variações relevantes nas tensões dos risers. Qual etapa se torna decisiva para concluir o dimensionamento?</w:t>
      </w:r>
    </w:p>
    <w:p>
      <w:pPr>
        <w:spacing w:after="40"/>
        <w:ind w:left="360"/>
      </w:pPr>
      <w:r>
        <w:t xml:space="preserve">A) </w:t>
      </w:r>
      <w:r>
        <w:t>Priorizar a verificação da capacidade estática das fundações e das linhas, tomando a geometria do turret como principal condicionante do comportamento global para fechar o projeto.</w:t>
      </w:r>
    </w:p>
    <w:p>
      <w:pPr>
        <w:spacing w:after="40"/>
        <w:ind w:left="360"/>
      </w:pPr>
      <w:r>
        <w:t xml:space="preserve">B) </w:t>
      </w:r>
      <w:r>
        <w:t>Rebalancear a quantidade e a distribuição dos risers conectados ao turret como etapa principal de fechamento, pois esse arranjo passa a definir a resposta horizontal e as variações de tração observadas.</w:t>
      </w:r>
    </w:p>
    <w:p>
      <w:pPr>
        <w:spacing w:after="40"/>
        <w:ind w:left="360"/>
      </w:pPr>
      <w:r>
        <w:rPr>
          <w:b/>
        </w:rPr>
        <w:t xml:space="preserve">C) </w:t>
      </w:r>
      <w:r>
        <w:rPr>
          <w:b/>
        </w:rPr>
        <w:t>Executar análise dinâmica integrada em domínio do tempo do sistema casco–risers–ancoragem, pois a resposta de baixa frequência e a estabilidade dinâmica típica de SPM/turret podem governar trações e excursões.</w:t>
      </w:r>
    </w:p>
    <w:p>
      <w:pPr>
        <w:spacing w:after="40"/>
        <w:ind w:left="360"/>
      </w:pPr>
      <w:r>
        <w:t xml:space="preserve">D) </w:t>
      </w:r>
      <w:r>
        <w:t>Aumentar a rigidez das linhas de amarração para reduzir a excursão do casco, usando a resposta estática como base para concluir o dimensionamento do sistema.</w:t>
      </w:r>
    </w:p>
    <w:p>
      <w:pPr>
        <w:spacing w:before="200" w:after="80"/>
      </w:pPr>
      <w:r>
        <w:rPr>
          <w:b/>
        </w:rPr>
        <w:t xml:space="preserve">4292. </w:t>
      </w:r>
      <w:r>
        <w:t>Em uma alternativa para águas profundas, a equipe estuda usar flutuadores em meia-água para formar geometrias do tipo lazy wave em risers conectados a um FPSO. Qual benefício de projeto justifica melhor essa escolha quando analisada junto com a ancoragem?</w:t>
      </w:r>
    </w:p>
    <w:p>
      <w:pPr>
        <w:spacing w:after="40"/>
        <w:ind w:left="360"/>
      </w:pPr>
      <w:r>
        <w:rPr>
          <w:b/>
        </w:rPr>
        <w:t xml:space="preserve">A) </w:t>
      </w:r>
      <w:r>
        <w:rPr>
          <w:b/>
        </w:rPr>
        <w:t>Reduzir tensões cíclicas nos risers e interfaces, compatibilizando melhor a resposta dinâmica do sistema com a meta de vida à fadiga.</w:t>
      </w:r>
    </w:p>
    <w:p>
      <w:pPr>
        <w:spacing w:after="40"/>
        <w:ind w:left="360"/>
      </w:pPr>
      <w:r>
        <w:t xml:space="preserve">B) </w:t>
      </w:r>
      <w:r>
        <w:t>Permitir que o dimensionamento seja conduzido principalmente por cargas estáticas, porque a geometria passa a limitar a importância das solicitações cíclicas.</w:t>
      </w:r>
    </w:p>
    <w:p>
      <w:pPr>
        <w:spacing w:after="40"/>
        <w:ind w:left="360"/>
      </w:pPr>
      <w:r>
        <w:t xml:space="preserve">C) </w:t>
      </w:r>
      <w:r>
        <w:t>Dispensar a verificação da resposta em domínio do tempo, porque a geometria passa a controlar diretamente os efeitos ambientais relevantes.</w:t>
      </w:r>
    </w:p>
    <w:p>
      <w:pPr>
        <w:spacing w:after="40"/>
        <w:ind w:left="360"/>
      </w:pPr>
      <w:r>
        <w:t xml:space="preserve">D) </w:t>
      </w:r>
      <w:r>
        <w:t>Transferir parcela maior da resposta dinâmica para as linhas de ancoragem, diminuindo a influência dos movimentos do casco sobre o tubo.</w:t>
      </w:r>
    </w:p>
    <w:p>
      <w:pPr>
        <w:spacing w:before="200" w:after="80"/>
      </w:pPr>
      <w:r>
        <w:rPr>
          <w:b/>
        </w:rPr>
        <w:t xml:space="preserve">4293. </w:t>
      </w:r>
      <w:r>
        <w:t>Durante a definição do sistema de monitoramento de posição de um FPSO ancorado, a equipe discute qual indicador deve disparar revisão do envelope operacional em tempestades. Um engenheiro propõe usar apenas a tração máxima observada nas linhas; outro quer usar a distância horizontal entre a posição neutra e a posição sob carregamento ambiental. Qual critério melhor representa, para fins de posicionamento, a capacidade do sistema de ancoragem?</w:t>
      </w:r>
    </w:p>
    <w:p>
      <w:pPr>
        <w:spacing w:after="40"/>
        <w:ind w:left="360"/>
      </w:pPr>
      <w:r>
        <w:t xml:space="preserve">A) </w:t>
      </w:r>
      <w:r>
        <w:t>A posição média do casco ao longo do evento ambiental, porque a compensação temporal das oscilações representa melhor a capacidade do sistema.</w:t>
      </w:r>
    </w:p>
    <w:p>
      <w:pPr>
        <w:spacing w:after="40"/>
        <w:ind w:left="360"/>
      </w:pPr>
      <w:r>
        <w:rPr>
          <w:b/>
        </w:rPr>
        <w:t xml:space="preserve">B) </w:t>
      </w:r>
      <w:r>
        <w:rPr>
          <w:b/>
        </w:rPr>
        <w:t>O passeio da unidade, porque ele expressa o deslocamento operacional significativo que deve permanecer dentro da tolerância requerida.</w:t>
      </w:r>
    </w:p>
    <w:p>
      <w:pPr>
        <w:spacing w:after="40"/>
        <w:ind w:left="360"/>
      </w:pPr>
      <w:r>
        <w:t xml:space="preserve">C) </w:t>
      </w:r>
      <w:r>
        <w:t>A relação entre lâmina d’água e comprimento total das linhas, porque ela define diretamente a excursão admissível da unidade.</w:t>
      </w:r>
    </w:p>
    <w:p>
      <w:pPr>
        <w:spacing w:after="40"/>
        <w:ind w:left="360"/>
      </w:pPr>
      <w:r>
        <w:t xml:space="preserve">D) </w:t>
      </w:r>
      <w:r>
        <w:t>A maior tração instantânea em qualquer linha, porque ela resume tanto a estabilidade quanto a adequação do círculo de tolerância.</w:t>
      </w:r>
    </w:p>
    <w:p>
      <w:pPr>
        <w:spacing w:before="200" w:after="80"/>
      </w:pPr>
      <w:r>
        <w:rPr>
          <w:b/>
        </w:rPr>
        <w:t xml:space="preserve">4294. </w:t>
      </w:r>
      <w:r>
        <w:t>Durante o FEED de um FPSO, a equipe identifica que a operação de offloading e o conjunto de risers exigem um raio de tolerância reduzido para a posição da unidade. Um engenheiro propõe migrar de uma geometria de linhas mais complacente para outra mais rígida para diminuir o passeio. Qual avaliação é mais consistente com esse ajuste?</w:t>
      </w:r>
    </w:p>
    <w:p>
      <w:pPr>
        <w:spacing w:after="40"/>
        <w:ind w:left="360"/>
      </w:pPr>
      <w:r>
        <w:t xml:space="preserve">A) </w:t>
      </w:r>
      <w:r>
        <w:t>A maior rigidez tende a reduzir o passeio e também a aliviar as trações nas linhas, porque a unidade passa a transferir menos carregamento ambiental para o sistema.</w:t>
      </w:r>
    </w:p>
    <w:p>
      <w:pPr>
        <w:spacing w:after="40"/>
        <w:ind w:left="360"/>
      </w:pPr>
      <w:r>
        <w:rPr>
          <w:b/>
        </w:rPr>
        <w:t xml:space="preserve">B) </w:t>
      </w:r>
      <w:r>
        <w:rPr>
          <w:b/>
        </w:rPr>
        <w:t>A maior rigidez tende a reduzir o passeio, mas pode elevar as trações e as tensões internas nas linhas, exigindo reavaliação das linhas e dos elementos de fundação.</w:t>
      </w:r>
    </w:p>
    <w:p>
      <w:pPr>
        <w:spacing w:after="40"/>
        <w:ind w:left="360"/>
      </w:pPr>
      <w:r>
        <w:t xml:space="preserve">C) </w:t>
      </w:r>
      <w:r>
        <w:t>A maior rigidez é apropriada quando se quer diminuir o passeio, porque a verificação de fadiga passa a se concentrar nos risers, sem impacto relevante nas linhas de ancoragem.</w:t>
      </w:r>
    </w:p>
    <w:p>
      <w:pPr>
        <w:spacing w:after="40"/>
        <w:ind w:left="360"/>
      </w:pPr>
      <w:r>
        <w:t xml:space="preserve">D) </w:t>
      </w:r>
      <w:r>
        <w:t>A maior rigidez altera principalmente a posição média da unidade, com influência limitada sobre as solicitações estruturais das linhas.</w:t>
      </w:r>
    </w:p>
    <w:p>
      <w:pPr>
        <w:spacing w:before="200" w:after="80"/>
      </w:pPr>
      <w:r>
        <w:rPr>
          <w:b/>
        </w:rPr>
        <w:t xml:space="preserve">4295. </w:t>
      </w:r>
      <w:r>
        <w:t>Em uma revisão do sistema de monitoramento de posição, a equipe precisa definir qual variável deve ser confrontada com o limite admissível em mar severo. A unidade apresenta movimentos de onda de alta frequência, mas a preocupação operacional central é o deslocamento do equilíbrio do casco sob ação combinada de vento, onda e corrente. Qual indicador melhor representa a capacidade do sistema de ancoragem nesse cenário?</w:t>
      </w:r>
    </w:p>
    <w:p>
      <w:pPr>
        <w:spacing w:after="40"/>
        <w:ind w:left="360"/>
      </w:pPr>
      <w:r>
        <w:t xml:space="preserve">A) </w:t>
      </w:r>
      <w:r>
        <w:t>A resultante das trações médias do arranjo no estado de equilíbrio com vento, onda e corrente, por indicar a margem global contra deriva.</w:t>
      </w:r>
    </w:p>
    <w:p>
      <w:pPr>
        <w:spacing w:after="40"/>
        <w:ind w:left="360"/>
      </w:pPr>
      <w:r>
        <w:rPr>
          <w:b/>
        </w:rPr>
        <w:t xml:space="preserve">B) </w:t>
      </w:r>
      <w:r>
        <w:rPr>
          <w:b/>
        </w:rPr>
        <w:t>O offset horizontal entre o equilíbrio em condição neutra e o equilíbrio imposto pelo metocean, por traduzir o passeio operacional da unidade.</w:t>
      </w:r>
    </w:p>
    <w:p>
      <w:pPr>
        <w:spacing w:after="40"/>
        <w:ind w:left="360"/>
      </w:pPr>
      <w:r>
        <w:t xml:space="preserve">C) </w:t>
      </w:r>
      <w:r>
        <w:t>A maior amplitude instantânea de roll e pitch em mar severo, por sintetizar a resposta dinâmica do casco à ação de vento, onda e corrente.</w:t>
      </w:r>
    </w:p>
    <w:p>
      <w:pPr>
        <w:spacing w:after="40"/>
        <w:ind w:left="360"/>
      </w:pPr>
      <w:r>
        <w:t xml:space="preserve">D) </w:t>
      </w:r>
      <w:r>
        <w:t>O pico de alongamento em uma linha no equilíbrio sob carregamento ambiental, por reproduzir a excursão horizontal mais crítica do casco.</w:t>
      </w:r>
    </w:p>
    <w:p>
      <w:pPr>
        <w:spacing w:before="200" w:after="80"/>
      </w:pPr>
      <w:r>
        <w:rPr>
          <w:b/>
        </w:rPr>
        <w:t xml:space="preserve">4296. </w:t>
      </w:r>
      <w:r>
        <w:t>Na escolha conceitual entre turret mooring e spread mooring para um FPSO em grande lâmina d'água, um gerente propõe encerrar a decisão usando a profundidade como critério predominante. Qual resposta técnica é a mais adequada?</w:t>
      </w:r>
    </w:p>
    <w:p>
      <w:pPr>
        <w:spacing w:after="40"/>
        <w:ind w:left="360"/>
      </w:pPr>
      <w:r>
        <w:t xml:space="preserve">A) </w:t>
      </w:r>
      <w:r>
        <w:t>Se o passeio estático preliminar atender ao limite em grande profundidade, a seleção entre turret e spread passa a ser governada sobretudo pelo material e pela rigidez das linhas.</w:t>
      </w:r>
    </w:p>
    <w:p>
      <w:pPr>
        <w:spacing w:after="40"/>
        <w:ind w:left="360"/>
      </w:pPr>
      <w:r>
        <w:rPr>
          <w:b/>
        </w:rPr>
        <w:t xml:space="preserve">B) </w:t>
      </w:r>
      <w:r>
        <w:rPr>
          <w:b/>
        </w:rPr>
        <w:t>Em águas profundas, a comparação pede avaliar a dinâmica de linhas e risers; a definição entre turret e spread também depende da geometria das linhas, do navio, da operação, do número de risers e do custo.</w:t>
      </w:r>
    </w:p>
    <w:p>
      <w:pPr>
        <w:spacing w:after="40"/>
        <w:ind w:left="360"/>
      </w:pPr>
      <w:r>
        <w:t xml:space="preserve">C) </w:t>
      </w:r>
      <w:r>
        <w:t>Em grande lâmina d'água, a profundidade pesa principalmente na fundação e nos limites de passeio; a definição entre turret e spread pode anteceder a compatibilização do arranjo de risers.</w:t>
      </w:r>
    </w:p>
    <w:p>
      <w:pPr>
        <w:spacing w:after="40"/>
        <w:ind w:left="360"/>
      </w:pPr>
      <w:r>
        <w:t xml:space="preserve">D) </w:t>
      </w:r>
      <w:r>
        <w:t>Em águas profundas, a profundidade tende a orientar quase sozinha a escolha entre turret e spread; tipo de navio, operação e quantidade de risers entram mais como ajuste de detalhamento.</w:t>
      </w:r>
    </w:p>
    <w:p>
      <w:pPr>
        <w:spacing w:before="200" w:after="80"/>
      </w:pPr>
      <w:r>
        <w:rPr>
          <w:b/>
        </w:rPr>
        <w:t xml:space="preserve">4297. </w:t>
      </w:r>
      <w:r>
        <w:t>Em um projeto em águas profundas, a verificação inicial indica que o FPSO atende ao critério estático com catenárias convencionais, porém a vida em fadiga dos risers é penalizada por solicitações cíclicas elevadas. Qual encaminhamento é mais coerente para a próxima etapa do projeto?</w:t>
      </w:r>
    </w:p>
    <w:p>
      <w:pPr>
        <w:spacing w:after="40"/>
        <w:ind w:left="360"/>
      </w:pPr>
      <w:r>
        <w:t xml:space="preserve">A) </w:t>
      </w:r>
      <w:r>
        <w:t>Preservar a catenária convencional e aumentar a rigidez da ancoragem, buscando reduzir o passeio e verificar se essa medida é suficiente para aliviar as variações de tensão nos risers.</w:t>
      </w:r>
    </w:p>
    <w:p>
      <w:pPr>
        <w:spacing w:after="40"/>
        <w:ind w:left="360"/>
      </w:pPr>
      <w:r>
        <w:t xml:space="preserve">B) </w:t>
      </w:r>
      <w:r>
        <w:t>Desenvolver o dimensionamento por critérios distintos, com a ancoragem voltada ao passeio e os risers à fadiga, tratando a compatibilização entre as geometrias em uma checagem posterior.</w:t>
      </w:r>
    </w:p>
    <w:p>
      <w:pPr>
        <w:spacing w:after="40"/>
        <w:ind w:left="360"/>
      </w:pPr>
      <w:r>
        <w:rPr>
          <w:b/>
        </w:rPr>
        <w:t xml:space="preserve">C) </w:t>
      </w:r>
      <w:r>
        <w:rPr>
          <w:b/>
        </w:rPr>
        <w:t>Realizar uma avaliação integrada de risers e ancoragem, comparando arranjos com trecho flutuado ou curvatura tipo lazy wave para elevar a vida à fadiga sem perder a excursão admissível da unidade.</w:t>
      </w:r>
    </w:p>
    <w:p>
      <w:pPr>
        <w:spacing w:after="40"/>
        <w:ind w:left="360"/>
      </w:pPr>
      <w:r>
        <w:t xml:space="preserve">D) </w:t>
      </w:r>
      <w:r>
        <w:t>Selecionar a solução de menor custo inicial de linhas e materiais, deixando o problema de fadiga para ajustes operacionais de posição do FPSO dentro do envelope previsto.</w:t>
      </w:r>
    </w:p>
    <w:p>
      <w:pPr>
        <w:spacing w:before="200" w:after="80"/>
      </w:pPr>
      <w:r>
        <w:rPr>
          <w:b/>
        </w:rPr>
        <w:t xml:space="preserve">4298. </w:t>
      </w:r>
      <w:r>
        <w:t>Durante a qualificação final de um sistema de turret mooring, a unidade permanece dentro do círculo de tolerância na maior parte das condições operacionais. Ainda assim, a equipe questiona se a capacidade do sistema está demonstrada para o projeto. Qual verificação adicional é a mais importante para sustentar essa conclusão?</w:t>
      </w:r>
    </w:p>
    <w:p>
      <w:pPr>
        <w:spacing w:after="40"/>
        <w:ind w:left="360"/>
      </w:pPr>
      <w:r>
        <w:t xml:space="preserve">A) </w:t>
      </w:r>
      <w:r>
        <w:t>Confirmar que a distribuição de esforços entre linhas esteja homogênea na condição nominal, porque a capacidade do sistema é inferida a partir do balanceamento estático.</w:t>
      </w:r>
    </w:p>
    <w:p>
      <w:pPr>
        <w:spacing w:after="40"/>
        <w:ind w:left="360"/>
      </w:pPr>
      <w:r>
        <w:t xml:space="preserve">B) </w:t>
      </w:r>
      <w:r>
        <w:t>Confirmar que, nas condições mais frequentes de operação, a posição média fique próxima da posição neutra, porque isso sintetiza a capacidade de posicionamento.</w:t>
      </w:r>
    </w:p>
    <w:p>
      <w:pPr>
        <w:spacing w:after="40"/>
        <w:ind w:left="360"/>
      </w:pPr>
      <w:r>
        <w:rPr>
          <w:b/>
        </w:rPr>
        <w:t xml:space="preserve">C) </w:t>
      </w:r>
      <w:r>
        <w:rPr>
          <w:b/>
        </w:rPr>
        <w:t>Confirmar que o passeio na condição de tempo mais severa prevista permanece dentro da tolerância operacional, com trações admissíveis e vida por fadiga compatível.</w:t>
      </w:r>
    </w:p>
    <w:p>
      <w:pPr>
        <w:spacing w:after="40"/>
        <w:ind w:left="360"/>
      </w:pPr>
      <w:r>
        <w:t xml:space="preserve">D) </w:t>
      </w:r>
      <w:r>
        <w:t>Confirmar que o sistema apresente o menor passeio possível em operação corrente, pois a avaliação de tempo severo pode ser tratada separadamente da integridade estrutural.</w:t>
      </w:r>
    </w:p>
    <w:p>
      <w:pPr>
        <w:spacing w:before="200" w:after="80"/>
      </w:pPr>
      <w:r>
        <w:rPr>
          <w:b/>
        </w:rPr>
        <w:t xml:space="preserve">4299. </w:t>
      </w:r>
      <w:r>
        <w:t>Na fase conceitual de um FPSO, há duas soluções de amarração viáveis — uma com turret mooring e outra com spread mooring — para a mesma capacidade de produção. O gerente propõe decidir apenas pela menor excursão horizontal na condição ambiental de projeto. Qual análise técnica melhor orienta essa escolha?</w:t>
      </w:r>
    </w:p>
    <w:p>
      <w:pPr>
        <w:spacing w:after="40"/>
        <w:ind w:left="360"/>
      </w:pPr>
      <w:r>
        <w:t xml:space="preserve">A) </w:t>
      </w:r>
      <w:r>
        <w:t>Selecionar a opção de menor passeio de projeto, pois esse indicador representa de forma suficiente o comportamento do sistema de amarração do FPSO.</w:t>
      </w:r>
    </w:p>
    <w:p>
      <w:pPr>
        <w:spacing w:after="40"/>
        <w:ind w:left="360"/>
      </w:pPr>
      <w:r>
        <w:rPr>
          <w:b/>
        </w:rPr>
        <w:t xml:space="preserve">B) </w:t>
      </w:r>
      <w:r>
        <w:rPr>
          <w:b/>
        </w:rPr>
        <w:t>Comparar as opções pela compatibilidade com casco e operação, arranjo das linhas, quantidade de risers, lâmina d’água, custos e limites do envelope operacional.</w:t>
      </w:r>
    </w:p>
    <w:p>
      <w:pPr>
        <w:spacing w:after="40"/>
        <w:ind w:left="360"/>
      </w:pPr>
      <w:r>
        <w:t xml:space="preserve">C) </w:t>
      </w:r>
      <w:r>
        <w:t>Selecionar a de menor custo inicial, pois em turret mooring ou spread mooring a geometria das linhas pode ser ajustada depois sem mudar o desempenho essencial.</w:t>
      </w:r>
    </w:p>
    <w:p>
      <w:pPr>
        <w:spacing w:after="40"/>
        <w:ind w:left="360"/>
      </w:pPr>
      <w:r>
        <w:t xml:space="preserve">D) </w:t>
      </w:r>
      <w:r>
        <w:t>Preferir a configuração mais rígida entre turret mooring e spread mooring, porque a menor excursão tende a simplificar as verificações de fadiga e das fundações.</w:t>
      </w:r>
    </w:p>
    <w:p>
      <w:pPr>
        <w:spacing w:before="200" w:after="80"/>
      </w:pPr>
      <w:r>
        <w:rPr>
          <w:b/>
        </w:rPr>
        <w:t xml:space="preserve">4300. </w:t>
      </w:r>
      <w:r>
        <w:t>Para um FPSO em grande profundidade, com risers de aço críticos à fadiga, estuda-se um arranjo com spread mooring e configuração lazy wave obtida por flutuadores submersos. Qual fundamento técnico melhor sustenta essa escolha?</w:t>
      </w:r>
    </w:p>
    <w:p>
      <w:pPr>
        <w:spacing w:after="40"/>
        <w:ind w:left="360"/>
      </w:pPr>
      <w:r>
        <w:t xml:space="preserve">A) </w:t>
      </w:r>
      <w:r>
        <w:t>A função principal dos flutuadores submersos é reduzir a rigidez global da amarração e, assim, diminuir o número de linhas necessário para manter o FPSO dentro do envelope operacional.</w:t>
      </w:r>
    </w:p>
    <w:p>
      <w:pPr>
        <w:spacing w:after="40"/>
        <w:ind w:left="360"/>
      </w:pPr>
      <w:r>
        <w:t xml:space="preserve">B) </w:t>
      </w:r>
      <w:r>
        <w:t>Em grandes profundidades, os flutuadores em meia-água tornam a resposta dinâmica dos risers secundária, e a escolha do spread mooring passa a ser guiada quase só pelas cargas estáticas.</w:t>
      </w:r>
    </w:p>
    <w:p>
      <w:pPr>
        <w:spacing w:after="40"/>
        <w:ind w:left="360"/>
      </w:pPr>
      <w:r>
        <w:t xml:space="preserve">C) </w:t>
      </w:r>
      <w:r>
        <w:t>Atendidas as trações de regime permanente no spread mooring, a configuração lazy wave dos risers passa a governar a vida em fadiga, com influência pequena dos movimentos de baixa frequência do casco.</w:t>
      </w:r>
    </w:p>
    <w:p>
      <w:pPr>
        <w:spacing w:after="40"/>
        <w:ind w:left="360"/>
      </w:pPr>
      <w:r>
        <w:rPr>
          <w:b/>
        </w:rPr>
        <w:t xml:space="preserve">D) </w:t>
      </w:r>
      <w:r>
        <w:rPr>
          <w:b/>
        </w:rPr>
        <w:t>Em lâminas d’água elevadas, a seleção depende da interação casco–riser–ancoragem; a SLWR com flutuabilidade distribuída alivia variações de tensão e deve respeitar o passeio admissível da unidade.</w:t>
      </w:r>
    </w:p>
    <w:p>
      <w:pPr>
        <w:spacing w:before="200" w:after="80"/>
      </w:pPr>
      <w:r>
        <w:rPr>
          <w:b/>
        </w:rPr>
        <w:t xml:space="preserve">4301. </w:t>
      </w:r>
      <w:r>
        <w:t>Um FPSO em águas profundas está revendo a composição das pernas de ancoragem para reduzir desgaste na região de contato com a unidade e, ao mesmo tempo, diminuir a carga vertical transmitida à fundação para uma mesma força de restauração. Qual arranjo é mais coerente com esse objetivo?</w:t>
      </w:r>
    </w:p>
    <w:p>
      <w:pPr>
        <w:spacing w:after="40"/>
        <w:ind w:left="360"/>
      </w:pPr>
      <w:r>
        <w:t xml:space="preserve">A) </w:t>
      </w:r>
      <w:r>
        <w:t>Empregar amarras ao longo de toda a linha, porque o maior peso submerso reduz a necessidade de pré-tensão para obter a mesma restauração.</w:t>
      </w:r>
    </w:p>
    <w:p>
      <w:pPr>
        <w:spacing w:after="40"/>
        <w:ind w:left="360"/>
      </w:pPr>
      <w:r>
        <w:rPr>
          <w:b/>
        </w:rPr>
        <w:t xml:space="preserve">B) </w:t>
      </w:r>
      <w:r>
        <w:rPr>
          <w:b/>
        </w:rPr>
        <w:t>Empregar amarras nos trechos próximos à embarcação e no trecho superior, combinando com cabo de aço ou poliéster no trecho central da linha.</w:t>
      </w:r>
    </w:p>
    <w:p>
      <w:pPr>
        <w:spacing w:after="40"/>
        <w:ind w:left="360"/>
      </w:pPr>
      <w:r>
        <w:t xml:space="preserve">C) </w:t>
      </w:r>
      <w:r>
        <w:t>Empregar poliéster nos trechos próximos à embarcação para aproveitar sua flexibilidade, combinando com amarras no trecho central para aumentar a restauração.</w:t>
      </w:r>
    </w:p>
    <w:p>
      <w:pPr>
        <w:spacing w:after="40"/>
        <w:ind w:left="360"/>
      </w:pPr>
      <w:r>
        <w:t xml:space="preserve">D) </w:t>
      </w:r>
      <w:r>
        <w:t>Empregar spiral strand ao longo de toda a linha, porque a maior durabilidade compensa a carga vertical transmitida à fundação.</w:t>
      </w:r>
    </w:p>
    <w:p>
      <w:pPr>
        <w:spacing w:before="200" w:after="80"/>
      </w:pPr>
      <w:r>
        <w:rPr>
          <w:b/>
        </w:rPr>
        <w:t xml:space="preserve">4302. </w:t>
      </w:r>
      <w:r>
        <w:t>Um FPSO com sistema taut leg apresenta excursões acima do esperado em mar agitado, e a equipe estuda substituir parte da linha por poliéster. Qual justificativa técnica é a mais consistente para essa escolha?</w:t>
      </w:r>
    </w:p>
    <w:p>
      <w:pPr>
        <w:spacing w:after="40"/>
        <w:ind w:left="360"/>
      </w:pPr>
      <w:r>
        <w:t xml:space="preserve">A) </w:t>
      </w:r>
      <w:r>
        <w:t>O poliéster é vantajoso porque suporta alternância entre tração e compressão axial, o que melhora a recentralização da unidade sem depender de pré-tensão elevada.</w:t>
      </w:r>
    </w:p>
    <w:p>
      <w:pPr>
        <w:spacing w:after="40"/>
        <w:ind w:left="360"/>
      </w:pPr>
      <w:r>
        <w:t xml:space="preserve">B) </w:t>
      </w:r>
      <w:r>
        <w:t>O poliéster é adotado principalmente por ter rigidez axial superior à das amarras, elevando a resposta restauradora pela rigidez do material mais do que pela configuração da linha.</w:t>
      </w:r>
    </w:p>
    <w:p>
      <w:pPr>
        <w:spacing w:after="40"/>
        <w:ind w:left="360"/>
      </w:pPr>
      <w:r>
        <w:rPr>
          <w:b/>
        </w:rPr>
        <w:t xml:space="preserve">C) </w:t>
      </w:r>
      <w:r>
        <w:rPr>
          <w:b/>
        </w:rPr>
        <w:t>O poliéster combina menor peso submerso e flexibilidade axial; em linhas taut leg pré-tensionadas, sua elasticidade ajuda a absorver movimentos dinâmicos, desde que o trecho permaneça em tração.</w:t>
      </w:r>
    </w:p>
    <w:p>
      <w:pPr>
        <w:spacing w:after="40"/>
        <w:ind w:left="360"/>
      </w:pPr>
      <w:r>
        <w:t xml:space="preserve">D) </w:t>
      </w:r>
      <w:r>
        <w:t>O poliéster tende a ser preferível nos pontos de contato com fairlead e chock porque a resistência à abrasão do material domina o desempenho do sistema taut leg.</w:t>
      </w:r>
    </w:p>
    <w:p>
      <w:pPr>
        <w:spacing w:before="200" w:after="80"/>
      </w:pPr>
      <w:r>
        <w:rPr>
          <w:b/>
        </w:rPr>
        <w:t xml:space="preserve">4303. </w:t>
      </w:r>
      <w:r>
        <w:t>Uma unidade com alta frequência de operações de conexão e desconexão vem acumulando marcas de desgaste na região de passagem e travamento das linhas. Para definir o plano de inspeção rotineira, qual conjunto de itens merece prioridade direta por exposição a desgaste e abrasão e por depender de critérios de substituição ligados a tensão, fadiga e dano visível?</w:t>
      </w:r>
    </w:p>
    <w:p>
      <w:pPr>
        <w:spacing w:after="40"/>
        <w:ind w:left="360"/>
      </w:pPr>
      <w:r>
        <w:t xml:space="preserve">A) </w:t>
      </w:r>
      <w:r>
        <w:t>Hull girder, placas do turret, fundo do casco e células de carga.</w:t>
      </w:r>
    </w:p>
    <w:p>
      <w:pPr>
        <w:spacing w:after="40"/>
        <w:ind w:left="360"/>
      </w:pPr>
      <w:r>
        <w:rPr>
          <w:b/>
        </w:rPr>
        <w:t xml:space="preserve">B) </w:t>
      </w:r>
      <w:r>
        <w:rPr>
          <w:b/>
        </w:rPr>
        <w:t>Chafing chain, fairlead chocks, chain stoppers e couplers.</w:t>
      </w:r>
    </w:p>
    <w:p>
      <w:pPr>
        <w:spacing w:after="40"/>
        <w:ind w:left="360"/>
      </w:pPr>
      <w:r>
        <w:t xml:space="preserve">C) </w:t>
      </w:r>
      <w:r>
        <w:t>Carretéis de mangote, hose reel, mensageiros e NSV.</w:t>
      </w:r>
    </w:p>
    <w:p>
      <w:pPr>
        <w:spacing w:after="40"/>
        <w:ind w:left="360"/>
      </w:pPr>
      <w:r>
        <w:t xml:space="preserve">D) </w:t>
      </w:r>
      <w:r>
        <w:t>Âncoras, estacas de sucção, piles e mensageiros.</w:t>
      </w:r>
    </w:p>
    <w:p>
      <w:pPr>
        <w:spacing w:before="200" w:after="80"/>
      </w:pPr>
      <w:r>
        <w:rPr>
          <w:b/>
        </w:rPr>
        <w:t xml:space="preserve">4304. </w:t>
      </w:r>
      <w:r>
        <w:t>Em um arranjo taut leg, o monitoramento indicou alívio cíclico de tensão em algumas linhas quando a unidade respondeu a estados de mar mais energéticos. A equipe considera encurtar o segmento de poliéster para reduzir a complacência da linha. Qual análise está mais alinhada ao comportamento esperado do sistema?</w:t>
      </w:r>
    </w:p>
    <w:p>
      <w:pPr>
        <w:spacing w:after="40"/>
        <w:ind w:left="360"/>
      </w:pPr>
      <w:r>
        <w:t xml:space="preserve">A) </w:t>
      </w:r>
      <w:r>
        <w:t>A alteração tende a ser benéfica no fairlead, porque um trecho de poliéster mais curto passa a suportar melhor contato e abrasão junto ao casco do que a amarra posicionada perto da unidade.</w:t>
      </w:r>
    </w:p>
    <w:p>
      <w:pPr>
        <w:spacing w:after="40"/>
        <w:ind w:left="360"/>
      </w:pPr>
      <w:r>
        <w:rPr>
          <w:b/>
        </w:rPr>
        <w:t xml:space="preserve">B) </w:t>
      </w:r>
      <w:r>
        <w:rPr>
          <w:b/>
        </w:rPr>
        <w:t>A alteração requer cautela, pois esse tipo de arranjo utiliza o alongamento do trecho sintético sob carga inicial para acomodar movimentos da unidade, e esse cabo não opera de forma adequada sob compressão axial.</w:t>
      </w:r>
    </w:p>
    <w:p>
      <w:pPr>
        <w:spacing w:after="40"/>
        <w:ind w:left="360"/>
      </w:pPr>
      <w:r>
        <w:t xml:space="preserve">C) </w:t>
      </w:r>
      <w:r>
        <w:t>A alteração tende a ajudar, porque em sistemas taut leg a restauração é dominada pela geometria e pela pré-tensão, de modo que reduzir o segmento de poliéster pouco afeta a resposta dinâmica.</w:t>
      </w:r>
    </w:p>
    <w:p>
      <w:pPr>
        <w:spacing w:after="40"/>
        <w:ind w:left="360"/>
      </w:pPr>
      <w:r>
        <w:t xml:space="preserve">D) </w:t>
      </w:r>
      <w:r>
        <w:t>A alteração tende a estabilizar a carga nas linhas, porque menor complacência melhora a distribuição de compressão axial ao longo do conjunto pré-tensionado durante a resposta às ondas.</w:t>
      </w:r>
    </w:p>
    <w:p>
      <w:pPr>
        <w:spacing w:before="200" w:after="80"/>
      </w:pPr>
      <w:r>
        <w:rPr>
          <w:b/>
        </w:rPr>
        <w:t xml:space="preserve">4305. </w:t>
      </w:r>
      <w:r>
        <w:t>Em ensaios em escala do sistema de ancoragem, o tempo usual de estabilização sob pré-tração máxima tornou-se inadequado devido à viscosidade fora de escala e à repetição dos ciclos. Que ajuste metodológico melhor preserva a finalidade da etapa estática antes dos ensaios dinâmicos?</w:t>
      </w:r>
    </w:p>
    <w:p>
      <w:pPr>
        <w:spacing w:after="40"/>
        <w:ind w:left="360"/>
      </w:pPr>
      <w:r>
        <w:t xml:space="preserve">A) </w:t>
      </w:r>
      <w:r>
        <w:t>Manter a linha na pré-tração máxima até a catenária aparentar geometria estável, preservando a sequência original de carregamento.</w:t>
      </w:r>
    </w:p>
    <w:p>
      <w:pPr>
        <w:spacing w:after="40"/>
        <w:ind w:left="360"/>
      </w:pPr>
      <w:r>
        <w:rPr>
          <w:b/>
        </w:rPr>
        <w:t xml:space="preserve">B) </w:t>
      </w:r>
      <w:r>
        <w:rPr>
          <w:b/>
        </w:rPr>
        <w:t>Aplicar ciclos periódicos de carga e descarga, revertendo na carga estática máxima, para estabilizar a carga, suavizar a catenária invertida e acomodar a célula inferior.</w:t>
      </w:r>
    </w:p>
    <w:p>
      <w:pPr>
        <w:spacing w:after="40"/>
        <w:ind w:left="360"/>
      </w:pPr>
      <w:r>
        <w:t xml:space="preserve">C) </w:t>
      </w:r>
      <w:r>
        <w:t>Fixar a carga estática abaixo da carga média no fairlead para ganhar repetibilidade do arranjo, ainda que o caso típico fique menos representado.</w:t>
      </w:r>
    </w:p>
    <w:p>
      <w:pPr>
        <w:spacing w:after="40"/>
        <w:ind w:left="360"/>
      </w:pPr>
      <w:r>
        <w:t xml:space="preserve">D) </w:t>
      </w:r>
      <w:r>
        <w:t>Tomar o maior pico dinâmico no fairlead como carga estática máxima e, sem etapa adicional de acomodação, iniciar o ensaio dinâmico.</w:t>
      </w:r>
    </w:p>
    <w:p>
      <w:pPr>
        <w:spacing w:before="200" w:after="80"/>
      </w:pPr>
      <w:r>
        <w:rPr>
          <w:b/>
        </w:rPr>
        <w:t xml:space="preserve">4306. </w:t>
      </w:r>
      <w:r>
        <w:t>Após inspeção submarina identificar dano em uma das linhas, a sala de controle precisa decidir se as leituras atuais de posição e carga ainda sustentam a operação até a próxima janela de intervenção. Qual verificação melhor embasa essa decisão?</w:t>
      </w:r>
    </w:p>
    <w:p>
      <w:pPr>
        <w:spacing w:after="40"/>
        <w:ind w:left="360"/>
      </w:pPr>
      <w:r>
        <w:rPr>
          <w:b/>
        </w:rPr>
        <w:t xml:space="preserve">A) </w:t>
      </w:r>
      <w:r>
        <w:rPr>
          <w:b/>
        </w:rPr>
        <w:t>Comparar os casos severos de sistema intacto e com uma linha danificada, usando os fatores de utilização de projeto para linhas, correntes e interfaces e verificando tensão, Von Mises e flambagem quando cabível.</w:t>
      </w:r>
    </w:p>
    <w:p>
      <w:pPr>
        <w:spacing w:after="40"/>
        <w:ind w:left="360"/>
      </w:pPr>
      <w:r>
        <w:t xml:space="preserve">B) </w:t>
      </w:r>
      <w:r>
        <w:t>Usar a posição atual da unidade e a maior carga observada em uma linha intacta como critério de aceitação, desde que a pré-tensão remanescente preserve a configuração operacional do sistema.</w:t>
      </w:r>
    </w:p>
    <w:p>
      <w:pPr>
        <w:spacing w:after="40"/>
        <w:ind w:left="360"/>
      </w:pPr>
      <w:r>
        <w:t xml:space="preserve">C) </w:t>
      </w:r>
      <w:r>
        <w:t>Tomar a carga de ruptura da linha danificada como referência para o ponto de ancoragem e limitar a checagem local ao trecho de linha e ao conector, usando o histórico dos fairleads e chain stoppers.</w:t>
      </w:r>
    </w:p>
    <w:p>
      <w:pPr>
        <w:spacing w:after="40"/>
        <w:ind w:left="360"/>
      </w:pPr>
      <w:r>
        <w:t xml:space="preserve">D) </w:t>
      </w:r>
      <w:r>
        <w:t>Redistribuir a pré-tensão entre as linhas remanescentes e comparar a resposta de cada uma apenas com sua capacidade axial de material, mantendo a análise dos componentes de interface fora desta decisão.</w:t>
      </w:r>
    </w:p>
    <w:p>
      <w:pPr>
        <w:spacing w:before="200" w:after="80"/>
      </w:pPr>
      <w:r>
        <w:rPr>
          <w:b/>
        </w:rPr>
        <w:t xml:space="preserve">4307. </w:t>
      </w:r>
      <w:r>
        <w:t>Após sucessivas operações de conexão e desconexão, a inspeção quer concentrar a manutenção nos componentes de interface mais sujeitos a atrito e reaplicação cíclica de esforços. Qual conjunto deve receber essa prioridade, com decisão de troca baseada em avaliação de solicitação, fadiga e evidências visuais de avaria?</w:t>
      </w:r>
    </w:p>
    <w:p>
      <w:pPr>
        <w:spacing w:after="40"/>
        <w:ind w:left="360"/>
      </w:pPr>
      <w:r>
        <w:t xml:space="preserve">A) </w:t>
      </w:r>
      <w:r>
        <w:t>Trechos centrais em poliéster ou cabo de aço, com foco em fadiga, tensão e marcas de contato superficial observadas após cada acoplamento.</w:t>
      </w:r>
    </w:p>
    <w:p>
      <w:pPr>
        <w:spacing w:after="40"/>
        <w:ind w:left="360"/>
      </w:pPr>
      <w:r>
        <w:rPr>
          <w:b/>
        </w:rPr>
        <w:t xml:space="preserve">B) </w:t>
      </w:r>
      <w:r>
        <w:rPr>
          <w:b/>
        </w:rPr>
        <w:t>Segmentos de chafing chain, chocks/fairleads, chain stoppers e couplers, com renovação definida por verificações de solicitação, vida em fadiga e sinais visíveis de desgaste.</w:t>
      </w:r>
    </w:p>
    <w:p>
      <w:pPr>
        <w:spacing w:after="40"/>
        <w:ind w:left="360"/>
      </w:pPr>
      <w:r>
        <w:t xml:space="preserve">C) </w:t>
      </w:r>
      <w:r>
        <w:t>Mensageiros, hose reels, mangotes e NSV, com substituição baseada em danos visíveis, ciclos de manobra e esforços de recolhimento aplicados a cada conexão.</w:t>
      </w:r>
    </w:p>
    <w:p>
      <w:pPr>
        <w:spacing w:after="40"/>
        <w:ind w:left="360"/>
      </w:pPr>
      <w:r>
        <w:t xml:space="preserve">D) </w:t>
      </w:r>
      <w:r>
        <w:t>Âncoras, estacas de sucção, piles e conectores do fundo, com inspeção de fadiga, tensão e dano visível concentrada por serem os principais pontos de contato nas manobras repetidas.</w:t>
      </w:r>
    </w:p>
    <w:p>
      <w:pPr>
        <w:spacing w:before="200" w:after="80"/>
      </w:pPr>
      <w:r>
        <w:rPr>
          <w:b/>
        </w:rPr>
        <w:t xml:space="preserve">4308. </w:t>
      </w:r>
      <w:r>
        <w:t>Em um FPSO com turret interno, pretende-se elevar a pré-tensão do sistema para reduzir excursões, mas isso aumenta as reações na interface casco-ancoragem. Qual conjunto de verificações melhor cobre o efeito estrutural esperado?</w:t>
      </w:r>
    </w:p>
    <w:p>
      <w:pPr>
        <w:spacing w:after="40"/>
        <w:ind w:left="360"/>
      </w:pPr>
      <w:r>
        <w:rPr>
          <w:b/>
        </w:rPr>
        <w:t xml:space="preserve">A) </w:t>
      </w:r>
      <w:r>
        <w:rPr>
          <w:b/>
        </w:rPr>
        <w:t>Verificar por elementos finitos a interface casco-mooring, incluir hull girder bending and shear e flambagem do turret interno, e checar fairlead, chock e chain stopper com UFs frente à ruptura da linha.</w:t>
      </w:r>
    </w:p>
    <w:p>
      <w:pPr>
        <w:spacing w:after="40"/>
        <w:ind w:left="360"/>
      </w:pPr>
      <w:r>
        <w:t xml:space="preserve">B) </w:t>
      </w:r>
      <w:r>
        <w:t>Recalcular a resistência local de chain stopper e fairlead e atualizar o modelo de movimentos, tratando os efeitos no casco como já representados pela resposta global.</w:t>
      </w:r>
    </w:p>
    <w:p>
      <w:pPr>
        <w:spacing w:after="40"/>
        <w:ind w:left="360"/>
      </w:pPr>
      <w:r>
        <w:t xml:space="preserve">C) </w:t>
      </w:r>
      <w:r>
        <w:t>Rever a resistência longitudinal do casco para o turret interno e comparar as reações com a carga de ruptura da linha, tomando os componentes locais como cobertos por esse critério global.</w:t>
      </w:r>
    </w:p>
    <w:p>
      <w:pPr>
        <w:spacing w:after="40"/>
        <w:ind w:left="360"/>
      </w:pPr>
      <w:r>
        <w:t xml:space="preserve">D) </w:t>
      </w:r>
      <w:r>
        <w:t>Fazer análise global de movimentos e posição e adotar a maior carga média de linha como base para verificar a interface casco-mooring e o casco, sem checagens locais adicionais.</w:t>
      </w:r>
    </w:p>
    <w:p>
      <w:pPr>
        <w:spacing w:before="200" w:after="80"/>
      </w:pPr>
      <w:r>
        <w:rPr>
          <w:b/>
        </w:rPr>
        <w:t xml:space="preserve">4309. </w:t>
      </w:r>
      <w:r>
        <w:t>Na revisão de integridade de um sistema de ancoragem após o aumento dos offsets operacionais, a equipe discute como verificar fairleads, chocks e chain stoppers. Qual abordagem está mais alinhada com as verificações estruturais esperadas?</w:t>
      </w:r>
    </w:p>
    <w:p>
      <w:pPr>
        <w:spacing w:after="40"/>
        <w:ind w:left="360"/>
      </w:pPr>
      <w:r>
        <w:rPr>
          <w:b/>
        </w:rPr>
        <w:t xml:space="preserve">A) </w:t>
      </w:r>
      <w:r>
        <w:rPr>
          <w:b/>
        </w:rPr>
        <w:t>Verificar cada componente pela carga de ruptura da linha ou corrente com os fatores de utilização aplicáveis e considerar os carregamentos severos nos casos intacto e com uma linha danificada.</w:t>
      </w:r>
    </w:p>
    <w:p>
      <w:pPr>
        <w:spacing w:after="40"/>
        <w:ind w:left="360"/>
      </w:pPr>
      <w:r>
        <w:t xml:space="preserve">B) </w:t>
      </w:r>
      <w:r>
        <w:t>Verificar fairlead, chock e chain stopper pelas tensões representativas do caso intacto, usando as cargas médias como base de dimensionamento, pois a ruptura da linha pertence à checagem da própria amarra.</w:t>
      </w:r>
    </w:p>
    <w:p>
      <w:pPr>
        <w:spacing w:after="40"/>
        <w:ind w:left="360"/>
      </w:pPr>
      <w:r>
        <w:t xml:space="preserve">C) </w:t>
      </w:r>
      <w:r>
        <w:t>Tomar os picos dinâmicos medidos no fairlead como critério principal de resistência dos componentes de topo, sem vinculá-los à carga de ruptura da linha.</w:t>
      </w:r>
    </w:p>
    <w:p>
      <w:pPr>
        <w:spacing w:after="40"/>
        <w:ind w:left="360"/>
      </w:pPr>
      <w:r>
        <w:t xml:space="preserve">D) </w:t>
      </w:r>
      <w:r>
        <w:t>Priorizar a checagem do ponto de ancoragem no fundo, tomando a capacidade da âncora ou estaca como referência para a verificação dos componentes de topo.</w:t>
      </w:r>
    </w:p>
    <w:p>
      <w:pPr>
        <w:spacing w:before="200" w:after="80"/>
      </w:pPr>
      <w:r>
        <w:rPr>
          <w:b/>
        </w:rPr>
        <w:t xml:space="preserve">4310. </w:t>
      </w:r>
      <w:r>
        <w:t>Durante a desconexão entre uma unidade aliviadora e um FPSO após a transferência de óleo, a equipe quer encurtar o tempo entre o fim do bombeio e o afastamento. Qual sequência preserva melhor o controle operacional e a integridade dos componentes de conexão?</w:t>
      </w:r>
    </w:p>
    <w:p>
      <w:pPr>
        <w:spacing w:after="40"/>
        <w:ind w:left="360"/>
      </w:pPr>
      <w:r>
        <w:t xml:space="preserve">A) </w:t>
      </w:r>
      <w:r>
        <w:t>Encerrar a transferência, manter o coupler travado, recolher mensageiros e hawseres e usar rebocador para impor o afastamento inicial antes do recolhimento dos mangotes.</w:t>
      </w:r>
    </w:p>
    <w:p>
      <w:pPr>
        <w:spacing w:after="40"/>
        <w:ind w:left="360"/>
      </w:pPr>
      <w:r>
        <w:t xml:space="preserve">B) </w:t>
      </w:r>
      <w:r>
        <w:t>Encerrar a transferência, abrir o BLS Coupler, iniciar o afastamento e depois usar água para deslocar o óleo remanescente do mangote, liberando os chain stoppers ao final.</w:t>
      </w:r>
    </w:p>
    <w:p>
      <w:pPr>
        <w:spacing w:after="40"/>
        <w:ind w:left="360"/>
      </w:pPr>
      <w:r>
        <w:t xml:space="preserve">C) </w:t>
      </w:r>
      <w:r>
        <w:t>Encerrar a transferência, liberar os chain stoppers para aliviar a linha, recolher o mangote pelo hose reel e realizar o teste de estanqueidade antes da abertura do coupler.</w:t>
      </w:r>
    </w:p>
    <w:p>
      <w:pPr>
        <w:spacing w:after="40"/>
        <w:ind w:left="360"/>
      </w:pPr>
      <w:r>
        <w:rPr>
          <w:b/>
        </w:rPr>
        <w:t xml:space="preserve">D) </w:t>
      </w:r>
      <w:r>
        <w:rPr>
          <w:b/>
        </w:rPr>
        <w:t>Encerrar a transferência, deslocar com água o óleo do mangote para o tanque slop, abrir o BLS Coupler, liberar os chain stoppers, recolher cabos e mangote nos carretéis e afastar-se em weather vane.</w:t>
      </w:r>
    </w:p>
    <w:p>
      <w:pPr>
        <w:spacing w:before="200" w:after="80"/>
      </w:pPr>
      <w:r>
        <w:rPr>
          <w:b/>
        </w:rPr>
        <w:t xml:space="preserve">4311. </w:t>
      </w:r>
      <w:r>
        <w:t>Em um FPSO em lâmina d'água profunda, a verificação do sistema de amarração indica componente vertical elevada no ponto de conexão e um tensionamento inicial alto para obter a capacidade de restauração requerida. Em paralelo, deseja-se mitigar abrasão nas regiões junto ao casco e na parte alta da linha. Qual composição de materiais melhor atende a esse conjunto de objetivos?</w:t>
      </w:r>
    </w:p>
    <w:p>
      <w:pPr>
        <w:spacing w:after="40"/>
        <w:ind w:left="360"/>
      </w:pPr>
      <w:r>
        <w:t xml:space="preserve">A) </w:t>
      </w:r>
      <w:r>
        <w:t>Empregar poliéster em toda a extensão, inclusive junto ao casco e na parte alta da linha, para reduzir a carga vertical e preservar comportamento equivalente de desgaste e de restauração sem recorrer a trechos com corrente.</w:t>
      </w:r>
    </w:p>
    <w:p>
      <w:pPr>
        <w:spacing w:after="40"/>
        <w:ind w:left="360"/>
      </w:pPr>
      <w:r>
        <w:t xml:space="preserve">B) </w:t>
      </w:r>
      <w:r>
        <w:t>Empregar poliéster nas extremidades, junto ao casco e no segmento superior, e deixar corrente no trecho intermediário, buscando reduzir a carga vertical nas regiões de contato e ajustar a força de restauração pela massa concentrada no centro da linha.</w:t>
      </w:r>
    </w:p>
    <w:p>
      <w:pPr>
        <w:spacing w:after="40"/>
        <w:ind w:left="360"/>
      </w:pPr>
      <w:r>
        <w:t xml:space="preserve">C) </w:t>
      </w:r>
      <w:r>
        <w:t>Empregar corrente em toda a extensão da linha, de modo que a maior massa submersa no trecho superior e próximo ao casco aumente a força de restauração e reduza o tensionamento inicial necessário.</w:t>
      </w:r>
    </w:p>
    <w:p>
      <w:pPr>
        <w:spacing w:after="40"/>
        <w:ind w:left="360"/>
      </w:pPr>
      <w:r>
        <w:rPr>
          <w:b/>
        </w:rPr>
        <w:t xml:space="preserve">D) </w:t>
      </w:r>
      <w:r>
        <w:rPr>
          <w:b/>
        </w:rPr>
        <w:t>Empregar corrente nas extremidades da linha, junto à unidade e no segmento superior, e usar cabo de aço ou poliéster na parte intermediária, combinando maior resistência ao desgaste nas interfaces com redução do peso suspenso e do tensionamento inicial para a mesma restauração.</w:t>
      </w:r>
    </w:p>
    <w:p>
      <w:pPr>
        <w:spacing w:before="200" w:after="80"/>
      </w:pPr>
      <w:r>
        <w:rPr>
          <w:b/>
        </w:rPr>
        <w:t xml:space="preserve">4312. </w:t>
      </w:r>
      <w:r>
        <w:t>Após vários ciclos de conexão e desconexão de offloading, a unidade não registrou anomalias relevantes de vazão, mas a equipe quer revisar o plano de inspeção para reduzir falhas localizadas na interface de manobra e na ancoragem. Qual priorização é mais consistente?</w:t>
      </w:r>
    </w:p>
    <w:p>
      <w:pPr>
        <w:spacing w:after="40"/>
        <w:ind w:left="360"/>
      </w:pPr>
      <w:r>
        <w:t xml:space="preserve">A) </w:t>
      </w:r>
      <w:r>
        <w:t>Focar nos trechos centrais de poliéster por apresentarem compressão axial recorrente, e inspecionar conectores apenas quando houver perda de posição da unidade.</w:t>
      </w:r>
    </w:p>
    <w:p>
      <w:pPr>
        <w:spacing w:after="40"/>
        <w:ind w:left="360"/>
      </w:pPr>
      <w:r>
        <w:t xml:space="preserve">B) </w:t>
      </w:r>
      <w:r>
        <w:t>Priorizar mangotes e hose reels como itens estruturais da ancoragem, deixando fairleads e chain stoppers para campanhas baseadas principalmente em dano visual já instalado.</w:t>
      </w:r>
    </w:p>
    <w:p>
      <w:pPr>
        <w:spacing w:after="40"/>
        <w:ind w:left="360"/>
      </w:pPr>
      <w:r>
        <w:rPr>
          <w:b/>
        </w:rPr>
        <w:t xml:space="preserve">C) </w:t>
      </w:r>
      <w:r>
        <w:rPr>
          <w:b/>
        </w:rPr>
        <w:t>Concentrar a inspeção em chafing chain, fairlead chocks, chain stoppers e couplers, além de acompanhar resistência e fadiga das correntes junto ao fairlead e nos touchdown points.</w:t>
      </w:r>
    </w:p>
    <w:p>
      <w:pPr>
        <w:spacing w:after="40"/>
        <w:ind w:left="360"/>
      </w:pPr>
      <w:r>
        <w:t xml:space="preserve">D) </w:t>
      </w:r>
      <w:r>
        <w:t>Direcionar a manutenção principalmente para estacas e piles, porque o desgaste operacional nas interfaces metálicas próximas ao casco tende a ter menor influência na integridade do sistema.</w:t>
      </w:r>
    </w:p>
    <w:p>
      <w:pPr>
        <w:spacing w:before="200" w:after="80"/>
      </w:pPr>
      <w:r>
        <w:rPr>
          <w:b/>
        </w:rPr>
        <w:t xml:space="preserve">4313. </w:t>
      </w:r>
      <w:r>
        <w:t>Em um FPSO em lâmina d’água elevada, a equipe de projeto quer manter força de restauração equivalente, reduzir a pré-tensão requerida e limitar desgaste nas regiões próximas à unidade e aos pontos de contato. Qual arranjo de linha tende a atender melhor a esse objetivo?</w:t>
      </w:r>
    </w:p>
    <w:p>
      <w:pPr>
        <w:spacing w:after="40"/>
        <w:ind w:left="360"/>
      </w:pPr>
      <w:r>
        <w:rPr>
          <w:b/>
        </w:rPr>
        <w:t xml:space="preserve">A) </w:t>
      </w:r>
      <w:r>
        <w:rPr>
          <w:b/>
        </w:rPr>
        <w:t>Combinar amarras junto à unidade e no trecho superior, com cabo de aço ou poliéster no trecho central, reduzindo desgaste e carga vertical.</w:t>
      </w:r>
    </w:p>
    <w:p>
      <w:pPr>
        <w:spacing w:after="40"/>
        <w:ind w:left="360"/>
      </w:pPr>
      <w:r>
        <w:t xml:space="preserve">B) </w:t>
      </w:r>
      <w:r>
        <w:t>Usar amarras ao longo de todo o comprimento da linha, privilegiando robustez mecânica e simplificação construtiva.</w:t>
      </w:r>
    </w:p>
    <w:p>
      <w:pPr>
        <w:spacing w:after="40"/>
        <w:ind w:left="360"/>
      </w:pPr>
      <w:r>
        <w:t xml:space="preserve">C) </w:t>
      </w:r>
      <w:r>
        <w:t>Usar poliéster nos trechos próximos ao fairlead e ao topo da linha, com amarras no trecho central, explorando a flexibilidade axial onde há maior movimentação relativa.</w:t>
      </w:r>
    </w:p>
    <w:p>
      <w:pPr>
        <w:spacing w:after="40"/>
        <w:ind w:left="360"/>
      </w:pPr>
      <w:r>
        <w:t xml:space="preserve">D) </w:t>
      </w:r>
      <w:r>
        <w:t>Usar cabo spiral strand ao longo de toda a linha, tomando a maior resistência à fadiga como principal meio de reduzir a pré-tensão.</w:t>
      </w:r>
    </w:p>
    <w:p>
      <w:pPr>
        <w:spacing w:before="200" w:after="80"/>
      </w:pPr>
      <w:r>
        <w:rPr>
          <w:b/>
        </w:rPr>
        <w:t xml:space="preserve">4314. </w:t>
      </w:r>
      <w:r>
        <w:t>Após corrosão localizada, uma das linhas de ancoragem de um FPSO foi classificada como indisponível até reparo. A unidade seguirá exposta à temporada severa enquanto se avalia o risco residual. Qual abordagem de verificação é mais consistente para julgar a integridade do sistema remanescente e de seus componentes de interface?</w:t>
      </w:r>
    </w:p>
    <w:p>
      <w:pPr>
        <w:spacing w:after="40"/>
        <w:ind w:left="360"/>
      </w:pPr>
      <w:r>
        <w:t xml:space="preserve">A) </w:t>
      </w:r>
      <w:r>
        <w:t>Concentrar a análise na âncora ou estaca da linha avariada, tratando a capacidade do ponto de fixação como critério principal para a integridade do sistema remanescente.</w:t>
      </w:r>
    </w:p>
    <w:p>
      <w:pPr>
        <w:spacing w:after="40"/>
        <w:ind w:left="360"/>
      </w:pPr>
      <w:r>
        <w:rPr>
          <w:b/>
        </w:rPr>
        <w:t xml:space="preserve">B) </w:t>
      </w:r>
      <w:r>
        <w:rPr>
          <w:b/>
        </w:rPr>
        <w:t>Reavaliar os casos de tempestade intacto e com uma linha indisponível, comparando os esforços com a ruptura das linhas e a resistência dos componentes de interface pelos fatores de utilização e modos estruturais aplicáveis.</w:t>
      </w:r>
    </w:p>
    <w:p>
      <w:pPr>
        <w:spacing w:after="40"/>
        <w:ind w:left="360"/>
      </w:pPr>
      <w:r>
        <w:t xml:space="preserve">C) </w:t>
      </w:r>
      <w:r>
        <w:t>Verificar se a carga média no fairlead das linhas remanescentes permanece abaixo da carga estática máxima de referência, usando esse parâmetro para representar a condição severa de projeto.</w:t>
      </w:r>
    </w:p>
    <w:p>
      <w:pPr>
        <w:spacing w:after="40"/>
        <w:ind w:left="360"/>
      </w:pPr>
      <w:r>
        <w:t xml:space="preserve">D) </w:t>
      </w:r>
      <w:r>
        <w:t>Reavaliar apenas o caso com uma linha indisponível, adotando a configuração degradada como única base para verificar esforços nas linhas remanescentes e nos componentes de interface.</w:t>
      </w:r>
    </w:p>
    <w:p>
      <w:pPr>
        <w:spacing w:before="200" w:after="80"/>
      </w:pPr>
      <w:r>
        <w:rPr>
          <w:b/>
        </w:rPr>
        <w:t xml:space="preserve">4315. </w:t>
      </w:r>
      <w:r>
        <w:t>Após o offloading, a equipe prepara a desconexão entre a NSV e o FPSO. Considerando a integridade do sistema e o afastamento controlado, qual sequência operacional é a mais adequada?</w:t>
      </w:r>
    </w:p>
    <w:p>
      <w:pPr>
        <w:spacing w:after="40"/>
        <w:ind w:left="360"/>
      </w:pPr>
      <w:r>
        <w:t xml:space="preserve">A) </w:t>
      </w:r>
      <w:r>
        <w:t>Concluir a transferência, abrir o BLS Coupler para aliviar a conexão, executar o teste de estanqueidade com água e recolher os mensageiros antes de deslocar o óleo remanescente para o slop.</w:t>
      </w:r>
    </w:p>
    <w:p>
      <w:pPr>
        <w:spacing w:after="40"/>
        <w:ind w:left="360"/>
      </w:pPr>
      <w:r>
        <w:rPr>
          <w:b/>
        </w:rPr>
        <w:t xml:space="preserve">B) </w:t>
      </w:r>
      <w:r>
        <w:rPr>
          <w:b/>
        </w:rPr>
        <w:t>Concluir a transferência, deslocar com água o óleo remanescente dos mangotes para o slop, abrir o BLS Coupler, liberar os chain stoppers, recolher cabos e mangotes nos carretéis e afastar em weather vane.</w:t>
      </w:r>
    </w:p>
    <w:p>
      <w:pPr>
        <w:spacing w:after="40"/>
        <w:ind w:left="360"/>
      </w:pPr>
      <w:r>
        <w:t xml:space="preserve">C) </w:t>
      </w:r>
      <w:r>
        <w:t>Concluir a transferência, liberar os chain stoppers para a NSV absorver o esforço, iniciar o afastamento, abrir o BLS Coupler durante a manobra e depois recolher cabos e mangotes nos carretéis.</w:t>
      </w:r>
    </w:p>
    <w:p>
      <w:pPr>
        <w:spacing w:after="40"/>
        <w:ind w:left="360"/>
      </w:pPr>
      <w:r>
        <w:t xml:space="preserve">D) </w:t>
      </w:r>
      <w:r>
        <w:t>Concluir a transferência, recolher primeiro o hawser e o mangote nos carretéis, manter o BLS Coupler travado no afastamento inicial e liberar os chain stoppers ao término da manobra.</w:t>
      </w:r>
    </w:p>
    <w:p>
      <w:pPr>
        <w:spacing w:before="200" w:after="80"/>
      </w:pPr>
      <w:r>
        <w:rPr>
          <w:b/>
        </w:rPr>
        <w:t xml:space="preserve">4316. </w:t>
      </w:r>
      <w:r>
        <w:t>Em um estudo de vida útil do sistema de ancoragem, a alteração da composição da linha reduziu a vida calculada da corrente abaixo da vida não-fatorada mínima requerida. Alguns fatores de segurança à fadiga preliminares ainda apareceram relativamente altos. Qual encaminhamento técnico é o mais consistente antes de concluir pelo atendimento do projeto?</w:t>
      </w:r>
    </w:p>
    <w:p>
      <w:pPr>
        <w:spacing w:after="40"/>
        <w:ind w:left="360"/>
      </w:pPr>
      <w:r>
        <w:t xml:space="preserve">A) </w:t>
      </w:r>
      <w:r>
        <w:t>Concentrar a revisão na carga vertical transmitida à âncora, porque a vida de fadiga abaixo do requisito decorre prioritariamente da fixação ao fundo marinho.</w:t>
      </w:r>
    </w:p>
    <w:p>
      <w:pPr>
        <w:spacing w:after="40"/>
        <w:ind w:left="360"/>
      </w:pPr>
      <w:r>
        <w:t xml:space="preserve">B) </w:t>
      </w:r>
      <w:r>
        <w:t>Manter a configuração e aceitar os resultados preliminares, porque fatores de segurança à fadiga relativamente altos tendem a prevalecer sobre a vida calculada.</w:t>
      </w:r>
    </w:p>
    <w:p>
      <w:pPr>
        <w:spacing w:after="40"/>
        <w:ind w:left="360"/>
      </w:pPr>
      <w:r>
        <w:rPr>
          <w:b/>
        </w:rPr>
        <w:t xml:space="preserve">C) </w:t>
      </w:r>
      <w:r>
        <w:rPr>
          <w:b/>
        </w:rPr>
        <w:t>Aprofundar a análise de fadiga considerando todas as seastates, direcionalidade de onda de curto e longo prazo e as variações locais em TDP, HOP e hang-off antes de fechar a avaliação.</w:t>
      </w:r>
    </w:p>
    <w:p>
      <w:pPr>
        <w:spacing w:after="40"/>
        <w:ind w:left="360"/>
      </w:pPr>
      <w:r>
        <w:t xml:space="preserve">D) </w:t>
      </w:r>
      <w:r>
        <w:t>Refazer apenas a verificação estática no fairlead, porque a insuficiência de vida decorre principalmente da forma de aplicar a pré-tração máxima.</w:t>
      </w:r>
    </w:p>
    <w:p>
      <w:pPr>
        <w:spacing w:before="200" w:after="80"/>
      </w:pPr>
      <w:r>
        <w:rPr>
          <w:b/>
        </w:rPr>
        <w:t xml:space="preserve">4317. </w:t>
      </w:r>
      <w:r>
        <w:t>Um FPSO em águas profundas precisa reduzir a pré-tensão das linhas sem perder força de restauração, e a equipe também quer limitar desgaste nas regiões de contato próximas à unidade. Qual arranjo de linha tende a atender melhor a esse objetivo?</w:t>
      </w:r>
    </w:p>
    <w:p>
      <w:pPr>
        <w:spacing w:after="40"/>
        <w:ind w:left="360"/>
      </w:pPr>
      <w:r>
        <w:t xml:space="preserve">A) </w:t>
      </w:r>
      <w:r>
        <w:t>Poliéster junto à embarcação e à âncora, com corrente no trecho central, explorando flexibilidade axial nas extremidades e rigidez no meio.</w:t>
      </w:r>
    </w:p>
    <w:p>
      <w:pPr>
        <w:spacing w:after="40"/>
        <w:ind w:left="360"/>
      </w:pPr>
      <w:r>
        <w:t xml:space="preserve">B) </w:t>
      </w:r>
      <w:r>
        <w:t>Linha predominantemente de amarra em todo o comprimento, priorizando robustez e recuperando a restauração por elevação da pré-tensão.</w:t>
      </w:r>
    </w:p>
    <w:p>
      <w:pPr>
        <w:spacing w:after="40"/>
        <w:ind w:left="360"/>
      </w:pPr>
      <w:r>
        <w:rPr>
          <w:b/>
        </w:rPr>
        <w:t xml:space="preserve">C) </w:t>
      </w:r>
      <w:r>
        <w:rPr>
          <w:b/>
        </w:rPr>
        <w:t>Amarras junto à embarcação e no trecho superior, com trecho central em cabo de aço ou poliéster, combinando resistência a desgaste nas interfaces e menor carga vertical na âncora.</w:t>
      </w:r>
    </w:p>
    <w:p>
      <w:pPr>
        <w:spacing w:after="40"/>
        <w:ind w:left="360"/>
      </w:pPr>
      <w:r>
        <w:t xml:space="preserve">D) </w:t>
      </w:r>
      <w:r>
        <w:t>Spiral strand nas regiões de contato e poliéster no restante, porque a maior resistência à fadiga nas interfaces reduz a relevância da carga vertical na âncora.</w:t>
      </w:r>
    </w:p>
    <w:p>
      <w:pPr>
        <w:spacing w:before="200" w:after="80"/>
      </w:pPr>
      <w:r>
        <w:rPr>
          <w:b/>
        </w:rPr>
        <w:t xml:space="preserve">4318. </w:t>
      </w:r>
      <w:r>
        <w:t>Após vários ciclos de conexão e desconexão com operação em weather vane, um FPSO passou a operar com linhas combinando amarra e poliéster. O gerente de integridade quer priorizar a inspeção para reduzir risco de perda de posição e falhas por desgaste ou fadiga. Qual plano é mais consistente?</w:t>
      </w:r>
    </w:p>
    <w:p>
      <w:pPr>
        <w:spacing w:after="40"/>
        <w:ind w:left="360"/>
      </w:pPr>
      <w:r>
        <w:t xml:space="preserve">A) </w:t>
      </w:r>
      <w:r>
        <w:t>Concentrar a inspeção no trecho central de poliéster, porque o menor peso submerso reduz a criticidade dos componentes de contato e das regiões de touchdown.</w:t>
      </w:r>
    </w:p>
    <w:p>
      <w:pPr>
        <w:spacing w:after="40"/>
        <w:ind w:left="360"/>
      </w:pPr>
      <w:r>
        <w:rPr>
          <w:b/>
        </w:rPr>
        <w:t xml:space="preserve">B) </w:t>
      </w:r>
      <w:r>
        <w:rPr>
          <w:b/>
        </w:rPr>
        <w:t>Priorizar chafing chain, fairlead chocks, chain stoppers e couplers por desgaste, e verificar fadiga das correntes junto ao fairlead e nos touchdown points, pois o trecho sintético afeta a vida da cadeia.</w:t>
      </w:r>
    </w:p>
    <w:p>
      <w:pPr>
        <w:spacing w:after="40"/>
        <w:ind w:left="360"/>
      </w:pPr>
      <w:r>
        <w:t xml:space="preserve">C) </w:t>
      </w:r>
      <w:r>
        <w:t>Focar nas âncoras ou estacas e nos mensageiros, porque os componentes de interface próximos ao casco trabalham com cargas já controladas pelo chain stopper durante as manobras.</w:t>
      </w:r>
    </w:p>
    <w:p>
      <w:pPr>
        <w:spacing w:after="40"/>
        <w:ind w:left="360"/>
      </w:pPr>
      <w:r>
        <w:t xml:space="preserve">D) </w:t>
      </w:r>
      <w:r>
        <w:t>Basear a decisão de substituição em danos visíveis nos componentes móveis, porque as verificações de tensão e fadiga são mais úteis na fase de projeto do que na rotina operacional.</w:t>
      </w:r>
    </w:p>
    <w:p>
      <w:pPr>
        <w:spacing w:before="200" w:after="80"/>
      </w:pPr>
      <w:r>
        <w:rPr>
          <w:b/>
        </w:rPr>
        <w:t xml:space="preserve">4319. </w:t>
      </w:r>
      <w:r>
        <w:t>Um FPSO em lâmina d’água profunda apresentou dois problemas no mesmo setor do sistema de ancoragem: desgaste acelerado próximo ao fairlead e níveis de pré-tensão mais altos do que o desejado para atingir a força de restauração especificada. Ao revisar a composição das linhas, qual arranjo tende a atacar simultaneamente esses dois pontos?</w:t>
      </w:r>
    </w:p>
    <w:p>
      <w:pPr>
        <w:spacing w:after="40"/>
        <w:ind w:left="360"/>
      </w:pPr>
      <w:r>
        <w:rPr>
          <w:b/>
        </w:rPr>
        <w:t xml:space="preserve">A) </w:t>
      </w:r>
      <w:r>
        <w:rPr>
          <w:b/>
        </w:rPr>
        <w:t>Manter amarras junto à embarcação e no trecho superior e usar cabo de aço ou poliéster no trecho central, reduzindo abrasão nas interfaces e a carga vertical na âncora para uma mesma restauração.</w:t>
      </w:r>
    </w:p>
    <w:p>
      <w:pPr>
        <w:spacing w:after="40"/>
        <w:ind w:left="360"/>
      </w:pPr>
      <w:r>
        <w:t xml:space="preserve">B) </w:t>
      </w:r>
      <w:r>
        <w:t>Adotar linha predominantemente em amarras ao longo de toda a extensão, porque o maior peso submerso eleva a contribuição geométrica da linha e permite reduzir a pré-tensão.</w:t>
      </w:r>
    </w:p>
    <w:p>
      <w:pPr>
        <w:spacing w:after="40"/>
        <w:ind w:left="360"/>
      </w:pPr>
      <w:r>
        <w:t xml:space="preserve">C) </w:t>
      </w:r>
      <w:r>
        <w:t>Concentrar poliéster junto à embarcação e deslocar as amarras para o trecho central, aproveitando a flexibilidade axial do poliéster para limitar desgaste nas regiões de contato.</w:t>
      </w:r>
    </w:p>
    <w:p>
      <w:pPr>
        <w:spacing w:after="40"/>
        <w:ind w:left="360"/>
      </w:pPr>
      <w:r>
        <w:t xml:space="preserve">D) </w:t>
      </w:r>
      <w:r>
        <w:t>Usar spiral strand nas regiões de contato e corrente no fundo, porque a maior resistência à fadiga do cabo compensa o desgaste local e transfere menos carga vertical ao ponto de ancoragem.</w:t>
      </w:r>
    </w:p>
    <w:p>
      <w:pPr>
        <w:spacing w:before="200" w:after="80"/>
      </w:pPr>
      <w:r>
        <w:rPr>
          <w:b/>
        </w:rPr>
        <w:t xml:space="preserve">4320. </w:t>
      </w:r>
      <w:r>
        <w:t>Em uma revisão de fadiga de um sistema com inserto sintético, parte das verificações apresentou fatores de segurança relativamente altos, mas a vida não fatorada em regiões críticas da corrente ficou abaixo do mínimo requerido para o projeto. Qual interpretação é mais adequada?</w:t>
      </w:r>
    </w:p>
    <w:p>
      <w:pPr>
        <w:spacing w:after="40"/>
        <w:ind w:left="360"/>
      </w:pPr>
      <w:r>
        <w:rPr>
          <w:b/>
        </w:rPr>
        <w:t xml:space="preserve">A) </w:t>
      </w:r>
      <w:r>
        <w:rPr>
          <w:b/>
        </w:rPr>
        <w:t>O resultado exige uma análise de fadiga mais detalhada, com todas as seastates e a direcionalidade de ondas em curto e longo prazo, antes de concluir pela aceitação.</w:t>
      </w:r>
    </w:p>
    <w:p>
      <w:pPr>
        <w:spacing w:after="40"/>
        <w:ind w:left="360"/>
      </w:pPr>
      <w:r>
        <w:t xml:space="preserve">B) </w:t>
      </w:r>
      <w:r>
        <w:t>Os fatores de segurança mais altos permitem aceitar o arranjo, porque a vida não fatorada perde relevância quando o trecho sintético absorve mais deformação.</w:t>
      </w:r>
    </w:p>
    <w:p>
      <w:pPr>
        <w:spacing w:after="40"/>
        <w:ind w:left="360"/>
      </w:pPr>
      <w:r>
        <w:t xml:space="preserve">C) </w:t>
      </w:r>
      <w:r>
        <w:t>A revisão pode priorizar o hang-off point, porque TDP e HOP respondem de modo semelhante à configuração e a vida não fatorada da corrente pode ser inferida desse ponto.</w:t>
      </w:r>
    </w:p>
    <w:p>
      <w:pPr>
        <w:spacing w:after="40"/>
        <w:ind w:left="360"/>
      </w:pPr>
      <w:r>
        <w:t xml:space="preserve">D) </w:t>
      </w:r>
      <w:r>
        <w:t>A medida prioritária é ampliar o comprimento do inserto, pois a menor rigidez do trecho tende a elevar a vida de fadiga da corrente nas regiões críticas.</w:t>
      </w:r>
    </w:p>
    <w:p>
      <w:pPr>
        <w:spacing w:before="200" w:after="80"/>
      </w:pPr>
      <w:r>
        <w:rPr>
          <w:b/>
        </w:rPr>
        <w:t xml:space="preserve">4321. </w:t>
      </w:r>
      <w:r>
        <w:t>Em um FPSO em lâmina d'água elevada, a equipe quer revisar a composição das linhas de ancoragem para reduzir a carga vertical transmitida ao ponto de fixação no fundo, sem aumentar o desgaste nos trechos próximos à unidade. Qual arranjo tende a atender melhor esse objetivo?</w:t>
      </w:r>
    </w:p>
    <w:p>
      <w:pPr>
        <w:spacing w:after="40"/>
        <w:ind w:left="360"/>
      </w:pPr>
      <w:r>
        <w:t xml:space="preserve">A) </w:t>
      </w:r>
      <w:r>
        <w:t>Linha predominantemente de amarra em toda a extensão, priorizando robustez mecânica e transferência direta de esforço ao fundo.</w:t>
      </w:r>
    </w:p>
    <w:p>
      <w:pPr>
        <w:spacing w:after="40"/>
        <w:ind w:left="360"/>
      </w:pPr>
      <w:r>
        <w:rPr>
          <w:b/>
        </w:rPr>
        <w:t xml:space="preserve">B) </w:t>
      </w:r>
      <w:r>
        <w:rPr>
          <w:b/>
        </w:rPr>
        <w:t>Trechos de amarra junto à embarcação e no segmento superior, combinados com cabo de aço ou poliéster no trecho central.</w:t>
      </w:r>
    </w:p>
    <w:p>
      <w:pPr>
        <w:spacing w:after="40"/>
        <w:ind w:left="360"/>
      </w:pPr>
      <w:r>
        <w:t xml:space="preserve">C) </w:t>
      </w:r>
      <w:r>
        <w:t>Trechos de poliéster junto à embarcação, com amarra no trecho central e cabo de aço próximo ao fundo.</w:t>
      </w:r>
    </w:p>
    <w:p>
      <w:pPr>
        <w:spacing w:after="40"/>
        <w:ind w:left="360"/>
      </w:pPr>
      <w:r>
        <w:t xml:space="preserve">D) </w:t>
      </w:r>
      <w:r>
        <w:t>Linha predominantemente de spiral strand em toda a extensão, aproveitando a maior durabilidade à fadiga do material.</w:t>
      </w:r>
    </w:p>
    <w:p>
      <w:pPr>
        <w:spacing w:before="200" w:after="80"/>
      </w:pPr>
      <w:r>
        <w:rPr>
          <w:b/>
        </w:rPr>
        <w:t xml:space="preserve">4322. </w:t>
      </w:r>
      <w:r>
        <w:t>Na definição de um sistema taut leg para um FPSO, a equipe quer limitar a excursão da unidade sob excitação dinâmica sem recorrer a linhas excessivamente pesadas. Qual escolha de material e condição operacional é mais coerente com esse objetivo?</w:t>
      </w:r>
    </w:p>
    <w:p>
      <w:pPr>
        <w:spacing w:after="40"/>
        <w:ind w:left="360"/>
      </w:pPr>
      <w:r>
        <w:t xml:space="preserve">A) </w:t>
      </w:r>
      <w:r>
        <w:t>Empregar amarras no trecho principal, usando o peso da linha como principal mecanismo elástico e aceitando alternância entre tração e compressão nos ciclos dinâmicos.</w:t>
      </w:r>
    </w:p>
    <w:p>
      <w:pPr>
        <w:spacing w:after="40"/>
        <w:ind w:left="360"/>
      </w:pPr>
      <w:r>
        <w:t xml:space="preserve">B) </w:t>
      </w:r>
      <w:r>
        <w:t>Empregar spiral strand como elemento predominante, tratando sua maior resistência à fadiga como mecanismo central de absorção dinâmica, com menor dependência do nível de pré-tensão.</w:t>
      </w:r>
    </w:p>
    <w:p>
      <w:pPr>
        <w:spacing w:after="40"/>
        <w:ind w:left="360"/>
      </w:pPr>
      <w:r>
        <w:rPr>
          <w:b/>
        </w:rPr>
        <w:t xml:space="preserve">C) </w:t>
      </w:r>
      <w:r>
        <w:rPr>
          <w:b/>
        </w:rPr>
        <w:t>Empregar poliéster em linhas pré-tensionadas, usando seu maior alongamento para absorver movimentos dinâmicos e mantendo o cabo sempre em tração, já que sua rigidez axial à compressão é baixa ou nula.</w:t>
      </w:r>
    </w:p>
    <w:p>
      <w:pPr>
        <w:spacing w:after="40"/>
        <w:ind w:left="360"/>
      </w:pPr>
      <w:r>
        <w:t xml:space="preserve">D) </w:t>
      </w:r>
      <w:r>
        <w:t>Empregar combinação de chafing chain e conectores distribuídos ao longo da linha, priorizando resistência à abrasão como fator dominante para redução de excursão.</w:t>
      </w:r>
    </w:p>
    <w:p>
      <w:pPr>
        <w:spacing w:before="200" w:after="80"/>
      </w:pPr>
      <w:r>
        <w:rPr>
          <w:b/>
        </w:rPr>
        <w:t xml:space="preserve">4323. </w:t>
      </w:r>
      <w:r>
        <w:t>Após um upgrade do sistema de ancoragem de um FPSO com turret interno, o projeto passa a adotar linhas com maior carga de ruptura. Para revisar a integridade estrutural do conjunto casco–mooring, qual abordagem de verificação é mais consistente?</w:t>
      </w:r>
    </w:p>
    <w:p>
      <w:pPr>
        <w:spacing w:after="40"/>
        <w:ind w:left="360"/>
      </w:pPr>
      <w:r>
        <w:t xml:space="preserve">A) </w:t>
      </w:r>
      <w:r>
        <w:t>Concentrar a revisão na capacidade das âncoras, nos pontos de touchdown e na fadiga das linhas, tomando o aumento da carga de ruptura como evidência suficiente de que fairleads, chocks, chain stoppers e casco atendem.</w:t>
      </w:r>
    </w:p>
    <w:p>
      <w:pPr>
        <w:spacing w:after="40"/>
        <w:ind w:left="360"/>
      </w:pPr>
      <w:r>
        <w:t xml:space="preserve">B) </w:t>
      </w:r>
      <w:r>
        <w:t>Basear a revisão nos picos dinâmicos medidos no fairlead e tratá-los como representação suficiente das solicitações nos componentes e na interface casco–mooring, sem análise estrutural detalhada do conjunto.</w:t>
      </w:r>
    </w:p>
    <w:p>
      <w:pPr>
        <w:spacing w:after="40"/>
        <w:ind w:left="360"/>
      </w:pPr>
      <w:r>
        <w:t xml:space="preserve">C) </w:t>
      </w:r>
      <w:r>
        <w:t>Verificar a margem à ruptura das linhas nos casos com todas as linhas intactas e inspecionar chain stoppers e turret, tratando a resistência global do casco como decorrência dessas verificações locais.</w:t>
      </w:r>
    </w:p>
    <w:p>
      <w:pPr>
        <w:spacing w:after="40"/>
        <w:ind w:left="360"/>
      </w:pPr>
      <w:r>
        <w:rPr>
          <w:b/>
        </w:rPr>
        <w:t xml:space="preserve">D) </w:t>
      </w:r>
      <w:r>
        <w:rPr>
          <w:b/>
        </w:rPr>
        <w:t>Avaliar os casos severos com todas as linhas intactas e com uma linha danificada, aplicar os fatores de utilização aos elementos relevantes e verificar a interface casco–mooring por análise estrutural, incluindo resistência longitudinal do casco e flambagem.</w:t>
      </w:r>
    </w:p>
    <w:p>
      <w:pPr>
        <w:spacing w:before="200" w:after="80"/>
      </w:pPr>
      <w:r>
        <w:rPr>
          <w:b/>
        </w:rPr>
        <w:t xml:space="preserve">4324. </w:t>
      </w:r>
      <w:r>
        <w:t>Na preparação para uma operação de offloading em tandem entre uma unidade aliviadora e um FPSO, a equipe discute a sequência de conexão para reduzir retrabalho e confirmar a integridade do sistema antes da transferência de óleo. Qual sequência é a mais adequada?</w:t>
      </w:r>
    </w:p>
    <w:p>
      <w:pPr>
        <w:spacing w:after="40"/>
        <w:ind w:left="360"/>
      </w:pPr>
      <w:r>
        <w:t xml:space="preserve">A) </w:t>
      </w:r>
      <w:r>
        <w:t>Travar previamente a NSV com o BLS Coupler, recolher os mensageiros para liberar convés, depois conectar o hawser e a chafing chain e concluir com o teste de estanqueidade antes de posicionar o mangote.</w:t>
      </w:r>
    </w:p>
    <w:p>
      <w:pPr>
        <w:spacing w:after="40"/>
        <w:ind w:left="360"/>
      </w:pPr>
      <w:r>
        <w:t xml:space="preserve">B) </w:t>
      </w:r>
      <w:r>
        <w:t>Lançar os mensageiros, conectar primeiro o mangote ao carretel e iniciar bombeio de água para alinhamento hidráulico, deixando o travamento da chafing chain e do BLS Coupler para a etapa seguinte.</w:t>
      </w:r>
    </w:p>
    <w:p>
      <w:pPr>
        <w:spacing w:after="40"/>
        <w:ind w:left="360"/>
      </w:pPr>
      <w:r>
        <w:rPr>
          <w:b/>
        </w:rPr>
        <w:t xml:space="preserve">C) </w:t>
      </w:r>
      <w:r>
        <w:rPr>
          <w:b/>
        </w:rPr>
        <w:t>Lançar e recuperar os mensageiros, travar a chafing chain no mordente do Bow Loading System, conectar o hawser e o mangote pelos carretéis, travar a NSV com o BLS Coupler e realizar teste de estanqueidade com água antes do início do bombeio.</w:t>
      </w:r>
    </w:p>
    <w:p>
      <w:pPr>
        <w:spacing w:after="40"/>
        <w:ind w:left="360"/>
      </w:pPr>
      <w:r>
        <w:t xml:space="preserve">D) </w:t>
      </w:r>
      <w:r>
        <w:t>Conectar o hawser ao sistema de travamento de linha, usar o afastamento em weather vane para acomodar a chafing chain e integrar mangote e NSV em uma única etapa de teste antes da transferência.</w:t>
      </w:r>
    </w:p>
    <w:p>
      <w:pPr>
        <w:spacing w:before="200" w:after="80"/>
      </w:pPr>
      <w:r>
        <w:rPr>
          <w:b/>
        </w:rPr>
        <w:t xml:space="preserve">4325. </w:t>
      </w:r>
      <w:r>
        <w:t>Na revisão de integridade de um spread mooring de FPSO, as análises globais mostram atendimento com todas as linhas intactas. A equipe discute simplificar a verificação estrutural de fairleads, chocks e chain stoppers usando apenas a maior tensão operacional medida no fairlead. Qual abordagem é mais alinhada aos critérios de projeto?</w:t>
      </w:r>
    </w:p>
    <w:p>
      <w:pPr>
        <w:spacing w:after="40"/>
        <w:ind w:left="360"/>
      </w:pPr>
      <w:r>
        <w:t xml:space="preserve">A) </w:t>
      </w:r>
      <w:r>
        <w:t>Verificar fairleads, chocks e chain stoppers pela pré-tensão nominal de operação, complementando com análise de Von Mises e flambagem do casco quando houver turret interno.</w:t>
      </w:r>
    </w:p>
    <w:p>
      <w:pPr>
        <w:spacing w:after="40"/>
        <w:ind w:left="360"/>
      </w:pPr>
      <w:r>
        <w:t xml:space="preserve">B) </w:t>
      </w:r>
      <w:r>
        <w:t>Usar o caso com todas as linhas intactas para os componentes do casco e deixar o caso com uma linha danificada restrito à avaliação global de excursão, porque os apoios locais respondem predominantemente à carga medida no fairlead.</w:t>
      </w:r>
    </w:p>
    <w:p>
      <w:pPr>
        <w:spacing w:after="40"/>
        <w:ind w:left="360"/>
      </w:pPr>
      <w:r>
        <w:rPr>
          <w:b/>
        </w:rPr>
        <w:t xml:space="preserve">C) </w:t>
      </w:r>
      <w:r>
        <w:rPr>
          <w:b/>
        </w:rPr>
        <w:t>Manter a avaliação dos casos com todas as linhas intactas e com uma linha danificada, e verificar fairleads, chocks e chain stoppers frente à carga de ruptura da linha ou corrente com os fatores de utilização aplicáveis.</w:t>
      </w:r>
    </w:p>
    <w:p>
      <w:pPr>
        <w:spacing w:after="40"/>
        <w:ind w:left="360"/>
      </w:pPr>
      <w:r>
        <w:t xml:space="preserve">D) </w:t>
      </w:r>
      <w:r>
        <w:t>Fazer a checagem local dos apoios pela carga estática máxima adotada em ensaio, porque ela representa de forma conservadora a transição entre carregamento e descarregamento em qualquer combinação de linhas.</w:t>
      </w:r>
    </w:p>
    <w:p>
      <w:pPr>
        <w:spacing w:before="200" w:after="80"/>
      </w:pPr>
      <w:r>
        <w:rPr>
          <w:b/>
        </w:rPr>
        <w:t xml:space="preserve">4326. </w:t>
      </w:r>
      <w:r>
        <w:t>Um FPSO em águas profundas passará por reconfiguração do sistema de ancoragem para reduzir desgaste próximo à unidade e, ao mesmo tempo, diminuir a carga vertical transmitida ao ponto de ancoragem no fundo. Considerando os materiais disponíveis para as linhas, qual arranjo tende a atender melhor a esse objetivo?</w:t>
      </w:r>
    </w:p>
    <w:p>
      <w:pPr>
        <w:spacing w:after="40"/>
        <w:ind w:left="360"/>
      </w:pPr>
      <w:r>
        <w:t xml:space="preserve">A) </w:t>
      </w:r>
      <w:r>
        <w:t>Empregar amarra ao longo de toda a linha e ajustar a pré-tensão para recuperar a força de restauração requerida.</w:t>
      </w:r>
    </w:p>
    <w:p>
      <w:pPr>
        <w:spacing w:after="40"/>
        <w:ind w:left="360"/>
      </w:pPr>
      <w:r>
        <w:t xml:space="preserve">B) </w:t>
      </w:r>
      <w:r>
        <w:t>Empregar spiral strand ao longo de toda a linha, priorizando durabilidade e resistência à fadiga em toda a extensão.</w:t>
      </w:r>
    </w:p>
    <w:p>
      <w:pPr>
        <w:spacing w:after="40"/>
        <w:ind w:left="360"/>
      </w:pPr>
      <w:r>
        <w:t xml:space="preserve">C) </w:t>
      </w:r>
      <w:r>
        <w:t>Empregar poliéster nos trechos próximos à embarcação e amarra no trecho central, concentrando a flexibilidade junto ao fairlead.</w:t>
      </w:r>
    </w:p>
    <w:p>
      <w:pPr>
        <w:spacing w:after="40"/>
        <w:ind w:left="360"/>
      </w:pPr>
      <w:r>
        <w:rPr>
          <w:b/>
        </w:rPr>
        <w:t xml:space="preserve">D) </w:t>
      </w:r>
      <w:r>
        <w:rPr>
          <w:b/>
        </w:rPr>
        <w:t>Empregar amarra nos trechos próximos à embarcação e no trecho superior, com cabo de aço ou poliéster no trecho central da linha.</w:t>
      </w:r>
    </w:p>
    <w:p>
      <w:pPr>
        <w:spacing w:before="200" w:after="80"/>
      </w:pPr>
      <w:r>
        <w:rPr>
          <w:b/>
        </w:rPr>
        <w:t xml:space="preserve">4327. </w:t>
      </w:r>
      <w:r>
        <w:t>Em uma campanha de testes e comissionamento, observou-se que um trecho de cabo de poliéster da linha entra repetidamente em alívio de carga durante certos transitórios. A equipe discute se isso é aceitável por causa do baixo peso submerso do material. Qual interpretação técnica é a mais adequada?</w:t>
      </w:r>
    </w:p>
    <w:p>
      <w:pPr>
        <w:spacing w:after="40"/>
        <w:ind w:left="360"/>
      </w:pPr>
      <w:r>
        <w:t xml:space="preserve">A) </w:t>
      </w:r>
      <w:r>
        <w:t>O comportamento é esperado e desejável, porque o poliéster dissipa energia principalmente quando alterna entre tração e compressão ao longo do ciclo.</w:t>
      </w:r>
    </w:p>
    <w:p>
      <w:pPr>
        <w:spacing w:after="40"/>
        <w:ind w:left="360"/>
      </w:pPr>
      <w:r>
        <w:t xml:space="preserve">B) </w:t>
      </w:r>
      <w:r>
        <w:t>O comportamento é aceitável, porque a resposta da parcela central da linha é governada predominantemente pelo enterramento, e não pelo estado de tensão do trecho sintético.</w:t>
      </w:r>
    </w:p>
    <w:p>
      <w:pPr>
        <w:spacing w:after="40"/>
        <w:ind w:left="360"/>
      </w:pPr>
      <w:r>
        <w:rPr>
          <w:b/>
        </w:rPr>
        <w:t xml:space="preserve">C) </w:t>
      </w:r>
      <w:r>
        <w:rPr>
          <w:b/>
        </w:rPr>
        <w:t>O comportamento merece atenção, porque o poliéster tem baixa ou nula rigidez à compressão axial e sua função estrutural pressupõe permanência em tração.</w:t>
      </w:r>
    </w:p>
    <w:p>
      <w:pPr>
        <w:spacing w:after="40"/>
        <w:ind w:left="360"/>
      </w:pPr>
      <w:r>
        <w:t xml:space="preserve">D) </w:t>
      </w:r>
      <w:r>
        <w:t>O comportamento melhora a distribuição de carga, porque o afrouxamento periódico do poliéster transfere esforço para os chain stoppers, aliviando o restante da linha.</w:t>
      </w:r>
    </w:p>
    <w:p>
      <w:pPr>
        <w:spacing w:before="200" w:after="80"/>
      </w:pPr>
      <w:r>
        <w:rPr>
          <w:b/>
        </w:rPr>
        <w:t xml:space="preserve">4328. </w:t>
      </w:r>
      <w:r>
        <w:t>Durante uma conexão operativa entre uma unidade aliviadora e o FPSO, a equipe completa o lançamento dos mensageiros, trava a chafing chain no mordente do Bow Loading System e conecta hawser e mangote pelos carretéis. Para ganhar tempo, alguém propõe iniciar o bombeio antes das etapas seguintes, já que a conexão mecânica principal já foi estabelecida. Qual encaminhamento é mais consistente com a prática operacional?</w:t>
      </w:r>
    </w:p>
    <w:p>
      <w:pPr>
        <w:spacing w:after="40"/>
        <w:ind w:left="360"/>
      </w:pPr>
      <w:r>
        <w:t xml:space="preserve">A) </w:t>
      </w:r>
      <w:r>
        <w:t>Iniciar o bombeio em vazão reduzida e usar a pressão do mangote como verificação suficiente da integridade da conexão.</w:t>
      </w:r>
    </w:p>
    <w:p>
      <w:pPr>
        <w:spacing w:after="40"/>
        <w:ind w:left="360"/>
      </w:pPr>
      <w:r>
        <w:t xml:space="preserve">B) </w:t>
      </w:r>
      <w:r>
        <w:t>Liberar parcialmente os chain stoppers para acomodar a linha durante o início da transferência e depois finalizar a verificação do conector.</w:t>
      </w:r>
    </w:p>
    <w:p>
      <w:pPr>
        <w:spacing w:after="40"/>
        <w:ind w:left="360"/>
      </w:pPr>
      <w:r>
        <w:t xml:space="preserve">C) </w:t>
      </w:r>
      <w:r>
        <w:t>Autorizar o bombeio, desde que a embarcação permaneça em modo weather vane, e deixar o teste de estanqueidade para o início da transferência.</w:t>
      </w:r>
    </w:p>
    <w:p>
      <w:pPr>
        <w:spacing w:after="40"/>
        <w:ind w:left="360"/>
      </w:pPr>
      <w:r>
        <w:rPr>
          <w:b/>
        </w:rPr>
        <w:t xml:space="preserve">D) </w:t>
      </w:r>
      <w:r>
        <w:rPr>
          <w:b/>
        </w:rPr>
        <w:t>Concluir o travamento do conjunto pelo BLS Coupler e realizar o teste de estanqueidade com água, com monitoramento de vazamentos, antes de liberar o bombeio.</w:t>
      </w:r>
    </w:p>
    <w:p>
      <w:pPr>
        <w:spacing w:before="200" w:after="80"/>
      </w:pPr>
      <w:r>
        <w:rPr>
          <w:b/>
        </w:rPr>
        <w:t xml:space="preserve">4329. </w:t>
      </w:r>
      <w:r>
        <w:t>Em um FPSO operando em águas profundas, pretende-se reconfigurar a linha de ancoragem para aliviar a componente vertical no ponto de fixação ao fundo sem perder capacidade restauradora, mas com atenção ao desgaste por contato na região da embarcação e na parte alta da linha. Qual arranjo tende a atender melhor a esse objetivo?</w:t>
      </w:r>
    </w:p>
    <w:p>
      <w:pPr>
        <w:spacing w:after="40"/>
        <w:ind w:left="360"/>
      </w:pPr>
      <w:r>
        <w:t xml:space="preserve">A) </w:t>
      </w:r>
      <w:r>
        <w:t>Empregar spiral strand na parte superior e poliéster na interface com a embarcação, contando com a melhor resistência à fadiga do aço para compensar a maior exposição ao desgaste.</w:t>
      </w:r>
    </w:p>
    <w:p>
      <w:pPr>
        <w:spacing w:after="40"/>
        <w:ind w:left="360"/>
      </w:pPr>
      <w:r>
        <w:t xml:space="preserve">B) </w:t>
      </w:r>
      <w:r>
        <w:t>Manter corrente em todo o comprimento, usando o peso submerso para preservar a restauração e aliviar a componente vertical no ponto de ancoragem, além de proteger os trechos superiores contra abrasão.</w:t>
      </w:r>
    </w:p>
    <w:p>
      <w:pPr>
        <w:spacing w:after="40"/>
        <w:ind w:left="360"/>
      </w:pPr>
      <w:r>
        <w:rPr>
          <w:b/>
        </w:rPr>
        <w:t xml:space="preserve">C) </w:t>
      </w:r>
      <w:r>
        <w:rPr>
          <w:b/>
        </w:rPr>
        <w:t>Concentrar corrente nas zonas sujeitas a contato com o casco e no segmento alto da linha, deixando o trecho intermediário em cabo de aço ou poliéster, para obter igual restauração com menor componente vertical no ponto de ancoragem.</w:t>
      </w:r>
    </w:p>
    <w:p>
      <w:pPr>
        <w:spacing w:after="40"/>
        <w:ind w:left="360"/>
      </w:pPr>
      <w:r>
        <w:t xml:space="preserve">D) </w:t>
      </w:r>
      <w:r>
        <w:t>Colocar poliéster junto ao casco e também perto da âncora, deixando a corrente no trecho intermediário, para explorar a elasticidade e afastar a massa dos pontos de maior desgaste.</w:t>
      </w:r>
    </w:p>
    <w:p>
      <w:pPr>
        <w:spacing w:before="200" w:after="80"/>
      </w:pPr>
      <w:r>
        <w:rPr>
          <w:b/>
        </w:rPr>
        <w:t xml:space="preserve">4330. </w:t>
      </w:r>
      <w:r>
        <w:t>Na revisão de integridade de um spread mooring após aumento de produção e maior exposição a condições severas, a instrumentação de posição indica picos de excursão e a equipe quer decidir como checar a reserva estrutural do sistema. Qual abordagem de verificação é mais adequada?</w:t>
      </w:r>
    </w:p>
    <w:p>
      <w:pPr>
        <w:spacing w:after="40"/>
        <w:ind w:left="360"/>
      </w:pPr>
      <w:r>
        <w:t xml:space="preserve">A) </w:t>
      </w:r>
      <w:r>
        <w:t>Concentrar a análise na linha com maior carga dinâmica e tomar sua margem como representativa do restante do sistema por estar submetido ao mesmo ambiente.</w:t>
      </w:r>
    </w:p>
    <w:p>
      <w:pPr>
        <w:spacing w:after="40"/>
        <w:ind w:left="360"/>
      </w:pPr>
      <w:r>
        <w:t xml:space="preserve">B) </w:t>
      </w:r>
      <w:r>
        <w:t>Basear a aceitação na capacidade do ponto de ancoragem no fundo, porque a redistribuição de carga entre linhas tem peso menor quando a excursão medida permanece dentro do envelope operacional.</w:t>
      </w:r>
    </w:p>
    <w:p>
      <w:pPr>
        <w:spacing w:after="40"/>
        <w:ind w:left="360"/>
      </w:pPr>
      <w:r>
        <w:rPr>
          <w:b/>
        </w:rPr>
        <w:t xml:space="preserve">C) </w:t>
      </w:r>
      <w:r>
        <w:rPr>
          <w:b/>
        </w:rPr>
        <w:t>Verificar os casos com todas as linhas intactas e com uma linha danificada, relacionando as cargas à força de ruptura das linhas e às verificações com UF aplicáveis aos componentes e elementos estruturais.</w:t>
      </w:r>
    </w:p>
    <w:p>
      <w:pPr>
        <w:spacing w:after="40"/>
        <w:ind w:left="360"/>
      </w:pPr>
      <w:r>
        <w:t xml:space="preserve">D) </w:t>
      </w:r>
      <w:r>
        <w:t>Avaliar as tensões medidas no fairlead na condição com todas as linhas intactas e usar a pré-tensão como referência principal de margem estrutural.</w:t>
      </w:r>
    </w:p>
    <w:p>
      <w:pPr>
        <w:spacing w:before="200" w:after="80"/>
      </w:pPr>
      <w:r>
        <w:rPr>
          <w:b/>
        </w:rPr>
        <w:t xml:space="preserve">4331. </w:t>
      </w:r>
      <w:r>
        <w:t>Em um FPSO com turret interno, pretende-se adotar linhas de ancoragem de material com maior resistência à fadiga, o que elevou a carga de ruptura considerada em projeto. Antes da mudança, qual checagem passa a ganhar destaque na interface entre casco e sistema de amarração?</w:t>
      </w:r>
    </w:p>
    <w:p>
      <w:pPr>
        <w:spacing w:after="40"/>
        <w:ind w:left="360"/>
      </w:pPr>
      <w:r>
        <w:t xml:space="preserve">A) </w:t>
      </w:r>
      <w:r>
        <w:t>Concentrar a análise no sistema de fundação e no trecho junto ao solo, pois o aumento da carga de ruptura da linha passa a governar mais a resposta geotécnica do que os componentes no casco.</w:t>
      </w:r>
    </w:p>
    <w:p>
      <w:pPr>
        <w:spacing w:after="40"/>
        <w:ind w:left="360"/>
      </w:pPr>
      <w:r>
        <w:t xml:space="preserve">B) </w:t>
      </w:r>
      <w:r>
        <w:t>Revisar a vida à fadiga da nova linha e, na interface casco–mooring, tratar fairlead, chock e demais apoios do casco como consequência direta dessa atualização.</w:t>
      </w:r>
    </w:p>
    <w:p>
      <w:pPr>
        <w:spacing w:after="40"/>
        <w:ind w:left="360"/>
      </w:pPr>
      <w:r>
        <w:rPr>
          <w:b/>
        </w:rPr>
        <w:t xml:space="preserve">C) </w:t>
      </w:r>
      <w:r>
        <w:rPr>
          <w:b/>
        </w:rPr>
        <w:t>Reavaliar por elementos finitos a ligação casco–mooring e verificar fairlead, chock, chain stopper e o casco do turret interno para o esforço último da linha com os UFs aplicáveis.</w:t>
      </w:r>
    </w:p>
    <w:p>
      <w:pPr>
        <w:spacing w:after="40"/>
        <w:ind w:left="360"/>
      </w:pPr>
      <w:r>
        <w:t xml:space="preserve">D) </w:t>
      </w:r>
      <w:r>
        <w:t>Rever a pré-tensão e a carga média na interface casco–mooring, incluindo fairlead e chain stopper, porque a mudança de material afeta prioritariamente a solicitação operacional.</w:t>
      </w:r>
    </w:p>
    <w:p>
      <w:pPr>
        <w:spacing w:before="200" w:after="80"/>
      </w:pPr>
      <w:r>
        <w:rPr>
          <w:b/>
        </w:rPr>
        <w:t xml:space="preserve">4332. </w:t>
      </w:r>
      <w:r>
        <w:t>Após modificar a composição das linhas de ancoragem com insertos sintéticos e alterar o comprimento do trecho de corda, a equipe de manutenção precisa revisar o plano de inspeção. Qual foco técnico é mais coerente com os mecanismos de dano esperados?</w:t>
      </w:r>
    </w:p>
    <w:p>
      <w:pPr>
        <w:spacing w:after="40"/>
        <w:ind w:left="360"/>
      </w:pPr>
      <w:r>
        <w:t xml:space="preserve">A) </w:t>
      </w:r>
      <w:r>
        <w:t>Priorizar o elemento de fundação no solo e reduzir a frequência de inspeção nos componentes do convés, porque a introdução de insertos desloca o dano dominante para a interface com o leito marinho.</w:t>
      </w:r>
    </w:p>
    <w:p>
      <w:pPr>
        <w:spacing w:after="40"/>
        <w:ind w:left="360"/>
      </w:pPr>
      <w:r>
        <w:rPr>
          <w:b/>
        </w:rPr>
        <w:t xml:space="preserve">B) </w:t>
      </w:r>
      <w:r>
        <w:rPr>
          <w:b/>
        </w:rPr>
        <w:t>Focar as correntes no fairlead e no touchdown point, além de chafing chain, chocks, chain stoppers e couplers, pois a nova combinação da linha pode alterar fadiga e abrasão.</w:t>
      </w:r>
    </w:p>
    <w:p>
      <w:pPr>
        <w:spacing w:after="40"/>
        <w:ind w:left="360"/>
      </w:pPr>
      <w:r>
        <w:t xml:space="preserve">C) </w:t>
      </w:r>
      <w:r>
        <w:t>Transferir o foco para mensageiros e carretéis, porque mudanças na composição da linha alteram primeiro os esforços dos sistemas usados em conexão e desconexão.</w:t>
      </w:r>
    </w:p>
    <w:p>
      <w:pPr>
        <w:spacing w:after="40"/>
        <w:ind w:left="360"/>
      </w:pPr>
      <w:r>
        <w:t xml:space="preserve">D) </w:t>
      </w:r>
      <w:r>
        <w:t>Concentrar a inspeção no trecho central de corda sintética, porque a baixa rigidez à compressão tende a torná-lo o principal ponto de falha por flambagem durante a operação normal.</w:t>
      </w:r>
    </w:p>
    <w:p>
      <w:pPr>
        <w:spacing w:before="200" w:after="80"/>
      </w:pPr>
      <w:r>
        <w:rPr>
          <w:b/>
        </w:rPr>
        <w:t xml:space="preserve">4333. </w:t>
      </w:r>
      <w:r>
        <w:t>Durante a revisão de integridade de um sistema de ancoragem de FPSO para condições severas, o time precisa definir os casos de carregamento e os critérios de checagem para fairlead e chain stopper. Qual abordagem é mais consistente com uma verificação de projeto e de interface casco-ancoragem?</w:t>
      </w:r>
    </w:p>
    <w:p>
      <w:pPr>
        <w:spacing w:after="40"/>
        <w:ind w:left="360"/>
      </w:pPr>
      <w:r>
        <w:t xml:space="preserve">A) </w:t>
      </w:r>
      <w:r>
        <w:t>Usar a maior carga dinâmica já medida em operação no fairlead como critério único tanto para o sistema quanto para os componentes, sem distinguir tensão de material, Von Mises e flambagem.</w:t>
      </w:r>
    </w:p>
    <w:p>
      <w:pPr>
        <w:spacing w:after="40"/>
        <w:ind w:left="360"/>
      </w:pPr>
      <w:r>
        <w:t xml:space="preserve">B) </w:t>
      </w:r>
      <w:r>
        <w:t>Avaliar apenas o caso com todas as linhas intactas, porque os componentes locais respondem principalmente ao carregamento distribuído médio, enquanto a ruptura da linha é tratada na verificação global.</w:t>
      </w:r>
    </w:p>
    <w:p>
      <w:pPr>
        <w:spacing w:after="40"/>
        <w:ind w:left="360"/>
      </w:pPr>
      <w:r>
        <w:rPr>
          <w:b/>
        </w:rPr>
        <w:t xml:space="preserve">C) </w:t>
      </w:r>
      <w:r>
        <w:rPr>
          <w:b/>
        </w:rPr>
        <w:t>Verificar as cargas do sistema para os cenários com todas as linhas intactas e com uma linha danificada, e checar fairlead e chain stopper frente à carga de ruptura da linha ou corrente com os fatores de utilização aplicáveis.</w:t>
      </w:r>
    </w:p>
    <w:p>
      <w:pPr>
        <w:spacing w:after="40"/>
        <w:ind w:left="360"/>
      </w:pPr>
      <w:r>
        <w:t xml:space="preserve">D) </w:t>
      </w:r>
      <w:r>
        <w:t>Concentrar a análise no cenário com uma linha danificada, porque ele representa de forma conservadora o caso intacto, e comparar os componentes com a pré-tensão de instalação acrescida de margem operacional.</w:t>
      </w:r>
    </w:p>
    <w:p>
      <w:pPr>
        <w:spacing w:before="200" w:after="80"/>
      </w:pPr>
      <w:r>
        <w:rPr>
          <w:b/>
        </w:rPr>
        <w:t xml:space="preserve">4334. </w:t>
      </w:r>
      <w:r>
        <w:t>Após alguns anos de operação, um FPSO com linhas combinadas sofre mudança de composição, com aumento do comprimento de corda sintética em uma das pernas de ancoragem. A equipe precisa revisar o plano de inspeção para antecipar perda de vida útil e desgaste mecânico. Qual foco é mais coerente?</w:t>
      </w:r>
    </w:p>
    <w:p>
      <w:pPr>
        <w:spacing w:after="40"/>
        <w:ind w:left="360"/>
      </w:pPr>
      <w:r>
        <w:t xml:space="preserve">A) </w:t>
      </w:r>
      <w:r>
        <w:t>Reorientar a rotina para testes de estanqueidade e postergar as inspeções de fadiga até surgirem danos visíveis na corrente, já que a mudança de composição afeta principalmente a interface hidráulica do sistema.</w:t>
      </w:r>
    </w:p>
    <w:p>
      <w:pPr>
        <w:spacing w:after="40"/>
        <w:ind w:left="360"/>
      </w:pPr>
      <w:r>
        <w:rPr>
          <w:b/>
        </w:rPr>
        <w:t xml:space="preserve">B) </w:t>
      </w:r>
      <w:r>
        <w:rPr>
          <w:b/>
        </w:rPr>
        <w:t>Reforçar a avaliação de fadiga e resistência da corrente no fairlead e no TDP, mantendo inspeções de chafing chain, chocks, chain stoppers e couplers com critérios de troca por tensão, fadiga e dano visível.</w:t>
      </w:r>
    </w:p>
    <w:p>
      <w:pPr>
        <w:spacing w:after="40"/>
        <w:ind w:left="360"/>
      </w:pPr>
      <w:r>
        <w:t xml:space="preserve">C) </w:t>
      </w:r>
      <w:r>
        <w:t>Priorizar o elemento de fixação no fundo e reduzir a frequência de inspeção dos componentes de proa, porque a nova distribuição de cargas transfere o desgaste predominante para a âncora ou estaca.</w:t>
      </w:r>
    </w:p>
    <w:p>
      <w:pPr>
        <w:spacing w:after="40"/>
        <w:ind w:left="360"/>
      </w:pPr>
      <w:r>
        <w:t xml:space="preserve">D) </w:t>
      </w:r>
      <w:r>
        <w:t>Concentrar a inspeção no trecho central de poliéster, porque o aumento do comprimento sintético reduz a relevância dos pontos de contato e das transições metálicas para a vida em serviço.</w:t>
      </w:r>
    </w:p>
    <w:p>
      <w:pPr>
        <w:spacing w:before="200" w:after="80"/>
      </w:pPr>
      <w:r>
        <w:rPr>
          <w:b/>
        </w:rPr>
        <w:t xml:space="preserve">4335. </w:t>
      </w:r>
      <w:r>
        <w:t>Durante o conceito de um sistema taut leg para um FPSO, surgem propostas diferentes para limitar a excursão da unidade sob carregamentos dinâmicos. Qual premissa está mais alinhada com o comportamento esperado das linhas nesse arranjo?</w:t>
      </w:r>
    </w:p>
    <w:p>
      <w:pPr>
        <w:spacing w:after="40"/>
        <w:ind w:left="360"/>
      </w:pPr>
      <w:r>
        <w:t xml:space="preserve">A) </w:t>
      </w:r>
      <w:r>
        <w:t>Reduzir a pré-tensão para permitir que a linha entre em compressão em parte do ciclo, usando a inércia da linha para amortecer a resposta.</w:t>
      </w:r>
    </w:p>
    <w:p>
      <w:pPr>
        <w:spacing w:after="40"/>
        <w:ind w:left="360"/>
      </w:pPr>
      <w:r>
        <w:t xml:space="preserve">B) </w:t>
      </w:r>
      <w:r>
        <w:t>Priorizar segmentos mais rígidos e pesados, como amarras em todo o comprimento, porque a restauração do taut leg depende principalmente da formação de catenária.</w:t>
      </w:r>
    </w:p>
    <w:p>
      <w:pPr>
        <w:spacing w:after="40"/>
        <w:ind w:left="360"/>
      </w:pPr>
      <w:r>
        <w:t xml:space="preserve">C) </w:t>
      </w:r>
      <w:r>
        <w:t>Transferir a absorção dinâmica para os chain stoppers e fairleads, mantendo a linha com baixa deformação axial ao longo do evento.</w:t>
      </w:r>
    </w:p>
    <w:p>
      <w:pPr>
        <w:spacing w:after="40"/>
        <w:ind w:left="360"/>
      </w:pPr>
      <w:r>
        <w:rPr>
          <w:b/>
        </w:rPr>
        <w:t xml:space="preserve">D) </w:t>
      </w:r>
      <w:r>
        <w:rPr>
          <w:b/>
        </w:rPr>
        <w:t>Usar segmentos com maior alongamento, como poliéster, em linhas pré-tensionadas, de modo que a elasticidade absorva parte dos movimentos, mantendo a linha em tração.</w:t>
      </w:r>
    </w:p>
    <w:p>
      <w:pPr>
        <w:spacing w:before="200" w:after="80"/>
      </w:pPr>
      <w:r>
        <w:rPr>
          <w:b/>
        </w:rPr>
        <w:t xml:space="preserve">4336. </w:t>
      </w:r>
      <w:r>
        <w:t>Em um retrofit de FPSO com turret interno, a pré-tensão será elevada e a composição de parte das pernas de ancoragem será modificada. Antes de aprovar a mudança, qual conjunto de verificações fornece a avaliação mais abrangente do risco estrutural na ligação entre casco e sistema de amarração?</w:t>
      </w:r>
    </w:p>
    <w:p>
      <w:pPr>
        <w:spacing w:after="40"/>
        <w:ind w:left="360"/>
      </w:pPr>
      <w:r>
        <w:t xml:space="preserve">A) </w:t>
      </w:r>
      <w:r>
        <w:t>Focar a revisão na fadiga das correntes e dos trechos próximos ao touchdown, pois a mudança de composição das pernas altera a distribuição de esforços ao longo da linha e passa a governar a integridade estrutural do retrofit.</w:t>
      </w:r>
    </w:p>
    <w:p>
      <w:pPr>
        <w:spacing w:after="40"/>
        <w:ind w:left="360"/>
      </w:pPr>
      <w:r>
        <w:rPr>
          <w:b/>
        </w:rPr>
        <w:t xml:space="preserve">B) </w:t>
      </w:r>
      <w:r>
        <w:rPr>
          <w:b/>
        </w:rPr>
        <w:t>Modelar localmente a ligação casco–amarração, verificar viga-navio e instabilidade aplicáveis ao turret interno, e checar fairlead, chock e chain stopper contra a carga de ruptura da linha com os UFs de projeto.</w:t>
      </w:r>
    </w:p>
    <w:p>
      <w:pPr>
        <w:spacing w:after="40"/>
        <w:ind w:left="360"/>
      </w:pPr>
      <w:r>
        <w:t xml:space="preserve">C) </w:t>
      </w:r>
      <w:r>
        <w:t>Reavaliar a capacidade global das pernas e das âncoras para a nova pré-tensão e composição das linhas, usando a interface casco-ancoragem apenas para conferência geométrica dos apoios, sem recálculo local dedicado.</w:t>
      </w:r>
    </w:p>
    <w:p>
      <w:pPr>
        <w:spacing w:after="40"/>
        <w:ind w:left="360"/>
      </w:pPr>
      <w:r>
        <w:t xml:space="preserve">D) </w:t>
      </w:r>
      <w:r>
        <w:t>Priorizar a atualização do monitoramento de posição e das excursões após a partida, complementada por alarmes de carga nas pernas, para identificar em operação eventuais efeitos da nova pré-tensão na interface.</w:t>
      </w:r>
    </w:p>
    <w:p>
      <w:pPr>
        <w:spacing w:before="200" w:after="80"/>
      </w:pPr>
      <w:r>
        <w:rPr>
          <w:b/>
        </w:rPr>
        <w:t xml:space="preserve">4337. </w:t>
      </w:r>
      <w:r>
        <w:t>Em um programa de ensaios em escala para calibrar o comportamento estático e dinâmico de uma linha de ancoragem, o tempo normativo de estabilização para pré-tração máxima mostrou-se inadequado porque a viscosidade está fora de escala e o procedimento exige ciclos repetitivos. Qual adaptação é mais consistente com esse contexto?</w:t>
      </w:r>
    </w:p>
    <w:p>
      <w:pPr>
        <w:spacing w:after="40"/>
        <w:ind w:left="360"/>
      </w:pPr>
      <w:r>
        <w:rPr>
          <w:b/>
        </w:rPr>
        <w:t xml:space="preserve">A) </w:t>
      </w:r>
      <w:r>
        <w:rPr>
          <w:b/>
        </w:rPr>
        <w:t>Aplicar uma taxa periódica de carregamento e descarregamento que permita estabilizar a carga estática, formar de modo suave a catenária invertida e estabilizar a deformação da célula de carga inferior.</w:t>
      </w:r>
    </w:p>
    <w:p>
      <w:pPr>
        <w:spacing w:after="40"/>
        <w:ind w:left="360"/>
      </w:pPr>
      <w:r>
        <w:t xml:space="preserve">B) </w:t>
      </w:r>
      <w:r>
        <w:t>Fixar um único nível de carga média como referência e desprezar o pico medido no fairlead, porque a transição entre carregar e descarregar compromete a calibração.</w:t>
      </w:r>
    </w:p>
    <w:p>
      <w:pPr>
        <w:spacing w:after="40"/>
        <w:ind w:left="360"/>
      </w:pPr>
      <w:r>
        <w:t xml:space="preserve">C) </w:t>
      </w:r>
      <w:r>
        <w:t>Adotar carregamento monotônico até o pico e registrar a resposta imediatamente, porque a repetitividade do ensaio reduz a necessidade de estabilização intermediária.</w:t>
      </w:r>
    </w:p>
    <w:p>
      <w:pPr>
        <w:spacing w:after="40"/>
        <w:ind w:left="360"/>
      </w:pPr>
      <w:r>
        <w:t xml:space="preserve">D) </w:t>
      </w:r>
      <w:r>
        <w:t>Substituir os estágios estáticos por excitação aleatória de alta frequência, porque a viscosidade fora de escala afeta mais os patamares de carga do que a resposta dinâmica do sistema.</w:t>
      </w:r>
    </w:p>
    <w:p>
      <w:pPr>
        <w:spacing w:before="200" w:after="80"/>
      </w:pPr>
      <w:r>
        <w:rPr>
          <w:b/>
        </w:rPr>
        <w:t xml:space="preserve">4338. </w:t>
      </w:r>
      <w:r>
        <w:t>Após a suspeita de perda de integridade em uma das linhas de ancoragem, a unidade seguirá operando até a próxima janela de intervenção. Para decidir se a condição é aceitável em mar severo, qual plano de verificação é tecnicamente mais consistente?</w:t>
      </w:r>
    </w:p>
    <w:p>
      <w:pPr>
        <w:spacing w:after="40"/>
        <w:ind w:left="360"/>
      </w:pPr>
      <w:r>
        <w:t xml:space="preserve">A) </w:t>
      </w:r>
      <w:r>
        <w:t>Verificar apenas o caso com todas as linhas intactas, usando a maior carga dinâmica medida no fairlead como referência única para todos os componentes.</w:t>
      </w:r>
    </w:p>
    <w:p>
      <w:pPr>
        <w:spacing w:after="40"/>
        <w:ind w:left="360"/>
      </w:pPr>
      <w:r>
        <w:rPr>
          <w:b/>
        </w:rPr>
        <w:t xml:space="preserve">B) </w:t>
      </w:r>
      <w:r>
        <w:rPr>
          <w:b/>
        </w:rPr>
        <w:t>Avaliar os casos com todas as linhas intactas e com uma linha danificada, verificando linhas, correntes e componentes frente à ruptura aplicável e aos fatores de utilização.</w:t>
      </w:r>
    </w:p>
    <w:p>
      <w:pPr>
        <w:spacing w:after="40"/>
        <w:ind w:left="360"/>
      </w:pPr>
      <w:r>
        <w:t xml:space="preserve">C) </w:t>
      </w:r>
      <w:r>
        <w:t>Verificar o caso com uma linha danificada e dispensar o caso intacto, porque a condição remanescente já representa o cenário mais relevante para projeto.</w:t>
      </w:r>
    </w:p>
    <w:p>
      <w:pPr>
        <w:spacing w:after="40"/>
        <w:ind w:left="360"/>
      </w:pPr>
      <w:r>
        <w:t xml:space="preserve">D) </w:t>
      </w:r>
      <w:r>
        <w:t>Tomar a pré-tensão operacional como base principal de aceitação estrutural, porque a capacidade dos componentes acompanha diretamente o ajuste inicial das linhas.</w:t>
      </w:r>
    </w:p>
    <w:p>
      <w:pPr>
        <w:spacing w:before="200" w:after="80"/>
      </w:pPr>
      <w:r>
        <w:rPr>
          <w:b/>
        </w:rPr>
        <w:t xml:space="preserve">4339. </w:t>
      </w:r>
      <w:r>
        <w:t>Em uma operação de desconexão entre NADP e FPSO, após o deslocamento de óleo da linha de mangotes por água para recebimento em tanque slop, a equipe discute a ordem das manobras para manter o afastamento controlado e recuperar as linhas com segurança. Qual sequência é a mais adequada?</w:t>
      </w:r>
    </w:p>
    <w:p>
      <w:pPr>
        <w:spacing w:after="40"/>
        <w:ind w:left="360"/>
      </w:pPr>
      <w:r>
        <w:rPr>
          <w:b/>
        </w:rPr>
        <w:t xml:space="preserve">A) </w:t>
      </w:r>
      <w:r>
        <w:rPr>
          <w:b/>
        </w:rPr>
        <w:t>Abrir o BLS Coupler, liberar os chain stoppers e recolher os cabos e mangotes pelos carretéis, conduzindo o afastamento em modo weather vane com velocidade controlada.</w:t>
      </w:r>
    </w:p>
    <w:p>
      <w:pPr>
        <w:spacing w:after="40"/>
        <w:ind w:left="360"/>
      </w:pPr>
      <w:r>
        <w:t xml:space="preserve">B) </w:t>
      </w:r>
      <w:r>
        <w:t>Recolher os cabos pelos carretéis antes de atuar no BLS Coupler, porque o alívio de carga no sistema facilita a liberação posterior dos dispositivos de travamento.</w:t>
      </w:r>
    </w:p>
    <w:p>
      <w:pPr>
        <w:spacing w:after="40"/>
        <w:ind w:left="360"/>
      </w:pPr>
      <w:r>
        <w:t xml:space="preserve">C) </w:t>
      </w:r>
      <w:r>
        <w:t>Liberar os chain stoppers, iniciar o afastamento da NSV e só então abrir o BLS Coupler, deixando o recolhimento pelos carretéis para o fim da manobra.</w:t>
      </w:r>
    </w:p>
    <w:p>
      <w:pPr>
        <w:spacing w:after="40"/>
        <w:ind w:left="360"/>
      </w:pPr>
      <w:r>
        <w:t xml:space="preserve">D) </w:t>
      </w:r>
      <w:r>
        <w:t>Manter o coupler travado até a embarcação atingir separação suficiente, usando os chain stoppers como principal recurso para guiar o afastamento em weather vane.</w:t>
      </w:r>
    </w:p>
    <w:p>
      <w:pPr>
        <w:spacing w:before="200" w:after="80"/>
      </w:pPr>
      <w:r>
        <w:rPr>
          <w:b/>
        </w:rPr>
        <w:t xml:space="preserve">4340. </w:t>
      </w:r>
      <w:r>
        <w:t>Durante a instalação de um campo, uma linha flexível inicialmente projetada para configuração Lazy-S precisou ser instalada em Lazy-Wave após dano em elemento mid-water. Meses depois, um estudo mostra offsets aceitáveis da unidade na condição intacta. Qual conclusão é tecnicamente mais robusta para liberar a operação de forma sustentada?</w:t>
      </w:r>
    </w:p>
    <w:p>
      <w:pPr>
        <w:spacing w:after="40"/>
        <w:ind w:left="360"/>
      </w:pPr>
      <w:r>
        <w:rPr>
          <w:b/>
        </w:rPr>
        <w:t xml:space="preserve">A) </w:t>
      </w:r>
      <w:r>
        <w:rPr>
          <w:b/>
        </w:rPr>
        <w:t>A mudança de configuração exige revisão dos cálculos de vida útil, avaliação de dano acumulado e de vida remanescente, além de revisão dos envelopes operacionais e dos cenários com falha de linhas de ancoragem.</w:t>
      </w:r>
    </w:p>
    <w:p>
      <w:pPr>
        <w:spacing w:after="40"/>
        <w:ind w:left="360"/>
      </w:pPr>
      <w:r>
        <w:t xml:space="preserve">B) </w:t>
      </w:r>
      <w:r>
        <w:t>O ponto de controle passa a ser a inspeção física do enrijecedor de curvatura e de suas abraçadeiras, porque esses itens absorvem o impacto dominante da troca de configuração.</w:t>
      </w:r>
    </w:p>
    <w:p>
      <w:pPr>
        <w:spacing w:after="40"/>
        <w:ind w:left="360"/>
      </w:pPr>
      <w:r>
        <w:t xml:space="preserve">C) </w:t>
      </w:r>
      <w:r>
        <w:t>Os offsets aceitáveis na condição intacta permitem manter o procedimento atual, porque a mudança de Lazy-S para Lazy-Wave tem efeito secundário quando a ancoragem segue disponível.</w:t>
      </w:r>
    </w:p>
    <w:p>
      <w:pPr>
        <w:spacing w:after="40"/>
        <w:ind w:left="360"/>
      </w:pPr>
      <w:r>
        <w:t xml:space="preserve">D) </w:t>
      </w:r>
      <w:r>
        <w:t>A revisão dos critérios operacionais pode aguardar evidência de vazamento ou falha funcional em ferramentas subsea, que são os primeiros indicadores confiáveis de perda de vida residual.</w:t>
      </w:r>
    </w:p>
    <w:p>
      <w:pPr>
        <w:spacing w:before="200" w:after="80"/>
      </w:pPr>
      <w:r>
        <w:rPr>
          <w:b/>
        </w:rPr>
        <w:t xml:space="preserve">4341. </w:t>
      </w:r>
      <w:r>
        <w:t>Na revisão de um estudo operacional para falha de uma linha de ancoragem, a equipe quer evitar uma análise que trate apenas a posição da unidade. Qual escopo adicional melhor fecha o risco para operação do FPSO?</w:t>
      </w:r>
    </w:p>
    <w:p>
      <w:pPr>
        <w:spacing w:after="40"/>
        <w:ind w:left="360"/>
      </w:pPr>
      <w:r>
        <w:rPr>
          <w:b/>
        </w:rPr>
        <w:t xml:space="preserve">A) </w:t>
      </w:r>
      <w:r>
        <w:rPr>
          <w:b/>
        </w:rPr>
        <w:t>Verificar critérios de excursão e envelopes em que risers e umbilicais mantenham integridade funcional, incluindo consequências como abrasão, esmagamento, vazamentos e procedimentos de recuperação.</w:t>
      </w:r>
    </w:p>
    <w:p>
      <w:pPr>
        <w:spacing w:after="40"/>
        <w:ind w:left="360"/>
      </w:pPr>
      <w:r>
        <w:t xml:space="preserve">B) </w:t>
      </w:r>
      <w:r>
        <w:t>Repetir a inspeção fotográfica de suportes, soldas e parafusos dos conectores, porque a falha de linha não muda os cenários de carregamento relevantes para as linhas de produção.</w:t>
      </w:r>
    </w:p>
    <w:p>
      <w:pPr>
        <w:spacing w:after="40"/>
        <w:ind w:left="360"/>
      </w:pPr>
      <w:r>
        <w:t xml:space="preserve">C) </w:t>
      </w:r>
      <w:r>
        <w:t>Mapear as novas tensões nas linhas remanescentes e atualizar o plano de inspeção subsea das âncoras, deixando a avaliação dos risers para a rotina de integridade.</w:t>
      </w:r>
    </w:p>
    <w:p>
      <w:pPr>
        <w:spacing w:after="40"/>
        <w:ind w:left="360"/>
      </w:pPr>
      <w:r>
        <w:t xml:space="preserve">D) </w:t>
      </w:r>
      <w:r>
        <w:t>Confirmar a operação do monitoramento do espaço anular e usar o estado dos anulares como principal critério para definir a continuidade operacional após a falha.</w:t>
      </w:r>
    </w:p>
    <w:p>
      <w:pPr>
        <w:spacing w:before="200" w:after="80"/>
      </w:pPr>
      <w:r>
        <w:rPr>
          <w:b/>
        </w:rPr>
        <w:t xml:space="preserve">4342. </w:t>
      </w:r>
      <w:r>
        <w:t>Durante um teste com coluna em mar agitado, o posicionamento da embarcação torna-se mais difícil, o ângulo no ball joint cresce e há indícios de impactos entre a coluna e a parede do riser. Qual combinação de medidas atua mais diretamente na prevenção de dano ao umbilical de controle da AST?</w:t>
      </w:r>
    </w:p>
    <w:p>
      <w:pPr>
        <w:spacing w:after="40"/>
        <w:ind w:left="360"/>
      </w:pPr>
      <w:r>
        <w:t xml:space="preserve">A) </w:t>
      </w:r>
      <w:r>
        <w:t>Aumentar a frequência de monitoramento do espaço anular e manter o stick-up atual, porque o fechamento da AST decorre principalmente da perda de vedação anular.</w:t>
      </w:r>
    </w:p>
    <w:p>
      <w:pPr>
        <w:spacing w:after="40"/>
        <w:ind w:left="360"/>
      </w:pPr>
      <w:r>
        <w:t xml:space="preserve">B) </w:t>
      </w:r>
      <w:r>
        <w:t>Priorizar inspeção das terminações hidráulicas no hang-off após a operação, porque em mar agitado o mecanismo dominante de dano ao umbilical passa a ser corrosão nas conexões.</w:t>
      </w:r>
    </w:p>
    <w:p>
      <w:pPr>
        <w:spacing w:after="40"/>
        <w:ind w:left="360"/>
      </w:pPr>
      <w:r>
        <w:rPr>
          <w:b/>
        </w:rPr>
        <w:t xml:space="preserve">C) </w:t>
      </w:r>
      <w:r>
        <w:rPr>
          <w:b/>
        </w:rPr>
        <w:t>Instalar centralizador entre o riser sealing mandrel e a válvula lubricator, limitar o stick-up e verificar o ângulo no ball joint a cada troca de turno.</w:t>
      </w:r>
    </w:p>
    <w:p>
      <w:pPr>
        <w:spacing w:after="40"/>
        <w:ind w:left="360"/>
      </w:pPr>
      <w:r>
        <w:t xml:space="preserve">D) </w:t>
      </w:r>
      <w:r>
        <w:t>Reforçar as inspeções nas abraçadeiras do enrijecedor de curvatura, porque o esmagamento abaixo da mesa rotativa tende a resultar da fixação do enrijecedor.</w:t>
      </w:r>
    </w:p>
    <w:p>
      <w:pPr>
        <w:spacing w:before="200" w:after="80"/>
      </w:pPr>
      <w:r>
        <w:rPr>
          <w:b/>
        </w:rPr>
        <w:t xml:space="preserve">4343. </w:t>
      </w:r>
      <w:r>
        <w:t>Após uma excursão associada à degradação temporária do sistema de ancoragem, a unidade volta à posição normal e não há alarme imediato de vazamento. A gerência propõe adiar inspeções locais em risers e umbilicais. Qual argumento técnico melhor sustenta a manutenção dessas inspeções?</w:t>
      </w:r>
    </w:p>
    <w:p>
      <w:pPr>
        <w:spacing w:after="40"/>
        <w:ind w:left="360"/>
      </w:pPr>
      <w:r>
        <w:rPr>
          <w:b/>
        </w:rPr>
        <w:t xml:space="preserve">A) </w:t>
      </w:r>
      <w:r>
        <w:rPr>
          <w:b/>
        </w:rPr>
        <w:t>O retorno ao envelope e a ausência de alarme não afastam dano localizado, como escorregamento de mangueiras, interferência entre linhas e estrutura ou falha em fixações, exigindo inspeção e foto.</w:t>
      </w:r>
    </w:p>
    <w:p>
      <w:pPr>
        <w:spacing w:after="40"/>
        <w:ind w:left="360"/>
      </w:pPr>
      <w:r>
        <w:t xml:space="preserve">B) </w:t>
      </w:r>
      <w:r>
        <w:t>Em eventos transitórios, a principal preocupação passa a ser corrosão nas terminações hidráulicas, de modo que a inspeção mecânica detalhada perde prioridade frente ao controle químico.</w:t>
      </w:r>
    </w:p>
    <w:p>
      <w:pPr>
        <w:spacing w:after="40"/>
        <w:ind w:left="360"/>
      </w:pPr>
      <w:r>
        <w:t xml:space="preserve">C) </w:t>
      </w:r>
      <w:r>
        <w:t>A normalização da posição e a ausência de alarme indicam que as terminações e fixações ficaram submetidas apenas a esforços elásticos, com baixo potencial de dano residual.</w:t>
      </w:r>
    </w:p>
    <w:p>
      <w:pPr>
        <w:spacing w:after="40"/>
        <w:ind w:left="360"/>
      </w:pPr>
      <w:r>
        <w:t xml:space="preserve">D) </w:t>
      </w:r>
      <w:r>
        <w:t>O objetivo principal da inspeção após excursão é validar o sistema de posicionamento da unidade, e não a condição das interfaces entre conectores, spools, hang-offs e enrijecedores.</w:t>
      </w:r>
    </w:p>
    <w:p>
      <w:pPr>
        <w:spacing w:before="200" w:after="80"/>
      </w:pPr>
      <w:r>
        <w:rPr>
          <w:b/>
        </w:rPr>
        <w:t xml:space="preserve">4344. </w:t>
      </w:r>
      <w:r>
        <w:t>Um FPSO com linhas flexíveis em Lazy-Wave opera próximo ao limite ambiental para offloading. Ocorre line break em uma linha de ancoragem, mas uma avaliação rápida a bordo indica offset máximo abaixo do envelope histórico usado em condição intacta. Qual conclusão é mais robusta para decidir sobre a continuidade da operação?</w:t>
      </w:r>
    </w:p>
    <w:p>
      <w:pPr>
        <w:spacing w:after="40"/>
        <w:ind w:left="360"/>
      </w:pPr>
      <w:r>
        <w:rPr>
          <w:b/>
        </w:rPr>
        <w:t xml:space="preserve">A) </w:t>
      </w:r>
      <w:r>
        <w:rPr>
          <w:b/>
        </w:rPr>
        <w:t>A decisão deve considerar o cenário falhado, porque a perda de redundância altera as cargas em risers e umbilicais; na configuração Lazy-Wave, aplicam-se o envelope específico e a avaliação de vida residual.</w:t>
      </w:r>
    </w:p>
    <w:p>
      <w:pPr>
        <w:spacing w:after="40"/>
        <w:ind w:left="360"/>
      </w:pPr>
      <w:r>
        <w:t xml:space="preserve">B) </w:t>
      </w:r>
      <w:r>
        <w:t>A prioridade é inspecionar soldas do hang-off e parafusos do conector de topo; se não houver dano visível, o envelope da condição intacta permanece representativo para a operação.</w:t>
      </w:r>
    </w:p>
    <w:p>
      <w:pPr>
        <w:spacing w:after="40"/>
        <w:ind w:left="360"/>
      </w:pPr>
      <w:r>
        <w:t xml:space="preserve">C) </w:t>
      </w:r>
      <w:r>
        <w:t>Basta intensificar o monitoramento do espaço anular durante o offloading, porque alterações relevantes de carregamento tenderão a aparecer primeiro como anomalias anulares.</w:t>
      </w:r>
    </w:p>
    <w:p>
      <w:pPr>
        <w:spacing w:after="40"/>
        <w:ind w:left="360"/>
      </w:pPr>
      <w:r>
        <w:t xml:space="preserve">D) </w:t>
      </w:r>
      <w:r>
        <w:t>A operação pode prosseguir, porque o histórico de offset da unidade continua sendo o parâmetro mais representativo da integridade funcional das linhas flexíveis, independentemente da falha ocorrida.</w:t>
      </w:r>
    </w:p>
    <w:p>
      <w:pPr>
        <w:spacing w:before="200" w:after="80"/>
      </w:pPr>
      <w:r>
        <w:rPr>
          <w:b/>
        </w:rPr>
        <w:t xml:space="preserve">4345. </w:t>
      </w:r>
      <w:r>
        <w:t>Na revisão do plano de monitoramento da posição de um FPSO, um engenheiro propõe considerar apenas a condição intacta, alegando que falhas de linha seriam tratadas por manutenção corretiva quando ocorressem. Outro engenheiro argumenta que isso deixa uma lacuna relevante de segurança e disponibilidade. Qual justificativa sustenta melhor a segunda posição?</w:t>
      </w:r>
    </w:p>
    <w:p>
      <w:pPr>
        <w:spacing w:after="40"/>
        <w:ind w:left="360"/>
      </w:pPr>
      <w:r>
        <w:t xml:space="preserve">A) </w:t>
      </w:r>
      <w:r>
        <w:t>A inspeção fotográfica periódica das interfaces mecânicas já fornece base suficiente para substituir análises de cenários degradados do sistema de ancoragem.</w:t>
      </w:r>
    </w:p>
    <w:p>
      <w:pPr>
        <w:spacing w:after="40"/>
        <w:ind w:left="360"/>
      </w:pPr>
      <w:r>
        <w:t xml:space="preserve">B) </w:t>
      </w:r>
      <w:r>
        <w:t>A principal consequência de uma falha de ancoragem tende a ser a corrosão acelerada nas terminações hidráulicas, o que justifica tratá-la principalmente como item de manutenção rotineira.</w:t>
      </w:r>
    </w:p>
    <w:p>
      <w:pPr>
        <w:spacing w:after="40"/>
        <w:ind w:left="360"/>
      </w:pPr>
      <w:r>
        <w:rPr>
          <w:b/>
        </w:rPr>
        <w:t xml:space="preserve">C) </w:t>
      </w:r>
      <w:r>
        <w:rPr>
          <w:b/>
        </w:rPr>
        <w:t>Line break, dragging de âncora e perda de redundância alteram as cargas em risers e umbilicais e exigem critérios de excursão, envelopes operacionais e procedimentos de recuperação.</w:t>
      </w:r>
    </w:p>
    <w:p>
      <w:pPr>
        <w:spacing w:after="40"/>
        <w:ind w:left="360"/>
      </w:pPr>
      <w:r>
        <w:t xml:space="preserve">D) </w:t>
      </w:r>
      <w:r>
        <w:t>A condição intacta costuma representar o caso mais severo para a integridade funcional de risers e umbilicais, porque as tensões de ancoragem ficam mais distribuídas entre as linhas.</w:t>
      </w:r>
    </w:p>
    <w:p>
      <w:pPr>
        <w:spacing w:before="200" w:after="80"/>
      </w:pPr>
      <w:r>
        <w:rPr>
          <w:b/>
        </w:rPr>
        <w:t xml:space="preserve">4346. </w:t>
      </w:r>
      <w:r>
        <w:t>Durante mar agitado, uma das âncoras passou a arrastar e a unidade continuou dentro do limite histórico de offset. Mesmo assim, aumentaram as preocupações com os risers e umbilicais. Qual interpretação técnica é mais consistente para decidir a continuidade da operação?</w:t>
      </w:r>
    </w:p>
    <w:p>
      <w:pPr>
        <w:spacing w:after="40"/>
        <w:ind w:left="360"/>
      </w:pPr>
      <w:r>
        <w:t xml:space="preserve">A) </w:t>
      </w:r>
      <w:r>
        <w:t>Concentrar a avaliação no estado dos suportes e hang-offs, porque o arraste de âncora afeta primeiro a estrutura local e depois o comportamento global da unidade.</w:t>
      </w:r>
    </w:p>
    <w:p>
      <w:pPr>
        <w:spacing w:after="40"/>
        <w:ind w:left="360"/>
      </w:pPr>
      <w:r>
        <w:t xml:space="preserve">B) </w:t>
      </w:r>
      <w:r>
        <w:t>Manter a operação com base no offset global, porque a integridade de risers e umbilicais passa a ser decisiva quando surgem vazamentos nas terminações.</w:t>
      </w:r>
    </w:p>
    <w:p>
      <w:pPr>
        <w:spacing w:after="40"/>
        <w:ind w:left="360"/>
      </w:pPr>
      <w:r>
        <w:t xml:space="preserve">C) </w:t>
      </w:r>
      <w:r>
        <w:t>Repriorizar a inspeção do espaço anular, porque a alteração de posição da unidade tende a se manifestar primeiro como anomalia interna do riser.</w:t>
      </w:r>
    </w:p>
    <w:p>
      <w:pPr>
        <w:spacing w:after="40"/>
        <w:ind w:left="360"/>
      </w:pPr>
      <w:r>
        <w:rPr>
          <w:b/>
        </w:rPr>
        <w:t xml:space="preserve">D) </w:t>
      </w:r>
      <w:r>
        <w:rPr>
          <w:b/>
        </w:rPr>
        <w:t>Tratar o evento como cenário degradado de ancoragem e verificar se a perda de redundância alterou as cargas ambientais e o envelope em que risers e umbilicais mantêm integridade funcional.</w:t>
      </w:r>
    </w:p>
    <w:p>
      <w:pPr>
        <w:spacing w:before="200" w:after="80"/>
      </w:pPr>
      <w:r>
        <w:rPr>
          <w:b/>
        </w:rPr>
        <w:t xml:space="preserve">4347. </w:t>
      </w:r>
      <w:r>
        <w:t>Em um campo, risers flexíveis projetados para Lazy-S acabaram instalados em Lazy-Wave após avaria de um elemento mid-water na instalação. Depois, houve rompimento de uma linha de ancoragem. A equipe avalia se basta substituir a linha e voltar aos limites anteriores. Qual conduta técnica é mais consistente?</w:t>
      </w:r>
    </w:p>
    <w:p>
      <w:pPr>
        <w:spacing w:after="40"/>
        <w:ind w:left="360"/>
      </w:pPr>
      <w:r>
        <w:t xml:space="preserve">A) </w:t>
      </w:r>
      <w:r>
        <w:t>Após a falha de ancoragem, concentrar a resposta no monitoramento do espaço anular, das mangueiras hidráulicas e das terminações, por serem os principais indicadores do impacto sobre os flexíveis.</w:t>
      </w:r>
    </w:p>
    <w:p>
      <w:pPr>
        <w:spacing w:after="40"/>
        <w:ind w:left="360"/>
      </w:pPr>
      <w:r>
        <w:rPr>
          <w:b/>
        </w:rPr>
        <w:t xml:space="preserve">B) </w:t>
      </w:r>
      <w:r>
        <w:rPr>
          <w:b/>
        </w:rPr>
        <w:t>Reavaliar a vida residual dos flexíveis com dano acumulado e atualizar os limites de operação para cenários intacto e avariado, pois a geometria adotada e a perda de redundância mudaram as solicitações do sistema.</w:t>
      </w:r>
    </w:p>
    <w:p>
      <w:pPr>
        <w:spacing w:after="40"/>
        <w:ind w:left="360"/>
      </w:pPr>
      <w:r>
        <w:t xml:space="preserve">C) </w:t>
      </w:r>
      <w:r>
        <w:t>Substituir a linha de ancoragem e manter os limites operacionais vigentes, reforçando a inspeção de hang-offs, conectores de topo e enrijecedores.</w:t>
      </w:r>
    </w:p>
    <w:p>
      <w:pPr>
        <w:spacing w:after="40"/>
        <w:ind w:left="360"/>
      </w:pPr>
      <w:r>
        <w:t xml:space="preserve">D) </w:t>
      </w:r>
      <w:r>
        <w:t>Substituir a linha rompida, recalcular a distribuição de esforços do sistema de ancoragem e preservar o mesmo envelope operacional e a vida remanescente assumidos no conceito original.</w:t>
      </w:r>
    </w:p>
    <w:p>
      <w:pPr>
        <w:spacing w:before="200" w:after="80"/>
      </w:pPr>
      <w:r>
        <w:rPr>
          <w:b/>
        </w:rPr>
        <w:t xml:space="preserve">4348. </w:t>
      </w:r>
      <w:r>
        <w:t>Durante teste com coluna, condições climáticas adversas dificultam o posicionamento da embarcação e aumentam o ângulo do riser de perfuração. A equipe quer reduzir a chance de esmagamento do umbilical da AST e a consequente necessidade de desconexão e retirada da landing string. Qual conjunto de ações ataca mais diretamente o mecanismo do problema?</w:t>
      </w:r>
    </w:p>
    <w:p>
      <w:pPr>
        <w:spacing w:after="40"/>
        <w:ind w:left="360"/>
      </w:pPr>
      <w:r>
        <w:t xml:space="preserve">A) </w:t>
      </w:r>
      <w:r>
        <w:t>Ajustar a sequência de abertura e fechamento da AST e revisar a logística de reparo do umbilical, concentrando a mitigação na redução do tempo de indisponibilidade.</w:t>
      </w:r>
    </w:p>
    <w:p>
      <w:pPr>
        <w:spacing w:after="40"/>
        <w:ind w:left="360"/>
      </w:pPr>
      <w:r>
        <w:rPr>
          <w:b/>
        </w:rPr>
        <w:t xml:space="preserve">B) </w:t>
      </w:r>
      <w:r>
        <w:rPr>
          <w:b/>
        </w:rPr>
        <w:t>Instalar centralizador entre o riser sealing mandrel e a válvula lubricator, limitar o stick-up da cabeça de teste e verificar o ângulo no ball joint a cada troca de turno.</w:t>
      </w:r>
    </w:p>
    <w:p>
      <w:pPr>
        <w:spacing w:after="40"/>
        <w:ind w:left="360"/>
      </w:pPr>
      <w:r>
        <w:t xml:space="preserve">C) </w:t>
      </w:r>
      <w:r>
        <w:t>Reforçar o monitoramento do espaço anular e das terminações hidráulicas, aceitando maior movimento relativo enquanto não houver fechamento da AST.</w:t>
      </w:r>
    </w:p>
    <w:p>
      <w:pPr>
        <w:spacing w:after="40"/>
        <w:ind w:left="360"/>
      </w:pPr>
      <w:r>
        <w:t xml:space="preserve">D) </w:t>
      </w:r>
      <w:r>
        <w:t>Intensificar a inspeção fotográfica de soldas e parafusos do hang-off e manter a geometria atual da coluna, acompanhando o comportamento do umbilical pela resposta da ferramenta subsea.</w:t>
      </w:r>
    </w:p>
    <w:p>
      <w:pPr>
        <w:spacing w:before="200" w:after="80"/>
      </w:pPr>
      <w:r>
        <w:rPr>
          <w:b/>
        </w:rPr>
        <w:t xml:space="preserve">4349. </w:t>
      </w:r>
      <w:r>
        <w:t>Após o rompimento de uma linha de ancoragem, o FPSO ainda permanece dentro da área geográfica usualmente acompanhada pela equipe de posicionamento, e não há indício imediato de vazamento em umbilicais. A operação discute manter a campanha sem restrições até a recomposição da linha. Qual critério técnico melhor sustenta essa decisão?</w:t>
      </w:r>
    </w:p>
    <w:p>
      <w:pPr>
        <w:spacing w:after="40"/>
        <w:ind w:left="360"/>
      </w:pPr>
      <w:r>
        <w:t xml:space="preserve">A) </w:t>
      </w:r>
      <w:r>
        <w:t>Manter como referência o caso intacto, porque a permanência da unidade na área usual de monitoramento indica que a perda de redundância não modifica os cenários operacionais relevantes.</w:t>
      </w:r>
    </w:p>
    <w:p>
      <w:pPr>
        <w:spacing w:after="40"/>
        <w:ind w:left="360"/>
      </w:pPr>
      <w:r>
        <w:rPr>
          <w:b/>
        </w:rPr>
        <w:t xml:space="preserve">B) </w:t>
      </w:r>
      <w:r>
        <w:rPr>
          <w:b/>
        </w:rPr>
        <w:t>Confirmar que a excursão e o envelope operacional do caso degradado ainda preservam a integridade funcional de risers e umbilicais, incluindo as consequências e os procedimentos de recuperação caso surja dano local.</w:t>
      </w:r>
    </w:p>
    <w:p>
      <w:pPr>
        <w:spacing w:after="40"/>
        <w:ind w:left="360"/>
      </w:pPr>
      <w:r>
        <w:t xml:space="preserve">C) </w:t>
      </w:r>
      <w:r>
        <w:t>Verificar que as linhas remanescentes permanecem abaixo dos limites usuais de tração, porque isso demonstra que a redistribuição de esforços não altera de forma relevante a exposição mecânica de risers e umbilicais.</w:t>
      </w:r>
    </w:p>
    <w:p>
      <w:pPr>
        <w:spacing w:after="40"/>
        <w:ind w:left="360"/>
      </w:pPr>
      <w:r>
        <w:t xml:space="preserve">D) </w:t>
      </w:r>
      <w:r>
        <w:t>Priorizar a continuidade da produção enquanto o sistema subsea responder aos comandos, porque a integridade do sistema de ancoragem passa a ter menor impacto na ausência de falha instrumentada.</w:t>
      </w:r>
    </w:p>
    <w:p>
      <w:pPr>
        <w:spacing w:before="200" w:after="80"/>
      </w:pPr>
      <w:r>
        <w:rPr>
          <w:b/>
        </w:rPr>
        <w:t xml:space="preserve">4350. </w:t>
      </w:r>
      <w:r>
        <w:t>Durante a implantação de um campo, um riser flexível previsto em configuração Lazy‑S foi lançado em Lazy‑Wave após avaria no conjunto mid‑water. Meses depois, o estudo operacional é reaberto para abranger a condição normal e a perda de uma amarra. Sob a ótica de gestão de integridade, qual conduta é a mais adequada?</w:t>
      </w:r>
    </w:p>
    <w:p>
      <w:pPr>
        <w:spacing w:after="40"/>
        <w:ind w:left="360"/>
      </w:pPr>
      <w:r>
        <w:t xml:space="preserve">A) </w:t>
      </w:r>
      <w:r>
        <w:t>Tratar a mudança geométrica como gatilho para ampliar inspeções do enrijecedor, das interfaces e do elemento mid‑water, mantendo os envelopes operacionais vigentes como base suficiente de integridade.</w:t>
      </w:r>
    </w:p>
    <w:p>
      <w:pPr>
        <w:spacing w:after="40"/>
        <w:ind w:left="360"/>
      </w:pPr>
      <w:r>
        <w:rPr>
          <w:b/>
        </w:rPr>
        <w:t xml:space="preserve">B) </w:t>
      </w:r>
      <w:r>
        <w:rPr>
          <w:b/>
        </w:rPr>
        <w:t>Refazer a avaliação de fadiga e da vida remanescente para a configuração efetivamente instalada, atualizando limites operacionais e procedimentos para a situação normal e para os cenários degradados do sistema de ancoragem.</w:t>
      </w:r>
    </w:p>
    <w:p>
      <w:pPr>
        <w:spacing w:after="40"/>
        <w:ind w:left="360"/>
      </w:pPr>
      <w:r>
        <w:t xml:space="preserve">C) </w:t>
      </w:r>
      <w:r>
        <w:t>Restringir a reanálise às cargas no hang‑off e às interferências com a ancoragem, mantendo inalterado o cálculo de dano da linha porque a troca entre Lazy‑S e Lazy‑Wave não altera de modo relevante a resposta dinâmica.</w:t>
      </w:r>
    </w:p>
    <w:p>
      <w:pPr>
        <w:spacing w:after="40"/>
        <w:ind w:left="360"/>
      </w:pPr>
      <w:r>
        <w:t xml:space="preserve">D) </w:t>
      </w:r>
      <w:r>
        <w:t>Enquadrar a geometria final como desvio de instalação e conservar a estimativa original de fadiga, usando inspeções em capa externa, conectores e hang‑off como evidência suficiente também para os casos intacto e com falha de ancoragem.</w:t>
      </w:r>
    </w:p>
    <w:p>
      <w:pPr>
        <w:spacing w:before="200" w:after="80"/>
      </w:pPr>
      <w:r>
        <w:rPr>
          <w:b/>
        </w:rPr>
        <w:t xml:space="preserve">4351. </w:t>
      </w:r>
      <w:r>
        <w:t>Na implantação de um campo, um riser flexível originalmente concebido em Lazy-S acabou instalado em Lazy-Wave após avaria em um componente mid-water. Meses depois, a unidade precisa revalidar seus limites operacionais para admitir também a condição de perda de uma linha de ancoragem. Qual encaminhamento técnico é o mais adequado?</w:t>
      </w:r>
    </w:p>
    <w:p>
      <w:pPr>
        <w:spacing w:after="40"/>
        <w:ind w:left="360"/>
      </w:pPr>
      <w:r>
        <w:rPr>
          <w:b/>
        </w:rPr>
        <w:t xml:space="preserve">A) </w:t>
      </w:r>
      <w:r>
        <w:rPr>
          <w:b/>
        </w:rPr>
        <w:t>Refazer a verificação de fadiga e vida residual do flexível à luz da nova resposta dinâmica, e reemitir limites operacionais e procedimentos para as condições normal e degradada do arranjo de amarras.</w:t>
      </w:r>
    </w:p>
    <w:p>
      <w:pPr>
        <w:spacing w:after="40"/>
        <w:ind w:left="360"/>
      </w:pPr>
      <w:r>
        <w:t xml:space="preserve">B) </w:t>
      </w:r>
      <w:r>
        <w:t>Priorizar a checagem das interfaces do spool rígido com o conector de topo e do hang-off, pois a condição com perda de amarra transfere o ponto crítico para a conexão fixa da unidade.</w:t>
      </w:r>
    </w:p>
    <w:p>
      <w:pPr>
        <w:spacing w:after="40"/>
        <w:ind w:left="360"/>
      </w:pPr>
      <w:r>
        <w:t xml:space="preserve">C) </w:t>
      </w:r>
      <w:r>
        <w:t>Atualizar o plano de inspeção de enrijecedores, abraçadeiras e interfaces na unidade, e manter o envelope vigente, porque a mudança de configuração passa a ser tratada como tema de monitoramento em serviço.</w:t>
      </w:r>
    </w:p>
    <w:p>
      <w:pPr>
        <w:spacing w:after="40"/>
        <w:ind w:left="360"/>
      </w:pPr>
      <w:r>
        <w:t xml:space="preserve">D) </w:t>
      </w:r>
      <w:r>
        <w:t>Revisar somente as análises de excursão e carregamento do sistema de ancoragem, nos estados intacto e com perda de linha, mantendo válidos os cálculos originais de vida da linha flexível já convertida para Lazy-Wave.</w:t>
      </w:r>
    </w:p>
    <w:p>
      <w:pPr>
        <w:spacing w:before="200" w:after="80"/>
      </w:pPr>
      <w:r>
        <w:rPr>
          <w:b/>
        </w:rPr>
        <w:t xml:space="preserve">4352. </w:t>
      </w:r>
      <w:r>
        <w:t>Depois de um episódio de dragging de âncora em mar agitado, o sistema de posicionamento mostra que o FPSO voltou a uma excursão semelhante à de condição intacta. A produção pode continuar, mas a equipe precisa definir qual análise embasa uma liberação operacional robusta do ponto de vista de risco. Qual abordagem é a mais adequada?</w:t>
      </w:r>
    </w:p>
    <w:p>
      <w:pPr>
        <w:spacing w:after="40"/>
        <w:ind w:left="360"/>
      </w:pPr>
      <w:r>
        <w:rPr>
          <w:b/>
        </w:rPr>
        <w:t xml:space="preserve">A) </w:t>
      </w:r>
      <w:r>
        <w:rPr>
          <w:b/>
        </w:rPr>
        <w:t>Reavaliar o novo balanceamento de esforços da ancoragem e verificar se, nessa condição, risers e umbilicais permanecem dentro do envelope operacional sem perda de integridade nem necessidade de recuperação.</w:t>
      </w:r>
    </w:p>
    <w:p>
      <w:pPr>
        <w:spacing w:after="40"/>
        <w:ind w:left="360"/>
      </w:pPr>
      <w:r>
        <w:t xml:space="preserve">B) </w:t>
      </w:r>
      <w:r>
        <w:t>Comparar, no novo cenário, as tensões das linhas remanescentes com os limites de projeto e seguir operando se cada linha atender isoladamente ao critério admissível.</w:t>
      </w:r>
    </w:p>
    <w:p>
      <w:pPr>
        <w:spacing w:after="40"/>
        <w:ind w:left="360"/>
      </w:pPr>
      <w:r>
        <w:t xml:space="preserve">C) </w:t>
      </w:r>
      <w:r>
        <w:t>Confirmar que, no cenário pós-dragging, a excursão e a posição média retornaram ao histórico e manter a produção, tomando o offset global como principal evidência de segurança.</w:t>
      </w:r>
    </w:p>
    <w:p>
      <w:pPr>
        <w:spacing w:after="40"/>
        <w:ind w:left="360"/>
      </w:pPr>
      <w:r>
        <w:t xml:space="preserve">D) </w:t>
      </w:r>
      <w:r>
        <w:t>Ajustar lastro e heading para reproduzir a excursão de condição intacta e deixar a verificação de risers, umbilicais e interfaces para uma etapa posterior da continuidade operacional.</w:t>
      </w:r>
    </w:p>
    <w:p>
      <w:pPr>
        <w:spacing w:before="200" w:after="80"/>
      </w:pPr>
      <w:r>
        <w:rPr>
          <w:b/>
        </w:rPr>
        <w:t xml:space="preserve">4353. </w:t>
      </w:r>
      <w:r>
        <w:t>Durante uma operação com coluna em condições climáticas adversas, a embarcação passou a apresentar maior movimento relativo e dificuldade de posicionamento. A gerência discute qual medida tem melhor aderência ao mecanismo que levou, em incidentes desse tipo, ao esmagamento de umbilical e ao fechamento da AST. Qual proposta é a mais coerente?</w:t>
      </w:r>
    </w:p>
    <w:p>
      <w:pPr>
        <w:spacing w:after="40"/>
        <w:ind w:left="360"/>
      </w:pPr>
      <w:r>
        <w:t xml:space="preserve">A) </w:t>
      </w:r>
      <w:r>
        <w:t>Ajustar a sequência de desconexão da AST para encurtar a recuperação operacional, porque o dano ao umbilical é pouco influenciado pela geometria instantânea da coluna.</w:t>
      </w:r>
    </w:p>
    <w:p>
      <w:pPr>
        <w:spacing w:after="40"/>
        <w:ind w:left="360"/>
      </w:pPr>
      <w:r>
        <w:t xml:space="preserve">B) </w:t>
      </w:r>
      <w:r>
        <w:t>Reforçar a inspeção das terminações hidráulicas após cada corrida, porque o vazamento costuma se originar prioritariamente nos pontos de conexão ao hang-off.</w:t>
      </w:r>
    </w:p>
    <w:p>
      <w:pPr>
        <w:spacing w:after="40"/>
        <w:ind w:left="360"/>
      </w:pPr>
      <w:r>
        <w:t xml:space="preserve">C) </w:t>
      </w:r>
      <w:r>
        <w:t>Reduzir a velocidade de descida da coluna e ampliar a folga operacional no topo, porque o principal gatilho do dano é o tempo de contato entre o umbilical e a estrutura.</w:t>
      </w:r>
    </w:p>
    <w:p>
      <w:pPr>
        <w:spacing w:after="40"/>
        <w:ind w:left="360"/>
      </w:pPr>
      <w:r>
        <w:rPr>
          <w:b/>
        </w:rPr>
        <w:t xml:space="preserve">D) </w:t>
      </w:r>
      <w:r>
        <w:rPr>
          <w:b/>
        </w:rPr>
        <w:t>Instalar centralizador entre o riser sealing mandrel e a válvula lubricator, controlar o stick-up da cabeça de teste e verificar o ângulo no ball joint a cada troca de turno.</w:t>
      </w:r>
    </w:p>
    <w:p>
      <w:pPr>
        <w:spacing w:before="200" w:after="80"/>
      </w:pPr>
      <w:r>
        <w:rPr>
          <w:b/>
        </w:rPr>
        <w:t xml:space="preserve">4354. </w:t>
      </w:r>
      <w:r>
        <w:t>Durante uma tempestade moderada, um FPSO sofre line break em uma das linhas de ancoragem. A posição da unidade permanece dentro dos limites usuais observados em condição intacta, e a equipe de operação propõe manter as atividades sem revisão imediata porque não houve contato visível entre linhas e estruturas. Qual avaliação é tecnicamente mais consistente?</w:t>
      </w:r>
    </w:p>
    <w:p>
      <w:pPr>
        <w:spacing w:after="40"/>
        <w:ind w:left="360"/>
      </w:pPr>
      <w:r>
        <w:t xml:space="preserve">A) </w:t>
      </w:r>
      <w:r>
        <w:t>O foco principal deve ser ampliar a inspeção fotográfica de parafusos, soldas e abraçadeiras, porque a perda de uma linha altera mais os pontos locais de fixação do que as cargas ambientais transmitidas ao conjunto.</w:t>
      </w:r>
    </w:p>
    <w:p>
      <w:pPr>
        <w:spacing w:after="40"/>
        <w:ind w:left="360"/>
      </w:pPr>
      <w:r>
        <w:t xml:space="preserve">B) </w:t>
      </w:r>
      <w:r>
        <w:t>A continuidade operacional pode seguir com o mesmo envelope, porque a integridade de risers e umbilicais depende principalmente da posição instantânea da unidade e não da perda de redundância do sistema de ancoragem.</w:t>
      </w:r>
    </w:p>
    <w:p>
      <w:pPr>
        <w:spacing w:after="40"/>
        <w:ind w:left="360"/>
      </w:pPr>
      <w:r>
        <w:rPr>
          <w:b/>
        </w:rPr>
        <w:t xml:space="preserve">C) </w:t>
      </w:r>
      <w:r>
        <w:rPr>
          <w:b/>
        </w:rPr>
        <w:t>A condição deve ser tratada como degradada, com revisão do comportamento da unidade e do sistema de ancoragem após a falha, dos critérios de excursão e das consequências para risers e umbilicais antes de manter as operações.</w:t>
      </w:r>
    </w:p>
    <w:p>
      <w:pPr>
        <w:spacing w:after="40"/>
        <w:ind w:left="360"/>
      </w:pPr>
      <w:r>
        <w:t xml:space="preserve">D) </w:t>
      </w:r>
      <w:r>
        <w:t>A medida mais apropriada é reforçar o monitoramento do espaço anular e das terminações hidráulicas, porque a funcionalidade de risers e umbilicais passa a ser determinada sobretudo pela presença de vazamentos.</w:t>
      </w:r>
    </w:p>
    <w:p>
      <w:pPr>
        <w:spacing w:before="200" w:after="80"/>
      </w:pPr>
      <w:r>
        <w:rPr>
          <w:b/>
        </w:rPr>
        <w:t xml:space="preserve">4355. </w:t>
      </w:r>
      <w:r>
        <w:t>Em mar crescente, o sistema de posicionamento passa a indicar aumento progressivo de excursão e mudança de alinhamento da unidade, sem evidência de line break. A análise preliminar sugere dragging de uma âncora. Qual interpretação operacional tende a ser mais adequada?</w:t>
      </w:r>
    </w:p>
    <w:p>
      <w:pPr>
        <w:spacing w:after="40"/>
        <w:ind w:left="360"/>
      </w:pPr>
      <w:r>
        <w:t xml:space="preserve">A) </w:t>
      </w:r>
      <w:r>
        <w:t>O dragging deve ser tratado como uma variação operacional de tensão, e o envelope de risers e umbilicais pode ser mantido se não houver ruptura abrupta de linha.</w:t>
      </w:r>
    </w:p>
    <w:p>
      <w:pPr>
        <w:spacing w:after="40"/>
        <w:ind w:left="360"/>
      </w:pPr>
      <w:r>
        <w:rPr>
          <w:b/>
        </w:rPr>
        <w:t xml:space="preserve">B) </w:t>
      </w:r>
      <w:r>
        <w:rPr>
          <w:b/>
        </w:rPr>
        <w:t>O dragging caracteriza perda de desempenho do sistema de ancoragem e exige reavaliar excursão, distribuição de carregamentos e risco de interferência, abrasão ou esmagamento em risers e umbilicais.</w:t>
      </w:r>
    </w:p>
    <w:p>
      <w:pPr>
        <w:spacing w:after="40"/>
        <w:ind w:left="360"/>
      </w:pPr>
      <w:r>
        <w:t xml:space="preserve">C) </w:t>
      </w:r>
      <w:r>
        <w:t>A prioridade deve ser recalcular apenas a vida remanescente dos flexíveis, porque o efeito dominante do dragging aparece na fadiga de longo prazo e não na integridade funcional durante a operação.</w:t>
      </w:r>
    </w:p>
    <w:p>
      <w:pPr>
        <w:spacing w:after="40"/>
        <w:ind w:left="360"/>
      </w:pPr>
      <w:r>
        <w:t xml:space="preserve">D) </w:t>
      </w:r>
      <w:r>
        <w:t>A resposta mais consistente é concentrar a inspeção nas terminações e no hang-off, porque o dragging tende a afetar primeiro os pontos de fixação na unidade antes de alterar a geometria global do sistema.</w:t>
      </w:r>
    </w:p>
    <w:p>
      <w:pPr>
        <w:spacing w:before="200" w:after="80"/>
      </w:pPr>
      <w:r>
        <w:rPr>
          <w:b/>
        </w:rPr>
        <w:t xml:space="preserve">4356. </w:t>
      </w:r>
      <w:r>
        <w:t>Após dano em um elemento mid-water durante a instalação, uma linha flexível originalmente concebida em Lazy-S foi instalada em Lazy-Wave. Como o comportamento em operação normal aparenta estar estável, parte da equipe defende manter os mesmos limites operacionais usados antes da mudança. Qual posição é mais consistente com a gestão de integridade?</w:t>
      </w:r>
    </w:p>
    <w:p>
      <w:pPr>
        <w:spacing w:after="40"/>
        <w:ind w:left="360"/>
      </w:pPr>
      <w:r>
        <w:rPr>
          <w:b/>
        </w:rPr>
        <w:t xml:space="preserve">A) </w:t>
      </w:r>
      <w:r>
        <w:rPr>
          <w:b/>
        </w:rPr>
        <w:t>A mudança de configuração exige rever os cálculos de vida útil, avaliar dano acumulado e possíveis falhas, além de atualizar os envelopes operacionais considerando condição intacta e cenários degradados do sistema de ancoragem.</w:t>
      </w:r>
    </w:p>
    <w:p>
      <w:pPr>
        <w:spacing w:after="40"/>
        <w:ind w:left="360"/>
      </w:pPr>
      <w:r>
        <w:t xml:space="preserve">B) </w:t>
      </w:r>
      <w:r>
        <w:t>A manutenção do mesmo envelope é aceitável se inspeções visuais não indicarem dano relevante, porque a mudança de configuração altera mais a rotina de monitoramento do que a vida estrutural da linha.</w:t>
      </w:r>
    </w:p>
    <w:p>
      <w:pPr>
        <w:spacing w:after="40"/>
        <w:ind w:left="360"/>
      </w:pPr>
      <w:r>
        <w:t xml:space="preserve">C) </w:t>
      </w:r>
      <w:r>
        <w:t>A principal ação deve ser restaurar o componente danificado na configuração mid-water, porque isso recompõe a base original de projeto mesmo sem revisão específica da vida residual da linha.</w:t>
      </w:r>
    </w:p>
    <w:p>
      <w:pPr>
        <w:spacing w:after="40"/>
        <w:ind w:left="360"/>
      </w:pPr>
      <w:r>
        <w:t xml:space="preserve">D) </w:t>
      </w:r>
      <w:r>
        <w:t>Basta rever as cargas nas linhas de ancoragem, porque a integridade dos flexíveis permanece governada predominantemente pela capacidade de manutenção de posição da unidade.</w:t>
      </w:r>
    </w:p>
    <w:p>
      <w:pPr>
        <w:spacing w:before="200" w:after="80"/>
      </w:pPr>
      <w:r>
        <w:rPr>
          <w:b/>
        </w:rPr>
        <w:t xml:space="preserve">4357. </w:t>
      </w:r>
      <w:r>
        <w:t>Uma unidade em mar agitado precisa executar operação com coluna e histórico anterior de dano ao umbilical de controle da AST por esmagamento. A excursão da unidade ainda está dentro do limite permitido, mas o movimento relativo aumentou e há preocupação com impactos na região da mesa rotativa e do riser. Qual conjunto de medidas ataca de forma mais direta o mecanismo de falha observado?</w:t>
      </w:r>
    </w:p>
    <w:p>
      <w:pPr>
        <w:spacing w:after="40"/>
        <w:ind w:left="360"/>
      </w:pPr>
      <w:r>
        <w:t xml:space="preserve">A) </w:t>
      </w:r>
      <w:r>
        <w:t>Reforçar a inspeção de corrosão e vazamentos nas terminações hidráulicas e no hang-off, porque o fechamento da AST decorre principalmente do envelhecimento local dessas conexões.</w:t>
      </w:r>
    </w:p>
    <w:p>
      <w:pPr>
        <w:spacing w:after="40"/>
        <w:ind w:left="360"/>
      </w:pPr>
      <w:r>
        <w:t xml:space="preserve">B) </w:t>
      </w:r>
      <w:r>
        <w:t>Substituir o umbilical por modelo com capa externa mais robusta, porque o dano dominante em operações com coluna resulta de abrasão distribuída ao longo de toda a extensão descida.</w:t>
      </w:r>
    </w:p>
    <w:p>
      <w:pPr>
        <w:spacing w:after="40"/>
        <w:ind w:left="360"/>
      </w:pPr>
      <w:r>
        <w:rPr>
          <w:b/>
        </w:rPr>
        <w:t xml:space="preserve">C) </w:t>
      </w:r>
      <w:r>
        <w:rPr>
          <w:b/>
        </w:rPr>
        <w:t>Instalar centralizador entre o riser sealing mandrel e a válvula lubricator, controlar o stick-up da cabeça de teste e verificar o ângulo no ball joint a cada turno para reduzir esmagamento e impactos no umbilical.</w:t>
      </w:r>
    </w:p>
    <w:p>
      <w:pPr>
        <w:spacing w:after="40"/>
        <w:ind w:left="360"/>
      </w:pPr>
      <w:r>
        <w:t xml:space="preserve">D) </w:t>
      </w:r>
      <w:r>
        <w:t>Aumentar a rigidez do sistema de ancoragem para reduzir o passeio da unidade, tratando o alinhamento da coluna dentro do riser como consequência natural da menor excursão global.</w:t>
      </w:r>
    </w:p>
    <w:p>
      <w:pPr>
        <w:spacing w:before="200" w:after="80"/>
      </w:pPr>
      <w:r>
        <w:rPr>
          <w:b/>
        </w:rPr>
        <w:t xml:space="preserve">4358. </w:t>
      </w:r>
      <w:r>
        <w:t>Um FPSO pretende seguir com offloading enquanto uma linha de ancoragem permanece fora de serviço até a próxima janela de reparo. Para decidir se a operação cabe no envelope aceitável, qual base de análise é mais adequada?</w:t>
      </w:r>
    </w:p>
    <w:p>
      <w:pPr>
        <w:spacing w:after="40"/>
        <w:ind w:left="360"/>
      </w:pPr>
      <w:r>
        <w:t xml:space="preserve">A) </w:t>
      </w:r>
      <w:r>
        <w:t>Usar a avaliação da condição intacta como referência principal, complementando com verificação prévia de interferência entre risers, contraventamentos, cabos e demais interfaces expostas durante a operação.</w:t>
      </w:r>
    </w:p>
    <w:p>
      <w:pPr>
        <w:spacing w:after="40"/>
        <w:ind w:left="360"/>
      </w:pPr>
      <w:r>
        <w:rPr>
          <w:b/>
        </w:rPr>
        <w:t xml:space="preserve">B) </w:t>
      </w:r>
      <w:r>
        <w:rPr>
          <w:b/>
        </w:rPr>
        <w:t>Avaliar a operação com base em casos intactos e pós-falha, incluindo line break, dragging de âncora, perda de redundância, critérios de excursão e efeitos sobre risers e umbilicais.</w:t>
      </w:r>
    </w:p>
    <w:p>
      <w:pPr>
        <w:spacing w:after="40"/>
        <w:ind w:left="360"/>
      </w:pPr>
      <w:r>
        <w:t xml:space="preserve">C) </w:t>
      </w:r>
      <w:r>
        <w:t>Concentrar a decisão na capacidade dos sistemas de carga e no monitoramento contínuo do espaço anular dos risers, tratando a condição de ancoragem degradada como um item de manutenção separado.</w:t>
      </w:r>
    </w:p>
    <w:p>
      <w:pPr>
        <w:spacing w:after="40"/>
        <w:ind w:left="360"/>
      </w:pPr>
      <w:r>
        <w:t xml:space="preserve">D) </w:t>
      </w:r>
      <w:r>
        <w:t>Tomar como base a maior excursão já registrada em operação, complementando com inspeção fotográfica das interfaces mecânicas ao final do offloading para confirmar ausência de dano.</w:t>
      </w:r>
    </w:p>
    <w:p>
      <w:pPr>
        <w:spacing w:before="200" w:after="80"/>
      </w:pPr>
      <w:r>
        <w:rPr>
          <w:b/>
        </w:rPr>
        <w:t xml:space="preserve">4359. </w:t>
      </w:r>
      <w:r>
        <w:t>Uma unidade conectada ao conjunto LMRP/BOP vai revisar o raio de tolerância de posição para uma operação sensível ao deslocamento. A equipe discute se deve priorizar a precisão do sistema de referência, a capacidade de retenção da unidade ou a integridade da conexão com o riser. Qual critério é mais consistente para definir o offset operacional aceitável?</w:t>
      </w:r>
    </w:p>
    <w:p>
      <w:pPr>
        <w:spacing w:after="40"/>
        <w:ind w:left="360"/>
      </w:pPr>
      <w:r>
        <w:rPr>
          <w:b/>
        </w:rPr>
        <w:t xml:space="preserve">A) </w:t>
      </w:r>
      <w:r>
        <w:rPr>
          <w:b/>
        </w:rPr>
        <w:t>Definir o offset pelo ângulo máximo admissível na conexão riser-LMRP, considerando a operação, os equipamentos envolvidos, os obstáculos, a lâmina d’água e as condições meteoceanográficas.</w:t>
      </w:r>
    </w:p>
    <w:p>
      <w:pPr>
        <w:spacing w:after="40"/>
        <w:ind w:left="360"/>
      </w:pPr>
      <w:r>
        <w:t xml:space="preserve">B) </w:t>
      </w:r>
      <w:r>
        <w:t>Definir o offset pela reserva de atuação dos thrusters ou pela capacidade do sistema de ancoragem, porque a retenção disponível delimita diretamente a excursão aceitável.</w:t>
      </w:r>
    </w:p>
    <w:p>
      <w:pPr>
        <w:spacing w:after="40"/>
        <w:ind w:left="360"/>
      </w:pPr>
      <w:r>
        <w:t xml:space="preserve">C) </w:t>
      </w:r>
      <w:r>
        <w:t>Definir o offset principalmente pelo erro esperado do DGPS e pela estabilidade média de heading, porque a referência mais precisa tende a representar o envelope mecânico do riser.</w:t>
      </w:r>
    </w:p>
    <w:p>
      <w:pPr>
        <w:spacing w:after="40"/>
        <w:ind w:left="360"/>
      </w:pPr>
      <w:r>
        <w:t xml:space="preserve">D) </w:t>
      </w:r>
      <w:r>
        <w:t>Definir o offset pelo menor afastamento a obstáculos ao redor da unidade, usando a resposta do riser como uma verificação posterior de compatibilidade.</w:t>
      </w:r>
    </w:p>
    <w:p>
      <w:pPr>
        <w:spacing w:before="200" w:after="80"/>
      </w:pPr>
      <w:r>
        <w:rPr>
          <w:b/>
        </w:rPr>
        <w:t xml:space="preserve">4360. </w:t>
      </w:r>
      <w:r>
        <w:t>Em uma unidade com múltiplas referências de posição, o operador observa aumento súbito da divergência entre o DGPS e o sistema hidroacústico durante um período de cintilação ionosférica reportada na área. A solução acústica permanece coerente com heading, roll e pitch medidos a bordo. Qual interpretação inicial é mais consistente para apoiar a decisão operacional?</w:t>
      </w:r>
    </w:p>
    <w:p>
      <w:pPr>
        <w:spacing w:after="40"/>
        <w:ind w:left="360"/>
      </w:pPr>
      <w:r>
        <w:t xml:space="preserve">A) </w:t>
      </w:r>
      <w:r>
        <w:t>Tratar a divergência como evidência de erro do controlador, porque referências independentes costumam divergir quando a malha de propulsão opera próxima do limite.</w:t>
      </w:r>
    </w:p>
    <w:p>
      <w:pPr>
        <w:spacing w:after="40"/>
        <w:ind w:left="360"/>
      </w:pPr>
      <w:r>
        <w:t xml:space="preserve">B) </w:t>
      </w:r>
      <w:r>
        <w:t>Tratar a divergência como indício de erro acústico, porque perturbações atmosféricas tendem a alterar o tempo de propagação do som na água.</w:t>
      </w:r>
    </w:p>
    <w:p>
      <w:pPr>
        <w:spacing w:after="40"/>
        <w:ind w:left="360"/>
      </w:pPr>
      <w:r>
        <w:t xml:space="preserve">C) </w:t>
      </w:r>
      <w:r>
        <w:t>Tratar a divergência como efeito esperado da atitude do casco, porque mudanças de roll e pitch reduzem a utilidade das referências externas.</w:t>
      </w:r>
    </w:p>
    <w:p>
      <w:pPr>
        <w:spacing w:after="40"/>
        <w:ind w:left="360"/>
      </w:pPr>
      <w:r>
        <w:rPr>
          <w:b/>
        </w:rPr>
        <w:t xml:space="preserve">D) </w:t>
      </w:r>
      <w:r>
        <w:rPr>
          <w:b/>
        </w:rPr>
        <w:t>Tratar a divergência como indício de degradação do GNSS e usar a redundância entre referências para validar a posição antes de reponderar o controle.</w:t>
      </w:r>
    </w:p>
    <w:p>
      <w:pPr>
        <w:spacing w:before="200" w:after="80"/>
      </w:pPr>
      <w:r>
        <w:rPr>
          <w:b/>
        </w:rPr>
        <w:t xml:space="preserve">4361. </w:t>
      </w:r>
      <w:r>
        <w:t>Uma equipe está revisando a filosofia de alarmes para perda de station keeping em uma unidade com múltiplas referências de posição. Como os trechos disponíveis não trazem valores numéricos nem algoritmos prontos, qual abordagem é mais robusta para identificar deterioração incipiente da retenção de posição?</w:t>
      </w:r>
    </w:p>
    <w:p>
      <w:pPr>
        <w:spacing w:after="40"/>
        <w:ind w:left="360"/>
      </w:pPr>
      <w:r>
        <w:t xml:space="preserve">A) </w:t>
      </w:r>
      <w:r>
        <w:t>Concentrar a lógica em um critério hidroacústico corrigido pelo perfil de velocidade do som, porque a referência ao fundo do mar é a que melhor representa a posição verdadeira da unidade.</w:t>
      </w:r>
    </w:p>
    <w:p>
      <w:pPr>
        <w:spacing w:after="40"/>
        <w:ind w:left="360"/>
      </w:pPr>
      <w:r>
        <w:t xml:space="preserve">B) </w:t>
      </w:r>
      <w:r>
        <w:t>Basear os alarmes principalmente na dispersão observada nos testes de aceitação do GNSS em área livre de obstáculos, porque esse indicador representa melhor a incerteza total do sistema.</w:t>
      </w:r>
    </w:p>
    <w:p>
      <w:pPr>
        <w:spacing w:after="40"/>
        <w:ind w:left="360"/>
      </w:pPr>
      <w:r>
        <w:t xml:space="preserve">C) </w:t>
      </w:r>
      <w:r>
        <w:t>Alarmar apenas quando a referência ativa do controlador ultrapassar o offset radial, reduzindo a influência de discrepâncias entre sistemas redundantes.</w:t>
      </w:r>
    </w:p>
    <w:p>
      <w:pPr>
        <w:spacing w:after="40"/>
        <w:ind w:left="360"/>
      </w:pPr>
      <w:r>
        <w:rPr>
          <w:b/>
        </w:rPr>
        <w:t xml:space="preserve">D) </w:t>
      </w:r>
      <w:r>
        <w:rPr>
          <w:b/>
        </w:rPr>
        <w:t>Combinar desvio radial com tendência de heading ao alvo, checar inconsistências entre DGPS e hidroacústico, por terem modos de falha distintos, e manter testes periódicos para confirmar a confiabilidade dos sinais.</w:t>
      </w:r>
    </w:p>
    <w:p>
      <w:pPr>
        <w:spacing w:before="200" w:after="80"/>
      </w:pPr>
      <w:r>
        <w:rPr>
          <w:b/>
        </w:rPr>
        <w:t xml:space="preserve">4362. </w:t>
      </w:r>
      <w:r>
        <w:t>Em um mesmo campo, uma empresa utiliza uma unidade ancorada e outra com posicionamento dinâmico. Ao revisar o monitoramento de station keeping, qual comparação melhor reflete as práticas recomendadas para cada arranjo?</w:t>
      </w:r>
    </w:p>
    <w:p>
      <w:pPr>
        <w:spacing w:after="40"/>
        <w:ind w:left="360"/>
      </w:pPr>
      <w:r>
        <w:rPr>
          <w:b/>
        </w:rPr>
        <w:t xml:space="preserve">A) </w:t>
      </w:r>
      <w:r>
        <w:rPr>
          <w:b/>
        </w:rPr>
        <w:t>Na unidade ancorada, monitoram-se cargas nas amarras e excursão do casco; no DP, referências externas e sensores de bordo alimentam o controle dos propulsores; em ambos, permanecem limites operacionais e desconexão de emergência.</w:t>
      </w:r>
    </w:p>
    <w:p>
      <w:pPr>
        <w:spacing w:after="40"/>
        <w:ind w:left="360"/>
      </w:pPr>
      <w:r>
        <w:t xml:space="preserve">B) </w:t>
      </w:r>
      <w:r>
        <w:t>Na unidade ancorada, heading, offset radial e referências externas bastam para representar a retenção de posição; no DP, a diversidade de referências pode ser reduzida em cenário estável, sem prejuízo das margens operacionais.</w:t>
      </w:r>
    </w:p>
    <w:p>
      <w:pPr>
        <w:spacing w:after="40"/>
        <w:ind w:left="360"/>
      </w:pPr>
      <w:r>
        <w:t xml:space="preserve">C) </w:t>
      </w:r>
      <w:r>
        <w:t>Nos dois arranjos, offset radial e heading resumem a condição de station keeping, enquanto cargas nas amarras, saúde das referências e atuação dos propulsores pesam mais em análise posterior do que em decisões operacionais.</w:t>
      </w:r>
    </w:p>
    <w:p>
      <w:pPr>
        <w:spacing w:after="40"/>
        <w:ind w:left="360"/>
      </w:pPr>
      <w:r>
        <w:t xml:space="preserve">D) </w:t>
      </w:r>
      <w:r>
        <w:t>Na unidade ancorada, o foco principal é a lógica dos propulsores e a redundância entre DGPS e hidroacústico; no DP, prevalecem cargas nas amarras e excursão do casco, inclusive para definir a desconexão de emergência.</w:t>
      </w:r>
    </w:p>
    <w:p>
      <w:pPr>
        <w:spacing w:before="200" w:after="80"/>
      </w:pPr>
      <w:r>
        <w:rPr>
          <w:b/>
        </w:rPr>
        <w:t xml:space="preserve">4363. </w:t>
      </w:r>
      <w:r>
        <w:t>Em uma unidade ancorada, a posição radial ainda está dentro do limite operacional, mas as tensões das linhas vêm subindo, o heading se afasta gradualmente do alvo e o estado de mar está piorando. Qual interpretação é mais adequada para a gestão de station keeping?</w:t>
      </w:r>
    </w:p>
    <w:p>
      <w:pPr>
        <w:spacing w:after="40"/>
        <w:ind w:left="360"/>
      </w:pPr>
      <w:r>
        <w:rPr>
          <w:b/>
        </w:rPr>
        <w:t xml:space="preserve">A) </w:t>
      </w:r>
      <w:r>
        <w:rPr>
          <w:b/>
        </w:rPr>
        <w:t>Há sinal de deterioração em curso, porque a tendência combinada de tensões, heading, movimentos do casco e condições meteoceanográficas pode anteceder a saída do envelope de posição.</w:t>
      </w:r>
    </w:p>
    <w:p>
      <w:pPr>
        <w:spacing w:after="40"/>
        <w:ind w:left="360"/>
      </w:pPr>
      <w:r>
        <w:t xml:space="preserve">B) </w:t>
      </w:r>
      <w:r>
        <w:t>Ainda não há indício operacional relevante, porque o critério principal de perda de posição é a ultrapassagem do offset radial.</w:t>
      </w:r>
    </w:p>
    <w:p>
      <w:pPr>
        <w:spacing w:after="40"/>
        <w:ind w:left="360"/>
      </w:pPr>
      <w:r>
        <w:t xml:space="preserve">C) </w:t>
      </w:r>
      <w:r>
        <w:t>A preparação para resposta deve esperar a confirmação simultânea, no mesmo instante, por DGPS e hidroacústico, já que tendências sem excedência imediata do offset têm baixa confiabilidade.</w:t>
      </w:r>
    </w:p>
    <w:p>
      <w:pPr>
        <w:spacing w:after="40"/>
        <w:ind w:left="360"/>
      </w:pPr>
      <w:r>
        <w:t xml:space="preserve">D) </w:t>
      </w:r>
      <w:r>
        <w:t>O comportamento aponta sobretudo para um tema de integridade da ancoragem, com pouca utilidade para antecipar perda de station keeping enquanto o centro da unidade permanecer no envelope.</w:t>
      </w:r>
    </w:p>
    <w:p>
      <w:pPr>
        <w:spacing w:before="200" w:after="80"/>
      </w:pPr>
      <w:r>
        <w:rPr>
          <w:b/>
        </w:rPr>
        <w:t xml:space="preserve">4364. </w:t>
      </w:r>
      <w:r>
        <w:t>Ao definir as referências de posição de uma unidade com DP, a equipe pretende evitar que uma falha isolada gere um dado de posição aparentemente consistente para o sistema de controle. Qual configuração atende melhor a esse critério de redundância?</w:t>
      </w:r>
    </w:p>
    <w:p>
      <w:pPr>
        <w:spacing w:after="40"/>
        <w:ind w:left="360"/>
      </w:pPr>
      <w:r>
        <w:t xml:space="preserve">A) </w:t>
      </w:r>
      <w:r>
        <w:t>Manter apenas uma cadeia hidroacústica e elevar sua taxa de atualização, pois maior frequência de amostragem reduz a exposição a indicação de posição enganosa mesmo sem diversidade de referência.</w:t>
      </w:r>
    </w:p>
    <w:p>
      <w:pPr>
        <w:spacing w:after="40"/>
        <w:ind w:left="360"/>
      </w:pPr>
      <w:r>
        <w:t xml:space="preserve">B) </w:t>
      </w:r>
      <w:r>
        <w:t>Adotar sensores de movimento como referência principal de posição, pois roll, pitch e heading concentram a informação mais útil ao station keeping e permitem validar a solução sem depender de referências externas.</w:t>
      </w:r>
    </w:p>
    <w:p>
      <w:pPr>
        <w:spacing w:after="40"/>
        <w:ind w:left="360"/>
      </w:pPr>
      <w:r>
        <w:rPr>
          <w:b/>
        </w:rPr>
        <w:t xml:space="preserve">C) </w:t>
      </w:r>
      <w:r>
        <w:rPr>
          <w:b/>
        </w:rPr>
        <w:t>Usar uma referência por satélite em conjunto com uma referência hidroacústica, pois a diversidade de tecnologias reduz a probabilidade de o mesmo erro se apresentar de forma coerente nas duas medições.</w:t>
      </w:r>
    </w:p>
    <w:p>
      <w:pPr>
        <w:spacing w:after="40"/>
        <w:ind w:left="360"/>
      </w:pPr>
      <w:r>
        <w:t xml:space="preserve">D) </w:t>
      </w:r>
      <w:r>
        <w:t>Instalar duas cadeias DGPS do mesmo tipo, pois a comparação entre soluções GNSS equivalentes facilita ao controlador identificar desvios de posição dentro da mesma arquitetura.</w:t>
      </w:r>
    </w:p>
    <w:p>
      <w:pPr>
        <w:spacing w:before="200" w:after="80"/>
      </w:pPr>
      <w:r>
        <w:rPr>
          <w:b/>
        </w:rPr>
        <w:t xml:space="preserve">4365. </w:t>
      </w:r>
      <w:r>
        <w:t>Numa semissubmersível ancorada, o casco ainda permanece dentro do deslocamento admissível, mas a mudança de mar e corrente eleva progressivamente a tensão em duas linhas de ancoragem e altera o heading de equilíbrio. Qual leitura operacional é mais adequada?</w:t>
      </w:r>
    </w:p>
    <w:p>
      <w:pPr>
        <w:spacing w:after="40"/>
        <w:ind w:left="360"/>
      </w:pPr>
      <w:r>
        <w:t xml:space="preserve">A) </w:t>
      </w:r>
      <w:r>
        <w:t>A leitura de tensão das linhas representa adequadamente a posição efetiva da unidade, de modo que o monitoramento de offset pode ser relegado a verificação secundária.</w:t>
      </w:r>
    </w:p>
    <w:p>
      <w:pPr>
        <w:spacing w:after="40"/>
        <w:ind w:left="360"/>
      </w:pPr>
      <w:r>
        <w:t xml:space="preserve">B) </w:t>
      </w:r>
      <w:r>
        <w:t>Enquanto o offset radial permanecer dentro do limite, a elevação de tensão deve ser tratada como tema de integridade das linhas, sem impacto relevante na avaliação de retenção de posição.</w:t>
      </w:r>
    </w:p>
    <w:p>
      <w:pPr>
        <w:spacing w:after="40"/>
        <w:ind w:left="360"/>
      </w:pPr>
      <w:r>
        <w:t xml:space="preserve">C) </w:t>
      </w:r>
      <w:r>
        <w:t>A mudança de heading é o dado principal para decidir a continuidade da operação, porque em unidade ancorada o deslocamento acaba sendo uma consequência automática do arranjo de linhas.</w:t>
      </w:r>
    </w:p>
    <w:p>
      <w:pPr>
        <w:spacing w:after="40"/>
        <w:ind w:left="360"/>
      </w:pPr>
      <w:r>
        <w:rPr>
          <w:b/>
        </w:rPr>
        <w:t xml:space="preserve">D) </w:t>
      </w:r>
      <w:r>
        <w:rPr>
          <w:b/>
        </w:rPr>
        <w:t>O cenário indica redução de margem de retenção de posição, exigindo acompanhamento conjunto de deslocamento da unidade, tensões das linhas e condições meteoceanográficas.</w:t>
      </w:r>
    </w:p>
    <w:p>
      <w:pPr>
        <w:spacing w:before="200" w:after="80"/>
      </w:pPr>
      <w:r>
        <w:rPr>
          <w:b/>
        </w:rPr>
        <w:t xml:space="preserve">4366. </w:t>
      </w:r>
      <w:r>
        <w:t>Após substituição de cabos e atualização de interface, o sistema hidroacústico passa a mostrar posição errática quando a unidade aderna ou guina, embora os tempos de chegada dos pulsos não indiquem perda clara de sinal. Qual causa deve ser priorizada na investigação?</w:t>
      </w:r>
    </w:p>
    <w:p>
      <w:pPr>
        <w:spacing w:after="40"/>
        <w:ind w:left="360"/>
      </w:pPr>
      <w:r>
        <w:t xml:space="preserve">A) </w:t>
      </w:r>
      <w:r>
        <w:t>Variação da margem de segurança do riser, porque mudanças no gradiente hidrostático podem aparecer primeiro como oscilação lateral na posição acústica.</w:t>
      </w:r>
    </w:p>
    <w:p>
      <w:pPr>
        <w:spacing w:after="40"/>
        <w:ind w:left="360"/>
      </w:pPr>
      <w:r>
        <w:rPr>
          <w:b/>
        </w:rPr>
        <w:t xml:space="preserve">B) </w:t>
      </w:r>
      <w:r>
        <w:rPr>
          <w:b/>
        </w:rPr>
        <w:t>Erro nas correções de movimento e heading por sensores ou integração, devendo-se checar VRU, drivers, adaptadores, conexões e continuidade antes de confiar na solução.</w:t>
      </w:r>
    </w:p>
    <w:p>
      <w:pPr>
        <w:spacing w:after="40"/>
        <w:ind w:left="360"/>
      </w:pPr>
      <w:r>
        <w:t xml:space="preserve">C) </w:t>
      </w:r>
      <w:r>
        <w:t>Limite de offset mal definido em relação ao LMRP, pois um raio inadequado costuma produzir espalhamento da posição correlacionado com roll e yaw.</w:t>
      </w:r>
    </w:p>
    <w:p>
      <w:pPr>
        <w:spacing w:after="40"/>
        <w:ind w:left="360"/>
      </w:pPr>
      <w:r>
        <w:t xml:space="preserve">D) </w:t>
      </w:r>
      <w:r>
        <w:t>Cintilação ionosférica no GNSS, porque a solução acústica depende das correções diferenciais de satélite para compensar os movimentos do casco.</w:t>
      </w:r>
    </w:p>
    <w:p>
      <w:pPr>
        <w:spacing w:before="200" w:after="80"/>
      </w:pPr>
      <w:r>
        <w:rPr>
          <w:b/>
        </w:rPr>
        <w:t xml:space="preserve">4367. </w:t>
      </w:r>
      <w:r>
        <w:t>No redesenho das referências de posição de uma unidade, deseja-se aumentar a capacidade de detectar falhas sem mascarar perda real de station keeping. O campo apresenta, em épocas diferentes, cintilação ionosférica no GNSS e degradação acústica por ruído e variação da velocidade do som. Qual configuração atende melhor a esse objetivo?</w:t>
      </w:r>
    </w:p>
    <w:p>
      <w:pPr>
        <w:spacing w:after="40"/>
        <w:ind w:left="360"/>
      </w:pPr>
      <w:r>
        <w:t xml:space="preserve">A) </w:t>
      </w:r>
      <w:r>
        <w:t>Um DGPS principal de alta confiabilidade, complementado por testes periódicos em área sem obstáculos, porque a validação prévia compensa a necessidade de diversidade de referência.</w:t>
      </w:r>
    </w:p>
    <w:p>
      <w:pPr>
        <w:spacing w:after="40"/>
        <w:ind w:left="360"/>
      </w:pPr>
      <w:r>
        <w:t xml:space="preserve">B) </w:t>
      </w:r>
      <w:r>
        <w:t>Dois DGPS independentes e um heading de bordo, porque a redundância entre receptores reduz a chance de erro relevante de posição em operação.</w:t>
      </w:r>
    </w:p>
    <w:p>
      <w:pPr>
        <w:spacing w:after="40"/>
        <w:ind w:left="360"/>
      </w:pPr>
      <w:r>
        <w:rPr>
          <w:b/>
        </w:rPr>
        <w:t xml:space="preserve">C) </w:t>
      </w:r>
      <w:r>
        <w:rPr>
          <w:b/>
        </w:rPr>
        <w:t>Um DGPS e um hidroacústico, ambos corrigidos por sensores de movimento, porque combinam modos de falha distintos e ampliam a detecção de inconsistências.</w:t>
      </w:r>
    </w:p>
    <w:p>
      <w:pPr>
        <w:spacing w:after="40"/>
        <w:ind w:left="360"/>
      </w:pPr>
      <w:r>
        <w:t xml:space="preserve">D) </w:t>
      </w:r>
      <w:r>
        <w:t>Dois sistemas hidroacústicos independentes, porque referências no mesmo meio facilitam a validação cruzada quando o GNSS perder qualidade.</w:t>
      </w:r>
    </w:p>
    <w:p>
      <w:pPr>
        <w:spacing w:before="200" w:after="80"/>
      </w:pPr>
      <w:r>
        <w:rPr>
          <w:b/>
        </w:rPr>
        <w:t xml:space="preserve">4368. </w:t>
      </w:r>
      <w:r>
        <w:t>Em uma unidade com posicionamento dinâmico, surge divergência entre a posição indicada pelo DGPS e a solução hidroacústica durante um período de mar mais agitado e mudança perceptível nas condições da coluna d’água. Qual interpretação e ação inicial são mais adequadas para distinguir erro de referência de movimento real do casco?</w:t>
      </w:r>
    </w:p>
    <w:p>
      <w:pPr>
        <w:spacing w:after="40"/>
        <w:ind w:left="360"/>
      </w:pPr>
      <w:r>
        <w:t xml:space="preserve">A) </w:t>
      </w:r>
      <w:r>
        <w:t>Reposicionar o ponto alvo a partir da média entre DGPS e hidroacústico, reduzindo o efeito de desvios simultâneos das duas referências.</w:t>
      </w:r>
    </w:p>
    <w:p>
      <w:pPr>
        <w:spacing w:after="40"/>
        <w:ind w:left="360"/>
      </w:pPr>
      <w:r>
        <w:t xml:space="preserve">B) </w:t>
      </w:r>
      <w:r>
        <w:t>Priorizar o DGPS na decisão operacional, porque variações acústicas relacionadas ao meio aquático tornam o hidroacústico menos representativo do movimento global.</w:t>
      </w:r>
    </w:p>
    <w:p>
      <w:pPr>
        <w:spacing w:after="40"/>
        <w:ind w:left="360"/>
      </w:pPr>
      <w:r>
        <w:rPr>
          <w:b/>
        </w:rPr>
        <w:t xml:space="preserve">C) </w:t>
      </w:r>
      <w:r>
        <w:rPr>
          <w:b/>
        </w:rPr>
        <w:t>Verificar correções de roll, pitch, yaw, heading e velocidade do som, confrontando referências redundantes para separar erro de medição de movimento real.</w:t>
      </w:r>
    </w:p>
    <w:p>
      <w:pPr>
        <w:spacing w:after="40"/>
        <w:ind w:left="360"/>
      </w:pPr>
      <w:r>
        <w:t xml:space="preserve">D) </w:t>
      </w:r>
      <w:r>
        <w:t>Interpretar a divergência como deslocamento real do casco, porque sistemas independentes tendem a convergir quando a posição está estável.</w:t>
      </w:r>
    </w:p>
    <w:p>
      <w:pPr>
        <w:spacing w:before="200" w:after="80"/>
      </w:pPr>
      <w:r>
        <w:rPr>
          <w:b/>
        </w:rPr>
        <w:t xml:space="preserve">4369. </w:t>
      </w:r>
      <w:r>
        <w:t>Em um FPSO, conectores metálicos submersos do sistema de ancoragem só podem ser examinados em campanhas espaçadas, e a equipe quer apoiar a decisão de intervenção em uma base de evidências com tendência ao longo do tempo, sem depender de um único tipo de verificação. Qual configuração de acompanhamento é mais adequada?</w:t>
      </w:r>
    </w:p>
    <w:p>
      <w:pPr>
        <w:spacing w:after="40"/>
        <w:ind w:left="360"/>
      </w:pPr>
      <w:r>
        <w:t xml:space="preserve">A) </w:t>
      </w:r>
      <w:r>
        <w:t>Tomar os exames visuais acima e abaixo d’água como referência principal de tendência, recorrendo a medições instrumentais apenas para confirmar alterações já percebidas em campanha.</w:t>
      </w:r>
    </w:p>
    <w:p>
      <w:pPr>
        <w:spacing w:after="40"/>
        <w:ind w:left="360"/>
      </w:pPr>
      <w:r>
        <w:t xml:space="preserve">B) </w:t>
      </w:r>
      <w:r>
        <w:t>Usar cupões de perda de massa como eixo principal do acompanhamento e deixar a evolução temporal a cargo das campanhas de exame visual, por representarem diretamente a degradação do metal.</w:t>
      </w:r>
    </w:p>
    <w:p>
      <w:pPr>
        <w:spacing w:after="40"/>
        <w:ind w:left="360"/>
      </w:pPr>
      <w:r>
        <w:t xml:space="preserve">C) </w:t>
      </w:r>
      <w:r>
        <w:t>Basear o acompanhamento nos dados de posição e deslocamento da unidade, complementados por campanhas visuais, porque a resposta global em operação traduz a condição do conector.</w:t>
      </w:r>
    </w:p>
    <w:p>
      <w:pPr>
        <w:spacing w:after="40"/>
        <w:ind w:left="360"/>
      </w:pPr>
      <w:r>
        <w:rPr>
          <w:b/>
        </w:rPr>
        <w:t xml:space="preserve">D) </w:t>
      </w:r>
      <w:r>
        <w:rPr>
          <w:b/>
        </w:rPr>
        <w:t>Integrar sondas de resistência elétrica para acompanhar a perda metálica ao longo do tempo, verificações periódicas de diminuição de seção e exame visual como apoio à interpretação.</w:t>
      </w:r>
    </w:p>
    <w:p>
      <w:pPr>
        <w:spacing w:before="200" w:after="80"/>
      </w:pPr>
      <w:r>
        <w:rPr>
          <w:b/>
        </w:rPr>
        <w:t xml:space="preserve">4370. </w:t>
      </w:r>
      <w:r>
        <w:t>Os deslocamentos monitorados do conjunto de ancoragem permanecem dentro dos limites de serviço, mas a tendência de corrosão aumentou e a perda de seção de um elemento metálico passou a evoluir de forma perceptível. Há pressão operacional para adiar a intervenção com o argumento de que o sistema ainda atende ao desempenho em serviço. Qual decisão é mais consistente?</w:t>
      </w:r>
    </w:p>
    <w:p>
      <w:pPr>
        <w:spacing w:after="40"/>
        <w:ind w:left="360"/>
      </w:pPr>
      <w:r>
        <w:t xml:space="preserve">A) </w:t>
      </w:r>
      <w:r>
        <w:t>Postergar a intervenção e condicionar a decisão à ultrapassagem dos deslocamentos de serviço, tomando esse resultado como representativo da condição resistente do componente.</w:t>
      </w:r>
    </w:p>
    <w:p>
      <w:pPr>
        <w:spacing w:after="40"/>
        <w:ind w:left="360"/>
      </w:pPr>
      <w:r>
        <w:t xml:space="preserve">B) </w:t>
      </w:r>
      <w:r>
        <w:t>Basear a decisão principalmente na taxa recente de corrosão e conduzir separadamente a avaliação de deslocamentos em serviço e de perda de seção, tratando esses indicadores como critérios independentes.</w:t>
      </w:r>
    </w:p>
    <w:p>
      <w:pPr>
        <w:spacing w:after="40"/>
        <w:ind w:left="360"/>
      </w:pPr>
      <w:r>
        <w:rPr>
          <w:b/>
        </w:rPr>
        <w:t xml:space="preserve">C) </w:t>
      </w:r>
      <w:r>
        <w:rPr>
          <w:b/>
        </w:rPr>
        <w:t>Reavaliar a vida residual combinando limites de serviço com perda de seção e sua evolução, porque desempenho geométrico aceitável não exclui degradação resistente já relevante.</w:t>
      </w:r>
    </w:p>
    <w:p>
      <w:pPr>
        <w:spacing w:after="40"/>
        <w:ind w:left="360"/>
      </w:pPr>
      <w:r>
        <w:t xml:space="preserve">D) </w:t>
      </w:r>
      <w:r>
        <w:t>Manter a operação com reforço do acompanhamento visual e usar a permanência dentro dos limites de serviço como evidência suficiente de capacidade portante remanescente.</w:t>
      </w:r>
    </w:p>
    <w:p>
      <w:pPr>
        <w:spacing w:before="200" w:after="80"/>
      </w:pPr>
      <w:r>
        <w:rPr>
          <w:b/>
        </w:rPr>
        <w:t xml:space="preserve">4371. </w:t>
      </w:r>
      <w:r>
        <w:t>Em um programa de integridade de uma estrutura de suporte ligada ao sistema de ancoragem, busca-se um critério de intervenção que represente ao mesmo tempo a progressão da deterioração e a resposta da estrutura em operação. Estão disponíveis monitoramento de corrosão, medições de perda de seção, inspeções visuais e acompanhamento de deslocamentos e deformações. Qual abordagem tende a fornecer um gatilho mais consistente?</w:t>
      </w:r>
    </w:p>
    <w:p>
      <w:pPr>
        <w:spacing w:after="40"/>
        <w:ind w:left="360"/>
      </w:pPr>
      <w:r>
        <w:t xml:space="preserve">A) </w:t>
      </w:r>
      <w:r>
        <w:t>Tomar a evolução das evidências visuais de deterioração como gatilho principal, usando perda de seção e medições de deformação apenas para confirmar a severidade depois do acionamento.</w:t>
      </w:r>
    </w:p>
    <w:p>
      <w:pPr>
        <w:spacing w:after="40"/>
        <w:ind w:left="360"/>
      </w:pPr>
      <w:r>
        <w:t xml:space="preserve">B) </w:t>
      </w:r>
      <w:r>
        <w:t>Priorizar a tendência da taxa de corrosão obtida no monitoramento e utilizá-la como base do critério de intervenção, recorrendo às medições de seção e aos registros visuais para ajuste da interpretação.</w:t>
      </w:r>
    </w:p>
    <w:p>
      <w:pPr>
        <w:spacing w:after="40"/>
        <w:ind w:left="360"/>
      </w:pPr>
      <w:r>
        <w:rPr>
          <w:b/>
        </w:rPr>
        <w:t xml:space="preserve">C) </w:t>
      </w:r>
      <w:r>
        <w:rPr>
          <w:b/>
        </w:rPr>
        <w:t>Definir o gatilho a partir da perda geométrica medida e confrontá-la com limites de resposta em serviço, como deslocamentos ou deformações, deixando as inspeções visuais como apoio ao diagnóstico.</w:t>
      </w:r>
    </w:p>
    <w:p>
      <w:pPr>
        <w:spacing w:after="40"/>
        <w:ind w:left="360"/>
      </w:pPr>
      <w:r>
        <w:t xml:space="preserve">D) </w:t>
      </w:r>
      <w:r>
        <w:t>Acionar a intervenção quando a resposta em serviço se aproximar dos limites de deslocamento ou deformação observados, usando os indicadores de corrosão e as inspeções visuais principalmente para contextualizar a causa.</w:t>
      </w:r>
    </w:p>
    <w:p>
      <w:pPr>
        <w:spacing w:before="200" w:after="80"/>
      </w:pPr>
      <w:r>
        <w:rPr>
          <w:b/>
        </w:rPr>
        <w:t xml:space="preserve">4372. </w:t>
      </w:r>
      <w:r>
        <w:t>Em um FPSO, a equipe precisa acompanhar a degradação corrosiva de um componente metálico do sistema de ancoragem, mas a retirada física para exame detalhado só ocorre em janelas espaçadas. Qual estratégia de monitoramento tende a dar melhor suporte ao planejamento de manutenção?</w:t>
      </w:r>
    </w:p>
    <w:p>
      <w:pPr>
        <w:spacing w:after="40"/>
        <w:ind w:left="360"/>
      </w:pPr>
      <w:r>
        <w:t xml:space="preserve">A) </w:t>
      </w:r>
      <w:r>
        <w:t>Usar cupões como base principal do plano, complementando com verificações ocasionais, porque a perda de massa em intervalos sucessivos fornece uma estimativa representativa da corrosão.</w:t>
      </w:r>
    </w:p>
    <w:p>
      <w:pPr>
        <w:spacing w:after="40"/>
        <w:ind w:left="360"/>
      </w:pPr>
      <w:r>
        <w:t xml:space="preserve">B) </w:t>
      </w:r>
      <w:r>
        <w:t>Definir a intervenção a partir do tempo de exposição e de uma periodicidade de avaliação padronizada, ajustando o plano apenas de forma limitada conforme o histórico do ambiente.</w:t>
      </w:r>
    </w:p>
    <w:p>
      <w:pPr>
        <w:spacing w:after="40"/>
        <w:ind w:left="360"/>
      </w:pPr>
      <w:r>
        <w:rPr>
          <w:b/>
        </w:rPr>
        <w:t xml:space="preserve">C) </w:t>
      </w:r>
      <w:r>
        <w:rPr>
          <w:b/>
        </w:rPr>
        <w:t>Combinar sonda ER para tendência contínua, cupões para perda de massa em intervalos definidos e medições de redução de seção para aferir a deterioração acumulada.</w:t>
      </w:r>
    </w:p>
    <w:p>
      <w:pPr>
        <w:spacing w:after="40"/>
        <w:ind w:left="360"/>
      </w:pPr>
      <w:r>
        <w:t xml:space="preserve">D) </w:t>
      </w:r>
      <w:r>
        <w:t>Priorizar inspeções visuais periódicas e usar os sinais externos observados como principal referência para estimar a progressão da perda metálica.</w:t>
      </w:r>
    </w:p>
    <w:p>
      <w:pPr>
        <w:spacing w:before="200" w:after="80"/>
      </w:pPr>
      <w:r>
        <w:rPr>
          <w:b/>
        </w:rPr>
        <w:t xml:space="preserve">4373. </w:t>
      </w:r>
      <w:r>
        <w:t>Ao elaborar um plano de integridade de ancoragem, um gestor quer aplicar, sem dados complementares, a mesma abordagem quantitativa usada para corrosão de componentes metálicos para definir inspeção por ROV, limites de abrasão em cabos sintéticos e substituição de conectores. Qual análise é mais consistente?</w:t>
      </w:r>
    </w:p>
    <w:p>
      <w:pPr>
        <w:spacing w:after="40"/>
        <w:ind w:left="360"/>
      </w:pPr>
      <w:r>
        <w:t xml:space="preserve">A) </w:t>
      </w:r>
      <w:r>
        <w:t>Uma forma de unificar o plano é usar o tempo em serviço como variável principal e tomar a corrosão de partes metálicas como referência inicial para ROV, cabos sintéticos e conectores.</w:t>
      </w:r>
    </w:p>
    <w:p>
      <w:pPr>
        <w:spacing w:after="40"/>
        <w:ind w:left="360"/>
      </w:pPr>
      <w:r>
        <w:t xml:space="preserve">B) </w:t>
      </w:r>
      <w:r>
        <w:t>Com um histórico visual consistente do sistema, os mesmos limiares usados para corrosão podem ser adotados nas inspeções por ROV e estendidos aos cabos sintéticos e aos conectores.</w:t>
      </w:r>
    </w:p>
    <w:p>
      <w:pPr>
        <w:spacing w:after="40"/>
        <w:ind w:left="360"/>
      </w:pPr>
      <w:r>
        <w:rPr>
          <w:b/>
        </w:rPr>
        <w:t xml:space="preserve">C) </w:t>
      </w:r>
      <w:r>
        <w:rPr>
          <w:b/>
        </w:rPr>
        <w:t>Indicadores de perda de material, como penetração corrosiva e redução de seção, são pertinentes a partes metálicas; eles não bastam para fixar limites de inspeção remota, dano por abrasão em linhas sintéticas ou troca de conectores.</w:t>
      </w:r>
    </w:p>
    <w:p>
      <w:pPr>
        <w:spacing w:after="40"/>
        <w:ind w:left="360"/>
      </w:pPr>
      <w:r>
        <w:t xml:space="preserve">D) </w:t>
      </w:r>
      <w:r>
        <w:t>A perda de material em mm/ano pode servir como base comum do plano, inclusive para inspeção por ROV, abrasão de cabos sintéticos e troca de conectores, desde que o acompanhamento seja frequente.</w:t>
      </w:r>
    </w:p>
    <w:p>
      <w:pPr>
        <w:spacing w:before="200" w:after="80"/>
      </w:pPr>
      <w:r>
        <w:rPr>
          <w:b/>
        </w:rPr>
        <w:t xml:space="preserve">4374. </w:t>
      </w:r>
      <w:r>
        <w:t>Na preparação para uma operação de offloading em SIMOPS, um canal de monitoramento de condição ligado ao sistema de posicionamento passa a apresentar sinal inconsistente, sem correspondência no histórico recente de comportamento mecânico. Qual contingência está mais alinhada às boas práticas de manutenção e monitoramento?</w:t>
      </w:r>
    </w:p>
    <w:p>
      <w:pPr>
        <w:spacing w:after="40"/>
        <w:ind w:left="360"/>
      </w:pPr>
      <w:r>
        <w:rPr>
          <w:b/>
        </w:rPr>
        <w:t xml:space="preserve">A) </w:t>
      </w:r>
      <w:r>
        <w:rPr>
          <w:b/>
        </w:rPr>
        <w:t>Realizar diagnóstico para distinguir falha do sensor de deterioração do ativo e, até restabelecer a instrumentação, apoiar a decisão com inspeção manual ou critério temporal.</w:t>
      </w:r>
    </w:p>
    <w:p>
      <w:pPr>
        <w:spacing w:after="40"/>
        <w:ind w:left="360"/>
      </w:pPr>
      <w:r>
        <w:t xml:space="preserve">B) </w:t>
      </w:r>
      <w:r>
        <w:t>Prosseguir com a operação conforme o plano de manutenção vigente e tratar a anomalia do canal apenas como registro para investigação na próxima campanha.</w:t>
      </w:r>
    </w:p>
    <w:p>
      <w:pPr>
        <w:spacing w:after="40"/>
        <w:ind w:left="360"/>
      </w:pPr>
      <w:r>
        <w:t xml:space="preserve">C) </w:t>
      </w:r>
      <w:r>
        <w:t>Reclassificar provisoriamente o componente como degradado e programar sua troca na janela disponível, usando o desvio do canal como gatilho principal para a intervenção.</w:t>
      </w:r>
    </w:p>
    <w:p>
      <w:pPr>
        <w:spacing w:after="40"/>
        <w:ind w:left="360"/>
      </w:pPr>
      <w:r>
        <w:t xml:space="preserve">D) </w:t>
      </w:r>
      <w:r>
        <w:t>Retirar o subsistema das avaliações de condição até a recomposição do canal e postergar decisões de manutenção para depois da restauração do monitoramento.</w:t>
      </w:r>
    </w:p>
    <w:p>
      <w:pPr>
        <w:spacing w:before="200" w:after="80"/>
      </w:pPr>
      <w:r>
        <w:rPr>
          <w:b/>
        </w:rPr>
        <w:t xml:space="preserve">4375. </w:t>
      </w:r>
      <w:r>
        <w:t>Um FPSO terá uma janela curta entre campanhas de offloading, e a equipe pretende retensionar um elemento crítico do sistema de ancoragem. Como a intervenção depende de outras liberações operacionais, avalia-se se a janela deve ser usada apenas para o item principal ou para uma campanha mais ampla no mesmo período. Qual decisão melhor expressa a integração entre manutenção, engenharia e operações?</w:t>
      </w:r>
    </w:p>
    <w:p>
      <w:pPr>
        <w:spacing w:after="40"/>
        <w:ind w:left="360"/>
      </w:pPr>
      <w:r>
        <w:t xml:space="preserve">A) </w:t>
      </w:r>
      <w:r>
        <w:t>Conduzir o planejamento de manutenção em paralelo ao planejamento operacional e limitar a sincronização ao atendimento das restrições de acesso, para evitar que a agenda de offloading passe a determinar o escopo técnico.</w:t>
      </w:r>
    </w:p>
    <w:p>
      <w:pPr>
        <w:spacing w:after="40"/>
        <w:ind w:left="360"/>
      </w:pPr>
      <w:r>
        <w:rPr>
          <w:b/>
        </w:rPr>
        <w:t xml:space="preserve">B) </w:t>
      </w:r>
      <w:r>
        <w:rPr>
          <w:b/>
        </w:rPr>
        <w:t>Tomar o item crítico como balizador da campanha e sincronizar inspeções e intervenções oportunísticas em componentes relacionados, desde que a análise técnica e econômica mostre vantagem em relação a novas liberações futuras.</w:t>
      </w:r>
    </w:p>
    <w:p>
      <w:pPr>
        <w:spacing w:after="40"/>
        <w:ind w:left="360"/>
      </w:pPr>
      <w:r>
        <w:t xml:space="preserve">C) </w:t>
      </w:r>
      <w:r>
        <w:t>Postergar a intervenção para uma janela mais longa, com menor simultaneidade de atividades marítimas, tratando as interfaces entre subsistemas como fator predominante para definir o escopo.</w:t>
      </w:r>
    </w:p>
    <w:p>
      <w:pPr>
        <w:spacing w:after="40"/>
        <w:ind w:left="360"/>
      </w:pPr>
      <w:r>
        <w:t xml:space="preserve">D) </w:t>
      </w:r>
      <w:r>
        <w:t>Direcionar a janela ao retensionamento do elemento crítico e programar os componentes associados para outra oportunidade, priorizando uma execução mais enxuta quando a principal restrição é o prazo disponível.</w:t>
      </w:r>
    </w:p>
    <w:p>
      <w:pPr>
        <w:spacing w:before="200" w:after="80"/>
      </w:pPr>
      <w:r>
        <w:rPr>
          <w:b/>
        </w:rPr>
        <w:t xml:space="preserve">4376. </w:t>
      </w:r>
      <w:r>
        <w:t>Diante da previsão de condição ambiental severa em um período com offloading e outras atividades simultâneas no FPSO, e considerando sinais de degradação já observados em componentes do sistema de ancoragem, qual encaminhamento de engenharia e manutenção é mais consistente?</w:t>
      </w:r>
    </w:p>
    <w:p>
      <w:pPr>
        <w:spacing w:after="40"/>
        <w:ind w:left="360"/>
      </w:pPr>
      <w:r>
        <w:rPr>
          <w:b/>
        </w:rPr>
        <w:t xml:space="preserve">A) </w:t>
      </w:r>
      <w:r>
        <w:rPr>
          <w:b/>
        </w:rPr>
        <w:t>Estabelecer um programa específico para a condição severa, com inspeções adicionais e eventual ajuste do cronograma, articulando PCM, engenharia e operações.</w:t>
      </w:r>
    </w:p>
    <w:p>
      <w:pPr>
        <w:spacing w:after="40"/>
        <w:ind w:left="360"/>
      </w:pPr>
      <w:r>
        <w:t xml:space="preserve">B) </w:t>
      </w:r>
      <w:r>
        <w:t>Manter o offloading programado e tratar necessidades adicionais por manutenção corretiva, priorizando a resposta depois que a falha ocorrer.</w:t>
      </w:r>
    </w:p>
    <w:p>
      <w:pPr>
        <w:spacing w:after="40"/>
        <w:ind w:left="360"/>
      </w:pPr>
      <w:r>
        <w:t xml:space="preserve">C) </w:t>
      </w:r>
      <w:r>
        <w:t>Conduzir a gestão da ancoragem separadamente das demais atividades programadas, reduzindo a influência da produção na definição das intervenções.</w:t>
      </w:r>
    </w:p>
    <w:p>
      <w:pPr>
        <w:spacing w:after="40"/>
        <w:ind w:left="360"/>
      </w:pPr>
      <w:r>
        <w:t xml:space="preserve">D) </w:t>
      </w:r>
      <w:r>
        <w:t>Intensificar a vigilância operacional durante o offloading e preservar o plano atual de manutenção, porque a observação em campo absorve a variabilidade ambiental.</w:t>
      </w:r>
    </w:p>
    <w:p>
      <w:pPr>
        <w:spacing w:before="200" w:after="80"/>
      </w:pPr>
      <w:r>
        <w:rPr>
          <w:b/>
        </w:rPr>
        <w:t xml:space="preserve">4377. </w:t>
      </w:r>
      <w:r>
        <w:t>Um FPSO será instalado em um campo com regime ambiental severo e direções de carregamento bastante variáveis ao longo do ano. O arranjo submarino permite concentrar a conexão em um ponto central, e a equipe quer reduzir a dependência de aproamento fixo para manter a unidade mais alinhada à resultante ambiental. Qual escolha de sistema de ancoragem é mais coerente com esse objetivo?</w:t>
      </w:r>
    </w:p>
    <w:p>
      <w:pPr>
        <w:spacing w:after="40"/>
        <w:ind w:left="360"/>
      </w:pPr>
      <w:r>
        <w:t xml:space="preserve">A) </w:t>
      </w:r>
      <w:r>
        <w:t>Adotar spread mooring, porque a maior liberdade operacional decorre principalmente do aumento do número de linhas distribuídas ao redor do casco.</w:t>
      </w:r>
    </w:p>
    <w:p>
      <w:pPr>
        <w:spacing w:after="40"/>
        <w:ind w:left="360"/>
      </w:pPr>
      <w:r>
        <w:t xml:space="preserve">B) </w:t>
      </w:r>
      <w:r>
        <w:t>Adotar turret mooring, porque esse arranjo reduz por princípio a influência do número e do tipo de risers na seleção do sistema.</w:t>
      </w:r>
    </w:p>
    <w:p>
      <w:pPr>
        <w:spacing w:after="40"/>
        <w:ind w:left="360"/>
      </w:pPr>
      <w:r>
        <w:t xml:space="preserve">C) </w:t>
      </w:r>
      <w:r>
        <w:t>Adotar spread mooring, porque em campos com direções variáveis de ondas o aproamento fixo tende a reduzir os carregamentos locais na proa.</w:t>
      </w:r>
    </w:p>
    <w:p>
      <w:pPr>
        <w:spacing w:after="40"/>
        <w:ind w:left="360"/>
      </w:pPr>
      <w:r>
        <w:rPr>
          <w:b/>
        </w:rPr>
        <w:t xml:space="preserve">D) </w:t>
      </w:r>
      <w:r>
        <w:rPr>
          <w:b/>
        </w:rPr>
        <w:t>Adotar turret mooring, porque a rotação livre em torno do ponto ancorado permite que a unidade se oriente conforme a resultante dos agentes ambientais.</w:t>
      </w:r>
    </w:p>
    <w:p>
      <w:pPr>
        <w:spacing w:before="200" w:after="80"/>
      </w:pPr>
      <w:r>
        <w:rPr>
          <w:b/>
        </w:rPr>
        <w:t xml:space="preserve">4378. </w:t>
      </w:r>
      <w:r>
        <w:t>Na revisão conceitual de um sistema de ancoragem para águas mais profundas, a equipe propõe migrar de uma geometria catenária para uma configuração semi-taut com materiais de menor alongamento para conter offsets. Considerando o efeito dessa mudança no comportamento global do sistema, qual consequência precisa ganhar peso no dimensionamento?</w:t>
      </w:r>
    </w:p>
    <w:p>
      <w:pPr>
        <w:spacing w:after="40"/>
        <w:ind w:left="360"/>
      </w:pPr>
      <w:r>
        <w:t xml:space="preserve">A) </w:t>
      </w:r>
      <w:r>
        <w:t>A menor deformação das linhas reduz simultaneamente as tensões instaladas e o carregamento transmitido aos risers, desde que a profundidade seja elevada.</w:t>
      </w:r>
    </w:p>
    <w:p>
      <w:pPr>
        <w:spacing w:after="40"/>
        <w:ind w:left="360"/>
      </w:pPr>
      <w:r>
        <w:t xml:space="preserve">B) </w:t>
      </w:r>
      <w:r>
        <w:t>A redução de offset decorre principalmente de maior apoio das linhas no leito marinho, o que também reduz a sensibilidade do sistema às cargas dinâmicas.</w:t>
      </w:r>
    </w:p>
    <w:p>
      <w:pPr>
        <w:spacing w:after="40"/>
        <w:ind w:left="360"/>
      </w:pPr>
      <w:r>
        <w:t xml:space="preserve">C) </w:t>
      </w:r>
      <w:r>
        <w:t>A mudança de geometria desloca o problema de estabilidade para o casco, com efeito limitado sobre os esforços nas linhas e sobre o dano por fadiga.</w:t>
      </w:r>
    </w:p>
    <w:p>
      <w:pPr>
        <w:spacing w:after="40"/>
        <w:ind w:left="360"/>
      </w:pPr>
      <w:r>
        <w:rPr>
          <w:b/>
        </w:rPr>
        <w:t xml:space="preserve">D) </w:t>
      </w:r>
      <w:r>
        <w:rPr>
          <w:b/>
        </w:rPr>
        <w:t>A tendência de redução de offset vem acompanhada de aumento das tensões nas linhas e de maior influência sobre a fadiga de risers e componentes conectados.</w:t>
      </w:r>
    </w:p>
    <w:p>
      <w:pPr>
        <w:spacing w:before="200" w:after="80"/>
      </w:pPr>
      <w:r>
        <w:rPr>
          <w:b/>
        </w:rPr>
        <w:t xml:space="preserve">4379. </w:t>
      </w:r>
      <w:r>
        <w:t>Um FPSO será instalado em um campo com direção resultante de vento, ondas e corrente bastante variável ao longo do ano, e a operação prevê alívio frequente com janelas sensíveis ao aproamento. O arranjo submarino admite mais de uma solução de conexão. Na comparação entre spread mooring e turret mooring, qual justificativa é mais consistente para preferir turret nesse caso?</w:t>
      </w:r>
    </w:p>
    <w:p>
      <w:pPr>
        <w:spacing w:after="40"/>
        <w:ind w:left="360"/>
      </w:pPr>
      <w:r>
        <w:t xml:space="preserve">A) </w:t>
      </w:r>
      <w:r>
        <w:t>Turret tende a ser mais favorável porque a rotação livre reduz simultaneamente offset e tensão nas linhas, independentemente da configuração adotada em águas profundas.</w:t>
      </w:r>
    </w:p>
    <w:p>
      <w:pPr>
        <w:spacing w:after="40"/>
        <w:ind w:left="360"/>
      </w:pPr>
      <w:r>
        <w:t xml:space="preserve">B) </w:t>
      </w:r>
      <w:r>
        <w:t>Spread mooring tende a ser mais favorável porque campos com maior quantidade de risers passam a ter menor influência das condições ambientais na escolha do aproamento.</w:t>
      </w:r>
    </w:p>
    <w:p>
      <w:pPr>
        <w:spacing w:after="40"/>
        <w:ind w:left="360"/>
      </w:pPr>
      <w:r>
        <w:rPr>
          <w:b/>
        </w:rPr>
        <w:t xml:space="preserve">C) </w:t>
      </w:r>
      <w:r>
        <w:rPr>
          <w:b/>
        </w:rPr>
        <w:t>Turret tende a ser mais favorável quando se deseja que a própria resultante ambiental defina o aproamento, reduzindo a dependência de um heading fixado pelas linhas e pelo layout subsea.</w:t>
      </w:r>
    </w:p>
    <w:p>
      <w:pPr>
        <w:spacing w:after="40"/>
        <w:ind w:left="360"/>
      </w:pPr>
      <w:r>
        <w:t xml:space="preserve">D) </w:t>
      </w:r>
      <w:r>
        <w:t>Spread mooring tende a ser mais favorável porque um aproamento definido pelas linhas simplifica a compatibilização das janelas de alívio, tornando secundária a variação da resultante ambiental.</w:t>
      </w:r>
    </w:p>
    <w:p>
      <w:pPr>
        <w:spacing w:before="200" w:after="80"/>
      </w:pPr>
      <w:r>
        <w:rPr>
          <w:b/>
        </w:rPr>
        <w:t xml:space="preserve">4380. </w:t>
      </w:r>
      <w:r>
        <w:t>Durante a aproximação de uma frente fria, o sistema de posicionamento mostra o FPSO ainda dentro do offset admissível, mas o monitoramento indica elevação de tensões em algumas linhas e mudança rápida nas condições meteoceanográficas. A operação de alívio está programada para as próximas horas. Qual interpretação é mais adequada?</w:t>
      </w:r>
    </w:p>
    <w:p>
      <w:pPr>
        <w:spacing w:after="40"/>
        <w:ind w:left="360"/>
      </w:pPr>
      <w:r>
        <w:rPr>
          <w:b/>
        </w:rPr>
        <w:t xml:space="preserve">A) </w:t>
      </w:r>
      <w:r>
        <w:rPr>
          <w:b/>
        </w:rPr>
        <w:t>Reavaliar o envelope operacional combinando posição, tensões nas linhas e ambiente, porque offset ainda admissível não exclui aumento de fadiga nem maior risco de interferência entre sistemas conectados.</w:t>
      </w:r>
    </w:p>
    <w:p>
      <w:pPr>
        <w:spacing w:after="40"/>
        <w:ind w:left="360"/>
      </w:pPr>
      <w:r>
        <w:t xml:space="preserve">B) </w:t>
      </w:r>
      <w:r>
        <w:t>Manter a operação, porque o critério principal de continuidade é a posição instantânea da unidade e a elevação de tensão tende a permanecer dentro do preload e da faixa dinâmica prevista.</w:t>
      </w:r>
    </w:p>
    <w:p>
      <w:pPr>
        <w:spacing w:after="40"/>
        <w:ind w:left="360"/>
      </w:pPr>
      <w:r>
        <w:t xml:space="preserve">C) </w:t>
      </w:r>
      <w:r>
        <w:t>Reavaliar apenas a estação de alívio, porque a integridade da ancoragem é governada sobretudo pela condição de carregamento da transferência, e não pela mudança rápida do estado de mar.</w:t>
      </w:r>
    </w:p>
    <w:p>
      <w:pPr>
        <w:spacing w:after="40"/>
        <w:ind w:left="360"/>
      </w:pPr>
      <w:r>
        <w:t xml:space="preserve">D) </w:t>
      </w:r>
      <w:r>
        <w:t>Manter a operação se o aproamento estiver estável, porque a frente fria afeta primeiro a estação de alívio e altera pouco a resposta global da ancoragem.</w:t>
      </w:r>
    </w:p>
    <w:p>
      <w:pPr>
        <w:spacing w:before="200" w:after="80"/>
      </w:pPr>
      <w:r>
        <w:rPr>
          <w:b/>
        </w:rPr>
        <w:t xml:space="preserve">4381. </w:t>
      </w:r>
      <w:r>
        <w:t>Um FPSO será instalado em um campo com vento, ondas e corrente variando de direção ao longo do ano. A equipe quer reduzir a dependência de um aproamento fixo para ampliar a janela de alívio e acomodar essa variabilidade ambiental, aceitando aprofundar os estudos de embarque de água e esforços locais na região de vante. Qual solução de ancoragem tende a ser mais coerente como conceito de partida?</w:t>
      </w:r>
    </w:p>
    <w:p>
      <w:pPr>
        <w:spacing w:after="40"/>
        <w:ind w:left="360"/>
      </w:pPr>
      <w:r>
        <w:t xml:space="preserve">A) </w:t>
      </w:r>
      <w:r>
        <w:t>Adotar SMS e definir o aproamento pela direção sazonal dominante, tratando a janela de alívio e o embarque de água na vante por critérios operacionais.</w:t>
      </w:r>
    </w:p>
    <w:p>
      <w:pPr>
        <w:spacing w:after="40"/>
        <w:ind w:left="360"/>
      </w:pPr>
      <w:r>
        <w:t xml:space="preserve">B) </w:t>
      </w:r>
      <w:r>
        <w:t>Adotar SMS com catenárias mais longas, usando o trecho apoiado no fundo para suavizar cargas ambientais e aliviar esforços locais na proa sem mudar o princípio de aproamento.</w:t>
      </w:r>
    </w:p>
    <w:p>
      <w:pPr>
        <w:spacing w:after="40"/>
        <w:ind w:left="360"/>
      </w:pPr>
      <w:r>
        <w:t xml:space="preserve">C) </w:t>
      </w:r>
      <w:r>
        <w:t>Adotar SMS com linhas mais rígidas e maior preload, buscando limitar offsets e manter o aproamento selecionado sob vento, ondas e corrente de diferentes quadrantes.</w:t>
      </w:r>
    </w:p>
    <w:p>
      <w:pPr>
        <w:spacing w:after="40"/>
        <w:ind w:left="360"/>
      </w:pPr>
      <w:r>
        <w:rPr>
          <w:b/>
        </w:rPr>
        <w:t xml:space="preserve">D) </w:t>
      </w:r>
      <w:r>
        <w:rPr>
          <w:b/>
        </w:rPr>
        <w:t>Adotar turret mooring, pois a unidade pode girar em torno do ponto ancorado e se alinhar à resultante ambiental, com maior atenção a green water e cargas de vante.</w:t>
      </w:r>
    </w:p>
    <w:p>
      <w:pPr>
        <w:spacing w:before="200" w:after="80"/>
      </w:pPr>
      <w:r>
        <w:rPr>
          <w:b/>
        </w:rPr>
        <w:t xml:space="preserve">4382. </w:t>
      </w:r>
      <w:r>
        <w:t>Em um sistema de ancoragem baseado em poliéster, cogita-se inserir um trecho de HMPE para diminuir o deslocamento estático do FPSO e reduzir interferências entre risers em estados de mar com resposta de baixa frequência relevante. Antes de aprovar a alteração, qual efeito integrado deve receber mais atenção?</w:t>
      </w:r>
    </w:p>
    <w:p>
      <w:pPr>
        <w:spacing w:after="40"/>
        <w:ind w:left="360"/>
      </w:pPr>
      <w:r>
        <w:t xml:space="preserve">A) </w:t>
      </w:r>
      <w:r>
        <w:t>A migração do dano de fadiga para o leito marinho, com impacto relativamente pequeno nos elementos conectados ao casco.</w:t>
      </w:r>
    </w:p>
    <w:p>
      <w:pPr>
        <w:spacing w:after="40"/>
        <w:ind w:left="360"/>
      </w:pPr>
      <w:r>
        <w:rPr>
          <w:b/>
        </w:rPr>
        <w:t xml:space="preserve">B) </w:t>
      </w:r>
      <w:r>
        <w:rPr>
          <w:b/>
        </w:rPr>
        <w:t>O possível aumento de tensão nas linhas e das cargas transmitidas aos SCRs, exigindo revisar a fadiga mesmo com menor offset e menor resposta de baixa frequência.</w:t>
      </w:r>
    </w:p>
    <w:p>
      <w:pPr>
        <w:spacing w:after="40"/>
        <w:ind w:left="360"/>
      </w:pPr>
      <w:r>
        <w:t xml:space="preserve">C) </w:t>
      </w:r>
      <w:r>
        <w:t>A redução do dano por fadiga em SCRs em proporção semelhante à redução do offset estático, o que permite tratar a alteração como ganho predominantemente estrutural.</w:t>
      </w:r>
    </w:p>
    <w:p>
      <w:pPr>
        <w:spacing w:after="40"/>
        <w:ind w:left="360"/>
      </w:pPr>
      <w:r>
        <w:t xml:space="preserve">D) </w:t>
      </w:r>
      <w:r>
        <w:t>A diminuição dos efeitos de segunda ordem a ponto de tornar as cargas médias a parcela dominante do dimensionamento.</w:t>
      </w:r>
    </w:p>
    <w:p>
      <w:pPr>
        <w:spacing w:before="200" w:after="80"/>
      </w:pPr>
      <w:r>
        <w:rPr>
          <w:b/>
        </w:rPr>
        <w:t xml:space="preserve">4383. </w:t>
      </w:r>
      <w:r>
        <w:t>Em uma comparação preliminar entre duas alternativas de ancoragem para o mesmo FPSO, a equipe não pretende concluir o projeto detalhado do campo nesta etapa, mas precisa decidir se vale a pena perseguir uma solução com menor offset e maior rigidez. Qual conjunto de análises melhor sustenta essa decisão sem perder os trade-offs relevantes?</w:t>
      </w:r>
    </w:p>
    <w:p>
      <w:pPr>
        <w:spacing w:after="40"/>
        <w:ind w:left="360"/>
      </w:pPr>
      <w:r>
        <w:t xml:space="preserve">A) </w:t>
      </w:r>
      <w:r>
        <w:t>Basear a decisão preliminar em ensaio em modelo hidráulico para alguns estados críticos e deixar a modelagem hidrodinâmica integrada para a consolidação posterior do arranjo.</w:t>
      </w:r>
    </w:p>
    <w:p>
      <w:pPr>
        <w:spacing w:after="40"/>
        <w:ind w:left="360"/>
      </w:pPr>
      <w:r>
        <w:t xml:space="preserve">B) </w:t>
      </w:r>
      <w:r>
        <w:t>Focar a triagem no aproamento e na capacidade de reduzir offset nas direções predominantes, tratando tensões nas linhas e fadiga de risers apenas após a escolha do conceito.</w:t>
      </w:r>
    </w:p>
    <w:p>
      <w:pPr>
        <w:spacing w:after="40"/>
        <w:ind w:left="360"/>
      </w:pPr>
      <w:r>
        <w:t xml:space="preserve">C) </w:t>
      </w:r>
      <w:r>
        <w:t>Comparar offsets e tensões estáticas em condições ambientais representativas e usar a alternativa de menor deslocamento como base da seleção preliminar do sistema.</w:t>
      </w:r>
    </w:p>
    <w:p>
      <w:pPr>
        <w:spacing w:after="40"/>
        <w:ind w:left="360"/>
      </w:pPr>
      <w:r>
        <w:rPr>
          <w:b/>
        </w:rPr>
        <w:t xml:space="preserve">D) </w:t>
      </w:r>
      <w:r>
        <w:rPr>
          <w:b/>
        </w:rPr>
        <w:t>Combinar modelagem hidrodinâmica no tempo e na frequência com análise de offsets, tensões estáticas, resposta dinâmica de segunda ordem e fadiga de linhas e risers em condições críticas anuais e centenárias.</w:t>
      </w:r>
    </w:p>
    <w:p>
      <w:pPr>
        <w:spacing w:before="200" w:after="80"/>
      </w:pPr>
      <w:r>
        <w:rPr>
          <w:b/>
        </w:rPr>
        <w:t xml:space="preserve">4384. </w:t>
      </w:r>
      <w:r>
        <w:t>Em um estudo integrado casco-riser-ancoragem para um FPSO com SCRs e operação de alívio com preferência por estação de popa, comparam-se duas propostas: uma em SMS com aproamento deliberadamente escolhido e outra em turret para permitir rotação livre. Qual comparação é mais tecnicamente consistente?</w:t>
      </w:r>
    </w:p>
    <w:p>
      <w:pPr>
        <w:spacing w:after="40"/>
        <w:ind w:left="360"/>
      </w:pPr>
      <w:r>
        <w:rPr>
          <w:b/>
        </w:rPr>
        <w:t xml:space="preserve">A) </w:t>
      </w:r>
      <w:r>
        <w:rPr>
          <w:b/>
        </w:rPr>
        <w:t>No SMS, o aproamento pode ser escolhido com base nos esforços ambientais, no arranjo submarino e nas operações de alívio; no turret, a rotação livre tende a alinhar a unidade à resultante ambiental, com esforços críticos muitas vezes na proa.</w:t>
      </w:r>
    </w:p>
    <w:p>
      <w:pPr>
        <w:spacing w:after="40"/>
        <w:ind w:left="360"/>
      </w:pPr>
      <w:r>
        <w:t xml:space="preserve">B) </w:t>
      </w:r>
      <w:r>
        <w:t>A solução em turret tende a reduzir a influência do aproamento sobre embarque de água e carregamentos locais, porque a rotação livre redistribui as solicitações de forma mais uniforme no casco.</w:t>
      </w:r>
    </w:p>
    <w:p>
      <w:pPr>
        <w:spacing w:after="40"/>
        <w:ind w:left="360"/>
      </w:pPr>
      <w:r>
        <w:t xml:space="preserve">C) </w:t>
      </w:r>
      <w:r>
        <w:t>As duas soluções tendem a oferecer comportamento equivalente de aproamento; a diferença prática recai mais sobre o tipo de linha do que sobre a interação com risers e alívio.</w:t>
      </w:r>
    </w:p>
    <w:p>
      <w:pPr>
        <w:spacing w:after="40"/>
        <w:ind w:left="360"/>
      </w:pPr>
      <w:r>
        <w:t xml:space="preserve">D) </w:t>
      </w:r>
      <w:r>
        <w:t>A solução em SMS tende a fazer o aproamento ser determinado sobretudo pela estação de alívio preferencial, enquanto a solução em turret tende a preservar a mesma favorabilidade operacional independentemente da direção ambiental.</w:t>
      </w:r>
    </w:p>
    <w:p>
      <w:pPr>
        <w:spacing w:before="200" w:after="80"/>
      </w:pPr>
      <w:r>
        <w:rPr>
          <w:b/>
        </w:rPr>
        <w:t xml:space="preserve">4385. </w:t>
      </w:r>
      <w:r>
        <w:t>Após o ajuste de pré-tensionamento de um spread mooring com segmentos de poliéster, as simulações mostram que uma das linhas pode entrar em folga durante parte do envelope ambiental, alterando a distribuição de cargas entre as demais linhas. Qual critério de ajuste é mais coerente com o comportamento do material?</w:t>
      </w:r>
    </w:p>
    <w:p>
      <w:pPr>
        <w:spacing w:after="40"/>
        <w:ind w:left="360"/>
      </w:pPr>
      <w:r>
        <w:rPr>
          <w:b/>
        </w:rPr>
        <w:t xml:space="preserve">A) </w:t>
      </w:r>
      <w:r>
        <w:rPr>
          <w:b/>
        </w:rPr>
        <w:t>Ajustar o pré-tensionamento e, se necessário, a configuração para manter o trecho de poliéster predominantemente tracionado nos cenários operacionais relevantes.</w:t>
      </w:r>
    </w:p>
    <w:p>
      <w:pPr>
        <w:spacing w:after="40"/>
        <w:ind w:left="360"/>
      </w:pPr>
      <w:r>
        <w:t xml:space="preserve">B) </w:t>
      </w:r>
      <w:r>
        <w:t>Transferir mais pré-tensionamento para os trechos de corrente da mesma linha, para que o poliéster atue como elemento estável quando ocorrer compressão.</w:t>
      </w:r>
    </w:p>
    <w:p>
      <w:pPr>
        <w:spacing w:after="40"/>
        <w:ind w:left="360"/>
      </w:pPr>
      <w:r>
        <w:t xml:space="preserve">C) </w:t>
      </w:r>
      <w:r>
        <w:t>Compensar a tendência à folga aumentando a interação no fairlead, porque a estabilidade da linha depende mais do contato local do que do estado de tração do poliéster.</w:t>
      </w:r>
    </w:p>
    <w:p>
      <w:pPr>
        <w:spacing w:after="40"/>
        <w:ind w:left="360"/>
      </w:pPr>
      <w:r>
        <w:t xml:space="preserve">D) </w:t>
      </w:r>
      <w:r>
        <w:t>Aceitar ciclos alternados de tração e compressão no poliéster, usando sua flexibilidade axial para suavizar a redistribuição de cargas entre linhas.</w:t>
      </w:r>
    </w:p>
    <w:p>
      <w:pPr>
        <w:spacing w:before="200" w:after="80"/>
      </w:pPr>
      <w:r>
        <w:rPr>
          <w:b/>
        </w:rPr>
        <w:t xml:space="preserve">4386. </w:t>
      </w:r>
      <w:r>
        <w:t>Um FPSO em fase final de produção pode seguir por mais alguns anos com um arranjo de amarração recomposto. Duas alternativas atendem ao mesmo offset médio atual: (i) restaurar uma arquitetura com maior redundância; (ii) operar com menos caminhos redundantes, mantendo a posição atual dentro do envelope em condição intacta. Qual avaliação é mais consistente para o tempo de missão remanescente?</w:t>
      </w:r>
    </w:p>
    <w:p>
      <w:pPr>
        <w:spacing w:after="40"/>
        <w:ind w:left="360"/>
      </w:pPr>
      <w:r>
        <w:t xml:space="preserve">A) </w:t>
      </w:r>
      <w:r>
        <w:t>A alternativa com menos redundância concentra o risco no início da campanha, mas após a estabilização inicial a tendência é de probabilidade de falha aproximadamente constante.</w:t>
      </w:r>
    </w:p>
    <w:p>
      <w:pPr>
        <w:spacing w:after="40"/>
        <w:ind w:left="360"/>
      </w:pPr>
      <w:r>
        <w:t xml:space="preserve">B) </w:t>
      </w:r>
      <w:r>
        <w:t>Se o offset médio atual é equivalente, a escolha entre as arquiteturas afeta principalmente o planejamento de manutenção, com pouca consequência sobre a indisponibilidade futura.</w:t>
      </w:r>
    </w:p>
    <w:p>
      <w:pPr>
        <w:spacing w:after="40"/>
        <w:ind w:left="360"/>
      </w:pPr>
      <w:r>
        <w:t xml:space="preserve">C) </w:t>
      </w:r>
      <w:r>
        <w:t>A arquitetura mais redundante melhora sobretudo a parcela estática de tração dos risers, enquanto a probabilidade de falha ao longo do tempo permanece praticamente a mesma.</w:t>
      </w:r>
    </w:p>
    <w:p>
      <w:pPr>
        <w:spacing w:after="40"/>
        <w:ind w:left="360"/>
      </w:pPr>
      <w:r>
        <w:rPr>
          <w:b/>
        </w:rPr>
        <w:t xml:space="preserve">D) </w:t>
      </w:r>
      <w:r>
        <w:rPr>
          <w:b/>
        </w:rPr>
        <w:t>A alternativa com menos redundância pode parecer adequada no estado atual, mas tende a elevar a probabilidade de indisponibilidade ao longo da missão e tornar mais severo o efeito de falhas adicionais.</w:t>
      </w:r>
    </w:p>
    <w:p>
      <w:pPr>
        <w:spacing w:before="200" w:after="80"/>
      </w:pPr>
      <w:r>
        <w:rPr>
          <w:b/>
        </w:rPr>
        <w:t xml:space="preserve">4387. </w:t>
      </w:r>
      <w:r>
        <w:t>Após a perda de redundância em parte do sistema de ancoragem, a sala de controle precisa priorizar variáveis para detectar rapidamente a aproximação de um estado que acelere sobrecargas, fadiga ou dano mecânico em risers e umbilicais. Qual combinação oferece a indicação mais direta desse risco?</w:t>
      </w:r>
    </w:p>
    <w:p>
      <w:pPr>
        <w:spacing w:after="40"/>
        <w:ind w:left="360"/>
      </w:pPr>
      <w:r>
        <w:t xml:space="preserve">A) </w:t>
      </w:r>
      <w:r>
        <w:t>Níveis dos tanques e balanço de carga, por representarem a principal origem das trações dinâmicas nos conectados.</w:t>
      </w:r>
    </w:p>
    <w:p>
      <w:pPr>
        <w:spacing w:after="40"/>
        <w:ind w:left="360"/>
      </w:pPr>
      <w:r>
        <w:rPr>
          <w:b/>
        </w:rPr>
        <w:t xml:space="preserve">B) </w:t>
      </w:r>
      <w:r>
        <w:rPr>
          <w:b/>
        </w:rPr>
        <w:t>Posição da UEP e ângulos de topo dos risers e umbilicais, comparados continuamente com o envelope de operação.</w:t>
      </w:r>
    </w:p>
    <w:p>
      <w:pPr>
        <w:spacing w:after="40"/>
        <w:ind w:left="360"/>
      </w:pPr>
      <w:r>
        <w:t xml:space="preserve">C) </w:t>
      </w:r>
      <w:r>
        <w:t>Registro do último line break e histórico de intervenção, por condensarem o risco acumulado sem depender de medições em tempo real.</w:t>
      </w:r>
    </w:p>
    <w:p>
      <w:pPr>
        <w:spacing w:after="40"/>
        <w:ind w:left="360"/>
      </w:pPr>
      <w:r>
        <w:t xml:space="preserve">D) </w:t>
      </w:r>
      <w:r>
        <w:t>Velocidade do vento e altura de onda, tomadas isoladamente como substitutas do comportamento posicional da unidade.</w:t>
      </w:r>
    </w:p>
    <w:p>
      <w:pPr>
        <w:spacing w:before="200" w:after="80"/>
      </w:pPr>
      <w:r>
        <w:rPr>
          <w:b/>
        </w:rPr>
        <w:t xml:space="preserve">4388. </w:t>
      </w:r>
      <w:r>
        <w:t>Uma equipe quer melhorar o sistema de monitoramento para detectar cedo condições que possam levar a dano de umbilicais após degradação do sistema de ancoragem. Qual combinação de variáveis melhor se alinha ao mecanismo físico que precede sobrecarga, fadiga acelerada e contato mecânico?</w:t>
      </w:r>
    </w:p>
    <w:p>
      <w:pPr>
        <w:spacing w:after="40"/>
        <w:ind w:left="360"/>
      </w:pPr>
      <w:r>
        <w:t xml:space="preserve">A) </w:t>
      </w:r>
      <w:r>
        <w:t>Tensões nas linhas de ancoragem remanescentes, porque refletem de modo suficiente as mudanças de inclinação e de integridade dos sistemas conectados.</w:t>
      </w:r>
    </w:p>
    <w:p>
      <w:pPr>
        <w:spacing w:after="40"/>
        <w:ind w:left="360"/>
      </w:pPr>
      <w:r>
        <w:t xml:space="preserve">B) </w:t>
      </w:r>
      <w:r>
        <w:t>Carregamentos ambientais incidentes e heading da unidade, porque representam a origem dos movimentos e permitem estimar diretamente a fadiga dos umbilicais.</w:t>
      </w:r>
    </w:p>
    <w:p>
      <w:pPr>
        <w:spacing w:after="40"/>
        <w:ind w:left="360"/>
      </w:pPr>
      <w:r>
        <w:rPr>
          <w:b/>
        </w:rPr>
        <w:t xml:space="preserve">C) </w:t>
      </w:r>
      <w:r>
        <w:rPr>
          <w:b/>
        </w:rPr>
        <w:t>Tendências de excursão da UEP e dos ângulos de topo, comparadas aos envelopes operacionais, porque antecipam aumento de comprimento suspenso, sobrecarga e risco de contato mecânico.</w:t>
      </w:r>
    </w:p>
    <w:p>
      <w:pPr>
        <w:spacing w:after="40"/>
        <w:ind w:left="360"/>
      </w:pPr>
      <w:r>
        <w:t xml:space="preserve">D) </w:t>
      </w:r>
      <w:r>
        <w:t>Níveis de tanques de carga e condição de lastro, porque pequenas variações de peso tendem a anteceder os mecanismos de dano em umbilicais após perda de redundância.</w:t>
      </w:r>
    </w:p>
    <w:p>
      <w:pPr>
        <w:spacing w:before="200" w:after="80"/>
      </w:pPr>
      <w:r>
        <w:rPr>
          <w:b/>
        </w:rPr>
        <w:t xml:space="preserve">4389. </w:t>
      </w:r>
      <w:r>
        <w:t>Durante um período de mar mais agitado, o operador observa divergência crescente entre o DGPS e um sistema acústico de posição, ao mesmo tempo em que roll, pitch e heave aumentam. Antes de concluir que a unidade está perdendo posição, qual avaliação é mais consistente?</w:t>
      </w:r>
    </w:p>
    <w:p>
      <w:pPr>
        <w:spacing w:after="40"/>
        <w:ind w:left="360"/>
      </w:pPr>
      <w:r>
        <w:t xml:space="preserve">A) </w:t>
      </w:r>
      <w:r>
        <w:t>Privilegiar o DGPS, porque suas correções diferenciais tendem a absorver melhor os efeitos dos movimentos do casco do que os sistemas acústicos.</w:t>
      </w:r>
    </w:p>
    <w:p>
      <w:pPr>
        <w:spacing w:after="40"/>
        <w:ind w:left="360"/>
      </w:pPr>
      <w:r>
        <w:rPr>
          <w:b/>
        </w:rPr>
        <w:t xml:space="preserve">B) </w:t>
      </w:r>
      <w:r>
        <w:rPr>
          <w:b/>
        </w:rPr>
        <w:t>Correlacionar a divergência com leituras de VRU e giroscópio, verificando se orientação e movimento do casco estão degradando as correções dos SRP de modo diferente.</w:t>
      </w:r>
    </w:p>
    <w:p>
      <w:pPr>
        <w:spacing w:after="40"/>
        <w:ind w:left="360"/>
      </w:pPr>
      <w:r>
        <w:t xml:space="preserve">C) </w:t>
      </w:r>
      <w:r>
        <w:t>Tomar o anemômetro como referência principal, porque a direção e a velocidade do vento indicam com maior fidelidade a posição relativa da unidade.</w:t>
      </w:r>
    </w:p>
    <w:p>
      <w:pPr>
        <w:spacing w:after="40"/>
        <w:ind w:left="360"/>
      </w:pPr>
      <w:r>
        <w:t xml:space="preserve">D) </w:t>
      </w:r>
      <w:r>
        <w:t>Rejeitar temporariamente os dois SRP e basear a decisão apenas nas tensões das linhas, porque elas refletem diretamente a geometria da ancoragem.</w:t>
      </w:r>
    </w:p>
    <w:p>
      <w:pPr>
        <w:spacing w:before="200" w:after="80"/>
      </w:pPr>
      <w:r>
        <w:rPr>
          <w:b/>
        </w:rPr>
        <w:t xml:space="preserve">4390. </w:t>
      </w:r>
      <w:r>
        <w:t>Em um FPSO ancorado, as posições instantâneas ainda permanecem dentro do envelope operacional, mas as tensões de duas linhas de vante aumentam de forma consistente, acompanhadas por mudança de vento e crescimento gradual do erro de heading. Qual leitura operacional é mais alinhada à identificação precoce de perda de station keeping?</w:t>
      </w:r>
    </w:p>
    <w:p>
      <w:pPr>
        <w:spacing w:after="40"/>
        <w:ind w:left="360"/>
      </w:pPr>
      <w:r>
        <w:t xml:space="preserve">A) </w:t>
      </w:r>
      <w:r>
        <w:t>O aumento de tensão aponta prioritariamente para erro de medição, já que uma mudança de vento relevante apareceria primeiro como falha de SRP.</w:t>
      </w:r>
    </w:p>
    <w:p>
      <w:pPr>
        <w:spacing w:after="40"/>
        <w:ind w:left="360"/>
      </w:pPr>
      <w:r>
        <w:t xml:space="preserve">B) </w:t>
      </w:r>
      <w:r>
        <w:t>A condição ainda deve ser tratada como normal, porque a posição permanece dentro do envelope e as tensões tendem a oscilar com o mar.</w:t>
      </w:r>
    </w:p>
    <w:p>
      <w:pPr>
        <w:spacing w:after="40"/>
        <w:ind w:left="360"/>
      </w:pPr>
      <w:r>
        <w:t xml:space="preserve">C) </w:t>
      </w:r>
      <w:r>
        <w:t>O parâmetro decisivo passa a ser o heave, porque desvios de heading e tensões em linhas ancoradas têm baixa sensibilidade para perda de posição inicial.</w:t>
      </w:r>
    </w:p>
    <w:p>
      <w:pPr>
        <w:spacing w:after="40"/>
        <w:ind w:left="360"/>
      </w:pPr>
      <w:r>
        <w:rPr>
          <w:b/>
        </w:rPr>
        <w:t xml:space="preserve">D) </w:t>
      </w:r>
      <w:r>
        <w:rPr>
          <w:b/>
        </w:rPr>
        <w:t>O quadro indica deterioração progressiva da capacidade de manter posição, e os alarmes de tendência devem ganhar peso antes que ocorram excedências bruscas de deslocamento.</w:t>
      </w:r>
    </w:p>
    <w:p>
      <w:pPr>
        <w:spacing w:before="200" w:after="80"/>
      </w:pPr>
      <w:r>
        <w:rPr>
          <w:b/>
        </w:rPr>
        <w:t xml:space="preserve">4391. </w:t>
      </w:r>
      <w:r>
        <w:t>Após um quase incidente durante uma frente fria, a equipe revisa a lógica de alarmes do FPSO para detectar perda de station keeping com mais antecedência. Qual conjunto de critérios tende a ser mais eficaz?</w:t>
      </w:r>
    </w:p>
    <w:p>
      <w:pPr>
        <w:spacing w:after="40"/>
        <w:ind w:left="360"/>
      </w:pPr>
      <w:r>
        <w:rPr>
          <w:b/>
        </w:rPr>
        <w:t xml:space="preserve">A) </w:t>
      </w:r>
      <w:r>
        <w:rPr>
          <w:b/>
        </w:rPr>
        <w:t>Critérios que integrem saúde dos SRP, controladores, redes e UPS com limites de offset, heading e tensão nas linhas, somados a alarmes imediatos e tendências correlacionadas.</w:t>
      </w:r>
    </w:p>
    <w:p>
      <w:pPr>
        <w:spacing w:after="40"/>
        <w:ind w:left="360"/>
      </w:pPr>
      <w:r>
        <w:t xml:space="preserve">B) </w:t>
      </w:r>
      <w:r>
        <w:t>Limites para qualidade das referências, estado das UPS, falhas de rede e divergência entre sensores, com alarmes e tendências, tratando heading e tensão nas linhas como confirmação posterior.</w:t>
      </w:r>
    </w:p>
    <w:p>
      <w:pPr>
        <w:spacing w:after="40"/>
        <w:ind w:left="360"/>
      </w:pPr>
      <w:r>
        <w:t xml:space="preserve">C) </w:t>
      </w:r>
      <w:r>
        <w:t>Limites de offset, heading e qualidade dos SRP, com alarme de vento e divergência entre referências, priorizando a resposta do casco em vez do estado de redes, controladores e linhas.</w:t>
      </w:r>
    </w:p>
    <w:p>
      <w:pPr>
        <w:spacing w:after="40"/>
        <w:ind w:left="360"/>
      </w:pPr>
      <w:r>
        <w:t xml:space="preserve">D) </w:t>
      </w:r>
      <w:r>
        <w:t>Limites de tensão nas linhas, consumo dos thrusters e heave, com análise de tendências, tratando a carga das amarras como indicador principal antes de mudanças em offset e SRP.</w:t>
      </w:r>
    </w:p>
    <w:p>
      <w:pPr>
        <w:spacing w:before="200" w:after="80"/>
      </w:pPr>
      <w:r>
        <w:rPr>
          <w:b/>
        </w:rPr>
        <w:t xml:space="preserve">4392. </w:t>
      </w:r>
      <w:r>
        <w:t>Antes de iniciar uma operação sensível à posição, a equipe revisa os critérios que definem se a unidade permanece em estado normal, degradado ou restrito quanto à manutenção de posição. Qual conjunto de variáveis tende a representar melhor esse estado operacional?</w:t>
      </w:r>
    </w:p>
    <w:p>
      <w:pPr>
        <w:spacing w:after="40"/>
        <w:ind w:left="360"/>
      </w:pPr>
      <w:r>
        <w:rPr>
          <w:b/>
        </w:rPr>
        <w:t xml:space="preserve">A) </w:t>
      </w:r>
      <w:r>
        <w:rPr>
          <w:b/>
        </w:rPr>
        <w:t>Número de referências de posição válidas, disponibilidade de controladores, integridade das redes de comunicação, nível de carga das UPS, tensões nas linhas, deslocamento em relação ao alvo e desvios de heading.</w:t>
      </w:r>
    </w:p>
    <w:p>
      <w:pPr>
        <w:spacing w:after="40"/>
        <w:ind w:left="360"/>
      </w:pPr>
      <w:r>
        <w:t xml:space="preserve">B) </w:t>
      </w:r>
      <w:r>
        <w:t>Disponibilidade das referências de posição, dos controladores e das redes de comunicação, porque a confiabilidade da instrumentação e do controle antecede a avaliação do comportamento mecânico da unidade.</w:t>
      </w:r>
    </w:p>
    <w:p>
      <w:pPr>
        <w:spacing w:after="40"/>
        <w:ind w:left="360"/>
      </w:pPr>
      <w:r>
        <w:t xml:space="preserve">C) </w:t>
      </w:r>
      <w:r>
        <w:t>Tensões nas linhas, deslocamento do casco e heading, porque as consequências mecânicas do carregamento externo representam de forma mais direta a permanência em estação.</w:t>
      </w:r>
    </w:p>
    <w:p>
      <w:pPr>
        <w:spacing w:after="40"/>
        <w:ind w:left="360"/>
      </w:pPr>
      <w:r>
        <w:t xml:space="preserve">D) </w:t>
      </w:r>
      <w:r>
        <w:t>Direção e velocidade do vento, leituras de heave, roll e pitch e variações de heading, porque a capacidade de manter posição decorre principalmente da combinação entre ambiente e movimento do casco.</w:t>
      </w:r>
    </w:p>
    <w:p>
      <w:pPr>
        <w:spacing w:before="200" w:after="80"/>
      </w:pPr>
      <w:r>
        <w:rPr>
          <w:b/>
        </w:rPr>
        <w:t xml:space="preserve">4393. </w:t>
      </w:r>
      <w:r>
        <w:t>Em uma verificação visual na parte emersa da interface entre a linha de ancoragem e a unidade, observam-se desgaste por atrito no revestimento externo, envelhecimento do bend stiffener e leve desalinhamento do terminal. O sistema de monitoramento indica que a posição do FPSO segue dentro da faixa esperada. Qual encaminhamento oferece a base mais adequada para decidir entre manutenção localizada, reparo ou substituição?</w:t>
      </w:r>
    </w:p>
    <w:p>
      <w:pPr>
        <w:spacing w:after="40"/>
        <w:ind w:left="360"/>
      </w:pPr>
      <w:r>
        <w:rPr>
          <w:b/>
        </w:rPr>
        <w:t xml:space="preserve">A) </w:t>
      </w:r>
      <w:r>
        <w:rPr>
          <w:b/>
        </w:rPr>
        <w:t>Antecipar uma avaliação complementar abaixo d’água, associada a medições ou monitoramento de integridade no trecho indicado, para apurar entrada de água no espaço anular, condição do revestimento externo, estado de conectores e progressão dos danos.</w:t>
      </w:r>
    </w:p>
    <w:p>
      <w:pPr>
        <w:spacing w:after="40"/>
        <w:ind w:left="360"/>
      </w:pPr>
      <w:r>
        <w:t xml:space="preserve">B) </w:t>
      </w:r>
      <w:r>
        <w:t>Basear a decisão no acompanhamento da posição do FPSO e repetir a checagem acima d’água do terminal e do bend stiffener, tomando a estabilidade global da amarração como evidência suficiente da integridade da linha.</w:t>
      </w:r>
    </w:p>
    <w:p>
      <w:pPr>
        <w:spacing w:after="40"/>
        <w:ind w:left="360"/>
      </w:pPr>
      <w:r>
        <w:t xml:space="preserve">C) </w:t>
      </w:r>
      <w:r>
        <w:t>Encurtar o intervalo da inspeção visual superficial na interface com a unidade, mantendo o foco em revestimento externo, bend stiffener e posição do terminal, e deixar exames submersos para quando houver vazamento aparente ou alteração de posição.</w:t>
      </w:r>
    </w:p>
    <w:p>
      <w:pPr>
        <w:spacing w:after="40"/>
        <w:ind w:left="360"/>
      </w:pPr>
      <w:r>
        <w:t xml:space="preserve">D) </w:t>
      </w:r>
      <w:r>
        <w:t>Tratar o desgaste do revestimento externo e o desalinhamento do terminal como confirmação de perda de capacidade e programar a substituição completa da linha na próxima parada, sem ampliar a campanha de diagnóstico.</w:t>
      </w:r>
    </w:p>
    <w:p>
      <w:pPr>
        <w:spacing w:before="200" w:after="80"/>
      </w:pPr>
      <w:r>
        <w:rPr>
          <w:b/>
        </w:rPr>
        <w:t xml:space="preserve">4394. </w:t>
      </w:r>
      <w:r>
        <w:t>Uma equipe precisa classificar achados de uma campanha de integridade para definir quais exigem intervenção corretiva imediata ou reavaliação estrutural, em vez de seguirem apenas em monitoramento de rotina. Qual conjunto de evidências aponta com mais força para essa necessidade?</w:t>
      </w:r>
    </w:p>
    <w:p>
      <w:pPr>
        <w:spacing w:after="40"/>
        <w:ind w:left="360"/>
      </w:pPr>
      <w:r>
        <w:t xml:space="preserve">A) </w:t>
      </w:r>
      <w:r>
        <w:t>Perda de espessura moderada com medições repetidas sem tendência de crescimento e ainda abaixo do limiar que aciona análise de reparo.</w:t>
      </w:r>
    </w:p>
    <w:p>
      <w:pPr>
        <w:spacing w:after="40"/>
        <w:ind w:left="360"/>
      </w:pPr>
      <w:r>
        <w:t xml:space="preserve">B) </w:t>
      </w:r>
      <w:r>
        <w:t>Desalinhamento pontual de terminal identificado na instalação, posteriormente ajustado, com ensaio funcional satisfatório do conector.</w:t>
      </w:r>
    </w:p>
    <w:p>
      <w:pPr>
        <w:spacing w:after="40"/>
        <w:ind w:left="360"/>
      </w:pPr>
      <w:r>
        <w:rPr>
          <w:b/>
        </w:rPr>
        <w:t xml:space="preserve">C) </w:t>
      </w:r>
      <w:r>
        <w:rPr>
          <w:b/>
        </w:rPr>
        <w:t>Entrada de água em espaço anular, falha de vedação e sinais compatíveis com ruptura de arames por fadiga ou instabilidade torcional.</w:t>
      </w:r>
    </w:p>
    <w:p>
      <w:pPr>
        <w:spacing w:after="40"/>
        <w:ind w:left="360"/>
      </w:pPr>
      <w:r>
        <w:t xml:space="preserve">D) </w:t>
      </w:r>
      <w:r>
        <w:t>Abrasão superficial estável na capa externa, sem alteração dimensional e sem anomalia observada em conectores.</w:t>
      </w:r>
    </w:p>
    <w:p>
      <w:pPr>
        <w:spacing w:before="200" w:after="80"/>
      </w:pPr>
      <w:r>
        <w:rPr>
          <w:b/>
        </w:rPr>
        <w:t xml:space="preserve">4395. </w:t>
      </w:r>
      <w:r>
        <w:t>Em uma verificação periódica de uma linha de amarração de uma FPSO, observa-se desgaste por atrito no revestimento externo próximo à transição com a unidade e indício de leve desalinhamento de um terminal. Embora o sistema de posicionamento continue dentro dos limites operacionais esperados, é necessário definir o escopo da campanha seguinte. Qual conduta é tecnicamente mais consistente?</w:t>
      </w:r>
    </w:p>
    <w:p>
      <w:pPr>
        <w:spacing w:after="40"/>
        <w:ind w:left="360"/>
      </w:pPr>
      <w:r>
        <w:t xml:space="preserve">A) </w:t>
      </w:r>
      <w:r>
        <w:t>Restringir o escopo ao exame visual da parte aérea e ao controle geométrico do terminal, considerando desnecessária a verificação do trecho submerso enquanto o posicionamento global permanecer dentro do envelope.</w:t>
      </w:r>
    </w:p>
    <w:p>
      <w:pPr>
        <w:spacing w:after="40"/>
        <w:ind w:left="360"/>
      </w:pPr>
      <w:r>
        <w:t xml:space="preserve">B) </w:t>
      </w:r>
      <w:r>
        <w:t>Direcionar a campanha para termografia e medições na região acessível, usando esses resultados para inferir a geometria dos defeitos e a corrosão no trecho imerso sem observação direta.</w:t>
      </w:r>
    </w:p>
    <w:p>
      <w:pPr>
        <w:spacing w:after="40"/>
        <w:ind w:left="360"/>
      </w:pPr>
      <w:r>
        <w:rPr>
          <w:b/>
        </w:rPr>
        <w:t xml:space="preserve">C) </w:t>
      </w:r>
      <w:r>
        <w:rPr>
          <w:b/>
        </w:rPr>
        <w:t>Ampliar o escopo com inspeção do trecho imerso por ROV ou mergulho, registrando o estado de conectores e terminações, a condição do espaço anular e do revestimento e quaisquer sinais de entrada de água ou redução de seção.</w:t>
      </w:r>
    </w:p>
    <w:p>
      <w:pPr>
        <w:spacing w:after="40"/>
        <w:ind w:left="360"/>
      </w:pPr>
      <w:r>
        <w:t xml:space="preserve">D) </w:t>
      </w:r>
      <w:r>
        <w:t>Antecipar a substituição da linha, tratando o desgaste da capa e o leve desalinhamento do terminal como evidência suficiente de perda de capacidade do conjunto.</w:t>
      </w:r>
    </w:p>
    <w:p>
      <w:pPr>
        <w:spacing w:before="200" w:after="80"/>
      </w:pPr>
      <w:r>
        <w:rPr>
          <w:b/>
        </w:rPr>
        <w:t xml:space="preserve">4396. </w:t>
      </w:r>
      <w:r>
        <w:t>Em campanhas sucessivas de inspeção de um elemento rígido associado ao sistema de ancoragem, as medições de espessura permanecem abaixo do limiar usual para reparo imediato, mas indicam corrosão localizada com crescimento contínuo entre campanhas. A unidade precisa decidir como ajustar o plano de manutenção. Qual posicionamento é mais adequado?</w:t>
      </w:r>
    </w:p>
    <w:p>
      <w:pPr>
        <w:spacing w:after="40"/>
        <w:ind w:left="360"/>
      </w:pPr>
      <w:r>
        <w:t xml:space="preserve">A) </w:t>
      </w:r>
      <w:r>
        <w:t>Executar reparo imediato com base apenas no fato de o defeito estar ativo, porque a tendência temporal substitui a necessidade de análise de resistência remanescente.</w:t>
      </w:r>
    </w:p>
    <w:p>
      <w:pPr>
        <w:spacing w:after="40"/>
        <w:ind w:left="360"/>
      </w:pPr>
      <w:r>
        <w:t xml:space="preserve">B) </w:t>
      </w:r>
      <w:r>
        <w:t>Manter o mesmo intervalo de inspeção, porque defeitos abaixo do limiar dimensional não alteram a prioridade enquanto não ultrapassarem esse valor.</w:t>
      </w:r>
    </w:p>
    <w:p>
      <w:pPr>
        <w:spacing w:after="40"/>
        <w:ind w:left="360"/>
      </w:pPr>
      <w:r>
        <w:t xml:space="preserve">C) </w:t>
      </w:r>
      <w:r>
        <w:t>Trocar a medição de espessura por ensaios de percussão como método principal, porque laminação e vazios representam o parâmetro mais direto para corrosão externa em componentes metálicos.</w:t>
      </w:r>
    </w:p>
    <w:p>
      <w:pPr>
        <w:spacing w:after="40"/>
        <w:ind w:left="360"/>
      </w:pPr>
      <w:r>
        <w:rPr>
          <w:b/>
        </w:rPr>
        <w:t xml:space="preserve">D) </w:t>
      </w:r>
      <w:r>
        <w:rPr>
          <w:b/>
        </w:rPr>
        <w:t>Usar o histórico para estimar a taxa de degradação, revisar o intervalo de inspeção e, se a tendência indicar proximidade de condição crítica, preparar avaliação de resistência remanescente conforme norma.</w:t>
      </w:r>
    </w:p>
    <w:p>
      <w:pPr>
        <w:spacing w:before="200" w:after="80"/>
      </w:pPr>
      <w:r>
        <w:rPr>
          <w:b/>
        </w:rPr>
        <w:t xml:space="preserve">4397. </w:t>
      </w:r>
      <w:r>
        <w:t>Ao consolidar os resultados de uma campanha de integridade do sistema de ancoragem, a equipe precisa distinguir quais achados exigem intervenção corretiva imediata ou reavaliação estrutural prioritária. Qual conjunto de evidências caracteriza mais claramente essa situação?</w:t>
      </w:r>
    </w:p>
    <w:p>
      <w:pPr>
        <w:spacing w:after="40"/>
        <w:ind w:left="360"/>
      </w:pPr>
      <w:r>
        <w:t xml:space="preserve">A) </w:t>
      </w:r>
      <w:r>
        <w:t>Perda localizada de espessura abaixo do limiar de reparo, sem tendência de crescimento no histórico, e capa e terminais sem indícios de falha funcional.</w:t>
      </w:r>
    </w:p>
    <w:p>
      <w:pPr>
        <w:spacing w:after="40"/>
        <w:ind w:left="360"/>
      </w:pPr>
      <w:r>
        <w:t xml:space="preserve">B) </w:t>
      </w:r>
      <w:r>
        <w:t>Reposicionamento prévio de um terminal confirmado em inspeção, sem novas deformações aparentes, e bend stiffener com condição visual estável.</w:t>
      </w:r>
    </w:p>
    <w:p>
      <w:pPr>
        <w:spacing w:after="40"/>
        <w:ind w:left="360"/>
      </w:pPr>
      <w:r>
        <w:t xml:space="preserve">C) </w:t>
      </w:r>
      <w:r>
        <w:t>Abrasão superficial da capa externa, desgaste localizado sem progressão nas medições e conectores sem vazamento ou deformação relevante.</w:t>
      </w:r>
    </w:p>
    <w:p>
      <w:pPr>
        <w:spacing w:after="40"/>
        <w:ind w:left="360"/>
      </w:pPr>
      <w:r>
        <w:rPr>
          <w:b/>
        </w:rPr>
        <w:t xml:space="preserve">D) </w:t>
      </w:r>
      <w:r>
        <w:rPr>
          <w:b/>
        </w:rPr>
        <w:t>Evidência de entrada de água em espaço anular, falha de vedação, ruptura de arames por fadiga e sinais de instabilidade torcional.</w:t>
      </w:r>
    </w:p>
    <w:p>
      <w:pPr>
        <w:spacing w:before="200" w:after="80"/>
      </w:pPr>
      <w:r>
        <w:rPr>
          <w:b/>
        </w:rPr>
        <w:t xml:space="preserve">4398. </w:t>
      </w:r>
      <w:r>
        <w:t>Durante uma campanha em um FPSO, a inspeção acima d’água identificou abrasão em trecho acessível da linha de amarração, suspeita de dano em bend stiffener e posicionamento incorreto de um terminal. A equipe precisa aprofundar a avaliação para decidir a manutenção. Qual abordagem é mais consistente?</w:t>
      </w:r>
    </w:p>
    <w:p>
      <w:pPr>
        <w:spacing w:after="40"/>
        <w:ind w:left="360"/>
      </w:pPr>
      <w:r>
        <w:t xml:space="preserve">A) </w:t>
      </w:r>
      <w:r>
        <w:t>Concentrar a avaliação em medições globais de tensão e posição da unidade, pois abrasão superficial e dano em bend stiffener costumam ter correlação limitada com a integridade estrutural.</w:t>
      </w:r>
    </w:p>
    <w:p>
      <w:pPr>
        <w:spacing w:after="40"/>
        <w:ind w:left="360"/>
      </w:pPr>
      <w:r>
        <w:t xml:space="preserve">B) </w:t>
      </w:r>
      <w:r>
        <w:t>Repetir inspeções visuais em intervalo menor, pois a confirmação subaquática e os ensaios dimensionais tendem a agregar pouco enquanto não houver desvio de posição da unidade.</w:t>
      </w:r>
    </w:p>
    <w:p>
      <w:pPr>
        <w:spacing w:after="40"/>
        <w:ind w:left="360"/>
      </w:pPr>
      <w:r>
        <w:t xml:space="preserve">C) </w:t>
      </w:r>
      <w:r>
        <w:t>Priorizar ensaios funcionais de conectores na superfície e postergar a avaliação subaquática para a próxima campanha, porque danos estruturais tendem a se refletir primeiro na operação.</w:t>
      </w:r>
    </w:p>
    <w:p>
      <w:pPr>
        <w:spacing w:after="40"/>
        <w:ind w:left="360"/>
      </w:pPr>
      <w:r>
        <w:rPr>
          <w:b/>
        </w:rPr>
        <w:t xml:space="preserve">D) </w:t>
      </w:r>
      <w:r>
        <w:rPr>
          <w:b/>
        </w:rPr>
        <w:t>Complementar com inspeção subaquática por ROV ou mergulhadores e, a partir dos achados preliminares, aplicar NDT para quantificar perda de espessura, laminação e outras alterações geométricas relevantes.</w:t>
      </w:r>
    </w:p>
    <w:p>
      <w:pPr>
        <w:spacing w:before="200" w:after="80"/>
      </w:pPr>
      <w:r>
        <w:rPr>
          <w:b/>
        </w:rPr>
        <w:t xml:space="preserve">4399. </w:t>
      </w:r>
      <w:r>
        <w:t>Em um cabo sintético de amarração, as últimas campanhas mostram aumento de alongamento permanente, redução do diâmetro efetivo e fricção localizada junto à interface com o conector, embora a posição do FPSO permaneça dentro dos limites operacionais. Qual interpretação sustenta melhor o planejamento de manutenção?</w:t>
      </w:r>
    </w:p>
    <w:p>
      <w:pPr>
        <w:spacing w:after="40"/>
        <w:ind w:left="360"/>
      </w:pPr>
      <w:r>
        <w:t xml:space="preserve">A) </w:t>
      </w:r>
      <w:r>
        <w:t>Os sinais são compatíveis com variação ambiental superficial, sendo mais útil ampliar a frequência de inspeção externa da embarcação do que reavaliar a linha de amarração.</w:t>
      </w:r>
    </w:p>
    <w:p>
      <w:pPr>
        <w:spacing w:after="40"/>
        <w:ind w:left="360"/>
      </w:pPr>
      <w:r>
        <w:t xml:space="preserve">B) </w:t>
      </w:r>
      <w:r>
        <w:t>Os sinais sugerem acomodação normal do cabo após ciclos de carga, de modo que a manutenção pode ser guiada principalmente pelos desvios de posição da unidade.</w:t>
      </w:r>
    </w:p>
    <w:p>
      <w:pPr>
        <w:spacing w:after="40"/>
        <w:ind w:left="360"/>
      </w:pPr>
      <w:r>
        <w:t xml:space="preserve">C) </w:t>
      </w:r>
      <w:r>
        <w:t>Os sinais apontam sobretudo corrosão interna de armaduras metálicas, então a prioridade é aplicar critérios de avaliação de elementos rígidos corroídos antes de inspecionar o conector.</w:t>
      </w:r>
    </w:p>
    <w:p>
      <w:pPr>
        <w:spacing w:after="40"/>
        <w:ind w:left="360"/>
      </w:pPr>
      <w:r>
        <w:rPr>
          <w:b/>
        </w:rPr>
        <w:t xml:space="preserve">D) </w:t>
      </w:r>
      <w:r>
        <w:rPr>
          <w:b/>
        </w:rPr>
        <w:t>Os sinais indicam degradação localizada com possível perda de seção efetiva e falha progressiva na interface, exigindo reavaliação da integridade mesmo sem alteração global de posição.</w:t>
      </w:r>
    </w:p>
    <w:p>
      <w:pPr>
        <w:spacing w:before="200" w:after="80"/>
      </w:pPr>
      <w:r>
        <w:rPr>
          <w:b/>
        </w:rPr>
        <w:t xml:space="preserve">4400. </w:t>
      </w:r>
      <w:r>
        <w:t>Um FPSO entrará em um período meteoceânico mais severo enquanto há offloading já programado para uma janela logística futura. Um componente do sistema de ancoragem ainda não falhou, mas a análise indica degradação acelerada. A equipe debate se adia a intervenção para coincidir com a janela operacional. Qual argumento técnico é mais sólido para sustentar a decisão?</w:t>
      </w:r>
    </w:p>
    <w:p>
      <w:pPr>
        <w:spacing w:after="40"/>
        <w:ind w:left="360"/>
      </w:pPr>
      <w:r>
        <w:rPr>
          <w:b/>
        </w:rPr>
        <w:t xml:space="preserve">A) </w:t>
      </w:r>
      <w:r>
        <w:rPr>
          <w:b/>
        </w:rPr>
        <w:t>A decisão de adiamento deve verificar se a confiabilidade prevista até a janela futura e a taxa de falha estimada permanecem dentro de limites aceitáveis, confrontando isso com o custo por ciclo.</w:t>
      </w:r>
    </w:p>
    <w:p>
      <w:pPr>
        <w:spacing w:after="40"/>
        <w:ind w:left="360"/>
      </w:pPr>
      <w:r>
        <w:t xml:space="preserve">B) </w:t>
      </w:r>
      <w:r>
        <w:t>Manter a operação até ocorrência de falha pode ser racional se houver priorização em fila, porque a incerteza dos modelos reduz o valor prático de limiares preventivos em ambiente severo.</w:t>
      </w:r>
    </w:p>
    <w:p>
      <w:pPr>
        <w:spacing w:after="40"/>
        <w:ind w:left="360"/>
      </w:pPr>
      <w:r>
        <w:t xml:space="preserve">C) </w:t>
      </w:r>
      <w:r>
        <w:t>Antecipar uma intervenção ampla antes do período mais severo tende a ser a opção mais consistente, porque políticas preventivas preservam melhor a disponibilidade do que avaliações caso a caso.</w:t>
      </w:r>
    </w:p>
    <w:p>
      <w:pPr>
        <w:spacing w:after="40"/>
        <w:ind w:left="360"/>
      </w:pPr>
      <w:r>
        <w:t xml:space="preserve">D) </w:t>
      </w:r>
      <w:r>
        <w:t>Adiar para a próxima janela logística tende a ser a melhor opção quando o offloading já está programado, porque a redução de mobilização captura o principal ganho da manutenção preventiva.</w:t>
      </w:r>
    </w:p>
    <w:p>
      <w:pPr>
        <w:spacing w:before="200" w:after="80"/>
      </w:pPr>
      <w:r>
        <w:rPr>
          <w:b/>
        </w:rPr>
        <w:t xml:space="preserve">4401. </w:t>
      </w:r>
      <w:r>
        <w:t>Uma FPSO já terá uma janela operacional planejada, coordenada com offloading e outras SIMOPS, na qual parte das atividades no entorno do sistema de ancoragem ficará temporariamente suspensa. Um conector de linha de ancoragem e um sensor associado de monitoramento mostram degradação progressiva, mas ainda atendem aos limites operacionais. Do ponto de vista de política de manutenção, qual decisão é mais defensável?</w:t>
      </w:r>
    </w:p>
    <w:p>
      <w:pPr>
        <w:spacing w:after="40"/>
        <w:ind w:left="360"/>
      </w:pPr>
      <w:r>
        <w:rPr>
          <w:b/>
        </w:rPr>
        <w:t xml:space="preserve">A) </w:t>
      </w:r>
      <w:r>
        <w:rPr>
          <w:b/>
        </w:rPr>
        <w:t>Aproveitar a janela para intervir nos itens cuja condição e criticidade já indicam benefício técnico-econômico, tratando a parada como oportunidade e não como substituição da análise.</w:t>
      </w:r>
    </w:p>
    <w:p>
      <w:pPr>
        <w:spacing w:after="40"/>
        <w:ind w:left="360"/>
      </w:pPr>
      <w:r>
        <w:t xml:space="preserve">B) </w:t>
      </w:r>
      <w:r>
        <w:t>Manter os itens em serviço até ocorrer perda funcional, porque a existência de uma janela operacional não altera o custo esperado por ciclo de manutenção.</w:t>
      </w:r>
    </w:p>
    <w:p>
      <w:pPr>
        <w:spacing w:after="40"/>
        <w:ind w:left="360"/>
      </w:pPr>
      <w:r>
        <w:t xml:space="preserve">C) </w:t>
      </w:r>
      <w:r>
        <w:t>Expandir a intervenção para todos os componentes do sistema de ancoragem com idade semelhante, porque a simultaneidade elimina a necessidade de discriminar condição e criticidade.</w:t>
      </w:r>
    </w:p>
    <w:p>
      <w:pPr>
        <w:spacing w:after="40"/>
        <w:ind w:left="360"/>
      </w:pPr>
      <w:r>
        <w:t xml:space="preserve">D) </w:t>
      </w:r>
      <w:r>
        <w:t>Adiar ambos os itens para a próxima revisão geral, porque a antecipação durante janelas oportunas tende a mascarar o comportamento real de falha.</w:t>
      </w:r>
    </w:p>
    <w:p>
      <w:pPr>
        <w:spacing w:before="200" w:after="80"/>
      </w:pPr>
      <w:r>
        <w:rPr>
          <w:b/>
        </w:rPr>
        <w:t xml:space="preserve">4402. </w:t>
      </w:r>
      <w:r>
        <w:t>Durante um período de maior exigência ambiental, um dos canais de monitoramento de posição falha, mas permanece disponível um canal independente de medição. A operação precisa decidir como enquadrar a manutenção corretiva. Qual interpretação está mais alinhada a uma gestão técnica de criticidade?</w:t>
      </w:r>
    </w:p>
    <w:p>
      <w:pPr>
        <w:spacing w:after="40"/>
        <w:ind w:left="360"/>
      </w:pPr>
      <w:r>
        <w:t xml:space="preserve">A) </w:t>
      </w:r>
      <w:r>
        <w:t>O melhor critério é manter a falha na fila comum e usar apenas a ordem de chegada, porque a criticidade já foi resolvida pelo arranjo redundante.</w:t>
      </w:r>
    </w:p>
    <w:p>
      <w:pPr>
        <w:spacing w:after="40"/>
        <w:ind w:left="360"/>
      </w:pPr>
      <w:r>
        <w:t xml:space="preserve">B) </w:t>
      </w:r>
      <w:r>
        <w:t>Como a falha ocorreu em condição severa, convém migrar o item para uma política de uso até a falha, para evitar intervenções em momento operacionalmente sensível.</w:t>
      </w:r>
    </w:p>
    <w:p>
      <w:pPr>
        <w:spacing w:after="40"/>
        <w:ind w:left="360"/>
      </w:pPr>
      <w:r>
        <w:rPr>
          <w:b/>
        </w:rPr>
        <w:t xml:space="preserve">C) </w:t>
      </w:r>
      <w:r>
        <w:rPr>
          <w:b/>
        </w:rPr>
        <w:t>A redundância preserva a função, mas a falha deve receber alta prioridade, pois o sistema opera com menor margem e perdeu a reserva de uma função crítica.</w:t>
      </w:r>
    </w:p>
    <w:p>
      <w:pPr>
        <w:spacing w:after="40"/>
        <w:ind w:left="360"/>
      </w:pPr>
      <w:r>
        <w:t xml:space="preserve">D) </w:t>
      </w:r>
      <w:r>
        <w:t>A redundância converte a falha em evento de baixa prioridade, porque o desempenho operacional imediato do sistema foi preservado.</w:t>
      </w:r>
    </w:p>
    <w:p>
      <w:bookmarkStart w:id="33" w:name="topico_4_sub_2"/>
      <w:pPr>
        <w:pStyle w:val="Heading2"/>
      </w:pPr>
      <w:r>
        <w:t>Operação de tanques de carga, lastro, sistema gás inerte, ventilação e estabilidade</w:t>
      </w:r>
      <w:bookmarkEnd w:id="33"/>
    </w:p>
    <w:p>
      <w:pPr>
        <w:spacing w:before="200" w:after="80"/>
      </w:pPr>
      <w:r>
        <w:rPr>
          <w:b/>
        </w:rPr>
        <w:t xml:space="preserve">4403. </w:t>
      </w:r>
      <w:r>
        <w:t>Um FPSO vai receber óleo vindo do tratamento antes do próximo offloading. O tanque A fica mais próximo da linha de importação, mas já contém mistura cuja interface óleo-água está próxima do limite operacional e tem pouco volume livre. O tanque B exige percurso hidráulico maior, porém tem mais espaço e composição mais compatível com o lote. Qual estratégia tende a ser mais adequada?</w:t>
      </w:r>
    </w:p>
    <w:p>
      <w:pPr>
        <w:spacing w:after="40"/>
        <w:ind w:left="360"/>
      </w:pPr>
      <w:r>
        <w:rPr>
          <w:b/>
        </w:rPr>
        <w:t xml:space="preserve">A) </w:t>
      </w:r>
      <w:r>
        <w:rPr>
          <w:b/>
        </w:rPr>
        <w:t>Distribuir a transferência entre A e B nas frações permitidas, ajustando volumes ao espaço disponível, à composição presente e aos limites da interface, considerando também as perdas de carga.</w:t>
      </w:r>
    </w:p>
    <w:p>
      <w:pPr>
        <w:spacing w:after="40"/>
        <w:ind w:left="360"/>
      </w:pPr>
      <w:r>
        <w:t xml:space="preserve">B) </w:t>
      </w:r>
      <w:r>
        <w:t>Priorizar a transferência para o tanque A, pois o trajeto mais curto reduz a perda de carga e tende a compensar o menor espaço livre e a interface óleo-água já mais alta.</w:t>
      </w:r>
    </w:p>
    <w:p>
      <w:pPr>
        <w:spacing w:after="40"/>
        <w:ind w:left="360"/>
      </w:pPr>
      <w:r>
        <w:t xml:space="preserve">C) </w:t>
      </w:r>
      <w:r>
        <w:t>Priorizar a transferência para o tanque B, pois o maior espaço livre e a composição mais compatível do lote tendem a pesar mais que o percurso hidráulico maior, mantendo a carga concentrada em um único destino.</w:t>
      </w:r>
    </w:p>
    <w:p>
      <w:pPr>
        <w:spacing w:after="40"/>
        <w:ind w:left="360"/>
      </w:pPr>
      <w:r>
        <w:t xml:space="preserve">D) </w:t>
      </w:r>
      <w:r>
        <w:t>Iniciar pelo tanque com nível mais baixo para preservar margem operacional imediata e então ajustar os volumes, tratando composição da mistura e posição da interface como critérios secundários.</w:t>
      </w:r>
    </w:p>
    <w:p>
      <w:pPr>
        <w:spacing w:before="200" w:after="80"/>
      </w:pPr>
      <w:r>
        <w:rPr>
          <w:b/>
        </w:rPr>
        <w:t xml:space="preserve">4404. </w:t>
      </w:r>
      <w:r>
        <w:t>Em um offloading, o plano original previa retirar grande parte do volume de um único tanque lateral do FPSO por conveniência operacional. Antes do início, a sala de controle observa que essa escolha aumentaria rapidamente a diferença de níveis entre tanques e a redistribuição de massa na unidade. Qual ajuste de estratégia é mais consistente com as boas práticas descritas?</w:t>
      </w:r>
    </w:p>
    <w:p>
      <w:pPr>
        <w:spacing w:after="40"/>
        <w:ind w:left="360"/>
      </w:pPr>
      <w:r>
        <w:t xml:space="preserve">A) </w:t>
      </w:r>
      <w:r>
        <w:t>Concentrar a retirada no tanque com menor perda de carga hidráulica, porque esse critério reduz a necessidade de acompanhar níveis em outros compartimentos.</w:t>
      </w:r>
    </w:p>
    <w:p>
      <w:pPr>
        <w:spacing w:after="40"/>
        <w:ind w:left="360"/>
      </w:pPr>
      <w:r>
        <w:rPr>
          <w:b/>
        </w:rPr>
        <w:t xml:space="preserve">B) </w:t>
      </w:r>
      <w:r>
        <w:rPr>
          <w:b/>
        </w:rPr>
        <w:t>Espalhar a retirada por mais de um tanque e controlar níveis ao longo da operação, combinando volumes e vazões para evitar sobrecarga local e preservar a estabilidade hidrostática.</w:t>
      </w:r>
    </w:p>
    <w:p>
      <w:pPr>
        <w:spacing w:after="40"/>
        <w:ind w:left="360"/>
      </w:pPr>
      <w:r>
        <w:t xml:space="preserve">C) </w:t>
      </w:r>
      <w:r>
        <w:t>Escolher o tanque com petróleo de melhor qualidade e aceitar maior assimetria temporária, porque a prioridade do derivado transportado deve prevalecer sobre o balanceamento entre tanques.</w:t>
      </w:r>
    </w:p>
    <w:p>
      <w:pPr>
        <w:spacing w:after="40"/>
        <w:ind w:left="360"/>
      </w:pPr>
      <w:r>
        <w:t xml:space="preserve">D) </w:t>
      </w:r>
      <w:r>
        <w:t>Manter o plano e compensar depois com transferência interna, porque a estabilidade hidrostática durante o offloading é menos crítica do que evitar trocas frequentes de tanque.</w:t>
      </w:r>
    </w:p>
    <w:p>
      <w:pPr>
        <w:spacing w:before="200" w:after="80"/>
      </w:pPr>
      <w:r>
        <w:rPr>
          <w:b/>
        </w:rPr>
        <w:t xml:space="preserve">4405. </w:t>
      </w:r>
      <w:r>
        <w:t>Durante a preparação de um offloading em um FPSO, há um tanque com óleo já liberado para exportação, um lote recém-tratado que ainda permanece fora da especificação e, ao mesmo tempo, a drenagem de fundo de um terceiro tanque começa a arrastar água oleosa e emulsão. Qual arranjo operacional reduz melhor o risco de contaminar o produto exportável e ainda preserva a recuperação do material não conforme?</w:t>
      </w:r>
    </w:p>
    <w:p>
      <w:pPr>
        <w:spacing w:after="40"/>
        <w:ind w:left="360"/>
      </w:pPr>
      <w:r>
        <w:t xml:space="preserve">A) </w:t>
      </w:r>
      <w:r>
        <w:t>Diluir gradualmente o lote fora da especificação no tanque já liberado para exportação e conduzir a água oleosa e a emulsão pela mesma rota, aproveitando o tempo de residência disponível no sistema.</w:t>
      </w:r>
    </w:p>
    <w:p>
      <w:pPr>
        <w:spacing w:after="40"/>
        <w:ind w:left="360"/>
      </w:pPr>
      <w:r>
        <w:rPr>
          <w:b/>
        </w:rPr>
        <w:t xml:space="preserve">B) </w:t>
      </w:r>
      <w:r>
        <w:rPr>
          <w:b/>
        </w:rPr>
        <w:t>Alocar o lote fora da especificação em um tanque exclusivo para posterior reprocessamento, recircular a água arrastada e a emulsão aos separadores e manter os slops em circuito segregado do óleo liberado.</w:t>
      </w:r>
    </w:p>
    <w:p>
      <w:pPr>
        <w:spacing w:after="40"/>
        <w:ind w:left="360"/>
      </w:pPr>
      <w:r>
        <w:t xml:space="preserve">C) </w:t>
      </w:r>
      <w:r>
        <w:t>Direcionar o lote recém-tratado que ainda não atende ao critério para um slop comum com os demais retornos, incluindo a água oleosa e a emulsão da raspagem, porque a segregação relevante é apenas entre fase oleosa e fase aquosa.</w:t>
      </w:r>
    </w:p>
    <w:p>
      <w:pPr>
        <w:spacing w:after="40"/>
        <w:ind w:left="360"/>
      </w:pPr>
      <w:r>
        <w:t xml:space="preserve">D) </w:t>
      </w:r>
      <w:r>
        <w:t>Manter o lote recém-tratado no trem de separação até a próxima campanha e enviar a água oleosa da raspagem para o tanque com óleo enquadrado que apresente menor teor de água.</w:t>
      </w:r>
    </w:p>
    <w:p>
      <w:pPr>
        <w:spacing w:before="200" w:after="80"/>
      </w:pPr>
      <w:r>
        <w:rPr>
          <w:b/>
        </w:rPr>
        <w:t xml:space="preserve">4406. </w:t>
      </w:r>
      <w:r>
        <w:t>Um FPSO precisa liberar espaço em tanques de carga para continuar recebendo produção. Um tanque contém óleo já enquadrado para exportação, outro contém óleo ainda não enquadrado após tratamento insuficiente, e os slops armazenam águas e emulsões de raspagem. Qual decisão operacional melhor reduz o risco de contaminação cruzada?</w:t>
      </w:r>
    </w:p>
    <w:p>
      <w:pPr>
        <w:spacing w:after="40"/>
        <w:ind w:left="360"/>
      </w:pPr>
      <w:r>
        <w:t xml:space="preserve">A) </w:t>
      </w:r>
      <w:r>
        <w:t>Concentrar óleo não enquadrado e slops em um mesmo tanque de produto, porque reduzir o número de transferências tende a diminuir a movimentação de interfaces.</w:t>
      </w:r>
    </w:p>
    <w:p>
      <w:pPr>
        <w:spacing w:after="40"/>
        <w:ind w:left="360"/>
      </w:pPr>
      <w:r>
        <w:t xml:space="preserve">B) </w:t>
      </w:r>
      <w:r>
        <w:t>Transferir águas e emulsões de raspagem para o tanque de carga mais limpo, aproveitando o maior tempo de residência disponível, e reservar os slops para volumes com menor teor de água.</w:t>
      </w:r>
    </w:p>
    <w:p>
      <w:pPr>
        <w:spacing w:after="40"/>
        <w:ind w:left="360"/>
      </w:pPr>
      <w:r>
        <w:t xml:space="preserve">C) </w:t>
      </w:r>
      <w:r>
        <w:t>Misturar o óleo não enquadrado ao tanque de exportação e deixar que o próximo offloading reduza o impacto médio da qualidade, enquanto as emulsões permanecem retidas nos slops.</w:t>
      </w:r>
    </w:p>
    <w:p>
      <w:pPr>
        <w:spacing w:after="40"/>
        <w:ind w:left="360"/>
      </w:pPr>
      <w:r>
        <w:rPr>
          <w:b/>
        </w:rPr>
        <w:t xml:space="preserve">D) </w:t>
      </w:r>
      <w:r>
        <w:rPr>
          <w:b/>
        </w:rPr>
        <w:t>Encaminhar o óleo não enquadrado para um tanque dedicado à raspagem e retratamento, e manter águas e emulsões de raspagem no circuito de separação e slops, preservando os tanques de produto enquadrado.</w:t>
      </w:r>
    </w:p>
    <w:p>
      <w:pPr>
        <w:spacing w:before="200" w:after="80"/>
      </w:pPr>
      <w:r>
        <w:rPr>
          <w:b/>
        </w:rPr>
        <w:t xml:space="preserve">4407. </w:t>
      </w:r>
      <w:r>
        <w:t>Antes de um offloading, um dos tanques laterais de carga se aproxima do nível alto e precisa ser aliviado por transferência interna. Ao mesmo tempo, a unidade deve preservar estabilidade hidrostática e evitar piora das interfaces óleo-água em outros tanques. Qual estratégia é mais adequada?</w:t>
      </w:r>
    </w:p>
    <w:p>
      <w:pPr>
        <w:spacing w:after="40"/>
        <w:ind w:left="360"/>
      </w:pPr>
      <w:r>
        <w:t xml:space="preserve">A) </w:t>
      </w:r>
      <w:r>
        <w:t>Priorizar os tanques com menor BSW no momento, mesmo que a distribuição lateral fique temporariamente mais desigual, porque a qualidade do óleo recebido determina a segurança da operação.</w:t>
      </w:r>
    </w:p>
    <w:p>
      <w:pPr>
        <w:spacing w:after="40"/>
        <w:ind w:left="360"/>
      </w:pPr>
      <w:r>
        <w:rPr>
          <w:b/>
        </w:rPr>
        <w:t xml:space="preserve">B) </w:t>
      </w:r>
      <w:r>
        <w:rPr>
          <w:b/>
        </w:rPr>
        <w:t>Distribuir o volume entre tanques selecionados pelo espaço disponível, composição já presente e limites operacionais de interface, acompanhando os níveis para evitar sobrecarga e preservar o equilíbrio hidrostático entre tanques.</w:t>
      </w:r>
    </w:p>
    <w:p>
      <w:pPr>
        <w:spacing w:after="40"/>
        <w:ind w:left="360"/>
      </w:pPr>
      <w:r>
        <w:t xml:space="preserve">C) </w:t>
      </w:r>
      <w:r>
        <w:t>Usar preferencialmente os tanques mais próximos das bombas de transferência, aceitando diferenças transitórias de massa entre bordos, porque a redução da perda de carga compensa o efeito hidrostático.</w:t>
      </w:r>
    </w:p>
    <w:p>
      <w:pPr>
        <w:spacing w:after="40"/>
        <w:ind w:left="360"/>
      </w:pPr>
      <w:r>
        <w:t xml:space="preserve">D) </w:t>
      </w:r>
      <w:r>
        <w:t>Transferir o volume para um único tanque oposto com maior folga, restaurando rapidamente a simetria, e depois redistribuir quando a operação de offloading estiver estabilizada.</w:t>
      </w:r>
    </w:p>
    <w:p>
      <w:pPr>
        <w:spacing w:before="200" w:after="80"/>
      </w:pPr>
      <w:r>
        <w:rPr>
          <w:b/>
        </w:rPr>
        <w:t xml:space="preserve">4408. </w:t>
      </w:r>
      <w:r>
        <w:t>Em um FPSO, duas opções foram liberadas para receber óleo antes do offloading. O tanque A fica mais próximo da linha de importação e já contém mistura compatível, mas sua interface óleo-água está próxima do limite operacional. O tanque B tem maior espaço livre e interface mais folgada, porém implica maior perda de carga até a chegada do fluxo. Qual estratégia tende a ser mais robusta?</w:t>
      </w:r>
    </w:p>
    <w:p>
      <w:pPr>
        <w:spacing w:after="40"/>
        <w:ind w:left="360"/>
      </w:pPr>
      <w:r>
        <w:rPr>
          <w:b/>
        </w:rPr>
        <w:t xml:space="preserve">A) </w:t>
      </w:r>
      <w:r>
        <w:rPr>
          <w:b/>
        </w:rPr>
        <w:t>Distribuir o volume entre A e B conforme espaço, compatibilidade da mistura e margem de interface, limitando a perda de carga e evitando piora da separação.</w:t>
      </w:r>
    </w:p>
    <w:p>
      <w:pPr>
        <w:spacing w:after="40"/>
        <w:ind w:left="360"/>
      </w:pPr>
      <w:r>
        <w:t xml:space="preserve">B) </w:t>
      </w:r>
      <w:r>
        <w:t>Direcionar todo o volume ao tanque A, aproveitando a menor perda de carga da importação, ainda que a interface esteja próxima do limite operacional.</w:t>
      </w:r>
    </w:p>
    <w:p>
      <w:pPr>
        <w:spacing w:after="40"/>
        <w:ind w:left="360"/>
      </w:pPr>
      <w:r>
        <w:t xml:space="preserve">C) </w:t>
      </w:r>
      <w:r>
        <w:t>Direcionar todo o volume ao tanque B, priorizando o espaço livre e a folga de interface, mesmo com maior perda de carga na linha de chegada.</w:t>
      </w:r>
    </w:p>
    <w:p>
      <w:pPr>
        <w:spacing w:after="40"/>
        <w:ind w:left="360"/>
      </w:pPr>
      <w:r>
        <w:t xml:space="preserve">D) </w:t>
      </w:r>
      <w:r>
        <w:t>Alternar a transferência em lotes entre A e B para manter níveis próximos, adotando o balanceamento dos tanques como principal critério de operação.</w:t>
      </w:r>
    </w:p>
    <w:p>
      <w:pPr>
        <w:spacing w:before="200" w:after="80"/>
      </w:pPr>
      <w:r>
        <w:rPr>
          <w:b/>
        </w:rPr>
        <w:t xml:space="preserve">4409. </w:t>
      </w:r>
      <w:r>
        <w:t>Após uma campanha de limpeza e raspagem, o FPSO passou a ter três correntes para gerenciar: emulsão oleosa de fundo de tanque, água tratada após hidrociclones e resíduos de um lote de petróleo diferente daquele já pronto para exportação. A equipe quer montar a rota de tanques e bombeamento com menor risco de contaminação cruzada. Qual arranjo é mais adequado?</w:t>
      </w:r>
    </w:p>
    <w:p>
      <w:pPr>
        <w:spacing w:after="40"/>
        <w:ind w:left="360"/>
      </w:pPr>
      <w:r>
        <w:t xml:space="preserve">A) </w:t>
      </w:r>
      <w:r>
        <w:t>Manter separados apenas os fluxos com maior teor de água, reunindo os demais em um tanque de carga com produto exportável por terem maior fração de óleo.</w:t>
      </w:r>
    </w:p>
    <w:p>
      <w:pPr>
        <w:spacing w:after="40"/>
        <w:ind w:left="360"/>
      </w:pPr>
      <w:r>
        <w:rPr>
          <w:b/>
        </w:rPr>
        <w:t xml:space="preserve">B) </w:t>
      </w:r>
      <w:r>
        <w:rPr>
          <w:b/>
        </w:rPr>
        <w:t>Segregar os slops por origem e características, usando rotas dedicadas para retorno ao tratamento e evitando que essas correntes passem por tanques de produto limpo.</w:t>
      </w:r>
    </w:p>
    <w:p>
      <w:pPr>
        <w:spacing w:after="40"/>
        <w:ind w:left="360"/>
      </w:pPr>
      <w:r>
        <w:t xml:space="preserve">C) </w:t>
      </w:r>
      <w:r>
        <w:t>Usar um tanque de produto enquadrado como pulmão intermediário para as correntes de retorno, desde que o tempo de permanência seja curto e o nível permaneça baixo.</w:t>
      </w:r>
    </w:p>
    <w:p>
      <w:pPr>
        <w:spacing w:after="40"/>
        <w:ind w:left="360"/>
      </w:pPr>
      <w:r>
        <w:t xml:space="preserve">D) </w:t>
      </w:r>
      <w:r>
        <w:t>Consolidar as três correntes no maior tanque slop disponível, tratando a mistura posteriormente para simplificar a operação de válvulas e reduzir manobras.</w:t>
      </w:r>
    </w:p>
    <w:p>
      <w:pPr>
        <w:spacing w:before="200" w:after="80"/>
      </w:pPr>
      <w:r>
        <w:rPr>
          <w:b/>
        </w:rPr>
        <w:t xml:space="preserve">4410. </w:t>
      </w:r>
      <w:r>
        <w:t>Durante um offloading lado a lado, o FPSO inicia com tanques de carga cheios e o navio aliviador com tanques vazios. A previsão de mar indica movimentos que podem amplificar oscilações do fluido. Qual estratégia de enchimento do aliviador é mais consistente com a mitigação de sloshing sem perder o controle da transferência?</w:t>
      </w:r>
    </w:p>
    <w:p>
      <w:pPr>
        <w:spacing w:after="40"/>
        <w:ind w:left="360"/>
      </w:pPr>
      <w:r>
        <w:t xml:space="preserve">A) </w:t>
      </w:r>
      <w:r>
        <w:t>Priorizar os tanques de maior capacidade do aliviador, porque a redução do número de tanques em uso é o fator que mais limita as interações dinâmicas.</w:t>
      </w:r>
    </w:p>
    <w:p>
      <w:pPr>
        <w:spacing w:after="40"/>
        <w:ind w:left="360"/>
      </w:pPr>
      <w:r>
        <w:t xml:space="preserve">B) </w:t>
      </w:r>
      <w:r>
        <w:t>Manter os tanques do aliviador em níveis intermediários semelhantes ao longo da operação, porque a meia carga tende a amortecer oscilações e uniformizar esforços entre cascos.</w:t>
      </w:r>
    </w:p>
    <w:p>
      <w:pPr>
        <w:spacing w:after="40"/>
        <w:ind w:left="360"/>
      </w:pPr>
      <w:r>
        <w:rPr>
          <w:b/>
        </w:rPr>
        <w:t xml:space="preserve">C) </w:t>
      </w:r>
      <w:r>
        <w:rPr>
          <w:b/>
        </w:rPr>
        <w:t>Distribuir o enchimento por múltiplos tanques com taxa compatível com o equilíbrio de massa entre as embarcações, evitando permanência prolongada em faixas de nível mais críticas ao sloshing.</w:t>
      </w:r>
    </w:p>
    <w:p>
      <w:pPr>
        <w:spacing w:after="40"/>
        <w:ind w:left="360"/>
      </w:pPr>
      <w:r>
        <w:t xml:space="preserve">D) </w:t>
      </w:r>
      <w:r>
        <w:t>Concentrar o bombeio em um único tanque do aliviador até próximo do topo e depois migrar para o seguinte, porque isso reduz trocas de linha e simplifica o controle de níveis.</w:t>
      </w:r>
    </w:p>
    <w:p>
      <w:pPr>
        <w:spacing w:before="200" w:after="80"/>
      </w:pPr>
      <w:r>
        <w:rPr>
          <w:b/>
        </w:rPr>
        <w:t xml:space="preserve">4411. </w:t>
      </w:r>
      <w:r>
        <w:t>Em um offloading com tolerância de chegada do navio aliviador, janela curta de transferência a jusante e restrições de vazão no duto, qual abordagem de planejamento é mais robusta para evitar congestionamento e definir a alocação de tanques e volumes?</w:t>
      </w:r>
    </w:p>
    <w:p>
      <w:pPr>
        <w:spacing w:after="40"/>
        <w:ind w:left="360"/>
      </w:pPr>
      <w:r>
        <w:t xml:space="preserve">A) </w:t>
      </w:r>
      <w:r>
        <w:t>Definir a sequência pela vazão nominal de bombeio e reprogramar tanques de origem e destino quando níveis ou pressões se aproximarem dos limites operacionais.</w:t>
      </w:r>
    </w:p>
    <w:p>
      <w:pPr>
        <w:spacing w:after="40"/>
        <w:ind w:left="360"/>
      </w:pPr>
      <w:r>
        <w:t xml:space="preserve">B) </w:t>
      </w:r>
      <w:r>
        <w:t>Definir a sequência principalmente pela ETA do aliviador e, já durante a operação, direcionar cada transferência ao tanque com maior espaço disponível no momento.</w:t>
      </w:r>
    </w:p>
    <w:p>
      <w:pPr>
        <w:spacing w:after="40"/>
        <w:ind w:left="360"/>
      </w:pPr>
      <w:r>
        <w:rPr>
          <w:b/>
        </w:rPr>
        <w:t xml:space="preserve">C) </w:t>
      </w:r>
      <w:r>
        <w:rPr>
          <w:b/>
        </w:rPr>
        <w:t>Montar o cenário com inventários e composições iniciais, espaço nos destinos, vazões, capacidades de linhas e dutos e tolerância de chegada; depois alocar tanques e volumes na janela operacional.</w:t>
      </w:r>
    </w:p>
    <w:p>
      <w:pPr>
        <w:spacing w:after="40"/>
        <w:ind w:left="360"/>
      </w:pPr>
      <w:r>
        <w:t xml:space="preserve">D) </w:t>
      </w:r>
      <w:r>
        <w:t>Adotar previamente um tanque base e uma rota preferencial para reduzir trocas, fazendo apenas ajustes pontuais conforme ocupação dos tanques e disponibilidade do duto.</w:t>
      </w:r>
    </w:p>
    <w:p>
      <w:pPr>
        <w:spacing w:before="200" w:after="80"/>
      </w:pPr>
      <w:r>
        <w:rPr>
          <w:b/>
        </w:rPr>
        <w:t xml:space="preserve">4412. </w:t>
      </w:r>
      <w:r>
        <w:t>Em um período de elevada geração de slops, propôs-se usar provisoriamente um tanque destinado a produto já enquadrado como pulmão para recircular esse material ao reprocesso, aproveitando capacidade ociosa. Qual avaliação melhor reflete a operação dos tanques?</w:t>
      </w:r>
    </w:p>
    <w:p>
      <w:pPr>
        <w:spacing w:after="40"/>
        <w:ind w:left="360"/>
      </w:pPr>
      <w:r>
        <w:rPr>
          <w:b/>
        </w:rPr>
        <w:t xml:space="preserve">A) </w:t>
      </w:r>
      <w:r>
        <w:rPr>
          <w:b/>
        </w:rPr>
        <w:t>A manobra aumenta a probabilidade de mistura indevida entre correntes já enquadradas e correntes de reprocesso; esses retornos devem seguir por rotas segregadas e por tanques próprios do circuito de retratamento.</w:t>
      </w:r>
    </w:p>
    <w:p>
      <w:pPr>
        <w:spacing w:after="40"/>
        <w:ind w:left="360"/>
      </w:pPr>
      <w:r>
        <w:t xml:space="preserve">B) </w:t>
      </w:r>
      <w:r>
        <w:t>Em janela operacional curta, o tanque de produto limpo pode ser usado como passagem de retorno ao tratamento, desde que seja totalmente esvaziado antes do próximo offloading.</w:t>
      </w:r>
    </w:p>
    <w:p>
      <w:pPr>
        <w:spacing w:after="40"/>
        <w:ind w:left="360"/>
      </w:pPr>
      <w:r>
        <w:t xml:space="preserve">C) </w:t>
      </w:r>
      <w:r>
        <w:t>Com baixa ocupação, o tanque de produto limpo pode atuar como etapa adicional de decantação dos slops antes do tratamento, aliviando os tanques de separação.</w:t>
      </w:r>
    </w:p>
    <w:p>
      <w:pPr>
        <w:spacing w:after="40"/>
        <w:ind w:left="360"/>
      </w:pPr>
      <w:r>
        <w:t xml:space="preserve">D) </w:t>
      </w:r>
      <w:r>
        <w:t>Se os slops forem do mesmo lote do óleo armazenado, o uso temporário do tanque de produto limpo é aceitável, porque a compatibilidade da carga controla o risco de contaminação cruzada.</w:t>
      </w:r>
    </w:p>
    <w:p>
      <w:pPr>
        <w:spacing w:before="200" w:after="80"/>
      </w:pPr>
      <w:r>
        <w:rPr>
          <w:b/>
        </w:rPr>
        <w:t xml:space="preserve">4413. </w:t>
      </w:r>
      <w:r>
        <w:t>Em uma campanha no FPSO, há retornos de raspagem de petróleo fora de especificação, água oleosa vinda do tratamento e drenagens de um lote de outra origem. Para organizar os tanques com menor risco de contaminação cruzada, qual arranjo operacional é o mais adequado?</w:t>
      </w:r>
    </w:p>
    <w:p>
      <w:pPr>
        <w:spacing w:after="40"/>
        <w:ind w:left="360"/>
      </w:pPr>
      <w:r>
        <w:t xml:space="preserve">A) </w:t>
      </w:r>
      <w:r>
        <w:t>Usar um tanque de produto exportável como pulmão para água oleosa, raspagem e drenagens da campanha, deixando as linhas de slop disponíveis para outras transferências internas.</w:t>
      </w:r>
    </w:p>
    <w:p>
      <w:pPr>
        <w:spacing w:after="40"/>
        <w:ind w:left="360"/>
      </w:pPr>
      <w:r>
        <w:t xml:space="preserve">B) </w:t>
      </w:r>
      <w:r>
        <w:t>Enviar o lote não enquadrado ao tanque de produto com maior folga, desde que a mistura com o petróleo de características diferentes permaneça dentro de fração previamente limitada.</w:t>
      </w:r>
    </w:p>
    <w:p>
      <w:pPr>
        <w:spacing w:after="40"/>
        <w:ind w:left="360"/>
      </w:pPr>
      <w:r>
        <w:t xml:space="preserve">C) </w:t>
      </w:r>
      <w:r>
        <w:t>Concentrar em um único tanque de slop os retornos de raspagem, a água oleosa pós-tratamento e a drenagem de petróleo de outra origem, definindo depois o destino de cada parcela por amostragem.</w:t>
      </w:r>
    </w:p>
    <w:p>
      <w:pPr>
        <w:spacing w:after="40"/>
        <w:ind w:left="360"/>
      </w:pPr>
      <w:r>
        <w:rPr>
          <w:b/>
        </w:rPr>
        <w:t xml:space="preserve">D) </w:t>
      </w:r>
      <w:r>
        <w:rPr>
          <w:b/>
        </w:rPr>
        <w:t>Manter correntes incompatíveis em recipientes próprios, reservar um tanque para o óleo fora de especificação e recircular água e emulsões ao tratamento sem usar tanques de carga aptos à exportação.</w:t>
      </w:r>
    </w:p>
    <w:p>
      <w:pPr>
        <w:spacing w:before="200" w:after="80"/>
      </w:pPr>
      <w:r>
        <w:rPr>
          <w:b/>
        </w:rPr>
        <w:t xml:space="preserve">4414. </w:t>
      </w:r>
      <w:r>
        <w:t>Durante um offloading lado a lado em mar moderado, o FPSO inicia com tanques cheios e o aliviador vazio. A equipe discute carregar um único tanque do aliviador até próximo do topo antes de abrir os demais, para simplificar a operação. À luz da dinâmica dos tanques e da estabilidade da transferência, qual estratégia é mais consistente?</w:t>
      </w:r>
    </w:p>
    <w:p>
      <w:pPr>
        <w:spacing w:after="40"/>
        <w:ind w:left="360"/>
      </w:pPr>
      <w:r>
        <w:t xml:space="preserve">A) </w:t>
      </w:r>
      <w:r>
        <w:t>Priorizar os tanques mais afastados do manifold, porque tempos maiores de enchimento aumentam o amortecimento do fluido e compensam a diferença inicial de carregamento.</w:t>
      </w:r>
    </w:p>
    <w:p>
      <w:pPr>
        <w:spacing w:after="40"/>
        <w:ind w:left="360"/>
      </w:pPr>
      <w:r>
        <w:t xml:space="preserve">B) </w:t>
      </w:r>
      <w:r>
        <w:t>Concentrar a carga em um tanque por vez, porque isso reduz as perdas de carga nas linhas e mantém o restante do navio com massa constante.</w:t>
      </w:r>
    </w:p>
    <w:p>
      <w:pPr>
        <w:spacing w:after="40"/>
        <w:ind w:left="360"/>
      </w:pPr>
      <w:r>
        <w:rPr>
          <w:b/>
        </w:rPr>
        <w:t xml:space="preserve">C) </w:t>
      </w:r>
      <w:r>
        <w:rPr>
          <w:b/>
        </w:rPr>
        <w:t>Distribuir o recebimento de forma gradual entre múltiplos tanques, controlando níveis para evitar faixas de enchimento mais críticas ao sloshing e para equilibrar a massa entre as embarcações.</w:t>
      </w:r>
    </w:p>
    <w:p>
      <w:pPr>
        <w:spacing w:after="40"/>
        <w:ind w:left="360"/>
      </w:pPr>
      <w:r>
        <w:t xml:space="preserve">D) </w:t>
      </w:r>
      <w:r>
        <w:t>Alternar rapidamente entre tanques opostos do aliviador, porque variações frequentes de rota hidráulica dissipam a energia do fluido e reduzem o acoplamento entre cascos.</w:t>
      </w:r>
    </w:p>
    <w:p>
      <w:pPr>
        <w:spacing w:before="200" w:after="80"/>
      </w:pPr>
      <w:r>
        <w:rPr>
          <w:b/>
        </w:rPr>
        <w:t xml:space="preserve">4415. </w:t>
      </w:r>
      <w:r>
        <w:t>Durante a criação de espaço para receber nova produção, o operador precisa transferir volume entre tanques interligados de bombordo e boreste. Um dos tanques tem interface óleo-água próxima do limite operacional; o outro possui folga de nível, mas já contém mistura de composição diferente. A operação também precisa preservar a estabilidade hidrostática do FPSO. Qual critério deve prevalecer na definição da transferência?</w:t>
      </w:r>
    </w:p>
    <w:p>
      <w:pPr>
        <w:spacing w:after="40"/>
        <w:ind w:left="360"/>
      </w:pPr>
      <w:r>
        <w:t xml:space="preserve">A) </w:t>
      </w:r>
      <w:r>
        <w:t>Maximizar o volume para o tanque com maior folga, porque a estabilidade do casco passa a depender mais do nível final do que da composição já armazenada.</w:t>
      </w:r>
    </w:p>
    <w:p>
      <w:pPr>
        <w:spacing w:after="40"/>
        <w:ind w:left="360"/>
      </w:pPr>
      <w:r>
        <w:rPr>
          <w:b/>
        </w:rPr>
        <w:t xml:space="preserve">B) </w:t>
      </w:r>
      <w:r>
        <w:rPr>
          <w:b/>
        </w:rPr>
        <w:t>Definir origem, destino e volume de transferência para manter interfaces nos limites, evitar mistura incompatível e impedir sobrecarga ou desequilíbrio hidrostático.</w:t>
      </w:r>
    </w:p>
    <w:p>
      <w:pPr>
        <w:spacing w:after="40"/>
        <w:ind w:left="360"/>
      </w:pPr>
      <w:r>
        <w:t xml:space="preserve">C) </w:t>
      </w:r>
      <w:r>
        <w:t>Priorizar o tanque mais próximo hidraulicamente, porque reduzir a perda de carga da linha tende a compensar variações de interface e composição durante a equalização lateral.</w:t>
      </w:r>
    </w:p>
    <w:p>
      <w:pPr>
        <w:spacing w:after="40"/>
        <w:ind w:left="360"/>
      </w:pPr>
      <w:r>
        <w:t xml:space="preserve">D) </w:t>
      </w:r>
      <w:r>
        <w:t>Equalizar os ullages dos dois tanques, porque a simetria geométrica substitui a necessidade de acompanhar interfaces e compatibilidade do produto.</w:t>
      </w:r>
    </w:p>
    <w:p>
      <w:pPr>
        <w:spacing w:before="200" w:after="80"/>
      </w:pPr>
      <w:r>
        <w:rPr>
          <w:b/>
        </w:rPr>
        <w:t xml:space="preserve">4416. </w:t>
      </w:r>
      <w:r>
        <w:t>Durante a operação de um FPSO, os tanques de carga permanecem com pressão interna dentro da faixa operacional, mas o monitoramento contínuo mostra tendência de aumento do teor de oxigênio em um tanque após mudança no arranjo de suprimento do gás inerte. Qual resposta técnica é mais consistente com a filosofia de prevenção de atmosferas inflamáveis?</w:t>
      </w:r>
    </w:p>
    <w:p>
      <w:pPr>
        <w:spacing w:after="40"/>
        <w:ind w:left="360"/>
      </w:pPr>
      <w:r>
        <w:t xml:space="preserve">A) </w:t>
      </w:r>
      <w:r>
        <w:t>Reconfigurar o sistema para operação predominantemente a vácuo, porque a elevação do teor de oxigênio indica inadequação do método de injeção a gás.</w:t>
      </w:r>
    </w:p>
    <w:p>
      <w:pPr>
        <w:spacing w:after="40"/>
        <w:ind w:left="360"/>
      </w:pPr>
      <w:r>
        <w:t xml:space="preserve">B) </w:t>
      </w:r>
      <w:r>
        <w:t>Reforçar a pressurização do tanque como ação principal, porque a manutenção da pressão interna tende a compensar variações moderadas na qualidade do gás.</w:t>
      </w:r>
    </w:p>
    <w:p>
      <w:pPr>
        <w:spacing w:after="40"/>
        <w:ind w:left="360"/>
      </w:pPr>
      <w:r>
        <w:rPr>
          <w:b/>
        </w:rPr>
        <w:t xml:space="preserve">C) </w:t>
      </w:r>
      <w:r>
        <w:rPr>
          <w:b/>
        </w:rPr>
        <w:t>Verificar a qualidade do gás inerte e o desempenho da distribuição/purga, ajustando a pressurização controlada para recuperar e manter o teor de oxigênio especificado.</w:t>
      </w:r>
    </w:p>
    <w:p>
      <w:pPr>
        <w:spacing w:after="40"/>
        <w:ind w:left="360"/>
      </w:pPr>
      <w:r>
        <w:t xml:space="preserve">D) </w:t>
      </w:r>
      <w:r>
        <w:t>Manter a condição atual até que o tanque atinja um novo equilíbrio, porque a pressão dentro da faixa operacional indica que a inertização segue efetiva.</w:t>
      </w:r>
    </w:p>
    <w:p>
      <w:pPr>
        <w:spacing w:before="200" w:after="80"/>
      </w:pPr>
      <w:r>
        <w:rPr>
          <w:b/>
        </w:rPr>
        <w:t xml:space="preserve">4417. </w:t>
      </w:r>
      <w:r>
        <w:t>Em operação contínua, o teor de oxigênio de um tanque passa a subir gradualmente, embora a pressão permaneça na faixa operacional. O suprimento de gás inerte foi recentemente comutado para outra fonte disponível a bordo. Qual interpretação e ação são mais adequadas?</w:t>
      </w:r>
    </w:p>
    <w:p>
      <w:pPr>
        <w:spacing w:after="40"/>
        <w:ind w:left="360"/>
      </w:pPr>
      <w:r>
        <w:rPr>
          <w:b/>
        </w:rPr>
        <w:t xml:space="preserve">A) </w:t>
      </w:r>
      <w:r>
        <w:rPr>
          <w:b/>
        </w:rPr>
        <w:t>A tendência é compatível com perda de qualidade do gás fornecido ou queda da eficiência de inertização; deve-se acompanhar o teor de oxigênio, confirmar a especificação do gás inerte da nova fonte e reajustar a pressurização para preservar o nível mínimo de inércia.</w:t>
      </w:r>
    </w:p>
    <w:p>
      <w:pPr>
        <w:spacing w:after="40"/>
        <w:ind w:left="360"/>
      </w:pPr>
      <w:r>
        <w:t xml:space="preserve">B) </w:t>
      </w:r>
      <w:r>
        <w:t>Com a pressão dentro da faixa, a causa mais provável passa a ser desvio do analisador; a condução indicada é manter a taxa de injeção atual, registrar a tendência e programar a checagem do instrumento na próxima oportunidade operacional.</w:t>
      </w:r>
    </w:p>
    <w:p>
      <w:pPr>
        <w:spacing w:after="40"/>
        <w:ind w:left="360"/>
      </w:pPr>
      <w:r>
        <w:t xml:space="preserve">C) </w:t>
      </w:r>
      <w:r>
        <w:t>A troca de fonte de suprimento deve ser tratada principalmente como mudança de disponibilidade e custo; mantendo a pressão controlada, o teor de oxigênio pode ser acompanhado por tendência para eventual ajuste posterior do sistema.</w:t>
      </w:r>
    </w:p>
    <w:p>
      <w:pPr>
        <w:spacing w:after="40"/>
        <w:ind w:left="360"/>
      </w:pPr>
      <w:r>
        <w:t xml:space="preserve">D) </w:t>
      </w:r>
      <w:r>
        <w:t>A elevação de oxigênio sugere excesso de gás inerte no espaço de vapor; a resposta mais adequada seria espaçar o monitoramento, aliviar parte da pressão e promover maior renovação gasosa para estabilizar a composição interna.</w:t>
      </w:r>
    </w:p>
    <w:p>
      <w:pPr>
        <w:spacing w:before="200" w:after="80"/>
      </w:pPr>
      <w:r>
        <w:rPr>
          <w:b/>
        </w:rPr>
        <w:t xml:space="preserve">4418. </w:t>
      </w:r>
      <w:r>
        <w:t>Em testes operacionais de inertização, dois tanques semelhantes atingem o alvo de oxigênio em tempos muito diferentes. A inspeção mostra geometrias internas que favorecem pontos mortos em um deles. Qual ajuste de projeto ou operação tende a atacar a causa do problema?</w:t>
      </w:r>
    </w:p>
    <w:p>
      <w:pPr>
        <w:spacing w:after="40"/>
        <w:ind w:left="360"/>
      </w:pPr>
      <w:r>
        <w:t xml:space="preserve">A) </w:t>
      </w:r>
      <w:r>
        <w:t>Aumentar uniformemente a pressão do header de gás inerte para todos os tanques, porque a equalização de pressão é o principal mecanismo de eliminação de bolsões de ar.</w:t>
      </w:r>
    </w:p>
    <w:p>
      <w:pPr>
        <w:spacing w:after="40"/>
        <w:ind w:left="360"/>
      </w:pPr>
      <w:r>
        <w:t xml:space="preserve">B) </w:t>
      </w:r>
      <w:r>
        <w:t>Reduzir a profundidade das etapas de vácuo, porque taxas mais suaves de remoção de ar tendem a homogeneizar a atmosfera interna sem necessidade de revisão da distribuição.</w:t>
      </w:r>
    </w:p>
    <w:p>
      <w:pPr>
        <w:spacing w:after="40"/>
        <w:ind w:left="360"/>
      </w:pPr>
      <w:r>
        <w:t xml:space="preserve">C) </w:t>
      </w:r>
      <w:r>
        <w:t>Concentrar a injeção no tanque que responde melhor, para estabelecer uma referência operacional antes de corrigir o tanque com maior retenção de ar.</w:t>
      </w:r>
    </w:p>
    <w:p>
      <w:pPr>
        <w:spacing w:after="40"/>
        <w:ind w:left="360"/>
      </w:pPr>
      <w:r>
        <w:rPr>
          <w:b/>
        </w:rPr>
        <w:t xml:space="preserve">D) </w:t>
      </w:r>
      <w:r>
        <w:rPr>
          <w:b/>
        </w:rPr>
        <w:t>Rebalancear a distribuição e a sequência de purga para varrer melhor os volumes internos e pontos mortos, combinando remoção de ar com vácuo parcial quando esse arranjo fizer parte do sistema.</w:t>
      </w:r>
    </w:p>
    <w:p>
      <w:pPr>
        <w:spacing w:before="200" w:after="80"/>
      </w:pPr>
      <w:r>
        <w:rPr>
          <w:b/>
        </w:rPr>
        <w:t xml:space="preserve">4419. </w:t>
      </w:r>
      <w:r>
        <w:t>Ao definir o suprimento para stripping e inertização em um FPSO, há duas opções: gás natural de menor custo, mas com possibilidade de conter gases ácidos, e nitrogênio gerado a bordo, com maior custo. Para evitar atmosferas inflamáveis e preservar a integridade do sistema, qual critério de seleção deve prevalecer?</w:t>
      </w:r>
    </w:p>
    <w:p>
      <w:pPr>
        <w:spacing w:after="40"/>
        <w:ind w:left="360"/>
      </w:pPr>
      <w:r>
        <w:rPr>
          <w:b/>
        </w:rPr>
        <w:t xml:space="preserve">A) </w:t>
      </w:r>
      <w:r>
        <w:rPr>
          <w:b/>
        </w:rPr>
        <w:t>Escolher a fonte que atenda aos requisitos de composição e compatibilidade para o serviço de inertização, mesmo quando isso exigir a alternativa de maior custo.</w:t>
      </w:r>
    </w:p>
    <w:p>
      <w:pPr>
        <w:spacing w:after="40"/>
        <w:ind w:left="360"/>
      </w:pPr>
      <w:r>
        <w:t xml:space="preserve">B) </w:t>
      </w:r>
      <w:r>
        <w:t>Adotar o gás natural de menor custo e tratar eventuais desvios de composição, inclusive a presença de gases ácidos, como condição operacional controlável.</w:t>
      </w:r>
    </w:p>
    <w:p>
      <w:pPr>
        <w:spacing w:after="40"/>
        <w:ind w:left="360"/>
      </w:pPr>
      <w:r>
        <w:t xml:space="preserve">C) </w:t>
      </w:r>
      <w:r>
        <w:t>Definir a fonte principalmente pela disponibilidade logística e ajustar a purga do tanque para compensar diferenças de composição entre os gases utilizados.</w:t>
      </w:r>
    </w:p>
    <w:p>
      <w:pPr>
        <w:spacing w:after="40"/>
        <w:ind w:left="360"/>
      </w:pPr>
      <w:r>
        <w:t xml:space="preserve">D) </w:t>
      </w:r>
      <w:r>
        <w:t>Empregar gás natural e nitrogênio de forma intercambiável nas etapas de stripping e inertização, desde que vazão e pressão sejam suficientes para reduzir o teor de oxigênio.</w:t>
      </w:r>
    </w:p>
    <w:p>
      <w:pPr>
        <w:spacing w:before="200" w:after="80"/>
      </w:pPr>
      <w:r>
        <w:rPr>
          <w:b/>
        </w:rPr>
        <w:t xml:space="preserve">4420. </w:t>
      </w:r>
      <w:r>
        <w:t>No FEED de um FPSO, define-se a estratégia de inertização/desaeração de tanques para atingir teor final de oxigênio muito baixo. O projeto enfrenta forte restrição de peso e ocupação nos módulos e dispõe de gás inerte com qualidade aceitável, embora a operação deva prever contingência de suprimento. Qual arranjo é mais coerente?</w:t>
      </w:r>
    </w:p>
    <w:p>
      <w:pPr>
        <w:spacing w:after="40"/>
        <w:ind w:left="360"/>
      </w:pPr>
      <w:r>
        <w:t xml:space="preserve">A) </w:t>
      </w:r>
      <w:r>
        <w:t>Priorizar desaeração por vácuo como solução principal, pois a meta de oxigênio residual muito baixo e a contingência do gás inerte compensam a maior massa e ocupação do sistema offshore.</w:t>
      </w:r>
    </w:p>
    <w:p>
      <w:pPr>
        <w:spacing w:after="40"/>
        <w:ind w:left="360"/>
      </w:pPr>
      <w:r>
        <w:t xml:space="preserve">B) </w:t>
      </w:r>
      <w:r>
        <w:t>Usar apenas stripping com gás inerte de qualidade adequada, pois a disponibilidade desse insumo atende a inertização dos tanques mesmo com meta severa de oxigênio e elimina a necessidade de vácuo.</w:t>
      </w:r>
    </w:p>
    <w:p>
      <w:pPr>
        <w:spacing w:after="40"/>
        <w:ind w:left="360"/>
      </w:pPr>
      <w:r>
        <w:rPr>
          <w:b/>
        </w:rPr>
        <w:t xml:space="preserve">C) </w:t>
      </w:r>
      <w:r>
        <w:rPr>
          <w:b/>
        </w:rPr>
        <w:t>Empregar configuração combinada, com vácuo parcial seguido de varredura por gás inerte de especificação controlada, por conciliar baixo oxigênio final com menor impacto de massa e espaço do que vácuo exclusivo.</w:t>
      </w:r>
    </w:p>
    <w:p>
      <w:pPr>
        <w:spacing w:after="40"/>
        <w:ind w:left="360"/>
      </w:pPr>
      <w:r>
        <w:t xml:space="preserve">D) </w:t>
      </w:r>
      <w:r>
        <w:t>Instalar geração própria de nitrogênio como alternativa preferencial, porque a exigência de oxigênio residual muito baixo deve prevalecer sobre custo, arranjo da planta e facilidade de obtenção do gás inerte.</w:t>
      </w:r>
    </w:p>
    <w:p>
      <w:pPr>
        <w:spacing w:before="200" w:after="80"/>
      </w:pPr>
      <w:r>
        <w:rPr>
          <w:b/>
        </w:rPr>
        <w:t xml:space="preserve">4421. </w:t>
      </w:r>
      <w:r>
        <w:t>Na seleção entre gerar nitrogênio a bordo ou receber gás natural para uso como gás inerte, a gerência pede um critério de decisão aplicável tanto a instalações offshore quanto a bases de apoio em terra. Qual critério está mais alinhado às premissas de projeto?</w:t>
      </w:r>
    </w:p>
    <w:p>
      <w:pPr>
        <w:spacing w:after="40"/>
        <w:ind w:left="360"/>
      </w:pPr>
      <w:r>
        <w:t xml:space="preserve">A) </w:t>
      </w:r>
      <w:r>
        <w:t>Definir primeiro a arquitetura de desaeração por vácuo, stripping ou esquema misto e, em seguida, tratar a origem do gás inerte como decisão operacional separada do projeto de materiais e do teor de oxigênio especificado.</w:t>
      </w:r>
    </w:p>
    <w:p>
      <w:pPr>
        <w:spacing w:after="40"/>
        <w:ind w:left="360"/>
      </w:pPr>
      <w:r>
        <w:t xml:space="preserve">B) </w:t>
      </w:r>
      <w:r>
        <w:t>Privilegiar o suprimento de gás natural quando houver cadeia de abastecimento estabelecida, usando custo e disponibilidade como fatores predominantes e deixando a composição do gás e a compatibilidade de materiais para ajuste posterior.</w:t>
      </w:r>
    </w:p>
    <w:p>
      <w:pPr>
        <w:spacing w:after="40"/>
        <w:ind w:left="360"/>
      </w:pPr>
      <w:r>
        <w:t xml:space="preserve">C) </w:t>
      </w:r>
      <w:r>
        <w:t>Dar maior peso à condição offshore, tratando a geração de nitrogênio como alternativa preferencial quando restrições de espaço e logística forem relevantes, antes da verificação completa da qualidade requerida do gás e da meta de oxigênio.</w:t>
      </w:r>
    </w:p>
    <w:p>
      <w:pPr>
        <w:spacing w:after="40"/>
        <w:ind w:left="360"/>
      </w:pPr>
      <w:r>
        <w:rPr>
          <w:b/>
        </w:rPr>
        <w:t xml:space="preserve">D) </w:t>
      </w:r>
      <w:r>
        <w:rPr>
          <w:b/>
        </w:rPr>
        <w:t>Comparar custo, qualidade requerida do gás e facilidade de obtenção no local, considerando também a especificação de oxigênio alvo e a compatibilidade com materiais e processo.</w:t>
      </w:r>
    </w:p>
    <w:p>
      <w:pPr>
        <w:spacing w:before="200" w:after="80"/>
      </w:pPr>
      <w:r>
        <w:rPr>
          <w:b/>
        </w:rPr>
        <w:t xml:space="preserve">4422. </w:t>
      </w:r>
      <w:r>
        <w:t>No desenvolvimento conceitual de um FPSO, a especificação exige teor de oxigênio pós-tratamento muito baixo, mas a plataforma tem restrições severas de espaço e massa. Há disponibilidade de gás inerte com qualidade compatível. Qual arranjo tende a oferecer a melhor justificativa técnica inicial?</w:t>
      </w:r>
    </w:p>
    <w:p>
      <w:pPr>
        <w:spacing w:after="40"/>
        <w:ind w:left="360"/>
      </w:pPr>
      <w:r>
        <w:t xml:space="preserve">A) </w:t>
      </w:r>
      <w:r>
        <w:t>Adotar o arranjo de menor investimento inicial e usar o controle de pressão em operação para compensar as diferenças de desempenho entre os processos.</w:t>
      </w:r>
    </w:p>
    <w:p>
      <w:pPr>
        <w:spacing w:after="40"/>
        <w:ind w:left="360"/>
      </w:pPr>
      <w:r>
        <w:rPr>
          <w:b/>
        </w:rPr>
        <w:t xml:space="preserve">B) </w:t>
      </w:r>
      <w:r>
        <w:rPr>
          <w:b/>
        </w:rPr>
        <w:t>Adotar esquema misto, por combinar vácuo parcial e injeção de gás inerte de qualidade adequada, conciliando limitação offshore com desempenho elevado de desaeração.</w:t>
      </w:r>
    </w:p>
    <w:p>
      <w:pPr>
        <w:spacing w:after="40"/>
        <w:ind w:left="360"/>
      </w:pPr>
      <w:r>
        <w:t xml:space="preserve">C) </w:t>
      </w:r>
      <w:r>
        <w:t>Adotar stripping a gás, por aproveitar a disponibilidade de gás de boa qualidade e minimizar o impacto em espaço e massa, tratando a meta mais baixa de oxigênio como ajuste de tempo de operação.</w:t>
      </w:r>
    </w:p>
    <w:p>
      <w:pPr>
        <w:spacing w:after="40"/>
        <w:ind w:left="360"/>
      </w:pPr>
      <w:r>
        <w:t xml:space="preserve">D) </w:t>
      </w:r>
      <w:r>
        <w:t>Adotar sistema de vácuo, por reduzir a dependência do suprimento de gás e permitir atacar diretamente o oxigênio, mesmo com penalidade relevante de layout.</w:t>
      </w:r>
    </w:p>
    <w:p>
      <w:pPr>
        <w:spacing w:before="200" w:after="80"/>
      </w:pPr>
      <w:r>
        <w:rPr>
          <w:b/>
        </w:rPr>
        <w:t xml:space="preserve">4423. </w:t>
      </w:r>
      <w:r>
        <w:t>Após uma modificação no sistema de distribuição para atender dois tanques adicionais, surgiram dúvidas sobre a eficácia da purga em regiões pouco varridas. Na revisão de projeto, qual critério merece maior atenção para reduzir o risco de bolsões com atmosfera inadequada?</w:t>
      </w:r>
    </w:p>
    <w:p>
      <w:pPr>
        <w:spacing w:after="40"/>
        <w:ind w:left="360"/>
      </w:pPr>
      <w:r>
        <w:rPr>
          <w:b/>
        </w:rPr>
        <w:t xml:space="preserve">A) </w:t>
      </w:r>
      <w:r>
        <w:rPr>
          <w:b/>
        </w:rPr>
        <w:t>Garantir que a distribuição de gás inerte cubra o volume dos tanques e os pontos mortos com sequência de purga e injeção compatível com o arranjo adotado.</w:t>
      </w:r>
    </w:p>
    <w:p>
      <w:pPr>
        <w:spacing w:after="40"/>
        <w:ind w:left="360"/>
      </w:pPr>
      <w:r>
        <w:t xml:space="preserve">B) </w:t>
      </w:r>
      <w:r>
        <w:t>Aumentar a capacidade total do sistema de fornecimento, porque a uniformidade de varredura passa a depender principalmente da vazão máxima instalada.</w:t>
      </w:r>
    </w:p>
    <w:p>
      <w:pPr>
        <w:spacing w:after="40"/>
        <w:ind w:left="360"/>
      </w:pPr>
      <w:r>
        <w:t xml:space="preserve">C) </w:t>
      </w:r>
      <w:r>
        <w:t>Concentrar a análise na compatibilidade mecânica das linhas novas, porque a geometria interna dos tanques tende a ter influência limitada na eficiência de purga.</w:t>
      </w:r>
    </w:p>
    <w:p>
      <w:pPr>
        <w:spacing w:after="40"/>
        <w:ind w:left="360"/>
      </w:pPr>
      <w:r>
        <w:t xml:space="preserve">D) </w:t>
      </w:r>
      <w:r>
        <w:t>Elevar a pressão nominal do header, porque a remoção de ar de regiões pouco varridas depende sobretudo do diferencial de pressão global do sistema.</w:t>
      </w:r>
    </w:p>
    <w:p>
      <w:pPr>
        <w:spacing w:before="200" w:after="80"/>
      </w:pPr>
      <w:r>
        <w:rPr>
          <w:b/>
        </w:rPr>
        <w:t xml:space="preserve">4424. </w:t>
      </w:r>
      <w:r>
        <w:t>No detalhamento do sistema de distribuição de gás inerte de um tanque com anteparas e regiões de difícil varredura, a equipe discute como reduzir a chance de bolsões de ar após a purga. Qual abordagem de projeto tende a ser mais robusta?</w:t>
      </w:r>
    </w:p>
    <w:p>
      <w:pPr>
        <w:spacing w:after="40"/>
        <w:ind w:left="360"/>
      </w:pPr>
      <w:r>
        <w:t xml:space="preserve">A) </w:t>
      </w:r>
      <w:r>
        <w:t>Dimensionar a rede para a maior vazão possível em um único ponto de entrada, porque a turbulência no tanque tenderá a homogeneizar a atmosfera.</w:t>
      </w:r>
    </w:p>
    <w:p>
      <w:pPr>
        <w:spacing w:after="40"/>
        <w:ind w:left="360"/>
      </w:pPr>
      <w:r>
        <w:t xml:space="preserve">B) </w:t>
      </w:r>
      <w:r>
        <w:t>Manter o tanque em pressão positiva desde o início da purga, porque isso reduz o efeito da geometria interna no deslocamento de ar.</w:t>
      </w:r>
    </w:p>
    <w:p>
      <w:pPr>
        <w:spacing w:after="40"/>
        <w:ind w:left="360"/>
      </w:pPr>
      <w:r>
        <w:rPr>
          <w:b/>
        </w:rPr>
        <w:t xml:space="preserve">C) </w:t>
      </w:r>
      <w:r>
        <w:rPr>
          <w:b/>
        </w:rPr>
        <w:t>Definir sequência de purga e pontos de injeção que varram pontos mortos e o volume do tanque, com vácuo parcial quando aplicável.</w:t>
      </w:r>
    </w:p>
    <w:p>
      <w:pPr>
        <w:spacing w:after="40"/>
        <w:ind w:left="360"/>
      </w:pPr>
      <w:r>
        <w:t xml:space="preserve">D) </w:t>
      </w:r>
      <w:r>
        <w:t>Concentrar o projeto no nível de vácuo final, porque a distribuição do gás perde relevância quando a remoção inicial de ar é intensa.</w:t>
      </w:r>
    </w:p>
    <w:p>
      <w:pPr>
        <w:spacing w:before="200" w:after="80"/>
      </w:pPr>
      <w:r>
        <w:rPr>
          <w:b/>
        </w:rPr>
        <w:t xml:space="preserve">4425. </w:t>
      </w:r>
      <w:r>
        <w:t>No FEED de um FPSO com restrição severa de espaço e massa no topside, a equipe precisa definir a filosofia de inertização e desaeração dos tanques. O requisito operacional é atingir teor de oxigênio muito baixo após o tratamento, mas a disponibilidade de gás para stripping pode variar ao longo da vida da unidade. Qual argumento técnico melhor sustenta a escolha do processo?</w:t>
      </w:r>
    </w:p>
    <w:p>
      <w:pPr>
        <w:spacing w:after="40"/>
        <w:ind w:left="360"/>
      </w:pPr>
      <w:r>
        <w:t xml:space="preserve">A) </w:t>
      </w:r>
      <w:r>
        <w:t>Postergar a decisão entre gás natural e nitrogênio, porque o desempenho da inertização depende mais da pressão mantida no tanque do que da qualidade e da forma de suprimento do gás.</w:t>
      </w:r>
    </w:p>
    <w:p>
      <w:pPr>
        <w:spacing w:after="40"/>
        <w:ind w:left="360"/>
      </w:pPr>
      <w:r>
        <w:t xml:space="preserve">B) </w:t>
      </w:r>
      <w:r>
        <w:t>Adotar stripping a gás como método principal, porque oscilações de suprimento podem ser compensadas na operação por maior pressurização dos tanques.</w:t>
      </w:r>
    </w:p>
    <w:p>
      <w:pPr>
        <w:spacing w:after="40"/>
        <w:ind w:left="360"/>
      </w:pPr>
      <w:r>
        <w:rPr>
          <w:b/>
        </w:rPr>
        <w:t xml:space="preserve">C) </w:t>
      </w:r>
      <w:r>
        <w:rPr>
          <w:b/>
        </w:rPr>
        <w:t>Adotar esquema misto, porque ele combina redução inicial por vácuo com injeção de gás inerte e tende a acomodar melhor as restrições offshore do que um sistema exclusivamente a vácuo.</w:t>
      </w:r>
    </w:p>
    <w:p>
      <w:pPr>
        <w:spacing w:after="40"/>
        <w:ind w:left="360"/>
      </w:pPr>
      <w:r>
        <w:t xml:space="preserve">D) </w:t>
      </w:r>
      <w:r>
        <w:t>Adotar vácuo como método principal, porque a meta de baixo oxigênio tende a pesar mais que as restrições de arranjo e massa em instalações offshore.</w:t>
      </w:r>
    </w:p>
    <w:p>
      <w:pPr>
        <w:spacing w:before="200" w:after="80"/>
      </w:pPr>
      <w:r>
        <w:rPr>
          <w:b/>
        </w:rPr>
        <w:t xml:space="preserve">4426. </w:t>
      </w:r>
      <w:r>
        <w:t>Após uma grande parada, um FPSO vai recomissionar um sistema misto de gás inerte para tanques de carga. O gerente quer reduzir o tempo de retorno à produção, mas sem perder a capacidade de demonstrar que o sistema voltou a atender à especificação. Qual plano de comissionamento é mais consistente com esse objetivo?</w:t>
      </w:r>
    </w:p>
    <w:p>
      <w:pPr>
        <w:spacing w:after="40"/>
        <w:ind w:left="360"/>
      </w:pPr>
      <w:r>
        <w:t xml:space="preserve">A) </w:t>
      </w:r>
      <w:r>
        <w:t>Confirmar o teor de oxigênio em um tanque de referência e usar esse resultado para liberar os demais, mantendo checagens amostrais nos ramais de distribuição.</w:t>
      </w:r>
    </w:p>
    <w:p>
      <w:pPr>
        <w:spacing w:after="40"/>
        <w:ind w:left="360"/>
      </w:pPr>
      <w:r>
        <w:rPr>
          <w:b/>
        </w:rPr>
        <w:t xml:space="preserve">B) </w:t>
      </w:r>
      <w:r>
        <w:rPr>
          <w:b/>
        </w:rPr>
        <w:t>Executar testes de integridade das linhas, estanqueidade dos tanques e sequência de purga; depois aplicar as etapas de vácuo previstas e a injeção de gás, confirmando o teor de oxigênio especificado.</w:t>
      </w:r>
    </w:p>
    <w:p>
      <w:pPr>
        <w:spacing w:after="40"/>
        <w:ind w:left="360"/>
      </w:pPr>
      <w:r>
        <w:t xml:space="preserve">C) </w:t>
      </w:r>
      <w:r>
        <w:t>Começar pela etapa de vácuo mais profundo para reduzir o ar remanescente e depois ajustar a etapa inicial de vácuo conforme o comportamento observado no retorno do sistema.</w:t>
      </w:r>
    </w:p>
    <w:p>
      <w:pPr>
        <w:spacing w:after="40"/>
        <w:ind w:left="360"/>
      </w:pPr>
      <w:r>
        <w:t xml:space="preserve">D) </w:t>
      </w:r>
      <w:r>
        <w:t>Pressurizar os tanques com gás inerte e tomar a estabilidade da pressão como evidência principal de desempenho, deixando a comprovação de estanqueidade para o início da operação assistida.</w:t>
      </w:r>
    </w:p>
    <w:p>
      <w:pPr>
        <w:spacing w:before="200" w:after="80"/>
      </w:pPr>
      <w:r>
        <w:rPr>
          <w:b/>
        </w:rPr>
        <w:t xml:space="preserve">4427. </w:t>
      </w:r>
      <w:r>
        <w:t>No desenvolvimento do sistema de inertização de um FPSO, a equipe precisa atingir teor de oxigênio muito baixo nos tanques, mas enfrenta forte restrição de espaço e massa no topside. Há disponibilidade de gás inerte de boa qualidade para injeção. Qual escolha de processo é mais coerente com esse cenário?</w:t>
      </w:r>
    </w:p>
    <w:p>
      <w:pPr>
        <w:spacing w:after="40"/>
        <w:ind w:left="360"/>
      </w:pPr>
      <w:r>
        <w:t xml:space="preserve">A) </w:t>
      </w:r>
      <w:r>
        <w:t>Adotar vácuo exclusivo, porque a independência em relação ao suprimento de gás tende a compensar a penalidade de espaço e massa na instalação offshore.</w:t>
      </w:r>
    </w:p>
    <w:p>
      <w:pPr>
        <w:spacing w:after="40"/>
        <w:ind w:left="360"/>
      </w:pPr>
      <w:r>
        <w:rPr>
          <w:b/>
        </w:rPr>
        <w:t xml:space="preserve">B) </w:t>
      </w:r>
      <w:r>
        <w:rPr>
          <w:b/>
        </w:rPr>
        <w:t>Adotar esquema misto, porque reduz a dependência de um sistema de vácuo exclusivo no topside e favorece atingir teores baixos de oxigênio com maior flexibilidade operacional.</w:t>
      </w:r>
    </w:p>
    <w:p>
      <w:pPr>
        <w:spacing w:after="40"/>
        <w:ind w:left="360"/>
      </w:pPr>
      <w:r>
        <w:t xml:space="preserve">C) </w:t>
      </w:r>
      <w:r>
        <w:t>Definir primeiro o fornecedor de gás e manter a arquitetura do processo em aberto, porque o teor final de oxigênio pode ser ajustado depois por procedimento operacional.</w:t>
      </w:r>
    </w:p>
    <w:p>
      <w:pPr>
        <w:spacing w:after="40"/>
        <w:ind w:left="360"/>
      </w:pPr>
      <w:r>
        <w:t xml:space="preserve">D) </w:t>
      </w:r>
      <w:r>
        <w:t>Adotar stripping apenas com gás, porque a disponibilidade de gás inerte de boa qualidade tende a simplificar a operação e a tornar secundária a meta de teor final de oxigênio.</w:t>
      </w:r>
    </w:p>
    <w:p>
      <w:pPr>
        <w:spacing w:before="200" w:after="80"/>
      </w:pPr>
      <w:r>
        <w:rPr>
          <w:b/>
        </w:rPr>
        <w:t xml:space="preserve">4428. </w:t>
      </w:r>
      <w:r>
        <w:t>Na concepção de um FPSO remoto, avalia-se instalar geração de nitrogênio ou contratar suprimento de gás natural para stripping e inertização. Qual critério de decisão melhor se alinha ao projeto do sistema?</w:t>
      </w:r>
    </w:p>
    <w:p>
      <w:pPr>
        <w:spacing w:after="40"/>
        <w:ind w:left="360"/>
      </w:pPr>
      <w:r>
        <w:t xml:space="preserve">A) </w:t>
      </w:r>
      <w:r>
        <w:t>Escolher a solução com menor impacto em layout e tubulação, pois esse aspecto supera a composição do gás inerte no desempenho final.</w:t>
      </w:r>
    </w:p>
    <w:p>
      <w:pPr>
        <w:spacing w:after="40"/>
        <w:ind w:left="360"/>
      </w:pPr>
      <w:r>
        <w:rPr>
          <w:b/>
        </w:rPr>
        <w:t xml:space="preserve">B) </w:t>
      </w:r>
      <w:r>
        <w:rPr>
          <w:b/>
        </w:rPr>
        <w:t>Comparar custo total, qualidade exigida do gás, disponibilidade no local e atendimento ao teor de oxigênio especificado após o tratamento.</w:t>
      </w:r>
    </w:p>
    <w:p>
      <w:pPr>
        <w:spacing w:after="40"/>
        <w:ind w:left="360"/>
      </w:pPr>
      <w:r>
        <w:t xml:space="preserve">C) </w:t>
      </w:r>
      <w:r>
        <w:t>Favorecer a opção com menor CAPEX inicial, pois limitações na qualidade do gás podem ser compensadas pela sequência de purga prevista na operação.</w:t>
      </w:r>
    </w:p>
    <w:p>
      <w:pPr>
        <w:spacing w:after="40"/>
        <w:ind w:left="360"/>
      </w:pPr>
      <w:r>
        <w:t xml:space="preserve">D) </w:t>
      </w:r>
      <w:r>
        <w:t>Priorizar a fonte com maior vazão nominal, pois a capacidade instantânea de suprimento é o fator dominante no controle da atmosfera interna dos tanques.</w:t>
      </w:r>
    </w:p>
    <w:p>
      <w:pPr>
        <w:spacing w:before="200" w:after="80"/>
      </w:pPr>
      <w:r>
        <w:rPr>
          <w:b/>
        </w:rPr>
        <w:t xml:space="preserve">4429. </w:t>
      </w:r>
      <w:r>
        <w:t>Durante o detalhamento de um FPSO, o projeto dos tanques exige atmosfera final com oxigênio residual muito baixo. Há oferta de gás natural livre de gases ácidos, enquanto o convés opera com forte limitação de peso e área. Qual arranjo de processo é mais compatível com essas premissas?</w:t>
      </w:r>
    </w:p>
    <w:p>
      <w:pPr>
        <w:spacing w:after="40"/>
        <w:ind w:left="360"/>
      </w:pPr>
      <w:r>
        <w:t xml:space="preserve">A) </w:t>
      </w:r>
      <w:r>
        <w:t>Definir o arranjo principalmente pelo modelo de suprimento do gás, deixando requisitos de desempenho e restrições de layout como fatores secundários.</w:t>
      </w:r>
    </w:p>
    <w:p>
      <w:pPr>
        <w:spacing w:after="40"/>
        <w:ind w:left="360"/>
      </w:pPr>
      <w:r>
        <w:t xml:space="preserve">B) </w:t>
      </w:r>
      <w:r>
        <w:t>Adotar desaeração predominantemente por vácuo, pois o desempenho na remoção de ar justificaria instalar equipamentos mais pesados e volumosos no topside.</w:t>
      </w:r>
    </w:p>
    <w:p>
      <w:pPr>
        <w:spacing w:after="40"/>
        <w:ind w:left="360"/>
      </w:pPr>
      <w:r>
        <w:rPr>
          <w:b/>
        </w:rPr>
        <w:t xml:space="preserve">C) </w:t>
      </w:r>
      <w:r>
        <w:rPr>
          <w:b/>
        </w:rPr>
        <w:t>Adotar combinação de redução de pressão e varredura com gás inerte, conciliando teor residual de O2 mais baixo com menor dependência de um pacote de vácuo completo.</w:t>
      </w:r>
    </w:p>
    <w:p>
      <w:pPr>
        <w:spacing w:after="40"/>
        <w:ind w:left="360"/>
      </w:pPr>
      <w:r>
        <w:t xml:space="preserve">D) </w:t>
      </w:r>
      <w:r>
        <w:t>Adotar stripping apenas com gás natural, pois a qualidade do suprimento elimina a necessidade de qualquer etapa de redução de pressão para atingir a especificação.</w:t>
      </w:r>
    </w:p>
    <w:p>
      <w:pPr>
        <w:spacing w:before="200" w:after="80"/>
      </w:pPr>
      <w:r>
        <w:rPr>
          <w:b/>
        </w:rPr>
        <w:t xml:space="preserve">4430. </w:t>
      </w:r>
      <w:r>
        <w:t>Durante transferência de carga, oscilações operacionais fazem a pressão do tanque variar em torno da faixa normal. Um operador sugere aceitar essas oscilações sem correção, desde que o teor de oxigênio permaneça abaixo do alvo. Qual avaliação técnica é mais apropriada?</w:t>
      </w:r>
    </w:p>
    <w:p>
      <w:pPr>
        <w:spacing w:after="40"/>
        <w:ind w:left="360"/>
      </w:pPr>
      <w:r>
        <w:t xml:space="preserve">A) </w:t>
      </w:r>
      <w:r>
        <w:t>A proposta é limitada apenas em sistemas com vácuo, porque em sistemas por suprimento de gás a pressão tende a se autorregular no próprio tanque.</w:t>
      </w:r>
    </w:p>
    <w:p>
      <w:pPr>
        <w:spacing w:after="40"/>
        <w:ind w:left="360"/>
      </w:pPr>
      <w:r>
        <w:rPr>
          <w:b/>
        </w:rPr>
        <w:t xml:space="preserve">B) </w:t>
      </w:r>
      <w:r>
        <w:rPr>
          <w:b/>
        </w:rPr>
        <w:t>A proposta é limitada, porque a operação deve combinar manutenção do nível mínimo de inércia com controle de pressão para evitar sobrepressurização.</w:t>
      </w:r>
    </w:p>
    <w:p>
      <w:pPr>
        <w:spacing w:after="40"/>
        <w:ind w:left="360"/>
      </w:pPr>
      <w:r>
        <w:t xml:space="preserve">C) </w:t>
      </w:r>
      <w:r>
        <w:t>A proposta é adequada, porque a prevenção de atmosferas inflamáveis depende principalmente do teor de oxigênio, e a pressão passa a ser variável secundária.</w:t>
      </w:r>
    </w:p>
    <w:p>
      <w:pPr>
        <w:spacing w:after="40"/>
        <w:ind w:left="360"/>
      </w:pPr>
      <w:r>
        <w:t xml:space="preserve">D) </w:t>
      </w:r>
      <w:r>
        <w:t>A proposta é adequada se o gás for nitrogênio, porque nesse caso o controle de pressão deixa de influenciar a segurança do tanque.</w:t>
      </w:r>
    </w:p>
    <w:p>
      <w:pPr>
        <w:spacing w:before="200" w:after="80"/>
      </w:pPr>
      <w:r>
        <w:rPr>
          <w:b/>
        </w:rPr>
        <w:t xml:space="preserve">4431. </w:t>
      </w:r>
      <w:r>
        <w:t>No projeto de um FPSO, deve-se escolher o arranjo de inertização/desaeração dos tanques. A unidade tem limitação severa de área e peso no topside, requer oxigênio residual muito baixo ao final do tratamento e possui suprimento de gás natural livre de gases ácidos. Qual alternativa é mais coerente com essas premissas?</w:t>
      </w:r>
    </w:p>
    <w:p>
      <w:pPr>
        <w:spacing w:after="40"/>
        <w:ind w:left="360"/>
      </w:pPr>
      <w:r>
        <w:t xml:space="preserve">A) </w:t>
      </w:r>
      <w:r>
        <w:t>Empregar geração de nitrogênio para stripping direto, porque produzir o gás inerte a bordo simplifica o arranjo dos tanques e alcança o mesmo rendimento da configuração combinada.</w:t>
      </w:r>
    </w:p>
    <w:p>
      <w:pPr>
        <w:spacing w:after="40"/>
        <w:ind w:left="360"/>
      </w:pPr>
      <w:r>
        <w:t xml:space="preserve">B) </w:t>
      </w:r>
      <w:r>
        <w:t>Empregar apenas stripping com gás natural livre de gases ácidos, porque essa disponibilidade atende à inertização dos tanques e proporciona desempenho equivalente ao arranjo combinado.</w:t>
      </w:r>
    </w:p>
    <w:p>
      <w:pPr>
        <w:spacing w:after="40"/>
        <w:ind w:left="360"/>
      </w:pPr>
      <w:r>
        <w:rPr>
          <w:b/>
        </w:rPr>
        <w:t xml:space="preserve">C) </w:t>
      </w:r>
      <w:r>
        <w:rPr>
          <w:b/>
        </w:rPr>
        <w:t>Empregar configuração combinada, com vácuo parcial seguido de injeção de gás natural livre de gases ácidos, porque ela tende a atingir metas severas de oxigênio com menor impacto de área e massa que o vácuo exclusivo.</w:t>
      </w:r>
    </w:p>
    <w:p>
      <w:pPr>
        <w:spacing w:after="40"/>
        <w:ind w:left="360"/>
      </w:pPr>
      <w:r>
        <w:t xml:space="preserve">D) </w:t>
      </w:r>
      <w:r>
        <w:t>Empregar desaeração somente por vácuo, porque a meta de oxigênio residual muito baixo justifica aceitar maior ocupação de área e peso do sistema na unidade offshore.</w:t>
      </w:r>
    </w:p>
    <w:p>
      <w:pPr>
        <w:spacing w:before="200" w:after="80"/>
      </w:pPr>
      <w:r>
        <w:rPr>
          <w:b/>
        </w:rPr>
        <w:t xml:space="preserve">4432. </w:t>
      </w:r>
      <w:r>
        <w:t>Após meses de operação estável, um FPSO passa a alternar o suprimento de gás inerte entre duas fontes. A pressão nos tanques permanece dentro da faixa prevista, porém o monitoramento contínuo começa a indicar tendência de aumento do teor de oxigênio em relação aos valores obtidos no comissionamento. Qual interpretação e resposta são mais adequadas?</w:t>
      </w:r>
    </w:p>
    <w:p>
      <w:pPr>
        <w:spacing w:after="40"/>
        <w:ind w:left="360"/>
      </w:pPr>
      <w:r>
        <w:t xml:space="preserve">A) </w:t>
      </w:r>
      <w:r>
        <w:t>A condição indica principalmente sobrepressurização iminente; a ação prioritária é aliviar os tanques até o limite inferior de pressão, antes de investigar a qualidade do gás.</w:t>
      </w:r>
    </w:p>
    <w:p>
      <w:pPr>
        <w:spacing w:after="40"/>
        <w:ind w:left="360"/>
      </w:pPr>
      <w:r>
        <w:rPr>
          <w:b/>
        </w:rPr>
        <w:t xml:space="preserve">B) </w:t>
      </w:r>
      <w:r>
        <w:rPr>
          <w:b/>
        </w:rPr>
        <w:t>A condição sugere perda de inertização efetiva; deve-se verificar a qualidade do gás da fonte em uso e a eficiência da distribuição/purga, restabelecendo o teor de oxigênio alvo com pressurização controlada.</w:t>
      </w:r>
    </w:p>
    <w:p>
      <w:pPr>
        <w:spacing w:after="40"/>
        <w:ind w:left="360"/>
      </w:pPr>
      <w:r>
        <w:t xml:space="preserve">C) </w:t>
      </w:r>
      <w:r>
        <w:t>A condição indica excesso de vácuo residual de ciclos anteriores; a correção mais consistente é reduzir a frequência de análises de oxigênio e manter a mesma estratégia de suprimento.</w:t>
      </w:r>
    </w:p>
    <w:p>
      <w:pPr>
        <w:spacing w:after="40"/>
        <w:ind w:left="360"/>
      </w:pPr>
      <w:r>
        <w:t xml:space="preserve">D) </w:t>
      </w:r>
      <w:r>
        <w:t>A condição sugere desvio predominantemente de instrumentação; com a pressão estável, a atmosfera interna tende a permanecer equivalente à validada no comissionamento.</w:t>
      </w:r>
    </w:p>
    <w:p>
      <w:pPr>
        <w:spacing w:before="200" w:after="80"/>
      </w:pPr>
      <w:r>
        <w:rPr>
          <w:b/>
        </w:rPr>
        <w:t xml:space="preserve">4433. </w:t>
      </w:r>
      <w:r>
        <w:t>Na definição do sistema de inertização de uma nova unidade, há duas opções viáveis: gerar nitrogênio a bordo com maior custo de implantação, ou usar gás natural disponível na região com menor custo aparente, porém sujeito a variações de qualidade e de logística de fornecimento. Considerando o desempenho esperado dos tanques e a operação contínua, qual critério de decisão é mais consistente?</w:t>
      </w:r>
    </w:p>
    <w:p>
      <w:pPr>
        <w:spacing w:after="40"/>
        <w:ind w:left="360"/>
      </w:pPr>
      <w:r>
        <w:rPr>
          <w:b/>
        </w:rPr>
        <w:t xml:space="preserve">A) </w:t>
      </w:r>
      <w:r>
        <w:rPr>
          <w:b/>
        </w:rPr>
        <w:t>Comparar custo, qualidade requerida do gás e facilidade de obtenção no local, escolhendo a opção que assegure suprimento compatível com a especificação e a operação segura.</w:t>
      </w:r>
    </w:p>
    <w:p>
      <w:pPr>
        <w:spacing w:after="40"/>
        <w:ind w:left="360"/>
      </w:pPr>
      <w:r>
        <w:t xml:space="preserve">B) </w:t>
      </w:r>
      <w:r>
        <w:t>Comparar apenas o espaço ocupado pelos equipamentos, porque em offshore o layout é o fator que mais diferencia os processos de inertização.</w:t>
      </w:r>
    </w:p>
    <w:p>
      <w:pPr>
        <w:spacing w:after="40"/>
        <w:ind w:left="360"/>
      </w:pPr>
      <w:r>
        <w:t xml:space="preserve">C) </w:t>
      </w:r>
      <w:r>
        <w:t>Privilegiar a alternativa com maior facilidade de manutenção, porque a qualidade do gás de inertização tende a ter efeito secundário sobre a prevenção de atmosferas inflamáveis.</w:t>
      </w:r>
    </w:p>
    <w:p>
      <w:pPr>
        <w:spacing w:after="40"/>
        <w:ind w:left="360"/>
      </w:pPr>
      <w:r>
        <w:t xml:space="preserve">D) </w:t>
      </w:r>
      <w:r>
        <w:t>Privilegiar a alternativa de menor custo inicial, porque o teor de oxigênio especificado pode ser recuperado operacionalmente por maior tempo de purga.</w:t>
      </w:r>
    </w:p>
    <w:p>
      <w:pPr>
        <w:spacing w:before="200" w:after="80"/>
      </w:pPr>
      <w:r>
        <w:rPr>
          <w:b/>
        </w:rPr>
        <w:t xml:space="preserve">4434. </w:t>
      </w:r>
      <w:r>
        <w:t>No projeto de um FPSO com restrição severa de espaço e massa no topside, a equipe precisa definir a filosofia de desaeração e inertização dos tanques de carga. Há meta rigorosa de baixo teor de oxigênio e existe opção de suprir nitrogênio ou gás natural, desde que a qualidade seja controlada. Qual decisão de projeto é mais consistente?</w:t>
      </w:r>
    </w:p>
    <w:p>
      <w:pPr>
        <w:spacing w:after="40"/>
        <w:ind w:left="360"/>
      </w:pPr>
      <w:r>
        <w:t xml:space="preserve">A) </w:t>
      </w:r>
      <w:r>
        <w:t>Priorizar o arranjo com menor custo imediato de aquisição, porque o teor de oxigênio alvo e a compatibilidade de materiais podem ser equalizados na partida.</w:t>
      </w:r>
    </w:p>
    <w:p>
      <w:pPr>
        <w:spacing w:after="40"/>
        <w:ind w:left="360"/>
      </w:pPr>
      <w:r>
        <w:t xml:space="preserve">B) </w:t>
      </w:r>
      <w:r>
        <w:t>Priorizar sistema de vácuo como solução principal, porque metas baixas de oxigênio tendem a justificar equipamentos maiores em ambiente offshore.</w:t>
      </w:r>
    </w:p>
    <w:p>
      <w:pPr>
        <w:spacing w:after="40"/>
        <w:ind w:left="360"/>
      </w:pPr>
      <w:r>
        <w:rPr>
          <w:b/>
        </w:rPr>
        <w:t xml:space="preserve">C) </w:t>
      </w:r>
      <w:r>
        <w:rPr>
          <w:b/>
        </w:rPr>
        <w:t>Priorizar stripping com gás ou esquema misto, avaliando disponibilidade e qualidade do gás e reservando o vácuo exclusivo apenas se o conjunto de restrições operacionais o sustentar.</w:t>
      </w:r>
    </w:p>
    <w:p>
      <w:pPr>
        <w:spacing w:after="40"/>
        <w:ind w:left="360"/>
      </w:pPr>
      <w:r>
        <w:t xml:space="preserve">D) </w:t>
      </w:r>
      <w:r>
        <w:t>Priorizar gás natural pela facilidade de integração com o processo, tratando a presença de gases ácidos como item de ajuste operacional posterior.</w:t>
      </w:r>
    </w:p>
    <w:p>
      <w:pPr>
        <w:spacing w:before="200" w:after="80"/>
      </w:pPr>
      <w:r>
        <w:rPr>
          <w:b/>
        </w:rPr>
        <w:t xml:space="preserve">4435. </w:t>
      </w:r>
      <w:r>
        <w:t>Na partida de um sistema misto de inertização associado aos tanques de carga, a equipe propõe encurtar o comissionamento: injetar gás, observar a resposta de pressão e, se ela se mantiver estável, liberar o sistema. Qual plano de comissionamento fornece validação mais robusta?</w:t>
      </w:r>
    </w:p>
    <w:p>
      <w:pPr>
        <w:spacing w:after="40"/>
        <w:ind w:left="360"/>
      </w:pPr>
      <w:r>
        <w:t xml:space="preserve">A) </w:t>
      </w:r>
      <w:r>
        <w:t>Verificar a qualidade e a disponibilidade do gás inerte e iniciar a inertização, tomando a estabilidade de pressão e o teor de oxigênio de projeto como critério de liberação.</w:t>
      </w:r>
    </w:p>
    <w:p>
      <w:pPr>
        <w:spacing w:after="40"/>
        <w:ind w:left="360"/>
      </w:pPr>
      <w:r>
        <w:t xml:space="preserve">B) </w:t>
      </w:r>
      <w:r>
        <w:t>Priorizar a estanqueidade dos tanques e a resposta de pressão, deixando a validação da distribuição de gás e da purga para ajustes após a entrada em serviço.</w:t>
      </w:r>
    </w:p>
    <w:p>
      <w:pPr>
        <w:spacing w:after="40"/>
        <w:ind w:left="360"/>
      </w:pPr>
      <w:r>
        <w:rPr>
          <w:b/>
        </w:rPr>
        <w:t xml:space="preserve">C) </w:t>
      </w:r>
      <w:r>
        <w:rPr>
          <w:b/>
        </w:rPr>
        <w:t>Testar as linhas, a estanqueidade dos tanques e a sequência de purga; depois cumprir as etapas de vácuo e de injeção de gás previstas, confirmando o teor de oxigênio especificado.</w:t>
      </w:r>
    </w:p>
    <w:p>
      <w:pPr>
        <w:spacing w:after="40"/>
        <w:ind w:left="360"/>
      </w:pPr>
      <w:r>
        <w:t xml:space="preserve">D) </w:t>
      </w:r>
      <w:r>
        <w:t>Aplicar de início o maior vácuo previsto e liberar o sistema pela estabilização de pressão, transferindo a verificação do teor de oxigênio para a rotina operacional.</w:t>
      </w:r>
    </w:p>
    <w:p>
      <w:pPr>
        <w:spacing w:before="200" w:after="80"/>
      </w:pPr>
      <w:r>
        <w:rPr>
          <w:b/>
        </w:rPr>
        <w:t xml:space="preserve">4436. </w:t>
      </w:r>
      <w:r>
        <w:t>Em um FPSO com tanques inertizados, a equipe pretende revisar os procedimentos para evitar a formação de mistura combustível no interior dos tanques durante toda a campanha. Qual diretriz operacional está mais alinhada a esse objetivo?</w:t>
      </w:r>
    </w:p>
    <w:p>
      <w:pPr>
        <w:spacing w:after="40"/>
        <w:ind w:left="360"/>
      </w:pPr>
      <w:r>
        <w:t xml:space="preserve">A) </w:t>
      </w:r>
      <w:r>
        <w:t>Conduzir a prevenção de atmosfera inflamável principalmente pela manutenção de pressão positiva nos tanques, deixando a verificação da qualidade do gás e do teor de oxigênio para checagens periódicas.</w:t>
      </w:r>
    </w:p>
    <w:p>
      <w:pPr>
        <w:spacing w:after="40"/>
        <w:ind w:left="360"/>
      </w:pPr>
      <w:r>
        <w:t xml:space="preserve">B) </w:t>
      </w:r>
      <w:r>
        <w:t>Em tanques inertizados, concentrar o controle na qualidade do gás na entrada e admitir oscilações posteriores do teor de oxigênio ao longo da campanha, desde que a pressão permaneça na faixa operacional.</w:t>
      </w:r>
    </w:p>
    <w:p>
      <w:pPr>
        <w:spacing w:after="40"/>
        <w:ind w:left="360"/>
      </w:pPr>
      <w:r>
        <w:t xml:space="preserve">C) </w:t>
      </w:r>
      <w:r>
        <w:t>Tomar o teor de oxigênio obtido na partida como referência predominante da campanha e restringir novas medições em operação a situações de anormalidade ou intervenção no sistema.</w:t>
      </w:r>
    </w:p>
    <w:p>
      <w:pPr>
        <w:spacing w:after="40"/>
        <w:ind w:left="360"/>
      </w:pPr>
      <w:r>
        <w:rPr>
          <w:b/>
        </w:rPr>
        <w:t xml:space="preserve">D) </w:t>
      </w:r>
      <w:r>
        <w:rPr>
          <w:b/>
        </w:rPr>
        <w:t>Comprovar a conformidade do gás de inertização, reduzir o O₂ ao valor especificado e sustentar esse patamar com controle de pressão e vigilância contínua.</w:t>
      </w:r>
    </w:p>
    <w:p>
      <w:pPr>
        <w:spacing w:before="200" w:after="80"/>
      </w:pPr>
      <w:r>
        <w:rPr>
          <w:b/>
        </w:rPr>
        <w:t xml:space="preserve">4437. </w:t>
      </w:r>
      <w:r>
        <w:t>Em uma campanha offshore, o suprimento usado para inertização dos tanques passa a apresentar variação de qualidade, com risco de componentes ácidos. Considerando a necessidade de manter a atmosfera sob controle, qual conduta operacional é mais adequada?</w:t>
      </w:r>
    </w:p>
    <w:p>
      <w:pPr>
        <w:spacing w:after="40"/>
        <w:ind w:left="360"/>
      </w:pPr>
      <w:r>
        <w:rPr>
          <w:b/>
        </w:rPr>
        <w:t xml:space="preserve">A) </w:t>
      </w:r>
      <w:r>
        <w:rPr>
          <w:b/>
        </w:rPr>
        <w:t>Adotar a contingência prevista de inertização, com nitrogênio disponível ou combinação com vácuo, mantendo acompanhamento contínuo da composição do gás e do teor de oxigênio.</w:t>
      </w:r>
    </w:p>
    <w:p>
      <w:pPr>
        <w:spacing w:after="40"/>
        <w:ind w:left="360"/>
      </w:pPr>
      <w:r>
        <w:t xml:space="preserve">B) </w:t>
      </w:r>
      <w:r>
        <w:t>Continuar usando o gás natural de suprimento e aumentar a renovação nos tanques, tomando a maior circulação como suficiente para compensar oscilações de qualidade e teor de oxigênio.</w:t>
      </w:r>
    </w:p>
    <w:p>
      <w:pPr>
        <w:spacing w:after="40"/>
        <w:ind w:left="360"/>
      </w:pPr>
      <w:r>
        <w:t xml:space="preserve">C) </w:t>
      </w:r>
      <w:r>
        <w:t>Operar temporariamente com vácuo menos intenso e limite de oxigênio relaxado, aceitando desvio da especificação enquanto a qualidade do gás natural oscila durante a campanha.</w:t>
      </w:r>
    </w:p>
    <w:p>
      <w:pPr>
        <w:spacing w:after="40"/>
        <w:ind w:left="360"/>
      </w:pPr>
      <w:r>
        <w:t xml:space="preserve">D) </w:t>
      </w:r>
      <w:r>
        <w:t>Manter o suprimento atual, controlar a atmosfera principalmente pela pressão do tanque e postergar a medição de oxigênio até a qualidade do gás natural voltar ao padrão.</w:t>
      </w:r>
    </w:p>
    <w:p>
      <w:pPr>
        <w:spacing w:before="200" w:after="80"/>
      </w:pPr>
      <w:r>
        <w:rPr>
          <w:b/>
        </w:rPr>
        <w:t xml:space="preserve">4438. </w:t>
      </w:r>
      <w:r>
        <w:t>Depois da descarga de um tanque de carga de um FPSO, a equipe vai prepará-lo para limpeza interna. Ainda há hidrocarbonetos no espaço, e a operação deve evitar excursões de pressão e manter a atmosfera sob controle. Qual procedimento melhor se alinha a uma execução segura?</w:t>
      </w:r>
    </w:p>
    <w:p>
      <w:pPr>
        <w:spacing w:after="40"/>
        <w:ind w:left="360"/>
      </w:pPr>
      <w:r>
        <w:t xml:space="preserve">A) </w:t>
      </w:r>
      <w:r>
        <w:t>Retirar os vapores pelas linhas usuais de movimentação de carga e usar nível, temperatura e estabilidade de pressão como evidências principais de que o tanque já pode seguir para a etapa de limpeza interna.</w:t>
      </w:r>
    </w:p>
    <w:p>
      <w:pPr>
        <w:spacing w:after="40"/>
        <w:ind w:left="360"/>
      </w:pPr>
      <w:r>
        <w:t xml:space="preserve">B) </w:t>
      </w:r>
      <w:r>
        <w:t>Manter o tanque isolado durante o tempo de purga definido para o venting e, ao final, aceitar a condição do espaço quando a pressão permanecer próxima da atmosférica e o tempo previsto tiver sido cumprido.</w:t>
      </w:r>
    </w:p>
    <w:p>
      <w:pPr>
        <w:spacing w:after="40"/>
        <w:ind w:left="360"/>
      </w:pPr>
      <w:r>
        <w:t xml:space="preserve">C) </w:t>
      </w:r>
      <w:r>
        <w:t>Promover a troca da atmosfera pela abertura de bocas de visita e aberturas superiores como via principal, acompanhando vapor e oxigênio por medições em intervalos definidos até indicar diluição suficiente para a limpeza.</w:t>
      </w:r>
    </w:p>
    <w:p>
      <w:pPr>
        <w:spacing w:after="40"/>
        <w:ind w:left="360"/>
      </w:pPr>
      <w:r>
        <w:rPr>
          <w:b/>
        </w:rPr>
        <w:t xml:space="preserve">D) </w:t>
      </w:r>
      <w:r>
        <w:rPr>
          <w:b/>
        </w:rPr>
        <w:t>Fazer a renovação do espaço pelos dutos e ventos previstos para essa finalidade, com as válvulas remotas alinhadas conforme o procedimento, monitorando continuamente O2 e hidrocarbonetos e respeitando a capacidade de alívio do tanque.</w:t>
      </w:r>
    </w:p>
    <w:p>
      <w:pPr>
        <w:spacing w:before="200" w:after="80"/>
      </w:pPr>
      <w:r>
        <w:rPr>
          <w:b/>
        </w:rPr>
        <w:t xml:space="preserve">4439. </w:t>
      </w:r>
      <w:r>
        <w:t>Na autorização de entrada em um tanque gas-freed adjacente à área de carga, qual conjunto de verificações oferece a base mais robusta para liberar a equipe?</w:t>
      </w:r>
    </w:p>
    <w:p>
      <w:pPr>
        <w:spacing w:after="40"/>
        <w:ind w:left="360"/>
      </w:pPr>
      <w:r>
        <w:t xml:space="preserve">A) </w:t>
      </w:r>
      <w:r>
        <w:t>Tomar como principal evidência o último teste funcional das válvulas remotas e a estabilidade da pressão interna do tanque, mantendo a avaliação atmosférica como confirmação complementar.</w:t>
      </w:r>
    </w:p>
    <w:p>
      <w:pPr>
        <w:spacing w:after="40"/>
        <w:ind w:left="360"/>
      </w:pPr>
      <w:r>
        <w:t xml:space="preserve">B) </w:t>
      </w:r>
      <w:r>
        <w:t>Basear a autorização na abertura das bocas de visita e em uma medição pontual feita na região do acesso, complementada por observação da renovação de ar no interior do tanque.</w:t>
      </w:r>
    </w:p>
    <w:p>
      <w:pPr>
        <w:spacing w:after="40"/>
        <w:ind w:left="360"/>
      </w:pPr>
      <w:r>
        <w:t xml:space="preserve">C) </w:t>
      </w:r>
      <w:r>
        <w:t>Priorizar a verificação de continuidade elétrica das estruturas e a checagem da instrumentação de nível, deixando a reavaliação da ventilação para a etapa inicial da inspeção interna.</w:t>
      </w:r>
    </w:p>
    <w:p>
      <w:pPr>
        <w:spacing w:after="40"/>
        <w:ind w:left="360"/>
      </w:pPr>
      <w:r>
        <w:rPr>
          <w:b/>
        </w:rPr>
        <w:t xml:space="preserve">D) </w:t>
      </w:r>
      <w:r>
        <w:rPr>
          <w:b/>
        </w:rPr>
        <w:t>Validar o isolamento do espaço, a ventilação efetiva e a ligação equipotencial, usando a instrumentação e os monitores previstos para confirmar os critérios de oxigênio e hidrocarbonetos antes e durante a entrada.</w:t>
      </w:r>
    </w:p>
    <w:p>
      <w:pPr>
        <w:spacing w:before="200" w:after="80"/>
      </w:pPr>
      <w:r>
        <w:rPr>
          <w:b/>
        </w:rPr>
        <w:t xml:space="preserve">4440. </w:t>
      </w:r>
      <w:r>
        <w:t>Após inspeção interna e manutenção de válvulas de um tanque, a equipe quer recolocá-lo em serviço de forma expedita. Qual critério de liberação melhor fecha o ciclo entre gas-freeing, acesso e retorno operacional?</w:t>
      </w:r>
    </w:p>
    <w:p>
      <w:pPr>
        <w:spacing w:after="40"/>
        <w:ind w:left="360"/>
      </w:pPr>
      <w:r>
        <w:t xml:space="preserve">A) </w:t>
      </w:r>
      <w:r>
        <w:t>Liberar o tanque após a remoção dos resíduos oleosos e a normalização do nível e da temperatura, uma vez que esses parâmetros refletem a condição interna predominante.</w:t>
      </w:r>
    </w:p>
    <w:p>
      <w:pPr>
        <w:spacing w:after="40"/>
        <w:ind w:left="360"/>
      </w:pPr>
      <w:r>
        <w:rPr>
          <w:b/>
        </w:rPr>
        <w:t xml:space="preserve">B) </w:t>
      </w:r>
      <w:r>
        <w:rPr>
          <w:b/>
        </w:rPr>
        <w:t>Validar, por monitoramento, que a atmosfera interna não representa risco de ignição e confirmar que dispositivos de segurança e válvulas de comando remoto foram restabelecidos à posição requerida para o modo de operação.</w:t>
      </w:r>
    </w:p>
    <w:p>
      <w:pPr>
        <w:spacing w:after="40"/>
        <w:ind w:left="360"/>
      </w:pPr>
      <w:r>
        <w:t xml:space="preserve">C) </w:t>
      </w:r>
      <w:r>
        <w:t>Considerar concluído o retorno ao serviço quando o tanque suportar o teste de estanqueidade e as linhas de líquido estiverem alinhadas, mantendo o ajuste final dos ventos para a primeira hora de operação.</w:t>
      </w:r>
    </w:p>
    <w:p>
      <w:pPr>
        <w:spacing w:after="40"/>
        <w:ind w:left="360"/>
      </w:pPr>
      <w:r>
        <w:t xml:space="preserve">D) </w:t>
      </w:r>
      <w:r>
        <w:t>Encerrar a liberação quando as medições feitas para a entrada permanecerem aceitáveis e as tampas de visita estiverem novamente fechadas, retomando a operação sob observação da sala de controle.</w:t>
      </w:r>
    </w:p>
    <w:p>
      <w:pPr>
        <w:spacing w:before="200" w:after="80"/>
      </w:pPr>
      <w:r>
        <w:rPr>
          <w:b/>
        </w:rPr>
        <w:t xml:space="preserve">4441. </w:t>
      </w:r>
      <w:r>
        <w:t>Após a descarga de um tanque de carga de um FPSO, a equipe deve realizar limpeza e desgaseificação antes da abertura dos manholes para inspeção interna. Um supervisor sugere adotar apenas o mesmo tempo de ventilação usado em paradas anteriores. Qual critério de liberação melhor atende a uma operação segura?</w:t>
      </w:r>
    </w:p>
    <w:p>
      <w:pPr>
        <w:spacing w:after="40"/>
        <w:ind w:left="360"/>
      </w:pPr>
      <w:r>
        <w:rPr>
          <w:b/>
        </w:rPr>
        <w:t xml:space="preserve">A) </w:t>
      </w:r>
      <w:r>
        <w:rPr>
          <w:b/>
        </w:rPr>
        <w:t>Fazer a desgaseificação pelo sistema previsto, com monitoramento contínuo de vapores combustíveis e oxigênio, e só liberar a entrada quando as medições atenderem aos limites definidos, sem pressurizar o tanque.</w:t>
      </w:r>
    </w:p>
    <w:p>
      <w:pPr>
        <w:spacing w:after="40"/>
        <w:ind w:left="360"/>
      </w:pPr>
      <w:r>
        <w:t xml:space="preserve">B) </w:t>
      </w:r>
      <w:r>
        <w:t>Basear a liberação nas leituras de temperatura e no nível residual após a limpeza, desde que o mesmo tempo de ventilação usado em campanhas anteriores tenha sido cumprido.</w:t>
      </w:r>
    </w:p>
    <w:p>
      <w:pPr>
        <w:spacing w:after="40"/>
        <w:ind w:left="360"/>
      </w:pPr>
      <w:r>
        <w:t xml:space="preserve">C) </w:t>
      </w:r>
      <w:r>
        <w:t>Abrir os manholes no início da ventilação para intensificar a renovação natural do ar e manter válvulas remotas alinhadas, confirmando a condição interna pela observação da drenagem do tanque.</w:t>
      </w:r>
    </w:p>
    <w:p>
      <w:pPr>
        <w:spacing w:after="40"/>
        <w:ind w:left="360"/>
      </w:pPr>
      <w:r>
        <w:t xml:space="preserve">D) </w:t>
      </w:r>
      <w:r>
        <w:t>Adotar um tempo mínimo de ventilação e liberar a abertura dos manholes se a pressão do tanque se mantiver estável, usando o histórico de paradas anteriores como referência suficiente.</w:t>
      </w:r>
    </w:p>
    <w:p>
      <w:pPr>
        <w:spacing w:before="200" w:after="80"/>
      </w:pPr>
      <w:r>
        <w:rPr>
          <w:b/>
        </w:rPr>
        <w:t xml:space="preserve">4442. </w:t>
      </w:r>
      <w:r>
        <w:t>Um FPSO usa temporariamente um tanque de carga como etapa adicional de separação de resíduos oleosos da água produzida, enquanto o sistema principal opera com capacidade reduzida. A equipe quer ampliar o tempo de residência para melhorar o TOG da água, mas também precisa planejar a limpeza futura do tanque e possíveis entradas. Qual decisão operacional melhor integra esses objetivos à segurança do espaço?</w:t>
      </w:r>
    </w:p>
    <w:p>
      <w:pPr>
        <w:spacing w:after="40"/>
        <w:ind w:left="360"/>
      </w:pPr>
      <w:r>
        <w:t xml:space="preserve">A) </w:t>
      </w:r>
      <w:r>
        <w:t>Manter o maior tempo de residência possível para favorecer a separação gravitacional e programar o gas freeing apenas quando o TOG da água atingir a meta, porque a qualidade da fase líquida domina o risco do tanque.</w:t>
      </w:r>
    </w:p>
    <w:p>
      <w:pPr>
        <w:spacing w:after="40"/>
        <w:ind w:left="360"/>
      </w:pPr>
      <w:r>
        <w:t xml:space="preserve">B) </w:t>
      </w:r>
      <w:r>
        <w:t>Operar o tanque como pulmão de água produzida com ventilação contínua para a atmosfera, tratando a renovação de ar como substituta do acompanhamento da composição interna e dos critérios para acesso.</w:t>
      </w:r>
    </w:p>
    <w:p>
      <w:pPr>
        <w:spacing w:after="40"/>
        <w:ind w:left="360"/>
      </w:pPr>
      <w:r>
        <w:t xml:space="preserve">C) </w:t>
      </w:r>
      <w:r>
        <w:t>Priorizar a transferência frequente entre tanques parcialmente cheios para aumentar a coalescência por agitação, tratando o alinhamento de ventos e o gas freeing como item secundário do plano.</w:t>
      </w:r>
    </w:p>
    <w:p>
      <w:pPr>
        <w:spacing w:after="40"/>
        <w:ind w:left="360"/>
      </w:pPr>
      <w:r>
        <w:rPr>
          <w:b/>
        </w:rPr>
        <w:t xml:space="preserve">D) </w:t>
      </w:r>
      <w:r>
        <w:rPr>
          <w:b/>
        </w:rPr>
        <w:t>Usar o tanque como separação adicional, com retirada do óleo para drenagem fechada, e exigir monitoramento de hidrocarbonetos, oxigênio e possível H2S antes de limpeza, entrada e retorno ao serviço.</w:t>
      </w:r>
    </w:p>
    <w:p>
      <w:pPr>
        <w:spacing w:before="200" w:after="80"/>
      </w:pPr>
      <w:r>
        <w:rPr>
          <w:b/>
        </w:rPr>
        <w:t xml:space="preserve">4443. </w:t>
      </w:r>
      <w:r>
        <w:t>Em um FPSO, uma sequência de limpeza e gas freeing de vários tanques de carga ocorre enquanto alguns permanecem em nível intermediário para transferência de resíduos, drenagens e ajustes de lastro necessários à continuidade da operação. Qual diretriz de planejamento melhor trata os riscos combinados dessa condição?</w:t>
      </w:r>
    </w:p>
    <w:p>
      <w:pPr>
        <w:spacing w:after="40"/>
        <w:ind w:left="360"/>
      </w:pPr>
      <w:r>
        <w:t xml:space="preserve">A) </w:t>
      </w:r>
      <w:r>
        <w:t>Convém concentrar resíduos em menos tanques para simplificar drenagens e ventilação, usando o sistema de lastro para compensar a variação global de peso sem considerar a sequência de transferências como fator relevante de cargas dinâmicas.</w:t>
      </w:r>
    </w:p>
    <w:p>
      <w:pPr>
        <w:spacing w:after="40"/>
        <w:ind w:left="360"/>
      </w:pPr>
      <w:r>
        <w:rPr>
          <w:b/>
        </w:rPr>
        <w:t xml:space="preserve">B) </w:t>
      </w:r>
      <w:r>
        <w:rPr>
          <w:b/>
        </w:rPr>
        <w:t>A programação deve coordenar enchimento parcial, distribuição de pesos e efeitos de sloshing com venting, drenagem e manejo do gás evaporado, porque as transferências afetam simultaneamente a estabilidade da unidade e a segurança da atmosfera nos tanques.</w:t>
      </w:r>
    </w:p>
    <w:p>
      <w:pPr>
        <w:spacing w:after="40"/>
        <w:ind w:left="360"/>
      </w:pPr>
      <w:r>
        <w:t xml:space="preserve">C) </w:t>
      </w:r>
      <w:r>
        <w:t>A sequência deve privilegiar os tanques com melhor acesso por manholes e dutos de ventilação, concentrando o controle na duração do gas freeing e deixando a redistribuição de carga entre tanques para ajustes posteriores de lastro.</w:t>
      </w:r>
    </w:p>
    <w:p>
      <w:pPr>
        <w:spacing w:after="40"/>
        <w:ind w:left="360"/>
      </w:pPr>
      <w:r>
        <w:t xml:space="preserve">D) </w:t>
      </w:r>
      <w:r>
        <w:t>O planejamento deve priorizar a capacidade de venting e alívio dos tanques, tratando a verificação de cargas e estabilidade a partir da condição final de operação, com o sistema de lastro mantendo o calado previsto.</w:t>
      </w:r>
    </w:p>
    <w:p>
      <w:pPr>
        <w:spacing w:before="200" w:after="80"/>
      </w:pPr>
      <w:r>
        <w:rPr>
          <w:b/>
        </w:rPr>
        <w:t xml:space="preserve">4444. </w:t>
      </w:r>
      <w:r>
        <w:t>Em uma intervenção, um tanque foi limpo, passou por gas freeing, recebeu inspeção interna e foi fechado novamente. Antes de retorná-lo ao serviço com hidrocarbonetos, a coordenação precisa definir o critério final de liberação. Qual condição combina melhor prontidão operacional e segurança quanto à ignição?</w:t>
      </w:r>
    </w:p>
    <w:p>
      <w:pPr>
        <w:spacing w:after="40"/>
        <w:ind w:left="360"/>
      </w:pPr>
      <w:r>
        <w:t xml:space="preserve">A) </w:t>
      </w:r>
      <w:r>
        <w:t>Oxigênio dentro da faixa de acesso no momento do fechamento do tanque e reativação das medições de nível e temperatura, com os ajustes das proteções sendo concluídos após o primeiro enchimento.</w:t>
      </w:r>
    </w:p>
    <w:p>
      <w:pPr>
        <w:spacing w:after="40"/>
        <w:ind w:left="360"/>
      </w:pPr>
      <w:r>
        <w:t xml:space="preserve">B) </w:t>
      </w:r>
      <w:r>
        <w:t>Hidrocarbonetos abaixo do limite de entrada durante a inspeção e confirmação de que as telas corta-chama permanecem instaladas, deixando o reposicionamento final das válvulas remotas para a partida.</w:t>
      </w:r>
    </w:p>
    <w:p>
      <w:pPr>
        <w:spacing w:after="40"/>
        <w:ind w:left="360"/>
      </w:pPr>
      <w:r>
        <w:rPr>
          <w:b/>
        </w:rPr>
        <w:t xml:space="preserve">C) </w:t>
      </w:r>
      <w:r>
        <w:rPr>
          <w:b/>
        </w:rPr>
        <w:t>Atmosfera validada por monitoramento como sem risco de ignição e conferência de que os dispositivos de segurança e as válvulas remotas estão na posição requerida para a nova condição de operação.</w:t>
      </w:r>
    </w:p>
    <w:p>
      <w:pPr>
        <w:spacing w:after="40"/>
        <w:ind w:left="360"/>
      </w:pPr>
      <w:r>
        <w:t xml:space="preserve">D) </w:t>
      </w:r>
      <w:r>
        <w:t>Registro formal de limpeza concluído e estanqueidade estrutural aprovada, com o alinhamento fino do sistema de venting sendo ajustado conforme a pressão se estabilize nas primeiras horas de operação.</w:t>
      </w:r>
    </w:p>
    <w:p>
      <w:pPr>
        <w:spacing w:before="200" w:after="80"/>
      </w:pPr>
      <w:r>
        <w:rPr>
          <w:b/>
        </w:rPr>
        <w:t xml:space="preserve">4445. </w:t>
      </w:r>
      <w:r>
        <w:t>Em um período de baixa produção, um FPSO passou a usar um tanque de carga para armazenamento temporário de água produzida e separação gravitacional adicional de resíduos oleosos. Antes de programar a limpeza e a entrada nesse tanque, qual implicação operacional exige maior atenção?</w:t>
      </w:r>
    </w:p>
    <w:p>
      <w:pPr>
        <w:spacing w:after="40"/>
        <w:ind w:left="360"/>
      </w:pPr>
      <w:r>
        <w:t xml:space="preserve">A) </w:t>
      </w:r>
      <w:r>
        <w:t>Conduzir o gas-freeing com foco no espaço de vapor, pois a separação gravitacional reduz o efeito operacional de resíduos oleosos e drenagens na condição atmosférica durante a preparação do tanque.</w:t>
      </w:r>
    </w:p>
    <w:p>
      <w:pPr>
        <w:spacing w:after="40"/>
        <w:ind w:left="360"/>
      </w:pPr>
      <w:r>
        <w:t xml:space="preserve">B) </w:t>
      </w:r>
      <w:r>
        <w:t>Priorizar o teor de óleo da água remanescente e o padrão de descarte, pois o principal efeito desse arranjo é ambiental, sem impacto relevante na atmosfera do tanque durante a preparação para entrada.</w:t>
      </w:r>
    </w:p>
    <w:p>
      <w:pPr>
        <w:spacing w:after="40"/>
        <w:ind w:left="360"/>
      </w:pPr>
      <w:r>
        <w:t xml:space="preserve">C) </w:t>
      </w:r>
      <w:r>
        <w:t>Postergar a limpeza até o retorno do recebimento de óleo, pois a renovação do conteúdo do tanque tende a diluir contaminantes e tornar a atmosfera interna mais estável para acesso posterior.</w:t>
      </w:r>
    </w:p>
    <w:p>
      <w:pPr>
        <w:spacing w:after="40"/>
        <w:ind w:left="360"/>
      </w:pPr>
      <w:r>
        <w:rPr>
          <w:b/>
        </w:rPr>
        <w:t xml:space="preserve">D) </w:t>
      </w:r>
      <w:r>
        <w:rPr>
          <w:b/>
        </w:rPr>
        <w:t>Monitorar hidrocarbonetos, oxigênio e H2S, além de controlar drenagens e retirada de resíduos oleosos, porque o acúmulo prolongado pode degradar a atmosfera interna antes e durante o gas-freeing.</w:t>
      </w:r>
    </w:p>
    <w:p>
      <w:pPr>
        <w:spacing w:before="200" w:after="80"/>
      </w:pPr>
      <w:r>
        <w:rPr>
          <w:b/>
        </w:rPr>
        <w:t xml:space="preserve">4446. </w:t>
      </w:r>
      <w:r>
        <w:t>Um FPSO pretende manter um tanque com água produzida para separação gravitacional adicional de resíduos oleosos, enquanto outro tanque de carga permanece parcialmente cheio e programado para gas-freeing e inspeção. Qual decisão operacional melhor integra segurança de processo e estabilidade?</w:t>
      </w:r>
    </w:p>
    <w:p>
      <w:pPr>
        <w:spacing w:after="40"/>
        <w:ind w:left="360"/>
      </w:pPr>
      <w:r>
        <w:t xml:space="preserve">A) </w:t>
      </w:r>
      <w:r>
        <w:t>Manter o tanque programado para inspeção em ventilação passiva prolongada e parcialmente cheio, porque essa condição reduz simultaneamente o sloshing e a geração de vapores inflamáveis.</w:t>
      </w:r>
    </w:p>
    <w:p>
      <w:pPr>
        <w:spacing w:after="40"/>
        <w:ind w:left="360"/>
      </w:pPr>
      <w:r>
        <w:t xml:space="preserve">B) </w:t>
      </w:r>
      <w:r>
        <w:t>Maximizar o tempo de residência da água produzida, mesmo com enchimento assimétrico entre tanques, porque o atendimento ao descarte deve prevalecer na escolha operacional.</w:t>
      </w:r>
    </w:p>
    <w:p>
      <w:pPr>
        <w:spacing w:after="40"/>
        <w:ind w:left="360"/>
      </w:pPr>
      <w:r>
        <w:t xml:space="preserve">C) </w:t>
      </w:r>
      <w:r>
        <w:t>Priorizar a equalização dos níveis entre tanques de carga, porque uma distribuição mais uniforme dos líquidos permite tratar ventilação, drenagem e atmosfera em rotinas separadas.</w:t>
      </w:r>
    </w:p>
    <w:p>
      <w:pPr>
        <w:spacing w:after="40"/>
        <w:ind w:left="360"/>
      </w:pPr>
      <w:r>
        <w:rPr>
          <w:b/>
        </w:rPr>
        <w:t xml:space="preserve">D) </w:t>
      </w:r>
      <w:r>
        <w:rPr>
          <w:b/>
        </w:rPr>
        <w:t>Conduzir a operação avaliando em conjunto distribuição de cargas e sloshing dos tanques parcialmente cheios, manejo de resíduos e drenagens e controle de atmosferas perigosas.</w:t>
      </w:r>
    </w:p>
    <w:p>
      <w:pPr>
        <w:spacing w:before="200" w:after="80"/>
      </w:pPr>
      <w:r>
        <w:rPr>
          <w:b/>
        </w:rPr>
        <w:t xml:space="preserve">4447. </w:t>
      </w:r>
      <w:r>
        <w:t>Durante um período de baixa produção, um FPSO mantém um tanque parcialmente cheio com água produzida para aumentar o tempo de residência e melhorar a separação, enquanto outro tanque também parcialmente cheio entra em campanha de limpeza e gas freeing. Qual enfoque de planejamento melhor trata os riscos combinados dessa situação?</w:t>
      </w:r>
    </w:p>
    <w:p>
      <w:pPr>
        <w:spacing w:after="40"/>
        <w:ind w:left="360"/>
      </w:pPr>
      <w:r>
        <w:rPr>
          <w:b/>
        </w:rPr>
        <w:t xml:space="preserve">A) </w:t>
      </w:r>
      <w:r>
        <w:rPr>
          <w:b/>
        </w:rPr>
        <w:t>Planejar a operação considerando as cargas associadas a tanques parcialmente cheios e o sloshing, integrando também ventilação, manejo de vapores e drenagens para evitar acúmulo de resíduos oleosos e atmosferas perigosas.</w:t>
      </w:r>
    </w:p>
    <w:p>
      <w:pPr>
        <w:spacing w:after="40"/>
        <w:ind w:left="360"/>
      </w:pPr>
      <w:r>
        <w:t xml:space="preserve">B) </w:t>
      </w:r>
      <w:r>
        <w:t>Priorizar a ocupação parcial simultânea dos tanques para ampliar a flexibilidade operacional, usando a ventilação como principal compensação para as variações de carga e deixando a verificação estrutural para a etapa de retorno ao serviço.</w:t>
      </w:r>
    </w:p>
    <w:p>
      <w:pPr>
        <w:spacing w:after="40"/>
        <w:ind w:left="360"/>
      </w:pPr>
      <w:r>
        <w:t xml:space="preserve">C) </w:t>
      </w:r>
      <w:r>
        <w:t>Concentrar o controle na redução do boil-off do tanque em limpeza, porque a estabilidade operacional do FPSO durante a campanha depende sobretudo da taxa de geração de vapores.</w:t>
      </w:r>
    </w:p>
    <w:p>
      <w:pPr>
        <w:spacing w:after="40"/>
        <w:ind w:left="360"/>
      </w:pPr>
      <w:r>
        <w:t xml:space="preserve">D) </w:t>
      </w:r>
      <w:r>
        <w:t>Limitar a avaliação ao atendimento do TOG da água e à capacidade de ventilação do tanque em limpeza, porque o armazenamento temporário da água produzida tende a ter influência pequena sobre a integridade global.</w:t>
      </w:r>
    </w:p>
    <w:p>
      <w:pPr>
        <w:spacing w:before="200" w:after="80"/>
      </w:pPr>
      <w:r>
        <w:rPr>
          <w:b/>
        </w:rPr>
        <w:t xml:space="preserve">4448. </w:t>
      </w:r>
      <w:r>
        <w:t>Um tanque de carga apresenta corrosão localizada próxima a uma solda reparada. A engenharia dispõe de espessuras remanescentes medidas em poucos pontos e suspeita de uma descontinuidade alongada, mas não de um mapeamento completo. Para decidir entre operar com restrições, reparar de imediato ou substituir trecho, qual abordagem oferece base mais robusta para qualificar a aceitabilidade do defeito?</w:t>
      </w:r>
    </w:p>
    <w:p>
      <w:pPr>
        <w:spacing w:after="40"/>
        <w:ind w:left="360"/>
      </w:pPr>
      <w:r>
        <w:t xml:space="preserve">A) </w:t>
      </w:r>
      <w:r>
        <w:t>Usar a área superficial afetada como métrica principal, porque o impacto estrutural cresce de forma proporcional à extensão visível do dano.</w:t>
      </w:r>
    </w:p>
    <w:p>
      <w:pPr>
        <w:spacing w:after="40"/>
        <w:ind w:left="360"/>
      </w:pPr>
      <w:r>
        <w:t xml:space="preserve">B) </w:t>
      </w:r>
      <w:r>
        <w:t>Classificar a região como aceitável se não houver indicação de vazamento, porque a estanqueidade em operação representa o critério mais direto de integridade.</w:t>
      </w:r>
    </w:p>
    <w:p>
      <w:pPr>
        <w:spacing w:after="40"/>
        <w:ind w:left="360"/>
      </w:pPr>
      <w:r>
        <w:t xml:space="preserve">C) </w:t>
      </w:r>
      <w:r>
        <w:t>Comparar a menor espessura medida com a espessura média histórica do tanque e decidir pela relação entre ambas, porque essa comparação preserva a coerência com o comportamento em serviço.</w:t>
      </w:r>
    </w:p>
    <w:p>
      <w:pPr>
        <w:spacing w:after="40"/>
        <w:ind w:left="360"/>
      </w:pPr>
      <w:r>
        <w:rPr>
          <w:b/>
        </w:rPr>
        <w:t xml:space="preserve">D) </w:t>
      </w:r>
      <w:r>
        <w:rPr>
          <w:b/>
        </w:rPr>
        <w:t>Aplicar método padronizado de avaliação de defeitos, como ECA, BS7910/FAD, PDAM ou equivalente, escolhendo o nível de avaliação compatível com os dados disponíveis e com o conservadorismo requerido.</w:t>
      </w:r>
    </w:p>
    <w:p>
      <w:pPr>
        <w:spacing w:before="200" w:after="80"/>
      </w:pPr>
      <w:r>
        <w:rPr>
          <w:b/>
        </w:rPr>
        <w:t xml:space="preserve">4449. </w:t>
      </w:r>
      <w:r>
        <w:t>Em uma campanha de inspeção em tanque de lastro, a equipe identificou corrosão por pites distribuída em várias chapas do fundo. Como o prazo de parada não permite mapear toda a superfície com o mesmo detalhe, a engenharia precisa definir a base técnica para priorizar reparos e planejar a manutenção seguinte. Qual abordagem é mais consistente com esse objetivo?</w:t>
      </w:r>
    </w:p>
    <w:p>
      <w:pPr>
        <w:spacing w:after="40"/>
        <w:ind w:left="360"/>
      </w:pPr>
      <w:r>
        <w:t xml:space="preserve">A) </w:t>
      </w:r>
      <w:r>
        <w:t>Usar o registro fotográfico e a classificação morfológica dos pites como base principal, porque a forma aparente do dano tende a refletir com mais fidelidade o risco estrutural.</w:t>
      </w:r>
    </w:p>
    <w:p>
      <w:pPr>
        <w:spacing w:after="40"/>
        <w:ind w:left="360"/>
      </w:pPr>
      <w:r>
        <w:t xml:space="preserve">B) </w:t>
      </w:r>
      <w:r>
        <w:t>Usar o número de painéis afetados como base principal, porque a extensão da área atacada tende a ser mais relevante para a decisão do que a severidade localizada.</w:t>
      </w:r>
    </w:p>
    <w:p>
      <w:pPr>
        <w:spacing w:after="40"/>
        <w:ind w:left="360"/>
      </w:pPr>
      <w:r>
        <w:rPr>
          <w:b/>
        </w:rPr>
        <w:t xml:space="preserve">C) </w:t>
      </w:r>
      <w:r>
        <w:rPr>
          <w:b/>
        </w:rPr>
        <w:t>Usar a maior profundidade de pite e a menor espessura remanescente nos pontos mais críticos, porque essas métricas sustentam melhor a avaliação de vida remanescente e a definição de prioridades.</w:t>
      </w:r>
    </w:p>
    <w:p>
      <w:pPr>
        <w:spacing w:after="40"/>
        <w:ind w:left="360"/>
      </w:pPr>
      <w:r>
        <w:t xml:space="preserve">D) </w:t>
      </w:r>
      <w:r>
        <w:t>Usar a perda média de espessura e a densidade de pites como base principal, porque esses indicadores representam melhor a condição global do tanque para fins de priorização.</w:t>
      </w:r>
    </w:p>
    <w:p>
      <w:pPr>
        <w:spacing w:before="200" w:after="80"/>
      </w:pPr>
      <w:r>
        <w:rPr>
          <w:b/>
        </w:rPr>
        <w:t xml:space="preserve">4450. </w:t>
      </w:r>
      <w:r>
        <w:t>Em uma região de tanque de carga com reparo anterior e geometria do defeito ainda mal definida, a equipe precisa decidir se a área pode permanecer em serviço. Os dados disponíveis são parciais e não descrevem com precisão a forma da descontinuidade. Qual abordagem de avaliação é a mais consistente?</w:t>
      </w:r>
    </w:p>
    <w:p>
      <w:pPr>
        <w:spacing w:after="40"/>
        <w:ind w:left="360"/>
      </w:pPr>
      <w:r>
        <w:t xml:space="preserve">A) </w:t>
      </w:r>
      <w:r>
        <w:t>Adotar uma geometria favorável inferida pela área reparada, para reduzir o efeito da incerteza na avaliação e comparar o resultado com a espessura nominal da chapa.</w:t>
      </w:r>
    </w:p>
    <w:p>
      <w:pPr>
        <w:spacing w:after="40"/>
        <w:ind w:left="360"/>
      </w:pPr>
      <w:r>
        <w:t xml:space="preserve">B) </w:t>
      </w:r>
      <w:r>
        <w:t>Tratar a indicação como perda uniforme de espessura e decidir pela aceitabilidade com base na espessura média remanescente, já que a geometria incerta dificulta métodos mais detalhados.</w:t>
      </w:r>
    </w:p>
    <w:p>
      <w:pPr>
        <w:spacing w:after="40"/>
        <w:ind w:left="360"/>
      </w:pPr>
      <w:r>
        <w:rPr>
          <w:b/>
        </w:rPr>
        <w:t xml:space="preserve">C) </w:t>
      </w:r>
      <w:r>
        <w:rPr>
          <w:b/>
        </w:rPr>
        <w:t>Iniciar a avaliação com uma geometria conservadora do defeito e usar métodos padronizados de avaliação, como ECA ou BS7910 com FAD, refinando iterativamente a análise à medida que novos dados forem obtidos.</w:t>
      </w:r>
    </w:p>
    <w:p>
      <w:pPr>
        <w:spacing w:after="40"/>
        <w:ind w:left="360"/>
      </w:pPr>
      <w:r>
        <w:t xml:space="preserve">D) </w:t>
      </w:r>
      <w:r>
        <w:t>Postergar qualquer decisão de aceitabilidade até que seja possível levantar a geometria completa do defeito, porque dados parciais não permitem uma avaliação estrutural tecnicamente defensável.</w:t>
      </w:r>
    </w:p>
    <w:p>
      <w:pPr>
        <w:spacing w:before="200" w:after="80"/>
      </w:pPr>
      <w:r>
        <w:rPr>
          <w:b/>
        </w:rPr>
        <w:t xml:space="preserve">4451. </w:t>
      </w:r>
      <w:r>
        <w:t>Durante a limpeza e inspeção de um tanque de carga de um FPSO, a equipe encontrou pites distribuídos de forma irregular no fundo. O tempo de parada não permite mapear toda a superfície com o mesmo detalhamento, mas é necessário decidir quais regiões entram primeiro no plano de reparo e quais podem aguardar nova campanha de END. Qual abordagem fornece a base mais robusta para essa priorização?</w:t>
      </w:r>
    </w:p>
    <w:p>
      <w:pPr>
        <w:spacing w:after="40"/>
        <w:ind w:left="360"/>
      </w:pPr>
      <w:r>
        <w:t xml:space="preserve">A) </w:t>
      </w:r>
      <w:r>
        <w:t>Priorizar as áreas com maior densidade visual de pites, porque a quantidade de descontinuidades tende a representar melhor o risco do que a perda localizada mais severa.</w:t>
      </w:r>
    </w:p>
    <w:p>
      <w:pPr>
        <w:spacing w:after="40"/>
        <w:ind w:left="360"/>
      </w:pPr>
      <w:r>
        <w:rPr>
          <w:b/>
        </w:rPr>
        <w:t xml:space="preserve">B) </w:t>
      </w:r>
      <w:r>
        <w:rPr>
          <w:b/>
        </w:rPr>
        <w:t>Consolidar a maior profundidade de pite e a menor espessura remanescente dos pontos críticos, usando esses extremos para avaliar vida remanescente e ordenar as intervenções.</w:t>
      </w:r>
    </w:p>
    <w:p>
      <w:pPr>
        <w:spacing w:after="40"/>
        <w:ind w:left="360"/>
      </w:pPr>
      <w:r>
        <w:t xml:space="preserve">C) </w:t>
      </w:r>
      <w:r>
        <w:t>Trabalhar com a profundidade média dos pites por painel, porque médias representam melhor o estado global do tanque para definir criticidade estrutural.</w:t>
      </w:r>
    </w:p>
    <w:p>
      <w:pPr>
        <w:spacing w:after="40"/>
        <w:ind w:left="360"/>
      </w:pPr>
      <w:r>
        <w:t xml:space="preserve">D) </w:t>
      </w:r>
      <w:r>
        <w:t>Basear a ordem de intervenção principalmente no registro fotográfico das áreas afetadas, porque ele permite comparação consistente da severidade entre regiões extensas.</w:t>
      </w:r>
    </w:p>
    <w:p>
      <w:pPr>
        <w:spacing w:before="200" w:after="80"/>
      </w:pPr>
      <w:r>
        <w:rPr>
          <w:b/>
        </w:rPr>
        <w:t xml:space="preserve">4452. </w:t>
      </w:r>
      <w:r>
        <w:t>Em uma avaliação estrutural de tanque de carga, o END identificou um defeito com dimensões parciais conhecidas, mas a geometria completa ainda é incerta. A decisão entre restrição operacional, reparo local ou retorno com acompanhamento depende da análise de aceitabilidade. Qual caminho de avaliação é mais consistente com boa prática nesse caso?</w:t>
      </w:r>
    </w:p>
    <w:p>
      <w:pPr>
        <w:spacing w:after="40"/>
        <w:ind w:left="360"/>
      </w:pPr>
      <w:r>
        <w:t xml:space="preserve">A) </w:t>
      </w:r>
      <w:r>
        <w:t>Basear a aceitabilidade principalmente na estabilidade operacional recente do tanque, deixando a caracterização geométrica detalhada para etapa posterior.</w:t>
      </w:r>
    </w:p>
    <w:p>
      <w:pPr>
        <w:spacing w:after="40"/>
        <w:ind w:left="360"/>
      </w:pPr>
      <w:r>
        <w:rPr>
          <w:b/>
        </w:rPr>
        <w:t xml:space="preserve">B) </w:t>
      </w:r>
      <w:r>
        <w:rPr>
          <w:b/>
        </w:rPr>
        <w:t>Adotar geometria conservadora, usando formatos desfavoráveis na falta de dados, e refinar a avaliação com ECA ou BS7910/FAD à medida que novas informações surgirem.</w:t>
      </w:r>
    </w:p>
    <w:p>
      <w:pPr>
        <w:spacing w:after="40"/>
        <w:ind w:left="360"/>
      </w:pPr>
      <w:r>
        <w:t xml:space="preserve">C) </w:t>
      </w:r>
      <w:r>
        <w:t>Aplicar desde o início o nível de avaliação menos conservador, pois ele reduz a influência das hipóteses sobre a forma do defeito.</w:t>
      </w:r>
    </w:p>
    <w:p>
      <w:pPr>
        <w:spacing w:after="40"/>
        <w:ind w:left="360"/>
      </w:pPr>
      <w:r>
        <w:t xml:space="preserve">D) </w:t>
      </w:r>
      <w:r>
        <w:t>Assumir uma geometria menos severa para evitar intervenção excessiva e revisar a análise apenas quando novos sinais operacionais indicarem agravamento.</w:t>
      </w:r>
    </w:p>
    <w:p>
      <w:pPr>
        <w:spacing w:before="200" w:after="80"/>
      </w:pPr>
      <w:r>
        <w:rPr>
          <w:b/>
        </w:rPr>
        <w:t xml:space="preserve">4453. </w:t>
      </w:r>
      <w:r>
        <w:t>Durante campanha de inspeção interna em um FPSO, uma antepara de separação entre tanque de carga e tanque de lastro apresenta menor espessura remanescente em ponto crítico, e a avaliação preliminar indica vida residual nula ou muito curta. A unidade busca minimizar indisponibilidade. Qual encaminhamento preserva melhor a integridade sem depender de premissas frágeis?</w:t>
      </w:r>
    </w:p>
    <w:p>
      <w:pPr>
        <w:spacing w:after="40"/>
        <w:ind w:left="360"/>
      </w:pPr>
      <w:r>
        <w:t xml:space="preserve">A) </w:t>
      </w:r>
      <w:r>
        <w:t>Substituir a avaliação de vida remanescente por comparação com a espessura média do compartimento, porque anteparas entre tanques distribuem carregamento e toleram degradação localizada.</w:t>
      </w:r>
    </w:p>
    <w:p>
      <w:pPr>
        <w:spacing w:after="40"/>
        <w:ind w:left="360"/>
      </w:pPr>
      <w:r>
        <w:t xml:space="preserve">B) </w:t>
      </w:r>
      <w:r>
        <w:t>Manter a operação com restrições de nível e ampliar o monitoramento, deixando o reparo para a próxima parada maior, porque a continuidade operacional fornece mais dados para calibrar a taxa de dano.</w:t>
      </w:r>
    </w:p>
    <w:p>
      <w:pPr>
        <w:spacing w:after="40"/>
        <w:ind w:left="360"/>
      </w:pPr>
      <w:r>
        <w:rPr>
          <w:b/>
        </w:rPr>
        <w:t xml:space="preserve">C) </w:t>
      </w:r>
      <w:r>
        <w:rPr>
          <w:b/>
        </w:rPr>
        <w:t>Executar reparo imediato ou aplicar revestimento/reparo conforme procedimento aprovado, e estruturar inspeções posteriores para verificar a efetividade da intervenção; se a progressão permanecer incerta, incluir monitoração contínua.</w:t>
      </w:r>
    </w:p>
    <w:p>
      <w:pPr>
        <w:spacing w:after="40"/>
        <w:ind w:left="360"/>
      </w:pPr>
      <w:r>
        <w:t xml:space="preserve">D) </w:t>
      </w:r>
      <w:r>
        <w:t>Aceitar a condição até que a perda de espessura se propague para área maior, porque intervenções locais em estágio inicial tendem a dificultar a interpretação de medições futuras.</w:t>
      </w:r>
    </w:p>
    <w:p>
      <w:pPr>
        <w:spacing w:before="200" w:after="80"/>
      </w:pPr>
      <w:r>
        <w:rPr>
          <w:b/>
        </w:rPr>
        <w:t xml:space="preserve">4454. </w:t>
      </w:r>
      <w:r>
        <w:t>Na elaboração do plano de inspeção de um tanque de lastro, a equipe debate como combinar END em uma região onde podem coexistir pites, perda de espessura e descontinuidades associadas a reparo. Qual critério de seleção é mais consistente com o conceito de efetividade da inspeção?</w:t>
      </w:r>
    </w:p>
    <w:p>
      <w:pPr>
        <w:spacing w:after="40"/>
        <w:ind w:left="360"/>
      </w:pPr>
      <w:r>
        <w:t xml:space="preserve">A) </w:t>
      </w:r>
      <w:r>
        <w:t>Selecionar a técnica com melhor resolução nominal, mesmo que sua adequação ao tipo de dano e ao componente seja secundária.</w:t>
      </w:r>
    </w:p>
    <w:p>
      <w:pPr>
        <w:spacing w:after="40"/>
        <w:ind w:left="360"/>
      </w:pPr>
      <w:r>
        <w:rPr>
          <w:b/>
        </w:rPr>
        <w:t xml:space="preserve">B) </w:t>
      </w:r>
      <w:r>
        <w:rPr>
          <w:b/>
        </w:rPr>
        <w:t>Escolher um conjunto de métodos capaz de detectar os modos de falha esperados e fornecer dados suficientes para caracterizar o dano e avaliar a vida remanescente.</w:t>
      </w:r>
    </w:p>
    <w:p>
      <w:pPr>
        <w:spacing w:after="40"/>
        <w:ind w:left="360"/>
      </w:pPr>
      <w:r>
        <w:t xml:space="preserve">C) </w:t>
      </w:r>
      <w:r>
        <w:t>Privilegiar a técnica operacionalmente mais simples e compensar eventuais limitações com margens adicionais na avaliação de integridade.</w:t>
      </w:r>
    </w:p>
    <w:p>
      <w:pPr>
        <w:spacing w:after="40"/>
        <w:ind w:left="360"/>
      </w:pPr>
      <w:r>
        <w:t xml:space="preserve">D) </w:t>
      </w:r>
      <w:r>
        <w:t>Padronizar uma única técnica em toda a área inspecionada, para que diferenças de resposta entre métodos não dificultem a comparação histórica.</w:t>
      </w:r>
    </w:p>
    <w:p>
      <w:pPr>
        <w:spacing w:before="200" w:after="80"/>
      </w:pPr>
      <w:r>
        <w:rPr>
          <w:b/>
        </w:rPr>
        <w:t xml:space="preserve">4455. </w:t>
      </w:r>
      <w:r>
        <w:t>Em um FPSO, medições ultrassônicas em um tanque de carga apontaram perda localizada de espessura e pites no fundo. A equipe concluiu que a taxa futura de dano é incerta, pois as condições operacionais e de processo têm variado, e a vida residual parece curta. Qual abordagem de controle da integridade é mais consistente com esse cenário?</w:t>
      </w:r>
    </w:p>
    <w:p>
      <w:pPr>
        <w:spacing w:after="40"/>
        <w:ind w:left="360"/>
      </w:pPr>
      <w:r>
        <w:t xml:space="preserve">A) </w:t>
      </w:r>
      <w:r>
        <w:t>Concentrar a avaliação em uma campanha extensa na próxima parada, usando a variação atual do processo para postergar a monitoração em serviço.</w:t>
      </w:r>
    </w:p>
    <w:p>
      <w:pPr>
        <w:spacing w:after="40"/>
        <w:ind w:left="360"/>
      </w:pPr>
      <w:r>
        <w:t xml:space="preserve">B) </w:t>
      </w:r>
      <w:r>
        <w:t>Priorizar o controle do gás inerte e de variáveis da atmosfera do tanque, tomando esses parâmetros como base principal da evolução estrutural.</w:t>
      </w:r>
    </w:p>
    <w:p>
      <w:pPr>
        <w:spacing w:after="40"/>
        <w:ind w:left="360"/>
      </w:pPr>
      <w:r>
        <w:rPr>
          <w:b/>
        </w:rPr>
        <w:t xml:space="preserve">C) </w:t>
      </w:r>
      <w:r>
        <w:rPr>
          <w:b/>
        </w:rPr>
        <w:t>Adotar monitoração contínua em serviço, com probes de corrosão ou hidrogênio e acompanhamento do processo, integrada ao plano de inspeção e reparo.</w:t>
      </w:r>
    </w:p>
    <w:p>
      <w:pPr>
        <w:spacing w:after="40"/>
        <w:ind w:left="360"/>
      </w:pPr>
      <w:r>
        <w:t xml:space="preserve">D) </w:t>
      </w:r>
      <w:r>
        <w:t>Manter inspeções visuais e medições periódicas de espessura, aguardando mais dados para definir a necessidade e o momento do reparo.</w:t>
      </w:r>
    </w:p>
    <w:p>
      <w:pPr>
        <w:spacing w:before="200" w:after="80"/>
      </w:pPr>
      <w:r>
        <w:rPr>
          <w:b/>
        </w:rPr>
        <w:t xml:space="preserve">4456. </w:t>
      </w:r>
      <w:r>
        <w:t>Uma região corroída de um tanque recebeu um reparo local com revestimento compósito para restabelecer a integridade imediata. Meses depois, a superfície externa segue estável, mas permanece a preocupação de corrosão continuar do interior para o exterior. Ao revisar o plano de inspeção e manutenção, qual premissa é mais consistente?</w:t>
      </w:r>
    </w:p>
    <w:p>
      <w:pPr>
        <w:spacing w:after="40"/>
        <w:ind w:left="360"/>
      </w:pPr>
      <w:r>
        <w:t xml:space="preserve">A) </w:t>
      </w:r>
      <w:r>
        <w:t>A integridade futura passa a depender principalmente da espessura do compósito aplicado, de modo que a condição do metal de base e a espessura remanescente perdem relevância após o reparo.</w:t>
      </w:r>
    </w:p>
    <w:p>
      <w:pPr>
        <w:spacing w:after="40"/>
        <w:ind w:left="360"/>
      </w:pPr>
      <w:r>
        <w:t xml:space="preserve">B) </w:t>
      </w:r>
      <w:r>
        <w:t>A verificação mais representativa passa a ser o acompanhamento de variáveis operacionais do tanque, pois defeitos sob revestimento deixam de requerer inspeção específica do reparo instalado.</w:t>
      </w:r>
    </w:p>
    <w:p>
      <w:pPr>
        <w:spacing w:after="40"/>
        <w:ind w:left="360"/>
      </w:pPr>
      <w:r>
        <w:t xml:space="preserve">C) </w:t>
      </w:r>
      <w:r>
        <w:t>O reparo compósito torna-se a principal barreira de integridade; assim, o foco deve recair na condição externa do revestimento e a periodicidade de inspeção pode ser relaxada.</w:t>
      </w:r>
    </w:p>
    <w:p>
      <w:pPr>
        <w:spacing w:after="40"/>
        <w:ind w:left="360"/>
      </w:pPr>
      <w:r>
        <w:rPr>
          <w:b/>
        </w:rPr>
        <w:t xml:space="preserve">D) </w:t>
      </w:r>
      <w:r>
        <w:rPr>
          <w:b/>
        </w:rPr>
        <w:t>O reparo pode conter a manifestação superficial do dano, mas o plano deve verificar a efetividade do reparo e o possível avanço de furos sob o revestimento com END adequados à interface, quando aplicável.</w:t>
      </w:r>
    </w:p>
    <w:p>
      <w:pPr>
        <w:spacing w:before="200" w:after="80"/>
      </w:pPr>
      <w:r>
        <w:rPr>
          <w:b/>
        </w:rPr>
        <w:t xml:space="preserve">4457. </w:t>
      </w:r>
      <w:r>
        <w:t>Após um reparo local com revestimento compósito em uma região da antepara de um tanque de carga, a taxa de dano observada externamente diminui, mas os mecanismos de corrosão interna no lado do fluido permanecem ativos. Na revisão do plano de inspeção e manutenção, qual premissa técnica deve orientar a gestão da integridade e o eventual retorno ao serviço?</w:t>
      </w:r>
    </w:p>
    <w:p>
      <w:pPr>
        <w:spacing w:after="40"/>
        <w:ind w:left="360"/>
      </w:pPr>
      <w:r>
        <w:rPr>
          <w:b/>
        </w:rPr>
        <w:t xml:space="preserve">A) </w:t>
      </w:r>
      <w:r>
        <w:rPr>
          <w:b/>
        </w:rPr>
        <w:t>Reconhecer que o compósito reduz o dano visível, mas não impede corrosão do interior para o exterior; o plano deve monitorar crescimento de furos no metal base e a interface revestimento/substrato com END compatíveis, como shearografia.</w:t>
      </w:r>
    </w:p>
    <w:p>
      <w:pPr>
        <w:spacing w:after="40"/>
        <w:ind w:left="360"/>
      </w:pPr>
      <w:r>
        <w:t xml:space="preserve">B) </w:t>
      </w:r>
      <w:r>
        <w:t>Transferir o foco do plano para variáveis operacionais do tanque, usando estabilidade de processo e condições de serviço como indicadores predominantes da integridade do reparo e do retorno ao serviço.</w:t>
      </w:r>
    </w:p>
    <w:p>
      <w:pPr>
        <w:spacing w:after="40"/>
        <w:ind w:left="360"/>
      </w:pPr>
      <w:r>
        <w:t xml:space="preserve">C) </w:t>
      </w:r>
      <w:r>
        <w:t>Tomar a queda inicial da taxa de dano visível como evidência principal de controle do risco residual, priorizando no plano a inspeção da superfície do compósito e a resposta do reparo em serviço.</w:t>
      </w:r>
    </w:p>
    <w:p>
      <w:pPr>
        <w:spacing w:after="40"/>
        <w:ind w:left="360"/>
      </w:pPr>
      <w:r>
        <w:t xml:space="preserve">D) </w:t>
      </w:r>
      <w:r>
        <w:t>Reavaliar o reparo principalmente pela espessura aplicada do compósito, tomando camadas mais espessas como condição mais favorável para revelar defeitos internos e qualificar a integridade.</w:t>
      </w:r>
    </w:p>
    <w:p>
      <w:pPr>
        <w:spacing w:before="200" w:after="80"/>
      </w:pPr>
      <w:r>
        <w:rPr>
          <w:b/>
        </w:rPr>
        <w:t xml:space="preserve">4458. </w:t>
      </w:r>
      <w:r>
        <w:t>Em um FPSO, o programa de inspeção de tanques será revisto após a identificação de pites profundos em uma chapa de fundo e de possível anomalia sob um reparo compósito em uma antepara. À luz da efetividade da inspeção, qual estratégia é mais adequada para sustentar a avaliação de integridade e a estimativa de vida remanescente?</w:t>
      </w:r>
    </w:p>
    <w:p>
      <w:pPr>
        <w:spacing w:after="40"/>
        <w:ind w:left="360"/>
      </w:pPr>
      <w:r>
        <w:t xml:space="preserve">A) </w:t>
      </w:r>
      <w:r>
        <w:t>Priorizar métodos que produzam registro permanente de imagem nas duas regiões, tomando esse material como base da avaliação, mesmo quando a perda local de material ou a condição da interface não fiquem plenamente caracterizadas.</w:t>
      </w:r>
    </w:p>
    <w:p>
      <w:pPr>
        <w:spacing w:after="40"/>
        <w:ind w:left="360"/>
      </w:pPr>
      <w:r>
        <w:t xml:space="preserve">B) </w:t>
      </w:r>
      <w:r>
        <w:t>Usar, nas duas regiões, uma técnica de END com boa repetibilidade entre campanhas, para manter histórico comparável e apoiar a avaliação de integridade e vida remanescente com um único critério.</w:t>
      </w:r>
    </w:p>
    <w:p>
      <w:pPr>
        <w:spacing w:after="40"/>
        <w:ind w:left="360"/>
      </w:pPr>
      <w:r>
        <w:t xml:space="preserve">C) </w:t>
      </w:r>
      <w:r>
        <w:t>Selecionar o ensaio principalmente pela acessibilidade e pelo tempo de parada do tanque, tratando incertezas sobre pites, espessura remanescente e condição sob o compósito com hipóteses conservadoras na análise.</w:t>
      </w:r>
    </w:p>
    <w:p>
      <w:pPr>
        <w:spacing w:after="40"/>
        <w:ind w:left="360"/>
      </w:pPr>
      <w:r>
        <w:rPr>
          <w:b/>
        </w:rPr>
        <w:t xml:space="preserve">D) </w:t>
      </w:r>
      <w:r>
        <w:rPr>
          <w:b/>
        </w:rPr>
        <w:t>Definir os ensaios pelo mecanismo de dano e pela informação requerida: na corrosão localizada, quantificar a perda máxima de material ou a espessura mínima; no reparo compósito, rastrear anomalias subsuperficiais e desaderência.</w:t>
      </w:r>
    </w:p>
    <w:p>
      <w:pPr>
        <w:spacing w:before="200" w:after="80"/>
      </w:pPr>
      <w:r>
        <w:rPr>
          <w:b/>
        </w:rPr>
        <w:t xml:space="preserve">4459. </w:t>
      </w:r>
      <w:r>
        <w:t>No planejamento de inspeção de um tanque de lastro, espera-se encontrar dois mecanismos relevantes: perda localizada de espessura por corrosão e possíveis descontinuidades em regiões soldadas. A equipe precisa escolher um pacote de inspeção para a próxima campanha. Qual critério traduz melhor uma inspeção efetiva?</w:t>
      </w:r>
    </w:p>
    <w:p>
      <w:pPr>
        <w:spacing w:after="40"/>
        <w:ind w:left="360"/>
      </w:pPr>
      <w:r>
        <w:t xml:space="preserve">A) </w:t>
      </w:r>
      <w:r>
        <w:t>Priorizar a técnica com melhor resolução para medir espessura, porque defeitos mais críticos em tanques tendem a se manifestar primeiro como perda de seção.</w:t>
      </w:r>
    </w:p>
    <w:p>
      <w:pPr>
        <w:spacing w:after="40"/>
        <w:ind w:left="360"/>
      </w:pPr>
      <w:r>
        <w:t xml:space="preserve">B) </w:t>
      </w:r>
      <w:r>
        <w:t>Escolher o método com menor dependência da interpretação do inspetor, porque repetibilidade operacional é o principal determinante da confiabilidade da avaliação.</w:t>
      </w:r>
    </w:p>
    <w:p>
      <w:pPr>
        <w:spacing w:after="40"/>
        <w:ind w:left="360"/>
      </w:pPr>
      <w:r>
        <w:t xml:space="preserve">C) </w:t>
      </w:r>
      <w:r>
        <w:t>Selecionar a técnica com maior cobertura superficial, porque ampliar a área examinada compensa limitações na caracterização do tipo de dano.</w:t>
      </w:r>
    </w:p>
    <w:p>
      <w:pPr>
        <w:spacing w:after="40"/>
        <w:ind w:left="360"/>
      </w:pPr>
      <w:r>
        <w:rPr>
          <w:b/>
        </w:rPr>
        <w:t xml:space="preserve">D) </w:t>
      </w:r>
      <w:r>
        <w:rPr>
          <w:b/>
        </w:rPr>
        <w:t>Combinar técnicas de acordo com os modos de falha esperados, exigindo que o conjunto seja capaz de detectar e caracterizar os defeitos de forma suficiente para avaliar vida remanescente.</w:t>
      </w:r>
    </w:p>
    <w:p>
      <w:pPr>
        <w:spacing w:before="200" w:after="80"/>
      </w:pPr>
      <w:r>
        <w:rPr>
          <w:b/>
        </w:rPr>
        <w:t xml:space="preserve">4460. </w:t>
      </w:r>
      <w:r>
        <w:t>Durante inspeção em serviço de um tanque de carga, são identificados pites profundos e uma indicação compatível com trinca em uma região estruturalmente relevante. A unidade ainda pretende operar até a próxima janela logística. Qual resposta inicial é tecnicamente mais adequada?</w:t>
      </w:r>
    </w:p>
    <w:p>
      <w:pPr>
        <w:spacing w:after="40"/>
        <w:ind w:left="360"/>
      </w:pPr>
      <w:r>
        <w:t xml:space="preserve">A) </w:t>
      </w:r>
      <w:r>
        <w:t>Manter a operação com rondas visuais mais frequentes, porque a transição de um defeito detectado para uma condição crítica costuma ser perceptível por sinais operacionais evidentes.</w:t>
      </w:r>
    </w:p>
    <w:p>
      <w:pPr>
        <w:spacing w:after="40"/>
        <w:ind w:left="360"/>
      </w:pPr>
      <w:r>
        <w:rPr>
          <w:b/>
        </w:rPr>
        <w:t xml:space="preserve">B) </w:t>
      </w:r>
      <w:r>
        <w:rPr>
          <w:b/>
        </w:rPr>
        <w:t>Classificar o dano, isolar a área ou o sistema quando aplicável, impor restrições operacionais e executar reparo ou mitigação conforme procedimento aprovado, com monitoração adicional antes do retorno ao serviço.</w:t>
      </w:r>
    </w:p>
    <w:p>
      <w:pPr>
        <w:spacing w:after="40"/>
        <w:ind w:left="360"/>
      </w:pPr>
      <w:r>
        <w:t xml:space="preserve">C) </w:t>
      </w:r>
      <w:r>
        <w:t>Aplicar revestimento protetivo na região e liberar o tanque com o intervalo usual de inspeções, porque o controle do meio corrosivo externo tende a restabelecer a margem de integridade.</w:t>
      </w:r>
    </w:p>
    <w:p>
      <w:pPr>
        <w:spacing w:after="40"/>
        <w:ind w:left="360"/>
      </w:pPr>
      <w:r>
        <w:t xml:space="preserve">D) </w:t>
      </w:r>
      <w:r>
        <w:t>Usar a espessura medida na última campanha como referência de liberação, desde que permaneça acima do mínimo geral adotado para o tanque, independentemente da natureza da nova indicação.</w:t>
      </w:r>
    </w:p>
    <w:p>
      <w:pPr>
        <w:spacing w:before="200" w:after="80"/>
      </w:pPr>
      <w:r>
        <w:rPr>
          <w:b/>
        </w:rPr>
        <w:t xml:space="preserve">4461. </w:t>
      </w:r>
      <w:r>
        <w:t>Um tanque de lastro recebeu reparo local com revestimento compósito após perfuração por corrosão. Meses depois, surge a preocupação de que o metal de base continue degradando do interior para o exterior. Sem remover o revestimento, qual estratégia de inspeção é mais alinhada com esse cenário?</w:t>
      </w:r>
    </w:p>
    <w:p>
      <w:pPr>
        <w:spacing w:after="40"/>
        <w:ind w:left="360"/>
      </w:pPr>
      <w:r>
        <w:t xml:space="preserve">A) </w:t>
      </w:r>
      <w:r>
        <w:t>Priorizar ensaio por penetrante na face externa do compósito, porque a técnica tende a evidenciar a progressão interna até o metal de base.</w:t>
      </w:r>
    </w:p>
    <w:p>
      <w:pPr>
        <w:spacing w:after="40"/>
        <w:ind w:left="360"/>
      </w:pPr>
      <w:r>
        <w:t xml:space="preserve">B) </w:t>
      </w:r>
      <w:r>
        <w:t>Basear a avaliação em variáveis de processo e histórico operacional do tanque, porque a evolução sob o revestimento se manifesta diretamente nesses parâmetros.</w:t>
      </w:r>
    </w:p>
    <w:p>
      <w:pPr>
        <w:spacing w:after="40"/>
        <w:ind w:left="360"/>
      </w:pPr>
      <w:r>
        <w:rPr>
          <w:b/>
        </w:rPr>
        <w:t xml:space="preserve">C) </w:t>
      </w:r>
      <w:r>
        <w:rPr>
          <w:b/>
        </w:rPr>
        <w:t>Aplicar shearografia com excitação externa, buscando anomalias superficiais associadas a defeitos internos e falha de adesão na interface substrato/revestimento.</w:t>
      </w:r>
    </w:p>
    <w:p>
      <w:pPr>
        <w:spacing w:after="40"/>
        <w:ind w:left="360"/>
      </w:pPr>
      <w:r>
        <w:t xml:space="preserve">D) </w:t>
      </w:r>
      <w:r>
        <w:t>Substituir a inspeção específica por radiografia de rotina do painel, porque a presença do compósito pouco interfere na capacidade de localizar danos sob a interface.</w:t>
      </w:r>
    </w:p>
    <w:p>
      <w:pPr>
        <w:spacing w:before="200" w:after="80"/>
      </w:pPr>
      <w:r>
        <w:rPr>
          <w:b/>
        </w:rPr>
        <w:t xml:space="preserve">4462. </w:t>
      </w:r>
      <w:r>
        <w:t>Em um FPSO, a equipe precisa revisar o programa de inspeção de um tanque de lastro no qual já foram observados pites em regiões de difícil acesso e há suspeita de perda localizada sob depósitos. O objetivo é obter informações confiáveis para sustentar a estimativa de vida remanescente. Qual critério de seleção de métodos é mais consistente?</w:t>
      </w:r>
    </w:p>
    <w:p>
      <w:pPr>
        <w:spacing w:after="40"/>
        <w:ind w:left="360"/>
      </w:pPr>
      <w:r>
        <w:t xml:space="preserve">A) </w:t>
      </w:r>
      <w:r>
        <w:t>Dar preferência a métodos com menor impacto operacional e usar valores nominais do tanque, complementados por medições pontuais nas áreas com pites e depósitos.</w:t>
      </w:r>
    </w:p>
    <w:p>
      <w:pPr>
        <w:spacing w:after="40"/>
        <w:ind w:left="360"/>
      </w:pPr>
      <w:r>
        <w:t xml:space="preserve">B) </w:t>
      </w:r>
      <w:r>
        <w:t>Adotar a mesma técnica predominante nas campanhas do tanque e ajustar a densidade de medições nas regiões com depósitos, preservando a comparabilidade histórica dos resultados.</w:t>
      </w:r>
    </w:p>
    <w:p>
      <w:pPr>
        <w:spacing w:after="40"/>
        <w:ind w:left="360"/>
      </w:pPr>
      <w:r>
        <w:rPr>
          <w:b/>
        </w:rPr>
        <w:t xml:space="preserve">C) </w:t>
      </w:r>
      <w:r>
        <w:rPr>
          <w:b/>
        </w:rPr>
        <w:t>Escolher um conjunto de END compatível com os danos prováveis e com a confiabilidade na sua identificação e dimensionamento, gerando base de dados adequada para estimar a vida residual.</w:t>
      </w:r>
    </w:p>
    <w:p>
      <w:pPr>
        <w:spacing w:after="40"/>
        <w:ind w:left="360"/>
      </w:pPr>
      <w:r>
        <w:t xml:space="preserve">D) </w:t>
      </w:r>
      <w:r>
        <w:t>Favorecer técnicas com alta produtividade e bom alcance nas áreas de difícil acesso, cobrindo uma amostra extensa da superfície para inferir a evolução do dano no tanque.</w:t>
      </w:r>
    </w:p>
    <w:p>
      <w:pPr>
        <w:spacing w:before="200" w:after="80"/>
      </w:pPr>
      <w:r>
        <w:rPr>
          <w:b/>
        </w:rPr>
        <w:t xml:space="preserve">4463. </w:t>
      </w:r>
      <w:r>
        <w:t>Em uma campanha de inspeção de um tanque de lastro de FPSO, foram encontrados muitos pites dispersos em chapas do costado. Como a janela operacional não permite mapear exaustivamente cada descontinuidade, a equipe precisa decidir quais dados vão sustentar a priorização de reparos e a estimativa preliminar de vida remanescente. Qual abordagem é mais adequada?</w:t>
      </w:r>
    </w:p>
    <w:p>
      <w:pPr>
        <w:spacing w:after="40"/>
        <w:ind w:left="360"/>
      </w:pPr>
      <w:r>
        <w:t xml:space="preserve">A) </w:t>
      </w:r>
      <w:r>
        <w:t>Trabalhar com a área total visualmente corroída, porque representa melhor a extensão global do dano do que medidas pontuais.</w:t>
      </w:r>
    </w:p>
    <w:p>
      <w:pPr>
        <w:spacing w:after="40"/>
        <w:ind w:left="360"/>
      </w:pPr>
      <w:r>
        <w:t xml:space="preserve">B) </w:t>
      </w:r>
      <w:r>
        <w:t>Trabalhar com a quantidade de pites detectados por END, porque o número de indicações define diretamente o risco estrutural.</w:t>
      </w:r>
    </w:p>
    <w:p>
      <w:pPr>
        <w:spacing w:after="40"/>
        <w:ind w:left="360"/>
      </w:pPr>
      <w:r>
        <w:rPr>
          <w:b/>
        </w:rPr>
        <w:t xml:space="preserve">C) </w:t>
      </w:r>
      <w:r>
        <w:rPr>
          <w:b/>
        </w:rPr>
        <w:t>Trabalhar com a maior profundidade de pite e a menor espessura remanescente medidas, complementadas pelo registro visual do padrão de ataque.</w:t>
      </w:r>
    </w:p>
    <w:p>
      <w:pPr>
        <w:spacing w:after="40"/>
        <w:ind w:left="360"/>
      </w:pPr>
      <w:r>
        <w:t xml:space="preserve">D) </w:t>
      </w:r>
      <w:r>
        <w:t>Trabalhar com espessura média da chapa e densidade média de pites, porque reduzem a influência de valores isolados.</w:t>
      </w:r>
    </w:p>
    <w:p>
      <w:pPr>
        <w:spacing w:before="200" w:after="80"/>
      </w:pPr>
      <w:r>
        <w:rPr>
          <w:b/>
        </w:rPr>
        <w:t xml:space="preserve">4464. </w:t>
      </w:r>
      <w:r>
        <w:t>Após a detecção de um dano de progressão incerta, foi instalado um reparo temporário em um tanque de lastro. Antes do retorno ao serviço, qual conjunto de critérios técnicos é mais consistente para autorizar a operação?</w:t>
      </w:r>
    </w:p>
    <w:p>
      <w:pPr>
        <w:spacing w:after="40"/>
        <w:ind w:left="360"/>
      </w:pPr>
      <w:r>
        <w:t xml:space="preserve">A) </w:t>
      </w:r>
      <w:r>
        <w:t>Confirmar ausência de vazamento, estabilidade do nível no tanque e ausência de perda imediata perceptível; com isso, a vida remanescente deixa de ser o fator central para o retorno.</w:t>
      </w:r>
    </w:p>
    <w:p>
      <w:pPr>
        <w:spacing w:after="40"/>
        <w:ind w:left="360"/>
      </w:pPr>
      <w:r>
        <w:rPr>
          <w:b/>
        </w:rPr>
        <w:t xml:space="preserve">B) </w:t>
      </w:r>
      <w:r>
        <w:rPr>
          <w:b/>
        </w:rPr>
        <w:t>Basear a decisão na vida remanescente, no tipo de reparo e na confiabilidade dos dados de inspeção, prevendo inspeções reforçadas e monitoração contínua se o reparo for temporário ou a vida residual for nula.</w:t>
      </w:r>
    </w:p>
    <w:p>
      <w:pPr>
        <w:spacing w:after="40"/>
        <w:ind w:left="360"/>
      </w:pPr>
      <w:r>
        <w:t xml:space="preserve">C) </w:t>
      </w:r>
      <w:r>
        <w:t>Confirmar que o reparo seguiu procedimento aprovado e atendeu ao requisito normativo aplicável; cumprido isso, o retorno pode seguir o plano regular de inspeção.</w:t>
      </w:r>
    </w:p>
    <w:p>
      <w:pPr>
        <w:spacing w:after="40"/>
        <w:ind w:left="360"/>
      </w:pPr>
      <w:r>
        <w:t xml:space="preserve">D) </w:t>
      </w:r>
      <w:r>
        <w:t>Autorizar o retorno quando variáveis operacionais e a resposta do tanque permanecerem estáveis, usando esse comportamento como evidência suficiente no lugar do acompanhamento específico do defeito.</w:t>
      </w:r>
    </w:p>
    <w:p>
      <w:pPr>
        <w:spacing w:before="200" w:after="80"/>
      </w:pPr>
      <w:r>
        <w:rPr>
          <w:b/>
        </w:rPr>
        <w:t xml:space="preserve">4465. </w:t>
      </w:r>
      <w:r>
        <w:t>Em um fundo de tanque de carga com corrosão por pites disseminada, a equipe não consegue levantar todos os pontos antes de a janela de manutenção se encerrar. Para priorizar a intervenção e apoiar a avaliação de vida remanescente, qual conjunto de informações tende a ser mais útil?</w:t>
      </w:r>
    </w:p>
    <w:p>
      <w:pPr>
        <w:spacing w:after="40"/>
        <w:ind w:left="360"/>
      </w:pPr>
      <w:r>
        <w:t xml:space="preserve">A) </w:t>
      </w:r>
      <w:r>
        <w:t>A classificação visual do ataque corrosivo por faixas de severidade, sem medidas locais.</w:t>
      </w:r>
    </w:p>
    <w:p>
      <w:pPr>
        <w:spacing w:after="40"/>
        <w:ind w:left="360"/>
      </w:pPr>
      <w:r>
        <w:t xml:space="preserve">B) </w:t>
      </w:r>
      <w:r>
        <w:t>A profundidade média dos pites e a densidade de ocorrências na chapa inspecionada.</w:t>
      </w:r>
    </w:p>
    <w:p>
      <w:pPr>
        <w:spacing w:after="40"/>
        <w:ind w:left="360"/>
      </w:pPr>
      <w:r>
        <w:t xml:space="preserve">C) </w:t>
      </w:r>
      <w:r>
        <w:t>A fração da superfície corroída em relação à área total do painel inspecionado.</w:t>
      </w:r>
    </w:p>
    <w:p>
      <w:pPr>
        <w:spacing w:after="40"/>
        <w:ind w:left="360"/>
      </w:pPr>
      <w:r>
        <w:rPr>
          <w:b/>
        </w:rPr>
        <w:t xml:space="preserve">D) </w:t>
      </w:r>
      <w:r>
        <w:rPr>
          <w:b/>
        </w:rPr>
        <w:t>A maior profundidade de pite e a menor espessura remanescente nos pontos críticos.</w:t>
      </w:r>
    </w:p>
    <w:p>
      <w:pPr>
        <w:spacing w:before="200" w:after="80"/>
      </w:pPr>
      <w:r>
        <w:rPr>
          <w:b/>
        </w:rPr>
        <w:t xml:space="preserve">4466. </w:t>
      </w:r>
      <w:r>
        <w:t>Durante inspeção interna de um tanque de carga, foi identificada extensa corrosão por pites no fundo, com grande número de indicações e tempo limitado para levantamento detalhado de toda a malha. A equipe precisa definir rapidamente quais regiões entram na fila de reparo e quais podem seguir para avaliação posterior. Qual conjunto de informações tende a apoiar melhor essa priorização?</w:t>
      </w:r>
    </w:p>
    <w:p>
      <w:pPr>
        <w:spacing w:after="40"/>
        <w:ind w:left="360"/>
      </w:pPr>
      <w:r>
        <w:t xml:space="preserve">A) </w:t>
      </w:r>
      <w:r>
        <w:t>Densidade de pites por metro quadrado e diâmetro aparente médio, porque refletem a intensidade estatística do ataque.</w:t>
      </w:r>
    </w:p>
    <w:p>
      <w:pPr>
        <w:spacing w:after="40"/>
        <w:ind w:left="360"/>
      </w:pPr>
      <w:r>
        <w:t xml:space="preserve">B) </w:t>
      </w:r>
      <w:r>
        <w:t>Número de registros fotográficos por compartimento e classificação visual do revestimento, porque padronizam a comparação entre áreas.</w:t>
      </w:r>
    </w:p>
    <w:p>
      <w:pPr>
        <w:spacing w:after="40"/>
        <w:ind w:left="360"/>
      </w:pPr>
      <w:r>
        <w:rPr>
          <w:b/>
        </w:rPr>
        <w:t xml:space="preserve">C) </w:t>
      </w:r>
      <w:r>
        <w:rPr>
          <w:b/>
        </w:rPr>
        <w:t>Maior profundidade de pite e menor espessura remanescente nos pontos críticos, porque capturam os extremos relevantes para vida remanescente.</w:t>
      </w:r>
    </w:p>
    <w:p>
      <w:pPr>
        <w:spacing w:after="40"/>
        <w:ind w:left="360"/>
      </w:pPr>
      <w:r>
        <w:t xml:space="preserve">D) </w:t>
      </w:r>
      <w:r>
        <w:t>Espessura média por painel e variação do aspecto superficial, porque representam o comportamento global da chapa.</w:t>
      </w:r>
    </w:p>
    <w:p>
      <w:pPr>
        <w:spacing w:before="200" w:after="80"/>
      </w:pPr>
      <w:r>
        <w:rPr>
          <w:b/>
        </w:rPr>
        <w:t xml:space="preserve">4467. </w:t>
      </w:r>
      <w:r>
        <w:t>Depois de transferir carga de um tanque mais a ré para outro mais a vante, um FPSO ficou apicado para a proa, com banda irrelevante. Para estimar a correção de lastro e decidir por quais tanques iniciar a atuação, qual conjunto de saídas do loading computer é mais diretamente útil?</w:t>
      </w:r>
    </w:p>
    <w:p>
      <w:pPr>
        <w:spacing w:after="40"/>
        <w:ind w:left="360"/>
      </w:pPr>
      <w:r>
        <w:t xml:space="preserve">A) </w:t>
      </w:r>
      <w:r>
        <w:t>Deslocamento leve, centro de gravidade transversal e tensões na seção mestra para corrigir a condição de proa.</w:t>
      </w:r>
    </w:p>
    <w:p>
      <w:pPr>
        <w:spacing w:after="40"/>
        <w:ind w:left="360"/>
      </w:pPr>
      <w:r>
        <w:t xml:space="preserve">B) </w:t>
      </w:r>
      <w:r>
        <w:t>Meta-centro transversal, momento de inércia transversal, banda e período de rolagem para tratar o trim entre vante e ré.</w:t>
      </w:r>
    </w:p>
    <w:p>
      <w:pPr>
        <w:spacing w:after="40"/>
        <w:ind w:left="360"/>
      </w:pPr>
      <w:r>
        <w:t xml:space="preserve">C) </w:t>
      </w:r>
      <w:r>
        <w:t>Área da linha d’água, volume deslocado e momento de área para estimar o efeito da transferência entre tanques a ré e a vante.</w:t>
      </w:r>
    </w:p>
    <w:p>
      <w:pPr>
        <w:spacing w:after="40"/>
        <w:ind w:left="360"/>
      </w:pPr>
      <w:r>
        <w:rPr>
          <w:b/>
        </w:rPr>
        <w:t xml:space="preserve">D) </w:t>
      </w:r>
      <w:r>
        <w:rPr>
          <w:b/>
        </w:rPr>
        <w:t>Calados nas extremidades, apique linear/angular, centro de flutuação e MCT na referência adotada.</w:t>
      </w:r>
    </w:p>
    <w:p>
      <w:pPr>
        <w:spacing w:before="200" w:after="80"/>
      </w:pPr>
      <w:r>
        <w:rPr>
          <w:b/>
        </w:rPr>
        <w:t xml:space="preserve">4468. </w:t>
      </w:r>
      <w:r>
        <w:t>Em um FPSO, o operador pretende usar níveis de tanque para estimar rapidamente a massa de lastro tomada durante uma correção de banda. O volume medido está consistente, mas a densidade da água de lastro não foi atualizada no sistema. Qual é o principal risco técnico desse atalho?</w:t>
      </w:r>
    </w:p>
    <w:p>
      <w:pPr>
        <w:spacing w:after="40"/>
        <w:ind w:left="360"/>
      </w:pPr>
      <w:r>
        <w:rPr>
          <w:b/>
        </w:rPr>
        <w:t xml:space="preserve">A) </w:t>
      </w:r>
      <w:r>
        <w:rPr>
          <w:b/>
        </w:rPr>
        <w:t>Subestimar ou superestimar a massa real de lastro, deslocando o cálculo de G, do deslocamento e dos calados usados pelo loading computer.</w:t>
      </w:r>
    </w:p>
    <w:p>
      <w:pPr>
        <w:spacing w:after="40"/>
        <w:ind w:left="360"/>
      </w:pPr>
      <w:r>
        <w:t xml:space="preserve">B) </w:t>
      </w:r>
      <w:r>
        <w:t>Afetar prioritariamente o cálculo da área da linha d’água, porque essa propriedade hidrostática depende da salinidade da água de lastro.</w:t>
      </w:r>
    </w:p>
    <w:p>
      <w:pPr>
        <w:spacing w:after="40"/>
        <w:ind w:left="360"/>
      </w:pPr>
      <w:r>
        <w:t xml:space="preserve">C) </w:t>
      </w:r>
      <w:r>
        <w:t>Perder a referência do momento para mudar o trim, embora a massa total de lastro permaneça corretamente representada pelo volume.</w:t>
      </w:r>
    </w:p>
    <w:p>
      <w:pPr>
        <w:spacing w:after="40"/>
        <w:ind w:left="360"/>
      </w:pPr>
      <w:r>
        <w:t xml:space="preserve">D) </w:t>
      </w:r>
      <w:r>
        <w:t>Introduzir erro apenas na leitura local do tanque, sem efeito relevante sobre a convergência entre peso e volume deslocado.</w:t>
      </w:r>
    </w:p>
    <w:p>
      <w:pPr>
        <w:spacing w:before="200" w:after="80"/>
      </w:pPr>
      <w:r>
        <w:rPr>
          <w:b/>
        </w:rPr>
        <w:t xml:space="preserve">4469. </w:t>
      </w:r>
      <w:r>
        <w:t>Durante uma operação de offloading, os calados, o trim e a banda seguem dentro da faixa operacional, porém o loading computer mostra tensões na seção mestra próximas ao valor de referência. Qual decisão melhor representa o uso conjunto das informações de estabilidade e de integridade estrutural?</w:t>
      </w:r>
    </w:p>
    <w:p>
      <w:pPr>
        <w:spacing w:after="40"/>
        <w:ind w:left="360"/>
      </w:pPr>
      <w:r>
        <w:rPr>
          <w:b/>
        </w:rPr>
        <w:t xml:space="preserve">A) </w:t>
      </w:r>
      <w:r>
        <w:rPr>
          <w:b/>
        </w:rPr>
        <w:t>Redistribuir carga e/ou lastro para aliviar a região solicitada e, depois, validar no loading computer a nova condição hidrostática, de estabilidade e de esforços.</w:t>
      </w:r>
    </w:p>
    <w:p>
      <w:pPr>
        <w:spacing w:after="40"/>
        <w:ind w:left="360"/>
      </w:pPr>
      <w:r>
        <w:t xml:space="preserve">B) </w:t>
      </w:r>
      <w:r>
        <w:t>Buscar níveis de enchimento semelhantes entre os tanques de carga e de lastro, porque a uniformidade de volumes tende a produzir a condição mais favorável para as tensões na seção mestra.</w:t>
      </w:r>
    </w:p>
    <w:p>
      <w:pPr>
        <w:spacing w:after="40"/>
        <w:ind w:left="360"/>
      </w:pPr>
      <w:r>
        <w:t xml:space="preserve">C) </w:t>
      </w:r>
      <w:r>
        <w:t>Prosseguir com a operação, porque calados, trim e banda dentro do envelope operacional indicam que a condição de carregamento permanece aceitável também para a seção mestra.</w:t>
      </w:r>
    </w:p>
    <w:p>
      <w:pPr>
        <w:spacing w:after="40"/>
        <w:ind w:left="360"/>
      </w:pPr>
      <w:r>
        <w:t xml:space="preserve">D) </w:t>
      </w:r>
      <w:r>
        <w:t>Adicionar lastro baixo e simétrico e acompanhar calados, trim e banda, porque a redução do centro de gravidade vertical é o fator prioritário quando a seção mestra se aproxima do limite estrutural.</w:t>
      </w:r>
    </w:p>
    <w:p>
      <w:pPr>
        <w:spacing w:before="200" w:after="80"/>
      </w:pPr>
      <w:r>
        <w:rPr>
          <w:b/>
        </w:rPr>
        <w:t xml:space="preserve">4470. </w:t>
      </w:r>
      <w:r>
        <w:t>Um FPSO apresenta banda para bombordo após movimentação de carga. A equipe compara duas ações: (i) adicionar água de lastro em um tanque baixo de boreste; (ii) transferir água entre dois tanques laterais localizados aproximadamente no mesmo nível vertical. Qual avaliação é mais consistente?</w:t>
      </w:r>
    </w:p>
    <w:p>
      <w:pPr>
        <w:spacing w:after="40"/>
        <w:ind w:left="360"/>
      </w:pPr>
      <w:r>
        <w:t xml:space="preserve">A) </w:t>
      </w:r>
      <w:r>
        <w:t>A adição de lastro em tanque baixo de boreste corrige a banda com efeito praticamente restrito ao eixo transversal, porque o aumento de massa não interfere no deslocamento hidrostático da unidade.</w:t>
      </w:r>
    </w:p>
    <w:p>
      <w:pPr>
        <w:spacing w:after="40"/>
        <w:ind w:left="360"/>
      </w:pPr>
      <w:r>
        <w:t xml:space="preserve">B) </w:t>
      </w:r>
      <w:r>
        <w:t>As duas ações podem ser avaliadas principalmente pela leitura de banda, porque as consequências sobre trim e centro de gravidade tendem a seguir o mesmo padrão hidrostático.</w:t>
      </w:r>
    </w:p>
    <w:p>
      <w:pPr>
        <w:spacing w:after="40"/>
        <w:ind w:left="360"/>
      </w:pPr>
      <w:r>
        <w:rPr>
          <w:b/>
        </w:rPr>
        <w:t xml:space="preserve">C) </w:t>
      </w:r>
      <w:r>
        <w:rPr>
          <w:b/>
        </w:rPr>
        <w:t>A adição de lastro em tanque baixo de boreste tende a corrigir a banda e baixar KG, podendo melhorar a estabilidade inicial; em contrapartida, eleva o deslocamento e pode afetar calados e trim conforme a posição longitudinal do tanque.</w:t>
      </w:r>
    </w:p>
    <w:p>
      <w:pPr>
        <w:spacing w:after="40"/>
        <w:ind w:left="360"/>
      </w:pPr>
      <w:r>
        <w:t xml:space="preserve">D) </w:t>
      </w:r>
      <w:r>
        <w:t>A transferência entre tanques no mesmo nível vertical produz redução de KG comparável à obtida com a adição de lastro baixo, diferindo mais pelo volume bombeado do que pela posição dos pesos.</w:t>
      </w:r>
    </w:p>
    <w:p>
      <w:pPr>
        <w:spacing w:before="200" w:after="80"/>
      </w:pPr>
      <w:r>
        <w:rPr>
          <w:b/>
        </w:rPr>
        <w:t xml:space="preserve">4471. </w:t>
      </w:r>
      <w:r>
        <w:t>Com a mudança das condições ambientais, um FPSO com turret apresenta pequena banda e precisa corrigir o lastro sem sair da condição operacional. Parte da equipe sustenta que, como a unidade pode se realinhar, uma verificação detalhada de estabilidade antes da manobra perde importância. Qual leitura operacional é mais adequada?</w:t>
      </w:r>
    </w:p>
    <w:p>
      <w:pPr>
        <w:spacing w:after="40"/>
        <w:ind w:left="360"/>
      </w:pPr>
      <w:r>
        <w:rPr>
          <w:b/>
        </w:rPr>
        <w:t xml:space="preserve">A) </w:t>
      </w:r>
      <w:r>
        <w:rPr>
          <w:b/>
        </w:rPr>
        <w:t>O turret ajuda a orientar a unidade, mas não elimina a sensibilidade à distribuição transversal de peso; a correção de lastro deve ser checada no loading computer para banda, trim, calados, G e limites hidrostáticos.</w:t>
      </w:r>
    </w:p>
    <w:p>
      <w:pPr>
        <w:spacing w:after="40"/>
        <w:ind w:left="360"/>
      </w:pPr>
      <w:r>
        <w:t xml:space="preserve">B) </w:t>
      </w:r>
      <w:r>
        <w:t>Com a unidade alinhada pelo turret, a decisão operacional pode se apoiar no deslocamento total e nos volumes dos tanques, tomando a estabilidade como derivada desses dados sem revisar todas as propriedades hidrostáticas.</w:t>
      </w:r>
    </w:p>
    <w:p>
      <w:pPr>
        <w:spacing w:after="40"/>
        <w:ind w:left="360"/>
      </w:pPr>
      <w:r>
        <w:t xml:space="preserve">C) </w:t>
      </w:r>
      <w:r>
        <w:t>Após o realinhamento, a análise pode se concentrar no centro de flutuação e nos calados, porque o centro de gravidade deixa de ser o parâmetro dominante na estabilidade inicial de pequenas bandas.</w:t>
      </w:r>
    </w:p>
    <w:p>
      <w:pPr>
        <w:spacing w:after="40"/>
        <w:ind w:left="360"/>
      </w:pPr>
      <w:r>
        <w:t xml:space="preserve">D) </w:t>
      </w:r>
      <w:r>
        <w:t>Com o turret acompanhando a direção ambiental, a correção de banda pode priorizar volumes transferidos e deslocamento global, reduzindo a necessidade de reavaliar calados avante e ré a cada ajuste.</w:t>
      </w:r>
    </w:p>
    <w:p>
      <w:pPr>
        <w:spacing w:before="200" w:after="80"/>
      </w:pPr>
      <w:r>
        <w:rPr>
          <w:b/>
        </w:rPr>
        <w:t xml:space="preserve">4472. </w:t>
      </w:r>
      <w:r>
        <w:t>Em uma campanha de offloading, o arranjo de tanques em uso já entrega a vazão necessária e preserva a qualidade do óleo expedido. Um operador sugere comutar rapidamente a sucção entre vários tanques parcialmente cheios para “balancear a carga” da operação. Qual decisão está mais alinhada ao planejamento de transferências em um FPSO?</w:t>
      </w:r>
    </w:p>
    <w:p>
      <w:pPr>
        <w:spacing w:after="40"/>
        <w:ind w:left="360"/>
      </w:pPr>
      <w:r>
        <w:t xml:space="preserve">A) </w:t>
      </w:r>
      <w:r>
        <w:t>Priorizar tanques em nível intermediário favorece a operação, porque essa faixa reduz o movimento interno do líquido e estabiliza a transferência.</w:t>
      </w:r>
    </w:p>
    <w:p>
      <w:pPr>
        <w:spacing w:after="40"/>
        <w:ind w:left="360"/>
      </w:pPr>
      <w:r>
        <w:t xml:space="preserve">B) </w:t>
      </w:r>
      <w:r>
        <w:t>Programar comutações frequentes entre origens ajuda a compensar a parcela no duto e, com isso, diminui a contaminação cruzada.</w:t>
      </w:r>
    </w:p>
    <w:p>
      <w:pPr>
        <w:spacing w:after="40"/>
        <w:ind w:left="360"/>
      </w:pPr>
      <w:r>
        <w:t xml:space="preserve">C) </w:t>
      </w:r>
      <w:r>
        <w:t>Alternar janelas curtas entre tanques parcialmente cheios tende a amortecer variações de composição, distribuindo melhor a contribuição de cada origem.</w:t>
      </w:r>
    </w:p>
    <w:p>
      <w:pPr>
        <w:spacing w:after="40"/>
        <w:ind w:left="360"/>
      </w:pPr>
      <w:r>
        <w:rPr>
          <w:b/>
        </w:rPr>
        <w:t xml:space="preserve">D) </w:t>
      </w:r>
      <w:r>
        <w:rPr>
          <w:b/>
        </w:rPr>
        <w:t>Manter a sequência prevista e evitar comutações; tomadas fora do volume máximo só se justificam para ajustar blend ou atender limite de propriedade/composição.</w:t>
      </w:r>
    </w:p>
    <w:p>
      <w:pPr>
        <w:spacing w:before="200" w:after="80"/>
      </w:pPr>
      <w:r>
        <w:rPr>
          <w:b/>
        </w:rPr>
        <w:t xml:space="preserve">4473. </w:t>
      </w:r>
      <w:r>
        <w:t>Durante offloading em mar moderado, a análise operacional mostra vários tanques ativos permanecendo por longo período em níveis intermediários. A embarcação começa a apresentar resposta dinâmica mais sensível aos movimentos de onda. Qual ajuste de sequência tende a ser mais consistente com a preservação da estabilidade dinâmica?</w:t>
      </w:r>
    </w:p>
    <w:p>
      <w:pPr>
        <w:spacing w:after="40"/>
        <w:ind w:left="360"/>
      </w:pPr>
      <w:r>
        <w:rPr>
          <w:b/>
        </w:rPr>
        <w:t xml:space="preserve">A) </w:t>
      </w:r>
      <w:r>
        <w:rPr>
          <w:b/>
        </w:rPr>
        <w:t>Redistribuir a operação para que menos tanques permaneçam em níveis intermediários, levando alguns mais rapidamente a faixas próximas de cheio ou vazio dentro dos limites operacionais.</w:t>
      </w:r>
    </w:p>
    <w:p>
      <w:pPr>
        <w:spacing w:after="40"/>
        <w:ind w:left="360"/>
      </w:pPr>
      <w:r>
        <w:t xml:space="preserve">B) </w:t>
      </w:r>
      <w:r>
        <w:t>Intensificar transferências entre tanques para que a massa líquida mude de compartimento com mais frequência e não desenvolva oscilação interna relevante.</w:t>
      </w:r>
    </w:p>
    <w:p>
      <w:pPr>
        <w:spacing w:after="40"/>
        <w:ind w:left="360"/>
      </w:pPr>
      <w:r>
        <w:t xml:space="preserve">C) </w:t>
      </w:r>
      <w:r>
        <w:t>Manter todos os tanques ativos próximos de meia-capacidade para uniformizar a superfície livre e a carga estrutural ao longo da operação.</w:t>
      </w:r>
    </w:p>
    <w:p>
      <w:pPr>
        <w:spacing w:after="40"/>
        <w:ind w:left="360"/>
      </w:pPr>
      <w:r>
        <w:t xml:space="preserve">D) </w:t>
      </w:r>
      <w:r>
        <w:t>Reordenar a sequência priorizando o menor percurso hidráulico entre tanques, porque a inércia do fluido predomina sobre os efeitos de restauração hidrostática.</w:t>
      </w:r>
    </w:p>
    <w:p>
      <w:pPr>
        <w:spacing w:before="200" w:after="80"/>
      </w:pPr>
      <w:r>
        <w:rPr>
          <w:b/>
        </w:rPr>
        <w:t xml:space="preserve">4474. </w:t>
      </w:r>
      <w:r>
        <w:t>Um FPSO está alimentando a unidade de destilação a partir de um tanque de carga cuja composição ainda atende à especificação, e a vazão requerida segue estável. A equipe propõe trocar para outro tanque no meio do turno apenas para redistribuir inventário entre tanques. Qual decisão é mais consistente com um planejamento que preserve estabilidade operacional e composição?</w:t>
      </w:r>
    </w:p>
    <w:p>
      <w:pPr>
        <w:spacing w:after="40"/>
        <w:ind w:left="360"/>
      </w:pPr>
      <w:r>
        <w:t xml:space="preserve">A) </w:t>
      </w:r>
      <w:r>
        <w:t>Passar a usar os dois tanques em paralelo sem estratégia de proporção, porque dividir a sucção entre origens diferentes tende a reduzir oscilações de processo durante a transição.</w:t>
      </w:r>
    </w:p>
    <w:p>
      <w:pPr>
        <w:spacing w:after="40"/>
        <w:ind w:left="360"/>
      </w:pPr>
      <w:r>
        <w:rPr>
          <w:b/>
        </w:rPr>
        <w:t xml:space="preserve">B) </w:t>
      </w:r>
      <w:r>
        <w:rPr>
          <w:b/>
        </w:rPr>
        <w:t>Continuar no tanque atual e postergar a troca, porque mudanças de tanque introduzem transientes e retiradas fora do volume máximo tendem a se justificar quando há necessidade de nova mistura ou limite de composição/propriedade.</w:t>
      </w:r>
    </w:p>
    <w:p>
      <w:pPr>
        <w:spacing w:after="40"/>
        <w:ind w:left="360"/>
      </w:pPr>
      <w:r>
        <w:t xml:space="preserve">C) </w:t>
      </w:r>
      <w:r>
        <w:t>Transferir antes pequenas parcelas de outros tanques para o tanque em uso e só então trocar a alimentação, porque um inventário mais homogêneo tende a simplificar o controle da unidade.</w:t>
      </w:r>
    </w:p>
    <w:p>
      <w:pPr>
        <w:spacing w:after="40"/>
        <w:ind w:left="360"/>
      </w:pPr>
      <w:r>
        <w:t xml:space="preserve">D) </w:t>
      </w:r>
      <w:r>
        <w:t>Alternar entre os dois tanques em ciclos curtos para equalizar níveis, porque a retirada distribuída tende a suavizar a resposta da unidade e manter a composição média mais estável.</w:t>
      </w:r>
    </w:p>
    <w:p>
      <w:pPr>
        <w:spacing w:before="200" w:after="80"/>
      </w:pPr>
      <w:r>
        <w:rPr>
          <w:b/>
        </w:rPr>
        <w:t xml:space="preserve">4475. </w:t>
      </w:r>
      <w:r>
        <w:t>No meio de um offloading, o plano preliminar deixaria vários tanques do FPSO e do aliviador em níveis intermediários por um período prolongado para simplificar o balanço de vazões. A previsão indica movimento persistente do casco, sem condição severa. Qual ajuste de estratégia é mais consistente com a preservação da estabilidade dinâmica durante a transferência?</w:t>
      </w:r>
    </w:p>
    <w:p>
      <w:pPr>
        <w:spacing w:after="40"/>
        <w:ind w:left="360"/>
      </w:pPr>
      <w:r>
        <w:rPr>
          <w:b/>
        </w:rPr>
        <w:t xml:space="preserve">A) </w:t>
      </w:r>
      <w:r>
        <w:rPr>
          <w:b/>
        </w:rPr>
        <w:t>Distribuir a carga de modo a reduzir a permanência em níveis intermediários sensíveis e evitar combinações de enchimento que aproximem a oscilação do líquido das frequências naturais da embarcação.</w:t>
      </w:r>
    </w:p>
    <w:p>
      <w:pPr>
        <w:spacing w:after="40"/>
        <w:ind w:left="360"/>
      </w:pPr>
      <w:r>
        <w:t xml:space="preserve">B) </w:t>
      </w:r>
      <w:r>
        <w:t>Manter o maior número possível de tanques em nível intermediário, porque a massa líquida distribuída amplia o amortecimento viscoso e reduz o efeito de superfície livre na resposta dinâmica.</w:t>
      </w:r>
    </w:p>
    <w:p>
      <w:pPr>
        <w:spacing w:after="40"/>
        <w:ind w:left="360"/>
      </w:pPr>
      <w:r>
        <w:t xml:space="preserve">C) </w:t>
      </w:r>
      <w:r>
        <w:t>Priorizar unicamente a simetria entre tanques, porque a proximidade entre frequências do fluido e da embarcação tem influência menor que o balanceamento estático.</w:t>
      </w:r>
    </w:p>
    <w:p>
      <w:pPr>
        <w:spacing w:after="40"/>
        <w:ind w:left="360"/>
      </w:pPr>
      <w:r>
        <w:t xml:space="preserve">D) </w:t>
      </w:r>
      <w:r>
        <w:t>Concentrar a operação em tanques intermediários, porque nessa faixa o acoplamento entre fluido e casco perde relevância frente ao balanço global de vazão.</w:t>
      </w:r>
    </w:p>
    <w:p>
      <w:pPr>
        <w:spacing w:before="200" w:after="80"/>
      </w:pPr>
      <w:r>
        <w:rPr>
          <w:b/>
        </w:rPr>
        <w:t xml:space="preserve">4476. </w:t>
      </w:r>
      <w:r>
        <w:t>Em uma campanha estável, um FPSO alimenta a unidade a partir de um tanque de carga cuja composição já está dentro da faixa requerida. Sem restrição próxima de volume e sem necessidade de ajustar a mistura, propõe-se trocar de tanque a cada poucas horas para "uniformizar inventário". Qual decisão de planejamento é mais consistente?</w:t>
      </w:r>
    </w:p>
    <w:p>
      <w:pPr>
        <w:spacing w:after="40"/>
        <w:ind w:left="360"/>
      </w:pPr>
      <w:r>
        <w:t xml:space="preserve">A) </w:t>
      </w:r>
      <w:r>
        <w:t>Revezar tanques para aproximar os níveis médios, pois essa estratégia pode distribuir melhor o inventário e reduzir perturbações associadas à permanência prolongada em um único tanque.</w:t>
      </w:r>
    </w:p>
    <w:p>
      <w:pPr>
        <w:spacing w:after="40"/>
        <w:ind w:left="360"/>
      </w:pPr>
      <w:r>
        <w:t xml:space="preserve">B) </w:t>
      </w:r>
      <w:r>
        <w:t>Priorizar o tanque com menor volume remanescente, pois reduzir estoque parado e liberar capacidade operacional traz mais ganho ao planejamento do que preservar a configuração atual da alimentação.</w:t>
      </w:r>
    </w:p>
    <w:p>
      <w:pPr>
        <w:spacing w:after="40"/>
        <w:ind w:left="360"/>
      </w:pPr>
      <w:r>
        <w:t xml:space="preserve">C) </w:t>
      </w:r>
      <w:r>
        <w:t>Alternar tanques em ciclos curtos, pois repartir a retirada entre origens ao longo do tempo tende a suavizar desvios de composição e a reduzir o efeito de transientes locais.</w:t>
      </w:r>
    </w:p>
    <w:p>
      <w:pPr>
        <w:spacing w:after="40"/>
        <w:ind w:left="360"/>
      </w:pPr>
      <w:r>
        <w:rPr>
          <w:b/>
        </w:rPr>
        <w:t xml:space="preserve">D) </w:t>
      </w:r>
      <w:r>
        <w:rPr>
          <w:b/>
        </w:rPr>
        <w:t>Manter o tanque em uso e adiar a troca, pois a comutação gera transientes e costuma ser indicada quando é preciso formar nova mistura ou atender limite de composição ou propriedade.</w:t>
      </w:r>
    </w:p>
    <w:p>
      <w:pPr>
        <w:spacing w:before="200" w:after="80"/>
      </w:pPr>
      <w:r>
        <w:rPr>
          <w:b/>
        </w:rPr>
        <w:t xml:space="preserve">4477. </w:t>
      </w:r>
      <w:r>
        <w:t>Na programação de uma transferência interna entre dois tanques de carga, a equipe quer evitar uma operação curta que termine com produto remanescente no duto e altere a composição do tanque receptor. Qual conjunto de limites deve governar o volume programado?</w:t>
      </w:r>
    </w:p>
    <w:p>
      <w:pPr>
        <w:spacing w:after="40"/>
        <w:ind w:left="360"/>
      </w:pPr>
      <w:r>
        <w:t xml:space="preserve">A) </w:t>
      </w:r>
      <w:r>
        <w:t>A diferença de densidade entre as correntes, o volume total do sistema e a taxa de amostragem do tanque receptor.</w:t>
      </w:r>
    </w:p>
    <w:p>
      <w:pPr>
        <w:spacing w:after="40"/>
        <w:ind w:left="360"/>
      </w:pPr>
      <w:r>
        <w:t xml:space="preserve">B) </w:t>
      </w:r>
      <w:r>
        <w:t>O nível instantâneo do tanque de origem, a pressão no duto e o tempo estimado da operação.</w:t>
      </w:r>
    </w:p>
    <w:p>
      <w:pPr>
        <w:spacing w:after="40"/>
        <w:ind w:left="360"/>
      </w:pPr>
      <w:r>
        <w:rPr>
          <w:b/>
        </w:rPr>
        <w:t xml:space="preserve">C) </w:t>
      </w:r>
      <w:r>
        <w:rPr>
          <w:b/>
        </w:rPr>
        <w:t>O volume disponível no tanque de origem, o espaço disponível no tanque de destino e a parcela transportável no duto.</w:t>
      </w:r>
    </w:p>
    <w:p>
      <w:pPr>
        <w:spacing w:after="40"/>
        <w:ind w:left="360"/>
      </w:pPr>
      <w:r>
        <w:t xml:space="preserve">D) </w:t>
      </w:r>
      <w:r>
        <w:t>A capacidade nominal da bomba, a vazão do manifold e o volume morto do tanque receptor.</w:t>
      </w:r>
    </w:p>
    <w:p>
      <w:pPr>
        <w:spacing w:before="200" w:after="80"/>
      </w:pPr>
      <w:r>
        <w:rPr>
          <w:b/>
        </w:rPr>
        <w:t xml:space="preserve">4478. </w:t>
      </w:r>
      <w:r>
        <w:t>Em offloading com mar agitado, um plano preliminar mantém vários tanques do aliviador por longo período em faixas intermediárias para preservar simetria de peso. À luz da dinâmica dos tanques e da embarcação, qual ajuste é mais adequado?</w:t>
      </w:r>
    </w:p>
    <w:p>
      <w:pPr>
        <w:spacing w:after="40"/>
        <w:ind w:left="360"/>
      </w:pPr>
      <w:r>
        <w:t xml:space="preserve">A) </w:t>
      </w:r>
      <w:r>
        <w:t>Levar os tanques para cerca de meia capacidade, porque nessa faixa a massa líquida tende a responder de forma mais estável aos movimentos da embarcação.</w:t>
      </w:r>
    </w:p>
    <w:p>
      <w:pPr>
        <w:spacing w:after="40"/>
        <w:ind w:left="360"/>
      </w:pPr>
      <w:r>
        <w:t xml:space="preserve">B) </w:t>
      </w:r>
      <w:r>
        <w:t>Equalizar os níveis entre tanques ao longo da transferência, pois a resposta dinâmica passa a ser governada principalmente pela vazão, e não pelo grau de enchimento.</w:t>
      </w:r>
    </w:p>
    <w:p>
      <w:pPr>
        <w:spacing w:after="40"/>
        <w:ind w:left="360"/>
      </w:pPr>
      <w:r>
        <w:rPr>
          <w:b/>
        </w:rPr>
        <w:t xml:space="preserve">C) </w:t>
      </w:r>
      <w:r>
        <w:rPr>
          <w:b/>
        </w:rPr>
        <w:t>Reprogramar a sequência para operar, quando viável, com tanques mais perto de cheio ou de vazio, encurtando o tempo em faixas intermediárias propensas a acoplamento com o casco.</w:t>
      </w:r>
    </w:p>
    <w:p>
      <w:pPr>
        <w:spacing w:after="40"/>
        <w:ind w:left="360"/>
      </w:pPr>
      <w:r>
        <w:t xml:space="preserve">D) </w:t>
      </w:r>
      <w:r>
        <w:t>Preservar essas faixas intermediárias distribuídas, pois a simetria da massa compensa, em geral, o efeito de superfície livre e o movimento interno do líquido.</w:t>
      </w:r>
    </w:p>
    <w:p>
      <w:pPr>
        <w:spacing w:before="200" w:after="80"/>
      </w:pPr>
      <w:r>
        <w:rPr>
          <w:b/>
        </w:rPr>
        <w:t xml:space="preserve">4479. </w:t>
      </w:r>
      <w:r>
        <w:t>Durante uma limitação temporária da desidratação, propõe-se usar um tanque de carga de óleo como pulmão para lodo centrifugado e devolver a água separada a um tanque de carga compatível, liberando capacidade no sistema de slop. Qual avaliação é mais adequada?</w:t>
      </w:r>
    </w:p>
    <w:p>
      <w:pPr>
        <w:spacing w:after="40"/>
        <w:ind w:left="360"/>
      </w:pPr>
      <w:r>
        <w:rPr>
          <w:b/>
        </w:rPr>
        <w:t xml:space="preserve">A) </w:t>
      </w:r>
      <w:r>
        <w:rPr>
          <w:b/>
        </w:rPr>
        <w:t>Deve-se manter slop e lodo em circuitos dedicados, com tratamento específico, pois desviar para tanque de carga aumenta o risco de contaminação cruzada do óleo.</w:t>
      </w:r>
    </w:p>
    <w:p>
      <w:pPr>
        <w:spacing w:after="40"/>
        <w:ind w:left="360"/>
      </w:pPr>
      <w:r>
        <w:t xml:space="preserve">B) </w:t>
      </w:r>
      <w:r>
        <w:t>Pode ser aceito se o tanque escolhido alimentar a planta de separação, porque a agitação posterior no tanque recompõe a homogeneidade da carga.</w:t>
      </w:r>
    </w:p>
    <w:p>
      <w:pPr>
        <w:spacing w:after="40"/>
        <w:ind w:left="360"/>
      </w:pPr>
      <w:r>
        <w:t xml:space="preserve">C) </w:t>
      </w:r>
      <w:r>
        <w:t>Pode ser adotado, pois a compatibilidade entre correntes reduz o risco de contaminação e facilita o gerenciamento dos volumes nos tanques de carga.</w:t>
      </w:r>
    </w:p>
    <w:p>
      <w:pPr>
        <w:spacing w:after="40"/>
        <w:ind w:left="360"/>
      </w:pPr>
      <w:r>
        <w:t xml:space="preserve">D) </w:t>
      </w:r>
      <w:r>
        <w:t>É mais indicado direcionar o lodo ao tanque com maior folga operacional, porque nessa condição o principal objetivo é aliviar a limitação de volume da desidratação.</w:t>
      </w:r>
    </w:p>
    <w:p>
      <w:pPr>
        <w:spacing w:before="200" w:after="80"/>
      </w:pPr>
      <w:r>
        <w:rPr>
          <w:b/>
        </w:rPr>
        <w:t xml:space="preserve">4480. </w:t>
      </w:r>
      <w:r>
        <w:t>Durante o comissionamento do sistema de gás inerte de um FPSO, a equipe recebeu certificados do fornecedor indicando composição dentro da especificação, e a pressão de fornecimento está estável. Ainda assim, não foram concluídas as medições contínuas de O2 nas linhas de distribuição nem no cabeço dos tanques. Qual decisão é mais consistente para liberar a inertização inicial?</w:t>
      </w:r>
    </w:p>
    <w:p>
      <w:pPr>
        <w:spacing w:after="40"/>
        <w:ind w:left="360"/>
      </w:pPr>
      <w:r>
        <w:t xml:space="preserve">A) </w:t>
      </w:r>
      <w:r>
        <w:t>Liberar a inertização se os teores de CO2 e N2 estiverem compatíveis, porque esses constituintes definem o caráter inerte da mistura com maior peso operacional.</w:t>
      </w:r>
    </w:p>
    <w:p>
      <w:pPr>
        <w:spacing w:after="40"/>
        <w:ind w:left="360"/>
      </w:pPr>
      <w:r>
        <w:rPr>
          <w:b/>
        </w:rPr>
        <w:t xml:space="preserve">B) </w:t>
      </w:r>
      <w:r>
        <w:rPr>
          <w:b/>
        </w:rPr>
        <w:t>Aguardar a confirmação por medição contínua de O2 nas linhas e no cabeço dos tanques, além da verificação do ponto de orvalho e da rastreabilidade da qualidade do gás.</w:t>
      </w:r>
    </w:p>
    <w:p>
      <w:pPr>
        <w:spacing w:after="40"/>
        <w:ind w:left="360"/>
      </w:pPr>
      <w:r>
        <w:t xml:space="preserve">C) </w:t>
      </w:r>
      <w:r>
        <w:t>Liberar a inertização, porque certificados válidos e pressão estável já indicam que o gás chegará ao tanque em condição equivalente à da fonte.</w:t>
      </w:r>
    </w:p>
    <w:p>
      <w:pPr>
        <w:spacing w:after="40"/>
        <w:ind w:left="360"/>
      </w:pPr>
      <w:r>
        <w:t xml:space="preserve">D) </w:t>
      </w:r>
      <w:r>
        <w:t>Liberar a inertização após confirmar a compatibilidade mecânica da linha com a pressão de fornecimento, porque a integridade da tubulação é o critério de partida mais representativo.</w:t>
      </w:r>
    </w:p>
    <w:p>
      <w:pPr>
        <w:spacing w:before="200" w:after="80"/>
      </w:pPr>
      <w:r>
        <w:rPr>
          <w:b/>
        </w:rPr>
        <w:t xml:space="preserve">4481. </w:t>
      </w:r>
      <w:r>
        <w:t>Ao elaborar a especificação de um sistema de distribuição de gás inerte para tanques de carga, não há um único valor numérico de pressão aplicável a todos os regimes de operação. Qual critério é mais compatível com uma especificação técnica robusta?</w:t>
      </w:r>
    </w:p>
    <w:p>
      <w:pPr>
        <w:spacing w:after="40"/>
        <w:ind w:left="360"/>
      </w:pPr>
      <w:r>
        <w:t xml:space="preserve">A) </w:t>
      </w:r>
      <w:r>
        <w:t>Usar a pressão de fornecimento informada pela fonte como critério suficiente de especificação, desde que a rede de distribuição e os materiais sejam compatíveis com o serviço de gás inerte.</w:t>
      </w:r>
    </w:p>
    <w:p>
      <w:pPr>
        <w:spacing w:after="40"/>
        <w:ind w:left="360"/>
      </w:pPr>
      <w:r>
        <w:t xml:space="preserve">B) </w:t>
      </w:r>
      <w:r>
        <w:t>Fixar a pressão de fornecimento pelo valor máximo disponível na fonte, tomando a inertização mais rápida como critério principal da especificação do sistema.</w:t>
      </w:r>
    </w:p>
    <w:p>
      <w:pPr>
        <w:spacing w:after="40"/>
        <w:ind w:left="360"/>
      </w:pPr>
      <w:r>
        <w:t xml:space="preserve">C) </w:t>
      </w:r>
      <w:r>
        <w:t>Estabelecer a pressão de projeto com base predominante na densidade relativa da mistura, por ser o parâmetro que governa diretamente o deslocamento do ar nos tanques durante a purga.</w:t>
      </w:r>
    </w:p>
    <w:p>
      <w:pPr>
        <w:spacing w:after="40"/>
        <w:ind w:left="360"/>
      </w:pPr>
      <w:r>
        <w:rPr>
          <w:b/>
        </w:rPr>
        <w:t xml:space="preserve">D) </w:t>
      </w:r>
      <w:r>
        <w:rPr>
          <w:b/>
        </w:rPr>
        <w:t>Definir a condição de dimensionamento da rede pela compatibilidade entre os limites mecânicos das linhas e o desempenho requerido de purga e inertização, prevendo também requisitos de controle da qualidade do gás.</w:t>
      </w:r>
    </w:p>
    <w:p>
      <w:pPr>
        <w:spacing w:before="200" w:after="80"/>
      </w:pPr>
      <w:r>
        <w:rPr>
          <w:b/>
        </w:rPr>
        <w:t xml:space="preserve">4482. </w:t>
      </w:r>
      <w:r>
        <w:t>No comissionamento, duas equipes propõem critérios distintos para liberar um tanque como seguro contra atmosferas inflamáveis após inertização. A primeira quer basear a liberação no certificado do fornecedor e na adequação da linha de distribuição à pressão de projeto. A segunda quer exigir demonstração de desempenho no próprio sistema em operação. Qual abordagem é mais robusta?</w:t>
      </w:r>
    </w:p>
    <w:p>
      <w:pPr>
        <w:spacing w:after="40"/>
        <w:ind w:left="360"/>
      </w:pPr>
      <w:r>
        <w:t xml:space="preserve">A) </w:t>
      </w:r>
      <w:r>
        <w:t>Liberar o tanque quando as análises de H2S e enxofre estiverem dentro dos limites, porque a segurança do pessoal e o potencial corrosivo definem a prontidão operacional da inertização.</w:t>
      </w:r>
    </w:p>
    <w:p>
      <w:pPr>
        <w:spacing w:after="40"/>
        <w:ind w:left="360"/>
      </w:pPr>
      <w:r>
        <w:rPr>
          <w:b/>
        </w:rPr>
        <w:t xml:space="preserve">B) </w:t>
      </w:r>
      <w:r>
        <w:rPr>
          <w:b/>
        </w:rPr>
        <w:t>Liberar o tanque após confirmar, por medição contínua nas linhas e no cabeço, que a aplicação do gás faz o sistema atingir e manter O2 abaixo do limite documentado, com rastreabilidade da qualidade do suprimento.</w:t>
      </w:r>
    </w:p>
    <w:p>
      <w:pPr>
        <w:spacing w:after="40"/>
        <w:ind w:left="360"/>
      </w:pPr>
      <w:r>
        <w:t xml:space="preserve">C) </w:t>
      </w:r>
      <w:r>
        <w:t>Liberar o tanque quando a vazão de gás calculada for compatível com a perda de carga da rede, porque o desempenho de purga e inertização decorre diretamente da capacidade hidráulica instalada.</w:t>
      </w:r>
    </w:p>
    <w:p>
      <w:pPr>
        <w:spacing w:after="40"/>
        <w:ind w:left="360"/>
      </w:pPr>
      <w:r>
        <w:t xml:space="preserve">D) </w:t>
      </w:r>
      <w:r>
        <w:t>Liberar o tanque com base no certificado do fornecedor e na compatibilidade de pressão da linha, porque a conformidade do gás na origem já representa a condição final esperada no tanque.</w:t>
      </w:r>
    </w:p>
    <w:p>
      <w:pPr>
        <w:spacing w:before="200" w:after="80"/>
      </w:pPr>
      <w:r>
        <w:rPr>
          <w:b/>
        </w:rPr>
        <w:t xml:space="preserve">4483. </w:t>
      </w:r>
      <w:r>
        <w:t>Durante operação normal de tancagem, a tendência de O2 no cabeço de um tanque previamente inertizado começa a subir e se aproxima do limite operacional adotado. Qual resposta de controle é mais coerente para prevenir a formação de atmosfera inflamável?</w:t>
      </w:r>
    </w:p>
    <w:p>
      <w:pPr>
        <w:spacing w:after="40"/>
        <w:ind w:left="360"/>
      </w:pPr>
      <w:r>
        <w:t xml:space="preserve">A) </w:t>
      </w:r>
      <w:r>
        <w:t>Reclassificar temporariamente o tanque como estável, porque a inertização prévia reduz a relevância da tendência de O2 no curto prazo.</w:t>
      </w:r>
    </w:p>
    <w:p>
      <w:pPr>
        <w:spacing w:after="40"/>
        <w:ind w:left="360"/>
      </w:pPr>
      <w:r>
        <w:rPr>
          <w:b/>
        </w:rPr>
        <w:t xml:space="preserve">B) </w:t>
      </w:r>
      <w:r>
        <w:rPr>
          <w:b/>
        </w:rPr>
        <w:t>Reforçar a manutenção do suprimento ou da sobrepressão de gás inerte e acionar intervenções automáticas ou procedurais antes que o limite seja ultrapassado.</w:t>
      </w:r>
    </w:p>
    <w:p>
      <w:pPr>
        <w:spacing w:after="40"/>
        <w:ind w:left="360"/>
      </w:pPr>
      <w:r>
        <w:t xml:space="preserve">C) </w:t>
      </w:r>
      <w:r>
        <w:t>Priorizar a confirmação laboratorial de CO2 e N2 e manter a operação enquanto o O2 ainda não ultrapassou o valor de alarme.</w:t>
      </w:r>
    </w:p>
    <w:p>
      <w:pPr>
        <w:spacing w:after="40"/>
        <w:ind w:left="360"/>
      </w:pPr>
      <w:r>
        <w:t xml:space="preserve">D) </w:t>
      </w:r>
      <w:r>
        <w:t>Concentrar a resposta na redução do ponto de orvalho do gás, pois a elevação de O2 tende a ser consequência secundária de umidade.</w:t>
      </w:r>
    </w:p>
    <w:p>
      <w:pPr>
        <w:spacing w:before="200" w:after="80"/>
      </w:pPr>
      <w:r>
        <w:rPr>
          <w:b/>
        </w:rPr>
        <w:t xml:space="preserve">4484. </w:t>
      </w:r>
      <w:r>
        <w:t>Na revisão de projeto do sistema de gás inerte de um FPSO, a equipe constata que não há valor numérico consolidado para a pressão de fornecimento no material de referência do empreendimento. Qual encaminhamento é tecnicamente mais consistente?</w:t>
      </w:r>
    </w:p>
    <w:p>
      <w:pPr>
        <w:spacing w:after="40"/>
        <w:ind w:left="360"/>
      </w:pPr>
      <w:r>
        <w:t xml:space="preserve">A) </w:t>
      </w:r>
      <w:r>
        <w:t>Transferir a definição da pressão para o procedimento operacional, porque a segurança do sistema depende principalmente do teor de O2 e não do valor de pressão selecionado.</w:t>
      </w:r>
    </w:p>
    <w:p>
      <w:pPr>
        <w:spacing w:after="40"/>
        <w:ind w:left="360"/>
      </w:pPr>
      <w:r>
        <w:rPr>
          <w:b/>
        </w:rPr>
        <w:t xml:space="preserve">B) </w:t>
      </w:r>
      <w:r>
        <w:rPr>
          <w:b/>
        </w:rPr>
        <w:t>Especificar a pressão de fornecimento no projeto com base nas normas aplicáveis e na compatibilidade com a integridade das tubulações e com os critérios de purga e inertização.</w:t>
      </w:r>
    </w:p>
    <w:p>
      <w:pPr>
        <w:spacing w:after="40"/>
        <w:ind w:left="360"/>
      </w:pPr>
      <w:r>
        <w:t xml:space="preserve">C) </w:t>
      </w:r>
      <w:r>
        <w:t>Definir a pressão de projeto a partir do maior valor disponível na fonte, porque maior pressão tende a favorecer purga e inertização sem alterar os critérios de integridade.</w:t>
      </w:r>
    </w:p>
    <w:p>
      <w:pPr>
        <w:spacing w:after="40"/>
        <w:ind w:left="360"/>
      </w:pPr>
      <w:r>
        <w:t xml:space="preserve">D) </w:t>
      </w:r>
      <w:r>
        <w:t>Adotar como pressão de projeto a condição nominal de saída da unidade fornecedora, pois a compatibilidade entre fonte e consumidores é suficiente para o dimensionamento do sistema.</w:t>
      </w:r>
    </w:p>
    <w:p>
      <w:pPr>
        <w:spacing w:before="200" w:after="80"/>
      </w:pPr>
      <w:r>
        <w:rPr>
          <w:b/>
        </w:rPr>
        <w:t xml:space="preserve">4485. </w:t>
      </w:r>
      <w:r>
        <w:t>Uma equipe avalia como reduzir o risco de formação de atmosfera inflamável em tanques já inertizados que permanecerão em serviço por período prolongado. Qual estratégia apresenta o melhor fundamento técnico?</w:t>
      </w:r>
    </w:p>
    <w:p>
      <w:pPr>
        <w:spacing w:after="40"/>
        <w:ind w:left="360"/>
      </w:pPr>
      <w:r>
        <w:rPr>
          <w:b/>
        </w:rPr>
        <w:t xml:space="preserve">A) </w:t>
      </w:r>
      <w:r>
        <w:rPr>
          <w:b/>
        </w:rPr>
        <w:t>Combinar manutenção do suprimento ou da sobrepressão com monitoramento contínuo da composição gasosa e resposta quando o O2 se aproximar do limite.</w:t>
      </w:r>
    </w:p>
    <w:p>
      <w:pPr>
        <w:spacing w:after="40"/>
        <w:ind w:left="360"/>
      </w:pPr>
      <w:r>
        <w:t xml:space="preserve">B) </w:t>
      </w:r>
      <w:r>
        <w:t>Concentrar o acompanhamento em contaminantes como H2S e enxofre, porque desvios nesses parâmetros tendem a anteceder a perda de inertização.</w:t>
      </w:r>
    </w:p>
    <w:p>
      <w:pPr>
        <w:spacing w:after="40"/>
        <w:ind w:left="360"/>
      </w:pPr>
      <w:r>
        <w:t xml:space="preserve">C) </w:t>
      </w:r>
      <w:r>
        <w:t>Usar o ponto de orvalho como indicador principal da condição segura do tanque, porque a ausência de condensado é o melhor sinal de estabilidade da atmosfera interna.</w:t>
      </w:r>
    </w:p>
    <w:p>
      <w:pPr>
        <w:spacing w:after="40"/>
        <w:ind w:left="360"/>
      </w:pPr>
      <w:r>
        <w:t xml:space="preserve">D) </w:t>
      </w:r>
      <w:r>
        <w:t>Basear a prevenção principalmente na inertização inicial, desde que o gás usado na purga tenha certificado de qualidade conforme a especificação.</w:t>
      </w:r>
    </w:p>
    <w:p>
      <w:pPr>
        <w:spacing w:before="200" w:after="80"/>
      </w:pPr>
      <w:r>
        <w:rPr>
          <w:b/>
        </w:rPr>
        <w:t xml:space="preserve">4486. </w:t>
      </w:r>
      <w:r>
        <w:t>Na preparação para conectar o sistema de gás inerte aos tanques de carga de um FPSO, a equipe recebe gás proveniente de uma unidade de processamento com pressão estável e certificado comercial de fornecimento. Ainda não há evidências sobre teor de O2, ponto de orvalho, CO2/N2 e contaminantes. Qual decisão é mais consistente com um comissionamento seguro?</w:t>
      </w:r>
    </w:p>
    <w:p>
      <w:pPr>
        <w:spacing w:after="40"/>
        <w:ind w:left="360"/>
      </w:pPr>
      <w:r>
        <w:t xml:space="preserve">A) </w:t>
      </w:r>
      <w:r>
        <w:t>Liberar a conexão se densidade relativa e poder calorífico estiverem dentro da faixa contratada, usando o teor de O2 como verificação de tendência operacional.</w:t>
      </w:r>
    </w:p>
    <w:p>
      <w:pPr>
        <w:spacing w:after="40"/>
        <w:ind w:left="360"/>
      </w:pPr>
      <w:r>
        <w:t xml:space="preserve">B) </w:t>
      </w:r>
      <w:r>
        <w:t>Liberar a conexão porque a estabilidade de pressão indica que a inertização poderá ser mantida, complementando a avaliação de composição após o início da purga.</w:t>
      </w:r>
    </w:p>
    <w:p>
      <w:pPr>
        <w:spacing w:after="40"/>
        <w:ind w:left="360"/>
      </w:pPr>
      <w:r>
        <w:t xml:space="preserve">C) </w:t>
      </w:r>
      <w:r>
        <w:t>Adiar a conexão apenas se houver indício de H2S acima do limite, pois esse contaminante tem precedência sobre a composição do gás para aceitação inicial.</w:t>
      </w:r>
    </w:p>
    <w:p>
      <w:pPr>
        <w:spacing w:after="40"/>
        <w:ind w:left="360"/>
      </w:pPr>
      <w:r>
        <w:rPr>
          <w:b/>
        </w:rPr>
        <w:t xml:space="preserve">D) </w:t>
      </w:r>
      <w:r>
        <w:rPr>
          <w:b/>
        </w:rPr>
        <w:t>Adiar a conexão até demonstrar documentalmente a conformidade dos parâmetros de qualidade, em especial O2 abaixo do limite especificado, além de ponto de orvalho e contaminantes.</w:t>
      </w:r>
    </w:p>
    <w:p>
      <w:pPr>
        <w:spacing w:before="200" w:after="80"/>
      </w:pPr>
      <w:r>
        <w:rPr>
          <w:b/>
        </w:rPr>
        <w:t xml:space="preserve">4487. </w:t>
      </w:r>
      <w:r>
        <w:t>Após a lavagem de um tanque de carga em um FPSO, a equipe precisa preparar o compartimento para gas-freeing e futura entrada. Há água de lavagem com borra, drenagens da área classificada e vapores remanescentes no sistema. Qual plano operacional reduz melhor, ao mesmo tempo, o risco ambiental e o risco de formação de atmosfera inflamável?</w:t>
      </w:r>
    </w:p>
    <w:p>
      <w:pPr>
        <w:spacing w:after="40"/>
        <w:ind w:left="360"/>
      </w:pPr>
      <w:r>
        <w:t xml:space="preserve">A) </w:t>
      </w:r>
      <w:r>
        <w:t>Misturar drenagens abertas e fechadas a montante do tratamento, porque o maior volume favorece a decantação, e manter o tanque isolado por um período de repouso antes de iniciar a ventilação.</w:t>
      </w:r>
    </w:p>
    <w:p>
      <w:pPr>
        <w:spacing w:after="40"/>
        <w:ind w:left="360"/>
      </w:pPr>
      <w:r>
        <w:t xml:space="preserve">B) </w:t>
      </w:r>
      <w:r>
        <w:t>Direcionar toda a água de lavagem ao caisson junto com as drenagens abertas da área e usar ventilação natural pelo convés para dispersar os vapores, acompanhando o TOG antes de qualquer descarte.</w:t>
      </w:r>
    </w:p>
    <w:p>
      <w:pPr>
        <w:spacing w:after="40"/>
        <w:ind w:left="360"/>
      </w:pPr>
      <w:r>
        <w:t xml:space="preserve">C) </w:t>
      </w:r>
      <w:r>
        <w:t>Priorizar o envio dos vapores ao sistema de flare de baixa pressão e reter a água de lavagem no próprio tanque até o fim da inspeção, para evitar reprocessamento sucessivo de correntes contaminadas.</w:t>
      </w:r>
    </w:p>
    <w:p>
      <w:pPr>
        <w:spacing w:after="40"/>
        <w:ind w:left="360"/>
      </w:pPr>
      <w:r>
        <w:rPr>
          <w:b/>
        </w:rPr>
        <w:t xml:space="preserve">D) </w:t>
      </w:r>
      <w:r>
        <w:rPr>
          <w:b/>
        </w:rPr>
        <w:t>Tratar a água de lavagem em sistema de separação, enviar o rejeito oleoso ao slop e conduzir os vapores por venting a ponto controlado, com ventilação eficaz na preparação do tanque.</w:t>
      </w:r>
    </w:p>
    <w:p>
      <w:pPr>
        <w:spacing w:before="200" w:after="80"/>
      </w:pPr>
      <w:r>
        <w:rPr>
          <w:b/>
        </w:rPr>
        <w:t xml:space="preserve">4488. </w:t>
      </w:r>
      <w:r>
        <w:t>Após lavagem e ventilação, um tanque volta a apresentar elevação de vapores inflamáveis após um período de estabilidade aparente. Em paralelo, observa-se aumento de material oleoso no slop e recorrência de falhas de limpeza em hidrociclones e skimmer. Qual interpretação explica melhor o quadro e orienta a ação prioritária?</w:t>
      </w:r>
    </w:p>
    <w:p>
      <w:pPr>
        <w:spacing w:after="40"/>
        <w:ind w:left="360"/>
      </w:pPr>
      <w:r>
        <w:t xml:space="preserve">A) </w:t>
      </w:r>
      <w:r>
        <w:t>A causa dominante está no arranjo das aberturas e dutos de ventilação no main deck; a correção deve se concentrar no venting, independentemente do estado do slop, do skimmer e dos hidrociclones.</w:t>
      </w:r>
    </w:p>
    <w:p>
      <w:pPr>
        <w:spacing w:after="40"/>
        <w:ind w:left="360"/>
      </w:pPr>
      <w:r>
        <w:t xml:space="preserve">B) </w:t>
      </w:r>
      <w:r>
        <w:t>O quadro aponta falha predominante de detecção; a prioridade é substituir os medidores de gás e manter sem intervenção o circuito de drenagem, o slop e os rejeitos oleosos.</w:t>
      </w:r>
    </w:p>
    <w:p>
      <w:pPr>
        <w:spacing w:after="40"/>
        <w:ind w:left="360"/>
      </w:pPr>
      <w:r>
        <w:t xml:space="preserve">C) </w:t>
      </w:r>
      <w:r>
        <w:t>O fator principal é o nível parcial no tanque; manter volume líquido residual durante o gas-freeing reduz a formação de vapores, mesmo com resíduos oleosos presentes no circuito de separação.</w:t>
      </w:r>
    </w:p>
    <w:p>
      <w:pPr>
        <w:spacing w:after="40"/>
        <w:ind w:left="360"/>
      </w:pPr>
      <w:r>
        <w:rPr>
          <w:b/>
        </w:rPr>
        <w:t xml:space="preserve">D) </w:t>
      </w:r>
      <w:r>
        <w:rPr>
          <w:b/>
        </w:rPr>
        <w:t>Há liberação renovada de vapores por hidrocarbonetos retidos e reentrada de contaminantes via slop e drenagens; a prioridade é normalizar a separação e remover os rejeitos antes do retorno ao serviço.</w:t>
      </w:r>
    </w:p>
    <w:p>
      <w:pPr>
        <w:spacing w:before="200" w:after="80"/>
      </w:pPr>
      <w:r>
        <w:rPr>
          <w:b/>
        </w:rPr>
        <w:t xml:space="preserve">4489. </w:t>
      </w:r>
      <w:r>
        <w:t>No retorno ao serviço de um tanque independente para produto liquefeito, a operação prevê enchimento parcial, resfriamento e posterior descarregamento. A equipe de processo argumenta que, com monitoramento de gases disponível, a revisão estrutural pode ser simplificada. Qual contraponto é tecnicamente mais consistente?</w:t>
      </w:r>
    </w:p>
    <w:p>
      <w:pPr>
        <w:spacing w:after="40"/>
        <w:ind w:left="360"/>
      </w:pPr>
      <w:r>
        <w:t xml:space="preserve">A) </w:t>
      </w:r>
      <w:r>
        <w:t>Basta verificar a capacidade de slop e caisson no resfriamento, porque a integridade do tanque é definida principalmente pelo regime estático e não pelo padrão de enchimento.</w:t>
      </w:r>
    </w:p>
    <w:p>
      <w:pPr>
        <w:spacing w:after="40"/>
        <w:ind w:left="360"/>
      </w:pPr>
      <w:r>
        <w:t xml:space="preserve">B) </w:t>
      </w:r>
      <w:r>
        <w:t>O monitoramento de gases permite reduzir a revisão de sloshing, pois o principal risco no retorno ao serviço passa a ser o controle da atmosfera interna durante as manobras.</w:t>
      </w:r>
    </w:p>
    <w:p>
      <w:pPr>
        <w:spacing w:after="40"/>
        <w:ind w:left="360"/>
      </w:pPr>
      <w:r>
        <w:t xml:space="preserve">C) </w:t>
      </w:r>
      <w:r>
        <w:t>A revisão pode priorizar o balanço térmico, já que as cargas dinâmicas de níveis parciais não governam o desempenho de venting, drenagem e gas-freeing nessa sequência operacional.</w:t>
      </w:r>
    </w:p>
    <w:p>
      <w:pPr>
        <w:spacing w:after="40"/>
        <w:ind w:left="360"/>
      </w:pPr>
      <w:r>
        <w:rPr>
          <w:b/>
        </w:rPr>
        <w:t xml:space="preserve">D) </w:t>
      </w:r>
      <w:r>
        <w:rPr>
          <w:b/>
        </w:rPr>
        <w:t>É necessário demonstrar, por análise de sloshing e das condições operacionais, que a contenção e a estrutura suportam as cargas dessas fases sem comprometer venting, drenagem e gas-freeing.</w:t>
      </w:r>
    </w:p>
    <w:p>
      <w:pPr>
        <w:spacing w:before="200" w:after="80"/>
      </w:pPr>
      <w:r>
        <w:rPr>
          <w:b/>
        </w:rPr>
        <w:t xml:space="preserve">4490. </w:t>
      </w:r>
      <w:r>
        <w:t>Uma unidade prepara o gas-freeing de um tanque que armazenou produto com geração residual de vapores, e a equipe precisa evitar ao mesmo tempo formação de atmosfera inflamável e sobrepressurização durante a operação. Qual plano é mais robusto?</w:t>
      </w:r>
    </w:p>
    <w:p>
      <w:pPr>
        <w:spacing w:after="40"/>
        <w:ind w:left="360"/>
      </w:pPr>
      <w:r>
        <w:t xml:space="preserve">A) </w:t>
      </w:r>
      <w:r>
        <w:t>Priorizar a retirada dos líquidos remanescentes do fundo e adiar o manejo dos vapores para a etapa final, porque o controle de pressão depende principalmente do inventário líquido.</w:t>
      </w:r>
    </w:p>
    <w:p>
      <w:pPr>
        <w:spacing w:after="40"/>
        <w:ind w:left="360"/>
      </w:pPr>
      <w:r>
        <w:t xml:space="preserve">B) </w:t>
      </w:r>
      <w:r>
        <w:t>Reter o tanque isolado até reduzir a geração de vapores e, em seguida, iniciar ventilação forçada com encaminhamento dos condensados para a drenagem aberta da área classificada.</w:t>
      </w:r>
    </w:p>
    <w:p>
      <w:pPr>
        <w:spacing w:after="40"/>
        <w:ind w:left="360"/>
      </w:pPr>
      <w:r>
        <w:t xml:space="preserve">C) </w:t>
      </w:r>
      <w:r>
        <w:t>Abrir o máximo de caminhos de ventilação disponíveis para acelerar a diluição, usando a leitura de gases como referência principal e tratando a pressão do tanque pela resposta das válvulas existentes.</w:t>
      </w:r>
    </w:p>
    <w:p>
      <w:pPr>
        <w:spacing w:after="40"/>
        <w:ind w:left="360"/>
      </w:pPr>
      <w:r>
        <w:rPr>
          <w:b/>
        </w:rPr>
        <w:t xml:space="preserve">D) </w:t>
      </w:r>
      <w:r>
        <w:rPr>
          <w:b/>
        </w:rPr>
        <w:t>Conduzir os vapores pelos caminhos de venting previstos para alívio ou flare de baixa pressão, verificando por cálculo a capacidade de alívio e a interação com re-liquefação, enquanto monitora pressão e atmosfera do tanque.</w:t>
      </w:r>
    </w:p>
    <w:p>
      <w:pPr>
        <w:spacing w:before="200" w:after="80"/>
      </w:pPr>
      <w:r>
        <w:rPr>
          <w:b/>
        </w:rPr>
        <w:t xml:space="preserve">4491. </w:t>
      </w:r>
      <w:r>
        <w:t>Após a lavagem de um tanque de carga em um FPSO, foi gerado grande volume de água com borra oleosa. A equipe quer reduzir o risco de descarte irregular e, ao mesmo tempo, evitar que resíduos remanescentes voltem a liberar vapores na próxima abertura do tanque. Qual encaminhamento é mais consistente com uma operação segura e ambientalmente controlada?</w:t>
      </w:r>
    </w:p>
    <w:p>
      <w:pPr>
        <w:spacing w:after="40"/>
        <w:ind w:left="360"/>
      </w:pPr>
      <w:r>
        <w:t xml:space="preserve">A) </w:t>
      </w:r>
      <w:r>
        <w:t>Manter a água de lavagem em repouso no próprio tanque até separação visual, descarregar a fase aquosa se não houver óleo livre aparente e enviar a borra remanescente ao slop.</w:t>
      </w:r>
    </w:p>
    <w:p>
      <w:pPr>
        <w:spacing w:after="40"/>
        <w:ind w:left="360"/>
      </w:pPr>
      <w:r>
        <w:t xml:space="preserve">B) </w:t>
      </w:r>
      <w:r>
        <w:t>Misturar a água de lavagem ao lastro sujo e conduzir toda a corrente ao caisson, usando a separação bifásica como etapa principal e devolvendo o óleo separado ao processo.</w:t>
      </w:r>
    </w:p>
    <w:p>
      <w:pPr>
        <w:spacing w:after="40"/>
        <w:ind w:left="360"/>
      </w:pPr>
      <w:r>
        <w:t xml:space="preserve">C) </w:t>
      </w:r>
      <w:r>
        <w:t>Direcionar a água de lavagem ao sistema de drenagem aberta da área classificada para posterior passagem pelo skimmer, mantendo os resíduos mais pesados no fundo do tanque até a próxima campanha.</w:t>
      </w:r>
    </w:p>
    <w:p>
      <w:pPr>
        <w:spacing w:after="40"/>
        <w:ind w:left="360"/>
      </w:pPr>
      <w:r>
        <w:rPr>
          <w:b/>
        </w:rPr>
        <w:t xml:space="preserve">D) </w:t>
      </w:r>
      <w:r>
        <w:rPr>
          <w:b/>
        </w:rPr>
        <w:t>Encaminhar a água de lavagem para tratamento com remoção de óleo livre, destinar o rejeito oleoso ao slop e recircular esse rejeito ao circuito de separação quando aplicável, liberando a água tratada conforme critérios de TOG.</w:t>
      </w:r>
    </w:p>
    <w:p>
      <w:pPr>
        <w:spacing w:before="200" w:after="80"/>
      </w:pPr>
      <w:r>
        <w:rPr>
          <w:b/>
        </w:rPr>
        <w:t xml:space="preserve">4492. </w:t>
      </w:r>
      <w:r>
        <w:t>Após inspeção de um tanque de carga, foram encontrados dois grupos de defeitos: perda de espessura distribuída e corrosão localizada junto a soldas. A área operacional quer uma regra simples de retorno ao serviço que possa ser aplicada rapidamente a todos os casos. Qual posicionamento é mais adequado?</w:t>
      </w:r>
    </w:p>
    <w:p>
      <w:pPr>
        <w:spacing w:after="40"/>
        <w:ind w:left="360"/>
      </w:pPr>
      <w:r>
        <w:t xml:space="preserve">A) </w:t>
      </w:r>
      <w:r>
        <w:t>Adotar o mesmo limite geométrico para todos os defeitos, porque a distinção entre corrosão distribuída e localizada tem impacto secundário na capacidade remanescente.</w:t>
      </w:r>
    </w:p>
    <w:p>
      <w:pPr>
        <w:spacing w:after="40"/>
        <w:ind w:left="360"/>
      </w:pPr>
      <w:r>
        <w:t xml:space="preserve">B) </w:t>
      </w:r>
      <w:r>
        <w:t>Padronizar o retorno ao serviço pelo menor valor de espessura medido, porque ele representa de forma conservadora tanto defeitos distribuídos quanto localizados.</w:t>
      </w:r>
    </w:p>
    <w:p>
      <w:pPr>
        <w:spacing w:after="40"/>
        <w:ind w:left="360"/>
      </w:pPr>
      <w:r>
        <w:rPr>
          <w:b/>
        </w:rPr>
        <w:t xml:space="preserve">C) </w:t>
      </w:r>
      <w:r>
        <w:rPr>
          <w:b/>
        </w:rPr>
        <w:t>Basear o retorno ao serviço na extensão e profundidade do defeito e na capacidade residual em serviço, conforme o código adotado, por fatores parciais/probabilidade ou por tensões admissíveis.</w:t>
      </w:r>
    </w:p>
    <w:p>
      <w:pPr>
        <w:spacing w:after="40"/>
        <w:ind w:left="360"/>
      </w:pPr>
      <w:r>
        <w:t xml:space="preserve">D) </w:t>
      </w:r>
      <w:r>
        <w:t>Tomar a decisão a partir da técnica de inspeção de maior sensibilidade utilizada, porque a qualidade da detecção supera a necessidade de avaliação estrutural específica.</w:t>
      </w:r>
    </w:p>
    <w:p>
      <w:pPr>
        <w:spacing w:before="200" w:after="80"/>
      </w:pPr>
      <w:r>
        <w:rPr>
          <w:b/>
        </w:rPr>
        <w:t xml:space="preserve">4493. </w:t>
      </w:r>
      <w:r>
        <w:t>Após limpeza, reparos pontuais e reinspeção de um tanque de lastro, a gerência pede um critério técnico para liberar a volta à operação. Qual conjunto de fatores é mais apropriado para essa decisão?</w:t>
      </w:r>
    </w:p>
    <w:p>
      <w:pPr>
        <w:spacing w:after="40"/>
        <w:ind w:left="360"/>
      </w:pPr>
      <w:r>
        <w:t xml:space="preserve">A) </w:t>
      </w:r>
      <w:r>
        <w:t>Ausência de vazamento, estabilidade recente das variáveis de operação, histórico sem ocorrências severas e reinspeção sem novos indícios visuais relevantes.</w:t>
      </w:r>
    </w:p>
    <w:p>
      <w:pPr>
        <w:spacing w:after="40"/>
        <w:ind w:left="360"/>
      </w:pPr>
      <w:r>
        <w:rPr>
          <w:b/>
        </w:rPr>
        <w:t xml:space="preserve">B) </w:t>
      </w:r>
      <w:r>
        <w:rPr>
          <w:b/>
        </w:rPr>
        <w:t>Tamanho do defeito remanescente, integridade residual para as condições previstas, probabilidade de falha admissível e conformidade com o código aplicável.</w:t>
      </w:r>
    </w:p>
    <w:p>
      <w:pPr>
        <w:spacing w:after="40"/>
        <w:ind w:left="360"/>
      </w:pPr>
      <w:r>
        <w:t xml:space="preserve">C) </w:t>
      </w:r>
      <w:r>
        <w:t>Espessura medida acima do limite administrativo, registro fotográfico consistente, repetibilidade das últimas medições e atendimento ao plano rotineiro de inspeção.</w:t>
      </w:r>
    </w:p>
    <w:p>
      <w:pPr>
        <w:spacing w:after="40"/>
        <w:ind w:left="360"/>
      </w:pPr>
      <w:r>
        <w:t xml:space="preserve">D) </w:t>
      </w:r>
      <w:r>
        <w:t>Confirmação de redução do mecanismo corrosivo, limpeza concluída, sinais de monitoramento estáveis e comportamento compatível com a rotina operacional prevista.</w:t>
      </w:r>
    </w:p>
    <w:p>
      <w:pPr>
        <w:spacing w:before="200" w:after="80"/>
      </w:pPr>
      <w:r>
        <w:rPr>
          <w:b/>
        </w:rPr>
        <w:t xml:space="preserve">4494. </w:t>
      </w:r>
      <w:r>
        <w:t>Após uma campanha de ultrassom em um tanque de lastro, as leituras mostram perda de espessura localizada e dispersão relevante entre pontos vizinhos. A equipe precisa converter esses dados em critério técnico para decidir o envelope operacional até o próximo reparo. Qual abordagem é mais consistente?</w:t>
      </w:r>
    </w:p>
    <w:p>
      <w:pPr>
        <w:spacing w:after="40"/>
        <w:ind w:left="360"/>
      </w:pPr>
      <w:r>
        <w:t xml:space="preserve">A) </w:t>
      </w:r>
      <w:r>
        <w:t>Priorizar a tendência das campanhas anteriores e manter o envelope atual enquanto não houver evidência de aceleração pronunciada na taxa de perda de espessura.</w:t>
      </w:r>
    </w:p>
    <w:p>
      <w:pPr>
        <w:spacing w:after="40"/>
        <w:ind w:left="360"/>
      </w:pPr>
      <w:r>
        <w:rPr>
          <w:b/>
        </w:rPr>
        <w:t xml:space="preserve">B) </w:t>
      </w:r>
      <w:r>
        <w:rPr>
          <w:b/>
        </w:rPr>
        <w:t>Empregar método que trate incertezas e propriedades do material e verifique a integridade residual pela probabilidade de falha-alvo ou pelas tensões admissíveis de operação.</w:t>
      </w:r>
    </w:p>
    <w:p>
      <w:pPr>
        <w:spacing w:after="40"/>
        <w:ind w:left="360"/>
      </w:pPr>
      <w:r>
        <w:t xml:space="preserve">C) </w:t>
      </w:r>
      <w:r>
        <w:t>Utilizar a menor espessura medida como referência única e ajustar o envelope operacional na mesma proporção, tratando a dispersão como efeito já capturado pelo pior ponto.</w:t>
      </w:r>
    </w:p>
    <w:p>
      <w:pPr>
        <w:spacing w:after="40"/>
        <w:ind w:left="360"/>
      </w:pPr>
      <w:r>
        <w:t xml:space="preserve">D) </w:t>
      </w:r>
      <w:r>
        <w:t>Trabalhar com a espessura média das áreas mais representativas e comparar o resultado com o histórico do tanque, entendendo a dispersão local como ruído de inspeção.</w:t>
      </w:r>
    </w:p>
    <w:p>
      <w:pPr>
        <w:spacing w:before="200" w:after="80"/>
      </w:pPr>
      <w:r>
        <w:rPr>
          <w:b/>
        </w:rPr>
        <w:t xml:space="preserve">4495. </w:t>
      </w:r>
      <w:r>
        <w:t>Ao exportar o modelo hidrodinâmico de um FPSO para um código de cálculo, a equipe percebe que, após deduzir os pesos de linhas de amarração e risers da matriz de massa, o centro de gravidade do corpo não coincide mais com a origem geométrica do arquivo de casco. Qual ação reduz de forma mais direta o risco de resultados inconsistentes na avaliação operacional?</w:t>
      </w:r>
    </w:p>
    <w:p>
      <w:pPr>
        <w:spacing w:after="40"/>
        <w:ind w:left="360"/>
      </w:pPr>
      <w:r>
        <w:t xml:space="preserve">A) </w:t>
      </w:r>
      <w:r>
        <w:t>Reposicionar numericamente a malha do casco até que a origem geométrica coincida com o centro de gravidade, mantendo os demais arquivos de entrada sem alteração.</w:t>
      </w:r>
    </w:p>
    <w:p>
      <w:pPr>
        <w:spacing w:after="40"/>
        <w:ind w:left="360"/>
      </w:pPr>
      <w:r>
        <w:rPr>
          <w:b/>
        </w:rPr>
        <w:t xml:space="preserve">B) </w:t>
      </w:r>
      <w:r>
        <w:rPr>
          <w:b/>
        </w:rPr>
        <w:t>Manter a geometria do casco e inserir de forma coerente, nos módulos apropriados, as referências dos eixos locais e as coordenadas do centro de gravidade do corpo na condição analisada.</w:t>
      </w:r>
    </w:p>
    <w:p>
      <w:pPr>
        <w:spacing w:after="40"/>
        <w:ind w:left="360"/>
      </w:pPr>
      <w:r>
        <w:t xml:space="preserve">C) </w:t>
      </w:r>
      <w:r>
        <w:t>Forçar o centro de gravidade a coincidir com a origem geométrica do casco, para evitar diferenças entre a malha hidrodinâmica e o modelo de estabilidade.</w:t>
      </w:r>
    </w:p>
    <w:p>
      <w:pPr>
        <w:spacing w:after="40"/>
        <w:ind w:left="360"/>
      </w:pPr>
      <w:r>
        <w:t xml:space="preserve">D) </w:t>
      </w:r>
      <w:r>
        <w:t>Conservar as referências geométricas originais e compensar a diferença por ajuste posterior dos resultados de roll, pitch e heave obtidos na simulação.</w:t>
      </w:r>
    </w:p>
    <w:p>
      <w:pPr>
        <w:spacing w:before="200" w:after="80"/>
      </w:pPr>
      <w:r>
        <w:rPr>
          <w:b/>
        </w:rPr>
        <w:t xml:space="preserve">4496. </w:t>
      </w:r>
      <w:r>
        <w:t>Em um FPSO parcialmente carregado, a equipe precisa atualizar o modelo de estabilidade para definir um ajuste de lastro que corrija calado e trim. Um analista propõe manter todos os tanques de carga e de lastro representados como cheios na geometria do modelo e compensar a diferença apenas no deslocamento total informado ao cálculo. Qual avaliação é mais adequada?</w:t>
      </w:r>
    </w:p>
    <w:p>
      <w:pPr>
        <w:spacing w:after="40"/>
        <w:ind w:left="360"/>
      </w:pPr>
      <w:r>
        <w:t xml:space="preserve">A) </w:t>
      </w:r>
      <w:r>
        <w:t>A proposta é adequada para estabilidade operacional, ficando a representação do nível real restrita a estudos hidrodinâmicos com movimentos internos de tanque.</w:t>
      </w:r>
    </w:p>
    <w:p>
      <w:pPr>
        <w:spacing w:after="40"/>
        <w:ind w:left="360"/>
      </w:pPr>
      <w:r>
        <w:t xml:space="preserve">B) </w:t>
      </w:r>
      <w:r>
        <w:t>A proposta é inadequada apenas quando há transferência simultânea entre tanques, já que em condição estacionária o volume vazio não altera a avaliação de massa.</w:t>
      </w:r>
    </w:p>
    <w:p>
      <w:pPr>
        <w:spacing w:after="40"/>
        <w:ind w:left="360"/>
      </w:pPr>
      <w:r>
        <w:t xml:space="preserve">C) </w:t>
      </w:r>
      <w:r>
        <w:t>A proposta é adequada, porque o calado depende do deslocamento total e a posição do centro de gravidade pode ser recomposta depois com uma correção global.</w:t>
      </w:r>
    </w:p>
    <w:p>
      <w:pPr>
        <w:spacing w:after="40"/>
        <w:ind w:left="360"/>
      </w:pPr>
      <w:r>
        <w:rPr>
          <w:b/>
        </w:rPr>
        <w:t xml:space="preserve">D) </w:t>
      </w:r>
      <w:r>
        <w:rPr>
          <w:b/>
        </w:rPr>
        <w:t>A proposta é inadequada, porque o nível real de enchimento participa da distribuição espacial de massa e precisa aparecer no modelo para que calado, trim e inércias representem a condição operativa.</w:t>
      </w:r>
    </w:p>
    <w:p>
      <w:pPr>
        <w:spacing w:before="200" w:after="80"/>
      </w:pPr>
      <w:r>
        <w:rPr>
          <w:b/>
        </w:rPr>
        <w:t xml:space="preserve">4497. </w:t>
      </w:r>
      <w:r>
        <w:t>Uma equipe pretende usar o loading computer para operar próximo aos limites certificados de estabilidade intacta e de avaria. Os níveis de tanque são medidos a bordo, mas o modelo interno ainda não foi reconciliado com a massa estrutural estimada, com a dedução das massas móveis e com o centro de gravidade correspondente à condição real. Qual é o principal risco dessa decisão?</w:t>
      </w:r>
    </w:p>
    <w:p>
      <w:pPr>
        <w:spacing w:after="40"/>
        <w:ind w:left="360"/>
      </w:pPr>
      <w:r>
        <w:t xml:space="preserve">A) </w:t>
      </w:r>
      <w:r>
        <w:t>A principal consequência é superestimar a capacidade do sistema de limpeza conectado ao lastro, com efeito secundário na avaliação de estabilidade intacta ou avariada.</w:t>
      </w:r>
    </w:p>
    <w:p>
      <w:pPr>
        <w:spacing w:after="40"/>
        <w:ind w:left="360"/>
      </w:pPr>
      <w:r>
        <w:t xml:space="preserve">B) </w:t>
      </w:r>
      <w:r>
        <w:t>A falta de reconciliação afeta principalmente estudos dinâmicos avançados; para operação em tempo real, os volumes totais dos tanques tenderiam a ser suficientes para manter os limites.</w:t>
      </w:r>
    </w:p>
    <w:p>
      <w:pPr>
        <w:spacing w:after="40"/>
        <w:ind w:left="360"/>
      </w:pPr>
      <w:r>
        <w:t xml:space="preserve">C) </w:t>
      </w:r>
      <w:r>
        <w:t>O erro tende a se restringir ao consumo de bombas de lastro, porque os limites de estabilidade dependem sobretudo da geometria do casco e pouco da distribuição de massa.</w:t>
      </w:r>
    </w:p>
    <w:p>
      <w:pPr>
        <w:spacing w:after="40"/>
        <w:ind w:left="360"/>
      </w:pPr>
      <w:r>
        <w:rPr>
          <w:b/>
        </w:rPr>
        <w:t xml:space="preserve">D) </w:t>
      </w:r>
      <w:r>
        <w:rPr>
          <w:b/>
        </w:rPr>
        <w:t>Os resultados podem parecer coerentes em deslocamento, mas ainda assim produzir limites operacionais inválidos por inconsistência entre massas, centros de gravidade e inércias representados no modelo.</w:t>
      </w:r>
    </w:p>
    <w:p>
      <w:pPr>
        <w:spacing w:before="200" w:after="80"/>
      </w:pPr>
      <w:r>
        <w:rPr>
          <w:b/>
        </w:rPr>
        <w:t xml:space="preserve">4498. </w:t>
      </w:r>
      <w:r>
        <w:t>Durante uma operação de alívio de carga seguida de ajuste de lastro, o operador quer usar o loading computer para verificar se o FPSO permanece dentro dos limites de calado, trim e banda. A instrumentação de nível indica que vários tanques continuam parcialmente cheios. Qual prática de modelagem tende a fornecer a avaliação mais confiável dessa condição?</w:t>
      </w:r>
    </w:p>
    <w:p>
      <w:pPr>
        <w:spacing w:after="40"/>
        <w:ind w:left="360"/>
      </w:pPr>
      <w:r>
        <w:t xml:space="preserve">A) </w:t>
      </w:r>
      <w:r>
        <w:t>Representar os tanques pela geometria completa e compensar a condição com o deslocamento total e um centro de gravidade global equivalente, tomando calado, trim e banda como resposta predominante da massa embarcada.</w:t>
      </w:r>
    </w:p>
    <w:p>
      <w:pPr>
        <w:spacing w:after="40"/>
        <w:ind w:left="360"/>
      </w:pPr>
      <w:r>
        <w:t xml:space="preserve">B) </w:t>
      </w:r>
      <w:r>
        <w:t>Basear a verificação na massa estrutural do casco e incorporar as mudanças de carga e lastro como correções secundárias na estimativa da condição operacional.</w:t>
      </w:r>
    </w:p>
    <w:p>
      <w:pPr>
        <w:spacing w:after="40"/>
        <w:ind w:left="360"/>
      </w:pPr>
      <w:r>
        <w:rPr>
          <w:b/>
        </w:rPr>
        <w:t xml:space="preserve">C) </w:t>
      </w:r>
      <w:r>
        <w:rPr>
          <w:b/>
        </w:rPr>
        <w:t>Representar cada tanque no nível real de enchimento e recalcular deslocamento, centros de gravidade e propriedades inerciais conforme a distribuição efetiva de massa.</w:t>
      </w:r>
    </w:p>
    <w:p>
      <w:pPr>
        <w:spacing w:after="40"/>
        <w:ind w:left="360"/>
      </w:pPr>
      <w:r>
        <w:t xml:space="preserve">D) </w:t>
      </w:r>
      <w:r>
        <w:t>Usar os níveis medidos dos tanques, mas manter no modelo as referências locais do corpo e o centro de gravidade previamente cadastrados, atualizando a condição principalmente pelo volume transferido entre tanques.</w:t>
      </w:r>
    </w:p>
    <w:p>
      <w:pPr>
        <w:spacing w:before="200" w:after="80"/>
      </w:pPr>
      <w:r>
        <w:rPr>
          <w:b/>
        </w:rPr>
        <w:t xml:space="preserve">4499. </w:t>
      </w:r>
      <w:r>
        <w:t>Durante uma operação para corrigir pequena banda em um FPSO, a equipe transfere água de lastro entre tanques opostos e mantém praticamente constante a massa total de lastro. Após a manobra, o calado médio pouco muda, mas o loading computer passa a indicar alteração relevante em banda residual e na margem associada ao movimento de rolamento. Qual verificação é mais consistente antes de aceitar o novo estado como seguro?</w:t>
      </w:r>
    </w:p>
    <w:p>
      <w:pPr>
        <w:spacing w:after="40"/>
        <w:ind w:left="360"/>
      </w:pPr>
      <w:r>
        <w:t xml:space="preserve">A) </w:t>
      </w:r>
      <w:r>
        <w:t>Priorizar a calibração dos sensores de calado e adiar a revisão da distribuição de massa, porque banda residual com calado estável costuma refletir erro de medição.</w:t>
      </w:r>
    </w:p>
    <w:p>
      <w:pPr>
        <w:spacing w:after="40"/>
        <w:ind w:left="360"/>
      </w:pPr>
      <w:r>
        <w:t xml:space="preserve">B) </w:t>
      </w:r>
      <w:r>
        <w:t>Ajustar os tanques para percentuais nominais de enchimento no cadastro do sistema, porque a estabilidade global depende mais da capacidade instalada que do nível real.</w:t>
      </w:r>
    </w:p>
    <w:p>
      <w:pPr>
        <w:spacing w:after="40"/>
        <w:ind w:left="360"/>
      </w:pPr>
      <w:r>
        <w:t xml:space="preserve">C) </w:t>
      </w:r>
      <w:r>
        <w:t>Confirmar apenas o deslocamento total, porque mantendo-se a massa embarcada o efeito sobre estabilidade lateral tende a permanecer equivalente.</w:t>
      </w:r>
    </w:p>
    <w:p>
      <w:pPr>
        <w:spacing w:after="40"/>
        <w:ind w:left="360"/>
      </w:pPr>
      <w:r>
        <w:rPr>
          <w:b/>
        </w:rPr>
        <w:t xml:space="preserve">D) </w:t>
      </w:r>
      <w:r>
        <w:rPr>
          <w:b/>
        </w:rPr>
        <w:t>Reconciliar no modelo os níveis reais dos tanques e a posição das massas transferidas, porque a redistribuição altera centro de gravidade e inércias mesmo com variação pequena de calado médio.</w:t>
      </w:r>
    </w:p>
    <w:p>
      <w:pPr>
        <w:spacing w:before="200" w:after="80"/>
      </w:pPr>
      <w:r>
        <w:rPr>
          <w:b/>
        </w:rPr>
        <w:t xml:space="preserve">4500. </w:t>
      </w:r>
      <w:r>
        <w:t>Na validação de um procedimento que interliga temporariamente limpeza de tanque e lastro/deslastro, a meta é reduzir adaptações a bordo e preservar segurança operacional. Qual critério de seleção do tanque de teste é mais robusto?</w:t>
      </w:r>
    </w:p>
    <w:p>
      <w:pPr>
        <w:spacing w:after="40"/>
        <w:ind w:left="360"/>
      </w:pPr>
      <w:r>
        <w:t xml:space="preserve">A) </w:t>
      </w:r>
      <w:r>
        <w:t>Escolher o tanque com instrumentação mais completa, porque a qualidade do teste depende mais da medição do que da segregação física dos sistemas.</w:t>
      </w:r>
    </w:p>
    <w:p>
      <w:pPr>
        <w:spacing w:after="40"/>
        <w:ind w:left="360"/>
      </w:pPr>
      <w:r>
        <w:rPr>
          <w:b/>
        </w:rPr>
        <w:t xml:space="preserve">B) </w:t>
      </w:r>
      <w:r>
        <w:rPr>
          <w:b/>
        </w:rPr>
        <w:t>Escolher um tanque de lastro segregado compatível com um circuito de limpeza que opere com água, porque isso favorece rotas seguras com menor necessidade de modificações.</w:t>
      </w:r>
    </w:p>
    <w:p>
      <w:pPr>
        <w:spacing w:after="40"/>
        <w:ind w:left="360"/>
      </w:pPr>
      <w:r>
        <w:t xml:space="preserve">C) </w:t>
      </w:r>
      <w:r>
        <w:t>Escolher o tanque mais próximo do centro geométrico do casco, porque assim o efeito sobre trim e banda durante o teste tende a ser menor.</w:t>
      </w:r>
    </w:p>
    <w:p>
      <w:pPr>
        <w:spacing w:after="40"/>
        <w:ind w:left="360"/>
      </w:pPr>
      <w:r>
        <w:t xml:space="preserve">D) </w:t>
      </w:r>
      <w:r>
        <w:t>Escolher um tanque de carga de grande volume, porque ele expõe o sistema à condição mais severa e representa melhor o envelope operacional.</w:t>
      </w:r>
    </w:p>
    <w:p>
      <w:pPr>
        <w:spacing w:before="200" w:after="80"/>
      </w:pPr>
      <w:r>
        <w:rPr>
          <w:b/>
        </w:rPr>
        <w:t xml:space="preserve">4501. </w:t>
      </w:r>
      <w:r>
        <w:t>Um FPSO se aproxima de uma condição operacional próxima aos limites certificados após movimentação combinada de carga e lastro. O calado alvo foi atingido, mas houve alteração relevante no enchimento parcial de alguns tanques e na distribuição de linhas consideradas no modelo. Para decidir se o estado ainda é aceitável em termos de estabilidade intacta ou avariada, qual uso do loading computer é mais confiável?</w:t>
      </w:r>
    </w:p>
    <w:p>
      <w:pPr>
        <w:spacing w:after="40"/>
        <w:ind w:left="360"/>
      </w:pPr>
      <w:r>
        <w:rPr>
          <w:b/>
        </w:rPr>
        <w:t xml:space="preserve">A) </w:t>
      </w:r>
      <w:r>
        <w:rPr>
          <w:b/>
        </w:rPr>
        <w:t>Reconciliar níveis reais de tanques, massas móveis, centros de gravidade e propriedades inerciais com a representação computacional antes de interpretar margens, especialmente quando a condição se aproxima dos limites.</w:t>
      </w:r>
    </w:p>
    <w:p>
      <w:pPr>
        <w:spacing w:after="40"/>
        <w:ind w:left="360"/>
      </w:pPr>
      <w:r>
        <w:t xml:space="preserve">B) </w:t>
      </w:r>
      <w:r>
        <w:t>Aceitar a condição se o modelo mantiver a massa estrutural original, porque mudanças de estabilidade em operação decorrem predominantemente da flutuabilidade e não das inércias.</w:t>
      </w:r>
    </w:p>
    <w:p>
      <w:pPr>
        <w:spacing w:after="40"/>
        <w:ind w:left="360"/>
      </w:pPr>
      <w:r>
        <w:t xml:space="preserve">C) </w:t>
      </w:r>
      <w:r>
        <w:t>Reutilizar a mesma representação de massa da condição intacta para a verificação avariada, porque a principal diferença entre os casos está na entrada de água e não no estado de carregamento prévio.</w:t>
      </w:r>
    </w:p>
    <w:p>
      <w:pPr>
        <w:spacing w:after="40"/>
        <w:ind w:left="360"/>
      </w:pPr>
      <w:r>
        <w:t xml:space="preserve">D) </w:t>
      </w:r>
      <w:r>
        <w:t>Aceitar a condição se o deslocamento total e o calado médio coincidirem com o plano, porque esses dois parâmetros resumem a influência da redistribuição de massa.</w:t>
      </w:r>
    </w:p>
    <w:p>
      <w:pPr>
        <w:spacing w:before="200" w:after="80"/>
      </w:pPr>
      <w:r>
        <w:rPr>
          <w:b/>
        </w:rPr>
        <w:t xml:space="preserve">4502. </w:t>
      </w:r>
      <w:r>
        <w:t>Na preparação de um estudo acoplado entre os movimentos do casco e a dinâmica interna dos tanques, a equipe verificou que os períodos naturais estimados de heave, roll e pitch ficaram inconsistentes com a condição real de carregamento do FPSO após uma transferência de carga entre tanques parcialmente cheios. Que ajuste no modelo tende a atacar a causa mais provável dessa divergência?</w:t>
      </w:r>
    </w:p>
    <w:p>
      <w:pPr>
        <w:spacing w:after="40"/>
        <w:ind w:left="360"/>
      </w:pPr>
      <w:r>
        <w:t xml:space="preserve">A) </w:t>
      </w:r>
      <w:r>
        <w:t>Reintroduzir na matriz de massa a contribuição integral das linhas e dos conteúdos dos tanques para aproximar o modelo da massa bruta total da unidade, deixando a redistribuição interna para uma verificação posterior de estabilidade.</w:t>
      </w:r>
    </w:p>
    <w:p>
      <w:pPr>
        <w:spacing w:after="40"/>
        <w:ind w:left="360"/>
      </w:pPr>
      <w:r>
        <w:t xml:space="preserve">B) </w:t>
      </w:r>
      <w:r>
        <w:t>Representar os tanques pela capacidade geométrica total e recalibrar a condição operacional pelo deslocamento global da unidade, mantendo inalterada a distribuição interna de massas e inércias do modelo.</w:t>
      </w:r>
    </w:p>
    <w:p>
      <w:pPr>
        <w:spacing w:after="40"/>
        <w:ind w:left="360"/>
      </w:pPr>
      <w:r>
        <w:rPr>
          <w:b/>
        </w:rPr>
        <w:t xml:space="preserve">C) </w:t>
      </w:r>
      <w:r>
        <w:rPr>
          <w:b/>
        </w:rPr>
        <w:t>Representar cada tanque até o nível real de enchimento e deduzir da matriz de massa da embarcação a contribuição das massas móveis contidas nos tanques e nas linhas, atualizando também o centro de gravidade e as inércias.</w:t>
      </w:r>
    </w:p>
    <w:p>
      <w:pPr>
        <w:spacing w:after="40"/>
        <w:ind w:left="360"/>
      </w:pPr>
      <w:r>
        <w:t xml:space="preserve">D) </w:t>
      </w:r>
      <w:r>
        <w:t>Preservar a matriz de massa original do casco e atualizar a condição de equilíbrio com novo trim e banda de referência, tratando a transferência entre tanques como uma correção de atitude estática.</w:t>
      </w:r>
    </w:p>
    <w:p>
      <w:pPr>
        <w:spacing w:before="200" w:after="80"/>
      </w:pPr>
      <w:r>
        <w:rPr>
          <w:b/>
        </w:rPr>
        <w:t xml:space="preserve">4503. </w:t>
      </w:r>
      <w:r>
        <w:t>Em uma condição de operação próxima ao calado alvo, o loading computer foi alimentado com a geometria de alguns tanques de carga como se estivessem cheios, embora a bordo eles estejam ocupados apenas até o nível real de carregamento. A equipe observa pequena diferença no deslocamento total calculado e considera manter essa simplificação. Qual avaliação é mais adequada?</w:t>
      </w:r>
    </w:p>
    <w:p>
      <w:pPr>
        <w:spacing w:after="40"/>
        <w:ind w:left="360"/>
      </w:pPr>
      <w:r>
        <w:t xml:space="preserve">A) </w:t>
      </w:r>
      <w:r>
        <w:t>A simplificação favorece uma avaliação conservadora dos efeitos internos dos tanques, já que representar maior volume geométrico tende a aproximar a condição mais severa para qualquer operação.</w:t>
      </w:r>
    </w:p>
    <w:p>
      <w:pPr>
        <w:spacing w:after="40"/>
        <w:ind w:left="360"/>
      </w:pPr>
      <w:r>
        <w:t xml:space="preserve">B) </w:t>
      </w:r>
      <w:r>
        <w:t>A simplificação pode ser usada para estabilidade intacta, enquanto a estabilidade avariada permanece corretamente representada desde que as capacidades nominais dos tanques estejam cadastradas.</w:t>
      </w:r>
    </w:p>
    <w:p>
      <w:pPr>
        <w:spacing w:after="40"/>
        <w:ind w:left="360"/>
      </w:pPr>
      <w:r>
        <w:t xml:space="preserve">C) </w:t>
      </w:r>
      <w:r>
        <w:t>A simplificação é aceitável para controle de calado, trim e banda, porque pequenas diferenças de deslocamento total tendem a absorver o efeito do nível real em cada tanque.</w:t>
      </w:r>
    </w:p>
    <w:p>
      <w:pPr>
        <w:spacing w:after="40"/>
        <w:ind w:left="360"/>
      </w:pPr>
      <w:r>
        <w:rPr>
          <w:b/>
        </w:rPr>
        <w:t xml:space="preserve">D) </w:t>
      </w:r>
      <w:r>
        <w:rPr>
          <w:b/>
        </w:rPr>
        <w:t>A simplificação tende a distorcer a distribuição de massa e, com isso, centro de gravidade e inércias; por isso o controle de calado, trim e banda deve considerar o nível real de enchimento de cada tanque.</w:t>
      </w:r>
    </w:p>
    <w:p>
      <w:pPr>
        <w:spacing w:before="200" w:after="80"/>
      </w:pPr>
      <w:r>
        <w:rPr>
          <w:b/>
        </w:rPr>
        <w:t xml:space="preserve">4504. </w:t>
      </w:r>
      <w:r>
        <w:t>Durante a preparação de um modelo hidrodinâmico para um FPSO, a equipe deduziu da matriz de massa o peso de linhas de amarração e risers, mas manteve nos arquivos de entrada o centro de gravidade coincidente com a origem geométrica do casco. Antes de usar os resultados para sustentar limites operacionais no sistema de carga e estabilidade, qual avaliação é mais consistente?</w:t>
      </w:r>
    </w:p>
    <w:p>
      <w:pPr>
        <w:spacing w:after="40"/>
        <w:ind w:left="360"/>
      </w:pPr>
      <w:r>
        <w:t xml:space="preserve">A) </w:t>
      </w:r>
      <w:r>
        <w:t>A configuração tende a permanecer válida, porque a dedução dessas massas afeta mais os esforços locais do que a resposta global de estabilidade.</w:t>
      </w:r>
    </w:p>
    <w:p>
      <w:pPr>
        <w:spacing w:after="40"/>
        <w:ind w:left="360"/>
      </w:pPr>
      <w:r>
        <w:t xml:space="preserve">B) </w:t>
      </w:r>
      <w:r>
        <w:t>A configuração tende a ser aceitável, desde que os tanques tenham sido representados no modelo com os níveis reais de enchimento.</w:t>
      </w:r>
    </w:p>
    <w:p>
      <w:pPr>
        <w:spacing w:after="40"/>
        <w:ind w:left="360"/>
      </w:pPr>
      <w:r>
        <w:t xml:space="preserve">C) </w:t>
      </w:r>
      <w:r>
        <w:t>A configuração tende a ser conservadora, porque manter o centro de gravidade na origem geométrica normalmente aumenta a estabilidade calculada.</w:t>
      </w:r>
    </w:p>
    <w:p>
      <w:pPr>
        <w:spacing w:after="40"/>
        <w:ind w:left="360"/>
      </w:pPr>
      <w:r>
        <w:rPr>
          <w:b/>
        </w:rPr>
        <w:t xml:space="preserve">D) </w:t>
      </w:r>
      <w:r>
        <w:rPr>
          <w:b/>
        </w:rPr>
        <w:t>A configuração tende a ficar inconsistente, porque a dedução dessas massas pode deslocar o centro de gravidade e quebrar a coerência entre as referências do modelo.</w:t>
      </w:r>
    </w:p>
    <w:p>
      <w:pPr>
        <w:spacing w:before="200" w:after="80"/>
      </w:pPr>
      <w:r>
        <w:rPr>
          <w:b/>
        </w:rPr>
        <w:t xml:space="preserve">4505. </w:t>
      </w:r>
      <w:r>
        <w:t>Um FPSO vai operar próximo do envelope de carregamento aprovado. A bordo há medições de níveis de tanque e calados, mas o modelo usado pelo sistema de carga e estabilidade não foi reconciliado com estimativas atualizadas de massa estrutural e com a forma como contribuições de linhas foram tratadas. Qual é o principal risco operacional dessa situação?</w:t>
      </w:r>
    </w:p>
    <w:p>
      <w:pPr>
        <w:spacing w:after="40"/>
        <w:ind w:left="360"/>
      </w:pPr>
      <w:r>
        <w:t xml:space="preserve">A) </w:t>
      </w:r>
      <w:r>
        <w:t>A consequência mais provável é uma diferença de medição comercial de carga, com pouca influência sobre a manutenção de calado, trim e banda dentro da faixa prevista.</w:t>
      </w:r>
    </w:p>
    <w:p>
      <w:pPr>
        <w:spacing w:after="40"/>
        <w:ind w:left="360"/>
      </w:pPr>
      <w:r>
        <w:t xml:space="preserve">B) </w:t>
      </w:r>
      <w:r>
        <w:t>O problema se concentra na resposta estrutural local dos tanques, já que o sistema de estabilidade depende mais da geometria do casco do que da coerência do modelo de massas.</w:t>
      </w:r>
    </w:p>
    <w:p>
      <w:pPr>
        <w:spacing w:after="40"/>
        <w:ind w:left="360"/>
      </w:pPr>
      <w:r>
        <w:rPr>
          <w:b/>
        </w:rPr>
        <w:t xml:space="preserve">C) </w:t>
      </w:r>
      <w:r>
        <w:rPr>
          <w:b/>
        </w:rPr>
        <w:t>O sistema pode acompanhar bem o inventário volumétrico e ainda assim representar de forma inadequada deslocamento, centro de gravidade e inércias, tornando menos confiáveis as margens calculadas.</w:t>
      </w:r>
    </w:p>
    <w:p>
      <w:pPr>
        <w:spacing w:after="40"/>
        <w:ind w:left="360"/>
      </w:pPr>
      <w:r>
        <w:t xml:space="preserve">D) </w:t>
      </w:r>
      <w:r>
        <w:t>O efeito recai principalmente sobre a capacidade de tratamento da água de lastro, enquanto os limites de estabilidade permanecem adequados se os níveis forem medidos em tempo real.</w:t>
      </w:r>
    </w:p>
    <w:p>
      <w:pPr>
        <w:spacing w:before="200" w:after="80"/>
      </w:pPr>
      <w:r>
        <w:rPr>
          <w:b/>
        </w:rPr>
        <w:t xml:space="preserve">4506. </w:t>
      </w:r>
      <w:r>
        <w:t>Durante a atualização do modelo de um FPSO para uma condição de offloading, a equipe percebe que vários tanques continuam representados como se estivessem preenchidos segundo a geometria completa, embora a bordo estejam em níveis parciais. Próximo ao limite de trim permitido, qual é o principal problema técnico de manter essa simplificação?</w:t>
      </w:r>
    </w:p>
    <w:p>
      <w:pPr>
        <w:spacing w:after="40"/>
        <w:ind w:left="360"/>
      </w:pPr>
      <w:r>
        <w:t xml:space="preserve">A) </w:t>
      </w:r>
      <w:r>
        <w:t>O erro tende a ficar concentrado no deslocamento total, com pouca influência sobre centro de gravidade e inércias usadas na avaliação operacional.</w:t>
      </w:r>
    </w:p>
    <w:p>
      <w:pPr>
        <w:spacing w:after="40"/>
        <w:ind w:left="360"/>
      </w:pPr>
      <w:r>
        <w:t xml:space="preserve">B) </w:t>
      </w:r>
      <w:r>
        <w:t>O efeito mais relevante recai sobre a ventilação dos tanques, enquanto os resultados do loading computer permanecem consistentes para a condição analisada.</w:t>
      </w:r>
    </w:p>
    <w:p>
      <w:pPr>
        <w:spacing w:after="40"/>
        <w:ind w:left="360"/>
      </w:pPr>
      <w:r>
        <w:rPr>
          <w:b/>
        </w:rPr>
        <w:t xml:space="preserve">C) </w:t>
      </w:r>
      <w:r>
        <w:rPr>
          <w:b/>
        </w:rPr>
        <w:t>A representação incorreta do nível real altera a distribuição de massa e pode distorcer centro de gravidade, inércias e a interpretação de calado, trim e estabilidade.</w:t>
      </w:r>
    </w:p>
    <w:p>
      <w:pPr>
        <w:spacing w:after="40"/>
        <w:ind w:left="360"/>
      </w:pPr>
      <w:r>
        <w:t xml:space="preserve">D) </w:t>
      </w:r>
      <w:r>
        <w:t>A simplificação afeta principalmente a comparação entre leituras de bombas, enquanto o cálculo de calado e estabilidade permanece representativo.</w:t>
      </w:r>
    </w:p>
    <w:p>
      <w:pPr>
        <w:spacing w:before="200" w:after="80"/>
      </w:pPr>
      <w:r>
        <w:rPr>
          <w:b/>
        </w:rPr>
        <w:t xml:space="preserve">4507. </w:t>
      </w:r>
      <w:r>
        <w:t>Após uma grande transferência interna de carga em uma unidade com tanques parcialmente cheios, a equipe pretende rodar uma análise acoplada de movimentos com sloshing e usar os períodos naturais obtidos para revisar limites operacionais. Qual preparação do modelo é mais consistente com esse objetivo?</w:t>
      </w:r>
    </w:p>
    <w:p>
      <w:pPr>
        <w:spacing w:after="40"/>
        <w:ind w:left="360"/>
      </w:pPr>
      <w:r>
        <w:t xml:space="preserve">A) </w:t>
      </w:r>
      <w:r>
        <w:t>Atualizar apenas as componentes translacionais da massa dos tanques, preservando as inércias originais para manter compatibilidade com a geometria do casco.</w:t>
      </w:r>
    </w:p>
    <w:p>
      <w:pPr>
        <w:spacing w:after="40"/>
        <w:ind w:left="360"/>
      </w:pPr>
      <w:r>
        <w:t xml:space="preserve">B) </w:t>
      </w:r>
      <w:r>
        <w:t>Manter as massas internas dos tanques e das linhas na matriz global e tratar o sloshing como correção posterior de resposta dinâmica.</w:t>
      </w:r>
    </w:p>
    <w:p>
      <w:pPr>
        <w:spacing w:after="40"/>
        <w:ind w:left="360"/>
      </w:pPr>
      <w:r>
        <w:t xml:space="preserve">C) </w:t>
      </w:r>
      <w:r>
        <w:t>Recalcular deslocamento e calado operacional, mantendo inalteradas as demais propriedades de massa, porque os períodos naturais dependem sobretudo do volume deslocado.</w:t>
      </w:r>
    </w:p>
    <w:p>
      <w:pPr>
        <w:spacing w:after="40"/>
        <w:ind w:left="360"/>
      </w:pPr>
      <w:r>
        <w:rPr>
          <w:b/>
        </w:rPr>
        <w:t xml:space="preserve">D) </w:t>
      </w:r>
      <w:r>
        <w:rPr>
          <w:b/>
        </w:rPr>
        <w:t>Deduzir da matriz de massa e das inércias as contribuições móveis dos tanques e das linhas, além de revisar centro de gravidade e referências locais antes da exportação.</w:t>
      </w:r>
    </w:p>
    <w:p>
      <w:pPr>
        <w:spacing w:before="200" w:after="80"/>
      </w:pPr>
      <w:r>
        <w:rPr>
          <w:b/>
        </w:rPr>
        <w:t xml:space="preserve">4508. </w:t>
      </w:r>
      <w:r>
        <w:t>Em um teste para verificar o acoplamento entre o sistema de lavagem de tanque e o circuito de lastro/deslastro, a equipe precisa definir um compartimento piloto que exija pouco retrabalho e mantenha um arranjo operacional seguro. Qual critério de escolha é o mais adequado?</w:t>
      </w:r>
    </w:p>
    <w:p>
      <w:pPr>
        <w:spacing w:after="40"/>
        <w:ind w:left="360"/>
      </w:pPr>
      <w:r>
        <w:t xml:space="preserve">A) </w:t>
      </w:r>
      <w:r>
        <w:t>Selecionar o tanque com o menor percurso de linha até a praça de bombas, porque a segurança da validação da integração é condicionada principalmente pela distância hidráulica do circuito.</w:t>
      </w:r>
    </w:p>
    <w:p>
      <w:pPr>
        <w:spacing w:after="40"/>
        <w:ind w:left="360"/>
      </w:pPr>
      <w:r>
        <w:rPr>
          <w:b/>
        </w:rPr>
        <w:t xml:space="preserve">B) </w:t>
      </w:r>
      <w:r>
        <w:rPr>
          <w:b/>
        </w:rPr>
        <w:t>Selecionar um tanque de lastro segregado já compatível com circulação de água na lavagem, permitindo interligar os sistemas com poucas modificações e sem introduzir incompatibilidades no ensaio.</w:t>
      </w:r>
    </w:p>
    <w:p>
      <w:pPr>
        <w:spacing w:after="40"/>
        <w:ind w:left="360"/>
      </w:pPr>
      <w:r>
        <w:t xml:space="preserve">C) </w:t>
      </w:r>
      <w:r>
        <w:t>Selecionar o tanque de lastro de maior volume, pois a validação da integração entre lavagem e lastro fica mais representativa quando o teste é feito na maior capacidade disponível.</w:t>
      </w:r>
    </w:p>
    <w:p>
      <w:pPr>
        <w:spacing w:after="40"/>
        <w:ind w:left="360"/>
      </w:pPr>
      <w:r>
        <w:t xml:space="preserve">D) </w:t>
      </w:r>
      <w:r>
        <w:t>Selecionar um tanque de carga parcialmente cheio, para que o arranjo operacional seja verificado na presença de produto e em condição mais próxima da rotina de serviço.</w:t>
      </w:r>
    </w:p>
    <w:p>
      <w:pPr>
        <w:spacing w:before="200" w:after="80"/>
      </w:pPr>
      <w:r>
        <w:rPr>
          <w:b/>
        </w:rPr>
        <w:t xml:space="preserve">4509. </w:t>
      </w:r>
      <w:r>
        <w:t>Durante a correção de banda em um FPSO, duas estratégias acrescentam a mesma massa total de lastro, porém em tanques diferentes e com níveis finais distintos. Se o objetivo é manter o calado operacional sem prejudicar trim e margens de estabilidade, qual interpretação é mais adequada?</w:t>
      </w:r>
    </w:p>
    <w:p>
      <w:pPr>
        <w:spacing w:after="40"/>
        <w:ind w:left="360"/>
      </w:pPr>
      <w:r>
        <w:rPr>
          <w:b/>
        </w:rPr>
        <w:t xml:space="preserve">A) </w:t>
      </w:r>
      <w:r>
        <w:rPr>
          <w:b/>
        </w:rPr>
        <w:t>A escolha depende da distribuição espacial do lastro e do nível de enchimento, porque ambos influenciam centro de gravidade, inércias, calado, trim e banda.</w:t>
      </w:r>
    </w:p>
    <w:p>
      <w:pPr>
        <w:spacing w:after="40"/>
        <w:ind w:left="360"/>
      </w:pPr>
      <w:r>
        <w:t xml:space="preserve">B) </w:t>
      </w:r>
      <w:r>
        <w:t>A melhor estratégia é a que usa menos tanques, porque essa configuração tende a preservar a estabilidade independentemente da distribuição final.</w:t>
      </w:r>
    </w:p>
    <w:p>
      <w:pPr>
        <w:spacing w:after="40"/>
        <w:ind w:left="360"/>
      </w:pPr>
      <w:r>
        <w:t xml:space="preserve">C) </w:t>
      </w:r>
      <w:r>
        <w:t>As duas estratégias tendem a produzir o mesmo efeito operacional, porque a massa total adicionada é idêntica.</w:t>
      </w:r>
    </w:p>
    <w:p>
      <w:pPr>
        <w:spacing w:after="40"/>
        <w:ind w:left="360"/>
      </w:pPr>
      <w:r>
        <w:t xml:space="preserve">D) </w:t>
      </w:r>
      <w:r>
        <w:t>A comparação deve ser feita principalmente pela vazão disponível das bombas, porque a localização do lastro tem influência secundária após o novo equilíbrio.</w:t>
      </w:r>
    </w:p>
    <w:p>
      <w:pPr>
        <w:spacing w:before="200" w:after="80"/>
      </w:pPr>
      <w:r>
        <w:rPr>
          <w:b/>
        </w:rPr>
        <w:t xml:space="preserve">4510. </w:t>
      </w:r>
      <w:r>
        <w:t>Em uma reavaliação do comportamento em roll de um FPSO parcialmente carregado, a equipe decidiu acoplar o efeito do sloshing dos tanques de carga ao modelo global. Os níveis reais de enchimento foram atualizados, mas as massas de líquido permaneceram integralmente na matriz de massa da embarcação, junto com as inércias originais. Qual é a crítica técnica mais consistente a essa modelagem?</w:t>
      </w:r>
    </w:p>
    <w:p>
      <w:pPr>
        <w:spacing w:after="40"/>
        <w:ind w:left="360"/>
      </w:pPr>
      <w:r>
        <w:t xml:space="preserve">A) </w:t>
      </w:r>
      <w:r>
        <w:t>Ela tende a alterar principalmente o amortecimento hidrodinâmico, preservando centro de gravidade e períodos naturais, de modo que o ajuste prioritário recai nos coeficientes de arrasto.</w:t>
      </w:r>
    </w:p>
    <w:p>
      <w:pPr>
        <w:spacing w:after="40"/>
        <w:ind w:left="360"/>
      </w:pPr>
      <w:r>
        <w:t xml:space="preserve">B) </w:t>
      </w:r>
      <w:r>
        <w:t>Ela se torna consistente quando o modelo geométrico representa o nível operacional de cada tanque, mesmo mantendo as massas de líquido nas inércias globais originais.</w:t>
      </w:r>
    </w:p>
    <w:p>
      <w:pPr>
        <w:spacing w:after="40"/>
        <w:ind w:left="360"/>
      </w:pPr>
      <w:r>
        <w:t xml:space="preserve">C) </w:t>
      </w:r>
      <w:r>
        <w:t>Ela permanece adequada para estabilidade global, porque o sloshing modifica sobretudo os esforços internos dos tanques e tem influência limitada sobre heave, roll e pitch.</w:t>
      </w:r>
    </w:p>
    <w:p>
      <w:pPr>
        <w:spacing w:after="40"/>
        <w:ind w:left="360"/>
      </w:pPr>
      <w:r>
        <w:rPr>
          <w:b/>
        </w:rPr>
        <w:t xml:space="preserve">D) </w:t>
      </w:r>
      <w:r>
        <w:rPr>
          <w:b/>
        </w:rPr>
        <w:t>Ela combina, no mesmo conjunto, massa estrutural e massas móveis sem a dedução requerida, podendo distorcer centro de gravidade, raios de giração e períodos naturais usados na avaliação de estabilidade e movimentos.</w:t>
      </w:r>
    </w:p>
    <w:p>
      <w:pPr>
        <w:spacing w:before="200" w:after="80"/>
      </w:pPr>
      <w:r>
        <w:rPr>
          <w:b/>
        </w:rPr>
        <w:t xml:space="preserve">4511. </w:t>
      </w:r>
      <w:r>
        <w:t>Durante um offloading, o FPSO precisa reduzir uma pequena banda para boreste sem sair do calado operacional planejado. O operador propõe compensar a condição apenas pelo total de água de lastro embarcada, mantendo o mesmo deslocamento global previsto no turno. À luz do modelo de estabilidade descrito, qual avaliação é mais consistente?</w:t>
      </w:r>
    </w:p>
    <w:p>
      <w:pPr>
        <w:spacing w:after="40"/>
        <w:ind w:left="360"/>
      </w:pPr>
      <w:r>
        <w:t xml:space="preserve">A) </w:t>
      </w:r>
      <w:r>
        <w:t>A proposta tende a funcionar quando os tanques de carga permanecem no mesmo percentual de ocupação, já que a água de lastro afeta principalmente o calado médio da unidade.</w:t>
      </w:r>
    </w:p>
    <w:p>
      <w:pPr>
        <w:spacing w:after="40"/>
        <w:ind w:left="360"/>
      </w:pPr>
      <w:r>
        <w:t xml:space="preserve">B) </w:t>
      </w:r>
      <w:r>
        <w:t>A proposta é suficiente, porque a manutenção do deslocamento total mantém o quadro principal de estabilidade, restando à banda um efeito local de menor relevância para a condição global.</w:t>
      </w:r>
    </w:p>
    <w:p>
      <w:pPr>
        <w:spacing w:after="40"/>
        <w:ind w:left="360"/>
      </w:pPr>
      <w:r>
        <w:t xml:space="preserve">C) </w:t>
      </w:r>
      <w:r>
        <w:t>A proposta é a mais robusta quando os tanques de lastro são segregados, pois a segregação reduz a sensibilidade da estabilidade à posição transversal da massa embarcada.</w:t>
      </w:r>
    </w:p>
    <w:p>
      <w:pPr>
        <w:spacing w:after="40"/>
        <w:ind w:left="360"/>
      </w:pPr>
      <w:r>
        <w:rPr>
          <w:b/>
        </w:rPr>
        <w:t xml:space="preserve">D) </w:t>
      </w:r>
      <w:r>
        <w:rPr>
          <w:b/>
        </w:rPr>
        <w:t>A proposta pode ser inadequada, porque a distribuição entre tanques e os níveis reais de enchimento influenciam banda, trim, centro de gravidade e inércias, mesmo com deslocamento semelhante.</w:t>
      </w:r>
    </w:p>
    <w:p>
      <w:pPr>
        <w:spacing w:before="200" w:after="80"/>
      </w:pPr>
      <w:r>
        <w:rPr>
          <w:b/>
        </w:rPr>
        <w:t xml:space="preserve">4512. </w:t>
      </w:r>
      <w:r>
        <w:t>Em uma condição próxima aos limites operacionais, o loading computer indica conformidade de estabilidade, mas os níveis de alguns tanques medidos a bordo ainda não foram reconciliados com o modelo usado na simulação hidrodinâmica. A equipe discute se pode seguir com a operação e ajustar depois. Qual encaminhamento é mais consistente com as exigências implícitas no material?</w:t>
      </w:r>
    </w:p>
    <w:p>
      <w:pPr>
        <w:spacing w:after="40"/>
        <w:ind w:left="360"/>
      </w:pPr>
      <w:r>
        <w:t xml:space="preserve">A) </w:t>
      </w:r>
      <w:r>
        <w:t>Prosseguir com base no deslocamento total, porque ele resume de forma adequada a condição usada para verificação de estabilidade nessa faixa operacional.</w:t>
      </w:r>
    </w:p>
    <w:p>
      <w:pPr>
        <w:spacing w:after="40"/>
        <w:ind w:left="360"/>
      </w:pPr>
      <w:r>
        <w:t xml:space="preserve">B) </w:t>
      </w:r>
      <w:r>
        <w:t>Reconciliar apenas os tanques de carga, pois o papel dominante dos tanques de lastro na análise é fechar o calado operacional.</w:t>
      </w:r>
    </w:p>
    <w:p>
      <w:pPr>
        <w:spacing w:after="40"/>
        <w:ind w:left="360"/>
      </w:pPr>
      <w:r>
        <w:rPr>
          <w:b/>
        </w:rPr>
        <w:t xml:space="preserve">C) </w:t>
      </w:r>
      <w:r>
        <w:rPr>
          <w:b/>
        </w:rPr>
        <w:t>Reconciliar antes a distribuição de massas a bordo com o modelo, para que centro de gravidade e inércias do cálculo representem o estado real da unidade.</w:t>
      </w:r>
    </w:p>
    <w:p>
      <w:pPr>
        <w:spacing w:after="40"/>
        <w:ind w:left="360"/>
      </w:pPr>
      <w:r>
        <w:t xml:space="preserve">D) </w:t>
      </w:r>
      <w:r>
        <w:t>Prosseguir se os tanques segregados permanecerem dentro da mesma família de serviço, porque a segregação é o principal condicionante da validade do limite operacional calculado.</w:t>
      </w:r>
    </w:p>
    <w:p>
      <w:r>
        <w:br w:type="page"/>
      </w:r>
    </w:p>
    <w:p>
      <w:bookmarkStart w:id="34" w:name="topico_5"/>
      <w:pPr>
        <w:pStyle w:val="Heading1"/>
      </w:pPr>
      <w:r>
        <w:t>Operações submarinas, poços, risers e equipamentos submarinos</w:t>
      </w:r>
      <w:bookmarkEnd w:id="34"/>
    </w:p>
    <w:p>
      <w:bookmarkStart w:id="35" w:name="topico_5_sub_0"/>
      <w:pPr>
        <w:pStyle w:val="Heading2"/>
      </w:pPr>
      <w:r>
        <w:t>Sistema e operação de pull in de risers</w:t>
      </w:r>
      <w:bookmarkEnd w:id="35"/>
    </w:p>
    <w:p>
      <w:pPr>
        <w:spacing w:before="200" w:after="80"/>
      </w:pPr>
      <w:r>
        <w:rPr>
          <w:b/>
        </w:rPr>
        <w:t xml:space="preserve">4513. </w:t>
      </w:r>
      <w:r>
        <w:t>Durante um pull-in, uma inspeção identifica que um dos cabos conectados ao anel de tração ficou regulado acima dos demais. Mesmo sem mudança relevante na força média total aplicada ao topo, qual efeito estrutural passa a ser mais provável na região da junta telescópica?</w:t>
      </w:r>
    </w:p>
    <w:p>
      <w:pPr>
        <w:spacing w:after="40"/>
        <w:ind w:left="360"/>
      </w:pPr>
      <w:r>
        <w:t xml:space="preserve">A) </w:t>
      </w:r>
      <w:r>
        <w:t>A assimetria tende a amortecer as variações dinâmicas de tração, porque a direção preferencial de carga compensa parte do movimento da embarcação.</w:t>
      </w:r>
    </w:p>
    <w:p>
      <w:pPr>
        <w:spacing w:after="40"/>
        <w:ind w:left="360"/>
      </w:pPr>
      <w:r>
        <w:t xml:space="preserve">B) </w:t>
      </w:r>
      <w:r>
        <w:t>A regulagem desigual preserva o caráter predominantemente axial do carregamento, com efeito principal sobre a força média e pouca alteração de momento na interface.</w:t>
      </w:r>
    </w:p>
    <w:p>
      <w:pPr>
        <w:spacing w:after="40"/>
        <w:ind w:left="360"/>
      </w:pPr>
      <w:r>
        <w:t xml:space="preserve">C) </w:t>
      </w:r>
      <w:r>
        <w:t>A consequência mais relevante é deslocar o ponto crítico para a TDZ, pois a distribuição dos cabos no topo interfere pouco na trajetória junto à junta telescópica.</w:t>
      </w:r>
    </w:p>
    <w:p>
      <w:pPr>
        <w:spacing w:after="40"/>
        <w:ind w:left="360"/>
      </w:pPr>
      <w:r>
        <w:rPr>
          <w:b/>
        </w:rPr>
        <w:t xml:space="preserve">D) </w:t>
      </w:r>
      <w:r>
        <w:rPr>
          <w:b/>
        </w:rPr>
        <w:t>A distribuição não uniforme da tração favorece desalinhamento angular e aumento de momento ou torção local, em vez de um carregamento axial uniformemente distribuído.</w:t>
      </w:r>
    </w:p>
    <w:p>
      <w:pPr>
        <w:spacing w:before="200" w:after="80"/>
      </w:pPr>
      <w:r>
        <w:rPr>
          <w:b/>
        </w:rPr>
        <w:t xml:space="preserve">4514. </w:t>
      </w:r>
      <w:r>
        <w:t>Em uma campanha de pull-in em lâmina d'água elevada, a equipe pretende adicionar módulos de empuxo para aliviar a tração no topo do riser. A janela operacional prevista, porém, inclui corrente significativa. Qual critério de decisão melhor preserva a integridade estrutural do sistema?</w:t>
      </w:r>
    </w:p>
    <w:p>
      <w:pPr>
        <w:spacing w:after="40"/>
        <w:ind w:left="360"/>
      </w:pPr>
      <w:r>
        <w:t xml:space="preserve">A) </w:t>
      </w:r>
      <w:r>
        <w:t>Selecionar os módulos pelo ganho de flutuabilidade estática e tratar os efeitos de corrente como uma correção de segunda ordem na análise final.</w:t>
      </w:r>
    </w:p>
    <w:p>
      <w:pPr>
        <w:spacing w:after="40"/>
        <w:ind w:left="360"/>
      </w:pPr>
      <w:r>
        <w:t xml:space="preserve">B) </w:t>
      </w:r>
      <w:r>
        <w:t>Concentrar os módulos nos trechos superiores, porque o comportamento do riser passa a ser governado principalmente pela parcela suspensa acima da TDZ.</w:t>
      </w:r>
    </w:p>
    <w:p>
      <w:pPr>
        <w:spacing w:after="40"/>
        <w:ind w:left="360"/>
      </w:pPr>
      <w:r>
        <w:rPr>
          <w:b/>
        </w:rPr>
        <w:t xml:space="preserve">C) </w:t>
      </w:r>
      <w:r>
        <w:rPr>
          <w:b/>
        </w:rPr>
        <w:t>Balancear a redução de carga vertical com o aumento de arrasto lateral, avaliando como a distribuição dos módulos altera tensões dinâmicas, curvatura e compressão.</w:t>
      </w:r>
    </w:p>
    <w:p>
      <w:pPr>
        <w:spacing w:after="40"/>
        <w:ind w:left="360"/>
      </w:pPr>
      <w:r>
        <w:t xml:space="preserve">D) </w:t>
      </w:r>
      <w:r>
        <w:t>Priorizar a maior redução possível do peso submerso, porque a queda de tração no topo tende a compensar o efeito hidrodinâmico do aumento de diâmetro.</w:t>
      </w:r>
    </w:p>
    <w:p>
      <w:pPr>
        <w:spacing w:before="200" w:after="80"/>
      </w:pPr>
      <w:r>
        <w:rPr>
          <w:b/>
        </w:rPr>
        <w:t xml:space="preserve">4515. </w:t>
      </w:r>
      <w:r>
        <w:t>Uma análise estática do pull-in indica máxima compressão próxima ao topo da TDZ. Quando a equipe inclui movimento do FPSO e combinações ambientais mais severas, os picos de compressão aparecem em outro ponto do riser. Qual interpretação é mais adequada para o critério de integridade?</w:t>
      </w:r>
    </w:p>
    <w:p>
      <w:pPr>
        <w:spacing w:after="40"/>
        <w:ind w:left="360"/>
      </w:pPr>
      <w:r>
        <w:t xml:space="preserve">A) </w:t>
      </w:r>
      <w:r>
        <w:t>Basear o critério na tração mantida no topo, porque a posição da compressão máxima perde relevância quando a força axial é quase constante no sistema de pull-in.</w:t>
      </w:r>
    </w:p>
    <w:p>
      <w:pPr>
        <w:spacing w:after="40"/>
        <w:ind w:left="360"/>
      </w:pPr>
      <w:r>
        <w:rPr>
          <w:b/>
        </w:rPr>
        <w:t xml:space="preserve">B) </w:t>
      </w:r>
      <w:r>
        <w:rPr>
          <w:b/>
        </w:rPr>
        <w:t>Verificar dinamicamente toda a região suscetível, porque o movimento da embarcação pode deslocar o ponto de máxima compressão e gerar condição crítica fora do ponto estático.</w:t>
      </w:r>
    </w:p>
    <w:p>
      <w:pPr>
        <w:spacing w:after="40"/>
        <w:ind w:left="360"/>
      </w:pPr>
      <w:r>
        <w:t xml:space="preserve">C) </w:t>
      </w:r>
      <w:r>
        <w:t>Transferir a verificação principal para as conexões mais rígidas, porque a compressão dinâmica tende a migrar para interfaces com maior restrição angular.</w:t>
      </w:r>
    </w:p>
    <w:p>
      <w:pPr>
        <w:spacing w:after="40"/>
        <w:ind w:left="360"/>
      </w:pPr>
      <w:r>
        <w:t xml:space="preserve">D) </w:t>
      </w:r>
      <w:r>
        <w:t>Adotar o hotspot da análise estática como referência principal, porque o movimento da embarcação altera a magnitude da compressão mais do que sua posição ao longo do riser.</w:t>
      </w:r>
    </w:p>
    <w:p>
      <w:pPr>
        <w:spacing w:before="200" w:after="80"/>
      </w:pPr>
      <w:r>
        <w:rPr>
          <w:b/>
        </w:rPr>
        <w:t xml:space="preserve">4516. </w:t>
      </w:r>
      <w:r>
        <w:t>Durante o pull-in, foram observados deslocamento vertical na junta telescópica e desalinhamento angular junto ao BOP. Qual intervenção tem maior probabilidade de limitar a transferência desses esforços para conexões rígidas?</w:t>
      </w:r>
    </w:p>
    <w:p>
      <w:pPr>
        <w:spacing w:after="40"/>
        <w:ind w:left="360"/>
      </w:pPr>
      <w:r>
        <w:t xml:space="preserve">A) </w:t>
      </w:r>
      <w:r>
        <w:t>Elevar a tração constante no topo, de modo que o riser permaneça mais retilíneo e imponha menores esforços às interfaces por efeito geométrico.</w:t>
      </w:r>
    </w:p>
    <w:p>
      <w:pPr>
        <w:spacing w:after="40"/>
        <w:ind w:left="360"/>
      </w:pPr>
      <w:r>
        <w:t xml:space="preserve">B) </w:t>
      </w:r>
      <w:r>
        <w:t>Reduzir o atrito axial do solo na TDZ, porque a maior mobilidade do trecho apoiado controla diretamente os momentos nas interfaces superiores e inferiores.</w:t>
      </w:r>
    </w:p>
    <w:p>
      <w:pPr>
        <w:spacing w:after="40"/>
        <w:ind w:left="360"/>
      </w:pPr>
      <w:r>
        <w:t xml:space="preserve">C) </w:t>
      </w:r>
      <w:r>
        <w:t>Aumentar a quantidade de módulos de empuxo nas proximidades das interfaces, para que a redução do peso submerso compense os deslocamentos relativos locais.</w:t>
      </w:r>
    </w:p>
    <w:p>
      <w:pPr>
        <w:spacing w:after="40"/>
        <w:ind w:left="360"/>
      </w:pPr>
      <w:r>
        <w:rPr>
          <w:b/>
        </w:rPr>
        <w:t xml:space="preserve">D) </w:t>
      </w:r>
      <w:r>
        <w:rPr>
          <w:b/>
        </w:rPr>
        <w:t>Usar jumper lines para absorver o curso vertical e loop helicoidal ou elemento flexível para acomodar a rotação, aliviando as ligações rígidas.</w:t>
      </w:r>
    </w:p>
    <w:p>
      <w:pPr>
        <w:spacing w:before="200" w:after="80"/>
      </w:pPr>
      <w:r>
        <w:rPr>
          <w:b/>
        </w:rPr>
        <w:t xml:space="preserve">4517. </w:t>
      </w:r>
      <w:r>
        <w:t>Durante o pull-in, o FPSO opera com heave significativo e a junta telescópica percorre grande parte do curso. Em uma revisão de projeto, quer-se reduzir risco de overbending local e flambagem associados a oscilações de tração no topo do riser. Qual configuração atende melhor a esse objetivo?</w:t>
      </w:r>
    </w:p>
    <w:p>
      <w:pPr>
        <w:spacing w:after="40"/>
        <w:ind w:left="360"/>
      </w:pPr>
      <w:r>
        <w:t xml:space="preserve">A) </w:t>
      </w:r>
      <w:r>
        <w:t>Cabos ligados abaixo do elemento deslizante e tração controlada principalmente pela limitação do curso da junta telescópica, aceitando variação de força como parte do amortecimento do sistema.</w:t>
      </w:r>
    </w:p>
    <w:p>
      <w:pPr>
        <w:spacing w:after="40"/>
        <w:ind w:left="360"/>
      </w:pPr>
      <w:r>
        <w:t xml:space="preserve">B) </w:t>
      </w:r>
      <w:r>
        <w:t>Cabos distribuídos ao redor do anel, mas com atuação hidráulica ajustada para variar a força ao longo do deslocamento da junta, de modo a aliviar localmente os trechos mais curvos.</w:t>
      </w:r>
    </w:p>
    <w:p>
      <w:pPr>
        <w:spacing w:after="40"/>
        <w:ind w:left="360"/>
      </w:pPr>
      <w:r>
        <w:t xml:space="preserve">C) </w:t>
      </w:r>
      <w:r>
        <w:t>Cabos concentrados em um ponto do topo da junta telescópica, acionados por cilindros hidráulicos sem volume compensador relevante, para que a tração acompanhe diretamente cada variação de curso.</w:t>
      </w:r>
    </w:p>
    <w:p>
      <w:pPr>
        <w:spacing w:after="40"/>
        <w:ind w:left="360"/>
      </w:pPr>
      <w:r>
        <w:rPr>
          <w:b/>
        </w:rPr>
        <w:t xml:space="preserve">D) </w:t>
      </w:r>
      <w:r>
        <w:rPr>
          <w:b/>
        </w:rPr>
        <w:t>Cabos ligados a um anel abaixo do elemento deslizante, distribuídos ao redor do anel e acionados por cilindros hidráulicos conectados a grande volume de ar comprimido, com polias compatibilizando o curso.</w:t>
      </w:r>
    </w:p>
    <w:p>
      <w:pPr>
        <w:spacing w:before="200" w:after="80"/>
      </w:pPr>
      <w:r>
        <w:rPr>
          <w:b/>
        </w:rPr>
        <w:t xml:space="preserve">4518. </w:t>
      </w:r>
      <w:r>
        <w:t>Em um riser em pull-in para águas profundas, a equipe propõe acrescentar módulos de empuxo para aliviar a capacidade requerida do sistema de tração no topo. A instalação ficará exposta a corrente lateral relevante. Qual avaliação técnica tende a ser mais adequada?</w:t>
      </w:r>
    </w:p>
    <w:p>
      <w:pPr>
        <w:spacing w:after="40"/>
        <w:ind w:left="360"/>
      </w:pPr>
      <w:r>
        <w:t xml:space="preserve">A) </w:t>
      </w:r>
      <w:r>
        <w:t>Os módulos são favoráveis porque reduzem o peso submerso e, por consequência, também reduzem o arrasto lateral, já que a corrente passa a atuar sobre uma estrutura menos carregada.</w:t>
      </w:r>
    </w:p>
    <w:p>
      <w:pPr>
        <w:spacing w:after="40"/>
        <w:ind w:left="360"/>
      </w:pPr>
      <w:r>
        <w:t xml:space="preserve">B) </w:t>
      </w:r>
      <w:r>
        <w:t>Os módulos atuam sobretudo na mitigação de torção, de modo que o efeito sobre força axial e curvatura tende a ser menos relevante do que o benefício rotacional.</w:t>
      </w:r>
    </w:p>
    <w:p>
      <w:pPr>
        <w:spacing w:after="40"/>
        <w:ind w:left="360"/>
      </w:pPr>
      <w:r>
        <w:rPr>
          <w:b/>
        </w:rPr>
        <w:t xml:space="preserve">C) </w:t>
      </w:r>
      <w:r>
        <w:rPr>
          <w:b/>
        </w:rPr>
        <w:t>Os módulos podem reduzir a tração axial requerida, mas aumentam o diâmetro externo do conjunto; por isso, a corrente pode elevar o carregamento lateral e alterar a resposta dinâmica.</w:t>
      </w:r>
    </w:p>
    <w:p>
      <w:pPr>
        <w:spacing w:after="40"/>
        <w:ind w:left="360"/>
      </w:pPr>
      <w:r>
        <w:t xml:space="preserve">D) </w:t>
      </w:r>
      <w:r>
        <w:t>Os módulos são mais indicados quando o objetivo principal é deslocar o ponto de máxima compressão para o topo, onde a tensão é mais fácil de controlar pelo sistema de tração.</w:t>
      </w:r>
    </w:p>
    <w:p>
      <w:pPr>
        <w:spacing w:before="200" w:after="80"/>
      </w:pPr>
      <w:r>
        <w:rPr>
          <w:b/>
        </w:rPr>
        <w:t xml:space="preserve">4519. </w:t>
      </w:r>
      <w:r>
        <w:t>Durante o pull-in, observam-se esforços elevados nas conexões próximas ao BOP e ao manifold sempre que o FPSO varia heave e offset angular. A equipe quer reduzir transferência de momento e acomodar deslocamentos sem tornar o trecho mais rígido. Qual combinação de medidas tende a ser mais adequada?</w:t>
      </w:r>
    </w:p>
    <w:p>
      <w:pPr>
        <w:spacing w:after="40"/>
        <w:ind w:left="360"/>
      </w:pPr>
      <w:r>
        <w:t xml:space="preserve">A) </w:t>
      </w:r>
      <w:r>
        <w:t>Empregar jumper lines nas interfaces do BOP para absorver os principais deslocamentos angulares e usar loop helicoidal junto à junta telescópica para absorver o curso vertical do sistema.</w:t>
      </w:r>
    </w:p>
    <w:p>
      <w:pPr>
        <w:spacing w:after="40"/>
        <w:ind w:left="360"/>
      </w:pPr>
      <w:r>
        <w:rPr>
          <w:b/>
        </w:rPr>
        <w:t xml:space="preserve">B) </w:t>
      </w:r>
      <w:r>
        <w:rPr>
          <w:b/>
        </w:rPr>
        <w:t>Empregar jumper lines para absorver deslocamentos verticais na interface associada à junta telescópica e usar elemento flexível ou loop helicoidal no lower marine riser para acomodar deslocamentos angulares no BOP.</w:t>
      </w:r>
    </w:p>
    <w:p>
      <w:pPr>
        <w:spacing w:after="40"/>
        <w:ind w:left="360"/>
      </w:pPr>
      <w:r>
        <w:t xml:space="preserve">C) </w:t>
      </w:r>
      <w:r>
        <w:t>Reforçar as conexões rígidas e elevar a tração no topo, de modo que a rigidez global do riser reduza simultaneamente os deslocamentos verticais e angulares transmitidos às interfaces.</w:t>
      </w:r>
    </w:p>
    <w:p>
      <w:pPr>
        <w:spacing w:after="40"/>
        <w:ind w:left="360"/>
      </w:pPr>
      <w:r>
        <w:t xml:space="preserve">D) </w:t>
      </w:r>
      <w:r>
        <w:t>Concentrar a flexibilidade no trecho apoiado no solo, deixando as interfaces superiores mais rígidas para reduzir redistribuições de esforços durante o movimento do FPSO.</w:t>
      </w:r>
    </w:p>
    <w:p>
      <w:pPr>
        <w:spacing w:before="200" w:after="80"/>
      </w:pPr>
      <w:r>
        <w:rPr>
          <w:b/>
        </w:rPr>
        <w:t xml:space="preserve">4520. </w:t>
      </w:r>
      <w:r>
        <w:t>Na definição das margens de segurança de um riser em catenária livre durante o pull-in, surgiu a proposta de adotar um único conjunto de parâmetros de solo por considerá-los secundários frente às cargas ambientais. Qual argumento técnico melhor justifica manter uma análise paramétrica de solo?</w:t>
      </w:r>
    </w:p>
    <w:p>
      <w:pPr>
        <w:spacing w:after="40"/>
        <w:ind w:left="360"/>
      </w:pPr>
      <w:r>
        <w:t xml:space="preserve">A) </w:t>
      </w:r>
      <w:r>
        <w:t>Porque o solo afeta principalmente a trajetória geométrica do riser, enquanto a força axial no topo e na TDZ permanece praticamente definida pela tração de topo.</w:t>
      </w:r>
    </w:p>
    <w:p>
      <w:pPr>
        <w:spacing w:after="40"/>
        <w:ind w:left="360"/>
      </w:pPr>
      <w:r>
        <w:t xml:space="preserve">B) </w:t>
      </w:r>
      <w:r>
        <w:t>Porque a rigidez vertical do solo define a direção crítica de onda e corrente na análise do pull-in, tornando desnecessária a avaliação de atrito lateral e axial.</w:t>
      </w:r>
    </w:p>
    <w:p>
      <w:pPr>
        <w:spacing w:after="40"/>
        <w:ind w:left="360"/>
      </w:pPr>
      <w:r>
        <w:t xml:space="preserve">C) </w:t>
      </w:r>
      <w:r>
        <w:t>Porque, com o uso de módulos de empuxo, a resposta axial da catenária passa a ser dominada pela flutuabilidade e deixa de ser sensível aos parâmetros do leito.</w:t>
      </w:r>
    </w:p>
    <w:p>
      <w:pPr>
        <w:spacing w:after="40"/>
        <w:ind w:left="360"/>
      </w:pPr>
      <w:r>
        <w:rPr>
          <w:b/>
        </w:rPr>
        <w:t xml:space="preserve">D) </w:t>
      </w:r>
      <w:r>
        <w:rPr>
          <w:b/>
        </w:rPr>
        <w:t>Porque os coeficientes de atrito lateral e axial, juntamente com a rigidez vertical do solo, influenciam a força axial no topo e na TDZ, podendo mudar a combinação que produz a menor margem estrutural.</w:t>
      </w:r>
    </w:p>
    <w:p>
      <w:pPr>
        <w:spacing w:before="200" w:after="80"/>
      </w:pPr>
      <w:r>
        <w:rPr>
          <w:b/>
        </w:rPr>
        <w:t xml:space="preserve">4521. </w:t>
      </w:r>
      <w:r>
        <w:t>Na revisão final de integridade de um sistema de pull-in para um FPSO em lâmina d'água maior, os cenários ambientais incluem diferentes direções de corrente e onda, além de amplitudes distintas de movimento da unidade. Qual conjunto de verificações representa o critério estrutural mais completo para aprovação?</w:t>
      </w:r>
    </w:p>
    <w:p>
      <w:pPr>
        <w:spacing w:after="40"/>
        <w:ind w:left="360"/>
      </w:pPr>
      <w:r>
        <w:t xml:space="preserve">A) </w:t>
      </w:r>
      <w:r>
        <w:t>Checar a menor tração residual no topo e o maior carregamento lateral por corrente, pois esses dois resultados tendem a representar de forma indireta as demais solicitações estruturais.</w:t>
      </w:r>
    </w:p>
    <w:p>
      <w:pPr>
        <w:spacing w:after="40"/>
        <w:ind w:left="360"/>
      </w:pPr>
      <w:r>
        <w:t xml:space="preserve">B) </w:t>
      </w:r>
      <w:r>
        <w:t>Checar a tração axial máxima no topo e a forma estática da catenária para o azimute com maior altura de onda, usando essa combinação como envoltória do restante.</w:t>
      </w:r>
    </w:p>
    <w:p>
      <w:pPr>
        <w:spacing w:after="40"/>
        <w:ind w:left="360"/>
      </w:pPr>
      <w:r>
        <w:t xml:space="preserve">C) </w:t>
      </w:r>
      <w:r>
        <w:t>Checar os esforços globais no sistema de tração e o curso da junta telescópica, tomando a flutuabilidade instalada como suficiente para afastar verificações locais de flexão e torção.</w:t>
      </w:r>
    </w:p>
    <w:p>
      <w:pPr>
        <w:spacing w:after="40"/>
        <w:ind w:left="360"/>
      </w:pPr>
      <w:r>
        <w:rPr>
          <w:b/>
        </w:rPr>
        <w:t xml:space="preserve">D) </w:t>
      </w:r>
      <w:r>
        <w:rPr>
          <w:b/>
        </w:rPr>
        <w:t>Checar tensões axiais no topo e na TDZ, flexão e fadiga, compressão antes da flambagem e torção em conexões e jumpers, considerando profundidade, flutuabilidade, corrente e movimento do FPSO em casos estáticos e dinâmicos.</w:t>
      </w:r>
    </w:p>
    <w:p>
      <w:pPr>
        <w:spacing w:before="200" w:after="80"/>
      </w:pPr>
      <w:r>
        <w:rPr>
          <w:b/>
        </w:rPr>
        <w:t xml:space="preserve">4522. </w:t>
      </w:r>
      <w:r>
        <w:t>Durante o pull-in de um riser conectado a uma junta telescópica com grande variação de curso, a equipe observa oscilações relevantes da força no topo sempre que a junta se desloca, acompanhadas de aumento de curvatura local próximo ao topo. Qual ajuste de concepção do sistema de tracionamento tende a atacar mais diretamente a causa do problema?</w:t>
      </w:r>
    </w:p>
    <w:p>
      <w:pPr>
        <w:spacing w:after="40"/>
        <w:ind w:left="360"/>
      </w:pPr>
      <w:r>
        <w:t xml:space="preserve">A) </w:t>
      </w:r>
      <w:r>
        <w:t>Eliminar o sistema de polias e aumentar o curso útil dos pistões para que a tração acompanhe de forma mais rígida as variações de curso da junta.</w:t>
      </w:r>
    </w:p>
    <w:p>
      <w:pPr>
        <w:spacing w:after="40"/>
        <w:ind w:left="360"/>
      </w:pPr>
      <w:r>
        <w:rPr>
          <w:b/>
        </w:rPr>
        <w:t xml:space="preserve">B) </w:t>
      </w:r>
      <w:r>
        <w:rPr>
          <w:b/>
        </w:rPr>
        <w:t>Redistribuir os cabos ao redor do anel e alimentar cilindros hidráulicos com câmara ligada a grande volume de ar comprimido, usando polias para compatibilizar os cursos.</w:t>
      </w:r>
    </w:p>
    <w:p>
      <w:pPr>
        <w:spacing w:after="40"/>
        <w:ind w:left="360"/>
      </w:pPr>
      <w:r>
        <w:t xml:space="preserve">C) </w:t>
      </w:r>
      <w:r>
        <w:t>Reduzir o volume compressível do circuito hidráulico e deixar a força variar com o deslocamento relativo da junta, elevando a resposta imediata do sistema.</w:t>
      </w:r>
    </w:p>
    <w:p>
      <w:pPr>
        <w:spacing w:after="40"/>
        <w:ind w:left="360"/>
      </w:pPr>
      <w:r>
        <w:t xml:space="preserve">D) </w:t>
      </w:r>
      <w:r>
        <w:t>Aplicar a tração em menos pontos do anel para concentrar a resultante na direção dominante do movimento da embarcação.</w:t>
      </w:r>
    </w:p>
    <w:p>
      <w:pPr>
        <w:spacing w:before="200" w:after="80"/>
      </w:pPr>
      <w:r>
        <w:rPr>
          <w:b/>
        </w:rPr>
        <w:t xml:space="preserve">4523. </w:t>
      </w:r>
      <w:r>
        <w:t>Após uma análise estática, a equipe localiza a maior compressão na região do TDP e define inspeções e margens com base nesse único ponto. Em seguida, uma análise dinâmica do mesmo arranjo mostra picos de compressão em outra posição da zona de transição, associados ao movimento do FPSO. Qual interpretação técnica é a mais adequada?</w:t>
      </w:r>
    </w:p>
    <w:p>
      <w:pPr>
        <w:spacing w:after="40"/>
        <w:ind w:left="360"/>
      </w:pPr>
      <w:r>
        <w:t xml:space="preserve">A) </w:t>
      </w:r>
      <w:r>
        <w:t>A divergência sugere usar o ponto de máxima compressão estática como referência conservadora, já que o deslocamento dinâmico tende a redistribuir a mesma carga.</w:t>
      </w:r>
    </w:p>
    <w:p>
      <w:pPr>
        <w:spacing w:after="40"/>
        <w:ind w:left="360"/>
      </w:pPr>
      <w:r>
        <w:t xml:space="preserve">B) </w:t>
      </w:r>
      <w:r>
        <w:t>A diferença de posição indica que a tensão no topo perdeu representatividade, de modo que basta concentrar a verificação na TDZ dinâmica.</w:t>
      </w:r>
    </w:p>
    <w:p>
      <w:pPr>
        <w:spacing w:after="40"/>
        <w:ind w:left="360"/>
      </w:pPr>
      <w:r>
        <w:rPr>
          <w:b/>
        </w:rPr>
        <w:t xml:space="preserve">C) </w:t>
      </w:r>
      <w:r>
        <w:rPr>
          <w:b/>
        </w:rPr>
        <w:t>A posição crítica dinâmica pode se deslocar em relação à estática, de modo que a integridade deve ser verificada com análise dinâmica complementar e não apenas no ponto crítico estático.</w:t>
      </w:r>
    </w:p>
    <w:p>
      <w:pPr>
        <w:spacing w:after="40"/>
        <w:ind w:left="360"/>
      </w:pPr>
      <w:r>
        <w:t xml:space="preserve">D) </w:t>
      </w:r>
      <w:r>
        <w:t>Se a análise dinâmica identificou pico fora do ponto estático, o critério de flambagem pode ser mantido na posição original, tratando o novo pico como questão de fadiga local.</w:t>
      </w:r>
    </w:p>
    <w:p>
      <w:pPr>
        <w:spacing w:before="200" w:after="80"/>
      </w:pPr>
      <w:r>
        <w:rPr>
          <w:b/>
        </w:rPr>
        <w:t xml:space="preserve">4524. </w:t>
      </w:r>
      <w:r>
        <w:t>Durante o pull-in, um FPSO com heave significativo e pequenas rotações impõe esforços elevados às conexões rígidas próximas ao BOP e à junta telescópica. Sem mudar a filosofia de tração no topo, qual arranjo reduz de forma mais consistente a transferência de ângulo, deslocamento vertical e momento para esses pontos sensíveis?</w:t>
      </w:r>
    </w:p>
    <w:p>
      <w:pPr>
        <w:spacing w:after="40"/>
        <w:ind w:left="360"/>
      </w:pPr>
      <w:r>
        <w:t xml:space="preserve">A) </w:t>
      </w:r>
      <w:r>
        <w:t>Redistribuir módulos de empuxo nas juntas superiores e inferiores, explorando a folga geométrica adicional do riser para absorver os deslocamentos locais nas interfaces com o BOP e a junta telescópica.</w:t>
      </w:r>
    </w:p>
    <w:p>
      <w:pPr>
        <w:spacing w:after="40"/>
        <w:ind w:left="360"/>
      </w:pPr>
      <w:r>
        <w:rPr>
          <w:b/>
        </w:rPr>
        <w:t xml:space="preserve">B) </w:t>
      </w:r>
      <w:r>
        <w:rPr>
          <w:b/>
        </w:rPr>
        <w:t>Usar jumper line em mangueira de alta pressão na junta telescópica para absorver movimento vertical e um loop helicoidal flexível junto ao BOP para acomodar deslocamentos angulares.</w:t>
      </w:r>
    </w:p>
    <w:p>
      <w:pPr>
        <w:spacing w:after="40"/>
        <w:ind w:left="360"/>
      </w:pPr>
      <w:r>
        <w:t xml:space="preserve">C) </w:t>
      </w:r>
      <w:r>
        <w:t>Elevar a tração constante no topo e reduzir a folga dos acoplamentos, de modo que os deslocamentos locais nas interfaces sejam absorvidos principalmente pelo aumento do carregamento axial.</w:t>
      </w:r>
    </w:p>
    <w:p>
      <w:pPr>
        <w:spacing w:after="40"/>
        <w:ind w:left="360"/>
      </w:pPr>
      <w:r>
        <w:t xml:space="preserve">D) </w:t>
      </w:r>
      <w:r>
        <w:t>Instalar um trecho rígido na ligação da junta telescópica para limitar o curso e substituir o loop helicoidal por uma conexão curta no BOP, deixando a acomodação global para a catenária.</w:t>
      </w:r>
    </w:p>
    <w:p>
      <w:pPr>
        <w:spacing w:before="200" w:after="80"/>
      </w:pPr>
      <w:r>
        <w:rPr>
          <w:b/>
        </w:rPr>
        <w:t xml:space="preserve">4525. </w:t>
      </w:r>
      <w:r>
        <w:t>Um mesmo conceito de riser será adaptado para maior profundidade, com nova distribuição de módulos de empuxo e janela operacional com maior movimento do FPSO. A equipe precisa definir o pacote mínimo de verificações para liberar o pull-in. Qual abordagem é mais consistente?</w:t>
      </w:r>
    </w:p>
    <w:p>
      <w:pPr>
        <w:spacing w:after="40"/>
        <w:ind w:left="360"/>
      </w:pPr>
      <w:r>
        <w:t xml:space="preserve">A) </w:t>
      </w:r>
      <w:r>
        <w:t>Concentrar a análise na junta telescópica, nos cilindros e no sistema de polias, porque o aumento de profundidade faz o topo governar a integridade do sistema durante o pull-in.</w:t>
      </w:r>
    </w:p>
    <w:p>
      <w:pPr>
        <w:spacing w:after="40"/>
        <w:ind w:left="360"/>
      </w:pPr>
      <w:r>
        <w:rPr>
          <w:b/>
        </w:rPr>
        <w:t xml:space="preserve">B) </w:t>
      </w:r>
      <w:r>
        <w:rPr>
          <w:b/>
        </w:rPr>
        <w:t>Verificar esforços axiais no topo e na TDZ, curvatura e flexão para overbending e fadiga, compressão até a flambagem e torção em conexões e jumpers, considerando profundidade, empuxo, corrente e movimento do FPSO em análises estáticas e dinâmicas.</w:t>
      </w:r>
    </w:p>
    <w:p>
      <w:pPr>
        <w:spacing w:after="40"/>
        <w:ind w:left="360"/>
      </w:pPr>
      <w:r>
        <w:t xml:space="preserve">C) </w:t>
      </w:r>
      <w:r>
        <w:t>Recalibrar a tração média no topo para a nova profundidade e manter os critérios locais do projeto anterior, tratando a nova distribuição de empuxo como compensação suficiente para a compressão e a curvatura no trecho crítico.</w:t>
      </w:r>
    </w:p>
    <w:p>
      <w:pPr>
        <w:spacing w:after="40"/>
        <w:ind w:left="360"/>
      </w:pPr>
      <w:r>
        <w:t xml:space="preserve">D) </w:t>
      </w:r>
      <w:r>
        <w:t>Repetir os casos ambientais do projeto anterior e acrescentar apenas a condição de movimento máximo do FPSO, adotando o mesmo ponto crítico estático na TDZ para verificar flexão, compressão e torção em todos os modos de falha.</w:t>
      </w:r>
    </w:p>
    <w:p>
      <w:pPr>
        <w:spacing w:before="200" w:after="80"/>
      </w:pPr>
      <w:r>
        <w:rPr>
          <w:b/>
        </w:rPr>
        <w:t xml:space="preserve">4526. </w:t>
      </w:r>
      <w:r>
        <w:t>Durante o pull-in de um riser conectado a uma junta telescópica, o FPSO apresenta heave significativo e o curso relativo da junta varia ao longo da operação. A equipe quer reduzir o risco de entrada do riser em compressão e limitar curvaturas locais no topo. Qual característica do sistema de tracionamento contribui mais diretamente para esse objetivo?</w:t>
      </w:r>
    </w:p>
    <w:p>
      <w:pPr>
        <w:spacing w:after="40"/>
        <w:ind w:left="360"/>
      </w:pPr>
      <w:r>
        <w:t xml:space="preserve">A) </w:t>
      </w:r>
      <w:r>
        <w:t>Permitir que a tração varie com a posição do pistão e confiar nos elementos flexíveis próximos às interfaces para acomodar os efeitos axiais resultantes.</w:t>
      </w:r>
    </w:p>
    <w:p>
      <w:pPr>
        <w:spacing w:after="40"/>
        <w:ind w:left="360"/>
      </w:pPr>
      <w:r>
        <w:t xml:space="preserve">B) </w:t>
      </w:r>
      <w:r>
        <w:t>Posicionar o ponto de aplicação da tração acima do elemento deslizante, para tornar a resposta da tração mais sensível ao movimento relativo da junta.</w:t>
      </w:r>
    </w:p>
    <w:p>
      <w:pPr>
        <w:spacing w:after="40"/>
        <w:ind w:left="360"/>
      </w:pPr>
      <w:r>
        <w:rPr>
          <w:b/>
        </w:rPr>
        <w:t xml:space="preserve">C) </w:t>
      </w:r>
      <w:r>
        <w:rPr>
          <w:b/>
        </w:rPr>
        <w:t>Usar cilindros hidráulicos associados a um grande volume de ar comprimido e polias, de modo que a força de tração permaneça aproximadamente constante ao longo do curso da junta.</w:t>
      </w:r>
    </w:p>
    <w:p>
      <w:pPr>
        <w:spacing w:after="40"/>
        <w:ind w:left="360"/>
      </w:pPr>
      <w:r>
        <w:t xml:space="preserve">D) </w:t>
      </w:r>
      <w:r>
        <w:t>Configurar os cilindros com elevada rigidez, para que a força de tração cresça com o deslocamento e compense as variações geométricas do riser.</w:t>
      </w:r>
    </w:p>
    <w:p>
      <w:pPr>
        <w:spacing w:before="200" w:after="80"/>
      </w:pPr>
      <w:r>
        <w:rPr>
          <w:b/>
        </w:rPr>
        <w:t xml:space="preserve">4527. </w:t>
      </w:r>
      <w:r>
        <w:t>Na preparação de uma campanha de pull-in, há incerteza nas propriedades do leito marinho na região de touchdown. Para estimar margens das forças axiais no topo e na TDZ, qual conjunto de variáveis deve ser priorizado no estudo paramétrico?</w:t>
      </w:r>
    </w:p>
    <w:p>
      <w:pPr>
        <w:spacing w:after="40"/>
        <w:ind w:left="360"/>
      </w:pPr>
      <w:r>
        <w:rPr>
          <w:b/>
        </w:rPr>
        <w:t xml:space="preserve">A) </w:t>
      </w:r>
      <w:r>
        <w:rPr>
          <w:b/>
        </w:rPr>
        <w:t>Variar os coeficientes de atrito lateral e axial do contato com o solo, além da rigidez vertical do leito, pois esses parâmetros alteram a distribuição das forças axiais no topo e na TDZ.</w:t>
      </w:r>
    </w:p>
    <w:p>
      <w:pPr>
        <w:spacing w:after="40"/>
        <w:ind w:left="360"/>
      </w:pPr>
      <w:r>
        <w:t xml:space="preserve">B) </w:t>
      </w:r>
      <w:r>
        <w:t>Variar a distribuição dos módulos de empuxo e a pretensão dos cabos de tração, porque esses ajustes governam as forças axiais no topo e na TDZ com maior influência que as propriedades do leito marinho.</w:t>
      </w:r>
    </w:p>
    <w:p>
      <w:pPr>
        <w:spacing w:after="40"/>
        <w:ind w:left="360"/>
      </w:pPr>
      <w:r>
        <w:t xml:space="preserve">C) </w:t>
      </w:r>
      <w:r>
        <w:t>Variar direção de corrente, altura de onda e movimento da embarcação, porque as forças axiais no topo e na TDZ, durante o pull-in, são definidas sobretudo pelo carregamento ambiental na região de touchdown.</w:t>
      </w:r>
    </w:p>
    <w:p>
      <w:pPr>
        <w:spacing w:after="40"/>
        <w:ind w:left="360"/>
      </w:pPr>
      <w:r>
        <w:t xml:space="preserve">D) </w:t>
      </w:r>
      <w:r>
        <w:t>Variar o comprimento das jumper lines e a rigidez dos elementos flexíveis nas interfaces, porque a resposta axial na região de touchdown é controlada pela conformidade desses componentes ao longo do pull-in.</w:t>
      </w:r>
    </w:p>
    <w:p>
      <w:pPr>
        <w:spacing w:before="200" w:after="80"/>
      </w:pPr>
      <w:r>
        <w:rPr>
          <w:b/>
        </w:rPr>
        <w:t xml:space="preserve">4528. </w:t>
      </w:r>
      <w:r>
        <w:t>Durante o pull-in de um riser em um FPSO com heave significativo, a equipe pode adotar duas lógicas de controle para o sistema de tracionamento no topo: manter a força aproximadamente constante ao longo do curso da junta telescópica ou permitir que ela cresça e diminua com o deslocamento do pistão. Pensando na integridade do riser durante as variações de curso, qual justificativa favorece a primeira lógica?</w:t>
      </w:r>
    </w:p>
    <w:p>
      <w:pPr>
        <w:spacing w:after="40"/>
        <w:ind w:left="360"/>
      </w:pPr>
      <w:r>
        <w:t xml:space="preserve">A) </w:t>
      </w:r>
      <w:r>
        <w:t>Ela ajuda a manter a máxima compressão na posição indicada pela análise estática, o que simplifica a checagem do comportamento dinâmico.</w:t>
      </w:r>
    </w:p>
    <w:p>
      <w:pPr>
        <w:spacing w:after="40"/>
        <w:ind w:left="360"/>
      </w:pPr>
      <w:r>
        <w:t xml:space="preserve">B) </w:t>
      </w:r>
      <w:r>
        <w:t>Ela ajuda a reduzir os carregamentos de corrente no riser, porque a menor oscilação de força no topo diminui o arrasto em toda a coluna.</w:t>
      </w:r>
    </w:p>
    <w:p>
      <w:pPr>
        <w:spacing w:after="40"/>
        <w:ind w:left="360"/>
      </w:pPr>
      <w:r>
        <w:t xml:space="preserve">C) </w:t>
      </w:r>
      <w:r>
        <w:t>Ela ajuda a concentrar a rotação e os momentos no topo, tornando mais regular a resposta do BOP e das conexões rígidas.</w:t>
      </w:r>
    </w:p>
    <w:p>
      <w:pPr>
        <w:spacing w:after="40"/>
        <w:ind w:left="360"/>
      </w:pPr>
      <w:r>
        <w:rPr>
          <w:b/>
        </w:rPr>
        <w:t xml:space="preserve">D) </w:t>
      </w:r>
      <w:r>
        <w:rPr>
          <w:b/>
        </w:rPr>
        <w:t>Ela ajuda a manter a tração axial apesar do deslocamento relativo, reduzindo a entrada em compressão e o risco de curvaturas locais excessivas.</w:t>
      </w:r>
    </w:p>
    <w:p>
      <w:pPr>
        <w:spacing w:before="200" w:after="80"/>
      </w:pPr>
      <w:r>
        <w:rPr>
          <w:b/>
        </w:rPr>
        <w:t xml:space="preserve">4529. </w:t>
      </w:r>
      <w:r>
        <w:t>Uma equipe precisa consolidar critérios de integridade para aprovar a janela de pull-in de um riser em grande profundidade, com módulos de empuxo distribuídos e resposta dinâmica relevante do FPSO. Qual conjunto de verificações sustenta melhor essa decisão?</w:t>
      </w:r>
    </w:p>
    <w:p>
      <w:pPr>
        <w:spacing w:after="40"/>
        <w:ind w:left="360"/>
      </w:pPr>
      <w:r>
        <w:rPr>
          <w:b/>
        </w:rPr>
        <w:t xml:space="preserve">A) </w:t>
      </w:r>
      <w:r>
        <w:rPr>
          <w:b/>
        </w:rPr>
        <w:t>Verificar axiais no topo e TDZ, flexão/overbending e fadiga, compressão antes da flambagem e torção nas interfaces flexíveis, sob combinações estáticas e dinâmicas com profundidade, empuxo, corrente e movimento do FPSO.</w:t>
      </w:r>
    </w:p>
    <w:p>
      <w:pPr>
        <w:spacing w:after="40"/>
        <w:ind w:left="360"/>
      </w:pPr>
      <w:r>
        <w:t xml:space="preserve">B) </w:t>
      </w:r>
      <w:r>
        <w:t>Verificar a geometria da catenária, o arrasto por corrente na condição mais severa e a capacidade angular dos elementos flexíveis, adotando que a tração de projeto já representa adequadamente os efeitos dinâmicos.</w:t>
      </w:r>
    </w:p>
    <w:p>
      <w:pPr>
        <w:spacing w:after="40"/>
        <w:ind w:left="360"/>
      </w:pPr>
      <w:r>
        <w:t xml:space="preserve">C) </w:t>
      </w:r>
      <w:r>
        <w:t>Verificar a menor tração que mantém o riser esticado e a maior compressão estática na região de touchdown, usando esses extremos, com a geometria instalada, como envelope suficiente das demais solicitações.</w:t>
      </w:r>
    </w:p>
    <w:p>
      <w:pPr>
        <w:spacing w:after="40"/>
        <w:ind w:left="360"/>
      </w:pPr>
      <w:r>
        <w:t xml:space="preserve">D) </w:t>
      </w:r>
      <w:r>
        <w:t>Verificar a tração axial máxima no topo, a compatibilidade entre o curso da junta telescópica e o sistema de polias/cilindros, e o efeito da profundidade e do empuxo apenas sobre a carga vertical global.</w:t>
      </w:r>
    </w:p>
    <w:p>
      <w:pPr>
        <w:spacing w:before="200" w:after="80"/>
      </w:pPr>
      <w:r>
        <w:rPr>
          <w:b/>
        </w:rPr>
        <w:t xml:space="preserve">4530. </w:t>
      </w:r>
      <w:r>
        <w:t>Em um estudo para definir margens de segurança do pull-in, as forças axiais calculadas no topo e na TDZ variaram fortemente entre rodadas, embora corrente, onda e configuração do riser tenham sido mantidas. A principal diferença entre os modelos está na forma de representar o leito marinho. Qual conclusão é mais consistente?</w:t>
      </w:r>
    </w:p>
    <w:p>
      <w:pPr>
        <w:spacing w:after="40"/>
        <w:ind w:left="360"/>
      </w:pPr>
      <w:r>
        <w:t xml:space="preserve">A) </w:t>
      </w:r>
      <w:r>
        <w:t>A divergência sugere que o leito marinho influencia principalmente a torção nas conexões, de modo que a força axial pode continuar sendo estimada com o solo representado de forma simplificada.</w:t>
      </w:r>
    </w:p>
    <w:p>
      <w:pPr>
        <w:spacing w:after="40"/>
        <w:ind w:left="360"/>
      </w:pPr>
      <w:r>
        <w:rPr>
          <w:b/>
        </w:rPr>
        <w:t xml:space="preserve">B) </w:t>
      </w:r>
      <w:r>
        <w:rPr>
          <w:b/>
        </w:rPr>
        <w:t>A resposta indica sensibilidade relevante à interação solo-riser; convém variar atrito lateral, atrito axial e rigidez vertical do leito para mapear a distribuição de forças axiais no topo e na TDZ.</w:t>
      </w:r>
    </w:p>
    <w:p>
      <w:pPr>
        <w:spacing w:after="40"/>
        <w:ind w:left="360"/>
      </w:pPr>
      <w:r>
        <w:t xml:space="preserve">C) </w:t>
      </w:r>
      <w:r>
        <w:t>A variação entre rodadas mostra que o parâmetro dominante é o diâmetro hidrodinâmico do riser, enquanto atrito e rigidez do solo têm influência limitada sobre o caminho axial da carga.</w:t>
      </w:r>
    </w:p>
    <w:p>
      <w:pPr>
        <w:spacing w:after="40"/>
        <w:ind w:left="360"/>
      </w:pPr>
      <w:r>
        <w:t xml:space="preserve">D) </w:t>
      </w:r>
      <w:r>
        <w:t>Como o ambiente hidrodinâmico foi mantido, a diferença entre modelos tende a estar concentrada na tração de topo, tornando a calibração dos parâmetros de solo pouco determinante para a TDZ.</w:t>
      </w:r>
    </w:p>
    <w:p>
      <w:pPr>
        <w:spacing w:before="200" w:after="80"/>
      </w:pPr>
      <w:r>
        <w:rPr>
          <w:b/>
        </w:rPr>
        <w:t xml:space="preserve">4531. </w:t>
      </w:r>
      <w:r>
        <w:t>Após a inclusão de módulos de empuxo e de elementos flexíveis, o gerente de projeto propôs simplificar a verificação estrutural do pull-in porque a tração estática de topo caiu e os momentos nas interfaces diminuíram. Qual resposta técnica é a mais adequada?</w:t>
      </w:r>
    </w:p>
    <w:p>
      <w:pPr>
        <w:spacing w:after="40"/>
        <w:ind w:left="360"/>
      </w:pPr>
      <w:r>
        <w:rPr>
          <w:b/>
        </w:rPr>
        <w:t xml:space="preserve">A) </w:t>
      </w:r>
      <w:r>
        <w:rPr>
          <w:b/>
        </w:rPr>
        <w:t>A verificação ainda deve incluir esforços axiais no topo e na TDZ, flexão local e fadiga, compressão até flambagem com efeito do empuxo, torção em conexões e jumpers e combinações dinâmicas com profundidade, corrente e movimento do FPSO.</w:t>
      </w:r>
    </w:p>
    <w:p>
      <w:pPr>
        <w:spacing w:after="40"/>
        <w:ind w:left="360"/>
      </w:pPr>
      <w:r>
        <w:t xml:space="preserve">B) </w:t>
      </w:r>
      <w:r>
        <w:t>A verificação pode priorizar o topo do riser, porque os elementos flexíveis passam a concentrar a deformação e tornam a zona de transição menos sensível às combinações ambientais.</w:t>
      </w:r>
    </w:p>
    <w:p>
      <w:pPr>
        <w:spacing w:after="40"/>
        <w:ind w:left="360"/>
      </w:pPr>
      <w:r>
        <w:t xml:space="preserve">C) </w:t>
      </w:r>
      <w:r>
        <w:t>A simplificação é coerente se o ângulo na interface estiver dentro da faixa prevista, porque a queda da tração estática reduz de forma equivalente compressão, flambagem e fadiga ao longo do riser.</w:t>
      </w:r>
    </w:p>
    <w:p>
      <w:pPr>
        <w:spacing w:after="40"/>
        <w:ind w:left="360"/>
      </w:pPr>
      <w:r>
        <w:t xml:space="preserve">D) </w:t>
      </w:r>
      <w:r>
        <w:t>A simplificação pode ser adotada se a maior altura de onda da campanha permanecer abaixo da já analisada, pois o efeito dos movimentos do FPSO deixa de governar quando há módulos de empuxo.</w:t>
      </w:r>
    </w:p>
    <w:p>
      <w:pPr>
        <w:spacing w:before="200" w:after="80"/>
      </w:pPr>
      <w:r>
        <w:rPr>
          <w:b/>
        </w:rPr>
        <w:t xml:space="preserve">4532. </w:t>
      </w:r>
      <w:r>
        <w:t>Em uma análise de integridade para pull-in, a condição estática apontou maior compressão na região do topo da zona de transição. Quando a condição ambiental crítica combinou corrente e onda de direções distintas, a simulação dinâmica mostrou pico de compressão em posição diferente, associado ao movimento do FPSO; nessa rodada, a flambagem não foi modelada. Qual interpretação é mais adequada para o critério de aceitação?</w:t>
      </w:r>
    </w:p>
    <w:p>
      <w:pPr>
        <w:spacing w:after="40"/>
        <w:ind w:left="360"/>
      </w:pPr>
      <w:r>
        <w:rPr>
          <w:b/>
        </w:rPr>
        <w:t xml:space="preserve">A) </w:t>
      </w:r>
      <w:r>
        <w:rPr>
          <w:b/>
        </w:rPr>
        <w:t>O ponto crítico pode se deslocar em regime dinâmico, então a verificação deve incluir a nova posição de compressão e uma checagem complementar de flambagem antes de concluir sobre a integridade.</w:t>
      </w:r>
    </w:p>
    <w:p>
      <w:pPr>
        <w:spacing w:after="40"/>
        <w:ind w:left="360"/>
      </w:pPr>
      <w:r>
        <w:t xml:space="preserve">B) </w:t>
      </w:r>
      <w:r>
        <w:t>Como a força de tração no topo foi mantida aproximadamente constante, a compressão dinâmica fora do ponto estático tende a não governar o projeto.</w:t>
      </w:r>
    </w:p>
    <w:p>
      <w:pPr>
        <w:spacing w:after="40"/>
        <w:ind w:left="360"/>
      </w:pPr>
      <w:r>
        <w:t xml:space="preserve">C) </w:t>
      </w:r>
      <w:r>
        <w:t>Se a combinação ambiental já foi classificada como crítica pela altura de onda, o local do pico de compressão passa a ter menor peso na decisão de integridade.</w:t>
      </w:r>
    </w:p>
    <w:p>
      <w:pPr>
        <w:spacing w:after="40"/>
        <w:ind w:left="360"/>
      </w:pPr>
      <w:r>
        <w:t xml:space="preserve">D) </w:t>
      </w:r>
      <w:r>
        <w:t>A divergência entre estático e dinâmico indica sobretudo erro na distribuição de atrito do solo, de modo que a análise dinâmica pode ser dispensada se a estática estiver conservadora no topo.</w:t>
      </w:r>
    </w:p>
    <w:p>
      <w:pPr>
        <w:spacing w:before="200" w:after="80"/>
      </w:pPr>
      <w:r>
        <w:rPr>
          <w:b/>
        </w:rPr>
        <w:t xml:space="preserve">4533. </w:t>
      </w:r>
      <w:r>
        <w:t>Na análise estática, o maior esforço compressivo apareceu no topo da TDZ. Em serviço, o FPSO passou a se mover de forma relevante sob corrente de Nordeste e onda de Sudoeste, combinação já observada como crítica. Qual inferência de integridade é mais consistente?</w:t>
      </w:r>
    </w:p>
    <w:p>
      <w:pPr>
        <w:spacing w:after="40"/>
        <w:ind w:left="360"/>
      </w:pPr>
      <w:r>
        <w:t xml:space="preserve">A) </w:t>
      </w:r>
      <w:r>
        <w:t>A combinação de corrente Nordeste e onda Sudoeste deve ser tratada principalmente como caso de torção, pois o movimento do FPSO tem efeito secundário sobre a curvatura e sobre a compressão junto à TDZ.</w:t>
      </w:r>
    </w:p>
    <w:p>
      <w:pPr>
        <w:spacing w:after="40"/>
        <w:ind w:left="360"/>
      </w:pPr>
      <w:r>
        <w:t xml:space="preserve">B) </w:t>
      </w:r>
      <w:r>
        <w:t>Nesse cenário, basta recalibrar a margem no topo da TDZ apontado pela análise estática, porque corrente NE, onda SW e movimento do FPSO intensificam a compressão, mas não deslocam seu pico.</w:t>
      </w:r>
    </w:p>
    <w:p>
      <w:pPr>
        <w:spacing w:after="40"/>
        <w:ind w:left="360"/>
      </w:pPr>
      <w:r>
        <w:rPr>
          <w:b/>
        </w:rPr>
        <w:t xml:space="preserve">C) </w:t>
      </w:r>
      <w:r>
        <w:rPr>
          <w:b/>
        </w:rPr>
        <w:t>Convém ampliar a verificação dinâmica para outros trechos da TDZ, pois o movimento do FPSO pode deslocar o pico de compressão; sem modelar flambagem, a leitura da integridade fica mais sensível.</w:t>
      </w:r>
    </w:p>
    <w:p>
      <w:pPr>
        <w:spacing w:after="40"/>
        <w:ind w:left="360"/>
      </w:pPr>
      <w:r>
        <w:t xml:space="preserve">D) </w:t>
      </w:r>
      <w:r>
        <w:t>O foco deve migrar para a junta telescópica e para a tração no topo, porque sob corrente NE e onda SW a resposta dinâmica passa a aliviar a compressão na TDZ como critério dominante.</w:t>
      </w:r>
    </w:p>
    <w:p>
      <w:pPr>
        <w:spacing w:before="200" w:after="80"/>
      </w:pPr>
      <w:r>
        <w:rPr>
          <w:b/>
        </w:rPr>
        <w:t xml:space="preserve">4534. </w:t>
      </w:r>
      <w:r>
        <w:t>Durante um teste de pull-in, a soma das forças de tração medida nos cilindros ficou próxima do valor de projeto, mas um desbalanceamento persistente entre os cabos distribuídos ao redor do anel no topo da junta telescópica fez a trajetória do riser desviar do plano previsto. Qual interpretação explica melhor o risco introduzido?</w:t>
      </w:r>
    </w:p>
    <w:p>
      <w:pPr>
        <w:spacing w:after="40"/>
        <w:ind w:left="360"/>
      </w:pPr>
      <w:r>
        <w:rPr>
          <w:b/>
        </w:rPr>
        <w:t xml:space="preserve">A) </w:t>
      </w:r>
      <w:r>
        <w:rPr>
          <w:b/>
        </w:rPr>
        <w:t>Mesmo com a mesma tração resultante, a distribuição não uniforme pode introduzir carregamento excêntrico, aumentando momento local e esforços de torção e angulação no topo do riser.</w:t>
      </w:r>
    </w:p>
    <w:p>
      <w:pPr>
        <w:spacing w:after="40"/>
        <w:ind w:left="360"/>
      </w:pPr>
      <w:r>
        <w:t xml:space="preserve">B) </w:t>
      </w:r>
      <w:r>
        <w:t>Com a mesma força total, o desbalanceamento entre cabos tende a se refletir mais no circuito hidráulico do que na orientação do riser, mantendo a curvatura próxima ao previsto.</w:t>
      </w:r>
    </w:p>
    <w:p>
      <w:pPr>
        <w:spacing w:after="40"/>
        <w:ind w:left="360"/>
      </w:pPr>
      <w:r>
        <w:t xml:space="preserve">C) </w:t>
      </w:r>
      <w:r>
        <w:t>A assimetria de carga nos cabos tende a compensar parte do arrasto lateral por corrente, estabilizando a inclinação observada na trajetória.</w:t>
      </w:r>
    </w:p>
    <w:p>
      <w:pPr>
        <w:spacing w:after="40"/>
        <w:ind w:left="360"/>
      </w:pPr>
      <w:r>
        <w:t xml:space="preserve">D) </w:t>
      </w:r>
      <w:r>
        <w:t>O efeito dominante do desbalanceamento é transferir a máxima compressão para a região apoiada no solo, reduzindo a relevância do topo como ponto de verificação.</w:t>
      </w:r>
    </w:p>
    <w:p>
      <w:pPr>
        <w:spacing w:before="200" w:after="80"/>
      </w:pPr>
      <w:r>
        <w:rPr>
          <w:b/>
        </w:rPr>
        <w:t xml:space="preserve">4535. </w:t>
      </w:r>
      <w:r>
        <w:t>Para uma condição com onda elevada e movimento do FPSO, a análise dinâmica mostrou que a máxima compressão ocorreu fora do ponto de máxima compressão estática na TDZ. Nessa rodada de cálculo, a flambagem não foi modelada. Qual decisão de engenharia é mais consistente ao definir a integridade do pull-in?</w:t>
      </w:r>
    </w:p>
    <w:p>
      <w:pPr>
        <w:spacing w:after="40"/>
        <w:ind w:left="360"/>
      </w:pPr>
      <w:r>
        <w:t xml:space="preserve">A) </w:t>
      </w:r>
      <w:r>
        <w:t>Tratar o trecho crítico estático como envelopante, porque a ausência de flambagem no modelo dinâmico reduz a utilidade de revisar a região onde surgiu o novo pico de compressão.</w:t>
      </w:r>
    </w:p>
    <w:p>
      <w:pPr>
        <w:spacing w:after="40"/>
        <w:ind w:left="360"/>
      </w:pPr>
      <w:r>
        <w:t xml:space="preserve">B) </w:t>
      </w:r>
      <w:r>
        <w:t>Concentrar a avaliação na tensão axial do topo, porque a falta de modelagem de flambagem torna menos representativa a interpretação dos resultados obtidos na TDZ.</w:t>
      </w:r>
    </w:p>
    <w:p>
      <w:pPr>
        <w:spacing w:after="40"/>
        <w:ind w:left="360"/>
      </w:pPr>
      <w:r>
        <w:rPr>
          <w:b/>
        </w:rPr>
        <w:t xml:space="preserve">C) </w:t>
      </w:r>
      <w:r>
        <w:rPr>
          <w:b/>
        </w:rPr>
        <w:t>Usar o resultado dinâmico como indicação de região crítica e complementar a verificação com critérios de compressão e flambagem nesse trecho, sem depender apenas do caso estático.</w:t>
      </w:r>
    </w:p>
    <w:p>
      <w:pPr>
        <w:spacing w:after="40"/>
        <w:ind w:left="360"/>
      </w:pPr>
      <w:r>
        <w:t xml:space="preserve">D) </w:t>
      </w:r>
      <w:r>
        <w:t>Adotar a posição dinâmica do pico como ponto primário de projeto e reduzir o peso da revisão do caso estático, já que o carregamento dinâmico já reuniu os efeitos relevantes.</w:t>
      </w:r>
    </w:p>
    <w:p>
      <w:pPr>
        <w:spacing w:before="200" w:after="80"/>
      </w:pPr>
      <w:r>
        <w:rPr>
          <w:b/>
        </w:rPr>
        <w:t xml:space="preserve">4536. </w:t>
      </w:r>
      <w:r>
        <w:t>Durante o acoplamento final, a combinação de heave da junta telescópica com desalinhamento angular próximo ao BOP elevou os momentos e a torção transmitidos às conexões. Qual arranjo e critério local respondem melhor a esse problema?</w:t>
      </w:r>
    </w:p>
    <w:p>
      <w:pPr>
        <w:spacing w:after="40"/>
        <w:ind w:left="360"/>
      </w:pPr>
      <w:r>
        <w:t xml:space="preserve">A) </w:t>
      </w:r>
      <w:r>
        <w:t>Adicionar módulos de empuxo junto às interfaces rígidas e concentrar a verificação local no peso submerso remanescente e na curvatura global.</w:t>
      </w:r>
    </w:p>
    <w:p>
      <w:pPr>
        <w:spacing w:after="40"/>
        <w:ind w:left="360"/>
      </w:pPr>
      <w:r>
        <w:rPr>
          <w:b/>
        </w:rPr>
        <w:t xml:space="preserve">B) </w:t>
      </w:r>
      <w:r>
        <w:rPr>
          <w:b/>
        </w:rPr>
        <w:t>Usar jumper lines para deslocamentos verticais e loop helicoidal ou flexjoint para os angulares, verificando a torção transmitida às conexões e aos jumpers.</w:t>
      </w:r>
    </w:p>
    <w:p>
      <w:pPr>
        <w:spacing w:after="40"/>
        <w:ind w:left="360"/>
      </w:pPr>
      <w:r>
        <w:t xml:space="preserve">C) </w:t>
      </w:r>
      <w:r>
        <w:t>Aumentar a tração de topo para reduzir a folga geométrica, usando a tensão axial global como principal indicador dos esforços locais nas interfaces.</w:t>
      </w:r>
    </w:p>
    <w:p>
      <w:pPr>
        <w:spacing w:after="40"/>
        <w:ind w:left="360"/>
      </w:pPr>
      <w:r>
        <w:t xml:space="preserve">D) </w:t>
      </w:r>
      <w:r>
        <w:t>Redistribuir os cabos de tração no anel superior e tratar a força média no topo como parâmetro representativo dos esforços de momento e torção nas ligações.</w:t>
      </w:r>
    </w:p>
    <w:p>
      <w:pPr>
        <w:spacing w:before="200" w:after="80"/>
      </w:pPr>
      <w:r>
        <w:rPr>
          <w:b/>
        </w:rPr>
        <w:t xml:space="preserve">4537. </w:t>
      </w:r>
      <w:r>
        <w:t>Durante o pull-in de um riser conectado a uma junta telescópica, a equipe observa que o heave do FPSO impõe grande variação de curso. O principal receio é que a força de tração oscile ao longo desse deslocamento, favorecendo trechos com baixa tração e aumento de curvatura. Qual característica do sistema de tracionamento responde melhor a esse problema?</w:t>
      </w:r>
    </w:p>
    <w:p>
      <w:pPr>
        <w:spacing w:after="40"/>
        <w:ind w:left="360"/>
      </w:pPr>
      <w:r>
        <w:t xml:space="preserve">A) </w:t>
      </w:r>
      <w:r>
        <w:t>Concentrar os cabos de aço em poucos pontos do anel de tração para direcionar a força principal para a direção dominante do movimento da embarcação.</w:t>
      </w:r>
    </w:p>
    <w:p>
      <w:pPr>
        <w:spacing w:after="40"/>
        <w:ind w:left="360"/>
      </w:pPr>
      <w:r>
        <w:t xml:space="preserve">B) </w:t>
      </w:r>
      <w:r>
        <w:t>Adicionar módulos de empuxo no trecho superior do riser para que a variação de curso seja compensada pela redução permanente do peso submerso.</w:t>
      </w:r>
    </w:p>
    <w:p>
      <w:pPr>
        <w:spacing w:after="40"/>
        <w:ind w:left="360"/>
      </w:pPr>
      <w:r>
        <w:rPr>
          <w:b/>
        </w:rPr>
        <w:t xml:space="preserve">C) </w:t>
      </w:r>
      <w:r>
        <w:rPr>
          <w:b/>
        </w:rPr>
        <w:t>Ligar os cilindros hidráulicos a um grande volume de ar comprimido, com polias para compatibilizar os cursos, mantendo a tração quase constante ao longo do deslocamento.</w:t>
      </w:r>
    </w:p>
    <w:p>
      <w:pPr>
        <w:spacing w:after="40"/>
        <w:ind w:left="360"/>
      </w:pPr>
      <w:r>
        <w:t xml:space="preserve">D) </w:t>
      </w:r>
      <w:r>
        <w:t>Aumentar a rigidez do acionamento hidráulico para que a força cresça junto com o curso da junta telescópica, reforçando o alinhamento axial do riser.</w:t>
      </w:r>
    </w:p>
    <w:p>
      <w:pPr>
        <w:spacing w:before="200" w:after="80"/>
      </w:pPr>
      <w:r>
        <w:rPr>
          <w:b/>
        </w:rPr>
        <w:t xml:space="preserve">4538. </w:t>
      </w:r>
      <w:r>
        <w:t>Uma análise estática de um riser em pull-in indicou a maior compressão na região superior da zona de transição do duto. Com base nisso, o gerente propõe usar esse ponto como único local de verificação à flambagem na definição da janela operacional, argumentando que a tração no topo será mantida constante. Qual crítica é mais adequada a essa proposta?</w:t>
      </w:r>
    </w:p>
    <w:p>
      <w:pPr>
        <w:spacing w:after="40"/>
        <w:ind w:left="360"/>
      </w:pPr>
      <w:r>
        <w:t xml:space="preserve">A) </w:t>
      </w:r>
      <w:r>
        <w:t>Ela é suficiente, porque a manutenção da tração no topo impede a migração do ponto crítico quando o FPSO se desloca sob onda e corrente.</w:t>
      </w:r>
    </w:p>
    <w:p>
      <w:pPr>
        <w:spacing w:after="40"/>
        <w:ind w:left="360"/>
      </w:pPr>
      <w:r>
        <w:t xml:space="preserve">B) </w:t>
      </w:r>
      <w:r>
        <w:t>Ela é conservadora, porque a máxima compressão dinâmica tende a coincidir com a região de maior curvatura obtida na análise estática.</w:t>
      </w:r>
    </w:p>
    <w:p>
      <w:pPr>
        <w:spacing w:after="40"/>
        <w:ind w:left="360"/>
      </w:pPr>
      <w:r>
        <w:rPr>
          <w:b/>
        </w:rPr>
        <w:t xml:space="preserve">C) </w:t>
      </w:r>
      <w:r>
        <w:rPr>
          <w:b/>
        </w:rPr>
        <w:t>Ela é incompleta, porque movimentos do FPSO e a ação combinada de onda e corrente podem gerar compressão dinâmica e mudar o local crítico em relação ao caso estático.</w:t>
      </w:r>
    </w:p>
    <w:p>
      <w:pPr>
        <w:spacing w:after="40"/>
        <w:ind w:left="360"/>
      </w:pPr>
      <w:r>
        <w:t xml:space="preserve">D) </w:t>
      </w:r>
      <w:r>
        <w:t>Ela é adequada quando o solo é classificado como firm, porque a rigidez vertical do leito fixa a posição da maior compressão ao longo da TDZ.</w:t>
      </w:r>
    </w:p>
    <w:p>
      <w:pPr>
        <w:spacing w:before="200" w:after="80"/>
      </w:pPr>
      <w:r>
        <w:rPr>
          <w:b/>
        </w:rPr>
        <w:t xml:space="preserve">4539. </w:t>
      </w:r>
      <w:r>
        <w:t>Na revisão de integridade de um riser em catenária livre, há incerteza relevante nos coeficientes de atrito lateral e axial do solo e também na rigidez vertical do leito. A equipe precisa definir margens de segurança para o pull-in sob uma combinação ambiental crítica. Qual abordagem oferece base técnica mais robusta?</w:t>
      </w:r>
    </w:p>
    <w:p>
      <w:pPr>
        <w:spacing w:after="40"/>
        <w:ind w:left="360"/>
      </w:pPr>
      <w:r>
        <w:t xml:space="preserve">A) </w:t>
      </w:r>
      <w:r>
        <w:t>Avaliar inicialmente um cenário com baixos valores de atrito lateral e axial, usando essa combinação como referência conservadora para a mobilidade do riser e para os esforços durante o pull-in.</w:t>
      </w:r>
    </w:p>
    <w:p>
      <w:pPr>
        <w:spacing w:after="40"/>
        <w:ind w:left="360"/>
      </w:pPr>
      <w:r>
        <w:t xml:space="preserve">B) </w:t>
      </w:r>
      <w:r>
        <w:t>Concentrar a definição das margens na calibração do sistema de tração no topo e tratar a interação solo-riser como de menor influência na força axial sob a combinação ambiental crítica.</w:t>
      </w:r>
    </w:p>
    <w:p>
      <w:pPr>
        <w:spacing w:after="40"/>
        <w:ind w:left="360"/>
      </w:pPr>
      <w:r>
        <w:t xml:space="preserve">C) </w:t>
      </w:r>
      <w:r>
        <w:t>Adotar o maior valor plausível para a rigidez vertical do leito e estudar a variação do atrito lateral, tomando a resposta axial no topo como principal indicador da severidade do caso.</w:t>
      </w:r>
    </w:p>
    <w:p>
      <w:pPr>
        <w:spacing w:after="40"/>
        <w:ind w:left="360"/>
      </w:pPr>
      <w:r>
        <w:rPr>
          <w:b/>
        </w:rPr>
        <w:t xml:space="preserve">D) </w:t>
      </w:r>
      <w:r>
        <w:rPr>
          <w:b/>
        </w:rPr>
        <w:t>Executar análises paramétricas combinando atrito lateral, atrito axial e rigidez vertical, comparando os efeitos no topo e na TDZ para identificar as combinações mais severas de força axial.</w:t>
      </w:r>
    </w:p>
    <w:p>
      <w:pPr>
        <w:spacing w:before="200" w:after="80"/>
      </w:pPr>
      <w:r>
        <w:rPr>
          <w:b/>
        </w:rPr>
        <w:t xml:space="preserve">4540. </w:t>
      </w:r>
      <w:r>
        <w:t>Dois envelopes operacionais de pull-in são candidatos para o mesmo riser: o primeiro atua em maior lâmina d’água com módulos extras de empuxo; o segundo, em menor lâmina d’água, porém com movimentos mais amplos do FPSO e combinação corrente-onda historicamente mais severa. Para compará-los sob a ótica da integridade estrutural, qual conjunto de verificações é o mais adequado?</w:t>
      </w:r>
    </w:p>
    <w:p>
      <w:pPr>
        <w:spacing w:after="40"/>
        <w:ind w:left="360"/>
      </w:pPr>
      <w:r>
        <w:rPr>
          <w:b/>
        </w:rPr>
        <w:t xml:space="preserve">A) </w:t>
      </w:r>
      <w:r>
        <w:rPr>
          <w:b/>
        </w:rPr>
        <w:t>Verificar, nos dois cenários, tensões axiais no topo e na TDZ, flexão, margem à flambagem por compressão e torção, considerando profundidade, flutuabilidade, corrente, onda e movimento do FPSO.</w:t>
      </w:r>
    </w:p>
    <w:p>
      <w:pPr>
        <w:spacing w:after="40"/>
        <w:ind w:left="360"/>
      </w:pPr>
      <w:r>
        <w:t xml:space="preserve">B) </w:t>
      </w:r>
      <w:r>
        <w:t>Adotar o cenário com mais módulos de empuxo, porque a redução do peso submerso em maior profundidade reduz ao mesmo tempo overbending, compressão dinâmica e carregamento lateral por corrente e onda.</w:t>
      </w:r>
    </w:p>
    <w:p>
      <w:pPr>
        <w:spacing w:after="40"/>
        <w:ind w:left="360"/>
      </w:pPr>
      <w:r>
        <w:t xml:space="preserve">C) </w:t>
      </w:r>
      <w:r>
        <w:t>Comparar a curvatura máxima no topo e a acomodação das jumper lines, porque esses parâmetros já capturam a influência da profundidade, do movimento do FPSO e da combinação de corrente e onda.</w:t>
      </w:r>
    </w:p>
    <w:p>
      <w:pPr>
        <w:spacing w:after="40"/>
        <w:ind w:left="360"/>
      </w:pPr>
      <w:r>
        <w:t xml:space="preserve">D) </w:t>
      </w:r>
      <w:r>
        <w:t>Comparar a tensão axial média no topo e escolher o cenário de menor valor, porque maior profundidade, módulos de empuxo e severidade ambiental acabam refletidos nessa grandeza.</w:t>
      </w:r>
    </w:p>
    <w:p>
      <w:pPr>
        <w:spacing w:before="200" w:after="80"/>
      </w:pPr>
      <w:r>
        <w:rPr>
          <w:b/>
        </w:rPr>
        <w:t xml:space="preserve">4541. </w:t>
      </w:r>
      <w:r>
        <w:t>Durante uma campanha de conexão, surgiram danos recorrentes em conexões rígidas próximos ao BOP e ao sistema telescópico, associados à transferência excessiva de ângulo e momento durante o movimento relativo entre embarcação e riser. Qual arranjo tende a reduzir esse mecanismo de dano?</w:t>
      </w:r>
    </w:p>
    <w:p>
      <w:pPr>
        <w:spacing w:after="40"/>
        <w:ind w:left="360"/>
      </w:pPr>
      <w:r>
        <w:rPr>
          <w:b/>
        </w:rPr>
        <w:t xml:space="preserve">A) </w:t>
      </w:r>
      <w:r>
        <w:rPr>
          <w:b/>
        </w:rPr>
        <w:t>Empregar jumper lines para acomodar deslocamentos verticais da junta telescópica e um loop helicoidal ou flexjoint para absorver deslocamentos angulares nas interfaces mais sensíveis.</w:t>
      </w:r>
    </w:p>
    <w:p>
      <w:pPr>
        <w:spacing w:after="40"/>
        <w:ind w:left="360"/>
      </w:pPr>
      <w:r>
        <w:t xml:space="preserve">B) </w:t>
      </w:r>
      <w:r>
        <w:t>Transferir a flexibilidade para os cabos de tração, de modo que o anel de pull-in absorva tanto deslocamentos verticais quanto rotações locais nas conexões.</w:t>
      </w:r>
    </w:p>
    <w:p>
      <w:pPr>
        <w:spacing w:after="40"/>
        <w:ind w:left="360"/>
      </w:pPr>
      <w:r>
        <w:t xml:space="preserve">C) </w:t>
      </w:r>
      <w:r>
        <w:t>Aumentar a rigidez das conexões rígidas e reduzir o curso operacional da junta telescópica, para limitar a mobilidade relativa transmitida aos equipamentos submarinos.</w:t>
      </w:r>
    </w:p>
    <w:p>
      <w:pPr>
        <w:spacing w:after="40"/>
        <w:ind w:left="360"/>
      </w:pPr>
      <w:r>
        <w:t xml:space="preserve">D) </w:t>
      </w:r>
      <w:r>
        <w:t>Empregar jumper lines para absorver deslocamentos angulares no BOP e concentrar a compensação vertical na rigidez axial do lower marine riser.</w:t>
      </w:r>
    </w:p>
    <w:p>
      <w:pPr>
        <w:spacing w:before="200" w:after="80"/>
      </w:pPr>
      <w:r>
        <w:rPr>
          <w:b/>
        </w:rPr>
        <w:t xml:space="preserve">4542. </w:t>
      </w:r>
      <w:r>
        <w:t>Na revisão de integridade de um riser durante o pull-in, um relatório concluiu que o sistema é aceitável porque a tensão axial máxima no topo ficou abaixo do limite e a curvatura local no hang-off permaneceu controlada em um caso de mar médio. Qual complementação torna essa conclusão tecnicamente mais robusta?</w:t>
      </w:r>
    </w:p>
    <w:p>
      <w:pPr>
        <w:spacing w:after="40"/>
        <w:ind w:left="360"/>
      </w:pPr>
      <w:r>
        <w:t xml:space="preserve">A) </w:t>
      </w:r>
      <w:r>
        <w:t>Repetir o cálculo do topo com uma margem adicional de tração, pois a integridade do restante da linha pode ser inferida a partir do ponto de maior esforço axial global.</w:t>
      </w:r>
    </w:p>
    <w:p>
      <w:pPr>
        <w:spacing w:after="40"/>
        <w:ind w:left="360"/>
      </w:pPr>
      <w:r>
        <w:rPr>
          <w:b/>
        </w:rPr>
        <w:t xml:space="preserve">B) </w:t>
      </w:r>
      <w:r>
        <w:rPr>
          <w:b/>
        </w:rPr>
        <w:t>Verificar também esforços axial e de flexão na TDZ, compressão antes da flambagem e torção em conexões e jumpers, considerando corrente, movimento do FPSO, profundidade e empuxo em casos estáticos e dinâmicos.</w:t>
      </w:r>
    </w:p>
    <w:p>
      <w:pPr>
        <w:spacing w:after="40"/>
        <w:ind w:left="360"/>
      </w:pPr>
      <w:r>
        <w:t xml:space="preserve">C) </w:t>
      </w:r>
      <w:r>
        <w:t>Concentrar a avaliação nas maiores correntes previstas, pois profundidade, módulos de empuxo e movimento da embarcação alteram pouco os critérios de integridade quando o topo atende ao limite axial.</w:t>
      </w:r>
    </w:p>
    <w:p>
      <w:pPr>
        <w:spacing w:after="40"/>
        <w:ind w:left="360"/>
      </w:pPr>
      <w:r>
        <w:t xml:space="preserve">D) </w:t>
      </w:r>
      <w:r>
        <w:t>Substituir a verificação de compressão por um controle mais conservador de overbending no topo, já que a flambagem tende a ser impedida pela própria geometria em catenária livre.</w:t>
      </w:r>
    </w:p>
    <w:p>
      <w:pPr>
        <w:spacing w:before="200" w:after="80"/>
      </w:pPr>
      <w:r>
        <w:rPr>
          <w:b/>
        </w:rPr>
        <w:t xml:space="preserve">4543. </w:t>
      </w:r>
      <w:r>
        <w:t>Em um estudo paramétrico de um riser em catenária livre, variaram-se os coeficientes de atrito lateral e axial e a rigidez vertical do leito marinho. Observou-se alteração da força axial na TDZ e também no topo. Diante disso, um gerente perguntou por que não usar um único coeficiente médio de solo para aprovação do projeto. Qual resposta é mais consistente?</w:t>
      </w:r>
    </w:p>
    <w:p>
      <w:pPr>
        <w:spacing w:after="40"/>
        <w:ind w:left="360"/>
      </w:pPr>
      <w:r>
        <w:t xml:space="preserve">A) </w:t>
      </w:r>
      <w:r>
        <w:t>Porque, após a definição dos módulos de empuxo, a influência do leito marinho passa a se concentrar na posição do TDP e na geometria global; assim, a força axial no topo e na TDZ varia pouco com os coeficientes de atrito e com a mola vertical do solo.</w:t>
      </w:r>
    </w:p>
    <w:p>
      <w:pPr>
        <w:spacing w:after="40"/>
        <w:ind w:left="360"/>
      </w:pPr>
      <w:r>
        <w:t xml:space="preserve">B) </w:t>
      </w:r>
      <w:r>
        <w:t>Porque os coeficientes de atrito lateral e axial e a rigidez vertical do solo atuam sobretudo na resposta local perto do TDP/TDZ; a carga no topo permanece governada principalmente pelo sistema de tração, com baixa sensibilidade à variação do leito marinho.</w:t>
      </w:r>
    </w:p>
    <w:p>
      <w:pPr>
        <w:spacing w:after="40"/>
        <w:ind w:left="360"/>
      </w:pPr>
      <w:r>
        <w:rPr>
          <w:b/>
        </w:rPr>
        <w:t xml:space="preserve">C) </w:t>
      </w:r>
      <w:r>
        <w:rPr>
          <w:b/>
        </w:rPr>
        <w:t>Porque a interação entre o riser e o leito marinho redistribui os esforços ao longo da linha; mudanças nesses parâmetros podem deslocar a região crítica e alterar a carga axial tanto na TDZ quanto no topo, de modo que as margens devem vir de estudo paramétrico.</w:t>
      </w:r>
    </w:p>
    <w:p>
      <w:pPr>
        <w:spacing w:after="40"/>
        <w:ind w:left="360"/>
      </w:pPr>
      <w:r>
        <w:t xml:space="preserve">D) </w:t>
      </w:r>
      <w:r>
        <w:t>Porque, entre os parâmetros avaliados, a rigidez vertical do solo é a variável que define a torção transmitida às conexões; por isso, as combinações de atrito lateral e axial têm papel secundário na identificação dos casos críticos de TDZ e topo.</w:t>
      </w:r>
    </w:p>
    <w:p>
      <w:pPr>
        <w:spacing w:before="200" w:after="80"/>
      </w:pPr>
      <w:r>
        <w:rPr>
          <w:b/>
        </w:rPr>
        <w:t xml:space="preserve">4544. </w:t>
      </w:r>
      <w:r>
        <w:t>Durante a revisão de um pull-in em lâmina d’água maior, a equipe propõe adicionar módulos de empuxo ao longo do riser para reduzir a tração requerida no topo. Como o campo tem corrente significativa e o FPSO apresenta movimentos relevantes em mar mais alto, qual avaliação é mais consistente antes de concluir que a integridade estrutural ficará mais folgada?</w:t>
      </w:r>
    </w:p>
    <w:p>
      <w:pPr>
        <w:spacing w:after="40"/>
        <w:ind w:left="360"/>
      </w:pPr>
      <w:r>
        <w:t xml:space="preserve">A) </w:t>
      </w:r>
      <w:r>
        <w:t>Confirmar a redução da carga vertical no topo, porque a menor massa submersa tende a dominar o envelope estrutural mesmo com o aumento do diâmetro hidrodinâmico do conjunto.</w:t>
      </w:r>
    </w:p>
    <w:p>
      <w:pPr>
        <w:spacing w:after="40"/>
        <w:ind w:left="360"/>
      </w:pPr>
      <w:r>
        <w:rPr>
          <w:b/>
        </w:rPr>
        <w:t xml:space="preserve">B) </w:t>
      </w:r>
      <w:r>
        <w:rPr>
          <w:b/>
        </w:rPr>
        <w:t>Avaliar a queda da carga axial no topo e na TDZ e, em paralelo, o efeito do maior diâmetro externo no arrasto por corrente, nas curvaturas e nas respostas dinâmicas do riser.</w:t>
      </w:r>
    </w:p>
    <w:p>
      <w:pPr>
        <w:spacing w:after="40"/>
        <w:ind w:left="360"/>
      </w:pPr>
      <w:r>
        <w:t xml:space="preserve">C) </w:t>
      </w:r>
      <w:r>
        <w:t>Priorizar a checagem dos limites de pressão e deslocamento dos jumpers, já que os módulos de empuxo aliviam sobretudo as interfaces flexíveis e reduzem o efeito das correntes no riser.</w:t>
      </w:r>
    </w:p>
    <w:p>
      <w:pPr>
        <w:spacing w:after="40"/>
        <w:ind w:left="360"/>
      </w:pPr>
      <w:r>
        <w:t xml:space="preserve">D) </w:t>
      </w:r>
      <w:r>
        <w:t>Recalibrar o curso das polias e da junta telescópica, pois a adequação do sistema de tracionamento define a integridade estrutural mais diretamente que a variação de arrasto dos flutuadores.</w:t>
      </w:r>
    </w:p>
    <w:p>
      <w:pPr>
        <w:spacing w:before="200" w:after="80"/>
      </w:pPr>
      <w:r>
        <w:rPr>
          <w:b/>
        </w:rPr>
        <w:t xml:space="preserve">4545. </w:t>
      </w:r>
      <w:r>
        <w:t>Em uma operação de pull-in, o heave do FPSO impõe variações de curso na junta telescópica, e o riser já opera próximo do limite de curvatura local em uma região de transição. Qual arranjo de tracionamento mais contribui para preservar a trajetória e a angulação do riser durante essas oscilações?</w:t>
      </w:r>
    </w:p>
    <w:p>
      <w:pPr>
        <w:spacing w:after="40"/>
        <w:ind w:left="360"/>
      </w:pPr>
      <w:r>
        <w:rPr>
          <w:b/>
        </w:rPr>
        <w:t xml:space="preserve">A) </w:t>
      </w:r>
      <w:r>
        <w:rPr>
          <w:b/>
        </w:rPr>
        <w:t>Cabos distribuídos em anel com cilindros hidráulicos ligados a grande volume de ar comprimido e polias para compatibilizar o curso, mantendo a tração quase constante no deslocamento.</w:t>
      </w:r>
    </w:p>
    <w:p>
      <w:pPr>
        <w:spacing w:after="40"/>
        <w:ind w:left="360"/>
      </w:pPr>
      <w:r>
        <w:t xml:space="preserve">B) </w:t>
      </w:r>
      <w:r>
        <w:t>Cabos com pré-carga elevada e curso rígido, para transformar o movimento relativo da junta em aumento proporcional de força e assim estabilizar o topo do riser.</w:t>
      </w:r>
    </w:p>
    <w:p>
      <w:pPr>
        <w:spacing w:after="40"/>
        <w:ind w:left="360"/>
      </w:pPr>
      <w:r>
        <w:t xml:space="preserve">C) </w:t>
      </w:r>
      <w:r>
        <w:t>Cabos aplicados em um único ponto, com cilindros de pequena câmara e comando rápido, para fazer a força acompanhar instantaneamente cada variação de posição.</w:t>
      </w:r>
    </w:p>
    <w:p>
      <w:pPr>
        <w:spacing w:after="40"/>
        <w:ind w:left="360"/>
      </w:pPr>
      <w:r>
        <w:t xml:space="preserve">D) </w:t>
      </w:r>
      <w:r>
        <w:t>Cabos independentes sem equalização periférica, com ajuste manual de tensão, para distribuir a carga conforme a orientação instantânea da embarcação.</w:t>
      </w:r>
    </w:p>
    <w:p>
      <w:pPr>
        <w:spacing w:before="200" w:after="80"/>
      </w:pPr>
      <w:r>
        <w:rPr>
          <w:b/>
        </w:rPr>
        <w:t xml:space="preserve">4546. </w:t>
      </w:r>
      <w:r>
        <w:t>Na definição do envelope operacional de pull-in de um riser em maior lâmina d'água, a equipe pretende aprovar o procedimento com base em dois indicadores: tração máxima no topo e curvatura local no ponto de entrada da unidade. Que complemento é mais importante para tornar os critérios de integridade estrutural consistentes?</w:t>
      </w:r>
    </w:p>
    <w:p>
      <w:pPr>
        <w:spacing w:after="40"/>
        <w:ind w:left="360"/>
      </w:pPr>
      <w:r>
        <w:t xml:space="preserve">A) </w:t>
      </w:r>
      <w:r>
        <w:t>Priorizar o arrasto hidrodinâmico distribuído ao longo do riser, tomando a tração de topo como indicador suficiente para representar flexão local e torção no pull-in.</w:t>
      </w:r>
    </w:p>
    <w:p>
      <w:pPr>
        <w:spacing w:after="40"/>
        <w:ind w:left="360"/>
      </w:pPr>
      <w:r>
        <w:rPr>
          <w:b/>
        </w:rPr>
        <w:t xml:space="preserve">B) </w:t>
      </w:r>
      <w:r>
        <w:rPr>
          <w:b/>
        </w:rPr>
        <w:t>Incluir verificação de compressão e flambagem na TDZ e de torção em conexões e jumpers, considerando flutuabilidade, corrente e movimento do FPSO nos casos estáticos e dinâmicos.</w:t>
      </w:r>
    </w:p>
    <w:p>
      <w:pPr>
        <w:spacing w:after="40"/>
        <w:ind w:left="360"/>
      </w:pPr>
      <w:r>
        <w:t xml:space="preserve">C) </w:t>
      </w:r>
      <w:r>
        <w:t>Priorizar a reação vertical e os parâmetros de contato no TDP, tratando a maior lâmina d'água como o principal fator de integridade nessa interface durante o pull-in.</w:t>
      </w:r>
    </w:p>
    <w:p>
      <w:pPr>
        <w:spacing w:after="40"/>
        <w:ind w:left="360"/>
      </w:pPr>
      <w:r>
        <w:t xml:space="preserve">D) </w:t>
      </w:r>
      <w:r>
        <w:t>Priorizar o curso da junta telescópica e a regularidade da tração aplicada, usando esse controle como indicador dominante das solicitações críticas durante o pull-in.</w:t>
      </w:r>
    </w:p>
    <w:p>
      <w:pPr>
        <w:spacing w:before="200" w:after="80"/>
      </w:pPr>
      <w:r>
        <w:rPr>
          <w:b/>
        </w:rPr>
        <w:t xml:space="preserve">4547. </w:t>
      </w:r>
      <w:r>
        <w:t>Em uma campanha de análise, a equipe identificou por cálculo estático um ponto de máxima compressão na região da TDZ. Depois, nas combinações com corrente de Nordeste e ondas mais altas vindas de Sudoeste, o modelo dinâmico indicou picos de compressão em outra posição. Qual interpretação é mais adequada para o critério de integridade estrutural?</w:t>
      </w:r>
    </w:p>
    <w:p>
      <w:pPr>
        <w:spacing w:after="40"/>
        <w:ind w:left="360"/>
      </w:pPr>
      <w:r>
        <w:rPr>
          <w:b/>
        </w:rPr>
        <w:t xml:space="preserve">A) </w:t>
      </w:r>
      <w:r>
        <w:rPr>
          <w:b/>
        </w:rPr>
        <w:t>O critério deve incluir verificação dinâmica complementar, porque o movimento da embarcação pode induzir compressão e deslocar o ponto de máxima solicitação para fora da posição de máxima compressão estática.</w:t>
      </w:r>
    </w:p>
    <w:p>
      <w:pPr>
        <w:spacing w:after="40"/>
        <w:ind w:left="360"/>
      </w:pPr>
      <w:r>
        <w:t xml:space="preserve">B) </w:t>
      </w:r>
      <w:r>
        <w:t>O critério deve dar maior peso às condições de menor tração no topo, pois os elementos flexíveis do sistema tendem a reduzir os picos de compressão que aparecem em outros trechos.</w:t>
      </w:r>
    </w:p>
    <w:p>
      <w:pPr>
        <w:spacing w:after="40"/>
        <w:ind w:left="360"/>
      </w:pPr>
      <w:r>
        <w:t xml:space="preserve">C) </w:t>
      </w:r>
      <w:r>
        <w:t>O ponto definido na análise estática pode ser mantido como referência principal, tratando os efeitos dinâmicos como uma ampliação local da distribuição axial já obtida.</w:t>
      </w:r>
    </w:p>
    <w:p>
      <w:pPr>
        <w:spacing w:after="40"/>
        <w:ind w:left="360"/>
      </w:pPr>
      <w:r>
        <w:t xml:space="preserve">D) </w:t>
      </w:r>
      <w:r>
        <w:t>A redefinição do ponto crítico deve priorizar a direção da corrente, pois o movimento da embarcação tende a influenciar mais a tração no topo do que a compressão na TDZ.</w:t>
      </w:r>
    </w:p>
    <w:p>
      <w:pPr>
        <w:spacing w:before="200" w:after="80"/>
      </w:pPr>
      <w:r>
        <w:rPr>
          <w:b/>
        </w:rPr>
        <w:t xml:space="preserve">4548. </w:t>
      </w:r>
      <w:r>
        <w:t>Para um riser em catenária livre sob condição ambiental crítica, a equipe quer definir margens de segurança no pull-in com base em um único conjunto de propriedades de solo tido como conservador. Como há incerteza nos coeficientes de atrito lateral e axial e na rigidez vertical do leito, qual abordagem é mais consistente com o comportamento esperado da força axial no topo e na TDZ?</w:t>
      </w:r>
    </w:p>
    <w:p>
      <w:pPr>
        <w:spacing w:after="40"/>
        <w:ind w:left="360"/>
      </w:pPr>
      <w:r>
        <w:t xml:space="preserve">A) </w:t>
      </w:r>
      <w:r>
        <w:t>Manter a tração de topo aproximadamente constante reduz a dispersão dos resultados e permite adotar o mesmo envelope de força axial para diferentes hipóteses de atrito e rigidez do solo.</w:t>
      </w:r>
    </w:p>
    <w:p>
      <w:pPr>
        <w:spacing w:after="40"/>
        <w:ind w:left="360"/>
      </w:pPr>
      <w:r>
        <w:rPr>
          <w:b/>
        </w:rPr>
        <w:t xml:space="preserve">B) </w:t>
      </w:r>
      <w:r>
        <w:rPr>
          <w:b/>
        </w:rPr>
        <w:t>Executar uma análise paramétrica combinando atrito lateral, atrito axial e rigidez vertical, porque as forças axiais no topo e na TDZ são sensíveis à interação entre esses parâmetros, e a combinação crítica pode variar.</w:t>
      </w:r>
    </w:p>
    <w:p>
      <w:pPr>
        <w:spacing w:after="40"/>
        <w:ind w:left="360"/>
      </w:pPr>
      <w:r>
        <w:t xml:space="preserve">C) </w:t>
      </w:r>
      <w:r>
        <w:t>Adotar um valor alto de atrito lateral como base de projeto tende a representar a condição mais severa, pois a força axial no topo e na TDZ costuma acompanhar principalmente esse parâmetro.</w:t>
      </w:r>
    </w:p>
    <w:p>
      <w:pPr>
        <w:spacing w:after="40"/>
        <w:ind w:left="360"/>
      </w:pPr>
      <w:r>
        <w:t xml:space="preserve">D) </w:t>
      </w:r>
      <w:r>
        <w:t>Manter a rigidez vertical do solo fixa e variar o atrito axial é uma simplificação adequada, porque o atrito lateral afeta mais a configuração apoiada do riser do que a força axial.</w:t>
      </w:r>
    </w:p>
    <w:p>
      <w:pPr>
        <w:spacing w:before="200" w:after="80"/>
      </w:pPr>
      <w:r>
        <w:rPr>
          <w:b/>
        </w:rPr>
        <w:t xml:space="preserve">4549. </w:t>
      </w:r>
      <w:r>
        <w:t>Num ensaio em terra de um receptáculo ou pull-in head, deseja-se registrar o deslocamento do ponto sob carga sem incorporar movimentos do bloco de reação ou de seus apoios. Qual configuração de instrumentação é a mais adequada?</w:t>
      </w:r>
    </w:p>
    <w:p>
      <w:pPr>
        <w:spacing w:after="40"/>
        <w:ind w:left="360"/>
      </w:pPr>
      <w:r>
        <w:rPr>
          <w:b/>
        </w:rPr>
        <w:t xml:space="preserve">A) </w:t>
      </w:r>
      <w:r>
        <w:rPr>
          <w:b/>
        </w:rPr>
        <w:t>Instalar defleômetros calibrados em uma viga de referência autônoma, desacoplada do sistema de reação, para registrar o movimento do elemento ensaiado.</w:t>
      </w:r>
    </w:p>
    <w:p>
      <w:pPr>
        <w:spacing w:after="40"/>
        <w:ind w:left="360"/>
      </w:pPr>
      <w:r>
        <w:t xml:space="preserve">B) </w:t>
      </w:r>
      <w:r>
        <w:t>Fixar os defleômetros no bloco de reação e em seus apoios, tomando esses deslocamentos como representativos do ponto carregado durante o ensaio.</w:t>
      </w:r>
    </w:p>
    <w:p>
      <w:pPr>
        <w:spacing w:after="40"/>
        <w:ind w:left="360"/>
      </w:pPr>
      <w:r>
        <w:t xml:space="preserve">C) </w:t>
      </w:r>
      <w:r>
        <w:t>Montar a viga de referência no mesmo conjunto que recebe a reação, para manter alinhamento entre o sensor e o componente ensaiado.</w:t>
      </w:r>
    </w:p>
    <w:p>
      <w:pPr>
        <w:spacing w:after="40"/>
        <w:ind w:left="360"/>
      </w:pPr>
      <w:r>
        <w:t xml:space="preserve">D) </w:t>
      </w:r>
      <w:r>
        <w:t>Estimar o deslocamento pelo cabo liberado pelo guincho, correlacionando o alongamento do sistema com o movimento do ponto submetido à carga.</w:t>
      </w:r>
    </w:p>
    <w:p>
      <w:pPr>
        <w:spacing w:before="200" w:after="80"/>
      </w:pPr>
      <w:r>
        <w:rPr>
          <w:b/>
        </w:rPr>
        <w:t xml:space="preserve">4550. </w:t>
      </w:r>
      <w:r>
        <w:t>Durante a operação de pull-in sob a plataforma, a prioridade é evitar picos de esforço transmitidos ao conjunto cabo-sheave-pull-in head enquanto o riser é aproximado. Qual estratégia de monitoramento e controle é mais coerente com essa necessidade?</w:t>
      </w:r>
    </w:p>
    <w:p>
      <w:pPr>
        <w:spacing w:after="40"/>
        <w:ind w:left="360"/>
      </w:pPr>
      <w:r>
        <w:t xml:space="preserve">A) </w:t>
      </w:r>
      <w:r>
        <w:t>Usar a corrente elétrica do guincho como indicador principal de esforço e reservar a instrumentação de deslocamento para análise posterior de integridade.</w:t>
      </w:r>
    </w:p>
    <w:p>
      <w:pPr>
        <w:spacing w:after="40"/>
        <w:ind w:left="360"/>
      </w:pPr>
      <w:r>
        <w:rPr>
          <w:b/>
        </w:rPr>
        <w:t xml:space="preserve">B) </w:t>
      </w:r>
      <w:r>
        <w:rPr>
          <w:b/>
        </w:rPr>
        <w:t>Basear o controle na célula de carga calibrada, acompanhando a deflexão do conjunto e usando compensador e tensionadores para amortecer variações antes de elevar a tração.</w:t>
      </w:r>
    </w:p>
    <w:p>
      <w:pPr>
        <w:spacing w:after="40"/>
        <w:ind w:left="360"/>
      </w:pPr>
      <w:r>
        <w:t xml:space="preserve">C) </w:t>
      </w:r>
      <w:r>
        <w:t>Controlar a operação principalmente pela posição relativa entre rebocador e plataforma, porque a geometria em V já limita a força transmitida ao conjunto.</w:t>
      </w:r>
    </w:p>
    <w:p>
      <w:pPr>
        <w:spacing w:after="40"/>
        <w:ind w:left="360"/>
      </w:pPr>
      <w:r>
        <w:t xml:space="preserve">D) </w:t>
      </w:r>
      <w:r>
        <w:t>Priorizar a velocidade de recolhimento do guincho como variável de proteção, porque a força transmitida se ajusta naturalmente à elasticidade do cabo e à passagem no sheave.</w:t>
      </w:r>
    </w:p>
    <w:p>
      <w:pPr>
        <w:spacing w:before="200" w:after="80"/>
      </w:pPr>
      <w:r>
        <w:rPr>
          <w:b/>
        </w:rPr>
        <w:t xml:space="preserve">4551. </w:t>
      </w:r>
      <w:r>
        <w:t>Durante o planejamento do pull-in de um conjunto pesado sob um FPSO, a equipe dispõe de uma torre na plataforma com compensação vertical e tensionadores já instalados, além de um rebocador com guincho. A principal preocupação é reduzir a solicitação no cabo de tração sem perder controle da verticalização e da aproximação do conjunto. Qual arranjo tende a ser mais consistente com esse objetivo?</w:t>
      </w:r>
    </w:p>
    <w:p>
      <w:pPr>
        <w:spacing w:after="40"/>
        <w:ind w:left="360"/>
      </w:pPr>
      <w:r>
        <w:t xml:space="preserve">A) </w:t>
      </w:r>
      <w:r>
        <w:t>Priorizar o reforço do guia e do receptáculo do pull-in head, porque o alinhamento local do conjunto tende a controlar a solicitação no cabo mais do que a configuração global de içamento.</w:t>
      </w:r>
    </w:p>
    <w:p>
      <w:pPr>
        <w:spacing w:after="40"/>
        <w:ind w:left="360"/>
      </w:pPr>
      <w:r>
        <w:rPr>
          <w:b/>
        </w:rPr>
        <w:t xml:space="preserve">B) </w:t>
      </w:r>
      <w:r>
        <w:rPr>
          <w:b/>
        </w:rPr>
        <w:t>Empregar uma polia no topo do conjunto e operar em arranjo em V entre a torre da plataforma e o rebocador, usando dois pontos de suspensão para repartir a carga e aproveitar os sistemas de compensação existentes.</w:t>
      </w:r>
    </w:p>
    <w:p>
      <w:pPr>
        <w:spacing w:after="40"/>
        <w:ind w:left="360"/>
      </w:pPr>
      <w:r>
        <w:t xml:space="preserve">C) </w:t>
      </w:r>
      <w:r>
        <w:t>Manter um único ponto de suspensão pela torre da plataforma e concentrar o controle no guincho, porque a taxa de desenrolamento tende a definir a maior parte da solicitação transmitida ao cabo.</w:t>
      </w:r>
    </w:p>
    <w:p>
      <w:pPr>
        <w:spacing w:after="40"/>
        <w:ind w:left="360"/>
      </w:pPr>
      <w:r>
        <w:t xml:space="preserve">D) </w:t>
      </w:r>
      <w:r>
        <w:t>Transferir o guincho para a plataforma e executar uma tração mais direta, porque a redução de interfaces tende a diminuir a carga no cabo mesmo sem alterar a configuração de suspensão.</w:t>
      </w:r>
    </w:p>
    <w:p>
      <w:pPr>
        <w:spacing w:before="200" w:after="80"/>
      </w:pPr>
      <w:r>
        <w:rPr>
          <w:b/>
        </w:rPr>
        <w:t xml:space="preserve">4552. </w:t>
      </w:r>
      <w:r>
        <w:t>Durante um teste em terra do conjunto de pull-in, a equipe percebe que pequenas movimentações do apoio próximo ao ponto instrumentado estão contaminando a avaliação dos esforços transmitidos ao sistema. Qual arranjo de instrumentação tende a melhorar a confiabilidade do monitoramento?</w:t>
      </w:r>
    </w:p>
    <w:p>
      <w:pPr>
        <w:spacing w:after="40"/>
        <w:ind w:left="360"/>
      </w:pPr>
      <w:r>
        <w:rPr>
          <w:b/>
        </w:rPr>
        <w:t xml:space="preserve">A) </w:t>
      </w:r>
      <w:r>
        <w:rPr>
          <w:b/>
        </w:rPr>
        <w:t>Correlacionar a célula de carga calibrada com deflectômetros previamente calibrados, referenciados em uma viga independente e posicionados para reduzir interferências do apoio local.</w:t>
      </w:r>
    </w:p>
    <w:p>
      <w:pPr>
        <w:spacing w:after="40"/>
        <w:ind w:left="360"/>
      </w:pPr>
      <w:r>
        <w:t xml:space="preserve">B) </w:t>
      </w:r>
      <w:r>
        <w:t>Substituir os sensores de deslocamento por marcas visuais no cabo, porque o comprimento tracionado representa diretamente a força transmitida ao conjunto.</w:t>
      </w:r>
    </w:p>
    <w:p>
      <w:pPr>
        <w:spacing w:after="40"/>
        <w:ind w:left="360"/>
      </w:pPr>
      <w:r>
        <w:t xml:space="preserve">C) </w:t>
      </w:r>
      <w:r>
        <w:t>Usar apenas a corrente elétrica do guincho como indicador principal, porque ela já incorpora as perdas mecânicas do sistema de tração e guiamento.</w:t>
      </w:r>
    </w:p>
    <w:p>
      <w:pPr>
        <w:spacing w:after="40"/>
        <w:ind w:left="360"/>
      </w:pPr>
      <w:r>
        <w:t xml:space="preserve">D) </w:t>
      </w:r>
      <w:r>
        <w:t>Montar os deflectômetros diretamente sobre o elemento carregado e interpretar a diferença entre leituras como amortecimento próprio do sistema.</w:t>
      </w:r>
    </w:p>
    <w:p>
      <w:pPr>
        <w:spacing w:before="200" w:after="80"/>
      </w:pPr>
      <w:r>
        <w:rPr>
          <w:b/>
        </w:rPr>
        <w:t xml:space="preserve">4553. </w:t>
      </w:r>
      <w:r>
        <w:t>Durante o planejamento do pull-in e da verticalização de um conjunto submarino pesado sob a plataforma, a equipe dispõe de uma torre na unidade, um rebocador com guincho e sistemas de compensação vertical e tensionadores já instalados. Entre as alternativas de arranjo, uma proposta usa polia no topo do conjunto e dois pontos de suspensão, com a carga compartilhada entre a plataforma e o rebocador em configuração em V. Qual é a justificativa técnica mais consistente para preferir esse arranjo nesse cenário?</w:t>
      </w:r>
    </w:p>
    <w:p>
      <w:pPr>
        <w:spacing w:after="40"/>
        <w:ind w:left="360"/>
      </w:pPr>
      <w:r>
        <w:rPr>
          <w:b/>
        </w:rPr>
        <w:t xml:space="preserve">A) </w:t>
      </w:r>
      <w:r>
        <w:rPr>
          <w:b/>
        </w:rPr>
        <w:t>Dividir a sustentação em dois ramos reduz a solicitação em cada cabo e favorece o aproveitamento dos sistemas de compensação e tensionamento existentes.</w:t>
      </w:r>
    </w:p>
    <w:p>
      <w:pPr>
        <w:spacing w:after="40"/>
        <w:ind w:left="360"/>
      </w:pPr>
      <w:r>
        <w:t xml:space="preserve">B) </w:t>
      </w:r>
      <w:r>
        <w:t>Posicionar a polia no conjunto faz com que a simplicidade do arranjo prevaleça sobre efeitos de custo e sobre a definição da unidade responsável pela manobra.</w:t>
      </w:r>
    </w:p>
    <w:p>
      <w:pPr>
        <w:spacing w:after="40"/>
        <w:ind w:left="360"/>
      </w:pPr>
      <w:r>
        <w:t xml:space="preserve">C) </w:t>
      </w:r>
      <w:r>
        <w:t>Transferir a verticalização para o rebocador faz com que o peso do equipamento tenha influência menor na escolha do método de lançamento.</w:t>
      </w:r>
    </w:p>
    <w:p>
      <w:pPr>
        <w:spacing w:after="40"/>
        <w:ind w:left="360"/>
      </w:pPr>
      <w:r>
        <w:t xml:space="preserve">D) </w:t>
      </w:r>
      <w:r>
        <w:t>Concentrar a tração em um único cabo simplifica o controle de descida e tende a reduzir a necessidade de compatibilizar movimentos entre as embarcações.</w:t>
      </w:r>
    </w:p>
    <w:p>
      <w:pPr>
        <w:spacing w:before="200" w:after="80"/>
      </w:pPr>
      <w:r>
        <w:rPr>
          <w:b/>
        </w:rPr>
        <w:t xml:space="preserve">4554. </w:t>
      </w:r>
      <w:r>
        <w:t>Na fase de especificação de um sistema de pull-in, um fornecedor propõe selecionar a capacidade do guincho, a resistência do cabo de tração e as dimensões da sheave tomando como base apenas o peso do equipamento a ser lançado, argumentando que os demais efeitos serão absorvidos na operação. Qual abordagem de engenharia é mais consistente?</w:t>
      </w:r>
    </w:p>
    <w:p>
      <w:pPr>
        <w:spacing w:after="40"/>
        <w:ind w:left="360"/>
      </w:pPr>
      <w:r>
        <w:rPr>
          <w:b/>
        </w:rPr>
        <w:t xml:space="preserve">A) </w:t>
      </w:r>
      <w:r>
        <w:rPr>
          <w:b/>
        </w:rPr>
        <w:t>Definir esses itens pelas cargas previstas no arranjo de içamento, considerando os sistemas de mitigação dinâmica e os recursos operacionais disponíveis.</w:t>
      </w:r>
    </w:p>
    <w:p>
      <w:pPr>
        <w:spacing w:after="40"/>
        <w:ind w:left="360"/>
      </w:pPr>
      <w:r>
        <w:t xml:space="preserve">B) </w:t>
      </w:r>
      <w:r>
        <w:t>Priorizar a embarcação com maior capacidade disponível e usar essa escolha para estabelecer, por consequência, a resistência do cabo e a capacidade do guincho.</w:t>
      </w:r>
    </w:p>
    <w:p>
      <w:pPr>
        <w:spacing w:after="40"/>
        <w:ind w:left="360"/>
      </w:pPr>
      <w:r>
        <w:t xml:space="preserve">C) </w:t>
      </w:r>
      <w:r>
        <w:t>Fixar esses itens pelo peso do equipamento, porque a presença de uma sheave torna a distribuição de esforços pouco sensível ao arranjo operacional.</w:t>
      </w:r>
    </w:p>
    <w:p>
      <w:pPr>
        <w:spacing w:after="40"/>
        <w:ind w:left="360"/>
      </w:pPr>
      <w:r>
        <w:t xml:space="preserve">D) </w:t>
      </w:r>
      <w:r>
        <w:t>Dimensionar primeiro o cabo pelo comprimento disponível a bordo e depois ajustar o método para manter a operação dentro desse limite.</w:t>
      </w:r>
    </w:p>
    <w:p>
      <w:pPr>
        <w:spacing w:before="200" w:after="80"/>
      </w:pPr>
      <w:r>
        <w:rPr>
          <w:b/>
        </w:rPr>
        <w:t xml:space="preserve">4555. </w:t>
      </w:r>
      <w:r>
        <w:t>Na preparação de uma operação de pull-in sob uma plataforma, um conjunto pesado deve ser verticalizado e aproximado com os recursos já existentes de compensação vertical e tensionamento da unidade. Entre uma solução com sustentação principal por um único cabo e outra em V, com sheave no topo do conjunto e suspensão compartilhada entre plataforma e rebocador, qual avaliação favorece de forma mais consistente o arranjo em V?</w:t>
      </w:r>
    </w:p>
    <w:p>
      <w:pPr>
        <w:spacing w:after="40"/>
        <w:ind w:left="360"/>
      </w:pPr>
      <w:r>
        <w:t xml:space="preserve">A) </w:t>
      </w:r>
      <w:r>
        <w:t>Ele tende a alinhar a carga ao eixo do equipamento e, por isso, reduz a necessidade de coordenação entre plataforma e rebocador durante a verticalização e a aproximação sob a unidade.</w:t>
      </w:r>
    </w:p>
    <w:p>
      <w:pPr>
        <w:spacing w:after="40"/>
        <w:ind w:left="360"/>
      </w:pPr>
      <w:r>
        <w:t xml:space="preserve">B) </w:t>
      </w:r>
      <w:r>
        <w:t>Ele tende a ser preferível quando se busca transferir a maior parcela da carga para a sheave no topo do conjunto, deixando a capacidade do guincho menos determinante na condução da descida.</w:t>
      </w:r>
    </w:p>
    <w:p>
      <w:pPr>
        <w:spacing w:after="40"/>
        <w:ind w:left="360"/>
      </w:pPr>
      <w:r>
        <w:t xml:space="preserve">C) </w:t>
      </w:r>
      <w:r>
        <w:t>Ele tende a ser mais adequado quando se deseja concentrar o caminho de carga em um único elemento de tração, fazendo a seleção do cabo depender mais da geometria do conjunto do que do arranjo de içamento.</w:t>
      </w:r>
    </w:p>
    <w:p>
      <w:pPr>
        <w:spacing w:after="40"/>
        <w:ind w:left="360"/>
      </w:pPr>
      <w:r>
        <w:rPr>
          <w:b/>
        </w:rPr>
        <w:t xml:space="preserve">D) </w:t>
      </w:r>
      <w:r>
        <w:rPr>
          <w:b/>
        </w:rPr>
        <w:t>Ele tende a reduzir o esforço em cada ramal ao repartir a suspensão entre dois pontos e a permitir o uso do compensador e dos tensionadores já instalados, com impacto na escolha dos meios e no custo da operação.</w:t>
      </w:r>
    </w:p>
    <w:p>
      <w:pPr>
        <w:spacing w:before="200" w:after="80"/>
      </w:pPr>
      <w:r>
        <w:rPr>
          <w:b/>
        </w:rPr>
        <w:t xml:space="preserve">4556. </w:t>
      </w:r>
      <w:r>
        <w:t>No detalhamento de um sistema de pull-in de riser, o fornecedor sustenta que, na ausência de um critério dimensional explícito para cabo, guincho, sheave, guia, receptáculo e pull-in head, a opção mais segura é escolher o maior guincho disponível e padronizar os demais itens pela geometria da interface do riser. Qual resposta técnica é mais robusta?</w:t>
      </w:r>
    </w:p>
    <w:p>
      <w:pPr>
        <w:spacing w:after="40"/>
        <w:ind w:left="360"/>
      </w:pPr>
      <w:r>
        <w:t xml:space="preserve">A) </w:t>
      </w:r>
      <w:r>
        <w:t>A especificação deve partir do maior peso submerso do conjunto, usando a configuração de tração e os recursos de mitigação dinâmica apenas como ajustes operacionais posteriores no porte de cabo, guincho, sheave e acessórios.</w:t>
      </w:r>
    </w:p>
    <w:p>
      <w:pPr>
        <w:spacing w:after="40"/>
        <w:ind w:left="360"/>
      </w:pPr>
      <w:r>
        <w:t xml:space="preserve">B) </w:t>
      </w:r>
      <w:r>
        <w:t>A especificação pode tratar cabo, guincho e sheave separadamente, desde que cada item tenha margem nominal própria e atenda à sua interface, porque as interações relevantes entre eles ficam restritas à verificação e aos testes.</w:t>
      </w:r>
    </w:p>
    <w:p>
      <w:pPr>
        <w:spacing w:after="40"/>
        <w:ind w:left="360"/>
      </w:pPr>
      <w:r>
        <w:rPr>
          <w:b/>
        </w:rPr>
        <w:t xml:space="preserve">C) </w:t>
      </w:r>
      <w:r>
        <w:rPr>
          <w:b/>
        </w:rPr>
        <w:t>A especificação deve ser definida pelas cargas previstas no arranjo de lançamento e tração adotado, considerando caminho de carga, compensação e tensionamento, além das interfaces entre os componentes, e não pela disponibilidade do guincho ou pela geometria isolada.</w:t>
      </w:r>
    </w:p>
    <w:p>
      <w:pPr>
        <w:spacing w:after="40"/>
        <w:ind w:left="360"/>
      </w:pPr>
      <w:r>
        <w:t xml:space="preserve">D) </w:t>
      </w:r>
      <w:r>
        <w:t>A especificação pode priorizar a geometria de guia, receptáculo e pull-in head, definindo cabo, guincho e sheave por compatibilidade física, porque a condução do pull-in em campo acomoda as diferenças de solicitação previstas.</w:t>
      </w:r>
    </w:p>
    <w:p>
      <w:pPr>
        <w:spacing w:before="200" w:after="80"/>
      </w:pPr>
      <w:r>
        <w:rPr>
          <w:b/>
        </w:rPr>
        <w:t xml:space="preserve">4557. </w:t>
      </w:r>
      <w:r>
        <w:t>Na verticalização de um conjunto submarino antes do pull-in sob uma unidade flutuante, busca-se reduzir a tração em cada cabo e, ao mesmo tempo, aproveitar compensador e tensionadores já instalados na unidade. Qual configuração tende a atender melhor a esse objetivo?</w:t>
      </w:r>
    </w:p>
    <w:p>
      <w:pPr>
        <w:spacing w:after="40"/>
        <w:ind w:left="360"/>
      </w:pPr>
      <w:r>
        <w:t xml:space="preserve">A) </w:t>
      </w:r>
      <w:r>
        <w:t>Suspensão por cabo corrido entre a unidade e o conjunto, com a descida comandada pelo guincho da própria unidade e uso dos tensionadores para amortecer variações dinâmicas.</w:t>
      </w:r>
    </w:p>
    <w:p>
      <w:pPr>
        <w:spacing w:after="40"/>
        <w:ind w:left="360"/>
      </w:pPr>
      <w:r>
        <w:rPr>
          <w:b/>
        </w:rPr>
        <w:t xml:space="preserve">B) </w:t>
      </w:r>
      <w:r>
        <w:rPr>
          <w:b/>
        </w:rPr>
        <w:t>Arranjo em V, com o cabo passado por sheave no topo do conjunto e dois pontos de suspensão entre a unidade e o rebocador, repartindo a carga e usando compensador e tensionadores existentes.</w:t>
      </w:r>
    </w:p>
    <w:p>
      <w:pPr>
        <w:spacing w:after="40"/>
        <w:ind w:left="360"/>
      </w:pPr>
      <w:r>
        <w:t xml:space="preserve">C) </w:t>
      </w:r>
      <w:r>
        <w:t>Sustentação compartilhada entre o cabo de pull-in e linhas auxiliares do convés da unidade, sem sheave no topo do conjunto, priorizando um arranjo mais simples de içamento.</w:t>
      </w:r>
    </w:p>
    <w:p>
      <w:pPr>
        <w:spacing w:after="40"/>
        <w:ind w:left="360"/>
      </w:pPr>
      <w:r>
        <w:t xml:space="preserve">D) </w:t>
      </w:r>
      <w:r>
        <w:t>Verticalização com guincho no rebocador e suspensão central no conjunto, mantendo a unidade na guia de aproximação e deixando a compensação dinâmica concentrada no rebocador.</w:t>
      </w:r>
    </w:p>
    <w:p>
      <w:pPr>
        <w:spacing w:before="200" w:after="80"/>
      </w:pPr>
      <w:r>
        <w:rPr>
          <w:b/>
        </w:rPr>
        <w:t xml:space="preserve">4558. </w:t>
      </w:r>
      <w:r>
        <w:t>Em um ensaio para verificar esforços transmitidos por um acessório de pull-in fixado a uma base de reação, a equipe percebe que a própria estrutura de apoio sofre pequenas movimentações durante o carregamento. Se o objetivo é medir o deslocamento do ponto tracionado sem contaminar a leitura com movimentos da base, qual arranjo de instrumentação é mais consistente?</w:t>
      </w:r>
    </w:p>
    <w:p>
      <w:pPr>
        <w:spacing w:after="40"/>
        <w:ind w:left="360"/>
      </w:pPr>
      <w:r>
        <w:rPr>
          <w:b/>
        </w:rPr>
        <w:t xml:space="preserve">A) </w:t>
      </w:r>
      <w:r>
        <w:rPr>
          <w:b/>
        </w:rPr>
        <w:t>Montar os defletômetros em uma referência independente e previamente calibrada, posicionada de modo a reduzir interferências da movimentação da base na leitura da cabeça tracionada.</w:t>
      </w:r>
    </w:p>
    <w:p>
      <w:pPr>
        <w:spacing w:after="40"/>
        <w:ind w:left="360"/>
      </w:pPr>
      <w:r>
        <w:t xml:space="preserve">B) </w:t>
      </w:r>
      <w:r>
        <w:t>Substituir a medição de deslocamento por estimativa a partir da carga da célula, já que a correlação carga-deslocamento torna dispensável a referência geométrica.</w:t>
      </w:r>
    </w:p>
    <w:p>
      <w:pPr>
        <w:spacing w:after="40"/>
        <w:ind w:left="360"/>
      </w:pPr>
      <w:r>
        <w:t xml:space="preserve">C) </w:t>
      </w:r>
      <w:r>
        <w:t>Apoiar a referência de medição nos elementos mais próximos da zona carregada, porque assim o instrumento acompanha melhor a deformação local do conjunto.</w:t>
      </w:r>
    </w:p>
    <w:p>
      <w:pPr>
        <w:spacing w:after="40"/>
        <w:ind w:left="360"/>
      </w:pPr>
      <w:r>
        <w:t xml:space="preserve">D) </w:t>
      </w:r>
      <w:r>
        <w:t>Fixar os defletômetros diretamente na peça carregada e usar a própria base de reação como referência, porque isso mantém o mesmo caminho de carga.</w:t>
      </w:r>
    </w:p>
    <w:p>
      <w:pPr>
        <w:spacing w:before="200" w:after="80"/>
      </w:pPr>
      <w:r>
        <w:rPr>
          <w:b/>
        </w:rPr>
        <w:t xml:space="preserve">4559. </w:t>
      </w:r>
      <w:r>
        <w:t>Na preparação para um pull-in crítico, há debate sobre como monitorar as forças efetivamente transmitidas ao conjunto submarino. Um grupo quer usar apenas corrente e torque do guincho; outro propõe instrumentação dedicada com correlação entre carga e deformação ou deslocamento do ponto de reação. Qual abordagem oferece base mais robusta para controlar o esforço transmitido e identificar o início de uma condição crítica?</w:t>
      </w:r>
    </w:p>
    <w:p>
      <w:pPr>
        <w:spacing w:after="40"/>
        <w:ind w:left="360"/>
      </w:pPr>
      <w:r>
        <w:rPr>
          <w:b/>
        </w:rPr>
        <w:t xml:space="preserve">A) </w:t>
      </w:r>
      <w:r>
        <w:rPr>
          <w:b/>
        </w:rPr>
        <w:t>Combinar célula de carga calibrada com medição de deslocamento em referência adequada, correlacionando força e movimento para detectar o início de deslocamento contínuo.</w:t>
      </w:r>
    </w:p>
    <w:p>
      <w:pPr>
        <w:spacing w:after="40"/>
        <w:ind w:left="360"/>
      </w:pPr>
      <w:r>
        <w:t xml:space="preserve">B) </w:t>
      </w:r>
      <w:r>
        <w:t>Usar apenas torque do guincho, porque ele representa diretamente a tração no cabo ao longo de toda a operação e simplifica a instrumentação.</w:t>
      </w:r>
    </w:p>
    <w:p>
      <w:pPr>
        <w:spacing w:after="40"/>
        <w:ind w:left="360"/>
      </w:pPr>
      <w:r>
        <w:t xml:space="preserve">C) </w:t>
      </w:r>
      <w:r>
        <w:t>Priorizar inspeção visual do cabo e do sheave, pois alterações geométricas perceptíveis tendem a antecipar a perda de estabilidade do carregamento.</w:t>
      </w:r>
    </w:p>
    <w:p>
      <w:pPr>
        <w:spacing w:after="40"/>
        <w:ind w:left="360"/>
      </w:pPr>
      <w:r>
        <w:t xml:space="preserve">D) </w:t>
      </w:r>
      <w:r>
        <w:t>Monitorar a tensão estimada pelo compensador vertical da unidade, porque a força transmitida ao conjunto depende principalmente do sistema de compensação e pouco do ponto local de tração.</w:t>
      </w:r>
    </w:p>
    <w:p>
      <w:pPr>
        <w:spacing w:before="200" w:after="80"/>
      </w:pPr>
      <w:r>
        <w:rPr>
          <w:b/>
        </w:rPr>
        <w:t xml:space="preserve">4560. </w:t>
      </w:r>
      <w:r>
        <w:t>Em um teste de qualificação em terra para avaliar as forças transmitidas por um sistema de pull-in, deseja-se identificar com segurança o ponto em que o conjunto deixa o regime estável e passa a apresentar deslocamento contínuo. Considerando a necessidade de correlacionar força aplicada e movimento do sistema de reação, qual arranjo de instrumentação tende a produzir a interpretação mais confiável?</w:t>
      </w:r>
    </w:p>
    <w:p>
      <w:pPr>
        <w:spacing w:after="40"/>
        <w:ind w:left="360"/>
      </w:pPr>
      <w:r>
        <w:t xml:space="preserve">A) </w:t>
      </w:r>
      <w:r>
        <w:t>Montar os defletômetros em uma viga de referência próxima ao ensaio, porém ligada ao sistema de reação para preservar o alinhamento, aceitando parte da movimentação desse conjunto na curva carga-deslocamento.</w:t>
      </w:r>
    </w:p>
    <w:p>
      <w:pPr>
        <w:spacing w:after="40"/>
        <w:ind w:left="360"/>
      </w:pPr>
      <w:r>
        <w:t xml:space="preserve">B) </w:t>
      </w:r>
      <w:r>
        <w:t>Referenciar os defletômetros à própria estrutura ensaiada e manter a célula de carga no caminho principal, pois a leitura acompanha diretamente as deformações do conjunto sob solicitação.</w:t>
      </w:r>
    </w:p>
    <w:p>
      <w:pPr>
        <w:spacing w:after="40"/>
        <w:ind w:left="360"/>
      </w:pPr>
      <w:r>
        <w:t xml:space="preserve">C) </w:t>
      </w:r>
      <w:r>
        <w:t>Basear a interpretação principalmente na leitura do transdutor de força calibrado, tratando o deslocamento como verificação secundária, já que a perda de estabilidade se define pelo patamar de carga atingido em cada estágio.</w:t>
      </w:r>
    </w:p>
    <w:p>
      <w:pPr>
        <w:spacing w:after="40"/>
        <w:ind w:left="360"/>
      </w:pPr>
      <w:r>
        <w:rPr>
          <w:b/>
        </w:rPr>
        <w:t xml:space="preserve">D) </w:t>
      </w:r>
      <w:r>
        <w:rPr>
          <w:b/>
        </w:rPr>
        <w:t>Referenciar os deslocamentos a um apoio externo rígido e medir o esforço com transdutor calibrado na linha de tração, separando o movimento do corpo ensaiado da movimentação da base e permitindo reconhecer o início do deslocamento progressivo.</w:t>
      </w:r>
    </w:p>
    <w:p>
      <w:pPr>
        <w:spacing w:before="200" w:after="80"/>
      </w:pPr>
      <w:r>
        <w:rPr>
          <w:b/>
        </w:rPr>
        <w:t xml:space="preserve">4561. </w:t>
      </w:r>
      <w:r>
        <w:t>Uma campanha de campo de qualificação do sistema de pull-in precisa cumprir jornada diária limitada por logística, e a equipe considera trocar o carregamento lento por um método rápido para concluir os testes. Qual decisão é mais consistente com boas práticas?</w:t>
      </w:r>
    </w:p>
    <w:p>
      <w:pPr>
        <w:spacing w:after="40"/>
        <w:ind w:left="360"/>
      </w:pPr>
      <w:r>
        <w:t xml:space="preserve">A) </w:t>
      </w:r>
      <w:r>
        <w:t>Preferir o método rápido porque maiores velocidades tendem a gerar menores deslocamentos para a mesma carga, oferecendo critério mais conservador independentemente da norma.</w:t>
      </w:r>
    </w:p>
    <w:p>
      <w:pPr>
        <w:spacing w:after="40"/>
        <w:ind w:left="360"/>
      </w:pPr>
      <w:r>
        <w:rPr>
          <w:b/>
        </w:rPr>
        <w:t xml:space="preserve">B) </w:t>
      </w:r>
      <w:r>
        <w:rPr>
          <w:b/>
        </w:rPr>
        <w:t>Manter o método lento como referência e utilizar método rápido apenas quando houver justificativa técnica e aceitação normativa, considerando inclusive os resultados iniciais de prova.</w:t>
      </w:r>
    </w:p>
    <w:p>
      <w:pPr>
        <w:spacing w:after="40"/>
        <w:ind w:left="360"/>
      </w:pPr>
      <w:r>
        <w:t xml:space="preserve">C) </w:t>
      </w:r>
      <w:r>
        <w:t>Adotar o método rápido sempre que a equipe tiver pouco tempo disponível, desde que se mantenha a mesma carga máxima prevista.</w:t>
      </w:r>
    </w:p>
    <w:p>
      <w:pPr>
        <w:spacing w:after="40"/>
        <w:ind w:left="360"/>
      </w:pPr>
      <w:r>
        <w:t xml:space="preserve">D) </w:t>
      </w:r>
      <w:r>
        <w:t>Escolher o método rápido quando os deflectômetros estiverem calibrados, porque a qualidade da instrumentação neutraliza a diferença entre metodologias de carregamento.</w:t>
      </w:r>
    </w:p>
    <w:p>
      <w:pPr>
        <w:spacing w:before="200" w:after="80"/>
      </w:pPr>
      <w:r>
        <w:rPr>
          <w:b/>
        </w:rPr>
        <w:t xml:space="preserve">4562. </w:t>
      </w:r>
      <w:r>
        <w:t>Durante o planejamento de um pull-in sob uma unidade offshore, busca-se reduzir a solicitação em cada cabo de tração sem dispensar a compensação vertical e os tensionadores já disponíveis na plataforma. Qual configuração é mais compatível com esse objetivo?</w:t>
      </w:r>
    </w:p>
    <w:p>
      <w:pPr>
        <w:spacing w:after="40"/>
        <w:ind w:left="360"/>
      </w:pPr>
      <w:r>
        <w:t xml:space="preserve">A) </w:t>
      </w:r>
      <w:r>
        <w:t>Manter duas embarcações, porém com suspensão por ponto central direto, usando a segunda embarcação para guiar a aproximação, de modo a repartir funções sem alterar a linha principal de tração.</w:t>
      </w:r>
    </w:p>
    <w:p>
      <w:pPr>
        <w:spacing w:after="40"/>
        <w:ind w:left="360"/>
      </w:pPr>
      <w:r>
        <w:t xml:space="preserve">B) </w:t>
      </w:r>
      <w:r>
        <w:t>Usar um cabo alinhado à torre, com o rebocador apoiando o posicionamento lateral e sem sheave no topo, mantendo a descida mais simples e concentrando a tração no eixo da plataforma.</w:t>
      </w:r>
    </w:p>
    <w:p>
      <w:pPr>
        <w:spacing w:after="40"/>
        <w:ind w:left="360"/>
      </w:pPr>
      <w:r>
        <w:t xml:space="preserve">C) </w:t>
      </w:r>
      <w:r>
        <w:t>Colocar o guincho na plataforma e operar com um ponto de suspensão, deixando ao rebocador a aproximação sob a unidade, para concentrar o comando da manobra na própria instalação.</w:t>
      </w:r>
    </w:p>
    <w:p>
      <w:pPr>
        <w:spacing w:after="40"/>
        <w:ind w:left="360"/>
      </w:pPr>
      <w:r>
        <w:rPr>
          <w:b/>
        </w:rPr>
        <w:t xml:space="preserve">D) </w:t>
      </w:r>
      <w:r>
        <w:rPr>
          <w:b/>
        </w:rPr>
        <w:t>Empregar um arranjo em V com sheave no topo do conjunto, dois pontos de suspensão e coordenação entre a torre da plataforma e um rebocador, dividindo a carga entre os cabos e aproveitando os sistemas existentes.</w:t>
      </w:r>
    </w:p>
    <w:p>
      <w:pPr>
        <w:spacing w:before="200" w:after="80"/>
      </w:pPr>
      <w:r>
        <w:rPr>
          <w:b/>
        </w:rPr>
        <w:t xml:space="preserve">4563. </w:t>
      </w:r>
      <w:r>
        <w:t>Uma campanha de qualificação do arranjo de pull-in precisa conciliar aceitação normativa, limitação de pessoal e jornada diária restrita. Os resultados preliminares não indicam comportamento anômalo, mas o cronograma pressiona pela adoção de carregamento rápido. Qual decisão é tecnicamente mais defensável?</w:t>
      </w:r>
    </w:p>
    <w:p>
      <w:pPr>
        <w:spacing w:after="40"/>
        <w:ind w:left="360"/>
      </w:pPr>
      <w:r>
        <w:rPr>
          <w:b/>
        </w:rPr>
        <w:t xml:space="preserve">A) </w:t>
      </w:r>
      <w:r>
        <w:rPr>
          <w:b/>
        </w:rPr>
        <w:t>Manter o carregamento lento como referência preferencial e recorrer a método rápido apenas com justificativa técnica e enquadramento nos critérios normativos aplicáveis.</w:t>
      </w:r>
    </w:p>
    <w:p>
      <w:pPr>
        <w:spacing w:after="40"/>
        <w:ind w:left="360"/>
      </w:pPr>
      <w:r>
        <w:t xml:space="preserve">B) </w:t>
      </w:r>
      <w:r>
        <w:t>Alternar entre etapas lentas e rápidas dentro do mesmo ensaio para acomodar a jornada de bordo e obter um conjunto mais amplo de respostas.</w:t>
      </w:r>
    </w:p>
    <w:p>
      <w:pPr>
        <w:spacing w:after="40"/>
        <w:ind w:left="360"/>
      </w:pPr>
      <w:r>
        <w:t xml:space="preserve">C) </w:t>
      </w:r>
      <w:r>
        <w:t>Adotar o carregamento rápido porque a restrição logística passa a ser o critério dominante quando o equipamento já foi calibrado.</w:t>
      </w:r>
    </w:p>
    <w:p>
      <w:pPr>
        <w:spacing w:after="40"/>
        <w:ind w:left="360"/>
      </w:pPr>
      <w:r>
        <w:t xml:space="preserve">D) </w:t>
      </w:r>
      <w:r>
        <w:t>Escolher o método que leve a menor deslocamento medido sob a mesma carga, porque esse resultado representa a condição mais conservadora para aceitação.</w:t>
      </w:r>
    </w:p>
    <w:p>
      <w:pPr>
        <w:spacing w:before="200" w:after="80"/>
      </w:pPr>
      <w:r>
        <w:rPr>
          <w:b/>
        </w:rPr>
        <w:t xml:space="preserve">4564. </w:t>
      </w:r>
      <w:r>
        <w:t>Em um teste em cais de um conjunto com cabo, guia e pull-in head, o objetivo é separar o deslocamento real da cabeça puxada do movimento da estrutura de apoio. Qual arranjo de instrumentação oferece a melhor base para essa distinção?</w:t>
      </w:r>
    </w:p>
    <w:p>
      <w:pPr>
        <w:spacing w:after="40"/>
        <w:ind w:left="360"/>
      </w:pPr>
      <w:r>
        <w:t xml:space="preserve">A) </w:t>
      </w:r>
      <w:r>
        <w:t>Concentrar a instrumentação na célula de carga e usar a inspeção visual para qualificar o deslocamento, já que a força transmitida é a variável principal do ensaio.</w:t>
      </w:r>
    </w:p>
    <w:p>
      <w:pPr>
        <w:spacing w:after="40"/>
        <w:ind w:left="360"/>
      </w:pPr>
      <w:r>
        <w:t xml:space="preserve">B) </w:t>
      </w:r>
      <w:r>
        <w:t>Fixar os deflectômetros na própria estrutura carregada, próximos ao ponto de tração, e usar a célula de carga apenas para confirmar o valor máximo aplicado.</w:t>
      </w:r>
    </w:p>
    <w:p>
      <w:pPr>
        <w:spacing w:after="40"/>
        <w:ind w:left="360"/>
      </w:pPr>
      <w:r>
        <w:rPr>
          <w:b/>
        </w:rPr>
        <w:t xml:space="preserve">C) </w:t>
      </w:r>
      <w:r>
        <w:rPr>
          <w:b/>
        </w:rPr>
        <w:t>Instalar deflectômetros calibrados em uma referência independente da peça tracionada e correlacionar essas leituras com a célula de carga também calibrada.</w:t>
      </w:r>
    </w:p>
    <w:p>
      <w:pPr>
        <w:spacing w:after="40"/>
        <w:ind w:left="360"/>
      </w:pPr>
      <w:r>
        <w:t xml:space="preserve">D) </w:t>
      </w:r>
      <w:r>
        <w:t>Montar os deflectômetros no mesmo suporte metálico da célula de carga, porque a coincidência física entre sensores reduz diferenças de leitura.</w:t>
      </w:r>
    </w:p>
    <w:p>
      <w:pPr>
        <w:spacing w:before="200" w:after="80"/>
      </w:pPr>
      <w:r>
        <w:rPr>
          <w:b/>
        </w:rPr>
        <w:t xml:space="preserve">4565. </w:t>
      </w:r>
      <w:r>
        <w:t>Em uma revisão de engenharia do sistema de pull-in, o time dispõe de um caso anterior com o mesmo conceito operacional, mas sem valores explícitos de capacidade de guincho, resistência de cabo ou diâmetro de sheave. O novo equipamento tem massa distinta, interface de guia/receptáculo diferente e será operado com mitigação dinâmica por compensador e tensionadores existentes. Qual base de dimensionamento é mais consistente?</w:t>
      </w:r>
    </w:p>
    <w:p>
      <w:pPr>
        <w:spacing w:after="40"/>
        <w:ind w:left="360"/>
      </w:pPr>
      <w:r>
        <w:t xml:space="preserve">A) </w:t>
      </w:r>
      <w:r>
        <w:t>Tomar o peso do equipamento como referência principal e selecionar a maior capacidade disponível a bordo, deixando a influência do arranjo de suspensão para o detalhamento executivo.</w:t>
      </w:r>
    </w:p>
    <w:p>
      <w:pPr>
        <w:spacing w:after="40"/>
        <w:ind w:left="360"/>
      </w:pPr>
      <w:r>
        <w:t xml:space="preserve">B) </w:t>
      </w:r>
      <w:r>
        <w:t>Repetir as especificações do caso anterior, porque a semelhança do método tende a preservar o envelope de cargas nos principais componentes e interfaces.</w:t>
      </w:r>
    </w:p>
    <w:p>
      <w:pPr>
        <w:spacing w:after="40"/>
        <w:ind w:left="360"/>
      </w:pPr>
      <w:r>
        <w:rPr>
          <w:b/>
        </w:rPr>
        <w:t xml:space="preserve">C) </w:t>
      </w:r>
      <w:r>
        <w:rPr>
          <w:b/>
        </w:rPr>
        <w:t>Dimensionar guincho, cabo, sheave e interfaces de pull-in a partir das cargas previstas para a configuração escolhida, incorporando a geometria do arranjo e as mitigações dinâmicas adotadas.</w:t>
      </w:r>
    </w:p>
    <w:p>
      <w:pPr>
        <w:spacing w:after="40"/>
        <w:ind w:left="360"/>
      </w:pPr>
      <w:r>
        <w:t xml:space="preserve">D) </w:t>
      </w:r>
      <w:r>
        <w:t>Definir primeiro as interfaces de guia e receptáculo pela compatibilidade geométrica do pull-in head e, em seguida, ajustar cabo e guincho para compatibilizar o restante do sistema.</w:t>
      </w:r>
    </w:p>
    <w:p>
      <w:pPr>
        <w:spacing w:before="200" w:after="80"/>
      </w:pPr>
      <w:r>
        <w:rPr>
          <w:b/>
        </w:rPr>
        <w:t xml:space="preserve">4566. </w:t>
      </w:r>
      <w:r>
        <w:t>Uma campanha de ensaios do sistema de pull-in está com janela operacional curta por restrição de pessoal e equipamento. Após as provas iniciais, surgiu a proposta de migrar do carregamento lento para um método rápido. Qual decisão é mais consistente com boa prática e conformidade?</w:t>
      </w:r>
    </w:p>
    <w:p>
      <w:pPr>
        <w:spacing w:after="40"/>
        <w:ind w:left="360"/>
      </w:pPr>
      <w:r>
        <w:t xml:space="preserve">A) </w:t>
      </w:r>
      <w:r>
        <w:t>Definir o método pela disponibilidade do guincho e da equipe de convés, tratando a avaliação normativa como consolidação posterior dos registros.</w:t>
      </w:r>
    </w:p>
    <w:p>
      <w:pPr>
        <w:spacing w:after="40"/>
        <w:ind w:left="360"/>
      </w:pPr>
      <w:r>
        <w:t xml:space="preserve">B) </w:t>
      </w:r>
      <w:r>
        <w:t>Escolher o método que imponha menor deslocamento para a mesma carga, porque esse resultado tende a representar melhor a capacidade real do sistema.</w:t>
      </w:r>
    </w:p>
    <w:p>
      <w:pPr>
        <w:spacing w:after="40"/>
        <w:ind w:left="360"/>
      </w:pPr>
      <w:r>
        <w:rPr>
          <w:b/>
        </w:rPr>
        <w:t xml:space="preserve">C) </w:t>
      </w:r>
      <w:r>
        <w:rPr>
          <w:b/>
        </w:rPr>
        <w:t>Manter o método lento como referência preferencial, admitindo método rápido quando houver justificativa técnica e aceitação pelos critérios normativos aplicáveis.</w:t>
      </w:r>
    </w:p>
    <w:p>
      <w:pPr>
        <w:spacing w:after="40"/>
        <w:ind w:left="360"/>
      </w:pPr>
      <w:r>
        <w:t xml:space="preserve">D) </w:t>
      </w:r>
      <w:r>
        <w:t>Migrar para o método rápido quando houver restrição logística, desde que a instrumentação esteja calibrada e o pico de carga seja alcançado dentro da jornada prevista.</w:t>
      </w:r>
    </w:p>
    <w:p>
      <w:pPr>
        <w:spacing w:before="200" w:after="80"/>
      </w:pPr>
      <w:r>
        <w:rPr>
          <w:b/>
        </w:rPr>
        <w:t xml:space="preserve">4567. </w:t>
      </w:r>
      <w:r>
        <w:t>Na fase de especificação do pull-in wire, do guincho e da sheave de um novo riser, o time de suprimento solicita um critério único e rápido para fechar capacidades. O conceito preliminar prevê alternativas de lançamento diferentes e o uso potencial de compensador e tensionadores já instalados. Qual abordagem é mais consistente para o dimensionamento?</w:t>
      </w:r>
    </w:p>
    <w:p>
      <w:pPr>
        <w:spacing w:after="40"/>
        <w:ind w:left="360"/>
      </w:pPr>
      <w:r>
        <w:t xml:space="preserve">A) </w:t>
      </w:r>
      <w:r>
        <w:t>Dimensionar o cabo pela carga estática e deixar sheave e guincho para verificação posterior, porque a redistribuição de esforços pelo arranjo de lançamento reduz a criticidade dos demais componentes.</w:t>
      </w:r>
    </w:p>
    <w:p>
      <w:pPr>
        <w:spacing w:after="40"/>
        <w:ind w:left="360"/>
      </w:pPr>
      <w:r>
        <w:rPr>
          <w:b/>
        </w:rPr>
        <w:t xml:space="preserve">B) </w:t>
      </w:r>
      <w:r>
        <w:rPr>
          <w:b/>
        </w:rPr>
        <w:t>Definir as capacidades a partir das cargas previstas na configuração escolhida, incorporando os efeitos do arranjo de suspensão e dos sistemas de mitigação dinâmica disponíveis.</w:t>
      </w:r>
    </w:p>
    <w:p>
      <w:pPr>
        <w:spacing w:after="40"/>
        <w:ind w:left="360"/>
      </w:pPr>
      <w:r>
        <w:t xml:space="preserve">C) </w:t>
      </w:r>
      <w:r>
        <w:t>Tomar o peso do equipamento como base principal e aplicar a mesma capacidade aos três itens, porque as interfaces geométricas têm influência mais determinante que o método de içamento.</w:t>
      </w:r>
    </w:p>
    <w:p>
      <w:pPr>
        <w:spacing w:after="40"/>
        <w:ind w:left="360"/>
      </w:pPr>
      <w:r>
        <w:t xml:space="preserve">D) </w:t>
      </w:r>
      <w:r>
        <w:t>Partir da menor capacidade de guincho disponível na frota e ajustar o método de lançamento para se adequar a ela, porque a disponibilidade operacional governa a segurança do conjunto.</w:t>
      </w:r>
    </w:p>
    <w:p>
      <w:pPr>
        <w:spacing w:before="200" w:after="80"/>
      </w:pPr>
      <w:r>
        <w:rPr>
          <w:b/>
        </w:rPr>
        <w:t xml:space="preserve">4568. </w:t>
      </w:r>
      <w:r>
        <w:t>Em um ensaio de arrancamento vinculado ao sistema de pull-in, após cada novo patamar de aplicação a indicação da célula de carga ainda varia por alguns instantes. O supervisor quer reduzir o tempo de embarcação. Qual procedimento fornece maior confiabilidade para acompanhar os esforços transmitidos e reconhecer a carga última?</w:t>
      </w:r>
    </w:p>
    <w:p>
      <w:pPr>
        <w:spacing w:after="40"/>
        <w:ind w:left="360"/>
      </w:pPr>
      <w:r>
        <w:t xml:space="preserve">A) </w:t>
      </w:r>
      <w:r>
        <w:t>Seguir com incrementos sucessivos, usando a média das leituras da célula de carga durante o período sem estabilização para decidir o avanço.</w:t>
      </w:r>
    </w:p>
    <w:p>
      <w:pPr>
        <w:spacing w:after="40"/>
        <w:ind w:left="360"/>
      </w:pPr>
      <w:r>
        <w:rPr>
          <w:b/>
        </w:rPr>
        <w:t xml:space="preserve">B) </w:t>
      </w:r>
      <w:r>
        <w:rPr>
          <w:b/>
        </w:rPr>
        <w:t>Permanecer em cada nível até o sinal entrar em regime estável e adotar tempos uniformes entre etapas antes de prosseguir.</w:t>
      </w:r>
    </w:p>
    <w:p>
      <w:pPr>
        <w:spacing w:after="40"/>
        <w:ind w:left="360"/>
      </w:pPr>
      <w:r>
        <w:t xml:space="preserve">C) </w:t>
      </w:r>
      <w:r>
        <w:t>Ampliar a magnitude dos incrementos de carga, de modo que as oscilações da célula de carga tenham menor peso na identificação da ruptura.</w:t>
      </w:r>
    </w:p>
    <w:p>
      <w:pPr>
        <w:spacing w:after="40"/>
        <w:ind w:left="360"/>
      </w:pPr>
      <w:r>
        <w:t xml:space="preserve">D) </w:t>
      </w:r>
      <w:r>
        <w:t>Conduzir a decisão principalmente pelo deslocamento observado do conjunto, sem exigir que a força indicada em cada patamar se estabilize antes da etapa seguinte.</w:t>
      </w:r>
    </w:p>
    <w:p>
      <w:pPr>
        <w:spacing w:before="200" w:after="80"/>
      </w:pPr>
      <w:r>
        <w:rPr>
          <w:b/>
        </w:rPr>
        <w:t xml:space="preserve">4569. </w:t>
      </w:r>
      <w:r>
        <w:t>No planejamento da instalação de um conjunto submarino sob uma unidade de produção, há compensação de movimento vertical e tensionadores já disponíveis no topside. Se o objetivo é diminuir os esforços no pull-in wire e reduzir a capacidade exigida do guincho de tração, qual configuração tende a ser mais adequada?</w:t>
      </w:r>
    </w:p>
    <w:p>
      <w:pPr>
        <w:spacing w:after="40"/>
        <w:ind w:left="360"/>
      </w:pPr>
      <w:r>
        <w:t xml:space="preserve">A) </w:t>
      </w:r>
      <w:r>
        <w:t>Fazer a verticalização a partir da unidade com uma única linha de tração, usando a compensação vertical e os tensionadores para amortecer a aproximação final do conjunto.</w:t>
      </w:r>
    </w:p>
    <w:p>
      <w:pPr>
        <w:spacing w:after="40"/>
        <w:ind w:left="360"/>
      </w:pPr>
      <w:r>
        <w:t xml:space="preserve">B) </w:t>
      </w:r>
      <w:r>
        <w:t>Manter a atuação conjunta entre unidade e embarcação de apoio, porém retirar a sheave do conjunto e compensar com um cabo de maior capacidade e maior esforço disponível no guincho dedicado.</w:t>
      </w:r>
    </w:p>
    <w:p>
      <w:pPr>
        <w:spacing w:after="40"/>
        <w:ind w:left="360"/>
      </w:pPr>
      <w:r>
        <w:rPr>
          <w:b/>
        </w:rPr>
        <w:t xml:space="preserve">C) </w:t>
      </w:r>
      <w:r>
        <w:rPr>
          <w:b/>
        </w:rPr>
        <w:t>Adotar uma geometria de içamento em que o cabo retorna em uma sheave no topo do conjunto, compartilhando a sustentação entre a unidade e uma embarcação de apoio.</w:t>
      </w:r>
    </w:p>
    <w:p>
      <w:pPr>
        <w:spacing w:after="40"/>
        <w:ind w:left="360"/>
      </w:pPr>
      <w:r>
        <w:t xml:space="preserve">D) </w:t>
      </w:r>
      <w:r>
        <w:t>Passar o cabo por uma polia no topo do conjunto, mas deixar a maior parte da sustentação e da tração principal sob responsabilidade do guincho da embarcação de apoio ao longo da manobra.</w:t>
      </w:r>
    </w:p>
    <w:p>
      <w:pPr>
        <w:spacing w:before="200" w:after="80"/>
      </w:pPr>
      <w:r>
        <w:rPr>
          <w:b/>
        </w:rPr>
        <w:t xml:space="preserve">4570. </w:t>
      </w:r>
      <w:r>
        <w:t>Na especificação de pull-in wire, guincho e sheave para uma campanha subsea, um gerente propõe usar apenas o peso do equipamento para acelerar o processo. Qual resposta técnica é mais consistente?</w:t>
      </w:r>
    </w:p>
    <w:p>
      <w:pPr>
        <w:spacing w:after="40"/>
        <w:ind w:left="360"/>
      </w:pPr>
      <w:r>
        <w:t xml:space="preserve">A) </w:t>
      </w:r>
      <w:r>
        <w:t>Definir as capacidades pelo maior equipamento disponível a bordo e ajustar a configuração de içamento a essa restrição operacional.</w:t>
      </w:r>
    </w:p>
    <w:p>
      <w:pPr>
        <w:spacing w:after="40"/>
        <w:ind w:left="360"/>
      </w:pPr>
      <w:r>
        <w:t xml:space="preserve">B) </w:t>
      </w:r>
      <w:r>
        <w:t>Escolher o conjunto de menor custo inicial e tratar os picos de esforço com ajustes operacionais durante a campanha subsea.</w:t>
      </w:r>
    </w:p>
    <w:p>
      <w:pPr>
        <w:spacing w:after="40"/>
        <w:ind w:left="360"/>
      </w:pPr>
      <w:r>
        <w:t xml:space="preserve">C) </w:t>
      </w:r>
      <w:r>
        <w:t>Adotar o peso do equipamento como critério principal, pois a configuração de içamento influencia mais a execução do que os esforços na linha.</w:t>
      </w:r>
    </w:p>
    <w:p>
      <w:pPr>
        <w:spacing w:after="40"/>
        <w:ind w:left="360"/>
      </w:pPr>
      <w:r>
        <w:rPr>
          <w:b/>
        </w:rPr>
        <w:t xml:space="preserve">D) </w:t>
      </w:r>
      <w:r>
        <w:rPr>
          <w:b/>
        </w:rPr>
        <w:t>Dimensionar pull-in wire, guincho e sheave pelas cargas da configuração adotada, incluindo arranjo de suspensão e mitigação dinâmica prevista.</w:t>
      </w:r>
    </w:p>
    <w:p>
      <w:pPr>
        <w:spacing w:before="200" w:after="80"/>
      </w:pPr>
      <w:r>
        <w:rPr>
          <w:b/>
        </w:rPr>
        <w:t xml:space="preserve">4571. </w:t>
      </w:r>
      <w:r>
        <w:t>Uma prova de carga do arranjo de pull-in foi interrompida por restrição de pessoal, e a equipe propõe substituir o carregamento lento por um método rápido para concluir a qualificação no prazo. Qual decisão está mais alinhada a uma prática de conformidade defensável?</w:t>
      </w:r>
    </w:p>
    <w:p>
      <w:pPr>
        <w:spacing w:after="40"/>
        <w:ind w:left="360"/>
      </w:pPr>
      <w:r>
        <w:t xml:space="preserve">A) </w:t>
      </w:r>
      <w:r>
        <w:t>Definir entre método lento e rápido conforme a disponibilidade do guincho e formalizar a avaliação normativa junto com o relatório final.</w:t>
      </w:r>
    </w:p>
    <w:p>
      <w:pPr>
        <w:spacing w:after="40"/>
        <w:ind w:left="360"/>
      </w:pPr>
      <w:r>
        <w:t xml:space="preserve">B) </w:t>
      </w:r>
      <w:r>
        <w:t>Adotar o método rápido para recuperar o cronograma, desde que a prova atinja a carga máxima prevista e a instrumentação esteja calibrada.</w:t>
      </w:r>
    </w:p>
    <w:p>
      <w:pPr>
        <w:spacing w:after="40"/>
        <w:ind w:left="360"/>
      </w:pPr>
      <w:r>
        <w:rPr>
          <w:b/>
        </w:rPr>
        <w:t xml:space="preserve">C) </w:t>
      </w:r>
      <w:r>
        <w:rPr>
          <w:b/>
        </w:rPr>
        <w:t>Aplicar o método rápido quando houver justificativa técnica, aceitação pelo procedimento normativo pertinente e registro do critério usado.</w:t>
      </w:r>
    </w:p>
    <w:p>
      <w:pPr>
        <w:spacing w:after="40"/>
        <w:ind w:left="360"/>
      </w:pPr>
      <w:r>
        <w:t xml:space="preserve">D) </w:t>
      </w:r>
      <w:r>
        <w:t>Preservar o método lento por manter maior comparabilidade entre campanhas, tratando a troca de procedimento como desvio não aceitável na qualificação.</w:t>
      </w:r>
    </w:p>
    <w:p>
      <w:pPr>
        <w:spacing w:before="200" w:after="80"/>
      </w:pPr>
      <w:r>
        <w:rPr>
          <w:b/>
        </w:rPr>
        <w:t xml:space="preserve">4572. </w:t>
      </w:r>
      <w:r>
        <w:t>Na preparação de um sistema de pull-in para um novo riser, o procedimento não traz valores prontos de capacidade mínima de guincho, resistência de pull-in wire nem dimensões de sheave. Qual critério de engenharia melhor orienta a seleção conjunta do wire, do guincho, do sheave e das interfaces com guia, receptáculo e pull-in head?</w:t>
      </w:r>
    </w:p>
    <w:p>
      <w:pPr>
        <w:spacing w:after="40"/>
        <w:ind w:left="360"/>
      </w:pPr>
      <w:r>
        <w:rPr>
          <w:b/>
        </w:rPr>
        <w:t xml:space="preserve">A) </w:t>
      </w:r>
      <w:r>
        <w:rPr>
          <w:b/>
        </w:rPr>
        <w:t>Definir as capacidades a partir das cargas previstas na configuração escolhida, incluindo como compensadores, tensionadores e arranjos de suspensão reduzem ou redistribuem esforços, e verificar as interfaces conforme esse caminho de carga.</w:t>
      </w:r>
    </w:p>
    <w:p>
      <w:pPr>
        <w:spacing w:after="40"/>
        <w:ind w:left="360"/>
      </w:pPr>
      <w:r>
        <w:t xml:space="preserve">B) </w:t>
      </w:r>
      <w:r>
        <w:t>Selecionar os componentes pela maior capacidade disponível a bordo, pois a compatibilidade operacional entre plataforma e embarcações tende a absorver diferenças de solicitação entre arranjos.</w:t>
      </w:r>
    </w:p>
    <w:p>
      <w:pPr>
        <w:spacing w:after="40"/>
        <w:ind w:left="360"/>
      </w:pPr>
      <w:r>
        <w:t xml:space="preserve">C) </w:t>
      </w:r>
      <w:r>
        <w:t>Tomar o peso estático do conjunto como referência principal e escolher os componentes com uma mesma margem, porque a configuração de içamento altera mais a operação do que o dimensionamento.</w:t>
      </w:r>
    </w:p>
    <w:p>
      <w:pPr>
        <w:spacing w:after="40"/>
        <w:ind w:left="360"/>
      </w:pPr>
      <w:r>
        <w:t xml:space="preserve">D) </w:t>
      </w:r>
      <w:r>
        <w:t>Partir do custo e da embarcação disponível para verticalização e, em seguida, ajustar o restante do sistema para caber nesses recursos, usando o mesmo critério para wire, sheave e receptáculo.</w:t>
      </w:r>
    </w:p>
    <w:p>
      <w:pPr>
        <w:spacing w:before="200" w:after="80"/>
      </w:pPr>
      <w:r>
        <w:rPr>
          <w:b/>
        </w:rPr>
        <w:t xml:space="preserve">4573. </w:t>
      </w:r>
      <w:r>
        <w:t>Na qualificação em cais de um receptáculo de pull-in, a equipe quer medir o deslocamento do head sob carga sem contaminar o resultado por deformação do bloco de reação nem por movimentos parasitas da estrutura próxima. Qual arranjo de instrumentação é mais consistente?</w:t>
      </w:r>
    </w:p>
    <w:p>
      <w:pPr>
        <w:spacing w:after="40"/>
        <w:ind w:left="360"/>
      </w:pPr>
      <w:r>
        <w:t xml:space="preserve">A) </w:t>
      </w:r>
      <w:r>
        <w:t>Tomar a flexão medida na própria estrutura de apoio como referência do deslocamento, pois a proximidade dos sensores ao caminho de carga melhora a representatividade da leitura.</w:t>
      </w:r>
    </w:p>
    <w:p>
      <w:pPr>
        <w:spacing w:after="40"/>
        <w:ind w:left="360"/>
      </w:pPr>
      <w:r>
        <w:rPr>
          <w:b/>
        </w:rPr>
        <w:t xml:space="preserve">B) </w:t>
      </w:r>
      <w:r>
        <w:rPr>
          <w:b/>
        </w:rPr>
        <w:t>Montar medidores de deslocamento calibrados em placas metálicas fixadas magneticamente e referenciá-los a uma viga independente, posicionada fora da zona de influência do conjunto carregado.</w:t>
      </w:r>
    </w:p>
    <w:p>
      <w:pPr>
        <w:spacing w:after="40"/>
        <w:ind w:left="360"/>
      </w:pPr>
      <w:r>
        <w:t xml:space="preserve">C) </w:t>
      </w:r>
      <w:r>
        <w:t>Usar o comprimento pago pelo guincho como medida principal de deslocamento do head, porque o movimento da linha de tração representa de forma suficiente a resposta do ponto ensaiado.</w:t>
      </w:r>
    </w:p>
    <w:p>
      <w:pPr>
        <w:spacing w:after="40"/>
        <w:ind w:left="360"/>
      </w:pPr>
      <w:r>
        <w:t xml:space="preserve">D) </w:t>
      </w:r>
      <w:r>
        <w:t>Fixar os medidores diretamente no bloco de reação, para que sensor e peça ensaiada compartilhem a mesma deformada local durante o carregamento.</w:t>
      </w:r>
    </w:p>
    <w:p>
      <w:pPr>
        <w:spacing w:before="200" w:after="80"/>
      </w:pPr>
      <w:r>
        <w:rPr>
          <w:b/>
        </w:rPr>
        <w:t xml:space="preserve">4574. </w:t>
      </w:r>
      <w:r>
        <w:t>Na qualificação em terra de um conjunto de pull-in head e receptáculo, a equipe quer medir pequenos deslocamentos do cabeçote sob tração, mas teme contaminar a leitura com movimentação da própria base de reação e com contatos parasitas ao redor do bloco ensaiado. Qual arranjo de instrumentação tende a produzir dados mais confiáveis?</w:t>
      </w:r>
    </w:p>
    <w:p>
      <w:pPr>
        <w:spacing w:after="40"/>
        <w:ind w:left="360"/>
      </w:pPr>
      <w:r>
        <w:rPr>
          <w:b/>
        </w:rPr>
        <w:t xml:space="preserve">A) </w:t>
      </w:r>
      <w:r>
        <w:rPr>
          <w:b/>
        </w:rPr>
        <w:t>Montar medidores calibrados em uma referência independente da zona carregada e manter folga ao redor do bloco ensaiado para reduzir interferências mecânicas externas na leitura.</w:t>
      </w:r>
    </w:p>
    <w:p>
      <w:pPr>
        <w:spacing w:after="40"/>
        <w:ind w:left="360"/>
      </w:pPr>
      <w:r>
        <w:t xml:space="preserve">B) </w:t>
      </w:r>
      <w:r>
        <w:t>Posicionar os medidores na linha do guincho e inferir o deslocamento do cabeçote pela diferença entre tração aplicada e alongamento do cabo.</w:t>
      </w:r>
    </w:p>
    <w:p>
      <w:pPr>
        <w:spacing w:after="40"/>
        <w:ind w:left="360"/>
      </w:pPr>
      <w:r>
        <w:t xml:space="preserve">C) </w:t>
      </w:r>
      <w:r>
        <w:t>Apoiar a referência de deslocamento em elementos vizinhos da mesma fundação de reação, porque isso preserva o alinhamento geométrico entre o sistema carregado e a medição.</w:t>
      </w:r>
    </w:p>
    <w:p>
      <w:pPr>
        <w:spacing w:after="40"/>
        <w:ind w:left="360"/>
      </w:pPr>
      <w:r>
        <w:t xml:space="preserve">D) </w:t>
      </w:r>
      <w:r>
        <w:t>Fixar os medidores diretamente na estrutura carregada, porque assim o sensor acompanha a mesma trajetória do esforço aplicado.</w:t>
      </w:r>
    </w:p>
    <w:p>
      <w:pPr>
        <w:spacing w:before="200" w:after="80"/>
      </w:pPr>
      <w:r>
        <w:rPr>
          <w:b/>
        </w:rPr>
        <w:t xml:space="preserve">4575. </w:t>
      </w:r>
      <w:r>
        <w:t>Em um FPSO com turret, a equipe avalia duas soluções de hang-off para um riser flexível em boca de sino com I-tube. Na primeira, o conector de topo é apoiado no nível do convés e o bend stiffener fica preso à boca de sino. Na segunda, busca-se concentrar apoio vertical e controle de flexão na mesma interface do conector para simplificar a montagem. Considerando fadiga e comportamento estrutural da transição, qual avaliação é mais adequada?</w:t>
      </w:r>
    </w:p>
    <w:p>
      <w:pPr>
        <w:spacing w:after="40"/>
        <w:ind w:left="360"/>
      </w:pPr>
      <w:r>
        <w:t xml:space="preserve">A) </w:t>
      </w:r>
      <w:r>
        <w:t>A segunda solução tende a ser mais favorável, porque alinhar no mesmo ponto a carga vertical e a flexão reduz os efeitos da diferença de rigidez entre riser e estrutura.</w:t>
      </w:r>
    </w:p>
    <w:p>
      <w:pPr>
        <w:spacing w:after="40"/>
        <w:ind w:left="360"/>
      </w:pPr>
      <w:r>
        <w:rPr>
          <w:b/>
        </w:rPr>
        <w:t xml:space="preserve">B) </w:t>
      </w:r>
      <w:r>
        <w:rPr>
          <w:b/>
        </w:rPr>
        <w:t>A primeira solução tende a ser mais favorável, porque desacopla o ponto de aplicação das cargas verticais do ponto de controle da flexão, reduzindo momentos transmitidos ao conector.</w:t>
      </w:r>
    </w:p>
    <w:p>
      <w:pPr>
        <w:spacing w:after="40"/>
        <w:ind w:left="360"/>
      </w:pPr>
      <w:r>
        <w:t xml:space="preserve">C) </w:t>
      </w:r>
      <w:r>
        <w:t>A segunda solução tende a ser mais favorável, porque a interface metálica do conector é mais adequada para absorver simultaneamente a carga axial do riser e a flexão cíclica da transição.</w:t>
      </w:r>
    </w:p>
    <w:p>
      <w:pPr>
        <w:spacing w:after="40"/>
        <w:ind w:left="360"/>
      </w:pPr>
      <w:r>
        <w:t xml:space="preserve">D) </w:t>
      </w:r>
      <w:r>
        <w:t>As duas soluções tendem a apresentar desempenho semelhante, porque a fadiga na conexão de topo depende mais da tração de pull-in do que do caminho de cargas no hang-off.</w:t>
      </w:r>
    </w:p>
    <w:p>
      <w:pPr>
        <w:spacing w:before="200" w:after="80"/>
      </w:pPr>
      <w:r>
        <w:rPr>
          <w:b/>
        </w:rPr>
        <w:t xml:space="preserve">4576. </w:t>
      </w:r>
      <w:r>
        <w:t>Durante a revisão de um sistema de pull-in em turret, a equipe identifica que a maior parcela do dano por fadiga está concentrada no topo do riser flexível. Entre as opções abaixo, qual alteração de arranjo tende a melhorar o comportamento estrutural dessa região sem mudar a função de transferência das cargas verticais para a unidade?</w:t>
      </w:r>
    </w:p>
    <w:p>
      <w:pPr>
        <w:spacing w:after="40"/>
        <w:ind w:left="360"/>
      </w:pPr>
      <w:r>
        <w:t xml:space="preserve">A) </w:t>
      </w:r>
      <w:r>
        <w:t>Apoiar o conector do riser e prender o bend stiffener no mesmo ponto estrutural do convés, concentrando na mesma interface a reação axial e o controle de curvatura.</w:t>
      </w:r>
    </w:p>
    <w:p>
      <w:pPr>
        <w:spacing w:after="40"/>
        <w:ind w:left="360"/>
      </w:pPr>
      <w:r>
        <w:t xml:space="preserve">B) </w:t>
      </w:r>
      <w:r>
        <w:t>Aplicar bend restrictor na conexão de topo, mantendo o conector como único ponto de reação e deixando o limitador atuar quando o raio crítico for atingido.</w:t>
      </w:r>
    </w:p>
    <w:p>
      <w:pPr>
        <w:spacing w:after="40"/>
        <w:ind w:left="360"/>
      </w:pPr>
      <w:r>
        <w:rPr>
          <w:b/>
        </w:rPr>
        <w:t xml:space="preserve">C) </w:t>
      </w:r>
      <w:r>
        <w:rPr>
          <w:b/>
        </w:rPr>
        <w:t>Apoiar o conector do riser no nível do convés e fixar o bend stiffener à boca de sino com I-tube, separando o ponto de reação vertical da região em que a flexão é controlada.</w:t>
      </w:r>
    </w:p>
    <w:p>
      <w:pPr>
        <w:spacing w:after="40"/>
        <w:ind w:left="360"/>
      </w:pPr>
      <w:r>
        <w:t xml:space="preserve">D) </w:t>
      </w:r>
      <w:r>
        <w:t>Deslocar o ponto de hang-off para dentro do I-tube, fazendo o conector reagir as cargas verticais e a flexão por meio da mesma interface metálica.</w:t>
      </w:r>
    </w:p>
    <w:p>
      <w:pPr>
        <w:spacing w:before="200" w:after="80"/>
      </w:pPr>
      <w:r>
        <w:rPr>
          <w:b/>
        </w:rPr>
        <w:t xml:space="preserve">4577. </w:t>
      </w:r>
      <w:r>
        <w:t>Num pull-in de riser flexível para FPSO, o operador pretende aliviar o sistema de içamento logo após encostar o conjunto na posição final. Qual combinação de providências é mais consistente para concluir o hang-off sem transferir carga de forma inadequada à interface?</w:t>
      </w:r>
    </w:p>
    <w:p>
      <w:pPr>
        <w:spacing w:after="40"/>
        <w:ind w:left="360"/>
      </w:pPr>
      <w:r>
        <w:t xml:space="preserve">A) </w:t>
      </w:r>
      <w:r>
        <w:t>Liberar primeiro a carga para o bend stiffener e usar o conector apenas como referência geométrica; o travamento mecânico pode ser finalizado depois do alinhamento definitivo.</w:t>
      </w:r>
    </w:p>
    <w:p>
      <w:pPr>
        <w:spacing w:after="40"/>
        <w:ind w:left="360"/>
      </w:pPr>
      <w:r>
        <w:t xml:space="preserve">B) </w:t>
      </w:r>
      <w:r>
        <w:t>Completar as conexões hidráulicas, elétricas ou ópticas e então ajustar o apoio do conector, porque a continuidade funcional estabelece a condição principal de hang-off.</w:t>
      </w:r>
    </w:p>
    <w:p>
      <w:pPr>
        <w:spacing w:after="40"/>
        <w:ind w:left="360"/>
      </w:pPr>
      <w:r>
        <w:rPr>
          <w:b/>
        </w:rPr>
        <w:t xml:space="preserve">C) </w:t>
      </w:r>
      <w:r>
        <w:rPr>
          <w:b/>
        </w:rPr>
        <w:t>Apoiar o conector na cota prevista, travá-lo antes de aliviar o içamento e apertar a fixação metálica do bend stiffener à estrutura, verificando os dogs quando houver.</w:t>
      </w:r>
    </w:p>
    <w:p>
      <w:pPr>
        <w:spacing w:after="40"/>
        <w:ind w:left="360"/>
      </w:pPr>
      <w:r>
        <w:t xml:space="preserve">D) </w:t>
      </w:r>
      <w:r>
        <w:t>Transferir a carga para um bend restrictor temporário na raiz do riser e, após a estabilização da linha, executar o travamento definitivo do conector.</w:t>
      </w:r>
    </w:p>
    <w:p>
      <w:pPr>
        <w:spacing w:before="200" w:after="80"/>
      </w:pPr>
      <w:r>
        <w:rPr>
          <w:b/>
        </w:rPr>
        <w:t xml:space="preserve">4578. </w:t>
      </w:r>
      <w:r>
        <w:t>Em um FPSO com rotação relativa entre casco e sistema de risers, é necessário manter a continuidade de linhas de produção e de sinais de controle no topo sem perder funcionalidade durante a rotação. Qual solução é mais coerente com esse requisito?</w:t>
      </w:r>
    </w:p>
    <w:p>
      <w:pPr>
        <w:spacing w:after="40"/>
        <w:ind w:left="360"/>
      </w:pPr>
      <w:r>
        <w:t xml:space="preserve">A) </w:t>
      </w:r>
      <w:r>
        <w:t>Stress-joint, porque a seção metálica cônica reúne, na mesma peça, a transferência de carga do hang-off e a passagem rotativa de utilidades.</w:t>
      </w:r>
    </w:p>
    <w:p>
      <w:pPr>
        <w:spacing w:after="40"/>
        <w:ind w:left="360"/>
      </w:pPr>
      <w:r>
        <w:rPr>
          <w:b/>
        </w:rPr>
        <w:t xml:space="preserve">B) </w:t>
      </w:r>
      <w:r>
        <w:rPr>
          <w:b/>
        </w:rPr>
        <w:t>Swivel, eventualmente combinado com flex joint quando o projeto também precisa aliviar solicitações locais, porque o swivel mantém a conexão funcional durante rotação relativa.</w:t>
      </w:r>
    </w:p>
    <w:p>
      <w:pPr>
        <w:spacing w:after="40"/>
        <w:ind w:left="360"/>
      </w:pPr>
      <w:r>
        <w:t xml:space="preserve">C) </w:t>
      </w:r>
      <w:r>
        <w:t>Bend stiffener, porque a transição progressiva de rigidez é o mecanismo usado para manter continuidade hidráulica, elétrica ou óptica durante rotação relativa.</w:t>
      </w:r>
    </w:p>
    <w:p>
      <w:pPr>
        <w:spacing w:after="40"/>
        <w:ind w:left="360"/>
      </w:pPr>
      <w:r>
        <w:t xml:space="preserve">D) </w:t>
      </w:r>
      <w:r>
        <w:t>Bend restrictor, porque o travamento por raio crítico é o recurso que acomoda rotação entre casco e riser sem descontinuar as linhas.</w:t>
      </w:r>
    </w:p>
    <w:p>
      <w:pPr>
        <w:spacing w:before="200" w:after="80"/>
      </w:pPr>
      <w:r>
        <w:rPr>
          <w:b/>
        </w:rPr>
        <w:t xml:space="preserve">4579. </w:t>
      </w:r>
      <w:r>
        <w:t>Ao definir a proteção de curvatura na conexão de topo dinâmica de um riser flexível em um FPSO, a equipe quer reduzir concentrações de flexão e melhorar a vida em fadiga nessa região. Qual decisão é mais compatível com esse objetivo?</w:t>
      </w:r>
    </w:p>
    <w:p>
      <w:pPr>
        <w:spacing w:after="40"/>
        <w:ind w:left="360"/>
      </w:pPr>
      <w:r>
        <w:t xml:space="preserve">A) </w:t>
      </w:r>
      <w:r>
        <w:t>Nessa conexão, o bend restrictor costuma ser a escolha mais adequada, pois atua quando a curvatura se aproxima do MBR e, por isso, responde melhor ao regime dinâmico do topo do FPSO.</w:t>
      </w:r>
    </w:p>
    <w:p>
      <w:pPr>
        <w:spacing w:after="40"/>
        <w:ind w:left="360"/>
      </w:pPr>
      <w:r>
        <w:rPr>
          <w:b/>
        </w:rPr>
        <w:t xml:space="preserve">B) </w:t>
      </w:r>
      <w:r>
        <w:rPr>
          <w:b/>
        </w:rPr>
        <w:t>Nessa conexão, o bend stiffener costuma ser a escolha mais adequada, por introduzir uma transição gradual de rigidez e aliviar a curvatura na raiz do riser, ponto tipicamente crítico para fadiga.</w:t>
      </w:r>
    </w:p>
    <w:p>
      <w:pPr>
        <w:spacing w:after="40"/>
        <w:ind w:left="360"/>
      </w:pPr>
      <w:r>
        <w:t xml:space="preserve">C) </w:t>
      </w:r>
      <w:r>
        <w:t>Nessa conexão, a definição entre bend stiffener e bend restrictor tende a produzir efeito equivalente sobre curvatura e fadiga, ficando a decisão principalmente condicionada ao material do acessório.</w:t>
      </w:r>
    </w:p>
    <w:p>
      <w:pPr>
        <w:spacing w:after="40"/>
        <w:ind w:left="360"/>
      </w:pPr>
      <w:r>
        <w:t xml:space="preserve">D) </w:t>
      </w:r>
      <w:r>
        <w:t>Nessa conexão, o stress-joint costuma ser a escolha mais adequada, porque a peça metálica do hang-off passa a concentrar a transição de rigidez e o controle de curvatura do riser flexível junto ao casco.</w:t>
      </w:r>
    </w:p>
    <w:p>
      <w:pPr>
        <w:spacing w:before="200" w:after="80"/>
      </w:pPr>
      <w:r>
        <w:rPr>
          <w:b/>
        </w:rPr>
        <w:t xml:space="preserve">4580. </w:t>
      </w:r>
      <w:r>
        <w:t>Dois projetos de conexão de topo para o mesmo riser flexível usam bend stiffeners com a mesma geometria externa e a mesma interface metálica, mas materiais com comportamentos distintos: um modelo linear elástico e outro não linear viscoelástico. A unidade opera em ambiente com forte direcionalidade de ondas e resposta dependente do aprumamento da embarcação. Para comparar a vida à fadiga no topo, qual conclusão é mais sólida?</w:t>
      </w:r>
    </w:p>
    <w:p>
      <w:pPr>
        <w:spacing w:after="40"/>
        <w:ind w:left="360"/>
      </w:pPr>
      <w:r>
        <w:rPr>
          <w:b/>
        </w:rPr>
        <w:t xml:space="preserve">A) </w:t>
      </w:r>
      <w:r>
        <w:rPr>
          <w:b/>
        </w:rPr>
        <w:t>A comparação de fadiga deve incluir o comportamento constitutivo do bend stiffener e a direcionalidade das ações ambientais, porque ambos alteram a distribuição de curvaturas na região crítica do topo.</w:t>
      </w:r>
    </w:p>
    <w:p>
      <w:pPr>
        <w:spacing w:after="40"/>
        <w:ind w:left="360"/>
      </w:pPr>
      <w:r>
        <w:t xml:space="preserve">B) </w:t>
      </w:r>
      <w:r>
        <w:t>Como a geometria externa do bend stiffener é a mesma, a comparação de fadiga pode ser feita com base no mesmo campo de curvaturas, usando apenas a verificação do MBR e da carga axial no conector.</w:t>
      </w:r>
    </w:p>
    <w:p>
      <w:pPr>
        <w:spacing w:after="40"/>
        <w:ind w:left="360"/>
      </w:pPr>
      <w:r>
        <w:t xml:space="preserve">C) </w:t>
      </w:r>
      <w:r>
        <w:t>Como o ponto mais suscetível à fadiga passa a ser a boca de sino, o modelo do bend stiffener pode ser simplificado e a avaliação concentrada nas conexões funcionais do topo.</w:t>
      </w:r>
    </w:p>
    <w:p>
      <w:pPr>
        <w:spacing w:after="40"/>
        <w:ind w:left="360"/>
      </w:pPr>
      <w:r>
        <w:t xml:space="preserve">D) </w:t>
      </w:r>
      <w:r>
        <w:t>Como o arranjo em boca de sino desacopla a carga vertical da flexão, a influência do comportamento do polímero torna-se secundária frente ao aperto dos parafusos da interface metálica.</w:t>
      </w:r>
    </w:p>
    <w:p>
      <w:pPr>
        <w:spacing w:before="200" w:after="80"/>
      </w:pPr>
      <w:r>
        <w:rPr>
          <w:b/>
        </w:rPr>
        <w:t xml:space="preserve">4581. </w:t>
      </w:r>
      <w:r>
        <w:t>Durante o pull-in de um riser flexível para o ponto de hang-off do FPSO, a equipe precisa definir quando transferir a carga para a estrutura permanente. Qual prática é mais consistente com a integridade da interface e com o arranjo típico de hang-off?</w:t>
      </w:r>
    </w:p>
    <w:p>
      <w:pPr>
        <w:spacing w:after="40"/>
        <w:ind w:left="360"/>
      </w:pPr>
      <w:r>
        <w:t xml:space="preserve">A) </w:t>
      </w:r>
      <w:r>
        <w:t>Primeiro aparafusar a interface do bend stiffener à estrutura e usá-la como apoio temporário principal; em seguida posicionar o conector do riser para a fixação final do hang-off.</w:t>
      </w:r>
    </w:p>
    <w:p>
      <w:pPr>
        <w:spacing w:after="40"/>
        <w:ind w:left="360"/>
      </w:pPr>
      <w:r>
        <w:t xml:space="preserve">B) </w:t>
      </w:r>
      <w:r>
        <w:t>Transferir a carga total ao conector assim que houver alinhamento geométrico, deixando o travamento mecânico definitivo e a verificação dos dogs para a etapa seguinte.</w:t>
      </w:r>
    </w:p>
    <w:p>
      <w:pPr>
        <w:spacing w:after="40"/>
        <w:ind w:left="360"/>
      </w:pPr>
      <w:r>
        <w:rPr>
          <w:b/>
        </w:rPr>
        <w:t xml:space="preserve">C) </w:t>
      </w:r>
      <w:r>
        <w:rPr>
          <w:b/>
        </w:rPr>
        <w:t>Apoiar o conector no nível previsto e efetuar o travamento; depois concluir a fixação da interface metálica do bend stiffener à estrutura e checar os dogs, se houver, antes da carga total.</w:t>
      </w:r>
    </w:p>
    <w:p>
      <w:pPr>
        <w:spacing w:after="40"/>
        <w:ind w:left="360"/>
      </w:pPr>
      <w:r>
        <w:t xml:space="preserve">D) </w:t>
      </w:r>
      <w:r>
        <w:t>Priorizar a conexão hidráulica, elétrica ou óptica do topo e concluir a fixação estrutural do hang-off somente depois que o riser estiver totalmente tensionado.</w:t>
      </w:r>
    </w:p>
    <w:p>
      <w:pPr>
        <w:spacing w:before="200" w:after="80"/>
      </w:pPr>
      <w:r>
        <w:rPr>
          <w:b/>
        </w:rPr>
        <w:t xml:space="preserve">4582. </w:t>
      </w:r>
      <w:r>
        <w:t>Em uma configuração em que o FPSO precisa girar relativamente à linha conectada, mas a conexão de topo deve manter continuidade hidráulica, elétrica e óptica para produção e controle, qual solução atende mais diretamente ao requisito funcional?</w:t>
      </w:r>
    </w:p>
    <w:p>
      <w:pPr>
        <w:spacing w:after="40"/>
        <w:ind w:left="360"/>
      </w:pPr>
      <w:r>
        <w:t xml:space="preserve">A) </w:t>
      </w:r>
      <w:r>
        <w:t>Empregar um bend restrictor na conexão de topo, porque o travamento em raio crítico mantém tanto a integridade estrutural quanto a transmissão dos serviços.</w:t>
      </w:r>
    </w:p>
    <w:p>
      <w:pPr>
        <w:spacing w:after="40"/>
        <w:ind w:left="360"/>
      </w:pPr>
      <w:r>
        <w:t xml:space="preserve">B) </w:t>
      </w:r>
      <w:r>
        <w:t>Empregar um bend stiffener na interface, porque a transição gradual de rigidez preserva a conexão funcional durante a rotação relativa.</w:t>
      </w:r>
    </w:p>
    <w:p>
      <w:pPr>
        <w:spacing w:after="40"/>
        <w:ind w:left="360"/>
      </w:pPr>
      <w:r>
        <w:rPr>
          <w:b/>
        </w:rPr>
        <w:t xml:space="preserve">C) </w:t>
      </w:r>
      <w:r>
        <w:rPr>
          <w:b/>
        </w:rPr>
        <w:t>Empregar um swivel na interface rotativa, usando outros acessórios apenas para controle local de curvatura se o projeto também exigir.</w:t>
      </w:r>
    </w:p>
    <w:p>
      <w:pPr>
        <w:spacing w:after="40"/>
        <w:ind w:left="360"/>
      </w:pPr>
      <w:r>
        <w:t xml:space="preserve">D) </w:t>
      </w:r>
      <w:r>
        <w:t>Empregar um flex joint como elemento principal da interface, porque a liberação de rotação substitui a necessidade de manter continuidade funcional entre as estruturas.</w:t>
      </w:r>
    </w:p>
    <w:p>
      <w:pPr>
        <w:spacing w:before="200" w:after="80"/>
      </w:pPr>
      <w:r>
        <w:rPr>
          <w:b/>
        </w:rPr>
        <w:t xml:space="preserve">4583. </w:t>
      </w:r>
      <w:r>
        <w:t>Em um FPSO que opera com rotação relativa entre partes da unidade e as linhas conectadas, o projeto precisa manter a continuidade hidráulica, elétrica e óptica do sistema de topo sem interromper a operação das linhas. Qual solução responde diretamente a essa necessidade?</w:t>
      </w:r>
    </w:p>
    <w:p>
      <w:pPr>
        <w:spacing w:after="40"/>
        <w:ind w:left="360"/>
      </w:pPr>
      <w:r>
        <w:t xml:space="preserve">A) </w:t>
      </w:r>
      <w:r>
        <w:t>Instalar um bend restrictor na interface rotativa, pois o bloqueio no raio crítico é a forma mais direta de manter a continuidade das linhas quando há rotação relativa.</w:t>
      </w:r>
    </w:p>
    <w:p>
      <w:pPr>
        <w:spacing w:after="40"/>
        <w:ind w:left="360"/>
      </w:pPr>
      <w:r>
        <w:t xml:space="preserve">B) </w:t>
      </w:r>
      <w:r>
        <w:t>Instalar um flex joint na interface rotativa, pois a liberação de rotação local assegura a continuidade hidráulica, elétrica e óptica entre as duas estruturas.</w:t>
      </w:r>
    </w:p>
    <w:p>
      <w:pPr>
        <w:spacing w:after="40"/>
        <w:ind w:left="360"/>
      </w:pPr>
      <w:r>
        <w:rPr>
          <w:b/>
        </w:rPr>
        <w:t xml:space="preserve">C) </w:t>
      </w:r>
      <w:r>
        <w:rPr>
          <w:b/>
        </w:rPr>
        <w:t>Instalar um swivel na interface rotativa, pois ele acomoda a rotação relativa mantendo a continuidade hidráulica, elétrica e óptica das conexões.</w:t>
      </w:r>
    </w:p>
    <w:p>
      <w:pPr>
        <w:spacing w:after="40"/>
        <w:ind w:left="360"/>
      </w:pPr>
      <w:r>
        <w:t xml:space="preserve">D) </w:t>
      </w:r>
      <w:r>
        <w:t>Instalar um bend stiffener na interface rotativa, pois a transição progressiva de rigidez é o mecanismo principal para preservar a funcionalidade das conexões de serviço sob rotação.</w:t>
      </w:r>
    </w:p>
    <w:p>
      <w:pPr>
        <w:spacing w:before="200" w:after="80"/>
      </w:pPr>
      <w:r>
        <w:rPr>
          <w:b/>
        </w:rPr>
        <w:t xml:space="preserve">4584. </w:t>
      </w:r>
      <w:r>
        <w:t>Na conexão de topo de um riser flexível em um FPSO, não há demanda relevante de rotação relativa, mas é necessário aliviar os picos de curvatura na interface com a estrutura e sustentar bom comportamento à fadiga durante a operação. Considerando bend stiffener, flex joint, bend restrictor e stress-joint, qual avaliação técnica melhor orienta a seleção?</w:t>
      </w:r>
    </w:p>
    <w:p>
      <w:pPr>
        <w:spacing w:after="40"/>
        <w:ind w:left="360"/>
      </w:pPr>
      <w:r>
        <w:t xml:space="preserve">A) </w:t>
      </w:r>
      <w:r>
        <w:t>Priorizar o bend restrictor, pois a limitação mecânica ao atingir um raio crítico controla a curvatura na transição de topo e tende a atender melhor à fadiga em serviço do que um enrijecimento distribuído.</w:t>
      </w:r>
    </w:p>
    <w:p>
      <w:pPr>
        <w:spacing w:after="40"/>
        <w:ind w:left="360"/>
      </w:pPr>
      <w:r>
        <w:t xml:space="preserve">B) </w:t>
      </w:r>
      <w:r>
        <w:t>Priorizar o flex joint, pois a rotação local no ponto de hang-off reduz momentos na ligação e, mesmo sem grande movimento relativo, oferece solução superior para fadiga e transferência de esforços à estrutura.</w:t>
      </w:r>
    </w:p>
    <w:p>
      <w:pPr>
        <w:spacing w:after="40"/>
        <w:ind w:left="360"/>
      </w:pPr>
      <w:r>
        <w:rPr>
          <w:b/>
        </w:rPr>
        <w:t xml:space="preserve">C) </w:t>
      </w:r>
      <w:r>
        <w:rPr>
          <w:b/>
        </w:rPr>
        <w:t>Priorizar o bend stiffener, pois o essencial é graduar a rigidez entre a linha flexível e a estrutura, reduzindo a curvatura na raiz; flex joint é indicado quando se quer rotação, e bend restrictor é mais comum em uso estático ou submarino.</w:t>
      </w:r>
    </w:p>
    <w:p>
      <w:pPr>
        <w:spacing w:after="40"/>
        <w:ind w:left="360"/>
      </w:pPr>
      <w:r>
        <w:t xml:space="preserve">D) </w:t>
      </w:r>
      <w:r>
        <w:t>Priorizar o stress-joint, porque o aumento progressivo de rigidez por um elemento metálico é a alternativa mais compatível com risers flexíveis no topo do FPSO e mais eficaz no controle de curvatura em operação.</w:t>
      </w:r>
    </w:p>
    <w:p>
      <w:pPr>
        <w:spacing w:before="200" w:after="80"/>
      </w:pPr>
      <w:r>
        <w:rPr>
          <w:b/>
        </w:rPr>
        <w:t xml:space="preserve">4585. </w:t>
      </w:r>
      <w:r>
        <w:t>Durante o planejamento de uma etapa de pull-in em que a aproximação final do riser ao ponto de conexão no FPSO é a fase mais sensível à deriva horizontal da unidade, a equipe aceita aumentar as exigências nas fundações do sistema de amarração se isso reduzir o envelope lateral de movimento. Qual escolha de configuração de amarração é mais coerente com esse objetivo?</w:t>
      </w:r>
    </w:p>
    <w:p>
      <w:pPr>
        <w:spacing w:after="40"/>
        <w:ind w:left="360"/>
      </w:pPr>
      <w:r>
        <w:t xml:space="preserve">A) </w:t>
      </w:r>
      <w:r>
        <w:t>Adotar turret mooring, porque a possibilidade de giro da embarcação em torno da turret reduz o offset transversal relevante para o riser sob diferentes cargas ambientais.</w:t>
      </w:r>
    </w:p>
    <w:p>
      <w:pPr>
        <w:spacing w:after="40"/>
        <w:ind w:left="360"/>
      </w:pPr>
      <w:r>
        <w:t xml:space="preserve">B) </w:t>
      </w:r>
      <w:r>
        <w:t>Adotar posicionamento dinâmico como arranjo principal, porque a ausência de linhas ao fundo torna a geometria do riser menos sensível à seleção do sistema de posicionamento.</w:t>
      </w:r>
    </w:p>
    <w:p>
      <w:pPr>
        <w:spacing w:after="40"/>
        <w:ind w:left="360"/>
      </w:pPr>
      <w:r>
        <w:rPr>
          <w:b/>
        </w:rPr>
        <w:t xml:space="preserve">C) </w:t>
      </w:r>
      <w:r>
        <w:rPr>
          <w:b/>
        </w:rPr>
        <w:t>Adotar perna esticada (taut leg), porque tende a reduzir o raio de abrangência do movimento da unidade, embora imponha maiores componentes verticais nas fixações.</w:t>
      </w:r>
    </w:p>
    <w:p>
      <w:pPr>
        <w:spacing w:after="40"/>
        <w:ind w:left="360"/>
      </w:pPr>
      <w:r>
        <w:t xml:space="preserve">D) </w:t>
      </w:r>
      <w:r>
        <w:t>Adotar linhas em catenária, porque o trecho apoiado no leito tende a limitar mais o deslocamento lateral da unidade e a concentrar as cargas verticais nas âncoras.</w:t>
      </w:r>
    </w:p>
    <w:p>
      <w:pPr>
        <w:spacing w:before="200" w:after="80"/>
      </w:pPr>
      <w:r>
        <w:rPr>
          <w:b/>
        </w:rPr>
        <w:t xml:space="preserve">4586. </w:t>
      </w:r>
      <w:r>
        <w:t>Uma equipe acostumada a executar operações subsea críticas a partir de unidades fixas ao fundo está adaptando a campanha de pull-in para um FPSO. Mesmo prevendo bom controle posicional da unidade, qual ajuste conceitual não pode ser negligenciado no planejamento da geometria do riser durante a operação?</w:t>
      </w:r>
    </w:p>
    <w:p>
      <w:pPr>
        <w:spacing w:after="40"/>
        <w:ind w:left="360"/>
      </w:pPr>
      <w:r>
        <w:rPr>
          <w:b/>
        </w:rPr>
        <w:t xml:space="preserve">A) </w:t>
      </w:r>
      <w:r>
        <w:rPr>
          <w:b/>
        </w:rPr>
        <w:t>Prever soluções de compensação de movimento, porque a unidade flutuante continua sujeita a heave e outros movimentos que afetam operações com equipamentos submarinos.</w:t>
      </w:r>
    </w:p>
    <w:p>
      <w:pPr>
        <w:spacing w:after="40"/>
        <w:ind w:left="360"/>
      </w:pPr>
      <w:r>
        <w:t xml:space="preserve">B) </w:t>
      </w:r>
      <w:r>
        <w:t>Tratar o sistema de ancoragem como equivalente a uma fixação ao fundo, porque as linhas restauram a posição original da embarcação.</w:t>
      </w:r>
    </w:p>
    <w:p>
      <w:pPr>
        <w:spacing w:after="40"/>
        <w:ind w:left="360"/>
      </w:pPr>
      <w:r>
        <w:t xml:space="preserve">C) </w:t>
      </w:r>
      <w:r>
        <w:t>Concentrar a avaliação no número de risers conectados, porque esse fator substitui a análise de movimento relativo entre unidade e leito.</w:t>
      </w:r>
    </w:p>
    <w:p>
      <w:pPr>
        <w:spacing w:after="40"/>
        <w:ind w:left="360"/>
      </w:pPr>
      <w:r>
        <w:t xml:space="preserve">D) </w:t>
      </w:r>
      <w:r>
        <w:t>Reduzir a análise ao heading do FPSO, porque o giro da unidade captura a parcela dominante da geometria do riser durante o pull-in.</w:t>
      </w:r>
    </w:p>
    <w:p>
      <w:pPr>
        <w:spacing w:before="200" w:after="80"/>
      </w:pPr>
      <w:r>
        <w:rPr>
          <w:b/>
        </w:rPr>
        <w:t xml:space="preserve">4587. </w:t>
      </w:r>
      <w:r>
        <w:t>Um campo com grande densidade de risers e linhas de fluxo exige campanha de pull-in em área com espaço subsea e rotas de apoio restritos. A equipe precisa reduzir a abrangência lateral do sistema, mas sem subestimar as cargas transmitidas às fundações e os limites geométricos dos risers. Qual avaliação compara melhor as alternativas de posicionamento e amarração para esse contexto?</w:t>
      </w:r>
    </w:p>
    <w:p>
      <w:pPr>
        <w:spacing w:after="40"/>
        <w:ind w:left="360"/>
      </w:pPr>
      <w:r>
        <w:rPr>
          <w:b/>
        </w:rPr>
        <w:t xml:space="preserve">A) </w:t>
      </w:r>
      <w:r>
        <w:rPr>
          <w:b/>
        </w:rPr>
        <w:t>A amarração taut leg tende a ajudar na redução do raio de abrangência, mas exige verificar a compatibilidade entre maiores componentes verticais nas fixações e os esforços admissíveis pelo sistema FPSO–riser.</w:t>
      </w:r>
    </w:p>
    <w:p>
      <w:pPr>
        <w:spacing w:after="40"/>
        <w:ind w:left="360"/>
      </w:pPr>
      <w:r>
        <w:t xml:space="preserve">B) </w:t>
      </w:r>
      <w:r>
        <w:t>O turret mooring tende a resolver a restrição de área, porque o giro livre da embarcação substitui a necessidade de compatibilizar envelope de offset e quantidade de risers.</w:t>
      </w:r>
    </w:p>
    <w:p>
      <w:pPr>
        <w:spacing w:after="40"/>
        <w:ind w:left="360"/>
      </w:pPr>
      <w:r>
        <w:t xml:space="preserve">C) </w:t>
      </w:r>
      <w:r>
        <w:t>A amarração em catenária tende a ser favorecida, porque o trecho apoiado no leito reduz simultaneamente a área ocupada e a sensibilidade da geometria do riser às condições ambientais.</w:t>
      </w:r>
    </w:p>
    <w:p>
      <w:pPr>
        <w:spacing w:after="40"/>
        <w:ind w:left="360"/>
      </w:pPr>
      <w:r>
        <w:t xml:space="preserve">D) </w:t>
      </w:r>
      <w:r>
        <w:t>O posicionamento dinâmico isolado tende a simplificar a seleção, porque em áreas congestionadas o número e o tipo de risers têm pouca influência na geometria subsea.</w:t>
      </w:r>
    </w:p>
    <w:p>
      <w:pPr>
        <w:spacing w:before="200" w:after="80"/>
      </w:pPr>
      <w:r>
        <w:rPr>
          <w:b/>
        </w:rPr>
        <w:t xml:space="preserve">4588. </w:t>
      </w:r>
      <w:r>
        <w:t>Em uma operação de pull-in com janela ambiental estreita, o FPSO já possui amarração permanente e a equipe avalia habilitar apoio de posicionamento dinâmico na fase final, quando a geometria do riser passa a exigir maior precisão. Qual é a justificativa técnica mais consistente para essa decisão?</w:t>
      </w:r>
    </w:p>
    <w:p>
      <w:pPr>
        <w:spacing w:after="40"/>
        <w:ind w:left="360"/>
      </w:pPr>
      <w:r>
        <w:t xml:space="preserve">A) </w:t>
      </w:r>
      <w:r>
        <w:t>Usar o DP para transferir parte dos esforços verticais das linhas de amarração para os propulsores, reduzindo a demanda estrutural sobre âncoras e estacas.</w:t>
      </w:r>
    </w:p>
    <w:p>
      <w:pPr>
        <w:spacing w:after="40"/>
        <w:ind w:left="360"/>
      </w:pPr>
      <w:r>
        <w:rPr>
          <w:b/>
        </w:rPr>
        <w:t xml:space="preserve">B) </w:t>
      </w:r>
      <w:r>
        <w:rPr>
          <w:b/>
        </w:rPr>
        <w:t>Usar o DP integrado aos sensores e à amarração para reduzir a deriva dentro de um envelope mais estreito de offset, melhorando a manutenção da geometria desejada sob variações ambientais.</w:t>
      </w:r>
    </w:p>
    <w:p>
      <w:pPr>
        <w:spacing w:after="40"/>
        <w:ind w:left="360"/>
      </w:pPr>
      <w:r>
        <w:t xml:space="preserve">C) </w:t>
      </w:r>
      <w:r>
        <w:t>Usar o DP para substituir a necessidade de soluções de compensação de movimento em operações subsea críticas, já que a ação dos propulsores controla o movimento da unidade.</w:t>
      </w:r>
    </w:p>
    <w:p>
      <w:pPr>
        <w:spacing w:after="40"/>
        <w:ind w:left="360"/>
      </w:pPr>
      <w:r>
        <w:t xml:space="preserve">D) </w:t>
      </w:r>
      <w:r>
        <w:t>Usar o DP para tornar a geometria do riser pouco sensível à direção de corrente, vento e onda, simplificando os limites operacionais do pull-in.</w:t>
      </w:r>
    </w:p>
    <w:p>
      <w:pPr>
        <w:spacing w:before="200" w:after="80"/>
      </w:pPr>
      <w:r>
        <w:rPr>
          <w:b/>
        </w:rPr>
        <w:t xml:space="preserve">4589. </w:t>
      </w:r>
      <w:r>
        <w:t>Na revisão de prontidão para um pull-in com participação de topside, subsea, ROV e embarcação de apoio, a equipe dispõe apenas de estudos de amarração, envelope de offset e dados ambientais do FPSO. Qual encaminhamento é mais robusto para liberar a operação em regime de SIMOPS?</w:t>
      </w:r>
    </w:p>
    <w:p>
      <w:pPr>
        <w:spacing w:after="40"/>
        <w:ind w:left="360"/>
      </w:pPr>
      <w:r>
        <w:rPr>
          <w:b/>
        </w:rPr>
        <w:t xml:space="preserve">A) </w:t>
      </w:r>
      <w:r>
        <w:rPr>
          <w:b/>
        </w:rPr>
        <w:t>Complementar a preparação com procedimento de instalação, monitoramento em tempo real da geometria, checklist de SIMOPS e critérios de integração entre DP, amarração e apoio marítimo.</w:t>
      </w:r>
    </w:p>
    <w:p>
      <w:pPr>
        <w:spacing w:after="40"/>
        <w:ind w:left="360"/>
      </w:pPr>
      <w:r>
        <w:t xml:space="preserve">B) </w:t>
      </w:r>
      <w:r>
        <w:t>Liberar com base nos casos de carga da amarração e na janela ambiental, usando o acompanhamento subsea e do ROV como suporte durante a execução.</w:t>
      </w:r>
    </w:p>
    <w:p>
      <w:pPr>
        <w:spacing w:after="40"/>
        <w:ind w:left="360"/>
      </w:pPr>
      <w:r>
        <w:t xml:space="preserve">C) </w:t>
      </w:r>
      <w:r>
        <w:t>Avançar se o envelope de offset calculado for compatível com o riser, deixando a coordenação entre topside, subsea, ROV e apoio para o acompanhamento offshore.</w:t>
      </w:r>
    </w:p>
    <w:p>
      <w:pPr>
        <w:spacing w:after="40"/>
        <w:ind w:left="360"/>
      </w:pPr>
      <w:r>
        <w:t xml:space="preserve">D) </w:t>
      </w:r>
      <w:r>
        <w:t>Definir um único heading do FPSO para toda a campanha e, a partir dele, estabelecer os limites operacionais das frentes topside, subsea e da embarcação de apoio.</w:t>
      </w:r>
    </w:p>
    <w:p>
      <w:pPr>
        <w:spacing w:before="200" w:after="80"/>
      </w:pPr>
      <w:r>
        <w:rPr>
          <w:b/>
        </w:rPr>
        <w:t xml:space="preserve">4590. </w:t>
      </w:r>
      <w:r>
        <w:t>Em um FPSO com turret mooring, a coordenação da operação de pull-in foi definida apenas a partir do offset translacional da unidade em relação à posição nominal, sem incluir explicitamente variações de heading. Qual avaliação é tecnicamente mais consistente?</w:t>
      </w:r>
    </w:p>
    <w:p>
      <w:pPr>
        <w:spacing w:after="40"/>
        <w:ind w:left="360"/>
      </w:pPr>
      <w:r>
        <w:t xml:space="preserve">A) </w:t>
      </w:r>
      <w:r>
        <w:t>A abordagem é suficiente, porque o giro em torno da turret tende a alinhar a unidade com o ambiente e mantém aproximadamente inalterada a geometria percebida pelo riser.</w:t>
      </w:r>
    </w:p>
    <w:p>
      <w:pPr>
        <w:spacing w:after="40"/>
        <w:ind w:left="360"/>
      </w:pPr>
      <w:r>
        <w:t xml:space="preserve">B) </w:t>
      </w:r>
      <w:r>
        <w:t>A abordagem cobre a maior parte do problema, porque a turret desacopla a rotação do casco do sistema de ancoragem e o parâmetro predominante para o pull-in passa a ser o deslocamento lateral da unidade.</w:t>
      </w:r>
    </w:p>
    <w:p>
      <w:pPr>
        <w:spacing w:after="40"/>
        <w:ind w:left="360"/>
      </w:pPr>
      <w:r>
        <w:rPr>
          <w:b/>
        </w:rPr>
        <w:t xml:space="preserve">C) </w:t>
      </w:r>
      <w:r>
        <w:rPr>
          <w:b/>
        </w:rPr>
        <w:t>A abordagem é incompleta, porque a embarcação gira em torno da turret sob a ação ambiental, e essa rotação altera a condição geométrica observada pelo riser durante a operação.</w:t>
      </w:r>
    </w:p>
    <w:p>
      <w:pPr>
        <w:spacing w:after="40"/>
        <w:ind w:left="360"/>
      </w:pPr>
      <w:r>
        <w:t xml:space="preserve">D) </w:t>
      </w:r>
      <w:r>
        <w:t>A abordagem se torna incompleta sobretudo em sistemas com linhas taut leg, pois em arranjos com catenária a variação de heading tende a produzir efeito geométrico pouco significativo no pull-in.</w:t>
      </w:r>
    </w:p>
    <w:p>
      <w:pPr>
        <w:spacing w:before="200" w:after="80"/>
      </w:pPr>
      <w:r>
        <w:rPr>
          <w:b/>
        </w:rPr>
        <w:t xml:space="preserve">4591. </w:t>
      </w:r>
      <w:r>
        <w:t>No planejamento do pull-in, a fase inicial admite maior folga geométrica, mas a fase final exige controle mais estreito da posição relativa entre FPSO e sistema subsea. Qual ajuste de filosofia operacional é mais coerente nessa transição?</w:t>
      </w:r>
    </w:p>
    <w:p>
      <w:pPr>
        <w:spacing w:after="40"/>
        <w:ind w:left="360"/>
      </w:pPr>
      <w:r>
        <w:t xml:space="preserve">A) </w:t>
      </w:r>
      <w:r>
        <w:t>Ampliar o envelope de offset na fase final para permitir que a amarração absorva melhor as variações ambientais sem necessidade de controle adicional.</w:t>
      </w:r>
    </w:p>
    <w:p>
      <w:pPr>
        <w:spacing w:after="40"/>
        <w:ind w:left="360"/>
      </w:pPr>
      <w:r>
        <w:t xml:space="preserve">B) </w:t>
      </w:r>
      <w:r>
        <w:t>Transferir o foco para o ângulo de incidência das linhas de amarração no leito marinho, porque a geometria do riser próximo à unidade perde relevância na etapa final.</w:t>
      </w:r>
    </w:p>
    <w:p>
      <w:pPr>
        <w:spacing w:after="40"/>
        <w:ind w:left="360"/>
      </w:pPr>
      <w:r>
        <w:t xml:space="preserve">C) </w:t>
      </w:r>
      <w:r>
        <w:t>Manter o mesmo envelope de offset em todas as fases e usar como critério principal a permanência das cargas de amarração dentro do valor de projeto.</w:t>
      </w:r>
    </w:p>
    <w:p>
      <w:pPr>
        <w:spacing w:after="40"/>
        <w:ind w:left="360"/>
      </w:pPr>
      <w:r>
        <w:rPr>
          <w:b/>
        </w:rPr>
        <w:t xml:space="preserve">D) </w:t>
      </w:r>
      <w:r>
        <w:rPr>
          <w:b/>
        </w:rPr>
        <w:t>Reapertar progressivamente os limites aceitáveis de offset e posição à medida que a sensibilidade geométrica aumenta, ajustando sensores, DP e manobras das embarcações de apoio.</w:t>
      </w:r>
    </w:p>
    <w:p>
      <w:pPr>
        <w:spacing w:before="200" w:after="80"/>
      </w:pPr>
      <w:r>
        <w:rPr>
          <w:b/>
        </w:rPr>
        <w:t xml:space="preserve">4592. </w:t>
      </w:r>
      <w:r>
        <w:t>Durante a preparação preliminar do plano integrado de uma campanha de pull-in com participação de topside, subsea, embarcação de apoio e ROV, já estão definidos o posicionamento do FPSO, a filosofia de amarração e os limites admissíveis de offset, mas os procedimentos específicos de ROV e de SIMOPS ainda não foram liberados. Qual encaminhamento de planejamento é mais consistente neste estágio?</w:t>
      </w:r>
    </w:p>
    <w:p>
      <w:pPr>
        <w:spacing w:after="40"/>
        <w:ind w:left="360"/>
      </w:pPr>
      <w:r>
        <w:rPr>
          <w:b/>
        </w:rPr>
        <w:t xml:space="preserve">A) </w:t>
      </w:r>
      <w:r>
        <w:rPr>
          <w:b/>
        </w:rPr>
        <w:t>Organizar as interfaces pelas restrições de excursão da unidade, pela janela de manobra do apoio e por gates formais de pausa e liberação, deixando como pré-requisito a emissão dos procedimentos de ROV, intervenção subsea e SIMOPS.</w:t>
      </w:r>
    </w:p>
    <w:p>
      <w:pPr>
        <w:spacing w:after="40"/>
        <w:ind w:left="360"/>
      </w:pPr>
      <w:r>
        <w:t xml:space="preserve">B) </w:t>
      </w:r>
      <w:r>
        <w:t>Deixar o detalhamento das interfaces para a mobilização, porque o sistema de posicionamento do FPSO, inclusive quando combinado com DP, uniformiza o tratamento dos offsets e a coordenação entre topside, subsea, embarcação de apoio e ROV.</w:t>
      </w:r>
    </w:p>
    <w:p>
      <w:pPr>
        <w:spacing w:after="40"/>
        <w:ind w:left="360"/>
      </w:pPr>
      <w:r>
        <w:t xml:space="preserve">C) </w:t>
      </w:r>
      <w:r>
        <w:t>Fechar a coordenação preliminar com o sistema de posicionamento do FPSO, a filosofia de amarração e os envelopes de offset já conhecidos, tratando as interfaces com topside, apoio e ROV como consequência natural da geometria subsea do pull-in.</w:t>
      </w:r>
    </w:p>
    <w:p>
      <w:pPr>
        <w:spacing w:after="40"/>
        <w:ind w:left="360"/>
      </w:pPr>
      <w:r>
        <w:t xml:space="preserve">D) </w:t>
      </w:r>
      <w:r>
        <w:t>Definir o acompanhamento do ROV a partir do tipo de âncora, do ângulo das linhas e dos envelopes de offset do FPSO, porque esses parâmetros já estabelecem a janela de intervenção subsea e a sequência de interação durante o pull-in.</w:t>
      </w:r>
    </w:p>
    <w:p>
      <w:pPr>
        <w:spacing w:before="200" w:after="80"/>
      </w:pPr>
      <w:r>
        <w:rPr>
          <w:b/>
        </w:rPr>
        <w:t xml:space="preserve">4593. </w:t>
      </w:r>
      <w:r>
        <w:t>Durante o planejamento do pull-in de um riser em um FPSO, a equipe concluiu que a etapa crítica exige um envelope lateral mais restrito da unidade, e as fundações das linhas de amarração podem receber componentes verticais relevantes. Qual arranjo de amarração tende a ser mais coerente com esse objetivo?</w:t>
      </w:r>
    </w:p>
    <w:p>
      <w:pPr>
        <w:spacing w:after="40"/>
        <w:ind w:left="360"/>
      </w:pPr>
      <w:r>
        <w:t xml:space="preserve">A) </w:t>
      </w:r>
      <w:r>
        <w:t>Single point mooring com turret, porque o giro da unidade em torno de um ponto fixo reduz a necessidade de controlar offsets durante o alinhamento do riser.</w:t>
      </w:r>
    </w:p>
    <w:p>
      <w:pPr>
        <w:spacing w:after="40"/>
        <w:ind w:left="360"/>
      </w:pPr>
      <w:r>
        <w:t xml:space="preserve">B) </w:t>
      </w:r>
      <w:r>
        <w:t>Catenária, porque o trecho apoiado no leito tende a limitar mais a variação lateral da unidade e a manter reduzidas as reações verticais nas fundações.</w:t>
      </w:r>
    </w:p>
    <w:p>
      <w:pPr>
        <w:spacing w:after="40"/>
        <w:ind w:left="360"/>
      </w:pPr>
      <w:r>
        <w:t xml:space="preserve">C) </w:t>
      </w:r>
      <w:r>
        <w:t>Posicionamento dinâmico isolado, porque a ausência de ligação física ao fundo reduz por si só as exigências geométricas impostas ao riser.</w:t>
      </w:r>
    </w:p>
    <w:p>
      <w:pPr>
        <w:spacing w:after="40"/>
        <w:ind w:left="360"/>
      </w:pPr>
      <w:r>
        <w:rPr>
          <w:b/>
        </w:rPr>
        <w:t xml:space="preserve">D) </w:t>
      </w:r>
      <w:r>
        <w:rPr>
          <w:b/>
        </w:rPr>
        <w:t>Perna esticada, porque o menor raio de abrangência tende a reduzir offsets laterais, embora exija fixações capazes de resistir também a componentes verticais.</w:t>
      </w:r>
    </w:p>
    <w:p>
      <w:pPr>
        <w:spacing w:before="200" w:after="80"/>
      </w:pPr>
      <w:r>
        <w:rPr>
          <w:b/>
        </w:rPr>
        <w:t xml:space="preserve">4594. </w:t>
      </w:r>
      <w:r>
        <w:t>Em uma campanha de pull-in, o FPSO já possui amarração permanente, mas as previsões indicam variação rápida de vento e corrente durante a janela operacional. A equipe quer aumentar o controle da geometria do riser sem alterar o arranjo básico de fundeio. Qual estratégia tende a oferecer o melhor suporte a essa necessidade?</w:t>
      </w:r>
    </w:p>
    <w:p>
      <w:pPr>
        <w:spacing w:after="40"/>
        <w:ind w:left="360"/>
      </w:pPr>
      <w:r>
        <w:rPr>
          <w:b/>
        </w:rPr>
        <w:t xml:space="preserve">A) </w:t>
      </w:r>
      <w:r>
        <w:rPr>
          <w:b/>
        </w:rPr>
        <w:t>Combinar a amarração permanente com posicionamento dinâmico e sensores integrados ao controle, para reduzir deriva e ajustar a posição em tempo real.</w:t>
      </w:r>
    </w:p>
    <w:p>
      <w:pPr>
        <w:spacing w:after="40"/>
        <w:ind w:left="360"/>
      </w:pPr>
      <w:r>
        <w:t xml:space="preserve">B) </w:t>
      </w:r>
      <w:r>
        <w:t>Conduzir o acompanhamento com foco predominante na tensão de uma linha de ancoragem, usando esse parâmetro como referência principal da geometria operacional.</w:t>
      </w:r>
    </w:p>
    <w:p>
      <w:pPr>
        <w:spacing w:after="40"/>
        <w:ind w:left="360"/>
      </w:pPr>
      <w:r>
        <w:t xml:space="preserve">C) </w:t>
      </w:r>
      <w:r>
        <w:t>Migrar a operação para uma configuração de ponto único, favorecendo o alinhamento da unidade às forças ambientais ao redor de um pivô.</w:t>
      </w:r>
    </w:p>
    <w:p>
      <w:pPr>
        <w:spacing w:after="40"/>
        <w:ind w:left="360"/>
      </w:pPr>
      <w:r>
        <w:t xml:space="preserve">D) </w:t>
      </w:r>
      <w:r>
        <w:t>Priorizar o efeito restaurador das linhas de amarração existentes e administrar a deriva da unidade dentro do envelope operacional previsto.</w:t>
      </w:r>
    </w:p>
    <w:p>
      <w:pPr>
        <w:spacing w:before="200" w:after="80"/>
      </w:pPr>
      <w:r>
        <w:rPr>
          <w:b/>
        </w:rPr>
        <w:t xml:space="preserve">4595. </w:t>
      </w:r>
      <w:r>
        <w:t>Em um pull-in com topside acionando o sistema de tração, ROV acompanhando a região submarina e embarcação de apoio manobrando próxima ao FPSO, a coordenação de SIMOPS precisa definir um critério comum para manter ou interromper a atividade. Qual referência tende a ser a mais integradora para as três frentes?</w:t>
      </w:r>
    </w:p>
    <w:p>
      <w:pPr>
        <w:spacing w:after="40"/>
        <w:ind w:left="360"/>
      </w:pPr>
      <w:r>
        <w:rPr>
          <w:b/>
        </w:rPr>
        <w:t xml:space="preserve">A) </w:t>
      </w:r>
      <w:r>
        <w:rPr>
          <w:b/>
        </w:rPr>
        <w:t>A permanência da unidade dentro do envelope de offset compatível com a geometria do riser e com a janela de manobra das embarcações de apoio.</w:t>
      </w:r>
    </w:p>
    <w:p>
      <w:pPr>
        <w:spacing w:after="40"/>
        <w:ind w:left="360"/>
      </w:pPr>
      <w:r>
        <w:t xml:space="preserve">B) </w:t>
      </w:r>
      <w:r>
        <w:t>A manutenção da tensão do cabo de pull-in abaixo do valor nominal, tratada como variável única para todas as interfaces da operação.</w:t>
      </w:r>
    </w:p>
    <w:p>
      <w:pPr>
        <w:spacing w:after="40"/>
        <w:ind w:left="360"/>
      </w:pPr>
      <w:r>
        <w:t xml:space="preserve">C) </w:t>
      </w:r>
      <w:r>
        <w:t>A ocupação do convés do FPSO, porque a interface topside costuma antecipar o comportamento subsea durante a instalação.</w:t>
      </w:r>
    </w:p>
    <w:p>
      <w:pPr>
        <w:spacing w:after="40"/>
        <w:ind w:left="360"/>
      </w:pPr>
      <w:r>
        <w:t xml:space="preserve">D) </w:t>
      </w:r>
      <w:r>
        <w:t>A estabilidade do heading da embarcação de apoio, usada como indicador principal da condição global da atividade.</w:t>
      </w:r>
    </w:p>
    <w:p>
      <w:pPr>
        <w:spacing w:before="200" w:after="80"/>
      </w:pPr>
      <w:r>
        <w:rPr>
          <w:b/>
        </w:rPr>
        <w:t xml:space="preserve">4596. </w:t>
      </w:r>
      <w:r>
        <w:t>Dois conceitos estão em avaliação para uma etapa crítica de pull-in em campo com alta densidade de risers: um spread mooring em catenária e um arranjo taut leg. A prioridade é reduzir a excursão lateral do FPSO, mas sem perder de vista o que chega às fundações e à base do sistema submarino. Qual comparação é mais adequada?</w:t>
      </w:r>
    </w:p>
    <w:p>
      <w:pPr>
        <w:spacing w:after="40"/>
        <w:ind w:left="360"/>
      </w:pPr>
      <w:r>
        <w:t xml:space="preserve">A) </w:t>
      </w:r>
      <w:r>
        <w:t>O arranjo taut leg reduz o offset e também desloca para o leito marinho a maior parte das componentes verticais, aproximando seu comportamento do catenário.</w:t>
      </w:r>
    </w:p>
    <w:p>
      <w:pPr>
        <w:spacing w:after="40"/>
        <w:ind w:left="360"/>
      </w:pPr>
      <w:r>
        <w:t xml:space="preserve">B) </w:t>
      </w:r>
      <w:r>
        <w:t>O arranjo catenário tende a restringir mais o offset e a aliviar ao mesmo tempo a componente vertical nas fundações, o que o torna preferível quando o adensamento de risers cresce.</w:t>
      </w:r>
    </w:p>
    <w:p>
      <w:pPr>
        <w:spacing w:after="40"/>
        <w:ind w:left="360"/>
      </w:pPr>
      <w:r>
        <w:t xml:space="preserve">C) </w:t>
      </w:r>
      <w:r>
        <w:t>Os dois arranjos produzem envelopes laterais semelhantes; a diferença prática fica concentrada na facilidade de giro da unidade frente ao ambiente.</w:t>
      </w:r>
    </w:p>
    <w:p>
      <w:pPr>
        <w:spacing w:after="40"/>
        <w:ind w:left="360"/>
      </w:pPr>
      <w:r>
        <w:rPr>
          <w:b/>
        </w:rPr>
        <w:t xml:space="preserve">D) </w:t>
      </w:r>
      <w:r>
        <w:rPr>
          <w:b/>
        </w:rPr>
        <w:t>O arranjo taut leg tende a restringir mais o offset, mas cobra esse ganho com ângulos maiores e componentes verticais mais relevantes nas fixações.</w:t>
      </w:r>
    </w:p>
    <w:p>
      <w:pPr>
        <w:spacing w:before="200" w:after="80"/>
      </w:pPr>
      <w:r>
        <w:rPr>
          <w:b/>
        </w:rPr>
        <w:t xml:space="preserve">4597. </w:t>
      </w:r>
      <w:r>
        <w:t>Em uma fase crítica de pull-in, a corrente se intensifica e surge a proposta de operar o DP simultaneamente à amarração permanente do FPSO. Qual argumento técnico melhor sustenta essa escolha?</w:t>
      </w:r>
    </w:p>
    <w:p>
      <w:pPr>
        <w:spacing w:after="40"/>
        <w:ind w:left="360"/>
      </w:pPr>
      <w:r>
        <w:t xml:space="preserve">A) </w:t>
      </w:r>
      <w:r>
        <w:t>O uso combinado é adotado sobretudo para ampliar o envelope operacional das embarcações de apoio, já que propulsores e linhas de amarração reduzem a influência das restrições impostas pelos equipamentos submarinos.</w:t>
      </w:r>
    </w:p>
    <w:p>
      <w:pPr>
        <w:spacing w:after="40"/>
        <w:ind w:left="360"/>
      </w:pPr>
      <w:r>
        <w:t xml:space="preserve">B) </w:t>
      </w:r>
      <w:r>
        <w:t>O uso combinado passa a redefinir os critérios de projeto dos risers, pois sensores e controladores do DP limitam diretamente a geometria submarina e tornam menos importante o envelope previsto para a unidade.</w:t>
      </w:r>
    </w:p>
    <w:p>
      <w:pPr>
        <w:spacing w:after="40"/>
        <w:ind w:left="360"/>
      </w:pPr>
      <w:r>
        <w:rPr>
          <w:b/>
        </w:rPr>
        <w:t xml:space="preserve">C) </w:t>
      </w:r>
      <w:r>
        <w:rPr>
          <w:b/>
        </w:rPr>
        <w:t>O uso combinado pode reduzir o offset da unidade, porque o DP monitora a resposta do casco e comanda os thrusters para compensar parte das ações ambientais, enquanto a amarração continua fornecendo a restauração principal de posição.</w:t>
      </w:r>
    </w:p>
    <w:p>
      <w:pPr>
        <w:spacing w:after="40"/>
        <w:ind w:left="360"/>
      </w:pPr>
      <w:r>
        <w:t xml:space="preserve">D) </w:t>
      </w:r>
      <w:r>
        <w:t>O uso combinado é aplicado principalmente para diminuir as componentes verticais nas âncoras, o que explica a menor variação geométrica do riser sob corrente, inclusive em arranjos catenários.</w:t>
      </w:r>
    </w:p>
    <w:p>
      <w:pPr>
        <w:spacing w:before="200" w:after="80"/>
      </w:pPr>
      <w:r>
        <w:rPr>
          <w:b/>
        </w:rPr>
        <w:t xml:space="preserve">4598. </w:t>
      </w:r>
      <w:r>
        <w:t>Em uma reunião de coordenação entre equipes topside, subsea e a embarcação de apoio, há divergência sobre qual variável deve comandar o go/no-go de um estágio crítico de pull-in. Considerando a integração entre posicionamento da unidade e restrições subsea, qual critério é o mais adequado para alinhar a decisão entre as frentes?</w:t>
      </w:r>
    </w:p>
    <w:p>
      <w:pPr>
        <w:spacing w:after="40"/>
        <w:ind w:left="360"/>
      </w:pPr>
      <w:r>
        <w:t xml:space="preserve">A) </w:t>
      </w:r>
      <w:r>
        <w:t>A carga instantânea da planta de processo, porque peso e área ocupada do topside determinam diretamente a manobrabilidade das embarcações envolvidas.</w:t>
      </w:r>
    </w:p>
    <w:p>
      <w:pPr>
        <w:spacing w:after="40"/>
        <w:ind w:left="360"/>
      </w:pPr>
      <w:r>
        <w:t xml:space="preserve">B) </w:t>
      </w:r>
      <w:r>
        <w:t>A liberdade de aproamento da unidade, porque a variação de heading resume o efeito operacional de correntes, vento e ondas sobre o pull-in.</w:t>
      </w:r>
    </w:p>
    <w:p>
      <w:pPr>
        <w:spacing w:after="40"/>
        <w:ind w:left="360"/>
      </w:pPr>
      <w:r>
        <w:rPr>
          <w:b/>
        </w:rPr>
        <w:t xml:space="preserve">C) </w:t>
      </w:r>
      <w:r>
        <w:rPr>
          <w:b/>
        </w:rPr>
        <w:t>A margem entre posição/offset da unidade e o envelope compatível com a geometria do riser, considerando as condições ambientais e o esquema de posicionamento e amarração em uso.</w:t>
      </w:r>
    </w:p>
    <w:p>
      <w:pPr>
        <w:spacing w:after="40"/>
        <w:ind w:left="360"/>
      </w:pPr>
      <w:r>
        <w:t xml:space="preserve">D) </w:t>
      </w:r>
      <w:r>
        <w:t>O tipo de âncora instalado, porque a resistência da fundação define em grande medida se a operação subsea pode prosseguir sem reavaliação da posição da unidade.</w:t>
      </w:r>
    </w:p>
    <w:p>
      <w:pPr>
        <w:spacing w:before="200" w:after="80"/>
      </w:pPr>
      <w:r>
        <w:rPr>
          <w:b/>
        </w:rPr>
        <w:t xml:space="preserve">4599. </w:t>
      </w:r>
      <w:r>
        <w:t>Em uma campanha de instalação, a etapa de aproximação do riser admite uma faixa de offset relativamente ampla, mas a etapa crítica de pull-in exige controle geométrico mais estreito. Mantidos o mesmo FPSO e as mesmas condições ambientais de base, qual ajuste conceitual tende a ser mais relevante na transição entre as etapas?</w:t>
      </w:r>
    </w:p>
    <w:p>
      <w:pPr>
        <w:spacing w:after="40"/>
        <w:ind w:left="360"/>
      </w:pPr>
      <w:r>
        <w:t xml:space="preserve">A) </w:t>
      </w:r>
      <w:r>
        <w:t>Manter a mesma estratégia de controle posicional, porque a resultante ambiental é a mesma e a mudança de etapa altera pouco a resposta geométrica do sistema.</w:t>
      </w:r>
    </w:p>
    <w:p>
      <w:pPr>
        <w:spacing w:after="40"/>
        <w:ind w:left="360"/>
      </w:pPr>
      <w:r>
        <w:t xml:space="preserve">B) </w:t>
      </w:r>
      <w:r>
        <w:t>Priorizar a revisão das cargas permanentes da planta de processo, porque a geometria do riser durante o pull-in varia mais com o peso de topside do que com o controle da posição da unidade.</w:t>
      </w:r>
    </w:p>
    <w:p>
      <w:pPr>
        <w:spacing w:after="40"/>
        <w:ind w:left="360"/>
      </w:pPr>
      <w:r>
        <w:rPr>
          <w:b/>
        </w:rPr>
        <w:t xml:space="preserve">C) </w:t>
      </w:r>
      <w:r>
        <w:rPr>
          <w:b/>
        </w:rPr>
        <w:t>Reconfigurar limites de offset e a forma de usar sensores e atuadores de posicionamento, porque a capacidade de manter a geometria desejada depende da exigência de cada etapa.</w:t>
      </w:r>
    </w:p>
    <w:p>
      <w:pPr>
        <w:spacing w:after="40"/>
        <w:ind w:left="360"/>
      </w:pPr>
      <w:r>
        <w:t xml:space="preserve">D) </w:t>
      </w:r>
      <w:r>
        <w:t>Concentrar a análise nas cargas transmitidas às fundações submarinas, porque a mudança de etapa afeta mais os esforços nas bases do que o envelope de movimento do FPSO.</w:t>
      </w:r>
    </w:p>
    <w:p>
      <w:pPr>
        <w:spacing w:before="200" w:after="80"/>
      </w:pPr>
      <w:r>
        <w:rPr>
          <w:b/>
        </w:rPr>
        <w:t xml:space="preserve">4600. </w:t>
      </w:r>
      <w:r>
        <w:t>Um FPSO com amarração em catenária apresenta variações de geometria do riser durante o pull-in quando a direção da corrente muda ao longo da janela operacional. A equipe avalia usar DP assistido em conjunto com a amarração permanente. Qual justificativa técnica melhor sustenta essa decisão?</w:t>
      </w:r>
    </w:p>
    <w:p>
      <w:pPr>
        <w:spacing w:after="40"/>
        <w:ind w:left="360"/>
      </w:pPr>
      <w:r>
        <w:rPr>
          <w:b/>
        </w:rPr>
        <w:t xml:space="preserve">A) </w:t>
      </w:r>
      <w:r>
        <w:rPr>
          <w:b/>
        </w:rPr>
        <w:t>A combinação de DP com amarração pode aumentar o controle posicional, e a configuração de sensores e atuadores influencia diretamente a capacidade de manter a geometria desejada em cada etapa da operação.</w:t>
      </w:r>
    </w:p>
    <w:p>
      <w:pPr>
        <w:spacing w:after="40"/>
        <w:ind w:left="360"/>
      </w:pPr>
      <w:r>
        <w:t xml:space="preserve">B) </w:t>
      </w:r>
      <w:r>
        <w:t>Com o DP assistido, a geometria do riser passa a depender menos das condições ambientais locais e mais do peso próprio da linha, o que simplifica a definição da janela operacional.</w:t>
      </w:r>
    </w:p>
    <w:p>
      <w:pPr>
        <w:spacing w:after="40"/>
        <w:ind w:left="360"/>
      </w:pPr>
      <w:r>
        <w:t xml:space="preserve">C) </w:t>
      </w:r>
      <w:r>
        <w:t>O DP assistido reduz a componente vertical transmitida pelas linhas em catenária às ancoragens, o que tende a aproximar o comportamento estrutural do sistema ao de uma configuração taut leg.</w:t>
      </w:r>
    </w:p>
    <w:p>
      <w:pPr>
        <w:spacing w:after="40"/>
        <w:ind w:left="360"/>
      </w:pPr>
      <w:r>
        <w:t xml:space="preserve">D) </w:t>
      </w:r>
      <w:r>
        <w:t>A atuação do DP sobre uma amarração em catenária produz um envelope de deslocamento comparável ao de um sistema taut leg, preservando os mesmos requisitos de fundação.</w:t>
      </w:r>
    </w:p>
    <w:p>
      <w:pPr>
        <w:spacing w:before="200" w:after="80"/>
      </w:pPr>
      <w:r>
        <w:rPr>
          <w:b/>
        </w:rPr>
        <w:t xml:space="preserve">4601. </w:t>
      </w:r>
      <w:r>
        <w:t>Na preparação de SIMOPS para um pull-in em FPSO, a coordenação percebe que topside, subsea e embarcações de apoio estão usando referências diferentes para decidir avanço, espera ou interrupção da atividade. Qual conjunto de informações deveria ser compartilhado continuamente para manter as decisões alinhadas com o controle geométrico da operação?</w:t>
      </w:r>
    </w:p>
    <w:p>
      <w:pPr>
        <w:spacing w:after="40"/>
        <w:ind w:left="360"/>
      </w:pPr>
      <w:r>
        <w:t xml:space="preserve">A) </w:t>
      </w:r>
      <w:r>
        <w:t>Sequência de içamentos topside, disponibilidade de utilidades e estado dos guindastes mobilizados para contingências durante a campanha.</w:t>
      </w:r>
    </w:p>
    <w:p>
      <w:pPr>
        <w:spacing w:after="40"/>
        <w:ind w:left="360"/>
      </w:pPr>
      <w:r>
        <w:t xml:space="preserve">B) </w:t>
      </w:r>
      <w:r>
        <w:t>Planejamento de produção, ocupação dos tanques e restrições de operação de carga, usados como referência principal para autorizar o avanço das etapas subsea.</w:t>
      </w:r>
    </w:p>
    <w:p>
      <w:pPr>
        <w:spacing w:after="40"/>
        <w:ind w:left="360"/>
      </w:pPr>
      <w:r>
        <w:rPr>
          <w:b/>
        </w:rPr>
        <w:t xml:space="preserve">C) </w:t>
      </w:r>
      <w:r>
        <w:rPr>
          <w:b/>
        </w:rPr>
        <w:t>Modo de posicionamento em uso, tendência de offset sob as condições ambientais vigentes e limites geométricos aceitos para risers e para as manobras das embarcações de apoio.</w:t>
      </w:r>
    </w:p>
    <w:p>
      <w:pPr>
        <w:spacing w:after="40"/>
        <w:ind w:left="360"/>
      </w:pPr>
      <w:r>
        <w:t xml:space="preserve">D) </w:t>
      </w:r>
      <w:r>
        <w:t>Cargas previstas nas linhas de ancoragem e condição das fundações, tratadas separadamente da geometria dos risers e das rotas de aproximação das embarcações.</w:t>
      </w:r>
    </w:p>
    <w:p>
      <w:pPr>
        <w:spacing w:before="200" w:after="80"/>
      </w:pPr>
      <w:r>
        <w:rPr>
          <w:b/>
        </w:rPr>
        <w:t xml:space="preserve">4602. </w:t>
      </w:r>
      <w:r>
        <w:t>Em uma janela de pull-in, o FPSO permanece dentro do envelope admissível de deslocamento, porém a combinação de vento, ondas e corrente passa a atuar em outro azimute. A equipe subsea sustenta que, como o módulo do offset continua aceitável, a configuração do riser deve se manter praticamente a mesma. Qual análise é mais adequada?</w:t>
      </w:r>
    </w:p>
    <w:p>
      <w:pPr>
        <w:spacing w:after="40"/>
        <w:ind w:left="360"/>
      </w:pPr>
      <w:r>
        <w:t xml:space="preserve">A) </w:t>
      </w:r>
      <w:r>
        <w:t>Se o módulo do offset permanecer dentro do envelope, a mudança de azimute da resultante ambiental tende a preservar a configuração do riser durante o pull-in.</w:t>
      </w:r>
    </w:p>
    <w:p>
      <w:pPr>
        <w:spacing w:after="40"/>
        <w:ind w:left="360"/>
      </w:pPr>
      <w:r>
        <w:t xml:space="preserve">B) </w:t>
      </w:r>
      <w:r>
        <w:t>Com o deslocamento global mantido no previsto, a nova resultante ambiental tende a repercutir primeiro na embarcação de apoio, deixando o arranjo subsea essencialmente equivalente.</w:t>
      </w:r>
    </w:p>
    <w:p>
      <w:pPr>
        <w:spacing w:after="40"/>
        <w:ind w:left="360"/>
      </w:pPr>
      <w:r>
        <w:t xml:space="preserve">C) </w:t>
      </w:r>
      <w:r>
        <w:t>A alteração de azimute de vento, ondas e corrente modifica principalmente o balanceamento das linhas de ancoragem, enquanto a forma do riser depende sobretudo do peso próprio e da área da planta.</w:t>
      </w:r>
    </w:p>
    <w:p>
      <w:pPr>
        <w:spacing w:after="40"/>
        <w:ind w:left="360"/>
      </w:pPr>
      <w:r>
        <w:rPr>
          <w:b/>
        </w:rPr>
        <w:t xml:space="preserve">D) </w:t>
      </w:r>
      <w:r>
        <w:rPr>
          <w:b/>
        </w:rPr>
        <w:t>Mesmo com amplitude de deslocamento parecida, a rotação do carregamento ambiental pode redistribuir a resposta da unidade e os esforços no conjunto casco-amarração-riser, alterando a curvatura e a configuração do riser.</w:t>
      </w:r>
    </w:p>
    <w:p>
      <w:pPr>
        <w:spacing w:before="200" w:after="80"/>
      </w:pPr>
      <w:r>
        <w:rPr>
          <w:b/>
        </w:rPr>
        <w:t xml:space="preserve">4603. </w:t>
      </w:r>
      <w:r>
        <w:t>Um FPSO com turret mooring será usado em uma campanha de conexão de risers, e parte da equipe entende que o giro livre da embarcação em torno da turret simplifica a operação a ponto de reduzir fortemente as preocupações com limites geométricos subsea e coordenação com embarcações de apoio. Qual conclusão é tecnicamente mais adequada?</w:t>
      </w:r>
    </w:p>
    <w:p>
      <w:pPr>
        <w:spacing w:after="40"/>
        <w:ind w:left="360"/>
      </w:pPr>
      <w:r>
        <w:t xml:space="preserve">A) </w:t>
      </w:r>
      <w:r>
        <w:t>A possibilidade de giro desloca o foco do planejamento para o heading da embarcação, tornando menos relevante a integração entre posicionamento, amarração e acompanhamento subsea.</w:t>
      </w:r>
    </w:p>
    <w:p>
      <w:pPr>
        <w:spacing w:after="40"/>
        <w:ind w:left="360"/>
      </w:pPr>
      <w:r>
        <w:rPr>
          <w:b/>
        </w:rPr>
        <w:t xml:space="preserve">B) </w:t>
      </w:r>
      <w:r>
        <w:rPr>
          <w:b/>
        </w:rPr>
        <w:t>O giro livre muda a resposta da unidade ao ambiente, mas ainda exige verificar os offsets e compatibilizá-los com a geometria admissível dos risers e com as manobras das embarcações.</w:t>
      </w:r>
    </w:p>
    <w:p>
      <w:pPr>
        <w:spacing w:after="40"/>
        <w:ind w:left="360"/>
      </w:pPr>
      <w:r>
        <w:t xml:space="preserve">C) </w:t>
      </w:r>
      <w:r>
        <w:t>O principal efeito do turret é reduzir os esforços verticais nas fundações a patamares próximos aos de unidades fixas ao fundo, o que amplia a janela de pull-in.</w:t>
      </w:r>
    </w:p>
    <w:p>
      <w:pPr>
        <w:spacing w:after="40"/>
        <w:ind w:left="360"/>
      </w:pPr>
      <w:r>
        <w:t xml:space="preserve">D) </w:t>
      </w:r>
      <w:r>
        <w:t>O giro livre concentra a rotação na unidade e, por isso, reduz a influência das cargas ambientais sobre os risers a um nível secundário para o planejamento operacional.</w:t>
      </w:r>
    </w:p>
    <w:p>
      <w:pPr>
        <w:spacing w:before="200" w:after="80"/>
      </w:pPr>
      <w:r>
        <w:rPr>
          <w:b/>
        </w:rPr>
        <w:t xml:space="preserve">4604. </w:t>
      </w:r>
      <w:r>
        <w:t>No planejamento do pull-in de um riser em um FPSO, a equipe conclui que a fase decisiva é a aproximação final, quando pequenas excursões transversais da unidade já consomem parcela importante da folga geométrica disponível. Sabendo que as ancoragens podem suportar parcelas maiores de carga vertical, qual configuração tende a oferecer a melhor condição nesse cenário?</w:t>
      </w:r>
    </w:p>
    <w:p>
      <w:pPr>
        <w:spacing w:after="40"/>
        <w:ind w:left="360"/>
      </w:pPr>
      <w:r>
        <w:rPr>
          <w:b/>
        </w:rPr>
        <w:t xml:space="preserve">A) </w:t>
      </w:r>
      <w:r>
        <w:rPr>
          <w:b/>
        </w:rPr>
        <w:t>Perna esticada (taut leg), porque a menor área varrida pelo sistema limita a excursão lateral da unidade, embora imponha maiores cargas verticais nas ancoragens.</w:t>
      </w:r>
    </w:p>
    <w:p>
      <w:pPr>
        <w:spacing w:after="40"/>
        <w:ind w:left="360"/>
      </w:pPr>
      <w:r>
        <w:t xml:space="preserve">B) </w:t>
      </w:r>
      <w:r>
        <w:t>Posicionamento dinâmico predominante, porque a atuação dos propulsores fornece envelope lateral menor que uma amarração em perna esticada e atende melhor à janela de pull-in.</w:t>
      </w:r>
    </w:p>
    <w:p>
      <w:pPr>
        <w:spacing w:after="40"/>
        <w:ind w:left="360"/>
      </w:pPr>
      <w:r>
        <w:t xml:space="preserve">C) </w:t>
      </w:r>
      <w:r>
        <w:t>Catenária, porque o trecho apoiado no leito amplia a folga para offsets laterais na aproximação final e mantém baixas as parcelas verticais transmitidas às fundações.</w:t>
      </w:r>
    </w:p>
    <w:p>
      <w:pPr>
        <w:spacing w:after="40"/>
        <w:ind w:left="360"/>
      </w:pPr>
      <w:r>
        <w:t xml:space="preserve">D) </w:t>
      </w:r>
      <w:r>
        <w:t>Turret mooring, porque a rotação em torno do ponto de amarração preserva a janela geométrica mesmo com offsets laterais e reduz as parcelas verticais nas fundações.</w:t>
      </w:r>
    </w:p>
    <w:p>
      <w:pPr>
        <w:spacing w:before="200" w:after="80"/>
      </w:pPr>
      <w:r>
        <w:rPr>
          <w:b/>
        </w:rPr>
        <w:t xml:space="preserve">4605. </w:t>
      </w:r>
      <w:r>
        <w:t>Um FPSO com turret mooring realizará uma etapa de pull-in enquanto duas embarcações de apoio operam em setores diferentes ao redor da unidade. A previsão é de mudança de direção de vento e corrente durante a atividade. Para coordenar as equipes topside, subsea e das embarcações, qual premissa de planejamento é mais adequada?</w:t>
      </w:r>
    </w:p>
    <w:p>
      <w:pPr>
        <w:spacing w:after="40"/>
        <w:ind w:left="360"/>
      </w:pPr>
      <w:r>
        <w:rPr>
          <w:b/>
        </w:rPr>
        <w:t xml:space="preserve">A) </w:t>
      </w:r>
      <w:r>
        <w:rPr>
          <w:b/>
        </w:rPr>
        <w:t>Considerar que o giro livre altera a orientação relativa da unidade em relação ao arranjo submarino, exigindo reavaliação contínua do envelope operacional e das manobras de apoio.</w:t>
      </w:r>
    </w:p>
    <w:p>
      <w:pPr>
        <w:spacing w:after="40"/>
        <w:ind w:left="360"/>
      </w:pPr>
      <w:r>
        <w:t xml:space="preserve">B) </w:t>
      </w:r>
      <w:r>
        <w:t>Tomar a turret como referência fixa de heading e usar esse valor como principal limitante, já que a rotação da unidade reduz a influência do offset na geometria dos risers.</w:t>
      </w:r>
    </w:p>
    <w:p>
      <w:pPr>
        <w:spacing w:after="40"/>
        <w:ind w:left="360"/>
      </w:pPr>
      <w:r>
        <w:t xml:space="preserve">C) </w:t>
      </w:r>
      <w:r>
        <w:t>Admitir que, como a embarcação gira em torno da turret, a relação entre casco, risers e rotas das embarcações permanece praticamente equivalente ao longo da operação.</w:t>
      </w:r>
    </w:p>
    <w:p>
      <w:pPr>
        <w:spacing w:after="40"/>
        <w:ind w:left="360"/>
      </w:pPr>
      <w:r>
        <w:t xml:space="preserve">D) </w:t>
      </w:r>
      <w:r>
        <w:t>Tratar a mudança ambiental como um problema predominantemente local das embarcações de apoio, porque a ancoragem em ponto único desacopla a geometria do riser da orientação do FPSO.</w:t>
      </w:r>
    </w:p>
    <w:p>
      <w:pPr>
        <w:spacing w:before="200" w:after="80"/>
      </w:pPr>
      <w:r>
        <w:rPr>
          <w:b/>
        </w:rPr>
        <w:t xml:space="preserve">4606. </w:t>
      </w:r>
      <w:r>
        <w:t>Em uma reunião de SIMOPS para alinhar topside, subsea e embarcações de apoio antes do pull-in, diferentes equipes sugerem critérios de paralisação. Qual critério comum tende a refletir melhor as limitações impostas pelo sistema FPSO-riser?</w:t>
      </w:r>
    </w:p>
    <w:p>
      <w:pPr>
        <w:spacing w:after="40"/>
        <w:ind w:left="360"/>
      </w:pPr>
      <w:r>
        <w:t xml:space="preserve">A) </w:t>
      </w:r>
      <w:r>
        <w:t>Usar um único limite genérico de posição para qualquer configuração de amarração, porque a geometria do riser varia pouco entre arranjos de mooring.</w:t>
      </w:r>
    </w:p>
    <w:p>
      <w:pPr>
        <w:spacing w:after="40"/>
        <w:ind w:left="360"/>
      </w:pPr>
      <w:r>
        <w:t xml:space="preserve">B) </w:t>
      </w:r>
      <w:r>
        <w:t>Interromper a atividade quando o heading do FPSO se afastar da condição nominal, porque a orientação do casco é o melhor indicador isolado da geometria no fundo.</w:t>
      </w:r>
    </w:p>
    <w:p>
      <w:pPr>
        <w:spacing w:after="40"/>
        <w:ind w:left="360"/>
      </w:pPr>
      <w:r>
        <w:rPr>
          <w:b/>
        </w:rPr>
        <w:t xml:space="preserve">C) </w:t>
      </w:r>
      <w:r>
        <w:rPr>
          <w:b/>
        </w:rPr>
        <w:t>Interromper a atividade quando o offset da unidade se aproximar do envelope compatível com a geometria do riser e com a manobrabilidade das embarcações sob as condições ambientais presentes.</w:t>
      </w:r>
    </w:p>
    <w:p>
      <w:pPr>
        <w:spacing w:after="40"/>
        <w:ind w:left="360"/>
      </w:pPr>
      <w:r>
        <w:t xml:space="preserve">D) </w:t>
      </w:r>
      <w:r>
        <w:t>Basear a decisão principalmente na carga média das linhas de ancoragem, porque a capacidade da fundação resume os limites operacionais da operação submarina.</w:t>
      </w:r>
    </w:p>
    <w:p>
      <w:pPr>
        <w:spacing w:before="200" w:after="80"/>
      </w:pPr>
      <w:r>
        <w:rPr>
          <w:b/>
        </w:rPr>
        <w:t xml:space="preserve">4607. </w:t>
      </w:r>
      <w:r>
        <w:t>Após manutenção corretiva no guincho do sistema de içamento usado no pull-in, o cronograma pressiona pela retomada da operação. A proposta é liberar a atividade após um giro sem carga do guincho e leitura estável das células de carga. Considerando o risco de falha de guincho durante a manobra, qual critério de liberação oferece base mais robusta?</w:t>
      </w:r>
    </w:p>
    <w:p>
      <w:pPr>
        <w:spacing w:after="40"/>
        <w:ind w:left="360"/>
      </w:pPr>
      <w:r>
        <w:t xml:space="preserve">A) </w:t>
      </w:r>
      <w:r>
        <w:t>Liberar se o guincho responder localmente e a pressão hidráulica permanecer estável, deixando a verificação dos comandos de emergência para a primeira condição em carga.</w:t>
      </w:r>
    </w:p>
    <w:p>
      <w:pPr>
        <w:spacing w:after="40"/>
        <w:ind w:left="360"/>
      </w:pPr>
      <w:r>
        <w:t xml:space="preserve">B) </w:t>
      </w:r>
      <w:r>
        <w:t>Liberar quando a estanqueidade do arranjo de superfície estiver aprovada, pois a consequência mais crítica de uma falha de guincho é a perda de contenção do sistema.</w:t>
      </w:r>
    </w:p>
    <w:p>
      <w:pPr>
        <w:spacing w:after="40"/>
        <w:ind w:left="360"/>
      </w:pPr>
      <w:r>
        <w:rPr>
          <w:b/>
        </w:rPr>
        <w:t xml:space="preserve">C) </w:t>
      </w:r>
      <w:r>
        <w:rPr>
          <w:b/>
        </w:rPr>
        <w:t>Liberar após teste funcional do guincho e do sistema de içamento, com modos de falha e comandos de emergência, além da verificação da instrumentação e do ensaio de destravamento e do circuito de controle.</w:t>
      </w:r>
    </w:p>
    <w:p>
      <w:pPr>
        <w:spacing w:after="40"/>
        <w:ind w:left="360"/>
      </w:pPr>
      <w:r>
        <w:t xml:space="preserve">D) </w:t>
      </w:r>
      <w:r>
        <w:t>Liberar se houver recurso alternativo de recuperação previsto no plano de contingência, mesmo sem verificar o equipamento principal em toda a faixa funcional requerida para a manobra.</w:t>
      </w:r>
    </w:p>
    <w:p>
      <w:pPr>
        <w:spacing w:before="200" w:after="80"/>
      </w:pPr>
      <w:r>
        <w:rPr>
          <w:b/>
        </w:rPr>
        <w:t xml:space="preserve">4608. </w:t>
      </w:r>
      <w:r>
        <w:t>Durante a preparação de um abandono temporário após interrupção da operação de pull-in, o time registra duas barreiras testadas para o poço. Na revisão do grafo de conjunto, verifica-se que ambas dependem do mesmo circuito de comando hidráulico e do mesmo pod de controle para atuar e confirmar posição. Qual interpretação é mais consistente com a gestão de risco exigida para a operação?</w:t>
      </w:r>
    </w:p>
    <w:p>
      <w:pPr>
        <w:spacing w:after="40"/>
        <w:ind w:left="360"/>
      </w:pPr>
      <w:r>
        <w:t xml:space="preserve">A) </w:t>
      </w:r>
      <w:r>
        <w:t>Na preparação para abandono temporário, um circuito de comando comum pode ser aceito quando o estado das válvulas permanece monitorado e existe contingência formal para perda de atuação do pod.</w:t>
      </w:r>
    </w:p>
    <w:p>
      <w:pPr>
        <w:spacing w:after="40"/>
        <w:ind w:left="360"/>
      </w:pPr>
      <w:r>
        <w:rPr>
          <w:b/>
        </w:rPr>
        <w:t xml:space="preserve">B) </w:t>
      </w:r>
      <w:r>
        <w:rPr>
          <w:b/>
        </w:rPr>
        <w:t>As barreiras não devem ser contadas como independentes se houver ponto único de falha comum; o arranjo deve ser reclassificado e a condição de múltiplas barreiras restabelecida antes de prosseguir.</w:t>
      </w:r>
    </w:p>
    <w:p>
      <w:pPr>
        <w:spacing w:after="40"/>
        <w:ind w:left="360"/>
      </w:pPr>
      <w:r>
        <w:t xml:space="preserve">C) </w:t>
      </w:r>
      <w:r>
        <w:t>Se os elementos de vedação pertencem a tecnologias distintas, a dependência do mesmo circuito hidráulico e do mesmo pod não muda a contagem de barreiras usada na decisão operacional.</w:t>
      </w:r>
    </w:p>
    <w:p>
      <w:pPr>
        <w:spacing w:after="40"/>
        <w:ind w:left="360"/>
      </w:pPr>
      <w:r>
        <w:t xml:space="preserve">D) </w:t>
      </w:r>
      <w:r>
        <w:t>O fato de as duas barreiras terem sido testadas em momentos diferentes confirma a prontidão do sistema; no grafo de conjunto, a dependência comum no comando tem efeito apenas documental para o abandono temporário.</w:t>
      </w:r>
    </w:p>
    <w:p>
      <w:pPr>
        <w:spacing w:before="200" w:after="80"/>
      </w:pPr>
      <w:r>
        <w:rPr>
          <w:b/>
        </w:rPr>
        <w:t xml:space="preserve">4609. </w:t>
      </w:r>
      <w:r>
        <w:t>Na etapa de planejamento de uma campanha, o histórico do campo mostra episódios anteriores de travamento de ferramenta durante o assentamento do suspensor. A coordenação quer manter o plano de contingência enxuto para ganhar tempo de preparação. Qual arranjo de contingência melhor preserva a capacidade de resposta se o travamento voltar a ocorrer?</w:t>
      </w:r>
    </w:p>
    <w:p>
      <w:pPr>
        <w:spacing w:after="40"/>
        <w:ind w:left="360"/>
      </w:pPr>
      <w:r>
        <w:t xml:space="preserve">A) </w:t>
      </w:r>
      <w:r>
        <w:t>Concentrar a contingência na maior capacidade de tração do guincho principal e em limites de carga, tratando os demais cenários conforme a resposta operacional em campo.</w:t>
      </w:r>
    </w:p>
    <w:p>
      <w:pPr>
        <w:spacing w:after="40"/>
        <w:ind w:left="360"/>
      </w:pPr>
      <w:r>
        <w:t xml:space="preserve">B) </w:t>
      </w:r>
      <w:r>
        <w:t>Priorizar a vedação para abandono temporário e o balizamento desde o início, deixando o destravamento condicionado a uma tentativa inicial de liberação pela própria manobra.</w:t>
      </w:r>
    </w:p>
    <w:p>
      <w:pPr>
        <w:spacing w:after="40"/>
        <w:ind w:left="360"/>
      </w:pPr>
      <w:r>
        <w:t xml:space="preserve">C) </w:t>
      </w:r>
      <w:r>
        <w:t>Descrever o fluxo de comunicação e a investigação do incidente, deixando a sequência de manobras para decisão do supervisor conforme a condição observada.</w:t>
      </w:r>
    </w:p>
    <w:p>
      <w:pPr>
        <w:spacing w:after="40"/>
        <w:ind w:left="360"/>
      </w:pPr>
      <w:r>
        <w:rPr>
          <w:b/>
        </w:rPr>
        <w:t xml:space="preserve">D) </w:t>
      </w:r>
      <w:r>
        <w:rPr>
          <w:b/>
        </w:rPr>
        <w:t>Definir rotinas de destravamento, manobras alternativas, ferramentas de intervenção e critérios objetivos para migrar para abandono temporário, integrados ao plano de emergência.</w:t>
      </w:r>
    </w:p>
    <w:p>
      <w:pPr>
        <w:spacing w:before="200" w:after="80"/>
      </w:pPr>
      <w:r>
        <w:rPr>
          <w:b/>
        </w:rPr>
        <w:t xml:space="preserve">4610. </w:t>
      </w:r>
      <w:r>
        <w:t>Durante o pull-in, a carga medida sobe acima da faixa prevista logo após uma parada curta, e o sinal de um sensor de posição fica intermitente depois de manutenção recente no circuito. O conjunto ainda não apresentou vazamento aparente. Qual decisão operacional tende a reduzir melhor o risco de dano oculto e de perda de controle da manobra?</w:t>
      </w:r>
    </w:p>
    <w:p>
      <w:pPr>
        <w:spacing w:after="40"/>
        <w:ind w:left="360"/>
      </w:pPr>
      <w:r>
        <w:t xml:space="preserve">A) </w:t>
      </w:r>
      <w:r>
        <w:t>Completar o assentamento e, em seguida, executar novo teste de estanqueidade, porque a confirmação de vedação é o indicador mais direto para decidir sobre retomada.</w:t>
      </w:r>
    </w:p>
    <w:p>
      <w:pPr>
        <w:spacing w:after="40"/>
        <w:ind w:left="360"/>
      </w:pPr>
      <w:r>
        <w:t xml:space="preserve">B) </w:t>
      </w:r>
      <w:r>
        <w:t>Substituir o sensor intermitente por acompanhamento visual da linha e manter a trajetória, pois a principal proteção contra sobrecarga está nas barreiras de poço.</w:t>
      </w:r>
    </w:p>
    <w:p>
      <w:pPr>
        <w:spacing w:after="40"/>
        <w:ind w:left="360"/>
      </w:pPr>
      <w:r>
        <w:rPr>
          <w:b/>
        </w:rPr>
        <w:t xml:space="preserve">C) </w:t>
      </w:r>
      <w:r>
        <w:rPr>
          <w:b/>
        </w:rPr>
        <w:t>Parar conforme os limites predefinidos, avaliar reversão ou redistribuição de carga, verificar a integridade do conjunto e restabelecer a continuidade de monitoramento antes de retomar a manobra.</w:t>
      </w:r>
    </w:p>
    <w:p>
      <w:pPr>
        <w:spacing w:after="40"/>
        <w:ind w:left="360"/>
      </w:pPr>
      <w:r>
        <w:t xml:space="preserve">D) </w:t>
      </w:r>
      <w:r>
        <w:t>Prosseguir em velocidade reduzida usando a leitura de carga como referência principal, porque a ausência de vazamento indica que a integridade do conjunto permanece preservada.</w:t>
      </w:r>
    </w:p>
    <w:p>
      <w:pPr>
        <w:spacing w:before="200" w:after="80"/>
      </w:pPr>
      <w:r>
        <w:rPr>
          <w:b/>
        </w:rPr>
        <w:t xml:space="preserve">4611. </w:t>
      </w:r>
      <w:r>
        <w:t>Na preparação de um pull-in, a análise preliminar lista duas barreiras de segurança para a manobra, porém ambas dependem do mesmo circuito hidráulico e da mesma alimentação de controle. A equipe discute se pode manter a classificação original das barreiras por terem interfaces físicas diferentes. Qual decisão é mais consistente com uma avaliação formal de risco?</w:t>
      </w:r>
    </w:p>
    <w:p>
      <w:pPr>
        <w:spacing w:after="40"/>
        <w:ind w:left="360"/>
      </w:pPr>
      <w:r>
        <w:t xml:space="preserve">A) </w:t>
      </w:r>
      <w:r>
        <w:t>Preservar a classificação original das barreiras e compensar a dependência com monitoramento mais frequente de carga e posição durante a manobra.</w:t>
      </w:r>
    </w:p>
    <w:p>
      <w:pPr>
        <w:spacing w:after="40"/>
        <w:ind w:left="360"/>
      </w:pPr>
      <w:r>
        <w:t xml:space="preserve">B) </w:t>
      </w:r>
      <w:r>
        <w:t>Manter a contagem de duas barreiras independentes, porque a separação física nas interfaces principais é o critério mais relevante para a operação.</w:t>
      </w:r>
    </w:p>
    <w:p>
      <w:pPr>
        <w:spacing w:after="40"/>
        <w:ind w:left="360"/>
      </w:pPr>
      <w:r>
        <w:rPr>
          <w:b/>
        </w:rPr>
        <w:t xml:space="preserve">C) </w:t>
      </w:r>
      <w:r>
        <w:rPr>
          <w:b/>
        </w:rPr>
        <w:t>Mapear as interdependências no grafo do conjunto, tratar a dependência comum como ponto único de falha e reclassificar as medidas mitigadoras antes do início da atividade.</w:t>
      </w:r>
    </w:p>
    <w:p>
      <w:pPr>
        <w:spacing w:after="40"/>
        <w:ind w:left="360"/>
      </w:pPr>
      <w:r>
        <w:t xml:space="preserve">D) </w:t>
      </w:r>
      <w:r>
        <w:t>Adiar a revisão das barreiras para depois do assentamento, quando os testes de estanqueidade fornecerem evidência mais direta da condição do sistema.</w:t>
      </w:r>
    </w:p>
    <w:p>
      <w:pPr>
        <w:spacing w:before="200" w:after="80"/>
      </w:pPr>
      <w:r>
        <w:rPr>
          <w:b/>
        </w:rPr>
        <w:t xml:space="preserve">4612. </w:t>
      </w:r>
      <w:r>
        <w:t>Após o assentamento do suspensor, a equipe precisa liberar a etapa seguinte da operação. Considerando vedação, disponibilidade de sinais e capacidade de resposta em contingência, qual conjunto de verificações sustenta melhor essa liberação?</w:t>
      </w:r>
    </w:p>
    <w:p>
      <w:pPr>
        <w:spacing w:after="40"/>
        <w:ind w:left="360"/>
      </w:pPr>
      <w:r>
        <w:t xml:space="preserve">A) </w:t>
      </w:r>
      <w:r>
        <w:t>Verificar a continuidade dos sensores e a indicação de posição do conjunto, tratando a comprovação de vedação e a avaliação do guincho como itens de encerramento da intervenção.</w:t>
      </w:r>
    </w:p>
    <w:p>
      <w:pPr>
        <w:spacing w:after="40"/>
        <w:ind w:left="360"/>
      </w:pPr>
      <w:r>
        <w:t xml:space="preserve">B) </w:t>
      </w:r>
      <w:r>
        <w:t>Testar a estanqueidade das conexões críticas e inspecionar os equipamentos periféricos, deixando a continuidade de sinais e os comandos de emergência para a primeira manobra com carga.</w:t>
      </w:r>
    </w:p>
    <w:p>
      <w:pPr>
        <w:spacing w:after="40"/>
        <w:ind w:left="360"/>
      </w:pPr>
      <w:r>
        <w:t xml:space="preserve">C) </w:t>
      </w:r>
      <w:r>
        <w:t>Aplicar teste de pressão nos componentes pressurizados e usar esse resultado como base de prontidão operacional, deixando a continuidade dos sistemas e o destravamento para a fase de trabalho em poço.</w:t>
      </w:r>
    </w:p>
    <w:p>
      <w:pPr>
        <w:spacing w:after="40"/>
        <w:ind w:left="360"/>
      </w:pPr>
      <w:r>
        <w:rPr>
          <w:b/>
        </w:rPr>
        <w:t xml:space="preserve">D) </w:t>
      </w:r>
      <w:r>
        <w:rPr>
          <w:b/>
        </w:rPr>
        <w:t>Testar a estanqueidade do arranjo de superfície e das interfaces do suspensor, confirmar a continuidade elétrica e de instrumentação, verificar o guincho com comandos de emergência e checar as ferramentas de destravamento.</w:t>
      </w:r>
    </w:p>
    <w:p>
      <w:pPr>
        <w:spacing w:before="200" w:after="80"/>
      </w:pPr>
      <w:r>
        <w:rPr>
          <w:b/>
        </w:rPr>
        <w:t xml:space="preserve">4613. </w:t>
      </w:r>
      <w:r>
        <w:t>Após a falha da ferramenta em uma tentativa de destravamento, a equipe adota uma manobra alternativa e substitui um item do circuito que faz contenção de pressão no conjunto. Antes de liberar nova tentativa de pull-in, qual conjunto de ações melhor atende à segurança operacional imediata, à aceitação pós-intervenção e à preservação da integridade futura?</w:t>
      </w:r>
    </w:p>
    <w:p>
      <w:pPr>
        <w:spacing w:after="40"/>
        <w:ind w:left="360"/>
      </w:pPr>
      <w:r>
        <w:rPr>
          <w:b/>
        </w:rPr>
        <w:t xml:space="preserve">A) </w:t>
      </w:r>
      <w:r>
        <w:rPr>
          <w:b/>
        </w:rPr>
        <w:t>Seguir a contingência de travamento, validar a manobra e os recursos previstos, executar ensaio compatível com o reparo e retomar só com critérios documentados de estanqueidade, pressão, continuidade, conformidade de projeto, rastreabilidade de barreiras e mudança controlada.</w:t>
      </w:r>
    </w:p>
    <w:p>
      <w:pPr>
        <w:spacing w:after="40"/>
        <w:ind w:left="360"/>
      </w:pPr>
      <w:r>
        <w:t xml:space="preserve">B) </w:t>
      </w:r>
      <w:r>
        <w:t>Converter o caso para abandono temporário com vedação inicial do conjunto e deixar para a reentrada a qualificação do reparo, a revisão dos serviços de intervenção e a checagem dos indicadores de integridade do sistema.</w:t>
      </w:r>
    </w:p>
    <w:p>
      <w:pPr>
        <w:spacing w:after="40"/>
        <w:ind w:left="360"/>
      </w:pPr>
      <w:r>
        <w:t xml:space="preserve">C) </w:t>
      </w:r>
      <w:r>
        <w:t>Retomar o pull-in porque a sequência alternativa resolveu o travamento, registrar o evento e concentrar na revisão pós-campanha a análise do reparo, do circuito pressurizado e dos impactos da troca sobre as barreiras.</w:t>
      </w:r>
    </w:p>
    <w:p>
      <w:pPr>
        <w:spacing w:after="40"/>
        <w:ind w:left="360"/>
      </w:pPr>
      <w:r>
        <w:t xml:space="preserve">D) </w:t>
      </w:r>
      <w:r>
        <w:t>Liberar nova tentativa após teste funcional do guincho, confirmação da sequência alternativa e inspeção visual das interfaces e do item trocado, sem exigir ensaio compatível com o reparo nem revalidação formal das barreiras.</w:t>
      </w:r>
    </w:p>
    <w:p>
      <w:pPr>
        <w:spacing w:before="200" w:after="80"/>
      </w:pPr>
      <w:r>
        <w:rPr>
          <w:b/>
        </w:rPr>
        <w:t xml:space="preserve">4614. </w:t>
      </w:r>
      <w:r>
        <w:t>Durante o pull-in, a força medida no cabo cresce de forma abrupta acima da faixa esperada, sem evidência imediata de vazamento ou perda de sinal dos instrumentos. Os limites operacionais da manobra já haviam sido estabelecidos na análise prévia. Qual resposta é mais adequada?</w:t>
      </w:r>
    </w:p>
    <w:p>
      <w:pPr>
        <w:spacing w:after="40"/>
        <w:ind w:left="360"/>
      </w:pPr>
      <w:r>
        <w:t xml:space="preserve">A) </w:t>
      </w:r>
      <w:r>
        <w:t>Aliviar a pressão do arranjo de superfície e reiniciar a operação após nova calibração dos sensores, tomando o pico de força como indicação predominante de erro de medição.</w:t>
      </w:r>
    </w:p>
    <w:p>
      <w:pPr>
        <w:spacing w:after="40"/>
        <w:ind w:left="360"/>
      </w:pPr>
      <w:r>
        <w:t xml:space="preserve">B) </w:t>
      </w:r>
      <w:r>
        <w:t>Transferir a carga para o sistema alternativo de içamento assim que houver disponibilidade, retomando o pull-in depois da troca do equipamento sem necessidade de nova checagem do conjunto.</w:t>
      </w:r>
    </w:p>
    <w:p>
      <w:pPr>
        <w:spacing w:after="40"/>
        <w:ind w:left="360"/>
      </w:pPr>
      <w:r>
        <w:t xml:space="preserve">C) </w:t>
      </w:r>
      <w:r>
        <w:t>Reduzir a velocidade de puxada e seguir a manobra enquanto a força permanecer abaixo do limite estrutural global, usando a tendência da carga como critério principal.</w:t>
      </w:r>
    </w:p>
    <w:p>
      <w:pPr>
        <w:spacing w:after="40"/>
        <w:ind w:left="360"/>
      </w:pPr>
      <w:r>
        <w:rPr>
          <w:b/>
        </w:rPr>
        <w:t xml:space="preserve">D) </w:t>
      </w:r>
      <w:r>
        <w:rPr>
          <w:b/>
        </w:rPr>
        <w:t>Interromper a manobra nos limites predefinidos e avaliar a reversão ou a redistribuição de carga, verificando a integridade do conjunto e acionando as barreiras secundárias previstas.</w:t>
      </w:r>
    </w:p>
    <w:p>
      <w:pPr>
        <w:spacing w:before="200" w:after="80"/>
      </w:pPr>
      <w:r>
        <w:rPr>
          <w:b/>
        </w:rPr>
        <w:t xml:space="preserve">4615. </w:t>
      </w:r>
      <w:r>
        <w:t>Em uma operação de pull-in, o acionamento do guincho principal falha enquanto a coluna permanece suspensa, e a verificação operacional indica que a condição segura depende da manutenção de múltiplas barreiras. Qual deve ser a providência inicial mais adequada?</w:t>
      </w:r>
    </w:p>
    <w:p>
      <w:pPr>
        <w:spacing w:after="40"/>
        <w:ind w:left="360"/>
      </w:pPr>
      <w:r>
        <w:t xml:space="preserve">A) </w:t>
      </w:r>
      <w:r>
        <w:t>Desmontar parcialmente o arranjo de superfície para reduzir a solicitação no sistema de içamento e, em seguida, redefinir quais barreiras serão mantidas durante a continuação da manobra.</w:t>
      </w:r>
    </w:p>
    <w:p>
      <w:pPr>
        <w:spacing w:after="40"/>
        <w:ind w:left="360"/>
      </w:pPr>
      <w:r>
        <w:t xml:space="preserve">B) </w:t>
      </w:r>
      <w:r>
        <w:t>Manter a coluna suspensa na posição atual e priorizar o restabelecimento do acionamento do guincho principal, deixando a recomposição das barreiras para a retomada do pull-in.</w:t>
      </w:r>
    </w:p>
    <w:p>
      <w:pPr>
        <w:spacing w:after="40"/>
        <w:ind w:left="360"/>
      </w:pPr>
      <w:r>
        <w:t xml:space="preserve">C) </w:t>
      </w:r>
      <w:r>
        <w:t>Usar a energia remanescente do sistema para promover uma descida controlada da coluna suspensa, aliviando a tração no cabo antes de aplicar as barreiras de contingência.</w:t>
      </w:r>
    </w:p>
    <w:p>
      <w:pPr>
        <w:spacing w:after="40"/>
        <w:ind w:left="360"/>
      </w:pPr>
      <w:r>
        <w:rPr>
          <w:b/>
        </w:rPr>
        <w:t xml:space="preserve">D) </w:t>
      </w:r>
      <w:r>
        <w:rPr>
          <w:b/>
        </w:rPr>
        <w:t>Imobilizar o conjunto em retenção segura, assegurar o arranjo secundário de proteção previsto no plano e organizar a retomada por meio de içamento alternativo ou rota de desvio.</w:t>
      </w:r>
    </w:p>
    <w:p>
      <w:pPr>
        <w:spacing w:before="200" w:after="80"/>
      </w:pPr>
      <w:r>
        <w:rPr>
          <w:b/>
        </w:rPr>
        <w:t xml:space="preserve">4616. </w:t>
      </w:r>
      <w:r>
        <w:t>Durante o pull-in, a unidade passa a perder qualidade de posicionamento dinâmico, com aumento do afastamento da posição-alvo e falhas intermitentes nas referências, antes de alcançar uma condição consolidada de assentamento. Qual decisão imediata e preparação subsequente são mais coerentes?</w:t>
      </w:r>
    </w:p>
    <w:p>
      <w:pPr>
        <w:spacing w:after="40"/>
        <w:ind w:left="360"/>
      </w:pPr>
      <w:r>
        <w:t xml:space="preserve">A) </w:t>
      </w:r>
      <w:r>
        <w:t>Recuar o riser para aliviar a geometria e esperar melhora das referências do DP, mantendo a operação em suspenso e transferindo a definição de selagem, proteção e recuperação para o planejamento de retorno.</w:t>
      </w:r>
    </w:p>
    <w:p>
      <w:pPr>
        <w:spacing w:after="40"/>
        <w:ind w:left="360"/>
      </w:pPr>
      <w:r>
        <w:t xml:space="preserve">B) </w:t>
      </w:r>
      <w:r>
        <w:t>Prosseguir com o pull-in até o assentamento, tratando a degradação do DP como aceitável nessa fase e deixando a recomposição das referências e eventual configuração de lay-up para depois do fechamento na posição final.</w:t>
      </w:r>
    </w:p>
    <w:p>
      <w:pPr>
        <w:spacing w:after="40"/>
        <w:ind w:left="360"/>
      </w:pPr>
      <w:r>
        <w:rPr>
          <w:b/>
        </w:rPr>
        <w:t xml:space="preserve">C) </w:t>
      </w:r>
      <w:r>
        <w:rPr>
          <w:b/>
        </w:rPr>
        <w:t>Atuar para recuperar posicionamento e alinhamento; sem restabelecimento seguro, interromper a manobra, deixar o riser em condição segura e, se houver abandono temporário, aplicar a selagem/proteção prevista com meios de recuperação compatíveis.</w:t>
      </w:r>
    </w:p>
    <w:p>
      <w:pPr>
        <w:spacing w:after="40"/>
        <w:ind w:left="360"/>
      </w:pPr>
      <w:r>
        <w:t xml:space="preserve">D) </w:t>
      </w:r>
      <w:r>
        <w:t>Manter o riser tensionado enquanto se reforçam comunicação, balizamento e apoio de embarcação auxiliar, usando esses recursos como principal mitigação até a unidade voltar a sustentar o posicionamento.</w:t>
      </w:r>
    </w:p>
    <w:p>
      <w:pPr>
        <w:spacing w:before="200" w:after="80"/>
      </w:pPr>
      <w:r>
        <w:rPr>
          <w:b/>
        </w:rPr>
        <w:t xml:space="preserve">4617. </w:t>
      </w:r>
      <w:r>
        <w:t>Durante o pull-in, a força de tração cresce acima da faixa prevista para aquela etapa. Ao mesmo tempo, um dos sensores de carga apresenta intermitência, enquanto o outro confirma tendência de alta. Não há indício imediato de vazamento nas interfaces já montadas. Qual resposta operacional inicial é mais alinhada às boas práticas?</w:t>
      </w:r>
    </w:p>
    <w:p>
      <w:pPr>
        <w:spacing w:after="40"/>
        <w:ind w:left="360"/>
      </w:pPr>
      <w:r>
        <w:t xml:space="preserve">A) </w:t>
      </w:r>
      <w:r>
        <w:t>Elevar gradualmente a tração sob supervisão do guincho, usando a estanqueidade do arranjo como principal critério para decidir até onde seguir.</w:t>
      </w:r>
    </w:p>
    <w:p>
      <w:pPr>
        <w:spacing w:after="40"/>
        <w:ind w:left="360"/>
      </w:pPr>
      <w:r>
        <w:t xml:space="preserve">B) </w:t>
      </w:r>
      <w:r>
        <w:t>Manter a posição atual do conjunto e priorizar o restabelecimento da redundância de medição, deixando a avaliação mecânica para depois, já que não há indício de perda de contenção.</w:t>
      </w:r>
    </w:p>
    <w:p>
      <w:pPr>
        <w:spacing w:after="40"/>
        <w:ind w:left="360"/>
      </w:pPr>
      <w:r>
        <w:t xml:space="preserve">C) </w:t>
      </w:r>
      <w:r>
        <w:t>Continuar a manobra para atravessar o ponto de maior atrito, usando o sensor estável como referência principal e programando inspeção detalhada após o assentamento.</w:t>
      </w:r>
    </w:p>
    <w:p>
      <w:pPr>
        <w:spacing w:after="40"/>
        <w:ind w:left="360"/>
      </w:pPr>
      <w:r>
        <w:rPr>
          <w:b/>
        </w:rPr>
        <w:t xml:space="preserve">D) </w:t>
      </w:r>
      <w:r>
        <w:rPr>
          <w:b/>
        </w:rPr>
        <w:t>Acionar o limite operacional predefinido, interromper ou reverter a manobra conforme o plano, verificar a integridade do conjunto e confirmar as barreiras secundárias antes de decidir a retomada.</w:t>
      </w:r>
    </w:p>
    <w:p>
      <w:pPr>
        <w:spacing w:before="200" w:after="80"/>
      </w:pPr>
      <w:r>
        <w:rPr>
          <w:b/>
        </w:rPr>
        <w:t xml:space="preserve">4618. </w:t>
      </w:r>
      <w:r>
        <w:t>Após o assentamento do suspensor, o teste de estanqueidade do arranjo de superfície atende aos limites de vazamento e o ensaio de pressão aplicável não mostra perda de contenção. Porém, a verificação de continuidade indica intermitência nos sensores de carga e perda de posição em trechos curtos da manobra. A equipe debate se pode prosseguir com monitoramento manual reforçado. Qual decisão é mais consistente com os critérios de aceitação?</w:t>
      </w:r>
    </w:p>
    <w:p>
      <w:pPr>
        <w:spacing w:after="40"/>
        <w:ind w:left="360"/>
      </w:pPr>
      <w:r>
        <w:rPr>
          <w:b/>
        </w:rPr>
        <w:t xml:space="preserve">A) </w:t>
      </w:r>
      <w:r>
        <w:rPr>
          <w:b/>
        </w:rPr>
        <w:t>Rejeitar a liberação para continuidade da operação até restabelecer a continuidade dos sistemas de monitoramento, já que ela compõe os critérios de aceitação e a rastreabilidade do estado do conjunto.</w:t>
      </w:r>
    </w:p>
    <w:p>
      <w:pPr>
        <w:spacing w:after="40"/>
        <w:ind w:left="360"/>
      </w:pPr>
      <w:r>
        <w:t xml:space="preserve">B) </w:t>
      </w:r>
      <w:r>
        <w:t>Prosseguir, porque a conformidade dos ensaios de estanqueidade e pressão demonstra a integridade principal do conjunto, e a instrumentação pode ser compensada por vigilância operacional.</w:t>
      </w:r>
    </w:p>
    <w:p>
      <w:pPr>
        <w:spacing w:after="40"/>
        <w:ind w:left="360"/>
      </w:pPr>
      <w:r>
        <w:t xml:space="preserve">C) </w:t>
      </w:r>
      <w:r>
        <w:t>Aceitar o conjunto com restrição temporária, registrando a falha de sinais como desvio operacional, uma vez que não houve indicação de vazamento ou perda de pressão.</w:t>
      </w:r>
    </w:p>
    <w:p>
      <w:pPr>
        <w:spacing w:after="40"/>
        <w:ind w:left="360"/>
      </w:pPr>
      <w:r>
        <w:t xml:space="preserve">D) </w:t>
      </w:r>
      <w:r>
        <w:t>Prosseguir apenas na etapa de trabalho em poço, deixando a correção da continuidade para antes do desassentamento, quando a manobra voltará a depender mais dos sensores.</w:t>
      </w:r>
    </w:p>
    <w:p>
      <w:pPr>
        <w:spacing w:before="200" w:after="80"/>
      </w:pPr>
      <w:r>
        <w:rPr>
          <w:b/>
        </w:rPr>
        <w:t xml:space="preserve">4619. </w:t>
      </w:r>
      <w:r>
        <w:t>Na preparação de um pull-in em poço com histórico de altas cargas e possibilidade de travamento da ferramenta, a equipe monta o grafo de conjunto para revisar barreiras e contingências. Identifica-se que o mecanismo de destravamento e a confirmação de estado de duas barreiras dependem do mesmo circuito de controle. Qual decisão é mais consistente antes de iniciar a manobra?</w:t>
      </w:r>
    </w:p>
    <w:p>
      <w:pPr>
        <w:spacing w:after="40"/>
        <w:ind w:left="360"/>
      </w:pPr>
      <w:r>
        <w:t xml:space="preserve">A) </w:t>
      </w:r>
      <w:r>
        <w:t>Manter a classificação atual das barreiras e concentrar a mitigação no procedimento de puxada alternativo, porque o risco dominante é mecânico e não de interdependência.</w:t>
      </w:r>
    </w:p>
    <w:p>
      <w:pPr>
        <w:spacing w:after="40"/>
        <w:ind w:left="360"/>
      </w:pPr>
      <w:r>
        <w:t xml:space="preserve">B) </w:t>
      </w:r>
      <w:r>
        <w:t>Prosseguir com a operação, desde que os limites de carga estejam reduzidos, porque a probabilidade de falha simultânea do controle e do destravamento tende a ser administrável.</w:t>
      </w:r>
    </w:p>
    <w:p>
      <w:pPr>
        <w:spacing w:after="40"/>
        <w:ind w:left="360"/>
      </w:pPr>
      <w:r>
        <w:rPr>
          <w:b/>
        </w:rPr>
        <w:t xml:space="preserve">C) </w:t>
      </w:r>
      <w:r>
        <w:rPr>
          <w:b/>
        </w:rPr>
        <w:t>Reclassificar o arranjo como ponto único de falha, revisar as medidas mitigadoras e confirmar no plano de contingência sequências alternativas de manobra e ferramentas de intervenção compatíveis.</w:t>
      </w:r>
    </w:p>
    <w:p>
      <w:pPr>
        <w:spacing w:after="40"/>
        <w:ind w:left="360"/>
      </w:pPr>
      <w:r>
        <w:t xml:space="preserve">D) </w:t>
      </w:r>
      <w:r>
        <w:t>Transferir a decisão para a etapa de assentamento, quando o estado real das barreiras poderá ser inferido pelo comportamento da carga e da vedação.</w:t>
      </w:r>
    </w:p>
    <w:p>
      <w:pPr>
        <w:spacing w:before="200" w:after="80"/>
      </w:pPr>
      <w:r>
        <w:rPr>
          <w:b/>
        </w:rPr>
        <w:t xml:space="preserve">4620. </w:t>
      </w:r>
      <w:r>
        <w:t>Antes do pull-in, o arranjo de superfície foi remontado após reparo significativo em um componente pressurizado, houve intervenção no circuito da ferramenta de destravamento e substituição de sensores de carga e posição. Qual pacote de verificação deve ser concluído antes de liberar a manobra?</w:t>
      </w:r>
    </w:p>
    <w:p>
      <w:pPr>
        <w:spacing w:after="40"/>
        <w:ind w:left="360"/>
      </w:pPr>
      <w:r>
        <w:rPr>
          <w:b/>
        </w:rPr>
        <w:t xml:space="preserve">A) </w:t>
      </w:r>
      <w:r>
        <w:rPr>
          <w:b/>
        </w:rPr>
        <w:t>Executar teste de estanqueidade das interfaces, teste de pressão conforme a criticidade do reparo e as propriedades dos materiais, checagem de continuidade elétrica e instrumentação, testes do guincho em falha e emergência e teste das ferramentas de destravamento com validação do circuito de controle.</w:t>
      </w:r>
    </w:p>
    <w:p>
      <w:pPr>
        <w:spacing w:after="40"/>
        <w:ind w:left="360"/>
      </w:pPr>
      <w:r>
        <w:t xml:space="preserve">B) </w:t>
      </w:r>
      <w:r>
        <w:t>Realizar estanqueidade das interfaces, verificação de continuidade dos sensores e comandos da ferramenta de destravamento, deixando o teste de pressão para depois do assentamento, quando o monitoramento da manobra puder confirmar o comportamento do conjunto.</w:t>
      </w:r>
    </w:p>
    <w:p>
      <w:pPr>
        <w:spacing w:after="40"/>
        <w:ind w:left="360"/>
      </w:pPr>
      <w:r>
        <w:t xml:space="preserve">C) </w:t>
      </w:r>
      <w:r>
        <w:t>Executar estanqueidade, calibração dos sensores e teste funcional básico do guincho, priorizando o teste de pressão apenas no componente reparado; a continuidade elétrica completa e os ensaios de falha e emergência podem ficar para a janela operacional seguinte.</w:t>
      </w:r>
    </w:p>
    <w:p>
      <w:pPr>
        <w:spacing w:after="40"/>
        <w:ind w:left="360"/>
      </w:pPr>
      <w:r>
        <w:t xml:space="preserve">D) </w:t>
      </w:r>
      <w:r>
        <w:t>Concentrar a liberação em testes de movimentação do guincho, comandos de emergência e resposta dos novos sensores, aceitando o resultado do reparo em oficina e a ausência de vazamento aparente como evidência suficiente da integridade das partes pressurizadas.</w:t>
      </w:r>
    </w:p>
    <w:p>
      <w:pPr>
        <w:spacing w:before="200" w:after="80"/>
      </w:pPr>
      <w:r>
        <w:rPr>
          <w:b/>
        </w:rPr>
        <w:t xml:space="preserve">4621. </w:t>
      </w:r>
      <w:r>
        <w:t>Na aceitação de um novo procedimento de teste para o sistema de pull-in, a equipe deseja substituir parte dos patamares de carga mantida por carregamento lento contínuo, após um ensaio inicial indicar que essa abordagem pode melhorar a interpretação perto do escorregamento. Qual forma de conduzir essa mudança tende a produzir um programa de testes tecnicamente mais defensável?</w:t>
      </w:r>
    </w:p>
    <w:p>
      <w:pPr>
        <w:spacing w:after="40"/>
        <w:ind w:left="360"/>
      </w:pPr>
      <w:r>
        <w:t xml:space="preserve">A) </w:t>
      </w:r>
      <w:r>
        <w:t>Preservar o método inicial em todas as etapas, porque alterações após o primeiro ensaio reduzem a comparabilidade independentemente do comportamento observado.</w:t>
      </w:r>
    </w:p>
    <w:p>
      <w:pPr>
        <w:spacing w:after="40"/>
        <w:ind w:left="360"/>
      </w:pPr>
      <w:r>
        <w:t xml:space="preserve">B) </w:t>
      </w:r>
      <w:r>
        <w:t>Manter os dois métodos em paralelo e adotar como resultado final aquele que fornecer a menor carga de escorregamento, por representar a condição mais segura do sistema.</w:t>
      </w:r>
    </w:p>
    <w:p>
      <w:pPr>
        <w:spacing w:after="40"/>
        <w:ind w:left="360"/>
      </w:pPr>
      <w:r>
        <w:t xml:space="preserve">C) </w:t>
      </w:r>
      <w:r>
        <w:t>Transferir a decisão para a equipe de operação do guincho, porque a forma de carregamento afeta mais a condução do teste do que a validade dos resultados.</w:t>
      </w:r>
    </w:p>
    <w:p>
      <w:pPr>
        <w:spacing w:after="40"/>
        <w:ind w:left="360"/>
      </w:pPr>
      <w:r>
        <w:rPr>
          <w:b/>
        </w:rPr>
        <w:t xml:space="preserve">D) </w:t>
      </w:r>
      <w:r>
        <w:rPr>
          <w:b/>
        </w:rPr>
        <w:t>Formalizar o método escolhido segundo a norma aplicável, justificar a mudança com base nos resultados preliminares e definir previamente os critérios de interpretação e aceitação.</w:t>
      </w:r>
    </w:p>
    <w:p>
      <w:pPr>
        <w:spacing w:before="200" w:after="80"/>
      </w:pPr>
      <w:r>
        <w:rPr>
          <w:b/>
        </w:rPr>
        <w:t xml:space="preserve">4622. </w:t>
      </w:r>
      <w:r>
        <w:t>Em uma prova pré-operacional do sistema de pull-in de um riser, a equipe quer validar o dimensionamento do pull-in wire, do guincho e dos acessórios enquanto registra a força efetivamente transmitida ao conjunto tracionado. Qual arranjo de medição fornece a base mais confiável para esse objetivo?</w:t>
      </w:r>
    </w:p>
    <w:p>
      <w:pPr>
        <w:spacing w:after="40"/>
        <w:ind w:left="360"/>
      </w:pPr>
      <w:r>
        <w:t xml:space="preserve">A) </w:t>
      </w:r>
      <w:r>
        <w:t>Priorizar a medição do deslocamento do pull-in head e estimar a força a partir do curso do sistema de tração.</w:t>
      </w:r>
    </w:p>
    <w:p>
      <w:pPr>
        <w:spacing w:after="40"/>
        <w:ind w:left="360"/>
      </w:pPr>
      <w:r>
        <w:t xml:space="preserve">B) </w:t>
      </w:r>
      <w:r>
        <w:t>Medir a corrente do motor do guincho e convertê-la em tração nominal do cabo, usando o deslocamento do conjunto para confirmar o avanço.</w:t>
      </w:r>
    </w:p>
    <w:p>
      <w:pPr>
        <w:spacing w:after="40"/>
        <w:ind w:left="360"/>
      </w:pPr>
      <w:r>
        <w:t xml:space="preserve">C) </w:t>
      </w:r>
      <w:r>
        <w:t>Posicionar a célula de carga na estrutura de suporte do guincho, tratando a reação global como equivalente à força no elemento puxado.</w:t>
      </w:r>
    </w:p>
    <w:p>
      <w:pPr>
        <w:spacing w:after="40"/>
        <w:ind w:left="360"/>
      </w:pPr>
      <w:r>
        <w:rPr>
          <w:b/>
        </w:rPr>
        <w:t xml:space="preserve">D) </w:t>
      </w:r>
      <w:r>
        <w:rPr>
          <w:b/>
        </w:rPr>
        <w:t>Instalar célula de carga em série com o cabo de tração e aplicar incrementos controlados, registrando a leitura estabilizada em cada estágio.</w:t>
      </w:r>
    </w:p>
    <w:p>
      <w:pPr>
        <w:spacing w:before="200" w:after="80"/>
      </w:pPr>
      <w:r>
        <w:rPr>
          <w:b/>
        </w:rPr>
        <w:t xml:space="preserve">4623. </w:t>
      </w:r>
      <w:r>
        <w:t>Durante o planejamento do hang-off definitivo de um riser flexível em um FPSO, a equipe discute a função do conjunto instalado junto à terminação de topo. O cenário de carga indica grandes ângulos no ponto de conexão e variação dinâmica de tração. Nesse contexto, qual papel do bend stiffener está mais alinhado ao desempenho esperado do sistema?</w:t>
      </w:r>
    </w:p>
    <w:p>
      <w:pPr>
        <w:spacing w:after="40"/>
        <w:ind w:left="360"/>
      </w:pPr>
      <w:r>
        <w:t xml:space="preserve">A) </w:t>
      </w:r>
      <w:r>
        <w:t>Atuar como interface rotativa para permitir o weathervaning da unidade, mantendo os circuitos conectados.</w:t>
      </w:r>
    </w:p>
    <w:p>
      <w:pPr>
        <w:spacing w:after="40"/>
        <w:ind w:left="360"/>
      </w:pPr>
      <w:r>
        <w:t xml:space="preserve">B) </w:t>
      </w:r>
      <w:r>
        <w:t>Deslocar o ponto crítico de fadiga para o TDP, reduzindo a sensibilidade da conexão de topo aos carregamentos dinâmicos.</w:t>
      </w:r>
    </w:p>
    <w:p>
      <w:pPr>
        <w:spacing w:after="40"/>
        <w:ind w:left="360"/>
      </w:pPr>
      <w:r>
        <w:rPr>
          <w:b/>
        </w:rPr>
        <w:t xml:space="preserve">C) </w:t>
      </w:r>
      <w:r>
        <w:rPr>
          <w:b/>
        </w:rPr>
        <w:t>Fazer a transição de rigidez entre o flexível e a estrutura, limitando a curvatura no topo e evitando violação do MBR.</w:t>
      </w:r>
    </w:p>
    <w:p>
      <w:pPr>
        <w:spacing w:after="40"/>
        <w:ind w:left="360"/>
      </w:pPr>
      <w:r>
        <w:t xml:space="preserve">D) </w:t>
      </w:r>
      <w:r>
        <w:t>Transferir a maior parte da carga axial do riser para a estrutura, reduzindo a influência do momento fletor na terminação.</w:t>
      </w:r>
    </w:p>
    <w:p>
      <w:pPr>
        <w:spacing w:before="200" w:after="80"/>
      </w:pPr>
      <w:r>
        <w:rPr>
          <w:b/>
        </w:rPr>
        <w:t xml:space="preserve">4624. </w:t>
      </w:r>
      <w:r>
        <w:t>Após alguns meses de operação de um FPSO com turret, inspeções no topo de um riser flexível identificam desgaste localizado da capa externa na interface com a trombeta do bend stiffener. A linha ainda opera, mas a equipe classifica o achado como prioritário. Qual justificativa técnica melhor embasa essa decisão?</w:t>
      </w:r>
    </w:p>
    <w:p>
      <w:pPr>
        <w:spacing w:after="40"/>
        <w:ind w:left="360"/>
      </w:pPr>
      <w:r>
        <w:t xml:space="preserve">A) </w:t>
      </w:r>
      <w:r>
        <w:t>O efeito mais relevante do desgaste da capa polimérica na área de contato com o bend stiffener é a mudança da massa distribuída do riser, com aumento da tração estática e menor influência dos mecanismos locais de fadiga.</w:t>
      </w:r>
    </w:p>
    <w:p>
      <w:pPr>
        <w:spacing w:after="40"/>
        <w:ind w:left="360"/>
      </w:pPr>
      <w:r>
        <w:rPr>
          <w:b/>
        </w:rPr>
        <w:t xml:space="preserve">B) </w:t>
      </w:r>
      <w:r>
        <w:rPr>
          <w:b/>
        </w:rPr>
        <w:t>A abrasão nessa interface pode consumir a proteção externa, deixar as armaduras metálicas expostas ao meio e intensificar mecanismos combinados de desgaste, corrosão e fadiga na conexão superior, que é uma das regiões mais solicitadas do sistema.</w:t>
      </w:r>
    </w:p>
    <w:p>
      <w:pPr>
        <w:spacing w:after="40"/>
        <w:ind w:left="360"/>
      </w:pPr>
      <w:r>
        <w:t xml:space="preserve">C) </w:t>
      </w:r>
      <w:r>
        <w:t>Esse desgaste junto à trombeta do bend stiffener tende a redistribuir o dano ao longo da linha até o TDP, onde a integridade passa a ser governada de forma mais crítica do que na região de topo.</w:t>
      </w:r>
    </w:p>
    <w:p>
      <w:pPr>
        <w:spacing w:after="40"/>
        <w:ind w:left="360"/>
      </w:pPr>
      <w:r>
        <w:t xml:space="preserve">D) </w:t>
      </w:r>
      <w:r>
        <w:t>A perda de material na capa externa, nessa região de topo do riser, afeta principalmente a capacidade de rotação do conjunto turret–swivel, elevando a pressão interna e prejudicando o regime de escoamento.</w:t>
      </w:r>
    </w:p>
    <w:p>
      <w:pPr>
        <w:spacing w:before="200" w:after="80"/>
      </w:pPr>
      <w:r>
        <w:rPr>
          <w:b/>
        </w:rPr>
        <w:t xml:space="preserve">4625. </w:t>
      </w:r>
      <w:r>
        <w:t>Num conceito de produção com FPSO que precisa alinhar-se ao ambiente mantendo-se conectado a risers e umbilicais, a equipe avalia como acomodar a rotação da unidade e o movimento relativo no topo da linha após o pull-in. Qual combinação de funções está tecnicamente mais coerente?</w:t>
      </w:r>
    </w:p>
    <w:p>
      <w:pPr>
        <w:spacing w:after="40"/>
        <w:ind w:left="360"/>
      </w:pPr>
      <w:r>
        <w:t xml:space="preserve">A) </w:t>
      </w:r>
      <w:r>
        <w:t>O pull-in substitui a necessidade de elementos dedicados à rotação e à acomodação angular, desde que o hang-off fique próximo ao turret.</w:t>
      </w:r>
    </w:p>
    <w:p>
      <w:pPr>
        <w:spacing w:after="40"/>
        <w:ind w:left="360"/>
      </w:pPr>
      <w:r>
        <w:rPr>
          <w:b/>
        </w:rPr>
        <w:t xml:space="preserve">B) </w:t>
      </w:r>
      <w:r>
        <w:rPr>
          <w:b/>
        </w:rPr>
        <w:t>O turret, por meio de swivels, viabiliza a rotação da unidade mantendo conexões; o flex-joint acomoda movimentos relativos no topo do riser.</w:t>
      </w:r>
    </w:p>
    <w:p>
      <w:pPr>
        <w:spacing w:after="40"/>
        <w:ind w:left="360"/>
      </w:pPr>
      <w:r>
        <w:t xml:space="preserve">C) </w:t>
      </w:r>
      <w:r>
        <w:t>O flex-joint viabiliza a rotação contínua da unidade mantendo conexões; o turret atua para limitar a curvatura no topo do riser.</w:t>
      </w:r>
    </w:p>
    <w:p>
      <w:pPr>
        <w:spacing w:after="40"/>
        <w:ind w:left="360"/>
      </w:pPr>
      <w:r>
        <w:t xml:space="preserve">D) </w:t>
      </w:r>
      <w:r>
        <w:t>O bend stiffener mantém conexões hidráulicas e ópticas durante a rotação; o swivel faz a transição progressiva de rigidez entre riser e estrutura.</w:t>
      </w:r>
    </w:p>
    <w:p>
      <w:pPr>
        <w:spacing w:before="200" w:after="80"/>
      </w:pPr>
      <w:r>
        <w:rPr>
          <w:b/>
        </w:rPr>
        <w:t xml:space="preserve">4626. </w:t>
      </w:r>
      <w:r>
        <w:t>Após o pull-in e o fechamento do arranjo de topo, o sistema já conta com flex-joint para acomodar deslocamentos relativos e com swivel para preservar as conexões durante a rotação do turret. Ainda assim, permanece crítico evitar que o tubo flexível exceda o MBR na entrada da terminação superior. Qual componente atua mais diretamente nesse controle local?</w:t>
      </w:r>
    </w:p>
    <w:p>
      <w:pPr>
        <w:spacing w:after="40"/>
        <w:ind w:left="360"/>
      </w:pPr>
      <w:r>
        <w:t xml:space="preserve">A) </w:t>
      </w:r>
      <w:r>
        <w:t>Rever a estratégia de weathervaning do turret, pois o alinhamento da unidade com o ambiente controla diretamente a curvatura do flexível na conexão superior.</w:t>
      </w:r>
    </w:p>
    <w:p>
      <w:pPr>
        <w:spacing w:after="40"/>
        <w:ind w:left="360"/>
      </w:pPr>
      <w:r>
        <w:t xml:space="preserve">B) </w:t>
      </w:r>
      <w:r>
        <w:t>Redimensionar o flex-joint, pois a junta absorve o movimento relativo e passa a governar o raio de curvatura na região terminal do riser.</w:t>
      </w:r>
    </w:p>
    <w:p>
      <w:pPr>
        <w:spacing w:after="40"/>
        <w:ind w:left="360"/>
      </w:pPr>
      <w:r>
        <w:rPr>
          <w:b/>
        </w:rPr>
        <w:t xml:space="preserve">C) </w:t>
      </w:r>
      <w:r>
        <w:rPr>
          <w:b/>
        </w:rPr>
        <w:t>Instalar um bend stiffener, pois o enrijecimento gradual na transição para a estrutura rígida limita a flexão local no ingresso da terminação.</w:t>
      </w:r>
    </w:p>
    <w:p>
      <w:pPr>
        <w:spacing w:after="40"/>
        <w:ind w:left="360"/>
      </w:pPr>
      <w:r>
        <w:t xml:space="preserve">D) </w:t>
      </w:r>
      <w:r>
        <w:t>Ajustar o swivel, pois o grau de liberdade de rotação redistribui os esforços na conexão de topo e limita a dobra do flexível junto à terminação.</w:t>
      </w:r>
    </w:p>
    <w:p>
      <w:pPr>
        <w:spacing w:before="200" w:after="80"/>
      </w:pPr>
      <w:r>
        <w:rPr>
          <w:b/>
        </w:rPr>
        <w:t xml:space="preserve">4627. </w:t>
      </w:r>
      <w:r>
        <w:t>Na revisão da arquitetura final de conexão de um riser a um FPSO com turret, quatro engenheiros resumiram de formas diferentes as funções dos componentes envolvidos após o pull-in. Qual resumo está tecnicamente mais coerente?</w:t>
      </w:r>
    </w:p>
    <w:p>
      <w:pPr>
        <w:spacing w:after="40"/>
        <w:ind w:left="360"/>
      </w:pPr>
      <w:r>
        <w:rPr>
          <w:b/>
        </w:rPr>
        <w:t xml:space="preserve">A) </w:t>
      </w:r>
      <w:r>
        <w:rPr>
          <w:b/>
        </w:rPr>
        <w:t>O swivel mantém conexões durante rotação; o turret permite weathervaning com risers conectados; o flex-joint acomoda movimento relativo; e o bend stiffener reduz a curvatura na transição para a terminação.</w:t>
      </w:r>
    </w:p>
    <w:p>
      <w:pPr>
        <w:spacing w:after="40"/>
        <w:ind w:left="360"/>
      </w:pPr>
      <w:r>
        <w:t xml:space="preserve">B) </w:t>
      </w:r>
      <w:r>
        <w:t>O bend stiffener viabiliza o weathervaning; o turret transfere a função de junta flexível; e o flex-joint assume a proteção da capa externa contra deslizamento na trombeta.</w:t>
      </w:r>
    </w:p>
    <w:p>
      <w:pPr>
        <w:spacing w:after="40"/>
        <w:ind w:left="360"/>
      </w:pPr>
      <w:r>
        <w:t xml:space="preserve">C) </w:t>
      </w:r>
      <w:r>
        <w:t>O flex-joint controla a continuidade elétrica e hidráulica durante o giro do FPSO; o swivel estabelece a transição progressiva de rigidez; e o bend stiffener acomoda o movimento angular da unidade.</w:t>
      </w:r>
    </w:p>
    <w:p>
      <w:pPr>
        <w:spacing w:after="40"/>
        <w:ind w:left="360"/>
      </w:pPr>
      <w:r>
        <w:t xml:space="preserve">D) </w:t>
      </w:r>
      <w:r>
        <w:t>O turret fornece a interface flexível entre riser e plataforma; o flex-joint mantém linhas elétricas e hidráulicas conectadas durante rotação; e o swivel limita o raio de curvatura do flexível.</w:t>
      </w:r>
    </w:p>
    <w:p>
      <w:pPr>
        <w:spacing w:before="200" w:after="80"/>
      </w:pPr>
      <w:r>
        <w:rPr>
          <w:b/>
        </w:rPr>
        <w:t xml:space="preserve">4628. </w:t>
      </w:r>
      <w:r>
        <w:t>Durante a definição do arranjo de conexão de um riser flexível a um FPSO com turret após o pull-in, a equipe quer garantir três funções no topo do sistema: acomodar movimento angular entre o riser e a unidade, permitir o weathervaning do navio e manter continuidade de serviços entre partes que giram. Qual combinação de elementos atende melhor a esse conjunto de funções?</w:t>
      </w:r>
    </w:p>
    <w:p>
      <w:pPr>
        <w:spacing w:after="40"/>
        <w:ind w:left="360"/>
      </w:pPr>
      <w:r>
        <w:t xml:space="preserve">A) </w:t>
      </w:r>
      <w:r>
        <w:t>Bend stiffener na terminação do riser e trombeta no turret, pois o conjunto fornece rotação relativa e transição de rigidez no mesmo ponto.</w:t>
      </w:r>
    </w:p>
    <w:p>
      <w:pPr>
        <w:spacing w:after="40"/>
        <w:ind w:left="360"/>
      </w:pPr>
      <w:r>
        <w:t xml:space="preserve">B) </w:t>
      </w:r>
      <w:r>
        <w:t>Swivel diretamente na terminação do riser e bend stiffener no turret, pois o swivel absorve flexão e o enrijecedor assegura continuidade de serviços.</w:t>
      </w:r>
    </w:p>
    <w:p>
      <w:pPr>
        <w:spacing w:after="40"/>
        <w:ind w:left="360"/>
      </w:pPr>
      <w:r>
        <w:t xml:space="preserve">C) </w:t>
      </w:r>
      <w:r>
        <w:t>Bend stiffener na ligação ao FPSO e flex-joint no turret, pois o primeiro mantém as conexões de serviço e o segundo permite o weathervaning.</w:t>
      </w:r>
    </w:p>
    <w:p>
      <w:pPr>
        <w:spacing w:after="40"/>
        <w:ind w:left="360"/>
      </w:pPr>
      <w:r>
        <w:rPr>
          <w:b/>
        </w:rPr>
        <w:t xml:space="preserve">D) </w:t>
      </w:r>
      <w:r>
        <w:rPr>
          <w:b/>
        </w:rPr>
        <w:t>Flex-joint na interface riser-unidade e sistema de swivels no turret, pois a junta acomoda movimento relativo e os swivels mantêm conexões durante a rotação.</w:t>
      </w:r>
    </w:p>
    <w:p>
      <w:pPr>
        <w:spacing w:before="200" w:after="80"/>
      </w:pPr>
      <w:r>
        <w:rPr>
          <w:b/>
        </w:rPr>
        <w:t xml:space="preserve">4629. </w:t>
      </w:r>
      <w:r>
        <w:t>Em um estudo de retrofit, pretende-se manter a geometria existente do bend stiffener em poliuretano e reavaliar seu desempenho usando apenas uma representação elástica instantânea, embora o riser esteja sujeito a excitações harmônicas repetitivas do FPSO. Qual avaliação técnica é mais apropriada?</w:t>
      </w:r>
    </w:p>
    <w:p>
      <w:pPr>
        <w:spacing w:after="40"/>
        <w:ind w:left="360"/>
      </w:pPr>
      <w:r>
        <w:t xml:space="preserve">A) </w:t>
      </w:r>
      <w:r>
        <w:t>Mesmo com excitações harmônicas, a resposta na região de topo é governada principalmente pela capa externa do riser, de modo que a contribuição do poliuretano para a rigidez local permanece limitada.</w:t>
      </w:r>
    </w:p>
    <w:p>
      <w:pPr>
        <w:spacing w:after="40"/>
        <w:ind w:left="360"/>
      </w:pPr>
      <w:r>
        <w:t xml:space="preserve">B) </w:t>
      </w:r>
      <w:r>
        <w:t>A simplificação tende a ser aceitável, porque a geometria do bend stiffener domina a resposta local e a ação cíclica do FPSO altera pouco o perfil de flexão quando a tração axial já foi considerada.</w:t>
      </w:r>
    </w:p>
    <w:p>
      <w:pPr>
        <w:spacing w:after="40"/>
        <w:ind w:left="360"/>
      </w:pPr>
      <w:r>
        <w:rPr>
          <w:b/>
        </w:rPr>
        <w:t xml:space="preserve">C) </w:t>
      </w:r>
      <w:r>
        <w:rPr>
          <w:b/>
        </w:rPr>
        <w:t>A simplificação pode deixar de captar efeitos importantes, pois a resposta dependente do tempo do material pode modificar o perfil de curvatura ao longo da transição sob carregamentos cíclicos.</w:t>
      </w:r>
    </w:p>
    <w:p>
      <w:pPr>
        <w:spacing w:after="40"/>
        <w:ind w:left="360"/>
      </w:pPr>
      <w:r>
        <w:t xml:space="preserve">D) </w:t>
      </w:r>
      <w:r>
        <w:t>Na presença de excitações harmônicas, a verificação do retrofit pode se restringir ao MBR estático na terminação, desde que a conexão de topo seja modelada como rotulada.</w:t>
      </w:r>
    </w:p>
    <w:p>
      <w:pPr>
        <w:spacing w:before="200" w:after="80"/>
      </w:pPr>
      <w:r>
        <w:rPr>
          <w:b/>
        </w:rPr>
        <w:t xml:space="preserve">4630. </w:t>
      </w:r>
      <w:r>
        <w:t>Durante o planejamento do pull-in em um FPSO com turret, a equipe percebe que a linha precisará acompanhar a rotação relativa da unidade sem perder continuidade de sinais e serviços associados à conexão de topo. Qual elemento atende mais diretamente a essa necessidade?</w:t>
      </w:r>
    </w:p>
    <w:p>
      <w:pPr>
        <w:spacing w:after="40"/>
        <w:ind w:left="360"/>
      </w:pPr>
      <w:r>
        <w:t xml:space="preserve">A) </w:t>
      </w:r>
      <w:r>
        <w:t>Flex-joint, porque acomoda a movimentação angular entre o topo do riser e a unidade flutuante.</w:t>
      </w:r>
    </w:p>
    <w:p>
      <w:pPr>
        <w:spacing w:after="40"/>
        <w:ind w:left="360"/>
      </w:pPr>
      <w:r>
        <w:rPr>
          <w:b/>
        </w:rPr>
        <w:t xml:space="preserve">B) </w:t>
      </w:r>
      <w:r>
        <w:rPr>
          <w:b/>
        </w:rPr>
        <w:t>Swivel, porque permite movimento rotativo entre equipamentos mantendo conexões como elétricas, hidráulicas ou ópticas.</w:t>
      </w:r>
    </w:p>
    <w:p>
      <w:pPr>
        <w:spacing w:after="40"/>
        <w:ind w:left="360"/>
      </w:pPr>
      <w:r>
        <w:t xml:space="preserve">C) </w:t>
      </w:r>
      <w:r>
        <w:t>Bend stiffener, porque redistribui a rigidez na terminação e preserva a integridade funcional das conexões de serviço.</w:t>
      </w:r>
    </w:p>
    <w:p>
      <w:pPr>
        <w:spacing w:after="40"/>
        <w:ind w:left="360"/>
      </w:pPr>
      <w:r>
        <w:t xml:space="preserve">D) </w:t>
      </w:r>
      <w:r>
        <w:t>Turret, porque concentra o sistema de conexão ao fundo e absorve localmente a rotação entre os equipamentos.</w:t>
      </w:r>
    </w:p>
    <w:p>
      <w:pPr>
        <w:spacing w:before="200" w:after="80"/>
      </w:pPr>
      <w:r>
        <w:rPr>
          <w:b/>
        </w:rPr>
        <w:t xml:space="preserve">4631. </w:t>
      </w:r>
      <w:r>
        <w:t>Em um pull-in de riser flexível, o arranjo temporário já levou a linha ao topo e a equipe prepara a transferência de carga para o suporte definitivo. Sem depender de um procedimento específico de hang-off, qual verificação estrutural é mais crítica antes de consolidar essa condição?</w:t>
      </w:r>
    </w:p>
    <w:p>
      <w:pPr>
        <w:spacing w:after="40"/>
        <w:ind w:left="360"/>
      </w:pPr>
      <w:r>
        <w:rPr>
          <w:b/>
        </w:rPr>
        <w:t xml:space="preserve">A) </w:t>
      </w:r>
      <w:r>
        <w:rPr>
          <w:b/>
        </w:rPr>
        <w:t>Verificar se a combinação de ângulo de topo, tração e momento fletor produz curvatura compatível com raio não inferior ao MBR na região controlada pelo bend stiffener.</w:t>
      </w:r>
    </w:p>
    <w:p>
      <w:pPr>
        <w:spacing w:after="40"/>
        <w:ind w:left="360"/>
      </w:pPr>
      <w:r>
        <w:t xml:space="preserve">B) </w:t>
      </w:r>
      <w:r>
        <w:t>Confirmar que a tração axial máxima permanece abaixo da capacidade nominal do riser, porque a curvatura de topo tende a ser absorvida pela própria conexão.</w:t>
      </w:r>
    </w:p>
    <w:p>
      <w:pPr>
        <w:spacing w:after="40"/>
        <w:ind w:left="360"/>
      </w:pPr>
      <w:r>
        <w:t xml:space="preserve">C) </w:t>
      </w:r>
      <w:r>
        <w:t>Checar o comportamento do TDP em relação ao leito marinho, porque a transferência de carga para o suporte definitivo reduz a relevância mecânica da região de topo.</w:t>
      </w:r>
    </w:p>
    <w:p>
      <w:pPr>
        <w:spacing w:after="40"/>
        <w:ind w:left="360"/>
      </w:pPr>
      <w:r>
        <w:t xml:space="preserve">D) </w:t>
      </w:r>
      <w:r>
        <w:t>Priorizar a estanqueidade e a continuidade hidráulica da conexão, porque a integridade estrutural por fadiga passa a ser dominante apenas após o início da produção.</w:t>
      </w:r>
    </w:p>
    <w:p>
      <w:pPr>
        <w:spacing w:before="200" w:after="80"/>
      </w:pPr>
      <w:r>
        <w:rPr>
          <w:b/>
        </w:rPr>
        <w:t xml:space="preserve">4632. </w:t>
      </w:r>
      <w:r>
        <w:t>Em um FPSO, a extremidade superior do riser está submetida a oscilações cíclicas persistentes, e a equipe cogita modelar o bend stiffener como um elemento de poliuretano apenas com rigidez linear instantânea para simplificar a análise. Qual ressalva de projeto é tecnicamente mais apropriada?</w:t>
      </w:r>
    </w:p>
    <w:p>
      <w:pPr>
        <w:spacing w:after="40"/>
        <w:ind w:left="360"/>
      </w:pPr>
      <w:r>
        <w:rPr>
          <w:b/>
        </w:rPr>
        <w:t xml:space="preserve">A) </w:t>
      </w:r>
      <w:r>
        <w:rPr>
          <w:b/>
        </w:rPr>
        <w:t>A aproximação pode alterar o perfil de flexão ao longo do enrijecedor, pois o poliuretano apresenta efeitos viscoelásticos, como relaxação e defasagem, que influenciam a resposta a excitações periódicas.</w:t>
      </w:r>
    </w:p>
    <w:p>
      <w:pPr>
        <w:spacing w:after="40"/>
        <w:ind w:left="360"/>
      </w:pPr>
      <w:r>
        <w:t xml:space="preserve">B) </w:t>
      </w:r>
      <w:r>
        <w:t>A aproximação tende a produzir uma estimativa mais conservadora, porque a formulação linear do poliuretano aumenta a rigidez dinâmica da região de topo e reduz a curvatura associada aos ciclos de movimento.</w:t>
      </w:r>
    </w:p>
    <w:p>
      <w:pPr>
        <w:spacing w:after="40"/>
        <w:ind w:left="360"/>
      </w:pPr>
      <w:r>
        <w:t xml:space="preserve">C) </w:t>
      </w:r>
      <w:r>
        <w:t>O efeito dominante da simplificação aparece na interface rotativa do turret, enquanto a distribuição de momentos e curvaturas na terminação superior do riser permanece praticamente inalterada.</w:t>
      </w:r>
    </w:p>
    <w:p>
      <w:pPr>
        <w:spacing w:after="40"/>
        <w:ind w:left="360"/>
      </w:pPr>
      <w:r>
        <w:t xml:space="preserve">D) </w:t>
      </w:r>
      <w:r>
        <w:t>A aproximação pode ser aceita quando o MBR do riser já está estabelecido, porque, nessas oscilações cíclicas, o perfil de curvatura passa a ser governado principalmente pela geometria cônica do enrijecedor.</w:t>
      </w:r>
    </w:p>
    <w:p>
      <w:pPr>
        <w:spacing w:before="200" w:after="80"/>
      </w:pPr>
      <w:r>
        <w:rPr>
          <w:b/>
        </w:rPr>
        <w:t xml:space="preserve">4633. </w:t>
      </w:r>
      <w:r>
        <w:t>Após campanhas operacionais em um FPSO com turret, a inspeção mostra perda localizada de material na capa externa do riser no trecho que toca a parte superior do bend stiffener, na trombeta. A linha segue estanque, mas a deterioração avança com o tempo. Qual interpretação orienta melhor a mitigação?</w:t>
      </w:r>
    </w:p>
    <w:p>
      <w:pPr>
        <w:spacing w:after="40"/>
        <w:ind w:left="360"/>
      </w:pPr>
      <w:r>
        <w:rPr>
          <w:b/>
        </w:rPr>
        <w:t xml:space="preserve">A) </w:t>
      </w:r>
      <w:r>
        <w:rPr>
          <w:b/>
        </w:rPr>
        <w:t>O dano é compatível com deslizamento na interface riser-bend stiffener, capaz de remover a capa polimérica e expor as armaduras a abrasão e corrosão; a mitigação deve focar o contato mecânico e a resistência ao desgaste da camada externa.</w:t>
      </w:r>
    </w:p>
    <w:p>
      <w:pPr>
        <w:spacing w:after="40"/>
        <w:ind w:left="360"/>
      </w:pPr>
      <w:r>
        <w:t xml:space="preserve">B) </w:t>
      </w:r>
      <w:r>
        <w:t>O quadro aponta sobretudo para concentração de tração axial na terminação; as marcas na capa externa, na vizinhança do bend stiffener, refletem principalmente a resposta global de fadiga da linha.</w:t>
      </w:r>
    </w:p>
    <w:p>
      <w:pPr>
        <w:spacing w:after="40"/>
        <w:ind w:left="360"/>
      </w:pPr>
      <w:r>
        <w:t xml:space="preserve">C) </w:t>
      </w:r>
      <w:r>
        <w:t>O indício principal é restrição cíclica de rotação no flex-joint; quando a capa externa se danifica na região da trombeta, a causa mais provável está na continuidade rotacional do conjunto de conexões do turret.</w:t>
      </w:r>
    </w:p>
    <w:p>
      <w:pPr>
        <w:spacing w:after="40"/>
        <w:ind w:left="360"/>
      </w:pPr>
      <w:r>
        <w:t xml:space="preserve">D) </w:t>
      </w:r>
      <w:r>
        <w:t>O fenômeno é dominado por erosão interna associada ao escoamento; o padrão observado junto à trombeta resulta da ciclagem de pressão transmitida para a parede externa e deve ser tratado como problema de integridade hidráulica.</w:t>
      </w:r>
    </w:p>
    <w:p>
      <w:pPr>
        <w:spacing w:before="200" w:after="80"/>
      </w:pPr>
      <w:r>
        <w:rPr>
          <w:b/>
        </w:rPr>
        <w:t xml:space="preserve">4634. </w:t>
      </w:r>
      <w:r>
        <w:t>Após a conexão definitiva de um riser flexível ao FPSO, o histórico operacional mostra aumento do ângulo no topo em estados de mar mais severos. A equipe avalia qual acessório deve receber maior atenção para proteger a região de terminação contra curvaturas excessivas. Qual escolha é mais coerente com esse mecanismo?</w:t>
      </w:r>
    </w:p>
    <w:p>
      <w:pPr>
        <w:spacing w:after="40"/>
        <w:ind w:left="360"/>
      </w:pPr>
      <w:r>
        <w:t xml:space="preserve">A) </w:t>
      </w:r>
      <w:r>
        <w:t>Swivel, porque sua rotação entre equipamentos redistribui o momento fletor ao longo do riser e controla a curvatura junto à terminação.</w:t>
      </w:r>
    </w:p>
    <w:p>
      <w:pPr>
        <w:spacing w:after="40"/>
        <w:ind w:left="360"/>
      </w:pPr>
      <w:r>
        <w:t xml:space="preserve">B) </w:t>
      </w:r>
      <w:r>
        <w:t>Flex-joint, porque acomoda movimentos relativos entre riser e unidade e, assim, limita a curvatura crítica na saída da terminação.</w:t>
      </w:r>
    </w:p>
    <w:p>
      <w:pPr>
        <w:spacing w:after="40"/>
        <w:ind w:left="360"/>
      </w:pPr>
      <w:r>
        <w:rPr>
          <w:b/>
        </w:rPr>
        <w:t xml:space="preserve">C) </w:t>
      </w:r>
      <w:r>
        <w:rPr>
          <w:b/>
        </w:rPr>
        <w:t>Bend stiffener, porque seu perfil cônico enrijece progressivamente a saída da terminação e ajuda a evitar curvaturas locais abaixo do MBR.</w:t>
      </w:r>
    </w:p>
    <w:p>
      <w:pPr>
        <w:spacing w:after="40"/>
        <w:ind w:left="360"/>
      </w:pPr>
      <w:r>
        <w:t xml:space="preserve">D) </w:t>
      </w:r>
      <w:r>
        <w:t>Turret, porque o weathervaning do FPSO reduz diretamente a curvatura no topo do riser e protege a região de terminação em mar severo.</w:t>
      </w:r>
    </w:p>
    <w:p>
      <w:pPr>
        <w:spacing w:before="200" w:after="80"/>
      </w:pPr>
      <w:r>
        <w:rPr>
          <w:b/>
        </w:rPr>
        <w:t xml:space="preserve">4635. </w:t>
      </w:r>
      <w:r>
        <w:t>Em um FPSO com turret, inspeções subsequentes ao comissionamento identificam desgaste por deslizamento na capa externa do riser próximo à parte superior do bend stiffener, na região da trombeta. A equipe debate se o problema é apenas superficial ou se altera a filosofia de integridade do topo. Qual interpretação é mais consistente para orientar a resposta?</w:t>
      </w:r>
    </w:p>
    <w:p>
      <w:pPr>
        <w:spacing w:after="40"/>
        <w:ind w:left="360"/>
      </w:pPr>
      <w:r>
        <w:t xml:space="preserve">A) </w:t>
      </w:r>
      <w:r>
        <w:t>O desgaste indica perda da capacidade de rotação do flex-joint; uma vez restabelecido esse movimento, a contribuição da capa externa para a integridade global do riser tende a deixar de ser decisiva</w:t>
      </w:r>
    </w:p>
    <w:p>
      <w:pPr>
        <w:spacing w:after="40"/>
        <w:ind w:left="360"/>
      </w:pPr>
      <w:r>
        <w:t xml:space="preserve">B) </w:t>
      </w:r>
      <w:r>
        <w:t>O fenômeno decorre principalmente da relaxação viscoelástica do poliuretano do enrijecedor, que leva diretamente à degradação da armadura metálica independentemente do estado da capa externa</w:t>
      </w:r>
    </w:p>
    <w:p>
      <w:pPr>
        <w:spacing w:after="40"/>
        <w:ind w:left="360"/>
      </w:pPr>
      <w:r>
        <w:t xml:space="preserve">C) </w:t>
      </w:r>
      <w:r>
        <w:t>Trata-se principalmente de efeito superficial de contato intermitente; o risco estrutural relevante continua concentrado no touchdown, de modo que a análise original do topo tende a permanecer suficiente</w:t>
      </w:r>
    </w:p>
    <w:p>
      <w:pPr>
        <w:spacing w:after="40"/>
        <w:ind w:left="360"/>
      </w:pPr>
      <w:r>
        <w:rPr>
          <w:b/>
        </w:rPr>
        <w:t xml:space="preserve">D) </w:t>
      </w:r>
      <w:r>
        <w:rPr>
          <w:b/>
        </w:rPr>
        <w:t>O contato pode remover a capa polimérica externa, expor armaduras metálicas e combinar desgaste com corrosão; por isso convém tratar a interação riser-enrijecedor como mecanismo de dano do topo e revisar proteção, material e modelagem do conjunto</w:t>
      </w:r>
    </w:p>
    <w:p>
      <w:pPr>
        <w:spacing w:before="200" w:after="80"/>
      </w:pPr>
      <w:r>
        <w:rPr>
          <w:b/>
        </w:rPr>
        <w:t xml:space="preserve">4636. </w:t>
      </w:r>
      <w:r>
        <w:t>Na definição do arranjo de conexão após o pull-in de um riser flexível em um FPSO com turret, o time quer atender simultaneamente três funções: permitir movimento relativo na interface riser-unidade, manter continuidade de linhas hidráulicas durante a rotação do sistema e reduzir a concentração de curvatura na transição para a estrutura rígida. Qual combinação funcional atende melhor a esse conjunto?</w:t>
      </w:r>
    </w:p>
    <w:p>
      <w:pPr>
        <w:spacing w:after="40"/>
        <w:ind w:left="360"/>
      </w:pPr>
      <w:r>
        <w:rPr>
          <w:b/>
        </w:rPr>
        <w:t xml:space="preserve">A) </w:t>
      </w:r>
      <w:r>
        <w:rPr>
          <w:b/>
        </w:rPr>
        <w:t>Flex-joint para movimento relativo, swivel no turret para rotação com continuidade das conexões, e bend stiffener na terminação para transição progressiva de rigidez</w:t>
      </w:r>
    </w:p>
    <w:p>
      <w:pPr>
        <w:spacing w:after="40"/>
        <w:ind w:left="360"/>
      </w:pPr>
      <w:r>
        <w:t xml:space="preserve">B) </w:t>
      </w:r>
      <w:r>
        <w:t>Turret para transição de rigidez na terminação, flex-joint para manter continuidade hidráulica durante a rotação, e bend stiffener para absorver a rotação do sistema</w:t>
      </w:r>
    </w:p>
    <w:p>
      <w:pPr>
        <w:spacing w:after="40"/>
        <w:ind w:left="360"/>
      </w:pPr>
      <w:r>
        <w:t xml:space="preserve">C) </w:t>
      </w:r>
      <w:r>
        <w:t>Swivel para movimento relativo na interface riser-unidade, bend stiffener para rotação do turret com continuidade das conexões, e flex-joint para transição de rigidez na terminação</w:t>
      </w:r>
    </w:p>
    <w:p>
      <w:pPr>
        <w:spacing w:after="40"/>
        <w:ind w:left="360"/>
      </w:pPr>
      <w:r>
        <w:t xml:space="preserve">D) </w:t>
      </w:r>
      <w:r>
        <w:t>Bend stiffener para movimento relativo na interface, turret para continuidade das conexões, e swivel para transição local de curvatura na terminação</w:t>
      </w:r>
    </w:p>
    <w:p>
      <w:pPr>
        <w:spacing w:before="200" w:after="80"/>
      </w:pPr>
      <w:r>
        <w:rPr>
          <w:b/>
        </w:rPr>
        <w:t xml:space="preserve">4637. </w:t>
      </w:r>
      <w:r>
        <w:t>Durante o detalhamento da conexão de topo de um riser flexível em um FPSO com turret, a equipe precisa acomodar o movimento relativo entre riser e unidade sem perder continuidade de serviços que atravessem uma interface rotativa. Qual solução funcional está mais alinhada com esse objetivo?</w:t>
      </w:r>
    </w:p>
    <w:p>
      <w:pPr>
        <w:spacing w:after="40"/>
        <w:ind w:left="360"/>
      </w:pPr>
      <w:r>
        <w:rPr>
          <w:b/>
        </w:rPr>
        <w:t xml:space="preserve">A) </w:t>
      </w:r>
      <w:r>
        <w:rPr>
          <w:b/>
        </w:rPr>
        <w:t>Usar flex-joint para acomodar movimento angular no topo e empregar o conjunto de swivels do turret quando for necessário permitir rotação mantendo conexões.</w:t>
      </w:r>
    </w:p>
    <w:p>
      <w:pPr>
        <w:spacing w:after="40"/>
        <w:ind w:left="360"/>
      </w:pPr>
      <w:r>
        <w:t xml:space="preserve">B) </w:t>
      </w:r>
      <w:r>
        <w:t>Usar swivel como principal elemento de transição de rigidez no topo e reservar o flex-joint para passagem de conexões hidráulicas, elétricas ou ópticas.</w:t>
      </w:r>
    </w:p>
    <w:p>
      <w:pPr>
        <w:spacing w:after="40"/>
        <w:ind w:left="360"/>
      </w:pPr>
      <w:r>
        <w:t xml:space="preserve">C) </w:t>
      </w:r>
      <w:r>
        <w:t>Priorizar o bend stiffener como interface de movimento relativo e manter flex-joint e swivel como reforços estruturais da terminação.</w:t>
      </w:r>
    </w:p>
    <w:p>
      <w:pPr>
        <w:spacing w:after="40"/>
        <w:ind w:left="360"/>
      </w:pPr>
      <w:r>
        <w:t xml:space="preserve">D) </w:t>
      </w:r>
      <w:r>
        <w:t>Fazer o turret absorver a curvatura do topo do riser e deixar o bend stiffener dedicado à rotação das interfaces de serviço.</w:t>
      </w:r>
    </w:p>
    <w:p>
      <w:pPr>
        <w:spacing w:before="200" w:after="80"/>
      </w:pPr>
      <w:r>
        <w:rPr>
          <w:b/>
        </w:rPr>
        <w:t xml:space="preserve">4638. </w:t>
      </w:r>
      <w:r>
        <w:t>Durante o pull-in de um riser flexível para um FPSO com turret, a equipe conclui a interface de topo que mantém as linhas de serviço através do sistema rotativo e passa a tratar a proteção da conexão como encerrada. Um engenheiro discorda e diz que ainda falta tratar o mecanismo que limita a curvatura na transição entre o tubo flexível e a estrutura. Qual avaliação está mais alinhada às funções desses elementos?</w:t>
      </w:r>
    </w:p>
    <w:p>
      <w:pPr>
        <w:spacing w:after="40"/>
        <w:ind w:left="360"/>
      </w:pPr>
      <w:r>
        <w:t xml:space="preserve">A) </w:t>
      </w:r>
      <w:r>
        <w:t>O turret redistribui os esforços do topo ao permitir weathervaning, de modo que a necessidade de enrijecimento local passa a ser predominantemente definida no TDP.</w:t>
      </w:r>
    </w:p>
    <w:p>
      <w:pPr>
        <w:spacing w:after="40"/>
        <w:ind w:left="360"/>
      </w:pPr>
      <w:r>
        <w:t xml:space="preserve">B) </w:t>
      </w:r>
      <w:r>
        <w:t>A conclusão do pull-in fixa a geometria da linha na conexão de topo, e por isso a verificação de MBR passa a ter papel secundário frente à continuidade das linhas de serviço.</w:t>
      </w:r>
    </w:p>
    <w:p>
      <w:pPr>
        <w:spacing w:after="40"/>
        <w:ind w:left="360"/>
      </w:pPr>
      <w:r>
        <w:rPr>
          <w:b/>
        </w:rPr>
        <w:t xml:space="preserve">C) </w:t>
      </w:r>
      <w:r>
        <w:rPr>
          <w:b/>
        </w:rPr>
        <w:t>O flex-joint acomoda movimentos relativos na conexão, mas o controle da curvatura próxima à terminação continua dependendo de uma transição progressiva de rigidez por bend stiffener.</w:t>
      </w:r>
    </w:p>
    <w:p>
      <w:pPr>
        <w:spacing w:after="40"/>
        <w:ind w:left="360"/>
      </w:pPr>
      <w:r>
        <w:t xml:space="preserve">D) </w:t>
      </w:r>
      <w:r>
        <w:t>O swivel é o elemento que controla a curvatura na transição, porque a manutenção das conexões de serviço exige liberdade de movimento nessa interface.</w:t>
      </w:r>
    </w:p>
    <w:p>
      <w:pPr>
        <w:spacing w:before="200" w:after="80"/>
      </w:pPr>
      <w:r>
        <w:rPr>
          <w:b/>
        </w:rPr>
        <w:t xml:space="preserve">4639. </w:t>
      </w:r>
      <w:r>
        <w:t>Na validação de um bend stiffener de poliuretano para a conexão de topo de um riser flexível, um caso estático extremo mostrou curvaturas aceitáveis. Parte da equipe quer estender essa conclusão para estados de mar com excitação cíclica do FPSO sem rever o modelo do material. Qual crítica é mais consistente?</w:t>
      </w:r>
    </w:p>
    <w:p>
      <w:pPr>
        <w:spacing w:after="40"/>
        <w:ind w:left="360"/>
      </w:pPr>
      <w:r>
        <w:rPr>
          <w:b/>
        </w:rPr>
        <w:t xml:space="preserve">A) </w:t>
      </w:r>
      <w:r>
        <w:rPr>
          <w:b/>
        </w:rPr>
        <w:t>A extrapolação é frágil, porque relaxação e resposta viscoelástica sob carregamentos harmônicos podem alterar a distribuição de curvaturas ao longo do bend stiffener.</w:t>
      </w:r>
    </w:p>
    <w:p>
      <w:pPr>
        <w:spacing w:after="40"/>
        <w:ind w:left="360"/>
      </w:pPr>
      <w:r>
        <w:t xml:space="preserve">B) </w:t>
      </w:r>
      <w:r>
        <w:t>O caso estático extremo tende a ser suficiente para essa decisão, porque o atendimento ao MBR na terminação depende mais da geometria inicial do enrijecedor do que da resposta do material ao longo do tempo.</w:t>
      </w:r>
    </w:p>
    <w:p>
      <w:pPr>
        <w:spacing w:after="40"/>
        <w:ind w:left="360"/>
      </w:pPr>
      <w:r>
        <w:t xml:space="preserve">C) </w:t>
      </w:r>
      <w:r>
        <w:t>A consideração viscoelástica teria prioridade menor se a conexão de topo for modelada como rotulada, porque a articulação já representa o principal mecanismo de alívio de curvatura.</w:t>
      </w:r>
    </w:p>
    <w:p>
      <w:pPr>
        <w:spacing w:after="40"/>
        <w:ind w:left="360"/>
      </w:pPr>
      <w:r>
        <w:t xml:space="preserve">D) </w:t>
      </w:r>
      <w:r>
        <w:t>A revisão do modelo material só ganha relevância quando já existe desgaste visível da capa externa do riser na região da trombeta.</w:t>
      </w:r>
    </w:p>
    <w:p>
      <w:pPr>
        <w:spacing w:before="200" w:after="80"/>
      </w:pPr>
      <w:r>
        <w:rPr>
          <w:b/>
        </w:rPr>
        <w:t xml:space="preserve">4640. </w:t>
      </w:r>
      <w:r>
        <w:t>Em um FPSO com turret, inspeções identificaram desgaste por deslizamento da capa polimérica externa do riser na região de contato com a parte superior do bend stiffener (trombeta). A equipe discute qual linha de ação ataca mais diretamente o mecanismo observado e seu efeito sobre a integridade da linha. Qual alternativa é a mais adequada?</w:t>
      </w:r>
    </w:p>
    <w:p>
      <w:pPr>
        <w:spacing w:after="40"/>
        <w:ind w:left="360"/>
      </w:pPr>
      <w:r>
        <w:t xml:space="preserve">A) </w:t>
      </w:r>
      <w:r>
        <w:t>Concentrar a mitigação na posição do TDP, porque o mecanismo de desgaste na trombeta reflete principalmente a curvatura imposta pelo contato do riser com o fundo.</w:t>
      </w:r>
    </w:p>
    <w:p>
      <w:pPr>
        <w:spacing w:after="40"/>
        <w:ind w:left="360"/>
      </w:pPr>
      <w:r>
        <w:t xml:space="preserve">B) </w:t>
      </w:r>
      <w:r>
        <w:t>Repriorizar a configuração do swivel do turret, porque o desgaste da capa externa nessa região está mais associado à continuidade das conexões de serviço do que ao comportamento mecânico local.</w:t>
      </w:r>
    </w:p>
    <w:p>
      <w:pPr>
        <w:spacing w:after="40"/>
        <w:ind w:left="360"/>
      </w:pPr>
      <w:r>
        <w:t xml:space="preserve">C) </w:t>
      </w:r>
      <w:r>
        <w:t>Elevar a tração axial operacional da linha, porque o desgaste nessa interface decorre principalmente de variações de carga longitudinal mais do que do contato local com a trombeta.</w:t>
      </w:r>
    </w:p>
    <w:p>
      <w:pPr>
        <w:spacing w:after="40"/>
        <w:ind w:left="360"/>
      </w:pPr>
      <w:r>
        <w:rPr>
          <w:b/>
        </w:rPr>
        <w:t xml:space="preserve">D) </w:t>
      </w:r>
      <w:r>
        <w:rPr>
          <w:b/>
        </w:rPr>
        <w:t>Rever a interação riser–bend stiffener e a resistência tribológica da camada externa, porque a remoção da capa pode expor armaduras metálicas a desgaste por deslizamento e corrosão.</w:t>
      </w:r>
    </w:p>
    <w:p>
      <w:pPr>
        <w:spacing w:before="200" w:after="80"/>
      </w:pPr>
      <w:r>
        <w:rPr>
          <w:b/>
        </w:rPr>
        <w:t xml:space="preserve">4641. </w:t>
      </w:r>
      <w:r>
        <w:t>Durante o comissionamento de um riser flexível em um FPSO, a carga é transferida do arranjo provisório de pull-in para o hang-off definitivo. O modelo global usado até então representava o topo como articulado e não incluía o bend stiffener. Qual critério técnico é mais consistente para verificar se a transferência não criou uma nova condição crítica no topo?</w:t>
      </w:r>
    </w:p>
    <w:p>
      <w:pPr>
        <w:spacing w:after="40"/>
        <w:ind w:left="360"/>
      </w:pPr>
      <w:r>
        <w:t xml:space="preserve">A) </w:t>
      </w:r>
      <w:r>
        <w:t>Comparar a posição do TDP e a geometria global da linha após a transferência, tomando a mudança no apoio no leito marinho como base para inferir a criticidade no topo.</w:t>
      </w:r>
    </w:p>
    <w:p>
      <w:pPr>
        <w:spacing w:after="40"/>
        <w:ind w:left="360"/>
      </w:pPr>
      <w:r>
        <w:t xml:space="preserve">B) </w:t>
      </w:r>
      <w:r>
        <w:t>Verificar a compatibilidade da condição final com as rotações operacionais do turret e com os esforços globais associados ao weathervaning, usando esse conjunto para julgar a solicitação no ponto de conexão.</w:t>
      </w:r>
    </w:p>
    <w:p>
      <w:pPr>
        <w:spacing w:after="40"/>
        <w:ind w:left="360"/>
      </w:pPr>
      <w:r>
        <w:rPr>
          <w:b/>
        </w:rPr>
        <w:t xml:space="preserve">C) </w:t>
      </w:r>
      <w:r>
        <w:rPr>
          <w:b/>
        </w:rPr>
        <w:t>Comparar ângulo de topo, tração, momentos e perfil de curvatura com o bend stiffener reinserido na análise e, então, reavaliar a margem ao MBR e à fadiga.</w:t>
      </w:r>
    </w:p>
    <w:p>
      <w:pPr>
        <w:spacing w:after="40"/>
        <w:ind w:left="360"/>
      </w:pPr>
      <w:r>
        <w:t xml:space="preserve">D) </w:t>
      </w:r>
      <w:r>
        <w:t>Comparar a tração axial e a configuração estática final após o hang-off, adotando esses parâmetros como representação adequada da severidade no topo nessa etapa.</w:t>
      </w:r>
    </w:p>
    <w:p>
      <w:pPr>
        <w:spacing w:before="200" w:after="80"/>
      </w:pPr>
      <w:r>
        <w:rPr>
          <w:b/>
        </w:rPr>
        <w:t xml:space="preserve">4642. </w:t>
      </w:r>
      <w:r>
        <w:t>Em uma discussão sobre a arquitetura de ligação de um riser a um FPSO, um engenheiro afirma que o swivel pode substituir o bend stiffener, porque ambos atuam na região de topo e lidam com movimento relativo. Qual avaliação técnica é mais adequada?</w:t>
      </w:r>
    </w:p>
    <w:p>
      <w:pPr>
        <w:spacing w:after="40"/>
        <w:ind w:left="360"/>
      </w:pPr>
      <w:r>
        <w:rPr>
          <w:b/>
        </w:rPr>
        <w:t xml:space="preserve">A) </w:t>
      </w:r>
      <w:r>
        <w:rPr>
          <w:b/>
        </w:rPr>
        <w:t>Não. O dispositivo rotativo preserva as ligações durante o giro entre partes conectadas, enquanto o enrijecedor à flexão promove uma gradação de rigidez na interface para controlar a curvatura do flexível junto à terminação e evitar violação do raio mínimo.</w:t>
      </w:r>
    </w:p>
    <w:p>
      <w:pPr>
        <w:spacing w:after="40"/>
        <w:ind w:left="360"/>
      </w:pPr>
      <w:r>
        <w:t xml:space="preserve">B) </w:t>
      </w:r>
      <w:r>
        <w:t>Sim. Na região de topo, a combinação de flex-joint e swivel acomoda o movimento relativo de modo suficiente para dispensar a transição de rigidez na terminação, já que os momentos deixam de se concentrar localmente no riser.</w:t>
      </w:r>
    </w:p>
    <w:p>
      <w:pPr>
        <w:spacing w:after="40"/>
        <w:ind w:left="360"/>
      </w:pPr>
      <w:r>
        <w:t xml:space="preserve">C) </w:t>
      </w:r>
      <w:r>
        <w:t>Sim. Como o swivel absorve o movimento relativo na interface de topo, o bend stiffener fica associado principalmente à estanqueidade e à integridade da conexão, podendo ser substituído pelo arranjo rotativo.</w:t>
      </w:r>
    </w:p>
    <w:p>
      <w:pPr>
        <w:spacing w:after="40"/>
        <w:ind w:left="360"/>
      </w:pPr>
      <w:r>
        <w:t xml:space="preserve">D) </w:t>
      </w:r>
      <w:r>
        <w:t>Sim. Em arranjos com turret, a rotação do sistema reduz as ações dinâmicas de topo a tal ponto que o elemento próximo à terminação passa a exercer sobretudo função de proteção superficial contra contato e abrasão.</w:t>
      </w:r>
    </w:p>
    <w:p>
      <w:pPr>
        <w:spacing w:before="200" w:after="80"/>
      </w:pPr>
      <w:r>
        <w:rPr>
          <w:b/>
        </w:rPr>
        <w:t xml:space="preserve">4643. </w:t>
      </w:r>
      <w:r>
        <w:t>Duas equipes avaliam o dimensionamento de um bend stiffener de poliuretano para um riser sujeito a carregamentos cíclicos e harmônicos no topo do FPSO. Uma usa resposta elástica instantânea; a outra inclui viscoelasticidade. Qual é a melhor justificativa para a segunda abordagem?</w:t>
      </w:r>
    </w:p>
    <w:p>
      <w:pPr>
        <w:spacing w:after="40"/>
        <w:ind w:left="360"/>
      </w:pPr>
      <w:r>
        <w:t xml:space="preserve">A) </w:t>
      </w:r>
      <w:r>
        <w:t>A viscoelasticidade do poliuretano define a perda de carga axial no interior do riser e, por isso, altera diretamente a transferência de carga para o hang-off.</w:t>
      </w:r>
    </w:p>
    <w:p>
      <w:pPr>
        <w:spacing w:after="40"/>
        <w:ind w:left="360"/>
      </w:pPr>
      <w:r>
        <w:t xml:space="preserve">B) </w:t>
      </w:r>
      <w:r>
        <w:t>Sob carregamentos harmônicos, a maior parte da flexão passa a ser absorvida pelo flex-joint, de modo que o bend stiffener fica governado basicamente por tração estática.</w:t>
      </w:r>
    </w:p>
    <w:p>
      <w:pPr>
        <w:spacing w:after="40"/>
        <w:ind w:left="360"/>
      </w:pPr>
      <w:r>
        <w:rPr>
          <w:b/>
        </w:rPr>
        <w:t xml:space="preserve">C) </w:t>
      </w:r>
      <w:r>
        <w:rPr>
          <w:b/>
        </w:rPr>
        <w:t>A relaxação e a resposta dependente do tempo podem alterar a distribuição de curvaturas ao longo do enrijecedor e, com isso, a margem em relação ao MBR.</w:t>
      </w:r>
    </w:p>
    <w:p>
      <w:pPr>
        <w:spacing w:after="40"/>
        <w:ind w:left="360"/>
      </w:pPr>
      <w:r>
        <w:t xml:space="preserve">D) </w:t>
      </w:r>
      <w:r>
        <w:t>O comportamento dependente do tempo do poliuretano se torna relevante apenas depois que a capa externa do riser se rompe e a água do mar alcança as armaduras.</w:t>
      </w:r>
    </w:p>
    <w:p>
      <w:pPr>
        <w:spacing w:before="200" w:after="80"/>
      </w:pPr>
      <w:r>
        <w:rPr>
          <w:b/>
        </w:rPr>
        <w:t xml:space="preserve">4644. </w:t>
      </w:r>
      <w:r>
        <w:t>Durante o comissionamento de um FPSO com turret, o time precisa concluir o pull-in de um conjunto de riser e umbilical sem perder a capacidade de a unidade girar em weathervaning. Na definição das interfaces do topo, qual combinação funcional é a mais coerente?</w:t>
      </w:r>
    </w:p>
    <w:p>
      <w:pPr>
        <w:spacing w:after="40"/>
        <w:ind w:left="360"/>
      </w:pPr>
      <w:r>
        <w:t xml:space="preserve">A) </w:t>
      </w:r>
      <w:r>
        <w:t>O swivel acomoda movimentos relativos no topo, o flex-joint preserva a continuidade das conexões durante a rotação e o turret faz a transição de rigidez na terminação do riser.</w:t>
      </w:r>
    </w:p>
    <w:p>
      <w:pPr>
        <w:spacing w:after="40"/>
        <w:ind w:left="360"/>
      </w:pPr>
      <w:r>
        <w:t xml:space="preserve">B) </w:t>
      </w:r>
      <w:r>
        <w:t>O bend stiffener preserva a continuidade das conexões durante a rotação, o swivel controla a curvatura no topo e o turret acomoda os movimentos relativos da terminação.</w:t>
      </w:r>
    </w:p>
    <w:p>
      <w:pPr>
        <w:spacing w:after="40"/>
        <w:ind w:left="360"/>
      </w:pPr>
      <w:r>
        <w:rPr>
          <w:b/>
        </w:rPr>
        <w:t xml:space="preserve">C) </w:t>
      </w:r>
      <w:r>
        <w:rPr>
          <w:b/>
        </w:rPr>
        <w:t>O flex-joint acomoda movimentos relativos no acoplamento do topo, o swivel preserva a continuidade de conexões durante a rotação e o turret reúne os swivels para permitir o weathervaning da unidade.</w:t>
      </w:r>
    </w:p>
    <w:p>
      <w:pPr>
        <w:spacing w:after="40"/>
        <w:ind w:left="360"/>
      </w:pPr>
      <w:r>
        <w:t xml:space="preserve">D) </w:t>
      </w:r>
      <w:r>
        <w:t>O turret acomoda a flexão local do topo, o bend stiffener preserva a continuidade das conexões durante a rotação e o flex-joint permite que a unidade gire em weathervaning.</w:t>
      </w:r>
    </w:p>
    <w:p>
      <w:pPr>
        <w:spacing w:before="200" w:after="80"/>
      </w:pPr>
      <w:r>
        <w:rPr>
          <w:b/>
        </w:rPr>
        <w:t xml:space="preserve">4645. </w:t>
      </w:r>
      <w:r>
        <w:t>Em uma operação de pull-in em unidade do tipo SP-moored com turret, um barco especial com DP acompanha o lançamento e a tração da linha enquanto o casco do FPSO pode girar em torno do sistema de ancoragem. Qual arranjo de monitoramento é mais adequado para manter a geometria dentro das tolerâncias durante a operação?</w:t>
      </w:r>
    </w:p>
    <w:p>
      <w:pPr>
        <w:spacing w:after="40"/>
        <w:ind w:left="360"/>
      </w:pPr>
      <w:r>
        <w:t xml:space="preserve">A) </w:t>
      </w:r>
      <w:r>
        <w:t>Priorizar o ângulo de rotação do turret e as cargas nas amarras, tratando a posição do barco especial como indicador suficiente da trajetória de pull-in.</w:t>
      </w:r>
    </w:p>
    <w:p>
      <w:pPr>
        <w:spacing w:after="40"/>
        <w:ind w:left="360"/>
      </w:pPr>
      <w:r>
        <w:rPr>
          <w:b/>
        </w:rPr>
        <w:t xml:space="preserve">B) </w:t>
      </w:r>
      <w:r>
        <w:rPr>
          <w:b/>
        </w:rPr>
        <w:t>Integrar referências acústicas subsea, solução de posicionamento do DP e informações da rede de ancoragem, considerando que o casco pode variar em yaw enquanto o riser permanece fixo no plano subsea.</w:t>
      </w:r>
    </w:p>
    <w:p>
      <w:pPr>
        <w:spacing w:after="40"/>
        <w:ind w:left="360"/>
      </w:pPr>
      <w:r>
        <w:t xml:space="preserve">C) </w:t>
      </w:r>
      <w:r>
        <w:t>Usar como referência principal a posição radiolocalizada na superfície, porque a liberdade de rotação do turret reduz a relevância das referências subsea para o controle geométrico.</w:t>
      </w:r>
    </w:p>
    <w:p>
      <w:pPr>
        <w:spacing w:after="40"/>
        <w:ind w:left="360"/>
      </w:pPr>
      <w:r>
        <w:t xml:space="preserve">D) </w:t>
      </w:r>
      <w:r>
        <w:t>Conduzir a geometria a partir do comprimento pago nos guinchos do barco de manuseio de âncoras, deixando o ROV restrito à inspeção após a conexão final.</w:t>
      </w:r>
    </w:p>
    <w:p>
      <w:pPr>
        <w:spacing w:before="200" w:after="80"/>
      </w:pPr>
      <w:r>
        <w:rPr>
          <w:b/>
        </w:rPr>
        <w:t xml:space="preserve">4646. </w:t>
      </w:r>
      <w:r>
        <w:t>Na inserção final de um riser, a tração aumenta acima do esperado e surge dúvida se há desalinhamento na interface ou interferência em trecho apoiado no fundo. A operação ainda está dentro da janela ambiental, mas a equipe precisa decidir como prosseguir. Qual ação é tecnicamente mais adequada?</w:t>
      </w:r>
    </w:p>
    <w:p>
      <w:pPr>
        <w:spacing w:after="40"/>
        <w:ind w:left="360"/>
      </w:pPr>
      <w:r>
        <w:t xml:space="preserve">A) </w:t>
      </w:r>
      <w:r>
        <w:t>Reposicionar o barco especial e repetir a sequência de tração, deixando a inspeção subsea para depois do engate mecânico da conexão.</w:t>
      </w:r>
    </w:p>
    <w:p>
      <w:pPr>
        <w:spacing w:after="40"/>
        <w:ind w:left="360"/>
      </w:pPr>
      <w:r>
        <w:t xml:space="preserve">B) </w:t>
      </w:r>
      <w:r>
        <w:t>Pedir aos rebocadores um ajuste de posição da embarcação e retomar a tração, porque a resposta observada na superfície é o melhor indicador de interferência subsea.</w:t>
      </w:r>
    </w:p>
    <w:p>
      <w:pPr>
        <w:spacing w:after="40"/>
        <w:ind w:left="360"/>
      </w:pPr>
      <w:r>
        <w:rPr>
          <w:b/>
        </w:rPr>
        <w:t xml:space="preserve">C) </w:t>
      </w:r>
      <w:r>
        <w:rPr>
          <w:b/>
        </w:rPr>
        <w:t>Empregar o ROV associado às referências acústicas para inspecionar interfaces e trechos apoiados ou enterrados, executando liberação ou alinhamento antes de retomar o pull-in.</w:t>
      </w:r>
    </w:p>
    <w:p>
      <w:pPr>
        <w:spacing w:after="40"/>
        <w:ind w:left="360"/>
      </w:pPr>
      <w:r>
        <w:t xml:space="preserve">D) </w:t>
      </w:r>
      <w:r>
        <w:t>Prosseguir com a tração em velocidade menor e comparar a carga de topo com a pré-tensão prevista, usando essa tendência como principal verificação da geometria.</w:t>
      </w:r>
    </w:p>
    <w:p>
      <w:pPr>
        <w:spacing w:before="200" w:after="80"/>
      </w:pPr>
      <w:r>
        <w:rPr>
          <w:b/>
        </w:rPr>
        <w:t xml:space="preserve">4647. </w:t>
      </w:r>
      <w:r>
        <w:t>Em uma operação de pull-in em um FPSO ancorado, uma embarcação de apoio com DP atua nas proximidades. Se, em uma fase crítica, houver degradação parcial da geração elétrica dessa embarcação, qual providência deve constar do planejamento conforme a filosofia de segurança aplicável?</w:t>
      </w:r>
    </w:p>
    <w:p>
      <w:pPr>
        <w:spacing w:after="40"/>
        <w:ind w:left="360"/>
      </w:pPr>
      <w:r>
        <w:rPr>
          <w:b/>
        </w:rPr>
        <w:t xml:space="preserve">A) </w:t>
      </w:r>
      <w:r>
        <w:rPr>
          <w:b/>
        </w:rPr>
        <w:t>Prever âncoras de segurança, verificação independente de posição e critérios de abortar e desconectar em emergência diante de indisponibilidade de empuxo ou outras falhas de bordo.</w:t>
      </w:r>
    </w:p>
    <w:p>
      <w:pPr>
        <w:spacing w:after="40"/>
        <w:ind w:left="360"/>
      </w:pPr>
      <w:r>
        <w:t xml:space="preserve">B) </w:t>
      </w:r>
      <w:r>
        <w:t>Prosseguir com o pull-in, usando a rigidez do arranjo de amarração do FPSO para conter a excursão relativa da embarcação com DP durante a queda parcial de potência.</w:t>
      </w:r>
    </w:p>
    <w:p>
      <w:pPr>
        <w:spacing w:after="40"/>
        <w:ind w:left="360"/>
      </w:pPr>
      <w:r>
        <w:t xml:space="preserve">C) </w:t>
      </w:r>
      <w:r>
        <w:t>Reajustar a pré-tensão do riser para compensar a redução momentânea de controle da unidade com propulsores e sustentar a geometria até o restabelecimento do DP.</w:t>
      </w:r>
    </w:p>
    <w:p>
      <w:pPr>
        <w:spacing w:after="40"/>
        <w:ind w:left="360"/>
      </w:pPr>
      <w:r>
        <w:t xml:space="preserve">D) </w:t>
      </w:r>
      <w:r>
        <w:t>Limitar a resposta à pausa nas atividades do ROV, mantendo a sequência principal, porque o efeito dominante da contingência seria a perda de inspeção subsea.</w:t>
      </w:r>
    </w:p>
    <w:p>
      <w:pPr>
        <w:spacing w:before="200" w:after="80"/>
      </w:pPr>
      <w:r>
        <w:rPr>
          <w:b/>
        </w:rPr>
        <w:t xml:space="preserve">4648. </w:t>
      </w:r>
      <w:r>
        <w:t>Uma janela ambiental no limite foi aceita com base em verificações independentes de casco, ancoragem e riser. Antes do pull-in, porém, a engenharia pede reavaliar a condição, pois a manobra depende da geometria e da tensão ao longo da tração. Qual é a melhor justificativa técnica?</w:t>
      </w:r>
    </w:p>
    <w:p>
      <w:pPr>
        <w:spacing w:after="40"/>
        <w:ind w:left="360"/>
      </w:pPr>
      <w:r>
        <w:t xml:space="preserve">A) </w:t>
      </w:r>
      <w:r>
        <w:t>Com ROV e referências acústicas acompanhando o pull-in, a incerteza de posição e geometria cai o bastante para que a revisão integrada de tensão e resposta do sistema deixe de ser decisiva.</w:t>
      </w:r>
    </w:p>
    <w:p>
      <w:pPr>
        <w:spacing w:after="40"/>
        <w:ind w:left="360"/>
      </w:pPr>
      <w:r>
        <w:t xml:space="preserve">B) </w:t>
      </w:r>
      <w:r>
        <w:t>Na tração de pull-in, o efeito dominante seria o yaw do casco; assim, limites operacionais de rotação e rastreio de posição substituem uma avaliação conjunta de geometria e tensão.</w:t>
      </w:r>
    </w:p>
    <w:p>
      <w:pPr>
        <w:spacing w:after="40"/>
        <w:ind w:left="360"/>
      </w:pPr>
      <w:r>
        <w:rPr>
          <w:b/>
        </w:rPr>
        <w:t xml:space="preserve">C) </w:t>
      </w:r>
      <w:r>
        <w:rPr>
          <w:b/>
        </w:rPr>
        <w:t>No pull-in, o acoplamento entre casco, amarras e riser pode modificar simultaneamente posição, geometria e esforços, criando respostas não captadas quando cada subsistema é verificado isoladamente.</w:t>
      </w:r>
    </w:p>
    <w:p>
      <w:pPr>
        <w:spacing w:after="40"/>
        <w:ind w:left="360"/>
      </w:pPr>
      <w:r>
        <w:t xml:space="preserve">D) </w:t>
      </w:r>
      <w:r>
        <w:t>Mesmo para uma janela ambiental marginal e controle de geometria no pull-in, as verificações independentes bastam, pois a pré-tensão desacopla casco, amarras e riser durante a tração.</w:t>
      </w:r>
    </w:p>
    <w:p>
      <w:pPr>
        <w:spacing w:before="200" w:after="80"/>
      </w:pPr>
      <w:r>
        <w:rPr>
          <w:b/>
        </w:rPr>
        <w:t xml:space="preserve">4649. </w:t>
      </w:r>
      <w:r>
        <w:t>Durante o planejamento de um pull-in, a equipe propõe usar a mesma janela de posição do FPSO desde o pré-tensionamento inicial, com a unidade em repouso, até o deslocamento para o afastamento previsto, argumentando que a conexão final é a mesma. Qual avaliação é mais consistente com uma condução segura da operação?</w:t>
      </w:r>
    </w:p>
    <w:p>
      <w:pPr>
        <w:spacing w:after="40"/>
        <w:ind w:left="360"/>
      </w:pPr>
      <w:r>
        <w:t xml:space="preserve">A) </w:t>
      </w:r>
      <w:r>
        <w:t>A abordagem é inadequada sobretudo com trechos enterrados, pois, nos trechos suspensos, a flexibilidade do riser acomodaria a variação de posição durante a manobra.</w:t>
      </w:r>
    </w:p>
    <w:p>
      <w:pPr>
        <w:spacing w:after="40"/>
        <w:ind w:left="360"/>
      </w:pPr>
      <w:r>
        <w:rPr>
          <w:b/>
        </w:rPr>
        <w:t xml:space="preserve">B) </w:t>
      </w:r>
      <w:r>
        <w:rPr>
          <w:b/>
        </w:rPr>
        <w:t>A abordagem é inadequada, porque as fases em repouso e em operação requerem critérios próprios de pré-tensão e controle da posição relativa entre topo do riser e interfaces.</w:t>
      </w:r>
    </w:p>
    <w:p>
      <w:pPr>
        <w:spacing w:after="40"/>
        <w:ind w:left="360"/>
      </w:pPr>
      <w:r>
        <w:t xml:space="preserve">C) </w:t>
      </w:r>
      <w:r>
        <w:t>A abordagem é adequada se a tensão no topo do riser for monitorada, porque a geometria decisiva para o pull-in é a da interface no fechamento da conexão.</w:t>
      </w:r>
    </w:p>
    <w:p>
      <w:pPr>
        <w:spacing w:after="40"/>
        <w:ind w:left="360"/>
      </w:pPr>
      <w:r>
        <w:t xml:space="preserve">D) </w:t>
      </w:r>
      <w:r>
        <w:t>A abordagem é adequada em unidades com turret, porque a rotação em yaw do casco reduz a sensibilidade da geometria do pull-in às mudanças entre as fases.</w:t>
      </w:r>
    </w:p>
    <w:p>
      <w:pPr>
        <w:spacing w:before="200" w:after="80"/>
      </w:pPr>
      <w:r>
        <w:rPr>
          <w:b/>
        </w:rPr>
        <w:t xml:space="preserve">4650. </w:t>
      </w:r>
      <w:r>
        <w:t>Em um pull-in realizado em um FPSO ancorado, um navio com DP dará apoio ao lançamento e ao tracionamento próximo à unidade. Para simplificar a operação, parte da equipe sugere usar apenas as referências do próprio DP do navio e dispensar a integração com referências subsea e com a geometria da ancoragem do FPSO. Qual estratégia é mais robusta?</w:t>
      </w:r>
    </w:p>
    <w:p>
      <w:pPr>
        <w:spacing w:after="40"/>
        <w:ind w:left="360"/>
      </w:pPr>
      <w:r>
        <w:t xml:space="preserve">A) </w:t>
      </w:r>
      <w:r>
        <w:t>Transferir o controle principal da trajetória ao barco de manuseio de âncoras, porque a capacidade de tração e o controle de convés compensam incertezas de posicionamento.</w:t>
      </w:r>
    </w:p>
    <w:p>
      <w:pPr>
        <w:spacing w:after="40"/>
        <w:ind w:left="360"/>
      </w:pPr>
      <w:r>
        <w:rPr>
          <w:b/>
        </w:rPr>
        <w:t xml:space="preserve">B) </w:t>
      </w:r>
      <w:r>
        <w:rPr>
          <w:b/>
        </w:rPr>
        <w:t>Integrar dados do sistema DP, das referências acústicas subsea e da rede de ancoragem do FPSO, além de prever âncoras de segurança para o apoio DP em caso de perda de propulsão.</w:t>
      </w:r>
    </w:p>
    <w:p>
      <w:pPr>
        <w:spacing w:after="40"/>
        <w:ind w:left="360"/>
      </w:pPr>
      <w:r>
        <w:t xml:space="preserve">C) </w:t>
      </w:r>
      <w:r>
        <w:t>Operar o navio em DP com suas referências próprias e aumentar a separação operacional, usando as referências acústicas subsea apenas para conferência posterior.</w:t>
      </w:r>
    </w:p>
    <w:p>
      <w:pPr>
        <w:spacing w:after="40"/>
        <w:ind w:left="360"/>
      </w:pPr>
      <w:r>
        <w:t xml:space="preserve">D) </w:t>
      </w:r>
      <w:r>
        <w:t>Basear o controle na geometria da ancoragem do FPSO e deixar o navio com DP ajustar sua posição a partir da observação do comportamento das linhas durante a manobra.</w:t>
      </w:r>
    </w:p>
    <w:p>
      <w:pPr>
        <w:spacing w:before="200" w:after="80"/>
      </w:pPr>
      <w:r>
        <w:rPr>
          <w:b/>
        </w:rPr>
        <w:t xml:space="preserve">4651. </w:t>
      </w:r>
      <w:r>
        <w:t>Em um FPSO do tipo SP-moored com turret rotativo, a equipe de projeto assume que a liberdade de giro do casco permite tratar o pull-in como se o topo do riser acompanhasse a rotação do navio ao longo da janela operacional. Qual interpretação melhor representa a restrição geométrica relevante?</w:t>
      </w:r>
    </w:p>
    <w:p>
      <w:pPr>
        <w:spacing w:after="40"/>
        <w:ind w:left="360"/>
      </w:pPr>
      <w:r>
        <w:t xml:space="preserve">A) </w:t>
      </w:r>
      <w:r>
        <w:t>A rede de ancoragem acomoda o efeito de yaw no pull-in, de modo que a verificação crítica se concentra na posição horizontal média do casco.</w:t>
      </w:r>
    </w:p>
    <w:p>
      <w:pPr>
        <w:spacing w:after="40"/>
        <w:ind w:left="360"/>
      </w:pPr>
      <w:r>
        <w:rPr>
          <w:b/>
        </w:rPr>
        <w:t xml:space="preserve">B) </w:t>
      </w:r>
      <w:r>
        <w:rPr>
          <w:b/>
        </w:rPr>
        <w:t>O yaw do casco é um movimento relativo a compatibilizar com o riser fixo ao referencial subsea, exigindo folgas, articulações e controle de tensão.</w:t>
      </w:r>
    </w:p>
    <w:p>
      <w:pPr>
        <w:spacing w:after="40"/>
        <w:ind w:left="360"/>
      </w:pPr>
      <w:r>
        <w:t xml:space="preserve">C) </w:t>
      </w:r>
      <w:r>
        <w:t>A rotação do casco reduz a necessidade de folgas e articulações no pull-in, porque o topo do riser passa a seguir a orientação do convés durante o giro da unidade.</w:t>
      </w:r>
    </w:p>
    <w:p>
      <w:pPr>
        <w:spacing w:after="40"/>
        <w:ind w:left="360"/>
      </w:pPr>
      <w:r>
        <w:t xml:space="preserve">D) </w:t>
      </w:r>
      <w:r>
        <w:t>A liberdade de giro do turret transfere a principal restrição geométrica para o sistema de offloading, deixando o pull-in condicionado sobretudo pela tração disponível.</w:t>
      </w:r>
    </w:p>
    <w:p>
      <w:pPr>
        <w:spacing w:before="200" w:after="80"/>
      </w:pPr>
      <w:r>
        <w:rPr>
          <w:b/>
        </w:rPr>
        <w:t xml:space="preserve">4652. </w:t>
      </w:r>
      <w:r>
        <w:t>Na preparação de um pull-in, a equipe propõe usar um único círculo de tolerância de posição para toda a operação, definido a partir da condição final já conectada, argumentando que isso simplifica o monitoramento. Considerando as etapas típicas entre o pré-tensionamento inicial em repouso e o deslocamento até o afastamento de trabalho, qual avaliação é mais consistente com uma filosofia segura de controle de geometria?</w:t>
      </w:r>
    </w:p>
    <w:p>
      <w:pPr>
        <w:spacing w:after="40"/>
        <w:ind w:left="360"/>
      </w:pPr>
      <w:r>
        <w:t xml:space="preserve">A) </w:t>
      </w:r>
      <w:r>
        <w:t>A proposta é adequada se a equipe monitorar continuamente o heading da unidade, porque a geometria do riser durante o pull-in depende mais da orientação do casco do que da fase operacional.</w:t>
      </w:r>
    </w:p>
    <w:p>
      <w:pPr>
        <w:spacing w:after="40"/>
        <w:ind w:left="360"/>
      </w:pPr>
      <w:r>
        <w:t xml:space="preserve">B) </w:t>
      </w:r>
      <w:r>
        <w:t>A proposta é preferível se a embarcação de apoio mantiver a trajetória de lançamento prevista, porque a geometria subsea tende a ser dominada pelo caminho da linha tracionada e não pela posição instantânea do FPSO.</w:t>
      </w:r>
    </w:p>
    <w:p>
      <w:pPr>
        <w:spacing w:after="40"/>
        <w:ind w:left="360"/>
      </w:pPr>
      <w:r>
        <w:rPr>
          <w:b/>
        </w:rPr>
        <w:t xml:space="preserve">C) </w:t>
      </w:r>
      <w:r>
        <w:rPr>
          <w:b/>
        </w:rPr>
        <w:t>A proposta é insuficiente, porque as fases em repouso e em condição normal de trabalho exigem critérios próprios de pré-tensão e verificação contínua da posição relativa entre o topo do riser e as interfaces de conexão.</w:t>
      </w:r>
    </w:p>
    <w:p>
      <w:pPr>
        <w:spacing w:after="40"/>
        <w:ind w:left="360"/>
      </w:pPr>
      <w:r>
        <w:t xml:space="preserve">D) </w:t>
      </w:r>
      <w:r>
        <w:t>A proposta é adequada se a tensão no topo do riser permanecer dentro da faixa planejada, porque o controle de pré-tensão representa de forma suficiente a posição relativa das interfaces de conexão.</w:t>
      </w:r>
    </w:p>
    <w:p>
      <w:pPr>
        <w:spacing w:before="200" w:after="80"/>
      </w:pPr>
      <w:r>
        <w:rPr>
          <w:b/>
        </w:rPr>
        <w:t xml:space="preserve">4653. </w:t>
      </w:r>
      <w:r>
        <w:t>Em um FPSO do tipo SP-moored com turret, o casco permanece dentro do círculo de tolerância durante o pull-in final, mas a previsão meteorológica indica maior variação de yaw nas próximas horas. Mesmo sem grande alteração da posição do centro da unidade, por que esse comportamento ainda precisa entrar como restrição geométrica na operação?</w:t>
      </w:r>
    </w:p>
    <w:p>
      <w:pPr>
        <w:spacing w:after="40"/>
        <w:ind w:left="360"/>
      </w:pPr>
      <w:r>
        <w:rPr>
          <w:b/>
        </w:rPr>
        <w:t xml:space="preserve">A) </w:t>
      </w:r>
      <w:r>
        <w:rPr>
          <w:b/>
        </w:rPr>
        <w:t>Porque os risers permanecem estacionários em relação ao solo marinho enquanto o casco pode girar ao redor do ponto de ancoragem, exigindo compatibilização de articulações, folgas e alinhamento durante a conexão.</w:t>
      </w:r>
    </w:p>
    <w:p>
      <w:pPr>
        <w:spacing w:after="40"/>
        <w:ind w:left="360"/>
      </w:pPr>
      <w:r>
        <w:t xml:space="preserve">B) </w:t>
      </w:r>
      <w:r>
        <w:t>Porque, com turret rotativo, o topo do riser acompanha a rotação do casco e o principal cuidado passa a ser manter constante a distância horizontal até a embarcação de apoio.</w:t>
      </w:r>
    </w:p>
    <w:p>
      <w:pPr>
        <w:spacing w:after="40"/>
        <w:ind w:left="360"/>
      </w:pPr>
      <w:r>
        <w:t xml:space="preserve">C) </w:t>
      </w:r>
      <w:r>
        <w:t>Porque a rotação do casco substitui a necessidade de referências acústicas subsea, já que a orientação do turret passa a representar diretamente a geometria do conjunto submarino.</w:t>
      </w:r>
    </w:p>
    <w:p>
      <w:pPr>
        <w:spacing w:after="40"/>
        <w:ind w:left="360"/>
      </w:pPr>
      <w:r>
        <w:t xml:space="preserve">D) </w:t>
      </w:r>
      <w:r>
        <w:t>Porque a variação de yaw altera principalmente a resposta das embarcações auxiliares, e isso passa a governar o alinhamento final do riser mais do que a relação entre casco e sistema submarino.</w:t>
      </w:r>
    </w:p>
    <w:p>
      <w:pPr>
        <w:spacing w:before="200" w:after="80"/>
      </w:pPr>
      <w:r>
        <w:rPr>
          <w:b/>
        </w:rPr>
        <w:t xml:space="preserve">4654. </w:t>
      </w:r>
      <w:r>
        <w:t>Durante o pull-in de um riser, a unidade perde um dos meios de referência de posição e o sistema acústico passa a operar com intermitência. O poço está condicionado e a área ao redor foi liberada de embarcações. Qual critério deve pesar mais na decisão de seguir ou interromper a etapa crítica?</w:t>
      </w:r>
    </w:p>
    <w:p>
      <w:pPr>
        <w:spacing w:after="40"/>
        <w:ind w:left="360"/>
      </w:pPr>
      <w:r>
        <w:t xml:space="preserve">A) </w:t>
      </w:r>
      <w:r>
        <w:t>Seguir até o próximo ponto de hang-off, porque reiniciar o pull-in costuma representar risco maior do que concluir o trecho em condição degradada.</w:t>
      </w:r>
    </w:p>
    <w:p>
      <w:pPr>
        <w:spacing w:after="40"/>
        <w:ind w:left="360"/>
      </w:pPr>
      <w:r>
        <w:t xml:space="preserve">B) </w:t>
      </w:r>
      <w:r>
        <w:t>Seguir desde que permaneça ao menos um meio de comunicação com os sistemas submarinos, tratando a degradação de posicionamento como contingência secundária.</w:t>
      </w:r>
    </w:p>
    <w:p>
      <w:pPr>
        <w:spacing w:after="40"/>
        <w:ind w:left="360"/>
      </w:pPr>
      <w:r>
        <w:t xml:space="preserve">C) </w:t>
      </w:r>
      <w:r>
        <w:t>Seguir, porque o condicionamento do poço e a área livre reduzem a exposição operacional mais do que a degradação dos sensores de posicionamento.</w:t>
      </w:r>
    </w:p>
    <w:p>
      <w:pPr>
        <w:spacing w:after="40"/>
        <w:ind w:left="360"/>
      </w:pPr>
      <w:r>
        <w:rPr>
          <w:b/>
        </w:rPr>
        <w:t xml:space="preserve">D) </w:t>
      </w:r>
      <w:r>
        <w:rPr>
          <w:b/>
        </w:rPr>
        <w:t>Interromper a etapa crítica se os critérios mínimos do SRP não estiverem atendidos, confrontando o tempo até eventual desconexão com o tempo necessário para as alternativas mitigatórias.</w:t>
      </w:r>
    </w:p>
    <w:p>
      <w:pPr>
        <w:spacing w:before="200" w:after="80"/>
      </w:pPr>
      <w:r>
        <w:rPr>
          <w:b/>
        </w:rPr>
        <w:t xml:space="preserve">4655. </w:t>
      </w:r>
      <w:r>
        <w:t>Durante o pull-in, o guincho principal perde capacidade de acionamento quando o riser já está carregado. Qual plano oferece melhor combinação entre segurança imediata e possibilidade de retomada controlada?</w:t>
      </w:r>
    </w:p>
    <w:p>
      <w:pPr>
        <w:spacing w:after="40"/>
        <w:ind w:left="360"/>
      </w:pPr>
      <w:r>
        <w:t xml:space="preserve">A) </w:t>
      </w:r>
      <w:r>
        <w:t>Sustentar a carga no freio do próprio guincho até a equipe recuperar o equipamento, registrando a ocorrência para avaliação posterior.</w:t>
      </w:r>
    </w:p>
    <w:p>
      <w:pPr>
        <w:spacing w:after="40"/>
        <w:ind w:left="360"/>
      </w:pPr>
      <w:r>
        <w:t xml:space="preserve">B) </w:t>
      </w:r>
      <w:r>
        <w:t>Baixar a coluna até apoiar no fundo, reduzindo o esforço de topo antes de decidir se a desconexão será feita na superfície ou no fundo.</w:t>
      </w:r>
    </w:p>
    <w:p>
      <w:pPr>
        <w:spacing w:after="40"/>
        <w:ind w:left="360"/>
      </w:pPr>
      <w:r>
        <w:t xml:space="preserve">C) </w:t>
      </w:r>
      <w:r>
        <w:t>Isolar o circuito de potência do guincho e prosseguir com o pull-in sob monitoramento de carga e posição, já que a função de corte e soltura permanece disponível.</w:t>
      </w:r>
    </w:p>
    <w:p>
      <w:pPr>
        <w:spacing w:after="40"/>
        <w:ind w:left="360"/>
      </w:pPr>
      <w:r>
        <w:rPr>
          <w:b/>
        </w:rPr>
        <w:t xml:space="preserve">D) </w:t>
      </w:r>
      <w:r>
        <w:rPr>
          <w:b/>
        </w:rPr>
        <w:t>Transferir a carga para o sistema redundante, preparar a desconexão segura se preciso e só retomar após repetir os testes funcionais dos componentes críticos.</w:t>
      </w:r>
    </w:p>
    <w:p>
      <w:pPr>
        <w:spacing w:before="200" w:after="80"/>
      </w:pPr>
      <w:r>
        <w:rPr>
          <w:b/>
        </w:rPr>
        <w:t xml:space="preserve">4656. </w:t>
      </w:r>
      <w:r>
        <w:t>Em uma campanha com risco relevante de EDS durante hang-off e pull-in, qual combinação de medidas melhor reduz a probabilidade de falha de corte e de choque da coluna com restrições submarinas?</w:t>
      </w:r>
    </w:p>
    <w:p>
      <w:pPr>
        <w:spacing w:after="40"/>
        <w:ind w:left="360"/>
      </w:pPr>
      <w:r>
        <w:rPr>
          <w:b/>
        </w:rPr>
        <w:t xml:space="preserve">A) </w:t>
      </w:r>
      <w:r>
        <w:rPr>
          <w:b/>
        </w:rPr>
        <w:t>Optar, quando viável, por composição com BHA mais curto, evitar tool joints diante da gaveta cisalhante, verificar sua posição na primeira descida com hang-off e elevar a coluna após o corte, quando aplicável.</w:t>
      </w:r>
    </w:p>
    <w:p>
      <w:pPr>
        <w:spacing w:after="40"/>
        <w:ind w:left="360"/>
      </w:pPr>
      <w:r>
        <w:t xml:space="preserve">B) </w:t>
      </w:r>
      <w:r>
        <w:t>Selecionar uma composição com BHA mais longo para ganhar estabilidade, posicionar tool joints próximos da gaveta cisalhante e manter a coluna na mesma cota após o corte.</w:t>
      </w:r>
    </w:p>
    <w:p>
      <w:pPr>
        <w:spacing w:after="40"/>
        <w:ind w:left="360"/>
      </w:pPr>
      <w:r>
        <w:t xml:space="preserve">C) </w:t>
      </w:r>
      <w:r>
        <w:t>Concentrar o planejamento no aumento da tensão de topo, porque a capacidade de corte depende mais da carga axial do que da geometria local da coluna.</w:t>
      </w:r>
    </w:p>
    <w:p>
      <w:pPr>
        <w:spacing w:after="40"/>
        <w:ind w:left="360"/>
      </w:pPr>
      <w:r>
        <w:t xml:space="preserve">D) </w:t>
      </w:r>
      <w:r>
        <w:t>Trabalhar com maior compressão durante o hang-off para limitar a movimentação relativa na cabeça do poço e confirmar o alinhamento da gaveta apenas após a primeira operação completa.</w:t>
      </w:r>
    </w:p>
    <w:p>
      <w:pPr>
        <w:spacing w:before="200" w:after="80"/>
      </w:pPr>
      <w:r>
        <w:rPr>
          <w:b/>
        </w:rPr>
        <w:t xml:space="preserve">4657. </w:t>
      </w:r>
      <w:r>
        <w:t>Durante o pull-in de um riser em uma unidade com sistema de posicionamento degradado, o DGPS ficou indisponível e o sistema acústico passou a apresentar intermitência. Ao mesmo tempo, há embarcações de apoio em área próxima e a janela operacional remanescente é curta. Qual decisão é mais consistente com uma avaliação de risco robusta para prosseguir ou suspender essa operação crítica?</w:t>
      </w:r>
    </w:p>
    <w:p>
      <w:pPr>
        <w:spacing w:after="40"/>
        <w:ind w:left="360"/>
      </w:pPr>
      <w:r>
        <w:rPr>
          <w:b/>
        </w:rPr>
        <w:t xml:space="preserve">A) </w:t>
      </w:r>
      <w:r>
        <w:rPr>
          <w:b/>
        </w:rPr>
        <w:t>Comparar o tempo até eventual desconexão com o necessário às mitigações, verificar se os critérios mínimos de SRP ainda são atendidos e, se não forem, suspender o pull-in mantendo a área desobstruída e a contingência de EDS pronta.</w:t>
      </w:r>
    </w:p>
    <w:p>
      <w:pPr>
        <w:spacing w:after="40"/>
        <w:ind w:left="360"/>
      </w:pPr>
      <w:r>
        <w:t xml:space="preserve">B) </w:t>
      </w:r>
      <w:r>
        <w:t>Transferir a decisão para a embarcação de apoio mais próxima, pois a gestão do afastamento entre unidades é o elemento que mais reduz o risco quando há degradação parcial do posicionamento.</w:t>
      </w:r>
    </w:p>
    <w:p>
      <w:pPr>
        <w:spacing w:after="40"/>
        <w:ind w:left="360"/>
      </w:pPr>
      <w:r>
        <w:t xml:space="preserve">C) </w:t>
      </w:r>
      <w:r>
        <w:t>Manter a operação enquanto houver ao menos um meio de referência ativo, priorizando a velocidade de execução para concluir o pull-in antes de qualquer deterioração adicional das condições operacionais.</w:t>
      </w:r>
    </w:p>
    <w:p>
      <w:pPr>
        <w:spacing w:after="40"/>
        <w:ind w:left="360"/>
      </w:pPr>
      <w:r>
        <w:t xml:space="preserve">D) </w:t>
      </w:r>
      <w:r>
        <w:t>Prosseguir com a operação desde que a condição do poço esteja favorável, porque o fator dominante passa a ser o condicionamento do poço e não a confiabilidade combinada dos meios de posicionamento e comunicação.</w:t>
      </w:r>
    </w:p>
    <w:p>
      <w:pPr>
        <w:spacing w:before="200" w:after="80"/>
      </w:pPr>
      <w:r>
        <w:rPr>
          <w:b/>
        </w:rPr>
        <w:t xml:space="preserve">4658. </w:t>
      </w:r>
      <w:r>
        <w:t>Durante o pull-in de um riser, a equipe revisa a contingência para perda do guincho no hang-off inicial e eventual EDS. Como a coluna passará próxima a restrições submarinas e a capacidade de corte precisa ser preservada, qual arranjo de medidas é o mais consistente?</w:t>
      </w:r>
    </w:p>
    <w:p>
      <w:pPr>
        <w:spacing w:after="40"/>
        <w:ind w:left="360"/>
      </w:pPr>
      <w:r>
        <w:t xml:space="preserve">A) </w:t>
      </w:r>
      <w:r>
        <w:t>Basear a desconexão sobretudo na capacidade nominal de cisalhamento do conjunto, preparar a coluna sem restrição relevante quanto ao posicionamento de tool joints diante da gaveta e, ocorrendo EDS, conservar a posição até reavaliar as folgas com as restrições submarinas.</w:t>
      </w:r>
    </w:p>
    <w:p>
      <w:pPr>
        <w:spacing w:after="40"/>
        <w:ind w:left="360"/>
      </w:pPr>
      <w:r>
        <w:t xml:space="preserve">B) </w:t>
      </w:r>
      <w:r>
        <w:t>Adotar composição com BHA mais longo para ganhar estabilidade, aceitar que tool joints possam ficar alinhados à gaveta cisalhante se a carga permanecer na janela operacional e, depois do corte, manter a coluna suspensa até nova verificação da área submarina.</w:t>
      </w:r>
    </w:p>
    <w:p>
      <w:pPr>
        <w:spacing w:after="40"/>
        <w:ind w:left="360"/>
      </w:pPr>
      <w:r>
        <w:rPr>
          <w:b/>
        </w:rPr>
        <w:t xml:space="preserve">C) </w:t>
      </w:r>
      <w:r>
        <w:rPr>
          <w:b/>
        </w:rPr>
        <w:t>Prever transferência de carga para recurso redundante, definir sequência segura de desconexão em caso de perda do guincho, montar a coluna para favorecer BHA mais curto quando possível, verificar já na primeira descida, por hang-off, o posicionamento da gaveta cisalhante e, se houver corte, elevar a coluna.</w:t>
      </w:r>
    </w:p>
    <w:p>
      <w:pPr>
        <w:spacing w:after="40"/>
        <w:ind w:left="360"/>
      </w:pPr>
      <w:r>
        <w:t xml:space="preserve">D) </w:t>
      </w:r>
      <w:r>
        <w:t>Estruturar a resposta priorizando o restabelecimento do guincho principal, usar o sistema alternativo apenas após estabilização das cargas e deixar a confirmação do alinhamento da gaveta cisalhante para a etapa final do pull-in, antes da liberação para a fase seguinte.</w:t>
      </w:r>
    </w:p>
    <w:p>
      <w:pPr>
        <w:spacing w:before="200" w:after="80"/>
      </w:pPr>
      <w:r>
        <w:rPr>
          <w:b/>
        </w:rPr>
        <w:t xml:space="preserve">4659. </w:t>
      </w:r>
      <w:r>
        <w:t>Após o pull-in de uma linha ou equipamento submarino, a válvula apresentou curva de desempenho conforme especificação e pressão de abertura compatível. Ainda assim, no ensaio de estanqueidade houve queda de pressão após a estabilização, dentro da janela de monitoramento do procedimento, e o plano operacional não incluía acompanhamento contínuo da pressão do anular do poço. À luz dos critérios de aceitação e da gestão de integridade, qual conclusão técnica é a mais adequada?</w:t>
      </w:r>
    </w:p>
    <w:p>
      <w:pPr>
        <w:spacing w:after="40"/>
        <w:ind w:left="360"/>
      </w:pPr>
      <w:r>
        <w:rPr>
          <w:b/>
        </w:rPr>
        <w:t xml:space="preserve">A) </w:t>
      </w:r>
      <w:r>
        <w:rPr>
          <w:b/>
        </w:rPr>
        <w:t>Não aceitar a liberação até que o ensaio de estanqueidade cumpra o critério de ausência de queda de pressão no período especificado e o programa de integridade inclua monitoramento contínuo da pressão do anular, com checagem dos demais ensaios aplicáveis.</w:t>
      </w:r>
    </w:p>
    <w:p>
      <w:pPr>
        <w:spacing w:after="40"/>
        <w:ind w:left="360"/>
      </w:pPr>
      <w:r>
        <w:t xml:space="preserve">B) </w:t>
      </w:r>
      <w:r>
        <w:t>Aceitar se a queda de pressão se mantiver em faixa reprodutível entre repetições e não houver desvio na pressão de abertura, tratando o acompanhamento da pressão do anular como controle operacional posterior ao aceite.</w:t>
      </w:r>
    </w:p>
    <w:p>
      <w:pPr>
        <w:spacing w:after="40"/>
        <w:ind w:left="360"/>
      </w:pPr>
      <w:r>
        <w:t xml:space="preserve">C) </w:t>
      </w:r>
      <w:r>
        <w:t>Aceitar a liberação, registrando a queda de pressão como desvio de baixa relevância, porque a conformidade da curva de desempenho e da pressão de abertura já indica condição suficiente para início da operação do conjunto.</w:t>
      </w:r>
    </w:p>
    <w:p>
      <w:pPr>
        <w:spacing w:after="40"/>
        <w:ind w:left="360"/>
      </w:pPr>
      <w:r>
        <w:t xml:space="preserve">D) </w:t>
      </w:r>
      <w:r>
        <w:t>Liberar com restrição e repetir o ensaio de estanqueidade após a entrada em operação, usando o comportamento inicial de produção e a tendência da pressão do anular como evidência complementar de integridade do sistema.</w:t>
      </w:r>
    </w:p>
    <w:p>
      <w:pPr>
        <w:spacing w:before="200" w:after="80"/>
      </w:pPr>
      <w:r>
        <w:rPr>
          <w:b/>
        </w:rPr>
        <w:t xml:space="preserve">4660. </w:t>
      </w:r>
      <w:r>
        <w:t>Em um pull-in em etapa crítica, o DGPS torna-se indisponível e o sistema acústico passa a atualizar a posição de forma intermitente. As cargas do riser seguem na faixa prevista, o poço está condicionado e a embarcação de apoio permanece fora da zona de interferência. A equipe avalia 12 minutos até possível desconexão, enquanto recompor a redundância de posicionamento exigiria cerca de 20 minutos. Qual decisão melhor se alinha a uma avaliação de risco apropriada?</w:t>
      </w:r>
    </w:p>
    <w:p>
      <w:pPr>
        <w:spacing w:after="40"/>
        <w:ind w:left="360"/>
      </w:pPr>
      <w:r>
        <w:t xml:space="preserve">A) </w:t>
      </w:r>
      <w:r>
        <w:t>Prosseguir com o pull-in em modo degradado, mantendo vigilância das cargas e preparando um hang-off, pois o poço condicionado e a área livre reduzem a exposição imediata.</w:t>
      </w:r>
    </w:p>
    <w:p>
      <w:pPr>
        <w:spacing w:after="40"/>
        <w:ind w:left="360"/>
      </w:pPr>
      <w:r>
        <w:t xml:space="preserve">B) </w:t>
      </w:r>
      <w:r>
        <w:t>Manter a atividade em espera controlada no ponto atual, aguardando a normalização do DGPS ou do acústico, e só então decidir entre prosseguir ou desconectar.</w:t>
      </w:r>
    </w:p>
    <w:p>
      <w:pPr>
        <w:spacing w:after="40"/>
        <w:ind w:left="360"/>
      </w:pPr>
      <w:r>
        <w:t xml:space="preserve">C) </w:t>
      </w:r>
      <w:r>
        <w:t>Avançar até um ponto seguro de hang-off, já que a atualização acústica intermitente pode ser compensada por menor velocidade de manobra e afastamento das demais embarcações.</w:t>
      </w:r>
    </w:p>
    <w:p>
      <w:pPr>
        <w:spacing w:after="40"/>
        <w:ind w:left="360"/>
      </w:pPr>
      <w:r>
        <w:rPr>
          <w:b/>
        </w:rPr>
        <w:t xml:space="preserve">D) </w:t>
      </w:r>
      <w:r>
        <w:rPr>
          <w:b/>
        </w:rPr>
        <w:t>Suspender a fase crítica e seguir o fluxograma de contingência, pois a janela operacional se esgota antes da recuperação dos recursos de posicionamento, deixando a operação abaixo do mínimo de SRP.</w:t>
      </w:r>
    </w:p>
    <w:p>
      <w:pPr>
        <w:spacing w:before="200" w:after="80"/>
      </w:pPr>
      <w:r>
        <w:rPr>
          <w:b/>
        </w:rPr>
        <w:t xml:space="preserve">4661. </w:t>
      </w:r>
      <w:r>
        <w:t>No meio do pull-in, a força no guincho aumenta de forma inesperada e o ROV indica possível interferência local, sem confirmar travamento completo do riser. O tempo até uma eventual desconexão de emergência é limitado, mas ainda existe margem para resposta operacional. Qual é a ação inicial mais adequada?</w:t>
      </w:r>
    </w:p>
    <w:p>
      <w:pPr>
        <w:spacing w:after="40"/>
        <w:ind w:left="360"/>
      </w:pPr>
      <w:r>
        <w:t xml:space="preserve">A) </w:t>
      </w:r>
      <w:r>
        <w:t>Prosseguir em baixa velocidade enquanto se prepara o abandono temporário, usando a redução do avanço para conter o aumento de carga.</w:t>
      </w:r>
    </w:p>
    <w:p>
      <w:pPr>
        <w:spacing w:after="40"/>
        <w:ind w:left="360"/>
      </w:pPr>
      <w:r>
        <w:rPr>
          <w:b/>
        </w:rPr>
        <w:t xml:space="preserve">B) </w:t>
      </w:r>
      <w:r>
        <w:rPr>
          <w:b/>
        </w:rPr>
        <w:t>Entrar em hang-off controlado, aplicar movimentos planejados para alívio de carga e decidir a mitigação conforme o tempo restante até possível EDS.</w:t>
      </w:r>
    </w:p>
    <w:p>
      <w:pPr>
        <w:spacing w:after="40"/>
        <w:ind w:left="360"/>
      </w:pPr>
      <w:r>
        <w:t xml:space="preserve">C) </w:t>
      </w:r>
      <w:r>
        <w:t>Iniciar a desconexão de imediato, tratando o aumento de força como indicação suficiente de perda da condição segura.</w:t>
      </w:r>
    </w:p>
    <w:p>
      <w:pPr>
        <w:spacing w:after="40"/>
        <w:ind w:left="360"/>
      </w:pPr>
      <w:r>
        <w:t xml:space="preserve">D) </w:t>
      </w:r>
      <w:r>
        <w:t>Elevar a tração para transpor a interferência e verificar em seguida se a carga volta ao patamar operacional.</w:t>
      </w:r>
    </w:p>
    <w:p>
      <w:pPr>
        <w:spacing w:before="200" w:after="80"/>
      </w:pPr>
      <w:r>
        <w:rPr>
          <w:b/>
        </w:rPr>
        <w:t xml:space="preserve">4662. </w:t>
      </w:r>
      <w:r>
        <w:t>Após perda de posicionamento da unidade, a operação de pull-in é interrompida e decide-se pelo abandono temporário. A equipe quer garantir que a retomada ocorra sem lacunas de integridade ou de prontidão operacional. Qual conjunto de definições é o mais importante no plano de abandono?</w:t>
      </w:r>
    </w:p>
    <w:p>
      <w:pPr>
        <w:spacing w:after="40"/>
        <w:ind w:left="360"/>
      </w:pPr>
      <w:r>
        <w:t xml:space="preserve">A) </w:t>
      </w:r>
      <w:r>
        <w:t>A manutenção da linha pressurizada durante a pausa operacional, seguida de inspeção visual, porque a preservação da condição hidráulica reduz a necessidade de novos testes.</w:t>
      </w:r>
    </w:p>
    <w:p>
      <w:pPr>
        <w:spacing w:after="40"/>
        <w:ind w:left="360"/>
      </w:pPr>
      <w:r>
        <w:rPr>
          <w:b/>
        </w:rPr>
        <w:t xml:space="preserve">B) </w:t>
      </w:r>
      <w:r>
        <w:rPr>
          <w:b/>
        </w:rPr>
        <w:t>A sequência de isolamento, o hang-off, a escolha entre desconexão na superfície ou no fundo e os testes funcionais necessários para reaceitação antes da retomada.</w:t>
      </w:r>
    </w:p>
    <w:p>
      <w:pPr>
        <w:spacing w:after="40"/>
        <w:ind w:left="360"/>
      </w:pPr>
      <w:r>
        <w:t xml:space="preserve">C) </w:t>
      </w:r>
      <w:r>
        <w:t>A confirmação de janela meteorológica e disponibilidade da frota de apoio, porque a condição submarina tende a permanecer inalterada durante o abandono temporário.</w:t>
      </w:r>
    </w:p>
    <w:p>
      <w:pPr>
        <w:spacing w:after="40"/>
        <w:ind w:left="360"/>
      </w:pPr>
      <w:r>
        <w:t xml:space="preserve">D) </w:t>
      </w:r>
      <w:r>
        <w:t>A priorização da rápida recuperação do posicionamento da unidade, porque o retorno do offset à faixa normal preserva a validade do estado em que o pull-in foi interrompido.</w:t>
      </w:r>
    </w:p>
    <w:p>
      <w:bookmarkStart w:id="36" w:name="topico_5_sub_1"/>
      <w:pPr>
        <w:pStyle w:val="Heading2"/>
      </w:pPr>
      <w:r>
        <w:t>Operações submarinas, poços, manifolds, PLEM e PLET</w:t>
      </w:r>
      <w:bookmarkEnd w:id="36"/>
    </w:p>
    <w:p>
      <w:pPr>
        <w:spacing w:before="200" w:after="80"/>
      </w:pPr>
      <w:r>
        <w:rPr>
          <w:b/>
        </w:rPr>
        <w:t xml:space="preserve">4663. </w:t>
      </w:r>
      <w:r>
        <w:t>Na integração de um novo riser de produção à FPSO, a equipe verifica que os maiores esforços na interface com o topside surgem da combinação entre os movimentos relativos da unidade e o peso do conjunto suspenso. Como diretriz de especificação preliminar, qual solução é mais coerente com a integridade e a funcionalidade dessa interface?</w:t>
      </w:r>
    </w:p>
    <w:p>
      <w:pPr>
        <w:spacing w:after="40"/>
        <w:ind w:left="360"/>
      </w:pPr>
      <w:r>
        <w:rPr>
          <w:b/>
        </w:rPr>
        <w:t xml:space="preserve">A) </w:t>
      </w:r>
      <w:r>
        <w:rPr>
          <w:b/>
        </w:rPr>
        <w:t>Prever elemento de transição, como stress joint, e travamento/vedação entre alojadores, para reduzir momentos na interface e garantir assentamento em operação.</w:t>
      </w:r>
    </w:p>
    <w:p>
      <w:pPr>
        <w:spacing w:after="40"/>
        <w:ind w:left="360"/>
      </w:pPr>
      <w:r>
        <w:t xml:space="preserve">B) </w:t>
      </w:r>
      <w:r>
        <w:t>Reforçar o suporte do topside e admitir maiores momentos na junção do riser, tratando as cargas hidrodinâmicas principalmente no trecho submerso.</w:t>
      </w:r>
    </w:p>
    <w:p>
      <w:pPr>
        <w:spacing w:after="40"/>
        <w:ind w:left="360"/>
      </w:pPr>
      <w:r>
        <w:t xml:space="preserve">C) </w:t>
      </w:r>
      <w:r>
        <w:t>Dimensionar a interface pela condição de tormenta, tomando os movimentos cíclicos da FPSO como já representados pela combinação ambiental de pico.</w:t>
      </w:r>
    </w:p>
    <w:p>
      <w:pPr>
        <w:spacing w:after="40"/>
        <w:ind w:left="360"/>
      </w:pPr>
      <w:r>
        <w:t xml:space="preserve">D) </w:t>
      </w:r>
      <w:r>
        <w:t>Transferir a acomodação dos movimentos para o umbilical associado, reduzindo a exigência estrutural da junção principal entre riser e topside.</w:t>
      </w:r>
    </w:p>
    <w:p>
      <w:pPr>
        <w:spacing w:before="200" w:after="80"/>
      </w:pPr>
      <w:r>
        <w:rPr>
          <w:b/>
        </w:rPr>
        <w:t xml:space="preserve">4664. </w:t>
      </w:r>
      <w:r>
        <w:t>Na instalação de um riser em lâmina d'água elevada, o navio lançador apresenta heave e excursões horizontais relevantes. A equipe discute qual simplificação é aceitável no modelo de instalação para prever a configuração e os esforços até o posicionamento final. Qual escolha é tecnicamente mais consistente?</w:t>
      </w:r>
    </w:p>
    <w:p>
      <w:pPr>
        <w:spacing w:after="40"/>
        <w:ind w:left="360"/>
      </w:pPr>
      <w:r>
        <w:t xml:space="preserve">A) </w:t>
      </w:r>
      <w:r>
        <w:t>Representar a geometria instalada no leito, mantendo peso próprio e flutuação no modelo, e usar a configuração final como referência dos esforços mais relevantes.</w:t>
      </w:r>
    </w:p>
    <w:p>
      <w:pPr>
        <w:spacing w:after="40"/>
        <w:ind w:left="360"/>
      </w:pPr>
      <w:r>
        <w:t xml:space="preserve">B) </w:t>
      </w:r>
      <w:r>
        <w:t>Impor no topo um histórico vertical associado às ondas, tomando esse movimento como representativo da variação dominante durante a instalação.</w:t>
      </w:r>
    </w:p>
    <w:p>
      <w:pPr>
        <w:spacing w:after="40"/>
        <w:ind w:left="360"/>
      </w:pPr>
      <w:r>
        <w:t xml:space="preserve">C) </w:t>
      </w:r>
      <w:r>
        <w:t>Impor no topo deslocamentos horizontais coerentes com a embarcação e tratar o efeito de ondas por meio de um acréscimo hidrodinâmico equivalente.</w:t>
      </w:r>
    </w:p>
    <w:p>
      <w:pPr>
        <w:spacing w:after="40"/>
        <w:ind w:left="360"/>
      </w:pPr>
      <w:r>
        <w:rPr>
          <w:b/>
        </w:rPr>
        <w:t xml:space="preserve">D) </w:t>
      </w:r>
      <w:r>
        <w:rPr>
          <w:b/>
        </w:rPr>
        <w:t>Simular o processo dinâmico da flutuação inicial à posição final, com peso próprio, correntes, ondas, flutuação e deslocamentos de topo compatíveis com as condições reais de instalação.</w:t>
      </w:r>
    </w:p>
    <w:p>
      <w:pPr>
        <w:spacing w:before="200" w:after="80"/>
      </w:pPr>
      <w:r>
        <w:rPr>
          <w:b/>
        </w:rPr>
        <w:t xml:space="preserve">4665. </w:t>
      </w:r>
      <w:r>
        <w:t>Uma especificação para a interface entre risers, umbilicais e o topside de uma FPSO foi redigida tomando como premissa o mesmo comportamento mecânico para as fases de perfuração e completação, com ênfase apenas no peso suspenso. Durante a revisão, qual crítica técnica é mais procedente?</w:t>
      </w:r>
    </w:p>
    <w:p>
      <w:pPr>
        <w:spacing w:after="40"/>
        <w:ind w:left="360"/>
      </w:pPr>
      <w:r>
        <w:rPr>
          <w:b/>
        </w:rPr>
        <w:t xml:space="preserve">A) </w:t>
      </w:r>
      <w:r>
        <w:rPr>
          <w:b/>
        </w:rPr>
        <w:t>A interface deve considerar transferência de esforços por movimentos relativos, cargas hidrodinâmicas e peso dos equipamentos, além de prever elementos de transição e reconhecer diferenças funcionais e mecânicas entre perfuração e completação.</w:t>
      </w:r>
    </w:p>
    <w:p>
      <w:pPr>
        <w:spacing w:after="40"/>
        <w:ind w:left="360"/>
      </w:pPr>
      <w:r>
        <w:t xml:space="preserve">B) </w:t>
      </w:r>
      <w:r>
        <w:t>Como as colunas de completação costumam gerar cargas menores, a mesma solução de interface tende a atender as duas fases, desde que o peso dos equipamentos tenha sido corretamente contabilizado.</w:t>
      </w:r>
    </w:p>
    <w:p>
      <w:pPr>
        <w:spacing w:after="40"/>
        <w:ind w:left="360"/>
      </w:pPr>
      <w:r>
        <w:t xml:space="preserve">C) </w:t>
      </w:r>
      <w:r>
        <w:t>A especificação deveria priorizar a vedação dos alojadores submarinos, porque os movimentos relativos da FPSO têm influência secundária na transferência de esforços para a interface de topo.</w:t>
      </w:r>
    </w:p>
    <w:p>
      <w:pPr>
        <w:spacing w:after="40"/>
        <w:ind w:left="360"/>
      </w:pPr>
      <w:r>
        <w:t xml:space="preserve">D) </w:t>
      </w:r>
      <w:r>
        <w:t>A diferenciação entre perfuração e completação pode ser tratada somente pelo diâmetro externo das colunas, mantendo o mesmo tratamento dos momentos fletores na interface para preservar simplicidade operacional.</w:t>
      </w:r>
    </w:p>
    <w:p>
      <w:pPr>
        <w:spacing w:before="200" w:after="80"/>
      </w:pPr>
      <w:r>
        <w:rPr>
          <w:b/>
        </w:rPr>
        <w:t xml:space="preserve">4666. </w:t>
      </w:r>
      <w:r>
        <w:t>Uma FPSO receberá um novo riser de produção e um novo umbilical em um campo mais profundo, com maior movimento relativo entre casco e sistema submarino. Na revisão da especificação, a equipe discute como tratar a interface com o topside para limitar os esforços transmitidos sem deslocar o problema para a conexão. Qual diretriz é mais consistente?</w:t>
      </w:r>
    </w:p>
    <w:p>
      <w:pPr>
        <w:spacing w:after="40"/>
        <w:ind w:left="360"/>
      </w:pPr>
      <w:r>
        <w:rPr>
          <w:b/>
        </w:rPr>
        <w:t xml:space="preserve">A) </w:t>
      </w:r>
      <w:r>
        <w:rPr>
          <w:b/>
        </w:rPr>
        <w:t>Prever stress joints, quando aplicáveis, e junções que atenuem momentos na interface, com transferência controlada de esforços de movimento relativo, cargas hidrodinâmicas e peso.</w:t>
      </w:r>
    </w:p>
    <w:p>
      <w:pPr>
        <w:spacing w:after="40"/>
        <w:ind w:left="360"/>
      </w:pPr>
      <w:r>
        <w:t xml:space="preserve">B) </w:t>
      </w:r>
      <w:r>
        <w:t>Concentrar a especificação na rigidez do suporte de hang-off, pois os esforços de movimento relativo são predominantemente absorvidos pela estrutura da FPSO e pouco dependem da geometria de transição.</w:t>
      </w:r>
    </w:p>
    <w:p>
      <w:pPr>
        <w:spacing w:after="40"/>
        <w:ind w:left="360"/>
      </w:pPr>
      <w:r>
        <w:t xml:space="preserve">C) </w:t>
      </w:r>
      <w:r>
        <w:t>Aumentar a espessura do riser ao longo de todo o trecho suspenso, porque o alívio global de tensões passa a governar também a interface com o topside.</w:t>
      </w:r>
    </w:p>
    <w:p>
      <w:pPr>
        <w:spacing w:after="40"/>
        <w:ind w:left="360"/>
      </w:pPr>
      <w:r>
        <w:t xml:space="preserve">D) </w:t>
      </w:r>
      <w:r>
        <w:t>Distribuir a folga operacional no arranjo do umbilical, de modo que parte relevante dos momentos do riser seja transferida ao conjunto de serviços na chegada ao topside.</w:t>
      </w:r>
    </w:p>
    <w:p>
      <w:pPr>
        <w:spacing w:before="200" w:after="80"/>
      </w:pPr>
      <w:r>
        <w:rPr>
          <w:b/>
        </w:rPr>
        <w:t xml:space="preserve">4667. </w:t>
      </w:r>
      <w:r>
        <w:t>Durante o planejamento da instalação de um PLET conectado a flowline e riser, surge a proposta de simplificar a análise considerando apenas a condição final apoiada no leito marinho, com uma checagem estática dos esforços. Qual abordagem de modelagem é mais adequada para suportar a definição do procedimento de instalação?</w:t>
      </w:r>
    </w:p>
    <w:p>
      <w:pPr>
        <w:spacing w:after="40"/>
        <w:ind w:left="360"/>
      </w:pPr>
      <w:r>
        <w:rPr>
          <w:b/>
        </w:rPr>
        <w:t xml:space="preserve">A) </w:t>
      </w:r>
      <w:r>
        <w:rPr>
          <w:b/>
        </w:rPr>
        <w:t>Modelar o processo completo de transporte, lançamento, flutuação, verticalização e posição final, incluindo peso próprio, correntes, ondas, efeitos de flutuação e os deslocamentos de topo que reproduzam as condições reais de instalação.</w:t>
      </w:r>
    </w:p>
    <w:p>
      <w:pPr>
        <w:spacing w:after="40"/>
        <w:ind w:left="360"/>
      </w:pPr>
      <w:r>
        <w:t xml:space="preserve">B) </w:t>
      </w:r>
      <w:r>
        <w:t>Modelar somente a posição final no fundo do mar com pesos submersos e empuxo, porque as fases intermediárias tendem a ser transitórias e menos representativas para a integridade estrutural.</w:t>
      </w:r>
    </w:p>
    <w:p>
      <w:pPr>
        <w:spacing w:after="40"/>
        <w:ind w:left="360"/>
      </w:pPr>
      <w:r>
        <w:t xml:space="preserve">C) </w:t>
      </w:r>
      <w:r>
        <w:t>Substituir a simulação dinâmica por uma análise geométrica da configuração instalada, desde que a embarcação mantenha controle de posicionamento e a linha permaneça dentro do envelope operacional previsto.</w:t>
      </w:r>
    </w:p>
    <w:p>
      <w:pPr>
        <w:spacing w:after="40"/>
        <w:ind w:left="360"/>
      </w:pPr>
      <w:r>
        <w:t xml:space="preserve">D) </w:t>
      </w:r>
      <w:r>
        <w:t>Adotar uma verificação centrada no caso ambiental de tormenta durante a descida, porque essa combinação tende a envelopar os esforços das demais fases operacionais da instalação.</w:t>
      </w:r>
    </w:p>
    <w:p>
      <w:pPr>
        <w:spacing w:before="200" w:after="80"/>
      </w:pPr>
      <w:r>
        <w:rPr>
          <w:b/>
        </w:rPr>
        <w:t xml:space="preserve">4668. </w:t>
      </w:r>
      <w:r>
        <w:t>Um jumper submarino entre manifold e PLET apresenta grandes rotações durante a operação, combinadas com peso próprio, empuxo, correntes e movimentos impostos nas extremidades. A equipe discute qual estratégia de análise estrutural usar para validar a configuração. Qual opção tende a representar melhor esse problema?</w:t>
      </w:r>
    </w:p>
    <w:p>
      <w:pPr>
        <w:spacing w:after="40"/>
        <w:ind w:left="360"/>
      </w:pPr>
      <w:r>
        <w:t xml:space="preserve">A) </w:t>
      </w:r>
      <w:r>
        <w:t>Priorizar uma checagem estática da configuração de equilíbrio no pior caso de corrente, porque os efeitos dinâmicos e geométricos costumam ter influência menor do que a forma instalada do jumper.</w:t>
      </w:r>
    </w:p>
    <w:p>
      <w:pPr>
        <w:spacing w:after="40"/>
        <w:ind w:left="360"/>
      </w:pPr>
      <w:r>
        <w:rPr>
          <w:b/>
        </w:rPr>
        <w:t xml:space="preserve">B) </w:t>
      </w:r>
      <w:r>
        <w:rPr>
          <w:b/>
        </w:rPr>
        <w:t>Usar um modelo tridimensional por elementos finitos com formulação adequada a grandes deslocamentos e rotações, preferencialmente com atualização incremental, para captar a resposta não linear sob deformações significativas.</w:t>
      </w:r>
    </w:p>
    <w:p>
      <w:pPr>
        <w:spacing w:after="40"/>
        <w:ind w:left="360"/>
      </w:pPr>
      <w:r>
        <w:t xml:space="preserve">C) </w:t>
      </w:r>
      <w:r>
        <w:t>Separar o problema em análises independentes de peso próprio, hidrodinâmica e deslocamentos impostos, somando os resultados ao final, porque o comportamento do jumper tende a ser aproximadamente aditivo nessas condições.</w:t>
      </w:r>
    </w:p>
    <w:p>
      <w:pPr>
        <w:spacing w:after="40"/>
        <w:ind w:left="360"/>
      </w:pPr>
      <w:r>
        <w:t xml:space="preserve">D) </w:t>
      </w:r>
      <w:r>
        <w:t>Aplicar um modelo linearizado em duas dimensões com pequenas rotações, porque a maior parte dos esforços relevantes pode ser capturada pela rigidez inicial da geometria nominal.</w:t>
      </w:r>
    </w:p>
    <w:p>
      <w:pPr>
        <w:spacing w:before="200" w:after="80"/>
      </w:pPr>
      <w:r>
        <w:rPr>
          <w:b/>
        </w:rPr>
        <w:t xml:space="preserve">4669. </w:t>
      </w:r>
      <w:r>
        <w:t>Durante o planejamento da completação de um poço em lâmina d’água elevada, a equipe identificou que os movimentos da unidade podem gerar momentos fletores relevantes na interface entre a coluna de completação e o equipamento submarino. Qual especificação tende a tratar melhor esse problema sem perder de vista o regime de cargas típico dessa fase?</w:t>
      </w:r>
    </w:p>
    <w:p>
      <w:pPr>
        <w:spacing w:after="40"/>
        <w:ind w:left="360"/>
      </w:pPr>
      <w:r>
        <w:t xml:space="preserve">A) </w:t>
      </w:r>
      <w:r>
        <w:t>Transferir o controle dos momentos para a ancoragem submarina da linha associada, preservando uma conexão direta na cabeça do poço porque a coluna de completação impõe cargas estáticas menores.</w:t>
      </w:r>
    </w:p>
    <w:p>
      <w:pPr>
        <w:spacing w:after="40"/>
        <w:ind w:left="360"/>
      </w:pPr>
      <w:r>
        <w:t xml:space="preserve">B) </w:t>
      </w:r>
      <w:r>
        <w:t>Adotar na interface os mesmos critérios e a mesma geometria de transição usados para o riser de perfuração, dimensionando a coluna de completação pelo mesmo regime de cargas.</w:t>
      </w:r>
    </w:p>
    <w:p>
      <w:pPr>
        <w:spacing w:after="40"/>
        <w:ind w:left="360"/>
      </w:pPr>
      <w:r>
        <w:rPr>
          <w:b/>
        </w:rPr>
        <w:t xml:space="preserve">C) </w:t>
      </w:r>
      <w:r>
        <w:rPr>
          <w:b/>
        </w:rPr>
        <w:t>Prever uma stress joint com geometria tronco-cônica na interface, aumentando o momento de inércia local para suportar os momentos fletores, com verificação orientada pela funcionalidade da completação.</w:t>
      </w:r>
    </w:p>
    <w:p>
      <w:pPr>
        <w:spacing w:after="40"/>
        <w:ind w:left="360"/>
      </w:pPr>
      <w:r>
        <w:t xml:space="preserve">D) </w:t>
      </w:r>
      <w:r>
        <w:t>Aumentar a espessura do tubo condutor junto ao leito e usar o travamento entre alojadores de alta e baixa pressão como principal mecanismo para aliviar os momentos na interface.</w:t>
      </w:r>
    </w:p>
    <w:p>
      <w:pPr>
        <w:spacing w:before="200" w:after="80"/>
      </w:pPr>
      <w:r>
        <w:rPr>
          <w:b/>
        </w:rPr>
        <w:t xml:space="preserve">4670. </w:t>
      </w:r>
      <w:r>
        <w:t>Na conexão entre um riser ou umbilical e o topside de uma FPSO, a equipe discute como adaptar a interface para uma coluna de completação, que tende a impor cargas menores que um riser de perfuração, mas continuará sujeita a movimentos relativos da unidade. Qual especificação é mais coerente?</w:t>
      </w:r>
    </w:p>
    <w:p>
      <w:pPr>
        <w:spacing w:after="40"/>
        <w:ind w:left="360"/>
      </w:pPr>
      <w:r>
        <w:rPr>
          <w:b/>
        </w:rPr>
        <w:t xml:space="preserve">A) </w:t>
      </w:r>
      <w:r>
        <w:rPr>
          <w:b/>
        </w:rPr>
        <w:t>Prever elementos de transição, como stress joint quando os momentos fletores exigirem, e manter mecanismos de travamento e assentamento que reduzam rotação relativa e preservem vedação na interface.</w:t>
      </w:r>
    </w:p>
    <w:p>
      <w:pPr>
        <w:spacing w:after="40"/>
        <w:ind w:left="360"/>
      </w:pPr>
      <w:r>
        <w:t xml:space="preserve">B) </w:t>
      </w:r>
      <w:r>
        <w:t>Aproveitar as menores cargas da completação para simplificar a junção, tratando a vedação como requisito secundário frente à redução de peso do conjunto.</w:t>
      </w:r>
    </w:p>
    <w:p>
      <w:pPr>
        <w:spacing w:after="40"/>
        <w:ind w:left="360"/>
      </w:pPr>
      <w:r>
        <w:t xml:space="preserve">C) </w:t>
      </w:r>
      <w:r>
        <w:t>Manter a mesma filosofia de interface do riser de perfuração sem reavaliar a funcionalidade operacional, já que a diminuição de carga tende a cobrir as diferenças entre as fases.</w:t>
      </w:r>
    </w:p>
    <w:p>
      <w:pPr>
        <w:spacing w:after="40"/>
        <w:ind w:left="360"/>
      </w:pPr>
      <w:r>
        <w:t xml:space="preserve">D) </w:t>
      </w:r>
      <w:r>
        <w:t>Concentrar o projeto na transferência do peso próprio dos equipamentos, porque os momentos devidos aos movimentos relativos da FPSO têm influência menor nessa região.</w:t>
      </w:r>
    </w:p>
    <w:p>
      <w:pPr>
        <w:spacing w:before="200" w:after="80"/>
      </w:pPr>
      <w:r>
        <w:rPr>
          <w:b/>
        </w:rPr>
        <w:t xml:space="preserve">4671. </w:t>
      </w:r>
      <w:r>
        <w:t>Em um estudo de instalação de um riser conectado a uma FPSO, o time precisa avaliar transporte, lançamento, flutuação inicial, verticalização e posicionamento final no fundo. Qual abordagem de análise tende a representar melhor o comportamento estrutural ao longo da campanha?</w:t>
      </w:r>
    </w:p>
    <w:p>
      <w:pPr>
        <w:spacing w:after="40"/>
        <w:ind w:left="360"/>
      </w:pPr>
      <w:r>
        <w:rPr>
          <w:b/>
        </w:rPr>
        <w:t xml:space="preserve">A) </w:t>
      </w:r>
      <w:r>
        <w:rPr>
          <w:b/>
        </w:rPr>
        <w:t>Empregar MEF tridimensional não linear, com grandes deslocamentos, incluindo peso próprio, flutuação, ondas, correntes e deslocamentos de topo coerentes com a instalação.</w:t>
      </w:r>
    </w:p>
    <w:p>
      <w:pPr>
        <w:spacing w:after="40"/>
        <w:ind w:left="360"/>
      </w:pPr>
      <w:r>
        <w:t xml:space="preserve">B) </w:t>
      </w:r>
      <w:r>
        <w:t>Usar um modelo linearizado em torno da configuração final no leito e aplicar fatores de amplificação para representar os efeitos dinâmicos das etapas anteriores.</w:t>
      </w:r>
    </w:p>
    <w:p>
      <w:pPr>
        <w:spacing w:after="40"/>
        <w:ind w:left="360"/>
      </w:pPr>
      <w:r>
        <w:t xml:space="preserve">C) </w:t>
      </w:r>
      <w:r>
        <w:t>Comparar apenas os estados inicial e final por equilíbrio estático, tomando as fases intermediárias como pouco relevantes para o histórico de esforços do riser.</w:t>
      </w:r>
    </w:p>
    <w:p>
      <w:pPr>
        <w:spacing w:after="40"/>
        <w:ind w:left="360"/>
      </w:pPr>
      <w:r>
        <w:t xml:space="preserve">D) </w:t>
      </w:r>
      <w:r>
        <w:t>Analisar separadamente onda, corrente e flutuação em casos independentes e somar as respostas ao final, desprezando o acoplamento entre os mecanismos.</w:t>
      </w:r>
    </w:p>
    <w:p>
      <w:pPr>
        <w:spacing w:before="200" w:after="80"/>
      </w:pPr>
      <w:r>
        <w:rPr>
          <w:b/>
        </w:rPr>
        <w:t xml:space="preserve">4672. </w:t>
      </w:r>
      <w:r>
        <w:t>Durante a revisão de um sistema submarino de produção, verificou-se que certas juntas e conexões de jumpers são relevantes para o comportamento global do arranjo. Se uma ruptura pontual puder mudar o caminho das cargas nos demais elementos, qual plano de verificação é mais aderente a esse risco?</w:t>
      </w:r>
    </w:p>
    <w:p>
      <w:pPr>
        <w:spacing w:after="40"/>
        <w:ind w:left="360"/>
      </w:pPr>
      <w:r>
        <w:rPr>
          <w:b/>
        </w:rPr>
        <w:t xml:space="preserve">A) </w:t>
      </w:r>
      <w:r>
        <w:rPr>
          <w:b/>
        </w:rPr>
        <w:t>Verificar a vida em fadiga das juntas e conexões que condicionam o comportamento global, nas combinações de operação e tormenta, e usar análise não linear para checar o novo caminho das cargas após ruptura local.</w:t>
      </w:r>
    </w:p>
    <w:p>
      <w:pPr>
        <w:spacing w:after="40"/>
        <w:ind w:left="360"/>
      </w:pPr>
      <w:r>
        <w:t xml:space="preserve">B) </w:t>
      </w:r>
      <w:r>
        <w:t>Aumentar os fatores de segurança dos trechos esbeltos sob compressão nas combinações de operação e tormenta, tomando isso como medida suficiente para a estabilidade global e para as conexões dos jumpers.</w:t>
      </w:r>
    </w:p>
    <w:p>
      <w:pPr>
        <w:spacing w:after="40"/>
        <w:ind w:left="360"/>
      </w:pPr>
      <w:r>
        <w:t xml:space="preserve">C) </w:t>
      </w:r>
      <w:r>
        <w:t>Avaliar as juntas e conexões dos jumpers pela tensão estática máxima nas combinações de operação e tormenta, usando esse ponto crítico como representativo do comportamento global após falha localizada.</w:t>
      </w:r>
    </w:p>
    <w:p>
      <w:pPr>
        <w:spacing w:after="40"/>
        <w:ind w:left="360"/>
      </w:pPr>
      <w:r>
        <w:t xml:space="preserve">D) </w:t>
      </w:r>
      <w:r>
        <w:t>Validar o arranjo nas combinações usuais de operação e tratar a condição de tormenta em requalificação posterior, mantendo nas juntas e conexões dos jumpers apenas verificações correntes de serviço.</w:t>
      </w:r>
    </w:p>
    <w:p>
      <w:pPr>
        <w:spacing w:before="200" w:after="80"/>
      </w:pPr>
      <w:r>
        <w:rPr>
          <w:b/>
        </w:rPr>
        <w:t xml:space="preserve">4673. </w:t>
      </w:r>
      <w:r>
        <w:t>Durante uma indisponibilidade parcial de uma flowline entre o ponto de conexão submarino e a FPSO, a operação precisa manter os poços dentro dos limites de pressão e a malha dentro da capacidade remanescente. Qual resposta é mais consistente com o gerenciamento de manifolds, jumpers e chokes?</w:t>
      </w:r>
    </w:p>
    <w:p>
      <w:pPr>
        <w:spacing w:after="40"/>
        <w:ind w:left="360"/>
      </w:pPr>
      <w:r>
        <w:rPr>
          <w:b/>
        </w:rPr>
        <w:t xml:space="preserve">A) </w:t>
      </w:r>
      <w:r>
        <w:rPr>
          <w:b/>
        </w:rPr>
        <w:t>Reconfigurar os manifolds para isolar o trecho restrito e desviar fluxo por linhas disponíveis, ajustando chokes para balancear vazões e monitorando pressões locais e de superfície para respeitar a capacidade remanescente e os limites do poço.</w:t>
      </w:r>
    </w:p>
    <w:p>
      <w:pPr>
        <w:spacing w:after="40"/>
        <w:ind w:left="360"/>
      </w:pPr>
      <w:r>
        <w:t xml:space="preserve">B) </w:t>
      </w:r>
      <w:r>
        <w:t>Concentrar o máximo de produção na linha remanescente e compensar a maior perda de carga abrindo os chokes, porque a função do manifold é priorizar a continuidade de escoamento e só depois considerar a distribuição de pressão.</w:t>
      </w:r>
    </w:p>
    <w:p>
      <w:pPr>
        <w:spacing w:after="40"/>
        <w:ind w:left="360"/>
      </w:pPr>
      <w:r>
        <w:t xml:space="preserve">C) </w:t>
      </w:r>
      <w:r>
        <w:t>Alternar periodicamente os poços entre as linhas disponíveis para repartir a utilização do sistema, mantendo as mesmas regulagens de choke e usando a pressão do header como indicador suficiente das condições de fundo.</w:t>
      </w:r>
    </w:p>
    <w:p>
      <w:pPr>
        <w:spacing w:after="40"/>
        <w:ind w:left="360"/>
      </w:pPr>
      <w:r>
        <w:t xml:space="preserve">D) </w:t>
      </w:r>
      <w:r>
        <w:t>Preservar a configuração hidráulica existente e absorver a restrição reduzindo a pressão na FPSO, porque a malha submarina deve operar com topologia fixa sempre que houver mudança de capacidade em uma das linhas.</w:t>
      </w:r>
    </w:p>
    <w:p>
      <w:pPr>
        <w:spacing w:before="200" w:after="80"/>
      </w:pPr>
      <w:r>
        <w:rPr>
          <w:b/>
        </w:rPr>
        <w:t xml:space="preserve">4674. </w:t>
      </w:r>
      <w:r>
        <w:t>Durante o startup de um poço injetor, a equipe precisa criar e sustentar uma fratura de injeção sem antecipar a irrupção de água nos produtores. O poço dispõe de medição para estimativa de pressão de fundo e de choke submarino para limitar vazão. Qual estratégia operacional tende a ser mais consistente com esse objetivo?</w:t>
      </w:r>
    </w:p>
    <w:p>
      <w:pPr>
        <w:spacing w:after="40"/>
        <w:ind w:left="360"/>
      </w:pPr>
      <w:r>
        <w:rPr>
          <w:b/>
        </w:rPr>
        <w:t xml:space="preserve">A) </w:t>
      </w:r>
      <w:r>
        <w:rPr>
          <w:b/>
        </w:rPr>
        <w:t>Elevar temporariamente a vazão no momento da criação da fratura para compensar a dissipação de tensões e, em seguida, retornar à faixa otimizada com limite definido pela pressão de fundo.</w:t>
      </w:r>
    </w:p>
    <w:p>
      <w:pPr>
        <w:spacing w:after="40"/>
        <w:ind w:left="360"/>
      </w:pPr>
      <w:r>
        <w:t xml:space="preserve">B) </w:t>
      </w:r>
      <w:r>
        <w:t>Manter a vazão no patamar mais baixo da faixa prevista desde o início, porque a fratura criada tende a se propagar com a mesma eficiência sem necessidade de ajuste transitório.</w:t>
      </w:r>
    </w:p>
    <w:p>
      <w:pPr>
        <w:spacing w:after="40"/>
        <w:ind w:left="360"/>
      </w:pPr>
      <w:r>
        <w:t xml:space="preserve">C) </w:t>
      </w:r>
      <w:r>
        <w:t>Operar com o choke mais aberto para consolidar a fratura o mais rápido possível e depois corrigir os efeitos de água produzida pelos ajustes nos produtores.</w:t>
      </w:r>
    </w:p>
    <w:p>
      <w:pPr>
        <w:spacing w:after="40"/>
        <w:ind w:left="360"/>
      </w:pPr>
      <w:r>
        <w:t xml:space="preserve">D) </w:t>
      </w:r>
      <w:r>
        <w:t>Definir o limite de injeção a partir da pressão no header compartilhado, pois ela representa de forma suficiente a condição de fundo do poço durante a propagação da fratura.</w:t>
      </w:r>
    </w:p>
    <w:p>
      <w:pPr>
        <w:spacing w:before="200" w:after="80"/>
      </w:pPr>
      <w:r>
        <w:rPr>
          <w:b/>
        </w:rPr>
        <w:t xml:space="preserve">4675. </w:t>
      </w:r>
      <w:r>
        <w:t>Dois poços produtores descarregam para o mesmo manifold submarino e seguem por uma única linha até a FPSO. Um deles apresenta maior energia de reservatório e, quando ambos são colocados em produção, a pressão a jusante se aproxima do limite da linha. Qual resposta operacional melhor equilibra produção e integridade do sistema?</w:t>
      </w:r>
    </w:p>
    <w:p>
      <w:pPr>
        <w:spacing w:after="40"/>
        <w:ind w:left="360"/>
      </w:pPr>
      <w:r>
        <w:t xml:space="preserve">A) </w:t>
      </w:r>
      <w:r>
        <w:t>Reduzir a contrapressão na FPSO e manter os chokes dos dois poços mais abertos, deixando que a diferença natural entre reservatórios faça o balanceamento da contribuição de cada um.</w:t>
      </w:r>
    </w:p>
    <w:p>
      <w:pPr>
        <w:spacing w:after="40"/>
        <w:ind w:left="360"/>
      </w:pPr>
      <w:r>
        <w:t xml:space="preserve">B) </w:t>
      </w:r>
      <w:r>
        <w:t>Priorizar o poço mais energético com menor restrição e compensar a aproximação ao limite da linha pelo fechamento gradual das válvulas de isolamento do outro ramal.</w:t>
      </w:r>
    </w:p>
    <w:p>
      <w:pPr>
        <w:spacing w:after="40"/>
        <w:ind w:left="360"/>
      </w:pPr>
      <w:r>
        <w:t xml:space="preserve">C) </w:t>
      </w:r>
      <w:r>
        <w:t>Aplicar a mesma abertura de choke nos dois poços, porque a uniformidade do ajuste reduz a chance de instabilidade no manifold e distribui a carga de forma mais previsível.</w:t>
      </w:r>
    </w:p>
    <w:p>
      <w:pPr>
        <w:spacing w:after="40"/>
        <w:ind w:left="360"/>
      </w:pPr>
      <w:r>
        <w:rPr>
          <w:b/>
        </w:rPr>
        <w:t xml:space="preserve">D) </w:t>
      </w:r>
      <w:r>
        <w:rPr>
          <w:b/>
        </w:rPr>
        <w:t>Ajustar individualmente os chokes dos poços para balancear suas contribuições, coordenando pressões no manifold e na linha para permanecer dentro da capacidade do sistema e evitar sobrepressurização.</w:t>
      </w:r>
    </w:p>
    <w:p>
      <w:pPr>
        <w:spacing w:before="200" w:after="80"/>
      </w:pPr>
      <w:r>
        <w:rPr>
          <w:b/>
        </w:rPr>
        <w:t xml:space="preserve">4676. </w:t>
      </w:r>
      <w:r>
        <w:t>Após aumento de perda de carga em uma flowline entre um PLET e a FPSO, a equipe avalia redirecionar parte da produção por outra rota disponível via manifold e jumpers. Qual critério de decisão é o mais consistente com a operação segura e otimizada da malha submarina?</w:t>
      </w:r>
    </w:p>
    <w:p>
      <w:pPr>
        <w:spacing w:after="40"/>
        <w:ind w:left="360"/>
      </w:pPr>
      <w:r>
        <w:t xml:space="preserve">A) </w:t>
      </w:r>
      <w:r>
        <w:t>Priorizar a rota com menor número de válvulas e acessórios, porque menos pontos de restrição tendem a compensar automaticamente as diferenças de pressão entre as linhas.</w:t>
      </w:r>
    </w:p>
    <w:p>
      <w:pPr>
        <w:spacing w:after="40"/>
        <w:ind w:left="360"/>
      </w:pPr>
      <w:r>
        <w:t xml:space="preserve">B) </w:t>
      </w:r>
      <w:r>
        <w:t>Dividir a produção em parcelas semelhantes entre as rotas disponíveis, porque a repartição aproximadamente igual tende a minimizar sobrecarga sem necessidade de revisar critérios de choke ou capacidade das linhas.</w:t>
      </w:r>
    </w:p>
    <w:p>
      <w:pPr>
        <w:spacing w:after="40"/>
        <w:ind w:left="360"/>
      </w:pPr>
      <w:r>
        <w:rPr>
          <w:b/>
        </w:rPr>
        <w:t xml:space="preserve">C) </w:t>
      </w:r>
      <w:r>
        <w:rPr>
          <w:b/>
        </w:rPr>
        <w:t>Redirecionar o fluxo pela rota que mantenha pressões e vazões dentro dos limites operacionais de linhas e equipamentos, ajustando chokes e válvulas e verificando também a integridade mecânica dos jumpers e dutos flexíveis.</w:t>
      </w:r>
    </w:p>
    <w:p>
      <w:pPr>
        <w:spacing w:after="40"/>
        <w:ind w:left="360"/>
      </w:pPr>
      <w:r>
        <w:t xml:space="preserve">D) </w:t>
      </w:r>
      <w:r>
        <w:t>Manter a configuração original e compensar a perda de carga com maior sucção da unidade de superfície, porque a distribuição de pressões na malha submarina acompanha esse ajuste de maneira uniforme.</w:t>
      </w:r>
    </w:p>
    <w:p>
      <w:pPr>
        <w:spacing w:before="200" w:after="80"/>
      </w:pPr>
      <w:r>
        <w:rPr>
          <w:b/>
        </w:rPr>
        <w:t xml:space="preserve">4677. </w:t>
      </w:r>
      <w:r>
        <w:t>Após elevar a taxa de água em um poço injetor, observa-se avanço mais precoce da frente de água e maior corte de água em produtores vizinhos, sem evidência de falha mecânica no sistema submarino. Qual interpretação e resposta operacional são mais adequadas?</w:t>
      </w:r>
    </w:p>
    <w:p>
      <w:pPr>
        <w:spacing w:after="40"/>
        <w:ind w:left="360"/>
      </w:pPr>
      <w:r>
        <w:t xml:space="preserve">A) </w:t>
      </w:r>
      <w:r>
        <w:t>O efeito decorre principalmente de desbalanceamento entre manifold e linhas de injeção; nesse caso, a ação correta é redistribuir vazões no sistema, pois a taxa do injetor não explica o aumento do corte de água observado.</w:t>
      </w:r>
    </w:p>
    <w:p>
      <w:pPr>
        <w:spacing w:after="40"/>
        <w:ind w:left="360"/>
      </w:pPr>
      <w:r>
        <w:t xml:space="preserve">B) </w:t>
      </w:r>
      <w:r>
        <w:t>O comportamento sugere perda de continuidade da fratura; assim, a resposta mais adequada é elevar a taxa de injeção até estabilizar a pressão no header e restabelecer o padrão de avanço entre injetor e produtores.</w:t>
      </w:r>
    </w:p>
    <w:p>
      <w:pPr>
        <w:spacing w:after="40"/>
        <w:ind w:left="360"/>
      </w:pPr>
      <w:r>
        <w:t xml:space="preserve">C) </w:t>
      </w:r>
      <w:r>
        <w:t>A irrupção antecipada indica regulagem inadequada dos chokes dos produtores; portanto, a prioridade é abrir gradualmente esses chokes para reduzir a chegada de água por melhora do escoamento no sistema.</w:t>
      </w:r>
    </w:p>
    <w:p>
      <w:pPr>
        <w:spacing w:after="40"/>
        <w:ind w:left="360"/>
      </w:pPr>
      <w:r>
        <w:rPr>
          <w:b/>
        </w:rPr>
        <w:t xml:space="preserve">D) </w:t>
      </w:r>
      <w:r>
        <w:rPr>
          <w:b/>
        </w:rPr>
        <w:t>O quadro é compatível com injeção acima da faixa ótima do injetor, definida pelo controle da pressão de fundo; convém reajustar a taxa por poço para manter a propagação da fratura, quando pertinente, e conter a água produzida.</w:t>
      </w:r>
    </w:p>
    <w:p>
      <w:pPr>
        <w:spacing w:before="200" w:after="80"/>
      </w:pPr>
      <w:r>
        <w:rPr>
          <w:b/>
        </w:rPr>
        <w:t xml:space="preserve">4678. </w:t>
      </w:r>
      <w:r>
        <w:t>Em um sistema submarino com dois produtores chegando a um manifold comum, uma das flowlines está próxima da capacidade máxima, enquanto a outra ainda possui margem. A meta é manter os poços em produção sem exceder limites do sistema submarino. Qual ação tende a ser mais adequada?</w:t>
      </w:r>
    </w:p>
    <w:p>
      <w:pPr>
        <w:spacing w:after="40"/>
        <w:ind w:left="360"/>
      </w:pPr>
      <w:r>
        <w:t xml:space="preserve">A) </w:t>
      </w:r>
      <w:r>
        <w:t>Abrir mais as válvulas de passagem do manifold para reduzir perdas internas e deixar que os próprios reservatórios reencontrem o balanceamento entre as linhas.</w:t>
      </w:r>
    </w:p>
    <w:p>
      <w:pPr>
        <w:spacing w:after="40"/>
        <w:ind w:left="360"/>
      </w:pPr>
      <w:r>
        <w:t xml:space="preserve">B) </w:t>
      </w:r>
      <w:r>
        <w:t>Preservar a malha atual e atuar no separador da FPSO para absorver a diferença de vazão, porque a integridade da rede submarina depende mais da condição de chegada na unidade.</w:t>
      </w:r>
    </w:p>
    <w:p>
      <w:pPr>
        <w:spacing w:after="40"/>
        <w:ind w:left="360"/>
      </w:pPr>
      <w:r>
        <w:t xml:space="preserve">C) </w:t>
      </w:r>
      <w:r>
        <w:t>Reduzir de forma semelhante a produção de todos os poços conectados ao header, porque o controle uniforme da malha tende a ser mais confiável que a redistribuição seletiva.</w:t>
      </w:r>
    </w:p>
    <w:p>
      <w:pPr>
        <w:spacing w:after="40"/>
        <w:ind w:left="360"/>
      </w:pPr>
      <w:r>
        <w:rPr>
          <w:b/>
        </w:rPr>
        <w:t xml:space="preserve">D) </w:t>
      </w:r>
      <w:r>
        <w:rPr>
          <w:b/>
        </w:rPr>
        <w:t>Reconfigurar o manifold e ajustar os chokes para redistribuir vazões entre as flowlines, monitorando pressões submarinas e de superfície para não exceder a capacidade de cada trecho.</w:t>
      </w:r>
    </w:p>
    <w:p>
      <w:pPr>
        <w:spacing w:before="200" w:after="80"/>
      </w:pPr>
      <w:r>
        <w:rPr>
          <w:b/>
        </w:rPr>
        <w:t xml:space="preserve">4679. </w:t>
      </w:r>
      <w:r>
        <w:t>Uma intervenção exige retirar de serviço um ramo da rede entre um PLEM/PLET e a FPSO, mantendo os demais poços conectados ao sistema. A malha dispõe de manifolds, válvulas, jumpers e caminhos alternativos de escoamento. Qual abordagem operacional é mais consistente com a integridade e o desempenho do sistema?</w:t>
      </w:r>
    </w:p>
    <w:p>
      <w:pPr>
        <w:spacing w:after="40"/>
        <w:ind w:left="360"/>
      </w:pPr>
      <w:r>
        <w:t xml:space="preserve">A) </w:t>
      </w:r>
      <w:r>
        <w:t>Manter a rede sem reconfiguração e compensar a indisponibilidade do ramo pela abertura dos demais chokes, desde que a pressão no manifold permaneça abaixo da pressão de revestimento dos poços.</w:t>
      </w:r>
    </w:p>
    <w:p>
      <w:pPr>
        <w:spacing w:after="40"/>
        <w:ind w:left="360"/>
      </w:pPr>
      <w:r>
        <w:t xml:space="preserve">B) </w:t>
      </w:r>
      <w:r>
        <w:t>Preservar as mesmas vazões dos poços e usar o manifold apenas como ponto de passagem, porque a variação de rota entre linhas não altera critérios operacionais relevantes para o sistema.</w:t>
      </w:r>
    </w:p>
    <w:p>
      <w:pPr>
        <w:spacing w:after="40"/>
        <w:ind w:left="360"/>
      </w:pPr>
      <w:r>
        <w:rPr>
          <w:b/>
        </w:rPr>
        <w:t xml:space="preserve">C) </w:t>
      </w:r>
      <w:r>
        <w:rPr>
          <w:b/>
        </w:rPr>
        <w:t>Isolar o ramo com as válvulas disponíveis, redirecionar os fluxos pelos caminhos previstos na malha e rebalancear as vazões com os chokes, verificando pressões locais e de superfície e os limites de linhas e jumpers.</w:t>
      </w:r>
    </w:p>
    <w:p>
      <w:pPr>
        <w:spacing w:after="40"/>
        <w:ind w:left="360"/>
      </w:pPr>
      <w:r>
        <w:t xml:space="preserve">D) </w:t>
      </w:r>
      <w:r>
        <w:t>Executar o redirecionamento a partir da leitura de pressão na superfície da FPSO, porque a condição hidráulica local nos equipamentos submarinos acompanha diretamente o mesmo comportamento.</w:t>
      </w:r>
    </w:p>
    <w:p>
      <w:pPr>
        <w:spacing w:before="200" w:after="80"/>
      </w:pPr>
      <w:r>
        <w:rPr>
          <w:b/>
        </w:rPr>
        <w:t xml:space="preserve">4680. </w:t>
      </w:r>
      <w:r>
        <w:t>Após uma reconfiguração submarina para isolar um trecho de interligação, a produção de um poço com gas-lift aumenta, outro poço do mesmo manifold perde vazão e a linha do injetor associado passa a operar mais próxima do limite de pressão. A supervisão quer decidir se mantém o ganho do primeiro poço ou se reequilibra o sistema. Qual decisão é mais consistente com a lógica de operação integrada descrita?</w:t>
      </w:r>
    </w:p>
    <w:p>
      <w:pPr>
        <w:spacing w:after="40"/>
        <w:ind w:left="360"/>
      </w:pPr>
      <w:r>
        <w:t xml:space="preserve">A) </w:t>
      </w:r>
      <w:r>
        <w:t>Fechar parcialmente o poço que ganhou vazão e manter os demais controles como estão, já que a perda de um produtor vizinho após reconfiguração indica que a nova rede atingiu seu equilíbrio natural.</w:t>
      </w:r>
    </w:p>
    <w:p>
      <w:pPr>
        <w:spacing w:after="40"/>
        <w:ind w:left="360"/>
      </w:pPr>
      <w:r>
        <w:rPr>
          <w:b/>
        </w:rPr>
        <w:t xml:space="preserve">B) </w:t>
      </w:r>
      <w:r>
        <w:rPr>
          <w:b/>
        </w:rPr>
        <w:t>Rebalancear o sistema com ajustes coordenados de chokes, pressões do anular e configuração do manifold/header, verificando pressões locais e de superfície para respeitar limites das linhas e a faixa de operação do injetor baseada em pressão de fundo.</w:t>
      </w:r>
    </w:p>
    <w:p>
      <w:pPr>
        <w:spacing w:after="40"/>
        <w:ind w:left="360"/>
      </w:pPr>
      <w:r>
        <w:t xml:space="preserve">C) </w:t>
      </w:r>
      <w:r>
        <w:t>Preservar a nova condição do poço que ganhou vazão e compensar o restante com aumento de gás de lift no header, pois a prioridade operacional é explorar o poço que melhor respondeu à reconfiguração.</w:t>
      </w:r>
    </w:p>
    <w:p>
      <w:pPr>
        <w:spacing w:after="40"/>
        <w:ind w:left="360"/>
      </w:pPr>
      <w:r>
        <w:t xml:space="preserve">D) </w:t>
      </w:r>
      <w:r>
        <w:t>Reduzir a vazão do injetor até que a pressão da linha recue e manter inalterados os ajustes de produção, porque a principal função do poço injetor é acomodar restrições hidráulicas da malha submarina.</w:t>
      </w:r>
    </w:p>
    <w:p>
      <w:pPr>
        <w:spacing w:before="200" w:after="80"/>
      </w:pPr>
      <w:r>
        <w:rPr>
          <w:b/>
        </w:rPr>
        <w:t xml:space="preserve">4681. </w:t>
      </w:r>
      <w:r>
        <w:t>Em um sistema submarino no qual um manifold redistribui produção por flowlines e jumpers até um PLET e daí para a FPSO, uma das linhas se aproxima da capacidade máxima ao mesmo tempo em que um ramo precisa ser isolado para intervenção. Qual lógica operacional é mais apropriada para manter a produção remanescente?</w:t>
      </w:r>
    </w:p>
    <w:p>
      <w:pPr>
        <w:spacing w:after="40"/>
        <w:ind w:left="360"/>
      </w:pPr>
      <w:r>
        <w:t xml:space="preserve">A) </w:t>
      </w:r>
      <w:r>
        <w:t>Preservar os chokes na condição atual e redirecionar a produção para o caminho de menor perda de carga, porque a menor contrapressão disponível é o critério mais confiável para evitar sobrepressão durante a intervenção.</w:t>
      </w:r>
    </w:p>
    <w:p>
      <w:pPr>
        <w:spacing w:after="40"/>
        <w:ind w:left="360"/>
      </w:pPr>
      <w:r>
        <w:t xml:space="preserve">B) </w:t>
      </w:r>
      <w:r>
        <w:t>Abrir amplamente todos os caminhos disponíveis no manifold e deixar a unidade de superfície absorver o desequilíbrio, porque a distribuição fina de vazão é mais robusta quando feita no recebimento da FPSO.</w:t>
      </w:r>
    </w:p>
    <w:p>
      <w:pPr>
        <w:spacing w:after="40"/>
        <w:ind w:left="360"/>
      </w:pPr>
      <w:r>
        <w:t xml:space="preserve">C) </w:t>
      </w:r>
      <w:r>
        <w:t>Compensar a indisponibilidade do ramo elevando o gas-lift dos poços conectados, já que maior drawdown reduz a necessidade de gerenciamento de pressões no manifold e nas flowlines remanescentes.</w:t>
      </w:r>
    </w:p>
    <w:p>
      <w:pPr>
        <w:spacing w:after="40"/>
        <w:ind w:left="360"/>
      </w:pPr>
      <w:r>
        <w:rPr>
          <w:b/>
        </w:rPr>
        <w:t xml:space="preserve">D) </w:t>
      </w:r>
      <w:r>
        <w:rPr>
          <w:b/>
        </w:rPr>
        <w:t>Isolar o ramo afetado e reconfigurar o manifold para redistribuir os fluxos restantes, ajustando os chokes dos poços e acompanhando pressões locais e na superfície para respeitar limites de linhas e equipamentos.</w:t>
      </w:r>
    </w:p>
    <w:p>
      <w:pPr>
        <w:spacing w:before="200" w:after="80"/>
      </w:pPr>
      <w:r>
        <w:rPr>
          <w:b/>
        </w:rPr>
        <w:t xml:space="preserve">4682. </w:t>
      </w:r>
      <w:r>
        <w:t>Três poços produtores chegam a um mesmo manifold submarino. Após uma mudança de regime, um deles passa a contribuir acima do previsto e a pressão do header de saída se aproxima do limite operacional da linha para a FPSO. Sem retirar poços de operação, qual ação é mais adequada?</w:t>
      </w:r>
    </w:p>
    <w:p>
      <w:pPr>
        <w:spacing w:after="40"/>
        <w:ind w:left="360"/>
      </w:pPr>
      <w:r>
        <w:t xml:space="preserve">A) </w:t>
      </w:r>
      <w:r>
        <w:t>Elevar a capacidade de recebimento da unidade de superfície, porque a proteção contra sobrepressão do sistema submarino é definida principalmente pelo processamento no topside.</w:t>
      </w:r>
    </w:p>
    <w:p>
      <w:pPr>
        <w:spacing w:after="40"/>
        <w:ind w:left="360"/>
      </w:pPr>
      <w:r>
        <w:t xml:space="preserve">B) </w:t>
      </w:r>
      <w:r>
        <w:t>Manter os chokes nas posições atuais e confiar que a perda de carga adicional na flowline estabilize naturalmente o sistema próximo da FPSO.</w:t>
      </w:r>
    </w:p>
    <w:p>
      <w:pPr>
        <w:spacing w:after="40"/>
        <w:ind w:left="360"/>
      </w:pPr>
      <w:r>
        <w:rPr>
          <w:b/>
        </w:rPr>
        <w:t xml:space="preserve">C) </w:t>
      </w:r>
      <w:r>
        <w:rPr>
          <w:b/>
        </w:rPr>
        <w:t>Rebalancear as contribuições com os chokes dos poços e coordenar as pressões do manifold/header para manter a vazão total dentro da capacidade da linha e dos equipamentos.</w:t>
      </w:r>
    </w:p>
    <w:p>
      <w:pPr>
        <w:spacing w:after="40"/>
        <w:ind w:left="360"/>
      </w:pPr>
      <w:r>
        <w:t xml:space="preserve">D) </w:t>
      </w:r>
      <w:r>
        <w:t>Atuar prioritariamente na válvula principal de saída do manifold, porque o balanceamento entre poços decorre da contrapressão comum e não dos dispositivos individuais de controle.</w:t>
      </w:r>
    </w:p>
    <w:p>
      <w:pPr>
        <w:spacing w:before="200" w:after="80"/>
      </w:pPr>
      <w:r>
        <w:rPr>
          <w:b/>
        </w:rPr>
        <w:t xml:space="preserve">4683. </w:t>
      </w:r>
      <w:r>
        <w:t>Um campo com vários injetores compartilha infraestrutura submarina e a equipe quer aumentar o suporte de pressão do reservatório sem exceder a capacidade das linhas de injeção. Há, porém, preocupação com irrupção prematura de água em parte dos produtores. Qual critério de operação atende melhor às duas restrições?</w:t>
      </w:r>
    </w:p>
    <w:p>
      <w:pPr>
        <w:spacing w:after="40"/>
        <w:ind w:left="360"/>
      </w:pPr>
      <w:r>
        <w:t xml:space="preserve">A) </w:t>
      </w:r>
      <w:r>
        <w:t>Acomodar o aumento de injeção restringindo de forma equivalente os produtores via choke, porque a resposta de água passa a ser controlada principalmente pela malha de produção.</w:t>
      </w:r>
    </w:p>
    <w:p>
      <w:pPr>
        <w:spacing w:after="40"/>
        <w:ind w:left="360"/>
      </w:pPr>
      <w:r>
        <w:t xml:space="preserve">B) </w:t>
      </w:r>
      <w:r>
        <w:t>Definir a vazão de cada injetor pela capacidade nominal da flowline, deixando a pressão de fundo responder ao reservatório e usando o choke principalmente nas partidas.</w:t>
      </w:r>
    </w:p>
    <w:p>
      <w:pPr>
        <w:spacing w:after="40"/>
        <w:ind w:left="360"/>
      </w:pPr>
      <w:r>
        <w:t xml:space="preserve">C) </w:t>
      </w:r>
      <w:r>
        <w:t>Levar todos os injetores até a maior vazão compatível com o header, porque a manutenção da fratura em regime tende a melhorar o varrido e conter o avanço de água.</w:t>
      </w:r>
    </w:p>
    <w:p>
      <w:pPr>
        <w:spacing w:after="40"/>
        <w:ind w:left="360"/>
      </w:pPr>
      <w:r>
        <w:rPr>
          <w:b/>
        </w:rPr>
        <w:t xml:space="preserve">D) </w:t>
      </w:r>
      <w:r>
        <w:rPr>
          <w:b/>
        </w:rPr>
        <w:t>Ajustar a injeção caso a caso com limite de vazão associado à pressão de fundo do poço injetor e usar chokes e coordenação de pressões no header para respeitar a capacidade das linhas.</w:t>
      </w:r>
    </w:p>
    <w:p>
      <w:pPr>
        <w:spacing w:before="200" w:after="80"/>
      </w:pPr>
      <w:r>
        <w:rPr>
          <w:b/>
        </w:rPr>
        <w:t xml:space="preserve">4684. </w:t>
      </w:r>
      <w:r>
        <w:t>Uma das flowlines que sai de um manifold para a FPSO se aproxima do limite operacional de pressão, enquanto outra linha paralela ainda tem margem. A meta é preservar a produção total sem expor o sistema submarino a sobrepressurização. Qual decisão operacional tende a ser mais robusta?</w:t>
      </w:r>
    </w:p>
    <w:p>
      <w:pPr>
        <w:spacing w:after="40"/>
        <w:ind w:left="360"/>
      </w:pPr>
      <w:r>
        <w:rPr>
          <w:b/>
        </w:rPr>
        <w:t xml:space="preserve">A) </w:t>
      </w:r>
      <w:r>
        <w:rPr>
          <w:b/>
        </w:rPr>
        <w:t>Reconfigurar válvulas no manifold/header e reajustar os chokes dos poços para redistribuir vazões entre as linhas, acompanhando pressões locais e na superfície para respeitar a capacidade das linhas e dos equipamentos.</w:t>
      </w:r>
    </w:p>
    <w:p>
      <w:pPr>
        <w:spacing w:after="40"/>
        <w:ind w:left="360"/>
      </w:pPr>
      <w:r>
        <w:t xml:space="preserve">B) </w:t>
      </w:r>
      <w:r>
        <w:t>Manter o roteamento atual e reduzir a pressão de chegada na FPSO, porque a redistribuição subsea tem efeito limitado quando todas as correntes terminam na mesma unidade de superfície.</w:t>
      </w:r>
    </w:p>
    <w:p>
      <w:pPr>
        <w:spacing w:after="40"/>
        <w:ind w:left="360"/>
      </w:pPr>
      <w:r>
        <w:t xml:space="preserve">C) </w:t>
      </w:r>
      <w:r>
        <w:t>Abrir preferencialmente o caminho com menor perda de carga instantânea e manter os chokes dos poços no mesmo ajuste, porque o manifold promove equalização hidráulica suficiente entre as rotas disponíveis.</w:t>
      </w:r>
    </w:p>
    <w:p>
      <w:pPr>
        <w:spacing w:after="40"/>
        <w:ind w:left="360"/>
      </w:pPr>
      <w:r>
        <w:t xml:space="preserve">D) </w:t>
      </w:r>
      <w:r>
        <w:t>Elevar a participação dos poços de melhor produtividade e reduzir os demais na mesma proporção, porque o principal critério para aliviar uma linha é a qualidade do reservatório associado a cada poço.</w:t>
      </w:r>
    </w:p>
    <w:p>
      <w:pPr>
        <w:spacing w:before="200" w:after="80"/>
      </w:pPr>
      <w:r>
        <w:rPr>
          <w:b/>
        </w:rPr>
        <w:t xml:space="preserve">4685. </w:t>
      </w:r>
      <w:r>
        <w:t>Um manifold submarino recebe a produção de dois poços e descarrega para um único header rumo à FPSO. Durante aumento de carga, uma das linhas começa a se aproximar do seu limite operacional de pressão. Qual ação é mais adequada para preservar a integridade do sistema e manter a distribuição de produção sob controle?</w:t>
      </w:r>
    </w:p>
    <w:p>
      <w:pPr>
        <w:spacing w:after="40"/>
        <w:ind w:left="360"/>
      </w:pPr>
      <w:r>
        <w:rPr>
          <w:b/>
        </w:rPr>
        <w:t xml:space="preserve">A) </w:t>
      </w:r>
      <w:r>
        <w:rPr>
          <w:b/>
        </w:rPr>
        <w:t>Reajustar os chokes dos poços e, se necessário, redirecionar o escoamento no manifold para balancear vazões dentro da capacidade das linhas.</w:t>
      </w:r>
    </w:p>
    <w:p>
      <w:pPr>
        <w:spacing w:after="40"/>
        <w:ind w:left="360"/>
      </w:pPr>
      <w:r>
        <w:t xml:space="preserve">B) </w:t>
      </w:r>
      <w:r>
        <w:t>Buscar a equalização das pressões medidas em todas as ramificações, porque esse alinhamento tende a representar a condição mais segura da rede.</w:t>
      </w:r>
    </w:p>
    <w:p>
      <w:pPr>
        <w:spacing w:after="40"/>
        <w:ind w:left="360"/>
      </w:pPr>
      <w:r>
        <w:t xml:space="preserve">C) </w:t>
      </w:r>
      <w:r>
        <w:t>Manter os chokes nos ajustes atuais e compensar a nova carga por meio da abertura adicional das válvulas de bloqueio do manifold.</w:t>
      </w:r>
    </w:p>
    <w:p>
      <w:pPr>
        <w:spacing w:after="40"/>
        <w:ind w:left="360"/>
      </w:pPr>
      <w:r>
        <w:t xml:space="preserve">D) </w:t>
      </w:r>
      <w:r>
        <w:t>Concentrar o controle na pressão de chegada à FPSO, deixando que as restrições locais do sistema submarino acomodem a redistribuição.</w:t>
      </w:r>
    </w:p>
    <w:p>
      <w:pPr>
        <w:spacing w:before="200" w:after="80"/>
      </w:pPr>
      <w:r>
        <w:rPr>
          <w:b/>
        </w:rPr>
        <w:t xml:space="preserve">4686. </w:t>
      </w:r>
      <w:r>
        <w:t>Durante uma manutenção em um trecho entre um PLET e a malha principal, é necessário manter o escoamento por outro alinhamento disponível no manifold submarino. Como os jumpers flexíveis e as linhas estáticas já operam próximos do limite, qual critério de decisão é mais consistente para reconfigurar a rede?</w:t>
      </w:r>
    </w:p>
    <w:p>
      <w:pPr>
        <w:spacing w:after="40"/>
        <w:ind w:left="360"/>
      </w:pPr>
      <w:r>
        <w:t xml:space="preserve">A) </w:t>
      </w:r>
      <w:r>
        <w:t>Adotar o caminho com menos manobras no manifold e nos chokes, pois a redução de intervenções tende a ser o principal critério para manter pressão e vazão dentro da capacidade instalada.</w:t>
      </w:r>
    </w:p>
    <w:p>
      <w:pPr>
        <w:spacing w:after="40"/>
        <w:ind w:left="360"/>
      </w:pPr>
      <w:r>
        <w:t xml:space="preserve">B) </w:t>
      </w:r>
      <w:r>
        <w:t>Concentrar os ajustes na FPSO, mantendo a malha submarina próxima da configuração atual, porque a redistribuição de perdas de carga e de pressão é definida majoritariamente na superfície.</w:t>
      </w:r>
    </w:p>
    <w:p>
      <w:pPr>
        <w:spacing w:after="40"/>
        <w:ind w:left="360"/>
      </w:pPr>
      <w:r>
        <w:t xml:space="preserve">C) </w:t>
      </w:r>
      <w:r>
        <w:t>Preferir o alinhamento que direcione quase toda a vazão para uma única linha, deixando os demais ramais aliviados e simplificando o controle de pressão do sistema.</w:t>
      </w:r>
    </w:p>
    <w:p>
      <w:pPr>
        <w:spacing w:after="40"/>
        <w:ind w:left="360"/>
      </w:pPr>
      <w:r>
        <w:rPr>
          <w:b/>
        </w:rPr>
        <w:t xml:space="preserve">D) </w:t>
      </w:r>
      <w:r>
        <w:rPr>
          <w:b/>
        </w:rPr>
        <w:t>Selecionar o arranjo que bloqueie o segmento intervenido e desvie o escoamento com acompanhamento local e na FPSO, ajustando chokes para repartir vazões dentro dos limites de pressão e dos flexíveis.</w:t>
      </w:r>
    </w:p>
    <w:p>
      <w:pPr>
        <w:spacing w:before="200" w:after="80"/>
      </w:pPr>
      <w:r>
        <w:rPr>
          <w:b/>
        </w:rPr>
        <w:t xml:space="preserve">4687. </w:t>
      </w:r>
      <w:r>
        <w:t>Em um sistema submarino com dois poços produtores ligados a um manifold comum, uma das linhas de exportação para a FPSO se aproxima do limite de pressão, enquanto outra linha ainda tem margem operacional. A meta é preservar a produção total sem sobrepressurizar equipamentos submarinos. Qual resposta operacional tende a ser mais adequada?</w:t>
      </w:r>
    </w:p>
    <w:p>
      <w:pPr>
        <w:spacing w:after="40"/>
        <w:ind w:left="360"/>
      </w:pPr>
      <w:r>
        <w:t xml:space="preserve">A) </w:t>
      </w:r>
      <w:r>
        <w:t>Atuar na pressão de saída para a FPSO e manter a configuração submarina, porque a redução da contrapressão a jusante tende a aliviar o trecho mais carregado.</w:t>
      </w:r>
    </w:p>
    <w:p>
      <w:pPr>
        <w:spacing w:after="40"/>
        <w:ind w:left="360"/>
      </w:pPr>
      <w:r>
        <w:t xml:space="preserve">B) </w:t>
      </w:r>
      <w:r>
        <w:t>Abrir a rota alternativa no manifold e manter os chokes dos poços na mesma posição, porque a nova topologia da rede tende a redistribuir o fluxo por diferença de caminho.</w:t>
      </w:r>
    </w:p>
    <w:p>
      <w:pPr>
        <w:spacing w:after="40"/>
        <w:ind w:left="360"/>
      </w:pPr>
      <w:r>
        <w:t xml:space="preserve">C) </w:t>
      </w:r>
      <w:r>
        <w:t>Ajustar prioritariamente o gas-lift dos poços ligados ao header comum, porque a distribuição de gás é a principal alavanca para evitar sobrepressão nas linhas de produção.</w:t>
      </w:r>
    </w:p>
    <w:p>
      <w:pPr>
        <w:spacing w:after="40"/>
        <w:ind w:left="360"/>
      </w:pPr>
      <w:r>
        <w:rPr>
          <w:b/>
        </w:rPr>
        <w:t xml:space="preserve">D) </w:t>
      </w:r>
      <w:r>
        <w:rPr>
          <w:b/>
        </w:rPr>
        <w:t>Reconfigurar manifolds e headers em conjunto com os chokes dos poços, usando medições locais e de superfície para redistribuir vazões dentro da capacidade de cada linha.</w:t>
      </w:r>
    </w:p>
    <w:p>
      <w:pPr>
        <w:spacing w:before="200" w:after="80"/>
      </w:pPr>
      <w:r>
        <w:rPr>
          <w:b/>
        </w:rPr>
        <w:t xml:space="preserve">4688. </w:t>
      </w:r>
      <w:r>
        <w:t>Em uma rede submarina em que diversos poços descarregam para a mesma malha de coleta, é necessário ajustar a participação de cada reservatório na produção sem levar linhas e equipamentos para fora dos limites operacionais. Qual filosofia de controle melhor atende a esse objetivo?</w:t>
      </w:r>
    </w:p>
    <w:p>
      <w:pPr>
        <w:spacing w:after="40"/>
        <w:ind w:left="360"/>
      </w:pPr>
      <w:r>
        <w:t xml:space="preserve">A) </w:t>
      </w:r>
      <w:r>
        <w:t>Obter o balanceamento pela geometria das flowlines e dos jumpers, tomando o arranjo físico da coleta como principal mecanismo para conter pressões e repartir a produção entre os poços.</w:t>
      </w:r>
    </w:p>
    <w:p>
      <w:pPr>
        <w:spacing w:after="40"/>
        <w:ind w:left="360"/>
      </w:pPr>
      <w:r>
        <w:t xml:space="preserve">B) </w:t>
      </w:r>
      <w:r>
        <w:t>Determinar a repartição de vazões principalmente pela contrapressão imposta na unidade de superfície, esperando que a malha submarina redistribua os poços dentro do envelope operacional.</w:t>
      </w:r>
    </w:p>
    <w:p>
      <w:pPr>
        <w:spacing w:after="40"/>
        <w:ind w:left="360"/>
      </w:pPr>
      <w:r>
        <w:rPr>
          <w:b/>
        </w:rPr>
        <w:t xml:space="preserve">C) </w:t>
      </w:r>
      <w:r>
        <w:rPr>
          <w:b/>
        </w:rPr>
        <w:t>Regular a contribuição de cada poço pelo choke submarino, deixando manifolds e headers com as funções de isolamento, roteamento dos escoamentos e proteção do sistema contra sobrepressão.</w:t>
      </w:r>
    </w:p>
    <w:p>
      <w:pPr>
        <w:spacing w:after="40"/>
        <w:ind w:left="360"/>
      </w:pPr>
      <w:r>
        <w:t xml:space="preserve">D) </w:t>
      </w:r>
      <w:r>
        <w:t>Fazer o balanceamento pela abertura das válvulas de bloqueio do manifold em cada ramal, usando o choke apenas para acertos finos quando alguma linha se aproximar do limite operacional.</w:t>
      </w:r>
    </w:p>
    <w:p>
      <w:pPr>
        <w:spacing w:before="200" w:after="80"/>
      </w:pPr>
      <w:r>
        <w:rPr>
          <w:b/>
        </w:rPr>
        <w:t xml:space="preserve">4689. </w:t>
      </w:r>
      <w:r>
        <w:t>Durante manutenção em um trecho de interconexão entre um manifold localizado na área de chegada das linhas e a FPSO, será necessário isolar um jumper, mas a operação quer manter parte da produção por uma rota alternativa disponível. Qual plano operacional tende a ser mais consistente com a integridade do sistema e com o controle de produção?</w:t>
      </w:r>
    </w:p>
    <w:p>
      <w:pPr>
        <w:spacing w:after="40"/>
        <w:ind w:left="360"/>
      </w:pPr>
      <w:r>
        <w:t xml:space="preserve">A) </w:t>
      </w:r>
      <w:r>
        <w:t>Executar o redirecionamento apenas pela lógica de recebimento na FPSO e preservar as posições das válvulas submarinas, porque a estimativa das condições de fundo pode ser feita com base nas medições de superfície.</w:t>
      </w:r>
    </w:p>
    <w:p>
      <w:pPr>
        <w:spacing w:after="40"/>
        <w:ind w:left="360"/>
      </w:pPr>
      <w:r>
        <w:rPr>
          <w:b/>
        </w:rPr>
        <w:t xml:space="preserve">B) </w:t>
      </w:r>
      <w:r>
        <w:rPr>
          <w:b/>
        </w:rPr>
        <w:t>Isolar o segmento afetado no manifold, redirecionar apenas os poços compatíveis com a rota remanescente e verificar pressões locais e de superfície, capacidade das linhas e critérios de choke antes de equalizar as vazões.</w:t>
      </w:r>
    </w:p>
    <w:p>
      <w:pPr>
        <w:spacing w:after="40"/>
        <w:ind w:left="360"/>
      </w:pPr>
      <w:r>
        <w:t xml:space="preserve">C) </w:t>
      </w:r>
      <w:r>
        <w:t>Transferir todos os poços para a rota restante e abrir os chokes para reduzir perdas de carga, já que a ampliação da área de passagem tende a acomodar a capacidade retirada do sistema.</w:t>
      </w:r>
    </w:p>
    <w:p>
      <w:pPr>
        <w:spacing w:after="40"/>
        <w:ind w:left="360"/>
      </w:pPr>
      <w:r>
        <w:t xml:space="preserve">D) </w:t>
      </w:r>
      <w:r>
        <w:t>Manter a divisão atual de escoamento e compensar a perda do jumper elevando a pressão a montante dos poços, porque as condições de fundo são definidas principalmente pelo reservatório.</w:t>
      </w:r>
    </w:p>
    <w:p>
      <w:pPr>
        <w:spacing w:before="200" w:after="80"/>
      </w:pPr>
      <w:r>
        <w:rPr>
          <w:b/>
        </w:rPr>
        <w:t xml:space="preserve">4690. </w:t>
      </w:r>
      <w:r>
        <w:t>Um manifold submarino recebe a produção de vários poços e descarrega para duas rotas possíveis até a FPSO. Após aumento de perda de carga em uma das flowlines, surge o risco de sobrepressurização local e de distribuição desigual entre os poços. Qual ação de gerenciamento de manifold e headers melhor atende ao problema?</w:t>
      </w:r>
    </w:p>
    <w:p>
      <w:pPr>
        <w:spacing w:after="40"/>
        <w:ind w:left="360"/>
      </w:pPr>
      <w:r>
        <w:t xml:space="preserve">A) </w:t>
      </w:r>
      <w:r>
        <w:t>Concentrar a produção nos poços com maior pressão de reservatório e abrir seus chokes, porque o header tende a buscar sozinho um novo ponto de equilíbrio com menor impacto operacional.</w:t>
      </w:r>
    </w:p>
    <w:p>
      <w:pPr>
        <w:spacing w:after="40"/>
        <w:ind w:left="360"/>
      </w:pPr>
      <w:r>
        <w:t xml:space="preserve">B) </w:t>
      </w:r>
      <w:r>
        <w:t>Manter a configuração hidráulica no fundo do mar e absorver a restrição elevando a contrapressão na unidade de superfície, porque a equalização global da rede é mais estável quando feita a partir da FPSO.</w:t>
      </w:r>
    </w:p>
    <w:p>
      <w:pPr>
        <w:spacing w:after="40"/>
        <w:ind w:left="360"/>
      </w:pPr>
      <w:r>
        <w:rPr>
          <w:b/>
        </w:rPr>
        <w:t xml:space="preserve">C) </w:t>
      </w:r>
      <w:r>
        <w:rPr>
          <w:b/>
        </w:rPr>
        <w:t>Reconfigurar válvulas para redirecionar parte do fluxo, ajustar os chokes por poço e acompanhar pressões locais e de superfície para manter cada ramal dentro dos limites operacionais de linha e equipamento.</w:t>
      </w:r>
    </w:p>
    <w:p>
      <w:pPr>
        <w:spacing w:after="40"/>
        <w:ind w:left="360"/>
      </w:pPr>
      <w:r>
        <w:t xml:space="preserve">D) </w:t>
      </w:r>
      <w:r>
        <w:t>Uniformizar as pressões nas chegadas ao manifold por meio da abertura dos caminhos de interligação e deixar a distribuição final de vazões ocorrer pela diferença natural de perdas até a unidade.</w:t>
      </w:r>
    </w:p>
    <w:p>
      <w:pPr>
        <w:spacing w:before="200" w:after="80"/>
      </w:pPr>
      <w:r>
        <w:rPr>
          <w:b/>
        </w:rPr>
        <w:t xml:space="preserve">4691. </w:t>
      </w:r>
      <w:r>
        <w:t>Após intervenção submarina, uma produção que chegava ao sistema por um PLET precisará ser redirecionada por um jumper alternativo até o manifold antes de seguir à FPSO. Na avaliação da nova configuração, qual critério combina de forma mais adequada as preocupações hidráulicas e mecânicas da operação?</w:t>
      </w:r>
    </w:p>
    <w:p>
      <w:pPr>
        <w:spacing w:after="40"/>
        <w:ind w:left="360"/>
      </w:pPr>
      <w:r>
        <w:t xml:space="preserve">A) </w:t>
      </w:r>
      <w:r>
        <w:t>Definir a rota com base na disponibilidade do bundle e tratar o balanceamento de vazões posteriormente, porque a redistribuição hidráulica entre linhas é consequência natural do novo arranjo de válvulas.</w:t>
      </w:r>
    </w:p>
    <w:p>
      <w:pPr>
        <w:spacing w:after="40"/>
        <w:ind w:left="360"/>
      </w:pPr>
      <w:r>
        <w:rPr>
          <w:b/>
        </w:rPr>
        <w:t xml:space="preserve">B) </w:t>
      </w:r>
      <w:r>
        <w:rPr>
          <w:b/>
        </w:rPr>
        <w:t>Redirecionar o fluxo com apoio das válvulas e instrumentos do sistema, ajustando a distribuição por pressões e vazões, e verificar se a configuração do jumper e do bundle preserva o raio mínimo de curvatura e a integridade dos dutos flexíveis.</w:t>
      </w:r>
    </w:p>
    <w:p>
      <w:pPr>
        <w:spacing w:after="40"/>
        <w:ind w:left="360"/>
      </w:pPr>
      <w:r>
        <w:t xml:space="preserve">C) </w:t>
      </w:r>
      <w:r>
        <w:t>Selecionar o caminho de menor perda de carga e depois ajustar a produção na superfície, porque o comprimento curto do jumper reduz a relevância de restrições mecânicas na reconfiguração.</w:t>
      </w:r>
    </w:p>
    <w:p>
      <w:pPr>
        <w:spacing w:after="40"/>
        <w:ind w:left="360"/>
      </w:pPr>
      <w:r>
        <w:t xml:space="preserve">D) </w:t>
      </w:r>
      <w:r>
        <w:t>Buscar a maior equalização possível das pressões a montante do manifold, porque o monitoramento local passa a ter menor importância quando o fluxo já está destinado à mesma unidade de produção.</w:t>
      </w:r>
    </w:p>
    <w:p>
      <w:pPr>
        <w:spacing w:before="200" w:after="80"/>
      </w:pPr>
      <w:r>
        <w:rPr>
          <w:b/>
        </w:rPr>
        <w:t xml:space="preserve">4692. </w:t>
      </w:r>
      <w:r>
        <w:t>Em um manifold submarino, dois poços produtores descarregam para o mesmo header. Um deles passa a dominar o escoamento, elevando a perda de carga na linha comum e aproximando o sistema dos limites operacionais. Qual uso do choke é mais adequado nesse contexto?</w:t>
      </w:r>
    </w:p>
    <w:p>
      <w:pPr>
        <w:spacing w:after="40"/>
        <w:ind w:left="360"/>
      </w:pPr>
      <w:r>
        <w:rPr>
          <w:b/>
        </w:rPr>
        <w:t xml:space="preserve">A) </w:t>
      </w:r>
      <w:r>
        <w:rPr>
          <w:b/>
        </w:rPr>
        <w:t>Ajustar o choke do poço dominante para estabelecer a vazão desejada de cada poço, balanceando contribuições de reservatório e protegendo a integridade do sistema.</w:t>
      </w:r>
    </w:p>
    <w:p>
      <w:pPr>
        <w:spacing w:after="40"/>
        <w:ind w:left="360"/>
      </w:pPr>
      <w:r>
        <w:t xml:space="preserve">B) </w:t>
      </w:r>
      <w:r>
        <w:t>Manter os chokes nas posições atuais e equalizar o sistema pela pressão da FPSO, porque a distribuição entre poços decorre principalmente da contrapressão de superfície.</w:t>
      </w:r>
    </w:p>
    <w:p>
      <w:pPr>
        <w:spacing w:after="40"/>
        <w:ind w:left="360"/>
      </w:pPr>
      <w:r>
        <w:t xml:space="preserve">C) </w:t>
      </w:r>
      <w:r>
        <w:t>Priorizar a abertura das válvulas de isolamento do manifold, porque o balanceamento fino de produção é função secundária diante da perda de carga na linha.</w:t>
      </w:r>
    </w:p>
    <w:p>
      <w:pPr>
        <w:spacing w:after="40"/>
        <w:ind w:left="360"/>
      </w:pPr>
      <w:r>
        <w:t xml:space="preserve">D) </w:t>
      </w:r>
      <w:r>
        <w:t>Buscar a mesma abertura geométrica de choke nos dois poços, porque a uniformidade mecânica tende a produzir vazões compatíveis em um header compartilhado.</w:t>
      </w:r>
    </w:p>
    <w:p>
      <w:pPr>
        <w:spacing w:before="200" w:after="80"/>
      </w:pPr>
      <w:r>
        <w:rPr>
          <w:b/>
        </w:rPr>
        <w:t xml:space="preserve">4693. </w:t>
      </w:r>
      <w:r>
        <w:t>Após a substituição de um choke submarino em uma linha multifásica, a equipe observou que pequenas mudanças de abertura geram resposta de pressão menos estável do que o esperado no sistema a montante e no header comum. Na avaliação da causa e do ajuste operacional, qual princípio é mais adequado?</w:t>
      </w:r>
    </w:p>
    <w:p>
      <w:pPr>
        <w:spacing w:after="40"/>
        <w:ind w:left="360"/>
      </w:pPr>
      <w:r>
        <w:rPr>
          <w:b/>
        </w:rPr>
        <w:t xml:space="preserve">A) </w:t>
      </w:r>
      <w:r>
        <w:rPr>
          <w:b/>
        </w:rPr>
        <w:t>Tratar o choke como o elemento principal de limitação de vazão e rever sua operação à luz da queda de pressão requerida, do regime multifásico e dos efeitos dinâmicos propagados na linha.</w:t>
      </w:r>
    </w:p>
    <w:p>
      <w:pPr>
        <w:spacing w:after="40"/>
        <w:ind w:left="360"/>
      </w:pPr>
      <w:r>
        <w:t xml:space="preserve">B) </w:t>
      </w:r>
      <w:r>
        <w:t>Migrar o controle de vazão para as válvulas de isolamento do manifold, mantendo o choke próximo de abertura máxima para reduzir a sensibilidade operacional.</w:t>
      </w:r>
    </w:p>
    <w:p>
      <w:pPr>
        <w:spacing w:after="40"/>
        <w:ind w:left="360"/>
      </w:pPr>
      <w:r>
        <w:t xml:space="preserve">C) </w:t>
      </w:r>
      <w:r>
        <w:t>Interpretar a instabilidade como efeito predominante da unidade de superfície, porque a função do choke submarino é distribuir fluidos entre linhas e não modular a vazão do poço.</w:t>
      </w:r>
    </w:p>
    <w:p>
      <w:pPr>
        <w:spacing w:after="40"/>
        <w:ind w:left="360"/>
      </w:pPr>
      <w:r>
        <w:t xml:space="preserve">D) </w:t>
      </w:r>
      <w:r>
        <w:t>Ajustar o choke apenas com base na vazão-alvo do poço, já que a queda de pressão e o regime de escoamento têm influência limitada sobre a proteção do sistema.</w:t>
      </w:r>
    </w:p>
    <w:p>
      <w:pPr>
        <w:spacing w:before="200" w:after="80"/>
      </w:pPr>
      <w:r>
        <w:rPr>
          <w:b/>
        </w:rPr>
        <w:t xml:space="preserve">4694. </w:t>
      </w:r>
      <w:r>
        <w:t>Um arranjo submarino utiliza manifolds, flowlines e jumpers entre um PLET e a FPSO. Uma das linhas de escoamento se aproxima do limite operacional de pressão, e a equipe pretende redistribuir parte da produção para outra linha disponível. Qual critério de operação é mais consistente com a função desses conjuntos?</w:t>
      </w:r>
    </w:p>
    <w:p>
      <w:pPr>
        <w:spacing w:after="40"/>
        <w:ind w:left="360"/>
      </w:pPr>
      <w:r>
        <w:t xml:space="preserve">A) </w:t>
      </w:r>
      <w:r>
        <w:t>Selecionar a linha alternativa pelo maior diâmetro nominal e transferir a produção para ela, porque a capacidade hidráulica do trajeto passa a ser o principal determinante do envelope operacional.</w:t>
      </w:r>
    </w:p>
    <w:p>
      <w:pPr>
        <w:spacing w:after="40"/>
        <w:ind w:left="360"/>
      </w:pPr>
      <w:r>
        <w:t xml:space="preserve">B) </w:t>
      </w:r>
      <w:r>
        <w:t>Priorizar o menor número de manobras de válvulas e aceitar a nova divisão de vazões, porque a equalização entre ramais tende a ocorrer após a troca de rota sem necessidade de coordenação adicional.</w:t>
      </w:r>
    </w:p>
    <w:p>
      <w:pPr>
        <w:spacing w:after="40"/>
        <w:ind w:left="360"/>
      </w:pPr>
      <w:r>
        <w:t xml:space="preserve">C) </w:t>
      </w:r>
      <w:r>
        <w:t>Manter a configuração submarina existente e reduzir a pressão de chegada na FPSO, porque o controle na unidade de superfície tende a substituir a coordenação hidráulica entre linhas no leito marinho.</w:t>
      </w:r>
    </w:p>
    <w:p>
      <w:pPr>
        <w:spacing w:after="40"/>
        <w:ind w:left="360"/>
      </w:pPr>
      <w:r>
        <w:rPr>
          <w:b/>
        </w:rPr>
        <w:t xml:space="preserve">D) </w:t>
      </w:r>
      <w:r>
        <w:rPr>
          <w:b/>
        </w:rPr>
        <w:t>Reconfigurar válvulas do manifold e caminhos de jumpers para isolar e redirecionar fluxos, usando medições locais e de superfície para balancear vazões sem exceder limites de linha, revestimento e choke.</w:t>
      </w:r>
    </w:p>
    <w:p>
      <w:pPr>
        <w:spacing w:before="200" w:after="80"/>
      </w:pPr>
      <w:r>
        <w:rPr>
          <w:b/>
        </w:rPr>
        <w:t xml:space="preserve">4695. </w:t>
      </w:r>
      <w:r>
        <w:t>Em um sistema com vários poços ligados a um manifold, busca-se melhorar a alocação de produção, ajustar simuladores e checar os limites operacionais da ANM e dos chokes submarinos. Qual arranjo de instrumentação é mais adequado?</w:t>
      </w:r>
    </w:p>
    <w:p>
      <w:pPr>
        <w:spacing w:after="40"/>
        <w:ind w:left="360"/>
      </w:pPr>
      <w:r>
        <w:rPr>
          <w:b/>
        </w:rPr>
        <w:t xml:space="preserve">A) </w:t>
      </w:r>
      <w:r>
        <w:rPr>
          <w:b/>
        </w:rPr>
        <w:t>PDG no fundo do poço, pressão e temperatura na ANM, medições a montante e a jusante dos chokes e medidores de vazão nos ramais e correntes relevantes da ANM.</w:t>
      </w:r>
    </w:p>
    <w:p>
      <w:pPr>
        <w:spacing w:after="40"/>
        <w:ind w:left="360"/>
      </w:pPr>
      <w:r>
        <w:t xml:space="preserve">B) </w:t>
      </w:r>
      <w:r>
        <w:t>Pressão e temperatura na ANM e a montante e a jusante dos chokes submarinos, com medição de vazão apenas na saída do manifold.</w:t>
      </w:r>
    </w:p>
    <w:p>
      <w:pPr>
        <w:spacing w:after="40"/>
        <w:ind w:left="360"/>
      </w:pPr>
      <w:r>
        <w:t xml:space="preserve">C) </w:t>
      </w:r>
      <w:r>
        <w:t>PDG no fundo do poço, pressão no anular, pressão na ANM e medição da vazão total no manifold e na saída do sistema.</w:t>
      </w:r>
    </w:p>
    <w:p>
      <w:pPr>
        <w:spacing w:after="40"/>
        <w:ind w:left="360"/>
      </w:pPr>
      <w:r>
        <w:t xml:space="preserve">D) </w:t>
      </w:r>
      <w:r>
        <w:t>Medidor de taxa de corrosão na linha rígida, vazão de inibidor de corrosão, pressão e temperatura na ANM e medição da vazão total de produção.</w:t>
      </w:r>
    </w:p>
    <w:p>
      <w:pPr>
        <w:spacing w:before="200" w:after="80"/>
      </w:pPr>
      <w:r>
        <w:rPr>
          <w:b/>
        </w:rPr>
        <w:t xml:space="preserve">4696. </w:t>
      </w:r>
      <w:r>
        <w:t>Em um sistema subsea com válvula próxima ao PLEM, falhas prematuras passaram a ocorrer após manobras frequentes de abertura e fechamento. A equipe quer estruturar um ensaio que relacione o dano observado às condições reais de operação, em vez de avaliar só o estado final dos componentes. Qual conjunto de registros torna o diagnóstico mais robusto?</w:t>
      </w:r>
    </w:p>
    <w:p>
      <w:pPr>
        <w:spacing w:after="40"/>
        <w:ind w:left="360"/>
      </w:pPr>
      <w:r>
        <w:t xml:space="preserve">A) </w:t>
      </w:r>
      <w:r>
        <w:t>Concentrar a análise em curvas laboratoriais de desgaste a seco, porque o efeito do fluido e dos transientes operacionais tende a ter influência menor que o contato mecânico.</w:t>
      </w:r>
    </w:p>
    <w:p>
      <w:pPr>
        <w:spacing w:after="40"/>
        <w:ind w:left="360"/>
      </w:pPr>
      <w:r>
        <w:t xml:space="preserve">B) </w:t>
      </w:r>
      <w:r>
        <w:t>Registrar a posição final da válvula e a pressão média da linha, porque o estado estabilizado resume a severidade mecânica e corrosiva do ciclo operacional.</w:t>
      </w:r>
    </w:p>
    <w:p>
      <w:pPr>
        <w:spacing w:after="40"/>
        <w:ind w:left="360"/>
      </w:pPr>
      <w:r>
        <w:rPr>
          <w:b/>
        </w:rPr>
        <w:t xml:space="preserve">C) </w:t>
      </w:r>
      <w:r>
        <w:rPr>
          <w:b/>
        </w:rPr>
        <w:t>Registrar vazão, velocidade no diâmetro médio, temperatura do fluido e pressões internas, incluindo picos associados às manobras, além de acompanhar diariamente potencial e corrente de corrosão.</w:t>
      </w:r>
    </w:p>
    <w:p>
      <w:pPr>
        <w:spacing w:after="40"/>
        <w:ind w:left="360"/>
      </w:pPr>
      <w:r>
        <w:t xml:space="preserve">D) </w:t>
      </w:r>
      <w:r>
        <w:t>Comparar a aparência dos componentes antes e depois do ensaio em água do mar sintética, porque a desmontagem, inspeção e remontagem já permitem identificar o mecanismo predominante.</w:t>
      </w:r>
    </w:p>
    <w:p>
      <w:pPr>
        <w:spacing w:before="200" w:after="80"/>
      </w:pPr>
      <w:r>
        <w:rPr>
          <w:b/>
        </w:rPr>
        <w:t xml:space="preserve">4697. </w:t>
      </w:r>
      <w:r>
        <w:t>Após uma instabilidade no sistema de tratamento de água de injeção, a pressão necessária para manter a mesma vazão em um poço conectado a um manifold subsea começa a subir gradualmente. Análises iniciais mostram aumento de sólidos suspensos. Para distinguir perda de injetividade por partículas de uma oscilação operacional passageira, qual abordagem fornece o diagnóstico mais robusto?</w:t>
      </w:r>
    </w:p>
    <w:p>
      <w:pPr>
        <w:spacing w:after="40"/>
        <w:ind w:left="360"/>
      </w:pPr>
      <w:r>
        <w:t xml:space="preserve">A) </w:t>
      </w:r>
      <w:r>
        <w:t>Concentrar o monitoramento em oxigênio dissolvido e H2S, porque esses parâmetros definem de forma suficiente o risco de perda de injetividade na formação.</w:t>
      </w:r>
    </w:p>
    <w:p>
      <w:pPr>
        <w:spacing w:after="40"/>
        <w:ind w:left="360"/>
      </w:pPr>
      <w:r>
        <w:rPr>
          <w:b/>
        </w:rPr>
        <w:t xml:space="preserve">B) </w:t>
      </w:r>
      <w:r>
        <w:rPr>
          <w:b/>
        </w:rPr>
        <w:t>Caracterizar os sólidos suspensos em concentração, composição e distribuição de tamanho e relacionar esses dados com temperatura, vazão e características do meio poroso.</w:t>
      </w:r>
    </w:p>
    <w:p>
      <w:pPr>
        <w:spacing w:after="40"/>
        <w:ind w:left="360"/>
      </w:pPr>
      <w:r>
        <w:t xml:space="preserve">C) </w:t>
      </w:r>
      <w:r>
        <w:t>Priorizar medições diárias de potencial e corrente de corrosão, porque o dano por partículas e a corrosão interna são diagnosticados pelo mesmo conjunto principal de variáveis.</w:t>
      </w:r>
    </w:p>
    <w:p>
      <w:pPr>
        <w:spacing w:after="40"/>
        <w:ind w:left="360"/>
      </w:pPr>
      <w:r>
        <w:t xml:space="preserve">D) </w:t>
      </w:r>
      <w:r>
        <w:t>Acompanhar a pressão de injeção e reajustar a vazão-alvo, porque a resposta hidráulica do poço resume o efeito das partículas no sistema.</w:t>
      </w:r>
    </w:p>
    <w:p>
      <w:pPr>
        <w:spacing w:before="200" w:after="80"/>
      </w:pPr>
      <w:r>
        <w:rPr>
          <w:b/>
        </w:rPr>
        <w:t xml:space="preserve">4698. </w:t>
      </w:r>
      <w:r>
        <w:t>Em um tieback de gás-condensado ligado a um manifold, restrições recorrentes surgem perto de um choke submarino após partidas frias e também em operação prolongada a menor temperatura. A equipe quer um esquema de monitoramento que ajude a distinguir tendência a hidrato de deposição orgânica persistente e, ao mesmo tempo, apoiar a mitigação. Qual abordagem é a mais coerente?</w:t>
      </w:r>
    </w:p>
    <w:p>
      <w:pPr>
        <w:spacing w:after="40"/>
        <w:ind w:left="360"/>
      </w:pPr>
      <w:r>
        <w:t xml:space="preserve">A) </w:t>
      </w:r>
      <w:r>
        <w:t>Basear a mitigação nas pressões a montante e a jusante do choke e manter dosagem fixa de inibidor, tomando a perda de carga como indicador suficiente da restrição.</w:t>
      </w:r>
    </w:p>
    <w:p>
      <w:pPr>
        <w:spacing w:after="40"/>
        <w:ind w:left="360"/>
      </w:pPr>
      <w:r>
        <w:t xml:space="preserve">B) </w:t>
      </w:r>
      <w:r>
        <w:t>Expandir o uso de cupons e sondas corrosimétricas no trecho afetado, porque variações na taxa de corrosão indicam o tipo de depósito que está restringindo o escoamento.</w:t>
      </w:r>
    </w:p>
    <w:p>
      <w:pPr>
        <w:spacing w:after="40"/>
        <w:ind w:left="360"/>
      </w:pPr>
      <w:r>
        <w:rPr>
          <w:b/>
        </w:rPr>
        <w:t xml:space="preserve">C) </w:t>
      </w:r>
      <w:r>
        <w:rPr>
          <w:b/>
        </w:rPr>
        <w:t>Monitorar temperatura, pressão, composição e vazão de água para dosar inibidor de hidrato e analisar em laboratório os depósitos de inspeções periódicas para identificar parafina ou asfaltenos.</w:t>
      </w:r>
    </w:p>
    <w:p>
      <w:pPr>
        <w:spacing w:after="40"/>
        <w:ind w:left="360"/>
      </w:pPr>
      <w:r>
        <w:t xml:space="preserve">D) </w:t>
      </w:r>
      <w:r>
        <w:t>Priorizar oxigênio dissolvido, H2S dissolvido e teor de óleo da água, porque esses parâmetros permitem distinguir diretamente se a restrição decorre de hidrato ou de depósito orgânico.</w:t>
      </w:r>
    </w:p>
    <w:p>
      <w:pPr>
        <w:spacing w:before="200" w:after="80"/>
      </w:pPr>
      <w:r>
        <w:rPr>
          <w:b/>
        </w:rPr>
        <w:t xml:space="preserve">4699. </w:t>
      </w:r>
      <w:r>
        <w:t>Após a indicação de um pequeno vazamento em um duto rígido subsea que recebe fluido com produção intermitente de areia, a equipe discute se o mecanismo dominante foi erosão, corrosão ou uma combinação dos dois. Qual pacote de evidências tende a sustentar melhor essa distinção e a priorização da intervenção?</w:t>
      </w:r>
    </w:p>
    <w:p>
      <w:pPr>
        <w:spacing w:after="40"/>
        <w:ind w:left="360"/>
      </w:pPr>
      <w:r>
        <w:t xml:space="preserve">A) </w:t>
      </w:r>
      <w:r>
        <w:t>Usar principalmente pressão e temperatura no fundo do poço, na árvore e no anular para localizar a origem do vazamento, já que essas variáveis capturam diretamente o mecanismo de dano no duto.</w:t>
      </w:r>
    </w:p>
    <w:p>
      <w:pPr>
        <w:spacing w:after="40"/>
        <w:ind w:left="360"/>
      </w:pPr>
      <w:r>
        <w:rPr>
          <w:b/>
        </w:rPr>
        <w:t xml:space="preserve">B) </w:t>
      </w:r>
      <w:r>
        <w:rPr>
          <w:b/>
        </w:rPr>
        <w:t>Cruzar resultados de pig instrumentado com cupons e sondas corrosimétricas, relacionando desgaste, temperatura, corrosão e tensões às condições operacionais, ao tipo de fluido e à presença de areia, água e gases corrosivos.</w:t>
      </w:r>
    </w:p>
    <w:p>
      <w:pPr>
        <w:spacing w:after="40"/>
        <w:ind w:left="360"/>
      </w:pPr>
      <w:r>
        <w:t xml:space="preserve">C) </w:t>
      </w:r>
      <w:r>
        <w:t>Concentrar a análise nas curvas diárias de potencial e corrente de corrosão, porque a evolução eletroquímica tende a separar, por si, desgaste mecânico de dano promovido por partículas.</w:t>
      </w:r>
    </w:p>
    <w:p>
      <w:pPr>
        <w:spacing w:after="40"/>
        <w:ind w:left="360"/>
      </w:pPr>
      <w:r>
        <w:t xml:space="preserve">D) </w:t>
      </w:r>
      <w:r>
        <w:t>Basear a decisão na composição dos depósitos coletados, porque a identificação laboratorial do resíduo permite inferir a participação relativa de erosão e corrosão sem necessidade de integrar inspeções de campo.</w:t>
      </w:r>
    </w:p>
    <w:p>
      <w:pPr>
        <w:spacing w:before="200" w:after="80"/>
      </w:pPr>
      <w:r>
        <w:rPr>
          <w:b/>
        </w:rPr>
        <w:t xml:space="preserve">4700. </w:t>
      </w:r>
      <w:r>
        <w:t>Num sistema com vários poços conectados a um manifold, um produtor passou a apresentar redução gradual de produção. A equipe precisa discriminar se o desvio veio da capacidade de entrega do poço/reservatório ou de um estrangulamento adicional no choke submarino desse poço. Que conjunto de dados instrumentados fornece a base mais robusta para esse diagnóstico?</w:t>
      </w:r>
    </w:p>
    <w:p>
      <w:pPr>
        <w:spacing w:after="40"/>
        <w:ind w:left="360"/>
      </w:pPr>
      <w:r>
        <w:t xml:space="preserve">A) </w:t>
      </w:r>
      <w:r>
        <w:t>Usar as vazões de gás, condensado e água na árvore e no separador para distinguir entre mudança do reservatório e aumento de restrição no choke, sem recorrer ao perfil de pressões.</w:t>
      </w:r>
    </w:p>
    <w:p>
      <w:pPr>
        <w:spacing w:after="40"/>
        <w:ind w:left="360"/>
      </w:pPr>
      <w:r>
        <w:t xml:space="preserve">B) </w:t>
      </w:r>
      <w:r>
        <w:t>Acompanhar pressão no anular, taxa de corrosão da flowline e pressão na árvore, porque a evolução conjunta desses sinais indica se a perda de produção decorre do reservatório ou do choke.</w:t>
      </w:r>
    </w:p>
    <w:p>
      <w:pPr>
        <w:spacing w:after="40"/>
        <w:ind w:left="360"/>
      </w:pPr>
      <w:r>
        <w:rPr>
          <w:b/>
        </w:rPr>
        <w:t xml:space="preserve">C) </w:t>
      </w:r>
      <w:r>
        <w:rPr>
          <w:b/>
        </w:rPr>
        <w:t>Integrar pressões e temperaturas no fundo do poço e na árvore com leituras a montante e a jusante do choke, permitindo separar variação de entrega do poço da perda de carga adicional no estrangulamento.</w:t>
      </w:r>
    </w:p>
    <w:p>
      <w:pPr>
        <w:spacing w:after="40"/>
        <w:ind w:left="360"/>
      </w:pPr>
      <w:r>
        <w:t xml:space="preserve">D) </w:t>
      </w:r>
      <w:r>
        <w:t>Cruzar a vazão de água no separador com a taxa de inibidor de corrosão e as vazões na árvore, para inferir se a queda do reservatório alterou o balanço de fases ou se houve aumento de restrição no choke.</w:t>
      </w:r>
    </w:p>
    <w:p>
      <w:pPr>
        <w:spacing w:before="200" w:after="80"/>
      </w:pPr>
      <w:r>
        <w:rPr>
          <w:b/>
        </w:rPr>
        <w:t xml:space="preserve">4701. </w:t>
      </w:r>
      <w:r>
        <w:t>Diante de falhas recorrentes de válvulas em um sistema subsea, suspeita-se que transientes hidráulicos de manobra estejam intensificando corrosão e desgaste. Qual protocolo de ensaio oferece a evidência mais robusta para verificar essa relação?</w:t>
      </w:r>
    </w:p>
    <w:p>
      <w:pPr>
        <w:spacing w:after="40"/>
        <w:ind w:left="360"/>
      </w:pPr>
      <w:r>
        <w:rPr>
          <w:b/>
        </w:rPr>
        <w:t xml:space="preserve">A) </w:t>
      </w:r>
      <w:r>
        <w:rPr>
          <w:b/>
        </w:rPr>
        <w:t>Desmontar, inspecionar e remontar as válvulas e ensaiá-las em água do mar sintética, registrando vazão, velocidade no diâmetro médio, temperatura do fluido, pressão interna ao longo das manobras e medições diárias de potencial e corrente de corrosão.</w:t>
      </w:r>
    </w:p>
    <w:p>
      <w:pPr>
        <w:spacing w:after="40"/>
        <w:ind w:left="360"/>
      </w:pPr>
      <w:r>
        <w:t xml:space="preserve">B) </w:t>
      </w:r>
      <w:r>
        <w:t>Ensaiar as válvulas em água do mar sintética sob temperatura e pressão nominais, com ciclos de abertura e fechamento e avaliação final por perda de massa e inspeção de depósitos, sem acompanhar potencial, corrente ou os transientes de pressão durante as manobras.</w:t>
      </w:r>
    </w:p>
    <w:p>
      <w:pPr>
        <w:spacing w:after="40"/>
        <w:ind w:left="360"/>
      </w:pPr>
      <w:r>
        <w:t xml:space="preserve">C) </w:t>
      </w:r>
      <w:r>
        <w:t>Repetir manobras de abertura e fechamento em bancada, com registro contínuo de pressão interna, vazão e temperatura, e concluir o mecanismo corrosivo a partir de inspeção visual, torque de acionamento e estanqueidade ao término dos ciclos.</w:t>
      </w:r>
    </w:p>
    <w:p>
      <w:pPr>
        <w:spacing w:after="40"/>
        <w:ind w:left="360"/>
      </w:pPr>
      <w:r>
        <w:t xml:space="preserve">D) </w:t>
      </w:r>
      <w:r>
        <w:t>Desmontar e remontar as válvulas, submetê-las a teste hidrostático e a ciclos em água do mar sintética, comparando estanqueidade, torque de acionamento e perda de massa antes e depois do ensaio, sem monitoramento eletroquímico ao longo da exposição.</w:t>
      </w:r>
    </w:p>
    <w:p>
      <w:pPr>
        <w:spacing w:before="200" w:after="80"/>
      </w:pPr>
      <w:r>
        <w:rPr>
          <w:b/>
        </w:rPr>
        <w:t xml:space="preserve">4702. </w:t>
      </w:r>
      <w:r>
        <w:t>Em um duto submarino conectado a um manifold, um pig instrumentado apontou perda interna localizada; cupons e sondas mostraram corrosão moderada, e o fluido transportado traz partículas de forma recorrente. Para definir a prioridade de intervenção, qual interpretação é mais consistente?</w:t>
      </w:r>
    </w:p>
    <w:p>
      <w:pPr>
        <w:spacing w:after="40"/>
        <w:ind w:left="360"/>
      </w:pPr>
      <w:r>
        <w:t xml:space="preserve">A) </w:t>
      </w:r>
      <w:r>
        <w:t>Interpretar o desgaste como efeito dominante de temperatura e vazão, reavaliando regime de escoamento e histórico de partículas com apoio do pig instrumentado.</w:t>
      </w:r>
    </w:p>
    <w:p>
      <w:pPr>
        <w:spacing w:after="40"/>
        <w:ind w:left="360"/>
      </w:pPr>
      <w:r>
        <w:t xml:space="preserve">B) </w:t>
      </w:r>
      <w:r>
        <w:t>Interpretar o dano como desgaste erosivo predominante, relacionando partículas e regime de escoamento ao mecanismo principal e a água com gases corrosivos a fator paralelo.</w:t>
      </w:r>
    </w:p>
    <w:p>
      <w:pPr>
        <w:spacing w:after="40"/>
        <w:ind w:left="360"/>
      </w:pPr>
      <w:r>
        <w:t xml:space="preserve">C) </w:t>
      </w:r>
      <w:r>
        <w:t>Interpretar o dano como corrosão interna predominante, reforçar a dosagem de inibidor e usar pig instrumentado, cupons e sondas para acompanhar a perda de parede.</w:t>
      </w:r>
    </w:p>
    <w:p>
      <w:pPr>
        <w:spacing w:after="40"/>
        <w:ind w:left="360"/>
      </w:pPr>
      <w:r>
        <w:rPr>
          <w:b/>
        </w:rPr>
        <w:t xml:space="preserve">D) </w:t>
      </w:r>
      <w:r>
        <w:rPr>
          <w:b/>
        </w:rPr>
        <w:t>Interpretar o quadro como ação combinada de interação partícula-parede e corrosão interna, reunindo pig, cupons, amostras, escoamento e água/gases corrosivos.</w:t>
      </w:r>
    </w:p>
    <w:p>
      <w:pPr>
        <w:spacing w:before="200" w:after="80"/>
      </w:pPr>
      <w:r>
        <w:rPr>
          <w:b/>
        </w:rPr>
        <w:t xml:space="preserve">4703. </w:t>
      </w:r>
      <w:r>
        <w:t>Após desmontagem, inspeção e remontagem de uma válvula submarina, a equipe quer diferenciar se a degradação observada resulta principalmente de desgaste mecânico, de corrosão eletroquímica ou da interação entre ambos. Qual conjunto de registros aumenta mais a capacidade diagnóstica?</w:t>
      </w:r>
    </w:p>
    <w:p>
      <w:pPr>
        <w:spacing w:after="40"/>
        <w:ind w:left="360"/>
      </w:pPr>
      <w:r>
        <w:t xml:space="preserve">A) </w:t>
      </w:r>
      <w:r>
        <w:t>Registrar a composição química da água de ensaio e parâmetros como pH e oxigênio dissolvido, tratando a degradação como majoritariamente dependente da agressividade do meio.</w:t>
      </w:r>
    </w:p>
    <w:p>
      <w:pPr>
        <w:spacing w:after="40"/>
        <w:ind w:left="360"/>
      </w:pPr>
      <w:r>
        <w:t xml:space="preserve">B) </w:t>
      </w:r>
      <w:r>
        <w:t>Registrar a pressão do teste e sua evolução ao longo do tempo, usando a estanqueidade e a resposta estrutural da válvula como principal indicador da condição do componente.</w:t>
      </w:r>
    </w:p>
    <w:p>
      <w:pPr>
        <w:spacing w:after="40"/>
        <w:ind w:left="360"/>
      </w:pPr>
      <w:r>
        <w:t xml:space="preserve">C) </w:t>
      </w:r>
      <w:r>
        <w:t>Registrar vazão, velocidade média e temperatura do teste, priorizando variáveis hidrodinâmicas para inferir o dano e deixando potenciais, correntes e picos de pressão fora da análise.</w:t>
      </w:r>
    </w:p>
    <w:p>
      <w:pPr>
        <w:spacing w:after="40"/>
        <w:ind w:left="360"/>
      </w:pPr>
      <w:r>
        <w:rPr>
          <w:b/>
        </w:rPr>
        <w:t xml:space="preserve">D) </w:t>
      </w:r>
      <w:r>
        <w:rPr>
          <w:b/>
        </w:rPr>
        <w:t>Registrar diariamente potencial e corrente de corrosão, além de vazão, velocidade, temperatura do fluido e pressões internas, incluindo transientes de abertura e fechamento.</w:t>
      </w:r>
    </w:p>
    <w:p>
      <w:pPr>
        <w:spacing w:before="200" w:after="80"/>
      </w:pPr>
      <w:r>
        <w:rPr>
          <w:b/>
        </w:rPr>
        <w:t xml:space="preserve">4704. </w:t>
      </w:r>
      <w:r>
        <w:t>Em um tieback submarino de gás úmido conectado a manifold e PLET, a temperatura do escoamento cai com a estação fria, a vazão de água aumenta e surgem oscilações de pressão a jusante do choke após partidas. A equipe quer reduzir o risco de bloqueio sem elevar desnecessariamente o consumo químico. Qual estratégia tende a ser mais eficaz?</w:t>
      </w:r>
    </w:p>
    <w:p>
      <w:pPr>
        <w:spacing w:after="40"/>
        <w:ind w:left="360"/>
      </w:pPr>
      <w:r>
        <w:rPr>
          <w:b/>
        </w:rPr>
        <w:t xml:space="preserve">A) </w:t>
      </w:r>
      <w:r>
        <w:rPr>
          <w:b/>
        </w:rPr>
        <w:t>Monitorar pressão, temperatura e composição do fluido, automatizando a dosagem de inibidor de hidrato com base na vazão de água e nos parâmetros operacionais.</w:t>
      </w:r>
    </w:p>
    <w:p>
      <w:pPr>
        <w:spacing w:after="40"/>
        <w:ind w:left="360"/>
      </w:pPr>
      <w:r>
        <w:t xml:space="preserve">B) </w:t>
      </w:r>
      <w:r>
        <w:t>Priorizar a taxa de corrosão da linha rígida e ajustar a dosagem quando houver aumento, porque a corrosividade costuma antecipar a formação de hidratos.</w:t>
      </w:r>
    </w:p>
    <w:p>
      <w:pPr>
        <w:spacing w:after="40"/>
        <w:ind w:left="360"/>
      </w:pPr>
      <w:r>
        <w:t xml:space="preserve">C) </w:t>
      </w:r>
      <w:r>
        <w:t>Basear a dosagem na vazão total de gás e na pressão de chegada, porque essas variáveis representam melhor a capacidade de transporte do sistema.</w:t>
      </w:r>
    </w:p>
    <w:p>
      <w:pPr>
        <w:spacing w:after="40"/>
        <w:ind w:left="360"/>
      </w:pPr>
      <w:r>
        <w:t xml:space="preserve">D) </w:t>
      </w:r>
      <w:r>
        <w:t>Adotar uma dosagem fixa por campanha e usar as inspeções de depósitos apenas para revisar o plano nas paradas programadas.</w:t>
      </w:r>
    </w:p>
    <w:p>
      <w:pPr>
        <w:spacing w:before="200" w:after="80"/>
      </w:pPr>
      <w:r>
        <w:rPr>
          <w:b/>
        </w:rPr>
        <w:t xml:space="preserve">4705. </w:t>
      </w:r>
      <w:r>
        <w:t>Após uma instabilidade na filtração da água de injeção enviada a um manifold submarino, as análises indicam aumento de material particulado e alteração na faixa de tamanho das partículas, enquanto pH, oxigênio dissolvido e H2S seguem próximos do normal. Qual risco operacional deve ser priorizado no diagnóstico?</w:t>
      </w:r>
    </w:p>
    <w:p>
      <w:pPr>
        <w:spacing w:after="40"/>
        <w:ind w:left="360"/>
      </w:pPr>
      <w:r>
        <w:t xml:space="preserve">A) </w:t>
      </w:r>
      <w:r>
        <w:t>Desgaste erosivo em chokes e outras restrições, pois a nova granulometria dos sólidos na água enviada ao manifold passa a ser o mecanismo dominante de perda de desempenho do sistema.</w:t>
      </w:r>
    </w:p>
    <w:p>
      <w:pPr>
        <w:spacing w:after="40"/>
        <w:ind w:left="360"/>
      </w:pPr>
      <w:r>
        <w:t xml:space="preserve">B) </w:t>
      </w:r>
      <w:r>
        <w:t>Formação de hidratos na linha de injeção, pois o aumento de sólidos suspensos e a mudança granulométrica elevam a nucleação mesmo com pH, oxigênio dissolvido e H2S dentro da faixa normal.</w:t>
      </w:r>
    </w:p>
    <w:p>
      <w:pPr>
        <w:spacing w:after="40"/>
        <w:ind w:left="360"/>
      </w:pPr>
      <w:r>
        <w:rPr>
          <w:b/>
        </w:rPr>
        <w:t xml:space="preserve">C) </w:t>
      </w:r>
      <w:r>
        <w:rPr>
          <w:b/>
        </w:rPr>
        <w:t>Queda da capacidade de injeção por obstrução do meio poroso, pois a carga de partículas e a faixa granulométrica controlam a retenção no reservatório e a redução de permeabilidade.</w:t>
      </w:r>
    </w:p>
    <w:p>
      <w:pPr>
        <w:spacing w:after="40"/>
        <w:ind w:left="360"/>
      </w:pPr>
      <w:r>
        <w:t xml:space="preserve">D) </w:t>
      </w:r>
      <w:r>
        <w:t>Deposição de parafina e asfaltenos na produção, pois a alteração de sólidos da água de injeção enviada ao manifold desloca diretamente o equilíbrio termodinâmico do óleo do sistema.</w:t>
      </w:r>
    </w:p>
    <w:p>
      <w:pPr>
        <w:spacing w:before="200" w:after="80"/>
      </w:pPr>
      <w:r>
        <w:rPr>
          <w:b/>
        </w:rPr>
        <w:t xml:space="preserve">4706. </w:t>
      </w:r>
      <w:r>
        <w:t>Um tieback subsea apresenta episódios recorrentes de restrição após transientes de abertura e fechamento, com variações de pressão e temperatura e retirada de depósitos em intervenções anteriores no PLET. A gestão de integridade discute se deve concentrar o programa em um único mecanismo dominante. Qual diretriz é tecnicamente mais consistente?</w:t>
      </w:r>
    </w:p>
    <w:p>
      <w:pPr>
        <w:spacing w:after="40"/>
        <w:ind w:left="360"/>
      </w:pPr>
      <w:r>
        <w:rPr>
          <w:b/>
        </w:rPr>
        <w:t xml:space="preserve">A) </w:t>
      </w:r>
      <w:r>
        <w:rPr>
          <w:b/>
        </w:rPr>
        <w:t>Manter um programa integrado, acompanhando corrosão, desgaste, depósitos e regime de escoamento e ajustando a manutenção com base em inspeções e monitoramento.</w:t>
      </w:r>
    </w:p>
    <w:p>
      <w:pPr>
        <w:spacing w:after="40"/>
        <w:ind w:left="360"/>
      </w:pPr>
      <w:r>
        <w:t xml:space="preserve">B) </w:t>
      </w:r>
      <w:r>
        <w:t>Priorizar vazamentos e perda de contenção, usando os demais sinais apenas para confirmar a anomalia quando ela já estiver instalada.</w:t>
      </w:r>
    </w:p>
    <w:p>
      <w:pPr>
        <w:spacing w:after="40"/>
        <w:ind w:left="360"/>
      </w:pPr>
      <w:r>
        <w:t xml:space="preserve">C) </w:t>
      </w:r>
      <w:r>
        <w:t>Concentrar o programa em parâmetros do reservatório e reduzir medições locais, pois as restrições da linha aparecem primeiro no comportamento do poço.</w:t>
      </w:r>
    </w:p>
    <w:p>
      <w:pPr>
        <w:spacing w:after="40"/>
        <w:ind w:left="360"/>
      </w:pPr>
      <w:r>
        <w:t xml:space="preserve">D) </w:t>
      </w:r>
      <w:r>
        <w:t>Trocar o monitoramento contínuo por campanhas periódicas de amostragem, já que a diferenciação dos mecanismos depende mais de laboratório do que da operação.</w:t>
      </w:r>
    </w:p>
    <w:p>
      <w:pPr>
        <w:spacing w:before="200" w:after="80"/>
      </w:pPr>
      <w:r>
        <w:rPr>
          <w:b/>
        </w:rPr>
        <w:t xml:space="preserve">4707. </w:t>
      </w:r>
      <w:r>
        <w:t>Um ramal entre um poço e o manifold passou a entregar menos produção no separador. Antes de mobilizar uma campanha específica para investigar eventual vazamento na linha, a equipe quer reduzir a incerteza entre mudança de comportamento do reservatório, restrição no choke e problema no anular. Qual conjunto de medições oferece a triagem mais sólida?</w:t>
      </w:r>
    </w:p>
    <w:p>
      <w:pPr>
        <w:spacing w:after="40"/>
        <w:ind w:left="360"/>
      </w:pPr>
      <w:r>
        <w:rPr>
          <w:b/>
        </w:rPr>
        <w:t xml:space="preserve">A) </w:t>
      </w:r>
      <w:r>
        <w:rPr>
          <w:b/>
        </w:rPr>
        <w:t>Pressão e temperatura de fundo do poço, pressão no anular e pressão/temperatura a montante e a jusante do choke.</w:t>
      </w:r>
    </w:p>
    <w:p>
      <w:pPr>
        <w:spacing w:after="40"/>
        <w:ind w:left="360"/>
      </w:pPr>
      <w:r>
        <w:t xml:space="preserve">B) </w:t>
      </w:r>
      <w:r>
        <w:t>Vazão de inibidor de corrosão, taxa de corrosão na linha rígida e temperatura medida na árvore submarina.</w:t>
      </w:r>
    </w:p>
    <w:p>
      <w:pPr>
        <w:spacing w:after="40"/>
        <w:ind w:left="360"/>
      </w:pPr>
      <w:r>
        <w:t xml:space="preserve">C) </w:t>
      </w:r>
      <w:r>
        <w:t>Vazão de água produzida e pressão a jusante do choke, porque essas grandezas representam o balanço do ramal.</w:t>
      </w:r>
    </w:p>
    <w:p>
      <w:pPr>
        <w:spacing w:after="40"/>
        <w:ind w:left="360"/>
      </w:pPr>
      <w:r>
        <w:t xml:space="preserve">D) </w:t>
      </w:r>
      <w:r>
        <w:t>Pressão no anular e vazão de gás, porque juntas permitem inferir o comportamento do poço e da linha de produção.</w:t>
      </w:r>
    </w:p>
    <w:p>
      <w:pPr>
        <w:spacing w:before="200" w:after="80"/>
      </w:pPr>
      <w:r>
        <w:rPr>
          <w:b/>
        </w:rPr>
        <w:t xml:space="preserve">4708. </w:t>
      </w:r>
      <w:r>
        <w:t>Em uma linha submarina de produção, a vazão entregue caiu gradualmente e alguns transmissores de pressão e temperatura em pontos notáveis passaram a destoar do histórico. A equipe quer identificar precocemente vazamento ou dano interno e orientar a manutenção antes de uma falha maior. Qual plano atende melhor a esse objetivo?</w:t>
      </w:r>
    </w:p>
    <w:p>
      <w:pPr>
        <w:spacing w:after="40"/>
        <w:ind w:left="360"/>
      </w:pPr>
      <w:r>
        <w:t xml:space="preserve">A) </w:t>
      </w:r>
      <w:r>
        <w:t>Intensificar a coleta de depósitos, incrustações e amostras do fluido ao longo da linha, usando sua composição para explicar desvios de pressão, temperatura e vazão e orientar a manutenção sem inspeção interna.</w:t>
      </w:r>
    </w:p>
    <w:p>
      <w:pPr>
        <w:spacing w:after="40"/>
        <w:ind w:left="360"/>
      </w:pPr>
      <w:r>
        <w:t xml:space="preserve">B) </w:t>
      </w:r>
      <w:r>
        <w:t>Aprimorar a calibração dos modelos de escoamento e reservatório com os sinais dos transmissores em pontos notáveis, usando o desvio do histórico para reprogramar a operação e adiar a verificação direta da tubulação.</w:t>
      </w:r>
    </w:p>
    <w:p>
      <w:pPr>
        <w:spacing w:after="40"/>
        <w:ind w:left="360"/>
      </w:pPr>
      <w:r>
        <w:t xml:space="preserve">C) </w:t>
      </w:r>
      <w:r>
        <w:t>Conduzir campanha com cupons, sondas corrosimétricas e medições frequentes de potencial e corrente de corrosão, tomando esses resultados como base principal para confirmar vazamento e dimensionar danos internos.</w:t>
      </w:r>
    </w:p>
    <w:p>
      <w:pPr>
        <w:spacing w:after="40"/>
        <w:ind w:left="360"/>
      </w:pPr>
      <w:r>
        <w:rPr>
          <w:b/>
        </w:rPr>
        <w:t xml:space="preserve">D) </w:t>
      </w:r>
      <w:r>
        <w:rPr>
          <w:b/>
        </w:rPr>
        <w:t>Redirecionar a manutenção pelo monitoramento contínuo de pressão, temperatura e vazão, aliado à inspeção interna para localizar e quantificar danos; com a linha fora de operação, usar técnica alternativa de introdução do equipamento.</w:t>
      </w:r>
    </w:p>
    <w:p>
      <w:pPr>
        <w:spacing w:before="200" w:after="80"/>
      </w:pPr>
      <w:r>
        <w:rPr>
          <w:b/>
        </w:rPr>
        <w:t xml:space="preserve">4709. </w:t>
      </w:r>
      <w:r>
        <w:t>Em um tieback submarino com choke na ANM, após aumento do teor de água produzida, a equipe observa elevação gradual do diferencial de pressão no choke, resfriamento a jusante e oscilações de vazão. Para reconhecer com antecedência o risco de hidratos e ajustar a mitigação com menor chance de confundir o diagnóstico com outros mecanismos de deposição, qual estratégia de monitoramento é mais adequada?</w:t>
      </w:r>
    </w:p>
    <w:p>
      <w:pPr>
        <w:spacing w:after="40"/>
        <w:ind w:left="360"/>
      </w:pPr>
      <w:r>
        <w:t xml:space="preserve">A) </w:t>
      </w:r>
      <w:r>
        <w:t>Concentrar o acompanhamento na queda de temperatura a jusante e na inspeção de cupons de corrosão, tratando a perda de carga no choke como parâmetro menos útil para distinguir deposição sólida no escoamento.</w:t>
      </w:r>
    </w:p>
    <w:p>
      <w:pPr>
        <w:spacing w:after="40"/>
        <w:ind w:left="360"/>
      </w:pPr>
      <w:r>
        <w:t xml:space="preserve">B) </w:t>
      </w:r>
      <w:r>
        <w:t>Acompanhar a pressão no anular, a taxa de corrosão da linha e a temperatura a jusante do choke, porque esse conjunto tende a indicar primeiro a instabilidade ligada ao início de hidratos.</w:t>
      </w:r>
    </w:p>
    <w:p>
      <w:pPr>
        <w:spacing w:after="40"/>
        <w:ind w:left="360"/>
      </w:pPr>
      <w:r>
        <w:t xml:space="preserve">C) </w:t>
      </w:r>
      <w:r>
        <w:t>Relacionar a pressão de fundo e as pressões no choke com a vazão de gás no separador, porque a diferença entre esses sinais representa diretamente a quantidade de hidrato em formação na linha.</w:t>
      </w:r>
    </w:p>
    <w:p>
      <w:pPr>
        <w:spacing w:after="40"/>
        <w:ind w:left="360"/>
      </w:pPr>
      <w:r>
        <w:rPr>
          <w:b/>
        </w:rPr>
        <w:t xml:space="preserve">D) </w:t>
      </w:r>
      <w:r>
        <w:rPr>
          <w:b/>
        </w:rPr>
        <w:t>Integrar as leituras de pressão e temperatura antes e depois do choke com as medições de água produzida e da taxa de injeção de MEG/inibidor, usando esse conjunto para ajustar a dosagem conforme o water cut e as condições operacionais.</w:t>
      </w:r>
    </w:p>
    <w:p>
      <w:pPr>
        <w:spacing w:before="200" w:after="80"/>
      </w:pPr>
      <w:r>
        <w:rPr>
          <w:b/>
        </w:rPr>
        <w:t xml:space="preserve">4710. </w:t>
      </w:r>
      <w:r>
        <w:t>Após o aumento da produção de areia em um poço ligado a um manifold submarino, uma inspeção preliminar indica desgaste localizado em um trecho de duto próximo a uma mudança de direção. A equipe debate se o mecanismo dominante é erosão por partículas, corrosão acelerada ou a combinação de ambos. Qual linha de diagnóstico tende a separar melhor esses mecanismos e orientar a mitigação?</w:t>
      </w:r>
    </w:p>
    <w:p>
      <w:pPr>
        <w:spacing w:after="40"/>
        <w:ind w:left="360"/>
      </w:pPr>
      <w:r>
        <w:t xml:space="preserve">A) </w:t>
      </w:r>
      <w:r>
        <w:t>Enquadrar o caso primeiro como incrustação interna e comparar apenas a assinatura de pressão e vazão com eventos de depósito para definir a mitigação.</w:t>
      </w:r>
    </w:p>
    <w:p>
      <w:pPr>
        <w:spacing w:after="40"/>
        <w:ind w:left="360"/>
      </w:pPr>
      <w:r>
        <w:rPr>
          <w:b/>
        </w:rPr>
        <w:t xml:space="preserve">B) </w:t>
      </w:r>
      <w:r>
        <w:rPr>
          <w:b/>
        </w:rPr>
        <w:t>Integrar dados do pig instrumentado, análises de resíduos e histórico de vazão, temperatura, pressão e velocidade para distinguir desgaste por impacto de corrosão interna.</w:t>
      </w:r>
    </w:p>
    <w:p>
      <w:pPr>
        <w:spacing w:after="40"/>
        <w:ind w:left="360"/>
      </w:pPr>
      <w:r>
        <w:t xml:space="preserve">C) </w:t>
      </w:r>
      <w:r>
        <w:t>Priorizar o teor de oxigênio dissolvido da água produzida e inferir o restante por correlação operacional, tratando os sólidos como efeito secundário do dano observado.</w:t>
      </w:r>
    </w:p>
    <w:p>
      <w:pPr>
        <w:spacing w:after="40"/>
        <w:ind w:left="360"/>
      </w:pPr>
      <w:r>
        <w:t xml:space="preserve">D) </w:t>
      </w:r>
      <w:r>
        <w:t>Usar a pressão no anular como indicador dominante e correlacioná-la com os picos de produção, tomando-a como proxy do ataque mecânico no trecho curvo.</w:t>
      </w:r>
    </w:p>
    <w:p>
      <w:pPr>
        <w:spacing w:before="200" w:after="80"/>
      </w:pPr>
      <w:r>
        <w:rPr>
          <w:b/>
        </w:rPr>
        <w:t xml:space="preserve">4711. </w:t>
      </w:r>
      <w:r>
        <w:t>Em um sistema de coleta com vários poços ligados ao mesmo manifold, um dos ramais passa a apresentar queda de vazão. Para separar melhor as hipóteses de alteração no reservatório, restrição no choke submarino ou perda de capacidade a jusante, qual conjunto de medições é mais adequado?</w:t>
      </w:r>
    </w:p>
    <w:p>
      <w:pPr>
        <w:spacing w:after="40"/>
        <w:ind w:left="360"/>
      </w:pPr>
      <w:r>
        <w:t xml:space="preserve">A) </w:t>
      </w:r>
      <w:r>
        <w:t>Pressão no anular e no manifold, vazão de gás no separador e taxa de corrosão na linha principal.</w:t>
      </w:r>
    </w:p>
    <w:p>
      <w:pPr>
        <w:spacing w:after="40"/>
        <w:ind w:left="360"/>
      </w:pPr>
      <w:r>
        <w:rPr>
          <w:b/>
        </w:rPr>
        <w:t xml:space="preserve">B) </w:t>
      </w:r>
      <w:r>
        <w:rPr>
          <w:b/>
        </w:rPr>
        <w:t>Pressão e temperatura no fundo do poço e na árvore, além de pressão e temperatura antes e depois do choke e vazão do ramal.</w:t>
      </w:r>
    </w:p>
    <w:p>
      <w:pPr>
        <w:spacing w:after="40"/>
        <w:ind w:left="360"/>
      </w:pPr>
      <w:r>
        <w:t xml:space="preserve">C) </w:t>
      </w:r>
      <w:r>
        <w:t>Teor de óleo, H2S e sólidos na corrente produzida, com pressão a jusante do choke e no manifold de exportação.</w:t>
      </w:r>
    </w:p>
    <w:p>
      <w:pPr>
        <w:spacing w:after="40"/>
        <w:ind w:left="360"/>
      </w:pPr>
      <w:r>
        <w:t xml:space="preserve">D) </w:t>
      </w:r>
      <w:r>
        <w:t>Vazão de inibidor químico, temperatura do separador, potencial de corrosão em laboratório e pressão na exportação.</w:t>
      </w:r>
    </w:p>
    <w:p>
      <w:pPr>
        <w:spacing w:before="200" w:after="80"/>
      </w:pPr>
      <w:r>
        <w:rPr>
          <w:b/>
        </w:rPr>
        <w:t xml:space="preserve">4712. </w:t>
      </w:r>
      <w:r>
        <w:t>Ao longo do trimestre, uma linha submarina ligada a um PLET apresentou oscilações de pressão e vazão, maior perda de carga em trechos mais frios, pequena elevação da taxa de corrosão e depósitos recuperados em inspeção. A equipe precisa definir a próxima ação para distinguir entre vazamento, corrosão localizada e formação de depósitos, como incrustações, parafina ou asfaltenos. Qual conduta é mais coerente com um programa integrado de integridade?</w:t>
      </w:r>
    </w:p>
    <w:p>
      <w:pPr>
        <w:spacing w:after="40"/>
        <w:ind w:left="360"/>
      </w:pPr>
      <w:r>
        <w:rPr>
          <w:b/>
        </w:rPr>
        <w:t xml:space="preserve">A) </w:t>
      </w:r>
      <w:r>
        <w:rPr>
          <w:b/>
        </w:rPr>
        <w:t>Cruzar variáveis operacionais, resultados de inspeção interna, monitoramento corrosimétrico e amostras de fluido e resíduo, com apoio de laboratório, para discriminar o mecanismo ativo antes de definir a mitigação.</w:t>
      </w:r>
    </w:p>
    <w:p>
      <w:pPr>
        <w:spacing w:after="40"/>
        <w:ind w:left="360"/>
      </w:pPr>
      <w:r>
        <w:t xml:space="preserve">B) </w:t>
      </w:r>
      <w:r>
        <w:t>Tratar primeiro como vazamento e usar pressão, temperatura e vazão para confirmar perda de contenção; a análise de depósitos e o acompanhamento da corrosão ficariam para uma etapa posterior.</w:t>
      </w:r>
    </w:p>
    <w:p>
      <w:pPr>
        <w:spacing w:after="40"/>
        <w:ind w:left="360"/>
      </w:pPr>
      <w:r>
        <w:t xml:space="preserve">C) </w:t>
      </w:r>
      <w:r>
        <w:t>Manter o acompanhamento de pressão, vazão e depósitos até a próxima campanha de inspeção, porque a presença simultânea de corrosão, vazamento e incrustação não permite priorização confiável neste momento.</w:t>
      </w:r>
    </w:p>
    <w:p>
      <w:pPr>
        <w:spacing w:after="40"/>
        <w:ind w:left="360"/>
      </w:pPr>
      <w:r>
        <w:t xml:space="preserve">D) </w:t>
      </w:r>
      <w:r>
        <w:t>Escolher a intervenção pelo sinal com maior desvio entre cupons/sondas, pressão, vazão ou espessura indicada pelo pig, tomando esse parâmetro como representante do mecanismo predominante.</w:t>
      </w:r>
    </w:p>
    <w:p>
      <w:pPr>
        <w:spacing w:before="200" w:after="80"/>
      </w:pPr>
      <w:r>
        <w:rPr>
          <w:b/>
        </w:rPr>
        <w:t xml:space="preserve">4713. </w:t>
      </w:r>
      <w:r>
        <w:t>Em um manifold submarino, uma válvula de isolamento passou a exigir mais torque e o atuador apresentou resposta irregular em duas inspeções sucessivas com ROV. Considerando que a intervenção depende de embarcação dedicada e de janela meteo-oceanográfica limitada, qual critério de priorização é mais adequado?</w:t>
      </w:r>
    </w:p>
    <w:p>
      <w:pPr>
        <w:spacing w:after="40"/>
        <w:ind w:left="360"/>
      </w:pPr>
      <w:r>
        <w:rPr>
          <w:b/>
        </w:rPr>
        <w:t xml:space="preserve">A) </w:t>
      </w:r>
      <w:r>
        <w:rPr>
          <w:b/>
        </w:rPr>
        <w:t>Definir a prioridade pela criticidade do equipamento, histórico de manutenção, tendências de desempenho e análise de risco, integrando a campanha, os meios subsea e os procedimentos de preservação e retorno ao serviço.</w:t>
      </w:r>
    </w:p>
    <w:p>
      <w:pPr>
        <w:spacing w:after="40"/>
        <w:ind w:left="360"/>
      </w:pPr>
      <w:r>
        <w:t xml:space="preserve">B) </w:t>
      </w:r>
      <w:r>
        <w:t>Programar a intervenção pela periodicidade nominal e pelo histórico recente de inspeção, tratando o aumento de torque como desvio restrito ao atuador e mantendo o escopo original da campanha.</w:t>
      </w:r>
    </w:p>
    <w:p>
      <w:pPr>
        <w:spacing w:after="40"/>
        <w:ind w:left="360"/>
      </w:pPr>
      <w:r>
        <w:t xml:space="preserve">C) </w:t>
      </w:r>
      <w:r>
        <w:t>Condicionar a decisão a nova campanha de ROV e intervir apenas diante de falha contínua da válvula, usando a recorrência do sintoma como principal gatilho para mobilizar recursos offshore.</w:t>
      </w:r>
    </w:p>
    <w:p>
      <w:pPr>
        <w:spacing w:after="40"/>
        <w:ind w:left="360"/>
      </w:pPr>
      <w:r>
        <w:t xml:space="preserve">D) </w:t>
      </w:r>
      <w:r>
        <w:t>Antecipar a substituição na primeira janela viável, guiando-se sobretudo por custo de mobilização e disponibilidade de embarcação/ROV, deixando a análise de risco e a preservação para definição posterior.</w:t>
      </w:r>
    </w:p>
    <w:p>
      <w:pPr>
        <w:spacing w:before="200" w:after="80"/>
      </w:pPr>
      <w:r>
        <w:rPr>
          <w:b/>
        </w:rPr>
        <w:t xml:space="preserve">4714. </w:t>
      </w:r>
      <w:r>
        <w:t>Após uma parada com a linha mantida em preservação, uma inspeção por ROV em um PLET identificou dano em uma conexão e sinais de degradação em um módulo subsea correlato. Deseja-se concentrar em uma única campanha a avaliação detalhada, o reparo e a retomada da operação. Qual planejamento é o mais aderente às boas práticas?</w:t>
      </w:r>
    </w:p>
    <w:p>
      <w:pPr>
        <w:spacing w:after="40"/>
        <w:ind w:left="360"/>
      </w:pPr>
      <w:r>
        <w:rPr>
          <w:b/>
        </w:rPr>
        <w:t xml:space="preserve">A) </w:t>
      </w:r>
      <w:r>
        <w:rPr>
          <w:b/>
        </w:rPr>
        <w:t>Basear a campanha em risco e histórico de manutenção, usar o ROV para verificar PLET, conexão, válvulas, jumpers e módulo associado e prever purga, flushing e teste de estanqueidade antes do retorno ao serviço.</w:t>
      </w:r>
    </w:p>
    <w:p>
      <w:pPr>
        <w:spacing w:after="40"/>
        <w:ind w:left="360"/>
      </w:pPr>
      <w:r>
        <w:t xml:space="preserve">B) </w:t>
      </w:r>
      <w:r>
        <w:t>Mobilizar a embarcação para substituir a conexão e o módulo apontados na inspeção do PLET e deixar purga, flushing e teste de estanqueidade para uma etapa posterior, fora da janela principal da campanha.</w:t>
      </w:r>
    </w:p>
    <w:p>
      <w:pPr>
        <w:spacing w:after="40"/>
        <w:ind w:left="360"/>
      </w:pPr>
      <w:r>
        <w:t xml:space="preserve">C) </w:t>
      </w:r>
      <w:r>
        <w:t>Concentrar a campanha no reparo da conexão do PLET e tratar a degradação do módulo subsea em outra mobilização, mantendo a inspeção por ROV restrita para não ampliar o escopo sem evidência adicional.</w:t>
      </w:r>
    </w:p>
    <w:p>
      <w:pPr>
        <w:spacing w:after="40"/>
        <w:ind w:left="360"/>
      </w:pPr>
      <w:r>
        <w:t xml:space="preserve">D) </w:t>
      </w:r>
      <w:r>
        <w:t>Executar o reparo externo da conexão e do módulo no PLET, manter a linha preservada ao fim da campanha e condicionar a liberação posterior principalmente à estabilidade dos alarmes e às tendências operacionais.</w:t>
      </w:r>
    </w:p>
    <w:p>
      <w:pPr>
        <w:spacing w:before="200" w:after="80"/>
      </w:pPr>
      <w:r>
        <w:rPr>
          <w:b/>
        </w:rPr>
        <w:t xml:space="preserve">4715. </w:t>
      </w:r>
      <w:r>
        <w:t>Após uma inspeção de rotina, foi identificada alteração do leito marinho em um trecho de duto ligado a um PLET, e a engenharia precisa decidir se o envelope de temperatura e pressão pode ser mantido sem elevar o risco de flambagem vertical. Qual conjunto de informações e método de obtenção melhor sustenta essa decisão?</w:t>
      </w:r>
    </w:p>
    <w:p>
      <w:pPr>
        <w:spacing w:after="40"/>
        <w:ind w:left="360"/>
      </w:pPr>
      <w:r>
        <w:t xml:space="preserve">A) </w:t>
      </w:r>
      <w:r>
        <w:t>Inspecionar manifold e PLET em busca de desalinhamentos, tratando a geometria dos equipamentos como principal condicionante da flambagem vertical.</w:t>
      </w:r>
    </w:p>
    <w:p>
      <w:pPr>
        <w:spacing w:after="40"/>
        <w:ind w:left="360"/>
      </w:pPr>
      <w:r>
        <w:t xml:space="preserve">B) </w:t>
      </w:r>
      <w:r>
        <w:t>Atualizar os dados operacionais do duto e verificar o trecho por inspeção visual, tomando a condição das conexões como evidência principal de estabilidade.</w:t>
      </w:r>
    </w:p>
    <w:p>
      <w:pPr>
        <w:spacing w:after="40"/>
        <w:ind w:left="360"/>
      </w:pPr>
      <w:r>
        <w:t xml:space="preserve">C) </w:t>
      </w:r>
      <w:r>
        <w:t>Executar teste de estanqueidade no trecho e usar a resposta de pressão para inferir o apoio do duto no leito e a interação com o solo.</w:t>
      </w:r>
    </w:p>
    <w:p>
      <w:pPr>
        <w:spacing w:after="40"/>
        <w:ind w:left="360"/>
      </w:pPr>
      <w:r>
        <w:rPr>
          <w:b/>
        </w:rPr>
        <w:t xml:space="preserve">D) </w:t>
      </w:r>
      <w:r>
        <w:rPr>
          <w:b/>
        </w:rPr>
        <w:t>Mapear o perfil do duto com ROV batimétrico ou pig inercial e correlacionar o traçado com parâmetros geotécnicos do solo para a análise termomecânica.</w:t>
      </w:r>
    </w:p>
    <w:p>
      <w:pPr>
        <w:spacing w:before="200" w:after="80"/>
      </w:pPr>
      <w:r>
        <w:rPr>
          <w:b/>
        </w:rPr>
        <w:t xml:space="preserve">4716. </w:t>
      </w:r>
      <w:r>
        <w:t>Durante uma parada planejada, a equipe pretende trocar um jumper e revisar um módulo subsea associado às válvulas de um PLEM. Como a campanha depende de embarcação especializada e ROV, qual estratégia tende a reduzir indisponibilidade e retrabalho no retorno ao serviço?</w:t>
      </w:r>
    </w:p>
    <w:p>
      <w:pPr>
        <w:spacing w:after="40"/>
        <w:ind w:left="360"/>
      </w:pPr>
      <w:r>
        <w:rPr>
          <w:b/>
        </w:rPr>
        <w:t xml:space="preserve">A) </w:t>
      </w:r>
      <w:r>
        <w:rPr>
          <w:b/>
        </w:rPr>
        <w:t>Integrar inspeção ROV, execução mecânica, testes e etapas de preservação/despreservação em uma sequência única definida antes da mobilização da embarcação.</w:t>
      </w:r>
    </w:p>
    <w:p>
      <w:pPr>
        <w:spacing w:after="40"/>
        <w:ind w:left="360"/>
      </w:pPr>
      <w:r>
        <w:t xml:space="preserve">B) </w:t>
      </w:r>
      <w:r>
        <w:t>Realizar primeiro a intervenção mecânica e usar a retomada de produção como validação principal, completando flushing e purga se surgirem desvios operacionais.</w:t>
      </w:r>
    </w:p>
    <w:p>
      <w:pPr>
        <w:spacing w:after="40"/>
        <w:ind w:left="360"/>
      </w:pPr>
      <w:r>
        <w:t xml:space="preserve">C) </w:t>
      </w:r>
      <w:r>
        <w:t>Programar a troca do jumper e a revisão do módulo como frentes separadas, deixando a compatibilização dos testes para depois da remontagem de campo.</w:t>
      </w:r>
    </w:p>
    <w:p>
      <w:pPr>
        <w:spacing w:after="40"/>
        <w:ind w:left="360"/>
      </w:pPr>
      <w:r>
        <w:t xml:space="preserve">D) </w:t>
      </w:r>
      <w:r>
        <w:t>Reservar a embarcação para a troca do jumper e decidir a revisão do módulo depois da inspeção inicial, mesmo que isso exija nova preparação de retorno ao serviço.</w:t>
      </w:r>
    </w:p>
    <w:p>
      <w:pPr>
        <w:spacing w:before="200" w:after="80"/>
      </w:pPr>
      <w:r>
        <w:rPr>
          <w:b/>
        </w:rPr>
        <w:t xml:space="preserve">4717. </w:t>
      </w:r>
      <w:r>
        <w:t>Uma linha conectada a um PLEM passou a operar com temperatura e pressão mais elevadas, e surgiu preocupação com flambagem vertical em um trecho onde o leito marinho é irregular. Antes de definir mitigação operacional ou estrutural, qual conjunto de informações é mais importante obter?</w:t>
      </w:r>
    </w:p>
    <w:p>
      <w:pPr>
        <w:spacing w:after="40"/>
        <w:ind w:left="360"/>
      </w:pPr>
      <w:r>
        <w:rPr>
          <w:b/>
        </w:rPr>
        <w:t xml:space="preserve">A) </w:t>
      </w:r>
      <w:r>
        <w:rPr>
          <w:b/>
        </w:rPr>
        <w:t>Dados do perfil do duto e parâmetros geotécnicos do solo ao longo da rota, obtidos por ROV, mergulho quando aplicável ou pig inercial, para parametrizar a análise termomecânica.</w:t>
      </w:r>
    </w:p>
    <w:p>
      <w:pPr>
        <w:spacing w:after="40"/>
        <w:ind w:left="360"/>
      </w:pPr>
      <w:r>
        <w:t xml:space="preserve">B) </w:t>
      </w:r>
      <w:r>
        <w:t>Verificação do estado dos umbilicais e cabos elétricos próximos ao trecho, porque a estabilidade do duto depende sobretudo do arranjo dos sistemas de controle no fundo.</w:t>
      </w:r>
    </w:p>
    <w:p>
      <w:pPr>
        <w:spacing w:after="40"/>
        <w:ind w:left="360"/>
      </w:pPr>
      <w:r>
        <w:t xml:space="preserve">C) </w:t>
      </w:r>
      <w:r>
        <w:t>Estimativas atualizadas de corrosão interna e tendência de produção, porque a flambagem vertical decorre principalmente da perda de espessura e da variação de vazão ao longo do tempo.</w:t>
      </w:r>
    </w:p>
    <w:p>
      <w:pPr>
        <w:spacing w:after="40"/>
        <w:ind w:left="360"/>
      </w:pPr>
      <w:r>
        <w:t xml:space="preserve">D) </w:t>
      </w:r>
      <w:r>
        <w:t>Medições adicionais de pressão no topside, porque o risco de flambagem vertical pode ser estabelecido com base no regime operacional sem necessidade de levantamento do leito.</w:t>
      </w:r>
    </w:p>
    <w:p>
      <w:pPr>
        <w:spacing w:before="200" w:after="80"/>
      </w:pPr>
      <w:r>
        <w:rPr>
          <w:b/>
        </w:rPr>
        <w:t xml:space="preserve">4718. </w:t>
      </w:r>
      <w:r>
        <w:t>Uma campanha com embarcação especializada e ROV precisa atender duas demandas no mesmo campo: (i) válvula de isolamento em PLET com indícios de resposta errática, sem impacto relevante até o momento; (ii) atuador de manifold com histórico de falhas intermitentes e consequência potencial maior em caso de perda de função. Como estruturar a priorização da intervenção?</w:t>
      </w:r>
    </w:p>
    <w:p>
      <w:pPr>
        <w:spacing w:after="40"/>
        <w:ind w:left="360"/>
      </w:pPr>
      <w:r>
        <w:rPr>
          <w:b/>
        </w:rPr>
        <w:t xml:space="preserve">A) </w:t>
      </w:r>
      <w:r>
        <w:rPr>
          <w:b/>
        </w:rPr>
        <w:t>Combinar registros de manutenção, indicadores de desempenho, avaliação de risco e disponibilidade de recursos subsea para priorizar o item com maior criticidade global.</w:t>
      </w:r>
    </w:p>
    <w:p>
      <w:pPr>
        <w:spacing w:after="40"/>
        <w:ind w:left="360"/>
      </w:pPr>
      <w:r>
        <w:t xml:space="preserve">B) </w:t>
      </w:r>
      <w:r>
        <w:t>Atender primeiro o equipamento mais antigo, porque em sistemas subsea a idade tende a representar melhor o risco do que o histórico operacional recente.</w:t>
      </w:r>
    </w:p>
    <w:p>
      <w:pPr>
        <w:spacing w:after="40"/>
        <w:ind w:left="360"/>
      </w:pPr>
      <w:r>
        <w:t xml:space="preserve">C) </w:t>
      </w:r>
      <w:r>
        <w:t>Atender primeiro o item cuja inspeção de rotina está mais atrasada, porque a menor frequência de verificação subsea é o principal critério para ordenar intervenções.</w:t>
      </w:r>
    </w:p>
    <w:p>
      <w:pPr>
        <w:spacing w:after="40"/>
        <w:ind w:left="360"/>
      </w:pPr>
      <w:r>
        <w:t xml:space="preserve">D) </w:t>
      </w:r>
      <w:r>
        <w:t>Atender primeiro o item com acesso mais simples para o ROV, porque a indisponibilidade da embarcação costuma dominar o custo total da campanha.</w:t>
      </w:r>
    </w:p>
    <w:p>
      <w:pPr>
        <w:spacing w:before="200" w:after="80"/>
      </w:pPr>
      <w:r>
        <w:rPr>
          <w:b/>
        </w:rPr>
        <w:t xml:space="preserve">4719. </w:t>
      </w:r>
      <w:r>
        <w:t>Um campo apresenta histórico disperso de anomalias em manifolds, válvulas e módulos subsea. A janela disponível de embarcação e ROV cobre apenas parte das demandas da campanha. Qual critério de priorização é mais robusto para definir o escopo das intervenções?</w:t>
      </w:r>
    </w:p>
    <w:p>
      <w:pPr>
        <w:spacing w:after="40"/>
        <w:ind w:left="360"/>
      </w:pPr>
      <w:r>
        <w:rPr>
          <w:b/>
        </w:rPr>
        <w:t xml:space="preserve">A) </w:t>
      </w:r>
      <w:r>
        <w:rPr>
          <w:b/>
        </w:rPr>
        <w:t>Priorizar os componentes com maior impacto potencial de falha e maior evidência acumulada em registros de manutenção e indicadores de desempenho, incorporando a avaliação de risco ao planejamento.</w:t>
      </w:r>
    </w:p>
    <w:p>
      <w:pPr>
        <w:spacing w:after="40"/>
        <w:ind w:left="360"/>
      </w:pPr>
      <w:r>
        <w:t xml:space="preserve">B) </w:t>
      </w:r>
      <w:r>
        <w:t>Agrupar os equipamentos apenas pela proximidade física no layout subsea, reduzindo o tempo de navegação e maximizando a ocupação da embarcação especializada.</w:t>
      </w:r>
    </w:p>
    <w:p>
      <w:pPr>
        <w:spacing w:after="40"/>
        <w:ind w:left="360"/>
      </w:pPr>
      <w:r>
        <w:t xml:space="preserve">C) </w:t>
      </w:r>
      <w:r>
        <w:t>Selecionar primeiro os itens com intervenção mais simples para elevar rapidamente o número de ordens concluídas e melhorar o indicador global de manutenção da campanha.</w:t>
      </w:r>
    </w:p>
    <w:p>
      <w:pPr>
        <w:spacing w:after="40"/>
        <w:ind w:left="360"/>
      </w:pPr>
      <w:r>
        <w:t xml:space="preserve">D) </w:t>
      </w:r>
      <w:r>
        <w:t>Ordenar os itens pelo tempo desde a última inspeção, porque a menor frequência de acesso subsea torna esse parâmetro o melhor representante do risco operacional.</w:t>
      </w:r>
    </w:p>
    <w:p>
      <w:pPr>
        <w:spacing w:before="200" w:after="80"/>
      </w:pPr>
      <w:r>
        <w:rPr>
          <w:b/>
        </w:rPr>
        <w:t xml:space="preserve">4720. </w:t>
      </w:r>
      <w:r>
        <w:t>Após uma intervenção submarina, uma linha e seus equipamentos associados foram preservados com N2. Nas semanas seguintes, observa-se lenta queda de pressão nos vasos, sem consumo operacional previsto. Qual conduta melhor mantém a preservação até o retorno ao serviço?</w:t>
      </w:r>
    </w:p>
    <w:p>
      <w:pPr>
        <w:spacing w:after="40"/>
        <w:ind w:left="360"/>
      </w:pPr>
      <w:r>
        <w:t xml:space="preserve">A) </w:t>
      </w:r>
      <w:r>
        <w:t>Interromper o N2 nos pontos de amostragem e ramais de analisadores durante a preservação, retomando a inertização dessas linhas no retorno.</w:t>
      </w:r>
    </w:p>
    <w:p>
      <w:pPr>
        <w:spacing w:after="40"/>
        <w:ind w:left="360"/>
      </w:pPr>
      <w:r>
        <w:rPr>
          <w:b/>
        </w:rPr>
        <w:t xml:space="preserve">B) </w:t>
      </w:r>
      <w:r>
        <w:rPr>
          <w:b/>
        </w:rPr>
        <w:t>Monitorar a queda e repor a carga de N2 para manter sobrepressão e atmosfera inerte em vasos, linhas e equipamentos durante a preservação.</w:t>
      </w:r>
    </w:p>
    <w:p>
      <w:pPr>
        <w:spacing w:after="40"/>
        <w:ind w:left="360"/>
      </w:pPr>
      <w:r>
        <w:t xml:space="preserve">C) </w:t>
      </w:r>
      <w:r>
        <w:t>Monitorar a queda e deixar o sistema se aproximar da pressão ambiente, recompondo a carga de N2 nas linhas e equipamentos antes da partida.</w:t>
      </w:r>
    </w:p>
    <w:p>
      <w:pPr>
        <w:spacing w:after="40"/>
        <w:ind w:left="360"/>
      </w:pPr>
      <w:r>
        <w:t xml:space="preserve">D) </w:t>
      </w:r>
      <w:r>
        <w:t>Restabelecer a pressão de N2 nos vasos principais e manter linhas e equipamentos isolados sem nova reposição, tomando os vasos como referência.</w:t>
      </w:r>
    </w:p>
    <w:p>
      <w:pPr>
        <w:spacing w:before="200" w:after="80"/>
      </w:pPr>
      <w:r>
        <w:rPr>
          <w:b/>
        </w:rPr>
        <w:t xml:space="preserve">4721. </w:t>
      </w:r>
      <w:r>
        <w:t>Durante a produção de um poço conectado a um manifold, a pressão de uma linha cai de forma anormal e a equipe suspeita de vazamento associado a falha de barreira no trecho submarino. Enquanto o ROV é mobilizado, qual resposta inicial melhor protege o controle do poço e a integridade das barreiras?</w:t>
      </w:r>
    </w:p>
    <w:p>
      <w:pPr>
        <w:spacing w:after="40"/>
        <w:ind w:left="360"/>
      </w:pPr>
      <w:r>
        <w:t xml:space="preserve">A) </w:t>
      </w:r>
      <w:r>
        <w:t>Iniciar as medidas mitigadoras externas ao vazamento e, com o cenário estabilizado, verificar em seguida quais barreiras permanecem íntegras.</w:t>
      </w:r>
    </w:p>
    <w:p>
      <w:pPr>
        <w:spacing w:after="40"/>
        <w:ind w:left="360"/>
      </w:pPr>
      <w:r>
        <w:t xml:space="preserve">B) </w:t>
      </w:r>
      <w:r>
        <w:t>Priorizar a despressurização do trecho para reduzir o inventário, mantendo linhas de serviço e tomadas de PSV/BDV disponíveis para aliviar a pressão residual durante a estabilização.</w:t>
      </w:r>
    </w:p>
    <w:p>
      <w:pPr>
        <w:spacing w:after="40"/>
        <w:ind w:left="360"/>
      </w:pPr>
      <w:r>
        <w:rPr>
          <w:b/>
        </w:rPr>
        <w:t xml:space="preserve">C) </w:t>
      </w:r>
      <w:r>
        <w:rPr>
          <w:b/>
        </w:rPr>
        <w:t>Isolar fisicamente e bloquear poço e linha, incluindo linhas de serviço e tomadas de PSV/BDV, para preservar a pressão das barreiras remanescentes antes de qualquer intervenção.</w:t>
      </w:r>
    </w:p>
    <w:p>
      <w:pPr>
        <w:spacing w:after="40"/>
        <w:ind w:left="360"/>
      </w:pPr>
      <w:r>
        <w:t xml:space="preserve">D) </w:t>
      </w:r>
      <w:r>
        <w:t>Equalizar as pressões entre os volumes conectados ao manifold antes do bloqueio, para reduzir esforços nas válvulas e facilitar o diagnóstico do ponto de falha.</w:t>
      </w:r>
    </w:p>
    <w:p>
      <w:pPr>
        <w:spacing w:before="200" w:after="80"/>
      </w:pPr>
      <w:r>
        <w:rPr>
          <w:b/>
        </w:rPr>
        <w:t xml:space="preserve">4722. </w:t>
      </w:r>
      <w:r>
        <w:t>No comissionamento de um novo manifold conectado a PLETs e à FPSO, a equipe observa pequenas tolerâncias acumuladas de posicionamento entre conectores subsea e linhas/jumpers previstos. Basta confirmar a estanqueidade hidráulica após o engate ou o critério de especificação deve ser mais amplo?</w:t>
      </w:r>
    </w:p>
    <w:p>
      <w:pPr>
        <w:spacing w:after="40"/>
        <w:ind w:left="360"/>
      </w:pPr>
      <w:r>
        <w:rPr>
          <w:b/>
        </w:rPr>
        <w:t xml:space="preserve">A) </w:t>
      </w:r>
      <w:r>
        <w:rPr>
          <w:b/>
        </w:rPr>
        <w:t>O critério deve abranger compatibilidade mecânica e hidráulica, alinhamento dos conectores, restrições de movimento e engate/desengate compatível com a instalação.</w:t>
      </w:r>
    </w:p>
    <w:p>
      <w:pPr>
        <w:spacing w:after="40"/>
        <w:ind w:left="360"/>
      </w:pPr>
      <w:r>
        <w:t xml:space="preserve">B) </w:t>
      </w:r>
      <w:r>
        <w:t>A verificação decisiva é a capacidade de vazão de linhas e jumpers; se ela for atendida, alinhamento, mobilidade e demais interfaces passam a ter menor relevância.</w:t>
      </w:r>
    </w:p>
    <w:p>
      <w:pPr>
        <w:spacing w:after="40"/>
        <w:ind w:left="360"/>
      </w:pPr>
      <w:r>
        <w:t xml:space="preserve">C) </w:t>
      </w:r>
      <w:r>
        <w:t>A aceitação pode se concentrar na estanqueidade hidráulica; pequenos desvios de alinhamento podem ser acomodados no engate desde que a vedação final seja comprovada.</w:t>
      </w:r>
    </w:p>
    <w:p>
      <w:pPr>
        <w:spacing w:after="40"/>
        <w:ind w:left="360"/>
      </w:pPr>
      <w:r>
        <w:t xml:space="preserve">D) </w:t>
      </w:r>
      <w:r>
        <w:t>Como o manifold fica apoiado no leito, a aceitação deve priorizar a estabilidade da base; interfaces com PLETs e FPSO podem ser ajustadas depois no comissionamento.</w:t>
      </w:r>
    </w:p>
    <w:p>
      <w:pPr>
        <w:spacing w:before="200" w:after="80"/>
      </w:pPr>
      <w:r>
        <w:rPr>
          <w:b/>
        </w:rPr>
        <w:t xml:space="preserve">4723. </w:t>
      </w:r>
      <w:r>
        <w:t>Na especificação de um novo arranjo submarino, o manifold será conectado a PLETs e à FPSO por jumpers e umbilicais. O time de projeto quer reduzir o risco de dificuldades no comissionamento e de sobrecarga localizada no solo após a instalação. Qual conjunto de requisitos atende melhor aos dois objetivos?</w:t>
      </w:r>
    </w:p>
    <w:p>
      <w:pPr>
        <w:spacing w:after="40"/>
        <w:ind w:left="360"/>
      </w:pPr>
      <w:r>
        <w:t xml:space="preserve">A) </w:t>
      </w:r>
      <w:r>
        <w:t>Especificar conectores com maior capacidade estrutural e deixar que jumpers e umbilicais acomodem os deslocamentos do conjunto, minimizando interferências de instalação sem definir dispositivos dedicados de alívio e apoio no leito.</w:t>
      </w:r>
    </w:p>
    <w:p>
      <w:pPr>
        <w:spacing w:after="40"/>
        <w:ind w:left="360"/>
      </w:pPr>
      <w:r>
        <w:t xml:space="preserve">B) </w:t>
      </w:r>
      <w:r>
        <w:t>Concentrar os requisitos de interface no topside da FPSO e adotar um padrão único de fixação no leito para todos os trechos, sem diferenciar condições locais de suporte do solo nem restrições de movimento nos pontos submarinos.</w:t>
      </w:r>
    </w:p>
    <w:p>
      <w:pPr>
        <w:spacing w:after="40"/>
        <w:ind w:left="360"/>
      </w:pPr>
      <w:r>
        <w:t xml:space="preserve">C) </w:t>
      </w:r>
      <w:r>
        <w:t>Priorizar a compatibilidade hidráulica de pressão e vazão entre manifold, PLETs e FPSO, tratando alinhamento, movimento relativo e suporte no leito como ajustes de hook-up e verificações posteriores de campo.</w:t>
      </w:r>
    </w:p>
    <w:p>
      <w:pPr>
        <w:spacing w:after="40"/>
        <w:ind w:left="360"/>
      </w:pPr>
      <w:r>
        <w:rPr>
          <w:b/>
        </w:rPr>
        <w:t xml:space="preserve">D) </w:t>
      </w:r>
      <w:r>
        <w:rPr>
          <w:b/>
        </w:rPr>
        <w:t>Especificar interfaces mecânicas e hidráulicas compatíveis, com alinhamento de conectores, limites de movimento e procedimentos de engate/desengate, além de prever alívio de flexão e fixação no leito para controlar a transferência de carga ao solo.</w:t>
      </w:r>
    </w:p>
    <w:p>
      <w:pPr>
        <w:spacing w:before="200" w:after="80"/>
      </w:pPr>
      <w:r>
        <w:rPr>
          <w:b/>
        </w:rPr>
        <w:t xml:space="preserve">4724. </w:t>
      </w:r>
      <w:r>
        <w:t>Um sistema riser–PLEM/PLET–FPSO apresenta golfadas periódicas: forma-se selo líquido na base do riser, seguido de liberação rápida de gás e envio de grande volume ao separador primário. A equipe quer reduzir os picos sem deslocar o problema para o topo do processo. Qual estratégia de controle é mais coerente?</w:t>
      </w:r>
    </w:p>
    <w:p>
      <w:pPr>
        <w:spacing w:after="40"/>
        <w:ind w:left="360"/>
      </w:pPr>
      <w:r>
        <w:t xml:space="preserve">A) </w:t>
      </w:r>
      <w:r>
        <w:t>Apertar o PIC do separador primário e preservar as condições a montante, porque a fase crítica da golfada ocorre dentro do vaso.</w:t>
      </w:r>
    </w:p>
    <w:p>
      <w:pPr>
        <w:spacing w:after="40"/>
        <w:ind w:left="360"/>
      </w:pPr>
      <w:r>
        <w:t xml:space="preserve">B) </w:t>
      </w:r>
      <w:r>
        <w:t>Manter o top-side choke mais aberto para reduzir a contrapressão média, tratando a instabilidade remanescente no separador.</w:t>
      </w:r>
    </w:p>
    <w:p>
      <w:pPr>
        <w:spacing w:after="40"/>
        <w:ind w:left="360"/>
      </w:pPr>
      <w:r>
        <w:t xml:space="preserve">C) </w:t>
      </w:r>
      <w:r>
        <w:t>Usar Qinj do gas-lift como principal variável manipulada, porque a origem da golfada está na disponibilidade de gás para o poço.</w:t>
      </w:r>
    </w:p>
    <w:p>
      <w:pPr>
        <w:spacing w:after="40"/>
        <w:ind w:left="360"/>
      </w:pPr>
      <w:r>
        <w:rPr>
          <w:b/>
        </w:rPr>
        <w:t xml:space="preserve">D) </w:t>
      </w:r>
      <w:r>
        <w:rPr>
          <w:b/>
        </w:rPr>
        <w:t>Coordenar o top-side choke com medições de pressão na cabeça e vazão, levando em conta a capacidade do separador para amortecer as quatro fases da golfada.</w:t>
      </w:r>
    </w:p>
    <w:p>
      <w:pPr>
        <w:spacing w:before="200" w:after="80"/>
      </w:pPr>
      <w:r>
        <w:rPr>
          <w:b/>
        </w:rPr>
        <w:t xml:space="preserve">4725. </w:t>
      </w:r>
      <w:r>
        <w:t>Um poço produtor conectado a um FPSO passou a apresentar vazão declinante porque a pressão do reservatório já não supera a coluna de produção nem as perdas no riser. A equipe precisa recuperar escoamento sem perder capacidade de ajuste operacional. Qual estratégia é mais coerente?</w:t>
      </w:r>
    </w:p>
    <w:p>
      <w:pPr>
        <w:spacing w:after="40"/>
        <w:ind w:left="360"/>
      </w:pPr>
      <w:r>
        <w:t xml:space="preserve">A) </w:t>
      </w:r>
      <w:r>
        <w:t>Transferir o controle para a pressão de fundo do poço, mantendo o choke de injeção em posição fixa e compensando a perda de vazão pela redistribuição nos headers.</w:t>
      </w:r>
    </w:p>
    <w:p>
      <w:pPr>
        <w:spacing w:after="40"/>
        <w:ind w:left="360"/>
      </w:pPr>
      <w:r>
        <w:t xml:space="preserve">B) </w:t>
      </w:r>
      <w:r>
        <w:t>Atuar principalmente no top-side choke para elevar a pressão no topo do sistema, usando o controle do separador para fornecer a energia adicional de escoamento ao reservatório.</w:t>
      </w:r>
    </w:p>
    <w:p>
      <w:pPr>
        <w:spacing w:after="40"/>
        <w:ind w:left="360"/>
      </w:pPr>
      <w:r>
        <w:t xml:space="preserve">C) </w:t>
      </w:r>
      <w:r>
        <w:t>Ajustar o PIC do separador para sustentar a pressão do manifold de gas-lift, deixando a vazão de injeção de cada poço resultar da contrapressão global do processo.</w:t>
      </w:r>
    </w:p>
    <w:p>
      <w:pPr>
        <w:spacing w:after="40"/>
        <w:ind w:left="360"/>
      </w:pPr>
      <w:r>
        <w:rPr>
          <w:b/>
        </w:rPr>
        <w:t xml:space="preserve">D) </w:t>
      </w:r>
      <w:r>
        <w:rPr>
          <w:b/>
        </w:rPr>
        <w:t>Implementar gas-lift com gás natural comprimido injetado na coluna de produção, reduzindo a densidade da mistura, e controlar Qinj em malha fechada pelo choke de injeção enquanto acompanha Pwf e Pwh.</w:t>
      </w:r>
    </w:p>
    <w:p>
      <w:pPr>
        <w:spacing w:before="200" w:after="80"/>
      </w:pPr>
      <w:r>
        <w:rPr>
          <w:b/>
        </w:rPr>
        <w:t xml:space="preserve">4726. </w:t>
      </w:r>
      <w:r>
        <w:t>Um sistema PLET-riser começa a enviar golfadas que sobrecarregam intermitentemente o separador primário do FPSO. Os registros indicam acúmulo de líquido na base do riser, elevação de pressão a montante e, em seguida, passagem rápida de gás e líquido pelo topo. Qual resposta operacional é mais consistente com essa dinâmica?</w:t>
      </w:r>
    </w:p>
    <w:p>
      <w:pPr>
        <w:spacing w:after="40"/>
        <w:ind w:left="360"/>
      </w:pPr>
      <w:r>
        <w:rPr>
          <w:b/>
        </w:rPr>
        <w:t xml:space="preserve">A) </w:t>
      </w:r>
      <w:r>
        <w:rPr>
          <w:b/>
        </w:rPr>
        <w:t>Coordenar a atuação do top-side choke com sinais de pressão na cabeça e de vazão a montante, considerando também a capacidade do separador para amortecer os transientes.</w:t>
      </w:r>
    </w:p>
    <w:p>
      <w:pPr>
        <w:spacing w:after="40"/>
        <w:ind w:left="360"/>
      </w:pPr>
      <w:r>
        <w:t xml:space="preserve">B) </w:t>
      </w:r>
      <w:r>
        <w:t>Manter o top-side choke em posição estável e concentrar a resposta do sistema no PIC do separador, porque a oscilação principal se fecha no vaso de topo.</w:t>
      </w:r>
    </w:p>
    <w:p>
      <w:pPr>
        <w:spacing w:after="40"/>
        <w:ind w:left="360"/>
      </w:pPr>
      <w:r>
        <w:t xml:space="preserve">C) </w:t>
      </w:r>
      <w:r>
        <w:t>Tratar o evento como uma restrição localizada no PLET e ampliar a abertura do choke de topo para reduzir a perda de carga global do sistema.</w:t>
      </w:r>
    </w:p>
    <w:p>
      <w:pPr>
        <w:spacing w:after="40"/>
        <w:ind w:left="360"/>
      </w:pPr>
      <w:r>
        <w:t xml:space="preserve">D) </w:t>
      </w:r>
      <w:r>
        <w:t>Aumentar o gas-lift dos poços conectados ao riser, porque mais gás na coluna tende a substituir a necessidade de gerenciar transientes no ponto de aterramento.</w:t>
      </w:r>
    </w:p>
    <w:p>
      <w:pPr>
        <w:spacing w:before="200" w:after="80"/>
      </w:pPr>
      <w:r>
        <w:rPr>
          <w:b/>
        </w:rPr>
        <w:t xml:space="preserve">4727. </w:t>
      </w:r>
      <w:r>
        <w:t>Uma linha com PLET/PLEM e riser conectado à FPSO apresenta ciclos de golfadas que chegam ao separador primário como grandes variações de líquido e gás. A equipe debate onde atuar para reduzir os transientes sem perder o controle global do sistema. Qual resposta operacional tende a ser mais robusta?</w:t>
      </w:r>
    </w:p>
    <w:p>
      <w:pPr>
        <w:spacing w:after="40"/>
        <w:ind w:left="360"/>
      </w:pPr>
      <w:r>
        <w:t xml:space="preserve">A) </w:t>
      </w:r>
      <w:r>
        <w:t>Deslocar a autoridade de controle para a região do PLET/PLEM, mantendo o separador em ajuste passivo, já que o fenômeno se inicia no ponto de aterramento.</w:t>
      </w:r>
    </w:p>
    <w:p>
      <w:pPr>
        <w:spacing w:after="40"/>
        <w:ind w:left="360"/>
      </w:pPr>
      <w:r>
        <w:t xml:space="preserve">B) </w:t>
      </w:r>
      <w:r>
        <w:t>Fixar a posição do top-side choke e ampliar a faixa de variação aceitável da pressão no manifold de gas-lift, de modo que o sistema absorva os ciclos naturalmente.</w:t>
      </w:r>
    </w:p>
    <w:p>
      <w:pPr>
        <w:spacing w:after="40"/>
        <w:ind w:left="360"/>
      </w:pPr>
      <w:r>
        <w:rPr>
          <w:b/>
        </w:rPr>
        <w:t xml:space="preserve">C) </w:t>
      </w:r>
      <w:r>
        <w:rPr>
          <w:b/>
        </w:rPr>
        <w:t>Coordenar a atuação do top-side choke com sinais a montante, como pressão na cabeça e medições de vazão, considerando também a capacidade do separador para lidar com a golfada.</w:t>
      </w:r>
    </w:p>
    <w:p>
      <w:pPr>
        <w:spacing w:after="40"/>
        <w:ind w:left="360"/>
      </w:pPr>
      <w:r>
        <w:t xml:space="preserve">D) </w:t>
      </w:r>
      <w:r>
        <w:t>Aumentar a injeção de gas-lift nos poços ligados à linha, porque a maior fração de gás reduz o acúmulo de líquido na base do riser e descarrega o sistema como um todo.</w:t>
      </w:r>
    </w:p>
    <w:p>
      <w:pPr>
        <w:spacing w:before="200" w:after="80"/>
      </w:pPr>
      <w:r>
        <w:rPr>
          <w:b/>
        </w:rPr>
        <w:t xml:space="preserve">4728. </w:t>
      </w:r>
      <w:r>
        <w:t>Uma FPSO dispõe de gás limitado para gas-lift e precisa decidir como distribuí-lo entre vários poços produtores conectados ao mesmo manifold. A meta é maximizar a produção total sem perder eficiência de lift nem desestabilizar o header. Qual critério de alocação é mais consistente?</w:t>
      </w:r>
    </w:p>
    <w:p>
      <w:pPr>
        <w:spacing w:after="40"/>
        <w:ind w:left="360"/>
      </w:pPr>
      <w:r>
        <w:t xml:space="preserve">A) </w:t>
      </w:r>
      <w:r>
        <w:t>Concentrar o gás disponível no poço de maior produtividade instantânea até estabilizar o top-side choke, redistribuindo o excedente aos demais em seguida.</w:t>
      </w:r>
    </w:p>
    <w:p>
      <w:pPr>
        <w:spacing w:after="40"/>
        <w:ind w:left="360"/>
      </w:pPr>
      <w:r>
        <w:rPr>
          <w:b/>
        </w:rPr>
        <w:t xml:space="preserve">B) </w:t>
      </w:r>
      <w:r>
        <w:rPr>
          <w:b/>
        </w:rPr>
        <w:t>Ajustar a injeção poço a poço com base na resposta operacional observada em Pwf, Pwh e desempenho de produção, mantendo a pressão do manifold e refinando Qinj pelos chokes individuais.</w:t>
      </w:r>
    </w:p>
    <w:p>
      <w:pPr>
        <w:spacing w:after="40"/>
        <w:ind w:left="360"/>
      </w:pPr>
      <w:r>
        <w:t xml:space="preserve">C) </w:t>
      </w:r>
      <w:r>
        <w:t>Dividir a mesma vazão de injeção entre todos os poços, preservando simetria operacional e deixando que a pressão comum do manifold equalize os resultados.</w:t>
      </w:r>
    </w:p>
    <w:p>
      <w:pPr>
        <w:spacing w:after="40"/>
        <w:ind w:left="360"/>
      </w:pPr>
      <w:r>
        <w:t xml:space="preserve">D) </w:t>
      </w:r>
      <w:r>
        <w:t>Priorizar os poços com maior pressão na cabeça, pois essa condição indica menor necessidade de assistência e tende a reduzir o consumo específico de gás.</w:t>
      </w:r>
    </w:p>
    <w:p>
      <w:pPr>
        <w:spacing w:before="200" w:after="80"/>
      </w:pPr>
      <w:r>
        <w:rPr>
          <w:b/>
        </w:rPr>
        <w:t xml:space="preserve">4729. </w:t>
      </w:r>
      <w:r>
        <w:t>Um poço produtor conectado ao FPSO deixou de escoar de forma natural porque a pressão do reservatório já não vence a coluna de produção e o riser. A equipe quer reativá-lo com gas-lift e preservar capacidade de ajuste entre poços que compartilham o mesmo manifold de gás. Qual arranjo de controle é mais coerente para esse cenário?</w:t>
      </w:r>
    </w:p>
    <w:p>
      <w:pPr>
        <w:spacing w:after="40"/>
        <w:ind w:left="360"/>
      </w:pPr>
      <w:r>
        <w:rPr>
          <w:b/>
        </w:rPr>
        <w:t xml:space="preserve">A) </w:t>
      </w:r>
      <w:r>
        <w:rPr>
          <w:b/>
        </w:rPr>
        <w:t>Manter a pressão do manifold de gas-lift como variável-chave do sistema e controlar a vazão de gás de injeção de cada poço em malha fechada PI atuando no choke de injeção, acompanhando também Pwf e Pwh.</w:t>
      </w:r>
    </w:p>
    <w:p>
      <w:pPr>
        <w:spacing w:after="40"/>
        <w:ind w:left="360"/>
      </w:pPr>
      <w:r>
        <w:t xml:space="preserve">B) </w:t>
      </w:r>
      <w:r>
        <w:t>Controlar diretamente a pressão na cabeça do poço pela linha de gas-lift e tratar a vazão de injeção como indicador de desempenho, sem fechá-la em malha.</w:t>
      </w:r>
    </w:p>
    <w:p>
      <w:pPr>
        <w:spacing w:after="40"/>
        <w:ind w:left="360"/>
      </w:pPr>
      <w:r>
        <w:t xml:space="preserve">C) </w:t>
      </w:r>
      <w:r>
        <w:t>Permitir que a pressão do manifold varie conforme a necessidade do poço mais carregado e corrigir a repartição de gás entre os demais poços por intervenção operacional periódica.</w:t>
      </w:r>
    </w:p>
    <w:p>
      <w:pPr>
        <w:spacing w:after="40"/>
        <w:ind w:left="360"/>
      </w:pPr>
      <w:r>
        <w:t xml:space="preserve">D) </w:t>
      </w:r>
      <w:r>
        <w:t>Fixar a abertura do choke de injeção em cada poço e usar o top-side choke de produção para compensar as variações de vazão de gás conforme a pressão do reservatório se reduz.</w:t>
      </w:r>
    </w:p>
    <w:p>
      <w:pPr>
        <w:spacing w:before="200" w:after="80"/>
      </w:pPr>
      <w:r>
        <w:rPr>
          <w:b/>
        </w:rPr>
        <w:t xml:space="preserve">4730. </w:t>
      </w:r>
      <w:r>
        <w:t>Dois manifolds submarinos descarregam em um mesmo header de produção para o FPSO. Após a abertura de um novo poço, a pressão no header passa a oscilar e o controlador de pressão do separador atua com frequência maior. Qual prática de gerenciamento tende a ser mais adequada para estabilizar o sistema sem perder visibilidade sobre a redistribuição de vazões?</w:t>
      </w:r>
    </w:p>
    <w:p>
      <w:pPr>
        <w:spacing w:after="40"/>
        <w:ind w:left="360"/>
      </w:pPr>
      <w:r>
        <w:rPr>
          <w:b/>
        </w:rPr>
        <w:t xml:space="preserve">A) </w:t>
      </w:r>
      <w:r>
        <w:rPr>
          <w:b/>
        </w:rPr>
        <w:t>Instrumentar eletronicamente as pressões do header e das linhas primárias e usar essas medições para coordenar os PICs e os ajustes de choke, porque a repartição de fluxo entre manifolds altera diretamente a carga que chega ao separador.</w:t>
      </w:r>
    </w:p>
    <w:p>
      <w:pPr>
        <w:spacing w:after="40"/>
        <w:ind w:left="360"/>
      </w:pPr>
      <w:r>
        <w:t xml:space="preserve">B) </w:t>
      </w:r>
      <w:r>
        <w:t>Basear a redistribuição de vazões entre os manifolds no desempenho do tratamento de água produzida, porque a resposta de TOG tende a antecipar melhor as mudanças de carregamento do sistema.</w:t>
      </w:r>
    </w:p>
    <w:p>
      <w:pPr>
        <w:spacing w:after="40"/>
        <w:ind w:left="360"/>
      </w:pPr>
      <w:r>
        <w:t xml:space="preserve">C) </w:t>
      </w:r>
      <w:r>
        <w:t>Usar o alívio de gás para flare como principal forma de amortecer a oscilação do header, porque a redução de pressão a jusante estabiliza de maneira equivalente o escoamento nas linhas submarinas.</w:t>
      </w:r>
    </w:p>
    <w:p>
      <w:pPr>
        <w:spacing w:after="40"/>
        <w:ind w:left="360"/>
      </w:pPr>
      <w:r>
        <w:t xml:space="preserve">D) </w:t>
      </w:r>
      <w:r>
        <w:t>Manter o controle concentrado no topo do separador e deixar os chokes dos poços em posição fixa, porque o vaso tende a absorver as variações provenientes dos manifolds sem exigir coordenação adicional.</w:t>
      </w:r>
    </w:p>
    <w:p>
      <w:pPr>
        <w:spacing w:before="200" w:after="80"/>
      </w:pPr>
      <w:r>
        <w:rPr>
          <w:b/>
        </w:rPr>
        <w:t xml:space="preserve">4731. </w:t>
      </w:r>
      <w:r>
        <w:t>Ao estruturar o plano de integridade de uma linha submarina entre PLEM e manifold, a equipe precisa observar ao mesmo tempo o histórico acumulado de corrosão ao longo dos meses e as respostas rápidas a variações de vazão, pressão e temperatura. Qual configuração de monitoramento é a mais adequada?</w:t>
      </w:r>
    </w:p>
    <w:p>
      <w:pPr>
        <w:spacing w:after="40"/>
        <w:ind w:left="360"/>
      </w:pPr>
      <w:r>
        <w:t xml:space="preserve">A) </w:t>
      </w:r>
      <w:r>
        <w:t>Sondas ER como arranjo central, acompanhadas apenas das variáveis de processo, para representar o acúmulo de degradação e as mudanças transitórias de corrosividade.</w:t>
      </w:r>
    </w:p>
    <w:p>
      <w:pPr>
        <w:spacing w:after="40"/>
        <w:ind w:left="360"/>
      </w:pPr>
      <w:r>
        <w:t xml:space="preserve">B) </w:t>
      </w:r>
      <w:r>
        <w:t>Rede ampliada de cupons ao longo da linha, correlacionando os resultados com vazão, pressão e temperatura para representar tanto o histórico acumulado quanto as oscilações rápidas.</w:t>
      </w:r>
    </w:p>
    <w:p>
      <w:pPr>
        <w:spacing w:after="40"/>
        <w:ind w:left="360"/>
      </w:pPr>
      <w:r>
        <w:rPr>
          <w:b/>
        </w:rPr>
        <w:t xml:space="preserve">C) </w:t>
      </w:r>
      <w:r>
        <w:rPr>
          <w:b/>
        </w:rPr>
        <w:t>Combinação de cupons de perda de massa, sondas de resistência elétrica (ER) e técnicas eletroquímicas, com interpretação conjunta dos sinais em função de vazão, pressão e temperatura.</w:t>
      </w:r>
    </w:p>
    <w:p>
      <w:pPr>
        <w:spacing w:after="40"/>
        <w:ind w:left="360"/>
      </w:pPr>
      <w:r>
        <w:t xml:space="preserve">D) </w:t>
      </w:r>
      <w:r>
        <w:t>Ensaios laboratoriais de antincrustante e acompanhamento da concentração mínima inibidora sob diferentes temperaturas e pressões, usados como indicador principal da evolução da parede metálica.</w:t>
      </w:r>
    </w:p>
    <w:p>
      <w:pPr>
        <w:spacing w:before="200" w:after="80"/>
      </w:pPr>
      <w:r>
        <w:rPr>
          <w:b/>
        </w:rPr>
        <w:t xml:space="preserve">4732. </w:t>
      </w:r>
      <w:r>
        <w:t>Durante a substituição de um transmissor que participa da lógica de segurança de um sistema submarino conectado a um PLEM, a equipe de operação propõe manter a produção por algumas horas usando um artifício para forçar o sinal de condição normal até a chegada do módulo novo. Qual avaliação é mais adequada?</w:t>
      </w:r>
    </w:p>
    <w:p>
      <w:pPr>
        <w:spacing w:after="40"/>
        <w:ind w:left="360"/>
      </w:pPr>
      <w:r>
        <w:rPr>
          <w:b/>
        </w:rPr>
        <w:t xml:space="preserve">A) </w:t>
      </w:r>
      <w:r>
        <w:rPr>
          <w:b/>
        </w:rPr>
        <w:t>A solução só é aceitável com redundância comprovada da proteção ou durante substituição ou reparo definidos por profissional habilitado.</w:t>
      </w:r>
    </w:p>
    <w:p>
      <w:pPr>
        <w:spacing w:after="40"/>
        <w:ind w:left="360"/>
      </w:pPr>
      <w:r>
        <w:t xml:space="preserve">B) </w:t>
      </w:r>
      <w:r>
        <w:t>A solução pode ser adotada quando a continuidade operacional do sistema for mais crítica do que a indisponibilidade temporária daquele instrumento.</w:t>
      </w:r>
    </w:p>
    <w:p>
      <w:pPr>
        <w:spacing w:after="40"/>
        <w:ind w:left="360"/>
      </w:pPr>
      <w:r>
        <w:t xml:space="preserve">C) </w:t>
      </w:r>
      <w:r>
        <w:t>A solução pode ser adotada se a sala de controle reforçar o monitoramento operacional durante o período da substituição.</w:t>
      </w:r>
    </w:p>
    <w:p>
      <w:pPr>
        <w:spacing w:after="40"/>
        <w:ind w:left="360"/>
      </w:pPr>
      <w:r>
        <w:t xml:space="preserve">D) </w:t>
      </w:r>
      <w:r>
        <w:t>A solução pode ser adotada se a unidade operar com carga reduzida e o desvio ficar registrado para acompanhamento posterior.</w:t>
      </w:r>
    </w:p>
    <w:p>
      <w:pPr>
        <w:spacing w:before="200" w:after="80"/>
      </w:pPr>
      <w:r>
        <w:rPr>
          <w:b/>
        </w:rPr>
        <w:t xml:space="preserve">4733. </w:t>
      </w:r>
      <w:r>
        <w:t>Antes de liberar um módulo submarino ligado a um manifold para manutenção, a equipe precisa executar limpeza e preservação da linha associada, que apresenta histórico de borras e depósitos. Qual sequência de decisão operacional é a mais coerente para reduzir contaminação residual e evitar danos durante a liberação?</w:t>
      </w:r>
    </w:p>
    <w:p>
      <w:pPr>
        <w:spacing w:after="40"/>
        <w:ind w:left="360"/>
      </w:pPr>
      <w:r>
        <w:t xml:space="preserve">A) </w:t>
      </w:r>
      <w:r>
        <w:t>Encerrar a circulação assim que a descarga apresentar aspecto limpo, abrir drenos do conjunto e aproveitar o calor residual para antecipar a intervenção.</w:t>
      </w:r>
    </w:p>
    <w:p>
      <w:pPr>
        <w:spacing w:after="40"/>
        <w:ind w:left="360"/>
      </w:pPr>
      <w:r>
        <w:t xml:space="preserve">B) </w:t>
      </w:r>
      <w:r>
        <w:t>Admitir vapor logo no início e mantê-lo elevado até a abertura para manutenção, porque a maior exposição térmica favorece a secagem do sistema.</w:t>
      </w:r>
    </w:p>
    <w:p>
      <w:pPr>
        <w:spacing w:after="40"/>
        <w:ind w:left="360"/>
      </w:pPr>
      <w:r>
        <w:rPr>
          <w:b/>
        </w:rPr>
        <w:t xml:space="preserve">C) </w:t>
      </w:r>
      <w:r>
        <w:rPr>
          <w:b/>
        </w:rPr>
        <w:t>Bloquear e desviar os fluxos, manter flushing-oil no manifold, drenar, admitir vapor com transições controladas, resfriar e então liberar para manutenção.</w:t>
      </w:r>
    </w:p>
    <w:p>
      <w:pPr>
        <w:spacing w:after="40"/>
        <w:ind w:left="360"/>
      </w:pPr>
      <w:r>
        <w:t xml:space="preserve">D) </w:t>
      </w:r>
      <w:r>
        <w:t>Drenar o sistema primeiro para reduzir inventário, e só depois bloquear e desviar os fluxos para simplificar a circulação remanescente.</w:t>
      </w:r>
    </w:p>
    <w:p>
      <w:pPr>
        <w:spacing w:before="200" w:after="80"/>
      </w:pPr>
      <w:r>
        <w:rPr>
          <w:b/>
        </w:rPr>
        <w:t xml:space="preserve">4734. </w:t>
      </w:r>
      <w:r>
        <w:t>Após flushing, resfriamento e testes funcionais de um conjunto submarino ligado a um manifold, o supervisor entende que a liberação pode ser fechada com anotação sucinta, pois não surgiram anomalias no retorno à operação. Qual posicionamento é tecnicamente mais adequado?</w:t>
      </w:r>
    </w:p>
    <w:p>
      <w:pPr>
        <w:spacing w:after="40"/>
        <w:ind w:left="360"/>
      </w:pPr>
      <w:r>
        <w:t xml:space="preserve">A) </w:t>
      </w:r>
      <w:r>
        <w:t>A documentação completa da sequência de flushing e resfriamento passa a ser necessária quando a atividade altera configuração permanente, lógica de controle ou requisito formal do manual.</w:t>
      </w:r>
    </w:p>
    <w:p>
      <w:pPr>
        <w:spacing w:after="40"/>
        <w:ind w:left="360"/>
      </w:pPr>
      <w:r>
        <w:rPr>
          <w:b/>
        </w:rPr>
        <w:t xml:space="preserve">B) </w:t>
      </w:r>
      <w:r>
        <w:rPr>
          <w:b/>
        </w:rPr>
        <w:t>Não. A liberação requer registro rastreável da sequência executada e dos desvios relevantes, incluindo isolamentos, drenagens e condicionamento do sistema, para suportar integridade, conformidade e próximas intervenções.</w:t>
      </w:r>
    </w:p>
    <w:p>
      <w:pPr>
        <w:spacing w:after="40"/>
        <w:ind w:left="360"/>
      </w:pPr>
      <w:r>
        <w:t xml:space="preserve">C) </w:t>
      </w:r>
      <w:r>
        <w:t>Um lançamento de turno com as manobras mais relevantes do manifold e a posição final das válvulas atende à liberação, desde que o sistema tenha voltado ao regime normal.</w:t>
      </w:r>
    </w:p>
    <w:p>
      <w:pPr>
        <w:spacing w:after="40"/>
        <w:ind w:left="360"/>
      </w:pPr>
      <w:r>
        <w:t xml:space="preserve">D) </w:t>
      </w:r>
      <w:r>
        <w:t>Com flushing, resfriamento e testes funcionais concluídos sem desvios aparentes, o registro pode se limitar ao resultado da partida e à confirmação de operação estável do conjunto.</w:t>
      </w:r>
    </w:p>
    <w:p>
      <w:pPr>
        <w:spacing w:before="200" w:after="80"/>
      </w:pPr>
      <w:r>
        <w:rPr>
          <w:b/>
        </w:rPr>
        <w:t xml:space="preserve">4735. </w:t>
      </w:r>
      <w:r>
        <w:t>Durante a substituição de um atuador em um manifold submarino, a equipe identifica instabilidade em um transmissor que participa da lógica de segurança. Para concluir a janela da embarcação de intervenção, surge a proposta de manter um bypass no sinal até o fim da campanha, com monitoramento adicional por ROV e registro da condição em planilha. Qual decisão é mais consistente com boas práticas de integridade e segurança?</w:t>
      </w:r>
    </w:p>
    <w:p>
      <w:pPr>
        <w:spacing w:after="40"/>
        <w:ind w:left="360"/>
      </w:pPr>
      <w:r>
        <w:t xml:space="preserve">A) </w:t>
      </w:r>
      <w:r>
        <w:t>Manter o circuito com leitura operacional estável e postergar a calibração para a próxima parada, porque a indisponibilidade do instrumento é compensada pela observação direta dos equipamentos.</w:t>
      </w:r>
    </w:p>
    <w:p>
      <w:pPr>
        <w:spacing w:after="40"/>
        <w:ind w:left="360"/>
      </w:pPr>
      <w:r>
        <w:rPr>
          <w:b/>
        </w:rPr>
        <w:t xml:space="preserve">B) </w:t>
      </w:r>
      <w:r>
        <w:rPr>
          <w:b/>
        </w:rPr>
        <w:t>Admitir bypass apenas com redundância comprovada ou durante substituição ou reparo sob critério de profissional habilitado; fora disso, neutralizar a lógica de segurança configura risco grave.</w:t>
      </w:r>
    </w:p>
    <w:p>
      <w:pPr>
        <w:spacing w:after="40"/>
        <w:ind w:left="360"/>
      </w:pPr>
      <w:r>
        <w:t xml:space="preserve">C) </w:t>
      </w:r>
      <w:r>
        <w:t>Aceitar o bypass enquanto houver vigilância operacional reforçada, porque o risco residual passa a ser predominantemente de diagnóstico.</w:t>
      </w:r>
    </w:p>
    <w:p>
      <w:pPr>
        <w:spacing w:after="40"/>
        <w:ind w:left="360"/>
      </w:pPr>
      <w:r>
        <w:t xml:space="preserve">D) </w:t>
      </w:r>
      <w:r>
        <w:t>Aceitar o bypass durante a campanha e removê-lo no retorno ao serviço, porque a intervenção em andamento já caracteriza condição transitória controlada.</w:t>
      </w:r>
    </w:p>
    <w:p>
      <w:pPr>
        <w:spacing w:before="200" w:after="80"/>
      </w:pPr>
      <w:r>
        <w:rPr>
          <w:b/>
        </w:rPr>
        <w:t xml:space="preserve">4736. </w:t>
      </w:r>
      <w:r>
        <w:t>Uma unidade decidiu enxugar campanhas subsea e direcionar recursos apenas a ocorrências já evidentes em válvulas, atuadores, jumpers e módulos. Sob a ótica da gestão de integridade desses equipamentos, qual análise é mais adequada?</w:t>
      </w:r>
    </w:p>
    <w:p>
      <w:pPr>
        <w:spacing w:after="40"/>
        <w:ind w:left="360"/>
      </w:pPr>
      <w:r>
        <w:t xml:space="preserve">A) </w:t>
      </w:r>
      <w:r>
        <w:t>A proposta é aceitável se os componentes sem ocorrência recente saírem do acompanhamento rotineiro até a próxima grande parada, concentrando recursos nos itens que já comprometeram a operação.</w:t>
      </w:r>
    </w:p>
    <w:p>
      <w:pPr>
        <w:spacing w:after="40"/>
        <w:ind w:left="360"/>
      </w:pPr>
      <w:r>
        <w:t xml:space="preserve">B) </w:t>
      </w:r>
      <w:r>
        <w:t>A proposta é defensável quando os laudos de integridade dos ativos submarinos utilizam apenas o resultado mais recente de inspeção, sem depender de comparação histórica entre campanhas.</w:t>
      </w:r>
    </w:p>
    <w:p>
      <w:pPr>
        <w:spacing w:after="40"/>
        <w:ind w:left="360"/>
      </w:pPr>
      <w:r>
        <w:t xml:space="preserve">C) </w:t>
      </w:r>
      <w:r>
        <w:t>A proposta pode ser adotada quando o acesso subsea é oneroso, porque o custo de intervir nesses componentes deve prevalecer sobre os indicadores de risco e de probabilidade de falha.</w:t>
      </w:r>
    </w:p>
    <w:p>
      <w:pPr>
        <w:spacing w:after="40"/>
        <w:ind w:left="360"/>
      </w:pPr>
      <w:r>
        <w:rPr>
          <w:b/>
        </w:rPr>
        <w:t xml:space="preserve">D) </w:t>
      </w:r>
      <w:r>
        <w:rPr>
          <w:b/>
        </w:rPr>
        <w:t>A proposta reduz a consistência da gestão de integridade, pois esses ativos requerem acompanhamento preventivo e priorização por risco, probabilidade de falha e custo da intervenção.</w:t>
      </w:r>
    </w:p>
    <w:p>
      <w:pPr>
        <w:spacing w:before="200" w:after="80"/>
      </w:pPr>
      <w:r>
        <w:rPr>
          <w:b/>
        </w:rPr>
        <w:t xml:space="preserve">4737. </w:t>
      </w:r>
      <w:r>
        <w:t>Uma campanha com embarcação especializada e ROV reuniu grande volume de informações de inspeção, incluindo vídeos, medições de vão livre, registros de assentos de supports e indícios de incrustação em momentos distintos. O gerente precisa definir quais jumpers e módulos PLEM/PLET entram primeiro na janela de intervenção, sem ampliar desnecessariamente o escopo. Qual abordagem fornece a base técnica mais consistente para essa priorização?</w:t>
      </w:r>
    </w:p>
    <w:p>
      <w:pPr>
        <w:spacing w:after="40"/>
        <w:ind w:left="360"/>
      </w:pPr>
      <w:r>
        <w:rPr>
          <w:b/>
        </w:rPr>
        <w:t xml:space="preserve">A) </w:t>
      </w:r>
      <w:r>
        <w:rPr>
          <w:b/>
        </w:rPr>
        <w:t>Consolidar o histórico em ferramentas de correlação espacial e de evolução ao longo do tempo, combinado com criticidade, chance de falha e impacto econômico, para priorizar os ativos e embasar os laudos de integridade.</w:t>
      </w:r>
    </w:p>
    <w:p>
      <w:pPr>
        <w:spacing w:after="40"/>
        <w:ind w:left="360"/>
      </w:pPr>
      <w:r>
        <w:t xml:space="preserve">B) </w:t>
      </w:r>
      <w:r>
        <w:t>Definir a sequência pela recorrência observada nos registros de assentos de supports e incrustação, deixando a consolidação espacial dos dados para avaliação detalhada após a campanha.</w:t>
      </w:r>
    </w:p>
    <w:p>
      <w:pPr>
        <w:spacing w:after="40"/>
        <w:ind w:left="360"/>
      </w:pPr>
      <w:r>
        <w:t xml:space="preserve">C) </w:t>
      </w:r>
      <w:r>
        <w:t>Classificar jumpers e módulos pelos sinais mais evidentes nos vídeos e nas medições mais recentes de vão livre, usando o histórico apenas como verificação complementar.</w:t>
      </w:r>
    </w:p>
    <w:p>
      <w:pPr>
        <w:spacing w:after="40"/>
        <w:ind w:left="360"/>
      </w:pPr>
      <w:r>
        <w:t xml:space="preserve">D) </w:t>
      </w:r>
      <w:r>
        <w:t>Escolher primeiro os itens cujo conjunto de vídeos, medições e registros indique menor duração de serviço subsea, para maximizar o aproveitamento da embarcação na janela disponível.</w:t>
      </w:r>
    </w:p>
    <w:p>
      <w:pPr>
        <w:spacing w:before="200" w:after="80"/>
      </w:pPr>
      <w:r>
        <w:rPr>
          <w:b/>
        </w:rPr>
        <w:t xml:space="preserve">4738. </w:t>
      </w:r>
      <w:r>
        <w:t>Durante limpeza interna e flushing de um jumper de injeção foram removidas borras e carepas após histórico de contato com água produzida rica em sulfatos. O material precisa ser desembarcado com a embarcação de apoio. Qual conduta melhor integra segurança operacional e conformidade ambiental?</w:t>
      </w:r>
    </w:p>
    <w:p>
      <w:pPr>
        <w:spacing w:after="40"/>
        <w:ind w:left="360"/>
      </w:pPr>
      <w:r>
        <w:t xml:space="preserve">A) </w:t>
      </w:r>
      <w:r>
        <w:t>Tratar o resíduo como borra oleosa comum, porque a origem em linha de produção já caracteriza a destinação industrial apropriada.</w:t>
      </w:r>
    </w:p>
    <w:p>
      <w:pPr>
        <w:spacing w:after="40"/>
        <w:ind w:left="360"/>
      </w:pPr>
      <w:r>
        <w:t xml:space="preserve">B) </w:t>
      </w:r>
      <w:r>
        <w:t>Acondicionar o material junto com resíduos de manutenção mecânica, porque a mistura reduz a variabilidade e simplifica a logística de descarte.</w:t>
      </w:r>
    </w:p>
    <w:p>
      <w:pPr>
        <w:spacing w:after="40"/>
        <w:ind w:left="360"/>
      </w:pPr>
      <w:r>
        <w:t xml:space="preserve">C) </w:t>
      </w:r>
      <w:r>
        <w:t>Priorizar o retorno da linha ao serviço e deixar a classificação final para o receptor em terra, porque a indisponibilidade do ativo é o principal risco da operação.</w:t>
      </w:r>
    </w:p>
    <w:p>
      <w:pPr>
        <w:spacing w:after="40"/>
        <w:ind w:left="360"/>
      </w:pPr>
      <w:r>
        <w:rPr>
          <w:b/>
        </w:rPr>
        <w:t xml:space="preserve">D) </w:t>
      </w:r>
      <w:r>
        <w:rPr>
          <w:b/>
        </w:rPr>
        <w:t>Segregar o material, providenciar análises laboratoriais e rastreabilidade documental, e definir classificação e destino conforme os limites aplicáveis da autoridade competente.</w:t>
      </w:r>
    </w:p>
    <w:p>
      <w:pPr>
        <w:spacing w:before="200" w:after="80"/>
      </w:pPr>
      <w:r>
        <w:rPr>
          <w:b/>
        </w:rPr>
        <w:t xml:space="preserve">4739. </w:t>
      </w:r>
      <w:r>
        <w:t>Após remoção periódica de borras e carepas de uma linha associada à injeção de água rica em sulfatos, a equipe precisa definir o tratamento do material retirado para liberar o retorno ao serviço do sistema. Qual conduta é tecnicamente mais consistente?</w:t>
      </w:r>
    </w:p>
    <w:p>
      <w:pPr>
        <w:spacing w:after="40"/>
        <w:ind w:left="360"/>
      </w:pPr>
      <w:r>
        <w:rPr>
          <w:b/>
        </w:rPr>
        <w:t xml:space="preserve">A) </w:t>
      </w:r>
      <w:r>
        <w:rPr>
          <w:b/>
        </w:rPr>
        <w:t>Submeter o material a análise e rastreamento documental para enquadramento e destinação compatíveis, inclusive quando houver restrições por atividade específica de radionuclídeos.</w:t>
      </w:r>
    </w:p>
    <w:p>
      <w:pPr>
        <w:spacing w:after="40"/>
        <w:ind w:left="360"/>
      </w:pPr>
      <w:r>
        <w:t xml:space="preserve">B) </w:t>
      </w:r>
      <w:r>
        <w:t>Manter o material armazenado até a próxima parada geral e decidir o destino junto com outros resíduos de manutenção, para racionalizar a logística.</w:t>
      </w:r>
    </w:p>
    <w:p>
      <w:pPr>
        <w:spacing w:after="40"/>
        <w:ind w:left="360"/>
      </w:pPr>
      <w:r>
        <w:t xml:space="preserve">C) </w:t>
      </w:r>
      <w:r>
        <w:t>Enviar o material de volta ao processo após separação grosseira, reduzindo a geração de resíduos externos e a necessidade de documentação.</w:t>
      </w:r>
    </w:p>
    <w:p>
      <w:pPr>
        <w:spacing w:after="40"/>
        <w:ind w:left="360"/>
      </w:pPr>
      <w:r>
        <w:t xml:space="preserve">D) </w:t>
      </w:r>
      <w:r>
        <w:t>Classificar o resíduo pelo histórico operacional da linha e encaminhá-lo conforme a prática usual da unidade, porque a origem do material já indica seu risco.</w:t>
      </w:r>
    </w:p>
    <w:p>
      <w:pPr>
        <w:spacing w:before="200" w:after="80"/>
      </w:pPr>
      <w:r>
        <w:rPr>
          <w:b/>
        </w:rPr>
        <w:t xml:space="preserve">4740. </w:t>
      </w:r>
      <w:r>
        <w:t>Durante a remoção de incrustações e borras de uma linha associada a um manifold, a equipe identifica histórico de contato com água do mar e água produzida rica em sulfatos. Para definir preservação da área, transporte e destinação do material retirado, qual abordagem é mais consistente?</w:t>
      </w:r>
    </w:p>
    <w:p>
      <w:pPr>
        <w:spacing w:after="40"/>
        <w:ind w:left="360"/>
      </w:pPr>
      <w:r>
        <w:t xml:space="preserve">A) </w:t>
      </w:r>
      <w:r>
        <w:t>Agrupar todo o material removido como resíduo oleoso de manutenção, aplicando o mesmo destino logístico para reduzir a complexidade documental.</w:t>
      </w:r>
    </w:p>
    <w:p>
      <w:pPr>
        <w:spacing w:after="40"/>
        <w:ind w:left="360"/>
      </w:pPr>
      <w:r>
        <w:t xml:space="preserve">B) </w:t>
      </w:r>
      <w:r>
        <w:t>Classificar o resíduo principalmente pela aparência e pela origem operacional, porque a prioridade da intervenção é liberar a frente de serviço com agilidade.</w:t>
      </w:r>
    </w:p>
    <w:p>
      <w:pPr>
        <w:spacing w:after="40"/>
        <w:ind w:left="360"/>
      </w:pPr>
      <w:r>
        <w:t xml:space="preserve">C) </w:t>
      </w:r>
      <w:r>
        <w:t>Priorizar a retirada rápida do material e definir a destinação ao final da campanha, usando a massa total gerada como principal parâmetro de conformidade.</w:t>
      </w:r>
    </w:p>
    <w:p>
      <w:pPr>
        <w:spacing w:after="40"/>
        <w:ind w:left="360"/>
      </w:pPr>
      <w:r>
        <w:rPr>
          <w:b/>
        </w:rPr>
        <w:t xml:space="preserve">D) </w:t>
      </w:r>
      <w:r>
        <w:rPr>
          <w:b/>
        </w:rPr>
        <w:t>Encaminhar amostras para análise laboratorial, rastrear os lotes gerados e aplicar os critérios regulatórios pertinentes, inclusive restrições de atividade específica quando houver TENORM.</w:t>
      </w:r>
    </w:p>
    <w:p>
      <w:pPr>
        <w:spacing w:before="200" w:after="80"/>
      </w:pPr>
      <w:r>
        <w:rPr>
          <w:b/>
        </w:rPr>
        <w:t xml:space="preserve">4741. </w:t>
      </w:r>
      <w:r>
        <w:t>Concluída uma campanha de pigagem e flushing em uma linha conectada a um manifold, o sistema será aberto para intervenção em um módulo submarino. Para passar da limpeza e preservação à entrega para manutenção, qual diretriz de sequência é tecnicamente mais adequada?</w:t>
      </w:r>
    </w:p>
    <w:p>
      <w:pPr>
        <w:spacing w:after="40"/>
        <w:ind w:left="360"/>
      </w:pPr>
      <w:r>
        <w:t xml:space="preserve">A) </w:t>
      </w:r>
      <w:r>
        <w:t>Priorizar a drenagem para permitir a abertura e deixar bloqueios, desvios de fluxo e resfriamento para a etapa de recomposição da linha no retorno ao serviço.</w:t>
      </w:r>
    </w:p>
    <w:p>
      <w:pPr>
        <w:spacing w:after="40"/>
        <w:ind w:left="360"/>
      </w:pPr>
      <w:r>
        <w:rPr>
          <w:b/>
        </w:rPr>
        <w:t xml:space="preserve">B) </w:t>
      </w:r>
      <w:r>
        <w:rPr>
          <w:b/>
        </w:rPr>
        <w:t>Seguir procedimento formal: bloquear e desviar fluxos, circular o fluido de limpeza nos pontos requeridos, drenar, admitir vapor com controle, resfriar e só depois liberar a manutenção.</w:t>
      </w:r>
    </w:p>
    <w:p>
      <w:pPr>
        <w:spacing w:after="40"/>
        <w:ind w:left="360"/>
      </w:pPr>
      <w:r>
        <w:t xml:space="preserve">C) </w:t>
      </w:r>
      <w:r>
        <w:t>Formalizar a liberação no início da atividade e ajustar, já com o módulo aberto, a drenagem, a admissão de vapor e o resfriamento conforme a condição observada na linha.</w:t>
      </w:r>
    </w:p>
    <w:p>
      <w:pPr>
        <w:spacing w:after="40"/>
        <w:ind w:left="360"/>
      </w:pPr>
      <w:r>
        <w:t xml:space="preserve">D) </w:t>
      </w:r>
      <w:r>
        <w:t>Adotar um roteiro enxuto, com bloqueios e drenagem básicos, aceitando a liberação quando a linha e o manifold apresentarem condição visualmente limpa para a intervenção.</w:t>
      </w:r>
    </w:p>
    <w:p>
      <w:pPr>
        <w:spacing w:before="200" w:after="80"/>
      </w:pPr>
      <w:r>
        <w:rPr>
          <w:b/>
        </w:rPr>
        <w:t xml:space="preserve">4742. </w:t>
      </w:r>
      <w:r>
        <w:t>Durante a substituição de um módulo atuador em uma válvula submarina, a equipe identifica falha intermitente em um instrumento que interfere na segurança do sistema. Para manter a janela da embarcação, propõe-se neutralizar temporariamente o sinal no controle até o término da atividade, com vigilância operacional reforçada e acompanhamento por ROV. Qual conduta é mais consistente?</w:t>
      </w:r>
    </w:p>
    <w:p>
      <w:pPr>
        <w:spacing w:after="40"/>
        <w:ind w:left="360"/>
      </w:pPr>
      <w:r>
        <w:t xml:space="preserve">A) </w:t>
      </w:r>
      <w:r>
        <w:t>Aceitar a neutralização durante a intervenção, desde que a condição seja registrada e acompanhada por monitoramento adicional.</w:t>
      </w:r>
    </w:p>
    <w:p>
      <w:pPr>
        <w:spacing w:after="40"/>
        <w:ind w:left="360"/>
      </w:pPr>
      <w:r>
        <w:t xml:space="preserve">B) </w:t>
      </w:r>
      <w:r>
        <w:t>Permitir a neutralização se o histórico indicar falhas espúrias do instrumento, deixando a verificação da função de segurança para a partida.</w:t>
      </w:r>
    </w:p>
    <w:p>
      <w:pPr>
        <w:spacing w:after="40"/>
        <w:ind w:left="360"/>
      </w:pPr>
      <w:r>
        <w:rPr>
          <w:b/>
        </w:rPr>
        <w:t xml:space="preserve">C) </w:t>
      </w:r>
      <w:r>
        <w:rPr>
          <w:b/>
        </w:rPr>
        <w:t>Restringir a neutralização a casos com redundância comprovada ou à substituição/reparo sob critério de profissional habilitado; fora disso, é risco grave.</w:t>
      </w:r>
    </w:p>
    <w:p>
      <w:pPr>
        <w:spacing w:after="40"/>
        <w:ind w:left="360"/>
      </w:pPr>
      <w:r>
        <w:t xml:space="preserve">D) </w:t>
      </w:r>
      <w:r>
        <w:t>Aceitar a neutralização se a válvula permanecer travada na posição desejada e houver teste funcional antes do retorno ao serviço.</w:t>
      </w:r>
    </w:p>
    <w:p>
      <w:pPr>
        <w:spacing w:before="200" w:after="80"/>
      </w:pPr>
      <w:r>
        <w:rPr>
          <w:b/>
        </w:rPr>
        <w:t xml:space="preserve">4743. </w:t>
      </w:r>
      <w:r>
        <w:t>Após a detecção de vazamento em uma derivação do manifold submarino, a equipe pretende abrir um flange em um trecho isolado entre duas válvulas para instalar um cego. Os atuadores já foram desenergizados e as válvulas fechadas e lacradas. Qual condição adicional melhor sustenta a liberação formal da intervenção?</w:t>
      </w:r>
    </w:p>
    <w:p>
      <w:pPr>
        <w:spacing w:after="40"/>
        <w:ind w:left="360"/>
      </w:pPr>
      <w:r>
        <w:t xml:space="preserve">A) </w:t>
      </w:r>
      <w:r>
        <w:t>Verificar a estabilização da indicação de pressão no trecho e liberar a abertura com a área isolada, porque o fechamento e a lacração das válvulas já limitam o inventário.</w:t>
      </w:r>
    </w:p>
    <w:p>
      <w:pPr>
        <w:spacing w:after="40"/>
        <w:ind w:left="360"/>
      </w:pPr>
      <w:r>
        <w:t xml:space="preserve">B) </w:t>
      </w:r>
      <w:r>
        <w:t>Promover equalização controlada com a linha adjacente ainda em serviço e, em seguida, abrir o flange para instalar o cego, reduzindo o diferencial de pressão no ponto de intervenção.</w:t>
      </w:r>
    </w:p>
    <w:p>
      <w:pPr>
        <w:spacing w:after="40"/>
        <w:ind w:left="360"/>
      </w:pPr>
      <w:r>
        <w:t xml:space="preserve">C) </w:t>
      </w:r>
      <w:r>
        <w:t>Liberar a quebra do flange após a desenergização elétrica e a sinalização da área, conduzindo a drenagem residual durante a própria intervenção.</w:t>
      </w:r>
    </w:p>
    <w:p>
      <w:pPr>
        <w:spacing w:after="40"/>
        <w:ind w:left="360"/>
      </w:pPr>
      <w:r>
        <w:rPr>
          <w:b/>
        </w:rPr>
        <w:t xml:space="preserve">D) </w:t>
      </w:r>
      <w:r>
        <w:rPr>
          <w:b/>
        </w:rPr>
        <w:t>Confirmar a drenagem e a despressurização controladas do volume confinado, os bloqueios previstos, a limpeza do sistema e a quitação das PTs antes da abertura.</w:t>
      </w:r>
    </w:p>
    <w:p>
      <w:pPr>
        <w:spacing w:before="200" w:after="80"/>
      </w:pPr>
      <w:r>
        <w:rPr>
          <w:b/>
        </w:rPr>
        <w:t xml:space="preserve">4744. </w:t>
      </w:r>
      <w:r>
        <w:t>Durante uma intervenção em uma válvula de um manifold submarino, um teste funcional indica falha de barreira em um dos poços conectados e há suspeita de pressurização indevida da linha de produção associada. A equipe discute a resposta imediata para reduzir exposição e preparar eventual retomada. Qual encaminhamento é tecnicamente mais adequado?</w:t>
      </w:r>
    </w:p>
    <w:p>
      <w:pPr>
        <w:spacing w:after="40"/>
        <w:ind w:left="360"/>
      </w:pPr>
      <w:r>
        <w:rPr>
          <w:b/>
        </w:rPr>
        <w:t xml:space="preserve">A) </w:t>
      </w:r>
      <w:r>
        <w:rPr>
          <w:b/>
        </w:rPr>
        <w:t>Estabelecer isolamento físico e de energia, confirmar a despressurização segura das linhas impactadas e evacuar as zonas de risco quando aplicável, priorizando o restabelecimento das barreiras primária e secundária antes de qualquer normalização.</w:t>
      </w:r>
    </w:p>
    <w:p>
      <w:pPr>
        <w:spacing w:after="40"/>
        <w:ind w:left="360"/>
      </w:pPr>
      <w:r>
        <w:t xml:space="preserve">B) </w:t>
      </w:r>
      <w:r>
        <w:t>Iniciar injeção de inibidor termodinâmico na linha impactada para reduzir o risco de hidrato e, com a pressão mais controlada, avançar para a inspeção local antes de definir o isolamento completo.</w:t>
      </w:r>
    </w:p>
    <w:p>
      <w:pPr>
        <w:spacing w:after="40"/>
        <w:ind w:left="360"/>
      </w:pPr>
      <w:r>
        <w:t xml:space="preserve">C) </w:t>
      </w:r>
      <w:r>
        <w:t>Manter a linha isolada apenas no lado do poço e concentrar a ação inicial na retomada do escoamento dos demais poços, deixando a recomposição das barreiras para depois da estabilização do manifold.</w:t>
      </w:r>
    </w:p>
    <w:p>
      <w:pPr>
        <w:spacing w:after="40"/>
        <w:ind w:left="360"/>
      </w:pPr>
      <w:r>
        <w:t xml:space="preserve">D) </w:t>
      </w:r>
      <w:r>
        <w:t>Equalizar gradualmente a pressão entre os volumes conectados para aliviar os esforços nos vedadores e, em seguida, avaliar se o isolamento adicional ainda é necessário antes da retomada parcial.</w:t>
      </w:r>
    </w:p>
    <w:p>
      <w:pPr>
        <w:spacing w:before="200" w:after="80"/>
      </w:pPr>
      <w:r>
        <w:rPr>
          <w:b/>
        </w:rPr>
        <w:t xml:space="preserve">4745. </w:t>
      </w:r>
      <w:r>
        <w:t>Durante uma contingência por hidrato em um hub submarino próximo ao PLET, o bloqueio impede a conexão necessária para uma intervenção convencional, e a manutenção da pressão do sistema é desejável para evitar impactos adicionais na produção adjacente. Qual estratégia tende a ser mais adequada?</w:t>
      </w:r>
    </w:p>
    <w:p>
      <w:pPr>
        <w:spacing w:after="40"/>
        <w:ind w:left="360"/>
      </w:pPr>
      <w:r>
        <w:t xml:space="preserve">A) </w:t>
      </w:r>
      <w:r>
        <w:t>Despressurização integral da linha bloqueada, porque a remoção do hidrato por queda de pressão independe do acesso ao hub e preserva a continuidade operacional dos ramos vizinhos.</w:t>
      </w:r>
    </w:p>
    <w:p>
      <w:pPr>
        <w:spacing w:after="40"/>
        <w:ind w:left="360"/>
      </w:pPr>
      <w:r>
        <w:rPr>
          <w:b/>
        </w:rPr>
        <w:t xml:space="preserve">B) </w:t>
      </w:r>
      <w:r>
        <w:rPr>
          <w:b/>
        </w:rPr>
        <w:t>Dissociação química in situ por ferramenta SGN, desde que o acesso físico e as dimensões do hub sejam compatíveis e a operação ocorra dentro da janela operacional da pré-mistura.</w:t>
      </w:r>
    </w:p>
    <w:p>
      <w:pPr>
        <w:spacing w:after="40"/>
        <w:ind w:left="360"/>
      </w:pPr>
      <w:r>
        <w:t xml:space="preserve">C) </w:t>
      </w:r>
      <w:r>
        <w:t>Injeção de inibidor termodinâmico a partir de armazenamento local, porque a presença do inibidor dispensa rota de conexão até a região obstruída.</w:t>
      </w:r>
    </w:p>
    <w:p>
      <w:pPr>
        <w:spacing w:after="40"/>
        <w:ind w:left="360"/>
      </w:pPr>
      <w:r>
        <w:t xml:space="preserve">D) </w:t>
      </w:r>
      <w:r>
        <w:t>Aumento do isolamento térmico ao redor do hub e do trecho bloqueado, porque o calor retido tende a dissociar o hidrato sem necessidade de logística química.</w:t>
      </w:r>
    </w:p>
    <w:p>
      <w:r>
        <w:br w:type="page"/>
      </w:r>
    </w:p>
    <w:p>
      <w:bookmarkStart w:id="37" w:name="topico_6"/>
      <w:pPr>
        <w:pStyle w:val="Heading1"/>
      </w:pPr>
      <w:r>
        <w:t>Utilidades, geração de energia e sistemas auxiliares</w:t>
      </w:r>
      <w:bookmarkEnd w:id="37"/>
    </w:p>
    <w:p>
      <w:bookmarkStart w:id="38" w:name="topico_6_sub_0"/>
      <w:pPr>
        <w:pStyle w:val="Heading2"/>
      </w:pPr>
      <w:r>
        <w:t>Sistema de utilidades</w:t>
      </w:r>
      <w:bookmarkEnd w:id="38"/>
    </w:p>
    <w:p>
      <w:pPr>
        <w:spacing w:before="200" w:after="80"/>
      </w:pPr>
      <w:r>
        <w:rPr>
          <w:b/>
        </w:rPr>
        <w:t xml:space="preserve">4746. </w:t>
      </w:r>
      <w:r>
        <w:t>Em um FPSO, atuadores pneumáticos passaram a responder de forma irregular durante intervalos de temperatura mais baixa, e inspeções identificaram presença de líquido na linha de ar antes desses consumidores. A pressão do vaso pulmão segue dentro da faixa normal e o compressor não apresenta indícios de perda relevante de desempenho. Qual interpretação direciona melhor a primeira ação de diagnóstico?</w:t>
      </w:r>
    </w:p>
    <w:p>
      <w:pPr>
        <w:spacing w:after="40"/>
        <w:ind w:left="360"/>
      </w:pPr>
      <w:r>
        <w:t xml:space="preserve">A) </w:t>
      </w:r>
      <w:r>
        <w:t>Priorizar a substituição do filtro de carvão ativado e a revisão do conjunto filtrante, porque a presença de líquido a montante dos usuários indica principalmente saturação por vapores de óleo no tratamento do ar.</w:t>
      </w:r>
    </w:p>
    <w:p>
      <w:pPr>
        <w:spacing w:after="40"/>
        <w:ind w:left="360"/>
      </w:pPr>
      <w:r>
        <w:t xml:space="preserve">B) </w:t>
      </w:r>
      <w:r>
        <w:t>Reajustar o set-point do compressor para elevar a pressão no vaso pulmão, pois operar a rede em patamar mais alto tende a minimizar a chegada de condensado aos ramais e normalizar os atuadores.</w:t>
      </w:r>
    </w:p>
    <w:p>
      <w:pPr>
        <w:spacing w:after="40"/>
        <w:ind w:left="360"/>
      </w:pPr>
      <w:r>
        <w:t xml:space="preserve">C) </w:t>
      </w:r>
      <w:r>
        <w:t>Aumentar a capacidade útil do vaso pulmão e manter a configuração atual de secagem, porque uma reserva maior de ar tende a amortecer os efeitos de temperatura e reduzir o aparecimento de líquido nos atuadores.</w:t>
      </w:r>
    </w:p>
    <w:p>
      <w:pPr>
        <w:spacing w:after="40"/>
        <w:ind w:left="360"/>
      </w:pPr>
      <w:r>
        <w:rPr>
          <w:b/>
        </w:rPr>
        <w:t xml:space="preserve">D) </w:t>
      </w:r>
      <w:r>
        <w:rPr>
          <w:b/>
        </w:rPr>
        <w:t>Verificar primeiro o condicionamento do ar, com foco na etapa de secagem e no esgotamento de água acumulada no reservatório, pois o quadro é mais compatível com falha de controle de umidade do que com limitação do compressor.</w:t>
      </w:r>
    </w:p>
    <w:p>
      <w:pPr>
        <w:spacing w:before="200" w:after="80"/>
      </w:pPr>
      <w:r>
        <w:rPr>
          <w:b/>
        </w:rPr>
        <w:t xml:space="preserve">4747. </w:t>
      </w:r>
      <w:r>
        <w:t>Na especificação de um novo pacote de ar para instrumentos pneumáticos sensíveis, a equipe precisa garantir baixo particulado, remoção de aerossóis e vapores de óleo, além de evitar formação de líquido na malha. Qual combinação de critérios de projeto é a mais consistente com esse objetivo?</w:t>
      </w:r>
    </w:p>
    <w:p>
      <w:pPr>
        <w:spacing w:after="40"/>
        <w:ind w:left="360"/>
      </w:pPr>
      <w:r>
        <w:t xml:space="preserve">A) </w:t>
      </w:r>
      <w:r>
        <w:t>Priorizar a pressão nominal do compressor e usar a separação no vaso pulmão como principal etapa de condicionamento, porque a estabilidade de pressão tende a preservar a qualidade do ar.</w:t>
      </w:r>
    </w:p>
    <w:p>
      <w:pPr>
        <w:spacing w:after="40"/>
        <w:ind w:left="360"/>
      </w:pPr>
      <w:r>
        <w:rPr>
          <w:b/>
        </w:rPr>
        <w:t xml:space="preserve">B) </w:t>
      </w:r>
      <w:r>
        <w:rPr>
          <w:b/>
        </w:rPr>
        <w:t>Priorizar o secador pelo ponto de orvalho admissível a montante dos usuários e combinar filtros coalescentes com filtro de carvão ativado para tratar condensados, partículas e vapores.</w:t>
      </w:r>
    </w:p>
    <w:p>
      <w:pPr>
        <w:spacing w:after="40"/>
        <w:ind w:left="360"/>
      </w:pPr>
      <w:r>
        <w:t xml:space="preserve">C) </w:t>
      </w:r>
      <w:r>
        <w:t>Priorizar o filtro de carvão ativado como barreira principal contra água e condensado, complementando com um vaso pulmão maior para amortecer oscilações de qualidade.</w:t>
      </w:r>
    </w:p>
    <w:p>
      <w:pPr>
        <w:spacing w:after="40"/>
        <w:ind w:left="360"/>
      </w:pPr>
      <w:r>
        <w:t xml:space="preserve">D) </w:t>
      </w:r>
      <w:r>
        <w:t>Priorizar o filtro superfino para reter gotículas e partículas, deixando o ponto de orvalho como parâmetro secundário porque a rede opera pressurizada.</w:t>
      </w:r>
    </w:p>
    <w:p>
      <w:pPr>
        <w:spacing w:before="200" w:after="80"/>
      </w:pPr>
      <w:r>
        <w:rPr>
          <w:b/>
        </w:rPr>
        <w:t xml:space="preserve">4748. </w:t>
      </w:r>
      <w:r>
        <w:t>Em uma parada programada do compressor de ar de instrumento de um FPSO, avalia-se sustentar a rede pneumática por alguns minutos apenas com a reserva do vaso pulmão. Qual critério de operação melhor embasa a decisão de que essa condição é aceitável?</w:t>
      </w:r>
    </w:p>
    <w:p>
      <w:pPr>
        <w:spacing w:after="40"/>
        <w:ind w:left="360"/>
      </w:pPr>
      <w:r>
        <w:t xml:space="preserve">A) </w:t>
      </w:r>
      <w:r>
        <w:t>Pressurizar previamente o vaso até próximo da abertura da válvula de segurança e adotar essa elevação de pressão como critério principal para garantir a autonomia na parada.</w:t>
      </w:r>
    </w:p>
    <w:p>
      <w:pPr>
        <w:spacing w:after="40"/>
        <w:ind w:left="360"/>
      </w:pPr>
      <w:r>
        <w:t xml:space="preserve">B) </w:t>
      </w:r>
      <w:r>
        <w:t>Interligar temporariamente o vaso separador à reserva da rede para somar os volumes disponíveis e usar esse arranjo como base principal da alimentação pneumática.</w:t>
      </w:r>
    </w:p>
    <w:p>
      <w:pPr>
        <w:spacing w:after="40"/>
        <w:ind w:left="360"/>
      </w:pPr>
      <w:r>
        <w:t xml:space="preserve">C) </w:t>
      </w:r>
      <w:r>
        <w:t>Manter os testes e manobras pneumáticas da rede durante o intervalo, porque filtros, secadores e o controle do ponto de orvalho tornam o consumo mais estável.</w:t>
      </w:r>
    </w:p>
    <w:p>
      <w:pPr>
        <w:spacing w:after="40"/>
        <w:ind w:left="360"/>
      </w:pPr>
      <w:r>
        <w:rPr>
          <w:b/>
        </w:rPr>
        <w:t xml:space="preserve">D) </w:t>
      </w:r>
      <w:r>
        <w:rPr>
          <w:b/>
        </w:rPr>
        <w:t>Verificar pelo manômetro que o reservatório mantém margem de pressão suficiente para o período previsto e suspender, nesse intervalo, atividades que aumentem significativamente a demanda de ar da malha.</w:t>
      </w:r>
    </w:p>
    <w:p>
      <w:pPr>
        <w:spacing w:before="200" w:after="80"/>
      </w:pPr>
      <w:r>
        <w:rPr>
          <w:b/>
        </w:rPr>
        <w:t xml:space="preserve">4749. </w:t>
      </w:r>
      <w:r>
        <w:t>No comissionamento do sistema de ar de um FPSO, o manômetro do vaso pulmão indica pressão próxima da meta, mas, quando várias válvulas pneumáticas atuam quase ao mesmo tempo, a pressão disponível nos consumidores cai e o compressor demora a recuperar. Qual ação de engenharia é mais aderente ao problema?</w:t>
      </w:r>
    </w:p>
    <w:p>
      <w:pPr>
        <w:spacing w:after="40"/>
        <w:ind w:left="360"/>
      </w:pPr>
      <w:r>
        <w:rPr>
          <w:b/>
        </w:rPr>
        <w:t xml:space="preserve">A) </w:t>
      </w:r>
      <w:r>
        <w:rPr>
          <w:b/>
        </w:rPr>
        <w:t>Verificar os set-points e o ajuste de controle do compressor frente à carga real do sistema e às perdas na rede, mantendo registrada a pressão alvo no vaso pulmão.</w:t>
      </w:r>
    </w:p>
    <w:p>
      <w:pPr>
        <w:spacing w:after="40"/>
        <w:ind w:left="360"/>
      </w:pPr>
      <w:r>
        <w:t xml:space="preserve">B) </w:t>
      </w:r>
      <w:r>
        <w:t>Transferir a regulação da pressão da rede para a válvula solenóide da ramificação do separador, porque o comando binário responde mais rápido às oscilações de consumo.</w:t>
      </w:r>
    </w:p>
    <w:p>
      <w:pPr>
        <w:spacing w:after="40"/>
        <w:ind w:left="360"/>
      </w:pPr>
      <w:r>
        <w:t xml:space="preserve">C) </w:t>
      </w:r>
      <w:r>
        <w:t>Fechar mais o dreno inferior do vaso pulmão durante os picos de consumo, porque a principal causa de queda de pressão costuma ser a drenagem em operação.</w:t>
      </w:r>
    </w:p>
    <w:p>
      <w:pPr>
        <w:spacing w:after="40"/>
        <w:ind w:left="360"/>
      </w:pPr>
      <w:r>
        <w:t xml:space="preserve">D) </w:t>
      </w:r>
      <w:r>
        <w:t>Elevar o ajuste da válvula de escape do vaso pulmão, porque reduzir descargas de alívio tende a compensar automaticamente as perdas distribuídas da rede.</w:t>
      </w:r>
    </w:p>
    <w:p>
      <w:pPr>
        <w:spacing w:before="200" w:after="80"/>
      </w:pPr>
      <w:r>
        <w:rPr>
          <w:b/>
        </w:rPr>
        <w:t xml:space="preserve">4750. </w:t>
      </w:r>
      <w:r>
        <w:t>Uma janela de manutenção exige deixar o compressor de ar desligado por um curto período, mas alguns serviços pneumáticos críticos devem permanecer disponíveis no FPSO. Qual plano operacional é mais consistente com o projeto do sistema?</w:t>
      </w:r>
    </w:p>
    <w:p>
      <w:pPr>
        <w:spacing w:after="40"/>
        <w:ind w:left="360"/>
      </w:pPr>
      <w:r>
        <w:t xml:space="preserve">A) </w:t>
      </w:r>
      <w:r>
        <w:t>Abrir totalmente as válvulas manuais entre vaso pulmão e separador para ampliar o volume pressurizado disponível e, assim, aumentar a autonomia operacional do sistema.</w:t>
      </w:r>
    </w:p>
    <w:p>
      <w:pPr>
        <w:spacing w:after="40"/>
        <w:ind w:left="360"/>
      </w:pPr>
      <w:r>
        <w:rPr>
          <w:b/>
        </w:rPr>
        <w:t xml:space="preserve">B) </w:t>
      </w:r>
      <w:r>
        <w:rPr>
          <w:b/>
        </w:rPr>
        <w:t>Manter a operação apoiada no vaso pulmão por tempo compatível com seu volume e com o consumo típico das válvulas, evitar atividades que consumam gás e acompanhar continuamente o manômetro.</w:t>
      </w:r>
    </w:p>
    <w:p>
      <w:pPr>
        <w:spacing w:after="40"/>
        <w:ind w:left="360"/>
      </w:pPr>
      <w:r>
        <w:t xml:space="preserve">C) </w:t>
      </w:r>
      <w:r>
        <w:t>Usar a válvula solenóide da ramificação para modular a pressão da rede principal durante a parada, porque o comando binário compensa a ausência do compressor em regime transitório.</w:t>
      </w:r>
    </w:p>
    <w:p>
      <w:pPr>
        <w:spacing w:after="40"/>
        <w:ind w:left="360"/>
      </w:pPr>
      <w:r>
        <w:t xml:space="preserve">D) </w:t>
      </w:r>
      <w:r>
        <w:t>Priorizar a drenagem frequente do vaso pulmão durante toda a janela, porque a autonomia operacional depende mais da remoção contínua de condensado do que do inventário armazenado.</w:t>
      </w:r>
    </w:p>
    <w:p>
      <w:pPr>
        <w:spacing w:before="200" w:after="80"/>
      </w:pPr>
      <w:r>
        <w:rPr>
          <w:b/>
        </w:rPr>
        <w:t xml:space="preserve">4751. </w:t>
      </w:r>
      <w:r>
        <w:t>Os elementos filtrantes do sistema de ar comprimido de um FPSO vêm sendo trocados com frequência acima do esperado, sem que a equipe saiba se o mecanismo dominante é particulado, condensado oleoso ou degradação do meio. Qual abordagem gera um diagnóstico mais robusto para manutenção?</w:t>
      </w:r>
    </w:p>
    <w:p>
      <w:pPr>
        <w:spacing w:after="40"/>
        <w:ind w:left="360"/>
      </w:pPr>
      <w:r>
        <w:t xml:space="preserve">A) </w:t>
      </w:r>
      <w:r>
        <w:t>Concentrar a avaliação no manômetro do vaso pulmão, porque a estabilidade da pressão do reservatório permite distinguir diretamente entre saturação por óleo, água ou sólidos.</w:t>
      </w:r>
    </w:p>
    <w:p>
      <w:pPr>
        <w:spacing w:after="40"/>
        <w:ind w:left="360"/>
      </w:pPr>
      <w:r>
        <w:t xml:space="preserve">B) </w:t>
      </w:r>
      <w:r>
        <w:t>Reduzir preventivamente o intervalo de troca até que a taxa de falhas diminua, usando a frequência de substituição como indicador principal do mecanismo de contaminação.</w:t>
      </w:r>
    </w:p>
    <w:p>
      <w:pPr>
        <w:spacing w:after="40"/>
        <w:ind w:left="360"/>
      </w:pPr>
      <w:r>
        <w:rPr>
          <w:b/>
        </w:rPr>
        <w:t xml:space="preserve">C) </w:t>
      </w:r>
      <w:r>
        <w:rPr>
          <w:b/>
        </w:rPr>
        <w:t>Analisar os depósitos nas mídias filtrantes por imagem e microscopia para identificar tipo e tamanho de contaminante, orientando a troca do elemento e a revisão da proteção a montante.</w:t>
      </w:r>
    </w:p>
    <w:p>
      <w:pPr>
        <w:spacing w:after="40"/>
        <w:ind w:left="360"/>
      </w:pPr>
      <w:r>
        <w:t xml:space="preserve">D) </w:t>
      </w:r>
      <w:r>
        <w:t>Elevar a pressão de descarga do compressor para manter a vazão com filtros mais carregados, observando se a perda de desempenho operacional desaparece após o ajuste.</w:t>
      </w:r>
    </w:p>
    <w:p>
      <w:pPr>
        <w:spacing w:before="200" w:after="80"/>
      </w:pPr>
      <w:r>
        <w:rPr>
          <w:b/>
        </w:rPr>
        <w:t xml:space="preserve">4752. </w:t>
      </w:r>
      <w:r>
        <w:t>Um pacote de ar de instrumento precisa atender três exigências simultâneas: evitar líquido na rede, reduzir partículas e aerossóis, e entregar ar sem vapores de óleo perceptíveis. Qual combinação de funções atende melhor a esse objetivo?</w:t>
      </w:r>
    </w:p>
    <w:p>
      <w:pPr>
        <w:spacing w:after="40"/>
        <w:ind w:left="360"/>
      </w:pPr>
      <w:r>
        <w:rPr>
          <w:b/>
        </w:rPr>
        <w:t xml:space="preserve">A) </w:t>
      </w:r>
      <w:r>
        <w:rPr>
          <w:b/>
        </w:rPr>
        <w:t>Filtros coalescentes finos e superfinos para separar partículas e aerossóis, secador para garantir o ponto de orvalho da rede e filtro de carvão ativado para reter vapores de óleo e odores.</w:t>
      </w:r>
    </w:p>
    <w:p>
      <w:pPr>
        <w:spacing w:after="40"/>
        <w:ind w:left="360"/>
      </w:pPr>
      <w:r>
        <w:t xml:space="preserve">B) </w:t>
      </w:r>
      <w:r>
        <w:t>Secador para reter vapores e odores, filtro de carvão ativado para remover condensado líquido e filtro coalescente para ajustar o ponto de orvalho.</w:t>
      </w:r>
    </w:p>
    <w:p>
      <w:pPr>
        <w:spacing w:after="40"/>
        <w:ind w:left="360"/>
      </w:pPr>
      <w:r>
        <w:t xml:space="preserve">C) </w:t>
      </w:r>
      <w:r>
        <w:t>Filtro de carvão ativado para reduzir condensado líquido e partículas, secador para estabilizar pressão e filtro coalescente para remover odores residuais.</w:t>
      </w:r>
    </w:p>
    <w:p>
      <w:pPr>
        <w:spacing w:after="40"/>
        <w:ind w:left="360"/>
      </w:pPr>
      <w:r>
        <w:t xml:space="preserve">D) </w:t>
      </w:r>
      <w:r>
        <w:t>Filtro superfino para remover vapores de óleo e odores, secador para separar água líquida acumulada no vaso e carvão ativado para reduzir partículas sólidas mais finas.</w:t>
      </w:r>
    </w:p>
    <w:p>
      <w:pPr>
        <w:spacing w:before="200" w:after="80"/>
      </w:pPr>
      <w:r>
        <w:rPr>
          <w:b/>
        </w:rPr>
        <w:t xml:space="preserve">4753. </w:t>
      </w:r>
      <w:r>
        <w:t>Na etapa de projeto de um FPSO, a equipe precisa especificar o secador do ar de instrumento para uma rede com trechos sujeitos a resfriamento e diversos atuadores pneumáticos sensíveis. Qual critério deve prevalecer na definição da capacidade do secador?</w:t>
      </w:r>
    </w:p>
    <w:p>
      <w:pPr>
        <w:spacing w:after="40"/>
        <w:ind w:left="360"/>
      </w:pPr>
      <w:r>
        <w:t xml:space="preserve">A) </w:t>
      </w:r>
      <w:r>
        <w:t>Tomar como referência principal a pressão nominal do compressor, porque a secagem acompanha o regime de compressão.</w:t>
      </w:r>
    </w:p>
    <w:p>
      <w:pPr>
        <w:spacing w:after="40"/>
        <w:ind w:left="360"/>
      </w:pPr>
      <w:r>
        <w:rPr>
          <w:b/>
        </w:rPr>
        <w:t xml:space="preserve">B) </w:t>
      </w:r>
      <w:r>
        <w:rPr>
          <w:b/>
        </w:rPr>
        <w:t>Garantir ponto de orvalho a montante dos equipamentos sensíveis compatível com evitar congelamento e ingresso de líquido na rede.</w:t>
      </w:r>
    </w:p>
    <w:p>
      <w:pPr>
        <w:spacing w:after="40"/>
        <w:ind w:left="360"/>
      </w:pPr>
      <w:r>
        <w:t xml:space="preserve">C) </w:t>
      </w:r>
      <w:r>
        <w:t>Selecionar o secador pela necessidade de remover vapores e odores residuais, já que esse é o requisito mais crítico para instrumentos pneumáticos.</w:t>
      </w:r>
    </w:p>
    <w:p>
      <w:pPr>
        <w:spacing w:after="40"/>
        <w:ind w:left="360"/>
      </w:pPr>
      <w:r>
        <w:t xml:space="preserve">D) </w:t>
      </w:r>
      <w:r>
        <w:t>Definir a capacidade pelo volume do vaso pulmão, porque a autonomia de armazenamento é o que limita a formação de condensado.</w:t>
      </w:r>
    </w:p>
    <w:p>
      <w:pPr>
        <w:spacing w:before="200" w:after="80"/>
      </w:pPr>
      <w:r>
        <w:rPr>
          <w:b/>
        </w:rPr>
        <w:t xml:space="preserve">4754. </w:t>
      </w:r>
      <w:r>
        <w:t>A taxa de substituição dos elementos filtrantes do sistema de ar aumentou, e a equipe quer evitar trocas por calendário sem atacar a origem do problema. Qual abordagem fornece a melhor base técnica para decidir a intervenção e revisar o sistema?</w:t>
      </w:r>
    </w:p>
    <w:p>
      <w:pPr>
        <w:spacing w:after="40"/>
        <w:ind w:left="360"/>
      </w:pPr>
      <w:r>
        <w:rPr>
          <w:b/>
        </w:rPr>
        <w:t xml:space="preserve">A) </w:t>
      </w:r>
      <w:r>
        <w:rPr>
          <w:b/>
        </w:rPr>
        <w:t>Usar microscopia e análise de imagem para identificar o depósito na superfície e no interior da mídia, definir a troca do elemento e revisar a proteção do compressor e do secador.</w:t>
      </w:r>
    </w:p>
    <w:p>
      <w:pPr>
        <w:spacing w:after="40"/>
        <w:ind w:left="360"/>
      </w:pPr>
      <w:r>
        <w:t xml:space="preserve">B) </w:t>
      </w:r>
      <w:r>
        <w:t>Substituir os elementos sempre que a queda de carga atingir valor semelhante ao histórico, porque a distribuição do depósito na mídia agrega pouca informação para a causa.</w:t>
      </w:r>
    </w:p>
    <w:p>
      <w:pPr>
        <w:spacing w:after="40"/>
        <w:ind w:left="360"/>
      </w:pPr>
      <w:r>
        <w:t xml:space="preserve">C) </w:t>
      </w:r>
      <w:r>
        <w:t>Priorizar o vaso separador como origem do problema, porque depósitos na mídia apontam mais diretamente para arraste líquido desse equipamento.</w:t>
      </w:r>
    </w:p>
    <w:p>
      <w:pPr>
        <w:spacing w:after="40"/>
        <w:ind w:left="360"/>
      </w:pPr>
      <w:r>
        <w:t xml:space="preserve">D) </w:t>
      </w:r>
      <w:r>
        <w:t>Concentrar a investigação no ajuste do CLP e da válvula solenóide, pois o padrão de deposição em filtro costuma refletir instabilidade de controle.</w:t>
      </w:r>
    </w:p>
    <w:p>
      <w:pPr>
        <w:spacing w:before="200" w:after="80"/>
      </w:pPr>
      <w:r>
        <w:rPr>
          <w:b/>
        </w:rPr>
        <w:t xml:space="preserve">4755. </w:t>
      </w:r>
      <w:r>
        <w:t>Em uma revisão de otimização do sistema de ar comprimido de um FPSO, propõe-se manter filtros coalescentes e carvão ativado, mas reduzir a capacidade de secagem para cortar custo e queda de carga, sob o argumento de que o compressor é isento de óleo e o vaso pulmão já remove parte do condensado. Para alimentação de instrumentos pneumáticos, qual avaliação é mais consistente?</w:t>
      </w:r>
    </w:p>
    <w:p>
      <w:pPr>
        <w:spacing w:after="40"/>
        <w:ind w:left="360"/>
      </w:pPr>
      <w:r>
        <w:t xml:space="preserve">A) </w:t>
      </w:r>
      <w:r>
        <w:t>A proposta tende a ser preferível, porque o filtro superfino remove partículas e aerossóis com maior eficiência e assume a função de estabilizar a umidade na rede.</w:t>
      </w:r>
    </w:p>
    <w:p>
      <w:pPr>
        <w:spacing w:after="40"/>
        <w:ind w:left="360"/>
      </w:pPr>
      <w:r>
        <w:rPr>
          <w:b/>
        </w:rPr>
        <w:t xml:space="preserve">B) </w:t>
      </w:r>
      <w:r>
        <w:rPr>
          <w:b/>
        </w:rPr>
        <w:t>A proposta é inadequada, porque o secador deve ser definido pelo ponto de orvalho exigido a montante dos instrumentos; filtros e vaso não evitam condensação na rede.</w:t>
      </w:r>
    </w:p>
    <w:p>
      <w:pPr>
        <w:spacing w:after="40"/>
        <w:ind w:left="360"/>
      </w:pPr>
      <w:r>
        <w:t xml:space="preserve">C) </w:t>
      </w:r>
      <w:r>
        <w:t>A proposta pode ser aceitável se o manômetro do vaso pulmão indicar pressão estável, porque a pressão de operação é o critério principal para evitar líquido na malha.</w:t>
      </w:r>
    </w:p>
    <w:p>
      <w:pPr>
        <w:spacing w:after="40"/>
        <w:ind w:left="360"/>
      </w:pPr>
      <w:r>
        <w:t xml:space="preserve">D) </w:t>
      </w:r>
      <w:r>
        <w:t>A proposta tende a ser equivalente, porque o filtro de carvão ativado retém vapores e odores e, por isso, também cobre a proteção contra água condensada a jusante.</w:t>
      </w:r>
    </w:p>
    <w:p>
      <w:pPr>
        <w:spacing w:before="200" w:after="80"/>
      </w:pPr>
      <w:r>
        <w:rPr>
          <w:b/>
        </w:rPr>
        <w:t xml:space="preserve">4756. </w:t>
      </w:r>
      <w:r>
        <w:t>Foi programada uma manutenção breve em um dos conjuntos de ar de instrumentos, porém parte dos atuadores pneumáticos do FPSO deve continuar utilizável. À luz da configuração usual da rede, qual conduta operacional é mais adequada nesse intervalo?</w:t>
      </w:r>
    </w:p>
    <w:p>
      <w:pPr>
        <w:spacing w:after="40"/>
        <w:ind w:left="360"/>
      </w:pPr>
      <w:r>
        <w:rPr>
          <w:b/>
        </w:rPr>
        <w:t xml:space="preserve">A) </w:t>
      </w:r>
      <w:r>
        <w:rPr>
          <w:b/>
        </w:rPr>
        <w:t>Colocar a unidade compressora fora de linha pelo bloqueio de entrada, operar por tempo limitado com a reserva do reservatório de ar, suspender manobras e ensaios que elevem o consumo e vigiar a queda de pressão no indicador local.</w:t>
      </w:r>
    </w:p>
    <w:p>
      <w:pPr>
        <w:spacing w:after="40"/>
        <w:ind w:left="360"/>
      </w:pPr>
      <w:r>
        <w:t xml:space="preserve">B) </w:t>
      </w:r>
      <w:r>
        <w:t>Manter o dreno do reservatório fechado durante todo o serviço, de modo a reter condensado no vaso e, com isso, ampliar a autonomia disponível para as válvulas pneumáticas.</w:t>
      </w:r>
    </w:p>
    <w:p>
      <w:pPr>
        <w:spacing w:after="40"/>
        <w:ind w:left="360"/>
      </w:pPr>
      <w:r>
        <w:t xml:space="preserve">C) </w:t>
      </w:r>
      <w:r>
        <w:t>Prosseguir com os testes de controle do separador durante a manutenção, porque o CLP e a válvula solenóide conseguem sustentar a disponibilidade das válvulas pneumáticas mesmo sem reposição de ar no reservatório.</w:t>
      </w:r>
    </w:p>
    <w:p>
      <w:pPr>
        <w:spacing w:after="40"/>
        <w:ind w:left="360"/>
      </w:pPr>
      <w:r>
        <w:t xml:space="preserve">D) </w:t>
      </w:r>
      <w:r>
        <w:t>Desviar temporariamente o fluxo do secador nesse período, pois com a unidade compressora isolada a qualidade do ar já armazenado deixa de ser relevante para os instrumentos ainda ligados à rede.</w:t>
      </w:r>
    </w:p>
    <w:p>
      <w:pPr>
        <w:spacing w:before="200" w:after="80"/>
      </w:pPr>
      <w:r>
        <w:rPr>
          <w:b/>
        </w:rPr>
        <w:t xml:space="preserve">4757. </w:t>
      </w:r>
      <w:r>
        <w:t>Durante o comissionamento do sistema de ar de instrumentos de um FPSO, a equipe precisa executar ensaios no vaso separador em faixas baixas de pressão. Mesmo com a válvula de controle de pressão na descarga totalmente aberta, a pressão no separador não cai ao valor desejado. O arranjo entre vasos inclui linha de grande diâmetro e válvulas manuais de gás em série/paralelo. Qual ação tende a resolver o problema de forma mais consistente e repetível?</w:t>
      </w:r>
    </w:p>
    <w:p>
      <w:pPr>
        <w:spacing w:after="40"/>
        <w:ind w:left="360"/>
      </w:pPr>
      <w:r>
        <w:t xml:space="preserve">A) </w:t>
      </w:r>
      <w:r>
        <w:t>Transferir o ajuste principal para a válvula solenóide comandada pelo CLP, utilizando ciclos binários de abertura e fechamento para substituir a limitação feita pelas válvulas manuais.</w:t>
      </w:r>
    </w:p>
    <w:p>
      <w:pPr>
        <w:spacing w:after="40"/>
        <w:ind w:left="360"/>
      </w:pPr>
      <w:r>
        <w:rPr>
          <w:b/>
        </w:rPr>
        <w:t xml:space="preserve">B) </w:t>
      </w:r>
      <w:r>
        <w:rPr>
          <w:b/>
        </w:rPr>
        <w:t>Indexar aberturas parciais das válvulas manuais para criar pontos de restrição reproduzíveis, calibrados em campo para as menores pressões estabilizáveis no separador.</w:t>
      </w:r>
    </w:p>
    <w:p>
      <w:pPr>
        <w:spacing w:after="40"/>
        <w:ind w:left="360"/>
      </w:pPr>
      <w:r>
        <w:t xml:space="preserve">C) </w:t>
      </w:r>
      <w:r>
        <w:t>Atuar na válvula de controle de nível da bomba que alimenta a tubulação, pois o controle de líquido tende a dominar o ajuste fino da pressão de gás no separador.</w:t>
      </w:r>
    </w:p>
    <w:p>
      <w:pPr>
        <w:spacing w:after="40"/>
        <w:ind w:left="360"/>
      </w:pPr>
      <w:r>
        <w:t xml:space="preserve">D) </w:t>
      </w:r>
      <w:r>
        <w:t>Elevar o set-point do compressor para ampliar a capacidade do sistema, usando a válvula de segurança do vaso pulmão para acomodar os picos durante os ensaios.</w:t>
      </w:r>
    </w:p>
    <w:p>
      <w:pPr>
        <w:spacing w:before="200" w:after="80"/>
      </w:pPr>
      <w:r>
        <w:rPr>
          <w:b/>
        </w:rPr>
        <w:t xml:space="preserve">4758. </w:t>
      </w:r>
      <w:r>
        <w:t>Após a entrada de novos consumidores de ar de instrumento em um FPSO, o manômetro do vaso pulmão passa a oscilar junto do set-point do compressor, e os pontos mais remotos da malha apresentam quedas transitórias de pressão. Antes de elevar esse ajuste, qual ação de engenharia está mais alinhada ao critério de projeto do sistema?</w:t>
      </w:r>
    </w:p>
    <w:p>
      <w:pPr>
        <w:spacing w:after="40"/>
        <w:ind w:left="360"/>
      </w:pPr>
      <w:r>
        <w:t xml:space="preserve">A) </w:t>
      </w:r>
      <w:r>
        <w:t>Tomar a pressão na descarga do vaso separador como variável principal e reajustar seu controle, porque ela passa a determinar a pressão disponível da rede de ar.</w:t>
      </w:r>
    </w:p>
    <w:p>
      <w:pPr>
        <w:spacing w:after="40"/>
        <w:ind w:left="360"/>
      </w:pPr>
      <w:r>
        <w:rPr>
          <w:b/>
        </w:rPr>
        <w:t xml:space="preserve">B) </w:t>
      </w:r>
      <w:r>
        <w:rPr>
          <w:b/>
        </w:rPr>
        <w:t>Reavaliar a pressão de referência do reservatório, comparar o ajuste do compressor com a nova demanda e com as perdas de carga da rede, e então retunar o controle.</w:t>
      </w:r>
    </w:p>
    <w:p>
      <w:pPr>
        <w:spacing w:after="40"/>
        <w:ind w:left="360"/>
      </w:pPr>
      <w:r>
        <w:t xml:space="preserve">C) </w:t>
      </w:r>
      <w:r>
        <w:t>Reindexar as aberturas das válvulas manuais da malha e ampliá-las, porque isso recompõe a pressão no vaso pulmão e elimina as oscilações nos pontos remotos.</w:t>
      </w:r>
    </w:p>
    <w:p>
      <w:pPr>
        <w:spacing w:after="40"/>
        <w:ind w:left="360"/>
      </w:pPr>
      <w:r>
        <w:t xml:space="preserve">D) </w:t>
      </w:r>
      <w:r>
        <w:t>Aumentar a frequência de drenagem do vaso pulmão, porque a retirada de condensado restabelece a pressão útil da malha após a incorporação de novos consumidores.</w:t>
      </w:r>
    </w:p>
    <w:p>
      <w:pPr>
        <w:spacing w:before="200" w:after="80"/>
      </w:pPr>
      <w:r>
        <w:rPr>
          <w:b/>
        </w:rPr>
        <w:t xml:space="preserve">4759. </w:t>
      </w:r>
      <w:r>
        <w:t>Em um FPSO, a rede de ar de instrumento precisa alimentar atuadores pneumáticos e instrumentos em trechos sujeitos a resfriamento da tubulação, e a equipe quer reduzir risco de condensado, aerossóis de óleo e odores no ar fornecido. Qual configuração de tratamento atende melhor a esse objetivo de forma coerente com a função de cada estágio?</w:t>
      </w:r>
    </w:p>
    <w:p>
      <w:pPr>
        <w:spacing w:after="40"/>
        <w:ind w:left="360"/>
      </w:pPr>
      <w:r>
        <w:t xml:space="preserve">A) </w:t>
      </w:r>
      <w:r>
        <w:t>Vaso pulmão com drenagem frequente, seguido de filtro fino, usando o reservatório pressurizado para estabilizar o ponto de orvalho.</w:t>
      </w:r>
    </w:p>
    <w:p>
      <w:pPr>
        <w:spacing w:after="40"/>
        <w:ind w:left="360"/>
      </w:pPr>
      <w:r>
        <w:t xml:space="preserve">B) </w:t>
      </w:r>
      <w:r>
        <w:t>Secador, seguido de placa de orifício e vaso separador, usando o controle de pressão para reduzir arraste de contaminantes.</w:t>
      </w:r>
    </w:p>
    <w:p>
      <w:pPr>
        <w:spacing w:after="40"/>
        <w:ind w:left="360"/>
      </w:pPr>
      <w:r>
        <w:t xml:space="preserve">C) </w:t>
      </w:r>
      <w:r>
        <w:t>Filtro de carvão ativado, seguido de secador, complementado por filtro superfino para retenção final de condensados e partículas.</w:t>
      </w:r>
    </w:p>
    <w:p>
      <w:pPr>
        <w:spacing w:after="40"/>
        <w:ind w:left="360"/>
      </w:pPr>
      <w:r>
        <w:rPr>
          <w:b/>
        </w:rPr>
        <w:t xml:space="preserve">D) </w:t>
      </w:r>
      <w:r>
        <w:rPr>
          <w:b/>
        </w:rPr>
        <w:t>Filtros coalescentes fino/superfino, seguidos de secador e filtro de carvão ativado, visando remover aerossóis, umidade e vapores remanescentes.</w:t>
      </w:r>
    </w:p>
    <w:p>
      <w:pPr>
        <w:spacing w:before="200" w:after="80"/>
      </w:pPr>
      <w:r>
        <w:rPr>
          <w:b/>
        </w:rPr>
        <w:t xml:space="preserve">4760. </w:t>
      </w:r>
      <w:r>
        <w:t>Após algumas semanas de operação, atuadores pneumáticos em diferentes módulos do FPSO passam a responder lentamente, e há acúmulo de líquido em pontos baixos da rede de ar de instrumento/serviço. O compressor continua mantendo a pressão do reservatório dentro da faixa prevista. Qual linha de investigação inicial é a mais adequada?</w:t>
      </w:r>
    </w:p>
    <w:p>
      <w:pPr>
        <w:spacing w:after="40"/>
        <w:ind w:left="360"/>
      </w:pPr>
      <w:r>
        <w:t xml:space="preserve">A) </w:t>
      </w:r>
      <w:r>
        <w:t>Inspecionar a medição por placa de orifício na descarga do separador, porque desvio de vazão pode alterar o balanço de pressão do reservatório e levar ao aparecimento de líquido na rede de ar.</w:t>
      </w:r>
    </w:p>
    <w:p>
      <w:pPr>
        <w:spacing w:after="40"/>
        <w:ind w:left="360"/>
      </w:pPr>
      <w:r>
        <w:t xml:space="preserve">B) </w:t>
      </w:r>
      <w:r>
        <w:t>Reajustar as marcações de abertura das válvulas manuais entre vasos, porque uma restrição incorreta de fluxo pode explicar tanto a lentidão dos atuadores quanto o acúmulo de líquido nos pontos baixos.</w:t>
      </w:r>
    </w:p>
    <w:p>
      <w:pPr>
        <w:spacing w:after="40"/>
        <w:ind w:left="360"/>
      </w:pPr>
      <w:r>
        <w:rPr>
          <w:b/>
        </w:rPr>
        <w:t xml:space="preserve">C) </w:t>
      </w:r>
      <w:r>
        <w:rPr>
          <w:b/>
        </w:rPr>
        <w:t>Verificar a etapa de condicionamento do ar e a retirada de água acumulada no reservatório, pois o quadro é compatível com controle inadequado do ponto de orvalho a montante dos consumidores pneumáticos.</w:t>
      </w:r>
    </w:p>
    <w:p>
      <w:pPr>
        <w:spacing w:after="40"/>
        <w:ind w:left="360"/>
      </w:pPr>
      <w:r>
        <w:t xml:space="preserve">D) </w:t>
      </w:r>
      <w:r>
        <w:t>Aumentar o set-point do compressor, pois uma pressão mais alta ajuda a varrer líquido dos pontos baixos da rede e tende a recuperar a rapidez dos atuadores.</w:t>
      </w:r>
    </w:p>
    <w:p>
      <w:pPr>
        <w:spacing w:before="200" w:after="80"/>
      </w:pPr>
      <w:r>
        <w:rPr>
          <w:b/>
        </w:rPr>
        <w:t xml:space="preserve">4761. </w:t>
      </w:r>
      <w:r>
        <w:t>Na concepção do sistema de nitrogênio de um FPSO, foi sugerido adotar uma única especificação de produto para inertização, purga, blanketing e preservação, sem distinguir critérios por serviço nem avaliar como as tecnologias candidatas reagem aos contaminantes da corrente de entrada. Qual avaliação é mais adequada?</w:t>
      </w:r>
    </w:p>
    <w:p>
      <w:pPr>
        <w:spacing w:after="40"/>
        <w:ind w:left="360"/>
      </w:pPr>
      <w:r>
        <w:t xml:space="preserve">A) </w:t>
      </w:r>
      <w:r>
        <w:t>A especificação única é suficiente quando o adsorvente apresenta alta seletividade ao componente removido, já que esse atributo reduz a influência dos contaminantes da alimentação e atende de forma equivalente às várias aplicações.</w:t>
      </w:r>
    </w:p>
    <w:p>
      <w:pPr>
        <w:spacing w:after="40"/>
        <w:ind w:left="360"/>
      </w:pPr>
      <w:r>
        <w:t xml:space="preserve">B) </w:t>
      </w:r>
      <w:r>
        <w:t>A proposta se sustenta se o ciclo PSA incluir purga em baixa pressão, porque uma regeneração eficaz tende a tornar comparáveis os requisitos de qualidade para inertização, purga, blanketing e preservação.</w:t>
      </w:r>
    </w:p>
    <w:p>
      <w:pPr>
        <w:spacing w:after="40"/>
        <w:ind w:left="360"/>
      </w:pPr>
      <w:r>
        <w:t xml:space="preserve">C) </w:t>
      </w:r>
      <w:r>
        <w:t>A padronização pode ser adotada se a geração operar de forma contínua, porque a necessidade principal da utilidade é garantir vazão e, nessa condição, as diferenças de pureza e contaminantes entre as aplicações deixam de ser decisivas.</w:t>
      </w:r>
    </w:p>
    <w:p>
      <w:pPr>
        <w:spacing w:after="40"/>
        <w:ind w:left="360"/>
      </w:pPr>
      <w:r>
        <w:rPr>
          <w:b/>
        </w:rPr>
        <w:t xml:space="preserve">D) </w:t>
      </w:r>
      <w:r>
        <w:rPr>
          <w:b/>
        </w:rPr>
        <w:t>A proposta requer cautela, pois os diferentes usos podem admitir limites distintos de composição; por isso, convém estabelecer faixas aceitáveis para cada serviço e verificar a compatibilidade de cada tecnologia com a alimentação disponível.</w:t>
      </w:r>
    </w:p>
    <w:p>
      <w:pPr>
        <w:spacing w:before="200" w:after="80"/>
      </w:pPr>
      <w:r>
        <w:rPr>
          <w:b/>
        </w:rPr>
        <w:t xml:space="preserve">4762. </w:t>
      </w:r>
      <w:r>
        <w:t>Na definição de uma rede de nitrogênio para blanketing contínuo e purgas esporádicas em um FPSO, o time quer fechar armazenamento e distribuição apenas com base no adsorvente e no número de colunas do gerador. Qual posicionamento é mais consistente?</w:t>
      </w:r>
    </w:p>
    <w:p>
      <w:pPr>
        <w:spacing w:after="40"/>
        <w:ind w:left="360"/>
      </w:pPr>
      <w:r>
        <w:t xml:space="preserve">A) </w:t>
      </w:r>
      <w:r>
        <w:t>A presença de purga a baixa pressão reduz a necessidade de avaliar a rede em separado, porque a regeneração uniformiza o fornecimento entre os ciclos.</w:t>
      </w:r>
    </w:p>
    <w:p>
      <w:pPr>
        <w:spacing w:after="40"/>
        <w:ind w:left="360"/>
      </w:pPr>
      <w:r>
        <w:rPr>
          <w:b/>
        </w:rPr>
        <w:t xml:space="preserve">B) </w:t>
      </w:r>
      <w:r>
        <w:rPr>
          <w:b/>
        </w:rPr>
        <w:t>Essas informações indicam a continuidade da geração, mas armazenamento e distribuição ainda exigem perfil de consumo, qualidade requerida e desempenho do sistema.</w:t>
      </w:r>
    </w:p>
    <w:p>
      <w:pPr>
        <w:spacing w:after="40"/>
        <w:ind w:left="360"/>
      </w:pPr>
      <w:r>
        <w:t xml:space="preserve">C) </w:t>
      </w:r>
      <w:r>
        <w:t>A seletividade do adsorvente basta para fechar a distribuição, porque pureza entregue e capacidade útil passam a seguir diretamente o material escolhido.</w:t>
      </w:r>
    </w:p>
    <w:p>
      <w:pPr>
        <w:spacing w:after="40"/>
        <w:ind w:left="360"/>
      </w:pPr>
      <w:r>
        <w:t xml:space="preserve">D) </w:t>
      </w:r>
      <w:r>
        <w:t>O número de colunas em paralelo basta para definir o armazenamento, porque a rede passa a receber o nitrogênio como vazão efetivamente constante ao longo do ciclo.</w:t>
      </w:r>
    </w:p>
    <w:p>
      <w:pPr>
        <w:spacing w:before="200" w:after="80"/>
      </w:pPr>
      <w:r>
        <w:rPr>
          <w:b/>
        </w:rPr>
        <w:t xml:space="preserve">4763. </w:t>
      </w:r>
      <w:r>
        <w:t>Em um FPSO, deve-se selecionar o material do leito de uma unidade PSA para suprimento de nitrogênio usado em blanketing e purga. O ar comprimido de entrada pode variar em teor de umidade conforme o clima e trazer impurezas residuais. Na especificação técnica, qual combinação de aspectos tende a sustentar melhor a robustez operacional do sistema?</w:t>
      </w:r>
    </w:p>
    <w:p>
      <w:pPr>
        <w:spacing w:after="40"/>
        <w:ind w:left="360"/>
      </w:pPr>
      <w:r>
        <w:rPr>
          <w:b/>
        </w:rPr>
        <w:t xml:space="preserve">A) </w:t>
      </w:r>
      <w:r>
        <w:rPr>
          <w:b/>
        </w:rPr>
        <w:t>Priorizar afinidade pelo componente a ser capturado, desempenho efetivo por ciclo, facilidade de recuperação entre etapas, integridade física e química em serviço e tolerância às impurezas do ar comprimido.</w:t>
      </w:r>
    </w:p>
    <w:p>
      <w:pPr>
        <w:spacing w:after="40"/>
        <w:ind w:left="360"/>
      </w:pPr>
      <w:r>
        <w:t xml:space="preserve">B) </w:t>
      </w:r>
      <w:r>
        <w:t>Priorizar a capacidade estática máxima de laboratório e a instalação de leitos em paralelo, tratando a cinética de adsorção, a eficiência de purga e a variação de umidade do ar como fatores não determinantes.</w:t>
      </w:r>
    </w:p>
    <w:p>
      <w:pPr>
        <w:spacing w:after="40"/>
        <w:ind w:left="360"/>
      </w:pPr>
      <w:r>
        <w:t xml:space="preserve">C) </w:t>
      </w:r>
      <w:r>
        <w:t>Priorizar identificação por difração de raios X, pureza cristalina e resistência térmica do sólido, tomando esses itens como principais determinantes da qualidade do nitrogênio gerado.</w:t>
      </w:r>
    </w:p>
    <w:p>
      <w:pPr>
        <w:spacing w:after="40"/>
        <w:ind w:left="360"/>
      </w:pPr>
      <w:r>
        <w:t xml:space="preserve">D) </w:t>
      </w:r>
      <w:r>
        <w:t>Priorizar densidade aparente do pellet e custo de reposição, porque o desenho do ciclo PSA compensa diferenças de afinidade, de reativação do leito e de sensibilidade a umidade e impurezas da alimentação.</w:t>
      </w:r>
    </w:p>
    <w:p>
      <w:pPr>
        <w:spacing w:before="200" w:after="80"/>
      </w:pPr>
      <w:r>
        <w:rPr>
          <w:b/>
        </w:rPr>
        <w:t xml:space="preserve">4764. </w:t>
      </w:r>
      <w:r>
        <w:t>Após alguns dias de operação, o nitrogênio de um gerador PSA passa a apresentar maior variabilidade de pureza quando a umidade do ar de alimentação sobe. A equipe discute ações corretivas para manter o uso em inertização e preservação. Qual abordagem é mais adequada?</w:t>
      </w:r>
    </w:p>
    <w:p>
      <w:pPr>
        <w:spacing w:after="40"/>
        <w:ind w:left="360"/>
      </w:pPr>
      <w:r>
        <w:rPr>
          <w:b/>
        </w:rPr>
        <w:t xml:space="preserve">A) </w:t>
      </w:r>
      <w:r>
        <w:rPr>
          <w:b/>
        </w:rPr>
        <w:t>Priorizar a caracterização da alimentação e o condicionamento para remover água e outros contaminantes que possam comprometer o adsorvente, revisando também a engenharia do ciclo.</w:t>
      </w:r>
    </w:p>
    <w:p>
      <w:pPr>
        <w:spacing w:after="40"/>
        <w:ind w:left="360"/>
      </w:pPr>
      <w:r>
        <w:t xml:space="preserve">B) </w:t>
      </w:r>
      <w:r>
        <w:t>Manter o ciclo atual e focar na resistência mecânica do adsorvente, porque a estabilidade física do leito é o fator que mais influencia a qualidade do produto nesse cenário.</w:t>
      </w:r>
    </w:p>
    <w:p>
      <w:pPr>
        <w:spacing w:after="40"/>
        <w:ind w:left="360"/>
      </w:pPr>
      <w:r>
        <w:t xml:space="preserve">C) </w:t>
      </w:r>
      <w:r>
        <w:t>Compensar a umidade aumentando a frequência de comutação entre colunas, porque a presença de água afeta principalmente o tempo de resposta do sistema, sem alterar a seletividade efetiva.</w:t>
      </w:r>
    </w:p>
    <w:p>
      <w:pPr>
        <w:spacing w:after="40"/>
        <w:ind w:left="360"/>
      </w:pPr>
      <w:r>
        <w:t xml:space="preserve">D) </w:t>
      </w:r>
      <w:r>
        <w:t>Elevar a pressão de adsorção como ação principal, porque o ganho de capacidade por ciclo tende a neutralizar a perda de desempenho associada à regeneração menos eficiente.</w:t>
      </w:r>
    </w:p>
    <w:p>
      <w:pPr>
        <w:spacing w:before="200" w:after="80"/>
      </w:pPr>
      <w:r>
        <w:rPr>
          <w:b/>
        </w:rPr>
        <w:t xml:space="preserve">4765. </w:t>
      </w:r>
      <w:r>
        <w:t>Na definição do sistema de utilidades de um FPSO, a mesma rede de nitrogênio deverá atender inertização de equipamentos, purga de linhas, blanketing de vasos e preservação de sistemas fora de serviço. Antes de fechar volumes de armazenamento, filosofia de distribuição, intertravamentos e critérios de qualidade e segurança do gás, qual abordagem oferece base mais robusta?</w:t>
      </w:r>
    </w:p>
    <w:p>
      <w:pPr>
        <w:spacing w:after="40"/>
        <w:ind w:left="360"/>
      </w:pPr>
      <w:r>
        <w:t xml:space="preserve">A) </w:t>
      </w:r>
      <w:r>
        <w:t>Tomar a maior demanda instantânea de inertização como caso definidor do sistema inteiro, porque os demais usos tendem a ser automaticamente cobertos quando o pico de vazão é atendido.</w:t>
      </w:r>
    </w:p>
    <w:p>
      <w:pPr>
        <w:spacing w:after="40"/>
        <w:ind w:left="360"/>
      </w:pPr>
      <w:r>
        <w:t xml:space="preserve">B) </w:t>
      </w:r>
      <w:r>
        <w:t>Uniformizar o requisito de qualidade para todos os consumidores e concentrar o projeto na capacidade total do gerador, porque a distribuição e o armazenamento têm pouca influência quando a geração é suficiente.</w:t>
      </w:r>
    </w:p>
    <w:p>
      <w:pPr>
        <w:spacing w:after="40"/>
        <w:ind w:left="360"/>
      </w:pPr>
      <w:r>
        <w:t xml:space="preserve">C) </w:t>
      </w:r>
      <w:r>
        <w:t>Partir da tecnologia de geração escolhida e desdobrar dela os critérios de armazenamento e segurança, porque a filosofia de consumo decorre principalmente do tipo de separação empregado.</w:t>
      </w:r>
    </w:p>
    <w:p>
      <w:pPr>
        <w:spacing w:after="40"/>
        <w:ind w:left="360"/>
      </w:pPr>
      <w:r>
        <w:rPr>
          <w:b/>
        </w:rPr>
        <w:t xml:space="preserve">D) </w:t>
      </w:r>
      <w:r>
        <w:rPr>
          <w:b/>
        </w:rPr>
        <w:t>Classificar consumidores por criticidade, demanda e qualidade requerida, e levantar por aplicação necessidades de pureza, continuidade, autonomia e tolerância a contaminantes antes de definir a arquitetura do sistema.</w:t>
      </w:r>
    </w:p>
    <w:p>
      <w:pPr>
        <w:spacing w:before="200" w:after="80"/>
      </w:pPr>
      <w:r>
        <w:rPr>
          <w:b/>
        </w:rPr>
        <w:t xml:space="preserve">4766. </w:t>
      </w:r>
      <w:r>
        <w:t>Em um FPSO, avalia-se substituir cilindros de nitrogênio por geração a bordo para blanketing de tanques e purgas operacionais. A equipe está comparando PSA e membrana, mas ainda não caracterizou o ar de alimentação nem o perfil de demanda dos usuários. Qual encaminhamento técnico faz mais sentido neste estágio?</w:t>
      </w:r>
    </w:p>
    <w:p>
      <w:pPr>
        <w:spacing w:after="40"/>
        <w:ind w:left="360"/>
      </w:pPr>
      <w:r>
        <w:t xml:space="preserve">A) </w:t>
      </w:r>
      <w:r>
        <w:t>Direcionar a análise para membrana desde já, porque a operação sem comutação de leitos pesa mais para atender blanketing e purgas, deixando a influência do ar de alimentação e dos contaminantes para a etapa seguinte.</w:t>
      </w:r>
    </w:p>
    <w:p>
      <w:pPr>
        <w:spacing w:after="40"/>
        <w:ind w:left="360"/>
      </w:pPr>
      <w:r>
        <w:t xml:space="preserve">B) </w:t>
      </w:r>
      <w:r>
        <w:t>Definir a tecnologia pela seletividade intrínseca do meio separador e usar a pureza requerida e o regime de consumo apenas para dimensionamento posterior, sem condicionar a triagem aos dados reais de alimentação.</w:t>
      </w:r>
    </w:p>
    <w:p>
      <w:pPr>
        <w:spacing w:after="40"/>
        <w:ind w:left="360"/>
      </w:pPr>
      <w:r>
        <w:t xml:space="preserve">C) </w:t>
      </w:r>
      <w:r>
        <w:t>Direcionar a análise para PSA desde já, porque a presença de purgas operacionais e a regeneração por purga a baixa pressão pesam mais que a caracterização do ar de alimentação e do perfil de consumo na triagem inicial.</w:t>
      </w:r>
    </w:p>
    <w:p>
      <w:pPr>
        <w:spacing w:after="40"/>
        <w:ind w:left="360"/>
      </w:pPr>
      <w:r>
        <w:rPr>
          <w:b/>
        </w:rPr>
        <w:t xml:space="preserve">D) </w:t>
      </w:r>
      <w:r>
        <w:rPr>
          <w:b/>
        </w:rPr>
        <w:t>Estruturar a comparação com dados reais de alimentação e demanda, verificando pureza entregue, capacidade, consumo de energia e tolerância a contaminantes; para PSA, incluir também ciclo e seleção do adsorvente.</w:t>
      </w:r>
    </w:p>
    <w:p>
      <w:pPr>
        <w:spacing w:before="200" w:after="80"/>
      </w:pPr>
      <w:r>
        <w:rPr>
          <w:b/>
        </w:rPr>
        <w:t xml:space="preserve">4767. </w:t>
      </w:r>
      <w:r>
        <w:t>Na fase conceitual de um FPSO, a equipe avalia a geração de nitrogênio a bordo para inertização de tanques, purga de linhas e preservação de equipamentos. Parte do grupo quer definir rapidamente a escolha entre PSA e membranas com base apenas em footprint e consumo elétrico preliminares. Qual posicionamento é mais consistente?</w:t>
      </w:r>
    </w:p>
    <w:p>
      <w:pPr>
        <w:spacing w:after="40"/>
        <w:ind w:left="360"/>
      </w:pPr>
      <w:r>
        <w:t xml:space="preserve">A) </w:t>
      </w:r>
      <w:r>
        <w:t>Definir PSA, porque a pureza final requerida é determinada sobretudo pelo volume de armazenamento associado ao sistema, mais do que pela engenharia do ciclo e pela qualidade da corrente de alimentação.</w:t>
      </w:r>
    </w:p>
    <w:p>
      <w:pPr>
        <w:spacing w:after="40"/>
        <w:ind w:left="360"/>
      </w:pPr>
      <w:r>
        <w:rPr>
          <w:b/>
        </w:rPr>
        <w:t xml:space="preserve">B) </w:t>
      </w:r>
      <w:r>
        <w:rPr>
          <w:b/>
        </w:rPr>
        <w:t>Adiar a definição até levantar pureza alcançável, vazão por unidade, sensibilidade a contaminantes e demanda de energia de cada alternativa, além de caracterizar a corrente de alimentação.</w:t>
      </w:r>
    </w:p>
    <w:p>
      <w:pPr>
        <w:spacing w:after="40"/>
        <w:ind w:left="360"/>
      </w:pPr>
      <w:r>
        <w:t xml:space="preserve">C) </w:t>
      </w:r>
      <w:r>
        <w:t>Escolher a alternativa com maior inventário interno no skid, porque esse holdup tende a amortecer variações de demanda e deve pesar mais do que diferenças de pureza e capacidade na fase conceitual.</w:t>
      </w:r>
    </w:p>
    <w:p>
      <w:pPr>
        <w:spacing w:after="40"/>
        <w:ind w:left="360"/>
      </w:pPr>
      <w:r>
        <w:t xml:space="preserve">D) </w:t>
      </w:r>
      <w:r>
        <w:t>Definir membranas, porque os efeitos de vapor d’água e outros contaminantes podem ser acomodados por pré-tratamento posterior, sem alterar de forma relevante a comparação entre as tecnologias.</w:t>
      </w:r>
    </w:p>
    <w:p>
      <w:pPr>
        <w:spacing w:before="200" w:after="80"/>
      </w:pPr>
      <w:r>
        <w:rPr>
          <w:b/>
        </w:rPr>
        <w:t xml:space="preserve">4768. </w:t>
      </w:r>
      <w:r>
        <w:t>Após alguns meses de operação, um gerador de nitrogênio por PSA em um FPSO passa a perder pureza logo após períodos de maior umidade na sucção do ar comprimido. A vazão requerida no header permaneceu igual. Qual ação tende a atacar a causa mais provável?</w:t>
      </w:r>
    </w:p>
    <w:p>
      <w:pPr>
        <w:spacing w:after="40"/>
        <w:ind w:left="360"/>
      </w:pPr>
      <w:r>
        <w:t xml:space="preserve">A) </w:t>
      </w:r>
      <w:r>
        <w:t>Aumentar a pressão de regeneração para elevar a carga retida no leito ao final do ciclo e sustentar a pureza do produto.</w:t>
      </w:r>
    </w:p>
    <w:p>
      <w:pPr>
        <w:spacing w:after="40"/>
        <w:ind w:left="360"/>
      </w:pPr>
      <w:r>
        <w:rPr>
          <w:b/>
        </w:rPr>
        <w:t xml:space="preserve">B) </w:t>
      </w:r>
      <w:r>
        <w:rPr>
          <w:b/>
        </w:rPr>
        <w:t>Melhorar a secagem do ar de alimentação e verificar contaminantes, com pré-tratamento por peneira molecular antes do PSA.</w:t>
      </w:r>
    </w:p>
    <w:p>
      <w:pPr>
        <w:spacing w:after="40"/>
        <w:ind w:left="360"/>
      </w:pPr>
      <w:r>
        <w:t xml:space="preserve">C) </w:t>
      </w:r>
      <w:r>
        <w:t>Trocar o adsorvente por um sólido de maior densidade aparente, para elevar a massa no leito e recuperar a pureza.</w:t>
      </w:r>
    </w:p>
    <w:p>
      <w:pPr>
        <w:spacing w:after="40"/>
        <w:ind w:left="360"/>
      </w:pPr>
      <w:r>
        <w:t xml:space="preserve">D) </w:t>
      </w:r>
      <w:r>
        <w:t>Ampliar o vaso pulmão de nitrogênio, atribuindo a oscilação de pureza ao amortecimento insuficiente do sistema a jusante.</w:t>
      </w:r>
    </w:p>
    <w:p>
      <w:pPr>
        <w:spacing w:before="200" w:after="80"/>
      </w:pPr>
      <w:r>
        <w:rPr>
          <w:b/>
        </w:rPr>
        <w:t xml:space="preserve">4769. </w:t>
      </w:r>
      <w:r>
        <w:t>Durante o comissionamento de um gerador de nitrogênio por PSA em um FPSO, a pureza do produto se mantém estável em dias secos, mas oscila quando a umidade do ar de alimentação aumenta. A equipe discute se o problema deve ser tratado com mais armazenamento, com ajuste do ciclo, ou com mudanças na preparação da alimentação. Qual encaminhamento é mais consistente com o comportamento esperado do processo?</w:t>
      </w:r>
    </w:p>
    <w:p>
      <w:pPr>
        <w:spacing w:after="40"/>
        <w:ind w:left="360"/>
      </w:pPr>
      <w:r>
        <w:t xml:space="preserve">A) </w:t>
      </w:r>
      <w:r>
        <w:t>Substituir o adsorvente por outro de maior densidade aparente, porque a estabilidade de pureza em PSA é governada principalmente pela massa carregada em cada coluna.</w:t>
      </w:r>
    </w:p>
    <w:p>
      <w:pPr>
        <w:spacing w:after="40"/>
        <w:ind w:left="360"/>
      </w:pPr>
      <w:r>
        <w:rPr>
          <w:b/>
        </w:rPr>
        <w:t xml:space="preserve">B) </w:t>
      </w:r>
      <w:r>
        <w:rPr>
          <w:b/>
        </w:rPr>
        <w:t>Recaracterizar a alimentação e reforçar a secagem antes do PSA, ajustando o ciclo em seguida, porque água e outros contaminantes podem degradar o desempenho do leito e a pureza do produto.</w:t>
      </w:r>
    </w:p>
    <w:p>
      <w:pPr>
        <w:spacing w:after="40"/>
        <w:ind w:left="360"/>
      </w:pPr>
      <w:r>
        <w:t xml:space="preserve">C) </w:t>
      </w:r>
      <w:r>
        <w:t>Elevar a pressão de adsorção, porque a capacidade cíclica do PSA depende principalmente desse parâmetro e a influência da umidade da alimentação é secundária.</w:t>
      </w:r>
    </w:p>
    <w:p>
      <w:pPr>
        <w:spacing w:after="40"/>
        <w:ind w:left="360"/>
      </w:pPr>
      <w:r>
        <w:t xml:space="preserve">D) </w:t>
      </w:r>
      <w:r>
        <w:t>Aumentar o volume de armazenamento a jusante, porque o pulmão de nitrogênio tende a compensar a perda de desempenho do adsorvente quando a alimentação fica mais úmida.</w:t>
      </w:r>
    </w:p>
    <w:p>
      <w:pPr>
        <w:spacing w:before="200" w:after="80"/>
      </w:pPr>
      <w:r>
        <w:rPr>
          <w:b/>
        </w:rPr>
        <w:t xml:space="preserve">4770. </w:t>
      </w:r>
      <w:r>
        <w:t>Em um FPSO, um sistema PSA deve fornecer nitrogênio de forma contínua para blanketing de tanques e também absorver demandas intermitentes de purga, sem perda de suprimento enquanto um leito passa por regeneração. Qual configuração atende melhor a esse requisito?</w:t>
      </w:r>
    </w:p>
    <w:p>
      <w:pPr>
        <w:spacing w:after="40"/>
        <w:ind w:left="360"/>
      </w:pPr>
      <w:r>
        <w:t xml:space="preserve">A) </w:t>
      </w:r>
      <w:r>
        <w:t>Um leito em serviço e outro em espera operacional, colocado em carga na troca de campanha, sem operar em sequência cíclica defasada com o leito ativo.</w:t>
      </w:r>
    </w:p>
    <w:p>
      <w:pPr>
        <w:spacing w:after="40"/>
        <w:ind w:left="360"/>
      </w:pPr>
      <w:r>
        <w:t xml:space="preserve">B) </w:t>
      </w:r>
      <w:r>
        <w:t>Dois leitos em série, sincronizados na mesma etapa do ciclo, para aumentar a remoção por passe e postergar a necessidade de regeneração.</w:t>
      </w:r>
    </w:p>
    <w:p>
      <w:pPr>
        <w:spacing w:after="40"/>
        <w:ind w:left="360"/>
      </w:pPr>
      <w:r>
        <w:rPr>
          <w:b/>
        </w:rPr>
        <w:t xml:space="preserve">C) </w:t>
      </w:r>
      <w:r>
        <w:rPr>
          <w:b/>
        </w:rPr>
        <w:t>Dois ou mais leitos em paralelo, operando com ciclos defasados e comutação da alimentação para um leito regenerado quando outro se aproxima da saturação.</w:t>
      </w:r>
    </w:p>
    <w:p>
      <w:pPr>
        <w:spacing w:after="40"/>
        <w:ind w:left="360"/>
      </w:pPr>
      <w:r>
        <w:t xml:space="preserve">D) </w:t>
      </w:r>
      <w:r>
        <w:t>Um leito de maior capacidade cíclica, associado a um vaso pulmão para suavizar a transição entre a etapa de produção e a etapa de regeneração.</w:t>
      </w:r>
    </w:p>
    <w:p>
      <w:pPr>
        <w:spacing w:before="200" w:after="80"/>
      </w:pPr>
      <w:r>
        <w:rPr>
          <w:b/>
        </w:rPr>
        <w:t xml:space="preserve">4771. </w:t>
      </w:r>
      <w:r>
        <w:t>Em um FPSO, pretende-se usar o mesmo sistema de nitrogênio para blanketing de tanques, preservação de equipamentos e purgas operacionais. Como o gás atuará na proteção do processo, a equipe quer fixar o controle de qualidade por um único parâmetro para todos os serviços. Qual abordagem é mais defensável nesta fase de definição?</w:t>
      </w:r>
    </w:p>
    <w:p>
      <w:pPr>
        <w:spacing w:after="40"/>
        <w:ind w:left="360"/>
      </w:pPr>
      <w:r>
        <w:t xml:space="preserve">A) </w:t>
      </w:r>
      <w:r>
        <w:t>Tomar o teor de oxigênio como parâmetro comum para blanketing, purga e preservação, tratando as demais impurezas como resultado esperado da seletividade do gerador.</w:t>
      </w:r>
    </w:p>
    <w:p>
      <w:pPr>
        <w:spacing w:after="40"/>
        <w:ind w:left="360"/>
      </w:pPr>
      <w:r>
        <w:t xml:space="preserve">B) </w:t>
      </w:r>
      <w:r>
        <w:t>Usar a umidade como referência principal em todos os serviços, pois a afinidade das zeólitas por água passa a governar o controle da purificação.</w:t>
      </w:r>
    </w:p>
    <w:p>
      <w:pPr>
        <w:spacing w:after="40"/>
        <w:ind w:left="360"/>
      </w:pPr>
      <w:r>
        <w:rPr>
          <w:b/>
        </w:rPr>
        <w:t xml:space="preserve">C) </w:t>
      </w:r>
      <w:r>
        <w:rPr>
          <w:b/>
        </w:rPr>
        <w:t>Especificar a qualidade por serviço, com base no uso final, na composição da alimentação e nas impurezas críticas, em vez de adotar um indicador único.</w:t>
      </w:r>
    </w:p>
    <w:p>
      <w:pPr>
        <w:spacing w:after="40"/>
        <w:ind w:left="360"/>
      </w:pPr>
      <w:r>
        <w:t xml:space="preserve">D) </w:t>
      </w:r>
      <w:r>
        <w:t>Padronizar todos os usos pela especificação mais rigorosa de pureza disponível no sistema, sem diferenciar inertização, purga e preservação.</w:t>
      </w:r>
    </w:p>
    <w:p>
      <w:pPr>
        <w:spacing w:before="200" w:after="80"/>
      </w:pPr>
      <w:r>
        <w:rPr>
          <w:b/>
        </w:rPr>
        <w:t xml:space="preserve">4772. </w:t>
      </w:r>
      <w:r>
        <w:t>No projeto do sistema de nitrogênio de um FPSO, foi sugerido padronizar um único nível de pureza e um mesmo critério de capacidade para inertização, purga, blanketing e preservação, sem discriminar consumo nem tolerância a impurezas de cada serviço. Qual posicionamento técnico é mais adequado?</w:t>
      </w:r>
    </w:p>
    <w:p>
      <w:pPr>
        <w:spacing w:after="40"/>
        <w:ind w:left="360"/>
      </w:pPr>
      <w:r>
        <w:t xml:space="preserve">A) </w:t>
      </w:r>
      <w:r>
        <w:t>Definir primeiro o pulmão e o volume de armazenamento da rede de nitrogênio e, a partir daí, selecionar a tecnologia de geração, pois a regularização do inventário passa a governar a qualidade fornecida aos usuários.</w:t>
      </w:r>
    </w:p>
    <w:p>
      <w:pPr>
        <w:spacing w:after="40"/>
        <w:ind w:left="360"/>
      </w:pPr>
      <w:r>
        <w:t xml:space="preserve">B) </w:t>
      </w:r>
      <w:r>
        <w:t>Adotar uma especificação única preliminar, tomando o desempenho típico da geração por adsorção como base para pureza e capacidade, e ajustar diferenças de uso apenas no detalhamento final dos consumidores.</w:t>
      </w:r>
    </w:p>
    <w:p>
      <w:pPr>
        <w:spacing w:after="40"/>
        <w:ind w:left="360"/>
      </w:pPr>
      <w:r>
        <w:rPr>
          <w:b/>
        </w:rPr>
        <w:t xml:space="preserve">C) </w:t>
      </w:r>
      <w:r>
        <w:rPr>
          <w:b/>
        </w:rPr>
        <w:t>Fechar a especificação somente após mapear, por serviço, as necessidades de uso e confrontá-las com o que o sistema consegue entregar em composição, vazão e tolerância a impurezas.</w:t>
      </w:r>
    </w:p>
    <w:p>
      <w:pPr>
        <w:spacing w:after="40"/>
        <w:ind w:left="360"/>
      </w:pPr>
      <w:r>
        <w:t xml:space="preserve">D) </w:t>
      </w:r>
      <w:r>
        <w:t>Usar como referência a condição mais exigente entre inertização, purga, blanketing e preservação, tratando esse caso de projeto como suficiente para cobrir as demais demandas de vazão e qualidade.</w:t>
      </w:r>
    </w:p>
    <w:p>
      <w:pPr>
        <w:spacing w:before="200" w:after="80"/>
      </w:pPr>
      <w:r>
        <w:rPr>
          <w:b/>
        </w:rPr>
        <w:t xml:space="preserve">4773. </w:t>
      </w:r>
      <w:r>
        <w:t>No conceito de utilidades de um FPSO, o sistema de nitrogênio deve atender blanketing contínuo e purgas curtas de alta vazão. A equipe quer definir vazão do gerador, eventual volume de buffer e diâmetro do header em uma única rodada de dimensionamento. Qual base de decisão é mais robusta?</w:t>
      </w:r>
    </w:p>
    <w:p>
      <w:pPr>
        <w:spacing w:after="40"/>
        <w:ind w:left="360"/>
      </w:pPr>
      <w:r>
        <w:t xml:space="preserve">A) </w:t>
      </w:r>
      <w:r>
        <w:t>Usar a purga mais severa como referência principal, porque os picos de curta duração costumam orientar o armazenamento e os transientes da rede, permitindo alinhar a geração a esse mesmo caso.</w:t>
      </w:r>
    </w:p>
    <w:p>
      <w:pPr>
        <w:spacing w:after="40"/>
        <w:ind w:left="360"/>
      </w:pPr>
      <w:r>
        <w:t xml:space="preserve">B) </w:t>
      </w:r>
      <w:r>
        <w:t>Usar a demanda média agregada, porque o arranjo cíclico-contínuo do gerador tende a amortecer parte dos desvios entre consumo instantâneo e capacidade disponível ao longo da operação.</w:t>
      </w:r>
    </w:p>
    <w:p>
      <w:pPr>
        <w:spacing w:after="40"/>
        <w:ind w:left="360"/>
      </w:pPr>
      <w:r>
        <w:t xml:space="preserve">C) </w:t>
      </w:r>
      <w:r>
        <w:t>Usar a soma das capacidades nominais conectadas, com um critério global de simultaneidade, porque o header e o suprimento devem refletir a carga instalada mais do que a cronologia detalhada dos consumos.</w:t>
      </w:r>
    </w:p>
    <w:p>
      <w:pPr>
        <w:spacing w:after="40"/>
        <w:ind w:left="360"/>
      </w:pPr>
      <w:r>
        <w:rPr>
          <w:b/>
        </w:rPr>
        <w:t xml:space="preserve">D) </w:t>
      </w:r>
      <w:r>
        <w:rPr>
          <w:b/>
        </w:rPr>
        <w:t>Combinar o perfil de demanda por aplicação, a exigência de continuidade do suprimento e o desempenho real da tecnologia escolhida, incluindo o impacto da regeneração e da purga na capacidade útil, antes de dimensionar buffer e header.</w:t>
      </w:r>
    </w:p>
    <w:p>
      <w:pPr>
        <w:spacing w:before="200" w:after="80"/>
      </w:pPr>
      <w:r>
        <w:rPr>
          <w:b/>
        </w:rPr>
        <w:t xml:space="preserve">4774. </w:t>
      </w:r>
      <w:r>
        <w:t>Em um FPSO, um sistema PSA produz nitrogênio para blanketing. Logo após um episódio de chuva, a pureza do produto passa a oscilar, enquanto a comutação das válvulas e o diferencial de pressão dos leitos continuam dentro do padrão. Para orientar a primeira verificação, qual hipótese melhor explica esse comportamento?</w:t>
      </w:r>
    </w:p>
    <w:p>
      <w:pPr>
        <w:spacing w:after="40"/>
        <w:ind w:left="360"/>
      </w:pPr>
      <w:r>
        <w:t xml:space="preserve">A) </w:t>
      </w:r>
      <w:r>
        <w:t>Um desbalanceamento no cabeçalho de distribuição após o PSA reposicionou a zona de transferência de massa nos leitos, mesmo com alimentação, tempos de ciclo e diferencial de pressão dentro do esperado.</w:t>
      </w:r>
    </w:p>
    <w:p>
      <w:pPr>
        <w:spacing w:after="40"/>
        <w:ind w:left="360"/>
      </w:pPr>
      <w:r>
        <w:rPr>
          <w:b/>
        </w:rPr>
        <w:t xml:space="preserve">B) </w:t>
      </w:r>
      <w:r>
        <w:rPr>
          <w:b/>
        </w:rPr>
        <w:t>Houve aumento de umidade na corrente de alimentação, com ocupação preferencial do adsorvente por água, redução do inventário útil por ciclo e piora da separação obtida.</w:t>
      </w:r>
    </w:p>
    <w:p>
      <w:pPr>
        <w:spacing w:after="40"/>
        <w:ind w:left="360"/>
      </w:pPr>
      <w:r>
        <w:t xml:space="preserve">C) </w:t>
      </w:r>
      <w:r>
        <w:t>Uma oscilação no pulmão a jusante modificou o perfil de vazão durante a comutação e passou a determinar, por si, o desempenho das colunas, independentemente da condição da alimentação.</w:t>
      </w:r>
    </w:p>
    <w:p>
      <w:pPr>
        <w:spacing w:after="40"/>
        <w:ind w:left="360"/>
      </w:pPr>
      <w:r>
        <w:t xml:space="preserve">D) </w:t>
      </w:r>
      <w:r>
        <w:t>O aumento temporário da demanda nos usuários reduziu a regeneração efetiva do adsorvente no ciclo seguinte e se tornou a principal causa da variação de pureza, sem mudança na alimentação.</w:t>
      </w:r>
    </w:p>
    <w:p>
      <w:pPr>
        <w:spacing w:before="200" w:after="80"/>
      </w:pPr>
      <w:r>
        <w:rPr>
          <w:b/>
        </w:rPr>
        <w:t xml:space="preserve">4775. </w:t>
      </w:r>
      <w:r>
        <w:t>A rede de nitrogênio de um FPSO tem consumo de base para blanketing e picos curtos para purga de linhas. A equipe avalia a filosofia do gerador PSA para evitar interrupções perceptíveis pelos usuários durante as trocas de leito. Qual arranjo de processo é mais alinhado ao princípio de operação dessa tecnologia?</w:t>
      </w:r>
    </w:p>
    <w:p>
      <w:pPr>
        <w:spacing w:after="40"/>
        <w:ind w:left="360"/>
      </w:pPr>
      <w:r>
        <w:t xml:space="preserve">A) </w:t>
      </w:r>
      <w:r>
        <w:t>Operar com pressão de adsorção mais elevada e tratar a regeneração com purga como ajuste secundário, porque a maior carga do leito tende a sustentar a continuidade.</w:t>
      </w:r>
    </w:p>
    <w:p>
      <w:pPr>
        <w:spacing w:after="40"/>
        <w:ind w:left="360"/>
      </w:pPr>
      <w:r>
        <w:t xml:space="preserve">B) </w:t>
      </w:r>
      <w:r>
        <w:t>Utilizar um único leito de maior volume e alongar o ciclo, para reduzir a frequência de comutação e aproximar o comportamento de regime permanente.</w:t>
      </w:r>
    </w:p>
    <w:p>
      <w:pPr>
        <w:spacing w:after="40"/>
        <w:ind w:left="360"/>
      </w:pPr>
      <w:r>
        <w:t xml:space="preserve">C) </w:t>
      </w:r>
      <w:r>
        <w:t>Concentrar a estabilidade da rede em válvulas de estrangulamento na distribuição, porque a continuidade do produto depende sobretudo da perda de carga a jusante.</w:t>
      </w:r>
    </w:p>
    <w:p>
      <w:pPr>
        <w:spacing w:after="40"/>
        <w:ind w:left="360"/>
      </w:pPr>
      <w:r>
        <w:rPr>
          <w:b/>
        </w:rPr>
        <w:t xml:space="preserve">D) </w:t>
      </w:r>
      <w:r>
        <w:rPr>
          <w:b/>
        </w:rPr>
        <w:t>Utilizar leitos em paralelo com comutação coordenada, de modo que a alimentação seja redirecionada para um leito regenerado quando outro se aproxima da saturação.</w:t>
      </w:r>
    </w:p>
    <w:p>
      <w:pPr>
        <w:spacing w:before="200" w:after="80"/>
      </w:pPr>
      <w:r>
        <w:rPr>
          <w:b/>
        </w:rPr>
        <w:t xml:space="preserve">4776. </w:t>
      </w:r>
      <w:r>
        <w:t>O perfil de consumo de nitrogênio de um FPSO combina blanketing quase contínuo de baixa vazão com purgas operacionais curtas e de vazão elevada. Ao avaliar um arranjo de geração por PSA, a equipe discute se basta ampliar um único leito ou se o caráter cíclico do processo altera o critério de capacidade do sistema. Qual solução conceitual é mais coerente?</w:t>
      </w:r>
    </w:p>
    <w:p>
      <w:pPr>
        <w:spacing w:after="40"/>
        <w:ind w:left="360"/>
      </w:pPr>
      <w:r>
        <w:t xml:space="preserve">A) </w:t>
      </w:r>
      <w:r>
        <w:t>Dimensionar um único leito para a vazão de pico, pois ampliar o volume adsorvente torna secundário o efeito do ciclo na continuidade do suprimento.</w:t>
      </w:r>
    </w:p>
    <w:p>
      <w:pPr>
        <w:spacing w:after="40"/>
        <w:ind w:left="360"/>
      </w:pPr>
      <w:r>
        <w:t xml:space="preserve">B) </w:t>
      </w:r>
      <w:r>
        <w:t>Tomar a pressão de regeneração como variável dominante de capacidade, pois o balanceamento no cabeçote reduz a diferença entre consumo contínuo e picos de purga.</w:t>
      </w:r>
    </w:p>
    <w:p>
      <w:pPr>
        <w:spacing w:after="40"/>
        <w:ind w:left="360"/>
      </w:pPr>
      <w:r>
        <w:rPr>
          <w:b/>
        </w:rPr>
        <w:t xml:space="preserve">C) </w:t>
      </w:r>
      <w:r>
        <w:rPr>
          <w:b/>
        </w:rPr>
        <w:t>Definir a capacidade pelo perfil de demanda, número de leitos em paralelo e ciclo do PSA, verificando necessidade de pulmão para amortecer picos sem afetar a pureza.</w:t>
      </w:r>
    </w:p>
    <w:p>
      <w:pPr>
        <w:spacing w:after="40"/>
        <w:ind w:left="360"/>
      </w:pPr>
      <w:r>
        <w:t xml:space="preserve">D) </w:t>
      </w:r>
      <w:r>
        <w:t>Dimensionar pela vazão média do período, porque a alternância do PSA absorve as oscilações entre blanketing contínuo e purgas de maior vazão.</w:t>
      </w:r>
    </w:p>
    <w:p>
      <w:pPr>
        <w:spacing w:before="200" w:after="80"/>
      </w:pPr>
      <w:r>
        <w:rPr>
          <w:b/>
        </w:rPr>
        <w:t xml:space="preserve">4777. </w:t>
      </w:r>
      <w:r>
        <w:t>Na fase conceitual de um sistema de nitrogênio para um FPSO, a equipe precisa comparar geração por PSA e por membranas para inertização, purga e preservação. As demandas dos serviços estão bem caracterizadas, mas ainda não há dados específicos de desempenho de cada tecnologia para este caso. Qual conclusão técnica é mais defensável nesse momento?</w:t>
      </w:r>
    </w:p>
    <w:p>
      <w:pPr>
        <w:spacing w:after="40"/>
        <w:ind w:left="360"/>
      </w:pPr>
      <w:r>
        <w:rPr>
          <w:b/>
        </w:rPr>
        <w:t xml:space="preserve">A) </w:t>
      </w:r>
      <w:r>
        <w:rPr>
          <w:b/>
        </w:rPr>
        <w:t>A escolha deve permanecer em aberto até comparar, para cada tecnologia, pureza alcançável, capacidade, consumo energético e sensibilidade a contaminantes da alimentação.</w:t>
      </w:r>
    </w:p>
    <w:p>
      <w:pPr>
        <w:spacing w:after="40"/>
        <w:ind w:left="360"/>
      </w:pPr>
      <w:r>
        <w:t xml:space="preserve">B) </w:t>
      </w:r>
      <w:r>
        <w:t>A decisão pode ser encaminhada pela faixa de maior vazão do sistema, tratando as diferenças de pureza obtida e de sensibilidade a contaminantes como critérios de peso semelhante entre PSA e membranas.</w:t>
      </w:r>
    </w:p>
    <w:p>
      <w:pPr>
        <w:spacing w:after="40"/>
        <w:ind w:left="360"/>
      </w:pPr>
      <w:r>
        <w:t xml:space="preserve">C) </w:t>
      </w:r>
      <w:r>
        <w:t>O PSA pode aparecer como favorito preliminarmente se houver exigência de purga a baixa pressão, pois esse aspecto sugere boa adaptação operacional e indica atendimento da pureza requerida nos serviços previstos.</w:t>
      </w:r>
    </w:p>
    <w:p>
      <w:pPr>
        <w:spacing w:after="40"/>
        <w:ind w:left="360"/>
      </w:pPr>
      <w:r>
        <w:t xml:space="preserve">D) </w:t>
      </w:r>
      <w:r>
        <w:t>As membranas podem receber prioridade preliminar, pois a operação contínua tende a facilitar o arranjo de distribuição e a qualidade do ar de alimentação passa a ter impacto secundário na seleção.</w:t>
      </w:r>
    </w:p>
    <w:p>
      <w:pPr>
        <w:spacing w:before="200" w:after="80"/>
      </w:pPr>
      <w:r>
        <w:rPr>
          <w:b/>
        </w:rPr>
        <w:t xml:space="preserve">4778. </w:t>
      </w:r>
      <w:r>
        <w:t>Um FPSO pretende usar geração de nitrogênio por PSA para manter blanketing contínuo de tanques e, em paralelo, executar purgas programadas em linhas. A equipe está preocupada porque cada coluna adsorvente opera em batelada. Qual premissa de projeto responde melhor a essa preocupação?</w:t>
      </w:r>
    </w:p>
    <w:p>
      <w:pPr>
        <w:spacing w:after="40"/>
        <w:ind w:left="360"/>
      </w:pPr>
      <w:r>
        <w:t xml:space="preserve">A) </w:t>
      </w:r>
      <w:r>
        <w:t>Concentrar o projeto em um único leito de maior volume, dimensionado para atender o cabeçalho de nitrogênio ao longo do ciclo, usando a capacidade adicional do leito como principal garantia de continuidade.</w:t>
      </w:r>
    </w:p>
    <w:p>
      <w:pPr>
        <w:spacing w:after="40"/>
        <w:ind w:left="360"/>
      </w:pPr>
      <w:r>
        <w:t xml:space="preserve">B) </w:t>
      </w:r>
      <w:r>
        <w:t>Priorizar um adsorvente de alta densidade e sincronizar as colunas na mesma fase do ciclo, buscando uniformidade da pureza de saída.</w:t>
      </w:r>
    </w:p>
    <w:p>
      <w:pPr>
        <w:spacing w:after="40"/>
        <w:ind w:left="360"/>
      </w:pPr>
      <w:r>
        <w:rPr>
          <w:b/>
        </w:rPr>
        <w:t xml:space="preserve">C) </w:t>
      </w:r>
      <w:r>
        <w:rPr>
          <w:b/>
        </w:rPr>
        <w:t>Prever leitos em paralelo e um ciclo que transfira a alimentação para um leito regenerado quando outro se aproximar da saturação, tratando o sistema como cíclico-contínuo.</w:t>
      </w:r>
    </w:p>
    <w:p>
      <w:pPr>
        <w:spacing w:after="40"/>
        <w:ind w:left="360"/>
      </w:pPr>
      <w:r>
        <w:t xml:space="preserve">D) </w:t>
      </w:r>
      <w:r>
        <w:t>Ajustar a pressão de adsorção para o valor mais alto praticável e reduzir a etapa de purga, porque a continuidade depende mais da carga instantânea do leito do que da sequência de passos.</w:t>
      </w:r>
    </w:p>
    <w:p>
      <w:pPr>
        <w:spacing w:before="200" w:after="80"/>
      </w:pPr>
      <w:r>
        <w:rPr>
          <w:b/>
        </w:rPr>
        <w:t xml:space="preserve">4779. </w:t>
      </w:r>
      <w:r>
        <w:t>Na fase de seleção conceitual de utilidades, uma equipe compara geração de nitrogênio por membranas e por PSA para um FPSO que precisa atender blanketing contínuo e purgas intermitentes. Há pressão para fechar a tecnologia com base em argumentos genéricos. Qual encaminhamento técnico é mais robusto?</w:t>
      </w:r>
    </w:p>
    <w:p>
      <w:pPr>
        <w:spacing w:after="40"/>
        <w:ind w:left="360"/>
      </w:pPr>
      <w:r>
        <w:t xml:space="preserve">A) </w:t>
      </w:r>
      <w:r>
        <w:t>Definir a tecnologia a partir do adsorvente disponível comercialmente, porque a seleção do material reduz a maior parte da incerteza mesmo entre rotas de processo diferentes.</w:t>
      </w:r>
    </w:p>
    <w:p>
      <w:pPr>
        <w:spacing w:after="40"/>
        <w:ind w:left="360"/>
      </w:pPr>
      <w:r>
        <w:rPr>
          <w:b/>
        </w:rPr>
        <w:t xml:space="preserve">B) </w:t>
      </w:r>
      <w:r>
        <w:rPr>
          <w:b/>
        </w:rPr>
        <w:t>Comparar as alternativas com dados de pureza, vazão, consumo energético e sensibilidade a contaminantes da alimentação, sem assumir superioridade geral.</w:t>
      </w:r>
    </w:p>
    <w:p>
      <w:pPr>
        <w:spacing w:after="40"/>
        <w:ind w:left="360"/>
      </w:pPr>
      <w:r>
        <w:t xml:space="preserve">C) </w:t>
      </w:r>
      <w:r>
        <w:t>Escolher PSA, porque a etapa de purga a baixa pressão tende a oferecer desempenho superior em pureza final quando o serviço exige blanketing e purga na mesma unidade.</w:t>
      </w:r>
    </w:p>
    <w:p>
      <w:pPr>
        <w:spacing w:after="40"/>
        <w:ind w:left="360"/>
      </w:pPr>
      <w:r>
        <w:t xml:space="preserve">D) </w:t>
      </w:r>
      <w:r>
        <w:t>Escolher membranas, porque a ausência de leitos cíclicos tende a torná-las mais robustas diante de variação de carga no sistema de utilidades.</w:t>
      </w:r>
    </w:p>
    <w:p>
      <w:pPr>
        <w:spacing w:before="200" w:after="80"/>
      </w:pPr>
      <w:r>
        <w:rPr>
          <w:b/>
        </w:rPr>
        <w:t xml:space="preserve">4780. </w:t>
      </w:r>
      <w:r>
        <w:t>Durante a partida do sistema de água quente de processo, a temperatura do laço sobe rapidamente e a pressão oscila mesmo com as válvulas de controle estáveis. A equipe discute se o problema deve ser tratado como falha de bombeamento ou de acomodação volumétrica. Qual entendimento é mais adequado?</w:t>
      </w:r>
    </w:p>
    <w:p>
      <w:pPr>
        <w:spacing w:after="40"/>
        <w:ind w:left="360"/>
      </w:pPr>
      <w:r>
        <w:rPr>
          <w:b/>
        </w:rPr>
        <w:t xml:space="preserve">A) </w:t>
      </w:r>
      <w:r>
        <w:rPr>
          <w:b/>
        </w:rPr>
        <w:t>O vaso de expansão deve absorver a variação de volume causada pelo aquecimento e ajudar a estabilizar a pressão; as bombas de circulação mantêm vazão, mas não substituem essa função.</w:t>
      </w:r>
    </w:p>
    <w:p>
      <w:pPr>
        <w:spacing w:after="40"/>
        <w:ind w:left="360"/>
      </w:pPr>
      <w:r>
        <w:t xml:space="preserve">B) </w:t>
      </w:r>
      <w:r>
        <w:t>O ajuste principal deve ser na rotação da bomba de circulação, porque maior vazão compensa a dilatação térmica do fluido e suprime a oscilação de pressão.</w:t>
      </w:r>
    </w:p>
    <w:p>
      <w:pPr>
        <w:spacing w:after="40"/>
        <w:ind w:left="360"/>
      </w:pPr>
      <w:r>
        <w:t xml:space="preserve">C) </w:t>
      </w:r>
      <w:r>
        <w:t>A malha de controle de temperatura no trocador é suficiente para estabilizar a pressão do laço, desde que a potência térmica seja modulada com rapidez.</w:t>
      </w:r>
    </w:p>
    <w:p>
      <w:pPr>
        <w:spacing w:after="40"/>
        <w:ind w:left="360"/>
      </w:pPr>
      <w:r>
        <w:t xml:space="preserve">D) </w:t>
      </w:r>
      <w:r>
        <w:t>A estratégia mais eficaz é abrir caminhos adicionais de recirculação pelas bombas principal e de emergência, porque a redundância hidráulica acomoda a expansão do líquido.</w:t>
      </w:r>
    </w:p>
    <w:p>
      <w:pPr>
        <w:spacing w:before="200" w:after="80"/>
      </w:pPr>
      <w:r>
        <w:rPr>
          <w:b/>
        </w:rPr>
        <w:t xml:space="preserve">4781. </w:t>
      </w:r>
      <w:r>
        <w:t>Em uma modificação de utilidades de um FPSO, deseja-se reduzir a exposição de compressores e demais usuários térmicos à agressividade química e biológica da água do mar, sem abrir mão da rejeição de calor ao ambiente marinho. Qual arranjo atende melhor a esse objetivo?</w:t>
      </w:r>
    </w:p>
    <w:p>
      <w:pPr>
        <w:spacing w:after="40"/>
        <w:ind w:left="360"/>
      </w:pPr>
      <w:r>
        <w:rPr>
          <w:b/>
        </w:rPr>
        <w:t xml:space="preserve">A) </w:t>
      </w:r>
      <w:r>
        <w:rPr>
          <w:b/>
        </w:rPr>
        <w:t>Adotar um circuito fechado com fluido secundário circulando pelos usuários, resfriado em trocadores de placas por um laço externo de água do mar.</w:t>
      </w:r>
    </w:p>
    <w:p>
      <w:pPr>
        <w:spacing w:after="40"/>
        <w:ind w:left="360"/>
      </w:pPr>
      <w:r>
        <w:t xml:space="preserve">B) </w:t>
      </w:r>
      <w:r>
        <w:t>Empregar o sistema de água quente de processo como fluido intermediário entre os usuários e o mar, usando seu controle de temperatura para cumprir a função de resfriamento.</w:t>
      </w:r>
    </w:p>
    <w:p>
      <w:pPr>
        <w:spacing w:after="40"/>
        <w:ind w:left="360"/>
      </w:pPr>
      <w:r>
        <w:t xml:space="preserve">C) </w:t>
      </w:r>
      <w:r>
        <w:t>Transferir a carga térmica dos usuários para o circuito de água doce produzida, apoiando a operação no vaso hidrofórico e deixando a água do mar como reposição do inventário.</w:t>
      </w:r>
    </w:p>
    <w:p>
      <w:pPr>
        <w:spacing w:after="40"/>
        <w:ind w:left="360"/>
      </w:pPr>
      <w:r>
        <w:t xml:space="preserve">D) </w:t>
      </w:r>
      <w:r>
        <w:t>Distribuir água do mar previamente tratada aos usuários térmicos e manter o circuito fechado principalmente como volume de acomodação para transientes de partida e parada.</w:t>
      </w:r>
    </w:p>
    <w:p>
      <w:pPr>
        <w:spacing w:before="200" w:after="80"/>
      </w:pPr>
      <w:r>
        <w:rPr>
          <w:b/>
        </w:rPr>
        <w:t xml:space="preserve">4782. </w:t>
      </w:r>
      <w:r>
        <w:t>Em um revamp das utilidades de um FPSO, busca-se reduzir o contato direto de compressores, turbinas e unidades de glicol com a água do mar, mantendo a rejeição de calor para o mar. Qual configuração de resfriamento é mais coerente com esse objetivo?</w:t>
      </w:r>
    </w:p>
    <w:p>
      <w:pPr>
        <w:spacing w:after="40"/>
        <w:ind w:left="360"/>
      </w:pPr>
      <w:r>
        <w:t xml:space="preserve">A) </w:t>
      </w:r>
      <w:r>
        <w:t>Resfriar os usuários críticos com água doce proveniente do sistema hidrofórico, usando o vaso de expansão para acomodar as variações térmicas durante a operação.</w:t>
      </w:r>
    </w:p>
    <w:p>
      <w:pPr>
        <w:spacing w:after="40"/>
        <w:ind w:left="360"/>
      </w:pPr>
      <w:r>
        <w:t xml:space="preserve">B) </w:t>
      </w:r>
      <w:r>
        <w:t>Manter a água do mar circulando diretamente pelos principais usuários térmicos e acrescentar trocadores em alguns ramos do sistema para retirar parte da carga térmica.</w:t>
      </w:r>
    </w:p>
    <w:p>
      <w:pPr>
        <w:spacing w:after="40"/>
        <w:ind w:left="360"/>
      </w:pPr>
      <w:r>
        <w:t xml:space="preserve">C) </w:t>
      </w:r>
      <w:r>
        <w:t>Conectar compressores, turbinas e unidades de glicol ao circuito de água quente de processo, deixando a água do mar para ajustar a temperatura do sistema em situações de maior carga.</w:t>
      </w:r>
    </w:p>
    <w:p>
      <w:pPr>
        <w:spacing w:after="40"/>
        <w:ind w:left="360"/>
      </w:pPr>
      <w:r>
        <w:rPr>
          <w:b/>
        </w:rPr>
        <w:t xml:space="preserve">D) </w:t>
      </w:r>
      <w:r>
        <w:rPr>
          <w:b/>
        </w:rPr>
        <w:t>Utilizar nos usuários um circuito fechado de água de resfriamento ou outro fluido secundário, rejeitando o calor em trocadores de placas resfriados por água do mar.</w:t>
      </w:r>
    </w:p>
    <w:p>
      <w:pPr>
        <w:spacing w:before="200" w:after="80"/>
      </w:pPr>
      <w:r>
        <w:rPr>
          <w:b/>
        </w:rPr>
        <w:t xml:space="preserve">4783. </w:t>
      </w:r>
      <w:r>
        <w:t>Em um FPSO com sistema aberto de água do mar operando em região de alta produtividade biológica, deseja-se ampliar o tempo de campanha dos trocadores sem elevar de forma relevante o consumo de produtos químicos. Qual estratégia tende a oferecer o melhor equilíbrio entre desempenho térmico, corrosão e condicionantes operacionais?</w:t>
      </w:r>
    </w:p>
    <w:p>
      <w:pPr>
        <w:spacing w:after="40"/>
        <w:ind w:left="360"/>
      </w:pPr>
      <w:r>
        <w:rPr>
          <w:b/>
        </w:rPr>
        <w:t xml:space="preserve">A) </w:t>
      </w:r>
      <w:r>
        <w:rPr>
          <w:b/>
        </w:rPr>
        <w:t>Priorizar medidas físicas como filtração lateral, ajuste de velocidades e redistribuição de fluxo, complementadas por limpeza mecânica e uso químico criterioso conforme compatibilidade e impacto.</w:t>
      </w:r>
    </w:p>
    <w:p>
      <w:pPr>
        <w:spacing w:after="40"/>
        <w:ind w:left="360"/>
      </w:pPr>
      <w:r>
        <w:t xml:space="preserve">B) </w:t>
      </w:r>
      <w:r>
        <w:t>Concentrar a melhoria em biocida e dispersante, mantendo a hidráulica atual, pois o tratamento químico pode compensar acúmulo de sólidos, biofilme e distribuição de fluxo desfavorável.</w:t>
      </w:r>
    </w:p>
    <w:p>
      <w:pPr>
        <w:spacing w:after="40"/>
        <w:ind w:left="360"/>
      </w:pPr>
      <w:r>
        <w:t xml:space="preserve">C) </w:t>
      </w:r>
      <w:r>
        <w:t>Ampliar o uso de água do mar direta em mais consumidores, reduzindo parte dos trocadores intermediários e tratando o ganho de remoção de calor como principal meio de prolongar a campanha.</w:t>
      </w:r>
    </w:p>
    <w:p>
      <w:pPr>
        <w:spacing w:after="40"/>
        <w:ind w:left="360"/>
      </w:pPr>
      <w:r>
        <w:t xml:space="preserve">D) </w:t>
      </w:r>
      <w:r>
        <w:t>Transferir parte dos consumidores menos sensíveis para um circuito de água quente de processo, deixando a água do mar em serviço complementar e em manobras operacionais.</w:t>
      </w:r>
    </w:p>
    <w:p>
      <w:pPr>
        <w:spacing w:before="200" w:after="80"/>
      </w:pPr>
      <w:r>
        <w:rPr>
          <w:b/>
        </w:rPr>
        <w:t xml:space="preserve">4784. </w:t>
      </w:r>
      <w:r>
        <w:t>Uma unidade de processo deve suprir vários usuários com calor de maneira regular, embora a água do mar disponível a bordo varie de temperatura e seja quimicamente agressiva. Na revisão das utilidades, qual arranjo atende melhor à função de meio térmico de aquecimento do processo?</w:t>
      </w:r>
    </w:p>
    <w:p>
      <w:pPr>
        <w:spacing w:after="40"/>
        <w:ind w:left="360"/>
      </w:pPr>
      <w:r>
        <w:t xml:space="preserve">A) </w:t>
      </w:r>
      <w:r>
        <w:t>Fazer o laço de água de resfriamento desempenhar também o papel de meio de aquecimento, elevando seu setpoint operacional sempre que houver demanda térmica no processo.</w:t>
      </w:r>
    </w:p>
    <w:p>
      <w:pPr>
        <w:spacing w:after="40"/>
        <w:ind w:left="360"/>
      </w:pPr>
      <w:r>
        <w:rPr>
          <w:b/>
        </w:rPr>
        <w:t xml:space="preserve">B) </w:t>
      </w:r>
      <w:r>
        <w:rPr>
          <w:b/>
        </w:rPr>
        <w:t>Adotar um circuito fechado de água aquecida para transferir energia aos usuários, usando a água do mar apenas de forma indireta e evitando que suas variações afetem os consumidores.</w:t>
      </w:r>
    </w:p>
    <w:p>
      <w:pPr>
        <w:spacing w:after="40"/>
        <w:ind w:left="360"/>
      </w:pPr>
      <w:r>
        <w:t xml:space="preserve">C) </w:t>
      </w:r>
      <w:r>
        <w:t>Usar o inventário de água doce produzida, com apoio do vaso hidrofórico, como fluido de distribuição térmica para os consumidores de aquecimento da planta.</w:t>
      </w:r>
    </w:p>
    <w:p>
      <w:pPr>
        <w:spacing w:after="40"/>
        <w:ind w:left="360"/>
      </w:pPr>
      <w:r>
        <w:t xml:space="preserve">D) </w:t>
      </w:r>
      <w:r>
        <w:t>Enviar água do mar previamente tratada aos trocadores dos consumidores e compensar as oscilações de temperatura com controle local e seleção adequada de materiais.</w:t>
      </w:r>
    </w:p>
    <w:p>
      <w:pPr>
        <w:spacing w:before="200" w:after="80"/>
      </w:pPr>
      <w:r>
        <w:rPr>
          <w:b/>
        </w:rPr>
        <w:t xml:space="preserve">4785. </w:t>
      </w:r>
      <w:r>
        <w:t>Um FPSO enfrenta perda gradual de desempenho em trocadores resfriados por água do mar. Há restrição para ampliar dosagem química por compatibilidade de materiais e descarte, e a inspeção aponta mistura de sólidos, biopelícula e produtos de corrosão aderidos em regiões de menor variação de fluxo. Qual estratégia é mais coerente com o mecanismo observado e com essas restrições?</w:t>
      </w:r>
    </w:p>
    <w:p>
      <w:pPr>
        <w:spacing w:after="40"/>
        <w:ind w:left="360"/>
      </w:pPr>
      <w:r>
        <w:t xml:space="preserve">A) </w:t>
      </w:r>
      <w:r>
        <w:t>Migrar a mitigação para correção predominante da composição iônica, porque depósitos mistos indicam que a precipitação química é o mecanismo dominante do problema.</w:t>
      </w:r>
    </w:p>
    <w:p>
      <w:pPr>
        <w:spacing w:after="40"/>
        <w:ind w:left="360"/>
      </w:pPr>
      <w:r>
        <w:rPr>
          <w:b/>
        </w:rPr>
        <w:t xml:space="preserve">B) </w:t>
      </w:r>
      <w:r>
        <w:rPr>
          <w:b/>
        </w:rPr>
        <w:t>Reforçar medidas físicas: melhorar a filtração, corrigir a distribuição de fluxo e usar limpeza por bolas de borracha, com química complementar.</w:t>
      </w:r>
    </w:p>
    <w:p>
      <w:pPr>
        <w:spacing w:after="40"/>
        <w:ind w:left="360"/>
      </w:pPr>
      <w:r>
        <w:t xml:space="preserve">C) </w:t>
      </w:r>
      <w:r>
        <w:t>Operar com menor vazão para reduzir erosão e compensar a deposição com maior gradiente térmico nos trocadores.</w:t>
      </w:r>
    </w:p>
    <w:p>
      <w:pPr>
        <w:spacing w:after="40"/>
        <w:ind w:left="360"/>
      </w:pPr>
      <w:r>
        <w:t xml:space="preserve">D) </w:t>
      </w:r>
      <w:r>
        <w:t>Aceitar maior espessura de depósito estável nas superfícies, porque a película formada tende a substituir a necessidade de controle de biofouling e sólidos.</w:t>
      </w:r>
    </w:p>
    <w:p>
      <w:pPr>
        <w:spacing w:before="200" w:after="80"/>
      </w:pPr>
      <w:r>
        <w:rPr>
          <w:b/>
        </w:rPr>
        <w:t xml:space="preserve">4786. </w:t>
      </w:r>
      <w:r>
        <w:t>Em um FPSO, a equipe de confiabilidade avalia simplificar o sistema de utilidades ligando diretamente os resfriadores de compressores ao header de água do mar, em vez de manter um circuito fechado de água de resfriamento rejeitando calor em trocadores de placas. Qual avaliação é mais consistente com a arquitetura típica desses sistemas?</w:t>
      </w:r>
    </w:p>
    <w:p>
      <w:pPr>
        <w:spacing w:after="40"/>
        <w:ind w:left="360"/>
      </w:pPr>
      <w:r>
        <w:t xml:space="preserve">A) </w:t>
      </w:r>
      <w:r>
        <w:t>Manter a água do mar no circuito interno e colocar o fluido secundário no lado externo do trocador é o arranjo mais coerente, porque a função principal do circuito fechado é proteger o próprio sistema de captação contra partículas.</w:t>
      </w:r>
    </w:p>
    <w:p>
      <w:pPr>
        <w:spacing w:after="40"/>
        <w:ind w:left="360"/>
      </w:pPr>
      <w:r>
        <w:t xml:space="preserve">B) </w:t>
      </w:r>
      <w:r>
        <w:t>Unificar os circuitos em um único laço é a solução mais adequada, porque bombas de emergência e tanques de expansão compensam a exposição direta dos consumidores à água do mar.</w:t>
      </w:r>
    </w:p>
    <w:p>
      <w:pPr>
        <w:spacing w:after="40"/>
        <w:ind w:left="360"/>
      </w:pPr>
      <w:r>
        <w:rPr>
          <w:b/>
        </w:rPr>
        <w:t xml:space="preserve">C) </w:t>
      </w:r>
      <w:r>
        <w:rPr>
          <w:b/>
        </w:rPr>
        <w:t>Manter o laço fechado nos usuários e usar a água do mar no lado externo dos trocadores preserva a capacidade de remoção de calor e reduz a exposição direta dos equipamentos mais sensíveis aos mecanismos de corrosão e biofouling.</w:t>
      </w:r>
    </w:p>
    <w:p>
      <w:pPr>
        <w:spacing w:after="40"/>
        <w:ind w:left="360"/>
      </w:pPr>
      <w:r>
        <w:t xml:space="preserve">D) </w:t>
      </w:r>
      <w:r>
        <w:t>Alimentar diretamente os usuários com água do mar tende a ser preferível porque a eliminação do trocador reduz os pontos de fouling e não altera de forma relevante a agressividade do fluido sobre os equipamentos atendidos.</w:t>
      </w:r>
    </w:p>
    <w:p>
      <w:pPr>
        <w:spacing w:before="200" w:after="80"/>
      </w:pPr>
      <w:r>
        <w:rPr>
          <w:b/>
        </w:rPr>
        <w:t xml:space="preserve">4787. </w:t>
      </w:r>
      <w:r>
        <w:t>Ao especificar um novo usuário de aquecimento em baixa temperatura em uma unidade offshore, avalia-se entre quatro utilidades disponíveis — rede de água quente de processo, header de água do mar, malha fechada de água de resfriamento e linha de água doce produzida — qual deve suprir o equipamento. Qual alternativa está mais alinhada à finalidade desses sistemas auxiliares?</w:t>
      </w:r>
    </w:p>
    <w:p>
      <w:pPr>
        <w:spacing w:after="40"/>
        <w:ind w:left="360"/>
      </w:pPr>
      <w:r>
        <w:rPr>
          <w:b/>
        </w:rPr>
        <w:t xml:space="preserve">A) </w:t>
      </w:r>
      <w:r>
        <w:rPr>
          <w:b/>
        </w:rPr>
        <w:t>Ligar o equipamento à rede de água quente de processo, pois esse circuito é o serviço utilitário destinado a ceder calor aos usuários térmicos, operando com condição térmica controlada para esse fim.</w:t>
      </w:r>
    </w:p>
    <w:p>
      <w:pPr>
        <w:spacing w:after="40"/>
        <w:ind w:left="360"/>
      </w:pPr>
      <w:r>
        <w:t xml:space="preserve">B) </w:t>
      </w:r>
      <w:r>
        <w:t>Ligar o equipamento à malha fechada de água de resfriamento, pois um circuito secundário com temperatura mais estável pode ser adotado como fonte de aquecimento para novos consumidores de baixa temperatura.</w:t>
      </w:r>
    </w:p>
    <w:p>
      <w:pPr>
        <w:spacing w:after="40"/>
        <w:ind w:left="360"/>
      </w:pPr>
      <w:r>
        <w:t xml:space="preserve">C) </w:t>
      </w:r>
      <w:r>
        <w:t>Ligar o equipamento ao header de água do mar, pois ele pode atuar como meio térmico do usuário quando a demanda for baixa e houver tratamento adequado contra corrosão, incrustação e biofouling.</w:t>
      </w:r>
    </w:p>
    <w:p>
      <w:pPr>
        <w:spacing w:after="40"/>
        <w:ind w:left="360"/>
      </w:pPr>
      <w:r>
        <w:t xml:space="preserve">D) </w:t>
      </w:r>
      <w:r>
        <w:t>Ligar o equipamento à linha de água doce produzida após o vaso hidrofórico, pois a regularidade de pressão e distribuição favorece o fornecimento contínuo de energia térmica ao consumidor.</w:t>
      </w:r>
    </w:p>
    <w:p>
      <w:pPr>
        <w:spacing w:before="200" w:after="80"/>
      </w:pPr>
      <w:r>
        <w:rPr>
          <w:b/>
        </w:rPr>
        <w:t xml:space="preserve">4788. </w:t>
      </w:r>
      <w:r>
        <w:t>Depois de uma ressaca, a tomada de água do mar de um FPSO passa a carrear mais areia, argila e detritos orgânicos. Em poucos dias, os trocadores de placas do sistema de resfriamento exibem maior perda de carga e sinais de depósito particulado. Qual medida tende a atuar mais diretamente sobre a causa imediata antes que essa água siga para os consumidores?</w:t>
      </w:r>
    </w:p>
    <w:p>
      <w:pPr>
        <w:spacing w:after="40"/>
        <w:ind w:left="360"/>
      </w:pPr>
      <w:r>
        <w:t xml:space="preserve">A) </w:t>
      </w:r>
      <w:r>
        <w:t>Aumentar a velocidade média no circuito e nos trocadores, porque mais cisalhamento reduziria a deposição mesmo com a entrada ampliada de areia e argila.</w:t>
      </w:r>
    </w:p>
    <w:p>
      <w:pPr>
        <w:spacing w:after="40"/>
        <w:ind w:left="360"/>
      </w:pPr>
      <w:r>
        <w:rPr>
          <w:b/>
        </w:rPr>
        <w:t xml:space="preserve">B) </w:t>
      </w:r>
      <w:r>
        <w:rPr>
          <w:b/>
        </w:rPr>
        <w:t>Intensificar a remoção física de particulados na linha de entrada, ajustando a etapa de filtros para reduzir a carga de sólidos que alcança os trocadores.</w:t>
      </w:r>
    </w:p>
    <w:p>
      <w:pPr>
        <w:spacing w:after="40"/>
        <w:ind w:left="360"/>
      </w:pPr>
      <w:r>
        <w:t xml:space="preserve">C) </w:t>
      </w:r>
      <w:r>
        <w:t>Elevar a dosagem de biocida no cabeçalho, porque o material orgânico trazido pela ressaca explicaria a perda de carga como biofouling predominante no circuito.</w:t>
      </w:r>
    </w:p>
    <w:p>
      <w:pPr>
        <w:spacing w:after="40"/>
        <w:ind w:left="360"/>
      </w:pPr>
      <w:r>
        <w:t xml:space="preserve">D) </w:t>
      </w:r>
      <w:r>
        <w:t>Priorizar o acerto químico da composição iônica, porque a piora imediata após a ressaca resultaria principalmente de precipitação de sais nas placas.</w:t>
      </w:r>
    </w:p>
    <w:p>
      <w:pPr>
        <w:spacing w:before="200" w:after="80"/>
      </w:pPr>
      <w:r>
        <w:rPr>
          <w:b/>
        </w:rPr>
        <w:t xml:space="preserve">4789. </w:t>
      </w:r>
      <w:r>
        <w:t>Após uma parada prolongada, um laço fechado de água de resfriamento é colocado em operação e sofre aquecimento rápido. A instrumentação mostra pressão variando acima do esperado, sem evidência de perda de capacidade das bombas de circulação. Qual componente merece verificação prioritária por sua função principal nesse fenômeno?</w:t>
      </w:r>
    </w:p>
    <w:p>
      <w:pPr>
        <w:spacing w:after="40"/>
        <w:ind w:left="360"/>
      </w:pPr>
      <w:r>
        <w:rPr>
          <w:b/>
        </w:rPr>
        <w:t xml:space="preserve">A) </w:t>
      </w:r>
      <w:r>
        <w:rPr>
          <w:b/>
        </w:rPr>
        <w:t>Tanque ou vaso de expansão, porque ele absorve variações de volume e pressão associadas à dilatação térmica do circuito.</w:t>
      </w:r>
    </w:p>
    <w:p>
      <w:pPr>
        <w:spacing w:after="40"/>
        <w:ind w:left="360"/>
      </w:pPr>
      <w:r>
        <w:t xml:space="preserve">B) </w:t>
      </w:r>
      <w:r>
        <w:t>Bomba de emergência, porque ela corrige as oscilações de pressão mesmo quando a vazão do circuito se mantém adequada.</w:t>
      </w:r>
    </w:p>
    <w:p>
      <w:pPr>
        <w:spacing w:after="40"/>
        <w:ind w:left="360"/>
      </w:pPr>
      <w:r>
        <w:t xml:space="preserve">C) </w:t>
      </w:r>
      <w:r>
        <w:t>Vaso hidrofórico, porque ele estabiliza variações de volume em circuitos fechados de água de resfriamento.</w:t>
      </w:r>
    </w:p>
    <w:p>
      <w:pPr>
        <w:spacing w:after="40"/>
        <w:ind w:left="360"/>
      </w:pPr>
      <w:r>
        <w:t xml:space="preserve">D) </w:t>
      </w:r>
      <w:r>
        <w:t>Trocador de placas, porque sua função principal é acomodar a expansão térmica do fluido no aquecimento.</w:t>
      </w:r>
    </w:p>
    <w:p>
      <w:pPr>
        <w:spacing w:before="200" w:after="80"/>
      </w:pPr>
      <w:r>
        <w:rPr>
          <w:b/>
        </w:rPr>
        <w:t xml:space="preserve">4790. </w:t>
      </w:r>
      <w:r>
        <w:t>Em um FPSO, a equipe quer reduzir falhas por corrosão e biofouling nos consumidores térmicos mais sensíveis, sem perder a capacidade de rejeição de calor proporcionada pela água do mar disponível no campo. Qual arranjo de sistema tende a ser mais coerente com esse objetivo?</w:t>
      </w:r>
    </w:p>
    <w:p>
      <w:pPr>
        <w:spacing w:after="40"/>
        <w:ind w:left="360"/>
      </w:pPr>
      <w:r>
        <w:t xml:space="preserve">A) </w:t>
      </w:r>
      <w:r>
        <w:t>Levar água do mar diretamente apenas aos equipamentos de maior carga térmica e manter circuito fechado para cargas menores, porque a maior troca térmica compensa o aumento de exposição.</w:t>
      </w:r>
    </w:p>
    <w:p>
      <w:pPr>
        <w:spacing w:after="40"/>
        <w:ind w:left="360"/>
      </w:pPr>
      <w:r>
        <w:t xml:space="preserve">B) </w:t>
      </w:r>
      <w:r>
        <w:t>Distribuir água do mar diretamente para compressores, turbinas e demais usuários, reduzindo uma etapa de troca térmica e simplificando a malha térmica.</w:t>
      </w:r>
    </w:p>
    <w:p>
      <w:pPr>
        <w:spacing w:after="40"/>
        <w:ind w:left="360"/>
      </w:pPr>
      <w:r>
        <w:rPr>
          <w:b/>
        </w:rPr>
        <w:t xml:space="preserve">C) </w:t>
      </w:r>
      <w:r>
        <w:rPr>
          <w:b/>
        </w:rPr>
        <w:t>Manter a água do mar no laço externo como cooling medium e transferir a carga térmica para um circuito fechado de fluido secundário nos consumidores.</w:t>
      </w:r>
    </w:p>
    <w:p>
      <w:pPr>
        <w:spacing w:after="40"/>
        <w:ind w:left="360"/>
      </w:pPr>
      <w:r>
        <w:t xml:space="preserve">D) </w:t>
      </w:r>
      <w:r>
        <w:t>Separar os usuários em dois circuitos abertos independentes, um de processo e outro de utilidades, porque a segregação reduz por si só a severidade de corrosão e biofouling.</w:t>
      </w:r>
    </w:p>
    <w:p>
      <w:pPr>
        <w:spacing w:before="200" w:after="80"/>
      </w:pPr>
      <w:r>
        <w:rPr>
          <w:b/>
        </w:rPr>
        <w:t xml:space="preserve">4791. </w:t>
      </w:r>
      <w:r>
        <w:t>Após um período de mar agitado, um FPSO passou a registrar aumento de perda de carga nos trocadores a placas do sistema de água de resfriamento e queda gradual de desempenho térmico. A equipe identificou maior carga de sólidos em suspensão na captação e regiões de baixo escoamento em alguns ramais. Qual resposta tende a atacar mais diretamente o mecanismo dominante?</w:t>
      </w:r>
    </w:p>
    <w:p>
      <w:pPr>
        <w:spacing w:after="40"/>
        <w:ind w:left="360"/>
      </w:pPr>
      <w:r>
        <w:rPr>
          <w:b/>
        </w:rPr>
        <w:t xml:space="preserve">A) </w:t>
      </w:r>
      <w:r>
        <w:rPr>
          <w:b/>
        </w:rPr>
        <w:t>Intensificar a filtração lateral na alimentação e revisar a distribuição e a velocidade do fluxo, para reduzir deposição de partículas nas regiões de baixo fluxo.</w:t>
      </w:r>
    </w:p>
    <w:p>
      <w:pPr>
        <w:spacing w:after="40"/>
        <w:ind w:left="360"/>
      </w:pPr>
      <w:r>
        <w:t xml:space="preserve">B) </w:t>
      </w:r>
      <w:r>
        <w:t>Elevar a temperatura do circuito de água quente de processo, porque o aumento do potencial térmico do heating medium tende a recuperar a troca térmica do sistema de resfriamento.</w:t>
      </w:r>
    </w:p>
    <w:p>
      <w:pPr>
        <w:spacing w:after="40"/>
        <w:ind w:left="360"/>
      </w:pPr>
      <w:r>
        <w:t xml:space="preserve">C) </w:t>
      </w:r>
      <w:r>
        <w:t>Reduzir a vazão de circulação e manter a filtração atual, porque o maior tempo de residência do fluido tende a compensar a perda de desempenho térmico nos trocadores.</w:t>
      </w:r>
    </w:p>
    <w:p>
      <w:pPr>
        <w:spacing w:after="40"/>
        <w:ind w:left="360"/>
      </w:pPr>
      <w:r>
        <w:t xml:space="preserve">D) </w:t>
      </w:r>
      <w:r>
        <w:t>Priorizar a dosagem contínua de biocida e manter a hidráulica atual, porque a principal causa da perda térmica em trocadores com água do mar tende a ser a colonização microbiológica.</w:t>
      </w:r>
    </w:p>
    <w:p>
      <w:pPr>
        <w:spacing w:before="200" w:after="80"/>
      </w:pPr>
      <w:r>
        <w:rPr>
          <w:b/>
        </w:rPr>
        <w:t xml:space="preserve">4792. </w:t>
      </w:r>
      <w:r>
        <w:t>Durante a operação de um sistema fechado de água de resfriamento em um FPSO, a bomba principal de circulação desarma e a temperatura dos consumidores começa a subir. Considerando a arquitetura típica desses sistemas, qual equipamento contribui de forma mais direta para preservar a remoção de calor até a intervenção da equipe?</w:t>
      </w:r>
    </w:p>
    <w:p>
      <w:pPr>
        <w:spacing w:after="40"/>
        <w:ind w:left="360"/>
      </w:pPr>
      <w:r>
        <w:rPr>
          <w:b/>
        </w:rPr>
        <w:t xml:space="preserve">A) </w:t>
      </w:r>
      <w:r>
        <w:rPr>
          <w:b/>
        </w:rPr>
        <w:t>Acionar a bomba de circulação de emergência, para manter a vazão no laço até o restabelecimento da bomba principal.</w:t>
      </w:r>
    </w:p>
    <w:p>
      <w:pPr>
        <w:spacing w:after="40"/>
        <w:ind w:left="360"/>
      </w:pPr>
      <w:r>
        <w:t xml:space="preserve">B) </w:t>
      </w:r>
      <w:r>
        <w:t>Elevar a dosagem de biocida na água de resfriamento, para conter a degradação térmica enquanto a vazão se recompõe.</w:t>
      </w:r>
    </w:p>
    <w:p>
      <w:pPr>
        <w:spacing w:after="40"/>
        <w:ind w:left="360"/>
      </w:pPr>
      <w:r>
        <w:t xml:space="preserve">C) </w:t>
      </w:r>
      <w:r>
        <w:t>Operar o tanque de expansão com nível mais alto, para compensar a perda momentânea de circulação e sustentar a remoção de calor.</w:t>
      </w:r>
    </w:p>
    <w:p>
      <w:pPr>
        <w:spacing w:after="40"/>
        <w:ind w:left="360"/>
      </w:pPr>
      <w:r>
        <w:t xml:space="preserve">D) </w:t>
      </w:r>
      <w:r>
        <w:t>Isolar o trocador de placas, para reduzir a perda de carga e permitir que o calor seja absorvido pelo próprio circuito.</w:t>
      </w:r>
    </w:p>
    <w:p>
      <w:pPr>
        <w:spacing w:before="200" w:after="80"/>
      </w:pPr>
      <w:r>
        <w:rPr>
          <w:b/>
        </w:rPr>
        <w:t xml:space="preserve">4793. </w:t>
      </w:r>
      <w:r>
        <w:t>Na revisão da filosofia de utilidades de um FPSO, busca-se diminuir o contato de equipamentos sensíveis com água do mar, cuja qualidade passou a oscilar com mais sólidos suspensos e maior atividade microbiológica, sem comprometer a capacidade de dissipar calor para o ambiente. Qual configuração de sistema de resfriamento é mais compatível com esse objetivo?</w:t>
      </w:r>
    </w:p>
    <w:p>
      <w:pPr>
        <w:spacing w:after="40"/>
        <w:ind w:left="360"/>
      </w:pPr>
      <w:r>
        <w:t xml:space="preserve">A) </w:t>
      </w:r>
      <w:r>
        <w:t>Separar parte dos equipamentos sensíveis em laços fechados locais, mas manter os principais rejeitores térmicos em troca direta com água do mar, concentrando o contato com esse fluido onde a carga de calor é mais elevada.</w:t>
      </w:r>
    </w:p>
    <w:p>
      <w:pPr>
        <w:spacing w:after="40"/>
        <w:ind w:left="360"/>
      </w:pPr>
      <w:r>
        <w:t xml:space="preserve">B) </w:t>
      </w:r>
      <w:r>
        <w:t>Manter os usuários térmicos em circuito aberto com água do mar e intensificar filtração, biocida e condicionamento químico, preservando a rejeição térmica sem acrescentar um laço secundário de resfriamento.</w:t>
      </w:r>
    </w:p>
    <w:p>
      <w:pPr>
        <w:spacing w:after="40"/>
        <w:ind w:left="360"/>
      </w:pPr>
      <w:r>
        <w:t xml:space="preserve">C) </w:t>
      </w:r>
      <w:r>
        <w:t>Atender os usuários por um circuito de água quente integrado à rejeição térmica, com ajuste de temperatura por trocadores de placas para água do mar, usando o mesmo meio para estabilizar o sistema térmico.</w:t>
      </w:r>
    </w:p>
    <w:p>
      <w:pPr>
        <w:spacing w:after="40"/>
        <w:ind w:left="360"/>
      </w:pPr>
      <w:r>
        <w:rPr>
          <w:b/>
        </w:rPr>
        <w:t xml:space="preserve">D) </w:t>
      </w:r>
      <w:r>
        <w:rPr>
          <w:b/>
        </w:rPr>
        <w:t>Interpor um laço secundário de água de resfriamento entre os usuários e o mar, transferindo a carga térmica para a água do mar em trocadores de placas e reduzindo a exposição direta dos equipamentos ao meio mais agressivo.</w:t>
      </w:r>
    </w:p>
    <w:p>
      <w:pPr>
        <w:spacing w:before="200" w:after="80"/>
      </w:pPr>
      <w:r>
        <w:rPr>
          <w:b/>
        </w:rPr>
        <w:t xml:space="preserve">4794. </w:t>
      </w:r>
      <w:r>
        <w:t>Na revisão do sistema de utilidades de um FPSO, avalia-se ampliar a produção de água potável por dessalinização térmica ou por membranas com ultrafiltração na alimentação. Busca-se menor impacto ambiental sem adotar uma configuração excessivamente vulnerável à variabilidade da água de entrada. Qual diretriz melhor se alinha a esse objetivo?</w:t>
      </w:r>
    </w:p>
    <w:p>
      <w:pPr>
        <w:spacing w:after="40"/>
        <w:ind w:left="360"/>
      </w:pPr>
      <w:r>
        <w:t xml:space="preserve">A) </w:t>
      </w:r>
      <w:r>
        <w:t>Priorizar a osmose reversa e reduzir o pré-tratamento, pois a menor energia do processo basta para preservar custo e desempenho diante de variações na água de alimentação.</w:t>
      </w:r>
    </w:p>
    <w:p>
      <w:pPr>
        <w:spacing w:after="40"/>
        <w:ind w:left="360"/>
      </w:pPr>
      <w:r>
        <w:t xml:space="preserve">B) </w:t>
      </w:r>
      <w:r>
        <w:t>Priorizar a destilação térmica, pois a menor sensibilidade à qualidade da água de alimentação compensaria, no balanço ambiental, o maior consumo energético frente à rota por membranas.</w:t>
      </w:r>
    </w:p>
    <w:p>
      <w:pPr>
        <w:spacing w:after="40"/>
        <w:ind w:left="360"/>
      </w:pPr>
      <w:r>
        <w:t xml:space="preserve">C) </w:t>
      </w:r>
      <w:r>
        <w:t>Priorizar a destilação térmica e buscar ganho ambiental com simplificação da desinfecção da rede, tratando consumo energético e qualidade da alimentação como fatores secundários na escolha.</w:t>
      </w:r>
    </w:p>
    <w:p>
      <w:pPr>
        <w:spacing w:after="40"/>
        <w:ind w:left="360"/>
      </w:pPr>
      <w:r>
        <w:rPr>
          <w:b/>
        </w:rPr>
        <w:t xml:space="preserve">D) </w:t>
      </w:r>
      <w:r>
        <w:rPr>
          <w:b/>
        </w:rPr>
        <w:t>Priorizar a rota por membranas com ultrafiltração a montante e manutenção disciplinada, porque a menor demanda de energia favorece o desempenho ambiental, embora a qualidade da alimentação siga decisiva para custo e desempenho.</w:t>
      </w:r>
    </w:p>
    <w:p>
      <w:pPr>
        <w:spacing w:before="200" w:after="80"/>
      </w:pPr>
      <w:r>
        <w:rPr>
          <w:b/>
        </w:rPr>
        <w:t xml:space="preserve">4795. </w:t>
      </w:r>
      <w:r>
        <w:t>Durante uma manutenção no conjunto de pressurização da rede de água potável de um FPSO, a operação propõe alimentar temporariamente essa rede a partir da rede de água de serviço, já que ambas se originam da mesma planta de tratamento a montante. Qual avaliação é mais adequada?</w:t>
      </w:r>
    </w:p>
    <w:p>
      <w:pPr>
        <w:spacing w:after="40"/>
        <w:ind w:left="360"/>
      </w:pPr>
      <w:r>
        <w:t xml:space="preserve">A) </w:t>
      </w:r>
      <w:r>
        <w:t>Rejeitar a interligação apenas se a água de serviço estiver em contato com torres de resfriamento, porque fora desse caso a qualidade sanitária das duas redes tende a ser equivalente.</w:t>
      </w:r>
    </w:p>
    <w:p>
      <w:pPr>
        <w:spacing w:after="40"/>
        <w:ind w:left="360"/>
      </w:pPr>
      <w:r>
        <w:rPr>
          <w:b/>
        </w:rPr>
        <w:t xml:space="preserve">B) </w:t>
      </w:r>
      <w:r>
        <w:rPr>
          <w:b/>
        </w:rPr>
        <w:t>Rejeitar a interligação direta e manter a segregação, porque água potável, de serviço e técnica têm requisitos próprios de tratamento, desinfecção, monitoramento e prevenção de contaminação cruzada.</w:t>
      </w:r>
    </w:p>
    <w:p>
      <w:pPr>
        <w:spacing w:after="40"/>
        <w:ind w:left="360"/>
      </w:pPr>
      <w:r>
        <w:t xml:space="preserve">C) </w:t>
      </w:r>
      <w:r>
        <w:t>Aceitar a interligação temporária, desde que a água de serviço passe por filtração adicional, porque a diferença principal entre as redes costuma estar associada a sólidos suspensos.</w:t>
      </w:r>
    </w:p>
    <w:p>
      <w:pPr>
        <w:spacing w:after="40"/>
        <w:ind w:left="360"/>
      </w:pPr>
      <w:r>
        <w:t xml:space="preserve">D) </w:t>
      </w:r>
      <w:r>
        <w:t>Aceitar a interligação temporária, porque a origem comum da água reduz o risco de desvio de qualidade e a prioridade operacional é manter a pressão na rede.</w:t>
      </w:r>
    </w:p>
    <w:p>
      <w:pPr>
        <w:spacing w:before="200" w:after="80"/>
      </w:pPr>
      <w:r>
        <w:rPr>
          <w:b/>
        </w:rPr>
        <w:t xml:space="preserve">4796. </w:t>
      </w:r>
      <w:r>
        <w:t>Um FPSO usa osmose reversa (OR) como fonte principal de água doce e mantém um destilador de contingência. Em período de alta demanda, a OR passou a requerer limpezas mais frequentes, enquanto o destilador reserva perdeu desempenho térmico. Antes de intervir, qual interpretação melhor separa os mecanismos prováveis de cada perda de capacidade?</w:t>
      </w:r>
    </w:p>
    <w:p>
      <w:pPr>
        <w:spacing w:after="40"/>
        <w:ind w:left="360"/>
      </w:pPr>
      <w:r>
        <w:t xml:space="preserve">A) </w:t>
      </w:r>
      <w:r>
        <w:t>Interpretar ambos como um desvio comum de condicionamento químico da alimentação, ajustando dosagem e pré-tratamento nos dois equipamentos como ação principal.</w:t>
      </w:r>
    </w:p>
    <w:p>
      <w:pPr>
        <w:spacing w:after="40"/>
        <w:ind w:left="360"/>
      </w:pPr>
      <w:r>
        <w:rPr>
          <w:b/>
        </w:rPr>
        <w:t xml:space="preserve">B) </w:t>
      </w:r>
      <w:r>
        <w:rPr>
          <w:b/>
        </w:rPr>
        <w:t>No sistema térmico, verificar incrustação nos tubos dos trocadores e corrigir a operação; no sistema por membranas, fazer CIP/saneamento e checar pré-tratamento, bombas e instrumentos, pois as causas dominantes não são as mesmas.</w:t>
      </w:r>
    </w:p>
    <w:p>
      <w:pPr>
        <w:spacing w:after="40"/>
        <w:ind w:left="360"/>
      </w:pPr>
      <w:r>
        <w:t xml:space="preserve">C) </w:t>
      </w:r>
      <w:r>
        <w:t>No destilador, concentrar a análise em bombas, instrumentos e pré-filtros; na OR, priorizar trocadores e balanço térmico associados, já que a perda costuma nascer do mesmo gargalo de energia.</w:t>
      </w:r>
    </w:p>
    <w:p>
      <w:pPr>
        <w:spacing w:after="40"/>
        <w:ind w:left="360"/>
      </w:pPr>
      <w:r>
        <w:t xml:space="preserve">D) </w:t>
      </w:r>
      <w:r>
        <w:t>Nos dois casos, reduzir temporariamente a exigência de qualidade da água produzida e postergar limpeza, porque a vazão costuma cair mais por especificação de produto do que por incrustação ou biofouling.</w:t>
      </w:r>
    </w:p>
    <w:p>
      <w:bookmarkStart w:id="39" w:name="topico_6_sub_1"/>
      <w:pPr>
        <w:pStyle w:val="Heading2"/>
      </w:pPr>
      <w:r>
        <w:t>Geração e distribuição de energia elétrica</w:t>
      </w:r>
      <w:bookmarkEnd w:id="39"/>
    </w:p>
    <w:p>
      <w:pPr>
        <w:spacing w:before="200" w:after="80"/>
      </w:pPr>
      <w:r>
        <w:rPr>
          <w:b/>
        </w:rPr>
        <w:t xml:space="preserve">4797. </w:t>
      </w:r>
      <w:r>
        <w:t>Um FPSO será equipado com turbogeradores a gás como fonte despachável e uma fonte complementar não-despachável para reduzir consumo de combustível. A carga elétrica crítica da planta é definida pela demanda máxima de potência, e a equipe discute como estabelecer a capacidade instalada do sistema. Qual abordagem é mais consistente com esse objetivo?</w:t>
      </w:r>
    </w:p>
    <w:p>
      <w:pPr>
        <w:spacing w:after="40"/>
        <w:ind w:left="360"/>
      </w:pPr>
      <w:r>
        <w:t xml:space="preserve">A) </w:t>
      </w:r>
      <w:r>
        <w:t>Somar as potências nominais de todas as unidades conectadas ao barramento, porque a integração elétrica torna a capacidade agregada equivalente à disponibilidade do conjunto.</w:t>
      </w:r>
    </w:p>
    <w:p>
      <w:pPr>
        <w:spacing w:after="40"/>
        <w:ind w:left="360"/>
      </w:pPr>
      <w:r>
        <w:rPr>
          <w:b/>
        </w:rPr>
        <w:t xml:space="preserve">B) </w:t>
      </w:r>
      <w:r>
        <w:rPr>
          <w:b/>
        </w:rPr>
        <w:t>Basear o dimensionamento na demanda máxima futura e na capacidade efetiva das fontes integradas, considerando a incerteza da fonte não-despachável e as limitações de injeção e distribuição.</w:t>
      </w:r>
    </w:p>
    <w:p>
      <w:pPr>
        <w:spacing w:after="40"/>
        <w:ind w:left="360"/>
      </w:pPr>
      <w:r>
        <w:t xml:space="preserve">C) </w:t>
      </w:r>
      <w:r>
        <w:t>Dimensionar pela carga média do processo e tratar desvios de ponta como função típica da geração auxiliar, porque a operação normal determina a capacidade instalada.</w:t>
      </w:r>
    </w:p>
    <w:p>
      <w:pPr>
        <w:spacing w:after="40"/>
        <w:ind w:left="360"/>
      </w:pPr>
      <w:r>
        <w:t xml:space="preserve">D) </w:t>
      </w:r>
      <w:r>
        <w:t>Priorizar o atendimento ao consumo de energia no horizonte do estudo, porque a contribuição anual da fonte não-despachável representa melhor a suficiência elétrica da planta.</w:t>
      </w:r>
    </w:p>
    <w:p>
      <w:pPr>
        <w:spacing w:before="200" w:after="80"/>
      </w:pPr>
      <w:r>
        <w:rPr>
          <w:b/>
        </w:rPr>
        <w:t xml:space="preserve">4798. </w:t>
      </w:r>
      <w:r>
        <w:t>Durante a análise funcional do sistema elétrico de um FPSO, a equipe separa três situações: atendimento da carga normal em regime estável, absorção de variações operacionais e picos transitórios, e manutenção de cargas críticas após falha da geração principal. Qual classificação de filosofia de geração é a mais adequada?</w:t>
      </w:r>
    </w:p>
    <w:p>
      <w:pPr>
        <w:spacing w:after="40"/>
        <w:ind w:left="360"/>
      </w:pPr>
      <w:r>
        <w:t xml:space="preserve">A) </w:t>
      </w:r>
      <w:r>
        <w:t>A geração principal é reservada a partidas e picos transitórios; a auxiliar atende a carga normal; a emergência complementa o despacho econômico das demais unidades.</w:t>
      </w:r>
    </w:p>
    <w:p>
      <w:pPr>
        <w:spacing w:after="40"/>
        <w:ind w:left="360"/>
      </w:pPr>
      <w:r>
        <w:rPr>
          <w:b/>
        </w:rPr>
        <w:t xml:space="preserve">B) </w:t>
      </w:r>
      <w:r>
        <w:rPr>
          <w:b/>
        </w:rPr>
        <w:t>A geração principal atende a carga normal; a auxiliar dá suporte a variações operacionais e serviços auxiliares; a emergência mantém ou restabelece a carga crítica quando a principal falha.</w:t>
      </w:r>
    </w:p>
    <w:p>
      <w:pPr>
        <w:spacing w:after="40"/>
        <w:ind w:left="360"/>
      </w:pPr>
      <w:r>
        <w:t xml:space="preserve">C) </w:t>
      </w:r>
      <w:r>
        <w:t>A geração principal atende a carga normal; a auxiliar assume a manutenção da carga crítica em falhas da principal; a emergência absorve picos transitórios e perdas de carga momentâneas.</w:t>
      </w:r>
    </w:p>
    <w:p>
      <w:pPr>
        <w:spacing w:after="40"/>
        <w:ind w:left="360"/>
      </w:pPr>
      <w:r>
        <w:t xml:space="preserve">D) </w:t>
      </w:r>
      <w:r>
        <w:t>A geração principal atende apenas a parcela inflexível da carga; a auxiliar substitui integralmente a principal em eventos sustentados; a emergência equaliza o carregamento para reduzir custo variável.</w:t>
      </w:r>
    </w:p>
    <w:p>
      <w:pPr>
        <w:spacing w:before="200" w:after="80"/>
      </w:pPr>
      <w:r>
        <w:rPr>
          <w:b/>
        </w:rPr>
        <w:t xml:space="preserve">4799. </w:t>
      </w:r>
      <w:r>
        <w:t>Um FPSO tem demanda máxima contínua de 20 MW e avalia duas configurações de geração principal despachável, sem contar a geração de emergência para suprir carga normal: Arranjo I com 2 unidades de 15 MW e Arranjo II com 3 unidades de 10 MW. A distribuição permite transferir carga entre seções do barramento. Se o objetivo é se aproximar de um critério N+1 com reserva girante para suportar a perda súbita de uma unidade em operação, qual avaliação é mais consistente?</w:t>
      </w:r>
    </w:p>
    <w:p>
      <w:pPr>
        <w:spacing w:after="40"/>
        <w:ind w:left="360"/>
      </w:pPr>
      <w:r>
        <w:t xml:space="preserve">A) </w:t>
      </w:r>
      <w:r>
        <w:t>Os dois arranjos são funcionalmente equivalentes, desde que a geração de emergência tenha potência suficiente para recompor a carga normal após a perda de uma unidade.</w:t>
      </w:r>
    </w:p>
    <w:p>
      <w:pPr>
        <w:spacing w:after="40"/>
        <w:ind w:left="360"/>
      </w:pPr>
      <w:r>
        <w:rPr>
          <w:b/>
        </w:rPr>
        <w:t xml:space="preserve">B) </w:t>
      </w:r>
      <w:r>
        <w:rPr>
          <w:b/>
        </w:rPr>
        <w:t>O Arranjo II tende a ser mais aderente, porque a perda de uma unidade representa uma fração menor da capacidade total e a reserva girante pode ser distribuída entre mais máquinas.</w:t>
      </w:r>
    </w:p>
    <w:p>
      <w:pPr>
        <w:spacing w:after="40"/>
        <w:ind w:left="360"/>
      </w:pPr>
      <w:r>
        <w:t xml:space="preserve">C) </w:t>
      </w:r>
      <w:r>
        <w:t>O Arranjo I tende a ser mais aderente, porque menos unidades reduzem a probabilidade global de falha e isso compensa a necessidade de folga operacional.</w:t>
      </w:r>
    </w:p>
    <w:p>
      <w:pPr>
        <w:spacing w:after="40"/>
        <w:ind w:left="360"/>
      </w:pPr>
      <w:r>
        <w:t xml:space="preserve">D) </w:t>
      </w:r>
      <w:r>
        <w:t>O Arranjo I atende de forma equivalente ao Arranjo II, porque ambos têm a mesma capacidade total instalada e o critério N+1 depende principalmente dessa soma.</w:t>
      </w:r>
    </w:p>
    <w:p>
      <w:pPr>
        <w:spacing w:before="200" w:after="80"/>
      </w:pPr>
      <w:r>
        <w:rPr>
          <w:b/>
        </w:rPr>
        <w:t xml:space="preserve">4800. </w:t>
      </w:r>
      <w:r>
        <w:t>Na revisão da distribuição elétrica de um FPSO, pretende-se reduzir a perda simultânea de múltiplas cargas quando houver falha em um alimentador ou manutenção em parte do sistema. Qual diretriz de topologia de barramentos atende melhor esse objetivo?</w:t>
      </w:r>
    </w:p>
    <w:p>
      <w:pPr>
        <w:spacing w:after="40"/>
        <w:ind w:left="360"/>
      </w:pPr>
      <w:r>
        <w:rPr>
          <w:b/>
        </w:rPr>
        <w:t xml:space="preserve">A) </w:t>
      </w:r>
      <w:r>
        <w:rPr>
          <w:b/>
        </w:rPr>
        <w:t>Adotar barramentos seccionáveis com possibilidade de transferência entre seções, permitindo isolar a parte afetada e recompor cargas por caminhos alternativos.</w:t>
      </w:r>
    </w:p>
    <w:p>
      <w:pPr>
        <w:spacing w:after="40"/>
        <w:ind w:left="360"/>
      </w:pPr>
      <w:r>
        <w:t xml:space="preserve">B) </w:t>
      </w:r>
      <w:r>
        <w:t>Concentrar todos os geradores e cargas em um barramento comum, porque o paralelismo pleno maximiza o compartilhamento de potência e reduz a necessidade de manobras.</w:t>
      </w:r>
    </w:p>
    <w:p>
      <w:pPr>
        <w:spacing w:after="40"/>
        <w:ind w:left="360"/>
      </w:pPr>
      <w:r>
        <w:t xml:space="preserve">C) </w:t>
      </w:r>
      <w:r>
        <w:t>Manter uma distribuição radial simples a partir de um barramento principal, porque a redução do número de equipamentos intermediários melhora diretamente a continuidade.</w:t>
      </w:r>
    </w:p>
    <w:p>
      <w:pPr>
        <w:spacing w:after="40"/>
        <w:ind w:left="360"/>
      </w:pPr>
      <w:r>
        <w:t xml:space="preserve">D) </w:t>
      </w:r>
      <w:r>
        <w:t>Associar cada gerador a um bloco fixo de cargas sem interligação entre seções, porque a independência física substitui a necessidade de reconfiguração.</w:t>
      </w:r>
    </w:p>
    <w:p>
      <w:pPr>
        <w:spacing w:before="200" w:after="80"/>
      </w:pPr>
      <w:r>
        <w:rPr>
          <w:b/>
        </w:rPr>
        <w:t xml:space="preserve">4801. </w:t>
      </w:r>
      <w:r>
        <w:t>Durante a revisão da filosofia elétrica de um FPSO, a equipe dispõe de três conjuntos geradores com funções distintas: um grupo sustenta a carga normal do processo, outro é mantido para absorver oscilações operacionais e recompor potência em variações rápidas, e um terceiro é reservado para restabelecer ou manter cargas críticas após perda da geração normal. Qual classificação traduz melhor essas funções?</w:t>
      </w:r>
    </w:p>
    <w:p>
      <w:pPr>
        <w:spacing w:after="40"/>
        <w:ind w:left="360"/>
      </w:pPr>
      <w:r>
        <w:t xml:space="preserve">A) </w:t>
      </w:r>
      <w:r>
        <w:t>Classificar o primeiro como auxiliar, o segundo como principal e o terceiro como emergência, porque o suporte à estabilidade do barramento deve definir a geração base do FPSO.</w:t>
      </w:r>
    </w:p>
    <w:p>
      <w:pPr>
        <w:spacing w:after="40"/>
        <w:ind w:left="360"/>
      </w:pPr>
      <w:r>
        <w:rPr>
          <w:b/>
        </w:rPr>
        <w:t xml:space="preserve">B) </w:t>
      </w:r>
      <w:r>
        <w:rPr>
          <w:b/>
        </w:rPr>
        <w:t>Classificar o primeiro como geração principal, o segundo como auxiliar e o terceiro como emergência, porque as designações decorrem da finalidade operacional de cada unidade.</w:t>
      </w:r>
    </w:p>
    <w:p>
      <w:pPr>
        <w:spacing w:after="40"/>
        <w:ind w:left="360"/>
      </w:pPr>
      <w:r>
        <w:t xml:space="preserve">C) </w:t>
      </w:r>
      <w:r>
        <w:t>Classificar o primeiro como emergência, o segundo como auxiliar e o terceiro como principal, porque a unidade dedicada a cargas críticas estabelece a referência de disponibilidade do arranjo.</w:t>
      </w:r>
    </w:p>
    <w:p>
      <w:pPr>
        <w:spacing w:after="40"/>
        <w:ind w:left="360"/>
      </w:pPr>
      <w:r>
        <w:t xml:space="preserve">D) </w:t>
      </w:r>
      <w:r>
        <w:t>Classificar o primeiro como principal, o segundo como emergência e o terceiro como auxiliar, porque a unidade que responde rapidamente a variações exerce a contingência mais imediata do sistema.</w:t>
      </w:r>
    </w:p>
    <w:p>
      <w:pPr>
        <w:spacing w:before="200" w:after="80"/>
      </w:pPr>
      <w:r>
        <w:rPr>
          <w:b/>
        </w:rPr>
        <w:t xml:space="preserve">4802. </w:t>
      </w:r>
      <w:r>
        <w:t>Durante o retorno à operação após uma parada programada, o FPSO precisa absorver partidas de grandes motores sem degradar a estabilidade elétrica e, ao mesmo tempo, garantir suprimento às cargas críticas caso a geração normal falhe. Qual distribuição de papéis entre geração principal, auxiliar e de emergência é mais consistente?</w:t>
      </w:r>
    </w:p>
    <w:p>
      <w:pPr>
        <w:spacing w:after="40"/>
        <w:ind w:left="360"/>
      </w:pPr>
      <w:r>
        <w:rPr>
          <w:b/>
        </w:rPr>
        <w:t xml:space="preserve">A) </w:t>
      </w:r>
      <w:r>
        <w:rPr>
          <w:b/>
        </w:rPr>
        <w:t>A geração principal atende a carga normal; a auxiliar cobre variações transitórias, picos e serviços auxiliares; a de emergência mantém ou restabelece cargas críticas quando a principal falha.</w:t>
      </w:r>
    </w:p>
    <w:p>
      <w:pPr>
        <w:spacing w:after="40"/>
        <w:ind w:left="360"/>
      </w:pPr>
      <w:r>
        <w:t xml:space="preserve">B) </w:t>
      </w:r>
      <w:r>
        <w:t>A geração principal e a de emergência compartilham a carga normal para preservar margem operacional; a auxiliar entra quando houver indisponibilidade prolongada da principal.</w:t>
      </w:r>
    </w:p>
    <w:p>
      <w:pPr>
        <w:spacing w:after="40"/>
        <w:ind w:left="360"/>
      </w:pPr>
      <w:r>
        <w:t xml:space="preserve">C) </w:t>
      </w:r>
      <w:r>
        <w:t>A geração principal é priorizada para restabelecer cargas críticas após falha; a auxiliar assume a carga normal por ter maior flexibilidade; a de emergência complementa o despacho em regime estável.</w:t>
      </w:r>
    </w:p>
    <w:p>
      <w:pPr>
        <w:spacing w:after="40"/>
        <w:ind w:left="360"/>
      </w:pPr>
      <w:r>
        <w:t xml:space="preserve">D) </w:t>
      </w:r>
      <w:r>
        <w:t>A geração principal atende a carga média do horizonte; a auxiliar substitui a principal em paradas programadas; a de emergência é dedicada a absorver partidas de grandes motores.</w:t>
      </w:r>
    </w:p>
    <w:p>
      <w:pPr>
        <w:spacing w:before="200" w:after="80"/>
      </w:pPr>
      <w:r>
        <w:rPr>
          <w:b/>
        </w:rPr>
        <w:t xml:space="preserve">4803. </w:t>
      </w:r>
      <w:r>
        <w:t>Na definição da capacidade instalada de um FPSO, considera-se uma geração principal a gás com combustível disponível e a conexão de um pequeno sistema fotovoltaico ao mesmo barramento de distribuição. A unidade pode atingir 28 MW de pico, embora opere em torno de 21 MW na média diária. Qual critério é mais coerente para esse dimensionamento?</w:t>
      </w:r>
    </w:p>
    <w:p>
      <w:pPr>
        <w:spacing w:after="40"/>
        <w:ind w:left="360"/>
      </w:pPr>
      <w:r>
        <w:rPr>
          <w:b/>
        </w:rPr>
        <w:t xml:space="preserve">A) </w:t>
      </w:r>
      <w:r>
        <w:rPr>
          <w:b/>
        </w:rPr>
        <w:t>Usar a maior potência requerida como base da geração controlável e, depois, avaliar como o sistema fotovoltaico e os limites de transferência nos barramentos condicionam o uso conjunto.</w:t>
      </w:r>
    </w:p>
    <w:p>
      <w:pPr>
        <w:spacing w:after="40"/>
        <w:ind w:left="360"/>
      </w:pPr>
      <w:r>
        <w:t xml:space="preserve">B) </w:t>
      </w:r>
      <w:r>
        <w:t>Tomar a soma das potências nominais da planta a gás e do sistema fotovoltaico como capacidade disponível, tratando a diversidade das fontes como suficiente para compensar restrições da rede interna.</w:t>
      </w:r>
    </w:p>
    <w:p>
      <w:pPr>
        <w:spacing w:after="40"/>
        <w:ind w:left="360"/>
      </w:pPr>
      <w:r>
        <w:t xml:space="preserve">C) </w:t>
      </w:r>
      <w:r>
        <w:t>Usar a carga média diária como referência de capacidade e deixar que o sistema fotovoltaico complemente os períodos de maior solicitação, respeitando a operação dos barramentos.</w:t>
      </w:r>
    </w:p>
    <w:p>
      <w:pPr>
        <w:spacing w:after="40"/>
        <w:ind w:left="360"/>
      </w:pPr>
      <w:r>
        <w:t xml:space="preserve">D) </w:t>
      </w:r>
      <w:r>
        <w:t>Destinar a geração principal ao atendimento da energia ao longo do período e usar a geração auxiliar como margem permanente para a maior demanda e para a integração do fotovoltaico.</w:t>
      </w:r>
    </w:p>
    <w:p>
      <w:pPr>
        <w:spacing w:before="200" w:after="80"/>
      </w:pPr>
      <w:r>
        <w:rPr>
          <w:b/>
        </w:rPr>
        <w:t xml:space="preserve">4804. </w:t>
      </w:r>
      <w:r>
        <w:t>Em um FPSO com variações frequentes de carga devido a partidas de grandes consumidores elétricos, a equipe está revisando a filosofia de geração para separar papéis entre geração principal, auxiliar e de emergência. Qual arranjo funcional é mais coerente com os objetivos de operação e disponibilidade?</w:t>
      </w:r>
    </w:p>
    <w:p>
      <w:pPr>
        <w:spacing w:after="40"/>
        <w:ind w:left="360"/>
      </w:pPr>
      <w:r>
        <w:t xml:space="preserve">A) </w:t>
      </w:r>
      <w:r>
        <w:t>Alocar a geração auxiliar como bloco preferencial de base, a principal como complemento nos períodos de maior carga e a de emergência como reforço da capacidade instalada.</w:t>
      </w:r>
    </w:p>
    <w:p>
      <w:pPr>
        <w:spacing w:after="40"/>
        <w:ind w:left="360"/>
      </w:pPr>
      <w:r>
        <w:t xml:space="preserve">B) </w:t>
      </w:r>
      <w:r>
        <w:t>Destinar a geração principal aos picos transitórios e aos serviços auxiliares, mantendo a geração auxiliar para a carga normal e a de emergência para recompor a reserva girante.</w:t>
      </w:r>
    </w:p>
    <w:p>
      <w:pPr>
        <w:spacing w:after="40"/>
        <w:ind w:left="360"/>
      </w:pPr>
      <w:r>
        <w:rPr>
          <w:b/>
        </w:rPr>
        <w:t xml:space="preserve">C) </w:t>
      </w:r>
      <w:r>
        <w:rPr>
          <w:b/>
        </w:rPr>
        <w:t>Usar a geração principal para a carga normal, a auxiliar para picos transitórios e serviços auxiliares, e a de emergência para manter ou restabelecer cargas críticas em falhas da principal.</w:t>
      </w:r>
    </w:p>
    <w:p>
      <w:pPr>
        <w:spacing w:after="40"/>
        <w:ind w:left="360"/>
      </w:pPr>
      <w:r>
        <w:t xml:space="preserve">D) </w:t>
      </w:r>
      <w:r>
        <w:t>Operar a geração de emergência como suporte regular das oscilações de carga, deixando a geração auxiliar para o restabelecimento após falha total e a principal para cargas selecionadas.</w:t>
      </w:r>
    </w:p>
    <w:p>
      <w:pPr>
        <w:spacing w:before="200" w:after="80"/>
      </w:pPr>
      <w:r>
        <w:rPr>
          <w:b/>
        </w:rPr>
        <w:t xml:space="preserve">4805. </w:t>
      </w:r>
      <w:r>
        <w:t>Na seleção da arquitetura elétrica de um FPSO, duas propostas estão em análise: uma com barramento único concentrando a alimentação das principais cargas e outra com barramentos seccionáveis e possibilidade de reconfiguração entre trechos da distribuição. Se a prioridade do projeto é preservar continuidade de suprimento durante falhas localizadas e intervenções de manutenção, qual avaliação tende a ser mais consistente?</w:t>
      </w:r>
    </w:p>
    <w:p>
      <w:pPr>
        <w:spacing w:after="40"/>
        <w:ind w:left="360"/>
      </w:pPr>
      <w:r>
        <w:t xml:space="preserve">A) </w:t>
      </w:r>
      <w:r>
        <w:t>O barramento único tende a apresentar melhor disponibilidade global, porque concentra as fontes e reduz a necessidade de decisões operacionais de reconfiguração após falhas.</w:t>
      </w:r>
    </w:p>
    <w:p>
      <w:pPr>
        <w:spacing w:after="40"/>
        <w:ind w:left="360"/>
      </w:pPr>
      <w:r>
        <w:t xml:space="preserve">B) </w:t>
      </w:r>
      <w:r>
        <w:t>A topologia da distribuição tem influência secundária na continuidade, desde que a margem total de geração instalada permaneça acima da demanda máxima.</w:t>
      </w:r>
    </w:p>
    <w:p>
      <w:pPr>
        <w:spacing w:after="40"/>
        <w:ind w:left="360"/>
      </w:pPr>
      <w:r>
        <w:t xml:space="preserve">C) </w:t>
      </w:r>
      <w:r>
        <w:t>A configuração mais favorável é a que mantém caminhos de alimentação mais fixos, porque a possibilidade de transferência entre trechos costuma reduzir a efetiva capacidade disponível.</w:t>
      </w:r>
    </w:p>
    <w:p>
      <w:pPr>
        <w:spacing w:after="40"/>
        <w:ind w:left="360"/>
      </w:pPr>
      <w:r>
        <w:rPr>
          <w:b/>
        </w:rPr>
        <w:t xml:space="preserve">D) </w:t>
      </w:r>
      <w:r>
        <w:rPr>
          <w:b/>
        </w:rPr>
        <w:t>A configuração com barramentos seccionáveis tende a oferecer melhor continuidade, porque permite isolar trechos afetados e recompor caminhos de alimentação de acordo com a filosofia de redundância adotada.</w:t>
      </w:r>
    </w:p>
    <w:p>
      <w:pPr>
        <w:spacing w:before="200" w:after="80"/>
      </w:pPr>
      <w:r>
        <w:rPr>
          <w:b/>
        </w:rPr>
        <w:t xml:space="preserve">4806. </w:t>
      </w:r>
      <w:r>
        <w:t>Um FPSO opera normalmente com geradores a gás para a carga de processo e utilidades. Para suavizar variações rápidas de carga e apoiar a estabilidade do sistema, foi incluído um conjunto eletroquímico com inversor. Separadamente, há um gerador dedicado ao restabelecimento de cargas críticas após perda da geração normal. Qual classificação melhor representa a filosofia de geração dessas três camadas?</w:t>
      </w:r>
    </w:p>
    <w:p>
      <w:pPr>
        <w:spacing w:after="40"/>
        <w:ind w:left="360"/>
      </w:pPr>
      <w:r>
        <w:t xml:space="preserve">A) </w:t>
      </w:r>
      <w:r>
        <w:t>Os três arranjos devem ser tratados como geração principal, porque todos podem injetar potência no barramento quando o sistema elétrico demanda suporte.</w:t>
      </w:r>
    </w:p>
    <w:p>
      <w:pPr>
        <w:spacing w:after="40"/>
        <w:ind w:left="360"/>
      </w:pPr>
      <w:r>
        <w:t xml:space="preserve">B) </w:t>
      </w:r>
      <w:r>
        <w:t>Os geradores a gás compõem a geração principal, o conjunto eletroquímico caracteriza a geração de emergência e o gerador dedicado ao restabelecimento de cargas críticas atua como geração auxiliar.</w:t>
      </w:r>
    </w:p>
    <w:p>
      <w:pPr>
        <w:spacing w:after="40"/>
        <w:ind w:left="360"/>
      </w:pPr>
      <w:r>
        <w:t xml:space="preserve">C) </w:t>
      </w:r>
      <w:r>
        <w:t>Os geradores a gás compõem a geração auxiliar, o conjunto eletroquímico caracteriza a geração principal e o gerador dedicado ao restabelecimento de cargas críticas permanece como geração de emergência.</w:t>
      </w:r>
    </w:p>
    <w:p>
      <w:pPr>
        <w:spacing w:after="40"/>
        <w:ind w:left="360"/>
      </w:pPr>
      <w:r>
        <w:rPr>
          <w:b/>
        </w:rPr>
        <w:t xml:space="preserve">D) </w:t>
      </w:r>
      <w:r>
        <w:rPr>
          <w:b/>
        </w:rPr>
        <w:t>Os geradores a gás compõem a geração principal, o conjunto eletroquímico atua como geração auxiliar e o gerador dedicado ao restabelecimento de cargas críticas cumpre a função de geração de emergência.</w:t>
      </w:r>
    </w:p>
    <w:p>
      <w:pPr>
        <w:spacing w:before="200" w:after="80"/>
      </w:pPr>
      <w:r>
        <w:rPr>
          <w:b/>
        </w:rPr>
        <w:t xml:space="preserve">4807. </w:t>
      </w:r>
      <w:r>
        <w:t>Um FPSO pretende integrar geração fotovoltaica ao sistema elétrico já atendido por geradores despacháveis a combustível, com o objetivo de reduzir consumo sem comprometer metas rígidas de disponibilidade. Na etapa de planejamento, qual interpretação melhor representa o efeito dessa integração sobre capacidade efetiva e reservas?</w:t>
      </w:r>
    </w:p>
    <w:p>
      <w:pPr>
        <w:spacing w:after="40"/>
        <w:ind w:left="360"/>
      </w:pPr>
      <w:r>
        <w:rPr>
          <w:b/>
        </w:rPr>
        <w:t xml:space="preserve">A) </w:t>
      </w:r>
      <w:r>
        <w:rPr>
          <w:b/>
        </w:rPr>
        <w:t>A integração deve ser avaliada caso a caso, considerando variabilidade da fonte não despachável, limitações de injeção na rede interna e regras de prioridade de despacho, com uso de cenários ou métricas probabilísticas para definir a folga necessária.</w:t>
      </w:r>
    </w:p>
    <w:p>
      <w:pPr>
        <w:spacing w:after="40"/>
        <w:ind w:left="360"/>
      </w:pPr>
      <w:r>
        <w:t xml:space="preserve">B) </w:t>
      </w:r>
      <w:r>
        <w:t>A reserva operacional pode ser reduzida de acordo com a geração solar média esperada, porque a variabilidade da fonte não despachável já fica estatisticamente compensada pela operação diária do FPSO.</w:t>
      </w:r>
    </w:p>
    <w:p>
      <w:pPr>
        <w:spacing w:after="40"/>
        <w:ind w:left="360"/>
      </w:pPr>
      <w:r>
        <w:t xml:space="preserve">C) </w:t>
      </w:r>
      <w:r>
        <w:t>A principal referência de dimensionamento passa a ser a energia produzida ao longo do dia, porque a geração despachável remanescente absorve naturalmente qualquer requisito de potência instantânea.</w:t>
      </w:r>
    </w:p>
    <w:p>
      <w:pPr>
        <w:spacing w:after="40"/>
        <w:ind w:left="360"/>
      </w:pPr>
      <w:r>
        <w:t xml:space="preserve">D) </w:t>
      </w:r>
      <w:r>
        <w:t>A capacidade efetiva do conjunto pode ser tomada como a soma direta das potências máximas das fontes, porque a presença dos geradores despacháveis converte a produção variável em capacidade firme do sistema.</w:t>
      </w:r>
    </w:p>
    <w:p>
      <w:pPr>
        <w:spacing w:before="200" w:after="80"/>
      </w:pPr>
      <w:r>
        <w:rPr>
          <w:b/>
        </w:rPr>
        <w:t xml:space="preserve">4808. </w:t>
      </w:r>
      <w:r>
        <w:t>Na fase de concepção de um FPSO, a geração principal será composta por unidades despacháveis a combustível com suprimento estável, e há discussão sobre qual referência deve governar o dimensionamento da capacidade instalada. Qual abordagem é mais consistente com esse contexto?</w:t>
      </w:r>
    </w:p>
    <w:p>
      <w:pPr>
        <w:spacing w:after="40"/>
        <w:ind w:left="360"/>
      </w:pPr>
      <w:r>
        <w:t xml:space="preserve">A) </w:t>
      </w:r>
      <w:r>
        <w:t>Dimensionar pela soma das cargas críticas e transferir a diferença para a filosofia de geração auxiliar e de emergência.</w:t>
      </w:r>
    </w:p>
    <w:p>
      <w:pPr>
        <w:spacing w:after="40"/>
        <w:ind w:left="360"/>
      </w:pPr>
      <w:r>
        <w:rPr>
          <w:b/>
        </w:rPr>
        <w:t xml:space="preserve">B) </w:t>
      </w:r>
      <w:r>
        <w:rPr>
          <w:b/>
        </w:rPr>
        <w:t>Dimensionar pela demanda máxima futura, verificando também a soma das capacidades máximas das fontes integradas e as limitações de entrega na rede de distribuição.</w:t>
      </w:r>
    </w:p>
    <w:p>
      <w:pPr>
        <w:spacing w:after="40"/>
        <w:ind w:left="360"/>
      </w:pPr>
      <w:r>
        <w:t xml:space="preserve">C) </w:t>
      </w:r>
      <w:r>
        <w:t>Dimensionar pela energia anual prevista, porque o consumo acumulado representa melhor o uso do sistema quando a fonte principal tem combustível disponível.</w:t>
      </w:r>
    </w:p>
    <w:p>
      <w:pPr>
        <w:spacing w:after="40"/>
        <w:ind w:left="360"/>
      </w:pPr>
      <w:r>
        <w:t xml:space="preserve">D) </w:t>
      </w:r>
      <w:r>
        <w:t>Dimensionar pela carga média esperada com margem operacional, porque a despachabilidade da geração principal absorve diferenças entre ponta e média.</w:t>
      </w:r>
    </w:p>
    <w:p>
      <w:pPr>
        <w:spacing w:before="200" w:after="80"/>
      </w:pPr>
      <w:r>
        <w:rPr>
          <w:b/>
        </w:rPr>
        <w:t xml:space="preserve">4809. </w:t>
      </w:r>
      <w:r>
        <w:t>Ao revisar a filosofia de geração de um FPSO, a equipe distingue três conjuntos: unidades destinadas ao atendimento habitual da demanda da planta, um equipamento de resposta rápida usado para acomodar variações operacionais e dar suporte ao sistema, e um gerador previsto para preservar ou recompor cargas essenciais após perda da geração em serviço. Qual enquadramento está correto?</w:t>
      </w:r>
    </w:p>
    <w:p>
      <w:pPr>
        <w:spacing w:after="40"/>
        <w:ind w:left="360"/>
      </w:pPr>
      <w:r>
        <w:rPr>
          <w:b/>
        </w:rPr>
        <w:t xml:space="preserve">A) </w:t>
      </w:r>
      <w:r>
        <w:rPr>
          <w:b/>
        </w:rPr>
        <w:t>As primeiras são a geração principal; o grupo de resposta rápida é geração auxiliar para absorver oscilações e picos transitórios, com apoio aos serviços do sistema; e a última unidade é de emergência para manter ou recompor cargas críticas após falha da principal.</w:t>
      </w:r>
    </w:p>
    <w:p>
      <w:pPr>
        <w:spacing w:after="40"/>
        <w:ind w:left="360"/>
      </w:pPr>
      <w:r>
        <w:t xml:space="preserve">B) </w:t>
      </w:r>
      <w:r>
        <w:t>As primeiras são a geração principal; o grupo de resposta rápida fica classificado como reserva de emergência por não atender a carga de base; e a última unidade é tratada como geração auxiliar quando acionada para absorver picos e variações transitórias.</w:t>
      </w:r>
    </w:p>
    <w:p>
      <w:pPr>
        <w:spacing w:after="40"/>
        <w:ind w:left="360"/>
      </w:pPr>
      <w:r>
        <w:t xml:space="preserve">C) </w:t>
      </w:r>
      <w:r>
        <w:t>As primeiras e o grupo de resposta rápida passam a compor a geração principal sempre que operam sincronizados; e a última unidade integra o despacho de rotina quando a demanda aumenta ou se busca maior margem operacional no sistema.</w:t>
      </w:r>
    </w:p>
    <w:p>
      <w:pPr>
        <w:spacing w:after="40"/>
        <w:ind w:left="360"/>
      </w:pPr>
      <w:r>
        <w:t xml:space="preserve">D) </w:t>
      </w:r>
      <w:r>
        <w:t>As primeiras são a geração principal; o grupo de resposta rápida caracteriza a geração de emergência por entrar rapidamente em serviço; e a última unidade atua como geração auxiliar ao reforçar a estabilidade quando a planta opera em condição normal.</w:t>
      </w:r>
    </w:p>
    <w:p>
      <w:pPr>
        <w:spacing w:before="200" w:after="80"/>
      </w:pPr>
      <w:r>
        <w:rPr>
          <w:b/>
        </w:rPr>
        <w:t xml:space="preserve">4810. </w:t>
      </w:r>
      <w:r>
        <w:t>Em um plano de ampliação de utilidades de um FPSO, estima-se crescimento da carga elétrica nos próximos anos, porém com incerteza quanto ao ritmo. Discute-se entre implantar desde já reforços de barramentos e circuitos de distribuição preparados para a fase futura ou executar essas adequações apenas quando a nova carga se confirmar. Qual avaliação técnica melhor orienta essa escolha?</w:t>
      </w:r>
    </w:p>
    <w:p>
      <w:pPr>
        <w:spacing w:after="40"/>
        <w:ind w:left="360"/>
      </w:pPr>
      <w:r>
        <w:t xml:space="preserve">A) </w:t>
      </w:r>
      <w:r>
        <w:t>As duas abordagens tendem a entregar disponibilidade equivalente se a potência total instalada ao fim da expansão for a mesma, pois barramentos e alimentadores exercem basicamente função de compartilhamento de carga.</w:t>
      </w:r>
    </w:p>
    <w:p>
      <w:pPr>
        <w:spacing w:after="40"/>
        <w:ind w:left="360"/>
      </w:pPr>
      <w:r>
        <w:rPr>
          <w:b/>
        </w:rPr>
        <w:t xml:space="preserve">B) </w:t>
      </w:r>
      <w:r>
        <w:rPr>
          <w:b/>
        </w:rPr>
        <w:t>A escolha deve ponderar o CAPEX antecipado contra a exposição futura a restrições de atendimento e perda de continuidade, considerando que elevar a capacidade de geração normalmente requer adequações associadas na rede interna e que a carga pode avançar menos do que o cenário base.</w:t>
      </w:r>
    </w:p>
    <w:p>
      <w:pPr>
        <w:spacing w:after="40"/>
        <w:ind w:left="360"/>
      </w:pPr>
      <w:r>
        <w:t xml:space="preserve">C) </w:t>
      </w:r>
      <w:r>
        <w:t>Implantar desde já todos os reforços de barramentos e circuitos costuma ser superior, porque a ampliação futura da geração é condicionada principalmente à folga prevista no projeto atual, mesmo que a carga efetiva cresça em ritmo diferente.</w:t>
      </w:r>
    </w:p>
    <w:p>
      <w:pPr>
        <w:spacing w:after="40"/>
        <w:ind w:left="360"/>
      </w:pPr>
      <w:r>
        <w:t xml:space="preserve">D) </w:t>
      </w:r>
      <w:r>
        <w:t>Adiar as adequações de barramentos e distribuição costuma ser superior, porque a continuidade do atendimento é definida sobretudo pela potência nominal das novas máquinas, enquanto a configuração da rede interna tem influência secundária.</w:t>
      </w:r>
    </w:p>
    <w:p>
      <w:pPr>
        <w:spacing w:before="200" w:after="80"/>
      </w:pPr>
      <w:r>
        <w:rPr>
          <w:b/>
        </w:rPr>
        <w:t xml:space="preserve">4811. </w:t>
      </w:r>
      <w:r>
        <w:t>Em um FPSO, três geradores idênticos de 10 MW compõem a geração principal. Durante uma janela de manutenção, uma unidade ficará indisponível. A carga esperada no período é de 18 MW, com possibilidade de variações rápidas de 1 MW, e a operação deseja preservar a continuidade mesmo diante da perda de um gerador em serviço. Qual avaliação é mais adequada?</w:t>
      </w:r>
    </w:p>
    <w:p>
      <w:pPr>
        <w:spacing w:after="40"/>
        <w:ind w:left="360"/>
      </w:pPr>
      <w:r>
        <w:t xml:space="preserve">A) </w:t>
      </w:r>
      <w:r>
        <w:t>O critério pode ser mantido ao incluir a geração de emergência no balanço de potência da janela, desde que ela tenha partida automática e assuma a carga após a perda de uma unidade principal.</w:t>
      </w:r>
    </w:p>
    <w:p>
      <w:pPr>
        <w:spacing w:after="40"/>
        <w:ind w:left="360"/>
      </w:pPr>
      <w:r>
        <w:t xml:space="preserve">B) </w:t>
      </w:r>
      <w:r>
        <w:t>O cenário continua compatível com a redundância requerida, porque a referência é a potência total originalmente instalada; com três unidades de 10 MW, a manutenção programada não descaracteriza o N+1.</w:t>
      </w:r>
    </w:p>
    <w:p>
      <w:pPr>
        <w:spacing w:after="40"/>
        <w:ind w:left="360"/>
      </w:pPr>
      <w:r>
        <w:t xml:space="preserve">C) </w:t>
      </w:r>
      <w:r>
        <w:t>Com duas unidades em operação, a condição é suficiente: 20 MW atendem aos 18 MW previstos e a margem de 2 MW absorve os degraus de 1 MW, servindo também como reserva para a contingência.</w:t>
      </w:r>
    </w:p>
    <w:p>
      <w:pPr>
        <w:spacing w:after="40"/>
        <w:ind w:left="360"/>
      </w:pPr>
      <w:r>
        <w:rPr>
          <w:b/>
        </w:rPr>
        <w:t xml:space="preserve">D) </w:t>
      </w:r>
      <w:r>
        <w:rPr>
          <w:b/>
        </w:rPr>
        <w:t>A condição fica apertada: duas unidades sustentam a carga prevista, porém, se uma delas sair de serviço, restam apenas 10 MW; além disso, a margem para acomodar respostas imediatas fica reduzida.</w:t>
      </w:r>
    </w:p>
    <w:p>
      <w:pPr>
        <w:spacing w:before="200" w:after="80"/>
      </w:pPr>
      <w:r>
        <w:rPr>
          <w:b/>
        </w:rPr>
        <w:t xml:space="preserve">4812. </w:t>
      </w:r>
      <w:r>
        <w:t>Ao revisar o balanço elétrico de um FPSO, avaliam-se duas formas de expansão da geração: acrescentar uma unidade controlável a combustível ou ampliar uma fonte variável já conectada ao sistema. A meta é garantir suprimento nos momentos de maior carregamento do processo, sem mascarar gargalos em barramentos e circuitos internos. Qual diretriz de dimensionamento da capacidade instalada é mais adequada?</w:t>
      </w:r>
    </w:p>
    <w:p>
      <w:pPr>
        <w:spacing w:after="40"/>
        <w:ind w:left="360"/>
      </w:pPr>
      <w:r>
        <w:t xml:space="preserve">A) </w:t>
      </w:r>
      <w:r>
        <w:t>Favorecer a ampliação da fonte não-despachável para reduzir custo operacional, aceitando que a potência máxima prevista seja atendida pela complementaridade entre unidades e pela própria rede interna.</w:t>
      </w:r>
    </w:p>
    <w:p>
      <w:pPr>
        <w:spacing w:after="40"/>
        <w:ind w:left="360"/>
      </w:pPr>
      <w:r>
        <w:t xml:space="preserve">B) </w:t>
      </w:r>
      <w:r>
        <w:t>Adotar como referência a energia acumulada no período de análise, tratando a demanda máxima futura como consequência do apoio operacional e da capacidade nominal instalada.</w:t>
      </w:r>
    </w:p>
    <w:p>
      <w:pPr>
        <w:spacing w:after="40"/>
        <w:ind w:left="360"/>
      </w:pPr>
      <w:r>
        <w:rPr>
          <w:b/>
        </w:rPr>
        <w:t xml:space="preserve">C) </w:t>
      </w:r>
      <w:r>
        <w:rPr>
          <w:b/>
        </w:rPr>
        <w:t>Tomar como base a entrega firme de potência no pior pico por meio dos recursos controláveis disponíveis, checando adicionalmente os limites de escoamento nos barramentos e circuitos internos.</w:t>
      </w:r>
    </w:p>
    <w:p>
      <w:pPr>
        <w:spacing w:after="40"/>
        <w:ind w:left="360"/>
      </w:pPr>
      <w:r>
        <w:t xml:space="preserve">D) </w:t>
      </w:r>
      <w:r>
        <w:t>Usar a soma das potências nominais de fontes despacháveis e não-despacháveis como critério principal, desde que a injeção total prevista permaneça compatível com a topologia de distribuição.</w:t>
      </w:r>
    </w:p>
    <w:p>
      <w:pPr>
        <w:spacing w:before="200" w:after="80"/>
      </w:pPr>
      <w:r>
        <w:rPr>
          <w:b/>
        </w:rPr>
        <w:t xml:space="preserve">4813. </w:t>
      </w:r>
      <w:r>
        <w:t>Em partidas simultâneas de grandes motores, o FPSO sofre afundamentos de tensão e oscilações rápidas de carga, embora a geração principal permaneça disponível. Para revisar a filosofia entre geração principal, auxiliar e de emergência e mitigar esse efeito, qual arranjo é mais consistente?</w:t>
      </w:r>
    </w:p>
    <w:p>
      <w:pPr>
        <w:spacing w:after="40"/>
        <w:ind w:left="360"/>
      </w:pPr>
      <w:r>
        <w:t xml:space="preserve">A) </w:t>
      </w:r>
      <w:r>
        <w:t>Colocar a geração auxiliar como fonte contínua durante as partidas, com a principal em espera para assumir variações de carga e a de emergência preservada para eventos críticos.</w:t>
      </w:r>
    </w:p>
    <w:p>
      <w:pPr>
        <w:spacing w:after="40"/>
        <w:ind w:left="360"/>
      </w:pPr>
      <w:r>
        <w:rPr>
          <w:b/>
        </w:rPr>
        <w:t xml:space="preserve">B) </w:t>
      </w:r>
      <w:r>
        <w:rPr>
          <w:b/>
        </w:rPr>
        <w:t>Manter a geração principal no atendimento da carga normal, usar a auxiliar para picos transitórios e serviços auxiliares, e deixar a de emergência para falha da principal e cargas críticas.</w:t>
      </w:r>
    </w:p>
    <w:p>
      <w:pPr>
        <w:spacing w:after="40"/>
        <w:ind w:left="360"/>
      </w:pPr>
      <w:r>
        <w:t xml:space="preserve">C) </w:t>
      </w:r>
      <w:r>
        <w:t>Direcionar as partidas mais pesadas para a geração de emergência, mantendo a auxiliar como reserva para indisponibilidade do barramento principal e a principal no regime normal.</w:t>
      </w:r>
    </w:p>
    <w:p>
      <w:pPr>
        <w:spacing w:after="40"/>
        <w:ind w:left="360"/>
      </w:pPr>
      <w:r>
        <w:t xml:space="preserve">D) </w:t>
      </w:r>
      <w:r>
        <w:t>Repartir a carga normal entre geração principal e de emergência, deixando a auxiliar focada na recomposição após perda total de suprimento e no retorno do barramento.</w:t>
      </w:r>
    </w:p>
    <w:p>
      <w:pPr>
        <w:spacing w:before="200" w:after="80"/>
      </w:pPr>
      <w:r>
        <w:rPr>
          <w:b/>
        </w:rPr>
        <w:t xml:space="preserve">4814. </w:t>
      </w:r>
      <w:r>
        <w:t>Na fase de concepção de um FPSO, duas filosofias foram propostas para três geradores principais idênticos: (i) operar próximo da demanda prevista, com pouca capacidade ociosa; (ii) adotar arranjo com uma unidade adicional disponível para perda de um gerador sem interrupção relevante da produção. O contrato do projeto remunera fortemente a disponibilidade da planta. Qual avaliação é mais consistente?</w:t>
      </w:r>
    </w:p>
    <w:p>
      <w:pPr>
        <w:spacing w:after="40"/>
        <w:ind w:left="360"/>
      </w:pPr>
      <w:r>
        <w:t xml:space="preserve">A) </w:t>
      </w:r>
      <w:r>
        <w:t>A escolha deve se apoiar principalmente na energia anual esperada, porque a perda de uma unidade afeta mais o consumo acumulado do que a potência disponível em cada instante.</w:t>
      </w:r>
    </w:p>
    <w:p>
      <w:pPr>
        <w:spacing w:after="40"/>
        <w:ind w:left="360"/>
      </w:pPr>
      <w:r>
        <w:rPr>
          <w:b/>
        </w:rPr>
        <w:t xml:space="preserve">B) </w:t>
      </w:r>
      <w:r>
        <w:rPr>
          <w:b/>
        </w:rPr>
        <w:t>O critério N+1 tende a ganhar força, porque a remuneração por disponibilidade pode justificar capacidade reservada, desde que o ganho em continuidade compense o investimento e a ociosidade.</w:t>
      </w:r>
    </w:p>
    <w:p>
      <w:pPr>
        <w:spacing w:after="40"/>
        <w:ind w:left="360"/>
      </w:pPr>
      <w:r>
        <w:t xml:space="preserve">C) </w:t>
      </w:r>
      <w:r>
        <w:t>A alternativa sem unidade adicional tende a ser preferível, porque a redundância operacional pode ser assumida pela geração auxiliar quando a receita está ligada à disponibilidade.</w:t>
      </w:r>
    </w:p>
    <w:p>
      <w:pPr>
        <w:spacing w:after="40"/>
        <w:ind w:left="360"/>
      </w:pPr>
      <w:r>
        <w:t xml:space="preserve">D) </w:t>
      </w:r>
      <w:r>
        <w:t>O critério N+1 perde relevância, porque em contratos por disponibilidade o custo variável passa a dominar a decisão e favorece operar com a menor folga possível.</w:t>
      </w:r>
    </w:p>
    <w:p>
      <w:pPr>
        <w:spacing w:before="200" w:after="80"/>
      </w:pPr>
      <w:r>
        <w:rPr>
          <w:b/>
        </w:rPr>
        <w:t xml:space="preserve">4815. </w:t>
      </w:r>
      <w:r>
        <w:t>Em um estudo de modernização elétrica de FPSO, discute-se substituir um barramento único por uma configuração seccionável com interligação entre seções e possibilidade de transferir alimentadores entre elas. As cargas críticas estão distribuídas por módulos diferentes da unidade. Qual benefício técnico melhor justifica a mudança?</w:t>
      </w:r>
    </w:p>
    <w:p>
      <w:pPr>
        <w:spacing w:after="40"/>
        <w:ind w:left="360"/>
      </w:pPr>
      <w:r>
        <w:t xml:space="preserve">A) </w:t>
      </w:r>
      <w:r>
        <w:t>Reequilibrar a disponibilidade principalmente pela malha de distribuição, com menor dependência da distinção entre geração principal, auxiliar e emergência.</w:t>
      </w:r>
    </w:p>
    <w:p>
      <w:pPr>
        <w:spacing w:after="40"/>
        <w:ind w:left="360"/>
      </w:pPr>
      <w:r>
        <w:t xml:space="preserve">B) </w:t>
      </w:r>
      <w:r>
        <w:t>Reduzir o peso da análise de margem de reserva, porque a reconfiguração do barramento absorve parte relevante da perda de capacidade efetiva das unidades geradoras.</w:t>
      </w:r>
    </w:p>
    <w:p>
      <w:pPr>
        <w:spacing w:after="40"/>
        <w:ind w:left="360"/>
      </w:pPr>
      <w:r>
        <w:rPr>
          <w:b/>
        </w:rPr>
        <w:t xml:space="preserve">C) </w:t>
      </w:r>
      <w:r>
        <w:rPr>
          <w:b/>
        </w:rPr>
        <w:t>Melhorar a continuidade por permitir isolar falhas e recompor caminhos de alimentação, desde que a capacidade disponível e a rede interna suportem a nova condição de carregamento.</w:t>
      </w:r>
    </w:p>
    <w:p>
      <w:pPr>
        <w:spacing w:after="40"/>
        <w:ind w:left="360"/>
      </w:pPr>
      <w:r>
        <w:t xml:space="preserve">D) </w:t>
      </w:r>
      <w:r>
        <w:t>Mitigar de forma predominante as restrições de injeção entre geradores e barramentos, porque a interligação entre seções amplia as rotas de alimentação e torna a origem da potência menos crítica.</w:t>
      </w:r>
    </w:p>
    <w:p>
      <w:pPr>
        <w:spacing w:before="200" w:after="80"/>
      </w:pPr>
      <w:r>
        <w:rPr>
          <w:b/>
        </w:rPr>
        <w:t xml:space="preserve">4816. </w:t>
      </w:r>
      <w:r>
        <w:t>Em um FPSO, dois turbogeradores atendem a carga normal; um terceiro gerador é mantido para entrar ou operar em paralelo durante partidas de grandes motores e para sustentar variações rápidas; um gerador dedicado, segregado do despacho normal, deve alimentar apenas cargas críticas após perda da geração principal. Qual classificação funcional melhor orienta a lógica de operação?</w:t>
      </w:r>
    </w:p>
    <w:p>
      <w:pPr>
        <w:spacing w:after="40"/>
        <w:ind w:left="360"/>
      </w:pPr>
      <w:r>
        <w:rPr>
          <w:b/>
        </w:rPr>
        <w:t xml:space="preserve">A) </w:t>
      </w:r>
      <w:r>
        <w:rPr>
          <w:b/>
        </w:rPr>
        <w:t>Os dois turbogeradores compõem a geração principal; o terceiro é geração auxiliar; o gerador dedicado é geração de emergência.</w:t>
      </w:r>
    </w:p>
    <w:p>
      <w:pPr>
        <w:spacing w:after="40"/>
        <w:ind w:left="360"/>
      </w:pPr>
      <w:r>
        <w:t xml:space="preserve">B) </w:t>
      </w:r>
      <w:r>
        <w:t>Os turbogeradores são geração auxiliar, porque atendem a carga de processo; o gerador dedicado define a geração principal por responder ao caso de falha.</w:t>
      </w:r>
    </w:p>
    <w:p>
      <w:pPr>
        <w:spacing w:after="40"/>
        <w:ind w:left="360"/>
      </w:pPr>
      <w:r>
        <w:t xml:space="preserve">C) </w:t>
      </w:r>
      <w:r>
        <w:t>Os dois turbogeradores compõem a geração principal; o terceiro é geração de emergência; o gerador dedicado é geração auxiliar.</w:t>
      </w:r>
    </w:p>
    <w:p>
      <w:pPr>
        <w:spacing w:after="40"/>
        <w:ind w:left="360"/>
      </w:pPr>
      <w:r>
        <w:t xml:space="preserve">D) </w:t>
      </w:r>
      <w:r>
        <w:t>Os três geradores compõem a geração principal, porque todos podem suprir o barramento; o dedicado entra como reserva quando a carga cresce.</w:t>
      </w:r>
    </w:p>
    <w:p>
      <w:pPr>
        <w:spacing w:before="200" w:after="80"/>
      </w:pPr>
      <w:r>
        <w:rPr>
          <w:b/>
        </w:rPr>
        <w:t xml:space="preserve">4817. </w:t>
      </w:r>
      <w:r>
        <w:t>Um arranjo elétrico dispõe de três geradores idênticos de 10 MW. Em operação normal, dois permanecem sincronizados e carregados a 9 MW cada, atendendo 18 MW de demanda, enquanto o terceiro fica parado, pronto para partida. A equipe afirma que esse arranjo atende simultaneamente ao critério N+1 e à necessidade de reserva girante. Qual avaliação é mais consistente?</w:t>
      </w:r>
    </w:p>
    <w:p>
      <w:pPr>
        <w:spacing w:after="40"/>
        <w:ind w:left="360"/>
      </w:pPr>
      <w:r>
        <w:t xml:space="preserve">A) </w:t>
      </w:r>
      <w:r>
        <w:t>A configuração satisfaz os dois critérios, pois há potência instalada acima da carga e a unidade em espera recompõe o arranjo após a saída de um gerador.</w:t>
      </w:r>
    </w:p>
    <w:p>
      <w:pPr>
        <w:spacing w:after="40"/>
        <w:ind w:left="360"/>
      </w:pPr>
      <w:r>
        <w:rPr>
          <w:b/>
        </w:rPr>
        <w:t xml:space="preserve">B) </w:t>
      </w:r>
      <w:r>
        <w:rPr>
          <w:b/>
        </w:rPr>
        <w:t>A configuração mostra folga de capacidade instalada e pode ser compatível com N+1, mas não constitui reserva girante; a resposta imediata exigiria margem já sincronizada ou menor carregamento das unidades em serviço.</w:t>
      </w:r>
    </w:p>
    <w:p>
      <w:pPr>
        <w:spacing w:after="40"/>
        <w:ind w:left="360"/>
      </w:pPr>
      <w:r>
        <w:t xml:space="preserve">C) </w:t>
      </w:r>
      <w:r>
        <w:t>A configuração não atende ao critério N+1, porque esse arranjo pressupõe dividir a carga entre as três máquinas no regime normal, mantendo cada uma com menor carregamento.</w:t>
      </w:r>
    </w:p>
    <w:p>
      <w:pPr>
        <w:spacing w:after="40"/>
        <w:ind w:left="360"/>
      </w:pPr>
      <w:r>
        <w:t xml:space="preserve">D) </w:t>
      </w:r>
      <w:r>
        <w:t>A configuração já equivale à reserva girante, porque a diferença entre potência instalada e demanda representa a folga operacional; o ponto relevante passa a ser o tempo de partida da terceira máquina.</w:t>
      </w:r>
    </w:p>
    <w:p>
      <w:pPr>
        <w:spacing w:before="200" w:after="80"/>
      </w:pPr>
      <w:r>
        <w:rPr>
          <w:b/>
        </w:rPr>
        <w:t xml:space="preserve">4818. </w:t>
      </w:r>
      <w:r>
        <w:t>Na revisão da arquitetura de geração de um FPSO, pretende-se separar três conjuntos: unidades que atendem o regime normal de consumo da planta, uma máquina de apoio para acomodar oscilações de demanda e a partida de equipamentos de grande porte, e uma unidade dedicada à continuidade ou recomposição dos consumidores essenciais quando a geração regular fica indisponível. Qual classificação é a mais coerente com boas práticas de projeto?</w:t>
      </w:r>
    </w:p>
    <w:p>
      <w:pPr>
        <w:spacing w:after="40"/>
        <w:ind w:left="360"/>
      </w:pPr>
      <w:r>
        <w:t xml:space="preserve">A) </w:t>
      </w:r>
      <w:r>
        <w:t>Geração principal: grupos definidos pelas maiores campanhas de produção da planta; geração auxiliar: grupo dimensionado pela energia média diária e pelas partidas de grandes cargas; geração de emergência: grupo utilizado para elevar a eficiência do despacho em condição normal.</w:t>
      </w:r>
    </w:p>
    <w:p>
      <w:pPr>
        <w:spacing w:after="40"/>
        <w:ind w:left="360"/>
      </w:pPr>
      <w:r>
        <w:rPr>
          <w:b/>
        </w:rPr>
        <w:t xml:space="preserve">B) </w:t>
      </w:r>
      <w:r>
        <w:rPr>
          <w:b/>
        </w:rPr>
        <w:t>Geração principal: grupos destinados ao suprimento contínuo das cargas em operação normal; geração auxiliar: grupo de apoio para transitórios de potência, variações operacionais e serviços do sistema; geração de emergência: grupo voltado à manutenção ou recomposição de consumidores essenciais após perda da geração regular.</w:t>
      </w:r>
    </w:p>
    <w:p>
      <w:pPr>
        <w:spacing w:after="40"/>
        <w:ind w:left="360"/>
      </w:pPr>
      <w:r>
        <w:t xml:space="preserve">C) </w:t>
      </w:r>
      <w:r>
        <w:t>Geração principal: grupos priorizados pelo menor custo operacional no despacho; geração auxiliar: grupo destinado a recompor consumidores essenciais após perda total da geração; geração de emergência: grupo usado para absorver oscilações de carga e apoiar a partida de equipamentos de grande porte.</w:t>
      </w:r>
    </w:p>
    <w:p>
      <w:pPr>
        <w:spacing w:after="40"/>
        <w:ind w:left="360"/>
      </w:pPr>
      <w:r>
        <w:t xml:space="preserve">D) </w:t>
      </w:r>
      <w:r>
        <w:t>Geração principal: grupos mantidos permanentemente sincronizados para atender o regime normal; geração auxiliar: grupo empregado para substituir a reserva girante durante oscilações; geração de emergência: grupo acionado para reduzir o carregamento médio das unidades em serviço.</w:t>
      </w:r>
    </w:p>
    <w:p>
      <w:pPr>
        <w:spacing w:before="200" w:after="80"/>
      </w:pPr>
      <w:r>
        <w:rPr>
          <w:b/>
        </w:rPr>
        <w:t xml:space="preserve">4819. </w:t>
      </w:r>
      <w:r>
        <w:t>No arranjo conceitual da distribuição em média tensão de um FPSO, compara-se um barramento simples contínuo com um arranjo dividido em seções, interligado para permitir transferência de carga. Se o objetivo é preservar o atendimento após a perda de uma seção ou de um circuito alimentador, qual argumento técnico sustenta a opção seccionável?</w:t>
      </w:r>
    </w:p>
    <w:p>
      <w:pPr>
        <w:spacing w:after="40"/>
        <w:ind w:left="360"/>
      </w:pPr>
      <w:r>
        <w:t xml:space="preserve">A) </w:t>
      </w:r>
      <w:r>
        <w:t>Ela permite transferir carga entre seções e, por isso, reduz a margem de reserva da geração exigida para contingências, mesmo quando uma unidade fica indisponível.</w:t>
      </w:r>
    </w:p>
    <w:p>
      <w:pPr>
        <w:spacing w:after="40"/>
        <w:ind w:left="360"/>
      </w:pPr>
      <w:r>
        <w:t xml:space="preserve">B) </w:t>
      </w:r>
      <w:r>
        <w:t>Ela permite seccionar e recompor a rede de modo que a perda de unidades geradoras deixe de ser determinante, pois a potência firme passa a ser definida pela distribuição.</w:t>
      </w:r>
    </w:p>
    <w:p>
      <w:pPr>
        <w:spacing w:after="40"/>
        <w:ind w:left="360"/>
      </w:pPr>
      <w:r>
        <w:t xml:space="preserve">C) </w:t>
      </w:r>
      <w:r>
        <w:t>Ela permite reconfigurar alimentadores após falhas e, assim, dispensa reforços posteriores na distribuição, já que a flexibilidade topológica substitui aumentos de capacidade.</w:t>
      </w:r>
    </w:p>
    <w:p>
      <w:pPr>
        <w:spacing w:after="40"/>
        <w:ind w:left="360"/>
      </w:pPr>
      <w:r>
        <w:rPr>
          <w:b/>
        </w:rPr>
        <w:t xml:space="preserve">D) </w:t>
      </w:r>
      <w:r>
        <w:rPr>
          <w:b/>
        </w:rPr>
        <w:t>Ela permite retirar de serviço apenas o trecho com defeito e recompor o atendimento por outro caminho, se a potência remanescente e os limites dos circuitos suportarem a nova divisão de carga.</w:t>
      </w:r>
    </w:p>
    <w:p>
      <w:pPr>
        <w:spacing w:before="200" w:after="80"/>
      </w:pPr>
      <w:r>
        <w:rPr>
          <w:b/>
        </w:rPr>
        <w:t xml:space="preserve">4820. </w:t>
      </w:r>
      <w:r>
        <w:t>Um projeto de geração elétrica para FPSO será avaliado internamente por disponibilidade de suprimento às cargas de processo, com penalidade relevante por indisponibilidade e menor sensibilidade ao custo variável do combustível. A equipe discute instalar um gerador adicional para cumprir N+1, embora ele passe grande parte do tempo ocioso. Qual análise é mais consistente com esse contexto?</w:t>
      </w:r>
    </w:p>
    <w:p>
      <w:pPr>
        <w:spacing w:after="40"/>
        <w:ind w:left="360"/>
      </w:pPr>
      <w:r>
        <w:t xml:space="preserve">A) </w:t>
      </w:r>
      <w:r>
        <w:t>O gerador adicional tende a ser a escolha predominante, porque contratos orientados por disponibilidade valorizam a redundância a ponto de o custo de ociosidade perder relevância no dimensionamento.</w:t>
      </w:r>
    </w:p>
    <w:p>
      <w:pPr>
        <w:spacing w:after="40"/>
        <w:ind w:left="360"/>
      </w:pPr>
      <w:r>
        <w:t xml:space="preserve">B) </w:t>
      </w:r>
      <w:r>
        <w:t>O gerador adicional tende a ser desnecessário, porque em arranjos orientados por disponibilidade o baixo custo variável das unidades em serviço reduz a necessidade de redundância estrutural.</w:t>
      </w:r>
    </w:p>
    <w:p>
      <w:pPr>
        <w:spacing w:after="40"/>
        <w:ind w:left="360"/>
      </w:pPr>
      <w:r>
        <w:t xml:space="preserve">C) </w:t>
      </w:r>
      <w:r>
        <w:t>O gerador adicional tende a agregar mais valor se for operado como geração principal contínua, porque a ociosidade reduz a contribuição da redundância para a disponibilidade do sistema.</w:t>
      </w:r>
    </w:p>
    <w:p>
      <w:pPr>
        <w:spacing w:after="40"/>
        <w:ind w:left="360"/>
      </w:pPr>
      <w:r>
        <w:rPr>
          <w:b/>
        </w:rPr>
        <w:t xml:space="preserve">D) </w:t>
      </w:r>
      <w:r>
        <w:rPr>
          <w:b/>
        </w:rPr>
        <w:t>O gerador adicional tende a ser justificável quando a disponibilidade requerida é rígida, porque a capacidade reservada reduz o risco de déficit; ainda assim, a decisão depende do balanço entre investimento, ociosidade e risco aceito.</w:t>
      </w:r>
    </w:p>
    <w:p>
      <w:pPr>
        <w:spacing w:before="200" w:after="80"/>
      </w:pPr>
      <w:r>
        <w:rPr>
          <w:b/>
        </w:rPr>
        <w:t xml:space="preserve">4821. </w:t>
      </w:r>
      <w:r>
        <w:t>Durante a revisão da filosofia elétrica de um FPSO, a equipe quer separar funções das unidades geradoras para evitar ambiguidades em partidas, paradas e contingências. Em qual arranjo a classificação entre geração principal, auxiliar e de emergência está mais coerente com boas práticas de disponibilidade?</w:t>
      </w:r>
    </w:p>
    <w:p>
      <w:pPr>
        <w:spacing w:after="40"/>
        <w:ind w:left="360"/>
      </w:pPr>
      <w:r>
        <w:rPr>
          <w:b/>
        </w:rPr>
        <w:t xml:space="preserve">A) </w:t>
      </w:r>
      <w:r>
        <w:rPr>
          <w:b/>
        </w:rPr>
        <w:t>A geração principal supre a carga normal; a geração auxiliar absorve variações operacionais, picos transitórios e serviços auxiliares; a geração de emergência mantém ou restabelece cargas críticas em falhas da principal.</w:t>
      </w:r>
    </w:p>
    <w:p>
      <w:pPr>
        <w:spacing w:after="40"/>
        <w:ind w:left="360"/>
      </w:pPr>
      <w:r>
        <w:t xml:space="preserve">B) </w:t>
      </w:r>
      <w:r>
        <w:t>A geração principal fica dedicada às cargas críticas; a geração auxiliar atende cargas não críticas; a geração de emergência compensa flutuações de fontes não-despacháveis na operação normal.</w:t>
      </w:r>
    </w:p>
    <w:p>
      <w:pPr>
        <w:spacing w:after="40"/>
        <w:ind w:left="360"/>
      </w:pPr>
      <w:r>
        <w:t xml:space="preserve">C) </w:t>
      </w:r>
      <w:r>
        <w:t>A geração principal atende a base econômica; a geração auxiliar assume indisponibilidade prolongada da principal; a geração de emergência reduz o custo variável em horários de pico.</w:t>
      </w:r>
    </w:p>
    <w:p>
      <w:pPr>
        <w:spacing w:after="40"/>
        <w:ind w:left="360"/>
      </w:pPr>
      <w:r>
        <w:t xml:space="preserve">D) </w:t>
      </w:r>
      <w:r>
        <w:t>A geração principal segue a ordem de menor custo; a geração auxiliar entra em black-start; a geração de emergência completa a potência de ponta quando a demanda supera a previsão.</w:t>
      </w:r>
    </w:p>
    <w:p>
      <w:pPr>
        <w:spacing w:before="200" w:after="80"/>
      </w:pPr>
      <w:r>
        <w:rPr>
          <w:b/>
        </w:rPr>
        <w:t xml:space="preserve">4822. </w:t>
      </w:r>
      <w:r>
        <w:t>Em operação estável, um FPSO mantém dois geradores principais sincronizados atendendo a quase toda a carga e um terceiro parado, apto a partir após alguns minutos. A produção prevê a partida de um grande motor e a filosofia de projeto exige continuidade após a perda de uma unidade. Qual interpretação é tecnicamente mais adequada?</w:t>
      </w:r>
    </w:p>
    <w:p>
      <w:pPr>
        <w:spacing w:after="40"/>
        <w:ind w:left="360"/>
      </w:pPr>
      <w:r>
        <w:t xml:space="preserve">A) </w:t>
      </w:r>
      <w:r>
        <w:t>O terceiro gerador parado já cumpre a função de reserva girante e, por isso, a folga instantânea nos geradores online pode ser reduzida.</w:t>
      </w:r>
    </w:p>
    <w:p>
      <w:pPr>
        <w:spacing w:after="40"/>
        <w:ind w:left="360"/>
      </w:pPr>
      <w:r>
        <w:rPr>
          <w:b/>
        </w:rPr>
        <w:t xml:space="preserve">B) </w:t>
      </w:r>
      <w:r>
        <w:rPr>
          <w:b/>
        </w:rPr>
        <w:t>A reserva girante deve existir nas unidades já sincronizadas para resposta imediata, enquanto o critério N+1 trata a perda de uma unidade em um horizonte mais amplo de disponibilidade.</w:t>
      </w:r>
    </w:p>
    <w:p>
      <w:pPr>
        <w:spacing w:after="40"/>
        <w:ind w:left="360"/>
      </w:pPr>
      <w:r>
        <w:t xml:space="preserve">C) </w:t>
      </w:r>
      <w:r>
        <w:t>A presença da geração de emergência permite reduzir substancialmente a folga operacional da geração principal, desde que a partida automática esteja testada.</w:t>
      </w:r>
    </w:p>
    <w:p>
      <w:pPr>
        <w:spacing w:after="40"/>
        <w:ind w:left="360"/>
      </w:pPr>
      <w:r>
        <w:t xml:space="preserve">D) </w:t>
      </w:r>
      <w:r>
        <w:t>Se o sistema for classificado como N+1, a reserva girante pode ser tratada como requisito secundário, porque a redundância já cobre a contingência.</w:t>
      </w:r>
    </w:p>
    <w:p>
      <w:pPr>
        <w:spacing w:before="200" w:after="80"/>
      </w:pPr>
      <w:r>
        <w:rPr>
          <w:b/>
        </w:rPr>
        <w:t xml:space="preserve">4823. </w:t>
      </w:r>
      <w:r>
        <w:t>No fechamento do balanço elétrico de um FPSO, pretende-se acoplar uma fonte de produção variável aos grupos a combustível já previstos. Como as cargas do processo são definidas por potência de ponta e há trechos da rede com restrição para receber geração, qual critério é mais adequado para fixar a capacidade instalada do conjunto?</w:t>
      </w:r>
    </w:p>
    <w:p>
      <w:pPr>
        <w:spacing w:after="40"/>
        <w:ind w:left="360"/>
      </w:pPr>
      <w:r>
        <w:t xml:space="preserve">A) </w:t>
      </w:r>
      <w:r>
        <w:t>Reduzir a folga da geração principal e considerar a fonte variável como substituta recorrente da reserva, deixando à geração de emergência a cobertura da diferença em operação normal.</w:t>
      </w:r>
    </w:p>
    <w:p>
      <w:pPr>
        <w:spacing w:after="40"/>
        <w:ind w:left="360"/>
      </w:pPr>
      <w:r>
        <w:t xml:space="preserve">B) </w:t>
      </w:r>
      <w:r>
        <w:t>Tomar a capacidade do sistema como a soma das potências nominais das unidades integradas e verificar posteriormente se as limitações de injeção podem ser administradas pela configuração da rede.</w:t>
      </w:r>
    </w:p>
    <w:p>
      <w:pPr>
        <w:spacing w:after="40"/>
        <w:ind w:left="360"/>
      </w:pPr>
      <w:r>
        <w:t xml:space="preserve">C) </w:t>
      </w:r>
      <w:r>
        <w:t>Basear o dimensionamento no balanço de energia do período e tratar os picos de potência como questão de despacho, usando a restrição de injeção apenas na operação.</w:t>
      </w:r>
    </w:p>
    <w:p>
      <w:pPr>
        <w:spacing w:after="40"/>
        <w:ind w:left="360"/>
      </w:pPr>
      <w:r>
        <w:rPr>
          <w:b/>
        </w:rPr>
        <w:t xml:space="preserve">D) </w:t>
      </w:r>
      <w:r>
        <w:rPr>
          <w:b/>
        </w:rPr>
        <w:t>Adotar um critério orientado à ponta de carga, garantindo cobertura firme com os geradores controláveis e creditando à fonte variável apenas sua parcela firme compatível com os gargalos de injeção da rede.</w:t>
      </w:r>
    </w:p>
    <w:p>
      <w:pPr>
        <w:spacing w:before="200" w:after="80"/>
      </w:pPr>
      <w:r>
        <w:rPr>
          <w:b/>
        </w:rPr>
        <w:t xml:space="preserve">4824. </w:t>
      </w:r>
      <w:r>
        <w:t>Em um período de alta geração de uma fonte não-despachável integrada ao sistema elétrico do FPSO, o operador propõe retirar um gerador a combustível que está em paralelo, porque a soma instantânea de geração supera a carga atual. Qual avaliação é mais adequada?</w:t>
      </w:r>
    </w:p>
    <w:p>
      <w:pPr>
        <w:spacing w:after="40"/>
        <w:ind w:left="360"/>
      </w:pPr>
      <w:r>
        <w:t xml:space="preserve">A) </w:t>
      </w:r>
      <w:r>
        <w:t>A retirada é adequada quando a potência instantânea excede a carga, porque a reserva girante pode ser recomposta após a variação com a sincronização da unidade desligada.</w:t>
      </w:r>
    </w:p>
    <w:p>
      <w:pPr>
        <w:spacing w:after="40"/>
        <w:ind w:left="360"/>
      </w:pPr>
      <w:r>
        <w:rPr>
          <w:b/>
        </w:rPr>
        <w:t xml:space="preserve">B) </w:t>
      </w:r>
      <w:r>
        <w:rPr>
          <w:b/>
        </w:rPr>
        <w:t>A decisão precisa preservar reserva girante suficiente para resposta imediata a variações de carga ou queda da fonte não-despachável, porque a disponibilidade efetiva do conjunto não se resume ao balanço instantâneo.</w:t>
      </w:r>
    </w:p>
    <w:p>
      <w:pPr>
        <w:spacing w:after="40"/>
        <w:ind w:left="360"/>
      </w:pPr>
      <w:r>
        <w:t xml:space="preserve">C) </w:t>
      </w:r>
      <w:r>
        <w:t>A retirada é adequada se a energia diária esperada da fonte não-despachável for alta, porque a reserva girante está mais associada ao atendimento no horizonte do estudo do que à potência imediata.</w:t>
      </w:r>
    </w:p>
    <w:p>
      <w:pPr>
        <w:spacing w:after="40"/>
        <w:ind w:left="360"/>
      </w:pPr>
      <w:r>
        <w:t xml:space="preserve">D) </w:t>
      </w:r>
      <w:r>
        <w:t>A retirada é adequada desde que o gerador de emergência permaneça disponível, porque ele cumpre a mesma função operacional da reserva girante durante a operação normal.</w:t>
      </w:r>
    </w:p>
    <w:p>
      <w:pPr>
        <w:spacing w:before="200" w:after="80"/>
      </w:pPr>
      <w:r>
        <w:rPr>
          <w:b/>
        </w:rPr>
        <w:t xml:space="preserve">4825. </w:t>
      </w:r>
      <w:r>
        <w:t>Na definição do sistema elétrico de um FPSO, a gestão econômica valoriza fortemente a disponibilidade do processo e aceita algum investimento adicional para reduzir risco de indisponibilidade. O arranjo proposto combina geração despachável e uma fonte não-despachável de apoio. Qual diretriz de projeto é mais coerente?</w:t>
      </w:r>
    </w:p>
    <w:p>
      <w:pPr>
        <w:spacing w:after="40"/>
        <w:ind w:left="360"/>
      </w:pPr>
      <w:r>
        <w:t xml:space="preserve">A) </w:t>
      </w:r>
      <w:r>
        <w:t>Reduzir a margem de capacidade e usar a potência nominal da fonte não-despachável como substituta direta da reserva, concentrando o investimento nas unidades com menor custo variável.</w:t>
      </w:r>
    </w:p>
    <w:p>
      <w:pPr>
        <w:spacing w:after="40"/>
        <w:ind w:left="360"/>
      </w:pPr>
      <w:r>
        <w:rPr>
          <w:b/>
        </w:rPr>
        <w:t xml:space="preserve">B) </w:t>
      </w:r>
      <w:r>
        <w:rPr>
          <w:b/>
        </w:rPr>
        <w:t>Preservar folgas explícitas de capacidade e redundância, avaliar a contribuição efetiva da fonte não-despachável com cenários ou métricas probabilísticas e compatibilizar a topologia de barramentos com a disponibilidade requerida.</w:t>
      </w:r>
    </w:p>
    <w:p>
      <w:pPr>
        <w:spacing w:after="40"/>
        <w:ind w:left="360"/>
      </w:pPr>
      <w:r>
        <w:t xml:space="preserve">C) </w:t>
      </w:r>
      <w:r>
        <w:t>Dimensionar o sistema predominantemente pelo consumo de energia no horizonte, porque a valorização econômica da disponibilidade reduz a importância do atendimento à demanda máxima instantânea.</w:t>
      </w:r>
    </w:p>
    <w:p>
      <w:pPr>
        <w:spacing w:after="40"/>
        <w:ind w:left="360"/>
      </w:pPr>
      <w:r>
        <w:t xml:space="preserve">D) </w:t>
      </w:r>
      <w:r>
        <w:t>Transferir para a geração de emergência a recomposição das falhas previsíveis da geração principal, porque isso reduz capacidade ociosa sem alterar o nível de disponibilidade percebido pelo processo.</w:t>
      </w:r>
    </w:p>
    <w:p>
      <w:pPr>
        <w:spacing w:before="200" w:after="80"/>
      </w:pPr>
      <w:r>
        <w:rPr>
          <w:b/>
        </w:rPr>
        <w:t xml:space="preserve">4826. </w:t>
      </w:r>
      <w:r>
        <w:t>Um FPSO dispõe de três geradores idênticos de 10 MW. A demanda contínua é 18 MW, e o critério operacional combina N+1 com reserva girante suficiente para suportar a perda de um gerador sem desligar cargas de produção críticas, mantendo o equilíbrio de potência até a entrada de outra unidade. Qual arranjo atende melhor ao critério?</w:t>
      </w:r>
    </w:p>
    <w:p>
      <w:pPr>
        <w:spacing w:after="40"/>
        <w:ind w:left="360"/>
      </w:pPr>
      <w:r>
        <w:t xml:space="preserve">A) </w:t>
      </w:r>
      <w:r>
        <w:t>Dois geradores em operação a 9 MW e o terceiro parado em prontidão, porque a capacidade total instalada é 30 MW e já caracteriza redundância suficiente.</w:t>
      </w:r>
    </w:p>
    <w:p>
      <w:pPr>
        <w:spacing w:after="40"/>
        <w:ind w:left="360"/>
      </w:pPr>
      <w:r>
        <w:rPr>
          <w:b/>
        </w:rPr>
        <w:t xml:space="preserve">B) </w:t>
      </w:r>
      <w:r>
        <w:rPr>
          <w:b/>
        </w:rPr>
        <w:t>Três geradores em operação a 6 MW, porque a perda de um deles preserva duas máquinas sincronizadas com folga para resposta imediata.</w:t>
      </w:r>
    </w:p>
    <w:p>
      <w:pPr>
        <w:spacing w:after="40"/>
        <w:ind w:left="360"/>
      </w:pPr>
      <w:r>
        <w:t xml:space="preserve">C) </w:t>
      </w:r>
      <w:r>
        <w:t>Dois geradores em operação a 9 MW e o terceiro aquecido para partida rápida, porque o tempo de sincronização substitui a necessidade de reserva girante.</w:t>
      </w:r>
    </w:p>
    <w:p>
      <w:pPr>
        <w:spacing w:after="40"/>
        <w:ind w:left="360"/>
      </w:pPr>
      <w:r>
        <w:t xml:space="preserve">D) </w:t>
      </w:r>
      <w:r>
        <w:t>Um gerador em operação a 10 MW e dois em espera, porque a carga remanescente pode ser redistribuída após a contingência sem afetar a disponibilidade global.</w:t>
      </w:r>
    </w:p>
    <w:p>
      <w:pPr>
        <w:spacing w:before="200" w:after="80"/>
      </w:pPr>
      <w:r>
        <w:rPr>
          <w:b/>
        </w:rPr>
        <w:t xml:space="preserve">4827. </w:t>
      </w:r>
      <w:r>
        <w:t>Em análises de continuidade de serviço de um FPSO, verificou-se que uma falta em um barramento comum desenergiza simultaneamente cargas de processo e utilidades, embora haja geração suficiente remanescente em outras unidades. Sem aumentar a potência dos geradores, qual mudança tende a elevar mais a disponibilidade do sistema?</w:t>
      </w:r>
    </w:p>
    <w:p>
      <w:pPr>
        <w:spacing w:after="40"/>
        <w:ind w:left="360"/>
      </w:pPr>
      <w:r>
        <w:rPr>
          <w:b/>
        </w:rPr>
        <w:t xml:space="preserve">A) </w:t>
      </w:r>
      <w:r>
        <w:rPr>
          <w:b/>
        </w:rPr>
        <w:t>Setorizar os barramentos com possibilidade de isolamento e transferência de cargas entre seções, porque a reconfiguração preserva alimentações após falhas locais.</w:t>
      </w:r>
    </w:p>
    <w:p>
      <w:pPr>
        <w:spacing w:after="40"/>
        <w:ind w:left="360"/>
      </w:pPr>
      <w:r>
        <w:t xml:space="preserve">B) </w:t>
      </w:r>
      <w:r>
        <w:t>Aumentar a potência unitária dos geradores ligados ao barramento atual, porque a contingência passa a representar fração menor da geração disponível.</w:t>
      </w:r>
    </w:p>
    <w:p>
      <w:pPr>
        <w:spacing w:after="40"/>
        <w:ind w:left="360"/>
      </w:pPr>
      <w:r>
        <w:t xml:space="preserve">C) </w:t>
      </w:r>
      <w:r>
        <w:t>Operar o barramento existente com carregamento médio menor, porque a folga de capacidade reduz o impacto de uma falta na distribuição.</w:t>
      </w:r>
    </w:p>
    <w:p>
      <w:pPr>
        <w:spacing w:after="40"/>
        <w:ind w:left="360"/>
      </w:pPr>
      <w:r>
        <w:t xml:space="preserve">D) </w:t>
      </w:r>
      <w:r>
        <w:t>Agrupar as cargas prioritárias em um barramento único, porque a coordenação do despacho e da proteção tende a ficar mais direta na contingência.</w:t>
      </w:r>
    </w:p>
    <w:p>
      <w:pPr>
        <w:spacing w:before="200" w:after="80"/>
      </w:pPr>
      <w:r>
        <w:rPr>
          <w:b/>
        </w:rPr>
        <w:t xml:space="preserve">4828. </w:t>
      </w:r>
      <w:r>
        <w:t>Na fase de definição de arquitetura elétrica de um FPSO, a equipe discute adotar redundância N+1 já para a demanda final prevista, apesar de a curva futura de carga ser incerta e de o modelo econômico valorizar fortemente a disponibilidade. Qual critério de decisão melhor reflete boa prática de projeto?</w:t>
      </w:r>
    </w:p>
    <w:p>
      <w:pPr>
        <w:spacing w:after="40"/>
        <w:ind w:left="360"/>
      </w:pPr>
      <w:r>
        <w:t xml:space="preserve">A) </w:t>
      </w:r>
      <w:r>
        <w:t>Priorizar a alternativa de menor custo variável unitário, porque o despacho econômico tende a absorver a necessidade de redundância ao longo da operação.</w:t>
      </w:r>
    </w:p>
    <w:p>
      <w:pPr>
        <w:spacing w:after="40"/>
        <w:ind w:left="360"/>
      </w:pPr>
      <w:r>
        <w:t xml:space="preserve">B) </w:t>
      </w:r>
      <w:r>
        <w:t>Adiar o reforço de redundância até a carga real se aproximar da previsão final, porque a ociosidade inicial tende a representar o principal desperdício do projeto.</w:t>
      </w:r>
    </w:p>
    <w:p>
      <w:pPr>
        <w:spacing w:after="40"/>
        <w:ind w:left="360"/>
      </w:pPr>
      <w:r>
        <w:rPr>
          <w:b/>
        </w:rPr>
        <w:t xml:space="preserve">C) </w:t>
      </w:r>
      <w:r>
        <w:rPr>
          <w:b/>
        </w:rPr>
        <w:t>Definir a redundância pela combinação entre disponibilidade requerida, risco aceito, custo da capacidade ociosa e cenários de carga, com avaliação determinística e probabilística quando pertinente.</w:t>
      </w:r>
    </w:p>
    <w:p>
      <w:pPr>
        <w:spacing w:after="40"/>
        <w:ind w:left="360"/>
      </w:pPr>
      <w:r>
        <w:t xml:space="preserve">D) </w:t>
      </w:r>
      <w:r>
        <w:t>Adotar N+1 para a demanda final desde o início, porque a remuneração associada à disponibilidade tende a valorizar capacidade reservada mesmo com crescimento incerto.</w:t>
      </w:r>
    </w:p>
    <w:p>
      <w:pPr>
        <w:spacing w:before="200" w:after="80"/>
      </w:pPr>
      <w:r>
        <w:rPr>
          <w:b/>
        </w:rPr>
        <w:t xml:space="preserve">4829. </w:t>
      </w:r>
      <w:r>
        <w:t>Na revisão da filosofia elétrica de um FPSO, uma equipe propõe manter o gerador de emergência em paralelo com a barra principal durante a operação normal para absorver oscilações rotineiras de carga e deixar as unidades principais em regime mais estável. Qual avaliação é mais consistente com uma filosofia de geração bem definida?</w:t>
      </w:r>
    </w:p>
    <w:p>
      <w:pPr>
        <w:spacing w:after="40"/>
        <w:ind w:left="360"/>
      </w:pPr>
      <w:r>
        <w:t xml:space="preserve">A) </w:t>
      </w:r>
      <w:r>
        <w:t>A proposta é coerente, porque a classificação entre geração principal, auxiliar e de emergência decorre prioritariamente do custo operacional das unidades em serviço.</w:t>
      </w:r>
    </w:p>
    <w:p>
      <w:pPr>
        <w:spacing w:after="40"/>
        <w:ind w:left="360"/>
      </w:pPr>
      <w:r>
        <w:t xml:space="preserve">B) </w:t>
      </w:r>
      <w:r>
        <w:t>A proposta é parcialmente coerente, porque a geração auxiliar deveria assumir a carga normal e a geração principal ficaria concentrada nos períodos de maior demanda.</w:t>
      </w:r>
    </w:p>
    <w:p>
      <w:pPr>
        <w:spacing w:after="40"/>
        <w:ind w:left="360"/>
      </w:pPr>
      <w:r>
        <w:rPr>
          <w:b/>
        </w:rPr>
        <w:t xml:space="preserve">C) </w:t>
      </w:r>
      <w:r>
        <w:rPr>
          <w:b/>
        </w:rPr>
        <w:t>A proposta é inadequada, porque a geração auxiliar absorve variações operacionais e picos transitórios, enquanto a de emergência fica reservada à carga crítica quando a principal falha.</w:t>
      </w:r>
    </w:p>
    <w:p>
      <w:pPr>
        <w:spacing w:after="40"/>
        <w:ind w:left="360"/>
      </w:pPr>
      <w:r>
        <w:t xml:space="preserve">D) </w:t>
      </w:r>
      <w:r>
        <w:t>A proposta é coerente, porque a geração de emergência pode compor a carga normal quando o objetivo é reduzir a variação de carga nas unidades principais.</w:t>
      </w:r>
    </w:p>
    <w:p>
      <w:pPr>
        <w:spacing w:before="200" w:after="80"/>
      </w:pPr>
      <w:r>
        <w:rPr>
          <w:b/>
        </w:rPr>
        <w:t xml:space="preserve">4830. </w:t>
      </w:r>
      <w:r>
        <w:t>Durante uma revisão operacional de um FPSO, surge a proposta de usar o gerador de emergência em regime programado para cobrir picos diários de carga, mantendo as máquinas principais em patamar mais estável. A justificativa é que, como esse equipamento existe para disponibilidade, ele também deveria absorver variações normais da operação. Qual avaliação técnica é mais adequada?</w:t>
      </w:r>
    </w:p>
    <w:p>
      <w:pPr>
        <w:spacing w:after="40"/>
        <w:ind w:left="360"/>
      </w:pPr>
      <w:r>
        <w:t xml:space="preserve">A) </w:t>
      </w:r>
      <w:r>
        <w:t>A proposta é preferível quando há fontes não-despacháveis integradas, porque isso reduz a folga requerida nas unidades principais e auxiliares.</w:t>
      </w:r>
    </w:p>
    <w:p>
      <w:pPr>
        <w:spacing w:after="40"/>
        <w:ind w:left="360"/>
      </w:pPr>
      <w:r>
        <w:t xml:space="preserve">B) </w:t>
      </w:r>
      <w:r>
        <w:t>A proposta é adequada se o custo operacional do equipamento de emergência for inferior ao da geração principal, já que a filosofia de operação deve seguir prioritariamente o menor custo variável.</w:t>
      </w:r>
    </w:p>
    <w:p>
      <w:pPr>
        <w:spacing w:after="40"/>
        <w:ind w:left="360"/>
      </w:pPr>
      <w:r>
        <w:t xml:space="preserve">C) </w:t>
      </w:r>
      <w:r>
        <w:t>A proposta é coerente, porque a geração de emergência pode substituir a principal tanto em falhas quanto em oscilações usuais de carga.</w:t>
      </w:r>
    </w:p>
    <w:p>
      <w:pPr>
        <w:spacing w:after="40"/>
        <w:ind w:left="360"/>
      </w:pPr>
      <w:r>
        <w:rPr>
          <w:b/>
        </w:rPr>
        <w:t xml:space="preserve">D) </w:t>
      </w:r>
      <w:r>
        <w:rPr>
          <w:b/>
        </w:rPr>
        <w:t>A proposta confunde funções: a geração principal atende a carga normal, a auxiliar cobre variações e serviços auxiliares, e a de emergência fica voltada à carga crítica em falhas.</w:t>
      </w:r>
    </w:p>
    <w:p>
      <w:pPr>
        <w:spacing w:before="200" w:after="80"/>
      </w:pPr>
      <w:r>
        <w:rPr>
          <w:b/>
        </w:rPr>
        <w:t xml:space="preserve">4831. </w:t>
      </w:r>
      <w:r>
        <w:t>Um FPSO pretende acrescentar uma nova unidade geradora para acompanhar um aumento de carga. A gerência entende que, se a soma das potências instaladas superar a nova demanda máxima, não será necessário reavaliar barramentos nem a distribuição interna. Qual análise está mais alinhada ao planejamento do subsistema elétrico?</w:t>
      </w:r>
    </w:p>
    <w:p>
      <w:pPr>
        <w:spacing w:after="40"/>
        <w:ind w:left="360"/>
      </w:pPr>
      <w:r>
        <w:t xml:space="preserve">A) </w:t>
      </w:r>
      <w:r>
        <w:t>A conclusão é adequada se a nova unidade tiver porte semelhante ao das existentes, pois a homogeneidade entre geradores mantém inalterada a distribuição de carga e a topologia elétrica.</w:t>
      </w:r>
    </w:p>
    <w:p>
      <w:pPr>
        <w:spacing w:after="40"/>
        <w:ind w:left="360"/>
      </w:pPr>
      <w:r>
        <w:t xml:space="preserve">B) </w:t>
      </w:r>
      <w:r>
        <w:t>A conclusão é suficiente, porque a potência instalada total é o critério determinante para validar a ampliação da geração, dispensando nova análise de barramentos e da distribuição interna.</w:t>
      </w:r>
    </w:p>
    <w:p>
      <w:pPr>
        <w:spacing w:after="40"/>
        <w:ind w:left="360"/>
      </w:pPr>
      <w:r>
        <w:t xml:space="preserve">C) </w:t>
      </w:r>
      <w:r>
        <w:t>A conclusão é adequada quando a carga adicional for permanente, porque nesse caso o dimensionamento passa a depender principalmente da energia consumida, e não da capacidade de atendimento à demanda máxima.</w:t>
      </w:r>
    </w:p>
    <w:p>
      <w:pPr>
        <w:spacing w:after="40"/>
        <w:ind w:left="360"/>
      </w:pPr>
      <w:r>
        <w:rPr>
          <w:b/>
        </w:rPr>
        <w:t xml:space="preserve">D) </w:t>
      </w:r>
      <w:r>
        <w:rPr>
          <w:b/>
        </w:rPr>
        <w:t>A conclusão é frágil, porque o aumento de geração exige verificar também a capacidade de atendimento contínuo pela rede interna, a margem de reserva e a possibilidade de reconfiguração dos barramentos.</w:t>
      </w:r>
    </w:p>
    <w:p>
      <w:pPr>
        <w:spacing w:before="200" w:after="80"/>
      </w:pPr>
      <w:r>
        <w:rPr>
          <w:b/>
        </w:rPr>
        <w:t xml:space="preserve">4832. </w:t>
      </w:r>
      <w:r>
        <w:t>Na definição do sistema elétrico de um FPSO, planeja-se operar dois geradores a gás e uma fonte solar no barramento de utilidades. Em uma revisão de projeto, sugere-se usar a soma das potências nominais das unidades como prova suficiente de que a demanda futura será atendida. Qual avaliação melhor sustenta um dimensionamento confiável?</w:t>
      </w:r>
    </w:p>
    <w:p>
      <w:pPr>
        <w:spacing w:after="40"/>
        <w:ind w:left="360"/>
      </w:pPr>
      <w:r>
        <w:t xml:space="preserve">A) </w:t>
      </w:r>
      <w:r>
        <w:t>O dimensionamento deve tomar como base a potência média esperada do conjunto no barramento de utilidades, já que a operação embarcada atenua o impacto das variações instantâneas da fonte solar.</w:t>
      </w:r>
    </w:p>
    <w:p>
      <w:pPr>
        <w:spacing w:after="40"/>
        <w:ind w:left="360"/>
      </w:pPr>
      <w:r>
        <w:t xml:space="preserve">B) </w:t>
      </w:r>
      <w:r>
        <w:t>Somar as potências nominais já caracteriza capacidade adequada quando há ao menos um gerador despachável, pois a variabilidade da fonte solar altera sobretudo o consumo de gás e não a suficiência do sistema.</w:t>
      </w:r>
    </w:p>
    <w:p>
      <w:pPr>
        <w:spacing w:after="40"/>
        <w:ind w:left="360"/>
      </w:pPr>
      <w:r>
        <w:t xml:space="preserve">C) </w:t>
      </w:r>
      <w:r>
        <w:t>O critério decisivo deve ser a energia anual fornecida ao barramento, porque a demanda futura de ponta tende a ser acomodada pela complementaridade entre geradores a gás e fonte solar.</w:t>
      </w:r>
    </w:p>
    <w:p>
      <w:pPr>
        <w:spacing w:after="40"/>
        <w:ind w:left="360"/>
      </w:pPr>
      <w:r>
        <w:rPr>
          <w:b/>
        </w:rPr>
        <w:t xml:space="preserve">D) </w:t>
      </w:r>
      <w:r>
        <w:rPr>
          <w:b/>
        </w:rPr>
        <w:t>O porte do arranjo deve ser verificado pelo critério de suprimento adotado — cobertura da ponta ou do consumo no período — e pelas restrições de entrega e disponibilidade real das fontes conectadas.</w:t>
      </w:r>
    </w:p>
    <w:p>
      <w:pPr>
        <w:spacing w:before="200" w:after="80"/>
      </w:pPr>
      <w:r>
        <w:rPr>
          <w:b/>
        </w:rPr>
        <w:t xml:space="preserve">4833. </w:t>
      </w:r>
      <w:r>
        <w:t>Na revisão da distribuição elétrica de um FPSO, compara-se um barramento único com um arranjo seccionável, com possibilidade de reconfigurar caminhos de alimentação entre grupos de cargas. Ambos podem atender a potência total instalada. Se a prioridade é elevar a continuidade de serviço diante de falhas em unidades ou alimentadores, qual argumento pesa mais a favor do arranjo seccionável?</w:t>
      </w:r>
    </w:p>
    <w:p>
      <w:pPr>
        <w:spacing w:after="40"/>
        <w:ind w:left="360"/>
      </w:pPr>
      <w:r>
        <w:t xml:space="preserve">A) </w:t>
      </w:r>
      <w:r>
        <w:t>A topologia seccionável elimina o efeito da variabilidade das fontes integradas, já que a distribuição passa a ser o elemento dominante para a disponibilidade.</w:t>
      </w:r>
    </w:p>
    <w:p>
      <w:pPr>
        <w:spacing w:after="40"/>
        <w:ind w:left="360"/>
      </w:pPr>
      <w:r>
        <w:t xml:space="preserve">B) </w:t>
      </w:r>
      <w:r>
        <w:t>A topologia seccionável reduz a necessidade de reserva de geração, porque a reconfiguração de barramento substitui a folga de potência requerida para a operação.</w:t>
      </w:r>
    </w:p>
    <w:p>
      <w:pPr>
        <w:spacing w:after="40"/>
        <w:ind w:left="360"/>
      </w:pPr>
      <w:r>
        <w:rPr>
          <w:b/>
        </w:rPr>
        <w:t xml:space="preserve">C) </w:t>
      </w:r>
      <w:r>
        <w:rPr>
          <w:b/>
        </w:rPr>
        <w:t>A topologia seccionável facilita isolar trechos afetados e recompor alimentação por caminhos alternativos, o que melhora a continuidade quando ocorrem falhas de geradores ou circuitos.</w:t>
      </w:r>
    </w:p>
    <w:p>
      <w:pPr>
        <w:spacing w:after="40"/>
        <w:ind w:left="360"/>
      </w:pPr>
      <w:r>
        <w:t xml:space="preserve">D) </w:t>
      </w:r>
      <w:r>
        <w:t>A topologia seccionável torna menos relevante avaliar limitações de injeção no sistema, porque a divisão do barramento amplia automaticamente a capacidade efetiva disponível.</w:t>
      </w:r>
    </w:p>
    <w:p>
      <w:pPr>
        <w:spacing w:before="200" w:after="80"/>
      </w:pPr>
      <w:r>
        <w:rPr>
          <w:b/>
        </w:rPr>
        <w:t xml:space="preserve">4834. </w:t>
      </w:r>
      <w:r>
        <w:t>Em um FPSO, duas unidades geradoras são mantidas em serviço para alimentar as cargas normais. Uma terceira unidade é usada para absorver partidas de grandes motores, oscilações transitórias e serviços auxiliares. Uma quarta unidade permanece destinada a sustentar cargas críticas e permitir restabelecimento rápido após perda da geração normal. Qual classificação descreve melhor essa filosofia?</w:t>
      </w:r>
    </w:p>
    <w:p>
      <w:pPr>
        <w:spacing w:after="40"/>
        <w:ind w:left="360"/>
      </w:pPr>
      <w:r>
        <w:t xml:space="preserve">A) </w:t>
      </w:r>
      <w:r>
        <w:t>As duas unidades em operação compõem a geração auxiliar; a terceira, a geração principal; e a quarta, a geração de emergência.</w:t>
      </w:r>
    </w:p>
    <w:p>
      <w:pPr>
        <w:spacing w:after="40"/>
        <w:ind w:left="360"/>
      </w:pPr>
      <w:r>
        <w:rPr>
          <w:b/>
        </w:rPr>
        <w:t xml:space="preserve">B) </w:t>
      </w:r>
      <w:r>
        <w:rPr>
          <w:b/>
        </w:rPr>
        <w:t>As duas unidades em operação compõem a geração principal; a terceira, a geração auxiliar; e a quarta, a geração de emergência.</w:t>
      </w:r>
    </w:p>
    <w:p>
      <w:pPr>
        <w:spacing w:after="40"/>
        <w:ind w:left="360"/>
      </w:pPr>
      <w:r>
        <w:t xml:space="preserve">C) </w:t>
      </w:r>
      <w:r>
        <w:t>As duas unidades em operação compõem a geração principal; a terceira, a geração de emergência; e a quarta, a geração auxiliar.</w:t>
      </w:r>
    </w:p>
    <w:p>
      <w:pPr>
        <w:spacing w:after="40"/>
        <w:ind w:left="360"/>
      </w:pPr>
      <w:r>
        <w:t xml:space="preserve">D) </w:t>
      </w:r>
      <w:r>
        <w:t>As duas unidades em operação compõem a geração auxiliar; a terceira, a geração de emergência; e a quarta, a geração principal.</w:t>
      </w:r>
    </w:p>
    <w:p>
      <w:pPr>
        <w:spacing w:before="200" w:after="80"/>
      </w:pPr>
      <w:r>
        <w:rPr>
          <w:b/>
        </w:rPr>
        <w:t xml:space="preserve">4835. </w:t>
      </w:r>
      <w:r>
        <w:t>Um FPSO opera com carga normal de 18 MW. Há três geradores principais de 10 MW cada conectáveis ao barramento principal e um gerador de emergência de 4 MW destinado a cargas críticas. O critério de projeto exige 4 MW de reserva girante e continuidade da carga normal após a perda de uma unidade principal (N+1). Qual estratégia de operação atende melhor a esses critérios?</w:t>
      </w:r>
    </w:p>
    <w:p>
      <w:pPr>
        <w:spacing w:after="40"/>
        <w:ind w:left="360"/>
      </w:pPr>
      <w:r>
        <w:rPr>
          <w:b/>
        </w:rPr>
        <w:t xml:space="preserve">A) </w:t>
      </w:r>
      <w:r>
        <w:rPr>
          <w:b/>
        </w:rPr>
        <w:t>Manter três geradores principais sincronizados, repartindo a carga entre eles, e preservar o gerador de emergência para o barramento crítico.</w:t>
      </w:r>
    </w:p>
    <w:p>
      <w:pPr>
        <w:spacing w:after="40"/>
        <w:ind w:left="360"/>
      </w:pPr>
      <w:r>
        <w:t xml:space="preserve">B) </w:t>
      </w:r>
      <w:r>
        <w:t>Manter dois geradores principais sincronizados a 9 MW cada e deixar o gerador de emergência em prontidão automática para assumir a contingência.</w:t>
      </w:r>
    </w:p>
    <w:p>
      <w:pPr>
        <w:spacing w:after="40"/>
        <w:ind w:left="360"/>
      </w:pPr>
      <w:r>
        <w:t xml:space="preserve">C) </w:t>
      </w:r>
      <w:r>
        <w:t>Manter dois geradores principais sincronizados e um terceiro parado com partida rápida, contabilizando sua potência nominal como reserva girante.</w:t>
      </w:r>
    </w:p>
    <w:p>
      <w:pPr>
        <w:spacing w:after="40"/>
        <w:ind w:left="360"/>
      </w:pPr>
      <w:r>
        <w:t xml:space="preserve">D) </w:t>
      </w:r>
      <w:r>
        <w:t>Manter um gerador principal como base e operar o gerador de emergência em paralelo ao barramento principal para compor a folga de potência.</w:t>
      </w:r>
    </w:p>
    <w:p>
      <w:pPr>
        <w:spacing w:before="200" w:after="80"/>
      </w:pPr>
      <w:r>
        <w:rPr>
          <w:b/>
        </w:rPr>
        <w:t xml:space="preserve">4836. </w:t>
      </w:r>
      <w:r>
        <w:t>Na definição da arquitetura elétrica de um FPSO, a equipe compara uma distribuição concentrada em um barramento principal com outra em que o sistema pode ser dividido em seções e parte das cargas pode ser transferida entre alimentadores. Se a meta é manter o maior número possível de consumidores em operação após a perda de um gerador ou de um trecho da rede, qual arranjo atende melhor a esse objetivo?</w:t>
      </w:r>
    </w:p>
    <w:p>
      <w:pPr>
        <w:spacing w:after="40"/>
        <w:ind w:left="360"/>
      </w:pPr>
      <w:r>
        <w:t xml:space="preserve">A) </w:t>
      </w:r>
      <w:r>
        <w:t>Adotar um barramento principal concentrado, apoiando a continuidade do serviço na simplicidade operacional e na disponibilidade de potência na barra remanescente após a perda de um gerador ou de um trecho de distribuição.</w:t>
      </w:r>
    </w:p>
    <w:p>
      <w:pPr>
        <w:spacing w:after="40"/>
        <w:ind w:left="360"/>
      </w:pPr>
      <w:r>
        <w:rPr>
          <w:b/>
        </w:rPr>
        <w:t xml:space="preserve">B) </w:t>
      </w:r>
      <w:r>
        <w:rPr>
          <w:b/>
        </w:rPr>
        <w:t>Empregar uma rede segmentável, com interligações que permitam transferir cargas entre alimentadores e recompor os trechos íntegros depois da contingência.</w:t>
      </w:r>
    </w:p>
    <w:p>
      <w:pPr>
        <w:spacing w:after="40"/>
        <w:ind w:left="360"/>
      </w:pPr>
      <w:r>
        <w:t xml:space="preserve">C) </w:t>
      </w:r>
      <w:r>
        <w:t>Preferir alimentadores radiais com seccionamento local, porém sem recursos de transferência entre circuitos, usando o isolamento rápido da falha como estratégia principal para preservar as demais cargas.</w:t>
      </w:r>
    </w:p>
    <w:p>
      <w:pPr>
        <w:spacing w:after="40"/>
        <w:ind w:left="360"/>
      </w:pPr>
      <w:r>
        <w:t xml:space="preserve">D) </w:t>
      </w:r>
      <w:r>
        <w:t>Manter as seções de barramento normalmente acopladas e tratar a contingência pela redistribuição global de carga entre geradores, em vez de privilegiar a segregação e a recomposição por trechos.</w:t>
      </w:r>
    </w:p>
    <w:p>
      <w:pPr>
        <w:spacing w:before="200" w:after="80"/>
      </w:pPr>
      <w:r>
        <w:rPr>
          <w:b/>
        </w:rPr>
        <w:t xml:space="preserve">4837. </w:t>
      </w:r>
      <w:r>
        <w:t>Na concepção do sistema elétrico de um FPSO, a carga normal é atendida por geradores despacháveis e há proposta de integrar uma fonte não-despachável para reduzir consumo de combustível. Em uma revisão do dimensionamento da capacidade instalada, a equipe discute se pode somar nominalmente toda a potência dessa nova fonte à dos geradores principais para concluir que a demanda máxima futura está coberta. Qual avaliação é mais consistente?</w:t>
      </w:r>
    </w:p>
    <w:p>
      <w:pPr>
        <w:spacing w:after="40"/>
        <w:ind w:left="360"/>
      </w:pPr>
      <w:r>
        <w:t xml:space="preserve">A) </w:t>
      </w:r>
      <w:r>
        <w:t>Não, porque fontes complementares devem ser tratadas como geração auxiliar e, por isso, ficam fora do cálculo de capacidade instalada.</w:t>
      </w:r>
    </w:p>
    <w:p>
      <w:pPr>
        <w:spacing w:after="40"/>
        <w:ind w:left="360"/>
      </w:pPr>
      <w:r>
        <w:rPr>
          <w:b/>
        </w:rPr>
        <w:t xml:space="preserve">B) </w:t>
      </w:r>
      <w:r>
        <w:rPr>
          <w:b/>
        </w:rPr>
        <w:t>Não, porque a ponta deve ser coberta pela potência disponível no instante crítico e pelos limites de injeção e distribuição; por isso, fonte não-despachável não substitui potência firme.</w:t>
      </w:r>
    </w:p>
    <w:p>
      <w:pPr>
        <w:spacing w:after="40"/>
        <w:ind w:left="360"/>
      </w:pPr>
      <w:r>
        <w:t xml:space="preserve">C) </w:t>
      </w:r>
      <w:r>
        <w:t>Sim, desde que a energia anual produzida pela nova fonte compense o consumo esperado de combustível dos geradores principais ao longo do horizonte de estudo.</w:t>
      </w:r>
    </w:p>
    <w:p>
      <w:pPr>
        <w:spacing w:after="40"/>
        <w:ind w:left="360"/>
      </w:pPr>
      <w:r>
        <w:t xml:space="preserve">D) </w:t>
      </w:r>
      <w:r>
        <w:t>Sim, porque a capacidade instalada deve refletir a soma das potências máximas nominais das fontes, enquanto limitações da rede afetam sobretudo perdas e aproveitamento, sem alterar de forma relevante o atendimento da ponta.</w:t>
      </w:r>
    </w:p>
    <w:p>
      <w:pPr>
        <w:spacing w:before="200" w:after="80"/>
      </w:pPr>
      <w:r>
        <w:rPr>
          <w:b/>
        </w:rPr>
        <w:t xml:space="preserve">4838. </w:t>
      </w:r>
      <w:r>
        <w:t>Na organização funcional da geração de um FPSO, é necessário distinguir o bloco que atende o regime usual de consumo, o que dá suporte às oscilações do sistema e o que garante continuidade a consumidores essenciais quando o arranjo regular fica indisponível. Qual classificação representa corretamente esses três papéis?</w:t>
      </w:r>
    </w:p>
    <w:p>
      <w:pPr>
        <w:spacing w:after="40"/>
        <w:ind w:left="360"/>
      </w:pPr>
      <w:r>
        <w:t xml:space="preserve">A) </w:t>
      </w:r>
      <w:r>
        <w:t>Classificar como principal as unidades de maior potência instalada, como auxiliar as de menor porte e como emergência as que operam com menor fator de carga, tomando a capacidade nominal como critério central de divisão.</w:t>
      </w:r>
    </w:p>
    <w:p>
      <w:pPr>
        <w:spacing w:after="40"/>
        <w:ind w:left="360"/>
      </w:pPr>
      <w:r>
        <w:rPr>
          <w:b/>
        </w:rPr>
        <w:t xml:space="preserve">B) </w:t>
      </w:r>
      <w:r>
        <w:rPr>
          <w:b/>
        </w:rPr>
        <w:t>Classificar como principal as unidades destinadas ao atendimento contínuo da carga normal, como auxiliar as de apoio a oscilações, picos e serviços associados, e como emergência as reservadas à recomposição ou sustentação das cargas críticas após perda da principal.</w:t>
      </w:r>
    </w:p>
    <w:p>
      <w:pPr>
        <w:spacing w:after="40"/>
        <w:ind w:left="360"/>
      </w:pPr>
      <w:r>
        <w:t xml:space="preserve">C) </w:t>
      </w:r>
      <w:r>
        <w:t>Classificar como principal as unidades usadas sobretudo nos períodos de demanda elevada, como auxiliar as fontes sem despacho controlável e como emergência os grupos mantidos fora de serviço por conveniência econômica, sem relação direta com cargas críticas.</w:t>
      </w:r>
    </w:p>
    <w:p>
      <w:pPr>
        <w:spacing w:after="40"/>
        <w:ind w:left="360"/>
      </w:pPr>
      <w:r>
        <w:t xml:space="preserve">D) </w:t>
      </w:r>
      <w:r>
        <w:t>Classificar como principal as unidades mantidas para absorver oscilações e picos, como auxiliar as que permanecem no atendimento contínuo da carga normal e como emergência as escolhidas pela ordem de menor custo de operação.</w:t>
      </w:r>
    </w:p>
    <w:p>
      <w:pPr>
        <w:spacing w:before="200" w:after="80"/>
      </w:pPr>
      <w:r>
        <w:rPr>
          <w:b/>
        </w:rPr>
        <w:t xml:space="preserve">4839. </w:t>
      </w:r>
      <w:r>
        <w:t>Um FPSO tem três geradores principais idênticos. Em condição normal, dois suprem a carga e o terceiro fica disponível para partir em poucos minutos. Em um estudo de contingência, observou-se que a perda instantânea de um gerador em serviço, somada a um degrau imediato de carga, pode causar queda de frequência antes de a unidade parada sincronizar. Qual conclusão é mais consistente?</w:t>
      </w:r>
    </w:p>
    <w:p>
      <w:pPr>
        <w:spacing w:after="40"/>
        <w:ind w:left="360"/>
      </w:pPr>
      <w:r>
        <w:t xml:space="preserve">A) </w:t>
      </w:r>
      <w:r>
        <w:t>A conclusão principal é avaliar o caso pelo requisito de energia no horizonte do estudo, e não pela necessidade de potência no instante da perda de uma máquina.</w:t>
      </w:r>
    </w:p>
    <w:p>
      <w:pPr>
        <w:spacing w:after="40"/>
        <w:ind w:left="360"/>
      </w:pPr>
      <w:r>
        <w:t xml:space="preserve">B) </w:t>
      </w:r>
      <w:r>
        <w:t>O arranjo atende à contingência, pois três máquinas em N+1 com uma unidade pronta para partir em poucos minutos costumam dispensar maior folga online.</w:t>
      </w:r>
    </w:p>
    <w:p>
      <w:pPr>
        <w:spacing w:after="40"/>
        <w:ind w:left="360"/>
      </w:pPr>
      <w:r>
        <w:t xml:space="preserve">C) </w:t>
      </w:r>
      <w:r>
        <w:t>A medida mais adequada é contabilizar o gerador de emergência como parte da geração principal, aumentando a capacidade instalada disponível para a contingência.</w:t>
      </w:r>
    </w:p>
    <w:p>
      <w:pPr>
        <w:spacing w:after="40"/>
        <w:ind w:left="360"/>
      </w:pPr>
      <w:r>
        <w:rPr>
          <w:b/>
        </w:rPr>
        <w:t xml:space="preserve">D) </w:t>
      </w:r>
      <w:r>
        <w:rPr>
          <w:b/>
        </w:rPr>
        <w:t>O estudo mostra que N+1 e sustentação imediata do sistema são critérios distintos: a reposição em minutos não substitui potência já conectada, ou resposta equivalente, no primeiro transitório.</w:t>
      </w:r>
    </w:p>
    <w:p>
      <w:pPr>
        <w:spacing w:before="200" w:after="80"/>
      </w:pPr>
      <w:r>
        <w:rPr>
          <w:b/>
        </w:rPr>
        <w:t xml:space="preserve">4840. </w:t>
      </w:r>
      <w:r>
        <w:t>Na distribuição elétrica de um FPSO, a equipe compara um barramento único simples com uma configuração seccionável, capaz de transferir blocos de carga entre fontes após falha em uma seção. Se o objetivo prioritário é continuidade de serviço, qual raciocínio é mais consistente?</w:t>
      </w:r>
    </w:p>
    <w:p>
      <w:pPr>
        <w:spacing w:after="40"/>
        <w:ind w:left="360"/>
      </w:pPr>
      <w:r>
        <w:t xml:space="preserve">A) </w:t>
      </w:r>
      <w:r>
        <w:t>As duas configurações tendem a apresentar desempenho semelhante de continuidade, desde que os geradores principais tenham a mesma potência nominal.</w:t>
      </w:r>
    </w:p>
    <w:p>
      <w:pPr>
        <w:spacing w:after="40"/>
        <w:ind w:left="360"/>
      </w:pPr>
      <w:r>
        <w:t xml:space="preserve">B) </w:t>
      </w:r>
      <w:r>
        <w:t>A topologia simples tende a ser preferível, porque a disponibilidade do sistema depende mais da potência instalada do que da capacidade de seccionar cargas e rearranjar alimentações.</w:t>
      </w:r>
    </w:p>
    <w:p>
      <w:pPr>
        <w:spacing w:after="40"/>
        <w:ind w:left="360"/>
      </w:pPr>
      <w:r>
        <w:t xml:space="preserve">C) </w:t>
      </w:r>
      <w:r>
        <w:t>O barramento único tende a oferecer melhor continuidade, porque a simplificação das interfaces traz ganho de confiabilidade superior ao benefício de reconfiguração após falhas.</w:t>
      </w:r>
    </w:p>
    <w:p>
      <w:pPr>
        <w:spacing w:after="40"/>
        <w:ind w:left="360"/>
      </w:pPr>
      <w:r>
        <w:rPr>
          <w:b/>
        </w:rPr>
        <w:t xml:space="preserve">D) </w:t>
      </w:r>
      <w:r>
        <w:rPr>
          <w:b/>
        </w:rPr>
        <w:t>A configuração seccionável tende a oferecer melhor continuidade, porque permite isolar a parte afetada e recompor caminhos de alimentação para as cargas remanescentes.</w:t>
      </w:r>
    </w:p>
    <w:p>
      <w:pPr>
        <w:spacing w:before="200" w:after="80"/>
      </w:pPr>
      <w:r>
        <w:rPr>
          <w:b/>
        </w:rPr>
        <w:t xml:space="preserve">4841. </w:t>
      </w:r>
      <w:r>
        <w:t>Ao definir a capacidade de geração de um FPSO com exigência rígida de disponibilidade elétrica para a planta, surgem duas propostas: uma mais enxuta, com alta utilização dos geradores, e outra com maior capacidade reservada e critério de redundância mais conservador. Qual avaliação tende a ser mais consistente?</w:t>
      </w:r>
    </w:p>
    <w:p>
      <w:pPr>
        <w:spacing w:after="40"/>
        <w:ind w:left="360"/>
      </w:pPr>
      <w:r>
        <w:t xml:space="preserve">A) </w:t>
      </w:r>
      <w:r>
        <w:t>A decisão deve priorizar a alternativa com maior soma de potências nominais instaladas, porque, nesse enfoque, a redundância decorre sobretudo da potência total disponível, com menor influência da criticidade das cargas e do arranjo contratual.</w:t>
      </w:r>
    </w:p>
    <w:p>
      <w:pPr>
        <w:spacing w:after="40"/>
        <w:ind w:left="360"/>
      </w:pPr>
      <w:r>
        <w:t xml:space="preserve">B) </w:t>
      </w:r>
      <w:r>
        <w:t>A configuração mais enxuta tende a ser preferível, porque operar com maior fator de utilização melhora a eficiência global e a margem de reserva pode ser recomposta pelo despacho quando houver necessidade.</w:t>
      </w:r>
    </w:p>
    <w:p>
      <w:pPr>
        <w:spacing w:after="40"/>
        <w:ind w:left="360"/>
      </w:pPr>
      <w:r>
        <w:t xml:space="preserve">C) </w:t>
      </w:r>
      <w:r>
        <w:t>A decisão deve priorizar a alternativa com menor custo operacional variável das máquinas, porque esse parâmetro resume adequadamente a robustez do suprimento elétrico e a capacidade de atendimento em contingências.</w:t>
      </w:r>
    </w:p>
    <w:p>
      <w:pPr>
        <w:spacing w:after="40"/>
        <w:ind w:left="360"/>
      </w:pPr>
      <w:r>
        <w:rPr>
          <w:b/>
        </w:rPr>
        <w:t xml:space="preserve">D) </w:t>
      </w:r>
      <w:r>
        <w:rPr>
          <w:b/>
        </w:rPr>
        <w:t>A configuração com maior capacidade reservada pode ser justificável, porque exigências rígidas de disponibilidade valorizam a continuidade e tornam a folga planejada aceitável, desde que custo-benefício e risco aceito sejam explicitados.</w:t>
      </w:r>
    </w:p>
    <w:p>
      <w:pPr>
        <w:spacing w:before="200" w:after="80"/>
      </w:pPr>
      <w:r>
        <w:rPr>
          <w:b/>
        </w:rPr>
        <w:t xml:space="preserve">4842. </w:t>
      </w:r>
      <w:r>
        <w:t>Em um novo FPSO, interrupções de produção causadas por falhas no suprimento elétrico têm impacto econômico relevante. Comparam-se duas filosofias: (I) poucos geradores de maior porte, com alto fator de carga e menor custo variável; (II) mais unidades, com folga instalada e redundância N+1 explícita, aceitando maior investimento e alguma ociosidade. Qual análise é mais adequada nesse contexto?</w:t>
      </w:r>
    </w:p>
    <w:p>
      <w:pPr>
        <w:spacing w:after="40"/>
        <w:ind w:left="360"/>
      </w:pPr>
      <w:r>
        <w:t xml:space="preserve">A) </w:t>
      </w:r>
      <w:r>
        <w:t>As duas filosofias tendem a se equivaler, porque, sob forte exigência de disponibilidade, a receita passa a depender pouco da reserva instalada e do despacho.</w:t>
      </w:r>
    </w:p>
    <w:p>
      <w:pPr>
        <w:spacing w:after="40"/>
        <w:ind w:left="360"/>
      </w:pPr>
      <w:r>
        <w:t xml:space="preserve">B) </w:t>
      </w:r>
      <w:r>
        <w:t>A filosofia I tende a prevalecer, porque a geração de emergência, combinada ao despacho dos geradores principais, atende o papel de N+1 na operação normal.</w:t>
      </w:r>
    </w:p>
    <w:p>
      <w:pPr>
        <w:spacing w:after="40"/>
        <w:ind w:left="360"/>
      </w:pPr>
      <w:r>
        <w:t xml:space="preserve">C) </w:t>
      </w:r>
      <w:r>
        <w:t>A filosofia I tende a prevalecer, pois o menor custo variável e o maior carregamento médio compensam a folga para contingências e reduzem o valor da redundância.</w:t>
      </w:r>
    </w:p>
    <w:p>
      <w:pPr>
        <w:spacing w:after="40"/>
        <w:ind w:left="360"/>
      </w:pPr>
      <w:r>
        <w:rPr>
          <w:b/>
        </w:rPr>
        <w:t xml:space="preserve">D) </w:t>
      </w:r>
      <w:r>
        <w:rPr>
          <w:b/>
        </w:rPr>
        <w:t>A filosofia II tende a prevalecer, pois, quando a perda econômica por parada é alta, a margem de potência e a redundância agregam valor ao arranjo.</w:t>
      </w:r>
    </w:p>
    <w:p>
      <w:pPr>
        <w:spacing w:before="200" w:after="80"/>
      </w:pPr>
      <w:r>
        <w:rPr>
          <w:b/>
        </w:rPr>
        <w:t xml:space="preserve">4843. </w:t>
      </w:r>
      <w:r>
        <w:t>Um defeito em um trecho da distribuição tem provocado desligamento de cargas não relacionadas ao ponto da falha. A equipe avalia aumentar a potência geradora, rever prioridades de despacho ou alterar o arranjo dos barramentos. Qual medida ataca mais diretamente o problema de continuidade descrito?</w:t>
      </w:r>
    </w:p>
    <w:p>
      <w:pPr>
        <w:spacing w:after="40"/>
        <w:ind w:left="360"/>
      </w:pPr>
      <w:r>
        <w:t xml:space="preserve">A) </w:t>
      </w:r>
      <w:r>
        <w:t>Concentrar mais cargas em um barramento comum, porque a simplificação do arranjo reduz a chance de desligamentos em cascata.</w:t>
      </w:r>
    </w:p>
    <w:p>
      <w:pPr>
        <w:spacing w:after="40"/>
        <w:ind w:left="360"/>
      </w:pPr>
      <w:r>
        <w:rPr>
          <w:b/>
        </w:rPr>
        <w:t xml:space="preserve">B) </w:t>
      </w:r>
      <w:r>
        <w:rPr>
          <w:b/>
        </w:rPr>
        <w:t>Adotar barramentos e alimentações que permitam seccionamento de cargas e reconfiguração de caminhos, limitando a extensão da perda quando uma linha ou unidade falha.</w:t>
      </w:r>
    </w:p>
    <w:p>
      <w:pPr>
        <w:spacing w:after="40"/>
        <w:ind w:left="360"/>
      </w:pPr>
      <w:r>
        <w:t xml:space="preserve">C) </w:t>
      </w:r>
      <w:r>
        <w:t>Reordenar o despacho para acionar antes os grupos auxiliares, porque a topologia influencia menos a continuidade do que a sequência de partida.</w:t>
      </w:r>
    </w:p>
    <w:p>
      <w:pPr>
        <w:spacing w:after="40"/>
        <w:ind w:left="360"/>
      </w:pPr>
      <w:r>
        <w:t xml:space="preserve">D) </w:t>
      </w:r>
      <w:r>
        <w:t>Ampliar a potência instalada dos geradores principais, porque a continuidade diante de falhas de distribuição depende prioritariamente da folga de geração.</w:t>
      </w:r>
    </w:p>
    <w:p>
      <w:pPr>
        <w:spacing w:before="200" w:after="80"/>
      </w:pPr>
      <w:r>
        <w:rPr>
          <w:b/>
        </w:rPr>
        <w:t xml:space="preserve">4844. </w:t>
      </w:r>
      <w:r>
        <w:t>Na revisão da distribuição elétrica de um FPSO, a equipe avalia uma arquitetura de barramento único com alimentadores radiais e outra com seções de barramento interligáveis por acoplamentos, permitindo transferência de carga por rotas alternativas. Se o critério dominante é manter o fornecimento após a perda de um gerador ou de um segmento da rede, qual decisão de projeto é mais adequada?</w:t>
      </w:r>
    </w:p>
    <w:p>
      <w:pPr>
        <w:spacing w:after="40"/>
        <w:ind w:left="360"/>
      </w:pPr>
      <w:r>
        <w:rPr>
          <w:b/>
        </w:rPr>
        <w:t xml:space="preserve">A) </w:t>
      </w:r>
      <w:r>
        <w:rPr>
          <w:b/>
        </w:rPr>
        <w:t>Adotar barramentos seccionáveis com interligações para transferência de carga, pois isso permite isolar a parte em falta e restabelecer o suprimento por outro caminho.</w:t>
      </w:r>
    </w:p>
    <w:p>
      <w:pPr>
        <w:spacing w:after="40"/>
        <w:ind w:left="360"/>
      </w:pPr>
      <w:r>
        <w:t xml:space="preserve">B) </w:t>
      </w:r>
      <w:r>
        <w:t>Preferir barramento único com alimentadores radiais, pois a simplicidade operacional reduz pontos de falha e tende a compensar a ausência de rotas alternativas.</w:t>
      </w:r>
    </w:p>
    <w:p>
      <w:pPr>
        <w:spacing w:after="40"/>
        <w:ind w:left="360"/>
      </w:pPr>
      <w:r>
        <w:t xml:space="preserve">C) </w:t>
      </w:r>
      <w:r>
        <w:t>Definir a topologia principalmente pelas menores perdas em barramentos e alimentadores, tratando a recomposição após falha como efeito indireto da capacidade instalada.</w:t>
      </w:r>
    </w:p>
    <w:p>
      <w:pPr>
        <w:spacing w:after="40"/>
        <w:ind w:left="360"/>
      </w:pPr>
      <w:r>
        <w:t xml:space="preserve">D) </w:t>
      </w:r>
      <w:r>
        <w:t>Operar os acoplamentos normalmente fechados, pois a rede mais integrada costuma oferecer a maior continuidade mesmo quando ocorre falta em um trecho de distribuição.</w:t>
      </w:r>
    </w:p>
    <w:p>
      <w:pPr>
        <w:spacing w:before="200" w:after="80"/>
      </w:pPr>
      <w:r>
        <w:rPr>
          <w:b/>
        </w:rPr>
        <w:t xml:space="preserve">4845. </w:t>
      </w:r>
      <w:r>
        <w:t>Na operação de um FPSO, discute-se desligar um gerador que hoje permanece sincronizado em carga parcial para amortecer degraus de carga e cobrir perdas transitórias, mantendo em serviço apenas as unidades que atendem a carga normal e deixando a geração de emergência para uma falha mais ampla. Qual avaliação é mais consistente com uma boa filosofia de geração?</w:t>
      </w:r>
    </w:p>
    <w:p>
      <w:pPr>
        <w:spacing w:after="40"/>
        <w:ind w:left="360"/>
      </w:pPr>
      <w:r>
        <w:t xml:space="preserve">A) </w:t>
      </w:r>
      <w:r>
        <w:t>A proposta é coerente, porque picos transitórios devem ser absorvidos prioritariamente pela configuração de barramentos, enquanto a geração fica voltada à carga média.</w:t>
      </w:r>
    </w:p>
    <w:p>
      <w:pPr>
        <w:spacing w:after="40"/>
        <w:ind w:left="360"/>
      </w:pPr>
      <w:r>
        <w:t xml:space="preserve">B) </w:t>
      </w:r>
      <w:r>
        <w:t>A proposta é arriscada, porque a distinção entre geração principal e auxiliar deve seguir o consumo total de energia do período, e não a necessidade de potência instantânea.</w:t>
      </w:r>
    </w:p>
    <w:p>
      <w:pPr>
        <w:spacing w:after="40"/>
        <w:ind w:left="360"/>
      </w:pPr>
      <w:r>
        <w:rPr>
          <w:b/>
        </w:rPr>
        <w:t xml:space="preserve">C) </w:t>
      </w:r>
      <w:r>
        <w:rPr>
          <w:b/>
        </w:rPr>
        <w:t>A proposta é arriscada, porque a unidade em carga parcial cumpre papel de geração auxiliar e sua retirada reduz a folga operacional para variações imediatas de potência.</w:t>
      </w:r>
    </w:p>
    <w:p>
      <w:pPr>
        <w:spacing w:after="40"/>
        <w:ind w:left="360"/>
      </w:pPr>
      <w:r>
        <w:t xml:space="preserve">D) </w:t>
      </w:r>
      <w:r>
        <w:t>A proposta é coerente, porque uma unidade sincronizada em carga parcial atende principalmente a redundância para contingências, função mais próxima da geração de emergência.</w:t>
      </w:r>
    </w:p>
    <w:p>
      <w:pPr>
        <w:spacing w:before="200" w:after="80"/>
      </w:pPr>
      <w:r>
        <w:rPr>
          <w:b/>
        </w:rPr>
        <w:t xml:space="preserve">4846. </w:t>
      </w:r>
      <w:r>
        <w:t>Em uma perturbação operacional, um gerador principal desarma ao mesmo tempo em que um grande motor entra em fase de aceleração após retomada do processo. A filosofia elétrica da unidade distingue geração principal, auxiliar e de emergência. Qual distribuição de funções melhor sustenta essa filosofia?</w:t>
      </w:r>
    </w:p>
    <w:p>
      <w:pPr>
        <w:spacing w:after="40"/>
        <w:ind w:left="360"/>
      </w:pPr>
      <w:r>
        <w:rPr>
          <w:b/>
        </w:rPr>
        <w:t xml:space="preserve">A) </w:t>
      </w:r>
      <w:r>
        <w:rPr>
          <w:b/>
        </w:rPr>
        <w:t>As unidades principais atendem a carga normal, as auxiliares absorvem variações transitórias e serviços de apoio, e as de emergência mantêm ou restabelecem as cargas críticas após falha da geração principal.</w:t>
      </w:r>
    </w:p>
    <w:p>
      <w:pPr>
        <w:spacing w:after="40"/>
        <w:ind w:left="360"/>
      </w:pPr>
      <w:r>
        <w:t xml:space="preserve">B) </w:t>
      </w:r>
      <w:r>
        <w:t>As unidades principais e de emergência compartilham a base da planta, enquanto as auxiliares ficam voltadas principalmente à otimização da energia consumida no horizonte anual.</w:t>
      </w:r>
    </w:p>
    <w:p>
      <w:pPr>
        <w:spacing w:after="40"/>
        <w:ind w:left="360"/>
      </w:pPr>
      <w:r>
        <w:t xml:space="preserve">C) </w:t>
      </w:r>
      <w:r>
        <w:t>As unidades principais permanecem preservadas para contingências, as auxiliares assumem a carga normal e as de emergência compensam oscilações usuais do despacho econômico.</w:t>
      </w:r>
    </w:p>
    <w:p>
      <w:pPr>
        <w:spacing w:after="40"/>
        <w:ind w:left="360"/>
      </w:pPr>
      <w:r>
        <w:t xml:space="preserve">D) </w:t>
      </w:r>
      <w:r>
        <w:t>As unidades principais se dedicam às cargas críticas de recuperação, as auxiliares substituem a geração de emergência na continuidade e as de emergência suprem a maior parte da carga em regime permanente.</w:t>
      </w:r>
    </w:p>
    <w:p>
      <w:pPr>
        <w:spacing w:before="200" w:after="80"/>
      </w:pPr>
      <w:r>
        <w:rPr>
          <w:b/>
        </w:rPr>
        <w:t xml:space="preserve">4847. </w:t>
      </w:r>
      <w:r>
        <w:t>Após uma revisão da filosofia elétrica do FPSO, a equipe quer diferenciar com clareza o papel de três grupos geradores: um conjunto destinado à carga normal, um conjunto menor para apoiar oscilações operacionais e um terceiro para preservar cargas críticas em falhas da geração principal. Qual distribuição de funções está mais alinhada com uma filosofia consistente?</w:t>
      </w:r>
    </w:p>
    <w:p>
      <w:pPr>
        <w:spacing w:after="40"/>
        <w:ind w:left="360"/>
      </w:pPr>
      <w:r>
        <w:t xml:space="preserve">A) </w:t>
      </w:r>
      <w:r>
        <w:t>O conjunto da carga normal atua como geração auxiliar; o conjunto de apoio assume a carga normal em regime contínuo; o terceiro conjunto permanece voltado a cargas críticas em falhas.</w:t>
      </w:r>
    </w:p>
    <w:p>
      <w:pPr>
        <w:spacing w:after="40"/>
        <w:ind w:left="360"/>
      </w:pPr>
      <w:r>
        <w:t xml:space="preserve">B) </w:t>
      </w:r>
      <w:r>
        <w:t>O conjunto da carga normal atua como geração principal; o conjunto de apoio fica dedicado à manutenção de cargas críticas em falhas; o terceiro conjunto absorve variações operacionais e perdas de carga transitórias.</w:t>
      </w:r>
    </w:p>
    <w:p>
      <w:pPr>
        <w:spacing w:after="40"/>
        <w:ind w:left="360"/>
      </w:pPr>
      <w:r>
        <w:rPr>
          <w:b/>
        </w:rPr>
        <w:t xml:space="preserve">C) </w:t>
      </w:r>
      <w:r>
        <w:rPr>
          <w:b/>
        </w:rPr>
        <w:t>O conjunto da carga normal atua como geração principal; o conjunto de apoio cobre picos transitórios e serviços auxiliares; o terceiro conjunto atua como geração de emergência para manter ou restabelecer cargas críticas.</w:t>
      </w:r>
    </w:p>
    <w:p>
      <w:pPr>
        <w:spacing w:after="40"/>
        <w:ind w:left="360"/>
      </w:pPr>
      <w:r>
        <w:t xml:space="preserve">D) </w:t>
      </w:r>
      <w:r>
        <w:t>O conjunto da carga normal atua como geração auxiliar; o conjunto de apoio cobre picos transitórios; o terceiro conjunto define a geração principal quando houver necessidade de reconfiguração do barramento.</w:t>
      </w:r>
    </w:p>
    <w:p>
      <w:pPr>
        <w:spacing w:before="200" w:after="80"/>
      </w:pPr>
      <w:r>
        <w:rPr>
          <w:b/>
        </w:rPr>
        <w:t xml:space="preserve">4848. </w:t>
      </w:r>
      <w:r>
        <w:t>Durante a análise de disponibilidade de um FPSO, verificou-se que uma grande carga pode entrar em serviço enquanto uma das unidades geradoras está indisponível para manutenção. A equipe discute se é suficiente manter um gerador de contingência parado, pronto para partir, ou se parte da capacidade deve permanecer sincronizada ao barramento. Qual decisão melhor atende ao critério operacional de disponibilidade imediata?</w:t>
      </w:r>
    </w:p>
    <w:p>
      <w:pPr>
        <w:spacing w:after="40"/>
        <w:ind w:left="360"/>
      </w:pPr>
      <w:r>
        <w:rPr>
          <w:b/>
        </w:rPr>
        <w:t xml:space="preserve">A) </w:t>
      </w:r>
      <w:r>
        <w:rPr>
          <w:b/>
        </w:rPr>
        <w:t>Manter capacidade sincronizada como reserva girante, porque a resposta a variações imediatas de potência é parte da disponibilidade e complementa a função da geração de emergência.</w:t>
      </w:r>
    </w:p>
    <w:p>
      <w:pPr>
        <w:spacing w:after="40"/>
        <w:ind w:left="360"/>
      </w:pPr>
      <w:r>
        <w:t xml:space="preserve">B) </w:t>
      </w:r>
      <w:r>
        <w:t>Transferir o foco para a configuração dos barramentos, porque uma topologia reconfigurável substitui a necessidade de folga de geração em eventos transitórios.</w:t>
      </w:r>
    </w:p>
    <w:p>
      <w:pPr>
        <w:spacing w:after="40"/>
        <w:ind w:left="360"/>
      </w:pPr>
      <w:r>
        <w:t xml:space="preserve">C) </w:t>
      </w:r>
      <w:r>
        <w:t>Operar mais próximo da carga média e usar a ordem de despacho por custo para absorver degraus de demanda quando a variação ocorrer.</w:t>
      </w:r>
    </w:p>
    <w:p>
      <w:pPr>
        <w:spacing w:after="40"/>
        <w:ind w:left="360"/>
      </w:pPr>
      <w:r>
        <w:t xml:space="preserve">D) </w:t>
      </w:r>
      <w:r>
        <w:t>Manter a capacidade de contingência parada, porque o atendimento da demanda deve ser avaliado pela potência instalada total, e não pela capacidade já sincronizada.</w:t>
      </w:r>
    </w:p>
    <w:p>
      <w:pPr>
        <w:spacing w:before="200" w:after="80"/>
      </w:pPr>
      <w:r>
        <w:rPr>
          <w:b/>
        </w:rPr>
        <w:t xml:space="preserve">4849. </w:t>
      </w:r>
      <w:r>
        <w:t>Um FPSO passou a sofrer paradas parciais frequentes após falhas localizadas em alimentadores, embora a capacidade total de geração instalada permaneça suficiente. Na revisão da distribuição elétrica, qual diretriz tende a elevar a continuidade de serviço sem depender, de imediato, de mais geração?</w:t>
      </w:r>
    </w:p>
    <w:p>
      <w:pPr>
        <w:spacing w:after="40"/>
        <w:ind w:left="360"/>
      </w:pPr>
      <w:r>
        <w:rPr>
          <w:b/>
        </w:rPr>
        <w:t xml:space="preserve">A) </w:t>
      </w:r>
      <w:r>
        <w:rPr>
          <w:b/>
        </w:rPr>
        <w:t>Adotar uma topologia que permita seccionar cargas e transferir alimentações entre caminhos alternativos, isolando defeitos sem desligar trechos não afetados do sistema.</w:t>
      </w:r>
    </w:p>
    <w:p>
      <w:pPr>
        <w:spacing w:after="40"/>
        <w:ind w:left="360"/>
      </w:pPr>
      <w:r>
        <w:t xml:space="preserve">B) </w:t>
      </w:r>
      <w:r>
        <w:t>Migrar para um arranjo mais concentrado em um único barramento, usando o paralelismo das unidades geradoras para alimentar as cargas a partir de um ponto comum e simplificar a operação após contingências.</w:t>
      </w:r>
    </w:p>
    <w:p>
      <w:pPr>
        <w:spacing w:after="40"/>
        <w:ind w:left="360"/>
      </w:pPr>
      <w:r>
        <w:t xml:space="preserve">C) </w:t>
      </w:r>
      <w:r>
        <w:t>Ampliar a potência firme dos geradores principais e a reserva operativa, porque a recomposição após falhas localizadas decorre principalmente da folga de geração disponível.</w:t>
      </w:r>
    </w:p>
    <w:p>
      <w:pPr>
        <w:spacing w:after="40"/>
        <w:ind w:left="360"/>
      </w:pPr>
      <w:r>
        <w:t xml:space="preserve">D) </w:t>
      </w:r>
      <w:r>
        <w:t>Organizar a distribuição pela prioridade econômica de despacho entre barramentos, privilegiando o de menor custo operacional para buscar maior regularidade no atendimento das cargas.</w:t>
      </w:r>
    </w:p>
    <w:p>
      <w:pPr>
        <w:spacing w:before="200" w:after="80"/>
      </w:pPr>
      <w:r>
        <w:rPr>
          <w:b/>
        </w:rPr>
        <w:t xml:space="preserve">4850. </w:t>
      </w:r>
      <w:r>
        <w:t>Na modernização do sistema elétrico de um FPSO, será integrada uma fonte não-despachável tratada como prioritária no despacho, reduzindo o consumo de combustível quando disponível. A soma das potências nominais cresce, mas a equipe precisa revisar a capacidade efetiva e as reservas do sistema. Qual interpretação é mais robusta?</w:t>
      </w:r>
    </w:p>
    <w:p>
      <w:pPr>
        <w:spacing w:after="40"/>
        <w:ind w:left="360"/>
      </w:pPr>
      <w:r>
        <w:t xml:space="preserve">A) </w:t>
      </w:r>
      <w:r>
        <w:t>A capacidade efetiva do sistema tende a crescer na mesma proporção da potência nominal adicionada, porque a prioridade de despacho transforma a nova fonte em contribuição firme para disponibilidade.</w:t>
      </w:r>
    </w:p>
    <w:p>
      <w:pPr>
        <w:spacing w:after="40"/>
        <w:ind w:left="360"/>
      </w:pPr>
      <w:r>
        <w:t xml:space="preserve">B) </w:t>
      </w:r>
      <w:r>
        <w:t>A variabilidade da nova fonte atua sobretudo no despacho econômico, com pouca influência no dimensionamento dos barramentos e da distribuição, já que a geração principal permanece despachável.</w:t>
      </w:r>
    </w:p>
    <w:p>
      <w:pPr>
        <w:spacing w:after="40"/>
        <w:ind w:left="360"/>
      </w:pPr>
      <w:r>
        <w:t xml:space="preserve">C) </w:t>
      </w:r>
      <w:r>
        <w:t>A nova fonte reduz o custo operacional e, por isso, pode ser contabilizada com a mesma confiança da geração despachável na margem de reserva e no critério N+1.</w:t>
      </w:r>
    </w:p>
    <w:p>
      <w:pPr>
        <w:spacing w:after="40"/>
        <w:ind w:left="360"/>
      </w:pPr>
      <w:r>
        <w:rPr>
          <w:b/>
        </w:rPr>
        <w:t xml:space="preserve">D) </w:t>
      </w:r>
      <w:r>
        <w:rPr>
          <w:b/>
        </w:rPr>
        <w:t>A contribuição da nova fonte deve ser avaliada com cenários ou métricas probabilísticas, porque a incerteza do recurso afeta a capacidade efetiva disponível e pode alterar o dimensionamento das reservas.</w:t>
      </w:r>
    </w:p>
    <w:p>
      <w:pPr>
        <w:spacing w:before="200" w:after="80"/>
      </w:pPr>
      <w:r>
        <w:rPr>
          <w:b/>
        </w:rPr>
        <w:t xml:space="preserve">4851. </w:t>
      </w:r>
      <w:r>
        <w:t>Na definição da distribuição elétrica de um FPSO, a equipe compara um barramento único para toda a planta com uma configuração seccionada, interligada por acoplamento e capaz de transferir alimentações entre seções. O objetivo principal é melhorar a continuidade de serviço diante de falha de gerador, defeito em trecho de distribuição ou manutenção programada. Qual escolha tende a ser mais coerente com esse objetivo?</w:t>
      </w:r>
    </w:p>
    <w:p>
      <w:pPr>
        <w:spacing w:after="40"/>
        <w:ind w:left="360"/>
      </w:pPr>
      <w:r>
        <w:t xml:space="preserve">A) </w:t>
      </w:r>
      <w:r>
        <w:t>Distribuição radial fixa a partir de um barramento central, porque a seletividade de proteção tem impacto mais relevante na continuidade do que a existência de caminhos alternativos.</w:t>
      </w:r>
    </w:p>
    <w:p>
      <w:pPr>
        <w:spacing w:after="40"/>
        <w:ind w:left="360"/>
      </w:pPr>
      <w:r>
        <w:t xml:space="preserve">B) </w:t>
      </w:r>
      <w:r>
        <w:t>Barramento único, porque a menor quantidade de pontos de manobra simplifica a operação e reduz a exposição do sistema a mudanças de configuração.</w:t>
      </w:r>
    </w:p>
    <w:p>
      <w:pPr>
        <w:spacing w:after="40"/>
        <w:ind w:left="360"/>
      </w:pPr>
      <w:r>
        <w:rPr>
          <w:b/>
        </w:rPr>
        <w:t xml:space="preserve">C) </w:t>
      </w:r>
      <w:r>
        <w:rPr>
          <w:b/>
        </w:rPr>
        <w:t>Barramento seccionado com possibilidade de reconfiguração, porque o isolamento de trechos e a transferência de alimentação ampliam a continuidade em falhas de unidade ou de caminho elétrico.</w:t>
      </w:r>
    </w:p>
    <w:p>
      <w:pPr>
        <w:spacing w:after="40"/>
        <w:ind w:left="360"/>
      </w:pPr>
      <w:r>
        <w:t xml:space="preserve">D) </w:t>
      </w:r>
      <w:r>
        <w:t>Barramentos dedicados e sem interligação entre fontes, porque a separação física plena entre geradores representa a forma mais direta de redundância da distribuição.</w:t>
      </w:r>
    </w:p>
    <w:p>
      <w:pPr>
        <w:spacing w:before="200" w:after="80"/>
      </w:pPr>
      <w:r>
        <w:rPr>
          <w:b/>
        </w:rPr>
        <w:t xml:space="preserve">4852. </w:t>
      </w:r>
      <w:r>
        <w:t>Para reduzir consumo de combustível, um FPSO passará a operar com geradores térmicos e uma fonte não-despachável conectada ao mesmo sistema elétrico. Parte da equipe sugere tratar a potência nominal dessa fonte complementar como redução firme da reserva necessária durante o dia e organizar o despacho térmico com base em médias diárias de geração renovável. Qual filosofia operacional tende a ser mais consistente?</w:t>
      </w:r>
    </w:p>
    <w:p>
      <w:pPr>
        <w:spacing w:after="40"/>
        <w:ind w:left="360"/>
      </w:pPr>
      <w:r>
        <w:t xml:space="preserve">A) </w:t>
      </w:r>
      <w:r>
        <w:t>Distribuir a operação entre todos os geradores térmicos com horas equivalentes, para que a variabilidade da fonte complementar seja absorvida uniformemente sem alterar o critério de capacidade disponível.</w:t>
      </w:r>
    </w:p>
    <w:p>
      <w:pPr>
        <w:spacing w:after="40"/>
        <w:ind w:left="360"/>
      </w:pPr>
      <w:r>
        <w:rPr>
          <w:b/>
        </w:rPr>
        <w:t xml:space="preserve">B) </w:t>
      </w:r>
      <w:r>
        <w:rPr>
          <w:b/>
        </w:rPr>
        <w:t>Usar a fonte não-despachável como prioritária quando disponível, mas dimensionar a reserva e a capacidade firme considerando sua disponibilidade efetiva e a incerteza do recurso, mantendo unidades despacháveis aptas a cobrir variações do suprimento.</w:t>
      </w:r>
    </w:p>
    <w:p>
      <w:pPr>
        <w:spacing w:after="40"/>
        <w:ind w:left="360"/>
      </w:pPr>
      <w:r>
        <w:t xml:space="preserve">C) </w:t>
      </w:r>
      <w:r>
        <w:t>Reduzir a reserva térmica no mesmo valor da potência nominal da fonte complementar nas horas de maior insolação ou vento, porque a prioridade de despacho dessa fonte já representa garantia operacional suficiente.</w:t>
      </w:r>
    </w:p>
    <w:p>
      <w:pPr>
        <w:spacing w:after="40"/>
        <w:ind w:left="360"/>
      </w:pPr>
      <w:r>
        <w:t xml:space="preserve">D) </w:t>
      </w:r>
      <w:r>
        <w:t>Tratar o conjunto térmico-renovável como equivalente a uma fonte despachável de potência somada, desde que a média diária de geração da fonte complementar permaneça próxima do valor de projeto.</w:t>
      </w:r>
    </w:p>
    <w:p>
      <w:pPr>
        <w:spacing w:before="200" w:after="80"/>
      </w:pPr>
      <w:r>
        <w:rPr>
          <w:b/>
        </w:rPr>
        <w:t xml:space="preserve">4853. </w:t>
      </w:r>
      <w:r>
        <w:t>Em um FPSO, um grupo gerador A é o responsável por suprir a carga normal contínua; um grupo B é mantido para absorver partidas de grandes consumidores e apoiar a estabilidade operacional; e um grupo C é destinado ao restabelecimento ou manutenção de cargas críticas quando a geração normal falha. Qual interpretação da filosofia de geração está mais alinhada com boas práticas?</w:t>
      </w:r>
    </w:p>
    <w:p>
      <w:pPr>
        <w:spacing w:after="40"/>
        <w:ind w:left="360"/>
      </w:pPr>
      <w:r>
        <w:t xml:space="preserve">A) </w:t>
      </w:r>
      <w:r>
        <w:t>A é geração principal, B é geração de emergência e C é geração auxiliar.</w:t>
      </w:r>
    </w:p>
    <w:p>
      <w:pPr>
        <w:spacing w:after="40"/>
        <w:ind w:left="360"/>
      </w:pPr>
      <w:r>
        <w:rPr>
          <w:b/>
        </w:rPr>
        <w:t xml:space="preserve">B) </w:t>
      </w:r>
      <w:r>
        <w:rPr>
          <w:b/>
        </w:rPr>
        <w:t>A é geração principal, B é geração auxiliar e C é geração de emergência.</w:t>
      </w:r>
    </w:p>
    <w:p>
      <w:pPr>
        <w:spacing w:after="40"/>
        <w:ind w:left="360"/>
      </w:pPr>
      <w:r>
        <w:t xml:space="preserve">C) </w:t>
      </w:r>
      <w:r>
        <w:t>A é geração de emergência, B é geração auxiliar e C é geração principal.</w:t>
      </w:r>
    </w:p>
    <w:p>
      <w:pPr>
        <w:spacing w:after="40"/>
        <w:ind w:left="360"/>
      </w:pPr>
      <w:r>
        <w:t xml:space="preserve">D) </w:t>
      </w:r>
      <w:r>
        <w:t>A é geração auxiliar, B é geração principal e C é geração de emergência.</w:t>
      </w:r>
    </w:p>
    <w:p>
      <w:pPr>
        <w:spacing w:before="200" w:after="80"/>
      </w:pPr>
      <w:r>
        <w:rPr>
          <w:b/>
        </w:rPr>
        <w:t xml:space="preserve">4854. </w:t>
      </w:r>
      <w:r>
        <w:t>Em um FPSO, o arranjo prevê três geradores idênticos. Dois operam próximos da carga normal e o terceiro permanece disponível, porém desligado e com tempo de sincronização não desprezível. A engenharia argumenta que o arranjo cumpre N+1. Durante uma análise operacional, surge preocupação com uma elevação brusca de carga logo após a perda de um gerador em operação. Qual avaliação é mais consistente?</w:t>
      </w:r>
    </w:p>
    <w:p>
      <w:pPr>
        <w:spacing w:after="40"/>
        <w:ind w:left="360"/>
      </w:pPr>
      <w:r>
        <w:t xml:space="preserve">A) </w:t>
      </w:r>
      <w:r>
        <w:t>Se houver geração de emergência instalada, a reserva girante perde relevância para a disponibilidade do sistema em eventos envolvendo a geração principal.</w:t>
      </w:r>
    </w:p>
    <w:p>
      <w:pPr>
        <w:spacing w:after="40"/>
        <w:ind w:left="360"/>
      </w:pPr>
      <w:r>
        <w:rPr>
          <w:b/>
        </w:rPr>
        <w:t xml:space="preserve">B) </w:t>
      </w:r>
      <w:r>
        <w:rPr>
          <w:b/>
        </w:rPr>
        <w:t>O arranjo atende à redundância estrutural, mas pode não atender à demanda imediata de potência; para essa condição, a reserva girante em unidades já sincronizadas continua sendo um critério distinto.</w:t>
      </w:r>
    </w:p>
    <w:p>
      <w:pPr>
        <w:spacing w:after="40"/>
        <w:ind w:left="360"/>
      </w:pPr>
      <w:r>
        <w:t xml:space="preserve">C) </w:t>
      </w:r>
      <w:r>
        <w:t>O critério N+1 resolve tanto a perda de unidade quanto a resposta imediata à carga, porque a existência do terceiro gerador disponível equivale à reserva girante.</w:t>
      </w:r>
    </w:p>
    <w:p>
      <w:pPr>
        <w:spacing w:after="40"/>
        <w:ind w:left="360"/>
      </w:pPr>
      <w:r>
        <w:t xml:space="preserve">D) </w:t>
      </w:r>
      <w:r>
        <w:t>O ponto crítico passa a ser apenas o custo de partida do gerador de reserva, pois a continuidade do suprimento não depende do tempo de sincronização em sistemas configurados com N+1.</w:t>
      </w:r>
    </w:p>
    <w:p>
      <w:pPr>
        <w:spacing w:before="200" w:after="80"/>
      </w:pPr>
      <w:r>
        <w:rPr>
          <w:b/>
        </w:rPr>
        <w:t xml:space="preserve">4855. </w:t>
      </w:r>
      <w:r>
        <w:t>Em uma planta que prioriza a entrega máxima de potência ativa pelos geradores, pretende-se ajustar o fator de potência na interface com a rede sem elevar o aquecimento dos enrolamentos. Qual abordagem operacional é mais indicada?</w:t>
      </w:r>
    </w:p>
    <w:p>
      <w:pPr>
        <w:spacing w:after="40"/>
        <w:ind w:left="360"/>
      </w:pPr>
      <w:r>
        <w:t xml:space="preserve">A) </w:t>
      </w:r>
      <w:r>
        <w:t>Operar o gerador em controle de fator de potência para injetar mais potência reativa no barramento, mantendo a entrega de potência ativa sem impacto relevante no aquecimento da máquina.</w:t>
      </w:r>
    </w:p>
    <w:p>
      <w:pPr>
        <w:spacing w:after="40"/>
        <w:ind w:left="360"/>
      </w:pPr>
      <w:r>
        <w:rPr>
          <w:b/>
        </w:rPr>
        <w:t xml:space="preserve">B) </w:t>
      </w:r>
      <w:r>
        <w:rPr>
          <w:b/>
        </w:rPr>
        <w:t>Aplicar compensação de potência reativa no barramento de acoplamento por meio de bancos de capacitores, deixando o gerador dedicado principalmente à produção de potência ativa.</w:t>
      </w:r>
    </w:p>
    <w:p>
      <w:pPr>
        <w:spacing w:after="40"/>
        <w:ind w:left="360"/>
      </w:pPr>
      <w:r>
        <w:t xml:space="preserve">C) </w:t>
      </w:r>
      <w:r>
        <w:t>Usar o load sharing de potência ativa para corrigir o fator de potência no ponto de conexão, redistribuindo entre as unidades a potência reativa requerida pelo barramento.</w:t>
      </w:r>
    </w:p>
    <w:p>
      <w:pPr>
        <w:spacing w:after="40"/>
        <w:ind w:left="360"/>
      </w:pPr>
      <w:r>
        <w:t xml:space="preserve">D) </w:t>
      </w:r>
      <w:r>
        <w:t>Ajustar a excitação pelo AVR para que o próprio gerador faça a correção do fator de potência no ponto de conexão, assumindo a demanda de reativa do barramento.</w:t>
      </w:r>
    </w:p>
    <w:p>
      <w:pPr>
        <w:spacing w:before="200" w:after="80"/>
      </w:pPr>
      <w:r>
        <w:rPr>
          <w:b/>
        </w:rPr>
        <w:t xml:space="preserve">4856. </w:t>
      </w:r>
      <w:r>
        <w:t>Em regime carregado, um dos moto-geradores do FPSO sofre parada abrupta enquanto vários consumidores permanecem conectados. Os geradores remanescentes ainda conseguem absorver parte da perturbação, mas não toda a demanda. Qual resposta do sistema elétrico é mais adequada para evitar evolução para blecaute?</w:t>
      </w:r>
    </w:p>
    <w:p>
      <w:pPr>
        <w:spacing w:after="40"/>
        <w:ind w:left="360"/>
      </w:pPr>
      <w:r>
        <w:t xml:space="preserve">A) </w:t>
      </w:r>
      <w:r>
        <w:t>Elevar as referências de tensão dos geradores remanescentes via AVR, porque o aumento de tensão reduz a necessidade de descarte quando a deficiência principal é de geração.</w:t>
      </w:r>
    </w:p>
    <w:p>
      <w:pPr>
        <w:spacing w:after="40"/>
        <w:ind w:left="360"/>
      </w:pPr>
      <w:r>
        <w:rPr>
          <w:b/>
        </w:rPr>
        <w:t xml:space="preserve">B) </w:t>
      </w:r>
      <w:r>
        <w:rPr>
          <w:b/>
        </w:rPr>
        <w:t>Acionar o load shedding ou load limiting por lógica de causa e efeito e prioridades predefinidas, enquanto o load sharing absorve a parcela de carga que ainda pode ser repartida sem exceder os geradores restantes.</w:t>
      </w:r>
    </w:p>
    <w:p>
      <w:pPr>
        <w:spacing w:after="40"/>
        <w:ind w:left="360"/>
      </w:pPr>
      <w:r>
        <w:t xml:space="preserve">C) </w:t>
      </w:r>
      <w:r>
        <w:t>Confiar no load sharing para redistribuir a demanda entre as máquinas remanescentes, porque o balanceamento percentual de carga evita que a perda de uma unidade evolua para colapso do barramento.</w:t>
      </w:r>
    </w:p>
    <w:p>
      <w:pPr>
        <w:spacing w:after="40"/>
        <w:ind w:left="360"/>
      </w:pPr>
      <w:r>
        <w:t xml:space="preserve">D) </w:t>
      </w:r>
      <w:r>
        <w:t>Transferir imediatamente os consumidores para o outro barramento pelo bus tie breaker, porque a perda súbita de uma unidade é tratada principalmente como desbalanceamento de potência reativa.</w:t>
      </w:r>
    </w:p>
    <w:p>
      <w:pPr>
        <w:spacing w:before="200" w:after="80"/>
      </w:pPr>
      <w:r>
        <w:rPr>
          <w:b/>
        </w:rPr>
        <w:t xml:space="preserve">4857. </w:t>
      </w:r>
      <w:r>
        <w:t>Um grande consumidor elétrico é desligado de forma brusca enquanto três geradores operam em paralelo no mesmo barramento. A equipe teme sobre-elevação de frequência e desvio de tensão logo após a retirada da carga. Qual avaliação descreve melhor a resposta esperada dos controles?</w:t>
      </w:r>
    </w:p>
    <w:p>
      <w:pPr>
        <w:spacing w:after="40"/>
        <w:ind w:left="360"/>
      </w:pPr>
      <w:r>
        <w:rPr>
          <w:b/>
        </w:rPr>
        <w:t xml:space="preserve">A) </w:t>
      </w:r>
      <w:r>
        <w:rPr>
          <w:b/>
        </w:rPr>
        <w:t>Os governadores e o compartilhamento de potência ativa devem reduzir a potência mecânica e redistribuir os kW entre as máquinas, enquanto AVR e controle de reativa tratam a variação de tensão associada à mudança de carregamento.</w:t>
      </w:r>
    </w:p>
    <w:p>
      <w:pPr>
        <w:spacing w:after="40"/>
        <w:ind w:left="360"/>
      </w:pPr>
      <w:r>
        <w:t xml:space="preserve">B) </w:t>
      </w:r>
      <w:r>
        <w:t>Após a retirada brusca do grande consumidor, a contenção principal deve vir do load shedding, porque a prioridade passa a ser reduzir a carga conectada para estabilizar a frequência.</w:t>
      </w:r>
    </w:p>
    <w:p>
      <w:pPr>
        <w:spacing w:after="40"/>
        <w:ind w:left="360"/>
      </w:pPr>
      <w:r>
        <w:t xml:space="preserve">C) </w:t>
      </w:r>
      <w:r>
        <w:t>A resposta mais eficaz é transferir a correção de fator de potência para o gerador que estiver mais descarregado, porque a retirada do consumidor reduz a importância do controle de velocidade.</w:t>
      </w:r>
    </w:p>
    <w:p>
      <w:pPr>
        <w:spacing w:after="40"/>
        <w:ind w:left="360"/>
      </w:pPr>
      <w:r>
        <w:t xml:space="preserve">D) </w:t>
      </w:r>
      <w:r>
        <w:t>A melhor resposta é manter a potência mecânica inalterada por alguns segundos e deixar o sincronismo entre geradores absorver a diferença, pois a tensão terminal é o parâmetro dominante na estabilidade de frequência.</w:t>
      </w:r>
    </w:p>
    <w:p>
      <w:pPr>
        <w:spacing w:before="200" w:after="80"/>
      </w:pPr>
      <w:r>
        <w:rPr>
          <w:b/>
        </w:rPr>
        <w:t xml:space="preserve">4858. </w:t>
      </w:r>
      <w:r>
        <w:t>Na partida de um grande compressor elétrico, o barramento apresenta ao mesmo tempo queda momentânea de frequência e oscilação de tensão. A equipe discute qual malha deve ser priorizada em cada variável para reduzir a severidade da transitória sem perder o paralelismo entre geradores. Qual entendimento é mais adequado?</w:t>
      </w:r>
    </w:p>
    <w:p>
      <w:pPr>
        <w:spacing w:after="40"/>
        <w:ind w:left="360"/>
      </w:pPr>
      <w:r>
        <w:t xml:space="preserve">A) </w:t>
      </w:r>
      <w:r>
        <w:t>A queda de frequência e a oscilação de tensão são tratadas de forma equivalente pelo load shedding, que redistribui entre geradores a potência ativa e reativa demandada.</w:t>
      </w:r>
    </w:p>
    <w:p>
      <w:pPr>
        <w:spacing w:after="40"/>
        <w:ind w:left="360"/>
      </w:pPr>
      <w:r>
        <w:rPr>
          <w:b/>
        </w:rPr>
        <w:t xml:space="preserve">B) </w:t>
      </w:r>
      <w:r>
        <w:rPr>
          <w:b/>
        </w:rPr>
        <w:t>A frequência é sustentada pelos governadores, via potência ativa e load sharing, enquanto a tensão depende dos AVR e do compartilhamento de reativa entre geradores.</w:t>
      </w:r>
    </w:p>
    <w:p>
      <w:pPr>
        <w:spacing w:after="40"/>
        <w:ind w:left="360"/>
      </w:pPr>
      <w:r>
        <w:t xml:space="preserve">C) </w:t>
      </w:r>
      <w:r>
        <w:t>A frequência e a tensão devem ser corrigidas predominantemente pelos AVR, porque a excitação do gerador é o elo mais direto entre a máquina e o barramento.</w:t>
      </w:r>
    </w:p>
    <w:p>
      <w:pPr>
        <w:spacing w:after="40"/>
        <w:ind w:left="360"/>
      </w:pPr>
      <w:r>
        <w:t xml:space="preserve">D) </w:t>
      </w:r>
      <w:r>
        <w:t>A resposta mais efetiva é concentrar a ação nos governadores, já que a potência mecânica disponibilizada define tanto a frequência quanto o perfil de tensão terminal.</w:t>
      </w:r>
    </w:p>
    <w:p>
      <w:pPr>
        <w:spacing w:before="200" w:after="80"/>
      </w:pPr>
      <w:r>
        <w:rPr>
          <w:b/>
        </w:rPr>
        <w:t xml:space="preserve">4859. </w:t>
      </w:r>
      <w:r>
        <w:t>Durante a parada abrupta de um grande compressor elétrico em um FPSO, a demanda ativa do barramento cai rapidamente. A frequência sobe momentaneamente e, após o reassentamento, um dos geradores passa a ficar sistematicamente mais carregado em kW que o outro, enquanto as tensões permanecem próximas do valor nominal. Qual investigação é mais coerente?</w:t>
      </w:r>
    </w:p>
    <w:p>
      <w:pPr>
        <w:spacing w:after="40"/>
        <w:ind w:left="360"/>
      </w:pPr>
      <w:r>
        <w:t xml:space="preserve">A) </w:t>
      </w:r>
      <w:r>
        <w:t>O controlador de tensão e potência reativa do AVR, porque o desbalanceamento de kvar entre os geradores explicaria a elevação de frequência e a diferença de kW observada.</w:t>
      </w:r>
    </w:p>
    <w:p>
      <w:pPr>
        <w:spacing w:after="40"/>
        <w:ind w:left="360"/>
      </w:pPr>
      <w:r>
        <w:t xml:space="preserve">B) </w:t>
      </w:r>
      <w:r>
        <w:t>O circuito de sincronismo, porque a saída súbita de um grande consumidor sugere perda de alinhamento de fase entre os geradores em paralelo.</w:t>
      </w:r>
    </w:p>
    <w:p>
      <w:pPr>
        <w:spacing w:after="40"/>
        <w:ind w:left="360"/>
      </w:pPr>
      <w:r>
        <w:rPr>
          <w:b/>
        </w:rPr>
        <w:t xml:space="preserve">C) </w:t>
      </w:r>
      <w:r>
        <w:rPr>
          <w:b/>
        </w:rPr>
        <w:t>O controlador de potência ativa e frequência do governador, pois a perturbação foi de kW e se manifestou em desvio de frequência e partilha desigual de carga ativa.</w:t>
      </w:r>
    </w:p>
    <w:p>
      <w:pPr>
        <w:spacing w:after="40"/>
        <w:ind w:left="360"/>
      </w:pPr>
      <w:r>
        <w:t xml:space="preserve">D) </w:t>
      </w:r>
      <w:r>
        <w:t>A matriz de load shedding, porque a retirada abrupta de um grande consumidor deve acionar descarte para recompor o balanço de potência do barramento.</w:t>
      </w:r>
    </w:p>
    <w:p>
      <w:pPr>
        <w:spacing w:before="200" w:after="80"/>
      </w:pPr>
      <w:r>
        <w:rPr>
          <w:b/>
        </w:rPr>
        <w:t xml:space="preserve">4860. </w:t>
      </w:r>
      <w:r>
        <w:t>Um gerador diesel de um FPSO já atingiu rotação próxima da nominal, com tensão terminal ajustada ao valor do barramento. No entanto, o sincronoscópio ainda indica defasagem relevante no instante em que a equipe pretende fechar o disjuntor do gerador. Qual é a conduta técnica mais adequada?</w:t>
      </w:r>
    </w:p>
    <w:p>
      <w:pPr>
        <w:spacing w:after="40"/>
        <w:ind w:left="360"/>
      </w:pPr>
      <w:r>
        <w:t xml:space="preserve">A) </w:t>
      </w:r>
      <w:r>
        <w:t>Transferir o barramento para outra configuração com o bus tie breaker e fechar o gerador nessa nova topologia, pois a exigência principal para conexão é a compatibilidade de tensão.</w:t>
      </w:r>
    </w:p>
    <w:p>
      <w:pPr>
        <w:spacing w:after="40"/>
        <w:ind w:left="360"/>
      </w:pPr>
      <w:r>
        <w:rPr>
          <w:b/>
        </w:rPr>
        <w:t xml:space="preserve">B) </w:t>
      </w:r>
      <w:r>
        <w:rPr>
          <w:b/>
        </w:rPr>
        <w:t>Aguardar e ajustar finamente a máquina até coincidir em tensão, frequência e fase com o barramento, porque essas três grandezas precisam estar sincronizadas antes do paralelismo.</w:t>
      </w:r>
    </w:p>
    <w:p>
      <w:pPr>
        <w:spacing w:after="40"/>
        <w:ind w:left="360"/>
      </w:pPr>
      <w:r>
        <w:t xml:space="preserve">C) </w:t>
      </w:r>
      <w:r>
        <w:t>Ajustar o AVR para reduzir a circulação de reativos e então fechar o disjuntor, já que a diferença de fase é corrigida pela malha de tensão.</w:t>
      </w:r>
    </w:p>
    <w:p>
      <w:pPr>
        <w:spacing w:after="40"/>
        <w:ind w:left="360"/>
      </w:pPr>
      <w:r>
        <w:t xml:space="preserve">D) </w:t>
      </w:r>
      <w:r>
        <w:t>Fechar o disjuntor, porque o load sharing tende a equalizar a condição elétrica entre as máquinas logo após a conexão.</w:t>
      </w:r>
    </w:p>
    <w:p>
      <w:pPr>
        <w:spacing w:before="200" w:after="80"/>
      </w:pPr>
      <w:r>
        <w:rPr>
          <w:b/>
        </w:rPr>
        <w:t xml:space="preserve">4861. </w:t>
      </w:r>
      <w:r>
        <w:t>Durante a partida de um grande compressor elétrico, a frequência do barramento de um FPSO sofre queda transitória, enquanto a tensão permanece dentro da faixa aceitável graças à boa resposta de excitação dos geradores. Qual ação de controle é mais diretamente responsável por restabelecer a condição de operação sem concentrar o esforço em uma única máquina?</w:t>
      </w:r>
    </w:p>
    <w:p>
      <w:pPr>
        <w:spacing w:after="40"/>
        <w:ind w:left="360"/>
      </w:pPr>
      <w:r>
        <w:t xml:space="preserve">A) </w:t>
      </w:r>
      <w:r>
        <w:t>A atuação dos AVRs por meio do compartilhamento de potência reativa, elevando a excitação para recuperar a frequência do barramento.</w:t>
      </w:r>
    </w:p>
    <w:p>
      <w:pPr>
        <w:spacing w:after="40"/>
        <w:ind w:left="360"/>
      </w:pPr>
      <w:r>
        <w:t xml:space="preserve">B) </w:t>
      </w:r>
      <w:r>
        <w:t>A correção do fator de potência por bancos de capacitores, reduzindo a demanda de reativos e, por consequência, recompondo a rotação dos motores diesel.</w:t>
      </w:r>
    </w:p>
    <w:p>
      <w:pPr>
        <w:spacing w:after="40"/>
        <w:ind w:left="360"/>
      </w:pPr>
      <w:r>
        <w:rPr>
          <w:b/>
        </w:rPr>
        <w:t xml:space="preserve">C) </w:t>
      </w:r>
      <w:r>
        <w:rPr>
          <w:b/>
        </w:rPr>
        <w:t>A atuação coordenada dos governadores por meio do load sharing de potência ativa, aumentando a potência mecânica e repartindo a variação de kW entre os geradores em paralelo.</w:t>
      </w:r>
    </w:p>
    <w:p>
      <w:pPr>
        <w:spacing w:after="40"/>
        <w:ind w:left="360"/>
      </w:pPr>
      <w:r>
        <w:t xml:space="preserve">D) </w:t>
      </w:r>
      <w:r>
        <w:t>A execução imediata da lógica de load shedding, porque toda partida de grande consumidor deve ser tratada como perda súbita de geração.</w:t>
      </w:r>
    </w:p>
    <w:p>
      <w:pPr>
        <w:spacing w:before="200" w:after="80"/>
      </w:pPr>
      <w:r>
        <w:rPr>
          <w:b/>
        </w:rPr>
        <w:t xml:space="preserve">4862. </w:t>
      </w:r>
      <w:r>
        <w:t>Três geradores operam em paralelo no barramento principal de um FPSO quando um deles desarma abruptamente. Os consumidores continuam conectados, a frequência começa a cair e há risco de colapso em cascata. Qual função do sistema elétrico deve assumir o papel principal nessa situação e com qual lógica?</w:t>
      </w:r>
    </w:p>
    <w:p>
      <w:pPr>
        <w:spacing w:after="40"/>
        <w:ind w:left="360"/>
      </w:pPr>
      <w:r>
        <w:t xml:space="preserve">A) </w:t>
      </w:r>
      <w:r>
        <w:t>O controle do bus tie breaker, separando automaticamente os barramentos para que cada lado recupere sua frequência com as cargas que já estavam conectadas.</w:t>
      </w:r>
    </w:p>
    <w:p>
      <w:pPr>
        <w:spacing w:after="40"/>
        <w:ind w:left="360"/>
      </w:pPr>
      <w:r>
        <w:t xml:space="preserve">B) </w:t>
      </w:r>
      <w:r>
        <w:t>O load sharing, recalculando o percentual de carga dos geradores remanescentes e, a partir dessa nova divisão, comandando a retirada de alimentadores conforme a leitura distribuída dos painéis.</w:t>
      </w:r>
    </w:p>
    <w:p>
      <w:pPr>
        <w:spacing w:after="40"/>
        <w:ind w:left="360"/>
      </w:pPr>
      <w:r>
        <w:t xml:space="preserve">C) </w:t>
      </w:r>
      <w:r>
        <w:t>O AVR dos geradores, reduzindo a tensão do barramento para diminuir a demanda ativa dos consumidores até que a frequência retorne ao valor nominal.</w:t>
      </w:r>
    </w:p>
    <w:p>
      <w:pPr>
        <w:spacing w:after="40"/>
        <w:ind w:left="360"/>
      </w:pPr>
      <w:r>
        <w:rPr>
          <w:b/>
        </w:rPr>
        <w:t xml:space="preserve">D) </w:t>
      </w:r>
      <w:r>
        <w:rPr>
          <w:b/>
        </w:rPr>
        <w:t>O load shedding, por meio de sequências pré-programadas de causa e efeito que descartam ou limitam cargas por prioridade para preservar o nível de carregamento dos geradores remanescentes.</w:t>
      </w:r>
    </w:p>
    <w:p>
      <w:pPr>
        <w:spacing w:before="200" w:after="80"/>
      </w:pPr>
      <w:r>
        <w:rPr>
          <w:b/>
        </w:rPr>
        <w:t xml:space="preserve">4863. </w:t>
      </w:r>
      <w:r>
        <w:t>Em uma unidade cujo objetivo operacional é manter os geradores o mais dedicados possível à entrega de potência ativa, o estudo elétrico indica que o fator de potência no ponto de acoplamento está mais atrasado do que o valor-alvo. Qual providência é mais adequada a esse objetivo e à preservação das máquinas?</w:t>
      </w:r>
    </w:p>
    <w:p>
      <w:pPr>
        <w:spacing w:after="40"/>
        <w:ind w:left="360"/>
      </w:pPr>
      <w:r>
        <w:rPr>
          <w:b/>
        </w:rPr>
        <w:t xml:space="preserve">A) </w:t>
      </w:r>
      <w:r>
        <w:rPr>
          <w:b/>
        </w:rPr>
        <w:t>C) Aplicar compensação capacitiva no barramento de conexão, mantendo os geradores concentrados na entrega de kW e evitando aquecimento adicional por fornecimento de reativos.</w:t>
      </w:r>
    </w:p>
    <w:p>
      <w:pPr>
        <w:spacing w:after="40"/>
        <w:ind w:left="360"/>
      </w:pPr>
      <w:r>
        <w:t xml:space="preserve">B) </w:t>
      </w:r>
      <w:r>
        <w:t>D) Operar com mais geradores em paralelo para repartir entre as unidades a demanda de reativa no ponto de acoplamento, preservando a correção do fator de potência pela própria geração.</w:t>
      </w:r>
    </w:p>
    <w:p>
      <w:pPr>
        <w:spacing w:after="40"/>
        <w:ind w:left="360"/>
      </w:pPr>
      <w:r>
        <w:t xml:space="preserve">C) </w:t>
      </w:r>
      <w:r>
        <w:t>A) Elevar a atuação do AVR para aumentar a excitação e fazer os geradores suprirem mais potência reativa no ponto de acoplamento, mesmo operando com foco em potência ativa.</w:t>
      </w:r>
    </w:p>
    <w:p>
      <w:pPr>
        <w:spacing w:after="40"/>
        <w:ind w:left="360"/>
      </w:pPr>
      <w:r>
        <w:t xml:space="preserve">D) </w:t>
      </w:r>
      <w:r>
        <w:t>B) Colocar os geradores em controle de fator de potência referido ao ponto de acoplamento e deixar o governador absorver as variações reativas remanescentes da planta.</w:t>
      </w:r>
    </w:p>
    <w:p>
      <w:pPr>
        <w:spacing w:before="200" w:after="80"/>
      </w:pPr>
      <w:r>
        <w:rPr>
          <w:b/>
        </w:rPr>
        <w:t xml:space="preserve">4864. </w:t>
      </w:r>
      <w:r>
        <w:t>Durante a partida de um grande compressor em um FPSO, surgem oscilações de tensão e um dos geradores passa a absorver parcela excessiva da carga, embora os estudos de contingência mostrem que, após a perda de uma unidade, as máquinas remanescentes ainda operariam abaixo do limite de carregamento previsto. Qual interpretação orienta melhor a correção?</w:t>
      </w:r>
    </w:p>
    <w:p>
      <w:pPr>
        <w:spacing w:after="40"/>
        <w:ind w:left="360"/>
      </w:pPr>
      <w:r>
        <w:t xml:space="preserve">A) </w:t>
      </w:r>
      <w:r>
        <w:t>O quadro indica rever o critério pós-contingência, pois, se os geradores remanescentes ficam abaixo do limite de carregamento, o paralelismo e a divisão percentual de carga deixam de ser o ponto principal na partida.</w:t>
      </w:r>
    </w:p>
    <w:p>
      <w:pPr>
        <w:spacing w:after="40"/>
        <w:ind w:left="360"/>
      </w:pPr>
      <w:r>
        <w:t xml:space="preserve">B) </w:t>
      </w:r>
      <w:r>
        <w:t>A ação prioritária é antecipar os estágios de load shedding, pois a partida do grande consumidor deve ser tratada pela mesma lógica aplicada à perda de um gerador para manter o carregamento dentro do limite.</w:t>
      </w:r>
    </w:p>
    <w:p>
      <w:pPr>
        <w:spacing w:after="40"/>
        <w:ind w:left="360"/>
      </w:pPr>
      <w:r>
        <w:rPr>
          <w:b/>
        </w:rPr>
        <w:t xml:space="preserve">C) </w:t>
      </w:r>
      <w:r>
        <w:rPr>
          <w:b/>
        </w:rPr>
        <w:t>A indicação principal é ajustar o compartilhamento de potência ativa e reativa, além da configuração de máquinas em paralelo na partida, para repartir melhor os degraus de carga e conter as variações de tensão.</w:t>
      </w:r>
    </w:p>
    <w:p>
      <w:pPr>
        <w:spacing w:after="40"/>
        <w:ind w:left="360"/>
      </w:pPr>
      <w:r>
        <w:t xml:space="preserve">D) </w:t>
      </w:r>
      <w:r>
        <w:t>A medida principal é colocar todas as unidades em controle de fator de potência, porque equalizar o FP entre geradores em paralelo faz convergir o percentual de carga durante a partida do compressor.</w:t>
      </w:r>
    </w:p>
    <w:p>
      <w:pPr>
        <w:spacing w:before="200" w:after="80"/>
      </w:pPr>
      <w:r>
        <w:rPr>
          <w:b/>
        </w:rPr>
        <w:t xml:space="preserve">4865. </w:t>
      </w:r>
      <w:r>
        <w:t>Após manutenção, um gerador de bordo já está com tensão terminal ajustada e frequência muito próxima à do barramento principal, mas o sincronoscópio ainda indica pequeno desfasamento. A equipe considera fechar o disjuntor e deixar os controles de load sharing, governador e AVR absorverem a diferença nos segundos seguintes. Qual avaliação é mais adequada?</w:t>
      </w:r>
    </w:p>
    <w:p>
      <w:pPr>
        <w:spacing w:after="40"/>
        <w:ind w:left="360"/>
      </w:pPr>
      <w:r>
        <w:t xml:space="preserve">A) </w:t>
      </w:r>
      <w:r>
        <w:t>Fechar o disjuntor é aceitável, porque o load sharing corrige simultaneamente tensão, frequência e fase assim que a máquina entra em paralelo.</w:t>
      </w:r>
    </w:p>
    <w:p>
      <w:pPr>
        <w:spacing w:after="40"/>
        <w:ind w:left="360"/>
      </w:pPr>
      <w:r>
        <w:t xml:space="preserve">B) </w:t>
      </w:r>
      <w:r>
        <w:t>O fechamento pode ser feito se a frequência estiver correta, pois o AVR compensa o desfasamento elétrico ao ajustar a excitação do gerador.</w:t>
      </w:r>
    </w:p>
    <w:p>
      <w:pPr>
        <w:spacing w:after="40"/>
        <w:ind w:left="360"/>
      </w:pPr>
      <w:r>
        <w:rPr>
          <w:b/>
        </w:rPr>
        <w:t xml:space="preserve">C) </w:t>
      </w:r>
      <w:r>
        <w:rPr>
          <w:b/>
        </w:rPr>
        <w:t>O fechamento ainda é inadequado, porque a conexão ao barramento exige coincidência de tensão, frequência e fase; os controles de compartilhamento atuam depois da sincronização.</w:t>
      </w:r>
    </w:p>
    <w:p>
      <w:pPr>
        <w:spacing w:after="40"/>
        <w:ind w:left="360"/>
      </w:pPr>
      <w:r>
        <w:t xml:space="preserve">D) </w:t>
      </w:r>
      <w:r>
        <w:t>O fechamento pode ser antecipado se a tensão estiver alinhada, pois a fase passa a ser imposta pelo barramento assim que o disjuntor fecha.</w:t>
      </w:r>
    </w:p>
    <w:p>
      <w:pPr>
        <w:spacing w:before="200" w:after="80"/>
      </w:pPr>
      <w:r>
        <w:rPr>
          <w:b/>
        </w:rPr>
        <w:t xml:space="preserve">4866. </w:t>
      </w:r>
      <w:r>
        <w:t>Dois geradores operam em paralelo alimentando o barramento de um FPSO. Na partida de um grande compressor elétrico, observa-se que um grupo assume a maior parte do aumento de kW, enquanto o outro reage sobretudo com fornecimento de kvar, e a tensão do barramento oscila antes de se estabilizar. Qual interpretação é mais consistente?</w:t>
      </w:r>
    </w:p>
    <w:p>
      <w:pPr>
        <w:spacing w:after="40"/>
        <w:ind w:left="360"/>
      </w:pPr>
      <w:r>
        <w:t xml:space="preserve">A) </w:t>
      </w:r>
      <w:r>
        <w:t>O comportamento indica atuação correta do controle, porque em partidas pesadas é desejável concentrar kW em uma máquina e kvar em outra para amortecer a oscilação de frequência.</w:t>
      </w:r>
    </w:p>
    <w:p>
      <w:pPr>
        <w:spacing w:after="40"/>
        <w:ind w:left="360"/>
      </w:pPr>
      <w:r>
        <w:t xml:space="preserve">B) </w:t>
      </w:r>
      <w:r>
        <w:t>O principal problema está na sincronização inicial das máquinas; uma vez em paralelo por tempo suficiente, o compartilhamento passa a ocorrer sem depender de governador ou AVR.</w:t>
      </w:r>
    </w:p>
    <w:p>
      <w:pPr>
        <w:spacing w:after="40"/>
        <w:ind w:left="360"/>
      </w:pPr>
      <w:r>
        <w:rPr>
          <w:b/>
        </w:rPr>
        <w:t xml:space="preserve">C) </w:t>
      </w:r>
      <w:r>
        <w:rPr>
          <w:b/>
        </w:rPr>
        <w:t>Há indício de coordenação insuficiente entre os dois ramos de load sharing: o laço ligado ao governador deveria repartir a potência ativa, e o laço ligado ao AVR deveria repartir a potência reativa e sustentar a tensão.</w:t>
      </w:r>
    </w:p>
    <w:p>
      <w:pPr>
        <w:spacing w:after="40"/>
        <w:ind w:left="360"/>
      </w:pPr>
      <w:r>
        <w:t xml:space="preserve">D) </w:t>
      </w:r>
      <w:r>
        <w:t>O evento aponta que o load shedding deveria assumir o balanceamento contínuo de kW e kvar entre os geradores, deixando os controladores locais apenas para a proteção individual.</w:t>
      </w:r>
    </w:p>
    <w:p>
      <w:pPr>
        <w:spacing w:before="200" w:after="80"/>
      </w:pPr>
      <w:r>
        <w:rPr>
          <w:b/>
        </w:rPr>
        <w:t xml:space="preserve">4867. </w:t>
      </w:r>
      <w:r>
        <w:t>Dois geradores operam em paralelo em um FPSO quando ocorre um degrau de carga no processo. A frequência do barramento cai de forma perceptível, a tensão permanece próxima do ajuste e um dos geradores assume quase todo o aumento de kW. Qual malha de controle merece prioridade na investigação?</w:t>
      </w:r>
    </w:p>
    <w:p>
      <w:pPr>
        <w:spacing w:after="40"/>
        <w:ind w:left="360"/>
      </w:pPr>
      <w:r>
        <w:t xml:space="preserve">A) </w:t>
      </w:r>
      <w:r>
        <w:t>A lógica de load shedding, porque o descarte seletivo é o mecanismo que equaliza a aceitação de carga entre geradores em paralelo.</w:t>
      </w:r>
    </w:p>
    <w:p>
      <w:pPr>
        <w:spacing w:after="40"/>
        <w:ind w:left="360"/>
      </w:pPr>
      <w:r>
        <w:t xml:space="preserve">B) </w:t>
      </w:r>
      <w:r>
        <w:t>O controle de fator de potência das unidades, porque a divisão equilibrada de kVAr é o principal fator para conter desvios de frequência após degrau de carga.</w:t>
      </w:r>
    </w:p>
    <w:p>
      <w:pPr>
        <w:spacing w:after="40"/>
        <w:ind w:left="360"/>
      </w:pPr>
      <w:r>
        <w:t xml:space="preserve">C) </w:t>
      </w:r>
      <w:r>
        <w:t>O ramo de controle de tensão e potência reativa, porque a resposta do AVR condiciona quanto de potência adicional cada máquina entrega ao barramento.</w:t>
      </w:r>
    </w:p>
    <w:p>
      <w:pPr>
        <w:spacing w:after="40"/>
        <w:ind w:left="360"/>
      </w:pPr>
      <w:r>
        <w:rPr>
          <w:b/>
        </w:rPr>
        <w:t xml:space="preserve">D) </w:t>
      </w:r>
      <w:r>
        <w:rPr>
          <w:b/>
        </w:rPr>
        <w:t>O ramo de controle de potência ativa e frequência ligado aos governadores, porque ele deve repartir a variação de kW entre os geradores e sustentar a frequência.</w:t>
      </w:r>
    </w:p>
    <w:p>
      <w:pPr>
        <w:spacing w:before="200" w:after="80"/>
      </w:pPr>
      <w:r>
        <w:rPr>
          <w:b/>
        </w:rPr>
        <w:t xml:space="preserve">4868. </w:t>
      </w:r>
      <w:r>
        <w:t>Em operação normal, três geradores compartilham a carga do barramento. Um deles sofre parada abrupta e a demanda elétrica do processo permanece praticamente inalterada. Os geradores remanescentes aceleram para absorver a carga, mas a margem ainda é insuficiente. Qual função automatizada do SGAE deve conduzir a resposta de proteção mais imediata?</w:t>
      </w:r>
    </w:p>
    <w:p>
      <w:pPr>
        <w:spacing w:after="40"/>
        <w:ind w:left="360"/>
      </w:pPr>
      <w:r>
        <w:rPr>
          <w:b/>
        </w:rPr>
        <w:t xml:space="preserve">A) </w:t>
      </w:r>
      <w:r>
        <w:rPr>
          <w:b/>
        </w:rPr>
        <w:t>O load shedding, porque a perda súbita de geração exige sequência pré-programada de alívio de carga para impedir colapso antes que a demanda excedente leve o sistema a blecaute.</w:t>
      </w:r>
    </w:p>
    <w:p>
      <w:pPr>
        <w:spacing w:after="40"/>
        <w:ind w:left="360"/>
      </w:pPr>
      <w:r>
        <w:t xml:space="preserve">B) </w:t>
      </w:r>
      <w:r>
        <w:t>O load sharing, porque ao redistribuir percentuais de carga entre as unidades remanescentes ele recompõe a reserva e substitui a necessidade de descarte.</w:t>
      </w:r>
    </w:p>
    <w:p>
      <w:pPr>
        <w:spacing w:after="40"/>
        <w:ind w:left="360"/>
      </w:pPr>
      <w:r>
        <w:t xml:space="preserve">C) </w:t>
      </w:r>
      <w:r>
        <w:t>O controle de fator de potência, porque a redução de corrente por ajuste de reativos libera margem suficiente de potência ativa nos motores diesel.</w:t>
      </w:r>
    </w:p>
    <w:p>
      <w:pPr>
        <w:spacing w:after="40"/>
        <w:ind w:left="360"/>
      </w:pPr>
      <w:r>
        <w:t xml:space="preserve">D) </w:t>
      </w:r>
      <w:r>
        <w:t>O sincronismo do barramento, porque restabelecer coincidência angular entre as máquinas remanescentes é a medida que mais rapidamente estabiliza a potência solicitada.</w:t>
      </w:r>
    </w:p>
    <w:p>
      <w:pPr>
        <w:spacing w:before="200" w:after="80"/>
      </w:pPr>
      <w:r>
        <w:rPr>
          <w:b/>
        </w:rPr>
        <w:t xml:space="preserve">4869. </w:t>
      </w:r>
      <w:r>
        <w:t>Quando a prioridade operacional é preservar capacidade de potência ativa dos geradores em paralelo e manter o fator de potência no barramento de conexão dentro da faixa especificada, deve-se escolher entre fazer as máquinas fornecerem mais potência reativa ou usar compensação próxima ao ponto de acoplamento. Qual alternativa é tecnicamente mais adequada?</w:t>
      </w:r>
    </w:p>
    <w:p>
      <w:pPr>
        <w:spacing w:after="40"/>
        <w:ind w:left="360"/>
      </w:pPr>
      <w:r>
        <w:rPr>
          <w:b/>
        </w:rPr>
        <w:t xml:space="preserve">A) </w:t>
      </w:r>
      <w:r>
        <w:rPr>
          <w:b/>
        </w:rPr>
        <w:t>Aplicar compensação capacitiva em derivação junto ao ponto de conexão, preservando a capacidade das máquinas para kW e reduzindo o esforço térmico associado ao suprimento de VAr.</w:t>
      </w:r>
    </w:p>
    <w:p>
      <w:pPr>
        <w:spacing w:after="40"/>
        <w:ind w:left="360"/>
      </w:pPr>
      <w:r>
        <w:t xml:space="preserve">B) </w:t>
      </w:r>
      <w:r>
        <w:t>Reduzir a potência mecânica dos prime movers e elevar a tensão terminal como estratégia principal para corrigir o fator de potência no barramento, redistribuindo internamente ativa e reativa.</w:t>
      </w:r>
    </w:p>
    <w:p>
      <w:pPr>
        <w:spacing w:after="40"/>
        <w:ind w:left="360"/>
      </w:pPr>
      <w:r>
        <w:t xml:space="preserve">C) </w:t>
      </w:r>
      <w:r>
        <w:t>Ajustar a excitação para que os geradores sustentem a correção do fator de potência no barramento de conexão, deixando a compensação capacitiva como apoio em partidas e outras condições transitórias.</w:t>
      </w:r>
    </w:p>
    <w:p>
      <w:pPr>
        <w:spacing w:after="40"/>
        <w:ind w:left="360"/>
      </w:pPr>
      <w:r>
        <w:t xml:space="preserve">D) </w:t>
      </w:r>
      <w:r>
        <w:t>Empregar a lógica de load shedding como meio principal de manter o fator de potência no ponto de conexão, por meio do descarte de cargas menos prioritárias quando houver demanda reativa elevada.</w:t>
      </w:r>
    </w:p>
    <w:p>
      <w:pPr>
        <w:spacing w:before="200" w:after="80"/>
      </w:pPr>
      <w:r>
        <w:rPr>
          <w:b/>
        </w:rPr>
        <w:t xml:space="preserve">4870. </w:t>
      </w:r>
      <w:r>
        <w:t>Após manutenção, um gerador de um FPSO foi acelerado até valores próximos aos do barramento e o operador confirmou tensão e frequência nominais. Ainda assim, a equipe evita fechar o disjuntor de acoplamento porque o sincronoscópio indica defasagem. Qual avaliação técnica é mais consistente?</w:t>
      </w:r>
    </w:p>
    <w:p>
      <w:pPr>
        <w:spacing w:after="40"/>
        <w:ind w:left="360"/>
      </w:pPr>
      <w:r>
        <w:t xml:space="preserve">A) </w:t>
      </w:r>
      <w:r>
        <w:t>O fechamento pode ocorrer se o fator de potência do gerador estiver programado igual ao do barramento, porque isso limita a circulação inicial entre barras.</w:t>
      </w:r>
    </w:p>
    <w:p>
      <w:pPr>
        <w:spacing w:after="40"/>
        <w:ind w:left="360"/>
      </w:pPr>
      <w:r>
        <w:t xml:space="preserve">B) </w:t>
      </w:r>
      <w:r>
        <w:t>Convém elevar um pouco a potência mecânica antes do fechamento, porque a coincidência de fase passa a ser consequência do controle de frequência.</w:t>
      </w:r>
    </w:p>
    <w:p>
      <w:pPr>
        <w:spacing w:after="40"/>
        <w:ind w:left="360"/>
      </w:pPr>
      <w:r>
        <w:t xml:space="preserve">C) </w:t>
      </w:r>
      <w:r>
        <w:t>O fechamento pode ocorrer assim que a frequência média estiver estável, porque o AVR compensa a defasagem nos primeiros ciclos e depois ajusta a tensão terminal.</w:t>
      </w:r>
    </w:p>
    <w:p>
      <w:pPr>
        <w:spacing w:after="40"/>
        <w:ind w:left="360"/>
      </w:pPr>
      <w:r>
        <w:rPr>
          <w:b/>
        </w:rPr>
        <w:t xml:space="preserve">D) </w:t>
      </w:r>
      <w:r>
        <w:rPr>
          <w:b/>
        </w:rPr>
        <w:t>O fechamento ainda deve aguardar o alinhamento de fase, porque o load sharing corrige a repartição de carga após o paralelismo, não o erro instantâneo de sincronismo no momento da conexão.</w:t>
      </w:r>
    </w:p>
    <w:p>
      <w:pPr>
        <w:spacing w:before="200" w:after="80"/>
      </w:pPr>
      <w:r>
        <w:rPr>
          <w:b/>
        </w:rPr>
        <w:t xml:space="preserve">4871. </w:t>
      </w:r>
      <w:r>
        <w:t>Em uma condição operacional do FPSO, deseja-se extrair do gerador já em paralelo a maior entrega possível de potência ativa, sem agravar o aquecimento dos enrolamentos, e ainda cumprir a meta de fator de potência no ponto de conexão. Qual estratégia tende a ser mais adequada?</w:t>
      </w:r>
    </w:p>
    <w:p>
      <w:pPr>
        <w:spacing w:after="40"/>
        <w:ind w:left="360"/>
      </w:pPr>
      <w:r>
        <w:t xml:space="preserve">A) </w:t>
      </w:r>
      <w:r>
        <w:t>Manter o alternador em controle de tensão do barramento e ajustar o fator de potência no ponto de conexão pela própria excitação da máquina, fazendo o gerador absorver ou fornecer os reativos requeridos.</w:t>
      </w:r>
    </w:p>
    <w:p>
      <w:pPr>
        <w:spacing w:after="40"/>
        <w:ind w:left="360"/>
      </w:pPr>
      <w:r>
        <w:rPr>
          <w:b/>
        </w:rPr>
        <w:t xml:space="preserve">B) </w:t>
      </w:r>
      <w:r>
        <w:rPr>
          <w:b/>
        </w:rPr>
        <w:t>Manter a unidade priorizando MW pelo governador e fazer a compensação de reativos no barramento de entrega com banco de capacitores, aliviando a exigência de excitação do alternador.</w:t>
      </w:r>
    </w:p>
    <w:p>
      <w:pPr>
        <w:spacing w:after="40"/>
        <w:ind w:left="360"/>
      </w:pPr>
      <w:r>
        <w:t xml:space="preserve">C) </w:t>
      </w:r>
      <w:r>
        <w:t>Elevar a referência do governador para que o aumento de potência mecânica desloque o fator de potência no ponto de conexão para a meta, reduzindo a necessidade de potência reativa.</w:t>
      </w:r>
    </w:p>
    <w:p>
      <w:pPr>
        <w:spacing w:after="40"/>
        <w:ind w:left="360"/>
      </w:pPr>
      <w:r>
        <w:t xml:space="preserve">D) </w:t>
      </w:r>
      <w:r>
        <w:t>Operar o gerador em controle de fator de potência para que a própria máquina sustente a meta no ponto de conexão, dispensando compensação externa e preservando a condição térmica dos enrolamentos.</w:t>
      </w:r>
    </w:p>
    <w:p>
      <w:pPr>
        <w:spacing w:before="200" w:after="80"/>
      </w:pPr>
      <w:r>
        <w:rPr>
          <w:b/>
        </w:rPr>
        <w:t xml:space="preserve">4872. </w:t>
      </w:r>
      <w:r>
        <w:t>Durante a entrada de um diesel-gerador reserva no barramento principal de uma FPSO, a tensão e a frequência da máquina já coincidem com as do barramento, mas o sincronoscópio ainda indica diferença angular. O operador sugere fechar o disjuntor e deixar o load sharing acomodar o restante. Qual avaliação é tecnicamente mais adequada?</w:t>
      </w:r>
    </w:p>
    <w:p>
      <w:pPr>
        <w:spacing w:after="40"/>
        <w:ind w:left="360"/>
      </w:pPr>
      <w:r>
        <w:t xml:space="preserve">A) </w:t>
      </w:r>
      <w:r>
        <w:t>Ajustar o AVR para eliminar a defasagem, porque a excitação do gerador é o principal meio de sincronizar a fase elétrica com o barramento.</w:t>
      </w:r>
    </w:p>
    <w:p>
      <w:pPr>
        <w:spacing w:after="40"/>
        <w:ind w:left="360"/>
      </w:pPr>
      <w:r>
        <w:t xml:space="preserve">B) </w:t>
      </w:r>
      <w:r>
        <w:t>Habilitar a lógica de load shedding no fechamento, porque a redução temporária da carga do barramento compensa a diferença angular entre as fontes.</w:t>
      </w:r>
    </w:p>
    <w:p>
      <w:pPr>
        <w:spacing w:after="40"/>
        <w:ind w:left="360"/>
      </w:pPr>
      <w:r>
        <w:rPr>
          <w:b/>
        </w:rPr>
        <w:t xml:space="preserve">C) </w:t>
      </w:r>
      <w:r>
        <w:rPr>
          <w:b/>
        </w:rPr>
        <w:t>Aguardar a coincidência angular antes do fechamento, pois o paralelismo exige tensão, frequência e fase compatíveis; o load sharing atua só após a conexão.</w:t>
      </w:r>
    </w:p>
    <w:p>
      <w:pPr>
        <w:spacing w:after="40"/>
        <w:ind w:left="360"/>
      </w:pPr>
      <w:r>
        <w:t xml:space="preserve">D) </w:t>
      </w:r>
      <w:r>
        <w:t>Fechar o disjuntor, porque o load sharing redistribui kW e kVAr entre as máquinas e tende a corrigir o ângulo depois do paralelismo.</w:t>
      </w:r>
    </w:p>
    <w:p>
      <w:pPr>
        <w:spacing w:before="200" w:after="80"/>
      </w:pPr>
      <w:r>
        <w:rPr>
          <w:b/>
        </w:rPr>
        <w:t xml:space="preserve">4873. </w:t>
      </w:r>
      <w:r>
        <w:t>Uma unidade deseja operar os geradores priorizando a entrega de potência ativa, mas precisa melhorar o fator de potência no ponto de conexão para atender o sistema da planta. Qual estratégia tende a ser mais adequada?</w:t>
      </w:r>
    </w:p>
    <w:p>
      <w:pPr>
        <w:spacing w:after="40"/>
        <w:ind w:left="360"/>
      </w:pPr>
      <w:r>
        <w:t xml:space="preserve">A) </w:t>
      </w:r>
      <w:r>
        <w:t>Solicitar que os geradores forneçam mais potência reativa, mantendo o ajuste do ponto de conexão sem compensação dedicada, porque isso libera margem do barramento para potência ativa.</w:t>
      </w:r>
    </w:p>
    <w:p>
      <w:pPr>
        <w:spacing w:after="40"/>
        <w:ind w:left="360"/>
      </w:pPr>
      <w:r>
        <w:t xml:space="preserve">B) </w:t>
      </w:r>
      <w:r>
        <w:t>Reduzir a potência ativa despachada pelos geradores até que o fator de potência se aproxime do valor desejado, evitando o uso de compensação externa.</w:t>
      </w:r>
    </w:p>
    <w:p>
      <w:pPr>
        <w:spacing w:after="40"/>
        <w:ind w:left="360"/>
      </w:pPr>
      <w:r>
        <w:rPr>
          <w:b/>
        </w:rPr>
        <w:t xml:space="preserve">C) </w:t>
      </w:r>
      <w:r>
        <w:rPr>
          <w:b/>
        </w:rPr>
        <w:t>Manter os geradores focados na potência ativa e fazer o ajuste fino do fator de potência no ponto de conexão com bancos de capacitores, reduzindo a solicitação de reativa às máquinas.</w:t>
      </w:r>
    </w:p>
    <w:p>
      <w:pPr>
        <w:spacing w:after="40"/>
        <w:ind w:left="360"/>
      </w:pPr>
      <w:r>
        <w:t xml:space="preserve">D) </w:t>
      </w:r>
      <w:r>
        <w:t>Transferir o controle principal para modo de fator de potência nos geradores, usando a excitação como ferramenta prioritária de correção local e deixando bancos de capacitores apenas como apoio.</w:t>
      </w:r>
    </w:p>
    <w:p>
      <w:pPr>
        <w:spacing w:before="200" w:after="80"/>
      </w:pPr>
      <w:r>
        <w:rPr>
          <w:b/>
        </w:rPr>
        <w:t xml:space="preserve">4874. </w:t>
      </w:r>
      <w:r>
        <w:t>Três geradores alimentam consumidores críticos e um quarto grupo está disponível em espera, porém com tempo de partida e sincronização. Um dos geradores em serviço desarma abruptamente, e a carga remanescente excede a capacidade imediata dos dois que permaneceram conectados. Qual função automatizada é mais decisiva para evitar um blecaute em cascata nos primeiros instantes?</w:t>
      </w:r>
    </w:p>
    <w:p>
      <w:pPr>
        <w:spacing w:after="40"/>
        <w:ind w:left="360"/>
      </w:pPr>
      <w:r>
        <w:rPr>
          <w:b/>
        </w:rPr>
        <w:t xml:space="preserve">A) </w:t>
      </w:r>
      <w:r>
        <w:rPr>
          <w:b/>
        </w:rPr>
        <w:t>O load shedding, porque usa sequência pré-programada de descarte ou limitação de cargas para adequar a demanda à geração disponível antes que o sistema colapse.</w:t>
      </w:r>
    </w:p>
    <w:p>
      <w:pPr>
        <w:spacing w:after="40"/>
        <w:ind w:left="360"/>
      </w:pPr>
      <w:r>
        <w:t xml:space="preserve">B) </w:t>
      </w:r>
      <w:r>
        <w:t>O controle de fator de potência, porque a redução da circulação de reativa libera capacidade suficiente para substituir a geração perdida.</w:t>
      </w:r>
    </w:p>
    <w:p>
      <w:pPr>
        <w:spacing w:after="40"/>
        <w:ind w:left="360"/>
      </w:pPr>
      <w:r>
        <w:t xml:space="preserve">C) </w:t>
      </w:r>
      <w:r>
        <w:t>O load sharing, porque ao redistribuir percentuais de carga entre os geradores remanescentes ele recompõe a potência faltante até a entrada do grupo reserva.</w:t>
      </w:r>
    </w:p>
    <w:p>
      <w:pPr>
        <w:spacing w:after="40"/>
        <w:ind w:left="360"/>
      </w:pPr>
      <w:r>
        <w:t xml:space="preserve">D) </w:t>
      </w:r>
      <w:r>
        <w:t>A lógica de sincronização do grupo em espera, porque a recomposição da geração por entrada do reserva é a medida mais efetiva do que aliviar carga nos primeiros instantes.</w:t>
      </w:r>
    </w:p>
    <w:p>
      <w:pPr>
        <w:spacing w:before="200" w:after="80"/>
      </w:pPr>
      <w:r>
        <w:rPr>
          <w:b/>
        </w:rPr>
        <w:t xml:space="preserve">4875. </w:t>
      </w:r>
      <w:r>
        <w:t>Dois geradores operam em paralelo no mesmo barramento de um FPSO. Após um aumento gradual de carga do processo, a tensão do barramento permanece estável, mas o Gerador A passa a assumir um percentual maior de potência ativa que o Gerador B. Qual ação de controle deve ser priorizada para recuperar o compartilhamento adequado?</w:t>
      </w:r>
    </w:p>
    <w:p>
      <w:pPr>
        <w:spacing w:after="40"/>
        <w:ind w:left="360"/>
      </w:pPr>
      <w:r>
        <w:t xml:space="preserve">A) </w:t>
      </w:r>
      <w:r>
        <w:t>Repetir a sequência de sincronização do Gerador B, porque desvios de compartilhamento ativo decorrem principalmente de erro residual de fechamento.</w:t>
      </w:r>
    </w:p>
    <w:p>
      <w:pPr>
        <w:spacing w:after="40"/>
        <w:ind w:left="360"/>
      </w:pPr>
      <w:r>
        <w:rPr>
          <w:b/>
        </w:rPr>
        <w:t xml:space="preserve">B) </w:t>
      </w:r>
      <w:r>
        <w:rPr>
          <w:b/>
        </w:rPr>
        <w:t>Atuar no canal de load sharing ligado aos governadores dos prime movers, para redistribuir a potência ativa e sustentar a frequência do barramento.</w:t>
      </w:r>
    </w:p>
    <w:p>
      <w:pPr>
        <w:spacing w:after="40"/>
        <w:ind w:left="360"/>
      </w:pPr>
      <w:r>
        <w:t xml:space="preserve">C) </w:t>
      </w:r>
      <w:r>
        <w:t>Inserir banco de capacitores no barramento, porque a correção do fator de potência tende a equalizar o percentual de carga ativa entre as unidades.</w:t>
      </w:r>
    </w:p>
    <w:p>
      <w:pPr>
        <w:spacing w:after="40"/>
        <w:ind w:left="360"/>
      </w:pPr>
      <w:r>
        <w:t xml:space="preserve">D) </w:t>
      </w:r>
      <w:r>
        <w:t>Atuar no canal de potência reativa e tensão pelo AVR do Gerador A, porque a redistribuição de reativa tende a corrigir também a carga ativa.</w:t>
      </w:r>
    </w:p>
    <w:p>
      <w:pPr>
        <w:spacing w:before="200" w:after="80"/>
      </w:pPr>
      <w:r>
        <w:rPr>
          <w:b/>
        </w:rPr>
        <w:t xml:space="preserve">4876. </w:t>
      </w:r>
      <w:r>
        <w:t>Uma unidade quer maximizar a potência ativa entregue por um gerador acionado por turbina, mas também precisa manter o fator de potência no ponto de conexão dentro da faixa operacional desejada. Qual filosofia de operação é mais coerente com esse objetivo?</w:t>
      </w:r>
    </w:p>
    <w:p>
      <w:pPr>
        <w:spacing w:after="40"/>
        <w:ind w:left="360"/>
      </w:pPr>
      <w:r>
        <w:rPr>
          <w:b/>
        </w:rPr>
        <w:t xml:space="preserve">A) </w:t>
      </w:r>
      <w:r>
        <w:rPr>
          <w:b/>
        </w:rPr>
        <w:t>Ajustar o fator de potência no ponto de conexão com bancos de capacitores e evitar exigir do gerador a produção contínua de reativa que aumente o aquecimento dos enrolamentos.</w:t>
      </w:r>
    </w:p>
    <w:p>
      <w:pPr>
        <w:spacing w:after="40"/>
        <w:ind w:left="360"/>
      </w:pPr>
      <w:r>
        <w:t xml:space="preserve">B) </w:t>
      </w:r>
      <w:r>
        <w:t>Operar o gerador em controle de fator de potência fixo em toda condição de carga, porque essa estratégia tende a utilizar melhor a máquina do que separar geração de ativa e compensação reativa.</w:t>
      </w:r>
    </w:p>
    <w:p>
      <w:pPr>
        <w:spacing w:after="40"/>
        <w:ind w:left="360"/>
      </w:pPr>
      <w:r>
        <w:t xml:space="preserve">C) </w:t>
      </w:r>
      <w:r>
        <w:t>Solicitar que o gerador forneça a maior parte da potência reativa necessária ao sistema, porque isso preserva a capacidade de produzir potência ativa sem impacto térmico relevante.</w:t>
      </w:r>
    </w:p>
    <w:p>
      <w:pPr>
        <w:spacing w:after="40"/>
        <w:ind w:left="360"/>
      </w:pPr>
      <w:r>
        <w:t xml:space="preserve">D) </w:t>
      </w:r>
      <w:r>
        <w:t>Usar o governador como principal elemento de correção do fator de potência, porque a variação de potência mecânica do prime mover desloca simultaneamente P e Q na direção desejada.</w:t>
      </w:r>
    </w:p>
    <w:p>
      <w:pPr>
        <w:spacing w:before="200" w:after="80"/>
      </w:pPr>
      <w:r>
        <w:rPr>
          <w:b/>
        </w:rPr>
        <w:t xml:space="preserve">4877. </w:t>
      </w:r>
      <w:r>
        <w:t>Uma carga de grande porte será conectada a um sistema elétrico que já opera com duas máquinas acopladas ao mesmo barramento e pouca folga operacional. À luz das práticas recomendadas para o SGAE nesses transitórios, qual conduta é a mais apropriada?</w:t>
      </w:r>
    </w:p>
    <w:p>
      <w:pPr>
        <w:spacing w:after="40"/>
        <w:ind w:left="360"/>
      </w:pPr>
      <w:r>
        <w:rPr>
          <w:b/>
        </w:rPr>
        <w:t xml:space="preserve">A) </w:t>
      </w:r>
      <w:r>
        <w:rPr>
          <w:b/>
        </w:rPr>
        <w:t>Colocar previamente uma terceira unidade em paralelo ao barramento, elevando a reserva dinâmica para que governador e AVR repartam o degrau de potência ativa e reativa durante a partida, sem tomar o load shedding como recurso principal.</w:t>
      </w:r>
    </w:p>
    <w:p>
      <w:pPr>
        <w:spacing w:after="40"/>
        <w:ind w:left="360"/>
      </w:pPr>
      <w:r>
        <w:t xml:space="preserve">B) </w:t>
      </w:r>
      <w:r>
        <w:t>Manter o barramento com duas unidades em paralelo e suspender o load sharing na manobra, porque a divisão percentual de carga entre geradores intensifica as oscilações do transitório.</w:t>
      </w:r>
    </w:p>
    <w:p>
      <w:pPr>
        <w:spacing w:after="40"/>
        <w:ind w:left="360"/>
      </w:pPr>
      <w:r>
        <w:t xml:space="preserve">C) </w:t>
      </w:r>
      <w:r>
        <w:t>Manter o barramento com duas unidades em paralelo e programar o load shedding para intervir na partida, tratando o descarte automático como meio normal de acomodar grandes consumidores.</w:t>
      </w:r>
    </w:p>
    <w:p>
      <w:pPr>
        <w:spacing w:after="40"/>
        <w:ind w:left="360"/>
      </w:pPr>
      <w:r>
        <w:t xml:space="preserve">D) </w:t>
      </w:r>
      <w:r>
        <w:t>Manter o barramento com duas unidades em paralelo e reforçar a correção de fator de potência com bancos de capacitores, porque isso elimina a necessidade de reserva de potência ativa no degrau de partida.</w:t>
      </w:r>
    </w:p>
    <w:p>
      <w:pPr>
        <w:spacing w:before="200" w:after="80"/>
      </w:pPr>
      <w:r>
        <w:rPr>
          <w:b/>
        </w:rPr>
        <w:t xml:space="preserve">4878. </w:t>
      </w:r>
      <w:r>
        <w:t>Num barramento com três geradores operando em paralelo, um grupo desarma logo após a conexão de uma grande carga. As duas unidades que permanecem em serviço ficam acima do limite seguro. Nessa situação, como se combinam as funções de load sharing e load shedding?</w:t>
      </w:r>
    </w:p>
    <w:p>
      <w:pPr>
        <w:spacing w:after="40"/>
        <w:ind w:left="360"/>
      </w:pPr>
      <w:r>
        <w:t xml:space="preserve">A) </w:t>
      </w:r>
      <w:r>
        <w:t>A lógica de shedding recalcula a repartição de potência ativa e reativa dos geradores remanescentes, e o load sharing apenas valida o novo ponto de operação no barramento.</w:t>
      </w:r>
    </w:p>
    <w:p>
      <w:pPr>
        <w:spacing w:after="40"/>
        <w:ind w:left="360"/>
      </w:pPr>
      <w:r>
        <w:t xml:space="preserve">B) </w:t>
      </w:r>
      <w:r>
        <w:t>Após o disparo, o controle de sincronismo passa a comandar a retirada de cargas não essenciais, porque a tarefa principal é realinhar fase e frequência dos geradores já conectados.</w:t>
      </w:r>
    </w:p>
    <w:p>
      <w:pPr>
        <w:spacing w:after="40"/>
        <w:ind w:left="360"/>
      </w:pPr>
      <w:r>
        <w:t xml:space="preserve">C) </w:t>
      </w:r>
      <w:r>
        <w:t>O compartilhamento de carga recompõe a potência perdida ao redistribuir kW e kvar entre as unidades remanescentes, mantendo o barramento sem descarte de consumidores.</w:t>
      </w:r>
    </w:p>
    <w:p>
      <w:pPr>
        <w:spacing w:after="40"/>
        <w:ind w:left="360"/>
      </w:pPr>
      <w:r>
        <w:rPr>
          <w:b/>
        </w:rPr>
        <w:t xml:space="preserve">D) </w:t>
      </w:r>
      <w:r>
        <w:rPr>
          <w:b/>
        </w:rPr>
        <w:t>O load sharing redistribui entre as unidades em serviço a parcela de demanda ainda suportável; se mesmo assim faltar geração, o load shedding desliga cargas segundo prioridade.</w:t>
      </w:r>
    </w:p>
    <w:p>
      <w:pPr>
        <w:spacing w:before="200" w:after="80"/>
      </w:pPr>
      <w:r>
        <w:rPr>
          <w:b/>
        </w:rPr>
        <w:t xml:space="preserve">4879. </w:t>
      </w:r>
      <w:r>
        <w:t>Durante operação em paralelo, um dos moto-geradores desarma abruptamente enquanto os principais consumidores continuam conectados. Os geradores remanescentes começam a se aproximar do limite de carga. Qual resposta do sistema é mais adequada para evitar a evolução para um blecaute?</w:t>
      </w:r>
    </w:p>
    <w:p>
      <w:pPr>
        <w:spacing w:after="40"/>
        <w:ind w:left="360"/>
      </w:pPr>
      <w:r>
        <w:t xml:space="preserve">A) </w:t>
      </w:r>
      <w:r>
        <w:t>Aumentar a excitação dos geradores remanescentes para que a potência reativa adicional compense a perda de potência ativa e estabilize o barramento.</w:t>
      </w:r>
    </w:p>
    <w:p>
      <w:pPr>
        <w:spacing w:after="40"/>
        <w:ind w:left="360"/>
      </w:pPr>
      <w:r>
        <w:t xml:space="preserve">B) </w:t>
      </w:r>
      <w:r>
        <w:t>Recalcular em tempo real o compartilhamento de carga a partir das medições distribuídas nos painéis e aguardar que a redistribuição de kW resolva o déficit de geração.</w:t>
      </w:r>
    </w:p>
    <w:p>
      <w:pPr>
        <w:spacing w:after="40"/>
        <w:ind w:left="360"/>
      </w:pPr>
      <w:r>
        <w:rPr>
          <w:b/>
        </w:rPr>
        <w:t xml:space="preserve">C) </w:t>
      </w:r>
      <w:r>
        <w:rPr>
          <w:b/>
        </w:rPr>
        <w:t>Acionar a matriz de causa e efeito do SGAE para limitar ou descartar cargas por prioridade, preservando o nível de carregamento dos geradores remanescentes.</w:t>
      </w:r>
    </w:p>
    <w:p>
      <w:pPr>
        <w:spacing w:after="40"/>
        <w:ind w:left="360"/>
      </w:pPr>
      <w:r>
        <w:t xml:space="preserve">D) </w:t>
      </w:r>
      <w:r>
        <w:t>Abrir o bus tie breaker como primeira resposta padronizada, pois a separação de barramentos reduz automaticamente a demanda total vista pelos geradores remanescentes.</w:t>
      </w:r>
    </w:p>
    <w:p>
      <w:pPr>
        <w:spacing w:before="200" w:after="80"/>
      </w:pPr>
      <w:r>
        <w:rPr>
          <w:b/>
        </w:rPr>
        <w:t xml:space="preserve">4880. </w:t>
      </w:r>
      <w:r>
        <w:t>Um gerador de reserva em um FPSO já atingiu rotação nominal e apresenta tensão terminal muito próxima à do barramento. A frequência também está ajustada, mas a indicação de fase ainda mostra defasagem em relação ao barramento principal. Qual decisão é tecnicamente mais adequada antes de fechar o disjuntor de acoplamento?</w:t>
      </w:r>
    </w:p>
    <w:p>
      <w:pPr>
        <w:spacing w:after="40"/>
        <w:ind w:left="360"/>
      </w:pPr>
      <w:r>
        <w:rPr>
          <w:b/>
        </w:rPr>
        <w:t xml:space="preserve">A) </w:t>
      </w:r>
      <w:r>
        <w:rPr>
          <w:b/>
        </w:rPr>
        <w:t>Ajustar o controle de velocidade para eliminar a defasagem e só então fechar o disjuntor, mantendo a tensão compatível com o barramento.</w:t>
      </w:r>
    </w:p>
    <w:p>
      <w:pPr>
        <w:spacing w:after="40"/>
        <w:ind w:left="360"/>
      </w:pPr>
      <w:r>
        <w:t xml:space="preserve">B) </w:t>
      </w:r>
      <w:r>
        <w:t>Fechar o disjuntor, porque o load sharing corrige a diferença angular assim que os geradores passam a operar em paralelo.</w:t>
      </w:r>
    </w:p>
    <w:p>
      <w:pPr>
        <w:spacing w:after="40"/>
        <w:ind w:left="360"/>
      </w:pPr>
      <w:r>
        <w:t xml:space="preserve">C) </w:t>
      </w:r>
      <w:r>
        <w:t>Manter o gerador desacoplado até que o load shedding reduza a carga do barramento, criando uma condição mais favorável para o fechamento.</w:t>
      </w:r>
    </w:p>
    <w:p>
      <w:pPr>
        <w:spacing w:after="40"/>
        <w:ind w:left="360"/>
      </w:pPr>
      <w:r>
        <w:t xml:space="preserve">D) </w:t>
      </w:r>
      <w:r>
        <w:t>Fechar o disjuntor e usar o AVR para absorver a corrente transitória, já que a defasagem se reflete principalmente em potência reativa.</w:t>
      </w:r>
    </w:p>
    <w:p>
      <w:pPr>
        <w:spacing w:before="200" w:after="80"/>
      </w:pPr>
      <w:r>
        <w:rPr>
          <w:b/>
        </w:rPr>
        <w:t xml:space="preserve">4881. </w:t>
      </w:r>
      <w:r>
        <w:t>Com três geradores em paralelo, um moto-gerador desarma abruptamente enquanto os consumidores permanecem conectados. Os dois remanescentes passam a operar próximos do limite. Qual interpretação melhor distingue a função que deve atuar para evitar blecaute daquela que continua importante, mas não resolve sozinha a perda de capacidade instalada?</w:t>
      </w:r>
    </w:p>
    <w:p>
      <w:pPr>
        <w:spacing w:after="40"/>
        <w:ind w:left="360"/>
      </w:pPr>
      <w:r>
        <w:rPr>
          <w:b/>
        </w:rPr>
        <w:t xml:space="preserve">A) </w:t>
      </w:r>
      <w:r>
        <w:rPr>
          <w:b/>
        </w:rPr>
        <w:t>O load shedding deve acionar o descarte ou a limitação de cargas prevista, enquanto o load sharing segue dividindo a carga entre os geradores ainda conectados.</w:t>
      </w:r>
    </w:p>
    <w:p>
      <w:pPr>
        <w:spacing w:after="40"/>
        <w:ind w:left="360"/>
      </w:pPr>
      <w:r>
        <w:t xml:space="preserve">B) </w:t>
      </w:r>
      <w:r>
        <w:t>A ressincronização do barramento substitui o descarte de carga, porque o principal problema após a perda de um grupo é o desalinhamento de fase entre as máquinas restantes.</w:t>
      </w:r>
    </w:p>
    <w:p>
      <w:pPr>
        <w:spacing w:after="40"/>
        <w:ind w:left="360"/>
      </w:pPr>
      <w:r>
        <w:t xml:space="preserve">C) </w:t>
      </w:r>
      <w:r>
        <w:t>O load sharing deve abrir cargas prioritariamente, e o load shedding segue redistribuindo a carga remanescente entre os geradores.</w:t>
      </w:r>
    </w:p>
    <w:p>
      <w:pPr>
        <w:spacing w:after="40"/>
        <w:ind w:left="360"/>
      </w:pPr>
      <w:r>
        <w:t xml:space="preserve">D) </w:t>
      </w:r>
      <w:r>
        <w:t>O AVR de cada gerador deve reduzir a potência ativa demandada pelos consumidores, enquanto o load sharing preserva a tensão do barramento.</w:t>
      </w:r>
    </w:p>
    <w:p>
      <w:pPr>
        <w:spacing w:before="200" w:after="80"/>
      </w:pPr>
      <w:r>
        <w:rPr>
          <w:b/>
        </w:rPr>
        <w:t xml:space="preserve">4882. </w:t>
      </w:r>
      <w:r>
        <w:t>Em um FPSO operando os grupos geradores próximos da condição de maior entrega de potência ativa, observa-se baixo fator de potência na interligação elétrica. A equipe avalia elevar continuamente o fornecimento de VAr pelas máquinas síncronas. Qual decisão melhor concilia a meta de operação com a preservação térmica dos enrolamentos?</w:t>
      </w:r>
    </w:p>
    <w:p>
      <w:pPr>
        <w:spacing w:after="40"/>
        <w:ind w:left="360"/>
      </w:pPr>
      <w:r>
        <w:rPr>
          <w:b/>
        </w:rPr>
        <w:t xml:space="preserve">A) </w:t>
      </w:r>
      <w:r>
        <w:rPr>
          <w:b/>
        </w:rPr>
        <w:t>Manter as unidades priorizando a produção de kW e fazer a compensação do fator de potência na interligação com bancos capacitivos, reduzindo a solicitação de potência reativa às máquinas.</w:t>
      </w:r>
    </w:p>
    <w:p>
      <w:pPr>
        <w:spacing w:after="40"/>
        <w:ind w:left="360"/>
      </w:pPr>
      <w:r>
        <w:t xml:space="preserve">B) </w:t>
      </w:r>
      <w:r>
        <w:t>Operar todos os geradores com fator de potência fixado em seus terminais, permitindo que a tensão do barramento acomode continuamente a demanda reativa da rede.</w:t>
      </w:r>
    </w:p>
    <w:p>
      <w:pPr>
        <w:spacing w:after="40"/>
        <w:ind w:left="360"/>
      </w:pPr>
      <w:r>
        <w:t xml:space="preserve">C) </w:t>
      </w:r>
      <w:r>
        <w:t>Transferir a regulação principal de frequência para os AVRs, deixando os governadores atuar sobre a potência reativa no ponto de conexão conforme a variação do barramento.</w:t>
      </w:r>
    </w:p>
    <w:p>
      <w:pPr>
        <w:spacing w:after="40"/>
        <w:ind w:left="360"/>
      </w:pPr>
      <w:r>
        <w:t xml:space="preserve">D) </w:t>
      </w:r>
      <w:r>
        <w:t>Programar os geradores para sustentar mais potência reativa no barramento e, assim, melhorar o fator de potência na interligação, tratando o aumento de aquecimento como condição normal de operação.</w:t>
      </w:r>
    </w:p>
    <w:p>
      <w:pPr>
        <w:spacing w:before="200" w:after="80"/>
      </w:pPr>
      <w:r>
        <w:rPr>
          <w:b/>
        </w:rPr>
        <w:t xml:space="preserve">4883. </w:t>
      </w:r>
      <w:r>
        <w:t>Antes da partida de um grande compressor elétrico, a análise em regime permanente indica que dois geradores já conectados suportariam a carga total mesmo se uma terceira unidade permanecesse desligada. Ainda assim, a sala de controle considera sincronizar mais um gerador antes da manobra. Qual justificativa técnica é mais consistente com essa decisão?</w:t>
      </w:r>
    </w:p>
    <w:p>
      <w:pPr>
        <w:spacing w:after="40"/>
        <w:ind w:left="360"/>
      </w:pPr>
      <w:r>
        <w:t xml:space="preserve">A) </w:t>
      </w:r>
      <w:r>
        <w:t>A unidade extra passa a cumprir o papel principal de proteção na manobra, tornando secundária a lógica de load shedding, cujo foco seria a coordenação seletiva das proteções.</w:t>
      </w:r>
    </w:p>
    <w:p>
      <w:pPr>
        <w:spacing w:after="40"/>
        <w:ind w:left="360"/>
      </w:pPr>
      <w:r>
        <w:t xml:space="preserve">B) </w:t>
      </w:r>
      <w:r>
        <w:t>A folga em regime permanente tende a refletir a solicitação da partida, e a unidade extra pouco acrescenta ao load sharing entre os geradores já em paralelo.</w:t>
      </w:r>
    </w:p>
    <w:p>
      <w:pPr>
        <w:spacing w:after="40"/>
        <w:ind w:left="360"/>
      </w:pPr>
      <w:r>
        <w:t xml:space="preserve">C) </w:t>
      </w:r>
      <w:r>
        <w:t>A entrada de mais um gerador torna menos rigoroso o sincronismo em tensão, frequência e fase, pois o barramento tolera melhor diferenças da máquina que será conectada.</w:t>
      </w:r>
    </w:p>
    <w:p>
      <w:pPr>
        <w:spacing w:after="40"/>
        <w:ind w:left="360"/>
      </w:pPr>
      <w:r>
        <w:rPr>
          <w:b/>
        </w:rPr>
        <w:t xml:space="preserve">D) </w:t>
      </w:r>
      <w:r>
        <w:rPr>
          <w:b/>
        </w:rPr>
        <w:t>A unidade extra aumenta a capacidade de dividir os transitórios de potência ativa e reativa na partida, reduzindo desvios de frequência e tensão que o estudo em regime permanente não captura integralmente.</w:t>
      </w:r>
    </w:p>
    <w:p>
      <w:pPr>
        <w:spacing w:before="200" w:after="80"/>
      </w:pPr>
      <w:r>
        <w:rPr>
          <w:b/>
        </w:rPr>
        <w:t xml:space="preserve">4884. </w:t>
      </w:r>
      <w:r>
        <w:t>Durante a parada rápida de um grande consumidor, a demanda elétrica do barramento cai abruptamente. Observa-se tendência momentânea de elevação de frequência, enquanto a tensão permanece próxima da faixa operacional. Qual ação de controle atua de forma mais direta sobre a causa primária desse desvio?</w:t>
      </w:r>
    </w:p>
    <w:p>
      <w:pPr>
        <w:spacing w:after="40"/>
        <w:ind w:left="360"/>
      </w:pPr>
      <w:r>
        <w:t xml:space="preserve">A) </w:t>
      </w:r>
      <w:r>
        <w:t>Sequência de load shedding sobre consumidores não essenciais, coordenada pela matriz de causa e efeito para absorver o excedente de geração.</w:t>
      </w:r>
    </w:p>
    <w:p>
      <w:pPr>
        <w:spacing w:after="40"/>
        <w:ind w:left="360"/>
      </w:pPr>
      <w:r>
        <w:rPr>
          <w:b/>
        </w:rPr>
        <w:t xml:space="preserve">B) </w:t>
      </w:r>
      <w:r>
        <w:rPr>
          <w:b/>
        </w:rPr>
        <w:t>Redução de potência mecânica pelos governadores, coordenada pelo compartilhamento de carga ativa entre os geradores em paralelo.</w:t>
      </w:r>
    </w:p>
    <w:p>
      <w:pPr>
        <w:spacing w:after="40"/>
        <w:ind w:left="360"/>
      </w:pPr>
      <w:r>
        <w:t xml:space="preserve">C) </w:t>
      </w:r>
      <w:r>
        <w:t>Redução de excitação pelos AVRs, coordenada pelo compartilhamento de potência reativa para limitar a frequência do barramento.</w:t>
      </w:r>
    </w:p>
    <w:p>
      <w:pPr>
        <w:spacing w:after="40"/>
        <w:ind w:left="360"/>
      </w:pPr>
      <w:r>
        <w:t xml:space="preserve">D) </w:t>
      </w:r>
      <w:r>
        <w:t>Comando do bus tie breaker para redistribuir a fase entre as barras e amortecer a aceleração dos geradores.</w:t>
      </w:r>
    </w:p>
    <w:p>
      <w:pPr>
        <w:spacing w:before="200" w:after="80"/>
      </w:pPr>
      <w:r>
        <w:rPr>
          <w:b/>
        </w:rPr>
        <w:t xml:space="preserve">4885. </w:t>
      </w:r>
      <w:r>
        <w:t>Em um FPSO, um gerador diesel já foi partido, estabilizou a rotação e será conectado a um barramento energizado onde outras máquinas operam em paralelo. O operador propõe fechar o disjuntor quando a tensão terminal estiver próxima da tensão do barramento e deixar os controles de compartilhamento ajustarem o restante depois. Qual avaliação está correta?</w:t>
      </w:r>
    </w:p>
    <w:p>
      <w:pPr>
        <w:spacing w:after="40"/>
        <w:ind w:left="360"/>
      </w:pPr>
      <w:r>
        <w:rPr>
          <w:b/>
        </w:rPr>
        <w:t xml:space="preserve">A) </w:t>
      </w:r>
      <w:r>
        <w:rPr>
          <w:b/>
        </w:rPr>
        <w:t>A conexão só deve ocorrer com tensão, frequência e fase sincronizadas; em paralelo, o load sharing reparte a carga entre os geradores.</w:t>
      </w:r>
    </w:p>
    <w:p>
      <w:pPr>
        <w:spacing w:after="40"/>
        <w:ind w:left="360"/>
      </w:pPr>
      <w:r>
        <w:t xml:space="preserve">B) </w:t>
      </w:r>
      <w:r>
        <w:t>Antes do fechamento, o principal é o gerador entrar com o fator de potência ajustado; o SGAE corrige o defasamento após o acoplamento.</w:t>
      </w:r>
    </w:p>
    <w:p>
      <w:pPr>
        <w:spacing w:after="40"/>
        <w:ind w:left="360"/>
      </w:pPr>
      <w:r>
        <w:t xml:space="preserve">C) </w:t>
      </w:r>
      <w:r>
        <w:t>Com o barramento já estabilizado, basta aproximar a tensão e o ângulo; a malha de potência ativa ajusta a diferença de frequência após o fechamento.</w:t>
      </w:r>
    </w:p>
    <w:p>
      <w:pPr>
        <w:spacing w:after="40"/>
        <w:ind w:left="360"/>
      </w:pPr>
      <w:r>
        <w:t xml:space="preserve">D) </w:t>
      </w:r>
      <w:r>
        <w:t>Se frequência e fase coincidirem, o AVR compensa a discrepância de tensão ao entrar no barramento e o paralelismo inicial permanece adequado.</w:t>
      </w:r>
    </w:p>
    <w:p>
      <w:pPr>
        <w:spacing w:before="200" w:after="80"/>
      </w:pPr>
      <w:r>
        <w:rPr>
          <w:b/>
        </w:rPr>
        <w:t xml:space="preserve">4886. </w:t>
      </w:r>
      <w:r>
        <w:t>Após uma parada programada, um gerador de um FPSO concluiu a pré-lubrificação, atingiu a rotação de operação e apresenta tensão terminal próxima à do barramento. A frequência também está próxima da rede, porém o ângulo elétrico ainda não está coincidente. Um operador sugere fechar o disjuntor e deixar o sistema de compartilhamento de carga ajustar o restante após a entrada da máquina. Qual avaliação é a mais adequada?</w:t>
      </w:r>
    </w:p>
    <w:p>
      <w:pPr>
        <w:spacing w:after="40"/>
        <w:ind w:left="360"/>
      </w:pPr>
      <w:r>
        <w:t xml:space="preserve">A) </w:t>
      </w:r>
      <w:r>
        <w:t>O fechamento pode prosseguir se o AVR estiver em automático, porque o regulador de tensão compensa a diferença inicial entre o gerador e a rede durante a entrada em paralelo.</w:t>
      </w:r>
    </w:p>
    <w:p>
      <w:pPr>
        <w:spacing w:after="40"/>
        <w:ind w:left="360"/>
      </w:pPr>
      <w:r>
        <w:t xml:space="preserve">B) </w:t>
      </w:r>
      <w:r>
        <w:t>O fechamento pode prosseguir quando tensão terminal e frequência estiverem próximas do barramento, pois a coincidência angular deixa de ser determinante na conexão quando a rotação já foi ajustada.</w:t>
      </w:r>
    </w:p>
    <w:p>
      <w:pPr>
        <w:spacing w:after="40"/>
        <w:ind w:left="360"/>
      </w:pPr>
      <w:r>
        <w:t xml:space="preserve">C) </w:t>
      </w:r>
      <w:r>
        <w:t>O fechamento pode prosseguir, porque um pequeno erro de ângulo na sincronização tende a ser absorvido pelo controle de potência ativa quando o gerador passa a operar em paralelo no barramento.</w:t>
      </w:r>
    </w:p>
    <w:p>
      <w:pPr>
        <w:spacing w:after="40"/>
        <w:ind w:left="360"/>
      </w:pPr>
      <w:r>
        <w:rPr>
          <w:b/>
        </w:rPr>
        <w:t xml:space="preserve">D) </w:t>
      </w:r>
      <w:r>
        <w:rPr>
          <w:b/>
        </w:rPr>
        <w:t>O fechamento deve aguardar, porque o acoplamento em paralelo requer concordância de tensão, frequência e ângulo de fase; o compartilhamento de carga atua com os geradores já conectados ao barramento.</w:t>
      </w:r>
    </w:p>
    <w:p>
      <w:pPr>
        <w:spacing w:before="200" w:after="80"/>
      </w:pPr>
      <w:r>
        <w:rPr>
          <w:b/>
        </w:rPr>
        <w:t xml:space="preserve">4887. </w:t>
      </w:r>
      <w:r>
        <w:t>Uma unidade pretende operar seus geradores próximos da máxima produção de potência ativa durante condição de alta demanda do processo, mas o fator de potência no ponto de conexão precisa permanecer dentro da faixa programada. Qual estratégia tende a ser mais robusta?</w:t>
      </w:r>
    </w:p>
    <w:p>
      <w:pPr>
        <w:spacing w:after="40"/>
        <w:ind w:left="360"/>
      </w:pPr>
      <w:r>
        <w:t xml:space="preserve">A) </w:t>
      </w:r>
      <w:r>
        <w:t>Solicitar mais potência reativa dos geradores via AVR, porque a correção no ponto de conexão tende a ser mais efetiva quando feita pela própria máquina.</w:t>
      </w:r>
    </w:p>
    <w:p>
      <w:pPr>
        <w:spacing w:after="40"/>
        <w:ind w:left="360"/>
      </w:pPr>
      <w:r>
        <w:t xml:space="preserve">B) </w:t>
      </w:r>
      <w:r>
        <w:t>Transferir a tarefa para os governadores de velocidade, porque o fator de potência acompanha a potência mecânica quando a frequência é mantida.</w:t>
      </w:r>
    </w:p>
    <w:p>
      <w:pPr>
        <w:spacing w:after="40"/>
        <w:ind w:left="360"/>
      </w:pPr>
      <w:r>
        <w:rPr>
          <w:b/>
        </w:rPr>
        <w:t xml:space="preserve">C) </w:t>
      </w:r>
      <w:r>
        <w:rPr>
          <w:b/>
        </w:rPr>
        <w:t>Distribuir a correção de fator de potência por bancos de capacitores, preservando os geradores para potência ativa e reduzindo a solicitação térmica dos enrolamentos.</w:t>
      </w:r>
    </w:p>
    <w:p>
      <w:pPr>
        <w:spacing w:after="40"/>
        <w:ind w:left="360"/>
      </w:pPr>
      <w:r>
        <w:t xml:space="preserve">D) </w:t>
      </w:r>
      <w:r>
        <w:t>Operar os geradores em compartilhamento predominantemente ativo e aceitar a variação do fator de potência com a carga, porque isso reduz a complexidade de controle.</w:t>
      </w:r>
    </w:p>
    <w:p>
      <w:pPr>
        <w:spacing w:before="200" w:after="80"/>
      </w:pPr>
      <w:r>
        <w:rPr>
          <w:b/>
        </w:rPr>
        <w:t xml:space="preserve">4888. </w:t>
      </w:r>
      <w:r>
        <w:t>Em um FPSO, dois geradores operam sincronizados em paralelo por uma rede cuja transferência entre barras é dominada por reatância indutiva. Sem mudar o ajuste do governador, a equipe eleva a excitação de um deles para sustentar a tensão local. Qual efeito é mais esperado no novo regime?</w:t>
      </w:r>
    </w:p>
    <w:p>
      <w:pPr>
        <w:spacing w:after="40"/>
        <w:ind w:left="360"/>
      </w:pPr>
      <w:r>
        <w:rPr>
          <w:b/>
        </w:rPr>
        <w:t xml:space="preserve">A) </w:t>
      </w:r>
      <w:r>
        <w:rPr>
          <w:b/>
        </w:rPr>
        <w:t>A principal alteração ocorre na potência reativa trocada e nos níveis de tensão; a potência ativa continua ligada sobretudo ao ângulo e ao ajuste mecânico.</w:t>
      </w:r>
    </w:p>
    <w:p>
      <w:pPr>
        <w:spacing w:after="40"/>
        <w:ind w:left="360"/>
      </w:pPr>
      <w:r>
        <w:t xml:space="preserve">B) </w:t>
      </w:r>
      <w:r>
        <w:t>A principal alteração ocorre na potência ativa compartilhada, pois a elevação da tensão terminal amplia o torque mecânico entregue pelo acionamento primário.</w:t>
      </w:r>
    </w:p>
    <w:p>
      <w:pPr>
        <w:spacing w:after="40"/>
        <w:ind w:left="360"/>
      </w:pPr>
      <w:r>
        <w:t xml:space="preserve">C) </w:t>
      </w:r>
      <w:r>
        <w:t>A principal alteração ocorre na frequência do barramento, pois a excitação passa a definir o balanço entre geração e demanda das cargas.</w:t>
      </w:r>
    </w:p>
    <w:p>
      <w:pPr>
        <w:spacing w:after="40"/>
        <w:ind w:left="360"/>
      </w:pPr>
      <w:r>
        <w:t xml:space="preserve">D) </w:t>
      </w:r>
      <w:r>
        <w:t>A principal alteração ocorre no sincronismo, pois a variação de excitação desloca o ângulo elétrico a ponto de desfazer o paralelismo.</w:t>
      </w:r>
    </w:p>
    <w:p>
      <w:pPr>
        <w:spacing w:before="200" w:after="80"/>
      </w:pPr>
      <w:r>
        <w:rPr>
          <w:b/>
        </w:rPr>
        <w:t xml:space="preserve">4889. </w:t>
      </w:r>
      <w:r>
        <w:t>Em um FPSO, um gerador diesel de reserva já atingiu a rotação de operação e apresenta tensão e frequência muito próximas às do barramento. A equipe pretende conectá-lo antes da partida de uma bomba de grande porte. Qual avaliação é mais adequada sobre as condições para fechamento do disjuntor e a etapa seguinte da operação?</w:t>
      </w:r>
    </w:p>
    <w:p>
      <w:pPr>
        <w:spacing w:after="40"/>
        <w:ind w:left="360"/>
      </w:pPr>
      <w:r>
        <w:t xml:space="preserve">A) </w:t>
      </w:r>
      <w:r>
        <w:t>A condição determinante é alinhar o fator de potência do gerador ao do barramento, deixando tensão e fase para ajuste posterior pelo AVR.</w:t>
      </w:r>
    </w:p>
    <w:p>
      <w:pPr>
        <w:spacing w:after="40"/>
        <w:ind w:left="360"/>
      </w:pPr>
      <w:r>
        <w:t xml:space="preserve">B) </w:t>
      </w:r>
      <w:r>
        <w:t>O fechamento é adequado assim que tensão e frequência coincidirem, porque a diferença de fase passa a ser corrigida pelos reguladores após o paralelismo.</w:t>
      </w:r>
    </w:p>
    <w:p>
      <w:pPr>
        <w:spacing w:after="40"/>
        <w:ind w:left="360"/>
      </w:pPr>
      <w:r>
        <w:t xml:space="preserve">C) </w:t>
      </w:r>
      <w:r>
        <w:t>A sincronização serve principalmente para habilitar o load shedding; a distribuição de carga entre geradores decorre do barramento comum.</w:t>
      </w:r>
    </w:p>
    <w:p>
      <w:pPr>
        <w:spacing w:after="40"/>
        <w:ind w:left="360"/>
      </w:pPr>
      <w:r>
        <w:rPr>
          <w:b/>
        </w:rPr>
        <w:t xml:space="preserve">D) </w:t>
      </w:r>
      <w:r>
        <w:rPr>
          <w:b/>
        </w:rPr>
        <w:t>O fechamento exige coincidência de tensão, frequência e fase; em paralelo, o load sharing reparte a carga ativa e reativa entre as unidades conectadas.</w:t>
      </w:r>
    </w:p>
    <w:p>
      <w:pPr>
        <w:spacing w:before="200" w:after="80"/>
      </w:pPr>
      <w:r>
        <w:rPr>
          <w:b/>
        </w:rPr>
        <w:t xml:space="preserve">4890. </w:t>
      </w:r>
      <w:r>
        <w:t>Uma unidade precisa melhorar o fator de potência no ponto de conexão sem reduzir a capacidade de fornecimento de potência ativa de um gerador que já trabalha próximo ao limite térmico dos enrolamentos. Qual abordagem é tecnicamente mais indicada?</w:t>
      </w:r>
    </w:p>
    <w:p>
      <w:pPr>
        <w:spacing w:after="40"/>
        <w:ind w:left="360"/>
      </w:pPr>
      <w:r>
        <w:t xml:space="preserve">A) </w:t>
      </w:r>
      <w:r>
        <w:t>Ajustar a excitação/AVR para que o gerador faça a correção do fator de potência no ponto de conexão, mantendo os bancos de capacitores apenas como apoio.</w:t>
      </w:r>
    </w:p>
    <w:p>
      <w:pPr>
        <w:spacing w:after="40"/>
        <w:ind w:left="360"/>
      </w:pPr>
      <w:r>
        <w:t xml:space="preserve">B) </w:t>
      </w:r>
      <w:r>
        <w:t>Atuar principalmente no governador para melhorar o fator de potência no ponto de conexão, pois o aumento da potência mecânica reduz a circulação de reativos no barramento.</w:t>
      </w:r>
    </w:p>
    <w:p>
      <w:pPr>
        <w:spacing w:after="40"/>
        <w:ind w:left="360"/>
      </w:pPr>
      <w:r>
        <w:rPr>
          <w:b/>
        </w:rPr>
        <w:t xml:space="preserve">C) </w:t>
      </w:r>
      <w:r>
        <w:rPr>
          <w:b/>
        </w:rPr>
        <w:t>Aplicar compensação reativa com bancos de capacitores no ponto de conexão, deixando o gerador priorizar a entrega de potência ativa.</w:t>
      </w:r>
    </w:p>
    <w:p>
      <w:pPr>
        <w:spacing w:after="40"/>
        <w:ind w:left="360"/>
      </w:pPr>
      <w:r>
        <w:t xml:space="preserve">D) </w:t>
      </w:r>
      <w:r>
        <w:t>Reduzir a potência ativa do gerador até criar margem térmica e, a partir daí, usar o próprio alternador para sustentar o fator de potência no ponto de conexão.</w:t>
      </w:r>
    </w:p>
    <w:p>
      <w:pPr>
        <w:spacing w:before="200" w:after="80"/>
      </w:pPr>
      <w:r>
        <w:rPr>
          <w:b/>
        </w:rPr>
        <w:t xml:space="preserve">4891. </w:t>
      </w:r>
      <w:r>
        <w:t>Pretende-se acionar um compressor elétrico de grande porte com um dos grupos geradores fora para manutenção. Os estudos indicam que, em condição estacionária, as unidades disponíveis atendem à demanda mesmo diante da perda de um grupo. Qual decisão operacional é mais adequada?</w:t>
      </w:r>
    </w:p>
    <w:p>
      <w:pPr>
        <w:spacing w:after="40"/>
        <w:ind w:left="360"/>
      </w:pPr>
      <w:r>
        <w:t xml:space="preserve">A) </w:t>
      </w:r>
      <w:r>
        <w:t>A decisão mais eficaz é preparar no SGAE uma sequência de load shedding para a partida, pois o descarte programado cumpre o mesmo papel da partilha dinâmica de carga entre geradores.</w:t>
      </w:r>
    </w:p>
    <w:p>
      <w:pPr>
        <w:spacing w:after="40"/>
        <w:ind w:left="360"/>
      </w:pPr>
      <w:r>
        <w:rPr>
          <w:b/>
        </w:rPr>
        <w:t xml:space="preserve">B) </w:t>
      </w:r>
      <w:r>
        <w:rPr>
          <w:b/>
        </w:rPr>
        <w:t>Convém verificar quantas máquinas ficarão em paralelo e como o SGAE repartirá a carga na aceleração do compressor, pois a folga em regime não garante a resposta de frequência e tensão na partida.</w:t>
      </w:r>
    </w:p>
    <w:p>
      <w:pPr>
        <w:spacing w:after="40"/>
        <w:ind w:left="360"/>
      </w:pPr>
      <w:r>
        <w:t xml:space="preserve">C) </w:t>
      </w:r>
      <w:r>
        <w:t>A providência principal é repetir a sincronização das máquinas já conectadas em paralelo, porque o efeito da partida do compressor depende mais do ajuste de fase entre geradores do que da reserva dinâmica.</w:t>
      </w:r>
    </w:p>
    <w:p>
      <w:pPr>
        <w:spacing w:after="40"/>
        <w:ind w:left="360"/>
      </w:pPr>
      <w:r>
        <w:t xml:space="preserve">D) </w:t>
      </w:r>
      <w:r>
        <w:t>Se os geradores remanescentes suportam a perda de uma unidade em regime permanente, a partida do compressor pode ser liberada sem estudo dinâmico adicional, porque a solicitação mais severa ocorre após a estabilização.</w:t>
      </w:r>
    </w:p>
    <w:p>
      <w:pPr>
        <w:spacing w:before="200" w:after="80"/>
      </w:pPr>
      <w:r>
        <w:rPr>
          <w:b/>
        </w:rPr>
        <w:t xml:space="preserve">4892. </w:t>
      </w:r>
      <w:r>
        <w:t>Em uma revisão de filosofia operacional, a equipe argumenta que o compartilhamento de carga entre geradores deixa de ser crítico quando a planta já foi dimensionada para que, na perda de um grupo moto-gerador, os remanescentes permaneçam dentro de sua faixa admissível de carga. Durante a partida de um grande consumidor, porém, surgem distúrbios relevantes de tensão no barramento. Qual análise responde melhor a essa situação?</w:t>
      </w:r>
    </w:p>
    <w:p>
      <w:pPr>
        <w:spacing w:after="40"/>
        <w:ind w:left="360"/>
      </w:pPr>
      <w:r>
        <w:t xml:space="preserve">A) </w:t>
      </w:r>
      <w:r>
        <w:t>Com o critério de contingência atendido, a resposta na partida passa a depender principalmente do AVR, e o load sharing deixa de ser relevante para a transiente.</w:t>
      </w:r>
    </w:p>
    <w:p>
      <w:pPr>
        <w:spacing w:after="40"/>
        <w:ind w:left="360"/>
      </w:pPr>
      <w:r>
        <w:t xml:space="preserve">B) </w:t>
      </w:r>
      <w:r>
        <w:t>O critério de contingência reduz o risco de sobrecarga elétrica, mas a estabilidade na partida depende sobretudo da sequência de pré-lubrificação do grupo em reserva.</w:t>
      </w:r>
    </w:p>
    <w:p>
      <w:pPr>
        <w:spacing w:after="40"/>
        <w:ind w:left="360"/>
      </w:pPr>
      <w:r>
        <w:t xml:space="preserve">C) </w:t>
      </w:r>
      <w:r>
        <w:t>Se os geradores remanescentes não excedem a carga contínua após uma falha, a partida de grande consumidor tende a ser limitada pelo load shedding, não pela qualidade do compartilhamento entre unidades.</w:t>
      </w:r>
    </w:p>
    <w:p>
      <w:pPr>
        <w:spacing w:after="40"/>
        <w:ind w:left="360"/>
      </w:pPr>
      <w:r>
        <w:rPr>
          <w:b/>
        </w:rPr>
        <w:t xml:space="preserve">D) </w:t>
      </w:r>
      <w:r>
        <w:rPr>
          <w:b/>
        </w:rPr>
        <w:t>Mesmo com folga de capacidade em contingência, a partida de grande consumidor impõe transientes que exigem load sharing para repartir rapidamente esforços ativos e reativos e mitigar distúrbios de tensão.</w:t>
      </w:r>
    </w:p>
    <w:p>
      <w:pPr>
        <w:spacing w:before="200" w:after="80"/>
      </w:pPr>
      <w:r>
        <w:rPr>
          <w:b/>
        </w:rPr>
        <w:t xml:space="preserve">4893. </w:t>
      </w:r>
      <w:r>
        <w:t>Dois barramentos de uma instalação estão conectados por uma ligação predominantemente indutiva. A equipe deseja aumentar a transferência de potência ativa para um conjunto de cargas recém-partido, sem tratar o problema como necessidade principal de compensação reativa. Qual ação é mais coerente com o comportamento elétrico esperado entre essas barras?</w:t>
      </w:r>
    </w:p>
    <w:p>
      <w:pPr>
        <w:spacing w:after="40"/>
        <w:ind w:left="360"/>
      </w:pPr>
      <w:r>
        <w:t xml:space="preserve">A) </w:t>
      </w:r>
      <w:r>
        <w:t>Reprogramar a matriz de load shedding, porque a limitação de potência ativa entre barras é tratada prioritariamente por descarte preventivo de cargas.</w:t>
      </w:r>
    </w:p>
    <w:p>
      <w:pPr>
        <w:spacing w:after="40"/>
        <w:ind w:left="360"/>
      </w:pPr>
      <w:r>
        <w:t xml:space="preserve">B) </w:t>
      </w:r>
      <w:r>
        <w:t>Inserir banco de capacitores no barramento receptor, porque a compensação reativa é o mecanismo primário de aumento da potência ativa transferida entre barras.</w:t>
      </w:r>
    </w:p>
    <w:p>
      <w:pPr>
        <w:spacing w:after="40"/>
        <w:ind w:left="360"/>
      </w:pPr>
      <w:r>
        <w:t xml:space="preserve">C) </w:t>
      </w:r>
      <w:r>
        <w:t>Elevar a excitação do gerador exportador, porque a transferência de potência ativa entre barras indutivas é governada principalmente pelo módulo das tensões.</w:t>
      </w:r>
    </w:p>
    <w:p>
      <w:pPr>
        <w:spacing w:after="40"/>
        <w:ind w:left="360"/>
      </w:pPr>
      <w:r>
        <w:rPr>
          <w:b/>
        </w:rPr>
        <w:t xml:space="preserve">D) </w:t>
      </w:r>
      <w:r>
        <w:rPr>
          <w:b/>
        </w:rPr>
        <w:t>Reajustar a atuação dos governadores para alterar a diferença angular entre as barras, porque a transferência de potência ativa depende fortemente desse ângulo.</w:t>
      </w:r>
    </w:p>
    <w:p>
      <w:pPr>
        <w:spacing w:before="200" w:after="80"/>
      </w:pPr>
      <w:r>
        <w:rPr>
          <w:b/>
        </w:rPr>
        <w:t xml:space="preserve">4894. </w:t>
      </w:r>
      <w:r>
        <w:t>Durante uma parada em terminal, um FPSO recebe um skid com inversores ligado ao quadro de serviços para aliviar a carga dos geradores auxiliares. O fabricante informa que o conjunto já possui sincronismo, anti-ilhamento e proteções de sub/sobretensão, sub/sobrefrequência e sobrecorrente. No ponto de acoplamento, qual complemento de proteção e manobra é mais coerente?</w:t>
      </w:r>
    </w:p>
    <w:p>
      <w:pPr>
        <w:spacing w:after="40"/>
        <w:ind w:left="360"/>
      </w:pPr>
      <w:r>
        <w:t xml:space="preserve">A) </w:t>
      </w:r>
      <w:r>
        <w:t>Instalar um relé dedicado de sincronismo na entrada do skid e concentrar a interrupção de curtos no disjuntor geral do quadro de serviços, mantendo o anti-ilhamento do inversor como proteção complementar da conexão.</w:t>
      </w:r>
    </w:p>
    <w:p>
      <w:pPr>
        <w:spacing w:after="40"/>
        <w:ind w:left="360"/>
      </w:pPr>
      <w:r>
        <w:t xml:space="preserve">B) </w:t>
      </w:r>
      <w:r>
        <w:t>Aplicar somente um DPS no quadro e deixar a abertura de faltas na interface a cargo do inversor, já que sincronismo, anti-ilhamento e as proteções internas de tensão, frequência e corrente atendem à conexão.</w:t>
      </w:r>
    </w:p>
    <w:p>
      <w:pPr>
        <w:spacing w:after="40"/>
        <w:ind w:left="360"/>
      </w:pPr>
      <w:r>
        <w:t xml:space="preserve">C) </w:t>
      </w:r>
      <w:r>
        <w:t>Adicionar um relé de potência reversa por inversor e usar chave sob carga dimensionada pela corrente de saída, tomando as funções internas de sincronismo e anti-ilhamento como suficientes para a proteção de curto-circuito.</w:t>
      </w:r>
    </w:p>
    <w:p>
      <w:pPr>
        <w:spacing w:after="40"/>
        <w:ind w:left="360"/>
      </w:pPr>
      <w:r>
        <w:rPr>
          <w:b/>
        </w:rPr>
        <w:t xml:space="preserve">D) </w:t>
      </w:r>
      <w:r>
        <w:rPr>
          <w:b/>
        </w:rPr>
        <w:t>Prever, para cada inversor, um disjuntor tripolar compatível com a corrente nominal de saída em CA e com o nível de curto-circuito disponível no barramento de conexão, além de um DPS no quadro junto à interligação.</w:t>
      </w:r>
    </w:p>
    <w:p>
      <w:pPr>
        <w:spacing w:before="200" w:after="80"/>
      </w:pPr>
      <w:r>
        <w:rPr>
          <w:b/>
        </w:rPr>
        <w:t xml:space="preserve">4895. </w:t>
      </w:r>
      <w:r>
        <w:t>Em uma rede de média tensão de um FPSO com aterramento por resistência, será ajustado o relé de falta à terra de um alimentador que atende transformadores e longos trechos de cabos. Entre tomar como base o maior curto trifásico do barramento ou a condição mínima de defeito fase-terra prevista no estudo, qual critério tende a ser mais consistente?</w:t>
      </w:r>
    </w:p>
    <w:p>
      <w:pPr>
        <w:spacing w:after="40"/>
        <w:ind w:left="360"/>
      </w:pPr>
      <w:r>
        <w:t xml:space="preserve">A) </w:t>
      </w:r>
      <w:r>
        <w:t>Tomar a maior corrente de energização dos transformadores como referência, pois ela define o limiar adequado entre transitórios normais e defeitos fase-terra.</w:t>
      </w:r>
    </w:p>
    <w:p>
      <w:pPr>
        <w:spacing w:after="40"/>
        <w:ind w:left="360"/>
      </w:pPr>
      <w:r>
        <w:t xml:space="preserve">B) </w:t>
      </w:r>
      <w:r>
        <w:t>Usar a corrente nominal do alimentador, pois em sistema aterrada por resistência a seletividade da proteção de terra depende principalmente do nível de carga.</w:t>
      </w:r>
    </w:p>
    <w:p>
      <w:pPr>
        <w:spacing w:after="40"/>
        <w:ind w:left="360"/>
      </w:pPr>
      <w:r>
        <w:rPr>
          <w:b/>
        </w:rPr>
        <w:t xml:space="preserve">C) </w:t>
      </w:r>
      <w:r>
        <w:rPr>
          <w:b/>
        </w:rPr>
        <w:t>Partir do menor valor de corrente de falta à terra previsto no estudo, considerando o retorno pelo neutro e os efeitos capacitivos da rede.</w:t>
      </w:r>
    </w:p>
    <w:p>
      <w:pPr>
        <w:spacing w:after="40"/>
        <w:ind w:left="360"/>
      </w:pPr>
      <w:r>
        <w:t xml:space="preserve">D) </w:t>
      </w:r>
      <w:r>
        <w:t>Tomar o maior curto trifásico do barramento como referência, pois o caso mais severo do sistema também representa adequadamente o defeito fase-terra no alimentador.</w:t>
      </w:r>
    </w:p>
    <w:p>
      <w:pPr>
        <w:spacing w:before="200" w:after="80"/>
      </w:pPr>
      <w:r>
        <w:rPr>
          <w:b/>
        </w:rPr>
        <w:t xml:space="preserve">4896. </w:t>
      </w:r>
      <w:r>
        <w:t>Uma fonte local ligada ao sistema elétrico do FPSO deve abrir sua conexão quando tensão ou frequência no ponto de acoplamento excederem os limites permitidos, evitando sustentar uma condição anormal do sistema. Ao parametrizar as funções de sub/sobretensão e sub/sobrefrequência, qual critério é o mais apropriado?</w:t>
      </w:r>
    </w:p>
    <w:p>
      <w:pPr>
        <w:spacing w:after="40"/>
        <w:ind w:left="360"/>
      </w:pPr>
      <w:r>
        <w:t xml:space="preserve">A) </w:t>
      </w:r>
      <w:r>
        <w:t>Adotar como referência principal a suportabilidade em regime das cargas essenciais do quadro e ajustar a abertura da fonte para manter tensão e frequência dentro dessa faixa.</w:t>
      </w:r>
    </w:p>
    <w:p>
      <w:pPr>
        <w:spacing w:after="40"/>
        <w:ind w:left="360"/>
      </w:pPr>
      <w:r>
        <w:rPr>
          <w:b/>
        </w:rPr>
        <w:t xml:space="preserve">B) </w:t>
      </w:r>
      <w:r>
        <w:rPr>
          <w:b/>
        </w:rPr>
        <w:t>Partir dos requisitos de permanência e desligamento estabelecidos para o ponto de conexão pela concessionária ou pela norma aplicável e compatibilizá-los com a coordenação das demais proteções da interface da fonte.</w:t>
      </w:r>
    </w:p>
    <w:p>
      <w:pPr>
        <w:spacing w:after="40"/>
        <w:ind w:left="360"/>
      </w:pPr>
      <w:r>
        <w:t xml:space="preserve">C) </w:t>
      </w:r>
      <w:r>
        <w:t>Selecionar limites de tensão e frequência mais amplos, com atrasos maiores, para absorver desvios transitórios do barramento e reduzir desligamentos da fonte durante perturbações da rede.</w:t>
      </w:r>
    </w:p>
    <w:p>
      <w:pPr>
        <w:spacing w:after="40"/>
        <w:ind w:left="360"/>
      </w:pPr>
      <w:r>
        <w:t xml:space="preserve">D) </w:t>
      </w:r>
      <w:r>
        <w:t>Definir os níveis de atuação a partir da banda de controle do AVR e do regulador de velocidade da máquina, pois essa faixa representa o limite natural aceitável para a conexão com a rede.</w:t>
      </w:r>
    </w:p>
    <w:p>
      <w:pPr>
        <w:spacing w:before="200" w:after="80"/>
      </w:pPr>
      <w:r>
        <w:rPr>
          <w:b/>
        </w:rPr>
        <w:t xml:space="preserve">4897. </w:t>
      </w:r>
      <w:r>
        <w:t>Um FPSO pode operar tanto com geração própria quanto acoplado a uma fonte externa em determinadas campanhas. Em testes de paralelismo, observou-se uma condição em que um gerador local deixou de exportar potência e passou a absorver energia do sistema, criando risco de circulação indesejada de potência a montante. Qual proteção trata mais diretamente esse modo de falha?</w:t>
      </w:r>
    </w:p>
    <w:p>
      <w:pPr>
        <w:spacing w:after="40"/>
        <w:ind w:left="360"/>
      </w:pPr>
      <w:r>
        <w:t xml:space="preserve">A) </w:t>
      </w:r>
      <w:r>
        <w:t>Sobrefrequência, ajustada para abrir diante de variações de velocidade do conjunto gerador durante desequilíbrios de carga.</w:t>
      </w:r>
    </w:p>
    <w:p>
      <w:pPr>
        <w:spacing w:after="40"/>
        <w:ind w:left="360"/>
      </w:pPr>
      <w:r>
        <w:t xml:space="preserve">B) </w:t>
      </w:r>
      <w:r>
        <w:t>Sobretensão, ajustada para identificar elevação de tensão decorrente de redução súbita de carga no barramento.</w:t>
      </w:r>
    </w:p>
    <w:p>
      <w:pPr>
        <w:spacing w:after="40"/>
        <w:ind w:left="360"/>
      </w:pPr>
      <w:r>
        <w:t xml:space="preserve">C) </w:t>
      </w:r>
      <w:r>
        <w:t>Falta à terra, ajustada para reconhecer retorno de corrente pelo neutro quando o sentido de potência se inverter.</w:t>
      </w:r>
    </w:p>
    <w:p>
      <w:pPr>
        <w:spacing w:after="40"/>
        <w:ind w:left="360"/>
      </w:pPr>
      <w:r>
        <w:rPr>
          <w:b/>
        </w:rPr>
        <w:t xml:space="preserve">D) </w:t>
      </w:r>
      <w:r>
        <w:rPr>
          <w:b/>
        </w:rPr>
        <w:t>Potência reversa, ajustada para detectar fluxo reverso relevante entre a geração local e a rede à qual ela está conectada.</w:t>
      </w:r>
    </w:p>
    <w:p>
      <w:pPr>
        <w:spacing w:before="200" w:after="80"/>
      </w:pPr>
      <w:r>
        <w:rPr>
          <w:b/>
        </w:rPr>
        <w:t xml:space="preserve">4898. </w:t>
      </w:r>
      <w:r>
        <w:t>Em uma falta em um MCC de utilidades do FPSO, o disjuntor do alimentador e o disjuntor de entrada do quadro abriram quando dois geradores e grandes motores estavam conectados. Com apenas um gerador em serviço, a mesma falta é eliminada apenas pelo alimentador. Qual ação de engenharia é mais consistente para recuperar a seletividade sem perder cobertura?</w:t>
      </w:r>
    </w:p>
    <w:p>
      <w:pPr>
        <w:spacing w:after="40"/>
        <w:ind w:left="360"/>
      </w:pPr>
      <w:r>
        <w:t xml:space="preserve">A) </w:t>
      </w:r>
      <w:r>
        <w:t>Reduzir a corrente de partida permitida dos motores de maior porte, porque a seletividade em faltas de regime permanente é definida predominantemente pelos transitórios de partida.</w:t>
      </w:r>
    </w:p>
    <w:p>
      <w:pPr>
        <w:spacing w:after="40"/>
        <w:ind w:left="360"/>
      </w:pPr>
      <w:r>
        <w:rPr>
          <w:b/>
        </w:rPr>
        <w:t xml:space="preserve">B) </w:t>
      </w:r>
      <w:r>
        <w:rPr>
          <w:b/>
        </w:rPr>
        <w:t>Refazer o estudo para cada condição de operação, considerando as contribuições de geradores, motores e demais fontes, e revisar curvas, tempos e funções de proteção para manter a coordenação.</w:t>
      </w:r>
    </w:p>
    <w:p>
      <w:pPr>
        <w:spacing w:after="40"/>
        <w:ind w:left="360"/>
      </w:pPr>
      <w:r>
        <w:t xml:space="preserve">C) </w:t>
      </w:r>
      <w:r>
        <w:t>Uniformizar a família de curvas dos relés do quadro, porque o uso da mesma curva em todos os níveis tende a eliminar a influência do número de fontes conectadas.</w:t>
      </w:r>
    </w:p>
    <w:p>
      <w:pPr>
        <w:spacing w:after="40"/>
        <w:ind w:left="360"/>
      </w:pPr>
      <w:r>
        <w:t xml:space="preserve">D) </w:t>
      </w:r>
      <w:r>
        <w:t>Aumentar o atraso do disjuntor de entrada em toda a faixa de corrente, porque a perda de seletividade com mais fontes decorre principalmente de excesso de rapidez a montante.</w:t>
      </w:r>
    </w:p>
    <w:p>
      <w:pPr>
        <w:spacing w:before="200" w:after="80"/>
      </w:pPr>
      <w:r>
        <w:rPr>
          <w:b/>
        </w:rPr>
        <w:t xml:space="preserve">4899. </w:t>
      </w:r>
      <w:r>
        <w:t>Em uma parada programada, um FPSO recebe suprimento temporário externo em paralelo com um gerador local mantido sincronizado em prontidão. A equipe precisa definir a proteção mais direta para impedir que, se a máquina perder torque mecânico, ela deixe de entregar potência e passe a consumir kW do barramento. Qual alternativa é a mais adequada?</w:t>
      </w:r>
    </w:p>
    <w:p>
      <w:pPr>
        <w:spacing w:after="40"/>
        <w:ind w:left="360"/>
      </w:pPr>
      <w:r>
        <w:rPr>
          <w:b/>
        </w:rPr>
        <w:t xml:space="preserve">A) </w:t>
      </w:r>
      <w:r>
        <w:rPr>
          <w:b/>
        </w:rPr>
        <w:t>Relé direcional de potência ativa reversa na conexão do gerador, ajustado para atuar quando o fluxo de kW se inverter e a máquina passar a absorver potência do sistema.</w:t>
      </w:r>
    </w:p>
    <w:p>
      <w:pPr>
        <w:spacing w:after="40"/>
        <w:ind w:left="360"/>
      </w:pPr>
      <w:r>
        <w:t xml:space="preserve">B) </w:t>
      </w:r>
      <w:r>
        <w:t>Proteção de falta à terra no neutro do gerador, pois a motorização da máquina em prontidão sincronizada se manifesta como componente residual de sequência zero.</w:t>
      </w:r>
    </w:p>
    <w:p>
      <w:pPr>
        <w:spacing w:after="40"/>
        <w:ind w:left="360"/>
      </w:pPr>
      <w:r>
        <w:t xml:space="preserve">C) </w:t>
      </w:r>
      <w:r>
        <w:t>Sobrecorrente temporizada no acoplamento, pois a troca de potência ativa entre a fonte local sincronizada e a alimentação externa se evidencia principalmente pelo aumento da corrente.</w:t>
      </w:r>
    </w:p>
    <w:p>
      <w:pPr>
        <w:spacing w:after="40"/>
        <w:ind w:left="360"/>
      </w:pPr>
      <w:r>
        <w:t xml:space="preserve">D) </w:t>
      </w:r>
      <w:r>
        <w:t>Subfrequência na barra do gerador, pois a perda de torque mecânico durante o paralelismo com a rede externa tenderia a aparecer primeiro como redução da frequência local.</w:t>
      </w:r>
    </w:p>
    <w:p>
      <w:pPr>
        <w:spacing w:before="200" w:after="80"/>
      </w:pPr>
      <w:r>
        <w:rPr>
          <w:b/>
        </w:rPr>
        <w:t xml:space="preserve">4900. </w:t>
      </w:r>
      <w:r>
        <w:t>Na revisão de coordenação do sistema elétrico de um FPSO, as curvas mostram seletividade adequada entre um alimentador de carga crítica e seu disjuntor a montante quando todos os geradores estão disponíveis. Em contingência, com menor nível de curto-circuito, uma falta no fim do alimentador faz os dois relés operarem com diferença de tempo insuficiente. Qual ajuste de filosofia é mais consistente?</w:t>
      </w:r>
    </w:p>
    <w:p>
      <w:pPr>
        <w:spacing w:after="40"/>
        <w:ind w:left="360"/>
      </w:pPr>
      <w:r>
        <w:t xml:space="preserve">A) </w:t>
      </w:r>
      <w:r>
        <w:t>Priorizar atuação instantânea do disjuntor a montante, porque a seletividade em correntes menores depende de encurtar o tempo do elemento mais acima na hierarquia.</w:t>
      </w:r>
    </w:p>
    <w:p>
      <w:pPr>
        <w:spacing w:after="40"/>
        <w:ind w:left="360"/>
      </w:pPr>
      <w:r>
        <w:t xml:space="preserve">B) </w:t>
      </w:r>
      <w:r>
        <w:t>Elevar o pickup do relé do alimentador, porque a perda de seletividade em baixa disponibilidade de fontes decorre de sensibilidade excessiva do dispositivo mais próximo da carga.</w:t>
      </w:r>
    </w:p>
    <w:p>
      <w:pPr>
        <w:spacing w:after="40"/>
        <w:ind w:left="360"/>
      </w:pPr>
      <w:r>
        <w:t xml:space="preserve">C) </w:t>
      </w:r>
      <w:r>
        <w:t>Fechar os ajustes com base no maior curto-circuito, porque os casos de menor corrente tendem a ampliar naturalmente a separação entre as curvas.</w:t>
      </w:r>
    </w:p>
    <w:p>
      <w:pPr>
        <w:spacing w:after="40"/>
        <w:ind w:left="360"/>
      </w:pPr>
      <w:r>
        <w:rPr>
          <w:b/>
        </w:rPr>
        <w:t xml:space="preserve">D) </w:t>
      </w:r>
      <w:r>
        <w:rPr>
          <w:b/>
        </w:rPr>
        <w:t>Ajustar a coordenação pela menor corrente de falta prevista, garantindo margem entre as curvas, e conferir a condição de maior curto para capacidade de interrupção e corrente de pico.</w:t>
      </w:r>
    </w:p>
    <w:p>
      <w:pPr>
        <w:spacing w:before="200" w:after="80"/>
      </w:pPr>
      <w:r>
        <w:rPr>
          <w:b/>
        </w:rPr>
        <w:t xml:space="preserve">4901. </w:t>
      </w:r>
      <w:r>
        <w:t>Em um FPSO, um novo carregador de baterias de alta potência baseado em retificação trifásica por ponte de Graetz será conectado ao mesmo barramento que alimenta proteção, automação e outros conversores. Após a integração, teme-se piora da forma de corrente vista pelos geradores. Qual avaliação é mais adequada?</w:t>
      </w:r>
    </w:p>
    <w:p>
      <w:pPr>
        <w:spacing w:after="40"/>
        <w:ind w:left="360"/>
      </w:pPr>
      <w:r>
        <w:t xml:space="preserve">A) </w:t>
      </w:r>
      <w:r>
        <w:t>Assumir que o banco de baterias associado tende a suavizar no barramento CA as irregularidades produzidas pela retificação, reduzindo a necessidade de mitigação adicional.</w:t>
      </w:r>
    </w:p>
    <w:p>
      <w:pPr>
        <w:spacing w:after="40"/>
        <w:ind w:left="360"/>
      </w:pPr>
      <w:r>
        <w:t xml:space="preserve">B) </w:t>
      </w:r>
      <w:r>
        <w:t>Priorizar o balanceamento entre fases do carregador, porque a principal degradação esperada nesse arranjo decorre de assimetria de carga, mais do que da forma de corrente de entrada.</w:t>
      </w:r>
    </w:p>
    <w:p>
      <w:pPr>
        <w:spacing w:after="40"/>
        <w:ind w:left="360"/>
      </w:pPr>
      <w:r>
        <w:rPr>
          <w:b/>
        </w:rPr>
        <w:t xml:space="preserve">C) </w:t>
      </w:r>
      <w:r>
        <w:rPr>
          <w:b/>
        </w:rPr>
        <w:t>Reconhecer que a ponte de Graetz tende a impor corrente de entrada distorcida, de modo que filtros de entrada, escolha de topologia e condicionamento das cargas críticas passam a ser relevantes.</w:t>
      </w:r>
    </w:p>
    <w:p>
      <w:pPr>
        <w:spacing w:after="40"/>
        <w:ind w:left="360"/>
      </w:pPr>
      <w:r>
        <w:t xml:space="preserve">D) </w:t>
      </w:r>
      <w:r>
        <w:t>Considerar que o efeito fica majoritariamente confinado ao lado CC do carregador, já que a regulação da bateria desacopla o retificador da rede de geração.</w:t>
      </w:r>
    </w:p>
    <w:p>
      <w:pPr>
        <w:spacing w:before="200" w:after="80"/>
      </w:pPr>
      <w:r>
        <w:rPr>
          <w:b/>
        </w:rPr>
        <w:t xml:space="preserve">4902. </w:t>
      </w:r>
      <w:r>
        <w:t>Em uma embarcação com arranjo redundante de alimentação para o sistema DP, duas UPS segregadas atendem sensores essenciais e referências de posição. Se uma unidade sai de serviço e a outra segue suprindo seu conjunto de cargas, qual interpretação operacional é a mais adequada?</w:t>
      </w:r>
    </w:p>
    <w:p>
      <w:pPr>
        <w:spacing w:after="40"/>
        <w:ind w:left="360"/>
      </w:pPr>
      <w:r>
        <w:t xml:space="preserve">A) </w:t>
      </w:r>
      <w:r>
        <w:t>Enquanto a unidade remanescente mantiver tensão nas referências de posição e nos sensores, não há impacto relevante sobre o DP do ponto de vista de redundância; a limitação passa a ser só a autonomia das baterias.</w:t>
      </w:r>
    </w:p>
    <w:p>
      <w:pPr>
        <w:spacing w:after="40"/>
        <w:ind w:left="360"/>
      </w:pPr>
      <w:r>
        <w:t xml:space="preserve">B) </w:t>
      </w:r>
      <w:r>
        <w:t>Esse tipo de ocorrência afeta principalmente a alimentação dos propulsores de maior porte, razão pela qual o DP perde desempenho quando uma UPS é retirada.</w:t>
      </w:r>
    </w:p>
    <w:p>
      <w:pPr>
        <w:spacing w:after="40"/>
        <w:ind w:left="360"/>
      </w:pPr>
      <w:r>
        <w:t xml:space="preserve">C) </w:t>
      </w:r>
      <w:r>
        <w:t>Como ainda existe suprimento para sensores essenciais e referências de posição, o arranjo redundante do DP permanece íntegro até ocorrer falha também na segunda unidade.</w:t>
      </w:r>
    </w:p>
    <w:p>
      <w:pPr>
        <w:spacing w:after="40"/>
        <w:ind w:left="360"/>
      </w:pPr>
      <w:r>
        <w:rPr>
          <w:b/>
        </w:rPr>
        <w:t xml:space="preserve">D) </w:t>
      </w:r>
      <w:r>
        <w:rPr>
          <w:b/>
        </w:rPr>
        <w:t>A indisponibilidade de uma das unidades elimina a reserva prevista no arranjo elétrico e pode rebaixar a condição operacional do DP, embora as cargas críticas ainda permaneçam atendidas por algum tempo.</w:t>
      </w:r>
    </w:p>
    <w:p>
      <w:pPr>
        <w:spacing w:before="200" w:after="80"/>
      </w:pPr>
      <w:r>
        <w:rPr>
          <w:b/>
        </w:rPr>
        <w:t xml:space="preserve">4903. </w:t>
      </w:r>
      <w:r>
        <w:t>Na integração de uma microturbina com interface eletrônica ao sistema elétrico do FPSO, um argumento favorável é que a solução reduz a necessidade de dispositivos mecânicos de partida e sincronismo. Considerando qualidade de energia, qual ressalva técnica deve acompanhar essa escolha?</w:t>
      </w:r>
    </w:p>
    <w:p>
      <w:pPr>
        <w:spacing w:after="40"/>
        <w:ind w:left="360"/>
      </w:pPr>
      <w:r>
        <w:rPr>
          <w:b/>
        </w:rPr>
        <w:t xml:space="preserve">A) </w:t>
      </w:r>
      <w:r>
        <w:rPr>
          <w:b/>
        </w:rPr>
        <w:t>A interface eletrônica pode introduzir comportamento não linear e harmônicos no barramento, exigindo avaliação de controle e mitigação quando conectada à geração da unidade.</w:t>
      </w:r>
    </w:p>
    <w:p>
      <w:pPr>
        <w:spacing w:after="40"/>
        <w:ind w:left="360"/>
      </w:pPr>
      <w:r>
        <w:t xml:space="preserve">B) </w:t>
      </w:r>
      <w:r>
        <w:t>A principal limitação passa a ser a autonomia do banco de baterias da microturbina, que define diretamente o desequilíbrio entre fases observado no barramento principal.</w:t>
      </w:r>
    </w:p>
    <w:p>
      <w:pPr>
        <w:spacing w:after="40"/>
        <w:ind w:left="360"/>
      </w:pPr>
      <w:r>
        <w:t xml:space="preserve">C) </w:t>
      </w:r>
      <w:r>
        <w:t>A qualidade de energia passa a depender principalmente do regime mecânico da microturbina, com influência limitada da topologia do conversor na conexão elétrica.</w:t>
      </w:r>
    </w:p>
    <w:p>
      <w:pPr>
        <w:spacing w:after="40"/>
        <w:ind w:left="360"/>
      </w:pPr>
      <w:r>
        <w:t xml:space="preserve">D) </w:t>
      </w:r>
      <w:r>
        <w:t>A eliminação de dispositivos mecânicos tende a reduzir a não linearidade do sistema, tornando a avaliação de filtros e controle menos relevante na conexão com a rede.</w:t>
      </w:r>
    </w:p>
    <w:p>
      <w:pPr>
        <w:spacing w:before="200" w:after="80"/>
      </w:pPr>
      <w:r>
        <w:rPr>
          <w:b/>
        </w:rPr>
        <w:t xml:space="preserve">4904. </w:t>
      </w:r>
      <w:r>
        <w:t>Em um revamp elétrico de FPSO, a equipe precisa lidar com dois problemas simultâneos: retificadores, inversores e outros acionamentos eletrônicos degradam a forma de corrente do barramento, e sistemas de controle/DP precisam continuar operando com energia estável durante distúrbios e faltas curtas. Qual estratégia de projeto melhor endereça o conjunto do problema?</w:t>
      </w:r>
    </w:p>
    <w:p>
      <w:pPr>
        <w:spacing w:after="40"/>
        <w:ind w:left="360"/>
      </w:pPr>
      <w:r>
        <w:t xml:space="preserve">A) </w:t>
      </w:r>
      <w:r>
        <w:t>Conectar as cargas críticas diretamente ao barramento principal e reservar as UPS para consumidores de maior potência, já que a dupla conversão traz mais benefício onde a variação de carga é mais intensa.</w:t>
      </w:r>
    </w:p>
    <w:p>
      <w:pPr>
        <w:spacing w:after="40"/>
        <w:ind w:left="360"/>
      </w:pPr>
      <w:r>
        <w:t xml:space="preserve">B) </w:t>
      </w:r>
      <w:r>
        <w:t>Concentrar a mitigação em redistribuição de cargas entre fases, porque o desequilíbrio explica tanto os harmônicos de retificação quanto a continuidade requerida pelas cargas vitais.</w:t>
      </w:r>
    </w:p>
    <w:p>
      <w:pPr>
        <w:spacing w:after="40"/>
        <w:ind w:left="360"/>
      </w:pPr>
      <w:r>
        <w:rPr>
          <w:b/>
        </w:rPr>
        <w:t xml:space="preserve">C) </w:t>
      </w:r>
      <w:r>
        <w:rPr>
          <w:b/>
        </w:rPr>
        <w:t>Aplicar mitigação na origem das distorções, por meio de seleção de topologia e filtros de conversores, e alimentar cargas críticas por UPS-CA de dupla conversão com autonomia compatível com os critérios de redundância.</w:t>
      </w:r>
    </w:p>
    <w:p>
      <w:pPr>
        <w:spacing w:after="40"/>
        <w:ind w:left="360"/>
      </w:pPr>
      <w:r>
        <w:t xml:space="preserve">D) </w:t>
      </w:r>
      <w:r>
        <w:t>Ampliar os bancos de baterias das UPS e tratar a mitigação principalmente no nível dessas unidades, deixando as intervenções nos conversores que geram a distorção em segundo plano.</w:t>
      </w:r>
    </w:p>
    <w:p>
      <w:pPr>
        <w:spacing w:before="200" w:after="80"/>
      </w:pPr>
      <w:r>
        <w:rPr>
          <w:b/>
        </w:rPr>
        <w:t xml:space="preserve">4905. </w:t>
      </w:r>
      <w:r>
        <w:t>Na integração de uma microturbina ao sistema elétrico do FPSO, a equipe considera usar eletrônica de potência para partida, aceleração e interface com o barramento. O objetivo é reduzir a complexidade mecânica sem comprometer a rede. Qual conclusão melhor expressa esse trade-off de projeto?</w:t>
      </w:r>
    </w:p>
    <w:p>
      <w:pPr>
        <w:spacing w:after="40"/>
        <w:ind w:left="360"/>
      </w:pPr>
      <w:r>
        <w:t xml:space="preserve">A) </w:t>
      </w:r>
      <w:r>
        <w:t>A interface eletrônica tende a simplificar partida e sincronismo, porém a etapa de retificação e inversão confina os harmônicos ao elo CC e preserva a forma de onda de corrente vista pelo barramento.</w:t>
      </w:r>
    </w:p>
    <w:p>
      <w:pPr>
        <w:spacing w:after="40"/>
        <w:ind w:left="360"/>
      </w:pPr>
      <w:r>
        <w:t xml:space="preserve">B) </w:t>
      </w:r>
      <w:r>
        <w:t>A interface eletrônica tende a simplificar partida e sincronismo, mas desloca o problema principal para a autonomia das baterias, que passa a substituir a análise de qualidade de energia.</w:t>
      </w:r>
    </w:p>
    <w:p>
      <w:pPr>
        <w:spacing w:after="40"/>
        <w:ind w:left="360"/>
      </w:pPr>
      <w:r>
        <w:rPr>
          <w:b/>
        </w:rPr>
        <w:t xml:space="preserve">C) </w:t>
      </w:r>
      <w:r>
        <w:rPr>
          <w:b/>
        </w:rPr>
        <w:t>A interface eletrônica tende a simplificar partida e sincronismo, mas exige controle e mitigação de harmônicos na conexão com a rede, sobretudo quando há retificação e inversão.</w:t>
      </w:r>
    </w:p>
    <w:p>
      <w:pPr>
        <w:spacing w:after="40"/>
        <w:ind w:left="360"/>
      </w:pPr>
      <w:r>
        <w:t xml:space="preserve">D) </w:t>
      </w:r>
      <w:r>
        <w:t>A interface eletrônica tende a simplificar partida e sincronismo, e por isso reduz na mesma medida a necessidade de avaliar distorção e desequilíbrio no barramento.</w:t>
      </w:r>
    </w:p>
    <w:p>
      <w:pPr>
        <w:spacing w:before="200" w:after="80"/>
      </w:pPr>
      <w:r>
        <w:rPr>
          <w:b/>
        </w:rPr>
        <w:t xml:space="preserve">4906. </w:t>
      </w:r>
      <w:r>
        <w:t>Em um FPSO, muitos retificadores e conversores conectados ao barramento geram ruídos, picos e distorção que afetam analisadores e servidores de controle. Duas estratégias são discutidas para esse conjunto de cargas: (i) instalar filtros e fazer ajustes nos equipamentos que produzem os distúrbios; (ii) migrar as cargas críticas para UPS-CA on-line de dupla conversão. Considerando o efeito esperado no ponto de consumo, qual análise é mais consistente?</w:t>
      </w:r>
    </w:p>
    <w:p>
      <w:pPr>
        <w:spacing w:after="40"/>
        <w:ind w:left="360"/>
      </w:pPr>
      <w:r>
        <w:t xml:space="preserve">A) </w:t>
      </w:r>
      <w:r>
        <w:t>As duas estratégias são equivalentes para as cargas críticas, porque filtros de entrada e dupla conversão atuam pelo mesmo mecanismo de condicionamento e continuidade.</w:t>
      </w:r>
    </w:p>
    <w:p>
      <w:pPr>
        <w:spacing w:after="40"/>
        <w:ind w:left="360"/>
      </w:pPr>
      <w:r>
        <w:t xml:space="preserve">B) </w:t>
      </w:r>
      <w:r>
        <w:t>A estratégia (i) tende a ser superior, porque a redução da distorção na origem substitui a necessidade de autonomia e de reconstrução da onda para cargas críticas.</w:t>
      </w:r>
    </w:p>
    <w:p>
      <w:pPr>
        <w:spacing w:after="40"/>
        <w:ind w:left="360"/>
      </w:pPr>
      <w:r>
        <w:rPr>
          <w:b/>
        </w:rPr>
        <w:t xml:space="preserve">C) </w:t>
      </w:r>
      <w:r>
        <w:rPr>
          <w:b/>
        </w:rPr>
        <w:t>A estratégia (ii) tende a ser mais robusta, porque a UPS on-line de dupla conversão desacopla as cargas críticas do barramento, recompõe a tensão CA e sustenta faltas breves por bateria.</w:t>
      </w:r>
    </w:p>
    <w:p>
      <w:pPr>
        <w:spacing w:after="40"/>
        <w:ind w:left="360"/>
      </w:pPr>
      <w:r>
        <w:t xml:space="preserve">D) </w:t>
      </w:r>
      <w:r>
        <w:t>A estratégia (ii) tende a ser menos indicada, porque a retificação da UPS introduz distorção e por isso amplia a exposição das cargas críticas aos ruídos do barramento.</w:t>
      </w:r>
    </w:p>
    <w:p>
      <w:pPr>
        <w:spacing w:before="200" w:after="80"/>
      </w:pPr>
      <w:r>
        <w:rPr>
          <w:b/>
        </w:rPr>
        <w:t xml:space="preserve">4907. </w:t>
      </w:r>
      <w:r>
        <w:t>Em uma FPSO, pretende-se integrar uma microturbina e novos acionamentos de velocidade variável a um barramento comum que também supre a automação crítica. Deseja-se explorar a eletrônica de potência para reduzir dispositivos mecânicos de partida e sincronismo, sem comprometer a qualidade de energia. Qual abordagem de projeto é a mais consistente?</w:t>
      </w:r>
    </w:p>
    <w:p>
      <w:pPr>
        <w:spacing w:after="40"/>
        <w:ind w:left="360"/>
      </w:pPr>
      <w:r>
        <w:rPr>
          <w:b/>
        </w:rPr>
        <w:t xml:space="preserve">A) </w:t>
      </w:r>
      <w:r>
        <w:rPr>
          <w:b/>
        </w:rPr>
        <w:t>Empregar os conversores na partida e no acoplamento da microturbina, mas com requisitos de THD e desequilíbrio compatíveis com o barramento, além de mitigação apropriada e UPS-CA para as cargas críticas que exijam maior imunidade.</w:t>
      </w:r>
    </w:p>
    <w:p>
      <w:pPr>
        <w:spacing w:after="40"/>
        <w:ind w:left="360"/>
      </w:pPr>
      <w:r>
        <w:t xml:space="preserve">B) </w:t>
      </w:r>
      <w:r>
        <w:t>Aproveitar a eliminação de partida e sincronismo mecânicos para simplificar o arranjo, retirando filtros e condicionadores do barramento, já que a menor complexidade dos equipamentos reduz os efeitos dos conversores na rede.</w:t>
      </w:r>
    </w:p>
    <w:p>
      <w:pPr>
        <w:spacing w:after="40"/>
        <w:ind w:left="360"/>
      </w:pPr>
      <w:r>
        <w:t xml:space="preserve">C) </w:t>
      </w:r>
      <w:r>
        <w:t>Ligar a microturbina diretamente ao barramento principal e reservar a UPS-CA apenas para autonomia em falta total, porque os acionamentos de velocidade variável não transferem ao lado CA os picos e ruídos gerados na conversão.</w:t>
      </w:r>
    </w:p>
    <w:p>
      <w:pPr>
        <w:spacing w:after="40"/>
        <w:ind w:left="360"/>
      </w:pPr>
      <w:r>
        <w:t xml:space="preserve">D) </w:t>
      </w:r>
      <w:r>
        <w:t>Concentrar o controle de qualidade no banco de baterias e no barramento em CC, mantendo os conversores sem requisitos específicos de THD, pois o armazenamento compensa o desequilíbrio e os harmônicos percebidos pela automação crítica.</w:t>
      </w:r>
    </w:p>
    <w:p>
      <w:pPr>
        <w:spacing w:before="200" w:after="80"/>
      </w:pPr>
      <w:r>
        <w:rPr>
          <w:b/>
        </w:rPr>
        <w:t xml:space="preserve">4908. </w:t>
      </w:r>
      <w:r>
        <w:t>Um FPSO em operação DP possui duas UPS dedicadas a sistemas vitais. Uma das unidades falha, mas a geração principal segue disponível e a barra permanece energizada. Qual consequência deve orientar a avaliação operacional imediata?</w:t>
      </w:r>
    </w:p>
    <w:p>
      <w:pPr>
        <w:spacing w:after="40"/>
        <w:ind w:left="360"/>
      </w:pPr>
      <w:r>
        <w:t xml:space="preserve">A) </w:t>
      </w:r>
      <w:r>
        <w:t>A perda de uma UPS tem efeito operacional relevante apenas se coincidir com falta total de geração, já que em condição normal a barra principal substitui integralmente a função da unidade indisponível.</w:t>
      </w:r>
    </w:p>
    <w:p>
      <w:pPr>
        <w:spacing w:after="40"/>
        <w:ind w:left="360"/>
      </w:pPr>
      <w:r>
        <w:rPr>
          <w:b/>
        </w:rPr>
        <w:t xml:space="preserve">B) </w:t>
      </w:r>
      <w:r>
        <w:rPr>
          <w:b/>
        </w:rPr>
        <w:t>A perda de uma UPS reduz a redundância e pode degradar o estado de DP, mesmo com a barra energizada, pois referências de posição e sensores vitais ficam menos resilientes a distúrbios e faltas.</w:t>
      </w:r>
    </w:p>
    <w:p>
      <w:pPr>
        <w:spacing w:after="40"/>
        <w:ind w:left="360"/>
      </w:pPr>
      <w:r>
        <w:t xml:space="preserve">C) </w:t>
      </w:r>
      <w:r>
        <w:t>A perda de uma UPS afeta sobretudo o tempo de resposta dos geradores; o estado de DP tende a permanecer inalterado enquanto não houver sobrecarga na barra.</w:t>
      </w:r>
    </w:p>
    <w:p>
      <w:pPr>
        <w:spacing w:after="40"/>
        <w:ind w:left="360"/>
      </w:pPr>
      <w:r>
        <w:t xml:space="preserve">D) </w:t>
      </w:r>
      <w:r>
        <w:t>A perda de uma UPS modifica principalmente a qualidade de energia dos thrusters, razão pela qual a prioridade é transferir a capacidade remanescente para essas cargas.</w:t>
      </w:r>
    </w:p>
    <w:p>
      <w:pPr>
        <w:spacing w:before="200" w:after="80"/>
      </w:pPr>
      <w:r>
        <w:rPr>
          <w:b/>
        </w:rPr>
        <w:t xml:space="preserve">4909. </w:t>
      </w:r>
      <w:r>
        <w:t>Em um FPSO com vários acionamentos eletrônicos, carregadores de baterias e geração própria conectados à mesma rede, a equipe precisa reduzir os impactos de harmônicos e desequilíbrio de fases na barra principal e, ao mesmo tempo, garantir alimentação estável a sistemas críticos. Qual estratégia combina melhor mitigação na fonte e no ponto de uso?</w:t>
      </w:r>
    </w:p>
    <w:p>
      <w:pPr>
        <w:spacing w:after="40"/>
        <w:ind w:left="360"/>
      </w:pPr>
      <w:r>
        <w:t xml:space="preserve">A) </w:t>
      </w:r>
      <w:r>
        <w:t>Priorizar a substituição dos sistemas eletrônicos de partida e sincronismo por arranjos mecânicos, mantendo a arquitetura de distribuição atual, porque o principal ganho virá da redução de comutações estáticas.</w:t>
      </w:r>
    </w:p>
    <w:p>
      <w:pPr>
        <w:spacing w:after="40"/>
        <w:ind w:left="360"/>
      </w:pPr>
      <w:r>
        <w:rPr>
          <w:b/>
        </w:rPr>
        <w:t xml:space="preserve">B) </w:t>
      </w:r>
      <w:r>
        <w:rPr>
          <w:b/>
        </w:rPr>
        <w:t>Rever topologias e especificações de conversores e inversores para compatibilidade com THD e desequilíbrio de fase da instalação, aplicar mitigação na entrada dos retificadores mais agressivos e isolar cargas críticas por UPS-CA de dupla conversão.</w:t>
      </w:r>
    </w:p>
    <w:p>
      <w:pPr>
        <w:spacing w:after="40"/>
        <w:ind w:left="360"/>
      </w:pPr>
      <w:r>
        <w:t xml:space="preserve">C) </w:t>
      </w:r>
      <w:r>
        <w:t>Rebalancear o despacho de potência entre geradores e manter as cargas críticas na barra principal, porque a distorção observada decorre mais do carregamento médio das máquinas do que das cargas não lineares.</w:t>
      </w:r>
    </w:p>
    <w:p>
      <w:pPr>
        <w:spacing w:after="40"/>
        <w:ind w:left="360"/>
      </w:pPr>
      <w:r>
        <w:t xml:space="preserve">D) </w:t>
      </w:r>
      <w:r>
        <w:t>Aumentar a autonomia dos bancos de baterias das UPS e manter os conversores existentes, porque a capacidade de armazenamento tende a absorver a maior parte das distorções harmônicas da rede.</w:t>
      </w:r>
    </w:p>
    <w:p>
      <w:pPr>
        <w:spacing w:before="200" w:after="80"/>
      </w:pPr>
      <w:r>
        <w:rPr>
          <w:b/>
        </w:rPr>
        <w:t xml:space="preserve">4910. </w:t>
      </w:r>
      <w:r>
        <w:t>Durante a revisão da arquitetura elétrica de um FPSO, questiona-se se uma UPS-CA de dupla conversão realmente agrega qualidade às cargas críticas, já que inclui um estágio CA-CC seguido de outro CC-CA. Qual avaliação responde melhor a essa objeção?</w:t>
      </w:r>
    </w:p>
    <w:p>
      <w:pPr>
        <w:spacing w:after="40"/>
        <w:ind w:left="360"/>
      </w:pPr>
      <w:r>
        <w:t xml:space="preserve">A) </w:t>
      </w:r>
      <w:r>
        <w:t>A topologia on-line é mais indicada para grandes acionamentos, como thrusters e motores, pois o elo em CC reduz a sensibilidade desses equipamentos a afundamentos.</w:t>
      </w:r>
    </w:p>
    <w:p>
      <w:pPr>
        <w:spacing w:after="40"/>
        <w:ind w:left="360"/>
      </w:pPr>
      <w:r>
        <w:t xml:space="preserve">B) </w:t>
      </w:r>
      <w:r>
        <w:t>A crítica é válida: mesmo com elo em CC, a topologia on-line replica na saída a forma de onda da barra e acrescenta basicamente tempo de sustentação.</w:t>
      </w:r>
    </w:p>
    <w:p>
      <w:pPr>
        <w:spacing w:after="40"/>
        <w:ind w:left="360"/>
      </w:pPr>
      <w:r>
        <w:t xml:space="preserve">C) </w:t>
      </w:r>
      <w:r>
        <w:t>Com elo em CC, o critério principal passa a ser a reconstrução da forma de onda; por isso, a autonomia do banco de baterias deixa de orientar o dimensionamento.</w:t>
      </w:r>
    </w:p>
    <w:p>
      <w:pPr>
        <w:spacing w:after="40"/>
        <w:ind w:left="360"/>
      </w:pPr>
      <w:r>
        <w:rPr>
          <w:b/>
        </w:rPr>
        <w:t xml:space="preserve">D) </w:t>
      </w:r>
      <w:r>
        <w:rPr>
          <w:b/>
        </w:rPr>
        <w:t>Ela segue indicada: a energia é processada e regenerada na saída, o que isola cargas críticas de ruídos e transitórios da rede; ainda se avalia a corrente absorvida na barra.</w:t>
      </w:r>
    </w:p>
    <w:p>
      <w:pPr>
        <w:spacing w:before="200" w:after="80"/>
      </w:pPr>
      <w:r>
        <w:rPr>
          <w:b/>
        </w:rPr>
        <w:t xml:space="preserve">4911. </w:t>
      </w:r>
      <w:r>
        <w:t>Um carregador de banco de baterias de um FPSO utiliza retificação trifásica por ponte de Graetz e será conectado a um barramento que também atende equipamentos sensíveis à qualidade de energia. Em uma revisão de projeto, discute-se se a solução deve ser mantida sem medidas adicionais por sua robustez. Qual avaliação técnica é mais adequada?</w:t>
      </w:r>
    </w:p>
    <w:p>
      <w:pPr>
        <w:spacing w:after="40"/>
        <w:ind w:left="360"/>
      </w:pPr>
      <w:r>
        <w:t xml:space="preserve">A) </w:t>
      </w:r>
      <w:r>
        <w:t>Se o banco de baterias conectado a jusante tiver capacidade elevada, a interação harmônica do retificador com o barramento em corrente alternada deixa de ser relevante para os geradores.</w:t>
      </w:r>
    </w:p>
    <w:p>
      <w:pPr>
        <w:spacing w:after="40"/>
        <w:ind w:left="360"/>
      </w:pPr>
      <w:r>
        <w:t xml:space="preserve">B) </w:t>
      </w:r>
      <w:r>
        <w:t>Por estar ligado de forma trifásica, o retificador afeta prioritariamente o equilíbrio entre fases, enquanto a distorção harmônica depende quase só do inversor a jusante.</w:t>
      </w:r>
    </w:p>
    <w:p>
      <w:pPr>
        <w:spacing w:after="40"/>
        <w:ind w:left="360"/>
      </w:pPr>
      <w:r>
        <w:rPr>
          <w:b/>
        </w:rPr>
        <w:t xml:space="preserve">C) </w:t>
      </w:r>
      <w:r>
        <w:rPr>
          <w:b/>
        </w:rPr>
        <w:t>A robustez da ponte de Graetz é uma vantagem operacional, mas a topologia impõe distorção harmônica na corrente de entrada, o que pode exigir filtros ou outra estratégia de mitigação quando a rede é sensível.</w:t>
      </w:r>
    </w:p>
    <w:p>
      <w:pPr>
        <w:spacing w:after="40"/>
        <w:ind w:left="360"/>
      </w:pPr>
      <w:r>
        <w:t xml:space="preserve">D) </w:t>
      </w:r>
      <w:r>
        <w:t>A ponte de Graetz tende a preservar a forma senoidal da corrente de entrada quando ligada a três fases sem neutro, de modo que a principal preocupação fica restrita à ondulação no lado em corrente contínua.</w:t>
      </w:r>
    </w:p>
    <w:p>
      <w:pPr>
        <w:spacing w:before="200" w:after="80"/>
      </w:pPr>
      <w:r>
        <w:rPr>
          <w:b/>
        </w:rPr>
        <w:t xml:space="preserve">4912. </w:t>
      </w:r>
      <w:r>
        <w:t>Um FPSO operando em DP possui duas UPS dedicadas a referências de posição e sensores vitais. Uma das UPS falha, mas o barramento principal de geração continua energizado e os thrusters seguem disponíveis. Qual entendimento operacional é mais adequado nessa situação?</w:t>
      </w:r>
    </w:p>
    <w:p>
      <w:pPr>
        <w:spacing w:after="40"/>
        <w:ind w:left="360"/>
      </w:pPr>
      <w:r>
        <w:t xml:space="preserve">A) </w:t>
      </w:r>
      <w:r>
        <w:t>Como as UPS não alimentam cargas de grande potência, sua perda tem efeito limitado à instrumentação e não interfere materialmente na capacidade de manter a posição.</w:t>
      </w:r>
    </w:p>
    <w:p>
      <w:pPr>
        <w:spacing w:after="40"/>
        <w:ind w:left="360"/>
      </w:pPr>
      <w:r>
        <w:rPr>
          <w:b/>
        </w:rPr>
        <w:t xml:space="preserve">B) </w:t>
      </w:r>
      <w:r>
        <w:rPr>
          <w:b/>
        </w:rPr>
        <w:t>A falha remove redundância de alimentação para referências e sensores vitais, podendo degradar o estado de DP, e a autonomia remanescente do banco de baterias passa a ser uma janela crítica para recuperação ou transição segura.</w:t>
      </w:r>
    </w:p>
    <w:p>
      <w:pPr>
        <w:spacing w:after="40"/>
        <w:ind w:left="360"/>
      </w:pPr>
      <w:r>
        <w:t xml:space="preserve">C) </w:t>
      </w:r>
      <w:r>
        <w:t>A condição do DP tende a permanecer inalterada, porque a disponibilidade dos thrusters e do barramento principal é o fator dominante e a UPS remanescente preserva a mesma arquitetura de redundância.</w:t>
      </w:r>
    </w:p>
    <w:p>
      <w:pPr>
        <w:spacing w:after="40"/>
        <w:ind w:left="360"/>
      </w:pPr>
      <w:r>
        <w:t xml:space="preserve">D) </w:t>
      </w:r>
      <w:r>
        <w:t>A principal consequência é a perda de filtragem local, enquanto a classificação operacional só se altera se a segunda UPS também falhar ou se o barramento principal sair de serviço.</w:t>
      </w:r>
    </w:p>
    <w:p>
      <w:pPr>
        <w:spacing w:before="200" w:after="80"/>
      </w:pPr>
      <w:r>
        <w:rPr>
          <w:b/>
        </w:rPr>
        <w:t xml:space="preserve">4913. </w:t>
      </w:r>
      <w:r>
        <w:t>Em um FPSO com duas UPS dedicadas a funções vitais de DP, uma das unidades fica indisponível após falha interna, enquanto a geração principal permanece estável. Sob o ponto de vista de risco operacional, qual é a leitura mais adequada?</w:t>
      </w:r>
    </w:p>
    <w:p>
      <w:pPr>
        <w:spacing w:after="40"/>
        <w:ind w:left="360"/>
      </w:pPr>
      <w:r>
        <w:t xml:space="preserve">A) </w:t>
      </w:r>
      <w:r>
        <w:t>Como a geração principal segue estável, o efeito relevante fica restrito ao carregamento de baterias, sem impacto prático sobre a arquitetura de DP.</w:t>
      </w:r>
    </w:p>
    <w:p>
      <w:pPr>
        <w:spacing w:after="40"/>
        <w:ind w:left="360"/>
      </w:pPr>
      <w:r>
        <w:t xml:space="preserve">B) </w:t>
      </w:r>
      <w:r>
        <w:t>A UPS remanescente pode assumir progressivamente cargas de maior potência para compensar a indisponibilidade da outra unidade e manter o mesmo nível de redundância.</w:t>
      </w:r>
    </w:p>
    <w:p>
      <w:pPr>
        <w:spacing w:after="40"/>
        <w:ind w:left="360"/>
      </w:pPr>
      <w:r>
        <w:t xml:space="preserve">C) </w:t>
      </w:r>
      <w:r>
        <w:t>A falha de uma UPS afeta sobretudo a qualidade da energia entregue aos thrusters, que são a carga prioritária desse tipo de sistema.</w:t>
      </w:r>
    </w:p>
    <w:p>
      <w:pPr>
        <w:spacing w:after="40"/>
        <w:ind w:left="360"/>
      </w:pPr>
      <w:r>
        <w:rPr>
          <w:b/>
        </w:rPr>
        <w:t xml:space="preserve">D) </w:t>
      </w:r>
      <w:r>
        <w:rPr>
          <w:b/>
        </w:rPr>
        <w:t>O efeito principal é a perda de redundância das referências e sensores vitais; mesmo sem blackout, o DP se degrada e a autonomia restante da UPS passa a ser crítica.</w:t>
      </w:r>
    </w:p>
    <w:p>
      <w:pPr>
        <w:spacing w:before="200" w:after="80"/>
      </w:pPr>
      <w:r>
        <w:rPr>
          <w:b/>
        </w:rPr>
        <w:t xml:space="preserve">4914. </w:t>
      </w:r>
      <w:r>
        <w:t>A engenharia avalia integrar uma microturbina à rede do FPSO usando eletrônica de potência para partida e acoplamento, evitando dispositivos mecânicos dedicados. Qual avaliação reflete melhor o trade-off dessa decisão sobre a qualidade de energia?</w:t>
      </w:r>
    </w:p>
    <w:p>
      <w:pPr>
        <w:spacing w:after="40"/>
        <w:ind w:left="360"/>
      </w:pPr>
      <w:r>
        <w:rPr>
          <w:b/>
        </w:rPr>
        <w:t xml:space="preserve">A) </w:t>
      </w:r>
      <w:r>
        <w:rPr>
          <w:b/>
        </w:rPr>
        <w:t>A adoção de eletrônica de potência simplifica a partida e o acoplamento, mas passa a exigir controle e mitigação de harmônicos, sobretudo pelas etapas estáticas conectadas a uma rede sensível.</w:t>
      </w:r>
    </w:p>
    <w:p>
      <w:pPr>
        <w:spacing w:after="40"/>
        <w:ind w:left="360"/>
      </w:pPr>
      <w:r>
        <w:t xml:space="preserve">B) </w:t>
      </w:r>
      <w:r>
        <w:t>Como a microturbina pode acelerar pela rede ou por baterias, a distorção associada à conversão fica restrita ao período de partida e perde relevância após a conexão.</w:t>
      </w:r>
    </w:p>
    <w:p>
      <w:pPr>
        <w:spacing w:after="40"/>
        <w:ind w:left="360"/>
      </w:pPr>
      <w:r>
        <w:t xml:space="preserve">C) </w:t>
      </w:r>
      <w:r>
        <w:t>O principal impacto da solução está na autonomia da UPS de serviços essenciais, já que a interface eletrônica da microturbina não altera o perfil de harmônicos do barramento.</w:t>
      </w:r>
    </w:p>
    <w:p>
      <w:pPr>
        <w:spacing w:after="40"/>
        <w:ind w:left="360"/>
      </w:pPr>
      <w:r>
        <w:t xml:space="preserve">D) </w:t>
      </w:r>
      <w:r>
        <w:t>A substituição de dispositivos mecânicos por conversores desloca a complexidade para o sistema de baterias, enquanto a qualidade de energia do barramento deixa de depender da interface da microturbina.</w:t>
      </w:r>
    </w:p>
    <w:p>
      <w:pPr>
        <w:spacing w:before="200" w:after="80"/>
      </w:pPr>
      <w:r>
        <w:rPr>
          <w:b/>
        </w:rPr>
        <w:t xml:space="preserve">4915. </w:t>
      </w:r>
      <w:r>
        <w:t>Em um FPSO, a entrada simultânea de grandes acionamentos de velocidade variável e carregadores eletrônicos passou a coincidir com ruídos e picos percebidos por analisadores, sistemas de automação e referências críticas. A equipe precisa melhorar a qualidade de energia dessas cargas sem perder continuidade em faltas da rede principal. Qual medida atende melhor a esse objetivo?</w:t>
      </w:r>
    </w:p>
    <w:p>
      <w:pPr>
        <w:spacing w:after="40"/>
        <w:ind w:left="360"/>
      </w:pPr>
      <w:r>
        <w:rPr>
          <w:b/>
        </w:rPr>
        <w:t xml:space="preserve">A) </w:t>
      </w:r>
      <w:r>
        <w:rPr>
          <w:b/>
        </w:rPr>
        <w:t>Alimentar as cargas críticas por uma UPS-CA on-line de dupla conversão, com banco de baterias dimensionado para a autonomia requerida, desacoplando-as da forma de onda degradada do barramento principal.</w:t>
      </w:r>
    </w:p>
    <w:p>
      <w:pPr>
        <w:spacing w:after="40"/>
        <w:ind w:left="360"/>
      </w:pPr>
      <w:r>
        <w:t xml:space="preserve">B) </w:t>
      </w:r>
      <w:r>
        <w:t>Aumentar a autonomia do banco de baterias já existente, mantendo a mesma arquitetura de alimentação, porque maior capacidade de armazenamento reduz os ruídos e picos vindos dos conversores do barramento.</w:t>
      </w:r>
    </w:p>
    <w:p>
      <w:pPr>
        <w:spacing w:after="40"/>
        <w:ind w:left="360"/>
      </w:pPr>
      <w:r>
        <w:t xml:space="preserve">C) </w:t>
      </w:r>
      <w:r>
        <w:t>Concentrar os acionamentos de velocidade variável em um único quadro elétrico, porque isso tende a confinar a distorção e preservar a alimentação das cargas críticas sem condicionamento dedicado.</w:t>
      </w:r>
    </w:p>
    <w:p>
      <w:pPr>
        <w:spacing w:after="40"/>
        <w:ind w:left="360"/>
      </w:pPr>
      <w:r>
        <w:t xml:space="preserve">D) </w:t>
      </w:r>
      <w:r>
        <w:t>Priorizar o rebalanceamento das fases do barramento principal e manter as cargas críticas diretamente conectadas, porque a redução do desequilíbrio tende a restabelecer a qualidade de energia necessária.</w:t>
      </w:r>
    </w:p>
    <w:p>
      <w:pPr>
        <w:spacing w:before="200" w:after="80"/>
      </w:pPr>
      <w:r>
        <w:rPr>
          <w:b/>
        </w:rPr>
        <w:t xml:space="preserve">4916. </w:t>
      </w:r>
      <w:r>
        <w:t>Ao integrar uma microturbina com conversores eletrônicos ao sistema elétrico de um FPSO, a eliminação de conjuntos mecânicos de partida e sincronismo traz qual exigência ao projeto da rede?</w:t>
      </w:r>
    </w:p>
    <w:p>
      <w:pPr>
        <w:spacing w:after="40"/>
        <w:ind w:left="360"/>
      </w:pPr>
      <w:r>
        <w:rPr>
          <w:b/>
        </w:rPr>
        <w:t xml:space="preserve">A) </w:t>
      </w:r>
      <w:r>
        <w:rPr>
          <w:b/>
        </w:rPr>
        <w:t>A adoção de conversores exige prever filtragem e controle para limitar a distorção harmônica injetada na barra, sobretudo quando a rede é sensível.</w:t>
      </w:r>
    </w:p>
    <w:p>
      <w:pPr>
        <w:spacing w:after="40"/>
        <w:ind w:left="360"/>
      </w:pPr>
      <w:r>
        <w:t xml:space="preserve">B) </w:t>
      </w:r>
      <w:r>
        <w:t>A retirada desses conjuntos faz a interface com a rede operar de forma quase linear, concentrando a análise em potência ativa e sincronismo elétrico.</w:t>
      </w:r>
    </w:p>
    <w:p>
      <w:pPr>
        <w:spacing w:after="40"/>
        <w:ind w:left="360"/>
      </w:pPr>
      <w:r>
        <w:t xml:space="preserve">C) </w:t>
      </w:r>
      <w:r>
        <w:t>Como o inversor pode tolerar algum desequilíbrio entre fases durante o acoplamento, THD e balanceamento deixam de ser condicionantes principais da integração.</w:t>
      </w:r>
    </w:p>
    <w:p>
      <w:pPr>
        <w:spacing w:after="40"/>
        <w:ind w:left="360"/>
      </w:pPr>
      <w:r>
        <w:t xml:space="preserve">D) </w:t>
      </w:r>
      <w:r>
        <w:t>Se a aceleração vier da própria rede ou de baterias, os harmônicos do conversor ficam restritos à partida e têm baixo efeito na operação contínua.</w:t>
      </w:r>
    </w:p>
    <w:p>
      <w:pPr>
        <w:spacing w:before="200" w:after="80"/>
      </w:pPr>
      <w:r>
        <w:rPr>
          <w:b/>
        </w:rPr>
        <w:t xml:space="preserve">4917. </w:t>
      </w:r>
      <w:r>
        <w:t>Durante uma operação em DP, uma das duas UPS de bordo falha, enquanto a geração principal segue disponível e estável. A equipe avalia se o evento permanece restrito ao suprimento local de cargas críticas ou se modifica a condição de operação do sistema. Qual interpretação é mais adequada?</w:t>
      </w:r>
    </w:p>
    <w:p>
      <w:pPr>
        <w:spacing w:after="40"/>
        <w:ind w:left="360"/>
      </w:pPr>
      <w:r>
        <w:t xml:space="preserve">A) </w:t>
      </w:r>
      <w:r>
        <w:t>Com a geração principal ainda estável, a análise deve se concentrar na capacidade da UPS remanescente de sustentar consumidores de alta potência, incluindo o empuxo, durante uma contingência.</w:t>
      </w:r>
    </w:p>
    <w:p>
      <w:pPr>
        <w:spacing w:after="40"/>
        <w:ind w:left="360"/>
      </w:pPr>
      <w:r>
        <w:rPr>
          <w:b/>
        </w:rPr>
        <w:t xml:space="preserve">B) </w:t>
      </w:r>
      <w:r>
        <w:rPr>
          <w:b/>
        </w:rPr>
        <w:t>A indisponibilidade de uma das unidades elimina a tolerância a falha no suprimento dos circuitos críticos; a UPS restante mantém referências de posição e instrumentação essencial, e a condição de operação em DP pode ser rebaixada.</w:t>
      </w:r>
    </w:p>
    <w:p>
      <w:pPr>
        <w:spacing w:after="40"/>
        <w:ind w:left="360"/>
      </w:pPr>
      <w:r>
        <w:t xml:space="preserve">C) </w:t>
      </w:r>
      <w:r>
        <w:t>Se o barramento principal permanecer dentro dos limites de tensão e frequência, a perda de uma UPS afeta principalmente o condicionamento da energia, sem alterar de modo relevante a condição operacional do DP.</w:t>
      </w:r>
    </w:p>
    <w:p>
      <w:pPr>
        <w:spacing w:after="40"/>
        <w:ind w:left="360"/>
      </w:pPr>
      <w:r>
        <w:t xml:space="preserve">D) </w:t>
      </w:r>
      <w:r>
        <w:t>Como ambas as UPS são alimentadas pelo mesmo barramento principal, a falha de uma delas altera sobretudo o comportamento de transitórios e harmônicos da unidade remanescente, sem impacto prático na redundância dos serviços vitais.</w:t>
      </w:r>
    </w:p>
    <w:p>
      <w:pPr>
        <w:spacing w:before="200" w:after="80"/>
      </w:pPr>
      <w:r>
        <w:rPr>
          <w:b/>
        </w:rPr>
        <w:t xml:space="preserve">4918. </w:t>
      </w:r>
      <w:r>
        <w:t>Na revisão do estudo de blackout de um FPSO, surgiu a dúvida sobre como dimensionar o banco de baterias da UPS que mantém referências de posição, sensores e outros serviços vitais. Qual critério está mais alinhado com a função desse sistema?</w:t>
      </w:r>
    </w:p>
    <w:p>
      <w:pPr>
        <w:spacing w:after="40"/>
        <w:ind w:left="360"/>
      </w:pPr>
      <w:r>
        <w:t xml:space="preserve">A) </w:t>
      </w:r>
      <w:r>
        <w:t>Dimensionar pela variação esperada de frequência do barramento principal, porque o banco de baterias atua prioritariamente como amortecedor dinâmico da geração.</w:t>
      </w:r>
    </w:p>
    <w:p>
      <w:pPr>
        <w:spacing w:after="40"/>
        <w:ind w:left="360"/>
      </w:pPr>
      <w:r>
        <w:t xml:space="preserve">B) </w:t>
      </w:r>
      <w:r>
        <w:t>Dimensionar pela potência do maior consumidor elétrico da unidade, porque a UPS deve refletir a pior solicitação possível do sistema elétrico.</w:t>
      </w:r>
    </w:p>
    <w:p>
      <w:pPr>
        <w:spacing w:after="40"/>
        <w:ind w:left="360"/>
      </w:pPr>
      <w:r>
        <w:t xml:space="preserve">C) </w:t>
      </w:r>
      <w:r>
        <w:t>Dimensionar pela corrente de pico do carregador, porque a principal finalidade do banco de baterias é reduzir a distorção harmônica introduzida na rede.</w:t>
      </w:r>
    </w:p>
    <w:p>
      <w:pPr>
        <w:spacing w:after="40"/>
        <w:ind w:left="360"/>
      </w:pPr>
      <w:r>
        <w:rPr>
          <w:b/>
        </w:rPr>
        <w:t xml:space="preserve">D) </w:t>
      </w:r>
      <w:r>
        <w:rPr>
          <w:b/>
        </w:rPr>
        <w:t>Dimensionar pela energia requerida pelas cargas vitais durante o tempo de contingência previsto, considerando a arquitetura de redundância e a função da UPS no arranjo DP.</w:t>
      </w:r>
    </w:p>
    <w:p>
      <w:pPr>
        <w:spacing w:before="200" w:after="80"/>
      </w:pPr>
      <w:r>
        <w:rPr>
          <w:b/>
        </w:rPr>
        <w:t xml:space="preserve">4919. </w:t>
      </w:r>
      <w:r>
        <w:t>Após a instalação de um novo carregador de baterias trifásico em um FPSO, o barramento que alimenta painéis de automação passou a apresentar piora de THD e maior sensibilidade a ruídos. O carregador usa retificação em ponte de Graetz. Qual interpretação e resposta inicial são mais coerentes?</w:t>
      </w:r>
    </w:p>
    <w:p>
      <w:pPr>
        <w:spacing w:after="40"/>
        <w:ind w:left="360"/>
      </w:pPr>
      <w:r>
        <w:t xml:space="preserve">A) </w:t>
      </w:r>
      <w:r>
        <w:t>A causa mais provável é a distribuição desigual de cargas lineares entre fases; reorganizar esses circuitos tende a remover a distorção produzida pelo carregador.</w:t>
      </w:r>
    </w:p>
    <w:p>
      <w:pPr>
        <w:spacing w:after="40"/>
        <w:ind w:left="360"/>
      </w:pPr>
      <w:r>
        <w:rPr>
          <w:b/>
        </w:rPr>
        <w:t xml:space="preserve">B) </w:t>
      </w:r>
      <w:r>
        <w:rPr>
          <w:b/>
        </w:rPr>
        <w:t>A distorção tende a vir da corrente de entrada não senoidal do retificador; isolar as cargas críticas com UPS-CA de dupla conversão e revisar a filtragem ou a topologia do conversor ataca o problema de forma mais direta.</w:t>
      </w:r>
    </w:p>
    <w:p>
      <w:pPr>
        <w:spacing w:after="40"/>
        <w:ind w:left="360"/>
      </w:pPr>
      <w:r>
        <w:t xml:space="preserve">C) </w:t>
      </w:r>
      <w:r>
        <w:t>O quadro sugere falta de reserva de energia no banco de baterias; ampliar a capacidade instalada tende a reduzir o THD percebido no barramento e estabilizar a alimentação dos painéis.</w:t>
      </w:r>
    </w:p>
    <w:p>
      <w:pPr>
        <w:spacing w:after="40"/>
        <w:ind w:left="360"/>
      </w:pPr>
      <w:r>
        <w:t xml:space="preserve">D) </w:t>
      </w:r>
      <w:r>
        <w:t>O comportamento aponta principalmente para ausência de dispositivos mecânicos de partida e sincronismo; reintroduzir essa filosofia tende a reduzir a distorção associada ao carregador.</w:t>
      </w:r>
    </w:p>
    <w:p>
      <w:pPr>
        <w:spacing w:before="200" w:after="80"/>
      </w:pPr>
      <w:r>
        <w:rPr>
          <w:b/>
        </w:rPr>
        <w:t xml:space="preserve">4920. </w:t>
      </w:r>
      <w:r>
        <w:t>Após um blackout do barramento principal, define-se quais cargas a UPS deve sustentar até o retorno da geração. Em um FPSO com DP, qual priorização é mais compatível com a função desse sistema?</w:t>
      </w:r>
    </w:p>
    <w:p>
      <w:pPr>
        <w:spacing w:after="40"/>
        <w:ind w:left="360"/>
      </w:pPr>
      <w:r>
        <w:t xml:space="preserve">A) </w:t>
      </w:r>
      <w:r>
        <w:t>Direcionar a UPS às cargas mais potentes ligadas ao convés e ao barramento para atenuar a queda de tensão, deixando sensores vitais e lógica de DP para a recuperação da geração.</w:t>
      </w:r>
    </w:p>
    <w:p>
      <w:pPr>
        <w:spacing w:after="40"/>
        <w:ind w:left="360"/>
      </w:pPr>
      <w:r>
        <w:rPr>
          <w:b/>
        </w:rPr>
        <w:t xml:space="preserve">B) </w:t>
      </w:r>
      <w:r>
        <w:rPr>
          <w:b/>
        </w:rPr>
        <w:t>Sustentar os subsistemas de posicionamento, a instrumentação indispensável e os circuitos de comando requeridos para ESD ou restabelecimento controlado, sem assumir a alimentação dos thrusters.</w:t>
      </w:r>
    </w:p>
    <w:p>
      <w:pPr>
        <w:spacing w:after="40"/>
        <w:ind w:left="360"/>
      </w:pPr>
      <w:r>
        <w:t xml:space="preserve">C) </w:t>
      </w:r>
      <w:r>
        <w:t>Reservar a autonomia da UPS para manter parte dos thrusters e outros acionamentos de grande porte até a geração principal voltar, recompondo depois as referências de posição e a instrumentação.</w:t>
      </w:r>
    </w:p>
    <w:p>
      <w:pPr>
        <w:spacing w:after="40"/>
        <w:ind w:left="360"/>
      </w:pPr>
      <w:r>
        <w:t xml:space="preserve">D) </w:t>
      </w:r>
      <w:r>
        <w:t>Distribuir a UPS entre cargas essenciais de produção, propulsão e controle de DP, desde que o banco de baterias tenha autonomia para cobrir o blackout requerido.</w:t>
      </w:r>
    </w:p>
    <w:p>
      <w:pPr>
        <w:spacing w:before="200" w:after="80"/>
      </w:pPr>
      <w:r>
        <w:rPr>
          <w:b/>
        </w:rPr>
        <w:t xml:space="preserve">4921. </w:t>
      </w:r>
      <w:r>
        <w:t>Um projeto de modernização pretende trocar soluções mais eletromecânicas de partida e acoplamento ao barramento por conversores e inversores em parte da geração e dos acionamentos auxiliares. Do ponto de vista da rede elétrica do FPSO, que efeito sistêmico é mais esperado?</w:t>
      </w:r>
    </w:p>
    <w:p>
      <w:pPr>
        <w:spacing w:after="40"/>
        <w:ind w:left="360"/>
      </w:pPr>
      <w:r>
        <w:t xml:space="preserve">A) </w:t>
      </w:r>
      <w:r>
        <w:t>A presença desses conversores tende a reduzir, por si só, a sensibilidade do barramento à qualidade de energia, porque a comutação eletrônica já condiciona a forma de onda das novas cargas.</w:t>
      </w:r>
    </w:p>
    <w:p>
      <w:pPr>
        <w:spacing w:after="40"/>
        <w:ind w:left="360"/>
      </w:pPr>
      <w:r>
        <w:t xml:space="preserve">B) </w:t>
      </w:r>
      <w:r>
        <w:t>Com a retificação e a inversão associadas a esses equipamentos, a maior parcela da distorção permanece no elo em corrente contínua, o que em geral reduz a necessidade de filtros no sistema em corrente alternada.</w:t>
      </w:r>
    </w:p>
    <w:p>
      <w:pPr>
        <w:spacing w:after="40"/>
        <w:ind w:left="360"/>
      </w:pPr>
      <w:r>
        <w:t xml:space="preserve">C) </w:t>
      </w:r>
      <w:r>
        <w:t>O impacto predominante dessa troca aparece na autonomia dos bancos de baterias, enquanto a forma de onda do barramento continua sendo definida principalmente pelas máquinas girantes.</w:t>
      </w:r>
    </w:p>
    <w:p>
      <w:pPr>
        <w:spacing w:after="40"/>
        <w:ind w:left="360"/>
      </w:pPr>
      <w:r>
        <w:rPr>
          <w:b/>
        </w:rPr>
        <w:t xml:space="preserve">D) </w:t>
      </w:r>
      <w:r>
        <w:rPr>
          <w:b/>
        </w:rPr>
        <w:t>A mudança pode simplificar a inserção das máquinas e certas funções de acionamento, mas passa a requerer atenção a cargas não lineares, conteúdo harmônico, desequilíbrio entre fases e medidas de mitigação.</w:t>
      </w:r>
    </w:p>
    <w:p>
      <w:pPr>
        <w:spacing w:before="200" w:after="80"/>
      </w:pPr>
      <w:r>
        <w:rPr>
          <w:b/>
        </w:rPr>
        <w:t xml:space="preserve">4922. </w:t>
      </w:r>
      <w:r>
        <w:t>Um FPSO opera com duas UPS redundantes para funções ligadas ao DP. Durante manutenção corretiva, considera-se manter uma unidade fora de serviço por período prolongado porque a outra ainda suporta toda a carga crítica prevista. Qual análise é mais consistente?</w:t>
      </w:r>
    </w:p>
    <w:p>
      <w:pPr>
        <w:spacing w:after="40"/>
        <w:ind w:left="360"/>
      </w:pPr>
      <w:r>
        <w:t xml:space="preserve">A) </w:t>
      </w:r>
      <w:r>
        <w:t>Se a UPS remanescente atender a potência das cargas, a condição operacional se mantém equivalente, porque a redundância no DP depende mais da geração principal do que das UPS.</w:t>
      </w:r>
    </w:p>
    <w:p>
      <w:pPr>
        <w:spacing w:after="40"/>
        <w:ind w:left="360"/>
      </w:pPr>
      <w:r>
        <w:rPr>
          <w:b/>
        </w:rPr>
        <w:t xml:space="preserve">B) </w:t>
      </w:r>
      <w:r>
        <w:rPr>
          <w:b/>
        </w:rPr>
        <w:t>A unidade pode seguir operando, mas com perda de redundância e degradação do estado do DP; por isso, a decisão deve considerar o risco associado e a autonomia requerida das cargas vitais.</w:t>
      </w:r>
    </w:p>
    <w:p>
      <w:pPr>
        <w:spacing w:after="40"/>
        <w:ind w:left="360"/>
      </w:pPr>
      <w:r>
        <w:t xml:space="preserve">C) </w:t>
      </w:r>
      <w:r>
        <w:t>O ponto central passa a ser a autonomia do banco de baterias da UPS remanescente; atendido o tempo mínimo, a perda da outra unidade tem efeito pequeno sobre a integridade do DP.</w:t>
      </w:r>
    </w:p>
    <w:p>
      <w:pPr>
        <w:spacing w:after="40"/>
        <w:ind w:left="360"/>
      </w:pPr>
      <w:r>
        <w:t xml:space="preserve">D) </w:t>
      </w:r>
      <w:r>
        <w:t>A indisponibilidade de uma UPS afeta principalmente a qualidade senoidal na alimentação dos painéis, sem alterar de forma relevante a filosofia de segurança do sistema.</w:t>
      </w:r>
    </w:p>
    <w:p>
      <w:pPr>
        <w:spacing w:before="200" w:after="80"/>
      </w:pPr>
      <w:r>
        <w:rPr>
          <w:b/>
        </w:rPr>
        <w:t xml:space="preserve">4923. </w:t>
      </w:r>
      <w:r>
        <w:t>Em um FPSO, sensores de referência de posição e servidores de automação vêm sofrendo reinicializações breves quando grandes acionamentos de velocidade variável entram em operação no barramento principal. A equipe quer melhorar a qualidade da alimentação dessas cargas sem atribuir à solução a missão de sustentar propulsores. Qual arranjo tende a atender melhor esse objetivo?</w:t>
      </w:r>
    </w:p>
    <w:p>
      <w:pPr>
        <w:spacing w:after="40"/>
        <w:ind w:left="360"/>
      </w:pPr>
      <w:r>
        <w:rPr>
          <w:b/>
        </w:rPr>
        <w:t xml:space="preserve">A) </w:t>
      </w:r>
      <w:r>
        <w:rPr>
          <w:b/>
        </w:rPr>
        <w:t>Instalar uma UPS-CA de dupla conversão dedicada às cargas críticas, com banco de baterias dimensionado para a autonomia requerida.</w:t>
      </w:r>
    </w:p>
    <w:p>
      <w:pPr>
        <w:spacing w:after="40"/>
        <w:ind w:left="360"/>
      </w:pPr>
      <w:r>
        <w:t xml:space="preserve">B) </w:t>
      </w:r>
      <w:r>
        <w:t>Alimentar as cargas críticas por uma UPS-CC ligada ao barramento CA e usar o banco de baterias como principal filtro para a saída alternada.</w:t>
      </w:r>
    </w:p>
    <w:p>
      <w:pPr>
        <w:spacing w:after="40"/>
        <w:ind w:left="360"/>
      </w:pPr>
      <w:r>
        <w:t xml:space="preserve">C) </w:t>
      </w:r>
      <w:r>
        <w:t>Transferir as cargas críticas para o mesmo retificador que alimenta bancos de baterias, usando a robustez da ponte de Graetz para estabilizar a forma de onda.</w:t>
      </w:r>
    </w:p>
    <w:p>
      <w:pPr>
        <w:spacing w:after="40"/>
        <w:ind w:left="360"/>
      </w:pPr>
      <w:r>
        <w:t xml:space="preserve">D) </w:t>
      </w:r>
      <w:r>
        <w:t>Manter as cargas críticas no barramento principal e especificar inversores dos acionamentos com maior tolerância a desequilíbrio entre fases.</w:t>
      </w:r>
    </w:p>
    <w:p>
      <w:pPr>
        <w:spacing w:before="200" w:after="80"/>
      </w:pPr>
      <w:r>
        <w:rPr>
          <w:b/>
        </w:rPr>
        <w:t xml:space="preserve">4924. </w:t>
      </w:r>
      <w:r>
        <w:t>Após a instalação de um novo carregador de baterias com retificação trifásica no sistema elétrico de um FPSO, medições passaram a indicar piora da distorção harmônica de corrente no barramento que alimenta equipamentos sensíveis. Qual explicação é mais consistente para esse comportamento?</w:t>
      </w:r>
    </w:p>
    <w:p>
      <w:pPr>
        <w:spacing w:after="40"/>
        <w:ind w:left="360"/>
      </w:pPr>
      <w:r>
        <w:t xml:space="preserve">A) </w:t>
      </w:r>
      <w:r>
        <w:t>O aumento decorre principalmente do fato de a rede trifásica não usar neutro, o que desloca a distorção para as correntes de linha mesmo quando a retificação é equilibrada.</w:t>
      </w:r>
    </w:p>
    <w:p>
      <w:pPr>
        <w:spacing w:after="40"/>
        <w:ind w:left="360"/>
      </w:pPr>
      <w:r>
        <w:rPr>
          <w:b/>
        </w:rPr>
        <w:t xml:space="preserve">B) </w:t>
      </w:r>
      <w:r>
        <w:rPr>
          <w:b/>
        </w:rPr>
        <w:t>O aumento decorre da própria retificação e da forma de comutação e filtragem do conversor, que impõem corrente de entrada distorcida e podem exigir mitigação na interface com a rede.</w:t>
      </w:r>
    </w:p>
    <w:p>
      <w:pPr>
        <w:spacing w:after="40"/>
        <w:ind w:left="360"/>
      </w:pPr>
      <w:r>
        <w:t xml:space="preserve">C) </w:t>
      </w:r>
      <w:r>
        <w:t>O aumento decorre da redução do uso de dispositivos mecânicos de partida, que altera a resposta dinâmica do gerador e se manifesta como corrente harmônica adicional.</w:t>
      </w:r>
    </w:p>
    <w:p>
      <w:pPr>
        <w:spacing w:after="40"/>
        <w:ind w:left="360"/>
      </w:pPr>
      <w:r>
        <w:t xml:space="preserve">D) </w:t>
      </w:r>
      <w:r>
        <w:t>O aumento decorre do banco de baterias, cuja carga em corrente contínua faz a corrente de entrada permanecer linear enquanto o inversor a jusante passa a concentrar a distorção.</w:t>
      </w:r>
    </w:p>
    <w:p>
      <w:pPr>
        <w:spacing w:before="200" w:after="80"/>
      </w:pPr>
      <w:r>
        <w:rPr>
          <w:b/>
        </w:rPr>
        <w:t xml:space="preserve">4925. </w:t>
      </w:r>
      <w:r>
        <w:t>Durante um retrofit em um FPSO, duas propostas são avaliadas para um conjunto de cargas críticas de controle: (I) mantê-las ligadas ao barramento principal, confiando em melhores especificações de THD e de tolerância a desequilíbrio nos conversores dos acionamentos de processo; (II) alimentá-las por UPS-CA on-line de dupla conversão. A unidade opera com vários retificadores e acionamentos de velocidade variável. Qual argumento técnico favorece mais a proposta II?</w:t>
      </w:r>
    </w:p>
    <w:p>
      <w:pPr>
        <w:spacing w:after="40"/>
        <w:ind w:left="360"/>
      </w:pPr>
      <w:r>
        <w:rPr>
          <w:b/>
        </w:rPr>
        <w:t xml:space="preserve">A) </w:t>
      </w:r>
      <w:r>
        <w:rPr>
          <w:b/>
        </w:rPr>
        <w:t>A dupla conversão isola temporariamente as cargas críticas dos distúrbios do barramento e reconstrói a saída CA, combinando continuidade de suprimento com condicionamento da energia.</w:t>
      </w:r>
    </w:p>
    <w:p>
      <w:pPr>
        <w:spacing w:after="40"/>
        <w:ind w:left="360"/>
      </w:pPr>
      <w:r>
        <w:t xml:space="preserve">B) </w:t>
      </w:r>
      <w:r>
        <w:t>A dupla conversão desloca a distorção harmônica gerada pelos retificadores para o banco de baterias, reduzindo a necessidade de mitigação na entrada da UPS.</w:t>
      </w:r>
    </w:p>
    <w:p>
      <w:pPr>
        <w:spacing w:after="40"/>
        <w:ind w:left="360"/>
      </w:pPr>
      <w:r>
        <w:t xml:space="preserve">C) </w:t>
      </w:r>
      <w:r>
        <w:t>A dupla conversão reduz a relevância do equilíbrio de fases no barramento principal, porque a forma de onda reconstruída pela UPS compensa a assimetria para o sistema como um todo.</w:t>
      </w:r>
    </w:p>
    <w:p>
      <w:pPr>
        <w:spacing w:after="40"/>
        <w:ind w:left="360"/>
      </w:pPr>
      <w:r>
        <w:t xml:space="preserve">D) </w:t>
      </w:r>
      <w:r>
        <w:t>A dupla conversão permite usar o banco de baterias como fonte para consumidores de maior potência durante oscilações de geração, ampliando a estabilidade global da planta.</w:t>
      </w:r>
    </w:p>
    <w:p>
      <w:pPr>
        <w:spacing w:before="200" w:after="80"/>
      </w:pPr>
      <w:r>
        <w:rPr>
          <w:b/>
        </w:rPr>
        <w:t xml:space="preserve">4926. </w:t>
      </w:r>
      <w:r>
        <w:t>Um FPSO estuda integrar uma microturbina com eletrônica de potência e novos acionamentos de velocidade variável ao seu sistema elétrico. O objetivo é ampliar a flexibilidade operacional sem degradar o suprimento das cargas críticas. Qual abordagem de projeto é mais consistente?</w:t>
      </w:r>
    </w:p>
    <w:p>
      <w:pPr>
        <w:spacing w:after="40"/>
        <w:ind w:left="360"/>
      </w:pPr>
      <w:r>
        <w:rPr>
          <w:b/>
        </w:rPr>
        <w:t xml:space="preserve">A) </w:t>
      </w:r>
      <w:r>
        <w:rPr>
          <w:b/>
        </w:rPr>
        <w:t>Verificar especificações de THD e tolerância a desequilíbrio dos conversores e inversores, prever mitigação de harmônicos na interface com a rede e separar cargas críticas por condicionamento e autonomia adequados.</w:t>
      </w:r>
    </w:p>
    <w:p>
      <w:pPr>
        <w:spacing w:after="40"/>
        <w:ind w:left="360"/>
      </w:pPr>
      <w:r>
        <w:t xml:space="preserve">B) </w:t>
      </w:r>
      <w:r>
        <w:t>Concentrar a análise na compatibilidade de tensão e frequência da microturbina, porque a retificação na entrada dos acionamentos tende a entregar à rede corrente próxima da senoidal.</w:t>
      </w:r>
    </w:p>
    <w:p>
      <w:pPr>
        <w:spacing w:after="40"/>
        <w:ind w:left="360"/>
      </w:pPr>
      <w:r>
        <w:t xml:space="preserve">C) </w:t>
      </w:r>
      <w:r>
        <w:t>Priorizar a eliminação de dispositivos mecânicos de partida, porque a presença de conversores tende a reduzir assimetrias de carga e simplificar o controle da qualidade de energia.</w:t>
      </w:r>
    </w:p>
    <w:p>
      <w:pPr>
        <w:spacing w:after="40"/>
        <w:ind w:left="360"/>
      </w:pPr>
      <w:r>
        <w:t xml:space="preserve">D) </w:t>
      </w:r>
      <w:r>
        <w:t>Dimensionar o banco de baterias para absorver as variações de frequência da geração e, com isso, tratar de forma indireta as correntes distorcidas introduzidas pelos retificadores.</w:t>
      </w:r>
    </w:p>
    <w:p>
      <w:pPr>
        <w:spacing w:before="200" w:after="80"/>
      </w:pPr>
      <w:r>
        <w:rPr>
          <w:b/>
        </w:rPr>
        <w:t xml:space="preserve">4927. </w:t>
      </w:r>
      <w:r>
        <w:t>Em uma embarcação com sistema DP, sensores vitais e referências de posição sofrem com ruídos, picos e afundamentos de tensão em uma rede com muitos conversores eletrônicos. A equipe deseja melhorar, ao mesmo tempo, a continuidade do suprimento e a qualidade da tensão entregue a essas cargas. Qual solução é mais adequada?</w:t>
      </w:r>
    </w:p>
    <w:p>
      <w:pPr>
        <w:spacing w:after="40"/>
        <w:ind w:left="360"/>
      </w:pPr>
      <w:r>
        <w:t xml:space="preserve">A) </w:t>
      </w:r>
      <w:r>
        <w:t>Utilizar UPS-CC para essas cargas, porque o estágio em corrente contínua proporcionaria para saídas em CA o mesmo condicionamento de onda obtido com uma UPS-CA.</w:t>
      </w:r>
    </w:p>
    <w:p>
      <w:pPr>
        <w:spacing w:after="40"/>
        <w:ind w:left="360"/>
      </w:pPr>
      <w:r>
        <w:rPr>
          <w:b/>
        </w:rPr>
        <w:t xml:space="preserve">B) </w:t>
      </w:r>
      <w:r>
        <w:rPr>
          <w:b/>
        </w:rPr>
        <w:t>Utilizar UPS-CA de dupla conversão, em que a rede alimenta um retificador, o banco de baterias e um inversor que reconstrói a saída em CA para as cargas críticas.</w:t>
      </w:r>
    </w:p>
    <w:p>
      <w:pPr>
        <w:spacing w:after="40"/>
        <w:ind w:left="360"/>
      </w:pPr>
      <w:r>
        <w:t xml:space="preserve">C) </w:t>
      </w:r>
      <w:r>
        <w:t>Alimentar as cargas críticas por um circuito dedicado derivado do barramento em CA, com reorganização por fases e filtragem local, sem empregar conversão dupla.</w:t>
      </w:r>
    </w:p>
    <w:p>
      <w:pPr>
        <w:spacing w:after="40"/>
        <w:ind w:left="360"/>
      </w:pPr>
      <w:r>
        <w:t xml:space="preserve">D) </w:t>
      </w:r>
      <w:r>
        <w:t>Alimentar essas cargas a partir do barramento principal e ampliar o suporte do banco de baterias do sistema, reforçando a continuidade de alimentação, embora a forma de onda continue dependente das condições da rede.</w:t>
      </w:r>
    </w:p>
    <w:p>
      <w:pPr>
        <w:spacing w:before="200" w:after="80"/>
      </w:pPr>
      <w:r>
        <w:rPr>
          <w:b/>
        </w:rPr>
        <w:t xml:space="preserve">4928. </w:t>
      </w:r>
      <w:r>
        <w:t>Na integração de um módulo de geração distribuída baseado em microturbina ao barramento do FPSO, o fornecedor destaca que a eletrônica de potência do conjunto reduz a necessidade de dispositivos mecânicos de partida e sincronismo. Qual conclusão de engenharia é mais consistente para o projeto da conexão elétrica?</w:t>
      </w:r>
    </w:p>
    <w:p>
      <w:pPr>
        <w:spacing w:after="40"/>
        <w:ind w:left="360"/>
      </w:pPr>
      <w:r>
        <w:rPr>
          <w:b/>
        </w:rPr>
        <w:t xml:space="preserve">A) </w:t>
      </w:r>
      <w:r>
        <w:rPr>
          <w:b/>
        </w:rPr>
        <w:t>A interface eletrônica simplifica a partida, mas a conexão à rede ainda exige controle e mitigação de harmônicos e outros efeitos não lineares introduzidos pelos conversores.</w:t>
      </w:r>
    </w:p>
    <w:p>
      <w:pPr>
        <w:spacing w:after="40"/>
        <w:ind w:left="360"/>
      </w:pPr>
      <w:r>
        <w:t xml:space="preserve">B) </w:t>
      </w:r>
      <w:r>
        <w:t>A interface eletrônica simplifica a partida, e o banco de baterias do sistema passa a ser o principal elemento de sincronismo com a rede.</w:t>
      </w:r>
    </w:p>
    <w:p>
      <w:pPr>
        <w:spacing w:after="40"/>
        <w:ind w:left="360"/>
      </w:pPr>
      <w:r>
        <w:t xml:space="preserve">C) </w:t>
      </w:r>
      <w:r>
        <w:t>A interface eletrônica simplifica a partida e, por isso, reduz de forma equivalente a necessidade de avaliar distorção e desequilíbrio na rede.</w:t>
      </w:r>
    </w:p>
    <w:p>
      <w:pPr>
        <w:spacing w:after="40"/>
        <w:ind w:left="360"/>
      </w:pPr>
      <w:r>
        <w:t xml:space="preserve">D) </w:t>
      </w:r>
      <w:r>
        <w:t>A interface eletrônica simplifica a partida, e a qualidade de energia passa a depender prioritariamente da capacidade mecânica da microturbina.</w:t>
      </w:r>
    </w:p>
    <w:p>
      <w:pPr>
        <w:spacing w:before="200" w:after="80"/>
      </w:pPr>
      <w:r>
        <w:rPr>
          <w:b/>
        </w:rPr>
        <w:t xml:space="preserve">4929. </w:t>
      </w:r>
      <w:r>
        <w:t>Em um gerador principal de um FPSO, o monitoramento contínuo mostra aumento gradual e persistente da temperatura de um mancal de rolamento, enquanto as medições de vibração permanecem próximas do histórico e os ensaios de isolamento do estator não indicam degradação relevante. A equipe precisa decidir como tratar esse desvio na rotina de confiabilidade. Qual conduta é mais coerente?</w:t>
      </w:r>
    </w:p>
    <w:p>
      <w:pPr>
        <w:spacing w:after="40"/>
        <w:ind w:left="360"/>
      </w:pPr>
      <w:r>
        <w:t xml:space="preserve">A) </w:t>
      </w:r>
      <w:r>
        <w:t>Reclassificar o evento como questão predominantemente elétrica e antecipar inspeção do sistema de isolamento como resposta principal ao desvio observado.</w:t>
      </w:r>
    </w:p>
    <w:p>
      <w:pPr>
        <w:spacing w:after="40"/>
        <w:ind w:left="360"/>
      </w:pPr>
      <w:r>
        <w:t xml:space="preserve">B) </w:t>
      </w:r>
      <w:r>
        <w:t>Manter o equipamento até a próxima preventiva de calendário, porque variáveis diferentes da temperatura tendem a antecipar falhas mecânicas com melhor qualidade diagnóstica.</w:t>
      </w:r>
    </w:p>
    <w:p>
      <w:pPr>
        <w:spacing w:after="40"/>
        <w:ind w:left="360"/>
      </w:pPr>
      <w:r>
        <w:t xml:space="preserve">C) </w:t>
      </w:r>
      <w:r>
        <w:t>Priorizar a vibração como referência principal e adiar qualquer ação, porque a temperatura, nessa condição, contribui pouco para o planejamento da intervenção.</w:t>
      </w:r>
    </w:p>
    <w:p>
      <w:pPr>
        <w:spacing w:after="40"/>
        <w:ind w:left="360"/>
      </w:pPr>
      <w:r>
        <w:rPr>
          <w:b/>
        </w:rPr>
        <w:t xml:space="preserve">D) </w:t>
      </w:r>
      <w:r>
        <w:rPr>
          <w:b/>
        </w:rPr>
        <w:t>Usar a elevação de temperatura como sinal para programar intervenção no mancal ou na lubrificação antes de travamento, mantendo o acompanhamento das demais variáveis para refinar o diagnóstico.</w:t>
      </w:r>
    </w:p>
    <w:p>
      <w:pPr>
        <w:spacing w:before="200" w:after="80"/>
      </w:pPr>
      <w:r>
        <w:rPr>
          <w:b/>
        </w:rPr>
        <w:t xml:space="preserve">4930. </w:t>
      </w:r>
      <w:r>
        <w:t>Na distribuição elétrica de uma unidade, a estratégia de monitoramento detalhado estava concentrada nos geradores principais. Após alguns eventos de aquecimento em terminais de cabo e atuação intempestiva em um painel de média tensão que alimenta motores auxiliares, percebeu-se impacto indireto na estabilidade dos geradores por manobras e transferências frequentes. Qual ajuste de estratégia tende a melhorar o diagnóstico e o planejamento de manutenção?</w:t>
      </w:r>
    </w:p>
    <w:p>
      <w:pPr>
        <w:spacing w:after="40"/>
        <w:ind w:left="360"/>
      </w:pPr>
      <w:r>
        <w:t xml:space="preserve">A) </w:t>
      </w:r>
      <w:r>
        <w:t>Concentrar a coleta em variáveis elétricas e térmicas dos geradores e reduzir inspeções físicas nos demais equipamentos, para evitar dados de interpretação mais ambígua.</w:t>
      </w:r>
    </w:p>
    <w:p>
      <w:pPr>
        <w:spacing w:after="40"/>
        <w:ind w:left="360"/>
      </w:pPr>
      <w:r>
        <w:rPr>
          <w:b/>
        </w:rPr>
        <w:t xml:space="preserve">B) </w:t>
      </w:r>
      <w:r>
        <w:rPr>
          <w:b/>
        </w:rPr>
        <w:t>Incluir cabos, terminações, switchgears e cargas relacionadas na rotina de monitoramento e inspeção, tratando as interdependências como parte da análise de condição do conjunto elétrico.</w:t>
      </w:r>
    </w:p>
    <w:p>
      <w:pPr>
        <w:spacing w:after="40"/>
        <w:ind w:left="360"/>
      </w:pPr>
      <w:r>
        <w:t xml:space="preserve">C) </w:t>
      </w:r>
      <w:r>
        <w:t>Segregar os históricos por tipo de ativo e avaliar cada equipamento de forma independente, para reduzir a influência de sintomas de um subsistema sobre o diagnóstico dos demais.</w:t>
      </w:r>
    </w:p>
    <w:p>
      <w:pPr>
        <w:spacing w:after="40"/>
        <w:ind w:left="360"/>
      </w:pPr>
      <w:r>
        <w:t xml:space="preserve">D) </w:t>
      </w:r>
      <w:r>
        <w:t>Manter o foco nos geradores e usar os eventos a jusante principalmente como contexto operacional, porque a confiabilidade global do sistema é melhor representada pelos ativos mais críticos.</w:t>
      </w:r>
    </w:p>
    <w:p>
      <w:pPr>
        <w:spacing w:before="200" w:after="80"/>
      </w:pPr>
      <w:r>
        <w:rPr>
          <w:b/>
        </w:rPr>
        <w:t xml:space="preserve">4931. </w:t>
      </w:r>
      <w:r>
        <w:t>Na modernização do monitoramento de motores elétricos de bombas de utilidades, vibração e temperatura já entram no servidor como dados digitais com carimbo de tempo e indicador de qualidade. A equipe quer agora transformar essas medições em atributos, índices e uma variável virtual de severidade, etapa anterior à comparação do comportamento atual com a linha de base histórica. Em qual camada funcional essa atividade se concentra?</w:t>
      </w:r>
    </w:p>
    <w:p>
      <w:pPr>
        <w:spacing w:after="40"/>
        <w:ind w:left="360"/>
      </w:pPr>
      <w:r>
        <w:t xml:space="preserve">A) </w:t>
      </w:r>
      <w:r>
        <w:t>Aquisição de dados com registro de tempo e qualidade</w:t>
      </w:r>
    </w:p>
    <w:p>
      <w:pPr>
        <w:spacing w:after="40"/>
        <w:ind w:left="360"/>
      </w:pPr>
      <w:r>
        <w:rPr>
          <w:b/>
        </w:rPr>
        <w:t xml:space="preserve">B) </w:t>
      </w:r>
      <w:r>
        <w:rPr>
          <w:b/>
        </w:rPr>
        <w:t>Processamento de sinais para derivar atributos e índices</w:t>
      </w:r>
    </w:p>
    <w:p>
      <w:pPr>
        <w:spacing w:after="40"/>
        <w:ind w:left="360"/>
      </w:pPr>
      <w:r>
        <w:t xml:space="preserve">C) </w:t>
      </w:r>
      <w:r>
        <w:t>Prognóstico da evolução da degradação do equipamento</w:t>
      </w:r>
    </w:p>
    <w:p>
      <w:pPr>
        <w:spacing w:after="40"/>
        <w:ind w:left="360"/>
      </w:pPr>
      <w:r>
        <w:t xml:space="preserve">D) </w:t>
      </w:r>
      <w:r>
        <w:t>Monitoramento de condição com comparação à linha de base</w:t>
      </w:r>
    </w:p>
    <w:p>
      <w:pPr>
        <w:spacing w:before="200" w:after="80"/>
      </w:pPr>
      <w:r>
        <w:rPr>
          <w:b/>
        </w:rPr>
        <w:t xml:space="preserve">4932. </w:t>
      </w:r>
      <w:r>
        <w:t>Em uma unidade offshore, a equipe monitora continuamente temperatura e isolamento dos geradores principais, mas não acompanha de forma estruturada motores auxiliares de ventilação do compartimento elétrico nem cabos associados. Em alguns eventos, surgem aquecimentos em painéis e alarmes intermitentes de isolamento sem tendência clara nos geradores. Qual ajuste de estratégia tende a aumentar mais a capacidade de diagnóstico?</w:t>
      </w:r>
    </w:p>
    <w:p>
      <w:pPr>
        <w:spacing w:after="40"/>
        <w:ind w:left="360"/>
      </w:pPr>
      <w:r>
        <w:t xml:space="preserve">A) </w:t>
      </w:r>
      <w:r>
        <w:t>Restringir a análise aos ativos de maior criticidade formal e elevar a frequência de coleta neles, porque sinais difusos de equipamentos periféricos tendem a reduzir a seletividade do diagnóstico.</w:t>
      </w:r>
    </w:p>
    <w:p>
      <w:pPr>
        <w:spacing w:after="40"/>
        <w:ind w:left="360"/>
      </w:pPr>
      <w:r>
        <w:rPr>
          <w:b/>
        </w:rPr>
        <w:t xml:space="preserve">B) </w:t>
      </w:r>
      <w:r>
        <w:rPr>
          <w:b/>
        </w:rPr>
        <w:t>Incluir ativos interdependentes e variáveis ambientais e operacionais na interpretação, porque um item menos crítico pode degradar o desempenho do conjunto e mascarar a origem do sintoma nos equipamentos principais.</w:t>
      </w:r>
    </w:p>
    <w:p>
      <w:pPr>
        <w:spacing w:after="40"/>
        <w:ind w:left="360"/>
      </w:pPr>
      <w:r>
        <w:t xml:space="preserve">C) </w:t>
      </w:r>
      <w:r>
        <w:t>Separar o histórico por equipamento e eliminar correlações entre sistemas, porque a mistura de dados de ativos distintos tende a aumentar falsos positivos mais do que revelar causas comuns.</w:t>
      </w:r>
    </w:p>
    <w:p>
      <w:pPr>
        <w:spacing w:after="40"/>
        <w:ind w:left="360"/>
      </w:pPr>
      <w:r>
        <w:t xml:space="preserve">D) </w:t>
      </w:r>
      <w:r>
        <w:t>Concentrar o monitoramento nos componentes internos dos geradores com maior densidade de falhas, porque interações externas são tratadas de modo mais eficaz por inspeções após cada evento.</w:t>
      </w:r>
    </w:p>
    <w:p>
      <w:pPr>
        <w:spacing w:before="200" w:after="80"/>
      </w:pPr>
      <w:r>
        <w:rPr>
          <w:b/>
        </w:rPr>
        <w:t xml:space="preserve">4933. </w:t>
      </w:r>
      <w:r>
        <w:t>A unidade pretende embarcar, em hardware dedicado de baixo consumo, um algoritmo para detecção em tempo real de anomalias de isolamento em cabos e aquecimento anômalo em conexões de switchgear. O objetivo é escalar a solução para muitos pontos da planta sem elevar significativamente a carga computacional. Antes da implantação em campo, qual abordagem fornece base mais confiável para diagnóstico e prognóstico?</w:t>
      </w:r>
    </w:p>
    <w:p>
      <w:pPr>
        <w:spacing w:after="40"/>
        <w:ind w:left="360"/>
      </w:pPr>
      <w:r>
        <w:t xml:space="preserve">A) </w:t>
      </w:r>
      <w:r>
        <w:t>Priorizar a síntese digital dos sinais esperados de falha e adiar a instrumentação física, porque o embarque em hardware reduz a necessidade de validação em condições representativas.</w:t>
      </w:r>
    </w:p>
    <w:p>
      <w:pPr>
        <w:spacing w:after="40"/>
        <w:ind w:left="360"/>
      </w:pPr>
      <w:r>
        <w:rPr>
          <w:b/>
        </w:rPr>
        <w:t xml:space="preserve">B) </w:t>
      </w:r>
      <w:r>
        <w:rPr>
          <w:b/>
        </w:rPr>
        <w:t>Validar o algoritmo em bancada instrumentada que reproduza modos reais de desgaste e falha, coletando dados em condição normal, degradada e de falha para verificar sensores e lógica de detecção.</w:t>
      </w:r>
    </w:p>
    <w:p>
      <w:pPr>
        <w:spacing w:after="40"/>
        <w:ind w:left="360"/>
      </w:pPr>
      <w:r>
        <w:t xml:space="preserve">C) </w:t>
      </w:r>
      <w:r>
        <w:t>Concentrar a validação no consumo de energia e no tempo de resposta do chip, porque a robustez diagnóstica passa a depender mais do hardware do que da representatividade dos dados de entrada.</w:t>
      </w:r>
    </w:p>
    <w:p>
      <w:pPr>
        <w:spacing w:after="40"/>
        <w:ind w:left="360"/>
      </w:pPr>
      <w:r>
        <w:t xml:space="preserve">D) </w:t>
      </w:r>
      <w:r>
        <w:t>Ajustar o algoritmo com dados históricos de operação normal e implantar diretamente em campo, usando os primeiros alarmes para calibrar a identificação dos modos de falha.</w:t>
      </w:r>
    </w:p>
    <w:p>
      <w:pPr>
        <w:spacing w:before="200" w:after="80"/>
      </w:pPr>
      <w:r>
        <w:rPr>
          <w:b/>
        </w:rPr>
        <w:t xml:space="preserve">4934. </w:t>
      </w:r>
      <w:r>
        <w:t>Ao implantar o monitoramento de geradores, motores, transformadores, cabos e switchgears de um FPSO, a engenharia quer um sistema que permita expandir sensores, integrar históricos e emitir recomendações de manutenção com rastreabilidade. Qual desenho funcional atende melhor a esse objetivo?</w:t>
      </w:r>
    </w:p>
    <w:p>
      <w:pPr>
        <w:spacing w:after="40"/>
        <w:ind w:left="360"/>
      </w:pPr>
      <w:r>
        <w:t xml:space="preserve">A) </w:t>
      </w:r>
      <w:r>
        <w:t>Aquisição de dados já classifica o estado do ativo, enquanto as demais funções consolidam relatórios e repassam alarmes para a operação.</w:t>
      </w:r>
    </w:p>
    <w:p>
      <w:pPr>
        <w:spacing w:after="40"/>
        <w:ind w:left="360"/>
      </w:pPr>
      <w:r>
        <w:rPr>
          <w:b/>
        </w:rPr>
        <w:t xml:space="preserve">B) </w:t>
      </w:r>
      <w:r>
        <w:rPr>
          <w:b/>
        </w:rPr>
        <w:t>Aquisição registra sinais com tempo e qualidade; processamento calcula indicadores; monitoramento mantém perfis e anomalias; diagnóstico e prognóstico recomendam ações.</w:t>
      </w:r>
    </w:p>
    <w:p>
      <w:pPr>
        <w:spacing w:after="40"/>
        <w:ind w:left="360"/>
      </w:pPr>
      <w:r>
        <w:t xml:space="preserve">C) </w:t>
      </w:r>
      <w:r>
        <w:t>Suporte à decisão coleta as medições em campo e depois envia os resultados para as etapas de processamento e monitoramento conforme a prioridade operacional.</w:t>
      </w:r>
    </w:p>
    <w:p>
      <w:pPr>
        <w:spacing w:after="40"/>
        <w:ind w:left="360"/>
      </w:pPr>
      <w:r>
        <w:t xml:space="preserve">D) </w:t>
      </w:r>
      <w:r>
        <w:t>Processamento de sinais gera diagnósticos diretamente dos transdutores, e o monitoramento da condição fica responsável por consolidar os dados históricos.</w:t>
      </w:r>
    </w:p>
    <w:p>
      <w:pPr>
        <w:spacing w:before="200" w:after="80"/>
      </w:pPr>
      <w:r>
        <w:rPr>
          <w:b/>
        </w:rPr>
        <w:t xml:space="preserve">4935. </w:t>
      </w:r>
      <w:r>
        <w:t>Um FPSO concentrou sensores e análises nos geradores principais e nos grandes motores, classificados como ativos críticos. Ainda assim, continuam ocorrendo perdas de disponibilidade por atuações no switchgear ligadas a falhas intermitentes em cabos e equipamentos auxiliares que não estavam no escopo do monitoramento. Qual revisão de estratégia tem maior potencial para reduzir esse ponto cego?</w:t>
      </w:r>
    </w:p>
    <w:p>
      <w:pPr>
        <w:spacing w:after="40"/>
        <w:ind w:left="360"/>
      </w:pPr>
      <w:r>
        <w:t xml:space="preserve">A) </w:t>
      </w:r>
      <w:r>
        <w:t>Aumentar a taxa de amostragem dos geradores, porque ativos de maior potência tendem a refletir mais cedo os efeitos dos defeitos distribuídos pela rede.</w:t>
      </w:r>
    </w:p>
    <w:p>
      <w:pPr>
        <w:spacing w:after="40"/>
        <w:ind w:left="360"/>
      </w:pPr>
      <w:r>
        <w:rPr>
          <w:b/>
        </w:rPr>
        <w:t xml:space="preserve">B) </w:t>
      </w:r>
      <w:r>
        <w:rPr>
          <w:b/>
        </w:rPr>
        <w:t>Expandir o monitoramento e as inspeções para ativos interdependentes, mesmo quando individualmente pareçam menos críticos, integrando seus históricos ao diagnóstico dos conjuntos principais.</w:t>
      </w:r>
    </w:p>
    <w:p>
      <w:pPr>
        <w:spacing w:after="40"/>
        <w:ind w:left="360"/>
      </w:pPr>
      <w:r>
        <w:t xml:space="preserve">C) </w:t>
      </w:r>
      <w:r>
        <w:t>Transferir o foco para análise pós-falha do switchgear, porque os eventos de distribuição já concentram a informação necessária para localizar a origem do problema.</w:t>
      </w:r>
    </w:p>
    <w:p>
      <w:pPr>
        <w:spacing w:after="40"/>
        <w:ind w:left="360"/>
      </w:pPr>
      <w:r>
        <w:t xml:space="preserve">D) </w:t>
      </w:r>
      <w:r>
        <w:t>Reforçar a manutenção preventiva por calendário nos ativos críticos, porque a indisponibilidade final decorre da severidade da carga sobre o sistema principal.</w:t>
      </w:r>
    </w:p>
    <w:p>
      <w:pPr>
        <w:spacing w:before="200" w:after="80"/>
      </w:pPr>
      <w:r>
        <w:rPr>
          <w:b/>
        </w:rPr>
        <w:t xml:space="preserve">4936. </w:t>
      </w:r>
      <w:r>
        <w:t>Em um FPSO, a temperatura do mancal de rolamento de um gerador principal vem subindo de forma consistente há algumas semanas, enquanto vibração e isolamento seguem no perfil esperado. Há uma janela operacional curta em dez dias. Qual decisão é mais consistente com uma abordagem de manutenção orientada por condição?</w:t>
      </w:r>
    </w:p>
    <w:p>
      <w:pPr>
        <w:spacing w:after="40"/>
        <w:ind w:left="360"/>
      </w:pPr>
      <w:r>
        <w:t xml:space="preserve">A) </w:t>
      </w:r>
      <w:r>
        <w:t>Manter o plano por intervalo de tempo já estabelecido, pois tendências de condição só devem orientar intervenção quando várias grandezas mudam em conjunto.</w:t>
      </w:r>
    </w:p>
    <w:p>
      <w:pPr>
        <w:spacing w:after="40"/>
        <w:ind w:left="360"/>
      </w:pPr>
      <w:r>
        <w:t xml:space="preserve">B) </w:t>
      </w:r>
      <w:r>
        <w:t>Antecipar uma parada imediata para revisão do gerador, pois a elevação térmica no mancal já justifica uma atuação ampla independentemente do modo de falha.</w:t>
      </w:r>
    </w:p>
    <w:p>
      <w:pPr>
        <w:spacing w:after="40"/>
        <w:ind w:left="360"/>
      </w:pPr>
      <w:r>
        <w:rPr>
          <w:b/>
        </w:rPr>
        <w:t xml:space="preserve">C) </w:t>
      </w:r>
      <w:r>
        <w:rPr>
          <w:b/>
        </w:rPr>
        <w:t>Programar uma intervenção nessa janela, usando a tendência térmica do mancal como base para antecipar uma correção planejada e seguir monitorando as demais variáveis.</w:t>
      </w:r>
    </w:p>
    <w:p>
      <w:pPr>
        <w:spacing w:after="40"/>
        <w:ind w:left="360"/>
      </w:pPr>
      <w:r>
        <w:t xml:space="preserve">D) </w:t>
      </w:r>
      <w:r>
        <w:t>Manter a operação até que vibração e isolamento também se desviem, pois a alteração isolada de uma variável ainda não sustenta o planejamento da intervenção.</w:t>
      </w:r>
    </w:p>
    <w:p>
      <w:pPr>
        <w:spacing w:before="200" w:after="80"/>
      </w:pPr>
      <w:r>
        <w:rPr>
          <w:b/>
        </w:rPr>
        <w:t xml:space="preserve">4937. </w:t>
      </w:r>
      <w:r>
        <w:t>O programa de monitoramento de uma planta elétrica no FPSO cobre geradores principais e transformadores, mas não acompanha um conjunto de motores auxiliares que influencia sua operação. Em eventos recentes, a vibração de um gerador aumentou após instabilidades em um desses auxiliares, e a equipe passou a atribuir o problema diretamente ao rolamento do gerador. Qual ajuste de estratégia tende a melhorar o diagnóstico e a disponibilidade?</w:t>
      </w:r>
    </w:p>
    <w:p>
      <w:pPr>
        <w:spacing w:after="40"/>
        <w:ind w:left="360"/>
      </w:pPr>
      <w:r>
        <w:rPr>
          <w:b/>
        </w:rPr>
        <w:t xml:space="preserve">A) </w:t>
      </w:r>
      <w:r>
        <w:rPr>
          <w:b/>
        </w:rPr>
        <w:t>Ampliar a análise para equipamentos interdependentes e correlacionar os indicadores com condições operacionais e ambientais, para evitar atribuir ao gerador vibrações induzidas por outros componentes.</w:t>
      </w:r>
    </w:p>
    <w:p>
      <w:pPr>
        <w:spacing w:after="40"/>
        <w:ind w:left="360"/>
      </w:pPr>
      <w:r>
        <w:t xml:space="preserve">B) </w:t>
      </w:r>
      <w:r>
        <w:t>Concentrar a análise no equipamento com maior consequência operacional, porque ampliar o escopo costuma introduzir ruído e dificultar a decisão de manutenção.</w:t>
      </w:r>
    </w:p>
    <w:p>
      <w:pPr>
        <w:spacing w:after="40"/>
        <w:ind w:left="360"/>
      </w:pPr>
      <w:r>
        <w:t xml:space="preserve">C) </w:t>
      </w:r>
      <w:r>
        <w:t>Elevar os limites de alarme do gerador, porque perturbações vindas de equipamentos de menor criticidade tendem a reduzir a confiabilidade dos sintomas locais.</w:t>
      </w:r>
    </w:p>
    <w:p>
      <w:pPr>
        <w:spacing w:after="40"/>
        <w:ind w:left="360"/>
      </w:pPr>
      <w:r>
        <w:t xml:space="preserve">D) </w:t>
      </w:r>
      <w:r>
        <w:t>Deslocar o esforço principal para acompanhamento online do gerador e reduzir o peso das inspeções periódicas, porque a continuidade do dado tende a compensar a falta de contexto dos ativos adjacentes.</w:t>
      </w:r>
    </w:p>
    <w:p>
      <w:pPr>
        <w:spacing w:before="200" w:after="80"/>
      </w:pPr>
      <w:r>
        <w:rPr>
          <w:b/>
        </w:rPr>
        <w:t xml:space="preserve">4938. </w:t>
      </w:r>
      <w:r>
        <w:t>Em um sistema de distribuição elétrica do FPSO com transformadores e cabos, os registros online de temperatura e de isolamento seguem sem desvios aparentes, porém a comparação entre instrumentos equivalentes indica possível deriva após longo tempo em operação. Qual prática mais sustenta a confiabilidade do diagnóstico de condição?</w:t>
      </w:r>
    </w:p>
    <w:p>
      <w:pPr>
        <w:spacing w:after="40"/>
        <w:ind w:left="360"/>
      </w:pPr>
      <w:r>
        <w:t xml:space="preserve">A) </w:t>
      </w:r>
      <w:r>
        <w:t>Concentrar inspeções e recalibrações presenciais nos itens de maior criticidade do sistema de distribuição, inferindo a condição dos ativos adjacentes pela coerência térmica e de isolamento do conjunto.</w:t>
      </w:r>
    </w:p>
    <w:p>
      <w:pPr>
        <w:spacing w:after="40"/>
        <w:ind w:left="360"/>
      </w:pPr>
      <w:r>
        <w:rPr>
          <w:b/>
        </w:rPr>
        <w:t xml:space="preserve">B) </w:t>
      </w:r>
      <w:r>
        <w:rPr>
          <w:b/>
        </w:rPr>
        <w:t>Executar recalibrações em intervalos definidos e inspeções de rotina, confrontando as leituras com instrumentos equivalentes e com o comportamento esperado do equipamento, enquanto se preserva a série histórica para avaliação de tendência.</w:t>
      </w:r>
    </w:p>
    <w:p>
      <w:pPr>
        <w:spacing w:after="40"/>
        <w:ind w:left="360"/>
      </w:pPr>
      <w:r>
        <w:t xml:space="preserve">C) </w:t>
      </w:r>
      <w:r>
        <w:t>Priorizar a tendência dos sinais de temperatura e isolamento e tratar a deriva entre instrumentos como aceitável, porque a repetibilidade do histórico costuma ser mais útil ao diagnóstico do que a exatidão das medições.</w:t>
      </w:r>
    </w:p>
    <w:p>
      <w:pPr>
        <w:spacing w:after="40"/>
        <w:ind w:left="360"/>
      </w:pPr>
      <w:r>
        <w:t xml:space="preserve">D) </w:t>
      </w:r>
      <w:r>
        <w:t>Usar o histórico online de temperatura e isolamento como referência principal e espaçar verificações em campo, já que a estabilidade dos registros sugere que a deriva entre instrumentos semelhantes não compromete a leitura do ativo.</w:t>
      </w:r>
    </w:p>
    <w:p>
      <w:pPr>
        <w:spacing w:before="200" w:after="80"/>
      </w:pPr>
      <w:r>
        <w:rPr>
          <w:b/>
        </w:rPr>
        <w:t xml:space="preserve">4939. </w:t>
      </w:r>
      <w:r>
        <w:t>Em um FPSO, o histórico de um motor elétrico de acionamento passou a mostrar elevação gradual da temperatura de um mancal nas últimas semanas, enquanto os demais indicadores disponíveis seguem sem mudança relevante. A equipe discute se deve aguardar mais evidências ou programar intervenção. Qual interpretação é mais consistente com boas práticas de monitoramento da condição?</w:t>
      </w:r>
    </w:p>
    <w:p>
      <w:pPr>
        <w:spacing w:after="40"/>
        <w:ind w:left="360"/>
      </w:pPr>
      <w:r>
        <w:t xml:space="preserve">A) </w:t>
      </w:r>
      <w:r>
        <w:t>O aumento de temperatura permite fechar o modo de falha com confiança suficiente para definir a intervenção sem necessidade de aprofundar diagnóstico e avaliação de saúde.</w:t>
      </w:r>
    </w:p>
    <w:p>
      <w:pPr>
        <w:spacing w:after="40"/>
        <w:ind w:left="360"/>
      </w:pPr>
      <w:r>
        <w:t xml:space="preserve">B) </w:t>
      </w:r>
      <w:r>
        <w:t>A elevação de temperatura passa a orientar o planejamento quando vier acompanhada por mudança convergente de vibração e ruído, porque um indicador isolado tende a ter utilidade limitada.</w:t>
      </w:r>
    </w:p>
    <w:p>
      <w:pPr>
        <w:spacing w:after="40"/>
        <w:ind w:left="360"/>
      </w:pPr>
      <w:r>
        <w:rPr>
          <w:b/>
        </w:rPr>
        <w:t xml:space="preserve">C) </w:t>
      </w:r>
      <w:r>
        <w:rPr>
          <w:b/>
        </w:rPr>
        <w:t>A tendência térmica anômala já oferece base para planejar uma ação corretiva antes de travamento ou degradação do lubrificante, sem tratar a ausência de outros sintomas como prova de que não existam outros modos de falha.</w:t>
      </w:r>
    </w:p>
    <w:p>
      <w:pPr>
        <w:spacing w:after="40"/>
        <w:ind w:left="360"/>
      </w:pPr>
      <w:r>
        <w:t xml:space="preserve">D) </w:t>
      </w:r>
      <w:r>
        <w:t>Como os demais indicadores estão estáveis, a tendência térmica é mais compatível com variação operacional e a manutenção deve permanecer vinculada ao intervalo preventivo vigente.</w:t>
      </w:r>
    </w:p>
    <w:p>
      <w:pPr>
        <w:spacing w:before="200" w:after="80"/>
      </w:pPr>
      <w:r>
        <w:rPr>
          <w:b/>
        </w:rPr>
        <w:t xml:space="preserve">4940. </w:t>
      </w:r>
      <w:r>
        <w:t>Uma equipe pretende implementar rotinas de detecção de falhas em hardware dedicado do sistema elétrico para obter resposta em tempo real com baixo consumo de energia. Antes de levar a solução para operação, que atividade fornece a evidência técnica mais robusta de que o método separa operação saudável, degradação e defeito?</w:t>
      </w:r>
    </w:p>
    <w:p>
      <w:pPr>
        <w:spacing w:after="40"/>
        <w:ind w:left="360"/>
      </w:pPr>
      <w:r>
        <w:t xml:space="preserve">A) </w:t>
      </w:r>
      <w:r>
        <w:t>Instalar o método nos módulos dedicados dos ativos mais críticos e calibrá-lo em operação com os primeiros registros de estado saudável, degradação e falha observados em campo.</w:t>
      </w:r>
    </w:p>
    <w:p>
      <w:pPr>
        <w:spacing w:after="40"/>
        <w:ind w:left="360"/>
      </w:pPr>
      <w:r>
        <w:t xml:space="preserve">B) </w:t>
      </w:r>
      <w:r>
        <w:t>Avaliar o método com séries históricas dos módulos elétricos em regime saudável e usar a repetibilidade desse comportamento para comprovar a separação entre degradação e defeito.</w:t>
      </w:r>
    </w:p>
    <w:p>
      <w:pPr>
        <w:spacing w:after="40"/>
        <w:ind w:left="360"/>
      </w:pPr>
      <w:r>
        <w:t xml:space="preserve">C) </w:t>
      </w:r>
      <w:r>
        <w:t>Concluir primeiro a integração entre monitoramento, diagnóstico e suporte à decisão nos módulos dedicados e deixar a comprovação física dos estados para a fase inicial de operação.</w:t>
      </w:r>
    </w:p>
    <w:p>
      <w:pPr>
        <w:spacing w:after="40"/>
        <w:ind w:left="360"/>
      </w:pPr>
      <w:r>
        <w:rPr>
          <w:b/>
        </w:rPr>
        <w:t xml:space="preserve">D) </w:t>
      </w:r>
      <w:r>
        <w:rPr>
          <w:b/>
        </w:rPr>
        <w:t>Ensaiar sensores e o método em um banco instrumentado, reproduzindo cargas e modos de deterioração representativos para formar dados de estados saudável, degradado e com defeito.</w:t>
      </w:r>
    </w:p>
    <w:p>
      <w:pPr>
        <w:spacing w:before="200" w:after="80"/>
      </w:pPr>
      <w:r>
        <w:rPr>
          <w:b/>
        </w:rPr>
        <w:t xml:space="preserve">4941. </w:t>
      </w:r>
      <w:r>
        <w:t>Em um FPSO, um projeto de monitoramento para transformadores e geradores quer encaminhar os sinais digitalizados dos sensores da coleta diretamente para uma interface que emita recomendações de manutenção, sob o argumento de reduzir latência e simplificar a arquitetura. Qual objeção técnica é mais consistente?</w:t>
      </w:r>
    </w:p>
    <w:p>
      <w:pPr>
        <w:spacing w:after="40"/>
        <w:ind w:left="360"/>
      </w:pPr>
      <w:r>
        <w:t xml:space="preserve">A) </w:t>
      </w:r>
      <w:r>
        <w:t>A solução pode ser adequada se o prognóstico vier logo após a coleta, pois a previsão de falha substitui o acompanhamento de condição e o diagnóstico.</w:t>
      </w:r>
    </w:p>
    <w:p>
      <w:pPr>
        <w:spacing w:after="40"/>
        <w:ind w:left="360"/>
      </w:pPr>
      <w:r>
        <w:rPr>
          <w:b/>
        </w:rPr>
        <w:t xml:space="preserve">B) </w:t>
      </w:r>
      <w:r>
        <w:rPr>
          <w:b/>
        </w:rPr>
        <w:t>A arquitetura perde robustez, porque a recomendação depende de extração de características, referência de comportamento normal, detecção de desvios, diagnóstico e prognóstico.</w:t>
      </w:r>
    </w:p>
    <w:p>
      <w:pPr>
        <w:spacing w:after="40"/>
        <w:ind w:left="360"/>
      </w:pPr>
      <w:r>
        <w:t xml:space="preserve">C) </w:t>
      </w:r>
      <w:r>
        <w:t>A solução tende a ser melhor quando a aquisição concentra a lógica de decisão e envia os dados brutos à interface, porque a separação em camadas agrega pouco nesse tipo de aplicação.</w:t>
      </w:r>
    </w:p>
    <w:p>
      <w:pPr>
        <w:spacing w:after="40"/>
        <w:ind w:left="360"/>
      </w:pPr>
      <w:r>
        <w:t xml:space="preserve">D) </w:t>
      </w:r>
      <w:r>
        <w:t>O envio direto da aquisição para a interface é suficiente, porque carimbo de tempo e qualidade dos sinais já bastam para orientar recomendações confiáveis de manutenção.</w:t>
      </w:r>
    </w:p>
    <w:p>
      <w:pPr>
        <w:spacing w:before="200" w:after="80"/>
      </w:pPr>
      <w:r>
        <w:rPr>
          <w:b/>
        </w:rPr>
        <w:t xml:space="preserve">4942. </w:t>
      </w:r>
      <w:r>
        <w:t>Para ampliar o acompanhamento de motores, geradores e painéis elétricos em módulos com limitação de energia, uma equipe pretende implementar rotinas de identificação de falhas em dispositivo dedicado; outra quer iniciar direto em operação e ajustar os modelos com os primeiros eventos observados no FPSO. Qual plano é tecnicamente mais consistente?</w:t>
      </w:r>
    </w:p>
    <w:p>
      <w:pPr>
        <w:spacing w:after="40"/>
        <w:ind w:left="360"/>
      </w:pPr>
      <w:r>
        <w:t xml:space="preserve">A) </w:t>
      </w:r>
      <w:r>
        <w:t>Instalar o monitoramento nos equipamentos mais críticos e calibrar a lógica embarcada conforme surgirem desvios em serviço, tratando a resposta em campo como etapa central de validação.</w:t>
      </w:r>
    </w:p>
    <w:p>
      <w:pPr>
        <w:spacing w:after="40"/>
        <w:ind w:left="360"/>
      </w:pPr>
      <w:r>
        <w:t xml:space="preserve">B) </w:t>
      </w:r>
      <w:r>
        <w:t>Levar a solução embarcada ao campo desde o início e ajustar sensores e modelos com eventos reais dos módulos, usando a diversidade operacional do FPSO como base principal de aprendizado.</w:t>
      </w:r>
    </w:p>
    <w:p>
      <w:pPr>
        <w:spacing w:after="40"/>
        <w:ind w:left="360"/>
      </w:pPr>
      <w:r>
        <w:rPr>
          <w:b/>
        </w:rPr>
        <w:t xml:space="preserve">C) </w:t>
      </w:r>
      <w:r>
        <w:rPr>
          <w:b/>
        </w:rPr>
        <w:t>Realizar ensaios em banco instrumentado, reproduzindo degradação e falhas típicas, validar sensores e modelos e só depois embarcá-los no dispositivo para operação online de baixo consumo.</w:t>
      </w:r>
    </w:p>
    <w:p>
      <w:pPr>
        <w:spacing w:after="40"/>
        <w:ind w:left="360"/>
      </w:pPr>
      <w:r>
        <w:t xml:space="preserve">D) </w:t>
      </w:r>
      <w:r>
        <w:t>Priorizar simulações e dados históricos para refinar o hardware dedicado e os limiares de alarme, deixando a bancada instrumentada apenas para verificação posterior da integração.</w:t>
      </w:r>
    </w:p>
    <w:p>
      <w:pPr>
        <w:spacing w:before="200" w:after="80"/>
      </w:pPr>
      <w:r>
        <w:rPr>
          <w:b/>
        </w:rPr>
        <w:t xml:space="preserve">4943. </w:t>
      </w:r>
      <w:r>
        <w:t>Em um FPSO, o gerador principal apresenta aumento gradual da temperatura de um mancal de rolamento ao longo de algumas semanas, enquanto carga e condições ambientais permanecem dentro da faixa habitual. A equipe quer decidir se já há base para programar intervenção e como interpretar esse sinal no contexto da confiabilidade do equipamento. Qual leitura é mais consistente?</w:t>
      </w:r>
    </w:p>
    <w:p>
      <w:pPr>
        <w:spacing w:after="40"/>
        <w:ind w:left="360"/>
      </w:pPr>
      <w:r>
        <w:rPr>
          <w:b/>
        </w:rPr>
        <w:t xml:space="preserve">A) </w:t>
      </w:r>
      <w:r>
        <w:rPr>
          <w:b/>
        </w:rPr>
        <w:t>A tendência sugere degradação no mancal e já pode embasar intervenção planejada antes de travamento ou perda do lubrificante, mas deve ser analisada com vibração e isolamento, pois não cobre todos os modos de falha.</w:t>
      </w:r>
    </w:p>
    <w:p>
      <w:pPr>
        <w:spacing w:after="40"/>
        <w:ind w:left="360"/>
      </w:pPr>
      <w:r>
        <w:t xml:space="preserve">B) </w:t>
      </w:r>
      <w:r>
        <w:t>O sinal deve ser tratado principalmente como variação operacional, porque mancais respondem de forma pouco sensível a falhas incipientes e raramente antecipam degradação relevante.</w:t>
      </w:r>
    </w:p>
    <w:p>
      <w:pPr>
        <w:spacing w:after="40"/>
        <w:ind w:left="360"/>
      </w:pPr>
      <w:r>
        <w:t xml:space="preserve">C) </w:t>
      </w:r>
      <w:r>
        <w:t>A tendência permite concluir que a condição global do gerador está suficientemente representada, já que falhas elétricas relevantes tendem a se refletir primeiro no mancal.</w:t>
      </w:r>
    </w:p>
    <w:p>
      <w:pPr>
        <w:spacing w:after="40"/>
        <w:ind w:left="360"/>
      </w:pPr>
      <w:r>
        <w:t xml:space="preserve">D) </w:t>
      </w:r>
      <w:r>
        <w:t>O aumento de temperatura passa a ser útil para manutenção apenas quando vier acompanhado de ruído elevado, porque sozinho ele representa pouco valor para planejar intervenção.</w:t>
      </w:r>
    </w:p>
    <w:p>
      <w:pPr>
        <w:spacing w:before="200" w:after="80"/>
      </w:pPr>
      <w:r>
        <w:rPr>
          <w:b/>
        </w:rPr>
        <w:t xml:space="preserve">4944. </w:t>
      </w:r>
      <w:r>
        <w:t>Os motores de compressores auxiliares de um FPSO vêm sendo retirados de serviço em paradas programadas para troca preventiva de rolamentos e reaperto geral, embora parte deles apresente condição estável por longos períodos. A engenharia propõe migrar para uma estratégia baseada em tendências de vibração, temperatura e isolamento, com histórico para planejar as intervenções. Se a mudança for bem implementada, qual resultado é o mais esperado?</w:t>
      </w:r>
    </w:p>
    <w:p>
      <w:pPr>
        <w:spacing w:after="40"/>
        <w:ind w:left="360"/>
      </w:pPr>
      <w:r>
        <w:t xml:space="preserve">A) </w:t>
      </w:r>
      <w:r>
        <w:t>O maior benefício é reduzir a necessidade de análise de falhas, já que a tendência das variáveis monitoradas passa a indicar diretamente a causa raiz.</w:t>
      </w:r>
    </w:p>
    <w:p>
      <w:pPr>
        <w:spacing w:after="40"/>
        <w:ind w:left="360"/>
      </w:pPr>
      <w:r>
        <w:rPr>
          <w:b/>
        </w:rPr>
        <w:t xml:space="preserve">B) </w:t>
      </w:r>
      <w:r>
        <w:rPr>
          <w:b/>
        </w:rPr>
        <w:t>As intervenções passam a seguir desvios de condição ou desempenho, permitindo planejar parte das ações antes da quebra e ampliar o tempo de operação ininterrupta.</w:t>
      </w:r>
    </w:p>
    <w:p>
      <w:pPr>
        <w:spacing w:after="40"/>
        <w:ind w:left="360"/>
      </w:pPr>
      <w:r>
        <w:t xml:space="preserve">C) </w:t>
      </w:r>
      <w:r>
        <w:t>Os dados de condição passam a ter função principalmente documental, porque a previsibilidade operacional depende de preservar os mesmos intervalos fixos de parada.</w:t>
      </w:r>
    </w:p>
    <w:p>
      <w:pPr>
        <w:spacing w:after="40"/>
        <w:ind w:left="360"/>
      </w:pPr>
      <w:r>
        <w:t xml:space="preserve">D) </w:t>
      </w:r>
      <w:r>
        <w:t>A disponibilidade tende a cair, pois a abordagem por condição costuma antecipar mais intervenções do que a preventiva calendarizada.</w:t>
      </w:r>
    </w:p>
    <w:p>
      <w:pPr>
        <w:spacing w:before="200" w:after="80"/>
      </w:pPr>
      <w:r>
        <w:rPr>
          <w:b/>
        </w:rPr>
        <w:t xml:space="preserve">4945. </w:t>
      </w:r>
      <w:r>
        <w:t>Um FPSO pretende ampliar o monitoramento distribuído em painéis de switchgear, cabos críticos, transformadores secos e motores de pequeno porte, com requisito de detecção em tempo real e baixo consumo energético nos pontos de medição. A equipe discute como desenvolver e implantar os algoritmos de detecção e diagnóstico. Qual estratégia é mais consistente com boas práticas?</w:t>
      </w:r>
    </w:p>
    <w:p>
      <w:pPr>
        <w:spacing w:after="40"/>
        <w:ind w:left="360"/>
      </w:pPr>
      <w:r>
        <w:t xml:space="preserve">A) </w:t>
      </w:r>
      <w:r>
        <w:t>Treinar os algoritmos diretamente em campo com os eventos operacionais disponíveis, porque a variabilidade real substitui a necessidade de reproduzir falhas em ambiente controlado.</w:t>
      </w:r>
    </w:p>
    <w:p>
      <w:pPr>
        <w:spacing w:after="40"/>
        <w:ind w:left="360"/>
      </w:pPr>
      <w:r>
        <w:t xml:space="preserve">B) </w:t>
      </w:r>
      <w:r>
        <w:t>Priorizar a implementação embarcada desde o início e usar a bancada principalmente para verificar a robustez física dos sensores, já que o desempenho diagnóstico depende pouco do modo de falha reproduzido.</w:t>
      </w:r>
    </w:p>
    <w:p>
      <w:pPr>
        <w:spacing w:after="40"/>
        <w:ind w:left="360"/>
      </w:pPr>
      <w:r>
        <w:rPr>
          <w:b/>
        </w:rPr>
        <w:t xml:space="preserve">C) </w:t>
      </w:r>
      <w:r>
        <w:rPr>
          <w:b/>
        </w:rPr>
        <w:t>Validar sensores e algoritmos em bancada instrumentada, reproduzindo condições normais, desgaste e falha, e depois embarcar a lógica em hardware dedicado quando o requisito de tempo real e consumo justificar essa solução.</w:t>
      </w:r>
    </w:p>
    <w:p>
      <w:pPr>
        <w:spacing w:after="40"/>
        <w:ind w:left="360"/>
      </w:pPr>
      <w:r>
        <w:t xml:space="preserve">D) </w:t>
      </w:r>
      <w:r>
        <w:t>Concentrar a solução na aquisição de dados e deixar o diagnóstico para análise manual posterior, porque a implementação de detecção em hardware tende a reduzir a utilidade do histórico para manutenção.</w:t>
      </w:r>
    </w:p>
    <w:p>
      <w:pPr>
        <w:spacing w:before="200" w:after="80"/>
      </w:pPr>
      <w:r>
        <w:rPr>
          <w:b/>
        </w:rPr>
        <w:t xml:space="preserve">4946. </w:t>
      </w:r>
      <w:r>
        <w:t>Em um FPSO, o plano de manutenção de motores e cabos do sistema de geração ainda é majoritariamente definido por tempo de serviço, embora uma parcela relevante dos itens removidos em parada apresente condição aceitável. A gerência pretende migrar para uma abordagem preditiva sem comprometer a segurança operacional. Qual arranjo melhor atende a esse objetivo?</w:t>
      </w:r>
    </w:p>
    <w:p>
      <w:pPr>
        <w:spacing w:after="40"/>
        <w:ind w:left="360"/>
      </w:pPr>
      <w:r>
        <w:t xml:space="preserve">A) </w:t>
      </w:r>
      <w:r>
        <w:t>Espaçar as inspeções de rotina e concentrar o monitoramento de condição contínuo nos equipamentos de maior criticidade, mantendo os demais itens sob lógica predominantemente temporal.</w:t>
      </w:r>
    </w:p>
    <w:p>
      <w:pPr>
        <w:spacing w:after="40"/>
        <w:ind w:left="360"/>
      </w:pPr>
      <w:r>
        <w:t xml:space="preserve">B) </w:t>
      </w:r>
      <w:r>
        <w:t>Manter as substituições programadas como critério principal e usar os dados de condição principalmente para registrar a intervenção já executada.</w:t>
      </w:r>
    </w:p>
    <w:p>
      <w:pPr>
        <w:spacing w:after="40"/>
        <w:ind w:left="360"/>
      </w:pPr>
      <w:r>
        <w:t xml:space="preserve">C) </w:t>
      </w:r>
      <w:r>
        <w:t>Usar os desvios de condição como principal critério diagnóstico e definir intervenções padronizadas por família de ativos, sem diferenciar adequadamente os modos de falha envolvidos.</w:t>
      </w:r>
    </w:p>
    <w:p>
      <w:pPr>
        <w:spacing w:after="40"/>
        <w:ind w:left="360"/>
      </w:pPr>
      <w:r>
        <w:rPr>
          <w:b/>
        </w:rPr>
        <w:t xml:space="preserve">D) </w:t>
      </w:r>
      <w:r>
        <w:rPr>
          <w:b/>
        </w:rPr>
        <w:t>Definir variáveis críticas, coletar e analisar tendências de forma sistemática e usar os desvios para antecipar intervenções planejadas antes da falha funcional.</w:t>
      </w:r>
    </w:p>
    <w:p>
      <w:pPr>
        <w:spacing w:before="200" w:after="80"/>
      </w:pPr>
      <w:r>
        <w:rPr>
          <w:b/>
        </w:rPr>
        <w:t xml:space="preserve">4947. </w:t>
      </w:r>
      <w:r>
        <w:t>Após alguns desligamentos não planejados no sistema elétrico de um FPSO, a equipe percebe que seu programa de monitoramento cobre intensivamente geradores principais e grandes motores, mas quase não acompanha transformadores auxiliares, cabos de alimentação e painéis de distribuição por considerá-los menos críticos de forma isolada. Qual ajuste de estratégia tende a ser mais consistente com a confiabilidade do conjunto?</w:t>
      </w:r>
    </w:p>
    <w:p>
      <w:pPr>
        <w:spacing w:after="40"/>
        <w:ind w:left="360"/>
      </w:pPr>
      <w:r>
        <w:rPr>
          <w:b/>
        </w:rPr>
        <w:t xml:space="preserve">A) </w:t>
      </w:r>
      <w:r>
        <w:rPr>
          <w:b/>
        </w:rPr>
        <w:t>Ampliar o monitoramento para considerar interdependências entre os equipamentos, porque ativos de menor criticidade individual podem degradar o desempenho ou atrasar a detecção de danos em ativos críticos.</w:t>
      </w:r>
    </w:p>
    <w:p>
      <w:pPr>
        <w:spacing w:after="40"/>
        <w:ind w:left="360"/>
      </w:pPr>
      <w:r>
        <w:t xml:space="preserve">B) </w:t>
      </w:r>
      <w:r>
        <w:t>Concentrar ainda mais a instrumentação nos ativos principais, porque a expansão do escopo tende a reduzir a sensibilidade do programa para as falhas mais relevantes.</w:t>
      </w:r>
    </w:p>
    <w:p>
      <w:pPr>
        <w:spacing w:after="40"/>
        <w:ind w:left="360"/>
      </w:pPr>
      <w:r>
        <w:t xml:space="preserve">C) </w:t>
      </w:r>
      <w:r>
        <w:t>Separar o diagnóstico por equipamento e interpretar cada anomalia de forma independente, porque a interação entre componentes tende a introduzir leituras pouco úteis para a manutenção.</w:t>
      </w:r>
    </w:p>
    <w:p>
      <w:pPr>
        <w:spacing w:after="40"/>
        <w:ind w:left="360"/>
      </w:pPr>
      <w:r>
        <w:t xml:space="preserve">D) </w:t>
      </w:r>
      <w:r>
        <w:t>Priorizar o aumento dos limites de alarme nos ativos já monitorados, porque isso reduz desvios de interpretação provocados por equipamentos periféricos.</w:t>
      </w:r>
    </w:p>
    <w:p>
      <w:pPr>
        <w:spacing w:before="200" w:after="80"/>
      </w:pPr>
      <w:r>
        <w:rPr>
          <w:b/>
        </w:rPr>
        <w:t xml:space="preserve">4948. </w:t>
      </w:r>
      <w:r>
        <w:t>Durante o verão, o FPSO passou a registrar elevação recorrente de temperatura e piora de indicadores de isolamento em cabos e transformadores, sobretudo em períodos de maior carregamento elétrico. A equipe discute se deve tratar os alarmes como degradação intrínseca dos ativos ou como efeito das condições de operação. Qual linha de análise tende a ser mais robusta para definir a causa raiz e preservar a disponibilidade?</w:t>
      </w:r>
    </w:p>
    <w:p>
      <w:pPr>
        <w:spacing w:after="40"/>
        <w:ind w:left="360"/>
      </w:pPr>
      <w:r>
        <w:t xml:space="preserve">A) </w:t>
      </w:r>
      <w:r>
        <w:t>Assumir que a repetição dos alarmes já demonstra dano progressivo dos ativos e priorizar substituições em sequência, porque a recorrência reduz o valor da investigação adicional.</w:t>
      </w:r>
    </w:p>
    <w:p>
      <w:pPr>
        <w:spacing w:after="40"/>
        <w:ind w:left="360"/>
      </w:pPr>
      <w:r>
        <w:rPr>
          <w:b/>
        </w:rPr>
        <w:t xml:space="preserve">B) </w:t>
      </w:r>
      <w:r>
        <w:rPr>
          <w:b/>
        </w:rPr>
        <w:t>Integrar histórico de carga, condições ambientais, medições de temperatura e isolamento, além dos registros de inspeção e falhas, para separar variações operacionais de sinais de dano e identificar padrões recorrentes.</w:t>
      </w:r>
    </w:p>
    <w:p>
      <w:pPr>
        <w:spacing w:after="40"/>
        <w:ind w:left="360"/>
      </w:pPr>
      <w:r>
        <w:t xml:space="preserve">C) </w:t>
      </w:r>
      <w:r>
        <w:t>Readequar os limites de alarme para os meses mais quentes e manter o diagnóstico atual, porque a sazonalidade do ambiente torna menos útil a comparação com o restante do ano.</w:t>
      </w:r>
    </w:p>
    <w:p>
      <w:pPr>
        <w:spacing w:after="40"/>
        <w:ind w:left="360"/>
      </w:pPr>
      <w:r>
        <w:t xml:space="preserve">D) </w:t>
      </w:r>
      <w:r>
        <w:t>Restringir a análise aos ativos mais críticos do sistema de geração, porque a inclusão de cabos e equipamentos auxiliares tende a dificultar a interpretação das anomalias principais.</w:t>
      </w:r>
    </w:p>
    <w:p>
      <w:pPr>
        <w:spacing w:before="200" w:after="80"/>
      </w:pPr>
      <w:r>
        <w:rPr>
          <w:b/>
        </w:rPr>
        <w:t xml:space="preserve">4949. </w:t>
      </w:r>
      <w:r>
        <w:t>Durante uma perturbação severa, o FPSO perdeu temporariamente a alimentação principal, mas o sistema de posicionamento dinâmico precisava manter controladores, referências de posição e sensores operantes até a recomposição elétrica. Qual arranjo atende melhor a esse objetivo?</w:t>
      </w:r>
    </w:p>
    <w:p>
      <w:pPr>
        <w:spacing w:after="40"/>
        <w:ind w:left="360"/>
      </w:pPr>
      <w:r>
        <w:t xml:space="preserve">A) </w:t>
      </w:r>
      <w:r>
        <w:t>Alimentar essas cargas a partir do barramento principal com prioridade alta de restabelecimento, porque o tempo de recomposição tende a ser curto.</w:t>
      </w:r>
    </w:p>
    <w:p>
      <w:pPr>
        <w:spacing w:after="40"/>
        <w:ind w:left="360"/>
      </w:pPr>
      <w:r>
        <w:rPr>
          <w:b/>
        </w:rPr>
        <w:t xml:space="preserve">B) </w:t>
      </w:r>
      <w:r>
        <w:rPr>
          <w:b/>
        </w:rPr>
        <w:t>Prever UPSs redundantes para as cargas essenciais de DP, com carregador, banco de baterias e inversor, além de autonomia compatível com ao menos duas horas.</w:t>
      </w:r>
    </w:p>
    <w:p>
      <w:pPr>
        <w:spacing w:after="40"/>
        <w:ind w:left="360"/>
      </w:pPr>
      <w:r>
        <w:t xml:space="preserve">C) </w:t>
      </w:r>
      <w:r>
        <w:t>Reunir essas cargas em uma única UPS de maior porte, porque a centralização simplifica a gestão do banco de baterias durante a contingência.</w:t>
      </w:r>
    </w:p>
    <w:p>
      <w:pPr>
        <w:spacing w:after="40"/>
        <w:ind w:left="360"/>
      </w:pPr>
      <w:r>
        <w:t xml:space="preserve">D) </w:t>
      </w:r>
      <w:r>
        <w:t>Colocar essas cargas no último estágio de load shedding, porque a ordem de descarte reduz a exigência sobre os conversores da UPS.</w:t>
      </w:r>
    </w:p>
    <w:p>
      <w:pPr>
        <w:spacing w:before="200" w:after="80"/>
      </w:pPr>
      <w:r>
        <w:rPr>
          <w:b/>
        </w:rPr>
        <w:t xml:space="preserve">4950. </w:t>
      </w:r>
      <w:r>
        <w:t>Em uma unidade com posicionamento dinâmico, a saída repentina de um gerador levou o barramento que permaneceu em serviço a operar próximo do limite. Na matriz do SGAE, qual deve ser a lógica do primeiro estágio de descarte de carga para reduzir a chance de blecaute sem afetar funções vitais?</w:t>
      </w:r>
    </w:p>
    <w:p>
      <w:pPr>
        <w:spacing w:after="40"/>
        <w:ind w:left="360"/>
      </w:pPr>
      <w:r>
        <w:t xml:space="preserve">A) </w:t>
      </w:r>
      <w:r>
        <w:t>Acionar no primeiro estágio o alimentador de maior demanda ainda conectado ao barramento remanescente, mesmo quando esse circuito atender telecomunicações ou malhas de instrumentação, porque o ganho instantâneo de potência deve prevalecer sobre a classe da carga.</w:t>
      </w:r>
    </w:p>
    <w:p>
      <w:pPr>
        <w:spacing w:after="40"/>
        <w:ind w:left="360"/>
      </w:pPr>
      <w:r>
        <w:t xml:space="preserve">B) </w:t>
      </w:r>
      <w:r>
        <w:t>Tomar como resposta inicial a abertura do bus tie breaker para reconfigurar a distribuição entre barramentos e deixar o descarte de carga para depois, mesmo que isso reúna no barramento remanescente consumidores que precisam permanecer energizados.</w:t>
      </w:r>
    </w:p>
    <w:p>
      <w:pPr>
        <w:spacing w:after="40"/>
        <w:ind w:left="360"/>
      </w:pPr>
      <w:r>
        <w:t xml:space="preserve">C) </w:t>
      </w:r>
      <w:r>
        <w:t>Usar como primeiro estágio pequenos circuitos ligados a comunicação, F&amp;G e instrumentação do processo, pois a baixa potência dessas cargas permitiria ajuste fino do alívio sem perturbar significativamente o barramento.</w:t>
      </w:r>
    </w:p>
    <w:p>
      <w:pPr>
        <w:spacing w:after="40"/>
        <w:ind w:left="360"/>
      </w:pPr>
      <w:r>
        <w:rPr>
          <w:b/>
        </w:rPr>
        <w:t xml:space="preserve">D) </w:t>
      </w:r>
      <w:r>
        <w:rPr>
          <w:b/>
        </w:rPr>
        <w:t>Executar inicialmente a etapa já configurada para consumidores de menor criticidade, em blocos previamente selecionados, mantendo suprimento aos serviços indispensáveis à continuidade segura da operação, como controle de posição, comunicação e sistemas de proteção e detecção.</w:t>
      </w:r>
    </w:p>
    <w:p>
      <w:pPr>
        <w:spacing w:before="200" w:after="80"/>
      </w:pPr>
      <w:r>
        <w:rPr>
          <w:b/>
        </w:rPr>
        <w:t xml:space="preserve">4951. </w:t>
      </w:r>
      <w:r>
        <w:t>Em um evento combinado, o sistema F&amp;G detecta incêndio em um módulo de processo e o SD comanda isolamentos, enquanto o SGAE precisa fechar o bus tie para transferir parte das cargas para um barramento saudável e descartar blocos menos prioritários após a perda de um gerador. Qual filosofia de integração tende a produzir a resposta mais consistente?</w:t>
      </w:r>
    </w:p>
    <w:p>
      <w:pPr>
        <w:spacing w:after="40"/>
        <w:ind w:left="360"/>
      </w:pPr>
      <w:r>
        <w:t xml:space="preserve">A) </w:t>
      </w:r>
      <w:r>
        <w:t>Basear a coordenação do SGAE nos relés de proteção e manter telecomunicações e instrumentação fora da matriz principal de causa e efeito, tratando seus estados como informação secundária durante a contingência.</w:t>
      </w:r>
    </w:p>
    <w:p>
      <w:pPr>
        <w:spacing w:after="40"/>
        <w:ind w:left="360"/>
      </w:pPr>
      <w:r>
        <w:t xml:space="preserve">B) </w:t>
      </w:r>
      <w:r>
        <w:t>Integrar o SGAE principalmente às variáveis elétricas de geradores e barramentos, usando sinais de SD e F&amp;G mais para supervisão do evento do que para participar diretamente da lógica de transferência e descarte de cargas.</w:t>
      </w:r>
    </w:p>
    <w:p>
      <w:pPr>
        <w:spacing w:after="40"/>
        <w:ind w:left="360"/>
      </w:pPr>
      <w:r>
        <w:t xml:space="preserve">C) </w:t>
      </w:r>
      <w:r>
        <w:t>Priorizar a continuidade dos consumidores críticos por meio das UPSs e deixar a atuação do bus tie e dos blocos de carga em lógica predominantemente local, com troca limitada de estados e comandos entre sistemas.</w:t>
      </w:r>
    </w:p>
    <w:p>
      <w:pPr>
        <w:spacing w:after="40"/>
        <w:ind w:left="360"/>
      </w:pPr>
      <w:r>
        <w:rPr>
          <w:b/>
        </w:rPr>
        <w:t xml:space="preserve">D) </w:t>
      </w:r>
      <w:r>
        <w:rPr>
          <w:b/>
        </w:rPr>
        <w:t>Adotar matrizes de causa e efeito compartilhadas entre SGAE, SD, F&amp;G, telecomunicações e instrumentação, com protocolos e latência compatíveis com a transferência de cargas e o descarte seletivo durante a contingência.</w:t>
      </w:r>
    </w:p>
    <w:p>
      <w:pPr>
        <w:spacing w:before="200" w:after="80"/>
      </w:pPr>
      <w:r>
        <w:rPr>
          <w:b/>
        </w:rPr>
        <w:t xml:space="preserve">4952. </w:t>
      </w:r>
      <w:r>
        <w:t>Na etapa conceitual de um FPSO, avaliam-se duas arquiteturas elétricas: barramento único com forte interligação e barramentos seccionados com transferência entre seções. Em paralelo, discute-se aplicar redundância N+1 aos conjuntos principal, auxiliar e de emergência. Considerando apenas princípios gerais de capacidade, reserva, disponibilidade e integração de fontes, qual posição é a mais defensável?</w:t>
      </w:r>
    </w:p>
    <w:p>
      <w:pPr>
        <w:spacing w:after="40"/>
        <w:ind w:left="360"/>
      </w:pPr>
      <w:r>
        <w:t xml:space="preserve">A) </w:t>
      </w:r>
      <w:r>
        <w:t>Escolher o esquema com maior potência nominal agregada, em barramento único ou seccionado, pois atender ao pico previsto é o critério predominante e a configuração de interligação tem peso menor.</w:t>
      </w:r>
    </w:p>
    <w:p>
      <w:pPr>
        <w:spacing w:after="40"/>
        <w:ind w:left="360"/>
      </w:pPr>
      <w:r>
        <w:t xml:space="preserve">B) </w:t>
      </w:r>
      <w:r>
        <w:t>Privilegiar a solução que permita compartilhar toda a geração entre seções e acomodar N+1 com máxima intercambialidade, porque isso tende a superar restrições ligadas à variabilidade das fontes e à reserva operacional.</w:t>
      </w:r>
    </w:p>
    <w:p>
      <w:pPr>
        <w:spacing w:after="40"/>
        <w:ind w:left="360"/>
      </w:pPr>
      <w:r>
        <w:t xml:space="preserve">C) </w:t>
      </w:r>
      <w:r>
        <w:t>Definir primeiro a filosofia do conjunto de emergência e usá-la como base para principal e auxiliar, tratando eventuais insuficiências de capacidade ou de disponibilidade como tema posterior de despacho econômico.</w:t>
      </w:r>
    </w:p>
    <w:p>
      <w:pPr>
        <w:spacing w:after="40"/>
        <w:ind w:left="360"/>
      </w:pPr>
      <w:r>
        <w:rPr>
          <w:b/>
        </w:rPr>
        <w:t xml:space="preserve">D) </w:t>
      </w:r>
      <w:r>
        <w:rPr>
          <w:b/>
        </w:rPr>
        <w:t>Avaliar como cada arranjo responde a contingências, indisponibilidades programadas e margem operativa, deixando a definição fina da rede e da redundância dos conjuntos para análise dedicada e requisitos normativos.</w:t>
      </w:r>
    </w:p>
    <w:p>
      <w:pPr>
        <w:spacing w:before="200" w:after="80"/>
      </w:pPr>
      <w:r>
        <w:rPr>
          <w:b/>
        </w:rPr>
        <w:t xml:space="preserve">4953. </w:t>
      </w:r>
      <w:r>
        <w:t>Em uma revisão de capacidade para expansão de utilidades no FPSO, alguém propõe somar indistintamente os geradores classificados como principal, auxiliar e de emergência para comprovar atendimento do pico futuro. Qual avaliação é mais consistente com os conceitos gerais disponíveis?</w:t>
      </w:r>
    </w:p>
    <w:p>
      <w:pPr>
        <w:spacing w:after="40"/>
        <w:ind w:left="360"/>
      </w:pPr>
      <w:r>
        <w:rPr>
          <w:b/>
        </w:rPr>
        <w:t xml:space="preserve">A) </w:t>
      </w:r>
      <w:r>
        <w:rPr>
          <w:b/>
        </w:rPr>
        <w:t>A análise deve separar potência nominal de potência disponível, considerar degradação, indisponibilidades e reserva necessária; a classificação dos grupos não substitui essa verificação.</w:t>
      </w:r>
    </w:p>
    <w:p>
      <w:pPr>
        <w:spacing w:after="40"/>
        <w:ind w:left="360"/>
      </w:pPr>
      <w:r>
        <w:t xml:space="preserve">B) </w:t>
      </w:r>
      <w:r>
        <w:t>A soma é suficiente se a potência nominal agregada superar o pico, porque a classificação funcional dos grupos já representa sua disponibilidade operacional no atendimento.</w:t>
      </w:r>
    </w:p>
    <w:p>
      <w:pPr>
        <w:spacing w:after="40"/>
        <w:ind w:left="360"/>
      </w:pPr>
      <w:r>
        <w:t xml:space="preserve">C) </w:t>
      </w:r>
      <w:r>
        <w:t>Em ambientes com carga previsível, a classificação principal, auxiliar ou emergência pesa mais no atendimento do que o estado dos sistemas auxiliares e a disponibilidade de sobressalentes.</w:t>
      </w:r>
    </w:p>
    <w:p>
      <w:pPr>
        <w:spacing w:after="40"/>
        <w:ind w:left="360"/>
      </w:pPr>
      <w:r>
        <w:t xml:space="preserve">D) </w:t>
      </w:r>
      <w:r>
        <w:t>Ao incluir um grupo de emergência no total, a margem requerida de reserva tende a cair, já que o déficit passa a ser absorvido pelo próprio conceito de contingência.</w:t>
      </w:r>
    </w:p>
    <w:p>
      <w:pPr>
        <w:spacing w:before="200" w:after="80"/>
      </w:pPr>
      <w:r>
        <w:rPr>
          <w:b/>
        </w:rPr>
        <w:t xml:space="preserve">4954. </w:t>
      </w:r>
      <w:r>
        <w:t>No estudo conceitual de um FPSO, a equipe propõe reduzir a potência dos geradores principais porque o gerador de emergência poderia entrar quando houvesse perda de uma unidade ou erro de previsão de carga. Qual avaliação é tecnicamente mais consistente?</w:t>
      </w:r>
    </w:p>
    <w:p>
      <w:pPr>
        <w:spacing w:after="40"/>
        <w:ind w:left="360"/>
      </w:pPr>
      <w:r>
        <w:t xml:space="preserve">A) </w:t>
      </w:r>
      <w:r>
        <w:t>A proposta equivale a um critério N+1 quando a potência total instalada considera, no mesmo balanço, geradores principais e de emergência como capacidade disponível ao sistema.</w:t>
      </w:r>
    </w:p>
    <w:p>
      <w:pPr>
        <w:spacing w:after="40"/>
        <w:ind w:left="360"/>
      </w:pPr>
      <w:r>
        <w:t xml:space="preserve">B) </w:t>
      </w:r>
      <w:r>
        <w:t>A proposta é aceitável se o gerador de emergência suportar a maior partida prevista, pois a margem operativa pode ser tratada principalmente como requisito de partida, e não de continuidade.</w:t>
      </w:r>
    </w:p>
    <w:p>
      <w:pPr>
        <w:spacing w:after="40"/>
        <w:ind w:left="360"/>
      </w:pPr>
      <w:r>
        <w:t xml:space="preserve">C) </w:t>
      </w:r>
      <w:r>
        <w:t>A proposta tende a elevar a disponibilidade, pois transfere ao gerador de emergência a cobertura de indisponibilidades pontuais das unidades principais durante a operação normal.</w:t>
      </w:r>
    </w:p>
    <w:p>
      <w:pPr>
        <w:spacing w:after="40"/>
        <w:ind w:left="360"/>
      </w:pPr>
      <w:r>
        <w:rPr>
          <w:b/>
        </w:rPr>
        <w:t xml:space="preserve">D) </w:t>
      </w:r>
      <w:r>
        <w:rPr>
          <w:b/>
        </w:rPr>
        <w:t>A proposta pode subdimensionar a reserva, porque a folga para falhas, manutenção e variação de carga deve ser demonstrada com a geração de serviço normal, deixando a emergência para contingência separada.</w:t>
      </w:r>
    </w:p>
    <w:p>
      <w:pPr>
        <w:spacing w:before="200" w:after="80"/>
      </w:pPr>
      <w:r>
        <w:rPr>
          <w:b/>
        </w:rPr>
        <w:t xml:space="preserve">4955. </w:t>
      </w:r>
      <w:r>
        <w:t>Dois arranjos de distribuição estão em avaliação para um FPSO com múltiplas fontes de geração: um barramento principal único com alto paralelismo e um arranjo seccionado com possibilidade de transferência entre barras. A discussão ficou polarizada na soma da potência instalada. Qual critério de decisão é mais sólido?</w:t>
      </w:r>
    </w:p>
    <w:p>
      <w:pPr>
        <w:spacing w:after="40"/>
        <w:ind w:left="360"/>
      </w:pPr>
      <w:r>
        <w:t xml:space="preserve">A) </w:t>
      </w:r>
      <w:r>
        <w:t>Priorizar o arranjo com maior paralelismo entre fontes, porque isso tende a elevar o aproveitamento da potência instalada e reduzir o impacto de indisponibilidades individuais.</w:t>
      </w:r>
    </w:p>
    <w:p>
      <w:pPr>
        <w:spacing w:after="40"/>
        <w:ind w:left="360"/>
      </w:pPr>
      <w:r>
        <w:t xml:space="preserve">B) </w:t>
      </w:r>
      <w:r>
        <w:t>Priorizar o arranjo que reúna as fontes no mesmo barramento principal, porque a coordenação operacional fica mais simples e a potência combinada disponível tende a ser maior.</w:t>
      </w:r>
    </w:p>
    <w:p>
      <w:pPr>
        <w:spacing w:after="40"/>
        <w:ind w:left="360"/>
      </w:pPr>
      <w:r>
        <w:rPr>
          <w:b/>
        </w:rPr>
        <w:t xml:space="preserve">C) </w:t>
      </w:r>
      <w:r>
        <w:rPr>
          <w:b/>
        </w:rPr>
        <w:t>Definir a topologia por estudo de contingências, manutenção e limites físicos de distribuição e injeção, pois a potência instalada total, isoladamente, não assegura atendimento nem isolamento de falhas.</w:t>
      </w:r>
    </w:p>
    <w:p>
      <w:pPr>
        <w:spacing w:after="40"/>
        <w:ind w:left="360"/>
      </w:pPr>
      <w:r>
        <w:t xml:space="preserve">D) </w:t>
      </w:r>
      <w:r>
        <w:t>Priorizar o arranjo com menos equipamentos de manobra, porque a redução de componentes tende a melhorar a disponibilidade global mais do que a capacidade de segmentar faltas.</w:t>
      </w:r>
    </w:p>
    <w:p>
      <w:pPr>
        <w:spacing w:before="200" w:after="80"/>
      </w:pPr>
      <w:r>
        <w:rPr>
          <w:b/>
        </w:rPr>
        <w:t xml:space="preserve">4956. </w:t>
      </w:r>
      <w:r>
        <w:t>Em um FPSO, deseja-se considerar integralmente a potência de um gerador auxiliar cuja entrada depende do estado operacional do processo, para reduzir a permanência de geradores principais em serviço contínuo. Ao definir quanto essa fonte pode compor a capacidade de atendimento do sistema, qual premissa é mais adequada?</w:t>
      </w:r>
    </w:p>
    <w:p>
      <w:pPr>
        <w:spacing w:after="40"/>
        <w:ind w:left="360"/>
      </w:pPr>
      <w:r>
        <w:t xml:space="preserve">A) </w:t>
      </w:r>
      <w:r>
        <w:t>A vinculação ao processo afeta mais a energia entregue ao longo do tempo do que a potência disponível ao sistema, de modo que a capacidade de suprimento pode ser considerada enquanto a máquina estiver apta.</w:t>
      </w:r>
    </w:p>
    <w:p>
      <w:pPr>
        <w:spacing w:after="40"/>
        <w:ind w:left="360"/>
      </w:pPr>
      <w:r>
        <w:t xml:space="preserve">B) </w:t>
      </w:r>
      <w:r>
        <w:t>Havendo folga entre a soma das potências nominais instaladas e a demanda, a contribuição do gerador auxiliar pode ser tratada como firme no atendimento, mesmo com restrições operacionais de despacho.</w:t>
      </w:r>
    </w:p>
    <w:p>
      <w:pPr>
        <w:spacing w:after="40"/>
        <w:ind w:left="360"/>
      </w:pPr>
      <w:r>
        <w:t xml:space="preserve">C) </w:t>
      </w:r>
      <w:r>
        <w:t>Pode-se creditar quase toda a potência de placa do gerador auxiliar à capacidade de suprimento, desde que seu valor nominal acompanhe as variações usuais do processo.</w:t>
      </w:r>
    </w:p>
    <w:p>
      <w:pPr>
        <w:spacing w:after="40"/>
        <w:ind w:left="360"/>
      </w:pPr>
      <w:r>
        <w:rPr>
          <w:b/>
        </w:rPr>
        <w:t xml:space="preserve">D) </w:t>
      </w:r>
      <w:r>
        <w:rPr>
          <w:b/>
        </w:rPr>
        <w:t>A parcela atribuível ao gerador auxiliar deve refletir sua disponibilidade real e os limites de operação conjunta com as demais fontes, e não ser tomada apenas pela potência nominal.</w:t>
      </w:r>
    </w:p>
    <w:p>
      <w:pPr>
        <w:spacing w:before="200" w:after="80"/>
      </w:pPr>
      <w:r>
        <w:rPr>
          <w:b/>
        </w:rPr>
        <w:t xml:space="preserve">4957. </w:t>
      </w:r>
      <w:r>
        <w:t>Em um período de baixa carga, o barramento do FPSO opera com tensão acima da meta e um dos geradores aparece fornecendo quantidade relevante de var, embora a divisão de MW entre as unidades esteja adequada. Se o objetivo é melhorar o fator de potência sem alterar materialmente o compartilhamento de carga ativa, qual ajuste tende a ser mais apropriado?</w:t>
      </w:r>
    </w:p>
    <w:p>
      <w:pPr>
        <w:spacing w:after="40"/>
        <w:ind w:left="360"/>
      </w:pPr>
      <w:r>
        <w:t xml:space="preserve">A) </w:t>
      </w:r>
      <w:r>
        <w:t>Aumentar o torque mecânico da máquina com maior margem térmica, porque fator de potência desfavorável indica que a geração ativa está aquém da necessidade do sistema.</w:t>
      </w:r>
    </w:p>
    <w:p>
      <w:pPr>
        <w:spacing w:after="40"/>
        <w:ind w:left="360"/>
      </w:pPr>
      <w:r>
        <w:rPr>
          <w:b/>
        </w:rPr>
        <w:t xml:space="preserve">B) </w:t>
      </w:r>
      <w:r>
        <w:rPr>
          <w:b/>
        </w:rPr>
        <w:t>Ajustar a excitação ou o setpoint de tensão/reativo da unidade, reduzindo a exportação de potência reativa de forma compatível com a tensão desejada no barramento.</w:t>
      </w:r>
    </w:p>
    <w:p>
      <w:pPr>
        <w:spacing w:after="40"/>
        <w:ind w:left="360"/>
      </w:pPr>
      <w:r>
        <w:t xml:space="preserve">C) </w:t>
      </w:r>
      <w:r>
        <w:t>Reduzir a referência do governador da máquina mais carregada em MW, para diminuir a corrente total e trazer o fator de potência para mais perto da meta.</w:t>
      </w:r>
    </w:p>
    <w:p>
      <w:pPr>
        <w:spacing w:after="40"/>
        <w:ind w:left="360"/>
      </w:pPr>
      <w:r>
        <w:t xml:space="preserve">D) </w:t>
      </w:r>
      <w:r>
        <w:t>Retirar temporariamente de paralelo a unidade com maior corrente, para que o barramento reassuma o fator de potência desejado com menos circulação interna de potência.</w:t>
      </w:r>
    </w:p>
    <w:p>
      <w:pPr>
        <w:spacing w:before="200" w:after="80"/>
      </w:pPr>
      <w:r>
        <w:rPr>
          <w:b/>
        </w:rPr>
        <w:t xml:space="preserve">4958. </w:t>
      </w:r>
      <w:r>
        <w:t>Um projeto avalia aproveitar um acionador cuja rotação varia com o processo, mas a rede elétrica do FPSO exige frequência fixa na conexão e capacidade de controlar tensão e fator de potência. Qual solução se ajusta melhor a esse requisito?</w:t>
      </w:r>
    </w:p>
    <w:p>
      <w:pPr>
        <w:spacing w:after="40"/>
        <w:ind w:left="360"/>
      </w:pPr>
      <w:r>
        <w:t xml:space="preserve">A) </w:t>
      </w:r>
      <w:r>
        <w:t>Usar um gerador assíncrono diretamente no barramento, complementado por compensação reativa local para sustentar tensão e fator de potência na faixa desejada.</w:t>
      </w:r>
    </w:p>
    <w:p>
      <w:pPr>
        <w:spacing w:after="40"/>
        <w:ind w:left="360"/>
      </w:pPr>
      <w:r>
        <w:t xml:space="preserve">B) </w:t>
      </w:r>
      <w:r>
        <w:t>Usar um gerador síncrono diretamente no barramento e deixar o sistema de excitação compensar as variações de rotação por meio do controle da tensão terminal.</w:t>
      </w:r>
    </w:p>
    <w:p>
      <w:pPr>
        <w:spacing w:after="40"/>
        <w:ind w:left="360"/>
      </w:pPr>
      <w:r>
        <w:rPr>
          <w:b/>
        </w:rPr>
        <w:t xml:space="preserve">C) </w:t>
      </w:r>
      <w:r>
        <w:rPr>
          <w:b/>
        </w:rPr>
        <w:t>Usar um sistema com conversão AC–DC–AC, no qual a eletrônica de potência ajusta frequência, tensão e potência reativa de saída independentemente da velocidade do rotor.</w:t>
      </w:r>
    </w:p>
    <w:p>
      <w:pPr>
        <w:spacing w:after="40"/>
        <w:ind w:left="360"/>
      </w:pPr>
      <w:r>
        <w:t xml:space="preserve">D) </w:t>
      </w:r>
      <w:r>
        <w:t>Usar um gerador síncrono diretamente no barramento e confiar ao governador o papel de manter a frequência elétrica mesmo com variações relevantes da rotação mecânica.</w:t>
      </w:r>
    </w:p>
    <w:p>
      <w:pPr>
        <w:spacing w:before="200" w:after="80"/>
      </w:pPr>
      <w:r>
        <w:rPr>
          <w:b/>
        </w:rPr>
        <w:t xml:space="preserve">4959. </w:t>
      </w:r>
      <w:r>
        <w:t>Na partida de uma turbina auxiliar de grande porte, a equipe compara duas estratégias para alimentar o motor de partida: aplicação direta à rede na frequência nominal ou uso de VFD com rampa de velocidade e torque. Em um sistema isolado sensível a perturbações, por que a segunda estratégia tende a ser preferível?</w:t>
      </w:r>
    </w:p>
    <w:p>
      <w:pPr>
        <w:spacing w:after="40"/>
        <w:ind w:left="360"/>
      </w:pPr>
      <w:r>
        <w:rPr>
          <w:b/>
        </w:rPr>
        <w:t xml:space="preserve">A) </w:t>
      </w:r>
      <w:r>
        <w:rPr>
          <w:b/>
        </w:rPr>
        <w:t>Porque a rampa do VFD limita a dinâmica de corrente e torque durante a aceleração, reduzindo perturbações no barramento até a máquina atingir a condição de partida.</w:t>
      </w:r>
    </w:p>
    <w:p>
      <w:pPr>
        <w:spacing w:after="40"/>
        <w:ind w:left="360"/>
      </w:pPr>
      <w:r>
        <w:t xml:space="preserve">B) </w:t>
      </w:r>
      <w:r>
        <w:t>Porque o VFD mantém a potência ativa total vista pelo sistema praticamente constante durante toda a partida, reduzindo a participação dos governadores das máquinas em paralelo.</w:t>
      </w:r>
    </w:p>
    <w:p>
      <w:pPr>
        <w:spacing w:after="40"/>
        <w:ind w:left="360"/>
      </w:pPr>
      <w:r>
        <w:t xml:space="preserve">C) </w:t>
      </w:r>
      <w:r>
        <w:t>Porque o VFD leva a potência reativa do barramento para níveis desprezíveis durante a aceleração, reduzindo a necessidade de atuação da excitação dos geradores.</w:t>
      </w:r>
    </w:p>
    <w:p>
      <w:pPr>
        <w:spacing w:after="40"/>
        <w:ind w:left="360"/>
      </w:pPr>
      <w:r>
        <w:t xml:space="preserve">D) </w:t>
      </w:r>
      <w:r>
        <w:t>Porque o VFD assume o papel de referência de frequência do sistema durante o arranque, de modo que os geradores deixam de perceber a variação de carga do motor de partida.</w:t>
      </w:r>
    </w:p>
    <w:p>
      <w:pPr>
        <w:spacing w:before="200" w:after="80"/>
      </w:pPr>
      <w:r>
        <w:rPr>
          <w:b/>
        </w:rPr>
        <w:t xml:space="preserve">4960. </w:t>
      </w:r>
      <w:r>
        <w:t>Durante a parada súbita de um grande compressor elétrico em um sistema ilhado do FPSO, a frequência do barramento sobe por alguns segundos, enquanto a tensão permanece próxima do valor de operação. Qual resposta de controle é mais coerente para trazer o sistema de volta ao equilíbrio?</w:t>
      </w:r>
    </w:p>
    <w:p>
      <w:pPr>
        <w:spacing w:after="40"/>
        <w:ind w:left="360"/>
      </w:pPr>
      <w:r>
        <w:t xml:space="preserve">A) </w:t>
      </w:r>
      <w:r>
        <w:t>Aumentar a referência de velocidade da máquina com menor carga, porque o barramento precisa de uma nova máquina líder para redefinir a frequência.</w:t>
      </w:r>
    </w:p>
    <w:p>
      <w:pPr>
        <w:spacing w:after="40"/>
        <w:ind w:left="360"/>
      </w:pPr>
      <w:r>
        <w:t xml:space="preserve">B) </w:t>
      </w:r>
      <w:r>
        <w:t>Atuar primeiro nos filtros e na eliminação de harmônicas dos inversores, porque a frequência do barramento varia principalmente com a qualidade da forma de onda.</w:t>
      </w:r>
    </w:p>
    <w:p>
      <w:pPr>
        <w:spacing w:after="40"/>
        <w:ind w:left="360"/>
      </w:pPr>
      <w:r>
        <w:rPr>
          <w:b/>
        </w:rPr>
        <w:t xml:space="preserve">C) </w:t>
      </w:r>
      <w:r>
        <w:rPr>
          <w:b/>
        </w:rPr>
        <w:t>Reduzir o torque mecânico das unidades geradoras via governadores, porque houve sobra momentânea de potência ativa no sistema.</w:t>
      </w:r>
    </w:p>
    <w:p>
      <w:pPr>
        <w:spacing w:after="40"/>
        <w:ind w:left="360"/>
      </w:pPr>
      <w:r>
        <w:t xml:space="preserve">D) </w:t>
      </w:r>
      <w:r>
        <w:t>Elevar a excitação das unidades geradoras, porque a elevação de frequência indica excesso de potência reativa circulante.</w:t>
      </w:r>
    </w:p>
    <w:p>
      <w:pPr>
        <w:spacing w:before="200" w:after="80"/>
      </w:pPr>
      <w:r>
        <w:rPr>
          <w:b/>
        </w:rPr>
        <w:t xml:space="preserve">4961. </w:t>
      </w:r>
      <w:r>
        <w:t>Dois geradores síncronos alimentam um barramento com predominância de cargas indutivas. O despacho de MW entre eles está adequado, mas o fator de potência se deteriorou e a tensão terminal passou a tender à queda. Se o objetivo é aliviar a circulação de reativos sem redistribuir de modo relevante os MW entre as máquinas, qual intervenção é mais coerente com a física do sistema?</w:t>
      </w:r>
    </w:p>
    <w:p>
      <w:pPr>
        <w:spacing w:after="40"/>
        <w:ind w:left="360"/>
      </w:pPr>
      <w:r>
        <w:rPr>
          <w:b/>
        </w:rPr>
        <w:t xml:space="preserve">A) </w:t>
      </w:r>
      <w:r>
        <w:rPr>
          <w:b/>
        </w:rPr>
        <w:t>Reajustar a excitação dos geradores para controlar o fornecimento de potência reativa e sustentar a tensão no barramento.</w:t>
      </w:r>
    </w:p>
    <w:p>
      <w:pPr>
        <w:spacing w:after="40"/>
        <w:ind w:left="360"/>
      </w:pPr>
      <w:r>
        <w:t xml:space="preserve">B) </w:t>
      </w:r>
      <w:r>
        <w:t>Intervir no sistema de partida das turbinas de processo para reduzir o conjugado resistente e, com isso, corrigir o fator de potência do barramento.</w:t>
      </w:r>
    </w:p>
    <w:p>
      <w:pPr>
        <w:spacing w:after="40"/>
        <w:ind w:left="360"/>
      </w:pPr>
      <w:r>
        <w:t xml:space="preserve">C) </w:t>
      </w:r>
      <w:r>
        <w:t>Redefinir a rampa dos acionadores primários para reduzir a demanda reativa permanente das cargas indutivas já conectadas.</w:t>
      </w:r>
    </w:p>
    <w:p>
      <w:pPr>
        <w:spacing w:after="40"/>
        <w:ind w:left="360"/>
      </w:pPr>
      <w:r>
        <w:t xml:space="preserve">D) </w:t>
      </w:r>
      <w:r>
        <w:t>Recalibrar os governadores para elevar o torque das duas unidades, aumentando a margem de potência ativa e corrigindo o fator de potência.</w:t>
      </w:r>
    </w:p>
    <w:p>
      <w:pPr>
        <w:spacing w:before="200" w:after="80"/>
      </w:pPr>
      <w:r>
        <w:rPr>
          <w:b/>
        </w:rPr>
        <w:t xml:space="preserve">4962. </w:t>
      </w:r>
      <w:r>
        <w:t>Uma nova unidade de geração associada a um acionador mecânico com ampla variação de rotação deve alimentar o barramento do FPSO mantendo frequência compatível com a rede interna e capacidade de controlar fator de potência. Qual solução atende melhor a esse requisito?</w:t>
      </w:r>
    </w:p>
    <w:p>
      <w:pPr>
        <w:spacing w:after="40"/>
        <w:ind w:left="360"/>
      </w:pPr>
      <w:r>
        <w:t xml:space="preserve">A) </w:t>
      </w:r>
      <w:r>
        <w:t>Gerador síncrono diretamente ao barramento, usando o sistema de excitação para compensar a diferença entre velocidade mecânica e frequência elétrica.</w:t>
      </w:r>
    </w:p>
    <w:p>
      <w:pPr>
        <w:spacing w:after="40"/>
        <w:ind w:left="360"/>
      </w:pPr>
      <w:r>
        <w:rPr>
          <w:b/>
        </w:rPr>
        <w:t xml:space="preserve">B) </w:t>
      </w:r>
      <w:r>
        <w:rPr>
          <w:b/>
        </w:rPr>
        <w:t>Gerador síncrono com conversão AC-DC-AC, permitindo ajustar frequência, tensão e fator de potência na interface com a rede.</w:t>
      </w:r>
    </w:p>
    <w:p>
      <w:pPr>
        <w:spacing w:after="40"/>
        <w:ind w:left="360"/>
      </w:pPr>
      <w:r>
        <w:t xml:space="preserve">C) </w:t>
      </w:r>
      <w:r>
        <w:t>Gerador diretamente ao barramento com filtragem reforçada, pois a filtragem desacopla a frequência elétrica da rotação do rotor.</w:t>
      </w:r>
    </w:p>
    <w:p>
      <w:pPr>
        <w:spacing w:after="40"/>
        <w:ind w:left="360"/>
      </w:pPr>
      <w:r>
        <w:t xml:space="preserve">D) </w:t>
      </w:r>
      <w:r>
        <w:t>Gerador assíncrono puro diretamente ao barramento, usando o escorregamento para ajustar de forma independente frequência, tensão e fator de potência.</w:t>
      </w:r>
    </w:p>
    <w:p>
      <w:pPr>
        <w:spacing w:before="200" w:after="80"/>
      </w:pPr>
      <w:r>
        <w:rPr>
          <w:b/>
        </w:rPr>
        <w:t xml:space="preserve">4963. </w:t>
      </w:r>
      <w:r>
        <w:t>Em um estudo de interligação entre o sistema elétrico do FPSO e uma rede externa, discute-se a conexão de novas cargas de grande porte e de unidades com conversores eletrônicos. Qual escopo técnico é mais consistente para avaliar a estabilidade conjunta dos sistemas?</w:t>
      </w:r>
    </w:p>
    <w:p>
      <w:pPr>
        <w:spacing w:after="40"/>
        <w:ind w:left="360"/>
      </w:pPr>
      <w:r>
        <w:t xml:space="preserve">A) </w:t>
      </w:r>
      <w:r>
        <w:t>Priorizar a conformidade harmônica dos inversores e deixar a coordenação entre concessionária e planta restrita aos limites de potência nominal das máquinas.</w:t>
      </w:r>
    </w:p>
    <w:p>
      <w:pPr>
        <w:spacing w:after="40"/>
        <w:ind w:left="360"/>
      </w:pPr>
      <w:r>
        <w:rPr>
          <w:b/>
        </w:rPr>
        <w:t xml:space="preserve">B) </w:t>
      </w:r>
      <w:r>
        <w:rPr>
          <w:b/>
        </w:rPr>
        <w:t>Avaliar as relações potência ativa-frequência e reativo-tensão, os ajustes de governadores, excitação e conversores, além dos procedimentos de partida das grandes cargas em ambos os sistemas.</w:t>
      </w:r>
    </w:p>
    <w:p>
      <w:pPr>
        <w:spacing w:after="40"/>
        <w:ind w:left="360"/>
      </w:pPr>
      <w:r>
        <w:t xml:space="preserve">C) </w:t>
      </w:r>
      <w:r>
        <w:t>Concentrar a análise na corrente de curto-circuito e na seletividade das proteções, porque frequência, tensão e compartilhamento de carga serão acomodados pela operação síncrona das máquinas.</w:t>
      </w:r>
    </w:p>
    <w:p>
      <w:pPr>
        <w:spacing w:after="40"/>
        <w:ind w:left="360"/>
      </w:pPr>
      <w:r>
        <w:t xml:space="preserve">D) </w:t>
      </w:r>
      <w:r>
        <w:t>Dimensionar as reservas de combustível das unidades geradoras e tratar a interação com a rede externa como secundária, já que a estabilidade angular depende principalmente da autonomia térmica dos acionadores.</w:t>
      </w:r>
    </w:p>
    <w:p>
      <w:pPr>
        <w:spacing w:before="200" w:after="80"/>
      </w:pPr>
      <w:r>
        <w:rPr>
          <w:b/>
        </w:rPr>
        <w:t xml:space="preserve">4964. </w:t>
      </w:r>
      <w:r>
        <w:t>Em um barramento isolado de uma unidade offshore, três geradores síncronos já estão sincronizados e compartilhando carga. O operador aumenta o fornecimento de gás da turbina de uma das unidades, mantendo inalterada sua excitação. Se o sistema permanece estável, qual efeito é mais esperado após o transitório inicial?</w:t>
      </w:r>
    </w:p>
    <w:p>
      <w:pPr>
        <w:spacing w:after="40"/>
        <w:ind w:left="360"/>
      </w:pPr>
      <w:r>
        <w:t xml:space="preserve">A) </w:t>
      </w:r>
      <w:r>
        <w:t>A velocidade elétrica dessa máquina se afasta da frequência do barramento, e a unidade passa a operar temporariamente fora de sincronismo até novo ajuste.</w:t>
      </w:r>
    </w:p>
    <w:p>
      <w:pPr>
        <w:spacing w:after="40"/>
        <w:ind w:left="360"/>
      </w:pPr>
      <w:r>
        <w:t xml:space="preserve">B) </w:t>
      </w:r>
      <w:r>
        <w:t>A unidade eleva prioritariamente sua potência reativa, porque a admissão de fluido na turbina atua primeiro sobre a tensão terminal.</w:t>
      </w:r>
    </w:p>
    <w:p>
      <w:pPr>
        <w:spacing w:after="40"/>
        <w:ind w:left="360"/>
      </w:pPr>
      <w:r>
        <w:rPr>
          <w:b/>
        </w:rPr>
        <w:t xml:space="preserve">C) </w:t>
      </w:r>
      <w:r>
        <w:rPr>
          <w:b/>
        </w:rPr>
        <w:t>O rotor dessa máquina avança de ângulo em relação ao sistema, e a unidade assume maior parcela de potência ativa entregue ao barramento.</w:t>
      </w:r>
    </w:p>
    <w:p>
      <w:pPr>
        <w:spacing w:after="40"/>
        <w:ind w:left="360"/>
      </w:pPr>
      <w:r>
        <w:t xml:space="preserve">D) </w:t>
      </w:r>
      <w:r>
        <w:t>A máquina reduz sua corrente de estator, porque a frequência do barramento passa a impor menor conjugado eletromagnético.</w:t>
      </w:r>
    </w:p>
    <w:p>
      <w:pPr>
        <w:spacing w:before="200" w:after="80"/>
      </w:pPr>
      <w:r>
        <w:rPr>
          <w:b/>
        </w:rPr>
        <w:t xml:space="preserve">4965. </w:t>
      </w:r>
      <w:r>
        <w:t>Em um barramento de produção, a potência ativa entre dois geradores está adequadamente compartilhada, mas a entrada de um grande motor faz a tensão cair e o fator de potência do sistema se deteriorar. Sem necessidade imediata de alterar a geração ativa total, qual intervenção tende a ser mais adequada?</w:t>
      </w:r>
    </w:p>
    <w:p>
      <w:pPr>
        <w:spacing w:after="40"/>
        <w:ind w:left="360"/>
      </w:pPr>
      <w:r>
        <w:t xml:space="preserve">A) </w:t>
      </w:r>
      <w:r>
        <w:t>Desincronizar temporariamente uma das unidades para reduzir a circulação de corrente e melhorar o fator de potência global.</w:t>
      </w:r>
    </w:p>
    <w:p>
      <w:pPr>
        <w:spacing w:after="40"/>
        <w:ind w:left="360"/>
      </w:pPr>
      <w:r>
        <w:t xml:space="preserve">B) </w:t>
      </w:r>
      <w:r>
        <w:t>Redistribuir a carga ativa entre as máquinas pelo droop dos governadores, pois isso corrige diretamente o fluxo de potência reativa do sistema.</w:t>
      </w:r>
    </w:p>
    <w:p>
      <w:pPr>
        <w:spacing w:after="40"/>
        <w:ind w:left="360"/>
      </w:pPr>
      <w:r>
        <w:rPr>
          <w:b/>
        </w:rPr>
        <w:t xml:space="preserve">C) </w:t>
      </w:r>
      <w:r>
        <w:rPr>
          <w:b/>
        </w:rPr>
        <w:t>Atuar no sistema de excitação dos geradores, ou no controle reativo de conversores conectados, para sustentar a tensão e modular a potência reativa.</w:t>
      </w:r>
    </w:p>
    <w:p>
      <w:pPr>
        <w:spacing w:after="40"/>
        <w:ind w:left="360"/>
      </w:pPr>
      <w:r>
        <w:t xml:space="preserve">D) </w:t>
      </w:r>
      <w:r>
        <w:t>Aumentar a referência de velocidade dos acionadores primários para elevar a frequência e, por consequência, recuperar a tensão do barramento.</w:t>
      </w:r>
    </w:p>
    <w:p>
      <w:pPr>
        <w:spacing w:before="200" w:after="80"/>
      </w:pPr>
      <w:r>
        <w:rPr>
          <w:b/>
        </w:rPr>
        <w:t xml:space="preserve">4966. </w:t>
      </w:r>
      <w:r>
        <w:t>Na sequência de partida de uma turbina auxiliar, o motor de partida é alimentado por um VFD e segue uma rampa de aceleração até a rotação de partida. Do ponto de vista do sistema elétrico da unidade, por que essa estratégia é vantajosa?</w:t>
      </w:r>
    </w:p>
    <w:p>
      <w:pPr>
        <w:spacing w:after="40"/>
        <w:ind w:left="360"/>
      </w:pPr>
      <w:r>
        <w:t xml:space="preserve">A) </w:t>
      </w:r>
      <w:r>
        <w:t>Porque o VFD passa a regular a frequência do barramento principal durante toda a partida, transferindo dos geradores a tarefa de manter o sincronismo.</w:t>
      </w:r>
    </w:p>
    <w:p>
      <w:pPr>
        <w:spacing w:after="40"/>
        <w:ind w:left="360"/>
      </w:pPr>
      <w:r>
        <w:rPr>
          <w:b/>
        </w:rPr>
        <w:t xml:space="preserve">B) </w:t>
      </w:r>
      <w:r>
        <w:rPr>
          <w:b/>
        </w:rPr>
        <w:t>Porque o VFD controla corrente, frequência e torque do motor de partida de forma gradual, limitando perturbações na rede e conduzindo a máquina até a condição adequada para sincronização.</w:t>
      </w:r>
    </w:p>
    <w:p>
      <w:pPr>
        <w:spacing w:after="40"/>
        <w:ind w:left="360"/>
      </w:pPr>
      <w:r>
        <w:t xml:space="preserve">C) </w:t>
      </w:r>
      <w:r>
        <w:t>Porque o VFD substitui a necessidade de controle de combustível e ignição, já que a aceleração elétrica passa a determinar a potência ativa final da turbina.</w:t>
      </w:r>
    </w:p>
    <w:p>
      <w:pPr>
        <w:spacing w:after="40"/>
        <w:ind w:left="360"/>
      </w:pPr>
      <w:r>
        <w:t xml:space="preserve">D) </w:t>
      </w:r>
      <w:r>
        <w:t>Porque o VFD mantém o motor de partida conectado ao eixo após o acendimento, fornecendo amortecimento mecânico permanente ao sistema gerador.</w:t>
      </w:r>
    </w:p>
    <w:p>
      <w:pPr>
        <w:spacing w:before="200" w:after="80"/>
      </w:pPr>
      <w:r>
        <w:rPr>
          <w:b/>
        </w:rPr>
        <w:t xml:space="preserve">4967. </w:t>
      </w:r>
      <w:r>
        <w:t>Em operação isolada, dois geradores sincronizados alimentam um grande compressor. Quando esse consumidor é desligado subitamente, a frequência tende a subir. Qual resposta operacional melhor respeita a física do sistema e a separação entre controles?</w:t>
      </w:r>
    </w:p>
    <w:p>
      <w:pPr>
        <w:spacing w:after="40"/>
        <w:ind w:left="360"/>
      </w:pPr>
      <w:r>
        <w:t xml:space="preserve">A) </w:t>
      </w:r>
      <w:r>
        <w:t>Manter o torque mecânico das unidades e atuar no fator de potência como variável principal, porque a retirada de carga elimina a causa do desvio de frequência.</w:t>
      </w:r>
    </w:p>
    <w:p>
      <w:pPr>
        <w:spacing w:after="40"/>
        <w:ind w:left="360"/>
      </w:pPr>
      <w:r>
        <w:t xml:space="preserve">B) </w:t>
      </w:r>
      <w:r>
        <w:t>Abrir o disjuntor do gerador mais carregado antes da parada do consumidor, já que a frequência do barramento passa a ser definida pela máquina remanescente.</w:t>
      </w:r>
    </w:p>
    <w:p>
      <w:pPr>
        <w:spacing w:after="40"/>
        <w:ind w:left="360"/>
      </w:pPr>
      <w:r>
        <w:rPr>
          <w:b/>
        </w:rPr>
        <w:t xml:space="preserve">C) </w:t>
      </w:r>
      <w:r>
        <w:rPr>
          <w:b/>
        </w:rPr>
        <w:t>Reduzir o torque dos acionadores primários pelos governadores para diminuir a potência ativa gerada, enquanto a tensão segue sendo tratada pelos sistemas de excitação ou pelos conversores.</w:t>
      </w:r>
    </w:p>
    <w:p>
      <w:pPr>
        <w:spacing w:after="40"/>
        <w:ind w:left="360"/>
      </w:pPr>
      <w:r>
        <w:t xml:space="preserve">D) </w:t>
      </w:r>
      <w:r>
        <w:t>Reduzir a excitação das máquinas para cortar potência reativa, pois isso traz a frequência de volta ao valor nominal sem alterar o balanço ativo.</w:t>
      </w:r>
    </w:p>
    <w:p>
      <w:pPr>
        <w:spacing w:before="200" w:after="80"/>
      </w:pPr>
      <w:r>
        <w:rPr>
          <w:b/>
        </w:rPr>
        <w:t xml:space="preserve">4968. </w:t>
      </w:r>
      <w:r>
        <w:t>Na avaliação de dois retificadores para serviços auxiliares do FPSO, a equipe compara a interface com a rede CA. No arranjo X, o lado CC possui filtro capacitivo e se comporta como fonte de tensão. No arranjo Y, o retificador se comporta como fonte de corrente devido ao indutor na saída. Qual escolha de interface CA–CC é mais coerente para reduzir interações indesejadas com a rede de bordo?</w:t>
      </w:r>
    </w:p>
    <w:p>
      <w:pPr>
        <w:spacing w:after="40"/>
        <w:ind w:left="360"/>
      </w:pPr>
      <w:r>
        <w:t xml:space="preserve">A) </w:t>
      </w:r>
      <w:r>
        <w:t>Nos dois arranjos, prioridade para dispositivos contra surtos na interface CA, porque o acoplamento harmônico com a rede depende menos da topologia do conversor do que das sobretensões transitórias.</w:t>
      </w:r>
    </w:p>
    <w:p>
      <w:pPr>
        <w:spacing w:after="40"/>
        <w:ind w:left="360"/>
      </w:pPr>
      <w:r>
        <w:rPr>
          <w:b/>
        </w:rPr>
        <w:t xml:space="preserve">B) </w:t>
      </w:r>
      <w:r>
        <w:rPr>
          <w:b/>
        </w:rPr>
        <w:t>No arranjo X, indutores na interface CA; no arranjo Y, capacitores na interface CA, porque a interface deve acomodar o comportamento instantâneo imposto pelo lado CC.</w:t>
      </w:r>
    </w:p>
    <w:p>
      <w:pPr>
        <w:spacing w:after="40"/>
        <w:ind w:left="360"/>
      </w:pPr>
      <w:r>
        <w:t xml:space="preserve">C) </w:t>
      </w:r>
      <w:r>
        <w:t>Nos dois arranjos, filtros idênticos na interface CA, porque o comportamento do lado CC influencia pouco a interação com a rede de bordo.</w:t>
      </w:r>
    </w:p>
    <w:p>
      <w:pPr>
        <w:spacing w:after="40"/>
        <w:ind w:left="360"/>
      </w:pPr>
      <w:r>
        <w:t xml:space="preserve">D) </w:t>
      </w:r>
      <w:r>
        <w:t>No arranjo X, capacitores na interface CA; no arranjo Y, indutores na interface CA, porque a interface deve reproduzir a característica dominante do lado CC.</w:t>
      </w:r>
    </w:p>
    <w:p>
      <w:pPr>
        <w:spacing w:before="200" w:after="80"/>
      </w:pPr>
      <w:r>
        <w:rPr>
          <w:b/>
        </w:rPr>
        <w:t xml:space="preserve">4969. </w:t>
      </w:r>
      <w:r>
        <w:t>Durante a integração de geração distribuída, inversores de frequência e UPS em um FPSO com forte restrição de espaço, a equipe precisa definir a filosofia de projeto para estabilidade elétrica e continuidade. Qual encaminhamento é mais consistente com os trade-offs do sistema?</w:t>
      </w:r>
    </w:p>
    <w:p>
      <w:pPr>
        <w:spacing w:after="40"/>
        <w:ind w:left="360"/>
      </w:pPr>
      <w:r>
        <w:t xml:space="preserve">A) </w:t>
      </w:r>
      <w:r>
        <w:t>Separar o projeto em frentes independentes de UPS, acionamentos e geração, porque a coordenação entre múltiplos conversores interfere pouco quando cada equipamento atende seus próprios requisitos de proteção.</w:t>
      </w:r>
    </w:p>
    <w:p>
      <w:pPr>
        <w:spacing w:after="40"/>
        <w:ind w:left="360"/>
      </w:pPr>
      <w:r>
        <w:t xml:space="preserve">B) </w:t>
      </w:r>
      <w:r>
        <w:t>Priorizar a maior autonomia de baterias possível e tratar a qualidade de energia em etapa posterior, porque a continuidade das cargas críticas tende a estabilizar o restante da rede.</w:t>
      </w:r>
    </w:p>
    <w:p>
      <w:pPr>
        <w:spacing w:after="40"/>
        <w:ind w:left="360"/>
      </w:pPr>
      <w:r>
        <w:t xml:space="preserve">C) </w:t>
      </w:r>
      <w:r>
        <w:t>Basear a mitigação principalmente em modulação PWM dos conversores e reduzir o escopo de filtros, porque o controle bem ajustado torna secundária a análise de impedância da rede e de ressonâncias.</w:t>
      </w:r>
    </w:p>
    <w:p>
      <w:pPr>
        <w:spacing w:after="40"/>
        <w:ind w:left="360"/>
      </w:pPr>
      <w:r>
        <w:rPr>
          <w:b/>
        </w:rPr>
        <w:t xml:space="preserve">D) </w:t>
      </w:r>
      <w:r>
        <w:rPr>
          <w:b/>
        </w:rPr>
        <w:t>Conduzir avaliação conjunta de qualidade de potência, proteção e continuidade, combinando controle/modulação, filtros e dimensionamento CA–CC com uma estratégia de baterias compatível com espaço, massa e custo.</w:t>
      </w:r>
    </w:p>
    <w:p>
      <w:pPr>
        <w:spacing w:before="200" w:after="80"/>
      </w:pPr>
      <w:r>
        <w:rPr>
          <w:b/>
        </w:rPr>
        <w:t xml:space="preserve">4970. </w:t>
      </w:r>
      <w:r>
        <w:t>Após a conexão de vários inversores de frequência a um barramento de utilidades de um FPSO, a equipe observa primeiro elevação da distorção harmônica nas correntes dos alimentadores e, algum tempo depois, aumento da distorção harmônica da tensão na própria barra. Qual interpretação melhor orienta a análise?</w:t>
      </w:r>
    </w:p>
    <w:p>
      <w:pPr>
        <w:spacing w:after="40"/>
        <w:ind w:left="360"/>
      </w:pPr>
      <w:r>
        <w:rPr>
          <w:b/>
        </w:rPr>
        <w:t xml:space="preserve">A) </w:t>
      </w:r>
      <w:r>
        <w:rPr>
          <w:b/>
        </w:rPr>
        <w:t>Os acionamentos, por serem cargas não lineares, passam a injetar componentes harmônicas na rede; ao circularem pela impedância equivalente de alimentação, essas correntes produzem deformação correspondente na tensão da barra.</w:t>
      </w:r>
    </w:p>
    <w:p>
      <w:pPr>
        <w:spacing w:after="40"/>
        <w:ind w:left="360"/>
      </w:pPr>
      <w:r>
        <w:t xml:space="preserve">B) </w:t>
      </w:r>
      <w:r>
        <w:t>A explicação principal é a entrada em ação dos esquemas de proteção dos inversores, que alteram o regime do barramento e passam a definir a forma de onda da rede em vez da interação harmônica com a impedância de alimentação.</w:t>
      </w:r>
    </w:p>
    <w:p>
      <w:pPr>
        <w:spacing w:after="40"/>
        <w:ind w:left="360"/>
      </w:pPr>
      <w:r>
        <w:t xml:space="preserve">C) </w:t>
      </w:r>
      <w:r>
        <w:t>A origem predominante deve ser a UPS, pois o conjunto retificador-baterias tende a impor a distorção de tensão no barramento, enquanto a impedância do sistema tem papel secundário na evolução observada.</w:t>
      </w:r>
    </w:p>
    <w:p>
      <w:pPr>
        <w:spacing w:after="40"/>
        <w:ind w:left="360"/>
      </w:pPr>
      <w:r>
        <w:t xml:space="preserve">D) </w:t>
      </w:r>
      <w:r>
        <w:t>Como a tensão da barra também se deteriorou, o mais consistente é tratar o barramento como fonte principal da distorção, e interpretar o conteúdo harmônico das correntes dos inversores como efeito induzido pela rede.</w:t>
      </w:r>
    </w:p>
    <w:p>
      <w:pPr>
        <w:spacing w:before="200" w:after="80"/>
      </w:pPr>
      <w:r>
        <w:rPr>
          <w:b/>
        </w:rPr>
        <w:t xml:space="preserve">4971. </w:t>
      </w:r>
      <w:r>
        <w:t>Um estudo de expansão prevê a instalação simultânea de vários conversores e retificadores PWM em um mesmo sistema elétrico de um FPSO. Há proposta de instalar filtros de entrada padronizados em todos os equipamentos, sem revisar controles nem a impedância da rede. Qual avaliação técnica é mais robusta?</w:t>
      </w:r>
    </w:p>
    <w:p>
      <w:pPr>
        <w:spacing w:after="40"/>
        <w:ind w:left="360"/>
      </w:pPr>
      <w:r>
        <w:rPr>
          <w:b/>
        </w:rPr>
        <w:t xml:space="preserve">A) </w:t>
      </w:r>
      <w:r>
        <w:rPr>
          <w:b/>
        </w:rPr>
        <w:t>A estratégia deve começar pela avaliação da impedância da rede e de possíveis ressonâncias, coordenar modulação e controle entre conversores e então definir filtros compatíveis com o comportamento CC/CA de cada interface.</w:t>
      </w:r>
    </w:p>
    <w:p>
      <w:pPr>
        <w:spacing w:after="40"/>
        <w:ind w:left="360"/>
      </w:pPr>
      <w:r>
        <w:t xml:space="preserve">B) </w:t>
      </w:r>
      <w:r>
        <w:t>O foco deve ser igualar as frequências de chaveamento entre todos os conversores, porque isso reduz diretamente a necessidade de filtros e minimiza as interferências com a rede.</w:t>
      </w:r>
    </w:p>
    <w:p>
      <w:pPr>
        <w:spacing w:after="40"/>
        <w:ind w:left="360"/>
      </w:pPr>
      <w:r>
        <w:t xml:space="preserve">C) </w:t>
      </w:r>
      <w:r>
        <w:t>A principal prioridade é ampliar o conjunto de proteções dos inversores, pois a proteção elétrica substitui a necessidade de analisar a interação harmônica entre múltiplos conversores.</w:t>
      </w:r>
    </w:p>
    <w:p>
      <w:pPr>
        <w:spacing w:after="40"/>
        <w:ind w:left="360"/>
      </w:pPr>
      <w:r>
        <w:t xml:space="preserve">D) </w:t>
      </w:r>
      <w:r>
        <w:t>A padronização dos filtros tende a resolver o problema principal, porque conversores PWM já reduzem o conteúdo harmônico e a rede de bordo absorve as diferenças entre equipamentos.</w:t>
      </w:r>
    </w:p>
    <w:p>
      <w:pPr>
        <w:spacing w:before="200" w:after="80"/>
      </w:pPr>
      <w:r>
        <w:rPr>
          <w:b/>
        </w:rPr>
        <w:t xml:space="preserve">4972. </w:t>
      </w:r>
      <w:r>
        <w:t>Em um barramento de distribuição de um FPSO, a equipe observa que, após a entrada simultânea de vários acionamentos de velocidade variável, a THD de corrente sobe primeiro e a THD de tensão cresce em seguida, sem mudança relevante na topologia da geração. Qual explicação melhor conecta esses dois efeitos?</w:t>
      </w:r>
    </w:p>
    <w:p>
      <w:pPr>
        <w:spacing w:after="40"/>
        <w:ind w:left="360"/>
      </w:pPr>
      <w:r>
        <w:t xml:space="preserve">A) </w:t>
      </w:r>
      <w:r>
        <w:t>A tensão do barramento se distorce porque os relés de sincronismo alteram a forma de onda quando muitos inversores entram em serviço.</w:t>
      </w:r>
    </w:p>
    <w:p>
      <w:pPr>
        <w:spacing w:after="40"/>
        <w:ind w:left="360"/>
      </w:pPr>
      <w:r>
        <w:rPr>
          <w:b/>
        </w:rPr>
        <w:t xml:space="preserve">B) </w:t>
      </w:r>
      <w:r>
        <w:rPr>
          <w:b/>
        </w:rPr>
        <w:t>A elevação da THD de corrente pelos conversores, ao atravessar a impedância de alimentação, passa a deformar também a tensão do barramento.</w:t>
      </w:r>
    </w:p>
    <w:p>
      <w:pPr>
        <w:spacing w:after="40"/>
        <w:ind w:left="360"/>
      </w:pPr>
      <w:r>
        <w:t xml:space="preserve">C) </w:t>
      </w:r>
      <w:r>
        <w:t>A distorção de tensão decorre principalmente do desequilíbrio de fases introduzido pelos acionamentos, enquanto a THD de corrente aparece como efeito secundário da rede.</w:t>
      </w:r>
    </w:p>
    <w:p>
      <w:pPr>
        <w:spacing w:after="40"/>
        <w:ind w:left="360"/>
      </w:pPr>
      <w:r>
        <w:t xml:space="preserve">D) </w:t>
      </w:r>
      <w:r>
        <w:t>A distorção de tensão cresce porque as proteções de sub e sobretensão dos inversores passam a modular a rede para acomodar a nova condição de carga.</w:t>
      </w:r>
    </w:p>
    <w:p>
      <w:pPr>
        <w:spacing w:before="200" w:after="80"/>
      </w:pPr>
      <w:r>
        <w:rPr>
          <w:b/>
        </w:rPr>
        <w:t xml:space="preserve">4973. </w:t>
      </w:r>
      <w:r>
        <w:t>Em um FPSO cujo módulo elétrico já está próximo do limite de área e peso, pretende-se elevar a continuidade de suprimento das cargas instrumentadas essenciais. Qual decisão de projeto melhor reflete os trade-offs entre UPS e banco de baterias?</w:t>
      </w:r>
    </w:p>
    <w:p>
      <w:pPr>
        <w:spacing w:after="40"/>
        <w:ind w:left="360"/>
      </w:pPr>
      <w:r>
        <w:rPr>
          <w:b/>
        </w:rPr>
        <w:t xml:space="preserve">A) </w:t>
      </w:r>
      <w:r>
        <w:rPr>
          <w:b/>
        </w:rPr>
        <w:t>Definir o banco pelo tempo de suporte exigido pelos consumidores essenciais, checar a viabilidade em área, peso e custo no topside e adotar monitoramento por condutância para gestão do estado do banco.</w:t>
      </w:r>
    </w:p>
    <w:p>
      <w:pPr>
        <w:spacing w:after="40"/>
        <w:ind w:left="360"/>
      </w:pPr>
      <w:r>
        <w:t xml:space="preserve">B) </w:t>
      </w:r>
      <w:r>
        <w:t>Fixar o banco pela potência que a UPS deve entregar no instante da transferência e usar os ensaios de descarga como critério principal para confirmar depois o tempo de suporte requerido.</w:t>
      </w:r>
    </w:p>
    <w:p>
      <w:pPr>
        <w:spacing w:after="40"/>
        <w:ind w:left="360"/>
      </w:pPr>
      <w:r>
        <w:t xml:space="preserve">C) </w:t>
      </w:r>
      <w:r>
        <w:t>Fracionar o sistema em vários bancos menores para acomodar espaço e manutenção local, tratando o acompanhamento do parque instalado como atividade secundária após a implantação.</w:t>
      </w:r>
    </w:p>
    <w:p>
      <w:pPr>
        <w:spacing w:after="40"/>
        <w:ind w:left="360"/>
      </w:pPr>
      <w:r>
        <w:t xml:space="preserve">D) </w:t>
      </w:r>
      <w:r>
        <w:t>Selecionar a maior reserva de energia que caiba no módulo, aceitando penalidades de área e massa no topside porque a continuidade operacional tende a justificar esse aumento.</w:t>
      </w:r>
    </w:p>
    <w:p>
      <w:pPr>
        <w:spacing w:before="200" w:after="80"/>
      </w:pPr>
      <w:r>
        <w:rPr>
          <w:b/>
        </w:rPr>
        <w:t xml:space="preserve">4974. </w:t>
      </w:r>
      <w:r>
        <w:t>Após a entrada em operação de vários acionamentos de velocidade variável em um módulo do FPSO, aumentaram os erros de comunicação entre remotas e PLCs. Os eventos ocorrem junto com a comutação dos conversores, e parte da alimentação de potência e dos sinais percorre o mesmo trajeto. Embora também haja alguma diferença entre correntes de fase em certos quadros, qual ação ataca melhor o mecanismo mais provável da falha?</w:t>
      </w:r>
    </w:p>
    <w:p>
      <w:pPr>
        <w:spacing w:after="40"/>
        <w:ind w:left="360"/>
      </w:pPr>
      <w:r>
        <w:t xml:space="preserve">A) </w:t>
      </w:r>
      <w:r>
        <w:t>Reforçar a capacidade da UPS dos painéis de controle, porque os erros de transmissão indicam variações lentas de tensão mais relevantes que ruídos de chaveamento.</w:t>
      </w:r>
    </w:p>
    <w:p>
      <w:pPr>
        <w:spacing w:after="40"/>
        <w:ind w:left="360"/>
      </w:pPr>
      <w:r>
        <w:t xml:space="preserve">B) </w:t>
      </w:r>
      <w:r>
        <w:t>Redistribuir as cargas entre fases nos quadros do módulo, porque a principal origem dos erros de comunicação está na diferença de corrente entre alimentadores.</w:t>
      </w:r>
    </w:p>
    <w:p>
      <w:pPr>
        <w:spacing w:after="40"/>
        <w:ind w:left="360"/>
      </w:pPr>
      <w:r>
        <w:rPr>
          <w:b/>
        </w:rPr>
        <w:t xml:space="preserve">C) </w:t>
      </w:r>
      <w:r>
        <w:rPr>
          <w:b/>
        </w:rPr>
        <w:t>Rever a modulação e o controle dos conversores e separar fisicamente potência e comunicação, porque o chaveamento pode gerar ruído impulsivo e correntes harmônicas que degradam sinais.</w:t>
      </w:r>
    </w:p>
    <w:p>
      <w:pPr>
        <w:spacing w:after="40"/>
        <w:ind w:left="360"/>
      </w:pPr>
      <w:r>
        <w:t xml:space="preserve">D) </w:t>
      </w:r>
      <w:r>
        <w:t>Ajustar os relés de proteção dos inversores, porque a redução de atuações dos acionamentos tende a reduzir diretamente a distorção observada na rede de comunicação.</w:t>
      </w:r>
    </w:p>
    <w:p>
      <w:pPr>
        <w:spacing w:before="200" w:after="80"/>
      </w:pPr>
      <w:r>
        <w:rPr>
          <w:b/>
        </w:rPr>
        <w:t xml:space="preserve">4975. </w:t>
      </w:r>
      <w:r>
        <w:t>Após a entrada em operação de vários acionamentos de velocidade variável em um FPSO, a equipe percebe aumento de erros de comunicação em instrumentos ligados a painéis cuja alimentação elétrica compartilha trajeto com cabos de sinal. As proteções dos inversores não registram atuação anormal. Qual interpretação e ação inicial são mais consistentes com esse quadro?</w:t>
      </w:r>
    </w:p>
    <w:p>
      <w:pPr>
        <w:spacing w:after="40"/>
        <w:ind w:left="360"/>
      </w:pPr>
      <w:r>
        <w:t xml:space="preserve">A) </w:t>
      </w:r>
      <w:r>
        <w:t>Aumentar a autonomia das UPS dos painéis de controle, porque falhas de comunicação após a entrada de VFDs tendem a indicar sustentação insuficiente das cargas críticas.</w:t>
      </w:r>
    </w:p>
    <w:p>
      <w:pPr>
        <w:spacing w:after="40"/>
        <w:ind w:left="360"/>
      </w:pPr>
      <w:r>
        <w:t xml:space="preserve">B) </w:t>
      </w:r>
      <w:r>
        <w:t>Antecipar o ensaio de capacidade dos bancos de baterias, porque degradação dos elementos costuma se manifestar primeiro como perda de qualidade dos sinais digitais.</w:t>
      </w:r>
    </w:p>
    <w:p>
      <w:pPr>
        <w:spacing w:after="40"/>
        <w:ind w:left="360"/>
      </w:pPr>
      <w:r>
        <w:t xml:space="preserve">C) </w:t>
      </w:r>
      <w:r>
        <w:t>Reparametrizar as proteções de subtensão e sobrefrequência dos inversores, porque erros de transmissão nessa condição tendem a decorrer de atuações intermitentes de proteção.</w:t>
      </w:r>
    </w:p>
    <w:p>
      <w:pPr>
        <w:spacing w:after="40"/>
        <w:ind w:left="360"/>
      </w:pPr>
      <w:r>
        <w:rPr>
          <w:b/>
        </w:rPr>
        <w:t xml:space="preserve">D) </w:t>
      </w:r>
      <w:r>
        <w:rPr>
          <w:b/>
        </w:rPr>
        <w:t>Revisar o roteamento para separar alimentação de potência e comunicação e verificar a contribuição do retificador e do inversor para ruído impulsivo e harmônicos.</w:t>
      </w:r>
    </w:p>
    <w:p>
      <w:pPr>
        <w:spacing w:before="200" w:after="80"/>
      </w:pPr>
      <w:r>
        <w:rPr>
          <w:b/>
        </w:rPr>
        <w:t xml:space="preserve">4976. </w:t>
      </w:r>
      <w:r>
        <w:t>Um conversor que será conectado à rede de bordo de um FPSO possui, no elo CC, filtragem predominantemente capacitiva, fazendo com que esse barramento se comporte como uma fonte de tensão. Para definir a conexão no lado CA e reduzir interações indesejadas com a rede, qual solução é a mais adequada?</w:t>
      </w:r>
    </w:p>
    <w:p>
      <w:pPr>
        <w:spacing w:after="40"/>
        <w:ind w:left="360"/>
      </w:pPr>
      <w:r>
        <w:rPr>
          <w:b/>
        </w:rPr>
        <w:t xml:space="preserve">A) </w:t>
      </w:r>
      <w:r>
        <w:rPr>
          <w:b/>
        </w:rPr>
        <w:t>Inserir indutância em série na ligação ao barramento CA, porque um elo CC sustentado por capacitor é tratado como origem de tensão e a reatância de entrada ajuda a desacoplar o conversor da impedância da rede e das componentes harmônicas.</w:t>
      </w:r>
    </w:p>
    <w:p>
      <w:pPr>
        <w:spacing w:after="40"/>
        <w:ind w:left="360"/>
      </w:pPr>
      <w:r>
        <w:t xml:space="preserve">B) </w:t>
      </w:r>
      <w:r>
        <w:t>Definir a interface com o barramento CA principalmente pela estratégia PWM, porque, em um conversor com elo CC sustentado por capacitor, o chaveamento já fornece o desacoplamento necessário em relação à rede sem depender do elemento passivo predominante.</w:t>
      </w:r>
    </w:p>
    <w:p>
      <w:pPr>
        <w:spacing w:after="40"/>
        <w:ind w:left="360"/>
      </w:pPr>
      <w:r>
        <w:t xml:space="preserve">C) </w:t>
      </w:r>
      <w:r>
        <w:t>Adotar na ligação ao barramento CA um arranjo centrado em proteção contra surtos, porque, para um elo CC sustentado por capacitor, a definição entre reatância e capacitância tem efeito pequeno sobre o acoplamento harmônico com a rede.</w:t>
      </w:r>
    </w:p>
    <w:p>
      <w:pPr>
        <w:spacing w:after="40"/>
        <w:ind w:left="360"/>
      </w:pPr>
      <w:r>
        <w:t xml:space="preserve">D) </w:t>
      </w:r>
      <w:r>
        <w:t>Inserir capacitância na ligação ao barramento CA, porque um elo CC sustentado por capacitor exige no lado alternado um elemento capaz de absorver o desbalanço instantâneo entre as correntes do conversor e da rede.</w:t>
      </w:r>
    </w:p>
    <w:p>
      <w:pPr>
        <w:spacing w:before="200" w:after="80"/>
      </w:pPr>
      <w:r>
        <w:rPr>
          <w:b/>
        </w:rPr>
        <w:t xml:space="preserve">4977. </w:t>
      </w:r>
      <w:r>
        <w:t>Em um FPSO, dois skids de conversores serão conectados à mesma barra. Um deles apresenta filtro capacitivo no link CC e o outro utiliza indutância que o faz comportar-se como fonte de corrente no lado CC. A equipe quer padronizar a interface CA para ambos para simplificar a instalação. Qual abordagem reduz melhor o risco de interação indesejada com a rede de bordo?</w:t>
      </w:r>
    </w:p>
    <w:p>
      <w:pPr>
        <w:spacing w:after="40"/>
        <w:ind w:left="360"/>
      </w:pPr>
      <w:r>
        <w:rPr>
          <w:b/>
        </w:rPr>
        <w:t xml:space="preserve">A) </w:t>
      </w:r>
      <w:r>
        <w:rPr>
          <w:b/>
        </w:rPr>
        <w:t>Aplicar indutores na interface CA do conversor com lado CC de fonte de tensão e capacitores na interface CA do conversor com lado CC de fonte de corrente, verificando ainda a impedância da rede e possíveis pontos de ressonância.</w:t>
      </w:r>
    </w:p>
    <w:p>
      <w:pPr>
        <w:spacing w:after="40"/>
        <w:ind w:left="360"/>
      </w:pPr>
      <w:r>
        <w:t xml:space="preserve">B) </w:t>
      </w:r>
      <w:r>
        <w:t>Aplicar indutores na interface CA dos dois conversores, porque a limitação de di/dt na entrada atende de forma equivalente conversores com lado CC do tipo fonte de tensão e fonte de corrente.</w:t>
      </w:r>
    </w:p>
    <w:p>
      <w:pPr>
        <w:spacing w:after="40"/>
        <w:ind w:left="360"/>
      </w:pPr>
      <w:r>
        <w:t xml:space="preserve">C) </w:t>
      </w:r>
      <w:r>
        <w:t>Aplicar capacitores na interface CA do conversor com lado CC de fonte de tensão e indutores na interface CA do conversor com lado CC de fonte de corrente, pois a padronização do comportamento na barra tende a reduzir a THD.</w:t>
      </w:r>
    </w:p>
    <w:p>
      <w:pPr>
        <w:spacing w:after="40"/>
        <w:ind w:left="360"/>
      </w:pPr>
      <w:r>
        <w:t xml:space="preserve">D) </w:t>
      </w:r>
      <w:r>
        <w:t>Aplicar capacitores na interface CA dos dois conversores, porque a compensação reativa comum acomoda as diferenças instantâneas entre correntes CA e CC em qualquer topologia.</w:t>
      </w:r>
    </w:p>
    <w:p>
      <w:pPr>
        <w:spacing w:before="200" w:after="80"/>
      </w:pPr>
      <w:r>
        <w:rPr>
          <w:b/>
        </w:rPr>
        <w:t xml:space="preserve">4978. </w:t>
      </w:r>
      <w:r>
        <w:t>No projeto de continuidade de alimentação de um FPSO com espaço restrito no módulo elétrico, a equipe discute aumentar a autonomia das UPS por meio de bancos de baterias bastante amplos para criar margem operacional. Qual critério de decisão é tecnicamente mais consistente com o contexto embarcado?</w:t>
      </w:r>
    </w:p>
    <w:p>
      <w:pPr>
        <w:spacing w:after="40"/>
        <w:ind w:left="360"/>
      </w:pPr>
      <w:r>
        <w:t xml:space="preserve">A) </w:t>
      </w:r>
      <w:r>
        <w:t>Fixar o banco predominantemente pela potência instantânea das cargas críticas, porque a autonomia efetiva pode ser compensada por ajustes de proteção e coordenação da UPS.</w:t>
      </w:r>
    </w:p>
    <w:p>
      <w:pPr>
        <w:spacing w:after="40"/>
        <w:ind w:left="360"/>
      </w:pPr>
      <w:r>
        <w:t xml:space="preserve">B) </w:t>
      </w:r>
      <w:r>
        <w:t>Priorizar o maior banco compatível com o orçamento inicial, porque a folga de capacidade tende a reduzir a sensibilidade do sistema às variações de carga e simplifica a gestão ao longo do tempo.</w:t>
      </w:r>
    </w:p>
    <w:p>
      <w:pPr>
        <w:spacing w:after="40"/>
        <w:ind w:left="360"/>
      </w:pPr>
      <w:r>
        <w:t xml:space="preserve">C) </w:t>
      </w:r>
      <w:r>
        <w:t>Minimizar o banco para liberar espaço, porque testes periódicos de descarga interpolada podem substituir margens de projeto relacionadas à capacidade em condição real de demanda.</w:t>
      </w:r>
    </w:p>
    <w:p>
      <w:pPr>
        <w:spacing w:after="40"/>
        <w:ind w:left="360"/>
      </w:pPr>
      <w:r>
        <w:rPr>
          <w:b/>
        </w:rPr>
        <w:t xml:space="preserve">D) </w:t>
      </w:r>
      <w:r>
        <w:rPr>
          <w:b/>
        </w:rPr>
        <w:t>Dimensionar os bancos pela autonomia requerida das cargas críticas, ponderando volume, massa e custo, porque ampliar demais o banco melhora a reserva energética, mas impõe penalidades relevantes de área útil e logística.</w:t>
      </w:r>
    </w:p>
    <w:p>
      <w:pPr>
        <w:spacing w:before="200" w:after="80"/>
      </w:pPr>
      <w:r>
        <w:rPr>
          <w:b/>
        </w:rPr>
        <w:t xml:space="preserve">4979. </w:t>
      </w:r>
      <w:r>
        <w:t>Em uma campanha de expansão elétrica, serão conectados novos inversores de frequência e um gerador auxiliar à rede de bordo. A discussão interna é sobre o que precisa ser verificado antes da energização para que a conexão seja estável e conforme. Qual critério é mais consistente?</w:t>
      </w:r>
    </w:p>
    <w:p>
      <w:pPr>
        <w:spacing w:after="40"/>
        <w:ind w:left="360"/>
      </w:pPr>
      <w:r>
        <w:t xml:space="preserve">A) </w:t>
      </w:r>
      <w:r>
        <w:t>Focar na autonomia da UPS das cargas críticas, porque a continuidade de alimentação compensa desvios de qualidade de energia da barra comum.</w:t>
      </w:r>
    </w:p>
    <w:p>
      <w:pPr>
        <w:spacing w:after="40"/>
        <w:ind w:left="360"/>
      </w:pPr>
      <w:r>
        <w:t xml:space="preserve">B) </w:t>
      </w:r>
      <w:r>
        <w:t>Priorizar o relé de sincronismo no paralelismo do gerador, porque a estabilidade da conexão depende principalmente do instante de fechamento do disjuntor.</w:t>
      </w:r>
    </w:p>
    <w:p>
      <w:pPr>
        <w:spacing w:after="40"/>
        <w:ind w:left="360"/>
      </w:pPr>
      <w:r>
        <w:rPr>
          <w:b/>
        </w:rPr>
        <w:t xml:space="preserve">C) </w:t>
      </w:r>
      <w:r>
        <w:rPr>
          <w:b/>
        </w:rPr>
        <w:t>Verificar atendimento aos limites de THD e a presença de proteções como subtensão, sobretensão, subfrequência, sobrefrequência, sobrecorrente, sincronismo e surtos.</w:t>
      </w:r>
    </w:p>
    <w:p>
      <w:pPr>
        <w:spacing w:after="40"/>
        <w:ind w:left="360"/>
      </w:pPr>
      <w:r>
        <w:t xml:space="preserve">D) </w:t>
      </w:r>
      <w:r>
        <w:t>Aceitar a energização inicial com maior distorção, desde que o gerador opere com reserva de potência para absorver a degradação de forma de onda.</w:t>
      </w:r>
    </w:p>
    <w:p>
      <w:pPr>
        <w:spacing w:before="200" w:after="80"/>
      </w:pPr>
      <w:r>
        <w:rPr>
          <w:b/>
        </w:rPr>
        <w:t xml:space="preserve">4980. </w:t>
      </w:r>
      <w:r>
        <w:t>Em uma análise de confiabilidade de um FPSO, discutem-se duas abordagens para os geradores principais: continuar com intervenções por horímetro apoiadas por coletas instrumentadas em rondas, ou migrar para acompanhamento on-line do estado dos equipamentos com decisões de manutenção por condição. Como esses geradores são vitais para a produção e reparos no mar exigem logística pesada, qual alternativa melhor se alinha à disponibilidade e ao custo total no ciclo de vida?</w:t>
      </w:r>
    </w:p>
    <w:p>
      <w:pPr>
        <w:spacing w:after="40"/>
        <w:ind w:left="360"/>
      </w:pPr>
      <w:r>
        <w:t xml:space="preserve">A) </w:t>
      </w:r>
      <w:r>
        <w:t>Focar em inspeção visual, termografia ocasional e ensaios periódicos de isolamento, tratando os demais sinais como base suficiente para reduzir o investimento em instrumentação permanente.</w:t>
      </w:r>
    </w:p>
    <w:p>
      <w:pPr>
        <w:spacing w:after="40"/>
        <w:ind w:left="360"/>
      </w:pPr>
      <w:r>
        <w:t xml:space="preserve">B) </w:t>
      </w:r>
      <w:r>
        <w:t>Manter o plano por intervalo fixo como referência e usar as medições de rota principalmente para confirmar degradações já perceptíveis até a próxima janela de parada.</w:t>
      </w:r>
    </w:p>
    <w:p>
      <w:pPr>
        <w:spacing w:after="40"/>
        <w:ind w:left="360"/>
      </w:pPr>
      <w:r>
        <w:t xml:space="preserve">C) </w:t>
      </w:r>
      <w:r>
        <w:t>Estender a mesma solução on-line a todos os equipamentos elétricos do FPSO, independentemente de impacto produtivo ou logística de reparo, priorizando uniformidade de implantação.</w:t>
      </w:r>
    </w:p>
    <w:p>
      <w:pPr>
        <w:spacing w:after="40"/>
        <w:ind w:left="360"/>
      </w:pPr>
      <w:r>
        <w:rPr>
          <w:b/>
        </w:rPr>
        <w:t xml:space="preserve">D) </w:t>
      </w:r>
      <w:r>
        <w:rPr>
          <w:b/>
        </w:rPr>
        <w:t>Adotar sensoriamento on-line nos grupos geradores de maior criticidade, combinando avaliação de saúde do ativo e previsão de degradação para programar intervenções a partir de tendências medidas e vida residual estimada.</w:t>
      </w:r>
    </w:p>
    <w:p>
      <w:pPr>
        <w:spacing w:before="200" w:after="80"/>
      </w:pPr>
      <w:r>
        <w:rPr>
          <w:b/>
        </w:rPr>
        <w:t xml:space="preserve">4981. </w:t>
      </w:r>
      <w:r>
        <w:t>Após eventos intermitentes de aquecimento e pequenas anomalias elétricas em um transformador de distribuição do FPSO, a equipe quer aumentar a chance de distinguir degradação interna do próprio ativo de problemas externos do circuito. Qual conjunto de inspeções e monitoramentos contribui mais diretamente para esse diagnóstico?</w:t>
      </w:r>
    </w:p>
    <w:p>
      <w:pPr>
        <w:spacing w:after="40"/>
        <w:ind w:left="360"/>
      </w:pPr>
      <w:r>
        <w:t xml:space="preserve">A) </w:t>
      </w:r>
      <w:r>
        <w:t>Inspeção visual dos terminais, termografia das conexões sob carga e testes periódicos de isolamento dos cabos, porque a condição do circuito alimentador define de forma predominante a saúde do transformador.</w:t>
      </w:r>
    </w:p>
    <w:p>
      <w:pPr>
        <w:spacing w:after="40"/>
        <w:ind w:left="360"/>
      </w:pPr>
      <w:r>
        <w:rPr>
          <w:b/>
        </w:rPr>
        <w:t xml:space="preserve">B) </w:t>
      </w:r>
      <w:r>
        <w:rPr>
          <w:b/>
        </w:rPr>
        <w:t>Monitoramento térmico de buchas e tanque, avaliação da integridade do isolamento, análise de sinais elétricos e monitoramento de gases dissolvidos quando aplicável.</w:t>
      </w:r>
    </w:p>
    <w:p>
      <w:pPr>
        <w:spacing w:after="40"/>
        <w:ind w:left="360"/>
      </w:pPr>
      <w:r>
        <w:t xml:space="preserve">C) </w:t>
      </w:r>
      <w:r>
        <w:t>Monitoramento de vibração dos mancais, temperatura de rolamentos e análise de torque do eixo, porque esses parâmetros mostram com mais clareza a origem interna do problema.</w:t>
      </w:r>
    </w:p>
    <w:p>
      <w:pPr>
        <w:spacing w:after="40"/>
        <w:ind w:left="360"/>
      </w:pPr>
      <w:r>
        <w:t xml:space="preserve">D) </w:t>
      </w:r>
      <w:r>
        <w:t>Ensaios de atuação das proteções, análise dos sinais de disparo e revisão das lógicas do painel, porque a resposta do switchgear tende a ser o melhor indicador primário da condição do transformador.</w:t>
      </w:r>
    </w:p>
    <w:p>
      <w:pPr>
        <w:spacing w:before="200" w:after="80"/>
      </w:pPr>
      <w:r>
        <w:rPr>
          <w:b/>
        </w:rPr>
        <w:t xml:space="preserve">4982. </w:t>
      </w:r>
      <w:r>
        <w:t>Em um alimentador de média tensão que atende um motor crítico, uma inspeção termográfica com o circuito em serviço identifica aumento progressivo de aquecimento em um terminal de cabo, sem disparo de proteção e sem indisponibilidade imediata. Existe uma curta oportunidade de manutenção nos próximos dias. Qual ação é mais aderente à manutenção preditiva?</w:t>
      </w:r>
    </w:p>
    <w:p>
      <w:pPr>
        <w:spacing w:after="40"/>
        <w:ind w:left="360"/>
      </w:pPr>
      <w:r>
        <w:t xml:space="preserve">A) </w:t>
      </w:r>
      <w:r>
        <w:t>Antecipar a substituição do circuito com base na idade em serviço e na periodicidade do plano, deixando a indicação da termografia em carga como informação secundária frente ao calendário preventivo.</w:t>
      </w:r>
    </w:p>
    <w:p>
      <w:pPr>
        <w:spacing w:after="40"/>
        <w:ind w:left="360"/>
      </w:pPr>
      <w:r>
        <w:rPr>
          <w:b/>
        </w:rPr>
        <w:t xml:space="preserve">B) </w:t>
      </w:r>
      <w:r>
        <w:rPr>
          <w:b/>
        </w:rPr>
        <w:t>Tratar o desvio térmico como indicador de condição, confirmar a avaliação com ensaios de isolamento e análise de grandezas elétricas, e agendar a correção antes da falha conforme limites de alarme e a janela operacional disponível.</w:t>
      </w:r>
    </w:p>
    <w:p>
      <w:pPr>
        <w:spacing w:after="40"/>
        <w:ind w:left="360"/>
      </w:pPr>
      <w:r>
        <w:t xml:space="preserve">C) </w:t>
      </w:r>
      <w:r>
        <w:t>Direcionar a avaliação principalmente para vibração e condição mecânica do motor, tratando o aquecimento no terminal de cabo como reflexo predominante de alterações mecânicas do conjunto.</w:t>
      </w:r>
    </w:p>
    <w:p>
      <w:pPr>
        <w:spacing w:after="40"/>
        <w:ind w:left="360"/>
      </w:pPr>
      <w:r>
        <w:t xml:space="preserve">D) </w:t>
      </w:r>
      <w:r>
        <w:t>Manter o alimentador em carga até que haja atuação da proteção ou agravamento inequívoco do ponto quente no terminal de cabo, usando esse evento como critério principal para intervir.</w:t>
      </w:r>
    </w:p>
    <w:p>
      <w:pPr>
        <w:spacing w:before="200" w:after="80"/>
      </w:pPr>
      <w:r>
        <w:rPr>
          <w:b/>
        </w:rPr>
        <w:t xml:space="preserve">4983. </w:t>
      </w:r>
      <w:r>
        <w:t>Na etapa inicial de implantação de monitoramento de condição em um FPSO, o orçamento disponível cobre a instrumentação de poucos equipamentos. O conjunto de geração para exportação e os painéis de manobra associados afetam diretamente a produção em caso de falha, enquanto motores auxiliares têm troca mais rápida e menor impacto operacional. Qual escolha tende a maximizar o retorno inicial sem perder o foco em disponibilidade ao longo do tempo?</w:t>
      </w:r>
    </w:p>
    <w:p>
      <w:pPr>
        <w:spacing w:after="40"/>
        <w:ind w:left="360"/>
      </w:pPr>
      <w:r>
        <w:t xml:space="preserve">A) </w:t>
      </w:r>
      <w:r>
        <w:t>Iniciar o monitoramento contínuo pelos motores auxiliares para consolidar rotinas da equipe e manter o gerador de exportação e o switchgear com inspeções e medições periódicas nesta fase.</w:t>
      </w:r>
    </w:p>
    <w:p>
      <w:pPr>
        <w:spacing w:after="40"/>
        <w:ind w:left="360"/>
      </w:pPr>
      <w:r>
        <w:rPr>
          <w:b/>
        </w:rPr>
        <w:t xml:space="preserve">B) </w:t>
      </w:r>
      <w:r>
        <w:rPr>
          <w:b/>
        </w:rPr>
        <w:t>Aplicar sensoriamento on-line ao conjunto de geração e aos painéis elétricos associados, deixando os motores auxiliares sob acompanhamento por medições objetivas ou campanhas periódicas.</w:t>
      </w:r>
    </w:p>
    <w:p>
      <w:pPr>
        <w:spacing w:after="40"/>
        <w:ind w:left="360"/>
      </w:pPr>
      <w:r>
        <w:t xml:space="preserve">C) </w:t>
      </w:r>
      <w:r>
        <w:t>Investir primeiro na plataforma de diagnóstico e prognóstico e postergar a instalação de sensores no gerador, no switchgear e nos auxiliares até haver histórico operacional mais amplo.</w:t>
      </w:r>
    </w:p>
    <w:p>
      <w:pPr>
        <w:spacing w:after="40"/>
        <w:ind w:left="360"/>
      </w:pPr>
      <w:r>
        <w:t xml:space="preserve">D) </w:t>
      </w:r>
      <w:r>
        <w:t>Ratear a instrumentação disponível entre gerador, switchgear e motores auxiliares para formar desde cedo uma base comparável de dados, mesmo que cada ativo fique com cobertura parcial.</w:t>
      </w:r>
    </w:p>
    <w:p>
      <w:pPr>
        <w:spacing w:before="200" w:after="80"/>
      </w:pPr>
      <w:r>
        <w:rPr>
          <w:b/>
        </w:rPr>
        <w:t xml:space="preserve">4984. </w:t>
      </w:r>
      <w:r>
        <w:t>Um cabo de alimentação de um grande motor no FPSO vem apresentando aquecimento recorrente em um terminal específico quando o circuito opera próximo da carga normal. Os ensaios periódicos de isolamento do cabo não mostraram degradação relevante, e a corrente medida no alimentador acompanha o padrão histórico da máquina. Qual interpretação inicial é mais consistente com esses dados e com a seleção de técnicas de monitoramento?</w:t>
      </w:r>
    </w:p>
    <w:p>
      <w:pPr>
        <w:spacing w:after="40"/>
        <w:ind w:left="360"/>
      </w:pPr>
      <w:r>
        <w:rPr>
          <w:b/>
        </w:rPr>
        <w:t xml:space="preserve">A) </w:t>
      </w:r>
      <w:r>
        <w:rPr>
          <w:b/>
        </w:rPr>
        <w:t>Os dados sugerem defeito localizado de conexão, como corrosão ou resistência de contato elevada no terminal, a confirmar por termografia sob carga, inspeção visual e análise elétrica.</w:t>
      </w:r>
    </w:p>
    <w:p>
      <w:pPr>
        <w:spacing w:after="40"/>
        <w:ind w:left="360"/>
      </w:pPr>
      <w:r>
        <w:t xml:space="preserve">B) </w:t>
      </w:r>
      <w:r>
        <w:t>O cenário indica anomalia eletromagnética interna do motor, e a evidência térmica no terminal deve ser tratada como efeito secundário do equipamento acionado.</w:t>
      </w:r>
    </w:p>
    <w:p>
      <w:pPr>
        <w:spacing w:after="40"/>
        <w:ind w:left="360"/>
      </w:pPr>
      <w:r>
        <w:t xml:space="preserve">C) </w:t>
      </w:r>
      <w:r>
        <w:t>O padrão é mais compatível com falha generalizada do isolamento ao longo do cabo, porque aquecimento em qualquer ponto do circuito tende a anteceder a redução dos valores de isolamento medidos.</w:t>
      </w:r>
    </w:p>
    <w:p>
      <w:pPr>
        <w:spacing w:after="40"/>
        <w:ind w:left="360"/>
      </w:pPr>
      <w:r>
        <w:t xml:space="preserve">D) </w:t>
      </w:r>
      <w:r>
        <w:t>O comportamento aponta principalmente para sobrecarga distribuída no cabo, devendo a investigação priorizar recalibração das proteções térmicas do motor em vez da avaliação do terminal.</w:t>
      </w:r>
    </w:p>
    <w:p>
      <w:pPr>
        <w:spacing w:before="200" w:after="80"/>
      </w:pPr>
      <w:r>
        <w:rPr>
          <w:b/>
        </w:rPr>
        <w:t xml:space="preserve">4985. </w:t>
      </w:r>
      <w:r>
        <w:t>Na preparação de uma parada logística, a equipe precisa definir o momento de intervir em cabos de alimentação e em um gerador que já apresentam sinais de degradação. Os dados indicam aquecimento em conexões sob carga com tendência de crescimento, redução progressiva do isolamento e elevação moderada da vibração do gerador, ainda sem superação generalizada dos alarmes. Qual critério de decisão está mais alinhado às boas práticas de manutenção baseada em condição?</w:t>
      </w:r>
    </w:p>
    <w:p>
      <w:pPr>
        <w:spacing w:after="40"/>
        <w:ind w:left="360"/>
      </w:pPr>
      <w:r>
        <w:t xml:space="preserve">A) </w:t>
      </w:r>
      <w:r>
        <w:t>Tomar a decisão a partir do primeiro desvio relevante em relação à linha de base, tratando aquecimento, isolamento e vibração com o mesmo gatilho de intervenção, sem ponderar a taxa de evolução nem a janela da parada.</w:t>
      </w:r>
    </w:p>
    <w:p>
      <w:pPr>
        <w:spacing w:after="40"/>
        <w:ind w:left="360"/>
      </w:pPr>
      <w:r>
        <w:rPr>
          <w:b/>
        </w:rPr>
        <w:t xml:space="preserve">B) </w:t>
      </w:r>
      <w:r>
        <w:rPr>
          <w:b/>
        </w:rPr>
        <w:t>Usar em conjunto a severidade dos indicadores, sua evolução no tempo e a previsão de tempo até perda funcional, programando a intervenção conforme a criticidade operacional e o prazo de mobilização e reparo.</w:t>
      </w:r>
    </w:p>
    <w:p>
      <w:pPr>
        <w:spacing w:after="40"/>
        <w:ind w:left="360"/>
      </w:pPr>
      <w:r>
        <w:t xml:space="preserve">C) </w:t>
      </w:r>
      <w:r>
        <w:t>Priorizar os alarmes e limites atuais de temperatura, vibração e isolamento como referência principal, deixando a previsão de degradação futura em segundo plano no planejamento da intervenção.</w:t>
      </w:r>
    </w:p>
    <w:p>
      <w:pPr>
        <w:spacing w:after="40"/>
        <w:ind w:left="360"/>
      </w:pPr>
      <w:r>
        <w:t xml:space="preserve">D) </w:t>
      </w:r>
      <w:r>
        <w:t>Postergar a intervenção até que os indícios térmicos, elétricos e mecânicos apontem para um mecanismo de falha convergente, reduzindo revisões de diagnóstico durante a parada logística.</w:t>
      </w:r>
    </w:p>
    <w:p>
      <w:pPr>
        <w:spacing w:before="200" w:after="80"/>
      </w:pPr>
      <w:r>
        <w:rPr>
          <w:b/>
        </w:rPr>
        <w:t xml:space="preserve">4986. </w:t>
      </w:r>
      <w:r>
        <w:t>Depois de um aquecimento intermitente em um alimentador e de um disparo inconclusivo no painel de distribuição, a equipe precisa montar um pacote de inspeção que ajude a distinguir falha em conexão/cabo de falha no switchgear, combinando evidências de naturezas diferentes. Qual conjunto de ações é mais adequado?</w:t>
      </w:r>
    </w:p>
    <w:p>
      <w:pPr>
        <w:spacing w:after="40"/>
        <w:ind w:left="360"/>
      </w:pPr>
      <w:r>
        <w:t xml:space="preserve">A) </w:t>
      </w:r>
      <w:r>
        <w:t>Monitoramento contínuo de corrente e tensão no alimentador, com acompanhamento da temperatura da sala elétrica e dos alarmes do painel para inferir a origem do problema.</w:t>
      </w:r>
    </w:p>
    <w:p>
      <w:pPr>
        <w:spacing w:after="40"/>
        <w:ind w:left="360"/>
      </w:pPr>
      <w:r>
        <w:t xml:space="preserve">B) </w:t>
      </w:r>
      <w:r>
        <w:t>Ensaios de isolamento em cabos e no switchgear durante parada programada, seguidos de nova inspeção visual das conexões, sem verificação funcional da proteção.</w:t>
      </w:r>
    </w:p>
    <w:p>
      <w:pPr>
        <w:spacing w:after="40"/>
        <w:ind w:left="360"/>
      </w:pPr>
      <w:r>
        <w:rPr>
          <w:b/>
        </w:rPr>
        <w:t xml:space="preserve">C) </w:t>
      </w:r>
      <w:r>
        <w:rPr>
          <w:b/>
        </w:rPr>
        <w:t>Termografia do circuito em operação, inspeção visual, ensaios periódicos de isolamento em cabos e terminais e teste funcional da proteção com leitura dos registros de disparo do painel.</w:t>
      </w:r>
    </w:p>
    <w:p>
      <w:pPr>
        <w:spacing w:after="40"/>
        <w:ind w:left="360"/>
      </w:pPr>
      <w:r>
        <w:t xml:space="preserve">D) </w:t>
      </w:r>
      <w:r>
        <w:t>Inspeção visual de cabos, conexões e compartimentos do switchgear, termografia restrita ao painel e correlação dos eventos com a carga do alimentador.</w:t>
      </w:r>
    </w:p>
    <w:p>
      <w:pPr>
        <w:spacing w:before="200" w:after="80"/>
      </w:pPr>
      <w:r>
        <w:rPr>
          <w:b/>
        </w:rPr>
        <w:t xml:space="preserve">4987. </w:t>
      </w:r>
      <w:r>
        <w:t>Em um FPSO, um motor elétrico crítico de bombeio passou a apresentar aumento gradual de vibração nos mancais e leve elevação de temperatura, enquanto corrente e tensão permanecem sem assimetria relevante. Há uma janela de parada programada em alguns dias. Qual decisão está mais alinhada a uma estratégia de manutenção preditiva orientada por condição?</w:t>
      </w:r>
    </w:p>
    <w:p>
      <w:pPr>
        <w:spacing w:after="40"/>
        <w:ind w:left="360"/>
      </w:pPr>
      <w:r>
        <w:t xml:space="preserve">A) </w:t>
      </w:r>
      <w:r>
        <w:t>Manter o motor em operação sem alterar o plano e intervir apenas diante de atuação de proteção ou do aparecimento de anomalia elétrica mensurável.</w:t>
      </w:r>
    </w:p>
    <w:p>
      <w:pPr>
        <w:spacing w:after="40"/>
        <w:ind w:left="360"/>
      </w:pPr>
      <w:r>
        <w:rPr>
          <w:b/>
        </w:rPr>
        <w:t xml:space="preserve">B) </w:t>
      </w:r>
      <w:r>
        <w:rPr>
          <w:b/>
        </w:rPr>
        <w:t>Reforçar o acompanhamento de vibração e temperatura, confrontar as tendências com limites de ação e programar a intervenção na próxima janela antes da perda de função.</w:t>
      </w:r>
    </w:p>
    <w:p>
      <w:pPr>
        <w:spacing w:after="40"/>
        <w:ind w:left="360"/>
      </w:pPr>
      <w:r>
        <w:t xml:space="preserve">C) </w:t>
      </w:r>
      <w:r>
        <w:t>Antecipar a retirada imediata do motor, porque a combinação de aumento térmico e vibratório já caracteriza falha estabelecida.</w:t>
      </w:r>
    </w:p>
    <w:p>
      <w:pPr>
        <w:spacing w:after="40"/>
        <w:ind w:left="360"/>
      </w:pPr>
      <w:r>
        <w:t xml:space="preserve">D) </w:t>
      </w:r>
      <w:r>
        <w:t>Suspender o monitoramento de condição e retornar a intervenções por intervalo fixo, porque a variação operacional tende a tornar as tendências pouco úteis.</w:t>
      </w:r>
    </w:p>
    <w:p>
      <w:pPr>
        <w:spacing w:before="200" w:after="80"/>
      </w:pPr>
      <w:r>
        <w:rPr>
          <w:b/>
        </w:rPr>
        <w:t xml:space="preserve">4988. </w:t>
      </w:r>
      <w:r>
        <w:t>Um gerador de um FPSO vem operando sem disparos, mas o histórico das últimas semanas mostra aumento gradual da temperatura dos enrolamentos, leve elevação de vibração nos mancais e crescimento de assimetria de corrente em condição de carga semelhante. Existe uma janela logística disponível em cinco dias. Qual encaminhamento tende a produzir menor impacto econômico e maior confiabilidade?</w:t>
      </w:r>
    </w:p>
    <w:p>
      <w:pPr>
        <w:spacing w:after="40"/>
        <w:ind w:left="360"/>
      </w:pPr>
      <w:r>
        <w:t xml:space="preserve">A) </w:t>
      </w:r>
      <w:r>
        <w:t>Manter a operação até que ocorra atuação de proteção, usando a falha como confirmação antes de mobilizar recursos.</w:t>
      </w:r>
    </w:p>
    <w:p>
      <w:pPr>
        <w:spacing w:after="40"/>
        <w:ind w:left="360"/>
      </w:pPr>
      <w:r>
        <w:t xml:space="preserve">B) </w:t>
      </w:r>
      <w:r>
        <w:t>Preservar a revisão na data fixa anual, porque a regularidade do calendário tende a ser mais confiável do que a variação das medições.</w:t>
      </w:r>
    </w:p>
    <w:p>
      <w:pPr>
        <w:spacing w:after="40"/>
        <w:ind w:left="360"/>
      </w:pPr>
      <w:r>
        <w:t xml:space="preserve">C) </w:t>
      </w:r>
      <w:r>
        <w:t>Reduzir o monitoramento para inspeções visuais até a janela anual, já que a ausência de disparo indica que o defeito ainda não se estabeleceu.</w:t>
      </w:r>
    </w:p>
    <w:p>
      <w:pPr>
        <w:spacing w:after="40"/>
        <w:ind w:left="360"/>
      </w:pPr>
      <w:r>
        <w:rPr>
          <w:b/>
        </w:rPr>
        <w:t xml:space="preserve">D) </w:t>
      </w:r>
      <w:r>
        <w:rPr>
          <w:b/>
        </w:rPr>
        <w:t>Antecipar uma intervenção planejada com base nas tendências e nos critérios de ação, combinando dados térmicos, de vibração e elétricos antes da falha.</w:t>
      </w:r>
    </w:p>
    <w:p>
      <w:pPr>
        <w:spacing w:before="200" w:after="80"/>
      </w:pPr>
      <w:r>
        <w:rPr>
          <w:b/>
        </w:rPr>
        <w:t xml:space="preserve">4989. </w:t>
      </w:r>
      <w:r>
        <w:t>Em um FPSO, a equipe quer aumentar a robustez do sistema após a perda súbita de um gerador. Nesta parada, haverá atualização do PMS/SGAE e de sua lógica, mas não será instalada medição adicional de carga nos painéis elétricos. Qual resultado é mais consistente com essa intervenção?</w:t>
      </w:r>
    </w:p>
    <w:p>
      <w:pPr>
        <w:spacing w:after="40"/>
        <w:ind w:left="360"/>
      </w:pPr>
      <w:r>
        <w:t xml:space="preserve">A) </w:t>
      </w:r>
      <w:r>
        <w:t>É viável aprimorar load sharing e load shedding no mesmo grau, porque a lógica de descarte compensa a ausência de medição para o rateio de carga entre geradores.</w:t>
      </w:r>
    </w:p>
    <w:p>
      <w:pPr>
        <w:spacing w:after="40"/>
        <w:ind w:left="360"/>
      </w:pPr>
      <w:r>
        <w:rPr>
          <w:b/>
        </w:rPr>
        <w:t xml:space="preserve">B) </w:t>
      </w:r>
      <w:r>
        <w:rPr>
          <w:b/>
        </w:rPr>
        <w:t>É viável aprimorar o load shedding, pois ele depende de lógica pré-programada no PMS/SGAE; o load sharing seguirá limitado pela ausência de medição para repartir carga entre geradores.</w:t>
      </w:r>
    </w:p>
    <w:p>
      <w:pPr>
        <w:spacing w:after="40"/>
        <w:ind w:left="360"/>
      </w:pPr>
      <w:r>
        <w:t xml:space="preserve">C) </w:t>
      </w:r>
      <w:r>
        <w:t>A melhoria ficará restrita à supervisão, porque load sharing e load shedding dependem da mesma infraestrutura de medição distribuída nos painéis.</w:t>
      </w:r>
    </w:p>
    <w:p>
      <w:pPr>
        <w:spacing w:after="40"/>
        <w:ind w:left="360"/>
      </w:pPr>
      <w:r>
        <w:t xml:space="preserve">D) </w:t>
      </w:r>
      <w:r>
        <w:t>É viável aprimorar o load sharing, porque o sincronismo entre geradores já fornece a informação necessária para repartir carga; o load shedding continuará limitado pela falta de medição nos painéis.</w:t>
      </w:r>
    </w:p>
    <w:p>
      <w:pPr>
        <w:spacing w:before="200" w:after="80"/>
      </w:pPr>
      <w:r>
        <w:rPr>
          <w:b/>
        </w:rPr>
        <w:t xml:space="preserve">4990. </w:t>
      </w:r>
      <w:r>
        <w:t>Durante a transferência gradual de consumidores entre conjuntos geradores em paralelo, a operação quer evitar que uma máquina chegue ao limite antes das demais. Nesse contexto, qual referência de controle melhor caracteriza um load sharing adequado?</w:t>
      </w:r>
    </w:p>
    <w:p>
      <w:pPr>
        <w:spacing w:after="40"/>
        <w:ind w:left="360"/>
      </w:pPr>
      <w:r>
        <w:rPr>
          <w:b/>
        </w:rPr>
        <w:t xml:space="preserve">A) </w:t>
      </w:r>
      <w:r>
        <w:rPr>
          <w:b/>
        </w:rPr>
        <w:t>Igualar o percentual de carga ativa e reativa de cada gerador em relação à sua capacidade, para que a transferência preserve folga operacional equivalente.</w:t>
      </w:r>
    </w:p>
    <w:p>
      <w:pPr>
        <w:spacing w:after="40"/>
        <w:ind w:left="360"/>
      </w:pPr>
      <w:r>
        <w:t xml:space="preserve">B) </w:t>
      </w:r>
      <w:r>
        <w:t>Manter o gerador que recebe a transferência com maior folga de kW e permitir que os demais operem mais próximos da nominal, para reduzir a atuação dos controladores.</w:t>
      </w:r>
    </w:p>
    <w:p>
      <w:pPr>
        <w:spacing w:after="40"/>
        <w:ind w:left="360"/>
      </w:pPr>
      <w:r>
        <w:t xml:space="preserve">C) </w:t>
      </w:r>
      <w:r>
        <w:t>Concentrar a carga reativa no gerador de maior porte e dividir a carga ativa entre os demais, porque a transferência é governada principalmente pela frequência.</w:t>
      </w:r>
    </w:p>
    <w:p>
      <w:pPr>
        <w:spacing w:after="40"/>
        <w:ind w:left="360"/>
      </w:pPr>
      <w:r>
        <w:t xml:space="preserve">D) </w:t>
      </w:r>
      <w:r>
        <w:t>Igualar a corrente de linha dos geradores, porque isso representa o mesmo esforço elétrico para qualquer potência nominal.</w:t>
      </w:r>
    </w:p>
    <w:p>
      <w:pPr>
        <w:spacing w:before="200" w:after="80"/>
      </w:pPr>
      <w:r>
        <w:rPr>
          <w:b/>
        </w:rPr>
        <w:t xml:space="preserve">4991. </w:t>
      </w:r>
      <w:r>
        <w:t>Em um FPSO, três grupos geradores de capacidades diferentes passam a operar em paralelo. Após a sincronização do terceiro grupo, o PMS mostra divisão quase igual de MW entre as máquinas, porém o menor gerador se aproxima do limite térmico enquanto os maiores permanecem com folga. Não há atuação de shedding e a frequência se mantém estável. Qual interpretação e ação são mais consistentes?</w:t>
      </w:r>
    </w:p>
    <w:p>
      <w:pPr>
        <w:spacing w:after="40"/>
        <w:ind w:left="360"/>
      </w:pPr>
      <w:r>
        <w:t xml:space="preserve">A) </w:t>
      </w:r>
      <w:r>
        <w:t>Concentrar o controle no esquema centralizado de shedding, porque esse tipo de desbalanceamento decorre principalmente da ausência de comunicação entre os módulos.</w:t>
      </w:r>
    </w:p>
    <w:p>
      <w:pPr>
        <w:spacing w:after="40"/>
        <w:ind w:left="360"/>
      </w:pPr>
      <w:r>
        <w:t xml:space="preserve">B) </w:t>
      </w:r>
      <w:r>
        <w:t>Acrescentar etapas de load shedding por subfrequência para que o menor gerador deixe de receber a mesma potência ativa que os demais após o paralelismo.</w:t>
      </w:r>
    </w:p>
    <w:p>
      <w:pPr>
        <w:spacing w:after="40"/>
        <w:ind w:left="360"/>
      </w:pPr>
      <w:r>
        <w:t xml:space="preserve">C) </w:t>
      </w:r>
      <w:r>
        <w:t>Revisar a lógica de black-start, porque a forma de auto-restabelecimento é o fator que determina a repartição de carga em operação normal com geradores em paralelo.</w:t>
      </w:r>
    </w:p>
    <w:p>
      <w:pPr>
        <w:spacing w:after="40"/>
        <w:ind w:left="360"/>
      </w:pPr>
      <w:r>
        <w:rPr>
          <w:b/>
        </w:rPr>
        <w:t xml:space="preserve">D) </w:t>
      </w:r>
      <w:r>
        <w:rPr>
          <w:b/>
        </w:rPr>
        <w:t>Reconfigurar o load sharing para equalizar o percentual de carga ativa e reativa em relação à capacidade de cada gerador, assegurando medição e atuação nos controladores das máquinas.</w:t>
      </w:r>
    </w:p>
    <w:p>
      <w:pPr>
        <w:spacing w:before="200" w:after="80"/>
      </w:pPr>
      <w:r>
        <w:rPr>
          <w:b/>
        </w:rPr>
        <w:t xml:space="preserve">4992. </w:t>
      </w:r>
      <w:r>
        <w:t>Após um blecaute total, o FPSO dispõe de uma fonte com capacidade de black-start para iniciar a recuperação da malha elétrica. A equipe quer restaurar utilidades sem provocar nova queda de frequência. Qual sequência de restauração é mais consistente com boas práticas do SGAE?</w:t>
      </w:r>
    </w:p>
    <w:p>
      <w:pPr>
        <w:spacing w:after="40"/>
        <w:ind w:left="360"/>
      </w:pPr>
      <w:r>
        <w:t xml:space="preserve">A) </w:t>
      </w:r>
      <w:r>
        <w:t>Energizar primeiro todos os alimentadores previamente shedados e, em seguida, verificar quantos geradores adicionais precisam ser sincronizados para sustentar a carga recuperada.</w:t>
      </w:r>
    </w:p>
    <w:p>
      <w:pPr>
        <w:spacing w:after="40"/>
        <w:ind w:left="360"/>
      </w:pPr>
      <w:r>
        <w:t xml:space="preserve">B) </w:t>
      </w:r>
      <w:r>
        <w:t>Partir a unidade com black-start e recompor de imediato o maior bloco de cargas prioritárias, deixando a coordenação fina para depois que a planta estiver energizada.</w:t>
      </w:r>
    </w:p>
    <w:p>
      <w:pPr>
        <w:spacing w:after="40"/>
        <w:ind w:left="360"/>
      </w:pPr>
      <w:r>
        <w:rPr>
          <w:b/>
        </w:rPr>
        <w:t xml:space="preserve">C) </w:t>
      </w:r>
      <w:r>
        <w:rPr>
          <w:b/>
        </w:rPr>
        <w:t>Partir a unidade com black-start sem fonte externa, estabilizar a geração disponível e reconectar cargas em pequenos incrementos, com intervalos suficientes para o sistema se ajustar e com coordenação prévia dos relés.</w:t>
      </w:r>
    </w:p>
    <w:p>
      <w:pPr>
        <w:spacing w:after="40"/>
        <w:ind w:left="360"/>
      </w:pPr>
      <w:r>
        <w:t xml:space="preserve">D) </w:t>
      </w:r>
      <w:r>
        <w:t>Restabelecer a carga por etapas de tempo fixo independentes da frequência observada, porque a existência de black-start reduz a influência da dinâmica da carga durante a recomposição.</w:t>
      </w:r>
    </w:p>
    <w:p>
      <w:pPr>
        <w:spacing w:before="200" w:after="80"/>
      </w:pPr>
      <w:r>
        <w:rPr>
          <w:b/>
        </w:rPr>
        <w:t xml:space="preserve">4993. </w:t>
      </w:r>
      <w:r>
        <w:t>Em um retrofit do PMS de um FPSO, avaliam-se duas reduções de escopo: (I) remover parte da medição de carga nos painéis dos geradores; (II) substituir um esquema centralizado de load shedding por um arranjo distribuído, com relés microprocessados nos alimentadores. Qual análise técnica é mais consistente?</w:t>
      </w:r>
    </w:p>
    <w:p>
      <w:pPr>
        <w:spacing w:after="40"/>
        <w:ind w:left="360"/>
      </w:pPr>
      <w:r>
        <w:t xml:space="preserve">A) </w:t>
      </w:r>
      <w:r>
        <w:t>A mudança I impacta principalmente as rotinas de shedding acionadas por frequência e carga; a mudança II preserva coordenação global comparável à centralização, porque os relés microprocessados nos alimentadores compõem a decisão do esquema.</w:t>
      </w:r>
    </w:p>
    <w:p>
      <w:pPr>
        <w:spacing w:after="40"/>
        <w:ind w:left="360"/>
      </w:pPr>
      <w:r>
        <w:rPr>
          <w:b/>
        </w:rPr>
        <w:t xml:space="preserve">B) </w:t>
      </w:r>
      <w:r>
        <w:rPr>
          <w:b/>
        </w:rPr>
        <w:t>A mudança I impacta principalmente o compartilhamento de carga entre geradores em paralelo; a mudança II mantém a atuação autônoma do shedding nos alimentadores, mas perde parte da coordenação global típica da arquitetura centralizada.</w:t>
      </w:r>
    </w:p>
    <w:p>
      <w:pPr>
        <w:spacing w:after="40"/>
        <w:ind w:left="360"/>
      </w:pPr>
      <w:r>
        <w:t xml:space="preserve">C) </w:t>
      </w:r>
      <w:r>
        <w:t>A mudança I tem efeito principal no shedding mesmo com a matriz de causa e efeito mantida no SGAE; a mudança II torna os estudos de cenários menos determinantes, porque a seletividade passa a ficar nos próprios alimentadores.</w:t>
      </w:r>
    </w:p>
    <w:p>
      <w:pPr>
        <w:spacing w:after="40"/>
        <w:ind w:left="360"/>
      </w:pPr>
      <w:r>
        <w:t xml:space="preserve">D) </w:t>
      </w:r>
      <w:r>
        <w:t>A mudança I compromete principalmente as sequências de black-start e recomposição; a mudança II passa a depender de compartilhamento praticamente idêntico de potência ativa entre os geradores para evitar atuações divergentes nos alimentadores.</w:t>
      </w:r>
    </w:p>
    <w:p>
      <w:pPr>
        <w:spacing w:before="200" w:after="80"/>
      </w:pPr>
      <w:r>
        <w:rPr>
          <w:b/>
        </w:rPr>
        <w:t xml:space="preserve">4994. </w:t>
      </w:r>
      <w:r>
        <w:t>Uma FPSO adota load shedding centralizado e reconexão coordenada de cargas após perturbações. Na revisão da primeira etapa de descarte automático, a equipe precisa decidir quais consumidores devem permanecer alimentados para que o próprio esquema de gerenciamento continue funcional durante a contingência. Qual escolha é mais coerente?</w:t>
      </w:r>
    </w:p>
    <w:p>
      <w:pPr>
        <w:spacing w:after="40"/>
        <w:ind w:left="360"/>
      </w:pPr>
      <w:r>
        <w:t xml:space="preserve">A) </w:t>
      </w:r>
      <w:r>
        <w:t>Manter alimentados os maiores motores de processo, porque sua permanência reduz a necessidade de recalcular a sequência de descarte.</w:t>
      </w:r>
    </w:p>
    <w:p>
      <w:pPr>
        <w:spacing w:after="40"/>
        <w:ind w:left="360"/>
      </w:pPr>
      <w:r>
        <w:rPr>
          <w:b/>
        </w:rPr>
        <w:t xml:space="preserve">B) </w:t>
      </w:r>
      <w:r>
        <w:rPr>
          <w:b/>
        </w:rPr>
        <w:t>Manter alimentados os circuitos de telecomunicações e de instrumentação associados ao SGAE e aos relés que suportam a coordenação do esquema.</w:t>
      </w:r>
    </w:p>
    <w:p>
      <w:pPr>
        <w:spacing w:after="40"/>
        <w:ind w:left="360"/>
      </w:pPr>
      <w:r>
        <w:t xml:space="preserve">C) </w:t>
      </w:r>
      <w:r>
        <w:t>Manter alimentados os consumidores com perfil mais estável de potência, porque isso simplifica a estimativa de frequência pelo sistema.</w:t>
      </w:r>
    </w:p>
    <w:p>
      <w:pPr>
        <w:spacing w:after="40"/>
        <w:ind w:left="360"/>
      </w:pPr>
      <w:r>
        <w:t xml:space="preserve">D) </w:t>
      </w:r>
      <w:r>
        <w:t>Manter alimentados os consumidores que já operam próximos da plena carga, porque sua desconexão produziria degraus menos previsíveis.</w:t>
      </w:r>
    </w:p>
    <w:p>
      <w:pPr>
        <w:spacing w:before="200" w:after="80"/>
      </w:pPr>
      <w:r>
        <w:rPr>
          <w:b/>
        </w:rPr>
        <w:t xml:space="preserve">4995. </w:t>
      </w:r>
      <w:r>
        <w:t>Após modernização do sistema elétrico, discute-se substituir um esquema distribuído de relés de subfrequência por load shedding centralizado no centro de controle da unidade. A principal motivação é ganhar coordenação global entre barramentos e etapas de descarte. Em contrapartida, qual risco operacional passa a merecer mais atenção?</w:t>
      </w:r>
    </w:p>
    <w:p>
      <w:pPr>
        <w:spacing w:after="40"/>
        <w:ind w:left="360"/>
      </w:pPr>
      <w:r>
        <w:t xml:space="preserve">A) </w:t>
      </w:r>
      <w:r>
        <w:t>A perda de seletividade entre geradores em paralelo, porque o load sharing depende de menos medições quando o shedding é centralizado.</w:t>
      </w:r>
    </w:p>
    <w:p>
      <w:pPr>
        <w:spacing w:after="40"/>
        <w:ind w:left="360"/>
      </w:pPr>
      <w:r>
        <w:t xml:space="preserve">B) </w:t>
      </w:r>
      <w:r>
        <w:t>A necessidade de remover a lógica de causa e efeito do SGAE, porque ela passa a conflitar com os relés de subfrequência.</w:t>
      </w:r>
    </w:p>
    <w:p>
      <w:pPr>
        <w:spacing w:after="40"/>
        <w:ind w:left="360"/>
      </w:pPr>
      <w:r>
        <w:rPr>
          <w:b/>
        </w:rPr>
        <w:t xml:space="preserve">C) </w:t>
      </w:r>
      <w:r>
        <w:rPr>
          <w:b/>
        </w:rPr>
        <w:t>A dependência de comunicações confiáveis para transmitir informações e comandos entre subestações e o ponto central de decisão.</w:t>
      </w:r>
    </w:p>
    <w:p>
      <w:pPr>
        <w:spacing w:after="40"/>
        <w:ind w:left="360"/>
      </w:pPr>
      <w:r>
        <w:t xml:space="preserve">D) </w:t>
      </w:r>
      <w:r>
        <w:t>A redução da capacidade de supervisionar frequência, porque esquemas centralizados operam sem apoio de relés microprocessados.</w:t>
      </w:r>
    </w:p>
    <w:p>
      <w:r>
        <w:br w:type="page"/>
      </w:r>
    </w:p>
    <w:p>
      <w:bookmarkStart w:id="40" w:name="topico_7"/>
      <w:pPr>
        <w:pStyle w:val="Heading1"/>
      </w:pPr>
      <w:r>
        <w:t>Segurança Ocupacional, Saúde e Meio Ambiente</w:t>
      </w:r>
      <w:bookmarkEnd w:id="40"/>
    </w:p>
    <w:p>
      <w:bookmarkStart w:id="41" w:name="topico_7_sub_0"/>
      <w:pPr>
        <w:pStyle w:val="Heading2"/>
      </w:pPr>
      <w:r>
        <w:t>Saúde Ocupacional</w:t>
      </w:r>
      <w:bookmarkEnd w:id="41"/>
    </w:p>
    <w:p>
      <w:pPr>
        <w:spacing w:before="200" w:after="80"/>
      </w:pPr>
      <w:r>
        <w:rPr>
          <w:b/>
        </w:rPr>
        <w:t xml:space="preserve">4996. </w:t>
      </w:r>
      <w:r>
        <w:t>Durante a retirada de catalisador exaurido em um FPSO, há poeira visível e registro de enriquecimento do material por metais pesados e coque após longos períodos de serviço. Sob a ótica de higiene ocupacional, qual abordagem de controle tende a ser mais consistente?</w:t>
      </w:r>
    </w:p>
    <w:p>
      <w:pPr>
        <w:spacing w:after="40"/>
        <w:ind w:left="360"/>
      </w:pPr>
      <w:r>
        <w:rPr>
          <w:b/>
        </w:rPr>
        <w:t xml:space="preserve">A) </w:t>
      </w:r>
      <w:r>
        <w:rPr>
          <w:b/>
        </w:rPr>
        <w:t>Monitorar a contaminação do material e do pó gerado, usar ventilação para reduzir a inalação, recolher com baixa ressuspensão e adotar respirador compatível com a exposição.</w:t>
      </w:r>
    </w:p>
    <w:p>
      <w:pPr>
        <w:spacing w:after="40"/>
        <w:ind w:left="360"/>
      </w:pPr>
      <w:r>
        <w:t xml:space="preserve">B) </w:t>
      </w:r>
      <w:r>
        <w:t>Tomar aterramento e controle de estática como medida central e manter a limpeza a seco do particulado, porque o principal perigo seria a ignição da poeira contaminada.</w:t>
      </w:r>
    </w:p>
    <w:p>
      <w:pPr>
        <w:spacing w:after="40"/>
        <w:ind w:left="360"/>
      </w:pPr>
      <w:r>
        <w:t xml:space="preserve">C) </w:t>
      </w:r>
      <w:r>
        <w:t>Adotar a umectação do catalisador usado e das partículas em qualquer etapa para abater poeira, mesmo quando isso dificulte o manuseio seguro e a execução da tarefa.</w:t>
      </w:r>
    </w:p>
    <w:p>
      <w:pPr>
        <w:spacing w:after="40"/>
        <w:ind w:left="360"/>
      </w:pPr>
      <w:r>
        <w:t xml:space="preserve">D) </w:t>
      </w:r>
      <w:r>
        <w:t>Definir o risco com base na composição do catalisador novo, tratando a formulação original como referência suficiente mesmo após acúmulo de metais pesados e coque no uso.</w:t>
      </w:r>
    </w:p>
    <w:p>
      <w:pPr>
        <w:spacing w:before="200" w:after="80"/>
      </w:pPr>
      <w:r>
        <w:rPr>
          <w:b/>
        </w:rPr>
        <w:t xml:space="preserve">4997. </w:t>
      </w:r>
      <w:r>
        <w:t>Em um FPSO coexistem material particulado, vapores de hidrocarbonetos, ruído e uma atividade com radiação ionizante. Na revisão da higiene ocupacional, busca-se cobertura completa sem tratar exposições distintas como se fossem equivalentes. Qual arranjo atende melhor a esse objetivo?</w:t>
      </w:r>
    </w:p>
    <w:p>
      <w:pPr>
        <w:spacing w:after="40"/>
        <w:ind w:left="360"/>
      </w:pPr>
      <w:r>
        <w:t xml:space="preserve">A) </w:t>
      </w:r>
      <w:r>
        <w:t>Adotar um protocolo corporativo único de amostragem e a mesma frequência para poeiras, vapores, ruído e radiação, variando apenas os pontos de coleta entre as frentes.</w:t>
      </w:r>
    </w:p>
    <w:p>
      <w:pPr>
        <w:spacing w:after="40"/>
        <w:ind w:left="360"/>
      </w:pPr>
      <w:r>
        <w:t xml:space="preserve">B) </w:t>
      </w:r>
      <w:r>
        <w:t>Manter programas separados por área operacional para cada frente de exposição, com consolidação corporativa posterior dos resultados, sem uma estrutura comum de higiene ocupacional.</w:t>
      </w:r>
    </w:p>
    <w:p>
      <w:pPr>
        <w:spacing w:after="40"/>
        <w:ind w:left="360"/>
      </w:pPr>
      <w:r>
        <w:t xml:space="preserve">C) </w:t>
      </w:r>
      <w:r>
        <w:t>Conduzir a gestão principalmente pela vigilância clínica, deixando o monitoramento de poeiras, vapores, ruído e radiação para situações de queixa, incidente ou mudança relevante.</w:t>
      </w:r>
    </w:p>
    <w:p>
      <w:pPr>
        <w:spacing w:after="40"/>
        <w:ind w:left="360"/>
      </w:pPr>
      <w:r>
        <w:rPr>
          <w:b/>
        </w:rPr>
        <w:t xml:space="preserve">D) </w:t>
      </w:r>
      <w:r>
        <w:rPr>
          <w:b/>
        </w:rPr>
        <w:t>Implantar um programa de higiene ocupacional articulado com SST, desdobrado por classe de exposição, incluindo proteção radiológica, com monitoramento e registros consistentes.</w:t>
      </w:r>
    </w:p>
    <w:p>
      <w:pPr>
        <w:spacing w:before="200" w:after="80"/>
      </w:pPr>
      <w:r>
        <w:rPr>
          <w:b/>
        </w:rPr>
        <w:t xml:space="preserve">4998. </w:t>
      </w:r>
      <w:r>
        <w:t>Durante uma intervenção em um FPSO, será manuseado um material em pó cuja ficha técnica informa presença de partículas inaláveis e lista componentes com Limites de Exposição Ocupacional (LEO) próprios, embora a mistura não tenha um LEO global. Para liberar a atividade, qual critério de avaliação da exposição é mais apropriado?</w:t>
      </w:r>
    </w:p>
    <w:p>
      <w:pPr>
        <w:spacing w:after="40"/>
        <w:ind w:left="360"/>
      </w:pPr>
      <w:r>
        <w:t xml:space="preserve">A) </w:t>
      </w:r>
      <w:r>
        <w:t>Escolher a proteção respiratória para o pior cenário da tarefa e usar o fator de proteção selecionado, com a duração prevista, para definir a exposição.</w:t>
      </w:r>
    </w:p>
    <w:p>
      <w:pPr>
        <w:spacing w:after="40"/>
        <w:ind w:left="360"/>
      </w:pPr>
      <w:r>
        <w:rPr>
          <w:b/>
        </w:rPr>
        <w:t xml:space="preserve">B) </w:t>
      </w:r>
      <w:r>
        <w:rPr>
          <w:b/>
        </w:rPr>
        <w:t>Comparar as amostras aos valores ocupacionais dos componentes listados, ponderando participação na mistura, porção inalável e toxicidade, com hipóteses e controles registrados.</w:t>
      </w:r>
    </w:p>
    <w:p>
      <w:pPr>
        <w:spacing w:after="40"/>
        <w:ind w:left="360"/>
      </w:pPr>
      <w:r>
        <w:t xml:space="preserve">C) </w:t>
      </w:r>
      <w:r>
        <w:t>Comparar as amostras com um referencial geral de poeira para a mistura, usando composição, constituintes e fração inalável apenas na contextualização dos achados.</w:t>
      </w:r>
    </w:p>
    <w:p>
      <w:pPr>
        <w:spacing w:after="40"/>
        <w:ind w:left="360"/>
      </w:pPr>
      <w:r>
        <w:t xml:space="preserve">D) </w:t>
      </w:r>
      <w:r>
        <w:t>Tomar o teor de sílica cristalina e a fração inalável declarada como base do enquadramento, tratando os demais constituintes como ajuste secundário do risco.</w:t>
      </w:r>
    </w:p>
    <w:p>
      <w:pPr>
        <w:spacing w:before="200" w:after="80"/>
      </w:pPr>
      <w:r>
        <w:rPr>
          <w:b/>
        </w:rPr>
        <w:t xml:space="preserve">4999. </w:t>
      </w:r>
      <w:r>
        <w:t>Em um FPSO há exposições ocupacionais de naturezas diferentes — ruído, carga térmica, vapores de hidrocarbonetos, poeiras de catalisador e, em um laboratório, radiação ionizante. Ao revisar o programa de higiene ocupacional, a gerência precisa definir como organizar os grupos homogêneos de exposição (GHE) e a periodicidade de acompanhamento. Qual proposta é tecnicamente mais adequada?</w:t>
      </w:r>
    </w:p>
    <w:p>
      <w:pPr>
        <w:spacing w:after="40"/>
        <w:ind w:left="360"/>
      </w:pPr>
      <w:r>
        <w:t xml:space="preserve">A) </w:t>
      </w:r>
      <w:r>
        <w:t>Alocar o esforço principal de higiene nas medições químicas e usar dados de operação e manutenção para ruído e carga térmica, mantendo a radiação integrada ao arranjo geral de controle sem programa dedicado.</w:t>
      </w:r>
    </w:p>
    <w:p>
      <w:pPr>
        <w:spacing w:after="40"/>
        <w:ind w:left="360"/>
      </w:pPr>
      <w:r>
        <w:rPr>
          <w:b/>
        </w:rPr>
        <w:t xml:space="preserve">B) </w:t>
      </w:r>
      <w:r>
        <w:rPr>
          <w:b/>
        </w:rPr>
        <w:t>Estruturar o programa por tipo de agente e por processo, com frente própria para proteção radiológica, e fixar a periodicidade mínima de acompanhamento pelo valor de referência de cada GHE e pela análise de risco.</w:t>
      </w:r>
    </w:p>
    <w:p>
      <w:pPr>
        <w:spacing w:after="40"/>
        <w:ind w:left="360"/>
      </w:pPr>
      <w:r>
        <w:t xml:space="preserve">C) </w:t>
      </w:r>
      <w:r>
        <w:t>Dimensionar o monitoramento dos GHE a partir dos agentes com limite ocupacional nacional expresso; nos demais casos, como poeiras de catalisador, vapores específicos ou radiação, usar registros operacionais e inspeções.</w:t>
      </w:r>
    </w:p>
    <w:p>
      <w:pPr>
        <w:spacing w:after="40"/>
        <w:ind w:left="360"/>
      </w:pPr>
      <w:r>
        <w:t xml:space="preserve">D) </w:t>
      </w:r>
      <w:r>
        <w:t>Conduzir um plano integrado para ruído, calor, vapores, poeiras e radiação, com campanhas periódicas e a mesma cadência de monitoramento entre os GHE, favorecendo a comparação de indicadores ao longo do tempo.</w:t>
      </w:r>
    </w:p>
    <w:p>
      <w:pPr>
        <w:spacing w:before="200" w:after="80"/>
      </w:pPr>
      <w:r>
        <w:rPr>
          <w:b/>
        </w:rPr>
        <w:t xml:space="preserve">5000. </w:t>
      </w:r>
      <w:r>
        <w:t>Na revisão do sistema de saúde ocupacional de um FPSO, a equipe precisa lidar com ruído contínuo em áreas de máquinas, poeiras em operações de manuseio de sólidos, vapores de hidrocarbonetos e uma atividade específica com radiação ionizante. Qual estrutura de gestão tende a reduzir lacunas de controle e rastreabilidade?</w:t>
      </w:r>
    </w:p>
    <w:p>
      <w:pPr>
        <w:spacing w:after="40"/>
        <w:ind w:left="360"/>
      </w:pPr>
      <w:r>
        <w:rPr>
          <w:b/>
        </w:rPr>
        <w:t xml:space="preserve">A) </w:t>
      </w:r>
      <w:r>
        <w:rPr>
          <w:b/>
        </w:rPr>
        <w:t>Um programa de higiene industrial integrado ao sistema de segurança e saúde, com subdivisões específicas para agentes distintos, como proteção radiológica quando aplicável.</w:t>
      </w:r>
    </w:p>
    <w:p>
      <w:pPr>
        <w:spacing w:after="40"/>
        <w:ind w:left="360"/>
      </w:pPr>
      <w:r>
        <w:t xml:space="preserve">B) </w:t>
      </w:r>
      <w:r>
        <w:t>Programas separados por agente, cada um com registros próprios e sem integração formal, para preservar a autonomia técnica das disciplinas.</w:t>
      </w:r>
    </w:p>
    <w:p>
      <w:pPr>
        <w:spacing w:after="40"/>
        <w:ind w:left="360"/>
      </w:pPr>
      <w:r>
        <w:t xml:space="preserve">C) </w:t>
      </w:r>
      <w:r>
        <w:t>Um procedimento único de saúde ocupacional focado em emissão de EPI, deixando cada área definir suas próprias medições conforme necessidade operacional.</w:t>
      </w:r>
    </w:p>
    <w:p>
      <w:pPr>
        <w:spacing w:after="40"/>
        <w:ind w:left="360"/>
      </w:pPr>
      <w:r>
        <w:t xml:space="preserve">D) </w:t>
      </w:r>
      <w:r>
        <w:t>Um programa centrado nos agentes químicos, tratando ruído e radiação como temas operacionais acompanhados fora da higiene ocupacional.</w:t>
      </w:r>
    </w:p>
    <w:p>
      <w:pPr>
        <w:spacing w:before="200" w:after="80"/>
      </w:pPr>
      <w:r>
        <w:rPr>
          <w:b/>
        </w:rPr>
        <w:t xml:space="preserve">5001. </w:t>
      </w:r>
      <w:r>
        <w:t>Durante uma campanha de troca de catalisador em um FPSO, a equipe de higiene ocupacional precisa avaliar a exposição gerada no manuseio do material usado. O produto movimentado não possui Limite de Exposição Ocupacional próprio, mas sua composição inclui constituintes com LEOs estabelecidos e há evidência de aumento de coque, níquel e vanádio com o tempo de uso. Qual abordagem é mais defensável para estimar o risco à saúde e definir controles?</w:t>
      </w:r>
    </w:p>
    <w:p>
      <w:pPr>
        <w:spacing w:after="40"/>
        <w:ind w:left="360"/>
      </w:pPr>
      <w:r>
        <w:t xml:space="preserve">A) </w:t>
      </w:r>
      <w:r>
        <w:t>Selecionar o componente de maior participação mássica como substituto do produto e comparar as medições apenas com o LEO desse constituinte, para manter um único critério de decisão.</w:t>
      </w:r>
    </w:p>
    <w:p>
      <w:pPr>
        <w:spacing w:after="40"/>
        <w:ind w:left="360"/>
      </w:pPr>
      <w:r>
        <w:rPr>
          <w:b/>
        </w:rPr>
        <w:t xml:space="preserve">B) </w:t>
      </w:r>
      <w:r>
        <w:rPr>
          <w:b/>
        </w:rPr>
        <w:t>Basear a avaliação nos LEOs dos componentes identificados e no monitoramento de metais e coque no material e nas partículas geradas, registrando as hipóteses adotadas quando não houver LEO específico do produto.</w:t>
      </w:r>
    </w:p>
    <w:p>
      <w:pPr>
        <w:spacing w:after="40"/>
        <w:ind w:left="360"/>
      </w:pPr>
      <w:r>
        <w:t xml:space="preserve">C) </w:t>
      </w:r>
      <w:r>
        <w:t>Usar a composição do catalisador virgem como referência principal para o risco do material usado, já que a contaminação por coque e metais altera mais a performance de processo do que o potencial toxicológico.</w:t>
      </w:r>
    </w:p>
    <w:p>
      <w:pPr>
        <w:spacing w:after="40"/>
        <w:ind w:left="360"/>
      </w:pPr>
      <w:r>
        <w:t xml:space="preserve">D) </w:t>
      </w:r>
      <w:r>
        <w:t>Tratar o material usado como poeira particulada sem LEO próprio e definir controles pela massa total coletada, porque a ausência de LEO do produto limita comparações com componentes.</w:t>
      </w:r>
    </w:p>
    <w:p>
      <w:pPr>
        <w:spacing w:before="200" w:after="80"/>
      </w:pPr>
      <w:r>
        <w:rPr>
          <w:b/>
        </w:rPr>
        <w:t xml:space="preserve">5002. </w:t>
      </w:r>
      <w:r>
        <w:t>Em um FPSO, há exposição ocupacional a vapores químicos, ruído, calor, agentes biológicos em atividades de apoio e fontes com potencial de radiação ionizante. Ao revisar a arquitetura do sistema de higiene ocupacional para esse conjunto de riscos, qual configuração tende a oferecer maior robustez?</w:t>
      </w:r>
    </w:p>
    <w:p>
      <w:pPr>
        <w:spacing w:after="40"/>
        <w:ind w:left="360"/>
      </w:pPr>
      <w:r>
        <w:t xml:space="preserve">A) </w:t>
      </w:r>
      <w:r>
        <w:t>Priorizar vapores químicos e ruído por já contarem com critérios quantitativos mais difundidos, deixando calor, agentes biológicos e radiação ionizante sob procedimentos setoriais separados.</w:t>
      </w:r>
    </w:p>
    <w:p>
      <w:pPr>
        <w:spacing w:after="40"/>
        <w:ind w:left="360"/>
      </w:pPr>
      <w:r>
        <w:rPr>
          <w:b/>
        </w:rPr>
        <w:t xml:space="preserve">B) </w:t>
      </w:r>
      <w:r>
        <w:rPr>
          <w:b/>
        </w:rPr>
        <w:t>Estruturar a higiene ocupacional de modo integrado ao sistema de segurança e saúde, com desdobramentos por classe de risco e um programa específico de proteção radiológica, além de revisões e capacitações periódicas.</w:t>
      </w:r>
    </w:p>
    <w:p>
      <w:pPr>
        <w:spacing w:after="40"/>
        <w:ind w:left="360"/>
      </w:pPr>
      <w:r>
        <w:t xml:space="preserve">C) </w:t>
      </w:r>
      <w:r>
        <w:t>Manter ruído, vapores químicos e calor no escopo da higiene ocupacional, mas conduzir agentes biológicos e radiação ionizante em rotinas ambientais e de resposta, fora da mesma governança.</w:t>
      </w:r>
    </w:p>
    <w:p>
      <w:pPr>
        <w:spacing w:after="40"/>
        <w:ind w:left="360"/>
      </w:pPr>
      <w:r>
        <w:t xml:space="preserve">D) </w:t>
      </w:r>
      <w:r>
        <w:t>Adotar uma única matriz de monitoramento para vapores químicos, ruído, agentes biológicos e calor, com a mesma periodicidade, os mesmos responsáveis e a mesma lógica de avaliação, incluindo a radiação ionizante nesse arranjo.</w:t>
      </w:r>
    </w:p>
    <w:p>
      <w:pPr>
        <w:spacing w:before="200" w:after="80"/>
      </w:pPr>
      <w:r>
        <w:rPr>
          <w:b/>
        </w:rPr>
        <w:t xml:space="preserve">5003. </w:t>
      </w:r>
      <w:r>
        <w:t>Uma empresa de apoio a FPSOs quer reduzir idas à clínica e propõe concentrar a avaliação ocupacional na entrada e na saída do vínculo, deixando o acompanhamento intermediário para demandas espontâneas. Qual análise é mais consistente com a lógica de vigilância médica descrita?</w:t>
      </w:r>
    </w:p>
    <w:p>
      <w:pPr>
        <w:spacing w:after="40"/>
        <w:ind w:left="360"/>
      </w:pPr>
      <w:r>
        <w:t xml:space="preserve">A) </w:t>
      </w:r>
      <w:r>
        <w:t>A proposta mantém a espinha dorsal da vigilância, porque os demais exames tendem a confirmar decisões já tomadas pela operação.</w:t>
      </w:r>
    </w:p>
    <w:p>
      <w:pPr>
        <w:spacing w:after="40"/>
        <w:ind w:left="360"/>
      </w:pPr>
      <w:r>
        <w:t xml:space="preserve">B) </w:t>
      </w:r>
      <w:r>
        <w:t>A proposta pode ser compensada por registros de DSS e treinamentos, já que esses mecanismos costumam refletir a aptidão para o trabalho.</w:t>
      </w:r>
    </w:p>
    <w:p>
      <w:pPr>
        <w:spacing w:after="40"/>
        <w:ind w:left="360"/>
      </w:pPr>
      <w:r>
        <w:rPr>
          <w:b/>
        </w:rPr>
        <w:t xml:space="preserve">C) </w:t>
      </w:r>
      <w:r>
        <w:rPr>
          <w:b/>
        </w:rPr>
        <w:t>A proposta reduz a capacidade de acompanhamento, porque admissional, periódico, demissional e retorno atendem momentos distintos do vínculo e da reintegração laboral.</w:t>
      </w:r>
    </w:p>
    <w:p>
      <w:pPr>
        <w:spacing w:after="40"/>
        <w:ind w:left="360"/>
      </w:pPr>
      <w:r>
        <w:t xml:space="preserve">D) </w:t>
      </w:r>
      <w:r>
        <w:t>A proposta fica equilibrada se a liderança reforçar o monitoramento diário, usando a clínica principalmente quando houver dúvida funcional persistente.</w:t>
      </w:r>
    </w:p>
    <w:p>
      <w:pPr>
        <w:spacing w:before="200" w:after="80"/>
      </w:pPr>
      <w:r>
        <w:rPr>
          <w:b/>
        </w:rPr>
        <w:t xml:space="preserve">5004. </w:t>
      </w:r>
      <w:r>
        <w:t>Após análise de registros objetivos e relatos operacionais, identificaram-se episódios de adormecimento durante a madrugada na sala de controle de um FPSO. A equipe quer uma medida que trate o risco como problema de saúde ocupacional e, ao mesmo tempo, de integridade operacional. Qual abordagem responde melhor aos dois aspectos?</w:t>
      </w:r>
    </w:p>
    <w:p>
      <w:pPr>
        <w:spacing w:after="40"/>
        <w:ind w:left="360"/>
      </w:pPr>
      <w:r>
        <w:rPr>
          <w:b/>
        </w:rPr>
        <w:t xml:space="preserve">A) </w:t>
      </w:r>
      <w:r>
        <w:rPr>
          <w:b/>
        </w:rPr>
        <w:t>Redesenhar a organização do trabalho para reduzir sequências de noites, incluir pausas programadas, monitoramento de fadiga e procedimentos de dupla checagem entre operadores.</w:t>
      </w:r>
    </w:p>
    <w:p>
      <w:pPr>
        <w:spacing w:after="40"/>
        <w:ind w:left="360"/>
      </w:pPr>
      <w:r>
        <w:t xml:space="preserve">B) </w:t>
      </w:r>
      <w:r>
        <w:t>Reforçar a exigência de atenção contínua por meio de supervisão mais próxima no período noturno, mantendo a escala atual para não introduzir novas variáveis na operação.</w:t>
      </w:r>
    </w:p>
    <w:p>
      <w:pPr>
        <w:spacing w:after="40"/>
        <w:ind w:left="360"/>
      </w:pPr>
      <w:r>
        <w:t xml:space="preserve">C) </w:t>
      </w:r>
      <w:r>
        <w:t>Concentrar as atividades críticas de madrugada no operador com maior tempo de embarque, complementando com repasse verbal mais detalhado na troca de turno.</w:t>
      </w:r>
    </w:p>
    <w:p>
      <w:pPr>
        <w:spacing w:after="40"/>
        <w:ind w:left="360"/>
      </w:pPr>
      <w:r>
        <w:t xml:space="preserve">D) </w:t>
      </w:r>
      <w:r>
        <w:t>Direcionar os casos para avaliação clínica individual e manter o arranjo de turnos, porque eventos de sono em serviço tendem a refletir predominantemente fatores pessoais.</w:t>
      </w:r>
    </w:p>
    <w:p>
      <w:pPr>
        <w:spacing w:before="200" w:after="80"/>
      </w:pPr>
      <w:r>
        <w:rPr>
          <w:b/>
        </w:rPr>
        <w:t xml:space="preserve">5005. </w:t>
      </w:r>
      <w:r>
        <w:t>Um FPSO opera com unidade de osmose reversa próxima do limite de capacidade, e a gestão a bordo discute usar a água tratada prioritariamente para beber e cozinhar, reduzindo provisoriamente os volumes destinados a banhos, higienização de alimentos e operações sanitárias nas acomodações. À luz da saúde ocupacional, qual avaliação é mais consistente?</w:t>
      </w:r>
    </w:p>
    <w:p>
      <w:pPr>
        <w:spacing w:after="40"/>
        <w:ind w:left="360"/>
      </w:pPr>
      <w:r>
        <w:t xml:space="preserve">A) </w:t>
      </w:r>
      <w:r>
        <w:t>A situação é administrável desde que se aumente a renovação de ar das acomodações, pois a ventilação reduz a dependência de água para controle dos principais riscos à saúde.</w:t>
      </w:r>
    </w:p>
    <w:p>
      <w:pPr>
        <w:spacing w:after="40"/>
        <w:ind w:left="360"/>
      </w:pPr>
      <w:r>
        <w:t xml:space="preserve">B) </w:t>
      </w:r>
      <w:r>
        <w:t>A priorização é adequada, porque a função sanitária da água tratada nas acomodações tem impacto menor sobre a saúde do que o consumo direto e pode ser compensada por ajustes temporários de rotina.</w:t>
      </w:r>
    </w:p>
    <w:p>
      <w:pPr>
        <w:spacing w:after="40"/>
        <w:ind w:left="360"/>
      </w:pPr>
      <w:r>
        <w:rPr>
          <w:b/>
        </w:rPr>
        <w:t xml:space="preserve">C) </w:t>
      </w:r>
      <w:r>
        <w:rPr>
          <w:b/>
        </w:rPr>
        <w:t>A situação deve ser tratada como risco de vivência a bordo, porque o abastecimento precisa atender em qualidade e quantidade ao consumo humano, à higiene pessoal, à higienização de alimentos e às operações sanitárias.</w:t>
      </w:r>
    </w:p>
    <w:p>
      <w:pPr>
        <w:spacing w:after="40"/>
        <w:ind w:left="360"/>
      </w:pPr>
      <w:r>
        <w:t xml:space="preserve">D) </w:t>
      </w:r>
      <w:r>
        <w:t>A priorização é aceitável se os parâmetros químicos permanecerem conformes, já que os usos de higiene e saneamento têm influência mais indireta na prevenção de doenças transmissíveis.</w:t>
      </w:r>
    </w:p>
    <w:p>
      <w:pPr>
        <w:spacing w:before="200" w:after="80"/>
      </w:pPr>
      <w:r>
        <w:rPr>
          <w:b/>
        </w:rPr>
        <w:t xml:space="preserve">5006. </w:t>
      </w:r>
      <w:r>
        <w:t>Durante auditoria interna, constatou-se que os indicadores de saúde ocupacional do FPSO cobrem bem a tripulação própria, mas não consolidam medições de ruído, vibração, qualidade do ar interior e água referentes a terceirizados de hotelaria e manutenção. A gestão argumenta que esses dados podem permanecer segregados porque os contratos já transferem responsabilidades operacionais. Qual posicionamento técnico faz mais sentido?</w:t>
      </w:r>
    </w:p>
    <w:p>
      <w:pPr>
        <w:spacing w:after="40"/>
        <w:ind w:left="360"/>
      </w:pPr>
      <w:r>
        <w:t xml:space="preserve">A) </w:t>
      </w:r>
      <w:r>
        <w:t>Limitar a integração aos eventos com afastamento médico, pois programas ambientais detalhados tendem a ter utilidade maior em instalações terrestres do que em unidades offshore.</w:t>
      </w:r>
    </w:p>
    <w:p>
      <w:pPr>
        <w:spacing w:after="40"/>
        <w:ind w:left="360"/>
      </w:pPr>
      <w:r>
        <w:rPr>
          <w:b/>
        </w:rPr>
        <w:t xml:space="preserve">B) </w:t>
      </w:r>
      <w:r>
        <w:rPr>
          <w:b/>
        </w:rPr>
        <w:t>Integrar prestadores ao sistema corporativo de SMS e à transparência dos relatórios, para uniformizar o controle de riscos ambientais e de saúde ao longo da cadeia de fornecimento.</w:t>
      </w:r>
    </w:p>
    <w:p>
      <w:pPr>
        <w:spacing w:after="40"/>
        <w:ind w:left="360"/>
      </w:pPr>
      <w:r>
        <w:t xml:space="preserve">C) </w:t>
      </w:r>
      <w:r>
        <w:t>Consolidar apenas os dados de água potável, deixando ruído e vibração sob gestão contratual separada, já que esses agentes têm relação menos direta com as condições de vivência.</w:t>
      </w:r>
    </w:p>
    <w:p>
      <w:pPr>
        <w:spacing w:after="40"/>
        <w:ind w:left="360"/>
      </w:pPr>
      <w:r>
        <w:t xml:space="preserve">D) </w:t>
      </w:r>
      <w:r>
        <w:t>Manter a segregação, porque riscos de qualidade do ar e potabilidade são controlados pela infraestrutura comum e, por isso, independem do desempenho dos prestadores.</w:t>
      </w:r>
    </w:p>
    <w:p>
      <w:pPr>
        <w:spacing w:before="200" w:after="80"/>
      </w:pPr>
      <w:r>
        <w:rPr>
          <w:b/>
        </w:rPr>
        <w:t xml:space="preserve">5007. </w:t>
      </w:r>
      <w:r>
        <w:t>Em um FPSO, as acomodações registram queixas de ar abafado em períodos de alta ocupação, enquanto o sistema de climatização mantém alto consumo de energia. A unidade opera em região com grande variação diária de temperatura e umidade externas. Qual estratégia tende a melhorar a qualidade do ar interior sem perder capacidade de controle climático nas horas desfavoráveis?</w:t>
      </w:r>
    </w:p>
    <w:p>
      <w:pPr>
        <w:spacing w:after="40"/>
        <w:ind w:left="360"/>
      </w:pPr>
      <w:r>
        <w:t xml:space="preserve">A) </w:t>
      </w:r>
      <w:r>
        <w:t>Manter ventilação mecânica contínua com maior recirculação de ar, porque a estabilidade térmica tende a compensar a menor renovação do ar nas acomodações.</w:t>
      </w:r>
    </w:p>
    <w:p>
      <w:pPr>
        <w:spacing w:after="40"/>
        <w:ind w:left="360"/>
      </w:pPr>
      <w:r>
        <w:t xml:space="preserve">B) </w:t>
      </w:r>
      <w:r>
        <w:t>Priorizar ventilação natural operada manualmente pela tripulação ao longo do dia, usando a ventilação mecânica principalmente como apoio eventual ao conforto térmico.</w:t>
      </w:r>
    </w:p>
    <w:p>
      <w:pPr>
        <w:spacing w:after="40"/>
        <w:ind w:left="360"/>
      </w:pPr>
      <w:r>
        <w:t xml:space="preserve">C) </w:t>
      </w:r>
      <w:r>
        <w:t>Operar a ventilação mecânica por horários fixos, independentemente das condições externas, e concentrar o ajuste da qualidade do ar interior no controle local pelos usuários.</w:t>
      </w:r>
    </w:p>
    <w:p>
      <w:pPr>
        <w:spacing w:after="40"/>
        <w:ind w:left="360"/>
      </w:pPr>
      <w:r>
        <w:rPr>
          <w:b/>
        </w:rPr>
        <w:t xml:space="preserve">D) </w:t>
      </w:r>
      <w:r>
        <w:rPr>
          <w:b/>
        </w:rPr>
        <w:t>Adotar ventilação híbrida com sensores ambientais, alternando para ventilação natural quando o exterior for favorável e mantendo controle mecânico automático nas condições adversas.</w:t>
      </w:r>
    </w:p>
    <w:p>
      <w:pPr>
        <w:spacing w:before="200" w:after="80"/>
      </w:pPr>
      <w:r>
        <w:rPr>
          <w:b/>
        </w:rPr>
        <w:t xml:space="preserve">5008. </w:t>
      </w:r>
      <w:r>
        <w:t>Após uma mudança de layout, um FPSO passa a concentrar mais pessoas nos alojamentos e incorpora um compartimento com perfil de risco diferente do restante da instalação. Na revisão da organização de primeiros socorros e resposta médica, qual critério melhor orienta o dimensionamento e a distribuição da brigada?</w:t>
      </w:r>
    </w:p>
    <w:p>
      <w:pPr>
        <w:spacing w:after="40"/>
        <w:ind w:left="360"/>
      </w:pPr>
      <w:r>
        <w:t xml:space="preserve">A) </w:t>
      </w:r>
      <w:r>
        <w:t>Concentrar a maior parte dos brigadistas nas proximidades da enfermaria e do centro de resposta, atendendo os demais setores e compartimentos a partir desse ponto para simplificar a coordenação do efetivo.</w:t>
      </w:r>
    </w:p>
    <w:p>
      <w:pPr>
        <w:spacing w:after="40"/>
        <w:ind w:left="360"/>
      </w:pPr>
      <w:r>
        <w:rPr>
          <w:b/>
        </w:rPr>
        <w:t xml:space="preserve">B) </w:t>
      </w:r>
      <w:r>
        <w:rPr>
          <w:b/>
        </w:rPr>
        <w:t>Ajustar o efetivo por áreas delimitadas da planta, como pavimentos, compartimentos ou setores, considerando número de ocupantes permanentes, criticidade do ambiente e tipo de ocupação, com essa distribuição prevista no PRE e qualificação dentro da validade.</w:t>
      </w:r>
    </w:p>
    <w:p>
      <w:pPr>
        <w:spacing w:after="40"/>
        <w:ind w:left="360"/>
      </w:pPr>
      <w:r>
        <w:t xml:space="preserve">C) </w:t>
      </w:r>
      <w:r>
        <w:t>Alocar brigadistas prioritariamente nos módulos de processo com operação mais contínua, deixando alojamentos, áreas de apoio e compartimentos de menor criticidade sob cobertura de equipes móveis da própria planta.</w:t>
      </w:r>
    </w:p>
    <w:p>
      <w:pPr>
        <w:spacing w:after="40"/>
        <w:ind w:left="360"/>
      </w:pPr>
      <w:r>
        <w:t xml:space="preserve">D) </w:t>
      </w:r>
      <w:r>
        <w:t>Redistribuir a brigada principalmente pela lotação global da unidade, mantendo quantitativos semelhantes por pavimento e setor, inclusive quando houver compartimentos com risco diferente, para padronizar a gestão do efetivo.</w:t>
      </w:r>
    </w:p>
    <w:p>
      <w:pPr>
        <w:spacing w:before="200" w:after="80"/>
      </w:pPr>
      <w:r>
        <w:rPr>
          <w:b/>
        </w:rPr>
        <w:t xml:space="preserve">5009. </w:t>
      </w:r>
      <w:r>
        <w:t>Durante uma ocorrência em um módulo de processo de um FPSO, um trabalhador é encontrado consciente, com dor intensa e suspeita de fratura, enquanto ainda há risco residual no entorno. A equipe discute se deve acelerar o transporte para a enfermaria ou completar etapas no local. Qual conduta tende a produzir a resposta mais consistente com boas práticas de atendimento inicial offshore?</w:t>
      </w:r>
    </w:p>
    <w:p>
      <w:pPr>
        <w:spacing w:after="40"/>
        <w:ind w:left="360"/>
      </w:pPr>
      <w:r>
        <w:t xml:space="preserve">A) </w:t>
      </w:r>
      <w:r>
        <w:t>Priorizar a remoção imediata para a enfermaria, deixando a avaliação de sinais vitais e a imobilização para o trajeto, porque o acesso ao atendimento médico formal reduz a exposição total do acidentado.</w:t>
      </w:r>
    </w:p>
    <w:p>
      <w:pPr>
        <w:spacing w:after="40"/>
        <w:ind w:left="360"/>
      </w:pPr>
      <w:r>
        <w:rPr>
          <w:b/>
        </w:rPr>
        <w:t xml:space="preserve">B) </w:t>
      </w:r>
      <w:r>
        <w:rPr>
          <w:b/>
        </w:rPr>
        <w:t>Realizar aproximação segura com os equipamentos de proteção e resgate adequados, avaliar as condições de risco e os sinais vitais, imobilizar o acidentado e então transportá-lo para local seguro e para a enfermaria.</w:t>
      </w:r>
    </w:p>
    <w:p>
      <w:pPr>
        <w:spacing w:after="40"/>
        <w:ind w:left="360"/>
      </w:pPr>
      <w:r>
        <w:t xml:space="preserve">C) </w:t>
      </w:r>
      <w:r>
        <w:t>Acionar a brigada e deslocar materiais de resgate para a área, mas adiar a abordagem do acidentado até a chegada de uma equipe ampliada, para reduzir a chance de interferência entre funções.</w:t>
      </w:r>
    </w:p>
    <w:p>
      <w:pPr>
        <w:spacing w:after="40"/>
        <w:ind w:left="360"/>
      </w:pPr>
      <w:r>
        <w:t xml:space="preserve">D) </w:t>
      </w:r>
      <w:r>
        <w:t>Manter a equipe fora da área até que toda a mitigação operacional esteja concluída, concentrando o esforço inicial na preparação da enfermaria e no registro da ocorrência.</w:t>
      </w:r>
    </w:p>
    <w:p>
      <w:pPr>
        <w:spacing w:before="200" w:after="80"/>
      </w:pPr>
      <w:r>
        <w:rPr>
          <w:b/>
        </w:rPr>
        <w:t xml:space="preserve">5010. </w:t>
      </w:r>
      <w:r>
        <w:t>Em uma revisão de saúde ocupacional no FPSO, equipes de sonda e torre relatam maior preocupação com vazamentos e vapores de processo, enquanto a hotelaria destaca produtos de limpeza. O coordenador quer definir o monitoramento sem se apoiar apenas na percepção das equipes. Qual encaminhamento é mais adequado?</w:t>
      </w:r>
    </w:p>
    <w:p>
      <w:pPr>
        <w:spacing w:after="40"/>
        <w:ind w:left="360"/>
      </w:pPr>
      <w:r>
        <w:rPr>
          <w:b/>
        </w:rPr>
        <w:t xml:space="preserve">A) </w:t>
      </w:r>
      <w:r>
        <w:rPr>
          <w:b/>
        </w:rPr>
        <w:t>Estruturar a amostragem por grupos de trabalho e condições operacionais relevantes, cobrindo agentes do processo e das atividades de apoio, e complementar o plano com comunicação e treinamento.</w:t>
      </w:r>
    </w:p>
    <w:p>
      <w:pPr>
        <w:spacing w:after="40"/>
        <w:ind w:left="360"/>
      </w:pPr>
      <w:r>
        <w:t xml:space="preserve">B) </w:t>
      </w:r>
      <w:r>
        <w:t>Organizar a campanha com um plano comum de coleta e priorizar o grupo que relata maior incômodo, usando essa percepção como indicador principal das situações mais críticas de exposição.</w:t>
      </w:r>
    </w:p>
    <w:p>
      <w:pPr>
        <w:spacing w:after="40"/>
        <w:ind w:left="360"/>
      </w:pPr>
      <w:r>
        <w:t xml:space="preserve">C) </w:t>
      </w:r>
      <w:r>
        <w:t>Tomar a hotelaria como grupo sentinela da unidade e usar a exposição a produtos de limpeza como base comparativa para estimar a exposição química das demais frentes de trabalho.</w:t>
      </w:r>
    </w:p>
    <w:p>
      <w:pPr>
        <w:spacing w:after="40"/>
        <w:ind w:left="360"/>
      </w:pPr>
      <w:r>
        <w:t xml:space="preserve">D) </w:t>
      </w:r>
      <w:r>
        <w:t>Definir prioridades pela percepção média entre as áreas e ajustar o cronograma de medições por consenso, tratando as diferenças entre equipes como compensação dos vieses individuais.</w:t>
      </w:r>
    </w:p>
    <w:p>
      <w:pPr>
        <w:spacing w:before="200" w:after="80"/>
      </w:pPr>
      <w:r>
        <w:rPr>
          <w:b/>
        </w:rPr>
        <w:t xml:space="preserve">5011. </w:t>
      </w:r>
      <w:r>
        <w:t>Durante o planejamento de uma campanha de higiene ocupacional em um FPSO, surgem três demandas: investigar odores de hidrocarbonetos perto de operações de poço, revisar exposição a ruído e vibração em um sistema estrutural e incluir um levantamento biológico amplo sem indícios de vetores ou evento sanitário específico. Com recursos limitados, qual priorização é mais consistente?</w:t>
      </w:r>
    </w:p>
    <w:p>
      <w:pPr>
        <w:spacing w:after="40"/>
        <w:ind w:left="360"/>
      </w:pPr>
      <w:r>
        <w:t xml:space="preserve">A) </w:t>
      </w:r>
      <w:r>
        <w:t>Concentrar a campanha no ruído e deixar vapores de processo para indicadores de impacto ambiental, porque eles representam melhor a exposição do que a amostragem ocupacional.</w:t>
      </w:r>
    </w:p>
    <w:p>
      <w:pPr>
        <w:spacing w:after="40"/>
        <w:ind w:left="360"/>
      </w:pPr>
      <w:r>
        <w:rPr>
          <w:b/>
        </w:rPr>
        <w:t xml:space="preserve">B) </w:t>
      </w:r>
      <w:r>
        <w:rPr>
          <w:b/>
        </w:rPr>
        <w:t>Priorizar agentes químicos e físicos associados às operações descritas e incluir agentes biológicos apenas se houver contexto ocupacional específico que os justifique.</w:t>
      </w:r>
    </w:p>
    <w:p>
      <w:pPr>
        <w:spacing w:after="40"/>
        <w:ind w:left="360"/>
      </w:pPr>
      <w:r>
        <w:t xml:space="preserve">C) </w:t>
      </w:r>
      <w:r>
        <w:t>Priorizar o levantamento biológico, porque em ambiente offshore esse tipo de perigo tende a ser menos percebido e, por isso, representa a principal lacuna de avaliação.</w:t>
      </w:r>
    </w:p>
    <w:p>
      <w:pPr>
        <w:spacing w:after="40"/>
        <w:ind w:left="360"/>
      </w:pPr>
      <w:r>
        <w:t xml:space="preserve">D) </w:t>
      </w:r>
      <w:r>
        <w:t>Distribuir o esforço de forma equivalente entre as três frentes, porque campanhas de saúde ocupacional devem partir do mesmo peso inicial para agentes químicos, físicos e biológicos.</w:t>
      </w:r>
    </w:p>
    <w:p>
      <w:pPr>
        <w:spacing w:before="200" w:after="80"/>
      </w:pPr>
      <w:r>
        <w:rPr>
          <w:b/>
        </w:rPr>
        <w:t xml:space="preserve">5012. </w:t>
      </w:r>
      <w:r>
        <w:t>Durante uma intervenção com liberações episódicas de vapores em um módulo de processo de um FPSO, a equipe de higiene ocupacional precisa decidir tanto se houve pico relevante durante a tarefa quanto se a exposição do trabalhador ao longo do turno permanece aceitável. Qual arranjo de monitoramento atende melhor a essas duas perguntas?</w:t>
      </w:r>
    </w:p>
    <w:p>
      <w:pPr>
        <w:spacing w:after="40"/>
        <w:ind w:left="360"/>
      </w:pPr>
      <w:r>
        <w:t xml:space="preserve">A) </w:t>
      </w:r>
      <w:r>
        <w:t>Privilegiar amostras de período completo, porque a integração ao longo do turno tende a representar tanto a exposição média quanto os episódios de maior concentração.</w:t>
      </w:r>
    </w:p>
    <w:p>
      <w:pPr>
        <w:spacing w:after="40"/>
        <w:ind w:left="360"/>
      </w:pPr>
      <w:r>
        <w:t xml:space="preserve">B) </w:t>
      </w:r>
      <w:r>
        <w:t>Privilegiar amostras de curta duração, porque as tarefas intermitentes concentram o potencial de dano e já representam o perfil do turno.</w:t>
      </w:r>
    </w:p>
    <w:p>
      <w:pPr>
        <w:spacing w:after="40"/>
        <w:ind w:left="360"/>
      </w:pPr>
      <w:r>
        <w:rPr>
          <w:b/>
        </w:rPr>
        <w:t xml:space="preserve">C) </w:t>
      </w:r>
      <w:r>
        <w:rPr>
          <w:b/>
        </w:rPr>
        <w:t>Combinar amostras de curta duração para comparar com valores de curta exposição e amostras de período completo para avaliar a exposição média do turno com tratamento estatístico apropriado.</w:t>
      </w:r>
    </w:p>
    <w:p>
      <w:pPr>
        <w:spacing w:after="40"/>
        <w:ind w:left="360"/>
      </w:pPr>
      <w:r>
        <w:t xml:space="preserve">D) </w:t>
      </w:r>
      <w:r>
        <w:t>Basear a decisão em leituras instantâneas de VOC e LEL em área, porque a instrumentação contínua registra variações e torna secundária a distinção entre escalas de amostragem.</w:t>
      </w:r>
    </w:p>
    <w:p>
      <w:pPr>
        <w:spacing w:before="200" w:after="80"/>
      </w:pPr>
      <w:r>
        <w:rPr>
          <w:b/>
        </w:rPr>
        <w:t xml:space="preserve">5013. </w:t>
      </w:r>
      <w:r>
        <w:t>Em um workshop de saúde ocupacional no offshore, equipes de sonda e torre relatam maior preocupação com vazamentos e vapores de processo, enquanto a hotelaria destaca produtos de limpeza. Na revisão da matriz de perigos, surge a proposta de atribuir aos agentes biológicos a mesma prioridade rotineira dada aos agentes químicos e físicos. Qual encaminhamento é mais consistente para planejar a campanha de monitoramento?</w:t>
      </w:r>
    </w:p>
    <w:p>
      <w:pPr>
        <w:spacing w:after="40"/>
        <w:ind w:left="360"/>
      </w:pPr>
      <w:r>
        <w:rPr>
          <w:b/>
        </w:rPr>
        <w:t xml:space="preserve">A) </w:t>
      </w:r>
      <w:r>
        <w:rPr>
          <w:b/>
        </w:rPr>
        <w:t>Organizar a amostragem por grupos de trabalho e tarefas, reforçar comunicação e treinamento e considerar agentes biológicos conforme o cenário operacional que demande essa avaliação.</w:t>
      </w:r>
    </w:p>
    <w:p>
      <w:pPr>
        <w:spacing w:after="40"/>
        <w:ind w:left="360"/>
      </w:pPr>
      <w:r>
        <w:t xml:space="preserve">B) </w:t>
      </w:r>
      <w:r>
        <w:t>Definir um perfil-base de exposição para a unidade e fazer ajustes pontuais por área, tratando as diferenças de percepção entre setores como variações de comunicação, sem segmentar a amostragem por tarefa.</w:t>
      </w:r>
    </w:p>
    <w:p>
      <w:pPr>
        <w:spacing w:after="40"/>
        <w:ind w:left="360"/>
      </w:pPr>
      <w:r>
        <w:t xml:space="preserve">C) </w:t>
      </w:r>
      <w:r>
        <w:t>Montar uma matriz integrada de monitoramento para vetores, produtos de limpeza, vibração e vapores de processo, usando faixas comuns de acompanhamento para simplificar a gestão da exposição.</w:t>
      </w:r>
    </w:p>
    <w:p>
      <w:pPr>
        <w:spacing w:after="40"/>
        <w:ind w:left="360"/>
      </w:pPr>
      <w:r>
        <w:t xml:space="preserve">D) </w:t>
      </w:r>
      <w:r>
        <w:t>Priorizar, na primeira campanha, as equipes que relatam maior risco de vazamentos e vapores de processo e deixar hotelaria e demais setores para revisão posterior, conforme resultados iniciais e histórico de ocorrências.</w:t>
      </w:r>
    </w:p>
    <w:p>
      <w:pPr>
        <w:spacing w:before="200" w:after="80"/>
      </w:pPr>
      <w:r>
        <w:rPr>
          <w:b/>
        </w:rPr>
        <w:t xml:space="preserve">5014. </w:t>
      </w:r>
      <w:r>
        <w:t>Na revisão do mapa de riscos de um FPSO, equipes de processo enfatizam vazamentos e vapores; a hotelaria destaca produtos de limpeza; e surgiu a proposta de tratar risco biológico como eixo central do programa por analogia com ações de monitoramento ambiental de vetores. Qual encaminhamento é mais coerente com a identificação de perigos à saúde ocupacional nesse contexto?</w:t>
      </w:r>
    </w:p>
    <w:p>
      <w:pPr>
        <w:spacing w:after="40"/>
        <w:ind w:left="360"/>
      </w:pPr>
      <w:r>
        <w:t xml:space="preserve">A) </w:t>
      </w:r>
      <w:r>
        <w:t>Elevar o risco biológico ao mesmo patamar basal dos vapores de processo, porque a convivência embarcada torna os agentes vivos uma prioridade ocupacional equivalente.</w:t>
      </w:r>
    </w:p>
    <w:p>
      <w:pPr>
        <w:spacing w:after="40"/>
        <w:ind w:left="360"/>
      </w:pPr>
      <w:r>
        <w:rPr>
          <w:b/>
        </w:rPr>
        <w:t xml:space="preserve">B) </w:t>
      </w:r>
      <w:r>
        <w:rPr>
          <w:b/>
        </w:rPr>
        <w:t>Priorizar agentes químicos e físicos ligados às atividades de cada grupo, incorporar treinamento específico por função e tratar riscos biológicos conforme evidências e contexto pertinente.</w:t>
      </w:r>
    </w:p>
    <w:p>
      <w:pPr>
        <w:spacing w:after="40"/>
        <w:ind w:left="360"/>
      </w:pPr>
      <w:r>
        <w:t xml:space="preserve">C) </w:t>
      </w:r>
      <w:r>
        <w:t>Padronizar a comunicação em torno de vazamentos de hidrocarbonetos, porque esse tema tende a abranger de forma suficiente as diferentes equipes a bordo.</w:t>
      </w:r>
    </w:p>
    <w:p>
      <w:pPr>
        <w:spacing w:after="40"/>
        <w:ind w:left="360"/>
      </w:pPr>
      <w:r>
        <w:t xml:space="preserve">D) </w:t>
      </w:r>
      <w:r>
        <w:t>Basear o plano de monitoramento principalmente na percepção declarada de risco, porque divergências entre equipes refletem com boa sensibilidade a exposição média real.</w:t>
      </w:r>
    </w:p>
    <w:p>
      <w:pPr>
        <w:spacing w:before="200" w:after="80"/>
      </w:pPr>
      <w:r>
        <w:rPr>
          <w:b/>
        </w:rPr>
        <w:t xml:space="preserve">5015. </w:t>
      </w:r>
      <w:r>
        <w:t>Após modificações em um sistema com trocador ou evaporador, surgiram queixas de ruído em um módulo do FPSO. A gerência quer reduzir o problema sem depender de uma campanha extensa de testes offshore, mas também não quer basear a decisão apenas em modelo teórico. Qual estratégia é mais consistente com uma avaliação ocupacional tecnicamente sólida?</w:t>
      </w:r>
    </w:p>
    <w:p>
      <w:pPr>
        <w:spacing w:after="40"/>
        <w:ind w:left="360"/>
      </w:pPr>
      <w:r>
        <w:t xml:space="preserve">A) </w:t>
      </w:r>
      <w:r>
        <w:t>Focar a análise no subsistema que irradia o ruído ao ambiente, priorizando intervenções locais nesse ponto por considerá-lo o principal determinante da exposição ocupacional final.</w:t>
      </w:r>
    </w:p>
    <w:p>
      <w:pPr>
        <w:spacing w:after="40"/>
        <w:ind w:left="360"/>
      </w:pPr>
      <w:r>
        <w:t xml:space="preserve">B) </w:t>
      </w:r>
      <w:r>
        <w:t>Priorizar a simulação em elementos finitos como ferramenta central de decisão, representando a variabilidade operacional do FPSO por cenários calculados em vez de validação experimental específica.</w:t>
      </w:r>
    </w:p>
    <w:p>
      <w:pPr>
        <w:spacing w:after="40"/>
        <w:ind w:left="360"/>
      </w:pPr>
      <w:r>
        <w:t xml:space="preserve">C) </w:t>
      </w:r>
      <w:r>
        <w:t>Comparar o nível de ruído no ponto de queixa antes e depois das modificações, usando esse indicador como base principal para julgar a exposição ocupacional, sem detalhar a transmissão vibro-acústica entre subsistemas.</w:t>
      </w:r>
    </w:p>
    <w:p>
      <w:pPr>
        <w:spacing w:after="40"/>
        <w:ind w:left="360"/>
      </w:pPr>
      <w:r>
        <w:rPr>
          <w:b/>
        </w:rPr>
        <w:t xml:space="preserve">D) </w:t>
      </w:r>
      <w:r>
        <w:rPr>
          <w:b/>
        </w:rPr>
        <w:t>Modelar numericamente o comportamento vibro-acústico para investigar a transmissão de energia entre subsistemas, validar o modelo com dados experimentais e usar ensaios direcionados para confirmar os efeitos das mudanças.</w:t>
      </w:r>
    </w:p>
    <w:p>
      <w:pPr>
        <w:spacing w:before="200" w:after="80"/>
      </w:pPr>
      <w:r>
        <w:rPr>
          <w:b/>
        </w:rPr>
        <w:t xml:space="preserve">5016. </w:t>
      </w:r>
      <w:r>
        <w:t>Uma nova contratante vai embarcar um eletricista em sua primeira escala em um FPSO. O trabalhador apresenta ASO periódico recente emitido pelo empregador anterior, referente a atividade de risco semelhante. No programa de saúde ocupacional da empresa que o está admitindo, como esse primeiro atendimento deve ser classificado?</w:t>
      </w:r>
    </w:p>
    <w:p>
      <w:pPr>
        <w:spacing w:after="40"/>
        <w:ind w:left="360"/>
      </w:pPr>
      <w:r>
        <w:t xml:space="preserve">A) </w:t>
      </w:r>
      <w:r>
        <w:t>Como exame periódico, porque o ASO recente em atividade equivalente permitiria manter a vigilância clínica prevista no PCMSO.</w:t>
      </w:r>
    </w:p>
    <w:p>
      <w:pPr>
        <w:spacing w:after="40"/>
        <w:ind w:left="360"/>
      </w:pPr>
      <w:r>
        <w:t xml:space="preserve">B) </w:t>
      </w:r>
      <w:r>
        <w:t>Como exame de mudança de função, porque o embarque em FPSO altera o contexto de exposição e demanda reenquadramento no programa médico.</w:t>
      </w:r>
    </w:p>
    <w:p>
      <w:pPr>
        <w:spacing w:after="40"/>
        <w:ind w:left="360"/>
      </w:pPr>
      <w:r>
        <w:rPr>
          <w:b/>
        </w:rPr>
        <w:t xml:space="preserve">C) </w:t>
      </w:r>
      <w:r>
        <w:rPr>
          <w:b/>
        </w:rPr>
        <w:t>Como exame admissional, porque a entrada do trabalhador na nova empregadora requer avaliação de ingresso no PCMSO pela clínica responsável.</w:t>
      </w:r>
    </w:p>
    <w:p>
      <w:pPr>
        <w:spacing w:after="40"/>
        <w:ind w:left="360"/>
      </w:pPr>
      <w:r>
        <w:t xml:space="preserve">D) </w:t>
      </w:r>
      <w:r>
        <w:t>Como exame de retorno ao trabalho, porque a mudança de empregador caracteriza retomada das atividades sob novo acompanhamento ocupacional.</w:t>
      </w:r>
    </w:p>
    <w:p>
      <w:pPr>
        <w:spacing w:before="200" w:after="80"/>
      </w:pPr>
      <w:r>
        <w:rPr>
          <w:b/>
        </w:rPr>
        <w:t xml:space="preserve">5017. </w:t>
      </w:r>
      <w:r>
        <w:t>Uma auditoria de saúde ocupacional em um FPSO registra duas constatações simultâneas: queixas persistentes sobre ar abafado nas acomodações e lacunas no controle da água usada em cozinha, higiene pessoal e sanitários. A gerência quer priorizar um único eixo de ação no curto prazo. Qual diretriz tende a ser mais robusta?</w:t>
      </w:r>
    </w:p>
    <w:p>
      <w:pPr>
        <w:spacing w:after="40"/>
        <w:ind w:left="360"/>
      </w:pPr>
      <w:r>
        <w:t xml:space="preserve">A) </w:t>
      </w:r>
      <w:r>
        <w:t>Concentrar recursos na climatização das acomodações, porque o restabelecimento do conforto térmico reduz a necessidade de revisar rotinas de higiene alimentar e de saneamento.</w:t>
      </w:r>
    </w:p>
    <w:p>
      <w:pPr>
        <w:spacing w:after="40"/>
        <w:ind w:left="360"/>
      </w:pPr>
      <w:r>
        <w:t xml:space="preserve">B) </w:t>
      </w:r>
      <w:r>
        <w:t>Priorizar a conformidade química da água e postergar as demais ações, porque, uma vez controlados nitrato e nitrito, o risco sanitário residual nas acomodações tende a ser limitado.</w:t>
      </w:r>
    </w:p>
    <w:p>
      <w:pPr>
        <w:spacing w:after="40"/>
        <w:ind w:left="360"/>
      </w:pPr>
      <w:r>
        <w:rPr>
          <w:b/>
        </w:rPr>
        <w:t xml:space="preserve">C) </w:t>
      </w:r>
      <w:r>
        <w:rPr>
          <w:b/>
        </w:rPr>
        <w:t>Integrar a avaliação das condições de vivência, reconhecendo que conforto ambiental não substitui controles de potabilidade, microbiologia, saneamento e fontes de contaminação na prevenção de adoecimentos e surtos.</w:t>
      </w:r>
    </w:p>
    <w:p>
      <w:pPr>
        <w:spacing w:after="40"/>
        <w:ind w:left="360"/>
      </w:pPr>
      <w:r>
        <w:t xml:space="preserve">D) </w:t>
      </w:r>
      <w:r>
        <w:t>Tratar ventilação e climatização como tema separado das demais condições de vivência, porque surtos transmissíveis associados às acomodações dependem mais do ambiente aéreo do que da água.</w:t>
      </w:r>
    </w:p>
    <w:p>
      <w:bookmarkStart w:id="42" w:name="topico_7_sub_1"/>
      <w:pPr>
        <w:pStyle w:val="Heading2"/>
      </w:pPr>
      <w:r>
        <w:t>Segurança Ocupacional</w:t>
      </w:r>
      <w:bookmarkEnd w:id="42"/>
    </w:p>
    <w:p>
      <w:pPr>
        <w:spacing w:before="200" w:after="80"/>
      </w:pPr>
      <w:r>
        <w:rPr>
          <w:b/>
        </w:rPr>
        <w:t xml:space="preserve">5018. </w:t>
      </w:r>
      <w:r>
        <w:t>Em um FPSO, será implantada uma pequena modificação em um skid simples de tratamento de água produzida, sem mudança relevante de inventário. Antes de definir permissões de trabalho e recursos de mitigação, a equipe precisa selecionar como abrir a identificação de perigos. Qual opção está mais alinhada a uma etapa preliminar de avaliação de riscos?</w:t>
      </w:r>
    </w:p>
    <w:p>
      <w:pPr>
        <w:spacing w:after="40"/>
        <w:ind w:left="360"/>
      </w:pPr>
      <w:r>
        <w:t xml:space="preserve">A) </w:t>
      </w:r>
      <w:r>
        <w:t>Partir de um HAZOP integral desde o início, tomando os desvios do skid e suas salvaguardas como base, porque em unidades offshore métodos preliminares deixam lacunas mesmo quando o sistema é simples.</w:t>
      </w:r>
    </w:p>
    <w:p>
      <w:pPr>
        <w:spacing w:after="40"/>
        <w:ind w:left="360"/>
      </w:pPr>
      <w:r>
        <w:rPr>
          <w:b/>
        </w:rPr>
        <w:t xml:space="preserve">B) </w:t>
      </w:r>
      <w:r>
        <w:rPr>
          <w:b/>
        </w:rPr>
        <w:t>Aplicar uma técnica qualitativa de triagem, como APR ou What-If, para mapear eventos perigosos e desvios, registrar causas, barreiras existentes e efeitos, e então verificar se há necessidade de estudo mais aprofundado.</w:t>
      </w:r>
    </w:p>
    <w:p>
      <w:pPr>
        <w:spacing w:after="40"/>
        <w:ind w:left="360"/>
      </w:pPr>
      <w:r>
        <w:t xml:space="preserve">C) </w:t>
      </w:r>
      <w:r>
        <w:t>Usar incidentes de sistemas de água produzida semelhantes para listar cenários e barreiras operacionais e, com isso, dispensar uma técnica estruturada de avaliação nesta fase.</w:t>
      </w:r>
    </w:p>
    <w:p>
      <w:pPr>
        <w:spacing w:after="40"/>
        <w:ind w:left="360"/>
      </w:pPr>
      <w:r>
        <w:t xml:space="preserve">D) </w:t>
      </w:r>
      <w:r>
        <w:t>Classificar primeiro frequências e severidades dos cenários do skid em termos numéricos e, a partir dessa matriz, definir quais perigos devem ser considerados na etapa inicial.</w:t>
      </w:r>
    </w:p>
    <w:p>
      <w:pPr>
        <w:spacing w:before="200" w:after="80"/>
      </w:pPr>
      <w:r>
        <w:rPr>
          <w:b/>
        </w:rPr>
        <w:t xml:space="preserve">5019. </w:t>
      </w:r>
      <w:r>
        <w:t>Na programação de tarefas de manutenção em um FPSO, três atividades receberam classificação da matriz de risco: atividade A = Não tolerável, atividade B = Moderado, atividade C = Tolerável. Com janela operacional apertada, o coordenador precisa definir autorização e controles. Qual encaminhamento representa melhor o uso correto da criticidade?</w:t>
      </w:r>
    </w:p>
    <w:p>
      <w:pPr>
        <w:spacing w:after="40"/>
        <w:ind w:left="360"/>
      </w:pPr>
      <w:r>
        <w:t xml:space="preserve">A) </w:t>
      </w:r>
      <w:r>
        <w:t>Tratar A e B com a mesma resposta operacional, porque ambas indicam necessidade de intervenção, mantendo C fora do processo regular de gestão.</w:t>
      </w:r>
    </w:p>
    <w:p>
      <w:pPr>
        <w:spacing w:after="40"/>
        <w:ind w:left="360"/>
      </w:pPr>
      <w:r>
        <w:t xml:space="preserve">B) </w:t>
      </w:r>
      <w:r>
        <w:t>Liberar a atividade A com monitoramento reforçado, implementar controles adicionais em B conforme a disponibilidade operacional e registrar C para revisão posterior.</w:t>
      </w:r>
    </w:p>
    <w:p>
      <w:pPr>
        <w:spacing w:after="40"/>
        <w:ind w:left="360"/>
      </w:pPr>
      <w:r>
        <w:t xml:space="preserve">C) </w:t>
      </w:r>
      <w:r>
        <w:t>Postergar B até nova classificação, executar C sem tratamento adicional e usar o resultado obtido para redefinir a situação de A.</w:t>
      </w:r>
    </w:p>
    <w:p>
      <w:pPr>
        <w:spacing w:after="40"/>
        <w:ind w:left="360"/>
      </w:pPr>
      <w:r>
        <w:rPr>
          <w:b/>
        </w:rPr>
        <w:t xml:space="preserve">D) </w:t>
      </w:r>
      <w:r>
        <w:rPr>
          <w:b/>
        </w:rPr>
        <w:t>Exigir medidas que reduzam frequência e/ou consequências antes de prosseguir com A, adicionar controles em B considerando a viabilidade de implementação e manter C sob monitoramento.</w:t>
      </w:r>
    </w:p>
    <w:p>
      <w:pPr>
        <w:spacing w:before="200" w:after="80"/>
      </w:pPr>
      <w:r>
        <w:rPr>
          <w:b/>
        </w:rPr>
        <w:t xml:space="preserve">5020. </w:t>
      </w:r>
      <w:r>
        <w:t>Um FPSO já possui APR do sistema de tratamento de água produzida, com cenários como entupimento de membrana, falha no temporizador e queda de carga durante içamento. Está programada uma intervenção para substituição de componente, com abertura do equipamento e uso de guindaste nas proximidades do saturador. Como a APR existente deve ser utilizada no planejamento dessa tarefa?</w:t>
      </w:r>
    </w:p>
    <w:p>
      <w:pPr>
        <w:spacing w:after="40"/>
        <w:ind w:left="360"/>
      </w:pPr>
      <w:r>
        <w:t xml:space="preserve">A) </w:t>
      </w:r>
      <w:r>
        <w:t>Como insumo inicial do planejamento, aproveitando os cenários já levantados, mas conduzindo a intervenção por permissão de trabalho e rotinas operacionais sem detalhamento adicional dos perigos combinados da abertura do equipamento com o içamento.</w:t>
      </w:r>
    </w:p>
    <w:p>
      <w:pPr>
        <w:spacing w:after="40"/>
        <w:ind w:left="360"/>
      </w:pPr>
      <w:r>
        <w:rPr>
          <w:b/>
        </w:rPr>
        <w:t xml:space="preserve">B) </w:t>
      </w:r>
      <w:r>
        <w:rPr>
          <w:b/>
        </w:rPr>
        <w:t>Como base para identificar os perigos mais relevantes do sistema, enquadrar a intervenção em maior criticidade e definir controles específicos de execução antes do início do trabalho.</w:t>
      </w:r>
    </w:p>
    <w:p>
      <w:pPr>
        <w:spacing w:after="40"/>
        <w:ind w:left="360"/>
      </w:pPr>
      <w:r>
        <w:t xml:space="preserve">C) </w:t>
      </w:r>
      <w:r>
        <w:t>Como referência dos perigos do processo em condição de operação, complementando o planejamento da intervenção com foco em parada, isolamento e recursos de manutenção, sem desdobrar controles adicionais a partir dos cenários já identificados.</w:t>
      </w:r>
    </w:p>
    <w:p>
      <w:pPr>
        <w:spacing w:after="40"/>
        <w:ind w:left="360"/>
      </w:pPr>
      <w:r>
        <w:t xml:space="preserve">D) </w:t>
      </w:r>
      <w:r>
        <w:t>Como apoio para revisar salvaguardas permanentes do sistema e comparar efeitos operacionais e ambientais da intervenção, tratando a abertura do equipamento e o uso do guindaste como condições já representadas no perfil de risco existente.</w:t>
      </w:r>
    </w:p>
    <w:p>
      <w:pPr>
        <w:spacing w:before="200" w:after="80"/>
      </w:pPr>
      <w:r>
        <w:rPr>
          <w:b/>
        </w:rPr>
        <w:t xml:space="preserve">5021. </w:t>
      </w:r>
      <w:r>
        <w:t>Em um mesmo cenário de vazamento no FPSO, duas equipes chegaram a classificações diferentes. Uma delas avaliou as barreiras disponíveis e os impactos sobre pessoas, meio ambiente e equipamentos; a outra lançou apenas o nível final de risco, sem explicitar como enquadrou consequência e probabilidade. Se a meta for aumentar a consistência entre avaliações e facilitar a auditoria do processo, qual mudança tende a trazer o maior ganho?</w:t>
      </w:r>
    </w:p>
    <w:p>
      <w:pPr>
        <w:spacing w:after="40"/>
        <w:ind w:left="360"/>
      </w:pPr>
      <w:r>
        <w:rPr>
          <w:b/>
        </w:rPr>
        <w:t xml:space="preserve">A) </w:t>
      </w:r>
      <w:r>
        <w:rPr>
          <w:b/>
        </w:rPr>
        <w:t>Adotar escalas previamente definidas para consequência e probabilidade, com registro do racional de enquadramento do cenário e das barreiras já existentes na planilha de análise.</w:t>
      </w:r>
    </w:p>
    <w:p>
      <w:pPr>
        <w:spacing w:after="40"/>
        <w:ind w:left="360"/>
      </w:pPr>
      <w:r>
        <w:t xml:space="preserve">B) </w:t>
      </w:r>
      <w:r>
        <w:t>Postergar a APR até haver dados quantitativos suficientes para fixar consequência e probabilidade, usando a matriz somente quando a classe final puder ser sustentada por números completos.</w:t>
      </w:r>
    </w:p>
    <w:p>
      <w:pPr>
        <w:spacing w:after="40"/>
        <w:ind w:left="360"/>
      </w:pPr>
      <w:r>
        <w:t xml:space="preserve">C) </w:t>
      </w:r>
      <w:r>
        <w:t>Padronizar a classificação pela dimensão de consequência considerada mais representativa do cenário, tratando a probabilidade como elemento secundário quando as salvaguardas forem semelhantes.</w:t>
      </w:r>
    </w:p>
    <w:p>
      <w:pPr>
        <w:spacing w:after="40"/>
        <w:ind w:left="360"/>
      </w:pPr>
      <w:r>
        <w:t xml:space="preserve">D) </w:t>
      </w:r>
      <w:r>
        <w:t>Conciliar os resultados escolhendo a classe final mais alta da matriz entre as duas equipes, mantendo implícitas as salvaguardas e as premissas usadas para severidade e frequência.</w:t>
      </w:r>
    </w:p>
    <w:p>
      <w:pPr>
        <w:spacing w:before="200" w:after="80"/>
      </w:pPr>
      <w:r>
        <w:rPr>
          <w:b/>
        </w:rPr>
        <w:t xml:space="preserve">5022. </w:t>
      </w:r>
      <w:r>
        <w:t>Após um incidente sem afastamento, um supervisor afirma que o objetivo do SGSO na unidade deve ser "eliminar o risco" antes de liberar qualquer tarefa. Qual resposta está mais alinhada ao conceito de segurança operacional aplicável ao FPSO?</w:t>
      </w:r>
    </w:p>
    <w:p>
      <w:pPr>
        <w:spacing w:after="40"/>
        <w:ind w:left="360"/>
      </w:pPr>
      <w:r>
        <w:t xml:space="preserve">A) </w:t>
      </w:r>
      <w:r>
        <w:t>O SGSO equivale ao gerenciamento de risco da tarefa, de modo que, uma vez preenchida a análise, a estrutura organizacional deixa de influenciar a segurança operacional.</w:t>
      </w:r>
    </w:p>
    <w:p>
      <w:pPr>
        <w:spacing w:after="40"/>
        <w:ind w:left="360"/>
      </w:pPr>
      <w:r>
        <w:rPr>
          <w:b/>
        </w:rPr>
        <w:t xml:space="preserve">B) </w:t>
      </w:r>
      <w:r>
        <w:rPr>
          <w:b/>
        </w:rPr>
        <w:t>O SGSO busca manter o risco em nível aceitável por meio de identificação contínua de perigos e gerenciamento de risco, reduzindo probabilidade e/ou consequências, sem pressupor risco nulo.</w:t>
      </w:r>
    </w:p>
    <w:p>
      <w:pPr>
        <w:spacing w:after="40"/>
        <w:ind w:left="360"/>
      </w:pPr>
      <w:r>
        <w:t xml:space="preserve">C) </w:t>
      </w:r>
      <w:r>
        <w:t>O SGSO se limita ao acompanhamento administrativo; a redução do risco das tarefas fica restrita às análises específicas executadas pela operação.</w:t>
      </w:r>
    </w:p>
    <w:p>
      <w:pPr>
        <w:spacing w:after="40"/>
        <w:ind w:left="360"/>
      </w:pPr>
      <w:r>
        <w:t xml:space="preserve">D) </w:t>
      </w:r>
      <w:r>
        <w:t>O SGSO tem como foco principal demonstrar conformidade documental, enquanto a gestão do risco residual das atividades é tratada separadamente.</w:t>
      </w:r>
    </w:p>
    <w:p>
      <w:pPr>
        <w:spacing w:before="200" w:after="80"/>
      </w:pPr>
      <w:r>
        <w:rPr>
          <w:b/>
        </w:rPr>
        <w:t xml:space="preserve">5023. </w:t>
      </w:r>
      <w:r>
        <w:t>Na reunião de planejamento semanal de um FPSO, quatro atividades receberão classificação de criticidade para definir o nível de revisão antes da execução: (i) ajuste de lógica no sistema de controle por técnico habilitado, (ii) inspeção visual externa em área sem abertura de equipamentos, (iii) limpeza do entorno do módulo, (iv) içamento de um componente sobre o skid de tratamento de água produzida. Todas têm duração semelhante. Qual delas tende a exigir maior criticidade inicial?</w:t>
      </w:r>
    </w:p>
    <w:p>
      <w:pPr>
        <w:spacing w:after="40"/>
        <w:ind w:left="360"/>
      </w:pPr>
      <w:r>
        <w:t xml:space="preserve">A) </w:t>
      </w:r>
      <w:r>
        <w:t>O ajuste de lógica no sistema de controle, porque intervenções em automação tendem a merecer criticidade equivalente à de uma operação com carga suspensa.</w:t>
      </w:r>
    </w:p>
    <w:p>
      <w:pPr>
        <w:spacing w:after="40"/>
        <w:ind w:left="360"/>
      </w:pPr>
      <w:r>
        <w:rPr>
          <w:b/>
        </w:rPr>
        <w:t xml:space="preserve">B) </w:t>
      </w:r>
      <w:r>
        <w:rPr>
          <w:b/>
        </w:rPr>
        <w:t>O içamento do componente sobre o skid, porque combina potencial de dano a pessoas e equipamentos e depende de controles operacionais e de manutenção para reduzir a frequência do cenário.</w:t>
      </w:r>
    </w:p>
    <w:p>
      <w:pPr>
        <w:spacing w:after="40"/>
        <w:ind w:left="360"/>
      </w:pPr>
      <w:r>
        <w:t xml:space="preserve">C) </w:t>
      </w:r>
      <w:r>
        <w:t>A inspeção visual externa, porque tarefas rotineiras tendem a representar maior risco acumulado do que atividades esporádicas de maior consequência potencial.</w:t>
      </w:r>
    </w:p>
    <w:p>
      <w:pPr>
        <w:spacing w:after="40"/>
        <w:ind w:left="360"/>
      </w:pPr>
      <w:r>
        <w:t xml:space="preserve">D) </w:t>
      </w:r>
      <w:r>
        <w:t>A limpeza do entorno do módulo, porque atividades de housekeeping costumam envolver mais interfaces de área e podem ampliar a exposição operacional.</w:t>
      </w:r>
    </w:p>
    <w:p>
      <w:pPr>
        <w:spacing w:before="200" w:after="80"/>
      </w:pPr>
      <w:r>
        <w:rPr>
          <w:b/>
        </w:rPr>
        <w:t xml:space="preserve">5024. </w:t>
      </w:r>
      <w:r>
        <w:t>Ao preparar uma pequena alteração no skid de tratamento de água produzida de um FPSO, a equipe precisa definir por onde começar a identificação de perigos. Como o arranjo é relativamente simples, mas tem interfaces com operação e manutenção, qual caminho costuma ser mais apropriado nesse momento?</w:t>
      </w:r>
    </w:p>
    <w:p>
      <w:pPr>
        <w:spacing w:after="40"/>
        <w:ind w:left="360"/>
      </w:pPr>
      <w:r>
        <w:t xml:space="preserve">A) </w:t>
      </w:r>
      <w:r>
        <w:t>Começar pela estimativa quantitativa de frequência e consequência para o skid modificado, deixando o levantamento sistemático dos cenários para uma etapa posterior.</w:t>
      </w:r>
    </w:p>
    <w:p>
      <w:pPr>
        <w:spacing w:after="40"/>
        <w:ind w:left="360"/>
      </w:pPr>
      <w:r>
        <w:t xml:space="preserve">B) </w:t>
      </w:r>
      <w:r>
        <w:t>Iniciar a modificação com um HAZOP completo, porque as interfaces com operação e manutenção em ambiente offshore já tornam desnecessária uma etapa preliminar qualitativa.</w:t>
      </w:r>
    </w:p>
    <w:p>
      <w:pPr>
        <w:spacing w:after="40"/>
        <w:ind w:left="360"/>
      </w:pPr>
      <w:r>
        <w:t xml:space="preserve">C) </w:t>
      </w:r>
      <w:r>
        <w:t>Deixar a identificação de perigos para após a entrada em operação da modificação no skid, usando os desvios observados em campo como base principal da análise.</w:t>
      </w:r>
    </w:p>
    <w:p>
      <w:pPr>
        <w:spacing w:after="40"/>
        <w:ind w:left="360"/>
      </w:pPr>
      <w:r>
        <w:rPr>
          <w:b/>
        </w:rPr>
        <w:t xml:space="preserve">D) </w:t>
      </w:r>
      <w:r>
        <w:rPr>
          <w:b/>
        </w:rPr>
        <w:t>Fazer uma triagem qualitativa, como APR ou What-If, para levantar desvios e cenários relevantes, registrar as barreiras existentes e depois decidir se cabe uma análise mais estruturada.</w:t>
      </w:r>
    </w:p>
    <w:p>
      <w:pPr>
        <w:spacing w:before="200" w:after="80"/>
      </w:pPr>
      <w:r>
        <w:rPr>
          <w:b/>
        </w:rPr>
        <w:t xml:space="preserve">5025. </w:t>
      </w:r>
      <w:r>
        <w:t>Na APR de uma atividade de içamento sobre o sistema de tratamento de água produzida, foi identificado o cenário de queda de carga sobre o equipamento. Antes da reclassificação do risco, a supervisão quer selecionar a primeira frente de controle. Qual combinação atua mais diretamente sobre as causas prováveis desse cenário?</w:t>
      </w:r>
    </w:p>
    <w:p>
      <w:pPr>
        <w:spacing w:after="40"/>
        <w:ind w:left="360"/>
      </w:pPr>
      <w:r>
        <w:t xml:space="preserve">A) </w:t>
      </w:r>
      <w:r>
        <w:t>Qualificação do operador do sistema de controle e revisão do temporizador.</w:t>
      </w:r>
    </w:p>
    <w:p>
      <w:pPr>
        <w:spacing w:after="40"/>
        <w:ind w:left="360"/>
      </w:pPr>
      <w:r>
        <w:t xml:space="preserve">B) </w:t>
      </w:r>
      <w:r>
        <w:t>Inspeções na linha de rejeito oleoso e ajuste da válvula agulha na saída do saturador.</w:t>
      </w:r>
    </w:p>
    <w:p>
      <w:pPr>
        <w:spacing w:after="40"/>
        <w:ind w:left="360"/>
      </w:pPr>
      <w:r>
        <w:rPr>
          <w:b/>
        </w:rPr>
        <w:t xml:space="preserve">C) </w:t>
      </w:r>
      <w:r>
        <w:rPr>
          <w:b/>
        </w:rPr>
        <w:t>Treinamento do operador do guindaste e manutenção adequada do guindaste.</w:t>
      </w:r>
    </w:p>
    <w:p>
      <w:pPr>
        <w:spacing w:after="40"/>
        <w:ind w:left="360"/>
      </w:pPr>
      <w:r>
        <w:t xml:space="preserve">D) </w:t>
      </w:r>
      <w:r>
        <w:t>Controle de qualidade da água de alimentação e inspeções na membrana do sistema.</w:t>
      </w:r>
    </w:p>
    <w:p>
      <w:pPr>
        <w:spacing w:before="200" w:after="80"/>
      </w:pPr>
      <w:r>
        <w:rPr>
          <w:b/>
        </w:rPr>
        <w:t xml:space="preserve">5026. </w:t>
      </w:r>
      <w:r>
        <w:t>Duas equipes elaboraram APRs para atividades semelhantes em um FPSO. A Equipe 1 registrou salvaguardas existentes, critérios e justificativas de severidade e frequência, além de transformar as recomendações em ações com responsável, prazo e verificação. A Equipe 2 apresentou apenas o ranking final de risco, usando uma escala mais detalhada. Meses depois, após implementar controles, qual estudo tende a sustentar melhor a gestão do risco no SGSO?</w:t>
      </w:r>
    </w:p>
    <w:p>
      <w:pPr>
        <w:spacing w:after="40"/>
        <w:ind w:left="360"/>
      </w:pPr>
      <w:r>
        <w:rPr>
          <w:b/>
        </w:rPr>
        <w:t xml:space="preserve">A) </w:t>
      </w:r>
      <w:r>
        <w:rPr>
          <w:b/>
        </w:rPr>
        <w:t>O da Equipe 1, porque preserva a rastreabilidade do raciocínio, permite verificar a execução das medidas e favorece a reavaliação do risco residual com base nas mesmas premissas.</w:t>
      </w:r>
    </w:p>
    <w:p>
      <w:pPr>
        <w:spacing w:after="40"/>
        <w:ind w:left="360"/>
      </w:pPr>
      <w:r>
        <w:t xml:space="preserve">B) </w:t>
      </w:r>
      <w:r>
        <w:t>O da Equipe 2, porque o ranking final já é suficiente para priorizar recursos, enquanto a verificação de eficácia pode ser tratada fora da análise de risco.</w:t>
      </w:r>
    </w:p>
    <w:p>
      <w:pPr>
        <w:spacing w:after="40"/>
        <w:ind w:left="360"/>
      </w:pPr>
      <w:r>
        <w:t xml:space="preserve">C) </w:t>
      </w:r>
      <w:r>
        <w:t>Os dois estudos tendem a ter utilidade equivalente, porque a matriz de risco resume o essencial para comparar criticidades entre cenários.</w:t>
      </w:r>
    </w:p>
    <w:p>
      <w:pPr>
        <w:spacing w:after="40"/>
        <w:ind w:left="360"/>
      </w:pPr>
      <w:r>
        <w:t xml:space="preserve">D) </w:t>
      </w:r>
      <w:r>
        <w:t>O da Equipe 2, porque uma escala mais refinada reduz a dependência do julgamento dos avaliadores e substitui o registro de suposições e salvaguardas.</w:t>
      </w:r>
    </w:p>
    <w:p>
      <w:pPr>
        <w:spacing w:before="200" w:after="80"/>
      </w:pPr>
      <w:r>
        <w:rPr>
          <w:b/>
        </w:rPr>
        <w:t xml:space="preserve">5027. </w:t>
      </w:r>
      <w:r>
        <w:t>Após instalar ventilação local exaustora no skid de dosagem química e um enclausuramento para redução de ruído na bomba, a gerência do FPSO quer decidir se já pode flexibilizar exigências de EPI e considerar esses controles eficazes. Qual conjunto de verificações dá a base técnica mais consistente para essa decisão?</w:t>
      </w:r>
    </w:p>
    <w:p>
      <w:pPr>
        <w:spacing w:after="40"/>
        <w:ind w:left="360"/>
      </w:pPr>
      <w:r>
        <w:t xml:space="preserve">A) </w:t>
      </w:r>
      <w:r>
        <w:t>Comparar a queda de queixas de odor e de incômodo sonoro com a ausência de ocorrências no período seguinte, usando a percepção dos trabalhadores como principal indicativo de redução da exposição.</w:t>
      </w:r>
    </w:p>
    <w:p>
      <w:pPr>
        <w:spacing w:after="40"/>
        <w:ind w:left="360"/>
      </w:pPr>
      <w:r>
        <w:t xml:space="preserve">B) </w:t>
      </w:r>
      <w:r>
        <w:t>Reforçar treinamento, disciplina operacional e inspeções de uso de EPI nas atividades do skid e da bomba, tomando a aderência aos procedimentos e rotinas de trabalho como indicador suficiente da eficácia implantada.</w:t>
      </w:r>
    </w:p>
    <w:p>
      <w:pPr>
        <w:spacing w:after="40"/>
        <w:ind w:left="360"/>
      </w:pPr>
      <w:r>
        <w:t xml:space="preserve">C) </w:t>
      </w:r>
      <w:r>
        <w:t>Confirmar que a vazão da exaustão, a renovação de ar e a integridade construtiva do enclausuramento atendem ao projeto e ao comissionamento, tratando essa conformidade de instalação como evidência principal do controle ocupacional.</w:t>
      </w:r>
    </w:p>
    <w:p>
      <w:pPr>
        <w:spacing w:after="40"/>
        <w:ind w:left="360"/>
      </w:pPr>
      <w:r>
        <w:rPr>
          <w:b/>
        </w:rPr>
        <w:t xml:space="preserve">D) </w:t>
      </w:r>
      <w:r>
        <w:rPr>
          <w:b/>
        </w:rPr>
        <w:t>Verificar o desempenho real da ventilação/exaustão e do enclausuramento, monitorar VOCs fugitivos, medir a exposição pessoal nas tarefas críticas frente a STEL/teto e fazer audiodosimetria correlacionada às audiometrias do PCMSO antes de rever programas e EPI.</w:t>
      </w:r>
    </w:p>
    <w:p>
      <w:pPr>
        <w:spacing w:before="200" w:after="80"/>
      </w:pPr>
      <w:r>
        <w:rPr>
          <w:b/>
        </w:rPr>
        <w:t xml:space="preserve">5028. </w:t>
      </w:r>
      <w:r>
        <w:t>Um módulo de compressão do FPSO apresenta níveis de ruído elevados; a prática atual combina protetor auricular, rodízio informal e placas de aviso. Na revisão de riscos, a meta é reduzir a dependência do comportamento individual e demonstrar a eficácia do controle implementado. Qual plano atende melhor a esse objetivo?</w:t>
      </w:r>
    </w:p>
    <w:p>
      <w:pPr>
        <w:spacing w:after="40"/>
        <w:ind w:left="360"/>
      </w:pPr>
      <w:r>
        <w:t xml:space="preserve">A) </w:t>
      </w:r>
      <w:r>
        <w:t>Formalizar o rodízio entre equipes, limitar o tempo de permanência e usar o mapeamento por área como evidência central de eficácia do plano de controle.</w:t>
      </w:r>
    </w:p>
    <w:p>
      <w:pPr>
        <w:spacing w:after="40"/>
        <w:ind w:left="360"/>
      </w:pPr>
      <w:r>
        <w:rPr>
          <w:b/>
        </w:rPr>
        <w:t xml:space="preserve">B) </w:t>
      </w:r>
      <w:r>
        <w:rPr>
          <w:b/>
        </w:rPr>
        <w:t>Implantar enclausuramento ou tratamento acústico nos equipamentos, manter sinalização e controle de acesso, e verificar a eficácia com mapeamento, audiodosimetria e audiometrias.</w:t>
      </w:r>
    </w:p>
    <w:p>
      <w:pPr>
        <w:spacing w:after="40"/>
        <w:ind w:left="360"/>
      </w:pPr>
      <w:r>
        <w:t xml:space="preserve">C) </w:t>
      </w:r>
      <w:r>
        <w:t>Concentrar o plano em treinamento para uso do protetor auditivo, reforçar a supervisão em campo e revisar a conservação auditiva a partir de queixas ou desvios.</w:t>
      </w:r>
    </w:p>
    <w:p>
      <w:pPr>
        <w:spacing w:after="40"/>
        <w:ind w:left="360"/>
      </w:pPr>
      <w:r>
        <w:t xml:space="preserve">D) </w:t>
      </w:r>
      <w:r>
        <w:t>Manter o protetor auricular como controle principal, ampliar audiometrias e registrar a área como crítica, sem modificar os equipamentos que geram o ruído.</w:t>
      </w:r>
    </w:p>
    <w:p>
      <w:pPr>
        <w:spacing w:before="200" w:after="80"/>
      </w:pPr>
      <w:r>
        <w:rPr>
          <w:b/>
        </w:rPr>
        <w:t xml:space="preserve">5029. </w:t>
      </w:r>
      <w:r>
        <w:t>Durante rondas em uma área com emissões fugitivas intermitentes no FPSO, supervisores orientam os operadores a informar vazamentos visíveis, circular por rotas de menor exposição, maximizar a distância da fonte e posicionar-se a montante quando possível. Qual interpretação é mais correta sobre esse conjunto de medidas?</w:t>
      </w:r>
    </w:p>
    <w:p>
      <w:pPr>
        <w:spacing w:after="40"/>
        <w:ind w:left="360"/>
      </w:pPr>
      <w:r>
        <w:rPr>
          <w:b/>
        </w:rPr>
        <w:t xml:space="preserve">A) </w:t>
      </w:r>
      <w:r>
        <w:rPr>
          <w:b/>
        </w:rPr>
        <w:t>São controles administrativos para reduzir a exposição, sem substituir controles de engenharia, com monitoramento de VOCs e revisão dos programas aplicáveis.</w:t>
      </w:r>
    </w:p>
    <w:p>
      <w:pPr>
        <w:spacing w:after="40"/>
        <w:ind w:left="360"/>
      </w:pPr>
      <w:r>
        <w:t xml:space="preserve">B) </w:t>
      </w:r>
      <w:r>
        <w:t>São medidas de proteção individual, porque dependem da percepção do operador sobre a direção da pluma e da sua posição em campo.</w:t>
      </w:r>
    </w:p>
    <w:p>
      <w:pPr>
        <w:spacing w:after="40"/>
        <w:ind w:left="360"/>
      </w:pPr>
      <w:r>
        <w:t xml:space="preserve">C) </w:t>
      </w:r>
      <w:r>
        <w:t>São controles de engenharia equivalentes à instalação de sistemas de contenção, porque alteram a forma como a área é utilizada durante a operação.</w:t>
      </w:r>
    </w:p>
    <w:p>
      <w:pPr>
        <w:spacing w:after="40"/>
        <w:ind w:left="360"/>
      </w:pPr>
      <w:r>
        <w:t xml:space="preserve">D) </w:t>
      </w:r>
      <w:r>
        <w:t>São medidas de eliminação do risco, pois removem o trabalhador da zona crítica sempre que a orientação é seguida adequadamente.</w:t>
      </w:r>
    </w:p>
    <w:p>
      <w:pPr>
        <w:spacing w:before="200" w:after="80"/>
      </w:pPr>
      <w:r>
        <w:rPr>
          <w:b/>
        </w:rPr>
        <w:t xml:space="preserve">5030. </w:t>
      </w:r>
      <w:r>
        <w:t>Em um FPSO, operadores relatam desconforto e fadiga auditiva ao circular próximo a compressores que precisam permanecer acessíveis para inspeções rotineiras. A gerência discute três frentes: reforçar o uso de protetores auriculares, ampliar a sinalização da área ou investir em enclausuramento e tratamento acústico dos equipamentos. Considerando a hierarquia de controles, qual encaminhamento é mais consistente?</w:t>
      </w:r>
    </w:p>
    <w:p>
      <w:pPr>
        <w:spacing w:after="40"/>
        <w:ind w:left="360"/>
      </w:pPr>
      <w:r>
        <w:t xml:space="preserve">A) </w:t>
      </w:r>
      <w:r>
        <w:t>Priorizar o uso de protetores auriculares para toda circulação na área e tratar o enclausuramento como medida futura, já que a exposição não ocorre durante todo o turno.</w:t>
      </w:r>
    </w:p>
    <w:p>
      <w:pPr>
        <w:spacing w:after="40"/>
        <w:ind w:left="360"/>
      </w:pPr>
      <w:r>
        <w:rPr>
          <w:b/>
        </w:rPr>
        <w:t xml:space="preserve">B) </w:t>
      </w:r>
      <w:r>
        <w:rPr>
          <w:b/>
        </w:rPr>
        <w:t>Priorizar enclausuramento e tratamento acústico na fonte, complementar com sinalização e controle de acesso, e manter EPI para risco residual ou durante a implantação.</w:t>
      </w:r>
    </w:p>
    <w:p>
      <w:pPr>
        <w:spacing w:after="40"/>
        <w:ind w:left="360"/>
      </w:pPr>
      <w:r>
        <w:t xml:space="preserve">C) </w:t>
      </w:r>
      <w:r>
        <w:t>Priorizar audiometrias e dosimetria antes de qualquer medida física, porque a confirmação da exposição é a etapa que substitui a necessidade de intervir no equipamento.</w:t>
      </w:r>
    </w:p>
    <w:p>
      <w:pPr>
        <w:spacing w:after="40"/>
        <w:ind w:left="360"/>
      </w:pPr>
      <w:r>
        <w:t xml:space="preserve">D) </w:t>
      </w:r>
      <w:r>
        <w:t>Priorizar a sinalização dos níveis de pressão sonora e reorganizar as rotas de circulação, porque a principal redução de risco vem da menor permanência na área.</w:t>
      </w:r>
    </w:p>
    <w:p>
      <w:pPr>
        <w:spacing w:before="200" w:after="80"/>
      </w:pPr>
      <w:r>
        <w:rPr>
          <w:b/>
        </w:rPr>
        <w:t xml:space="preserve">5031. </w:t>
      </w:r>
      <w:r>
        <w:t>Enquanto um controle de engenharia ainda está em implantação em uma área aberta do FPSO, uma equipe precisa executar uma atividade breve próxima a uma fonte conhecida de vapores. Qual conjunto de práticas de trabalho melhor reduz a exposição inalatória nesse intervalo?</w:t>
      </w:r>
    </w:p>
    <w:p>
      <w:pPr>
        <w:spacing w:after="40"/>
        <w:ind w:left="360"/>
      </w:pPr>
      <w:r>
        <w:t xml:space="preserve">A) </w:t>
      </w:r>
      <w:r>
        <w:t>Distribuir os integrantes ao redor da fonte para ampliar a observação do processo e equilibrar a exposição individual entre os membros da equipe.</w:t>
      </w:r>
    </w:p>
    <w:p>
      <w:pPr>
        <w:spacing w:after="40"/>
        <w:ind w:left="360"/>
      </w:pPr>
      <w:r>
        <w:rPr>
          <w:b/>
        </w:rPr>
        <w:t xml:space="preserve">B) </w:t>
      </w:r>
      <w:r>
        <w:rPr>
          <w:b/>
        </w:rPr>
        <w:t>Posicionar-se a montante da fonte quando possível, reduzir o tempo de permanência, maximizar a distância, circular por rotas de menor exposição e informar vazamentos visíveis para correção.</w:t>
      </w:r>
    </w:p>
    <w:p>
      <w:pPr>
        <w:spacing w:after="40"/>
        <w:ind w:left="360"/>
      </w:pPr>
      <w:r>
        <w:t xml:space="preserve">C) </w:t>
      </w:r>
      <w:r>
        <w:t>Concentrar os deslocamentos na rota mais curta, mesmo que ela atravesse a pluma eventual, porque a redução do tempo total compensa a maior proximidade da fonte.</w:t>
      </w:r>
    </w:p>
    <w:p>
      <w:pPr>
        <w:spacing w:after="40"/>
        <w:ind w:left="360"/>
      </w:pPr>
      <w:r>
        <w:t xml:space="preserve">D) </w:t>
      </w:r>
      <w:r>
        <w:t>Manter um operador próximo à fonte para encurtar a duração total da tarefa e permitir resposta mais rápida caso a emissão aumente durante a operação.</w:t>
      </w:r>
    </w:p>
    <w:p>
      <w:pPr>
        <w:spacing w:before="200" w:after="80"/>
      </w:pPr>
      <w:r>
        <w:rPr>
          <w:b/>
        </w:rPr>
        <w:t xml:space="preserve">5032. </w:t>
      </w:r>
      <w:r>
        <w:t>Após uma modificação de processo, o módulo de compressão de um FPSO passou a registrar níveis elevados de ruído. A equipe discute como tratar o problema e como verificar se a solução realmente protege os trabalhadores. Qual proposta está mais alinhada com a hierarquia de controles e com a verificação de eficácia?</w:t>
      </w:r>
    </w:p>
    <w:p>
      <w:pPr>
        <w:spacing w:after="40"/>
        <w:ind w:left="360"/>
      </w:pPr>
      <w:r>
        <w:t xml:space="preserve">A) </w:t>
      </w:r>
      <w:r>
        <w:t>Adotar rodízio mais frequente e protetores com maior atenuação, usando a redução de queixas de incômodo como principal indicador de que o ruído residual ficou controlado.</w:t>
      </w:r>
    </w:p>
    <w:p>
      <w:pPr>
        <w:spacing w:after="40"/>
        <w:ind w:left="360"/>
      </w:pPr>
      <w:r>
        <w:t xml:space="preserve">B) </w:t>
      </w:r>
      <w:r>
        <w:t>Focar em sinalização e restrição de permanência, acompanhando medições ambientais pontuais do módulo como base principal para concluir sobre a exposição dos grupos ocupacionais.</w:t>
      </w:r>
    </w:p>
    <w:p>
      <w:pPr>
        <w:spacing w:after="40"/>
        <w:ind w:left="360"/>
      </w:pPr>
      <w:r>
        <w:rPr>
          <w:b/>
        </w:rPr>
        <w:t xml:space="preserve">C) </w:t>
      </w:r>
      <w:r>
        <w:rPr>
          <w:b/>
        </w:rPr>
        <w:t>Priorizar enclausuramento e tratamento acústico na fonte, com sinalização e controle de acesso; depois verificar a eficácia por mapeamento de ruído e audiodosimetria, considerando as audiometrias do PCMSO.</w:t>
      </w:r>
    </w:p>
    <w:p>
      <w:pPr>
        <w:spacing w:after="40"/>
        <w:ind w:left="360"/>
      </w:pPr>
      <w:r>
        <w:t xml:space="preserve">D) </w:t>
      </w:r>
      <w:r>
        <w:t>Manter o módulo mais aberto para favorecer dissipação térmica, reforçar o programa de conservação auditiva e usar as audiometrias como evidência central do desempenho do controle, deixando novo mapeamento para situações com alteração perceptível.</w:t>
      </w:r>
    </w:p>
    <w:p>
      <w:pPr>
        <w:spacing w:before="200" w:after="80"/>
      </w:pPr>
      <w:r>
        <w:rPr>
          <w:b/>
        </w:rPr>
        <w:t xml:space="preserve">5033. </w:t>
      </w:r>
      <w:r>
        <w:t>Após instalar captação local e reforçar a contenção em um skid de injeção química do FPSO, depois de episódios com picos breves de vapores na abertura de linhas, a coordenação de SMS precisa verificar se as medidas reduziram o risco e decidir ações adicionais. Qual estratégia de verificação é mais consistente?</w:t>
      </w:r>
    </w:p>
    <w:p>
      <w:pPr>
        <w:spacing w:after="40"/>
        <w:ind w:left="360"/>
      </w:pPr>
      <w:r>
        <w:t xml:space="preserve">A) </w:t>
      </w:r>
      <w:r>
        <w:t>Concentrar a checagem em registros de manutenção, testes funcionais da exaustão e aderência ao procedimento de abertura de linhas, tomando a integridade mecânica do sistema como indicador principal do desempenho do controle.</w:t>
      </w:r>
    </w:p>
    <w:p>
      <w:pPr>
        <w:spacing w:after="40"/>
        <w:ind w:left="360"/>
      </w:pPr>
      <w:r>
        <w:t xml:space="preserve">B) </w:t>
      </w:r>
      <w:r>
        <w:t>Checar se a captação local é usada nas rotinas, confirmar disponibilidade de respiradores e ausência recorrente de odor durante a abertura de linhas, usando esse conjunto como evidência de redução do risco.</w:t>
      </w:r>
    </w:p>
    <w:p>
      <w:pPr>
        <w:spacing w:after="40"/>
        <w:ind w:left="360"/>
      </w:pPr>
      <w:r>
        <w:t xml:space="preserve">C) </w:t>
      </w:r>
      <w:r>
        <w:t>Priorizar campanhas de área em condição estável, perto do skid e da contenção, e comparar os resultados com médias da jornada; se os valores permanecerem baixos, tratar os picos da abertura de linhas como residuais.</w:t>
      </w:r>
    </w:p>
    <w:p>
      <w:pPr>
        <w:spacing w:after="40"/>
        <w:ind w:left="360"/>
      </w:pPr>
      <w:r>
        <w:rPr>
          <w:b/>
        </w:rPr>
        <w:t xml:space="preserve">D) </w:t>
      </w:r>
      <w:r>
        <w:rPr>
          <w:b/>
        </w:rPr>
        <w:t>Verificar o desempenho da exaustão e da renovação de ar, rastrear emissões fugitivas de VOCs e medir a exposição pessoal nas tarefas críticas frente a STEL/TETO; depois revisar programas e ações conforme os resultados.</w:t>
      </w:r>
    </w:p>
    <w:p>
      <w:pPr>
        <w:spacing w:before="200" w:after="80"/>
      </w:pPr>
      <w:r>
        <w:rPr>
          <w:b/>
        </w:rPr>
        <w:t xml:space="preserve">5034. </w:t>
      </w:r>
      <w:r>
        <w:t>Em determinado circuito de processo do FPSO, a purga contínua contribui tanto para segurança quanto para o controle de parâmetros químicos, e a descarga envolve fluido com energia térmica relevante. Ao programar uma intervenção em trecho pressurizado, qual abordagem melhor integra essas restrições?</w:t>
      </w:r>
    </w:p>
    <w:p>
      <w:pPr>
        <w:spacing w:after="40"/>
        <w:ind w:left="360"/>
      </w:pPr>
      <w:r>
        <w:t xml:space="preserve">A) </w:t>
      </w:r>
      <w:r>
        <w:t>Preservar primeiro a estabilidade química do circuito e transferir a despressurização para a etapa final, quando a intervenção já estiver preparada para começar.</w:t>
      </w:r>
    </w:p>
    <w:p>
      <w:pPr>
        <w:spacing w:after="40"/>
        <w:ind w:left="360"/>
      </w:pPr>
      <w:r>
        <w:t xml:space="preserve">B) </w:t>
      </w:r>
      <w:r>
        <w:t>Separar as decisões: a equipe de processo mantém os parâmetros químicos, enquanto a manutenção conduz a despressurização pelo caminho mais rápido disponível.</w:t>
      </w:r>
    </w:p>
    <w:p>
      <w:pPr>
        <w:spacing w:after="40"/>
        <w:ind w:left="360"/>
      </w:pPr>
      <w:r>
        <w:t xml:space="preserve">C) </w:t>
      </w:r>
      <w:r>
        <w:t>Priorizar a maior taxa de purga possível até cessar a pressão indicada, porque o efeito de diluição tende a abranger também as exigências químicas do circuito.</w:t>
      </w:r>
    </w:p>
    <w:p>
      <w:pPr>
        <w:spacing w:after="40"/>
        <w:ind w:left="360"/>
      </w:pPr>
      <w:r>
        <w:rPr>
          <w:b/>
        </w:rPr>
        <w:t xml:space="preserve">D) </w:t>
      </w:r>
      <w:r>
        <w:rPr>
          <w:b/>
        </w:rPr>
        <w:t>Definir a sequência de purga e despressurização em conjunto com o controle químico do circuito, para que a condição segura de intervenção não desorganize o regime de processo além do necessário.</w:t>
      </w:r>
    </w:p>
    <w:p>
      <w:pPr>
        <w:spacing w:before="200" w:after="80"/>
      </w:pPr>
      <w:r>
        <w:rPr>
          <w:b/>
        </w:rPr>
        <w:t xml:space="preserve">5035. </w:t>
      </w:r>
      <w:r>
        <w:t>No planejamento de intervenção em um sistema analítico pressurizado, o pacote técnico disponível descreve a função da linha de purga, o uso de gás inerte e a contenção do liner, mas não traz sequência formal de isolamento, bloqueio e etiquetagem, critérios de despressurização, drenagem nem método de verificação de condição segura. O que melhor sustenta a decisão do responsável pela liberação do serviço?</w:t>
      </w:r>
    </w:p>
    <w:p>
      <w:pPr>
        <w:spacing w:after="40"/>
        <w:ind w:left="360"/>
      </w:pPr>
      <w:r>
        <w:t xml:space="preserve">A) </w:t>
      </w:r>
      <w:r>
        <w:t>Autorizar a atividade desde que a equipe mantenha o equipamento sob vácuo ou sob purga inerte até o momento da abertura, usando essa condição como evidência suficiente.</w:t>
      </w:r>
    </w:p>
    <w:p>
      <w:pPr>
        <w:spacing w:after="40"/>
        <w:ind w:left="360"/>
      </w:pPr>
      <w:r>
        <w:t xml:space="preserve">B) </w:t>
      </w:r>
      <w:r>
        <w:t>Transferir a decisão para a disponibilidade operacional, uma vez que a escolha entre pressurização e outras formas de proteção já define o padrão de segurança para manutenção.</w:t>
      </w:r>
    </w:p>
    <w:p>
      <w:pPr>
        <w:spacing w:after="40"/>
        <w:ind w:left="360"/>
      </w:pPr>
      <w:r>
        <w:rPr>
          <w:b/>
        </w:rPr>
        <w:t xml:space="preserve">C) </w:t>
      </w:r>
      <w:r>
        <w:rPr>
          <w:b/>
        </w:rPr>
        <w:t>Complementar o planejamento com procedimentos locais, normas aplicáveis e instruções do fabricante, pois a descrição funcional do sistema não basta para definir os requisitos de intervenção.</w:t>
      </w:r>
    </w:p>
    <w:p>
      <w:pPr>
        <w:spacing w:after="40"/>
        <w:ind w:left="360"/>
      </w:pPr>
      <w:r>
        <w:t xml:space="preserve">D) </w:t>
      </w:r>
      <w:r>
        <w:t>Liberar o serviço com base na descrição do sistema, porque a existência de purga dedicada e contenção mecânica cobre os principais cenários de exposição.</w:t>
      </w:r>
    </w:p>
    <w:p>
      <w:pPr>
        <w:spacing w:before="200" w:after="80"/>
      </w:pPr>
      <w:r>
        <w:rPr>
          <w:b/>
        </w:rPr>
        <w:t xml:space="preserve">5036. </w:t>
      </w:r>
      <w:r>
        <w:t>Após desligar eletricamente um equipamento com partes internas pressurizadas, a equipe verifica que o invólucro possui grau de proteção IP adequado e que não houve entrada de água durante mau tempo. Um integrante propõe usar essa informação como evidência principal de que a abertura é segura. Qual interpretação é a mais adequada?</w:t>
      </w:r>
    </w:p>
    <w:p>
      <w:pPr>
        <w:spacing w:after="40"/>
        <w:ind w:left="360"/>
      </w:pPr>
      <w:r>
        <w:t xml:space="preserve">A) </w:t>
      </w:r>
      <w:r>
        <w:t>O grau de proteção IP é suficiente para a liberação, porque o principal risco remanescente após o desligamento elétrico passa a ser a penetração de água no equipamento.</w:t>
      </w:r>
    </w:p>
    <w:p>
      <w:pPr>
        <w:spacing w:after="40"/>
        <w:ind w:left="360"/>
      </w:pPr>
      <w:r>
        <w:rPr>
          <w:b/>
        </w:rPr>
        <w:t xml:space="preserve">B) </w:t>
      </w:r>
      <w:r>
        <w:rPr>
          <w:b/>
        </w:rPr>
        <w:t>O grau de proteção IP reforça a integridade do invólucro contra intempéries e contato acidental, mas não demonstra ausência de pressão nem substitui a verificação de condição segura antes da intervenção.</w:t>
      </w:r>
    </w:p>
    <w:p>
      <w:pPr>
        <w:spacing w:after="40"/>
        <w:ind w:left="360"/>
      </w:pPr>
      <w:r>
        <w:t xml:space="preserve">C) </w:t>
      </w:r>
      <w:r>
        <w:t>O grau de proteção IP equivale à proteção por pressurização para fins de manutenção, desde que a área externa permaneça sem presença detectável de gás inflamável.</w:t>
      </w:r>
    </w:p>
    <w:p>
      <w:pPr>
        <w:spacing w:after="40"/>
        <w:ind w:left="360"/>
      </w:pPr>
      <w:r>
        <w:t xml:space="preserve">D) </w:t>
      </w:r>
      <w:r>
        <w:t>O grau de proteção IP reduz a necessidade de drenagem ou purga prévia, porque a exposição de pessoal às partes internas é tratada pelo próprio invólucro.</w:t>
      </w:r>
    </w:p>
    <w:p>
      <w:pPr>
        <w:spacing w:before="200" w:after="80"/>
      </w:pPr>
      <w:r>
        <w:rPr>
          <w:b/>
        </w:rPr>
        <w:t xml:space="preserve">5037. </w:t>
      </w:r>
      <w:r>
        <w:t>Em uma campanha de manutenção em um FPSO, a mesma região operacional foi destinada à abertura de um equipamento classe A para inspeção interna e, na programação da produção, a um reparo com soldagem em uma linha próxima. Para encurtar o cronograma, sugeriu-se conduzir as duas frentes ao mesmo tempo. Qual encaminhamento de planejamento melhor se alinha à gestão de risco?</w:t>
      </w:r>
    </w:p>
    <w:p>
      <w:pPr>
        <w:spacing w:after="40"/>
        <w:ind w:left="360"/>
      </w:pPr>
      <w:r>
        <w:t xml:space="preserve">A) </w:t>
      </w:r>
      <w:r>
        <w:t>Manter a programação paralela, estabelecendo uma faixa de exclusão ao redor do reparo por soldagem e deslocando a frente de inspeção para uma posição protegida na área adjacente.</w:t>
      </w:r>
    </w:p>
    <w:p>
      <w:pPr>
        <w:spacing w:after="40"/>
        <w:ind w:left="360"/>
      </w:pPr>
      <w:r>
        <w:rPr>
          <w:b/>
        </w:rPr>
        <w:t xml:space="preserve">B) </w:t>
      </w:r>
      <w:r>
        <w:rPr>
          <w:b/>
        </w:rPr>
        <w:t>Definir em procedimento qual atividade prevalece e sequenciar os serviços, vedando a concomitância enquanto a abertura do equipamento e o trabalho a quente permanecerem na mesma vizinhança operacional.</w:t>
      </w:r>
    </w:p>
    <w:p>
      <w:pPr>
        <w:spacing w:after="40"/>
        <w:ind w:left="360"/>
      </w:pPr>
      <w:r>
        <w:t xml:space="preserve">C) </w:t>
      </w:r>
      <w:r>
        <w:t>Realizar a abertura do equipamento classe A e iniciar a soldagem em paralelo após confirmação de isolamento mecânico, desde que a área física tenha controle de acesso e menor circulação de pessoal.</w:t>
      </w:r>
    </w:p>
    <w:p>
      <w:pPr>
        <w:spacing w:after="40"/>
        <w:ind w:left="360"/>
      </w:pPr>
      <w:r>
        <w:t xml:space="preserve">D) </w:t>
      </w:r>
      <w:r>
        <w:t>Permitir as duas frentes na mesma área, tratando a incompatibilidade com monitoramento contínuo de gases, recursos reforçados de combate a incêndio e permissões de trabalho independentes para a abertura do equipamento classe A e para a soldagem.</w:t>
      </w:r>
    </w:p>
    <w:p>
      <w:pPr>
        <w:spacing w:before="200" w:after="80"/>
      </w:pPr>
      <w:r>
        <w:rPr>
          <w:b/>
        </w:rPr>
        <w:t xml:space="preserve">5038. </w:t>
      </w:r>
      <w:r>
        <w:t>Uma equipe fará ajuste mecânico em altura no módulo de processo usando furadeira portátil, extensão elétrica e acessórios de fixação já empregados em serviços anteriores. Considerando os controles explicitamente requeridos antes do início, qual ação reduz mais diretamente a chance de falha de ferramenta ou acessório evoluir para acidente?</w:t>
      </w:r>
    </w:p>
    <w:p>
      <w:pPr>
        <w:spacing w:after="40"/>
        <w:ind w:left="360"/>
      </w:pPr>
      <w:r>
        <w:rPr>
          <w:b/>
        </w:rPr>
        <w:t xml:space="preserve">A) </w:t>
      </w:r>
      <w:r>
        <w:rPr>
          <w:b/>
        </w:rPr>
        <w:t>Revalidar a inspeção prévia de ferramentas, equipamentos e acessórios para confirmar condições seguras de uso antes do trabalho.</w:t>
      </w:r>
    </w:p>
    <w:p>
      <w:pPr>
        <w:spacing w:after="40"/>
        <w:ind w:left="360"/>
      </w:pPr>
      <w:r>
        <w:t xml:space="preserve">B) </w:t>
      </w:r>
      <w:r>
        <w:t>Concentrar a liberação no isolamento do sistema de processo, porque o risco dominante passa a ser do equipamento intervencionado.</w:t>
      </w:r>
    </w:p>
    <w:p>
      <w:pPr>
        <w:spacing w:after="40"/>
        <w:ind w:left="360"/>
      </w:pPr>
      <w:r>
        <w:t xml:space="preserve">C) </w:t>
      </w:r>
      <w:r>
        <w:t>Priorizar o início do serviço no turno com menor demanda operacional, porque a disponibilidade da equipe tende a compensar falhas menores de utilidades.</w:t>
      </w:r>
    </w:p>
    <w:p>
      <w:pPr>
        <w:spacing w:after="40"/>
        <w:ind w:left="360"/>
      </w:pPr>
      <w:r>
        <w:t xml:space="preserve">D) </w:t>
      </w:r>
      <w:r>
        <w:t>Padronizar o mesmo conjunto de EPI utilizado em intervenções anteriores, porque a repetição de um arranjo conhecido reduz a variabilidade da execução.</w:t>
      </w:r>
    </w:p>
    <w:p>
      <w:pPr>
        <w:spacing w:before="200" w:after="80"/>
      </w:pPr>
      <w:r>
        <w:rPr>
          <w:b/>
        </w:rPr>
        <w:t xml:space="preserve">5039. </w:t>
      </w:r>
      <w:r>
        <w:t>Em uma FPSO, uma equipe pretende abrir um equipamento classe A para inspeção enquanto, a poucos metros, outra equipe quer executar corte com geração de centelhas para aproveitar a mesma janela operacional. Ambos os serviços têm permissões individuais e supervisores distintos. Qual decisão é mais consistente com a redução do risco global?</w:t>
      </w:r>
    </w:p>
    <w:p>
      <w:pPr>
        <w:spacing w:after="40"/>
        <w:ind w:left="360"/>
      </w:pPr>
      <w:r>
        <w:t xml:space="preserve">A) </w:t>
      </w:r>
      <w:r>
        <w:t>Autorizar a concomitância se a equipe de abertura concluir o isolamento local antes do início da solda e a equipe de solda usar ferramentas em bom estado.</w:t>
      </w:r>
    </w:p>
    <w:p>
      <w:pPr>
        <w:spacing w:after="40"/>
        <w:ind w:left="360"/>
      </w:pPr>
      <w:r>
        <w:t xml:space="preserve">B) </w:t>
      </w:r>
      <w:r>
        <w:t>Transferir a decisão para o operador de área no início do turno, preservando flexibilidade para executar as duas frentes caso as condições aparentem estabilidade.</w:t>
      </w:r>
    </w:p>
    <w:p>
      <w:pPr>
        <w:spacing w:after="40"/>
        <w:ind w:left="360"/>
      </w:pPr>
      <w:r>
        <w:rPr>
          <w:b/>
        </w:rPr>
        <w:t xml:space="preserve">C) </w:t>
      </w:r>
      <w:r>
        <w:rPr>
          <w:b/>
        </w:rPr>
        <w:t>Formalizar a prioridade entre as atividades e programá-las sem simultaneidade enquanto houver proximidade física entre a abertura e o trabalho a quente.</w:t>
      </w:r>
    </w:p>
    <w:p>
      <w:pPr>
        <w:spacing w:after="40"/>
        <w:ind w:left="360"/>
      </w:pPr>
      <w:r>
        <w:t xml:space="preserve">D) </w:t>
      </w:r>
      <w:r>
        <w:t>Manter as duas frentes com monitoramento de gases e vigilância dedicada em cada uma, já que as permissões tratam perigos distintos.</w:t>
      </w:r>
    </w:p>
    <w:p>
      <w:pPr>
        <w:spacing w:before="200" w:after="80"/>
      </w:pPr>
      <w:r>
        <w:rPr>
          <w:b/>
        </w:rPr>
        <w:t xml:space="preserve">5040. </w:t>
      </w:r>
      <w:r>
        <w:t>Durante uma janela curta de manutenção, o planejamento propõe três frentes no mesmo módulo de uma FPSO: abertura de um equipamento classe A, trabalho a quente em estrutura adjacente e içamento de material sobre uma linha que permanece em operação com fluido perigoso. Além disso, parte da equipe está em regime de sobreaviso no fim do turno. Qual arranjo de gestão tende a produzir a melhor redução do risco global?</w:t>
      </w:r>
    </w:p>
    <w:p>
      <w:pPr>
        <w:spacing w:after="40"/>
        <w:ind w:left="360"/>
      </w:pPr>
      <w:r>
        <w:t xml:space="preserve">A) </w:t>
      </w:r>
      <w:r>
        <w:t>Manter as três frentes, reforçando a coordenação por rádio entre supervisores, porque a combinação de permissões individuais e comunicação contínua tende a absorver as interferências operacionais.</w:t>
      </w:r>
    </w:p>
    <w:p>
      <w:pPr>
        <w:spacing w:after="40"/>
        <w:ind w:left="360"/>
      </w:pPr>
      <w:r>
        <w:t xml:space="preserve">B) </w:t>
      </w:r>
      <w:r>
        <w:t>Separar a abertura de equipamento do trabalho a quente, preservando o içamento sobre a linha em operação com base na conformidade do guindaste e na experiência do operador.</w:t>
      </w:r>
    </w:p>
    <w:p>
      <w:pPr>
        <w:spacing w:after="40"/>
        <w:ind w:left="360"/>
      </w:pPr>
      <w:r>
        <w:rPr>
          <w:b/>
        </w:rPr>
        <w:t xml:space="preserve">C) </w:t>
      </w:r>
      <w:r>
        <w:rPr>
          <w:b/>
        </w:rPr>
        <w:t>Estabelecer formalmente a sequência para evitar simultaneidade entre frentes incompatíveis no mesmo módulo, submeter o içamento a avaliação sobre desligamento ou contingência e considerar turnos e sobreaviso na liberação.</w:t>
      </w:r>
    </w:p>
    <w:p>
      <w:pPr>
        <w:spacing w:after="40"/>
        <w:ind w:left="360"/>
      </w:pPr>
      <w:r>
        <w:t xml:space="preserve">D) </w:t>
      </w:r>
      <w:r>
        <w:t>Concentrar a decisão no início da execução, usando a condição momentânea da produção para definir quais frentes podem coexistir, desde que os EPIs tenham sido especificados para cada equipe.</w:t>
      </w:r>
    </w:p>
    <w:p>
      <w:pPr>
        <w:spacing w:before="200" w:after="80"/>
      </w:pPr>
      <w:r>
        <w:rPr>
          <w:b/>
        </w:rPr>
        <w:t xml:space="preserve">5041. </w:t>
      </w:r>
      <w:r>
        <w:t>Durante um içamento em área de processo de um FPSO, a carga precisará passar sobre uma tubulação em operação que transporta material perigoso. O guindaste está com inspeção e manutenção em dia, e a equipe de operação considera que isso já demonstra controle suficiente do risco. Qual abordagem é mais consistente com uma liberação segura?</w:t>
      </w:r>
    </w:p>
    <w:p>
      <w:pPr>
        <w:spacing w:after="40"/>
        <w:ind w:left="360"/>
      </w:pPr>
      <w:r>
        <w:rPr>
          <w:b/>
        </w:rPr>
        <w:t xml:space="preserve">A) </w:t>
      </w:r>
      <w:r>
        <w:rPr>
          <w:b/>
        </w:rPr>
        <w:t>Aplicar procedimento específico para avaliar o risco do içamento sobre a linha em serviço, definir a necessidade de parada e, se isso não for viável, prever isolamento, resposta à emergência e retirada de equipamento danificado.</w:t>
      </w:r>
    </w:p>
    <w:p>
      <w:pPr>
        <w:spacing w:after="40"/>
        <w:ind w:left="360"/>
      </w:pPr>
      <w:r>
        <w:t xml:space="preserve">B) </w:t>
      </w:r>
      <w:r>
        <w:t>Manter o plano de içamento padrão, pois a conformidade do guindaste com requisitos de inspeção e manutenção cobre os riscos relevantes da operação sobre sistemas em serviço.</w:t>
      </w:r>
    </w:p>
    <w:p>
      <w:pPr>
        <w:spacing w:after="40"/>
        <w:ind w:left="360"/>
      </w:pPr>
      <w:r>
        <w:t xml:space="preserve">C) </w:t>
      </w:r>
      <w:r>
        <w:t>Conduzir o içamento com maior controle de velocidade e comunicação da equipe, preservando a operação da tubulação, já que o principal determinante do risco é o comportamento dinâmico da carga.</w:t>
      </w:r>
    </w:p>
    <w:p>
      <w:pPr>
        <w:spacing w:after="40"/>
        <w:ind w:left="360"/>
      </w:pPr>
      <w:r>
        <w:t xml:space="preserve">D) </w:t>
      </w:r>
      <w:r>
        <w:t>Restringir a análise à capacidade do guindaste e ao peso da carga, porque danos à tubulação passam a ser consequência secundária quando o equipamento de içamento atende às normas aplicáveis.</w:t>
      </w:r>
    </w:p>
    <w:p>
      <w:pPr>
        <w:spacing w:before="200" w:after="80"/>
      </w:pPr>
      <w:r>
        <w:rPr>
          <w:b/>
        </w:rPr>
        <w:t xml:space="preserve">5042. </w:t>
      </w:r>
      <w:r>
        <w:t>Em um equipamento de processo de um FPSO, será executada uma sequência com limpeza química, abertura do sistema e, depois, trabalho a quente. Na área há catalisadores e materiais sensíveis, e a operação rotineira utiliza desincrustantes e inibidores de corrosão. Além das salvaguardas usuais para trabalho a quente, que foco complementar de controle melhor trata o risco técnico dessa combinação?</w:t>
      </w:r>
    </w:p>
    <w:p>
      <w:pPr>
        <w:spacing w:after="40"/>
        <w:ind w:left="360"/>
      </w:pPr>
      <w:r>
        <w:t xml:space="preserve">A) </w:t>
      </w:r>
      <w:r>
        <w:t>Concentrar o reforço de controle no bloqueio físico e na integridade do equipamento após a limpeza química, tratando resíduos de desincrustantes, inibidores e demais produtos de processo como aspecto já coberto pela liberação inicial e pela permissão de trabalho.</w:t>
      </w:r>
    </w:p>
    <w:p>
      <w:pPr>
        <w:spacing w:after="40"/>
        <w:ind w:left="360"/>
      </w:pPr>
      <w:r>
        <w:rPr>
          <w:b/>
        </w:rPr>
        <w:t xml:space="preserve">B) </w:t>
      </w:r>
      <w:r>
        <w:rPr>
          <w:b/>
        </w:rPr>
        <w:t>Complementar os controles usuais de trabalho a quente com a gestão dos reagentes e químicos de processo envolvidos ou remanescentes na intervenção, para prevenir incompatibilidades químicas e resguardar catalisadores e materiais sensíveis.</w:t>
      </w:r>
    </w:p>
    <w:p>
      <w:pPr>
        <w:spacing w:after="40"/>
        <w:ind w:left="360"/>
      </w:pPr>
      <w:r>
        <w:t xml:space="preserve">C) </w:t>
      </w:r>
      <w:r>
        <w:t>Direcionar o controle adicional principalmente aos tanques de estocagem e aplicar, nos equipamentos de processo abertos, a matriz padrão de trabalho a quente, com ajustes limitados para catalisadores, desincrustantes e outros insumos presentes.</w:t>
      </w:r>
    </w:p>
    <w:p>
      <w:pPr>
        <w:spacing w:after="40"/>
        <w:ind w:left="360"/>
      </w:pPr>
      <w:r>
        <w:t xml:space="preserve">D) </w:t>
      </w:r>
      <w:r>
        <w:t>Antecipar a troca do leito catalítico e dos insumos mais sensíveis antes da abertura do sistema, tratando essa renovação como medida prioritária de controle para a etapa posterior de trabalho a quente.</w:t>
      </w:r>
    </w:p>
    <w:p>
      <w:pPr>
        <w:spacing w:before="200" w:after="80"/>
      </w:pPr>
      <w:r>
        <w:rPr>
          <w:b/>
        </w:rPr>
        <w:t xml:space="preserve">5043. </w:t>
      </w:r>
      <w:r>
        <w:t>Ao final de um período de trabalho no FPSO, é identificada a necessidade de uma intervenção elétrica em um sistema de utilidades. O serviço pode ser deslocado para uma breve parada no dia seguinte, e o material disponível à equipe trata apenas de checagem preliminar de ferramentas e definição de EPI por área e natureza da tarefa, sem instruções específicas para a atividade elétrica. Qual encaminhamento melhor atende à preparação e à liberação desse serviço?</w:t>
      </w:r>
    </w:p>
    <w:p>
      <w:pPr>
        <w:spacing w:after="40"/>
        <w:ind w:left="360"/>
      </w:pPr>
      <w:r>
        <w:t xml:space="preserve">A) </w:t>
      </w:r>
      <w:r>
        <w:t>Tratar a intervenção pelos controles de trabalho a quente quando houver arco ou centelhamento, somando a inspeção prévia de ferramentas e o EPI do local; essa sistemática atenderia à liberação mesmo sem procedimento específico para o serviço elétrico.</w:t>
      </w:r>
    </w:p>
    <w:p>
      <w:pPr>
        <w:spacing w:after="40"/>
        <w:ind w:left="360"/>
      </w:pPr>
      <w:r>
        <w:rPr>
          <w:b/>
        </w:rPr>
        <w:t xml:space="preserve">B) </w:t>
      </w:r>
      <w:r>
        <w:rPr>
          <w:b/>
        </w:rPr>
        <w:t>Avaliar o agendamento na parada curta, considerar turno e sobreaviso na liberação e acrescentar procedimento específico para o serviço elétrico, mantendo inspeção prévia de ferramentas e acessórios e EPI conforme local e tarefa.</w:t>
      </w:r>
    </w:p>
    <w:p>
      <w:pPr>
        <w:spacing w:after="40"/>
        <w:ind w:left="360"/>
      </w:pPr>
      <w:r>
        <w:t xml:space="preserve">C) </w:t>
      </w:r>
      <w:r>
        <w:t>Programar a atividade no horário de menor impacto para a produção e usar o pacote geral de liberação já existente, pois a eventual parada curta e o regime de turno e sobreaviso não mudam os requisitos aplicáveis à intervenção elétrica.</w:t>
      </w:r>
    </w:p>
    <w:p>
      <w:pPr>
        <w:spacing w:after="40"/>
        <w:ind w:left="360"/>
      </w:pPr>
      <w:r>
        <w:t xml:space="preserve">D) </w:t>
      </w:r>
      <w:r>
        <w:t>Manter a checagem preliminar de ferramentas e o EPI já definidos e executar o serviço no fechamento do turno, registrando na permissão a experiência da equipe como base suficiente para a liberação, sem emissão de instrução própria para a intervenção elétrica.</w:t>
      </w:r>
    </w:p>
    <w:p>
      <w:pPr>
        <w:spacing w:before="200" w:after="80"/>
      </w:pPr>
      <w:r>
        <w:rPr>
          <w:b/>
        </w:rPr>
        <w:t xml:space="preserve">5044. </w:t>
      </w:r>
      <w:r>
        <w:t>Durante um serviço a quente autorizado, um soldador de contratada percebe que o isolamento indicado na frente de trabalho não coincide com o alinhamento observado em campo e decide interromper a atividade. A produção pressiona pela retomada rápida para não afetar o cronograma. Qual conduta de supervisão melhor reforça o sistema de segurança?</w:t>
      </w:r>
    </w:p>
    <w:p>
      <w:pPr>
        <w:spacing w:after="40"/>
        <w:ind w:left="360"/>
      </w:pPr>
      <w:r>
        <w:t xml:space="preserve">A) </w:t>
      </w:r>
      <w:r>
        <w:t>Encaminhar a decisão à gerência da unidade, porque a interrupção por trabalhador deve passar por validação hierárquica para evitar paralisações indevidas.</w:t>
      </w:r>
    </w:p>
    <w:p>
      <w:pPr>
        <w:spacing w:after="40"/>
        <w:ind w:left="360"/>
      </w:pPr>
      <w:r>
        <w:t xml:space="preserve">B) </w:t>
      </w:r>
      <w:r>
        <w:t>Solicitar que o trabalho prossiga sob observação contínua do supervisor, registrando a divergência para correção ao fim da atividade.</w:t>
      </w:r>
    </w:p>
    <w:p>
      <w:pPr>
        <w:spacing w:after="40"/>
        <w:ind w:left="360"/>
      </w:pPr>
      <w:r>
        <w:rPr>
          <w:b/>
        </w:rPr>
        <w:t xml:space="preserve">C) </w:t>
      </w:r>
      <w:r>
        <w:rPr>
          <w:b/>
        </w:rPr>
        <w:t>Manter a interrupção, reavaliar a condição, confirmar a conformidade do procedimento e da permissão e liberar a atividade após corrigir a divergência e informar as equipes afetadas.</w:t>
      </w:r>
    </w:p>
    <w:p>
      <w:pPr>
        <w:spacing w:after="40"/>
        <w:ind w:left="360"/>
      </w:pPr>
      <w:r>
        <w:t xml:space="preserve">D) </w:t>
      </w:r>
      <w:r>
        <w:t>Substituir o executor por um profissional mais experiente, preservando a permissão original, porque a divergência pode decorrer de interpretação insuficiente do trabalhador.</w:t>
      </w:r>
    </w:p>
    <w:p>
      <w:pPr>
        <w:spacing w:before="200" w:after="80"/>
      </w:pPr>
      <w:r>
        <w:rPr>
          <w:b/>
        </w:rPr>
        <w:t xml:space="preserve">5045. </w:t>
      </w:r>
      <w:r>
        <w:t>Um FPSO contratou uma equipe terceirizada de manutenção para substituir parte de uma turma experiente que se desligou pouco antes de uma campanha com vários trabalhos simultâneos. Os novos profissionais têm qualificação técnica em suas especialidades, mas pouca familiaridade com o processo da unidade, com suas permissões para trabalho e com a documentação operacional local. Qual medida tende a reduzir melhor o risco de decisões frágeis nas primeiras semanas?</w:t>
      </w:r>
    </w:p>
    <w:p>
      <w:pPr>
        <w:spacing w:after="40"/>
        <w:ind w:left="360"/>
      </w:pPr>
      <w:r>
        <w:t xml:space="preserve">A) </w:t>
      </w:r>
      <w:r>
        <w:t>Aplicar uma integração geral de SMS para todos os contratados e tratar diferenças entre funções conforme surgirem desvios durante a execução dos primeiros serviços.</w:t>
      </w:r>
    </w:p>
    <w:p>
      <w:pPr>
        <w:spacing w:after="40"/>
        <w:ind w:left="360"/>
      </w:pPr>
      <w:r>
        <w:t xml:space="preserve">B) </w:t>
      </w:r>
      <w:r>
        <w:t>Direcionar a nova equipe para tarefas periféricas no início da campanha e deixar a revisão de competências para depois, quando o arranjo operacional da unidade estiver mais estabilizado.</w:t>
      </w:r>
    </w:p>
    <w:p>
      <w:pPr>
        <w:spacing w:after="40"/>
        <w:ind w:left="360"/>
      </w:pPr>
      <w:r>
        <w:rPr>
          <w:b/>
        </w:rPr>
        <w:t xml:space="preserve">C) </w:t>
      </w:r>
      <w:r>
        <w:rPr>
          <w:b/>
        </w:rPr>
        <w:t>Atualizar a matriz de capacitação com funções, requisitos mínimos e ações de retenção do conhecimento crítico, treinando os novos em segurança de processo, documentação e regras da unidade antes de ampliar sua autonomia.</w:t>
      </w:r>
    </w:p>
    <w:p>
      <w:pPr>
        <w:spacing w:after="40"/>
        <w:ind w:left="360"/>
      </w:pPr>
      <w:r>
        <w:t xml:space="preserve">D) </w:t>
      </w:r>
      <w:r>
        <w:t>Concentrar as autorizações de serviço nos supervisores mais antigos e permitir que a familiarização da nova equipe ocorra na rotina, desde que a contratada mantenha os registros formais de capacitação profissional.</w:t>
      </w:r>
    </w:p>
    <w:p>
      <w:pPr>
        <w:spacing w:before="200" w:after="80"/>
      </w:pPr>
      <w:r>
        <w:rPr>
          <w:b/>
        </w:rPr>
        <w:t xml:space="preserve">5046. </w:t>
      </w:r>
      <w:r>
        <w:t>Durante um trabalho a quente em área de processo, um executante percebe que a condição do local não corresponde à leitura recente usada na liberação da atividade. O supervisor da área argumenta que a permissão ainda está vigente e que a interrupção afetará uma janela operacional curta. Qual conduta está mais alinhada às boas práticas de controle do trabalho?</w:t>
      </w:r>
    </w:p>
    <w:p>
      <w:pPr>
        <w:spacing w:after="40"/>
        <w:ind w:left="360"/>
      </w:pPr>
      <w:r>
        <w:rPr>
          <w:b/>
        </w:rPr>
        <w:t xml:space="preserve">A) </w:t>
      </w:r>
      <w:r>
        <w:rPr>
          <w:b/>
        </w:rPr>
        <w:t>Suspender o trabalho e revalidar a condição do local, pois qualquer trabalhador pode interromper atividade insegura, e a supervisão confirma riscos, procedimentos e vigência da permissão.</w:t>
      </w:r>
    </w:p>
    <w:p>
      <w:pPr>
        <w:spacing w:after="40"/>
        <w:ind w:left="360"/>
      </w:pPr>
      <w:r>
        <w:t xml:space="preserve">B) </w:t>
      </w:r>
      <w:r>
        <w:t>Manter a atividade até o próximo ponto de verificação da tarefa, já que a permissão vigente indica que a avaliação de risco foi concluída no início do serviço.</w:t>
      </w:r>
    </w:p>
    <w:p>
      <w:pPr>
        <w:spacing w:after="40"/>
        <w:ind w:left="360"/>
      </w:pPr>
      <w:r>
        <w:t xml:space="preserve">C) </w:t>
      </w:r>
      <w:r>
        <w:t>Transferir a decisão à liderança da contratada executante, pois a equipe que realiza o serviço tende a ter melhor leitura prática do risco imediato da tarefa.</w:t>
      </w:r>
    </w:p>
    <w:p>
      <w:pPr>
        <w:spacing w:after="40"/>
        <w:ind w:left="360"/>
      </w:pPr>
      <w:r>
        <w:t xml:space="preserve">D) </w:t>
      </w:r>
      <w:r>
        <w:t>Concluir a etapa em andamento e registrar a divergência para ajustar o procedimento e a permissão no turno seguinte, preservando a programação da frente de trabalho.</w:t>
      </w:r>
    </w:p>
    <w:p>
      <w:pPr>
        <w:spacing w:before="200" w:after="80"/>
      </w:pPr>
      <w:r>
        <w:rPr>
          <w:b/>
        </w:rPr>
        <w:t xml:space="preserve">5047. </w:t>
      </w:r>
      <w:r>
        <w:t>Uma contratada está prestes a iniciar uma tarefa de risco com permissão válida em um FPSO. Na checagem final, identifica-se que, no turno anterior, foi adotada uma alteração temporária de procedimento para a área, ainda sem tratamento no gerenciamento de mudanças, sem atualização documental e sem comunicação consistente na passagem de turno. A produção pressiona para aproveitar a janela operacional. Qual decisão gerencial é mais robusta?</w:t>
      </w:r>
    </w:p>
    <w:p>
      <w:pPr>
        <w:spacing w:after="40"/>
        <w:ind w:left="360"/>
      </w:pPr>
      <w:r>
        <w:t xml:space="preserve">A) </w:t>
      </w:r>
      <w:r>
        <w:t>Executar apenas o escopo original descrito na permissão e compensar a divergência de procedimento com supervisão presencial contínua, enquanto a documentação da área é ajustada.</w:t>
      </w:r>
    </w:p>
    <w:p>
      <w:pPr>
        <w:spacing w:after="40"/>
        <w:ind w:left="360"/>
      </w:pPr>
      <w:r>
        <w:t xml:space="preserve">B) </w:t>
      </w:r>
      <w:r>
        <w:t>Iniciar a atividade com a permissão vigente, registrando a alteração temporária na passagem de turno e fazendo um alinhamento de campo com a contratada antes da etapa crítica.</w:t>
      </w:r>
    </w:p>
    <w:p>
      <w:pPr>
        <w:spacing w:after="40"/>
        <w:ind w:left="360"/>
      </w:pPr>
      <w:r>
        <w:t xml:space="preserve">C) </w:t>
      </w:r>
      <w:r>
        <w:t>Submeter a permissão e a alteração temporária a uma validação extraordinária do SMS corporativo e liberar a frente após esse aval, mantendo a revisão documental em paralelo.</w:t>
      </w:r>
    </w:p>
    <w:p>
      <w:pPr>
        <w:spacing w:after="40"/>
        <w:ind w:left="360"/>
      </w:pPr>
      <w:r>
        <w:rPr>
          <w:b/>
        </w:rPr>
        <w:t xml:space="preserve">D) </w:t>
      </w:r>
      <w:r>
        <w:rPr>
          <w:b/>
        </w:rPr>
        <w:t>Suspender o início do trabalho, formalizar a alteração no gerenciamento de mudanças, atualizar procedimento e registros, reavaliar os riscos e reciclar os envolvidos antes de revalidar a permissão.</w:t>
      </w:r>
    </w:p>
    <w:p>
      <w:pPr>
        <w:spacing w:before="200" w:after="80"/>
      </w:pPr>
      <w:r>
        <w:rPr>
          <w:b/>
        </w:rPr>
        <w:t xml:space="preserve">5048. </w:t>
      </w:r>
      <w:r>
        <w:t>No trimestre, dois FPSOs tiveram TFCA e TFSA próximos. No FPSO X, cresceram os incidentes sem dano ligados à perda de contenção e houve reprovação recorrente de funções de detecção e isolamento em testes. No FPSO Y, esses registros ficaram estáveis e as barreiras críticas mantiveram o desempenho esperado. Qual priorização é mais coerente para a gestão de segurança?</w:t>
      </w:r>
    </w:p>
    <w:p>
      <w:pPr>
        <w:spacing w:after="40"/>
        <w:ind w:left="360"/>
      </w:pPr>
      <w:r>
        <w:t xml:space="preserve">A) </w:t>
      </w:r>
      <w:r>
        <w:t>Manter prioridade equivalente entre os dois, pois TFCA e TFSA seguem como a base principal de comparação, mesmo com diferenças em incidentes sem dano e testes de barreiras.</w:t>
      </w:r>
    </w:p>
    <w:p>
      <w:pPr>
        <w:spacing w:after="40"/>
        <w:ind w:left="360"/>
      </w:pPr>
      <w:r>
        <w:t xml:space="preserve">B) </w:t>
      </w:r>
      <w:r>
        <w:t>Colocar o FPSO Y à frente, porque a estabilidade dos incidentes sem dano, ainda com desempenho esperado das barreiras críticas, pode ocultar risco mais relevante que o observado no X.</w:t>
      </w:r>
    </w:p>
    <w:p>
      <w:pPr>
        <w:spacing w:after="40"/>
        <w:ind w:left="360"/>
      </w:pPr>
      <w:r>
        <w:rPr>
          <w:b/>
        </w:rPr>
        <w:t xml:space="preserve">C) </w:t>
      </w:r>
      <w:r>
        <w:rPr>
          <w:b/>
        </w:rPr>
        <w:t>Colocar o FPSO X à frente, avaliando cenários de maior severidade com Bow Tie e ECSO, porque os sinais antecedentes indicam perda de desempenho das barreiras.</w:t>
      </w:r>
    </w:p>
    <w:p>
      <w:pPr>
        <w:spacing w:after="40"/>
        <w:ind w:left="360"/>
      </w:pPr>
      <w:r>
        <w:t xml:space="preserve">D) </w:t>
      </w:r>
      <w:r>
        <w:t>Priorizar o ativo com maior TG, já que dias perdidos devem pesar mais do que quase-acidentes e resultados de testes de detecção, isolamento e outras barreiras.</w:t>
      </w:r>
    </w:p>
    <w:p>
      <w:pPr>
        <w:spacing w:before="200" w:after="80"/>
      </w:pPr>
      <w:r>
        <w:rPr>
          <w:b/>
        </w:rPr>
        <w:t xml:space="preserve">5049. </w:t>
      </w:r>
      <w:r>
        <w:t>Após um pequeno vazamento de hidrocarboneto em uma linha de transferência no topside, a equipe aplica Bow Tie para revisar ameaças, evento topo, barreiras e ações decorrentes. Qual estrutura está mais alinhada com a metodologia?</w:t>
      </w:r>
    </w:p>
    <w:p>
      <w:pPr>
        <w:spacing w:after="40"/>
        <w:ind w:left="360"/>
      </w:pPr>
      <w:r>
        <w:rPr>
          <w:b/>
        </w:rPr>
        <w:t xml:space="preserve">A) </w:t>
      </w:r>
      <w:r>
        <w:rPr>
          <w:b/>
        </w:rPr>
        <w:t>Ameaça: corrosão interna da linha; evento topo: perda de contenção; barreira preventiva: gestão de integridade com inspeção da linha; barreira mitigadora: detecção de gás e isolamento de emergência; controle de fator de degradação: testes funcionais e manutenção das barreiras.</w:t>
      </w:r>
    </w:p>
    <w:p>
      <w:pPr>
        <w:spacing w:after="40"/>
        <w:ind w:left="360"/>
      </w:pPr>
      <w:r>
        <w:t xml:space="preserve">B) </w:t>
      </w:r>
      <w:r>
        <w:t>Ameaça: corrosão interna da linha; evento topo: perda de contenção; barreira preventiva: procedimento de resposta à emergência e brigada; barreira mitigadora: revisão do plano de inspeção da linha; controle de fator de degradação: análise de severidade e probabilidade do cenário.</w:t>
      </w:r>
    </w:p>
    <w:p>
      <w:pPr>
        <w:spacing w:after="40"/>
        <w:ind w:left="360"/>
      </w:pPr>
      <w:r>
        <w:t xml:space="preserve">C) </w:t>
      </w:r>
      <w:r>
        <w:t>Ameaça: corrosão interna da linha; evento topo: perda de contenção; barreira preventiva: detecção de gás e isolamento de emergência; barreira mitigadora: inspeção e integridade da linha; controle de fator de degradação: reavaliação periódica da severidade do cenário.</w:t>
      </w:r>
    </w:p>
    <w:p>
      <w:pPr>
        <w:spacing w:after="40"/>
        <w:ind w:left="360"/>
      </w:pPr>
      <w:r>
        <w:t xml:space="preserve">D) </w:t>
      </w:r>
      <w:r>
        <w:t>Ameaça: perda de contenção; evento topo: incêndio; barreira preventiva: inspeção e integridade da linha; barreira mitigadora: deluge e resposta à emergência; controle de fator de degradação: testes funcionais e manutenção do sistema de deluge.</w:t>
      </w:r>
    </w:p>
    <w:p>
      <w:pPr>
        <w:spacing w:before="200" w:after="80"/>
      </w:pPr>
      <w:r>
        <w:rPr>
          <w:b/>
        </w:rPr>
        <w:t xml:space="preserve">5050. </w:t>
      </w:r>
      <w:r>
        <w:t>Ao revisar o desempenho anual de segurança de um FPSO, a gerência observa TFCA e TG baixos, porém aumento de quase-acidentes em cenários de APR classificados como consequência crítica para Pessoas e Patrimônio, além de repetidas indisponibilidades temporárias de detectores e válvulas de isolamento. Qual interpretação é mais adequada para priorização das ações?</w:t>
      </w:r>
    </w:p>
    <w:p>
      <w:pPr>
        <w:spacing w:after="40"/>
        <w:ind w:left="360"/>
      </w:pPr>
      <w:r>
        <w:t xml:space="preserve">A) </w:t>
      </w:r>
      <w:r>
        <w:t>Atribuir a elevação dos quase-acidentes ao aumento de horas-homem expostas, preservando o plano atual até que a TFSA cresça de forma consistente.</w:t>
      </w:r>
    </w:p>
    <w:p>
      <w:pPr>
        <w:spacing w:after="40"/>
        <w:ind w:left="360"/>
      </w:pPr>
      <w:r>
        <w:t xml:space="preserve">B) </w:t>
      </w:r>
      <w:r>
        <w:t>Reclassificar os quase-acidentes como desvios administrativos, já que a ausência de lesão indica baixa severidade materializada no período.</w:t>
      </w:r>
    </w:p>
    <w:p>
      <w:pPr>
        <w:spacing w:after="40"/>
        <w:ind w:left="360"/>
      </w:pPr>
      <w:r>
        <w:t xml:space="preserve">C) </w:t>
      </w:r>
      <w:r>
        <w:t>Manter a prioridade nos indicadores de acidentes com afastamento, porque eles sintetizam a exposição real e evitam superestimar eventos sem dano.</w:t>
      </w:r>
    </w:p>
    <w:p>
      <w:pPr>
        <w:spacing w:after="40"/>
        <w:ind w:left="360"/>
      </w:pPr>
      <w:r>
        <w:rPr>
          <w:b/>
        </w:rPr>
        <w:t xml:space="preserve">D) </w:t>
      </w:r>
      <w:r>
        <w:rPr>
          <w:b/>
        </w:rPr>
        <w:t>Interpretar o quadro como alerta de degradação de barreiras, analisar os cenários críticos identificando elementos críticos e acompanhar quase-acidentes e desempenho das barreiras.</w:t>
      </w:r>
    </w:p>
    <w:p>
      <w:pPr>
        <w:spacing w:before="200" w:after="80"/>
      </w:pPr>
      <w:r>
        <w:rPr>
          <w:b/>
        </w:rPr>
        <w:t xml:space="preserve">5051. </w:t>
      </w:r>
      <w:r>
        <w:t>Na revisão de cenários de vazamento de hidrocarboneto em um módulo de processo de FPSO, o Bow Tie mostrou que detectores de gás, válvulas de isolamento, sistema de deluge e rotas de abandono são as principais barreiras mitigadoras para limitar a propagação dos efeitos. Alguns desses elementos estão com testes atrasados. Qual decisão é mais alinhada à preparação para resposta a emergência?</w:t>
      </w:r>
    </w:p>
    <w:p>
      <w:pPr>
        <w:spacing w:after="40"/>
        <w:ind w:left="360"/>
      </w:pPr>
      <w:r>
        <w:t xml:space="preserve">A) </w:t>
      </w:r>
      <w:r>
        <w:t>Reforçar a manutenção das barreiras preventivas identificadas na árvore de falhas e tratar a prontidão de deluge e abandono como tema de segunda etapa, já que a resposta começa antes do evento topo.</w:t>
      </w:r>
    </w:p>
    <w:p>
      <w:pPr>
        <w:spacing w:after="40"/>
        <w:ind w:left="360"/>
      </w:pPr>
      <w:r>
        <w:t xml:space="preserve">B) </w:t>
      </w:r>
      <w:r>
        <w:t>Priorizar treinamentos gerais de evacuação e adiar a verificação de detectores e válvulas de isolamento, porque a eficácia do plano depende mais do comportamento da equipe do que da disponibilidade dos elementos críticos.</w:t>
      </w:r>
    </w:p>
    <w:p>
      <w:pPr>
        <w:spacing w:after="40"/>
        <w:ind w:left="360"/>
      </w:pPr>
      <w:r>
        <w:rPr>
          <w:b/>
        </w:rPr>
        <w:t xml:space="preserve">C) </w:t>
      </w:r>
      <w:r>
        <w:rPr>
          <w:b/>
        </w:rPr>
        <w:t>Revisar os planos de resposta e contingência a partir das barreiras mitigadoras e dos elementos críticos de segurança operacional associados, assegurando condição operacional verificável desses recursos para conter a propagação no espaço e no tempo.</w:t>
      </w:r>
    </w:p>
    <w:p>
      <w:pPr>
        <w:spacing w:after="40"/>
        <w:ind w:left="360"/>
      </w:pPr>
      <w:r>
        <w:t xml:space="preserve">D) </w:t>
      </w:r>
      <w:r>
        <w:t>Concentrar a preparação no cenário mais frequente de pequeno vazamento, porque a resposta a emergência deve refletir primeiro a probabilidade histórica e depois a severidade potencial.</w:t>
      </w:r>
    </w:p>
    <w:p>
      <w:pPr>
        <w:spacing w:before="200" w:after="80"/>
      </w:pPr>
      <w:r>
        <w:rPr>
          <w:b/>
        </w:rPr>
        <w:t xml:space="preserve">5052. </w:t>
      </w:r>
      <w:r>
        <w:t>Durante um alinhamento de válvulas para a partida de um separador em um FPSO, um operador identifica, na conferência final, que a linha selecionada direcionaria a descarga para um trecho isolado e corrige a posição antes da abertura, sem liberação, dano ou lesão. O supervisor considera registrar o caso apenas como falha de procedimento, sem lançá-lo na base de incidentes, por entender que nada chegou a se materializar. Qual conduta é mais consistente com uma gestão preventiva?</w:t>
      </w:r>
    </w:p>
    <w:p>
      <w:pPr>
        <w:spacing w:after="40"/>
        <w:ind w:left="360"/>
      </w:pPr>
      <w:r>
        <w:t xml:space="preserve">A) </w:t>
      </w:r>
      <w:r>
        <w:t>Registrar como acidente operacional, porque houve exposição ao perigo e esse tipo de ocorrência deve compor as taxas de lesão mesmo sem dano ou afastamento.</w:t>
      </w:r>
    </w:p>
    <w:p>
      <w:pPr>
        <w:spacing w:after="40"/>
        <w:ind w:left="360"/>
      </w:pPr>
      <w:r>
        <w:t xml:space="preserve">B) </w:t>
      </w:r>
      <w:r>
        <w:t>Tratar o caso na revisão da APR da atividade, sem classificá-lo como ocorrência operacional, porque a correção antes da liberação do perigo caracteriza essencialmente uma reavaliação de risco da tarefa.</w:t>
      </w:r>
    </w:p>
    <w:p>
      <w:pPr>
        <w:spacing w:after="40"/>
        <w:ind w:left="360"/>
      </w:pPr>
      <w:r>
        <w:rPr>
          <w:b/>
        </w:rPr>
        <w:t xml:space="preserve">C) </w:t>
      </w:r>
      <w:r>
        <w:rPr>
          <w:b/>
        </w:rPr>
        <w:t>Registrar como quase-acidente no sistema de gestão de incidentes, investigar as causas atribuíveis e usar sua recorrência como sinal de fragilidade de barreiras antes que ocorra um acidente.</w:t>
      </w:r>
    </w:p>
    <w:p>
      <w:pPr>
        <w:spacing w:after="40"/>
        <w:ind w:left="360"/>
      </w:pPr>
      <w:r>
        <w:t xml:space="preserve">D) </w:t>
      </w:r>
      <w:r>
        <w:t>Registrar como desvio de procedimento e tratar o caso fora da base de incidentes, porque a ausência de perda reduz sua utilidade para indicadores e para a priorização de investigações.</w:t>
      </w:r>
    </w:p>
    <w:p>
      <w:pPr>
        <w:spacing w:before="200" w:after="80"/>
      </w:pPr>
      <w:r>
        <w:rPr>
          <w:b/>
        </w:rPr>
        <w:t xml:space="preserve">5053. </w:t>
      </w:r>
      <w:r>
        <w:t>Após a análise de um cenário de incêndio na área de compressão de gás de um FPSO, foram identificados detectores, lógica de ESD, deluge, isolamento remoto e rotas de fuga como elementos centrais para limitar a propagação no tempo e no espaço. Na revisão do plano de resposta a emergência, qual decisão está mais alinhada a uma preparação eficaz?</w:t>
      </w:r>
    </w:p>
    <w:p>
      <w:pPr>
        <w:spacing w:after="40"/>
        <w:ind w:left="360"/>
      </w:pPr>
      <w:r>
        <w:t xml:space="preserve">A) </w:t>
      </w:r>
      <w:r>
        <w:t>Direcionar a resposta principalmente para proteção de pessoas, deixando os efeitos sobre meio ambiente e patrimônio para planos específicos, já que a mitigação simultânea costuma competir por recursos.</w:t>
      </w:r>
    </w:p>
    <w:p>
      <w:pPr>
        <w:spacing w:after="40"/>
        <w:ind w:left="360"/>
      </w:pPr>
      <w:r>
        <w:t xml:space="preserve">B) </w:t>
      </w:r>
      <w:r>
        <w:t>Atualizar o plano apenas quando houver um acidente real na área de compressão, porque cenários derivados de análise de risco costumam superestimar a propagação e podem distorcer a alocação de recursos.</w:t>
      </w:r>
    </w:p>
    <w:p>
      <w:pPr>
        <w:spacing w:after="40"/>
        <w:ind w:left="360"/>
      </w:pPr>
      <w:r>
        <w:rPr>
          <w:b/>
        </w:rPr>
        <w:t xml:space="preserve">C) </w:t>
      </w:r>
      <w:r>
        <w:rPr>
          <w:b/>
        </w:rPr>
        <w:t>Vincular os recursos de resposta e contingência ao desempenho verificável desses elementos críticos e das barreiras mitigadoras, incorporando testes, manutenção e exercícios coerentes com o cenário analisado.</w:t>
      </w:r>
    </w:p>
    <w:p>
      <w:pPr>
        <w:spacing w:after="40"/>
        <w:ind w:left="360"/>
      </w:pPr>
      <w:r>
        <w:t xml:space="preserve">D) </w:t>
      </w:r>
      <w:r>
        <w:t>Concentrar a preparação em treinamento genérico de evacuação, porque a confiabilidade de detectores, ESD e deluge é tratada na manutenção de rotina e tende a ter pouca influência no desenho da resposta.</w:t>
      </w:r>
    </w:p>
    <w:p>
      <w:pPr>
        <w:spacing w:before="200" w:after="80"/>
      </w:pPr>
      <w:r>
        <w:rPr>
          <w:b/>
        </w:rPr>
        <w:t xml:space="preserve">5054. </w:t>
      </w:r>
      <w:r>
        <w:t>Durante uma atividade de manutenção em um módulo de processo de um FPSO, uma ferramenta se desprendeu, caiu próximo à área de circulação e interrompeu a tarefa por alguns minutos. Não houve lesão, dano material nem perda ambiental. Para fins de registro e comunicação, qual tratamento é mais adequado?</w:t>
      </w:r>
    </w:p>
    <w:p>
      <w:pPr>
        <w:spacing w:after="40"/>
        <w:ind w:left="360"/>
      </w:pPr>
      <w:r>
        <w:t xml:space="preserve">A) </w:t>
      </w:r>
      <w:r>
        <w:t>Classificar como observação operacional, porque a inexistência de dano elimina a necessidade de incluir o caso nos indicadores de segurança.</w:t>
      </w:r>
    </w:p>
    <w:p>
      <w:pPr>
        <w:spacing w:after="40"/>
        <w:ind w:left="360"/>
      </w:pPr>
      <w:r>
        <w:t xml:space="preserve">B) </w:t>
      </w:r>
      <w:r>
        <w:t>Classificar como desvio, porque a ausência de perda indica não conformidade comportamental sem necessidade de investigação do evento.</w:t>
      </w:r>
    </w:p>
    <w:p>
      <w:pPr>
        <w:spacing w:after="40"/>
        <w:ind w:left="360"/>
      </w:pPr>
      <w:r>
        <w:t xml:space="preserve">C) </w:t>
      </w:r>
      <w:r>
        <w:t>Classificar como acidente, porque a interrupção da atividade já caracteriza perda equivalente a lesão para efeito de análise.</w:t>
      </w:r>
    </w:p>
    <w:p>
      <w:pPr>
        <w:spacing w:after="40"/>
        <w:ind w:left="360"/>
      </w:pPr>
      <w:r>
        <w:rPr>
          <w:b/>
        </w:rPr>
        <w:t xml:space="preserve">D) </w:t>
      </w:r>
      <w:r>
        <w:rPr>
          <w:b/>
        </w:rPr>
        <w:t>Classificar como quase-acidente, registrá-lo como incidente e comunicá-lo para investigar causas e barreiras, sem culpa exclusiva do trabalhador.</w:t>
      </w:r>
    </w:p>
    <w:p>
      <w:pPr>
        <w:spacing w:before="200" w:after="80"/>
      </w:pPr>
      <w:r>
        <w:rPr>
          <w:b/>
        </w:rPr>
        <w:t xml:space="preserve">5055. </w:t>
      </w:r>
      <w:r>
        <w:t>Durante a limpeza de uma linha em um FPSO, uma mangueira se desconecta por alguns segundos; a contenção secundária evita impacto ambiental e não há feridos. O supervisor sustenta que, como a tarefa foi retomada sem consequências visíveis, o registro pode seguir apenas como acompanhamento de rotina. Para fortalecer a prevenção, qual encaminhamento é mais apropriado?</w:t>
      </w:r>
    </w:p>
    <w:p>
      <w:pPr>
        <w:spacing w:after="40"/>
        <w:ind w:left="360"/>
      </w:pPr>
      <w:r>
        <w:t xml:space="preserve">A) </w:t>
      </w:r>
      <w:r>
        <w:t>Enquadrar a ocorrência como acidente operacional e investigar a interrupção da atividade, porque a desconexão da mangueira já configura perda material relevante para a operação.</w:t>
      </w:r>
    </w:p>
    <w:p>
      <w:pPr>
        <w:spacing w:after="40"/>
        <w:ind w:left="360"/>
      </w:pPr>
      <w:r>
        <w:rPr>
          <w:b/>
        </w:rPr>
        <w:t xml:space="preserve">B) </w:t>
      </w:r>
      <w:r>
        <w:rPr>
          <w:b/>
        </w:rPr>
        <w:t>Enquadrar a ocorrência como incidente sem perda e abrir a apuração do evento, pois mesmo sem lesão, dano ou outra perda o caso fornece evidências úteis para evitar recorrência.</w:t>
      </w:r>
    </w:p>
    <w:p>
      <w:pPr>
        <w:spacing w:after="40"/>
        <w:ind w:left="360"/>
      </w:pPr>
      <w:r>
        <w:t xml:space="preserve">C) </w:t>
      </w:r>
      <w:r>
        <w:t>Enquadrar a ocorrência como condição insegura da tarefa e registrar a falha da barreira, deixando a classificação como incidente para o caso de novo evento semelhante.</w:t>
      </w:r>
    </w:p>
    <w:p>
      <w:pPr>
        <w:spacing w:after="40"/>
        <w:ind w:left="360"/>
      </w:pPr>
      <w:r>
        <w:t xml:space="preserve">D) </w:t>
      </w:r>
      <w:r>
        <w:t>Enquadrar a ocorrência como desvio operacional e manter o registro no acompanhamento rotineiro, sem apuração específica, porque a barreira de contenção evitou consequências para pessoas, meio ambiente e patrimônio.</w:t>
      </w:r>
    </w:p>
    <w:p>
      <w:pPr>
        <w:spacing w:before="200" w:after="80"/>
      </w:pPr>
      <w:r>
        <w:rPr>
          <w:b/>
        </w:rPr>
        <w:t xml:space="preserve">5056. </w:t>
      </w:r>
      <w:r>
        <w:t>Em uma oficina de manutenção a bordo, um trabalhador sofre esmagamento leve na mão durante um içamento com talha. A investigação identifica fim de curso desgastado, sinalização confusa no posto, procedimento ambíguo de comunicação entre operador e sinaleiro, uso simultâneo do rádio para outras demandas e passagem de turno sem sobreposição planejada. Qual conjunto de ações é mais aderente a uma investigação que trate, de forma integrada, causas imediatas, básicas e sistêmicas?</w:t>
      </w:r>
    </w:p>
    <w:p>
      <w:pPr>
        <w:spacing w:after="40"/>
        <w:ind w:left="360"/>
      </w:pPr>
      <w:r>
        <w:t xml:space="preserve">A) </w:t>
      </w:r>
      <w:r>
        <w:t>Enquadrar a ocorrência como desvio operacional, intensificar observações comportamentais e manter o plano de manutenção e o método de trabalho existentes.</w:t>
      </w:r>
    </w:p>
    <w:p>
      <w:pPr>
        <w:spacing w:after="40"/>
        <w:ind w:left="360"/>
      </w:pPr>
      <w:r>
        <w:t xml:space="preserve">B) </w:t>
      </w:r>
      <w:r>
        <w:t>Ampliar exercícios de resposta a emergência e revisar a evacuação da oficina, tratando o evento sobretudo pela prontidão assistencial, sem rever a execução da manobra.</w:t>
      </w:r>
    </w:p>
    <w:p>
      <w:pPr>
        <w:spacing w:after="40"/>
        <w:ind w:left="360"/>
      </w:pPr>
      <w:r>
        <w:t xml:space="preserve">C) </w:t>
      </w:r>
      <w:r>
        <w:t>Substituir o fim de curso da talha e reforçar o treinamento do trabalhador para a manobra, sem alterar o posto, o procedimento de comunicação ou a rotina de turno.</w:t>
      </w:r>
    </w:p>
    <w:p>
      <w:pPr>
        <w:spacing w:after="40"/>
        <w:ind w:left="360"/>
      </w:pPr>
      <w:r>
        <w:rPr>
          <w:b/>
        </w:rPr>
        <w:t xml:space="preserve">D) </w:t>
      </w:r>
      <w:r>
        <w:rPr>
          <w:b/>
        </w:rPr>
        <w:t>Revisar tarefas e passagem de turno, ajustar comunicação e ergonomia do posto, reparar e inspecionar o fim de curso e instituir controles da degradação da barreira.</w:t>
      </w:r>
    </w:p>
    <w:p>
      <w:pPr>
        <w:spacing w:before="200" w:after="80"/>
      </w:pPr>
      <w:r>
        <w:rPr>
          <w:b/>
        </w:rPr>
        <w:t xml:space="preserve">5057. </w:t>
      </w:r>
      <w:r>
        <w:t>Durante a avaliação de risco de uma tarefa de drenagem temporária, a APR técnica já identificou vazamento e possível ignição. Em paralelo, a unidade observa falhas recorrentes de comunicação entre turnos, disciplina operacional irregular e interface homem-máquina confusa. Qual encaminhamento complementa melhor a análise?</w:t>
      </w:r>
    </w:p>
    <w:p>
      <w:pPr>
        <w:spacing w:after="40"/>
        <w:ind w:left="360"/>
      </w:pPr>
      <w:r>
        <w:rPr>
          <w:b/>
        </w:rPr>
        <w:t xml:space="preserve">A) </w:t>
      </w:r>
      <w:r>
        <w:rPr>
          <w:b/>
        </w:rPr>
        <w:t>Aplicar APRSH após a identificação técnica dos perigos, classificando os riscos sócio-humanos por frequência e severidade e propondo barreiras organizacionais e comportamentais.</w:t>
      </w:r>
    </w:p>
    <w:p>
      <w:pPr>
        <w:spacing w:after="40"/>
        <w:ind w:left="360"/>
      </w:pPr>
      <w:r>
        <w:t xml:space="preserve">B) </w:t>
      </w:r>
      <w:r>
        <w:t>Repetir a matriz técnica com foco nos equipamentos envolvidos, porque fatores organizacionais e comportamentais já ficam refletidos no item erro humano.</w:t>
      </w:r>
    </w:p>
    <w:p>
      <w:pPr>
        <w:spacing w:after="40"/>
        <w:ind w:left="360"/>
      </w:pPr>
      <w:r>
        <w:t xml:space="preserve">C) </w:t>
      </w:r>
      <w:r>
        <w:t>Tratar esses pontos apenas no plano geral de treinamento, sem nova classificação de risco da atividade, porque a APR técnica já cobre o cenário principal.</w:t>
      </w:r>
    </w:p>
    <w:p>
      <w:pPr>
        <w:spacing w:after="40"/>
        <w:ind w:left="360"/>
      </w:pPr>
      <w:r>
        <w:t xml:space="preserve">D) </w:t>
      </w:r>
      <w:r>
        <w:t>Substituir a APR por HAZOP, porque desvios de processo são a forma mais adequada de tratar liderança, comunicação e comportamento operacional.</w:t>
      </w:r>
    </w:p>
    <w:p>
      <w:pPr>
        <w:spacing w:before="200" w:after="80"/>
      </w:pPr>
      <w:r>
        <w:rPr>
          <w:b/>
        </w:rPr>
        <w:t xml:space="preserve">5058. </w:t>
      </w:r>
      <w:r>
        <w:t>Um gerente deseja simplificar a APR de um serviço simultâneo de manutenção e operação em área de processo, reduzindo o número de participantes para ganhar velocidade. Qual composição preserva melhor a qualidade da identificação de perigos e da avaliação de riscos da atividade?</w:t>
      </w:r>
    </w:p>
    <w:p>
      <w:pPr>
        <w:spacing w:after="40"/>
        <w:ind w:left="360"/>
      </w:pPr>
      <w:r>
        <w:t xml:space="preserve">A) </w:t>
      </w:r>
      <w:r>
        <w:t>Equipe formada pelos executantes da tarefa e pela supervisão imediata, com apoio posterior de SMS para consolidar a análise conforme a rotina operacional.</w:t>
      </w:r>
    </w:p>
    <w:p>
      <w:pPr>
        <w:spacing w:after="40"/>
        <w:ind w:left="360"/>
      </w:pPr>
      <w:r>
        <w:t xml:space="preserve">B) </w:t>
      </w:r>
      <w:r>
        <w:t>Equipe composta por líderes de turno e coordenação operacional, utilizando a matriz de risco para padronizar a avaliação dos cenários levantados.</w:t>
      </w:r>
    </w:p>
    <w:p>
      <w:pPr>
        <w:spacing w:after="40"/>
        <w:ind w:left="360"/>
      </w:pPr>
      <w:r>
        <w:t xml:space="preserve">C) </w:t>
      </w:r>
      <w:r>
        <w:t>Equipe centrada em especialistas de segurança e processo, com consulta pontual à operação e à manutenção para revisar cenários e classificar riscos.</w:t>
      </w:r>
    </w:p>
    <w:p>
      <w:pPr>
        <w:spacing w:after="40"/>
        <w:ind w:left="360"/>
      </w:pPr>
      <w:r>
        <w:rPr>
          <w:b/>
        </w:rPr>
        <w:t xml:space="preserve">D) </w:t>
      </w:r>
      <w:r>
        <w:rPr>
          <w:b/>
        </w:rPr>
        <w:t>Equipe multidisciplinar com operadores, gestores, manutenção, especialistas em segurança e recursos humanos quando pertinente.</w:t>
      </w:r>
    </w:p>
    <w:p>
      <w:pPr>
        <w:spacing w:before="200" w:after="80"/>
      </w:pPr>
      <w:r>
        <w:rPr>
          <w:b/>
        </w:rPr>
        <w:t xml:space="preserve">5059. </w:t>
      </w:r>
      <w:r>
        <w:t>No planejamento de uma parada curta em um FPSO, a equipe precisa fazer uma revisão rápida dos perigos associados a diferentes tarefas de manutenção e operação para definir onde concentrar verificações de campo, capacitação e ações preventivas, deixando análises mais aprofundadas para os casos que se mostrarem críticos. Qual abordagem inicial é mais coerente com esse objetivo?</w:t>
      </w:r>
    </w:p>
    <w:p>
      <w:pPr>
        <w:spacing w:after="40"/>
        <w:ind w:left="360"/>
      </w:pPr>
      <w:r>
        <w:t xml:space="preserve">A) </w:t>
      </w:r>
      <w:r>
        <w:t>Aplicar FMEA aos equipamentos e interfaces selecionados, usando os modos de falha identificados para orientar inspeções, treinamento operacional e manutenção preventiva como primeiro filtro entre as atividades.</w:t>
      </w:r>
    </w:p>
    <w:p>
      <w:pPr>
        <w:spacing w:after="40"/>
        <w:ind w:left="360"/>
      </w:pPr>
      <w:r>
        <w:t xml:space="preserve">B) </w:t>
      </w:r>
      <w:r>
        <w:t>Usar HAZOP nas tarefas mais representativas, buscando mapear desvios operacionais e orientar inspeções e manutenção já na triagem inicial.</w:t>
      </w:r>
    </w:p>
    <w:p>
      <w:pPr>
        <w:spacing w:after="40"/>
        <w:ind w:left="360"/>
      </w:pPr>
      <w:r>
        <w:t xml:space="preserve">C) </w:t>
      </w:r>
      <w:r>
        <w:t>Montar árvores de falhas para as atividades relevantes e comparar frequências estimadas, usando essa base para decidir treinamentos e manutenção preventiva na etapa inicial.</w:t>
      </w:r>
    </w:p>
    <w:p>
      <w:pPr>
        <w:spacing w:after="40"/>
        <w:ind w:left="360"/>
      </w:pPr>
      <w:r>
        <w:rPr>
          <w:b/>
        </w:rPr>
        <w:t xml:space="preserve">D) </w:t>
      </w:r>
      <w:r>
        <w:rPr>
          <w:b/>
        </w:rPr>
        <w:t>Conduzir uma APR qualitativa com equipe multidisciplinar e apoio de matriz de risco, para classificar cenários, direcionar recursos e apontar quais casos requerem estudo posterior mais detalhado.</w:t>
      </w:r>
    </w:p>
    <w:p>
      <w:pPr>
        <w:spacing w:before="200" w:after="80"/>
      </w:pPr>
      <w:r>
        <w:rPr>
          <w:b/>
        </w:rPr>
        <w:t xml:space="preserve">5060. </w:t>
      </w:r>
      <w:r>
        <w:t>Um supervisor quer conduzir a análise de risco das tarefas de uma parada em FPSO apenas com engenheiros de processo e profissionais de SMS, argumentando que isso reduz o tempo de reunião. Em qual arranjo a qualidade da identificação de perigos tende a ser maior?</w:t>
      </w:r>
    </w:p>
    <w:p>
      <w:pPr>
        <w:spacing w:after="40"/>
        <w:ind w:left="360"/>
      </w:pPr>
      <w:r>
        <w:t xml:space="preserve">A) </w:t>
      </w:r>
      <w:r>
        <w:t>Equipe com manutenção e instrumentação, porque a maioria dos desvios ocupacionais nasce de falhas técnicas locais.</w:t>
      </w:r>
    </w:p>
    <w:p>
      <w:pPr>
        <w:spacing w:after="40"/>
        <w:ind w:left="360"/>
      </w:pPr>
      <w:r>
        <w:rPr>
          <w:b/>
        </w:rPr>
        <w:t xml:space="preserve">B) </w:t>
      </w:r>
      <w:r>
        <w:rPr>
          <w:b/>
        </w:rPr>
        <w:t>Equipe com operação, gestão, manutenção e segurança, com participação de recursos humanos quando os fatores sócio-humanos forem pertinentes.</w:t>
      </w:r>
    </w:p>
    <w:p>
      <w:pPr>
        <w:spacing w:after="40"/>
        <w:ind w:left="360"/>
      </w:pPr>
      <w:r>
        <w:t xml:space="preserve">C) </w:t>
      </w:r>
      <w:r>
        <w:t>Equipe com processo e SMS, complementada por inspeção apenas quando surgir dúvida sobre integridade.</w:t>
      </w:r>
    </w:p>
    <w:p>
      <w:pPr>
        <w:spacing w:after="40"/>
        <w:ind w:left="360"/>
      </w:pPr>
      <w:r>
        <w:t xml:space="preserve">D) </w:t>
      </w:r>
      <w:r>
        <w:t>Equipe com planejamento e suprimentos, porque as restrições logísticas condicionam a maior parte da criticidade das tarefas.</w:t>
      </w:r>
    </w:p>
    <w:p>
      <w:pPr>
        <w:spacing w:before="200" w:after="80"/>
      </w:pPr>
      <w:r>
        <w:rPr>
          <w:b/>
        </w:rPr>
        <w:t xml:space="preserve">5061. </w:t>
      </w:r>
      <w:r>
        <w:t>Na abertura de uma linha para inspeção em um FPSO, prevê-se contato breve com vapores que podem alcançar limite teto, e a triagem qualitativa apontou risco alto. Qual medida é mais indicada antes de liberar a atividade?</w:t>
      </w:r>
    </w:p>
    <w:p>
      <w:pPr>
        <w:spacing w:after="40"/>
        <w:ind w:left="360"/>
      </w:pPr>
      <w:r>
        <w:t xml:space="preserve">A) </w:t>
      </w:r>
      <w:r>
        <w:t>Liberar a intervenção com base na classificação qualitativa de risco alto, desde que a abertura da linha seja acompanhada pelo supervisor e haja uso de proteção respiratória durante toda a tarefa.</w:t>
      </w:r>
    </w:p>
    <w:p>
      <w:pPr>
        <w:spacing w:after="40"/>
        <w:ind w:left="360"/>
      </w:pPr>
      <w:r>
        <w:t xml:space="preserve">B) </w:t>
      </w:r>
      <w:r>
        <w:t>Executar a abertura de linha com revezamento entre trabalhadores para encurtar a exposição individual, deixando a avaliação quantitativa para monitoramento posterior se forem percebidos odores intensos ou desconforto.</w:t>
      </w:r>
    </w:p>
    <w:p>
      <w:pPr>
        <w:spacing w:after="40"/>
        <w:ind w:left="360"/>
      </w:pPr>
      <w:r>
        <w:rPr>
          <w:b/>
        </w:rPr>
        <w:t xml:space="preserve">C) </w:t>
      </w:r>
      <w:r>
        <w:rPr>
          <w:b/>
        </w:rPr>
        <w:t>Solicitar avaliação quantitativa da exposição e planejar a execução com redução do tempo de permanência e da quantidade de pessoas expostas, selecionando o EPI conforme o risco remanescente.</w:t>
      </w:r>
    </w:p>
    <w:p>
      <w:pPr>
        <w:spacing w:after="40"/>
        <w:ind w:left="360"/>
      </w:pPr>
      <w:r>
        <w:t xml:space="preserve">D) </w:t>
      </w:r>
      <w:r>
        <w:t>Tratar o serviço como atividade pontual de curta duração, reforçando treinamento e permissão de trabalho e realizando verificação ambiental ao final para confirmar que o valor teto não foi excedido.</w:t>
      </w:r>
    </w:p>
    <w:p>
      <w:pPr>
        <w:spacing w:before="200" w:after="80"/>
      </w:pPr>
      <w:r>
        <w:rPr>
          <w:b/>
        </w:rPr>
        <w:t xml:space="preserve">5062. </w:t>
      </w:r>
      <w:r>
        <w:t>Uma tarefa de curta duração em um ponto do FPSO recebeu avaliação qualitativa de risco "Alto" por potencial exposição a agente químico com valor teto. Antes de manter a atividade na rotina, qual combinação de ações melhor atende à hierarquia de controles e à verificação de eficácia?</w:t>
      </w:r>
    </w:p>
    <w:p>
      <w:pPr>
        <w:spacing w:after="40"/>
        <w:ind w:left="360"/>
      </w:pPr>
      <w:r>
        <w:t xml:space="preserve">A) </w:t>
      </w:r>
      <w:r>
        <w:t>Padronizar o uso de EPI para toda a equipe e revisar a classificação qualitativa após alguns ciclos operacionais, tomando a ausência de sintomas como critério principal.</w:t>
      </w:r>
    </w:p>
    <w:p>
      <w:pPr>
        <w:spacing w:after="40"/>
        <w:ind w:left="360"/>
      </w:pPr>
      <w:r>
        <w:t xml:space="preserve">B) </w:t>
      </w:r>
      <w:r>
        <w:t>Aumentar a frequência de diálogos de segurança e de inspeções comportamentais, pois tarefas curtas tendem a depender mais de disciplina operacional do que de medição quantitativa.</w:t>
      </w:r>
    </w:p>
    <w:p>
      <w:pPr>
        <w:spacing w:after="40"/>
        <w:ind w:left="360"/>
      </w:pPr>
      <w:r>
        <w:rPr>
          <w:b/>
        </w:rPr>
        <w:t xml:space="preserve">C) </w:t>
      </w:r>
      <w:r>
        <w:rPr>
          <w:b/>
        </w:rPr>
        <w:t>Exigir avaliação quantitativa da exposição, ajustar o procedimento para limitar tempo e número de expostos, verificar se a ventilação ou o controle local é suficiente e manter registros para reavaliar o controle.</w:t>
      </w:r>
    </w:p>
    <w:p>
      <w:pPr>
        <w:spacing w:after="40"/>
        <w:ind w:left="360"/>
      </w:pPr>
      <w:r>
        <w:t xml:space="preserve">D) </w:t>
      </w:r>
      <w:r>
        <w:t>Manter a tarefa com autorização do supervisor, usar proteção respiratória conservadora e comparar a execução futura com o histórico de treinamento da equipe.</w:t>
      </w:r>
    </w:p>
    <w:p>
      <w:pPr>
        <w:spacing w:before="200" w:after="80"/>
      </w:pPr>
      <w:r>
        <w:rPr>
          <w:b/>
        </w:rPr>
        <w:t xml:space="preserve">5063. </w:t>
      </w:r>
      <w:r>
        <w:t>Em um FPSO, durante a transferência de um líquido tóxico e inflamável indispensável ao processo, ocorre vazamento no convés junto a uma drenagem com potencial de atingir o mar. A fonte é interrompida, e a equipe avalia a próxima ação. Qual conduta melhor atende à hierarquia de controles e às exigências ambientais?</w:t>
      </w:r>
    </w:p>
    <w:p>
      <w:pPr>
        <w:spacing w:after="40"/>
        <w:ind w:left="360"/>
      </w:pPr>
      <w:r>
        <w:t xml:space="preserve">A) </w:t>
      </w:r>
      <w:r>
        <w:t>Recolher o volume visível para acondicionamento temporário, liberar a área após inspeção do convés, programar a destinação na rotina logística e revisar os controles na análise posterior.</w:t>
      </w:r>
    </w:p>
    <w:p>
      <w:pPr>
        <w:spacing w:after="40"/>
        <w:ind w:left="360"/>
      </w:pPr>
      <w:r>
        <w:t xml:space="preserve">B) </w:t>
      </w:r>
      <w:r>
        <w:t>Conduzir o líquido à drenagem do convés com lavagem controlada, registrar a ocorrência, comunicar o órgão ambiental após avaliar o impacto e revisar procedimento e treinamento.</w:t>
      </w:r>
    </w:p>
    <w:p>
      <w:pPr>
        <w:spacing w:after="40"/>
        <w:ind w:left="360"/>
      </w:pPr>
      <w:r>
        <w:t xml:space="preserve">C) </w:t>
      </w:r>
      <w:r>
        <w:t>Isolar a área e manter o produto confinado no convés até mobilizar a remoção, priorizando a investigação e a verificação de água e solo antes da recuperação do material.</w:t>
      </w:r>
    </w:p>
    <w:p>
      <w:pPr>
        <w:spacing w:after="40"/>
        <w:ind w:left="360"/>
      </w:pPr>
      <w:r>
        <w:rPr>
          <w:b/>
        </w:rPr>
        <w:t xml:space="preserve">D) </w:t>
      </w:r>
      <w:r>
        <w:rPr>
          <w:b/>
        </w:rPr>
        <w:t>Conter o derrame para recolher o produto, encaminhar o resíduo com suporte especializado, acionar o órgão ambiental se houver atingimento de água ou solo e reavaliar os controles.</w:t>
      </w:r>
    </w:p>
    <w:p>
      <w:bookmarkStart w:id="43" w:name="topico_7_sub_2"/>
      <w:pPr>
        <w:pStyle w:val="Heading2"/>
      </w:pPr>
      <w:r>
        <w:t>Meio Ambiente, Gestão Ambiental e Sustentabilidade</w:t>
      </w:r>
      <w:bookmarkEnd w:id="43"/>
    </w:p>
    <w:p>
      <w:pPr>
        <w:spacing w:before="200" w:after="80"/>
      </w:pPr>
      <w:r>
        <w:rPr>
          <w:b/>
        </w:rPr>
        <w:t xml:space="preserve">5064. </w:t>
      </w:r>
      <w:r>
        <w:t>Na revisão da matriz de aspectos e impactos ambientais de um sistema de produção com FPSO, a equipe inclui emissões, descarte e interferências físicas, mas propõe deixar fora da avaliação a perda de confiança da comunidade e a redução da participação em fóruns ligados ao licenciamento. O argumento é que esses efeitos seriam institucionais, e não ambientais. Qual análise é mais consistente?</w:t>
      </w:r>
    </w:p>
    <w:p>
      <w:pPr>
        <w:spacing w:after="40"/>
        <w:ind w:left="360"/>
      </w:pPr>
      <w:r>
        <w:t xml:space="preserve">A) </w:t>
      </w:r>
      <w:r>
        <w:t>A exclusão é adequada, porque a avaliação ambiental deve priorizar efeitos físicos mensuráveis, enquanto confiança e participação podem ser acompanhadas em relatórios de relacionamento.</w:t>
      </w:r>
    </w:p>
    <w:p>
      <w:pPr>
        <w:spacing w:after="40"/>
        <w:ind w:left="360"/>
      </w:pPr>
      <w:r>
        <w:t xml:space="preserve">B) </w:t>
      </w:r>
      <w:r>
        <w:t>A exclusão é aceitável se o PCS estiver ativo, porque a existência desse projeto já cobre a dimensão participativa sem necessidade de tratá-la como impacto.</w:t>
      </w:r>
    </w:p>
    <w:p>
      <w:pPr>
        <w:spacing w:after="40"/>
        <w:ind w:left="360"/>
      </w:pPr>
      <w:r>
        <w:rPr>
          <w:b/>
        </w:rPr>
        <w:t xml:space="preserve">C) </w:t>
      </w:r>
      <w:r>
        <w:rPr>
          <w:b/>
        </w:rPr>
        <w:t>A exclusão é inadequada, porque impactos institucionais e participativos afetam a capacidade da comunidade de pressionar por compensações e influenciar políticas públicas ligadas ao empreendimento.</w:t>
      </w:r>
    </w:p>
    <w:p>
      <w:pPr>
        <w:spacing w:after="40"/>
        <w:ind w:left="360"/>
      </w:pPr>
      <w:r>
        <w:t xml:space="preserve">D) </w:t>
      </w:r>
      <w:r>
        <w:t>A exclusão pode ser mantida até surgir descumprimento formal de condicionante, momento em que esses efeitos passam a ter relevância para a avaliação de impactos.</w:t>
      </w:r>
    </w:p>
    <w:p>
      <w:pPr>
        <w:spacing w:before="200" w:after="80"/>
      </w:pPr>
      <w:r>
        <w:rPr>
          <w:b/>
        </w:rPr>
        <w:t xml:space="preserve">5065. </w:t>
      </w:r>
      <w:r>
        <w:t>Durante o desenho de uma medida compensatória associada ao licenciamento de um empreendimento com FPSO, surgem obstáculos de regularização fundiária, exigências municipais para obras e restrições processuais de contratação. Um gerente sustenta que, por terem natureza administrativa, esses elementos não precisam entrar na avaliação ambiental inicial. Qual é o posicionamento técnico mais adequado?</w:t>
      </w:r>
    </w:p>
    <w:p>
      <w:pPr>
        <w:spacing w:after="40"/>
        <w:ind w:left="360"/>
      </w:pPr>
      <w:r>
        <w:rPr>
          <w:b/>
        </w:rPr>
        <w:t xml:space="preserve">A) </w:t>
      </w:r>
      <w:r>
        <w:rPr>
          <w:b/>
        </w:rPr>
        <w:t>Eles precisam integrar o levantamento e a análise desde o início, pois condicionantes normativas e operacionais influenciam a viabilidade de implantação, o cronograma e os efeitos institucionais e participativos da compensação.</w:t>
      </w:r>
    </w:p>
    <w:p>
      <w:pPr>
        <w:spacing w:after="40"/>
        <w:ind w:left="360"/>
      </w:pPr>
      <w:r>
        <w:t xml:space="preserve">B) </w:t>
      </w:r>
      <w:r>
        <w:t>Eles podem ser aprofundados após a definição da alternativa de compensação no licenciamento, desde que o PCS mantenha a comunidade informada sobre eventuais ajustes de implantação.</w:t>
      </w:r>
    </w:p>
    <w:p>
      <w:pPr>
        <w:spacing w:after="40"/>
        <w:ind w:left="360"/>
      </w:pPr>
      <w:r>
        <w:t xml:space="preserve">C) </w:t>
      </w:r>
      <w:r>
        <w:t>Eles passam a compor a gestão ambiental quando se converterem em conflito aberto com moradores ou com a prefeitura, já que antes disso representam apenas entraves de execução.</w:t>
      </w:r>
    </w:p>
    <w:p>
      <w:pPr>
        <w:spacing w:after="40"/>
        <w:ind w:left="360"/>
      </w:pPr>
      <w:r>
        <w:t xml:space="preserve">D) </w:t>
      </w:r>
      <w:r>
        <w:t>Eles devem ser tratados em trilha paralela de regularização fundiária e contratação de obras, sem integrar a avaliação de impactos, porque não alteram o perfil socioambiental da compensação acordada.</w:t>
      </w:r>
    </w:p>
    <w:p>
      <w:pPr>
        <w:spacing w:before="200" w:after="80"/>
      </w:pPr>
      <w:r>
        <w:rPr>
          <w:b/>
        </w:rPr>
        <w:t xml:space="preserve">5066. </w:t>
      </w:r>
      <w:r>
        <w:t>Na preparação de um novo pacote de condicionantes para a fase de modificação de um FPSO, a equipe quer reduzir o risco de repetir atrasos em compensações físicas e desgaste com comunidades costeiras. Entre as estratégias abaixo, qual combina de forma mais aderente prevenção de retrabalho, transparência e capacidade local de execução?</w:t>
      </w:r>
    </w:p>
    <w:p>
      <w:pPr>
        <w:spacing w:after="40"/>
        <w:ind w:left="360"/>
      </w:pPr>
      <w:r>
        <w:t xml:space="preserve">A) </w:t>
      </w:r>
      <w:r>
        <w:t>Definir o escopo das obras pelo consórcio, iniciar o PCS com foco em comunicação de risco operacional e revisar limitações legais de construção após a escolha dos fornecedores.</w:t>
      </w:r>
    </w:p>
    <w:p>
      <w:pPr>
        <w:spacing w:after="40"/>
        <w:ind w:left="360"/>
      </w:pPr>
      <w:r>
        <w:rPr>
          <w:b/>
        </w:rPr>
        <w:t xml:space="preserve">B) </w:t>
      </w:r>
      <w:r>
        <w:rPr>
          <w:b/>
        </w:rPr>
        <w:t>Mapear desde o diagnóstico as restrições legais e técnicas das obras, integrar PCS e PEA ao plano de execução e estruturar compensações com gestão comunitária apoiada por assessoria técnica.</w:t>
      </w:r>
    </w:p>
    <w:p>
      <w:pPr>
        <w:spacing w:after="40"/>
        <w:ind w:left="360"/>
      </w:pPr>
      <w:r>
        <w:t xml:space="preserve">C) </w:t>
      </w:r>
      <w:r>
        <w:t>Antecipar a aquisição de materiais das compensações, deixar a comunicação social vinculada ao cronograma físico e usar indicadores de participação ao encerramento do projeto.</w:t>
      </w:r>
    </w:p>
    <w:p>
      <w:pPr>
        <w:spacing w:after="40"/>
        <w:ind w:left="360"/>
      </w:pPr>
      <w:r>
        <w:t xml:space="preserve">D) </w:t>
      </w:r>
      <w:r>
        <w:t>Concentrar o planejamento nas entregas físicas negociadas, mantendo a mediação institucional como recurso eventual e a capacitação comunitária para a etapa de operação assistida.</w:t>
      </w:r>
    </w:p>
    <w:p>
      <w:pPr>
        <w:spacing w:before="200" w:after="80"/>
      </w:pPr>
      <w:r>
        <w:rPr>
          <w:b/>
        </w:rPr>
        <w:t xml:space="preserve">5067. </w:t>
      </w:r>
      <w:r>
        <w:t>Uma compensação socioambiental ligada a um FPSO prevê reforma de infraestrutura comunitária e aquisição de imóvel para uma comunidade pesqueira. O consórcio avalia dois modelos: gerir centralizadamente licitações, obras e cronogramas, ou transferir recursos para uma associação local, com assessoria técnica para gestão comunitária e execução apoiada por mutirão. Considerando prazo de entrega, risco de conflito e confiança institucional, qual escolha tende a ser mais robusta?</w:t>
      </w:r>
    </w:p>
    <w:p>
      <w:pPr>
        <w:spacing w:after="40"/>
        <w:ind w:left="360"/>
      </w:pPr>
      <w:r>
        <w:t xml:space="preserve">A) </w:t>
      </w:r>
      <w:r>
        <w:t>Postergar a aquisição do imóvel até a conclusão da reforma de infraestrutura, para concentrar recursos e simplificar a gestão do escopo inicial.</w:t>
      </w:r>
    </w:p>
    <w:p>
      <w:pPr>
        <w:spacing w:after="40"/>
        <w:ind w:left="360"/>
      </w:pPr>
      <w:r>
        <w:t xml:space="preserve">B) </w:t>
      </w:r>
      <w:r>
        <w:t>Conduzir toda a execução pelo consórcio, porque a centralização reduz interfaces e normalmente acelera a superação de restrições locais de obra e documentação.</w:t>
      </w:r>
    </w:p>
    <w:p>
      <w:pPr>
        <w:spacing w:after="40"/>
        <w:ind w:left="360"/>
      </w:pPr>
      <w:r>
        <w:t xml:space="preserve">C) </w:t>
      </w:r>
      <w:r>
        <w:t>Dividir a execução: o consórcio contrata as obras principais e a comunidade participa apenas da definição do uso final dos espaços, preservando governança única.</w:t>
      </w:r>
    </w:p>
    <w:p>
      <w:pPr>
        <w:spacing w:after="40"/>
        <w:ind w:left="360"/>
      </w:pPr>
      <w:r>
        <w:rPr>
          <w:b/>
        </w:rPr>
        <w:t xml:space="preserve">D) </w:t>
      </w:r>
      <w:r>
        <w:rPr>
          <w:b/>
        </w:rPr>
        <w:t>Transferir recursos à associação local com assessoria técnica, incorporando desde o diagnóstico as limitações legais e construtivas que possam afetar a execução.</w:t>
      </w:r>
    </w:p>
    <w:p>
      <w:pPr>
        <w:spacing w:before="200" w:after="80"/>
      </w:pPr>
      <w:r>
        <w:rPr>
          <w:b/>
        </w:rPr>
        <w:t xml:space="preserve">5068. </w:t>
      </w:r>
      <w:r>
        <w:t>Na revisão da matriz de aspectos e impactos de um FPSO em operação, a equipe listou emissões, resíduos, efluentes e interferência na atividade pesqueira, mas entendeu que atrasos nas compensações e falhas de diálogo com moradores não deveriam compor a avaliação ambiental por não alterarem diretamente o meio físico. Qual ajuste aprimora a análise?</w:t>
      </w:r>
    </w:p>
    <w:p>
      <w:pPr>
        <w:spacing w:after="40"/>
        <w:ind w:left="360"/>
      </w:pPr>
      <w:r>
        <w:t xml:space="preserve">A) </w:t>
      </w:r>
      <w:r>
        <w:t>Tratar esses efeitos no PCS e em outros instrumentos de comunicação e engajamento, sem incorporá-los como impactos da matriz ambiental do empreendimento.</w:t>
      </w:r>
    </w:p>
    <w:p>
      <w:pPr>
        <w:spacing w:after="40"/>
        <w:ind w:left="360"/>
      </w:pPr>
      <w:r>
        <w:t xml:space="preserve">B) </w:t>
      </w:r>
      <w:r>
        <w:t>Registrar esses efeitos prioritariamente como risco de gestão contratual e de relacionamento, mantendo a matriz ambiental focada em alterações do meio físico e em efeitos operacionais do FPSO.</w:t>
      </w:r>
    </w:p>
    <w:p>
      <w:pPr>
        <w:spacing w:after="40"/>
        <w:ind w:left="360"/>
      </w:pPr>
      <w:r>
        <w:t xml:space="preserve">C) </w:t>
      </w:r>
      <w:r>
        <w:t>Vincular esses efeitos ao acompanhamento de condicionantes e à mediação com o órgão licenciador, registrando-os na avaliação ambiental quando houver evidência formal de conflito ou descumprimento.</w:t>
      </w:r>
    </w:p>
    <w:p>
      <w:pPr>
        <w:spacing w:after="40"/>
        <w:ind w:left="360"/>
      </w:pPr>
      <w:r>
        <w:rPr>
          <w:b/>
        </w:rPr>
        <w:t xml:space="preserve">D) </w:t>
      </w:r>
      <w:r>
        <w:rPr>
          <w:b/>
        </w:rPr>
        <w:t>Incluir impactos institucionais e participativos, como perda de confiança, redução da participação comunitária e concentração de protagonismo em poucas lideranças.</w:t>
      </w:r>
    </w:p>
    <w:p>
      <w:pPr>
        <w:spacing w:before="200" w:after="80"/>
      </w:pPr>
      <w:r>
        <w:rPr>
          <w:b/>
        </w:rPr>
        <w:t xml:space="preserve">5069. </w:t>
      </w:r>
      <w:r>
        <w:t>Na fase de planejamento de compensações físicas ligadas ao licenciamento de um FPSO, a equipe recebe pressão para anunciar datas de entrega antes de concluir o diagnóstico de restrições urbanísticas, documentais e construtivas no município. Qual decisão de planejamento melhor reduz retrabalho e frustração social ao longo da implementação?</w:t>
      </w:r>
    </w:p>
    <w:p>
      <w:pPr>
        <w:spacing w:after="40"/>
        <w:ind w:left="360"/>
      </w:pPr>
      <w:r>
        <w:t xml:space="preserve">A) </w:t>
      </w:r>
      <w:r>
        <w:t>Anunciar um cronograma preliminar de referência e ajustar os marcos depois, para manter a comunidade engajada desde o início do processo.</w:t>
      </w:r>
    </w:p>
    <w:p>
      <w:pPr>
        <w:spacing w:after="40"/>
        <w:ind w:left="360"/>
      </w:pPr>
      <w:r>
        <w:rPr>
          <w:b/>
        </w:rPr>
        <w:t xml:space="preserve">B) </w:t>
      </w:r>
      <w:r>
        <w:rPr>
          <w:b/>
        </w:rPr>
        <w:t>Condicionar o cronograma detalhado ao mapeamento e à documentação prévios das limitações legais e técnicas, incorporando essas restrições ao modelo de execução escolhido.</w:t>
      </w:r>
    </w:p>
    <w:p>
      <w:pPr>
        <w:spacing w:after="40"/>
        <w:ind w:left="360"/>
      </w:pPr>
      <w:r>
        <w:t xml:space="preserve">C) </w:t>
      </w:r>
      <w:r>
        <w:t>Separar o diagnóstico técnico do processo participativo, para evitar que entraves normativos interfiram na negociação social das compensações.</w:t>
      </w:r>
    </w:p>
    <w:p>
      <w:pPr>
        <w:spacing w:after="40"/>
        <w:ind w:left="360"/>
      </w:pPr>
      <w:r>
        <w:t xml:space="preserve">D) </w:t>
      </w:r>
      <w:r>
        <w:t>Fixar prazos curtos para preservar a credibilidade do empreendimento e transferir eventuais adequações para a empresa construtora durante a obra.</w:t>
      </w:r>
    </w:p>
    <w:p>
      <w:pPr>
        <w:spacing w:before="200" w:after="80"/>
      </w:pPr>
      <w:r>
        <w:rPr>
          <w:b/>
        </w:rPr>
        <w:t xml:space="preserve">5070. </w:t>
      </w:r>
      <w:r>
        <w:t>Em um FPSO maduro, a equipe de meio ambiente identificou dois desvios relevantes: venting contínuo de gás associado em condição normal de operação e consumo de combustível acima do esperado em parte dos equipamentos de combustão. Como o orçamento do ano permite priorizar apenas uma intervenção estrutural de maior porte, qual decisão tende a produzir a redução mais consistente de emissões de gases de efeito estufa?</w:t>
      </w:r>
    </w:p>
    <w:p>
      <w:pPr>
        <w:spacing w:after="40"/>
        <w:ind w:left="360"/>
      </w:pPr>
      <w:r>
        <w:t xml:space="preserve">A) </w:t>
      </w:r>
      <w:r>
        <w:t>Priorizar refrigeração por absorção na turbina principal, porque a redução de consumo nessa máquina substitui a necessidade de intervir em fontes de liberação direta.</w:t>
      </w:r>
    </w:p>
    <w:p>
      <w:pPr>
        <w:spacing w:after="40"/>
        <w:ind w:left="360"/>
      </w:pPr>
      <w:r>
        <w:t xml:space="preserve">B) </w:t>
      </w:r>
      <w:r>
        <w:t>Concentrar o plano nos motores de emergência, porque fontes intermitentes costumam definir a maior parcela anual de GEE do FPSO.</w:t>
      </w:r>
    </w:p>
    <w:p>
      <w:pPr>
        <w:spacing w:after="40"/>
        <w:ind w:left="360"/>
      </w:pPr>
      <w:r>
        <w:rPr>
          <w:b/>
        </w:rPr>
        <w:t xml:space="preserve">C) </w:t>
      </w:r>
      <w:r>
        <w:rPr>
          <w:b/>
        </w:rPr>
        <w:t>Implantar compressão e rota de aproveitamento do gás associado para evitar venting contínuo e reduzir flare de rotina, tratando a melhoria de combustão como medida complementar.</w:t>
      </w:r>
    </w:p>
    <w:p>
      <w:pPr>
        <w:spacing w:after="40"/>
        <w:ind w:left="360"/>
      </w:pPr>
      <w:r>
        <w:t xml:space="preserve">D) </w:t>
      </w:r>
      <w:r>
        <w:t>Reconfigurar queimadores e caldeiras para elevar a eficiência térmica, porque o ganho distribuído nas fontes de combustão tende a superar emissões de gás associado.</w:t>
      </w:r>
    </w:p>
    <w:p>
      <w:pPr>
        <w:spacing w:before="200" w:after="80"/>
      </w:pPr>
      <w:r>
        <w:rPr>
          <w:b/>
        </w:rPr>
        <w:t xml:space="preserve">5071. </w:t>
      </w:r>
      <w:r>
        <w:t>Na revisão do inventário atmosférico de um FPSO, a equipe dispõe de orçamento para instrumentar primeiro apenas parte das fontes. A unidade apresenta flare intermitente, venting operacional em alguns eventos, geração contínua por turbinas e motores auxiliares, além de uma caldeira de serviço. Se o objetivo é capturar a maior parcela das emissões atmosféricas relevantes para a gestão ambiental, qual priorização é mais consistente?</w:t>
      </w:r>
    </w:p>
    <w:p>
      <w:pPr>
        <w:spacing w:after="40"/>
        <w:ind w:left="360"/>
      </w:pPr>
      <w:r>
        <w:t xml:space="preserve">A) </w:t>
      </w:r>
      <w:r>
        <w:t>Concentrar a primeira etapa no transporte marítimo associado ao offloading e nas perdas fugitivas externas, pois essas emissões tendem a representar a base do inventário do FPSO.</w:t>
      </w:r>
    </w:p>
    <w:p>
      <w:pPr>
        <w:spacing w:after="40"/>
        <w:ind w:left="360"/>
      </w:pPr>
      <w:r>
        <w:t xml:space="preserve">B) </w:t>
      </w:r>
      <w:r>
        <w:t>Concentrar a primeira etapa em flare e venting, acompanhando CH4 e CO2, deixando as fontes de combustão para a próxima revisão do inventário.</w:t>
      </w:r>
    </w:p>
    <w:p>
      <w:pPr>
        <w:spacing w:after="40"/>
        <w:ind w:left="360"/>
      </w:pPr>
      <w:r>
        <w:rPr>
          <w:b/>
        </w:rPr>
        <w:t xml:space="preserve">C) </w:t>
      </w:r>
      <w:r>
        <w:rPr>
          <w:b/>
        </w:rPr>
        <w:t>Concentrar a primeira etapa em flare, venting, turbinas, motores e caldeira, acompanhando CH4, CO2, NOx, SOx e material particulado.</w:t>
      </w:r>
    </w:p>
    <w:p>
      <w:pPr>
        <w:spacing w:after="40"/>
        <w:ind w:left="360"/>
      </w:pPr>
      <w:r>
        <w:t xml:space="preserve">D) </w:t>
      </w:r>
      <w:r>
        <w:t>Concentrar a primeira etapa em turbinas, motores e caldeira, acompanhando NOx, SOx e material particulado, já que a combustão representa a condição mais estável de operação.</w:t>
      </w:r>
    </w:p>
    <w:p>
      <w:pPr>
        <w:spacing w:before="200" w:after="80"/>
      </w:pPr>
      <w:r>
        <w:rPr>
          <w:b/>
        </w:rPr>
        <w:t xml:space="preserve">5072. </w:t>
      </w:r>
      <w:r>
        <w:t>Na pré-seleção de alternativas para descarbonizar a planta de geração de um FPSO, comparam-se: (i) manutenção do arranjo em ciclo simples com melhorias incrementais; (ii) integração com ciclo de vapor de duas pressões e reaquecimento, combinada a refrigeração por absorção de efeito simples; e (iii) a mesma integração, substituindo-se a absorção simples por efeito duplo. Sem presumir que a solução mais complexa seja superior, qual conclusão é mais defensável tecnicamente nessa etapa?</w:t>
      </w:r>
    </w:p>
    <w:p>
      <w:pPr>
        <w:spacing w:after="40"/>
        <w:ind w:left="360"/>
      </w:pPr>
      <w:r>
        <w:t xml:space="preserve">A) </w:t>
      </w:r>
      <w:r>
        <w:t>Mantido o arranjo com duas pressões e reaquecimento, a variante com absorção por efeito duplo deve ser priorizada, pois a sofisticação adicional tende a aproveitar melhor o calor residual e elevar o desempenho global.</w:t>
      </w:r>
    </w:p>
    <w:p>
      <w:pPr>
        <w:spacing w:after="40"/>
        <w:ind w:left="360"/>
      </w:pPr>
      <w:r>
        <w:t xml:space="preserve">B) </w:t>
      </w:r>
      <w:r>
        <w:t>Em opções com absorção de efeito simples ou duplo, o fator dominante é o par fluido-refrigerante, de modo que a definição entre ciclo simples e integração gás-vapor pode ser adiada para o detalhamento.</w:t>
      </w:r>
    </w:p>
    <w:p>
      <w:pPr>
        <w:spacing w:after="40"/>
        <w:ind w:left="360"/>
      </w:pPr>
      <w:r>
        <w:t xml:space="preserve">C) </w:t>
      </w:r>
      <w:r>
        <w:t>Mesmo com duas pressões e reaquecimento, o principal potencial de economia está no ajuste da pressão de condensação, enquanto a incorporação do ciclo de vapor altera pouco a eficiência térmica do conjunto.</w:t>
      </w:r>
    </w:p>
    <w:p>
      <w:pPr>
        <w:spacing w:after="40"/>
        <w:ind w:left="360"/>
      </w:pPr>
      <w:r>
        <w:rPr>
          <w:b/>
        </w:rPr>
        <w:t xml:space="preserve">D) </w:t>
      </w:r>
      <w:r>
        <w:rPr>
          <w:b/>
        </w:rPr>
        <w:t>A configuração integrada gás-vapor com reaquecimento e absorção de efeito simples é a candidata mais forte na triagem inicial, por reunir ganho de eficiência térmica e redução relevante de combustível.</w:t>
      </w:r>
    </w:p>
    <w:p>
      <w:pPr>
        <w:spacing w:before="200" w:after="80"/>
      </w:pPr>
      <w:r>
        <w:rPr>
          <w:b/>
        </w:rPr>
        <w:t xml:space="preserve">5073. </w:t>
      </w:r>
      <w:r>
        <w:t>Em um queimador industrial de FPSO, discute-se se a primeira iniciativa para reduzir consumo de combustível e emissões deve ser o uso de ar comburente com O2 adicional ou o ajuste do próprio sistema de queima. Qual julgamento técnico melhor orienta a ordem de implantação?</w:t>
      </w:r>
    </w:p>
    <w:p>
      <w:pPr>
        <w:spacing w:after="40"/>
        <w:ind w:left="360"/>
      </w:pPr>
      <w:r>
        <w:t xml:space="preserve">A) </w:t>
      </w:r>
      <w:r>
        <w:t>Basear a decisão principalmente no teor de enxofre do combustível, já que estagiamento, recirculação e enriquecimento do ar têm influência limitada sobre consumo e formação de NOx em queimadores industriais.</w:t>
      </w:r>
    </w:p>
    <w:p>
      <w:pPr>
        <w:spacing w:after="40"/>
        <w:ind w:left="360"/>
      </w:pPr>
      <w:r>
        <w:t xml:space="preserve">B) </w:t>
      </w:r>
      <w:r>
        <w:t>Implementar primeiro o enriquecimento do comburente, pois a redução do fluxo de gases de exaustão tende a superar os ganhos de arranjos como operação em estágios, swirl e recirculação.</w:t>
      </w:r>
    </w:p>
    <w:p>
      <w:pPr>
        <w:spacing w:after="40"/>
        <w:ind w:left="360"/>
      </w:pPr>
      <w:r>
        <w:rPr>
          <w:b/>
        </w:rPr>
        <w:t xml:space="preserve">C) </w:t>
      </w:r>
      <w:r>
        <w:rPr>
          <w:b/>
        </w:rPr>
        <w:t>Começar pelo ajuste do queimador e da eficiência térmica, com recursos como estagiamento, organização do escoamento do ar e recirculação, deixando o uso de O2 adicional para avaliação específica de viabilidade no ambiente offshore.</w:t>
      </w:r>
    </w:p>
    <w:p>
      <w:pPr>
        <w:spacing w:after="40"/>
        <w:ind w:left="360"/>
      </w:pPr>
      <w:r>
        <w:t xml:space="preserve">D) </w:t>
      </w:r>
      <w:r>
        <w:t>Elevar deliberadamente a formação de fuligem, combinando-a com swirl e recirculação, por ser a via mais favorável para reduzir simultaneamente consumo, manutenção e emissões do sistema.</w:t>
      </w:r>
    </w:p>
    <w:p>
      <w:pPr>
        <w:spacing w:before="200" w:after="80"/>
      </w:pPr>
      <w:r>
        <w:rPr>
          <w:b/>
        </w:rPr>
        <w:t xml:space="preserve">5074. </w:t>
      </w:r>
      <w:r>
        <w:t>Uma caldeira de processo a bordo apresenta consumo elevado de combustível, aumento de manutenção por depósitos de fuligem e pressão para reduzir NOx e material particulado. Entre as propostas discutidas, qual é a mais coerente com a melhoria do desempenho ambiental e energético do sistema de combustão?</w:t>
      </w:r>
    </w:p>
    <w:p>
      <w:pPr>
        <w:spacing w:after="40"/>
        <w:ind w:left="360"/>
      </w:pPr>
      <w:r>
        <w:t xml:space="preserve">A) </w:t>
      </w:r>
      <w:r>
        <w:t>Operar com maior formação de fuligem para elevar a radiação térmica da chama, usando a redução da temperatura de chama como mecanismo principal de abatimento de NOx.</w:t>
      </w:r>
    </w:p>
    <w:p>
      <w:pPr>
        <w:spacing w:after="40"/>
        <w:ind w:left="360"/>
      </w:pPr>
      <w:r>
        <w:t xml:space="preserve">B) </w:t>
      </w:r>
      <w:r>
        <w:t>Adotar combustão enriquecida com oxigênio como solução preferencial para caldeiras offshore, por ser uma aplicação já consolidada na indústria de petróleo e gás.</w:t>
      </w:r>
    </w:p>
    <w:p>
      <w:pPr>
        <w:spacing w:after="40"/>
        <w:ind w:left="360"/>
      </w:pPr>
      <w:r>
        <w:rPr>
          <w:b/>
        </w:rPr>
        <w:t xml:space="preserve">C) </w:t>
      </w:r>
      <w:r>
        <w:rPr>
          <w:b/>
        </w:rPr>
        <w:t>Revisar o queimador com estágios de queima, ar com swirl e recirculação de gases, tratando a formação de fuligem como variável a controlar e não como objetivo de operação.</w:t>
      </w:r>
    </w:p>
    <w:p>
      <w:pPr>
        <w:spacing w:after="40"/>
        <w:ind w:left="360"/>
      </w:pPr>
      <w:r>
        <w:t xml:space="preserve">D) </w:t>
      </w:r>
      <w:r>
        <w:t>Reduzir a vazão de ar de combustão para limitar o volume de exaustão, mantendo o arranjo atual do queimador e reavaliando a eficiência em uma etapa posterior.</w:t>
      </w:r>
    </w:p>
    <w:p>
      <w:pPr>
        <w:spacing w:before="200" w:after="80"/>
      </w:pPr>
      <w:r>
        <w:rPr>
          <w:b/>
        </w:rPr>
        <w:t xml:space="preserve">5075. </w:t>
      </w:r>
      <w:r>
        <w:t>Na revisão do plano de monitoramento atmosférico de um FPSO, a equipe tem orçamento para poucos pontos instrumentados e quer maximizar a utilidade dos dados para reduzir CH4, CO2, NOx, SOx e material particulado. Qual arranjo inicial é mais defensável?</w:t>
      </w:r>
    </w:p>
    <w:p>
      <w:pPr>
        <w:spacing w:after="40"/>
        <w:ind w:left="360"/>
      </w:pPr>
      <w:r>
        <w:rPr>
          <w:b/>
        </w:rPr>
        <w:t xml:space="preserve">A) </w:t>
      </w:r>
      <w:r>
        <w:rPr>
          <w:b/>
        </w:rPr>
        <w:t>Priorizar flare, venting deliberado e as principais fontes de combustão a bordo, como turbinas, motores e caldeiras, incluindo perdas de metano no transporte se estiver no escopo.</w:t>
      </w:r>
    </w:p>
    <w:p>
      <w:pPr>
        <w:spacing w:after="40"/>
        <w:ind w:left="360"/>
      </w:pPr>
      <w:r>
        <w:t xml:space="preserve">B) </w:t>
      </w:r>
      <w:r>
        <w:t>Direcionar o esforço aos eventos de carregamento e trânsito de navios, porque as fontes de processo a bordo tendem a ter contribuição menor no inventário do ativo.</w:t>
      </w:r>
    </w:p>
    <w:p>
      <w:pPr>
        <w:spacing w:after="40"/>
        <w:ind w:left="360"/>
      </w:pPr>
      <w:r>
        <w:t xml:space="preserve">C) </w:t>
      </w:r>
      <w:r>
        <w:t>Concentrar a instrumentação nos motores principais e geradores, porque as demais emissões podem ser estimadas de forma suficientemente representativa a partir do consumo total de combustível.</w:t>
      </w:r>
    </w:p>
    <w:p>
      <w:pPr>
        <w:spacing w:after="40"/>
        <w:ind w:left="360"/>
      </w:pPr>
      <w:r>
        <w:t xml:space="preserve">D) </w:t>
      </w:r>
      <w:r>
        <w:t>Monitorar flare e opacidade visível, tratando o comportamento de CH4, NOx, SOx e material particulado como desdobramento do regime de chama.</w:t>
      </w:r>
    </w:p>
    <w:p>
      <w:pPr>
        <w:spacing w:before="200" w:after="80"/>
      </w:pPr>
      <w:r>
        <w:rPr>
          <w:b/>
        </w:rPr>
        <w:t xml:space="preserve">5076. </w:t>
      </w:r>
      <w:r>
        <w:t>Na revisão do plano de monitoramento atmosférico de um FPSO, a equipe busca um recorte que contemple simultaneamente gases de efeito estufa e poluentes típicos de combustão. Qual combinação de fontes e espécies atende melhor a esse objetivo?</w:t>
      </w:r>
    </w:p>
    <w:p>
      <w:pPr>
        <w:spacing w:after="40"/>
        <w:ind w:left="360"/>
      </w:pPr>
      <w:r>
        <w:rPr>
          <w:b/>
        </w:rPr>
        <w:t xml:space="preserve">A) </w:t>
      </w:r>
      <w:r>
        <w:rPr>
          <w:b/>
        </w:rPr>
        <w:t>Priorizar flare e venting para CH4 e CO2 e, em paralelo, turbinas, motores, caldeiras e queimadores para NOx, SOx e material particulado.</w:t>
      </w:r>
    </w:p>
    <w:p>
      <w:pPr>
        <w:spacing w:after="40"/>
        <w:ind w:left="360"/>
      </w:pPr>
      <w:r>
        <w:t xml:space="preserve">B) </w:t>
      </w:r>
      <w:r>
        <w:t>Priorizar turbinas, motores e caldeiras para CO2, NOx, SOx e material particulado, usando as emissões do processo como referência complementar para CH4.</w:t>
      </w:r>
    </w:p>
    <w:p>
      <w:pPr>
        <w:spacing w:after="40"/>
        <w:ind w:left="360"/>
      </w:pPr>
      <w:r>
        <w:t xml:space="preserve">C) </w:t>
      </w:r>
      <w:r>
        <w:t>Concentrar o monitoramento em flare e nos equipamentos de combustão para CH4, CO2, NOx, SOx e material particulado, tratando o venting no inventário global do ativo.</w:t>
      </w:r>
    </w:p>
    <w:p>
      <w:pPr>
        <w:spacing w:after="40"/>
        <w:ind w:left="360"/>
      </w:pPr>
      <w:r>
        <w:t xml:space="preserve">D) </w:t>
      </w:r>
      <w:r>
        <w:t>Dar ênfase a motores de propulsão e ao trânsito marítimo, por reunirem emissões de combustão e perdas fugitivas associadas à logística do ativo.</w:t>
      </w:r>
    </w:p>
    <w:p>
      <w:pPr>
        <w:spacing w:before="200" w:after="80"/>
      </w:pPr>
      <w:r>
        <w:rPr>
          <w:b/>
        </w:rPr>
        <w:t xml:space="preserve">5077. </w:t>
      </w:r>
      <w:r>
        <w:t>Em um FPSO com geração elétrica por turbinas a gás, estuda-se um retrofit para reduzir o heat rate dos turbogeradores, sem mudar a carga requerida pela produção. Entre as alternativas abaixo, qual traz a justificativa mais consistente com aumento de aproveitamento energético do sistema e menor intensidade de emissões?</w:t>
      </w:r>
    </w:p>
    <w:p>
      <w:pPr>
        <w:spacing w:after="40"/>
        <w:ind w:left="360"/>
      </w:pPr>
      <w:r>
        <w:rPr>
          <w:b/>
        </w:rPr>
        <w:t xml:space="preserve">A) </w:t>
      </w:r>
      <w:r>
        <w:rPr>
          <w:b/>
        </w:rPr>
        <w:t>Acoplar recuperação de calor dos gases de exaustão a uma etapa a vapor e analisar o uso desse calor em refrigeração por absorção, pois a integração do ciclo pode melhorar o rendimento global da geração e diminuir a demanda de gás combustível.</w:t>
      </w:r>
    </w:p>
    <w:p>
      <w:pPr>
        <w:spacing w:after="40"/>
        <w:ind w:left="360"/>
      </w:pPr>
      <w:r>
        <w:t xml:space="preserve">B) </w:t>
      </w:r>
      <w:r>
        <w:t>Trocar qualquer solução de refrigeração por absorção de efeito simples por outra de efeito duplo, porque o efeito duplo necessariamente resulta em melhor eficiência térmica do arranjo nas avaliações aplicáveis a esse tipo de planta.</w:t>
      </w:r>
    </w:p>
    <w:p>
      <w:pPr>
        <w:spacing w:after="40"/>
        <w:ind w:left="360"/>
      </w:pPr>
      <w:r>
        <w:t xml:space="preserve">C) </w:t>
      </w:r>
      <w:r>
        <w:t>Adotar enriquecimento com oxigênio no ar de combustão da turbina como alternativa principal, por ser uma solução já consolidada tanto em usinas termoelétricas quanto em instalações offshore de óleo e gás para reduzir consumo específico.</w:t>
      </w:r>
    </w:p>
    <w:p>
      <w:pPr>
        <w:spacing w:after="40"/>
        <w:ind w:left="360"/>
      </w:pPr>
      <w:r>
        <w:t xml:space="preserve">D) </w:t>
      </w:r>
      <w:r>
        <w:t>Priorizar a eletrificação da frota de apoio em terra, porque essa iniciativa reduz de forma predominante a intensidade de emissões associada à geração contínua do próprio FPSO.</w:t>
      </w:r>
    </w:p>
    <w:p>
      <w:pPr>
        <w:spacing w:before="200" w:after="80"/>
      </w:pPr>
      <w:r>
        <w:rPr>
          <w:b/>
        </w:rPr>
        <w:t xml:space="preserve">5078. </w:t>
      </w:r>
      <w:r>
        <w:t>Em um FPSO, o sistema de água produzida apresentou alguns dias com TOG elevado por instabilidade de separação, compensados por vários dias muito abaixo do normal. A equipe argumenta que a média mensal provavelmente permanecerá dentro da meta e quer manter a operação sem ajuste. Considerando o regime usual de conformidade para descarte offshore, qual avaliação é mais adequada?</w:t>
      </w:r>
    </w:p>
    <w:p>
      <w:pPr>
        <w:spacing w:after="40"/>
        <w:ind w:left="360"/>
      </w:pPr>
      <w:r>
        <w:rPr>
          <w:b/>
        </w:rPr>
        <w:t xml:space="preserve">A) </w:t>
      </w:r>
      <w:r>
        <w:rPr>
          <w:b/>
        </w:rPr>
        <w:t>O controle deve buscar simultaneamente evitar excedências diárias e sustentar a média mensal, com amostragem padronizada capaz de demonstrar ambos.</w:t>
      </w:r>
    </w:p>
    <w:p>
      <w:pPr>
        <w:spacing w:after="40"/>
        <w:ind w:left="360"/>
      </w:pPr>
      <w:r>
        <w:t xml:space="preserve">B) </w:t>
      </w:r>
      <w:r>
        <w:t>Se a média mensal permanecer enquadrada, eventuais picos diários tendem a ter menor peso na avaliação de conformidade operacional.</w:t>
      </w:r>
    </w:p>
    <w:p>
      <w:pPr>
        <w:spacing w:after="40"/>
        <w:ind w:left="360"/>
      </w:pPr>
      <w:r>
        <w:t xml:space="preserve">C) </w:t>
      </w:r>
      <w:r>
        <w:t>O acompanhamento diário serve sobretudo para tendência de processo, enquanto a decisão de descarte pode se apoiar principalmente no desempenho acumulado.</w:t>
      </w:r>
    </w:p>
    <w:p>
      <w:pPr>
        <w:spacing w:after="40"/>
        <w:ind w:left="360"/>
      </w:pPr>
      <w:r>
        <w:t xml:space="preserve">D) </w:t>
      </w:r>
      <w:r>
        <w:t>Basta intensificar a amostragem nos dias críticos, porque a conformidade se apoia principalmente na representatividade estatística do mês.</w:t>
      </w:r>
    </w:p>
    <w:p>
      <w:pPr>
        <w:spacing w:before="200" w:after="80"/>
      </w:pPr>
      <w:r>
        <w:rPr>
          <w:b/>
        </w:rPr>
        <w:t xml:space="preserve">5079. </w:t>
      </w:r>
      <w:r>
        <w:t>Em um FPSO, o sistema de tratamento de água produzida vem atendendo aos valores diários de TOG na maior parte dos dias, mas o fechamento do mês mostra a média aritmética simples próxima do limite por causa de alguns períodos de pior desempenho. A equipe discute mudanças no monitoramento e na operação. Qual abordagem é mais consistente para reduzir o risco de não conformidade regulatória?</w:t>
      </w:r>
    </w:p>
    <w:p>
      <w:pPr>
        <w:spacing w:after="40"/>
        <w:ind w:left="360"/>
      </w:pPr>
      <w:r>
        <w:t xml:space="preserve">A) </w:t>
      </w:r>
      <w:r>
        <w:t>Reduzir a frequência de coleta quando o sistema estiver estável e usar o desempenho dos separadores a montante como substituto da verificação do efluente descarregado.</w:t>
      </w:r>
    </w:p>
    <w:p>
      <w:pPr>
        <w:spacing w:after="40"/>
        <w:ind w:left="360"/>
      </w:pPr>
      <w:r>
        <w:t xml:space="preserve">B) </w:t>
      </w:r>
      <w:r>
        <w:t>Priorizar ajustes apenas quando houver aproximação do valor máximo diário, porque a média mensal tende a ser compensada pelos dias em que o sistema opera melhor.</w:t>
      </w:r>
    </w:p>
    <w:p>
      <w:pPr>
        <w:spacing w:after="40"/>
        <w:ind w:left="360"/>
      </w:pPr>
      <w:r>
        <w:t xml:space="preserve">C) </w:t>
      </w:r>
      <w:r>
        <w:t>Concentrar as coletas nos momentos de maior vazão e usar esses resultados como indicador principal, porque eles representam a condição mais severa do processo.</w:t>
      </w:r>
    </w:p>
    <w:p>
      <w:pPr>
        <w:spacing w:after="40"/>
        <w:ind w:left="360"/>
      </w:pPr>
      <w:r>
        <w:rPr>
          <w:b/>
        </w:rPr>
        <w:t xml:space="preserve">D) </w:t>
      </w:r>
      <w:r>
        <w:rPr>
          <w:b/>
        </w:rPr>
        <w:t>Organizar amostragens padronizadas em horários definidos ao longo do dia e operar a planta para conter tanto excursões diárias quanto o patamar médio mensal do efluente.</w:t>
      </w:r>
    </w:p>
    <w:p>
      <w:pPr>
        <w:spacing w:before="200" w:after="80"/>
      </w:pPr>
      <w:r>
        <w:rPr>
          <w:b/>
        </w:rPr>
        <w:t xml:space="preserve">5080. </w:t>
      </w:r>
      <w:r>
        <w:t>Em um FPSO com espaço restrito, a corrente de água produzida apresenta emulsão relativamente estável, sólidos finos e alta salinidade. A meta é reduzir manuseio de slops sem perder flexibilidade para atender a requisitos de descarte ou reinjeção. Qual decisão técnica é mais consistente para selecionar o pós-tratamento?</w:t>
      </w:r>
    </w:p>
    <w:p>
      <w:pPr>
        <w:spacing w:after="40"/>
        <w:ind w:left="360"/>
      </w:pPr>
      <w:r>
        <w:t xml:space="preserve">A) </w:t>
      </w:r>
      <w:r>
        <w:t>Priorizar adsorção como solução principal, porque salinidade elevada e sólidos finos tendem a ser melhor tratados na mesma etapa de polimento.</w:t>
      </w:r>
    </w:p>
    <w:p>
      <w:pPr>
        <w:spacing w:after="40"/>
        <w:ind w:left="360"/>
      </w:pPr>
      <w:r>
        <w:rPr>
          <w:b/>
        </w:rPr>
        <w:t xml:space="preserve">B) </w:t>
      </w:r>
      <w:r>
        <w:rPr>
          <w:b/>
        </w:rPr>
        <w:t>Selecionar a tecnologia complementar conforme as características da corrente e a meta de qualidade, comparando membranas, adsorção e integração em linha.</w:t>
      </w:r>
    </w:p>
    <w:p>
      <w:pPr>
        <w:spacing w:after="40"/>
        <w:ind w:left="360"/>
      </w:pPr>
      <w:r>
        <w:t xml:space="preserve">C) </w:t>
      </w:r>
      <w:r>
        <w:t>Encaminhar a emulsão a outra unidade, porque a combinação de emulsão estável e sólidos finos costuma indicar melhor robustez fora da instalação.</w:t>
      </w:r>
    </w:p>
    <w:p>
      <w:pPr>
        <w:spacing w:after="40"/>
        <w:ind w:left="360"/>
      </w:pPr>
      <w:r>
        <w:t xml:space="preserve">D) </w:t>
      </w:r>
      <w:r>
        <w:t>Priorizar membranas como primeira escolha, porque emulsões mais estáveis indicam que o desempenho do conjunto hidrociclone–flotador tende a ter pouco impacto no resultado final.</w:t>
      </w:r>
    </w:p>
    <w:p>
      <w:pPr>
        <w:spacing w:before="200" w:after="80"/>
      </w:pPr>
      <w:r>
        <w:rPr>
          <w:b/>
        </w:rPr>
        <w:t xml:space="preserve">5081. </w:t>
      </w:r>
      <w:r>
        <w:t>Um FPSO avalia reduzir footprint centralizando o tratamento de diferentes correntes aquosas da unidade — água produzida, drenagens oleosas e outros efluentes como águas cinzas e esgoto sanitário — em um arranjo único antes do descarte. Qual premissa de decisão é tecnicamente mais robusta?</w:t>
      </w:r>
    </w:p>
    <w:p>
      <w:pPr>
        <w:spacing w:after="40"/>
        <w:ind w:left="360"/>
      </w:pPr>
      <w:r>
        <w:t xml:space="preserve">A) </w:t>
      </w:r>
      <w:r>
        <w:t>A centralização é adequada se o sistema escolhido for capaz de atender o critério mais restritivo de TOG, porque esse parâmetro tende a representar a qualidade global do efluente.</w:t>
      </w:r>
    </w:p>
    <w:p>
      <w:pPr>
        <w:spacing w:after="40"/>
        <w:ind w:left="360"/>
      </w:pPr>
      <w:r>
        <w:t xml:space="preserve">B) </w:t>
      </w:r>
      <w:r>
        <w:t>A centralização é adequada se a vazão total couber nos equipamentos disponíveis, porque a limitação predominante em offshore costuma ser hidráulica.</w:t>
      </w:r>
    </w:p>
    <w:p>
      <w:pPr>
        <w:spacing w:after="40"/>
        <w:ind w:left="360"/>
      </w:pPr>
      <w:r>
        <w:rPr>
          <w:b/>
        </w:rPr>
        <w:t xml:space="preserve">C) </w:t>
      </w:r>
      <w:r>
        <w:rPr>
          <w:b/>
        </w:rPr>
        <w:t>A centralização deve partir da caracterização de cada corrente e dos requisitos de descarte, pois emulsões, sólidos finos e salinidade definem a tecnologia aplicável.</w:t>
      </w:r>
    </w:p>
    <w:p>
      <w:pPr>
        <w:spacing w:after="40"/>
        <w:ind w:left="360"/>
      </w:pPr>
      <w:r>
        <w:t xml:space="preserve">D) </w:t>
      </w:r>
      <w:r>
        <w:t>A centralização é adequada se o primeiro estágio for um hidrociclone, porque a remoção inicial de óleo livre e sólidos torna equivalentes as correntes remanescentes.</w:t>
      </w:r>
    </w:p>
    <w:p>
      <w:pPr>
        <w:spacing w:before="200" w:after="80"/>
      </w:pPr>
      <w:r>
        <w:rPr>
          <w:b/>
        </w:rPr>
        <w:t xml:space="preserve">5082. </w:t>
      </w:r>
      <w:r>
        <w:t>Na revisão do sistema de efluentes de um FPSO, surgiu a ideia de reunir água produzida, água oleosa de drenagens, águas cinzas e esgoto sanitário em uma única equalização e, a partir disso, adotar uma só tecnologia de tratamento para simplificar a operação e reduzir equipamentos. Qual análise é mais alinhada com a lógica de projeto ambiental apresentada?</w:t>
      </w:r>
    </w:p>
    <w:p>
      <w:pPr>
        <w:spacing w:after="40"/>
        <w:ind w:left="360"/>
      </w:pPr>
      <w:r>
        <w:rPr>
          <w:b/>
        </w:rPr>
        <w:t xml:space="preserve">A) </w:t>
      </w:r>
      <w:r>
        <w:rPr>
          <w:b/>
        </w:rPr>
        <w:t>A simplificação operacional pode ajudar, mas a escolha da tecnologia ainda depende das características de cada corrente e dos requisitos de descarga; integrar etapas não equivale a misturar todos os efluentes.</w:t>
      </w:r>
    </w:p>
    <w:p>
      <w:pPr>
        <w:spacing w:after="40"/>
        <w:ind w:left="360"/>
      </w:pPr>
      <w:r>
        <w:t xml:space="preserve">B) </w:t>
      </w:r>
      <w:r>
        <w:t>A proposta pode facilitar a operação porque a equalização tende a amortecer variações de composição, permitindo adotar uma única rota de tratamento quando o foco principal for o ponto final de descarte.</w:t>
      </w:r>
    </w:p>
    <w:p>
      <w:pPr>
        <w:spacing w:after="40"/>
        <w:ind w:left="360"/>
      </w:pPr>
      <w:r>
        <w:t xml:space="preserve">C) </w:t>
      </w:r>
      <w:r>
        <w:t>A proposta ganha robustez ao reduzir slops e centralizar o tratamento em linha, tornando menos determinante na seleção do processo a avaliação de teor de óleo, emulsões estáveis, sólidos finos e salinidade.</w:t>
      </w:r>
    </w:p>
    <w:p>
      <w:pPr>
        <w:spacing w:after="40"/>
        <w:ind w:left="360"/>
      </w:pPr>
      <w:r>
        <w:t xml:space="preserve">D) </w:t>
      </w:r>
      <w:r>
        <w:t>A proposta é tecnicamente consistente porque hidrociclones e flotadores mantêm desempenho semelhante entre água produzida, drenagens oleosas, águas cinzas e esgoto sanitário quando a vazão é estabilizada.</w:t>
      </w:r>
    </w:p>
    <w:p>
      <w:pPr>
        <w:spacing w:before="200" w:after="80"/>
      </w:pPr>
      <w:r>
        <w:rPr>
          <w:b/>
        </w:rPr>
        <w:t xml:space="preserve">5083. </w:t>
      </w:r>
      <w:r>
        <w:t>Um FPSO maduro está com pouco espaço para expansão e precisa reduzir óleo e sólidos da água produzida para descarte no mar, mantendo complexidade operacional moderada. A equipe avalia quatro arranjos. Qual tende a oferecer o melhor equilíbrio para esse cenário?</w:t>
      </w:r>
    </w:p>
    <w:p>
      <w:pPr>
        <w:spacing w:after="40"/>
        <w:ind w:left="360"/>
      </w:pPr>
      <w:r>
        <w:t xml:space="preserve">A) </w:t>
      </w:r>
      <w:r>
        <w:t>Migrar diretamente para membranas como arranjo-base, porque o requisito de descarte tende a ser atendido com menor dependência das características da corrente.</w:t>
      </w:r>
    </w:p>
    <w:p>
      <w:pPr>
        <w:spacing w:after="40"/>
        <w:ind w:left="360"/>
      </w:pPr>
      <w:r>
        <w:rPr>
          <w:b/>
        </w:rPr>
        <w:t xml:space="preserve">B) </w:t>
      </w:r>
      <w:r>
        <w:rPr>
          <w:b/>
        </w:rPr>
        <w:t>Empregar hidrociclones como primeiro estágio e flotador na sequência, usando a centrifugação para retirar grande parte do óleo livre e sólidos antes do polimento de gotas finas.</w:t>
      </w:r>
    </w:p>
    <w:p>
      <w:pPr>
        <w:spacing w:after="40"/>
        <w:ind w:left="360"/>
      </w:pPr>
      <w:r>
        <w:t xml:space="preserve">C) </w:t>
      </w:r>
      <w:r>
        <w:t>Concentrar o enquadramento em tanques gravitacionais ou slop de maior volume, usando tempo de residência como mecanismo principal de remoção e deixando a separação centrífuga como contingência.</w:t>
      </w:r>
    </w:p>
    <w:p>
      <w:pPr>
        <w:spacing w:after="40"/>
        <w:ind w:left="360"/>
      </w:pPr>
      <w:r>
        <w:t xml:space="preserve">D) </w:t>
      </w:r>
      <w:r>
        <w:t>Instalar adsorção como etapa principal logo após os separadores de produção, tratando a corrente integral antes de qualquer separação água–óleo por diferença de densidade.</w:t>
      </w:r>
    </w:p>
    <w:p>
      <w:pPr>
        <w:spacing w:before="200" w:after="80"/>
      </w:pPr>
      <w:r>
        <w:rPr>
          <w:b/>
        </w:rPr>
        <w:t xml:space="preserve">5084. </w:t>
      </w:r>
      <w:r>
        <w:t>Uma unidade vem apresentando dias isolados com bom desempenho instantâneo, mas risco de não fechar a média mensal de TOG. O coordenador de meio ambiente precisa estruturar o monitoramento de forma que a conformidade regulatória seja demonstrável e útil para correção operacional. Qual plano é mais consistente?</w:t>
      </w:r>
    </w:p>
    <w:p>
      <w:pPr>
        <w:spacing w:after="40"/>
        <w:ind w:left="360"/>
      </w:pPr>
      <w:r>
        <w:t xml:space="preserve">A) </w:t>
      </w:r>
      <w:r>
        <w:t>Concentrar a coleta em uma campanha no fim do mês, complementada por tendência do analisador on-line para representar o comportamento dos dias anteriores.</w:t>
      </w:r>
    </w:p>
    <w:p>
      <w:pPr>
        <w:spacing w:after="40"/>
        <w:ind w:left="360"/>
      </w:pPr>
      <w:r>
        <w:rPr>
          <w:b/>
        </w:rPr>
        <w:t xml:space="preserve">B) </w:t>
      </w:r>
      <w:r>
        <w:rPr>
          <w:b/>
        </w:rPr>
        <w:t>Realizar amostragens padronizadas em múltiplos horários diários, registrando resultados para verificar o valor máximo diário e compor a média aritmética simples mensal.</w:t>
      </w:r>
    </w:p>
    <w:p>
      <w:pPr>
        <w:spacing w:after="40"/>
        <w:ind w:left="360"/>
      </w:pPr>
      <w:r>
        <w:t xml:space="preserve">C) </w:t>
      </w:r>
      <w:r>
        <w:t>Priorizar coletas adicionais apenas nos períodos em que o processo pareça instável, usando os demais dias apenas para acompanhamento qualitativo da descarga.</w:t>
      </w:r>
    </w:p>
    <w:p>
      <w:pPr>
        <w:spacing w:after="40"/>
        <w:ind w:left="360"/>
      </w:pPr>
      <w:r>
        <w:t xml:space="preserve">D) </w:t>
      </w:r>
      <w:r>
        <w:t>Formar uma amostra composta semanal e usar a média das semanas como aproximação operacional do desempenho mensal e do controle diário.</w:t>
      </w:r>
    </w:p>
    <w:p>
      <w:pPr>
        <w:spacing w:before="200" w:after="80"/>
      </w:pPr>
      <w:r>
        <w:rPr>
          <w:b/>
        </w:rPr>
        <w:t xml:space="preserve">5085. </w:t>
      </w:r>
      <w:r>
        <w:t>Em um FPSO sujeito a especificação de descarte mais rigorosa, a água produzida passou a exibir emulsões mais persistentes e maior teor de sólidos finos. O engenheiro avalia ampliar os hidrociclones, manter o arranjo com flotação a jusante ou incorporar processos auxiliares. Qual raciocínio é mais apropriado?</w:t>
      </w:r>
    </w:p>
    <w:p>
      <w:pPr>
        <w:spacing w:after="40"/>
        <w:ind w:left="360"/>
      </w:pPr>
      <w:r>
        <w:t xml:space="preserve">A) </w:t>
      </w:r>
      <w:r>
        <w:t>Priorizar a expansão dos hidrociclones, pois o aumento da separação centrífuga atende, em geral, ao requisito de descarga mesmo quando a corrente contém gotículas muito finas, emulsões persistentes e sólidos em suspensão.</w:t>
      </w:r>
    </w:p>
    <w:p>
      <w:pPr>
        <w:spacing w:after="40"/>
        <w:ind w:left="360"/>
      </w:pPr>
      <w:r>
        <w:rPr>
          <w:b/>
        </w:rPr>
        <w:t xml:space="preserve">B) </w:t>
      </w:r>
      <w:r>
        <w:rPr>
          <w:b/>
        </w:rPr>
        <w:t>Selecionar o arranjo pelas propriedades do efluente e pela meta de descarte; offshore, a base usual é separação ciclônica seguida de flotação, avaliando adsorção ou membranas quando emulsão persistente e finos exigem polimento adicional.</w:t>
      </w:r>
    </w:p>
    <w:p>
      <w:pPr>
        <w:spacing w:after="40"/>
        <w:ind w:left="360"/>
      </w:pPr>
      <w:r>
        <w:t xml:space="preserve">C) </w:t>
      </w:r>
      <w:r>
        <w:t>Concentrar a decisão em tratamento em linha e separação on-line, porque reduzir o manuseio de slops compensa, na maior parte dos casos, a necessidade de ajustar a tecnologia às características da corrente e ao limite de descarga.</w:t>
      </w:r>
    </w:p>
    <w:p>
      <w:pPr>
        <w:spacing w:after="40"/>
        <w:ind w:left="360"/>
      </w:pPr>
      <w:r>
        <w:t xml:space="preserve">D) </w:t>
      </w:r>
      <w:r>
        <w:t>Adotar membranas como solução principal do sistema, porque um limite de descarte mais severo torna menos relevantes, na escolha tecnológica, a salinidade da água, a estabilidade da emulsão e a distribuição de finos.</w:t>
      </w:r>
    </w:p>
    <w:p>
      <w:pPr>
        <w:spacing w:before="200" w:after="80"/>
      </w:pPr>
      <w:r>
        <w:rPr>
          <w:b/>
        </w:rPr>
        <w:t xml:space="preserve">5086. </w:t>
      </w:r>
      <w:r>
        <w:t>Na revisão do arranjo de contenção secundária de um tanque de diesel em um FPSO, um contratado propõe padronizar o revestimento de todas as bacias com o mesmo requisito de estanqueidade contínua, sem nova análise do fluido armazenado nem do ambiente de instalação. Qual posicionamento técnico é mais consistente com um projeto de contenção voltado à prevenção de descarga ambiental?</w:t>
      </w:r>
    </w:p>
    <w:p>
      <w:pPr>
        <w:spacing w:after="40"/>
        <w:ind w:left="360"/>
      </w:pPr>
      <w:r>
        <w:t xml:space="preserve">A) </w:t>
      </w:r>
      <w:r>
        <w:t>Fechar o projeto pela capacidade volumétrica e pela geometria da bacia e programar a avaliação da permeabilidade para a fase operacional, com revisão do revestimento a partir do histórico de ocorrências.</w:t>
      </w:r>
    </w:p>
    <w:p>
      <w:pPr>
        <w:spacing w:after="40"/>
        <w:ind w:left="360"/>
      </w:pPr>
      <w:r>
        <w:rPr>
          <w:b/>
        </w:rPr>
        <w:t xml:space="preserve">B) </w:t>
      </w:r>
      <w:r>
        <w:rPr>
          <w:b/>
        </w:rPr>
        <w:t>Definir a contenção a partir das características do produto e do local de instalação, confirmar que base e paredes sejam suficientemente impermeáveis e registrar no plano os critérios de projeto e os procedimentos de limpeza.</w:t>
      </w:r>
    </w:p>
    <w:p>
      <w:pPr>
        <w:spacing w:after="40"/>
        <w:ind w:left="360"/>
      </w:pPr>
      <w:r>
        <w:t xml:space="preserve">C) </w:t>
      </w:r>
      <w:r>
        <w:t>Aprovar a solução com foco na retenção do derrame e no acesso para limpeza, definindo a suficiência da contenção pela capacidade operacional de recolher o produto liberado.</w:t>
      </w:r>
    </w:p>
    <w:p>
      <w:pPr>
        <w:spacing w:after="40"/>
        <w:ind w:left="360"/>
      </w:pPr>
      <w:r>
        <w:t xml:space="preserve">D) </w:t>
      </w:r>
      <w:r>
        <w:t>Adotar um padrão único de revestimento para todas as bacias, usando um critério conservador de estanqueidade contínua sem diferenciar as propriedades do diesel ou as condições locais de implantação.</w:t>
      </w:r>
    </w:p>
    <w:p>
      <w:pPr>
        <w:spacing w:before="200" w:after="80"/>
      </w:pPr>
      <w:r>
        <w:rPr>
          <w:b/>
        </w:rPr>
        <w:t xml:space="preserve">5087. </w:t>
      </w:r>
      <w:r>
        <w:t>Em uma área operacional de uso contínuo, há contaminação do solo associada a derramamentos na região dos diques. Como a produção não pode ser interrompida para uma intervenção civil extensa, qual estratégia melhor combina controle do risco atual e viabilidade operacional?</w:t>
      </w:r>
    </w:p>
    <w:p>
      <w:pPr>
        <w:spacing w:after="40"/>
        <w:ind w:left="360"/>
      </w:pPr>
      <w:r>
        <w:t xml:space="preserve">A) </w:t>
      </w:r>
      <w:r>
        <w:t>Substituir a revisão das contenções por inspeções mais frequentes, limpeza imediata e ajustes operacionais, mantendo a continuidade com menor intervenção estrutural.</w:t>
      </w:r>
    </w:p>
    <w:p>
      <w:pPr>
        <w:spacing w:after="40"/>
        <w:ind w:left="360"/>
      </w:pPr>
      <w:r>
        <w:t xml:space="preserve">B) </w:t>
      </w:r>
      <w:r>
        <w:t>Executar como medida principal a escavação do solo contaminado e a destinação a aterro controlado, mantendo diques e sistemas atuais até o fim da intervenção.</w:t>
      </w:r>
    </w:p>
    <w:p>
      <w:pPr>
        <w:spacing w:after="40"/>
        <w:ind w:left="360"/>
      </w:pPr>
      <w:r>
        <w:t xml:space="preserve">C) </w:t>
      </w:r>
      <w:r>
        <w:t>Concentrar esforços na impermeabilização adicional dos diques e das bases de contenção, adiando o monitoramento até surgir tendência estável de redução da contaminação.</w:t>
      </w:r>
    </w:p>
    <w:p>
      <w:pPr>
        <w:spacing w:after="40"/>
        <w:ind w:left="360"/>
      </w:pPr>
      <w:r>
        <w:rPr>
          <w:b/>
        </w:rPr>
        <w:t xml:space="preserve">D) </w:t>
      </w:r>
      <w:r>
        <w:rPr>
          <w:b/>
        </w:rPr>
        <w:t>Priorizar remediação in situ com monitoramento, reavaliar contenções e rotinas operacionais e implantar sistema fechado de tratamento de efluentes e resíduos nos tanques.</w:t>
      </w:r>
    </w:p>
    <w:p>
      <w:pPr>
        <w:spacing w:before="200" w:after="80"/>
      </w:pPr>
      <w:r>
        <w:rPr>
          <w:b/>
        </w:rPr>
        <w:t xml:space="preserve">5088. </w:t>
      </w:r>
      <w:r>
        <w:t>Em uma revisão de projeto da contenção secundária de uma área de tancagem associada a um FPSO, a equipe divergiu entre especificar um revestimento com a maior barreira nominal disponível e validar a solução a partir das propriedades dos produtos armazenados, das condições locais e da forma de limpeza após um derramamento. Qual encaminhamento é tecnicamente mais consistente?</w:t>
      </w:r>
    </w:p>
    <w:p>
      <w:pPr>
        <w:spacing w:after="40"/>
        <w:ind w:left="360"/>
      </w:pPr>
      <w:r>
        <w:rPr>
          <w:b/>
        </w:rPr>
        <w:t xml:space="preserve">A) </w:t>
      </w:r>
      <w:r>
        <w:rPr>
          <w:b/>
        </w:rPr>
        <w:t>Projetar a contenção para reter o derrame até a limpeza, comprovar impermeabilidade compatível com o produto e o local e documentar isso no SPCC.</w:t>
      </w:r>
    </w:p>
    <w:p>
      <w:pPr>
        <w:spacing w:after="40"/>
        <w:ind w:left="360"/>
      </w:pPr>
      <w:r>
        <w:t xml:space="preserve">B) </w:t>
      </w:r>
      <w:r>
        <w:t>Definir o material da contenção pela facilidade de construção e usar inspeções visuais periódicas como principal evidência de desempenho ambiental.</w:t>
      </w:r>
    </w:p>
    <w:p>
      <w:pPr>
        <w:spacing w:after="40"/>
        <w:ind w:left="360"/>
      </w:pPr>
      <w:r>
        <w:t xml:space="preserve">C) </w:t>
      </w:r>
      <w:r>
        <w:t>Priorizar o volume geométrico da contenção e deixar a verificação de permeabilidade para depois da emissão do plano de resposta.</w:t>
      </w:r>
    </w:p>
    <w:p>
      <w:pPr>
        <w:spacing w:after="40"/>
        <w:ind w:left="360"/>
      </w:pPr>
      <w:r>
        <w:t xml:space="preserve">D) </w:t>
      </w:r>
      <w:r>
        <w:t>Selecionar a contenção com menor permeabilidade nominal e tratar a limpeza como assunto operacional separado do projeto.</w:t>
      </w:r>
    </w:p>
    <w:p>
      <w:pPr>
        <w:spacing w:before="200" w:after="80"/>
      </w:pPr>
      <w:r>
        <w:rPr>
          <w:b/>
        </w:rPr>
        <w:t xml:space="preserve">5089. </w:t>
      </w:r>
      <w:r>
        <w:t>Uma instalação de armazenamento vinculada à operação offshore está em área industrial, mas seu entorno inclui ocupações irregulares e uso de água sem tratamento, além de usos agrícola e residencial próximos. Na revisão do risco ambiental de derramamento, qual abordagem tende a produzir uma decisão mais robusta?</w:t>
      </w:r>
    </w:p>
    <w:p>
      <w:pPr>
        <w:spacing w:after="40"/>
        <w:ind w:left="360"/>
      </w:pPr>
      <w:r>
        <w:t xml:space="preserve">A) </w:t>
      </w:r>
      <w:r>
        <w:t>Classificar o local pelo uso industrial da instalação e ajustar as contenções conforme o histórico operacional recente.</w:t>
      </w:r>
    </w:p>
    <w:p>
      <w:pPr>
        <w:spacing w:after="40"/>
        <w:ind w:left="360"/>
      </w:pPr>
      <w:r>
        <w:t xml:space="preserve">B) </w:t>
      </w:r>
      <w:r>
        <w:t>Concentrar a revisão nos procedimentos de limpeza e manter os critérios de contenção já existentes, porque o entorno não altera a estratégia de controle.</w:t>
      </w:r>
    </w:p>
    <w:p>
      <w:pPr>
        <w:spacing w:after="40"/>
        <w:ind w:left="360"/>
      </w:pPr>
      <w:r>
        <w:rPr>
          <w:b/>
        </w:rPr>
        <w:t xml:space="preserve">C) </w:t>
      </w:r>
      <w:r>
        <w:rPr>
          <w:b/>
        </w:rPr>
        <w:t>Adotar o cenário mais restritivo entre os usos presentes e elevar o rigor das medidas de contenção e monitoramento diante do maior potencial de impacto à saúde humana.</w:t>
      </w:r>
    </w:p>
    <w:p>
      <w:pPr>
        <w:spacing w:after="40"/>
        <w:ind w:left="360"/>
      </w:pPr>
      <w:r>
        <w:t xml:space="preserve">D) </w:t>
      </w:r>
      <w:r>
        <w:t>Separar a análise por tipo de produto e usar como referência o cenário residencial, mantendo os demais usos como informação complementar.</w:t>
      </w:r>
    </w:p>
    <w:p>
      <w:pPr>
        <w:spacing w:before="200" w:after="80"/>
      </w:pPr>
      <w:r>
        <w:rPr>
          <w:b/>
        </w:rPr>
        <w:t xml:space="preserve">5090. </w:t>
      </w:r>
      <w:r>
        <w:t>Em um FPSO, uma mesma área de contenção secundária passará a receber alternadamente diesel e um produto químico com comportamento de permeação distinto. O projetista propõe adotar o revestimento apenas com base na classificação comercial do material como “impermeável”, sem registrar verificação de permeabilidade nem critérios de limpeza. Qual avaliação é mais consistente?</w:t>
      </w:r>
    </w:p>
    <w:p>
      <w:pPr>
        <w:spacing w:after="40"/>
        <w:ind w:left="360"/>
      </w:pPr>
      <w:r>
        <w:t xml:space="preserve">A) </w:t>
      </w:r>
      <w:r>
        <w:t>Padronizar o revestimento pela classificação comercial do material e registrar no plano apenas a capacidade volumétrica da contenção.</w:t>
      </w:r>
    </w:p>
    <w:p>
      <w:pPr>
        <w:spacing w:after="40"/>
        <w:ind w:left="360"/>
      </w:pPr>
      <w:r>
        <w:t xml:space="preserve">B) </w:t>
      </w:r>
      <w:r>
        <w:t>Dimensionar a contenção pela chuva de projeto e tratar a escolha do revestimento como questão a ser ajustada após o primeiro derrame relevante.</w:t>
      </w:r>
    </w:p>
    <w:p>
      <w:pPr>
        <w:spacing w:after="40"/>
        <w:ind w:left="360"/>
      </w:pPr>
      <w:r>
        <w:t xml:space="preserve">C) </w:t>
      </w:r>
      <w:r>
        <w:t>Priorizar a drenagem para tratamento e usar a contenção secundária como recurso complementar, sem necessidade de comprovar a estanqueidade da base.</w:t>
      </w:r>
    </w:p>
    <w:p>
      <w:pPr>
        <w:spacing w:after="40"/>
        <w:ind w:left="360"/>
      </w:pPr>
      <w:r>
        <w:rPr>
          <w:b/>
        </w:rPr>
        <w:t xml:space="preserve">D) </w:t>
      </w:r>
      <w:r>
        <w:rPr>
          <w:b/>
        </w:rPr>
        <w:t>Definir a solução a partir das propriedades dos produtos e das condições locais, verificar a permeabilidade e registrar critérios de projeto e limpeza no Plano de SPCC.</w:t>
      </w:r>
    </w:p>
    <w:p>
      <w:pPr>
        <w:spacing w:before="200" w:after="80"/>
      </w:pPr>
      <w:r>
        <w:rPr>
          <w:b/>
        </w:rPr>
        <w:t xml:space="preserve">5091. </w:t>
      </w:r>
      <w:r>
        <w:t>Em uma área de tanques de um FPSO, a repetição de pequenos vazamentos de resíduos oleosos ainda sem descarga ao mar já revela fragilidade operacional e possibilidade de contaminação, em uma instalação que deve continuar em serviço. Qual encaminhamento tende a reduzir esse risco de modo mais robusto?</w:t>
      </w:r>
    </w:p>
    <w:p>
      <w:pPr>
        <w:spacing w:after="40"/>
        <w:ind w:left="360"/>
      </w:pPr>
      <w:r>
        <w:rPr>
          <w:b/>
        </w:rPr>
        <w:t xml:space="preserve">A) </w:t>
      </w:r>
      <w:r>
        <w:rPr>
          <w:b/>
        </w:rPr>
        <w:t>Adotar sistema fechado para tratamento das correntes oleosas, fortalecer o monitoramento e revisar contenções e procedimentos de operação.</w:t>
      </w:r>
    </w:p>
    <w:p>
      <w:pPr>
        <w:spacing w:after="40"/>
        <w:ind w:left="360"/>
      </w:pPr>
      <w:r>
        <w:t xml:space="preserve">B) </w:t>
      </w:r>
      <w:r>
        <w:t>Ampliar a capacidade dos diques na área de tanques e manter a rotina operacional vigente, deixando a revisão de procedimentos para etapa posterior.</w:t>
      </w:r>
    </w:p>
    <w:p>
      <w:pPr>
        <w:spacing w:after="40"/>
        <w:ind w:left="360"/>
      </w:pPr>
      <w:r>
        <w:t xml:space="preserve">C) </w:t>
      </w:r>
      <w:r>
        <w:t>Conduzir os episódios como tema de limpeza e inspeção da área, com rondas mais frequentes e sem alterar o esquema de contenção existente.</w:t>
      </w:r>
    </w:p>
    <w:p>
      <w:pPr>
        <w:spacing w:after="40"/>
        <w:ind w:left="360"/>
      </w:pPr>
      <w:r>
        <w:t xml:space="preserve">D) </w:t>
      </w:r>
      <w:r>
        <w:t>Priorizar a retirada dos resíduos oleosos e sua destinação externa, preservando o arranjo operacional atual dos tanques como resposta principal.</w:t>
      </w:r>
    </w:p>
    <w:p>
      <w:pPr>
        <w:spacing w:before="200" w:after="80"/>
      </w:pPr>
      <w:r>
        <w:rPr>
          <w:b/>
        </w:rPr>
        <w:t xml:space="preserve">5092. </w:t>
      </w:r>
      <w:r>
        <w:t>Durante a revisão da contenção secundária de uma área com diesel e produtos químicos em um FPSO, a inspeção identifica um ponto de infiltração no piso da bacia. A equipe discute se basta adotar um material rotulado como impermeável ou se o critério deve ser mais contextual. Qual decisão é mais consistente para prevenir descarga ao ambiente e sustentar a conformidade da contenção?</w:t>
      </w:r>
    </w:p>
    <w:p>
      <w:pPr>
        <w:spacing w:after="40"/>
        <w:ind w:left="360"/>
      </w:pPr>
      <w:r>
        <w:t xml:space="preserve">A) </w:t>
      </w:r>
      <w:r>
        <w:t>Manter a geometria atual e concentrar o controle na rapidez da limpeza, tratando a infiltração observada como aceitável enquanto o derramamento permanecer dentro da bacia.</w:t>
      </w:r>
    </w:p>
    <w:p>
      <w:pPr>
        <w:spacing w:after="40"/>
        <w:ind w:left="360"/>
      </w:pPr>
      <w:r>
        <w:t xml:space="preserve">B) </w:t>
      </w:r>
      <w:r>
        <w:t>Priorizar a capacidade volumétrica da contenção e deixar a avaliação de permeabilidade para após a ocorrência de um vazamento real, quando o comportamento do líquido puder ser observado.</w:t>
      </w:r>
    </w:p>
    <w:p>
      <w:pPr>
        <w:spacing w:after="40"/>
        <w:ind w:left="360"/>
      </w:pPr>
      <w:r>
        <w:t xml:space="preserve">C) </w:t>
      </w:r>
      <w:r>
        <w:t>Escolher um material de barreira de uso genérico para todos os líquidos armazenados e registrar no Plano de SPCC principalmente o volume geométrico da bacia.</w:t>
      </w:r>
    </w:p>
    <w:p>
      <w:pPr>
        <w:spacing w:after="40"/>
        <w:ind w:left="360"/>
      </w:pPr>
      <w:r>
        <w:rPr>
          <w:b/>
        </w:rPr>
        <w:t xml:space="preserve">D) </w:t>
      </w:r>
      <w:r>
        <w:rPr>
          <w:b/>
        </w:rPr>
        <w:t>Redefinir base e paredes com base nas propriedades dos produtos e nas condições locais, verificar a permeabilidade resultante e registrar no Plano de SPCC os critérios de projeto e de limpeza.</w:t>
      </w:r>
    </w:p>
    <w:p>
      <w:pPr>
        <w:spacing w:before="200" w:after="80"/>
      </w:pPr>
      <w:r>
        <w:rPr>
          <w:b/>
        </w:rPr>
        <w:t xml:space="preserve">5093. </w:t>
      </w:r>
      <w:r>
        <w:t>Uma auditoria de prontidão ambiental encontrou, para a área de armazenamento de combustíveis e químicos, um plano com lista de barreiras, mantas absorventes e contatos de emergência, mas sem critérios formais de detecção e acionamento, sem registro de verificação da permeabilidade das contenções e sem indicação clara de como os recursos seriam mobilizados em função do evento. Qual avaliação é mais consistente?</w:t>
      </w:r>
    </w:p>
    <w:p>
      <w:pPr>
        <w:spacing w:after="40"/>
        <w:ind w:left="360"/>
      </w:pPr>
      <w:r>
        <w:t xml:space="preserve">A) </w:t>
      </w:r>
      <w:r>
        <w:t>A documentação de permeabilidade pode ser tratada separadamente da resposta, porque a eficiência da contenção só precisa ser confirmada após a ocorrência de um derramamento.</w:t>
      </w:r>
    </w:p>
    <w:p>
      <w:pPr>
        <w:spacing w:after="40"/>
        <w:ind w:left="360"/>
      </w:pPr>
      <w:r>
        <w:t xml:space="preserve">B) </w:t>
      </w:r>
      <w:r>
        <w:t>O plano é suficiente, porque a existência de materiais de resposta e contatos externos compensa a ausência de registros de desempenho das contenções.</w:t>
      </w:r>
    </w:p>
    <w:p>
      <w:pPr>
        <w:spacing w:after="40"/>
        <w:ind w:left="360"/>
      </w:pPr>
      <w:r>
        <w:rPr>
          <w:b/>
        </w:rPr>
        <w:t xml:space="preserve">C) </w:t>
      </w:r>
      <w:r>
        <w:rPr>
          <w:b/>
        </w:rPr>
        <w:t>O plano ainda é frágil, porque a resposta depende de demonstrar que a contenção foi avaliada e documentada e de definir como detectar, acionar e mobilizar recursos de emergência.</w:t>
      </w:r>
    </w:p>
    <w:p>
      <w:pPr>
        <w:spacing w:after="40"/>
        <w:ind w:left="360"/>
      </w:pPr>
      <w:r>
        <w:t xml:space="preserve">D) </w:t>
      </w:r>
      <w:r>
        <w:t>O principal ponto é ampliar o estoque de materiais, já que procedimentos de detecção e critérios de acionamento podem ser decididos pela supervisão no momento do evento.</w:t>
      </w:r>
    </w:p>
    <w:p>
      <w:pPr>
        <w:spacing w:before="200" w:after="80"/>
      </w:pPr>
      <w:r>
        <w:rPr>
          <w:b/>
        </w:rPr>
        <w:t xml:space="preserve">5094. </w:t>
      </w:r>
      <w:r>
        <w:t>Durante a revisão do sistema de contenção secundária de um skid de diesel e produtos químicos em um FPSO, a equipe discute se a bacia deve ser tratada como “impermeável” por princípio ou se o projeto pode variar conforme o serviço. Qual decisão está mais alinhada com uma boa gestão ambiental do risco de derramamento?</w:t>
      </w:r>
    </w:p>
    <w:p>
      <w:pPr>
        <w:spacing w:after="40"/>
        <w:ind w:left="360"/>
      </w:pPr>
      <w:r>
        <w:t xml:space="preserve">A) </w:t>
      </w:r>
      <w:r>
        <w:t>Considerar a contenção adequada se o volume útil for compatível com o inventário armazenado, deixando a avaliação de permeabilidade para revisões futuras.</w:t>
      </w:r>
    </w:p>
    <w:p>
      <w:pPr>
        <w:spacing w:after="40"/>
        <w:ind w:left="360"/>
      </w:pPr>
      <w:r>
        <w:rPr>
          <w:b/>
        </w:rPr>
        <w:t xml:space="preserve">B) </w:t>
      </w:r>
      <w:r>
        <w:rPr>
          <w:b/>
        </w:rPr>
        <w:t>Projetar base e paredes da contenção a partir das propriedades do produto e das condições locais, verificando e registrando a permeabilidade e os critérios de limpeza no Plano de SPCC.</w:t>
      </w:r>
    </w:p>
    <w:p>
      <w:pPr>
        <w:spacing w:after="40"/>
        <w:ind w:left="360"/>
      </w:pPr>
      <w:r>
        <w:t xml:space="preserve">C) </w:t>
      </w:r>
      <w:r>
        <w:t>Priorizar a facilidade de drenagem e limpeza da bacia, aceitando menor estanqueidade quando a remoção operacional do líquido puder ocorrer em curto prazo.</w:t>
      </w:r>
    </w:p>
    <w:p>
      <w:pPr>
        <w:spacing w:after="40"/>
        <w:ind w:left="360"/>
      </w:pPr>
      <w:r>
        <w:t xml:space="preserve">D) </w:t>
      </w:r>
      <w:r>
        <w:t>Adotar o material com menor permeabilidade nominal disponível e tratar a verificação em campo como etapa posterior, porque a especificação do material define a suficiência da contenção.</w:t>
      </w:r>
    </w:p>
    <w:p>
      <w:pPr>
        <w:spacing w:before="200" w:after="80"/>
      </w:pPr>
      <w:r>
        <w:rPr>
          <w:b/>
        </w:rPr>
        <w:t xml:space="preserve">5095. </w:t>
      </w:r>
      <w:r>
        <w:t>Em um parque de tanques que permanece em operação por necessidade de produção, uma investigação confirma contaminação do solo sob uma área funcional crítica. A unidade precisa reduzir o risco ambiental sem comprometer a continuidade operacional. Qual estratégia tende a ser a mais adequada nesse contexto?</w:t>
      </w:r>
    </w:p>
    <w:p>
      <w:pPr>
        <w:spacing w:after="40"/>
        <w:ind w:left="360"/>
      </w:pPr>
      <w:r>
        <w:t xml:space="preserve">A) </w:t>
      </w:r>
      <w:r>
        <w:t>Priorizar a substituição dos procedimentos de manutenção por inspeções mais frequentes, deixando as ações de remediação e revisão de contenção para a próxima parada programada.</w:t>
      </w:r>
    </w:p>
    <w:p>
      <w:pPr>
        <w:spacing w:after="40"/>
        <w:ind w:left="360"/>
      </w:pPr>
      <w:r>
        <w:t xml:space="preserve">B) </w:t>
      </w:r>
      <w:r>
        <w:t>Concentrar a gestão no monitoramento ambiental da área afetada, adiando alterações em contenção e rotina operacional até que a evolução da contaminação seja mais bem caracterizada.</w:t>
      </w:r>
    </w:p>
    <w:p>
      <w:pPr>
        <w:spacing w:after="40"/>
        <w:ind w:left="360"/>
      </w:pPr>
      <w:r>
        <w:rPr>
          <w:b/>
        </w:rPr>
        <w:t xml:space="preserve">C) </w:t>
      </w:r>
      <w:r>
        <w:rPr>
          <w:b/>
        </w:rPr>
        <w:t>Implantar remediação in situ, adotar monitoramento, reavaliar a contenção e os procedimentos operacionais, e implementar sistema fechado para efluentes e resíduos de petróleo nos tanques.</w:t>
      </w:r>
    </w:p>
    <w:p>
      <w:pPr>
        <w:spacing w:after="40"/>
        <w:ind w:left="360"/>
      </w:pPr>
      <w:r>
        <w:t xml:space="preserve">D) </w:t>
      </w:r>
      <w:r>
        <w:t>Executar remoção ampla do solo contaminado e destinação a aterro controlado, mantendo o arranjo atual de contenção até a conclusão da intervenção física.</w:t>
      </w:r>
    </w:p>
    <w:p>
      <w:pPr>
        <w:spacing w:before="200" w:after="80"/>
      </w:pPr>
      <w:r>
        <w:rPr>
          <w:b/>
        </w:rPr>
        <w:t xml:space="preserve">5096. </w:t>
      </w:r>
      <w:r>
        <w:t>Durante a coleta de uma amostra, há derramamento de gasolina padrão no convés, ao lado de um dreno com potencial de levar o líquido ao mar. Considerando que é viável intervir com segurança, qual conduta inicial é mais adequada para reduzir ao mesmo tempo o risco imediato e o impacto ambiental?</w:t>
      </w:r>
    </w:p>
    <w:p>
      <w:pPr>
        <w:spacing w:after="40"/>
        <w:ind w:left="360"/>
      </w:pPr>
      <w:r>
        <w:t xml:space="preserve">A) </w:t>
      </w:r>
      <w:r>
        <w:t>Aplicar água para empurrar o derrame até a drenagem, diminuir os vapores no convés e depois remover com absorvente apenas a fração que permanecer na superfície.</w:t>
      </w:r>
    </w:p>
    <w:p>
      <w:pPr>
        <w:spacing w:after="40"/>
        <w:ind w:left="360"/>
      </w:pPr>
      <w:r>
        <w:rPr>
          <w:b/>
        </w:rPr>
        <w:t xml:space="preserve">B) </w:t>
      </w:r>
      <w:r>
        <w:rPr>
          <w:b/>
        </w:rPr>
        <w:t>Eliminar possíveis pontos de ignição, interromper a liberação se for seguro, bloquear o acesso à drenagem e recolher o produto com absorvente para recipiente identificado e fechado.</w:t>
      </w:r>
    </w:p>
    <w:p>
      <w:pPr>
        <w:spacing w:after="40"/>
        <w:ind w:left="360"/>
      </w:pPr>
      <w:r>
        <w:t xml:space="preserve">C) </w:t>
      </w:r>
      <w:r>
        <w:t>Sinalizar e isolar a área, manter o produto no local e aguardar a ventilação natural dos vapores antes de iniciar o bloqueio do dreno e o recolhimento com absorvente.</w:t>
      </w:r>
    </w:p>
    <w:p>
      <w:pPr>
        <w:spacing w:after="40"/>
        <w:ind w:left="360"/>
      </w:pPr>
      <w:r>
        <w:t xml:space="preserve">D) </w:t>
      </w:r>
      <w:r>
        <w:t>Usar neblina d’água para confinar o líquido longe das fontes de ignição e encaminhar o absorvente contaminado ao resíduo comum por se tratar de pequeno derramamento.</w:t>
      </w:r>
    </w:p>
    <w:p>
      <w:pPr>
        <w:spacing w:before="200" w:after="80"/>
      </w:pPr>
      <w:r>
        <w:rPr>
          <w:b/>
        </w:rPr>
        <w:t xml:space="preserve">5097. </w:t>
      </w:r>
      <w:r>
        <w:t>Durante uma reconfiguração temporária do convés de utilidades de um FPSO, a equipe precisa realocar tambores de álcool etílico hidratado usado em processo e um lote de hipoclorito de cálcio. Há duas áreas disponíveis: um compartimento seco, sinalizado, com piso impermeável e bacia de contenção; e um paiol ventilado próximo à oficina, sem contenção dedicada. Qual arranjo tende a ser mais adequado do ponto de vista ambiental e de segurança operacional?</w:t>
      </w:r>
    </w:p>
    <w:p>
      <w:pPr>
        <w:spacing w:after="40"/>
        <w:ind w:left="360"/>
      </w:pPr>
      <w:r>
        <w:t xml:space="preserve">A) </w:t>
      </w:r>
      <w:r>
        <w:t>Priorizar o paiol ventilado próximo à oficina para o álcool e o hipoclorito, porque a ventilação reduz o acúmulo de vapores e passa a ser o fator predominante na escolha da área.</w:t>
      </w:r>
    </w:p>
    <w:p>
      <w:pPr>
        <w:spacing w:after="40"/>
        <w:ind w:left="360"/>
      </w:pPr>
      <w:r>
        <w:t xml:space="preserve">B) </w:t>
      </w:r>
      <w:r>
        <w:t>Armazenar ambos no compartimento seco com contenção, separados por pallets plásticos, porque a principal barreira para esse tipo de produto é a retenção de eventual vazamento.</w:t>
      </w:r>
    </w:p>
    <w:p>
      <w:pPr>
        <w:spacing w:after="40"/>
        <w:ind w:left="360"/>
      </w:pPr>
      <w:r>
        <w:rPr>
          <w:b/>
        </w:rPr>
        <w:t xml:space="preserve">C) </w:t>
      </w:r>
      <w:r>
        <w:rPr>
          <w:b/>
        </w:rPr>
        <w:t>Manter o álcool etílico no compartimento seco, sinalizado, com piso impermeável e contenção, e destinar o hipoclorito a área segregada compatível, evitando coarmazenamento de oxidante com o álcool.</w:t>
      </w:r>
    </w:p>
    <w:p>
      <w:pPr>
        <w:spacing w:after="40"/>
        <w:ind w:left="360"/>
      </w:pPr>
      <w:r>
        <w:t xml:space="preserve">D) </w:t>
      </w:r>
      <w:r>
        <w:t>Manter o hipoclorito no compartimento com contenção e o álcool em área aberta sem bacia, desde que os tambores permaneçam aterrados durante o período de estocagem.</w:t>
      </w:r>
    </w:p>
    <w:p>
      <w:pPr>
        <w:spacing w:before="200" w:after="80"/>
      </w:pPr>
      <w:r>
        <w:rPr>
          <w:b/>
        </w:rPr>
        <w:t xml:space="preserve">5098. </w:t>
      </w:r>
      <w:r>
        <w:t>Após um retrofit de recuperação de calor em um FPSO, a gerência quer demonstrar redução de pegada de carbono sem ignorar possíveis efeitos sobre consumo de água, resíduos e outras emissões. Qual abordagem é mais consistente com uma avaliação ambiental robusta?</w:t>
      </w:r>
    </w:p>
    <w:p>
      <w:pPr>
        <w:spacing w:after="40"/>
        <w:ind w:left="360"/>
      </w:pPr>
      <w:r>
        <w:rPr>
          <w:b/>
        </w:rPr>
        <w:t xml:space="preserve">A) </w:t>
      </w:r>
      <w:r>
        <w:rPr>
          <w:b/>
        </w:rPr>
        <w:t>Atualizar o inventário do sistema para a mesma unidade funcional, quantificar entradas e saídas e avaliar categorias de impacto relevantes antes de interpretar o resultado.</w:t>
      </w:r>
    </w:p>
    <w:p>
      <w:pPr>
        <w:spacing w:after="40"/>
        <w:ind w:left="360"/>
      </w:pPr>
      <w:r>
        <w:t xml:space="preserve">B) </w:t>
      </w:r>
      <w:r>
        <w:t>Adotar o menor tempo de retorno do investimento como evidência de melhor desempenho ambiental, porque ganhos de eficiência e benefícios ambientais costumam caminhar juntos.</w:t>
      </w:r>
    </w:p>
    <w:p>
      <w:pPr>
        <w:spacing w:after="40"/>
        <w:ind w:left="360"/>
      </w:pPr>
      <w:r>
        <w:t xml:space="preserve">C) </w:t>
      </w:r>
      <w:r>
        <w:t>Estimar o ganho pela redução do consumo específico de combustível, porque a fase de uso normalmente concentra a contribuição ambiental desse tipo de melhoria.</w:t>
      </w:r>
    </w:p>
    <w:p>
      <w:pPr>
        <w:spacing w:after="40"/>
        <w:ind w:left="360"/>
      </w:pPr>
      <w:r>
        <w:t xml:space="preserve">D) </w:t>
      </w:r>
      <w:r>
        <w:t>Comparar a massa adicional dos equipamentos instalados, porque o impacto líquido da intervenção depende principalmente da alteração física no ativo.</w:t>
      </w:r>
    </w:p>
    <w:p>
      <w:pPr>
        <w:spacing w:before="200" w:after="80"/>
      </w:pPr>
      <w:r>
        <w:rPr>
          <w:b/>
        </w:rPr>
        <w:t xml:space="preserve">5099. </w:t>
      </w:r>
      <w:r>
        <w:t>Ao preparar a especificação de compra de bombas para o sistema de água produzida de um FPSO, a equipe quer incorporar critérios ambientais nas exigências contratuais de forma comparável entre fornecedores. Qual estrutura de requisito é a mais adequada?</w:t>
      </w:r>
    </w:p>
    <w:p>
      <w:pPr>
        <w:spacing w:after="40"/>
        <w:ind w:left="360"/>
      </w:pPr>
      <w:r>
        <w:rPr>
          <w:b/>
        </w:rPr>
        <w:t xml:space="preserve">A) </w:t>
      </w:r>
      <w:r>
        <w:rPr>
          <w:b/>
        </w:rPr>
        <w:t>Solicitar dados de ciclo de vida vinculados à mesma unidade funcional e às mesmas fronteiras do sistema, incluindo insumos, energia, emissões e cenários de fim de vida relevantes.</w:t>
      </w:r>
    </w:p>
    <w:p>
      <w:pPr>
        <w:spacing w:after="40"/>
        <w:ind w:left="360"/>
      </w:pPr>
      <w:r>
        <w:t xml:space="preserve">B) </w:t>
      </w:r>
      <w:r>
        <w:t>Priorizar propostas com maior conteúdo reciclado, porque esse indicador traduz de forma suficiente o alinhamento com economia circular.</w:t>
      </w:r>
    </w:p>
    <w:p>
      <w:pPr>
        <w:spacing w:after="40"/>
        <w:ind w:left="360"/>
      </w:pPr>
      <w:r>
        <w:t xml:space="preserve">C) </w:t>
      </w:r>
      <w:r>
        <w:t>Aplicar um questionário amplo de sustentabilidade corporativa sem vincular os itens ao desempenho do equipamento, porque isso amplia a visão ambiental da contratação.</w:t>
      </w:r>
    </w:p>
    <w:p>
      <w:pPr>
        <w:spacing w:after="40"/>
        <w:ind w:left="360"/>
      </w:pPr>
      <w:r>
        <w:t xml:space="preserve">D) </w:t>
      </w:r>
      <w:r>
        <w:t>Exigir a menor emissão total declarada por cada fornecedor, porque a competição por desempenho ambiental tende a revelar a melhor proposta disponível.</w:t>
      </w:r>
    </w:p>
    <w:p>
      <w:pPr>
        <w:spacing w:before="200" w:after="80"/>
      </w:pPr>
      <w:r>
        <w:rPr>
          <w:b/>
        </w:rPr>
        <w:t xml:space="preserve">5100. </w:t>
      </w:r>
      <w:r>
        <w:t>Em uma modificação de FPSO com vida remanescente limitada, parte da equipe propõe deixar qualquer análise de desativação para a fase de encerramento, argumentando que a prioridade atual é CAPEX e partida. Qual resposta técnica é mais robusta?</w:t>
      </w:r>
    </w:p>
    <w:p>
      <w:pPr>
        <w:spacing w:after="40"/>
        <w:ind w:left="360"/>
      </w:pPr>
      <w:r>
        <w:t xml:space="preserve">A) </w:t>
      </w:r>
      <w:r>
        <w:t>Postergar a análise é adequado, porque custos e impactos de desativação ganham precisão perto do encerramento e tendem a influenciar pouco a decisão atual.</w:t>
      </w:r>
    </w:p>
    <w:p>
      <w:pPr>
        <w:spacing w:after="40"/>
        <w:ind w:left="360"/>
      </w:pPr>
      <w:r>
        <w:t xml:space="preserve">B) </w:t>
      </w:r>
      <w:r>
        <w:t>A avaliação ambiental deve concentrar-se na operação, enquanto a desativação pode entrar depois como ajuste econômico de fechamento.</w:t>
      </w:r>
    </w:p>
    <w:p>
      <w:pPr>
        <w:spacing w:after="40"/>
        <w:ind w:left="360"/>
      </w:pPr>
      <w:r>
        <w:rPr>
          <w:b/>
        </w:rPr>
        <w:t xml:space="preserve">C) </w:t>
      </w:r>
      <w:r>
        <w:rPr>
          <w:b/>
        </w:rPr>
        <w:t>O fim de vida deve entrar desde a concepção da modificação, porque escolhas atuais afetam desativação, rotas de reúso ou reciclagem, geração de resíduos e custos totais do sistema.</w:t>
      </w:r>
    </w:p>
    <w:p>
      <w:pPr>
        <w:spacing w:after="40"/>
        <w:ind w:left="360"/>
      </w:pPr>
      <w:r>
        <w:t xml:space="preserve">D) </w:t>
      </w:r>
      <w:r>
        <w:t>A melhor prática é tratar a desativação pelo valor esperado de venda de materiais, porque esse indicador resume os principais efeitos do fim de vida.</w:t>
      </w:r>
    </w:p>
    <w:p>
      <w:pPr>
        <w:spacing w:before="200" w:after="80"/>
      </w:pPr>
      <w:r>
        <w:rPr>
          <w:b/>
        </w:rPr>
        <w:t xml:space="preserve">5101. </w:t>
      </w:r>
      <w:r>
        <w:t>Uma ACV comparando duas alternativas de tratamento químico em um FPSO mostra o seguinte: uma reduz efeito estufa, mas aumenta consumo de energia e dificulta recuperação de materiais; a outra melhora esses pontos, porém tem desempenho pior em clima. A gerência pede um ranking único de sustentabilidade. Qual uso dos resultados é mais tecnicamente defensável?</w:t>
      </w:r>
    </w:p>
    <w:p>
      <w:pPr>
        <w:spacing w:after="40"/>
        <w:ind w:left="360"/>
      </w:pPr>
      <w:r>
        <w:t xml:space="preserve">A) </w:t>
      </w:r>
      <w:r>
        <w:t>Selecionar a alternativa com melhor resultado em efeito estufa, porque a redução de carbono tende a representar o impacto ambiental mais relevante da operação offshore.</w:t>
      </w:r>
    </w:p>
    <w:p>
      <w:pPr>
        <w:spacing w:after="40"/>
        <w:ind w:left="360"/>
      </w:pPr>
      <w:r>
        <w:rPr>
          <w:b/>
        </w:rPr>
        <w:t xml:space="preserve">B) </w:t>
      </w:r>
      <w:r>
        <w:rPr>
          <w:b/>
        </w:rPr>
        <w:t>Retomar objetivo, âmbito, unidade funcional e fronteiras, interpretar as categorias em conjunto e explicitar os trade-offs antes de decidir se a agregação em indicador único é aceitável para esse uso.</w:t>
      </w:r>
    </w:p>
    <w:p>
      <w:pPr>
        <w:spacing w:after="40"/>
        <w:ind w:left="360"/>
      </w:pPr>
      <w:r>
        <w:t xml:space="preserve">C) </w:t>
      </w:r>
      <w:r>
        <w:t>Escolher a alternativa com menor geração prevista de resíduos, porque categorias ligadas a materiais e circularidade tendem a representar melhor o desempenho global do sistema.</w:t>
      </w:r>
    </w:p>
    <w:p>
      <w:pPr>
        <w:spacing w:after="40"/>
        <w:ind w:left="360"/>
      </w:pPr>
      <w:r>
        <w:t xml:space="preserve">D) </w:t>
      </w:r>
      <w:r>
        <w:t>Converter todas as categorias em um valor único e adotar o menor número, porque a função gerencial da ACV é substituir a análise de trade-offs por um critério sintético.</w:t>
      </w:r>
    </w:p>
    <w:p>
      <w:pPr>
        <w:spacing w:before="200" w:after="80"/>
      </w:pPr>
      <w:r>
        <w:rPr>
          <w:b/>
        </w:rPr>
        <w:t xml:space="preserve">5102. </w:t>
      </w:r>
      <w:r>
        <w:t>Durante o FEL de um FPSO, a equipe precisa comparar duas alternativas de revestimento para tubulações de utilidades: uma usa material com maior conteúdo reciclado, enquanto a outra promete maior durabilidade em serviço. Antes de discutir categorias de impacto, qual encaminhamento torna a comparação ambiental mais consistente?</w:t>
      </w:r>
    </w:p>
    <w:p>
      <w:pPr>
        <w:spacing w:after="40"/>
        <w:ind w:left="360"/>
      </w:pPr>
      <w:r>
        <w:rPr>
          <w:b/>
        </w:rPr>
        <w:t xml:space="preserve">A) </w:t>
      </w:r>
      <w:r>
        <w:rPr>
          <w:b/>
        </w:rPr>
        <w:t>Definir objetivo e âmbito, incluindo unidade funcional e fronteiras do sistema, para então estruturar um inventário comparável entre as alternativas.</w:t>
      </w:r>
    </w:p>
    <w:p>
      <w:pPr>
        <w:spacing w:after="40"/>
        <w:ind w:left="360"/>
      </w:pPr>
      <w:r>
        <w:t xml:space="preserve">B) </w:t>
      </w:r>
      <w:r>
        <w:t>Levantar primeiro apenas as emissões de gases de efeito estufa da fase operacional e ampliar o estudo depois, caso a diferença observada seja pequena.</w:t>
      </w:r>
    </w:p>
    <w:p>
      <w:pPr>
        <w:spacing w:after="40"/>
        <w:ind w:left="360"/>
      </w:pPr>
      <w:r>
        <w:t xml:space="preserve">C) </w:t>
      </w:r>
      <w:r>
        <w:t>Consolidar um inventário preliminar sem unidade funcional, usando a massa total instalada como base prática para a comparação.</w:t>
      </w:r>
    </w:p>
    <w:p>
      <w:pPr>
        <w:spacing w:after="40"/>
        <w:ind w:left="360"/>
      </w:pPr>
      <w:r>
        <w:t xml:space="preserve">D) </w:t>
      </w:r>
      <w:r>
        <w:t>Escolher a alternativa com maior reciclabilidade potencial e usar essa premissa como referência principal para o restante da análise.</w:t>
      </w:r>
    </w:p>
    <w:p>
      <w:pPr>
        <w:spacing w:before="200" w:after="80"/>
      </w:pPr>
      <w:r>
        <w:rPr>
          <w:b/>
        </w:rPr>
        <w:t xml:space="preserve">5103. </w:t>
      </w:r>
      <w:r>
        <w:t>Na seleção de um sistema de geração para um FPSO, uma opção tem maior investimento inicial, menor consumo energético e menor frequência de manutenção; a outra reduz o CAPEX, mas eleva consumo de energia e intervenções ao longo da vida útil. Se a decisão quiser incorporar sustentabilidade sem perder racionalidade econômica, qual abordagem é mais adequada?</w:t>
      </w:r>
    </w:p>
    <w:p>
      <w:pPr>
        <w:spacing w:after="40"/>
        <w:ind w:left="360"/>
      </w:pPr>
      <w:r>
        <w:rPr>
          <w:b/>
        </w:rPr>
        <w:t xml:space="preserve">A) </w:t>
      </w:r>
      <w:r>
        <w:rPr>
          <w:b/>
        </w:rPr>
        <w:t>Aplicar ACV para estimar impactos ao longo do ciclo de vida e CCV para comparar custos totais, incluindo operação, manutenção e fim de vida.</w:t>
      </w:r>
    </w:p>
    <w:p>
      <w:pPr>
        <w:spacing w:after="40"/>
        <w:ind w:left="360"/>
      </w:pPr>
      <w:r>
        <w:t xml:space="preserve">B) </w:t>
      </w:r>
      <w:r>
        <w:t>Separar a análise ambiental da econômica, escolhendo a melhor alternativa em cada eixo e conciliando a divergência depois por julgamento gerencial.</w:t>
      </w:r>
    </w:p>
    <w:p>
      <w:pPr>
        <w:spacing w:after="40"/>
        <w:ind w:left="360"/>
      </w:pPr>
      <w:r>
        <w:t xml:space="preserve">C) </w:t>
      </w:r>
      <w:r>
        <w:t>Priorizar a alternativa de menor CAPEX e usar ACV apenas como verificação posterior, depois de definida a solução economicamente mais atraente.</w:t>
      </w:r>
    </w:p>
    <w:p>
      <w:pPr>
        <w:spacing w:after="40"/>
        <w:ind w:left="360"/>
      </w:pPr>
      <w:r>
        <w:t xml:space="preserve">D) </w:t>
      </w:r>
      <w:r>
        <w:t>Tomar o consumo de energia na operação como critério principal, porque ele tende a representar de forma suficiente o desempenho ambiental e financeiro agregado.</w:t>
      </w:r>
    </w:p>
    <w:p>
      <w:pPr>
        <w:spacing w:before="200" w:after="80"/>
      </w:pPr>
      <w:r>
        <w:rPr>
          <w:b/>
        </w:rPr>
        <w:t xml:space="preserve">5104. </w:t>
      </w:r>
      <w:r>
        <w:t>Na fase de concepção de um sistema de tratamento de água produzida do FPSO, duas equipes apresentam resultados ambientais conflitantes para alternativas que entregam a mesma capacidade de processamento. Ao revisar os estudos, nota-se que uma equipe expressou os resultados por equipamento instalado e a outra por volume tratado, além de adotar limites de análise diferentes. Antes de concluir qual alternativa é ambientalmente superior, qual é a ação mais adequada?</w:t>
      </w:r>
    </w:p>
    <w:p>
      <w:pPr>
        <w:spacing w:after="40"/>
        <w:ind w:left="360"/>
      </w:pPr>
      <w:r>
        <w:rPr>
          <w:b/>
        </w:rPr>
        <w:t xml:space="preserve">A) </w:t>
      </w:r>
      <w:r>
        <w:rPr>
          <w:b/>
        </w:rPr>
        <w:t>Padronizar os estudos em uma base de referência comum para o serviço prestado e em limites de análise equivalentes entre as alternativas, comparando os impactos ambientais somente após essa harmonização.</w:t>
      </w:r>
    </w:p>
    <w:p>
      <w:pPr>
        <w:spacing w:after="40"/>
        <w:ind w:left="360"/>
      </w:pPr>
      <w:r>
        <w:t xml:space="preserve">B) </w:t>
      </w:r>
      <w:r>
        <w:t>Concentrar a comparação apenas na fase operacional e expressar os resultados por volume tratado, porque essa etapa costuma concentrar a maior parcela do consumo energético no FPSO.</w:t>
      </w:r>
    </w:p>
    <w:p>
      <w:pPr>
        <w:spacing w:after="40"/>
        <w:ind w:left="360"/>
      </w:pPr>
      <w:r>
        <w:t xml:space="preserve">C) </w:t>
      </w:r>
      <w:r>
        <w:t>Converter os resultados das duas equipes em um indicador ambiental único e comparar as alternativas mesmo que a unidade funcional e as fronteiras de sistema permaneçam distintas.</w:t>
      </w:r>
    </w:p>
    <w:p>
      <w:pPr>
        <w:spacing w:after="40"/>
        <w:ind w:left="360"/>
      </w:pPr>
      <w:r>
        <w:t xml:space="preserve">D) </w:t>
      </w:r>
      <w:r>
        <w:t>Reescalar os resultados pela massa total instalada dos equipamentos e manter as fronteiras de sistema adotadas por cada equipe, para tornar comparáveis soluções com arquiteturas diferentes.</w:t>
      </w:r>
    </w:p>
    <w:p>
      <w:pPr>
        <w:spacing w:before="200" w:after="80"/>
      </w:pPr>
      <w:r>
        <w:rPr>
          <w:b/>
        </w:rPr>
        <w:t xml:space="preserve">5105. </w:t>
      </w:r>
      <w:r>
        <w:t>Em uma licitação para módulos auxiliares do FPSO, a área de suprimentos quer incorporar um critério ambiental que permita comparar propostas de forma técnica, sem depender de declarações genéricas de sustentabilidade dos fornecedores. Qual exigência tende a produzir uma comparação mais útil para a decisão?</w:t>
      </w:r>
    </w:p>
    <w:p>
      <w:pPr>
        <w:spacing w:after="40"/>
        <w:ind w:left="360"/>
      </w:pPr>
      <w:r>
        <w:t xml:space="preserve">A) </w:t>
      </w:r>
      <w:r>
        <w:t>Solicitar apenas o percentual de material reciclado declarado pelo fornecedor, tratando esse dado como síntese da circularidade e do desempenho ambiental do item.</w:t>
      </w:r>
    </w:p>
    <w:p>
      <w:pPr>
        <w:spacing w:after="40"/>
        <w:ind w:left="360"/>
      </w:pPr>
      <w:r>
        <w:t xml:space="preserve">B) </w:t>
      </w:r>
      <w:r>
        <w:t>Solicitar a política ambiental corporativa e o histórico de iniciativas voluntárias do fornecedor, usando essas informações como base principal de comparação entre propostas.</w:t>
      </w:r>
    </w:p>
    <w:p>
      <w:pPr>
        <w:spacing w:after="40"/>
        <w:ind w:left="360"/>
      </w:pPr>
      <w:r>
        <w:t xml:space="preserve">C) </w:t>
      </w:r>
      <w:r>
        <w:t>Solicitar o consumo de energia da fábrica do fornecedor, tomando a etapa de produção como a parcela mais comparável entre as propostas.</w:t>
      </w:r>
    </w:p>
    <w:p>
      <w:pPr>
        <w:spacing w:after="40"/>
        <w:ind w:left="360"/>
      </w:pPr>
      <w:r>
        <w:rPr>
          <w:b/>
        </w:rPr>
        <w:t xml:space="preserve">D) </w:t>
      </w:r>
      <w:r>
        <w:rPr>
          <w:b/>
        </w:rPr>
        <w:t>Solicitar inventário e resultados de impacto com unidade funcional e fronteiras compatíveis entre fornecedores, para indicadores relevantes.</w:t>
      </w:r>
    </w:p>
    <w:p>
      <w:pPr>
        <w:spacing w:before="200" w:after="80"/>
      </w:pPr>
      <w:r>
        <w:rPr>
          <w:b/>
        </w:rPr>
        <w:t xml:space="preserve">5106. </w:t>
      </w:r>
      <w:r>
        <w:t>Um FPSO passará por modificações para incorporar um novo módulo, e a equipe quer evitar que a solução escolhida hoje gere passivos ambientais desproporcionais quando esse módulo for retirado no futuro. Qual estratégia de projeto oferece a base mais robusta para essa decisão?</w:t>
      </w:r>
    </w:p>
    <w:p>
      <w:pPr>
        <w:spacing w:after="40"/>
        <w:ind w:left="360"/>
      </w:pPr>
      <w:r>
        <w:t xml:space="preserve">A) </w:t>
      </w:r>
      <w:r>
        <w:t>Favorecer a alternativa com maior conteúdo reciclado na fabricação, porque esse atributo tende a compensar limitações futuras de desmontagem e segregação.</w:t>
      </w:r>
    </w:p>
    <w:p>
      <w:pPr>
        <w:spacing w:after="40"/>
        <w:ind w:left="360"/>
      </w:pPr>
      <w:r>
        <w:t xml:space="preserve">B) </w:t>
      </w:r>
      <w:r>
        <w:t>Concentrar o projeto nas etapas de instalação e operação, deixando a avaliação ambiental da retirada para quando o cenário de desativação estiver mais definido.</w:t>
      </w:r>
    </w:p>
    <w:p>
      <w:pPr>
        <w:spacing w:after="40"/>
        <w:ind w:left="360"/>
      </w:pPr>
      <w:r>
        <w:t xml:space="preserve">C) </w:t>
      </w:r>
      <w:r>
        <w:t>Favorecer a alternativa com maior integração permanente entre componentes, porque menos interfaces operacionais representam a resposta ambiental mais consistente no longo prazo.</w:t>
      </w:r>
    </w:p>
    <w:p>
      <w:pPr>
        <w:spacing w:after="40"/>
        <w:ind w:left="360"/>
      </w:pPr>
      <w:r>
        <w:rPr>
          <w:b/>
        </w:rPr>
        <w:t xml:space="preserve">D) </w:t>
      </w:r>
      <w:r>
        <w:rPr>
          <w:b/>
        </w:rPr>
        <w:t>Definir desde já o escopo de análise incluindo o fim de vida do módulo e comparar alternativas que facilitem separação, recuperação, reúso e reciclagem com apoio de ACV e CCV.</w:t>
      </w:r>
    </w:p>
    <w:p>
      <w:pPr>
        <w:spacing w:before="200" w:after="80"/>
      </w:pPr>
      <w:r>
        <w:rPr>
          <w:b/>
        </w:rPr>
        <w:t xml:space="preserve">5107. </w:t>
      </w:r>
      <w:r>
        <w:t>Na seleção conceitual de um novo módulo de tratamento em um FPSO, a equipe compara duas alternativas: uma com menor consumo de energia na operação, mas maior massa de materiais especiais e desmontagem mais complexa; outra com consumo operacional um pouco maior, porém manutenção mais simples e melhor recuperação no fim de vida. Se o objetivo é incorporar critérios ambientais e econômicos de sustentabilidade desde o projeto, qual abordagem é mais consistente?</w:t>
      </w:r>
    </w:p>
    <w:p>
      <w:pPr>
        <w:spacing w:after="40"/>
        <w:ind w:left="360"/>
      </w:pPr>
      <w:r>
        <w:rPr>
          <w:b/>
        </w:rPr>
        <w:t xml:space="preserve">A) </w:t>
      </w:r>
      <w:r>
        <w:rPr>
          <w:b/>
        </w:rPr>
        <w:t>Conduzir uma ACV com definição de unidade funcional e fronteiras, inventário, avaliação de impactos e interpretação, integrada ao custeio do ciclo de vida para comparar os trade-offs.</w:t>
      </w:r>
    </w:p>
    <w:p>
      <w:pPr>
        <w:spacing w:after="40"/>
        <w:ind w:left="360"/>
      </w:pPr>
      <w:r>
        <w:t xml:space="preserve">B) </w:t>
      </w:r>
      <w:r>
        <w:t>Comparar o consumo anual de energia na operação como indicador principal e complementar com estimativas de manutenção e descomissionamento, sem modelar formalmente o restante do ciclo de vida.</w:t>
      </w:r>
    </w:p>
    <w:p>
      <w:pPr>
        <w:spacing w:after="40"/>
        <w:ind w:left="360"/>
      </w:pPr>
      <w:r>
        <w:t xml:space="preserve">C) </w:t>
      </w:r>
      <w:r>
        <w:t>Priorizar a alternativa com maior potencial de recuperação de materiais e combinar circularidade com CAPEX e facilidade de manutenção, tratando os impactos ambientais de forma qualitativa.</w:t>
      </w:r>
    </w:p>
    <w:p>
      <w:pPr>
        <w:spacing w:after="40"/>
        <w:ind w:left="360"/>
      </w:pPr>
      <w:r>
        <w:t xml:space="preserve">D) </w:t>
      </w:r>
      <w:r>
        <w:t>Aplicar o custeio do ciclo de vida considerando investimento, operação, manutenção e fim de vida, usando os custos acumulados como proxy dos efeitos ambientais na comparação entre alternativas.</w:t>
      </w:r>
    </w:p>
    <w:p>
      <w:pPr>
        <w:spacing w:before="200" w:after="80"/>
      </w:pPr>
      <w:r>
        <w:rPr>
          <w:b/>
        </w:rPr>
        <w:t xml:space="preserve">5108. </w:t>
      </w:r>
      <w:r>
        <w:t>Na contratação de insumos poliméricos e embalagens para a logística de um FPSO, um fornecedor oferece PET reciclado em substituição ao material virgem. A gerência quer converter a exigência ambiental em critério contratual verificável, sem se limitar a uma alegação genérica de sustentabilidade. Qual solicitação técnica atende melhor esse objetivo?</w:t>
      </w:r>
    </w:p>
    <w:p>
      <w:pPr>
        <w:spacing w:after="40"/>
        <w:ind w:left="360"/>
      </w:pPr>
      <w:r>
        <w:t xml:space="preserve">A) </w:t>
      </w:r>
      <w:r>
        <w:t>Solicitar preço, capacidade de fornecimento, prazo de entrega e indicadores de custo logístico, utilizando esse conjunto de informações como referência para a decisão ambiental sobre a substituição do material.</w:t>
      </w:r>
    </w:p>
    <w:p>
      <w:pPr>
        <w:spacing w:after="40"/>
        <w:ind w:left="360"/>
      </w:pPr>
      <w:r>
        <w:t xml:space="preserve">B) </w:t>
      </w:r>
      <w:r>
        <w:t>Solicitar comprovação de reciclabilidade ao fim de vida e da rota prevista de recuperação do material, tratando esse atributo como referência central do ganho ambiental associado à troca do material virgem.</w:t>
      </w:r>
    </w:p>
    <w:p>
      <w:pPr>
        <w:spacing w:after="40"/>
        <w:ind w:left="360"/>
      </w:pPr>
      <w:r>
        <w:rPr>
          <w:b/>
        </w:rPr>
        <w:t xml:space="preserve">C) </w:t>
      </w:r>
      <w:r>
        <w:rPr>
          <w:b/>
        </w:rPr>
        <w:t>Solicitar dados verificáveis de avaliação de ciclo de vida, referidos à mesma unidade funcional, cobrindo energia, água, emissões e resíduos, para sustentar metas internas e requisitos contratuais.</w:t>
      </w:r>
    </w:p>
    <w:p>
      <w:pPr>
        <w:spacing w:after="40"/>
        <w:ind w:left="360"/>
      </w:pPr>
      <w:r>
        <w:t xml:space="preserve">D) </w:t>
      </w:r>
      <w:r>
        <w:t>Solicitar o percentual de conteúdo reciclado, acompanhado de documentação de rastreabilidade, adotando esse indicador como base principal para qualificar o desempenho ambiental da contratação.</w:t>
      </w:r>
    </w:p>
    <w:p>
      <w:pPr>
        <w:spacing w:before="200" w:after="80"/>
      </w:pPr>
      <w:r>
        <w:rPr>
          <w:b/>
        </w:rPr>
        <w:t xml:space="preserve">5109. </w:t>
      </w:r>
      <w:r>
        <w:t>Uma equipe apresenta a avaliação de ciclo de vida de duas configurações para um pacote de recuperação de gás em um FPSO. A Configuração A reduz impacto de efeito estufa, mas aumenta consumo de energia na fabricação e gera mais resíduos no fim de vida. A Configuração B tem perfil oposto. A diretoria pede uma recomendação única. Qual interpretação é mais compatível com a metodologia de ACV?</w:t>
      </w:r>
    </w:p>
    <w:p>
      <w:pPr>
        <w:spacing w:after="40"/>
        <w:ind w:left="360"/>
      </w:pPr>
      <w:r>
        <w:t xml:space="preserve">A) </w:t>
      </w:r>
      <w:r>
        <w:t>Priorizar a configuração de menor impacto em efeito estufa, porque essa categoria representa de forma mais fiel o desempenho ambiental em instalações offshore.</w:t>
      </w:r>
    </w:p>
    <w:p>
      <w:pPr>
        <w:spacing w:after="40"/>
        <w:ind w:left="360"/>
      </w:pPr>
      <w:r>
        <w:t xml:space="preserve">B) </w:t>
      </w:r>
      <w:r>
        <w:t>Priorizar a configuração com menor volume total de entradas e saídas no inventário, porque a decisão deve se apoiar no parâmetro mais observável do estudo.</w:t>
      </w:r>
    </w:p>
    <w:p>
      <w:pPr>
        <w:spacing w:after="40"/>
        <w:ind w:left="360"/>
      </w:pPr>
      <w:r>
        <w:rPr>
          <w:b/>
        </w:rPr>
        <w:t xml:space="preserve">C) </w:t>
      </w:r>
      <w:r>
        <w:rPr>
          <w:b/>
        </w:rPr>
        <w:t>Retomar objetivo, âmbito, unidade funcional e fronteiras do estudo, e então interpretar os trade-offs entre categorias de impacto antes de recomendar uma configuração.</w:t>
      </w:r>
    </w:p>
    <w:p>
      <w:pPr>
        <w:spacing w:after="40"/>
        <w:ind w:left="360"/>
      </w:pPr>
      <w:r>
        <w:t xml:space="preserve">D) </w:t>
      </w:r>
      <w:r>
        <w:t>Converter os resultados para um único indicador agregado e decidir por ele, porque a interpretação busca consolidar os impactos em uma resposta final direta.</w:t>
      </w:r>
    </w:p>
    <w:p>
      <w:pPr>
        <w:spacing w:before="200" w:after="80"/>
      </w:pPr>
      <w:r>
        <w:rPr>
          <w:b/>
        </w:rPr>
        <w:t xml:space="preserve">5110. </w:t>
      </w:r>
      <w:r>
        <w:t>Na contratação de um pacote para modificação do FPSO, a operadora quer transformar metas internas de sustentabilidade em critério técnico de contratação, sem reduzir a avaliação ambiental a uma única métrica. Qual exigência tende a ser mais consistente com ACV e economia circular?</w:t>
      </w:r>
    </w:p>
    <w:p>
      <w:pPr>
        <w:spacing w:after="40"/>
        <w:ind w:left="360"/>
      </w:pPr>
      <w:r>
        <w:t xml:space="preserve">A) </w:t>
      </w:r>
      <w:r>
        <w:t>Exigir que o proponente maximize o conteúdo reciclado dos materiais principais, tratando esse indicador como síntese suficiente da circularidade do pacote.</w:t>
      </w:r>
    </w:p>
    <w:p>
      <w:pPr>
        <w:spacing w:after="40"/>
        <w:ind w:left="360"/>
      </w:pPr>
      <w:r>
        <w:t xml:space="preserve">B) </w:t>
      </w:r>
      <w:r>
        <w:t>Exigir menor consumo de energia em operação como fator predominante, por considerar essa fase a principal fonte de melhoria ambiental do ativo.</w:t>
      </w:r>
    </w:p>
    <w:p>
      <w:pPr>
        <w:spacing w:after="40"/>
        <w:ind w:left="360"/>
      </w:pPr>
      <w:r>
        <w:rPr>
          <w:b/>
        </w:rPr>
        <w:t xml:space="preserve">C) </w:t>
      </w:r>
      <w:r>
        <w:rPr>
          <w:b/>
        </w:rPr>
        <w:t>Exigir dados de ciclo de vida das alternativas e indicar como o projeto facilita reparo, reúso, remanufatura e reciclagem, com controle de substâncias que dificultem a recuperação.</w:t>
      </w:r>
    </w:p>
    <w:p>
      <w:pPr>
        <w:spacing w:after="40"/>
        <w:ind w:left="360"/>
      </w:pPr>
      <w:r>
        <w:t xml:space="preserve">D) </w:t>
      </w:r>
      <w:r>
        <w:t>Exigir compensação das emissões estimadas de fabricação, tomando esse critério como forma de equalizar impactos entre soluções com concepções distintas.</w:t>
      </w:r>
    </w:p>
    <w:p>
      <w:pPr>
        <w:spacing w:before="200" w:after="80"/>
      </w:pPr>
      <w:r>
        <w:rPr>
          <w:b/>
        </w:rPr>
        <w:t xml:space="preserve">5111. </w:t>
      </w:r>
      <w:r>
        <w:t>Um operador pretende reduzir a pegada de carbono de itens não críticos no topside substituindo componentes plásticos virgens por alternativas com conteúdo reciclado de PET. Antes de expandir a iniciativa, qual é a justificativa mais consistente para avaliá-la por ACV, e não apenas pelo teor reciclado informado pelo fornecedor?</w:t>
      </w:r>
    </w:p>
    <w:p>
      <w:pPr>
        <w:spacing w:after="40"/>
        <w:ind w:left="360"/>
      </w:pPr>
      <w:r>
        <w:t xml:space="preserve">A) </w:t>
      </w:r>
      <w:r>
        <w:t>Porque a ACV é o instrumento mais indicado para comprovar atendimento a metas de reciclagem, mesmo quando a comparação entre alternativas já está definida.</w:t>
      </w:r>
    </w:p>
    <w:p>
      <w:pPr>
        <w:spacing w:after="40"/>
        <w:ind w:left="360"/>
      </w:pPr>
      <w:r>
        <w:t xml:space="preserve">B) </w:t>
      </w:r>
      <w:r>
        <w:t>Porque o aumento do teor reciclado tende a representar adequadamente o desempenho climático do item, e as demais categorias ambientais têm pouca influência na decisão.</w:t>
      </w:r>
    </w:p>
    <w:p>
      <w:pPr>
        <w:spacing w:after="40"/>
        <w:ind w:left="360"/>
      </w:pPr>
      <w:r>
        <w:rPr>
          <w:b/>
        </w:rPr>
        <w:t xml:space="preserve">C) </w:t>
      </w:r>
      <w:r>
        <w:rPr>
          <w:b/>
        </w:rPr>
        <w:t>Porque o ganho ambiental depende de como a substituição afeta, ao longo do ciclo de vida, consumo de matérias-primas, energia, água, emissões e geração de resíduos.</w:t>
      </w:r>
    </w:p>
    <w:p>
      <w:pPr>
        <w:spacing w:after="40"/>
        <w:ind w:left="360"/>
      </w:pPr>
      <w:r>
        <w:t xml:space="preserve">D) </w:t>
      </w:r>
      <w:r>
        <w:t>Porque a principal função da ACV é converter efeitos ambientais em custo total de propriedade, permitindo tratar a mudança como uma comparação financeira.</w:t>
      </w:r>
    </w:p>
    <w:p>
      <w:pPr>
        <w:spacing w:before="200" w:after="80"/>
      </w:pPr>
      <w:r>
        <w:rPr>
          <w:b/>
        </w:rPr>
        <w:t xml:space="preserve">5112. </w:t>
      </w:r>
      <w:r>
        <w:t>A equipe de suprimentos de um projeto de FPSO quer incluir critérios ambientais nas requisições de válvulas e pacotes de utilidades sem transformar a exigência em um checklist desconectado do uso real do equipamento. Qual requisito está mais alinhado com uma gestão ambiental de fornecedores baseada em ciclo de vida e circularidade?</w:t>
      </w:r>
    </w:p>
    <w:p>
      <w:pPr>
        <w:spacing w:after="40"/>
        <w:ind w:left="360"/>
      </w:pPr>
      <w:r>
        <w:rPr>
          <w:b/>
        </w:rPr>
        <w:t xml:space="preserve">A) </w:t>
      </w:r>
      <w:r>
        <w:rPr>
          <w:b/>
        </w:rPr>
        <w:t>Solicitar do fornecedor dados compatíveis com ACV para a unidade funcional definida, além de informações sobre reparo, reúso/remanufatura, reciclabilidade e substâncias que dificultem a recuperação.</w:t>
      </w:r>
    </w:p>
    <w:p>
      <w:pPr>
        <w:spacing w:after="40"/>
        <w:ind w:left="360"/>
      </w:pPr>
      <w:r>
        <w:t xml:space="preserve">B) </w:t>
      </w:r>
      <w:r>
        <w:t>Solicitar o relatório corporativo anual de sustentabilidade e a intensidade global de emissões do fornecedor, tratando esses indicadores como representação suficiente do item fornecido.</w:t>
      </w:r>
    </w:p>
    <w:p>
      <w:pPr>
        <w:spacing w:after="40"/>
        <w:ind w:left="360"/>
      </w:pPr>
      <w:r>
        <w:t xml:space="preserve">C) </w:t>
      </w:r>
      <w:r>
        <w:t>Solicitar apenas a declaração de conteúdo reciclado e o compromisso com segregação de resíduos, porque a circularidade do fornecimento decorre principalmente da matéria-prima de entrada.</w:t>
      </w:r>
    </w:p>
    <w:p>
      <w:pPr>
        <w:spacing w:after="40"/>
        <w:ind w:left="360"/>
      </w:pPr>
      <w:r>
        <w:t xml:space="preserve">D) </w:t>
      </w:r>
      <w:r>
        <w:t>Solicitar a proposta de menor custo de aquisição e usar estatísticas futuras de resíduos a bordo para verificar, após a instalação, se a escolha foi ambientalmente adequada.</w:t>
      </w:r>
    </w:p>
    <w:p>
      <w:pPr>
        <w:spacing w:before="200" w:after="80"/>
      </w:pPr>
      <w:r>
        <w:rPr>
          <w:b/>
        </w:rPr>
        <w:t xml:space="preserve">5113. </w:t>
      </w:r>
      <w:r>
        <w:t>Na seleção de bombas de serviço de água de um FPSO, uma alternativa tem menor CAPEX, enquanto outra consome menos energia, exige menos intervenções e permite maior recuperação de materiais no fim da vida. Se o objetivo é decidir com base em sustentabilidade e viabilidade econômica ao longo do tempo, qual combinação de análise oferece o suporte mais robusto?</w:t>
      </w:r>
    </w:p>
    <w:p>
      <w:pPr>
        <w:spacing w:after="40"/>
        <w:ind w:left="360"/>
      </w:pPr>
      <w:r>
        <w:rPr>
          <w:b/>
        </w:rPr>
        <w:t xml:space="preserve">A) </w:t>
      </w:r>
      <w:r>
        <w:rPr>
          <w:b/>
        </w:rPr>
        <w:t>Aplicar ACV para impactos ambientais e CCV para custos ao longo do ciclo de vida, usando resultados combinados na decisão.</w:t>
      </w:r>
    </w:p>
    <w:p>
      <w:pPr>
        <w:spacing w:after="40"/>
        <w:ind w:left="360"/>
      </w:pPr>
      <w:r>
        <w:t xml:space="preserve">B) </w:t>
      </w:r>
      <w:r>
        <w:t>Aplicar CCV, porque o custo total do equipamento já sintetiza os principais efeitos ambientais relevantes para a operação.</w:t>
      </w:r>
    </w:p>
    <w:p>
      <w:pPr>
        <w:spacing w:after="40"/>
        <w:ind w:left="360"/>
      </w:pPr>
      <w:r>
        <w:t xml:space="preserve">C) </w:t>
      </w:r>
      <w:r>
        <w:t>Comparar CAPEX e valor residual esperado, porque esses dois extremos concentram as diferenças entre as alternativas.</w:t>
      </w:r>
    </w:p>
    <w:p>
      <w:pPr>
        <w:spacing w:after="40"/>
        <w:ind w:left="360"/>
      </w:pPr>
      <w:r>
        <w:t xml:space="preserve">D) </w:t>
      </w:r>
      <w:r>
        <w:t>Aplicar ACV, porque custos de manutenção e indisponibilidade tendem a aparecer indiretamente nas categorias de impacto.</w:t>
      </w:r>
    </w:p>
    <w:p>
      <w:pPr>
        <w:spacing w:before="200" w:after="80"/>
      </w:pPr>
      <w:r>
        <w:rPr>
          <w:b/>
        </w:rPr>
        <w:t xml:space="preserve">5114. </w:t>
      </w:r>
      <w:r>
        <w:t>Ao incluir critérios ambientais na contratação de um novo skid auxiliar para o FPSO, o operador recebeu propostas com alegações genéricas de sustentabilidade, mas sem base padronizada para comparação. Qual exigência contratual tende a gerar informação mais útil para a seleção técnica?</w:t>
      </w:r>
    </w:p>
    <w:p>
      <w:pPr>
        <w:spacing w:after="40"/>
        <w:ind w:left="360"/>
      </w:pPr>
      <w:r>
        <w:t xml:space="preserve">A) </w:t>
      </w:r>
      <w:r>
        <w:t>Exigir o teor de material reciclado e a origem desse conteúdo, adotando esse indicador como base principal para comparar o desempenho ambiental do skid.</w:t>
      </w:r>
    </w:p>
    <w:p>
      <w:pPr>
        <w:spacing w:after="40"/>
        <w:ind w:left="360"/>
      </w:pPr>
      <w:r>
        <w:t xml:space="preserve">B) </w:t>
      </w:r>
      <w:r>
        <w:t>Exigir a declaração de reciclabilidade, a rota de destinação e o valor residual estimado no fim de vida, usando esses dados como critério ambiental comparável do skid.</w:t>
      </w:r>
    </w:p>
    <w:p>
      <w:pPr>
        <w:spacing w:after="40"/>
        <w:ind w:left="360"/>
      </w:pPr>
      <w:r>
        <w:t xml:space="preserve">C) </w:t>
      </w:r>
      <w:r>
        <w:t>Exigir as emissões, o consumo de energia e o uso de água na fabricação do fornecedor, tratando esse recorte operacional como base comparativa entre propostas.</w:t>
      </w:r>
    </w:p>
    <w:p>
      <w:pPr>
        <w:spacing w:after="40"/>
        <w:ind w:left="360"/>
      </w:pPr>
      <w:r>
        <w:rPr>
          <w:b/>
        </w:rPr>
        <w:t xml:space="preserve">D) </w:t>
      </w:r>
      <w:r>
        <w:rPr>
          <w:b/>
        </w:rPr>
        <w:t>Exigir um inventário de entradas e saídas e a quantificação do desempenho ambiental por unidade funcional, com fronteiras do sistema e fim de vida definidos.</w:t>
      </w:r>
    </w:p>
    <w:p>
      <w:pPr>
        <w:spacing w:before="200" w:after="80"/>
      </w:pPr>
      <w:r>
        <w:rPr>
          <w:b/>
        </w:rPr>
        <w:t xml:space="preserve">5115. </w:t>
      </w:r>
      <w:r>
        <w:t>Na compra de embalagens plásticas para consumíveis não críticos usados em um FPSO, a equipe quer reduzir pegada de carbono sem transferir impactos relevantes para outras etapas do ciclo de vida. Qual argumento técnico sustenta melhor a preferência por conteúdo reciclado em PET?</w:t>
      </w:r>
    </w:p>
    <w:p>
      <w:pPr>
        <w:spacing w:after="40"/>
        <w:ind w:left="360"/>
      </w:pPr>
      <w:r>
        <w:t xml:space="preserve">A) </w:t>
      </w:r>
      <w:r>
        <w:t>O PET reciclado tende a ser preferível quando a meta principal é reduzir custo logístico, já que o benefício ambiental decorre principalmente do transporte.</w:t>
      </w:r>
    </w:p>
    <w:p>
      <w:pPr>
        <w:spacing w:after="40"/>
        <w:ind w:left="360"/>
      </w:pPr>
      <w:r>
        <w:rPr>
          <w:b/>
        </w:rPr>
        <w:t xml:space="preserve">B) </w:t>
      </w:r>
      <w:r>
        <w:rPr>
          <w:b/>
        </w:rPr>
        <w:t>A substituição por PET reciclado deve ser apoiada por ACV que verifique, para a mesma função, efeitos em energia, água, resíduos e emissões, incluindo CO2.</w:t>
      </w:r>
    </w:p>
    <w:p>
      <w:pPr>
        <w:spacing w:after="40"/>
        <w:ind w:left="360"/>
      </w:pPr>
      <w:r>
        <w:t xml:space="preserve">C) </w:t>
      </w:r>
      <w:r>
        <w:t>A escolha pelo PET reciclado é mais robusta quando se prioriza apenas a redução de emissões atmosféricas, porque as demais categorias variam pouco entre rotas.</w:t>
      </w:r>
    </w:p>
    <w:p>
      <w:pPr>
        <w:spacing w:after="40"/>
        <w:ind w:left="360"/>
      </w:pPr>
      <w:r>
        <w:t xml:space="preserve">D) </w:t>
      </w:r>
      <w:r>
        <w:t>O conteúdo reciclado é suficiente por si só para indicar menor impacto ambiental, desde que a massa da embalagem seja mantida.</w:t>
      </w:r>
    </w:p>
    <w:p>
      <w:pPr>
        <w:spacing w:before="200" w:after="80"/>
      </w:pPr>
      <w:r>
        <w:rPr>
          <w:b/>
        </w:rPr>
        <w:t xml:space="preserve">5116. </w:t>
      </w:r>
      <w:r>
        <w:t>Um time de suprimentos está preparando uma concorrência para componentes poliméricos de uso recorrente no FPSO e quer inserir um critério ambiental que permita comparar propostas de forma defensável. Considerando que o objetivo é orientar exigências contratuais e não apenas comunicar intenção, qual requisito tende a ser mais robusto?</w:t>
      </w:r>
    </w:p>
    <w:p>
      <w:pPr>
        <w:spacing w:after="40"/>
        <w:ind w:left="360"/>
      </w:pPr>
      <w:r>
        <w:rPr>
          <w:b/>
        </w:rPr>
        <w:t xml:space="preserve">A) </w:t>
      </w:r>
      <w:r>
        <w:rPr>
          <w:b/>
        </w:rPr>
        <w:t>Solicitar evidências de ACV com unidade funcional e fronteiras explícitas, além da quantificação de energia, água, emissões e resíduos esperados ao longo do ciclo de vida.</w:t>
      </w:r>
    </w:p>
    <w:p>
      <w:pPr>
        <w:spacing w:after="40"/>
        <w:ind w:left="360"/>
      </w:pPr>
      <w:r>
        <w:t xml:space="preserve">B) </w:t>
      </w:r>
      <w:r>
        <w:t>Solicitar declaração de reciclabilidade potencial do material, porque a etapa de fim de vida é a principal fonte de diferenciação ambiental entre fornecedores.</w:t>
      </w:r>
    </w:p>
    <w:p>
      <w:pPr>
        <w:spacing w:after="40"/>
        <w:ind w:left="360"/>
      </w:pPr>
      <w:r>
        <w:t xml:space="preserve">C) </w:t>
      </w:r>
      <w:r>
        <w:t>Solicitar percentual mínimo de material reciclado e classificar as propostas por esse valor, porque ele resume circularidade e pegada de carbono.</w:t>
      </w:r>
    </w:p>
    <w:p>
      <w:pPr>
        <w:spacing w:after="40"/>
        <w:ind w:left="360"/>
      </w:pPr>
      <w:r>
        <w:t xml:space="preserve">D) </w:t>
      </w:r>
      <w:r>
        <w:t>Solicitar o menor preço inicial acompanhado de uma descrição do destino final do resíduo, porque custo e descarte são os vetores mais comparáveis entre propostas.</w:t>
      </w:r>
    </w:p>
    <w:p>
      <w:pPr>
        <w:spacing w:before="200" w:after="80"/>
      </w:pPr>
      <w:r>
        <w:rPr>
          <w:b/>
        </w:rPr>
        <w:t xml:space="preserve">5117. </w:t>
      </w:r>
      <w:r>
        <w:t>Em um FPSO com limitação de espaço em topside, a água produzida passa por hidrociclones e, mesmo com operação estável, ainda apresenta picos de TOG quando a emulsificação aumenta. A equipe precisa decidir entre reforçar o mesmo mecanismo de separação ou complementar o arranjo. Qual escolha tende a ser tecnicamente mais consistente com esse cenário?</w:t>
      </w:r>
    </w:p>
    <w:p>
      <w:pPr>
        <w:spacing w:after="40"/>
        <w:ind w:left="360"/>
      </w:pPr>
      <w:r>
        <w:rPr>
          <w:b/>
        </w:rPr>
        <w:t xml:space="preserve">A) </w:t>
      </w:r>
      <w:r>
        <w:rPr>
          <w:b/>
        </w:rPr>
        <w:t>Inserir uma etapa complementar de flotação, preferencialmente compacta como eletroflotação quando adequado, e reter correntes fora de especificação até novo tratamento.</w:t>
      </w:r>
    </w:p>
    <w:p>
      <w:pPr>
        <w:spacing w:after="40"/>
        <w:ind w:left="360"/>
      </w:pPr>
      <w:r>
        <w:t xml:space="preserve">B) </w:t>
      </w:r>
      <w:r>
        <w:t>Aumentar a pressão de alimentação dos hidrociclones e manter o arranjo atual, porque a força centrífuga adicional tende a capturar a fração oleosa remanescente com a mesma eficiência.</w:t>
      </w:r>
    </w:p>
    <w:p>
      <w:pPr>
        <w:spacing w:after="40"/>
        <w:ind w:left="360"/>
      </w:pPr>
      <w:r>
        <w:t xml:space="preserve">C) </w:t>
      </w:r>
      <w:r>
        <w:t>Transferir a remoção principal para o tubo de despejo, porque as câmaras de decantação e os anteparos substituem o papel das etapas de separação ativa em correntes emulsificadas.</w:t>
      </w:r>
    </w:p>
    <w:p>
      <w:pPr>
        <w:spacing w:after="40"/>
        <w:ind w:left="360"/>
      </w:pPr>
      <w:r>
        <w:t xml:space="preserve">D) </w:t>
      </w:r>
      <w:r>
        <w:t>Expandir o volume do tanque recuperador de óleo, porque o aumento da capacidade de recolhimento tende a reduzir diretamente o TOG da corrente aquosa descarregada.</w:t>
      </w:r>
    </w:p>
    <w:p>
      <w:pPr>
        <w:spacing w:before="200" w:after="80"/>
      </w:pPr>
      <w:r>
        <w:rPr>
          <w:b/>
        </w:rPr>
        <w:t xml:space="preserve">5118. </w:t>
      </w:r>
      <w:r>
        <w:t>No redesenho das utilidades de um FPSO, propõe-se encaminhar drenagens de lavagem de áreas, drenagem de tanques, águas de resfriamento e correntes de serviços como águas cinzas para a mesma malha da água produzida, com o argumento de simplificar o sistema. Qual avaliação é mais consistente com uma gestão ambiental robusta?</w:t>
      </w:r>
    </w:p>
    <w:p>
      <w:pPr>
        <w:spacing w:after="40"/>
        <w:ind w:left="360"/>
      </w:pPr>
      <w:r>
        <w:rPr>
          <w:b/>
        </w:rPr>
        <w:t xml:space="preserve">A) </w:t>
      </w:r>
      <w:r>
        <w:rPr>
          <w:b/>
        </w:rPr>
        <w:t>A decisão deve priorizar segregação e controle de interfaces, porque essas correntes podem introduzir óleo e químicos incompatíveis no fluxo principal e degradar o desempenho do tratamento.</w:t>
      </w:r>
    </w:p>
    <w:p>
      <w:pPr>
        <w:spacing w:after="40"/>
        <w:ind w:left="360"/>
      </w:pPr>
      <w:r>
        <w:t xml:space="preserve">B) </w:t>
      </w:r>
      <w:r>
        <w:t>O melhor critério é direcionar primeiro as correntes de menor teor de óleo para a mesma malha, já que a diluição da carga oleosa tende a evitar impactos relevantes na conformidade final.</w:t>
      </w:r>
    </w:p>
    <w:p>
      <w:pPr>
        <w:spacing w:after="40"/>
        <w:ind w:left="360"/>
      </w:pPr>
      <w:r>
        <w:t xml:space="preserve">C) </w:t>
      </w:r>
      <w:r>
        <w:t>A unificação é preferível quando existem hidrociclones a bordo, porque a separação centrífuga responde de forma semelhante às diferentes correntes líquidas da unidade.</w:t>
      </w:r>
    </w:p>
    <w:p>
      <w:pPr>
        <w:spacing w:after="40"/>
        <w:ind w:left="360"/>
      </w:pPr>
      <w:r>
        <w:t xml:space="preserve">D) </w:t>
      </w:r>
      <w:r>
        <w:t>A simplificação pode ser aceitável se todas as correntes tiverem baixa vazão, porque o fator dominante para o tratamento é o volume total e não a natureza das cargas introduzidas.</w:t>
      </w:r>
    </w:p>
    <w:p>
      <w:pPr>
        <w:spacing w:before="200" w:after="80"/>
      </w:pPr>
      <w:r>
        <w:rPr>
          <w:b/>
        </w:rPr>
        <w:t xml:space="preserve">5119. </w:t>
      </w:r>
      <w:r>
        <w:t>Em um FPSO, o TOG da água produzida tratada passou a oscilar acima da meta em períodos de maior cisalhamento no processo, quando aumenta a fração de óleo finamente disperso. O sistema atual depende basicamente de hidrociclones e do tubo de despejo. Qual ação tende a aumentar de forma mais robusta a conformidade ambiental?</w:t>
      </w:r>
    </w:p>
    <w:p>
      <w:pPr>
        <w:spacing w:after="40"/>
        <w:ind w:left="360"/>
      </w:pPr>
      <w:r>
        <w:rPr>
          <w:b/>
        </w:rPr>
        <w:t xml:space="preserve">A) </w:t>
      </w:r>
      <w:r>
        <w:rPr>
          <w:b/>
        </w:rPr>
        <w:t>Adicionar ou otimizar uma etapa de flotação a jusante, mantendo retenção em tanque das correntes fora de especificação até novo tratamento.</w:t>
      </w:r>
    </w:p>
    <w:p>
      <w:pPr>
        <w:spacing w:after="40"/>
        <w:ind w:left="360"/>
      </w:pPr>
      <w:r>
        <w:t xml:space="preserve">B) </w:t>
      </w:r>
      <w:r>
        <w:t>Recircular o óleo recuperado ao ponto de descarte para estabilizar a interface no separador óleo-água e reduzir as variações de qualidade da água.</w:t>
      </w:r>
    </w:p>
    <w:p>
      <w:pPr>
        <w:spacing w:after="40"/>
        <w:ind w:left="360"/>
      </w:pPr>
      <w:r>
        <w:t xml:space="preserve">C) </w:t>
      </w:r>
      <w:r>
        <w:t>Elevar a queda de pressão nos hidrociclones para intensificar a força centrífuga e manter o mesmo arranjo como barreira principal para o óleo emulsificado.</w:t>
      </w:r>
    </w:p>
    <w:p>
      <w:pPr>
        <w:spacing w:after="40"/>
        <w:ind w:left="360"/>
      </w:pPr>
      <w:r>
        <w:t xml:space="preserve">D) </w:t>
      </w:r>
      <w:r>
        <w:t>Aumentar a vazão para o tubo de despejo, reduzindo o tempo de residência e usando a maior renovação de fluxo como forma de estabilizar o TOG.</w:t>
      </w:r>
    </w:p>
    <w:p>
      <w:pPr>
        <w:spacing w:before="200" w:after="80"/>
      </w:pPr>
      <w:r>
        <w:rPr>
          <w:b/>
        </w:rPr>
        <w:t xml:space="preserve">5120. </w:t>
      </w:r>
      <w:r>
        <w:t>Ao adaptar água produzida para reinjeção em um campo com histórico de perda de injetividade e corrosão em linhas, qual pacote de tratamento atende melhor simultaneamente ao desempenho do reservatório e à integridade da planta?</w:t>
      </w:r>
    </w:p>
    <w:p>
      <w:pPr>
        <w:spacing w:after="40"/>
        <w:ind w:left="360"/>
      </w:pPr>
      <w:r>
        <w:t xml:space="preserve">A) </w:t>
      </w:r>
      <w:r>
        <w:t>Maximizar a desgaseificação e a dosagem de biocida, aceitando sólidos remanescentes desde que a água já não apresente óleo livre.</w:t>
      </w:r>
    </w:p>
    <w:p>
      <w:pPr>
        <w:spacing w:after="40"/>
        <w:ind w:left="360"/>
      </w:pPr>
      <w:r>
        <w:t xml:space="preserve">B) </w:t>
      </w:r>
      <w:r>
        <w:t>Reduzir óleo e graxas e ajustar a vazão de injeção, porque o controle de sólidos, gases dissolvidos e microbiologia tende a ter impacto secundário.</w:t>
      </w:r>
    </w:p>
    <w:p>
      <w:pPr>
        <w:spacing w:after="40"/>
        <w:ind w:left="360"/>
      </w:pPr>
      <w:r>
        <w:rPr>
          <w:b/>
        </w:rPr>
        <w:t xml:space="preserve">C) </w:t>
      </w:r>
      <w:r>
        <w:rPr>
          <w:b/>
        </w:rPr>
        <w:t>Reduzir o teor de óleo, remover sólidos em suspensão, tratar gases dissolvidos como CO2 e H2S e controlar bactérias indutoras de corrosão.</w:t>
      </w:r>
    </w:p>
    <w:p>
      <w:pPr>
        <w:spacing w:after="40"/>
        <w:ind w:left="360"/>
      </w:pPr>
      <w:r>
        <w:t xml:space="preserve">D) </w:t>
      </w:r>
      <w:r>
        <w:t>Concentrar o tratamento na quebra de emulsão e no controle de espuma, deixando o restante para correções químicas no poço.</w:t>
      </w:r>
    </w:p>
    <w:p>
      <w:pPr>
        <w:spacing w:before="200" w:after="80"/>
      </w:pPr>
      <w:r>
        <w:rPr>
          <w:b/>
        </w:rPr>
        <w:t xml:space="preserve">5121. </w:t>
      </w:r>
      <w:r>
        <w:t>Na etapa de modernização de um FPSO, a equipe busca um polimento adicional para água produzida com três restrições: pouco espaço disponível, necessidade de automação e preferência por baixa geração de resíduos. Há disponibilidade elétrica a bordo. Qual tecnologia ganha atratividade nessas condições?</w:t>
      </w:r>
    </w:p>
    <w:p>
      <w:pPr>
        <w:spacing w:after="40"/>
        <w:ind w:left="360"/>
      </w:pPr>
      <w:r>
        <w:t xml:space="preserve">A) </w:t>
      </w:r>
      <w:r>
        <w:t>Hidrociclones adicionais em série, porque a intensificação do campo centrífugo reduz a dependência de qualquer etapa complementar.</w:t>
      </w:r>
    </w:p>
    <w:p>
      <w:pPr>
        <w:spacing w:after="40"/>
        <w:ind w:left="360"/>
      </w:pPr>
      <w:r>
        <w:t xml:space="preserve">B) </w:t>
      </w:r>
      <w:r>
        <w:t>Extração líquido-líquido em misturador-decantador como solução preferencial, porque o contato entre fases substitui o requisito de energia disponível e simplifica a operação.</w:t>
      </w:r>
    </w:p>
    <w:p>
      <w:pPr>
        <w:spacing w:after="40"/>
        <w:ind w:left="360"/>
      </w:pPr>
      <w:r>
        <w:t xml:space="preserve">C) </w:t>
      </w:r>
      <w:r>
        <w:t>Tanque de decantação de maior volume com anteparos, porque o aumento de residência entrega compactação equivalente à de sistemas eletroquímicos.</w:t>
      </w:r>
    </w:p>
    <w:p>
      <w:pPr>
        <w:spacing w:after="40"/>
        <w:ind w:left="360"/>
      </w:pPr>
      <w:r>
        <w:rPr>
          <w:b/>
        </w:rPr>
        <w:t xml:space="preserve">D) </w:t>
      </w:r>
      <w:r>
        <w:rPr>
          <w:b/>
        </w:rPr>
        <w:t>Eletroflotação ou outra rota eletroquímica, porque tende a oferecer operação compacta, pouca geração de resíduos e boa integração com automação.</w:t>
      </w:r>
    </w:p>
    <w:p>
      <w:pPr>
        <w:spacing w:before="200" w:after="80"/>
      </w:pPr>
      <w:r>
        <w:rPr>
          <w:b/>
        </w:rPr>
        <w:t xml:space="preserve">5122. </w:t>
      </w:r>
      <w:r>
        <w:t>Em uma revisão de utilidades e efluentes do FPSO, propõe-se enviar para o mesmo cabeçote da água produzida as drenagens pluviais de convés, água de lavagem de áreas e equipamentos, água de resfriamento, drenagem de tanques, águas cinzas e esgoto sanitário, sob o argumento de simplificar a malha. Sem presumir um tratamento específico para cada corrente, qual avaliação é mais consistente do ponto de vista ambiental e operacional?</w:t>
      </w:r>
    </w:p>
    <w:p>
      <w:pPr>
        <w:spacing w:after="40"/>
        <w:ind w:left="360"/>
      </w:pPr>
      <w:r>
        <w:rPr>
          <w:b/>
        </w:rPr>
        <w:t xml:space="preserve">A) </w:t>
      </w:r>
      <w:r>
        <w:rPr>
          <w:b/>
        </w:rPr>
        <w:t>A unificação pode degradar o sistema principal ao misturar cargas oleosas e químicos incompatíveis; a prática robusta é segregar e gerenciar as correntes por potencial de contaminação.</w:t>
      </w:r>
    </w:p>
    <w:p>
      <w:pPr>
        <w:spacing w:after="40"/>
        <w:ind w:left="360"/>
      </w:pPr>
      <w:r>
        <w:t xml:space="preserve">B) </w:t>
      </w:r>
      <w:r>
        <w:t>A unificação é preferível porque correntes auxiliares costumam aportar sólidos e nutrientes que favorecem a decantação do óleo remanescente na água produzida.</w:t>
      </w:r>
    </w:p>
    <w:p>
      <w:pPr>
        <w:spacing w:after="40"/>
        <w:ind w:left="360"/>
      </w:pPr>
      <w:r>
        <w:t xml:space="preserve">C) </w:t>
      </w:r>
      <w:r>
        <w:t>A unificação tende a ser vantajosa porque a diluição em correntes menos contaminadas reduz o TOG médio e estabiliza o desempenho do sistema principal.</w:t>
      </w:r>
    </w:p>
    <w:p>
      <w:pPr>
        <w:spacing w:after="40"/>
        <w:ind w:left="360"/>
      </w:pPr>
      <w:r>
        <w:t xml:space="preserve">D) </w:t>
      </w:r>
      <w:r>
        <w:t>A unificação é adequada porque hidrociclones e flotação respondem de forma semelhante a efluentes de processo, drenagens e correntes sanitárias quando a vazão total é suficiente.</w:t>
      </w:r>
    </w:p>
    <w:p>
      <w:pPr>
        <w:spacing w:before="200" w:after="80"/>
      </w:pPr>
      <w:r>
        <w:rPr>
          <w:b/>
        </w:rPr>
        <w:t xml:space="preserve">5123. </w:t>
      </w:r>
      <w:r>
        <w:t>Em um FPSO com limitação de footprint, os hidrociclones passam a remover satisfatoriamente o óleo livre, porém o TOG do efluente permanece acima da especificação em picos de operação ligados à presença de óleo emulsificado. Qual modificação do arranjo tem a base técnica mais consistente para aumentar a eficiência do tratamento a bordo?</w:t>
      </w:r>
    </w:p>
    <w:p>
      <w:pPr>
        <w:spacing w:after="40"/>
        <w:ind w:left="360"/>
      </w:pPr>
      <w:r>
        <w:t xml:space="preserve">A) </w:t>
      </w:r>
      <w:r>
        <w:t>Reposicionar o vaso desgaseificador como unidade principal de polimento, com operação automatizável, porque a remoção mais intensa de gás residual reduziria de forma predominante o óleo remanescente no descarte.</w:t>
      </w:r>
    </w:p>
    <w:p>
      <w:pPr>
        <w:spacing w:after="40"/>
        <w:ind w:left="360"/>
      </w:pPr>
      <w:r>
        <w:t xml:space="preserve">B) </w:t>
      </w:r>
      <w:r>
        <w:t>Redirecionar a corrente para extração líquido-líquido em misturador-decantador de baixo inventário, porque essa configuração compacta seria a mais compatível com o espaço disponível e com o curto tempo de residência do FPSO.</w:t>
      </w:r>
    </w:p>
    <w:p>
      <w:pPr>
        <w:spacing w:after="40"/>
        <w:ind w:left="360"/>
      </w:pPr>
      <w:r>
        <w:rPr>
          <w:b/>
        </w:rPr>
        <w:t xml:space="preserve">C) </w:t>
      </w:r>
      <w:r>
        <w:rPr>
          <w:b/>
        </w:rPr>
        <w:t>Acoplar uma etapa de flotação por microbolhas, admitindo eletroflotação quando a potência disponível permitir, para remover gotículas oleosas menos densas que não são bem separadas no campo centrífugo, em equipamento de pequena ocupação e fácil automação.</w:t>
      </w:r>
    </w:p>
    <w:p>
      <w:pPr>
        <w:spacing w:after="40"/>
        <w:ind w:left="360"/>
      </w:pPr>
      <w:r>
        <w:t xml:space="preserve">D) </w:t>
      </w:r>
      <w:r>
        <w:t>Instalar um segundo estágio de hidrociclones em série, em skid compacto, porque o aumento do campo centrífugo seria o mecanismo mais eficaz também para retirar as gotículas emulsificadas que ainda sustentam o TOG elevado.</w:t>
      </w:r>
    </w:p>
    <w:p>
      <w:pPr>
        <w:spacing w:before="200" w:after="80"/>
      </w:pPr>
      <w:r>
        <w:rPr>
          <w:b/>
        </w:rPr>
        <w:t xml:space="preserve">5124. </w:t>
      </w:r>
      <w:r>
        <w:t>Uma unidade pretende redirecionar parte da água produzida tratada do descarte para reinjeção. Considerando o impacto sobre reservatório e integridade da planta, qual conjunto de requisitos adicionais deve ganhar prioridade além da redução do teor de óleo?</w:t>
      </w:r>
    </w:p>
    <w:p>
      <w:pPr>
        <w:spacing w:after="40"/>
        <w:ind w:left="360"/>
      </w:pPr>
      <w:r>
        <w:t xml:space="preserve">A) </w:t>
      </w:r>
      <w:r>
        <w:t>Remoção de traços de gás livre, aumento do tempo de residência no tubo de despejo e retorno do óleo recuperado ao processo.</w:t>
      </w:r>
    </w:p>
    <w:p>
      <w:pPr>
        <w:spacing w:after="40"/>
        <w:ind w:left="360"/>
      </w:pPr>
      <w:r>
        <w:t xml:space="preserve">B) </w:t>
      </w:r>
      <w:r>
        <w:t>Separação da fase oleosa por hidrociclones, armazenamento do rejeito em tanque recuperador e aumento da pressão de alimentação do sistema.</w:t>
      </w:r>
    </w:p>
    <w:p>
      <w:pPr>
        <w:spacing w:after="40"/>
        <w:ind w:left="360"/>
      </w:pPr>
      <w:r>
        <w:t xml:space="preserve">C) </w:t>
      </w:r>
      <w:r>
        <w:t>Redução de iridescência superficial, ajuste de compatibilidade entre antiespumante e desemulsificante e monitoramento de manchas no mar.</w:t>
      </w:r>
    </w:p>
    <w:p>
      <w:pPr>
        <w:spacing w:after="40"/>
        <w:ind w:left="360"/>
      </w:pPr>
      <w:r>
        <w:rPr>
          <w:b/>
        </w:rPr>
        <w:t xml:space="preserve">D) </w:t>
      </w:r>
      <w:r>
        <w:rPr>
          <w:b/>
        </w:rPr>
        <w:t>Remoção de sólidos em suspensão, tratamento de gases dissolvidos como CO2 e H2S e controle de bactérias indutoras de corrosão.</w:t>
      </w:r>
    </w:p>
    <w:p>
      <w:pPr>
        <w:spacing w:before="200" w:after="80"/>
      </w:pPr>
      <w:r>
        <w:rPr>
          <w:b/>
        </w:rPr>
        <w:t xml:space="preserve">5125. </w:t>
      </w:r>
      <w:r>
        <w:t>Em um cluster remoto de poços, o acesso físico pode ficar limitado por janela meteoceanográfica e restrições de navegação. A maior preocupação é reduzir o tempo entre o início de um vazamento e a atuação de segurança. Qual configuração de detecção e resposta atende melhor a esse objetivo?</w:t>
      </w:r>
    </w:p>
    <w:p>
      <w:pPr>
        <w:spacing w:after="40"/>
        <w:ind w:left="360"/>
      </w:pPr>
      <w:r>
        <w:t xml:space="preserve">A) </w:t>
      </w:r>
      <w:r>
        <w:t>Aquisição centralizada de dados no centro de controle, com a lógica de segurança concentrada em um servidor supervisório e confirmação local feita por inspeções programadas.</w:t>
      </w:r>
    </w:p>
    <w:p>
      <w:pPr>
        <w:spacing w:after="40"/>
        <w:ind w:left="360"/>
      </w:pPr>
      <w:r>
        <w:t xml:space="preserve">B) </w:t>
      </w:r>
      <w:r>
        <w:t>Monitoramento baseado em tendência de pressão de manifold e alarmes de processo do FPSO, tratando a instrumentação no poço como apoio de baixa prioridade para eventos de pequena magnitude.</w:t>
      </w:r>
    </w:p>
    <w:p>
      <w:pPr>
        <w:spacing w:after="40"/>
        <w:ind w:left="360"/>
      </w:pPr>
      <w:r>
        <w:t xml:space="preserve">C) </w:t>
      </w:r>
      <w:r>
        <w:t>Leituras locais registradas em campanhas operacionais, complementadas por balanços de produção ao fim do turno para identificar desvios persistentes.</w:t>
      </w:r>
    </w:p>
    <w:p>
      <w:pPr>
        <w:spacing w:after="40"/>
        <w:ind w:left="360"/>
      </w:pPr>
      <w:r>
        <w:rPr>
          <w:b/>
        </w:rPr>
        <w:t xml:space="preserve">D) </w:t>
      </w:r>
      <w:r>
        <w:rPr>
          <w:b/>
        </w:rPr>
        <w:t>Instrumentação de campo ligada a CLPs locais com intertravamentos executados no próprio poço e transmissão de dados para a sala de controle, permitindo supervisão e ação remota.</w:t>
      </w:r>
    </w:p>
    <w:p>
      <w:pPr>
        <w:spacing w:before="200" w:after="80"/>
      </w:pPr>
      <w:r>
        <w:rPr>
          <w:b/>
        </w:rPr>
        <w:t xml:space="preserve">5126. </w:t>
      </w:r>
      <w:r>
        <w:t>Um FPSO opera com aceitação de produção de areia em alguns poços, e a revisão do Plano de Resposta à Poluição busca reduzir a chance de uma falha por erosão evoluir para derrame com impacto ampliado. Qual combinação de medidas deixa o plano mais consistente com esse cenário?</w:t>
      </w:r>
    </w:p>
    <w:p>
      <w:pPr>
        <w:spacing w:after="40"/>
        <w:ind w:left="360"/>
      </w:pPr>
      <w:r>
        <w:t xml:space="preserve">A) </w:t>
      </w:r>
      <w:r>
        <w:t>Concentrar a resposta no corte rápido de vazão dos poços e na contenção externa, tratando o controle de erosão e o manejo de sólidos como tema operacional sem recursos dedicados no plano.</w:t>
      </w:r>
    </w:p>
    <w:p>
      <w:pPr>
        <w:spacing w:after="40"/>
        <w:ind w:left="360"/>
      </w:pPr>
      <w:r>
        <w:t xml:space="preserve">B) </w:t>
      </w:r>
      <w:r>
        <w:t>Direcionar o plano para limpeza de convés, drenagem e segregação de resíduos, condicionando a mobilização principal à evidência de falha em superfície e não ao monitoramento antecipado da erosão.</w:t>
      </w:r>
    </w:p>
    <w:p>
      <w:pPr>
        <w:spacing w:after="40"/>
        <w:ind w:left="360"/>
      </w:pPr>
      <w:r>
        <w:rPr>
          <w:b/>
        </w:rPr>
        <w:t xml:space="preserve">C) </w:t>
      </w:r>
      <w:r>
        <w:rPr>
          <w:b/>
        </w:rPr>
        <w:t>Integrar o plano à instrumentação de campo com intertravamentos remotos, incluir recursos para coleta, manuseio e destinação da areia produzida e manter inspeções periódicas da integridade de poços e linhas.</w:t>
      </w:r>
    </w:p>
    <w:p>
      <w:pPr>
        <w:spacing w:after="40"/>
        <w:ind w:left="360"/>
      </w:pPr>
      <w:r>
        <w:t xml:space="preserve">D) </w:t>
      </w:r>
      <w:r>
        <w:t>Priorizar barreiras flutuantes e recolhimento externo, mantendo o tratamento da areia produzida e a verificação da integridade de poços e linhas no âmbito da rotina operacional.</w:t>
      </w:r>
    </w:p>
    <w:p>
      <w:pPr>
        <w:spacing w:before="200" w:after="80"/>
      </w:pPr>
      <w:r>
        <w:rPr>
          <w:b/>
        </w:rPr>
        <w:t xml:space="preserve">5127. </w:t>
      </w:r>
      <w:r>
        <w:t>Durante a revisão do plano de resposta à poluição de um sistema que opera com aceitação de produção controlada de areia, verificou-se que o plano já contempla barreiras, absorventes, comunicações de emergência e isolamento do processo. Que inclusão fecha uma lacuna relevante para esse cenário?</w:t>
      </w:r>
    </w:p>
    <w:p>
      <w:pPr>
        <w:spacing w:after="40"/>
        <w:ind w:left="360"/>
      </w:pPr>
      <w:r>
        <w:t xml:space="preserve">A) </w:t>
      </w:r>
      <w:r>
        <w:t>Transferência da gestão da areia produzida para as equipes de completação, mantendo os planos de resposta à poluição concentrados nas ações posteriores ao derrame.</w:t>
      </w:r>
    </w:p>
    <w:p>
      <w:pPr>
        <w:spacing w:after="40"/>
        <w:ind w:left="360"/>
      </w:pPr>
      <w:r>
        <w:t xml:space="preserve">B) </w:t>
      </w:r>
      <w:r>
        <w:t>Substituição de inspeções de integridade por maior disponibilidade de absorventes, com foco principal na contenção ambiental após a liberação do fluido.</w:t>
      </w:r>
    </w:p>
    <w:p>
      <w:pPr>
        <w:spacing w:after="40"/>
        <w:ind w:left="360"/>
      </w:pPr>
      <w:r>
        <w:t xml:space="preserve">C) </w:t>
      </w:r>
      <w:r>
        <w:t>Ampliação do estoque de barreiras flutuantes e absorventes, mantendo o manejo da areia produzida como procedimento operacional separado do plano de resposta.</w:t>
      </w:r>
    </w:p>
    <w:p>
      <w:pPr>
        <w:spacing w:after="40"/>
        <w:ind w:left="360"/>
      </w:pPr>
      <w:r>
        <w:rPr>
          <w:b/>
        </w:rPr>
        <w:t xml:space="preserve">D) </w:t>
      </w:r>
      <w:r>
        <w:rPr>
          <w:b/>
        </w:rPr>
        <w:t>Recursos e procedimentos para coleta, manuseio e destinação da areia produzida, associados a inspeções periódicas da integridade do poço e dos sistemas suscetíveis à erosão.</w:t>
      </w:r>
    </w:p>
    <w:p>
      <w:pPr>
        <w:spacing w:before="200" w:after="80"/>
      </w:pPr>
      <w:r>
        <w:rPr>
          <w:b/>
        </w:rPr>
        <w:t xml:space="preserve">5128. </w:t>
      </w:r>
      <w:r>
        <w:t>Em um poço de águas profundas conectado a um FPSO, a emissão de areia passou a variar entre intervalos ao longo da vida produtiva. Na próxima intervenção, a equipe deve escolher entre um sistema de contenção mecânica de sólidos e a continuidade com areia produzida sob controle operacional. Se a prioridade é diminuir o risco ambiental sem desconsiderar eventual efeito na vazão, qual avaliação é mais consistente?</w:t>
      </w:r>
    </w:p>
    <w:p>
      <w:pPr>
        <w:spacing w:after="40"/>
        <w:ind w:left="360"/>
      </w:pPr>
      <w:r>
        <w:t xml:space="preserve">A) </w:t>
      </w:r>
      <w:r>
        <w:t>Seguir com areia produzida sob controle, pois a instrumentação no poço e o controle remoto permitem compensar as exigências de monitoramento, erosão e inspeção, preservando melhor a vazão do sistema.</w:t>
      </w:r>
    </w:p>
    <w:p>
      <w:pPr>
        <w:spacing w:after="40"/>
        <w:ind w:left="360"/>
      </w:pPr>
      <w:r>
        <w:rPr>
          <w:b/>
        </w:rPr>
        <w:t xml:space="preserve">B) </w:t>
      </w:r>
      <w:r>
        <w:rPr>
          <w:b/>
        </w:rPr>
        <w:t>Adotar contenção mecânica, pois é a alternativa mais efetiva para impedir a saída de sólidos, embora o ganho em proteção ambiental e operacional deva ser balanceado com possível redução de produtividade.</w:t>
      </w:r>
    </w:p>
    <w:p>
      <w:pPr>
        <w:spacing w:after="40"/>
        <w:ind w:left="360"/>
      </w:pPr>
      <w:r>
        <w:t xml:space="preserve">C) </w:t>
      </w:r>
      <w:r>
        <w:t>Seguir com areia produzida sob controle, pois a variação entre intervalos indica que a erosão ficará confinada a zonas específicas e o risco ambiental poderá ser administrado sem impacto relevante na vazão.</w:t>
      </w:r>
    </w:p>
    <w:p>
      <w:pPr>
        <w:spacing w:after="40"/>
        <w:ind w:left="360"/>
      </w:pPr>
      <w:r>
        <w:t xml:space="preserve">D) </w:t>
      </w:r>
      <w:r>
        <w:t>Adotar contenção mecânica, pois a resposta distinta entre intervalos pode ser tratada pelo modelo geológico como equivalente no futuro, simplificando a escolha sem afetar a previsão de erosão.</w:t>
      </w:r>
    </w:p>
    <w:p>
      <w:pPr>
        <w:spacing w:before="200" w:after="80"/>
      </w:pPr>
      <w:r>
        <w:rPr>
          <w:b/>
        </w:rPr>
        <w:t xml:space="preserve">5129. </w:t>
      </w:r>
      <w:r>
        <w:t>No almoxarifado químico de um módulo de utilidades de um FPSO, será necessário guardar temporariamente hipoclorito de cálcio, gasolina padrão, solução de nitrato de prata e tambores com água contaminada de lavagem. Como o espaço é restrito, o arranjo deve priorizar menor probabilidade de interação perigosa entre materiais e melhor resposta caso ocorra um derramamento. Qual organização é a mais adequada?</w:t>
      </w:r>
    </w:p>
    <w:p>
      <w:pPr>
        <w:spacing w:after="40"/>
        <w:ind w:left="360"/>
      </w:pPr>
      <w:r>
        <w:rPr>
          <w:b/>
        </w:rPr>
        <w:t xml:space="preserve">A) </w:t>
      </w:r>
      <w:r>
        <w:rPr>
          <w:b/>
        </w:rPr>
        <w:t>Separar os materiais por incompatibilidade química e classe de perigo, mantendo oxidantes e reagentes potencialmente reativos afastados de inflamáveis e correntes aquosas contaminadas, com ventilação, controle de ignição, rotulagem clara e contenção apropriada.</w:t>
      </w:r>
    </w:p>
    <w:p>
      <w:pPr>
        <w:spacing w:after="40"/>
        <w:ind w:left="360"/>
      </w:pPr>
      <w:r>
        <w:t xml:space="preserve">B) </w:t>
      </w:r>
      <w:r>
        <w:t>Colocar hipoclorito de cálcio e gasolina padrão na posição central por serem mais críticos ao manuseio e deixar nitrato de prata e água de lavagem nas áreas periféricas, priorizando a redução de movimentações acima da segregação por incompatibilidade.</w:t>
      </w:r>
    </w:p>
    <w:p>
      <w:pPr>
        <w:spacing w:after="40"/>
        <w:ind w:left="360"/>
      </w:pPr>
      <w:r>
        <w:t xml:space="preserve">C) </w:t>
      </w:r>
      <w:r>
        <w:t>Agrupar gasolina padrão, solução de nitrato de prata e água contaminada de lavagem na mesma área de líquidos com uma contenção comum, deixando o hipoclorito de cálcio em prateleira próxima, pois isso simplifica inspeção, inventário e transvasos.</w:t>
      </w:r>
    </w:p>
    <w:p>
      <w:pPr>
        <w:spacing w:after="40"/>
        <w:ind w:left="360"/>
      </w:pPr>
      <w:r>
        <w:t xml:space="preserve">D) </w:t>
      </w:r>
      <w:r>
        <w:t>Setorizar gasolina padrão, água contaminada e solução de nitrato de prata principalmente por pressão de vapor e densidade, mantendo o hipoclorito de cálcio no setor seco adjacente, porque o comportamento do vazamento define melhor o risco do que a natureza química.</w:t>
      </w:r>
    </w:p>
    <w:p>
      <w:pPr>
        <w:spacing w:before="200" w:after="80"/>
      </w:pPr>
      <w:r>
        <w:rPr>
          <w:b/>
        </w:rPr>
        <w:t xml:space="preserve">5130. </w:t>
      </w:r>
      <w:r>
        <w:t>No almoxarifado químico de um FPSO, chegaram tambores de hipoclorito de cálcio para tratamento e recipientes de QAV para uso operacional. Como o espaço dedicado é limitado, a equipe discute como reorganizar a área. Qual arranjo melhor reduz risco de reação adversa e de liberação acidental?</w:t>
      </w:r>
    </w:p>
    <w:p>
      <w:pPr>
        <w:spacing w:after="40"/>
        <w:ind w:left="360"/>
      </w:pPr>
      <w:r>
        <w:t xml:space="preserve">A) </w:t>
      </w:r>
      <w:r>
        <w:t>Manter ambos na mesma área ventilada, desde que os recipientes permaneçam fechados e identificados por nome comercial.</w:t>
      </w:r>
    </w:p>
    <w:p>
      <w:pPr>
        <w:spacing w:after="40"/>
        <w:ind w:left="360"/>
      </w:pPr>
      <w:r>
        <w:t xml:space="preserve">B) </w:t>
      </w:r>
      <w:r>
        <w:t>Agrupar o hipoclorito com resíduos aquosos contaminados e reservar o setor principal para os líquidos inflamáveis.</w:t>
      </w:r>
    </w:p>
    <w:p>
      <w:pPr>
        <w:spacing w:after="40"/>
        <w:ind w:left="360"/>
      </w:pPr>
      <w:r>
        <w:rPr>
          <w:b/>
        </w:rPr>
        <w:t xml:space="preserve">C) </w:t>
      </w:r>
      <w:r>
        <w:rPr>
          <w:b/>
        </w:rPr>
        <w:t>Armazenar o oxidante e o combustível em setores segregados, com contenção compatível e afastamento de fontes de ignição.</w:t>
      </w:r>
    </w:p>
    <w:p>
      <w:pPr>
        <w:spacing w:after="40"/>
        <w:ind w:left="360"/>
      </w:pPr>
      <w:r>
        <w:t xml:space="preserve">D) </w:t>
      </w:r>
      <w:r>
        <w:t>Posicionar o QAV em recipientes metálicos de maior resistência e manter o oxidante na mesma bacia de contenção para facilitar resposta a vazamentos.</w:t>
      </w:r>
    </w:p>
    <w:p>
      <w:bookmarkStart w:id="44" w:name="topico_7_sub_3"/>
      <w:pPr>
        <w:pStyle w:val="Heading2"/>
      </w:pPr>
      <w:r>
        <w:t>Gestão de Pessoas e Treinamento</w:t>
      </w:r>
      <w:bookmarkEnd w:id="44"/>
    </w:p>
    <w:p>
      <w:pPr>
        <w:spacing w:before="200" w:after="80"/>
      </w:pPr>
      <w:r>
        <w:rPr>
          <w:b/>
        </w:rPr>
        <w:t xml:space="preserve">5131. </w:t>
      </w:r>
      <w:r>
        <w:t>Após um simulado de resposta ambiental associado a um FPSO, a gerência concluiu que a mobilização inicial e o ajuste das táticas demoraram porque qualquer decisão operacional relevante precisava subir até a alta direção onshore. Ao revisar a estrutura organizacional, qual mudança tende a melhorar a velocidade de resposta sem perder governança?</w:t>
      </w:r>
    </w:p>
    <w:p>
      <w:pPr>
        <w:spacing w:after="40"/>
        <w:ind w:left="360"/>
      </w:pPr>
      <w:r>
        <w:rPr>
          <w:b/>
        </w:rPr>
        <w:t xml:space="preserve">A) </w:t>
      </w:r>
      <w:r>
        <w:rPr>
          <w:b/>
        </w:rPr>
        <w:t>Formalizar a delegação de autoridade para departamentos ou superintendências e para os dirigentes da unidade operacional, com limites claros de decisão e interfaces definidas com a administração superior.</w:t>
      </w:r>
    </w:p>
    <w:p>
      <w:pPr>
        <w:spacing w:after="40"/>
        <w:ind w:left="360"/>
      </w:pPr>
      <w:r>
        <w:t xml:space="preserve">B) </w:t>
      </w:r>
      <w:r>
        <w:t>Concentrar as decisões táticas e de mobilização na alta direção onshore, reforçando a uniformidade entre unidades e deixando a execução para as equipes locais.</w:t>
      </w:r>
    </w:p>
    <w:p>
      <w:pPr>
        <w:spacing w:after="40"/>
        <w:ind w:left="360"/>
      </w:pPr>
      <w:r>
        <w:t xml:space="preserve">C) </w:t>
      </w:r>
      <w:r>
        <w:t>Separar a cadeia decisória entre o centro onshore e a unidade offshore, permitindo que cada uma adote critérios próprios de resposta para reduzir o tempo de coordenação.</w:t>
      </w:r>
    </w:p>
    <w:p>
      <w:pPr>
        <w:spacing w:after="40"/>
        <w:ind w:left="360"/>
      </w:pPr>
      <w:r>
        <w:t xml:space="preserve">D) </w:t>
      </w:r>
      <w:r>
        <w:t>Transferir a autoridade decisória para os líderes de frente de trabalho embarcados, mantendo a direção informada e ajustando a estratégia conforme a evolução observada no campo.</w:t>
      </w:r>
    </w:p>
    <w:p>
      <w:pPr>
        <w:spacing w:before="200" w:after="80"/>
      </w:pPr>
      <w:r>
        <w:rPr>
          <w:b/>
        </w:rPr>
        <w:t xml:space="preserve">5132. </w:t>
      </w:r>
      <w:r>
        <w:t>Um centro de resposta que apoia operações offshore pretende reduzir custo fixo com menor quadro próprio e uso de reforço mobilizado quando necessário. Ainda assim, precisa conservar os recursos em prontidão, treinar periodicamente os clientes e conseguir desencadear a resposta sem apoio externo nas horas iniciais de um evento. Qual critério de dimensionamento e composição melhor atende a essa necessidade?</w:t>
      </w:r>
    </w:p>
    <w:p>
      <w:pPr>
        <w:spacing w:after="40"/>
        <w:ind w:left="360"/>
      </w:pPr>
      <w:r>
        <w:t xml:space="preserve">A) </w:t>
      </w:r>
      <w:r>
        <w:t>Priorizar no quadro permanente a logística e a comunicação com as unidades offshore, transferindo aos clientes o planejamento da resposta e a condução dos exercícios, enquanto a manutenção é complementada por contratação sob demanda.</w:t>
      </w:r>
    </w:p>
    <w:p>
      <w:pPr>
        <w:spacing w:after="40"/>
        <w:ind w:left="360"/>
      </w:pPr>
      <w:r>
        <w:rPr>
          <w:b/>
        </w:rPr>
        <w:t xml:space="preserve">B) </w:t>
      </w:r>
      <w:r>
        <w:rPr>
          <w:b/>
        </w:rPr>
        <w:t>Definir o quadro permanente para assegurar prontidão dos recursos, ativação inicial do centro, planejamento tático, suporte de logística e comunicações e capacitação recorrente, prevendo reforços mobilizados para ampliar as frentes conforme o cenário.</w:t>
      </w:r>
    </w:p>
    <w:p>
      <w:pPr>
        <w:spacing w:after="40"/>
        <w:ind w:left="360"/>
      </w:pPr>
      <w:r>
        <w:t xml:space="preserve">C) </w:t>
      </w:r>
      <w:r>
        <w:t>Limitar o quadro permanente à ativação inicial do centro e à preservação dos equipamentos, deixando planejamento, logística, comunicações e treinamentos regulares para profissionais convocados em exercícios ou incidentes.</w:t>
      </w:r>
    </w:p>
    <w:p>
      <w:pPr>
        <w:spacing w:after="40"/>
        <w:ind w:left="360"/>
      </w:pPr>
      <w:r>
        <w:t xml:space="preserve">D) </w:t>
      </w:r>
      <w:r>
        <w:t>Dimensionar o quadro próprio principalmente pela quantidade de pessoal que pode ser mobilizada após o incidente, deixando a resposta autônoma nas primeiras horas, a preservação dos equipamentos e os treinamentos regulares condicionados a contratos temporários.</w:t>
      </w:r>
    </w:p>
    <w:p>
      <w:pPr>
        <w:spacing w:before="200" w:after="80"/>
      </w:pPr>
      <w:r>
        <w:rPr>
          <w:b/>
        </w:rPr>
        <w:t xml:space="preserve">5133. </w:t>
      </w:r>
      <w:r>
        <w:t>Uma empresa precisa incorporar pessoal contratado para atividades de campo em uma campanha de resposta ambiental ligada a um FPSO. Há pressão para mobilizar rápido, mas parte dos candidatos tem pouca familiaridade com os riscos específicos. Qual combinação de medidas tende a sustentar melhor a segurança operacional?</w:t>
      </w:r>
    </w:p>
    <w:p>
      <w:pPr>
        <w:spacing w:after="40"/>
        <w:ind w:left="360"/>
      </w:pPr>
      <w:r>
        <w:rPr>
          <w:b/>
        </w:rPr>
        <w:t xml:space="preserve">A) </w:t>
      </w:r>
      <w:r>
        <w:rPr>
          <w:b/>
        </w:rPr>
        <w:t>Selecionar pessoas com alguma experiência relevante e condição de saúde compatível, realizar avaliação prévia e monitoração conforme o risco, documentar instrução prática e exigir treinamento e fiscalização do uso de EPI.</w:t>
      </w:r>
    </w:p>
    <w:p>
      <w:pPr>
        <w:spacing w:after="40"/>
        <w:ind w:left="360"/>
      </w:pPr>
      <w:r>
        <w:t xml:space="preserve">B) </w:t>
      </w:r>
      <w:r>
        <w:t>Priorizar candidatos com disponibilidade imediata e complementar a curva de aprendizado com orientação dos colegas mais experientes, desde que o líder de equipe acompanhe a execução no primeiro turno.</w:t>
      </w:r>
    </w:p>
    <w:p>
      <w:pPr>
        <w:spacing w:after="40"/>
        <w:ind w:left="360"/>
      </w:pPr>
      <w:r>
        <w:t xml:space="preserve">C) </w:t>
      </w:r>
      <w:r>
        <w:t>Reforçar a entrega de EPI e a supervisão de campo no início da campanha, deixando a avaliação de saúde e a reciclagem teórico-prática vinculadas à duração efetiva da operação.</w:t>
      </w:r>
    </w:p>
    <w:p>
      <w:pPr>
        <w:spacing w:after="40"/>
        <w:ind w:left="360"/>
      </w:pPr>
      <w:r>
        <w:t xml:space="preserve">D) </w:t>
      </w:r>
      <w:r>
        <w:t>Adotar uma integração curta focada na sequência operacional e concentrar os treinamentos detalhados para depois da mobilização, porque a exposição real acelera a assimilação dos controles.</w:t>
      </w:r>
    </w:p>
    <w:p>
      <w:pPr>
        <w:spacing w:before="200" w:after="80"/>
      </w:pPr>
      <w:r>
        <w:rPr>
          <w:b/>
        </w:rPr>
        <w:t xml:space="preserve">5134. </w:t>
      </w:r>
      <w:r>
        <w:t>Na mobilização urgente de trabalhadores para atuar em campo após um incidente ambiental envolvendo um FPSO, parte da gestão sugere admitir os disponíveis e suprir lacunas com acompanhamento no posto. Qual prática de seleção e controle é mais compatível com uma gestão adequada de segurança e saúde?</w:t>
      </w:r>
    </w:p>
    <w:p>
      <w:pPr>
        <w:spacing w:after="40"/>
        <w:ind w:left="360"/>
      </w:pPr>
      <w:r>
        <w:rPr>
          <w:b/>
        </w:rPr>
        <w:t xml:space="preserve">A) </w:t>
      </w:r>
      <w:r>
        <w:rPr>
          <w:b/>
        </w:rPr>
        <w:t>Selecionar pessoas com experiência pertinente e aptidão de saúde verificada antes da atividade, com acompanhamento conforme o risco, e liderança responsável por orientar riscos e controles.</w:t>
      </w:r>
    </w:p>
    <w:p>
      <w:pPr>
        <w:spacing w:after="40"/>
        <w:ind w:left="360"/>
      </w:pPr>
      <w:r>
        <w:t xml:space="preserve">B) </w:t>
      </w:r>
      <w:r>
        <w:t>Usar certificados gerais como principal filtro e concentrar a orientação de riscos no técnico de segurança, enquanto o líder prioriza a cadência operacional da frente.</w:t>
      </w:r>
    </w:p>
    <w:p>
      <w:pPr>
        <w:spacing w:after="40"/>
        <w:ind w:left="360"/>
      </w:pPr>
      <w:r>
        <w:t xml:space="preserve">C) </w:t>
      </w:r>
      <w:r>
        <w:t>Escolher trabalhadores fisicamente aptos para pronta mobilização e compensar menor vivência com supervisão direta em serviço, apoiada pelo centro onshore e por instruções padronizadas.</w:t>
      </w:r>
    </w:p>
    <w:p>
      <w:pPr>
        <w:spacing w:after="40"/>
        <w:ind w:left="360"/>
      </w:pPr>
      <w:r>
        <w:t xml:space="preserve">D) </w:t>
      </w:r>
      <w:r>
        <w:t>Mobilizar os mais disponíveis para acelerar a resposta e deixar a avaliação ocupacional para os casos em que surjam queixas ou restrições durante a atividade.</w:t>
      </w:r>
    </w:p>
    <w:p>
      <w:pPr>
        <w:spacing w:before="200" w:after="80"/>
      </w:pPr>
      <w:r>
        <w:rPr>
          <w:b/>
        </w:rPr>
        <w:t xml:space="preserve">5135. </w:t>
      </w:r>
      <w:r>
        <w:t>Uma auditoria identificou que o programa de capacitação do centro de resposta ligado a um FPSO tem base teórica sólida, porém apresenta lacunas em prática operacional, contextualização local e medição de resultados. Qual reformulação é mais compatível com a manutenção da prontidão operacional?</w:t>
      </w:r>
    </w:p>
    <w:p>
      <w:pPr>
        <w:spacing w:after="40"/>
        <w:ind w:left="360"/>
      </w:pPr>
      <w:r>
        <w:rPr>
          <w:b/>
        </w:rPr>
        <w:t xml:space="preserve">A) </w:t>
      </w:r>
      <w:r>
        <w:rPr>
          <w:b/>
        </w:rPr>
        <w:t>Formalizar o método de capacitação com instruções práticas, exercícios táticos, simulados com clientes, cenários locais realistas, avaliação de desempenho e reciclagem periódica.</w:t>
      </w:r>
    </w:p>
    <w:p>
      <w:pPr>
        <w:spacing w:after="40"/>
        <w:ind w:left="360"/>
      </w:pPr>
      <w:r>
        <w:t xml:space="preserve">B) </w:t>
      </w:r>
      <w:r>
        <w:t>Concentrar a prática operacional e a avaliação de desempenho em líderes e supervisores, mantendo para os demais treinamento geral e orientação regional por procedimento.</w:t>
      </w:r>
    </w:p>
    <w:p>
      <w:pPr>
        <w:spacing w:after="40"/>
        <w:ind w:left="360"/>
      </w:pPr>
      <w:r>
        <w:t xml:space="preserve">C) </w:t>
      </w:r>
      <w:r>
        <w:t>Manter simulados periódicos sobre produtos e volumes prováveis, deixando a adaptação regional das táticas e da logística de acesso para a mobilização.</w:t>
      </w:r>
    </w:p>
    <w:p>
      <w:pPr>
        <w:spacing w:after="40"/>
        <w:ind w:left="360"/>
      </w:pPr>
      <w:r>
        <w:t xml:space="preserve">D) </w:t>
      </w:r>
      <w:r>
        <w:t>Reforçar a reciclagem teórica e adotar registro de participação e verificação de conteúdo como principal evidência de desempenho e preparo das equipes.</w:t>
      </w:r>
    </w:p>
    <w:p>
      <w:pPr>
        <w:spacing w:before="200" w:after="80"/>
      </w:pPr>
      <w:r>
        <w:rPr>
          <w:b/>
        </w:rPr>
        <w:t xml:space="preserve">5136. </w:t>
      </w:r>
      <w:r>
        <w:t>Em uma unidade offshore, as primeiras horas de resposta a incidentes vêm sofrendo atrasos porque o gerente embarcado precisa aguardar autorização da alta direção em terra para redistribuir equipes, mobilizar apoio e ajustar a tática inicial. A empresa quer reduzir o tempo de reação sem perder governança. Qual arranjo organizacional é mais consistente com esse objetivo?</w:t>
      </w:r>
    </w:p>
    <w:p>
      <w:pPr>
        <w:spacing w:after="40"/>
        <w:ind w:left="360"/>
      </w:pPr>
      <w:r>
        <w:rPr>
          <w:b/>
        </w:rPr>
        <w:t xml:space="preserve">A) </w:t>
      </w:r>
      <w:r>
        <w:rPr>
          <w:b/>
        </w:rPr>
        <w:t>Formalizar delegação intermediária a departamentos ou superintendências e autonomia tática aos dirigentes da unidade, com interfaces e pontos de escalonamento definidos.</w:t>
      </w:r>
    </w:p>
    <w:p>
      <w:pPr>
        <w:spacing w:after="40"/>
        <w:ind w:left="360"/>
      </w:pPr>
      <w:r>
        <w:t xml:space="preserve">B) </w:t>
      </w:r>
      <w:r>
        <w:t>Transferir a condução tática para o centro onshore, mantendo na unidade offshore a execução das orientações e o reporte da evolução do cenário.</w:t>
      </w:r>
    </w:p>
    <w:p>
      <w:pPr>
        <w:spacing w:after="40"/>
        <w:ind w:left="360"/>
      </w:pPr>
      <w:r>
        <w:t xml:space="preserve">C) </w:t>
      </w:r>
      <w:r>
        <w:t>Preservar a aprovação da alta direção para mudanças de tática e compensar o tempo de resposta com relatórios mais frequentes do campo.</w:t>
      </w:r>
    </w:p>
    <w:p>
      <w:pPr>
        <w:spacing w:after="40"/>
        <w:ind w:left="360"/>
      </w:pPr>
      <w:r>
        <w:t xml:space="preserve">D) </w:t>
      </w:r>
      <w:r>
        <w:t>Criar um comitê de validação entre operação, SMS e diretoria para cada acionamento relevante, reduzindo o risco de decisões desalinhadas.</w:t>
      </w:r>
    </w:p>
    <w:p>
      <w:pPr>
        <w:spacing w:before="200" w:after="80"/>
      </w:pPr>
      <w:r>
        <w:rPr>
          <w:b/>
        </w:rPr>
        <w:t xml:space="preserve">5137. </w:t>
      </w:r>
      <w:r>
        <w:t>Ao revisar o quadro de um centro de resposta que apoia operações offshore, sugeriu-se manter como equipe orgânica apenas pessoal de manutenção e operadores do centro, prevendo instrutoria, suporte logístico/comunicação e elaboração tática por contratação sob demanda em caso de incidente. Qual é a principal vulnerabilidade desse arranjo?</w:t>
      </w:r>
    </w:p>
    <w:p>
      <w:pPr>
        <w:spacing w:after="40"/>
        <w:ind w:left="360"/>
      </w:pPr>
      <w:r>
        <w:t xml:space="preserve">A) </w:t>
      </w:r>
      <w:r>
        <w:t>O arranjo tende a aumentar a eficiência, porque instrutoria e planejamento de resposta costumam trazer melhor resultado quando contratados para eventos mais complexos, com apoio logístico acionado conforme a necessidade.</w:t>
      </w:r>
    </w:p>
    <w:p>
      <w:pPr>
        <w:spacing w:after="40"/>
        <w:ind w:left="360"/>
      </w:pPr>
      <w:r>
        <w:t xml:space="preserve">B) </w:t>
      </w:r>
      <w:r>
        <w:t>O arranjo é adequado, pois o efetivo próprio deve priorizar a preservação dos equipamentos e a operação do centro, enquanto treinamento, logística/comunicação e planejamento podem ser mobilizados quando houver ocorrência.</w:t>
      </w:r>
    </w:p>
    <w:p>
      <w:pPr>
        <w:spacing w:after="40"/>
        <w:ind w:left="360"/>
      </w:pPr>
      <w:r>
        <w:t xml:space="preserve">C) </w:t>
      </w:r>
      <w:r>
        <w:t>O arranjo pode funcionar se a unidade offshore assumir logística/comunicação e planejamento de resposta, deixando o centro focado na manutenção e na operação dos equipamentos.</w:t>
      </w:r>
    </w:p>
    <w:p>
      <w:pPr>
        <w:spacing w:after="40"/>
        <w:ind w:left="360"/>
      </w:pPr>
      <w:r>
        <w:rPr>
          <w:b/>
        </w:rPr>
        <w:t xml:space="preserve">D) </w:t>
      </w:r>
      <w:r>
        <w:rPr>
          <w:b/>
        </w:rPr>
        <w:t>O arranjo compromete a capacidade de resposta imediata, pois o quadro permanente precisa manter preparo contínuo, coordenação de acesso e fluxos de informação, além da definição das ações iniciais para atuar com autonomia.</w:t>
      </w:r>
    </w:p>
    <w:p>
      <w:pPr>
        <w:spacing w:before="200" w:after="80"/>
      </w:pPr>
      <w:r>
        <w:rPr>
          <w:b/>
        </w:rPr>
        <w:t xml:space="preserve">5138. </w:t>
      </w:r>
      <w:r>
        <w:t>Em um FPSO, pequenos eventos operacionais com potencial de escalada têm gerado atraso porque decisões táticas, como a mobilização inicial de recursos e o ajuste da estratégia de resposta, aguardam validação direta da alta direção em terra. A gerência quer reduzir esse tempo sem perder controle corporativo. Qual arranjo organizacional tende a ser mais adequado?</w:t>
      </w:r>
    </w:p>
    <w:p>
      <w:pPr>
        <w:spacing w:after="40"/>
        <w:ind w:left="360"/>
      </w:pPr>
      <w:r>
        <w:t xml:space="preserve">A) </w:t>
      </w:r>
      <w:r>
        <w:t>Permitir que qualquer função de campo ajuste a estratégia diretamente, com comunicação posterior ao centro onshore.</w:t>
      </w:r>
    </w:p>
    <w:p>
      <w:pPr>
        <w:spacing w:after="40"/>
        <w:ind w:left="360"/>
      </w:pPr>
      <w:r>
        <w:t xml:space="preserve">B) </w:t>
      </w:r>
      <w:r>
        <w:t>Transferir a maior parte das decisões táticas para equipes adicionais acionadas sob demanda, porque elas podem ser dimensionadas conforme cada incidente.</w:t>
      </w:r>
    </w:p>
    <w:p>
      <w:pPr>
        <w:spacing w:after="40"/>
        <w:ind w:left="360"/>
      </w:pPr>
      <w:r>
        <w:rPr>
          <w:b/>
        </w:rPr>
        <w:t xml:space="preserve">C) </w:t>
      </w:r>
      <w:r>
        <w:rPr>
          <w:b/>
        </w:rPr>
        <w:t>Formalizar delegação intermediária e autonomia tática aos dirigentes da unidade, com pontos de escalonamento definidos para a alta direção.</w:t>
      </w:r>
    </w:p>
    <w:p>
      <w:pPr>
        <w:spacing w:after="40"/>
        <w:ind w:left="360"/>
      </w:pPr>
      <w:r>
        <w:t xml:space="preserve">D) </w:t>
      </w:r>
      <w:r>
        <w:t>Manter a decisão concentrada na alta direção e reforçar o fluxo de reportes, para preservar uniformidade entre unidades.</w:t>
      </w:r>
    </w:p>
    <w:p>
      <w:pPr>
        <w:spacing w:before="200" w:after="80"/>
      </w:pPr>
      <w:r>
        <w:rPr>
          <w:b/>
        </w:rPr>
        <w:t xml:space="preserve">5139. </w:t>
      </w:r>
      <w:r>
        <w:t>Em um exercício de resposta a derramamento associado a um FPSO, a equipe percebeu que a mobilização de barreiras e embarcações de apoio atrasou porque cada decisão tática dependia de aprovação da diretoria corporativa em terra. Ao revisar a estrutura, qual ajuste tende a melhorar a resposta sem perder governança?</w:t>
      </w:r>
    </w:p>
    <w:p>
      <w:pPr>
        <w:spacing w:after="40"/>
        <w:ind w:left="360"/>
      </w:pPr>
      <w:r>
        <w:t xml:space="preserve">A) </w:t>
      </w:r>
      <w:r>
        <w:t>Distribuir a autoridade de contratação e mobilização diretamente aos líderes de frente de trabalho, permitindo que cada equipe acione recursos conforme sua leitura local.</w:t>
      </w:r>
    </w:p>
    <w:p>
      <w:pPr>
        <w:spacing w:after="40"/>
        <w:ind w:left="360"/>
      </w:pPr>
      <w:r>
        <w:rPr>
          <w:b/>
        </w:rPr>
        <w:t xml:space="preserve">B) </w:t>
      </w:r>
      <w:r>
        <w:rPr>
          <w:b/>
        </w:rPr>
        <w:t>Delegar autoridade tática às unidades operacionais, com limites formais para escalonamento em caso de recursos adicionais ou mudança de estratégia, mantendo interface com a administração superior.</w:t>
      </w:r>
    </w:p>
    <w:p>
      <w:pPr>
        <w:spacing w:after="40"/>
        <w:ind w:left="360"/>
      </w:pPr>
      <w:r>
        <w:t xml:space="preserve">C) </w:t>
      </w:r>
      <w:r>
        <w:t>Concentrar no comandante embarcado a definição das táticas e transferir para a diretoria apenas decisões de segurança pessoal, mantendo a logística fora do centro onshore.</w:t>
      </w:r>
    </w:p>
    <w:p>
      <w:pPr>
        <w:spacing w:after="40"/>
        <w:ind w:left="360"/>
      </w:pPr>
      <w:r>
        <w:t xml:space="preserve">D) </w:t>
      </w:r>
      <w:r>
        <w:t>Criar um comitê executivo multidisciplinar para validar cada mobilização relevante, reduzindo a chance de decisões divergentes entre offshore e onshore.</w:t>
      </w:r>
    </w:p>
    <w:p>
      <w:pPr>
        <w:spacing w:before="200" w:after="80"/>
      </w:pPr>
      <w:r>
        <w:rPr>
          <w:b/>
        </w:rPr>
        <w:t xml:space="preserve">5140. </w:t>
      </w:r>
      <w:r>
        <w:t>Em um FPSO, uma ocorrência exige decisão rápida sobre isolamento de áreas, mobilização do centro onshore e emprego inicial dos equipamentos de resposta. Nas últimas simulações, a equipe aguardou autorização da alta direção para decisões táticas, gerando atraso, enquanto a diretoria quer manter controle e conformidade. Qual arranjo organizacional tende a responder melhor a esse problema?</w:t>
      </w:r>
    </w:p>
    <w:p>
      <w:pPr>
        <w:spacing w:after="40"/>
        <w:ind w:left="360"/>
      </w:pPr>
      <w:r>
        <w:t xml:space="preserve">A) </w:t>
      </w:r>
      <w:r>
        <w:t>Distribuir a autoridade entre líderes de turno e especialistas sem formalizar limites prévios, permitindo ajuste do fluxo decisório conforme o tipo de ocorrência.</w:t>
      </w:r>
    </w:p>
    <w:p>
      <w:pPr>
        <w:spacing w:after="40"/>
        <w:ind w:left="360"/>
      </w:pPr>
      <w:r>
        <w:t xml:space="preserve">B) </w:t>
      </w:r>
      <w:r>
        <w:t>Manter as decisões concentradas na alta direção e usar as unidades operacionais principalmente para executar instruções, reforçando os relatórios para preservar o controle.</w:t>
      </w:r>
    </w:p>
    <w:p>
      <w:pPr>
        <w:spacing w:after="40"/>
        <w:ind w:left="360"/>
      </w:pPr>
      <w:r>
        <w:rPr>
          <w:b/>
        </w:rPr>
        <w:t xml:space="preserve">C) </w:t>
      </w:r>
      <w:r>
        <w:rPr>
          <w:b/>
        </w:rPr>
        <w:t>Delegar formalmente poderes decisórios intermediários a departamentos ou superintendências e assegurar autonomia tática às unidades operacionais, com interfaces e escalonamento definidos.</w:t>
      </w:r>
    </w:p>
    <w:p>
      <w:pPr>
        <w:spacing w:after="40"/>
        <w:ind w:left="360"/>
      </w:pPr>
      <w:r>
        <w:t xml:space="preserve">D) </w:t>
      </w:r>
      <w:r>
        <w:t>Transferir a autoridade decisória ao pessoal embarcado durante qualquer incidente e deixar o centro onshore em papel predominantemente consultivo.</w:t>
      </w:r>
    </w:p>
    <w:p>
      <w:pPr>
        <w:spacing w:before="200" w:after="80"/>
      </w:pPr>
      <w:r>
        <w:rPr>
          <w:b/>
        </w:rPr>
        <w:t xml:space="preserve">5141. </w:t>
      </w:r>
      <w:r>
        <w:t>Na revisão do quadro do centro onshore que atende dois FPSOs, a gerência compara reduzir o efetivo permanente e depender de reforço externo em incidentes ou manter uma equipe orgânica mais robusta para prontidão, treinamento e resposta inicial. Qual critério de dimensionamento melhor equilibra autonomia operacional e uso de contingente adicional?</w:t>
      </w:r>
    </w:p>
    <w:p>
      <w:pPr>
        <w:spacing w:after="40"/>
        <w:ind w:left="360"/>
      </w:pPr>
      <w:r>
        <w:rPr>
          <w:b/>
        </w:rPr>
        <w:t xml:space="preserve">A) </w:t>
      </w:r>
      <w:r>
        <w:rPr>
          <w:b/>
        </w:rPr>
        <w:t>Dimensionar a equipe orgânica para manter equipamentos e infraestrutura prontos, realizar treinamentos regulares e assegurar resposta autônoma inicial, prevendo reforço adicional por protocolo para demandas superiores.</w:t>
      </w:r>
    </w:p>
    <w:p>
      <w:pPr>
        <w:spacing w:after="40"/>
        <w:ind w:left="360"/>
      </w:pPr>
      <w:r>
        <w:t xml:space="preserve">B) </w:t>
      </w:r>
      <w:r>
        <w:t>Dimensionar a equipe orgânica com foco principal no calendário de exercícios, compensando manutenção de prontidão e resposta inicial com remanejamento entre unidades quando necessário.</w:t>
      </w:r>
    </w:p>
    <w:p>
      <w:pPr>
        <w:spacing w:after="40"/>
        <w:ind w:left="360"/>
      </w:pPr>
      <w:r>
        <w:t xml:space="preserve">C) </w:t>
      </w:r>
      <w:r>
        <w:t>Dimensionar a equipe orgânica pela carga média de manutenção em rotina, deixando treinamentos integrados e a resposta inicial condicionados ao reforço externo acionado conforme a demanda.</w:t>
      </w:r>
    </w:p>
    <w:p>
      <w:pPr>
        <w:spacing w:after="40"/>
        <w:ind w:left="360"/>
      </w:pPr>
      <w:r>
        <w:t xml:space="preserve">D) </w:t>
      </w:r>
      <w:r>
        <w:t>Dimensionar a equipe orgânica pelo cenário máximo de mobilização, incorporando de partida o efetivo para todas as frentes operacionais e reduzindo o uso de protocolos de acionamento.</w:t>
      </w:r>
    </w:p>
    <w:p>
      <w:pPr>
        <w:spacing w:before="200" w:after="80"/>
      </w:pPr>
      <w:r>
        <w:rPr>
          <w:b/>
        </w:rPr>
        <w:t xml:space="preserve">5142. </w:t>
      </w:r>
      <w:r>
        <w:t>Um centro de resposta que apoia vários FPSOs percebeu, em exercícios recentes, atraso para reposicionar recursos porque cada ajuste tático precisava de validação da alta direção onshore. Qual arranjo organizacional tende a melhorar a velocidade de resposta sem perder governança?</w:t>
      </w:r>
    </w:p>
    <w:p>
      <w:pPr>
        <w:spacing w:after="40"/>
        <w:ind w:left="360"/>
      </w:pPr>
      <w:r>
        <w:t xml:space="preserve">A) </w:t>
      </w:r>
      <w:r>
        <w:t>Separar a aprovação de recursos da definição de estratégia, mantendo ambas fora das unidades operacionais para preservar uniformidade entre os ativos.</w:t>
      </w:r>
    </w:p>
    <w:p>
      <w:pPr>
        <w:spacing w:after="40"/>
        <w:ind w:left="360"/>
      </w:pPr>
      <w:r>
        <w:t xml:space="preserve">B) </w:t>
      </w:r>
      <w:r>
        <w:t>Concentrar decisões estratégicas e táticas na alta direção, reforçando relatórios em tempo real e participação direta dos executivos durante os incidentes.</w:t>
      </w:r>
    </w:p>
    <w:p>
      <w:pPr>
        <w:spacing w:after="40"/>
        <w:ind w:left="360"/>
      </w:pPr>
      <w:r>
        <w:t xml:space="preserve">C) </w:t>
      </w:r>
      <w:r>
        <w:t>Transferir decisões táticas diretamente aos líderes de campo e operadores embarcados, deixando a definição de interfaces e limites de autoridade para cada ocorrência.</w:t>
      </w:r>
    </w:p>
    <w:p>
      <w:pPr>
        <w:spacing w:after="40"/>
        <w:ind w:left="360"/>
      </w:pPr>
      <w:r>
        <w:rPr>
          <w:b/>
        </w:rPr>
        <w:t xml:space="preserve">D) </w:t>
      </w:r>
      <w:r>
        <w:rPr>
          <w:b/>
        </w:rPr>
        <w:t>Formalizar delegação intermediária a departamentos ou superintendências e aos dirigentes das unidades, com autonomia tática e interfaces claras com a administração superior.</w:t>
      </w:r>
    </w:p>
    <w:p>
      <w:pPr>
        <w:spacing w:before="200" w:after="80"/>
      </w:pPr>
      <w:r>
        <w:rPr>
          <w:b/>
        </w:rPr>
        <w:t xml:space="preserve">5143. </w:t>
      </w:r>
      <w:r>
        <w:t>Durante o planejamento de uma resposta costeira associada a um FPSO, estimou-se que poderá ser necessário ampliar rapidamente o efetivo de campo, mas o procedimento atual apenas diz que pessoal adicional será mobilizado "conforme a necessidade". Qual ajuste no sistema de gestão reduz melhor o risco de descoordenação e falhas de SMS?</w:t>
      </w:r>
    </w:p>
    <w:p>
      <w:pPr>
        <w:spacing w:after="40"/>
        <w:ind w:left="360"/>
      </w:pPr>
      <w:r>
        <w:t xml:space="preserve">A) </w:t>
      </w:r>
      <w:r>
        <w:t>Priorizar contratos com grande capacidade de fornecimento de mão de obra, deixando a verificação de qualificação e saúde para a chegada ao campo.</w:t>
      </w:r>
    </w:p>
    <w:p>
      <w:pPr>
        <w:spacing w:after="40"/>
        <w:ind w:left="360"/>
      </w:pPr>
      <w:r>
        <w:t xml:space="preserve">B) </w:t>
      </w:r>
      <w:r>
        <w:t>Manter um cadastro amplo de pessoal potencial e decidir sua distribuição principalmente pela disponibilidade de embarque, com treinamento consolidado após o início das frentes.</w:t>
      </w:r>
    </w:p>
    <w:p>
      <w:pPr>
        <w:spacing w:after="40"/>
        <w:ind w:left="360"/>
      </w:pPr>
      <w:r>
        <w:rPr>
          <w:b/>
        </w:rPr>
        <w:t xml:space="preserve">C) </w:t>
      </w:r>
      <w:r>
        <w:rPr>
          <w:b/>
        </w:rPr>
        <w:t>Definir em protocolo a autoridade de mobilização, critérios de seleção e saúde, logística de transporte e suprimentos, e a integração do contingente temporário às equipes já atuantes.</w:t>
      </w:r>
    </w:p>
    <w:p>
      <w:pPr>
        <w:spacing w:after="40"/>
        <w:ind w:left="360"/>
      </w:pPr>
      <w:r>
        <w:t xml:space="preserve">D) </w:t>
      </w:r>
      <w:r>
        <w:t>Delegar ao líder local a composição do contingente no momento da emergência, mantendo o protocolo focado em metas operacionais e prazos de limpeza.</w:t>
      </w:r>
    </w:p>
    <w:p>
      <w:pPr>
        <w:spacing w:before="200" w:after="80"/>
      </w:pPr>
      <w:r>
        <w:rPr>
          <w:b/>
        </w:rPr>
        <w:t xml:space="preserve">5144. </w:t>
      </w:r>
      <w:r>
        <w:t>Em uma unidade com histórico de bom resultado em provas teóricas, operadores ainda apresentam hesitação ao responder a distúrbios de processo em atividades críticas. A coordenação quer revisar o desenho do treinamento. Qual abordagem tem maior potencial para fechar essa lacuna?</w:t>
      </w:r>
    </w:p>
    <w:p>
      <w:pPr>
        <w:spacing w:after="40"/>
        <w:ind w:left="360"/>
      </w:pPr>
      <w:r>
        <w:t xml:space="preserve">A) </w:t>
      </w:r>
      <w:r>
        <w:t>Reforçar sessões de familiarização com equipamentos e reduzir a prática supervisionada, porque a segurança em atividades críticas depende mais de reconhecer o sistema do que de exercitar a ação.</w:t>
      </w:r>
    </w:p>
    <w:p>
      <w:pPr>
        <w:spacing w:after="40"/>
        <w:ind w:left="360"/>
      </w:pPr>
      <w:r>
        <w:rPr>
          <w:b/>
        </w:rPr>
        <w:t xml:space="preserve">B) </w:t>
      </w:r>
      <w:r>
        <w:rPr>
          <w:b/>
        </w:rPr>
        <w:t>Combinar teoria, prática supervisionada e cenários em simulador, com avaliação integrada das competências, para desenvolver tanto o know-why quanto o know-how e verificar retenção aplicada.</w:t>
      </w:r>
    </w:p>
    <w:p>
      <w:pPr>
        <w:spacing w:after="40"/>
        <w:ind w:left="360"/>
      </w:pPr>
      <w:r>
        <w:t xml:space="preserve">C) </w:t>
      </w:r>
      <w:r>
        <w:t>Substituir a maior parte do treinamento por observação do operador experiente em turno, porque a resposta a distúrbios é melhor aprendida por exposição informal às ocorrências reais.</w:t>
      </w:r>
    </w:p>
    <w:p>
      <w:pPr>
        <w:spacing w:after="40"/>
        <w:ind w:left="360"/>
      </w:pPr>
      <w:r>
        <w:t xml:space="preserve">D) </w:t>
      </w:r>
      <w:r>
        <w:t>Ampliar o conteúdo conceitual em sala e endurecer a prova escrita, porque a compreensão das causas e efeitos tende a se traduzir naturalmente em resposta operacional sob demanda.</w:t>
      </w:r>
    </w:p>
    <w:p>
      <w:pPr>
        <w:spacing w:before="200" w:after="80"/>
      </w:pPr>
      <w:r>
        <w:rPr>
          <w:b/>
        </w:rPr>
        <w:t xml:space="preserve">5145. </w:t>
      </w:r>
      <w:r>
        <w:t>Durante uma parada programada de um FPSO, houve renovação relevante da equipe de operação, alteração de lógica em malhas de controle e introdução de uma tarefa crítica com interface entre sala de controle e campo. A coordenação precisa priorizar um plano de capacitação para o retorno. Qual plano é o mais consistente com boa gestão de treinamento?</w:t>
      </w:r>
    </w:p>
    <w:p>
      <w:pPr>
        <w:spacing w:after="40"/>
        <w:ind w:left="360"/>
      </w:pPr>
      <w:r>
        <w:rPr>
          <w:b/>
        </w:rPr>
        <w:t xml:space="preserve">A) </w:t>
      </w:r>
      <w:r>
        <w:rPr>
          <w:b/>
        </w:rPr>
        <w:t>Antecipar um pacote integrado com familiarização para a equipe renovada, re-treinamento nas mudanças antes da retomada, treinamento específico da tarefa crítica com teoria, prática e simulador, e definição de reavaliações posteriores.</w:t>
      </w:r>
    </w:p>
    <w:p>
      <w:pPr>
        <w:spacing w:after="40"/>
        <w:ind w:left="360"/>
      </w:pPr>
      <w:r>
        <w:t xml:space="preserve">B) </w:t>
      </w:r>
      <w:r>
        <w:t>Aplicar familiarização à equipe renovada, manter a reciclagem geral no cronograma original e direcionar o treinamento das mudanças principalmente aos operadores de painel e supervisores da sala de controle, por estarem mais associados à lógica alterada.</w:t>
      </w:r>
    </w:p>
    <w:p>
      <w:pPr>
        <w:spacing w:after="40"/>
        <w:ind w:left="360"/>
      </w:pPr>
      <w:r>
        <w:t xml:space="preserve">C) </w:t>
      </w:r>
      <w:r>
        <w:t>Conduzir um treinamento padrão de segurança para toda a equipe e deixar os detalhes operacionais modificados para atualização progressiva em campo, porque a principal necessidade do retorno é recompor a disciplina operacional.</w:t>
      </w:r>
    </w:p>
    <w:p>
      <w:pPr>
        <w:spacing w:after="40"/>
        <w:ind w:left="360"/>
      </w:pPr>
      <w:r>
        <w:t xml:space="preserve">D) </w:t>
      </w:r>
      <w:r>
        <w:t>Executar o retorno à operação com apoio intensivo dos mais experientes e, após a estabilização, complementar a capacitação com módulos teóricos para toda a equipe e prática direcionada às funções mais impactadas pelas mudanças.</w:t>
      </w:r>
    </w:p>
    <w:p>
      <w:pPr>
        <w:spacing w:before="200" w:after="80"/>
      </w:pPr>
      <w:r>
        <w:rPr>
          <w:b/>
        </w:rPr>
        <w:t xml:space="preserve">5146. </w:t>
      </w:r>
      <w:r>
        <w:t>Uma nova equipe será incorporada à operação de compressão de gás de um FPSO, ao mesmo tempo em que profissionais experientes próximos da aposentadoria deixarão a unidade. Como estruturar o programa de capacitação para reduzir risco operacional e perda de conhecimento em atividades críticas?</w:t>
      </w:r>
    </w:p>
    <w:p>
      <w:pPr>
        <w:spacing w:after="40"/>
        <w:ind w:left="360"/>
      </w:pPr>
      <w:r>
        <w:t xml:space="preserve">A) </w:t>
      </w:r>
      <w:r>
        <w:t>Priorizar familiarização com os equipamentos e complementar com reciclagens periódicas, permitindo que as competências críticas sejam consolidadas principalmente na rotina de turno.</w:t>
      </w:r>
    </w:p>
    <w:p>
      <w:pPr>
        <w:spacing w:after="40"/>
        <w:ind w:left="360"/>
      </w:pPr>
      <w:r>
        <w:t xml:space="preserve">B) </w:t>
      </w:r>
      <w:r>
        <w:t>Concentrar a formação em sessões de simulador para condições anormais, deixando a adaptação aos procedimentos reais ocorrer após o início da operação assistida.</w:t>
      </w:r>
    </w:p>
    <w:p>
      <w:pPr>
        <w:spacing w:after="40"/>
        <w:ind w:left="360"/>
      </w:pPr>
      <w:r>
        <w:rPr>
          <w:b/>
        </w:rPr>
        <w:t xml:space="preserve">C) </w:t>
      </w:r>
      <w:r>
        <w:rPr>
          <w:b/>
        </w:rPr>
        <w:t>Estruturar qualificação inicial por função e complementá-la com mentoria formal, treinamento teórico, prática supervisionada e uso de simulador para cenários críticos.</w:t>
      </w:r>
    </w:p>
    <w:p>
      <w:pPr>
        <w:spacing w:after="40"/>
        <w:ind w:left="360"/>
      </w:pPr>
      <w:r>
        <w:t xml:space="preserve">D) </w:t>
      </w:r>
      <w:r>
        <w:t>Reforçar cursos de revisão de procedimentos e apresentações de instrutores, considerando a transferência de conhecimento entre gerações como consequência natural da convivência operacional.</w:t>
      </w:r>
    </w:p>
    <w:p>
      <w:pPr>
        <w:spacing w:before="200" w:after="80"/>
      </w:pPr>
      <w:r>
        <w:rPr>
          <w:b/>
        </w:rPr>
        <w:t xml:space="preserve">5147. </w:t>
      </w:r>
      <w:r>
        <w:t>Após um programa de treinamento em controle avançado e resposta a instabilidades de processo, a gerência quer avaliar se houve ganho real de competência, e não apenas conclusão formal do curso. Qual desenho de avaliação oferece evidência mais robusta de eficácia?</w:t>
      </w:r>
    </w:p>
    <w:p>
      <w:pPr>
        <w:spacing w:after="40"/>
        <w:ind w:left="360"/>
      </w:pPr>
      <w:r>
        <w:t xml:space="preserve">A) </w:t>
      </w:r>
      <w:r>
        <w:t>Comparar resultados das provas teóricas e reunir a percepção dos supervisores no primeiro mês, usando esse retrato inicial como evidência principal de competência.</w:t>
      </w:r>
    </w:p>
    <w:p>
      <w:pPr>
        <w:spacing w:after="40"/>
        <w:ind w:left="360"/>
      </w:pPr>
      <w:r>
        <w:t xml:space="preserve">B) </w:t>
      </w:r>
      <w:r>
        <w:t>Usar horas de treinamento, conclusão de módulos e presença nas atividades como base predominante para inferir evolução da competência na operação.</w:t>
      </w:r>
    </w:p>
    <w:p>
      <w:pPr>
        <w:spacing w:after="40"/>
        <w:ind w:left="360"/>
      </w:pPr>
      <w:r>
        <w:t xml:space="preserve">C) </w:t>
      </w:r>
      <w:r>
        <w:t>Observar o desempenho do processo nas primeiras partidas após o curso e tomar a estabilidade inicial como indicador principal da eficácia do treinamento.</w:t>
      </w:r>
    </w:p>
    <w:p>
      <w:pPr>
        <w:spacing w:after="40"/>
        <w:ind w:left="360"/>
      </w:pPr>
      <w:r>
        <w:rPr>
          <w:b/>
        </w:rPr>
        <w:t xml:space="preserve">D) </w:t>
      </w:r>
      <w:r>
        <w:rPr>
          <w:b/>
        </w:rPr>
        <w:t>Aplicar prova prática em simulador, acompanhar indicadores operacionais em planta e reavaliar periodicamente para confirmar retenção e transferência ao trabalho.</w:t>
      </w:r>
    </w:p>
    <w:p>
      <w:pPr>
        <w:spacing w:before="200" w:after="80"/>
      </w:pPr>
      <w:r>
        <w:rPr>
          <w:b/>
        </w:rPr>
        <w:t xml:space="preserve">5148. </w:t>
      </w:r>
      <w:r>
        <w:t>Em um FPSO, houve ingresso de operadores recém-embarcados e alterações relevantes na interface de supervisão de um sistema de processo. O supervisor sustenta que essa ambientação pode ficar para a próxima reciclagem programada. Qual posicionamento é tecnicamente mais consistente?</w:t>
      </w:r>
    </w:p>
    <w:p>
      <w:pPr>
        <w:spacing w:after="40"/>
        <w:ind w:left="360"/>
      </w:pPr>
      <w:r>
        <w:t xml:space="preserve">A) </w:t>
      </w:r>
      <w:r>
        <w:t>A familiarização é mais útil no ingresso do empregado; em modificações relevantes de interface, aplicações e equipamentos, o entendimento pode ser consolidado por prática supervisionada ao longo do turno.</w:t>
      </w:r>
    </w:p>
    <w:p>
      <w:pPr>
        <w:spacing w:after="40"/>
        <w:ind w:left="360"/>
      </w:pPr>
      <w:r>
        <w:t xml:space="preserve">B) </w:t>
      </w:r>
      <w:r>
        <w:t>Com renovação de equipe e mudança de interface, a prioridade é revisar simulador e material de sala, porque a familiarização trata principalmente do arranjo físico do sistema, e não do funcionamento básico das aplicações operacionais.</w:t>
      </w:r>
    </w:p>
    <w:p>
      <w:pPr>
        <w:spacing w:after="40"/>
        <w:ind w:left="360"/>
      </w:pPr>
      <w:r>
        <w:rPr>
          <w:b/>
        </w:rPr>
        <w:t xml:space="preserve">C) </w:t>
      </w:r>
      <w:r>
        <w:rPr>
          <w:b/>
        </w:rPr>
        <w:t>Não. Essa ambientação deve ser refeita diante de troca de pessoal ou de mudanças significativas no sistema, garantindo antes da operação rotineira a compreensão da finalidade e da lógica básica de uso das aplicações e dos equipamentos.</w:t>
      </w:r>
    </w:p>
    <w:p>
      <w:pPr>
        <w:spacing w:after="40"/>
        <w:ind w:left="360"/>
      </w:pPr>
      <w:r>
        <w:t xml:space="preserve">D) </w:t>
      </w:r>
      <w:r>
        <w:t>A entrada de novos operadores e as modificações relevantes no sistema podem ser incorporadas na próxima reciclagem, desde que se revisem previamente o objetivo geral da instalação e o histórico do modo de operar.</w:t>
      </w:r>
    </w:p>
    <w:p>
      <w:pPr>
        <w:spacing w:before="200" w:after="80"/>
      </w:pPr>
      <w:r>
        <w:rPr>
          <w:b/>
        </w:rPr>
        <w:t xml:space="preserve">5149. </w:t>
      </w:r>
      <w:r>
        <w:t>Em uma unidade com recorrência de erros humanos em partidas após longos intervalos sem execução dessa tarefa, a liderança discute como redesenhar o programa de capacitação para atividades críticas. Qual estratégia tende a atacar melhor o problema de retenção e aplicação segura do conhecimento?</w:t>
      </w:r>
    </w:p>
    <w:p>
      <w:pPr>
        <w:spacing w:after="40"/>
        <w:ind w:left="360"/>
      </w:pPr>
      <w:r>
        <w:t xml:space="preserve">A) </w:t>
      </w:r>
      <w:r>
        <w:t>Aplicar um curso específico de ingresso para tarefas críticas e preservar o conteúdo até a próxima revisão formal do material didático.</w:t>
      </w:r>
    </w:p>
    <w:p>
      <w:pPr>
        <w:spacing w:after="40"/>
        <w:ind w:left="360"/>
      </w:pPr>
      <w:r>
        <w:t xml:space="preserve">B) </w:t>
      </w:r>
      <w:r>
        <w:t>Concentrar a capacitação nas partidas reais da planta, usando o período entre campanhas como oportunidade para estudo individual dos operadores.</w:t>
      </w:r>
    </w:p>
    <w:p>
      <w:pPr>
        <w:spacing w:after="40"/>
        <w:ind w:left="360"/>
      </w:pPr>
      <w:r>
        <w:rPr>
          <w:b/>
        </w:rPr>
        <w:t xml:space="preserve">C) </w:t>
      </w:r>
      <w:r>
        <w:rPr>
          <w:b/>
        </w:rPr>
        <w:t>Organizar ciclos com teoria, prática supervisionada e simulador, com avaliações periódicas e reciclagens conforme os intervalos sem execução e as mudanças de procedimento.</w:t>
      </w:r>
    </w:p>
    <w:p>
      <w:pPr>
        <w:spacing w:after="40"/>
        <w:ind w:left="360"/>
      </w:pPr>
      <w:r>
        <w:t xml:space="preserve">D) </w:t>
      </w:r>
      <w:r>
        <w:t>Ampliar a carga teórica inicial sobre causas e efeitos do processo, mantendo novos treinamentos principalmente quando houver desvio operacional relevante.</w:t>
      </w:r>
    </w:p>
    <w:p>
      <w:pPr>
        <w:spacing w:before="200" w:after="80"/>
      </w:pPr>
      <w:r>
        <w:rPr>
          <w:b/>
        </w:rPr>
        <w:t xml:space="preserve">5150. </w:t>
      </w:r>
      <w:r>
        <w:t>Após treinar duas turmas para operar um sistema crítico, a unidade observou diferenças de desempenho em campo e constatou falhas de rastreabilidade sobre quem ministrou o curso, quais versões do material foram usadas e quais foram os resultados das avaliações. Que medida de gestão mais favorece a consistência do programa e ajustes dirigidos?</w:t>
      </w:r>
    </w:p>
    <w:p>
      <w:pPr>
        <w:spacing w:after="40"/>
        <w:ind w:left="360"/>
      </w:pPr>
      <w:r>
        <w:t xml:space="preserve">A) </w:t>
      </w:r>
      <w:r>
        <w:t>Ampliar pesquisas de reação dos participantes, arquivar resultados das avaliações e revisar material ou corpo instrucional quando houver desvio operacional ligado ao tema, priorizando correções sob demanda.</w:t>
      </w:r>
    </w:p>
    <w:p>
      <w:pPr>
        <w:spacing w:after="40"/>
        <w:ind w:left="360"/>
      </w:pPr>
      <w:r>
        <w:t xml:space="preserve">B) </w:t>
      </w:r>
      <w:r>
        <w:t>Uniformizar o material das turmas, registrar presença e carga horária e usar as avaliações apenas para confirmar aderência ao plano, tratando diferenças em campo como efeito predominante da experiência prévia.</w:t>
      </w:r>
    </w:p>
    <w:p>
      <w:pPr>
        <w:spacing w:after="40"/>
        <w:ind w:left="360"/>
      </w:pPr>
      <w:r>
        <w:t xml:space="preserve">C) </w:t>
      </w:r>
      <w:r>
        <w:t>Concentrar a oferta dos cursos na supervisão de operação, mantendo registro das avaliações finais e das revisões do material, porque a vivência operacional tende a suprir variações na capacitação dos instrutores.</w:t>
      </w:r>
    </w:p>
    <w:p>
      <w:pPr>
        <w:spacing w:after="40"/>
        <w:ind w:left="360"/>
      </w:pPr>
      <w:r>
        <w:rPr>
          <w:b/>
        </w:rPr>
        <w:t xml:space="preserve">D) </w:t>
      </w:r>
      <w:r>
        <w:rPr>
          <w:b/>
        </w:rPr>
        <w:t>Definir procedimento formal para qualificação de instrutores por especialidade e assegurar rastreabilidade de conteúdo, versões, participantes, avaliações e responsáveis para gerar indicadores e revisar o programa.</w:t>
      </w:r>
    </w:p>
    <w:p>
      <w:pPr>
        <w:spacing w:before="200" w:after="80"/>
      </w:pPr>
      <w:r>
        <w:rPr>
          <w:b/>
        </w:rPr>
        <w:t xml:space="preserve">5151. </w:t>
      </w:r>
      <w:r>
        <w:t>Após uma parada em que foi revisto o procedimento de partida de um sistema de compressão e houve renovação parcial da equipe de operação, a gerência do FPSO quer reiniciar a produção com o menor risco de falhas de execução. Qual encaminhamento de treinamento é mais adequado?</w:t>
      </w:r>
    </w:p>
    <w:p>
      <w:pPr>
        <w:spacing w:after="40"/>
        <w:ind w:left="360"/>
      </w:pPr>
      <w:r>
        <w:rPr>
          <w:b/>
        </w:rPr>
        <w:t xml:space="preserve">A) </w:t>
      </w:r>
      <w:r>
        <w:rPr>
          <w:b/>
        </w:rPr>
        <w:t>Requalificar toda a equipe de operação nos procedimentos aplicáveis, revendo rotinas vigentes e revisadas, refazendo a familiarização e comunicando as mudanças antes do reinício.</w:t>
      </w:r>
    </w:p>
    <w:p>
      <w:pPr>
        <w:spacing w:after="40"/>
        <w:ind w:left="360"/>
      </w:pPr>
      <w:r>
        <w:t xml:space="preserve">B) </w:t>
      </w:r>
      <w:r>
        <w:t>Concentrar o treinamento estruturado em líderes e operadores-chave da partida, com acompanhamento em campo para difundir o novo procedimento ao restante da equipe após a volta.</w:t>
      </w:r>
    </w:p>
    <w:p>
      <w:pPr>
        <w:spacing w:after="40"/>
        <w:ind w:left="360"/>
      </w:pPr>
      <w:r>
        <w:t xml:space="preserve">C) </w:t>
      </w:r>
      <w:r>
        <w:t>Direcionar o treinamento do procedimento revisado aos operadores do compressor e fazer uma familiarização breve com o restante da equipe sobre efeitos na retomada e nas interfaces.</w:t>
      </w:r>
    </w:p>
    <w:p>
      <w:pPr>
        <w:spacing w:after="40"/>
        <w:ind w:left="360"/>
      </w:pPr>
      <w:r>
        <w:t xml:space="preserve">D) </w:t>
      </w:r>
      <w:r>
        <w:t>Fazer a comunicação da mudança antes do reinício e manter a reciclagem abrangente para o próximo ciclo, usando na volta um alinhamento operacional conduzido pelos supervisores.</w:t>
      </w:r>
    </w:p>
    <w:p>
      <w:pPr>
        <w:spacing w:before="200" w:after="80"/>
      </w:pPr>
      <w:r>
        <w:rPr>
          <w:b/>
        </w:rPr>
        <w:t xml:space="preserve">5152. </w:t>
      </w:r>
      <w:r>
        <w:t>Uma operadora está estruturando o programa inicial para novos operadores de processo que atuarão em rotina, pré-operação e parada de sistemas em um FPSO. O objetivo é acelerar a curva de aprendizado sem perder consistência entre turmas. Qual desenho de programa tende a produzir melhor qualificação?</w:t>
      </w:r>
    </w:p>
    <w:p>
      <w:pPr>
        <w:spacing w:after="40"/>
        <w:ind w:left="360"/>
      </w:pPr>
      <w:r>
        <w:t xml:space="preserve">A) </w:t>
      </w:r>
      <w:r>
        <w:t>Programa centrado em aulas de procedimentos e normas, deixando a prática para depois da liberação do operador ao posto, quando o conhecimento teórico já estiver consolidado.</w:t>
      </w:r>
    </w:p>
    <w:p>
      <w:pPr>
        <w:spacing w:after="40"/>
        <w:ind w:left="360"/>
      </w:pPr>
      <w:r>
        <w:rPr>
          <w:b/>
        </w:rPr>
        <w:t xml:space="preserve">B) </w:t>
      </w:r>
      <w:r>
        <w:rPr>
          <w:b/>
        </w:rPr>
        <w:t>Programa estruturado por função, com teoria, prática supervisionada, familiarização com equipamentos e, quando aplicável, simulador e avaliação integrada de competências.</w:t>
      </w:r>
    </w:p>
    <w:p>
      <w:pPr>
        <w:spacing w:after="40"/>
        <w:ind w:left="360"/>
      </w:pPr>
      <w:r>
        <w:t xml:space="preserve">C) </w:t>
      </w:r>
      <w:r>
        <w:t>Programa baseado em acompanhamento de um operador experiente no turno, com ajustes de conteúdo feitos localmente conforme as situações surgirem na operação.</w:t>
      </w:r>
    </w:p>
    <w:p>
      <w:pPr>
        <w:spacing w:after="40"/>
        <w:ind w:left="360"/>
      </w:pPr>
      <w:r>
        <w:t xml:space="preserve">D) </w:t>
      </w:r>
      <w:r>
        <w:t>Programa de familiarização com rotas, telas e equipamentos, seguido de prova em sala para confirmar entendimento geral antes da entrada em campo.</w:t>
      </w:r>
    </w:p>
    <w:p>
      <w:pPr>
        <w:spacing w:before="200" w:after="80"/>
      </w:pPr>
      <w:r>
        <w:rPr>
          <w:b/>
        </w:rPr>
        <w:t xml:space="preserve">5153. </w:t>
      </w:r>
      <w:r>
        <w:t>Em um FPSO, operadores experientes de utilidades e offloading estão próximos da aposentadoria, enquanto os mais novos mostram queda de desempenho quando passam longos períodos sem executar certas manobras. Qual estratégia de capacitação tende a preservar melhor a competência operacional ao longo do tempo?</w:t>
      </w:r>
    </w:p>
    <w:p>
      <w:pPr>
        <w:spacing w:after="40"/>
        <w:ind w:left="360"/>
      </w:pPr>
      <w:r>
        <w:t xml:space="preserve">A) </w:t>
      </w:r>
      <w:r>
        <w:t>Separar a transmissão de conhecimento crítico da rotina de treinamento, mantendo a mentoria como prática de equipe e reservando os cursos formais para mudanças documentais.</w:t>
      </w:r>
    </w:p>
    <w:p>
      <w:pPr>
        <w:spacing w:after="40"/>
        <w:ind w:left="360"/>
      </w:pPr>
      <w:r>
        <w:t xml:space="preserve">B) </w:t>
      </w:r>
      <w:r>
        <w:t>Acionar cursos de atualização quando surgirem desvios operacionais relevantes, usando a ocorrência como principal gatilho para revisão de competências.</w:t>
      </w:r>
    </w:p>
    <w:p>
      <w:pPr>
        <w:spacing w:after="40"/>
        <w:ind w:left="360"/>
      </w:pPr>
      <w:r>
        <w:t xml:space="preserve">C) </w:t>
      </w:r>
      <w:r>
        <w:t>Alongar o treinamento inicial dos novos operadores, concentrando a transferência de conhecimento nessa etapa e reduzindo a dependência de ações futuras de reciclagem.</w:t>
      </w:r>
    </w:p>
    <w:p>
      <w:pPr>
        <w:spacing w:after="40"/>
        <w:ind w:left="360"/>
      </w:pPr>
      <w:r>
        <w:rPr>
          <w:b/>
        </w:rPr>
        <w:t xml:space="preserve">D) </w:t>
      </w:r>
      <w:r>
        <w:rPr>
          <w:b/>
        </w:rPr>
        <w:t>Planejar educação continuada com ciclos de aprendizagem e reciclagens em intervalos definidos, apoiada por mentoria formal para transferir conhecimento crítico e retroalimentar melhorias na execução.</w:t>
      </w:r>
    </w:p>
    <w:p>
      <w:pPr>
        <w:spacing w:before="200" w:after="80"/>
      </w:pPr>
      <w:r>
        <w:rPr>
          <w:b/>
        </w:rPr>
        <w:t xml:space="preserve">5154. </w:t>
      </w:r>
      <w:r>
        <w:t>Ao final de uma campanha de manutenção, um FPSO retoma a operação com parte da equipe de operação substituída e alterações importantes em um pacote de processo. Antes da partida, avalia-se como tratar a etapa de familiarização. Qual decisão é mais adequada?</w:t>
      </w:r>
    </w:p>
    <w:p>
      <w:pPr>
        <w:spacing w:after="40"/>
        <w:ind w:left="360"/>
      </w:pPr>
      <w:r>
        <w:rPr>
          <w:b/>
        </w:rPr>
        <w:t xml:space="preserve">A) </w:t>
      </w:r>
      <w:r>
        <w:rPr>
          <w:b/>
        </w:rPr>
        <w:t>Realizar nova familiarização para os sistemas e aplicações impactados, cobrindo sua finalidade e operação elementar, em função tanto da recomposição parcial da equipe quanto das alterações introduzidas.</w:t>
      </w:r>
    </w:p>
    <w:p>
      <w:pPr>
        <w:spacing w:after="40"/>
        <w:ind w:left="360"/>
      </w:pPr>
      <w:r>
        <w:t xml:space="preserve">B) </w:t>
      </w:r>
      <w:r>
        <w:t>Concentrar a familiarização nas mudanças do pacote de processo e tratar a renovação parcial da equipe no ciclo regular de reciclagem operacional.</w:t>
      </w:r>
    </w:p>
    <w:p>
      <w:pPr>
        <w:spacing w:after="40"/>
        <w:ind w:left="360"/>
      </w:pPr>
      <w:r>
        <w:t xml:space="preserve">C) </w:t>
      </w:r>
      <w:r>
        <w:t>Priorizar a familiarização para os profissionais que ingressaram após a manutenção e orientar os demais a se atualizar principalmente pelos procedimentos revisados do pacote de processo.</w:t>
      </w:r>
    </w:p>
    <w:p>
      <w:pPr>
        <w:spacing w:after="40"/>
        <w:ind w:left="360"/>
      </w:pPr>
      <w:r>
        <w:t xml:space="preserve">D) </w:t>
      </w:r>
      <w:r>
        <w:t>Dar ênfase ao acompanhamento prático na retomada e em campo para a equipe renovada e para o pacote alterado, deixando a familiarização introdutória como etapa secundária.</w:t>
      </w:r>
    </w:p>
    <w:p>
      <w:pPr>
        <w:spacing w:before="200" w:after="80"/>
      </w:pPr>
      <w:r>
        <w:rPr>
          <w:b/>
        </w:rPr>
        <w:t xml:space="preserve">5155. </w:t>
      </w:r>
      <w:r>
        <w:t>Ao revisar a matriz anual de capacitação de um FPSO, a coordenação quer um modelo que sustente operações seguras em tarefas rotineiras e críticas, sem depender apenas de respostas reativas a incidentes. Qual desenho de programa é tecnicamente mais adequado?</w:t>
      </w:r>
    </w:p>
    <w:p>
      <w:pPr>
        <w:spacing w:after="40"/>
        <w:ind w:left="360"/>
      </w:pPr>
      <w:r>
        <w:rPr>
          <w:b/>
        </w:rPr>
        <w:t xml:space="preserve">A) </w:t>
      </w:r>
      <w:r>
        <w:rPr>
          <w:b/>
        </w:rPr>
        <w:t>Organizar a capacitação por função e criticidade, com treinamento inicial, reciclagens programadas, preparo específico para atividades críticas e re-treinamento após mudanças de procedimento, projeto ou norma antes da retomada operacional.</w:t>
      </w:r>
    </w:p>
    <w:p>
      <w:pPr>
        <w:spacing w:after="40"/>
        <w:ind w:left="360"/>
      </w:pPr>
      <w:r>
        <w:t xml:space="preserve">B) </w:t>
      </w:r>
      <w:r>
        <w:t>Concentrar o esforço no treinamento inicial e usar indicadores de produção para decidir quando um novo curso é necessário, pois desvios operacionais refletem de forma suficiente as necessidades de aprendizagem.</w:t>
      </w:r>
    </w:p>
    <w:p>
      <w:pPr>
        <w:spacing w:after="40"/>
        <w:ind w:left="360"/>
      </w:pPr>
      <w:r>
        <w:t xml:space="preserve">C) </w:t>
      </w:r>
      <w:r>
        <w:t>Estabelecer um ciclo único de reciclagem para toda a operação, complementado por orientações do supervisor e por familiarização local quando surgirem necessidades no turno.</w:t>
      </w:r>
    </w:p>
    <w:p>
      <w:pPr>
        <w:spacing w:after="40"/>
        <w:ind w:left="360"/>
      </w:pPr>
      <w:r>
        <w:t xml:space="preserve">D) </w:t>
      </w:r>
      <w:r>
        <w:t>Priorizar módulos teóricos recorrentes para toda a equipe e reservar simuladores para especialistas de controle, deixando a prática operacional ser consolidada predominantemente na rotina embarcada.</w:t>
      </w:r>
    </w:p>
    <w:p>
      <w:pPr>
        <w:spacing w:before="200" w:after="80"/>
      </w:pPr>
      <w:r>
        <w:rPr>
          <w:b/>
        </w:rPr>
        <w:t xml:space="preserve">5156. </w:t>
      </w:r>
      <w:r>
        <w:t>Uma unidade offshore quer demonstrar, perante auditorias internas e revisões gerenciais, que seus programas de treinamento estão sendo atualizados e realmente melhoram a execução das tarefas. Hoje, os registros se resumem a listas de presença. Qual melhoria de gestão cria base mais sólida para essa demonstração?</w:t>
      </w:r>
    </w:p>
    <w:p>
      <w:pPr>
        <w:spacing w:after="40"/>
        <w:ind w:left="360"/>
      </w:pPr>
      <w:r>
        <w:t xml:space="preserve">A) </w:t>
      </w:r>
      <w:r>
        <w:t>Registrar presença, tema geral e data do curso, complementando a análise com indicadores de produção e confiabilidade já existentes na unidade.</w:t>
      </w:r>
    </w:p>
    <w:p>
      <w:pPr>
        <w:spacing w:after="40"/>
        <w:ind w:left="360"/>
      </w:pPr>
      <w:r>
        <w:t xml:space="preserve">B) </w:t>
      </w:r>
      <w:r>
        <w:t>Concentrar a documentação nas atividades críticas e usar feedback informal dos supervisores para avaliar a necessidade de rever os demais treinamentos.</w:t>
      </w:r>
    </w:p>
    <w:p>
      <w:pPr>
        <w:spacing w:after="40"/>
        <w:ind w:left="360"/>
      </w:pPr>
      <w:r>
        <w:rPr>
          <w:b/>
        </w:rPr>
        <w:t xml:space="preserve">C) </w:t>
      </w:r>
      <w:r>
        <w:rPr>
          <w:b/>
        </w:rPr>
        <w:t>Manter histórico do conteúdo ministrado, instrutores, participantes, avaliações e revisões do material, vinculando esses registros a indicadores de retenção e aplicação do conhecimento.</w:t>
      </w:r>
    </w:p>
    <w:p>
      <w:pPr>
        <w:spacing w:after="40"/>
        <w:ind w:left="360"/>
      </w:pPr>
      <w:r>
        <w:t xml:space="preserve">D) </w:t>
      </w:r>
      <w:r>
        <w:t>Priorizar o arquivamento dos materiais didáticos e das credenciais dos instrutores, usando a aprovação final do curso como medida suficiente de desempenho do programa.</w:t>
      </w:r>
    </w:p>
    <w:p>
      <w:pPr>
        <w:spacing w:before="200" w:after="80"/>
      </w:pPr>
      <w:r>
        <w:rPr>
          <w:b/>
        </w:rPr>
        <w:t xml:space="preserve">5157. </w:t>
      </w:r>
      <w:r>
        <w:t>Em um FPSO prestes a retomar a operação após alteração nos procedimentos de partida do sistema de compressão e renovação parcial da equipe de operação, o coordenador de treinamento precisa decidir como liberar o retorno. Qual plano tende a ser mais consistente com uma gestão segura da capacitação?</w:t>
      </w:r>
    </w:p>
    <w:p>
      <w:pPr>
        <w:spacing w:after="40"/>
        <w:ind w:left="360"/>
      </w:pPr>
      <w:r>
        <w:t xml:space="preserve">A) </w:t>
      </w:r>
      <w:r>
        <w:t>Concentrar o treinamento em supervisores e instrutores, para que a atualização seja disseminada nos turnos seguintes por orientação direta durante a retomada da instalação.</w:t>
      </w:r>
    </w:p>
    <w:p>
      <w:pPr>
        <w:spacing w:after="40"/>
        <w:ind w:left="360"/>
      </w:pPr>
      <w:r>
        <w:t xml:space="preserve">B) </w:t>
      </w:r>
      <w:r>
        <w:t>Realizar familiarização com os novos integrantes e manter a equipe remanescente no cronograma regular de reciclagem, usando a operação assistida para absorver as mudanças de procedimento.</w:t>
      </w:r>
    </w:p>
    <w:p>
      <w:pPr>
        <w:spacing w:after="40"/>
        <w:ind w:left="360"/>
      </w:pPr>
      <w:r>
        <w:rPr>
          <w:b/>
        </w:rPr>
        <w:t xml:space="preserve">C) </w:t>
      </w:r>
      <w:r>
        <w:rPr>
          <w:b/>
        </w:rPr>
        <w:t>Retreinar toda a força de trabalho de operação nas tarefas usuais e nos novos procedimentos, comunicar as mudanças antes da retomada e complementar com familiarização para a equipe renovada.</w:t>
      </w:r>
    </w:p>
    <w:p>
      <w:pPr>
        <w:spacing w:after="40"/>
        <w:ind w:left="360"/>
      </w:pPr>
      <w:r>
        <w:t xml:space="preserve">D) </w:t>
      </w:r>
      <w:r>
        <w:t>Requalificar apenas os operadores diretamente ligados ao sistema modificado, mantendo os demais no ciclo regular, porque a mudança está localizada naquele processo.</w:t>
      </w:r>
    </w:p>
    <w:p>
      <w:pPr>
        <w:spacing w:before="200" w:after="80"/>
      </w:pPr>
      <w:r>
        <w:rPr>
          <w:b/>
        </w:rPr>
        <w:t xml:space="preserve">5158. </w:t>
      </w:r>
      <w:r>
        <w:t>Durante a preparação de um trabalho a quente em área operacional, a equipe encontra uma condição de campo diferente da prevista na PT e um dos executantes declara não se sentir seguro para iniciar a tarefa. Qual resposta gerencial melhor preserva a efetividade do sistema de autorização?</w:t>
      </w:r>
    </w:p>
    <w:p>
      <w:pPr>
        <w:spacing w:after="40"/>
        <w:ind w:left="360"/>
      </w:pPr>
      <w:r>
        <w:t xml:space="preserve">A) </w:t>
      </w:r>
      <w:r>
        <w:t>Registrar a recusa ao final do turno e iniciar a atividade com os demais, tratando a divergência como percepção individual de risco.</w:t>
      </w:r>
    </w:p>
    <w:p>
      <w:pPr>
        <w:spacing w:after="40"/>
        <w:ind w:left="360"/>
      </w:pPr>
      <w:r>
        <w:t xml:space="preserve">B) </w:t>
      </w:r>
      <w:r>
        <w:t>Transferir a decisão ao encarregado da contratada, já que a percepção de segurança é atributo da equipe executante.</w:t>
      </w:r>
    </w:p>
    <w:p>
      <w:pPr>
        <w:spacing w:after="40"/>
        <w:ind w:left="360"/>
      </w:pPr>
      <w:r>
        <w:rPr>
          <w:b/>
        </w:rPr>
        <w:t xml:space="preserve">C) </w:t>
      </w:r>
      <w:r>
        <w:rPr>
          <w:b/>
        </w:rPr>
        <w:t>Suspender o início, acolher a justificativa do direito de recusa sem punição e reavaliar PT, anexos e controles antes de decidir pela retomada.</w:t>
      </w:r>
    </w:p>
    <w:p>
      <w:pPr>
        <w:spacing w:after="40"/>
        <w:ind w:left="360"/>
      </w:pPr>
      <w:r>
        <w:t xml:space="preserve">D) </w:t>
      </w:r>
      <w:r>
        <w:t>Substituir o executante e manter a PT ativa, porque a autorização já foi analisada por segurança e gerência.</w:t>
      </w:r>
    </w:p>
    <w:p>
      <w:pPr>
        <w:spacing w:before="200" w:after="80"/>
      </w:pPr>
      <w:r>
        <w:rPr>
          <w:b/>
        </w:rPr>
        <w:t xml:space="preserve">5159. </w:t>
      </w:r>
      <w:r>
        <w:t>Em um FPSO com grande presença de terceirizadas, os registros mostram que eletricistas e equipes de trabalho em altura estão com treinamentos e certificações em dia. Ainda assim, observam-se desvios recorrentes de uso de EPI, postura, ferramentas, aderência a procedimento e ordem e limpeza durante serviços críticos. Qual ação de gestão melhor verifica a competência real além da conformidade documental?</w:t>
      </w:r>
    </w:p>
    <w:p>
      <w:pPr>
        <w:spacing w:after="40"/>
        <w:ind w:left="360"/>
      </w:pPr>
      <w:r>
        <w:t xml:space="preserve">A) </w:t>
      </w:r>
      <w:r>
        <w:t>Transferir a avaliação de comportamento integralmente para as equipes de SMS das contratadas, mantendo a instalação focada na conferência formal dos treinamentos exigidos em contrato.</w:t>
      </w:r>
    </w:p>
    <w:p>
      <w:pPr>
        <w:spacing w:after="40"/>
        <w:ind w:left="360"/>
      </w:pPr>
      <w:r>
        <w:t xml:space="preserve">B) </w:t>
      </w:r>
      <w:r>
        <w:t>Concentrar a verificação nas investigações de acidentes e quase acidentes, porque as lacunas de competência de equipes certificadas tendem a aparecer com mais clareza após eventos indesejados.</w:t>
      </w:r>
    </w:p>
    <w:p>
      <w:pPr>
        <w:spacing w:after="40"/>
        <w:ind w:left="360"/>
      </w:pPr>
      <w:r>
        <w:rPr>
          <w:b/>
        </w:rPr>
        <w:t xml:space="preserve">C) </w:t>
      </w:r>
      <w:r>
        <w:rPr>
          <w:b/>
        </w:rPr>
        <w:t>Intensificar auditorias comportamentais com programação, observação em campo, interação com os auditados para reconhecer práticas seguras e desvios, e desdobramento em planos de ação e indicadores periódicos.</w:t>
      </w:r>
    </w:p>
    <w:p>
      <w:pPr>
        <w:spacing w:after="40"/>
        <w:ind w:left="360"/>
      </w:pPr>
      <w:r>
        <w:t xml:space="preserve">D) </w:t>
      </w:r>
      <w:r>
        <w:t>Ampliar o prazo de validade dos certificados e reduzir observações em campo, concentrando o esforço gerencial na emissão de PT e na checagem dos documentos obrigatórios.</w:t>
      </w:r>
    </w:p>
    <w:p>
      <w:pPr>
        <w:spacing w:before="200" w:after="80"/>
      </w:pPr>
      <w:r>
        <w:rPr>
          <w:b/>
        </w:rPr>
        <w:t xml:space="preserve">5160. </w:t>
      </w:r>
      <w:r>
        <w:t>Durante uma manutenção em área operacional, o serviço envolve abertura de flange, corte com trabalho a quente, desenergização temporária e possível exposição a H2S. A equipe já elaborou uma APR, mas o coordenador quer evitar que a autorização se reduza a um registro administrativo. Qual arranjo de autorização e análise é mais robusto para esse caso?</w:t>
      </w:r>
    </w:p>
    <w:p>
      <w:pPr>
        <w:spacing w:after="40"/>
        <w:ind w:left="360"/>
      </w:pPr>
      <w:r>
        <w:t xml:space="preserve">A) </w:t>
      </w:r>
      <w:r>
        <w:t>Basear a liberação principalmente nas certificações dos profissionais envolvidos, porque a qualificação individual tende a cobrir os principais desvios de atividades críticas combinadas.</w:t>
      </w:r>
    </w:p>
    <w:p>
      <w:pPr>
        <w:spacing w:after="40"/>
        <w:ind w:left="360"/>
      </w:pPr>
      <w:r>
        <w:t xml:space="preserve">B) </w:t>
      </w:r>
      <w:r>
        <w:t>Abrir permissões separadas por disciplina e deixar que cada supervisor trate as interfaces em tempo real, porque a segmentação técnica reduz a complexidade do controle.</w:t>
      </w:r>
    </w:p>
    <w:p>
      <w:pPr>
        <w:spacing w:after="40"/>
        <w:ind w:left="360"/>
      </w:pPr>
      <w:r>
        <w:rPr>
          <w:b/>
        </w:rPr>
        <w:t xml:space="preserve">C) </w:t>
      </w:r>
      <w:r>
        <w:rPr>
          <w:b/>
        </w:rPr>
        <w:t>Emitir a PT e usar a APN-1 para definir se é preciso aprofundar a análise; se necessário, anexar APN-2 com grupo multidisciplinar para detalhar prevenção e mitigação, com análise prévia da segurança e da gerência da instalação.</w:t>
      </w:r>
    </w:p>
    <w:p>
      <w:pPr>
        <w:spacing w:after="40"/>
        <w:ind w:left="360"/>
      </w:pPr>
      <w:r>
        <w:t xml:space="preserve">D) </w:t>
      </w:r>
      <w:r>
        <w:t>Emitir a PT como formalidade de liberação e concentrar o tratamento dos riscos na APR preparada pela equipe executante no início da atividade, porque a proximidade com o campo melhora a qualidade da avaliação.</w:t>
      </w:r>
    </w:p>
    <w:p>
      <w:pPr>
        <w:spacing w:before="200" w:after="80"/>
      </w:pPr>
      <w:r>
        <w:rPr>
          <w:b/>
        </w:rPr>
        <w:t xml:space="preserve">5161. </w:t>
      </w:r>
      <w:r>
        <w:t>Em uma campanha curta de manutenção, a gerência pretende embarcar equipe terceirizada adicional para apoiar liberações e serviços de rotina. Em mobilizações anteriores, parte desse pessoal não atingiu o nível esperado e os efetivos acabaram executando tarefas da contratada. Qual medida é mais adequada antes e durante a mobilização?</w:t>
      </w:r>
    </w:p>
    <w:p>
      <w:pPr>
        <w:spacing w:after="40"/>
        <w:ind w:left="360"/>
      </w:pPr>
      <w:r>
        <w:t xml:space="preserve">A) </w:t>
      </w:r>
      <w:r>
        <w:t>Manter os efetivos como retaguarda operacional da contratada, absorvendo as atividades mais críticas quando surgirem lacunas de domínio técnico.</w:t>
      </w:r>
    </w:p>
    <w:p>
      <w:pPr>
        <w:spacing w:after="40"/>
        <w:ind w:left="360"/>
      </w:pPr>
      <w:r>
        <w:t xml:space="preserve">B) </w:t>
      </w:r>
      <w:r>
        <w:t>Ampliar o contingente terceirizado e tratar desvios de qualificação já no campo, redistribuindo tarefas para sustentar o cronograma da campanha.</w:t>
      </w:r>
    </w:p>
    <w:p>
      <w:pPr>
        <w:spacing w:after="40"/>
        <w:ind w:left="360"/>
      </w:pPr>
      <w:r>
        <w:rPr>
          <w:b/>
        </w:rPr>
        <w:t xml:space="preserve">C) </w:t>
      </w:r>
      <w:r>
        <w:rPr>
          <w:b/>
        </w:rPr>
        <w:t>Verificar competências mínimas documentalmente e por teste prático antes do embarque, acompanhar o desempenho a bordo e readequar atividades se houver deficiência comprovada.</w:t>
      </w:r>
    </w:p>
    <w:p>
      <w:pPr>
        <w:spacing w:after="40"/>
        <w:ind w:left="360"/>
      </w:pPr>
      <w:r>
        <w:t xml:space="preserve">D) </w:t>
      </w:r>
      <w:r>
        <w:t>Priorizar a integração de embarque e a rotina de PTs, deixando o ajuste fino das competências para a execução e para a supervisão diária.</w:t>
      </w:r>
    </w:p>
    <w:p>
      <w:pPr>
        <w:spacing w:before="200" w:after="80"/>
      </w:pPr>
      <w:r>
        <w:rPr>
          <w:b/>
        </w:rPr>
        <w:t xml:space="preserve">5162. </w:t>
      </w:r>
      <w:r>
        <w:t>Em um FPSO, uma contratada mobilizada para apoiar manutenção de rotina passou a depender com frequência da equipe própria para concluir tarefas, gerando sobrecarga nos operadores e nos TOs. Na revisão do processo de qualificação e acompanhamento, qual medida tende a atacar melhor a causa do problema sem transferir o risco para a operação?</w:t>
      </w:r>
    </w:p>
    <w:p>
      <w:pPr>
        <w:spacing w:after="40"/>
        <w:ind w:left="360"/>
      </w:pPr>
      <w:r>
        <w:t xml:space="preserve">A) </w:t>
      </w:r>
      <w:r>
        <w:t>Reservar para a equipe própria apenas a liberação de equipamentos e transferir a execução restante à contratada, pois a segregação formal de papéis reduz a sobrecarga operacional.</w:t>
      </w:r>
    </w:p>
    <w:p>
      <w:pPr>
        <w:spacing w:after="40"/>
        <w:ind w:left="360"/>
      </w:pPr>
      <w:r>
        <w:t xml:space="preserve">B) </w:t>
      </w:r>
      <w:r>
        <w:t>Manter a mobilização prevista e ampliar a conferência das PTs em campo pelos TOs, pois a presença adicional compensa a diferença de qualificação da contratada.</w:t>
      </w:r>
    </w:p>
    <w:p>
      <w:pPr>
        <w:spacing w:after="40"/>
        <w:ind w:left="360"/>
      </w:pPr>
      <w:r>
        <w:rPr>
          <w:b/>
        </w:rPr>
        <w:t xml:space="preserve">C) </w:t>
      </w:r>
      <w:r>
        <w:rPr>
          <w:b/>
        </w:rPr>
        <w:t>Exigir verificação documental e prática das competências mínimas antes do embarque, acompanhar o desempenho após a mobilização e redistribuir atividades quando a deficiência ficar evidenciada.</w:t>
      </w:r>
    </w:p>
    <w:p>
      <w:pPr>
        <w:spacing w:after="40"/>
        <w:ind w:left="360"/>
      </w:pPr>
      <w:r>
        <w:t xml:space="preserve">D) </w:t>
      </w:r>
      <w:r>
        <w:t>Concentrar as atividades da contratada em janelas mais curtas e embarcar maior contingente, pois o aumento de efetivo reduz a necessidade de apoio da equipe própria.</w:t>
      </w:r>
    </w:p>
    <w:p>
      <w:pPr>
        <w:spacing w:before="200" w:after="80"/>
      </w:pPr>
      <w:r>
        <w:rPr>
          <w:b/>
        </w:rPr>
        <w:t xml:space="preserve">5163. </w:t>
      </w:r>
      <w:r>
        <w:t>No início do turno, um TO experiente que lideraria uma intervenção não rotineira precisou ser substituído. Há disponível um TO mais jovem e um técnico terceirizado com boa experiência em manutenção rotineira. Qual decisão é mais aderente à preservação de competências mínimas para a PT?</w:t>
      </w:r>
    </w:p>
    <w:p>
      <w:pPr>
        <w:spacing w:after="40"/>
        <w:ind w:left="360"/>
      </w:pPr>
      <w:r>
        <w:t xml:space="preserve">A) </w:t>
      </w:r>
      <w:r>
        <w:t>Prosseguir com a atividade desde que a AR tenha sido concluída no turno anterior, porque o principal controle já foi estabelecido antes da substituição.</w:t>
      </w:r>
    </w:p>
    <w:p>
      <w:pPr>
        <w:spacing w:after="40"/>
        <w:ind w:left="360"/>
      </w:pPr>
      <w:r>
        <w:rPr>
          <w:b/>
        </w:rPr>
        <w:t xml:space="preserve">B) </w:t>
      </w:r>
      <w:r>
        <w:rPr>
          <w:b/>
        </w:rPr>
        <w:t>Reavaliar a composição da equipe frente às competências requeridas pela tarefa; se as competências críticas não estiverem asseguradas, reprogramar a frente ou reforçá-la antes da liberação.</w:t>
      </w:r>
    </w:p>
    <w:p>
      <w:pPr>
        <w:spacing w:after="40"/>
        <w:ind w:left="360"/>
      </w:pPr>
      <w:r>
        <w:t xml:space="preserve">C) </w:t>
      </w:r>
      <w:r>
        <w:t>Transferir a liderança operacional da frente ao terceirizado, mantendo o TO mais jovem focado na assinatura das permissões e no atendimento às demais frentes.</w:t>
      </w:r>
    </w:p>
    <w:p>
      <w:pPr>
        <w:spacing w:after="40"/>
        <w:ind w:left="360"/>
      </w:pPr>
      <w:r>
        <w:t xml:space="preserve">D) </w:t>
      </w:r>
      <w:r>
        <w:t>Manter o plano original, pois a combinação entre um TO mais jovem e um terceirizado experiente em rotina tende a recompor a equipe necessária para a intervenção planejada.</w:t>
      </w:r>
    </w:p>
    <w:p>
      <w:pPr>
        <w:spacing w:before="200" w:after="80"/>
      </w:pPr>
      <w:r>
        <w:rPr>
          <w:b/>
        </w:rPr>
        <w:t xml:space="preserve">5164. </w:t>
      </w:r>
      <w:r>
        <w:t>Em uma campanha de manutenção em uma unidade offshore, a empresa observa que, quando uma contratada embarca com equipe pouco aderente ao perfil da intervenção, os operadores próprios passam a absorver parte das tarefas, aumentando a carga de trabalho e o risco operacional. Qual medida de gestão atua mais diretamente sobre a causa desse desvio?</w:t>
      </w:r>
    </w:p>
    <w:p>
      <w:pPr>
        <w:spacing w:after="40"/>
        <w:ind w:left="360"/>
      </w:pPr>
      <w:r>
        <w:t xml:space="preserve">A) </w:t>
      </w:r>
      <w:r>
        <w:t>Manter a mobilização prevista e reforçar o diálogo de segurança e a supervisão do encarregado para mitigar diferenças de experiência entre os integrantes ao longo do turno.</w:t>
      </w:r>
    </w:p>
    <w:p>
      <w:pPr>
        <w:spacing w:after="40"/>
        <w:ind w:left="360"/>
      </w:pPr>
      <w:r>
        <w:t xml:space="preserve">B) </w:t>
      </w:r>
      <w:r>
        <w:t>Ampliar a participação do Técnico de Segurança na liberação para compensar diferenças de qualificação entre executantes e preservar a programação originalmente definida.</w:t>
      </w:r>
    </w:p>
    <w:p>
      <w:pPr>
        <w:spacing w:after="40"/>
        <w:ind w:left="360"/>
      </w:pPr>
      <w:r>
        <w:rPr>
          <w:b/>
        </w:rPr>
        <w:t xml:space="preserve">C) </w:t>
      </w:r>
      <w:r>
        <w:rPr>
          <w:b/>
        </w:rPr>
        <w:t>Verificar, antes do embarque, as competências mínimas da contratada e acompanhar sua execução, redistribuindo atividades quando houver deficiência comprovada.</w:t>
      </w:r>
    </w:p>
    <w:p>
      <w:pPr>
        <w:spacing w:after="40"/>
        <w:ind w:left="360"/>
      </w:pPr>
      <w:r>
        <w:t xml:space="preserve">D) </w:t>
      </w:r>
      <w:r>
        <w:t>Concentrar a conferência na documentação da PT e ajustar em campo a distribuição das tarefas, permitindo que a equipe própria cubra lacunas da contratada durante a execução.</w:t>
      </w:r>
    </w:p>
    <w:p>
      <w:pPr>
        <w:spacing w:before="200" w:after="80"/>
      </w:pPr>
      <w:r>
        <w:rPr>
          <w:b/>
        </w:rPr>
        <w:t xml:space="preserve">5165. </w:t>
      </w:r>
      <w:r>
        <w:t>No meio de uma parada, um membro experiente da equipe que atuaria em uma intervenção inédita precisa ser substituído por outro profissional disponível no turno seguinte. O cronograma é apertado, mas a atividade permanece com riscos relevantes. Qual decisão do Técnico de Operação é mais consistente com a preservação de competências mínimas?</w:t>
      </w:r>
    </w:p>
    <w:p>
      <w:pPr>
        <w:spacing w:after="40"/>
        <w:ind w:left="360"/>
      </w:pPr>
      <w:r>
        <w:t xml:space="preserve">A) </w:t>
      </w:r>
      <w:r>
        <w:t>Manter a intervenção no horário previsto, desde que o substituto receba uma passagem de serviço detalhada do executante anterior e o Técnico de Segurança acompanhe a liberação.</w:t>
      </w:r>
    </w:p>
    <w:p>
      <w:pPr>
        <w:spacing w:after="40"/>
        <w:ind w:left="360"/>
      </w:pPr>
      <w:r>
        <w:rPr>
          <w:b/>
        </w:rPr>
        <w:t xml:space="preserve">B) </w:t>
      </w:r>
      <w:r>
        <w:rPr>
          <w:b/>
        </w:rPr>
        <w:t>Reconfigurar a equipe ou a sequência de execução para assegurar que a equipe substituta reúna as competências necessárias antes da liberação da PT.</w:t>
      </w:r>
    </w:p>
    <w:p>
      <w:pPr>
        <w:spacing w:after="40"/>
        <w:ind w:left="360"/>
      </w:pPr>
      <w:r>
        <w:t xml:space="preserve">C) </w:t>
      </w:r>
      <w:r>
        <w:t>Transferir a responsabilidade técnica da execução ao supervisor da contratada, porque a substituição já ocorreu dentro da janela operacional planejada.</w:t>
      </w:r>
    </w:p>
    <w:p>
      <w:pPr>
        <w:spacing w:after="40"/>
        <w:ind w:left="360"/>
      </w:pPr>
      <w:r>
        <w:t xml:space="preserve">D) </w:t>
      </w:r>
      <w:r>
        <w:t>Converter a intervenção em autorização de maior duração, reduzindo a necessidade de novas verificações de composição da equipe durante a troca de turno.</w:t>
      </w:r>
    </w:p>
    <w:p>
      <w:pPr>
        <w:spacing w:before="200" w:after="80"/>
      </w:pPr>
      <w:r>
        <w:rPr>
          <w:b/>
        </w:rPr>
        <w:t xml:space="preserve">5166. </w:t>
      </w:r>
      <w:r>
        <w:t>Na véspera de uma intervenção, um Técnico de Operação experiente fica indisponível para o turno seguinte. Há profissionais embarcados que podem cobrir o posto, mas com combinações diferentes de experiência em liberação, acompanhamento de frente e interface com contratadas. Qual critério é mais consistente para a substituição?</w:t>
      </w:r>
    </w:p>
    <w:p>
      <w:pPr>
        <w:spacing w:after="40"/>
        <w:ind w:left="360"/>
      </w:pPr>
      <w:r>
        <w:t xml:space="preserve">A) </w:t>
      </w:r>
      <w:r>
        <w:t>Repor o posto com o profissional já embarcado de menor experiência, mantendo o cronograma original e ampliando o tempo dedicado à tramitação das permissões.</w:t>
      </w:r>
    </w:p>
    <w:p>
      <w:pPr>
        <w:spacing w:after="40"/>
        <w:ind w:left="360"/>
      </w:pPr>
      <w:r>
        <w:t xml:space="preserve">B) </w:t>
      </w:r>
      <w:r>
        <w:t>Manter os profissionais mais experientes nas frentes rotineiras para sustentar a produtividade e deixar as atividades novas para as equipes com maior disponibilidade imediata.</w:t>
      </w:r>
    </w:p>
    <w:p>
      <w:pPr>
        <w:spacing w:after="40"/>
        <w:ind w:left="360"/>
      </w:pPr>
      <w:r>
        <w:rPr>
          <w:b/>
        </w:rPr>
        <w:t xml:space="preserve">C) </w:t>
      </w:r>
      <w:r>
        <w:rPr>
          <w:b/>
        </w:rPr>
        <w:t>Recombinar a equipe para que a composição substituta preserve as competências mínimas requeridas por cada permissão do turno, concentrando a presença do TO nas atividades mais críticas ou inéditas.</w:t>
      </w:r>
    </w:p>
    <w:p>
      <w:pPr>
        <w:spacing w:after="40"/>
        <w:ind w:left="360"/>
      </w:pPr>
      <w:r>
        <w:t xml:space="preserve">D) </w:t>
      </w:r>
      <w:r>
        <w:t>Preservar o número de pessoas por função e transferir a verificação de competência prática ao supervisor da contratada, já que o TO responde principalmente pela liberação.</w:t>
      </w:r>
    </w:p>
    <w:p>
      <w:pPr>
        <w:spacing w:before="200" w:after="80"/>
      </w:pPr>
      <w:r>
        <w:rPr>
          <w:b/>
        </w:rPr>
        <w:t xml:space="preserve">5167. </w:t>
      </w:r>
      <w:r>
        <w:t>Em uma parada, um TO vem liberando volume muito alto de PTs por dia. Ao mesmo tempo, a contratada apresenta qualificação irregular e a passagem de turno perdeu qualidade após a mudança de regime. Se o objetivo é reduzir o risco sistêmico sem depender de esforço individual extra do TO, qual medida gerencial é mais consistente?</w:t>
      </w:r>
    </w:p>
    <w:p>
      <w:pPr>
        <w:spacing w:after="40"/>
        <w:ind w:left="360"/>
      </w:pPr>
      <w:r>
        <w:t xml:space="preserve">A) </w:t>
      </w:r>
      <w:r>
        <w:t>Manter a quantidade de PTs por TO e reforçar reuniões informais, porque ajustes dinâmicos em campo tendem a compensar melhor a variabilidade das contratadas.</w:t>
      </w:r>
    </w:p>
    <w:p>
      <w:pPr>
        <w:spacing w:after="40"/>
        <w:ind w:left="360"/>
      </w:pPr>
      <w:r>
        <w:t xml:space="preserve">B) </w:t>
      </w:r>
      <w:r>
        <w:t>Transferir para os operadores de campo a responsabilidade de selecionar quais ocorrências entram no livro de turno, preservando o TO para a emissão das PTs.</w:t>
      </w:r>
    </w:p>
    <w:p>
      <w:pPr>
        <w:spacing w:after="40"/>
        <w:ind w:left="360"/>
      </w:pPr>
      <w:r>
        <w:rPr>
          <w:b/>
        </w:rPr>
        <w:t xml:space="preserve">C) </w:t>
      </w:r>
      <w:r>
        <w:rPr>
          <w:b/>
        </w:rPr>
        <w:t>Estabelecer critérios de distribuição e limites razoáveis de PT por TO, formalizar o handover e monitorar a competência das contratadas antes e durante a execução.</w:t>
      </w:r>
    </w:p>
    <w:p>
      <w:pPr>
        <w:spacing w:after="40"/>
        <w:ind w:left="360"/>
      </w:pPr>
      <w:r>
        <w:t xml:space="preserve">D) </w:t>
      </w:r>
      <w:r>
        <w:t>Centralizar no supervisor de turno a priorização de todas as liberações, enquanto a contratada assume a organização das equipes em cada frente.</w:t>
      </w:r>
    </w:p>
    <w:p>
      <w:pPr>
        <w:spacing w:before="200" w:after="80"/>
      </w:pPr>
      <w:r>
        <w:rPr>
          <w:b/>
        </w:rPr>
        <w:t xml:space="preserve">5168. </w:t>
      </w:r>
      <w:r>
        <w:t>Em uma passagem de serviço entre turnos no FPSO, a equipe de operação identificou uma condição insegura que não havia ficado clara no repasse da contratada. Para aumentar a chance de intervenção no momento certo em situações semelhantes, a supervisão deveria priorizar qual prática?</w:t>
      </w:r>
    </w:p>
    <w:p>
      <w:pPr>
        <w:spacing w:after="40"/>
        <w:ind w:left="360"/>
      </w:pPr>
      <w:r>
        <w:t xml:space="preserve">A) </w:t>
      </w:r>
      <w:r>
        <w:t>Priorizar habilidades individuais de percepção de risco e limitar a atuação do supervisor, mantendo a intervenção dependente da iniciativa da equipe.</w:t>
      </w:r>
    </w:p>
    <w:p>
      <w:pPr>
        <w:spacing w:after="40"/>
        <w:ind w:left="360"/>
      </w:pPr>
      <w:r>
        <w:rPr>
          <w:b/>
        </w:rPr>
        <w:t xml:space="preserve">B) </w:t>
      </w:r>
      <w:r>
        <w:rPr>
          <w:b/>
        </w:rPr>
        <w:t>Padronizar a passagem de serviço com comunicação de risco, confirmação de entendimento e troca de experiência sobre a condição crítica.</w:t>
      </w:r>
    </w:p>
    <w:p>
      <w:pPr>
        <w:spacing w:after="40"/>
        <w:ind w:left="360"/>
      </w:pPr>
      <w:r>
        <w:t xml:space="preserve">C) </w:t>
      </w:r>
      <w:r>
        <w:t>Transmitir a comunicação de risco ao líder da contratada e deixar a equipe receptora definir localmente quando intervir diante da condição.</w:t>
      </w:r>
    </w:p>
    <w:p>
      <w:pPr>
        <w:spacing w:after="40"/>
        <w:ind w:left="360"/>
      </w:pPr>
      <w:r>
        <w:t xml:space="preserve">D) </w:t>
      </w:r>
      <w:r>
        <w:t>Centralizar as orientações de risco em registros escritos emitidos após a troca de turno, usando a documentação como principal meio de repasse.</w:t>
      </w:r>
    </w:p>
    <w:p>
      <w:pPr>
        <w:spacing w:before="200" w:after="80"/>
      </w:pPr>
      <w:r>
        <w:rPr>
          <w:b/>
        </w:rPr>
        <w:t xml:space="preserve">5169. </w:t>
      </w:r>
      <w:r>
        <w:t>Em um FPSO, a gerência pretende incluir SMS na avaliação dos supervisores após notar que muitos desvios são comentados informalmente, mas poucos chegam aos registros e análises posteriores. Qual desenho de avaliação tende a fortalecer a prevenção sem distorcer o comportamento das equipes?</w:t>
      </w:r>
    </w:p>
    <w:p>
      <w:pPr>
        <w:spacing w:after="40"/>
        <w:ind w:left="360"/>
      </w:pPr>
      <w:r>
        <w:t xml:space="preserve">A) </w:t>
      </w:r>
      <w:r>
        <w:t>Valorizar supervisores pelo número de auditorias realizadas, tomando a frequência das observações como indicador central de desempenho em SMS.</w:t>
      </w:r>
    </w:p>
    <w:p>
      <w:pPr>
        <w:spacing w:after="40"/>
        <w:ind w:left="360"/>
      </w:pPr>
      <w:r>
        <w:t xml:space="preserve">B) </w:t>
      </w:r>
      <w:r>
        <w:t>Valorizar supervisores com menor número de eventos reportados, usando a redução de registros como evidência principal de controle operacional.</w:t>
      </w:r>
    </w:p>
    <w:p>
      <w:pPr>
        <w:spacing w:after="40"/>
        <w:ind w:left="360"/>
      </w:pPr>
      <w:r>
        <w:t xml:space="preserve">C) </w:t>
      </w:r>
      <w:r>
        <w:t>Valorizar supervisores pela rapidez em retomar a produção depois de um desvio, tratando o registro detalhado como atividade de apoio à operação.</w:t>
      </w:r>
    </w:p>
    <w:p>
      <w:pPr>
        <w:spacing w:after="40"/>
        <w:ind w:left="360"/>
      </w:pPr>
      <w:r>
        <w:rPr>
          <w:b/>
        </w:rPr>
        <w:t xml:space="preserve">D) </w:t>
      </w:r>
      <w:r>
        <w:rPr>
          <w:b/>
        </w:rPr>
        <w:t>Valorizar supervisores pela qualidade do registro, da investigação, do feedback às equipes e da verificação das ações corretivas, acompanhando também a reincidência dos desvios.</w:t>
      </w:r>
    </w:p>
    <w:p>
      <w:pPr>
        <w:spacing w:before="200" w:after="80"/>
      </w:pPr>
      <w:r>
        <w:rPr>
          <w:b/>
        </w:rPr>
        <w:t xml:space="preserve">5170. </w:t>
      </w:r>
      <w:r>
        <w:t>Após a qualificação formal para uma tarefa rotineira no convés, uma equipe apresenta bom desempenho no ambiente de instrução, mas no local de trabalho passa a hesitar e a encurtar etapas quando o prazo pressiona. Considerando o papel do treinamento na segurança operacional, qual ação da liderança é mais adequada?</w:t>
      </w:r>
    </w:p>
    <w:p>
      <w:pPr>
        <w:spacing w:after="40"/>
        <w:ind w:left="360"/>
      </w:pPr>
      <w:r>
        <w:t xml:space="preserve">A) </w:t>
      </w:r>
      <w:r>
        <w:t>Direcionar a resposta para a revisão do procedimento e dos manuais da atividade, deixando a atuação supervisória para depois da atualização documental.</w:t>
      </w:r>
    </w:p>
    <w:p>
      <w:pPr>
        <w:spacing w:after="40"/>
        <w:ind w:left="360"/>
      </w:pPr>
      <w:r>
        <w:rPr>
          <w:b/>
        </w:rPr>
        <w:t xml:space="preserve">B) </w:t>
      </w:r>
      <w:r>
        <w:rPr>
          <w:b/>
        </w:rPr>
        <w:t>Integrar a capacitação inicial com acompanhamento em campo, observação da tarefa, retorno frequente e reforço da identificação de perigos durante a atividade.</w:t>
      </w:r>
    </w:p>
    <w:p>
      <w:pPr>
        <w:spacing w:after="40"/>
        <w:ind w:left="360"/>
      </w:pPr>
      <w:r>
        <w:t xml:space="preserve">C) </w:t>
      </w:r>
      <w:r>
        <w:t>Ampliar o treinamento com nova rodada de conteúdo teórico sobre a tarefa e retirar o acompanhamento direto até que a equipe estabilize a execução sob pressão de prazo.</w:t>
      </w:r>
    </w:p>
    <w:p>
      <w:pPr>
        <w:spacing w:after="40"/>
        <w:ind w:left="360"/>
      </w:pPr>
      <w:r>
        <w:t xml:space="preserve">D) </w:t>
      </w:r>
      <w:r>
        <w:t>Enquadrar os desvios observados no campo como ajuste de conduta dos próprios executantes, mantendo a liderança restrita ao registro da qualificação concluída.</w:t>
      </w:r>
    </w:p>
    <w:p>
      <w:pPr>
        <w:spacing w:before="200" w:after="80"/>
      </w:pPr>
      <w:r>
        <w:rPr>
          <w:b/>
        </w:rPr>
        <w:t xml:space="preserve">5171. </w:t>
      </w:r>
      <w:r>
        <w:t>Em uma campanha de manutenção planejada no FPSO, foram registrados desvios recorrentes de bloqueio e etiquetagem em tarefas diferentes, mesmo após reciclagem recente e distribuição de manuais atualizados. A supervisão percebe que os desvios aparecem em equipes e turnos distintos. Qual resposta de gestão tem justificativa mais forte para reduzir a recorrência?</w:t>
      </w:r>
    </w:p>
    <w:p>
      <w:pPr>
        <w:spacing w:after="40"/>
        <w:ind w:left="360"/>
      </w:pPr>
      <w:r>
        <w:t xml:space="preserve">A) </w:t>
      </w:r>
      <w:r>
        <w:t>Ampliar a carga de treinamento em sala e reforçar a leitura dos manuais, porque a repetição do conteúdo tende a uniformizar a execução entre equipes.</w:t>
      </w:r>
    </w:p>
    <w:p>
      <w:pPr>
        <w:spacing w:after="40"/>
        <w:ind w:left="360"/>
      </w:pPr>
      <w:r>
        <w:rPr>
          <w:b/>
        </w:rPr>
        <w:t xml:space="preserve">B) </w:t>
      </w:r>
      <w:r>
        <w:rPr>
          <w:b/>
        </w:rPr>
        <w:t>Usar registros de eventos e auditorias comportamentais para revisar o treinamento, associando-o à observação prática, ao feedback contínuo e à correção de condições que induzem erro.</w:t>
      </w:r>
    </w:p>
    <w:p>
      <w:pPr>
        <w:spacing w:after="40"/>
        <w:ind w:left="360"/>
      </w:pPr>
      <w:r>
        <w:t xml:space="preserve">C) </w:t>
      </w:r>
      <w:r>
        <w:t>Concentrar a resposta em observações presenciais dos supervisores durante as tarefas, porque o problema já indica que o conteúdo formal está disponível para consulta.</w:t>
      </w:r>
    </w:p>
    <w:p>
      <w:pPr>
        <w:spacing w:after="40"/>
        <w:ind w:left="360"/>
      </w:pPr>
      <w:r>
        <w:t xml:space="preserve">D) </w:t>
      </w:r>
      <w:r>
        <w:t>Revisar metas e cronogramas como ação predominante, porque a distribuição dos desvios entre turnos sugere que o problema decorre mais da pressão operacional do que da forma de supervisão.</w:t>
      </w:r>
    </w:p>
    <w:p>
      <w:pPr>
        <w:spacing w:before="200" w:after="80"/>
      </w:pPr>
      <w:r>
        <w:rPr>
          <w:b/>
        </w:rPr>
        <w:t xml:space="preserve">5172. </w:t>
      </w:r>
      <w:r>
        <w:t>Em um FPSO, desvios operacionais de baixa consequência continuam ocorrendo durante partidas e paradas de rotina, apesar de todo o pessoal-chave ter concluído recentemente o treinamento obrigatório de SMS. Na análise gerencial, qual interpretação é mais consistente com uma abordagem eficaz de prevenção?</w:t>
      </w:r>
    </w:p>
    <w:p>
      <w:pPr>
        <w:spacing w:after="40"/>
        <w:ind w:left="360"/>
      </w:pPr>
      <w:r>
        <w:t xml:space="preserve">A) </w:t>
      </w:r>
      <w:r>
        <w:t>A persistência dos desvios sugere que a experiência prévia do efetivo deve passar a ter maior peso do que programas estruturados de qualificação e desenvolvimento.</w:t>
      </w:r>
    </w:p>
    <w:p>
      <w:pPr>
        <w:spacing w:after="40"/>
        <w:ind w:left="360"/>
      </w:pPr>
      <w:r>
        <w:rPr>
          <w:b/>
        </w:rPr>
        <w:t xml:space="preserve">B) </w:t>
      </w:r>
      <w:r>
        <w:rPr>
          <w:b/>
        </w:rPr>
        <w:t>O quadro sugere que a eficácia do treinamento depende de sua aplicação no momento certo e de integração com supervisão, cultura de segurança e revisão baseada em eventos e auditorias.</w:t>
      </w:r>
    </w:p>
    <w:p>
      <w:pPr>
        <w:spacing w:after="40"/>
        <w:ind w:left="360"/>
      </w:pPr>
      <w:r>
        <w:t xml:space="preserve">C) </w:t>
      </w:r>
      <w:r>
        <w:t>A recorrência aponta que o melhor ajuste é substituir treinamentos comportamentais por manuais mais detalhados, concentrando a prevenção na padronização documental.</w:t>
      </w:r>
    </w:p>
    <w:p>
      <w:pPr>
        <w:spacing w:after="40"/>
        <w:ind w:left="360"/>
      </w:pPr>
      <w:r>
        <w:t xml:space="preserve">D) </w:t>
      </w:r>
      <w:r>
        <w:t>O resultado indica que o conteúdo do treinamento provavelmente está adequado, e o principal passo passa a ser ampliar a frequência de reciclagens para reforçar memorização.</w:t>
      </w:r>
    </w:p>
    <w:p>
      <w:pPr>
        <w:spacing w:before="200" w:after="80"/>
      </w:pPr>
      <w:r>
        <w:rPr>
          <w:b/>
        </w:rPr>
        <w:t xml:space="preserve">5173. </w:t>
      </w:r>
      <w:r>
        <w:t>A liderança de um FPSO decidiu implantar Auditoria Comportamental para melhorar percepção de risco em atividades rotineiras e reduzir reincidência de desvios. Qual desenho de implementação está mais alinhado com esse objetivo?</w:t>
      </w:r>
    </w:p>
    <w:p>
      <w:pPr>
        <w:spacing w:after="40"/>
        <w:ind w:left="360"/>
      </w:pPr>
      <w:r>
        <w:t xml:space="preserve">A) </w:t>
      </w:r>
      <w:r>
        <w:t>Conduzir observações sem formalizar resultados individuais ou tendências, favorecendo conversas espontâneas em vez de ciclos estruturados de verificação.</w:t>
      </w:r>
    </w:p>
    <w:p>
      <w:pPr>
        <w:spacing w:after="40"/>
        <w:ind w:left="360"/>
      </w:pPr>
      <w:r>
        <w:rPr>
          <w:b/>
        </w:rPr>
        <w:t xml:space="preserve">B) </w:t>
      </w:r>
      <w:r>
        <w:rPr>
          <w:b/>
        </w:rPr>
        <w:t>Treinar regularmente auditores e auditados, envolver a força de trabalho, registrar e tratar os dados coletados e usar a ferramenta para desenvolver liderança e melhoria contínua.</w:t>
      </w:r>
    </w:p>
    <w:p>
      <w:pPr>
        <w:spacing w:after="40"/>
        <w:ind w:left="360"/>
      </w:pPr>
      <w:r>
        <w:t xml:space="preserve">C) </w:t>
      </w:r>
      <w:r>
        <w:t>Delegar a atividade a uma equipe restrita de especialistas de SMS, preservando a operação de campo para evitar interferência na rotina produtiva.</w:t>
      </w:r>
    </w:p>
    <w:p>
      <w:pPr>
        <w:spacing w:after="40"/>
        <w:ind w:left="360"/>
      </w:pPr>
      <w:r>
        <w:t xml:space="preserve">D) </w:t>
      </w:r>
      <w:r>
        <w:t>Aplicar a ferramenta principalmente depois de incidentes mais relevantes, usando o histórico recente como critério para selecionar quem será auditado.</w:t>
      </w:r>
    </w:p>
    <w:p>
      <w:pPr>
        <w:spacing w:before="200" w:after="80"/>
      </w:pPr>
      <w:r>
        <w:rPr>
          <w:b/>
        </w:rPr>
        <w:t xml:space="preserve">5174. </w:t>
      </w:r>
      <w:r>
        <w:t>Uma gerência quer revisar a avaliação de desempenho dos supervisores de bordo porque as taxas de lesão estão estáveis, mas os mesmos desvios operacionais reaparecem em relatórios de eventos e auditorias. Qual critério de avaliação tende a ser mais útil para reduzir a recorrência?</w:t>
      </w:r>
    </w:p>
    <w:p>
      <w:pPr>
        <w:spacing w:after="40"/>
        <w:ind w:left="360"/>
      </w:pPr>
      <w:r>
        <w:t xml:space="preserve">A) </w:t>
      </w:r>
      <w:r>
        <w:t>Medir prioritariamente o volume de auditorias executadas por supervisor e usar a quantidade de observações como principal indicador da efetividade da liderança.</w:t>
      </w:r>
    </w:p>
    <w:p>
      <w:pPr>
        <w:spacing w:after="40"/>
        <w:ind w:left="360"/>
      </w:pPr>
      <w:r>
        <w:t xml:space="preserve">B) </w:t>
      </w:r>
      <w:r>
        <w:t>Valorizar principalmente equipes com menor número de registros de desvios, pois isso sugere ambiente operacional mais controlado e menor exposição a falhas.</w:t>
      </w:r>
    </w:p>
    <w:p>
      <w:pPr>
        <w:spacing w:after="40"/>
        <w:ind w:left="360"/>
      </w:pPr>
      <w:r>
        <w:t xml:space="preserve">C) </w:t>
      </w:r>
      <w:r>
        <w:t>Basear o desempenho sobretudo no cumprimento do cronograma de treinamentos obrigatórios, já que a conclusão formal dos cursos representa a principal barreira contra erro humano.</w:t>
      </w:r>
    </w:p>
    <w:p>
      <w:pPr>
        <w:spacing w:after="40"/>
        <w:ind w:left="360"/>
      </w:pPr>
      <w:r>
        <w:rPr>
          <w:b/>
        </w:rPr>
        <w:t xml:space="preserve">D) </w:t>
      </w:r>
      <w:r>
        <w:rPr>
          <w:b/>
        </w:rPr>
        <w:t>Avaliar a qualidade do feedback dado à equipe, o uso dos registros de eventos para corrigir desvios, a verificação das ações implantadas e o estímulo ao trabalho em equipe e à percepção de risco.</w:t>
      </w:r>
    </w:p>
    <w:p>
      <w:pPr>
        <w:spacing w:before="200" w:after="80"/>
      </w:pPr>
      <w:r>
        <w:rPr>
          <w:b/>
        </w:rPr>
        <w:t xml:space="preserve">5175. </w:t>
      </w:r>
      <w:r>
        <w:t>Um gerente de operações pretende ampliar o uso de Auditoria Comportamental a bordo após notar que desvios semelhantes reaparecem em diferentes áreas, mesmo com procedimentos atualizados. Qual desenho de programa tende a gerar melhor efeito preventivo?</w:t>
      </w:r>
    </w:p>
    <w:p>
      <w:pPr>
        <w:spacing w:after="40"/>
        <w:ind w:left="360"/>
      </w:pPr>
      <w:r>
        <w:t xml:space="preserve">A) </w:t>
      </w:r>
      <w:r>
        <w:t>Reservar as auditorias para especialistas de SMS, concentrando o esforço na padronização dos registros, porque isso reduz a variabilidade das observações feitas por supervisores e executantes.</w:t>
      </w:r>
    </w:p>
    <w:p>
      <w:pPr>
        <w:spacing w:after="40"/>
        <w:ind w:left="360"/>
      </w:pPr>
      <w:r>
        <w:t xml:space="preserve">B) </w:t>
      </w:r>
      <w:r>
        <w:t>Substituir parte das supervisões de rotina por auditorias periódicas, porque a observação comportamental tende a cobrir a principal dimensão humana da operação.</w:t>
      </w:r>
    </w:p>
    <w:p>
      <w:pPr>
        <w:spacing w:after="40"/>
        <w:ind w:left="360"/>
      </w:pPr>
      <w:r>
        <w:rPr>
          <w:b/>
        </w:rPr>
        <w:t xml:space="preserve">C) </w:t>
      </w:r>
      <w:r>
        <w:rPr>
          <w:b/>
        </w:rPr>
        <w:t>Conduzir observações em campo com treinamento regular dos participantes, registrar e tratar os dados, devolver feedback às equipes e usar os achados para melhorar condições de segurança e percepção de risco.</w:t>
      </w:r>
    </w:p>
    <w:p>
      <w:pPr>
        <w:spacing w:after="40"/>
        <w:ind w:left="360"/>
      </w:pPr>
      <w:r>
        <w:t xml:space="preserve">D) </w:t>
      </w:r>
      <w:r>
        <w:t>Vincular as auditorias à apuração de responsabilidade individual, para elevar a aderência aos procedimentos por meio de consequências mais visíveis sobre desvios recorrentes.</w:t>
      </w:r>
    </w:p>
    <w:p>
      <w:pPr>
        <w:spacing w:before="200" w:after="80"/>
      </w:pPr>
      <w:r>
        <w:rPr>
          <w:b/>
        </w:rPr>
        <w:t xml:space="preserve">5176. </w:t>
      </w:r>
      <w:r>
        <w:t>Após uma abertura indevida de linha durante uma manobra interna no FPSO, a análise inicial apontou erro na sequência operacional executada. Na investigação, parte da equipe quer encerrar a apuração no procedimento, enquanto outra defende ampliar o escopo. Qual encaminhamento é mais robusto para evitar recorrência?</w:t>
      </w:r>
    </w:p>
    <w:p>
      <w:pPr>
        <w:spacing w:after="40"/>
        <w:ind w:left="360"/>
      </w:pPr>
      <w:r>
        <w:t xml:space="preserve">A) </w:t>
      </w:r>
      <w:r>
        <w:t>Tratar o caso como desvio local de execução e concentrar a resposta em avaliação individual de desempenho, para identificar rapidamente quem precisa de requalificação.</w:t>
      </w:r>
    </w:p>
    <w:p>
      <w:pPr>
        <w:spacing w:after="40"/>
        <w:ind w:left="360"/>
      </w:pPr>
      <w:r>
        <w:rPr>
          <w:b/>
        </w:rPr>
        <w:t xml:space="preserve">B) </w:t>
      </w:r>
      <w:r>
        <w:rPr>
          <w:b/>
        </w:rPr>
        <w:t>Ampliar a investigação para supervisão, comunicação entre equipes e organização do trabalho, incorporando as lições aprendidas à revisão do treinamento e das práticas operacionais.</w:t>
      </w:r>
    </w:p>
    <w:p>
      <w:pPr>
        <w:spacing w:after="40"/>
        <w:ind w:left="360"/>
      </w:pPr>
      <w:r>
        <w:t xml:space="preserve">C) </w:t>
      </w:r>
      <w:r>
        <w:t>Limitar a investigação à aderência do operador ao procedimento, porque a sequência incorreta já define a causa operacional relevante para revisão do treinamento.</w:t>
      </w:r>
    </w:p>
    <w:p>
      <w:pPr>
        <w:spacing w:after="40"/>
        <w:ind w:left="360"/>
      </w:pPr>
      <w:r>
        <w:t xml:space="preserve">D) </w:t>
      </w:r>
      <w:r>
        <w:t>Priorizar a revisão de barreiras técnicas e deixar fatores gerenciais para acompanhamento posterior, porque sua influência tende a ser menos determinante no evento específico.</w:t>
      </w:r>
    </w:p>
    <w:p>
      <w:pPr>
        <w:spacing w:before="200" w:after="80"/>
      </w:pPr>
      <w:r>
        <w:rPr>
          <w:b/>
        </w:rPr>
        <w:t xml:space="preserve">5177. </w:t>
      </w:r>
      <w:r>
        <w:t>Na revisão da avaliação de desempenho em SMS de uma FPSO, a gerência discute como incentivar prevenção sem criar desestímulo ao registro de ocorrências. Qual desenho de avaliação tende mais a reduzir reincidência de desvios sem distorcer o reporte?</w:t>
      </w:r>
    </w:p>
    <w:p>
      <w:pPr>
        <w:spacing w:after="40"/>
        <w:ind w:left="360"/>
      </w:pPr>
      <w:r>
        <w:t xml:space="preserve">A) </w:t>
      </w:r>
      <w:r>
        <w:t>Avaliar SMS em trilha separada da rotina operacional e das lições de eventos, para evitar que metas de produção e tratamento de ocorrências contaminem a comparação entre supervisores.</w:t>
      </w:r>
    </w:p>
    <w:p>
      <w:pPr>
        <w:spacing w:after="40"/>
        <w:ind w:left="360"/>
      </w:pPr>
      <w:r>
        <w:rPr>
          <w:b/>
        </w:rPr>
        <w:t xml:space="preserve">B) </w:t>
      </w:r>
      <w:r>
        <w:rPr>
          <w:b/>
        </w:rPr>
        <w:t>Combinar indicadores de detecção em campo, consistência da apuração, implementação das ações e retorno às equipes, sem tomar queda de registros como evidência direta de melhor SMS.</w:t>
      </w:r>
    </w:p>
    <w:p>
      <w:pPr>
        <w:spacing w:after="40"/>
        <w:ind w:left="360"/>
      </w:pPr>
      <w:r>
        <w:t xml:space="preserve">C) </w:t>
      </w:r>
      <w:r>
        <w:t>Usar como base a taxa de desvios por supervisor, com ajuste pela exposição da área, porque a redução de registros e de observações tende a acompanhar a maturidade em SMS.</w:t>
      </w:r>
    </w:p>
    <w:p>
      <w:pPr>
        <w:spacing w:after="40"/>
        <w:ind w:left="360"/>
      </w:pPr>
      <w:r>
        <w:t xml:space="preserve">D) </w:t>
      </w:r>
      <w:r>
        <w:t>Dar maior peso ao resultado individual em treinamento, prova e reciclagem, tratando observações e registros de desvios como evidências complementares do desempenho em campo.</w:t>
      </w:r>
    </w:p>
    <w:p>
      <w:pPr>
        <w:spacing w:before="200" w:after="80"/>
      </w:pPr>
      <w:r>
        <w:rPr>
          <w:b/>
        </w:rPr>
        <w:t xml:space="preserve">5178. </w:t>
      </w:r>
      <w:r>
        <w:t>Em um FPSO, desvios em atividades críticas de rotina passaram a se repetir no turno da noite durante uma campanha com horas extras frequentes. A gerência debate se o problema decorre de falha de treinamento ou de falta de atenção individual. Qual resposta de gestão tende a reduzir melhor a probabilidade de recorrência?</w:t>
      </w:r>
    </w:p>
    <w:p>
      <w:pPr>
        <w:spacing w:after="40"/>
        <w:ind w:left="360"/>
      </w:pPr>
      <w:r>
        <w:rPr>
          <w:b/>
        </w:rPr>
        <w:t xml:space="preserve">A) </w:t>
      </w:r>
      <w:r>
        <w:rPr>
          <w:b/>
        </w:rPr>
        <w:t>Rever carga de trabalho, jornadas e horas extras do turno, combinar supervisão prática com feedback em campo e usar os registros dos desvios para revisar o treinamento.</w:t>
      </w:r>
    </w:p>
    <w:p>
      <w:pPr>
        <w:spacing w:after="40"/>
        <w:ind w:left="360"/>
      </w:pPr>
      <w:r>
        <w:t xml:space="preserve">B) </w:t>
      </w:r>
      <w:r>
        <w:t>Repetir o treinamento formal do procedimento para toda a equipe e aplicar nova avaliação individual antes da próxima semana.</w:t>
      </w:r>
    </w:p>
    <w:p>
      <w:pPr>
        <w:spacing w:after="40"/>
        <w:ind w:left="360"/>
      </w:pPr>
      <w:r>
        <w:t xml:space="preserve">C) </w:t>
      </w:r>
      <w:r>
        <w:t>Reforçar a cobrança de cumprimento do procedimento pelos supervisores e tratar cada desvio como evidência de baixa disciplina operacional.</w:t>
      </w:r>
    </w:p>
    <w:p>
      <w:pPr>
        <w:spacing w:after="40"/>
        <w:ind w:left="360"/>
      </w:pPr>
      <w:r>
        <w:t xml:space="preserve">D) </w:t>
      </w:r>
      <w:r>
        <w:t>Transferir as tarefas mais críticas para os trabalhadores mais experientes até o fim da campanha e manter inalterado o plano de trabalho das demais equipes.</w:t>
      </w:r>
    </w:p>
    <w:p>
      <w:pPr>
        <w:spacing w:before="200" w:after="80"/>
      </w:pPr>
      <w:r>
        <w:rPr>
          <w:b/>
        </w:rPr>
        <w:t xml:space="preserve">5179. </w:t>
      </w:r>
      <w:r>
        <w:t>Em um FPSO, vários eventos de pequena consequência vêm se repetindo em áreas diferentes, embora os indicadores agregados de desempenho pareçam estáveis. A gerência quer um sistema de avaliação que realmente ajude a reduzir reincidência. Qual desenho atende melhor a esse objetivo?</w:t>
      </w:r>
    </w:p>
    <w:p>
      <w:pPr>
        <w:spacing w:after="40"/>
        <w:ind w:left="360"/>
      </w:pPr>
      <w:r>
        <w:t xml:space="preserve">A) </w:t>
      </w:r>
      <w:r>
        <w:t>Basear a avaliação principalmente na percepção dos supervisores sobre atitude das equipes, para capturar aspectos comportamentais não documentados.</w:t>
      </w:r>
    </w:p>
    <w:p>
      <w:pPr>
        <w:spacing w:after="40"/>
        <w:ind w:left="360"/>
      </w:pPr>
      <w:r>
        <w:rPr>
          <w:b/>
        </w:rPr>
        <w:t xml:space="preserve">B) </w:t>
      </w:r>
      <w:r>
        <w:rPr>
          <w:b/>
        </w:rPr>
        <w:t>Consolidar relatórios de eventos e auditorias em um ciclo de análise, feedback e verificação, usando os dados para revisar treinamento e práticas operacionais.</w:t>
      </w:r>
    </w:p>
    <w:p>
      <w:pPr>
        <w:spacing w:after="40"/>
        <w:ind w:left="360"/>
      </w:pPr>
      <w:r>
        <w:t xml:space="preserve">C) </w:t>
      </w:r>
      <w:r>
        <w:t>Substituir a análise detalhada por metas mensais de encerramento rápido dos registros, reforçando a disciplina de tratamento administrativo.</w:t>
      </w:r>
    </w:p>
    <w:p>
      <w:pPr>
        <w:spacing w:after="40"/>
        <w:ind w:left="360"/>
      </w:pPr>
      <w:r>
        <w:t xml:space="preserve">D) </w:t>
      </w:r>
      <w:r>
        <w:t>Dar maior peso à continuidade operacional sem paralisações, pois a ausência de interrupções tende a refletir maturidade do sistema de segurança.</w:t>
      </w:r>
    </w:p>
    <w:p>
      <w:pPr>
        <w:spacing w:before="200" w:after="80"/>
      </w:pPr>
      <w:r>
        <w:rPr>
          <w:b/>
        </w:rPr>
        <w:t xml:space="preserve">5180. </w:t>
      </w:r>
      <w:r>
        <w:t>Uma campanha offshore exigirá a entrada rápida de uma contratada com grande número de profissionais novos na unidade. Há pressão para mobilizar logo e concluir o alinhamento de segurança apenas após o início dos serviços. Qual decisão de liderança operacional é mais consistente com a redução da frequência e do impacto de erros humanos?</w:t>
      </w:r>
    </w:p>
    <w:p>
      <w:pPr>
        <w:spacing w:after="40"/>
        <w:ind w:left="360"/>
      </w:pPr>
      <w:r>
        <w:t xml:space="preserve">A) </w:t>
      </w:r>
      <w:r>
        <w:t>Distribuir os novos profissionais entre equipes experientes da unidade, usando a convivência operacional como principal mecanismo de nivelamento.</w:t>
      </w:r>
    </w:p>
    <w:p>
      <w:pPr>
        <w:spacing w:after="40"/>
        <w:ind w:left="360"/>
      </w:pPr>
      <w:r>
        <w:rPr>
          <w:b/>
        </w:rPr>
        <w:t xml:space="preserve">B) </w:t>
      </w:r>
      <w:r>
        <w:rPr>
          <w:b/>
        </w:rPr>
        <w:t>Integrar seleção e controle da contratada com qualificação, treinamento regular, supervisão prática e monitoramento contínuo do desempenho desde o início da campanha.</w:t>
      </w:r>
    </w:p>
    <w:p>
      <w:pPr>
        <w:spacing w:after="40"/>
        <w:ind w:left="360"/>
      </w:pPr>
      <w:r>
        <w:t xml:space="preserve">C) </w:t>
      </w:r>
      <w:r>
        <w:t>Priorizar a liberação do serviço e reforçar os manuais de segurança na integração inicial, ajustando o restante do desenvolvimento conforme surgirem desvios.</w:t>
      </w:r>
    </w:p>
    <w:p>
      <w:pPr>
        <w:spacing w:after="40"/>
        <w:ind w:left="360"/>
      </w:pPr>
      <w:r>
        <w:t xml:space="preserve">D) </w:t>
      </w:r>
      <w:r>
        <w:t>Autorizar a mobilização com base na experiência prévia da contratada em outras unidades e concentrar o acompanhamento em auditorias posteriores.</w:t>
      </w:r>
    </w:p>
    <w:p>
      <w:pPr>
        <w:spacing w:before="200" w:after="80"/>
      </w:pPr>
      <w:r>
        <w:rPr>
          <w:b/>
        </w:rPr>
        <w:t xml:space="preserve">5181. </w:t>
      </w:r>
      <w:r>
        <w:t>Durante uma campanha de intervenção em poços com várias contratadas embarcadas, surgiram desalinhamentos entre operador e prestadores de serviço sobre riscos da tarefa, critérios de parada e sequência de execução. Considerando liderança operacional e gestão de contratadas, qual medida tende a atacar melhor a causa do problema?</w:t>
      </w:r>
    </w:p>
    <w:p>
      <w:pPr>
        <w:spacing w:after="40"/>
        <w:ind w:left="360"/>
      </w:pPr>
      <w:r>
        <w:t xml:space="preserve">A) </w:t>
      </w:r>
      <w:r>
        <w:t>Manter os procedimentos de cada empresa separados e concentrar a coordenação nas reuniões de fechamento da campanha.</w:t>
      </w:r>
    </w:p>
    <w:p>
      <w:pPr>
        <w:spacing w:after="40"/>
        <w:ind w:left="360"/>
      </w:pPr>
      <w:r>
        <w:t xml:space="preserve">B) </w:t>
      </w:r>
      <w:r>
        <w:t>Transferir a maior parte das liberações operacionais para a equipe contratada especializada, reduzindo a quantidade de interfaces diárias.</w:t>
      </w:r>
    </w:p>
    <w:p>
      <w:pPr>
        <w:spacing w:after="40"/>
        <w:ind w:left="360"/>
      </w:pPr>
      <w:r>
        <w:rPr>
          <w:b/>
        </w:rPr>
        <w:t xml:space="preserve">C) </w:t>
      </w:r>
      <w:r>
        <w:rPr>
          <w:b/>
        </w:rPr>
        <w:t>Criar um ciclo comum de comunicação de risco e feedback entre operador e contratadas, articulado com supervisão de campo e monitoramento contínuo do desempenho.</w:t>
      </w:r>
    </w:p>
    <w:p>
      <w:pPr>
        <w:spacing w:after="40"/>
        <w:ind w:left="360"/>
      </w:pPr>
      <w:r>
        <w:t xml:space="preserve">D) </w:t>
      </w:r>
      <w:r>
        <w:t>Priorizar auditorias documentais de fornecedores em terra, porque a fase mais determinante para a segurança está na seleção contratual inicial.</w:t>
      </w:r>
    </w:p>
    <w:p>
      <w:pPr>
        <w:spacing w:before="200" w:after="80"/>
      </w:pPr>
      <w:r>
        <w:rPr>
          <w:b/>
        </w:rPr>
        <w:t xml:space="preserve">5182. </w:t>
      </w:r>
      <w:r>
        <w:t>Em um período de alta demanda de manutenção corretiva, a mesma equipe de utilidades do FPSO vem acumulando horas extras, trocas de turno e aumento de tarefas simultâneas. Pequenos erros de alinhamento começam a aparecer, sem falha técnica nos equipamentos. Qual resposta de gestão tende a ser mais eficaz para reduzir a probabilidade de novos desvios?</w:t>
      </w:r>
    </w:p>
    <w:p>
      <w:pPr>
        <w:spacing w:after="40"/>
        <w:ind w:left="360"/>
      </w:pPr>
      <w:r>
        <w:t xml:space="preserve">A) </w:t>
      </w:r>
      <w:r>
        <w:t>Priorizar reciclagem teórica imediata sobre procedimentos de utilidades, porque erros repetidos nessa condição indicam lacuna principal de conhecimento formal.</w:t>
      </w:r>
    </w:p>
    <w:p>
      <w:pPr>
        <w:spacing w:after="40"/>
        <w:ind w:left="360"/>
      </w:pPr>
      <w:r>
        <w:t xml:space="preserve">B) </w:t>
      </w:r>
      <w:r>
        <w:t>Intensificar a avaliação individual de desempenho nos dias seguintes, usando a recorrência de pequenos erros como indicador direto de comprometimento.</w:t>
      </w:r>
    </w:p>
    <w:p>
      <w:pPr>
        <w:spacing w:after="40"/>
        <w:ind w:left="360"/>
      </w:pPr>
      <w:r>
        <w:t xml:space="preserve">C) </w:t>
      </w:r>
      <w:r>
        <w:t>Reforçar em DDS a necessidade de atenção individual e acompanhar se os operadores mais experientes conseguem manter o ritmo atual.</w:t>
      </w:r>
    </w:p>
    <w:p>
      <w:pPr>
        <w:spacing w:after="40"/>
        <w:ind w:left="360"/>
      </w:pPr>
      <w:r>
        <w:rPr>
          <w:b/>
        </w:rPr>
        <w:t xml:space="preserve">D) </w:t>
      </w:r>
      <w:r>
        <w:rPr>
          <w:b/>
        </w:rPr>
        <w:t>Revisar carga de trabalho, arranjo de turnos e supervisão prática, redistribuindo atividades e reforçando comunicação de risco nas tarefas críticas.</w:t>
      </w:r>
    </w:p>
    <w:p>
      <w:pPr>
        <w:spacing w:before="200" w:after="80"/>
      </w:pPr>
      <w:r>
        <w:rPr>
          <w:b/>
        </w:rPr>
        <w:t xml:space="preserve">5183. </w:t>
      </w:r>
      <w:r>
        <w:t>Um incidente em convés de processo envolve abertura indevida de linha já identificada em procedimento e liberada por equipe tecnicamente qualificada. Não houve falha material relevante, mas a apuração inicial concentra-se em "desatenção do executante". Qual linha de investigação oferece base mais robusta para prevenção sustentável?</w:t>
      </w:r>
    </w:p>
    <w:p>
      <w:pPr>
        <w:spacing w:after="40"/>
        <w:ind w:left="360"/>
      </w:pPr>
      <w:r>
        <w:rPr>
          <w:b/>
        </w:rPr>
        <w:t xml:space="preserve">A) </w:t>
      </w:r>
      <w:r>
        <w:rPr>
          <w:b/>
        </w:rPr>
        <w:t>Reconstituir a sequência operacional e examinar também fatores organizacionais, como carga de trabalho, supervisão, comunicação entre equipes e decisões gerenciais que possam ter induzido erro.</w:t>
      </w:r>
    </w:p>
    <w:p>
      <w:pPr>
        <w:spacing w:after="40"/>
        <w:ind w:left="360"/>
      </w:pPr>
      <w:r>
        <w:t xml:space="preserve">B) </w:t>
      </w:r>
      <w:r>
        <w:t>Priorizar a revisão do descritivo operacional da unidade e da documentação regulatória, porque inconsistências documentais explicam com mais confiabilidade desvios de campo desse tipo.</w:t>
      </w:r>
    </w:p>
    <w:p>
      <w:pPr>
        <w:spacing w:after="40"/>
        <w:ind w:left="360"/>
      </w:pPr>
      <w:r>
        <w:t xml:space="preserve">C) </w:t>
      </w:r>
      <w:r>
        <w:t>Concentrar a análise na seleção do pessoal-chave e substituir os envolvidos na liberação, porque a recorrência de erro humano aponta principalmente para inadequação de perfil.</w:t>
      </w:r>
    </w:p>
    <w:p>
      <w:pPr>
        <w:spacing w:after="40"/>
        <w:ind w:left="360"/>
      </w:pPr>
      <w:r>
        <w:t xml:space="preserve">D) </w:t>
      </w:r>
      <w:r>
        <w:t>Verificar se o executante dominava o procedimento e, confirmada a qualificação, encerrar a análise com recomendação de reforço disciplinar e reciclagem.</w:t>
      </w:r>
    </w:p>
    <w:p>
      <w:pPr>
        <w:spacing w:before="200" w:after="80"/>
      </w:pPr>
      <w:r>
        <w:rPr>
          <w:b/>
        </w:rPr>
        <w:t xml:space="preserve">5184. </w:t>
      </w:r>
      <w:r>
        <w:t>A gerência de um FPSO quer melhorar o uso de relatórios de eventos não planejados e de auditorias comportamentais na avaliação das lideranças de bordo. Há receio de que um indicador mal desenhado reduza a disposição das equipes para reportar desvios. Qual critério de avaliação é mais aderente a uma cultura de segurança madura?</w:t>
      </w:r>
    </w:p>
    <w:p>
      <w:pPr>
        <w:spacing w:after="40"/>
        <w:ind w:left="360"/>
      </w:pPr>
      <w:r>
        <w:t xml:space="preserve">A) </w:t>
      </w:r>
      <w:r>
        <w:t>Valorizar líderes cujas áreas apresentem menor quantidade de registros, pois isso tende a indicar melhor disciplina operacional e menos exposição ao risco.</w:t>
      </w:r>
    </w:p>
    <w:p>
      <w:pPr>
        <w:spacing w:after="40"/>
        <w:ind w:left="360"/>
      </w:pPr>
      <w:r>
        <w:t xml:space="preserve">B) </w:t>
      </w:r>
      <w:r>
        <w:t>Medir a liderança pela rapidez com que encerra administrativamente cada registro, usando o fechamento formal das ações como principal evidência de controle.</w:t>
      </w:r>
    </w:p>
    <w:p>
      <w:pPr>
        <w:spacing w:after="40"/>
        <w:ind w:left="360"/>
      </w:pPr>
      <w:r>
        <w:rPr>
          <w:b/>
        </w:rPr>
        <w:t xml:space="preserve">C) </w:t>
      </w:r>
      <w:r>
        <w:rPr>
          <w:b/>
        </w:rPr>
        <w:t>Avaliar a qualidade do ciclo de aprendizado, considerando registro, análise, feedback às equipes, tratamento dos dados e evidências de redução de reincidência.</w:t>
      </w:r>
    </w:p>
    <w:p>
      <w:pPr>
        <w:spacing w:after="40"/>
        <w:ind w:left="360"/>
      </w:pPr>
      <w:r>
        <w:t xml:space="preserve">D) </w:t>
      </w:r>
      <w:r>
        <w:t>Priorizar a frequência de participação em treinamentos e campanhas, porque a presença da liderança nas ações de SMS costuma refletir o nível real de controle de desvios.</w:t>
      </w:r>
    </w:p>
    <w:p>
      <w:pPr>
        <w:spacing w:before="200" w:after="80"/>
      </w:pPr>
      <w:r>
        <w:rPr>
          <w:b/>
        </w:rPr>
        <w:t xml:space="preserve">5185. </w:t>
      </w:r>
      <w:r>
        <w:t>Em uma operadora de FPSO, procedimentos de embarque de materiais críticos, integração de treinamentos e comunicação entre base onshore e unidade seguem rotas diferentes por disciplina. Compras, operações e manutenção mantêm rotinas próprias e, quando surge um desvio em carga perigosa, ninguém consegue impor um método comum entre as áreas. Se a empresa quer reduzir falhas de interface sem depender de acordos informais, qual mudança estrutural tende a atacar melhor a causa?</w:t>
      </w:r>
    </w:p>
    <w:p>
      <w:pPr>
        <w:spacing w:after="40"/>
        <w:ind w:left="360"/>
      </w:pPr>
      <w:r>
        <w:t xml:space="preserve">A) </w:t>
      </w:r>
      <w:r>
        <w:t>Manter as atividades logísticas nas áreas atuais e reforçar reuniões periódicas entre elas para alinhamento operacional.</w:t>
      </w:r>
    </w:p>
    <w:p>
      <w:pPr>
        <w:spacing w:after="40"/>
        <w:ind w:left="360"/>
      </w:pPr>
      <w:r>
        <w:t xml:space="preserve">B) </w:t>
      </w:r>
      <w:r>
        <w:t>Agrupar as atividades logísticas em um fórum comum, preservando a autoridade hierárquica nas áreas de origem.</w:t>
      </w:r>
    </w:p>
    <w:p>
      <w:pPr>
        <w:spacing w:after="40"/>
        <w:ind w:left="360"/>
      </w:pPr>
      <w:r>
        <w:rPr>
          <w:b/>
        </w:rPr>
        <w:t xml:space="preserve">C) </w:t>
      </w:r>
      <w:r>
        <w:rPr>
          <w:b/>
        </w:rPr>
        <w:t>Criar formalmente uma área de logística e projetos, com autoridade para métodos, treinamento e coordenação offshore-onshore.</w:t>
      </w:r>
    </w:p>
    <w:p>
      <w:pPr>
        <w:spacing w:after="40"/>
        <w:ind w:left="360"/>
      </w:pPr>
      <w:r>
        <w:t xml:space="preserve">D) </w:t>
      </w:r>
      <w:r>
        <w:t>Transferir a padronização de interfaces para cada gerente de projeto, deixando a logística como apoio técnico às demandas locais.</w:t>
      </w:r>
    </w:p>
    <w:p>
      <w:pPr>
        <w:spacing w:before="200" w:after="80"/>
      </w:pPr>
      <w:r>
        <w:rPr>
          <w:b/>
        </w:rPr>
        <w:t xml:space="preserve">5186. </w:t>
      </w:r>
      <w:r>
        <w:t>Em uma modificação de topside em um FPSO, há conflito entre o prazo da parada, um aditivo contratual e a revisão da hipótese econômica que sustentou o investimento. A execução offshore já começou, o gerente do projeto busca preservar as entregas e áreas corporativas questionam se o retorno esperado ainda se mantém. Qual distribuição de responsabilidades é mais consistente nesse cenário?</w:t>
      </w:r>
    </w:p>
    <w:p>
      <w:pPr>
        <w:spacing w:after="40"/>
        <w:ind w:left="360"/>
      </w:pPr>
      <w:r>
        <w:rPr>
          <w:b/>
        </w:rPr>
        <w:t xml:space="preserve">A) </w:t>
      </w:r>
      <w:r>
        <w:rPr>
          <w:b/>
        </w:rPr>
        <w:t>O sponsor responde pelos resultados e pelo alinhamento estratégico do investimento; o gerente de projeto conduz a execução e as interfaces; o comitê decide e escalona conflitos.</w:t>
      </w:r>
    </w:p>
    <w:p>
      <w:pPr>
        <w:spacing w:after="40"/>
        <w:ind w:left="360"/>
      </w:pPr>
      <w:r>
        <w:t xml:space="preserve">B) </w:t>
      </w:r>
      <w:r>
        <w:t>O EGP Regional assume a validação econômica e a decisão estratégica; o sponsor e o comitê apoiam a interface contratual conforme a evolução da obra.</w:t>
      </w:r>
    </w:p>
    <w:p>
      <w:pPr>
        <w:spacing w:after="40"/>
        <w:ind w:left="360"/>
      </w:pPr>
      <w:r>
        <w:t xml:space="preserve">C) </w:t>
      </w:r>
      <w:r>
        <w:t>O gerente de projeto decide sobre as premissas de retorno do investimento; o sponsor acompanha os marcos de obra; o comitê registra as decisões para verificação posterior.</w:t>
      </w:r>
    </w:p>
    <w:p>
      <w:pPr>
        <w:spacing w:after="40"/>
        <w:ind w:left="360"/>
      </w:pPr>
      <w:r>
        <w:t xml:space="preserve">D) </w:t>
      </w:r>
      <w:r>
        <w:t>O Grupo de Apoio redefine o racional do investimento; o gerente de projeto executa o que for aprovado localmente; o sponsor participa principalmente no encerramento.</w:t>
      </w:r>
    </w:p>
    <w:p>
      <w:pPr>
        <w:spacing w:before="200" w:after="80"/>
      </w:pPr>
      <w:r>
        <w:rPr>
          <w:b/>
        </w:rPr>
        <w:t xml:space="preserve">5187. </w:t>
      </w:r>
      <w:r>
        <w:t>Durante uma grande parada em um FPSO, embarcarão equipes de montagem, fiscalização técnica e design de campo contratadas de empresas diferentes. Em campanhas anteriores, houve retrabalho porque cada empresa interpretava de forma distinta quem podia liberar alterações, aceitar serviços e treinar recém-mobilizados. Qual arranjo tende a reduzir melhor esse tipo de falha?</w:t>
      </w:r>
    </w:p>
    <w:p>
      <w:pPr>
        <w:spacing w:after="40"/>
        <w:ind w:left="360"/>
      </w:pPr>
      <w:r>
        <w:t xml:space="preserve">A) </w:t>
      </w:r>
      <w:r>
        <w:t>Atribuir à contratada com maior efetivo embarcado a padronização dos treinamentos, das liberações e dos critérios de aceite ao longo da parada.</w:t>
      </w:r>
    </w:p>
    <w:p>
      <w:pPr>
        <w:spacing w:after="40"/>
        <w:ind w:left="360"/>
      </w:pPr>
      <w:r>
        <w:rPr>
          <w:b/>
        </w:rPr>
        <w:t xml:space="preserve">B) </w:t>
      </w:r>
      <w:r>
        <w:rPr>
          <w:b/>
        </w:rPr>
        <w:t>Adotar integração comum para equipes próprias e terceiras e definir contratualmente autoridade técnica, interfaces, critérios de aceite e repasse de conhecimento.</w:t>
      </w:r>
    </w:p>
    <w:p>
      <w:pPr>
        <w:spacing w:after="40"/>
        <w:ind w:left="360"/>
      </w:pPr>
      <w:r>
        <w:t xml:space="preserve">C) </w:t>
      </w:r>
      <w:r>
        <w:t>Exigir que cada contratada conduza sua própria integração, mantenha seus critérios de liberação e reporte decisões técnicas ao respectivo supervisor contratual.</w:t>
      </w:r>
    </w:p>
    <w:p>
      <w:pPr>
        <w:spacing w:after="40"/>
        <w:ind w:left="360"/>
      </w:pPr>
      <w:r>
        <w:t xml:space="preserve">D) </w:t>
      </w:r>
      <w:r>
        <w:t>Concentrar a capacitação no pessoal próprio da unidade e tratar, durante a execução, as diferenças de método entre contratadas por meio da fiscalização técnica.</w:t>
      </w:r>
    </w:p>
    <w:p>
      <w:pPr>
        <w:spacing w:before="200" w:after="80"/>
      </w:pPr>
      <w:r>
        <w:rPr>
          <w:b/>
        </w:rPr>
        <w:t xml:space="preserve">5188. </w:t>
      </w:r>
      <w:r>
        <w:t>Uma companhia opera vários FPSOs em diferentes bacias e criou EGPs regionais para suportar projetos locais. Após mudanças regulatórias, aumentaram as exigências de relatórios a autoridades marítimas, ambientais e regulatórias, além de treinamentos de conformidade. A direção quer evitar respostas divergentes entre regiões sem travar as decisões operacionais do dia a dia. Qual modelo de autoridade e interface tende a ser mais robusto?</w:t>
      </w:r>
    </w:p>
    <w:p>
      <w:pPr>
        <w:spacing w:after="40"/>
        <w:ind w:left="360"/>
      </w:pPr>
      <w:r>
        <w:t xml:space="preserve">A) </w:t>
      </w:r>
      <w:r>
        <w:t>O comitê de acompanhamento assume o reporte periódico aos órgãos competentes e deixa a padronização de procedimentos a cargo dos gerentes de projeto.</w:t>
      </w:r>
    </w:p>
    <w:p>
      <w:pPr>
        <w:spacing w:after="40"/>
        <w:ind w:left="360"/>
      </w:pPr>
      <w:r>
        <w:rPr>
          <w:b/>
        </w:rPr>
        <w:t xml:space="preserve">B) </w:t>
      </w:r>
      <w:r>
        <w:rPr>
          <w:b/>
        </w:rPr>
        <w:t>O EGP Central consolida políticas, treinamentos e critérios de reporte; os EGPs regionais mantêm delegação operacional documentada e matriz de escalonamento para temas estratégicos e regulatórios.</w:t>
      </w:r>
    </w:p>
    <w:p>
      <w:pPr>
        <w:spacing w:after="40"/>
        <w:ind w:left="360"/>
      </w:pPr>
      <w:r>
        <w:t xml:space="preserve">C) </w:t>
      </w:r>
      <w:r>
        <w:t>O sponsor de cada investimento centraliza a interlocução com autoridades e a aprovação de treinamentos; os EGPs regionais executam os processos definidos caso a caso.</w:t>
      </w:r>
    </w:p>
    <w:p>
      <w:pPr>
        <w:spacing w:after="40"/>
        <w:ind w:left="360"/>
      </w:pPr>
      <w:r>
        <w:t xml:space="preserve">D) </w:t>
      </w:r>
      <w:r>
        <w:t>Os EGPs regionais definem políticas de treinamento e reporte conforme a realidade local; o EGP Central atua quando houver conflito formal entre regiões.</w:t>
      </w:r>
    </w:p>
    <w:p>
      <w:pPr>
        <w:spacing w:before="200" w:after="80"/>
      </w:pPr>
      <w:r>
        <w:rPr>
          <w:b/>
        </w:rPr>
        <w:t xml:space="preserve">5189. </w:t>
      </w:r>
      <w:r>
        <w:t>Após centralizar a função logística e de projetos, uma operadora de FPSO percebe que os líderes recém-promovidos dominam suas disciplinas de origem, mas ainda tratam contratos, sistemas de informação, interfaces offshore/onshore e lições aprendidas como temas periféricos. O resultado tem sido a repetição de falhas de mobilização e de passagem de serviço entre regiões. Qual iniciativa de gestão de pessoas tende a atacar melhor a causa?</w:t>
      </w:r>
    </w:p>
    <w:p>
      <w:pPr>
        <w:spacing w:after="40"/>
        <w:ind w:left="360"/>
      </w:pPr>
      <w:r>
        <w:rPr>
          <w:b/>
        </w:rPr>
        <w:t xml:space="preserve">A) </w:t>
      </w:r>
      <w:r>
        <w:rPr>
          <w:b/>
        </w:rPr>
        <w:t>Implantar desenvolvimento de lideranças com visão sistêmica, integração de sistemas, gestão de contratos e riscos, e uso de lições aprendidas para revisar treinamentos e montar equipes.</w:t>
      </w:r>
    </w:p>
    <w:p>
      <w:pPr>
        <w:spacing w:after="40"/>
        <w:ind w:left="360"/>
      </w:pPr>
      <w:r>
        <w:t xml:space="preserve">B) </w:t>
      </w:r>
      <w:r>
        <w:t>Ampliar o quadro regional com profissionais generalistas e manter a capacitação atual, pois a continuidade entre onshore e offshore depende sobretudo da disponibilidade de pessoal.</w:t>
      </w:r>
    </w:p>
    <w:p>
      <w:pPr>
        <w:spacing w:after="40"/>
        <w:ind w:left="360"/>
      </w:pPr>
      <w:r>
        <w:t xml:space="preserve">C) </w:t>
      </w:r>
      <w:r>
        <w:t>Reforçar a capacitação técnica por disciplina e deixar a coordenação de contratos, sistemas e interfaces para ajuste gradual pelos gerentes regionais no dia a dia.</w:t>
      </w:r>
    </w:p>
    <w:p>
      <w:pPr>
        <w:spacing w:after="40"/>
        <w:ind w:left="360"/>
      </w:pPr>
      <w:r>
        <w:t xml:space="preserve">D) </w:t>
      </w:r>
      <w:r>
        <w:t>Concentrar a capacitação em padronização operacional e controle documental, deixando contratos, interfaces e lições aprendidas sob apoio especializado dos EGPs.</w:t>
      </w:r>
    </w:p>
    <w:p>
      <w:pPr>
        <w:spacing w:before="200" w:after="80"/>
      </w:pPr>
      <w:r>
        <w:rPr>
          <w:b/>
        </w:rPr>
        <w:t xml:space="preserve">5190. </w:t>
      </w:r>
      <w:r>
        <w:t>Uma operadora de FPSO percebe que treinamentos de interface logística variam entre departamentos, contratos de apoio embarcado usam critérios distintos e falhas de comunicação entre base onshore e equipe offshore se repetem. A empresa já agrupou atividades logísticas, mas sem alterar a posição hierárquica da função. Qual mudança organizacional tende a atacar a causa estrutural do problema com maior consistência?</w:t>
      </w:r>
    </w:p>
    <w:p>
      <w:pPr>
        <w:spacing w:after="40"/>
        <w:ind w:left="360"/>
      </w:pPr>
      <w:r>
        <w:t xml:space="preserve">A) </w:t>
      </w:r>
      <w:r>
        <w:t>Manter o agrupamento atual e reforçar procedimentos próprios em cada área, preservando a autoridade de treinamento e de métodos nos territórios funcionais já existentes.</w:t>
      </w:r>
    </w:p>
    <w:p>
      <w:pPr>
        <w:spacing w:after="40"/>
        <w:ind w:left="360"/>
      </w:pPr>
      <w:r>
        <w:t xml:space="preserve">B) </w:t>
      </w:r>
      <w:r>
        <w:t>Concentrar a definição de treinamentos nos gerentes locais de operação, deixando a coordenação interfuncional para ajustes entre departamentos ao longo da execução.</w:t>
      </w:r>
    </w:p>
    <w:p>
      <w:pPr>
        <w:spacing w:after="40"/>
        <w:ind w:left="360"/>
      </w:pPr>
      <w:r>
        <w:rPr>
          <w:b/>
        </w:rPr>
        <w:t xml:space="preserve">C) </w:t>
      </w:r>
      <w:r>
        <w:rPr>
          <w:b/>
        </w:rPr>
        <w:t>Formalizar uma área de logística com posição própria na estrutura, elevando sua autoridade para coordenar políticas, métodos e interfaces entre onshore e offshore.</w:t>
      </w:r>
    </w:p>
    <w:p>
      <w:pPr>
        <w:spacing w:after="40"/>
        <w:ind w:left="360"/>
      </w:pPr>
      <w:r>
        <w:t xml:space="preserve">D) </w:t>
      </w:r>
      <w:r>
        <w:t>Transferir a gestão das interfaces para o comitê de acompanhamento, mantendo a logística distribuída entre áreas já estabelecidas da organização.</w:t>
      </w:r>
    </w:p>
    <w:p>
      <w:pPr>
        <w:spacing w:before="200" w:after="80"/>
      </w:pPr>
      <w:r>
        <w:rPr>
          <w:b/>
        </w:rPr>
        <w:t xml:space="preserve">5191. </w:t>
      </w:r>
      <w:r>
        <w:t>Após a entrada em operação de uma modificação relevante no FPSO, os resultados econômicos e operacionais observados ficaram abaixo das premissas usadas no estudo de viabilidade. O gerente do projeto já concluiu a entrega formal. Quem deve assumir a responsabilidade principal por avaliar periodicamente se o investimento está produzindo os resultados esperados e validar as hipóteses que embasaram sua aprovação?</w:t>
      </w:r>
    </w:p>
    <w:p>
      <w:pPr>
        <w:spacing w:after="40"/>
        <w:ind w:left="360"/>
      </w:pPr>
      <w:r>
        <w:t xml:space="preserve">A) </w:t>
      </w:r>
      <w:r>
        <w:t>O gerente do projeto, porque sua responsabilidade por entregas se estende à comprovação dos resultados do investimento após o encerramento.</w:t>
      </w:r>
    </w:p>
    <w:p>
      <w:pPr>
        <w:spacing w:after="40"/>
        <w:ind w:left="360"/>
      </w:pPr>
      <w:r>
        <w:t xml:space="preserve">B) </w:t>
      </w:r>
      <w:r>
        <w:t>O EGP Central, porque a manutenção da plataforma corporativa de gerenciamento o torna responsável direto pelo retorno do investimento.</w:t>
      </w:r>
    </w:p>
    <w:p>
      <w:pPr>
        <w:spacing w:after="40"/>
        <w:ind w:left="360"/>
      </w:pPr>
      <w:r>
        <w:rPr>
          <w:b/>
        </w:rPr>
        <w:t xml:space="preserve">C) </w:t>
      </w:r>
      <w:r>
        <w:rPr>
          <w:b/>
        </w:rPr>
        <w:t>O sponsor do investimento, com apoio das demais funções para consolidar evidências operacionais e corporativas.</w:t>
      </w:r>
    </w:p>
    <w:p>
      <w:pPr>
        <w:spacing w:after="40"/>
        <w:ind w:left="360"/>
      </w:pPr>
      <w:r>
        <w:t xml:space="preserve">D) </w:t>
      </w:r>
      <w:r>
        <w:t>O Grupo de Apoio, porque reúne as disciplinas que participaram do FEL e, por isso, responde pelo desempenho posterior do ativo.</w:t>
      </w:r>
    </w:p>
    <w:p>
      <w:pPr>
        <w:spacing w:before="200" w:after="80"/>
      </w:pPr>
      <w:r>
        <w:rPr>
          <w:b/>
        </w:rPr>
        <w:t xml:space="preserve">5192. </w:t>
      </w:r>
      <w:r>
        <w:t>Uma operadora contratou empresa de design, empreiteira de construção e fiscalização técnica externa para uma modificação em um FPSO. Em projetos anteriores, houve retrabalho por divergência sobre a autoridade técnica a bordo, integração fraca entre equipes e baixa retenção de conhecimento pela equipe própria. Qual combinação de medidas tende a reduzir esse risco com maior coerência?</w:t>
      </w:r>
    </w:p>
    <w:p>
      <w:pPr>
        <w:spacing w:after="40"/>
        <w:ind w:left="360"/>
      </w:pPr>
      <w:r>
        <w:rPr>
          <w:b/>
        </w:rPr>
        <w:t xml:space="preserve">A) </w:t>
      </w:r>
      <w:r>
        <w:rPr>
          <w:b/>
        </w:rPr>
        <w:t>Prever em contrato protocolos de mobilização e integração, treinamento comum entre equipes próprias e terceiras, definição da autoridade técnica na execução, critérios de aceite, qualificação mínima e transferência de conhecimento.</w:t>
      </w:r>
    </w:p>
    <w:p>
      <w:pPr>
        <w:spacing w:after="40"/>
        <w:ind w:left="360"/>
      </w:pPr>
      <w:r>
        <w:t xml:space="preserve">B) </w:t>
      </w:r>
      <w:r>
        <w:t>Manter treinamentos separados por especialidade de cada contratada e usar reuniões periódicas para compatibilizar autoridade técnica e interfaces à medida que surgirem desvios de execução.</w:t>
      </w:r>
    </w:p>
    <w:p>
      <w:pPr>
        <w:spacing w:after="40"/>
        <w:ind w:left="360"/>
      </w:pPr>
      <w:r>
        <w:t xml:space="preserve">C) </w:t>
      </w:r>
      <w:r>
        <w:t>Concentrar o aceite dos serviços na área de Compras, padronizar o treinamento prioritariamente para a equipe própria e definir a autoridade técnica entre contratada e operação durante a execução.</w:t>
      </w:r>
    </w:p>
    <w:p>
      <w:pPr>
        <w:spacing w:after="40"/>
        <w:ind w:left="360"/>
      </w:pPr>
      <w:r>
        <w:t xml:space="preserve">D) </w:t>
      </w:r>
      <w:r>
        <w:t>Atribuir à fiscalização técnica externa a coordenação dos treinamentos e das interfaces, mantendo design, construção e operação com responsabilidades ajustadas no campo conforme a necessidade.</w:t>
      </w:r>
    </w:p>
    <w:p>
      <w:pPr>
        <w:spacing w:before="200" w:after="80"/>
      </w:pPr>
      <w:r>
        <w:rPr>
          <w:b/>
        </w:rPr>
        <w:t xml:space="preserve">5193. </w:t>
      </w:r>
      <w:r>
        <w:t>Em uma operadora de FPSOs, os fluxos logísticos de materiais críticos e os treinamentos associados às interfaces offshore/onshore foram reunidos em um mesmo agrupamento, mas continuam subordinados a áreas tradicionais diferentes. Persistem padrões distintos de comunicação com suprimentos, operação e contratadas. Se o objetivo é aumentar a autoridade para padronizar métodos e treinar interfaces sem ainda concentrar toda a logística sob um executivo único, qual mudança estrutural tende a atacar melhor a causa do problema?</w:t>
      </w:r>
    </w:p>
    <w:p>
      <w:pPr>
        <w:spacing w:after="40"/>
        <w:ind w:left="360"/>
      </w:pPr>
      <w:r>
        <w:t xml:space="preserve">A) </w:t>
      </w:r>
      <w:r>
        <w:t>Transferir aos escritórios regionais de gerenciamento de projetos a responsabilidade pelos fluxos de treinamento e interface, mantendo a logística subordinada às áreas tradicionais.</w:t>
      </w:r>
    </w:p>
    <w:p>
      <w:pPr>
        <w:spacing w:after="40"/>
        <w:ind w:left="360"/>
      </w:pPr>
      <w:r>
        <w:t xml:space="preserve">B) </w:t>
      </w:r>
      <w:r>
        <w:t>Manter o agrupamento atual e reforçar reuniões periódicas entre áreas, deixando políticas e métodos sob responsabilidade dos gestores originais.</w:t>
      </w:r>
    </w:p>
    <w:p>
      <w:pPr>
        <w:spacing w:after="40"/>
        <w:ind w:left="360"/>
      </w:pPr>
      <w:r>
        <w:rPr>
          <w:b/>
        </w:rPr>
        <w:t xml:space="preserve">C) </w:t>
      </w:r>
      <w:r>
        <w:rPr>
          <w:b/>
        </w:rPr>
        <w:t>Constituir formalmente a área de logística na estrutura, com autoridade própria para métodos, treinamento e coordenação entre offshore e onshore.</w:t>
      </w:r>
    </w:p>
    <w:p>
      <w:pPr>
        <w:spacing w:after="40"/>
        <w:ind w:left="360"/>
      </w:pPr>
      <w:r>
        <w:t xml:space="preserve">D) </w:t>
      </w:r>
      <w:r>
        <w:t>Preservar a autoridade operacional local e ampliar a carga de treinamento das equipes, buscando convergência gradual entre práticas.</w:t>
      </w:r>
    </w:p>
    <w:p>
      <w:pPr>
        <w:spacing w:before="200" w:after="80"/>
      </w:pPr>
      <w:r>
        <w:rPr>
          <w:b/>
        </w:rPr>
        <w:t xml:space="preserve">5194. </w:t>
      </w:r>
      <w:r>
        <w:t>Na fase FEL de uma intervenção em FPSO, o escopo inclui compra de equipamentos, revisão contratual, integração com sistemas de informação, adequações ambientais e planejamento da partida com a operação. A equipe está sendo dimensionada e o coordenador quer evitar que treinamentos críticos fiquem sem dono. Qual composição inicial é mais aderente a esse objetivo?</w:t>
      </w:r>
    </w:p>
    <w:p>
      <w:pPr>
        <w:spacing w:after="40"/>
        <w:ind w:left="360"/>
      </w:pPr>
      <w:r>
        <w:t xml:space="preserve">A) </w:t>
      </w:r>
      <w:r>
        <w:t>Jurídico, Compras, Engenharia e Finanças, com a interface de operação tratada diretamente pela contratada de montagem.</w:t>
      </w:r>
    </w:p>
    <w:p>
      <w:pPr>
        <w:spacing w:after="40"/>
        <w:ind w:left="360"/>
      </w:pPr>
      <w:r>
        <w:rPr>
          <w:b/>
        </w:rPr>
        <w:t xml:space="preserve">B) </w:t>
      </w:r>
      <w:r>
        <w:rPr>
          <w:b/>
        </w:rPr>
        <w:t>Compras, Jurídico, Informática, Engenharia, Meio Ambiente e Operações, complementados por fiscalização técnica independente conforme a necessidade.</w:t>
      </w:r>
    </w:p>
    <w:p>
      <w:pPr>
        <w:spacing w:after="40"/>
        <w:ind w:left="360"/>
      </w:pPr>
      <w:r>
        <w:t xml:space="preserve">C) </w:t>
      </w:r>
      <w:r>
        <w:t>Compras, Engenharia, Produção e SMS, com apoio eventual de Jurídico e Informática apenas na fase de contratação.</w:t>
      </w:r>
    </w:p>
    <w:p>
      <w:pPr>
        <w:spacing w:after="40"/>
        <w:ind w:left="360"/>
      </w:pPr>
      <w:r>
        <w:t xml:space="preserve">D) </w:t>
      </w:r>
      <w:r>
        <w:t>Engenharia, Operações, manutenção e planejamento, com Meio Ambiente e Compras entrando após a consolidação do escopo básico.</w:t>
      </w:r>
    </w:p>
    <w:p>
      <w:pPr>
        <w:spacing w:before="200" w:after="80"/>
      </w:pPr>
      <w:r>
        <w:rPr>
          <w:b/>
        </w:rPr>
        <w:t xml:space="preserve">5195. </w:t>
      </w:r>
      <w:r>
        <w:t>Após o encerramento de um projeto de melhoria em utilidades de um FPSO, os resultados operacionais ficaram abaixo do previsto no estudo de viabilidade. A diretoria quer saber quem deve verificar se o investimento entregou o valor esperado e quem deve converter essa experiência em ajustes de capacitação e governança para projetos futuros. Qual combinação de responsabilidades é a mais adequada?</w:t>
      </w:r>
    </w:p>
    <w:p>
      <w:pPr>
        <w:spacing w:after="40"/>
        <w:ind w:left="360"/>
      </w:pPr>
      <w:r>
        <w:t xml:space="preserve">A) </w:t>
      </w:r>
      <w:r>
        <w:t>A gerência de operações offshore confirma o retorno do investimento no período pós-projeto, enquanto o Grupo de Apoio revisa, de forma central, os treinamentos e a avaliação das equipes.</w:t>
      </w:r>
    </w:p>
    <w:p>
      <w:pPr>
        <w:spacing w:after="40"/>
        <w:ind w:left="360"/>
      </w:pPr>
      <w:r>
        <w:t xml:space="preserve">B) </w:t>
      </w:r>
      <w:r>
        <w:t>O EGP Regional reavalia as premissas do estudo de viabilidade após o fechamento, enquanto o comitê de acompanhamento redefine a capacitação e a estrutura das equipes futuras.</w:t>
      </w:r>
    </w:p>
    <w:p>
      <w:pPr>
        <w:spacing w:after="40"/>
        <w:ind w:left="360"/>
      </w:pPr>
      <w:r>
        <w:t xml:space="preserve">C) </w:t>
      </w:r>
      <w:r>
        <w:t>O gerente de projeto verifica os resultados do investimento após a entrega, enquanto a fiscalização técnica propõe revisões nos treinamentos corporativos e nos critérios de conformidade.</w:t>
      </w:r>
    </w:p>
    <w:p>
      <w:pPr>
        <w:spacing w:after="40"/>
        <w:ind w:left="360"/>
      </w:pPr>
      <w:r>
        <w:rPr>
          <w:b/>
        </w:rPr>
        <w:t xml:space="preserve">D) </w:t>
      </w:r>
      <w:r>
        <w:rPr>
          <w:b/>
        </w:rPr>
        <w:t>O sponsor valida os resultados do investimento após o encerramento, enquanto o EGP Central consolida lições aprendidas e ajusta políticas de treinamento e avaliação de desempenho.</w:t>
      </w:r>
    </w:p>
    <w:p>
      <w:pPr>
        <w:spacing w:before="200" w:after="80"/>
      </w:pPr>
      <w:r>
        <w:rPr>
          <w:b/>
        </w:rPr>
        <w:t xml:space="preserve">5196. </w:t>
      </w:r>
      <w:r>
        <w:t>Uma operadora pretende elevar logística e gerenciamento de projetos para uma instância corporativa, a fim de uniformizar práticas e capacitação em toda a frota de FPSOs, sem perder rapidez nas interfaces com contratadas locais, bases regionais e condições específicas de cada campanha. Qual arranjo de autoridade melhor atende a esse objetivo?</w:t>
      </w:r>
    </w:p>
    <w:p>
      <w:pPr>
        <w:spacing w:after="40"/>
        <w:ind w:left="360"/>
      </w:pPr>
      <w:r>
        <w:t xml:space="preserve">A) </w:t>
      </w:r>
      <w:r>
        <w:t>Concentrar na instância corporativa as diretrizes de capacitação e as principais liberações operacionais, usando o sponsor e o EGP Central como via de exceção para conter diferenças entre bases e campanhas.</w:t>
      </w:r>
    </w:p>
    <w:p>
      <w:pPr>
        <w:spacing w:after="40"/>
        <w:ind w:left="360"/>
      </w:pPr>
      <w:r>
        <w:t xml:space="preserve">B) </w:t>
      </w:r>
      <w:r>
        <w:t>Fazer do comitê de acompanhamento o foro para padronizar métodos e liberar decisões correntes de campo, mantendo o EGP Central restrito à consolidação da carteira e dos relatórios.</w:t>
      </w:r>
    </w:p>
    <w:p>
      <w:pPr>
        <w:spacing w:after="40"/>
        <w:ind w:left="360"/>
      </w:pPr>
      <w:r>
        <w:rPr>
          <w:b/>
        </w:rPr>
        <w:t xml:space="preserve">C) </w:t>
      </w:r>
      <w:r>
        <w:rPr>
          <w:b/>
        </w:rPr>
        <w:t>Fixar na instância corporativa e no EGP Central os padrões, ferramentas e diretrizes de capacitação, deixando aos EGPs regionais e aos gerentes da ponta a condução das interfaces por delegação formal e rito de escalonamento.</w:t>
      </w:r>
    </w:p>
    <w:p>
      <w:pPr>
        <w:spacing w:after="40"/>
        <w:ind w:left="360"/>
      </w:pPr>
      <w:r>
        <w:t xml:space="preserve">D) </w:t>
      </w:r>
      <w:r>
        <w:t>Atribuir aos EGPs regionais a definição de métodos, treinamento e critérios de interface com contratadas, enquanto o nível corporativo apenas consolida indicadores e acompanha resultados da frota.</w:t>
      </w:r>
    </w:p>
    <w:p>
      <w:pPr>
        <w:spacing w:before="200" w:after="80"/>
      </w:pPr>
      <w:r>
        <w:rPr>
          <w:b/>
        </w:rPr>
        <w:t xml:space="preserve">5197. </w:t>
      </w:r>
      <w:r>
        <w:t>Em uma operadora com três FPSOs, cada ativo define por conta própria a integração de contratadas, a capacitação em logística e os fluxos de interface com onshore. Uma auditoria encontrou padrões conflitantes entre unidades e baixa capacidade de priorizar recursos entre projetos. Se a meta é corrigir a causa organizacional do problema, qual mudança tende a ser mais eficaz?</w:t>
      </w:r>
    </w:p>
    <w:p>
      <w:pPr>
        <w:spacing w:after="40"/>
        <w:ind w:left="360"/>
      </w:pPr>
      <w:r>
        <w:rPr>
          <w:b/>
        </w:rPr>
        <w:t xml:space="preserve">A) </w:t>
      </w:r>
      <w:r>
        <w:rPr>
          <w:b/>
        </w:rPr>
        <w:t>Unificar funções e operações logísticas sob um executivo da alta administração, concentrando autoridade sobre políticas, treinamento e coordenação interfuncional entre ativos e projetos.</w:t>
      </w:r>
    </w:p>
    <w:p>
      <w:pPr>
        <w:spacing w:after="40"/>
        <w:ind w:left="360"/>
      </w:pPr>
      <w:r>
        <w:t xml:space="preserve">B) </w:t>
      </w:r>
      <w:r>
        <w:t>Manter a estrutura distribuída e reforçar a comunicação por reuniões periódicas de interface entre as equipes locais de cada unidade.</w:t>
      </w:r>
    </w:p>
    <w:p>
      <w:pPr>
        <w:spacing w:after="40"/>
        <w:ind w:left="360"/>
      </w:pPr>
      <w:r>
        <w:t xml:space="preserve">C) </w:t>
      </w:r>
      <w:r>
        <w:t>Formalizar uma área de logística com posição própria na estrutura, elevando sua capacidade de coordenação entre offshore e onshore, mas distribuindo políticas e treinamentos entre a nova área e as áreas de origem.</w:t>
      </w:r>
    </w:p>
    <w:p>
      <w:pPr>
        <w:spacing w:after="40"/>
        <w:ind w:left="360"/>
      </w:pPr>
      <w:r>
        <w:t xml:space="preserve">D) </w:t>
      </w:r>
      <w:r>
        <w:t>Reunir as atividades logísticas em um mesmo bloco funcional, mantendo treinamentos e métodos sob as áreas tradicionais que já executam essas rotinas.</w:t>
      </w:r>
    </w:p>
    <w:p>
      <w:pPr>
        <w:spacing w:before="200" w:after="80"/>
      </w:pPr>
      <w:r>
        <w:rPr>
          <w:b/>
        </w:rPr>
        <w:t xml:space="preserve">5198. </w:t>
      </w:r>
      <w:r>
        <w:t>Uma empresa centralizou a governança de projetos para padronizar treinamentos e avaliação de desempenho, mas os FPSOs em diferentes regiões continuam precisando resposta rápida às interfaces operacionais e às contratadas locais. Qual desenho de autoridade e capacitação equilibra melhor padronização e agilidade?</w:t>
      </w:r>
    </w:p>
    <w:p>
      <w:pPr>
        <w:spacing w:after="40"/>
        <w:ind w:left="360"/>
      </w:pPr>
      <w:r>
        <w:rPr>
          <w:b/>
        </w:rPr>
        <w:t xml:space="preserve">A) </w:t>
      </w:r>
      <w:r>
        <w:rPr>
          <w:b/>
        </w:rPr>
        <w:t>O EGP Central define políticas, treinamento e avaliação de desempenho, e os EGPs regionais mantêm suporte às operações, com delegação formal de autoridade e escalonamento de conflitos.</w:t>
      </w:r>
    </w:p>
    <w:p>
      <w:pPr>
        <w:spacing w:after="40"/>
        <w:ind w:left="360"/>
      </w:pPr>
      <w:r>
        <w:t xml:space="preserve">B) </w:t>
      </w:r>
      <w:r>
        <w:t>As áreas operacionais offshore definem treinamento e autoridade sobre contratadas, e o EGP Central atua após o encerramento do projeto para registrar lições aprendidas.</w:t>
      </w:r>
    </w:p>
    <w:p>
      <w:pPr>
        <w:spacing w:after="40"/>
        <w:ind w:left="360"/>
      </w:pPr>
      <w:r>
        <w:t xml:space="preserve">C) </w:t>
      </w:r>
      <w:r>
        <w:t>Cada EGP regional define treinamento, matriz de responsabilidades e critérios de desempenho, e o EGP Central consolida apenas os relatórios da carteira.</w:t>
      </w:r>
    </w:p>
    <w:p>
      <w:pPr>
        <w:spacing w:after="40"/>
        <w:ind w:left="360"/>
      </w:pPr>
      <w:r>
        <w:t xml:space="preserve">D) </w:t>
      </w:r>
      <w:r>
        <w:t>O EGP Central concentra aprovações estratégicas e operacionais, e os escritórios regionais atuam como canal administrativo para repasse das decisões às unidades.</w:t>
      </w:r>
    </w:p>
    <w:p>
      <w:pPr>
        <w:spacing w:before="200" w:after="80"/>
      </w:pPr>
      <w:r>
        <w:rPr>
          <w:b/>
        </w:rPr>
        <w:t xml:space="preserve">5199. </w:t>
      </w:r>
      <w:r>
        <w:t>Em uma campanha de parada em FPSO, a operadora contratará empresas externas para design, montagem e fiscalização técnica. O histórico mostra que falhas na integração de treinamento e na definição de autoridade geram retrabalho na aceitação dos serviços. Qual arranjo contratual e de treinamento melhor reduz esse risco?</w:t>
      </w:r>
    </w:p>
    <w:p>
      <w:pPr>
        <w:spacing w:after="40"/>
        <w:ind w:left="360"/>
      </w:pPr>
      <w:r>
        <w:t xml:space="preserve">A) </w:t>
      </w:r>
      <w:r>
        <w:t>Exigir das contratadas comprovação de qualificação individual e tratar o alinhamento de treinamentos e autoridade nas reuniões diárias a bordo.</w:t>
      </w:r>
    </w:p>
    <w:p>
      <w:pPr>
        <w:spacing w:after="40"/>
        <w:ind w:left="360"/>
      </w:pPr>
      <w:r>
        <w:t xml:space="preserve">B) </w:t>
      </w:r>
      <w:r>
        <w:t>Atribuir a autoridade técnica às contratadas de fiscalização e deixar à equipe interna a validação de acesso e da mobilização.</w:t>
      </w:r>
    </w:p>
    <w:p>
      <w:pPr>
        <w:spacing w:after="40"/>
        <w:ind w:left="360"/>
      </w:pPr>
      <w:r>
        <w:rPr>
          <w:b/>
        </w:rPr>
        <w:t xml:space="preserve">C) </w:t>
      </w:r>
      <w:r>
        <w:rPr>
          <w:b/>
        </w:rPr>
        <w:t>Definir em contrato autoridade técnica na execução, critérios de aceite, qualificação mínima, transferência de conhecimento e treinamento conjunto.</w:t>
      </w:r>
    </w:p>
    <w:p>
      <w:pPr>
        <w:spacing w:after="40"/>
        <w:ind w:left="360"/>
      </w:pPr>
      <w:r>
        <w:t xml:space="preserve">D) </w:t>
      </w:r>
      <w:r>
        <w:t>Organizar treinamentos por empresa e disciplina, mantendo integrações separadas para preservar a especialização de cada contrato.</w:t>
      </w:r>
    </w:p>
    <w:p>
      <w:pPr>
        <w:spacing w:before="200" w:after="80"/>
      </w:pPr>
      <w:r>
        <w:rPr>
          <w:b/>
        </w:rPr>
        <w:t xml:space="preserve">5200. </w:t>
      </w:r>
      <w:r>
        <w:t>Em uma carteira de modificações replicadas em FPSOs de duas regiões, os gerentes locais pedem adaptação dos treinamentos às condições de cada unidade, enquanto a diretoria exige comparabilidade de desempenho e uma única plataforma de gestão. Que distribuição de responsabilidades concilia melhor esses objetivos?</w:t>
      </w:r>
    </w:p>
    <w:p>
      <w:pPr>
        <w:spacing w:after="40"/>
        <w:ind w:left="360"/>
      </w:pPr>
      <w:r>
        <w:rPr>
          <w:b/>
        </w:rPr>
        <w:t xml:space="preserve">A) </w:t>
      </w:r>
      <w:r>
        <w:rPr>
          <w:b/>
        </w:rPr>
        <w:t>O EGP Central mantém a plataforma, coordena os EGPs regionais e consolida políticas de treinamento e avaliação; os escritórios regionais apoiam os gerentes localmente e fazem a interface com contratadas e operações offshore.</w:t>
      </w:r>
    </w:p>
    <w:p>
      <w:pPr>
        <w:spacing w:after="40"/>
        <w:ind w:left="360"/>
      </w:pPr>
      <w:r>
        <w:t xml:space="preserve">B) </w:t>
      </w:r>
      <w:r>
        <w:t>O comitê de acompanhamento mantém a plataforma e fixa critérios de treinamento e avaliação, cabendo ao EGP Central apoiar a implantação dessas diretrizes nas regiões.</w:t>
      </w:r>
    </w:p>
    <w:p>
      <w:pPr>
        <w:spacing w:after="40"/>
        <w:ind w:left="360"/>
      </w:pPr>
      <w:r>
        <w:t xml:space="preserve">C) </w:t>
      </w:r>
      <w:r>
        <w:t>Os escritórios regionais definem as políticas de treinamento e os critérios de avaliação, enquanto o EGP Central consolida dados da carteira e presta suporte administrativo à plataforma.</w:t>
      </w:r>
    </w:p>
    <w:p>
      <w:pPr>
        <w:spacing w:after="40"/>
        <w:ind w:left="360"/>
      </w:pPr>
      <w:r>
        <w:t xml:space="preserve">D) </w:t>
      </w:r>
      <w:r>
        <w:t>Os gerentes de projeto definem treinamento e avaliação em cada região, e os EGPs atuam principalmente no reporte consolidado de andamento para a diretoria e no registro das modificações.</w:t>
      </w:r>
    </w:p>
    <w:p>
      <w:pPr>
        <w:spacing w:before="200" w:after="80"/>
      </w:pPr>
      <w:r>
        <w:rPr>
          <w:b/>
        </w:rPr>
        <w:t xml:space="preserve">5201. </w:t>
      </w:r>
      <w:r>
        <w:t>Uma operadora saiu de um arranjo em que atividades logísticas estavam agrupadas, mas ainda subordinadas a áreas tradicionais, e pretende dar à logística e à gestão de projetos maior peso estratégico em uma carteira de intervenções em FPSOs. Se a mudança busca reduzir disputas de prioridade entre onshore e offshore, qual consequência de dimensionamento e capacitação é mais esperada?</w:t>
      </w:r>
    </w:p>
    <w:p>
      <w:pPr>
        <w:spacing w:after="40"/>
        <w:ind w:left="360"/>
      </w:pPr>
      <w:r>
        <w:t xml:space="preserve">A) </w:t>
      </w:r>
      <w:r>
        <w:t>Substituição do Grupo de Apoio por empresas externas especializadas, porque a elevação hierárquica da logística e dos projetos reduz a necessidade de competências multidisciplinares internas.</w:t>
      </w:r>
    </w:p>
    <w:p>
      <w:pPr>
        <w:spacing w:after="40"/>
        <w:ind w:left="360"/>
      </w:pPr>
      <w:r>
        <w:t xml:space="preserve">B) </w:t>
      </w:r>
      <w:r>
        <w:t>Redução da carga de treinamento comum entre áreas, porque o aumento da autoridade formal tende a resolver os conflitos de interface com menor dependência de coordenação estruturada.</w:t>
      </w:r>
    </w:p>
    <w:p>
      <w:pPr>
        <w:spacing w:after="40"/>
        <w:ind w:left="360"/>
      </w:pPr>
      <w:r>
        <w:t xml:space="preserve">C) </w:t>
      </w:r>
      <w:r>
        <w:t>Reforço principalmente de especialistas locais em execução, com pouca alteração no perfil de liderança, já que a coordenação interfuncional continua distribuída entre áreas tradicionais.</w:t>
      </w:r>
    </w:p>
    <w:p>
      <w:pPr>
        <w:spacing w:after="40"/>
        <w:ind w:left="360"/>
      </w:pPr>
      <w:r>
        <w:rPr>
          <w:b/>
        </w:rPr>
        <w:t xml:space="preserve">D) </w:t>
      </w:r>
      <w:r>
        <w:rPr>
          <w:b/>
        </w:rPr>
        <w:t>Ampliação de líderes com visão sistêmica e competências em integração de sistemas, contratos e gestão de risco, com equipes regionais dimensionadas para sustentar interfaces operacionais contínuas com as operações offshore.</w:t>
      </w:r>
    </w:p>
    <w:p>
      <w:pPr>
        <w:spacing w:before="200" w:after="80"/>
      </w:pPr>
      <w:r>
        <w:rPr>
          <w:b/>
        </w:rPr>
        <w:t xml:space="preserve">5202. </w:t>
      </w:r>
      <w:r>
        <w:t>Uma FPSO em campanha de revitalização opera com suprimentos, treinamento de contratadas e definição de métodos distribuídos entre manutenção offshore, suprimentos onshore e engenharia de projetos. Cada área aplica seus próprios padrões, e incidentes recorrentes de interface ocorrem na mobilização de pessoal e materiais. A diretoria quer aumentar a capacidade de padronizar treinamentos, métodos e priorização de recursos entre unidades e projetos. Qual mudança estrutural tende a atacar a causa organizacional de forma mais direta?</w:t>
      </w:r>
    </w:p>
    <w:p>
      <w:pPr>
        <w:spacing w:after="40"/>
        <w:ind w:left="360"/>
      </w:pPr>
      <w:r>
        <w:t xml:space="preserve">A) </w:t>
      </w:r>
      <w:r>
        <w:t>Manter a estrutura atual e reforçar procedimentos de comunicação entre áreas, porque os incidentes de interface decorrem principalmente da execução local.</w:t>
      </w:r>
    </w:p>
    <w:p>
      <w:pPr>
        <w:spacing w:after="40"/>
        <w:ind w:left="360"/>
      </w:pPr>
      <w:r>
        <w:t xml:space="preserve">B) </w:t>
      </w:r>
      <w:r>
        <w:t>Agrupar atividades logísticas em um mesmo núcleo, preservando a autoridade de treinamento e métodos nas áreas de origem, para reduzir atritos sem alterar mandatos.</w:t>
      </w:r>
    </w:p>
    <w:p>
      <w:pPr>
        <w:spacing w:after="40"/>
        <w:ind w:left="360"/>
      </w:pPr>
      <w:r>
        <w:rPr>
          <w:b/>
        </w:rPr>
        <w:t xml:space="preserve">C) </w:t>
      </w:r>
      <w:r>
        <w:rPr>
          <w:b/>
        </w:rPr>
        <w:t>Unificar funções logísticas sob um executivo da alta administração, concentrando autoridade sobre políticas, treinamento e coordenação interfuncional entre offshore e onshore.</w:t>
      </w:r>
    </w:p>
    <w:p>
      <w:pPr>
        <w:spacing w:after="40"/>
        <w:ind w:left="360"/>
      </w:pPr>
      <w:r>
        <w:t xml:space="preserve">D) </w:t>
      </w:r>
      <w:r>
        <w:t>Formalizar uma área de logística e projetos com maior posição hierárquica, mantendo as decisões estratégicas de capacitação distribuídas entre as gerências operacionais.</w:t>
      </w:r>
    </w:p>
    <w:p>
      <w:pPr>
        <w:spacing w:before="200" w:after="80"/>
      </w:pPr>
      <w:r>
        <w:rPr>
          <w:b/>
        </w:rPr>
        <w:t xml:space="preserve">5203. </w:t>
      </w:r>
      <w:r>
        <w:t>Seis meses após a entrada em operação de um novo sistema de compressão na FPSO, os resultados de disponibilidade e custo ficam abaixo do previsto no estudo de viabilidade. Parte da organização atribui o problema apenas à curva de aprendizado da equipe offshore e propõe intensificar treinamentos locais. Qual resposta de governança é mais consistente com uma gestão madura de pessoas, interfaces e aprendizagem organizacional?</w:t>
      </w:r>
    </w:p>
    <w:p>
      <w:pPr>
        <w:spacing w:after="40"/>
        <w:ind w:left="360"/>
      </w:pPr>
      <w:r>
        <w:t xml:space="preserve">A) </w:t>
      </w:r>
      <w:r>
        <w:t>Concentrar a análise no gerente do projeto, aproveitando seu histórico de implantação para redefinir a capacitação e ajustar recursos sem reavaliar as premissas do investimento.</w:t>
      </w:r>
    </w:p>
    <w:p>
      <w:pPr>
        <w:spacing w:after="40"/>
        <w:ind w:left="360"/>
      </w:pPr>
      <w:r>
        <w:t xml:space="preserve">B) </w:t>
      </w:r>
      <w:r>
        <w:t>Solicitar ao empreiteiro um novo pacote de treinamento e preservar a governança atual, tratando o desvio como ajuste de comissionamento e estabilização da rotina operacional.</w:t>
      </w:r>
    </w:p>
    <w:p>
      <w:pPr>
        <w:spacing w:after="40"/>
        <w:ind w:left="360"/>
      </w:pPr>
      <w:r>
        <w:rPr>
          <w:b/>
        </w:rPr>
        <w:t xml:space="preserve">C) </w:t>
      </w:r>
      <w:r>
        <w:rPr>
          <w:b/>
        </w:rPr>
        <w:t>Encaminhar a avaliação ao Sponsor para validar, após o encerramento, as premissas do investimento; acionar EGP Central e comitê para incorporar lições, revisar treinamento e equipes de interface onshore/offshore.</w:t>
      </w:r>
    </w:p>
    <w:p>
      <w:pPr>
        <w:spacing w:after="40"/>
        <w:ind w:left="360"/>
      </w:pPr>
      <w:r>
        <w:t xml:space="preserve">D) </w:t>
      </w:r>
      <w:r>
        <w:t>Delegar a revisão ao EGP Regional, que pela proximidade com a operação pode redimensionar capacitação, recursos e rotinas de interface sem envolver o Sponsor nem instâncias corporativas.</w:t>
      </w:r>
    </w:p>
    <w:p>
      <w:pPr>
        <w:spacing w:before="200" w:after="80"/>
      </w:pPr>
      <w:r>
        <w:rPr>
          <w:b/>
        </w:rPr>
        <w:t xml:space="preserve">5204. </w:t>
      </w:r>
      <w:r>
        <w:t>Uma modificação em utilidades de uma FPSO exigirá aquisição internacional, revisão contratual, integração de sistemas de informação, licenciamento ambiental complementar, mudanças de engenharia e preparação da operação para comissionamento. Na montagem do Grupo de Apoio, qual composição atende melhor às interfaces críticas e ao planejamento de treinamento por disciplina?</w:t>
      </w:r>
    </w:p>
    <w:p>
      <w:pPr>
        <w:spacing w:after="40"/>
        <w:ind w:left="360"/>
      </w:pPr>
      <w:r>
        <w:t xml:space="preserve">A) </w:t>
      </w:r>
      <w:r>
        <w:t>Compras, Financeiro, Recursos Humanos e Operações, com suporte eventual da engenharia do empreiteiro para as definições técnicas.</w:t>
      </w:r>
    </w:p>
    <w:p>
      <w:pPr>
        <w:spacing w:after="40"/>
        <w:ind w:left="360"/>
      </w:pPr>
      <w:r>
        <w:t xml:space="preserve">B) </w:t>
      </w:r>
      <w:r>
        <w:t>Engenharia, Meio Ambiente, SMS e Jurídico, deixando aquisição e sistemas de informação sob responsabilidade exclusiva do EGP Central.</w:t>
      </w:r>
    </w:p>
    <w:p>
      <w:pPr>
        <w:spacing w:after="40"/>
        <w:ind w:left="360"/>
      </w:pPr>
      <w:r>
        <w:rPr>
          <w:b/>
        </w:rPr>
        <w:t xml:space="preserve">C) </w:t>
      </w:r>
      <w:r>
        <w:rPr>
          <w:b/>
        </w:rPr>
        <w:t>Compras, Jurídico, Informática, Engenharia, Meio Ambiente e Operações, complementados por fiscalização técnica independente para qualidade e conformidade contratual.</w:t>
      </w:r>
    </w:p>
    <w:p>
      <w:pPr>
        <w:spacing w:after="40"/>
        <w:ind w:left="360"/>
      </w:pPr>
      <w:r>
        <w:t xml:space="preserve">D) </w:t>
      </w:r>
      <w:r>
        <w:t>Engenharia, Operações e Manutenção, complementadas por fornecedores durante a execução, porque as demais interfaces podem ser tratadas conforme surgirem.</w:t>
      </w:r>
    </w:p>
    <w:p>
      <w:pPr>
        <w:spacing w:before="200" w:after="80"/>
      </w:pPr>
      <w:r>
        <w:rPr>
          <w:b/>
        </w:rPr>
        <w:t xml:space="preserve">5205. </w:t>
      </w:r>
      <w:r>
        <w:t>Num portfólio com intervenções simultâneas em vários FPSOs, o EGP Central quer padronizar capacitação e critérios de avaliação, enquanto os escritórios regionais argumentam que as janelas operacionais exigem rapidez para remanejar equipes e reordenar atividades. Qual arranjo de autoridade melhor representa uma estrutura organizacional madura?</w:t>
      </w:r>
    </w:p>
    <w:p>
      <w:pPr>
        <w:spacing w:after="40"/>
        <w:ind w:left="360"/>
      </w:pPr>
      <w:r>
        <w:t xml:space="preserve">A) </w:t>
      </w:r>
      <w:r>
        <w:t>O comitê de acompanhamento assume as decisões sobre capacitação, critérios de desempenho, alocação de pessoal e sequenciamento, substituindo a linha executiva para concentrar a coordenação.</w:t>
      </w:r>
    </w:p>
    <w:p>
      <w:pPr>
        <w:spacing w:after="40"/>
        <w:ind w:left="360"/>
      </w:pPr>
      <w:r>
        <w:rPr>
          <w:b/>
        </w:rPr>
        <w:t xml:space="preserve">B) </w:t>
      </w:r>
      <w:r>
        <w:rPr>
          <w:b/>
        </w:rPr>
        <w:t>O EGP Central estabelece diretrizes, métodos e parâmetros de capacitação e desempenho; a execução e os ajustes de campo ficam delegados aos níveis regional e local, com limites claros e escalonamento formal de conflitos.</w:t>
      </w:r>
    </w:p>
    <w:p>
      <w:pPr>
        <w:spacing w:after="40"/>
        <w:ind w:left="360"/>
      </w:pPr>
      <w:r>
        <w:t xml:space="preserve">C) </w:t>
      </w:r>
      <w:r>
        <w:t>O EGP Central define diretrizes e também aprova cada remanejamento de pessoal e mudança de sequenciamento, pois a padronização de capacitação e desempenho exige comando direto da operação.</w:t>
      </w:r>
    </w:p>
    <w:p>
      <w:pPr>
        <w:spacing w:after="40"/>
        <w:ind w:left="360"/>
      </w:pPr>
      <w:r>
        <w:t xml:space="preserve">D) </w:t>
      </w:r>
      <w:r>
        <w:t>Os escritórios regionais passam a fixar diretrizes de capacitação, critérios de desempenho e execução das intervenções, cabendo ao EGP Central a consolidação da carteira e dos indicadores.</w:t>
      </w:r>
    </w:p>
    <w:p>
      <w:pPr>
        <w:spacing w:before="200" w:after="80"/>
      </w:pPr>
      <w:r>
        <w:rPr>
          <w:b/>
        </w:rPr>
        <w:t xml:space="preserve">5206. </w:t>
      </w:r>
      <w:r>
        <w:t>Na mobilização de empresas externas para design, montagem e fiscalização técnica em uma FPSO, a gerência quer reduzir desvios de segurança causados por interpretações diferentes sobre autorização de trabalho, aceite técnico e comunicação com autoridades regulatórias. Qual abordagem de treinamento e interface tende a ser mais robusta?</w:t>
      </w:r>
    </w:p>
    <w:p>
      <w:pPr>
        <w:spacing w:after="40"/>
        <w:ind w:left="360"/>
      </w:pPr>
      <w:r>
        <w:rPr>
          <w:b/>
        </w:rPr>
        <w:t xml:space="preserve">A) </w:t>
      </w:r>
      <w:r>
        <w:rPr>
          <w:b/>
        </w:rPr>
        <w:t>Promover treinamento integrado entre contratante e contratadas, formalizar em contrato papéis e autoridade técnica na execução, adotar protocolos comuns de acesso e definir os fluxos de comunicação com os órgãos competentes.</w:t>
      </w:r>
    </w:p>
    <w:p>
      <w:pPr>
        <w:spacing w:after="40"/>
        <w:ind w:left="360"/>
      </w:pPr>
      <w:r>
        <w:t xml:space="preserve">B) </w:t>
      </w:r>
      <w:r>
        <w:t>Exigir das contratadas comprovação de qualificação e restringir a integração aos procedimentos de acesso e segurança de bordo, deixando autorização de trabalho e critérios de aceite sob a gestão de cada empresa.</w:t>
      </w:r>
    </w:p>
    <w:p>
      <w:pPr>
        <w:spacing w:after="40"/>
        <w:ind w:left="360"/>
      </w:pPr>
      <w:r>
        <w:t xml:space="preserve">C) </w:t>
      </w:r>
      <w:r>
        <w:t>Manter treinamentos separados por empresa, com alinhamento apenas dos requisitos de embarque, e concentrar a liberação dos serviços no gerente de projeto, independentemente da autoridade técnica de campo.</w:t>
      </w:r>
    </w:p>
    <w:p>
      <w:pPr>
        <w:spacing w:after="40"/>
        <w:ind w:left="360"/>
      </w:pPr>
      <w:r>
        <w:t xml:space="preserve">D) </w:t>
      </w:r>
      <w:r>
        <w:t>Atribuir à fiscalização técnica a padronização das rotinas de campo e deixar os contratos voltados ao escopo e ao prazo, tratando autorização de trabalho e interface regulatória caso a caso.</w:t>
      </w:r>
    </w:p>
    <w:p>
      <w:pPr>
        <w:spacing w:before="200" w:after="80"/>
      </w:pPr>
      <w:r>
        <w:rPr>
          <w:b/>
        </w:rPr>
        <w:t xml:space="preserve">5207. </w:t>
      </w:r>
      <w:r>
        <w:t>Após a entrada em operação de uma modificação em um FPSO, o projeto cumpriu prazo e escopo, mas os ganhos do investimento ficaram abaixo do previsto no estudo de viabilidade. A empresa quer definir quem deve ter a responsabilidade primária por cobrar a avaliação pós-encerramento e verificar se as hipóteses econômicas se confirmaram. Qual atribuição é mais consistente?</w:t>
      </w:r>
    </w:p>
    <w:p>
      <w:pPr>
        <w:spacing w:after="40"/>
        <w:ind w:left="360"/>
      </w:pPr>
      <w:r>
        <w:rPr>
          <w:b/>
        </w:rPr>
        <w:t xml:space="preserve">A) </w:t>
      </w:r>
      <w:r>
        <w:rPr>
          <w:b/>
        </w:rPr>
        <w:t>Do Sponsor, porque a obtenção dos resultados do investimento e a avaliação periódica após o encerramento fazem parte de seu mandato.</w:t>
      </w:r>
    </w:p>
    <w:p>
      <w:pPr>
        <w:spacing w:after="40"/>
        <w:ind w:left="360"/>
      </w:pPr>
      <w:r>
        <w:t xml:space="preserve">B) </w:t>
      </w:r>
      <w:r>
        <w:t>Do EGP Regional, porque o apoio local à implantação o torna a referência mais adequada para validar as premissas do investimento junto à operação offshore.</w:t>
      </w:r>
    </w:p>
    <w:p>
      <w:pPr>
        <w:spacing w:after="40"/>
        <w:ind w:left="360"/>
      </w:pPr>
      <w:r>
        <w:t xml:space="preserve">C) </w:t>
      </w:r>
      <w:r>
        <w:t>Do Comitê de acompanhamento, porque o desempenho do investimento e os conflitos entre áreas são melhor tratados como decisão colegiada permanente.</w:t>
      </w:r>
    </w:p>
    <w:p>
      <w:pPr>
        <w:spacing w:after="40"/>
        <w:ind w:left="360"/>
      </w:pPr>
      <w:r>
        <w:t xml:space="preserve">D) </w:t>
      </w:r>
      <w:r>
        <w:t>Do Gerente do Projeto, porque a responsabilidade por entrega e desempenho do projeto o mantém como principal responsável pelos resultados do investimento após o encerramento.</w:t>
      </w:r>
    </w:p>
    <w:p>
      <w:pPr>
        <w:spacing w:before="200" w:after="80"/>
      </w:pPr>
      <w:r>
        <w:rPr>
          <w:b/>
        </w:rPr>
        <w:t xml:space="preserve">5208. </w:t>
      </w:r>
      <w:r>
        <w:t>Durante uma parada programada em um FPSO, serão mobilizadas empresas externas de design, montagem e fiscalização técnica. O gerente quer reduzir conflitos de autoridade em campo e evitar que cada contratada use padrões próprios de capacitação sem integração com a equipe da unidade. Qual estratégia é mais consistente com boa gestão de pessoas e interfaces?</w:t>
      </w:r>
    </w:p>
    <w:p>
      <w:pPr>
        <w:spacing w:after="40"/>
        <w:ind w:left="360"/>
      </w:pPr>
      <w:r>
        <w:t xml:space="preserve">A) </w:t>
      </w:r>
      <w:r>
        <w:t>Vincular o treinamento de terceiros às necessidades observadas pela operação após o embarque, quando as interfaces entre disciplinas estiverem mais evidentes.</w:t>
      </w:r>
    </w:p>
    <w:p>
      <w:pPr>
        <w:spacing w:after="40"/>
        <w:ind w:left="360"/>
      </w:pPr>
      <w:r>
        <w:rPr>
          <w:b/>
        </w:rPr>
        <w:t xml:space="preserve">B) </w:t>
      </w:r>
      <w:r>
        <w:rPr>
          <w:b/>
        </w:rPr>
        <w:t>Prever em contrato requisitos mínimos de qualificação, treinamento conjunto com equipes internas, definição de autoridade técnica durante a execução e mecanismos de transferência de conhecimento.</w:t>
      </w:r>
    </w:p>
    <w:p>
      <w:pPr>
        <w:spacing w:after="40"/>
        <w:ind w:left="360"/>
      </w:pPr>
      <w:r>
        <w:t xml:space="preserve">C) </w:t>
      </w:r>
      <w:r>
        <w:t>Concentrar a autoridade técnica no gerente do projeto para todas as frentes, usando a fiscalização externa principalmente para registros de desvios e conferência contratual.</w:t>
      </w:r>
    </w:p>
    <w:p>
      <w:pPr>
        <w:spacing w:after="40"/>
        <w:ind w:left="360"/>
      </w:pPr>
      <w:r>
        <w:t xml:space="preserve">D) </w:t>
      </w:r>
      <w:r>
        <w:t>Exigir de cada empresa a comprovação de seu programa interno de treinamento e tratar a harmonização prática das interfaces na etapa de liberação de trabalho a bordo.</w:t>
      </w:r>
    </w:p>
    <w:p>
      <w:pPr>
        <w:spacing w:before="200" w:after="80"/>
      </w:pPr>
      <w:r>
        <w:rPr>
          <w:b/>
        </w:rPr>
        <w:t xml:space="preserve">5209. </w:t>
      </w:r>
      <w:r>
        <w:t>Ao consolidar o treinamento de conformidade para equipes onshore, pessoal do FPSO e contratadas, a operadora verificou que deveres regulatórios variam conforme o tipo de instalação e os órgãos envolvidos em licenciamento, fiscalização e resposta a incidentes. Qual arranjo organizacional tende a ser mais robusto?</w:t>
      </w:r>
    </w:p>
    <w:p>
      <w:pPr>
        <w:spacing w:after="40"/>
        <w:ind w:left="360"/>
      </w:pPr>
      <w:r>
        <w:rPr>
          <w:b/>
        </w:rPr>
        <w:t xml:space="preserve">A) </w:t>
      </w:r>
      <w:r>
        <w:rPr>
          <w:b/>
        </w:rPr>
        <w:t>Adotar uma matriz corporativa de papéis, interlocução externa e escalonamento, distinguindo deveres por tipo de unidade e levando esses fluxos ao treinamento comum entre terra, bordo e terceiros.</w:t>
      </w:r>
    </w:p>
    <w:p>
      <w:pPr>
        <w:spacing w:after="40"/>
        <w:ind w:left="360"/>
      </w:pPr>
      <w:r>
        <w:t xml:space="preserve">B) </w:t>
      </w:r>
      <w:r>
        <w:t>Reservar a interlocução com autoridades e o conteúdo de licenciamento aos times de meio ambiente e jurídico, enquanto projeto, operação e logística recebem treinamento centrado nos procedimentos internos.</w:t>
      </w:r>
    </w:p>
    <w:p>
      <w:pPr>
        <w:spacing w:after="40"/>
        <w:ind w:left="360"/>
      </w:pPr>
      <w:r>
        <w:t xml:space="preserve">C) </w:t>
      </w:r>
      <w:r>
        <w:t>Usar uma matriz única baseada no encadeamento regulatório típico de navios para todas as instalações offshore, tratando licenciamento e fiscalização como variações operacionais de cada unidade.</w:t>
      </w:r>
    </w:p>
    <w:p>
      <w:pPr>
        <w:spacing w:after="40"/>
        <w:ind w:left="360"/>
      </w:pPr>
      <w:r>
        <w:t xml:space="preserve">D) </w:t>
      </w:r>
      <w:r>
        <w:t>Deixar que os escritórios regionais definam, para cada unidade, a comunicação com autoridades, relatórios e resposta a incidentes, enquanto o nível central atua sobretudo na consolidação para auditorias.</w:t>
      </w:r>
    </w:p>
    <w:p>
      <w:pPr>
        <w:spacing w:before="200" w:after="80"/>
      </w:pPr>
      <w:r>
        <w:rPr>
          <w:b/>
        </w:rPr>
        <w:t xml:space="preserve">5210. </w:t>
      </w:r>
      <w:r>
        <w:t>Uma modificação em FPSO será executada com apoio de empresas externas de design, construção e fiscalização técnica. Em projetos anteriores, houve retrabalho porque cada contratada chegou com seu próprio padrão de qualificação, comunicação e aceite, gerando conflitos com a equipe interna e com a operação offshore. Qual abordagem tende a reduzir melhor esse risco?</w:t>
      </w:r>
    </w:p>
    <w:p>
      <w:pPr>
        <w:spacing w:after="40"/>
        <w:ind w:left="360"/>
      </w:pPr>
      <w:r>
        <w:t xml:space="preserve">A) </w:t>
      </w:r>
      <w:r>
        <w:t>Preservar treinamentos separados para equipes internas e externas, porque a distinção de responsabilidades contratuais fica mais nítida quando cada empresa adota seus próprios métodos e comprova competência por histórico de mercado.</w:t>
      </w:r>
    </w:p>
    <w:p>
      <w:pPr>
        <w:spacing w:after="40"/>
        <w:ind w:left="360"/>
      </w:pPr>
      <w:r>
        <w:t xml:space="preserve">B) </w:t>
      </w:r>
      <w:r>
        <w:t>Atribuir à empresa de fiscalização técnica a coordenação completa das interfaces entre contratadas e operação, porque a independência do controle de qualidade reduz a necessidade de padronização prévia de treinamento.</w:t>
      </w:r>
    </w:p>
    <w:p>
      <w:pPr>
        <w:spacing w:after="40"/>
        <w:ind w:left="360"/>
      </w:pPr>
      <w:r>
        <w:rPr>
          <w:b/>
        </w:rPr>
        <w:t xml:space="preserve">C) </w:t>
      </w:r>
      <w:r>
        <w:rPr>
          <w:b/>
        </w:rPr>
        <w:t>Definir nos contratos requisitos mínimos de qualificação, treinamento conjunto com equipes internas, protocolos de entrada na plataforma, autoridade técnica durante a execução, critérios de aceite e mecanismos de transferência de conhecimento.</w:t>
      </w:r>
    </w:p>
    <w:p>
      <w:pPr>
        <w:spacing w:after="40"/>
        <w:ind w:left="360"/>
      </w:pPr>
      <w:r>
        <w:t xml:space="preserve">D) </w:t>
      </w:r>
      <w:r>
        <w:t>Concentrar o foco contratual em prazos e entregáveis, deixando a integração operacional e os métodos de comunicação para ajuste progressivo entre fiscalização de campo e supervisão offshore.</w:t>
      </w:r>
    </w:p>
    <w:p>
      <w:pPr>
        <w:spacing w:before="200" w:after="80"/>
      </w:pPr>
      <w:r>
        <w:rPr>
          <w:b/>
        </w:rPr>
        <w:t xml:space="preserve">5211. </w:t>
      </w:r>
      <w:r>
        <w:t>Um FPSO recebeu operadores experientes de outras unidades para assumir, em poucas semanas, atividades ligadas a partida de sistemas, resposta a desvios operacionais e uso de barreiras de segurança. A gerência quer reduzir o tempo de integração sem aumentar o risco nas primeiras manobras. Qual desenho de treinamento inicial tende a ser mais consistente com esse objetivo?</w:t>
      </w:r>
    </w:p>
    <w:p>
      <w:pPr>
        <w:spacing w:after="40"/>
        <w:ind w:left="360"/>
      </w:pPr>
      <w:r>
        <w:t xml:space="preserve">A) </w:t>
      </w:r>
      <w:r>
        <w:t>Realizar familiarização geral e prova escrita de procedimentos, deixando os módulos práticos e de simulador para depois da entrada em operação regular, quando os operadores já tiverem acumulado experiência real na unidade.</w:t>
      </w:r>
    </w:p>
    <w:p>
      <w:pPr>
        <w:spacing w:after="40"/>
        <w:ind w:left="360"/>
      </w:pPr>
      <w:r>
        <w:t xml:space="preserve">B) </w:t>
      </w:r>
      <w:r>
        <w:t>Antecipar a prática em campo com acompanhamento de operador sênior, inserir os fundamentos conceituais ao longo das primeiras semanas e usar a ausência de incidentes iniciais como principal evidência de que a integração foi eficaz.</w:t>
      </w:r>
    </w:p>
    <w:p>
      <w:pPr>
        <w:spacing w:after="40"/>
        <w:ind w:left="360"/>
      </w:pPr>
      <w:r>
        <w:t xml:space="preserve">C) </w:t>
      </w:r>
      <w:r>
        <w:t>Concentrar primeiro toda a carga teórica sobre processo e segurança, liberar a prática supervisionada no campo e deixar a familiarização detalhada da unidade para o primeiro ciclo periódico, usando simulador apenas quando surgirem desvios recorrentes.</w:t>
      </w:r>
    </w:p>
    <w:p>
      <w:pPr>
        <w:spacing w:after="40"/>
        <w:ind w:left="360"/>
      </w:pPr>
      <w:r>
        <w:rPr>
          <w:b/>
        </w:rPr>
        <w:t xml:space="preserve">D) </w:t>
      </w:r>
      <w:r>
        <w:rPr>
          <w:b/>
        </w:rPr>
        <w:t>Começar por familiarização com ambiente e procedimentos da unidade, avançar para fundamentos conceituais das ações e suas consequências, depois treinar a execução prática e em simulador nas tarefas críticas, concluindo com avaliação de eficácia antes da atuação autônoma.</w:t>
      </w:r>
    </w:p>
    <w:p>
      <w:pPr>
        <w:spacing w:before="200" w:after="80"/>
      </w:pPr>
      <w:r>
        <w:rPr>
          <w:b/>
        </w:rPr>
        <w:t xml:space="preserve">5212. </w:t>
      </w:r>
      <w:r>
        <w:t>Na revisão do programa de treinamento para trabalho em atividades de alto risco, a coordenação de SMS quer detectar cedo se o processo está falhando, sem depender apenas de eventos já ocorridos em operação. Qual conjunto de indicadores tende a avaliar melhor aquisição, retenção e uso do conhecimento?</w:t>
      </w:r>
    </w:p>
    <w:p>
      <w:pPr>
        <w:spacing w:after="40"/>
        <w:ind w:left="360"/>
      </w:pPr>
      <w:r>
        <w:t xml:space="preserve">A) </w:t>
      </w:r>
      <w:r>
        <w:t>Presença nos cursos, carga horária cumprida e quantidade de certificados emitidos por função, porque a cobertura formal do programa mostra se a força de trabalho foi treinada.</w:t>
      </w:r>
    </w:p>
    <w:p>
      <w:pPr>
        <w:spacing w:after="40"/>
        <w:ind w:left="360"/>
      </w:pPr>
      <w:r>
        <w:t xml:space="preserve">B) </w:t>
      </w:r>
      <w:r>
        <w:t>Taxa de incidentes e desvios reportados por área, porque indicadores operacionais agregados representam de forma suficiente a efetividade do treinamento ao longo do tempo.</w:t>
      </w:r>
    </w:p>
    <w:p>
      <w:pPr>
        <w:spacing w:after="40"/>
        <w:ind w:left="360"/>
      </w:pPr>
      <w:r>
        <w:rPr>
          <w:b/>
        </w:rPr>
        <w:t xml:space="preserve">C) </w:t>
      </w:r>
      <w:r>
        <w:rPr>
          <w:b/>
        </w:rPr>
        <w:t>Resultados de avaliações teóricas e práticas, desempenho em simulador ou exercício controlado, capacidade de retornar ao padrão após inatividade e evidências de aplicação do conhecimento no trabalho.</w:t>
      </w:r>
    </w:p>
    <w:p>
      <w:pPr>
        <w:spacing w:after="40"/>
        <w:ind w:left="360"/>
      </w:pPr>
      <w:r>
        <w:t xml:space="preserve">D) </w:t>
      </w:r>
      <w:r>
        <w:t>Observações comportamentais em campo após o treinamento, porque a execução visível das tarefas substitui a necessidade de medir retenção conceitual e desempenho em condições simuladas.</w:t>
      </w:r>
    </w:p>
    <w:p>
      <w:pPr>
        <w:spacing w:before="200" w:after="80"/>
      </w:pPr>
      <w:r>
        <w:rPr>
          <w:b/>
        </w:rPr>
        <w:t xml:space="preserve">5213. </w:t>
      </w:r>
      <w:r>
        <w:t>Na revisão anual do treinamento para atividades críticas em um FPSO, quatro gerentes propõem formas de distribuir metas entre os níveis estratégico, normativo e operacional. Qual proposta tende a gerar um programa gerenciável sem perder o alinhamento de longo prazo?</w:t>
      </w:r>
    </w:p>
    <w:p>
      <w:pPr>
        <w:spacing w:after="40"/>
        <w:ind w:left="360"/>
      </w:pPr>
      <w:r>
        <w:t xml:space="preserve">A) </w:t>
      </w:r>
      <w:r>
        <w:t>Definir como meta estratégica as aprovações individuais em prova, como meta normativa o cumprimento de prazos de treinamento e como meta operacional a disseminação de valores de segurança entre lideranças.</w:t>
      </w:r>
    </w:p>
    <w:p>
      <w:pPr>
        <w:spacing w:after="40"/>
        <w:ind w:left="360"/>
      </w:pPr>
      <w:r>
        <w:t xml:space="preserve">B) </w:t>
      </w:r>
      <w:r>
        <w:t>Definir como meta estratégica a padronização imediata das instruções, como meta normativa o número de simulados realizados e como meta operacional a visão futura de competências da unidade.</w:t>
      </w:r>
    </w:p>
    <w:p>
      <w:pPr>
        <w:spacing w:after="40"/>
        <w:ind w:left="360"/>
      </w:pPr>
      <w:r>
        <w:t xml:space="preserve">C) </w:t>
      </w:r>
      <w:r>
        <w:t>Definir como meta estratégica o cronograma anual de cursos, como meta normativa a quantidade de certificados emitidos e como meta operacional a retenção do conhecimento crítico para os próximos anos.</w:t>
      </w:r>
    </w:p>
    <w:p>
      <w:pPr>
        <w:spacing w:after="40"/>
        <w:ind w:left="360"/>
      </w:pPr>
      <w:r>
        <w:rPr>
          <w:b/>
        </w:rPr>
        <w:t xml:space="preserve">D) </w:t>
      </w:r>
      <w:r>
        <w:rPr>
          <w:b/>
        </w:rPr>
        <w:t>Definir como meta estratégica as competências futuras do negócio, como meta normativa condições culturais e valores favoráveis ao compartilhamento e à inovação, e como meta operacional objetivos implementáveis e mensuráveis.</w:t>
      </w:r>
    </w:p>
    <w:p>
      <w:pPr>
        <w:spacing w:before="200" w:after="80"/>
      </w:pPr>
      <w:r>
        <w:rPr>
          <w:b/>
        </w:rPr>
        <w:t xml:space="preserve">5214. </w:t>
      </w:r>
      <w:r>
        <w:t>Em uma unidade com equipes distribuídas entre áreas de processo, sala de controle e apoio em terra, os treinamentos são concluídos, mas o uso do conhecimento no trabalho diário permanece baixo. Os relatos apontam dificuldade de acesso a procedimentos, barreiras entre equipes e excesso de burocracia para compartilhar lições aprendidas. Qual intervenção tende a melhorar mais a utilização do treinamento?</w:t>
      </w:r>
    </w:p>
    <w:p>
      <w:pPr>
        <w:spacing w:after="40"/>
        <w:ind w:left="360"/>
      </w:pPr>
      <w:r>
        <w:t xml:space="preserve">A) </w:t>
      </w:r>
      <w:r>
        <w:t>Criar uma etapa extra de validação para mudanças em procedimentos, porque maior controle documental eleva a confiabilidade do conteúdo usado pelas equipes.</w:t>
      </w:r>
    </w:p>
    <w:p>
      <w:pPr>
        <w:spacing w:after="40"/>
        <w:ind w:left="360"/>
      </w:pPr>
      <w:r>
        <w:rPr>
          <w:b/>
        </w:rPr>
        <w:t xml:space="preserve">B) </w:t>
      </w:r>
      <w:r>
        <w:rPr>
          <w:b/>
        </w:rPr>
        <w:t>Adequar a infraestrutura de acesso ao conhecimento ao usuário e formalizar o compartilhamento para superar a separação entre equipes e os entraves burocráticos.</w:t>
      </w:r>
    </w:p>
    <w:p>
      <w:pPr>
        <w:spacing w:after="40"/>
        <w:ind w:left="360"/>
      </w:pPr>
      <w:r>
        <w:t xml:space="preserve">C) </w:t>
      </w:r>
      <w:r>
        <w:t>Ampliar aulas teóricas periódicas, porque o reforço conceitual compensa limitações de acesso a procedimentos e de coordenação entre áreas.</w:t>
      </w:r>
    </w:p>
    <w:p>
      <w:pPr>
        <w:spacing w:after="40"/>
        <w:ind w:left="360"/>
      </w:pPr>
      <w:r>
        <w:t xml:space="preserve">D) </w:t>
      </w:r>
      <w:r>
        <w:t>Centralizar a interpretação dos procedimentos em um grupo restrito de especialistas, porque isso reduz divergências locais na aplicação do conhecimento.</w:t>
      </w:r>
    </w:p>
    <w:p>
      <w:pPr>
        <w:spacing w:before="200" w:after="80"/>
      </w:pPr>
      <w:r>
        <w:rPr>
          <w:b/>
        </w:rPr>
        <w:t xml:space="preserve">5215. </w:t>
      </w:r>
      <w:r>
        <w:t>Na preparação de uma atividade em altura no flare boom, um técnico experiente ajusta o próprio arreio e argumenta que, para ganhar tempo, bastaria uma verificação geral do supervisor antes da subida. À luz dos controles de liberação da atividade e das barreiras contra erro humano, qual conduta é a mais adequada?</w:t>
      </w:r>
    </w:p>
    <w:p>
      <w:pPr>
        <w:spacing w:after="40"/>
        <w:ind w:left="360"/>
      </w:pPr>
      <w:r>
        <w:t xml:space="preserve">A) </w:t>
      </w:r>
      <w:r>
        <w:t>Realizar a liberação no local com inspeção do técnico de segurança e do supervisor antes da subida, dispensando a conferência cruzada entre trabalhadores da equipe.</w:t>
      </w:r>
    </w:p>
    <w:p>
      <w:pPr>
        <w:spacing w:after="40"/>
        <w:ind w:left="360"/>
      </w:pPr>
      <w:r>
        <w:t xml:space="preserve">B) </w:t>
      </w:r>
      <w:r>
        <w:t>Considerar suficiente o planejamento de resgate previsto na PT/AR e a presença do resgatista no posto, mantendo a conferência do arreio sob responsabilidade do próprio usuário.</w:t>
      </w:r>
    </w:p>
    <w:p>
      <w:pPr>
        <w:spacing w:after="40"/>
        <w:ind w:left="360"/>
      </w:pPr>
      <w:r>
        <w:t xml:space="preserve">C) </w:t>
      </w:r>
      <w:r>
        <w:t>Registrar na PT que o executante validou o próprio ajuste no início da tarefa, deixando ao supervisor uma checagem predominantemente documental após a execução.</w:t>
      </w:r>
    </w:p>
    <w:p>
      <w:pPr>
        <w:spacing w:after="40"/>
        <w:ind w:left="360"/>
      </w:pPr>
      <w:r>
        <w:rPr>
          <w:b/>
        </w:rPr>
        <w:t xml:space="preserve">D) </w:t>
      </w:r>
      <w:r>
        <w:rPr>
          <w:b/>
        </w:rPr>
        <w:t>Adotar verificação cruzada do ajuste e do equipamento por outro integrante habilitado antes da subida, com confirmação do supervisor na sequência.</w:t>
      </w:r>
    </w:p>
    <w:p>
      <w:pPr>
        <w:spacing w:before="200" w:after="80"/>
      </w:pPr>
      <w:r>
        <w:rPr>
          <w:b/>
        </w:rPr>
        <w:t xml:space="preserve">5216. </w:t>
      </w:r>
      <w:r>
        <w:t>Em um mesmo convés, está previsto içamento de carga para abastecimento, manutenção elétrica com liberação de equipamento e um reparo com trabalho a quente em área adjacente. Cada disciplina apresentou sua própria PT e argumentou que os riscos principais já foram tratados localmente. Qual abordagem de autorização melhor controla esse cenário?</w:t>
      </w:r>
    </w:p>
    <w:p>
      <w:pPr>
        <w:spacing w:after="40"/>
        <w:ind w:left="360"/>
      </w:pPr>
      <w:r>
        <w:t xml:space="preserve">A) </w:t>
      </w:r>
      <w:r>
        <w:t>Validar cada PT separadamente, porque a especialização de cada disciplina tende a cobrir melhor os perigos da sua própria frente de serviço.</w:t>
      </w:r>
    </w:p>
    <w:p>
      <w:pPr>
        <w:spacing w:after="40"/>
        <w:ind w:left="360"/>
      </w:pPr>
      <w:r>
        <w:t xml:space="preserve">B) </w:t>
      </w:r>
      <w:r>
        <w:t>Reunir todas as frentes em uma PT única e genérica, reduzindo o detalhamento por atividade para facilitar a coordenação operacional.</w:t>
      </w:r>
    </w:p>
    <w:p>
      <w:pPr>
        <w:spacing w:after="40"/>
        <w:ind w:left="360"/>
      </w:pPr>
      <w:r>
        <w:rPr>
          <w:b/>
        </w:rPr>
        <w:t xml:space="preserve">C) </w:t>
      </w:r>
      <w:r>
        <w:rPr>
          <w:b/>
        </w:rPr>
        <w:t>Avaliar conjuntamente as interfaces e responsabilidades, definir condições especiais e anexos aplicáveis e liberar com supervisores e técnico de segurança.</w:t>
      </w:r>
    </w:p>
    <w:p>
      <w:pPr>
        <w:spacing w:after="40"/>
        <w:ind w:left="360"/>
      </w:pPr>
      <w:r>
        <w:t xml:space="preserve">D) </w:t>
      </w:r>
      <w:r>
        <w:t>Autorizar primeiro a frente mais crítica para a produção e ajustar as demais permissões à medida que as interferências forem aparecendo.</w:t>
      </w:r>
    </w:p>
    <w:p>
      <w:pPr>
        <w:spacing w:before="200" w:after="80"/>
      </w:pPr>
      <w:r>
        <w:rPr>
          <w:b/>
        </w:rPr>
        <w:t xml:space="preserve">5217. </w:t>
      </w:r>
      <w:r>
        <w:t>Durante a preparação para acesso vertical em estrutura alta, um executante experiente ajusta o próprio cinturão tipo paraquedista, confere os mosquetões e informa ao supervisor que está pronto. Para ganhar tempo, a equipe considera dispensar outras conferências, já que a PT e a AR estão liberadas. Qual prática representa melhor o controle de autorização previsto?</w:t>
      </w:r>
    </w:p>
    <w:p>
      <w:pPr>
        <w:spacing w:after="40"/>
        <w:ind w:left="360"/>
      </w:pPr>
      <w:r>
        <w:rPr>
          <w:b/>
        </w:rPr>
        <w:t xml:space="preserve">A) </w:t>
      </w:r>
      <w:r>
        <w:rPr>
          <w:b/>
        </w:rPr>
        <w:t>Exigir a conferência do ajuste do arreio e dos componentes por um segundo trabalhador antes do início, com confirmação posterior pelo supervisor.</w:t>
      </w:r>
    </w:p>
    <w:p>
      <w:pPr>
        <w:spacing w:after="40"/>
        <w:ind w:left="360"/>
      </w:pPr>
      <w:r>
        <w:t xml:space="preserve">B) </w:t>
      </w:r>
      <w:r>
        <w:t>Aplicar a checagem cruzada apenas a trabalhadores em primeiro embarque, liberando os mais experientes desse passo adicional.</w:t>
      </w:r>
    </w:p>
    <w:p>
      <w:pPr>
        <w:spacing w:after="40"/>
        <w:ind w:left="360"/>
      </w:pPr>
      <w:r>
        <w:t xml:space="preserve">C) </w:t>
      </w:r>
      <w:r>
        <w:t>Substituir a conferência por outro trabalhador pela presença do técnico de segurança na área, concentrando nele a validação final do preparo individual.</w:t>
      </w:r>
    </w:p>
    <w:p>
      <w:pPr>
        <w:spacing w:after="40"/>
        <w:ind w:left="360"/>
      </w:pPr>
      <w:r>
        <w:t xml:space="preserve">D) </w:t>
      </w:r>
      <w:r>
        <w:t>Aceitar a autoinspeção do executante, porque a liberação formal da PT e da AR já estabelece o padrão de segurança esperado para a atividade.</w:t>
      </w:r>
    </w:p>
    <w:p>
      <w:pPr>
        <w:spacing w:before="200" w:after="80"/>
      </w:pPr>
      <w:r>
        <w:rPr>
          <w:b/>
        </w:rPr>
        <w:t xml:space="preserve">5218. </w:t>
      </w:r>
      <w:r>
        <w:t>Na preparação de uma inspeção em altura no mastro de telecomunicações do FPSO, o executante ajusta o próprio cinto tipo paraquedista e afirma ter ampla experiência nessa tarefa. Pressionado pelo cronograma, o supervisor avalia liberar o serviço com base nessa experiência e na PT já emitida. Qual decisão atende ao controle de autorização aplicável a essa atividade?</w:t>
      </w:r>
    </w:p>
    <w:p>
      <w:pPr>
        <w:spacing w:after="40"/>
        <w:ind w:left="360"/>
      </w:pPr>
      <w:r>
        <w:rPr>
          <w:b/>
        </w:rPr>
        <w:t xml:space="preserve">A) </w:t>
      </w:r>
      <w:r>
        <w:rPr>
          <w:b/>
        </w:rPr>
        <w:t>Suspender a liberação até que um segundo escalador realize a checagem do ajuste e, na sequência, o supervisor valide o conjunto antes do início da atividade.</w:t>
      </w:r>
    </w:p>
    <w:p>
      <w:pPr>
        <w:spacing w:after="40"/>
        <w:ind w:left="360"/>
      </w:pPr>
      <w:r>
        <w:t xml:space="preserve">B) </w:t>
      </w:r>
      <w:r>
        <w:t>Autorizar a subida com a PT vigente, desde que o próprio executante confirme o ajuste do cinto e assuma a condição do sistema pessoal de proteção.</w:t>
      </w:r>
    </w:p>
    <w:p>
      <w:pPr>
        <w:spacing w:after="40"/>
        <w:ind w:left="360"/>
      </w:pPr>
      <w:r>
        <w:t xml:space="preserve">C) </w:t>
      </w:r>
      <w:r>
        <w:t>Postergar a tarefa até haver acompanhamento da equipe médica na frente de serviço, usando esse suporte como medida principal para liberar a inspeção no mastro.</w:t>
      </w:r>
    </w:p>
    <w:p>
      <w:pPr>
        <w:spacing w:after="40"/>
        <w:ind w:left="360"/>
      </w:pPr>
      <w:r>
        <w:t xml:space="preserve">D) </w:t>
      </w:r>
      <w:r>
        <w:t>Prosseguir com a inspeção em altura porque a experiência anterior do trabalhador e a manutenção do mesmo método executivo tornam dispensável a conferência prévia do arreio.</w:t>
      </w:r>
    </w:p>
    <w:p>
      <w:pPr>
        <w:spacing w:before="200" w:after="80"/>
      </w:pPr>
      <w:r>
        <w:rPr>
          <w:b/>
        </w:rPr>
        <w:t xml:space="preserve">5219. </w:t>
      </w:r>
      <w:r>
        <w:t>Após ampliar a participação de contratadas no FPSO, a gerência observou que operadores passaram a acumular mais atividades de manutenção e liderança. Os indicadores de produção se mantiveram, mas aumentaram retrabalhos e dúvidas entre turnos sobre o estado real dos equipamentos. Para acompanhar a qualificação operacional dessas equipes, qual evidência é mais útil?</w:t>
      </w:r>
    </w:p>
    <w:p>
      <w:pPr>
        <w:spacing w:after="40"/>
        <w:ind w:left="360"/>
      </w:pPr>
      <w:r>
        <w:t xml:space="preserve">A) </w:t>
      </w:r>
      <w:r>
        <w:t>Comparar a proporção de empregados próprios e contratados, tomando maior participação direta como indicador principal de continuidade operacional.</w:t>
      </w:r>
    </w:p>
    <w:p>
      <w:pPr>
        <w:spacing w:after="40"/>
        <w:ind w:left="360"/>
      </w:pPr>
      <w:r>
        <w:t xml:space="preserve">B) </w:t>
      </w:r>
      <w:r>
        <w:t>Monitorar prioritariamente o tempo formal de passagem de turno, pois sua adequação isolada tende a refletir a qualidade do conhecimento transferido.</w:t>
      </w:r>
    </w:p>
    <w:p>
      <w:pPr>
        <w:spacing w:after="40"/>
        <w:ind w:left="360"/>
      </w:pPr>
      <w:r>
        <w:t xml:space="preserve">C) </w:t>
      </w:r>
      <w:r>
        <w:t>Verificar se o efetivo total por turno foi mantido, tomando a estabilidade do headcount como proxy suficiente de competência.</w:t>
      </w:r>
    </w:p>
    <w:p>
      <w:pPr>
        <w:spacing w:after="40"/>
        <w:ind w:left="360"/>
      </w:pPr>
      <w:r>
        <w:rPr>
          <w:b/>
        </w:rPr>
        <w:t xml:space="preserve">D) </w:t>
      </w:r>
      <w:r>
        <w:rPr>
          <w:b/>
        </w:rPr>
        <w:t>Avaliar se os substitutos realizam o handover com entendimento confirmado, usando procedimentos atualizados e comunicação confiável entre painel e área.</w:t>
      </w:r>
    </w:p>
    <w:p>
      <w:pPr>
        <w:spacing w:before="200" w:after="80"/>
      </w:pPr>
      <w:r>
        <w:rPr>
          <w:b/>
        </w:rPr>
        <w:t xml:space="preserve">5220. </w:t>
      </w:r>
      <w:r>
        <w:t>Uma coordenação precisa substituir, em curto prazo, parte da equipe experiente por novos integrantes. A unidade ainda não dispõe de matriz formal de competências mínimas para essa troca. Entre as opções abaixo, qual estratégia é a mais robusta para reduzir perda de competência operacional até que critérios formais sejam estabelecidos?</w:t>
      </w:r>
    </w:p>
    <w:p>
      <w:pPr>
        <w:spacing w:after="40"/>
        <w:ind w:left="360"/>
      </w:pPr>
      <w:r>
        <w:t xml:space="preserve">A) </w:t>
      </w:r>
      <w:r>
        <w:t>Basear a substituição na aderência aos procedimentos prescritos, usando o cumprimento documental como principal evidência de prontidão do substituto.</w:t>
      </w:r>
    </w:p>
    <w:p>
      <w:pPr>
        <w:spacing w:after="40"/>
        <w:ind w:left="360"/>
      </w:pPr>
      <w:r>
        <w:t xml:space="preserve">B) </w:t>
      </w:r>
      <w:r>
        <w:t>Priorizar profissionais com maior tempo total de indústria, tomando experiência geral como substituto adequado do conhecimento local da unidade.</w:t>
      </w:r>
    </w:p>
    <w:p>
      <w:pPr>
        <w:spacing w:after="40"/>
        <w:ind w:left="360"/>
      </w:pPr>
      <w:r>
        <w:t xml:space="preserve">C) </w:t>
      </w:r>
      <w:r>
        <w:t>Aumentar o tempo de sobreposição entre turnos, tratando a convivência temporária como mecanismo suficiente para recompor o conhecimento perdido.</w:t>
      </w:r>
    </w:p>
    <w:p>
      <w:pPr>
        <w:spacing w:after="40"/>
        <w:ind w:left="360"/>
      </w:pPr>
      <w:r>
        <w:rPr>
          <w:b/>
        </w:rPr>
        <w:t xml:space="preserve">D) </w:t>
      </w:r>
      <w:r>
        <w:rPr>
          <w:b/>
        </w:rPr>
        <w:t>Combinar handover estruturado com confirmação de entendimento, acesso amplo a procedimentos atualizados e treinamento que integre experiência prática com instrução formal.</w:t>
      </w:r>
    </w:p>
    <w:p>
      <w:pPr>
        <w:spacing w:before="200" w:after="80"/>
      </w:pPr>
      <w:r>
        <w:rPr>
          <w:b/>
        </w:rPr>
        <w:t xml:space="preserve">5221. </w:t>
      </w:r>
      <w:r>
        <w:t>Em um FPSO que ampliou o uso de contratadas após adotar turno fixo, a gerência observa que a equipe entrante frequentemente assume áreas sem familiaridade com o serviço em andamento. Qual medida tende a reduzir mais diretamente o risco criado por essa descontinuidade operacional?</w:t>
      </w:r>
    </w:p>
    <w:p>
      <w:pPr>
        <w:spacing w:after="40"/>
        <w:ind w:left="360"/>
      </w:pPr>
      <w:r>
        <w:t xml:space="preserve">A) </w:t>
      </w:r>
      <w:r>
        <w:t>Concentrar manutenção e coordenação nos operadores mais experientes do turno que se encerra, para suprir a menor continuidade.</w:t>
      </w:r>
    </w:p>
    <w:p>
      <w:pPr>
        <w:spacing w:after="40"/>
        <w:ind w:left="360"/>
      </w:pPr>
      <w:r>
        <w:rPr>
          <w:b/>
        </w:rPr>
        <w:t xml:space="preserve">B) </w:t>
      </w:r>
      <w:r>
        <w:rPr>
          <w:b/>
        </w:rPr>
        <w:t>Adotar handover estruturado, com tempo dedicado, comunicação confiável e checagem recíproca do entendimento.</w:t>
      </w:r>
    </w:p>
    <w:p>
      <w:pPr>
        <w:spacing w:after="40"/>
        <w:ind w:left="360"/>
      </w:pPr>
      <w:r>
        <w:t xml:space="preserve">C) </w:t>
      </w:r>
      <w:r>
        <w:t>Expandir a prescrição das tarefas rotineiras nos procedimentos, sem alterar o arranjo atual da troca de turno.</w:t>
      </w:r>
    </w:p>
    <w:p>
      <w:pPr>
        <w:spacing w:after="40"/>
        <w:ind w:left="360"/>
      </w:pPr>
      <w:r>
        <w:t xml:space="preserve">D) </w:t>
      </w:r>
      <w:r>
        <w:t>Aumentar a participação de pessoal próprio no painel, sem rever a comunicação com a área e com setores externos.</w:t>
      </w:r>
    </w:p>
    <w:p>
      <w:pPr>
        <w:spacing w:before="200" w:after="80"/>
      </w:pPr>
      <w:r>
        <w:rPr>
          <w:b/>
        </w:rPr>
        <w:t xml:space="preserve">5222. </w:t>
      </w:r>
      <w:r>
        <w:t>No planejamento de embarque e desembarque de uma campanha com turno fixo, a supervisão identifica aumento de erros de atenção logo após a troca de equipe. Sem dispor de um procedimento detalhado de mobilização, qual premissa operacional é mais consistente para organizar a rotina de crew change?</w:t>
      </w:r>
    </w:p>
    <w:p>
      <w:pPr>
        <w:spacing w:after="40"/>
        <w:ind w:left="360"/>
      </w:pPr>
      <w:r>
        <w:rPr>
          <w:b/>
        </w:rPr>
        <w:t xml:space="preserve">A) </w:t>
      </w:r>
      <w:r>
        <w:rPr>
          <w:b/>
        </w:rPr>
        <w:t>Tratar a troca como momento crítico, preservando tempo adequado para handover e verificação explícita de entendimento entre as equipes.</w:t>
      </w:r>
    </w:p>
    <w:p>
      <w:pPr>
        <w:spacing w:after="40"/>
        <w:ind w:left="360"/>
      </w:pPr>
      <w:r>
        <w:t xml:space="preserve">B) </w:t>
      </w:r>
      <w:r>
        <w:t>Assumir que o impacto do deslocamento está mais ligado a custos e relacionamento do que ao desempenho no posto.</w:t>
      </w:r>
    </w:p>
    <w:p>
      <w:pPr>
        <w:spacing w:after="40"/>
        <w:ind w:left="360"/>
      </w:pPr>
      <w:r>
        <w:t xml:space="preserve">C) </w:t>
      </w:r>
      <w:r>
        <w:t>Priorizar a redistribuição imediata das tarefas de manutenção para compensar a menor disponibilidade de pessoal na transição.</w:t>
      </w:r>
    </w:p>
    <w:p>
      <w:pPr>
        <w:spacing w:after="40"/>
        <w:ind w:left="360"/>
      </w:pPr>
      <w:r>
        <w:t xml:space="preserve">D) </w:t>
      </w:r>
      <w:r>
        <w:t>Usar o período de troca para reduzir a duração do handover e recuperar tempo produtivo da unidade.</w:t>
      </w:r>
    </w:p>
    <w:p>
      <w:pPr>
        <w:spacing w:before="200" w:after="80"/>
      </w:pPr>
      <w:r>
        <w:rPr>
          <w:b/>
        </w:rPr>
        <w:t xml:space="preserve">5223. </w:t>
      </w:r>
      <w:r>
        <w:t>Uma contratada precisa substituir um operador experiente por outro de formação equivalente, mas a unidade ainda não possui checklist formal de competências mínimas para essa troca. Até que o processo formal seja criado, qual estratégia de barreira é mais robusta?</w:t>
      </w:r>
    </w:p>
    <w:p>
      <w:pPr>
        <w:spacing w:after="40"/>
        <w:ind w:left="360"/>
      </w:pPr>
      <w:r>
        <w:t xml:space="preserve">A) </w:t>
      </w:r>
      <w:r>
        <w:t>Redistribuir as decisões críticas ao operador de painel e reduzir a autonomia da equipe de área até ela ganhar familiaridade.</w:t>
      </w:r>
    </w:p>
    <w:p>
      <w:pPr>
        <w:spacing w:after="40"/>
        <w:ind w:left="360"/>
      </w:pPr>
      <w:r>
        <w:rPr>
          <w:b/>
        </w:rPr>
        <w:t xml:space="preserve">B) </w:t>
      </w:r>
      <w:r>
        <w:rPr>
          <w:b/>
        </w:rPr>
        <w:t>Apoiar a troca em handover estruturado, procedimentos atualizados, treinamento prático-formal e comunicação confiável entre painel e área.</w:t>
      </w:r>
    </w:p>
    <w:p>
      <w:pPr>
        <w:spacing w:after="40"/>
        <w:ind w:left="360"/>
      </w:pPr>
      <w:r>
        <w:t xml:space="preserve">C) </w:t>
      </w:r>
      <w:r>
        <w:t>Manter a troca desde que o operador entrante tenha experiência geral offshore, porque a adaptação local tende a ocorrer nos primeiros turnos.</w:t>
      </w:r>
    </w:p>
    <w:p>
      <w:pPr>
        <w:spacing w:after="40"/>
        <w:ind w:left="360"/>
      </w:pPr>
      <w:r>
        <w:t xml:space="preserve">D) </w:t>
      </w:r>
      <w:r>
        <w:t>Validar a troca principalmente pela aderência curricular e iniciar o turno com acompanhamento informal do supervisor.</w:t>
      </w:r>
    </w:p>
    <w:p>
      <w:pPr>
        <w:spacing w:before="200" w:after="80"/>
      </w:pPr>
      <w:r>
        <w:rPr>
          <w:b/>
        </w:rPr>
        <w:t xml:space="preserve">5224. </w:t>
      </w:r>
      <w:r>
        <w:t>Em uma auditoria interna, verificou-se que as falhas na passagem de turno não se explicam por um episódio pontual, mas por transformações na organização do trabalho, com maior participação de contratadas e redistribuição das funções dos operadores. Qual interpretação de segurança melhor se aplica ao caso?</w:t>
      </w:r>
    </w:p>
    <w:p>
      <w:pPr>
        <w:spacing w:after="40"/>
        <w:ind w:left="360"/>
      </w:pPr>
      <w:r>
        <w:rPr>
          <w:b/>
        </w:rPr>
        <w:t xml:space="preserve">A) </w:t>
      </w:r>
      <w:r>
        <w:rPr>
          <w:b/>
        </w:rPr>
        <w:t>O quadro revela fragilidades organizacionais que repercutem no controle operacional e exige reavaliar coordenação, capacitação, rotinas de handover e meios de comunicação usados no trabalho.</w:t>
      </w:r>
    </w:p>
    <w:p>
      <w:pPr>
        <w:spacing w:after="40"/>
        <w:ind w:left="360"/>
      </w:pPr>
      <w:r>
        <w:t xml:space="preserve">B) </w:t>
      </w:r>
      <w:r>
        <w:t>A origem dos desvios está no excesso de formalização da passagem de turno e da atuação das contratadas, de modo que flexibilizar instruções e ampliar a autonomia tende a recompor a continuidade operacional.</w:t>
      </w:r>
    </w:p>
    <w:p>
      <w:pPr>
        <w:spacing w:after="40"/>
        <w:ind w:left="360"/>
      </w:pPr>
      <w:r>
        <w:t xml:space="preserve">C) </w:t>
      </w:r>
      <w:r>
        <w:t>Os problemas decorrem principalmente da atuação e da troca de informações entre os profissionais de cada turno, devendo ser tratados como insuficiências comportamentais dos envolvidos.</w:t>
      </w:r>
    </w:p>
    <w:p>
      <w:pPr>
        <w:spacing w:after="40"/>
        <w:ind w:left="360"/>
      </w:pPr>
      <w:r>
        <w:t xml:space="preserve">D) </w:t>
      </w:r>
      <w:r>
        <w:t>O sinal predominante é de inadequação no arranjo de manutenção e na redistribuição de funções, pois a passagem de turno tende a recuperar estabilidade sem intervenção específica nesse processo.</w:t>
      </w:r>
    </w:p>
    <w:p>
      <w:pPr>
        <w:spacing w:before="200" w:after="80"/>
      </w:pPr>
      <w:r>
        <w:rPr>
          <w:b/>
        </w:rPr>
        <w:t xml:space="preserve">5225. </w:t>
      </w:r>
      <w:r>
        <w:t>Durante a troca de turno em um FPSO, o operador que sai relata desvios ocorridos na madrugada, mudanças temporárias de alinhamento e pendências com a área. O operador que entra ouve, mas não confirma entendimento e diz que complementará a análise depois pelos registros. Qual avaliação é a mais consistente com uma passagem de turno segura?</w:t>
      </w:r>
    </w:p>
    <w:p>
      <w:pPr>
        <w:spacing w:after="40"/>
        <w:ind w:left="360"/>
      </w:pPr>
      <w:r>
        <w:rPr>
          <w:b/>
        </w:rPr>
        <w:t xml:space="preserve">A) </w:t>
      </w:r>
      <w:r>
        <w:rPr>
          <w:b/>
        </w:rPr>
        <w:t>A passagem de turno requer troca sem ruído e confirmação explícita de entendimento pelo receptor, porque transmitir informação sem validar a compreensão mantém a porosidade do processo.</w:t>
      </w:r>
    </w:p>
    <w:p>
      <w:pPr>
        <w:spacing w:after="40"/>
        <w:ind w:left="360"/>
      </w:pPr>
      <w:r>
        <w:t xml:space="preserve">B) </w:t>
      </w:r>
      <w:r>
        <w:t>A passagem de turno é mais robusta quando a informação é transmitida por mais de um meio, ainda que o receptor não explicite a compreensão no momento da troca.</w:t>
      </w:r>
    </w:p>
    <w:p>
      <w:pPr>
        <w:spacing w:after="40"/>
        <w:ind w:left="360"/>
      </w:pPr>
      <w:r>
        <w:t xml:space="preserve">C) </w:t>
      </w:r>
      <w:r>
        <w:t>A passagem de turno fica adequada quando existe tempo reservado para ela, mesmo que a compreensão do receptor seja verificada apenas durante a operação.</w:t>
      </w:r>
    </w:p>
    <w:p>
      <w:pPr>
        <w:spacing w:after="40"/>
        <w:ind w:left="360"/>
      </w:pPr>
      <w:r>
        <w:t xml:space="preserve">D) </w:t>
      </w:r>
      <w:r>
        <w:t>A passagem de turno atende ao objetivo se o relato verbal cobrir os pontos críticos, porque a conferência posterior dos registros compensa a ausência de confirmação imediata.</w:t>
      </w:r>
    </w:p>
    <w:p>
      <w:pPr>
        <w:spacing w:before="200" w:after="80"/>
      </w:pPr>
      <w:r>
        <w:rPr>
          <w:b/>
        </w:rPr>
        <w:t xml:space="preserve">5226. </w:t>
      </w:r>
      <w:r>
        <w:t>No posto de painel, a equipe considera adequado o tempo reservado à passagem de serviço, mas relata limitações nos recursos computacionais do console e opiniões divergentes sobre os meios de contato com o campo. Sem ampliar essa janela, qual foco tende a gerar maior ganho de segurança?</w:t>
      </w:r>
    </w:p>
    <w:p>
      <w:pPr>
        <w:spacing w:after="40"/>
        <w:ind w:left="360"/>
      </w:pPr>
      <w:r>
        <w:t xml:space="preserve">A) </w:t>
      </w:r>
      <w:r>
        <w:t>Apoiar o processo principalmente na experiência individual do operador, pois a familiaridade com o posto, com os computadores e periféricos e com a comunicação com a área supera essas limitações.</w:t>
      </w:r>
    </w:p>
    <w:p>
      <w:pPr>
        <w:spacing w:after="40"/>
        <w:ind w:left="360"/>
      </w:pPr>
      <w:r>
        <w:t xml:space="preserve">B) </w:t>
      </w:r>
      <w:r>
        <w:t>Acrescentar mais etapas e registros ao procedimento de passagem de serviço, pois a formalização adicional substitui melhorias nos recursos do posto e nos meios de comunicação com o campo.</w:t>
      </w:r>
    </w:p>
    <w:p>
      <w:pPr>
        <w:spacing w:after="40"/>
        <w:ind w:left="360"/>
      </w:pPr>
      <w:r>
        <w:t xml:space="preserve">C) </w:t>
      </w:r>
      <w:r>
        <w:t>Enxugar o conteúdo repassado na passagem de serviço e concentrar a comunicação com a área em menos interações, pois isso compensa limitações de computadores, periféricos e demais meios de contato.</w:t>
      </w:r>
    </w:p>
    <w:p>
      <w:pPr>
        <w:spacing w:after="40"/>
        <w:ind w:left="360"/>
      </w:pPr>
      <w:r>
        <w:rPr>
          <w:b/>
        </w:rPr>
        <w:t xml:space="preserve">D) </w:t>
      </w:r>
      <w:r>
        <w:rPr>
          <w:b/>
        </w:rPr>
        <w:t>Melhorar a usabilidade e a disponibilidade dos recursos do posto e revisar a consistência das trocas entre painel e campo, pois atritos de interface e falhas de entendimento reduzem a qualidade da transferência entre equipes.</w:t>
      </w:r>
    </w:p>
    <w:p>
      <w:pPr>
        <w:spacing w:before="200" w:after="80"/>
      </w:pPr>
      <w:r>
        <w:rPr>
          <w:b/>
        </w:rPr>
        <w:t xml:space="preserve">5227. </w:t>
      </w:r>
      <w:r>
        <w:t>Durante uma campanha de manutenção corretiva em um FPSO, a mesma equipe vem cobrindo horas extras sucessivas, ocorreram falhas de comunicação no handover noturno e dois desvios de disciplina operacional foram identificados em atividades de rotina. A supervisão quer reduzir o risco sem tratar o problema como mera falta de atenção individual. Qual abordagem é a mais adequada?</w:t>
      </w:r>
    </w:p>
    <w:p>
      <w:pPr>
        <w:spacing w:after="40"/>
        <w:ind w:left="360"/>
      </w:pPr>
      <w:r>
        <w:rPr>
          <w:b/>
        </w:rPr>
        <w:t xml:space="preserve">A) </w:t>
      </w:r>
      <w:r>
        <w:rPr>
          <w:b/>
        </w:rPr>
        <w:t>Revisar a política de prevenção de fadiga em conjunto com carga de trabalho, handover, clareza de metas e disciplina operacional, ajustando recursos e supervisão conforme os fatores identificados.</w:t>
      </w:r>
    </w:p>
    <w:p>
      <w:pPr>
        <w:spacing w:after="40"/>
        <w:ind w:left="360"/>
      </w:pPr>
      <w:r>
        <w:t xml:space="preserve">B) </w:t>
      </w:r>
      <w:r>
        <w:t>Priorizar melhorias de ergonomia e interface homem–máquina nos painéis mais usados, porque erros sob fadiga decorrem principalmente do desenho da estação de trabalho.</w:t>
      </w:r>
    </w:p>
    <w:p>
      <w:pPr>
        <w:spacing w:after="40"/>
        <w:ind w:left="360"/>
      </w:pPr>
      <w:r>
        <w:t xml:space="preserve">C) </w:t>
      </w:r>
      <w:r>
        <w:t>Ampliar a exigência de autorização formal para desvios temporários de rotina, porque o controle administrativo adicional tende a compensar o efeito de jornadas prolongadas.</w:t>
      </w:r>
    </w:p>
    <w:p>
      <w:pPr>
        <w:spacing w:after="40"/>
        <w:ind w:left="360"/>
      </w:pPr>
      <w:r>
        <w:t xml:space="preserve">D) </w:t>
      </w:r>
      <w:r>
        <w:t>Reforçar o treinamento técnico dos operadores envolvidos e repetir os testes de proficiência, porque desvios em tarefas rotineiras tendem a indicar lacunas de conhecimento.</w:t>
      </w:r>
    </w:p>
    <w:p>
      <w:pPr>
        <w:spacing w:before="200" w:after="80"/>
      </w:pPr>
      <w:r>
        <w:rPr>
          <w:b/>
        </w:rPr>
        <w:t xml:space="preserve">5228. </w:t>
      </w:r>
      <w:r>
        <w:t>Depois de uma reorganização com maior descentralização da gestão de segurança e aumento de terceirização, a gerência de um FPSO quer identificar condições latentes de deterioração da cultura de segurança antes que apareçam acidentes graves. Qual desenho de avaliação oferece a melhor base para esse diagnóstico?</w:t>
      </w:r>
    </w:p>
    <w:p>
      <w:pPr>
        <w:spacing w:after="40"/>
        <w:ind w:left="360"/>
      </w:pPr>
      <w:r>
        <w:t xml:space="preserve">A) </w:t>
      </w:r>
      <w:r>
        <w:t>Comparar a evolução dos indicadores de acidentes e de desvios registrados por área, usando a tendência histórica como proxy suficiente do estágio cultural.</w:t>
      </w:r>
    </w:p>
    <w:p>
      <w:pPr>
        <w:spacing w:after="40"/>
        <w:ind w:left="360"/>
      </w:pPr>
      <w:r>
        <w:t xml:space="preserve">B) </w:t>
      </w:r>
      <w:r>
        <w:t>Conduzir auditorias de conformidade documental e usar os achados para inferir, por extrapolação, os aspectos psicológicos e comportamentais da unidade.</w:t>
      </w:r>
    </w:p>
    <w:p>
      <w:pPr>
        <w:spacing w:after="40"/>
        <w:ind w:left="360"/>
      </w:pPr>
      <w:r>
        <w:rPr>
          <w:b/>
        </w:rPr>
        <w:t xml:space="preserve">C) </w:t>
      </w:r>
      <w:r>
        <w:rPr>
          <w:b/>
        </w:rPr>
        <w:t>Combinar questionários, entrevistas, observações de campo, checklists e auditorias para avaliar atributos organizacionais, comportamentais e psicológicos e tratar não conformidades latentes.</w:t>
      </w:r>
    </w:p>
    <w:p>
      <w:pPr>
        <w:spacing w:after="40"/>
        <w:ind w:left="360"/>
      </w:pPr>
      <w:r>
        <w:t xml:space="preserve">D) </w:t>
      </w:r>
      <w:r>
        <w:t>Aplicar uma pesquisa de percepção com a força de trabalho e tratar os itens com pior pontuação como representação direta dos comportamentos observáveis.</w:t>
      </w:r>
    </w:p>
    <w:p>
      <w:pPr>
        <w:spacing w:before="200" w:after="80"/>
      </w:pPr>
      <w:r>
        <w:rPr>
          <w:b/>
        </w:rPr>
        <w:t xml:space="preserve">5229. </w:t>
      </w:r>
      <w:r>
        <w:t>Uma operadora vai contratar uma empresa para manutenção de campanha em um FPSO. Duas candidatas têm produtividade semelhante: uma apresenta custo menor, mas alta rotatividade e histórico pouco consistente de treinamento; a outra tem requisitos de SMS mais estruturados e indicadores de segurança acompanhados ao longo de contratos anteriores. Qual critério de decisão é mais alinhado à prevenção de desempenho desigual de SMS entre empreendimentos?</w:t>
      </w:r>
    </w:p>
    <w:p>
      <w:pPr>
        <w:spacing w:after="40"/>
        <w:ind w:left="360"/>
      </w:pPr>
      <w:r>
        <w:t xml:space="preserve">A) </w:t>
      </w:r>
      <w:r>
        <w:t>Escolher a empresa com maior disponibilidade imediata de pessoal e reforçar a fiscalização a bordo, mantendo os critérios de SMS como avaliação posterior.</w:t>
      </w:r>
    </w:p>
    <w:p>
      <w:pPr>
        <w:spacing w:after="40"/>
        <w:ind w:left="360"/>
      </w:pPr>
      <w:r>
        <w:t xml:space="preserve">B) </w:t>
      </w:r>
      <w:r>
        <w:t>Favorecer a empresa com menor número absoluto de acidentes recentes, deixando a análise de turnover e de formação para a etapa de mobilização.</w:t>
      </w:r>
    </w:p>
    <w:p>
      <w:pPr>
        <w:spacing w:after="40"/>
        <w:ind w:left="360"/>
      </w:pPr>
      <w:r>
        <w:rPr>
          <w:b/>
        </w:rPr>
        <w:t xml:space="preserve">C) </w:t>
      </w:r>
      <w:r>
        <w:rPr>
          <w:b/>
        </w:rPr>
        <w:t>Selecionar com base em indicadores objetivos de segurança, rotatividade e capacidade de treinamento, incorporando verificação contínua desses requisitos ao contrato.</w:t>
      </w:r>
    </w:p>
    <w:p>
      <w:pPr>
        <w:spacing w:after="40"/>
        <w:ind w:left="360"/>
      </w:pPr>
      <w:r>
        <w:t xml:space="preserve">D) </w:t>
      </w:r>
      <w:r>
        <w:t>Priorizar a empresa de menor custo e compensar diferenças de maturidade com a integração de segurança realizada antes do embarque.</w:t>
      </w:r>
    </w:p>
    <w:p>
      <w:pPr>
        <w:spacing w:before="200" w:after="80"/>
      </w:pPr>
      <w:r>
        <w:rPr>
          <w:b/>
        </w:rPr>
        <w:t xml:space="preserve">5230. </w:t>
      </w:r>
      <w:r>
        <w:t>Uma investigação em um FPSO mostrou que uma manobra simultânea entre convés e processo falhou menos por desconhecimento técnico e mais por comunicação fragmentada, expectativas diferentes entre equipes e ausência de retorno sobre desvios já relatados em eventos anteriores. Para evitar repetição do problema, qual fechamento de gestão é o mais consistente?</w:t>
      </w:r>
    </w:p>
    <w:p>
      <w:pPr>
        <w:spacing w:after="40"/>
        <w:ind w:left="360"/>
      </w:pPr>
      <w:r>
        <w:t xml:space="preserve">A) </w:t>
      </w:r>
      <w:r>
        <w:t>Atualizar a avaliação de desempenho dos envolvidos e reforçar a cobrança de aderência ao procedimento, preservando o conteúdo atual dos treinamentos.</w:t>
      </w:r>
    </w:p>
    <w:p>
      <w:pPr>
        <w:spacing w:after="40"/>
        <w:ind w:left="360"/>
      </w:pPr>
      <w:r>
        <w:t xml:space="preserve">B) </w:t>
      </w:r>
      <w:r>
        <w:t>Arquivar o relatório no sistema corporativo de incidentes e usar o caso como referência quando surgirem desvios semelhantes em outras campanhas.</w:t>
      </w:r>
    </w:p>
    <w:p>
      <w:pPr>
        <w:spacing w:after="40"/>
        <w:ind w:left="360"/>
      </w:pPr>
      <w:r>
        <w:rPr>
          <w:b/>
        </w:rPr>
        <w:t xml:space="preserve">C) </w:t>
      </w:r>
      <w:r>
        <w:rPr>
          <w:b/>
        </w:rPr>
        <w:t>Registrar lições aprendidas, tratar fatores humanos e organizacionais, revisar treinamentos e interfaces operacionais e dar retorno formal às equipes.</w:t>
      </w:r>
    </w:p>
    <w:p>
      <w:pPr>
        <w:spacing w:after="40"/>
        <w:ind w:left="360"/>
      </w:pPr>
      <w:r>
        <w:t xml:space="preserve">D) </w:t>
      </w:r>
      <w:r>
        <w:t>Encerrar a investigação com a emissão de um alerta operacional para supervisores, deixando a revisão dos treinamentos para o ciclo anual de capacitação.</w:t>
      </w:r>
    </w:p>
    <w:p>
      <w:bookmarkStart w:id="45" w:name="topico_7_sub_4"/>
      <w:pPr>
        <w:pStyle w:val="Heading2"/>
      </w:pPr>
      <w:r>
        <w:t>Condições Ambientais e Impactos Operacionais</w:t>
      </w:r>
      <w:bookmarkEnd w:id="45"/>
    </w:p>
    <w:p>
      <w:pPr>
        <w:spacing w:before="200" w:after="80"/>
      </w:pPr>
      <w:r>
        <w:rPr>
          <w:b/>
        </w:rPr>
        <w:t xml:space="preserve">5231. </w:t>
      </w:r>
      <w:r>
        <w:t>Em uma campanha de inverno, medições mostraram aumento de heave e de cargas acopladas em um FPSO com moonpool. A análise indicou coincidência entre a faixa de maior energia do espectro de ondas e o período natural da coluna d’água interna. Qual intervenção de projeto tende a atacar mais diretamente a causa do problema?</w:t>
      </w:r>
    </w:p>
    <w:p>
      <w:pPr>
        <w:spacing w:after="40"/>
        <w:ind w:left="360"/>
      </w:pPr>
      <w:r>
        <w:t xml:space="preserve">A) </w:t>
      </w:r>
      <w:r>
        <w:t>Aumentar apenas as margens dinâmicas aplicadas ao modelo estático, mantendo inalteradas a geometria do moonpool e as frequências naturais envolvidas.</w:t>
      </w:r>
    </w:p>
    <w:p>
      <w:pPr>
        <w:spacing w:after="40"/>
        <w:ind w:left="360"/>
      </w:pPr>
      <w:r>
        <w:rPr>
          <w:b/>
        </w:rPr>
        <w:t xml:space="preserve">B) </w:t>
      </w:r>
      <w:r>
        <w:rPr>
          <w:b/>
        </w:rPr>
        <w:t>Revisar o diâmetro da restrição e a configuração de placas ou orifícios do moonpool para alterar amortecimento, massa virtual e o período efetivo da coluna de água.</w:t>
      </w:r>
    </w:p>
    <w:p>
      <w:pPr>
        <w:spacing w:after="40"/>
        <w:ind w:left="360"/>
      </w:pPr>
      <w:r>
        <w:t xml:space="preserve">C) </w:t>
      </w:r>
      <w:r>
        <w:t>Recalibrar os coeficientes de arrasto de vento e corrente para elevar as forças horizontais de cálculo e, assim, reduzir a participação relativa do heave.</w:t>
      </w:r>
    </w:p>
    <w:p>
      <w:pPr>
        <w:spacing w:after="40"/>
        <w:ind w:left="360"/>
      </w:pPr>
      <w:r>
        <w:t xml:space="preserve">D) </w:t>
      </w:r>
      <w:r>
        <w:t>Priorizar a elevação do nível operacional de maré no envelope de carga, pois a principal origem do acoplamento em heave é a oscilação astronômica do calado.</w:t>
      </w:r>
    </w:p>
    <w:p>
      <w:pPr>
        <w:spacing w:before="200" w:after="80"/>
      </w:pPr>
      <w:r>
        <w:rPr>
          <w:b/>
        </w:rPr>
        <w:t xml:space="preserve">5232. </w:t>
      </w:r>
      <w:r>
        <w:t>Em um dia com vento, onda e corrente dentro do envelope normal do FPSO, instalou-se neblina densa acompanhada de precipitação intensa durante a janela planejada de pouso de helicóptero e transferência marítima de pessoal. Qual interpretação operacional é mais consistente?</w:t>
      </w:r>
    </w:p>
    <w:p>
      <w:pPr>
        <w:spacing w:after="40"/>
        <w:ind w:left="360"/>
      </w:pPr>
      <w:r>
        <w:rPr>
          <w:b/>
        </w:rPr>
        <w:t xml:space="preserve">A) </w:t>
      </w:r>
      <w:r>
        <w:rPr>
          <w:b/>
        </w:rPr>
        <w:t>A condição afeta principalmente a segurança das operações aéreas, das transferências e da detecção por sensores, podendo exigir restrições operacionais mesmo sem mudança relevante nas cargas ambientais de projeto.</w:t>
      </w:r>
    </w:p>
    <w:p>
      <w:pPr>
        <w:spacing w:after="40"/>
        <w:ind w:left="360"/>
      </w:pPr>
      <w:r>
        <w:t xml:space="preserve">B) </w:t>
      </w:r>
      <w:r>
        <w:t>A condição deve ser tratada como aumento direto das forças hidrodinâmicas globais, exigindo revisão imediata dos coeficientes de arrasto usados no modelo estático da ancoragem.</w:t>
      </w:r>
    </w:p>
    <w:p>
      <w:pPr>
        <w:spacing w:after="40"/>
        <w:ind w:left="360"/>
      </w:pPr>
      <w:r>
        <w:t xml:space="preserve">C) </w:t>
      </w:r>
      <w:r>
        <w:t>A condição desloca o foco do envelope para respostas de ressonância estrutural, pois neblina e chuva intensa alteram os períodos naturais relevantes do FPSO.</w:t>
      </w:r>
    </w:p>
    <w:p>
      <w:pPr>
        <w:spacing w:after="40"/>
        <w:ind w:left="360"/>
      </w:pPr>
      <w:r>
        <w:t xml:space="preserve">D) </w:t>
      </w:r>
      <w:r>
        <w:t>A condição permite manter todas as operações previstas, desde que o espectro de ondas permaneça inalterado, porque visibilidade e precipitação não interferem no gerenciamento do risco operacional.</w:t>
      </w:r>
    </w:p>
    <w:p>
      <w:pPr>
        <w:spacing w:before="200" w:after="80"/>
      </w:pPr>
      <w:r>
        <w:rPr>
          <w:b/>
        </w:rPr>
        <w:t xml:space="preserve">5233. </w:t>
      </w:r>
      <w:r>
        <w:t>Um FPSO opera próximo a uma ilha e a uma unidade de grande porte fundeada a barlavento. O radar costeiro e imagens remotas passaram a indicar uma faixa alongada de baixo vento na vizinhança, enquanto anemômetros em diferentes níveis da superestrutura mostravam dispersão significativa conforme a direção. Para decidir se reduz temporariamente o limite de vento do envelope operacional, qual raciocínio é mais robusto?</w:t>
      </w:r>
    </w:p>
    <w:p>
      <w:pPr>
        <w:spacing w:after="40"/>
        <w:ind w:left="360"/>
      </w:pPr>
      <w:r>
        <w:t xml:space="preserve">A) </w:t>
      </w:r>
      <w:r>
        <w:t>Desconsiderar as leituras locais e manter o envelope regional, porque sombras de vento alteram a observação remota, mas têm pouca relevância para cargas na superestrutura e na ancoragem.</w:t>
      </w:r>
    </w:p>
    <w:p>
      <w:pPr>
        <w:spacing w:after="40"/>
        <w:ind w:left="360"/>
      </w:pPr>
      <w:r>
        <w:rPr>
          <w:b/>
        </w:rPr>
        <w:t xml:space="preserve">B) </w:t>
      </w:r>
      <w:r>
        <w:rPr>
          <w:b/>
        </w:rPr>
        <w:t>Tratar a faixa como possível sombra de vento modulada por obstáculos e validar o campo local com sensores in situ, considerando velocidade e direção nos níveis relevantes antes de ajustar o envelope.</w:t>
      </w:r>
    </w:p>
    <w:p>
      <w:pPr>
        <w:spacing w:after="40"/>
        <w:ind w:left="360"/>
      </w:pPr>
      <w:r>
        <w:t xml:space="preserve">C) </w:t>
      </w:r>
      <w:r>
        <w:t>Adotar o menor valor indicado pelo radar, porque áreas de baixo retorno representam diretamente a condição aerodinâmica que governa as cargas no FPSO.</w:t>
      </w:r>
    </w:p>
    <w:p>
      <w:pPr>
        <w:spacing w:after="40"/>
        <w:ind w:left="360"/>
      </w:pPr>
      <w:r>
        <w:t xml:space="preserve">D) </w:t>
      </w:r>
      <w:r>
        <w:t>Transferir a decisão para o modelo de ondas, porque a principal consequência operacional de uma sombra de vento é a mudança imediata do espectro que substitui a avaliação aerodinâmica.</w:t>
      </w:r>
    </w:p>
    <w:p>
      <w:pPr>
        <w:spacing w:before="200" w:after="80"/>
      </w:pPr>
      <w:r>
        <w:rPr>
          <w:b/>
        </w:rPr>
        <w:t xml:space="preserve">5234. </w:t>
      </w:r>
      <w:r>
        <w:t>Um FPSO opera a sotavento de uma ilha e, em certas direções, também recebe influência de um navio de grande porte nas proximidades. A equipe pretende usar um único valor regional de velocidade do vento, medido longe desses obstáculos, para alimentar o modelo estático e definir limites de operação no convés. Qual decisão é mais consistente com uma boa caracterização ambiental para esse caso?</w:t>
      </w:r>
    </w:p>
    <w:p>
      <w:pPr>
        <w:spacing w:after="40"/>
        <w:ind w:left="360"/>
      </w:pPr>
      <w:r>
        <w:t xml:space="preserve">A) </w:t>
      </w:r>
      <w:r>
        <w:t>Tratar esse efeito por meio de margens dinâmicas adicionais em conjunto com o estado de ondas, pois a influência da sombra de vento pode ser absorvida nas incertezas globais do modelo estático.</w:t>
      </w:r>
    </w:p>
    <w:p>
      <w:pPr>
        <w:spacing w:after="40"/>
        <w:ind w:left="360"/>
      </w:pPr>
      <w:r>
        <w:rPr>
          <w:b/>
        </w:rPr>
        <w:t xml:space="preserve">B) </w:t>
      </w:r>
      <w:r>
        <w:rPr>
          <w:b/>
        </w:rPr>
        <w:t>Incorporar a dependência direcional e os níveis relevantes à superestrutura e ao sistema de ancoragem, porque as sombras de vento modulam localmente o campo de vento e as cargas aerodinâmicas.</w:t>
      </w:r>
    </w:p>
    <w:p>
      <w:pPr>
        <w:spacing w:after="40"/>
        <w:ind w:left="360"/>
      </w:pPr>
      <w:r>
        <w:t xml:space="preserve">C) </w:t>
      </w:r>
      <w:r>
        <w:t>Representar a influência dos obstáculos por ajustes nos coeficientes associados à corrente e ao arrasto submerso, mantendo o vento regional inalterado no modelo.</w:t>
      </w:r>
    </w:p>
    <w:p>
      <w:pPr>
        <w:spacing w:after="40"/>
        <w:ind w:left="360"/>
      </w:pPr>
      <w:r>
        <w:t xml:space="preserve">D) </w:t>
      </w:r>
      <w:r>
        <w:t>Adotar um valor regional com uma correção global de redução, pois a sombra de vento tende a alterar mais a distribuição local do escoamento no convés do que as cargas aerodinâmicas globais do FPSO.</w:t>
      </w:r>
    </w:p>
    <w:p>
      <w:pPr>
        <w:spacing w:before="200" w:after="80"/>
      </w:pPr>
      <w:r>
        <w:rPr>
          <w:b/>
        </w:rPr>
        <w:t xml:space="preserve">5235. </w:t>
      </w:r>
      <w:r>
        <w:t>Uma operação de offloading em condição de pequena folga vertical vinha sendo autorizada com base apenas na maré astronômica prevista. Em alguns episódios, vento persistente e queda de pressão atmosférica elevaram o nível do mar acima do esperado. Como esse fenômeno deveria entrar na gestão do envelope operacional do FPSO?</w:t>
      </w:r>
    </w:p>
    <w:p>
      <w:pPr>
        <w:spacing w:after="40"/>
        <w:ind w:left="360"/>
      </w:pPr>
      <w:r>
        <w:t xml:space="preserve">A) </w:t>
      </w:r>
      <w:r>
        <w:t>Como ajuste dos coeficientes de arrasto do vento, já que desvios meteorológicos de nível do mar afetam principalmente a carga aerodinâmica na unidade.</w:t>
      </w:r>
    </w:p>
    <w:p>
      <w:pPr>
        <w:spacing w:after="40"/>
        <w:ind w:left="360"/>
      </w:pPr>
      <w:r>
        <w:rPr>
          <w:b/>
        </w:rPr>
        <w:t xml:space="preserve">B) </w:t>
      </w:r>
      <w:r>
        <w:rPr>
          <w:b/>
        </w:rPr>
        <w:t>Como variação adicional de nível do mar em múltiplas escalas, relevante para folgas, tirantes e limites de carga, devendo compor o envelope além da maré astronômica.</w:t>
      </w:r>
    </w:p>
    <w:p>
      <w:pPr>
        <w:spacing w:after="40"/>
        <w:ind w:left="360"/>
      </w:pPr>
      <w:r>
        <w:t xml:space="preserve">C) </w:t>
      </w:r>
      <w:r>
        <w:t>Como restrição aplicável apenas a eventos raros, porque desvios de curto período no nível do mar têm pouca influência sobre decisões operacionais correntes.</w:t>
      </w:r>
    </w:p>
    <w:p>
      <w:pPr>
        <w:spacing w:after="40"/>
        <w:ind w:left="360"/>
      </w:pPr>
      <w:r>
        <w:t xml:space="preserve">D) </w:t>
      </w:r>
      <w:r>
        <w:t>Como correção secundária do espectro de ondas, sem necessidade de rever folgas e tirantes, porque o nível do mar já está adequadamente representado pela maré prevista.</w:t>
      </w:r>
    </w:p>
    <w:p>
      <w:pPr>
        <w:spacing w:before="200" w:after="80"/>
      </w:pPr>
      <w:r>
        <w:rPr>
          <w:b/>
        </w:rPr>
        <w:t xml:space="preserve">5236. </w:t>
      </w:r>
      <w:r>
        <w:t>Em um período de neblina recorrente e chuva intensa, a hidrodinâmica permanece dentro dos limites previstos para o FPSO, mas aumentam as incertezas na aproximação aérea, na transferência de pessoal e na interpretação de sensores de superfície. Qual resposta operacional é mais aderente a uma boa prática?</w:t>
      </w:r>
    </w:p>
    <w:p>
      <w:pPr>
        <w:spacing w:after="40"/>
        <w:ind w:left="360"/>
      </w:pPr>
      <w:r>
        <w:t xml:space="preserve">A) </w:t>
      </w:r>
      <w:r>
        <w:t>Manter as operações sem ajustes, desde que vento e onda permaneçam dentro do envelope hidrodinâmico, porque precipitação e visibilidade têm efeito limitado sobre a segurança global da unidade.</w:t>
      </w:r>
    </w:p>
    <w:p>
      <w:pPr>
        <w:spacing w:after="40"/>
        <w:ind w:left="360"/>
      </w:pPr>
      <w:r>
        <w:rPr>
          <w:b/>
        </w:rPr>
        <w:t xml:space="preserve">B) </w:t>
      </w:r>
      <w:r>
        <w:rPr>
          <w:b/>
        </w:rPr>
        <w:t>Tratar visibilidade e precipitação como variáveis operacionais próprias para atividades sensíveis, com restrições específicas e validação complementar de sensores quando necessário.</w:t>
      </w:r>
    </w:p>
    <w:p>
      <w:pPr>
        <w:spacing w:after="40"/>
        <w:ind w:left="360"/>
      </w:pPr>
      <w:r>
        <w:t xml:space="preserve">C) </w:t>
      </w:r>
      <w:r>
        <w:t>Converter a limitação de visibilidade em uma margem dinâmica fixa do modelo estático, usando o mesmo tratamento aplicado às incertezas de vento e corrente.</w:t>
      </w:r>
    </w:p>
    <w:p>
      <w:pPr>
        <w:spacing w:after="40"/>
        <w:ind w:left="360"/>
      </w:pPr>
      <w:r>
        <w:t xml:space="preserve">D) </w:t>
      </w:r>
      <w:r>
        <w:t>Usar a temperatura da água como indicador substituto principal, porque a estratificação tende a governar o risco operacional em aproximações aéreas e transferências offshore.</w:t>
      </w:r>
    </w:p>
    <w:p>
      <w:pPr>
        <w:spacing w:before="200" w:after="80"/>
      </w:pPr>
      <w:r>
        <w:rPr>
          <w:b/>
        </w:rPr>
        <w:t xml:space="preserve">5237. </w:t>
      </w:r>
      <w:r>
        <w:t>O gerente de operações quer classificar quatro conjuntos de condições para revisar as respostas do FPSO: I) regime médio da época, com vento, corrente e espectro de ondas típicos do campo; II) meses com nível do mar sistematicamente mais alto e espectro de ondas mais energético; III) presença de frente oceânica com ondas internas e filmes superficiais que degradam a leitura de radar e impõem gradientes de corrente; IV) evento raro com alta energia espectral coincidindo com período natural relevante e sobrelevação meteorológica do nível do mar. Qual associação entre cenário e resposta é a mais adequada?</w:t>
      </w:r>
    </w:p>
    <w:p>
      <w:pPr>
        <w:spacing w:after="40"/>
        <w:ind w:left="360"/>
      </w:pPr>
      <w:r>
        <w:t xml:space="preserve">A) </w:t>
      </w:r>
      <w:r>
        <w:t>I extremo por combinar diferentes forçantes ambientais; II sazonal com ajuste de manutenção; III adverso tratado prioritariamente como problema de monitoramento; IV normal se vento e corrente médios permanecerem moderados.</w:t>
      </w:r>
    </w:p>
    <w:p>
      <w:pPr>
        <w:spacing w:after="40"/>
        <w:ind w:left="360"/>
      </w:pPr>
      <w:r>
        <w:rPr>
          <w:b/>
        </w:rPr>
        <w:t xml:space="preserve">B) </w:t>
      </w:r>
      <w:r>
        <w:rPr>
          <w:b/>
        </w:rPr>
        <w:t>I normal com modelo estático e margens; II sazonal com ajuste de envelopes e manutenção; III adverso com restrição de operações sensíveis e revisão do posicionamento; IV extremo com desligamento ou evacuação e verificação de integridade.</w:t>
      </w:r>
    </w:p>
    <w:p>
      <w:pPr>
        <w:spacing w:after="40"/>
        <w:ind w:left="360"/>
      </w:pPr>
      <w:r>
        <w:t xml:space="preserve">C) </w:t>
      </w:r>
      <w:r>
        <w:t>I sazonal com revisão de manutenção; II normal com margens reduzidas; III extremo com evacuação imediata; IV adverso com restrição localizada e continuidade operacional.</w:t>
      </w:r>
    </w:p>
    <w:p>
      <w:pPr>
        <w:spacing w:after="40"/>
        <w:ind w:left="360"/>
      </w:pPr>
      <w:r>
        <w:t xml:space="preserve">D) </w:t>
      </w:r>
      <w:r>
        <w:t>I normal com foco principal em sensoriamento remoto; II adverso com revisão da estratégia de posicionamento; III sazonal com ajuste periódico de manutenção; IV extremo restrito ao sistema de ancoragem, sem repercussão relevante sobre a integridade estrutural.</w:t>
      </w:r>
    </w:p>
    <w:p>
      <w:pPr>
        <w:spacing w:before="200" w:after="80"/>
      </w:pPr>
      <w:r>
        <w:rPr>
          <w:b/>
        </w:rPr>
        <w:t xml:space="preserve">5238. </w:t>
      </w:r>
      <w:r>
        <w:t>Durante um teste de capacidade do sistema de posicionamento em uma área com ilhas e presença frequente de navios de grande porte, os anemômetros do FPSO registram uma faixa direcional com vento persistentemente menor do que o indicado por dados regionais. Ao revisar o envelope operacional, qual interpretação é mais consistente com esse cenário?</w:t>
      </w:r>
    </w:p>
    <w:p>
      <w:pPr>
        <w:spacing w:after="40"/>
        <w:ind w:left="360"/>
      </w:pPr>
      <w:r>
        <w:rPr>
          <w:b/>
        </w:rPr>
        <w:t xml:space="preserve">A) </w:t>
      </w:r>
      <w:r>
        <w:rPr>
          <w:b/>
        </w:rPr>
        <w:t>Considerar que sombras de vento podem modular o campo local e as cargas aerodinâmicas, de modo que o envelope deve usar vento validado nos níveis relevantes da unidade, e não apenas o campo regional.</w:t>
      </w:r>
    </w:p>
    <w:p>
      <w:pPr>
        <w:spacing w:after="40"/>
        <w:ind w:left="360"/>
      </w:pPr>
      <w:r>
        <w:t xml:space="preserve">B) </w:t>
      </w:r>
      <w:r>
        <w:t>Interpretar a faixa de baixo vento como indício de corrente superficial contrária e priorizar o ajuste dos coeficientes de arrasto da água, sem revisar a caracterização do vento.</w:t>
      </w:r>
    </w:p>
    <w:p>
      <w:pPr>
        <w:spacing w:after="40"/>
        <w:ind w:left="360"/>
      </w:pPr>
      <w:r>
        <w:t xml:space="preserve">C) </w:t>
      </w:r>
      <w:r>
        <w:t>Assumir que a discrepância decorre principalmente do amortecimento hidrodinâmico das ondas e manter o envelope baseado no vento regional, já que a aerodinâmica da unidade tende a variar pouco nesse caso.</w:t>
      </w:r>
    </w:p>
    <w:p>
      <w:pPr>
        <w:spacing w:after="40"/>
        <w:ind w:left="360"/>
      </w:pPr>
      <w:r>
        <w:t xml:space="preserve">D) </w:t>
      </w:r>
      <w:r>
        <w:t>Manter o campo regional como referência e compensar a diferença com margens dinâmicas mais altas, porque a sombra de vento altera sobretudo a variabilidade temporal e menos a carga média.</w:t>
      </w:r>
    </w:p>
    <w:p>
      <w:pPr>
        <w:spacing w:before="200" w:after="80"/>
      </w:pPr>
      <w:r>
        <w:rPr>
          <w:b/>
        </w:rPr>
        <w:t xml:space="preserve">5239. </w:t>
      </w:r>
      <w:r>
        <w:t>Um FPSO com sistema de posicionamento dinâmico entra em uma região afetada por frente oceânica, com gradientes de corrente e mudanças abruptas de velocidade superficial. Para avaliar a redução de capacidade e definir restrições operacionais, qual abordagem está mais alinhada ao problema?</w:t>
      </w:r>
    </w:p>
    <w:p>
      <w:pPr>
        <w:spacing w:after="40"/>
        <w:ind w:left="360"/>
      </w:pPr>
      <w:r>
        <w:t xml:space="preserve">A) </w:t>
      </w:r>
      <w:r>
        <w:t>Manter a estratégia de posicionamento e os coeficientes de arrasto inalterados, aplicando apenas o pior caso sazonal de vento como representação global do evento.</w:t>
      </w:r>
    </w:p>
    <w:p>
      <w:pPr>
        <w:spacing w:after="40"/>
        <w:ind w:left="360"/>
      </w:pPr>
      <w:r>
        <w:t xml:space="preserve">B) </w:t>
      </w:r>
      <w:r>
        <w:t>Substituir a caracterização de corrente por um espectro de ondas equivalente, já que zonas de cisalhamento produzem efeitos comparáveis nas cargas horizontais.</w:t>
      </w:r>
    </w:p>
    <w:p>
      <w:pPr>
        <w:spacing w:after="40"/>
        <w:ind w:left="360"/>
      </w:pPr>
      <w:r>
        <w:t xml:space="preserve">C) </w:t>
      </w:r>
      <w:r>
        <w:t>Priorizar heave, roll e pitch como resposta principal da frente oceânica, porque a corrente superficial afeta de forma dominante os movimentos verticais do casco.</w:t>
      </w:r>
    </w:p>
    <w:p>
      <w:pPr>
        <w:spacing w:after="40"/>
        <w:ind w:left="360"/>
      </w:pPr>
      <w:r>
        <w:rPr>
          <w:b/>
        </w:rPr>
        <w:t xml:space="preserve">D) </w:t>
      </w:r>
      <w:r>
        <w:rPr>
          <w:b/>
        </w:rPr>
        <w:t>Analisar surge, sway e yaw com correntes representativas e margens dinâmicas, pois o SPD atua no plano horizontal e os gradientes afetam arrasto e estabilidade de posição.</w:t>
      </w:r>
    </w:p>
    <w:p>
      <w:pPr>
        <w:spacing w:before="200" w:after="80"/>
      </w:pPr>
      <w:r>
        <w:rPr>
          <w:b/>
        </w:rPr>
        <w:t xml:space="preserve">5240. </w:t>
      </w:r>
      <w:r>
        <w:t>Na revisão do plano anual de operação e manutenção de um FPSO, a equipe identifica um período recorrente em que se elevam o nível médio do mar, a intensidade dos ventos e a energia do estado de mar, ao mesmo tempo em que a neblina passa a afetar com mais frequência as manobras de apoio. Qual é a caracterização mais adequada desse período?</w:t>
      </w:r>
    </w:p>
    <w:p>
      <w:pPr>
        <w:spacing w:after="40"/>
        <w:ind w:left="360"/>
      </w:pPr>
      <w:r>
        <w:rPr>
          <w:b/>
        </w:rPr>
        <w:t xml:space="preserve">A) </w:t>
      </w:r>
      <w:r>
        <w:rPr>
          <w:b/>
        </w:rPr>
        <w:t>Enquadrá-lo como janela sazonal, reavaliando limites operacionais e o planejamento de manutenção a partir dessas variações periódicas do ambiente, além de adicionar restrições às tarefas dependentes de visibilidade.</w:t>
      </w:r>
    </w:p>
    <w:p>
      <w:pPr>
        <w:spacing w:after="40"/>
        <w:ind w:left="360"/>
      </w:pPr>
      <w:r>
        <w:t xml:space="preserve">B) </w:t>
      </w:r>
      <w:r>
        <w:t>Enquadrá-lo como condição adversa, porque a recorrência anual desses aumentos já indica gradientes de corrente e perda de confiabilidade da instrumentação, tornando inadequados os envelopes atuais.</w:t>
      </w:r>
    </w:p>
    <w:p>
      <w:pPr>
        <w:spacing w:after="40"/>
        <w:ind w:left="360"/>
      </w:pPr>
      <w:r>
        <w:t xml:space="preserve">C) </w:t>
      </w:r>
      <w:r>
        <w:t>Incorporá-lo aos limites usuais de operação, mantendo faixas definidas por estatísticas anuais agregadas e tratando a piora de visibilidade apenas como item de monitoramento nas manobras.</w:t>
      </w:r>
    </w:p>
    <w:p>
      <w:pPr>
        <w:spacing w:after="40"/>
        <w:ind w:left="360"/>
      </w:pPr>
      <w:r>
        <w:t xml:space="preserve">D) </w:t>
      </w:r>
      <w:r>
        <w:t>Enquadrá-lo como condição extrema, antecipando preparação para parada e resposta de emergência por interpretar a elevação sazonal da energia de ondas e do nível d’água como sinal de risco excepcional.</w:t>
      </w:r>
    </w:p>
    <w:p>
      <w:pPr>
        <w:spacing w:before="200" w:after="80"/>
      </w:pPr>
      <w:r>
        <w:rPr>
          <w:b/>
        </w:rPr>
        <w:t xml:space="preserve">5241. </w:t>
      </w:r>
      <w:r>
        <w:t>Na construção da matriz de downtime, a equipe quer definir primeiro cenários representativos da operação usual de um FPSO e, em seguida, incluir os casos mais severos. Qual formulação melhor descreve esses cenários usuais sem perder coerência com as análises posteriores?</w:t>
      </w:r>
    </w:p>
    <w:p>
      <w:pPr>
        <w:spacing w:after="40"/>
        <w:ind w:left="360"/>
      </w:pPr>
      <w:r>
        <w:t xml:space="preserve">A) </w:t>
      </w:r>
      <w:r>
        <w:t>Descrever as ondas por uma altura representativa e ajustar os coeficientes de arrasto de forma global para incorporar os efeitos dinâmicos não modelados.</w:t>
      </w:r>
    </w:p>
    <w:p>
      <w:pPr>
        <w:spacing w:after="40"/>
        <w:ind w:left="360"/>
      </w:pPr>
      <w:r>
        <w:t xml:space="preserve">B) </w:t>
      </w:r>
      <w:r>
        <w:t>Adotar uma condição ambiental de baixa energia como referência operacional, reduzindo a influência sazonal e usando esse caso-base para comparar os demais cenários.</w:t>
      </w:r>
    </w:p>
    <w:p>
      <w:pPr>
        <w:spacing w:after="40"/>
        <w:ind w:left="360"/>
      </w:pPr>
      <w:r>
        <w:rPr>
          <w:b/>
        </w:rPr>
        <w:t xml:space="preserve">C) </w:t>
      </w:r>
      <w:r>
        <w:rPr>
          <w:b/>
        </w:rPr>
        <w:t>Representar vento e corrente por condições médias sazonais e manter os espectros locais de ondas, usando modelo estático com margens dinâmicas reduzidas e preservando o tratamento espectral.</w:t>
      </w:r>
    </w:p>
    <w:p>
      <w:pPr>
        <w:spacing w:after="40"/>
        <w:ind w:left="360"/>
      </w:pPr>
      <w:r>
        <w:t xml:space="preserve">D) </w:t>
      </w:r>
      <w:r>
        <w:t>Representar os cenários usuais com estados de mar mais energéticos e margens dinâmicas completas, deixando que a distinção em relação aos casos extremos apareça principalmente na resposta calculada da unidade.</w:t>
      </w:r>
    </w:p>
    <w:p>
      <w:pPr>
        <w:spacing w:before="200" w:after="80"/>
      </w:pPr>
      <w:r>
        <w:rPr>
          <w:b/>
        </w:rPr>
        <w:t xml:space="preserve">5242. </w:t>
      </w:r>
      <w:r>
        <w:t>Durante uma janela operacional inicialmente favorável, o FPSO passa a operar em área afetada por frente oceânica e ondas internas. Surgem gradientes de corrente, e o radar começa a mostrar feições superficiais ambíguas, compatíveis tanto com filmes de superfície quanto com variações hidrodinâmicas. Para classificar o cenário e decidir a resposta operacional, qual opção é mais adequada?</w:t>
      </w:r>
    </w:p>
    <w:p>
      <w:pPr>
        <w:spacing w:after="40"/>
        <w:ind w:left="360"/>
      </w:pPr>
      <w:r>
        <w:rPr>
          <w:b/>
        </w:rPr>
        <w:t xml:space="preserve">A) </w:t>
      </w:r>
      <w:r>
        <w:rPr>
          <w:b/>
        </w:rPr>
        <w:t>Classificá-lo como cenário adverso, restringindo operações sensíveis, revisando a estratégia de posicionamento e validando as leituras remotas com medições locais.</w:t>
      </w:r>
    </w:p>
    <w:p>
      <w:pPr>
        <w:spacing w:after="40"/>
        <w:ind w:left="360"/>
      </w:pPr>
      <w:r>
        <w:t xml:space="preserve">B) </w:t>
      </w:r>
      <w:r>
        <w:t>Classificá-lo como cenário sazonal, porque gradientes de corrente e ambiguidades de radar fazem parte do comportamento periódico do mar e podem ser absorvidos nas margens usuais.</w:t>
      </w:r>
    </w:p>
    <w:p>
      <w:pPr>
        <w:spacing w:after="40"/>
        <w:ind w:left="360"/>
      </w:pPr>
      <w:r>
        <w:t xml:space="preserve">C) </w:t>
      </w:r>
      <w:r>
        <w:t>Classificá-lo como cenário extremo, porque a presença de ondas internas e filmes de superfície já caracteriza condição para desligamento e evacuação.</w:t>
      </w:r>
    </w:p>
    <w:p>
      <w:pPr>
        <w:spacing w:after="40"/>
        <w:ind w:left="360"/>
      </w:pPr>
      <w:r>
        <w:t xml:space="preserve">D) </w:t>
      </w:r>
      <w:r>
        <w:t>Classificá-lo como cenário normal, porque frentes oceânicas e ondas internas afetam principalmente a interpretação dos sensores, com efeito limitado sobre as cargas e o posicionamento da unidade.</w:t>
      </w:r>
    </w:p>
    <w:p>
      <w:pPr>
        <w:spacing w:before="200" w:after="80"/>
      </w:pPr>
      <w:r>
        <w:rPr>
          <w:b/>
        </w:rPr>
        <w:t xml:space="preserve">5243. </w:t>
      </w:r>
      <w:r>
        <w:t>No campo de atuação do FPSO, a equipe observou que, em certas passagens meteorológicas, o nível do mar se afasta de forma relevante da maré astronômica prevista ao mesmo tempo em que aumentam a energia do mar e as cargas na ancoragem. Ao revisar critérios de projeto e contingência, qual conclusão é mais consistente?</w:t>
      </w:r>
    </w:p>
    <w:p>
      <w:pPr>
        <w:spacing w:after="40"/>
        <w:ind w:left="360"/>
      </w:pPr>
      <w:r>
        <w:rPr>
          <w:b/>
        </w:rPr>
        <w:t xml:space="preserve">A) </w:t>
      </w:r>
      <w:r>
        <w:rPr>
          <w:b/>
        </w:rPr>
        <w:t>As variações meteorológicas do nível do mar devem entrar na definição de fendas de ancoragem, tirantes e envelopes de carga; quando combinadas com alta energia espectral ou ressonância, podem exigir medidas típicas de cenário extremo.</w:t>
      </w:r>
    </w:p>
    <w:p>
      <w:pPr>
        <w:spacing w:after="40"/>
        <w:ind w:left="360"/>
      </w:pPr>
      <w:r>
        <w:t xml:space="preserve">B) </w:t>
      </w:r>
      <w:r>
        <w:t>Os desvios de nível do mar devem ser tratados apenas como ajuste de calado operacional, porque as cargas de ancoragem permanecem dominadas por vento e corrente e pouco sensíveis a essas oscilações.</w:t>
      </w:r>
    </w:p>
    <w:p>
      <w:pPr>
        <w:spacing w:after="40"/>
        <w:ind w:left="360"/>
      </w:pPr>
      <w:r>
        <w:t xml:space="preserve">C) </w:t>
      </w:r>
      <w:r>
        <w:t>A melhor prática é incorporar o desvio do nível do mar como correção nos coeficientes de arrasto, porque a principal consequência dessas oscilações é modificar a formulação de vento e corrente no modelo estático.</w:t>
      </w:r>
    </w:p>
    <w:p>
      <w:pPr>
        <w:spacing w:after="40"/>
        <w:ind w:left="360"/>
      </w:pPr>
      <w:r>
        <w:t xml:space="preserve">D) </w:t>
      </w:r>
      <w:r>
        <w:t>O efeito do nível do mar pertence principalmente ao planejamento sazonal de manutenção, sem repercussão relevante sobre envelopes operacionais quando a maré astronômica já foi considerada no projeto.</w:t>
      </w:r>
    </w:p>
    <w:p>
      <w:pPr>
        <w:spacing w:before="200" w:after="80"/>
      </w:pPr>
      <w:r>
        <w:rPr>
          <w:b/>
        </w:rPr>
        <w:t xml:space="preserve">5244. </w:t>
      </w:r>
      <w:r>
        <w:t>Um FPSO com sistema de posicionamento dinâmico que atua apenas no plano horizontal está perdendo margem operacional em períodos de vento cruzado e corrente lateral. A equipe precisa revisar o envelope para explicitar quando a capacidade do sistema começa a se reduzir. Qual foco analítico é o mais adequado?</w:t>
      </w:r>
    </w:p>
    <w:p>
      <w:pPr>
        <w:spacing w:after="40"/>
        <w:ind w:left="360"/>
      </w:pPr>
      <w:r>
        <w:t xml:space="preserve">A) </w:t>
      </w:r>
      <w:r>
        <w:t>Tomar yaw como variável dominante do envelope, porque vento cruzado e corrente lateral reduzem a capacidade do sistema sobretudo pela rotação da unidade.</w:t>
      </w:r>
    </w:p>
    <w:p>
      <w:pPr>
        <w:spacing w:after="40"/>
        <w:ind w:left="360"/>
      </w:pPr>
      <w:r>
        <w:rPr>
          <w:b/>
        </w:rPr>
        <w:t xml:space="preserve">B) </w:t>
      </w:r>
      <w:r>
        <w:rPr>
          <w:b/>
        </w:rPr>
        <w:t>Concentrar a análise em surge, sway e yaw, com as forças e o momento correspondentes, usando ondas em termos espectrais e margens dinâmicas para complementar o modelo estático.</w:t>
      </w:r>
    </w:p>
    <w:p>
      <w:pPr>
        <w:spacing w:after="40"/>
        <w:ind w:left="360"/>
      </w:pPr>
      <w:r>
        <w:t xml:space="preserve">C) </w:t>
      </w:r>
      <w:r>
        <w:t>Priorizar heave e pitch, pois a perda de capacidade do posicionamento dinâmico decorre principalmente do acoplamento vertical associado a maré e precipitação.</w:t>
      </w:r>
    </w:p>
    <w:p>
      <w:pPr>
        <w:spacing w:after="40"/>
        <w:ind w:left="360"/>
      </w:pPr>
      <w:r>
        <w:t xml:space="preserve">D) </w:t>
      </w:r>
      <w:r>
        <w:t>Redistribuir o envelope entre os seis graus de liberdade, porque a atuação horizontal do sistema depende de estimativas equivalentes de heave, roll e pitch.</w:t>
      </w:r>
    </w:p>
    <w:p>
      <w:pPr>
        <w:spacing w:before="200" w:after="80"/>
      </w:pPr>
      <w:r>
        <w:rPr>
          <w:b/>
        </w:rPr>
        <w:t xml:space="preserve">5245. </w:t>
      </w:r>
      <w:r>
        <w:t>Na revisão do manual operacional, a equipe quer diferenciar respostas para cenários normal, sazonal, adverso e extremo sem criar categorias redundantes. Qual associação entre condição e resposta tende a ser mais consistente?</w:t>
      </w:r>
    </w:p>
    <w:p>
      <w:pPr>
        <w:spacing w:after="40"/>
        <w:ind w:left="360"/>
      </w:pPr>
      <w:r>
        <w:t xml:space="preserve">A) </w:t>
      </w:r>
      <w:r>
        <w:t>Normal: uso de envelopes baseados na maior energia anual para evitar revisões frequentes; sazonal: restrição de operações sensíveis por alteração de sensores e visibilidade; adverso: atualização dos planos de manutenção por variações periódicas de maré, vento e corrente; extremo: retorno ao modelo estático com margens menores para conter conservadorismo.</w:t>
      </w:r>
    </w:p>
    <w:p>
      <w:pPr>
        <w:spacing w:after="40"/>
        <w:ind w:left="360"/>
      </w:pPr>
      <w:r>
        <w:t xml:space="preserve">B) </w:t>
      </w:r>
      <w:r>
        <w:t>Normal: médias sazonais com reforço preventivo da ancoragem; sazonal: manutenção do mesmo envelope com monitoramento adicional de vento, ondas e maré; adverso: aplicação de margens menores por serem eventos de curta duração; extremo: ajuste local do SPD e continuidade operacional assistida.</w:t>
      </w:r>
    </w:p>
    <w:p>
      <w:pPr>
        <w:spacing w:after="40"/>
        <w:ind w:left="360"/>
      </w:pPr>
      <w:r>
        <w:rPr>
          <w:b/>
        </w:rPr>
        <w:t xml:space="preserve">C) </w:t>
      </w:r>
      <w:r>
        <w:rPr>
          <w:b/>
        </w:rPr>
        <w:t>Normal: médias sazonais com modelo estático; sazonal: revisão de envelopes e manutenção por variações periódicas de nível do mar, vento e espectro de ondas; adverso: restrição de operações sensíveis e revisão do posicionamento frente a frentes, ondas internas, filmes ou gelo; extremo: desligamento ou evacuação, reforço da ancoragem e verificação de integridade em alta energia.</w:t>
      </w:r>
    </w:p>
    <w:p>
      <w:pPr>
        <w:spacing w:after="40"/>
        <w:ind w:left="360"/>
      </w:pPr>
      <w:r>
        <w:t xml:space="preserve">D) </w:t>
      </w:r>
      <w:r>
        <w:t>Normal: operação com envelopes definidos por frentes oceânicas recorrentes e ondas internas; sazonal: desligamento preventivo por aumentos usuais do nível do mar; adverso: verificação restrita a sensores remotos e telemetria; extremo: revisão de manutenção e calibração do SPD sem alteração da estratégia operacional.</w:t>
      </w:r>
    </w:p>
    <w:p>
      <w:pPr>
        <w:spacing w:before="200" w:after="80"/>
      </w:pPr>
      <w:r>
        <w:rPr>
          <w:b/>
        </w:rPr>
        <w:t xml:space="preserve">5246. </w:t>
      </w:r>
      <w:r>
        <w:t>Na construção do envelope operacional de um FPSO para condições normais, com base em campos sazonais médios de vento e corrente e nos espectros locais de ondas, a equipe precisa comparar muitas combinações ambientais para estimar downtime. Qual abordagem é mais coerente com esse objetivo?</w:t>
      </w:r>
    </w:p>
    <w:p>
      <w:pPr>
        <w:spacing w:after="40"/>
        <w:ind w:left="360"/>
      </w:pPr>
      <w:r>
        <w:t xml:space="preserve">A) </w:t>
      </w:r>
      <w:r>
        <w:t>Basear o envelope principalmente no espectro de ondas e representar vento e corrente como correções posteriores na verificação de amarras e de offsets médios.</w:t>
      </w:r>
    </w:p>
    <w:p>
      <w:pPr>
        <w:spacing w:after="40"/>
        <w:ind w:left="360"/>
      </w:pPr>
      <w:r>
        <w:t xml:space="preserve">B) </w:t>
      </w:r>
      <w:r>
        <w:t>Modelar vento e corrente por coeficientes de arrasto e substituir o estado de mar por uma onda regular equivalente, incorporando a variabilidade temporal nas mesmas margens dinâmicas usadas no envelope.</w:t>
      </w:r>
    </w:p>
    <w:p>
      <w:pPr>
        <w:spacing w:after="40"/>
        <w:ind w:left="360"/>
      </w:pPr>
      <w:r>
        <w:rPr>
          <w:b/>
        </w:rPr>
        <w:t xml:space="preserve">C) </w:t>
      </w:r>
      <w:r>
        <w:rPr>
          <w:b/>
        </w:rPr>
        <w:t>Modelar vento e corrente como cargas constantes por coeficientes de arrasto, tratar as ondas de forma espectral para primeira ordem e deriva, e aplicar margens dinâmicas compatíveis com a operação normal.</w:t>
      </w:r>
    </w:p>
    <w:p>
      <w:pPr>
        <w:spacing w:after="40"/>
        <w:ind w:left="360"/>
      </w:pPr>
      <w:r>
        <w:t xml:space="preserve">D) </w:t>
      </w:r>
      <w:r>
        <w:t>Priorizar análises dinâmicas completas nas combinações ambientais mais prováveis e usar o modelo estático para interpolar os demais casos do envelope operacional.</w:t>
      </w:r>
    </w:p>
    <w:p>
      <w:pPr>
        <w:spacing w:before="200" w:after="80"/>
      </w:pPr>
      <w:r>
        <w:rPr>
          <w:b/>
        </w:rPr>
        <w:t xml:space="preserve">5247. </w:t>
      </w:r>
      <w:r>
        <w:t>Durante o FEED de um FPSO, o caso ambiental extremo do local mostra uma faixa de alta energia do espectro de ondas coincidindo com o período natural da água no moonpool, elevando a resposta em heave prevista para eventos severos. Sem mudar o conceito global da unidade, qual diretriz de projeto tende a reduzir mais diretamente essa vulnerabilidade?</w:t>
      </w:r>
    </w:p>
    <w:p>
      <w:pPr>
        <w:spacing w:after="40"/>
        <w:ind w:left="360"/>
      </w:pPr>
      <w:r>
        <w:t xml:space="preserve">A) </w:t>
      </w:r>
      <w:r>
        <w:t>Aumentar o diâmetro da restrição e retirar placas internas para facilitar a troca de água, reduzindo a influência hidrodinâmica do moonpool sobre a resposta vertical.</w:t>
      </w:r>
    </w:p>
    <w:p>
      <w:pPr>
        <w:spacing w:after="40"/>
        <w:ind w:left="360"/>
      </w:pPr>
      <w:r>
        <w:t xml:space="preserve">B) </w:t>
      </w:r>
      <w:r>
        <w:t>Transferir a verificação do moonpool para a análise final de integridade, tratando a vulnerabilidade principal como consequência das limitações do sistema de posicionamento no plano horizontal.</w:t>
      </w:r>
    </w:p>
    <w:p>
      <w:pPr>
        <w:spacing w:after="40"/>
        <w:ind w:left="360"/>
      </w:pPr>
      <w:r>
        <w:t xml:space="preserve">C) </w:t>
      </w:r>
      <w:r>
        <w:t>Manter a geometria do moonpool e compensar a resposta prevista apenas com ajuste dos coeficientes de arrasto de vento e corrente no modelo estático global.</w:t>
      </w:r>
    </w:p>
    <w:p>
      <w:pPr>
        <w:spacing w:after="40"/>
        <w:ind w:left="360"/>
      </w:pPr>
      <w:r>
        <w:rPr>
          <w:b/>
        </w:rPr>
        <w:t xml:space="preserve">D) </w:t>
      </w:r>
      <w:r>
        <w:rPr>
          <w:b/>
        </w:rPr>
        <w:t>Reduzir o diâmetro da restrição e avaliar a posição de placa ou orifício para elevar o amortecimento e ajustar a massa virtual; se necessário, revisar a altura do duto para deslocar o período natural.</w:t>
      </w:r>
    </w:p>
    <w:p>
      <w:pPr>
        <w:spacing w:before="200" w:after="80"/>
      </w:pPr>
      <w:r>
        <w:rPr>
          <w:b/>
        </w:rPr>
        <w:t xml:space="preserve">5248. </w:t>
      </w:r>
      <w:r>
        <w:t>Durante o planejamento de uma transferência tandem, um FPSO operará a sotavento de uma ilha e de um navio de grande porte fundeado nas proximidades. Imagens de radar mostram uma faixa alongada de baixo retorno atrás dos obstáculos, e a equipe propõe ampliar a janela operacional assumindo vento local mais fraco. Qual decisão é mais consistente para estimar as cargas aerodinâmicas e revisar o envelope?</w:t>
      </w:r>
    </w:p>
    <w:p>
      <w:pPr>
        <w:spacing w:after="40"/>
        <w:ind w:left="360"/>
      </w:pPr>
      <w:r>
        <w:t xml:space="preserve">A) </w:t>
      </w:r>
      <w:r>
        <w:t>Transferir a revisão do envelope para a análise de corrente, porque a influência de obstáculos próximos aparece principalmente no arrasto hidrodinâmico e pouco nas cargas aerodinâmicas.</w:t>
      </w:r>
    </w:p>
    <w:p>
      <w:pPr>
        <w:spacing w:after="40"/>
        <w:ind w:left="360"/>
      </w:pPr>
      <w:r>
        <w:t xml:space="preserve">B) </w:t>
      </w:r>
      <w:r>
        <w:t>Adotar o campo regional médio de vento, porque a ação combinada de ondas e correntes tende a neutralizar distorções locais do vento no envelope.</w:t>
      </w:r>
    </w:p>
    <w:p>
      <w:pPr>
        <w:spacing w:after="40"/>
        <w:ind w:left="360"/>
      </w:pPr>
      <w:r>
        <w:t xml:space="preserve">C) </w:t>
      </w:r>
      <w:r>
        <w:t>Usar a faixa de baixo retorno como evidência suficiente de vento reduzido, porque sombras de vento produzem diminuição homogênea das cargas na superestrutura e no sistema de ancoragem.</w:t>
      </w:r>
    </w:p>
    <w:p>
      <w:pPr>
        <w:spacing w:after="40"/>
        <w:ind w:left="360"/>
      </w:pPr>
      <w:r>
        <w:rPr>
          <w:b/>
        </w:rPr>
        <w:t xml:space="preserve">D) </w:t>
      </w:r>
      <w:r>
        <w:rPr>
          <w:b/>
        </w:rPr>
        <w:t>Verificar o vento local com medições in situ nos níveis relevantes e considerar o efeito direcional da sombra antes de alterar o envelope, porque o retorno radar isolado pode induzir interpretação incorreta.</w:t>
      </w:r>
    </w:p>
    <w:p>
      <w:pPr>
        <w:spacing w:before="200" w:after="80"/>
      </w:pPr>
      <w:r>
        <w:rPr>
          <w:b/>
        </w:rPr>
        <w:t xml:space="preserve">5249. </w:t>
      </w:r>
      <w:r>
        <w:t>Durante um exercício de prontidão, a equipe discute quatro cenários meteoceanográficos e precisa identificar aquele que justifica procedimentos de desligamento ou evacuação e verificação de integridade, em vez de apenas restrições operacionais. Qual é ele?</w:t>
      </w:r>
    </w:p>
    <w:p>
      <w:pPr>
        <w:spacing w:after="40"/>
        <w:ind w:left="360"/>
      </w:pPr>
      <w:r>
        <w:t xml:space="preserve">A) </w:t>
      </w:r>
      <w:r>
        <w:t>Presença de frente oceânica e ondas internas, gerando gradientes de corrente e dificuldade de interpretação remota, o que pede revisão da estratégia de posicionamento e restrição de operações sensíveis.</w:t>
      </w:r>
    </w:p>
    <w:p>
      <w:pPr>
        <w:spacing w:after="40"/>
        <w:ind w:left="360"/>
      </w:pPr>
      <w:r>
        <w:t xml:space="preserve">B) </w:t>
      </w:r>
      <w:r>
        <w:t>Condição média sazonal, com espectro de ondas típico do local e campos médios de vento e corrente, tratada com modelo estático e margens reduzidas.</w:t>
      </w:r>
    </w:p>
    <w:p>
      <w:pPr>
        <w:spacing w:after="40"/>
        <w:ind w:left="360"/>
      </w:pPr>
      <w:r>
        <w:rPr>
          <w:b/>
        </w:rPr>
        <w:t xml:space="preserve">C) </w:t>
      </w:r>
      <w:r>
        <w:rPr>
          <w:b/>
        </w:rPr>
        <w:t>Evento com alta energia espectral coincidindo com períodos naturais relevantes e elevação expressiva do nível do mar por forçamento atmosférico, demandando reforço de ancoragem e checagem estrutural.</w:t>
      </w:r>
    </w:p>
    <w:p>
      <w:pPr>
        <w:spacing w:after="40"/>
        <w:ind w:left="360"/>
      </w:pPr>
      <w:r>
        <w:t xml:space="preserve">D) </w:t>
      </w:r>
      <w:r>
        <w:t>Período da estação mais energética, com necessidade de ajustar janelas de manutenção e alguns limites de operação, mas sem aproximação relevante aos períodos naturais do FPSO.</w:t>
      </w:r>
    </w:p>
    <w:p>
      <w:pPr>
        <w:spacing w:before="200" w:after="80"/>
      </w:pPr>
      <w:r>
        <w:rPr>
          <w:b/>
        </w:rPr>
        <w:t xml:space="preserve">5250. </w:t>
      </w:r>
      <w:r>
        <w:t>Uma equipe precisa comparar rapidamente duas ferramentas de análise para estimar o downtime de um FPSO em muitas combinações ambientais. Ao mesmo tempo, o envelope de um sistema de posicionamento dinâmico deve refletir a perda de capacidade sob vento, ondas e corrente. Qual abordagem é mais coerente?</w:t>
      </w:r>
    </w:p>
    <w:p>
      <w:pPr>
        <w:spacing w:after="40"/>
        <w:ind w:left="360"/>
      </w:pPr>
      <w:r>
        <w:t xml:space="preserve">A) </w:t>
      </w:r>
      <w:r>
        <w:t>Representar vento e corrente por cargas estacionárias com coeficientes globais e converter as ondas em uma solicitação média equivalente na mesma formulação, corrigindo o envelope depois com uma margem uniforme para os efeitos dinâmicos.</w:t>
      </w:r>
    </w:p>
    <w:p>
      <w:pPr>
        <w:spacing w:after="40"/>
        <w:ind w:left="360"/>
      </w:pPr>
      <w:r>
        <w:t xml:space="preserve">B) </w:t>
      </w:r>
      <w:r>
        <w:t>Estimar o downtime a partir da resposta espectral às ondas e refletir vento e corrente por ajustes na capacidade efetiva dos propulsores e na potência disponível, sem recalcular as cargas horizontais que entram no envelope do SPD.</w:t>
      </w:r>
    </w:p>
    <w:p>
      <w:pPr>
        <w:spacing w:after="40"/>
        <w:ind w:left="360"/>
      </w:pPr>
      <w:r>
        <w:t xml:space="preserve">C) </w:t>
      </w:r>
      <w:r>
        <w:t>Executar toda a matriz ambiental com um modelo dinâmico de seis graus de liberdade e extrair dele o envelope do SPD, usando o mesmo nível de detalhe para todas as combinações em vez de combinar análise estática com margens posteriores.</w:t>
      </w:r>
    </w:p>
    <w:p>
      <w:pPr>
        <w:spacing w:after="40"/>
        <w:ind w:left="360"/>
      </w:pPr>
      <w:r>
        <w:rPr>
          <w:b/>
        </w:rPr>
        <w:t xml:space="preserve">D) </w:t>
      </w:r>
      <w:r>
        <w:rPr>
          <w:b/>
        </w:rPr>
        <w:t>Modelar vento e corrente com forças constantes e coeficientes de arrasto representativos, tratar as ondas espectralmente com primeira ordem e deriva lenta ou média, avaliar no SPD surge, sway e yaw e aplicar margens dinâmicas ao resultado estático.</w:t>
      </w:r>
    </w:p>
    <w:p>
      <w:pPr>
        <w:spacing w:before="200" w:after="80"/>
      </w:pPr>
      <w:r>
        <w:rPr>
          <w:b/>
        </w:rPr>
        <w:t xml:space="preserve">5251. </w:t>
      </w:r>
      <w:r>
        <w:t>Em um FPSO com moonpool central, os maiores picos de heave e esforço em acessórios internos aparecem em estados de mar com altura significativa intermediária, não nos de maior Hs. A análise mostra coincidência entre faixas energéticas do espectro de ondas e períodos naturais da embarcação e da coluna d'água no moonpool. Qual medida de projeto ou revisão de critério é mais coerente com esse diagnóstico?</w:t>
      </w:r>
    </w:p>
    <w:p>
      <w:pPr>
        <w:spacing w:after="40"/>
        <w:ind w:left="360"/>
      </w:pPr>
      <w:r>
        <w:t xml:space="preserve">A) </w:t>
      </w:r>
      <w:r>
        <w:t>Concentrar a revisão no nível do mar e na maré astronômica, porque a coincidência espectral perde relevância quando o movimento predominante é heave.</w:t>
      </w:r>
    </w:p>
    <w:p>
      <w:pPr>
        <w:spacing w:after="40"/>
        <w:ind w:left="360"/>
      </w:pPr>
      <w:r>
        <w:rPr>
          <w:b/>
        </w:rPr>
        <w:t xml:space="preserve">B) </w:t>
      </w:r>
      <w:r>
        <w:rPr>
          <w:b/>
        </w:rPr>
        <w:t>Rever rigidez, massa e amortecimento do sistema, incluindo geometria da restrição do moonpool ou dispositivos de orifício, para deslocar ou amortecer a resposta nas frequências críticas.</w:t>
      </w:r>
    </w:p>
    <w:p>
      <w:pPr>
        <w:spacing w:after="40"/>
        <w:ind w:left="360"/>
      </w:pPr>
      <w:r>
        <w:t xml:space="preserve">C) </w:t>
      </w:r>
      <w:r>
        <w:t>Aumentar os coeficientes de arrasto de vento e corrente no modelo estático, porque a divergência observada decorre de subestimação das cargas horizontais médias.</w:t>
      </w:r>
    </w:p>
    <w:p>
      <w:pPr>
        <w:spacing w:after="40"/>
        <w:ind w:left="360"/>
      </w:pPr>
      <w:r>
        <w:t xml:space="preserve">D) </w:t>
      </w:r>
      <w:r>
        <w:t>Reclassificar esses estados de mar como extremos e manter a configuração hidrodinâmica, porque o problema principal passa a ser a frequência de ocorrência da condição.</w:t>
      </w:r>
    </w:p>
    <w:p>
      <w:pPr>
        <w:spacing w:before="200" w:after="80"/>
      </w:pPr>
      <w:r>
        <w:rPr>
          <w:b/>
        </w:rPr>
        <w:t xml:space="preserve">5252. </w:t>
      </w:r>
      <w:r>
        <w:t>No início da estação quente, perfis de temperatura indicam maior estratificação da coluna d'água. Durante a passagem de uma frente oceânica, o FPSO mantém corrente média próxima da prevista, mas o SPD passa a consumir mais capacidade em sway e yaw, e a ancoragem apresenta respostas menos estáveis do que em dias com corrente média semelhante. Qual interpretação e ação sobre o envelope operacional são mais adequadas?</w:t>
      </w:r>
    </w:p>
    <w:p>
      <w:pPr>
        <w:spacing w:after="40"/>
        <w:ind w:left="360"/>
      </w:pPr>
      <w:r>
        <w:t xml:space="preserve">A) </w:t>
      </w:r>
      <w:r>
        <w:t>O comportamento indica que as ondas de primeira ordem passaram a dominar o posicionamento; o ajuste prioritário é retirar a componente de corrente do modelo estático e elevar a margem dinâmica global.</w:t>
      </w:r>
    </w:p>
    <w:p>
      <w:pPr>
        <w:spacing w:after="40"/>
        <w:ind w:left="360"/>
      </w:pPr>
      <w:r>
        <w:t xml:space="preserve">B) </w:t>
      </w:r>
      <w:r>
        <w:t>A principal causa provável é a elevação da maré astronômica; basta recalibrar o envelope com novo nível médio do mar, mantendo a modelagem de corrente uniforme.</w:t>
      </w:r>
    </w:p>
    <w:p>
      <w:pPr>
        <w:spacing w:after="40"/>
        <w:ind w:left="360"/>
      </w:pPr>
      <w:r>
        <w:rPr>
          <w:b/>
        </w:rPr>
        <w:t xml:space="preserve">C) </w:t>
      </w:r>
      <w:r>
        <w:rPr>
          <w:b/>
        </w:rPr>
        <w:t>Frentes oceânicas e ondas internas podem criar zonas de cisalhamento e convergência, modulando o campo de correntes; o envelope deve considerar gradientes locais e possível redução de capacidade do SPD em surge, sway e yaw.</w:t>
      </w:r>
    </w:p>
    <w:p>
      <w:pPr>
        <w:spacing w:after="40"/>
        <w:ind w:left="360"/>
      </w:pPr>
      <w:r>
        <w:t xml:space="preserve">D) </w:t>
      </w:r>
      <w:r>
        <w:t>A instabilidade decorre sobretudo da variação de temperatura do ar; o envelope deve ser redefinido com base na densidade atmosférica antes de rever a estratégia de posicionamento.</w:t>
      </w:r>
    </w:p>
    <w:p>
      <w:pPr>
        <w:spacing w:before="200" w:after="80"/>
      </w:pPr>
      <w:r>
        <w:rPr>
          <w:b/>
        </w:rPr>
        <w:t xml:space="preserve">5253. </w:t>
      </w:r>
      <w:r>
        <w:t>Para as próximas 18 horas, a previsão combinada aponta faixa de maior energia das ondas coincidindo com modos próprios relevantes do FPSO, elevação meteorológica do nível d’água e redução progressiva da folga operacional do SPD, sem indisponibilidade de equipamentos e com permanência do quadro no pico do evento. Em que enquadramento operacional e resposta essa situação melhor se classifica?</w:t>
      </w:r>
    </w:p>
    <w:p>
      <w:pPr>
        <w:spacing w:after="40"/>
        <w:ind w:left="360"/>
      </w:pPr>
      <w:r>
        <w:t xml:space="preserve">A) </w:t>
      </w:r>
      <w:r>
        <w:t>Cenário adverso, priorizando suspensão de operações sensíveis e validação da instrumentação de nível e ondas, pois o impacto dominante estaria na leitura ambiental, não na resposta global da unidade.</w:t>
      </w:r>
    </w:p>
    <w:p>
      <w:pPr>
        <w:spacing w:after="40"/>
        <w:ind w:left="360"/>
      </w:pPr>
      <w:r>
        <w:t xml:space="preserve">B) </w:t>
      </w:r>
      <w:r>
        <w:t>Cenário normal, tratado com análise estática acrescida das margens usuais e manutenção da rotina operacional, porque a redução de folga do SPD ainda não implica saída do envelope previsto.</w:t>
      </w:r>
    </w:p>
    <w:p>
      <w:pPr>
        <w:spacing w:after="40"/>
        <w:ind w:left="360"/>
      </w:pPr>
      <w:r>
        <w:rPr>
          <w:b/>
        </w:rPr>
        <w:t xml:space="preserve">C) </w:t>
      </w:r>
      <w:r>
        <w:rPr>
          <w:b/>
        </w:rPr>
        <w:t>Cenário extremo, com prontidão para parada ou retirada de pessoal, checagem de ancoragem e integridade, diante de excitação próxima aos modos naturais, sobre-elevação do mar e perda de margem do SPD.</w:t>
      </w:r>
    </w:p>
    <w:p>
      <w:pPr>
        <w:spacing w:after="40"/>
        <w:ind w:left="360"/>
      </w:pPr>
      <w:r>
        <w:t xml:space="preserve">D) </w:t>
      </w:r>
      <w:r>
        <w:t>Cenário sazonal, pedindo ajuste das estatísticas ambientais e reprogramação de atividades não críticas, já que a coincidência espectral prevista pode ser absorvida no planejamento da estação.</w:t>
      </w:r>
    </w:p>
    <w:p>
      <w:pPr>
        <w:spacing w:before="200" w:after="80"/>
      </w:pPr>
      <w:r>
        <w:rPr>
          <w:b/>
        </w:rPr>
        <w:t xml:space="preserve">5254. </w:t>
      </w:r>
      <w:r>
        <w:t>Um estudo propõe ampliar o setor operacional de offloading de um FPSO de aproamento fixo com base em resultados estáticos que indicam manutenção de posição aceitável em um novo quadrante ambiental. Antes da mudança, a gerência solicita uma análise voltada à indisponibilidade efetiva da operação. Qual abordagem é tecnicamente mais robusta?</w:t>
      </w:r>
    </w:p>
    <w:p>
      <w:pPr>
        <w:spacing w:after="40"/>
        <w:ind w:left="360"/>
      </w:pPr>
      <w:r>
        <w:t xml:space="preserve">A) </w:t>
      </w:r>
      <w:r>
        <w:t>Basear a validação nas distribuições omni-direcionais do novo setor, tomando o equilíbrio médio de forças como representativo da janela operacional.</w:t>
      </w:r>
    </w:p>
    <w:p>
      <w:pPr>
        <w:spacing w:after="40"/>
        <w:ind w:left="360"/>
      </w:pPr>
      <w:r>
        <w:t xml:space="preserve">B) </w:t>
      </w:r>
      <w:r>
        <w:t>Decidir a ampliação pelo comportamento das Rosetas de Potência em trânsito, usando a demanda propulsiva em velocidade de cruzeiro para inferir a janela de offloading no quadrante.</w:t>
      </w:r>
    </w:p>
    <w:p>
      <w:pPr>
        <w:spacing w:after="40"/>
        <w:ind w:left="360"/>
      </w:pPr>
      <w:r>
        <w:t xml:space="preserve">C) </w:t>
      </w:r>
      <w:r>
        <w:t>Tomar o ponto estático mais crítico do quadrante proposto como referência de downtime, por representar as combinações de vento, onda e corrente do setor.</w:t>
      </w:r>
    </w:p>
    <w:p>
      <w:pPr>
        <w:spacing w:after="40"/>
        <w:ind w:left="360"/>
      </w:pPr>
      <w:r>
        <w:rPr>
          <w:b/>
        </w:rPr>
        <w:t xml:space="preserve">D) </w:t>
      </w:r>
      <w:r>
        <w:rPr>
          <w:b/>
        </w:rPr>
        <w:t>Confrontar soluções em regime com simulações dinâmicas e usar curvas direcionais de não-excedência, porque desvios entre os métodos alteram a janela admissível e a indisponibilidade por setor.</w:t>
      </w:r>
    </w:p>
    <w:p>
      <w:pPr>
        <w:spacing w:before="200" w:after="80"/>
      </w:pPr>
      <w:r>
        <w:rPr>
          <w:b/>
        </w:rPr>
        <w:t xml:space="preserve">5255. </w:t>
      </w:r>
      <w:r>
        <w:t>Um estudo preliminar concluiu que o downtime para offloading em um FPSO de aproamento fixo será baixo, com base apenas em probabilidades omni-direcionais de não-excedência das condições meteo-oceanográficas. Antes de aceitar essa conclusão, qual crítica técnica é mais pertinente?</w:t>
      </w:r>
    </w:p>
    <w:p>
      <w:pPr>
        <w:spacing w:after="40"/>
        <w:ind w:left="360"/>
      </w:pPr>
      <w:r>
        <w:t xml:space="preserve">A) </w:t>
      </w:r>
      <w:r>
        <w:t>A estimativa tende a ser conservadora, porque as limitações de offloading derivam sobretudo do período de pico das ondas, enquanto vento e corrente têm influência menor na manutenção de posição.</w:t>
      </w:r>
    </w:p>
    <w:p>
      <w:pPr>
        <w:spacing w:after="40"/>
        <w:ind w:left="360"/>
      </w:pPr>
      <w:r>
        <w:t xml:space="preserve">B) </w:t>
      </w:r>
      <w:r>
        <w:t>A estimativa tende a permanecer válida, porque os capability plots já incorporam a distribuição sazonal das condições ambientais e tornam desnecessária uma análise direcional separada.</w:t>
      </w:r>
    </w:p>
    <w:p>
      <w:pPr>
        <w:spacing w:after="40"/>
        <w:ind w:left="360"/>
      </w:pPr>
      <w:r>
        <w:t xml:space="preserve">C) </w:t>
      </w:r>
      <w:r>
        <w:t>A estimativa pode ser usada como base final, porque a diferença entre setores operacionais atuais e propostos afeta mais a logística da campanha do que os limites ambientais de posicionamento.</w:t>
      </w:r>
    </w:p>
    <w:p>
      <w:pPr>
        <w:spacing w:after="40"/>
        <w:ind w:left="360"/>
      </w:pPr>
      <w:r>
        <w:rPr>
          <w:b/>
        </w:rPr>
        <w:t xml:space="preserve">D) </w:t>
      </w:r>
      <w:r>
        <w:rPr>
          <w:b/>
        </w:rPr>
        <w:t>A estimativa pode estar otimista, porque a disponibilidade depende da direção de incidência ambiental em relação ao setor frontal aceitável e à capacidade de manobra, e não apenas da severidade global do ambiente.</w:t>
      </w:r>
    </w:p>
    <w:p>
      <w:pPr>
        <w:spacing w:before="200" w:after="80"/>
      </w:pPr>
      <w:r>
        <w:rPr>
          <w:b/>
        </w:rPr>
        <w:t xml:space="preserve">5256. </w:t>
      </w:r>
      <w:r>
        <w:t>Durante uma campanha de inverno em um FPSO, o aumento do movimento relativo entre a unidade e uma linha flexível elevou os ciclos de carregamento. As previsões de dano passaram a se concentrar nos primeiros metros abaixo do topo, junto ao ponto de conexão com a estrutura, embora o restante do trecho também apresente grandes deslocamentos. Qual interpretação técnica melhor explica esse padrão e orienta a mitigação?</w:t>
      </w:r>
    </w:p>
    <w:p>
      <w:pPr>
        <w:spacing w:after="40"/>
        <w:ind w:left="360"/>
      </w:pPr>
      <w:r>
        <w:t xml:space="preserve">A) </w:t>
      </w:r>
      <w:r>
        <w:t>A concentração decorre do balanceamento de torque das armaduras helicoidais, de modo que a mitigação mais efetiva é restringir a rotação do conector.</w:t>
      </w:r>
    </w:p>
    <w:p>
      <w:pPr>
        <w:spacing w:after="40"/>
        <w:ind w:left="360"/>
      </w:pPr>
      <w:r>
        <w:t xml:space="preserve">B) </w:t>
      </w:r>
      <w:r>
        <w:t>A concentração decorre da função de estanqueidade da camada de pressão interna, de modo que controlar a pressão interna é o principal caminho para recuperar vida à fadiga.</w:t>
      </w:r>
    </w:p>
    <w:p>
      <w:pPr>
        <w:spacing w:after="40"/>
        <w:ind w:left="360"/>
      </w:pPr>
      <w:r>
        <w:t xml:space="preserve">C) </w:t>
      </w:r>
      <w:r>
        <w:t>A concentração decorre de a armadura de pressão responder pela maior parcela da rigidez à flexão do conjunto, de modo que o foco deve ser reforçar essa camada ao longo do corpo do riser.</w:t>
      </w:r>
    </w:p>
    <w:p>
      <w:pPr>
        <w:spacing w:after="40"/>
        <w:ind w:left="360"/>
      </w:pPr>
      <w:r>
        <w:rPr>
          <w:b/>
        </w:rPr>
        <w:t xml:space="preserve">D) </w:t>
      </w:r>
      <w:r>
        <w:rPr>
          <w:b/>
        </w:rPr>
        <w:t>A concentração decorre da transição brusca de rigidez entre a linha flexível e a estrutura, de modo que um bend stiffener bem dimensionado tende a reduzir curvatura e tensão locais.</w:t>
      </w:r>
    </w:p>
    <w:p>
      <w:pPr>
        <w:spacing w:before="200" w:after="80"/>
      </w:pPr>
      <w:r>
        <w:rPr>
          <w:b/>
        </w:rPr>
        <w:t xml:space="preserve">5257. </w:t>
      </w:r>
      <w:r>
        <w:t>Em um FPSO, uma campanha de monitoramento indicou aumento de dano por fadiga na região de topo de um riser flexível após um período de mar mais severo, com maiores deslocamentos relativos entre a embarcação e a linha. A equipe discute quatro ações de projeto para a próxima substituição do conjunto. Qual delas tende a atacar mais diretamente o mecanismo que concentra curvaturas nessa região?</w:t>
      </w:r>
    </w:p>
    <w:p>
      <w:pPr>
        <w:spacing w:after="40"/>
        <w:ind w:left="360"/>
      </w:pPr>
      <w:r>
        <w:t xml:space="preserve">A) </w:t>
      </w:r>
      <w:r>
        <w:t>Reforçar a resina epóxi do conector de extremidade, porque a maior parcela da curvatura de topo é absorvida pela junção interna antes de atingir o riser flexível.</w:t>
      </w:r>
    </w:p>
    <w:p>
      <w:pPr>
        <w:spacing w:after="40"/>
        <w:ind w:left="360"/>
      </w:pPr>
      <w:r>
        <w:t xml:space="preserve">B) </w:t>
      </w:r>
      <w:r>
        <w:t>Aumentar a espessura das camadas antiabrasivas entre as armaduras metálicas, porque o principal fator de fadiga no topo decorre do contato local entre perfis helicoidais.</w:t>
      </w:r>
    </w:p>
    <w:p>
      <w:pPr>
        <w:spacing w:after="40"/>
        <w:ind w:left="360"/>
      </w:pPr>
      <w:r>
        <w:rPr>
          <w:b/>
        </w:rPr>
        <w:t xml:space="preserve">C) </w:t>
      </w:r>
      <w:r>
        <w:rPr>
          <w:b/>
        </w:rPr>
        <w:t>Introduzir ou redimensionar o bend stiffener para promover uma transição gradual de rigidez entre a estrutura da plataforma e o corpo tubular do riser.</w:t>
      </w:r>
    </w:p>
    <w:p>
      <w:pPr>
        <w:spacing w:after="40"/>
        <w:ind w:left="360"/>
      </w:pPr>
      <w:r>
        <w:t xml:space="preserve">D) </w:t>
      </w:r>
      <w:r>
        <w:t>Elevar a capacidade axial das armaduras de tração do riser, porque isso reduz a parcela de tensão cíclica associada aos movimentos da unidade na transição de topo.</w:t>
      </w:r>
    </w:p>
    <w:p>
      <w:pPr>
        <w:spacing w:before="200" w:after="80"/>
      </w:pPr>
      <w:r>
        <w:rPr>
          <w:b/>
        </w:rPr>
        <w:t xml:space="preserve">5258. </w:t>
      </w:r>
      <w:r>
        <w:t>Em um FPSO, após uma temporada de mar mais severo, a inspeção mostra aumento de dano por fadiga concentrado no topo de um riser flexível, próximo ao conector de extremidade. A equipe quer uma medida que ataque o mecanismo estrutural predominante nessa região, e não apenas reforce componentes isolados. Qual abordagem é mais adequada?</w:t>
      </w:r>
    </w:p>
    <w:p>
      <w:pPr>
        <w:spacing w:after="40"/>
        <w:ind w:left="360"/>
      </w:pPr>
      <w:r>
        <w:t xml:space="preserve">A) </w:t>
      </w:r>
      <w:r>
        <w:t>Alterar a orientação helicoidal das armaduras externa e interna, porque o balanceamento de torque reduz diretamente a concentração de curvatura no ponto de conexão.</w:t>
      </w:r>
    </w:p>
    <w:p>
      <w:pPr>
        <w:spacing w:after="40"/>
        <w:ind w:left="360"/>
      </w:pPr>
      <w:r>
        <w:t xml:space="preserve">B) </w:t>
      </w:r>
      <w:r>
        <w:t>Reforçar a camada de pressão interna, porque a melhoria da estanqueidade reduz a deformação global na região de topo.</w:t>
      </w:r>
    </w:p>
    <w:p>
      <w:pPr>
        <w:spacing w:after="40"/>
        <w:ind w:left="360"/>
      </w:pPr>
      <w:r>
        <w:rPr>
          <w:b/>
        </w:rPr>
        <w:t xml:space="preserve">C) </w:t>
      </w:r>
      <w:r>
        <w:rPr>
          <w:b/>
        </w:rPr>
        <w:t>Instalar ou redimensionar o bend stiffener para promover uma transição gradual de rigidez entre o riser e a estrutura, reduzindo a curvatura local e as tensões nas camadas metálicas.</w:t>
      </w:r>
    </w:p>
    <w:p>
      <w:pPr>
        <w:spacing w:after="40"/>
        <w:ind w:left="360"/>
      </w:pPr>
      <w:r>
        <w:t xml:space="preserve">D) </w:t>
      </w:r>
      <w:r>
        <w:t>Aumentar a seção das armaduras de tração para elevar a resistência axial, transferindo a concentração de curvatura para trechos mais afastados da conexão.</w:t>
      </w:r>
    </w:p>
    <w:p>
      <w:pPr>
        <w:spacing w:before="200" w:after="80"/>
      </w:pPr>
      <w:r>
        <w:rPr>
          <w:b/>
        </w:rPr>
        <w:t xml:space="preserve">5259. </w:t>
      </w:r>
      <w:r>
        <w:t>Em um FPSO, após um período de mar mais severo, a equipe observa aumento do dano de fadiga concentrado na região de topo de um riser flexível, junto ao ponto de conexão com a unidade. As inspeções não indicam aumento relevante de pressão interna nem perda de estanqueidade. Qual medida de projeto atua mais diretamente sobre o mecanismo que está elevando esse dano?</w:t>
      </w:r>
    </w:p>
    <w:p>
      <w:pPr>
        <w:spacing w:after="40"/>
        <w:ind w:left="360"/>
      </w:pPr>
      <w:r>
        <w:t xml:space="preserve">A) </w:t>
      </w:r>
      <w:r>
        <w:t>Redimensionar a carcaça para elevar a resistência ao colapso e limitar a ovalização no trecho suspenso.</w:t>
      </w:r>
    </w:p>
    <w:p>
      <w:pPr>
        <w:spacing w:after="40"/>
        <w:ind w:left="360"/>
      </w:pPr>
      <w:r>
        <w:t xml:space="preserve">B) </w:t>
      </w:r>
      <w:r>
        <w:t>Reforçar a camada de pressão interna para elevar a capacidade de estanqueidade sob carregamentos cíclicos.</w:t>
      </w:r>
    </w:p>
    <w:p>
      <w:pPr>
        <w:spacing w:after="40"/>
        <w:ind w:left="360"/>
      </w:pPr>
      <w:r>
        <w:rPr>
          <w:b/>
        </w:rPr>
        <w:t xml:space="preserve">C) </w:t>
      </w:r>
      <w:r>
        <w:rPr>
          <w:b/>
        </w:rPr>
        <w:t>Introduzir um bend stiffener para promover transição gradual de rigidez e reduzir a curvatura local na conexão.</w:t>
      </w:r>
    </w:p>
    <w:p>
      <w:pPr>
        <w:spacing w:after="40"/>
        <w:ind w:left="360"/>
      </w:pPr>
      <w:r>
        <w:t xml:space="preserve">D) </w:t>
      </w:r>
      <w:r>
        <w:t>Aumentar a espessura das camadas antiabrasivas para restringir o movimento relativo entre armaduras metálicas.</w:t>
      </w:r>
    </w:p>
    <w:p>
      <w:pPr>
        <w:spacing w:before="200" w:after="80"/>
      </w:pPr>
      <w:r>
        <w:rPr>
          <w:b/>
        </w:rPr>
        <w:t xml:space="preserve">5260. </w:t>
      </w:r>
      <w:r>
        <w:t>Em uma operação durante o dia para deslocar dois técnicos por cesta entre um FPSO e uma embarcação de apoio, o vento e a altura de onda seguem dentro da janela operacional, porém a névoa reduz a visibilidade para abaixo do patamar mínimo. Parte da equipe entende que, como o estado do mar não se deteriorou e o operador ainda percebe trechos do percurso, bastaria redobrar a atenção. À luz dos requisitos aplicáveis, qual conduta é a mais adequada?</w:t>
      </w:r>
    </w:p>
    <w:p>
      <w:pPr>
        <w:spacing w:after="40"/>
        <w:ind w:left="360"/>
      </w:pPr>
      <w:r>
        <w:t xml:space="preserve">A) </w:t>
      </w:r>
      <w:r>
        <w:t>Prosseguir se o supervisor de convés da embarcação confirmar que a área de chegada está desimpedida e que a trajetória permanece parcialmente observável, porque essa avaliação local prevalece sobre o limite de visibilidade.</w:t>
      </w:r>
    </w:p>
    <w:p>
      <w:pPr>
        <w:spacing w:after="40"/>
        <w:ind w:left="360"/>
      </w:pPr>
      <w:r>
        <w:t xml:space="preserve">B) </w:t>
      </w:r>
      <w:r>
        <w:t>Manter a manobra, desde que o operador do guindaste continue acompanhando a cesta nos pontos de embarque e desembarque, pois com vento e onda controlados a restrição de visibilidade não impede a operação.</w:t>
      </w:r>
    </w:p>
    <w:p>
      <w:pPr>
        <w:spacing w:after="40"/>
        <w:ind w:left="360"/>
      </w:pPr>
      <w:r>
        <w:t xml:space="preserve">C) </w:t>
      </w:r>
      <w:r>
        <w:t>Realizar a viagem com menor ocupação da cesta e comunicação por rádio contínua entre operador e supervisores, porque essas medidas compensam temporariamente a névoa.</w:t>
      </w:r>
    </w:p>
    <w:p>
      <w:pPr>
        <w:spacing w:after="40"/>
        <w:ind w:left="360"/>
      </w:pPr>
      <w:r>
        <w:rPr>
          <w:b/>
        </w:rPr>
        <w:t xml:space="preserve">D) </w:t>
      </w:r>
      <w:r>
        <w:rPr>
          <w:b/>
        </w:rPr>
        <w:t>Interromper a manobra até o restabelecimento da condição visual mínima, já que a liberação em período diurno depende do atendimento conjunto dos limites ambientais previstos.</w:t>
      </w:r>
    </w:p>
    <w:p>
      <w:pPr>
        <w:spacing w:before="200" w:after="80"/>
      </w:pPr>
      <w:r>
        <w:rPr>
          <w:b/>
        </w:rPr>
        <w:t xml:space="preserve">5261. </w:t>
      </w:r>
      <w:r>
        <w:t>Na preparação de uma janela de offloading, a equipe conclui que não haverá transferência de pessoal entre a instalação e o navio aliviador. Em seguida surge a dúvida se a limitação ambiental associada ao transbordo por cesta ainda deve influenciar a decisão de aproximação e permanência do navio próximo ao FPSO. Qual posicionamento é tecnicamente mais consistente?</w:t>
      </w:r>
    </w:p>
    <w:p>
      <w:pPr>
        <w:spacing w:after="40"/>
        <w:ind w:left="360"/>
      </w:pPr>
      <w:r>
        <w:rPr>
          <w:b/>
        </w:rPr>
        <w:t xml:space="preserve">A) </w:t>
      </w:r>
      <w:r>
        <w:rPr>
          <w:b/>
        </w:rPr>
        <w:t>Vento, onda e visibilidade seguem relevantes na avaliação da aproximação e permanência, mas a decisão também depende dos procedimentos de offloading aplicáveis.</w:t>
      </w:r>
    </w:p>
    <w:p>
      <w:pPr>
        <w:spacing w:after="40"/>
        <w:ind w:left="360"/>
      </w:pPr>
      <w:r>
        <w:t xml:space="preserve">B) </w:t>
      </w:r>
      <w:r>
        <w:t>Os mesmos limites usados na transferência por cesta passam a constituir critério completo para aproximação e permanência do navio, independentemente do arranjo de offloading adotado.</w:t>
      </w:r>
    </w:p>
    <w:p>
      <w:pPr>
        <w:spacing w:after="40"/>
        <w:ind w:left="360"/>
      </w:pPr>
      <w:r>
        <w:t xml:space="preserve">C) </w:t>
      </w:r>
      <w:r>
        <w:t>Sem transbordo de pessoas, a visibilidade deixa de ser parâmetro relevante; a decisão deve se concentrar no comportamento do navio e do sistema de carga.</w:t>
      </w:r>
    </w:p>
    <w:p>
      <w:pPr>
        <w:spacing w:after="40"/>
        <w:ind w:left="360"/>
      </w:pPr>
      <w:r>
        <w:t xml:space="preserve">D) </w:t>
      </w:r>
      <w:r>
        <w:t>Os limites usados para cesta podem ser desconsiderados na aproximação e permanência, porque foram definidos para guindaste e não para operações de navio aliviador.</w:t>
      </w:r>
    </w:p>
    <w:p>
      <w:pPr>
        <w:spacing w:before="200" w:after="80"/>
      </w:pPr>
      <w:r>
        <w:rPr>
          <w:b/>
        </w:rPr>
        <w:t xml:space="preserve">5262. </w:t>
      </w:r>
      <w:r>
        <w:t>Uma piora rápida do tempo coincide com três atividades programadas no FPSO: pouso de helicóptero para troca de equipe, inspeção submarina com ROV e um mergulho de apoio. O coordenador verifica que a instrução de transbordo traz limites ambientais explícitos apenas para transferência por cesta. Qual resposta gerencial é mais robusta?</w:t>
      </w:r>
    </w:p>
    <w:p>
      <w:pPr>
        <w:spacing w:after="40"/>
        <w:ind w:left="360"/>
      </w:pPr>
      <w:r>
        <w:rPr>
          <w:b/>
        </w:rPr>
        <w:t xml:space="preserve">A) </w:t>
      </w:r>
      <w:r>
        <w:rPr>
          <w:b/>
        </w:rPr>
        <w:t>Submeter cada atividade às normas, procedimentos internos e exigências da autoridade aplicáveis, usando os dados ambientais como insumo, sem transpor limites da cesta por analogia.</w:t>
      </w:r>
    </w:p>
    <w:p>
      <w:pPr>
        <w:spacing w:after="40"/>
        <w:ind w:left="360"/>
      </w:pPr>
      <w:r>
        <w:t xml:space="preserve">B) </w:t>
      </w:r>
      <w:r>
        <w:t>Conduzir cada atividade pela avaliação do responsável operacional, usando vento, mar e visibilidade observados, sem necessidade de remissão documental específica para a decisão.</w:t>
      </w:r>
    </w:p>
    <w:p>
      <w:pPr>
        <w:spacing w:after="40"/>
        <w:ind w:left="360"/>
      </w:pPr>
      <w:r>
        <w:t xml:space="preserve">C) </w:t>
      </w:r>
      <w:r>
        <w:t>Adotar provisoriamente os limites ambientais da transferência por cesta como referência comum para helicóptero, ROV e mergulho, até que os critérios específicos sejam revistos.</w:t>
      </w:r>
    </w:p>
    <w:p>
      <w:pPr>
        <w:spacing w:after="40"/>
        <w:ind w:left="360"/>
      </w:pPr>
      <w:r>
        <w:t xml:space="preserve">D) </w:t>
      </w:r>
      <w:r>
        <w:t>Reprogramar o mergulho por maior sensibilidade às condições e manter helicóptero e ROV com decisão baseada na janela ambiental observada e no planejamento do turno.</w:t>
      </w:r>
    </w:p>
    <w:p>
      <w:pPr>
        <w:spacing w:before="200" w:after="80"/>
      </w:pPr>
      <w:r>
        <w:rPr>
          <w:b/>
        </w:rPr>
        <w:t xml:space="preserve">5263. </w:t>
      </w:r>
      <w:r>
        <w:t>Um FPSO se prepara para receber um navio aliviador. A previsão indica vento e altura de onda dentro da janela usual da unidade, mas uma névoa reduz a visibilidade a patamar inferior ao adotado para transferências por cesta. Parte da equipe argumenta que, como a fase inicial será de aproximação e preparação para carga, a visibilidade pode ter peso menor. Qual é a melhor avaliação?</w:t>
      </w:r>
    </w:p>
    <w:p>
      <w:pPr>
        <w:spacing w:after="40"/>
        <w:ind w:left="360"/>
      </w:pPr>
      <w:r>
        <w:t xml:space="preserve">A) </w:t>
      </w:r>
      <w:r>
        <w:t>A avaliação ambiental da aproximação deve considerar apenas as limitações específicas do navio aliviador, sem usar como referência os parâmetros críticos já adotados para operações próximas à instalação.</w:t>
      </w:r>
    </w:p>
    <w:p>
      <w:pPr>
        <w:spacing w:after="40"/>
        <w:ind w:left="360"/>
      </w:pPr>
      <w:r>
        <w:rPr>
          <w:b/>
        </w:rPr>
        <w:t xml:space="preserve">B) </w:t>
      </w:r>
      <w:r>
        <w:rPr>
          <w:b/>
        </w:rPr>
        <w:t>A visibilidade continua sendo parâmetro crítico para avaliar a viabilidade de aproximação e permanência próximas à instalação, devendo entrar na decisão operacional mesmo antes de qualquer transbordo de pessoas.</w:t>
      </w:r>
    </w:p>
    <w:p>
      <w:pPr>
        <w:spacing w:after="40"/>
        <w:ind w:left="360"/>
      </w:pPr>
      <w:r>
        <w:t xml:space="preserve">C) </w:t>
      </w:r>
      <w:r>
        <w:t>Com vento e onda favoráveis, a aproximação pode seguir normalmente, porque a visibilidade passa a ser relevante apenas quando houver transferência de pessoal.</w:t>
      </w:r>
    </w:p>
    <w:p>
      <w:pPr>
        <w:spacing w:after="40"/>
        <w:ind w:left="360"/>
      </w:pPr>
      <w:r>
        <w:t xml:space="preserve">D) </w:t>
      </w:r>
      <w:r>
        <w:t>A redução de visibilidade pode ser compensada por comunicação reforçada por rádio entre as equipes, mantendo a decisão de aproximação baseada principalmente em vento e onda.</w:t>
      </w:r>
    </w:p>
    <w:p>
      <w:pPr>
        <w:spacing w:before="200" w:after="80"/>
      </w:pPr>
      <w:r>
        <w:rPr>
          <w:b/>
        </w:rPr>
        <w:t xml:space="preserve">5264. </w:t>
      </w:r>
      <w:r>
        <w:t>Em um FPSO, suportes metálicos instalados no convés externo recebem névoa salina de forma recorrente. Após um período de chuvas frequentes, surgiu uma divergência: parte da equipe entende que a corrosão necessariamente aumentou por haver mais água sobre as superfícies, enquanto outra parte afirma que a chuva pode, em certas situações, aliviar temporariamente o ataque. Qual avaliação é mais consistente com os mecanismos envolvidos?</w:t>
      </w:r>
    </w:p>
    <w:p>
      <w:pPr>
        <w:spacing w:after="40"/>
        <w:ind w:left="360"/>
      </w:pPr>
      <w:r>
        <w:t xml:space="preserve">A) </w:t>
      </w:r>
      <w:r>
        <w:t>Os sais trazidos pela atmosfera marinha tendem a formar depósitos protetores distribuídos de modo relativamente uniforme, de forma que ciclos de chuva e secagem costumam estabilizar a taxa de corrosão.</w:t>
      </w:r>
    </w:p>
    <w:p>
      <w:pPr>
        <w:spacing w:after="40"/>
        <w:ind w:left="360"/>
      </w:pPr>
      <w:r>
        <w:t xml:space="preserve">B) </w:t>
      </w:r>
      <w:r>
        <w:t>O fator predominante passa a ser a exposição solar, porque a repetição dos ciclos de molhamento torna secundário o papel dos sais marinhos no processo corrosivo.</w:t>
      </w:r>
    </w:p>
    <w:p>
      <w:pPr>
        <w:spacing w:after="40"/>
        <w:ind w:left="360"/>
      </w:pPr>
      <w:r>
        <w:rPr>
          <w:b/>
        </w:rPr>
        <w:t xml:space="preserve">C) </w:t>
      </w:r>
      <w:r>
        <w:rPr>
          <w:b/>
        </w:rPr>
        <w:t>A chuva frequente pode reduzir temporariamente a corrosão ao remover parte dos sais e resíduos, mas o risco final continua dependente do tempo de permanência do filme úmido e da contaminação remanescente na superfície.</w:t>
      </w:r>
    </w:p>
    <w:p>
      <w:pPr>
        <w:spacing w:after="40"/>
        <w:ind w:left="360"/>
      </w:pPr>
      <w:r>
        <w:t xml:space="preserve">D) </w:t>
      </w:r>
      <w:r>
        <w:t>A chuva frequente tende a intensificar o ataque na mesma direção do spray salino, porque a presença adicional de água mantém inalterado o efeito dos sais depositados.</w:t>
      </w:r>
    </w:p>
    <w:p>
      <w:pPr>
        <w:spacing w:before="200" w:after="80"/>
      </w:pPr>
      <w:r>
        <w:rPr>
          <w:b/>
        </w:rPr>
        <w:t xml:space="preserve">5265. </w:t>
      </w:r>
      <w:r>
        <w:t>Em um sistema de injeção de um FPSO, um conjunto metálico possui superfícies externas expostas à atmosfera marinha e à zona de respingos, além de regiões internas críticas em contato com fluido agressivo. Qual arranjo de mitigação melhor corresponde aos mecanismos de corrosão e às proteções mais adequadas para cada região?</w:t>
      </w:r>
    </w:p>
    <w:p>
      <w:pPr>
        <w:spacing w:after="40"/>
        <w:ind w:left="360"/>
      </w:pPr>
      <w:r>
        <w:rPr>
          <w:b/>
        </w:rPr>
        <w:t xml:space="preserve">A) </w:t>
      </w:r>
      <w:r>
        <w:rPr>
          <w:b/>
        </w:rPr>
        <w:t>Aplicar revestimento orgânico nas superfícies externas expostas à atmosfera e aos respingos, usar proteção catódica nas áreas externas imersas ou intermitentemente molhadas e adotar revestimento por soldagem nas regiões internas críticas.</w:t>
      </w:r>
    </w:p>
    <w:p>
      <w:pPr>
        <w:spacing w:after="40"/>
        <w:ind w:left="360"/>
      </w:pPr>
      <w:r>
        <w:t xml:space="preserve">B) </w:t>
      </w:r>
      <w:r>
        <w:t>Combinar tratamento químico do fluido interno com limpeza e manutenção das superfícies externas, selecionando revestimento orgânico ou proteção catódica conforme conveniência operacional em cada região.</w:t>
      </w:r>
    </w:p>
    <w:p>
      <w:pPr>
        <w:spacing w:after="40"/>
        <w:ind w:left="360"/>
      </w:pPr>
      <w:r>
        <w:t xml:space="preserve">C) </w:t>
      </w:r>
      <w:r>
        <w:t>Priorizar proteção catódica nas superfícies externas molhadas e estender esse princípio às regiões internas em contato com fluido agressivo, usando a filtração do processo como complemento ao controle corrosivo.</w:t>
      </w:r>
    </w:p>
    <w:p>
      <w:pPr>
        <w:spacing w:after="40"/>
        <w:ind w:left="360"/>
      </w:pPr>
      <w:r>
        <w:t xml:space="preserve">D) </w:t>
      </w:r>
      <w:r>
        <w:t>Adotar revestimento por soldagem tanto nas superfícies externas expostas quanto nas regiões internas críticas, deixando a proteção catódica como apoio localizado nas áreas imersas ou sujeitas a molhamento intermitente.</w:t>
      </w:r>
    </w:p>
    <w:p>
      <w:pPr>
        <w:spacing w:before="200" w:after="80"/>
      </w:pPr>
      <w:r>
        <w:rPr>
          <w:b/>
        </w:rPr>
        <w:t xml:space="preserve">5266. </w:t>
      </w:r>
      <w:r>
        <w:t>Após um período de chuva intensa em um FPSO, a equipe de integridade avalia se a corrosão atmosférica dos equipamentos expostos necessariamente aumentará. Qual interpretação é mais adequada?</w:t>
      </w:r>
    </w:p>
    <w:p>
      <w:pPr>
        <w:spacing w:after="40"/>
        <w:ind w:left="360"/>
      </w:pPr>
      <w:r>
        <w:rPr>
          <w:b/>
        </w:rPr>
        <w:t xml:space="preserve">A) </w:t>
      </w:r>
      <w:r>
        <w:rPr>
          <w:b/>
        </w:rPr>
        <w:t>Chuvas frequentes podem reduzir temporariamente a corrosão ao remover sais e depósitos, mas o efeito depende do tempo de molhamento, da umidade e de poluentes.</w:t>
      </w:r>
    </w:p>
    <w:p>
      <w:pPr>
        <w:spacing w:after="40"/>
        <w:ind w:left="360"/>
      </w:pPr>
      <w:r>
        <w:t xml:space="preserve">B) </w:t>
      </w:r>
      <w:r>
        <w:t>Chuvas frequentes reduzem a corrosão de modo estável, pois a lavagem da superfície interrompe os principais processos eletroquímicos envolvidos.</w:t>
      </w:r>
    </w:p>
    <w:p>
      <w:pPr>
        <w:spacing w:after="40"/>
        <w:ind w:left="360"/>
      </w:pPr>
      <w:r>
        <w:t xml:space="preserve">C) </w:t>
      </w:r>
      <w:r>
        <w:t>Chuvas frequentes elevam a corrosão em qualquer cenário, pois a renovação do filme eletrolítico supera a influência da remoção de sais e depósitos.</w:t>
      </w:r>
    </w:p>
    <w:p>
      <w:pPr>
        <w:spacing w:after="40"/>
        <w:ind w:left="360"/>
      </w:pPr>
      <w:r>
        <w:t xml:space="preserve">D) </w:t>
      </w:r>
      <w:r>
        <w:t>O efeito da chuva é secundário na corrosividade atmosférica marinha, porque o spray salino domina a formação do eletrólito sobre as superfícies.</w:t>
      </w:r>
    </w:p>
    <w:p>
      <w:pPr>
        <w:spacing w:before="200" w:after="80"/>
      </w:pPr>
      <w:r>
        <w:rPr>
          <w:b/>
        </w:rPr>
        <w:t xml:space="preserve">5267. </w:t>
      </w:r>
      <w:r>
        <w:t>Após uma ressaca, houve inundação temporária de parte do convés e permanência de resíduos salinos e material particulado sobre bases metálicas e linhas de um skid de injeção no FPSO. A equipe quer priorizar ações de integridade. Qual prioridade técnica faz mais sentido?</w:t>
      </w:r>
    </w:p>
    <w:p>
      <w:pPr>
        <w:spacing w:after="40"/>
        <w:ind w:left="360"/>
      </w:pPr>
      <w:r>
        <w:t xml:space="preserve">A) </w:t>
      </w:r>
      <w:r>
        <w:t>Priorizar o ajuste químico da água de processo, porque os ataques observados após o alagamento externo decorrem principalmente da composição interna do fluido.</w:t>
      </w:r>
    </w:p>
    <w:p>
      <w:pPr>
        <w:spacing w:after="40"/>
        <w:ind w:left="360"/>
      </w:pPr>
      <w:r>
        <w:t xml:space="preserve">B) </w:t>
      </w:r>
      <w:r>
        <w:t>Postergar a limpeza até a próxima parada, porque o encobrimento por resíduos tende a reduzir a disponibilidade de oxigênio na superfície e estabilizar o ataque.</w:t>
      </w:r>
    </w:p>
    <w:p>
      <w:pPr>
        <w:spacing w:after="40"/>
        <w:ind w:left="360"/>
      </w:pPr>
      <w:r>
        <w:rPr>
          <w:b/>
        </w:rPr>
        <w:t xml:space="preserve">C) </w:t>
      </w:r>
      <w:r>
        <w:rPr>
          <w:b/>
        </w:rPr>
        <w:t>Remover depósitos e lodos, restabelecer a limpeza e inspecionar regiões cobertas, porque acúmulos podem gerar células locais e corrosão sob depósitos, além de aumentar abrasão em sistemas associados.</w:t>
      </w:r>
    </w:p>
    <w:p>
      <w:pPr>
        <w:spacing w:after="40"/>
        <w:ind w:left="360"/>
      </w:pPr>
      <w:r>
        <w:t xml:space="preserve">D) </w:t>
      </w:r>
      <w:r>
        <w:t>Concentrar a ação na reposição de ânodos de sacrifício do skid, porque a corrosão nas áreas cobertas por resíduos decorre principalmente do balanço eletroquímico global da estrutura.</w:t>
      </w:r>
    </w:p>
    <w:p>
      <w:pPr>
        <w:spacing w:before="200" w:after="80"/>
      </w:pPr>
      <w:r>
        <w:rPr>
          <w:b/>
        </w:rPr>
        <w:t xml:space="preserve">5268. </w:t>
      </w:r>
      <w:r>
        <w:t>Após chuva intensa com empoçamento e spray salino, algumas caixas de instrumentação em área aberta do FPSO apresentaram alarmes intermitentes. A gerência quer concluir de imediato que a causa principal foi deficiência de drenagem do convés e estimar a perda de disponibilidade futura apenas com base na exposição ambiental. Qual posicionamento técnico é mais defensável?</w:t>
      </w:r>
    </w:p>
    <w:p>
      <w:pPr>
        <w:spacing w:after="40"/>
        <w:ind w:left="360"/>
      </w:pPr>
      <w:r>
        <w:t xml:space="preserve">A) </w:t>
      </w:r>
      <w:r>
        <w:t>Tratar o evento como evidência suficiente de deficiência de drenagem e projetar a indisponibilidade futura, porque a atmosfera marinha define diretamente o comportamento dos componentes eletrônicos expostos.</w:t>
      </w:r>
    </w:p>
    <w:p>
      <w:pPr>
        <w:spacing w:after="40"/>
        <w:ind w:left="360"/>
      </w:pPr>
      <w:r>
        <w:t xml:space="preserve">B) </w:t>
      </w:r>
      <w:r>
        <w:t>Atribuir o problema principalmente ao spray salino, porque a chuva tende a remover contaminantes e tem menor peso na avaliação operacional dos instrumentos.</w:t>
      </w:r>
    </w:p>
    <w:p>
      <w:pPr>
        <w:spacing w:after="40"/>
        <w:ind w:left="360"/>
      </w:pPr>
      <w:r>
        <w:t xml:space="preserve">C) </w:t>
      </w:r>
      <w:r>
        <w:t>Concentrar a resposta na recomposição do revestimento externo das caixas, porque a degradação atmosférica do invólucro explica com boa aproximação os alarmes e a tendência de disponibilidade.</w:t>
      </w:r>
    </w:p>
    <w:p>
      <w:pPr>
        <w:spacing w:after="40"/>
        <w:ind w:left="360"/>
      </w:pPr>
      <w:r>
        <w:rPr>
          <w:b/>
        </w:rPr>
        <w:t xml:space="preserve">D) </w:t>
      </w:r>
      <w:r>
        <w:rPr>
          <w:b/>
        </w:rPr>
        <w:t>Reconhecer que umidade e sais podem contribuir para degradação, mas separar a análise de corrosão da verificação específica de eletrônicos e drenagem antes de concluir sobre causa e disponibilidade.</w:t>
      </w:r>
    </w:p>
    <w:p>
      <w:pPr>
        <w:spacing w:before="200" w:after="80"/>
      </w:pPr>
      <w:r>
        <w:rPr>
          <w:b/>
        </w:rPr>
        <w:t xml:space="preserve">5269. </w:t>
      </w:r>
      <w:r>
        <w:t>Uma equipe de manutenção pretende especificar revestimento para suportes externos de um FPSO sujeitos a spray salino, chuva intensa e ciclos mecânicos de operação. O fornecedor apresentou boa aparência visual em campo e espessura nominal dentro da faixa. Qual evidência adicional é mais consistente para confiar no desempenho em serviço agressivo?</w:t>
      </w:r>
    </w:p>
    <w:p>
      <w:pPr>
        <w:spacing w:after="40"/>
        <w:ind w:left="360"/>
      </w:pPr>
      <w:r>
        <w:rPr>
          <w:b/>
        </w:rPr>
        <w:t xml:space="preserve">A) </w:t>
      </w:r>
      <w:r>
        <w:rPr>
          <w:b/>
        </w:rPr>
        <w:t>Resultados de qualificação com ensaios de aderência, corrosão, fadiga, ciclos de pressão e circulação com água arenosa, além de verificação de espessura e integridade elétrica do sistema aplicado.</w:t>
      </w:r>
    </w:p>
    <w:p>
      <w:pPr>
        <w:spacing w:after="40"/>
        <w:ind w:left="360"/>
      </w:pPr>
      <w:r>
        <w:t xml:space="preserve">B) </w:t>
      </w:r>
      <w:r>
        <w:t>Comparação da uniformidade visual e da cor final com o padrão de aplicação, porque descontinuidades perceptíveis em campo tendem a antecipar o desempenho em atmosfera marinha.</w:t>
      </w:r>
    </w:p>
    <w:p>
      <w:pPr>
        <w:spacing w:after="40"/>
        <w:ind w:left="360"/>
      </w:pPr>
      <w:r>
        <w:t xml:space="preserve">C) </w:t>
      </w:r>
      <w:r>
        <w:t>Medição da espessura média do filme como critério predominante, porque em zonas de respingo a massa aplicada tende a correlacionar-se mais com a vida útil do que a aderência e a ausência de descontinuidades.</w:t>
      </w:r>
    </w:p>
    <w:p>
      <w:pPr>
        <w:spacing w:after="40"/>
        <w:ind w:left="360"/>
      </w:pPr>
      <w:r>
        <w:t xml:space="preserve">D) </w:t>
      </w:r>
      <w:r>
        <w:t>Histórico de aplicação rápida em campo e tempo curto até retorno ao serviço, porque a redução da janela de exposição inicial é o parâmetro mais representativo em zonas de respingo.</w:t>
      </w:r>
    </w:p>
    <w:p>
      <w:pPr>
        <w:spacing w:before="200" w:after="80"/>
      </w:pPr>
      <w:r>
        <w:rPr>
          <w:b/>
        </w:rPr>
        <w:t xml:space="preserve">5270. </w:t>
      </w:r>
      <w:r>
        <w:t>No planejamento de uma operação com riser em uma unidade offshore, o WSOG fixo foi obtido a partir de um modelo estrutural detalhado. Durante a execução, propõe-se trocar a avaliação operacional dinâmica por envelopes empíricos autônomos, sem atualizar esse mesmo modelo com medições da unidade. Qual é a consequência técnica mais relevante dessa decisão?</w:t>
      </w:r>
    </w:p>
    <w:p>
      <w:pPr>
        <w:spacing w:after="40"/>
        <w:ind w:left="360"/>
      </w:pPr>
      <w:r>
        <w:rPr>
          <w:b/>
        </w:rPr>
        <w:t xml:space="preserve">A) </w:t>
      </w:r>
      <w:r>
        <w:rPr>
          <w:b/>
        </w:rPr>
        <w:t>A operação deixa de seguir uma base analítica única entre o guideline, a avaliação de previsões e o acompanhamento durante a campanha, podendo gerar recomendações diferentes sob o mesmo estado metocean.</w:t>
      </w:r>
    </w:p>
    <w:p>
      <w:pPr>
        <w:spacing w:after="40"/>
        <w:ind w:left="360"/>
      </w:pPr>
      <w:r>
        <w:t xml:space="preserve">B) </w:t>
      </w:r>
      <w:r>
        <w:t>A adoção de envelopes autônomos tende a filtrar variações instrumentais e, por isso, reproduz na fase operacional a mesma lógica usada para definir o WSOG no planejamento.</w:t>
      </w:r>
    </w:p>
    <w:p>
      <w:pPr>
        <w:spacing w:after="40"/>
        <w:ind w:left="360"/>
      </w:pPr>
      <w:r>
        <w:t xml:space="preserve">C) </w:t>
      </w:r>
      <w:r>
        <w:t>O ganho principal está em simplificar o processamento em bordo; como o guideline já foi estabelecido com o modelo estrutural, a orientação durante a operação permanece alinhada.</w:t>
      </w:r>
    </w:p>
    <w:p>
      <w:pPr>
        <w:spacing w:after="40"/>
        <w:ind w:left="360"/>
      </w:pPr>
      <w:r>
        <w:t xml:space="preserve">D) </w:t>
      </w:r>
      <w:r>
        <w:t>A substituição melhora o tratamento das incertezas, porque evita recalcular o modelo estrutural com dados medidos e mantém critérios mais estáveis ao longo da execução.</w:t>
      </w:r>
    </w:p>
    <w:p>
      <w:pPr>
        <w:spacing w:before="200" w:after="80"/>
      </w:pPr>
      <w:r>
        <w:rPr>
          <w:b/>
        </w:rPr>
        <w:t xml:space="preserve">5271. </w:t>
      </w:r>
      <w:r>
        <w:t>Em um FPSO, a instrumentação gera grande volume de sinais, incluindo fenômenos transitórios que pedem ação em poucos segundos. Paralelamente, a operação precisa estimar a chance de ultrapassar limites metocean em uma atividade crítica sem perder trilha de auditoria. Qual arranjo de dados e análise é mais robusto?</w:t>
      </w:r>
    </w:p>
    <w:p>
      <w:pPr>
        <w:spacing w:after="40"/>
        <w:ind w:left="360"/>
      </w:pPr>
      <w:r>
        <w:t xml:space="preserve">A) </w:t>
      </w:r>
      <w:r>
        <w:t>Concentrar SCADA bruto, histórico de engenharia e avaliação metocean em uma base reamostrada em minutos, usando esse conjunto para alarmes de transiente e análise de risco por favorecer consistência operacional e rastreabilidade.</w:t>
      </w:r>
    </w:p>
    <w:p>
      <w:pPr>
        <w:spacing w:after="40"/>
        <w:ind w:left="360"/>
      </w:pPr>
      <w:r>
        <w:t xml:space="preserve">B) </w:t>
      </w:r>
      <w:r>
        <w:t>Operar com previsões e sensores virtuais como base principal, preservando o SCADA bruto e o banco de engenharia para auditoria e reconciliação histórica, enquanto a resposta rápida fica concentrada nas estimativas do modelo.</w:t>
      </w:r>
    </w:p>
    <w:p>
      <w:pPr>
        <w:spacing w:after="40"/>
        <w:ind w:left="360"/>
      </w:pPr>
      <w:r>
        <w:rPr>
          <w:b/>
        </w:rPr>
        <w:t xml:space="preserve">C) </w:t>
      </w:r>
      <w:r>
        <w:rPr>
          <w:b/>
        </w:rPr>
        <w:t>Adotar camadas: aquisição bruta em alta taxa, base de engenharia tratada e via de baixa latência para transitórios; usar proxies em linha quando necessário e recalcular simulações com previsão e medições para estimar a chance de exceder limites.</w:t>
      </w:r>
    </w:p>
    <w:p>
      <w:pPr>
        <w:spacing w:after="40"/>
        <w:ind w:left="360"/>
      </w:pPr>
      <w:r>
        <w:t xml:space="preserve">D) </w:t>
      </w:r>
      <w:r>
        <w:t>Manter o SCADA bruto em alta frequência como fonte principal para decisão em tempo real e para os cálculos probabilísticos, deixando a filtragem em banco de engenharia e a redução de modelo para etapas posteriores de revisão.</w:t>
      </w:r>
    </w:p>
    <w:p>
      <w:pPr>
        <w:spacing w:before="200" w:after="80"/>
      </w:pPr>
      <w:r>
        <w:rPr>
          <w:b/>
        </w:rPr>
        <w:t xml:space="preserve">5272. </w:t>
      </w:r>
      <w:r>
        <w:t>Durante o preparo de uma operação sensível ao metocean em um FPSO, a equipe identifica que o guideline inicial de WoW foi obtido com um modelo estrutural, a avaliação de forecast usa uma versão diferente e a análise operacional contínua proposta pela contratada adotará um terceiro modelo, mais simplificado. Como os três produzem limites distintos para a mesma condição de mar, qual encaminhamento tende a reduzir conflitos nas decisões de iniciar, continuar ou interromper a atividade?</w:t>
      </w:r>
    </w:p>
    <w:p>
      <w:pPr>
        <w:spacing w:after="40"/>
        <w:ind w:left="360"/>
      </w:pPr>
      <w:r>
        <w:t xml:space="preserve">A) </w:t>
      </w:r>
      <w:r>
        <w:t>Manter a modelagem de previsão separada da análise ao vivo e permitir que cada uma use um modelo próprio, já que os horizontes de decisão para a mesma condição de mar são diferentes.</w:t>
      </w:r>
    </w:p>
    <w:p>
      <w:pPr>
        <w:spacing w:after="40"/>
        <w:ind w:left="360"/>
      </w:pPr>
      <w:r>
        <w:rPr>
          <w:b/>
        </w:rPr>
        <w:t xml:space="preserve">B) </w:t>
      </w:r>
      <w:r>
        <w:rPr>
          <w:b/>
        </w:rPr>
        <w:t>Padronizar a avaliação com uma única base estrutural desde a diretriz inicial até o forecast e o acompanhamento em operação, alterando somente as entradas com previsões e medições observadas.</w:t>
      </w:r>
    </w:p>
    <w:p>
      <w:pPr>
        <w:spacing w:after="40"/>
        <w:ind w:left="360"/>
      </w:pPr>
      <w:r>
        <w:t xml:space="preserve">C) </w:t>
      </w:r>
      <w:r>
        <w:t>Preservar o WSOG fixo como critério central e aceitar que a análise de previsão e a análise ao vivo trabalhem com modelos distintos, tratando as diferenças de limite como efeito normal das atualizações.</w:t>
      </w:r>
    </w:p>
    <w:p>
      <w:pPr>
        <w:spacing w:after="40"/>
        <w:ind w:left="360"/>
      </w:pPr>
      <w:r>
        <w:t xml:space="preserve">D) </w:t>
      </w:r>
      <w:r>
        <w:t>Refazer na análise ao vivo os limites da mesma condição de mar com um modelo simplificado, usando o WSOG fixo apenas como referência de partida para ganhar agilidade operacional.</w:t>
      </w:r>
    </w:p>
    <w:p>
      <w:pPr>
        <w:spacing w:before="200" w:after="80"/>
      </w:pPr>
      <w:r>
        <w:rPr>
          <w:b/>
        </w:rPr>
        <w:t xml:space="preserve">5273. </w:t>
      </w:r>
      <w:r>
        <w:t>Durante uma operação sensível ao estado do mar, o Hs observado permanece abaixo do gatilho de desconexão do WSOG, mas as previsões atualizadas indicam perda da weather window antes do término seguro da atividade. Qual conduta é mais consistente com uma matriz de decisão robusta?</w:t>
      </w:r>
    </w:p>
    <w:p>
      <w:pPr>
        <w:spacing w:after="40"/>
        <w:ind w:left="360"/>
      </w:pPr>
      <w:r>
        <w:t xml:space="preserve">A) </w:t>
      </w:r>
      <w:r>
        <w:t>Manter o plano com acompanhamento reforçado das previsões, tratando a redução da janela principalmente como impacto de cronograma até surgirem excedências medidas.</w:t>
      </w:r>
    </w:p>
    <w:p>
      <w:pPr>
        <w:spacing w:after="40"/>
        <w:ind w:left="360"/>
      </w:pPr>
      <w:r>
        <w:t xml:space="preserve">B) </w:t>
      </w:r>
      <w:r>
        <w:t>Suspender de imediato a atividade ao primeiro sinal de piora da previsão, usando a possível perda da janela como gatilho direto de abortamento.</w:t>
      </w:r>
    </w:p>
    <w:p>
      <w:pPr>
        <w:spacing w:after="40"/>
        <w:ind w:left="360"/>
      </w:pPr>
      <w:r>
        <w:t xml:space="preserve">C) </w:t>
      </w:r>
      <w:r>
        <w:t>Prosseguir por ora, mantendo monitoramento do Hs e deixando medidas de suspensão para quando o valor observado se aproximar ou ultrapassar o gatilho do WSOG.</w:t>
      </w:r>
    </w:p>
    <w:p>
      <w:pPr>
        <w:spacing w:after="40"/>
        <w:ind w:left="360"/>
      </w:pPr>
      <w:r>
        <w:rPr>
          <w:b/>
        </w:rPr>
        <w:t xml:space="preserve">D) </w:t>
      </w:r>
      <w:r>
        <w:rPr>
          <w:b/>
        </w:rPr>
        <w:t>Acionar um alarme de tendência, reavaliar a weather window com a nova previsão e preparar suspensão ou desconexão segura se a atividade não couber mais na janela.</w:t>
      </w:r>
    </w:p>
    <w:p>
      <w:pPr>
        <w:spacing w:before="200" w:after="80"/>
      </w:pPr>
      <w:r>
        <w:rPr>
          <w:b/>
        </w:rPr>
        <w:t xml:space="preserve">5274. </w:t>
      </w:r>
      <w:r>
        <w:t>Durante a execução de uma operação, boias e sensores da unidade passam a indicar condições mais severas do que as previstas na rodada anterior, embora ainda sem ultrapassar o limite do WSOG. A equipe precisa decidir se continua, suspende ou entra em wait on weather. Qual abordagem usa melhor a gestão de incerteza para suportar essa decisão?</w:t>
      </w:r>
    </w:p>
    <w:p>
      <w:pPr>
        <w:spacing w:after="40"/>
        <w:ind w:left="360"/>
      </w:pPr>
      <w:r>
        <w:t xml:space="preserve">A) </w:t>
      </w:r>
      <w:r>
        <w:t>Dar prioridade à climatologia histórica da área e à rodada anterior, tratando as medições recentes como uma checagem secundária da operação.</w:t>
      </w:r>
    </w:p>
    <w:p>
      <w:pPr>
        <w:spacing w:after="40"/>
        <w:ind w:left="360"/>
      </w:pPr>
      <w:r>
        <w:t xml:space="preserve">B) </w:t>
      </w:r>
      <w:r>
        <w:t>Tomar o valor instantâneo mais severo medido pelas boias e sensores como base para toda a janela remanescente, sem recalcular a análise.</w:t>
      </w:r>
    </w:p>
    <w:p>
      <w:pPr>
        <w:spacing w:after="40"/>
        <w:ind w:left="360"/>
      </w:pPr>
      <w:r>
        <w:t xml:space="preserve">C) </w:t>
      </w:r>
      <w:r>
        <w:t>Manter o plano definido na rodada anterior e aguardar a próxima atualização formal, usando boias e sensores apenas para acompanhar a tendência.</w:t>
      </w:r>
    </w:p>
    <w:p>
      <w:pPr>
        <w:spacing w:after="40"/>
        <w:ind w:left="360"/>
      </w:pPr>
      <w:r>
        <w:rPr>
          <w:b/>
        </w:rPr>
        <w:t xml:space="preserve">D) </w:t>
      </w:r>
      <w:r>
        <w:rPr>
          <w:b/>
        </w:rPr>
        <w:t>Incorporar as medições recentes ao mesmo modelo usado no WSOG, recalcular a janela operacional e decidir pela chance de cruzar gatilhos frente ao custo do WoW.</w:t>
      </w:r>
    </w:p>
    <w:p>
      <w:pPr>
        <w:spacing w:before="200" w:after="80"/>
      </w:pPr>
      <w:r>
        <w:rPr>
          <w:b/>
        </w:rPr>
        <w:t xml:space="preserve">5275. </w:t>
      </w:r>
      <w:r>
        <w:t>Durante uma operação com riser em um FPSO, a equipe de engenharia propõe usar um modelo estrutural detalhado para definir o WSOG fixo no planejamento, um segundo modelo com simplificações próprias para reavaliar a previsão metocean antes do início e, na execução, um terceiro algoritmo treinado com dados históricos para orientar decisões ao vivo. O argumento é que cada fase tem objetivos diferentes e, portanto, pode usar bases distintas. Qual abordagem é mais consistente com uma gestão confiável da weather window?</w:t>
      </w:r>
    </w:p>
    <w:p>
      <w:pPr>
        <w:spacing w:after="40"/>
        <w:ind w:left="360"/>
      </w:pPr>
      <w:r>
        <w:rPr>
          <w:b/>
        </w:rPr>
        <w:t xml:space="preserve">A) </w:t>
      </w:r>
      <w:r>
        <w:rPr>
          <w:b/>
        </w:rPr>
        <w:t>Manter a mesma base de modelagem estrutural desde o WSOG fixo até a análise de previsão e a análise em tempo real, admitindo modelos reduzidos apenas quando forem validados e mantiverem consistência com o modelo de referência.</w:t>
      </w:r>
    </w:p>
    <w:p>
      <w:pPr>
        <w:spacing w:after="40"/>
        <w:ind w:left="360"/>
      </w:pPr>
      <w:r>
        <w:t xml:space="preserve">B) </w:t>
      </w:r>
      <w:r>
        <w:t>Usar o modelo detalhado apenas no planejamento inicial e, durante a execução, orientar a operação principalmente por medições instantâneas, já que a resposta em campo depende mais do estado observado do que da comparabilidade com o estudo prévio.</w:t>
      </w:r>
    </w:p>
    <w:p>
      <w:pPr>
        <w:spacing w:after="40"/>
        <w:ind w:left="360"/>
      </w:pPr>
      <w:r>
        <w:t xml:space="preserve">C) </w:t>
      </w:r>
      <w:r>
        <w:t>Adotar modelos independentes em cada fase, porque a especialização por etapa tende a representar melhor as incertezas específicas do planejamento e da execução.</w:t>
      </w:r>
    </w:p>
    <w:p>
      <w:pPr>
        <w:spacing w:after="40"/>
        <w:ind w:left="360"/>
      </w:pPr>
      <w:r>
        <w:t xml:space="preserve">D) </w:t>
      </w:r>
      <w:r>
        <w:t>Separar completamente os modelos de previsão e de operação ao vivo, desde que ambos incorporem margens conservadoras, porque a redundância de abordagens compensa a falta de alinhamento entre resultados.</w:t>
      </w:r>
    </w:p>
    <w:p>
      <w:pPr>
        <w:spacing w:before="200" w:after="80"/>
      </w:pPr>
      <w:r>
        <w:rPr>
          <w:b/>
        </w:rPr>
        <w:t xml:space="preserve">5276. </w:t>
      </w:r>
      <w:r>
        <w:t>Um FPSO quer melhorar o suporte à decisão em operações sensíveis ao metocean. A equipe precisa acompanhar transientes de pressão e temperatura, manter histórico amplo de sensores e estimar a probabilidade de Hs ultrapassar um gatilho operacional com base em previsão e medições correntes. Qual arquitetura de dados e análise atende melhor a essas necessidades?</w:t>
      </w:r>
    </w:p>
    <w:p>
      <w:pPr>
        <w:spacing w:after="40"/>
        <w:ind w:left="360"/>
      </w:pPr>
      <w:r>
        <w:rPr>
          <w:b/>
        </w:rPr>
        <w:t xml:space="preserve">A) </w:t>
      </w:r>
      <w:r>
        <w:rPr>
          <w:b/>
        </w:rPr>
        <w:t>Usar uma arquitetura em camadas: banco bruto de alta frequência, banco de engenharia com filtragem automática, fluxos rápidos para transientes e, quando necessário, modelos proxy para cumprir a latência, reexecutando simulações com previsões e condições observadas.</w:t>
      </w:r>
    </w:p>
    <w:p>
      <w:pPr>
        <w:spacing w:after="40"/>
        <w:ind w:left="360"/>
      </w:pPr>
      <w:r>
        <w:t xml:space="preserve">B) </w:t>
      </w:r>
      <w:r>
        <w:t>Priorizar previsões metocean atualizadas em ciclos mais longos e usar as medições em tempo real principalmente para registro histórico, porque a probabilidade de excedência de Hs depende mais da tendência prevista do que do estado efetivamente observado.</w:t>
      </w:r>
    </w:p>
    <w:p>
      <w:pPr>
        <w:spacing w:after="40"/>
        <w:ind w:left="360"/>
      </w:pPr>
      <w:r>
        <w:t xml:space="preserve">C) </w:t>
      </w:r>
      <w:r>
        <w:t>Concentrar o suporte operacional em um banco de engenharia alimentado por médias em intervalos de minutos, porque a uniformização temporal fornece uma base única mais estável para alarmes, transientes e avaliação probabilística de Hs.</w:t>
      </w:r>
    </w:p>
    <w:p>
      <w:pPr>
        <w:spacing w:after="40"/>
        <w:ind w:left="360"/>
      </w:pPr>
      <w:r>
        <w:t xml:space="preserve">D) </w:t>
      </w:r>
      <w:r>
        <w:t>Operar diretamente sobre o banco bruto, sem filtragem nem agregação, porque preservar todo o detalhe dos sinais é a forma mais robusta de tratar a incerteza e evitar divergência entre monitoramento em tempo real e análise de engenharia.</w:t>
      </w:r>
    </w:p>
    <w:p>
      <w:pPr>
        <w:spacing w:before="200" w:after="80"/>
      </w:pPr>
      <w:r>
        <w:rPr>
          <w:b/>
        </w:rPr>
        <w:t xml:space="preserve">5277. </w:t>
      </w:r>
      <w:r>
        <w:t>Em uma operação de um FPSO dependente das condições metocean, discute-se se um sistema que revisa a orientação operacional em intervalos de dezenas de segundos pode ser classificado como “tempo real”. Parte da equipe sustenta que, por não operar em regime subsegundo, ele não serviria para decisões de segurança. Qual critério técnico deve prevalecer nessa avaliação?</w:t>
      </w:r>
    </w:p>
    <w:p>
      <w:pPr>
        <w:spacing w:after="40"/>
        <w:ind w:left="360"/>
      </w:pPr>
      <w:r>
        <w:rPr>
          <w:b/>
        </w:rPr>
        <w:t xml:space="preserve">A) </w:t>
      </w:r>
      <w:r>
        <w:rPr>
          <w:b/>
        </w:rPr>
        <w:t>Pode ser classificado como tempo real quando o prazo fim a fim para perceber a condição, transmitir a informação e implementar a resposta fica dentro do limite máximo admissível do processo para prevenir dano.</w:t>
      </w:r>
    </w:p>
    <w:p>
      <w:pPr>
        <w:spacing w:after="40"/>
        <w:ind w:left="360"/>
      </w:pPr>
      <w:r>
        <w:t xml:space="preserve">B) </w:t>
      </w:r>
      <w:r>
        <w:t>Pode ser classificado como tempo real quando a orientação operacional é distribuída por uma rede dedicada do FPSO com baixa ocupação, pois a arquitetura de comunicação é o fator que define essa condição.</w:t>
      </w:r>
    </w:p>
    <w:p>
      <w:pPr>
        <w:spacing w:after="40"/>
        <w:ind w:left="360"/>
      </w:pPr>
      <w:r>
        <w:t xml:space="preserve">C) </w:t>
      </w:r>
      <w:r>
        <w:t>Pode ser classificado como tempo real quando a orientação operacional é renovada na mesma cadência dos sensores críticos do FPSO, pois a frequência de aquisição é o elemento decisivo para a segurança da operação.</w:t>
      </w:r>
    </w:p>
    <w:p>
      <w:pPr>
        <w:spacing w:after="40"/>
        <w:ind w:left="360"/>
      </w:pPr>
      <w:r>
        <w:t xml:space="preserve">D) </w:t>
      </w:r>
      <w:r>
        <w:t>Pode ser classificado como tempo real quando as atualizações do modelo metocean e da orientação operacional ocorrem em ciclos de dezenas de segundos ou inferiores a um minuto, por ser essa uma referência usual em operações offshore.</w:t>
      </w:r>
    </w:p>
    <w:p>
      <w:pPr>
        <w:spacing w:before="200" w:after="80"/>
      </w:pPr>
      <w:r>
        <w:rPr>
          <w:b/>
        </w:rPr>
        <w:t xml:space="preserve">5278. </w:t>
      </w:r>
      <w:r>
        <w:t>Em um sistema de live WSOG a bordo, as medições ambientais e os resultados do modelo permanecem dentro dos limites operacionais, mas a cadeia detecção→comunicação→ação passa a apresentar atrasos acima do retardo tolerável para intervenção segura durante uma etapa crítica. Como a matriz de decisão deveria tratar essa situação?</w:t>
      </w:r>
    </w:p>
    <w:p>
      <w:pPr>
        <w:spacing w:after="40"/>
        <w:ind w:left="360"/>
      </w:pPr>
      <w:r>
        <w:rPr>
          <w:b/>
        </w:rPr>
        <w:t xml:space="preserve">A) </w:t>
      </w:r>
      <w:r>
        <w:rPr>
          <w:b/>
        </w:rPr>
        <w:t>Acionar um alarme de latência vinculado a ações e responsáveis predefinidos, podendo incluir suspensão da atividade até que a capacidade de resposta volte a atender ao requisito da operação.</w:t>
      </w:r>
    </w:p>
    <w:p>
      <w:pPr>
        <w:spacing w:after="40"/>
        <w:ind w:left="360"/>
      </w:pPr>
      <w:r>
        <w:t xml:space="preserve">B) </w:t>
      </w:r>
      <w:r>
        <w:t>Transferir a decisão integralmente para observação local da equipe embarcada, porque a estabilidade momentânea do mar compensa a perda de desempenho da cadeia digital.</w:t>
      </w:r>
    </w:p>
    <w:p>
      <w:pPr>
        <w:spacing w:after="40"/>
        <w:ind w:left="360"/>
      </w:pPr>
      <w:r>
        <w:t xml:space="preserve">C) </w:t>
      </w:r>
      <w:r>
        <w:t>Manter a operação com base na última orientação válida, porque a latência de comunicação é menos relevante do que o fato de os parâmetros metocean permanecerem dentro do envelope.</w:t>
      </w:r>
    </w:p>
    <w:p>
      <w:pPr>
        <w:spacing w:after="40"/>
        <w:ind w:left="360"/>
      </w:pPr>
      <w:r>
        <w:t xml:space="preserve">D) </w:t>
      </w:r>
      <w:r>
        <w:t>Reajustar temporariamente os gatilhos ambientais para reduzir a quantidade de alarmes, porque menor carga informacional tende a restaurar a efetividade do monitoramento.</w:t>
      </w:r>
    </w:p>
    <w:p>
      <w:pPr>
        <w:spacing w:before="200" w:after="80"/>
      </w:pPr>
      <w:r>
        <w:rPr>
          <w:b/>
        </w:rPr>
        <w:t xml:space="preserve">5279. </w:t>
      </w:r>
      <w:r>
        <w:t>Na avaliação de cargas ambientais para um FPSO em diferentes calados e aproamentos, a equipe precisa estimar forças e momentos de vento e corrente para verificar o envelope operacional e o dimensionamento de componentes do sistema de estação. Qual método é mais coerente com a modelagem recomendada?</w:t>
      </w:r>
    </w:p>
    <w:p>
      <w:pPr>
        <w:spacing w:after="40"/>
        <w:ind w:left="360"/>
      </w:pPr>
      <w:r>
        <w:t xml:space="preserve">A) </w:t>
      </w:r>
      <w:r>
        <w:t>Aplicar um coeficiente único de arrasto por agente, escolhido no maior valor disponível, para representar vento e corrente em qualquer aproamento e calado, simplificando a comparação entre casos.</w:t>
      </w:r>
    </w:p>
    <w:p>
      <w:pPr>
        <w:spacing w:after="40"/>
        <w:ind w:left="360"/>
      </w:pPr>
      <w:r>
        <w:t xml:space="preserve">B) </w:t>
      </w:r>
      <w:r>
        <w:t>Tratar vento e corrente como cargas uniformes sem momento associado, deixando os efeitos de giro para a lógica de controle de aproamento e não para a avaliação de cargas ambientais.</w:t>
      </w:r>
    </w:p>
    <w:p>
      <w:pPr>
        <w:spacing w:after="40"/>
        <w:ind w:left="360"/>
      </w:pPr>
      <w:r>
        <w:rPr>
          <w:b/>
        </w:rPr>
        <w:t xml:space="preserve">C) </w:t>
      </w:r>
      <w:r>
        <w:rPr>
          <w:b/>
        </w:rPr>
        <w:t>Usar coeficientes empíricos frontais, transversais e de momento que variam com o ângulo de incidência e com o calado, aplicando-os separadamente para estimar forças e momentos de vento e de corrente.</w:t>
      </w:r>
    </w:p>
    <w:p>
      <w:pPr>
        <w:spacing w:after="40"/>
        <w:ind w:left="360"/>
      </w:pPr>
      <w:r>
        <w:t xml:space="preserve">D) </w:t>
      </w:r>
      <w:r>
        <w:t>Derivar as cargas de corrente a partir do espectro de ondas local e usar o mesmo conjunto de coeficientes para o vento, pois os dois agentes produzem efeitos médios semelhantes sobre o casco.</w:t>
      </w:r>
    </w:p>
    <w:p>
      <w:pPr>
        <w:spacing w:before="200" w:after="80"/>
      </w:pPr>
      <w:r>
        <w:rPr>
          <w:b/>
        </w:rPr>
        <w:t xml:space="preserve">5280. </w:t>
      </w:r>
      <w:r>
        <w:t>Ao revisar o critério de nível d’água para dimensionar o sistema de estação de um FPSO, um analista sugere usar apenas a maior maré astronômica e tratar o restante como margem operacional. Outro diz que isso pode subestimar o estado de projeto. Qual argumento técnico melhor sustenta essa crítica?</w:t>
      </w:r>
    </w:p>
    <w:p>
      <w:pPr>
        <w:spacing w:after="40"/>
        <w:ind w:left="360"/>
      </w:pPr>
      <w:r>
        <w:t xml:space="preserve">A) </w:t>
      </w:r>
      <w:r>
        <w:t>O nível do mar pode ser definido separadamente dos demais agentes, porque vento, corrente e ondas afetam sobretudo a resposta dinâmica do FPSO, sem alterar de modo relevante o estado ambiental extremo adotado em projeto.</w:t>
      </w:r>
    </w:p>
    <w:p>
      <w:pPr>
        <w:spacing w:after="40"/>
        <w:ind w:left="360"/>
      </w:pPr>
      <w:r>
        <w:t xml:space="preserve">B) </w:t>
      </w:r>
      <w:r>
        <w:t>O ajuste decisivo é somar ao pico astronômico apenas as oscilações de alta frequência induzidas por ondas, porque elas definem de forma mais representativa o nível extremo de projeto do que as variações meteorológicas de baixa frequência.</w:t>
      </w:r>
    </w:p>
    <w:p>
      <w:pPr>
        <w:spacing w:after="40"/>
        <w:ind w:left="360"/>
      </w:pPr>
      <w:r>
        <w:t xml:space="preserve">C) </w:t>
      </w:r>
      <w:r>
        <w:t>O critério mais representativo é usar a maior variação sazonal média do nível do mar, porque a dispersão anual das medições já incorpora adequadamente os eventos raros que governam o dimensionamento do sistema de estação.</w:t>
      </w:r>
    </w:p>
    <w:p>
      <w:pPr>
        <w:spacing w:after="40"/>
        <w:ind w:left="360"/>
      </w:pPr>
      <w:r>
        <w:rPr>
          <w:b/>
        </w:rPr>
        <w:t xml:space="preserve">D) </w:t>
      </w:r>
      <w:r>
        <w:rPr>
          <w:b/>
        </w:rPr>
        <w:t>Em estados extremos, a maré astronômica deve ser combinada com elevações meteorológicas de baixa frequência do nível do mar e com vento, corrente e ondas em condição crítica, pois a simultaneidade desses efeitos pode aumentar as cargas em estruturas e amarrações.</w:t>
      </w:r>
    </w:p>
    <w:p>
      <w:pPr>
        <w:spacing w:before="200" w:after="80"/>
      </w:pPr>
      <w:r>
        <w:rPr>
          <w:b/>
        </w:rPr>
        <w:t xml:space="preserve">5281. </w:t>
      </w:r>
      <w:r>
        <w:t>Em um plano de resposta a pequeno derramamento no entorno do FPSO, a equipe debate se água mais quente sempre favorece a atenuação natural do hidrocarboneto. Qual interpretação é mais consistente com a caracterização ambiental usada no planejamento?</w:t>
      </w:r>
    </w:p>
    <w:p>
      <w:pPr>
        <w:spacing w:after="40"/>
        <w:ind w:left="360"/>
      </w:pPr>
      <w:r>
        <w:t xml:space="preserve">A) </w:t>
      </w:r>
      <w:r>
        <w:t>A influência da temperatura se restringe ao comportamento físico do derramamento, enquanto os processos biológicos de degradação têm pouca relação com a água do entorno do FPSO.</w:t>
      </w:r>
    </w:p>
    <w:p>
      <w:pPr>
        <w:spacing w:after="40"/>
        <w:ind w:left="360"/>
      </w:pPr>
      <w:r>
        <w:t xml:space="preserve">B) </w:t>
      </w:r>
      <w:r>
        <w:t>Para monitoramento ambiental, a temperatura atmosférica fornece referência suficiente, porque acompanha de forma representativa os efeitos sazonais sobre a água.</w:t>
      </w:r>
    </w:p>
    <w:p>
      <w:pPr>
        <w:spacing w:after="40"/>
        <w:ind w:left="360"/>
      </w:pPr>
      <w:r>
        <w:t xml:space="preserve">C) </w:t>
      </w:r>
      <w:r>
        <w:t>Temperaturas mais altas tendem a acelerar a biodegradação na prática operacional, de modo que a variabilidade térmica local costuma ter influência secundária no planejamento da resposta.</w:t>
      </w:r>
    </w:p>
    <w:p>
      <w:pPr>
        <w:spacing w:after="40"/>
        <w:ind w:left="360"/>
      </w:pPr>
      <w:r>
        <w:rPr>
          <w:b/>
        </w:rPr>
        <w:t xml:space="preserve">D) </w:t>
      </w:r>
      <w:r>
        <w:rPr>
          <w:b/>
        </w:rPr>
        <w:t>A temperatura da água é relevante, pois as taxas biológicas e de degradação variam com ela e podem cair fora da faixa mais eficiente, inclusive em ambientes aquecidos artificialmente.</w:t>
      </w:r>
    </w:p>
    <w:p>
      <w:pPr>
        <w:spacing w:before="200" w:after="80"/>
      </w:pPr>
      <w:r>
        <w:rPr>
          <w:b/>
        </w:rPr>
        <w:t xml:space="preserve">5282. </w:t>
      </w:r>
      <w:r>
        <w:t>Na revisão do envelope operacional de um FPSO, os limites de vento, ondas, corrente e maré foram obtidos separadamente a partir de séries de longo prazo de cada agente. Mesmo assim, um evento com maré de sizígia, sobreelevação meteorológica do nível d’água e ondas no azimute mais desfavorável levou as tensões de amarração para perto do valor admissível. Qual mudança metodológica corrige melhor essa deficiência?</w:t>
      </w:r>
    </w:p>
    <w:p>
      <w:pPr>
        <w:spacing w:after="40"/>
        <w:ind w:left="360"/>
      </w:pPr>
      <w:r>
        <w:t xml:space="preserve">A) </w:t>
      </w:r>
      <w:r>
        <w:t>Introduzir uma redução uniforme nos limites de vento, onda, corrente e maré, mantendo a verificação por agente e apenas ampliando a folga de operação.</w:t>
      </w:r>
    </w:p>
    <w:p>
      <w:pPr>
        <w:spacing w:after="40"/>
        <w:ind w:left="360"/>
      </w:pPr>
      <w:r>
        <w:t xml:space="preserve">B) </w:t>
      </w:r>
      <w:r>
        <w:t>Recalibrar o envelope com base nas condições sazonais mais frequentes, tratando coincidências entre agentes como eventos atípicos fora do critério principal.</w:t>
      </w:r>
    </w:p>
    <w:p>
      <w:pPr>
        <w:spacing w:after="40"/>
        <w:ind w:left="360"/>
      </w:pPr>
      <w:r>
        <w:t xml:space="preserve">C) </w:t>
      </w:r>
      <w:r>
        <w:t>Adotar valores mais conservadores de literatura para vento e corrente e conservar, para ondas e maré, o tratamento estatístico isolado já utilizado.</w:t>
      </w:r>
    </w:p>
    <w:p>
      <w:pPr>
        <w:spacing w:after="40"/>
        <w:ind w:left="360"/>
      </w:pPr>
      <w:r>
        <w:rPr>
          <w:b/>
        </w:rPr>
        <w:t xml:space="preserve">D) </w:t>
      </w:r>
      <w:r>
        <w:rPr>
          <w:b/>
        </w:rPr>
        <w:t>Passar a definir casos integrados e direcionais para situações severas e de projeto, combinando maré astronômica, set-up meteorológico e estados de mar no rumo mais crítico.</w:t>
      </w:r>
    </w:p>
    <w:p>
      <w:pPr>
        <w:spacing w:before="200" w:after="80"/>
      </w:pPr>
      <w:r>
        <w:rPr>
          <w:b/>
        </w:rPr>
        <w:t xml:space="preserve">5283. </w:t>
      </w:r>
      <w:r>
        <w:t>Durante um estudo de aproamento e de carregamentos ambientais de um FPSO, um analista sugere usar um único coeficiente de arrasto para vento e corrente em todas as direções de incidência e para qualquer calado, como simplificação das estimativas. Qual alternativa reflete a prática mais consistente para esse tipo de avaliação?</w:t>
      </w:r>
    </w:p>
    <w:p>
      <w:pPr>
        <w:spacing w:after="40"/>
        <w:ind w:left="360"/>
      </w:pPr>
      <w:r>
        <w:t xml:space="preserve">A) </w:t>
      </w:r>
      <w:r>
        <w:t>Calcular as cargas ambientais a partir das áreas projetadas para as componentes de força e tratar o momento de guinada em etapa posterior do modelo de amarração, sem usar coeficientes direcionais específicos.</w:t>
      </w:r>
    </w:p>
    <w:p>
      <w:pPr>
        <w:spacing w:after="40"/>
        <w:ind w:left="360"/>
      </w:pPr>
      <w:r>
        <w:rPr>
          <w:b/>
        </w:rPr>
        <w:t xml:space="preserve">B) </w:t>
      </w:r>
      <w:r>
        <w:rPr>
          <w:b/>
        </w:rPr>
        <w:t>Empregar coeficientes empíricos frontal, transversal e de momento como funções do ângulo de incidência e do calado, com base em distribuições consagradas para cascos do tipo petroleiro.</w:t>
      </w:r>
    </w:p>
    <w:p>
      <w:pPr>
        <w:spacing w:after="40"/>
        <w:ind w:left="360"/>
      </w:pPr>
      <w:r>
        <w:t xml:space="preserve">C) </w:t>
      </w:r>
      <w:r>
        <w:t>Obter coeficientes equivalentes a partir do espectro local de ondas, tomando os esforços de primeira ordem como representação conjunta das ações ambientais na embarcação.</w:t>
      </w:r>
    </w:p>
    <w:p>
      <w:pPr>
        <w:spacing w:after="40"/>
        <w:ind w:left="360"/>
      </w:pPr>
      <w:r>
        <w:t xml:space="preserve">D) </w:t>
      </w:r>
      <w:r>
        <w:t>Ajustar um coeficiente representativo para a direção predominante da corrente e utilizá-lo como aproximação nas demais incidências, aceitando a variação angular como efeito de segunda ordem na estimativa global.</w:t>
      </w:r>
    </w:p>
    <w:p>
      <w:pPr>
        <w:spacing w:before="200" w:after="80"/>
      </w:pPr>
      <w:r>
        <w:rPr>
          <w:b/>
        </w:rPr>
        <w:t xml:space="preserve">5284. </w:t>
      </w:r>
      <w:r>
        <w:t>Ao elaborar um estudo de capacidade de manutenção de posição para um navio operando pela proa de um FPSO, a equipe compara cenários em que vento, ondas e corrente atuam simultaneamente a 0°, 20° e 35° em relação à proa. Mantida a mesma condição do sistema de posicionamento, qual tendência de demanda de propulsão é a mais consistente?</w:t>
      </w:r>
    </w:p>
    <w:p>
      <w:pPr>
        <w:spacing w:after="40"/>
        <w:ind w:left="360"/>
      </w:pPr>
      <w:r>
        <w:t xml:space="preserve">A) </w:t>
      </w:r>
      <w:r>
        <w:t>A demanda tende a cair com o aumento do ângulo, porque a incidência oblíqua favorece a estabilização natural do aproamento e reduz a necessidade de empuxo lateral.</w:t>
      </w:r>
    </w:p>
    <w:p>
      <w:pPr>
        <w:spacing w:after="40"/>
        <w:ind w:left="360"/>
      </w:pPr>
      <w:r>
        <w:t xml:space="preserve">B) </w:t>
      </w:r>
      <w:r>
        <w:t>A demanda tende a ser maior em 0°, porque a incidência frontal concentra o carregamento ambiental no eixo longitudinal e exige mais empuxo total para impedir os deslocamentos do casco.</w:t>
      </w:r>
    </w:p>
    <w:p>
      <w:pPr>
        <w:spacing w:after="40"/>
        <w:ind w:left="360"/>
      </w:pPr>
      <w:r>
        <w:rPr>
          <w:b/>
        </w:rPr>
        <w:t xml:space="preserve">C) </w:t>
      </w:r>
      <w:r>
        <w:rPr>
          <w:b/>
        </w:rPr>
        <w:t>A demanda tende a ser menor em 0° e a crescer com o aumento do ângulo de incidência, porque o arrasto hidrodinâmico aumenta e passa a exigir mais empuxo lateral para manter a posição.</w:t>
      </w:r>
    </w:p>
    <w:p>
      <w:pPr>
        <w:spacing w:after="40"/>
        <w:ind w:left="360"/>
      </w:pPr>
      <w:r>
        <w:t xml:space="preserve">D) </w:t>
      </w:r>
      <w:r>
        <w:t>A demanda tende a variar pouco entre 0° e 35°, porque a resultante ambiental permanece aproximadamente equivalente mesmo quando muda a direção de incidência.</w:t>
      </w:r>
    </w:p>
    <w:p>
      <w:pPr>
        <w:spacing w:before="200" w:after="80"/>
      </w:pPr>
      <w:r>
        <w:rPr>
          <w:b/>
        </w:rPr>
        <w:t xml:space="preserve">5285. </w:t>
      </w:r>
      <w:r>
        <w:t>Após falhas por desgaste na interface entre o riser e o bend stiffener em um FPSO, duas propostas foram apresentadas: uma adota somente uma capa externa com maior resistência ao desgaste; a outra combina revisão da geometria da trombeta e do enrijecedor à flexão, material externo aprimorado e inspeção dirigida da conexão. Qual proposta tende a proporcionar maior ganho estrutural ao longo da vida útil?</w:t>
      </w:r>
    </w:p>
    <w:p>
      <w:pPr>
        <w:spacing w:after="40"/>
        <w:ind w:left="360"/>
      </w:pPr>
      <w:r>
        <w:rPr>
          <w:b/>
        </w:rPr>
        <w:t xml:space="preserve">A) </w:t>
      </w:r>
      <w:r>
        <w:rPr>
          <w:b/>
        </w:rPr>
        <w:t>Adotar a solução combinada, porque a integridade aumenta mais quando a conexão reduz a concentração de curvatura e o contato abrasivo, enquanto o material e a inspeção retardam e detectam a degradação.</w:t>
      </w:r>
    </w:p>
    <w:p>
      <w:pPr>
        <w:spacing w:after="40"/>
        <w:ind w:left="360"/>
      </w:pPr>
      <w:r>
        <w:t xml:space="preserve">B) </w:t>
      </w:r>
      <w:r>
        <w:t>Manter a conexão atual e reforçar o monitoramento dos arames, porque acompanhar diretamente a condição das camadas metálicas forneceria o principal controle de integridade ao longo da operação.</w:t>
      </w:r>
    </w:p>
    <w:p>
      <w:pPr>
        <w:spacing w:after="40"/>
        <w:ind w:left="360"/>
      </w:pPr>
      <w:r>
        <w:t xml:space="preserve">C) </w:t>
      </w:r>
      <w:r>
        <w:t>Priorizar a revisão geométrica da conexão, porque a redução de curvatura na transição seria a medida de maior efeito estrutural, e o aprimoramento da capa externa com inspeção acrescentaria ganho limitado.</w:t>
      </w:r>
    </w:p>
    <w:p>
      <w:pPr>
        <w:spacing w:after="40"/>
        <w:ind w:left="360"/>
      </w:pPr>
      <w:r>
        <w:t xml:space="preserve">D) </w:t>
      </w:r>
      <w:r>
        <w:t>Priorizar a capa externa aprimorada, porque o aumento da resistência ao desgaste da cobertura retardaria a exposição das camadas metálicas e, por si, entregaria o maior incremento de vida útil, mesmo sem modificar a interface de contato.</w:t>
      </w:r>
    </w:p>
    <w:p>
      <w:pPr>
        <w:spacing w:before="200" w:after="80"/>
      </w:pPr>
      <w:r>
        <w:rPr>
          <w:b/>
        </w:rPr>
        <w:t xml:space="preserve">5286. </w:t>
      </w:r>
      <w:r>
        <w:t>Em um FPSO, suportes de aço carbono instalados na borda do convés passaram a apresentar pites e ataque localizado após meses de forte exposição a spray salino. Em alguns pontos, porém, a perda uniforme de espessura não aumentou na mesma proporção esperada com a salinidade medida. Qual interpretação técnica melhor explica esse quadro?</w:t>
      </w:r>
    </w:p>
    <w:p>
      <w:pPr>
        <w:spacing w:after="40"/>
        <w:ind w:left="360"/>
      </w:pPr>
      <w:r>
        <w:t xml:space="preserve">A) </w:t>
      </w:r>
      <w:r>
        <w:t>Em atmosferas marinhas, a corrosão passa a depender mais da lavagem por chuva do que da presença de cloretos, de modo que pites indicam falha mecânica prévia do metal.</w:t>
      </w:r>
    </w:p>
    <w:p>
      <w:pPr>
        <w:spacing w:after="40"/>
        <w:ind w:left="360"/>
      </w:pPr>
      <w:r>
        <w:rPr>
          <w:b/>
        </w:rPr>
        <w:t xml:space="preserve">B) </w:t>
      </w:r>
      <w:r>
        <w:rPr>
          <w:b/>
        </w:rPr>
        <w:t>O aumento de NaCl eleva a condutividade e desestabiliza filmes protetores, favorecendo corrosão localizada; em salinidades mais altas, a menor solubilidade de oxigênio pode atenuar parte da corrosão uniforme.</w:t>
      </w:r>
    </w:p>
    <w:p>
      <w:pPr>
        <w:spacing w:after="40"/>
        <w:ind w:left="360"/>
      </w:pPr>
      <w:r>
        <w:t xml:space="preserve">C) </w:t>
      </w:r>
      <w:r>
        <w:t>Quando a salinidade aumenta, a queda da solubilidade de oxigênio passa a controlar o processo e tende a reduzir tanto a corrosão uniforme quanto a localizada em aço carbono.</w:t>
      </w:r>
    </w:p>
    <w:p>
      <w:pPr>
        <w:spacing w:after="40"/>
        <w:ind w:left="360"/>
      </w:pPr>
      <w:r>
        <w:t xml:space="preserve">D) </w:t>
      </w:r>
      <w:r>
        <w:t>O efeito dominante do NaCl é formar um filme salino estável sobre o aço carbono, reduzindo pites; a perda uniforme cresce apenas onde o oxigênio dissolve mais rapidamente.</w:t>
      </w:r>
    </w:p>
    <w:p>
      <w:pPr>
        <w:spacing w:before="200" w:after="80"/>
      </w:pPr>
      <w:r>
        <w:rPr>
          <w:b/>
        </w:rPr>
        <w:t xml:space="preserve">5287. </w:t>
      </w:r>
      <w:r>
        <w:t>Em um FPSO operando em área sujeita à canalização de ventos marítimos, medições ambientais indicaram queda relativa da contribuição do spray marinho em determinados meses. Com base nisso, foi proposta a redução uniforme das rotinas de inspeção de revestimentos externos nesse período. Qual avaliação é mais adequada?</w:t>
      </w:r>
    </w:p>
    <w:p>
      <w:pPr>
        <w:spacing w:after="40"/>
        <w:ind w:left="360"/>
      </w:pPr>
      <w:r>
        <w:rPr>
          <w:b/>
        </w:rPr>
        <w:t xml:space="preserve">A) </w:t>
      </w:r>
      <w:r>
        <w:rPr>
          <w:b/>
        </w:rPr>
        <w:t>A proposta é discutível, porque a carga de aerossóis depende do vento e da posição, e mesmo a redução relativa do spray pode continuar afetando o envelhecimento do revestimento e a agressividade superficial.</w:t>
      </w:r>
    </w:p>
    <w:p>
      <w:pPr>
        <w:spacing w:after="40"/>
        <w:ind w:left="360"/>
      </w:pPr>
      <w:r>
        <w:t xml:space="preserve">B) </w:t>
      </w:r>
      <w:r>
        <w:t>A proposta tem efeito limitado na integridade, porque a menor fração de spray costuma ser acompanhada por aumento de aerossóis de origem sulfurosa com impacto equivalente no filme superficial.</w:t>
      </w:r>
    </w:p>
    <w:p>
      <w:pPr>
        <w:spacing w:after="40"/>
        <w:ind w:left="360"/>
      </w:pPr>
      <w:r>
        <w:t xml:space="preserve">C) </w:t>
      </w:r>
      <w:r>
        <w:t>A proposta deve priorizar áreas próximas às drenagens, porque o spray marinho tende a ganhar relevância para revestimentos externos sobretudo quando há acúmulo de água no convés.</w:t>
      </w:r>
    </w:p>
    <w:p>
      <w:pPr>
        <w:spacing w:after="40"/>
        <w:ind w:left="360"/>
      </w:pPr>
      <w:r>
        <w:t xml:space="preserve">D) </w:t>
      </w:r>
      <w:r>
        <w:t>A proposta pode ser adotada, porque a menor contribuição sazonal de spray normalmente reduz a deposição de cloretos a ponto de permitir maior intervalo de inspeção nos módulos externos.</w:t>
      </w:r>
    </w:p>
    <w:p>
      <w:pPr>
        <w:spacing w:before="200" w:after="80"/>
      </w:pPr>
      <w:r>
        <w:rPr>
          <w:b/>
        </w:rPr>
        <w:t xml:space="preserve">5288. </w:t>
      </w:r>
      <w:r>
        <w:t>Em uma inspeção de aço carbono exposto no convés de um FPSO, a equipe compara duas áreas aeradas: a Área 1 recebe deposição frequente de spray salino e permanece úmida; a Área 2 recebe menos sais, mas seca mais rápido. Para identificar o mecanismo de dano mais crítico na Área 1, qual interpretação é mais adequada?</w:t>
      </w:r>
    </w:p>
    <w:p>
      <w:pPr>
        <w:spacing w:after="40"/>
        <w:ind w:left="360"/>
      </w:pPr>
      <w:r>
        <w:t xml:space="preserve">A) </w:t>
      </w:r>
      <w:r>
        <w:t>Com a superfície continuamente úmida, a influência do sal perde relevância prática, porque o tempo de molhamento passa a controlar o mecanismo de corrosão na Área 1.</w:t>
      </w:r>
    </w:p>
    <w:p>
      <w:pPr>
        <w:spacing w:after="40"/>
        <w:ind w:left="360"/>
      </w:pPr>
      <w:r>
        <w:t xml:space="preserve">B) </w:t>
      </w:r>
      <w:r>
        <w:t>A maior salinidade reduz a disponibilidade de oxigênio a ponto de tornar menos crítica a corrosão na Área 1, deslocando a prioridade para a Área 2.</w:t>
      </w:r>
    </w:p>
    <w:p>
      <w:pPr>
        <w:spacing w:after="40"/>
        <w:ind w:left="360"/>
      </w:pPr>
      <w:r>
        <w:rPr>
          <w:b/>
        </w:rPr>
        <w:t xml:space="preserve">C) </w:t>
      </w:r>
      <w:r>
        <w:rPr>
          <w:b/>
        </w:rPr>
        <w:t>O filme salino mais condutivo sustenta as reações eletroquímicas, e os cloretos desestabilizam películas protetoras; assim, a Área 1 segue com alto risco de corrosão localizada.</w:t>
      </w:r>
    </w:p>
    <w:p>
      <w:pPr>
        <w:spacing w:after="40"/>
        <w:ind w:left="360"/>
      </w:pPr>
      <w:r>
        <w:t xml:space="preserve">D) </w:t>
      </w:r>
      <w:r>
        <w:t>O spray salino afeta sobretudo a aparência e o desempenho do revestimento, enquanto a corrosão do aço exposto é determinada principalmente pela ação da chuva.</w:t>
      </w:r>
    </w:p>
    <w:p>
      <w:pPr>
        <w:spacing w:before="200" w:after="80"/>
      </w:pPr>
      <w:r>
        <w:rPr>
          <w:b/>
        </w:rPr>
        <w:t xml:space="preserve">5289. </w:t>
      </w:r>
      <w:r>
        <w:t>Em um FPSO, duas áreas externas em aço carbono apresentam comportamentos diferentes após meses de exposição ao spray salino: na área mais batida pelo vento surgem pites profundos sob película úmida recorrente; em outra, medições indicam salinidade ainda maior em alguns períodos, mas com menor severidade de ataque localizado. Qual interpretação técnica melhor reconcilia essas observações?</w:t>
      </w:r>
    </w:p>
    <w:p>
      <w:pPr>
        <w:spacing w:after="40"/>
        <w:ind w:left="360"/>
      </w:pPr>
      <w:r>
        <w:t xml:space="preserve">A) </w:t>
      </w:r>
      <w:r>
        <w:t>Uma vez formada a película salina sobre o aço, a severidade do ataque passa a depender sobretudo da diluição provocada pela chuva, e a estabilidade do filme protetor deixa de ser um fator determinante para a formação de pites.</w:t>
      </w:r>
    </w:p>
    <w:p>
      <w:pPr>
        <w:spacing w:after="40"/>
        <w:ind w:left="360"/>
      </w:pPr>
      <w:r>
        <w:t xml:space="preserve">B) </w:t>
      </w:r>
      <w:r>
        <w:t>O spray salino atua predominantemente removendo contaminantes da superfície, de modo que a diferença observada entre as áreas indica que a erosão do revestimento é o mecanismo mais provável para o ataque localizado.</w:t>
      </w:r>
    </w:p>
    <w:p>
      <w:pPr>
        <w:spacing w:after="40"/>
        <w:ind w:left="360"/>
      </w:pPr>
      <w:r>
        <w:t xml:space="preserve">C) </w:t>
      </w:r>
      <w:r>
        <w:t>Em salinidades mais elevadas, o eletrólito tende a reter mais oxigênio dissolvido e a deslocar o ataque para corrosão uniforme, de modo que os pites mais profundos decorrem principalmente do tempo de molhamento e não do efeito dos cloretos.</w:t>
      </w:r>
    </w:p>
    <w:p>
      <w:pPr>
        <w:spacing w:after="40"/>
        <w:ind w:left="360"/>
      </w:pPr>
      <w:r>
        <w:rPr>
          <w:b/>
        </w:rPr>
        <w:t xml:space="preserve">D) </w:t>
      </w:r>
      <w:r>
        <w:rPr>
          <w:b/>
        </w:rPr>
        <w:t>A deposição recorrente de cloretos tende a desestabilizar filmes protetores e aumentar a condutividade superficial, de modo que a corrosão localizada pode se intensificar mesmo quando salinidades mais altas reduzem a solubilidade de oxigênio e moderam a taxa média de corrosão.</w:t>
      </w:r>
    </w:p>
    <w:p>
      <w:pPr>
        <w:spacing w:before="200" w:after="80"/>
      </w:pPr>
      <w:r>
        <w:rPr>
          <w:b/>
        </w:rPr>
        <w:t xml:space="preserve">5290. </w:t>
      </w:r>
      <w:r>
        <w:t>Após episódios de chuva forte, um FPSO apresenta empoçamento recorrente no convés ao redor de suportes de instrumentação e bandejas de cabos, com relatos ocasionais de óleo seguindo com a água até os drenos. A gerência busca diminuir a indisponibilidade de equipamentos externos. Qual medida de engenharia tende a atuar de modo mais direto sobre o problema?</w:t>
      </w:r>
    </w:p>
    <w:p>
      <w:pPr>
        <w:spacing w:after="40"/>
        <w:ind w:left="360"/>
      </w:pPr>
      <w:r>
        <w:t xml:space="preserve">A) </w:t>
      </w:r>
      <w:r>
        <w:t>Elevar o grau de proteção de todas as caixas e acessórios de campo, pois limitar a entrada local de água elimina a necessidade de corrigir o escoamento nas vizinhanças.</w:t>
      </w:r>
    </w:p>
    <w:p>
      <w:pPr>
        <w:spacing w:after="40"/>
        <w:ind w:left="360"/>
      </w:pPr>
      <w:r>
        <w:rPr>
          <w:b/>
        </w:rPr>
        <w:t xml:space="preserve">B) </w:t>
      </w:r>
      <w:r>
        <w:rPr>
          <w:b/>
        </w:rPr>
        <w:t>Rever caimentos, pontos de captação e desobstrução da drenagem para remover rapidamente água com spray salino, óleo e sólidos, evitando empoçamento junto às áreas sensíveis.</w:t>
      </w:r>
    </w:p>
    <w:p>
      <w:pPr>
        <w:spacing w:after="40"/>
        <w:ind w:left="360"/>
      </w:pPr>
      <w:r>
        <w:t xml:space="preserve">C) </w:t>
      </w:r>
      <w:r>
        <w:t>Intensificar a repintura das estruturas expostas, pois o estado do revestimento passa a ser o fator dominante para a permanência de água no convés após temporais.</w:t>
      </w:r>
    </w:p>
    <w:p>
      <w:pPr>
        <w:spacing w:after="40"/>
        <w:ind w:left="360"/>
      </w:pPr>
      <w:r>
        <w:t xml:space="preserve">D) </w:t>
      </w:r>
      <w:r>
        <w:t>Programar inspeções e intervenções segundo a sazonalidade dos aerossóis marinhos, porque essa variação passa a determinar mais a disponibilidade do que o acúmulo de água e contaminantes no convés.</w:t>
      </w:r>
    </w:p>
    <w:p>
      <w:pPr>
        <w:spacing w:before="200" w:after="80"/>
      </w:pPr>
      <w:r>
        <w:rPr>
          <w:b/>
        </w:rPr>
        <w:t xml:space="preserve">5291. </w:t>
      </w:r>
      <w:r>
        <w:t>Dois softwares de apoio à decisão para gestão de weather windows em um FPSO tiveram desempenho distinto em integração de dados e explicabilidade das recomendações, e a ordem de preferência muda quando a ponderação dos critérios é alterada. Qual processo de seleção tende a ser mais robusto?</w:t>
      </w:r>
    </w:p>
    <w:p>
      <w:pPr>
        <w:spacing w:after="40"/>
        <w:ind w:left="360"/>
      </w:pPr>
      <w:r>
        <w:t xml:space="preserve">A) </w:t>
      </w:r>
      <w:r>
        <w:t>Adotar uma única regra de agregação e recalibrar os pesos até reproduzir a preferência operacional da equipe, sem confrontar métodos ou cenários de ponderação.</w:t>
      </w:r>
    </w:p>
    <w:p>
      <w:pPr>
        <w:spacing w:after="40"/>
        <w:ind w:left="360"/>
      </w:pPr>
      <w:r>
        <w:t xml:space="preserve">B) </w:t>
      </w:r>
      <w:r>
        <w:t>Selecionar o software que fica em primeiro quando se atribui maior peso à integração de dados, tomando essa ponderação como suficiente para representar os demais critérios.</w:t>
      </w:r>
    </w:p>
    <w:p>
      <w:pPr>
        <w:spacing w:after="40"/>
        <w:ind w:left="360"/>
      </w:pPr>
      <w:r>
        <w:t xml:space="preserve">C) </w:t>
      </w:r>
      <w:r>
        <w:t>Escolher o software com desempenho mais homogêneo na matriz de critérios e manter pesos fixos, tratando a explicabilidade do processo como evidência de maior robustez.</w:t>
      </w:r>
    </w:p>
    <w:p>
      <w:pPr>
        <w:spacing w:after="40"/>
        <w:ind w:left="360"/>
      </w:pPr>
      <w:r>
        <w:rPr>
          <w:b/>
        </w:rPr>
        <w:t xml:space="preserve">D) </w:t>
      </w:r>
      <w:r>
        <w:rPr>
          <w:b/>
        </w:rPr>
        <w:t>Estruturar a decisão com critérios, pesos e avaliações em matriz, aplicar pelo menos dois métodos e verificar como o resultado varia com a ponderação adotada.</w:t>
      </w:r>
    </w:p>
    <w:p>
      <w:pPr>
        <w:spacing w:before="200" w:after="80"/>
      </w:pPr>
      <w:r>
        <w:rPr>
          <w:b/>
        </w:rPr>
        <w:t xml:space="preserve">5292. </w:t>
      </w:r>
      <w:r>
        <w:t>Durante o planejamento de uma operação de offloading em um FPSO, a matriz de weather window por estágios mostra aproximação e posicionamento em verde nas próximas horas, conexão em amarelo e transferência em vermelho exatamente na faixa temporal em que essa etapa ocorreria se a operação começasse agora. As previsões são atualizadas periodicamente. Qual decisão é mais consistente com uma gestão adequada da janela operacional?</w:t>
      </w:r>
    </w:p>
    <w:p>
      <w:pPr>
        <w:spacing w:after="40"/>
        <w:ind w:left="360"/>
      </w:pPr>
      <w:r>
        <w:t xml:space="preserve">A) </w:t>
      </w:r>
      <w:r>
        <w:t>Autorizar o início com acompanhamento reforçado, deixando a interrupção condicionada à ultrapassagem medida dos limites ambientais durante a transferência.</w:t>
      </w:r>
    </w:p>
    <w:p>
      <w:pPr>
        <w:spacing w:after="40"/>
        <w:ind w:left="360"/>
      </w:pPr>
      <w:r>
        <w:t xml:space="preserve">B) </w:t>
      </w:r>
      <w:r>
        <w:t>Autorizar o início, porque a avaliação da janela deve priorizar as etapas iniciais e a condição da transferência pode ser revista quando a operação atingir esse ponto.</w:t>
      </w:r>
    </w:p>
    <w:p>
      <w:pPr>
        <w:spacing w:after="40"/>
        <w:ind w:left="360"/>
      </w:pPr>
      <w:r>
        <w:rPr>
          <w:b/>
        </w:rPr>
        <w:t xml:space="preserve">C) </w:t>
      </w:r>
      <w:r>
        <w:rPr>
          <w:b/>
        </w:rPr>
        <w:t>Adiar o início e reavaliar continuamente, buscando uma sequência em que todos os estágios previstos permaneçam dentro dos limites ao longo da duração esperada da operação.</w:t>
      </w:r>
    </w:p>
    <w:p>
      <w:pPr>
        <w:spacing w:after="40"/>
        <w:ind w:left="360"/>
      </w:pPr>
      <w:r>
        <w:t xml:space="preserve">D) </w:t>
      </w:r>
      <w:r>
        <w:t>Retirar a operação do planejamento até o fim da campanha, porque a presença de um estágio em vermelho indica inviabilidade do processo completo.</w:t>
      </w:r>
    </w:p>
    <w:p>
      <w:pPr>
        <w:spacing w:before="200" w:after="80"/>
      </w:pPr>
      <w:r>
        <w:rPr>
          <w:b/>
        </w:rPr>
        <w:t xml:space="preserve">5293. </w:t>
      </w:r>
      <w:r>
        <w:t>Durante um içamento entre uma embarcação de apoio e um FPSO, a medição principal de onda passa a falhar de modo intermitente justamente na fase mais crítica da manobra. O anemômetro redundante segue operante e a previsão regional continua favorável, porém o sistema de estimação passa a reportar perda relevante de confiabilidade. À luz dos critérios de continuidade operacional, qual conduta é a mais adequada?</w:t>
      </w:r>
    </w:p>
    <w:p>
      <w:pPr>
        <w:spacing w:after="40"/>
        <w:ind w:left="360"/>
      </w:pPr>
      <w:r>
        <w:rPr>
          <w:b/>
        </w:rPr>
        <w:t xml:space="preserve">A) </w:t>
      </w:r>
      <w:r>
        <w:rPr>
          <w:b/>
        </w:rPr>
        <w:t>Interromper a progressão nessa fase e revalidar as condições com medição local confiável ou outra fonte equivalente, porque houve perda de confiança em um parâmetro ambiental determinante.</w:t>
      </w:r>
    </w:p>
    <w:p>
      <w:pPr>
        <w:spacing w:after="40"/>
        <w:ind w:left="360"/>
      </w:pPr>
      <w:r>
        <w:t xml:space="preserve">B) </w:t>
      </w:r>
      <w:r>
        <w:t>Continuar o içamento com vigilância reforçada da equipe, pois a intermitência do sensor principal de onda não altera, por si só, os limites operacionais estabelecidos.</w:t>
      </w:r>
    </w:p>
    <w:p>
      <w:pPr>
        <w:spacing w:after="40"/>
        <w:ind w:left="360"/>
      </w:pPr>
      <w:r>
        <w:t xml:space="preserve">C) </w:t>
      </w:r>
      <w:r>
        <w:t>Manter a operação e referenciar a decisão ao fator de segurança de projeto, admitindo que esse critério absorve dispersões de medição e diferenças entre estimativa e previsão.</w:t>
      </w:r>
    </w:p>
    <w:p>
      <w:pPr>
        <w:spacing w:after="40"/>
        <w:ind w:left="360"/>
      </w:pPr>
      <w:r>
        <w:t xml:space="preserve">D) </w:t>
      </w:r>
      <w:r>
        <w:t>Prosseguir com a manobra apoiando-se na previsão regional e no anemômetro redundante, tratando a falha do canal de onda como uma degradação parcial do monitoramento.</w:t>
      </w:r>
    </w:p>
    <w:p>
      <w:pPr>
        <w:spacing w:before="200" w:after="80"/>
      </w:pPr>
      <w:r>
        <w:rPr>
          <w:b/>
        </w:rPr>
        <w:t xml:space="preserve">5294. </w:t>
      </w:r>
      <w:r>
        <w:t>Na seleção de um software de apoio à decisão para weather windows em operações do FPSO, a equipe definiu critérios, pesos e funções de valor. Pela Média Ponderada, a alternativa X ficou ligeiramente à frente de Y; pela Programação por Compromisso, Y passou à frente; e pequenas variações nos pesos inverteram novamente o ranking. Qual conclusão é mais consistente com o uso dessas matrizes de decisão?</w:t>
      </w:r>
    </w:p>
    <w:p>
      <w:pPr>
        <w:spacing w:after="40"/>
        <w:ind w:left="360"/>
      </w:pPr>
      <w:r>
        <w:rPr>
          <w:b/>
        </w:rPr>
        <w:t xml:space="preserve">A) </w:t>
      </w:r>
      <w:r>
        <w:rPr>
          <w:b/>
        </w:rPr>
        <w:t>A escolha é sensível às preferências adotadas, então convém revisar critérios, pesos e funções de valor e comparar os métodos antes de fechar a decisão.</w:t>
      </w:r>
    </w:p>
    <w:p>
      <w:pPr>
        <w:spacing w:after="40"/>
        <w:ind w:left="360"/>
      </w:pPr>
      <w:r>
        <w:t xml:space="preserve">B) </w:t>
      </w:r>
      <w:r>
        <w:t>A alternativa Y deve ser escolhida, porque um método orientado a compromisso captura melhor a necessidade de segurança do que uma média de critérios.</w:t>
      </w:r>
    </w:p>
    <w:p>
      <w:pPr>
        <w:spacing w:after="40"/>
        <w:ind w:left="360"/>
      </w:pPr>
      <w:r>
        <w:t xml:space="preserve">C) </w:t>
      </w:r>
      <w:r>
        <w:t>O ranking pode ser consolidado pela média das posições obtidas em cada método, porque isso reduz a influência de preferências específicas.</w:t>
      </w:r>
    </w:p>
    <w:p>
      <w:pPr>
        <w:spacing w:after="40"/>
        <w:ind w:left="360"/>
      </w:pPr>
      <w:r>
        <w:t xml:space="preserve">D) </w:t>
      </w:r>
      <w:r>
        <w:t>A alternativa X deve ser escolhida, porque o método mais intuitivo para os usuários tende a representar melhor a realidade operacional.</w:t>
      </w:r>
    </w:p>
    <w:p>
      <w:pPr>
        <w:spacing w:before="200" w:after="80"/>
      </w:pPr>
      <w:r>
        <w:rPr>
          <w:b/>
        </w:rPr>
        <w:t xml:space="preserve">5295. </w:t>
      </w:r>
      <w:r>
        <w:t>Em uma operação ligada a um FPSO, a altura significativa de onda supera o limiar de acionamento para weather window waiting (WoW); ainda assim, as cargas estimadas depois do desacoplamento ficam abaixo da capacidade estrutural, e a previsão indica retorno a condições aceitáveis em poucas horas. Qual conduta é mais aderente aos critérios operacionais?</w:t>
      </w:r>
    </w:p>
    <w:p>
      <w:pPr>
        <w:spacing w:after="40"/>
        <w:ind w:left="360"/>
      </w:pPr>
      <w:r>
        <w:t xml:space="preserve">A) </w:t>
      </w:r>
      <w:r>
        <w:t>Encerrar a campanha e replanejar, porque exceder o limiar ambiental indica perda da janela aceita para concluir com segurança as etapas restantes.</w:t>
      </w:r>
    </w:p>
    <w:p>
      <w:pPr>
        <w:spacing w:after="40"/>
        <w:ind w:left="360"/>
      </w:pPr>
      <w:r>
        <w:t xml:space="preserve">B) </w:t>
      </w:r>
      <w:r>
        <w:t>Suspender só as tarefas acessórias e conservar a configuração acoplada por algumas horas, retomando o plano pleno quando a altura voltar ao nível aceitável.</w:t>
      </w:r>
    </w:p>
    <w:p>
      <w:pPr>
        <w:spacing w:after="40"/>
        <w:ind w:left="360"/>
      </w:pPr>
      <w:r>
        <w:t xml:space="preserve">C) </w:t>
      </w:r>
      <w:r>
        <w:t>Manter a unidade acoplada até a próxima atualização, porque as cargas estimadas para o sistema e para as etapas restantes seguem dentro da capacidade estrutural.</w:t>
      </w:r>
    </w:p>
    <w:p>
      <w:pPr>
        <w:spacing w:after="40"/>
        <w:ind w:left="360"/>
      </w:pPr>
      <w:r>
        <w:rPr>
          <w:b/>
        </w:rPr>
        <w:t xml:space="preserve">D) </w:t>
      </w:r>
      <w:r>
        <w:rPr>
          <w:b/>
        </w:rPr>
        <w:t>Acionar o desacoplamento previsto para esse limiar, entrar em aguardo e reavaliar a retomada com dados atualizados e limites das etapas restantes.</w:t>
      </w:r>
    </w:p>
    <w:p>
      <w:r>
        <w:br w:type="page"/>
      </w:r>
    </w:p>
    <w:p>
      <w:bookmarkStart w:id="46" w:name="topico_8"/>
      <w:pPr>
        <w:pStyle w:val="Heading1"/>
      </w:pPr>
      <w:r>
        <w:t>Logística, Suprimentos e Movimentação de Cargas</w:t>
      </w:r>
      <w:bookmarkEnd w:id="46"/>
    </w:p>
    <w:p>
      <w:bookmarkStart w:id="47" w:name="topico_8_sub_0"/>
      <w:pPr>
        <w:pStyle w:val="Heading2"/>
      </w:pPr>
      <w:r>
        <w:t>Logística e Suprimento Offshore</w:t>
      </w:r>
      <w:bookmarkEnd w:id="47"/>
    </w:p>
    <w:p>
      <w:pPr>
        <w:spacing w:before="200" w:after="80"/>
      </w:pPr>
      <w:r>
        <w:rPr>
          <w:b/>
        </w:rPr>
        <w:t xml:space="preserve">5296. </w:t>
      </w:r>
      <w:r>
        <w:t>A logística de um FPSO consolidou remessas semanais entre fornecedores, base onshore e almoxarifados para reduzir custos de transporte. Na véspera de uma intervenção, surge a necessidade de um sobressalente crítico cuja falta pode manter um equipamento essencial indisponível, enquanto os demais materiais do lote têm baixa criticidade. Qual decisão de programação é mais coerente com o processo integrado de suprimentos?</w:t>
      </w:r>
    </w:p>
    <w:p>
      <w:pPr>
        <w:spacing w:after="40"/>
        <w:ind w:left="360"/>
      </w:pPr>
      <w:r>
        <w:t xml:space="preserve">A) </w:t>
      </w:r>
      <w:r>
        <w:t>Enviar primeiro os materiais de maior volume para liberar espaço na base e manter o item crítico na mesma janela logística dos demais.</w:t>
      </w:r>
    </w:p>
    <w:p>
      <w:pPr>
        <w:spacing w:after="40"/>
        <w:ind w:left="360"/>
      </w:pPr>
      <w:r>
        <w:t xml:space="preserve">B) </w:t>
      </w:r>
      <w:r>
        <w:t>Redirecionar todo o lote para compra local pela área usuária, porque itens críticos perdem eficiência quando seguem o fluxo normal de expedição.</w:t>
      </w:r>
    </w:p>
    <w:p>
      <w:pPr>
        <w:spacing w:after="40"/>
        <w:ind w:left="360"/>
      </w:pPr>
      <w:r>
        <w:rPr>
          <w:b/>
        </w:rPr>
        <w:t xml:space="preserve">C) </w:t>
      </w:r>
      <w:r>
        <w:rPr>
          <w:b/>
        </w:rPr>
        <w:t>Priorizar o embarque do item crítico com rastreamento e reprogramar os itens menos críticos para a próxima consolidação, preservando a continuidade operacional.</w:t>
      </w:r>
    </w:p>
    <w:p>
      <w:pPr>
        <w:spacing w:after="40"/>
        <w:ind w:left="360"/>
      </w:pPr>
      <w:r>
        <w:t xml:space="preserve">D) </w:t>
      </w:r>
      <w:r>
        <w:t>Manter a consolidação já planejada, porque a redução de custo logístico tende a preservar o desempenho global do abastecimento.</w:t>
      </w:r>
    </w:p>
    <w:p>
      <w:pPr>
        <w:spacing w:before="200" w:after="80"/>
      </w:pPr>
      <w:r>
        <w:rPr>
          <w:b/>
        </w:rPr>
        <w:t xml:space="preserve">5297. </w:t>
      </w:r>
      <w:r>
        <w:t>Em um FPSO, a manutenção projeta a demanda de sobressalentes a partir dos planos de intervenção, a operação ajusta volumes com base em falhas recentes e o suprimento fecha compras usando principalmente o histórico do almoxarifado. O resultado tem sido conflito de prioridades e revisão frequente de pedidos. Qual medida tende a melhorar mais a coerência do processo?</w:t>
      </w:r>
    </w:p>
    <w:p>
      <w:pPr>
        <w:spacing w:after="40"/>
        <w:ind w:left="360"/>
      </w:pPr>
      <w:r>
        <w:t xml:space="preserve">A) </w:t>
      </w:r>
      <w:r>
        <w:t>Separar o planejamento em duas carteiras, uma de itens críticos sob responsabilidade da manutenção e outra de itens rotineiros sob responsabilidade da operação.</w:t>
      </w:r>
    </w:p>
    <w:p>
      <w:pPr>
        <w:spacing w:after="40"/>
        <w:ind w:left="360"/>
      </w:pPr>
      <w:r>
        <w:rPr>
          <w:b/>
        </w:rPr>
        <w:t xml:space="preserve">B) </w:t>
      </w:r>
      <w:r>
        <w:rPr>
          <w:b/>
        </w:rPr>
        <w:t>Instituir uma previsão única construída de forma colaborativa entre suprimento, manutenção, operação e áreas de apoio, para alimentar estoques e planos de compra.</w:t>
      </w:r>
    </w:p>
    <w:p>
      <w:pPr>
        <w:spacing w:after="40"/>
        <w:ind w:left="360"/>
      </w:pPr>
      <w:r>
        <w:t xml:space="preserve">C) </w:t>
      </w:r>
      <w:r>
        <w:t>Vincular a liberação de compras principalmente ao orçamento financeiro anual, de modo a reduzir revisões ao longo do período.</w:t>
      </w:r>
    </w:p>
    <w:p>
      <w:pPr>
        <w:spacing w:after="40"/>
        <w:ind w:left="360"/>
      </w:pPr>
      <w:r>
        <w:t xml:space="preserve">D) </w:t>
      </w:r>
      <w:r>
        <w:t>Dar ao suprimento autonomia para consolidar sozinho todas as demandas a partir do consumo passado, usando as demais áreas principalmente para aprovar exceções.</w:t>
      </w:r>
    </w:p>
    <w:p>
      <w:pPr>
        <w:spacing w:before="200" w:after="80"/>
      </w:pPr>
      <w:r>
        <w:rPr>
          <w:b/>
        </w:rPr>
        <w:t xml:space="preserve">5298. </w:t>
      </w:r>
      <w:r>
        <w:t>Na programação semanal de remessas para um FPSO, há um selo mecânico destinado a um equipamento com efeito direto na produção e, na mesma origem, vários itens usuais de reposição de estoque. A logística pretende aproveitar a janela de transporte com alta consolidação para reduzir custo por unidade. Qual decisão é mais aderente à continuidade operacional?</w:t>
      </w:r>
    </w:p>
    <w:p>
      <w:pPr>
        <w:spacing w:after="40"/>
        <w:ind w:left="360"/>
      </w:pPr>
      <w:r>
        <w:t xml:space="preserve">A) </w:t>
      </w:r>
      <w:r>
        <w:t>Tratar o selo mecânico e os itens de estoque em fluxos separados desde a origem, com rastreamento independente e baixa interdependência entre as programações de remessa.</w:t>
      </w:r>
    </w:p>
    <w:p>
      <w:pPr>
        <w:spacing w:after="40"/>
        <w:ind w:left="360"/>
      </w:pPr>
      <w:r>
        <w:t xml:space="preserve">B) </w:t>
      </w:r>
      <w:r>
        <w:t>Reunir o selo mecânico e a reposição de estoque na mesma remessa, usando rastreamento único e consolidação máxima na origem para capturar economia logística no embarque semanal.</w:t>
      </w:r>
    </w:p>
    <w:p>
      <w:pPr>
        <w:spacing w:after="40"/>
        <w:ind w:left="360"/>
      </w:pPr>
      <w:r>
        <w:rPr>
          <w:b/>
        </w:rPr>
        <w:t xml:space="preserve">C) </w:t>
      </w:r>
      <w:r>
        <w:rPr>
          <w:b/>
        </w:rPr>
        <w:t>Antecipar o selo pelo impacto operacional, mesmo com menor agregação nessa saída, e deixar a reposição regular para janelas compatíveis, acompanhando os dois embarques.</w:t>
      </w:r>
    </w:p>
    <w:p>
      <w:pPr>
        <w:spacing w:after="40"/>
        <w:ind w:left="360"/>
      </w:pPr>
      <w:r>
        <w:t xml:space="preserve">D) </w:t>
      </w:r>
      <w:r>
        <w:t>Despachar primeiro os volumes maiores da mesma origem, mantendo o selo mecânico para a sequência, de modo a preservar a consolidação e o melhor uso da capacidade de transporte.</w:t>
      </w:r>
    </w:p>
    <w:p>
      <w:pPr>
        <w:spacing w:before="200" w:after="80"/>
      </w:pPr>
      <w:r>
        <w:rPr>
          <w:b/>
        </w:rPr>
        <w:t xml:space="preserve">5299. </w:t>
      </w:r>
      <w:r>
        <w:t>Depois de implantar planejamento colaborativo entre base onshore, almoxarifado, fornecedores, manutenção e operação, a gerência quer medir se o novo processo realmente protege a continuidade de produção do FPSO. Qual conjunto de indicadores é mais aderente a esse objetivo?</w:t>
      </w:r>
    </w:p>
    <w:p>
      <w:pPr>
        <w:spacing w:after="40"/>
        <w:ind w:left="360"/>
      </w:pPr>
      <w:r>
        <w:rPr>
          <w:b/>
        </w:rPr>
        <w:t xml:space="preserve">A) </w:t>
      </w:r>
      <w:r>
        <w:rPr>
          <w:b/>
        </w:rPr>
        <w:t>Nível de atendimento da demanda por criticidade, lead times ponta a ponta, disponibilidade de sobressalentes críticos, ocorrências associadas ao efeito chicote e eficácia da priorização de entregas.</w:t>
      </w:r>
    </w:p>
    <w:p>
      <w:pPr>
        <w:spacing w:after="40"/>
        <w:ind w:left="360"/>
      </w:pPr>
      <w:r>
        <w:t xml:space="preserve">B) </w:t>
      </w:r>
      <w:r>
        <w:t>Quantidade de pedidos emitidos, tempo médio de aprovação e número de fornecedores ativos, porque esses dados refletem o dinamismo administrativo do processo de suprimento.</w:t>
      </w:r>
    </w:p>
    <w:p>
      <w:pPr>
        <w:spacing w:after="40"/>
        <w:ind w:left="360"/>
      </w:pPr>
      <w:r>
        <w:t xml:space="preserve">C) </w:t>
      </w:r>
      <w:r>
        <w:t>Horas de manutenção executadas, taxa de utilização das equipes e número de intervenções reprogramadas, porque esses resultados mostram como o material foi consumido na rotina operacional.</w:t>
      </w:r>
    </w:p>
    <w:p>
      <w:pPr>
        <w:spacing w:after="40"/>
        <w:ind w:left="360"/>
      </w:pPr>
      <w:r>
        <w:t xml:space="preserve">D) </w:t>
      </w:r>
      <w:r>
        <w:t>Custo total de frete, ocupação média dos embarques e valor contábil do estoque, porque esses indicadores mostram a eficiência econômica do fluxo logístico.</w:t>
      </w:r>
    </w:p>
    <w:p>
      <w:pPr>
        <w:spacing w:before="200" w:after="80"/>
      </w:pPr>
      <w:r>
        <w:rPr>
          <w:b/>
        </w:rPr>
        <w:t xml:space="preserve">5300. </w:t>
      </w:r>
      <w:r>
        <w:t>Os relatórios mensais mostram bom desempenho de entrega dos fornecedores até a base onshore, mas as ordens de manutenção no FPSO continuam aguardando materiais e os custos com expedição urgente aumentaram. Se a controladoria quiser identificar o gargalo no fluxo integrado, qual conjunto de indicadores é mais útil?</w:t>
      </w:r>
    </w:p>
    <w:p>
      <w:pPr>
        <w:spacing w:after="40"/>
        <w:ind w:left="360"/>
      </w:pPr>
      <w:r>
        <w:rPr>
          <w:b/>
        </w:rPr>
        <w:t xml:space="preserve">A) </w:t>
      </w:r>
      <w:r>
        <w:rPr>
          <w:b/>
        </w:rPr>
        <w:t>Lead time da requisição à disponibilidade do material no ponto de uso, atendimento por criticidade, níveis de estoque e desvios no rastreamento das remessas.</w:t>
      </w:r>
    </w:p>
    <w:p>
      <w:pPr>
        <w:spacing w:after="40"/>
        <w:ind w:left="360"/>
      </w:pPr>
      <w:r>
        <w:t xml:space="preserve">B) </w:t>
      </w:r>
      <w:r>
        <w:t>Pontualidade de entrega do fornecedor e valor total comprado, porque atrasos operacionais após o recebimento tendem a ser absorvidos pelo planejamento de manutenção.</w:t>
      </w:r>
    </w:p>
    <w:p>
      <w:pPr>
        <w:spacing w:after="40"/>
        <w:ind w:left="360"/>
      </w:pPr>
      <w:r>
        <w:t xml:space="preserve">C) </w:t>
      </w:r>
      <w:r>
        <w:t>Quantidade de requisições emergenciais e desvio orçamentário, porque o impacto financeiro resume a eficácia do processo logístico.</w:t>
      </w:r>
    </w:p>
    <w:p>
      <w:pPr>
        <w:spacing w:after="40"/>
        <w:ind w:left="360"/>
      </w:pPr>
      <w:r>
        <w:t xml:space="preserve">D) </w:t>
      </w:r>
      <w:r>
        <w:t>Cobertura média de estoque e ocupação de transporte, porque a consolidação de cargas indica, por si, a qualidade do atendimento à demanda.</w:t>
      </w:r>
    </w:p>
    <w:p>
      <w:pPr>
        <w:spacing w:before="200" w:after="80"/>
      </w:pPr>
      <w:r>
        <w:rPr>
          <w:b/>
        </w:rPr>
        <w:t xml:space="preserve">5301. </w:t>
      </w:r>
      <w:r>
        <w:t>Uma válvula de processo com histórico de vazamento interno será removida para reparo na próxima janela de manutenção. A linha contém fluido inflamável e tóxico, e a equipe quer evitar tanto atraso por falta de material quanto exposição indevida durante a execução. Qual preparação oferece a melhor combinação de segurança e prontidão logística?</w:t>
      </w:r>
    </w:p>
    <w:p>
      <w:pPr>
        <w:spacing w:after="40"/>
        <w:ind w:left="360"/>
      </w:pPr>
      <w:r>
        <w:t xml:space="preserve">A) </w:t>
      </w:r>
      <w:r>
        <w:t>Antecipar o envio de todas as peças potencialmente necessárias para bordo e concentrar a preparação do equipamento apenas na hora da manutenção, reduzindo movimentações prévias.</w:t>
      </w:r>
    </w:p>
    <w:p>
      <w:pPr>
        <w:spacing w:after="40"/>
        <w:ind w:left="360"/>
      </w:pPr>
      <w:r>
        <w:rPr>
          <w:b/>
        </w:rPr>
        <w:t xml:space="preserve">B) </w:t>
      </w:r>
      <w:r>
        <w:rPr>
          <w:b/>
        </w:rPr>
        <w:t>Esgotar e descontaminar o equipamento conforme procedimento antes da intervenção, verificando sobressalentes e acionando requisição ou transporte para deixá-los próximos ao serviço.</w:t>
      </w:r>
    </w:p>
    <w:p>
      <w:pPr>
        <w:spacing w:after="40"/>
        <w:ind w:left="360"/>
      </w:pPr>
      <w:r>
        <w:t xml:space="preserve">C) </w:t>
      </w:r>
      <w:r>
        <w:t>Iniciar a desmontagem e, após a abertura do equipamento, emitir a requisição de peças conforme o dano efetivamente encontrado no campo.</w:t>
      </w:r>
    </w:p>
    <w:p>
      <w:pPr>
        <w:spacing w:after="40"/>
        <w:ind w:left="360"/>
      </w:pPr>
      <w:r>
        <w:t xml:space="preserve">D) </w:t>
      </w:r>
      <w:r>
        <w:t>Reservar transporte e equipe de apoio primeiro, deixando a descontaminação para depois da abertura do equipamento, quando a condição real da linha estiver mais evidente.</w:t>
      </w:r>
    </w:p>
    <w:p>
      <w:pPr>
        <w:spacing w:before="200" w:after="80"/>
      </w:pPr>
      <w:r>
        <w:rPr>
          <w:b/>
        </w:rPr>
        <w:t xml:space="preserve">5302. </w:t>
      </w:r>
      <w:r>
        <w:t>Uma equipe vai executar manutenção em um equipamento de processo com possibilidade de presença de fluidos tóxicos e inflamáveis. Além da liberação operacional, o serviço depende de uma peça crítica ainda não posicionada junto ao local de intervenção. Qual preparação melhor reflete um aprovisionamento integrado?</w:t>
      </w:r>
    </w:p>
    <w:p>
      <w:pPr>
        <w:spacing w:after="40"/>
        <w:ind w:left="360"/>
      </w:pPr>
      <w:r>
        <w:t xml:space="preserve">A) </w:t>
      </w:r>
      <w:r>
        <w:t>Enviar um lote amplo de peças para bordo antes de preparar o equipamento e ajustar armazenagem e logística durante a execução para preservar flexibilidade.</w:t>
      </w:r>
    </w:p>
    <w:p>
      <w:pPr>
        <w:spacing w:after="40"/>
        <w:ind w:left="360"/>
      </w:pPr>
      <w:r>
        <w:t xml:space="preserve">B) </w:t>
      </w:r>
      <w:r>
        <w:t>Abrir o equipamento primeiro para confirmar o escopo e só depois tratar a descontaminação, a solicitação da peça e sua movimentação para a área do serviço.</w:t>
      </w:r>
    </w:p>
    <w:p>
      <w:pPr>
        <w:spacing w:after="40"/>
        <w:ind w:left="360"/>
      </w:pPr>
      <w:r>
        <w:t xml:space="preserve">C) </w:t>
      </w:r>
      <w:r>
        <w:t>Esperar o fornecedor fechar o prazo da peça crítica antes de iniciar a preparação do equipamento e a organização do material próximo à frente de trabalho.</w:t>
      </w:r>
    </w:p>
    <w:p>
      <w:pPr>
        <w:spacing w:after="40"/>
        <w:ind w:left="360"/>
      </w:pPr>
      <w:r>
        <w:rPr>
          <w:b/>
        </w:rPr>
        <w:t xml:space="preserve">D) </w:t>
      </w:r>
      <w:r>
        <w:rPr>
          <w:b/>
        </w:rPr>
        <w:t>Esgotar e descontaminar o equipamento conforme procedimento, checar a peça e acionar almoxarifado ou compra/transporte para deixá-la próxima ao serviço, em coordenação com a logística.</w:t>
      </w:r>
    </w:p>
    <w:p>
      <w:pPr>
        <w:spacing w:before="200" w:after="80"/>
      </w:pPr>
      <w:r>
        <w:rPr>
          <w:b/>
        </w:rPr>
        <w:t xml:space="preserve">5303. </w:t>
      </w:r>
      <w:r>
        <w:t>Em um FPSO, a manutenção antecipa maior uso de selos mecânicos em uma campanha de intervenções, enquanto a operação projeta carga estável e o suprimento continua comprando com base no consumo médio histórico. Nas últimas semanas, requisições vêm sendo revistas repetidamente e há disputa de prioridade entre áreas. Qual arranjo de planejamento tende a reduzir esse atrito e melhorar a definição de compras, estoques e remessas?</w:t>
      </w:r>
    </w:p>
    <w:p>
      <w:pPr>
        <w:spacing w:after="40"/>
        <w:ind w:left="360"/>
      </w:pPr>
      <w:r>
        <w:t xml:space="preserve">A) </w:t>
      </w:r>
      <w:r>
        <w:t>Distribuir a definição da necessidade por criticidade ou família de material, com cada área ajustando suas requisições e prioridades de compra dentro do seu escopo.</w:t>
      </w:r>
    </w:p>
    <w:p>
      <w:pPr>
        <w:spacing w:after="40"/>
        <w:ind w:left="360"/>
      </w:pPr>
      <w:r>
        <w:t xml:space="preserve">B) </w:t>
      </w:r>
      <w:r>
        <w:t>Centralizar no suprimento a estimativa de necessidade, combinando histórico de consumo e parâmetros de reposição para padronizar compras e estoques das áreas.</w:t>
      </w:r>
    </w:p>
    <w:p>
      <w:pPr>
        <w:spacing w:after="40"/>
        <w:ind w:left="360"/>
      </w:pPr>
      <w:r>
        <w:t xml:space="preserve">C) </w:t>
      </w:r>
      <w:r>
        <w:t>Permitir que manutenção, operação e suprimento mantenham projeções próprias e conciliem divergências apenas na montagem das remessas e separação de materiais.</w:t>
      </w:r>
    </w:p>
    <w:p>
      <w:pPr>
        <w:spacing w:after="40"/>
        <w:ind w:left="360"/>
      </w:pPr>
      <w:r>
        <w:rPr>
          <w:b/>
        </w:rPr>
        <w:t xml:space="preserve">D) </w:t>
      </w:r>
      <w:r>
        <w:rPr>
          <w:b/>
        </w:rPr>
        <w:t>Estabelecer um consenso interfuncional de demanda, atualizado em ciclos regulares, para balizar o abastecimento, os níveis de estoque e a agenda logística.</w:t>
      </w:r>
    </w:p>
    <w:p>
      <w:pPr>
        <w:spacing w:before="200" w:after="80"/>
      </w:pPr>
      <w:r>
        <w:rPr>
          <w:b/>
        </w:rPr>
        <w:t xml:space="preserve">5304. </w:t>
      </w:r>
      <w:r>
        <w:t>Uma falha iminente em um sistema crítico do FPSO exige a troca de um kit de vedação em prazo curto. Na mesma janela logística, há consumíveis não críticos de fornecedores distintos, com destinos entre base onshore, almoxarifado e oficina de manutenção. Com capacidade de envio restrita, qual decisão melhor se alinha ao gerenciamento integrado de suprimentos?</w:t>
      </w:r>
    </w:p>
    <w:p>
      <w:pPr>
        <w:spacing w:after="40"/>
        <w:ind w:left="360"/>
      </w:pPr>
      <w:r>
        <w:rPr>
          <w:b/>
        </w:rPr>
        <w:t xml:space="preserve">A) </w:t>
      </w:r>
      <w:r>
        <w:rPr>
          <w:b/>
        </w:rPr>
        <w:t>Despachar o kit crítico em remessa priorizada com rastreamento e reprogramar os itens não críticos para janela compatível com origem e destino.</w:t>
      </w:r>
    </w:p>
    <w:p>
      <w:pPr>
        <w:spacing w:after="40"/>
        <w:ind w:left="360"/>
      </w:pPr>
      <w:r>
        <w:t xml:space="preserve">B) </w:t>
      </w:r>
      <w:r>
        <w:t>Distribuir a compra e o envio entre as áreas demandantes e concentrar o acompanhamento dos materiais na etapa de recebimento no destino.</w:t>
      </w:r>
    </w:p>
    <w:p>
      <w:pPr>
        <w:spacing w:after="40"/>
        <w:ind w:left="360"/>
      </w:pPr>
      <w:r>
        <w:t xml:space="preserve">C) </w:t>
      </w:r>
      <w:r>
        <w:t>Consolidar o kit crítico com os demais materiais da janela para elevar a ocupação do envio, ainda que a entrega siga o ritmo da carga agregada.</w:t>
      </w:r>
    </w:p>
    <w:p>
      <w:pPr>
        <w:spacing w:after="40"/>
        <w:ind w:left="360"/>
      </w:pPr>
      <w:r>
        <w:t xml:space="preserve">D) </w:t>
      </w:r>
      <w:r>
        <w:t>Atribuir ao kit crítico e aos consumíveis a mesma prioridade logística, usando um fluxo expedito comum para simplificar a coordenação da janela.</w:t>
      </w:r>
    </w:p>
    <w:p>
      <w:pPr>
        <w:spacing w:before="200" w:after="80"/>
      </w:pPr>
      <w:r>
        <w:rPr>
          <w:b/>
        </w:rPr>
        <w:t xml:space="preserve">5305. </w:t>
      </w:r>
      <w:r>
        <w:t>Em um FPSO, decidiu-se permitir que usuários façam pequenas compras de itens de uso frequente para reduzir interfaces com a área central de suprimentos. Qual avaliação melhor representa o trade-off dessa medida?</w:t>
      </w:r>
    </w:p>
    <w:p>
      <w:pPr>
        <w:spacing w:after="40"/>
        <w:ind w:left="360"/>
      </w:pPr>
      <w:r>
        <w:t xml:space="preserve">A) </w:t>
      </w:r>
      <w:r>
        <w:t>Melhora o prazo de atendimento sem efeitos relevantes sobre custo, porque itens frequentes tendem a ter impacto logístico reduzido.</w:t>
      </w:r>
    </w:p>
    <w:p>
      <w:pPr>
        <w:spacing w:after="40"/>
        <w:ind w:left="360"/>
      </w:pPr>
      <w:r>
        <w:t xml:space="preserve">B) </w:t>
      </w:r>
      <w:r>
        <w:t>Reduz a variabilidade do processo e preserva o poder de negociação, porque distribui as compras por vários grupos.</w:t>
      </w:r>
    </w:p>
    <w:p>
      <w:pPr>
        <w:spacing w:after="40"/>
        <w:ind w:left="360"/>
      </w:pPr>
      <w:r>
        <w:t xml:space="preserve">C) </w:t>
      </w:r>
      <w:r>
        <w:t>Compensa a falta de integração entre manutenção e almoxarifado, porque a decisão local substitui a necessidade de planejamento de demanda.</w:t>
      </w:r>
    </w:p>
    <w:p>
      <w:pPr>
        <w:spacing w:after="40"/>
        <w:ind w:left="360"/>
      </w:pPr>
      <w:r>
        <w:rPr>
          <w:b/>
        </w:rPr>
        <w:t xml:space="preserve">D) </w:t>
      </w:r>
      <w:r>
        <w:rPr>
          <w:b/>
        </w:rPr>
        <w:t>Pode ganhar agilidade em demandas simples, mas requer governança para evitar compras duplicadas e perda de escala na consolidação.</w:t>
      </w:r>
    </w:p>
    <w:p>
      <w:pPr>
        <w:spacing w:before="200" w:after="80"/>
      </w:pPr>
      <w:r>
        <w:rPr>
          <w:b/>
        </w:rPr>
        <w:t xml:space="preserve">5306. </w:t>
      </w:r>
      <w:r>
        <w:t>Em um módulo de compressão do FPSO, um conjunto de vedações tem criticidade tal que sua indisponibilidade pode interromper a produção. A intervenção terá janela curta, e o item pode estar no almoxarifado onshore ou precisar ser comprado do fornecedor, com prazo relevante. Qual arranjo logístico é mais consistente com a continuidade da produção?</w:t>
      </w:r>
    </w:p>
    <w:p>
      <w:pPr>
        <w:spacing w:after="40"/>
        <w:ind w:left="360"/>
      </w:pPr>
      <w:r>
        <w:t xml:space="preserve">A) </w:t>
      </w:r>
      <w:r>
        <w:t>Inserir o item crítico na próxima consolidação geral de remessas, priorizando a agregação de cargas antes de definir o destino.</w:t>
      </w:r>
    </w:p>
    <w:p>
      <w:pPr>
        <w:spacing w:after="40"/>
        <w:ind w:left="360"/>
      </w:pPr>
      <w:r>
        <w:t xml:space="preserve">B) </w:t>
      </w:r>
      <w:r>
        <w:t>Manter o estoque no almoxarifado onshore e liberar o material apenas após a abertura da ordem, evitando reserva antecipada.</w:t>
      </w:r>
    </w:p>
    <w:p>
      <w:pPr>
        <w:spacing w:after="40"/>
        <w:ind w:left="360"/>
      </w:pPr>
      <w:r>
        <w:rPr>
          <w:b/>
        </w:rPr>
        <w:t xml:space="preserve">C) </w:t>
      </w:r>
      <w:r>
        <w:rPr>
          <w:b/>
        </w:rPr>
        <w:t>Definir a necessidade pela previsão e pelo plano de manutenção, reservar ou repor o sobressalente crítico e posicioná-lo próximo da intervenção.</w:t>
      </w:r>
    </w:p>
    <w:p>
      <w:pPr>
        <w:spacing w:after="40"/>
        <w:ind w:left="360"/>
      </w:pPr>
      <w:r>
        <w:t xml:space="preserve">D) </w:t>
      </w:r>
      <w:r>
        <w:t>Esperar a desmontagem do equipamento para confirmar a demanda e então tratar compra e transporte no mesmo fluxo dos itens de rotina.</w:t>
      </w:r>
    </w:p>
    <w:p>
      <w:pPr>
        <w:spacing w:before="200" w:after="80"/>
      </w:pPr>
      <w:r>
        <w:rPr>
          <w:b/>
        </w:rPr>
        <w:t xml:space="preserve">5307. </w:t>
      </w:r>
      <w:r>
        <w:t>Uma campanha de manutenção em um FPSO exige materiais vindos de dois fornecedores e da base onshore, com entregas para o almoxarifado da unidade e para um ponto de intervenção temporário. Com restrição de janela logística por previsão de mau tempo, a equipe precisa programar remessas. Qual estratégia melhor combina custo logístico e prioridade operacional?</w:t>
      </w:r>
    </w:p>
    <w:p>
      <w:pPr>
        <w:spacing w:after="40"/>
        <w:ind w:left="360"/>
      </w:pPr>
      <w:r>
        <w:rPr>
          <w:b/>
        </w:rPr>
        <w:t xml:space="preserve">A) </w:t>
      </w:r>
      <w:r>
        <w:rPr>
          <w:b/>
        </w:rPr>
        <w:t>Consolidar materiais por origem e destino sempre que isso não comprometer a criticidade, mantendo rastreamento para separar e acelerar itens cuja falta afete a continuidade da produção.</w:t>
      </w:r>
    </w:p>
    <w:p>
      <w:pPr>
        <w:spacing w:after="40"/>
        <w:ind w:left="360"/>
      </w:pPr>
      <w:r>
        <w:t xml:space="preserve">B) </w:t>
      </w:r>
      <w:r>
        <w:t>Despachar cada item individualmente diretamente do fornecedor ao ponto de uso, porque a redução de interfaces tende a superar a perda de consolidação nesse tipo de operação.</w:t>
      </w:r>
    </w:p>
    <w:p>
      <w:pPr>
        <w:spacing w:after="40"/>
        <w:ind w:left="360"/>
      </w:pPr>
      <w:r>
        <w:t xml:space="preserve">C) </w:t>
      </w:r>
      <w:r>
        <w:t>Programar embarques pela ordem cronológica das requisições, usando a criticidade apenas para justificar ajustes após a chegada ao FPSO.</w:t>
      </w:r>
    </w:p>
    <w:p>
      <w:pPr>
        <w:spacing w:after="40"/>
        <w:ind w:left="360"/>
      </w:pPr>
      <w:r>
        <w:t xml:space="preserve">D) </w:t>
      </w:r>
      <w:r>
        <w:t>Unificar toda a carga em uma remessa única ao FPSO, porque o ganho de agregação tende a compensar atrasos de itens críticos e simplifica a expedição.</w:t>
      </w:r>
    </w:p>
    <w:p>
      <w:pPr>
        <w:spacing w:before="200" w:after="80"/>
      </w:pPr>
      <w:r>
        <w:rPr>
          <w:b/>
        </w:rPr>
        <w:t xml:space="preserve">5308. </w:t>
      </w:r>
      <w:r>
        <w:t>Antes de retirar para reparo um equipamento do FPSO que operou com fluido tóxico, a equipe de manutenção identifica que uma peça de reposição crítica ainda não está separada fisicamente. Qual preparação é mais consistente com execução segura e com menor risco de atraso?</w:t>
      </w:r>
    </w:p>
    <w:p>
      <w:pPr>
        <w:spacing w:after="40"/>
        <w:ind w:left="360"/>
      </w:pPr>
      <w:r>
        <w:rPr>
          <w:b/>
        </w:rPr>
        <w:t xml:space="preserve">A) </w:t>
      </w:r>
      <w:r>
        <w:rPr>
          <w:b/>
        </w:rPr>
        <w:t>Providenciar esgotamento e descontaminação conforme procedimento, confirmar disponibilidade do sobressalente, requisitar ou comprar o que faltar e acondicionar o material próximo ao local de intervenção.</w:t>
      </w:r>
    </w:p>
    <w:p>
      <w:pPr>
        <w:spacing w:after="40"/>
        <w:ind w:left="360"/>
      </w:pPr>
      <w:r>
        <w:t xml:space="preserve">B) </w:t>
      </w:r>
      <w:r>
        <w:t>Transferir a responsabilidade da peça para a operação, mantendo a manutenção focada na retirada do equipamento e deixando o almoxarifado atuar após a liberação da ordem.</w:t>
      </w:r>
    </w:p>
    <w:p>
      <w:pPr>
        <w:spacing w:after="40"/>
        <w:ind w:left="360"/>
      </w:pPr>
      <w:r>
        <w:t xml:space="preserve">C) </w:t>
      </w:r>
      <w:r>
        <w:t>Programar a desmontagem para a primeira data disponível, solicitar a peça durante o serviço e tratar a descontaminação no local conforme a necessidade observada.</w:t>
      </w:r>
    </w:p>
    <w:p>
      <w:pPr>
        <w:spacing w:after="40"/>
        <w:ind w:left="360"/>
      </w:pPr>
      <w:r>
        <w:t xml:space="preserve">D) </w:t>
      </w:r>
      <w:r>
        <w:t>Priorizar o envio do equipamento para a oficina onshore, onde a descontaminação e a definição do material necessário podem ser tratadas depois da chegada.</w:t>
      </w:r>
    </w:p>
    <w:p>
      <w:pPr>
        <w:spacing w:before="200" w:after="80"/>
      </w:pPr>
      <w:r>
        <w:rPr>
          <w:b/>
        </w:rPr>
        <w:t xml:space="preserve">5309. </w:t>
      </w:r>
      <w:r>
        <w:t>Numa transferência de riser rígido entre PLSV e FPSO, o estudo disponível é majoritariamente estático, e ainda há incerteza quanto ao perfil de correnteza e ao navio de lançamento que será efetivamente mobilizado. Para transformar esse cenário em limites operacionais, qual critério é mais consistente?</w:t>
      </w:r>
    </w:p>
    <w:p>
      <w:pPr>
        <w:spacing w:after="40"/>
        <w:ind w:left="360"/>
      </w:pPr>
      <w:r>
        <w:t xml:space="preserve">A) </w:t>
      </w:r>
      <w:r>
        <w:t>Usar a capacidade nominal de propulsão e geração do PLSV como limite de operação e converter diretamente os resultados estáticos em critérios operacionais, tomando o perfil de correnteza analisado como representativo da incerteza.</w:t>
      </w:r>
    </w:p>
    <w:p>
      <w:pPr>
        <w:spacing w:after="40"/>
        <w:ind w:left="360"/>
      </w:pPr>
      <w:r>
        <w:t xml:space="preserve">B) </w:t>
      </w:r>
      <w:r>
        <w:t>Recalibrar o critério elevando a tensão de referência do aço do riser e operar o PLSV próximo da carga de propulsão, tratando a reserva estrutural como compensação suficiente para os efeitos dinâmicos não modelados.</w:t>
      </w:r>
    </w:p>
    <w:p>
      <w:pPr>
        <w:spacing w:after="40"/>
        <w:ind w:left="360"/>
      </w:pPr>
      <w:r>
        <w:rPr>
          <w:b/>
        </w:rPr>
        <w:t xml:space="preserve">C) </w:t>
      </w:r>
      <w:r>
        <w:rPr>
          <w:b/>
        </w:rPr>
        <w:t>Adotar margens abaixo da capacidade nominal de propulsão e geração, reservar folga para efeitos não capturados de movimento e correnteza e usar amplificação dinâmica com limites admissíveis do material para transformar a análise estática em limite operacional.</w:t>
      </w:r>
    </w:p>
    <w:p>
      <w:pPr>
        <w:spacing w:after="40"/>
        <w:ind w:left="360"/>
      </w:pPr>
      <w:r>
        <w:t xml:space="preserve">D) </w:t>
      </w:r>
      <w:r>
        <w:t>Definir os critérios operacionais principalmente pela inclinação admissível da torre do PLSV e pela visibilidade na aproximação ao FPSO, deixando as tensões do riser derivadas da análise estática como verificação complementar.</w:t>
      </w:r>
    </w:p>
    <w:p>
      <w:pPr>
        <w:spacing w:before="200" w:after="80"/>
      </w:pPr>
      <w:r>
        <w:rPr>
          <w:b/>
        </w:rPr>
        <w:t xml:space="preserve">5310. </w:t>
      </w:r>
      <w:r>
        <w:t>Um FPSO terá, no mesmo período, offloading em tandem, tráfego de supply boats para suprimentos e atividade de PLSV próxima a estruturas submarinas. Para reduzir conflitos, o superintendente marítimo quer publicar zonas de segurança permanentes definidas apenas pela geometria fixa ao redor da unidade. Qual alternativa melhora o planejamento operacional?</w:t>
      </w:r>
    </w:p>
    <w:p>
      <w:pPr>
        <w:spacing w:after="40"/>
        <w:ind w:left="360"/>
      </w:pPr>
      <w:r>
        <w:t xml:space="preserve">A) </w:t>
      </w:r>
      <w:r>
        <w:t>Delimitar as áreas prioritariamente a partir das estruturas submarinas, porque os limites ambientais das manobras já são tratados em procedimentos específicos de cada embarcação.</w:t>
      </w:r>
    </w:p>
    <w:p>
      <w:pPr>
        <w:spacing w:after="40"/>
        <w:ind w:left="360"/>
      </w:pPr>
      <w:r>
        <w:t xml:space="preserve">B) </w:t>
      </w:r>
      <w:r>
        <w:t>Priorizar a regularidade do cronograma dos supply boats e tratar as demais embarcações como exceções, porque o suprimento recorrente tende a definir a ocupação predominante do entorno.</w:t>
      </w:r>
    </w:p>
    <w:p>
      <w:pPr>
        <w:spacing w:after="40"/>
        <w:ind w:left="360"/>
      </w:pPr>
      <w:r>
        <w:rPr>
          <w:b/>
        </w:rPr>
        <w:t xml:space="preserve">C) </w:t>
      </w:r>
      <w:r>
        <w:rPr>
          <w:b/>
        </w:rPr>
        <w:t>Setorizar as áreas de exclusão e coordená-las com o gerenciamento de tráfego e com os limites meteoceanográficos operacionais das manobras previstas.</w:t>
      </w:r>
    </w:p>
    <w:p>
      <w:pPr>
        <w:spacing w:after="40"/>
        <w:ind w:left="360"/>
      </w:pPr>
      <w:r>
        <w:t xml:space="preserve">D) </w:t>
      </w:r>
      <w:r>
        <w:t>Manter uma zona única centrada no FPSO e ajustar conflitos de rota caso a caso na ponte das embarcações, porque a coordenação tática absorve melhor a variabilidade diária.</w:t>
      </w:r>
    </w:p>
    <w:p>
      <w:pPr>
        <w:spacing w:before="200" w:after="80"/>
      </w:pPr>
      <w:r>
        <w:rPr>
          <w:b/>
        </w:rPr>
        <w:t xml:space="preserve">5311. </w:t>
      </w:r>
      <w:r>
        <w:t>Em um projeto de offloading em tandem, a engenharia compara duas abordagens para definir procedimentos e janelas operacionais do par FPSO/navio-aliviador. A primeira usa um único envelope calculado para um calado médio e uma direção ambiental dominante. A segunda reavalia a resposta do conjunto à medida que o navio varia de calado durante o alívio e o agente ambiental predominante muda. Qual abordagem é mais consistente?</w:t>
      </w:r>
    </w:p>
    <w:p>
      <w:pPr>
        <w:spacing w:after="40"/>
        <w:ind w:left="360"/>
      </w:pPr>
      <w:r>
        <w:t xml:space="preserve">A) </w:t>
      </w:r>
      <w:r>
        <w:t>A primeira, porque a maior parte da variabilidade ambiental já fica representada por um caso de calado médio quando a transferência ocorre em tandem.</w:t>
      </w:r>
    </w:p>
    <w:p>
      <w:pPr>
        <w:spacing w:after="40"/>
        <w:ind w:left="360"/>
      </w:pPr>
      <w:r>
        <w:t xml:space="preserve">B) </w:t>
      </w:r>
      <w:r>
        <w:t>A primeira, porque a dinâmica relativa é governada sobretudo pela capacidade de propulsão do navio-aliviador, o que reduz a influência das mudanças de calado ao longo da operação.</w:t>
      </w:r>
    </w:p>
    <w:p>
      <w:pPr>
        <w:spacing w:after="40"/>
        <w:ind w:left="360"/>
      </w:pPr>
      <w:r>
        <w:t xml:space="preserve">C) </w:t>
      </w:r>
      <w:r>
        <w:t>A segunda, mas com foco principal na etapa de desconexão, já que é nessa fase que a mudança de calado passa a ter efeito relevante sobre o comportamento do conjunto.</w:t>
      </w:r>
    </w:p>
    <w:p>
      <w:pPr>
        <w:spacing w:after="40"/>
        <w:ind w:left="360"/>
      </w:pPr>
      <w:r>
        <w:rPr>
          <w:b/>
        </w:rPr>
        <w:t xml:space="preserve">D) </w:t>
      </w:r>
      <w:r>
        <w:rPr>
          <w:b/>
        </w:rPr>
        <w:t>A segunda, porque vento, correnteza e ondas podem atuar com magnitudes e direções distintas e as grandes variações de calado alteram a dinâmica do conjunto e o agente ambiental predominante.</w:t>
      </w:r>
    </w:p>
    <w:p>
      <w:pPr>
        <w:spacing w:before="200" w:after="80"/>
      </w:pPr>
      <w:r>
        <w:rPr>
          <w:b/>
        </w:rPr>
        <w:t xml:space="preserve">5312. </w:t>
      </w:r>
      <w:r>
        <w:t>Um terminal oceânico associado a FPSO opera com navio-aliviador em janela de offloading e, simultaneamente, precisa programar supply boats, RSVs e um AHTS para tarefas de apoio. Na revisão dos setores de operação, qual estratégia tende a reduzir conflito de tráfego sem descolar a zona de segurança da condição real de manobra?</w:t>
      </w:r>
    </w:p>
    <w:p>
      <w:pPr>
        <w:spacing w:after="40"/>
        <w:ind w:left="360"/>
      </w:pPr>
      <w:r>
        <w:t xml:space="preserve">A) </w:t>
      </w:r>
      <w:r>
        <w:t>Associar a área de exclusão ao calado da embarcação de maior porte, porque esse parâmetro consolida de forma prática as incertezas de manobra dos demais apoios.</w:t>
      </w:r>
    </w:p>
    <w:p>
      <w:pPr>
        <w:spacing w:after="40"/>
        <w:ind w:left="360"/>
      </w:pPr>
      <w:r>
        <w:t xml:space="preserve">B) </w:t>
      </w:r>
      <w:r>
        <w:t>Definir as áreas de exclusão a partir da projeção estática da amarração do FPSO, deixando os ajustes de tráfego para coordenação tática entre os comandantes durante a campanha.</w:t>
      </w:r>
    </w:p>
    <w:p>
      <w:pPr>
        <w:spacing w:after="40"/>
        <w:ind w:left="360"/>
      </w:pPr>
      <w:r>
        <w:t xml:space="preserve">C) </w:t>
      </w:r>
      <w:r>
        <w:t>Manter uma única área de exclusão baseada no maior raio de giro entre as embarcações previstas, usando a mesma geometria para aproximação, transferência e afastamento.</w:t>
      </w:r>
    </w:p>
    <w:p>
      <w:pPr>
        <w:spacing w:after="40"/>
        <w:ind w:left="360"/>
      </w:pPr>
      <w:r>
        <w:rPr>
          <w:b/>
        </w:rPr>
        <w:t xml:space="preserve">D) </w:t>
      </w:r>
      <w:r>
        <w:rPr>
          <w:b/>
        </w:rPr>
        <w:t>Delimitar áreas de exclusão coordenadas com o gerenciamento de tráfego e com os limites meteoceanográficos operacionais de cada fase da operação.</w:t>
      </w:r>
    </w:p>
    <w:p>
      <w:pPr>
        <w:spacing w:before="200" w:after="80"/>
      </w:pPr>
      <w:r>
        <w:rPr>
          <w:b/>
        </w:rPr>
        <w:t xml:space="preserve">5313. </w:t>
      </w:r>
      <w:r>
        <w:t>Na estimativa preliminar de indisponibilidade de offloading de um FPSO, a equipe precisa definir quais limites ambientais usar em uma análise numérica simplificada. Sabe-se que a fase de transferência de óleo tolera condições um pouco mais severas do que a fase de aproximação e amarração do navio aliviador. Qual critério tende a produzir uma base mais consistente para a estimativa de downtime?</w:t>
      </w:r>
    </w:p>
    <w:p>
      <w:pPr>
        <w:spacing w:after="40"/>
        <w:ind w:left="360"/>
      </w:pPr>
      <w:r>
        <w:rPr>
          <w:b/>
        </w:rPr>
        <w:t xml:space="preserve">A) </w:t>
      </w:r>
      <w:r>
        <w:rPr>
          <w:b/>
        </w:rPr>
        <w:t>Basear a análise prioritariamente nos limites de aproximação e amarração, porque a operação completa depende primeiro da viabilidade de acesso e conexão ao terminal.</w:t>
      </w:r>
    </w:p>
    <w:p>
      <w:pPr>
        <w:spacing w:after="40"/>
        <w:ind w:left="360"/>
      </w:pPr>
      <w:r>
        <w:t xml:space="preserve">B) </w:t>
      </w:r>
      <w:r>
        <w:t>Selecionar para cada agente ambiental o maior valor admissível entre as fases, porque esse envelope representa a capacidade total do sistema ao longo da campanha.</w:t>
      </w:r>
    </w:p>
    <w:p>
      <w:pPr>
        <w:spacing w:after="40"/>
        <w:ind w:left="360"/>
      </w:pPr>
      <w:r>
        <w:t xml:space="preserve">C) </w:t>
      </w:r>
      <w:r>
        <w:t>Basear a análise nos limites da transferência de óleo, porque essa etapa concentra a maior permanência operacional e, por isso, tende a dominar a indisponibilidade.</w:t>
      </w:r>
    </w:p>
    <w:p>
      <w:pPr>
        <w:spacing w:after="40"/>
        <w:ind w:left="360"/>
      </w:pPr>
      <w:r>
        <w:t xml:space="preserve">D) </w:t>
      </w:r>
      <w:r>
        <w:t>Usar a média entre os limites de aproximação/amarração e os limites de transferência, porque a indisponibilidade resulta do comportamento agregado de todas as fases.</w:t>
      </w:r>
    </w:p>
    <w:p>
      <w:pPr>
        <w:spacing w:before="200" w:after="80"/>
      </w:pPr>
      <w:r>
        <w:rPr>
          <w:b/>
        </w:rPr>
        <w:t xml:space="preserve">5314. </w:t>
      </w:r>
      <w:r>
        <w:t>No planejamento de uma campanha de alívio, a equipe propõe usar uma única envoltória de manobra para todo o ciclo de offloading, sem diferenciar as condições de calado do navio aliviador entre o início e o fim da transferência. Qual é a principal fragilidade dessa abordagem?</w:t>
      </w:r>
    </w:p>
    <w:p>
      <w:pPr>
        <w:spacing w:after="40"/>
        <w:ind w:left="360"/>
      </w:pPr>
      <w:r>
        <w:t xml:space="preserve">A) </w:t>
      </w:r>
      <w:r>
        <w:t>Ela tende a ser adequada quando o FPSO não depende de grande capacidade de estocagem, porque a logística de retirada de óleo reduz a sensibilidade do conjunto às ações ambientais.</w:t>
      </w:r>
    </w:p>
    <w:p>
      <w:pPr>
        <w:spacing w:after="40"/>
        <w:ind w:left="360"/>
      </w:pPr>
      <w:r>
        <w:rPr>
          <w:b/>
        </w:rPr>
        <w:t xml:space="preserve">B) </w:t>
      </w:r>
      <w:r>
        <w:rPr>
          <w:b/>
        </w:rPr>
        <w:t>Ela pode subestimar mudanças no comportamento relativo, pois as variações de calado durante o alívio alteram a resposta a vento, corrente e onda e podem mudar o agente ambiental predominante.</w:t>
      </w:r>
    </w:p>
    <w:p>
      <w:pPr>
        <w:spacing w:after="40"/>
        <w:ind w:left="360"/>
      </w:pPr>
      <w:r>
        <w:t xml:space="preserve">C) </w:t>
      </w:r>
      <w:r>
        <w:t>Ela tende a permanecer válida quando os capitães-de-manobra recebem treinamento específico, porque a variabilidade hidrodinâmica do conjunto pode ser compensada na condução da manobra.</w:t>
      </w:r>
    </w:p>
    <w:p>
      <w:pPr>
        <w:spacing w:after="40"/>
        <w:ind w:left="360"/>
      </w:pPr>
      <w:r>
        <w:t xml:space="preserve">D) </w:t>
      </w:r>
      <w:r>
        <w:t>Ela tende a ser suficiente desde que a linha de transbordo seja de fácil manutenção, porque a escolha da linha passa a governar a maior parte da resposta dinâmica entre as embarcações.</w:t>
      </w:r>
    </w:p>
    <w:p>
      <w:pPr>
        <w:spacing w:before="200" w:after="80"/>
      </w:pPr>
      <w:r>
        <w:rPr>
          <w:b/>
        </w:rPr>
        <w:t xml:space="preserve">5315. </w:t>
      </w:r>
      <w:r>
        <w:t>Um terminal oceânico terá, no mesmo período, aproximação de navio aliviador, apoio de supply boat e atividade de PLSV em área próxima ao FPSO. A coordenação operacional quer definir zonas de segurança que reduzam interferências entre manobras e preservem as janelas meteorológicas disponíveis. Qual arranjo de planejamento é o mais adequado?</w:t>
      </w:r>
    </w:p>
    <w:p>
      <w:pPr>
        <w:spacing w:after="40"/>
        <w:ind w:left="360"/>
      </w:pPr>
      <w:r>
        <w:t xml:space="preserve">A) </w:t>
      </w:r>
      <w:r>
        <w:t>Estabelecer uma zona circular única ao redor do FPSO, porque uma geometria radial simplifica o controle das embarcações mesmo quando os tipos de operação diferem.</w:t>
      </w:r>
    </w:p>
    <w:p>
      <w:pPr>
        <w:spacing w:after="40"/>
        <w:ind w:left="360"/>
      </w:pPr>
      <w:r>
        <w:t xml:space="preserve">B) </w:t>
      </w:r>
      <w:r>
        <w:t>Permitir que cada embarcação ajuste sua própria área de segurança em tempo real, porque a leitura local do comandante tende a refletir melhor o risco instantâneo de interferência.</w:t>
      </w:r>
    </w:p>
    <w:p>
      <w:pPr>
        <w:spacing w:after="40"/>
        <w:ind w:left="360"/>
      </w:pPr>
      <w:r>
        <w:t xml:space="preserve">C) </w:t>
      </w:r>
      <w:r>
        <w:t>Definir as áreas prioritariamente a partir do arranjo submarino permanente, porque a geometria dos equipamentos instalados tende a ser o fator mais estável para organizar o tráfego.</w:t>
      </w:r>
    </w:p>
    <w:p>
      <w:pPr>
        <w:spacing w:after="40"/>
        <w:ind w:left="360"/>
      </w:pPr>
      <w:r>
        <w:rPr>
          <w:b/>
        </w:rPr>
        <w:t xml:space="preserve">D) </w:t>
      </w:r>
      <w:r>
        <w:rPr>
          <w:b/>
        </w:rPr>
        <w:t>Delimitar setores de operação e exclusão coordenados com o gerenciamento de tráfego e coerentes com os limites meteoceanográficos das operações concorrentes.</w:t>
      </w:r>
    </w:p>
    <w:p>
      <w:pPr>
        <w:spacing w:before="200" w:after="80"/>
      </w:pPr>
      <w:r>
        <w:rPr>
          <w:b/>
        </w:rPr>
        <w:t xml:space="preserve">5316. </w:t>
      </w:r>
      <w:r>
        <w:t>Em um FPSO de campo remoto, busca-se reduzir perdas de janela de offloading sem crescimento relevante do topside. A série meteoceanográfica indica que, conforme o estado de mar, há campanhas mais favoráveis a transferências por costado e outras por popa. Qual diretriz de arranjo e operação melhor atende a essa meta?</w:t>
      </w:r>
    </w:p>
    <w:p>
      <w:pPr>
        <w:spacing w:after="40"/>
        <w:ind w:left="360"/>
      </w:pPr>
      <w:r>
        <w:t xml:space="preserve">A) </w:t>
      </w:r>
      <w:r>
        <w:t>Reforçar a estocagem a bordo para absorver períodos de mar menos favoráveis ao navio aliviador, mesmo que a operação de alívio continue sendo feita regularmente por navio-cisterna.</w:t>
      </w:r>
    </w:p>
    <w:p>
      <w:pPr>
        <w:spacing w:after="40"/>
        <w:ind w:left="360"/>
      </w:pPr>
      <w:r>
        <w:rPr>
          <w:b/>
        </w:rPr>
        <w:t xml:space="preserve">B) </w:t>
      </w:r>
      <w:r>
        <w:rPr>
          <w:b/>
        </w:rPr>
        <w:t>Adotar uma linha de transferência apta a operar em configuração por costado e por popa, selecionando o modo segundo as condições ambientais e favorecendo uma solução de manutenção simples pelo uso não contínuo.</w:t>
      </w:r>
    </w:p>
    <w:p>
      <w:pPr>
        <w:spacing w:after="40"/>
        <w:ind w:left="360"/>
      </w:pPr>
      <w:r>
        <w:t xml:space="preserve">C) </w:t>
      </w:r>
      <w:r>
        <w:t>Concentrar as campanhas em uma geometria preferencial de transferência e administrar a variabilidade do estado de mar por reprogramação de janela, porque a padronização tende a simplificar a execução.</w:t>
      </w:r>
    </w:p>
    <w:p>
      <w:pPr>
        <w:spacing w:after="40"/>
        <w:ind w:left="360"/>
      </w:pPr>
      <w:r>
        <w:t xml:space="preserve">D) </w:t>
      </w:r>
      <w:r>
        <w:t>Escolher a linha de transferência principalmente pela robustez estrutural em uma geometria preferencial, pois a janela operacional depende mais da resistência do conjunto do que da possibilidade de alternar o arranjo.</w:t>
      </w:r>
    </w:p>
    <w:p>
      <w:pPr>
        <w:spacing w:before="200" w:after="80"/>
      </w:pPr>
      <w:r>
        <w:rPr>
          <w:b/>
        </w:rPr>
        <w:t xml:space="preserve">5317. </w:t>
      </w:r>
      <w:r>
        <w:t>Na revisão de um procedimento de apoio à transferência de riser, o estudo disponível é predominantemente estático e indica tensões na linha e demanda de propulsão dentro dos limites nominais do PLSV. Como há incerteza sobre o modelo de embarcação que será mobilizado, a coordenação precisa definir um critério operacional que não dependa apenas desses resultados. Qual encaminhamento é mais adequado?</w:t>
      </w:r>
    </w:p>
    <w:p>
      <w:pPr>
        <w:spacing w:after="40"/>
        <w:ind w:left="360"/>
      </w:pPr>
      <w:r>
        <w:t xml:space="preserve">A) </w:t>
      </w:r>
      <w:r>
        <w:t>Manter os limites estáticos para a linha e compensar as incertezas da embarcação com redução da velocidade de transferência do topo do riser entre PLSV e FPSO.</w:t>
      </w:r>
    </w:p>
    <w:p>
      <w:pPr>
        <w:spacing w:after="40"/>
        <w:ind w:left="360"/>
      </w:pPr>
      <w:r>
        <w:t xml:space="preserve">B) </w:t>
      </w:r>
      <w:r>
        <w:t>Adotar apenas um critério adicional de visibilidade na manobra, porque as maiores diferenças entre modelos de PLSV tendem a aparecer na condução da aproximação e não nas cargas.</w:t>
      </w:r>
    </w:p>
    <w:p>
      <w:pPr>
        <w:spacing w:after="40"/>
        <w:ind w:left="360"/>
      </w:pPr>
      <w:r>
        <w:rPr>
          <w:b/>
        </w:rPr>
        <w:t xml:space="preserve">C) </w:t>
      </w:r>
      <w:r>
        <w:rPr>
          <w:b/>
        </w:rPr>
        <w:t>Converter os resultados estáticos em limites operacionais com margens para movimentos dinâmicos e uso de fatores de amplificação, além de reservar folga de geração e propulsão para operação contínua.</w:t>
      </w:r>
    </w:p>
    <w:p>
      <w:pPr>
        <w:spacing w:after="40"/>
        <w:ind w:left="360"/>
      </w:pPr>
      <w:r>
        <w:t xml:space="preserve">D) </w:t>
      </w:r>
      <w:r>
        <w:t>Validar a operação pelos resultados estáticos, porque o atendimento aos limites nominais de tensão e propulsão já representa a condição mais severa para a campanha.</w:t>
      </w:r>
    </w:p>
    <w:p>
      <w:pPr>
        <w:spacing w:before="200" w:after="80"/>
      </w:pPr>
      <w:r>
        <w:rPr>
          <w:b/>
        </w:rPr>
        <w:t xml:space="preserve">5318. </w:t>
      </w:r>
      <w:r>
        <w:t>Durante a programação de chegada de um navio com posicionamento dinâmico a um FPSO, a visibilidade cai abaixo do patamar usual, mas o DPS/DGPS está operando adequadamente e há entendimento prévio entre as equipes embarcadas. Nessa condição, qual decisão é mais alinhada com boas práticas operacionais?</w:t>
      </w:r>
    </w:p>
    <w:p>
      <w:pPr>
        <w:spacing w:after="40"/>
        <w:ind w:left="360"/>
      </w:pPr>
      <w:r>
        <w:rPr>
          <w:b/>
        </w:rPr>
        <w:t xml:space="preserve">A) </w:t>
      </w:r>
      <w:r>
        <w:rPr>
          <w:b/>
        </w:rPr>
        <w:t>Autorizar o início da aproximação, desde que o acordo entre NADP e FPSO esteja estabelecido e o sistema de posicionamento esteja adequado.</w:t>
      </w:r>
    </w:p>
    <w:p>
      <w:pPr>
        <w:spacing w:after="40"/>
        <w:ind w:left="360"/>
      </w:pPr>
      <w:r>
        <w:t xml:space="preserve">B) </w:t>
      </w:r>
      <w:r>
        <w:t>Prosseguir com a aproximação sem coordenação adicional, porque a redundância do sistema de navegação substitui o alinhamento entre as equipes.</w:t>
      </w:r>
    </w:p>
    <w:p>
      <w:pPr>
        <w:spacing w:after="40"/>
        <w:ind w:left="360"/>
      </w:pPr>
      <w:r>
        <w:t xml:space="preserve">C) </w:t>
      </w:r>
      <w:r>
        <w:t>Manter o navio aguardando fora da zona operacional e iniciar a aproximação apenas após o cabo de conexão estar pronto para transferência.</w:t>
      </w:r>
    </w:p>
    <w:p>
      <w:pPr>
        <w:spacing w:after="40"/>
        <w:ind w:left="360"/>
      </w:pPr>
      <w:r>
        <w:t xml:space="preserve">D) </w:t>
      </w:r>
      <w:r>
        <w:t>Restringir a aproximação até o restabelecimento total da visibilidade, porque a confiabilidade do posicionamento dinâmico não altera o critério de início da manobra.</w:t>
      </w:r>
    </w:p>
    <w:p>
      <w:pPr>
        <w:spacing w:before="200" w:after="80"/>
      </w:pPr>
      <w:r>
        <w:rPr>
          <w:b/>
        </w:rPr>
        <w:t xml:space="preserve">5319. </w:t>
      </w:r>
      <w:r>
        <w:t>Em um TOS, passarão a operar em janelas parcialmente coincidentes supply boats, AHTS e um RSV, além de atividades nas proximidades de linhas de ancoragem e de estruturas submarinas. A coordenação pretende diminuir interferências entre embarcações e impedir acessos indevidos a zonas sensíveis nas fases de aproximação e permanência. Qual providência de planejamento operacional tende a produzir melhor resultado?</w:t>
      </w:r>
    </w:p>
    <w:p>
      <w:pPr>
        <w:spacing w:after="40"/>
        <w:ind w:left="360"/>
      </w:pPr>
      <w:r>
        <w:t xml:space="preserve">A) </w:t>
      </w:r>
      <w:r>
        <w:t>Expandir de forma geral a zona de segurança do FPSO e deixar as rotas de aproximação e permanência de supply boats, AHTS e RSV para ajuste em tempo real pelos comandantes.</w:t>
      </w:r>
    </w:p>
    <w:p>
      <w:pPr>
        <w:spacing w:after="40"/>
        <w:ind w:left="360"/>
      </w:pPr>
      <w:r>
        <w:t xml:space="preserve">B) </w:t>
      </w:r>
      <w:r>
        <w:t>Priorizar o sequenciamento das janelas de chegada e saída das embarcações, usando a separação temporal como principal mecanismo para reduzir interações com linhas de ancoragem e estruturas submarinas.</w:t>
      </w:r>
    </w:p>
    <w:p>
      <w:pPr>
        <w:spacing w:after="40"/>
        <w:ind w:left="360"/>
      </w:pPr>
      <w:r>
        <w:rPr>
          <w:b/>
        </w:rPr>
        <w:t xml:space="preserve">C) </w:t>
      </w:r>
      <w:r>
        <w:rPr>
          <w:b/>
        </w:rPr>
        <w:t>Estabelecer setores operacionais com restrição de acesso, integrados ao gerenciamento do tráfego marítimo e ajustados aos limites ambientais aplicáveis às operações previstas.</w:t>
      </w:r>
    </w:p>
    <w:p>
      <w:pPr>
        <w:spacing w:after="40"/>
        <w:ind w:left="360"/>
      </w:pPr>
      <w:r>
        <w:t xml:space="preserve">D) </w:t>
      </w:r>
      <w:r>
        <w:t>Definir setores fixos com base no arranjo das estruturas submarinas e tratar os condicionantes ambientais nos procedimentos específicos de cada embarcação.</w:t>
      </w:r>
    </w:p>
    <w:p>
      <w:pPr>
        <w:spacing w:before="200" w:after="80"/>
      </w:pPr>
      <w:r>
        <w:rPr>
          <w:b/>
        </w:rPr>
        <w:t xml:space="preserve">5320. </w:t>
      </w:r>
      <w:r>
        <w:t>Na programação de uma manobra de aproximação de uma embarcação com posicionamento dinâmico a um FPSO, a visibilidade ficou abaixo do valor usualmente praticado, embora vento e ondas permaneçam dentro da janela operacional. Em que situação o início da aproximação ainda pode ser aceito tecnicamente?</w:t>
      </w:r>
    </w:p>
    <w:p>
      <w:pPr>
        <w:spacing w:after="40"/>
        <w:ind w:left="360"/>
      </w:pPr>
      <w:r>
        <w:t xml:space="preserve">A) </w:t>
      </w:r>
      <w:r>
        <w:t>Se houver acordo entre a embarcação e o FPSO e rebocadores permanecerem de prontidão, mesmo com o sistema DP e o GPS apresentando desempenho degradado.</w:t>
      </w:r>
    </w:p>
    <w:p>
      <w:pPr>
        <w:spacing w:after="40"/>
        <w:ind w:left="360"/>
      </w:pPr>
      <w:r>
        <w:t xml:space="preserve">B) </w:t>
      </w:r>
      <w:r>
        <w:t>Se o comandante reduzir a separação lateral em relação ao FPSO e usar maior reserva de propulsão para compensar a perda de referência visual durante a aproximação.</w:t>
      </w:r>
    </w:p>
    <w:p>
      <w:pPr>
        <w:spacing w:after="40"/>
        <w:ind w:left="360"/>
      </w:pPr>
      <w:r>
        <w:t xml:space="preserve">C) </w:t>
      </w:r>
      <w:r>
        <w:t>Se a transferência programada tiver curta duração e a janela de vento e ondas continuar favorável, dispensando a verificação específica dos sistemas de referência da embarcação.</w:t>
      </w:r>
    </w:p>
    <w:p>
      <w:pPr>
        <w:spacing w:after="40"/>
        <w:ind w:left="360"/>
      </w:pPr>
      <w:r>
        <w:rPr>
          <w:b/>
        </w:rPr>
        <w:t xml:space="preserve">D) </w:t>
      </w:r>
      <w:r>
        <w:rPr>
          <w:b/>
        </w:rPr>
        <w:t>Se houver concordância operacional entre as duas unidades e os recursos de manutenção de posição e de referência diferencial estiverem operando de forma adequada.</w:t>
      </w:r>
    </w:p>
    <w:p>
      <w:pPr>
        <w:spacing w:before="200" w:after="80"/>
      </w:pPr>
      <w:r>
        <w:rPr>
          <w:b/>
        </w:rPr>
        <w:t xml:space="preserve">5321. </w:t>
      </w:r>
      <w:r>
        <w:t>Um terminal oceânico vem registrando conflitos entre embarcações de apoio, navio aliviador e rotas de tráfego local justamente nas mudanças de janela meteoceanográfica. A equipe discute revisar apenas as distâncias mínimas ao redor do FPSO. Qual abordagem tende a melhorar mais o planejamento operacional?</w:t>
      </w:r>
    </w:p>
    <w:p>
      <w:pPr>
        <w:spacing w:after="40"/>
        <w:ind w:left="360"/>
      </w:pPr>
      <w:r>
        <w:t xml:space="preserve">A) </w:t>
      </w:r>
      <w:r>
        <w:t>Concentrar a revisão nos limites da transferência de óleo, porque as interferências com o tráfego se tornam críticas apenas quando o navio já está conectado ao terminal.</w:t>
      </w:r>
    </w:p>
    <w:p>
      <w:pPr>
        <w:spacing w:after="40"/>
        <w:ind w:left="360"/>
      </w:pPr>
      <w:r>
        <w:t xml:space="preserve">B) </w:t>
      </w:r>
      <w:r>
        <w:t>Ampliar a autonomia das embarcações de apoio para decisão de rota em campo, reduzindo a dependência de janelas operacionais previamente coordenadas.</w:t>
      </w:r>
    </w:p>
    <w:p>
      <w:pPr>
        <w:spacing w:after="40"/>
        <w:ind w:left="360"/>
      </w:pPr>
      <w:r>
        <w:rPr>
          <w:b/>
        </w:rPr>
        <w:t xml:space="preserve">C) </w:t>
      </w:r>
      <w:r>
        <w:rPr>
          <w:b/>
        </w:rPr>
        <w:t>Definir setores de operação e áreas de exclusão integrados ao gerenciamento de tráfego e aos limites meteoceanográficos usados para liberar aproximação, permanência e afastamento.</w:t>
      </w:r>
    </w:p>
    <w:p>
      <w:pPr>
        <w:spacing w:after="40"/>
        <w:ind w:left="360"/>
      </w:pPr>
      <w:r>
        <w:t xml:space="preserve">D) </w:t>
      </w:r>
      <w:r>
        <w:t>Recalcular o raio de segurança em torno do FPSO e manter inalterada a coordenação com o gerenciamento de tráfego, porque o controle espacial ao redor da unidade é o elemento decisivo.</w:t>
      </w:r>
    </w:p>
    <w:p>
      <w:pPr>
        <w:spacing w:before="200" w:after="80"/>
      </w:pPr>
      <w:r>
        <w:rPr>
          <w:b/>
        </w:rPr>
        <w:t xml:space="preserve">5322. </w:t>
      </w:r>
      <w:r>
        <w:t>Em um Terminal Oceânico com tráfego simultâneo de supply boats, AHTS, RSV e navios aliviadores, a equipe revisa o plano de circulação para reduzir conflitos entre janelas operacionais e mudanças rápidas de condição ambiental. Qual abordagem de planejamento tende a ser mais robusta?</w:t>
      </w:r>
    </w:p>
    <w:p>
      <w:pPr>
        <w:spacing w:after="40"/>
        <w:ind w:left="360"/>
      </w:pPr>
      <w:r>
        <w:t xml:space="preserve">A) </w:t>
      </w:r>
      <w:r>
        <w:t>Reservar setores por classe de embarcação e deixar a compatibilização com o estado do mar para ajuste tático durante a execução de cada manobra.</w:t>
      </w:r>
    </w:p>
    <w:p>
      <w:pPr>
        <w:spacing w:after="40"/>
        <w:ind w:left="360"/>
      </w:pPr>
      <w:r>
        <w:rPr>
          <w:b/>
        </w:rPr>
        <w:t xml:space="preserve">B) </w:t>
      </w:r>
      <w:r>
        <w:rPr>
          <w:b/>
        </w:rPr>
        <w:t>Estruturar setores de operação coordenados com o gerenciamento de tráfego e compatíveis com os limites meteoceanográficos adotados para cada operação.</w:t>
      </w:r>
    </w:p>
    <w:p>
      <w:pPr>
        <w:spacing w:after="40"/>
        <w:ind w:left="360"/>
      </w:pPr>
      <w:r>
        <w:t xml:space="preserve">C) </w:t>
      </w:r>
      <w:r>
        <w:t>Delimitar zonas de segurança centradas no FPSO e tratar as interferências externas por comunicação direta entre os comandantes envolvidos.</w:t>
      </w:r>
    </w:p>
    <w:p>
      <w:pPr>
        <w:spacing w:after="40"/>
        <w:ind w:left="360"/>
      </w:pPr>
      <w:r>
        <w:t xml:space="preserve">D) </w:t>
      </w:r>
      <w:r>
        <w:t>Definir áreas de exclusão a partir apenas do arranjo físico submarino, mantendo os setores inalterados entre campanhas para facilitar a familiaridade da frota.</w:t>
      </w:r>
    </w:p>
    <w:p>
      <w:pPr>
        <w:spacing w:before="200" w:after="80"/>
      </w:pPr>
      <w:r>
        <w:rPr>
          <w:b/>
        </w:rPr>
        <w:t xml:space="preserve">5323. </w:t>
      </w:r>
      <w:r>
        <w:t>Na fase de definição de confiabilidade operacional de um sistema de offloading, a equipe precisa estimar downtime e probabilidade de não excedência ambiental sem detalhar ainda todos os estados transitórios da operação. Qual simplificação é a mais coerente para as análises numéricas de indisponibilidade?</w:t>
      </w:r>
    </w:p>
    <w:p>
      <w:pPr>
        <w:spacing w:after="40"/>
        <w:ind w:left="360"/>
      </w:pPr>
      <w:r>
        <w:t xml:space="preserve">A) </w:t>
      </w:r>
      <w:r>
        <w:t>Usar os limites da fase de transferência de óleo, porque ela concentra a maior permanência relativa do navio junto ao FPSO.</w:t>
      </w:r>
    </w:p>
    <w:p>
      <w:pPr>
        <w:spacing w:after="40"/>
        <w:ind w:left="360"/>
      </w:pPr>
      <w:r>
        <w:t xml:space="preserve">B) </w:t>
      </w:r>
      <w:r>
        <w:t>Basear a indisponibilidade nos limites de afastamento, porque a saída segura da área é o estado que encerra a operação.</w:t>
      </w:r>
    </w:p>
    <w:p>
      <w:pPr>
        <w:spacing w:after="40"/>
        <w:ind w:left="360"/>
      </w:pPr>
      <w:r>
        <w:t xml:space="preserve">C) </w:t>
      </w:r>
      <w:r>
        <w:t>Construir um limite médio entre aproximação, transferência e afastamento, para representar de forma equilibrada o ciclo completo.</w:t>
      </w:r>
    </w:p>
    <w:p>
      <w:pPr>
        <w:spacing w:after="40"/>
        <w:ind w:left="360"/>
      </w:pPr>
      <w:r>
        <w:rPr>
          <w:b/>
        </w:rPr>
        <w:t xml:space="preserve">D) </w:t>
      </w:r>
      <w:r>
        <w:rPr>
          <w:b/>
        </w:rPr>
        <w:t>Tomar como referência prioritária os limites ambientais da fase de aproximação e amarração do navio aliviador ao terminal.</w:t>
      </w:r>
    </w:p>
    <w:p>
      <w:pPr>
        <w:spacing w:before="200" w:after="80"/>
      </w:pPr>
      <w:r>
        <w:rPr>
          <w:b/>
        </w:rPr>
        <w:t xml:space="preserve">5324. </w:t>
      </w:r>
      <w:r>
        <w:t>Na fase de planejamento do offloading em tandem, a equipe precisa estimar downtime anual e definir critérios de go/no-go para aproximação, amarração e transferência. Para simplificar as análises numéricas de indisponibilidade sem perder aderência ao processo operacional, qual referência ambiental tende a ser mais consistente?</w:t>
      </w:r>
    </w:p>
    <w:p>
      <w:pPr>
        <w:spacing w:after="40"/>
        <w:ind w:left="360"/>
      </w:pPr>
      <w:r>
        <w:t xml:space="preserve">A) </w:t>
      </w:r>
      <w:r>
        <w:t>Adotar limites definidos pela disponibilidade de rebocadores e pela janela logística, porque esses fatores costumam governar a indisponibilidade com maior frequência.</w:t>
      </w:r>
    </w:p>
    <w:p>
      <w:pPr>
        <w:spacing w:after="40"/>
        <w:ind w:left="360"/>
      </w:pPr>
      <w:r>
        <w:t xml:space="preserve">B) </w:t>
      </w:r>
      <w:r>
        <w:t>Adotar prioritariamente os limites da fase de transferência de óleo, por representar a etapa mais longa da operação.</w:t>
      </w:r>
    </w:p>
    <w:p>
      <w:pPr>
        <w:spacing w:after="40"/>
        <w:ind w:left="360"/>
      </w:pPr>
      <w:r>
        <w:t xml:space="preserve">C) </w:t>
      </w:r>
      <w:r>
        <w:t>Adotar um envelope único obtido da pior combinação histórica de vento, onda e corrente, independentemente da fase operacional.</w:t>
      </w:r>
    </w:p>
    <w:p>
      <w:pPr>
        <w:spacing w:after="40"/>
        <w:ind w:left="360"/>
      </w:pPr>
      <w:r>
        <w:rPr>
          <w:b/>
        </w:rPr>
        <w:t xml:space="preserve">D) </w:t>
      </w:r>
      <w:r>
        <w:rPr>
          <w:b/>
        </w:rPr>
        <w:t>Adotar prioritariamente os limites da aproximação e amarração do navio-aliviador ao terminal, mantendo limites específicos também para a continuidade da transferência.</w:t>
      </w:r>
    </w:p>
    <w:p>
      <w:pPr>
        <w:spacing w:before="200" w:after="80"/>
      </w:pPr>
      <w:r>
        <w:rPr>
          <w:b/>
        </w:rPr>
        <w:t xml:space="preserve">5325. </w:t>
      </w:r>
      <w:r>
        <w:t>Na revisão do plano de tráfego de um Terminal Oceânico com FPSO, shuttle tanker, AHTS e RSV operando em janelas próximas, a equipe discute como definir setores operacionais e zonas de segurança. Qual abordagem tende a produzir um plano mais consistente com a operação real?</w:t>
      </w:r>
    </w:p>
    <w:p>
      <w:pPr>
        <w:spacing w:after="40"/>
        <w:ind w:left="360"/>
      </w:pPr>
      <w:r>
        <w:t xml:space="preserve">A) </w:t>
      </w:r>
      <w:r>
        <w:t>Delimitar as áreas apenas após a chegada das embarcações de apoio, quando a observação direta das condições permite ajustar o tráfego com maior flexibilidade.</w:t>
      </w:r>
    </w:p>
    <w:p>
      <w:pPr>
        <w:spacing w:after="40"/>
        <w:ind w:left="360"/>
      </w:pPr>
      <w:r>
        <w:t xml:space="preserve">B) </w:t>
      </w:r>
      <w:r>
        <w:t>Delimitar a zona de segurança a partir do contorno do casco do FPSO e tratar as rotas de apoio como assunto de coordenação tática entre comandantes.</w:t>
      </w:r>
    </w:p>
    <w:p>
      <w:pPr>
        <w:spacing w:after="40"/>
        <w:ind w:left="360"/>
      </w:pPr>
      <w:r>
        <w:rPr>
          <w:b/>
        </w:rPr>
        <w:t xml:space="preserve">C) </w:t>
      </w:r>
      <w:r>
        <w:rPr>
          <w:b/>
        </w:rPr>
        <w:t>Delimitar áreas de exclusão como setores de operação integrados ao gerenciamento de tráfego e aos limites meteoceanográficos usados no go/no-go das manobras.</w:t>
      </w:r>
    </w:p>
    <w:p>
      <w:pPr>
        <w:spacing w:after="40"/>
        <w:ind w:left="360"/>
      </w:pPr>
      <w:r>
        <w:t xml:space="preserve">D) </w:t>
      </w:r>
      <w:r>
        <w:t>Delimitar setores com base prioritária na projeção das linhas de risers e deixar que cada embarcação interprete localmente os limites ambientais aplicáveis.</w:t>
      </w:r>
    </w:p>
    <w:p>
      <w:pPr>
        <w:spacing w:before="200" w:after="80"/>
      </w:pPr>
      <w:r>
        <w:rPr>
          <w:b/>
        </w:rPr>
        <w:t xml:space="preserve">5326. </w:t>
      </w:r>
      <w:r>
        <w:t>Em uma área com tráfego intenso de embarcações de apoio, o FPSO revisa suas zonas de segurança para offloading e intervenções com RSV e PLSV. Duas abordagens são discutidas: definir setores de exclusão apenas pela geometria das instalações, ou integrá-los à gestão de tráfego e aos limites operacionais ambientais. Qual enfoque tende a ser mais consistente?</w:t>
      </w:r>
    </w:p>
    <w:p>
      <w:pPr>
        <w:spacing w:after="40"/>
        <w:ind w:left="360"/>
      </w:pPr>
      <w:r>
        <w:t xml:space="preserve">A) </w:t>
      </w:r>
      <w:r>
        <w:t>Concentrar as zonas de segurança na fase de transferência, pois aproximação e afastamento já ficam cobertos pelos procedimentos usuais de navegação.</w:t>
      </w:r>
    </w:p>
    <w:p>
      <w:pPr>
        <w:spacing w:after="40"/>
        <w:ind w:left="360"/>
      </w:pPr>
      <w:r>
        <w:t xml:space="preserve">B) </w:t>
      </w:r>
      <w:r>
        <w:t>Ampliar a área de exclusão ao redor do FPSO, pois aumentar a distância operacional reduz por si a necessidade de coordenação entre embarcações.</w:t>
      </w:r>
    </w:p>
    <w:p>
      <w:pPr>
        <w:spacing w:after="40"/>
        <w:ind w:left="360"/>
      </w:pPr>
      <w:r>
        <w:t xml:space="preserve">C) </w:t>
      </w:r>
      <w:r>
        <w:t>Definir setores pela geometria das instalações é suficiente, pois as restrições ambientais podem ser tratadas separadamente na rotina operacional.</w:t>
      </w:r>
    </w:p>
    <w:p>
      <w:pPr>
        <w:spacing w:after="40"/>
        <w:ind w:left="360"/>
      </w:pPr>
      <w:r>
        <w:rPr>
          <w:b/>
        </w:rPr>
        <w:t xml:space="preserve">D) </w:t>
      </w:r>
      <w:r>
        <w:rPr>
          <w:b/>
        </w:rPr>
        <w:t>Integrar os setores de operação à gestão de tráfego e aos limites meteoceanográficos, coordenando aproximação, transferência e afastamento no mesmo envelope operacional.</w:t>
      </w:r>
    </w:p>
    <w:p>
      <w:pPr>
        <w:spacing w:before="200" w:after="80"/>
      </w:pPr>
      <w:r>
        <w:rPr>
          <w:b/>
        </w:rPr>
        <w:t xml:space="preserve">5327. </w:t>
      </w:r>
      <w:r>
        <w:t>Após uma travessia com mar agitado, a unidade pretende iniciar rapidamente a descarga de containers e skids durante uma breve janela de tempo. Há pequenos materiais soltos no convés e resíduos em áreas de circulação. Qual preparação reduz melhor o risco de queda de objetos e de acidentes durante a movimentação de cargas?</w:t>
      </w:r>
    </w:p>
    <w:p>
      <w:pPr>
        <w:spacing w:after="40"/>
        <w:ind w:left="360"/>
      </w:pPr>
      <w:r>
        <w:rPr>
          <w:b/>
        </w:rPr>
        <w:t xml:space="preserve">A) </w:t>
      </w:r>
      <w:r>
        <w:rPr>
          <w:b/>
        </w:rPr>
        <w:t>Executar inspeção pré-operacional do convés antes do desembarque e da movimentação de cargas, corrigindo condições inseguras e verificando a disponibilidade de materiais de emergência quando aplicáveis.</w:t>
      </w:r>
    </w:p>
    <w:p>
      <w:pPr>
        <w:spacing w:after="40"/>
        <w:ind w:left="360"/>
      </w:pPr>
      <w:r>
        <w:t xml:space="preserve">B) </w:t>
      </w:r>
      <w:r>
        <w:t>Começar pelos itens mais pesados, porque sua maior inércia tende a reduzir os efeitos práticos das condições do convés durante a descarga.</w:t>
      </w:r>
    </w:p>
    <w:p>
      <w:pPr>
        <w:spacing w:after="40"/>
        <w:ind w:left="360"/>
      </w:pPr>
      <w:r>
        <w:t xml:space="preserve">C) </w:t>
      </w:r>
      <w:r>
        <w:t>Concentrar o controle na atuação do operador do guindaste e dos sinaleiros, porque as condições do convés passam a ser secundárias depois que a carga deixa a embarcação de apoio.</w:t>
      </w:r>
    </w:p>
    <w:p>
      <w:pPr>
        <w:spacing w:after="40"/>
        <w:ind w:left="360"/>
      </w:pPr>
      <w:r>
        <w:t xml:space="preserve">D) </w:t>
      </w:r>
      <w:r>
        <w:t>Isolar apenas a área sob a trajetória prevista das cargas e deixar a inspeção detalhada do convés para o fim da operação, aproveitando a janela meteorológica disponível.</w:t>
      </w:r>
    </w:p>
    <w:p>
      <w:pPr>
        <w:spacing w:before="200" w:after="80"/>
      </w:pPr>
      <w:r>
        <w:rPr>
          <w:b/>
        </w:rPr>
        <w:t xml:space="preserve">5328. </w:t>
      </w:r>
      <w:r>
        <w:t>Após mar agitado, recipientes serão recebidos no convés e foram notados itens fora de posição e resíduos líquidos em áreas de passagem. A operação precisa atender à janela logística. Qual preparo prévio é mais compatível com a prevenção de queda de objetos e com a pronta resposta se houver vazamento?</w:t>
      </w:r>
    </w:p>
    <w:p>
      <w:pPr>
        <w:spacing w:after="40"/>
        <w:ind w:left="360"/>
      </w:pPr>
      <w:r>
        <w:t xml:space="preserve">A) </w:t>
      </w:r>
      <w:r>
        <w:t>Concentrar a preparação no teste funcional do guindaste para liberar o desembarque e transferir a checagem do convés e dos kits de resposta para momento posterior.</w:t>
      </w:r>
    </w:p>
    <w:p>
      <w:pPr>
        <w:spacing w:after="40"/>
        <w:ind w:left="360"/>
      </w:pPr>
      <w:r>
        <w:t xml:space="preserve">B) </w:t>
      </w:r>
      <w:r>
        <w:t>Liberar o desembarque com equipe reduzida, fazer a varredura do convés após os primeiros içamentos e manter os materiais de emergência centralizados no almoxarifado.</w:t>
      </w:r>
    </w:p>
    <w:p>
      <w:pPr>
        <w:spacing w:after="40"/>
        <w:ind w:left="360"/>
      </w:pPr>
      <w:r>
        <w:rPr>
          <w:b/>
        </w:rPr>
        <w:t xml:space="preserve">C) </w:t>
      </w:r>
      <w:r>
        <w:rPr>
          <w:b/>
        </w:rPr>
        <w:t>Verificar convés e passagens antes do início da operação, usar luvas brancas de PVC ou neoprene e deixar prontos os materiais de descontaminação e de resposta aplicáveis.</w:t>
      </w:r>
    </w:p>
    <w:p>
      <w:pPr>
        <w:spacing w:after="40"/>
        <w:ind w:left="360"/>
      </w:pPr>
      <w:r>
        <w:t xml:space="preserve">D) </w:t>
      </w:r>
      <w:r>
        <w:t>Priorizar o isolamento da área sob a carga e do raio do guindaste, tratando os respingos e os materiais deslocados no convés como ajuste secundário antes da operação.</w:t>
      </w:r>
    </w:p>
    <w:p>
      <w:pPr>
        <w:spacing w:before="200" w:after="80"/>
      </w:pPr>
      <w:r>
        <w:rPr>
          <w:b/>
        </w:rPr>
        <w:t xml:space="preserve">5329. </w:t>
      </w:r>
      <w:r>
        <w:t>Durante o transbordo de pessoal por cesta entre uma embarcação de apoio e uma unidade offshore, foi sugerido combinar a subida da cesta com o deslocamento lateral ainda junto à embarcação para encurtar a operação. Qual conduta melhor atende ao controle de risco?</w:t>
      </w:r>
    </w:p>
    <w:p>
      <w:pPr>
        <w:spacing w:after="40"/>
        <w:ind w:left="360"/>
      </w:pPr>
      <w:r>
        <w:t xml:space="preserve">A) </w:t>
      </w:r>
      <w:r>
        <w:t>Posicionar a cesta sobre o mar e usar cabo guia sem nós, admitindo comandos alternados do supervisor de convés e da tripulação para ajustar a trajetória.</w:t>
      </w:r>
    </w:p>
    <w:p>
      <w:pPr>
        <w:spacing w:after="40"/>
        <w:ind w:left="360"/>
      </w:pPr>
      <w:r>
        <w:t xml:space="preserve">B) </w:t>
      </w:r>
      <w:r>
        <w:t>Combinar a subida com o deslocamento lateral, desde que a cesta fique sobre o mar, fora da vertical da embarcação e dentro do raio operacional.</w:t>
      </w:r>
    </w:p>
    <w:p>
      <w:pPr>
        <w:spacing w:after="40"/>
        <w:ind w:left="360"/>
      </w:pPr>
      <w:r>
        <w:rPr>
          <w:b/>
        </w:rPr>
        <w:t xml:space="preserve">C) </w:t>
      </w:r>
      <w:r>
        <w:rPr>
          <w:b/>
        </w:rPr>
        <w:t>Posicionar a cesta sobre o mar e fora da vertical da embarcação, com cabos aprumados e cabo guia sem nós, separando a subida do deslocamento lateral.</w:t>
      </w:r>
    </w:p>
    <w:p>
      <w:pPr>
        <w:spacing w:after="40"/>
        <w:ind w:left="360"/>
      </w:pPr>
      <w:r>
        <w:t xml:space="preserve">D) </w:t>
      </w:r>
      <w:r>
        <w:t>Conduzir a cesta inicialmente sobre a embarcação para reduzir o balanço e iniciar o deslocamento lateral quando o operador observar estabilidade suficiente.</w:t>
      </w:r>
    </w:p>
    <w:p>
      <w:pPr>
        <w:spacing w:before="200" w:after="80"/>
      </w:pPr>
      <w:r>
        <w:rPr>
          <w:b/>
        </w:rPr>
        <w:t xml:space="preserve">5330. </w:t>
      </w:r>
      <w:r>
        <w:t>Antes de autorizar um transbordo de pessoal por cesta entre uma embarcação de apoio e um FPSO, o supervisor de convés sofre pressão para iniciar logo a manobra porque a janela operacional parece favorável. Qual conjunto de controles preserva melhor as barreiras essenciais dessa operação?</w:t>
      </w:r>
    </w:p>
    <w:p>
      <w:pPr>
        <w:spacing w:after="40"/>
        <w:ind w:left="360"/>
      </w:pPr>
      <w:r>
        <w:t xml:space="preserve">A) </w:t>
      </w:r>
      <w:r>
        <w:t>Lista de verificação concluída, passageiros segurando nos cabos e guindaste disponível; a condição do calçado pode ser verificada no desembarque se o mar estiver calmo.</w:t>
      </w:r>
    </w:p>
    <w:p>
      <w:pPr>
        <w:spacing w:after="40"/>
        <w:ind w:left="360"/>
      </w:pPr>
      <w:r>
        <w:t xml:space="preserve">B) </w:t>
      </w:r>
      <w:r>
        <w:t>Lista de verificação concluída, passageiros distribuídos na cesta e embarcação estável; os comandos poderão vir do supervisor de convés ou da tripulação com melhor visada em cada momento.</w:t>
      </w:r>
    </w:p>
    <w:p>
      <w:pPr>
        <w:spacing w:after="40"/>
        <w:ind w:left="360"/>
      </w:pPr>
      <w:r>
        <w:rPr>
          <w:b/>
        </w:rPr>
        <w:t xml:space="preserve">C) </w:t>
      </w:r>
      <w:r>
        <w:rPr>
          <w:b/>
        </w:rPr>
        <w:t>Lista de verificação concluída, passageiros posicionados corretamente e com solado sem óleo ou graxa, comandos centralizados no supervisor de convés e bote de resgate pronto para lançamento imediato.</w:t>
      </w:r>
    </w:p>
    <w:p>
      <w:pPr>
        <w:spacing w:after="40"/>
        <w:ind w:left="360"/>
      </w:pPr>
      <w:r>
        <w:t xml:space="preserve">D) </w:t>
      </w:r>
      <w:r>
        <w:t>Lista de verificação concluída, bote de resgate em prontidão e guindaste liberado; os passageiros poderão ajustar a postura depois que a cesta sair do convés para reduzir o tempo de espera.</w:t>
      </w:r>
    </w:p>
    <w:p>
      <w:pPr>
        <w:spacing w:before="200" w:after="80"/>
      </w:pPr>
      <w:r>
        <w:rPr>
          <w:b/>
        </w:rPr>
        <w:t xml:space="preserve">5331. </w:t>
      </w:r>
      <w:r>
        <w:t>Uma embarcação de apoio será carregada com tambores para viagem curta, e o time de logística quer ganhar produtividade agrupando volumes e protegendo a carga com lona. Qual arranjo operacional equilibra melhor segurança da movimentação e capacidade de detectar desvios durante o transporte?</w:t>
      </w:r>
    </w:p>
    <w:p>
      <w:pPr>
        <w:spacing w:after="40"/>
        <w:ind w:left="360"/>
      </w:pPr>
      <w:r>
        <w:t xml:space="preserve">A) </w:t>
      </w:r>
      <w:r>
        <w:t>Carregar os tambores na vertical em camada única, mas com as cintas montadas e com cobertura por lona, de modo a facilitar a peação sem ampliar o tempo de operação.</w:t>
      </w:r>
    </w:p>
    <w:p>
      <w:pPr>
        <w:spacing w:after="40"/>
        <w:ind w:left="360"/>
      </w:pPr>
      <w:r>
        <w:rPr>
          <w:b/>
        </w:rPr>
        <w:t xml:space="preserve">B) </w:t>
      </w:r>
      <w:r>
        <w:rPr>
          <w:b/>
        </w:rPr>
        <w:t>Içar os tambores com estropo de corda, em unidades individuais ou aos pares, acomodá-los na vertical em camada única e usar amarrações com corda que evitem abalroamento, mantendo os volumes descobertos.</w:t>
      </w:r>
    </w:p>
    <w:p>
      <w:pPr>
        <w:spacing w:after="40"/>
        <w:ind w:left="360"/>
      </w:pPr>
      <w:r>
        <w:t xml:space="preserve">C) </w:t>
      </w:r>
      <w:r>
        <w:t>Içar pares de tambores com ganchos de aço e acomodá-los horizontalmente em berços de madeira, priorizando estabilidade global da embarcação em detrimento da inspeção visual contínua.</w:t>
      </w:r>
    </w:p>
    <w:p>
      <w:pPr>
        <w:spacing w:after="40"/>
        <w:ind w:left="360"/>
      </w:pPr>
      <w:r>
        <w:t xml:space="preserve">D) </w:t>
      </w:r>
      <w:r>
        <w:t>Içar conjuntos maiores com acessórios metálicos de içamento para reduzir ciclos do guindaste, distribuir os tambores em duas camadas e cobrir o lote para minimizar exposição à água do mar.</w:t>
      </w:r>
    </w:p>
    <w:p>
      <w:pPr>
        <w:spacing w:before="200" w:after="80"/>
      </w:pPr>
      <w:r>
        <w:rPr>
          <w:b/>
        </w:rPr>
        <w:t xml:space="preserve">5332. </w:t>
      </w:r>
      <w:r>
        <w:t>Antes do desembarque de uma carga mista em um FPSO, a equipe encontra resíduos oleosos no convés, pequenos materiais soltos na área de pouso e possibilidade de manuseio de um volume com resíduo contaminante. Como a janela de operação é curta, discute-se o que fazer primeiro. Qual preparação reduz melhor o risco combinado de queda de objetos, escorregamento e resposta tardia a contaminação?</w:t>
      </w:r>
    </w:p>
    <w:p>
      <w:pPr>
        <w:spacing w:after="40"/>
        <w:ind w:left="360"/>
      </w:pPr>
      <w:r>
        <w:rPr>
          <w:b/>
        </w:rPr>
        <w:t xml:space="preserve">A) </w:t>
      </w:r>
      <w:r>
        <w:rPr>
          <w:b/>
        </w:rPr>
        <w:t>Executar inspeção pré-operacional do convés antes do desembarque, limpar a área de pouso, usar EPI compatível, com luvas de PVC ou neoprene, e deixar material de descontaminação e emergência à mão, quando aplicável.</w:t>
      </w:r>
    </w:p>
    <w:p>
      <w:pPr>
        <w:spacing w:after="40"/>
        <w:ind w:left="360"/>
      </w:pPr>
      <w:r>
        <w:t xml:space="preserve">B) </w:t>
      </w:r>
      <w:r>
        <w:t>Separar as frentes de trabalho: a equipe de movimentação continua a descarga enquanto outra equipe trata resíduos e prepara recursos de emergência, reduzindo interrupções na operação de guindaste.</w:t>
      </w:r>
    </w:p>
    <w:p>
      <w:pPr>
        <w:spacing w:after="40"/>
        <w:ind w:left="360"/>
      </w:pPr>
      <w:r>
        <w:t xml:space="preserve">C) </w:t>
      </w:r>
      <w:r>
        <w:t>Preservar a programação da embarcação e concentrar a verificação do convés após as primeiras descargas, porque o comportamento real das cargas no pouso fornece referência mais útil para os ajustes necessários.</w:t>
      </w:r>
    </w:p>
    <w:p>
      <w:pPr>
        <w:spacing w:after="40"/>
        <w:ind w:left="360"/>
      </w:pPr>
      <w:r>
        <w:t xml:space="preserve">D) </w:t>
      </w:r>
      <w:r>
        <w:t>Liberar primeiro os volumes mais leves e usar as primeiras corridas para reorganizar a área, mantendo o material de resposta fora do convés principal até a descarga ganhar ritmo.</w:t>
      </w:r>
    </w:p>
    <w:p>
      <w:pPr>
        <w:spacing w:before="200" w:after="80"/>
      </w:pPr>
      <w:r>
        <w:rPr>
          <w:b/>
        </w:rPr>
        <w:t xml:space="preserve">5333. </w:t>
      </w:r>
      <w:r>
        <w:t>Em um exercício de contingência para derramamento de diesel durante transferência offshore, a modelagem indica que a pluma tende a se afastar de áreas ambientalmente sensíveis, enquanto os recursos mecânicos disponíveis teriam chegada tardia ao local. Nesse cenário, qual estratégia é tecnicamente defensável?</w:t>
      </w:r>
    </w:p>
    <w:p>
      <w:pPr>
        <w:spacing w:after="40"/>
        <w:ind w:left="360"/>
      </w:pPr>
      <w:r>
        <w:t xml:space="preserve">A) </w:t>
      </w:r>
      <w:r>
        <w:t>Mobilizar barreiras e skimmers como resposta padrão, porque a existência de recursos mecânicos disponíveis prevalece sobre a direção esperada da pluma.</w:t>
      </w:r>
    </w:p>
    <w:p>
      <w:pPr>
        <w:spacing w:after="40"/>
        <w:ind w:left="360"/>
      </w:pPr>
      <w:r>
        <w:t xml:space="preserve">B) </w:t>
      </w:r>
      <w:r>
        <w:t>Aplicar dispersão química como primeira opção, porque atrasos de mobilização tornam secundária a análise de ventos, hidrodinâmica e classificação do evento.</w:t>
      </w:r>
    </w:p>
    <w:p>
      <w:pPr>
        <w:spacing w:after="40"/>
        <w:ind w:left="360"/>
      </w:pPr>
      <w:r>
        <w:rPr>
          <w:b/>
        </w:rPr>
        <w:t xml:space="preserve">C) </w:t>
      </w:r>
      <w:r>
        <w:rPr>
          <w:b/>
        </w:rPr>
        <w:t>Adotar não-resposta com monitoramento ativo do deslocamento, da extensão e da intemperização da mancha por meios aéreos ou orbitais, radares e amostragem laboratorial periódica.</w:t>
      </w:r>
    </w:p>
    <w:p>
      <w:pPr>
        <w:spacing w:after="40"/>
        <w:ind w:left="360"/>
      </w:pPr>
      <w:r>
        <w:t xml:space="preserve">D) </w:t>
      </w:r>
      <w:r>
        <w:t>Focar o plano na limpeza de costa, já que a baixa sensibilidade da área de deriva reduz o valor do monitoramento offshore.</w:t>
      </w:r>
    </w:p>
    <w:p>
      <w:pPr>
        <w:spacing w:before="200" w:after="80"/>
      </w:pPr>
      <w:r>
        <w:rPr>
          <w:b/>
        </w:rPr>
        <w:t xml:space="preserve">5334. </w:t>
      </w:r>
      <w:r>
        <w:t>Em uma operação de transferência no mar, ocorre derrame de diesel nas proximidades de um ponto costeiro de abastecimento público. Na mesma região, há registro de misturas manipuladas por embarcações de apoio com aditivos oxigenados hidrossolúveis. Para priorizar a avaliação do impacto à saúde pública, qual interpretação é mais adequada?</w:t>
      </w:r>
    </w:p>
    <w:p>
      <w:pPr>
        <w:spacing w:after="40"/>
        <w:ind w:left="360"/>
      </w:pPr>
      <w:r>
        <w:t xml:space="preserve">A) </w:t>
      </w:r>
      <w:r>
        <w:t>Mesmo com captação de água próxima, a prioridade recai sobre o óleo sobrenadante, porque em derrames de diesel a fração dissolvida e os componentes solúveis costumam ter importância limitada.</w:t>
      </w:r>
    </w:p>
    <w:p>
      <w:pPr>
        <w:spacing w:after="40"/>
        <w:ind w:left="360"/>
      </w:pPr>
      <w:r>
        <w:rPr>
          <w:b/>
        </w:rPr>
        <w:t xml:space="preserve">B) </w:t>
      </w:r>
      <w:r>
        <w:rPr>
          <w:b/>
        </w:rPr>
        <w:t>Há risco relevante ao abastecimento, pois o diesel pode liberar aromáticos e HPAs para a fase aquosa; com oxigenados miscíveis, o efeito co-solvente pode ampliar o transporte desses tóxicos.</w:t>
      </w:r>
    </w:p>
    <w:p>
      <w:pPr>
        <w:spacing w:after="40"/>
        <w:ind w:left="360"/>
      </w:pPr>
      <w:r>
        <w:t xml:space="preserve">C) </w:t>
      </w:r>
      <w:r>
        <w:t>Como o vazamento começou no mar, a análise deve focar sobretudo a exposição cutânea em atividades costeiras, enquanto ingestão e inalação na água captada tendem a ter menor peso.</w:t>
      </w:r>
    </w:p>
    <w:p>
      <w:pPr>
        <w:spacing w:after="40"/>
        <w:ind w:left="360"/>
      </w:pPr>
      <w:r>
        <w:t xml:space="preserve">D) </w:t>
      </w:r>
      <w:r>
        <w:t>Na área de captação, a alteração de odor e sabor deve orientar a priorização, já que a resposta ao diesel se concentra na remoção do produto livre e não na contaminação dissolvida.</w:t>
      </w:r>
    </w:p>
    <w:p>
      <w:pPr>
        <w:spacing w:before="200" w:after="80"/>
      </w:pPr>
      <w:r>
        <w:rPr>
          <w:b/>
        </w:rPr>
        <w:t xml:space="preserve">5335. </w:t>
      </w:r>
      <w:r>
        <w:t>Durante a preparação para transferir diesel por mangueira entre uma embarcação de apoio e um FPSO, a equipe encontra a mangueira em bom estado e as conexões compatíveis, mas a verificação prévia indica falha no aterramento do conjunto metálico. A janela operacional é curta e há pressão para não atrasar o abastecimento. Qual decisão tende a ser mais consistente com a prevenção de ignição e com um procedimento de ligação bem planejado?</w:t>
      </w:r>
    </w:p>
    <w:p>
      <w:pPr>
        <w:spacing w:after="40"/>
        <w:ind w:left="360"/>
      </w:pPr>
      <w:r>
        <w:t xml:space="preserve">A) </w:t>
      </w:r>
      <w:r>
        <w:t>Prosseguir com a conexão desde que a área esteja ventilada e os operadores usem EPI completo, porque o risco operacional passa a ser principalmente de exposição ocupacional.</w:t>
      </w:r>
    </w:p>
    <w:p>
      <w:pPr>
        <w:spacing w:after="40"/>
        <w:ind w:left="360"/>
      </w:pPr>
      <w:r>
        <w:t xml:space="preserve">B) </w:t>
      </w:r>
      <w:r>
        <w:t>Iniciar a conexão em baixa vazão, mantendo vigilância visual, e regularizar o aterramento antes da estabilização da transferência.</w:t>
      </w:r>
    </w:p>
    <w:p>
      <w:pPr>
        <w:spacing w:after="40"/>
        <w:ind w:left="360"/>
      </w:pPr>
      <w:r>
        <w:rPr>
          <w:b/>
        </w:rPr>
        <w:t xml:space="preserve">C) </w:t>
      </w:r>
      <w:r>
        <w:rPr>
          <w:b/>
        </w:rPr>
        <w:t>Suspender a manobra até restabelecer e confirmar o aterramento, mantendo o uso de ferramentas anti-faiscantes, a inspeção dos componentes e o isolamento de drenagens próximas.</w:t>
      </w:r>
    </w:p>
    <w:p>
      <w:pPr>
        <w:spacing w:after="40"/>
        <w:ind w:left="360"/>
      </w:pPr>
      <w:r>
        <w:t xml:space="preserve">D) </w:t>
      </w:r>
      <w:r>
        <w:t>Autorizar a transferência com restrição de vazão se a mangueira e as válvulas tiverem certificação válida, tratando o aterramento como uma camada complementar de controle.</w:t>
      </w:r>
    </w:p>
    <w:p>
      <w:pPr>
        <w:spacing w:before="200" w:after="80"/>
      </w:pPr>
      <w:r>
        <w:rPr>
          <w:b/>
        </w:rPr>
        <w:t xml:space="preserve">5336. </w:t>
      </w:r>
      <w:r>
        <w:t>Durante o recebimento de diesel por mangueira entre uma embarcação de apoio e um FPSO, é observado vazamento contínuo em uma conexão próxima ao manifold, com acúmulo de produto no convés. Qual providência imediata melhor concilia segurança operacional e controle ambiental?</w:t>
      </w:r>
    </w:p>
    <w:p>
      <w:pPr>
        <w:spacing w:after="40"/>
        <w:ind w:left="360"/>
      </w:pPr>
      <w:r>
        <w:t xml:space="preserve">A) </w:t>
      </w:r>
      <w:r>
        <w:t>Cortar fontes de ignição no entorno, conduzir o líquido ao sistema de drenagem da área e concentrar a resposta a jusante, prosseguindo com a transferência em condição reduzida.</w:t>
      </w:r>
    </w:p>
    <w:p>
      <w:pPr>
        <w:spacing w:after="40"/>
        <w:ind w:left="360"/>
      </w:pPr>
      <w:r>
        <w:t xml:space="preserve">B) </w:t>
      </w:r>
      <w:r>
        <w:t>Manter o bombeio em regime menor para aliviar o trecho, usar a drenagem de convés para evitar acúmulo e remover o produto por lavagem controlada antes da parada completa.</w:t>
      </w:r>
    </w:p>
    <w:p>
      <w:pPr>
        <w:spacing w:after="40"/>
        <w:ind w:left="360"/>
      </w:pPr>
      <w:r>
        <w:rPr>
          <w:b/>
        </w:rPr>
        <w:t xml:space="preserve">C) </w:t>
      </w:r>
      <w:r>
        <w:rPr>
          <w:b/>
        </w:rPr>
        <w:t>Parar a operação, controlar ignição pertinente, estancar o vazamento sem elevar o risco e manter o produto fora das drenagens para recolhimento com absorvente e recipiente adequado.</w:t>
      </w:r>
    </w:p>
    <w:p>
      <w:pPr>
        <w:spacing w:after="40"/>
        <w:ind w:left="360"/>
      </w:pPr>
      <w:r>
        <w:t xml:space="preserve">D) </w:t>
      </w:r>
      <w:r>
        <w:t>Reduzir a vazão, isolar a área para reaperto da união e arrastar o diesel com água para uma zona aberta do convés, retomando o bombeio após estabilização local.</w:t>
      </w:r>
    </w:p>
    <w:p>
      <w:pPr>
        <w:spacing w:before="200" w:after="80"/>
      </w:pPr>
      <w:r>
        <w:rPr>
          <w:b/>
        </w:rPr>
        <w:t xml:space="preserve">5337. </w:t>
      </w:r>
      <w:r>
        <w:t>No planejamento de uma transferência de diesel por mangueira entre embarcação de apoio e FPSO, a equipe identifica drenos próximos ao ponto de conexão, uso de acessórios de diferentes materiais e necessidade de manobras manuais nas conexões. Qual preparação prévia reduz de forma mais consistente o risco combinado de ignição, incompatibilidade e espalhamento de eventual vazamento?</w:t>
      </w:r>
    </w:p>
    <w:p>
      <w:pPr>
        <w:spacing w:after="40"/>
        <w:ind w:left="360"/>
      </w:pPr>
      <w:r>
        <w:t xml:space="preserve">A) </w:t>
      </w:r>
      <w:r>
        <w:t>Priorizar um teste operacional das válvulas em baixa vazão e, na ausência de vazamento visível, aceitar inspeção simplificada das mangueiras e continuidade elétrica presumida pelo contato estrutural entre os equipamentos.</w:t>
      </w:r>
    </w:p>
    <w:p>
      <w:pPr>
        <w:spacing w:after="40"/>
        <w:ind w:left="360"/>
      </w:pPr>
      <w:r>
        <w:t xml:space="preserve">B) </w:t>
      </w:r>
      <w:r>
        <w:t>Confirmar os EPIs, posicionar material absorvente e manter a drenagem disponível para escoar pequenos gotejamentos, deixando a verificação de aterramento para depois da pressurização inicial.</w:t>
      </w:r>
    </w:p>
    <w:p>
      <w:pPr>
        <w:spacing w:after="40"/>
        <w:ind w:left="360"/>
      </w:pPr>
      <w:r>
        <w:rPr>
          <w:b/>
        </w:rPr>
        <w:t xml:space="preserve">C) </w:t>
      </w:r>
      <w:r>
        <w:rPr>
          <w:b/>
        </w:rPr>
        <w:t>Verificar o aterramento antes da ligação, inspecionar mangueiras, conexões, válvulas e anti-retorno, confirmar a compatibilidade dos materiais com o diesel e isolar drenagens próximas; usar ferramentas anti-faiscantes e EPI adequado.</w:t>
      </w:r>
    </w:p>
    <w:p>
      <w:pPr>
        <w:spacing w:after="40"/>
        <w:ind w:left="360"/>
      </w:pPr>
      <w:r>
        <w:t xml:space="preserve">D) </w:t>
      </w:r>
      <w:r>
        <w:t>Manter ventilação e equipe de prontidão para resposta, tratando a confirmação de compatibilidade dos acessórios e o isolamento de drenagens como verificações condicionadas à duração prevista da transferência.</w:t>
      </w:r>
    </w:p>
    <w:p>
      <w:pPr>
        <w:spacing w:before="200" w:after="80"/>
      </w:pPr>
      <w:r>
        <w:rPr>
          <w:b/>
        </w:rPr>
        <w:t xml:space="preserve">5338. </w:t>
      </w:r>
      <w:r>
        <w:t>Em uma transferência offshore, ocorre derramamento ao mar de volume limitado após falha em mangueira de diesel. A modelagem e a observação inicial indicam deslocamento da pluma para longe de áreas ambientalmente sensíveis, enquanto os recursos mecânicos mais próximos têm tempo de chegada elevado. Qual estratégia inicial é mais coerente com uma resposta tecnicamente justificada?</w:t>
      </w:r>
    </w:p>
    <w:p>
      <w:pPr>
        <w:spacing w:after="40"/>
        <w:ind w:left="360"/>
      </w:pPr>
      <w:r>
        <w:t xml:space="preserve">A) </w:t>
      </w:r>
      <w:r>
        <w:t>Aguardar a aproximação da pluma da linha de costa para então decidir a resposta, já que a eficiência real da intervenção depende sobretudo das técnicas de limpeza costeira selecionadas.</w:t>
      </w:r>
    </w:p>
    <w:p>
      <w:pPr>
        <w:spacing w:after="40"/>
        <w:ind w:left="360"/>
      </w:pPr>
      <w:r>
        <w:t xml:space="preserve">B) </w:t>
      </w:r>
      <w:r>
        <w:t>Mobilizar a maior estrutura mecânica disponível, independentemente do tempo de chegada, porque a capacidade nominal de recolhimento supera a influência da trajetória e das condições hidrodinâmicas locais.</w:t>
      </w:r>
    </w:p>
    <w:p>
      <w:pPr>
        <w:spacing w:after="40"/>
        <w:ind w:left="360"/>
      </w:pPr>
      <w:r>
        <w:rPr>
          <w:b/>
        </w:rPr>
        <w:t xml:space="preserve">C) </w:t>
      </w:r>
      <w:r>
        <w:rPr>
          <w:b/>
        </w:rPr>
        <w:t>Adotar monitoramento ativo da trajetória, da extensão e da intemperização da pluma por observação aérea, imagens orbitais ou sensores embarcados, com amostragem periódica e prontidão para revisar a estratégia se o cenário mudar.</w:t>
      </w:r>
    </w:p>
    <w:p>
      <w:pPr>
        <w:spacing w:after="40"/>
        <w:ind w:left="360"/>
      </w:pPr>
      <w:r>
        <w:t xml:space="preserve">D) </w:t>
      </w:r>
      <w:r>
        <w:t>Aplicar dispersão química de imediato, porque a redução da fração visível na superfície é o principal critério de sucesso quando o derramamento ocorre afastado da costa.</w:t>
      </w:r>
    </w:p>
    <w:p>
      <w:pPr>
        <w:spacing w:before="200" w:after="80"/>
      </w:pPr>
      <w:r>
        <w:rPr>
          <w:b/>
        </w:rPr>
        <w:t xml:space="preserve">5339. </w:t>
      </w:r>
      <w:r>
        <w:t>Após controlar um vazamento na desconexão de uma mangueira, a equipe recolhe líquido livre em vasilhame de contingência e aplica material absorvente no convés. Não há evidência de atingimento do mar, mas o caso deve ser acompanhado. Qual conduta para o material recolhido e para os registros melhor representa uma gestão adequada do incidente?</w:t>
      </w:r>
    </w:p>
    <w:p>
      <w:pPr>
        <w:spacing w:after="40"/>
        <w:ind w:left="360"/>
      </w:pPr>
      <w:r>
        <w:t xml:space="preserve">A) </w:t>
      </w:r>
      <w:r>
        <w:t>Segregar o líquido recuperado e o absorvente, registrar o incidente e os volumes no turno e, sem impacto confirmado ao mar, destinar ambos como resíduo comum após a limpeza do convés.</w:t>
      </w:r>
    </w:p>
    <w:p>
      <w:pPr>
        <w:spacing w:after="40"/>
        <w:ind w:left="360"/>
      </w:pPr>
      <w:r>
        <w:t xml:space="preserve">B) </w:t>
      </w:r>
      <w:r>
        <w:t>Manter o material recolhido em recipiente provisório até consolidar o volume do turno, fazer registro estimado da ocorrência e deixar a identificação final e a destinação para depois.</w:t>
      </w:r>
    </w:p>
    <w:p>
      <w:pPr>
        <w:spacing w:after="40"/>
        <w:ind w:left="360"/>
      </w:pPr>
      <w:r>
        <w:t xml:space="preserve">C) </w:t>
      </w:r>
      <w:r>
        <w:t>Drenar o excesso do absorvente para o sistema de esgoto, guardar o líquido recuperado para avaliação posterior e vincular o registro formal à comunicação externa do evento.</w:t>
      </w:r>
    </w:p>
    <w:p>
      <w:pPr>
        <w:spacing w:after="40"/>
        <w:ind w:left="360"/>
      </w:pPr>
      <w:r>
        <w:rPr>
          <w:b/>
        </w:rPr>
        <w:t xml:space="preserve">D) </w:t>
      </w:r>
      <w:r>
        <w:rPr>
          <w:b/>
        </w:rPr>
        <w:t>Acondicionar o líquido recolhido em recipiente identificado e vedado, manter o absorvente contaminado para destinação por responsável habilitado e registrar volumes, ações adotadas e eventuais amostragens do evento.</w:t>
      </w:r>
    </w:p>
    <w:p>
      <w:pPr>
        <w:spacing w:before="200" w:after="80"/>
      </w:pPr>
      <w:r>
        <w:rPr>
          <w:b/>
        </w:rPr>
        <w:t xml:space="preserve">5340. </w:t>
      </w:r>
      <w:r>
        <w:t>Uma equipe precisa programar um voo de troca de turma para uma unidade mais distante em um dia quente, usando um helicóptero que pode operar com tanques padrão ou adicionais. Os tanques adicionais ampliam a autonomia, mas removem assentos e alteram a configuração interna. Qual critério é mais consistente para definir se essa configuração realmente aumenta a capacidade de transporte da missão?</w:t>
      </w:r>
    </w:p>
    <w:p>
      <w:pPr>
        <w:spacing w:after="40"/>
        <w:ind w:left="360"/>
      </w:pPr>
      <w:r>
        <w:rPr>
          <w:b/>
        </w:rPr>
        <w:t xml:space="preserve">A) </w:t>
      </w:r>
      <w:r>
        <w:rPr>
          <w:b/>
        </w:rPr>
        <w:t>Comparar, para cada configuração, o combustível requerido pelas curvas do fabricante com a capacidade disponível e recalcular o Nmax considerando PMD, PBO, PCOMB e a perda de assentos.</w:t>
      </w:r>
    </w:p>
    <w:p>
      <w:pPr>
        <w:spacing w:after="40"/>
        <w:ind w:left="360"/>
      </w:pPr>
      <w:r>
        <w:t xml:space="preserve">B) </w:t>
      </w:r>
      <w:r>
        <w:t>Selecionar a configuração com maior número nominal de assentos, porque a quantidade de passageiros transportáveis é limitada principalmente pela cabine e não pelo combustível.</w:t>
      </w:r>
    </w:p>
    <w:p>
      <w:pPr>
        <w:spacing w:after="40"/>
        <w:ind w:left="360"/>
      </w:pPr>
      <w:r>
        <w:t xml:space="preserve">C) </w:t>
      </w:r>
      <w:r>
        <w:t>Priorizar a configuração com maior capacidade total de combustível, porque maior autonomia tende a ampliar a carga paga disponível ao longo da missão.</w:t>
      </w:r>
    </w:p>
    <w:p>
      <w:pPr>
        <w:spacing w:after="40"/>
        <w:ind w:left="360"/>
      </w:pPr>
      <w:r>
        <w:t xml:space="preserve">D) </w:t>
      </w:r>
      <w:r>
        <w:t>Manter os tanques padrão e usar a velocidade de cruzeiro do modelo como fator principal para estimar quantos passageiros a aeronave pode levar.</w:t>
      </w:r>
    </w:p>
    <w:p>
      <w:pPr>
        <w:spacing w:before="200" w:after="80"/>
      </w:pPr>
      <w:r>
        <w:rPr>
          <w:b/>
        </w:rPr>
        <w:t xml:space="preserve">5341. </w:t>
      </w:r>
      <w:r>
        <w:t>Uma coordenação precisa programar um voo IFR para um FPSO com combustível requerido de 1.700 kg, já incluindo as exigências aplicáveis de reserva e alternativa. Para o mesmo modelo de helicóptero, há duas configurações homologadas: configuração S, com tanques padrão, capacidade máxima de combustível de 1.600 kg, 16 assentos de passageiros e PBO de 5.000 kg; e configuração A, com tanques adicionais, capacidade máxima de combustível de 2.200 kg, 14 assentos de passageiros e PBO de 5.200 kg. Considere PMD de 8.600 kg e PP de 100 kg por passageiro com bagagem. Qual decisão é tecnicamente mais adequada para essa missão?</w:t>
      </w:r>
    </w:p>
    <w:p>
      <w:pPr>
        <w:spacing w:after="40"/>
        <w:ind w:left="360"/>
      </w:pPr>
      <w:r>
        <w:t xml:space="preserve">A) </w:t>
      </w:r>
      <w:r>
        <w:t>Empregar a configuração A e liberar até 17 passageiros, porque o Nmax calculado para a missão prevalece sobre a redução de assentos causada pelos tanques adicionais.</w:t>
      </w:r>
    </w:p>
    <w:p>
      <w:pPr>
        <w:spacing w:after="40"/>
        <w:ind w:left="360"/>
      </w:pPr>
      <w:r>
        <w:t xml:space="preserve">B) </w:t>
      </w:r>
      <w:r>
        <w:t>Empregar a configuração S e limitar a 15 passageiros, porque em missão IFR a distância até a alternativa altera o combustível regulamentar, mas não impede operar com tanque padrão quando há folga no PMD.</w:t>
      </w:r>
    </w:p>
    <w:p>
      <w:pPr>
        <w:spacing w:after="40"/>
        <w:ind w:left="360"/>
      </w:pPr>
      <w:r>
        <w:rPr>
          <w:b/>
        </w:rPr>
        <w:t xml:space="preserve">C) </w:t>
      </w:r>
      <w:r>
        <w:rPr>
          <w:b/>
        </w:rPr>
        <w:t>Empregar a configuração A e limitar a 14 passageiros, porque os tanques adicionais são os únicos que comportam o combustível requerido; embora o Nmax calculado seja maior, a lotação final fica limitada pelos assentos disponíveis.</w:t>
      </w:r>
    </w:p>
    <w:p>
      <w:pPr>
        <w:spacing w:after="40"/>
        <w:ind w:left="360"/>
      </w:pPr>
      <w:r>
        <w:t xml:space="preserve">D) </w:t>
      </w:r>
      <w:r>
        <w:t>Empregar a configuração S e limitar a 16 passageiros, porque a restrição relevante passa a ser o número de assentos e a diferença de combustível pode ser absorvida pela margem de peso da aeronave.</w:t>
      </w:r>
    </w:p>
    <w:p>
      <w:pPr>
        <w:spacing w:before="200" w:after="80"/>
      </w:pPr>
      <w:r>
        <w:rPr>
          <w:b/>
        </w:rPr>
        <w:t xml:space="preserve">5342. </w:t>
      </w:r>
      <w:r>
        <w:t>Durante a preparação para a chegada de um voo rotineiro de passageiros a uma unidade offshore, é observado um objeto solto deslocando-se em área externa próxima ao heliponto. Ao mesmo tempo, a equipe médica informa a possibilidade de necessidade de evacuação aérea urgente de outra pessoa na unidade. Para evitar atraso, a supervisão considera manter o fluxo programado e registrar a ocorrência depois. Qual resposta melhor atende à lógica de segurança operacional?</w:t>
      </w:r>
    </w:p>
    <w:p>
      <w:pPr>
        <w:spacing w:after="40"/>
        <w:ind w:left="360"/>
      </w:pPr>
      <w:r>
        <w:t xml:space="preserve">A) </w:t>
      </w:r>
      <w:r>
        <w:t>Priorizar a possível evacuação médica e deixar o reporte formal da anomalia para depois, porque a resposta de emergência substitui temporariamente os requisitos de comunicação de segurança de voo.</w:t>
      </w:r>
    </w:p>
    <w:p>
      <w:pPr>
        <w:spacing w:after="40"/>
        <w:ind w:left="360"/>
      </w:pPr>
      <w:r>
        <w:t xml:space="preserve">B) </w:t>
      </w:r>
      <w:r>
        <w:t>Transferir a decisão integralmente para a tripulação que está chegando, porque a avaliação de risco do convés e a prontidão para emergência passam a valer apenas a partir do toque no heliponto.</w:t>
      </w:r>
    </w:p>
    <w:p>
      <w:pPr>
        <w:spacing w:after="40"/>
        <w:ind w:left="360"/>
      </w:pPr>
      <w:r>
        <w:t xml:space="preserve">C) </w:t>
      </w:r>
      <w:r>
        <w:t>Manter a sequência prevista de pouso, porque a prioridade é não interromper o fluxo aéreo; se o objeto não atingir a área central do heliponto, o registro pode ser feito ao final da operação.</w:t>
      </w:r>
    </w:p>
    <w:p>
      <w:pPr>
        <w:spacing w:after="40"/>
        <w:ind w:left="360"/>
      </w:pPr>
      <w:r>
        <w:rPr>
          <w:b/>
        </w:rPr>
        <w:t xml:space="preserve">D) </w:t>
      </w:r>
      <w:r>
        <w:rPr>
          <w:b/>
        </w:rPr>
        <w:t>Restringir a movimentação na área externa, tratar a condição como ocorrência anormal de segurança de voo com reporte imediato e acionar a prontidão de resposta aeronáutica e evacuação médica antes de autorizar os movimentos aéreos.</w:t>
      </w:r>
    </w:p>
    <w:p>
      <w:pPr>
        <w:spacing w:before="200" w:after="80"/>
      </w:pPr>
      <w:r>
        <w:rPr>
          <w:b/>
        </w:rPr>
        <w:t xml:space="preserve">5343. </w:t>
      </w:r>
      <w:r>
        <w:t>Uma coordenação precisa escolher a configuração de um helicóptero para levar pessoal a um FPSO em missão IFR. A opção com tanques padrão preserva todos os assentos, mas opera próxima ao limite de combustível; a opção com tanque adicional aumenta a autonomia, remove assentos e eleva o peso básico. A previsão indica temperatura alta e alternativa distante. Qual critério de decisão é tecnicamente mais adequado?</w:t>
      </w:r>
    </w:p>
    <w:p>
      <w:pPr>
        <w:spacing w:after="40"/>
        <w:ind w:left="360"/>
      </w:pPr>
      <w:r>
        <w:t xml:space="preserve">A) </w:t>
      </w:r>
      <w:r>
        <w:t>Selecionar a configuração com tanque adicional sempre que houver alternativa distante, porque a autonomia extra passa a ser o critério dominante sobre a lotação.</w:t>
      </w:r>
    </w:p>
    <w:p>
      <w:pPr>
        <w:spacing w:after="40"/>
        <w:ind w:left="360"/>
      </w:pPr>
      <w:r>
        <w:t xml:space="preserve">B) </w:t>
      </w:r>
      <w:r>
        <w:t>Priorizar a configuração com mais assentos, porque a distância até a alternativa altera o combustível regulatório, mas não costuma influenciar a capacidade efetiva de passageiros.</w:t>
      </w:r>
    </w:p>
    <w:p>
      <w:pPr>
        <w:spacing w:after="40"/>
        <w:ind w:left="360"/>
      </w:pPr>
      <w:r>
        <w:rPr>
          <w:b/>
        </w:rPr>
        <w:t xml:space="preserve">C) </w:t>
      </w:r>
      <w:r>
        <w:rPr>
          <w:b/>
        </w:rPr>
        <w:t>Usar as curvas de desempenho do cenário previsto, calcular o combustível da missão com reservas e alternativa e verificar, em cada configuração, se atende ao combustível requerido, ao Nmax e aos assentos disponíveis.</w:t>
      </w:r>
    </w:p>
    <w:p>
      <w:pPr>
        <w:spacing w:after="40"/>
        <w:ind w:left="360"/>
      </w:pPr>
      <w:r>
        <w:t xml:space="preserve">D) </w:t>
      </w:r>
      <w:r>
        <w:t>Estimar o combustível pela média histórica da rota e escolher a configuração de menor PBO, porque o efeito de temperatura e perfil IFR tende a ser compensado pela reserva operacional.</w:t>
      </w:r>
    </w:p>
    <w:p>
      <w:pPr>
        <w:spacing w:before="200" w:after="80"/>
      </w:pPr>
      <w:r>
        <w:rPr>
          <w:b/>
        </w:rPr>
        <w:t xml:space="preserve">5344. </w:t>
      </w:r>
      <w:r>
        <w:t>Uma equipe de logística precisa definir a configuração de um helicóptero para uma missão IFR até um FPSO distante. A configuração com tanques adicionais amplia o combustível disponível, mas elimina assentos na cabine. A configuração padrão preserva mais lugares, porém opera com menor autonomia. Qual critério técnico leva à decisão mais adequada?</w:t>
      </w:r>
    </w:p>
    <w:p>
      <w:pPr>
        <w:spacing w:after="40"/>
        <w:ind w:left="360"/>
      </w:pPr>
      <w:r>
        <w:t xml:space="preserve">A) </w:t>
      </w:r>
      <w:r>
        <w:t>Basear a escolha principalmente no peso básico operacional da aeronave, porque a variação do combustível de missão não modifica o número máximo de passageiros quando o peso máximo de decolagem permanece o mesmo.</w:t>
      </w:r>
    </w:p>
    <w:p>
      <w:pPr>
        <w:spacing w:after="40"/>
        <w:ind w:left="360"/>
      </w:pPr>
      <w:r>
        <w:rPr>
          <w:b/>
        </w:rPr>
        <w:t xml:space="preserve">B) </w:t>
      </w:r>
      <w:r>
        <w:rPr>
          <w:b/>
        </w:rPr>
        <w:t>Comparar, nas curvas do fabricante, o combustível requerido para a missão e, nas tabelas técnicas, a capacidade extra de combustível frente à perda de assentos, pois a alternativa entra no cálculo e pode reduzir a carga útil disponível.</w:t>
      </w:r>
    </w:p>
    <w:p>
      <w:pPr>
        <w:spacing w:after="40"/>
        <w:ind w:left="360"/>
      </w:pPr>
      <w:r>
        <w:t xml:space="preserve">C) </w:t>
      </w:r>
      <w:r>
        <w:t>Selecionar a configuração com tanques adicionais, porque em missões IFR a distância até a alternativa passa a compor o tempo de voo do método e deixa de fazer sentido comparar a lotação entre configurações.</w:t>
      </w:r>
    </w:p>
    <w:p>
      <w:pPr>
        <w:spacing w:after="40"/>
        <w:ind w:left="360"/>
      </w:pPr>
      <w:r>
        <w:t xml:space="preserve">D) </w:t>
      </w:r>
      <w:r>
        <w:t>Manter a configuração com mais assentos e ajustar a distribuição dos passageiros, porque a distância até a alternativa influencia a navegação, mas não altera o combustível a embarcar.</w:t>
      </w:r>
    </w:p>
    <w:p>
      <w:pPr>
        <w:spacing w:before="200" w:after="80"/>
      </w:pPr>
      <w:r>
        <w:rPr>
          <w:b/>
        </w:rPr>
        <w:t xml:space="preserve">5345. </w:t>
      </w:r>
      <w:r>
        <w:t>Depois do pouso de um voo programado em uma instalação offshore, um ocupante requer remoção por razões clínicas e o pessoal de solo informa um desvio ocorrido na operação com a aeronave. Qual conduta inicial atende simultaneamente às rotinas operacionais da unidade?</w:t>
      </w:r>
    </w:p>
    <w:p>
      <w:pPr>
        <w:spacing w:after="40"/>
        <w:ind w:left="360"/>
      </w:pPr>
      <w:r>
        <w:rPr>
          <w:b/>
        </w:rPr>
        <w:t xml:space="preserve">A) </w:t>
      </w:r>
      <w:r>
        <w:rPr>
          <w:b/>
        </w:rPr>
        <w:t>Dar início ao acionamento aeromédico previsto no procedimento local e comunicar sem demora o desvio operacional à área de segurança de voo para gestão da resposta e apuração.</w:t>
      </w:r>
    </w:p>
    <w:p>
      <w:pPr>
        <w:spacing w:after="40"/>
        <w:ind w:left="360"/>
      </w:pPr>
      <w:r>
        <w:t xml:space="preserve">B) </w:t>
      </w:r>
      <w:r>
        <w:t>Encaminhar o ocupante ao atendimento local e deixar o desvio da operação aérea para registro posterior junto à segurança de voo, após a avaliação completa do caso.</w:t>
      </w:r>
    </w:p>
    <w:p>
      <w:pPr>
        <w:spacing w:after="40"/>
        <w:ind w:left="360"/>
      </w:pPr>
      <w:r>
        <w:t xml:space="preserve">C) </w:t>
      </w:r>
      <w:r>
        <w:t>Condicionar a remoção aeromédica à verificação da aeronave e à conferência de bagagens e identificação, mesmo com o desvio já informado pela equipe de solo.</w:t>
      </w:r>
    </w:p>
    <w:p>
      <w:pPr>
        <w:spacing w:after="40"/>
        <w:ind w:left="360"/>
      </w:pPr>
      <w:r>
        <w:t xml:space="preserve">D) </w:t>
      </w:r>
      <w:r>
        <w:t>Considerar suficiente o registro do fato nos controles de recepção da unidade, já que o briefing de chegada e o desembarque foram concluídos sem interrupção.</w:t>
      </w:r>
    </w:p>
    <w:p>
      <w:pPr>
        <w:spacing w:before="200" w:after="80"/>
      </w:pPr>
      <w:r>
        <w:rPr>
          <w:b/>
        </w:rPr>
        <w:t xml:space="preserve">5346. </w:t>
      </w:r>
      <w:r>
        <w:t>Durante o embarque em uma unidade offshore, ocorre uma anormalidade percebida pela equipe de solo e pela tripulação, sem lesão imediata nos passageiros. O supervisor operacional avalia concluir o voo e registrar o evento no fim do turno para evitar impacto na programação. Considerando a resposta à emergência aeronáutica e o sistema de segurança de voo, qual postura é mais apropriada?</w:t>
      </w:r>
    </w:p>
    <w:p>
      <w:pPr>
        <w:spacing w:after="40"/>
        <w:ind w:left="360"/>
      </w:pPr>
      <w:r>
        <w:t xml:space="preserve">A) </w:t>
      </w:r>
      <w:r>
        <w:t>Prosseguir se a aeronave mantiver condições operacionais aparentes e reportar depois, porque a resposta formal é prioritária apenas em acidentes com vítimas.</w:t>
      </w:r>
    </w:p>
    <w:p>
      <w:pPr>
        <w:spacing w:after="40"/>
        <w:ind w:left="360"/>
      </w:pPr>
      <w:r>
        <w:t xml:space="preserve">B) </w:t>
      </w:r>
      <w:r>
        <w:t>Registrar a anormalidade somente no controle local do heliponto, porque eventos de embarque não integram a resposta aeronáutica da unidade.</w:t>
      </w:r>
    </w:p>
    <w:p>
      <w:pPr>
        <w:spacing w:after="40"/>
        <w:ind w:left="360"/>
      </w:pPr>
      <w:r>
        <w:rPr>
          <w:b/>
        </w:rPr>
        <w:t xml:space="preserve">C) </w:t>
      </w:r>
      <w:r>
        <w:rPr>
          <w:b/>
        </w:rPr>
        <w:t>Comunicar imediatamente a segurança de voo e acionar os procedimentos aplicáveis de resposta e investigação, porque qualquer ocorrência anormal identificada na operação deve ser reportada.</w:t>
      </w:r>
    </w:p>
    <w:p>
      <w:pPr>
        <w:spacing w:after="40"/>
        <w:ind w:left="360"/>
      </w:pPr>
      <w:r>
        <w:t xml:space="preserve">D) </w:t>
      </w:r>
      <w:r>
        <w:t>Encaminhar o relato ao técnico de segurança da instalação de destino após o desembarque, porque o briefing de chegada concentra o tratamento de desvios operacionais.</w:t>
      </w:r>
    </w:p>
    <w:p>
      <w:pPr>
        <w:spacing w:before="200" w:after="80"/>
      </w:pPr>
      <w:r>
        <w:rPr>
          <w:b/>
        </w:rPr>
        <w:t xml:space="preserve">5347. </w:t>
      </w:r>
      <w:r>
        <w:t>Em uma unidade offshore, o reabastecimento de um sobressalente crítico para o FPSO oscila conforme a janela de embarque e as condições meteorológicas. Para evitar ruptura, foi sugerido concentrar compras em volumes altos, buscar alta ocupação dos meios logísticos e corrigir desvios com expedições urgentes. Qual linha de ação se alinha melhor à redução do lead time de reposição?</w:t>
      </w:r>
    </w:p>
    <w:p>
      <w:pPr>
        <w:spacing w:after="40"/>
        <w:ind w:left="360"/>
      </w:pPr>
      <w:r>
        <w:rPr>
          <w:b/>
        </w:rPr>
        <w:t xml:space="preserve">A) </w:t>
      </w:r>
      <w:r>
        <w:rPr>
          <w:b/>
        </w:rPr>
        <w:t>Fracionar as entradas e o processamento, manter folga planejada nos recursos mais sensíveis do fluxo e tratar antecipadamente as fontes de atraso com medidas de controle e mitigação.</w:t>
      </w:r>
    </w:p>
    <w:p>
      <w:pPr>
        <w:spacing w:after="40"/>
        <w:ind w:left="360"/>
      </w:pPr>
      <w:r>
        <w:t xml:space="preserve">B) </w:t>
      </w:r>
      <w:r>
        <w:t>Priorizar o custo por item e o frete nas aquisições do sobressalente crítico, tratando a variabilidade do transporte até o FPSO como efeito administrável pelo planejamento operacional.</w:t>
      </w:r>
    </w:p>
    <w:p>
      <w:pPr>
        <w:spacing w:after="40"/>
        <w:ind w:left="360"/>
      </w:pPr>
      <w:r>
        <w:t xml:space="preserve">C) </w:t>
      </w:r>
      <w:r>
        <w:t>Concentrar as compras em lotes maiores para aproveitar cada janela de embarque, elevar a ocupação dos recursos logísticos e recorrer a pedidos urgentes quando houver impacto de tempo adverso.</w:t>
      </w:r>
    </w:p>
    <w:p>
      <w:pPr>
        <w:spacing w:after="40"/>
        <w:ind w:left="360"/>
      </w:pPr>
      <w:r>
        <w:t xml:space="preserve">D) </w:t>
      </w:r>
      <w:r>
        <w:t>Avaliar o desempenho pela aderência à data prometida de entrega no FPSO, sem acompanhar de forma estruturada os tempos das etapas anteriores do suprimento.</w:t>
      </w:r>
    </w:p>
    <w:p>
      <w:pPr>
        <w:spacing w:before="200" w:after="80"/>
      </w:pPr>
      <w:r>
        <w:rPr>
          <w:b/>
        </w:rPr>
        <w:t xml:space="preserve">5348. </w:t>
      </w:r>
      <w:r>
        <w:t>Em um FPSO, a equipe logística comemora aumento do OTIF dos fornecedores e redução do frete médio, mas as áreas de manutenção continuam relatando indisponibilidade de materiais críticos. A análise mostra que muitos itens chegam ao ponto de recebimento dentro do prazo acordado, porém permanecem em filas de conferência, processamento e entrega interna antes de ficarem disponíveis para uso. Qual ajuste de gestão tende a alinhar melhor a operação com a necessidade de resposta da unidade?</w:t>
      </w:r>
    </w:p>
    <w:p>
      <w:pPr>
        <w:spacing w:after="40"/>
        <w:ind w:left="360"/>
      </w:pPr>
      <w:r>
        <w:rPr>
          <w:b/>
        </w:rPr>
        <w:t xml:space="preserve">A) </w:t>
      </w:r>
      <w:r>
        <w:rPr>
          <w:b/>
        </w:rPr>
        <w:t>Medir lead times de ponta a ponta nas etapas de fornecedor, recebimento, processamento e entrega, complementando com MCT e recompensando reduções de tempo.</w:t>
      </w:r>
    </w:p>
    <w:p>
      <w:pPr>
        <w:spacing w:after="40"/>
        <w:ind w:left="360"/>
      </w:pPr>
      <w:r>
        <w:t xml:space="preserve">B) </w:t>
      </w:r>
      <w:r>
        <w:t>Manter OTIF como indicador principal e tratar os atrasos após o recebimento como tema operacional independente da logística de suprimentos.</w:t>
      </w:r>
    </w:p>
    <w:p>
      <w:pPr>
        <w:spacing w:after="40"/>
        <w:ind w:left="360"/>
      </w:pPr>
      <w:r>
        <w:t xml:space="preserve">C) </w:t>
      </w:r>
      <w:r>
        <w:t>Concentrar o acompanhamento nos desvios de custo unitário de aquisição e frete, porque os tempos internos tendem a refletir restrições orçamentárias.</w:t>
      </w:r>
    </w:p>
    <w:p>
      <w:pPr>
        <w:spacing w:after="40"/>
        <w:ind w:left="360"/>
      </w:pPr>
      <w:r>
        <w:t xml:space="preserve">D) </w:t>
      </w:r>
      <w:r>
        <w:t>Substituir os indicadores de prazo por metas de utilização dos recursos de almoxarifado e transporte, para elevar a produtividade aparente do sistema.</w:t>
      </w:r>
    </w:p>
    <w:p>
      <w:pPr>
        <w:spacing w:before="200" w:after="80"/>
      </w:pPr>
      <w:r>
        <w:rPr>
          <w:b/>
        </w:rPr>
        <w:t xml:space="preserve">5349. </w:t>
      </w:r>
      <w:r>
        <w:t>Na cadeia de suprimento offshore de uma unidade, o planejamento decide elevar para um patamar muito alto a utilização prevista do cais, da equipe de recebimento e do recurso de embarque, buscando reduzir ociosidade. Ao mesmo tempo, ordens urgentes de manutenção passam a disputar prioridade com o fluxo regular. Segundo a lógica de filas e da dinâmica do sistema, qual efeito é mais provável sobre o desempenho logístico?</w:t>
      </w:r>
    </w:p>
    <w:p>
      <w:pPr>
        <w:spacing w:after="40"/>
        <w:ind w:left="360"/>
      </w:pPr>
      <w:r>
        <w:t xml:space="preserve">A) </w:t>
      </w:r>
      <w:r>
        <w:t>O lead time tende a cair, porque a maior utilização compensa o impacto das ordens urgentes sobre o sequenciamento das atividades.</w:t>
      </w:r>
    </w:p>
    <w:p>
      <w:pPr>
        <w:spacing w:after="40"/>
        <w:ind w:left="360"/>
      </w:pPr>
      <w:r>
        <w:rPr>
          <w:b/>
        </w:rPr>
        <w:t xml:space="preserve">B) </w:t>
      </w:r>
      <w:r>
        <w:rPr>
          <w:b/>
        </w:rPr>
        <w:t>O lead time tende a aumentar de forma desproporcional, com mais espera e embarques postergados pela interação entre alta utilização e urgências.</w:t>
      </w:r>
    </w:p>
    <w:p>
      <w:pPr>
        <w:spacing w:after="40"/>
        <w:ind w:left="360"/>
      </w:pPr>
      <w:r>
        <w:t xml:space="preserve">C) </w:t>
      </w:r>
      <w:r>
        <w:t>O sistema tende a ganhar previsibilidade, porque recursos mais carregados absorvem melhor oscilações de demanda e reduzem variações de fila.</w:t>
      </w:r>
    </w:p>
    <w:p>
      <w:pPr>
        <w:spacing w:after="40"/>
        <w:ind w:left="360"/>
      </w:pPr>
      <w:r>
        <w:t xml:space="preserve">D) </w:t>
      </w:r>
      <w:r>
        <w:t>O principal efeito recai sobre o custo operacional, com influência limitada sobre os tempos enquanto a capacidade nominal dos recursos permanecer constante.</w:t>
      </w:r>
    </w:p>
    <w:p>
      <w:pPr>
        <w:spacing w:before="200" w:after="80"/>
      </w:pPr>
      <w:r>
        <w:rPr>
          <w:b/>
        </w:rPr>
        <w:t xml:space="preserve">5350. </w:t>
      </w:r>
      <w:r>
        <w:t>Para uma campanha de manutenção em um FPSO, a área de suprimentos avalia duas estratégias para materiais e serviços associados: a primeira consolida tudo em um pacote maior, com menor custo unitário, início de execução mais tardio e entregas em lotes amplos; a segunda fraciona contratos e recebimentos, permitindo início mais rápido e lotes menores, mas com maior esforço de coordenação. Se o objetivo crítico é reduzir o tempo total até a disponibilidade operacional dos itens, qual escolha é mais coerente?</w:t>
      </w:r>
    </w:p>
    <w:p>
      <w:pPr>
        <w:spacing w:after="40"/>
        <w:ind w:left="360"/>
      </w:pPr>
      <w:r>
        <w:rPr>
          <w:b/>
        </w:rPr>
        <w:t xml:space="preserve">A) </w:t>
      </w:r>
      <w:r>
        <w:rPr>
          <w:b/>
        </w:rPr>
        <w:t>Adotar contratos e recebimentos fracionados, porque início mais rápido e lotes menores reduzem estoque em processo e tempo de ciclo, mesmo com trade-offs administrativos.</w:t>
      </w:r>
    </w:p>
    <w:p>
      <w:pPr>
        <w:spacing w:after="40"/>
        <w:ind w:left="360"/>
      </w:pPr>
      <w:r>
        <w:t xml:space="preserve">B) </w:t>
      </w:r>
      <w:r>
        <w:t>Adotar contratos e recebimentos fracionados, porque esse arranjo eleva a utilização dos recursos logísticos e, por isso, encurta o fluxo.</w:t>
      </w:r>
    </w:p>
    <w:p>
      <w:pPr>
        <w:spacing w:after="40"/>
        <w:ind w:left="360"/>
      </w:pPr>
      <w:r>
        <w:t xml:space="preserve">C) </w:t>
      </w:r>
      <w:r>
        <w:t>Adotar o pacote maior, porque menos interfaces contratuais tendem a reduzir atrasos de forma mais relevante do que o ritmo de liberação dos lotes.</w:t>
      </w:r>
    </w:p>
    <w:p>
      <w:pPr>
        <w:spacing w:after="40"/>
        <w:ind w:left="360"/>
      </w:pPr>
      <w:r>
        <w:t xml:space="preserve">D) </w:t>
      </w:r>
      <w:r>
        <w:t>Adotar o pacote maior, porque o menor custo unitário cria margem para correções posteriores sem efeito relevante sobre o lead time.</w:t>
      </w:r>
    </w:p>
    <w:p>
      <w:pPr>
        <w:spacing w:before="200" w:after="80"/>
      </w:pPr>
      <w:r>
        <w:rPr>
          <w:b/>
        </w:rPr>
        <w:t xml:space="preserve">5351. </w:t>
      </w:r>
      <w:r>
        <w:t>Uma unidade offshore opera com disponibilidade de transporte variável e depende de reposição externa para itens críticos. Em uma revisão de política logística, a área financeira propõe reduzir estoques e perseguir alta utilização dos recursos, enquanto a operação defende algum reforço de estoque e capacidade para encurtar a resposta a falhas e urgências. Considerando os trade-offs discutidos para gestão do lead time, qual posicionamento é mais consistente?</w:t>
      </w:r>
    </w:p>
    <w:p>
      <w:pPr>
        <w:spacing w:after="40"/>
        <w:ind w:left="360"/>
      </w:pPr>
      <w:r>
        <w:t xml:space="preserve">A) </w:t>
      </w:r>
      <w:r>
        <w:t>Evitar mudanças em incentivos e políticas, porque decisões de estoque e capacidade exercem influência limitada sobre a dinâmica do lead time.</w:t>
      </w:r>
    </w:p>
    <w:p>
      <w:pPr>
        <w:spacing w:after="40"/>
        <w:ind w:left="360"/>
      </w:pPr>
      <w:r>
        <w:t xml:space="preserve">B) </w:t>
      </w:r>
      <w:r>
        <w:t>Priorizar redução de estoque e alta utilização, porque indicadores de custo e uso dos ativos tendem a representar adequadamente o desempenho logístico do sistema.</w:t>
      </w:r>
    </w:p>
    <w:p>
      <w:pPr>
        <w:spacing w:after="40"/>
        <w:ind w:left="360"/>
      </w:pPr>
      <w:r>
        <w:t xml:space="preserve">C) </w:t>
      </w:r>
      <w:r>
        <w:t>Manter custo como critério central e usar ordens urgentes como principal mecanismo para compensar atrasos de reposição ao longo da operação.</w:t>
      </w:r>
    </w:p>
    <w:p>
      <w:pPr>
        <w:spacing w:after="40"/>
        <w:ind w:left="360"/>
      </w:pPr>
      <w:r>
        <w:rPr>
          <w:b/>
        </w:rPr>
        <w:t xml:space="preserve">D) </w:t>
      </w:r>
      <w:r>
        <w:rPr>
          <w:b/>
        </w:rPr>
        <w:t>Priorizar capacidade de resposta e, quando necessário, aceitar investimento em capacidade ou estoque, desde que a medição e os incentivos valorizem redução de lead time.</w:t>
      </w:r>
    </w:p>
    <w:p>
      <w:pPr>
        <w:spacing w:before="200" w:after="80"/>
      </w:pPr>
      <w:r>
        <w:rPr>
          <w:b/>
        </w:rPr>
        <w:t xml:space="preserve">5352. </w:t>
      </w:r>
      <w:r>
        <w:t>Em uma cadeia de suprimentos que atende um FPSO com base onshore, fornecedores nacionais e internacionais e almoxarifado de bordo, o plano indicava cobertura adequada. Ainda assim, uma intervenção foi adiada porque parte dos materiais seguia em transporte e um fornecedor apresentava entregas instáveis. Qual arranjo de controladoria de suprimentos melhor corrige a falta de visibilidade desse processo?</w:t>
      </w:r>
    </w:p>
    <w:p>
      <w:pPr>
        <w:spacing w:after="40"/>
        <w:ind w:left="360"/>
      </w:pPr>
      <w:r>
        <w:t xml:space="preserve">A) </w:t>
      </w:r>
      <w:r>
        <w:t>Um acompanhamento da requisição ao recebimento final com um único indicador de prazo e foco na data de chegada dos itens, consolidando o ciclo entre as áreas.</w:t>
      </w:r>
    </w:p>
    <w:p>
      <w:pPr>
        <w:spacing w:after="40"/>
        <w:ind w:left="360"/>
      </w:pPr>
      <w:r>
        <w:rPr>
          <w:b/>
        </w:rPr>
        <w:t xml:space="preserve">B) </w:t>
      </w:r>
      <w:r>
        <w:rPr>
          <w:b/>
        </w:rPr>
        <w:t>Um painel único com posição disponível, materiais em trânsito, andamento das remessas, tempos separados de suprimento, fabricação e transporte, além do desempenho de entrega por fornecedor.</w:t>
      </w:r>
    </w:p>
    <w:p>
      <w:pPr>
        <w:spacing w:after="40"/>
        <w:ind w:left="360"/>
      </w:pPr>
      <w:r>
        <w:t xml:space="preserve">C) </w:t>
      </w:r>
      <w:r>
        <w:t>Um relatório gerencial com valor total do estoque, quantidade de pedidos emitidos e desempenho dos fornecedores pelo volume comprado, para medir o esforço global de abastecimento.</w:t>
      </w:r>
    </w:p>
    <w:p>
      <w:pPr>
        <w:spacing w:after="40"/>
        <w:ind w:left="360"/>
      </w:pPr>
      <w:r>
        <w:t xml:space="preserve">D) </w:t>
      </w:r>
      <w:r>
        <w:t>Um controle com saldo físico do almoxarifado, materiais em trânsito e prazo contratual agregado de compra, sem separar produção de transporte no acompanhamento.</w:t>
      </w:r>
    </w:p>
    <w:p>
      <w:pPr>
        <w:spacing w:before="200" w:after="80"/>
      </w:pPr>
      <w:r>
        <w:rPr>
          <w:b/>
        </w:rPr>
        <w:t xml:space="preserve">5353. </w:t>
      </w:r>
      <w:r>
        <w:t>Em uma operação com base onshore, almoxarifado central e áreas de manutenção e operação no FPSO, todas as requisições, compras e programações passam por um único núcleo em terra. O resultado tem sido fila de decisões, resposta lenta às necessidades locais e uso inconsistente das informações. Qual redesenho está mais alinhado a uma boa prática de suprimentos integrados?</w:t>
      </w:r>
    </w:p>
    <w:p>
      <w:pPr>
        <w:spacing w:after="40"/>
        <w:ind w:left="360"/>
      </w:pPr>
      <w:r>
        <w:rPr>
          <w:b/>
        </w:rPr>
        <w:t xml:space="preserve">A) </w:t>
      </w:r>
      <w:r>
        <w:rPr>
          <w:b/>
        </w:rPr>
        <w:t>Dar autonomia operacional a áreas-chave para solicitar, adquirir e programar insumos, com processos padronizados e sistema integrado entre produção, compras e almoxarifado.</w:t>
      </w:r>
    </w:p>
    <w:p>
      <w:pPr>
        <w:spacing w:after="40"/>
        <w:ind w:left="360"/>
      </w:pPr>
      <w:r>
        <w:t xml:space="preserve">B) </w:t>
      </w:r>
      <w:r>
        <w:t>Reforçar a centralização decisória para uniformizar critérios, porque a concentração das aprovações tende a reduzir divergências operacionais.</w:t>
      </w:r>
    </w:p>
    <w:p>
      <w:pPr>
        <w:spacing w:after="40"/>
        <w:ind w:left="360"/>
      </w:pPr>
      <w:r>
        <w:t xml:space="preserve">C) </w:t>
      </w:r>
      <w:r>
        <w:t>Ampliar a autonomia local sem aprofundar a padronização, porque a flexibilidade na ponta compensa diferenças de método entre as áreas.</w:t>
      </w:r>
    </w:p>
    <w:p>
      <w:pPr>
        <w:spacing w:after="40"/>
        <w:ind w:left="360"/>
      </w:pPr>
      <w:r>
        <w:t xml:space="preserve">D) </w:t>
      </w:r>
      <w:r>
        <w:t>Separar os sistemas de produção e de suprimentos para que cada função otimize sua própria rotina, reduzindo interferências cruzadas na priorização.</w:t>
      </w:r>
    </w:p>
    <w:p>
      <w:pPr>
        <w:spacing w:before="200" w:after="80"/>
      </w:pPr>
      <w:r>
        <w:rPr>
          <w:b/>
        </w:rPr>
        <w:t xml:space="preserve">5354. </w:t>
      </w:r>
      <w:r>
        <w:t>Na mesma janela de apoio marítimo de um FPSO, é preciso entregar água, cimento e peças sobressalentes, ao mesmo tempo em que uma amarra do sistema de fundeio deve ser recuperada e reposicionada. Buscando reduzir interferências entre as frentes e usar embarcações mais aderentes a cada serviço, qual programação é mais adequada?</w:t>
      </w:r>
    </w:p>
    <w:p>
      <w:pPr>
        <w:spacing w:after="40"/>
        <w:ind w:left="360"/>
      </w:pPr>
      <w:r>
        <w:t xml:space="preserve">A) </w:t>
      </w:r>
      <w:r>
        <w:t>Empregar um RSV na recuperação e no reposicionamento da linha de ancoragem e um PSV para água, cimento e peças sobressalentes, pois o posicionamento dinâmico do RSV substitui os recursos específicos de manuseio de âncoras e cabos.</w:t>
      </w:r>
    </w:p>
    <w:p>
      <w:pPr>
        <w:spacing w:after="40"/>
        <w:ind w:left="360"/>
      </w:pPr>
      <w:r>
        <w:rPr>
          <w:b/>
        </w:rPr>
        <w:t xml:space="preserve">B) </w:t>
      </w:r>
      <w:r>
        <w:rPr>
          <w:b/>
        </w:rPr>
        <w:t>Empregar um AHTS na recuperação e no reposicionamento da amarra, e um PSV no atendimento das cargas e granéis, pois o primeiro é voltado ao trabalho com fundeio e o segundo ao transporte de água, cimento e materiais.</w:t>
      </w:r>
    </w:p>
    <w:p>
      <w:pPr>
        <w:spacing w:after="40"/>
        <w:ind w:left="360"/>
      </w:pPr>
      <w:r>
        <w:t xml:space="preserve">C) </w:t>
      </w:r>
      <w:r>
        <w:t>Empregar um PSV na recuperação da linha de ancoragem e um AHTS no envio de água, cimento e peças sobressalentes, pois os tanques e a capacidade de carga do PSV favorecem o recolhimento da amarra, deixando ao AHTS a logística remanescente.</w:t>
      </w:r>
    </w:p>
    <w:p>
      <w:pPr>
        <w:spacing w:after="40"/>
        <w:ind w:left="360"/>
      </w:pPr>
      <w:r>
        <w:t xml:space="preserve">D) </w:t>
      </w:r>
      <w:r>
        <w:t>Empregar um PLSV na recuperação da linha de ancoragem e um crew boat para água, cimento e peças sobressalentes, pois a embarcação de instalação pode assumir a intervenção no fundeio e a entrega dos suprimentos fica concentrada no apoio rápido.</w:t>
      </w:r>
    </w:p>
    <w:p>
      <w:pPr>
        <w:spacing w:before="200" w:after="80"/>
      </w:pPr>
      <w:r>
        <w:rPr>
          <w:b/>
        </w:rPr>
        <w:t xml:space="preserve">5355. </w:t>
      </w:r>
      <w:r>
        <w:t>Durante manutenção em uma linha submarina conectada ao FPSO, as condições de mar ainda permitem movimentação de carga no convés do PSV, mas a combinação de corrente e vento está levando a unidade flutuante para perto do limite do círculo de tolerância imposto pelos risers. Como deve ser definido o critério de continuidade da operação?</w:t>
      </w:r>
    </w:p>
    <w:p>
      <w:pPr>
        <w:spacing w:after="40"/>
        <w:ind w:left="360"/>
      </w:pPr>
      <w:r>
        <w:t xml:space="preserve">A) </w:t>
      </w:r>
      <w:r>
        <w:t>Manter a operação com monitoramento reforçado, porque o efeito do offset sobre os risers tende a ser menos condicionante do que a estabilidade relativa entre PSV e FPSO.</w:t>
      </w:r>
    </w:p>
    <w:p>
      <w:pPr>
        <w:spacing w:after="40"/>
        <w:ind w:left="360"/>
      </w:pPr>
      <w:r>
        <w:t xml:space="preserve">B) </w:t>
      </w:r>
      <w:r>
        <w:t>Migrar a atividade para um regime de ancoragem da embarcação de apoio, porque isso redefine o círculo de tolerância da unidade e alivia as restrições associadas aos risers.</w:t>
      </w:r>
    </w:p>
    <w:p>
      <w:pPr>
        <w:spacing w:after="40"/>
        <w:ind w:left="360"/>
      </w:pPr>
      <w:r>
        <w:rPr>
          <w:b/>
        </w:rPr>
        <w:t xml:space="preserve">C) </w:t>
      </w:r>
      <w:r>
        <w:rPr>
          <w:b/>
        </w:rPr>
        <w:t>Interromper ou restringir a operação, porque os limites meteoceanográficos devem preservar o offset exigido pela atividade em curso e pelos equipamentos subsuperfície.</w:t>
      </w:r>
    </w:p>
    <w:p>
      <w:pPr>
        <w:spacing w:after="40"/>
        <w:ind w:left="360"/>
      </w:pPr>
      <w:r>
        <w:t xml:space="preserve">D) </w:t>
      </w:r>
      <w:r>
        <w:t>Manter a operação, porque o limite de transferência de carga costuma governar quando a embarcação de apoio ainda consegue posicionar-se com segurança ao lado da unidade.</w:t>
      </w:r>
    </w:p>
    <w:p>
      <w:pPr>
        <w:spacing w:before="200" w:after="80"/>
      </w:pPr>
      <w:r>
        <w:rPr>
          <w:b/>
        </w:rPr>
        <w:t xml:space="preserve">5356. </w:t>
      </w:r>
      <w:r>
        <w:t>Um PLSV vai recuperar uma linha nas proximidades de um FPSO em águas profundas. A etapa requer pequenos reposicionamentos sucessivos e manutenção da embarcação dentro do offset admissível imposto pelas interfaces e equipamentos submarinos. No planejamento, qual argumento sustenta a escolha de uma embarcação com posicionamento dinâmico nessa fase?</w:t>
      </w:r>
    </w:p>
    <w:p>
      <w:pPr>
        <w:spacing w:after="40"/>
        <w:ind w:left="360"/>
      </w:pPr>
      <w:r>
        <w:t xml:space="preserve">A) </w:t>
      </w:r>
      <w:r>
        <w:t>Na recuperação da linha, a ancoragem é preferível porque a referência ao fundo permite controlar melhor o offset admissível das interfaces com os equipamentos submarinos.</w:t>
      </w:r>
    </w:p>
    <w:p>
      <w:pPr>
        <w:spacing w:after="40"/>
        <w:ind w:left="360"/>
      </w:pPr>
      <w:r>
        <w:t xml:space="preserve">B) </w:t>
      </w:r>
      <w:r>
        <w:t>Nessa condição, o uso de DP é favorecido porque o raio de tolerância passa a ser definido principalmente pelo desempenho propulsivo do navio, e não pelos limites dos equipamentos submarinos e da linha.</w:t>
      </w:r>
    </w:p>
    <w:p>
      <w:pPr>
        <w:spacing w:after="40"/>
        <w:ind w:left="360"/>
      </w:pPr>
      <w:r>
        <w:t xml:space="preserve">C) </w:t>
      </w:r>
      <w:r>
        <w:t>Para reposicionamentos curtos junto ao FPSO, a ancoragem é mais conveniente porque o efeito elástico das amarras mantém o navio no envelope operacional durante cada ajuste de posição.</w:t>
      </w:r>
    </w:p>
    <w:p>
      <w:pPr>
        <w:spacing w:after="40"/>
        <w:ind w:left="360"/>
      </w:pPr>
      <w:r>
        <w:rPr>
          <w:b/>
        </w:rPr>
        <w:t xml:space="preserve">D) </w:t>
      </w:r>
      <w:r>
        <w:rPr>
          <w:b/>
        </w:rPr>
        <w:t>Como o sistema usa sensores e propulsores para restabelecer a posição sem amarras fixadas ao leito marinho, ele facilita correções repetidas de offset ao longo da operação.</w:t>
      </w:r>
    </w:p>
    <w:p>
      <w:pPr>
        <w:spacing w:before="200" w:after="80"/>
      </w:pPr>
      <w:r>
        <w:rPr>
          <w:b/>
        </w:rPr>
        <w:t xml:space="preserve">5357. </w:t>
      </w:r>
      <w:r>
        <w:t>No fim de uma janela operacional, um FPSO precisa receber carga de convés por PSV e realizar troca de tripulação por crew boat. A previsão indica aumento gradual de vento e corrente, e um dos bordos concentra risers e manifolds submarinos. Qual plano de execução é mais consistente com a gestão de risco da manobra?</w:t>
      </w:r>
    </w:p>
    <w:p>
      <w:pPr>
        <w:spacing w:after="40"/>
        <w:ind w:left="360"/>
      </w:pPr>
      <w:r>
        <w:t xml:space="preserve">A) </w:t>
      </w:r>
      <w:r>
        <w:t>Realizar carga e troca de tripulação em paralelo, porque a redução do tempo total de permanência das embarcações ao redor da unidade tende a compensar a maior complexidade de tráfego.</w:t>
      </w:r>
    </w:p>
    <w:p>
      <w:pPr>
        <w:spacing w:after="40"/>
        <w:ind w:left="360"/>
      </w:pPr>
      <w:r>
        <w:t xml:space="preserve">B) </w:t>
      </w:r>
      <w:r>
        <w:t>Manter a sequência originalmente programada, desde que a previsão média permaneça abaixo do limite geral da unidade, porque as tolerâncias específicas de cada operação se equalizam ao longo da janela.</w:t>
      </w:r>
    </w:p>
    <w:p>
      <w:pPr>
        <w:spacing w:after="40"/>
        <w:ind w:left="360"/>
      </w:pPr>
      <w:r>
        <w:t xml:space="preserve">C) </w:t>
      </w:r>
      <w:r>
        <w:t>Executar as duas atividades no bordo com menor percurso de aproximação, usando a zona de segurança como principal barreira para a proximidade das interfaces submarinas.</w:t>
      </w:r>
    </w:p>
    <w:p>
      <w:pPr>
        <w:spacing w:after="40"/>
        <w:ind w:left="360"/>
      </w:pPr>
      <w:r>
        <w:rPr>
          <w:b/>
        </w:rPr>
        <w:t xml:space="preserve">D) </w:t>
      </w:r>
      <w:r>
        <w:rPr>
          <w:b/>
        </w:rPr>
        <w:t>Priorizar a atividade com limites de transferência mais restritivos, usar um bordo que preserve afastamento das interfaces sensíveis e manter rota clara de afastamento, reavaliando a segunda atividade com a evolução real do tempo.</w:t>
      </w:r>
    </w:p>
    <w:p>
      <w:pPr>
        <w:spacing w:before="200" w:after="80"/>
      </w:pPr>
      <w:r>
        <w:rPr>
          <w:b/>
        </w:rPr>
        <w:t xml:space="preserve">5358. </w:t>
      </w:r>
      <w:r>
        <w:t>Na programação de uma janela curta, uma unidade flutuante precisará recuperar componentes do sistema de ancoragem e, na mesma campanha, receber suprimentos gerais. Com disponibilidade de frota restrita, qual embarcação oferece o melhor encaixe primário para essa combinação de serviços?</w:t>
      </w:r>
    </w:p>
    <w:p>
      <w:pPr>
        <w:spacing w:after="40"/>
        <w:ind w:left="360"/>
      </w:pPr>
      <w:r>
        <w:t xml:space="preserve">A) </w:t>
      </w:r>
      <w:r>
        <w:t>Um Crew Boat, porque a alta velocidade de trânsito reduz a exposição operacional e compensa a menor especialização da embarcação.</w:t>
      </w:r>
    </w:p>
    <w:p>
      <w:pPr>
        <w:spacing w:after="40"/>
        <w:ind w:left="360"/>
      </w:pPr>
      <w:r>
        <w:t xml:space="preserve">B) </w:t>
      </w:r>
      <w:r>
        <w:t>Um PLSV, porque a capacidade de lançar e recolher linhas cobre de forma equivalente as necessidades de ancoragem e abastecimento.</w:t>
      </w:r>
    </w:p>
    <w:p>
      <w:pPr>
        <w:spacing w:after="40"/>
        <w:ind w:left="360"/>
      </w:pPr>
      <w:r>
        <w:t xml:space="preserve">C) </w:t>
      </w:r>
      <w:r>
        <w:t>Um PSV/SV, porque o perfil de carga e tanques atende ao suprimento e substitui com eficiência as demandas de recuperação de ancoragem.</w:t>
      </w:r>
    </w:p>
    <w:p>
      <w:pPr>
        <w:spacing w:after="40"/>
        <w:ind w:left="360"/>
      </w:pPr>
      <w:r>
        <w:rPr>
          <w:b/>
        </w:rPr>
        <w:t xml:space="preserve">D) </w:t>
      </w:r>
      <w:r>
        <w:rPr>
          <w:b/>
        </w:rPr>
        <w:t>Um AHTS, porque combina manuseio de âncoras e reboque com capacidade de transporte de suprimentos.</w:t>
      </w:r>
    </w:p>
    <w:p>
      <w:pPr>
        <w:spacing w:before="200" w:after="80"/>
      </w:pPr>
      <w:r>
        <w:rPr>
          <w:b/>
        </w:rPr>
        <w:t xml:space="preserve">5359. </w:t>
      </w:r>
      <w:r>
        <w:t>Em um terminal com quadro de bóias, os registros mostram falhas recorrentes em mangotes flutuantes e alto volume de manutenção corretiva durante escoamento em mar mais severo. A inspeção indica grande movimento relativo do navio-cisterna em torno do sistema. Qual intervenção ataca de forma mais direta o mecanismo dominante do problema?</w:t>
      </w:r>
    </w:p>
    <w:p>
      <w:pPr>
        <w:spacing w:after="40"/>
        <w:ind w:left="360"/>
      </w:pPr>
      <w:r>
        <w:t xml:space="preserve">A) </w:t>
      </w:r>
      <w:r>
        <w:t>Aumentar o número de embarcações de apoio na área, porque o controle de tráfego ao redor do terminal é o fator que mais influencia a oscilação do navio durante o escoamento.</w:t>
      </w:r>
    </w:p>
    <w:p>
      <w:pPr>
        <w:spacing w:after="40"/>
        <w:ind w:left="360"/>
      </w:pPr>
      <w:r>
        <w:t xml:space="preserve">B) </w:t>
      </w:r>
      <w:r>
        <w:t>Reduzir a taxa de escoamento nas janelas de mar severo, porque a menor vazão hidráulica diminui o movimento relativo entre navio e terminal e alivia as amarras.</w:t>
      </w:r>
    </w:p>
    <w:p>
      <w:pPr>
        <w:spacing w:after="40"/>
        <w:ind w:left="360"/>
      </w:pPr>
      <w:r>
        <w:rPr>
          <w:b/>
        </w:rPr>
        <w:t xml:space="preserve">C) </w:t>
      </w:r>
      <w:r>
        <w:rPr>
          <w:b/>
        </w:rPr>
        <w:t>Revisar o pré-tensionamento das amarras e a capacidade dos guinchos do navio-cisterna para aplicar a tensão requerida, além de reavaliar a robustez das linhas e mangotes.</w:t>
      </w:r>
    </w:p>
    <w:p>
      <w:pPr>
        <w:spacing w:after="40"/>
        <w:ind w:left="360"/>
      </w:pPr>
      <w:r>
        <w:t xml:space="preserve">D) </w:t>
      </w:r>
      <w:r>
        <w:t>Reforçar o plano de manutenção corretiva dos mangotes, porque a principal origem das falhas é o desgaste natural do material quando o navio permanece mais tempo conectado.</w:t>
      </w:r>
    </w:p>
    <w:p>
      <w:pPr>
        <w:spacing w:before="200" w:after="80"/>
      </w:pPr>
      <w:r>
        <w:rPr>
          <w:b/>
        </w:rPr>
        <w:t xml:space="preserve">5360. </w:t>
      </w:r>
      <w:r>
        <w:t>Em uma inspeção detalhada com ROV junto a estruturas submarinas próximas ao FPSO, em lâmina d’água elevada e com tolerância apertada de posição, qual mobilização tende a ser mais coerente?</w:t>
      </w:r>
    </w:p>
    <w:p>
      <w:pPr>
        <w:spacing w:after="40"/>
        <w:ind w:left="360"/>
      </w:pPr>
      <w:r>
        <w:t xml:space="preserve">A) </w:t>
      </w:r>
      <w:r>
        <w:t>Um PLSV, porque a capacidade de lançar e recolher linhas é o recurso que melhor substitui as necessidades de inspeção remota.</w:t>
      </w:r>
    </w:p>
    <w:p>
      <w:pPr>
        <w:spacing w:after="40"/>
        <w:ind w:left="360"/>
      </w:pPr>
      <w:r>
        <w:t xml:space="preserve">B) </w:t>
      </w:r>
      <w:r>
        <w:t>Um PSV/SV, porque a versatilidade de carga e de apoio geral compensa a ausência de instalações dedicadas à operação com ROV.</w:t>
      </w:r>
    </w:p>
    <w:p>
      <w:pPr>
        <w:spacing w:after="40"/>
        <w:ind w:left="360"/>
      </w:pPr>
      <w:r>
        <w:t xml:space="preserve">C) </w:t>
      </w:r>
      <w:r>
        <w:t>Um AHTS operando por ancoragem, porque o sistema de amarras funciona como elemento elástico e oferece a referência mais adequada em qualquer profundidade.</w:t>
      </w:r>
    </w:p>
    <w:p>
      <w:pPr>
        <w:spacing w:after="40"/>
        <w:ind w:left="360"/>
      </w:pPr>
      <w:r>
        <w:rPr>
          <w:b/>
        </w:rPr>
        <w:t xml:space="preserve">D) </w:t>
      </w:r>
      <w:r>
        <w:rPr>
          <w:b/>
        </w:rPr>
        <w:t>Um RSV com DP, porque a atividade exige instalações específicas para ROV e controle de deriva sem acrescentar ligação física ao fundo.</w:t>
      </w:r>
    </w:p>
    <w:p>
      <w:pPr>
        <w:spacing w:before="200" w:after="80"/>
      </w:pPr>
      <w:r>
        <w:rPr>
          <w:b/>
        </w:rPr>
        <w:t xml:space="preserve">5361. </w:t>
      </w:r>
      <w:r>
        <w:t>Durante uma inspeção em um manifold submarino próximo a um FPSO, a equipe precisa operar um ROV mantendo a embarcação em posição sem lançar âncoras, porque a área ao redor possui risers e cabeças de poço sensíveis. Qual alocação é mais coerente com esse cenário?</w:t>
      </w:r>
    </w:p>
    <w:p>
      <w:pPr>
        <w:spacing w:after="40"/>
        <w:ind w:left="360"/>
      </w:pPr>
      <w:r>
        <w:t xml:space="preserve">A) </w:t>
      </w:r>
      <w:r>
        <w:t>Empregar um AHTS com sistema de ancoragem, porque o comportamento elástico das amarras tende a estabilizar a embarcação durante a inspeção no entorno do manifold.</w:t>
      </w:r>
    </w:p>
    <w:p>
      <w:pPr>
        <w:spacing w:after="40"/>
        <w:ind w:left="360"/>
      </w:pPr>
      <w:r>
        <w:t xml:space="preserve">B) </w:t>
      </w:r>
      <w:r>
        <w:t>Empregar um PSV de maior porte, porque a capacidade de carga e o deslocamento do casco tendem a ser o fator principal para manter a embarcação estável nessa atividade.</w:t>
      </w:r>
    </w:p>
    <w:p>
      <w:pPr>
        <w:spacing w:after="40"/>
        <w:ind w:left="360"/>
      </w:pPr>
      <w:r>
        <w:rPr>
          <w:b/>
        </w:rPr>
        <w:t xml:space="preserve">C) </w:t>
      </w:r>
      <w:r>
        <w:rPr>
          <w:b/>
        </w:rPr>
        <w:t>Empregar um RSV com posicionamento dinâmico e instalações dedicadas a ROV, porque o controle de posição sem ligação física ao fundo reduz a interferência com as estruturas submarinas.</w:t>
      </w:r>
    </w:p>
    <w:p>
      <w:pPr>
        <w:spacing w:after="40"/>
        <w:ind w:left="360"/>
      </w:pPr>
      <w:r>
        <w:t xml:space="preserve">D) </w:t>
      </w:r>
      <w:r>
        <w:t>Empregar um DSV, porque o suporte a mergulho oferece recursos suficientes para substituir a necessidade de uma embarcação dedicada a operações com ROV.</w:t>
      </w:r>
    </w:p>
    <w:p>
      <w:pPr>
        <w:spacing w:before="200" w:after="80"/>
      </w:pPr>
      <w:r>
        <w:rPr>
          <w:b/>
        </w:rPr>
        <w:t xml:space="preserve">5362. </w:t>
      </w:r>
      <w:r>
        <w:t>Uma campanha offshore tem janela curta e prevê recolher uma linha submarina existente e, em seguida, instalar outra para restabelecer a conexão de produção. A operação quer reduzir mobilizações e evitar depender de embarcações adicionais para a tarefa principal. Qual tipo de embarcação deve ser priorizado?</w:t>
      </w:r>
    </w:p>
    <w:p>
      <w:pPr>
        <w:spacing w:after="40"/>
        <w:ind w:left="360"/>
      </w:pPr>
      <w:r>
        <w:t xml:space="preserve">A) </w:t>
      </w:r>
      <w:r>
        <w:t>RSV, porque o posicionamento dinâmico e o suporte a ROV tornam desnecessária uma embarcação voltada a lançamento de linhas.</w:t>
      </w:r>
    </w:p>
    <w:p>
      <w:pPr>
        <w:spacing w:after="40"/>
        <w:ind w:left="360"/>
      </w:pPr>
      <w:r>
        <w:rPr>
          <w:b/>
        </w:rPr>
        <w:t xml:space="preserve">B) </w:t>
      </w:r>
      <w:r>
        <w:rPr>
          <w:b/>
        </w:rPr>
        <w:t>PLSV, porque foi concebido para lançar e recolher linhas no mar em operações de conexão e recuperação submarina.</w:t>
      </w:r>
    </w:p>
    <w:p>
      <w:pPr>
        <w:spacing w:after="40"/>
        <w:ind w:left="360"/>
      </w:pPr>
      <w:r>
        <w:t xml:space="preserve">C) </w:t>
      </w:r>
      <w:r>
        <w:t>PSV, porque sua função de suprimento e apoio geral permite absorver a maior parte das demandas logísticas da campanha.</w:t>
      </w:r>
    </w:p>
    <w:p>
      <w:pPr>
        <w:spacing w:after="40"/>
        <w:ind w:left="360"/>
      </w:pPr>
      <w:r>
        <w:t xml:space="preserve">D) </w:t>
      </w:r>
      <w:r>
        <w:t>AHTS, porque a capacidade de reboque e manuseio de âncoras atende de forma mais direta às operações com linhas submarinas.</w:t>
      </w:r>
    </w:p>
    <w:p>
      <w:pPr>
        <w:spacing w:before="200" w:after="80"/>
      </w:pPr>
      <w:r>
        <w:rPr>
          <w:b/>
        </w:rPr>
        <w:t xml:space="preserve">5363. </w:t>
      </w:r>
      <w:r>
        <w:t>Um FPSO pretende combinar a rotina de suprimento com prontidão para resposta a derramamento durante operações em que pode haver presença de vapores inflamáveis. A frota disponível inclui PSV, AHTS e uma embarcação dedicada a resposta ambiental. Qual critério é mais adequado para a designação da embarcação de prontidão?</w:t>
      </w:r>
    </w:p>
    <w:p>
      <w:pPr>
        <w:spacing w:after="40"/>
        <w:ind w:left="360"/>
      </w:pPr>
      <w:r>
        <w:t xml:space="preserve">A) </w:t>
      </w:r>
      <w:r>
        <w:t>Priorizar uma crew boat em apoio à operação, porque a agilidade no transporte de pessoas tende a ser o fator mais relevante em cenários com presença de vapores.</w:t>
      </w:r>
    </w:p>
    <w:p>
      <w:pPr>
        <w:spacing w:after="40"/>
        <w:ind w:left="360"/>
      </w:pPr>
      <w:r>
        <w:t xml:space="preserve">B) </w:t>
      </w:r>
      <w:r>
        <w:t>Designar qualquer PSV ou AHTS e complementar com procedimentos operacionais, porque a recuperação de óleo depende principalmente de manobra e capacidade de tanque.</w:t>
      </w:r>
    </w:p>
    <w:p>
      <w:pPr>
        <w:spacing w:after="40"/>
        <w:ind w:left="360"/>
      </w:pPr>
      <w:r>
        <w:rPr>
          <w:b/>
        </w:rPr>
        <w:t xml:space="preserve">C) </w:t>
      </w:r>
      <w:r>
        <w:rPr>
          <w:b/>
        </w:rPr>
        <w:t>Empregar uma OSRV ou uma embarcação adaptada para essa função, com sistemas elétricos blindados e meios de recolhimento e armazenamento de óleo a bordo.</w:t>
      </w:r>
    </w:p>
    <w:p>
      <w:pPr>
        <w:spacing w:after="40"/>
        <w:ind w:left="360"/>
      </w:pPr>
      <w:r>
        <w:t xml:space="preserve">D) </w:t>
      </w:r>
      <w:r>
        <w:t>Selecionar a embarcação com maior área de convés, porque a capacidade para armazenar barreiras e materiais de contenção é o principal determinante da resposta.</w:t>
      </w:r>
    </w:p>
    <w:p>
      <w:pPr>
        <w:spacing w:before="200" w:after="80"/>
      </w:pPr>
      <w:r>
        <w:rPr>
          <w:b/>
        </w:rPr>
        <w:t xml:space="preserve">5364. </w:t>
      </w:r>
      <w:r>
        <w:t>No planejamento de suprimentos frequentes a um FPSO, houve divergência entre priorizar a operabilidade da faina de carga no convés e considerar a excursão permitida da unidade frente a risers e arranjos submarinos. Qual critério é o mais adequado para fixar os limites meteoceanográficos e o afastamento de proteção da operação?</w:t>
      </w:r>
    </w:p>
    <w:p>
      <w:pPr>
        <w:spacing w:after="40"/>
        <w:ind w:left="360"/>
      </w:pPr>
      <w:r>
        <w:t xml:space="preserve">A) </w:t>
      </w:r>
      <w:r>
        <w:t>Usar a média das condições de mar observadas em campanhas anteriores, por representar adequadamente os limites aceitáveis para o suprimento, os risers e os equipamentos de fundo.</w:t>
      </w:r>
    </w:p>
    <w:p>
      <w:pPr>
        <w:spacing w:after="40"/>
        <w:ind w:left="360"/>
      </w:pPr>
      <w:r>
        <w:t xml:space="preserve">B) </w:t>
      </w:r>
      <w:r>
        <w:t>Tomar como referência principal a capacidade de resposta do DP das embarcações de apoio e, a partir dela, definir o afastamento seguro, pois o controle de posição dominaria o risco da transferência.</w:t>
      </w:r>
    </w:p>
    <w:p>
      <w:pPr>
        <w:spacing w:after="40"/>
        <w:ind w:left="360"/>
      </w:pPr>
      <w:r>
        <w:t xml:space="preserve">C) </w:t>
      </w:r>
      <w:r>
        <w:t>Basear a decisão na produtividade da faina de carga, porque reduzir o tempo de permanência da embarcação junto ao FPSO seria o principal meio de controlar a exposição operacional.</w:t>
      </w:r>
    </w:p>
    <w:p>
      <w:pPr>
        <w:spacing w:after="40"/>
        <w:ind w:left="360"/>
      </w:pPr>
      <w:r>
        <w:rPr>
          <w:b/>
        </w:rPr>
        <w:t xml:space="preserve">D) </w:t>
      </w:r>
      <w:r>
        <w:rPr>
          <w:b/>
        </w:rPr>
        <w:t>Adotar a condição mais crítica entre a tolerância posicional da unidade, as restrições submarinas e a janela da faina, e usar o afastamento para proteger interfaces sensíveis.</w:t>
      </w:r>
    </w:p>
    <w:p>
      <w:pPr>
        <w:spacing w:before="200" w:after="80"/>
      </w:pPr>
      <w:r>
        <w:rPr>
          <w:b/>
        </w:rPr>
        <w:t xml:space="preserve">5365. </w:t>
      </w:r>
      <w:r>
        <w:t>Na programação mensal de apoio a um FPSO distante da costa, a equipe quer reduzir trocas de embarcação em uma rotina com cargas de convés, água, óleo, lama, cimento e sobressalentes, mantendo alguma flexibilidade para apoio geral à unidade. Qual escolha é mais coerente como embarcação-base dessa malha?</w:t>
      </w:r>
    </w:p>
    <w:p>
      <w:pPr>
        <w:spacing w:after="40"/>
        <w:ind w:left="360"/>
      </w:pPr>
      <w:r>
        <w:t xml:space="preserve">A) </w:t>
      </w:r>
      <w:r>
        <w:t>RSV, por usar posicionamento dinâmico e arranjos de missão, o que o torna mais indicado para a logística regular de materiais.</w:t>
      </w:r>
    </w:p>
    <w:p>
      <w:pPr>
        <w:spacing w:after="40"/>
        <w:ind w:left="360"/>
      </w:pPr>
      <w:r>
        <w:rPr>
          <w:b/>
        </w:rPr>
        <w:t xml:space="preserve">B) </w:t>
      </w:r>
      <w:r>
        <w:rPr>
          <w:b/>
        </w:rPr>
        <w:t>PSV ou SV, por reunir área de convés e tanques para suprimentos diversos, com perfil compatível com o apoio logístico regular ao FPSO.</w:t>
      </w:r>
    </w:p>
    <w:p>
      <w:pPr>
        <w:spacing w:after="40"/>
        <w:ind w:left="360"/>
      </w:pPr>
      <w:r>
        <w:t xml:space="preserve">C) </w:t>
      </w:r>
      <w:r>
        <w:t>AHTS, por concentrar reboque e manuseio de âncoras, mantendo o suprimento como capacidade mais adequada para essa rotina.</w:t>
      </w:r>
    </w:p>
    <w:p>
      <w:pPr>
        <w:spacing w:after="40"/>
        <w:ind w:left="360"/>
      </w:pPr>
      <w:r>
        <w:t xml:space="preserve">D) </w:t>
      </w:r>
      <w:r>
        <w:t>Crew boat, por privilegiar velocidade e transferência leve, atendendo melhor uma malha mensal de suprimentos mistos à unidade.</w:t>
      </w:r>
    </w:p>
    <w:p>
      <w:pPr>
        <w:spacing w:before="200" w:after="80"/>
      </w:pPr>
      <w:r>
        <w:rPr>
          <w:b/>
        </w:rPr>
        <w:t xml:space="preserve">5366. </w:t>
      </w:r>
      <w:r>
        <w:t>Em um terminal offshore operando por quadro de bóias, foram observadas avarias recorrentes no sistema de transferência durante mar severo, junto com deslocamento relativo excessivo entre o navio-cisterna e a amarração. Se a meta é atuar sobre a causa predominante dessas ocorrências, qual medida é a mais adequada?</w:t>
      </w:r>
    </w:p>
    <w:p>
      <w:pPr>
        <w:spacing w:after="40"/>
        <w:ind w:left="360"/>
      </w:pPr>
      <w:r>
        <w:t xml:space="preserve">A) </w:t>
      </w:r>
      <w:r>
        <w:t>Reforçar a prontidão da frota de apoio e encurtar os ciclos de manutenção de linhas, mangotes e amarras, tratando as falhas como efeito principal do tempo de operação em mar severo.</w:t>
      </w:r>
    </w:p>
    <w:p>
      <w:pPr>
        <w:spacing w:after="40"/>
        <w:ind w:left="360"/>
      </w:pPr>
      <w:r>
        <w:rPr>
          <w:b/>
        </w:rPr>
        <w:t xml:space="preserve">B) </w:t>
      </w:r>
      <w:r>
        <w:rPr>
          <w:b/>
        </w:rPr>
        <w:t>Rever a pré-tensão das amarras, a capacidade dos guinchos do navio de aplicá-la e a robustez do sistema de escoamento para as condições ambientais de projeto.</w:t>
      </w:r>
    </w:p>
    <w:p>
      <w:pPr>
        <w:spacing w:after="40"/>
        <w:ind w:left="360"/>
      </w:pPr>
      <w:r>
        <w:t xml:space="preserve">C) </w:t>
      </w:r>
      <w:r>
        <w:t>Substituir a operação em quadro de bóias por um navio com posicionamento dinâmico, porque o controle por propulsores reduziria por si só as solicitações nos mangotes durante a transferência.</w:t>
      </w:r>
    </w:p>
    <w:p>
      <w:pPr>
        <w:spacing w:after="40"/>
        <w:ind w:left="360"/>
      </w:pPr>
      <w:r>
        <w:t xml:space="preserve">D) </w:t>
      </w:r>
      <w:r>
        <w:t>Ampliar a zona de segurança e limitar operações simultâneas no terminal, tratando a proximidade de outras embarcações como o fator principal das avarias em linhas e mangotes.</w:t>
      </w:r>
    </w:p>
    <w:p>
      <w:pPr>
        <w:spacing w:before="200" w:after="80"/>
      </w:pPr>
      <w:r>
        <w:rPr>
          <w:b/>
        </w:rPr>
        <w:t xml:space="preserve">5367. </w:t>
      </w:r>
      <w:r>
        <w:t>Durante o planejamento de uma transferência de carga entre PSV e FPSO em área com risers, manifold e cabeças de poço próximos, a proposta inicial de janela meteoceanográfica foi baseada apenas em movimentos de convés e operabilidade do equipamento de transferência. Qual revisão de critério é tecnicamente mais adequada?</w:t>
      </w:r>
    </w:p>
    <w:p>
      <w:pPr>
        <w:spacing w:after="40"/>
        <w:ind w:left="360"/>
      </w:pPr>
      <w:r>
        <w:rPr>
          <w:b/>
        </w:rPr>
        <w:t xml:space="preserve">A) </w:t>
      </w:r>
      <w:r>
        <w:rPr>
          <w:b/>
        </w:rPr>
        <w:t>Definir limites de vento, ondas e corrente que mantenham o offset da unidade dentro do círculo de tolerância imposto pela operação em curso e pelas interfaces submarinas, além da operabilidade de convés.</w:t>
      </w:r>
    </w:p>
    <w:p>
      <w:pPr>
        <w:spacing w:after="40"/>
        <w:ind w:left="360"/>
      </w:pPr>
      <w:r>
        <w:t xml:space="preserve">B) </w:t>
      </w:r>
      <w:r>
        <w:t>Definir os limites a partir da capacidade da embarcação de apoio mais restritiva, porque o offset da unidade principal tem influência secundária quando a carga permanece no topside.</w:t>
      </w:r>
    </w:p>
    <w:p>
      <w:pPr>
        <w:spacing w:after="40"/>
        <w:ind w:left="360"/>
      </w:pPr>
      <w:r>
        <w:t xml:space="preserve">C) </w:t>
      </w:r>
      <w:r>
        <w:t>Priorizar a corrente como variável de controle, porque vento e onda afetam principalmente a execução no convés, enquanto os equipamentos submarinos respondem mais à profundidade.</w:t>
      </w:r>
    </w:p>
    <w:p>
      <w:pPr>
        <w:spacing w:after="40"/>
        <w:ind w:left="360"/>
      </w:pPr>
      <w:r>
        <w:t xml:space="preserve">D) </w:t>
      </w:r>
      <w:r>
        <w:t>Usar médias históricas sazonais como referência principal, porque variações transitórias podem ser tratadas pelos procedimentos de aproximação sem governar a janela operacional.</w:t>
      </w:r>
    </w:p>
    <w:p>
      <w:pPr>
        <w:spacing w:before="200" w:after="80"/>
      </w:pPr>
      <w:r>
        <w:rPr>
          <w:b/>
        </w:rPr>
        <w:t xml:space="preserve">5368. </w:t>
      </w:r>
      <w:r>
        <w:t>Na revisão das regras de tráfego em torno de um FPSO com risers e estruturas submarinas sensíveis, uma proposta sugere definir a zona de segurança apenas pelo espaço de manobra do maior navio visitante. Qual critério de definição é mais adequado?</w:t>
      </w:r>
    </w:p>
    <w:p>
      <w:pPr>
        <w:spacing w:after="40"/>
        <w:ind w:left="360"/>
      </w:pPr>
      <w:r>
        <w:t xml:space="preserve">A) </w:t>
      </w:r>
      <w:r>
        <w:t>Definir uma zona mais compacta para embarcações em DP e outra mais ampla para embarcações fundeadas, porque o método de posicionamento é o fator que mais determina a área a proteger.</w:t>
      </w:r>
    </w:p>
    <w:p>
      <w:pPr>
        <w:spacing w:after="40"/>
        <w:ind w:left="360"/>
      </w:pPr>
      <w:r>
        <w:t xml:space="preserve">B) </w:t>
      </w:r>
      <w:r>
        <w:t>Basear a zona de segurança nas atividades aéreas e de içamento, porque essas operações costumam ser as que mais limitam a convivência de embarcações perto da unidade.</w:t>
      </w:r>
    </w:p>
    <w:p>
      <w:pPr>
        <w:spacing w:after="40"/>
        <w:ind w:left="360"/>
      </w:pPr>
      <w:r>
        <w:t xml:space="preserve">C) </w:t>
      </w:r>
      <w:r>
        <w:t>Basear a zona de segurança no raio de manobra da maior embarcação prevista, porque a proteção das interfaces submarinas já está incorporada ao projeto desses equipamentos.</w:t>
      </w:r>
    </w:p>
    <w:p>
      <w:pPr>
        <w:spacing w:after="40"/>
        <w:ind w:left="360"/>
      </w:pPr>
      <w:r>
        <w:rPr>
          <w:b/>
        </w:rPr>
        <w:t xml:space="preserve">D) </w:t>
      </w:r>
      <w:r>
        <w:rPr>
          <w:b/>
        </w:rPr>
        <w:t>Definir a zona para preservar espaço de aproximação, transferência e afastamento em contingência, ao mesmo tempo em que protege risers, manifolds e cabeças de poço; o envelope pode variar com a operação.</w:t>
      </w:r>
    </w:p>
    <w:p>
      <w:pPr>
        <w:spacing w:before="200" w:after="80"/>
      </w:pPr>
      <w:r>
        <w:rPr>
          <w:b/>
        </w:rPr>
        <w:t xml:space="preserve">5369. </w:t>
      </w:r>
      <w:r>
        <w:t>Durante o planejamento de uma intervenção em um campo com FPSO, a equipe precisa recuperar um trecho de linha submarina, substituí-lo e restabelecer a conexão. Haverá inspeção visual do conector antes e depois da intervenção, mas o caminho crítico é o manuseio da própria linha. A programação de embarcações mais consistente é:</w:t>
      </w:r>
    </w:p>
    <w:p>
      <w:pPr>
        <w:spacing w:after="40"/>
        <w:ind w:left="360"/>
      </w:pPr>
      <w:r>
        <w:t xml:space="preserve">A) </w:t>
      </w:r>
      <w:r>
        <w:t>Priorizar um AHTS, porque os guinchos e a experiência em manuseio de âncoras atendem ao recolhimento e ao relançamento de linhas submarinas, ficando a inspeção visual como atividade complementar.</w:t>
      </w:r>
    </w:p>
    <w:p>
      <w:pPr>
        <w:spacing w:after="40"/>
        <w:ind w:left="360"/>
      </w:pPr>
      <w:r>
        <w:t xml:space="preserve">B) </w:t>
      </w:r>
      <w:r>
        <w:t>Priorizar um Crew Boat de alta velocidade, porque a troca mais rápida de equipes reduz o tempo improdutivo e compensa a ausência de uma embarcação especializada na conexão submarina.</w:t>
      </w:r>
    </w:p>
    <w:p>
      <w:pPr>
        <w:spacing w:after="40"/>
        <w:ind w:left="360"/>
      </w:pPr>
      <w:r>
        <w:t xml:space="preserve">C) </w:t>
      </w:r>
      <w:r>
        <w:t>Priorizar um PSV de maior porte, porque capacidade de convés e tanques amplia a autonomia e substitui a necessidade de uma embarcação dedicada à linha.</w:t>
      </w:r>
    </w:p>
    <w:p>
      <w:pPr>
        <w:spacing w:after="40"/>
        <w:ind w:left="360"/>
      </w:pPr>
      <w:r>
        <w:rPr>
          <w:b/>
        </w:rPr>
        <w:t xml:space="preserve">D) </w:t>
      </w:r>
      <w:r>
        <w:rPr>
          <w:b/>
        </w:rPr>
        <w:t>Priorizar um PLSV para a instalação e recuperação da linha e complementar com suporte de ROV conforme necessário, porque a atividade crítica combina manuseio da linha com controle de posição durante a conexão.</w:t>
      </w:r>
    </w:p>
    <w:p>
      <w:pPr>
        <w:spacing w:before="200" w:after="80"/>
      </w:pPr>
      <w:r>
        <w:rPr>
          <w:b/>
        </w:rPr>
        <w:t xml:space="preserve">5370. </w:t>
      </w:r>
      <w:r>
        <w:t>Em um terminal flutuante com quadro de bóias, um navio-cisterna vem apresentando falhas repetidas em mangotes e linhas de escoamento sempre que a operação ocorre em mar mais severo. A manutenção vem reforçando componentes, mas o movimento relativo entre o navio e o sistema permanece elevado. Qual diagnóstico orienta melhor a revisão do arranjo operacional?</w:t>
      </w:r>
    </w:p>
    <w:p>
      <w:pPr>
        <w:spacing w:after="40"/>
        <w:ind w:left="360"/>
      </w:pPr>
      <w:r>
        <w:rPr>
          <w:b/>
        </w:rPr>
        <w:t xml:space="preserve">A) </w:t>
      </w:r>
      <w:r>
        <w:rPr>
          <w:b/>
        </w:rPr>
        <w:t>O problema tende a estar na combinação entre pré-tensionamento insuficiente das amarras e incapacidade do navio de aplicar essa pré-tensão com seus guinchos, agravada pela robustez inadequada de linhas e mangotes para aquele estado de mar.</w:t>
      </w:r>
    </w:p>
    <w:p>
      <w:pPr>
        <w:spacing w:after="40"/>
        <w:ind w:left="360"/>
      </w:pPr>
      <w:r>
        <w:t xml:space="preserve">B) </w:t>
      </w:r>
      <w:r>
        <w:t>O problema tende a estar na ausência de apoio contínuo de AHTS ao lado do navio-cisterna, porque o reboque lateral durante o escoamento reduz o offset com mais eficácia do que o ajuste do sistema de amarração.</w:t>
      </w:r>
    </w:p>
    <w:p>
      <w:pPr>
        <w:spacing w:after="40"/>
        <w:ind w:left="360"/>
      </w:pPr>
      <w:r>
        <w:t xml:space="preserve">C) </w:t>
      </w:r>
      <w:r>
        <w:t>O problema tende a estar mais na gestão da zona de segurança, porque ampliar a distância entre embarcações reduz a solicitação mecânica sobre mangotes e amarras durante o escoamento.</w:t>
      </w:r>
    </w:p>
    <w:p>
      <w:pPr>
        <w:spacing w:after="40"/>
        <w:ind w:left="360"/>
      </w:pPr>
      <w:r>
        <w:t xml:space="preserve">D) </w:t>
      </w:r>
      <w:r>
        <w:t>O problema tende a estar na escolha de navio-cisterna sem posicionamento dinâmico, porque a substituição do quadro de bóias por controle de propulsores elimina o mecanismo predominante de falha em escoamento.</w:t>
      </w:r>
    </w:p>
    <w:p>
      <w:pPr>
        <w:spacing w:before="200" w:after="80"/>
      </w:pPr>
      <w:r>
        <w:rPr>
          <w:b/>
        </w:rPr>
        <w:t xml:space="preserve">5371. </w:t>
      </w:r>
      <w:r>
        <w:t>Ao definir os critérios de operação e o perímetro protegido para chegada de embarcações e movimentação de carga junto a um FPSO, qual referência melhor converte vento, onda e corrente em condição limite?</w:t>
      </w:r>
    </w:p>
    <w:p>
      <w:pPr>
        <w:spacing w:after="40"/>
        <w:ind w:left="360"/>
      </w:pPr>
      <w:r>
        <w:t xml:space="preserve">A) </w:t>
      </w:r>
      <w:r>
        <w:t>Adotar como base a condição em que a embarcação de apoio ainda conserva autoridade de manobra e potência disponível, tomando a governabilidade durante a aproximação e a transferência como indicador principal.</w:t>
      </w:r>
    </w:p>
    <w:p>
      <w:pPr>
        <w:spacing w:after="40"/>
        <w:ind w:left="360"/>
      </w:pPr>
      <w:r>
        <w:rPr>
          <w:b/>
        </w:rPr>
        <w:t xml:space="preserve">B) </w:t>
      </w:r>
      <w:r>
        <w:rPr>
          <w:b/>
        </w:rPr>
        <w:t>Adotar como base as margens admissíveis da tarefa e das interfaces submarinas, mantendo a unidade na faixa de posição permitida e preservando risers, linhas e a operação de carga.</w:t>
      </w:r>
    </w:p>
    <w:p>
      <w:pPr>
        <w:spacing w:after="40"/>
        <w:ind w:left="360"/>
      </w:pPr>
      <w:r>
        <w:t xml:space="preserve">C) </w:t>
      </w:r>
      <w:r>
        <w:t>Adotar como base o porte e a robustez da maior embarcação envolvida, definindo a condição limite comum para a aproximação e a transferência a partir do navio de maior capacidade.</w:t>
      </w:r>
    </w:p>
    <w:p>
      <w:pPr>
        <w:spacing w:after="40"/>
        <w:ind w:left="360"/>
      </w:pPr>
      <w:r>
        <w:t xml:space="preserve">D) </w:t>
      </w:r>
      <w:r>
        <w:t>Adotar como base o regime de mar mais frequente da área, calibrando os limites de vento, onda e corrente pelo histórico local para reduzir restrições de programação.</w:t>
      </w:r>
    </w:p>
    <w:p>
      <w:pPr>
        <w:spacing w:before="200" w:after="80"/>
      </w:pPr>
      <w:r>
        <w:rPr>
          <w:b/>
        </w:rPr>
        <w:t xml:space="preserve">5372. </w:t>
      </w:r>
      <w:r>
        <w:t>Na programação semanal de um FPSO, há duas demandas com janela sobreposta: receber água doce e cimento e realizar inspeção por ROV próxima a um manifold. A área é congestionada por risers, e a prioridade é reduzir interferências de posicionamento sem atrasar o suprimento. Qual arranjo de embarcações é mais coerente?</w:t>
      </w:r>
    </w:p>
    <w:p>
      <w:pPr>
        <w:spacing w:after="40"/>
        <w:ind w:left="360"/>
      </w:pPr>
      <w:r>
        <w:rPr>
          <w:b/>
        </w:rPr>
        <w:t xml:space="preserve">A) </w:t>
      </w:r>
      <w:r>
        <w:rPr>
          <w:b/>
        </w:rPr>
        <w:t>Alocar um PSV para granéis e cargas e um RSV com DP para a inspeção, evitando sobrepor funções que exigem capacidades de posicionamento e interfaces diferentes na área sensível.</w:t>
      </w:r>
    </w:p>
    <w:p>
      <w:pPr>
        <w:spacing w:after="40"/>
        <w:ind w:left="360"/>
      </w:pPr>
      <w:r>
        <w:t xml:space="preserve">B) </w:t>
      </w:r>
      <w:r>
        <w:t>Mobilizar um PLSV para a inspeção e transferir os granéis por crew boat, priorizando velocidade de atendimento em vez de especialização do casco e dos tanques.</w:t>
      </w:r>
    </w:p>
    <w:p>
      <w:pPr>
        <w:spacing w:after="40"/>
        <w:ind w:left="360"/>
      </w:pPr>
      <w:r>
        <w:t xml:space="preserve">C) </w:t>
      </w:r>
      <w:r>
        <w:t>Concentrar cargas e inspeção no mesmo PSV, reduzindo o número de aproximações e mantendo uma única embarcação dentro da zona de segurança.</w:t>
      </w:r>
    </w:p>
    <w:p>
      <w:pPr>
        <w:spacing w:after="40"/>
        <w:ind w:left="360"/>
      </w:pPr>
      <w:r>
        <w:t xml:space="preserve">D) </w:t>
      </w:r>
      <w:r>
        <w:t>Usar um AHTS para a inspeção por ROV, aproveitando seus guinchos e sua potência, e reservar o RSV para o transporte de água doce e cimento.</w:t>
      </w:r>
    </w:p>
    <w:p>
      <w:bookmarkStart w:id="48" w:name="topico_8_sub_1"/>
      <w:pPr>
        <w:pStyle w:val="Heading2"/>
      </w:pPr>
      <w:r>
        <w:t>Movimentação de Cargas</w:t>
      </w:r>
      <w:bookmarkEnd w:id="48"/>
    </w:p>
    <w:p>
      <w:pPr>
        <w:spacing w:before="200" w:after="80"/>
      </w:pPr>
      <w:r>
        <w:rPr>
          <w:b/>
        </w:rPr>
        <w:t xml:space="preserve">5373. </w:t>
      </w:r>
      <w:r>
        <w:t>Após manutenção em um subsistema do equipamento de içamento, a equipe pretende executar um teste funcional seguido de teste de carga antes de liberar um içamento complexo programado para o mesmo convés. O planejamento inicial prevê manter outras atividades na área para aproveitar a janela operacional. Qual avaliação é mais adequada?</w:t>
      </w:r>
    </w:p>
    <w:p>
      <w:pPr>
        <w:spacing w:after="40"/>
        <w:ind w:left="360"/>
      </w:pPr>
      <w:r>
        <w:t xml:space="preserve">A) </w:t>
      </w:r>
      <w:r>
        <w:t>Os testes podem ser tratados como parte rotineira da manutenção, desde que o equipamento principal tenha sido inspecionado, porque o risco adicional para o içamento seguinte é predominantemente mecânico.</w:t>
      </w:r>
    </w:p>
    <w:p>
      <w:pPr>
        <w:spacing w:after="40"/>
        <w:ind w:left="360"/>
      </w:pPr>
      <w:r>
        <w:t xml:space="preserve">B) </w:t>
      </w:r>
      <w:r>
        <w:t>A melhor prática é concentrar o controle no teste de carga e liberar as demais atividades, já que o teste funcional tem impacto limitado sobre a segurança da área.</w:t>
      </w:r>
    </w:p>
    <w:p>
      <w:pPr>
        <w:spacing w:after="40"/>
        <w:ind w:left="360"/>
      </w:pPr>
      <w:r>
        <w:rPr>
          <w:b/>
        </w:rPr>
        <w:t xml:space="preserve">C) </w:t>
      </w:r>
      <w:r>
        <w:rPr>
          <w:b/>
        </w:rPr>
        <w:t>Os testes devem ser previstos no planejamento, com análise de risco específica e controles de atividade de alto risco, incluindo isolamento da área, permissão de trabalho e proteção ao pessoal antes da liberação do içamento.</w:t>
      </w:r>
    </w:p>
    <w:p>
      <w:pPr>
        <w:spacing w:after="40"/>
        <w:ind w:left="360"/>
      </w:pPr>
      <w:r>
        <w:t xml:space="preserve">D) </w:t>
      </w:r>
      <w:r>
        <w:t>Como o objetivo dos testes é reduzir a incerteza antes do içamento complexo, a coexistência com outras tarefas no convés se torna aceitável quando a comunicação por rádio é reforçada.</w:t>
      </w:r>
    </w:p>
    <w:p>
      <w:pPr>
        <w:spacing w:before="200" w:after="80"/>
      </w:pPr>
      <w:r>
        <w:rPr>
          <w:b/>
        </w:rPr>
        <w:t xml:space="preserve">5374. </w:t>
      </w:r>
      <w:r>
        <w:t>Um operador de guindaste experiente em outra instalação chega ao FPSO para um içamento não rotineiro. Ele domina o equipamento, mas ainda não foi qualificado na unidade quanto ao permit-to-work, à resposta a emergências e às atribuições locais da função. Qual decisão de liberação é mais adequada?</w:t>
      </w:r>
    </w:p>
    <w:p>
      <w:pPr>
        <w:spacing w:after="40"/>
        <w:ind w:left="360"/>
      </w:pPr>
      <w:r>
        <w:rPr>
          <w:b/>
        </w:rPr>
        <w:t xml:space="preserve">A) </w:t>
      </w:r>
      <w:r>
        <w:rPr>
          <w:b/>
        </w:rPr>
        <w:t>Designá-lo ao içamento somente após validar sua competência para a função e concluir a capacitação local exigida na unidade.</w:t>
      </w:r>
    </w:p>
    <w:p>
      <w:pPr>
        <w:spacing w:after="40"/>
        <w:ind w:left="360"/>
      </w:pPr>
      <w:r>
        <w:t xml:space="preserve">B) </w:t>
      </w:r>
      <w:r>
        <w:t>Limitar o operador a içamentos de menor criticidade e liberá-lo com o permit-to-work da tarefa, deixando o treinamento local para a próxima campanha.</w:t>
      </w:r>
    </w:p>
    <w:p>
      <w:pPr>
        <w:spacing w:after="40"/>
        <w:ind w:left="360"/>
      </w:pPr>
      <w:r>
        <w:t xml:space="preserve">C) </w:t>
      </w:r>
      <w:r>
        <w:t>Liberar a operação com acompanhamento de um rigger da unidade, usando essa supervisão para cobrir lacunas sobre resposta a emergências e responsabilidades locais.</w:t>
      </w:r>
    </w:p>
    <w:p>
      <w:pPr>
        <w:spacing w:after="40"/>
        <w:ind w:left="360"/>
      </w:pPr>
      <w:r>
        <w:t xml:space="preserve">D) </w:t>
      </w:r>
      <w:r>
        <w:t>Autorizar a execução após um briefing do plano e do permit-to-work, tratando a experiência anterior em unidade similar como preparo suficiente.</w:t>
      </w:r>
    </w:p>
    <w:p>
      <w:pPr>
        <w:spacing w:before="200" w:after="80"/>
      </w:pPr>
      <w:r>
        <w:rPr>
          <w:b/>
        </w:rPr>
        <w:t xml:space="preserve">5375. </w:t>
      </w:r>
      <w:r>
        <w:t>Na revisão do sistema de gestão de uma unidade, verificou-se que o mesmo formulário resumido é usado para içamentos rotineiros, não rotineiros, complexos e críticos. Em muitos casos, o documento registra apenas carga estimada, equipamento principal e assinatura do supervisor, enquanto sequência da manobra, configuração de cabos e talhas, pontos de ancoragem e critérios de aceitação ficam restritos ao briefing verbal. Qual conclusão é mais adequada?</w:t>
      </w:r>
    </w:p>
    <w:p>
      <w:pPr>
        <w:spacing w:after="40"/>
        <w:ind w:left="360"/>
      </w:pPr>
      <w:r>
        <w:t xml:space="preserve">A) </w:t>
      </w:r>
      <w:r>
        <w:t>O arranjo é adequado para içamentos rotineiros e pode ser estendido aos demais casos quando a equipe estiver habituada ao convés e aos acessórios disponíveis.</w:t>
      </w:r>
    </w:p>
    <w:p>
      <w:pPr>
        <w:spacing w:after="40"/>
        <w:ind w:left="360"/>
      </w:pPr>
      <w:r>
        <w:t xml:space="preserve">B) </w:t>
      </w:r>
      <w:r>
        <w:t>O arranjo atende ao ciclo de autorização se a análise de risco estiver arquivada separadamente, porque o plano de rigging pode se concentrar nos dados básicos da carga.</w:t>
      </w:r>
    </w:p>
    <w:p>
      <w:pPr>
        <w:spacing w:after="40"/>
        <w:ind w:left="360"/>
      </w:pPr>
      <w:r>
        <w:t xml:space="preserve">C) </w:t>
      </w:r>
      <w:r>
        <w:t>O arranjo é suficiente, porque os detalhes operacionais podem permanecer no briefing desde que o supervisor acompanhe a execução em campo.</w:t>
      </w:r>
    </w:p>
    <w:p>
      <w:pPr>
        <w:spacing w:after="40"/>
        <w:ind w:left="360"/>
      </w:pPr>
      <w:r>
        <w:rPr>
          <w:b/>
        </w:rPr>
        <w:t xml:space="preserve">D) </w:t>
      </w:r>
      <w:r>
        <w:rPr>
          <w:b/>
        </w:rPr>
        <w:t>O arranjo é insuficiente, porque o plano deve explicitar elementos técnicos da manobra e sustentar de forma documentada a autorização dos diferentes tipos de içamento.</w:t>
      </w:r>
    </w:p>
    <w:p>
      <w:pPr>
        <w:spacing w:before="200" w:after="80"/>
      </w:pPr>
      <w:r>
        <w:rPr>
          <w:b/>
        </w:rPr>
        <w:t xml:space="preserve">5376. </w:t>
      </w:r>
      <w:r>
        <w:t>Antes da substituição de um cabo tratado como elemento crítico de um equipamento de içamento a bordo, foi proposto um teste de carga no mesmo período em que o convés terá alta circulação de pessoal. Qual planejamento melhor concilia garantia de confiabilidade do equipamento e controle do risco operacional?</w:t>
      </w:r>
    </w:p>
    <w:p>
      <w:pPr>
        <w:spacing w:after="40"/>
        <w:ind w:left="360"/>
      </w:pPr>
      <w:r>
        <w:t xml:space="preserve">A) </w:t>
      </w:r>
      <w:r>
        <w:t>Executar o teste conforme o plano de manutenção e tratá-lo como atividade rotineira, já que o objetivo é verificar o próprio equipamento.</w:t>
      </w:r>
    </w:p>
    <w:p>
      <w:pPr>
        <w:spacing w:after="40"/>
        <w:ind w:left="360"/>
      </w:pPr>
      <w:r>
        <w:rPr>
          <w:b/>
        </w:rPr>
        <w:t xml:space="preserve">B) </w:t>
      </w:r>
      <w:r>
        <w:rPr>
          <w:b/>
        </w:rPr>
        <w:t>Planejar o teste em intervalo apropriado e avaliá-lo como atividade com riscos próprios, com isolamento de área, permit-to-work e medidas de proteção ao pessoal.</w:t>
      </w:r>
    </w:p>
    <w:p>
      <w:pPr>
        <w:spacing w:after="40"/>
        <w:ind w:left="360"/>
      </w:pPr>
      <w:r>
        <w:t xml:space="preserve">C) </w:t>
      </w:r>
      <w:r>
        <w:t>Substituir o teste de carga por inspeção visual detalhada e liberar o retorno ao serviço se não houver indícios aparentes de dano.</w:t>
      </w:r>
    </w:p>
    <w:p>
      <w:pPr>
        <w:spacing w:after="40"/>
        <w:ind w:left="360"/>
      </w:pPr>
      <w:r>
        <w:t xml:space="preserve">D) </w:t>
      </w:r>
      <w:r>
        <w:t>Realizar o teste apenas após a substituição, porque o risco do ensaio tende a superar o benefício de qualquer verificação prévia.</w:t>
      </w:r>
    </w:p>
    <w:p>
      <w:pPr>
        <w:spacing w:before="200" w:after="80"/>
      </w:pPr>
      <w:r>
        <w:rPr>
          <w:b/>
        </w:rPr>
        <w:t xml:space="preserve">5377. </w:t>
      </w:r>
      <w:r>
        <w:t>Em um FPSO, a equipe de convés usa há meses uma instrução curta para içar cestos de suprimentos entre áreas fixas. Com a entrada de novos operadores e pequenas variações de arranjo no convés, a supervisão quer um documento que permita decidir, antes de cada operação, se o içamento permanece dentro do envelope aprovado ou se requer revisão formal. Qual estrutura atende melhor a esse objetivo?</w:t>
      </w:r>
    </w:p>
    <w:p>
      <w:pPr>
        <w:spacing w:after="40"/>
        <w:ind w:left="360"/>
      </w:pPr>
      <w:r>
        <w:t xml:space="preserve">A) </w:t>
      </w:r>
      <w:r>
        <w:t>Relacionar as cargas usuais, o equipamento empregado e os limites gerais do envelope aprovado, deixando a ordem das etapas e os pontos de conexão para alinhamento diário da equipe.</w:t>
      </w:r>
    </w:p>
    <w:p>
      <w:pPr>
        <w:spacing w:after="40"/>
        <w:ind w:left="360"/>
      </w:pPr>
      <w:r>
        <w:t xml:space="preserve">B) </w:t>
      </w:r>
      <w:r>
        <w:t>Concentrar o documento na capacitação da equipe e nas variações de arranjo no convés, tratando a configuração do içamento e seus limites como ajuste de campo antes da manobra.</w:t>
      </w:r>
    </w:p>
    <w:p>
      <w:pPr>
        <w:spacing w:after="40"/>
        <w:ind w:left="360"/>
      </w:pPr>
      <w:r>
        <w:rPr>
          <w:b/>
        </w:rPr>
        <w:t xml:space="preserve">C) </w:t>
      </w:r>
      <w:r>
        <w:rPr>
          <w:b/>
        </w:rPr>
        <w:t>Estabelecer um plano de içamento com definição da atividade e de sua ordem de execução, do arranjo do conjunto de levantamento e dos pontos de fixação, das faixas de carga admissíveis e dos critérios objetivos de liberação.</w:t>
      </w:r>
    </w:p>
    <w:p>
      <w:pPr>
        <w:spacing w:after="40"/>
        <w:ind w:left="360"/>
      </w:pPr>
      <w:r>
        <w:t xml:space="preserve">D) </w:t>
      </w:r>
      <w:r>
        <w:t>Tomar como base principal o histórico de manutenção, as inspeções recentes do equipamento e a programação logística do convés para decidir se a operação segue dentro do envelope aprovado.</w:t>
      </w:r>
    </w:p>
    <w:p>
      <w:pPr>
        <w:spacing w:before="200" w:after="80"/>
      </w:pPr>
      <w:r>
        <w:rPr>
          <w:b/>
        </w:rPr>
        <w:t xml:space="preserve">5378. </w:t>
      </w:r>
      <w:r>
        <w:t>Um componente crítico da talha será substituído antes de um içamento crítico de grande peso. A equipe de manutenção pretende executar teste funcional e teste de carga no próprio local da operação, e a produção quer aproveitar a janela para preparar simultaneamente a área de movimentação. Qual critério de planejamento é mais consistente com a confiabilidade do equipamento e a segurança da operação?</w:t>
      </w:r>
    </w:p>
    <w:p>
      <w:pPr>
        <w:spacing w:after="40"/>
        <w:ind w:left="360"/>
      </w:pPr>
      <w:r>
        <w:t xml:space="preserve">A) </w:t>
      </w:r>
      <w:r>
        <w:t>Executar primeiro o içamento com carga real em regime conservador e usar o resultado para validar a substituição do componente, reduzindo a necessidade de testes dedicados.</w:t>
      </w:r>
    </w:p>
    <w:p>
      <w:pPr>
        <w:spacing w:after="40"/>
        <w:ind w:left="360"/>
      </w:pPr>
      <w:r>
        <w:t xml:space="preserve">B) </w:t>
      </w:r>
      <w:r>
        <w:t>Priorizar a continuidade da campanha e adiar os testes para o próximo ciclo de manutenção, porque a substituição preventiva do componente já restabelece a condição de projeto.</w:t>
      </w:r>
    </w:p>
    <w:p>
      <w:pPr>
        <w:spacing w:after="40"/>
        <w:ind w:left="360"/>
      </w:pPr>
      <w:r>
        <w:rPr>
          <w:b/>
        </w:rPr>
        <w:t xml:space="preserve">C) </w:t>
      </w:r>
      <w:r>
        <w:rPr>
          <w:b/>
        </w:rPr>
        <w:t>Planejar os testes como atividades com riscos próprios, avaliando-os formalmente, usando permit-to-work, isolando a área e controlando a exposição do pessoal antes da liberação do içamento crítico.</w:t>
      </w:r>
    </w:p>
    <w:p>
      <w:pPr>
        <w:spacing w:after="40"/>
        <w:ind w:left="360"/>
      </w:pPr>
      <w:r>
        <w:t xml:space="preserve">D) </w:t>
      </w:r>
      <w:r>
        <w:t>Tratar os testes como etapa inerente da manutenção, mantendo a preparação da área em paralelo, desde que o equipamento tenha sido inspecionado visualmente antes do início.</w:t>
      </w:r>
    </w:p>
    <w:p>
      <w:pPr>
        <w:spacing w:before="200" w:after="80"/>
      </w:pPr>
      <w:r>
        <w:rPr>
          <w:b/>
        </w:rPr>
        <w:t xml:space="preserve">5379. </w:t>
      </w:r>
      <w:r>
        <w:t>Em um FPSO, um içamento rotineiro de cestas de suprimento vinha sendo executado com o mesmo plano nas últimas semanas. Na operação de hoje, haverá troca de parte da equipe, uso de um conjunto diferente de acessórios de içamento e uma nova frente de trabalho na área adjacente. Antes de liberar a atividade, qual decisão é mais consistente com um sistema de gestão robusto?</w:t>
      </w:r>
    </w:p>
    <w:p>
      <w:pPr>
        <w:spacing w:after="40"/>
        <w:ind w:left="360"/>
      </w:pPr>
      <w:r>
        <w:rPr>
          <w:b/>
        </w:rPr>
        <w:t xml:space="preserve">A) </w:t>
      </w:r>
      <w:r>
        <w:rPr>
          <w:b/>
        </w:rPr>
        <w:t>Formalizar a revisão do plano e da análise de risco, incorporar as mudanças de pessoal, acessórios e interferências e refletir isso na permissão de trabalho antes do içamento.</w:t>
      </w:r>
    </w:p>
    <w:p>
      <w:pPr>
        <w:spacing w:after="40"/>
        <w:ind w:left="360"/>
      </w:pPr>
      <w:r>
        <w:t xml:space="preserve">B) </w:t>
      </w:r>
      <w:r>
        <w:t>Preservar o plano original e reforçar a inspeção pré-uso de ganchos, cabos e talhas, já que a capacidade do sistema continua adequada para a carga.</w:t>
      </w:r>
    </w:p>
    <w:p>
      <w:pPr>
        <w:spacing w:after="40"/>
        <w:ind w:left="360"/>
      </w:pPr>
      <w:r>
        <w:t xml:space="preserve">C) </w:t>
      </w:r>
      <w:r>
        <w:t>Manter o plano vigente por ser o mesmo tipo de carga, registrando a troca de equipe no briefing e tratando a nova frente de trabalho como coordenação de campo.</w:t>
      </w:r>
    </w:p>
    <w:p>
      <w:pPr>
        <w:spacing w:after="40"/>
        <w:ind w:left="360"/>
      </w:pPr>
      <w:r>
        <w:t xml:space="preserve">D) </w:t>
      </w:r>
      <w:r>
        <w:t>Reemitir a permissão de trabalho com a mesma base documental, deixando a adaptação do método para o supervisor durante a execução.</w:t>
      </w:r>
    </w:p>
    <w:p>
      <w:pPr>
        <w:spacing w:before="200" w:after="80"/>
      </w:pPr>
      <w:r>
        <w:rPr>
          <w:b/>
        </w:rPr>
        <w:t xml:space="preserve">5380. </w:t>
      </w:r>
      <w:r>
        <w:t>Um içamento não rotineiro será realizado próximo a outras frentes de trabalho e a sistemas que exigem isolamento prévio. Na preparação da liberação, qual configuração de permit-to-work sustenta de forma mais robusta o controle dessa operação?</w:t>
      </w:r>
    </w:p>
    <w:p>
      <w:pPr>
        <w:spacing w:after="40"/>
        <w:ind w:left="360"/>
      </w:pPr>
      <w:r>
        <w:t xml:space="preserve">A) </w:t>
      </w:r>
      <w:r>
        <w:t>Vincular a liberação principalmente ao status de manutenção do guindaste, às inspeções dos acessórios e aos registros do equipamento, tratando o controle da área como decorrência dessas verificações.</w:t>
      </w:r>
    </w:p>
    <w:p>
      <w:pPr>
        <w:spacing w:after="40"/>
        <w:ind w:left="360"/>
      </w:pPr>
      <w:r>
        <w:rPr>
          <w:b/>
        </w:rPr>
        <w:t xml:space="preserve">B) </w:t>
      </w:r>
      <w:r>
        <w:rPr>
          <w:b/>
        </w:rPr>
        <w:t>Estruturar a permissão com o escopo do serviço, as responsabilidades dos envolvidos, a documentação requerida e as barreiras para área, energias perigosas e interface entre equipes.</w:t>
      </w:r>
    </w:p>
    <w:p>
      <w:pPr>
        <w:spacing w:after="40"/>
        <w:ind w:left="360"/>
      </w:pPr>
      <w:r>
        <w:t xml:space="preserve">C) </w:t>
      </w:r>
      <w:r>
        <w:t>Usar o permit-to-work para definir a janela operacional, o responsável de turno e regras gerais de acesso, deixando os controles de isolamento e de comunicação para o briefing anterior à manobra.</w:t>
      </w:r>
    </w:p>
    <w:p>
      <w:pPr>
        <w:spacing w:after="40"/>
        <w:ind w:left="360"/>
      </w:pPr>
      <w:r>
        <w:t xml:space="preserve">D) </w:t>
      </w:r>
      <w:r>
        <w:t>Concentrar a permissão na configuração do içamento, nos acessórios empregados e no limite de carga do equipamento, prevendo que interferências e isolamentos sejam ajustados em coordenação verbal no campo.</w:t>
      </w:r>
    </w:p>
    <w:p>
      <w:pPr>
        <w:spacing w:before="200" w:after="80"/>
      </w:pPr>
      <w:r>
        <w:rPr>
          <w:b/>
        </w:rPr>
        <w:t xml:space="preserve">5381. </w:t>
      </w:r>
      <w:r>
        <w:t>Na padronização dos lifting plans de uma unidade, a equipe quer garantir que até os içamentos rotineiros tragam informação suficiente para revisão e liberação, sem depender de decisões improvisadas no momento da manobra. Qual conjunto de elementos precisa estar explicitado no plano em qualquer categoria de içamento?</w:t>
      </w:r>
    </w:p>
    <w:p>
      <w:pPr>
        <w:spacing w:after="40"/>
        <w:ind w:left="360"/>
      </w:pPr>
      <w:r>
        <w:t xml:space="preserve">A) </w:t>
      </w:r>
      <w:r>
        <w:t>Identificação da carga, nome da equipe de convés, janela operacional e registros de comunicação previstos para a manobra.</w:t>
      </w:r>
    </w:p>
    <w:p>
      <w:pPr>
        <w:spacing w:after="40"/>
        <w:ind w:left="360"/>
      </w:pPr>
      <w:r>
        <w:t xml:space="preserve">B) </w:t>
      </w:r>
      <w:r>
        <w:t>Sequência de içamento, zonas de exclusão e comando da emergência, deixando limites de carga e ancoragens para a análise de risco.</w:t>
      </w:r>
    </w:p>
    <w:p>
      <w:pPr>
        <w:spacing w:after="40"/>
        <w:ind w:left="360"/>
      </w:pPr>
      <w:r>
        <w:t xml:space="preserve">C) </w:t>
      </w:r>
      <w:r>
        <w:t>Escopo da operação, condição aparente dos acessórios e referência ao plano de manutenção, com a configuração detalhada definida pelo operador na preparação final.</w:t>
      </w:r>
    </w:p>
    <w:p>
      <w:pPr>
        <w:spacing w:after="40"/>
        <w:ind w:left="360"/>
      </w:pPr>
      <w:r>
        <w:rPr>
          <w:b/>
        </w:rPr>
        <w:t xml:space="preserve">D) </w:t>
      </w:r>
      <w:r>
        <w:rPr>
          <w:b/>
        </w:rPr>
        <w:t>Escopo da operação, sequência de içamento, configurações de talhas e cabos, pontos de ancoragem, limites de carga e critérios de aceitação.</w:t>
      </w:r>
    </w:p>
    <w:p>
      <w:pPr>
        <w:spacing w:before="200" w:after="80"/>
      </w:pPr>
      <w:r>
        <w:rPr>
          <w:b/>
        </w:rPr>
        <w:t xml:space="preserve">5382. </w:t>
      </w:r>
      <w:r>
        <w:t>Durante um içamento, a carga enrosca parcialmente em uma estrutura secundária e a equipe percebe aumento de tensão no conjunto de rigging. A janela operacional é curta, e há pressão para resolver rapidamente no local. Qual resposta está mais alinhada a boas práticas de contingência?</w:t>
      </w:r>
    </w:p>
    <w:p>
      <w:pPr>
        <w:spacing w:after="40"/>
        <w:ind w:left="360"/>
      </w:pPr>
      <w:r>
        <w:rPr>
          <w:b/>
        </w:rPr>
        <w:t xml:space="preserve">A) </w:t>
      </w:r>
      <w:r>
        <w:rPr>
          <w:b/>
        </w:rPr>
        <w:t>Suspender a operação, controlar ou evacuar a área conforme o plano, acionar a comunicação de emergência e impedir o reinício enquanto persistir perigo sério e iminente.</w:t>
      </w:r>
    </w:p>
    <w:p>
      <w:pPr>
        <w:spacing w:after="40"/>
        <w:ind w:left="360"/>
      </w:pPr>
      <w:r>
        <w:t xml:space="preserve">B) </w:t>
      </w:r>
      <w:r>
        <w:t>Prosseguir com movimentos lentos até desfazer o enroscamento, reduzindo o impacto no cronograma enquanto se afasta apenas o pessoal não essencial.</w:t>
      </w:r>
    </w:p>
    <w:p>
      <w:pPr>
        <w:spacing w:after="40"/>
        <w:ind w:left="360"/>
      </w:pPr>
      <w:r>
        <w:t xml:space="preserve">C) </w:t>
      </w:r>
      <w:r>
        <w:t>Baixar a carga para o apoio mais próximo e manter a área liberada para diagnóstico, porque o evento indica principalmente um problema pontual de rigging.</w:t>
      </w:r>
    </w:p>
    <w:p>
      <w:pPr>
        <w:spacing w:after="40"/>
        <w:ind w:left="360"/>
      </w:pPr>
      <w:r>
        <w:t xml:space="preserve">D) </w:t>
      </w:r>
      <w:r>
        <w:t>Transferir a decisão para a equipe de manutenção do equipamento de içamento e manter o posto operacional disponível para restabelecer a tarefa assim que houver orientação técnica.</w:t>
      </w:r>
    </w:p>
    <w:p>
      <w:pPr>
        <w:spacing w:before="200" w:after="80"/>
      </w:pPr>
      <w:r>
        <w:rPr>
          <w:b/>
        </w:rPr>
        <w:t xml:space="preserve">5383. </w:t>
      </w:r>
      <w:r>
        <w:t>Em um FPSO, um içamento classificado como rotineiro passará a usar outro conjunto de lingas e nova posição de execução, porque a área prevista foi ocupada por atividade simultânea. A carga mantém o mesmo peso nominal. Antes de executar a manobra, qual é a conduta mais adequada?</w:t>
      </w:r>
    </w:p>
    <w:p>
      <w:pPr>
        <w:spacing w:after="40"/>
        <w:ind w:left="360"/>
      </w:pPr>
      <w:r>
        <w:t xml:space="preserve">A) </w:t>
      </w:r>
      <w:r>
        <w:t>Atualizar no plano os acessórios e a posição de içamento, mantendo a análise de risco e a permissão emitida porque o peso nominal não se alterou.</w:t>
      </w:r>
    </w:p>
    <w:p>
      <w:pPr>
        <w:spacing w:after="40"/>
        <w:ind w:left="360"/>
      </w:pPr>
      <w:r>
        <w:rPr>
          <w:b/>
        </w:rPr>
        <w:t xml:space="preserve">B) </w:t>
      </w:r>
      <w:r>
        <w:rPr>
          <w:b/>
        </w:rPr>
        <w:t>Revisar formalmente o plano de rigging e lifting, refazer a análise de risco para as novas interferências e adequar a permissão de trabalho às condições atualizadas.</w:t>
      </w:r>
    </w:p>
    <w:p>
      <w:pPr>
        <w:spacing w:after="40"/>
        <w:ind w:left="360"/>
      </w:pPr>
      <w:r>
        <w:t xml:space="preserve">C) </w:t>
      </w:r>
      <w:r>
        <w:t>Registrar a mudança na reunião pré-tarefa e manter o plano vigente, porque o peso da carga segue dentro dos limites previstos para o içamento.</w:t>
      </w:r>
    </w:p>
    <w:p>
      <w:pPr>
        <w:spacing w:after="40"/>
        <w:ind w:left="360"/>
      </w:pPr>
      <w:r>
        <w:t xml:space="preserve">D) </w:t>
      </w:r>
      <w:r>
        <w:t>Tratar a operação como rotineira, manter o plano existente e reforçar o acompanhamento do supervisor durante a movimentação da carga.</w:t>
      </w:r>
    </w:p>
    <w:p>
      <w:pPr>
        <w:spacing w:before="200" w:after="80"/>
      </w:pPr>
      <w:r>
        <w:rPr>
          <w:b/>
        </w:rPr>
        <w:t xml:space="preserve">5384. </w:t>
      </w:r>
      <w:r>
        <w:t>Durante um içamento complexo, a carga enrosca em uma estrutura secundária e a equipe percebe aumento de tensão no arranjo, sem perda imediata da carga. Qual resposta operacional é mais coerente com um plano de contingência bem elaborado?</w:t>
      </w:r>
    </w:p>
    <w:p>
      <w:pPr>
        <w:spacing w:after="40"/>
        <w:ind w:left="360"/>
      </w:pPr>
      <w:r>
        <w:rPr>
          <w:b/>
        </w:rPr>
        <w:t xml:space="preserve">A) </w:t>
      </w:r>
      <w:r>
        <w:rPr>
          <w:b/>
        </w:rPr>
        <w:t>Interromper a operação, comunicar pela cadeia de comando, isolar a área e não retomar a manobra enquanto persistir perigo sério e iminente.</w:t>
      </w:r>
    </w:p>
    <w:p>
      <w:pPr>
        <w:spacing w:after="40"/>
        <w:ind w:left="360"/>
      </w:pPr>
      <w:r>
        <w:t xml:space="preserve">B) </w:t>
      </w:r>
      <w:r>
        <w:t>Reposicionar a carga até a condição anterior e retomar a manobra assim que o operador confirmar visualmente estabilidade do conjunto.</w:t>
      </w:r>
    </w:p>
    <w:p>
      <w:pPr>
        <w:spacing w:after="40"/>
        <w:ind w:left="360"/>
      </w:pPr>
      <w:r>
        <w:t xml:space="preserve">C) </w:t>
      </w:r>
      <w:r>
        <w:t>Aproximar uma equipe mínima da trajetória da carga para atuar manualmente no ponto de interferência sob orientação do sinaleiro.</w:t>
      </w:r>
    </w:p>
    <w:p>
      <w:pPr>
        <w:spacing w:after="40"/>
        <w:ind w:left="360"/>
      </w:pPr>
      <w:r>
        <w:t xml:space="preserve">D) </w:t>
      </w:r>
      <w:r>
        <w:t>Manter a carga em movimento lento até desfazer o enrosco, reduzindo o tempo de exposição e preservando a sequência prevista do içamento.</w:t>
      </w:r>
    </w:p>
    <w:p>
      <w:pPr>
        <w:spacing w:before="200" w:after="80"/>
      </w:pPr>
      <w:r>
        <w:rPr>
          <w:b/>
        </w:rPr>
        <w:t xml:space="preserve">5385. </w:t>
      </w:r>
      <w:r>
        <w:t>Na preparação de uma movimentação de carga inicialmente classificada como rotineira em um FPSO, a equipe troca a talha por outro modelo disponível a bordo e passa a contar com um sinaleiro recém-embarcado. Embora o peso da carga e o percurso permaneçam os mesmos, a avaliação preliminar aponta uma nova interface com outra atividade em andamento. Antes de liberar o serviço, qual conduta é mais apropriada?</w:t>
      </w:r>
    </w:p>
    <w:p>
      <w:pPr>
        <w:spacing w:after="40"/>
        <w:ind w:left="360"/>
      </w:pPr>
      <w:r>
        <w:t xml:space="preserve">A) </w:t>
      </w:r>
      <w:r>
        <w:t>Interromper a liberação apenas para alinhar um cenário de resposta a emergências voltado à interferência entre frentes e, depois disso, utilizar a documentação existente para autorizar o içamento.</w:t>
      </w:r>
    </w:p>
    <w:p>
      <w:pPr>
        <w:spacing w:after="40"/>
        <w:ind w:left="360"/>
      </w:pPr>
      <w:r>
        <w:t xml:space="preserve">B) </w:t>
      </w:r>
      <w:r>
        <w:t>Prosseguir com o arranjo já aprovado e registrar no DDS a troca da talha e do sinaleiro, mantendo a mesma permissão de trabalho porque peso e percurso não mudaram.</w:t>
      </w:r>
    </w:p>
    <w:p>
      <w:pPr>
        <w:spacing w:after="40"/>
        <w:ind w:left="360"/>
      </w:pPr>
      <w:r>
        <w:rPr>
          <w:b/>
        </w:rPr>
        <w:t xml:space="preserve">C) </w:t>
      </w:r>
      <w:r>
        <w:rPr>
          <w:b/>
        </w:rPr>
        <w:t>Formalizar a atualização da documentação do içamento, incluindo o plano da manobra, revisar a avaliação de perigos e emitir nova permissão de trabalho com barreiras para controlar a interface entre as frentes.</w:t>
      </w:r>
    </w:p>
    <w:p>
      <w:pPr>
        <w:spacing w:after="40"/>
        <w:ind w:left="360"/>
      </w:pPr>
      <w:r>
        <w:t xml:space="preserve">D) </w:t>
      </w:r>
      <w:r>
        <w:t>Priorizar uma verificação extraordinária da talha e dos acessórios e, se não houver desvios, manter o plano e a permissão vigentes, tratando a entrada do sinaleiro na integração operacional.</w:t>
      </w:r>
    </w:p>
    <w:p>
      <w:pPr>
        <w:spacing w:before="200" w:after="80"/>
      </w:pPr>
      <w:r>
        <w:rPr>
          <w:b/>
        </w:rPr>
        <w:t xml:space="preserve">5386. </w:t>
      </w:r>
      <w:r>
        <w:t>Em um içamento crítico próximo a equipamentos energizados, o plano de rigging descreve sequência, cabos, pontos de ancoragem e limites de carga, mas não há documento separado avaliando queda de carga, envolvimento por linhas e interferência com outros trabalhos. O supervisor quer autorizar assim mesmo, alegando que o plano técnico já cobre a execução. Qual lacuna é mais relevante?</w:t>
      </w:r>
    </w:p>
    <w:p>
      <w:pPr>
        <w:spacing w:after="40"/>
        <w:ind w:left="360"/>
      </w:pPr>
      <w:r>
        <w:t xml:space="preserve">A) </w:t>
      </w:r>
      <w:r>
        <w:t>Falta prever auditoria independente antes de cada içamento crítico, porque a liberação operacional depende desse passo.</w:t>
      </w:r>
    </w:p>
    <w:p>
      <w:pPr>
        <w:spacing w:after="40"/>
        <w:ind w:left="360"/>
      </w:pPr>
      <w:r>
        <w:rPr>
          <w:b/>
        </w:rPr>
        <w:t xml:space="preserve">B) </w:t>
      </w:r>
      <w:r>
        <w:rPr>
          <w:b/>
        </w:rPr>
        <w:t>Falta a análise de risco documentada que identifique perigos específicos, avalie severidade e probabilidade e defina medidas mitigadoras antes da autorização.</w:t>
      </w:r>
    </w:p>
    <w:p>
      <w:pPr>
        <w:spacing w:after="40"/>
        <w:ind w:left="360"/>
      </w:pPr>
      <w:r>
        <w:t xml:space="preserve">C) </w:t>
      </w:r>
      <w:r>
        <w:t>Falta incluir no plano os registros de todos os treinamentos históricos da equipe, porque a autorização depende principalmente da rastreabilidade individual.</w:t>
      </w:r>
    </w:p>
    <w:p>
      <w:pPr>
        <w:spacing w:after="40"/>
        <w:ind w:left="360"/>
      </w:pPr>
      <w:r>
        <w:t xml:space="preserve">D) </w:t>
      </w:r>
      <w:r>
        <w:t>Falta anexar relatório de testes de carga realizados no mesmo turno, porque a autorização é condicionada à prova funcional imediata dos equipamentos.</w:t>
      </w:r>
    </w:p>
    <w:p>
      <w:pPr>
        <w:spacing w:before="200" w:after="80"/>
      </w:pPr>
      <w:r>
        <w:rPr>
          <w:b/>
        </w:rPr>
        <w:t xml:space="preserve">5387. </w:t>
      </w:r>
      <w:r>
        <w:t>Na revisão de um plano de içamento em quatro pontos, o engenheiro dispõe de um modelo dinâmico que já representa a trajetória da plataforma, a massa concentrada nos nós do riser e as forças hidrodinâmicas. Ainda assim, o time precisa verificar os ângulos das lingas e a repartição de carga entre os pontos de sustentação. Qual é a abordagem mais tecnicamente consistente?</w:t>
      </w:r>
    </w:p>
    <w:p>
      <w:pPr>
        <w:spacing w:after="40"/>
        <w:ind w:left="360"/>
      </w:pPr>
      <w:r>
        <w:t xml:space="preserve">A) </w:t>
      </w:r>
      <w:r>
        <w:t>Aplicar diretamente as matrizes de massa, amortecimento e rigidez do riser para deduzir a parcela de carga em cada linga, porque elas já capturam toda a interação com a plataforma.</w:t>
      </w:r>
    </w:p>
    <w:p>
      <w:pPr>
        <w:spacing w:after="40"/>
        <w:ind w:left="360"/>
      </w:pPr>
      <w:r>
        <w:t xml:space="preserve">B) </w:t>
      </w:r>
      <w:r>
        <w:t>Tomar a pressão de trabalho dos cilindros do compensador como estimativa suficiente da carga em cada ponto, porque a sustentação do conjunto é governada pelo sistema hidráulico.</w:t>
      </w:r>
    </w:p>
    <w:p>
      <w:pPr>
        <w:spacing w:after="40"/>
        <w:ind w:left="360"/>
      </w:pPr>
      <w:r>
        <w:t xml:space="preserve">C) </w:t>
      </w:r>
      <w:r>
        <w:t>Distribuir a carga igualmente entre os quatro pontos quando o centro de gravidade global estiver alinhado com o conjunto, porque a trajetória da plataforma já absorve as assimetrias dinâmicas.</w:t>
      </w:r>
    </w:p>
    <w:p>
      <w:pPr>
        <w:spacing w:after="40"/>
        <w:ind w:left="360"/>
      </w:pPr>
      <w:r>
        <w:rPr>
          <w:b/>
        </w:rPr>
        <w:t xml:space="preserve">D) </w:t>
      </w:r>
      <w:r>
        <w:rPr>
          <w:b/>
        </w:rPr>
        <w:t>Usar o modelo dinâmico para obter as condições de contorno relevantes e complementá-lo com formulações estáticas e geométricas específicas das lingas e dos pontos de içamento.</w:t>
      </w:r>
    </w:p>
    <w:p>
      <w:pPr>
        <w:spacing w:before="200" w:after="80"/>
      </w:pPr>
      <w:r>
        <w:rPr>
          <w:b/>
        </w:rPr>
        <w:t xml:space="preserve">5388. </w:t>
      </w:r>
      <w:r>
        <w:t>Dois planos de movimentação levarão a mesma carga do convés ao moonpool. No Plano 1, a carga é mantida em maior altura enquanto a plataforma executa deslocamento horizontal mais amplo para ganhar raio de operação. No Plano 2, a trajetória horizontal é minimizada e a manobra é guiada por referência temporal detalhada, com ajuste fino do DPS. Considerando os efeitos sobre o sistema acoplado plataforma-riser e sobre os pontos de sustentação, qual avaliação é mais adequada?</w:t>
      </w:r>
    </w:p>
    <w:p>
      <w:pPr>
        <w:spacing w:after="40"/>
        <w:ind w:left="360"/>
      </w:pPr>
      <w:r>
        <w:t xml:space="preserve">A) </w:t>
      </w:r>
      <w:r>
        <w:t>O Plano 1 tende a ser mais favorável, porque ampliar o raio de operação desacopla o movimento da plataforma das cargas na extremidade superior do riser.</w:t>
      </w:r>
    </w:p>
    <w:p>
      <w:pPr>
        <w:spacing w:after="40"/>
        <w:ind w:left="360"/>
      </w:pPr>
      <w:r>
        <w:rPr>
          <w:b/>
        </w:rPr>
        <w:t xml:space="preserve">B) </w:t>
      </w:r>
      <w:r>
        <w:rPr>
          <w:b/>
        </w:rPr>
        <w:t>O Plano 2 tende a ser mais favorável, porque reduzir a excursão horizontal e usar referência temporal no DPS ajuda a prever e diminuir esforços no riser e no içamento.</w:t>
      </w:r>
    </w:p>
    <w:p>
      <w:pPr>
        <w:spacing w:after="40"/>
        <w:ind w:left="360"/>
      </w:pPr>
      <w:r>
        <w:t xml:space="preserve">C) </w:t>
      </w:r>
      <w:r>
        <w:t>O Plano 1 tende a ser mais favorável, porque elevar a carga reduz a influência da componente horizontal na extremidade superior do riser.</w:t>
      </w:r>
    </w:p>
    <w:p>
      <w:pPr>
        <w:spacing w:after="40"/>
        <w:ind w:left="360"/>
      </w:pPr>
      <w:r>
        <w:t xml:space="preserve">D) </w:t>
      </w:r>
      <w:r>
        <w:t>Os dois planos são equivalentes, porque a massa transportada é a mesma e os esforços hidrodinâmicos dependem principalmente do peso da carga.</w:t>
      </w:r>
    </w:p>
    <w:p>
      <w:pPr>
        <w:spacing w:before="200" w:after="80"/>
      </w:pPr>
      <w:r>
        <w:rPr>
          <w:b/>
        </w:rPr>
        <w:t xml:space="preserve">5389. </w:t>
      </w:r>
      <w:r>
        <w:t>Durante a aproximação final de um módulo ao convés de um FPSO, a equipe quer reduzir cargas dinâmicas transmitidas ao sistema e manter a unidade em referência estável com o DPS. Para parametrizar o controle de forma mais consistente com essa necessidade, qual informação tende a ser mais útil?</w:t>
      </w:r>
    </w:p>
    <w:p>
      <w:pPr>
        <w:spacing w:after="40"/>
        <w:ind w:left="360"/>
      </w:pPr>
      <w:r>
        <w:t xml:space="preserve">A) </w:t>
      </w:r>
      <w:r>
        <w:t>O raio máximo de operação do guindaste, porque a aproximação final é governada pela geometria do içamento e não pela evolução temporal do movimento da unidade.</w:t>
      </w:r>
    </w:p>
    <w:p>
      <w:pPr>
        <w:spacing w:after="40"/>
        <w:ind w:left="360"/>
      </w:pPr>
      <w:r>
        <w:rPr>
          <w:b/>
        </w:rPr>
        <w:t xml:space="preserve">B) </w:t>
      </w:r>
      <w:r>
        <w:rPr>
          <w:b/>
        </w:rPr>
        <w:t>Uma série temporal da referência de posição, para que o DPS use o erro a cada instante e ajuste os thrusters de acordo com a trajetória planejada.</w:t>
      </w:r>
    </w:p>
    <w:p>
      <w:pPr>
        <w:spacing w:after="40"/>
        <w:ind w:left="360"/>
      </w:pPr>
      <w:r>
        <w:t xml:space="preserve">C) </w:t>
      </w:r>
      <w:r>
        <w:t>A massa total da carga, porque a autoridade do DPS depende mais da inércia global do que da forma como a referência varia no tempo.</w:t>
      </w:r>
    </w:p>
    <w:p>
      <w:pPr>
        <w:spacing w:after="40"/>
        <w:ind w:left="360"/>
      </w:pPr>
      <w:r>
        <w:t xml:space="preserve">D) </w:t>
      </w:r>
      <w:r>
        <w:t>Um único valor de posição-alvo no fim da manobra, para que o DPS corrija o erro acumulado quando a carga se aproximar do ponto de pouso.</w:t>
      </w:r>
    </w:p>
    <w:p>
      <w:pPr>
        <w:spacing w:before="200" w:after="80"/>
      </w:pPr>
      <w:r>
        <w:rPr>
          <w:b/>
        </w:rPr>
        <w:t xml:space="preserve">5390. </w:t>
      </w:r>
      <w:r>
        <w:t>Durante o planejamento de um içamento pesado próximo à área do riser, a equipe possui boa estimativa da massa da carga, mas há incerteza relevante sobre a posição do centro de gravidade da unidade ao longo da manobra. Qual é a principal preocupação técnica nesse cenário?</w:t>
      </w:r>
    </w:p>
    <w:p>
      <w:pPr>
        <w:spacing w:after="40"/>
        <w:ind w:left="360"/>
      </w:pPr>
      <w:r>
        <w:t xml:space="preserve">A) </w:t>
      </w:r>
      <w:r>
        <w:t>A incerteza no centro de gravidade afeta sobretudo o raio operacional do guindaste, enquanto as cargas na extremidade superior do riser permanecem definidas pela massa total suspensa.</w:t>
      </w:r>
    </w:p>
    <w:p>
      <w:pPr>
        <w:spacing w:after="40"/>
        <w:ind w:left="360"/>
      </w:pPr>
      <w:r>
        <w:t xml:space="preserve">B) </w:t>
      </w:r>
      <w:r>
        <w:t>A incerteza no centro de gravidade altera apenas o esforço de vento global da unidade, sem repercussão direta na modelagem dinâmica da interação entre plataforma e riser.</w:t>
      </w:r>
    </w:p>
    <w:p>
      <w:pPr>
        <w:spacing w:after="40"/>
        <w:ind w:left="360"/>
      </w:pPr>
      <w:r>
        <w:rPr>
          <w:b/>
        </w:rPr>
        <w:t xml:space="preserve">C) </w:t>
      </w:r>
      <w:r>
        <w:rPr>
          <w:b/>
        </w:rPr>
        <w:t>A incerteza no centro de gravidade compromete a imposição da condição de contorno na extremidade superior do riser, o que pode distorcer a previsão de tensões transmitidas durante a trajetória da unidade.</w:t>
      </w:r>
    </w:p>
    <w:p>
      <w:pPr>
        <w:spacing w:after="40"/>
        <w:ind w:left="360"/>
      </w:pPr>
      <w:r>
        <w:t xml:space="preserve">D) </w:t>
      </w:r>
      <w:r>
        <w:t>A incerteza no centro de gravidade tem efeito secundário, porque a resposta dinâmica do riser é determinada principalmente pelo amortecimento hidrodinâmico e pela massa distribuída ao longo da coluna.</w:t>
      </w:r>
    </w:p>
    <w:p>
      <w:pPr>
        <w:spacing w:before="200" w:after="80"/>
      </w:pPr>
      <w:r>
        <w:rPr>
          <w:b/>
        </w:rPr>
        <w:t xml:space="preserve">5391. </w:t>
      </w:r>
      <w:r>
        <w:t>Em um FPSO, será instalado temporariamente um conjunto de grande massa no bloco de coroamento para uma campanha de içamento em condição sensível a vento. Na definição dos limites operacionais, a equipe debate entre restringir apenas a carga suspensa ou reavaliar também a estabilidade para os maiores raios e alturas da manobra. Qual entendimento é tecnicamente mais adequado?</w:t>
      </w:r>
    </w:p>
    <w:p>
      <w:pPr>
        <w:spacing w:after="40"/>
        <w:ind w:left="360"/>
      </w:pPr>
      <w:r>
        <w:rPr>
          <w:b/>
        </w:rPr>
        <w:t xml:space="preserve">A) </w:t>
      </w:r>
      <w:r>
        <w:rPr>
          <w:b/>
        </w:rPr>
        <w:t>Os limites não devem ser definidos só pela carga suspensa; um conjunto pesado no coroamento eleva o KG da unidade e amplia o efeito de vento, então a condição crítica da manobra precisa entrar na verificação.</w:t>
      </w:r>
    </w:p>
    <w:p>
      <w:pPr>
        <w:spacing w:after="40"/>
        <w:ind w:left="360"/>
      </w:pPr>
      <w:r>
        <w:t xml:space="preserve">B) </w:t>
      </w:r>
      <w:r>
        <w:t>Basta controlar raio e altura da manobra, já que o equipamento temporário no bloco interfere na capacidade do guindaste, porém não no momento de tombamento global do FPSO.</w:t>
      </w:r>
    </w:p>
    <w:p>
      <w:pPr>
        <w:spacing w:after="40"/>
        <w:ind w:left="360"/>
      </w:pPr>
      <w:r>
        <w:t xml:space="preserve">C) </w:t>
      </w:r>
      <w:r>
        <w:t>Em condição sensível a vento, o compensador montado no bloco absorve o efeito dominante da manobra, de modo que a verificação de estabilidade da unidade pode permanecer a mesma.</w:t>
      </w:r>
    </w:p>
    <w:p>
      <w:pPr>
        <w:spacing w:after="40"/>
        <w:ind w:left="360"/>
      </w:pPr>
      <w:r>
        <w:t xml:space="preserve">D) </w:t>
      </w:r>
      <w:r>
        <w:t>A análise pode ficar restrita à carga suspensa nos maiores raios, porque o conjunto no coroamento muda o curso e a pressão do compensador, mas não altera o KG adotado para estabilidade.</w:t>
      </w:r>
    </w:p>
    <w:p>
      <w:pPr>
        <w:spacing w:before="200" w:after="80"/>
      </w:pPr>
      <w:r>
        <w:rPr>
          <w:b/>
        </w:rPr>
        <w:t xml:space="preserve">5392. </w:t>
      </w:r>
      <w:r>
        <w:t>Durante a aproximação final de uma carga ao ponto de conexão, deseja-se conter variações de raio e cota enquanto a unidade permanece em posicionamento dinâmico sob estado de mar variável. Para verificar se a estratégia de controle atenua as ações dinâmicas transmitidas ao sistema, qual referência de comando é a mais adequada?</w:t>
      </w:r>
    </w:p>
    <w:p>
      <w:pPr>
        <w:spacing w:after="40"/>
        <w:ind w:left="360"/>
      </w:pPr>
      <w:r>
        <w:t xml:space="preserve">A) </w:t>
      </w:r>
      <w:r>
        <w:t>Descrever o movimento por ajustes operacionais de raio e cota durante a aproximação, com o DPS reagindo aos desvios locais, sem um histórico temporal da rota.</w:t>
      </w:r>
    </w:p>
    <w:p>
      <w:pPr>
        <w:spacing w:after="40"/>
        <w:ind w:left="360"/>
      </w:pPr>
      <w:r>
        <w:rPr>
          <w:b/>
        </w:rPr>
        <w:t xml:space="preserve">B) </w:t>
      </w:r>
      <w:r>
        <w:rPr>
          <w:b/>
        </w:rPr>
        <w:t>Especificar um histórico temporal da posição-alvo ao longo da aproximação, para que o DPS converta o desvio instante a instante em comandos de thrusters e acompanhe o perfil previsto.</w:t>
      </w:r>
    </w:p>
    <w:p>
      <w:pPr>
        <w:spacing w:after="40"/>
        <w:ind w:left="360"/>
      </w:pPr>
      <w:r>
        <w:t xml:space="preserve">C) </w:t>
      </w:r>
      <w:r>
        <w:t>Adotar uma frequência dominante do mar como referência de controle da aproximação, usando esse sinal para comandar os thrusters no lugar do perfil posicional da carga.</w:t>
      </w:r>
    </w:p>
    <w:p>
      <w:pPr>
        <w:spacing w:after="40"/>
        <w:ind w:left="360"/>
      </w:pPr>
      <w:r>
        <w:t xml:space="preserve">D) </w:t>
      </w:r>
      <w:r>
        <w:t>Fixar apenas o ponto de conexão como alvo e avaliar o erro de posição no término da aproximação, concentrando a atuação dos thrusters no fechamento da manobra.</w:t>
      </w:r>
    </w:p>
    <w:p>
      <w:pPr>
        <w:spacing w:before="200" w:after="80"/>
      </w:pPr>
      <w:r>
        <w:rPr>
          <w:b/>
        </w:rPr>
        <w:t xml:space="preserve">5393. </w:t>
      </w:r>
      <w:r>
        <w:t>Na aproximação final de uma carga ao ponto de conexão, a equipe notou que informar somente a posição final ao sistema de posicionamento dinâmico não reproduzia a sequência prevista de raio de operação e altura do gancho, prejudicando a estimativa das cargas transmitidas ao riser. Qual ajuste de modelagem melhor resolve esse problema?</w:t>
      </w:r>
    </w:p>
    <w:p>
      <w:pPr>
        <w:spacing w:after="40"/>
        <w:ind w:left="360"/>
      </w:pPr>
      <w:r>
        <w:t xml:space="preserve">A) </w:t>
      </w:r>
      <w:r>
        <w:t>Definir o raio de operação e a altura apenas nos valores extremos, tratando a aproximação como um envelope suficiente para representar os esforços relevantes no riser.</w:t>
      </w:r>
    </w:p>
    <w:p>
      <w:pPr>
        <w:spacing w:after="40"/>
        <w:ind w:left="360"/>
      </w:pPr>
      <w:r>
        <w:rPr>
          <w:b/>
        </w:rPr>
        <w:t xml:space="preserve">B) </w:t>
      </w:r>
      <w:r>
        <w:rPr>
          <w:b/>
        </w:rPr>
        <w:t>Fornecer ao sistema uma série temporal de posições de referência, para que a trajetória planejada seja seguida e os esforços dos thrusters sejam calculados a cada instante.</w:t>
      </w:r>
    </w:p>
    <w:p>
      <w:pPr>
        <w:spacing w:after="40"/>
        <w:ind w:left="360"/>
      </w:pPr>
      <w:r>
        <w:t xml:space="preserve">C) </w:t>
      </w:r>
      <w:r>
        <w:t>Usar como entrada a pressão de trabalho dos cilindros do compensador, tomando esse sinal como referência principal para descrever o movimento da carga na aproximação.</w:t>
      </w:r>
    </w:p>
    <w:p>
      <w:pPr>
        <w:spacing w:after="40"/>
        <w:ind w:left="360"/>
      </w:pPr>
      <w:r>
        <w:t xml:space="preserve">D) </w:t>
      </w:r>
      <w:r>
        <w:t>Trocar a referência de posição por uma massa concentrada no nó superior do riser, deixando que a resposta dinâmica do modelo estabeleça a trajetória da carga.</w:t>
      </w:r>
    </w:p>
    <w:p>
      <w:pPr>
        <w:spacing w:before="200" w:after="80"/>
      </w:pPr>
      <w:r>
        <w:rPr>
          <w:b/>
        </w:rPr>
        <w:t xml:space="preserve">5394. </w:t>
      </w:r>
      <w:r>
        <w:t>No planejamento de um içamento em uma unidade offshore, considerou-se instalar um compensador no bloco de coroamento para ampliar a janela operacional, em uma campanha com exposição significativa ao vento. Qual verificação de engenharia merece maior atenção para que o risco da operação não seja subavaliado?</w:t>
      </w:r>
    </w:p>
    <w:p>
      <w:pPr>
        <w:spacing w:after="40"/>
        <w:ind w:left="360"/>
      </w:pPr>
      <w:r>
        <w:t xml:space="preserve">A) </w:t>
      </w:r>
      <w:r>
        <w:t>Atualizar primeiro o modelo do riser em seu nó superior, porque a presença do compensador no bloco de coroamento altera mais a condição de contorno do sistema acoplado do que a estabilidade global da unidade.</w:t>
      </w:r>
    </w:p>
    <w:p>
      <w:pPr>
        <w:spacing w:after="40"/>
        <w:ind w:left="360"/>
      </w:pPr>
      <w:r>
        <w:t xml:space="preserve">B) </w:t>
      </w:r>
      <w:r>
        <w:t>Priorizar o refinamento da referência de trajetória do DPS, porque a massa adicional no bloco de coroamento repercute principalmente no controle horizontal dos thrusters durante a manobra de içamento.</w:t>
      </w:r>
    </w:p>
    <w:p>
      <w:pPr>
        <w:spacing w:after="40"/>
        <w:ind w:left="360"/>
      </w:pPr>
      <w:r>
        <w:t xml:space="preserve">C) </w:t>
      </w:r>
      <w:r>
        <w:t>Manter os critérios de estabilidade já aprovados e detalhar apenas a análise de carga do guindaste, porque a instalação do compensador no bloco de coroamento afeta principalmente o peso suspenso e não a resposta global da embarcação.</w:t>
      </w:r>
    </w:p>
    <w:p>
      <w:pPr>
        <w:spacing w:after="40"/>
        <w:ind w:left="360"/>
      </w:pPr>
      <w:r>
        <w:rPr>
          <w:b/>
        </w:rPr>
        <w:t xml:space="preserve">D) </w:t>
      </w:r>
      <w:r>
        <w:rPr>
          <w:b/>
        </w:rPr>
        <w:t>Rever os critérios de estabilidade da unidade durante o içamento, pois a adição de massa em posição elevada altera o centro de gravidade e aumenta o momento adernante sob ação do vento.</w:t>
      </w:r>
    </w:p>
    <w:p>
      <w:pPr>
        <w:spacing w:before="200" w:after="80"/>
      </w:pPr>
      <w:r>
        <w:rPr>
          <w:b/>
        </w:rPr>
        <w:t xml:space="preserve">5395. </w:t>
      </w:r>
      <w:r>
        <w:t>Na transferência de uma carga entre embarcações, o controle de posicionamento dinâmico precisa reduzir esforços adicionais durante a aproximação final, em uma trajetória que combina deslocamento horizontal e ajuste fino de altura. Que forma de definir a referência para o DPS tende a ser mais adequada?</w:t>
      </w:r>
    </w:p>
    <w:p>
      <w:pPr>
        <w:spacing w:after="40"/>
        <w:ind w:left="360"/>
      </w:pPr>
      <w:r>
        <w:t xml:space="preserve">A) </w:t>
      </w:r>
      <w:r>
        <w:t>Usar o raio médio de operação e uma altura de içamento representativa, porque o detalhamento temporal é mais relevante para o guindaste do que para o posicionamento da plataforma.</w:t>
      </w:r>
    </w:p>
    <w:p>
      <w:pPr>
        <w:spacing w:after="40"/>
        <w:ind w:left="360"/>
      </w:pPr>
      <w:r>
        <w:t xml:space="preserve">B) </w:t>
      </w:r>
      <w:r>
        <w:t>Adotar uma referência genérica por classe de movimento, como degrau ou frequência característica, porque o DPS responde principalmente ao tipo de excitação e menos à sequência exata de posições.</w:t>
      </w:r>
    </w:p>
    <w:p>
      <w:pPr>
        <w:spacing w:after="40"/>
        <w:ind w:left="360"/>
      </w:pPr>
      <w:r>
        <w:rPr>
          <w:b/>
        </w:rPr>
        <w:t xml:space="preserve">C) </w:t>
      </w:r>
      <w:r>
        <w:rPr>
          <w:b/>
        </w:rPr>
        <w:t>Fornecer uma série temporal de posições de referência ao longo da operação, para que o DPS compare a posição atual com a referência instante a instante e calcule os esforços dos thrusters.</w:t>
      </w:r>
    </w:p>
    <w:p>
      <w:pPr>
        <w:spacing w:after="40"/>
        <w:ind w:left="360"/>
      </w:pPr>
      <w:r>
        <w:t xml:space="preserve">D) </w:t>
      </w:r>
      <w:r>
        <w:t>Informar apenas a posição final desejada e a banda admissível de erro, deixando o DPS reconstruir a trajetória a partir do estado atual da unidade.</w:t>
      </w:r>
    </w:p>
    <w:p>
      <w:pPr>
        <w:spacing w:before="200" w:after="80"/>
      </w:pPr>
      <w:r>
        <w:rPr>
          <w:b/>
        </w:rPr>
        <w:t xml:space="preserve">5396. </w:t>
      </w:r>
      <w:r>
        <w:t>Durante o planejamento de uma operação com carga suspensa próxima a um riser, a equipe dispõe de boa estimativa da massa total da unidade, mas utiliza uma trajetória simplificada do centro de gravidade da plataforma para alimentar o modelo dinâmico. Qual é a consequência técnica mais relevante dessa simplificação?</w:t>
      </w:r>
    </w:p>
    <w:p>
      <w:pPr>
        <w:spacing w:after="40"/>
        <w:ind w:left="360"/>
      </w:pPr>
      <w:r>
        <w:t xml:space="preserve">A) </w:t>
      </w:r>
      <w:r>
        <w:t>A maior limitação passa a ser a distribuição da massa nos elementos finitos do riser, porque a trajetória do centro de gravidade da plataforma entra apenas como dado de pós-processamento.</w:t>
      </w:r>
    </w:p>
    <w:p>
      <w:pPr>
        <w:spacing w:after="40"/>
        <w:ind w:left="360"/>
      </w:pPr>
      <w:r>
        <w:t xml:space="preserve">B) </w:t>
      </w:r>
      <w:r>
        <w:t>O efeito dominante é uma incerteza na pressão requerida pelos cilindros do compensador, enquanto a resposta do riser permanece praticamente definida pela massa total da plataforma.</w:t>
      </w:r>
    </w:p>
    <w:p>
      <w:pPr>
        <w:spacing w:after="40"/>
        <w:ind w:left="360"/>
      </w:pPr>
      <w:r>
        <w:rPr>
          <w:b/>
        </w:rPr>
        <w:t xml:space="preserve">C) </w:t>
      </w:r>
      <w:r>
        <w:rPr>
          <w:b/>
        </w:rPr>
        <w:t>O principal risco é impor condições de contorno inadequadas ao nó superior do riser, distorcendo a previsão de esforços e movimentos transmitidos pela trajetória real da plataforma.</w:t>
      </w:r>
    </w:p>
    <w:p>
      <w:pPr>
        <w:spacing w:after="40"/>
        <w:ind w:left="360"/>
      </w:pPr>
      <w:r>
        <w:t xml:space="preserve">D) </w:t>
      </w:r>
      <w:r>
        <w:t>A principal consequência é uma estimativa menos precisa do empuxo hidrostático global, com pouca influência nas condições de contorno do nó superior do riser.</w:t>
      </w:r>
    </w:p>
    <w:p>
      <w:pPr>
        <w:spacing w:before="200" w:after="80"/>
      </w:pPr>
      <w:r>
        <w:rPr>
          <w:b/>
        </w:rPr>
        <w:t xml:space="preserve">5397. </w:t>
      </w:r>
      <w:r>
        <w:t>Em uma campanha de içamento, será instalado um compensador montado no bloco de coroamento, elevando a massa posicionada em região alta da unidade. Mesmo sem alterar a carga que será içada, qual avaliação adicional ganha prioridade no planejamento?</w:t>
      </w:r>
    </w:p>
    <w:p>
      <w:pPr>
        <w:spacing w:after="40"/>
        <w:ind w:left="360"/>
      </w:pPr>
      <w:r>
        <w:t xml:space="preserve">A) </w:t>
      </w:r>
      <w:r>
        <w:t>Ajustar principalmente a malha do DPS, porque a ação dos thrusters compensa a alteração do centro de gravidade e reduz a necessidade de rever estabilidade.</w:t>
      </w:r>
    </w:p>
    <w:p>
      <w:pPr>
        <w:spacing w:after="40"/>
        <w:ind w:left="360"/>
      </w:pPr>
      <w:r>
        <w:t xml:space="preserve">B) </w:t>
      </w:r>
      <w:r>
        <w:t>Recalibrar somente a instrumentação do gancho, porque a mudança de posição da massa afeta a leitura de carga mais do que a estabilidade global da unidade.</w:t>
      </w:r>
    </w:p>
    <w:p>
      <w:pPr>
        <w:spacing w:after="40"/>
        <w:ind w:left="360"/>
      </w:pPr>
      <w:r>
        <w:t xml:space="preserve">C) </w:t>
      </w:r>
      <w:r>
        <w:t>Rever prioritariamente o modelo do riser, porque a elevação do centro de gravidade altera a massa hidrodinâmica adicional mais do que os critérios de estabilidade da unidade.</w:t>
      </w:r>
    </w:p>
    <w:p>
      <w:pPr>
        <w:spacing w:after="40"/>
        <w:ind w:left="360"/>
      </w:pPr>
      <w:r>
        <w:rPr>
          <w:b/>
        </w:rPr>
        <w:t xml:space="preserve">D) </w:t>
      </w:r>
      <w:r>
        <w:rPr>
          <w:b/>
        </w:rPr>
        <w:t>Revisar os estudos de estabilidade da embarcação durante a operação, porque a elevação do centro de gravidade pode aumentar o momento de tombamento causado pelo vento.</w:t>
      </w:r>
    </w:p>
    <w:p>
      <w:pPr>
        <w:spacing w:before="200" w:after="80"/>
      </w:pPr>
      <w:r>
        <w:rPr>
          <w:b/>
        </w:rPr>
        <w:t xml:space="preserve">5398. </w:t>
      </w:r>
      <w:r>
        <w:t>Em um içamento com múltiplos pontos de sustentação, a equipe precisa estimar a parcela de carga em cada padeye e verificar se os ângulos das lingas permanecem dentro dos limites aceitáveis ao longo da manobra. Considerando os modelos dinâmicos citados para plataforma, riser e compensador, qual abordagem é tecnicamente mais adequada?</w:t>
      </w:r>
    </w:p>
    <w:p>
      <w:pPr>
        <w:spacing w:after="40"/>
        <w:ind w:left="360"/>
      </w:pPr>
      <w:r>
        <w:t xml:space="preserve">A) </w:t>
      </w:r>
      <w:r>
        <w:t>Usar o modelo dinâmico plataforma-riser como base principal e inferir a partilha de carga entre os pontos de içamento a partir da resposta nodal e dos vetores de forças hidrodinâmicas, deixando a geometria das lingas para uma checagem complementar.</w:t>
      </w:r>
    </w:p>
    <w:p>
      <w:pPr>
        <w:spacing w:after="40"/>
        <w:ind w:left="360"/>
      </w:pPr>
      <w:r>
        <w:rPr>
          <w:b/>
        </w:rPr>
        <w:t xml:space="preserve">B) </w:t>
      </w:r>
      <w:r>
        <w:rPr>
          <w:b/>
        </w:rPr>
        <w:t>Complementar os modelos dinâmicos com formulações estáticas e geométricas específicas das lingas e dos pontos de içamento, porque a distribuição entre suportes e os ângulos não estão explicitados nesses modelos.</w:t>
      </w:r>
    </w:p>
    <w:p>
      <w:pPr>
        <w:spacing w:after="40"/>
        <w:ind w:left="360"/>
      </w:pPr>
      <w:r>
        <w:t xml:space="preserve">C) </w:t>
      </w:r>
      <w:r>
        <w:t>Usar prioritariamente as pressões nos cilindros do compensador como estimativa das reações nos pontos de sustentação, acompanhando sua variação ao longo do curso e tomando a geometria das lingas apenas como indicativo operacional.</w:t>
      </w:r>
    </w:p>
    <w:p>
      <w:pPr>
        <w:spacing w:after="40"/>
        <w:ind w:left="360"/>
      </w:pPr>
      <w:r>
        <w:t xml:space="preserve">D) </w:t>
      </w:r>
      <w:r>
        <w:t>Basear a verificação nos esforços calculados pelo DPS e na trajetória de referência da plataforma para obter a resultante atuante no conjunto suspenso e, a partir dela, estimar as reações em cada ponto de sustentação.</w:t>
      </w:r>
    </w:p>
    <w:p>
      <w:pPr>
        <w:spacing w:before="200" w:after="80"/>
      </w:pPr>
      <w:r>
        <w:rPr>
          <w:b/>
        </w:rPr>
        <w:t xml:space="preserve">5399. </w:t>
      </w:r>
      <w:r>
        <w:t>Durante a preparação de um içamento com compensador montado no bloco e equipamentos pesados instalados em posição elevada na unidade, parte da equipe argumenta que o estudo de estabilidade pode se concentrar no raio de operação da carga, porque a topologia do compensador afeta mais a hidráulica do que a embarcação. Qual avaliação é mais adequada?</w:t>
      </w:r>
    </w:p>
    <w:p>
      <w:pPr>
        <w:spacing w:after="40"/>
        <w:ind w:left="360"/>
      </w:pPr>
      <w:r>
        <w:t xml:space="preserve">A) </w:t>
      </w:r>
      <w:r>
        <w:t>A escolha entre cilindros inclinados e verticais altera curso e pressão de operação, mas a estabilidade da unidade depende principalmente da geometria submersa e pouco da posição desses equipamentos no arranjo de içamento.</w:t>
      </w:r>
    </w:p>
    <w:p>
      <w:pPr>
        <w:spacing w:after="40"/>
        <w:ind w:left="360"/>
      </w:pPr>
      <w:r>
        <w:rPr>
          <w:b/>
        </w:rPr>
        <w:t xml:space="preserve">B) </w:t>
      </w:r>
      <w:r>
        <w:rPr>
          <w:b/>
        </w:rPr>
        <w:t>Equipamentos pesados e compensadores montados no bloco tendem a elevar o centro de gravidade da unidade e aumentar o momento de tombamento ocasionado pelo vento, devendo ser considerados no estudo de estabilidade da operação.</w:t>
      </w:r>
    </w:p>
    <w:p>
      <w:pPr>
        <w:spacing w:after="40"/>
        <w:ind w:left="360"/>
      </w:pPr>
      <w:r>
        <w:t xml:space="preserve">C) </w:t>
      </w:r>
      <w:r>
        <w:t>Como a massa suspensa já aparece no gancho, o efeito predominante na estabilidade passa a ser o raio horizontal da carga, e os equipamentos montados em posição elevada têm influência reduzida no momento de tombamento pelo vento.</w:t>
      </w:r>
    </w:p>
    <w:p>
      <w:pPr>
        <w:spacing w:after="40"/>
        <w:ind w:left="360"/>
      </w:pPr>
      <w:r>
        <w:t xml:space="preserve">D) </w:t>
      </w:r>
      <w:r>
        <w:t>Se o DPS mantiver a posição de surge próxima da referência, o efeito de equipamentos instalados em posição elevada pode ser tratado como secundário em comparação com a pressão de trabalho nos cilindros do compensador.</w:t>
      </w:r>
    </w:p>
    <w:p>
      <w:pPr>
        <w:spacing w:before="200" w:after="80"/>
      </w:pPr>
      <w:r>
        <w:rPr>
          <w:b/>
        </w:rPr>
        <w:t xml:space="preserve">5400. </w:t>
      </w:r>
      <w:r>
        <w:t>Um módulo será içado por quatro pontos de sustentação, e a equipe pretende estimar os ângulos das lingas e a distribuição de esforços entre os olhais usando apenas o modelo dinâmico já existente da interação plataforma-riser, que inclui massas nodais, amortecimento, rigidez e forças hidrodinâmicas. Qual decisão é mais defensável?</w:t>
      </w:r>
    </w:p>
    <w:p>
      <w:pPr>
        <w:spacing w:after="40"/>
        <w:ind w:left="360"/>
      </w:pPr>
      <w:r>
        <w:t xml:space="preserve">A) </w:t>
      </w:r>
      <w:r>
        <w:t>Adotar a trajetória de referência do DPS como dado central, porque os esforços dos thrusters determinam a parcela de carga que cada linga absorve durante a aproximação final.</w:t>
      </w:r>
    </w:p>
    <w:p>
      <w:pPr>
        <w:spacing w:after="40"/>
        <w:ind w:left="360"/>
      </w:pPr>
      <w:r>
        <w:t xml:space="preserve">B) </w:t>
      </w:r>
      <w:r>
        <w:t>Usar diretamente o modelo dinâmico existente, porque a concentração de massa nos nós e os vetores de forças hidrodinâmicas já representam de forma suficiente os ângulos das lingas e o rateio entre os quatro pontos.</w:t>
      </w:r>
    </w:p>
    <w:p>
      <w:pPr>
        <w:spacing w:after="40"/>
        <w:ind w:left="360"/>
      </w:pPr>
      <w:r>
        <w:t xml:space="preserve">C) </w:t>
      </w:r>
      <w:r>
        <w:t>Tomar a pressão de trabalho dos cilindros do compensador como base principal, porque a massa total suspensa é o fator que governa a repartição de carga entre os pontos de içamento.</w:t>
      </w:r>
    </w:p>
    <w:p>
      <w:pPr>
        <w:spacing w:after="40"/>
        <w:ind w:left="360"/>
      </w:pPr>
      <w:r>
        <w:rPr>
          <w:b/>
        </w:rPr>
        <w:t xml:space="preserve">D) </w:t>
      </w:r>
      <w:r>
        <w:rPr>
          <w:b/>
        </w:rPr>
        <w:t>Complementar o modelo com equilíbrio estático e geometria das lingas e dos olhais, pois trajetória e centro de gravidade influenciam as forças, mas não determinam os ângulos nem o rateio entre os apoios.</w:t>
      </w:r>
    </w:p>
    <w:p>
      <w:pPr>
        <w:spacing w:before="200" w:after="80"/>
      </w:pPr>
      <w:r>
        <w:rPr>
          <w:b/>
        </w:rPr>
        <w:t xml:space="preserve">5401. </w:t>
      </w:r>
      <w:r>
        <w:t>Antes de iniciar uma transferência lado a lado entre um FPSO e um supply boat, a previsão meteoceanográfica ainda indica janela aceitável para as próximas horas. Ao assumir posição, porém, o monitoramento em tempo real mostra surge e heave dentro do limite, mas roll acima do valor admissível do equipamento de transferência. Qual decisão é mais consistente com uma barreira operacional robusta?</w:t>
      </w:r>
    </w:p>
    <w:p>
      <w:pPr>
        <w:spacing w:after="40"/>
        <w:ind w:left="360"/>
      </w:pPr>
      <w:r>
        <w:t xml:space="preserve">A) </w:t>
      </w:r>
      <w:r>
        <w:t>Condicionar a autorização a uma nova verificação das defensas, porque o roll ganha relevância principalmente quando há contato excessivo entre os cascos.</w:t>
      </w:r>
    </w:p>
    <w:p>
      <w:pPr>
        <w:spacing w:after="40"/>
        <w:ind w:left="360"/>
      </w:pPr>
      <w:r>
        <w:t xml:space="preserve">B) </w:t>
      </w:r>
      <w:r>
        <w:t>Autorizar o início, porque a previsão favorável deve prevalecer sobre desvios instantâneos no roll.</w:t>
      </w:r>
    </w:p>
    <w:p>
      <w:pPr>
        <w:spacing w:after="40"/>
        <w:ind w:left="360"/>
      </w:pPr>
      <w:r>
        <w:rPr>
          <w:b/>
        </w:rPr>
        <w:t xml:space="preserve">C) </w:t>
      </w:r>
      <w:r>
        <w:rPr>
          <w:b/>
        </w:rPr>
        <w:t>Não autorizar o início, porque a liberação depende de medições atuais dentro dos limites lineares e angulares definidos.</w:t>
      </w:r>
    </w:p>
    <w:p>
      <w:pPr>
        <w:spacing w:after="40"/>
        <w:ind w:left="360"/>
      </w:pPr>
      <w:r>
        <w:t xml:space="preserve">D) </w:t>
      </w:r>
      <w:r>
        <w:t>Autorizar o início com redução de ritmo, porque o excedente angular pode ser compensado durante a operação.</w:t>
      </w:r>
    </w:p>
    <w:p>
      <w:pPr>
        <w:spacing w:before="200" w:after="80"/>
      </w:pPr>
      <w:r>
        <w:rPr>
          <w:b/>
        </w:rPr>
        <w:t xml:space="preserve">5402. </w:t>
      </w:r>
      <w:r>
        <w:t>Em uma rotina de carga e descarga, a gerência notou grande variação entre turnos nas decisões de iniciar ou prosseguir a manobra, embora os limites operacionais já estejam definidos. Pretende-se reforçar a barreira operacional contra erro humano sem eliminar a capacidade de resposta da equipe. Qual medida atende melhor a esse objetivo?</w:t>
      </w:r>
    </w:p>
    <w:p>
      <w:pPr>
        <w:spacing w:after="40"/>
        <w:ind w:left="360"/>
      </w:pPr>
      <w:r>
        <w:t xml:space="preserve">A) </w:t>
      </w:r>
      <w:r>
        <w:t>Atribuir a decisão ao comandante da embarcação de apoio, com consulta aos limites operacionais durante a manobra e registro dos desvios para análise posterior.</w:t>
      </w:r>
    </w:p>
    <w:p>
      <w:pPr>
        <w:spacing w:after="40"/>
        <w:ind w:left="360"/>
      </w:pPr>
      <w:r>
        <w:t xml:space="preserve">B) </w:t>
      </w:r>
      <w:r>
        <w:t>Manter a decisão com o operador mais experiente, usando o sistema automático como apoio para interpretar os limites operacionais e evitar paradas consideradas indevidas.</w:t>
      </w:r>
    </w:p>
    <w:p>
      <w:pPr>
        <w:spacing w:after="40"/>
        <w:ind w:left="360"/>
      </w:pPr>
      <w:r>
        <w:rPr>
          <w:b/>
        </w:rPr>
        <w:t xml:space="preserve">C) </w:t>
      </w:r>
      <w:r>
        <w:rPr>
          <w:b/>
        </w:rPr>
        <w:t>Implantar um sistema que confronte continuamente os parâmetros ambientais e marítimos medidos com os limites operacionais, liberando iniciar, continuar ou abortar e monitorando uso e aderência.</w:t>
      </w:r>
    </w:p>
    <w:p>
      <w:pPr>
        <w:spacing w:after="40"/>
        <w:ind w:left="360"/>
      </w:pPr>
      <w:r>
        <w:t xml:space="preserve">D) </w:t>
      </w:r>
      <w:r>
        <w:t>Reforçar a reunião pré-manobra e o checklist inicial, tratando os limites operacionais como o filtro de liberação antes da aproximação e da execução da manobra.</w:t>
      </w:r>
    </w:p>
    <w:p>
      <w:pPr>
        <w:spacing w:before="200" w:after="80"/>
      </w:pPr>
      <w:r>
        <w:rPr>
          <w:b/>
        </w:rPr>
        <w:t xml:space="preserve">5403. </w:t>
      </w:r>
      <w:r>
        <w:t>Antes da operação lado a lado, a previsão meteoceanográfica está na janela aprovada e a aproximação foi concluída. Porém, os sensores indicam heave relativo entre FPSO e supply boat acima do limite do equipamento, enquanto os demais parâmetros ambientais seguem favoráveis. Qual conduta é mais adequada?</w:t>
      </w:r>
    </w:p>
    <w:p>
      <w:pPr>
        <w:spacing w:after="40"/>
        <w:ind w:left="360"/>
      </w:pPr>
      <w:r>
        <w:rPr>
          <w:b/>
        </w:rPr>
        <w:t xml:space="preserve">A) </w:t>
      </w:r>
      <w:r>
        <w:rPr>
          <w:b/>
        </w:rPr>
        <w:t>Adiar o início da transferência até que os movimentos relativos voltem à faixa aceitável, pois a liberação exige atendimento simultâneo aos limites ambientais e operacionais medidos.</w:t>
      </w:r>
    </w:p>
    <w:p>
      <w:pPr>
        <w:spacing w:after="40"/>
        <w:ind w:left="360"/>
      </w:pPr>
      <w:r>
        <w:t xml:space="preserve">B) </w:t>
      </w:r>
      <w:r>
        <w:t>Prosseguir com a manobra, pois uma janela ambiental aprovada já representa, na prática, os efeitos dos movimentos relativos observados entre as embarcações.</w:t>
      </w:r>
    </w:p>
    <w:p>
      <w:pPr>
        <w:spacing w:after="40"/>
        <w:ind w:left="360"/>
      </w:pPr>
      <w:r>
        <w:t xml:space="preserve">C) </w:t>
      </w:r>
      <w:r>
        <w:t>Iniciar a transferência e reavaliar após os primeiros ciclos, pois a decisão operacional deve priorizar a tendência da previsão, não a medição instantânea dos movimentos relativos.</w:t>
      </w:r>
    </w:p>
    <w:p>
      <w:pPr>
        <w:spacing w:after="40"/>
        <w:ind w:left="360"/>
      </w:pPr>
      <w:r>
        <w:t xml:space="preserve">D) </w:t>
      </w:r>
      <w:r>
        <w:t>Iniciar com carga reduzida, pois o limite de heave relativo só passa a governar a operação depois que linhas e defensas atingem a condição estabilizada de trabalho.</w:t>
      </w:r>
    </w:p>
    <w:p>
      <w:pPr>
        <w:spacing w:before="200" w:after="80"/>
      </w:pPr>
      <w:r>
        <w:rPr>
          <w:b/>
        </w:rPr>
        <w:t xml:space="preserve">5404. </w:t>
      </w:r>
      <w:r>
        <w:t>Após alguns quase-incidentes em transferências entre FPSO e supply boat, a investigação conclui que operadores vinham iniciando manobras com base em julgamento informal, embora existissem limites operacionais definidos. Qual medida fortalece melhor a barreira operacional sem depender excessivamente da memória da equipe?</w:t>
      </w:r>
    </w:p>
    <w:p>
      <w:pPr>
        <w:spacing w:after="40"/>
        <w:ind w:left="360"/>
      </w:pPr>
      <w:r>
        <w:rPr>
          <w:b/>
        </w:rPr>
        <w:t xml:space="preserve">A) </w:t>
      </w:r>
      <w:r>
        <w:rPr>
          <w:b/>
        </w:rPr>
        <w:t>Implantar lógica automática que confronte parâmetros ambientais e marítimos com limites predefinidos para autorizar, manter ou abortar a manobra, com indicadores de uso do sistema.</w:t>
      </w:r>
    </w:p>
    <w:p>
      <w:pPr>
        <w:spacing w:after="40"/>
        <w:ind w:left="360"/>
      </w:pPr>
      <w:r>
        <w:t xml:space="preserve">B) </w:t>
      </w:r>
      <w:r>
        <w:t>Centralizar a decisão no comandante da embarcação de apoio, com registro em diário de bordo das condições avaliadas antes de cada aproximação.</w:t>
      </w:r>
    </w:p>
    <w:p>
      <w:pPr>
        <w:spacing w:after="40"/>
        <w:ind w:left="360"/>
      </w:pPr>
      <w:r>
        <w:t xml:space="preserve">C) </w:t>
      </w:r>
      <w:r>
        <w:t>Manter a autorização manual, mas ampliar o checklist para incluir confirmação verbal dos limites entre operador, convés e passadiço antes de cada operação.</w:t>
      </w:r>
    </w:p>
    <w:p>
      <w:pPr>
        <w:spacing w:after="40"/>
        <w:ind w:left="360"/>
      </w:pPr>
      <w:r>
        <w:t xml:space="preserve">D) </w:t>
      </w:r>
      <w:r>
        <w:t>Revisar os limites operacionais a cada turno, permitindo ajustes locais para adequá-los à experiência recente da equipe na mesma área.</w:t>
      </w:r>
    </w:p>
    <w:p>
      <w:pPr>
        <w:spacing w:before="200" w:after="80"/>
      </w:pPr>
      <w:r>
        <w:rPr>
          <w:b/>
        </w:rPr>
        <w:t xml:space="preserve">5405. </w:t>
      </w:r>
      <w:r>
        <w:t>Na engenharia de uma operação de transferência lado a lado, a disponibilidade foi estimada com coeficientes hidrodinâmicos calculados para uma única geometria nominal entre FPSO e supply boat, mantidos fixos ao longo da simulação, sem incluir sloshing nem forças de segunda ordem. O estudo apontou ampla margem operacional. Qual crítica técnica é mais consistente?</w:t>
      </w:r>
    </w:p>
    <w:p>
      <w:pPr>
        <w:spacing w:after="40"/>
        <w:ind w:left="360"/>
      </w:pPr>
      <w:r>
        <w:t xml:space="preserve">A) </w:t>
      </w:r>
      <w:r>
        <w:t>A conclusão tende a ser conservadora, porque usar coeficientes hidrodinâmicos de uma posição nominal em proximidade reduzida já representa a condição mais severa, e omitir sloshing e forças de segunda ordem amplia os movimentos previstos.</w:t>
      </w:r>
    </w:p>
    <w:p>
      <w:pPr>
        <w:spacing w:after="40"/>
        <w:ind w:left="360"/>
      </w:pPr>
      <w:r>
        <w:t xml:space="preserve">B) </w:t>
      </w:r>
      <w:r>
        <w:t>A conclusão permanece representativa quando a transferência começa na geometria de projeto, pois os deslocamentos relativos ao longo da operação não alteram de forma relevante os coeficientes hidrodinâmicos nem a influência de sloshing.</w:t>
      </w:r>
    </w:p>
    <w:p>
      <w:pPr>
        <w:spacing w:after="40"/>
        <w:ind w:left="360"/>
      </w:pPr>
      <w:r>
        <w:t xml:space="preserve">C) </w:t>
      </w:r>
      <w:r>
        <w:t>A conclusão segue adequada para disponibilidade operacional, porque coeficientes hidrodinâmicos fixos reproduzem bem a resposta global da manobra, enquanto sloshing e forças de segunda ordem afetam principalmente verificações estruturais e de fadiga.</w:t>
      </w:r>
    </w:p>
    <w:p>
      <w:pPr>
        <w:spacing w:after="40"/>
        <w:ind w:left="360"/>
      </w:pPr>
      <w:r>
        <w:rPr>
          <w:b/>
        </w:rPr>
        <w:t xml:space="preserve">D) </w:t>
      </w:r>
      <w:r>
        <w:rPr>
          <w:b/>
        </w:rPr>
        <w:t>A conclusão pode estar otimista, pois a variação da geometria entre os cascos altera a interação hidrodinâmica; sem um modelo plenamente acoplado, cargas nas amarras e resposta das defensas tendem a ficar abaixo do real.</w:t>
      </w:r>
    </w:p>
    <w:p>
      <w:pPr>
        <w:spacing w:before="200" w:after="80"/>
      </w:pPr>
      <w:r>
        <w:rPr>
          <w:b/>
        </w:rPr>
        <w:t xml:space="preserve">5406. </w:t>
      </w:r>
      <w:r>
        <w:t>Durante o planejamento de uma operação de carga, a equipe discute se basta definir uma distância-alvo entre FPSO e supply boat ou se também é necessário avaliar diferentes ângulos de proa e posições relativas iniciais da embarcação de apoio. Qual justificativa técnica sustenta a análise dessas variações?</w:t>
      </w:r>
    </w:p>
    <w:p>
      <w:pPr>
        <w:spacing w:after="40"/>
        <w:ind w:left="360"/>
      </w:pPr>
      <w:r>
        <w:t xml:space="preserve">A) </w:t>
      </w:r>
      <w:r>
        <w:t>O ângulo de proa deve ser estudado sobretudo quando houver risco de contato estrutural, porque os limites de início e aborto são definidos por movimentos medidos e não pelos mecanismos que geram os esforços.</w:t>
      </w:r>
    </w:p>
    <w:p>
      <w:pPr>
        <w:spacing w:after="40"/>
        <w:ind w:left="360"/>
      </w:pPr>
      <w:r>
        <w:rPr>
          <w:b/>
        </w:rPr>
        <w:t xml:space="preserve">B) </w:t>
      </w:r>
      <w:r>
        <w:rPr>
          <w:b/>
        </w:rPr>
        <w:t>Posições e ângulos distintos podem modificar forças longitudinais e transversais associadas a difração, impacto hidrodinâmico e velocidades locais do fluido, afetando colunas, defensas e pontos de amarração.</w:t>
      </w:r>
    </w:p>
    <w:p>
      <w:pPr>
        <w:spacing w:after="40"/>
        <w:ind w:left="360"/>
      </w:pPr>
      <w:r>
        <w:t xml:space="preserve">C) </w:t>
      </w:r>
      <w:r>
        <w:t>A distância entre cascos controla a fadiga das linhas, enquanto o ângulo de proa influencia principalmente a facilidade de aproximação e não altera os esforços globais.</w:t>
      </w:r>
    </w:p>
    <w:p>
      <w:pPr>
        <w:spacing w:after="40"/>
        <w:ind w:left="360"/>
      </w:pPr>
      <w:r>
        <w:t xml:space="preserve">D) </w:t>
      </w:r>
      <w:r>
        <w:t>A posição relativa inicial é relevante para o balanço de lastro da embarcação de apoio, mas a resposta hidrodinâmica do conjunto passa a depender apenas da severidade do mar após a estabilização da manobra.</w:t>
      </w:r>
    </w:p>
    <w:p>
      <w:pPr>
        <w:spacing w:before="200" w:after="80"/>
      </w:pPr>
      <w:r>
        <w:rPr>
          <w:b/>
        </w:rPr>
        <w:t xml:space="preserve">5407. </w:t>
      </w:r>
      <w:r>
        <w:t>Durante a descarga de material entre um FPSO e uma embarcação de apoio, os parâmetros ambientais permanecem dentro da janela planejada, mas o sistema passa a registrar aumento súbito de tração em uma das linhas e maior solicitação nas defensas, sem perda de comunicação entre as embarcações. Qual decisão operacional é mais adequada?</w:t>
      </w:r>
    </w:p>
    <w:p>
      <w:pPr>
        <w:spacing w:after="40"/>
        <w:ind w:left="360"/>
      </w:pPr>
      <w:r>
        <w:t xml:space="preserve">A) </w:t>
      </w:r>
      <w:r>
        <w:t>Aguardar alguns ciclos adicionais para confirmar a tendência antes de intervir, já que picos transitórios de tração fazem parte do comportamento esperado em aproximações lado a lado.</w:t>
      </w:r>
    </w:p>
    <w:p>
      <w:pPr>
        <w:spacing w:after="40"/>
        <w:ind w:left="360"/>
      </w:pPr>
      <w:r>
        <w:rPr>
          <w:b/>
        </w:rPr>
        <w:t xml:space="preserve">B) </w:t>
      </w:r>
      <w:r>
        <w:rPr>
          <w:b/>
        </w:rPr>
        <w:t>Suspender a transferência e acionar aborto imediato da operação, preparando desconexão controlada se o risco de desacoplamento evoluir.</w:t>
      </w:r>
    </w:p>
    <w:p>
      <w:pPr>
        <w:spacing w:after="40"/>
        <w:ind w:left="360"/>
      </w:pPr>
      <w:r>
        <w:t xml:space="preserve">C) </w:t>
      </w:r>
      <w:r>
        <w:t>Reposicionar gradualmente a embarcação e seguir transferindo a carga, porque os critérios de continuidade são definidos prioritariamente pelos parâmetros meteoceanográficos.</w:t>
      </w:r>
    </w:p>
    <w:p>
      <w:pPr>
        <w:spacing w:after="40"/>
        <w:ind w:left="360"/>
      </w:pPr>
      <w:r>
        <w:t xml:space="preserve">D) </w:t>
      </w:r>
      <w:r>
        <w:t>Manter a operação, porque a permanência dos parâmetros ambientais dentro da janela indica que os esforços adicionais tendem a se estabilizar sem necessidade de interrupção.</w:t>
      </w:r>
    </w:p>
    <w:p>
      <w:pPr>
        <w:spacing w:before="200" w:after="80"/>
      </w:pPr>
      <w:r>
        <w:rPr>
          <w:b/>
        </w:rPr>
        <w:t xml:space="preserve">5408. </w:t>
      </w:r>
      <w:r>
        <w:t>Numa unidade, o início do abastecimento entre FPSO e embarcação de apoio ainda é liberado por alinhamento verbal entre comando, operação e meteorologia. Depois de quase-incidentes, a revisão do processo quer uma barreira operacional mais robusta e menos dependente de julgamento humano. Qual arranjo atende melhor a esse objetivo?</w:t>
      </w:r>
    </w:p>
    <w:p>
      <w:pPr>
        <w:spacing w:after="40"/>
        <w:ind w:left="360"/>
      </w:pPr>
      <w:r>
        <w:t xml:space="preserve">A) </w:t>
      </w:r>
      <w:r>
        <w:t>Definir a autorização pelo histórico de campanhas bem-sucedidas na mesma região e recalibrar os limites durante a manobra conforme a resposta observada entre FPSO e embarcação de apoio.</w:t>
      </w:r>
    </w:p>
    <w:p>
      <w:pPr>
        <w:spacing w:after="40"/>
        <w:ind w:left="360"/>
      </w:pPr>
      <w:r>
        <w:rPr>
          <w:b/>
        </w:rPr>
        <w:t xml:space="preserve">B) </w:t>
      </w:r>
      <w:r>
        <w:rPr>
          <w:b/>
        </w:rPr>
        <w:t>Implantar uma lógica automática que confronte, em tempo real, dados meteoceanográficos e marítimos com critérios definidos, liberando, mantendo ou interrompendo a transferência e gerando indicadores de uso e aderência.</w:t>
      </w:r>
    </w:p>
    <w:p>
      <w:pPr>
        <w:spacing w:after="40"/>
        <w:ind w:left="360"/>
      </w:pPr>
      <w:r>
        <w:t xml:space="preserve">C) </w:t>
      </w:r>
      <w:r>
        <w:t>Basear a autorização principalmente na previsão meteorológica da janela de operação, verificando movimentos relativos, esforços em linhas e defensas só após o início da transferência.</w:t>
      </w:r>
    </w:p>
    <w:p>
      <w:pPr>
        <w:spacing w:after="40"/>
        <w:ind w:left="360"/>
      </w:pPr>
      <w:r>
        <w:t xml:space="preserve">D) </w:t>
      </w:r>
      <w:r>
        <w:t>Manter a liberação com a equipe de operação, deixando o sistema apenas exibir limites operacionais e registrar a decisão já tomada na coordenação verbal entre as áreas.</w:t>
      </w:r>
    </w:p>
    <w:p>
      <w:pPr>
        <w:spacing w:before="200" w:after="80"/>
      </w:pPr>
      <w:r>
        <w:rPr>
          <w:b/>
        </w:rPr>
        <w:t xml:space="preserve">5409. </w:t>
      </w:r>
      <w:r>
        <w:t>Na validação de uma nova janela de suprimento, um modelo numérico trata o FPSO e a embarcação de apoio com coeficientes hidrodinâmicos fixos, obtidos para um afastamento relativo nominal e mantidos ao longo de toda a simulação, além de desconsiderar termos de segunda ordem. A equipe usa esse modelo para definir limites operacionais e selecionar defensas. Qual é a principal limitação técnica dessa abordagem?</w:t>
      </w:r>
    </w:p>
    <w:p>
      <w:pPr>
        <w:spacing w:after="40"/>
        <w:ind w:left="360"/>
      </w:pPr>
      <w:r>
        <w:t xml:space="preserve">A) </w:t>
      </w:r>
      <w:r>
        <w:t>Ela afeta mais a estimativa de potência do posicionamento do que os critérios de projeto de defensas, amarração e continuidade da operação.</w:t>
      </w:r>
    </w:p>
    <w:p>
      <w:pPr>
        <w:spacing w:after="40"/>
        <w:ind w:left="360"/>
      </w:pPr>
      <w:r>
        <w:t xml:space="preserve">B) </w:t>
      </w:r>
      <w:r>
        <w:t>Ela tende a tornar o mar de proa excessivamente conservador, porque coeficientes fixos e sem segunda ordem ampliam artificialmente o pitch.</w:t>
      </w:r>
    </w:p>
    <w:p>
      <w:pPr>
        <w:spacing w:after="40"/>
        <w:ind w:left="360"/>
      </w:pPr>
      <w:r>
        <w:t xml:space="preserve">C) </w:t>
      </w:r>
      <w:r>
        <w:t>Ela compromete basicamente o mar de través, mas segue confiável nas demais incidências de onda se o afastamento inicial entre os cascos for mantido.</w:t>
      </w:r>
    </w:p>
    <w:p>
      <w:pPr>
        <w:spacing w:after="40"/>
        <w:ind w:left="360"/>
      </w:pPr>
      <w:r>
        <w:rPr>
          <w:b/>
        </w:rPr>
        <w:t xml:space="preserve">D) </w:t>
      </w:r>
      <w:r>
        <w:rPr>
          <w:b/>
        </w:rPr>
        <w:t>Ela tende a subavaliar a manobra, pois interação entre as unidades e efeitos não lineares variam com o afastamento e mudam cargas em linhas e defensas.</w:t>
      </w:r>
    </w:p>
    <w:p>
      <w:pPr>
        <w:spacing w:before="200" w:after="80"/>
      </w:pPr>
      <w:r>
        <w:rPr>
          <w:b/>
        </w:rPr>
        <w:t xml:space="preserve">5410. </w:t>
      </w:r>
      <w:r>
        <w:t>Na aproximação de um supply boat ao costado do FPSO para uma operação lado a lado, a equipe já confirmou que a condição meteoceanográfica está dentro da janela prevista. Ainda falta definir a orientação de aproximação e o ângulo de proa mais favorável. Qual premissa deve orientar essa decisão?</w:t>
      </w:r>
    </w:p>
    <w:p>
      <w:pPr>
        <w:spacing w:after="40"/>
        <w:ind w:left="360"/>
      </w:pPr>
      <w:r>
        <w:t xml:space="preserve">A) </w:t>
      </w:r>
      <w:r>
        <w:t>Com o roll previsto dentro do limite operacional, as forças de impacto local podem ser tratadas como efeito residual para a definição da aproximação.</w:t>
      </w:r>
    </w:p>
    <w:p>
      <w:pPr>
        <w:spacing w:after="40"/>
        <w:ind w:left="360"/>
      </w:pPr>
      <w:r>
        <w:t xml:space="preserve">B) </w:t>
      </w:r>
      <w:r>
        <w:t>A escolha deve priorizar a menor tração média nas linhas, porque o carregamento local nas defensas é pouco sensível à hidrodinâmica de proximidade.</w:t>
      </w:r>
    </w:p>
    <w:p>
      <w:pPr>
        <w:spacing w:after="40"/>
        <w:ind w:left="360"/>
      </w:pPr>
      <w:r>
        <w:rPr>
          <w:b/>
        </w:rPr>
        <w:t xml:space="preserve">C) </w:t>
      </w:r>
      <w:r>
        <w:rPr>
          <w:b/>
        </w:rPr>
        <w:t>O ângulo de proa deve ser definido com a aproximação, pois altera as componentes longitudinal e transversal de força e as cargas em defensas, colunas e amarrações.</w:t>
      </w:r>
    </w:p>
    <w:p>
      <w:pPr>
        <w:spacing w:after="40"/>
        <w:ind w:left="360"/>
      </w:pPr>
      <w:r>
        <w:t xml:space="preserve">D) </w:t>
      </w:r>
      <w:r>
        <w:t>A orientação passa a ter efeito secundário depois que a distância lateral é estabilizada, porque as forças locais seguem principalmente o deslocamento total da embarcação.</w:t>
      </w:r>
    </w:p>
    <w:p>
      <w:pPr>
        <w:spacing w:before="200" w:after="80"/>
      </w:pPr>
      <w:r>
        <w:rPr>
          <w:b/>
        </w:rPr>
        <w:t xml:space="preserve">5411. </w:t>
      </w:r>
      <w:r>
        <w:t>Em uma campanha com alta pressão logística, a equipe de convés relata que a decisão de iniciar ou segurar a aproximação tem sido tomada com base em experiência operacional, enquanto o sistema de autorização automática vem sendo consultado apenas de forma informal. Considerando a função dessa barreira na transferência entre FPSO e supply boats, qual medida fortalece melhor a segurança do processo?</w:t>
      </w:r>
    </w:p>
    <w:p>
      <w:pPr>
        <w:spacing w:after="40"/>
        <w:ind w:left="360"/>
      </w:pPr>
      <w:r>
        <w:t xml:space="preserve">A) </w:t>
      </w:r>
      <w:r>
        <w:t>Preservar a ferramenta como apoio ao planejamento da janela e delegar a gestão de continuidade e aborto à equipe de execução quando as condições estiverem próximas do limite.</w:t>
      </w:r>
    </w:p>
    <w:p>
      <w:pPr>
        <w:spacing w:after="40"/>
        <w:ind w:left="360"/>
      </w:pPr>
      <w:r>
        <w:rPr>
          <w:b/>
        </w:rPr>
        <w:t xml:space="preserve">B) </w:t>
      </w:r>
      <w:r>
        <w:rPr>
          <w:b/>
        </w:rPr>
        <w:t>Manter a lógica automática para autorizar início, continuidade e aborto com base em limites predeterminados e acompanhar indicadores de uso e aderência, de modo a detectar perda de efetividade da barreira.</w:t>
      </w:r>
    </w:p>
    <w:p>
      <w:pPr>
        <w:spacing w:after="40"/>
        <w:ind w:left="360"/>
      </w:pPr>
      <w:r>
        <w:t xml:space="preserve">C) </w:t>
      </w:r>
      <w:r>
        <w:t>Reduzir o número de critérios monitorados pelo sistema e transferir a verificação das cargas nas linhas para checagens por etapa, buscando maior fluidez operacional.</w:t>
      </w:r>
    </w:p>
    <w:p>
      <w:pPr>
        <w:spacing w:after="40"/>
        <w:ind w:left="360"/>
      </w:pPr>
      <w:r>
        <w:t xml:space="preserve">D) </w:t>
      </w:r>
      <w:r>
        <w:t>Tornar o sistema uma referência consultiva e concentrar a decisão final na supervisão de campo, combinando leituras instrumentadas com julgamento operacional em tempo real.</w:t>
      </w:r>
    </w:p>
    <w:p>
      <w:pPr>
        <w:spacing w:before="200" w:after="80"/>
      </w:pPr>
      <w:r>
        <w:rPr>
          <w:b/>
        </w:rPr>
        <w:t xml:space="preserve">5412. </w:t>
      </w:r>
      <w:r>
        <w:t>Na validação de um procedimento de carga e descarga lado a lado, um estudo numérico adota coeficientes hidrodinâmicos obtidos para uma única posição relativa inicial entre FPSO e supply boat e os mantém constantes ao longo de toda a simulação. Outro engenheiro questiona essa simplificação. Qual é a crítica mais consistente?</w:t>
      </w:r>
    </w:p>
    <w:p>
      <w:pPr>
        <w:spacing w:after="40"/>
        <w:ind w:left="360"/>
      </w:pPr>
      <w:r>
        <w:t xml:space="preserve">A) </w:t>
      </w:r>
      <w:r>
        <w:t>A simplificação pode ser aceitável para disponibilidade operacional, desde que os coeficientes de primeira ordem sejam recalculados após a operação real.</w:t>
      </w:r>
    </w:p>
    <w:p>
      <w:pPr>
        <w:spacing w:after="40"/>
        <w:ind w:left="360"/>
      </w:pPr>
      <w:r>
        <w:rPr>
          <w:b/>
        </w:rPr>
        <w:t xml:space="preserve">B) </w:t>
      </w:r>
      <w:r>
        <w:rPr>
          <w:b/>
        </w:rPr>
        <w:t>A simplificação pode perder mudanças relevantes do acoplamento entre os cascos, porque a evolução da posição relativa altera os coeficientes e, com isso, as respostas, as trações e a deformação das defensas.</w:t>
      </w:r>
    </w:p>
    <w:p>
      <w:pPr>
        <w:spacing w:after="40"/>
        <w:ind w:left="360"/>
      </w:pPr>
      <w:r>
        <w:t xml:space="preserve">C) </w:t>
      </w:r>
      <w:r>
        <w:t>A simplificação é adequada quando o objetivo principal é estimar heave e roll, já que surge e forças locais dependem mais da habilidade de posicionamento do supply boat do que da hidrodinâmica acoplada.</w:t>
      </w:r>
    </w:p>
    <w:p>
      <w:pPr>
        <w:spacing w:after="40"/>
        <w:ind w:left="360"/>
      </w:pPr>
      <w:r>
        <w:t xml:space="preserve">D) </w:t>
      </w:r>
      <w:r>
        <w:t>A simplificação preserva o essencial da análise desde que a condição inicial represente o pior mar previsto, porque os efeitos de segunda ordem e sloshing tendem a atuar apenas na fase de aproximação.</w:t>
      </w:r>
    </w:p>
    <w:p>
      <w:pPr>
        <w:spacing w:before="200" w:after="80"/>
      </w:pPr>
      <w:r>
        <w:rPr>
          <w:b/>
        </w:rPr>
        <w:t xml:space="preserve">5413. </w:t>
      </w:r>
      <w:r>
        <w:t>Durante o planejamento de uma campanha, a equipe discute o critério de autorização para iniciar e manter operações de carga e descarga entre FPSO e supply boats. Um grupo propõe liberar a manobra com base na condição meteoceanográfica do instante inicial e deixar a continuidade sob julgamento do operador. Outro grupo defende uma lógica de autorização contínua integrada ao monitoramento. Qual proposta está mais alinhada com uma barreira operacional robusta?</w:t>
      </w:r>
    </w:p>
    <w:p>
      <w:pPr>
        <w:spacing w:after="40"/>
        <w:ind w:left="360"/>
      </w:pPr>
      <w:r>
        <w:t xml:space="preserve">A) </w:t>
      </w:r>
      <w:r>
        <w:t>Autorizar o início com base em parâmetros ambientais e revisar a continuidade apenas se houver alarme de equipamento, porque os movimentos relativos já estão refletidos na resposta do sistema de transferência.</w:t>
      </w:r>
    </w:p>
    <w:p>
      <w:pPr>
        <w:spacing w:after="40"/>
        <w:ind w:left="360"/>
      </w:pPr>
      <w:r>
        <w:t xml:space="preserve">B) </w:t>
      </w:r>
      <w:r>
        <w:t>Autorizar o início quando as condições iniciais estiverem dentro da janela e manter a operação até que o operador observe perda clara de controle posicional, porque a percepção embarcada responde mais rápido que os modelos.</w:t>
      </w:r>
    </w:p>
    <w:p>
      <w:pPr>
        <w:spacing w:after="40"/>
        <w:ind w:left="360"/>
      </w:pPr>
      <w:r>
        <w:t xml:space="preserve">C) </w:t>
      </w:r>
      <w:r>
        <w:t>Autorizar a continuidade com base na tendência média das últimas medições, porque oscilações instantâneas de movimentos e cargas tendem a superestimar o risco operacional.</w:t>
      </w:r>
    </w:p>
    <w:p>
      <w:pPr>
        <w:spacing w:after="40"/>
        <w:ind w:left="360"/>
      </w:pPr>
      <w:r>
        <w:rPr>
          <w:b/>
        </w:rPr>
        <w:t xml:space="preserve">D) </w:t>
      </w:r>
      <w:r>
        <w:rPr>
          <w:b/>
        </w:rPr>
        <w:t>Autorizar o início e a continuidade por comparação automática entre parâmetros atuais e limites operacionais predeterminados, acompanhando movimentos relativos, forças em linhas e defensas e sinais de risco de desconexão.</w:t>
      </w:r>
    </w:p>
    <w:p>
      <w:pPr>
        <w:spacing w:before="200" w:after="80"/>
      </w:pPr>
      <w:r>
        <w:rPr>
          <w:b/>
        </w:rPr>
        <w:t xml:space="preserve">5414. </w:t>
      </w:r>
      <w:r>
        <w:t>Na preparação de uma operação lado a lado entre um FPSO e um supply boat, a equipe compara três janelas com ondas predominantes de proa, de bochecha e de través. O equipamento de transferência é particularmente sensível a heave e roll. Sem mudança relevante nos demais fatores, qual janela tende a exigir critério mais restritivo para iniciar a operação?</w:t>
      </w:r>
    </w:p>
    <w:p>
      <w:pPr>
        <w:spacing w:after="40"/>
        <w:ind w:left="360"/>
      </w:pPr>
      <w:r>
        <w:rPr>
          <w:b/>
        </w:rPr>
        <w:t xml:space="preserve">A) </w:t>
      </w:r>
      <w:r>
        <w:rPr>
          <w:b/>
        </w:rPr>
        <w:t>Ondas de través, porque esse enquadramento tende a ampliar o heave e torna o roll especialmente crítico para os movimentos relativos.</w:t>
      </w:r>
    </w:p>
    <w:p>
      <w:pPr>
        <w:spacing w:after="40"/>
        <w:ind w:left="360"/>
      </w:pPr>
      <w:r>
        <w:t xml:space="preserve">B) </w:t>
      </w:r>
      <w:r>
        <w:t>As três janelas tendem a ser equivalentes, porque a decisão de início depende mais da intensidade média do mar do que da direção relativa das ondas.</w:t>
      </w:r>
    </w:p>
    <w:p>
      <w:pPr>
        <w:spacing w:after="40"/>
        <w:ind w:left="360"/>
      </w:pPr>
      <w:r>
        <w:t xml:space="preserve">C) </w:t>
      </w:r>
      <w:r>
        <w:t>Ondas de bochecha, porque esse enquadramento reduz pitch e desloca a resposta dominante para surge.</w:t>
      </w:r>
    </w:p>
    <w:p>
      <w:pPr>
        <w:spacing w:after="40"/>
        <w:ind w:left="360"/>
      </w:pPr>
      <w:r>
        <w:t xml:space="preserve">D) </w:t>
      </w:r>
      <w:r>
        <w:t>Ondas de proa, porque esse enquadramento concentra pitch e costuma elevar também o roll relevante para a transferência.</w:t>
      </w:r>
    </w:p>
    <w:p>
      <w:pPr>
        <w:spacing w:before="200" w:after="80"/>
      </w:pPr>
      <w:r>
        <w:rPr>
          <w:b/>
        </w:rPr>
        <w:t xml:space="preserve">5415. </w:t>
      </w:r>
      <w:r>
        <w:t>Antes de validar um procedimento rotineiro de carga entre FPSO e supply boat com pequena distância lateral, a engenharia precisa estimar disponibilidade operacional, esforços nas defensas e fadiga das linhas. Qual abordagem de análise tende a oferecer base mais confiável para essa decisão?</w:t>
      </w:r>
    </w:p>
    <w:p>
      <w:pPr>
        <w:spacing w:after="40"/>
        <w:ind w:left="360"/>
      </w:pPr>
      <w:r>
        <w:t xml:space="preserve">A) </w:t>
      </w:r>
      <w:r>
        <w:t>Modelar cada embarcação isoladamente, combinar os resultados ao final e aplicar margem adicional nas cargas para representar as interações entre cascos.</w:t>
      </w:r>
    </w:p>
    <w:p>
      <w:pPr>
        <w:spacing w:after="40"/>
        <w:ind w:left="360"/>
      </w:pPr>
      <w:r>
        <w:t xml:space="preserve">B) </w:t>
      </w:r>
      <w:r>
        <w:t>Priorizar os movimentos globais do FPSO, porque a maior massa da unidade de produção tende a dominar a resposta do conjunto nas avaliações operacionais.</w:t>
      </w:r>
    </w:p>
    <w:p>
      <w:pPr>
        <w:spacing w:after="40"/>
        <w:ind w:left="360"/>
      </w:pPr>
      <w:r>
        <w:t xml:space="preserve">C) </w:t>
      </w:r>
      <w:r>
        <w:t>Adotar coeficientes hidrodinâmicos calculados para uma posição relativa nominal e mantê-los fixos durante toda a simulação, para preservar consistência entre cenários.</w:t>
      </w:r>
    </w:p>
    <w:p>
      <w:pPr>
        <w:spacing w:after="40"/>
        <w:ind w:left="360"/>
      </w:pPr>
      <w:r>
        <w:rPr>
          <w:b/>
        </w:rPr>
        <w:t xml:space="preserve">D) </w:t>
      </w:r>
      <w:r>
        <w:rPr>
          <w:b/>
        </w:rPr>
        <w:t>Usar modelo acoplado entre os cascos, incluindo sloshing e forças de segunda ordem, com atualização dos coeficientes conforme a posição relativa evolui.</w:t>
      </w:r>
    </w:p>
    <w:p>
      <w:pPr>
        <w:spacing w:before="200" w:after="80"/>
      </w:pPr>
      <w:r>
        <w:rPr>
          <w:b/>
        </w:rPr>
        <w:t xml:space="preserve">5416. </w:t>
      </w:r>
      <w:r>
        <w:t>Durante uma operação de carga já em andamento, os movimentos globais entre FPSO e supply boat permanecem dentro da faixa normalmente aceita, mas surge um aumento súbito de tração em uma linha de amarração e a resposta das defensas se aproxima do limite previsto de projeto. Qual interpretação operacional é mais consistente?</w:t>
      </w:r>
    </w:p>
    <w:p>
      <w:pPr>
        <w:spacing w:after="40"/>
        <w:ind w:left="360"/>
      </w:pPr>
      <w:r>
        <w:t xml:space="preserve">A) </w:t>
      </w:r>
      <w:r>
        <w:t>Prosseguir, porque a permanência dos movimentos relativos globais dentro da faixa usual indica que as cargas locais tendem a se estabilizar com a continuidade da operação.</w:t>
      </w:r>
    </w:p>
    <w:p>
      <w:pPr>
        <w:spacing w:after="40"/>
        <w:ind w:left="360"/>
      </w:pPr>
      <w:r>
        <w:rPr>
          <w:b/>
        </w:rPr>
        <w:t xml:space="preserve">B) </w:t>
      </w:r>
      <w:r>
        <w:rPr>
          <w:b/>
        </w:rPr>
        <w:t>Interromper a operação e avaliar a desconexão controlada, porque aumento súbito de tração ou risco de desconexão constitui critério de aborto mesmo sem ultrapassagem explícita de todos os movimentos globais.</w:t>
      </w:r>
    </w:p>
    <w:p>
      <w:pPr>
        <w:spacing w:after="40"/>
        <w:ind w:left="360"/>
      </w:pPr>
      <w:r>
        <w:t xml:space="preserve">C) </w:t>
      </w:r>
      <w:r>
        <w:t>Ampliar o intervalo de leitura dos parâmetros, porque oscilações de carga em linhas e defensas são esperadas e ganham significado apenas quando persistem por longo período.</w:t>
      </w:r>
    </w:p>
    <w:p>
      <w:pPr>
        <w:spacing w:after="40"/>
        <w:ind w:left="360"/>
      </w:pPr>
      <w:r>
        <w:t xml:space="preserve">D) </w:t>
      </w:r>
      <w:r>
        <w:t>Manter a transferência e tentar corrigir o problema apenas com pequenos ajustes de posição, porque a interrupção depende da ultrapassagem simultânea de movimentos e cargas estruturais.</w:t>
      </w:r>
    </w:p>
    <w:p>
      <w:pPr>
        <w:spacing w:before="200" w:after="80"/>
      </w:pPr>
      <w:r>
        <w:rPr>
          <w:b/>
        </w:rPr>
        <w:t xml:space="preserve">5417. </w:t>
      </w:r>
      <w:r>
        <w:t>Uma equipe precisa estimar a disponibilidade operacional e verificar o dimensionamento de defensas e pontos de amarração para transferências repetidas entre FPSO e supply boat, considerando diferentes afastamentos laterais e pequenas variações de posição longitudinal ao longo da manobra. Qual abordagem de análise fornece a base mais robusta para essa decisão?</w:t>
      </w:r>
    </w:p>
    <w:p>
      <w:pPr>
        <w:spacing w:after="40"/>
        <w:ind w:left="360"/>
      </w:pPr>
      <w:r>
        <w:t xml:space="preserve">A) </w:t>
      </w:r>
      <w:r>
        <w:t>Modelar cada embarcação de forma isolada na posição nominal, aplicar margens conservadoras às cargas obtidas e extrapolar os resultados para as demais geometrias de operação.</w:t>
      </w:r>
    </w:p>
    <w:p>
      <w:pPr>
        <w:spacing w:after="40"/>
        <w:ind w:left="360"/>
      </w:pPr>
      <w:r>
        <w:t xml:space="preserve">B) </w:t>
      </w:r>
      <w:r>
        <w:t>Fixar coeficientes hidrodinâmicos calculados para uma única distância entre cascos e concentrar a verificação na resistência estática de colunas, defensas e pontos de amarração.</w:t>
      </w:r>
    </w:p>
    <w:p>
      <w:pPr>
        <w:spacing w:after="40"/>
        <w:ind w:left="360"/>
      </w:pPr>
      <w:r>
        <w:rPr>
          <w:b/>
        </w:rPr>
        <w:t xml:space="preserve">C) </w:t>
      </w:r>
      <w:r>
        <w:rPr>
          <w:b/>
        </w:rPr>
        <w:t>Analisar o sistema de forma acoplada, incluindo sloshing e forças de segunda ordem, avaliando múltiplas posições relativas e atualizando os coeficientes hidrodinâmicos conforme a geometria evolui na simulação.</w:t>
      </w:r>
    </w:p>
    <w:p>
      <w:pPr>
        <w:spacing w:after="40"/>
        <w:ind w:left="360"/>
      </w:pPr>
      <w:r>
        <w:t xml:space="preserve">D) </w:t>
      </w:r>
      <w:r>
        <w:t>Priorizar a análise estrutural local dos componentes mais solicitados e deixar a influência do acoplamento hidrodinâmico para ajustes operacionais após o início da campanha.</w:t>
      </w:r>
    </w:p>
    <w:p>
      <w:pPr>
        <w:spacing w:before="200" w:after="80"/>
      </w:pPr>
      <w:r>
        <w:rPr>
          <w:b/>
        </w:rPr>
        <w:t xml:space="preserve">5418. </w:t>
      </w:r>
      <w:r>
        <w:t>Após alguns quase-incidentes em operações de carga e descarga entre FPSO e supply boats, a gerência quer tornar mais robusta a barreira usada para liberar, manter ou interromper a manobra, hoje baseada em avaliação verbal entre passadiço e convés com registro posterior. Qual mudança mais aumenta a resiliência dessa decisão operacional?</w:t>
      </w:r>
    </w:p>
    <w:p>
      <w:pPr>
        <w:spacing w:after="40"/>
        <w:ind w:left="360"/>
      </w:pPr>
      <w:r>
        <w:rPr>
          <w:b/>
        </w:rPr>
        <w:t xml:space="preserve">A) </w:t>
      </w:r>
      <w:r>
        <w:rPr>
          <w:b/>
        </w:rPr>
        <w:t>Implantar uma lógica de liberação que confronte, em tempo real, dados ambientais, marítimos e movimentos medidos com envelopes operacionais e gere o estado da manobra, com indicadores de uso e aderência.</w:t>
      </w:r>
    </w:p>
    <w:p>
      <w:pPr>
        <w:spacing w:after="40"/>
        <w:ind w:left="360"/>
      </w:pPr>
      <w:r>
        <w:t xml:space="preserve">B) </w:t>
      </w:r>
      <w:r>
        <w:t>Transferir a autorização de início, continuidade e aborto para um nível gerencial antes da janela, com base em previsão ambiental e relatórios de turno, buscando reduzir diferenças de julgamento.</w:t>
      </w:r>
    </w:p>
    <w:p>
      <w:pPr>
        <w:spacing w:after="40"/>
        <w:ind w:left="360"/>
      </w:pPr>
      <w:r>
        <w:t xml:space="preserve">C) </w:t>
      </w:r>
      <w:r>
        <w:t>Adotar monitoramento dos parâmetros e dos limites operacionais para emitir alertas consultivos, deixando a liberação da manobra e sua interrupção sob interpretação direta da equipe.</w:t>
      </w:r>
    </w:p>
    <w:p>
      <w:pPr>
        <w:spacing w:after="40"/>
        <w:ind w:left="360"/>
      </w:pPr>
      <w:r>
        <w:t xml:space="preserve">D) </w:t>
      </w:r>
      <w:r>
        <w:t>Manter a decisão entre passadiço e convés, com conferência verbal frente aos limites operacionais, acrescentando treinamentos sobre movimentos relativos, posicionamento e leitura das condições ambientais.</w:t>
      </w:r>
    </w:p>
    <w:p>
      <w:pPr>
        <w:spacing w:before="200" w:after="80"/>
      </w:pPr>
      <w:r>
        <w:rPr>
          <w:b/>
        </w:rPr>
        <w:t xml:space="preserve">5419. </w:t>
      </w:r>
      <w:r>
        <w:t>Uma equipe de engenharia está revisando o simulador usado para validar janelas operacionais de carga e descarga entre FPSO e supply boats. Como a distância e a posição relativa entre os cascos variam ao longo da manobra, discute-se qual modelagem dá maior confiança aos critérios de iniciar, continuar ou abortar a operação. Qual abordagem é mais robusta?</w:t>
      </w:r>
    </w:p>
    <w:p>
      <w:pPr>
        <w:spacing w:after="40"/>
        <w:ind w:left="360"/>
      </w:pPr>
      <w:r>
        <w:rPr>
          <w:b/>
        </w:rPr>
        <w:t xml:space="preserve">A) </w:t>
      </w:r>
      <w:r>
        <w:rPr>
          <w:b/>
        </w:rPr>
        <w:t>Adotar acoplamento hidrodinâmico completo entre as unidades, com conjuntos de coeficientes para diferentes posições relativas, atualização desses coeficientes ao longo da simulação e inclusão de sloshing e forças de segunda ordem.</w:t>
      </w:r>
    </w:p>
    <w:p>
      <w:pPr>
        <w:spacing w:after="40"/>
        <w:ind w:left="360"/>
      </w:pPr>
      <w:r>
        <w:t xml:space="preserve">B) </w:t>
      </w:r>
      <w:r>
        <w:t>Selecionar a condição inicial mais crítica de afastamento e usar apenas essa configuração na simulação, porque ela tende a envelopar os demais estados de proximidade durante a operação.</w:t>
      </w:r>
    </w:p>
    <w:p>
      <w:pPr>
        <w:spacing w:after="40"/>
        <w:ind w:left="360"/>
      </w:pPr>
      <w:r>
        <w:t xml:space="preserve">C) </w:t>
      </w:r>
      <w:r>
        <w:t>Representar a interação entre os cascos pelas forças médias nas amarrações e defensas, mantendo a hidrodinâmica linear de primeira ordem como base para definir os limites operacionais.</w:t>
      </w:r>
    </w:p>
    <w:p>
      <w:pPr>
        <w:spacing w:after="40"/>
        <w:ind w:left="360"/>
      </w:pPr>
      <w:r>
        <w:t xml:space="preserve">D) </w:t>
      </w:r>
      <w:r>
        <w:t>Modelar cada embarcação separadamente e aplicar um conjunto fixo de coeficientes hidrodinâmicos na posição nominal, compensando eventuais desvios com margens operacionais adicionais.</w:t>
      </w:r>
    </w:p>
    <w:p>
      <w:pPr>
        <w:spacing w:before="200" w:after="80"/>
      </w:pPr>
      <w:r>
        <w:rPr>
          <w:b/>
        </w:rPr>
        <w:t xml:space="preserve">5420. </w:t>
      </w:r>
      <w:r>
        <w:t>Após implantar um sistema digital de autorização para movimentação de cargas entre FPSO e embarcações de apoio, a gerência percebe que alguns operadores preferem decidir a continuidade da operação com base em experiência e comunicação por rádio, usando o sistema apenas no início da manobra. Qual arranjo preserva melhor a função de barreira operacional?</w:t>
      </w:r>
    </w:p>
    <w:p>
      <w:pPr>
        <w:spacing w:after="40"/>
        <w:ind w:left="360"/>
      </w:pPr>
      <w:r>
        <w:t xml:space="preserve">A) </w:t>
      </w:r>
      <w:r>
        <w:t>Concentrar o sistema na checagem pré-manobra e transferir o restante do controle para checklists operacionais, porque durante a execução os limites principais já foram verificados no planejamento.</w:t>
      </w:r>
    </w:p>
    <w:p>
      <w:pPr>
        <w:spacing w:after="40"/>
        <w:ind w:left="360"/>
      </w:pPr>
      <w:r>
        <w:t xml:space="preserve">B) </w:t>
      </w:r>
      <w:r>
        <w:t>Manter o sistema como ferramenta de consulta, deixando a autorização de continuidade a cargo do supervisor de convés, já que a interpretação humana tende a captar melhor mudanças rápidas de condição.</w:t>
      </w:r>
    </w:p>
    <w:p>
      <w:pPr>
        <w:spacing w:after="40"/>
        <w:ind w:left="360"/>
      </w:pPr>
      <w:r>
        <w:rPr>
          <w:b/>
        </w:rPr>
        <w:t xml:space="preserve">C) </w:t>
      </w:r>
      <w:r>
        <w:rPr>
          <w:b/>
        </w:rPr>
        <w:t>Usar o sistema para comparar continuamente parâmetros ambientais e marítimos com limites predefinidos, emitir autorização para iniciar, continuar ou abortar e acompanhar indicadores de uso e aderência para evitar perda da barreira na rotina.</w:t>
      </w:r>
    </w:p>
    <w:p>
      <w:pPr>
        <w:spacing w:after="40"/>
        <w:ind w:left="360"/>
      </w:pPr>
      <w:r>
        <w:t xml:space="preserve">D) </w:t>
      </w:r>
      <w:r>
        <w:t>Aplicar o sistema apenas quando a previsão meteoceanográfica estiver próxima do limite, mantendo operações em condições estáveis sob autorização local para reduzir dependência de automação.</w:t>
      </w:r>
    </w:p>
    <w:p>
      <w:pPr>
        <w:spacing w:before="200" w:after="80"/>
      </w:pPr>
      <w:r>
        <w:rPr>
          <w:b/>
        </w:rPr>
        <w:t xml:space="preserve">5421. </w:t>
      </w:r>
      <w:r>
        <w:t>Dois içamentos de características mecânicas semelhantes estão previstos para o mesmo dia em um FPSO. No segundo, a trajetória da carga cruzará uma área onde um contratista executará manutenção simultânea, com acessos controlados e interfaces operacionais adicionais. Na revisão do lifting plan, qual fator mais justifica tratamento mais rigoroso para essa segunda manobra?</w:t>
      </w:r>
    </w:p>
    <w:p>
      <w:pPr>
        <w:spacing w:after="40"/>
        <w:ind w:left="360"/>
      </w:pPr>
      <w:r>
        <w:t xml:space="preserve">A) </w:t>
      </w:r>
      <w:r>
        <w:t>A coexistência de equipes reduz a incerteza da manobra, já que a circulação de pessoal amplia a vigilância e favorece a comunicação em campo.</w:t>
      </w:r>
    </w:p>
    <w:p>
      <w:pPr>
        <w:spacing w:after="40"/>
        <w:ind w:left="360"/>
      </w:pPr>
      <w:r>
        <w:rPr>
          <w:b/>
        </w:rPr>
        <w:t xml:space="preserve">B) </w:t>
      </w:r>
      <w:r>
        <w:rPr>
          <w:b/>
        </w:rPr>
        <w:t>A presença de atividades simultâneas exige reforço da coordenação entre operador e contratados, definição clara de responsabilidades e compatibilização com o permit-to-work da área.</w:t>
      </w:r>
    </w:p>
    <w:p>
      <w:pPr>
        <w:spacing w:after="40"/>
        <w:ind w:left="360"/>
      </w:pPr>
      <w:r>
        <w:t xml:space="preserve">C) </w:t>
      </w:r>
      <w:r>
        <w:t>O aspecto determinante passa a ser a condição de inspeção e manutenção dos equipamentos do contratista na área, acima da coordenação operacional entre as frentes de trabalho.</w:t>
      </w:r>
    </w:p>
    <w:p>
      <w:pPr>
        <w:spacing w:after="40"/>
        <w:ind w:left="360"/>
      </w:pPr>
      <w:r>
        <w:t xml:space="preserve">D) </w:t>
      </w:r>
      <w:r>
        <w:t>A equivalência de peso e de geometria da carga indica que o plano original pode ser mantido sem alterações relevantes, desde que o isolamento físico seja preservado.</w:t>
      </w:r>
    </w:p>
    <w:p>
      <w:pPr>
        <w:spacing w:before="200" w:after="80"/>
      </w:pPr>
      <w:r>
        <w:rPr>
          <w:b/>
        </w:rPr>
        <w:t xml:space="preserve">5422. </w:t>
      </w:r>
      <w:r>
        <w:t>Para um içamento crítico, a equipe precisará bloquear temporariamente uma rota usual de circulação próxima a uma área restrita da unidade. O plano técnico da manobra está consistente, mas o revisor pede complementos de contingência para o caso de interrupção do içamento e necessidade de evacuação parcial da área. Qual conjunto de elementos torna o plano mais robusto?</w:t>
      </w:r>
    </w:p>
    <w:p>
      <w:pPr>
        <w:spacing w:after="40"/>
        <w:ind w:left="360"/>
      </w:pPr>
      <w:r>
        <w:t xml:space="preserve">A) </w:t>
      </w:r>
      <w:r>
        <w:t>Manter o foco na sequência operacional do içamento e transferir o controle de acesso e evacuação para a contratada que executa a manobra.</w:t>
      </w:r>
    </w:p>
    <w:p>
      <w:pPr>
        <w:spacing w:after="40"/>
        <w:ind w:left="360"/>
      </w:pPr>
      <w:r>
        <w:t xml:space="preserve">B) </w:t>
      </w:r>
      <w:r>
        <w:t>Ampliar o isolamento físico e reforçar a comunicação entre operador do guindaste e sinaleiro, deixando a resposta à emergência para os procedimentos gerais da unidade.</w:t>
      </w:r>
    </w:p>
    <w:p>
      <w:pPr>
        <w:spacing w:after="40"/>
        <w:ind w:left="360"/>
      </w:pPr>
      <w:r>
        <w:t xml:space="preserve">C) </w:t>
      </w:r>
      <w:r>
        <w:t>Priorizar iluminação adicional e inspeção mais frequente do trajeto, porque a redução da probabilidade de interrupção tende a ser o principal fator de resposta.</w:t>
      </w:r>
    </w:p>
    <w:p>
      <w:pPr>
        <w:spacing w:after="40"/>
        <w:ind w:left="360"/>
      </w:pPr>
      <w:r>
        <w:rPr>
          <w:b/>
        </w:rPr>
        <w:t xml:space="preserve">D) </w:t>
      </w:r>
      <w:r>
        <w:rPr>
          <w:b/>
        </w:rPr>
        <w:t>Definir comando e coordenação da emergência, comunicações internas, ponto de reunião aplicável, interface com ajuda externa e responsável pelo controle do pessoal presente.</w:t>
      </w:r>
    </w:p>
    <w:p>
      <w:pPr>
        <w:spacing w:before="200" w:after="80"/>
      </w:pPr>
      <w:r>
        <w:rPr>
          <w:b/>
        </w:rPr>
        <w:t xml:space="preserve">5423. </w:t>
      </w:r>
      <w:r>
        <w:t>Em um FPSO, um içamento rotineiro de cestas de suprimento para o convés principal passará a ocorrer durante uma parada parcial, com a trajetória da carga agora cruzando uma área com outras frentes de trabalho e maior restrição de acesso. O supervisor propõe manter o lifting plan padrão e reforçar apenas a conversa pré-tarefa. Qual decisão é mais consistente com a revisão e autorização do içamento?</w:t>
      </w:r>
    </w:p>
    <w:p>
      <w:pPr>
        <w:spacing w:after="40"/>
        <w:ind w:left="360"/>
      </w:pPr>
      <w:r>
        <w:t xml:space="preserve">A) </w:t>
      </w:r>
      <w:r>
        <w:t>Manter o plano padrão, porque a natureza rotineira da tarefa e o mesmo equipamento de içamento preservam os controles essenciais, cabendo à equipe ajustar a execução em campo.</w:t>
      </w:r>
    </w:p>
    <w:p>
      <w:pPr>
        <w:spacing w:after="40"/>
        <w:ind w:left="360"/>
      </w:pPr>
      <w:r>
        <w:t xml:space="preserve">B) </w:t>
      </w:r>
      <w:r>
        <w:t>Preservar o plano vigente e ampliar o plano de contingência, porque a mudança de contexto operacional afeta mais a resposta a emergências do que os critérios de autorização do içamento.</w:t>
      </w:r>
    </w:p>
    <w:p>
      <w:pPr>
        <w:spacing w:after="40"/>
        <w:ind w:left="360"/>
      </w:pPr>
      <w:r>
        <w:t xml:space="preserve">C) </w:t>
      </w:r>
      <w:r>
        <w:t>Concentrar a liberação na confirmação da experiência da equipe de operação, porque a alteração principal está na interface entre pessoas e não nas bases técnicas do planejamento.</w:t>
      </w:r>
    </w:p>
    <w:p>
      <w:pPr>
        <w:spacing w:after="40"/>
        <w:ind w:left="360"/>
      </w:pPr>
      <w:r>
        <w:rPr>
          <w:b/>
        </w:rPr>
        <w:t xml:space="preserve">D) </w:t>
      </w:r>
      <w:r>
        <w:rPr>
          <w:b/>
        </w:rPr>
        <w:t>Revisar o plano com análise de risco do novo arranjo, adequar o permit-to-work, redefinir responsabilidades entre operador e contratados e confirmar inspeções e manutenção dos equipamentos envolvidos.</w:t>
      </w:r>
    </w:p>
    <w:p>
      <w:pPr>
        <w:spacing w:before="200" w:after="80"/>
      </w:pPr>
      <w:r>
        <w:rPr>
          <w:b/>
        </w:rPr>
        <w:t xml:space="preserve">5424. </w:t>
      </w:r>
      <w:r>
        <w:t>Para um içamento não rotineiro, um contratado submete um rigging plan já aplicado em outra unidade. Embora o documento esteja tecnicamente consistente, ele usa critérios de aprovação, definição de responsabilidades e registros diferentes dos adotados no FPSO. Qual deve ser a posição do operador?</w:t>
      </w:r>
    </w:p>
    <w:p>
      <w:pPr>
        <w:spacing w:after="40"/>
        <w:ind w:left="360"/>
      </w:pPr>
      <w:r>
        <w:t xml:space="preserve">A) </w:t>
      </w:r>
      <w:r>
        <w:t>Aprovar mediante emissão de permit-to-work para o içamento e anexação do plano ao processo documental do FPSO, preservando os critérios de aprovação, papéis e registros originalmente definidos pelo contratado.</w:t>
      </w:r>
    </w:p>
    <w:p>
      <w:pPr>
        <w:spacing w:after="40"/>
        <w:ind w:left="360"/>
      </w:pPr>
      <w:r>
        <w:t xml:space="preserve">B) </w:t>
      </w:r>
      <w:r>
        <w:t>Aprovar o plano se a análise técnica do içamento estiver consistente e o contratado formalizar, nos registros da unidade, que responderá pela coordenação, execução e liberação da atividade.</w:t>
      </w:r>
    </w:p>
    <w:p>
      <w:pPr>
        <w:spacing w:after="40"/>
        <w:ind w:left="360"/>
      </w:pPr>
      <w:r>
        <w:rPr>
          <w:b/>
        </w:rPr>
        <w:t xml:space="preserve">C) </w:t>
      </w:r>
      <w:r>
        <w:rPr>
          <w:b/>
        </w:rPr>
        <w:t>Condicionar a liberação à incorporação do plano aos controles da instalação, à compatibilização das responsabilidades entre operador e contratado, ao permit-to-work coerente com o risco e à verificação dos arranjos de qualidade das duas partes.</w:t>
      </w:r>
    </w:p>
    <w:p>
      <w:pPr>
        <w:spacing w:after="40"/>
        <w:ind w:left="360"/>
      </w:pPr>
      <w:r>
        <w:t xml:space="preserve">D) </w:t>
      </w:r>
      <w:r>
        <w:t>Aprovar após verificar certificados, inspeções e manutenção dos equipamentos de içamento, tratando os critérios de aprovação e a matriz de responsabilidades do contratado como suficientes para a unidade.</w:t>
      </w:r>
    </w:p>
    <w:p>
      <w:pPr>
        <w:spacing w:before="200" w:after="80"/>
      </w:pPr>
      <w:r>
        <w:rPr>
          <w:b/>
        </w:rPr>
        <w:t xml:space="preserve">5425. </w:t>
      </w:r>
      <w:r>
        <w:t>Durante um içamento antes classificado como rotineiro, a rota da carga passa a cruzar uma área com manutenção simultânea de contratada e próxima a fontes de hidrocarboneto. Antes de autorizar a tarefa, qual revisão do lifting plan é mais consistente com um sistema de gestão robusto?</w:t>
      </w:r>
    </w:p>
    <w:p>
      <w:pPr>
        <w:spacing w:after="40"/>
        <w:ind w:left="360"/>
      </w:pPr>
      <w:r>
        <w:t xml:space="preserve">A) </w:t>
      </w:r>
      <w:r>
        <w:t>Passar a validação do plano à contratada executante, já que a alteração decorre de interferência operacional na área.</w:t>
      </w:r>
    </w:p>
    <w:p>
      <w:pPr>
        <w:spacing w:after="40"/>
        <w:ind w:left="360"/>
      </w:pPr>
      <w:r>
        <w:rPr>
          <w:b/>
        </w:rPr>
        <w:t xml:space="preserve">B) </w:t>
      </w:r>
      <w:r>
        <w:rPr>
          <w:b/>
        </w:rPr>
        <w:t>Rever a análise de risco do içamento, ajustar o permit-to-work ao novo risco e definir responsabilidades entre operador e contratada.</w:t>
      </w:r>
    </w:p>
    <w:p>
      <w:pPr>
        <w:spacing w:after="40"/>
        <w:ind w:left="360"/>
      </w:pPr>
      <w:r>
        <w:t xml:space="preserve">C) </w:t>
      </w:r>
      <w:r>
        <w:t>Manter o plano-base e incluir um observador dedicado, deixando a redistribuição de responsabilidades para a reunião pré-tarefa.</w:t>
      </w:r>
    </w:p>
    <w:p>
      <w:pPr>
        <w:spacing w:after="40"/>
        <w:ind w:left="360"/>
      </w:pPr>
      <w:r>
        <w:t xml:space="preserve">D) </w:t>
      </w:r>
      <w:r>
        <w:t>Revisar apenas a sequência de sinais e manter o mesmo nível de permissão, pois o equipamento de içamento não mudou.</w:t>
      </w:r>
    </w:p>
    <w:p>
      <w:pPr>
        <w:spacing w:before="200" w:after="80"/>
      </w:pPr>
      <w:r>
        <w:rPr>
          <w:b/>
        </w:rPr>
        <w:t xml:space="preserve">5426. </w:t>
      </w:r>
      <w:r>
        <w:t>Um lifting plan de carga volumosa sobre área congestionada do convés é tratado como complexo porque uma falha pode gerar lesões graves e demandar apoio externo. Ao estruturar o plano de contingência associado, qual conjunto de elementos é mais pertinente?</w:t>
      </w:r>
    </w:p>
    <w:p>
      <w:pPr>
        <w:spacing w:after="40"/>
        <w:ind w:left="360"/>
      </w:pPr>
      <w:r>
        <w:t xml:space="preserve">A) </w:t>
      </w:r>
      <w:r>
        <w:t>Sequência de içamento, lista de ferramentas e distribuição de EPI, com atualização posterior dos contatos externos se o cenário evoluir.</w:t>
      </w:r>
    </w:p>
    <w:p>
      <w:pPr>
        <w:spacing w:after="40"/>
        <w:ind w:left="360"/>
      </w:pPr>
      <w:r>
        <w:t xml:space="preserve">B) </w:t>
      </w:r>
      <w:r>
        <w:t>Registro fotográfico da área, histórico de produtividade da equipe e reserva de sobressalentes do equipamento de içamento.</w:t>
      </w:r>
    </w:p>
    <w:p>
      <w:pPr>
        <w:spacing w:after="40"/>
        <w:ind w:left="360"/>
      </w:pPr>
      <w:r>
        <w:t xml:space="preserve">C) </w:t>
      </w:r>
      <w:r>
        <w:t>Plano de manutenção do guindaste, currículo dos envolvidos e mapa de armazenamento de cargas adjacentes.</w:t>
      </w:r>
    </w:p>
    <w:p>
      <w:pPr>
        <w:spacing w:after="40"/>
        <w:ind w:left="360"/>
      </w:pPr>
      <w:r>
        <w:rPr>
          <w:b/>
        </w:rPr>
        <w:t xml:space="preserve">D) </w:t>
      </w:r>
      <w:r>
        <w:rPr>
          <w:b/>
        </w:rPr>
        <w:t>Cadeia de comando na emergência, pontos de muster e comunicações internas, interface com meios de socorro e controle de pessoal presente.</w:t>
      </w:r>
    </w:p>
    <w:p>
      <w:pPr>
        <w:spacing w:before="200" w:after="80"/>
      </w:pPr>
      <w:r>
        <w:rPr>
          <w:b/>
        </w:rPr>
        <w:t xml:space="preserve">5427. </w:t>
      </w:r>
      <w:r>
        <w:t>Em um FPSO, discute-se adotar um template único de rigging para içamentos rotineiros entre embarcação de suprimento e convés, enquanto a contratada manteria controles próprios. Buscando simplificar a documentação sem perder governança, qual arranjo é mais consistente?</w:t>
      </w:r>
    </w:p>
    <w:p>
      <w:pPr>
        <w:spacing w:after="40"/>
        <w:ind w:left="360"/>
      </w:pPr>
      <w:r>
        <w:t xml:space="preserve">A) </w:t>
      </w:r>
      <w:r>
        <w:t>A simplificação documental é melhor obtida ao substituir o lifting plan por um permit-to-work genérico, tratando o caráter rotineiro do içamento como suficiente para reduzir o nível de detalhamento e revisão.</w:t>
      </w:r>
    </w:p>
    <w:p>
      <w:pPr>
        <w:spacing w:after="40"/>
        <w:ind w:left="360"/>
      </w:pPr>
      <w:r>
        <w:t xml:space="preserve">B) </w:t>
      </w:r>
      <w:r>
        <w:t>Os controles da contratada podem ficar paralelos ao sistema da instalação se os registros de bordo e as evidências de rotina indicarem que os içamentos prévios transcorreram sem incidentes ou desvios relevantes.</w:t>
      </w:r>
    </w:p>
    <w:p>
      <w:pPr>
        <w:spacing w:after="40"/>
        <w:ind w:left="360"/>
      </w:pPr>
      <w:r>
        <w:t xml:space="preserve">C) </w:t>
      </w:r>
      <w:r>
        <w:t>O template único do operador basta se a contratada comprovar treinamento e registros de inspeção correntes, porque a padronização reduz a necessidade de reavaliar o histórico de manutenção em cada operação.</w:t>
      </w:r>
    </w:p>
    <w:p>
      <w:pPr>
        <w:spacing w:after="40"/>
        <w:ind w:left="360"/>
      </w:pPr>
      <w:r>
        <w:rPr>
          <w:b/>
        </w:rPr>
        <w:t xml:space="preserve">D) </w:t>
      </w:r>
      <w:r>
        <w:rPr>
          <w:b/>
        </w:rPr>
        <w:t>Um template padronizado é aceitável se integrar o sistema da instalação, compatibilizar-se com os controles da contratada e ser confirmado a cada operação quanto a risco, papéis, inspeções e competência antes da autorização.</w:t>
      </w:r>
    </w:p>
    <w:p>
      <w:pPr>
        <w:spacing w:before="200" w:after="80"/>
      </w:pPr>
      <w:r>
        <w:rPr>
          <w:b/>
        </w:rPr>
        <w:t xml:space="preserve">5428. </w:t>
      </w:r>
      <w:r>
        <w:t>Ao revisar uma análise em que os movimentos do casco de um FPSO são resolvidos em conjunto com a dinâmica do líquido em tanques de armazenamento, a equipe pretende usar as propriedades inerciais globais da embarcação e representar separadamente o conteúdo dos tanques. Que tratamento é mais adequado para evitar dupla contagem e preservar a coerência da resposta dinâmica?</w:t>
      </w:r>
    </w:p>
    <w:p>
      <w:pPr>
        <w:spacing w:after="40"/>
        <w:ind w:left="360"/>
      </w:pPr>
      <w:r>
        <w:t xml:space="preserve">A) </w:t>
      </w:r>
      <w:r>
        <w:t>Preservar a matriz global da embarcação e atualizar o centro de gravidade para a condição de carregamento analisada, deixando ao modelo de sloshing a representação da redistribuição interna do líquido.</w:t>
      </w:r>
    </w:p>
    <w:p>
      <w:pPr>
        <w:spacing w:after="40"/>
        <w:ind w:left="360"/>
      </w:pPr>
      <w:r>
        <w:t xml:space="preserve">B) </w:t>
      </w:r>
      <w:r>
        <w:t>Manter na embarcação-base a matriz de massa/inércia já consolidada e acrescentar o modelo de sloshing dos tanques, pois a interação entre casco e líquido fica melhor descrita quando o conteúdo armazenado aparece nas duas representações.</w:t>
      </w:r>
    </w:p>
    <w:p>
      <w:pPr>
        <w:spacing w:after="40"/>
        <w:ind w:left="360"/>
      </w:pPr>
      <w:r>
        <w:rPr>
          <w:b/>
        </w:rPr>
        <w:t xml:space="preserve">C) </w:t>
      </w:r>
      <w:r>
        <w:rPr>
          <w:b/>
        </w:rPr>
        <w:t>Retirar das propriedades inerciais globais do casco a parcela correspondente ao líquido que será representado nos tanques, ajustando também a posição do centro de gravidade e os termos de inércia associados.</w:t>
      </w:r>
    </w:p>
    <w:p>
      <w:pPr>
        <w:spacing w:after="40"/>
        <w:ind w:left="360"/>
      </w:pPr>
      <w:r>
        <w:t xml:space="preserve">D) </w:t>
      </w:r>
      <w:r>
        <w:t>Descontar da embarcação-base a massa total ligada aos tanques e manter inalteradas as inércias globais, usando o modelo de sloshing para capturar os efeitos da movimentação interna do conteúdo armazenado.</w:t>
      </w:r>
    </w:p>
    <w:p>
      <w:pPr>
        <w:spacing w:before="200" w:after="80"/>
      </w:pPr>
      <w:r>
        <w:rPr>
          <w:b/>
        </w:rPr>
        <w:t xml:space="preserve">5429. </w:t>
      </w:r>
      <w:r>
        <w:t>Durante uma operação de descarga entre FPSO e supply boat, as medições em tempo real indicam heave, roll e pitch em faixa moderada, porém a carga passa a apresentar oscilação transversal e o sistema registra movimentos relativos laterais e de guinada no valor-limite do procedimento. As condições de mar observadas permanecem próximas da previsão inicial. Qual decisão é mais consistente com o critério operacional?</w:t>
      </w:r>
    </w:p>
    <w:p>
      <w:pPr>
        <w:spacing w:after="40"/>
        <w:ind w:left="360"/>
      </w:pPr>
      <w:r>
        <w:t xml:space="preserve">A) </w:t>
      </w:r>
      <w:r>
        <w:t>Basear a decisão na posição absoluta do FPSO, porque o porte da unidade principal é mais determinante do que os movimentos relativos entre as embarcações.</w:t>
      </w:r>
    </w:p>
    <w:p>
      <w:pPr>
        <w:spacing w:after="40"/>
        <w:ind w:left="360"/>
      </w:pPr>
      <w:r>
        <w:rPr>
          <w:b/>
        </w:rPr>
        <w:t xml:space="preserve">B) </w:t>
      </w:r>
      <w:r>
        <w:rPr>
          <w:b/>
        </w:rPr>
        <w:t>Interromper a operação, porque, ao atingir o patamar máximo admissível para movimentos relativos críticos, a manobra sai do envelope operacional aprovado.</w:t>
      </w:r>
    </w:p>
    <w:p>
      <w:pPr>
        <w:spacing w:after="40"/>
        <w:ind w:left="360"/>
      </w:pPr>
      <w:r>
        <w:t xml:space="preserve">C) </w:t>
      </w:r>
      <w:r>
        <w:t>Manter a operação com menor velocidade de transferência, porque a redução do ritmo tende a diminuir os movimentos relativos de sway e yaw já observados.</w:t>
      </w:r>
    </w:p>
    <w:p>
      <w:pPr>
        <w:spacing w:after="40"/>
        <w:ind w:left="360"/>
      </w:pPr>
      <w:r>
        <w:t xml:space="preserve">D) </w:t>
      </w:r>
      <w:r>
        <w:t>Manter a operação, porque os modos verticais seguem dentro da faixa e a oscilação transversal da carga pode ser compensada por ajustes de manobra.</w:t>
      </w:r>
    </w:p>
    <w:p>
      <w:pPr>
        <w:spacing w:before="200" w:after="80"/>
      </w:pPr>
      <w:r>
        <w:rPr>
          <w:b/>
        </w:rPr>
        <w:t xml:space="preserve">5430. </w:t>
      </w:r>
      <w:r>
        <w:t>No planejamento de uma transferência lateral, a previsão indica que o pico de energia de ondas chegará de través em relação ao lado usual de carregamento. O FPSO possui capacidade de reposicionamento dentro do envelope do seu sistema de amarração, e o procedimento permite escolher o bordo de operação. Qual abordagem é mais adequada para decidir se a operação pode ser iniciada?</w:t>
      </w:r>
    </w:p>
    <w:p>
      <w:pPr>
        <w:spacing w:after="40"/>
        <w:ind w:left="360"/>
      </w:pPr>
      <w:r>
        <w:t xml:space="preserve">A) </w:t>
      </w:r>
      <w:r>
        <w:t>Manter o bordo usual e usar o menor afastamento possível entre as embarcações, porque a redução do vão compensa a incidência crítica.</w:t>
      </w:r>
    </w:p>
    <w:p>
      <w:pPr>
        <w:spacing w:after="40"/>
        <w:ind w:left="360"/>
      </w:pPr>
      <w:r>
        <w:rPr>
          <w:b/>
        </w:rPr>
        <w:t xml:space="preserve">B) </w:t>
      </w:r>
      <w:r>
        <w:rPr>
          <w:b/>
        </w:rPr>
        <w:t>Selecionar posicionamento e bordo que reduzam a incidência direta de ondas no ponto de carregamento e confirmar que o controle de posição está operacional antes do início.</w:t>
      </w:r>
    </w:p>
    <w:p>
      <w:pPr>
        <w:spacing w:after="40"/>
        <w:ind w:left="360"/>
      </w:pPr>
      <w:r>
        <w:t xml:space="preserve">C) </w:t>
      </w:r>
      <w:r>
        <w:t>Priorizar a orientação que minimize surge do FPSO, porque esse modo governa a resposta relativa durante a conexão de carga.</w:t>
      </w:r>
    </w:p>
    <w:p>
      <w:pPr>
        <w:spacing w:after="40"/>
        <w:ind w:left="360"/>
      </w:pPr>
      <w:r>
        <w:t xml:space="preserve">D) </w:t>
      </w:r>
      <w:r>
        <w:t>Basear o início principalmente no valor previsto de altura de onda, porque a direção de incidência tem efeito secundário quando a amarração está estabelecida.</w:t>
      </w:r>
    </w:p>
    <w:p>
      <w:pPr>
        <w:spacing w:before="200" w:after="80"/>
      </w:pPr>
      <w:r>
        <w:rPr>
          <w:b/>
        </w:rPr>
        <w:t xml:space="preserve">5431. </w:t>
      </w:r>
      <w:r>
        <w:t>Durante o planejamento de uma operação de carga entre um FPSO e um supply boat posicionado próximo ao costado, a previsão indica incidência de ondas de través na janela operacional. A equipe quer definir quais movimentos relativos devem receber maior peso nos critérios de monitoramento e parada, porque pequenas variações de alinhamento já têm gerado dificuldade nas guias e nos equipamentos de manobra. Qual conjunto de movimentos merece prioridade nessa avaliação?</w:t>
      </w:r>
    </w:p>
    <w:p>
      <w:pPr>
        <w:spacing w:after="40"/>
        <w:ind w:left="360"/>
      </w:pPr>
      <w:r>
        <w:t xml:space="preserve">A) </w:t>
      </w:r>
      <w:r>
        <w:t>Sway isoladamente, porque o desalinhamento lateral concentra o efeito da proximidade entre as embarcações sobre a segurança da manobra.</w:t>
      </w:r>
    </w:p>
    <w:p>
      <w:pPr>
        <w:spacing w:after="40"/>
        <w:ind w:left="360"/>
      </w:pPr>
      <w:r>
        <w:t xml:space="preserve">B) </w:t>
      </w:r>
      <w:r>
        <w:t>Surge e pitch, porque a separação longitudinal entre as embarcações e a rotação no plano longitudinal tendem a definir as maiores variações de esforço na aproximação.</w:t>
      </w:r>
    </w:p>
    <w:p>
      <w:pPr>
        <w:spacing w:after="40"/>
        <w:ind w:left="360"/>
      </w:pPr>
      <w:r>
        <w:rPr>
          <w:b/>
        </w:rPr>
        <w:t xml:space="preserve">C) </w:t>
      </w:r>
      <w:r>
        <w:rPr>
          <w:b/>
        </w:rPr>
        <w:t>Heave, roll, pitch, sway e yaw, porque esses modos alteram de forma direta a posição vertical, angular e lateral relativa entre as unidades durante a transferência.</w:t>
      </w:r>
    </w:p>
    <w:p>
      <w:pPr>
        <w:spacing w:after="40"/>
        <w:ind w:left="360"/>
      </w:pPr>
      <w:r>
        <w:t xml:space="preserve">D) </w:t>
      </w:r>
      <w:r>
        <w:t>Heave e surge, porque a folga vertical e o afastamento longitudinal já representam a maior parte da resposta crítica em operações entre cascos próximos.</w:t>
      </w:r>
    </w:p>
    <w:p>
      <w:pPr>
        <w:spacing w:before="200" w:after="80"/>
      </w:pPr>
      <w:r>
        <w:rPr>
          <w:b/>
        </w:rPr>
        <w:t xml:space="preserve">5432. </w:t>
      </w:r>
      <w:r>
        <w:t>Uma unidade será preparada para realizar operações recorrentes de carga e descarga com supply boats em uma região onde a direção de ondas varia ao longo da estação. Na revisão do arranjo de operação, discute-se a escolha entre configurações de amarração e o heading de trabalho do FPSO. Qual abordagem é mais consistente para reduzir risco operacional nessas transferências?</w:t>
      </w:r>
    </w:p>
    <w:p>
      <w:pPr>
        <w:spacing w:after="40"/>
        <w:ind w:left="360"/>
      </w:pPr>
      <w:r>
        <w:rPr>
          <w:b/>
        </w:rPr>
        <w:t xml:space="preserve">A) </w:t>
      </w:r>
      <w:r>
        <w:rPr>
          <w:b/>
        </w:rPr>
        <w:t>Definir orientação e amarração de forma integrada para controlar a incidência de ondas no local de carregamento e preservar capacidade de manter posição ou reposicionar a unidade conforme o estado de mar.</w:t>
      </w:r>
    </w:p>
    <w:p>
      <w:pPr>
        <w:spacing w:after="40"/>
        <w:ind w:left="360"/>
      </w:pPr>
      <w:r>
        <w:t xml:space="preserve">B) </w:t>
      </w:r>
      <w:r>
        <w:t>Selecionar o bordo com menor raio de movimentação de carga e compensar a exposição a ondas por ajustes na sequência operacional durante a aproximação.</w:t>
      </w:r>
    </w:p>
    <w:p>
      <w:pPr>
        <w:spacing w:after="40"/>
        <w:ind w:left="360"/>
      </w:pPr>
      <w:r>
        <w:t xml:space="preserve">C) </w:t>
      </w:r>
      <w:r>
        <w:t>Priorizar o heading que reduza a resultante global de vento e corrente no casco, porque a incidência de ondas no ponto de carregamento tende a ter efeito menor sobre a manobra.</w:t>
      </w:r>
    </w:p>
    <w:p>
      <w:pPr>
        <w:spacing w:after="40"/>
        <w:ind w:left="360"/>
      </w:pPr>
      <w:r>
        <w:t xml:space="preserve">D) </w:t>
      </w:r>
      <w:r>
        <w:t>Escolher o sistema de amarração com maior rigidez global, porque a resposta relativa entre as embarcações passa a depender principalmente do comportamento do supply boat.</w:t>
      </w:r>
    </w:p>
    <w:p>
      <w:pPr>
        <w:spacing w:before="200" w:after="80"/>
      </w:pPr>
      <w:r>
        <w:rPr>
          <w:b/>
        </w:rPr>
        <w:t xml:space="preserve">5433. </w:t>
      </w:r>
      <w:r>
        <w:t>Antes do início de uma operação de carga, a previsão meteoceanográfica está dentro da janela aprovada, a amarração do FPSO está estabelecida e o sistema de controle de posição da embarcação de apoio está operacional. Ainda assim, a análise semi-acoplada e as medições recentes mostram que, com o heading e a distância lateral planejados, uma mudança moderada na direção das ondas pode levar a amplificação de yaw e sway relativos próxima ao limite aceitável. Qual é o critério mais adequado para decidir sobre o início da operação?</w:t>
      </w:r>
    </w:p>
    <w:p>
      <w:pPr>
        <w:spacing w:after="40"/>
        <w:ind w:left="360"/>
      </w:pPr>
      <w:r>
        <w:t xml:space="preserve">A) </w:t>
      </w:r>
      <w:r>
        <w:t>Iniciar a operação, porque a janela meteoceanográfica aprovada e a prontidão dos sistemas de posição já fornecem base suficiente para conduzir a manobra.</w:t>
      </w:r>
    </w:p>
    <w:p>
      <w:pPr>
        <w:spacing w:after="40"/>
        <w:ind w:left="360"/>
      </w:pPr>
      <w:r>
        <w:rPr>
          <w:b/>
        </w:rPr>
        <w:t xml:space="preserve">B) </w:t>
      </w:r>
      <w:r>
        <w:rPr>
          <w:b/>
        </w:rPr>
        <w:t>Postergar o início até que reposicionamento, ajuste de heading ou amortecimento mantenham, nas previsões e medições, os DLP e os movimentos relativos dentro dos limites aceitos.</w:t>
      </w:r>
    </w:p>
    <w:p>
      <w:pPr>
        <w:spacing w:after="40"/>
        <w:ind w:left="360"/>
      </w:pPr>
      <w:r>
        <w:t xml:space="preserve">C) </w:t>
      </w:r>
      <w:r>
        <w:t>Iniciar com lotes menores de carga, porque a redução do peso movimentado no início tende a atenuar a interação hidrodinâmica entre as embarcações.</w:t>
      </w:r>
    </w:p>
    <w:p>
      <w:pPr>
        <w:spacing w:after="40"/>
        <w:ind w:left="360"/>
      </w:pPr>
      <w:r>
        <w:t xml:space="preserve">D) </w:t>
      </w:r>
      <w:r>
        <w:t>Iniciar a operação se os esforços globais do FPSO estiverem abaixo do limite, porque oscilações relativas de yaw e sway podem ser corrigidas durante a execução.</w:t>
      </w:r>
    </w:p>
    <w:p>
      <w:pPr>
        <w:spacing w:before="200" w:after="80"/>
      </w:pPr>
      <w:r>
        <w:rPr>
          <w:b/>
        </w:rPr>
        <w:t xml:space="preserve">5434. </w:t>
      </w:r>
      <w:r>
        <w:t>Na preparação de uma operação de carga lateral entre um FPSO e um supply boat, a equipe propõe definir o bordo de operação principalmente pela conveniência da área de convés, mantendo a orientação atual da unidade mesmo com ondas incidindo de través sobre o ponto de transferência. Qual avaliação é mais adequada?</w:t>
      </w:r>
    </w:p>
    <w:p>
      <w:pPr>
        <w:spacing w:after="40"/>
        <w:ind w:left="360"/>
      </w:pPr>
      <w:r>
        <w:rPr>
          <w:b/>
        </w:rPr>
        <w:t xml:space="preserve">A) </w:t>
      </w:r>
      <w:r>
        <w:rPr>
          <w:b/>
        </w:rPr>
        <w:t>A orientação e a amarração devem priorizar o controle da incidência de ondas sobre o ponto de carregamento, porque a configuração escolhida condiciona a direção preferencial da operação e a exposição a movimentos críticos.</w:t>
      </w:r>
    </w:p>
    <w:p>
      <w:pPr>
        <w:spacing w:after="40"/>
        <w:ind w:left="360"/>
      </w:pPr>
      <w:r>
        <w:t xml:space="preserve">B) </w:t>
      </w:r>
      <w:r>
        <w:t>A orientação do FPSO tem influência limitada na transferência, porque a segurança da manobra depende mais da diferença de porte entre as embarcações do que da direção de incidência das ondas.</w:t>
      </w:r>
    </w:p>
    <w:p>
      <w:pPr>
        <w:spacing w:after="40"/>
        <w:ind w:left="360"/>
      </w:pPr>
      <w:r>
        <w:t xml:space="preserve">C) </w:t>
      </w:r>
      <w:r>
        <w:t>A escolha da orientação deve buscar reduzir sobretudo o surge do FPSO, já que heave, roll e pitch tendem a ser governados principalmente pela resposta da embarcação menor.</w:t>
      </w:r>
    </w:p>
    <w:p>
      <w:pPr>
        <w:spacing w:after="40"/>
        <w:ind w:left="360"/>
      </w:pPr>
      <w:r>
        <w:t xml:space="preserve">D) </w:t>
      </w:r>
      <w:r>
        <w:t>A configuração de amarração afeta a capacidade de manter posição, mas a definição da direção de carregamento pode ser tratada de forma independente durante a execução da manobra.</w:t>
      </w:r>
    </w:p>
    <w:p>
      <w:pPr>
        <w:spacing w:before="200" w:after="80"/>
      </w:pPr>
      <w:r>
        <w:rPr>
          <w:b/>
        </w:rPr>
        <w:t xml:space="preserve">5435. </w:t>
      </w:r>
      <w:r>
        <w:t>Antes de iniciar a transferência de carga, a previsão metoceanográfica indica condições gerais dentro da janela operacional. Porém, a simulação com as embarcações em proximidade e as medições iniciais apontam heave, sway e yaw relativos perto do limite no ponto de operação, com maior sensibilidade para ondas de través. O sistema de controle de posição está disponível e operante. Qual decisão é mais coerente com o critério técnico de início?</w:t>
      </w:r>
    </w:p>
    <w:p>
      <w:pPr>
        <w:spacing w:after="40"/>
        <w:ind w:left="360"/>
      </w:pPr>
      <w:r>
        <w:t xml:space="preserve">A) </w:t>
      </w:r>
      <w:r>
        <w:t>Iniciar a operação, porque com o controle de posição ativo a interação hidrodinâmica e os movimentos relativos tendem a permanecer aceitáveis na aproximação final.</w:t>
      </w:r>
    </w:p>
    <w:p>
      <w:pPr>
        <w:spacing w:after="40"/>
        <w:ind w:left="360"/>
      </w:pPr>
      <w:r>
        <w:t xml:space="preserve">B) </w:t>
      </w:r>
      <w:r>
        <w:t>Iniciar com taxa reduzida, adotando monitoramento dos movimentos relativos e da condição de través, porque a menor transferência alivia a resposta crítica de início.</w:t>
      </w:r>
    </w:p>
    <w:p>
      <w:pPr>
        <w:spacing w:after="40"/>
        <w:ind w:left="360"/>
      </w:pPr>
      <w:r>
        <w:t xml:space="preserve">C) </w:t>
      </w:r>
      <w:r>
        <w:t>Iniciar se os DLP globais do FPSO estiverem abaixo dos limites, mesmo com heave, sway e yaw relativos próximos da faixa admissível na condição de través.</w:t>
      </w:r>
    </w:p>
    <w:p>
      <w:pPr>
        <w:spacing w:after="40"/>
        <w:ind w:left="360"/>
      </w:pPr>
      <w:r>
        <w:rPr>
          <w:b/>
        </w:rPr>
        <w:t xml:space="preserve">D) </w:t>
      </w:r>
      <w:r>
        <w:rPr>
          <w:b/>
        </w:rPr>
        <w:t>Adiar o início e reavaliar posicionamento, amarração e janela, pois o critério exige DLP e movimentos relativos dentro dos limites com a interação hidrodinâmica considerada.</w:t>
      </w:r>
    </w:p>
    <w:p>
      <w:pPr>
        <w:spacing w:before="200" w:after="80"/>
      </w:pPr>
      <w:r>
        <w:rPr>
          <w:b/>
        </w:rPr>
        <w:t xml:space="preserve">5436. </w:t>
      </w:r>
      <w:r>
        <w:t>Ao definir alarmes e critérios de decisão para iniciar, continuar ou abortar uma operação de carga entre um FPSO e um supply boat, a equipe discute quais variáveis devem ser tratadas como parâmetros de carregamento dominante. Qual conjunto atende melhor a esse propósito?</w:t>
      </w:r>
    </w:p>
    <w:p>
      <w:pPr>
        <w:spacing w:after="40"/>
        <w:ind w:left="360"/>
      </w:pPr>
      <w:r>
        <w:t xml:space="preserve">A) </w:t>
      </w:r>
      <w:r>
        <w:t>Níveis de enchimento dos tanques operacionais e disponibilidade de amortecimento externo, porque esses fatores representam os principais elementos que modulam a resposta durante a transferência.</w:t>
      </w:r>
    </w:p>
    <w:p>
      <w:pPr>
        <w:spacing w:after="40"/>
        <w:ind w:left="360"/>
      </w:pPr>
      <w:r>
        <w:t xml:space="preserve">B) </w:t>
      </w:r>
      <w:r>
        <w:t>Altura de onda, período de pico, direção de onda e corrente local, porque os parâmetros ambientais resumem a severidade do carregamento sobre as duas unidades.</w:t>
      </w:r>
    </w:p>
    <w:p>
      <w:pPr>
        <w:spacing w:after="40"/>
        <w:ind w:left="360"/>
      </w:pPr>
      <w:r>
        <w:rPr>
          <w:b/>
        </w:rPr>
        <w:t xml:space="preserve">C) </w:t>
      </w:r>
      <w:r>
        <w:rPr>
          <w:b/>
        </w:rPr>
        <w:t>Movimentos relativos entre as unidades, acelerações vertical e horizontal e respostas globais relevantes, como momentos fletores e forças cisalhantes, definidos conforme a configuração de carregamento.</w:t>
      </w:r>
    </w:p>
    <w:p>
      <w:pPr>
        <w:spacing w:after="40"/>
        <w:ind w:left="360"/>
      </w:pPr>
      <w:r>
        <w:t xml:space="preserve">D) </w:t>
      </w:r>
      <w:r>
        <w:t>Heave, roll e pitch absolutos do FPSO, porque a unidade maior concentra a resposta global e serve como referência principal para a segurança da transferência.</w:t>
      </w:r>
    </w:p>
    <w:p>
      <w:pPr>
        <w:spacing w:before="200" w:after="80"/>
      </w:pPr>
      <w:r>
        <w:rPr>
          <w:b/>
        </w:rPr>
        <w:t xml:space="preserve">5437. </w:t>
      </w:r>
      <w:r>
        <w:t>Durante uma descarga lateral entre um FPSO e um supply boat, a equipe observa dificuldade recorrente de manter o alinhamento das guias de manobra, apesar de a aproximação longitudinal estar estável. Para priorizar o monitoramento em tempo real, qual conjunto de movimentos merece maior atenção?</w:t>
      </w:r>
    </w:p>
    <w:p>
      <w:pPr>
        <w:spacing w:after="40"/>
        <w:ind w:left="360"/>
      </w:pPr>
      <w:r>
        <w:t xml:space="preserve">A) </w:t>
      </w:r>
      <w:r>
        <w:t>Surge, sway e aceleração longitudinal, porque governam a aproximação e o afastamento ao longo do casco.</w:t>
      </w:r>
    </w:p>
    <w:p>
      <w:pPr>
        <w:spacing w:after="40"/>
        <w:ind w:left="360"/>
      </w:pPr>
      <w:r>
        <w:t xml:space="preserve">B) </w:t>
      </w:r>
      <w:r>
        <w:t>Pitch, yaw e momento fletor vertical do FPSO, porque os movimentos angulares explicam a maior parte do risco operacional.</w:t>
      </w:r>
    </w:p>
    <w:p>
      <w:pPr>
        <w:spacing w:after="40"/>
        <w:ind w:left="360"/>
      </w:pPr>
      <w:r>
        <w:rPr>
          <w:b/>
        </w:rPr>
        <w:t xml:space="preserve">C) </w:t>
      </w:r>
      <w:r>
        <w:rPr>
          <w:b/>
        </w:rPr>
        <w:t>Heave, roll, pitch, sway e yaw, porque alteram a posição vertical e angular relativa entre as unidades e afetam o alinhamento da manobra.</w:t>
      </w:r>
    </w:p>
    <w:p>
      <w:pPr>
        <w:spacing w:after="40"/>
        <w:ind w:left="360"/>
      </w:pPr>
      <w:r>
        <w:t xml:space="preserve">D) </w:t>
      </w:r>
      <w:r>
        <w:t>Heave, surge e força cisalhante horizontal, porque os movimentos lineares capturam de forma suficiente a resposta relativa da operação.</w:t>
      </w:r>
    </w:p>
    <w:p>
      <w:pPr>
        <w:spacing w:before="200" w:after="80"/>
      </w:pPr>
      <w:r>
        <w:rPr>
          <w:b/>
        </w:rPr>
        <w:t xml:space="preserve">5438. </w:t>
      </w:r>
      <w:r>
        <w:t>Um FPSO com arranjo de amarração que define uma direção preferencial de carregamento passará a operar com supply boats em um turno no qual a direção das ondas deve girar gradualmente. Na revisão do plano de carga e descarga, qual avaliação é mais consistente com uma operação segura?</w:t>
      </w:r>
    </w:p>
    <w:p>
      <w:pPr>
        <w:spacing w:after="40"/>
        <w:ind w:left="360"/>
      </w:pPr>
      <w:r>
        <w:rPr>
          <w:b/>
        </w:rPr>
        <w:t xml:space="preserve">A) </w:t>
      </w:r>
      <w:r>
        <w:rPr>
          <w:b/>
        </w:rPr>
        <w:t>A direção preferencial de carregamento imposta pela amarração deve ser reavaliada junto com a incidência das ondas, porque a exposição do bordo de operação altera os movimentos relativos e a viabilidade da manobra.</w:t>
      </w:r>
    </w:p>
    <w:p>
      <w:pPr>
        <w:spacing w:after="40"/>
        <w:ind w:left="360"/>
      </w:pPr>
      <w:r>
        <w:t xml:space="preserve">B) </w:t>
      </w:r>
      <w:r>
        <w:t>A principal consequência da rotação das ondas ocorre no surge do FPSO, de modo que a prioridade é verificar a capacidade do supply boat de manter afastamento longitudinal.</w:t>
      </w:r>
    </w:p>
    <w:p>
      <w:pPr>
        <w:spacing w:after="40"/>
        <w:ind w:left="360"/>
      </w:pPr>
      <w:r>
        <w:t xml:space="preserve">C) </w:t>
      </w:r>
      <w:r>
        <w:t>Se a posição média do FPSO permanecer estável, a incidência das ondas sobre o bordo de operação tende a ter efeito secundário, e a revisão pode se concentrar no sequenciamento das embarcações.</w:t>
      </w:r>
    </w:p>
    <w:p>
      <w:pPr>
        <w:spacing w:after="40"/>
        <w:ind w:left="360"/>
      </w:pPr>
      <w:r>
        <w:t xml:space="preserve">D) </w:t>
      </w:r>
      <w:r>
        <w:t>Com o sistema de amarração já estabelecido, a sensibilidade à direção de onda tende a ser menos relevante que a manutenção da taxa planejada de movimentação de cargas.</w:t>
      </w:r>
    </w:p>
    <w:p>
      <w:pPr>
        <w:spacing w:before="200" w:after="80"/>
      </w:pPr>
      <w:r>
        <w:rPr>
          <w:b/>
        </w:rPr>
        <w:t xml:space="preserve">5439. </w:t>
      </w:r>
      <w:r>
        <w:t>Em testes para ampliar a janela operacional de transferência entre um FPSO e um supply boat, a equipe avalia instalar um elemento de amortecimento ou cobertura no espaço entre as embarcações. Qual justificativa técnica é mais consistente para essa medida?</w:t>
      </w:r>
    </w:p>
    <w:p>
      <w:pPr>
        <w:spacing w:after="40"/>
        <w:ind w:left="360"/>
      </w:pPr>
      <w:r>
        <w:t xml:space="preserve">A) </w:t>
      </w:r>
      <w:r>
        <w:t>O principal benefício é redistribuir o peso dinâmico da carga entre as duas embarcações, reduzindo a sensibilidade das acelerações do FPSO.</w:t>
      </w:r>
    </w:p>
    <w:p>
      <w:pPr>
        <w:spacing w:after="40"/>
        <w:ind w:left="360"/>
      </w:pPr>
      <w:r>
        <w:rPr>
          <w:b/>
        </w:rPr>
        <w:t xml:space="preserve">B) </w:t>
      </w:r>
      <w:r>
        <w:rPr>
          <w:b/>
        </w:rPr>
        <w:t>O elemento pode amortecer a excitação fluida no vão entre as embarcações e reduzir a interação hidrodinâmica, exigindo validação pelos DLP e pelos movimentos relativos.</w:t>
      </w:r>
    </w:p>
    <w:p>
      <w:pPr>
        <w:spacing w:after="40"/>
        <w:ind w:left="360"/>
      </w:pPr>
      <w:r>
        <w:t xml:space="preserve">C) </w:t>
      </w:r>
      <w:r>
        <w:t>O uso do elemento faz com que a resposta do conjunto passe a depender sobretudo da amarração do FPSO, com menor influência da incidência das ondas.</w:t>
      </w:r>
    </w:p>
    <w:p>
      <w:pPr>
        <w:spacing w:after="40"/>
        <w:ind w:left="360"/>
      </w:pPr>
      <w:r>
        <w:t xml:space="preserve">D) </w:t>
      </w:r>
      <w:r>
        <w:t>O elemento passa a ser o principal mecanismo de controle da operação, de modo que as alterações hidrodinâmicas por proximidade deixam de ser o fator decisivo na janela operacional.</w:t>
      </w:r>
    </w:p>
    <w:p>
      <w:pPr>
        <w:spacing w:before="200" w:after="80"/>
      </w:pPr>
      <w:r>
        <w:rPr>
          <w:b/>
        </w:rPr>
        <w:t xml:space="preserve">5440. </w:t>
      </w:r>
      <w:r>
        <w:t>Na preparação de uma operação de descarga para um supply boat, a previsão indica ondas incidindo de través na posição lateral escolhida, e o FPSO possui arranjo de amarração que permite alguma redefinição da direção preferencial de carregamento. O objetivo é reduzir o risco de desalinhamento nas conexões e esforços dinâmicos antes do início. Qual decisão de planejamento tende a ser mais consistente?</w:t>
      </w:r>
    </w:p>
    <w:p>
      <w:pPr>
        <w:spacing w:after="40"/>
        <w:ind w:left="360"/>
      </w:pPr>
      <w:r>
        <w:rPr>
          <w:b/>
        </w:rPr>
        <w:t xml:space="preserve">A) </w:t>
      </w:r>
      <w:r>
        <w:rPr>
          <w:b/>
        </w:rPr>
        <w:t>Ajustar posicionamento e amarração para reduzir a incidência de través no ponto de carga e verificar, pelos DLPs e movimentos relativos previstos, se a configuração atende aos limites.</w:t>
      </w:r>
    </w:p>
    <w:p>
      <w:pPr>
        <w:spacing w:after="40"/>
        <w:ind w:left="360"/>
      </w:pPr>
      <w:r>
        <w:t xml:space="preserve">B) </w:t>
      </w:r>
      <w:r>
        <w:t>Manter a posição planejada e concentrar a avaliação em surge, porque a aproximação lateral do supply boat torna as respostas angulares menos representativas para a manobra.</w:t>
      </w:r>
    </w:p>
    <w:p>
      <w:pPr>
        <w:spacing w:after="40"/>
        <w:ind w:left="360"/>
      </w:pPr>
      <w:r>
        <w:t xml:space="preserve">C) </w:t>
      </w:r>
      <w:r>
        <w:t>Escolher a direção de carregamento pelo menor esforço de propulsão do supply boat, tratando os movimentos relativos como consequência secundária da condição metoceanográfica.</w:t>
      </w:r>
    </w:p>
    <w:p>
      <w:pPr>
        <w:spacing w:after="40"/>
        <w:ind w:left="360"/>
      </w:pPr>
      <w:r>
        <w:t xml:space="preserve">D) </w:t>
      </w:r>
      <w:r>
        <w:t>Iniciar com monitoramento reforçado e ajustar a orientação depois, porque a proximidade entre as embarcações tende a reduzir a sensibilidade do sistema à incidência de onda.</w:t>
      </w:r>
    </w:p>
    <w:p>
      <w:pPr>
        <w:spacing w:before="200" w:after="80"/>
      </w:pPr>
      <w:r>
        <w:rPr>
          <w:b/>
        </w:rPr>
        <w:t xml:space="preserve">5441. </w:t>
      </w:r>
      <w:r>
        <w:t>No planejamento da transferência de cargas entre um FPSO e um supply boat, o modelo desacoplado aponta movimentos dentro dos limites, mas o estudo semi-acoplado indica pico de resposta próximo ao período de onda previsto, com possível acoplamento roll-heave e sloshing nos tanques. Na reunião pré-operação, as medições instantâneas ainda estão moderadas. Qual decisão é mais adequada para o critério de início?</w:t>
      </w:r>
    </w:p>
    <w:p>
      <w:pPr>
        <w:spacing w:after="40"/>
        <w:ind w:left="360"/>
      </w:pPr>
      <w:r>
        <w:rPr>
          <w:b/>
        </w:rPr>
        <w:t xml:space="preserve">A) </w:t>
      </w:r>
      <w:r>
        <w:rPr>
          <w:b/>
        </w:rPr>
        <w:t>Adiar o início até que previsão atualizada e monitoramento em tempo real confirmem DLPs e movimentos relativos dentro dos limites também no cenário semi-acoplado.</w:t>
      </w:r>
    </w:p>
    <w:p>
      <w:pPr>
        <w:spacing w:after="40"/>
        <w:ind w:left="360"/>
      </w:pPr>
      <w:r>
        <w:t xml:space="preserve">B) </w:t>
      </w:r>
      <w:r>
        <w:t>Iniciar se o heave previsto estiver aceitável, tratando sloshing e acoplamento roll-heave como efeitos secundários na janela inicial da operação.</w:t>
      </w:r>
    </w:p>
    <w:p>
      <w:pPr>
        <w:spacing w:after="40"/>
        <w:ind w:left="360"/>
      </w:pPr>
      <w:r>
        <w:t xml:space="preserve">C) </w:t>
      </w:r>
      <w:r>
        <w:t>Iniciar, porque medições instantâneas moderadas atendem ao critério de partida, mesmo quando o modelo mais sensível indica resposta crítica.</w:t>
      </w:r>
    </w:p>
    <w:p>
      <w:pPr>
        <w:spacing w:after="40"/>
        <w:ind w:left="360"/>
      </w:pPr>
      <w:r>
        <w:t xml:space="preserve">D) </w:t>
      </w:r>
      <w:r>
        <w:t>Iniciar com menor taxa de transferência, porque a redução da carga movimentada mantém os movimentos relativos e as acelerações dentro dos limites na faixa de período crítico.</w:t>
      </w:r>
    </w:p>
    <w:p>
      <w:pPr>
        <w:spacing w:before="200" w:after="80"/>
      </w:pPr>
      <w:r>
        <w:rPr>
          <w:b/>
        </w:rPr>
        <w:t xml:space="preserve">5442. </w:t>
      </w:r>
      <w:r>
        <w:t>Na revisão do procedimento de carga e descarga, dois grupos propõem critérios de go/no-go. O primeiro quer usar basicamente altura de onda, vento e corrente. O segundo quer combinar essas previsões com DLPs ligados à configuração da operação, como acelerações, esforços globais e movimentos relativos entre FPSO e supply boat. Considerando a finalidade do critério operacional, qual abordagem é mais consistente?</w:t>
      </w:r>
    </w:p>
    <w:p>
      <w:pPr>
        <w:spacing w:after="40"/>
        <w:ind w:left="360"/>
      </w:pPr>
      <w:r>
        <w:t xml:space="preserve">A) </w:t>
      </w:r>
      <w:r>
        <w:t>Uma combinação intermediária baseada em vento e corrente, porque os movimentos relativos já ficam implicitamente representados pela capacidade de manter posição do FPSO.</w:t>
      </w:r>
    </w:p>
    <w:p>
      <w:pPr>
        <w:spacing w:after="40"/>
        <w:ind w:left="360"/>
      </w:pPr>
      <w:r>
        <w:t xml:space="preserve">B) </w:t>
      </w:r>
      <w:r>
        <w:t>A do primeiro grupo, porque DLPs são mais úteis para análise de projeto do navio do que para decisão operacional em tempo real.</w:t>
      </w:r>
    </w:p>
    <w:p>
      <w:pPr>
        <w:spacing w:after="40"/>
        <w:ind w:left="360"/>
      </w:pPr>
      <w:r>
        <w:t xml:space="preserve">C) </w:t>
      </w:r>
      <w:r>
        <w:t>A do primeiro grupo, porque variáveis ambientais resumem de forma suficiente a resposta estrutural e a segurança da manobra.</w:t>
      </w:r>
    </w:p>
    <w:p>
      <w:pPr>
        <w:spacing w:after="40"/>
        <w:ind w:left="360"/>
      </w:pPr>
      <w:r>
        <w:rPr>
          <w:b/>
        </w:rPr>
        <w:t xml:space="preserve">D) </w:t>
      </w:r>
      <w:r>
        <w:rPr>
          <w:b/>
        </w:rPr>
        <w:t>A do segundo grupo, porque o critério precisa ser comparado aos limites de respostas que controlam integridade estrutural, estabilidade e alinhamento durante a transferência.</w:t>
      </w:r>
    </w:p>
    <w:p>
      <w:pPr>
        <w:spacing w:before="200" w:after="80"/>
      </w:pPr>
      <w:r>
        <w:rPr>
          <w:b/>
        </w:rPr>
        <w:t xml:space="preserve">5443. </w:t>
      </w:r>
      <w:r>
        <w:t>Antes de uma campanha com supply boats operando muito próximos ao costado do FPSO, um engenheiro questiona a necessidade de manter análises semi-acopladas, argumentando que o porte do FPSO domina a hidrodinâmica do conjunto. Qual resposta técnica melhor sustenta a manutenção dessa análise no planejamento?</w:t>
      </w:r>
    </w:p>
    <w:p>
      <w:pPr>
        <w:spacing w:after="40"/>
        <w:ind w:left="360"/>
      </w:pPr>
      <w:r>
        <w:t xml:space="preserve">A) </w:t>
      </w:r>
      <w:r>
        <w:t>Ela é necessária principalmente para refinar surge e reduzir incertezas de propulsão do supply boat, já que os movimentos angulares passam a depender pouco da incidência de onda.</w:t>
      </w:r>
    </w:p>
    <w:p>
      <w:pPr>
        <w:spacing w:after="40"/>
        <w:ind w:left="360"/>
      </w:pPr>
      <w:r>
        <w:rPr>
          <w:b/>
        </w:rPr>
        <w:t xml:space="preserve">B) </w:t>
      </w:r>
      <w:r>
        <w:rPr>
          <w:b/>
        </w:rPr>
        <w:t>Ela é útil porque a proximidade altera coeficientes hidrodinâmicos, forças de excitação e deriva e as funções de transferência de movimentos relativos, com impacto relevante sobretudo em sway, heave, roll e yaw.</w:t>
      </w:r>
    </w:p>
    <w:p>
      <w:pPr>
        <w:spacing w:after="40"/>
        <w:ind w:left="360"/>
      </w:pPr>
      <w:r>
        <w:t xml:space="preserve">C) </w:t>
      </w:r>
      <w:r>
        <w:t>Ela se justifica porque a influência hidrodinâmica entre as embarcações tende a ser aproximadamente simétrica, e o efeito do supply boat sobre o FPSO costuma definir o caso crítico.</w:t>
      </w:r>
    </w:p>
    <w:p>
      <w:pPr>
        <w:spacing w:after="40"/>
        <w:ind w:left="360"/>
      </w:pPr>
      <w:r>
        <w:t xml:space="preserve">D) </w:t>
      </w:r>
      <w:r>
        <w:t>Ela pode ser substituída por RAOs isoladas de cada embarcação quando o sistema de amarração do FPSO estiver íntegro, porque o amortecimento estrutural já representa a interação entre os cascos.</w:t>
      </w:r>
    </w:p>
    <w:p>
      <w:pPr>
        <w:spacing w:before="200" w:after="80"/>
      </w:pPr>
      <w:r>
        <w:rPr>
          <w:b/>
        </w:rPr>
        <w:t xml:space="preserve">5444. </w:t>
      </w:r>
      <w:r>
        <w:t>Antes de receber um supply boat para transferência de carga junto ao costado do FPSO, a equipe observa altura de onda e vento dentro da janela prevista, mas a análise disponível não incluiu a interação hidrodinâmica entre as duas embarcações. O sistema de amarração e o controle de posição do FPSO estão prontos. Qual decisão é mais consistente para autorizar o início da operação?</w:t>
      </w:r>
    </w:p>
    <w:p>
      <w:pPr>
        <w:spacing w:after="40"/>
        <w:ind w:left="360"/>
      </w:pPr>
      <w:r>
        <w:t xml:space="preserve">A) </w:t>
      </w:r>
      <w:r>
        <w:t>Iniciar com velocidade de manobra reduzida, porque os limites de movimento podem ser ajustados durante a operação conforme o comportamento observado.</w:t>
      </w:r>
    </w:p>
    <w:p>
      <w:pPr>
        <w:spacing w:after="40"/>
        <w:ind w:left="360"/>
      </w:pPr>
      <w:r>
        <w:rPr>
          <w:b/>
        </w:rPr>
        <w:t xml:space="preserve">B) </w:t>
      </w:r>
      <w:r>
        <w:rPr>
          <w:b/>
        </w:rPr>
        <w:t>Postergar até comparar DLP e movimentos relativos previstos ou medidos com os limites operacionais considerando a proximidade entre as embarcações e o amortecimento disponível.</w:t>
      </w:r>
    </w:p>
    <w:p>
      <w:pPr>
        <w:spacing w:after="40"/>
        <w:ind w:left="360"/>
      </w:pPr>
      <w:r>
        <w:t xml:space="preserve">C) </w:t>
      </w:r>
      <w:r>
        <w:t>Iniciar, porque a janela metoceanográfica está favorável e o controle de posição do FPSO tende a absorver o efeito da embarcação menor.</w:t>
      </w:r>
    </w:p>
    <w:p>
      <w:pPr>
        <w:spacing w:after="40"/>
        <w:ind w:left="360"/>
      </w:pPr>
      <w:r>
        <w:t xml:space="preserve">D) </w:t>
      </w:r>
      <w:r>
        <w:t>Iniciar se o heave previsto do FPSO estiver abaixo do limite, porque esse modo concentra o principal risco para alinhamento das conexões.</w:t>
      </w:r>
    </w:p>
    <w:p>
      <w:pPr>
        <w:spacing w:before="200" w:after="80"/>
      </w:pPr>
      <w:r>
        <w:rPr>
          <w:b/>
        </w:rPr>
        <w:t xml:space="preserve">5445. </w:t>
      </w:r>
      <w:r>
        <w:t>Após algumas interrupções em transferências laterais, a equipe discute como ampliar a janela operacional. Uma proposta é alterar o posicionamento e a amarração para reduzir incidência direta de ondas no local de carga e, quando possível, usar elementos de amortecimento no espaço entre as embarcações. Outra proposta é manter a geometria atual e apenas revisar o limite de altura de onda, já que os eventos ocorreram com Hs moderada. Qual abordagem é mais consistente com o controle do risco?</w:t>
      </w:r>
    </w:p>
    <w:p>
      <w:pPr>
        <w:spacing w:after="40"/>
        <w:ind w:left="360"/>
      </w:pPr>
      <w:r>
        <w:t xml:space="preserve">A) </w:t>
      </w:r>
      <w:r>
        <w:t>Manter a geometria atual e reduzir o porte dos supply boats, porque a diferença de massa diminui a sensibilidade do conjunto às funções de transferência relativas.</w:t>
      </w:r>
    </w:p>
    <w:p>
      <w:pPr>
        <w:spacing w:after="40"/>
        <w:ind w:left="360"/>
      </w:pPr>
      <w:r>
        <w:rPr>
          <w:b/>
        </w:rPr>
        <w:t xml:space="preserve">B) </w:t>
      </w:r>
      <w:r>
        <w:rPr>
          <w:b/>
        </w:rPr>
        <w:t>Ajustar orientação, amarração e amortecimento disponível, porque a janela operacional depende dos DLP e dos movimentos relativos reais, inclusive de efeitos de proximidade e acoplamentos dinâmicos.</w:t>
      </w:r>
    </w:p>
    <w:p>
      <w:pPr>
        <w:spacing w:after="40"/>
        <w:ind w:left="360"/>
      </w:pPr>
      <w:r>
        <w:t xml:space="preserve">C) </w:t>
      </w:r>
      <w:r>
        <w:t>Revisar apenas o limite de Hs, porque a severidade hidrodinâmica é bem representada pela altura de onda e os DLP acabam respondendo de forma proporcional.</w:t>
      </w:r>
    </w:p>
    <w:p>
      <w:pPr>
        <w:spacing w:after="40"/>
        <w:ind w:left="360"/>
      </w:pPr>
      <w:r>
        <w:t xml:space="preserve">D) </w:t>
      </w:r>
      <w:r>
        <w:t>Elevar o limite de aceleração horizontal do FPSO, porque a estrutura principal costuma ser o elemento restritivo em manobras de carga entre embarcações.</w:t>
      </w:r>
    </w:p>
    <w:p>
      <w:r>
        <w:br w:type="page"/>
      </w:r>
    </w:p>
    <w:p>
      <w:bookmarkStart w:id="49" w:name="topico_9"/>
      <w:pPr>
        <w:pStyle w:val="Heading1"/>
      </w:pPr>
      <w:r>
        <w:t>Gestão do Desempenho Empresarial (KPI)</w:t>
      </w:r>
      <w:bookmarkEnd w:id="49"/>
    </w:p>
    <w:p>
      <w:pPr>
        <w:spacing w:before="200" w:after="80"/>
      </w:pPr>
      <w:r>
        <w:rPr>
          <w:b/>
        </w:rPr>
        <w:t xml:space="preserve">5446. </w:t>
      </w:r>
      <w:r>
        <w:t>Em um FPSO, o painel semanal do PCM mostra crescimento simultâneo de ordens preventivas atrasadas, fichas pendentes e horas de emergência em instrumentação, enquanto a equipe relata falta recorrente de materiais na data programada. Se o objetivo do KPI corporativo é aumentar disponibilidade sem expandir headcount, qual leitura gerencial é mais consistente?</w:t>
      </w:r>
    </w:p>
    <w:p>
      <w:pPr>
        <w:spacing w:after="40"/>
        <w:ind w:left="360"/>
      </w:pPr>
      <w:r>
        <w:rPr>
          <w:b/>
        </w:rPr>
        <w:t xml:space="preserve">A) </w:t>
      </w:r>
      <w:r>
        <w:rPr>
          <w:b/>
        </w:rPr>
        <w:t>Os sinais apontam falha de coordenação entre sequenciamento das atividades e apoio logístico; a rotina semanal deve repriorizar o backlog com base nas pendências e travas de execução, casando kits e sobressalentes com o plano liberado.</w:t>
      </w:r>
    </w:p>
    <w:p>
      <w:pPr>
        <w:spacing w:after="40"/>
        <w:ind w:left="360"/>
      </w:pPr>
      <w:r>
        <w:t xml:space="preserve">B) </w:t>
      </w:r>
      <w:r>
        <w:t>O gargalo está principalmente na alocação da equipe em campo; a resposta gerencial é absorver a programação atrasada com mais corretivas de oportunidade e tratar fichas pendentes no fechamento semanal, mesmo com materiais chegando próximo da data.</w:t>
      </w:r>
    </w:p>
    <w:p>
      <w:pPr>
        <w:spacing w:after="40"/>
        <w:ind w:left="360"/>
      </w:pPr>
      <w:r>
        <w:t xml:space="preserve">C) </w:t>
      </w:r>
      <w:r>
        <w:t>A causa mais provável é inconsistência de cadastro e documentação técnica; revisar catálogos, planos e listas de materiais antes de reemitir a programação tenderia a estabilizar atrasos, reduzir emergências e limpar pendências.</w:t>
      </w:r>
    </w:p>
    <w:p>
      <w:pPr>
        <w:spacing w:after="40"/>
        <w:ind w:left="360"/>
      </w:pPr>
      <w:r>
        <w:t xml:space="preserve">D) </w:t>
      </w:r>
      <w:r>
        <w:t>O quadro indica que a carteira preventiva está excessiva; para recuperar disponibilidade, convém empurrar ordens e fichas programadas para depois das próximas falhas relevantes, preservando materiais para atender emergências.</w:t>
      </w:r>
    </w:p>
    <w:p>
      <w:pPr>
        <w:spacing w:before="200" w:after="80"/>
      </w:pPr>
      <w:r>
        <w:rPr>
          <w:b/>
        </w:rPr>
        <w:t xml:space="preserve">5447. </w:t>
      </w:r>
      <w:r>
        <w:t>Um FPSO recebeu duas metas simultâneas para o trimestre: reduzir capital empatado em sobressalentes e elevar o cumprimento da programação preventiva. Nas últimas semanas, itens de reposição têm chegado após a data planejada de intervenção. Qual abordagem de gestão tende a melhorar os dois resultados de forma mais robusta?</w:t>
      </w:r>
    </w:p>
    <w:p>
      <w:pPr>
        <w:spacing w:after="40"/>
        <w:ind w:left="360"/>
      </w:pPr>
      <w:r>
        <w:rPr>
          <w:b/>
        </w:rPr>
        <w:t xml:space="preserve">A) </w:t>
      </w:r>
      <w:r>
        <w:rPr>
          <w:b/>
        </w:rPr>
        <w:t>Definir níveis de estoque a partir da criticidade e da programação de manutenção, integrando PCM e suprimento para que o plano reflita tanto a janela operacional quanto o risco de indisponibilidade.</w:t>
      </w:r>
    </w:p>
    <w:p>
      <w:pPr>
        <w:spacing w:after="40"/>
        <w:ind w:left="360"/>
      </w:pPr>
      <w:r>
        <w:t xml:space="preserve">B) </w:t>
      </w:r>
      <w:r>
        <w:t>Reduzir linearmente os estoques mínimos e compensar eventuais faltas com compras emergenciais, preservando a meta financeira sem alterar a programação.</w:t>
      </w:r>
    </w:p>
    <w:p>
      <w:pPr>
        <w:spacing w:after="40"/>
        <w:ind w:left="360"/>
      </w:pPr>
      <w:r>
        <w:t xml:space="preserve">C) </w:t>
      </w:r>
      <w:r>
        <w:t>Elevar os estoques de toda a classe de instrumentação para proteger o cumprimento das ordens, aceitando um aumento transitório de inventário como efeito secundário.</w:t>
      </w:r>
    </w:p>
    <w:p>
      <w:pPr>
        <w:spacing w:after="40"/>
        <w:ind w:left="360"/>
      </w:pPr>
      <w:r>
        <w:t xml:space="preserve">D) </w:t>
      </w:r>
      <w:r>
        <w:t>Tratar materiais e programação como processos independentes, usando a carteira de manutenção apenas para medir execução depois que os itens estiverem disponíveis.</w:t>
      </w:r>
    </w:p>
    <w:p>
      <w:pPr>
        <w:spacing w:before="200" w:after="80"/>
      </w:pPr>
      <w:r>
        <w:rPr>
          <w:b/>
        </w:rPr>
        <w:t xml:space="preserve">5448. </w:t>
      </w:r>
      <w:r>
        <w:t>O indicador corporativo de cumprimento da manutenção preventiva de um FPSO permaneceu alto por três meses, mas as perdas de produção por falhas instrumentais não caíram. Na análise crítica, os gestores querem revisar o painel de desempenho. Qual interpretação e ajuste de KPI são mais adequados?</w:t>
      </w:r>
    </w:p>
    <w:p>
      <w:pPr>
        <w:spacing w:after="40"/>
        <w:ind w:left="360"/>
      </w:pPr>
      <w:r>
        <w:t xml:space="preserve">A) </w:t>
      </w:r>
      <w:r>
        <w:t>A inconsistência sugere que o painel está fragmentando a gestão; usar a disponibilidade operacional como KPI central e deixar os indicadores de manutenção em segundo plano reduziria a distorção de prioridades.</w:t>
      </w:r>
    </w:p>
    <w:p>
      <w:pPr>
        <w:spacing w:after="40"/>
        <w:ind w:left="360"/>
      </w:pPr>
      <w:r>
        <w:t xml:space="preserve">B) </w:t>
      </w:r>
      <w:r>
        <w:t>O resultado sugere que a meta de preventivas está superdimensionada; um KPI focado no tempo de atendimento das corretivas, junto da taxa de reincidência, representaria melhor a confiabilidade instrumental.</w:t>
      </w:r>
    </w:p>
    <w:p>
      <w:pPr>
        <w:spacing w:after="40"/>
        <w:ind w:left="360"/>
      </w:pPr>
      <w:r>
        <w:t xml:space="preserve">C) </w:t>
      </w:r>
      <w:r>
        <w:t>A divergência aponta deficiência de tecnologia de campo; o painel deveria priorizar a cobertura de instrumentos inteligentes monitorados on-line, pois esse indicador tende a refletir melhor a disponibilidade do que o cumprimento preventivo.</w:t>
      </w:r>
    </w:p>
    <w:p>
      <w:pPr>
        <w:spacing w:after="40"/>
        <w:ind w:left="360"/>
      </w:pPr>
      <w:r>
        <w:rPr>
          <w:b/>
        </w:rPr>
        <w:t xml:space="preserve">D) </w:t>
      </w:r>
      <w:r>
        <w:rPr>
          <w:b/>
        </w:rPr>
        <w:t>Os dados indicam que o cumprimento do plano preventivo, isolado, não reflete a condição dos ativos; o painel deve combinar aderência ao plano com atrasos, pendências, emergências e conversão de alertas de condição em ordens programadas.</w:t>
      </w:r>
    </w:p>
    <w:p>
      <w:pPr>
        <w:spacing w:before="200" w:after="80"/>
      </w:pPr>
      <w:r>
        <w:rPr>
          <w:b/>
        </w:rPr>
        <w:t xml:space="preserve">5449. </w:t>
      </w:r>
      <w:r>
        <w:t>Em um FPSO, o painel diário de condição indica perda gradual de desempenho em alguns transmissores do trem de tratamento. Já existe uma parada parcial aprovada antes da próxima janela de embarque, e a gerência quer um KPI que evidencie melhora real do planejamento, e não apenas aumento de atividade registrada. Qual encaminhamento tende a contribuir mais para esse resultado?</w:t>
      </w:r>
    </w:p>
    <w:p>
      <w:pPr>
        <w:spacing w:after="40"/>
        <w:ind w:left="360"/>
      </w:pPr>
      <w:r>
        <w:t xml:space="preserve">A) </w:t>
      </w:r>
      <w:r>
        <w:t>Agrupar instrumentos da mesma família em uma manutenção geral de oficina na mesma semana, buscando padronizar o histórico e simplificar o controle da programação.</w:t>
      </w:r>
    </w:p>
    <w:p>
      <w:pPr>
        <w:spacing w:after="40"/>
        <w:ind w:left="360"/>
      </w:pPr>
      <w:r>
        <w:rPr>
          <w:b/>
        </w:rPr>
        <w:t xml:space="preserve">B) </w:t>
      </w:r>
      <w:r>
        <w:rPr>
          <w:b/>
        </w:rPr>
        <w:t>Programar, dentro da parada já aprovada, a intervenção dos instrumentos com degradação identificada e depois retroalimentar o cronograma com o executado.</w:t>
      </w:r>
    </w:p>
    <w:p>
      <w:pPr>
        <w:spacing w:after="40"/>
        <w:ind w:left="360"/>
      </w:pPr>
      <w:r>
        <w:t xml:space="preserve">C) </w:t>
      </w:r>
      <w:r>
        <w:t>Consolidar um pacote maior de serviços após novas confirmações de perda de desempenho em equipamentos semelhantes, para aproveitar a parada com mais escopo.</w:t>
      </w:r>
    </w:p>
    <w:p>
      <w:pPr>
        <w:spacing w:after="40"/>
        <w:ind w:left="360"/>
      </w:pPr>
      <w:r>
        <w:t xml:space="preserve">D) </w:t>
      </w:r>
      <w:r>
        <w:t>Postergar a intervenção e usar o painel principalmente para acompanhar a evolução dos transmissores, ajustando a programação quando o desvio operacional estiver mais evidente.</w:t>
      </w:r>
    </w:p>
    <w:p>
      <w:pPr>
        <w:spacing w:before="200" w:after="80"/>
      </w:pPr>
      <w:r>
        <w:rPr>
          <w:b/>
        </w:rPr>
        <w:t xml:space="preserve">5450. </w:t>
      </w:r>
      <w:r>
        <w:t>Na reunião mensal de desempenho da manutenção de um FPSO, o gerente destaca que o número de ordens emitidas aumentou. Ao mesmo tempo, os relatórios mostram crescimento de programação atrasada, fichas pendentes e intervenções de emergência. Qual leitura é mais consistente com uma gestão por indicadores?</w:t>
      </w:r>
    </w:p>
    <w:p>
      <w:pPr>
        <w:spacing w:after="40"/>
        <w:ind w:left="360"/>
      </w:pPr>
      <w:r>
        <w:t xml:space="preserve">A) </w:t>
      </w:r>
      <w:r>
        <w:t>Os dados ainda não permitem conclusão, porque o planejamento de manutenção deve ser avaliado prioritariamente pelo custo mensal agregado.</w:t>
      </w:r>
    </w:p>
    <w:p>
      <w:pPr>
        <w:spacing w:after="40"/>
        <w:ind w:left="360"/>
      </w:pPr>
      <w:r>
        <w:t xml:space="preserve">B) </w:t>
      </w:r>
      <w:r>
        <w:t>O aumento de ordens indica maior controle, e os demais indicadores tendem a refletir apenas maior detalhamento do sistema.</w:t>
      </w:r>
    </w:p>
    <w:p>
      <w:pPr>
        <w:spacing w:after="40"/>
        <w:ind w:left="360"/>
      </w:pPr>
      <w:r>
        <w:t xml:space="preserve">C) </w:t>
      </w:r>
      <w:r>
        <w:t>A presença de fichas pendentes e programação atrasada costuma sinalizar prudência operacional e tende a anteceder queda do trabalho emergencial.</w:t>
      </w:r>
    </w:p>
    <w:p>
      <w:pPr>
        <w:spacing w:after="40"/>
        <w:ind w:left="360"/>
      </w:pPr>
      <w:r>
        <w:rPr>
          <w:b/>
        </w:rPr>
        <w:t xml:space="preserve">D) </w:t>
      </w:r>
      <w:r>
        <w:rPr>
          <w:b/>
        </w:rPr>
        <w:t>O conjunto sugere desequilíbrio de capacidade ou priorização, porque volume programado sem redução de atrasos e emergências não caracteriza melhor planejamento.</w:t>
      </w:r>
    </w:p>
    <w:p>
      <w:pPr>
        <w:spacing w:before="200" w:after="80"/>
      </w:pPr>
      <w:r>
        <w:rPr>
          <w:b/>
        </w:rPr>
        <w:t xml:space="preserve">5451. </w:t>
      </w:r>
      <w:r>
        <w:t>Com a meta de melhorar o indicador de capital empregado, suprimentos quer cortar de modo generalizado os sobressalentes de instrumentação do FPSO. O PCM informa que a próxima janela de parada já possui um conjunto relevante de preventivas previsto. Qual encaminhamento tende a conciliar melhor a execução da manutenção com o nível de inventário?</w:t>
      </w:r>
    </w:p>
    <w:p>
      <w:pPr>
        <w:spacing w:after="40"/>
        <w:ind w:left="360"/>
      </w:pPr>
      <w:r>
        <w:rPr>
          <w:b/>
        </w:rPr>
        <w:t xml:space="preserve">A) </w:t>
      </w:r>
      <w:r>
        <w:rPr>
          <w:b/>
        </w:rPr>
        <w:t>Dimensionar a cobertura por criticidade e pela carteira de serviços já liberada para a parada, resguardando os itens necessários às intervenções previstas.</w:t>
      </w:r>
    </w:p>
    <w:p>
      <w:pPr>
        <w:spacing w:after="40"/>
        <w:ind w:left="360"/>
      </w:pPr>
      <w:r>
        <w:t xml:space="preserve">B) </w:t>
      </w:r>
      <w:r>
        <w:t>Manter cobertura alta para toda a família de instrumentos, porque o risco operacional associado à falta de peças justificaria preservar o inventário em patamar amplo.</w:t>
      </w:r>
    </w:p>
    <w:p>
      <w:pPr>
        <w:spacing w:after="40"/>
        <w:ind w:left="360"/>
      </w:pPr>
      <w:r>
        <w:t xml:space="preserve">C) </w:t>
      </w:r>
      <w:r>
        <w:t>Adiar as preventivas já inseridas na programação da parada para o próximo ciclo, priorizando primeiro a redução do capital imobilizado em materiais.</w:t>
      </w:r>
    </w:p>
    <w:p>
      <w:pPr>
        <w:spacing w:after="40"/>
        <w:ind w:left="360"/>
      </w:pPr>
      <w:r>
        <w:t xml:space="preserve">D) </w:t>
      </w:r>
      <w:r>
        <w:t>Aplicar o mesmo corte a todos os itens e recompor faltas durante a parada por aquisição emergencial, tratando a janela programada como oportunidade de ajuste posterior.</w:t>
      </w:r>
    </w:p>
    <w:p>
      <w:pPr>
        <w:spacing w:before="200" w:after="80"/>
      </w:pPr>
      <w:r>
        <w:rPr>
          <w:b/>
        </w:rPr>
        <w:t xml:space="preserve">5452. </w:t>
      </w:r>
      <w:r>
        <w:t>Após alguns meses de monitoramento baseado em condição em sensores críticos, a liderança do FPSO quer saber se a prática está melhorando o planejamento tático e operacional, e não apenas gerando mais dados. Qual combinação de sinais oferece a evidência mais forte dessa melhora?</w:t>
      </w:r>
    </w:p>
    <w:p>
      <w:pPr>
        <w:spacing w:after="40"/>
        <w:ind w:left="360"/>
      </w:pPr>
      <w:r>
        <w:t xml:space="preserve">A) </w:t>
      </w:r>
      <w:r>
        <w:t>Aumento do número de sensores acompanhados e aumento do volume de ordens emitidas no período.</w:t>
      </w:r>
    </w:p>
    <w:p>
      <w:pPr>
        <w:spacing w:after="40"/>
        <w:ind w:left="360"/>
      </w:pPr>
      <w:r>
        <w:rPr>
          <w:b/>
        </w:rPr>
        <w:t xml:space="preserve">B) </w:t>
      </w:r>
      <w:r>
        <w:rPr>
          <w:b/>
        </w:rPr>
        <w:t>Redução de paradas não programadas e de trabalho emergencial, com mais intervenções antecipadas para janelas já previstas de processo.</w:t>
      </w:r>
    </w:p>
    <w:p>
      <w:pPr>
        <w:spacing w:after="40"/>
        <w:ind w:left="360"/>
      </w:pPr>
      <w:r>
        <w:t xml:space="preserve">C) </w:t>
      </w:r>
      <w:r>
        <w:t>Queda do valor do estoque e redução do número de rotinas preventivas, com manutenção do mesmo perfil de falhas.</w:t>
      </w:r>
    </w:p>
    <w:p>
      <w:pPr>
        <w:spacing w:after="40"/>
        <w:ind w:left="360"/>
      </w:pPr>
      <w:r>
        <w:t xml:space="preserve">D) </w:t>
      </w:r>
      <w:r>
        <w:t>Expansão dos catálogos técnicos e maior uso de ordens padrão, com comportamento semelhante de pendências e atrasos.</w:t>
      </w:r>
    </w:p>
    <w:p>
      <w:pPr>
        <w:spacing w:before="200" w:after="80"/>
      </w:pPr>
      <w:r>
        <w:rPr>
          <w:b/>
        </w:rPr>
        <w:t xml:space="preserve">5453. </w:t>
      </w:r>
      <w:r>
        <w:t>Em um ciclo de planejamento do FPSO, a operação busca manter a campanha de produção e embarque sem paradas adicionais, a manutenção precisa programar ações preditivas e preventivas em instrumentos com degradação identificada, e suprimentos sinaliza restrição de alguns materiais. Qual decisão tende a gerar melhor resultado global?</w:t>
      </w:r>
    </w:p>
    <w:p>
      <w:pPr>
        <w:spacing w:after="40"/>
        <w:ind w:left="360"/>
      </w:pPr>
      <w:r>
        <w:t xml:space="preserve">A) </w:t>
      </w:r>
      <w:r>
        <w:t>Postergar as intervenções dos instrumentos com degradação até normalizar os materiais restritos, preservando a campanha de produção e embarque conforme o plano inicial.</w:t>
      </w:r>
    </w:p>
    <w:p>
      <w:pPr>
        <w:spacing w:after="40"/>
        <w:ind w:left="360"/>
      </w:pPr>
      <w:r>
        <w:t xml:space="preserve">B) </w:t>
      </w:r>
      <w:r>
        <w:t>Concentrar a decisão na operação, ajustando os serviços preventivos e preditivos ao plano de produção e embarque para reduzir revisões ao longo da campanha.</w:t>
      </w:r>
    </w:p>
    <w:p>
      <w:pPr>
        <w:spacing w:after="40"/>
        <w:ind w:left="360"/>
      </w:pPr>
      <w:r>
        <w:t xml:space="preserve">C) </w:t>
      </w:r>
      <w:r>
        <w:t>Permitir que o PCM feche a programação sem validação das demais áreas, usando relatórios de programados e atrasos para acelerar a emissão das ordens.</w:t>
      </w:r>
    </w:p>
    <w:p>
      <w:pPr>
        <w:spacing w:after="40"/>
        <w:ind w:left="360"/>
      </w:pPr>
      <w:r>
        <w:rPr>
          <w:b/>
        </w:rPr>
        <w:t xml:space="preserve">D) </w:t>
      </w:r>
      <w:r>
        <w:rPr>
          <w:b/>
        </w:rPr>
        <w:t>Realizar priorização conjunta entre as áreas, com base na carteira programada, pendências e atrasos, reordenando intervenções conforme janelas operacionais e restrições de materiais.</w:t>
      </w:r>
    </w:p>
    <w:p>
      <w:pPr>
        <w:spacing w:before="200" w:after="80"/>
      </w:pPr>
      <w:r>
        <w:rPr>
          <w:b/>
        </w:rPr>
        <w:t xml:space="preserve">5454. </w:t>
      </w:r>
      <w:r>
        <w:t>Na rotina de acompanhamento diário da condição em um FPSO, um transmissor crítico passa a indicar perda de desempenho acima da tendência histórica, embora siga em serviço. Há uma parada de processo curta já prevista para os próximos dias. Qual encaminhamento é mais coerente com uma gestão orientada à disponibilidade?</w:t>
      </w:r>
    </w:p>
    <w:p>
      <w:pPr>
        <w:spacing w:after="40"/>
        <w:ind w:left="360"/>
      </w:pPr>
      <w:r>
        <w:rPr>
          <w:b/>
        </w:rPr>
        <w:t xml:space="preserve">A) </w:t>
      </w:r>
      <w:r>
        <w:rPr>
          <w:b/>
        </w:rPr>
        <w:t>Confirmar em campo a anomalia apontada no painel e, havendo defeito, incluir o reparo na janela de parada já programada.</w:t>
      </w:r>
    </w:p>
    <w:p>
      <w:pPr>
        <w:spacing w:after="40"/>
        <w:ind w:left="360"/>
      </w:pPr>
      <w:r>
        <w:t xml:space="preserve">B) </w:t>
      </w:r>
      <w:r>
        <w:t>Usar o alerta do painel para encaminhar, na mesma parada, os instrumentos com desvio de condição para uma revisão geral em oficina.</w:t>
      </w:r>
    </w:p>
    <w:p>
      <w:pPr>
        <w:spacing w:after="40"/>
        <w:ind w:left="360"/>
      </w:pPr>
      <w:r>
        <w:t xml:space="preserve">C) </w:t>
      </w:r>
      <w:r>
        <w:t>Manter o transmissor sob observação até que a perda de desempenho afete a operação e usar essa ocorrência como gatilho para abrir a intervenção na parada.</w:t>
      </w:r>
    </w:p>
    <w:p>
      <w:pPr>
        <w:spacing w:after="40"/>
        <w:ind w:left="360"/>
      </w:pPr>
      <w:r>
        <w:t xml:space="preserve">D) </w:t>
      </w:r>
      <w:r>
        <w:t>Registrar a tendência observada e adiar a revisão do plano até obter novos dados de diagnóstico do próprio transmissor durante a rotina de campo.</w:t>
      </w:r>
    </w:p>
    <w:p>
      <w:pPr>
        <w:spacing w:before="200" w:after="80"/>
      </w:pPr>
      <w:r>
        <w:rPr>
          <w:b/>
        </w:rPr>
        <w:t xml:space="preserve">5455. </w:t>
      </w:r>
      <w:r>
        <w:t>Após uma campanha de redução de inventário em um FPSO, a equipe de PCM passou a remarcar preventivas por falta de materiais e sobressalentes, embora o custo estocado tenha caído. Se a gerência quer evitar que o KPI financeiro degrade o desempenho operacional, qual arranjo de controle tende a ser mais robusto?</w:t>
      </w:r>
    </w:p>
    <w:p>
      <w:pPr>
        <w:spacing w:after="40"/>
        <w:ind w:left="360"/>
      </w:pPr>
      <w:r>
        <w:t xml:space="preserve">A) </w:t>
      </w:r>
      <w:r>
        <w:t>Medir prioritariamente o percentual do orçamento de manutenção consumido, já que materiais representam parcela relevante do custo total.</w:t>
      </w:r>
    </w:p>
    <w:p>
      <w:pPr>
        <w:spacing w:after="40"/>
        <w:ind w:left="360"/>
      </w:pPr>
      <w:r>
        <w:t xml:space="preserve">B) </w:t>
      </w:r>
      <w:r>
        <w:t>Priorizar o giro de estoque como indicador principal, porque níveis mais baixos de inventário tendem a disciplinar a execução das ordens.</w:t>
      </w:r>
    </w:p>
    <w:p>
      <w:pPr>
        <w:spacing w:after="40"/>
        <w:ind w:left="360"/>
      </w:pPr>
      <w:r>
        <w:rPr>
          <w:b/>
        </w:rPr>
        <w:t xml:space="preserve">C) </w:t>
      </w:r>
      <w:r>
        <w:rPr>
          <w:b/>
        </w:rPr>
        <w:t>Combinar meta de disponibilidade de materiais críticos com aderência à programação de manutenção, revisando atrasos e pendências em conjunto.</w:t>
      </w:r>
    </w:p>
    <w:p>
      <w:pPr>
        <w:spacing w:after="40"/>
        <w:ind w:left="360"/>
      </w:pPr>
      <w:r>
        <w:t xml:space="preserve">D) </w:t>
      </w:r>
      <w:r>
        <w:t>Manter meta agressiva de redução de estoque e usar compras emergenciais como mecanismo normal de ajuste quando houver cancelamentos.</w:t>
      </w:r>
    </w:p>
    <w:p>
      <w:pPr>
        <w:spacing w:before="200" w:after="80"/>
      </w:pPr>
      <w:r>
        <w:rPr>
          <w:b/>
        </w:rPr>
        <w:t xml:space="preserve">5456. </w:t>
      </w:r>
      <w:r>
        <w:t>Um supervisor de manutenção em FPSO quer melhorar o KPI de cumprimento do plano em uma semana com pouca janela operacional. Para isso, propõe registrar como preventiva leve, feita no campo, várias atividades originalmente classificadas como preventiva geral em oficina, sem executar a revisão completa nem a possível troca por instrumento revisado. Qual avaliação é tecnicamente mais consistente?</w:t>
      </w:r>
    </w:p>
    <w:p>
      <w:pPr>
        <w:spacing w:after="40"/>
        <w:ind w:left="360"/>
      </w:pPr>
      <w:r>
        <w:rPr>
          <w:b/>
        </w:rPr>
        <w:t xml:space="preserve">A) </w:t>
      </w:r>
      <w:r>
        <w:rPr>
          <w:b/>
        </w:rPr>
        <w:t>A mudança tende a distorcer planejamento e indicadores, porque preventiva leve e preventiva geral exigem escopos, recursos e condições de execução diferentes.</w:t>
      </w:r>
    </w:p>
    <w:p>
      <w:pPr>
        <w:spacing w:after="40"/>
        <w:ind w:left="360"/>
      </w:pPr>
      <w:r>
        <w:t xml:space="preserve">B) </w:t>
      </w:r>
      <w:r>
        <w:t>A mudança é defensável, porque uma calibração parcial em campo tende a produzir o mesmo efeito de uma preventiva geral para fins de programação.</w:t>
      </w:r>
    </w:p>
    <w:p>
      <w:pPr>
        <w:spacing w:after="40"/>
        <w:ind w:left="360"/>
      </w:pPr>
      <w:r>
        <w:t xml:space="preserve">C) </w:t>
      </w:r>
      <w:r>
        <w:t>A mudança é recomendável, porque reduzir a necessidade de oficina costuma compensar a menor profundidade da intervenção no resultado global.</w:t>
      </w:r>
    </w:p>
    <w:p>
      <w:pPr>
        <w:spacing w:after="40"/>
        <w:ind w:left="360"/>
      </w:pPr>
      <w:r>
        <w:t xml:space="preserve">D) </w:t>
      </w:r>
      <w:r>
        <w:t>A mudança é adequada, porque a tipologia deve refletir a janela disponível da operação e não o escopo originalmente previsto.</w:t>
      </w:r>
    </w:p>
    <w:p>
      <w:pPr>
        <w:spacing w:before="200" w:after="80"/>
      </w:pPr>
      <w:r>
        <w:rPr>
          <w:b/>
        </w:rPr>
        <w:t xml:space="preserve">5457. </w:t>
      </w:r>
      <w:r>
        <w:t>Na preparação da próxima semana de um FPSO, a operação quer preservar a estabilidade por causa de uma janela crítica de embarque. Ao mesmo tempo, o monitoramento de condição indica queda de desempenho em alguns sensores críticos, e existe uma parada de processo já prevista logo após o embarque. Qual estratégia de coordenação entre produção, manutenção e suprimento tende a gerar o melhor resultado global?</w:t>
      </w:r>
    </w:p>
    <w:p>
      <w:pPr>
        <w:spacing w:after="40"/>
        <w:ind w:left="360"/>
      </w:pPr>
      <w:r>
        <w:rPr>
          <w:b/>
        </w:rPr>
        <w:t xml:space="preserve">A) </w:t>
      </w:r>
      <w:r>
        <w:rPr>
          <w:b/>
        </w:rPr>
        <w:t>Validar em campo os alertas prioritários, separar sobressalentes, materiais e ferramentas, e programar as intervenções confirmadas para a parada de processo já prevista.</w:t>
      </w:r>
    </w:p>
    <w:p>
      <w:pPr>
        <w:spacing w:after="40"/>
        <w:ind w:left="360"/>
      </w:pPr>
      <w:r>
        <w:t xml:space="preserve">B) </w:t>
      </w:r>
      <w:r>
        <w:t>Antecipar, antes do embarque, intervenções preventivas nos sensores sinalizados pelo monitoramento, priorizando a redução imediata da incerteza operacional.</w:t>
      </w:r>
    </w:p>
    <w:p>
      <w:pPr>
        <w:spacing w:after="40"/>
        <w:ind w:left="360"/>
      </w:pPr>
      <w:r>
        <w:t xml:space="preserve">C) </w:t>
      </w:r>
      <w:r>
        <w:t>Conduzir a semana de embarque com foco na estabilidade operacional e reavaliar os sensores depois, usando a parada prevista principalmente para pendências já existentes da programação.</w:t>
      </w:r>
    </w:p>
    <w:p>
      <w:pPr>
        <w:spacing w:after="40"/>
        <w:ind w:left="360"/>
      </w:pPr>
      <w:r>
        <w:t xml:space="preserve">D) </w:t>
      </w:r>
      <w:r>
        <w:t>Manter a operação até a parada planejada sem validação adicional em campo, deixando eventuais intervenções condicionadas ao surgimento de impacto perceptível no processo durante a janela de embarque.</w:t>
      </w:r>
    </w:p>
    <w:p>
      <w:pPr>
        <w:spacing w:before="200" w:after="80"/>
      </w:pPr>
      <w:r>
        <w:rPr>
          <w:b/>
        </w:rPr>
        <w:t xml:space="preserve">5458. </w:t>
      </w:r>
      <w:r>
        <w:t>Em um ciclo mensal de PCM, parte das ordens é encerrada administrativamente para melhorar o KPI de atraso, embora a execução real tenha sido adiada por falta de acesso e material. No mês seguinte, a programação passa a refletir uma situação mais favorável do que a realidade do campo. Qual é o principal problema dessa prática?</w:t>
      </w:r>
    </w:p>
    <w:p>
      <w:pPr>
        <w:spacing w:after="40"/>
        <w:ind w:left="360"/>
      </w:pPr>
      <w:r>
        <w:t xml:space="preserve">A) </w:t>
      </w:r>
      <w:r>
        <w:t>Ela transfere a gestão de periodicidade para a operação, que passa a recalibrar o plano conforme o comportamento dos instrumentos.</w:t>
      </w:r>
    </w:p>
    <w:p>
      <w:pPr>
        <w:spacing w:after="40"/>
        <w:ind w:left="360"/>
      </w:pPr>
      <w:r>
        <w:t xml:space="preserve">B) </w:t>
      </w:r>
      <w:r>
        <w:t>Ela limita o uso de relatórios estatísticos, porque o sistema deixa de consolidar intervenções concluídas no período.</w:t>
      </w:r>
    </w:p>
    <w:p>
      <w:pPr>
        <w:spacing w:after="40"/>
        <w:ind w:left="360"/>
      </w:pPr>
      <w:r>
        <w:t xml:space="preserve">C) </w:t>
      </w:r>
      <w:r>
        <w:t>Ela aumenta o número de fichas de manutenção emitidas, o que tende a elevar por si só a carga corretiva do sistema.</w:t>
      </w:r>
    </w:p>
    <w:p>
      <w:pPr>
        <w:spacing w:after="40"/>
        <w:ind w:left="360"/>
      </w:pPr>
      <w:r>
        <w:rPr>
          <w:b/>
        </w:rPr>
        <w:t xml:space="preserve">D) </w:t>
      </w:r>
      <w:r>
        <w:rPr>
          <w:b/>
        </w:rPr>
        <w:t>Ela reduz a rastreabilidade das informações executadas e pode contaminar a atualização do cadastro e a programação futura.</w:t>
      </w:r>
    </w:p>
    <w:p>
      <w:pPr>
        <w:spacing w:before="200" w:after="80"/>
      </w:pPr>
      <w:r>
        <w:rPr>
          <w:b/>
        </w:rPr>
        <w:t xml:space="preserve">5459. </w:t>
      </w:r>
      <w:r>
        <w:t>Em um FPSO, o painel semanal do PCM passou a mostrar aumento de instrumentos programados, mas também crescimento de fichas pendentes e da programação atrasada por três ciclos consecutivos. A produção segue estável, e a gerência quer saber se o planejamento está realmente melhorando o desempenho. Qual interpretação é mais consistente para orientar a revisão do plano tático?</w:t>
      </w:r>
    </w:p>
    <w:p>
      <w:pPr>
        <w:spacing w:after="40"/>
        <w:ind w:left="360"/>
      </w:pPr>
      <w:r>
        <w:rPr>
          <w:b/>
        </w:rPr>
        <w:t xml:space="preserve">A) </w:t>
      </w:r>
      <w:r>
        <w:rPr>
          <w:b/>
        </w:rPr>
        <w:t>A combinação sugere desalinhamento entre programação, recursos e execução, pedindo revisão de priorização, materiais e capacidade antes de ampliar o plano.</w:t>
      </w:r>
    </w:p>
    <w:p>
      <w:pPr>
        <w:spacing w:after="40"/>
        <w:ind w:left="360"/>
      </w:pPr>
      <w:r>
        <w:t xml:space="preserve">B) </w:t>
      </w:r>
      <w:r>
        <w:t>Como a produção não sofreu paradas relevantes, o crescimento de pendências tem baixo valor gerencial e pode ser tratado no fechamento mensal.</w:t>
      </w:r>
    </w:p>
    <w:p>
      <w:pPr>
        <w:spacing w:after="40"/>
        <w:ind w:left="360"/>
      </w:pPr>
      <w:r>
        <w:t xml:space="preserve">C) </w:t>
      </w:r>
      <w:r>
        <w:t>O aumento de itens programados indica amadurecimento do planejamento, e a elevação de pendências tende a refletir principalmente maior detalhamento do cadastro.</w:t>
      </w:r>
    </w:p>
    <w:p>
      <w:pPr>
        <w:spacing w:after="40"/>
        <w:ind w:left="360"/>
      </w:pPr>
      <w:r>
        <w:t xml:space="preserve">D) </w:t>
      </w:r>
      <w:r>
        <w:t>O principal sinal é que as ordens de trabalho estão detalhadas em excesso, e a simplificação do registro tende a reduzir os atrasos operacionais.</w:t>
      </w:r>
    </w:p>
    <w:p>
      <w:pPr>
        <w:spacing w:before="200" w:after="80"/>
      </w:pPr>
      <w:r>
        <w:rPr>
          <w:b/>
        </w:rPr>
        <w:t xml:space="preserve">5460. </w:t>
      </w:r>
      <w:r>
        <w:t>O FPSO adotou uma meta agressiva de redução de inventário de sobressalentes para melhorar o desempenho econômico. Nos meses seguintes, caiu o valor estocado, mas aumentaram reprogramações de ordens, uso de fretes de urgência e horas improdutivas da equipe de manutenção. Qual ajuste de gestão tende a recuperar o desempenho sem perder a lógica econômica do controle?</w:t>
      </w:r>
    </w:p>
    <w:p>
      <w:pPr>
        <w:spacing w:after="40"/>
        <w:ind w:left="360"/>
      </w:pPr>
      <w:r>
        <w:rPr>
          <w:b/>
        </w:rPr>
        <w:t xml:space="preserve">A) </w:t>
      </w:r>
      <w:r>
        <w:rPr>
          <w:b/>
        </w:rPr>
        <w:t>Integrar níveis de estoque à programação de manutenção e à criticidade das intervenções, revisando o suprimento no planejamento.</w:t>
      </w:r>
    </w:p>
    <w:p>
      <w:pPr>
        <w:spacing w:after="40"/>
        <w:ind w:left="360"/>
      </w:pPr>
      <w:r>
        <w:t xml:space="preserve">B) </w:t>
      </w:r>
      <w:r>
        <w:t>Manter a meta de inventário e concentrar a análise no custo total mensal, tratando as reprogramações como efeito transitório da mudança.</w:t>
      </w:r>
    </w:p>
    <w:p>
      <w:pPr>
        <w:spacing w:after="40"/>
        <w:ind w:left="360"/>
      </w:pPr>
      <w:r>
        <w:t xml:space="preserve">C) </w:t>
      </w:r>
      <w:r>
        <w:t>Transferir a decisão sobre sobressalentes para a operação, já que o primeiro impacto aparece na continuidade da produção.</w:t>
      </w:r>
    </w:p>
    <w:p>
      <w:pPr>
        <w:spacing w:after="40"/>
        <w:ind w:left="360"/>
      </w:pPr>
      <w:r>
        <w:t xml:space="preserve">D) </w:t>
      </w:r>
      <w:r>
        <w:t>Repor estoques ao maior nível histórico para reduzir risco de falta e estabilizar a programação de manutenção.</w:t>
      </w:r>
    </w:p>
    <w:p>
      <w:pPr>
        <w:spacing w:before="200" w:after="80"/>
      </w:pPr>
      <w:r>
        <w:rPr>
          <w:b/>
        </w:rPr>
        <w:t xml:space="preserve">5461. </w:t>
      </w:r>
      <w:r>
        <w:t>Um FPSO terá uma janela curta de redução de carga entre duas operações de embarque, e o monitoramento diário aponta degradação em parte dos sensores críticos de processo. O gerente de operações quer evitar tanto uma parada não programada quanto intervenções desnecessárias. Qual estratégia integra melhor planejamento tático e controle operacional?</w:t>
      </w:r>
    </w:p>
    <w:p>
      <w:pPr>
        <w:spacing w:after="40"/>
        <w:ind w:left="360"/>
      </w:pPr>
      <w:r>
        <w:t xml:space="preserve">A) </w:t>
      </w:r>
      <w:r>
        <w:t>Antecipar a substituição de todos os sensores acompanhados na mesma janela, reduzindo a chance de novo retorno da equipe.</w:t>
      </w:r>
    </w:p>
    <w:p>
      <w:pPr>
        <w:spacing w:after="40"/>
        <w:ind w:left="360"/>
      </w:pPr>
      <w:r>
        <w:t xml:space="preserve">B) </w:t>
      </w:r>
      <w:r>
        <w:t>Manter a operação até a próxima preventiva programada, tratando o monitoramento on-line como controle suficiente da condição.</w:t>
      </w:r>
    </w:p>
    <w:p>
      <w:pPr>
        <w:spacing w:after="40"/>
        <w:ind w:left="360"/>
      </w:pPr>
      <w:r>
        <w:t xml:space="preserve">C) </w:t>
      </w:r>
      <w:r>
        <w:t>Adiar a decisão até a falha ficar evidente na operação, evitando retirar sensores que ainda sustentam a produção.</w:t>
      </w:r>
    </w:p>
    <w:p>
      <w:pPr>
        <w:spacing w:after="40"/>
        <w:ind w:left="360"/>
      </w:pPr>
      <w:r>
        <w:rPr>
          <w:b/>
        </w:rPr>
        <w:t xml:space="preserve">D) </w:t>
      </w:r>
      <w:r>
        <w:rPr>
          <w:b/>
        </w:rPr>
        <w:t>Programar manutenção antecipada nos sensores com degradação confirmada em campo, aproveitando a janela e alinhando equipe e materiais.</w:t>
      </w:r>
    </w:p>
    <w:p>
      <w:pPr>
        <w:spacing w:before="200" w:after="80"/>
      </w:pPr>
      <w:r>
        <w:rPr>
          <w:b/>
        </w:rPr>
        <w:t xml:space="preserve">5462. </w:t>
      </w:r>
      <w:r>
        <w:t>Em uma reunião semanal de desempenho de um FPSO, a liderança quer um painel que oriente decisões de curto prazo sobre carteira, preparo da execução e tratamento de desvios, em vez de apenas mostrar esforço ou volume de serviço. Qual conjunto de indicadores tende a ser mais útil?</w:t>
      </w:r>
    </w:p>
    <w:p>
      <w:pPr>
        <w:spacing w:after="40"/>
        <w:ind w:left="360"/>
      </w:pPr>
      <w:r>
        <w:t xml:space="preserve">A) </w:t>
      </w:r>
      <w:r>
        <w:t>Carga de horas da equipe, valor do estoque, ordens encerradas e consumo acumulado do orçamento.</w:t>
      </w:r>
    </w:p>
    <w:p>
      <w:pPr>
        <w:spacing w:after="40"/>
        <w:ind w:left="360"/>
      </w:pPr>
      <w:r>
        <w:rPr>
          <w:b/>
        </w:rPr>
        <w:t xml:space="preserve">B) </w:t>
      </w:r>
      <w:r>
        <w:rPr>
          <w:b/>
        </w:rPr>
        <w:t>Programados na semana, fichas pendentes, atrasos, materiais críticos disponíveis e emergências não planejadas.</w:t>
      </w:r>
    </w:p>
    <w:p>
      <w:pPr>
        <w:spacing w:after="40"/>
        <w:ind w:left="360"/>
      </w:pPr>
      <w:r>
        <w:t xml:space="preserve">C) </w:t>
      </w:r>
      <w:r>
        <w:t>Custo acumulado da manutenção, volume produzido, inspeções visuais realizadas e utilização global das equipes.</w:t>
      </w:r>
    </w:p>
    <w:p>
      <w:pPr>
        <w:spacing w:after="40"/>
        <w:ind w:left="360"/>
      </w:pPr>
      <w:r>
        <w:t xml:space="preserve">D) </w:t>
      </w:r>
      <w:r>
        <w:t>Total de instrumentos cadastrados, calibrações concluídas, itens previstos no plano e horas de treinamento.</w:t>
      </w:r>
    </w:p>
    <w:p>
      <w:pPr>
        <w:spacing w:before="200" w:after="80"/>
      </w:pPr>
      <w:r>
        <w:rPr>
          <w:b/>
        </w:rPr>
        <w:t xml:space="preserve">5463. </w:t>
      </w:r>
      <w:r>
        <w:t>Em um FPSO, o PCM passou a gerar cronogramas e ordens com maior regularidade, mas a execução continua dominada por demandas reativas. Nas reuniões, manutenção atribui o problema à operação, operação reclama da falta de materiais e suprimento afirma receber pedidos tarde. Qual mudança organizacional tende a produzir melhora mais consistente nos KPIs de confiabilidade e aderência ao plano?</w:t>
      </w:r>
    </w:p>
    <w:p>
      <w:pPr>
        <w:spacing w:after="40"/>
        <w:ind w:left="360"/>
      </w:pPr>
      <w:r>
        <w:t xml:space="preserve">A) </w:t>
      </w:r>
      <w:r>
        <w:t>Direcionar investimento principalmente para sensores inteligentes, porque a manutenção preditiva depende desse tipo de instrumentação para reduzir a reatividade.</w:t>
      </w:r>
    </w:p>
    <w:p>
      <w:pPr>
        <w:spacing w:after="40"/>
        <w:ind w:left="360"/>
      </w:pPr>
      <w:r>
        <w:t xml:space="preserve">B) </w:t>
      </w:r>
      <w:r>
        <w:t>Separar o planejamento tático do controle operacional, para que cada área responda apenas por indicadores sob sua governança direta.</w:t>
      </w:r>
    </w:p>
    <w:p>
      <w:pPr>
        <w:spacing w:after="40"/>
        <w:ind w:left="360"/>
      </w:pPr>
      <w:r>
        <w:rPr>
          <w:b/>
        </w:rPr>
        <w:t xml:space="preserve">C) </w:t>
      </w:r>
      <w:r>
        <w:rPr>
          <w:b/>
        </w:rPr>
        <w:t>Formalizar que a manutenção é responsabilidade compartilhada, com participação de operação, suprimento e funções técnicas na priorização e solução de problemas.</w:t>
      </w:r>
    </w:p>
    <w:p>
      <w:pPr>
        <w:spacing w:after="40"/>
        <w:ind w:left="360"/>
      </w:pPr>
      <w:r>
        <w:t xml:space="preserve">D) </w:t>
      </w:r>
      <w:r>
        <w:t>Concentrar a definição de prioridades na manutenção, reduzindo interfaces para acelerar a tomada de decisão.</w:t>
      </w:r>
    </w:p>
    <w:p>
      <w:pPr>
        <w:spacing w:before="200" w:after="80"/>
      </w:pPr>
      <w:r>
        <w:rPr>
          <w:b/>
        </w:rPr>
        <w:t xml:space="preserve">5464. </w:t>
      </w:r>
      <w:r>
        <w:t>Na reunião semanal de planejamento de um FPSO, o PCM identifica crescimento simultâneo do volume previsto para a semana, do acúmulo de fichas pendentes e do atraso da carteira. Ao mesmo tempo, a operação deseja manter estabilidade antes de uma campanha de embarque. Que uso desses indicadores tende a produzir ganho real no desempenho da manutenção?</w:t>
      </w:r>
    </w:p>
    <w:p>
      <w:pPr>
        <w:spacing w:after="40"/>
        <w:ind w:left="360"/>
      </w:pPr>
      <w:r>
        <w:t xml:space="preserve">A) </w:t>
      </w:r>
      <w:r>
        <w:t>D) Priorizar a execução das fichas pendentes e da programação atrasada pela antiguidade do registro, usando a idade da ordem como critério dominante mesmo quando houver janela de parada mais adequada para outro serviço.</w:t>
      </w:r>
    </w:p>
    <w:p>
      <w:pPr>
        <w:spacing w:after="40"/>
        <w:ind w:left="360"/>
      </w:pPr>
      <w:r>
        <w:t xml:space="preserve">B) </w:t>
      </w:r>
      <w:r>
        <w:t>C) Reduzir parte das atividades preventivas previstas na semana para aliviar o volume da carteira, mantendo materiais e recursos direcionados às ordens recém-abertas de maior exposição para a operação.</w:t>
      </w:r>
    </w:p>
    <w:p>
      <w:pPr>
        <w:spacing w:after="40"/>
        <w:ind w:left="360"/>
      </w:pPr>
      <w:r>
        <w:rPr>
          <w:b/>
        </w:rPr>
        <w:t xml:space="preserve">C) </w:t>
      </w:r>
      <w:r>
        <w:rPr>
          <w:b/>
        </w:rPr>
        <w:t>B) Tomar esses sinais como base para replanejar a carteira da semana, reordenar as intervenções e compatibilizar equipes, sobressalentes e janelas de parada com a execução possível.</w:t>
      </w:r>
    </w:p>
    <w:p>
      <w:pPr>
        <w:spacing w:after="40"/>
        <w:ind w:left="360"/>
      </w:pPr>
      <w:r>
        <w:t xml:space="preserve">D) </w:t>
      </w:r>
      <w:r>
        <w:t>A) Tratar os instrumentos programados, as fichas pendentes e a programação atrasada principalmente como referência para montar a escala de resposta às ocorrências conforme elas aparecerem ao longo da semana.</w:t>
      </w:r>
    </w:p>
    <w:p>
      <w:pPr>
        <w:spacing w:before="200" w:after="80"/>
      </w:pPr>
      <w:r>
        <w:rPr>
          <w:b/>
        </w:rPr>
        <w:t xml:space="preserve">5465. </w:t>
      </w:r>
      <w:r>
        <w:t>Em um FPSO, o acompanhamento diário de integridade mostra deterioração progressiva no desempenho de um transmissor crítico da planta, embora ele ainda permaneça em serviço. Existe uma breve interrupção de produção já programada para daqui a dois dias. Qual decisão é mais compatível com uma gestão de manutenção baseada na condição?</w:t>
      </w:r>
    </w:p>
    <w:p>
      <w:pPr>
        <w:spacing w:after="40"/>
        <w:ind w:left="360"/>
      </w:pPr>
      <w:r>
        <w:t xml:space="preserve">A) </w:t>
      </w:r>
      <w:r>
        <w:t>Manter o transmissor em operação, acompanhando-o pelo painel diário, e deixá-lo para a próxima preventiva periódica, já que o sinal ainda atende a operação.</w:t>
      </w:r>
    </w:p>
    <w:p>
      <w:pPr>
        <w:spacing w:after="40"/>
        <w:ind w:left="360"/>
      </w:pPr>
      <w:r>
        <w:t xml:space="preserve">B) </w:t>
      </w:r>
      <w:r>
        <w:t>Classificar a ocorrência como modificação e ajustar o range do transmissor na parada de processo para compensar a perda indicada pelo acompanhamento diário.</w:t>
      </w:r>
    </w:p>
    <w:p>
      <w:pPr>
        <w:spacing w:after="40"/>
        <w:ind w:left="360"/>
      </w:pPr>
      <w:r>
        <w:t xml:space="preserve">C) </w:t>
      </w:r>
      <w:r>
        <w:t>Usar a tendência observada para encaminhar à oficina todos os transmissores do mesmo serviço na parada já prevista, tratando o caso como revisão geral do conjunto.</w:t>
      </w:r>
    </w:p>
    <w:p>
      <w:pPr>
        <w:spacing w:after="40"/>
        <w:ind w:left="360"/>
      </w:pPr>
      <w:r>
        <w:rPr>
          <w:b/>
        </w:rPr>
        <w:t xml:space="preserve">D) </w:t>
      </w:r>
      <w:r>
        <w:rPr>
          <w:b/>
        </w:rPr>
        <w:t>Verificar o instrumento em campo e, se a degradação for confirmada, incluir o reparo na breve parada de produção já programada.</w:t>
      </w:r>
    </w:p>
    <w:p>
      <w:pPr>
        <w:spacing w:before="200" w:after="80"/>
      </w:pPr>
      <w:r>
        <w:rPr>
          <w:b/>
        </w:rPr>
        <w:t xml:space="preserve">5466. </w:t>
      </w:r>
      <w:r>
        <w:t>O gerente de manutenção de um FPSO precisa melhorar a aderência da programação, mas os últimos ciclos foram prejudicados por faltas de sobressalentes. Ao mesmo tempo, a área financeira pressiona por redução de inventário. Qual política tende a equilibrar melhor desempenho operacional e custo total?</w:t>
      </w:r>
    </w:p>
    <w:p>
      <w:pPr>
        <w:spacing w:after="40"/>
        <w:ind w:left="360"/>
      </w:pPr>
      <w:r>
        <w:t xml:space="preserve">A) </w:t>
      </w:r>
      <w:r>
        <w:t>Reduzir os estoques de forma linear e usar requisições emergenciais quando a programação sinalizar falta de item, preservando capital empatado.</w:t>
      </w:r>
    </w:p>
    <w:p>
      <w:pPr>
        <w:spacing w:after="40"/>
        <w:ind w:left="360"/>
      </w:pPr>
      <w:r>
        <w:rPr>
          <w:b/>
        </w:rPr>
        <w:t xml:space="preserve">B) </w:t>
      </w:r>
      <w:r>
        <w:rPr>
          <w:b/>
        </w:rPr>
        <w:t>Definir níveis de estoque e reposição com base na programação de manutenção e nas ordens preparadas, alinhando a disponibilidade de material ao plano e ao orçamento.</w:t>
      </w:r>
    </w:p>
    <w:p>
      <w:pPr>
        <w:spacing w:after="40"/>
        <w:ind w:left="360"/>
      </w:pPr>
      <w:r>
        <w:t xml:space="preserve">C) </w:t>
      </w:r>
      <w:r>
        <w:t>Elevar os estoques dos itens mais demandados e dos menos demandados, de modo a retirar materiais da lista de restrições do planejamento.</w:t>
      </w:r>
    </w:p>
    <w:p>
      <w:pPr>
        <w:spacing w:after="40"/>
        <w:ind w:left="360"/>
      </w:pPr>
      <w:r>
        <w:t xml:space="preserve">D) </w:t>
      </w:r>
      <w:r>
        <w:t>Separar a gestão de materiais da programação, deixando que a priorização diária da operação determine o momento de suprimento.</w:t>
      </w:r>
    </w:p>
    <w:p>
      <w:pPr>
        <w:spacing w:before="200" w:after="80"/>
      </w:pPr>
      <w:r>
        <w:rPr>
          <w:b/>
        </w:rPr>
        <w:t xml:space="preserve">5467. </w:t>
      </w:r>
      <w:r>
        <w:t>No planejamento de uma intervenção em um instrumento de processo de um FPSO, verifica-se que será necessária a retirada do item para revisão em bancada, com higienização, reaperto/lubrificação, substituição de componentes desgastados e ajuste metrológico integral. A execução também pode ocorrer por meio da troca por um sobressalente previamente recuperado. Qual classificação de manutenção melhor orienta o dimensionamento de recursos e da janela operacional?</w:t>
      </w:r>
    </w:p>
    <w:p>
      <w:pPr>
        <w:spacing w:after="40"/>
        <w:ind w:left="360"/>
      </w:pPr>
      <w:r>
        <w:t xml:space="preserve">A) </w:t>
      </w:r>
      <w:r>
        <w:t>Classificar como corretiva leve parcial, pois a substituição por sobressalente revisado e a revisão em bancada podem ser tratadas como recomposição sem caracterizar manutenção preventiva.</w:t>
      </w:r>
    </w:p>
    <w:p>
      <w:pPr>
        <w:spacing w:after="40"/>
        <w:ind w:left="360"/>
      </w:pPr>
      <w:r>
        <w:t xml:space="preserve">B) </w:t>
      </w:r>
      <w:r>
        <w:t>Classificar como preventiva leve, conduzindo a intervenção majoritariamente no campo, com limpeza, lubrificação e conferência do ajuste do instrumento instalado.</w:t>
      </w:r>
    </w:p>
    <w:p>
      <w:pPr>
        <w:spacing w:after="40"/>
        <w:ind w:left="360"/>
      </w:pPr>
      <w:r>
        <w:t xml:space="preserve">C) </w:t>
      </w:r>
      <w:r>
        <w:t>Classificar como melhoria, já que a retirada para bancada, a troca de componentes e a recalibração permitem aproveitar a parada para alterar a configuração do instrumento.</w:t>
      </w:r>
    </w:p>
    <w:p>
      <w:pPr>
        <w:spacing w:after="40"/>
        <w:ind w:left="360"/>
      </w:pPr>
      <w:r>
        <w:rPr>
          <w:b/>
        </w:rPr>
        <w:t xml:space="preserve">D) </w:t>
      </w:r>
      <w:r>
        <w:rPr>
          <w:b/>
        </w:rPr>
        <w:t>Classificar como preventiva geral, prevendo atendimento em oficina ou substituição por sobressalente revisado e compatibilizando a intervenção com a janela operacional.</w:t>
      </w:r>
    </w:p>
    <w:p>
      <w:pPr>
        <w:spacing w:before="200" w:after="80"/>
      </w:pPr>
      <w:r>
        <w:rPr>
          <w:b/>
        </w:rPr>
        <w:t xml:space="preserve">5468. </w:t>
      </w:r>
      <w:r>
        <w:t>Um FPSO terá uma janela curta de parada planejada entre atividades operacionais críticas. O backlog inclui: instrumentos com degradação confirmada por monitoramento diário; tarefas preventivas atrasadas sem evidência recente de perda de desempenho; e defeitos leves executáveis em campo. Com equipe e materiais limitados, qual estratégia de priorização tende a gerar maior ganho para o desempenho global da unidade?</w:t>
      </w:r>
    </w:p>
    <w:p>
      <w:pPr>
        <w:spacing w:after="40"/>
        <w:ind w:left="360"/>
      </w:pPr>
      <w:r>
        <w:t xml:space="preserve">A) </w:t>
      </w:r>
      <w:r>
        <w:t>Usar a janela para executar primeiro as corretivas leves de campo, elevando o número de tarefas concluídas e preservando a oficina para um ciclo futuro.</w:t>
      </w:r>
    </w:p>
    <w:p>
      <w:pPr>
        <w:spacing w:after="40"/>
        <w:ind w:left="360"/>
      </w:pPr>
      <w:r>
        <w:rPr>
          <w:b/>
        </w:rPr>
        <w:t xml:space="preserve">B) </w:t>
      </w:r>
      <w:r>
        <w:rPr>
          <w:b/>
        </w:rPr>
        <w:t>Concentrar a janela nos instrumentos com degradação confirmada e nos preventivos já preparados em material e ferramenta, para reduzir risco de parada não programada.</w:t>
      </w:r>
    </w:p>
    <w:p>
      <w:pPr>
        <w:spacing w:after="40"/>
        <w:ind w:left="360"/>
      </w:pPr>
      <w:r>
        <w:t xml:space="preserve">C) </w:t>
      </w:r>
      <w:r>
        <w:t>Manter a janela com baixa carga de manutenção e deixar que a falha em serviço indique quais instrumentos realmente requerem intervenção.</w:t>
      </w:r>
    </w:p>
    <w:p>
      <w:pPr>
        <w:spacing w:after="40"/>
        <w:ind w:left="360"/>
      </w:pPr>
      <w:r>
        <w:t xml:space="preserve">D) </w:t>
      </w:r>
      <w:r>
        <w:t>Selecionar intervenções pela antiguidade das fichas, tratando o atraso acumulado como principal risco a ser abatido na janela.</w:t>
      </w:r>
    </w:p>
    <w:p>
      <w:pPr>
        <w:spacing w:before="200" w:after="80"/>
      </w:pPr>
      <w:r>
        <w:rPr>
          <w:b/>
        </w:rPr>
        <w:t xml:space="preserve">5469. </w:t>
      </w:r>
      <w:r>
        <w:t>Na revisão mensal de desempenho de um FPSO, o PCM observa que o número de ordens de trabalho emitidas permaneceu estável, mas aumentaram os indicadores de instrumentos com programação atrasada e de fichas pendentes. Ao mesmo tempo, a equipe relata mais atendimentos emergenciais. Qual interpretação é mais consistente para orientar o próximo ciclo de planejamento tático e operacional?</w:t>
      </w:r>
    </w:p>
    <w:p>
      <w:pPr>
        <w:spacing w:after="40"/>
        <w:ind w:left="360"/>
      </w:pPr>
      <w:r>
        <w:t xml:space="preserve">A) </w:t>
      </w:r>
      <w:r>
        <w:t>A tendência indica que a malha preventiva está mais densa do que o necessário; ampliar os intervalos das rotinas mais frequentes seria a ação mais eficaz para recompor o cronograma.</w:t>
      </w:r>
    </w:p>
    <w:p>
      <w:pPr>
        <w:spacing w:after="40"/>
        <w:ind w:left="360"/>
      </w:pPr>
      <w:r>
        <w:rPr>
          <w:b/>
        </w:rPr>
        <w:t xml:space="preserve">B) </w:t>
      </w:r>
      <w:r>
        <w:rPr>
          <w:b/>
        </w:rPr>
        <w:t>Os indicadores apontam que o volume programado não está se convertendo em manutenção executada no ritmo exigido, pedindo revisão de prioridades, janelas de execução e disponibilidade de materiais para conter o avanço do reativo.</w:t>
      </w:r>
    </w:p>
    <w:p>
      <w:pPr>
        <w:spacing w:after="40"/>
        <w:ind w:left="360"/>
      </w:pPr>
      <w:r>
        <w:t xml:space="preserve">C) </w:t>
      </w:r>
      <w:r>
        <w:t>A emissão estável de ordens sugere que o plano segue coerente, e a alta de atrasos pode ser tratada como oscilação temporária, com monitoramento por mais um ciclo antes de rever prioridades e suporte logístico.</w:t>
      </w:r>
    </w:p>
    <w:p>
      <w:pPr>
        <w:spacing w:after="40"/>
        <w:ind w:left="360"/>
      </w:pPr>
      <w:r>
        <w:t xml:space="preserve">D) </w:t>
      </w:r>
      <w:r>
        <w:t>O crescimento de atrasos e fichas pendentes sugere converter parte das preventivas em corretiva leve por demanda, para liberar a equipe no curto prazo e reduzir o estoque formal de serviços programados.</w:t>
      </w:r>
    </w:p>
    <w:p>
      <w:pPr>
        <w:spacing w:before="200" w:after="80"/>
      </w:pPr>
      <w:r>
        <w:rPr>
          <w:b/>
        </w:rPr>
        <w:t xml:space="preserve">5470. </w:t>
      </w:r>
      <w:r>
        <w:t>Na montagem da agenda semanal de um FPSO, é preciso conciliar um embarque de óleo com intervenções instrumentadas em áreas de alta demanda logística. O gerente quer usar indicadores para definir o que cabe na semana, sem incluir serviços de baixa contribuição ao desempenho. Qual critério é mais adequado?</w:t>
      </w:r>
    </w:p>
    <w:p>
      <w:pPr>
        <w:spacing w:after="40"/>
        <w:ind w:left="360"/>
      </w:pPr>
      <w:r>
        <w:t xml:space="preserve">A) </w:t>
      </w:r>
      <w:r>
        <w:t>Preencher a semana principalmente com corretivas que surjam no período, já que o embarque mobiliza recursos de bordo e facilita tratar desvios assim que forem identificados.</w:t>
      </w:r>
    </w:p>
    <w:p>
      <w:pPr>
        <w:spacing w:after="40"/>
        <w:ind w:left="360"/>
      </w:pPr>
      <w:r>
        <w:t xml:space="preserve">B) </w:t>
      </w:r>
      <w:r>
        <w:t>Dar preferência às ordens com maior consumo estimado de sobressalentes, porque o peso no orçamento tende a indicar maior ganho de desempenho operacional na semana.</w:t>
      </w:r>
    </w:p>
    <w:p>
      <w:pPr>
        <w:spacing w:after="40"/>
        <w:ind w:left="360"/>
      </w:pPr>
      <w:r>
        <w:t xml:space="preserve">C) </w:t>
      </w:r>
      <w:r>
        <w:t>Basear a decisão no total de ordens planejadas da semana, usando a quantidade aberta como indicador suficiente do esforço de coordenação exigido pela operação.</w:t>
      </w:r>
    </w:p>
    <w:p>
      <w:pPr>
        <w:spacing w:after="40"/>
        <w:ind w:left="360"/>
      </w:pPr>
      <w:r>
        <w:rPr>
          <w:b/>
        </w:rPr>
        <w:t xml:space="preserve">D) </w:t>
      </w:r>
      <w:r>
        <w:rPr>
          <w:b/>
        </w:rPr>
        <w:t>Combinar a carteira de instrumentos previstos com pendências, atrasos de programação e disponibilidade de materiais, para montar um pacote compatível com a capacidade da semana e adiar ações de menor valor.</w:t>
      </w:r>
    </w:p>
    <w:p>
      <w:pPr>
        <w:spacing w:before="200" w:after="80"/>
      </w:pPr>
      <w:r>
        <w:rPr>
          <w:b/>
        </w:rPr>
        <w:t xml:space="preserve">5471. </w:t>
      </w:r>
      <w:r>
        <w:t>O responsável por suprimentos de um FPSO propõe reduzir os níveis de estoque de sobressalentes para melhorar indicadores financeiros. Ao mesmo tempo, o PCM registra reprogramações frequentes de manutenção preventiva por indisponibilidade de kits e componentes. Qual decisão está mais alinhada à gestão do desempenho da manutenção?</w:t>
      </w:r>
    </w:p>
    <w:p>
      <w:pPr>
        <w:spacing w:after="40"/>
        <w:ind w:left="360"/>
      </w:pPr>
      <w:r>
        <w:t xml:space="preserve">A) </w:t>
      </w:r>
      <w:r>
        <w:t>Reduzir os pontos de reposição de forma ampla e tratar eventuais faltas por compras emergenciais, já que isso preserva o capital sem comprometer a filosofia de manutenção.</w:t>
      </w:r>
    </w:p>
    <w:p>
      <w:pPr>
        <w:spacing w:after="40"/>
        <w:ind w:left="360"/>
      </w:pPr>
      <w:r>
        <w:rPr>
          <w:b/>
        </w:rPr>
        <w:t xml:space="preserve">B) </w:t>
      </w:r>
      <w:r>
        <w:rPr>
          <w:b/>
        </w:rPr>
        <w:t>Definir níveis de estoque a partir da programação de manutenção e da criticidade dos materiais, equilibrando a disponibilidade para execução com o custo de inventário.</w:t>
      </w:r>
    </w:p>
    <w:p>
      <w:pPr>
        <w:spacing w:after="40"/>
        <w:ind w:left="360"/>
      </w:pPr>
      <w:r>
        <w:t xml:space="preserve">C) </w:t>
      </w:r>
      <w:r>
        <w:t>Separar a política de estoques do planejamento de manutenção, porque o controle de materiais deve responder prioritariamente a metas financeiras e não a janelas operacionais.</w:t>
      </w:r>
    </w:p>
    <w:p>
      <w:pPr>
        <w:spacing w:after="40"/>
        <w:ind w:left="360"/>
      </w:pPr>
      <w:r>
        <w:t xml:space="preserve">D) </w:t>
      </w:r>
      <w:r>
        <w:t>Migrar itens preventivos para aquisição sob demanda enquanto os instrumentos permanecerem em serviço, concentrando o estoque apenas em falhas já materializadas.</w:t>
      </w:r>
    </w:p>
    <w:p>
      <w:pPr>
        <w:spacing w:before="200" w:after="80"/>
      </w:pPr>
      <w:r>
        <w:rPr>
          <w:b/>
        </w:rPr>
        <w:t xml:space="preserve">5472. </w:t>
      </w:r>
      <w:r>
        <w:t>Após seis meses de uso de monitoramento on-line para sensores críticos em um FPSO, a gerência avalia se deve expandir a prática para outros sistemas. Qual conjunto de evidências de KPI oferece a justificativa mais forte para essa expansão?</w:t>
      </w:r>
    </w:p>
    <w:p>
      <w:pPr>
        <w:spacing w:after="40"/>
        <w:ind w:left="360"/>
      </w:pPr>
      <w:r>
        <w:t xml:space="preserve">A) </w:t>
      </w:r>
      <w:r>
        <w:t>Queda no valor do estoque de sobressalentes, mesmo com crescimento do passivo de fichas pendentes e da programação atrasada.</w:t>
      </w:r>
    </w:p>
    <w:p>
      <w:pPr>
        <w:spacing w:after="40"/>
        <w:ind w:left="360"/>
      </w:pPr>
      <w:r>
        <w:t xml:space="preserve">B) </w:t>
      </w:r>
      <w:r>
        <w:t>Aumento do número total de ordens de manutenção abertas, indicando maior atenção das equipes aos equipamentos monitorados.</w:t>
      </w:r>
    </w:p>
    <w:p>
      <w:pPr>
        <w:spacing w:after="40"/>
        <w:ind w:left="360"/>
      </w:pPr>
      <w:r>
        <w:rPr>
          <w:b/>
        </w:rPr>
        <w:t xml:space="preserve">C) </w:t>
      </w:r>
      <w:r>
        <w:rPr>
          <w:b/>
        </w:rPr>
        <w:t>Maior proporção de intervenções antecipadas por tendência de degradação, feitas em janelas planejadas, com menos emergências e menos paradas não programadas.</w:t>
      </w:r>
    </w:p>
    <w:p>
      <w:pPr>
        <w:spacing w:after="40"/>
        <w:ind w:left="360"/>
      </w:pPr>
      <w:r>
        <w:t xml:space="preserve">D) </w:t>
      </w:r>
      <w:r>
        <w:t>Redução das intervenções executadas em paradas programadas, sugerindo que o sistema detecta anomalias em condições mais representativas da operação.</w:t>
      </w:r>
    </w:p>
    <w:p>
      <w:pPr>
        <w:spacing w:before="200" w:after="80"/>
      </w:pPr>
      <w:r>
        <w:rPr>
          <w:b/>
        </w:rPr>
        <w:t xml:space="preserve">5473. </w:t>
      </w:r>
      <w:r>
        <w:t>Em um FPSO, o plano preventivo está formalizado, porém a programação semanal raramente se confirma: a operação entrega equipamentos depois da janela acordada, suprimentos é acionado com atraso e diversas ordens chegam ao campo sem definição prévia de ferramental ou insumos. Qual medida tende a elevar de forma mais consistente o cumprimento da programação e a disponibilidade dos ativos?</w:t>
      </w:r>
    </w:p>
    <w:p>
      <w:pPr>
        <w:spacing w:after="40"/>
        <w:ind w:left="360"/>
      </w:pPr>
      <w:r>
        <w:rPr>
          <w:b/>
        </w:rPr>
        <w:t xml:space="preserve">A) </w:t>
      </w:r>
      <w:r>
        <w:rPr>
          <w:b/>
        </w:rPr>
        <w:t>Estabelecer uma rotina conjunta de programação com operação, manutenção e suprimentos, incluindo os operadores, e emitir OT/fichas já preparadas com ferramental, materiais e recursos compatíveis com cada tipo de serviço.</w:t>
      </w:r>
    </w:p>
    <w:p>
      <w:pPr>
        <w:spacing w:after="40"/>
        <w:ind w:left="360"/>
      </w:pPr>
      <w:r>
        <w:t xml:space="preserve">B) </w:t>
      </w:r>
      <w:r>
        <w:t>Reclassificar parcela relevante das preventivas A e B para corretivas C e D, de modo que suprimentos e execução em campo tratem menos itens por semana e foquem as falhas já evidentes.</w:t>
      </w:r>
    </w:p>
    <w:p>
      <w:pPr>
        <w:spacing w:after="40"/>
        <w:ind w:left="360"/>
      </w:pPr>
      <w:r>
        <w:t xml:space="preserve">C) </w:t>
      </w:r>
      <w:r>
        <w:t>Centralizar a definição de prioridades na supervisão de manutenção, combinando com a operação liberações pontuais e reforçando a prontidão das equipes corretivas para responder aos desvios da semana.</w:t>
      </w:r>
    </w:p>
    <w:p>
      <w:pPr>
        <w:spacing w:after="40"/>
        <w:ind w:left="360"/>
      </w:pPr>
      <w:r>
        <w:t xml:space="preserve">D) </w:t>
      </w:r>
      <w:r>
        <w:t>Manter o processo atual de planejamento e usar relatórios estatísticos mais frequentes para elevar o cumprimento da programação, preservando o nível atual de preparo das ordens para execução.</w:t>
      </w:r>
    </w:p>
    <w:p>
      <w:pPr>
        <w:spacing w:before="200" w:after="80"/>
      </w:pPr>
      <w:r>
        <w:rPr>
          <w:b/>
        </w:rPr>
        <w:t xml:space="preserve">5474. </w:t>
      </w:r>
      <w:r>
        <w:t>Durante o planejamento de uma parada curta em um FPSO, a equipe identifica transmissores com desvio crescente, mas ainda operacionais. A proposta é retirar os instrumentos para oficina, executar aferição completa, limpeza, lubrificação, troca de componentes com desgaste e calibração completa, com possibilidade de instalar temporariamente uma unidade revisada para reduzir impacto na retomada. Qual tipologia de manutenção melhor se encaixa nesse caso?</w:t>
      </w:r>
    </w:p>
    <w:p>
      <w:pPr>
        <w:spacing w:after="40"/>
        <w:ind w:left="360"/>
      </w:pPr>
      <w:r>
        <w:t xml:space="preserve">A) </w:t>
      </w:r>
      <w:r>
        <w:t>Manutenção D, por caracterizar falha impeditiva de operação, exigindo correção geral após perda total da função.</w:t>
      </w:r>
    </w:p>
    <w:p>
      <w:pPr>
        <w:spacing w:after="40"/>
        <w:ind w:left="360"/>
      </w:pPr>
      <w:r>
        <w:t xml:space="preserve">B) </w:t>
      </w:r>
      <w:r>
        <w:t>Manutenção A, por se tratar de intervenção preventiva com foco em inspeção visual, limpeza e conferência de calibração no próprio local do instrumento.</w:t>
      </w:r>
    </w:p>
    <w:p>
      <w:pPr>
        <w:spacing w:after="40"/>
        <w:ind w:left="360"/>
      </w:pPr>
      <w:r>
        <w:rPr>
          <w:b/>
        </w:rPr>
        <w:t xml:space="preserve">C) </w:t>
      </w:r>
      <w:r>
        <w:rPr>
          <w:b/>
        </w:rPr>
        <w:t>Manutenção B, por envolver intervenção preventiva geral em oficina, com revisão completa e eventual troca por instrumento revisado.</w:t>
      </w:r>
    </w:p>
    <w:p>
      <w:pPr>
        <w:spacing w:after="40"/>
        <w:ind w:left="360"/>
      </w:pPr>
      <w:r>
        <w:t xml:space="preserve">D) </w:t>
      </w:r>
      <w:r>
        <w:t>Manutenção C, por corrigir parcialmente um defeito sem retirada do instrumento e sem necessidade de intervenção mais abrangente.</w:t>
      </w:r>
    </w:p>
    <w:p>
      <w:pPr>
        <w:spacing w:before="200" w:after="80"/>
      </w:pPr>
      <w:r>
        <w:rPr>
          <w:b/>
        </w:rPr>
        <w:t xml:space="preserve">5475. </w:t>
      </w:r>
      <w:r>
        <w:t>Na reunião semanal de PCM de um FPSO, o gerente quer um painel que indique se a carteira preventiva está se convertendo em execução ou se o processo está escorregando para backlog e atendimento reativo. Qual conjunto de dados apoia melhor essa leitura tática?</w:t>
      </w:r>
    </w:p>
    <w:p>
      <w:pPr>
        <w:spacing w:after="40"/>
        <w:ind w:left="360"/>
      </w:pPr>
      <w:r>
        <w:t xml:space="preserve">A) </w:t>
      </w:r>
      <w:r>
        <w:t>Total de instrumentos cadastrados, número de malhas catalogadas, itens incluídos na programação semanal e quantidade de documentos técnicos emitidos no período.</w:t>
      </w:r>
    </w:p>
    <w:p>
      <w:pPr>
        <w:spacing w:after="40"/>
        <w:ind w:left="360"/>
      </w:pPr>
      <w:r>
        <w:rPr>
          <w:b/>
        </w:rPr>
        <w:t xml:space="preserve">B) </w:t>
      </w:r>
      <w:r>
        <w:rPr>
          <w:b/>
        </w:rPr>
        <w:t>Volume previsto para a semana, carteira vencida, fichas ainda em aberto e disponibilidade de materiais para os serviços planejados.</w:t>
      </w:r>
    </w:p>
    <w:p>
      <w:pPr>
        <w:spacing w:after="40"/>
        <w:ind w:left="360"/>
      </w:pPr>
      <w:r>
        <w:t xml:space="preserve">C) </w:t>
      </w:r>
      <w:r>
        <w:t>Quantidade de corretivas após falha, horas consumidas em emergências e itens reprogramados na semana como base principal do painel.</w:t>
      </w:r>
    </w:p>
    <w:p>
      <w:pPr>
        <w:spacing w:after="40"/>
        <w:ind w:left="360"/>
      </w:pPr>
      <w:r>
        <w:t xml:space="preserve">D) </w:t>
      </w:r>
      <w:r>
        <w:t>Valor do estoque de sobressalentes, orçamento anual de manutenção, programação de compras e número de requisições abertas no período.</w:t>
      </w:r>
    </w:p>
    <w:p>
      <w:pPr>
        <w:spacing w:before="200" w:after="80"/>
      </w:pPr>
      <w:r>
        <w:rPr>
          <w:b/>
        </w:rPr>
        <w:t xml:space="preserve">5476. </w:t>
      </w:r>
      <w:r>
        <w:t>Em um FPSO com instrumentação convencional, foi proposta uma rotina de manutenção baseada em condição para sensores críticos de utilidades. Um supervisor argumenta que esse modelo só faz sentido após a substituição de toda a base instalada por instrumentos inteligentes. Qual avaliação é mais adequada para definir o plano?</w:t>
      </w:r>
    </w:p>
    <w:p>
      <w:pPr>
        <w:spacing w:after="40"/>
        <w:ind w:left="360"/>
      </w:pPr>
      <w:r>
        <w:t xml:space="preserve">A) </w:t>
      </w:r>
      <w:r>
        <w:t>A manutenção baseada em condição deve substituir a programação por cronograma, já que a observação de tendência elimina a necessidade de coordenar janelas de processo e recursos.</w:t>
      </w:r>
    </w:p>
    <w:p>
      <w:pPr>
        <w:spacing w:after="40"/>
        <w:ind w:left="360"/>
      </w:pPr>
      <w:r>
        <w:rPr>
          <w:b/>
        </w:rPr>
        <w:t xml:space="preserve">B) </w:t>
      </w:r>
      <w:r>
        <w:rPr>
          <w:b/>
        </w:rPr>
        <w:t>A manutenção baseada em condição pode ser aplicada com software de monitoramento e histórico, com revisão diária do painel, checagem em campo e programação antecipada após confirmação da degradação.</w:t>
      </w:r>
    </w:p>
    <w:p>
      <w:pPr>
        <w:spacing w:after="40"/>
        <w:ind w:left="360"/>
      </w:pPr>
      <w:r>
        <w:t xml:space="preserve">C) </w:t>
      </w:r>
      <w:r>
        <w:t>A manutenção baseada em condição é mais indicada para equipamentos já fora de especificação, porque a programação antecipada tende a reduzir a utilização útil dos componentes.</w:t>
      </w:r>
    </w:p>
    <w:p>
      <w:pPr>
        <w:spacing w:after="40"/>
        <w:ind w:left="360"/>
      </w:pPr>
      <w:r>
        <w:t xml:space="preserve">D) </w:t>
      </w:r>
      <w:r>
        <w:t>A manutenção baseada em condição depende de instrumentos inteligentes, porque sem autodiagnóstico embarcado o monitoramento on-line não gera informação confiável para planejamento.</w:t>
      </w:r>
    </w:p>
    <w:p>
      <w:pPr>
        <w:spacing w:before="200" w:after="80"/>
      </w:pPr>
      <w:r>
        <w:rPr>
          <w:b/>
        </w:rPr>
        <w:t xml:space="preserve">5477. </w:t>
      </w:r>
      <w:r>
        <w:t>Um posicionador de válvula em uma linha de utilidades do FPSO apresenta perda gradual de desempenho no acompanhamento diário, sem falha total. Há uma janela já aprovada de redução de carga na próxima semana para atividades operacionais integradas ao embarque. Qual encaminhamento tende a ser mais consistente com os objetivos de desempenho da manutenção?</w:t>
      </w:r>
    </w:p>
    <w:p>
      <w:pPr>
        <w:spacing w:after="40"/>
        <w:ind w:left="360"/>
      </w:pPr>
      <w:r>
        <w:rPr>
          <w:b/>
        </w:rPr>
        <w:t xml:space="preserve">A) </w:t>
      </w:r>
      <w:r>
        <w:rPr>
          <w:b/>
        </w:rPr>
        <w:t>Confirmar a condição em campo e programar a intervenção antecipada na janela já disponível, com ordem de trabalho e recursos definidos para aproveitar a redução de carga.</w:t>
      </w:r>
    </w:p>
    <w:p>
      <w:pPr>
        <w:spacing w:after="40"/>
        <w:ind w:left="360"/>
      </w:pPr>
      <w:r>
        <w:t xml:space="preserve">B) </w:t>
      </w:r>
      <w:r>
        <w:t>Aguardar a evolução da falha até haver indisponibilidade funcional, priorizando no momento os recursos para equipamentos que já estão fora de serviço.</w:t>
      </w:r>
    </w:p>
    <w:p>
      <w:pPr>
        <w:spacing w:after="40"/>
        <w:ind w:left="360"/>
      </w:pPr>
      <w:r>
        <w:t xml:space="preserve">C) </w:t>
      </w:r>
      <w:r>
        <w:t>Manter o item em observação de tendência e reavaliar depois da janela, usando o monitoramento diário como base para decidir se a intervenção deve entrar em programação futura.</w:t>
      </w:r>
    </w:p>
    <w:p>
      <w:pPr>
        <w:spacing w:after="40"/>
        <w:ind w:left="360"/>
      </w:pPr>
      <w:r>
        <w:t xml:space="preserve">D) </w:t>
      </w:r>
      <w:r>
        <w:t>Executar uma correção imediata fora da janela planejada, tratando a perda gradual de desempenho como prioridade de intervenção mesmo antes de confirmação adicional em campo.</w:t>
      </w:r>
    </w:p>
    <w:p>
      <w:pPr>
        <w:spacing w:before="200" w:after="80"/>
      </w:pPr>
      <w:r>
        <w:rPr>
          <w:b/>
        </w:rPr>
        <w:t xml:space="preserve">5478. </w:t>
      </w:r>
      <w:r>
        <w:t>Em dois ciclos mensais de um FPSO, o número de instrumentos programados permaneceu estável, mas cresceram a programação atrasada, as fichas pendentes e os atendimentos emergenciais. O gerente concluiu que o aumento das pendências é aceitável porque o sistema agora está dando mais visibilidade ao trabalho. Qual interpretação é tecnicamente mais adequada?</w:t>
      </w:r>
    </w:p>
    <w:p>
      <w:pPr>
        <w:spacing w:after="40"/>
        <w:ind w:left="360"/>
      </w:pPr>
      <w:r>
        <w:rPr>
          <w:b/>
        </w:rPr>
        <w:t xml:space="preserve">A) </w:t>
      </w:r>
      <w:r>
        <w:rPr>
          <w:b/>
        </w:rPr>
        <w:t>O quadro sugere descompasso entre programado e executado; convém revisar prioridades, recursos, materiais e janelas operacionais para replanejar a carteira e conter emergências.</w:t>
      </w:r>
    </w:p>
    <w:p>
      <w:pPr>
        <w:spacing w:after="40"/>
        <w:ind w:left="360"/>
      </w:pPr>
      <w:r>
        <w:t xml:space="preserve">B) </w:t>
      </w:r>
      <w:r>
        <w:t>O quadro aponta excesso de manutenção preventiva, então a melhor correção é converter parte relevante da carteira para atendimento após falha e aliviar a carga de programação.</w:t>
      </w:r>
    </w:p>
    <w:p>
      <w:pPr>
        <w:spacing w:after="40"/>
        <w:ind w:left="360"/>
      </w:pPr>
      <w:r>
        <w:t xml:space="preserve">C) </w:t>
      </w:r>
      <w:r>
        <w:t>O quadro mostra que o problema central está no estoque, então a resposta mais eficaz é reduzir níveis de inventário para pressionar escolhas mais seletivas de manutenção.</w:t>
      </w:r>
    </w:p>
    <w:p>
      <w:pPr>
        <w:spacing w:after="40"/>
        <w:ind w:left="360"/>
      </w:pPr>
      <w:r>
        <w:t xml:space="preserve">D) </w:t>
      </w:r>
      <w:r>
        <w:t>O quadro indica amadurecimento do PCM; quando as pendências crescem junto com os registros, a principal ação é ampliar o cadastro técnico e manter a rotina atual até estabilização natural.</w:t>
      </w:r>
    </w:p>
    <w:p>
      <w:pPr>
        <w:spacing w:before="200" w:after="80"/>
      </w:pPr>
      <w:r>
        <w:rPr>
          <w:b/>
        </w:rPr>
        <w:t xml:space="preserve">5479. </w:t>
      </w:r>
      <w:r>
        <w:t>Em um FPSO, o monitoramento diário de condição indica perda gradual de desempenho em um sensor crítico, ainda sem falha total. Há uma parada de processo já prevista para 48 horas depois, e os materiais necessários podem ser mobilizados a tempo. Qual decisão é mais coerente com um planejamento operativo orientado a desempenho?</w:t>
      </w:r>
    </w:p>
    <w:p>
      <w:pPr>
        <w:spacing w:after="40"/>
        <w:ind w:left="360"/>
      </w:pPr>
      <w:r>
        <w:t xml:space="preserve">A) </w:t>
      </w:r>
      <w:r>
        <w:t>Preservar a data original da preventiva no calendário, para não alterar o indicador de aderência ao plano estabelecido.</w:t>
      </w:r>
    </w:p>
    <w:p>
      <w:pPr>
        <w:spacing w:after="40"/>
        <w:ind w:left="360"/>
      </w:pPr>
      <w:r>
        <w:t xml:space="preserve">B) </w:t>
      </w:r>
      <w:r>
        <w:t>Manter o sensor em operação até ocorrer falha funcional, para extrair o máximo de vida útil antes de intervir.</w:t>
      </w:r>
    </w:p>
    <w:p>
      <w:pPr>
        <w:spacing w:after="40"/>
        <w:ind w:left="360"/>
      </w:pPr>
      <w:r>
        <w:rPr>
          <w:b/>
        </w:rPr>
        <w:t xml:space="preserve">C) </w:t>
      </w:r>
      <w:r>
        <w:rPr>
          <w:b/>
        </w:rPr>
        <w:t>Antecipar a programação da manutenção e executá-la na parada já prevista, usando o sinal de degradação para evitar intervenção emergencial.</w:t>
      </w:r>
    </w:p>
    <w:p>
      <w:pPr>
        <w:spacing w:after="40"/>
        <w:ind w:left="360"/>
      </w:pPr>
      <w:r>
        <w:t xml:space="preserve">D) </w:t>
      </w:r>
      <w:r>
        <w:t>Retirar o instrumento imediatamente para uma preventiva geral em oficina, porque qualquer desvio de desempenho pede revisão completa.</w:t>
      </w:r>
    </w:p>
    <w:p>
      <w:pPr>
        <w:spacing w:before="200" w:after="80"/>
      </w:pPr>
      <w:r>
        <w:rPr>
          <w:b/>
        </w:rPr>
        <w:t xml:space="preserve">5480. </w:t>
      </w:r>
      <w:r>
        <w:t>A gerência de um FPSO quer revisar o painel de KPI da manutenção para verificar se a programação preventiva está realmente melhorando o resultado operacional da unidade. Qual conjunto de indicadores está mais alinhado a esse objetivo?</w:t>
      </w:r>
    </w:p>
    <w:p>
      <w:pPr>
        <w:spacing w:after="40"/>
        <w:ind w:left="360"/>
      </w:pPr>
      <w:r>
        <w:t xml:space="preserve">A) </w:t>
      </w:r>
      <w:r>
        <w:t>Valor médio do estoque de sobressalentes, quantidade de instrumentos cadastrados e número de fichas técnicas revisadas.</w:t>
      </w:r>
    </w:p>
    <w:p>
      <w:pPr>
        <w:spacing w:after="40"/>
        <w:ind w:left="360"/>
      </w:pPr>
      <w:r>
        <w:rPr>
          <w:b/>
        </w:rPr>
        <w:t xml:space="preserve">B) </w:t>
      </w:r>
      <w:r>
        <w:rPr>
          <w:b/>
        </w:rPr>
        <w:t>Redução de paradas não programadas, aumento do tempo de disponibilidade e redução do trabalho de emergência não planejado.</w:t>
      </w:r>
    </w:p>
    <w:p>
      <w:pPr>
        <w:spacing w:after="40"/>
        <w:ind w:left="360"/>
      </w:pPr>
      <w:r>
        <w:t xml:space="preserve">C) </w:t>
      </w:r>
      <w:r>
        <w:t>Quantidade de ordens emitidas, número de catálogos atualizados e volume total de horas lançadas em preventiva.</w:t>
      </w:r>
    </w:p>
    <w:p>
      <w:pPr>
        <w:spacing w:after="40"/>
        <w:ind w:left="360"/>
      </w:pPr>
      <w:r>
        <w:t xml:space="preserve">D) </w:t>
      </w:r>
      <w:r>
        <w:t>Participação de operadores em reuniões, total de relatórios gerados e quantidade de intervenções encerradas no mês.</w:t>
      </w:r>
    </w:p>
    <w:p>
      <w:pPr>
        <w:spacing w:before="200" w:after="80"/>
      </w:pPr>
      <w:r>
        <w:rPr>
          <w:b/>
        </w:rPr>
        <w:t xml:space="preserve">5481. </w:t>
      </w:r>
      <w:r>
        <w:t>No planejamento tático da manutenção de um FPSO, o PCM observa aumento simultâneo de programação atrasada e fichas pendentes devido à indisponibilidade, a bordo, de sobressalentes de uso recorrente. Em paralelo, a área financeira cobra redução do capital imobilizado em inventário. Qual decisão gerencial é mais aderente ao controle de desempenho da manutenção?</w:t>
      </w:r>
    </w:p>
    <w:p>
      <w:pPr>
        <w:spacing w:after="40"/>
        <w:ind w:left="360"/>
      </w:pPr>
      <w:r>
        <w:t xml:space="preserve">A) </w:t>
      </w:r>
      <w:r>
        <w:t>Elevar os níveis de estoque a bordo para a maior parte dos sobressalentes recorrentes, reduzindo o risco de falta mesmo sem diferenciar criticidade e frequência de consumo.</w:t>
      </w:r>
    </w:p>
    <w:p>
      <w:pPr>
        <w:spacing w:after="40"/>
        <w:ind w:left="360"/>
      </w:pPr>
      <w:r>
        <w:t xml:space="preserve">B) </w:t>
      </w:r>
      <w:r>
        <w:t>Concentrar a resposta na execução, dando às equipes de campo autonomia para tratar a programação atrasada com materiais equivalentes quando houver indisponibilidade no estoque a bordo.</w:t>
      </w:r>
    </w:p>
    <w:p>
      <w:pPr>
        <w:spacing w:after="40"/>
        <w:ind w:left="360"/>
      </w:pPr>
      <w:r>
        <w:t xml:space="preserve">C) </w:t>
      </w:r>
      <w:r>
        <w:t>Manter a diretriz de redução de inventário e aceitar, por um período, o aumento de programação atrasada e fichas pendentes, compensando depois com ajustes logísticos.</w:t>
      </w:r>
    </w:p>
    <w:p>
      <w:pPr>
        <w:spacing w:after="40"/>
        <w:ind w:left="360"/>
      </w:pPr>
      <w:r>
        <w:rPr>
          <w:b/>
        </w:rPr>
        <w:t xml:space="preserve">D) </w:t>
      </w:r>
      <w:r>
        <w:rPr>
          <w:b/>
        </w:rPr>
        <w:t>Revisar os parâmetros de reposição e cobertura dos sobressalentes conforme o plano de manutenção e a criticidade dos itens, usando os indicadores de atraso e pendência para dimensionar o estoque necessário sem excesso.</w:t>
      </w:r>
    </w:p>
    <w:p>
      <w:pPr>
        <w:spacing w:before="200" w:after="80"/>
      </w:pPr>
      <w:r>
        <w:rPr>
          <w:b/>
        </w:rPr>
        <w:t xml:space="preserve">5482. </w:t>
      </w:r>
      <w:r>
        <w:t>Em um FPSO, a operação tem resistido a liberar equipamentos para intervenções planejadas porque enxerga a manutenção como responsabilidade exclusiva da equipe de manutenção. Como resultado, cresce o número de ações corretivas de última hora. Qual encaminhamento tende a melhorar a confiabilidade e a qualidade do planejamento?</w:t>
      </w:r>
    </w:p>
    <w:p>
      <w:pPr>
        <w:spacing w:after="40"/>
        <w:ind w:left="360"/>
      </w:pPr>
      <w:r>
        <w:t xml:space="preserve">A) </w:t>
      </w:r>
      <w:r>
        <w:t>Substituir reuniões de alinhamento por metas individuais de execução, para reduzir o tempo indireto associado ao planejamento.</w:t>
      </w:r>
    </w:p>
    <w:p>
      <w:pPr>
        <w:spacing w:after="40"/>
        <w:ind w:left="360"/>
      </w:pPr>
      <w:r>
        <w:t xml:space="preserve">B) </w:t>
      </w:r>
      <w:r>
        <w:t>Concentrar a decisão de prioridades na manutenção, reduzindo a participação da operação para diminuir conflitos de agenda.</w:t>
      </w:r>
    </w:p>
    <w:p>
      <w:pPr>
        <w:spacing w:after="40"/>
        <w:ind w:left="360"/>
      </w:pPr>
      <w:r>
        <w:t xml:space="preserve">C) </w:t>
      </w:r>
      <w:r>
        <w:t>Separar o planejamento de materiais da programação de manutenção, para que cada área responda por seu próprio resultado sem interferências cruzadas.</w:t>
      </w:r>
    </w:p>
    <w:p>
      <w:pPr>
        <w:spacing w:after="40"/>
        <w:ind w:left="360"/>
      </w:pPr>
      <w:r>
        <w:rPr>
          <w:b/>
        </w:rPr>
        <w:t xml:space="preserve">D) </w:t>
      </w:r>
      <w:r>
        <w:rPr>
          <w:b/>
        </w:rPr>
        <w:t>Tratar a manutenção como responsabilidade compartilhada, envolvendo operadores e coordenando manutenção, operação e suprimento nas prioridades.</w:t>
      </w:r>
    </w:p>
    <w:p>
      <w:pPr>
        <w:spacing w:before="200" w:after="80"/>
      </w:pPr>
      <w:r>
        <w:rPr>
          <w:b/>
        </w:rPr>
        <w:t xml:space="preserve">5483. </w:t>
      </w:r>
      <w:r>
        <w:t>Em um FPSO, o índice agregado de manutenção preventiva aparenta bom desempenho, porém a análise detalhada indica acúmulo de vencimentos e fichas em aberto justamente em instrumentos cuja execução depende de liberação da operação. Mesmo assim, as paradas não programadas não recuam. Que uso dos indicadores tende a tratar melhor essa limitação do planejamento?</w:t>
      </w:r>
    </w:p>
    <w:p>
      <w:pPr>
        <w:spacing w:after="40"/>
        <w:ind w:left="360"/>
      </w:pPr>
      <w:r>
        <w:t xml:space="preserve">A) </w:t>
      </w:r>
      <w:r>
        <w:t>Substituir esse acompanhamento por indicadores de produtividade individual, pois a concentração de atrasos em instrumentos dependentes de liberação operacional aponta principalmente para desequilíbrio de equipe.</w:t>
      </w:r>
    </w:p>
    <w:p>
      <w:pPr>
        <w:spacing w:after="40"/>
        <w:ind w:left="360"/>
      </w:pPr>
      <w:r>
        <w:t xml:space="preserve">B) </w:t>
      </w:r>
      <w:r>
        <w:t>Retirar do painel os instrumentos sujeitos a liberação operacional e avaliar a programação apenas pelas atividades executáveis fora de parada, reduzindo a distorção causada pelas fichas pendentes.</w:t>
      </w:r>
    </w:p>
    <w:p>
      <w:pPr>
        <w:spacing w:after="40"/>
        <w:ind w:left="360"/>
      </w:pPr>
      <w:r>
        <w:t xml:space="preserve">C) </w:t>
      </w:r>
      <w:r>
        <w:t>Manter o foco no percentual global de atendimento e tratar os atrasos concentrados em itens com janela operacional como efeito esperado, sem repercussão relevante sobre o planejamento.</w:t>
      </w:r>
    </w:p>
    <w:p>
      <w:pPr>
        <w:spacing w:after="40"/>
        <w:ind w:left="360"/>
      </w:pPr>
      <w:r>
        <w:rPr>
          <w:b/>
        </w:rPr>
        <w:t xml:space="preserve">D) </w:t>
      </w:r>
      <w:r>
        <w:rPr>
          <w:b/>
        </w:rPr>
        <w:t>Cruzar a carteira detalhada de itens vencidos e pendentes com a programação semanal das intervenções liberáveis, para reordenar prioridades e alinhar a execução às paradas de processo e à disponibilidade de recursos.</w:t>
      </w:r>
    </w:p>
    <w:p>
      <w:pPr>
        <w:spacing w:before="200" w:after="80"/>
      </w:pPr>
      <w:r>
        <w:rPr>
          <w:b/>
        </w:rPr>
        <w:t xml:space="preserve">5484. </w:t>
      </w:r>
      <w:r>
        <w:t>Durante o planejamento de uma parada curta de processo em um FPSO, a equipe identifica instrumentos com degradação crescente, ainda operacionais, e a oficina dispõe de unidades revisadas para troca rápida. Qual estratégia é mais coerente com os objetivos de disponibilidade e controle da manutenção?</w:t>
      </w:r>
    </w:p>
    <w:p>
      <w:pPr>
        <w:spacing w:after="40"/>
        <w:ind w:left="360"/>
      </w:pPr>
      <w:r>
        <w:t xml:space="preserve">A) </w:t>
      </w:r>
      <w:r>
        <w:t>Limitar a intervenção à preventiva leve do tipo A no local, porque atividades de oficina tendem a competir mais com a disponibilidade do processo.</w:t>
      </w:r>
    </w:p>
    <w:p>
      <w:pPr>
        <w:spacing w:after="40"/>
        <w:ind w:left="360"/>
      </w:pPr>
      <w:r>
        <w:t xml:space="preserve">B) </w:t>
      </w:r>
      <w:r>
        <w:t>Executar manutenção de melhoria do tipo M em campo para ampliar o range e, com isso, adiar a necessidade de intervenção planejada.</w:t>
      </w:r>
    </w:p>
    <w:p>
      <w:pPr>
        <w:spacing w:after="40"/>
        <w:ind w:left="360"/>
      </w:pPr>
      <w:r>
        <w:t xml:space="preserve">C) </w:t>
      </w:r>
      <w:r>
        <w:t>Programar manutenção corretiva geral do tipo D apenas depois da falha funcional, usando a parada atual principalmente para liberar acesso e diagnóstico.</w:t>
      </w:r>
    </w:p>
    <w:p>
      <w:pPr>
        <w:spacing w:after="40"/>
        <w:ind w:left="360"/>
      </w:pPr>
      <w:r>
        <w:rPr>
          <w:b/>
        </w:rPr>
        <w:t xml:space="preserve">D) </w:t>
      </w:r>
      <w:r>
        <w:rPr>
          <w:b/>
        </w:rPr>
        <w:t>Programar manutenção preventiva geral do tipo B na janela de parada, com possibilidade de troca por instrumento revisado para reduzir risco de falha futura.</w:t>
      </w:r>
    </w:p>
    <w:p>
      <w:pPr>
        <w:spacing w:before="200" w:after="80"/>
      </w:pPr>
      <w:r>
        <w:rPr>
          <w:b/>
        </w:rPr>
        <w:t xml:space="preserve">5485. </w:t>
      </w:r>
      <w:r>
        <w:t>Após implantar monitoramento on-line de condição para sensores críticos de um sistema do FPSO, o painel diário passou a apontar desvios antes da perda funcional. A gerência quer transformar esse acompanhamento em KPI de desempenho da manutenção. Qual uso do indicador é mais consistente com a lógica operacional descrita?</w:t>
      </w:r>
    </w:p>
    <w:p>
      <w:pPr>
        <w:spacing w:after="40"/>
        <w:ind w:left="360"/>
      </w:pPr>
      <w:r>
        <w:t xml:space="preserve">A) </w:t>
      </w:r>
      <w:r>
        <w:t>Medir o total de alertas emitidos e interpretar seu aumento como deterioração direta do desempenho global dos ativos.</w:t>
      </w:r>
    </w:p>
    <w:p>
      <w:pPr>
        <w:spacing w:after="40"/>
        <w:ind w:left="360"/>
      </w:pPr>
      <w:r>
        <w:t xml:space="preserve">B) </w:t>
      </w:r>
      <w:r>
        <w:t>Medir a redução das ordens preventivas por calendário e tratar o monitoramento de condição como substituto da programação de manutenção.</w:t>
      </w:r>
    </w:p>
    <w:p>
      <w:pPr>
        <w:spacing w:after="40"/>
        <w:ind w:left="360"/>
      </w:pPr>
      <w:r>
        <w:rPr>
          <w:b/>
        </w:rPr>
        <w:t xml:space="preserve">C) </w:t>
      </w:r>
      <w:r>
        <w:rPr>
          <w:b/>
        </w:rPr>
        <w:t>Medir a taxa de desvios confirmados que entram em manutenção antecipada planejada, ligada à redução de paradas não programadas.</w:t>
      </w:r>
    </w:p>
    <w:p>
      <w:pPr>
        <w:spacing w:after="40"/>
        <w:ind w:left="360"/>
      </w:pPr>
      <w:r>
        <w:t xml:space="preserve">D) </w:t>
      </w:r>
      <w:r>
        <w:t>Medir a cobertura dos sensores críticos no software e tomar sua ampliação como prova de maior confiabilidade operacional.</w:t>
      </w:r>
    </w:p>
    <w:p>
      <w:pPr>
        <w:spacing w:before="200" w:after="80"/>
      </w:pPr>
      <w:r>
        <w:rPr>
          <w:b/>
        </w:rPr>
        <w:t xml:space="preserve">5486. </w:t>
      </w:r>
      <w:r>
        <w:t>Em um trimestre, um FPSO reduziu o valor do estoque de sobressalentes, mas aumentaram as ordens reprogramadas por falta de material e caiu o cumprimento do cronograma preventivo. Qual interpretação sustenta melhor a revisão do planejamento?</w:t>
      </w:r>
    </w:p>
    <w:p>
      <w:pPr>
        <w:spacing w:after="40"/>
        <w:ind w:left="360"/>
      </w:pPr>
      <w:r>
        <w:t xml:space="preserve">A) </w:t>
      </w:r>
      <w:r>
        <w:t>O resultado sugere ganho de eficiência financeira, porque a redução do inventário tende a compensar oscilações na execução da manutenção.</w:t>
      </w:r>
    </w:p>
    <w:p>
      <w:pPr>
        <w:spacing w:after="40"/>
        <w:ind w:left="360"/>
      </w:pPr>
      <w:r>
        <w:rPr>
          <w:b/>
        </w:rPr>
        <w:t xml:space="preserve">B) </w:t>
      </w:r>
      <w:r>
        <w:rPr>
          <w:b/>
        </w:rPr>
        <w:t>O resultado sugere um conflito mal resolvido entre disponibilidade de materiais e nível de estoque, exigindo alinhar a política de inventário à programação de manutenção.</w:t>
      </w:r>
    </w:p>
    <w:p>
      <w:pPr>
        <w:spacing w:after="40"/>
        <w:ind w:left="360"/>
      </w:pPr>
      <w:r>
        <w:t xml:space="preserve">C) </w:t>
      </w:r>
      <w:r>
        <w:t>O resultado sugere que o volume de preventivas leves está acima do necessário, já que esse tipo de atividade costuma pressionar estoques mais do que a produtividade.</w:t>
      </w:r>
    </w:p>
    <w:p>
      <w:pPr>
        <w:spacing w:after="40"/>
        <w:ind w:left="360"/>
      </w:pPr>
      <w:r>
        <w:t xml:space="preserve">D) </w:t>
      </w:r>
      <w:r>
        <w:t>O resultado indica que a causa principal está na tipologia das intervenções executadas, com efeito secundário da logística de materiais.</w:t>
      </w:r>
    </w:p>
    <w:p>
      <w:pPr>
        <w:spacing w:before="200" w:after="80"/>
      </w:pPr>
      <w:r>
        <w:rPr>
          <w:b/>
        </w:rPr>
        <w:t xml:space="preserve">5487. </w:t>
      </w:r>
      <w:r>
        <w:t>Na revisão tática mensal de um FPSO, os relatórios mostram aumento simultâneo de instrumentos programados, fichas pendentes e programação atrasada. A operação informa uma janela futura de menor carga, mas suprimento alerta restrição em alguns sobressalentes críticos. Qual decisão de planejamento é mais consistente com controle operacional e desempenho empresarial?</w:t>
      </w:r>
    </w:p>
    <w:p>
      <w:pPr>
        <w:spacing w:after="40"/>
        <w:ind w:left="360"/>
      </w:pPr>
      <w:r>
        <w:t xml:space="preserve">A) </w:t>
      </w:r>
      <w:r>
        <w:t>Concentrar toda a carteira atrasada na primeira janela disponível, porque a principal meta deve ser reduzir rapidamente o backlog antes de rever a disponibilidade de materiais.</w:t>
      </w:r>
    </w:p>
    <w:p>
      <w:pPr>
        <w:spacing w:after="40"/>
        <w:ind w:left="360"/>
      </w:pPr>
      <w:r>
        <w:rPr>
          <w:b/>
        </w:rPr>
        <w:t xml:space="preserve">B) </w:t>
      </w:r>
      <w:r>
        <w:rPr>
          <w:b/>
        </w:rPr>
        <w:t>Combinar criticidade e condição para selecionar o que entra na janela, garantir materiais e ferramentas nas ordens e fichas e reprogramar o restante com prioridade explícita.</w:t>
      </w:r>
    </w:p>
    <w:p>
      <w:pPr>
        <w:spacing w:after="40"/>
        <w:ind w:left="360"/>
      </w:pPr>
      <w:r>
        <w:t xml:space="preserve">C) </w:t>
      </w:r>
      <w:r>
        <w:t>Reclassificar a maior parte da carteira como corretiva para acelerar a priorização, mantendo suprimento respondendo às necessidades conforme surgirem.</w:t>
      </w:r>
    </w:p>
    <w:p>
      <w:pPr>
        <w:spacing w:after="40"/>
        <w:ind w:left="360"/>
      </w:pPr>
      <w:r>
        <w:t xml:space="preserve">D) </w:t>
      </w:r>
      <w:r>
        <w:t>Preservar a janela de menor carga para a produção e aguardar falha nos instrumentos mais degradados, já que a intervenção posterior tende a simplificar a alocação de recursos.</w:t>
      </w:r>
    </w:p>
    <w:p>
      <w:pPr>
        <w:spacing w:before="200" w:after="80"/>
      </w:pPr>
      <w:r>
        <w:rPr>
          <w:b/>
        </w:rPr>
        <w:t xml:space="preserve">5488. </w:t>
      </w:r>
      <w:r>
        <w:t>Um FPSO terá operação de produção e embarque em uma semana na qual o PCM também propõe executar várias intervenções instrumentais. A diretoria discute como estruturar as metas das áreas para evitar conflito entre continuidade operacional e manutenção planejada. Qual abordagem de gestão de desempenho tende a produzir melhor coordenação?</w:t>
      </w:r>
    </w:p>
    <w:p>
      <w:pPr>
        <w:spacing w:after="40"/>
        <w:ind w:left="360"/>
      </w:pPr>
      <w:r>
        <w:rPr>
          <w:b/>
        </w:rPr>
        <w:t xml:space="preserve">A) </w:t>
      </w:r>
      <w:r>
        <w:rPr>
          <w:b/>
        </w:rPr>
        <w:t>Adotar um indicador integrado de cumprimento da programação planejada com efeito sobre disponibilidade e redução de trabalho emergencial, pactuado entre operação, manutenção e suprimento.</w:t>
      </w:r>
    </w:p>
    <w:p>
      <w:pPr>
        <w:spacing w:after="40"/>
        <w:ind w:left="360"/>
      </w:pPr>
      <w:r>
        <w:t xml:space="preserve">B) </w:t>
      </w:r>
      <w:r>
        <w:t>Avaliar a manutenção principalmente pelo número de intervenções executadas, porque a produtividade da carteira tende a representar confiabilidade do sistema.</w:t>
      </w:r>
    </w:p>
    <w:p>
      <w:pPr>
        <w:spacing w:after="40"/>
        <w:ind w:left="360"/>
      </w:pPr>
      <w:r>
        <w:t xml:space="preserve">C) </w:t>
      </w:r>
      <w:r>
        <w:t>Avaliar a operação principalmente pela continuidade da produção e do embarque, porque o benefício da manutenção preventiva é menos relevante na escala semanal.</w:t>
      </w:r>
    </w:p>
    <w:p>
      <w:pPr>
        <w:spacing w:after="40"/>
        <w:ind w:left="360"/>
      </w:pPr>
      <w:r>
        <w:t xml:space="preserve">D) </w:t>
      </w:r>
      <w:r>
        <w:t>Definir metas independentes por área, com operação focada na regularidade do embarque e manutenção focada no volume de ordens encerradas, deixando a compatibilização para o curto prazo.</w:t>
      </w:r>
    </w:p>
    <w:p>
      <w:pPr>
        <w:spacing w:before="200" w:after="80"/>
      </w:pPr>
      <w:r>
        <w:rPr>
          <w:b/>
        </w:rPr>
        <w:t xml:space="preserve">5489. </w:t>
      </w:r>
      <w:r>
        <w:t>Na revisão mensal de desempenho da manutenção de um FPSO, suprimento propõe reduzir estoques para melhorar o indicador de capital empatado, enquanto o PCM registra aumento de ordens não executadas por falta de material. Qual arranjo de KPIs e decisão gerencial melhor trata esse conflito?</w:t>
      </w:r>
    </w:p>
    <w:p>
      <w:pPr>
        <w:spacing w:after="40"/>
        <w:ind w:left="360"/>
      </w:pPr>
      <w:r>
        <w:t xml:space="preserve">A) </w:t>
      </w:r>
      <w:r>
        <w:t>Manter metas específicas para suprimento e manutenção, tratando os desvios em fóruns distintos para preservar a responsabilização de cada área sobre seus indicadores.</w:t>
      </w:r>
    </w:p>
    <w:p>
      <w:pPr>
        <w:spacing w:after="40"/>
        <w:ind w:left="360"/>
      </w:pPr>
      <w:r>
        <w:t xml:space="preserve">B) </w:t>
      </w:r>
      <w:r>
        <w:t>Reforçar o estoque dos sobressalentes de maior criticidade operacional, usando a pronta disponibilidade de material e a redução das ordens aguardando itens como principais referências de desempenho.</w:t>
      </w:r>
    </w:p>
    <w:p>
      <w:pPr>
        <w:spacing w:after="40"/>
        <w:ind w:left="360"/>
      </w:pPr>
      <w:r>
        <w:rPr>
          <w:b/>
        </w:rPr>
        <w:t xml:space="preserve">C) </w:t>
      </w:r>
      <w:r>
        <w:rPr>
          <w:b/>
        </w:rPr>
        <w:t>Definir níveis de estoque coerentes com a programação preventiva e com as paradas previstas, acompanhando em conjunto atrasos de programação, fichas pendentes e indisponibilidade por falta de material.</w:t>
      </w:r>
    </w:p>
    <w:p>
      <w:pPr>
        <w:spacing w:after="40"/>
        <w:ind w:left="360"/>
      </w:pPr>
      <w:r>
        <w:t xml:space="preserve">D) </w:t>
      </w:r>
      <w:r>
        <w:t>Estabelecer faixas de estoque por família de instrumentos, com revisão periódica do cronograma semanal da manutenção, acompanhando o resultado sobretudo pelo giro do almoxarifado e pelo volume de reprogramações.</w:t>
      </w:r>
    </w:p>
    <w:p>
      <w:pPr>
        <w:spacing w:before="200" w:after="80"/>
      </w:pPr>
      <w:r>
        <w:rPr>
          <w:b/>
        </w:rPr>
        <w:t xml:space="preserve">5490. </w:t>
      </w:r>
      <w:r>
        <w:t>Durante o planejamento de uma campanha em oficina no FPSO, um transmissor removido do processo passará por aferição completa, limpeza, lubrificação, troca de componentes com desgaste e calibração antes de retornar ao serviço. Para fins de programação de recursos, essa intervenção é melhor classificada como:</w:t>
      </w:r>
    </w:p>
    <w:p>
      <w:pPr>
        <w:spacing w:after="40"/>
        <w:ind w:left="360"/>
      </w:pPr>
      <w:r>
        <w:t xml:space="preserve">A) </w:t>
      </w:r>
      <w:r>
        <w:t>manutenção tipo M, porque a troca de componentes altera a configuração funcional do instrumento.</w:t>
      </w:r>
    </w:p>
    <w:p>
      <w:pPr>
        <w:spacing w:after="40"/>
        <w:ind w:left="360"/>
      </w:pPr>
      <w:r>
        <w:t xml:space="preserve">B) </w:t>
      </w:r>
      <w:r>
        <w:t>manutenção preventiva tipo A, porque o escopo continua voltado à preservação do desempenho do instrumento.</w:t>
      </w:r>
    </w:p>
    <w:p>
      <w:pPr>
        <w:spacing w:after="40"/>
        <w:ind w:left="360"/>
      </w:pPr>
      <w:r>
        <w:rPr>
          <w:b/>
        </w:rPr>
        <w:t xml:space="preserve">C) </w:t>
      </w:r>
      <w:r>
        <w:rPr>
          <w:b/>
        </w:rPr>
        <w:t>manutenção preventiva tipo B, porque envolve intervenção geral em oficina e pode incluir substituição por instrumento revisado.</w:t>
      </w:r>
    </w:p>
    <w:p>
      <w:pPr>
        <w:spacing w:after="40"/>
        <w:ind w:left="360"/>
      </w:pPr>
      <w:r>
        <w:t xml:space="preserve">D) </w:t>
      </w:r>
      <w:r>
        <w:t>manutenção corretiva tipo C, porque o instrumento ainda pode ser restabelecido sem troca integral do equipamento.</w:t>
      </w:r>
    </w:p>
    <w:p>
      <w:pPr>
        <w:spacing w:before="200" w:after="80"/>
      </w:pPr>
      <w:r>
        <w:rPr>
          <w:b/>
        </w:rPr>
        <w:t xml:space="preserve">5491. </w:t>
      </w:r>
      <w:r>
        <w:t>Um dashboard de manutenção do FPSO mostra, por três ciclos consecutivos, volume estável de instrumentos programados, mas crescimento de programação atrasada, fichas pendentes e trabalho de emergência. No mesmo período, a aderência do estoque planejado permanece dentro da meta. Qual interpretação é mais consistente?</w:t>
      </w:r>
    </w:p>
    <w:p>
      <w:pPr>
        <w:spacing w:after="40"/>
        <w:ind w:left="360"/>
      </w:pPr>
      <w:r>
        <w:t xml:space="preserve">A) </w:t>
      </w:r>
      <w:r>
        <w:t>Como a meta de estoque foi mantida, a medida mais efetiva passa a ser alongar os intervalos preventivos para liberar equipe para as ocorrências em aberto.</w:t>
      </w:r>
    </w:p>
    <w:p>
      <w:pPr>
        <w:spacing w:after="40"/>
        <w:ind w:left="360"/>
      </w:pPr>
      <w:r>
        <w:t xml:space="preserve">B) </w:t>
      </w:r>
      <w:r>
        <w:t>O aumento de fichas pendentes sugere excesso de manutenção baseada em condição, que tende a ampliar o número de intervenções sem efeito relevante sobre a disponibilidade.</w:t>
      </w:r>
    </w:p>
    <w:p>
      <w:pPr>
        <w:spacing w:after="40"/>
        <w:ind w:left="360"/>
      </w:pPr>
      <w:r>
        <w:t xml:space="preserve">C) </w:t>
      </w:r>
      <w:r>
        <w:t>Os relatórios estão cumprindo plenamente sua função, e o aumento de emergências indica principalmente revisão mais rigorosa dos critérios de criticidade.</w:t>
      </w:r>
    </w:p>
    <w:p>
      <w:pPr>
        <w:spacing w:after="40"/>
        <w:ind w:left="360"/>
      </w:pPr>
      <w:r>
        <w:rPr>
          <w:b/>
        </w:rPr>
        <w:t xml:space="preserve">D) </w:t>
      </w:r>
      <w:r>
        <w:rPr>
          <w:b/>
        </w:rPr>
        <w:t>O principal desvio está no ciclo de planejamento e priorização: os indicadores existem, mas não estão sendo convertidos em ordens, recursos e janelas compatíveis com a carga de trabalho.</w:t>
      </w:r>
    </w:p>
    <w:p>
      <w:pPr>
        <w:spacing w:before="200" w:after="80"/>
      </w:pPr>
      <w:r>
        <w:rPr>
          <w:b/>
        </w:rPr>
        <w:t xml:space="preserve">5492. </w:t>
      </w:r>
      <w:r>
        <w:t>Após episódios de indisponibilidade de instrumentos em um FPSO, a liderança discute como reduzir a manutenção reativa nos próximos ciclos de planejamento. Qual abordagem organizacional tende a melhorar de forma mais robusta os KPIs de disponibilidade e de trabalho emergencial?</w:t>
      </w:r>
    </w:p>
    <w:p>
      <w:pPr>
        <w:spacing w:after="40"/>
        <w:ind w:left="360"/>
      </w:pPr>
      <w:r>
        <w:t xml:space="preserve">A) </w:t>
      </w:r>
      <w:r>
        <w:t>Concentrar a definição de prioridades na manutenção, deixando operação e suprimento ajustar suas rotinas em função das ordens emitidas.</w:t>
      </w:r>
    </w:p>
    <w:p>
      <w:pPr>
        <w:spacing w:after="40"/>
        <w:ind w:left="360"/>
      </w:pPr>
      <w:r>
        <w:t xml:space="preserve">B) </w:t>
      </w:r>
      <w:r>
        <w:t>Transferir a responsabilidade principal pela confiabilidade para a produção, porque a operação define o regime de carga dos sistemas processuais.</w:t>
      </w:r>
    </w:p>
    <w:p>
      <w:pPr>
        <w:spacing w:after="40"/>
        <w:ind w:left="360"/>
      </w:pPr>
      <w:r>
        <w:t xml:space="preserve">C) </w:t>
      </w:r>
      <w:r>
        <w:t>Adotar como diretriz a execução prioritária de intervenções em campo, reduzindo a dependência de oficina e de coordenação multidisciplinar.</w:t>
      </w:r>
    </w:p>
    <w:p>
      <w:pPr>
        <w:spacing w:after="40"/>
        <w:ind w:left="360"/>
      </w:pPr>
      <w:r>
        <w:rPr>
          <w:b/>
        </w:rPr>
        <w:t xml:space="preserve">D) </w:t>
      </w:r>
      <w:r>
        <w:rPr>
          <w:b/>
        </w:rPr>
        <w:t>Reforçar a colaboração entre manutenção, operação e suprimento, com participação dos operadores e revisão conjunta do planejamento, dos recursos e das prioridades.</w:t>
      </w:r>
    </w:p>
    <w:p>
      <w:pPr>
        <w:spacing w:before="200" w:after="80"/>
      </w:pPr>
      <w:r>
        <w:rPr>
          <w:b/>
        </w:rPr>
        <w:t xml:space="preserve">5493. </w:t>
      </w:r>
      <w:r>
        <w:t>Em uma carteira de modificações distribuída entre dois FPSOs, a equipe recebe mensalmente cronogramas separados, planilhas de alocação de recursos e comentários das disciplinas, mas ainda não consegue enxergar, de forma consolidada, quais iniciativas têm maturidade para seguir à instalação offshore e quais estão pressionando a capacidade acima do previsto. Ao definir KPIs para o portfólio, qual arranjo é mais adequado?</w:t>
      </w:r>
    </w:p>
    <w:p>
      <w:pPr>
        <w:spacing w:after="40"/>
        <w:ind w:left="360"/>
      </w:pPr>
      <w:r>
        <w:t xml:space="preserve">A) </w:t>
      </w:r>
      <w:r>
        <w:t>Priorizar indicadores de custo e avanço contratual, usando o desvio financeiro consolidado como referência para inferir prontidão para instalação, pressão de recursos e sequência de execução.</w:t>
      </w:r>
    </w:p>
    <w:p>
      <w:pPr>
        <w:spacing w:after="40"/>
        <w:ind w:left="360"/>
      </w:pPr>
      <w:r>
        <w:t xml:space="preserve">B) </w:t>
      </w:r>
      <w:r>
        <w:t>Monitorar principalmente carga de horas e utilização por disciplina, tratando a ocupação agregada da engenharia como proxy suficiente para o status de cada projeto e para a liberação offshore.</w:t>
      </w:r>
    </w:p>
    <w:p>
      <w:pPr>
        <w:spacing w:after="40"/>
        <w:ind w:left="360"/>
      </w:pPr>
      <w:r>
        <w:t xml:space="preserve">C) </w:t>
      </w:r>
      <w:r>
        <w:t>Estruturar KPIs em torno de emissão e aprovação de documentos, tomando a completude documental consolidada como base para avaliar capacidade do portfólio, prontidão para instalação e prioridade.</w:t>
      </w:r>
    </w:p>
    <w:p>
      <w:pPr>
        <w:spacing w:after="40"/>
        <w:ind w:left="360"/>
      </w:pPr>
      <w:r>
        <w:rPr>
          <w:b/>
        </w:rPr>
        <w:t xml:space="preserve">D) </w:t>
      </w:r>
      <w:r>
        <w:rPr>
          <w:b/>
        </w:rPr>
        <w:t>Definir indicadores conectados aos artefatos de gestão dos projetos e agregados em visão de portfólio, com leitura de maturidade para instalação, distribuição dos projetos por fase, capacidade de recursos e critérios de priorização.</w:t>
      </w:r>
    </w:p>
    <w:p>
      <w:pPr>
        <w:spacing w:before="200" w:after="80"/>
      </w:pPr>
      <w:r>
        <w:rPr>
          <w:b/>
        </w:rPr>
        <w:t xml:space="preserve">5494. </w:t>
      </w:r>
      <w:r>
        <w:t>Em um FPSO em operação, o comitê de portfólio recebe relatório mensal, mas as informações chegam incompletas e as divergências entre planejamento e execução só ficam claras quando a janela offshore já está comprometida. Qual ajuste é mais consistente para aumentar transparência e reatividade?</w:t>
      </w:r>
    </w:p>
    <w:p>
      <w:pPr>
        <w:spacing w:after="40"/>
        <w:ind w:left="360"/>
      </w:pPr>
      <w:r>
        <w:rPr>
          <w:b/>
        </w:rPr>
        <w:t xml:space="preserve">A) </w:t>
      </w:r>
      <w:r>
        <w:rPr>
          <w:b/>
        </w:rPr>
        <w:t>Manter relatórios periódicos e complementá-los com dashboards atualizados mais frequentemente, na medida em que ferramentas e infraestrutura sustentem dados confiáveis.</w:t>
      </w:r>
    </w:p>
    <w:p>
      <w:pPr>
        <w:spacing w:after="40"/>
        <w:ind w:left="360"/>
      </w:pPr>
      <w:r>
        <w:t xml:space="preserve">B) </w:t>
      </w:r>
      <w:r>
        <w:t>Substituir o relatório mensal por reuniões semanais sem painel consolidado, porque a discussão direta tende a compensar a falta de integração dos dados.</w:t>
      </w:r>
    </w:p>
    <w:p>
      <w:pPr>
        <w:spacing w:after="40"/>
        <w:ind w:left="360"/>
      </w:pPr>
      <w:r>
        <w:t xml:space="preserve">C) </w:t>
      </w:r>
      <w:r>
        <w:t>Postergar qualquer mudança de reporte até que toda a infraestrutura seja renovada, para evitar decisões baseadas em informação parcial.</w:t>
      </w:r>
    </w:p>
    <w:p>
      <w:pPr>
        <w:spacing w:after="40"/>
        <w:ind w:left="360"/>
      </w:pPr>
      <w:r>
        <w:t xml:space="preserve">D) </w:t>
      </w:r>
      <w:r>
        <w:t>Aumentar o detalhamento do relatório mensal, porque um documento mais extenso reduz a necessidade de atualização intermediária.</w:t>
      </w:r>
    </w:p>
    <w:p>
      <w:pPr>
        <w:spacing w:before="200" w:after="80"/>
      </w:pPr>
      <w:r>
        <w:rPr>
          <w:b/>
        </w:rPr>
        <w:t xml:space="preserve">5495. </w:t>
      </w:r>
      <w:r>
        <w:t>Em uma carteira de projetos de FPSOs, após a entrada em operação de um painel de indicadores, a liderança passou a observar variações entre reuniões: áreas usam planilhas distintas, o cadastro de projetos não reflete o portfólio real e há entendimentos diferentes sobre o significado das métricas. Que medida mais provavelmente restabelece a confiança no acompanhamento do desempenho?</w:t>
      </w:r>
    </w:p>
    <w:p>
      <w:pPr>
        <w:spacing w:after="40"/>
        <w:ind w:left="360"/>
      </w:pPr>
      <w:r>
        <w:rPr>
          <w:b/>
        </w:rPr>
        <w:t xml:space="preserve">A) </w:t>
      </w:r>
      <w:r>
        <w:rPr>
          <w:b/>
        </w:rPr>
        <w:t>Instituir um modelo formal de gestão dos indicadores, com definições padronizadas, responsáveis pelo ciclo de atualização, rotina de revisão, validação da base consolidada e treinamento dos usuários.</w:t>
      </w:r>
    </w:p>
    <w:p>
      <w:pPr>
        <w:spacing w:after="40"/>
        <w:ind w:left="360"/>
      </w:pPr>
      <w:r>
        <w:t xml:space="preserve">B) </w:t>
      </w:r>
      <w:r>
        <w:t>Reduzir o painel a poucos indicadores e manter as planilhas por área, tratando diferenças de cadastro e interpretação apenas quando surgirem nas reuniões.</w:t>
      </w:r>
    </w:p>
    <w:p>
      <w:pPr>
        <w:spacing w:after="40"/>
        <w:ind w:left="360"/>
      </w:pPr>
      <w:r>
        <w:t xml:space="preserve">C) </w:t>
      </w:r>
      <w:r>
        <w:t>Manter as fontes distribuídas e compensar as divergências com relatórios executivos mais descritivos, porque inconsistências no inventário de projetos têm efeito limitado na análise gerencial.</w:t>
      </w:r>
    </w:p>
    <w:p>
      <w:pPr>
        <w:spacing w:after="40"/>
        <w:ind w:left="360"/>
      </w:pPr>
      <w:r>
        <w:t xml:space="preserve">D) </w:t>
      </w:r>
      <w:r>
        <w:t>Concentrar na área de planejamento a atualização do cadastro e do painel, permitindo que as demais áreas preservem seus próprios critérios de leitura dos indicadores para ganhar agilidade.</w:t>
      </w:r>
    </w:p>
    <w:p>
      <w:pPr>
        <w:spacing w:before="200" w:after="80"/>
      </w:pPr>
      <w:r>
        <w:rPr>
          <w:b/>
        </w:rPr>
        <w:t xml:space="preserve">5496. </w:t>
      </w:r>
      <w:r>
        <w:t>Uma carteira de modificações em um FPSO passou por várias mudanças no mesmo mês: dois projetos entraram em hold, outro ganhou prioridade por causa da janela de instalação e um quarto teve o escopo ampliado. A equipe propôs manter os mesmos indicadores e o mesmo ranking do ciclo anterior para preservar comparabilidade histórica. Qual resposta de gestão tende a sustentar melhor a utilidade dos KPIs?</w:t>
      </w:r>
    </w:p>
    <w:p>
      <w:pPr>
        <w:spacing w:after="40"/>
        <w:ind w:left="360"/>
      </w:pPr>
      <w:r>
        <w:t xml:space="preserve">A) </w:t>
      </w:r>
      <w:r>
        <w:t>Atualizar o cronograma mestre e manter os KPIs e o ranking até o próximo ciclo formal de planejamento, usando o relatório mensal para explicar as mudanças recentes.</w:t>
      </w:r>
    </w:p>
    <w:p>
      <w:pPr>
        <w:spacing w:after="40"/>
        <w:ind w:left="360"/>
      </w:pPr>
      <w:r>
        <w:rPr>
          <w:b/>
        </w:rPr>
        <w:t xml:space="preserve">B) </w:t>
      </w:r>
      <w:r>
        <w:rPr>
          <w:b/>
        </w:rPr>
        <w:t>Integrar a governança dos KPIs ao controle de mudanças do portfólio, revisando regras de entrada, saída, hold, escopo e prioridade para que indicadores e ranking reflitam o estado corrente.</w:t>
      </w:r>
    </w:p>
    <w:p>
      <w:pPr>
        <w:spacing w:after="40"/>
        <w:ind w:left="360"/>
      </w:pPr>
      <w:r>
        <w:t xml:space="preserve">C) </w:t>
      </w:r>
      <w:r>
        <w:t>Permitir que cada gerente de projeto ajuste seus indicadores conforme a necessidade operacional, consolidando as diferenças no dashboard ao fim do período.</w:t>
      </w:r>
    </w:p>
    <w:p>
      <w:pPr>
        <w:spacing w:after="40"/>
        <w:ind w:left="360"/>
      </w:pPr>
      <w:r>
        <w:t xml:space="preserve">D) </w:t>
      </w:r>
      <w:r>
        <w:t>Preservar os indicadores atuais e tratar a mudança de prioridade como uma exceção de governança, separando a discussão de portfólio da medição de desempenho.</w:t>
      </w:r>
    </w:p>
    <w:p>
      <w:pPr>
        <w:spacing w:before="200" w:after="80"/>
      </w:pPr>
      <w:r>
        <w:rPr>
          <w:b/>
        </w:rPr>
        <w:t xml:space="preserve">5497. </w:t>
      </w:r>
      <w:r>
        <w:t>Na elaboração do plano anual de projetos de um FPSO, a gerência precisa definir objetivos para o portfólio enquanto ainda está consolidando a visão de recursos disponíveis, competências técnicas e carga prevista de instalações offshore e paradas programadas. Qual abordagem é mais aderente à boa prática para estabelecer esses objetivos?</w:t>
      </w:r>
    </w:p>
    <w:p>
      <w:pPr>
        <w:spacing w:after="40"/>
        <w:ind w:left="360"/>
      </w:pPr>
      <w:r>
        <w:rPr>
          <w:b/>
        </w:rPr>
        <w:t xml:space="preserve">A) </w:t>
      </w:r>
      <w:r>
        <w:rPr>
          <w:b/>
        </w:rPr>
        <w:t>Estabelecer os objetivos no modelo formal de gestão da carteira somente depois de dimensionar recursos, competências e volume esperado, para que sejam realistas e sustentem a priorização.</w:t>
      </w:r>
    </w:p>
    <w:p>
      <w:pPr>
        <w:spacing w:after="40"/>
        <w:ind w:left="360"/>
      </w:pPr>
      <w:r>
        <w:t xml:space="preserve">B) </w:t>
      </w:r>
      <w:r>
        <w:t>Fixar objetivos a partir da ambição executiva e tratar o desvio frente à capacidade e à demanda consolidadas como instrumento central para negociar recursos ao longo do ano.</w:t>
      </w:r>
    </w:p>
    <w:p>
      <w:pPr>
        <w:spacing w:after="40"/>
        <w:ind w:left="360"/>
      </w:pPr>
      <w:r>
        <w:t xml:space="preserve">C) </w:t>
      </w:r>
      <w:r>
        <w:t>Tomar os projetos mais críticos do ano como referência principal e projetar para o restante da carteira o mesmo padrão de desempenho, capacidade e capabilidade.</w:t>
      </w:r>
    </w:p>
    <w:p>
      <w:pPr>
        <w:spacing w:after="40"/>
        <w:ind w:left="360"/>
      </w:pPr>
      <w:r>
        <w:t xml:space="preserve">D) </w:t>
      </w:r>
      <w:r>
        <w:t>Derivar os objetivos sobretudo do histórico de cumprimento de prazo dos projetos encerrados e, em seguida, ajustar a carteira às necessidades de instalação e às paradas previstas.</w:t>
      </w:r>
    </w:p>
    <w:p>
      <w:pPr>
        <w:spacing w:before="200" w:after="80"/>
      </w:pPr>
      <w:r>
        <w:rPr>
          <w:b/>
        </w:rPr>
        <w:t xml:space="preserve">5498. </w:t>
      </w:r>
      <w:r>
        <w:t>Um operador de FPSO já emite relatório mensal do portfólio, mas com dados incompletos e extraídos de arquivos fragmentados. A diretoria discute substituir esse reporte por uma rotina de acompanhamento mais ágil. Qual encaminhamento tende a gerar mais transparência sem perder governança?</w:t>
      </w:r>
    </w:p>
    <w:p>
      <w:pPr>
        <w:spacing w:after="40"/>
        <w:ind w:left="360"/>
      </w:pPr>
      <w:r>
        <w:rPr>
          <w:b/>
        </w:rPr>
        <w:t xml:space="preserve">A) </w:t>
      </w:r>
      <w:r>
        <w:rPr>
          <w:b/>
        </w:rPr>
        <w:t>Manter o reporte periódico, melhorar a base de dados e adicionar dashboards mais frequentes quando ferramentas e infraestrutura suportarem isso.</w:t>
      </w:r>
    </w:p>
    <w:p>
      <w:pPr>
        <w:spacing w:after="40"/>
        <w:ind w:left="360"/>
      </w:pPr>
      <w:r>
        <w:t xml:space="preserve">B) </w:t>
      </w:r>
      <w:r>
        <w:t>Concentrar o acompanhamento no fechamento mensal, porque ciclos mais curtos tendem a ampliar desvios temporários e dificultar a leitura executiva da carteira.</w:t>
      </w:r>
    </w:p>
    <w:p>
      <w:pPr>
        <w:spacing w:after="40"/>
        <w:ind w:left="360"/>
      </w:pPr>
      <w:r>
        <w:t xml:space="preserve">C) </w:t>
      </w:r>
      <w:r>
        <w:t>Priorizar a automação visual do dashboard e postergar a revisão da infraestrutura, porque a consolidação gráfica reduz o impacto da qualidade atual dos dados.</w:t>
      </w:r>
    </w:p>
    <w:p>
      <w:pPr>
        <w:spacing w:after="40"/>
        <w:ind w:left="360"/>
      </w:pPr>
      <w:r>
        <w:t xml:space="preserve">D) </w:t>
      </w:r>
      <w:r>
        <w:t>Trocar o relatório mensal por apresentações sob demanda, porque a velocidade da comunicação tende a compensar a menor padronização das informações.</w:t>
      </w:r>
    </w:p>
    <w:p>
      <w:pPr>
        <w:spacing w:before="200" w:after="80"/>
      </w:pPr>
      <w:r>
        <w:rPr>
          <w:b/>
        </w:rPr>
        <w:t xml:space="preserve">5499. </w:t>
      </w:r>
      <w:r>
        <w:t>Na preparação de uma carteira de instalação offshore ligada a um FPSO, a demanda por execução é maior que a capacidade disponível. A gerência quer um painel para decidir quais iniciativas entram na próxima janela de execução e quais permanecem em espera. Qual conjunto de informações tende a dar o melhor suporte a essa decisão?</w:t>
      </w:r>
    </w:p>
    <w:p>
      <w:pPr>
        <w:spacing w:after="40"/>
        <w:ind w:left="360"/>
      </w:pPr>
      <w:r>
        <w:rPr>
          <w:b/>
        </w:rPr>
        <w:t xml:space="preserve">A) </w:t>
      </w:r>
      <w:r>
        <w:rPr>
          <w:b/>
        </w:rPr>
        <w:t>Maturidade para instalação, distribuição dos projetos por estágio no portfólio, capacidade disponível, pontuação de priorização e histogramas para verificar nivelamento e testar cenários de alocação.</w:t>
      </w:r>
    </w:p>
    <w:p>
      <w:pPr>
        <w:spacing w:after="40"/>
        <w:ind w:left="360"/>
      </w:pPr>
      <w:r>
        <w:t xml:space="preserve">B) </w:t>
      </w:r>
      <w:r>
        <w:t>Datas contratuais da carteira, percentual de documentos emitidos, recursos previstos por disciplina e volume de revisões de engenharia, porque traduzem a pressão imediata sobre os projetos.</w:t>
      </w:r>
    </w:p>
    <w:p>
      <w:pPr>
        <w:spacing w:after="40"/>
        <w:ind w:left="360"/>
      </w:pPr>
      <w:r>
        <w:t xml:space="preserve">C) </w:t>
      </w:r>
      <w:r>
        <w:t>Avanço físico das iniciativas, custos comprometidos, pendências contratuais e janelas já reservadas, porque esses dados mostram o quanto cada projeto já consumiu de esforço e compromisso.</w:t>
      </w:r>
    </w:p>
    <w:p>
      <w:pPr>
        <w:spacing w:after="40"/>
        <w:ind w:left="360"/>
      </w:pPr>
      <w:r>
        <w:t xml:space="preserve">D) </w:t>
      </w:r>
      <w:r>
        <w:t>Registro de riscos, capacidade nominal das equipes, curva de avanço e prioridade informada pelos gerentes, porque essa combinação permite definir a sequência de execução da carteira.</w:t>
      </w:r>
    </w:p>
    <w:p>
      <w:pPr>
        <w:spacing w:before="200" w:after="80"/>
      </w:pPr>
      <w:r>
        <w:rPr>
          <w:b/>
        </w:rPr>
        <w:t xml:space="preserve">5500. </w:t>
      </w:r>
      <w:r>
        <w:t>Para dar visibilidade executiva mais rápido, o time de portfólio de um FPSO decidiu lançar um dashboard com inventário de projetos desatualizado, cronogramas vistos parcialmente e links externos entre arquivos. Mesmo com boa interface, qual efeito é mais provável e qual resposta de gestão é mais robusta?</w:t>
      </w:r>
    </w:p>
    <w:p>
      <w:pPr>
        <w:spacing w:after="40"/>
        <w:ind w:left="360"/>
      </w:pPr>
      <w:r>
        <w:t xml:space="preserve">A) </w:t>
      </w:r>
      <w:r>
        <w:t>O painel tende a reduzir o efeito do inventário desatualizado, porque a consolidação visual ajuda a reconciliar cronogramas e inconsistências de links externos durante as reuniões.</w:t>
      </w:r>
    </w:p>
    <w:p>
      <w:pPr>
        <w:spacing w:after="40"/>
        <w:ind w:left="360"/>
      </w:pPr>
      <w:r>
        <w:t xml:space="preserve">B) </w:t>
      </w:r>
      <w:r>
        <w:t>O painel tende a tornar o principal problema uma questão de priorização; assim, a medida mais efetiva é reforçar score e ranking dos projetos e tratar a base de dados em seguida.</w:t>
      </w:r>
    </w:p>
    <w:p>
      <w:pPr>
        <w:spacing w:after="40"/>
        <w:ind w:left="360"/>
      </w:pPr>
      <w:r>
        <w:t xml:space="preserve">C) </w:t>
      </w:r>
      <w:r>
        <w:t>O painel tende a mitigar a fragmentação ao consolidar inventário, cronogramas e links; por isso a ação mais adequada é ajustar a cadência de reporte e manter a base atual em operação.</w:t>
      </w:r>
    </w:p>
    <w:p>
      <w:pPr>
        <w:spacing w:after="40"/>
        <w:ind w:left="360"/>
      </w:pPr>
      <w:r>
        <w:rPr>
          <w:b/>
        </w:rPr>
        <w:t xml:space="preserve">D) </w:t>
      </w:r>
      <w:r>
        <w:rPr>
          <w:b/>
        </w:rPr>
        <w:t>O painel tende a criar sensação de controle sem refletir o portfólio real; a resposta mais robusta é definir infraestrutura mínima e controles de qualidade dos dados antes de adotá-lo nas decisões.</w:t>
      </w:r>
    </w:p>
    <w:p>
      <w:pPr>
        <w:spacing w:before="200" w:after="80"/>
      </w:pPr>
      <w:r>
        <w:rPr>
          <w:b/>
        </w:rPr>
        <w:t xml:space="preserve">5501. </w:t>
      </w:r>
      <w:r>
        <w:t>Em um FPSO, o comitê de carteira acompanha dezenas de modificações brownfield por meio de um painel em que quase todos os projetos aparecem "dentro do plano" em prazo e custo. Ainda assim, janelas de instalação vêm sendo perdidas porque atividades chegam sem maturidade suficiente e disputam os mesmos recursos offshore. Qual ajuste na estrutura de KPI tende a melhorar mais a capacidade de decisão do portfólio?</w:t>
      </w:r>
    </w:p>
    <w:p>
      <w:pPr>
        <w:spacing w:after="40"/>
        <w:ind w:left="360"/>
      </w:pPr>
      <w:r>
        <w:t xml:space="preserve">A) </w:t>
      </w:r>
      <w:r>
        <w:t>Trocar o painel agregado pela consulta direta aos cronogramas individuais, porque a análise detalhada de cada projeto oferece melhor base de decisão do que indicadores consolidados.</w:t>
      </w:r>
    </w:p>
    <w:p>
      <w:pPr>
        <w:spacing w:after="40"/>
        <w:ind w:left="360"/>
      </w:pPr>
      <w:r>
        <w:t xml:space="preserve">B) </w:t>
      </w:r>
      <w:r>
        <w:t>Concentrar o monitoramento em marcos vencidos, porque o volume de deadlines superados já resume as principais causas de perda de janela offshore.</w:t>
      </w:r>
    </w:p>
    <w:p>
      <w:pPr>
        <w:spacing w:after="40"/>
        <w:ind w:left="360"/>
      </w:pPr>
      <w:r>
        <w:t xml:space="preserve">C) </w:t>
      </w:r>
      <w:r>
        <w:t>Aprofundar os indicadores financeiros de cada projeto, porque desvios de custo tendem a antecipar gargalos de execução e substituem a necessidade de visão consolidada de recursos.</w:t>
      </w:r>
    </w:p>
    <w:p>
      <w:pPr>
        <w:spacing w:after="40"/>
        <w:ind w:left="360"/>
      </w:pPr>
      <w:r>
        <w:rPr>
          <w:b/>
        </w:rPr>
        <w:t xml:space="preserve">D) </w:t>
      </w:r>
      <w:r>
        <w:rPr>
          <w:b/>
        </w:rPr>
        <w:t>Complementar os indicadores de projeto com KPIs de portfólio sobre prontidão para instalação, número de projetos por fase e disponibilidade de recursos, ligados ao processo de priorização.</w:t>
      </w:r>
    </w:p>
    <w:p>
      <w:pPr>
        <w:spacing w:before="200" w:after="80"/>
      </w:pPr>
      <w:r>
        <w:rPr>
          <w:b/>
        </w:rPr>
        <w:t xml:space="preserve">5502. </w:t>
      </w:r>
      <w:r>
        <w:t>Durante a preparação de uma campanha de instalação em FPSO, um projeto é colocado em hold por mudança de escopo, outro entra na carteira com prioridade alta e o dashboard continua usando o mesmo ranking e os mesmos critérios anteriores. Qual resposta de governança é a mais adequada?</w:t>
      </w:r>
    </w:p>
    <w:p>
      <w:pPr>
        <w:spacing w:after="40"/>
        <w:ind w:left="360"/>
      </w:pPr>
      <w:r>
        <w:t xml:space="preserve">A) </w:t>
      </w:r>
      <w:r>
        <w:t>Permitir que cada gerente de projeto ajuste seus indicadores quando houver mudança relevante, desde que o status executivo continue sendo reportado no formato usual.</w:t>
      </w:r>
    </w:p>
    <w:p>
      <w:pPr>
        <w:spacing w:after="40"/>
        <w:ind w:left="360"/>
      </w:pPr>
      <w:r>
        <w:t xml:space="preserve">B) </w:t>
      </w:r>
      <w:r>
        <w:t>Delegar ao coordenador do dashboard a atualização do ranking conforme a percepção de urgência operacional, porque a carteira muda mais rápido do que um processo formal consegue acompanhar.</w:t>
      </w:r>
    </w:p>
    <w:p>
      <w:pPr>
        <w:spacing w:after="40"/>
        <w:ind w:left="360"/>
      </w:pPr>
      <w:r>
        <w:rPr>
          <w:b/>
        </w:rPr>
        <w:t xml:space="preserve">C) </w:t>
      </w:r>
      <w:r>
        <w:rPr>
          <w:b/>
        </w:rPr>
        <w:t>Aplicar um modelo formal para definir, aprovar, manter e alterar indicadores, integrado ao controle de mudanças do portfólio e às regras de entrada, saída e hold dos projetos.</w:t>
      </w:r>
    </w:p>
    <w:p>
      <w:pPr>
        <w:spacing w:after="40"/>
        <w:ind w:left="360"/>
      </w:pPr>
      <w:r>
        <w:t xml:space="preserve">D) </w:t>
      </w:r>
      <w:r>
        <w:t>Manter a definição dos indicadores até o fechamento do ciclo anual, registrando as mudanças de prioridade em atas, para preservar comparabilidade histórica do painel.</w:t>
      </w:r>
    </w:p>
    <w:p>
      <w:pPr>
        <w:spacing w:before="200" w:after="80"/>
      </w:pPr>
      <w:r>
        <w:rPr>
          <w:b/>
        </w:rPr>
        <w:t xml:space="preserve">5503. </w:t>
      </w:r>
      <w:r>
        <w:t>A gerência de um FPSO quer estabelecer uma meta para aumentar o número de projetos entregues para instalação no próximo ciclo de parada programada. O histórico recente mostra atrasos, replanejamentos e sobrecarga de equipes multidisciplinares. Qual abordagem tende a produzir metas mais úteis para gestão do desempenho?</w:t>
      </w:r>
    </w:p>
    <w:p>
      <w:pPr>
        <w:spacing w:after="40"/>
        <w:ind w:left="360"/>
      </w:pPr>
      <w:r>
        <w:t xml:space="preserve">A) </w:t>
      </w:r>
      <w:r>
        <w:t>Distribuir metas por disciplina com base na percepção dos líderes funcionais, porque a soma dos compromissos setoriais tende a refletir a capacidade global do FPSO.</w:t>
      </w:r>
    </w:p>
    <w:p>
      <w:pPr>
        <w:spacing w:after="40"/>
        <w:ind w:left="360"/>
      </w:pPr>
      <w:r>
        <w:t xml:space="preserve">B) </w:t>
      </w:r>
      <w:r>
        <w:t>Tomar como referência o melhor resultado histórico recente e ampliar o alvo, porque metas desafiadoras induzem ganho de produtividade mesmo com carteira heterogênea.</w:t>
      </w:r>
    </w:p>
    <w:p>
      <w:pPr>
        <w:spacing w:after="40"/>
        <w:ind w:left="360"/>
      </w:pPr>
      <w:r>
        <w:t xml:space="preserve">C) </w:t>
      </w:r>
      <w:r>
        <w:t>Definir a meta a partir da demanda reprimida do portfólio, porque o volume de solicitações já representa a necessidade real de execução do ativo.</w:t>
      </w:r>
    </w:p>
    <w:p>
      <w:pPr>
        <w:spacing w:after="40"/>
        <w:ind w:left="360"/>
      </w:pPr>
      <w:r>
        <w:rPr>
          <w:b/>
        </w:rPr>
        <w:t xml:space="preserve">D) </w:t>
      </w:r>
      <w:r>
        <w:rPr>
          <w:b/>
        </w:rPr>
        <w:t>Formalizar metas e critérios dentro do framework de gestão, após quantificar capacidade, capabilidade e demanda do portfólio para verificar a factibilidade da entrega.</w:t>
      </w:r>
    </w:p>
    <w:p>
      <w:pPr>
        <w:spacing w:before="200" w:after="80"/>
      </w:pPr>
      <w:r>
        <w:rPr>
          <w:b/>
        </w:rPr>
        <w:t xml:space="preserve">5504. </w:t>
      </w:r>
      <w:r>
        <w:t>Na preparação de uma grande parada programada, a liderança do FPSO quer um dashboard que ajude a decidir quais projetos entram na janela e como nivelar recursos. Há pressão para simplificar a visualização em um único quadro executivo. Qual desenho tende a apoiar melhor a priorização sem perder consistência operacional?</w:t>
      </w:r>
    </w:p>
    <w:p>
      <w:pPr>
        <w:spacing w:after="40"/>
        <w:ind w:left="360"/>
      </w:pPr>
      <w:r>
        <w:t xml:space="preserve">A) </w:t>
      </w:r>
      <w:r>
        <w:t>Um painel centrado em orçamento comprometido e realizado por projeto, porque o uso do capital sintetiza a importância relativa das intervenções para a parada.</w:t>
      </w:r>
    </w:p>
    <w:p>
      <w:pPr>
        <w:spacing w:after="40"/>
        <w:ind w:left="360"/>
      </w:pPr>
      <w:r>
        <w:rPr>
          <w:b/>
        </w:rPr>
        <w:t xml:space="preserve">B) </w:t>
      </w:r>
      <w:r>
        <w:rPr>
          <w:b/>
        </w:rPr>
        <w:t>Uma visão global do portfólio com projeção de curto e médio prazo, prontidão dos projetos, quantidade por fase, disponibilidade de recursos e histogramas para verificar priorização e nivelamento.</w:t>
      </w:r>
    </w:p>
    <w:p>
      <w:pPr>
        <w:spacing w:after="40"/>
        <w:ind w:left="360"/>
      </w:pPr>
      <w:r>
        <w:t xml:space="preserve">C) </w:t>
      </w:r>
      <w:r>
        <w:t>Uma tela dedicada aos caminhos críticos dos cronogramas individuais, porque a análise detalhada das datas de cada projeto substitui a necessidade de indicadores agregados do portfólio.</w:t>
      </w:r>
    </w:p>
    <w:p>
      <w:pPr>
        <w:spacing w:after="40"/>
        <w:ind w:left="360"/>
      </w:pPr>
      <w:r>
        <w:t xml:space="preserve">D) </w:t>
      </w:r>
      <w:r>
        <w:t>Um resumo dos projetos com maior exposição executiva e de suas pendências abertas, porque a atenção da liderança tende a concentrar os itens mais relevantes para a janela.</w:t>
      </w:r>
    </w:p>
    <w:p>
      <w:pPr>
        <w:spacing w:before="200" w:after="80"/>
      </w:pPr>
      <w:r>
        <w:rPr>
          <w:b/>
        </w:rPr>
        <w:t xml:space="preserve">5505. </w:t>
      </w:r>
      <w:r>
        <w:t>Um FPSO implantou um ranking de projetos para priorizar modificações e campanhas offshore. Após algumas semanas, surgem conflitos: o inventário de projetos está desatualizado, os dados vêm de arquivos fragmentados e diferentes áreas interpretam os indicadores de forma distinta. Mesmo assim, a direção quer usar imediatamente o ranking para decidir a próxima sequência de instalações. Qual encaminhamento tende a ser tecnicamente mais sólido?</w:t>
      </w:r>
    </w:p>
    <w:p>
      <w:pPr>
        <w:spacing w:after="40"/>
        <w:ind w:left="360"/>
      </w:pPr>
      <w:r>
        <w:t xml:space="preserve">A) </w:t>
      </w:r>
      <w:r>
        <w:t>Usar o ranking atual como base principal de decisão, porque a exposição precoce das inconsistências tende a acelerar a disciplina de atualização pelas equipes.</w:t>
      </w:r>
    </w:p>
    <w:p>
      <w:pPr>
        <w:spacing w:after="40"/>
        <w:ind w:left="360"/>
      </w:pPr>
      <w:r>
        <w:t xml:space="preserve">B) </w:t>
      </w:r>
      <w:r>
        <w:t>Suspender a priorização até que exista um painel completo em tempo real, porque somente a automação integral garante confiança suficiente para qualquer uso gerencial.</w:t>
      </w:r>
    </w:p>
    <w:p>
      <w:pPr>
        <w:spacing w:after="40"/>
        <w:ind w:left="360"/>
      </w:pPr>
      <w:r>
        <w:rPr>
          <w:b/>
        </w:rPr>
        <w:t xml:space="preserve">C) </w:t>
      </w:r>
      <w:r>
        <w:rPr>
          <w:b/>
        </w:rPr>
        <w:t>Reforçar a governança com controles mínimos de qualidade de dados, requisitos de infraestrutura, papéis claros e capacitação, antes de consolidar o ranking como mecanismo decisório.</w:t>
      </w:r>
    </w:p>
    <w:p>
      <w:pPr>
        <w:spacing w:after="40"/>
        <w:ind w:left="360"/>
      </w:pPr>
      <w:r>
        <w:t xml:space="preserve">D) </w:t>
      </w:r>
      <w:r>
        <w:t>Tratar a principal fragilidade como sendo a ausência de metas numéricas mais rígidas, porque limites claros reduzem o efeito de diferenças de interpretação entre áreas.</w:t>
      </w:r>
    </w:p>
    <w:p>
      <w:pPr>
        <w:spacing w:before="200" w:after="80"/>
      </w:pPr>
      <w:r>
        <w:rPr>
          <w:b/>
        </w:rPr>
        <w:t xml:space="preserve">5506. </w:t>
      </w:r>
      <w:r>
        <w:t>Em uma carteira de projetos de modificação e campanhas de instalação ligadas a um FPSO, a gerência recebe um relatório mensal com atrasos, links entre arquivos e divergências entre cronogramas locais e a visão corporativa. Na reunião, surge a proposta de criar dezenas de novos KPIs para ganhar visibilidade. Qual encaminhamento tende a atacar a causa do problema com maior consistência?</w:t>
      </w:r>
    </w:p>
    <w:p>
      <w:pPr>
        <w:spacing w:after="40"/>
        <w:ind w:left="360"/>
      </w:pPr>
      <w:r>
        <w:t xml:space="preserve">A) </w:t>
      </w:r>
      <w:r>
        <w:t>Manter indicadores distintos por disciplina, com definição local de metas e critérios, e integrar a leitura apenas nas revisões executivas.</w:t>
      </w:r>
    </w:p>
    <w:p>
      <w:pPr>
        <w:spacing w:after="40"/>
        <w:ind w:left="360"/>
      </w:pPr>
      <w:r>
        <w:t xml:space="preserve">B) </w:t>
      </w:r>
      <w:r>
        <w:t>Concentrar o acompanhamento em indicadores financeiros do portfólio, porque custo agregado tende a refletir atrasos, prontidão e uso de recursos.</w:t>
      </w:r>
    </w:p>
    <w:p>
      <w:pPr>
        <w:spacing w:after="40"/>
        <w:ind w:left="360"/>
      </w:pPr>
      <w:r>
        <w:rPr>
          <w:b/>
        </w:rPr>
        <w:t xml:space="preserve">C) </w:t>
      </w:r>
      <w:r>
        <w:rPr>
          <w:b/>
        </w:rPr>
        <w:t>Formalizar um framework de indicadores com governança, padronização dos insumos de projeto e dashboard consolidado, tratando também a qualidade de dados e a fragmentação das fontes.</w:t>
      </w:r>
    </w:p>
    <w:p>
      <w:pPr>
        <w:spacing w:after="40"/>
        <w:ind w:left="360"/>
      </w:pPr>
      <w:r>
        <w:t xml:space="preserve">D) </w:t>
      </w:r>
      <w:r>
        <w:t>Expandir rapidamente o número de KPIs e consolidá-los manualmente no relatório mensal, preservando a estrutura atual de arquivos para não interromper a rotina.</w:t>
      </w:r>
    </w:p>
    <w:p>
      <w:pPr>
        <w:spacing w:before="200" w:after="80"/>
      </w:pPr>
      <w:r>
        <w:rPr>
          <w:b/>
        </w:rPr>
        <w:t xml:space="preserve">5507. </w:t>
      </w:r>
      <w:r>
        <w:t>Uma equipe precisa definir objetivos para indicadores ligados à maturidade dos projetos para instalação e à alocação de recursos antes de uma janela de paradas programadas e campanhas offshore em um FPSO. A carteira aumentou, a composição das equipes mudou e o volume requerido ainda não foi consolidado. Qual caminho é mais consistente para estabelecer esses objetivos?</w:t>
      </w:r>
    </w:p>
    <w:p>
      <w:pPr>
        <w:spacing w:after="40"/>
        <w:ind w:left="360"/>
      </w:pPr>
      <w:r>
        <w:t xml:space="preserve">A) </w:t>
      </w:r>
      <w:r>
        <w:t>Definir os objetivos pelo patamar de ambição da liderança e reequilibrar os recursos do portfólio depois, conforme a priorização for sendo revista.</w:t>
      </w:r>
    </w:p>
    <w:p>
      <w:pPr>
        <w:spacing w:after="40"/>
        <w:ind w:left="360"/>
      </w:pPr>
      <w:r>
        <w:t xml:space="preserve">B) </w:t>
      </w:r>
      <w:r>
        <w:t>Tomar como referência a série histórica recente de prontidão e disponibilidade de recursos e reaplicar os mesmos limites para manter comparabilidade entre ciclos.</w:t>
      </w:r>
    </w:p>
    <w:p>
      <w:pPr>
        <w:spacing w:after="40"/>
        <w:ind w:left="360"/>
      </w:pPr>
      <w:r>
        <w:rPr>
          <w:b/>
        </w:rPr>
        <w:t xml:space="preserve">C) </w:t>
      </w:r>
      <w:r>
        <w:rPr>
          <w:b/>
        </w:rPr>
        <w:t>Mapear o volume de trabalho da carteira, a capacidade disponível e a aptidão de execução e, com essa base, oficializar objetivos e critérios no modelo de governança do portfólio.</w:t>
      </w:r>
    </w:p>
    <w:p>
      <w:pPr>
        <w:spacing w:after="40"/>
        <w:ind w:left="360"/>
      </w:pPr>
      <w:r>
        <w:t xml:space="preserve">D) </w:t>
      </w:r>
      <w:r>
        <w:t>Estabelecer objetivos a partir da pressão das próximas paradas e instalações e postergar a padronização metodológica até após a campanha offshore.</w:t>
      </w:r>
    </w:p>
    <w:p>
      <w:pPr>
        <w:spacing w:before="200" w:after="80"/>
      </w:pPr>
      <w:r>
        <w:rPr>
          <w:b/>
        </w:rPr>
        <w:t xml:space="preserve">5508. </w:t>
      </w:r>
      <w:r>
        <w:t>Em um programa de melhorias de gestão para um FPSO, a diretoria pede mais reatividade na leitura dos KPIs, mas a infraestrutura de hardware ainda é limitada e o inventário de projetos contém inconsistências. Qual política de reporte é mais aderente a uma boa implantação?</w:t>
      </w:r>
    </w:p>
    <w:p>
      <w:pPr>
        <w:spacing w:after="40"/>
        <w:ind w:left="360"/>
      </w:pPr>
      <w:r>
        <w:t xml:space="preserve">A) </w:t>
      </w:r>
      <w:r>
        <w:t>Adotar atualização contínua de todos os indicadores desde o início, tratando divergências de dados na etapa de interpretação pelos gestores.</w:t>
      </w:r>
    </w:p>
    <w:p>
      <w:pPr>
        <w:spacing w:after="40"/>
        <w:ind w:left="360"/>
      </w:pPr>
      <w:r>
        <w:t xml:space="preserve">B) </w:t>
      </w:r>
      <w:r>
        <w:t>Reduzir a frequência dos relatórios até que a base de dados esteja estável, para evitar revisões e reprocessamentos recorrentes.</w:t>
      </w:r>
    </w:p>
    <w:p>
      <w:pPr>
        <w:spacing w:after="40"/>
        <w:ind w:left="360"/>
      </w:pPr>
      <w:r>
        <w:rPr>
          <w:b/>
        </w:rPr>
        <w:t xml:space="preserve">C) </w:t>
      </w:r>
      <w:r>
        <w:rPr>
          <w:b/>
        </w:rPr>
        <w:t>Manter relatórios periódicos e evoluir para dashboards com atualização mais frequente à medida que ferramentas e qualidade dos dados sustentem essa cadência.</w:t>
      </w:r>
    </w:p>
    <w:p>
      <w:pPr>
        <w:spacing w:after="40"/>
        <w:ind w:left="360"/>
      </w:pPr>
      <w:r>
        <w:t xml:space="preserve">D) </w:t>
      </w:r>
      <w:r>
        <w:t>Substituir o relatório periódico por comunicações ad hoc, concentrando o esforço em responder às demandas pontuais da direção enquanto os dados amadurecem.</w:t>
      </w:r>
    </w:p>
    <w:p>
      <w:pPr>
        <w:spacing w:before="200" w:after="80"/>
      </w:pPr>
      <w:r>
        <w:rPr>
          <w:b/>
        </w:rPr>
        <w:t xml:space="preserve">5509. </w:t>
      </w:r>
      <w:r>
        <w:t>Dois projetos disputam a mesma janela de instalação offshore em um FPSO. Um deles está mais alinhado a uma iniciativa estratégica, mas apresenta baixa prontidão e depende de recursos já sobrecarregados; o outro tem menor apelo estratégico, porém está mais maduro e cabe na capacidade disponível. Qual arranjo de KPI e governança oferece base mais consistente para a priorização?</w:t>
      </w:r>
    </w:p>
    <w:p>
      <w:pPr>
        <w:spacing w:after="40"/>
        <w:ind w:left="360"/>
      </w:pPr>
      <w:r>
        <w:t xml:space="preserve">A) </w:t>
      </w:r>
      <w:r>
        <w:t>Priorizar o projeto estratégico e usar o dashboard apenas para acompanhar a recuperação de prontidão durante a mobilização.</w:t>
      </w:r>
    </w:p>
    <w:p>
      <w:pPr>
        <w:spacing w:after="40"/>
        <w:ind w:left="360"/>
      </w:pPr>
      <w:r>
        <w:t xml:space="preserve">B) </w:t>
      </w:r>
      <w:r>
        <w:t>Priorizar o projeto com menor risco percebido pela equipe operacional, deixando a comparação de recursos para a fase de execução.</w:t>
      </w:r>
    </w:p>
    <w:p>
      <w:pPr>
        <w:spacing w:after="40"/>
        <w:ind w:left="360"/>
      </w:pPr>
      <w:r>
        <w:t xml:space="preserve">C) </w:t>
      </w:r>
      <w:r>
        <w:t>Alternar a prioridade entre projetos estratégicos e operacionais em ciclos sucessivos, usando o histórico recente para distribuir a janela de instalação.</w:t>
      </w:r>
    </w:p>
    <w:p>
      <w:pPr>
        <w:spacing w:after="40"/>
        <w:ind w:left="360"/>
      </w:pPr>
      <w:r>
        <w:rPr>
          <w:b/>
        </w:rPr>
        <w:t xml:space="preserve">D) </w:t>
      </w:r>
      <w:r>
        <w:rPr>
          <w:b/>
        </w:rPr>
        <w:t>Aplicar categorização, score e ranking por prontidão, impacto e recursos disponíveis, com dashboard e histogramas para verificar o nivelamento antes da decisão.</w:t>
      </w:r>
    </w:p>
    <w:p>
      <w:pPr>
        <w:spacing w:before="200" w:after="80"/>
      </w:pPr>
      <w:r>
        <w:rPr>
          <w:b/>
        </w:rPr>
        <w:t xml:space="preserve">5510. </w:t>
      </w:r>
      <w:r>
        <w:t>Uma equipe que gerencia modificações, campanhas de instalação e preparação de parada em um FPSO já publica um relatório mensal, mas os dados vêm de cronogramas parciais e arquivos ligados por links externos. Quando surge desvio entre plano e execução, cada área apresenta um número diferente. Qual medida tende a aumentar mais a transparência dos KPIs do portfólio?</w:t>
      </w:r>
    </w:p>
    <w:p>
      <w:pPr>
        <w:spacing w:after="40"/>
        <w:ind w:left="360"/>
      </w:pPr>
      <w:r>
        <w:rPr>
          <w:b/>
        </w:rPr>
        <w:t xml:space="preserve">A) </w:t>
      </w:r>
      <w:r>
        <w:rPr>
          <w:b/>
        </w:rPr>
        <w:t>Formalizar um framework de portfólio com inventário consolidado, produtos padronizados e KPIs definidos sobre uma base única para comparar plano e execução.</w:t>
      </w:r>
    </w:p>
    <w:p>
      <w:pPr>
        <w:spacing w:after="40"/>
        <w:ind w:left="360"/>
      </w:pPr>
      <w:r>
        <w:t xml:space="preserve">B) </w:t>
      </w:r>
      <w:r>
        <w:t>Concentrar a revisão dos indicadores no fechamento mensal e manter as fontes distribuídas, desde que cada disciplina registre suas justificativas de variação.</w:t>
      </w:r>
    </w:p>
    <w:p>
      <w:pPr>
        <w:spacing w:after="40"/>
        <w:ind w:left="360"/>
      </w:pPr>
      <w:r>
        <w:t xml:space="preserve">C) </w:t>
      </w:r>
      <w:r>
        <w:t>Priorizar a criação de metas mais desafiadoras de prazo para os projetos, porque a pressão por entrega tende a reduzir divergências de informação entre as áreas.</w:t>
      </w:r>
    </w:p>
    <w:p>
      <w:pPr>
        <w:spacing w:after="40"/>
        <w:ind w:left="360"/>
      </w:pPr>
      <w:r>
        <w:t xml:space="preserve">D) </w:t>
      </w:r>
      <w:r>
        <w:t>Substituir a visão global por painéis específicos de cada disciplina, porque diferenças locais de metodologia tendem a representar melhor o desempenho do portfólio.</w:t>
      </w:r>
    </w:p>
    <w:p>
      <w:pPr>
        <w:spacing w:before="200" w:after="80"/>
      </w:pPr>
      <w:r>
        <w:rPr>
          <w:b/>
        </w:rPr>
        <w:t xml:space="preserve">5511. </w:t>
      </w:r>
      <w:r>
        <w:t>Na preparação da próxima janela de intervenções em um FPSO, a gerência quer estabelecer metas para quantidade de projetos aptos à instalação e para atendimento da demanda de engenharia e offshore. O problema é que ainda não há quantificação consistente da capacidade disponível, da capabilidade das equipes e do volume real de demanda. Qual abordagem é mais adequada para definir metas de KPI nesse contexto?</w:t>
      </w:r>
    </w:p>
    <w:p>
      <w:pPr>
        <w:spacing w:after="40"/>
        <w:ind w:left="360"/>
      </w:pPr>
      <w:r>
        <w:t xml:space="preserve">A) </w:t>
      </w:r>
      <w:r>
        <w:t>Definir metas a partir da criticidade percebida dos projetos, porque a prioridade operacional costuma representar a melhor aproximação da capacidade do portfólio.</w:t>
      </w:r>
    </w:p>
    <w:p>
      <w:pPr>
        <w:spacing w:after="40"/>
        <w:ind w:left="360"/>
      </w:pPr>
      <w:r>
        <w:t xml:space="preserve">B) </w:t>
      </w:r>
      <w:r>
        <w:t>Estabelecer metas homogêneas por fase do portfólio, porque distribuir o esforço de forma equilibrada entre iniciação, execução e encerramento reduz a necessidade de medições adicionais.</w:t>
      </w:r>
    </w:p>
    <w:p>
      <w:pPr>
        <w:spacing w:after="40"/>
        <w:ind w:left="360"/>
      </w:pPr>
      <w:r>
        <w:rPr>
          <w:b/>
        </w:rPr>
        <w:t xml:space="preserve">C) </w:t>
      </w:r>
      <w:r>
        <w:rPr>
          <w:b/>
        </w:rPr>
        <w:t>Quantificar capacidade, capabilidade e demanda do portfólio antes de formalizar as metas, para que os objetivos de prontidão, priorização e recursos sejam factíveis e comparáveis.</w:t>
      </w:r>
    </w:p>
    <w:p>
      <w:pPr>
        <w:spacing w:after="40"/>
        <w:ind w:left="360"/>
      </w:pPr>
      <w:r>
        <w:t xml:space="preserve">D) </w:t>
      </w:r>
      <w:r>
        <w:t>Definir metas a partir do maior volume já executado em campanhas anteriores, porque o histórico recente tende a refletir os limites atuais da organização.</w:t>
      </w:r>
    </w:p>
    <w:p>
      <w:pPr>
        <w:spacing w:before="200" w:after="80"/>
      </w:pPr>
      <w:r>
        <w:rPr>
          <w:b/>
        </w:rPr>
        <w:t xml:space="preserve">5512. </w:t>
      </w:r>
      <w:r>
        <w:t>Depois de uma falha em um ativo crítico, projetos de um FPSO foram reclassificados: parte entrou em hold, parte teve escopo revisto e parte foi antecipada para a campanha offshore seguinte. Nos meses posteriores, os indicadores perderam comparabilidade e o ranking da carteira passou a ser contestado. Qual encaminhamento de governança é mais aderente a esse cenário?</w:t>
      </w:r>
    </w:p>
    <w:p>
      <w:pPr>
        <w:spacing w:after="40"/>
        <w:ind w:left="360"/>
      </w:pPr>
      <w:r>
        <w:t xml:space="preserve">A) </w:t>
      </w:r>
      <w:r>
        <w:t>Manter as definições originais dos indicadores até o fechamento do ciclo anual e registrar mudanças de escopo, prioridade e hold em notas de reporte, preservando a série histórica tal como foi publicada.</w:t>
      </w:r>
    </w:p>
    <w:p>
      <w:pPr>
        <w:spacing w:after="40"/>
        <w:ind w:left="360"/>
      </w:pPr>
      <w:r>
        <w:t xml:space="preserve">B) </w:t>
      </w:r>
      <w:r>
        <w:t>Permitir que os gerentes de projeto proponham ajustes nos indicadores quando houver alteração de escopo, prioridade ou condição de hold, cabendo à coordenação do portfólio apenas consolidar essas revisões.</w:t>
      </w:r>
    </w:p>
    <w:p>
      <w:pPr>
        <w:spacing w:after="40"/>
        <w:ind w:left="360"/>
      </w:pPr>
      <w:r>
        <w:rPr>
          <w:b/>
        </w:rPr>
        <w:t xml:space="preserve">C) </w:t>
      </w:r>
      <w:r>
        <w:rPr>
          <w:b/>
        </w:rPr>
        <w:t>Vincular a gestão formal dos indicadores ao processo de mudanças da carteira, com critérios de aprovação, revisão e manutenção, além de regras para projetos que entram, saem ou ficam em hold.</w:t>
      </w:r>
    </w:p>
    <w:p>
      <w:pPr>
        <w:spacing w:after="40"/>
        <w:ind w:left="360"/>
      </w:pPr>
      <w:r>
        <w:t xml:space="preserve">D) </w:t>
      </w:r>
      <w:r>
        <w:t>Atualizar os períodos já reportados com a classificação mais recente da carteira quando houver mudança de prioridade, para manter dashboard e ranking alinhados ao estado atual dos projetos.</w:t>
      </w:r>
    </w:p>
    <w:p>
      <w:pPr>
        <w:spacing w:before="200" w:after="80"/>
      </w:pPr>
      <w:r>
        <w:rPr>
          <w:b/>
        </w:rPr>
        <w:t xml:space="preserve">5513. </w:t>
      </w:r>
      <w:r>
        <w:t>Uma gerência de ativos percebe que o relatório mensal do portfólio de melhorias em FPSO chega com lacunas, mas parte da liderança pede um reporte semanal imediato. Ao mesmo tempo, a infraestrutura de dados e hardware ainda é limitada. Qual modelo de acompanhamento tende a gerar mais transparência sem criar uma aparência enganosa de controle?</w:t>
      </w:r>
    </w:p>
    <w:p>
      <w:pPr>
        <w:spacing w:after="40"/>
        <w:ind w:left="360"/>
      </w:pPr>
      <w:r>
        <w:t xml:space="preserve">A) </w:t>
      </w:r>
      <w:r>
        <w:t>Migrar para relatórios manuais semanais, porque a cadência mais curta tende a dar à liderança a visibilidade necessária mesmo com consolidação ainda imperfeita.</w:t>
      </w:r>
    </w:p>
    <w:p>
      <w:pPr>
        <w:spacing w:after="40"/>
        <w:ind w:left="360"/>
      </w:pPr>
      <w:r>
        <w:t xml:space="preserve">B) </w:t>
      </w:r>
      <w:r>
        <w:t>Substituir os relatórios periódicos por comunicações de exceção, porque a governança do portfólio responde melhor a eventos do que a ciclos regulares de acompanhamento.</w:t>
      </w:r>
    </w:p>
    <w:p>
      <w:pPr>
        <w:spacing w:after="40"/>
        <w:ind w:left="360"/>
      </w:pPr>
      <w:r>
        <w:rPr>
          <w:b/>
        </w:rPr>
        <w:t xml:space="preserve">C) </w:t>
      </w:r>
      <w:r>
        <w:rPr>
          <w:b/>
        </w:rPr>
        <w:t>Manter o relatório periódico e evoluir dados e infraestrutura, incorporando dashboards mais frequentes à medida que a base consolidada e a capacidade tecnológica permitam.</w:t>
      </w:r>
    </w:p>
    <w:p>
      <w:pPr>
        <w:spacing w:after="40"/>
        <w:ind w:left="360"/>
      </w:pPr>
      <w:r>
        <w:t xml:space="preserve">D) </w:t>
      </w:r>
      <w:r>
        <w:t>Adiar mudanças na rotina de reporte até a implantação completa de nova ferramenta, porque a estabilização tecnológica deve preceder qualquer ajuste de governança.</w:t>
      </w:r>
    </w:p>
    <w:p>
      <w:pPr>
        <w:spacing w:before="200" w:after="80"/>
      </w:pPr>
      <w:r>
        <w:rPr>
          <w:b/>
        </w:rPr>
        <w:t xml:space="preserve">5514. </w:t>
      </w:r>
      <w:r>
        <w:t>Depois de implantar um dashboard corporativo para o portfólio de projetos de um FPSO, a diretoria nota que diferentes áreas chegam a conclusões opostas usando os mesmos gráficos. A investigação mostra ausência de responsáveis claros pela definição dos indicadores, pouca revisão formal das metas e equipes com níveis distintos de maturidade em gerenciamento de projetos. Qual intervenção tende a corrigir a causa mais profunda?</w:t>
      </w:r>
    </w:p>
    <w:p>
      <w:pPr>
        <w:spacing w:after="40"/>
        <w:ind w:left="360"/>
      </w:pPr>
      <w:r>
        <w:t xml:space="preserve">A) </w:t>
      </w:r>
      <w:r>
        <w:t>Revisar o layout do dashboard para reduzir o número de gráficos e concentrar a discussão em poucos indicadores globais.</w:t>
      </w:r>
    </w:p>
    <w:p>
      <w:pPr>
        <w:spacing w:after="40"/>
        <w:ind w:left="360"/>
      </w:pPr>
      <w:r>
        <w:t xml:space="preserve">B) </w:t>
      </w:r>
      <w:r>
        <w:t>Vincular os KPIs do portfólio ao fechamento financeiro do ativo, para que as áreas usem a mesma referência de desempenho.</w:t>
      </w:r>
    </w:p>
    <w:p>
      <w:pPr>
        <w:spacing w:after="40"/>
        <w:ind w:left="360"/>
      </w:pPr>
      <w:r>
        <w:t xml:space="preserve">C) </w:t>
      </w:r>
      <w:r>
        <w:t>Introduzir um ranking único de projetos como saída principal do painel, para diminuir a margem de interpretação entre as áreas.</w:t>
      </w:r>
    </w:p>
    <w:p>
      <w:pPr>
        <w:spacing w:after="40"/>
        <w:ind w:left="360"/>
      </w:pPr>
      <w:r>
        <w:rPr>
          <w:b/>
        </w:rPr>
        <w:t xml:space="preserve">D) </w:t>
      </w:r>
      <w:r>
        <w:rPr>
          <w:b/>
        </w:rPr>
        <w:t>Fortalecer a governança com papéis e responsabilidades definidos, capacitação das equipes e rotina periódica de revisão de indicadores e metas.</w:t>
      </w:r>
    </w:p>
    <w:p>
      <w:pPr>
        <w:spacing w:before="200" w:after="80"/>
      </w:pPr>
      <w:r>
        <w:rPr>
          <w:b/>
        </w:rPr>
        <w:t xml:space="preserve">5515. </w:t>
      </w:r>
      <w:r>
        <w:t>Em um FPSO, a carteira de melhorias, adequações e preparações para campanhas offshore é acompanhada por planilhas e cronogramas fragmentados. A gerência recebe um relatório mensal, mas continua com dificuldade para enxergar divergências entre o planejado e a situação real e para decidir prioridades de curto prazo. Qual medida tende a atacar a causa principal desse problema?</w:t>
      </w:r>
    </w:p>
    <w:p>
      <w:pPr>
        <w:spacing w:after="40"/>
        <w:ind w:left="360"/>
      </w:pPr>
      <w:r>
        <w:t xml:space="preserve">A) </w:t>
      </w:r>
      <w:r>
        <w:t>Concentrar o monitoramento nos marcos finais de entrega, porque desvios relevantes tendem a aparecer com mais clareza perto da instalação offshore.</w:t>
      </w:r>
    </w:p>
    <w:p>
      <w:pPr>
        <w:spacing w:after="40"/>
        <w:ind w:left="360"/>
      </w:pPr>
      <w:r>
        <w:t xml:space="preserve">B) </w:t>
      </w:r>
      <w:r>
        <w:t>Separar o acompanhamento em dashboards independentes por disciplina, permitindo que cada área detalhe seus próprios critérios antes de qualquer consolidação.</w:t>
      </w:r>
    </w:p>
    <w:p>
      <w:pPr>
        <w:spacing w:after="40"/>
        <w:ind w:left="360"/>
      </w:pPr>
      <w:r>
        <w:t xml:space="preserve">C) </w:t>
      </w:r>
      <w:r>
        <w:t>Ampliar o relatório mensal com mais comentários narrativos de cada responsável, preservando as fontes de dados atuais para evitar mudanças no processo.</w:t>
      </w:r>
    </w:p>
    <w:p>
      <w:pPr>
        <w:spacing w:after="40"/>
        <w:ind w:left="360"/>
      </w:pPr>
      <w:r>
        <w:rPr>
          <w:b/>
        </w:rPr>
        <w:t xml:space="preserve">D) </w:t>
      </w:r>
      <w:r>
        <w:rPr>
          <w:b/>
        </w:rPr>
        <w:t>Consolidar um dashboard do portfólio com dados consistentes, visão global dos projetos, prontidão, fases, recursos e indicadores críticos, reduzindo a fragmentação das informações.</w:t>
      </w:r>
    </w:p>
    <w:p>
      <w:pPr>
        <w:spacing w:before="200" w:after="80"/>
      </w:pPr>
      <w:r>
        <w:rPr>
          <w:b/>
        </w:rPr>
        <w:t xml:space="preserve">5516. </w:t>
      </w:r>
      <w:r>
        <w:t>Em um FPSO, a carteira reúne mudanças de topsides, preparação para parada programada e frentes ligadas à instalação offshore. Apesar dos relatórios mensais, a gerência ainda demora a enxergar diferenças entre linha de base e realizado e a discutir prioridades entre iniciativas. Qual desenho de KPI tende a enfrentar a causa desse problema?</w:t>
      </w:r>
    </w:p>
    <w:p>
      <w:pPr>
        <w:spacing w:after="40"/>
        <w:ind w:left="360"/>
      </w:pPr>
      <w:r>
        <w:t xml:space="preserve">A) </w:t>
      </w:r>
      <w:r>
        <w:t>Organizar a visão da carteira por disciplina técnica, com discussão de prioridades em reuniões entre responsáveis e sem vincular os indicadores aos artefatos de gerenciamento dos projetos.</w:t>
      </w:r>
    </w:p>
    <w:p>
      <w:pPr>
        <w:spacing w:after="40"/>
        <w:ind w:left="360"/>
      </w:pPr>
      <w:r>
        <w:t xml:space="preserve">B) </w:t>
      </w:r>
      <w:r>
        <w:t>Aumentar o detalhamento dos cronogramas de topsides, parada programada e instalação offshore, mantendo cada projeto com reporte próprio e comparação de planejamento versus execução de forma isolada.</w:t>
      </w:r>
    </w:p>
    <w:p>
      <w:pPr>
        <w:spacing w:after="40"/>
        <w:ind w:left="360"/>
      </w:pPr>
      <w:r>
        <w:t xml:space="preserve">C) </w:t>
      </w:r>
      <w:r>
        <w:t>Concentrar os indicadores no esforço e na produtividade das equipes, usando a análise de prioridades da carteira e dos desvios entre plano e realizado apenas quando surgirem impactos críticos.</w:t>
      </w:r>
    </w:p>
    <w:p>
      <w:pPr>
        <w:spacing w:after="40"/>
        <w:ind w:left="360"/>
      </w:pPr>
      <w:r>
        <w:rPr>
          <w:b/>
        </w:rPr>
        <w:t xml:space="preserve">D) </w:t>
      </w:r>
      <w:r>
        <w:rPr>
          <w:b/>
        </w:rPr>
        <w:t>Instituir indicadores de portfólio em um modelo formal, conectados aos entregáveis padronizados dos projetos e apresentados em painel consolidado da carteira.</w:t>
      </w:r>
    </w:p>
    <w:p>
      <w:pPr>
        <w:spacing w:before="200" w:after="80"/>
      </w:pPr>
      <w:r>
        <w:rPr>
          <w:b/>
        </w:rPr>
        <w:t xml:space="preserve">5517. </w:t>
      </w:r>
      <w:r>
        <w:t>Na definição de metas para KPIs de prontidão para instalação e disponibilidade de recursos em um conjunto de projetos de FPSO, as áreas estimam demanda crescente, mas não há quantificação consolidada de capacidade e capabilidade. Qual decisão é mais consistente com uma gestão de desempenho útil para priorização?</w:t>
      </w:r>
    </w:p>
    <w:p>
      <w:pPr>
        <w:spacing w:after="40"/>
        <w:ind w:left="360"/>
      </w:pPr>
      <w:r>
        <w:t xml:space="preserve">A) </w:t>
      </w:r>
      <w:r>
        <w:t>Definir metas separadas por gerente de projeto, porque a soma das metas locais tende a representar a capacidade total disponível.</w:t>
      </w:r>
    </w:p>
    <w:p>
      <w:pPr>
        <w:spacing w:after="40"/>
        <w:ind w:left="360"/>
      </w:pPr>
      <w:r>
        <w:rPr>
          <w:b/>
        </w:rPr>
        <w:t xml:space="preserve">B) </w:t>
      </w:r>
      <w:r>
        <w:rPr>
          <w:b/>
        </w:rPr>
        <w:t>Formalizar metas no framework, mas depois de quantificar capacidade, capabilidade e demanda, para evitar compromissos desconectados do volume real da carteira.</w:t>
      </w:r>
    </w:p>
    <w:p>
      <w:pPr>
        <w:spacing w:after="40"/>
        <w:ind w:left="360"/>
      </w:pPr>
      <w:r>
        <w:t xml:space="preserve">C) </w:t>
      </w:r>
      <w:r>
        <w:t>Estabelecer metas únicas de prontidão por fase e tratar disponibilidade de recursos como informação qualitativa de apoio.</w:t>
      </w:r>
    </w:p>
    <w:p>
      <w:pPr>
        <w:spacing w:after="40"/>
        <w:ind w:left="360"/>
      </w:pPr>
      <w:r>
        <w:t xml:space="preserve">D) </w:t>
      </w:r>
      <w:r>
        <w:t>Fixar metas a partir do histórico mais recente e ajustar a carteira quando surgirem conflitos, porque a meta também funciona como indutor de performance.</w:t>
      </w:r>
    </w:p>
    <w:p>
      <w:pPr>
        <w:spacing w:before="200" w:after="80"/>
      </w:pPr>
      <w:r>
        <w:rPr>
          <w:b/>
        </w:rPr>
        <w:t xml:space="preserve">5518. </w:t>
      </w:r>
      <w:r>
        <w:t>A equipe de gestão de uma carteira de projetos de FPSO quer sair de um reporte mensal incompleto para um modelo mais reativo. Porém, o inventário de projetos está desatualizado, os dados permanecem fragmentados em arquivos vinculados externamente e o hardware é limitado. Qual encaminhamento é mais consistente?</w:t>
      </w:r>
    </w:p>
    <w:p>
      <w:pPr>
        <w:spacing w:after="40"/>
        <w:ind w:left="360"/>
      </w:pPr>
      <w:r>
        <w:rPr>
          <w:b/>
        </w:rPr>
        <w:t xml:space="preserve">A) </w:t>
      </w:r>
      <w:r>
        <w:rPr>
          <w:b/>
        </w:rPr>
        <w:t>Manter o relatório periódico enquanto saneia inventário, qualidade dos dados e infraestrutura, adotando dashboards mais frequentes quando houver base consolidada e confiável.</w:t>
      </w:r>
    </w:p>
    <w:p>
      <w:pPr>
        <w:spacing w:after="40"/>
        <w:ind w:left="360"/>
      </w:pPr>
      <w:r>
        <w:t xml:space="preserve">B) </w:t>
      </w:r>
      <w:r>
        <w:t>Preservar o reporte mensal como eixo principal e limitar dashboards ao uso gerencial, priorizando uma fonte única mesmo com menor agilidade na visão consolidada.</w:t>
      </w:r>
    </w:p>
    <w:p>
      <w:pPr>
        <w:spacing w:after="40"/>
        <w:ind w:left="360"/>
      </w:pPr>
      <w:r>
        <w:t xml:space="preserve">C) </w:t>
      </w:r>
      <w:r>
        <w:t>Concentrar o esforço em dashboards e visualização, deixando a revisão do inventário para depois, porque a comunicação rápida compensaria a fragmentação e as falhas de dados.</w:t>
      </w:r>
    </w:p>
    <w:p>
      <w:pPr>
        <w:spacing w:after="40"/>
        <w:ind w:left="360"/>
      </w:pPr>
      <w:r>
        <w:t xml:space="preserve">D) </w:t>
      </w:r>
      <w:r>
        <w:t>Elevar de imediato a frequência para semanal, tratando a periodicidade do reporte como principal causa da baixa reatividade, mesmo com inventário e base ainda frágeis.</w:t>
      </w:r>
    </w:p>
    <w:p>
      <w:pPr>
        <w:spacing w:before="200" w:after="80"/>
      </w:pPr>
      <w:r>
        <w:rPr>
          <w:b/>
        </w:rPr>
        <w:t xml:space="preserve">5519. </w:t>
      </w:r>
      <w:r>
        <w:t>Durante o planejamento de uma janela de instalação offshore ligada ao FPSO, três projetos disputam a mesma equipe e recursos embarcados. O coordenador percebe que cada cronograma isolado parece viável, mas o conjunto não revela claramente qual sequência priorizar. Que combinação de visualização tende a apoiar melhor essa decisão?</w:t>
      </w:r>
    </w:p>
    <w:p>
      <w:pPr>
        <w:spacing w:after="40"/>
        <w:ind w:left="360"/>
      </w:pPr>
      <w:r>
        <w:rPr>
          <w:b/>
        </w:rPr>
        <w:t xml:space="preserve">A) </w:t>
      </w:r>
      <w:r>
        <w:rPr>
          <w:b/>
        </w:rPr>
        <w:t>Um dashboard consolidado com prontidão dos projetos, quantidade por fase e disponibilidade de recursos, complementado por histogramas para nivelamento e checagem de priorização.</w:t>
      </w:r>
    </w:p>
    <w:p>
      <w:pPr>
        <w:spacing w:after="40"/>
        <w:ind w:left="360"/>
      </w:pPr>
      <w:r>
        <w:t xml:space="preserve">B) </w:t>
      </w:r>
      <w:r>
        <w:t>Um painel centrado em custos acumulados e horas gastas por disciplina, acompanhado de comentários qualitativos sobre urgência operacional.</w:t>
      </w:r>
    </w:p>
    <w:p>
      <w:pPr>
        <w:spacing w:after="40"/>
        <w:ind w:left="360"/>
      </w:pPr>
      <w:r>
        <w:t xml:space="preserve">C) </w:t>
      </w:r>
      <w:r>
        <w:t>Um conjunto de cronogramas detalhados por projeto com links entre arquivos, reforçado por atas de reunião para registrar conflitos de recursos.</w:t>
      </w:r>
    </w:p>
    <w:p>
      <w:pPr>
        <w:spacing w:after="40"/>
        <w:ind w:left="360"/>
      </w:pPr>
      <w:r>
        <w:t xml:space="preserve">D) </w:t>
      </w:r>
      <w:r>
        <w:t>Um mapa de riscos por projeto e uma lista de pendências abertas, usando a priorização definida previamente sem reavaliar capacidade disponível.</w:t>
      </w:r>
    </w:p>
    <w:p>
      <w:pPr>
        <w:spacing w:before="200" w:after="80"/>
      </w:pPr>
      <w:r>
        <w:rPr>
          <w:b/>
        </w:rPr>
        <w:t xml:space="preserve">5520. </w:t>
      </w:r>
      <w:r>
        <w:t>Um FPSO implantou novos dashboards de portfólio, mas as áreas continuam interpretando os mesmos indicadores de formas diferentes. Alguns times atualizam status com disciplina; outros deixam dados envelhecerem, e as reuniões viram debate sobre o significado do número em vez de decisão sobre ações. Qual medida de governança mais provavelmente elimina a causa recorrente?</w:t>
      </w:r>
    </w:p>
    <w:p>
      <w:pPr>
        <w:spacing w:after="40"/>
        <w:ind w:left="360"/>
      </w:pPr>
      <w:r>
        <w:t xml:space="preserve">A) </w:t>
      </w:r>
      <w:r>
        <w:t>Endurecer as metas dos KPIs e vincular a priorização apenas aos projetos que reportarem primeiro, reforçando o senso de urgência operacional.</w:t>
      </w:r>
    </w:p>
    <w:p>
      <w:pPr>
        <w:spacing w:after="40"/>
        <w:ind w:left="360"/>
      </w:pPr>
      <w:r>
        <w:t xml:space="preserve">B) </w:t>
      </w:r>
      <w:r>
        <w:t>Transferir toda a atualização dos indicadores para a equipe de planejamento central, preservando as definições atuais e reduzindo o envolvimento das áreas executoras.</w:t>
      </w:r>
    </w:p>
    <w:p>
      <w:pPr>
        <w:spacing w:after="40"/>
        <w:ind w:left="360"/>
      </w:pPr>
      <w:r>
        <w:t xml:space="preserve">C) </w:t>
      </w:r>
      <w:r>
        <w:t>Acrescentar mais KPIs ao painel para reduzir a dependência de interpretação individual nas reuniões.</w:t>
      </w:r>
    </w:p>
    <w:p>
      <w:pPr>
        <w:spacing w:after="40"/>
        <w:ind w:left="360"/>
      </w:pPr>
      <w:r>
        <w:rPr>
          <w:b/>
        </w:rPr>
        <w:t xml:space="preserve">D) </w:t>
      </w:r>
      <w:r>
        <w:rPr>
          <w:b/>
        </w:rPr>
        <w:t>Definir papéis e responsabilidades, treinar as equipes e estabelecer revisões periódicas de indicadores, metas e qualidade mínima dos dados do dashboard.</w:t>
      </w:r>
    </w:p>
    <w:p>
      <w:pPr>
        <w:spacing w:before="200" w:after="80"/>
      </w:pPr>
      <w:r>
        <w:rPr>
          <w:b/>
        </w:rPr>
        <w:t xml:space="preserve">5521. </w:t>
      </w:r>
      <w:r>
        <w:t>Uma operadora está estruturando o primeiro painel executivo para a carteira de projetos de um FPSO, que inclui modificações, preparação para instalação offshore e atividades ligadas a uma parada programada. Qual desenho inicial de KPIs tende a oferecer melhor visibilidade real do portfólio?</w:t>
      </w:r>
    </w:p>
    <w:p>
      <w:pPr>
        <w:spacing w:after="40"/>
        <w:ind w:left="360"/>
      </w:pPr>
      <w:r>
        <w:t xml:space="preserve">A) </w:t>
      </w:r>
      <w:r>
        <w:t>Medir horas consumidas pelas disciplinas e percentual de documentação emitida, porque esses dados já estão disponíveis e oferecem uma leitura consolidada do progresso.</w:t>
      </w:r>
    </w:p>
    <w:p>
      <w:pPr>
        <w:spacing w:after="40"/>
        <w:ind w:left="360"/>
      </w:pPr>
      <w:r>
        <w:t xml:space="preserve">B) </w:t>
      </w:r>
      <w:r>
        <w:t>Focar em variação de custo e prazo dos projetos críticos, porque a soma dessas duas dimensões tende a representar o estado do portfólio.</w:t>
      </w:r>
    </w:p>
    <w:p>
      <w:pPr>
        <w:spacing w:after="40"/>
        <w:ind w:left="360"/>
      </w:pPr>
      <w:r>
        <w:rPr>
          <w:b/>
        </w:rPr>
        <w:t xml:space="preserve">C) </w:t>
      </w:r>
      <w:r>
        <w:rPr>
          <w:b/>
        </w:rPr>
        <w:t>Combinar prontidão para instalação, quantidade de projetos por fase, disponibilidade de recursos e indicadores de priorização integrados aos produtos de gerenciamento de projetos.</w:t>
      </w:r>
    </w:p>
    <w:p>
      <w:pPr>
        <w:spacing w:after="40"/>
        <w:ind w:left="360"/>
      </w:pPr>
      <w:r>
        <w:t xml:space="preserve">D) </w:t>
      </w:r>
      <w:r>
        <w:t>Priorizar indicadores de contratos e compras, porque no ambiente de FPSO os gargalos de suprimento costumam antecipar o desempenho da carteira.</w:t>
      </w:r>
    </w:p>
    <w:p>
      <w:pPr>
        <w:spacing w:before="200" w:after="80"/>
      </w:pPr>
      <w:r>
        <w:rPr>
          <w:b/>
        </w:rPr>
        <w:t xml:space="preserve">5522. </w:t>
      </w:r>
      <w:r>
        <w:t>Durante o replanejamento do portfólio de modificações de um FPSO, três projetos entram em hold e um projeto regulatório é antecipado. Na semana seguinte, o ranking de prioridade permanece inalterado e as metas associadas aos KPIs também não mudam. Qual ajuste de governança melhor ataca a causa desse problema?</w:t>
      </w:r>
    </w:p>
    <w:p>
      <w:pPr>
        <w:spacing w:after="40"/>
        <w:ind w:left="360"/>
      </w:pPr>
      <w:r>
        <w:t xml:space="preserve">A) </w:t>
      </w:r>
      <w:r>
        <w:t>Separar os KPIs do processo de priorização, usando os indicadores para reporte e deixando as mudanças de status para as reuniões de coordenação.</w:t>
      </w:r>
    </w:p>
    <w:p>
      <w:pPr>
        <w:spacing w:after="40"/>
        <w:ind w:left="360"/>
      </w:pPr>
      <w:r>
        <w:rPr>
          <w:b/>
        </w:rPr>
        <w:t xml:space="preserve">B) </w:t>
      </w:r>
      <w:r>
        <w:rPr>
          <w:b/>
        </w:rPr>
        <w:t>Vincular a definição, aprovação e manutenção dos KPIs ao controle de mudanças do portfólio, com regras para entrada, saída e hold de projetos.</w:t>
      </w:r>
    </w:p>
    <w:p>
      <w:pPr>
        <w:spacing w:after="40"/>
        <w:ind w:left="360"/>
      </w:pPr>
      <w:r>
        <w:t xml:space="preserve">C) </w:t>
      </w:r>
      <w:r>
        <w:t>Preservar a linha de base dos KPIs até o fechamento do trimestre, para manter comparabilidade do ranking antes de rever o portfólio.</w:t>
      </w:r>
    </w:p>
    <w:p>
      <w:pPr>
        <w:spacing w:after="40"/>
        <w:ind w:left="360"/>
      </w:pPr>
      <w:r>
        <w:t xml:space="preserve">D) </w:t>
      </w:r>
      <w:r>
        <w:t>Transferir a atualização do ranking para os gerentes funcionais, que podem ajustar as prioridades conforme as restrições de cada disciplina.</w:t>
      </w:r>
    </w:p>
    <w:p>
      <w:pPr>
        <w:spacing w:before="200" w:after="80"/>
      </w:pPr>
      <w:r>
        <w:rPr>
          <w:b/>
        </w:rPr>
        <w:t xml:space="preserve">5523. </w:t>
      </w:r>
      <w:r>
        <w:t>Em um portfólio de melhorias e integridade de um FPSO, os gestores recebem um relatório mensal com tabelas consolidadas, mas continuam recorrendo a cronogramas separados e arquivos vinculados para entender conflitos de recursos antes de uma parada programada. Qual solução de monitoramento atende melhor a essa lacuna?</w:t>
      </w:r>
    </w:p>
    <w:p>
      <w:pPr>
        <w:spacing w:after="40"/>
        <w:ind w:left="360"/>
      </w:pPr>
      <w:r>
        <w:t xml:space="preserve">A) </w:t>
      </w:r>
      <w:r>
        <w:t>Reforçar a revisão manual das tabelas do relatório mensal pelos líderes de disciplina, usando reuniões mais longas para compor a visão integrada da carteira.</w:t>
      </w:r>
    </w:p>
    <w:p>
      <w:pPr>
        <w:spacing w:after="40"/>
        <w:ind w:left="360"/>
      </w:pPr>
      <w:r>
        <w:rPr>
          <w:b/>
        </w:rPr>
        <w:t xml:space="preserve">B) </w:t>
      </w:r>
      <w:r>
        <w:rPr>
          <w:b/>
        </w:rPr>
        <w:t>Substituir parte da análise textual por um dashboard consolidado com visão global, projeção de curto e médio prazo e histogramas para checar priorização e nivelamento de recursos.</w:t>
      </w:r>
    </w:p>
    <w:p>
      <w:pPr>
        <w:spacing w:after="40"/>
        <w:ind w:left="360"/>
      </w:pPr>
      <w:r>
        <w:t xml:space="preserve">C) </w:t>
      </w:r>
      <w:r>
        <w:t>Manter o relatório mensal como peça central e anexar os cronogramas detalhados de cada projeto, preservando a leitura local dos conflitos.</w:t>
      </w:r>
    </w:p>
    <w:p>
      <w:pPr>
        <w:spacing w:after="40"/>
        <w:ind w:left="360"/>
      </w:pPr>
      <w:r>
        <w:t xml:space="preserve">D) </w:t>
      </w:r>
      <w:r>
        <w:t>Concentrar o acompanhamento em um indicador agregado de avanço físico do portfólio, porque a síntese numérica reduz a fragmentação de arquivos.</w:t>
      </w:r>
    </w:p>
    <w:p>
      <w:pPr>
        <w:spacing w:before="200" w:after="80"/>
      </w:pPr>
      <w:r>
        <w:rPr>
          <w:b/>
        </w:rPr>
        <w:t xml:space="preserve">5524. </w:t>
      </w:r>
      <w:r>
        <w:t>Uma operadora de FPSO quer tornar a governança do portfólio mais responsiva, mas ainda opera com dados fragmentados e hardware limitado. Qual política de reporte e acompanhamento é mais consistente com esse contexto?</w:t>
      </w:r>
    </w:p>
    <w:p>
      <w:pPr>
        <w:spacing w:after="40"/>
        <w:ind w:left="360"/>
      </w:pPr>
      <w:r>
        <w:t xml:space="preserve">A) </w:t>
      </w:r>
      <w:r>
        <w:t>Migrar o acompanhamento para dashboards quase em tempo real e reduzir os relatórios periódicos, priorizando a velocidade de visualização mesmo com restrições de dados e infraestrutura.</w:t>
      </w:r>
    </w:p>
    <w:p>
      <w:pPr>
        <w:spacing w:after="40"/>
        <w:ind w:left="360"/>
      </w:pPr>
      <w:r>
        <w:t xml:space="preserve">B) </w:t>
      </w:r>
      <w:r>
        <w:t>Concentrar o reporte formal no fechamento mensal e tratar mudanças relevantes por comunicações pontuais até que dados, ferramentas e hardware estejam mais maduros.</w:t>
      </w:r>
    </w:p>
    <w:p>
      <w:pPr>
        <w:spacing w:after="40"/>
        <w:ind w:left="360"/>
      </w:pPr>
      <w:r>
        <w:rPr>
          <w:b/>
        </w:rPr>
        <w:t xml:space="preserve">C) </w:t>
      </w:r>
      <w:r>
        <w:rPr>
          <w:b/>
        </w:rPr>
        <w:t>Manter relatórios periódicos, incluindo o ciclo mensal, e acrescentar dashboards atualizados com mais frequência conforme dados e infraestrutura passem a suportar esse ritmo.</w:t>
      </w:r>
    </w:p>
    <w:p>
      <w:pPr>
        <w:spacing w:after="40"/>
        <w:ind w:left="360"/>
      </w:pPr>
      <w:r>
        <w:t xml:space="preserve">D) </w:t>
      </w:r>
      <w:r>
        <w:t>Padronizar reporte semanal para todo o portfólio, pois a maior frequência de envio tende a acelerar a detecção de desvios, mesmo com a base de dados ainda dispersa.</w:t>
      </w:r>
    </w:p>
    <w:p>
      <w:pPr>
        <w:spacing w:before="200" w:after="80"/>
      </w:pPr>
      <w:r>
        <w:rPr>
          <w:b/>
        </w:rPr>
        <w:t xml:space="preserve">5525. </w:t>
      </w:r>
      <w:r>
        <w:t>Após implantar um dashboard de KPIs para projetos de modificação em três FPSOs, a direção nota que a priorização segue apoiada em planilhas paralelas. Uma auditoria identifica inventário de projetos desatualizado, arquivos fragmentados e leituras divergentes dos indicadores entre as áreas. Qual ação tem maior potencial para estabilizar o uso gerencial desses KPIs?</w:t>
      </w:r>
    </w:p>
    <w:p>
      <w:pPr>
        <w:spacing w:after="40"/>
        <w:ind w:left="360"/>
      </w:pPr>
      <w:r>
        <w:t xml:space="preserve">A) </w:t>
      </w:r>
      <w:r>
        <w:t>Intensificar o rito executivo de priorização com reuniões mais frequentes, usando a arbitragem da liderança para alinhar a leitura dos indicadores.</w:t>
      </w:r>
    </w:p>
    <w:p>
      <w:pPr>
        <w:spacing w:after="40"/>
        <w:ind w:left="360"/>
      </w:pPr>
      <w:r>
        <w:t xml:space="preserve">B) </w:t>
      </w:r>
      <w:r>
        <w:t>Reduzir o dashboard a poucos indicadores predominantemente financeiros, para facilitar a leitura e a comparação entre as áreas envolvidas.</w:t>
      </w:r>
    </w:p>
    <w:p>
      <w:pPr>
        <w:spacing w:after="40"/>
        <w:ind w:left="360"/>
      </w:pPr>
      <w:r>
        <w:rPr>
          <w:b/>
        </w:rPr>
        <w:t xml:space="preserve">C) </w:t>
      </w:r>
      <w:r>
        <w:rPr>
          <w:b/>
        </w:rPr>
        <w:t>Instituir governança dos indicadores, com qualidade de dados, infraestrutura mínima, papéis definidos, capacitação e revisão periódica de indicadores e metas.</w:t>
      </w:r>
    </w:p>
    <w:p>
      <w:pPr>
        <w:spacing w:after="40"/>
        <w:ind w:left="360"/>
      </w:pPr>
      <w:r>
        <w:t xml:space="preserve">D) </w:t>
      </w:r>
      <w:r>
        <w:t>Centralizar a consolidação dos dados em uma célula de planejamento, mantendo as definições atuais dos indicadores para preservar a série histórica.</w:t>
      </w:r>
    </w:p>
    <w:p>
      <w:pPr>
        <w:spacing w:before="200" w:after="80"/>
      </w:pPr>
      <w:r>
        <w:rPr>
          <w:b/>
        </w:rPr>
        <w:t xml:space="preserve">5526. </w:t>
      </w:r>
      <w:r>
        <w:t>Uma equipe que gerencia a carteira de modificações, campanhas de instalação e preparação para parada de um FPSO percebe que cada gerente apresenta cronogramas próprios, sem visão consolidada, e a diretoria não consegue distinguir atraso real de mudança de prioridade. Ao estruturar os primeiros KPIs do portfólio, qual desenho tende a atacar a causa do problema?</w:t>
      </w:r>
    </w:p>
    <w:p>
      <w:pPr>
        <w:spacing w:after="40"/>
        <w:ind w:left="360"/>
      </w:pPr>
      <w:r>
        <w:t xml:space="preserve">A) </w:t>
      </w:r>
      <w:r>
        <w:t>Focar em marcos vencidos e percentual físico médio, usando a carteira como agrupador administrativo sem conexão direta com recursos e critérios de priorização.</w:t>
      </w:r>
    </w:p>
    <w:p>
      <w:pPr>
        <w:spacing w:after="40"/>
        <w:ind w:left="360"/>
      </w:pPr>
      <w:r>
        <w:rPr>
          <w:b/>
        </w:rPr>
        <w:t xml:space="preserve">B) </w:t>
      </w:r>
      <w:r>
        <w:rPr>
          <w:b/>
        </w:rPr>
        <w:t>Relacionar os KPIs aos produtos padronizados de gerenciamento de projetos e consolidá-los em uma visão global com prontidão para instalação, projetos por fase, disponibilidade de recursos e priorização.</w:t>
      </w:r>
    </w:p>
    <w:p>
      <w:pPr>
        <w:spacing w:after="40"/>
        <w:ind w:left="360"/>
      </w:pPr>
      <w:r>
        <w:t xml:space="preserve">C) </w:t>
      </w:r>
      <w:r>
        <w:t>Adotar indicadores por disciplina técnica, somando avanço de engenharia, suprimentos e construção, e deixar a comparação com a carteira total para as reuniões de status.</w:t>
      </w:r>
    </w:p>
    <w:p>
      <w:pPr>
        <w:spacing w:after="40"/>
        <w:ind w:left="360"/>
      </w:pPr>
      <w:r>
        <w:t xml:space="preserve">D) </w:t>
      </w:r>
      <w:r>
        <w:t>Concentrar os KPIs em custo acumulado e desembolso contratado, tratando cronograma e prontidão como evidências a serem lidas diretamente nos planos individuais.</w:t>
      </w:r>
    </w:p>
    <w:p>
      <w:pPr>
        <w:spacing w:before="200" w:after="80"/>
      </w:pPr>
      <w:r>
        <w:rPr>
          <w:b/>
        </w:rPr>
        <w:t xml:space="preserve">5527. </w:t>
      </w:r>
      <w:r>
        <w:t>Em uma frota de FPSOs, a governança quer definir metas para os indicadores da carteira antes de um ciclo com várias paradas programadas e instalações offshore. Contudo, não existe quantificação consistente da capacidade das equipes, da capabilidade disponível nem da demanda total do portfólio. Qual conduta é mais coerente para estabelecer metas úteis?</w:t>
      </w:r>
    </w:p>
    <w:p>
      <w:pPr>
        <w:spacing w:after="40"/>
        <w:ind w:left="360"/>
      </w:pPr>
      <w:r>
        <w:rPr>
          <w:b/>
        </w:rPr>
        <w:t xml:space="preserve">A) </w:t>
      </w:r>
      <w:r>
        <w:rPr>
          <w:b/>
        </w:rPr>
        <w:t>Formalizar as metas no framework e derivá-las de uma quantificação de capacidade, capabilidade e demanda, para que priorização e compromissos reflitam o volume real de projetos.</w:t>
      </w:r>
    </w:p>
    <w:p>
      <w:pPr>
        <w:spacing w:after="40"/>
        <w:ind w:left="360"/>
      </w:pPr>
      <w:r>
        <w:t xml:space="preserve">B) </w:t>
      </w:r>
      <w:r>
        <w:t>Extrair metas do desempenho recente de cada gerente de projeto, consolidando-as depois no nível do portfólio sem rever o volume total de trabalho.</w:t>
      </w:r>
    </w:p>
    <w:p>
      <w:pPr>
        <w:spacing w:after="40"/>
        <w:ind w:left="360"/>
      </w:pPr>
      <w:r>
        <w:t xml:space="preserve">C) </w:t>
      </w:r>
      <w:r>
        <w:t>Fixar metas uniformes para todas as fases dos projetos, porque a comparação entre áreas tende a ficar mais estável quando se reduz a influência da demanda.</w:t>
      </w:r>
    </w:p>
    <w:p>
      <w:pPr>
        <w:spacing w:after="40"/>
        <w:ind w:left="360"/>
      </w:pPr>
      <w:r>
        <w:t xml:space="preserve">D) </w:t>
      </w:r>
      <w:r>
        <w:t>Definir metas a partir do prazo mais restritivo das iniciativas críticas, deixando capacidade e capabilidade para ajuste durante a execução.</w:t>
      </w:r>
    </w:p>
    <w:p>
      <w:pPr>
        <w:spacing w:before="200" w:after="80"/>
      </w:pPr>
      <w:r>
        <w:rPr>
          <w:b/>
        </w:rPr>
        <w:t xml:space="preserve">5528. </w:t>
      </w:r>
      <w:r>
        <w:t>Durante a revisão de carteira de um FPSO, alguns projetos mudam de escopo, outros entram em hold e uma campanha de instalação ganha prioridade por janela operacional. A diretoria quer que os KPIs continuem comparáveis e úteis para decisão. Qual arranjo de governança melhor atende esse objetivo?</w:t>
      </w:r>
    </w:p>
    <w:p>
      <w:pPr>
        <w:spacing w:after="40"/>
        <w:ind w:left="360"/>
      </w:pPr>
      <w:r>
        <w:t xml:space="preserve">A) </w:t>
      </w:r>
      <w:r>
        <w:t>Separar os KPIs de priorização dos KPIs de execução, para que mudanças de estado dos projetos afetem a carteira sem alterar a leitura dos indicadores.</w:t>
      </w:r>
    </w:p>
    <w:p>
      <w:pPr>
        <w:spacing w:after="40"/>
        <w:ind w:left="360"/>
      </w:pPr>
      <w:r>
        <w:t xml:space="preserve">B) </w:t>
      </w:r>
      <w:r>
        <w:t>Permitir que cada área ajuste seus indicadores localmente após mudanças relevantes e consolidar os resultados no dashboard ao final do mês.</w:t>
      </w:r>
    </w:p>
    <w:p>
      <w:pPr>
        <w:spacing w:after="40"/>
        <w:ind w:left="360"/>
      </w:pPr>
      <w:r>
        <w:rPr>
          <w:b/>
        </w:rPr>
        <w:t xml:space="preserve">C) </w:t>
      </w:r>
      <w:r>
        <w:rPr>
          <w:b/>
        </w:rPr>
        <w:t>Integrar a governança de indicadores ao controle de mudanças do portfólio, com regras para entrada, saída, hold e atualização de metas e critérios quando escopo e prioridade se alterarem.</w:t>
      </w:r>
    </w:p>
    <w:p>
      <w:pPr>
        <w:spacing w:after="40"/>
        <w:ind w:left="360"/>
      </w:pPr>
      <w:r>
        <w:t xml:space="preserve">D) </w:t>
      </w:r>
      <w:r>
        <w:t>Manter a definição original dos KPIs até o fim do exercício e registrar as mudanças de prioridade em ata, preservando a série histórica sem reclassificar indicadores.</w:t>
      </w:r>
    </w:p>
    <w:p>
      <w:pPr>
        <w:spacing w:before="200" w:after="80"/>
      </w:pPr>
      <w:r>
        <w:rPr>
          <w:b/>
        </w:rPr>
        <w:t xml:space="preserve">5529. </w:t>
      </w:r>
      <w:r>
        <w:t>Um portfólio de projetos ligados a um FPSO já emite relatório mensal, mas com dados incompletos e pouca capacidade de reação. A infraestrutura de hardware e as ferramentas ainda são limitadas, embora exista plano de melhoria. Qual estratégia de monitoramento e reporte é mais aderente a uma boa governança?</w:t>
      </w:r>
    </w:p>
    <w:p>
      <w:pPr>
        <w:spacing w:after="40"/>
        <w:ind w:left="360"/>
      </w:pPr>
      <w:r>
        <w:t xml:space="preserve">A) </w:t>
      </w:r>
      <w:r>
        <w:t>Elevar a cadência de atualização em arquivos paralelos, priorizando a frequência de reporte e deixando a revisão estrutural da base de dados para depois da implantação visual.</w:t>
      </w:r>
    </w:p>
    <w:p>
      <w:pPr>
        <w:spacing w:after="40"/>
        <w:ind w:left="360"/>
      </w:pPr>
      <w:r>
        <w:t xml:space="preserve">B) </w:t>
      </w:r>
      <w:r>
        <w:t>Substituir o relatório mensal por reportes ad hoc das áreas, priorizando a velocidade de comunicação e deixando a consolidação dos dados para uma etapa posterior.</w:t>
      </w:r>
    </w:p>
    <w:p>
      <w:pPr>
        <w:spacing w:after="40"/>
        <w:ind w:left="360"/>
      </w:pPr>
      <w:r>
        <w:rPr>
          <w:b/>
        </w:rPr>
        <w:t xml:space="preserve">C) </w:t>
      </w:r>
      <w:r>
        <w:rPr>
          <w:b/>
        </w:rPr>
        <w:t>Preservar o relatório mensal como artefato periódico, melhorar sua qualidade e complementá-lo gradualmente com dashboards atualizados com maior frequência à medida que dados e infraestrutura suportarem.</w:t>
      </w:r>
    </w:p>
    <w:p>
      <w:pPr>
        <w:spacing w:after="40"/>
        <w:ind w:left="360"/>
      </w:pPr>
      <w:r>
        <w:t xml:space="preserve">D) </w:t>
      </w:r>
      <w:r>
        <w:t>Concentrar o esforço em uma apresentação executiva mensal, mantendo as planilhas dispersas de origem, já que a consolidação completa pode ser tratada fora do ciclo de reporte.</w:t>
      </w:r>
    </w:p>
    <w:p>
      <w:pPr>
        <w:spacing w:before="200" w:after="80"/>
      </w:pPr>
      <w:r>
        <w:rPr>
          <w:b/>
        </w:rPr>
        <w:t xml:space="preserve">5530. </w:t>
      </w:r>
      <w:r>
        <w:t>Na preparação de uma janela curta para instalação offshore e atividades de parada programada em um FPSO, há mais projetos parcialmente prontos do que recursos disponíveis. A gestão precisa decidir o sequenciamento sem perder a visão das consequências sobre o restante da carteira. Qual combinação de práticas tende a produzir a priorização mais robusta?</w:t>
      </w:r>
    </w:p>
    <w:p>
      <w:pPr>
        <w:spacing w:after="40"/>
        <w:ind w:left="360"/>
      </w:pPr>
      <w:r>
        <w:t xml:space="preserve">A) </w:t>
      </w:r>
      <w:r>
        <w:t>Priorizar os projetos com maior avanço físico, porque eles tendem a reduzir mais rapidamente o número de itens abertos no portfólio.</w:t>
      </w:r>
    </w:p>
    <w:p>
      <w:pPr>
        <w:spacing w:after="40"/>
        <w:ind w:left="360"/>
      </w:pPr>
      <w:r>
        <w:t xml:space="preserve">B) </w:t>
      </w:r>
      <w:r>
        <w:t>Ordenar os projetos pelo prazo contratual mais próximo e usar o dashboard principalmente para acompanhar a execução da fila definida.</w:t>
      </w:r>
    </w:p>
    <w:p>
      <w:pPr>
        <w:spacing w:after="40"/>
        <w:ind w:left="360"/>
      </w:pPr>
      <w:r>
        <w:rPr>
          <w:b/>
        </w:rPr>
        <w:t xml:space="preserve">C) </w:t>
      </w:r>
      <w:r>
        <w:rPr>
          <w:b/>
        </w:rPr>
        <w:t>Classificar os projetos por prontidão, impacto e recursos disponíveis, aplicar score e ranking e usar histogramas para checar nivelamento e alocação de recursos antes da decisão.</w:t>
      </w:r>
    </w:p>
    <w:p>
      <w:pPr>
        <w:spacing w:after="40"/>
        <w:ind w:left="360"/>
      </w:pPr>
      <w:r>
        <w:t xml:space="preserve">D) </w:t>
      </w:r>
      <w:r>
        <w:t>Separar a decisão em duas etapas independentes: primeiro definir a prioridade técnica do portfólio e depois distribuir recursos com base na disponibilidade histórica das equipes.</w:t>
      </w:r>
    </w:p>
    <w:p>
      <w:pPr>
        <w:spacing w:before="200" w:after="80"/>
      </w:pPr>
      <w:r>
        <w:rPr>
          <w:b/>
        </w:rPr>
        <w:t xml:space="preserve">5531. </w:t>
      </w:r>
      <w:r>
        <w:t>Uma organização implantou um novo dashboard corporativo para acompanhar KPIs da carteira de projetos de um FPSO, mas segue com inventário desatualizado, arquivos fragmentados por links externos e equipes sem tutoria consistente para interpretar os indicadores. Após algumas semanas, a liderança passa a receber números rápidos, porém contraditórios. Qual diagnóstico e resposta são mais adequados?</w:t>
      </w:r>
    </w:p>
    <w:p>
      <w:pPr>
        <w:spacing w:after="40"/>
        <w:ind w:left="360"/>
      </w:pPr>
      <w:r>
        <w:t xml:space="preserve">A) </w:t>
      </w:r>
      <w:r>
        <w:t>O dashboard já atende ao objetivo de dar visibilidade; divergências entre arquivos e inventário podem ser corrigidas em ciclos posteriores, sem rever a estrutura atual dos dados.</w:t>
      </w:r>
    </w:p>
    <w:p>
      <w:pPr>
        <w:spacing w:after="40"/>
        <w:ind w:left="360"/>
      </w:pPr>
      <w:r>
        <w:t xml:space="preserve">B) </w:t>
      </w:r>
      <w:r>
        <w:t>O problema central é a cadência de reporte; com atualizações mais frequentes, as inconsistências entre bases tendem a se tornar administráveis para a tomada de decisão.</w:t>
      </w:r>
    </w:p>
    <w:p>
      <w:pPr>
        <w:spacing w:after="40"/>
        <w:ind w:left="360"/>
      </w:pPr>
      <w:r>
        <w:rPr>
          <w:b/>
        </w:rPr>
        <w:t xml:space="preserve">C) </w:t>
      </w:r>
      <w:r>
        <w:rPr>
          <w:b/>
        </w:rPr>
        <w:t>A visualização, sozinha, não resolve dados, infraestrutura e governança; é preciso consolidar o inventário, reduzir a fragmentação e treinar as equipes para que os KPIs retratem a situação real.</w:t>
      </w:r>
    </w:p>
    <w:p>
      <w:pPr>
        <w:spacing w:after="40"/>
        <w:ind w:left="360"/>
      </w:pPr>
      <w:r>
        <w:t xml:space="preserve">D) </w:t>
      </w:r>
      <w:r>
        <w:t>A lacuna prioritária está na integração das métricas financeiras; uma base contábil comum reduz o efeito da fragmentação operacional no acompanhamento do portfólio.</w:t>
      </w:r>
    </w:p>
    <w:p>
      <w:pPr>
        <w:spacing w:before="200" w:after="80"/>
      </w:pPr>
      <w:r>
        <w:rPr>
          <w:b/>
        </w:rPr>
        <w:t xml:space="preserve">5532. </w:t>
      </w:r>
      <w:r>
        <w:t>Durante o planejamento de uma janela offshore, três projetos da carteira do FPSO entraram em hold por restrição de recursos e um pacote de instalação foi adiantado. O comitê precisa manter a comparabilidade histórica dos indicadores sem perder aderência ao novo ordenamento da carteira. Qual encaminhamento de governança é mais coerente?</w:t>
      </w:r>
    </w:p>
    <w:p>
      <w:pPr>
        <w:spacing w:after="40"/>
        <w:ind w:left="360"/>
      </w:pPr>
      <w:r>
        <w:t xml:space="preserve">A) </w:t>
      </w:r>
      <w:r>
        <w:t>Transferir aos gerentes dos projetos a revisão de status, ranking e categorização dos indicadores e harmonizar diferenças no relatório mensal da carteira.</w:t>
      </w:r>
    </w:p>
    <w:p>
      <w:pPr>
        <w:spacing w:after="40"/>
        <w:ind w:left="360"/>
      </w:pPr>
      <w:r>
        <w:rPr>
          <w:b/>
        </w:rPr>
        <w:t xml:space="preserve">B) </w:t>
      </w:r>
      <w:r>
        <w:rPr>
          <w:b/>
        </w:rPr>
        <w:t>Conduzir a mudança de prioridade em governança formal integrada ao controle de mudanças, revisando categorização, ranking e status dos KPIs para projetos em hold, entrada ou saída.</w:t>
      </w:r>
    </w:p>
    <w:p>
      <w:pPr>
        <w:spacing w:after="40"/>
        <w:ind w:left="360"/>
      </w:pPr>
      <w:r>
        <w:t xml:space="preserve">C) </w:t>
      </w:r>
      <w:r>
        <w:t>Registrar a mudança de prioridade no controle de mudanças, mas manter categorias, ranking, metas e status dos KPIs até fechar o ciclo de reporte.</w:t>
      </w:r>
    </w:p>
    <w:p>
      <w:pPr>
        <w:spacing w:after="40"/>
        <w:ind w:left="360"/>
      </w:pPr>
      <w:r>
        <w:t xml:space="preserve">D) </w:t>
      </w:r>
      <w:r>
        <w:t>Reprogramar cronogramas e dashboards de recursos, preservando conjunto, categorização e status atuais dos KPIs para sustentar a comparabilidade histórica.</w:t>
      </w:r>
    </w:p>
    <w:p>
      <w:pPr>
        <w:spacing w:before="200" w:after="80"/>
      </w:pPr>
      <w:r>
        <w:rPr>
          <w:b/>
        </w:rPr>
        <w:t xml:space="preserve">5533. </w:t>
      </w:r>
      <w:r>
        <w:t>Em uma FPSO, a carteira reúne intervenções brownfield, frentes preparatórias e demandas operacionais simultâneas, e a gestão precisa estabelecer alvos para indicadores de prontidão e consumo de recursos que sejam viáveis e comparáveis entre iniciativas. Qual abordagem de definição atende melhor a esse objetivo?</w:t>
      </w:r>
    </w:p>
    <w:p>
      <w:pPr>
        <w:spacing w:after="40"/>
        <w:ind w:left="360"/>
      </w:pPr>
      <w:r>
        <w:t xml:space="preserve">A) </w:t>
      </w:r>
      <w:r>
        <w:t>Definir primeiro as datas-alvo dos empreendimentos prioritários e, a partir delas, aplicar o mesmo patamar de indicador à carteira inteira, redistribuindo recursos depois.</w:t>
      </w:r>
    </w:p>
    <w:p>
      <w:pPr>
        <w:spacing w:after="40"/>
        <w:ind w:left="360"/>
      </w:pPr>
      <w:r>
        <w:t xml:space="preserve">B) </w:t>
      </w:r>
      <w:r>
        <w:t>Tomar como referência principal os alvos do ciclo anterior para preservar a comparabilidade entre projetos, ajustando apenas os desvios mais evidentes de prontidão e recursos.</w:t>
      </w:r>
    </w:p>
    <w:p>
      <w:pPr>
        <w:spacing w:after="40"/>
        <w:ind w:left="360"/>
      </w:pPr>
      <w:r>
        <w:rPr>
          <w:b/>
        </w:rPr>
        <w:t xml:space="preserve">C) </w:t>
      </w:r>
      <w:r>
        <w:rPr>
          <w:b/>
        </w:rPr>
        <w:t>Dimensionar capacidade, capabilidade e nível de demanda da carteira e registrar os alvos e regras em um modelo padronizado de gestão do portfólio.</w:t>
      </w:r>
    </w:p>
    <w:p>
      <w:pPr>
        <w:spacing w:after="40"/>
        <w:ind w:left="360"/>
      </w:pPr>
      <w:r>
        <w:t xml:space="preserve">D) </w:t>
      </w:r>
      <w:r>
        <w:t>Escolher antes as iniciativas de maior impacto na carteira e extrair daí os indicadores de prontidão e uso de recursos, consolidando os critérios de medição em etapa posterior.</w:t>
      </w:r>
    </w:p>
    <w:p>
      <w:pPr>
        <w:spacing w:before="200" w:after="80"/>
      </w:pPr>
      <w:r>
        <w:rPr>
          <w:b/>
        </w:rPr>
        <w:t xml:space="preserve">5534. </w:t>
      </w:r>
      <w:r>
        <w:t>Antes de decidir se antecipa um pacote de modificações ou preserva recursos para uma parada programada no FPSO, o comitê de portfólio solicita um dashboard que realmente sustente a priorização. Qual desenho de painel tende a oferecer melhor apoio a essa decisão?</w:t>
      </w:r>
    </w:p>
    <w:p>
      <w:pPr>
        <w:spacing w:after="40"/>
        <w:ind w:left="360"/>
      </w:pPr>
      <w:r>
        <w:t xml:space="preserve">A) </w:t>
      </w:r>
      <w:r>
        <w:t>Um resumo dos projetos mais atrasados, com avanço físico médio da carteira, principais desvios recentes e comentários executivos para acompanhamento mensal.</w:t>
      </w:r>
    </w:p>
    <w:p>
      <w:pPr>
        <w:spacing w:after="40"/>
        <w:ind w:left="360"/>
      </w:pPr>
      <w:r>
        <w:rPr>
          <w:b/>
        </w:rPr>
        <w:t xml:space="preserve">B) </w:t>
      </w:r>
      <w:r>
        <w:rPr>
          <w:b/>
        </w:rPr>
        <w:t>Uma visão consolidada da carteira com horizonte de curto e médio prazo, prontidão dos projetos, quantidade por fase, disponibilidade de recursos e histogramas de priorização e nivelamento.</w:t>
      </w:r>
    </w:p>
    <w:p>
      <w:pPr>
        <w:spacing w:after="40"/>
        <w:ind w:left="360"/>
      </w:pPr>
      <w:r>
        <w:t xml:space="preserve">C) </w:t>
      </w:r>
      <w:r>
        <w:t>Um painel voltado a orçamento comprometido, desvios acumulados, marcos principais e curva de desembolso, tratando capacidade e recursos em relatórios à parte.</w:t>
      </w:r>
    </w:p>
    <w:p>
      <w:pPr>
        <w:spacing w:after="40"/>
        <w:ind w:left="360"/>
      </w:pPr>
      <w:r>
        <w:t xml:space="preserve">D) </w:t>
      </w:r>
      <w:r>
        <w:t>Uma consolidação dos cronogramas detalhados dos projetos, com marcos por disciplina, links para documentos de apoio e notas da equipe de planejamento.</w:t>
      </w:r>
    </w:p>
    <w:p>
      <w:pPr>
        <w:spacing w:before="200" w:after="80"/>
      </w:pPr>
      <w:r>
        <w:rPr>
          <w:b/>
        </w:rPr>
        <w:t xml:space="preserve">5535. </w:t>
      </w:r>
      <w:r>
        <w:t>Em uma carteira de projetos ligada a um FPSO, cada gerente envia seus próprios indicadores regularmente, mas a diretoria continua sem entender por que janelas de instalação entram em conflito, recursos ficam sobrecarregados e a prontidão real não aparece com clareza. Qual causa estrutural explica melhor esse resultado?</w:t>
      </w:r>
    </w:p>
    <w:p>
      <w:pPr>
        <w:spacing w:after="40"/>
        <w:ind w:left="360"/>
      </w:pPr>
      <w:r>
        <w:t xml:space="preserve">A) </w:t>
      </w:r>
      <w:r>
        <w:t>O principal problema está na cadência do reporte; mantendo os mesmos indicadores, um relatório periódico mais extenso resolveria a falta de visibilidade executiva.</w:t>
      </w:r>
    </w:p>
    <w:p>
      <w:pPr>
        <w:spacing w:after="40"/>
        <w:ind w:left="360"/>
      </w:pPr>
      <w:r>
        <w:t xml:space="preserve">B) </w:t>
      </w:r>
      <w:r>
        <w:t>A dificuldade decorre do excesso de indicadores por projeto; ao reduzir a quantidade informada, a priorização da carteira passa a emergir naturalmente.</w:t>
      </w:r>
    </w:p>
    <w:p>
      <w:pPr>
        <w:spacing w:after="40"/>
        <w:ind w:left="360"/>
      </w:pPr>
      <w:r>
        <w:rPr>
          <w:b/>
        </w:rPr>
        <w:t xml:space="preserve">C) </w:t>
      </w:r>
      <w:r>
        <w:rPr>
          <w:b/>
        </w:rPr>
        <w:t>Os indicadores permanecem no nível dos projetos e não foram integrados por um framework padronizado de portfólio com visão consolidada de prontidão, priorização e capacidade de recursos.</w:t>
      </w:r>
    </w:p>
    <w:p>
      <w:pPr>
        <w:spacing w:after="40"/>
        <w:ind w:left="360"/>
      </w:pPr>
      <w:r>
        <w:t xml:space="preserve">D) </w:t>
      </w:r>
      <w:r>
        <w:t>Os indicadores numéricos tendem a simplificar demais a realidade; por isso, narrativas gerenciais substituem melhor a função de monitoramento da carteira.</w:t>
      </w:r>
    </w:p>
    <w:p>
      <w:pPr>
        <w:spacing w:before="200" w:after="80"/>
      </w:pPr>
      <w:r>
        <w:rPr>
          <w:b/>
        </w:rPr>
        <w:t xml:space="preserve">5536. </w:t>
      </w:r>
      <w:r>
        <w:t>A carteira de intervenções de um FPSO já possui relatório mensal, porém com informações incompletas. Ao discutir a rotina de acompanhamento, a liderança avalia se deve manter o reporte periódico ou migrar diretamente para painéis mais dinâmicos. Qual diretriz é mais consistente?</w:t>
      </w:r>
    </w:p>
    <w:p>
      <w:pPr>
        <w:spacing w:after="40"/>
        <w:ind w:left="360"/>
      </w:pPr>
      <w:r>
        <w:t xml:space="preserve">A) </w:t>
      </w:r>
      <w:r>
        <w:t>Aumentar a cadência de emissão dos relatórios antes de revisar a base de dados, pois a prontidão decisória depende mais da frequência do que da consistência das informações.</w:t>
      </w:r>
    </w:p>
    <w:p>
      <w:pPr>
        <w:spacing w:after="40"/>
        <w:ind w:left="360"/>
      </w:pPr>
      <w:r>
        <w:t xml:space="preserve">B) </w:t>
      </w:r>
      <w:r>
        <w:t>Preservar o relatório mensal como mecanismo central de transparência até que todo o modelo de ranking e categorização esteja estabilizado, sem depender de atualização mais dinâmica.</w:t>
      </w:r>
    </w:p>
    <w:p>
      <w:pPr>
        <w:spacing w:after="40"/>
        <w:ind w:left="360"/>
      </w:pPr>
      <w:r>
        <w:rPr>
          <w:b/>
        </w:rPr>
        <w:t xml:space="preserve">C) </w:t>
      </w:r>
      <w:r>
        <w:rPr>
          <w:b/>
        </w:rPr>
        <w:t>Manter relatórios periódicos e elevar sua qualidade, complementando-os com dashboards de atualização mais frequente à medida que dados e infraestrutura suportem maior reatividade.</w:t>
      </w:r>
    </w:p>
    <w:p>
      <w:pPr>
        <w:spacing w:after="40"/>
        <w:ind w:left="360"/>
      </w:pPr>
      <w:r>
        <w:t xml:space="preserve">D) </w:t>
      </w:r>
      <w:r>
        <w:t>Substituir o reporte periódico por dashboards de consulta livre, transferindo a governança para análise por exceção assim que o painel estiver disponível.</w:t>
      </w:r>
    </w:p>
    <w:p>
      <w:pPr>
        <w:spacing w:before="200" w:after="80"/>
      </w:pPr>
      <w:r>
        <w:rPr>
          <w:b/>
        </w:rPr>
        <w:t xml:space="preserve">5537. </w:t>
      </w:r>
      <w:r>
        <w:t>Em uma FPSO, o KPI de perda de eficiência de uma turbina de geração passou a oscilar fortemente com frentes frias, embora as inspeções não indiquem mudança relevante no padrão de contaminação. A equipe quer que o indicador represente melhor o fouling para prever a próxima lavagem. Qual ajuste metodológico tende a ser mais adequado?</w:t>
      </w:r>
    </w:p>
    <w:p>
      <w:pPr>
        <w:spacing w:after="40"/>
        <w:ind w:left="360"/>
      </w:pPr>
      <w:r>
        <w:t xml:space="preserve">A) </w:t>
      </w:r>
      <w:r>
        <w:t>Incorporar a tendência da temperatura ambiente ao KPI final, porque ela expressa a condição real de geração em baseload.</w:t>
      </w:r>
    </w:p>
    <w:p>
      <w:pPr>
        <w:spacing w:after="40"/>
        <w:ind w:left="360"/>
      </w:pPr>
      <w:r>
        <w:t xml:space="preserve">B) </w:t>
      </w:r>
      <w:r>
        <w:t>Substituir a eficiência estimada pela variação de TGEX ao longo do ciclo, porque essa variável acompanha diretamente a perda aerodinâmica do compressor.</w:t>
      </w:r>
    </w:p>
    <w:p>
      <w:pPr>
        <w:spacing w:after="40"/>
        <w:ind w:left="360"/>
      </w:pPr>
      <w:r>
        <w:rPr>
          <w:b/>
        </w:rPr>
        <w:t xml:space="preserve">C) </w:t>
      </w:r>
      <w:r>
        <w:rPr>
          <w:b/>
        </w:rPr>
        <w:t>Remover a tendência associada à temperatura do ar antes de ajustar a função de eficiência, para que a variação residual reflita melhor a degradação por fouling.</w:t>
      </w:r>
    </w:p>
    <w:p>
      <w:pPr>
        <w:spacing w:after="40"/>
        <w:ind w:left="360"/>
      </w:pPr>
      <w:r>
        <w:t xml:space="preserve">D) </w:t>
      </w:r>
      <w:r>
        <w:t>Agregar os dados por estação do ano e estimar um único valor médio de eficiência por período, porque isso reduz a dispersão sem alterar a interpretação física.</w:t>
      </w:r>
    </w:p>
    <w:p>
      <w:pPr>
        <w:spacing w:before="200" w:after="80"/>
      </w:pPr>
      <w:r>
        <w:rPr>
          <w:b/>
        </w:rPr>
        <w:t xml:space="preserve">5538. </w:t>
      </w:r>
      <w:r>
        <w:t>Após instalar elementos filtrantes mais eficientes em uma das turbinas de geração da FPSO, a gerência quer saber se a mudança trouxe ganho para o negócio da unidade como um todo, e não apenas para um aspecto pontual da operação. Qual conjunto de KPIs tende a oferecer a visão mais abrangente desse efeito?</w:t>
      </w:r>
    </w:p>
    <w:p>
      <w:pPr>
        <w:spacing w:after="40"/>
        <w:ind w:left="360"/>
      </w:pPr>
      <w:r>
        <w:rPr>
          <w:b/>
        </w:rPr>
        <w:t xml:space="preserve">A) </w:t>
      </w:r>
      <w:r>
        <w:rPr>
          <w:b/>
        </w:rPr>
        <w:t>Perda de eficiência por ciclo, previsão da próxima lavagem, paradas evitadas no ano e disponibilidade operacional, pois integram degradação, manutenção e geração.</w:t>
      </w:r>
    </w:p>
    <w:p>
      <w:pPr>
        <w:spacing w:after="40"/>
        <w:ind w:left="360"/>
      </w:pPr>
      <w:r>
        <w:t xml:space="preserve">B) </w:t>
      </w:r>
      <w:r>
        <w:t>Custo de cada lavagem, horas de equipe, consumo de insumos e duração da parada, pois resumem o efeito da mudança sobre a manutenção programada.</w:t>
      </w:r>
    </w:p>
    <w:p>
      <w:pPr>
        <w:spacing w:after="40"/>
        <w:ind w:left="360"/>
      </w:pPr>
      <w:r>
        <w:t xml:space="preserve">C) </w:t>
      </w:r>
      <w:r>
        <w:t>Potência elétrica em baseload, eficiência corrigida pela temperatura ambiente e TGEX média, pois acompanham a resposta termodinâmica da máquina ao longo da operação.</w:t>
      </w:r>
    </w:p>
    <w:p>
      <w:pPr>
        <w:spacing w:after="40"/>
        <w:ind w:left="360"/>
      </w:pPr>
      <w:r>
        <w:t xml:space="preserve">D) </w:t>
      </w:r>
      <w:r>
        <w:t>Alarmes do controle, diferencial de pressão no filtro e reposição de elementos, pois mostram a condição do arranjo de admissão e a confiabilidade do sistema.</w:t>
      </w:r>
    </w:p>
    <w:p>
      <w:pPr>
        <w:spacing w:before="200" w:after="80"/>
      </w:pPr>
      <w:r>
        <w:rPr>
          <w:b/>
        </w:rPr>
        <w:t xml:space="preserve">5539. </w:t>
      </w:r>
      <w:r>
        <w:t>Em uma FPSO, o dashboard de KPI da geração elétrica passou a disparar alerta de lavagem em dias mais quentes, embora as inspeções posteriores não confirmassem avanço equivalente de fouling. Se a equipe quer um indicador que represente melhor a degradação por contaminação da turbina, qual abordagem é mais adequada?</w:t>
      </w:r>
    </w:p>
    <w:p>
      <w:pPr>
        <w:spacing w:after="40"/>
        <w:ind w:left="360"/>
      </w:pPr>
      <w:r>
        <w:t xml:space="preserve">A) </w:t>
      </w:r>
      <w:r>
        <w:t>Usar o tempo desde a última lavagem como KPI principal, pois ele representa a progressão média da degradação ao longo do ciclo.</w:t>
      </w:r>
    </w:p>
    <w:p>
      <w:pPr>
        <w:spacing w:after="40"/>
        <w:ind w:left="360"/>
      </w:pPr>
      <w:r>
        <w:t xml:space="preserve">B) </w:t>
      </w:r>
      <w:r>
        <w:t>Usar a potência elétrica bruta em baseload como KPI principal, pois ela reflete o desempenho entregue e pode ser acompanhada sem correções ambientais.</w:t>
      </w:r>
    </w:p>
    <w:p>
      <w:pPr>
        <w:spacing w:after="40"/>
        <w:ind w:left="360"/>
      </w:pPr>
      <w:r>
        <w:rPr>
          <w:b/>
        </w:rPr>
        <w:t xml:space="preserve">C) </w:t>
      </w:r>
      <w:r>
        <w:rPr>
          <w:b/>
        </w:rPr>
        <w:t>Usar a perda de eficiência estimada por ajuste linear com dados filtrados para retirar o efeito da temperatura ambiente, pois isso separa melhor o fouling.</w:t>
      </w:r>
    </w:p>
    <w:p>
      <w:pPr>
        <w:spacing w:after="40"/>
        <w:ind w:left="360"/>
      </w:pPr>
      <w:r>
        <w:t xml:space="preserve">D) </w:t>
      </w:r>
      <w:r>
        <w:t>Usar a variação de TGEX ao longo do ciclo como KPI principal, pois ela acompanha a deterioração térmica associada à perda de eficiência.</w:t>
      </w:r>
    </w:p>
    <w:p>
      <w:pPr>
        <w:spacing w:before="200" w:after="80"/>
      </w:pPr>
      <w:r>
        <w:rPr>
          <w:b/>
        </w:rPr>
        <w:t xml:space="preserve">5540. </w:t>
      </w:r>
      <w:r>
        <w:t>Em uma FPSO, a equipe observa a queda de potência de uma turbina operando em baseload ao longo do verão e quer convertê-la em um KPI de perda de eficiência por fouling. Para construir esse indicador, qual abordagem tende a representar melhor a degradação por fouling?</w:t>
      </w:r>
    </w:p>
    <w:p>
      <w:pPr>
        <w:spacing w:after="40"/>
        <w:ind w:left="360"/>
      </w:pPr>
      <w:r>
        <w:t xml:space="preserve">A) </w:t>
      </w:r>
      <w:r>
        <w:t>Manter a série sem correção prévia e aplicar compensação apenas ao final do ciclo, preservando a variação integral observada na turbina.</w:t>
      </w:r>
    </w:p>
    <w:p>
      <w:pPr>
        <w:spacing w:after="40"/>
        <w:ind w:left="360"/>
      </w:pPr>
      <w:r>
        <w:t xml:space="preserve">B) </w:t>
      </w:r>
      <w:r>
        <w:t>Usar a potência bruta, pois em baseload sua redução já é suficiente para estimar a perda de eficiência do compressor ao longo do ciclo.</w:t>
      </w:r>
    </w:p>
    <w:p>
      <w:pPr>
        <w:spacing w:after="40"/>
        <w:ind w:left="360"/>
      </w:pPr>
      <w:r>
        <w:rPr>
          <w:b/>
        </w:rPr>
        <w:t xml:space="preserve">C) </w:t>
      </w:r>
      <w:r>
        <w:rPr>
          <w:b/>
        </w:rPr>
        <w:t>Remover antes o efeito da temperatura ambiente e, com a série corrigida, ajustar a eficiência ao longo do ciclo para isolar melhor a perda por fouling.</w:t>
      </w:r>
    </w:p>
    <w:p>
      <w:pPr>
        <w:spacing w:after="40"/>
        <w:ind w:left="360"/>
      </w:pPr>
      <w:r>
        <w:t xml:space="preserve">D) </w:t>
      </w:r>
      <w:r>
        <w:t>Trocar a eficiência por TGEX, já que a temperatura de exaustão sintetiza o ambiente e o desempenho da turbina ao longo do ciclo.</w:t>
      </w:r>
    </w:p>
    <w:p>
      <w:pPr>
        <w:spacing w:before="200" w:after="80"/>
      </w:pPr>
      <w:r>
        <w:rPr>
          <w:b/>
        </w:rPr>
        <w:t xml:space="preserve">5541. </w:t>
      </w:r>
      <w:r>
        <w:t>Em uma mesma FPSO, duas turbinas de características semelhantes apresentaram retas de degradação de eficiência com inclinações diferentes ao longo do ciclo, e a estimativa do momento de lavagem mudou quando os parâmetros do modelo foram reestimados após algumas semanas de operação. Para a gestão do KPI, qual conclusão é mais adequada?</w:t>
      </w:r>
    </w:p>
    <w:p>
      <w:pPr>
        <w:spacing w:after="40"/>
        <w:ind w:left="360"/>
      </w:pPr>
      <w:r>
        <w:t xml:space="preserve">A) </w:t>
      </w:r>
      <w:r>
        <w:t>A atualização dos parâmetros ao longo da operação reduz a utilidade do KPI, porque a mudança na previsão de lavagem prejudica a comparação histórica do desempenho e da disponibilidade.</w:t>
      </w:r>
    </w:p>
    <w:p>
      <w:pPr>
        <w:spacing w:after="40"/>
        <w:ind w:left="360"/>
      </w:pPr>
      <w:r>
        <w:rPr>
          <w:b/>
        </w:rPr>
        <w:t xml:space="preserve">B) </w:t>
      </w:r>
      <w:r>
        <w:rPr>
          <w:b/>
        </w:rPr>
        <w:t>A reestimação periódica dos parâmetros torna o indicador mais representativo do comportamento de cada ciclo e melhora a previsão da janela de lavagem, com menor incerteza operacional.</w:t>
      </w:r>
    </w:p>
    <w:p>
      <w:pPr>
        <w:spacing w:after="40"/>
        <w:ind w:left="360"/>
      </w:pPr>
      <w:r>
        <w:t xml:space="preserve">C) </w:t>
      </w:r>
      <w:r>
        <w:t>A diferença entre as inclinações sugere que a principal explicação para a variação do indicador está na TGEX, de modo que os parâmetros de eficiência passam a ter relevância limitada na previsão do ciclo.</w:t>
      </w:r>
    </w:p>
    <w:p>
      <w:pPr>
        <w:spacing w:after="40"/>
        <w:ind w:left="360"/>
      </w:pPr>
      <w:r>
        <w:t xml:space="preserve">D) </w:t>
      </w:r>
      <w:r>
        <w:t>A variabilidade entre as turbinas indica que o uso de retas por ciclo tem baixa utilidade gerencial, sendo mais apropriado adotar uma periodicidade fixa de lavagem para todas as unidades.</w:t>
      </w:r>
    </w:p>
    <w:p>
      <w:pPr>
        <w:spacing w:before="200" w:after="80"/>
      </w:pPr>
      <w:r>
        <w:rPr>
          <w:b/>
        </w:rPr>
        <w:t xml:space="preserve">5542. </w:t>
      </w:r>
      <w:r>
        <w:t>Em uma FPSO, a equipe de desempenho quer usar a queda da potência elétrica em baseload ao longo de três meses como KPI de perda de eficiência por fouling em uma turbina a gás. No período, houve grande variação de temperatura do ar ambiente. Qual abordagem tende a produzir um indicador mais representativo da degradação real da turbina?</w:t>
      </w:r>
    </w:p>
    <w:p>
      <w:pPr>
        <w:spacing w:after="40"/>
        <w:ind w:left="360"/>
      </w:pPr>
      <w:r>
        <w:t xml:space="preserve">A) </w:t>
      </w:r>
      <w:r>
        <w:t>Comparar a média mensal de potência com a do início do ciclo, porque a agregação temporal reduz o efeito das oscilações operacionais.</w:t>
      </w:r>
    </w:p>
    <w:p>
      <w:pPr>
        <w:spacing w:after="40"/>
        <w:ind w:left="360"/>
      </w:pPr>
      <w:r>
        <w:t xml:space="preserve">B) </w:t>
      </w:r>
      <w:r>
        <w:t>Substituir a eficiência estimada pela variação percentual da TGEX ao longo do ciclo, porque a exaustão responde de forma sensível às mudanças térmicas do equipamento.</w:t>
      </w:r>
    </w:p>
    <w:p>
      <w:pPr>
        <w:spacing w:after="40"/>
        <w:ind w:left="360"/>
      </w:pPr>
      <w:r>
        <w:t xml:space="preserve">C) </w:t>
      </w:r>
      <w:r>
        <w:t>Usar diretamente a potência em baseload como KPI, porque ela já incorpora o comportamento global da turbina ao longo do ciclo.</w:t>
      </w:r>
    </w:p>
    <w:p>
      <w:pPr>
        <w:spacing w:after="40"/>
        <w:ind w:left="360"/>
      </w:pPr>
      <w:r>
        <w:rPr>
          <w:b/>
        </w:rPr>
        <w:t xml:space="preserve">D) </w:t>
      </w:r>
      <w:r>
        <w:rPr>
          <w:b/>
        </w:rPr>
        <w:t>Ajustar a função linear de eficiência após remover a tendência associada à temperatura do ar ambiente, usando variáveis historadas previamente filtradas.</w:t>
      </w:r>
    </w:p>
    <w:p>
      <w:pPr>
        <w:spacing w:before="200" w:after="80"/>
      </w:pPr>
      <w:r>
        <w:rPr>
          <w:b/>
        </w:rPr>
        <w:t xml:space="preserve">5543. </w:t>
      </w:r>
      <w:r>
        <w:t>Em um ano com 8.760 horas programadas, uma turbina da FPSO parava 6 vezes para lavagem, com 12 horas de indisponibilidade por parada. Após a otimização do ciclo com base no modelo de eficiência, passou a parar 4 vezes, mantendo a mesma duração por lavagem. Desconsiderando outras indisponibilidades, qual foi o efeito sobre a disponibilidade operacional?</w:t>
      </w:r>
    </w:p>
    <w:p>
      <w:pPr>
        <w:spacing w:after="40"/>
        <w:ind w:left="360"/>
      </w:pPr>
      <w:r>
        <w:rPr>
          <w:b/>
        </w:rPr>
        <w:t xml:space="preserve">A) </w:t>
      </w:r>
      <w:r>
        <w:rPr>
          <w:b/>
        </w:rPr>
        <w:t>A disponibilidade subiu de cerca de 99,18% para 99,45%, com ganho aproximado de 0,27 ponto percentual.</w:t>
      </w:r>
    </w:p>
    <w:p>
      <w:pPr>
        <w:spacing w:after="40"/>
        <w:ind w:left="360"/>
      </w:pPr>
      <w:r>
        <w:t xml:space="preserve">B) </w:t>
      </w:r>
      <w:r>
        <w:t>A disponibilidade subiu de cerca de 99,18% para 99,73%, com ganho aproximado de 0,55 ponto percentual.</w:t>
      </w:r>
    </w:p>
    <w:p>
      <w:pPr>
        <w:spacing w:after="40"/>
        <w:ind w:left="360"/>
      </w:pPr>
      <w:r>
        <w:t xml:space="preserve">C) </w:t>
      </w:r>
      <w:r>
        <w:t>A disponibilidade subiu de cerca de 99,45% para 99,73%, com ganho aproximado de 0,27 ponto percentual.</w:t>
      </w:r>
    </w:p>
    <w:p>
      <w:pPr>
        <w:spacing w:after="40"/>
        <w:ind w:left="360"/>
      </w:pPr>
      <w:r>
        <w:t xml:space="preserve">D) </w:t>
      </w:r>
      <w:r>
        <w:t>A disponibilidade subiu de cerca de 98,36% para 99,45%, com ganho aproximado de 1,09 ponto percentual.</w:t>
      </w:r>
    </w:p>
    <w:p>
      <w:pPr>
        <w:spacing w:before="200" w:after="80"/>
      </w:pPr>
      <w:r>
        <w:rPr>
          <w:b/>
        </w:rPr>
        <w:t xml:space="preserve">5544. </w:t>
      </w:r>
      <w:r>
        <w:t>Após instalar filtros de ar mais eficientes na admissão de uma turbina de uma FPSO, a equipe quer verificar se a intervenção trouxe ganho gerencial mensurável. Qual conjunto de KPIs tende a demonstrar melhor esse efeito?</w:t>
      </w:r>
    </w:p>
    <w:p>
      <w:pPr>
        <w:spacing w:after="40"/>
        <w:ind w:left="360"/>
      </w:pPr>
      <w:r>
        <w:t xml:space="preserve">A) </w:t>
      </w:r>
      <w:r>
        <w:t>Diminuição da dispersão das variáveis historadas e manutenção da potência nominal de placa, porque estabilidade de dados e capacidade de projeto sintetizam o desempenho do sistema.</w:t>
      </w:r>
    </w:p>
    <w:p>
      <w:pPr>
        <w:spacing w:after="40"/>
        <w:ind w:left="360"/>
      </w:pPr>
      <w:r>
        <w:rPr>
          <w:b/>
        </w:rPr>
        <w:t xml:space="preserve">B) </w:t>
      </w:r>
      <w:r>
        <w:rPr>
          <w:b/>
        </w:rPr>
        <w:t>Redução da inclinação da perda de eficiência estimada por ciclo, aumento do tempo previsto até a lavagem e reflexo em menos paradas e maior disponibilidade operacional.</w:t>
      </w:r>
    </w:p>
    <w:p>
      <w:pPr>
        <w:spacing w:after="40"/>
        <w:ind w:left="360"/>
      </w:pPr>
      <w:r>
        <w:t xml:space="preserve">C) </w:t>
      </w:r>
      <w:r>
        <w:t>Elevação da geração instantânea em dias frios e redução do consumo de insumos de lavagem no primeiro mês, porque esse recorte evidencia rapidamente o benefício da intervenção.</w:t>
      </w:r>
    </w:p>
    <w:p>
      <w:pPr>
        <w:spacing w:after="40"/>
        <w:ind w:left="360"/>
      </w:pPr>
      <w:r>
        <w:t xml:space="preserve">D) </w:t>
      </w:r>
      <w:r>
        <w:t>Aumento da TGEX média com manutenção do intervalo nominal de lavagem, porque a exaustão representa a resposta térmica global da turbina.</w:t>
      </w:r>
    </w:p>
    <w:p>
      <w:pPr>
        <w:spacing w:before="200" w:after="80"/>
      </w:pPr>
      <w:r>
        <w:rPr>
          <w:b/>
        </w:rPr>
        <w:t xml:space="preserve">5545. </w:t>
      </w:r>
      <w:r>
        <w:t>Uma turbina crítica da FPSO passava por 8 paradas anuais para lavagem, com 12 horas de indisponibilidade em cada evento. Após otimização do ciclo com base no KPI de eficiência ajustada, o plano passou para 5 paradas anuais com a mesma duração. Desprezando outras causas de parada, qual é o ganho aproximado de disponibilidade anual, em pontos percentuais?</w:t>
      </w:r>
    </w:p>
    <w:p>
      <w:pPr>
        <w:spacing w:after="40"/>
        <w:ind w:left="360"/>
      </w:pPr>
      <w:r>
        <w:t xml:space="preserve">A) </w:t>
      </w:r>
      <w:r>
        <w:t>0,04 p.p.</w:t>
      </w:r>
    </w:p>
    <w:p>
      <w:pPr>
        <w:spacing w:after="40"/>
        <w:ind w:left="360"/>
      </w:pPr>
      <w:r>
        <w:t xml:space="preserve">B) </w:t>
      </w:r>
      <w:r>
        <w:t>1,37 p.p.</w:t>
      </w:r>
    </w:p>
    <w:p>
      <w:pPr>
        <w:spacing w:after="40"/>
        <w:ind w:left="360"/>
      </w:pPr>
      <w:r>
        <w:rPr>
          <w:b/>
        </w:rPr>
        <w:t xml:space="preserve">C) </w:t>
      </w:r>
      <w:r>
        <w:rPr>
          <w:b/>
        </w:rPr>
        <w:t>0,41 p.p.</w:t>
      </w:r>
    </w:p>
    <w:p>
      <w:pPr>
        <w:spacing w:after="40"/>
        <w:ind w:left="360"/>
      </w:pPr>
      <w:r>
        <w:t xml:space="preserve">D) </w:t>
      </w:r>
      <w:r>
        <w:t>4,11 p.p.</w:t>
      </w:r>
    </w:p>
    <w:p>
      <w:pPr>
        <w:spacing w:before="200" w:after="80"/>
      </w:pPr>
      <w:r>
        <w:rPr>
          <w:b/>
        </w:rPr>
        <w:t xml:space="preserve">5546. </w:t>
      </w:r>
      <w:r>
        <w:t>Ao revisar a estratégia de lavagem de uma turbina operando em baseload, a equipe compara duas políticas. Política A: 6 intervenções por ano, com 12 horas fora de serviço por evento, e rendimento médio normalizado de 99,0% enquanto a unidade está em operação. Política B: 4 intervenções por ano, também com 12 horas por evento, e rendimento médio normalizado de 98,8% no período operante. Admitindo que a energia anual seja proporcional ao produto entre tempo efetivo de operação e rendimento médio normalizado, qual conclusão é mais consistente?</w:t>
      </w:r>
    </w:p>
    <w:p>
      <w:pPr>
        <w:spacing w:after="40"/>
        <w:ind w:left="360"/>
      </w:pPr>
      <w:r>
        <w:t xml:space="preserve">A) </w:t>
      </w:r>
      <w:r>
        <w:t>Essa comparação não se sustenta para decisão operacional, pois tempo disponível e desempenho energético não devem ser combinados em um mesmo indicador de geração anual.</w:t>
      </w:r>
    </w:p>
    <w:p>
      <w:pPr>
        <w:spacing w:after="40"/>
        <w:ind w:left="360"/>
      </w:pPr>
      <w:r>
        <w:t xml:space="preserve">B) </w:t>
      </w:r>
      <w:r>
        <w:t>A Política A tende a entregar maior geração anual, pois o ganho de desempenho durante a operação supera o acréscimo de horas paradas para lavagem.</w:t>
      </w:r>
    </w:p>
    <w:p>
      <w:pPr>
        <w:spacing w:after="40"/>
        <w:ind w:left="360"/>
      </w:pPr>
      <w:r>
        <w:t xml:space="preserve">C) </w:t>
      </w:r>
      <w:r>
        <w:t>As duas políticas tendem a produzir montantes anuais muito próximos, de modo que a escolha deve considerar apenas desembolso com insumos e equipe de lavagem.</w:t>
      </w:r>
    </w:p>
    <w:p>
      <w:pPr>
        <w:spacing w:after="40"/>
        <w:ind w:left="360"/>
      </w:pPr>
      <w:r>
        <w:rPr>
          <w:b/>
        </w:rPr>
        <w:t xml:space="preserve">D) </w:t>
      </w:r>
      <w:r>
        <w:rPr>
          <w:b/>
        </w:rPr>
        <w:t>A Política B tende a entregar maior geração anual, porque o aumento do tempo disponível ao longo do ano supera a pequena redução de rendimento médio em serviço.</w:t>
      </w:r>
    </w:p>
    <w:p>
      <w:pPr>
        <w:spacing w:before="200" w:after="80"/>
      </w:pPr>
      <w:r>
        <w:rPr>
          <w:b/>
        </w:rPr>
        <w:t xml:space="preserve">5547. </w:t>
      </w:r>
      <w:r>
        <w:t>Em um ciclo de operação de uma turbina de geração da FPSO, a eficiência normalizada foi inicialmente ajustada como E(t) = 100 - 0,12t, com t em dias. A política de parada preventiva determina lavagem quando a eficiência atingir 95% do valor inicial. Após 15 dias de operação, a equipe recalcula os coeficientes com mais dados qualificados e passa a usar E(t) = 100 - 0,10t para o mesmo ciclo. Se a programação passar a seguir o modelo recalibrado, qual é a melhor estimativa para a lavagem?</w:t>
      </w:r>
    </w:p>
    <w:p>
      <w:pPr>
        <w:spacing w:after="40"/>
        <w:ind w:left="360"/>
      </w:pPr>
      <w:r>
        <w:t xml:space="preserve">A) </w:t>
      </w:r>
      <w:r>
        <w:t>Em cerca de 27 dias a partir da recalibração, porque a estimativa original previa o atingimento do limiar antes do novo ajuste.</w:t>
      </w:r>
    </w:p>
    <w:p>
      <w:pPr>
        <w:spacing w:after="40"/>
        <w:ind w:left="360"/>
      </w:pPr>
      <w:r>
        <w:t xml:space="preserve">B) </w:t>
      </w:r>
      <w:r>
        <w:t>No próprio dia da recalibração, porque a alteração do coeficiente indica perda de previsibilidade do modelo.</w:t>
      </w:r>
    </w:p>
    <w:p>
      <w:pPr>
        <w:spacing w:after="40"/>
        <w:ind w:left="360"/>
      </w:pPr>
      <w:r>
        <w:rPr>
          <w:b/>
        </w:rPr>
        <w:t xml:space="preserve">C) </w:t>
      </w:r>
      <w:r>
        <w:rPr>
          <w:b/>
        </w:rPr>
        <w:t>Em cerca de 35 dias a partir da recalibração, porque o novo ajuste projeta 50 dias de ciclo total e 15 já transcorreram.</w:t>
      </w:r>
    </w:p>
    <w:p>
      <w:pPr>
        <w:spacing w:after="40"/>
        <w:ind w:left="360"/>
      </w:pPr>
      <w:r>
        <w:t xml:space="preserve">D) </w:t>
      </w:r>
      <w:r>
        <w:t>Em cerca de 50 dias a partir da recalibração, porque o novo ajuste substitui integralmente o histórico do ciclo transcorrido.</w:t>
      </w:r>
    </w:p>
    <w:p>
      <w:pPr>
        <w:spacing w:before="200" w:after="80"/>
      </w:pPr>
      <w:r>
        <w:rPr>
          <w:b/>
        </w:rPr>
        <w:t xml:space="preserve">5548. </w:t>
      </w:r>
      <w:r>
        <w:t>Para um KPI interno, a disponibilidade operacional do sistema de geração é calculada por A = (tempo calendário - horas de parada para lavagem) / tempo calendário, considerando neste exercício apenas as lavagens planejadas. Uma turbina operava com 8 lavagens anuais de 6 h cada. Após otimizar o critério de lavagem com base na função de eficiência, passa a operar com 5 lavagens anuais de 6 h cada. Qual interpretação é mais adequada sobre o efeito no KPI e no rendimento do processo?</w:t>
      </w:r>
    </w:p>
    <w:p>
      <w:pPr>
        <w:spacing w:after="40"/>
        <w:ind w:left="360"/>
      </w:pPr>
      <w:r>
        <w:rPr>
          <w:b/>
        </w:rPr>
        <w:t xml:space="preserve">A) </w:t>
      </w:r>
      <w:r>
        <w:rPr>
          <w:b/>
        </w:rPr>
        <w:t>A disponibilidade sobe cerca de 0,21 ponto percentual, e o potencial ganho de geração decorre do menor tempo parado, mesmo que a taxa de degradação dentro do ciclo não tenha mudado.</w:t>
      </w:r>
    </w:p>
    <w:p>
      <w:pPr>
        <w:spacing w:after="40"/>
        <w:ind w:left="360"/>
      </w:pPr>
      <w:r>
        <w:t xml:space="preserve">B) </w:t>
      </w:r>
      <w:r>
        <w:t>A disponibilidade fica praticamente igual, porque o KPI de disponibilidade não responde ao número de paradas planejadas quando a duração de cada lavagem é constante.</w:t>
      </w:r>
    </w:p>
    <w:p>
      <w:pPr>
        <w:spacing w:after="40"/>
        <w:ind w:left="360"/>
      </w:pPr>
      <w:r>
        <w:t xml:space="preserve">C) </w:t>
      </w:r>
      <w:r>
        <w:t>A disponibilidade sobe cerca de 2,1 pontos percentuais, e isso reflete principalmente a recuperação da eficiência instantânea no início de cada dia de operação.</w:t>
      </w:r>
    </w:p>
    <w:p>
      <w:pPr>
        <w:spacing w:after="40"/>
        <w:ind w:left="360"/>
      </w:pPr>
      <w:r>
        <w:t xml:space="preserve">D) </w:t>
      </w:r>
      <w:r>
        <w:t>A disponibilidade sobe cerca de 0,21 ponto percentual, mas isso não tende a afetar a geração anual, já que eficiência e horas disponíveis são indicadores independentes.</w:t>
      </w:r>
    </w:p>
    <w:p>
      <w:pPr>
        <w:spacing w:before="200" w:after="80"/>
      </w:pPr>
      <w:r>
        <w:rPr>
          <w:b/>
        </w:rPr>
        <w:t xml:space="preserve">5549. </w:t>
      </w:r>
      <w:r>
        <w:t>Após trocar os elementos filtrantes da admissão de uma turbina da FPSO, a gerência quer verificar se a medida desacelerou a degradação de desempenho ao longo do ciclo e trouxe resultado operacional e econômico agregado, não só menor gasto imediato com lavagem. Qual combinação de KPIs fornece a evidência mais robusta?</w:t>
      </w:r>
    </w:p>
    <w:p>
      <w:pPr>
        <w:spacing w:after="40"/>
        <w:ind w:left="360"/>
      </w:pPr>
      <w:r>
        <w:rPr>
          <w:b/>
        </w:rPr>
        <w:t xml:space="preserve">A) </w:t>
      </w:r>
      <w:r>
        <w:rPr>
          <w:b/>
        </w:rPr>
        <w:t>Inclinação da perda de eficiência após correção ambiental, tempo até o gatilho de lavagem, lavagens evitadas e disponibilidade ou geração anual associada.</w:t>
      </w:r>
    </w:p>
    <w:p>
      <w:pPr>
        <w:spacing w:after="40"/>
        <w:ind w:left="360"/>
      </w:pPr>
      <w:r>
        <w:t xml:space="preserve">B) </w:t>
      </w:r>
      <w:r>
        <w:t>Variação de TGEX com a temperatura ambiente, custo unitário da lavagem e extensão média do ciclo operacional, como base para inferir o ganho global.</w:t>
      </w:r>
    </w:p>
    <w:p>
      <w:pPr>
        <w:spacing w:after="40"/>
        <w:ind w:left="360"/>
      </w:pPr>
      <w:r>
        <w:t xml:space="preserve">C) </w:t>
      </w:r>
      <w:r>
        <w:t>Número de intervenções, custo de mão de obra, estoque de filtros sobressalentes e duração média de cada lavagem no período.</w:t>
      </w:r>
    </w:p>
    <w:p>
      <w:pPr>
        <w:spacing w:after="40"/>
        <w:ind w:left="360"/>
      </w:pPr>
      <w:r>
        <w:t xml:space="preserve">D) </w:t>
      </w:r>
      <w:r>
        <w:t>Potência bruta em baseload após correção ambiental, consumo mensal de insumos de lavagem e horas de indisponibilidade por parada programada.</w:t>
      </w:r>
    </w:p>
    <w:p>
      <w:pPr>
        <w:spacing w:before="200" w:after="80"/>
      </w:pPr>
      <w:r>
        <w:rPr>
          <w:b/>
        </w:rPr>
        <w:t xml:space="preserve">5550. </w:t>
      </w:r>
      <w:r>
        <w:t>Um trem de compressão da FPSO vem registrando indisponibilidades por combinações de falhas em lubrificação, instrumentação antisurge e alimentação elétrica. Há recursos limitados para mitigação e a equipe quer priorizar ações que reduzam a probabilidade do evento topo "compressor indisponível". Qual abordagem oferece a base mais consistente para essa priorização?</w:t>
      </w:r>
    </w:p>
    <w:p>
      <w:pPr>
        <w:spacing w:after="40"/>
        <w:ind w:left="360"/>
      </w:pPr>
      <w:r>
        <w:t xml:space="preserve">A) </w:t>
      </w:r>
      <w:r>
        <w:t>Selecionar os itens com maior número de ordens de serviço, porque a frequência bruta de manutenção representa a contribuição de cada ramo para a indisponibilidade.</w:t>
      </w:r>
    </w:p>
    <w:p>
      <w:pPr>
        <w:spacing w:after="40"/>
        <w:ind w:left="360"/>
      </w:pPr>
      <w:r>
        <w:t xml:space="preserve">B) </w:t>
      </w:r>
      <w:r>
        <w:t>Ordenar as causas pelo maior impacto potencial isolado, porque a severidade da consequência é o principal critério para definir a sequência de mitigação.</w:t>
      </w:r>
    </w:p>
    <w:p>
      <w:pPr>
        <w:spacing w:after="40"/>
        <w:ind w:left="360"/>
      </w:pPr>
      <w:r>
        <w:rPr>
          <w:b/>
        </w:rPr>
        <w:t xml:space="preserve">C) </w:t>
      </w:r>
      <w:r>
        <w:rPr>
          <w:b/>
        </w:rPr>
        <w:t>Estruturar uma árvore de falhas do evento topo e alimentar o modelo com dados probabilísticos, para identificar quais combinações e componentes mais pesam na criticidade do sistema.</w:t>
      </w:r>
    </w:p>
    <w:p>
      <w:pPr>
        <w:spacing w:after="40"/>
        <w:ind w:left="360"/>
      </w:pPr>
      <w:r>
        <w:t xml:space="preserve">D) </w:t>
      </w:r>
      <w:r>
        <w:t>Focar nos modos de falha com maior MTTR, porque a duração do reparo descreve de forma mais direta a probabilidade de ocorrência do evento topo.</w:t>
      </w:r>
    </w:p>
    <w:p>
      <w:pPr>
        <w:spacing w:before="200" w:after="80"/>
      </w:pPr>
      <w:r>
        <w:rPr>
          <w:b/>
        </w:rPr>
        <w:t xml:space="preserve">5551. </w:t>
      </w:r>
      <w:r>
        <w:t>Na rota de tratamento e monitoramento de processo de uma FPSO, alguns analisadores críticos para segurança e meio ambiente têm baixa aceitação pelos operadores devido à variação de leitura e histórico de desvios. A meta é elevar a disponibilidade desses instrumentos sem ampliar intervenções intrusivas desnecessárias. Qual estratégia é mais coerente com esse objetivo?</w:t>
      </w:r>
    </w:p>
    <w:p>
      <w:pPr>
        <w:spacing w:after="40"/>
        <w:ind w:left="360"/>
      </w:pPr>
      <w:r>
        <w:t xml:space="preserve">A) </w:t>
      </w:r>
      <w:r>
        <w:t>Aplicar a mesma periodicidade de manutenção preventiva orientada por tempo a todos os analisadores, porque a uniformidade reduz variabilidade operacional e simplifica o planejamento.</w:t>
      </w:r>
    </w:p>
    <w:p>
      <w:pPr>
        <w:spacing w:after="40"/>
        <w:ind w:left="360"/>
      </w:pPr>
      <w:r>
        <w:t xml:space="preserve">B) </w:t>
      </w:r>
      <w:r>
        <w:t>Reduzir o peso das medições instrumentadas nas decisões operacionais e concentrar a rotina em inspeções visuais, porque isso preserva a disponibilidade do processo.</w:t>
      </w:r>
    </w:p>
    <w:p>
      <w:pPr>
        <w:spacing w:after="40"/>
        <w:ind w:left="360"/>
      </w:pPr>
      <w:r>
        <w:t xml:space="preserve">C) </w:t>
      </w:r>
      <w:r>
        <w:t>Elevar a redundância dos analisadores e postergar atividades de calibração, porque a continuidade da medição é o principal fator para confiabilidade percebida.</w:t>
      </w:r>
    </w:p>
    <w:p>
      <w:pPr>
        <w:spacing w:after="40"/>
        <w:ind w:left="360"/>
      </w:pPr>
      <w:r>
        <w:rPr>
          <w:b/>
        </w:rPr>
        <w:t xml:space="preserve">D) </w:t>
      </w:r>
      <w:r>
        <w:rPr>
          <w:b/>
        </w:rPr>
        <w:t>Definir metas de disponibilidade por criticidade e combinar calibração, validação, inspeção, verificação e análise estatística de tendências para sustentar manutenção baseada em condição.</w:t>
      </w:r>
    </w:p>
    <w:p>
      <w:pPr>
        <w:spacing w:before="200" w:after="80"/>
      </w:pPr>
      <w:r>
        <w:rPr>
          <w:b/>
        </w:rPr>
        <w:t xml:space="preserve">5552. </w:t>
      </w:r>
      <w:r>
        <w:t>Em um programa de monitoramento preditivo na FPSO, cartas de controle e tendências passaram a indicar degradação em um analisador de processo ligado à otimização operacional. Ao mesmo tempo, a última campanha revelou desvios de calibração e os operadores relatam baixa confiança no instrumento. Não há estimativa absoluta consolidada das perdas associadas ao desvio. Qual decisão de gestão é mais robusta nesse cenário?</w:t>
      </w:r>
    </w:p>
    <w:p>
      <w:pPr>
        <w:spacing w:after="40"/>
        <w:ind w:left="360"/>
      </w:pPr>
      <w:r>
        <w:t xml:space="preserve">A) </w:t>
      </w:r>
      <w:r>
        <w:t>Suspender o uso de CEP e análise de tendências para esse serviço, porque a aceitação dos operadores é o melhor critério para escolher manutenção corretiva.</w:t>
      </w:r>
    </w:p>
    <w:p>
      <w:pPr>
        <w:spacing w:after="40"/>
        <w:ind w:left="360"/>
      </w:pPr>
      <w:r>
        <w:t xml:space="preserve">B) </w:t>
      </w:r>
      <w:r>
        <w:t>Programar de imediato uma intervenção intrusiva, porque sinais estatísticos de degradação devem prevalecer mesmo quando a credibilidade do instrumento é discutida.</w:t>
      </w:r>
    </w:p>
    <w:p>
      <w:pPr>
        <w:spacing w:after="40"/>
        <w:ind w:left="360"/>
      </w:pPr>
      <w:r>
        <w:rPr>
          <w:b/>
        </w:rPr>
        <w:t xml:space="preserve">C) </w:t>
      </w:r>
      <w:r>
        <w:rPr>
          <w:b/>
        </w:rPr>
        <w:t>Restabelecer a credibilidade da medição por calibração e validação, confrontar o sinal com outras evidências operacionais e decidir a intervenção conforme a criticidade.</w:t>
      </w:r>
    </w:p>
    <w:p>
      <w:pPr>
        <w:spacing w:after="40"/>
        <w:ind w:left="360"/>
      </w:pPr>
      <w:r>
        <w:t xml:space="preserve">D) </w:t>
      </w:r>
      <w:r>
        <w:t>Aguardar a quantificação exata das perdas econômicas antes de agir, porque tendências sem valor absoluto tendem a gerar priorização inconsistente.</w:t>
      </w:r>
    </w:p>
    <w:p>
      <w:pPr>
        <w:spacing w:before="200" w:after="80"/>
      </w:pPr>
      <w:r>
        <w:rPr>
          <w:b/>
        </w:rPr>
        <w:t xml:space="preserve">5553. </w:t>
      </w:r>
      <w:r>
        <w:t>Em uma FPSO, os analisadores de processo têm sido pouco utilizados pelos operadores porque leituras instáveis reduzem sua credibilidade. Ao mesmo tempo, esses instrumentos influenciam segurança de processo, meio ambiente e otimização operacional. Qual programa tende a estabelecer metas de disponibilidade mais defensáveis?</w:t>
      </w:r>
    </w:p>
    <w:p>
      <w:pPr>
        <w:spacing w:after="40"/>
        <w:ind w:left="360"/>
      </w:pPr>
      <w:r>
        <w:t xml:space="preserve">A) </w:t>
      </w:r>
      <w:r>
        <w:t>D) Priorizar os analisadores com maior impacto de reposição e acompanhar a disponibilidade sobretudo por MTTR e tempo de intervenção, usando o custo direto como critério predominante de alocação de recursos.</w:t>
      </w:r>
    </w:p>
    <w:p>
      <w:pPr>
        <w:spacing w:after="40"/>
        <w:ind w:left="360"/>
      </w:pPr>
      <w:r>
        <w:t xml:space="preserve">B) </w:t>
      </w:r>
      <w:r>
        <w:t>A) Estabelecer faixas de disponibilidade por família de analisadores e concentrar o programa em calibrações periódicas, tratando a padronização do ciclo como principal meio de reduzir a variabilidade operacional.</w:t>
      </w:r>
    </w:p>
    <w:p>
      <w:pPr>
        <w:spacing w:after="40"/>
        <w:ind w:left="360"/>
      </w:pPr>
      <w:r>
        <w:t xml:space="preserve">C) </w:t>
      </w:r>
      <w:r>
        <w:t>C) Aumentar a frequência de inspeções visuais e usar histórico de alarmes e desvios operacionais como indicador central, tomando a percepção em campo como base para ajustar a manutenção.</w:t>
      </w:r>
    </w:p>
    <w:p>
      <w:pPr>
        <w:spacing w:after="40"/>
        <w:ind w:left="360"/>
      </w:pPr>
      <w:r>
        <w:rPr>
          <w:b/>
        </w:rPr>
        <w:t xml:space="preserve">D) </w:t>
      </w:r>
      <w:r>
        <w:rPr>
          <w:b/>
        </w:rPr>
        <w:t>B) Definir metas conforme a criticidade e combinar calibração, validação, inspeção, verificação e análise estatística de dados para recuperar credibilidade e orientar a manutenção.</w:t>
      </w:r>
    </w:p>
    <w:p>
      <w:pPr>
        <w:spacing w:before="200" w:after="80"/>
      </w:pPr>
      <w:r>
        <w:rPr>
          <w:b/>
        </w:rPr>
        <w:t xml:space="preserve">5554. </w:t>
      </w:r>
      <w:r>
        <w:t>Em uma FPSO, duas classes de equipamentos registraram o mesmo número de falhas no trimestre. Na classe X, os reparos foram curtos e a produção quase não foi afetada; na classe Y, cada intervenção consumiu longas janelas de recuperação e reduziu a disponibilidade do sistema associado. Se a equipe precisa priorizar ações a partir dos KPIs de confiabilidade, qual leitura é mais consistente?</w:t>
      </w:r>
    </w:p>
    <w:p>
      <w:pPr>
        <w:spacing w:after="40"/>
        <w:ind w:left="360"/>
      </w:pPr>
      <w:r>
        <w:t xml:space="preserve">A) </w:t>
      </w:r>
      <w:r>
        <w:t>Priorizar a classe X, porque a frequência de falhas por si só determina o impacto operacional quando os eventos pertencem ao mesmo período.</w:t>
      </w:r>
    </w:p>
    <w:p>
      <w:pPr>
        <w:spacing w:after="40"/>
        <w:ind w:left="360"/>
      </w:pPr>
      <w:r>
        <w:rPr>
          <w:b/>
        </w:rPr>
        <w:t xml:space="preserve">B) </w:t>
      </w:r>
      <w:r>
        <w:rPr>
          <w:b/>
        </w:rPr>
        <w:t>Priorizar a classe Y, porque um MTTR mais elevado pode degradar a disponibilidade mesmo quando a quantidade de falhas não se destaca.</w:t>
      </w:r>
    </w:p>
    <w:p>
      <w:pPr>
        <w:spacing w:after="40"/>
        <w:ind w:left="360"/>
      </w:pPr>
      <w:r>
        <w:t xml:space="preserve">C) </w:t>
      </w:r>
      <w:r>
        <w:t>Tratar as duas classes como equivalentes, porque o mesmo número de falhas no período tende a produzir disponibilidade semelhante.</w:t>
      </w:r>
    </w:p>
    <w:p>
      <w:pPr>
        <w:spacing w:after="40"/>
        <w:ind w:left="360"/>
      </w:pPr>
      <w:r>
        <w:t xml:space="preserve">D) </w:t>
      </w:r>
      <w:r>
        <w:t>Priorizar a classe com maior MTTF, porque esse indicador reflete simultaneamente a recorrência das falhas e a duração dos reparos.</w:t>
      </w:r>
    </w:p>
    <w:p>
      <w:pPr>
        <w:spacing w:before="200" w:after="80"/>
      </w:pPr>
      <w:r>
        <w:rPr>
          <w:b/>
        </w:rPr>
        <w:t xml:space="preserve">5555. </w:t>
      </w:r>
      <w:r>
        <w:t>Após falhas recorrentes em um sistema de utilidades da FPSO, a equipe passou a substituir repetidamente o mesmo componente, mas a reincidência continuou. A gerência quer usar esses eventos para reduzir novas ocorrências e melhorar o planejamento de inspeções e testes. Qual abordagem tende a gerar maior aprendizado para a gestão de ativos?</w:t>
      </w:r>
    </w:p>
    <w:p>
      <w:pPr>
        <w:spacing w:after="40"/>
        <w:ind w:left="360"/>
      </w:pPr>
      <w:r>
        <w:rPr>
          <w:b/>
        </w:rPr>
        <w:t xml:space="preserve">A) </w:t>
      </w:r>
      <w:r>
        <w:rPr>
          <w:b/>
        </w:rPr>
        <w:t>Conduzir uma Análise de Falhas até identificar causas básicas sustentadas por dados quantitativos e usar os resultados para revisar testes, inspeções, procedimentos e treinamento.</w:t>
      </w:r>
    </w:p>
    <w:p>
      <w:pPr>
        <w:spacing w:after="40"/>
        <w:ind w:left="360"/>
      </w:pPr>
      <w:r>
        <w:t xml:space="preserve">B) </w:t>
      </w:r>
      <w:r>
        <w:t>Consolidar MTBF e MTTR do componente substituído e manter a estratégia atual, porque a repetição do mesmo item já é suficiente para definir a ação de manutenção.</w:t>
      </w:r>
    </w:p>
    <w:p>
      <w:pPr>
        <w:spacing w:after="40"/>
        <w:ind w:left="360"/>
      </w:pPr>
      <w:r>
        <w:t xml:space="preserve">C) </w:t>
      </w:r>
      <w:r>
        <w:t>Aplicar uma árvore de falhas restrita à lógica funcional do sistema e converter o resultado em nova periodicidade fixa de troca, sem aprofundar os mecanismos de falha envolvidos.</w:t>
      </w:r>
    </w:p>
    <w:p>
      <w:pPr>
        <w:spacing w:after="40"/>
        <w:ind w:left="360"/>
      </w:pPr>
      <w:r>
        <w:t xml:space="preserve">D) </w:t>
      </w:r>
      <w:r>
        <w:t>Concentrar a análise na consequência operacional do evento e padronizar a reposição do componente, porque a severidade do efeito já orienta a prevenção futura.</w:t>
      </w:r>
    </w:p>
    <w:p>
      <w:pPr>
        <w:spacing w:before="200" w:after="80"/>
      </w:pPr>
      <w:r>
        <w:rPr>
          <w:b/>
        </w:rPr>
        <w:t xml:space="preserve">5556. </w:t>
      </w:r>
      <w:r>
        <w:t>Um analisador de processo instalado em serviço crítico da FPSO passou a gerar desconfiança entre os operadores: há sinais de desvio, mas parte da equipe acredita que a medição perdeu credibilidade. A manutenção quer elevar a disponibilidade sem ampliar intervenções intrusivas desnecessárias. Qual estratégia é mais aderente à manutenção baseada em condição?</w:t>
      </w:r>
    </w:p>
    <w:p>
      <w:pPr>
        <w:spacing w:after="40"/>
        <w:ind w:left="360"/>
      </w:pPr>
      <w:r>
        <w:rPr>
          <w:b/>
        </w:rPr>
        <w:t xml:space="preserve">A) </w:t>
      </w:r>
      <w:r>
        <w:rPr>
          <w:b/>
        </w:rPr>
        <w:t>Combinar calibração, validação, inspeção, verificação e análise estatística de tendências, definindo metas de disponibilidade conforme a criticidade do analisador.</w:t>
      </w:r>
    </w:p>
    <w:p>
      <w:pPr>
        <w:spacing w:after="40"/>
        <w:ind w:left="360"/>
      </w:pPr>
      <w:r>
        <w:t xml:space="preserve">B) </w:t>
      </w:r>
      <w:r>
        <w:t>Manter o analisador em operação até perda funcional evidente e usar a indisponibilidade observada para redefinir as metas de acompanhamento no ciclo seguinte.</w:t>
      </w:r>
    </w:p>
    <w:p>
      <w:pPr>
        <w:spacing w:after="40"/>
        <w:ind w:left="360"/>
      </w:pPr>
      <w:r>
        <w:t xml:space="preserve">C) </w:t>
      </w:r>
      <w:r>
        <w:t>Aumentar a frequência de manutenção orientada por tempo em toda a malha analítica, usando a idade dos instrumentos como principal critério de intervenção.</w:t>
      </w:r>
    </w:p>
    <w:p>
      <w:pPr>
        <w:spacing w:after="40"/>
        <w:ind w:left="360"/>
      </w:pPr>
      <w:r>
        <w:t xml:space="preserve">D) </w:t>
      </w:r>
      <w:r>
        <w:t>Reduzir calibrações e validações para evitar retirada do instrumento de serviço, compensando a menor verificação com inspeção visual e comparação manual de dados.</w:t>
      </w:r>
    </w:p>
    <w:p>
      <w:pPr>
        <w:spacing w:before="200" w:after="80"/>
      </w:pPr>
      <w:r>
        <w:rPr>
          <w:b/>
        </w:rPr>
        <w:t xml:space="preserve">5557. </w:t>
      </w:r>
      <w:r>
        <w:t>Em um ativo crítico da FPSO, o CEP/CEQ começou a indicar tendência de degradação, embora ainda não exista perda funcional do equipamento. A equipe precisa decidir como agir sem transformar o monitoramento preditivo em fonte de paradas desnecessárias. Qual decisão é mais consistente com gestão de integridade e desempenho?</w:t>
      </w:r>
    </w:p>
    <w:p>
      <w:pPr>
        <w:spacing w:after="40"/>
        <w:ind w:left="360"/>
      </w:pPr>
      <w:r>
        <w:t xml:space="preserve">A) </w:t>
      </w:r>
      <w:r>
        <w:t>Redefinir os limites estatísticos em torno do novo patamar medido e acompanhar mais um período, priorizando a continuidade operacional do equipamento.</w:t>
      </w:r>
    </w:p>
    <w:p>
      <w:pPr>
        <w:spacing w:after="40"/>
        <w:ind w:left="360"/>
      </w:pPr>
      <w:r>
        <w:t xml:space="preserve">B) </w:t>
      </w:r>
      <w:r>
        <w:t>Programar uma intervenção ampla imediata no subsistema, usando o primeiro desvio estatístico como critério principal de decisão para recuperar margem operacional.</w:t>
      </w:r>
    </w:p>
    <w:p>
      <w:pPr>
        <w:spacing w:after="40"/>
        <w:ind w:left="360"/>
      </w:pPr>
      <w:r>
        <w:t xml:space="preserve">C) </w:t>
      </w:r>
      <w:r>
        <w:t>Aguardar perda mensurável de função antes de preparar qualquer reparo, tratando a tendência atual como variabilidade operacional até que surja falha observável.</w:t>
      </w:r>
    </w:p>
    <w:p>
      <w:pPr>
        <w:spacing w:after="40"/>
        <w:ind w:left="360"/>
      </w:pPr>
      <w:r>
        <w:rPr>
          <w:b/>
        </w:rPr>
        <w:t xml:space="preserve">D) </w:t>
      </w:r>
      <w:r>
        <w:rPr>
          <w:b/>
        </w:rPr>
        <w:t>Agendar a intervenção antes da ruptura, após confirmar a confiabilidade da medição e a consistência da tendência, alinhando a ação à criticidade do ativo.</w:t>
      </w:r>
    </w:p>
    <w:p>
      <w:pPr>
        <w:spacing w:before="200" w:after="80"/>
      </w:pPr>
      <w:r>
        <w:rPr>
          <w:b/>
        </w:rPr>
        <w:t xml:space="preserve">5558. </w:t>
      </w:r>
      <w:r>
        <w:t>Na revisão anual de integridade de uma FPSO, diferentes combinações de eventos podem levar à perda de função de um subsistema crítico. A equipe dispõe de histórico de falhas, mas precisa decidir onde concentrar recursos no próximo ciclo. Qual uso da árvore de falhas é mais consistente com essa necessidade?</w:t>
      </w:r>
    </w:p>
    <w:p>
      <w:pPr>
        <w:spacing w:after="40"/>
        <w:ind w:left="360"/>
      </w:pPr>
      <w:r>
        <w:rPr>
          <w:b/>
        </w:rPr>
        <w:t xml:space="preserve">A) </w:t>
      </w:r>
      <w:r>
        <w:rPr>
          <w:b/>
        </w:rPr>
        <w:t>Estruturar a lógica causal do evento de topo e combinar a árvore com informações probabilísticas para estimar a criticidade relativa e priorizar ações corretivas.</w:t>
      </w:r>
    </w:p>
    <w:p>
      <w:pPr>
        <w:spacing w:after="40"/>
        <w:ind w:left="360"/>
      </w:pPr>
      <w:r>
        <w:t xml:space="preserve">B) </w:t>
      </w:r>
      <w:r>
        <w:t>Mapear a sequência de reparos executados nas últimas ocorrências e usar a árvore de falhas para estimar o MTTR esperado de cada intervenção.</w:t>
      </w:r>
    </w:p>
    <w:p>
      <w:pPr>
        <w:spacing w:after="40"/>
        <w:ind w:left="360"/>
      </w:pPr>
      <w:r>
        <w:t xml:space="preserve">C) </w:t>
      </w:r>
      <w:r>
        <w:t>Representar apenas modos de falha já confirmados em campo e deixar a quantificação para depois da definição das ações, evitando misturar hipótese causal e decisão.</w:t>
      </w:r>
    </w:p>
    <w:p>
      <w:pPr>
        <w:spacing w:after="40"/>
        <w:ind w:left="360"/>
      </w:pPr>
      <w:r>
        <w:t xml:space="preserve">D) </w:t>
      </w:r>
      <w:r>
        <w:t>Organizar a árvore em torno das consequências operacionais mais severas e usar o número total de eventos como critério principal de priorização.</w:t>
      </w:r>
    </w:p>
    <w:p>
      <w:pPr>
        <w:spacing w:before="200" w:after="80"/>
      </w:pPr>
      <w:r>
        <w:rPr>
          <w:b/>
        </w:rPr>
        <w:t xml:space="preserve">5559. </w:t>
      </w:r>
      <w:r>
        <w:t>Em uma revisão de desempenho econômico, controladoria, confiabilidade e operação obtiveram KPIs e recomendações divergentes para o mesmo projeto de mitigação de perdas, porque cada análise usou premissas diferentes de mercado, suprimentos e confiabilidade. Qual prática de gestão tende a aumentar mais a consistência dos indicadores e das decisões de investimento?</w:t>
      </w:r>
    </w:p>
    <w:p>
      <w:pPr>
        <w:spacing w:after="40"/>
        <w:ind w:left="360"/>
      </w:pPr>
      <w:r>
        <w:t xml:space="preserve">A) </w:t>
      </w:r>
      <w:r>
        <w:t>Permitir que cada disciplina mantenha séries próprias de preço do barril, lead times e taxas de falha, reconciliando as diferenças apenas na consolidação final do estudo.</w:t>
      </w:r>
    </w:p>
    <w:p>
      <w:pPr>
        <w:spacing w:after="40"/>
        <w:ind w:left="360"/>
      </w:pPr>
      <w:r>
        <w:rPr>
          <w:b/>
        </w:rPr>
        <w:t xml:space="preserve">B) </w:t>
      </w:r>
      <w:r>
        <w:rPr>
          <w:b/>
        </w:rPr>
        <w:t>Instituir uma fonte mestra governada, com histórico de versões, para premissas econômicas e técnicas, revisada periodicamente e utilizada por todas as análises.</w:t>
      </w:r>
    </w:p>
    <w:p>
      <w:pPr>
        <w:spacing w:after="40"/>
        <w:ind w:left="360"/>
      </w:pPr>
      <w:r>
        <w:t xml:space="preserve">C) </w:t>
      </w:r>
      <w:r>
        <w:t>Padronizar a nomenclatura de equipamentos e relatórios, mantendo em cada área os parâmetros de custo, lead time e confiabilidade para reduzir esforço de governança de dados.</w:t>
      </w:r>
    </w:p>
    <w:p>
      <w:pPr>
        <w:spacing w:after="40"/>
        <w:ind w:left="360"/>
      </w:pPr>
      <w:r>
        <w:t xml:space="preserve">D) </w:t>
      </w:r>
      <w:r>
        <w:t>Definir um valor corporativo para o barril e deixar tempos de reposição e frequências de falha sob curadoria local, concentrando a padronização somente na parcela de receita.</w:t>
      </w:r>
    </w:p>
    <w:p>
      <w:pPr>
        <w:spacing w:before="200" w:after="80"/>
      </w:pPr>
      <w:r>
        <w:rPr>
          <w:b/>
        </w:rPr>
        <w:t xml:space="preserve">5560. </w:t>
      </w:r>
      <w:r>
        <w:t>Uma operadora avalia arquiteturas de SIS/CLP para uma nova unidade. Durante o estudo, o preço do barril aumenta de forma relevante, elevando o custo da perda de produção por desligamentos espúrios, enquanto o requisito de segurança funcional do processo permanece inalterado. Qual interpretação é mais consistente para revisar a escolha da arquitetura?</w:t>
      </w:r>
    </w:p>
    <w:p>
      <w:pPr>
        <w:spacing w:after="40"/>
        <w:ind w:left="360"/>
      </w:pPr>
      <w:r>
        <w:t xml:space="preserve">A) </w:t>
      </w:r>
      <w:r>
        <w:t>Se a CPU estiver duplicada, a influência econômica da arquitetura se torna secundária, porque o principal ponto crítico do SIS/CLP já terá sido tratado no projeto.</w:t>
      </w:r>
    </w:p>
    <w:p>
      <w:pPr>
        <w:spacing w:after="40"/>
        <w:ind w:left="360"/>
      </w:pPr>
      <w:r>
        <w:rPr>
          <w:b/>
        </w:rPr>
        <w:t xml:space="preserve">B) </w:t>
      </w:r>
      <w:r>
        <w:rPr>
          <w:b/>
        </w:rPr>
        <w:t>Com o barril mais caro, convém refazer a análise econômica, pois o custo dos desligamentos espúrios aumenta e pode favorecer arranjos redundantes, sem dispensar a verificação do SIL requerido e do CIV da arquitetura.</w:t>
      </w:r>
    </w:p>
    <w:p>
      <w:pPr>
        <w:spacing w:after="40"/>
        <w:ind w:left="360"/>
      </w:pPr>
      <w:r>
        <w:t xml:space="preserve">C) </w:t>
      </w:r>
      <w:r>
        <w:t>A elevação do preço do barril afeta sobretudo a política de sobressalentes; a comparação entre arquiteturas de SIS/CLP tende a permanecer praticamente a mesma.</w:t>
      </w:r>
    </w:p>
    <w:p>
      <w:pPr>
        <w:spacing w:after="40"/>
        <w:ind w:left="360"/>
      </w:pPr>
      <w:r>
        <w:t xml:space="preserve">D) </w:t>
      </w:r>
      <w:r>
        <w:t>Com o barril mais caro, a solução economicamente preferível tende a migrar para a arquitetura mais redundante disponível, porque o custo de produção passa a superar as demais diferenças entre arranjos.</w:t>
      </w:r>
    </w:p>
    <w:p>
      <w:pPr>
        <w:spacing w:before="200" w:after="80"/>
      </w:pPr>
      <w:r>
        <w:rPr>
          <w:b/>
        </w:rPr>
        <w:t xml:space="preserve">5561. </w:t>
      </w:r>
      <w:r>
        <w:t>Dois projetos competem por investimento para reduzir perdas em uma FPSO. O Projeto A reduz a frequência de desligamentos espúrios. O Projeto B não altera a frequência, mas reduz o tempo de retorno à produção normal e beneficia mais os poços de maior vazão. Para comparar os projetos ao longo da vida útil da unidade, qual estrutura de cálculo tende a evitar viés na análise econômica?</w:t>
      </w:r>
    </w:p>
    <w:p>
      <w:pPr>
        <w:spacing w:after="40"/>
        <w:ind w:left="360"/>
      </w:pPr>
      <w:r>
        <w:t xml:space="preserve">A) </w:t>
      </w:r>
      <w:r>
        <w:t>Avaliar os projetos pela redução esperada na taxa de falha dos equipamentos instrumentados, porque a melhoria econômica principal decorre da maior confiabilidade intrínseca do sistema.</w:t>
      </w:r>
    </w:p>
    <w:p>
      <w:pPr>
        <w:spacing w:after="40"/>
        <w:ind w:left="360"/>
      </w:pPr>
      <w:r>
        <w:rPr>
          <w:b/>
        </w:rPr>
        <w:t xml:space="preserve">B) </w:t>
      </w:r>
      <w:r>
        <w:rPr>
          <w:b/>
        </w:rPr>
        <w:t>Calcular, por poço, o volume perdido com base no início da perda e no tempo real parado, combinar com custo unitário do barril e comparar os fluxos em valor presente ou valor anualizado no horizonte da unidade.</w:t>
      </w:r>
    </w:p>
    <w:p>
      <w:pPr>
        <w:spacing w:after="40"/>
        <w:ind w:left="360"/>
      </w:pPr>
      <w:r>
        <w:t xml:space="preserve">C) </w:t>
      </w:r>
      <w:r>
        <w:t>Estimar as perdas por evento a partir da produção média da plataforma e do custo do barril, aplicando um mesmo tempo de parada para todos os poços antes de trazer os valores a presente.</w:t>
      </w:r>
    </w:p>
    <w:p>
      <w:pPr>
        <w:spacing w:after="40"/>
        <w:ind w:left="360"/>
      </w:pPr>
      <w:r>
        <w:t xml:space="preserve">D) </w:t>
      </w:r>
      <w:r>
        <w:t>Comparar os projetos pelo número anual de eventos evitados e pelo custo de manutenção associado, porque o efeito na produção aparece indiretamente na indisponibilidade.</w:t>
      </w:r>
    </w:p>
    <w:p>
      <w:pPr>
        <w:spacing w:before="200" w:after="80"/>
      </w:pPr>
      <w:r>
        <w:rPr>
          <w:b/>
        </w:rPr>
        <w:t xml:space="preserve">5562. </w:t>
      </w:r>
      <w:r>
        <w:t>Uma FPSO apresenta perdas recorrentes de produção por causas distintas: falhas de componente subsea com reposição demorada, retomada lenta após alguns eventos e necessidade de intervenções em poços específicos. A empresa dispõe de recursos limitados, dados dispersos entre áreas e pouca disponibilidade de simuladores. Qual desenho de gestão de desempenho oferece a melhor base para priorizar ações com maior retorno econômico?</w:t>
      </w:r>
    </w:p>
    <w:p>
      <w:pPr>
        <w:spacing w:after="40"/>
        <w:ind w:left="360"/>
      </w:pPr>
      <w:r>
        <w:t xml:space="preserve">A) </w:t>
      </w:r>
      <w:r>
        <w:t>Separar a análise de sobressalentes da análise de intervenções operacionais, tratando cada frente com critérios próprios, porque a consolidação em uma mesma métrica tende a mascarar diferenças técnicas.</w:t>
      </w:r>
    </w:p>
    <w:p>
      <w:pPr>
        <w:spacing w:after="40"/>
        <w:ind w:left="360"/>
      </w:pPr>
      <w:r>
        <w:rPr>
          <w:b/>
        </w:rPr>
        <w:t xml:space="preserve">B) </w:t>
      </w:r>
      <w:r>
        <w:rPr>
          <w:b/>
        </w:rPr>
        <w:t>Integrar dados eletrônicos de perdas por poço, características de reservatório, preço do barril, taxas de falha e lead times, estimar o ganho monetário de cada intervenção e compará-las em base econômica comum.</w:t>
      </w:r>
    </w:p>
    <w:p>
      <w:pPr>
        <w:spacing w:after="40"/>
        <w:ind w:left="360"/>
      </w:pPr>
      <w:r>
        <w:t xml:space="preserve">C) </w:t>
      </w:r>
      <w:r>
        <w:t>Comparar as iniciativas pelo menor desembolso direto, já que benefícios operacionais estimados sem simulador tendem a introduzir incerteza superior ao ganho analítico.</w:t>
      </w:r>
    </w:p>
    <w:p>
      <w:pPr>
        <w:spacing w:after="40"/>
        <w:ind w:left="360"/>
      </w:pPr>
      <w:r>
        <w:t xml:space="preserve">D) </w:t>
      </w:r>
      <w:r>
        <w:t>Ordenar as iniciativas pela frequência histórica de incidentes, usando um fator médio de perda por evento para toda a planta, porque a repetição do problema é o melhor preditor do benefício financeiro.</w:t>
      </w:r>
    </w:p>
    <w:p>
      <w:pPr>
        <w:spacing w:before="200" w:after="80"/>
      </w:pPr>
      <w:r>
        <w:rPr>
          <w:b/>
        </w:rPr>
        <w:t xml:space="preserve">5563. </w:t>
      </w:r>
      <w:r>
        <w:t>Após um desligamento espúrio em um FPSO, o relatório mensal passou a estimar a perda de produção multiplicando a duração do evento pela produção média da plataforma. A equipe percebeu que alguns poços retomam em ritmos distintos após o restart e que isso altera a ordem de criticidade entre eles. Qual ajuste de medição tende a melhorar mais o KPI de perdas e a priorização operacional?</w:t>
      </w:r>
    </w:p>
    <w:p>
      <w:pPr>
        <w:spacing w:after="40"/>
        <w:ind w:left="360"/>
      </w:pPr>
      <w:r>
        <w:t xml:space="preserve">A) </w:t>
      </w:r>
      <w:r>
        <w:t>Usar o tempo até o primeiro poço voltar à produção, porque esse marco representa a recuperação funcional do evento.</w:t>
      </w:r>
    </w:p>
    <w:p>
      <w:pPr>
        <w:spacing w:after="40"/>
        <w:ind w:left="360"/>
      </w:pPr>
      <w:r>
        <w:t xml:space="preserve">B) </w:t>
      </w:r>
      <w:r>
        <w:t>Substituir a produção por poço pela produção nominal do coletor, para reduzir a variabilidade entre eventos semelhantes.</w:t>
      </w:r>
    </w:p>
    <w:p>
      <w:pPr>
        <w:spacing w:after="40"/>
        <w:ind w:left="360"/>
      </w:pPr>
      <w:r>
        <w:t xml:space="preserve">C) </w:t>
      </w:r>
      <w:r>
        <w:t>Manter a duração global do evento e redistribuir a perda proporcionalmente ao número de poços conectados ao sistema afetado.</w:t>
      </w:r>
    </w:p>
    <w:p>
      <w:pPr>
        <w:spacing w:after="40"/>
        <w:ind w:left="360"/>
      </w:pPr>
      <w:r>
        <w:rPr>
          <w:b/>
        </w:rPr>
        <w:t xml:space="preserve">D) </w:t>
      </w:r>
      <w:r>
        <w:rPr>
          <w:b/>
        </w:rPr>
        <w:t>Registrar para cada poço o instante de início da perda e calcular o tempo real parado, combinando esse dado com a perda por poço.</w:t>
      </w:r>
    </w:p>
    <w:p>
      <w:pPr>
        <w:spacing w:before="200" w:after="80"/>
      </w:pPr>
      <w:r>
        <w:rPr>
          <w:b/>
        </w:rPr>
        <w:t xml:space="preserve">5564. </w:t>
      </w:r>
      <w:r>
        <w:t>Após um trip de processo, os poços de um FPSO retornam em sequência e alguns permanecem parados por mais tempo devido a restrições operacionais. A controladoria percebe que o KPI de perda por poço está distorcido quando usa um único tempo de parada para todo o evento. Qual mudança melhora mais a qualidade da estimativa?</w:t>
      </w:r>
    </w:p>
    <w:p>
      <w:pPr>
        <w:spacing w:after="40"/>
        <w:ind w:left="360"/>
      </w:pPr>
      <w:r>
        <w:t xml:space="preserve">A) </w:t>
      </w:r>
      <w:r>
        <w:t>Adotar a produção média diária da plataforma como base para todos os poços, porque o erro individual tende a se compensar no agregado mensal.</w:t>
      </w:r>
    </w:p>
    <w:p>
      <w:pPr>
        <w:spacing w:after="40"/>
        <w:ind w:left="360"/>
      </w:pPr>
      <w:r>
        <w:t xml:space="preserve">B) </w:t>
      </w:r>
      <w:r>
        <w:t>Registrar o horário de restabelecimento da planta e distribuir esse tempo igualmente entre os poços afetados, para preservar consistência entre eventos.</w:t>
      </w:r>
    </w:p>
    <w:p>
      <w:pPr>
        <w:spacing w:after="40"/>
        <w:ind w:left="360"/>
      </w:pPr>
      <w:r>
        <w:rPr>
          <w:b/>
        </w:rPr>
        <w:t xml:space="preserve">C) </w:t>
      </w:r>
      <w:r>
        <w:rPr>
          <w:b/>
        </w:rPr>
        <w:t>Armazenar o timestamp de início da perda de produção de cada poço e calcular o tempo real parado por poço, usando esse dado para estimar a perda efetiva e comparar intervenções.</w:t>
      </w:r>
    </w:p>
    <w:p>
      <w:pPr>
        <w:spacing w:after="40"/>
        <w:ind w:left="360"/>
      </w:pPr>
      <w:r>
        <w:t xml:space="preserve">D) </w:t>
      </w:r>
      <w:r>
        <w:t>Substituir medições operacionais por uma classificação de reservatórios, porque as diferenças de comportamento do poço são mais relevantes que o instante real de parada.</w:t>
      </w:r>
    </w:p>
    <w:p>
      <w:pPr>
        <w:spacing w:before="200" w:after="80"/>
      </w:pPr>
      <w:r>
        <w:rPr>
          <w:b/>
        </w:rPr>
        <w:t xml:space="preserve">5565. </w:t>
      </w:r>
      <w:r>
        <w:t>Na revisão do business case de modernização do SIS/CLP de um FPSO, a operadora elevou a exigência de segurança e o preço do barril aumentou de forma relevante. A equipe discute se a arquitetura antes considerada adequada continua sendo a melhor opção econômica. Qual conclusão é mais defensável?</w:t>
      </w:r>
    </w:p>
    <w:p>
      <w:pPr>
        <w:spacing w:after="40"/>
        <w:ind w:left="360"/>
      </w:pPr>
      <w:r>
        <w:t xml:space="preserve">A) </w:t>
      </w:r>
      <w:r>
        <w:t>A solução deve migrar diretamente para a arquitetura mais redundante disponível, porque a criticidade da CPU em eventos anormais torna economicamente secundárias as demais variáveis de projeto.</w:t>
      </w:r>
    </w:p>
    <w:p>
      <w:pPr>
        <w:spacing w:after="40"/>
        <w:ind w:left="360"/>
      </w:pPr>
      <w:r>
        <w:t xml:space="preserve">B) </w:t>
      </w:r>
      <w:r>
        <w:t>A revisão deve se concentrar nas taxas de falha dos instrumentos de campo, porque mudanças de preço do barril influenciam sobressalentes e manutenção, sem alterar a atratividade relativa entre arquiteturas de votação.</w:t>
      </w:r>
    </w:p>
    <w:p>
      <w:pPr>
        <w:spacing w:after="40"/>
        <w:ind w:left="360"/>
      </w:pPr>
      <w:r>
        <w:rPr>
          <w:b/>
        </w:rPr>
        <w:t xml:space="preserve">C) </w:t>
      </w:r>
      <w:r>
        <w:rPr>
          <w:b/>
        </w:rPr>
        <w:t>A arquitetura ótima pode mudar, porque maior custo de perda de produção reduz a margem para configurações simples e pode favorecer redundância; ainda assim, a decisão depende do SIL requerido e do custo de indisponibilidade dos componentes.</w:t>
      </w:r>
    </w:p>
    <w:p>
      <w:pPr>
        <w:spacing w:after="40"/>
        <w:ind w:left="360"/>
      </w:pPr>
      <w:r>
        <w:t xml:space="preserve">D) </w:t>
      </w:r>
      <w:r>
        <w:t>A arquitetura economicamente preferível tende a permanecer a mesma, porque o custo de perda de produção afeta a disponibilidade operacional, mas não altera a lógica de custo do ciclo de vida do SIS/CLP.</w:t>
      </w:r>
    </w:p>
    <w:p>
      <w:pPr>
        <w:spacing w:before="200" w:after="80"/>
      </w:pPr>
      <w:r>
        <w:rPr>
          <w:b/>
        </w:rPr>
        <w:t xml:space="preserve">5566. </w:t>
      </w:r>
      <w:r>
        <w:t>Um portfólio de mitigação reúne quatro opções para um FPSO: ampliar sobressalentes críticos, acelerar procedimentos de recuperação de produção, executar testes de avaliação e intervir em poços de descarte de efluentes. Como priorizar as ações de forma mais alinhada à gestão do desempenho empresarial?</w:t>
      </w:r>
    </w:p>
    <w:p>
      <w:pPr>
        <w:spacing w:after="40"/>
        <w:ind w:left="360"/>
      </w:pPr>
      <w:r>
        <w:t xml:space="preserve">A) </w:t>
      </w:r>
      <w:r>
        <w:t>Selecionar primeiro as ações associadas aos poços com comportamento de reservatório mais complexo, porque maior incerteza técnica tende a gerar maior retorno financeiro.</w:t>
      </w:r>
    </w:p>
    <w:p>
      <w:pPr>
        <w:spacing w:after="40"/>
        <w:ind w:left="360"/>
      </w:pPr>
      <w:r>
        <w:rPr>
          <w:b/>
        </w:rPr>
        <w:t xml:space="preserve">B) </w:t>
      </w:r>
      <w:r>
        <w:rPr>
          <w:b/>
        </w:rPr>
        <w:t>Estimar o ganho monetário esperado de cada intervenção, incluindo perdas evitadas e recuperação mais rápida de produção, e compará-las numa mesma base econômica para priorização.</w:t>
      </w:r>
    </w:p>
    <w:p>
      <w:pPr>
        <w:spacing w:after="40"/>
        <w:ind w:left="360"/>
      </w:pPr>
      <w:r>
        <w:t xml:space="preserve">C) </w:t>
      </w:r>
      <w:r>
        <w:t>Priorizar as ações que atacam os equipamentos com maior frequência de falha, porque recorrência operacional é o melhor indicador da exposição econômica futura.</w:t>
      </w:r>
    </w:p>
    <w:p>
      <w:pPr>
        <w:spacing w:after="40"/>
        <w:ind w:left="360"/>
      </w:pPr>
      <w:r>
        <w:t xml:space="preserve">D) </w:t>
      </w:r>
      <w:r>
        <w:t>Ordenar as ações pelo menor desembolso inicial, porque intervenções de baixo custo aumentam a flexibilidade orçamentária e reduzem o risco de arrependimento.</w:t>
      </w:r>
    </w:p>
    <w:p>
      <w:pPr>
        <w:spacing w:before="200" w:after="80"/>
      </w:pPr>
      <w:r>
        <w:rPr>
          <w:b/>
        </w:rPr>
        <w:t xml:space="preserve">5567. </w:t>
      </w:r>
      <w:r>
        <w:t>Após um shutdown espúrio no FPSO, alguns poços voltaram em minutos e outros levaram horas por restrições de recomissionamento. O KPI de perda de produção por evento tem sido calculado com o tempo total de parada da planta multiplicado pela produção média diária do FPSO, e a engenharia suspeita que isso distorce a priorização dos poços mais críticos. Qual ajuste de medição tende a melhorar mais esse KPI?</w:t>
      </w:r>
    </w:p>
    <w:p>
      <w:pPr>
        <w:spacing w:after="40"/>
        <w:ind w:left="360"/>
      </w:pPr>
      <w:r>
        <w:t xml:space="preserve">A) </w:t>
      </w:r>
      <w:r>
        <w:t>Adotar, para cada classe de poço, o tempo de recomissionamento previsto em procedimento e usar esse padrão no KPI para reduzir a dispersão entre eventos.</w:t>
      </w:r>
    </w:p>
    <w:p>
      <w:pPr>
        <w:spacing w:after="40"/>
        <w:ind w:left="360"/>
      </w:pPr>
      <w:r>
        <w:t xml:space="preserve">B) </w:t>
      </w:r>
      <w:r>
        <w:t>Registrar o horário de indisponibilidade da planta e distribuir a perda do evento com base na produção média do FPSO, ajustando o cálculo apenas pela classe de shutdown.</w:t>
      </w:r>
    </w:p>
    <w:p>
      <w:pPr>
        <w:spacing w:after="40"/>
        <w:ind w:left="360"/>
      </w:pPr>
      <w:r>
        <w:rPr>
          <w:b/>
        </w:rPr>
        <w:t xml:space="preserve">C) </w:t>
      </w:r>
      <w:r>
        <w:rPr>
          <w:b/>
        </w:rPr>
        <w:t>Registrar, para cada poço, o timestamp de início da perda de produção e calcular o tempo efetivo de parada de cada um, podendo combinar esses dados com características do reservatório.</w:t>
      </w:r>
    </w:p>
    <w:p>
      <w:pPr>
        <w:spacing w:after="40"/>
        <w:ind w:left="360"/>
      </w:pPr>
      <w:r>
        <w:t xml:space="preserve">D) </w:t>
      </w:r>
      <w:r>
        <w:t>Estimar a perda pelo déficit líquido de produção no período do evento frente a uma linha de base diária, usando o saldo agregado de recuperação do sistema.</w:t>
      </w:r>
    </w:p>
    <w:p>
      <w:pPr>
        <w:spacing w:before="200" w:after="80"/>
      </w:pPr>
      <w:r>
        <w:rPr>
          <w:b/>
        </w:rPr>
        <w:t xml:space="preserve">5568. </w:t>
      </w:r>
      <w:r>
        <w:t>Um FPSO precisa decidir quais sobressalentes subsea manter em estoque. O item A falha menos, mas tem lead time longo e sua indisponibilidade derruba produção relevante; o item B falha mais, porém chega rápido e afeta menor volume. Com o barril em alta e orçamento restrito, qual critério de decisão é mais robusto?</w:t>
      </w:r>
    </w:p>
    <w:p>
      <w:pPr>
        <w:spacing w:after="40"/>
        <w:ind w:left="360"/>
      </w:pPr>
      <w:r>
        <w:t xml:space="preserve">A) </w:t>
      </w:r>
      <w:r>
        <w:t>Priorizar o item B, pois a recorrência maior de falhas pode pesar mais na exposição econômica total, mesmo com reposição rápida e menor impacto por evento.</w:t>
      </w:r>
    </w:p>
    <w:p>
      <w:pPr>
        <w:spacing w:after="40"/>
        <w:ind w:left="360"/>
      </w:pPr>
      <w:r>
        <w:rPr>
          <w:b/>
        </w:rPr>
        <w:t xml:space="preserve">B) </w:t>
      </w:r>
      <w:r>
        <w:rPr>
          <w:b/>
        </w:rPr>
        <w:t>Reavaliar ambos em análise custo-benefício com modelagem de Poisson, integrando preço do barril, lead time, custo do item, taxa de falha e LPO para comparar a criticidade econômica.</w:t>
      </w:r>
    </w:p>
    <w:p>
      <w:pPr>
        <w:spacing w:after="40"/>
        <w:ind w:left="360"/>
      </w:pPr>
      <w:r>
        <w:t xml:space="preserve">C) </w:t>
      </w:r>
      <w:r>
        <w:t>Comparar os itens principalmente pelo custo de aquisição e pela restrição de capital, tratando o impacto na produção como efeito indireto da política de estoque.</w:t>
      </w:r>
    </w:p>
    <w:p>
      <w:pPr>
        <w:spacing w:after="40"/>
        <w:ind w:left="360"/>
      </w:pPr>
      <w:r>
        <w:t xml:space="preserve">D) </w:t>
      </w:r>
      <w:r>
        <w:t>Priorizar o item A, pois a perda de produção por ocorrência e o lead time longo podem justificar o estoque, ainda que a frequência de falha seja menor.</w:t>
      </w:r>
    </w:p>
    <w:p>
      <w:pPr>
        <w:spacing w:before="200" w:after="80"/>
      </w:pPr>
      <w:r>
        <w:rPr>
          <w:b/>
        </w:rPr>
        <w:t xml:space="preserve">5569. </w:t>
      </w:r>
      <w:r>
        <w:t>Com orçamento limitado, uma equipe precisa priorizar entre três frentes: aumentar o estoque de um componente subsea crítico, executar uma intervenção de recuperação rápida em poços com retomada lenta e programar ações de avaliação em poços de descarte de efluentes. Não há tempo para estudos de simulação completos. Qual abordagem de priorização é mais aderente à gestão de desempenho empresarial?</w:t>
      </w:r>
    </w:p>
    <w:p>
      <w:pPr>
        <w:spacing w:after="40"/>
        <w:ind w:left="360"/>
      </w:pPr>
      <w:r>
        <w:rPr>
          <w:b/>
        </w:rPr>
        <w:t xml:space="preserve">A) </w:t>
      </w:r>
      <w:r>
        <w:rPr>
          <w:b/>
        </w:rPr>
        <w:t>Estimar, em cada frente, o ganho econômico esperado pela perda evitada ou pela recuperação antecipada, com base em custos versionados, tempo real de parada e dados do reservatório.</w:t>
      </w:r>
    </w:p>
    <w:p>
      <w:pPr>
        <w:spacing w:after="40"/>
        <w:ind w:left="360"/>
      </w:pPr>
      <w:r>
        <w:t xml:space="preserve">B) </w:t>
      </w:r>
      <w:r>
        <w:t>Distribuir o orçamento entre as três frentes, porque a diversificação reduz a dependência de premissas e equilibra os indicadores entre áreas.</w:t>
      </w:r>
    </w:p>
    <w:p>
      <w:pPr>
        <w:spacing w:after="40"/>
        <w:ind w:left="360"/>
      </w:pPr>
      <w:r>
        <w:t xml:space="preserve">C) </w:t>
      </w:r>
      <w:r>
        <w:t>Selecionar a frente de menor desembolso imediato, porque em cenários com incerteza operacional a preservação de caixa tende a produzir o melhor resultado global.</w:t>
      </w:r>
    </w:p>
    <w:p>
      <w:pPr>
        <w:spacing w:after="40"/>
        <w:ind w:left="360"/>
      </w:pPr>
      <w:r>
        <w:t xml:space="preserve">D) </w:t>
      </w:r>
      <w:r>
        <w:t>Escolher a frente com maior potencial de aumento instantâneo de vazão, porque o ganho de produção inicial tende a dominar as demais variáveis econômicas.</w:t>
      </w:r>
    </w:p>
    <w:p>
      <w:pPr>
        <w:spacing w:before="200" w:after="80"/>
      </w:pPr>
      <w:r>
        <w:rPr>
          <w:b/>
        </w:rPr>
        <w:t xml:space="preserve">5570. </w:t>
      </w:r>
      <w:r>
        <w:t>Em uma unidade com troca frequente de contratadas e renovação parcial da tripulação, um programa de melhoria apresenta avanço logo após campanhas intensivas, mas perde consistência alguns meses depois. Qual arranjo de gestão de desempenho tende a sustentar melhor os resultados ao longo do ciclo de vida da unidade?</w:t>
      </w:r>
    </w:p>
    <w:p>
      <w:pPr>
        <w:spacing w:after="40"/>
        <w:ind w:left="360"/>
      </w:pPr>
      <w:r>
        <w:rPr>
          <w:b/>
        </w:rPr>
        <w:t xml:space="preserve">A) </w:t>
      </w:r>
      <w:r>
        <w:rPr>
          <w:b/>
        </w:rPr>
        <w:t>Apoiar o programa em documentação rastreável, feedback bidirecional, reciclagem periódica, informação acessível e monitoramento de barreiras.</w:t>
      </w:r>
    </w:p>
    <w:p>
      <w:pPr>
        <w:spacing w:after="40"/>
        <w:ind w:left="360"/>
      </w:pPr>
      <w:r>
        <w:t xml:space="preserve">B) </w:t>
      </w:r>
      <w:r>
        <w:t>Transferir a condução do programa para a supervisão operacional, deixando a alta gerência concentrada na aprovação de recursos.</w:t>
      </w:r>
    </w:p>
    <w:p>
      <w:pPr>
        <w:spacing w:after="40"/>
        <w:ind w:left="360"/>
      </w:pPr>
      <w:r>
        <w:t xml:space="preserve">C) </w:t>
      </w:r>
      <w:r>
        <w:t>Manter metas estáveis por longos períodos e concentrar o reconhecimento em marcos periódicos, para reduzir revisões do sistema.</w:t>
      </w:r>
    </w:p>
    <w:p>
      <w:pPr>
        <w:spacing w:after="40"/>
        <w:ind w:left="360"/>
      </w:pPr>
      <w:r>
        <w:t xml:space="preserve">D) </w:t>
      </w:r>
      <w:r>
        <w:t>Revisar os indicadores somente após incidentes relevantes, para evitar oscilações de prioridade em períodos estáveis.</w:t>
      </w:r>
    </w:p>
    <w:p>
      <w:pPr>
        <w:spacing w:before="200" w:after="80"/>
      </w:pPr>
      <w:r>
        <w:rPr>
          <w:b/>
        </w:rPr>
        <w:t xml:space="preserve">5571. </w:t>
      </w:r>
      <w:r>
        <w:t>Após várias investigações de incidentes, a unidade passou a fechar ações corretivas dentro do prazo. Mesmo assim, desvios semelhantes voltam a ocorrer meses depois, em áreas diferentes de operação e manutenção. Se o objetivo é tornar o sistema de KPIs mais capaz de revelar essa fragilidade, qual ajuste é o mais adequado?</w:t>
      </w:r>
    </w:p>
    <w:p>
      <w:pPr>
        <w:spacing w:after="40"/>
        <w:ind w:left="360"/>
      </w:pPr>
      <w:r>
        <w:rPr>
          <w:b/>
        </w:rPr>
        <w:t xml:space="preserve">A) </w:t>
      </w:r>
      <w:r>
        <w:rPr>
          <w:b/>
        </w:rPr>
        <w:t>Acrescentar verificação de eficácia das ações, rastreabilidade das lições aprendidas e feedback entre áreas, além da taxa de implementação.</w:t>
      </w:r>
    </w:p>
    <w:p>
      <w:pPr>
        <w:spacing w:after="40"/>
        <w:ind w:left="360"/>
      </w:pPr>
      <w:r>
        <w:t xml:space="preserve">B) </w:t>
      </w:r>
      <w:r>
        <w:t>Priorizar o número de investigações concluídas, porque a recorrência entre áreas costuma indicar atraso na formalização dos casos.</w:t>
      </w:r>
    </w:p>
    <w:p>
      <w:pPr>
        <w:spacing w:after="40"/>
        <w:ind w:left="360"/>
      </w:pPr>
      <w:r>
        <w:t xml:space="preserve">C) </w:t>
      </w:r>
      <w:r>
        <w:t>Substituir a taxa de implementação de ações por horas de treinamento aplicadas, porque a reincidência tende a decorrer principalmente de déficit de capacitação.</w:t>
      </w:r>
    </w:p>
    <w:p>
      <w:pPr>
        <w:spacing w:after="40"/>
        <w:ind w:left="360"/>
      </w:pPr>
      <w:r>
        <w:t xml:space="preserve">D) </w:t>
      </w:r>
      <w:r>
        <w:t>Medir operação e manutenção em painéis separados, porque a recorrência entre equipes mostra que indicadores integrados dificultam o diagnóstico.</w:t>
      </w:r>
    </w:p>
    <w:p>
      <w:pPr>
        <w:spacing w:before="200" w:after="80"/>
      </w:pPr>
      <w:r>
        <w:rPr>
          <w:b/>
        </w:rPr>
        <w:t xml:space="preserve">5572. </w:t>
      </w:r>
      <w:r>
        <w:t>Uma supervisão quer verificar se a disciplina operacional melhorou de fato após a revisão de procedimentos em um módulo de processo do FPSO. Como o objetivo é medir comportamento rotineiro, e não desempenho apenas quando há chefia presente, qual KPI ou critério tende a ser mais útil?</w:t>
      </w:r>
    </w:p>
    <w:p>
      <w:pPr>
        <w:spacing w:after="40"/>
        <w:ind w:left="360"/>
      </w:pPr>
      <w:r>
        <w:t xml:space="preserve">A) </w:t>
      </w:r>
      <w:r>
        <w:t>Tempo médio de execução das tarefas críticas, porque menor duração costuma indicar maior familiaridade com a rotina.</w:t>
      </w:r>
    </w:p>
    <w:p>
      <w:pPr>
        <w:spacing w:after="40"/>
        <w:ind w:left="360"/>
      </w:pPr>
      <w:r>
        <w:t xml:space="preserve">B) </w:t>
      </w:r>
      <w:r>
        <w:t>Número de supervisores presentes nas frentes de serviço, porque acompanhamento mais próximo reduz a variabilidade operacional.</w:t>
      </w:r>
    </w:p>
    <w:p>
      <w:pPr>
        <w:spacing w:after="40"/>
        <w:ind w:left="360"/>
      </w:pPr>
      <w:r>
        <w:rPr>
          <w:b/>
        </w:rPr>
        <w:t xml:space="preserve">C) </w:t>
      </w:r>
      <w:r>
        <w:rPr>
          <w:b/>
        </w:rPr>
        <w:t>Frequência com que as tarefas são executadas em conformidade com o procedimento em verificações de campo e auditorias, inclusive sem supervisão direta.</w:t>
      </w:r>
    </w:p>
    <w:p>
      <w:pPr>
        <w:spacing w:after="40"/>
        <w:ind w:left="360"/>
      </w:pPr>
      <w:r>
        <w:t xml:space="preserve">D) </w:t>
      </w:r>
      <w:r>
        <w:t>Percentual de procedimentos revisados no semestre, porque a atualização documental tende a refletir adoção prática pelas equipes.</w:t>
      </w:r>
    </w:p>
    <w:p>
      <w:pPr>
        <w:spacing w:before="200" w:after="80"/>
      </w:pPr>
      <w:r>
        <w:rPr>
          <w:b/>
        </w:rPr>
        <w:t xml:space="preserve">5573. </w:t>
      </w:r>
      <w:r>
        <w:t>Em um FPSO, investigações de incidentes vêm sendo concluídas no prazo, e o sistema registra várias ações corretivas abertas. Ainda assim, desvios semelhantes reaparecem meses depois em áreas diferentes. Qual ajuste no painel de KPIs é mais indicado para quebrar esse ciclo?</w:t>
      </w:r>
    </w:p>
    <w:p>
      <w:pPr>
        <w:spacing w:after="40"/>
        <w:ind w:left="360"/>
      </w:pPr>
      <w:r>
        <w:t xml:space="preserve">A) </w:t>
      </w:r>
      <w:r>
        <w:t>Destacar o tempo de fechamento das investigações, porque rapidez de análise reduz a chance de repetição independentemente da execução posterior.</w:t>
      </w:r>
    </w:p>
    <w:p>
      <w:pPr>
        <w:spacing w:after="40"/>
        <w:ind w:left="360"/>
      </w:pPr>
      <w:r>
        <w:t xml:space="preserve">B) </w:t>
      </w:r>
      <w:r>
        <w:t>Substituir indicadores de ação corretiva por metas de participação em auditorias comportamentais, pois recorrência costuma decorrer principalmente da percepção individual de risco.</w:t>
      </w:r>
    </w:p>
    <w:p>
      <w:pPr>
        <w:spacing w:after="40"/>
        <w:ind w:left="360"/>
      </w:pPr>
      <w:r>
        <w:rPr>
          <w:b/>
        </w:rPr>
        <w:t xml:space="preserve">C) </w:t>
      </w:r>
      <w:r>
        <w:rPr>
          <w:b/>
        </w:rPr>
        <w:t>Inserir a taxa de implementação e a verificação de eficácia das ações corretivas, vinculadas à rastreabilidade documental e às lições aprendidas.</w:t>
      </w:r>
    </w:p>
    <w:p>
      <w:pPr>
        <w:spacing w:after="40"/>
        <w:ind w:left="360"/>
      </w:pPr>
      <w:r>
        <w:t xml:space="preserve">D) </w:t>
      </w:r>
      <w:r>
        <w:t>Reforçar o número de ações corretivas emitidas por incidente, porque maior volume de resposta tende a cobrir melhor os mecanismos de recorrência.</w:t>
      </w:r>
    </w:p>
    <w:p>
      <w:pPr>
        <w:spacing w:before="200" w:after="80"/>
      </w:pPr>
      <w:r>
        <w:rPr>
          <w:b/>
        </w:rPr>
        <w:t xml:space="preserve">5574. </w:t>
      </w:r>
      <w:r>
        <w:t>Em uma unidade offshore em estágio maduro, com mais contratadas, equipamentos envelhecidos e cobrança para sustentar alto fator de utilização, a diretoria precisa de um painel reduzido de KPIs que oriente melhoria contínua sem premiar resultado imediato à custa da confiabilidade operacional. Qual configuração é mais adequada?</w:t>
      </w:r>
    </w:p>
    <w:p>
      <w:pPr>
        <w:spacing w:after="40"/>
        <w:ind w:left="360"/>
      </w:pPr>
      <w:r>
        <w:rPr>
          <w:b/>
        </w:rPr>
        <w:t xml:space="preserve">A) </w:t>
      </w:r>
      <w:r>
        <w:rPr>
          <w:b/>
        </w:rPr>
        <w:t>Medir aderência a inspeções e manutenção planejadas, cobertura de treinamento crítico, participação ativa em auditorias comportamentais, avanço das ações corretivas e produção analisada em conjunto com segurança.</w:t>
      </w:r>
    </w:p>
    <w:p>
      <w:pPr>
        <w:spacing w:after="40"/>
        <w:ind w:left="360"/>
      </w:pPr>
      <w:r>
        <w:t xml:space="preserve">B) </w:t>
      </w:r>
      <w:r>
        <w:t>Concentrar o painel em backlog de manutenção e carga horária de treinamento, porque esses dois números bastam para representar robustez operacional e capacidade técnica ao longo do ciclo de vida.</w:t>
      </w:r>
    </w:p>
    <w:p>
      <w:pPr>
        <w:spacing w:after="40"/>
        <w:ind w:left="360"/>
      </w:pPr>
      <w:r>
        <w:t xml:space="preserve">C) </w:t>
      </w:r>
      <w:r>
        <w:t>Usar benchmarking para definir marcos e preservar o mesmo conjunto de metas durante toda a vida da unidade, buscando comparabilidade histórica e estabilidade do fator de utilização.</w:t>
      </w:r>
    </w:p>
    <w:p>
      <w:pPr>
        <w:spacing w:after="40"/>
        <w:ind w:left="360"/>
      </w:pPr>
      <w:r>
        <w:t xml:space="preserve">D) </w:t>
      </w:r>
      <w:r>
        <w:t>Dar peso principal a volume produzido, gasto de manutenção e acidentes registráveis, deixando reciclagens e revisão de capacitação para quando surgirem ocorrências relevantes.</w:t>
      </w:r>
    </w:p>
    <w:p>
      <w:pPr>
        <w:spacing w:before="200" w:after="80"/>
      </w:pPr>
      <w:r>
        <w:rPr>
          <w:b/>
        </w:rPr>
        <w:t xml:space="preserve">5575. </w:t>
      </w:r>
      <w:r>
        <w:t>Em um FPSO, o programa de auditoria comportamental foi lançado como obrigatório. Após três meses, o número de auditores cadastrados é alto, mas a participação efetiva é baixa e as equipes de operação e manutenção relatam pouca clareza sobre objetivo e uso dos registros. Qual encaminhamento de gestão tende a melhorar o KPI de efetividade sem mascarar o problema?</w:t>
      </w:r>
    </w:p>
    <w:p>
      <w:pPr>
        <w:spacing w:after="40"/>
        <w:ind w:left="360"/>
      </w:pPr>
      <w:r>
        <w:t xml:space="preserve">A) </w:t>
      </w:r>
      <w:r>
        <w:t>Elevar a meta de auditorias por auditor cadastrado, porque a diferença entre cadastrados e atuantes tende a ser corrigida pela pressão sobre o resultado esperado.</w:t>
      </w:r>
    </w:p>
    <w:p>
      <w:pPr>
        <w:spacing w:after="40"/>
        <w:ind w:left="360"/>
      </w:pPr>
      <w:r>
        <w:t xml:space="preserve">B) </w:t>
      </w:r>
      <w:r>
        <w:t>Manter as metas atuais e concentrar a gestão no fechamento dos relatórios emitidos, tratando a baixa adesão como variação normal entre equipes.</w:t>
      </w:r>
    </w:p>
    <w:p>
      <w:pPr>
        <w:spacing w:after="40"/>
        <w:ind w:left="360"/>
      </w:pPr>
      <w:r>
        <w:rPr>
          <w:b/>
        </w:rPr>
        <w:t xml:space="preserve">C) </w:t>
      </w:r>
      <w:r>
        <w:rPr>
          <w:b/>
        </w:rPr>
        <w:t>Medir auditores atuantes versus cadastrados e percentual treinado, reforçar a comunicação bidirecional e formar massa crítica antes de cobrar implantação em escala integral.</w:t>
      </w:r>
    </w:p>
    <w:p>
      <w:pPr>
        <w:spacing w:after="40"/>
        <w:ind w:left="360"/>
      </w:pPr>
      <w:r>
        <w:t xml:space="preserve">D) </w:t>
      </w:r>
      <w:r>
        <w:t>Substituir o indicador de participação pela taxa de acidentes, porque o resultado final do programa tende a refletir melhor sua efetividade do que o engajamento no processo.</w:t>
      </w:r>
    </w:p>
    <w:p>
      <w:pPr>
        <w:spacing w:before="200" w:after="80"/>
      </w:pPr>
      <w:r>
        <w:rPr>
          <w:b/>
        </w:rPr>
        <w:t xml:space="preserve">5576. </w:t>
      </w:r>
      <w:r>
        <w:t>Durante um período de alta demanda, um FPSO aumentou a produção, mas parte das inspeções e manutenções planejadas foi reprogramada. A gerência quer um painel que não premie ganho de curto prazo à custa da integridade. Qual desenho de KPI é mais consistente com esse objetivo?</w:t>
      </w:r>
    </w:p>
    <w:p>
      <w:pPr>
        <w:spacing w:after="40"/>
        <w:ind w:left="360"/>
      </w:pPr>
      <w:r>
        <w:t xml:space="preserve">A) </w:t>
      </w:r>
      <w:r>
        <w:t>Acompanhar produção e custo em um painel operacional e tratar segurança e integridade em fórum separado, para preservar a clareza das metas de cada área.</w:t>
      </w:r>
    </w:p>
    <w:p>
      <w:pPr>
        <w:spacing w:after="40"/>
        <w:ind w:left="360"/>
      </w:pPr>
      <w:r>
        <w:t xml:space="preserve">B) </w:t>
      </w:r>
      <w:r>
        <w:t>Trocar os indicadores de produtividade por indicadores de segurança, para reduzir a competição entre metas e simplificar a tomada de decisão.</w:t>
      </w:r>
    </w:p>
    <w:p>
      <w:pPr>
        <w:spacing w:after="40"/>
        <w:ind w:left="360"/>
      </w:pPr>
      <w:r>
        <w:rPr>
          <w:b/>
        </w:rPr>
        <w:t xml:space="preserve">C) </w:t>
      </w:r>
      <w:r>
        <w:rPr>
          <w:b/>
        </w:rPr>
        <w:t>Correlacionar indicadores de produtividade com inspeções concluídas versus programadas, cumprimento do plano de manutenção e indicadores de segurança e integridade mecânica.</w:t>
      </w:r>
    </w:p>
    <w:p>
      <w:pPr>
        <w:spacing w:after="40"/>
        <w:ind w:left="360"/>
      </w:pPr>
      <w:r>
        <w:t xml:space="preserve">D) </w:t>
      </w:r>
      <w:r>
        <w:t>Usar produção diária e backlog de manutenção como indicadores centrais, porque ambos representam de forma direta a capacidade de entrega da unidade.</w:t>
      </w:r>
    </w:p>
    <w:p>
      <w:pPr>
        <w:spacing w:before="200" w:after="80"/>
      </w:pPr>
      <w:r>
        <w:rPr>
          <w:b/>
        </w:rPr>
        <w:t xml:space="preserve">5577. </w:t>
      </w:r>
      <w:r>
        <w:t>Na revisão de desempenho das equipes operacionais, um gerente observou boa conformidade durante visitas formais, mas recebeu relatos de improvisações em rotinas quando não havia supervisão direta. Se o objetivo é medir disciplina operacional, qual critério de avaliação é mais aderente?</w:t>
      </w:r>
    </w:p>
    <w:p>
      <w:pPr>
        <w:spacing w:after="40"/>
        <w:ind w:left="360"/>
      </w:pPr>
      <w:r>
        <w:t xml:space="preserve">A) </w:t>
      </w:r>
      <w:r>
        <w:t>Rapidez na execução de desvios operacionais, porque a resposta ágil contribui para recuperar a normalidade da operação.</w:t>
      </w:r>
    </w:p>
    <w:p>
      <w:pPr>
        <w:spacing w:after="40"/>
        <w:ind w:left="360"/>
      </w:pPr>
      <w:r>
        <w:rPr>
          <w:b/>
        </w:rPr>
        <w:t xml:space="preserve">B) </w:t>
      </w:r>
      <w:r>
        <w:rPr>
          <w:b/>
        </w:rPr>
        <w:t>Aderência consistente aos procedimentos e práticas seguras mesmo sem supervisão, com atenção ao cumprimento das etapas conforme planejado.</w:t>
      </w:r>
    </w:p>
    <w:p>
      <w:pPr>
        <w:spacing w:after="40"/>
        <w:ind w:left="360"/>
      </w:pPr>
      <w:r>
        <w:t xml:space="preserve">C) </w:t>
      </w:r>
      <w:r>
        <w:t>Presença do supervisor nas atividades críticas, porque o acompanhamento próximo reduz a variabilidade do processo.</w:t>
      </w:r>
    </w:p>
    <w:p>
      <w:pPr>
        <w:spacing w:after="40"/>
        <w:ind w:left="360"/>
      </w:pPr>
      <w:r>
        <w:t xml:space="preserve">D) </w:t>
      </w:r>
      <w:r>
        <w:t>Volume de tarefas concluídas por turno, porque a disciplina operacional tende a se refletir na estabilização do ritmo de execução.</w:t>
      </w:r>
    </w:p>
    <w:p>
      <w:pPr>
        <w:spacing w:before="200" w:after="80"/>
      </w:pPr>
      <w:r>
        <w:rPr>
          <w:b/>
        </w:rPr>
        <w:t xml:space="preserve">5578. </w:t>
      </w:r>
      <w:r>
        <w:t>Na entrada de uma nova fase operacional do FPSO, com integração de empregados próprios e contratados, a liderança quer priorizar um conjunto inicial de KPIs para acompanhar desempenho de operação e manutenção sem perder a visão de longo prazo. Qual composição tende a oferecer melhor leitura da capacidade real da unidade?</w:t>
      </w:r>
    </w:p>
    <w:p>
      <w:pPr>
        <w:spacing w:after="40"/>
        <w:ind w:left="360"/>
      </w:pPr>
      <w:r>
        <w:t xml:space="preserve">A) </w:t>
      </w:r>
      <w:r>
        <w:t>Número de documentos submetidos para operação, quantidade de reuniões realizadas e tempo de resposta administrativo, porque esses itens demonstram prontidão organizacional.</w:t>
      </w:r>
    </w:p>
    <w:p>
      <w:pPr>
        <w:spacing w:after="40"/>
        <w:ind w:left="360"/>
      </w:pPr>
      <w:r>
        <w:t xml:space="preserve">B) </w:t>
      </w:r>
      <w:r>
        <w:t>Custo total de mão de obra, horas embarcadas e produção mensal, porque esses indicadores mostram o equilíbrio econômico da operação desde o início.</w:t>
      </w:r>
    </w:p>
    <w:p>
      <w:pPr>
        <w:spacing w:after="40"/>
        <w:ind w:left="360"/>
      </w:pPr>
      <w:r>
        <w:t xml:space="preserve">C) </w:t>
      </w:r>
      <w:r>
        <w:t>Taxa de acidentes registráveis, produção acumulada e volume de intervenções emergenciais, porque resultados finais consolidados facilitam a comparação entre fases da unidade.</w:t>
      </w:r>
    </w:p>
    <w:p>
      <w:pPr>
        <w:spacing w:after="40"/>
        <w:ind w:left="360"/>
      </w:pPr>
      <w:r>
        <w:rPr>
          <w:b/>
        </w:rPr>
        <w:t xml:space="preserve">D) </w:t>
      </w:r>
      <w:r>
        <w:rPr>
          <w:b/>
        </w:rPr>
        <w:t>Taxa de treinamento concluído em programas críticos, cumprimento de manutenção e inspeção, auditores atuantes versus cadastrados, implementação de ações corretivas e feedback bidirecional.</w:t>
      </w:r>
    </w:p>
    <w:p>
      <w:pPr>
        <w:spacing w:before="200" w:after="80"/>
      </w:pPr>
      <w:r>
        <w:rPr>
          <w:b/>
        </w:rPr>
        <w:t xml:space="preserve">5579. </w:t>
      </w:r>
      <w:r>
        <w:t>Em um FPSO, um programa de auditoria comportamental passou a ter muitas pessoas cadastradas para auditar, baixa execução frente à meta e percepção, entre as equipes de turno e manutenção, de que sua finalidade não foi bem compreendida. A gerência quer usar o KPI para orientar ações imediatas. Qual encaminhamento tende a elevar o indicador sem perder a efetividade do programa?</w:t>
      </w:r>
    </w:p>
    <w:p>
      <w:pPr>
        <w:spacing w:after="40"/>
        <w:ind w:left="360"/>
      </w:pPr>
      <w:r>
        <w:rPr>
          <w:b/>
        </w:rPr>
        <w:t xml:space="preserve">A) </w:t>
      </w:r>
      <w:r>
        <w:rPr>
          <w:b/>
        </w:rPr>
        <w:t>Redefinir a meta segundo o contingente que efetivamente audita, completar a capacitação do grupo, esclarecer a finalidade preventiva do programa e instituir devolutiva com registro e tratamento dos achados.</w:t>
      </w:r>
    </w:p>
    <w:p>
      <w:pPr>
        <w:spacing w:after="40"/>
        <w:ind w:left="360"/>
      </w:pPr>
      <w:r>
        <w:t xml:space="preserve">B) </w:t>
      </w:r>
      <w:r>
        <w:t>Restringir a atuação aos supervisores de turno e manutenção, porque um grupo menor tende a padronizar a aplicação do programa e facilita o controle do KPI.</w:t>
      </w:r>
    </w:p>
    <w:p>
      <w:pPr>
        <w:spacing w:after="40"/>
        <w:ind w:left="360"/>
      </w:pPr>
      <w:r>
        <w:t xml:space="preserve">C) </w:t>
      </w:r>
      <w:r>
        <w:t>Preservar a meta atual e concentrar o reconhecimento no volume de auditorias, deixando a comunicação sobre a finalidade do programa e a qualidade das observações para uma etapa posterior.</w:t>
      </w:r>
    </w:p>
    <w:p>
      <w:pPr>
        <w:spacing w:after="40"/>
        <w:ind w:left="360"/>
      </w:pPr>
      <w:r>
        <w:t xml:space="preserve">D) </w:t>
      </w:r>
      <w:r>
        <w:t>Adotar como referência principal o total de pessoas cadastradas e a divulgação do propósito do programa, tratando a baixa execução frente à meta como um efeito transitório de implantação.</w:t>
      </w:r>
    </w:p>
    <w:p>
      <w:pPr>
        <w:spacing w:before="200" w:after="80"/>
      </w:pPr>
      <w:r>
        <w:rPr>
          <w:b/>
        </w:rPr>
        <w:t xml:space="preserve">5580. </w:t>
      </w:r>
      <w:r>
        <w:t>Após um ano de programa de segurança, a unidade registra alto percentual de treinamentos concluídos e cumprimento das metas de auditorias comportamentais. Mesmo assim, os mesmos desvios voltam a aparecer em áreas distintas, e os empregados relatam pouco retorno sobre o destino das observações registradas. Qual interpretação gerencial é mais adequada?</w:t>
      </w:r>
    </w:p>
    <w:p>
      <w:pPr>
        <w:spacing w:after="40"/>
        <w:ind w:left="360"/>
      </w:pPr>
      <w:r>
        <w:rPr>
          <w:b/>
        </w:rPr>
        <w:t xml:space="preserve">A) </w:t>
      </w:r>
      <w:r>
        <w:rPr>
          <w:b/>
        </w:rPr>
        <w:t>Os KPIs atuais medem execução, mas não fecham o ciclo de melhoria; é preciso acompanhar tratamento das observações, verificação de eficácia das ações, feedback aos empregados e recorrência dos desvios.</w:t>
      </w:r>
    </w:p>
    <w:p>
      <w:pPr>
        <w:spacing w:after="40"/>
        <w:ind w:left="360"/>
      </w:pPr>
      <w:r>
        <w:t xml:space="preserve">B) </w:t>
      </w:r>
      <w:r>
        <w:t>Como as metas de execução foram atingidas, a prioridade deve ser filtrar melhor os registros e concentrar a análise nos desvios com maior potencial de consequência, em vez de acompanhar todas as observações.</w:t>
      </w:r>
    </w:p>
    <w:p>
      <w:pPr>
        <w:spacing w:after="40"/>
        <w:ind w:left="360"/>
      </w:pPr>
      <w:r>
        <w:t xml:space="preserve">C) </w:t>
      </w:r>
      <w:r>
        <w:t>O problema principal está na ambição insuficiente das metas; aumentar a quantidade de auditorias e reforçar a carga horária de treinamento tende a reduzir a repetição dos desvios.</w:t>
      </w:r>
    </w:p>
    <w:p>
      <w:pPr>
        <w:spacing w:after="40"/>
        <w:ind w:left="360"/>
      </w:pPr>
      <w:r>
        <w:t xml:space="preserve">D) </w:t>
      </w:r>
      <w:r>
        <w:t>A recorrência indica que o painel deveria priorizar mais indicadores de integridade mecânica e falhas de equipamento do que auditorias comportamentais, deixando o comportamento em segundo plano.</w:t>
      </w:r>
    </w:p>
    <w:p>
      <w:pPr>
        <w:spacing w:before="200" w:after="80"/>
      </w:pPr>
      <w:r>
        <w:rPr>
          <w:b/>
        </w:rPr>
        <w:t xml:space="preserve">5581. </w:t>
      </w:r>
      <w:r>
        <w:t>Em um FPSO em fase madura, aumentaram simultaneamente a demanda de manutenção, o tempo de reposição de sobressalentes críticos e a preocupação com prontidão para grandes emergências. A diretoria quer um conjunto de KPIs que antecipe perda de resiliência da unidade, e não apenas reporte acidentes depois que ocorram. Qual composição atende melhor a esse objetivo?</w:t>
      </w:r>
    </w:p>
    <w:p>
      <w:pPr>
        <w:spacing w:after="40"/>
        <w:ind w:left="360"/>
      </w:pPr>
      <w:r>
        <w:t xml:space="preserve">A) </w:t>
      </w:r>
      <w:r>
        <w:t>Taxa de incidentes reportados, volume de efluente gerado e dias sem afastamento, porque indicadores de resultado mostram se os controles vêm funcionando.</w:t>
      </w:r>
    </w:p>
    <w:p>
      <w:pPr>
        <w:spacing w:after="40"/>
        <w:ind w:left="360"/>
      </w:pPr>
      <w:r>
        <w:t xml:space="preserve">B) </w:t>
      </w:r>
      <w:r>
        <w:t>Horas de treinamento geral, custo mensal de manutenção e total de relatórios emitidos pelas áreas, porque esses dados refletem o esforço organizacional agregado.</w:t>
      </w:r>
    </w:p>
    <w:p>
      <w:pPr>
        <w:spacing w:after="40"/>
        <w:ind w:left="360"/>
      </w:pPr>
      <w:r>
        <w:rPr>
          <w:b/>
        </w:rPr>
        <w:t xml:space="preserve">C) </w:t>
      </w:r>
      <w:r>
        <w:rPr>
          <w:b/>
        </w:rPr>
        <w:t>Cumprimento de inspeções e manutenção planejadas, indicadores de integridade mecânica, atendimento ao ressuprimento de itens críticos e prontidão de treinamento e planejamento de emergência.</w:t>
      </w:r>
    </w:p>
    <w:p>
      <w:pPr>
        <w:spacing w:after="40"/>
        <w:ind w:left="360"/>
      </w:pPr>
      <w:r>
        <w:t xml:space="preserve">D) </w:t>
      </w:r>
      <w:r>
        <w:t>Disponibilidade de produção, consumo específico de insumos e número de desvios administrativos em documentos, porque a continuidade operacional resume o desempenho do sistema.</w:t>
      </w:r>
    </w:p>
    <w:p>
      <w:pPr>
        <w:spacing w:before="200" w:after="80"/>
      </w:pPr>
      <w:r>
        <w:rPr>
          <w:b/>
        </w:rPr>
        <w:t xml:space="preserve">5582. </w:t>
      </w:r>
      <w:r>
        <w:t>Em um período de pico operacional, a unidade atinge marca elevada de processamento e encerra muitas ordens de serviço. Ao mesmo tempo, passam a ocorrer postergações nas inspeções previstas e cresce o número de intervenções corretivas em ativos críticos. Qual interpretação de desempenho é a mais apropriada?</w:t>
      </w:r>
    </w:p>
    <w:p>
      <w:pPr>
        <w:spacing w:after="40"/>
        <w:ind w:left="360"/>
      </w:pPr>
      <w:r>
        <w:t xml:space="preserve">A) </w:t>
      </w:r>
      <w:r>
        <w:t>O resultado consolidado segue favorável, porque o ganho de throughput e o alto volume de ordens encerradas compensam atrasos nas inspeções e aumento de corretivas quando não há ocorrência de grande impacto.</w:t>
      </w:r>
    </w:p>
    <w:p>
      <w:pPr>
        <w:spacing w:after="40"/>
        <w:ind w:left="360"/>
      </w:pPr>
      <w:r>
        <w:rPr>
          <w:b/>
        </w:rPr>
        <w:t xml:space="preserve">B) </w:t>
      </w:r>
      <w:r>
        <w:rPr>
          <w:b/>
        </w:rPr>
        <w:t>A avaliação deve usar um painel integrado que confronte entrega operacional com cumprimento do plano preventivo, condição dos ativos e sinais relevantes de falha, evitando classificar como bom um resultado obtido com maior exposição ao risco.</w:t>
      </w:r>
    </w:p>
    <w:p>
      <w:pPr>
        <w:spacing w:after="40"/>
        <w:ind w:left="360"/>
      </w:pPr>
      <w:r>
        <w:t xml:space="preserve">C) </w:t>
      </w:r>
      <w:r>
        <w:t>É mais adequado acompanhar processamento, encerramento de ordens, inspeções e intervenções corretivas em metas separadas, porque um indicador combinado reduz a capacidade de distinguir responsabilidades entre operação e manutenção.</w:t>
      </w:r>
    </w:p>
    <w:p>
      <w:pPr>
        <w:spacing w:after="40"/>
        <w:ind w:left="360"/>
      </w:pPr>
      <w:r>
        <w:t xml:space="preserve">D) </w:t>
      </w:r>
      <w:r>
        <w:t>A elevação das corretivas em equipamentos críticos, combinada com mais ordens encerradas, indica melhoria na identificação de falhas e permite manter inalterada a leitura dos indicadores de desempenho operacional.</w:t>
      </w:r>
    </w:p>
    <w:p>
      <w:pPr>
        <w:spacing w:before="200" w:after="80"/>
      </w:pPr>
      <w:r>
        <w:rPr>
          <w:b/>
        </w:rPr>
        <w:t xml:space="preserve">5583. </w:t>
      </w:r>
      <w:r>
        <w:t>Na comparação entre duas equipes de turno, ambas apresentam percentual semelhante de treinamento concluído e participação parecida em reuniões de segurança. A diferença observada em campo é que uma equipe segue os procedimentos de forma estável mesmo em tarefas rotineiras sem supervisão direta, enquanto a outra adapta etapas para ganhar tempo. Qual KPI distingue melhor o desempenho operacional entre elas?</w:t>
      </w:r>
    </w:p>
    <w:p>
      <w:pPr>
        <w:spacing w:after="40"/>
        <w:ind w:left="360"/>
      </w:pPr>
      <w:r>
        <w:t xml:space="preserve">A) </w:t>
      </w:r>
      <w:r>
        <w:t>Quantidade de sugestões de revisão de procedimentos emitidas pela equipe, porque maior volume de revisão indica maior disciplina operacional.</w:t>
      </w:r>
    </w:p>
    <w:p>
      <w:pPr>
        <w:spacing w:after="40"/>
        <w:ind w:left="360"/>
      </w:pPr>
      <w:r>
        <w:t xml:space="preserve">B) </w:t>
      </w:r>
      <w:r>
        <w:t>Participação em diálogos e campanhas de segurança, porque engajamento em comunicação reflete com boa precisão a execução real das tarefas.</w:t>
      </w:r>
    </w:p>
    <w:p>
      <w:pPr>
        <w:spacing w:after="40"/>
        <w:ind w:left="360"/>
      </w:pPr>
      <w:r>
        <w:t xml:space="preserve">C) </w:t>
      </w:r>
      <w:r>
        <w:t>Tempo médio de execução por tarefa padronizada, porque equipes mais rápidas tendem a demonstrar maior domínio do processo.</w:t>
      </w:r>
    </w:p>
    <w:p>
      <w:pPr>
        <w:spacing w:after="40"/>
        <w:ind w:left="360"/>
      </w:pPr>
      <w:r>
        <w:rPr>
          <w:b/>
        </w:rPr>
        <w:t xml:space="preserve">D) </w:t>
      </w:r>
      <w:r>
        <w:rPr>
          <w:b/>
        </w:rPr>
        <w:t>Adesão consistente aos procedimentos em campo, incluindo verificações de conformidade em atividades realizadas sem supervisão direta.</w:t>
      </w:r>
    </w:p>
    <w:p>
      <w:pPr>
        <w:spacing w:before="200" w:after="80"/>
      </w:pPr>
      <w:r>
        <w:rPr>
          <w:b/>
        </w:rPr>
        <w:t xml:space="preserve">5584. </w:t>
      </w:r>
      <w:r>
        <w:t>Ao longo do ano, a unidade investiga incidentes, emite recomendações e fecha os relatórios dentro do prazo. Ainda assim, desvios semelhantes voltam a ocorrer em áreas diferentes. Qual ajuste no sistema de KPIs tem maior probabilidade de reduzir essa recorrência?</w:t>
      </w:r>
    </w:p>
    <w:p>
      <w:pPr>
        <w:spacing w:after="40"/>
        <w:ind w:left="360"/>
      </w:pPr>
      <w:r>
        <w:t xml:space="preserve">A) </w:t>
      </w:r>
      <w:r>
        <w:t>Substituir parte das análises por metas mais amplas de horas de treinamento, para reforçar a sensibilização da força de trabalho.</w:t>
      </w:r>
    </w:p>
    <w:p>
      <w:pPr>
        <w:spacing w:after="40"/>
        <w:ind w:left="360"/>
      </w:pPr>
      <w:r>
        <w:t xml:space="preserve">B) </w:t>
      </w:r>
      <w:r>
        <w:t>Concentrar o monitoramento no número de incidentes por área, para destacar os setores com menor desempenho relativo.</w:t>
      </w:r>
    </w:p>
    <w:p>
      <w:pPr>
        <w:spacing w:after="40"/>
        <w:ind w:left="360"/>
      </w:pPr>
      <w:r>
        <w:t xml:space="preserve">C) </w:t>
      </w:r>
      <w:r>
        <w:t>Aumentar o peso do indicador de prazo de emissão dos relatórios, para acelerar a disseminação do aprendizado.</w:t>
      </w:r>
    </w:p>
    <w:p>
      <w:pPr>
        <w:spacing w:after="40"/>
        <w:ind w:left="360"/>
      </w:pPr>
      <w:r>
        <w:rPr>
          <w:b/>
        </w:rPr>
        <w:t xml:space="preserve">D) </w:t>
      </w:r>
      <w:r>
        <w:rPr>
          <w:b/>
        </w:rPr>
        <w:t>Medir a implementação das ações corretivas e a verificação de eficácia, com rastreabilidade dos registros e das lições aprendidas.</w:t>
      </w:r>
    </w:p>
    <w:p>
      <w:pPr>
        <w:spacing w:before="200" w:after="80"/>
      </w:pPr>
      <w:r>
        <w:rPr>
          <w:b/>
        </w:rPr>
        <w:t xml:space="preserve">5585. </w:t>
      </w:r>
      <w:r>
        <w:t>Ao revisar os KPIs de uma unidade com anos de operação, a gerência quer um painel que ajude a decidir prioridades entre operação, manutenção, segurança e preparação para emergências, sem perder de vista a continuidade operacional. Qual arranjo de indicadores tende a apoiar melhor essa decisão?</w:t>
      </w:r>
    </w:p>
    <w:p>
      <w:pPr>
        <w:spacing w:after="40"/>
        <w:ind w:left="360"/>
      </w:pPr>
      <w:r>
        <w:t xml:space="preserve">A) </w:t>
      </w:r>
      <w:r>
        <w:t>Priorizar indicadores de perdas já ocorridas e de indisponibilidade histórica, porque o desempenho passado resume de forma suficiente a exposição atual da unidade.</w:t>
      </w:r>
    </w:p>
    <w:p>
      <w:pPr>
        <w:spacing w:after="40"/>
        <w:ind w:left="360"/>
      </w:pPr>
      <w:r>
        <w:t xml:space="preserve">B) </w:t>
      </w:r>
      <w:r>
        <w:t>Organizar painéis independentes por função, com metas otimizadas localmente por cada gestor e consolidação executiva concentrada em custo e produção.</w:t>
      </w:r>
    </w:p>
    <w:p>
      <w:pPr>
        <w:spacing w:after="40"/>
        <w:ind w:left="360"/>
      </w:pPr>
      <w:r>
        <w:rPr>
          <w:b/>
        </w:rPr>
        <w:t xml:space="preserve">C) </w:t>
      </w:r>
      <w:r>
        <w:rPr>
          <w:b/>
        </w:rPr>
        <w:t>Integrar identificação e análise de riscos, integridade mecânica, cumprimento de inspeções e manutenções, ressuprimento de materiais críticos e prontidão para grandes emergências.</w:t>
      </w:r>
    </w:p>
    <w:p>
      <w:pPr>
        <w:spacing w:after="40"/>
        <w:ind w:left="360"/>
      </w:pPr>
      <w:r>
        <w:t xml:space="preserve">D) </w:t>
      </w:r>
      <w:r>
        <w:t>Concentrar o painel em treinamento concluído e em quantidade de procedimentos revisados, porque esses indicadores antecedem os demais ao longo do ciclo operacional.</w:t>
      </w:r>
    </w:p>
    <w:p>
      <w:pPr>
        <w:spacing w:before="200" w:after="80"/>
      </w:pPr>
      <w:r>
        <w:rPr>
          <w:b/>
        </w:rPr>
        <w:t xml:space="preserve">5586. </w:t>
      </w:r>
      <w:r>
        <w:t>Após uma campanha para recuperar atraso operacional, um FPSO elevou a produção e reduziu o backlog de ordens de serviço. No mesmo intervalo, caiu a aderência ao plano de inspeção e cresceram as pendências de integridade mecânica, sem acidentes reportáveis. Qual leitura é tecnicamente mais adequada para o painel de desempenho?</w:t>
      </w:r>
    </w:p>
    <w:p>
      <w:pPr>
        <w:spacing w:after="40"/>
        <w:ind w:left="360"/>
      </w:pPr>
      <w:r>
        <w:t xml:space="preserve">A) </w:t>
      </w:r>
      <w:r>
        <w:t>A avaliação deve manter produtividade, inspeções e integridade em quadros separados, porque combinar esses indicadores tende a distorcer o julgamento do resultado das equipes.</w:t>
      </w:r>
    </w:p>
    <w:p>
      <w:pPr>
        <w:spacing w:after="40"/>
        <w:ind w:left="360"/>
      </w:pPr>
      <w:r>
        <w:rPr>
          <w:b/>
        </w:rPr>
        <w:t xml:space="preserve">B) </w:t>
      </w:r>
      <w:r>
        <w:rPr>
          <w:b/>
        </w:rPr>
        <w:t>Os sinais apontam possível trade-off entre entrega operacional e integridade; o painel deve cruzar produção com cumprimento das inspeções e pendências mecânicas antes de afirmar melhora.</w:t>
      </w:r>
    </w:p>
    <w:p>
      <w:pPr>
        <w:spacing w:after="40"/>
        <w:ind w:left="360"/>
      </w:pPr>
      <w:r>
        <w:t xml:space="preserve">C) </w:t>
      </w:r>
      <w:r>
        <w:t>Com produção maior, backlog menor e ausência de acidentes reportáveis, o painel pode priorizar produtividade no curto prazo e tratar a queda das inspeções como oscilação operacional.</w:t>
      </w:r>
    </w:p>
    <w:p>
      <w:pPr>
        <w:spacing w:after="40"/>
        <w:ind w:left="360"/>
      </w:pPr>
      <w:r>
        <w:t xml:space="preserve">D) </w:t>
      </w:r>
      <w:r>
        <w:t>A ação mais útil é aumentar o peso de treinamento no painel, pois a queda nas inspeções e o avanço das pendências de integridade costumam decorrer principalmente de qualificação insuficiente.</w:t>
      </w:r>
    </w:p>
    <w:p>
      <w:pPr>
        <w:spacing w:before="200" w:after="80"/>
      </w:pPr>
      <w:r>
        <w:rPr>
          <w:b/>
        </w:rPr>
        <w:t xml:space="preserve">5587. </w:t>
      </w:r>
      <w:r>
        <w:t>Uma unidade madura deseja revisar seu sistema de gestão do desempenho ao longo do ciclo de vida. O painel atual é fortemente baseado em produção mensal e eventos já ocorridos, e a alta gerência quer aumentar a capacidade de antecipar desvios e sustentar melhoria contínua. Qual ajuste é mais alinhado a esse objetivo?</w:t>
      </w:r>
    </w:p>
    <w:p>
      <w:pPr>
        <w:spacing w:after="40"/>
        <w:ind w:left="360"/>
      </w:pPr>
      <w:r>
        <w:rPr>
          <w:b/>
        </w:rPr>
        <w:t xml:space="preserve">A) </w:t>
      </w:r>
      <w:r>
        <w:rPr>
          <w:b/>
        </w:rPr>
        <w:t>Introduzir indicadores líderes mensuráveis com patrocínio da alta gerência, comparar marcos ao longo do tempo e acompanhar barreiras de implementação como KPI gerencial.</w:t>
      </w:r>
    </w:p>
    <w:p>
      <w:pPr>
        <w:spacing w:after="40"/>
        <w:ind w:left="360"/>
      </w:pPr>
      <w:r>
        <w:t xml:space="preserve">B) </w:t>
      </w:r>
      <w:r>
        <w:t>Enxugar o sistema de medição para documentação operacional e marcos regulatórios, deixando cultura e melhoria contínua para campanhas específicas.</w:t>
      </w:r>
    </w:p>
    <w:p>
      <w:pPr>
        <w:spacing w:after="40"/>
        <w:ind w:left="360"/>
      </w:pPr>
      <w:r>
        <w:t xml:space="preserve">C) </w:t>
      </w:r>
      <w:r>
        <w:t>Manter os indicadores atuais e renovar metas de produção com maior frequência, usando benchmarking principalmente para comparação externa pontual.</w:t>
      </w:r>
    </w:p>
    <w:p>
      <w:pPr>
        <w:spacing w:after="40"/>
        <w:ind w:left="360"/>
      </w:pPr>
      <w:r>
        <w:t xml:space="preserve">D) </w:t>
      </w:r>
      <w:r>
        <w:t>Concentrar o painel em desvios já materializados, porque a estabilidade operacional da unidade reduz o valor dos indicadores de processo.</w:t>
      </w:r>
    </w:p>
    <w:p>
      <w:pPr>
        <w:spacing w:before="200" w:after="80"/>
      </w:pPr>
      <w:r>
        <w:rPr>
          <w:b/>
        </w:rPr>
        <w:t xml:space="preserve">5588. </w:t>
      </w:r>
      <w:r>
        <w:t>Depois de uma iniciativa para aumentar a produção em regime estável, a unidade passou a entregar maior vazão, porém aumentaram as inspeções adiadas e permaneceram pendências de manutenção sem tratamento. Na análise de desempenho, que combinação de KPIs melhor evita que o avanço operacional esconda uma elevação do risco?</w:t>
      </w:r>
    </w:p>
    <w:p>
      <w:pPr>
        <w:spacing w:after="40"/>
        <w:ind w:left="360"/>
      </w:pPr>
      <w:r>
        <w:t xml:space="preserve">A) </w:t>
      </w:r>
      <w:r>
        <w:t>Combinar vazão produzida com participação em auditorias comportamentais e volume de inspeções adiadas, tomando o engajamento das equipes como proxy da condição técnica dos equipamentos.</w:t>
      </w:r>
    </w:p>
    <w:p>
      <w:pPr>
        <w:spacing w:after="40"/>
        <w:ind w:left="360"/>
      </w:pPr>
      <w:r>
        <w:rPr>
          <w:b/>
        </w:rPr>
        <w:t xml:space="preserve">B) </w:t>
      </w:r>
      <w:r>
        <w:rPr>
          <w:b/>
        </w:rPr>
        <w:t>Cruzar a produção com a execução do programa de integridade: inspeções realizadas frente às previstas, aderência à manutenção planejada e taxa de fechamento de ações corretivas.</w:t>
      </w:r>
    </w:p>
    <w:p>
      <w:pPr>
        <w:spacing w:after="40"/>
        <w:ind w:left="360"/>
      </w:pPr>
      <w:r>
        <w:t xml:space="preserve">C) </w:t>
      </w:r>
      <w:r>
        <w:t>Relacionar a vazão entregue às inspeções reprogramadas, à aderência orçamentária e às horas extras da manutenção, usando custo e esforço como sinais de sustentabilidade do resultado.</w:t>
      </w:r>
    </w:p>
    <w:p>
      <w:pPr>
        <w:spacing w:after="40"/>
        <w:ind w:left="360"/>
      </w:pPr>
      <w:r>
        <w:t xml:space="preserve">D) </w:t>
      </w:r>
      <w:r>
        <w:t>Acompanhar maior vazão e desvios de manutenção em painéis distintos, preservando a leitura de cada função e deixando a consolidação para revisões gerenciais específicas.</w:t>
      </w:r>
    </w:p>
    <w:p>
      <w:pPr>
        <w:spacing w:before="200" w:after="80"/>
      </w:pPr>
      <w:r>
        <w:rPr>
          <w:b/>
        </w:rPr>
        <w:t xml:space="preserve">5589. </w:t>
      </w:r>
      <w:r>
        <w:t>Nos turnos noturnos, a gerência deseja verificar se a disciplina operacional persiste quando há menor presença de supervisão. Qual evidência de KPI atende melhor a esse objetivo?</w:t>
      </w:r>
    </w:p>
    <w:p>
      <w:pPr>
        <w:spacing w:after="40"/>
        <w:ind w:left="360"/>
      </w:pPr>
      <w:r>
        <w:t xml:space="preserve">A) </w:t>
      </w:r>
      <w:r>
        <w:t>Redução do tempo de execução das rotinas no turno da noite, com manutenção do volume de tarefas previsto para a equipe.</w:t>
      </w:r>
    </w:p>
    <w:p>
      <w:pPr>
        <w:spacing w:after="40"/>
        <w:ind w:left="360"/>
      </w:pPr>
      <w:r>
        <w:t xml:space="preserve">B) </w:t>
      </w:r>
      <w:r>
        <w:t>Menor frequência de acionamento da supervisão no turno noturno durante a realização das rotinas operacionais planejadas.</w:t>
      </w:r>
    </w:p>
    <w:p>
      <w:pPr>
        <w:spacing w:after="40"/>
        <w:ind w:left="360"/>
      </w:pPr>
      <w:r>
        <w:rPr>
          <w:b/>
        </w:rPr>
        <w:t xml:space="preserve">C) </w:t>
      </w:r>
      <w:r>
        <w:rPr>
          <w:b/>
        </w:rPr>
        <w:t>Percentual estável de conformidade com etapas críticas, verificado em observações de campo e nos registros de execução.</w:t>
      </w:r>
    </w:p>
    <w:p>
      <w:pPr>
        <w:spacing w:after="40"/>
        <w:ind w:left="360"/>
      </w:pPr>
      <w:r>
        <w:t xml:space="preserve">D) </w:t>
      </w:r>
      <w:r>
        <w:t>Aumento da autoconfiança reportada pelas equipes para atuar em atividades críticas com menor presença do supervisor.</w:t>
      </w:r>
    </w:p>
    <w:p>
      <w:pPr>
        <w:spacing w:before="200" w:after="80"/>
      </w:pPr>
      <w:r>
        <w:rPr>
          <w:b/>
        </w:rPr>
        <w:t xml:space="preserve">5590. </w:t>
      </w:r>
      <w:r>
        <w:t>Em uma unidade em fim de vida produtiva, a pressão por controlar custos levou ao adiamento de compras de sobressalentes e ao replanejamento de inspeções. Ao mesmo tempo, a gerência quer demonstrar que a preparação para grandes emergências e a integridade da instalação permanecem sob controle. Qual conjunto de KPIs oferece visão mais coerente para essa fase do ciclo de vida?</w:t>
      </w:r>
    </w:p>
    <w:p>
      <w:pPr>
        <w:spacing w:after="40"/>
        <w:ind w:left="360"/>
      </w:pPr>
      <w:r>
        <w:t xml:space="preserve">A) </w:t>
      </w:r>
      <w:r>
        <w:t>Participação em diálogos de segurança, satisfação das equipes, presença em treinamentos e volume de sugestões, por representarem o engajamento da força de trabalho.</w:t>
      </w:r>
    </w:p>
    <w:p>
      <w:pPr>
        <w:spacing w:after="40"/>
        <w:ind w:left="360"/>
      </w:pPr>
      <w:r>
        <w:t xml:space="preserve">B) </w:t>
      </w:r>
      <w:r>
        <w:t>Conformidade documental de contratadas, tempo de aprovação de requisições, giro de estoque e fechamento administrativo de ordens, por traduzirem a resposta de suporte.</w:t>
      </w:r>
    </w:p>
    <w:p>
      <w:pPr>
        <w:spacing w:after="40"/>
        <w:ind w:left="360"/>
      </w:pPr>
      <w:r>
        <w:rPr>
          <w:b/>
        </w:rPr>
        <w:t xml:space="preserve">C) </w:t>
      </w:r>
      <w:r>
        <w:rPr>
          <w:b/>
        </w:rPr>
        <w:t>Aderência ao plano de inspeção e manutenção, disponibilidade de materiais e equipamentos críticos, indicadores de integridade mecânica e prontidão dos planos de emergência.</w:t>
      </w:r>
    </w:p>
    <w:p>
      <w:pPr>
        <w:spacing w:after="40"/>
        <w:ind w:left="360"/>
      </w:pPr>
      <w:r>
        <w:t xml:space="preserve">D) </w:t>
      </w:r>
      <w:r>
        <w:t>Eficiência de produção, custo unitário por barril, estabilidade de exportação e pontualidade de offloading, por refletirem a sustentabilidade da operação madura.</w:t>
      </w:r>
    </w:p>
    <w:p>
      <w:pPr>
        <w:spacing w:before="200" w:after="80"/>
      </w:pPr>
      <w:r>
        <w:rPr>
          <w:b/>
        </w:rPr>
        <w:t xml:space="preserve">5591. </w:t>
      </w:r>
      <w:r>
        <w:t>Depois de sucessivas investigações de incidentes em sistemas auxiliares de um FPSO, a taxa de fechamento de ações corretivas dentro do prazo melhorou de forma consistente. Ainda assim, desvios semelhantes continuam reaparecendo em áreas diferentes da unidade. Qual leitura gerencial é mais adequada?</w:t>
      </w:r>
    </w:p>
    <w:p>
      <w:pPr>
        <w:spacing w:after="40"/>
        <w:ind w:left="360"/>
      </w:pPr>
      <w:r>
        <w:rPr>
          <w:b/>
        </w:rPr>
        <w:t xml:space="preserve">A) </w:t>
      </w:r>
      <w:r>
        <w:rPr>
          <w:b/>
        </w:rPr>
        <w:t>O KPI atual mede principalmente velocidade de fechamento, mas não confirma eficácia; é necessário verificar a qualidade do tratamento dos dados, a rastreabilidade das ações e se a recorrência foi efetivamente evitada.</w:t>
      </w:r>
    </w:p>
    <w:p>
      <w:pPr>
        <w:spacing w:after="40"/>
        <w:ind w:left="360"/>
      </w:pPr>
      <w:r>
        <w:t xml:space="preserve">B) </w:t>
      </w:r>
      <w:r>
        <w:t>O fechamento no prazo continua sendo o melhor sinal de controle; desvios repetidos em áreas distintas refletem variações locais e não alteram a utilidade principal do indicador.</w:t>
      </w:r>
    </w:p>
    <w:p>
      <w:pPr>
        <w:spacing w:after="40"/>
        <w:ind w:left="360"/>
      </w:pPr>
      <w:r>
        <w:t xml:space="preserve">C) </w:t>
      </w:r>
      <w:r>
        <w:t>A recorrência mostra que investigações estruturadas capturam pouca aprendizagem prática; aumentar a frequência das inspeções substitui com mais eficiência o ciclo de ações corretivas.</w:t>
      </w:r>
    </w:p>
    <w:p>
      <w:pPr>
        <w:spacing w:after="40"/>
        <w:ind w:left="360"/>
      </w:pPr>
      <w:r>
        <w:t xml:space="preserve">D) </w:t>
      </w:r>
      <w:r>
        <w:t>O reaparecimento dos desvios indica que a meta de prazo ficou mais exigente do que o sistema comporta; reduzir a pressão por fechamento tende a elevar a qualidade das análises.</w:t>
      </w:r>
    </w:p>
    <w:p>
      <w:pPr>
        <w:spacing w:before="200" w:after="80"/>
      </w:pPr>
      <w:r>
        <w:rPr>
          <w:b/>
        </w:rPr>
        <w:t xml:space="preserve">5592. </w:t>
      </w:r>
      <w:r>
        <w:t>Em um FPSO em fase madura, há aumento de turnover em contratadas de manutenção, pressão por disponibilidade, revisão do plano de resposta a grandes emergências e dependência de ressuprimento para itens críticos de inspeção. A gerência pretende redesenhar o painel de desempenho para sustentar a operação ao longo do ciclo de vida da unidade. Qual desenho é mais aderente a uma gestão integrada?</w:t>
      </w:r>
    </w:p>
    <w:p>
      <w:pPr>
        <w:spacing w:after="40"/>
        <w:ind w:left="360"/>
      </w:pPr>
      <w:r>
        <w:t xml:space="preserve">A) </w:t>
      </w:r>
      <w:r>
        <w:t>Priorizar disponibilidade operacional, custo por ordem de serviço e horas de treinamento, mantendo emergência e integridade em relatórios técnicos separados para preservar a especialização das áreas.</w:t>
      </w:r>
    </w:p>
    <w:p>
      <w:pPr>
        <w:spacing w:after="40"/>
        <w:ind w:left="360"/>
      </w:pPr>
      <w:r>
        <w:t xml:space="preserve">B) </w:t>
      </w:r>
      <w:r>
        <w:t>Estruturar metas independentes para produção, manutenção, segurança e logística, sem correlação entre elas, para manter comparabilidade histórica em cada função.</w:t>
      </w:r>
    </w:p>
    <w:p>
      <w:pPr>
        <w:spacing w:after="40"/>
        <w:ind w:left="360"/>
      </w:pPr>
      <w:r>
        <w:t xml:space="preserve">C) </w:t>
      </w:r>
      <w:r>
        <w:t>Concentrar o painel em documentação regulatória e taxa de incidentes, porque esses elementos sintetizam o grau de maturidade do sistema de gestão da unidade.</w:t>
      </w:r>
    </w:p>
    <w:p>
      <w:pPr>
        <w:spacing w:after="40"/>
        <w:ind w:left="360"/>
      </w:pPr>
      <w:r>
        <w:rPr>
          <w:b/>
        </w:rPr>
        <w:t xml:space="preserve">D) </w:t>
      </w:r>
      <w:r>
        <w:rPr>
          <w:b/>
        </w:rPr>
        <w:t>Combinar cumprimento de inspeções e manutenção, qualificação das equipes próprias e contratadas, prontidão para emergência, ressuprimento de itens críticos e produtividade correlacionada com segurança e integridade.</w:t>
      </w:r>
    </w:p>
    <w:p>
      <w:pPr>
        <w:spacing w:before="200" w:after="80"/>
      </w:pPr>
      <w:r>
        <w:rPr>
          <w:b/>
        </w:rPr>
        <w:t xml:space="preserve">5593. </w:t>
      </w:r>
      <w:r>
        <w:t>Em um FPSO, o programa de auditoria comportamental cadastrou muitos auditores, mas a participação efetiva permaneceu baixa e surgiram queixas de que o processo "virou cobrança". A gerência quer melhorar o KPI de participação sem esvaziar o propósito de aprendizagem. Qual ação tende a atacar a causa mais provável?</w:t>
      </w:r>
    </w:p>
    <w:p>
      <w:pPr>
        <w:spacing w:after="40"/>
        <w:ind w:left="360"/>
      </w:pPr>
      <w:r>
        <w:rPr>
          <w:b/>
        </w:rPr>
        <w:t xml:space="preserve">A) </w:t>
      </w:r>
      <w:r>
        <w:rPr>
          <w:b/>
        </w:rPr>
        <w:t>Ampliar a capacitação e a comunicação de risco antes de endurecer a cobrança, formando massa crítica apta a participar com qualidade.</w:t>
      </w:r>
    </w:p>
    <w:p>
      <w:pPr>
        <w:spacing w:after="40"/>
        <w:ind w:left="360"/>
      </w:pPr>
      <w:r>
        <w:t xml:space="preserve">B) </w:t>
      </w:r>
      <w:r>
        <w:t>Elevar a meta mensal de auditorias por auditor cadastrado, mantendo o desenho atual para reforçar disciplina.</w:t>
      </w:r>
    </w:p>
    <w:p>
      <w:pPr>
        <w:spacing w:after="40"/>
        <w:ind w:left="360"/>
      </w:pPr>
      <w:r>
        <w:t xml:space="preserve">C) </w:t>
      </w:r>
      <w:r>
        <w:t>Substituir o indicador de participação por número de relatórios emitidos, para reduzir resistência operacional.</w:t>
      </w:r>
    </w:p>
    <w:p>
      <w:pPr>
        <w:spacing w:after="40"/>
        <w:ind w:left="360"/>
      </w:pPr>
      <w:r>
        <w:t xml:space="preserve">D) </w:t>
      </w:r>
      <w:r>
        <w:t>Concentrar as auditorias nos supervisores, pois isso reduz variabilidade e melhora a rastreabilidade dos registros.</w:t>
      </w:r>
    </w:p>
    <w:p>
      <w:pPr>
        <w:spacing w:before="200" w:after="80"/>
      </w:pPr>
      <w:r>
        <w:rPr>
          <w:b/>
        </w:rPr>
        <w:t xml:space="preserve">5594. </w:t>
      </w:r>
      <w:r>
        <w:t>Em uma unidade em campanha de alta produção, o dashboard mensal mostra recorde de throughput, enquanto inspeções programadas e algumas rotinas de manutenção preventiva ficam abaixo do plano. Não houve acidente reportado. Para evitar uma leitura enganosa do desempenho, qual arranjo de KPI é mais adequado?</w:t>
      </w:r>
    </w:p>
    <w:p>
      <w:pPr>
        <w:spacing w:after="40"/>
        <w:ind w:left="360"/>
      </w:pPr>
      <w:r>
        <w:t xml:space="preserve">A) </w:t>
      </w:r>
      <w:r>
        <w:t>Substituir metas de integridade por custo de manutenção, porque o impacto operacional aparece mais cedo no orçamento.</w:t>
      </w:r>
    </w:p>
    <w:p>
      <w:pPr>
        <w:spacing w:after="40"/>
        <w:ind w:left="360"/>
      </w:pPr>
      <w:r>
        <w:t xml:space="preserve">B) </w:t>
      </w:r>
      <w:r>
        <w:t>Tratar produtividade e integridade em painéis independentes, com revisão separada pelas áreas.</w:t>
      </w:r>
    </w:p>
    <w:p>
      <w:pPr>
        <w:spacing w:after="40"/>
        <w:ind w:left="360"/>
      </w:pPr>
      <w:r>
        <w:rPr>
          <w:b/>
        </w:rPr>
        <w:t xml:space="preserve">C) </w:t>
      </w:r>
      <w:r>
        <w:rPr>
          <w:b/>
        </w:rPr>
        <w:t>Correlacionar produtividade com cumprimento de inspeções e manutenção, para identificar trade-offs antes que se manifestem em perdas.</w:t>
      </w:r>
    </w:p>
    <w:p>
      <w:pPr>
        <w:spacing w:after="40"/>
        <w:ind w:left="360"/>
      </w:pPr>
      <w:r>
        <w:t xml:space="preserve">D) </w:t>
      </w:r>
      <w:r>
        <w:t>Priorizar o indicador de produção e acompanhar segurança principalmente por taxa de acidentes registráveis.</w:t>
      </w:r>
    </w:p>
    <w:p>
      <w:pPr>
        <w:spacing w:before="200" w:after="80"/>
      </w:pPr>
      <w:r>
        <w:rPr>
          <w:b/>
        </w:rPr>
        <w:t xml:space="preserve">5595. </w:t>
      </w:r>
      <w:r>
        <w:t>Após revisar procedimentos críticos, o gerente de operações quer um KPI que represente a disciplina operacional na prática, inclusive em turnos com pouca supervisão direta. Qual medida atende melhor a esse objetivo?</w:t>
      </w:r>
    </w:p>
    <w:p>
      <w:pPr>
        <w:spacing w:after="40"/>
        <w:ind w:left="360"/>
      </w:pPr>
      <w:r>
        <w:t xml:space="preserve">A) </w:t>
      </w:r>
      <w:r>
        <w:t>Quantidade de procedimentos revisados e emitidos no trimestre.</w:t>
      </w:r>
    </w:p>
    <w:p>
      <w:pPr>
        <w:spacing w:after="40"/>
        <w:ind w:left="360"/>
      </w:pPr>
      <w:r>
        <w:t xml:space="preserve">B) </w:t>
      </w:r>
      <w:r>
        <w:t>Frequência de reuniões de início de turno realizadas pelas lideranças.</w:t>
      </w:r>
    </w:p>
    <w:p>
      <w:pPr>
        <w:spacing w:after="40"/>
        <w:ind w:left="360"/>
      </w:pPr>
      <w:r>
        <w:rPr>
          <w:b/>
        </w:rPr>
        <w:t xml:space="preserve">C) </w:t>
      </w:r>
      <w:r>
        <w:rPr>
          <w:b/>
        </w:rPr>
        <w:t>Taxa de conformidade com procedimentos, aferida por auditorias e amostragens em campo.</w:t>
      </w:r>
    </w:p>
    <w:p>
      <w:pPr>
        <w:spacing w:after="40"/>
        <w:ind w:left="360"/>
      </w:pPr>
      <w:r>
        <w:t xml:space="preserve">D) </w:t>
      </w:r>
      <w:r>
        <w:t>Tempo médio de execução das rotinas operacionais críticas em comparação com o plano.</w:t>
      </w:r>
    </w:p>
    <w:p>
      <w:pPr>
        <w:spacing w:before="200" w:after="80"/>
      </w:pPr>
      <w:r>
        <w:rPr>
          <w:b/>
        </w:rPr>
        <w:t xml:space="preserve">5596. </w:t>
      </w:r>
      <w:r>
        <w:t>Após uma série de incidentes leves, a unidade passou a investigar ocorrências, registrar desvios e abrir recomendações. Se a intenção é verificar se as lições aprendidas viram resultado e evitam repetição, qual KPI melhor representa o fechamento do ciclo de melhoria?</w:t>
      </w:r>
    </w:p>
    <w:p>
      <w:pPr>
        <w:spacing w:after="40"/>
        <w:ind w:left="360"/>
      </w:pPr>
      <w:r>
        <w:t xml:space="preserve">A) </w:t>
      </w:r>
      <w:r>
        <w:t>Taxa de treinamentos realizados após cada desvio, acompanhada por presença e avaliação de aprendizado.</w:t>
      </w:r>
    </w:p>
    <w:p>
      <w:pPr>
        <w:spacing w:after="40"/>
        <w:ind w:left="360"/>
      </w:pPr>
      <w:r>
        <w:rPr>
          <w:b/>
        </w:rPr>
        <w:t xml:space="preserve">B) </w:t>
      </w:r>
      <w:r>
        <w:rPr>
          <w:b/>
        </w:rPr>
        <w:t>Taxa de ações corretivas concluídas com checagem de eficácia e acompanhamento de reincidência.</w:t>
      </w:r>
    </w:p>
    <w:p>
      <w:pPr>
        <w:spacing w:after="40"/>
        <w:ind w:left="360"/>
      </w:pPr>
      <w:r>
        <w:t xml:space="preserve">C) </w:t>
      </w:r>
      <w:r>
        <w:t>Percentual de investigações encerradas no prazo, com emissão e registro formal das recomendações.</w:t>
      </w:r>
    </w:p>
    <w:p>
      <w:pPr>
        <w:spacing w:after="40"/>
        <w:ind w:left="360"/>
      </w:pPr>
      <w:r>
        <w:t xml:space="preserve">D) </w:t>
      </w:r>
      <w:r>
        <w:t>Percentual de ocorrências tratadas no sistema, com arquivamento dos registros e rastreabilidade documental.</w:t>
      </w:r>
    </w:p>
    <w:p>
      <w:pPr>
        <w:spacing w:before="200" w:after="80"/>
      </w:pPr>
      <w:r>
        <w:rPr>
          <w:b/>
        </w:rPr>
        <w:t xml:space="preserve">5597. </w:t>
      </w:r>
      <w:r>
        <w:t>Em um FPSO com grande participação de contratadas e alta rotatividade, a gestão pretende implantar ao mesmo tempo um programa comportamental, a revisão de procedimentos críticos e metas de auditoria, sem gerar muitos KPIs e pouca mudança efetiva. Qual estratégia de implantação tende a produzir indicadores realmente úteis ao longo da vida operacional da unidade?</w:t>
      </w:r>
    </w:p>
    <w:p>
      <w:pPr>
        <w:spacing w:after="40"/>
        <w:ind w:left="360"/>
      </w:pPr>
      <w:r>
        <w:rPr>
          <w:b/>
        </w:rPr>
        <w:t xml:space="preserve">A) </w:t>
      </w:r>
      <w:r>
        <w:rPr>
          <w:b/>
        </w:rPr>
        <w:t>Estabelecer poucos indicadores prioritários, formar multiplicadores próprios e de contratadas, registrar resultados e recalibrar treinamento e rotinas.</w:t>
      </w:r>
    </w:p>
    <w:p>
      <w:pPr>
        <w:spacing w:after="40"/>
        <w:ind w:left="360"/>
      </w:pPr>
      <w:r>
        <w:t xml:space="preserve">B) </w:t>
      </w:r>
      <w:r>
        <w:t>Abrir o ciclo de indicadores por custo e horas-homem de execução, acrescentando segurança, comportamento e aderência a procedimentos após maior estabilidade operacional.</w:t>
      </w:r>
    </w:p>
    <w:p>
      <w:pPr>
        <w:spacing w:after="40"/>
        <w:ind w:left="360"/>
      </w:pPr>
      <w:r>
        <w:t xml:space="preserve">C) </w:t>
      </w:r>
      <w:r>
        <w:t>Iniciar com metas mensais rígidas para comportamento, procedimentos e auditorias, usando a adesão inicial como principal critério de maturidade das equipes.</w:t>
      </w:r>
    </w:p>
    <w:p>
      <w:pPr>
        <w:spacing w:after="40"/>
        <w:ind w:left="360"/>
      </w:pPr>
      <w:r>
        <w:t xml:space="preserve">D) </w:t>
      </w:r>
      <w:r>
        <w:t>Formalizar primeiro todos os procedimentos críticos e medir sua emissão e revisão documental, deixando a capacitação ampla para uma etapa posterior.</w:t>
      </w:r>
    </w:p>
    <w:p>
      <w:pPr>
        <w:spacing w:before="200" w:after="80"/>
      </w:pPr>
      <w:r>
        <w:rPr>
          <w:b/>
        </w:rPr>
        <w:t xml:space="preserve">5598. </w:t>
      </w:r>
      <w:r>
        <w:t>Em um FPSO com grande parte das atividades executadas em turnos noturnos, a gerência quer incluir um KPI que realmente reflita disciplina operacional, e não apenas velocidade de execução. Qual critério de medição tende a representar melhor esse objetivo?</w:t>
      </w:r>
    </w:p>
    <w:p>
      <w:pPr>
        <w:spacing w:after="40"/>
        <w:ind w:left="360"/>
      </w:pPr>
      <w:r>
        <w:t xml:space="preserve">A) </w:t>
      </w:r>
      <w:r>
        <w:t>Quantidade de permissões de trabalho emitidas sem retrabalho administrativo, porque fluidez documental tende a acompanhar estabilidade operacional.</w:t>
      </w:r>
    </w:p>
    <w:p>
      <w:pPr>
        <w:spacing w:after="40"/>
        <w:ind w:left="360"/>
      </w:pPr>
      <w:r>
        <w:t xml:space="preserve">B) </w:t>
      </w:r>
      <w:r>
        <w:t>Percentual de tarefas concluídas antes do prazo previsto, porque antecipação de entrega costuma indicar domínio da rotina e menor exposição a desvios.</w:t>
      </w:r>
    </w:p>
    <w:p>
      <w:pPr>
        <w:spacing w:after="40"/>
        <w:ind w:left="360"/>
      </w:pPr>
      <w:r>
        <w:t xml:space="preserve">C) </w:t>
      </w:r>
      <w:r>
        <w:t>Proporção de operadores seniores por turno, porque maior experiência média da equipe reduz a variabilidade da execução e a probabilidade de erro.</w:t>
      </w:r>
    </w:p>
    <w:p>
      <w:pPr>
        <w:spacing w:after="40"/>
        <w:ind w:left="360"/>
      </w:pPr>
      <w:r>
        <w:rPr>
          <w:b/>
        </w:rPr>
        <w:t xml:space="preserve">D) </w:t>
      </w:r>
      <w:r>
        <w:rPr>
          <w:b/>
        </w:rPr>
        <w:t>Taxa de conformidade observada em campo quanto à aderência aos procedimentos mesmo sem supervisão direta, incluindo execução sem improvisações e sem etapas omitidas.</w:t>
      </w:r>
    </w:p>
    <w:p>
      <w:pPr>
        <w:spacing w:before="200" w:after="80"/>
      </w:pPr>
      <w:r>
        <w:rPr>
          <w:b/>
        </w:rPr>
        <w:t xml:space="preserve">5599. </w:t>
      </w:r>
      <w:r>
        <w:t>Um programa de auditoria comportamental foi implantado em um FPSO, e a unidade apresenta muitos auditores cadastrados, mas participação efetiva baixa nas auditorias previstas. Considerando a gestão por KPIs, qual leitura gerencial e qual ajuste inicial são mais consistentes?</w:t>
      </w:r>
    </w:p>
    <w:p>
      <w:pPr>
        <w:spacing w:after="40"/>
        <w:ind w:left="360"/>
      </w:pPr>
      <w:r>
        <w:t xml:space="preserve">A) </w:t>
      </w:r>
      <w:r>
        <w:t>A baixa participação mostra que o processo deve migrar para execução centralizada pelo time de SMS, preservando operação e manutenção como público auditado.</w:t>
      </w:r>
    </w:p>
    <w:p>
      <w:pPr>
        <w:spacing w:after="40"/>
        <w:ind w:left="360"/>
      </w:pPr>
      <w:r>
        <w:t xml:space="preserve">B) </w:t>
      </w:r>
      <w:r>
        <w:t>O baixo engajamento indica que o programa foi corretamente dimensionado, e a prioridade passa a ser comparar os resultados com indicadores de produção antes de rever o modelo de formação.</w:t>
      </w:r>
    </w:p>
    <w:p>
      <w:pPr>
        <w:spacing w:after="40"/>
        <w:ind w:left="360"/>
      </w:pPr>
      <w:r>
        <w:rPr>
          <w:b/>
        </w:rPr>
        <w:t xml:space="preserve">C) </w:t>
      </w:r>
      <w:r>
        <w:rPr>
          <w:b/>
        </w:rPr>
        <w:t>A diferença entre cadastrados e participantes sugere deficiência de capacitação e comunicação; convém monitorar auditores atuantes versus cadastrados e cobertura de treinamento antes de endurecer metas de volume.</w:t>
      </w:r>
    </w:p>
    <w:p>
      <w:pPr>
        <w:spacing w:after="40"/>
        <w:ind w:left="360"/>
      </w:pPr>
      <w:r>
        <w:t xml:space="preserve">D) </w:t>
      </w:r>
      <w:r>
        <w:t>A diferença entre cadastrados e participantes indica que a meta de auditorias está conservadora; o ajuste mais efetivo é elevar o volume exigido de auditorias por auditor.</w:t>
      </w:r>
    </w:p>
    <w:p>
      <w:pPr>
        <w:spacing w:before="200" w:after="80"/>
      </w:pPr>
      <w:r>
        <w:rPr>
          <w:b/>
        </w:rPr>
        <w:t xml:space="preserve">5600. </w:t>
      </w:r>
      <w:r>
        <w:t>Na revisão anual do sistema de KPIs de um FPSO maduro, a gerência busca um arranjo que acompanhe o desempenho ao longo de todo o ciclo operacional, conectando rotina de operação, manutenção, integridade mecânica e preparação para grandes emergências. Qual arquitetura de indicadores tende a ser mais robusta?</w:t>
      </w:r>
    </w:p>
    <w:p>
      <w:pPr>
        <w:spacing w:after="40"/>
        <w:ind w:left="360"/>
      </w:pPr>
      <w:r>
        <w:t xml:space="preserve">A) </w:t>
      </w:r>
      <w:r>
        <w:t>Concentrar o sistema em prazo de investigação de incidentes e marcos de documentação regulatória, porque a rastreabilidade formal tende a representar o desempenho dos controles operacionais subjacentes.</w:t>
      </w:r>
    </w:p>
    <w:p>
      <w:pPr>
        <w:spacing w:after="40"/>
        <w:ind w:left="360"/>
      </w:pPr>
      <w:r>
        <w:t xml:space="preserve">B) </w:t>
      </w:r>
      <w:r>
        <w:t>Manter scorecards separados por área, com operações focadas em produção, manutenção em cumprimento de plano e emergências em frequência de simulados, deixando a integração para discussão gerencial posterior.</w:t>
      </w:r>
    </w:p>
    <w:p>
      <w:pPr>
        <w:spacing w:after="40"/>
        <w:ind w:left="360"/>
      </w:pPr>
      <w:r>
        <w:t xml:space="preserve">C) </w:t>
      </w:r>
      <w:r>
        <w:t>Consolidar o acompanhamento em um índice corporativo de segurança combinado com volume produzido, pois indicadores sintéticos simplificam a governança e reduzem sobreposição entre áreas.</w:t>
      </w:r>
    </w:p>
    <w:p>
      <w:pPr>
        <w:spacing w:after="40"/>
        <w:ind w:left="360"/>
      </w:pPr>
      <w:r>
        <w:rPr>
          <w:b/>
        </w:rPr>
        <w:t xml:space="preserve">D) </w:t>
      </w:r>
      <w:r>
        <w:rPr>
          <w:b/>
        </w:rPr>
        <w:t>Integrar indicadores de treinamento em programas críticos, auditorias comportamentais, inspeções e manutenções executadas versus plano, ações corretivas verificadas e preparo com base na análise de riscos para grandes emergências.</w:t>
      </w:r>
    </w:p>
    <w:p>
      <w:pPr>
        <w:spacing w:before="200" w:after="80"/>
      </w:pPr>
      <w:r>
        <w:rPr>
          <w:b/>
        </w:rPr>
        <w:t xml:space="preserve">5601. </w:t>
      </w:r>
      <w:r>
        <w:t>Após uma grande parada, a direção quer tornar obrigatórios um programa de auditoria comportamental e o reforço dos procedimentos operacionais para equipes próprias e contratadas, buscando melhorar, nos meses após o retorno da produção, os KPIs de participação, efetividade e cultura de segurança. Qual estratégia de implantação tende a sustentar melhor esses resultados?</w:t>
      </w:r>
    </w:p>
    <w:p>
      <w:pPr>
        <w:spacing w:after="40"/>
        <w:ind w:left="360"/>
      </w:pPr>
      <w:r>
        <w:t xml:space="preserve">A) </w:t>
      </w:r>
      <w:r>
        <w:t>Lançar o programa com metas agressivas de auditoria e de adesão, usar os déficits de participação e efetividade como triagem de treinamento e concentrar o reconhecimento em quem entregar maior volume individual.</w:t>
      </w:r>
    </w:p>
    <w:p>
      <w:pPr>
        <w:spacing w:after="40"/>
        <w:ind w:left="360"/>
      </w:pPr>
      <w:r>
        <w:rPr>
          <w:b/>
        </w:rPr>
        <w:t xml:space="preserve">B) </w:t>
      </w:r>
      <w:r>
        <w:rPr>
          <w:b/>
        </w:rPr>
        <w:t>Comunicar o programa, formar massa crítica antes da obrigatoriedade, garantir informação disponível na tarefa, manter feedback de duas vias e registros confiáveis, com liderança visível na rotina.</w:t>
      </w:r>
    </w:p>
    <w:p>
      <w:pPr>
        <w:spacing w:after="40"/>
        <w:ind w:left="360"/>
      </w:pPr>
      <w:r>
        <w:t xml:space="preserve">C) </w:t>
      </w:r>
      <w:r>
        <w:t>Centralizar a auditoria comportamental em supervisores e planejadores, mantendo o restante das equipes como público observado, para padronizar a execução e elevar mais rápido os KPIs de participação e conformidade.</w:t>
      </w:r>
    </w:p>
    <w:p>
      <w:pPr>
        <w:spacing w:after="40"/>
        <w:ind w:left="360"/>
      </w:pPr>
      <w:r>
        <w:t xml:space="preserve">D) </w:t>
      </w:r>
      <w:r>
        <w:t>Padronizar procedimentos e registros no início, mas adiar o feedback formal por alguns ciclos até estabilizar a linha de base, preservando a comparabilidade dos KPIs durante a retomada da produção.</w:t>
      </w:r>
    </w:p>
    <w:p>
      <w:pPr>
        <w:spacing w:before="200" w:after="80"/>
      </w:pPr>
      <w:r>
        <w:rPr>
          <w:b/>
        </w:rPr>
        <w:t xml:space="preserve">5602. </w:t>
      </w:r>
      <w:r>
        <w:t>Em um FPSO de grande porte, a programação perde previsibilidade quando a mesma função trata isolamentos com Produção, confirma materiais, monta a escala e lidera o serviço em campo. Na revisão da governança, qual arranjo tende a melhorar o cumprimento da carteira e a qualidade das intervenções?</w:t>
      </w:r>
    </w:p>
    <w:p>
      <w:pPr>
        <w:spacing w:after="40"/>
        <w:ind w:left="360"/>
      </w:pPr>
      <w:r>
        <w:t xml:space="preserve">A) </w:t>
      </w:r>
      <w:r>
        <w:t>Transferir para a Operação o ajuste de isolamentos e janelas, deixando a manutenção centrada em reunir materiais, fechar a escala e iniciar o serviço após liberação.</w:t>
      </w:r>
    </w:p>
    <w:p>
      <w:pPr>
        <w:spacing w:after="40"/>
        <w:ind w:left="360"/>
      </w:pPr>
      <w:r>
        <w:t xml:space="preserve">B) </w:t>
      </w:r>
      <w:r>
        <w:t>Manter as atividades reunidas em um único responsável e apoiar a rotina com KPIs e dashboards, para acelerar decisões sobre isolamentos, materiais e execução.</w:t>
      </w:r>
    </w:p>
    <w:p>
      <w:pPr>
        <w:spacing w:after="40"/>
        <w:ind w:left="360"/>
      </w:pPr>
      <w:r>
        <w:t xml:space="preserve">C) </w:t>
      </w:r>
      <w:r>
        <w:t>Montar uma célula de pronto-atendimento para absorver desvios da carteira, preservando no mesmo posto quem negocia com Produção, confirma materiais e acompanha a execução.</w:t>
      </w:r>
    </w:p>
    <w:p>
      <w:pPr>
        <w:spacing w:after="40"/>
        <w:ind w:left="360"/>
      </w:pPr>
      <w:r>
        <w:rPr>
          <w:b/>
        </w:rPr>
        <w:t xml:space="preserve">D) </w:t>
      </w:r>
      <w:r>
        <w:rPr>
          <w:b/>
        </w:rPr>
        <w:t>Separar preparação e comando da intervenção: uma função acerta escopo, insumos e condições com Produção; outra dimensiona equipe e recursos e lidera o campo.</w:t>
      </w:r>
    </w:p>
    <w:p>
      <w:pPr>
        <w:spacing w:before="200" w:after="80"/>
      </w:pPr>
      <w:r>
        <w:rPr>
          <w:b/>
        </w:rPr>
        <w:t xml:space="preserve">5603. </w:t>
      </w:r>
      <w:r>
        <w:t>Durante o acompanhamento de sensores críticos de um sistema de processo no FPSO, o software de condição indica degradação acima da esperada em alguns instrumentos. Há uma janela operacional prevista em poucos dias, associada a restrições do processo e do embarque. Qual decisão de programação melhor usa a informação disponível e protege a continuidade operacional?</w:t>
      </w:r>
    </w:p>
    <w:p>
      <w:pPr>
        <w:spacing w:after="40"/>
        <w:ind w:left="360"/>
      </w:pPr>
      <w:r>
        <w:t xml:space="preserve">A) </w:t>
      </w:r>
      <w:r>
        <w:t>Manter as intervenções no intervalo fixo originalmente definido, porque o aumento de ordens no curto prazo tende a indicar perda de eficiência do planejamento.</w:t>
      </w:r>
    </w:p>
    <w:p>
      <w:pPr>
        <w:spacing w:after="40"/>
        <w:ind w:left="360"/>
      </w:pPr>
      <w:r>
        <w:t xml:space="preserve">B) </w:t>
      </w:r>
      <w:r>
        <w:t>Aguardar confirmação por falha em campo antes de intervir, usando a janela operacional apenas para itens que já tenham comprometido o processo.</w:t>
      </w:r>
    </w:p>
    <w:p>
      <w:pPr>
        <w:spacing w:after="40"/>
        <w:ind w:left="360"/>
      </w:pPr>
      <w:r>
        <w:t xml:space="preserve">C) </w:t>
      </w:r>
      <w:r>
        <w:t>Reclassificar essas intervenções como emergenciais e mobilizar uma equipe dedicada para executá-las antes da janela operacional, reduzindo a dependência da programação formal.</w:t>
      </w:r>
    </w:p>
    <w:p>
      <w:pPr>
        <w:spacing w:after="40"/>
        <w:ind w:left="360"/>
      </w:pPr>
      <w:r>
        <w:rPr>
          <w:b/>
        </w:rPr>
        <w:t xml:space="preserve">D) </w:t>
      </w:r>
      <w:r>
        <w:rPr>
          <w:b/>
        </w:rPr>
        <w:t>Antecipar as intervenções desses instrumentos para a janela prevista, formalizando a coordenação entre Produção e Manutenção, mesmo que o número de ordens aumente no curto prazo.</w:t>
      </w:r>
    </w:p>
    <w:p>
      <w:pPr>
        <w:spacing w:before="200" w:after="80"/>
      </w:pPr>
      <w:r>
        <w:rPr>
          <w:b/>
        </w:rPr>
        <w:t xml:space="preserve">5604. </w:t>
      </w:r>
      <w:r>
        <w:t>Após três meses de uso de um sistema de gestão de sensores críticos em um FPSO, o gerente observa aumento das ordens ligadas à manutenção preditiva e também do total de intervenções. A Produção questiona se o programa piorou o desempenho por “gerar mais serviço”. Qual interpretação é tecnicamente mais adequada?</w:t>
      </w:r>
    </w:p>
    <w:p>
      <w:pPr>
        <w:spacing w:after="40"/>
        <w:ind w:left="360"/>
      </w:pPr>
      <w:r>
        <w:t xml:space="preserve">A) </w:t>
      </w:r>
      <w:r>
        <w:t>O aumento de ordens preditivas e intervenções já indica piora do planejamento, porque um programa eficiente tende a reduzir a carteira mesmo antes de aparecer qualquer efeito nas falhas em campo.</w:t>
      </w:r>
    </w:p>
    <w:p>
      <w:pPr>
        <w:spacing w:after="40"/>
        <w:ind w:left="360"/>
      </w:pPr>
      <w:r>
        <w:rPr>
          <w:b/>
        </w:rPr>
        <w:t xml:space="preserve">B) </w:t>
      </w:r>
      <w:r>
        <w:rPr>
          <w:b/>
        </w:rPr>
        <w:t>A análise deve cruzar ordens preditivas com falhas confirmadas que afetaram o processo e com as paradas não programadas, pois antecipar serviços pode elevar a carga inicial sem piorar o desempenho.</w:t>
      </w:r>
    </w:p>
    <w:p>
      <w:pPr>
        <w:spacing w:after="40"/>
        <w:ind w:left="360"/>
      </w:pPr>
      <w:r>
        <w:t xml:space="preserve">C) </w:t>
      </w:r>
      <w:r>
        <w:t>A elevação de ordens preditivas e intervenções já comprova ganho operacional, mesmo sem comparar falhas em campo, impacto no processo ou ocorrência de paradas não programadas.</w:t>
      </w:r>
    </w:p>
    <w:p>
      <w:pPr>
        <w:spacing w:after="40"/>
        <w:ind w:left="360"/>
      </w:pPr>
      <w:r>
        <w:t xml:space="preserve">D) </w:t>
      </w:r>
      <w:r>
        <w:t>O critério principal deve ser o custo de mão de obra do trimestre, já que falhas em campo e impacto no processo são indicadores acessórios nessa etapa inicial de uso da solução.</w:t>
      </w:r>
    </w:p>
    <w:p>
      <w:pPr>
        <w:spacing w:before="200" w:after="80"/>
      </w:pPr>
      <w:r>
        <w:rPr>
          <w:b/>
        </w:rPr>
        <w:t xml:space="preserve">5605. </w:t>
      </w:r>
      <w:r>
        <w:t>No planejamento semanal de um FPSO, a equipe quer decidir simultaneamente janelas de manutenção, despacho de geração e consumo de combustível das utilidades, respeitando requisitos de confiabilidade e as interdependências entre sistemas. Qual abordagem de modelagem está mais alinhada a esse problema?</w:t>
      </w:r>
    </w:p>
    <w:p>
      <w:pPr>
        <w:spacing w:after="40"/>
        <w:ind w:left="360"/>
      </w:pPr>
      <w:r>
        <w:t xml:space="preserve">A) </w:t>
      </w:r>
      <w:r>
        <w:t>Formulação orientada à maximização do lucro com previsão de preços, mesmo quando a principal necessidade é coordenar utilidades internas e confiabilidade operacional.</w:t>
      </w:r>
    </w:p>
    <w:p>
      <w:pPr>
        <w:spacing w:after="40"/>
        <w:ind w:left="360"/>
      </w:pPr>
      <w:r>
        <w:rPr>
          <w:b/>
        </w:rPr>
        <w:t xml:space="preserve">B) </w:t>
      </w:r>
      <w:r>
        <w:rPr>
          <w:b/>
        </w:rPr>
        <w:t>Modelo misto linear-inteiro que integre decisões de geração, combustível e agendamento de manutenção em uma única formulação.</w:t>
      </w:r>
    </w:p>
    <w:p>
      <w:pPr>
        <w:spacing w:after="40"/>
        <w:ind w:left="360"/>
      </w:pPr>
      <w:r>
        <w:t xml:space="preserve">C) </w:t>
      </w:r>
      <w:r>
        <w:t>Programação dinâmica por aproximações sucessivas, tratando o despacho energético depois que as manutenções já estiverem definidas.</w:t>
      </w:r>
    </w:p>
    <w:p>
      <w:pPr>
        <w:spacing w:after="40"/>
        <w:ind w:left="360"/>
      </w:pPr>
      <w:r>
        <w:t xml:space="preserve">D) </w:t>
      </w:r>
      <w:r>
        <w:t>Programação inteira voltada às janelas de manutenção, deixando a avaliação do custo operacional para uma etapa posterior e separada.</w:t>
      </w:r>
    </w:p>
    <w:p>
      <w:pPr>
        <w:spacing w:before="200" w:after="80"/>
      </w:pPr>
      <w:r>
        <w:rPr>
          <w:b/>
        </w:rPr>
        <w:t xml:space="preserve">5606. </w:t>
      </w:r>
      <w:r>
        <w:t>Em uma campanha com alto ritmo de produção e embarques frequentes, a gerência do FPSO discute se deve manter um pronto-atendimento próprio vinculado à Produção para reagir a desvios ou concentrar os recursos na gestão formal do PCM. Pensando em desempenho sistêmico e governança por KPIs, qual orientação é mais consistente?</w:t>
      </w:r>
    </w:p>
    <w:p>
      <w:pPr>
        <w:spacing w:after="40"/>
        <w:ind w:left="360"/>
      </w:pPr>
      <w:r>
        <w:t xml:space="preserve">A) </w:t>
      </w:r>
      <w:r>
        <w:t>Manter carteiras distintas de Produção e Manutenção e avaliar a governança sobretudo pelo tempo médio de atendimento, tratando esse KPI como principal medida de contribuição ao negócio.</w:t>
      </w:r>
    </w:p>
    <w:p>
      <w:pPr>
        <w:spacing w:after="40"/>
        <w:ind w:left="360"/>
      </w:pPr>
      <w:r>
        <w:t xml:space="preserve">B) </w:t>
      </w:r>
      <w:r>
        <w:t>Preservar um pronto-atendimento subordinado à Produção, pois a resposta imediata aos desvios melhora o resultado global mesmo com registros e alocação de recursos separados do PCM.</w:t>
      </w:r>
    </w:p>
    <w:p>
      <w:pPr>
        <w:spacing w:after="40"/>
        <w:ind w:left="360"/>
      </w:pPr>
      <w:r>
        <w:t xml:space="preserve">C) </w:t>
      </w:r>
      <w:r>
        <w:t>Deixar a coordenação da carteira e dos recursos com a Operação, já que o acompanhamento em tempo real da planta permite redefinir prioridades com menor dependência do planejamento central.</w:t>
      </w:r>
    </w:p>
    <w:p>
      <w:pPr>
        <w:spacing w:after="40"/>
        <w:ind w:left="360"/>
      </w:pPr>
      <w:r>
        <w:rPr>
          <w:b/>
        </w:rPr>
        <w:t xml:space="preserve">D) </w:t>
      </w:r>
      <w:r>
        <w:rPr>
          <w:b/>
        </w:rPr>
        <w:t>Concentrar os recursos na gestão formal do PCM, com dados e prioridades comuns, usando rito emergencial apenas para itens cuja criticidade produtiva justifique exceção à fila normal.</w:t>
      </w:r>
    </w:p>
    <w:p>
      <w:pPr>
        <w:spacing w:before="200" w:after="80"/>
      </w:pPr>
      <w:r>
        <w:rPr>
          <w:b/>
        </w:rPr>
        <w:t xml:space="preserve">5607. </w:t>
      </w:r>
      <w:r>
        <w:t>Na montagem da carteira semanal de manutenção de um FPSO, convivem quatro solicitações: um ativo acompanhado por condição com deterioração acima do padrão, uma intervenção periódica prestes a vencer por tempo, um reparo de baixo efeito dependente de mobilização futura e uma campanha de embarque crítica nos próximos dias. Qual diretriz de programação melhor representa boa prática tática e operacional?</w:t>
      </w:r>
    </w:p>
    <w:p>
      <w:pPr>
        <w:spacing w:after="40"/>
        <w:ind w:left="360"/>
      </w:pPr>
      <w:r>
        <w:t xml:space="preserve">A) </w:t>
      </w:r>
      <w:r>
        <w:t>Ordenar tudo pelo vencimento de calendário, enquadrando também o ativo por condição nessa sequência e tratando a campanha de embarque apenas como restrição de acesso.</w:t>
      </w:r>
    </w:p>
    <w:p>
      <w:pPr>
        <w:spacing w:after="40"/>
        <w:ind w:left="360"/>
      </w:pPr>
      <w:r>
        <w:t xml:space="preserve">B) </w:t>
      </w:r>
      <w:r>
        <w:t>Preencher a semana com ordens mais curtas, incluindo a periódica e o reparo de baixo efeito, para maximizar fechamento da carteira e empurrar o item por condição para depois da campanha de embarque.</w:t>
      </w:r>
    </w:p>
    <w:p>
      <w:pPr>
        <w:spacing w:after="40"/>
        <w:ind w:left="360"/>
      </w:pPr>
      <w:r>
        <w:rPr>
          <w:b/>
        </w:rPr>
        <w:t xml:space="preserve">C) </w:t>
      </w:r>
      <w:r>
        <w:rPr>
          <w:b/>
        </w:rPr>
        <w:t>Programar com dados compartilhados entre Operação e Manutenção, antecipar o ativo que saiu da curva na próxima janela viável, revisar a periódica pelo comportamento de falhas e deixar o reparo menor na fila até melhor mobilização.</w:t>
      </w:r>
    </w:p>
    <w:p>
      <w:pPr>
        <w:spacing w:after="40"/>
        <w:ind w:left="360"/>
      </w:pPr>
      <w:r>
        <w:t xml:space="preserve">D) </w:t>
      </w:r>
      <w:r>
        <w:t>Elevar a prioridade do item por condição, da intervenção periódica e do reparo dependente de logística ao nível de urgência, porque a campanha de embarque pede reduzir reprogramações.</w:t>
      </w:r>
    </w:p>
    <w:p>
      <w:pPr>
        <w:spacing w:before="200" w:after="80"/>
      </w:pPr>
      <w:r>
        <w:rPr>
          <w:b/>
        </w:rPr>
        <w:t xml:space="preserve">5608. </w:t>
      </w:r>
      <w:r>
        <w:t>Após implantar monitoramento de condição em sensores críticos do sistema de processamento de um FPSO, o gerente observa, nos três primeiros meses, aumento no número de ordens de manutenção abertas e no volume de intervenções executadas. Ao mesmo tempo, a operação relata menos falhas de campo que antes afetavam a estabilidade do processo. Qual leitura dos KPIs melhor indica que a mudança de planejamento está funcionando?</w:t>
      </w:r>
    </w:p>
    <w:p>
      <w:pPr>
        <w:spacing w:after="40"/>
        <w:ind w:left="360"/>
      </w:pPr>
      <w:r>
        <w:t xml:space="preserve">A) </w:t>
      </w:r>
      <w:r>
        <w:t>O resultado sugere excesso de preventiva por calendário, pois o crescimento das intervenções indica que o monitoramento de condição não está mudando a forma de programar.</w:t>
      </w:r>
    </w:p>
    <w:p>
      <w:pPr>
        <w:spacing w:after="40"/>
        <w:ind w:left="360"/>
      </w:pPr>
      <w:r>
        <w:rPr>
          <w:b/>
        </w:rPr>
        <w:t xml:space="preserve">B) </w:t>
      </w:r>
      <w:r>
        <w:rPr>
          <w:b/>
        </w:rPr>
        <w:t>O conjunto sugere antecipação de falhas por manutenção preditiva, com mais ações programadas no curto prazo e menos falhas que afetavam o processo.</w:t>
      </w:r>
    </w:p>
    <w:p>
      <w:pPr>
        <w:spacing w:after="40"/>
        <w:ind w:left="360"/>
      </w:pPr>
      <w:r>
        <w:t xml:space="preserve">C) </w:t>
      </w:r>
      <w:r>
        <w:t>O aumento de ordens e intervenções sugere perda de eficiência do PCM, porque um bom programa deveria reduzir de imediato a carga planejada de manutenção.</w:t>
      </w:r>
    </w:p>
    <w:p>
      <w:pPr>
        <w:spacing w:after="40"/>
        <w:ind w:left="360"/>
      </w:pPr>
      <w:r>
        <w:t xml:space="preserve">D) </w:t>
      </w:r>
      <w:r>
        <w:t>Os indicadores apontam predominância de manutenção emergencial, já que a redução de falhas de campo costuma ocorrer quando se reduz o número de intervenções.</w:t>
      </w:r>
    </w:p>
    <w:p>
      <w:pPr>
        <w:spacing w:before="200" w:after="80"/>
      </w:pPr>
      <w:r>
        <w:rPr>
          <w:b/>
        </w:rPr>
        <w:t xml:space="preserve">5609. </w:t>
      </w:r>
      <w:r>
        <w:t>Em um FPSO de grande porte, foi aberta uma janela curta para intervir em uma bomba de exportação com degradação conhecida, sem comprometer a campanha de embarque. A gerência quer melhorar aderência ao cronograma e qualidade da execução. Qual arranjo de responsabilidades tende a produzir melhor desempenho?</w:t>
      </w:r>
    </w:p>
    <w:p>
      <w:pPr>
        <w:spacing w:after="40"/>
        <w:ind w:left="360"/>
      </w:pPr>
      <w:r>
        <w:t xml:space="preserve">A) </w:t>
      </w:r>
      <w:r>
        <w:t>Preservar uma equipe própria de pronto-atendimento fora do sistema formal de PCM, porque a disponibilidade permanente desses recursos tende a elevar a produtividade da intervenção.</w:t>
      </w:r>
    </w:p>
    <w:p>
      <w:pPr>
        <w:spacing w:after="40"/>
        <w:ind w:left="360"/>
      </w:pPr>
      <w:r>
        <w:t xml:space="preserve">B) </w:t>
      </w:r>
      <w:r>
        <w:t>Delegar aos técnicos de Operação a gestão dos recursos de manutenção durante a janela, porque eles conhecem melhor o impacto imediato sobre produção e embarque.</w:t>
      </w:r>
    </w:p>
    <w:p>
      <w:pPr>
        <w:spacing w:after="40"/>
        <w:ind w:left="360"/>
      </w:pPr>
      <w:r>
        <w:rPr>
          <w:b/>
        </w:rPr>
        <w:t xml:space="preserve">C) </w:t>
      </w:r>
      <w:r>
        <w:rPr>
          <w:b/>
        </w:rPr>
        <w:t>Manter o planejador responsável por preparar o trabalho e negociar condições com Produção, enquanto o supervisor estrutura equipe, ferramentas e procedimentos para executar com qualidade e prazo.</w:t>
      </w:r>
    </w:p>
    <w:p>
      <w:pPr>
        <w:spacing w:after="40"/>
        <w:ind w:left="360"/>
      </w:pPr>
      <w:r>
        <w:t xml:space="preserve">D) </w:t>
      </w:r>
      <w:r>
        <w:t>Concentrar no supervisor a negociação com Produção e a preparação completa do serviço, deixando a definição da equipe para o momento da execução, porque a janela já está definida.</w:t>
      </w:r>
    </w:p>
    <w:p>
      <w:pPr>
        <w:spacing w:before="200" w:after="80"/>
      </w:pPr>
      <w:r>
        <w:rPr>
          <w:b/>
        </w:rPr>
        <w:t xml:space="preserve">5610. </w:t>
      </w:r>
      <w:r>
        <w:t>Um analisador crítico do tratamento de gás apresenta tendência de degradação acima do esperado, mas o FPSO já terá uma redução operacional planejada durante o próximo embarque, quando a unidade pode operar com menor margem sem afetar a segurança. A equipe discute como programar a intervenção. Qual decisão é mais consistente com bom planejamento operacional e com KPIs de confiabilidade?</w:t>
      </w:r>
    </w:p>
    <w:p>
      <w:pPr>
        <w:spacing w:after="40"/>
        <w:ind w:left="360"/>
      </w:pPr>
      <w:r>
        <w:t xml:space="preserve">A) </w:t>
      </w:r>
      <w:r>
        <w:t>Postergar a intervenção até que as ordens de menor prioridade sejam concluídas, porque a fila de manutenção deve prevalecer sobre o impacto potencial no processo.</w:t>
      </w:r>
    </w:p>
    <w:p>
      <w:pPr>
        <w:spacing w:after="40"/>
        <w:ind w:left="360"/>
      </w:pPr>
      <w:r>
        <w:t xml:space="preserve">B) </w:t>
      </w:r>
      <w:r>
        <w:t>Substituir a lógica preditiva por um intervalo fixo de preventiva a partir do próximo ciclo, porque a existência de uma janela operacional reduz a utilidade do monitoramento de condição.</w:t>
      </w:r>
    </w:p>
    <w:p>
      <w:pPr>
        <w:spacing w:after="40"/>
        <w:ind w:left="360"/>
      </w:pPr>
      <w:r>
        <w:t xml:space="preserve">C) </w:t>
      </w:r>
      <w:r>
        <w:t>Manter o ativo em serviço até que a falha se confirme em campo, porque a redução de intervenções programadas tende a melhorar os indicadores de eficiência da manutenção.</w:t>
      </w:r>
    </w:p>
    <w:p>
      <w:pPr>
        <w:spacing w:after="40"/>
        <w:ind w:left="360"/>
      </w:pPr>
      <w:r>
        <w:rPr>
          <w:b/>
        </w:rPr>
        <w:t xml:space="preserve">D) </w:t>
      </w:r>
      <w:r>
        <w:rPr>
          <w:b/>
        </w:rPr>
        <w:t>Antecipar a intervenção para a janela operacional já prevista, usando a informação de condição para evitar uma parada adicional e reduzir o risco de falha não programada.</w:t>
      </w:r>
    </w:p>
    <w:p>
      <w:pPr>
        <w:spacing w:before="200" w:after="80"/>
      </w:pPr>
      <w:r>
        <w:rPr>
          <w:b/>
        </w:rPr>
        <w:t xml:space="preserve">5611. </w:t>
      </w:r>
      <w:r>
        <w:t>Na reunião semanal de um FPSO, Produção quer priorizar ordens que preservem a taxa de processamento antes de um offloading, enquanto Manutenção destaca ordens ligadas à degradação de instrumentação crítica. Nos últimos meses, cada área tem usado planilhas próprias, e os KPIs apresentados já não fecham entre si. Qual medida tende a melhorar simultaneamente a priorização e a credibilidade dos indicadores?</w:t>
      </w:r>
    </w:p>
    <w:p>
      <w:pPr>
        <w:spacing w:after="40"/>
        <w:ind w:left="360"/>
      </w:pPr>
      <w:r>
        <w:t xml:space="preserve">A) </w:t>
      </w:r>
      <w:r>
        <w:t>Transferir para a Operação a decisão final sobre todas as ordens, porque os efeitos sobre produção e embarque tornam secundário o histórico de falhas.</w:t>
      </w:r>
    </w:p>
    <w:p>
      <w:pPr>
        <w:spacing w:after="40"/>
        <w:ind w:left="360"/>
      </w:pPr>
      <w:r>
        <w:rPr>
          <w:b/>
        </w:rPr>
        <w:t xml:space="preserve">B) </w:t>
      </w:r>
      <w:r>
        <w:rPr>
          <w:b/>
        </w:rPr>
        <w:t>Consolidar a carteira em uma base única de informações, com critérios formais de inclusão de ordens e dashboards compartilhados entre Produção e Manutenção.</w:t>
      </w:r>
    </w:p>
    <w:p>
      <w:pPr>
        <w:spacing w:after="40"/>
        <w:ind w:left="360"/>
      </w:pPr>
      <w:r>
        <w:t xml:space="preserve">C) </w:t>
      </w:r>
      <w:r>
        <w:t>Permitir que cada área mantenha seus próprios critérios de priorização e comparar os resultados apenas ao fim do mês, quando as divergências já estiverem estabilizadas.</w:t>
      </w:r>
    </w:p>
    <w:p>
      <w:pPr>
        <w:spacing w:after="40"/>
        <w:ind w:left="360"/>
      </w:pPr>
      <w:r>
        <w:t xml:space="preserve">D) </w:t>
      </w:r>
      <w:r>
        <w:t>Medir o desempenho pelo total de ordens encerradas no período, porque esse indicador reduz a influência de diferenças de cadastro entre os controles locais.</w:t>
      </w:r>
    </w:p>
    <w:p>
      <w:pPr>
        <w:spacing w:before="200" w:after="80"/>
      </w:pPr>
      <w:r>
        <w:rPr>
          <w:b/>
        </w:rPr>
        <w:t xml:space="preserve">5612. </w:t>
      </w:r>
      <w:r>
        <w:t>Um FPSO opera com geração própria, consumo de combustível variável e restrições de confiabilidade em compressores e turbogeradores. A equipe de planejamento quer definir janelas de manutenção sem analisar cada sistema isoladamente, levando em conta o custo operacional total e a incerteza na duração de algumas intervenções. Qual abordagem analítica é a mais aderente a esse problema?</w:t>
      </w:r>
    </w:p>
    <w:p>
      <w:pPr>
        <w:spacing w:after="40"/>
        <w:ind w:left="360"/>
      </w:pPr>
      <w:r>
        <w:rPr>
          <w:b/>
        </w:rPr>
        <w:t xml:space="preserve">A) </w:t>
      </w:r>
      <w:r>
        <w:rPr>
          <w:b/>
        </w:rPr>
        <w:t>Usar um modelo misto linear-inteiro para integrar decisões de geração, combustível e agendamento de manutenção, incorporando tratamento de incerteza de duração quando necessário.</w:t>
      </w:r>
    </w:p>
    <w:p>
      <w:pPr>
        <w:spacing w:after="40"/>
        <w:ind w:left="360"/>
      </w:pPr>
      <w:r>
        <w:t xml:space="preserve">B) </w:t>
      </w:r>
      <w:r>
        <w:t>Aplicar uma fila de prioridade operacional, porque a interação entre geração e manutenção já pode ser representada pela ordem de criticidade dos equipamentos.</w:t>
      </w:r>
    </w:p>
    <w:p>
      <w:pPr>
        <w:spacing w:after="40"/>
        <w:ind w:left="360"/>
      </w:pPr>
      <w:r>
        <w:t xml:space="preserve">C) </w:t>
      </w:r>
      <w:r>
        <w:t>Separar o problema em dois passos independentes: primeiro definir a manutenção por histórico de falhas e depois ajustar a operação manualmente, porque isso reduz a complexidade sem alterar o custo global de forma relevante.</w:t>
      </w:r>
    </w:p>
    <w:p>
      <w:pPr>
        <w:spacing w:after="40"/>
        <w:ind w:left="360"/>
      </w:pPr>
      <w:r>
        <w:t xml:space="preserve">D) </w:t>
      </w:r>
      <w:r>
        <w:t>Adotar um modelo orientado ao resultado econômico da operação e ajustar a manutenção em seguida, porque o custo tende a refletir de forma indireta as restrições de confiabilidade.</w:t>
      </w:r>
    </w:p>
    <w:p>
      <w:pPr>
        <w:spacing w:before="200" w:after="80"/>
      </w:pPr>
      <w:r>
        <w:rPr>
          <w:b/>
        </w:rPr>
        <w:t xml:space="preserve">5613. </w:t>
      </w:r>
      <w:r>
        <w:t>Na preparação de uma campanha com embarques frequentes, a gerência de Produção de um FPSO avalia destacar recursos permanentes para atender desvios com resposta imediata, à margem da rotina de Programação e Controle de Manutenção (PCM), com a expectativa de acelerar o atendimento. A Manutenção questiona o efeito dessa decisão sobre os KPIs consolidados. Qual análise é mais aderente à boa governança do desempenho?</w:t>
      </w:r>
    </w:p>
    <w:p>
      <w:pPr>
        <w:spacing w:after="40"/>
        <w:ind w:left="360"/>
      </w:pPr>
      <w:r>
        <w:rPr>
          <w:b/>
        </w:rPr>
        <w:t xml:space="preserve">A) </w:t>
      </w:r>
      <w:r>
        <w:rPr>
          <w:b/>
        </w:rPr>
        <w:t>Manter recursos em prontidão pode acelerar atendimentos específicos, porém costuma piorar o aproveitamento global da equipe e enviesar a priorização ao deixar parte da capacidade apartada da carteira formal de manutenção.</w:t>
      </w:r>
    </w:p>
    <w:p>
      <w:pPr>
        <w:spacing w:after="40"/>
        <w:ind w:left="360"/>
      </w:pPr>
      <w:r>
        <w:t xml:space="preserve">B) </w:t>
      </w:r>
      <w:r>
        <w:t>Para preservar os indicadores, a coordenação desses recursos deve ficar com a Operação, já que a área acompanha mais de perto as restrições de produção e embarque do que o PCM.</w:t>
      </w:r>
    </w:p>
    <w:p>
      <w:pPr>
        <w:spacing w:after="40"/>
        <w:ind w:left="360"/>
      </w:pPr>
      <w:r>
        <w:t xml:space="preserve">C) </w:t>
      </w:r>
      <w:r>
        <w:t>A manutenção em prontidão tende a melhorar o resultado agregado porque encurta o atendimento de desvios, e a retirada de recursos da carteira formal do PCM não altera de modo relevante a produtividade total.</w:t>
      </w:r>
    </w:p>
    <w:p>
      <w:pPr>
        <w:spacing w:after="40"/>
        <w:ind w:left="360"/>
      </w:pPr>
      <w:r>
        <w:t xml:space="preserve">D) </w:t>
      </w:r>
      <w:r>
        <w:t>O principal impacto ocorre na confiabilidade dos ativos, pois o pronto-atendimento fora do PCM eleva a taxa de falhas ao deslocar o esforço para intervenções corretivas.</w:t>
      </w:r>
    </w:p>
    <w:p>
      <w:pPr>
        <w:spacing w:before="200" w:after="80"/>
      </w:pPr>
      <w:r>
        <w:rPr>
          <w:b/>
        </w:rPr>
        <w:t xml:space="preserve">5614. </w:t>
      </w:r>
      <w:r>
        <w:t>Após implantar monitoramento de condição em sensores críticos de um FPSO, o painel mensal passou a mostrar aumento no número de ordens abertas e no volume de intervenções executadas, enquanto caiu o número de falhas em campo que afetavam o processo. Qual interpretação é mais consistente para a gestão do desempenho?</w:t>
      </w:r>
    </w:p>
    <w:p>
      <w:pPr>
        <w:spacing w:after="40"/>
        <w:ind w:left="360"/>
      </w:pPr>
      <w:r>
        <w:t xml:space="preserve">A) </w:t>
      </w:r>
      <w:r>
        <w:t>Indica ganho administrativo, mas não operacional, porque aumento de intervenções e queda de falhas são KPIs de natureza distinta e não devem ser avaliados em conjunto.</w:t>
      </w:r>
    </w:p>
    <w:p>
      <w:pPr>
        <w:spacing w:after="40"/>
        <w:ind w:left="360"/>
      </w:pPr>
      <w:r>
        <w:t xml:space="preserve">B) </w:t>
      </w:r>
      <w:r>
        <w:t>Indica que a estratégia deve voltar para preventiva por intervalo fixo, porque a redução de falhas mostra que a condição do ativo deixou de ser um critério útil de programação.</w:t>
      </w:r>
    </w:p>
    <w:p>
      <w:pPr>
        <w:spacing w:after="40"/>
        <w:ind w:left="360"/>
      </w:pPr>
      <w:r>
        <w:rPr>
          <w:b/>
        </w:rPr>
        <w:t xml:space="preserve">C) </w:t>
      </w:r>
      <w:r>
        <w:rPr>
          <w:b/>
        </w:rPr>
        <w:t>Indica migração para uma atuação mais preditiva, porque a detecção antecipada pode elevar ordens e intervenções no curto prazo ao mesmo tempo em que reduz falhas que afetavam o processo.</w:t>
      </w:r>
    </w:p>
    <w:p>
      <w:pPr>
        <w:spacing w:after="40"/>
        <w:ind w:left="360"/>
      </w:pPr>
      <w:r>
        <w:t xml:space="preserve">D) </w:t>
      </w:r>
      <w:r>
        <w:t>Indica piora da confiabilidade, porque mais ordens abertas e mais intervenções significam que o monitoramento passou a identificar falhas que não existiam na operação.</w:t>
      </w:r>
    </w:p>
    <w:p>
      <w:pPr>
        <w:spacing w:before="200" w:after="80"/>
      </w:pPr>
      <w:r>
        <w:rPr>
          <w:b/>
        </w:rPr>
        <w:t xml:space="preserve">5615. </w:t>
      </w:r>
      <w:r>
        <w:t>Uma FPSO terá uma parada operacional inevitável de curta duração para ajuste coordenado entre produção e embarque. Ao mesmo tempo, a análise de condição indica degradação acima do esperado em um transmissor crítico e em uma válvula auxiliar. Qual decisão de programação tende a gerar melhor desempenho operacional?</w:t>
      </w:r>
    </w:p>
    <w:p>
      <w:pPr>
        <w:spacing w:after="40"/>
        <w:ind w:left="360"/>
      </w:pPr>
      <w:r>
        <w:rPr>
          <w:b/>
        </w:rPr>
        <w:t xml:space="preserve">A) </w:t>
      </w:r>
      <w:r>
        <w:rPr>
          <w:b/>
        </w:rPr>
        <w:t>Antecipar as intervenções para a janela já prevista, com materiais, isolamentos e alinhamento com Produção preparados, aproveitando a parada inevitável e evitando nova indisponibilidade.</w:t>
      </w:r>
    </w:p>
    <w:p>
      <w:pPr>
        <w:spacing w:after="40"/>
        <w:ind w:left="360"/>
      </w:pPr>
      <w:r>
        <w:t xml:space="preserve">B) </w:t>
      </w:r>
      <w:r>
        <w:t>Aguardar o reinício e observar o comportamento funcional do transmissor e da válvula, reservando a janela disponível apenas para equipamentos já fora de serviço.</w:t>
      </w:r>
    </w:p>
    <w:p>
      <w:pPr>
        <w:spacing w:after="40"/>
        <w:ind w:left="360"/>
      </w:pPr>
      <w:r>
        <w:t xml:space="preserve">C) </w:t>
      </w:r>
      <w:r>
        <w:t>Manter a preventiva no intervalo fixo originalmente definido, preservando a carteira já emitida, ainda que a análise de condição indique degradação acima do esperado.</w:t>
      </w:r>
    </w:p>
    <w:p>
      <w:pPr>
        <w:spacing w:after="40"/>
        <w:ind w:left="360"/>
      </w:pPr>
      <w:r>
        <w:t xml:space="preserve">D) </w:t>
      </w:r>
      <w:r>
        <w:t>Mover os itens para a fila de prioridade e reavaliá-los após a parada, tratando produção e embarque como restrições que recomendam postergar a execução.</w:t>
      </w:r>
    </w:p>
    <w:p>
      <w:pPr>
        <w:spacing w:before="200" w:after="80"/>
      </w:pPr>
      <w:r>
        <w:rPr>
          <w:b/>
        </w:rPr>
        <w:t xml:space="preserve">5616. </w:t>
      </w:r>
      <w:r>
        <w:t>Depois de um piloto bem-sucedido de gestão de sensores em um conjunto limitado de ativos, a diretoria quer transformar a redução observada de falhas em meta econômica anual para toda a frota de FPSOs. Qual abordagem de avaliação é mais defensável?</w:t>
      </w:r>
    </w:p>
    <w:p>
      <w:pPr>
        <w:spacing w:after="40"/>
        <w:ind w:left="360"/>
      </w:pPr>
      <w:r>
        <w:t xml:space="preserve">A) </w:t>
      </w:r>
      <w:r>
        <w:t>Extrapolar a economia do piloto pela quantidade de ativos equivalentes na frota, porque a padronização dos sensores torna os resultados diretamente escaláveis.</w:t>
      </w:r>
    </w:p>
    <w:p>
      <w:pPr>
        <w:spacing w:after="40"/>
        <w:ind w:left="360"/>
      </w:pPr>
      <w:r>
        <w:t xml:space="preserve">B) </w:t>
      </w:r>
      <w:r>
        <w:t>Basear a meta anual principalmente no aumento do número de intervenções preditivas, porque esse indicador responde mais rápido do que a redução de falhas e antecipa o benefício econômico.</w:t>
      </w:r>
    </w:p>
    <w:p>
      <w:pPr>
        <w:spacing w:after="40"/>
        <w:ind w:left="360"/>
      </w:pPr>
      <w:r>
        <w:rPr>
          <w:b/>
        </w:rPr>
        <w:t xml:space="preserve">C) </w:t>
      </w:r>
      <w:r>
        <w:rPr>
          <w:b/>
        </w:rPr>
        <w:t>Tratar o piloto como evidência inicial, ampliar a aplicação para a população relevante de ativos e observar por período suficiente antes de consolidar ganhos econômicos e metas corporativas.</w:t>
      </w:r>
    </w:p>
    <w:p>
      <w:pPr>
        <w:spacing w:after="40"/>
        <w:ind w:left="360"/>
      </w:pPr>
      <w:r>
        <w:t xml:space="preserve">D) </w:t>
      </w:r>
      <w:r>
        <w:t>Fixar os KPIs usados no piloto e evitar ajustes de software ou metodologia, porque mudanças de critério durante a expansão tendem a reduzir a comparabilidade histórica.</w:t>
      </w:r>
    </w:p>
    <w:p>
      <w:pPr>
        <w:spacing w:before="200" w:after="80"/>
      </w:pPr>
      <w:r>
        <w:rPr>
          <w:b/>
        </w:rPr>
        <w:t xml:space="preserve">5617. </w:t>
      </w:r>
      <w:r>
        <w:t>No planejamento tático de uma FPSO, a indisponibilidade de turbogeradores, o consumo de combustível e as janelas de manutenção de compressores afetam simultaneamente custo operacional, confiabilidade e capacidade de produção. Que abordagem tende a apoiar melhor a decisão?</w:t>
      </w:r>
    </w:p>
    <w:p>
      <w:pPr>
        <w:spacing w:after="40"/>
        <w:ind w:left="360"/>
      </w:pPr>
      <w:r>
        <w:rPr>
          <w:b/>
        </w:rPr>
        <w:t xml:space="preserve">A) </w:t>
      </w:r>
      <w:r>
        <w:rPr>
          <w:b/>
        </w:rPr>
        <w:t>Usar uma formulação integrada, como programação inteira ou MILP, para decidir janelas de manutenção junto com variáveis operacionais e restrições de confiabilidade, capturando interdependências entre unidades.</w:t>
      </w:r>
    </w:p>
    <w:p>
      <w:pPr>
        <w:spacing w:after="40"/>
        <w:ind w:left="360"/>
      </w:pPr>
      <w:r>
        <w:t xml:space="preserve">B) </w:t>
      </w:r>
      <w:r>
        <w:t>Programar manutenções por calendário e usar os KPIs apenas para revisar o plano no ciclo seguinte, porque a otimização tática tende a ter efeito limitado em sistemas já estáveis.</w:t>
      </w:r>
    </w:p>
    <w:p>
      <w:pPr>
        <w:spacing w:after="40"/>
        <w:ind w:left="360"/>
      </w:pPr>
      <w:r>
        <w:t xml:space="preserve">C) </w:t>
      </w:r>
      <w:r>
        <w:t>Modelar separadamente o despacho energético e a manutenção, porque a independência entre custo de operação e janela de intervenção reduz a complexidade e facilita o controle pelos KPIs.</w:t>
      </w:r>
    </w:p>
    <w:p>
      <w:pPr>
        <w:spacing w:after="40"/>
        <w:ind w:left="360"/>
      </w:pPr>
      <w:r>
        <w:t xml:space="preserve">D) </w:t>
      </w:r>
      <w:r>
        <w:t>Priorizar um modelo de duração de manutenção com lógica fuzzy e definir a operação depois, porque a incerteza da execução é o fator que mais influencia o resultado econômico.</w:t>
      </w:r>
    </w:p>
    <w:p>
      <w:pPr>
        <w:spacing w:before="200" w:after="80"/>
      </w:pPr>
      <w:r>
        <w:rPr>
          <w:b/>
        </w:rPr>
        <w:t xml:space="preserve">5618. </w:t>
      </w:r>
      <w:r>
        <w:t>Em uma FPSO de grande porte, o mesmo profissional prepara ordens, negocia isolamentos com Produção, escala equipe e fiscaliza a execução em campo. Nos últimos ciclos, caíram os KPIs de aderência à programação e aumentou o retrabalho. Qual mudança organizacional tende a atacar melhor a causa do problema?</w:t>
      </w:r>
    </w:p>
    <w:p>
      <w:pPr>
        <w:spacing w:after="40"/>
        <w:ind w:left="360"/>
      </w:pPr>
      <w:r>
        <w:t xml:space="preserve">A) </w:t>
      </w:r>
      <w:r>
        <w:t>Deixar a Engenharia de Manutenção centralizar a carteira e definir o sequenciamento diário, porque a visão analítica dos mecanismos de falha reduz a necessidade de negociação operacional.</w:t>
      </w:r>
    </w:p>
    <w:p>
      <w:pPr>
        <w:spacing w:after="40"/>
        <w:ind w:left="360"/>
      </w:pPr>
      <w:r>
        <w:rPr>
          <w:b/>
        </w:rPr>
        <w:t xml:space="preserve">B) </w:t>
      </w:r>
      <w:r>
        <w:rPr>
          <w:b/>
        </w:rPr>
        <w:t>Separar claramente planejamento e supervisão da execução, com apoio da Engenharia de Manutenção na priorização por condição e histórico de falhas, porque isso melhora a preparação do trabalho e o controle da qualidade e do prazo.</w:t>
      </w:r>
    </w:p>
    <w:p>
      <w:pPr>
        <w:spacing w:after="40"/>
        <w:ind w:left="360"/>
      </w:pPr>
      <w:r>
        <w:t xml:space="preserve">C) </w:t>
      </w:r>
      <w:r>
        <w:t>Transferir para a operação a decisão final sobre priorização e alocação de equipes, porque os conflitos de janela surgem no processo e devem ser resolvidos por quem controla a planta.</w:t>
      </w:r>
    </w:p>
    <w:p>
      <w:pPr>
        <w:spacing w:after="40"/>
        <w:ind w:left="360"/>
      </w:pPr>
      <w:r>
        <w:t xml:space="preserve">D) </w:t>
      </w:r>
      <w:r>
        <w:t>Concentrar no mesmo profissional o planejamento e a supervisão, mas ampliar sua autoridade sobre produção e suprimentos, porque a redução de interfaces tende a melhorar a aderência da programação.</w:t>
      </w:r>
    </w:p>
    <w:p>
      <w:pPr>
        <w:spacing w:before="200" w:after="80"/>
      </w:pPr>
      <w:r>
        <w:rPr>
          <w:b/>
        </w:rPr>
        <w:t xml:space="preserve">5619. </w:t>
      </w:r>
      <w:r>
        <w:t>Um aquecedor da FPSO vem apresentando alto chaveamento ON-OFF das válvulas solenoides dos queimadores, com oscilação de temperatura e indícios de perda de eficiência energética. A engenharia propõe uma arquitetura híbrida com servo-válvula de gás em série e operação em duas fases: acionamento discreto no transiente e modulação proporcional em regime. Mantida a mesma carga térmica, qual evidência operacional indicaria melhor que a mudança trouxe ganho real de eficiência?</w:t>
      </w:r>
    </w:p>
    <w:p>
      <w:pPr>
        <w:spacing w:after="40"/>
        <w:ind w:left="360"/>
      </w:pPr>
      <w:r>
        <w:t xml:space="preserve">A) </w:t>
      </w:r>
      <w:r>
        <w:t>Maior número de queimadores acesos no transiente, pois isso aproxima mais rapidamente o sistema do setpoint e compensa as oscilações de chama.</w:t>
      </w:r>
    </w:p>
    <w:p>
      <w:pPr>
        <w:spacing w:after="40"/>
        <w:ind w:left="360"/>
      </w:pPr>
      <w:r>
        <w:t xml:space="preserve">B) </w:t>
      </w:r>
      <w:r>
        <w:t>Maior alternância entre estágios discretos e válvula proporcional, porque a combinação de dois atuadores amplia a faixa de controle e eleva a eficiência térmica do conjunto.</w:t>
      </w:r>
    </w:p>
    <w:p>
      <w:pPr>
        <w:spacing w:after="40"/>
        <w:ind w:left="360"/>
      </w:pPr>
      <w:r>
        <w:rPr>
          <w:b/>
        </w:rPr>
        <w:t xml:space="preserve">C) </w:t>
      </w:r>
      <w:r>
        <w:rPr>
          <w:b/>
        </w:rPr>
        <w:t>Redução da frequência de chaveamento, manutenção da temperatura com menor número de queimadores em regime e menor consumo de energia por unidade aquecida.</w:t>
      </w:r>
    </w:p>
    <w:p>
      <w:pPr>
        <w:spacing w:after="40"/>
        <w:ind w:left="360"/>
      </w:pPr>
      <w:r>
        <w:t xml:space="preserve">D) </w:t>
      </w:r>
      <w:r>
        <w:t>Aumento do tempo com a servo-válvula totalmente aberta, pois isso reduz a resistência ao escoamento e estabiliza a relação ar-combustível ao longo do ciclo.</w:t>
      </w:r>
    </w:p>
    <w:p>
      <w:pPr>
        <w:spacing w:before="200" w:after="80"/>
      </w:pPr>
      <w:r>
        <w:rPr>
          <w:b/>
        </w:rPr>
        <w:t xml:space="preserve">5620. </w:t>
      </w:r>
      <w:r>
        <w:t>No fechamento mensal dos KPI de um sistema crítico de compressão em uma FPSO, o historiador registrou, em um período de 720 h: 620 h em operação, 24 h de lavagem planejada, 16 h de substituição planejada de elementos e 60 h de paradas não planejadas. Qual é a disponibilidade operacional do sistema nesse período?</w:t>
      </w:r>
    </w:p>
    <w:p>
      <w:pPr>
        <w:spacing w:after="40"/>
        <w:ind w:left="360"/>
      </w:pPr>
      <w:r>
        <w:t xml:space="preserve">A) </w:t>
      </w:r>
      <w:r>
        <w:t>88,6%</w:t>
      </w:r>
    </w:p>
    <w:p>
      <w:pPr>
        <w:spacing w:after="40"/>
        <w:ind w:left="360"/>
      </w:pPr>
      <w:r>
        <w:t xml:space="preserve">B) </w:t>
      </w:r>
      <w:r>
        <w:t>94,4%</w:t>
      </w:r>
    </w:p>
    <w:p>
      <w:pPr>
        <w:spacing w:after="40"/>
        <w:ind w:left="360"/>
      </w:pPr>
      <w:r>
        <w:rPr>
          <w:b/>
        </w:rPr>
        <w:t xml:space="preserve">C) </w:t>
      </w:r>
      <w:r>
        <w:rPr>
          <w:b/>
        </w:rPr>
        <w:t>86,1%</w:t>
      </w:r>
    </w:p>
    <w:p>
      <w:pPr>
        <w:spacing w:after="40"/>
        <w:ind w:left="360"/>
      </w:pPr>
      <w:r>
        <w:t xml:space="preserve">D) </w:t>
      </w:r>
      <w:r>
        <w:t>91,2%</w:t>
      </w:r>
    </w:p>
    <w:p>
      <w:pPr>
        <w:spacing w:before="200" w:after="80"/>
      </w:pPr>
      <w:r>
        <w:rPr>
          <w:b/>
        </w:rPr>
        <w:t xml:space="preserve">5621. </w:t>
      </w:r>
      <w:r>
        <w:t>Um aquecedor da FPSO controlado por temperatura apresenta chaveamento frequente de válvulas solenoides, desgaste mecânico e flutuação de chama. A equipe avalia migrar para uma arquitetura híbrida com servo-válvula de gás em série e queimadores discretos. Qual efeito esperado melhor se alinha aos KPI de eficiência energética?</w:t>
      </w:r>
    </w:p>
    <w:p>
      <w:pPr>
        <w:spacing w:after="40"/>
        <w:ind w:left="360"/>
      </w:pPr>
      <w:r>
        <w:t xml:space="preserve">A) </w:t>
      </w:r>
      <w:r>
        <w:t>Manter o controle discreto na faixa estacionária e reservar a servo-válvula para correções amplas, preservando o ajuste estequiométrico de cada queimador.</w:t>
      </w:r>
    </w:p>
    <w:p>
      <w:pPr>
        <w:spacing w:after="40"/>
        <w:ind w:left="360"/>
      </w:pPr>
      <w:r>
        <w:t xml:space="preserve">B) </w:t>
      </w:r>
      <w:r>
        <w:t>Distribuir a carga entre todos os queimadores durante quase todo o ciclo e usar a servo-válvula para equalizar a chama, reduzindo desgaste por operação parcial.</w:t>
      </w:r>
    </w:p>
    <w:p>
      <w:pPr>
        <w:spacing w:after="40"/>
        <w:ind w:left="360"/>
      </w:pPr>
      <w:r>
        <w:rPr>
          <w:b/>
        </w:rPr>
        <w:t xml:space="preserve">C) </w:t>
      </w:r>
      <w:r>
        <w:rPr>
          <w:b/>
        </w:rPr>
        <w:t>No transitório, acionar o menor número de queimadores com a servo-válvula aberta; em regime, modular o gás por ela para reduzir chaveamentos e variações estequiométricas.</w:t>
      </w:r>
    </w:p>
    <w:p>
      <w:pPr>
        <w:spacing w:after="40"/>
        <w:ind w:left="360"/>
      </w:pPr>
      <w:r>
        <w:t xml:space="preserve">D) </w:t>
      </w:r>
      <w:r>
        <w:t>Operar mais queimadores no transitório e usar a servo-válvula para limitar a vazão desde o início, reduzindo o tempo de aquecimento e o consumo específico.</w:t>
      </w:r>
    </w:p>
    <w:p>
      <w:pPr>
        <w:spacing w:before="200" w:after="80"/>
      </w:pPr>
      <w:r>
        <w:rPr>
          <w:b/>
        </w:rPr>
        <w:t xml:space="preserve">5622. </w:t>
      </w:r>
      <w:r>
        <w:t>Em uma FPSO, um trem de compressão acionado por turbina apresenta perda gradual de eficiência por fouling, já descrita por uma função linear de degradação. Se a meta é ampliar as horas úteis de operação e, ao mesmo tempo, reduzir custo operacional e consumo de insumos de lavagem, qual critério de agendamento é mais aderente a esse objetivo?</w:t>
      </w:r>
    </w:p>
    <w:p>
      <w:pPr>
        <w:spacing w:after="40"/>
        <w:ind w:left="360"/>
      </w:pPr>
      <w:r>
        <w:rPr>
          <w:b/>
        </w:rPr>
        <w:t xml:space="preserve">A) </w:t>
      </w:r>
      <w:r>
        <w:rPr>
          <w:b/>
        </w:rPr>
        <w:t>Executar a lavagem no ponto em que o ganho marginal de continuar operando se torne menor que a penalidade econômica e energética acumulada, incluindo parada, insumos de lavagem e recuperação de desempenho após a intervenção.</w:t>
      </w:r>
    </w:p>
    <w:p>
      <w:pPr>
        <w:spacing w:after="40"/>
        <w:ind w:left="360"/>
      </w:pPr>
      <w:r>
        <w:t xml:space="preserve">B) </w:t>
      </w:r>
      <w:r>
        <w:t>Antecipar a lavagem quando a tendência linear indicar início consistente de queda de eficiência, priorizando preservar rendimento e consumo específico mesmo antes de a perda acumulada justificar economicamente a parada.</w:t>
      </w:r>
    </w:p>
    <w:p>
      <w:pPr>
        <w:spacing w:after="40"/>
        <w:ind w:left="360"/>
      </w:pPr>
      <w:r>
        <w:t xml:space="preserve">C) </w:t>
      </w:r>
      <w:r>
        <w:t>Concentrar a lavagem próximo ao fim do ciclo previsto pela função linear, usando a menor eficiência estimada como gatilho principal e tratando a recuperação de desempenho pós-lavagem como aproximadamente constante ao longo do intervalo.</w:t>
      </w:r>
    </w:p>
    <w:p>
      <w:pPr>
        <w:spacing w:after="40"/>
        <w:ind w:left="360"/>
      </w:pPr>
      <w:r>
        <w:t xml:space="preserve">D) </w:t>
      </w:r>
      <w:r>
        <w:t>Definir a lavagem por janelas operacionais predeterminadas e ajustar o calendário apenas por conveniência da produção, sem usar a taxa de degradação estimada para otimizar cada ciclo.</w:t>
      </w:r>
    </w:p>
    <w:p>
      <w:pPr>
        <w:spacing w:before="200" w:after="80"/>
      </w:pPr>
      <w:r>
        <w:rPr>
          <w:b/>
        </w:rPr>
        <w:t xml:space="preserve">5623. </w:t>
      </w:r>
      <w:r>
        <w:t>Em um sistema de aquecimento de processo a bordo de uma FPSO, o controle atual liga e desliga queimadores com frequência para seguir a temperatura de referência, o que vem aumentando desgaste e consumo de gás. Qual descrição operacional explica melhor por que uma arquitetura híbrida com servo-válvula de gás em série pode melhorar o KPI de eficiência energética?</w:t>
      </w:r>
    </w:p>
    <w:p>
      <w:pPr>
        <w:spacing w:after="40"/>
        <w:ind w:left="360"/>
      </w:pPr>
      <w:r>
        <w:t xml:space="preserve">A) </w:t>
      </w:r>
      <w:r>
        <w:t>Na fase transitória, a servo-válvula restringe a vazão para conter a subida de temperatura; na fase estacionária, os queimadores passam a alternar em ciclos curtos para manter a média térmica.</w:t>
      </w:r>
    </w:p>
    <w:p>
      <w:pPr>
        <w:spacing w:after="40"/>
        <w:ind w:left="360"/>
      </w:pPr>
      <w:r>
        <w:t xml:space="preserve">B) </w:t>
      </w:r>
      <w:r>
        <w:t>Na fase transitória, é acionado o maior número de queimadores disponível para encurtar o aquecimento; na fase estacionária, a servo-válvula é fechada e o seguimento do setpoint fica a cargo apenas dos atuadores discretos.</w:t>
      </w:r>
    </w:p>
    <w:p>
      <w:pPr>
        <w:spacing w:after="40"/>
        <w:ind w:left="360"/>
      </w:pPr>
      <w:r>
        <w:t xml:space="preserve">C) </w:t>
      </w:r>
      <w:r>
        <w:t>Na fase transitória, a servo-válvula assume sozinha o controle de temperatura; na fase estacionária, mais queimadores são adicionados para compensar a menor abertura da válvula.</w:t>
      </w:r>
    </w:p>
    <w:p>
      <w:pPr>
        <w:spacing w:after="40"/>
        <w:ind w:left="360"/>
      </w:pPr>
      <w:r>
        <w:rPr>
          <w:b/>
        </w:rPr>
        <w:t xml:space="preserve">D) </w:t>
      </w:r>
      <w:r>
        <w:rPr>
          <w:b/>
        </w:rPr>
        <w:t>Na fase transitória, são acionados os queimadores mínimos para levar a temperatura pouco acima do setpoint; na fase estacionária, a servo-válvula modula a vazão de gás, reduzindo chaveamentos e oscilações estequiométricas.</w:t>
      </w:r>
    </w:p>
    <w:p>
      <w:pPr>
        <w:spacing w:before="200" w:after="80"/>
      </w:pPr>
      <w:r>
        <w:rPr>
          <w:b/>
        </w:rPr>
        <w:t xml:space="preserve">5624. </w:t>
      </w:r>
      <w:r>
        <w:t>Uma unidade de tratamento ácido em uma FPSO mantém praticamente a mesma vazão de alimentação e a mesma produção líquida por vários dias, mas a equipe observa aumento de sólidos e incrustação nos trocadores internos. Para sustentar a temperatura de operação, passa-se a depender mais de energia externa e, em algumas situações, de injeção direta de vapor na torre. Qual comportamento de KPI é mais consistente com esse cenário?</w:t>
      </w:r>
    </w:p>
    <w:p>
      <w:pPr>
        <w:spacing w:after="40"/>
        <w:ind w:left="360"/>
      </w:pPr>
      <w:r>
        <w:t xml:space="preserve">A) </w:t>
      </w:r>
      <w:r>
        <w:t>O principal efeito esperado é sobre disponibilidade, não sobre rendimento de processo, porque a perda de troca térmica só altera KPI quando provoca parada completa da unidade.</w:t>
      </w:r>
    </w:p>
    <w:p>
      <w:pPr>
        <w:spacing w:after="40"/>
        <w:ind w:left="360"/>
      </w:pPr>
      <w:r>
        <w:rPr>
          <w:b/>
        </w:rPr>
        <w:t xml:space="preserve">B) </w:t>
      </w:r>
      <w:r>
        <w:rPr>
          <w:b/>
        </w:rPr>
        <w:t>A eficiência térmica dos trocadores tende a cair e o consumo de energia por unidade produzida tende a subir, mesmo que a produção permaneça próxima do valor usual.</w:t>
      </w:r>
    </w:p>
    <w:p>
      <w:pPr>
        <w:spacing w:after="40"/>
        <w:ind w:left="360"/>
      </w:pPr>
      <w:r>
        <w:t xml:space="preserve">C) </w:t>
      </w:r>
      <w:r>
        <w:t>A eficiência térmica dos trocadores tende a subir e o consumo de energia por unidade produzida tende a cair, porque a energia externa compensa a perda de troca interna com menor variabilidade.</w:t>
      </w:r>
    </w:p>
    <w:p>
      <w:pPr>
        <w:spacing w:after="40"/>
        <w:ind w:left="360"/>
      </w:pPr>
      <w:r>
        <w:t xml:space="preserve">D) </w:t>
      </w:r>
      <w:r>
        <w:t>O KPI energético tende a permanecer estável, porque atingir a mesma temperatura de processo torna equivalente o uso de recuperação interna de calor e o uso de energia externa.</w:t>
      </w:r>
    </w:p>
    <w:p>
      <w:pPr>
        <w:spacing w:before="200" w:after="80"/>
      </w:pPr>
      <w:r>
        <w:rPr>
          <w:b/>
        </w:rPr>
        <w:t xml:space="preserve">5625. </w:t>
      </w:r>
      <w:r>
        <w:t>Uma equipe quer gerar o KPI de taxa de degradação por hora de um compressor a partir do historiador da FPSO. As séries têm ruído, lacunas curtas e trechos com mudanças de regime operacional. Qual abordagem produz uma estimativa mais defensável da perda de eficiência?</w:t>
      </w:r>
    </w:p>
    <w:p>
      <w:pPr>
        <w:spacing w:after="40"/>
        <w:ind w:left="360"/>
      </w:pPr>
      <w:r>
        <w:rPr>
          <w:b/>
        </w:rPr>
        <w:t xml:space="preserve">A) </w:t>
      </w:r>
      <w:r>
        <w:rPr>
          <w:b/>
        </w:rPr>
        <w:t>Qualificar, recompor e filtrar as séries temporais, selecionando variáveis que representem as condições operacionais relevantes antes de ajustar a função linear de eficiência.</w:t>
      </w:r>
    </w:p>
    <w:p>
      <w:pPr>
        <w:spacing w:after="40"/>
        <w:ind w:left="360"/>
      </w:pPr>
      <w:r>
        <w:t xml:space="preserve">B) </w:t>
      </w:r>
      <w:r>
        <w:t>Usar apenas os valores registrados logo após cada lavagem, porque esses pontos são os que melhor isolam a condição do compressor para medir a perda ao longo do tempo.</w:t>
      </w:r>
    </w:p>
    <w:p>
      <w:pPr>
        <w:spacing w:after="40"/>
        <w:ind w:left="360"/>
      </w:pPr>
      <w:r>
        <w:t xml:space="preserve">C) </w:t>
      </w:r>
      <w:r>
        <w:t>Usar os sinais brutos do historiador, porque a variabilidade observada já representa a degradação real do equipamento ao longo do ciclo.</w:t>
      </w:r>
    </w:p>
    <w:p>
      <w:pPr>
        <w:spacing w:after="40"/>
        <w:ind w:left="360"/>
      </w:pPr>
      <w:r>
        <w:t xml:space="preserve">D) </w:t>
      </w:r>
      <w:r>
        <w:t>Agregar toda a base em médias diárias antes de distinguir os regimes operacionais, porque a suavização temporal reduz o efeito de ruído sem alterar o KPI final.</w:t>
      </w:r>
    </w:p>
    <w:p>
      <w:pPr>
        <w:spacing w:before="200" w:after="80"/>
      </w:pPr>
      <w:r>
        <w:rPr>
          <w:b/>
        </w:rPr>
        <w:t xml:space="preserve">5626. </w:t>
      </w:r>
      <w:r>
        <w:t>Em uma FPSO, deseja-se comparar o desempenho energético de dois compressores de gás ao longo de um ciclo. O historiador apresenta lacunas, ruído e trechos inconsistentes. Considerando apenas sinais rotineiramente adquiridos, qual abordagem tende a gerar KPI mais confiáveis de perda percentual de eficiência e taxa de degradação por hora para suporte à operação?</w:t>
      </w:r>
    </w:p>
    <w:p>
      <w:pPr>
        <w:spacing w:after="40"/>
        <w:ind w:left="360"/>
      </w:pPr>
      <w:r>
        <w:t xml:space="preserve">A) </w:t>
      </w:r>
      <w:r>
        <w:t>Recompor a série apenas nos entornos de cada lavagem e calcular a variação de eficiência pelos pontos imediatamente antes e depois de cada evento.</w:t>
      </w:r>
    </w:p>
    <w:p>
      <w:pPr>
        <w:spacing w:after="40"/>
        <w:ind w:left="360"/>
      </w:pPr>
      <w:r>
        <w:t xml:space="preserve">B) </w:t>
      </w:r>
      <w:r>
        <w:t>Após excluir lacunas mais evidentes do historiador, usar a potência consumida como indicador direto e seguir sua série temporal como medida da perda de eficiência.</w:t>
      </w:r>
    </w:p>
    <w:p>
      <w:pPr>
        <w:spacing w:after="40"/>
        <w:ind w:left="360"/>
      </w:pPr>
      <w:r>
        <w:t xml:space="preserve">C) </w:t>
      </w:r>
      <w:r>
        <w:t>Filtrar ruído e consolidar temperatura, vazão e potência em médias mensais, comparando-as ao nominal para inferir perda percentual e degradação horária.</w:t>
      </w:r>
    </w:p>
    <w:p>
      <w:pPr>
        <w:spacing w:after="40"/>
        <w:ind w:left="360"/>
      </w:pPr>
      <w:r>
        <w:rPr>
          <w:b/>
        </w:rPr>
        <w:t xml:space="preserve">D) </w:t>
      </w:r>
      <w:r>
        <w:rPr>
          <w:b/>
        </w:rPr>
        <w:t>Tratar as séries do historiador, selecionar sinais válidos e remover ruído, ajustando depois um modelo linear de eficiência com base nas variáveis de operação.</w:t>
      </w:r>
    </w:p>
    <w:p>
      <w:pPr>
        <w:spacing w:before="200" w:after="80"/>
      </w:pPr>
      <w:r>
        <w:rPr>
          <w:b/>
        </w:rPr>
        <w:t xml:space="preserve">5627. </w:t>
      </w:r>
      <w:r>
        <w:t>Um sistema de aquecimento de processo em uma FPSO apresenta oscilações frequentes ao redor do setpoint, alto número de chaveamentos das válvulas solenoides dos queimadores e sinais de perda de eficiência energética. A equipe quer reduzir desgaste mecânico e melhorar o balanço de combustão sem perder resposta térmica. Qual estratégia de controle é mais adequada?</w:t>
      </w:r>
    </w:p>
    <w:p>
      <w:pPr>
        <w:spacing w:after="40"/>
        <w:ind w:left="360"/>
      </w:pPr>
      <w:r>
        <w:t xml:space="preserve">A) </w:t>
      </w:r>
      <w:r>
        <w:t>Fixar a abertura de gás e corrigir a temperatura predominantemente pelo número de queimadores em operação, porque a distribuição de chama passa a governar o consumo energético.</w:t>
      </w:r>
    </w:p>
    <w:p>
      <w:pPr>
        <w:spacing w:after="40"/>
        <w:ind w:left="360"/>
      </w:pPr>
      <w:r>
        <w:t xml:space="preserve">B) </w:t>
      </w:r>
      <w:r>
        <w:t>Acionar um número elevado de queimadores no transiente e fazer o ajuste fino próximo ao setpoint por chaveamento sucessivo das solenoides.</w:t>
      </w:r>
    </w:p>
    <w:p>
      <w:pPr>
        <w:spacing w:after="40"/>
        <w:ind w:left="360"/>
      </w:pPr>
      <w:r>
        <w:t xml:space="preserve">C) </w:t>
      </w:r>
      <w:r>
        <w:t>Manter a servo-válvula parcialmente estrangulada durante o transiente e transferir o controle principal para os atuadores discretos na fase estacionária.</w:t>
      </w:r>
    </w:p>
    <w:p>
      <w:pPr>
        <w:spacing w:after="40"/>
        <w:ind w:left="360"/>
      </w:pPr>
      <w:r>
        <w:rPr>
          <w:b/>
        </w:rPr>
        <w:t xml:space="preserve">D) </w:t>
      </w:r>
      <w:r>
        <w:rPr>
          <w:b/>
        </w:rPr>
        <w:t>Inserir uma servo-válvula de gás em série, acionar no transiente o número mínimo de queimadores e modular a servo-válvula em regime permanente para reduzir vazão e chaveamentos.</w:t>
      </w:r>
    </w:p>
    <w:p>
      <w:pPr>
        <w:spacing w:before="200" w:after="80"/>
      </w:pPr>
      <w:r>
        <w:rPr>
          <w:b/>
        </w:rPr>
        <w:t xml:space="preserve">5628. </w:t>
      </w:r>
      <w:r>
        <w:t>Em uma FPSO, o engenheiro de desempenho quer estimar um KPI de perda de eficiência de um trem de compressão ao longo do ciclo operacional. O historiador contém ruído, lacunas de medição e vários trechos de partida e estabilização. Qual abordagem tende a produzir uma função de degradação mais útil para gestão do fouling e planejamento de lavagem?</w:t>
      </w:r>
    </w:p>
    <w:p>
      <w:pPr>
        <w:spacing w:after="40"/>
        <w:ind w:left="360"/>
      </w:pPr>
      <w:r>
        <w:t xml:space="preserve">A) </w:t>
      </w:r>
      <w:r>
        <w:t>Ajustar a função diretamente sobre a potência instantânea registrada, preservando todos os transientes para aumentar a quantidade de pontos usados na regressão.</w:t>
      </w:r>
    </w:p>
    <w:p>
      <w:pPr>
        <w:spacing w:after="40"/>
        <w:ind w:left="360"/>
      </w:pPr>
      <w:r>
        <w:t xml:space="preserve">B) </w:t>
      </w:r>
      <w:r>
        <w:t>Concentrar a análise nas datas de manutenção e usar os intervalos entre intervenções como proxy da degradação, sem depender das variáveis de processo normalmente aquisitadas.</w:t>
      </w:r>
    </w:p>
    <w:p>
      <w:pPr>
        <w:spacing w:after="40"/>
        <w:ind w:left="360"/>
      </w:pPr>
      <w:r>
        <w:t xml:space="preserve">C) </w:t>
      </w:r>
      <w:r>
        <w:t>Substituir as séries do sistema de controle por médias mensais consolidadas, porque a agregação temporal reduz ruído e torna desnecessária a distinção entre regimes operacionais.</w:t>
      </w:r>
    </w:p>
    <w:p>
      <w:pPr>
        <w:spacing w:after="40"/>
        <w:ind w:left="360"/>
      </w:pPr>
      <w:r>
        <w:rPr>
          <w:b/>
        </w:rPr>
        <w:t xml:space="preserve">D) </w:t>
      </w:r>
      <w:r>
        <w:rPr>
          <w:b/>
        </w:rPr>
        <w:t>Qualificar, recompor e filtrar as séries temporais, selecionando variáveis aquisitadas que representem as condições operacionais relevantes, e então estimar uma função linear ou linear descontínua da eficiência.</w:t>
      </w:r>
    </w:p>
    <w:p>
      <w:pPr>
        <w:spacing w:before="200" w:after="80"/>
      </w:pPr>
      <w:r>
        <w:rPr>
          <w:b/>
        </w:rPr>
        <w:t xml:space="preserve">5629. </w:t>
      </w:r>
      <w:r>
        <w:t>Ao fechar o KPI mensal de disponibilidade operacional de uma bomba crítica da FPSO, foram registrados 600 horas totais no período, das quais 510 horas em operação, 30 horas de parada planejada para lavagem e 60 horas de parada não planejada. Considerando a definição de disponibilidade baseada em horas operacionais sobre horas totais, qual é o valor correto do indicador?</w:t>
      </w:r>
    </w:p>
    <w:p>
      <w:pPr>
        <w:spacing w:after="40"/>
        <w:ind w:left="360"/>
      </w:pPr>
      <w:r>
        <w:t xml:space="preserve">A) </w:t>
      </w:r>
      <w:r>
        <w:t>94,4%</w:t>
      </w:r>
    </w:p>
    <w:p>
      <w:pPr>
        <w:spacing w:after="40"/>
        <w:ind w:left="360"/>
      </w:pPr>
      <w:r>
        <w:t xml:space="preserve">B) </w:t>
      </w:r>
      <w:r>
        <w:t>90,0%</w:t>
      </w:r>
    </w:p>
    <w:p>
      <w:pPr>
        <w:spacing w:after="40"/>
        <w:ind w:left="360"/>
      </w:pPr>
      <w:r>
        <w:t xml:space="preserve">C) </w:t>
      </w:r>
      <w:r>
        <w:t>89,5%</w:t>
      </w:r>
    </w:p>
    <w:p>
      <w:pPr>
        <w:spacing w:after="40"/>
        <w:ind w:left="360"/>
      </w:pPr>
      <w:r>
        <w:rPr>
          <w:b/>
        </w:rPr>
        <w:t xml:space="preserve">D) </w:t>
      </w:r>
      <w:r>
        <w:rPr>
          <w:b/>
        </w:rPr>
        <w:t>85,0%</w:t>
      </w:r>
    </w:p>
    <w:p>
      <w:pPr>
        <w:spacing w:before="200" w:after="80"/>
      </w:pPr>
      <w:r>
        <w:rPr>
          <w:b/>
        </w:rPr>
        <w:t xml:space="preserve">5630. </w:t>
      </w:r>
      <w:r>
        <w:t>Em um sistema de aquecimento da FPSO que segue uma referência de temperatura, o operador observa chaveamento frequente de válvulas solenoides, desgaste dos atuadores e piora do KPI de eficiência energética. Qual modificação de arquitetura de controle tende a atacar simultaneamente esses efeitos?</w:t>
      </w:r>
    </w:p>
    <w:p>
      <w:pPr>
        <w:spacing w:after="40"/>
        <w:ind w:left="360"/>
      </w:pPr>
      <w:r>
        <w:t xml:space="preserve">A) </w:t>
      </w:r>
      <w:r>
        <w:t>Reduzir a banda de controle do esquema discreto atual, para que a correção de temperatura seja mais rápida e o desvio térmico médio diminua ao longo do tempo.</w:t>
      </w:r>
    </w:p>
    <w:p>
      <w:pPr>
        <w:spacing w:after="40"/>
        <w:ind w:left="360"/>
      </w:pPr>
      <w:r>
        <w:t xml:space="preserve">B) </w:t>
      </w:r>
      <w:r>
        <w:t>Usar a servo-válvula como elemento principal no transitório e fechar sua passagem em regime estacionário, deixando o número de queimadores assumir sozinho o ajuste fino de temperatura.</w:t>
      </w:r>
    </w:p>
    <w:p>
      <w:pPr>
        <w:spacing w:after="40"/>
        <w:ind w:left="360"/>
      </w:pPr>
      <w:r>
        <w:rPr>
          <w:b/>
        </w:rPr>
        <w:t xml:space="preserve">C) </w:t>
      </w:r>
      <w:r>
        <w:rPr>
          <w:b/>
        </w:rPr>
        <w:t>Inserir uma servo-válvula de gás em série com os queimadores, deixando-a aberta no transitório e modulando seu fechamento em regime estacionário após acionar o mínimo de queimadores.</w:t>
      </w:r>
    </w:p>
    <w:p>
      <w:pPr>
        <w:spacing w:after="40"/>
        <w:ind w:left="360"/>
      </w:pPr>
      <w:r>
        <w:t xml:space="preserve">D) </w:t>
      </w:r>
      <w:r>
        <w:t>Transferir o controle da temperatura para o acionamento discreto do número de queimadores também em regime estacionário, mantendo a servo-válvula aberta para garantir vazão disponível.</w:t>
      </w:r>
    </w:p>
    <w:p>
      <w:pPr>
        <w:spacing w:before="200" w:after="80"/>
      </w:pPr>
      <w:r>
        <w:rPr>
          <w:b/>
        </w:rPr>
        <w:t xml:space="preserve">5631. </w:t>
      </w:r>
      <w:r>
        <w:t>Em uma unidade de tratamento ácido de uma FPSO, a carga de entrada costuma ser aquecida por integração térmica com correntes do próprio processo. À medida que ocorre incrustação, os permutadores recuperam menos calor e o refervedor passa a suprir mais dever; se ele ficar fora de serviço, a coluna pode continuar com vaporização direta. Para diferenciar degradação do aquecimento de uma simples mudança de throughput, qual conjunto de KPI é mais apropriado?</w:t>
      </w:r>
    </w:p>
    <w:p>
      <w:pPr>
        <w:spacing w:after="40"/>
        <w:ind w:left="360"/>
      </w:pPr>
      <w:r>
        <w:t xml:space="preserve">A) </w:t>
      </w:r>
      <w:r>
        <w:t>Perda de carga nos permutadores, produção diária e temperatura de fundo da coluna, porque a incrustação se manifesta primeiro na hidráulica e depois na troca térmica.</w:t>
      </w:r>
    </w:p>
    <w:p>
      <w:pPr>
        <w:spacing w:after="40"/>
        <w:ind w:left="360"/>
      </w:pPr>
      <w:r>
        <w:t xml:space="preserve">B) </w:t>
      </w:r>
      <w:r>
        <w:t>Consumo total de vapor no período e horas em cada modo de aquecimento, pois o uso de vapor resume o comportamento térmico da campanha.</w:t>
      </w:r>
    </w:p>
    <w:p>
      <w:pPr>
        <w:spacing w:after="40"/>
        <w:ind w:left="360"/>
      </w:pPr>
      <w:r>
        <w:rPr>
          <w:b/>
        </w:rPr>
        <w:t xml:space="preserve">C) </w:t>
      </w:r>
      <w:r>
        <w:rPr>
          <w:b/>
        </w:rPr>
        <w:t>Desempenho térmico dos permutadores, utilidade externa específica e disponibilidade do sistema de aquecimento em serviço.</w:t>
      </w:r>
    </w:p>
    <w:p>
      <w:pPr>
        <w:spacing w:after="40"/>
        <w:ind w:left="360"/>
      </w:pPr>
      <w:r>
        <w:t xml:space="preserve">D) </w:t>
      </w:r>
      <w:r>
        <w:t>Temperatura de entrada da coluna, vazão de alimentação e consumo instantâneo de vapor, pois acompanham o aquecimento requerido e a resposta da unidade à carga.</w:t>
      </w:r>
    </w:p>
    <w:p>
      <w:pPr>
        <w:spacing w:before="200" w:after="80"/>
      </w:pPr>
      <w:r>
        <w:rPr>
          <w:b/>
        </w:rPr>
        <w:t xml:space="preserve">5632. </w:t>
      </w:r>
      <w:r>
        <w:t>Após uma lavagem programada em um compressor principal da FPSO, a eficiência melhora, mas não retorna ao nível original que vinha sendo usado como referência do KPI. As séries temporais foram qualificadas corretamente e a intervenção foi registrada no historiador. Qual interpretação é mais consistente com os limites da modelagem adotada para o fouling?</w:t>
      </w:r>
    </w:p>
    <w:p>
      <w:pPr>
        <w:spacing w:after="40"/>
        <w:ind w:left="360"/>
      </w:pPr>
      <w:r>
        <w:t xml:space="preserve">A) </w:t>
      </w:r>
      <w:r>
        <w:t>O referencial correto passa a ser a eficiência imediatamente anterior à lavagem, porque a comparação com o nível energético original deixa de representar a condição real do equipamento.</w:t>
      </w:r>
    </w:p>
    <w:p>
      <w:pPr>
        <w:spacing w:after="40"/>
        <w:ind w:left="360"/>
      </w:pPr>
      <w:r>
        <w:t xml:space="preserve">B) </w:t>
      </w:r>
      <w:r>
        <w:t>A recuperação parcial indica que a parada planejada não deveria entrar no KPI de disponibilidade, porque o equipamento não voltou ao patamar de desempenho esperado.</w:t>
      </w:r>
    </w:p>
    <w:p>
      <w:pPr>
        <w:spacing w:after="40"/>
        <w:ind w:left="360"/>
      </w:pPr>
      <w:r>
        <w:t xml:space="preserve">C) </w:t>
      </w:r>
      <w:r>
        <w:t>A recuperação parcial mostra que funções lineares não devem mais ser usadas para monitorar degradação, mesmo quando o mecanismo predominante continua sendo incrustação recuperável.</w:t>
      </w:r>
    </w:p>
    <w:p>
      <w:pPr>
        <w:spacing w:after="40"/>
        <w:ind w:left="360"/>
      </w:pPr>
      <w:r>
        <w:rPr>
          <w:b/>
        </w:rPr>
        <w:t xml:space="preserve">D) </w:t>
      </w:r>
      <w:r>
        <w:rPr>
          <w:b/>
        </w:rPr>
        <w:t>O déficit residual sugere que parte da perda de eficiência decorre de fatores além do fouling recuperável por lavagem, de modo que o ganho pós-manutenção deve ser separado da parcela não explicada pelo modelo.</w:t>
      </w:r>
    </w:p>
    <w:p>
      <w:pPr>
        <w:spacing w:before="200" w:after="80"/>
      </w:pPr>
      <w:r>
        <w:rPr>
          <w:b/>
        </w:rPr>
        <w:t xml:space="preserve">5633. </w:t>
      </w:r>
      <w:r>
        <w:t>Uma equipe de otimização quer criar um KPI de perda percentual de eficiência para um trem turbina-compressor de uma FPSO usando dados do historiador. As séries têm ruído, pequenas lacunas e trechos curtos fora da condição operacional representativa. Qual abordagem é mais robusta para que a tendência de degradação estimada reflita o desempenho real do equipamento?</w:t>
      </w:r>
    </w:p>
    <w:p>
      <w:pPr>
        <w:spacing w:after="40"/>
        <w:ind w:left="360"/>
      </w:pPr>
      <w:r>
        <w:t xml:space="preserve">A) </w:t>
      </w:r>
      <w:r>
        <w:t>Limitar a análise aos instantes imediatamente anteriores às paradas, porque esses pontos concentram a degradação mais visível do ciclo.</w:t>
      </w:r>
    </w:p>
    <w:p>
      <w:pPr>
        <w:spacing w:after="40"/>
        <w:ind w:left="360"/>
      </w:pPr>
      <w:r>
        <w:t xml:space="preserve">B) </w:t>
      </w:r>
      <w:r>
        <w:t>Ajustar a função linear diretamente nos dados brutos do historiador, para preservar toda a variabilidade medida e evitar distorções introduzidas pelo tratamento prévio.</w:t>
      </w:r>
    </w:p>
    <w:p>
      <w:pPr>
        <w:spacing w:after="40"/>
        <w:ind w:left="360"/>
      </w:pPr>
      <w:r>
        <w:rPr>
          <w:b/>
        </w:rPr>
        <w:t xml:space="preserve">C) </w:t>
      </w:r>
      <w:r>
        <w:rPr>
          <w:b/>
        </w:rPr>
        <w:t>Qualificar, recompor e filtrar as séries temporais antes do ajuste, usando variáveis normalmente aquisitadas que representem as condições operacionais relevantes para a estimação da eficiência.</w:t>
      </w:r>
    </w:p>
    <w:p>
      <w:pPr>
        <w:spacing w:after="40"/>
        <w:ind w:left="360"/>
      </w:pPr>
      <w:r>
        <w:t xml:space="preserve">D) </w:t>
      </w:r>
      <w:r>
        <w:t>Substituir as séries temporais por registros de manutenção e horas acumuladas de operação, porque a eficiência instantânea tende a refletir principalmente a última intervenção realizada.</w:t>
      </w:r>
    </w:p>
    <w:p>
      <w:pPr>
        <w:spacing w:before="200" w:after="80"/>
      </w:pPr>
      <w:r>
        <w:rPr>
          <w:b/>
        </w:rPr>
        <w:t xml:space="preserve">5634. </w:t>
      </w:r>
      <w:r>
        <w:t>Em uma FPSO, a equipe deseja calcular a perda percentual de eficiência e a taxa de degradação por hora de um compressor usando variáveis do sistema de controle. O historiador contém ruído, lacunas e períodos fora da condição comparável entre campanhas. Qual abordagem gera KPI mais defensáveis para acompanhar fouling?</w:t>
      </w:r>
    </w:p>
    <w:p>
      <w:pPr>
        <w:spacing w:after="40"/>
        <w:ind w:left="360"/>
      </w:pPr>
      <w:r>
        <w:t xml:space="preserve">A) </w:t>
      </w:r>
      <w:r>
        <w:t>Calcular médias de eficiência em janelas operacionais e relacioná-las à potência consumida, tratando ruído e mudanças de regime no mesmo conjunto.</w:t>
      </w:r>
    </w:p>
    <w:p>
      <w:pPr>
        <w:spacing w:after="40"/>
        <w:ind w:left="360"/>
      </w:pPr>
      <w:r>
        <w:t xml:space="preserve">B) </w:t>
      </w:r>
      <w:r>
        <w:t>Estimar a inclinação da degradação combinando eventos de lavagem e trechos operacionais entre campanhas, sem reconstruir as séries temporais do processo.</w:t>
      </w:r>
    </w:p>
    <w:p>
      <w:pPr>
        <w:spacing w:after="40"/>
        <w:ind w:left="360"/>
      </w:pPr>
      <w:r>
        <w:rPr>
          <w:b/>
        </w:rPr>
        <w:t xml:space="preserve">C) </w:t>
      </w:r>
      <w:r>
        <w:rPr>
          <w:b/>
        </w:rPr>
        <w:t>Qualificar, recompor e filtrar as séries antes de estimar a função linear de eficiência, mantendo variáveis que representem as condições relevantes.</w:t>
      </w:r>
    </w:p>
    <w:p>
      <w:pPr>
        <w:spacing w:after="40"/>
        <w:ind w:left="360"/>
      </w:pPr>
      <w:r>
        <w:t xml:space="preserve">D) </w:t>
      </w:r>
      <w:r>
        <w:t>Ajustar a função linear com dados do historiador após uma triagem básica, incluindo períodos de regimes distintos para ampliar a base de estimação.</w:t>
      </w:r>
    </w:p>
    <w:p>
      <w:pPr>
        <w:spacing w:before="200" w:after="80"/>
      </w:pPr>
      <w:r>
        <w:rPr>
          <w:b/>
        </w:rPr>
        <w:t xml:space="preserve">5635. </w:t>
      </w:r>
      <w:r>
        <w:t>Um sistema de aquecimento da FPSO opera com queimadores acionados por válvulas solenoides e apresenta chaveamento frequente ao redor do setpoint de temperatura. Além do desgaste mecânico, o consumo específico de energia piorou. Qual modificação de controle tende a atacar melhor esse mecanismo de perda?</w:t>
      </w:r>
    </w:p>
    <w:p>
      <w:pPr>
        <w:spacing w:after="40"/>
        <w:ind w:left="360"/>
      </w:pPr>
      <w:r>
        <w:t xml:space="preserve">A) </w:t>
      </w:r>
      <w:r>
        <w:t>Operar com mais queimadores ligados durante todo o ciclo e usar apenas a restrição de ar para estabilizar a chama próxima ao setpoint.</w:t>
      </w:r>
    </w:p>
    <w:p>
      <w:pPr>
        <w:spacing w:after="40"/>
        <w:ind w:left="360"/>
      </w:pPr>
      <w:r>
        <w:t xml:space="preserve">B) </w:t>
      </w:r>
      <w:r>
        <w:t>Manter o arranjo discreto atual e elevar a frequência de chaveamento, buscando reduzir o erro médio de temperatura por aproximação do comportamento contínuo.</w:t>
      </w:r>
    </w:p>
    <w:p>
      <w:pPr>
        <w:spacing w:after="40"/>
        <w:ind w:left="360"/>
      </w:pPr>
      <w:r>
        <w:rPr>
          <w:b/>
        </w:rPr>
        <w:t xml:space="preserve">C) </w:t>
      </w:r>
      <w:r>
        <w:rPr>
          <w:b/>
        </w:rPr>
        <w:t>Inserir uma servo-válvula de gás em série com os queimadores e operar em duas fases: acionamento discreto mínimo no transitório e redução proporcional de vazão na fase estacionária.</w:t>
      </w:r>
    </w:p>
    <w:p>
      <w:pPr>
        <w:spacing w:after="40"/>
        <w:ind w:left="360"/>
      </w:pPr>
      <w:r>
        <w:t xml:space="preserve">D) </w:t>
      </w:r>
      <w:r>
        <w:t>Transferir o controle do transitório para a servo-válvula e deixar os queimadores discretos para correções finas em regime, preservando a mesma lógica de chaveamento.</w:t>
      </w:r>
    </w:p>
    <w:p>
      <w:pPr>
        <w:spacing w:before="200" w:after="80"/>
      </w:pPr>
      <w:r>
        <w:rPr>
          <w:b/>
        </w:rPr>
        <w:t xml:space="preserve">5636. </w:t>
      </w:r>
      <w:r>
        <w:t>Em um aquecedor de processo de uma FPSO, o controle de temperatura é atualmente feito por comutação frequente de válvulas solenoides dos queimadores. Propõe-se uma arquitetura híbrida com queimadores discretos e uma servo-válvula de gás em série, mantida aberta no transiente e modulada em regime estacionário. Qual efeito é mais provável sobre os KPI de eficiência energética e disponibilidade do sistema?</w:t>
      </w:r>
    </w:p>
    <w:p>
      <w:pPr>
        <w:spacing w:after="40"/>
        <w:ind w:left="360"/>
      </w:pPr>
      <w:r>
        <w:rPr>
          <w:b/>
        </w:rPr>
        <w:t xml:space="preserve">A) </w:t>
      </w:r>
      <w:r>
        <w:rPr>
          <w:b/>
        </w:rPr>
        <w:t>Redução do número de comutações e do desajuste ar-combustível, com menor desgaste dos atuadores e menos perdas de energia.</w:t>
      </w:r>
    </w:p>
    <w:p>
      <w:pPr>
        <w:spacing w:after="40"/>
        <w:ind w:left="360"/>
      </w:pPr>
      <w:r>
        <w:t xml:space="preserve">B) </w:t>
      </w:r>
      <w:r>
        <w:t>Maior estabilidade térmica por manter mais queimadores acesos no regime e usar a servo-válvula para ajustes finos de vazão ao longo da operação.</w:t>
      </w:r>
    </w:p>
    <w:p>
      <w:pPr>
        <w:spacing w:after="40"/>
        <w:ind w:left="360"/>
      </w:pPr>
      <w:r>
        <w:t xml:space="preserve">C) </w:t>
      </w:r>
      <w:r>
        <w:t>Maior eficiência por fechar parcialmente a servo-válvula já no transiente para suavizar a aproximação ao setpoint e ampliar a modulação quando houver desvio positivo de temperatura.</w:t>
      </w:r>
    </w:p>
    <w:p>
      <w:pPr>
        <w:spacing w:after="40"/>
        <w:ind w:left="360"/>
      </w:pPr>
      <w:r>
        <w:t xml:space="preserve">D) </w:t>
      </w:r>
      <w:r>
        <w:t>Melhor disponibilidade por reduzir a frequência de atuação automática e deslocar correções finas para ajuste operacional periódico.</w:t>
      </w:r>
    </w:p>
    <w:p>
      <w:pPr>
        <w:spacing w:before="200" w:after="80"/>
      </w:pPr>
      <w:r>
        <w:rPr>
          <w:b/>
        </w:rPr>
        <w:t xml:space="preserve">5637. </w:t>
      </w:r>
      <w:r>
        <w:t>Em um mês de 720 h, um compressor principal da FPSO registrou 612 h em operação, 36 h de parada para lavagem programada e 72 h de parada não planejada. Considerando o critério recomendado para disponibilidade operacional, qual é a disponibilidade do sistema no período?</w:t>
      </w:r>
    </w:p>
    <w:p>
      <w:pPr>
        <w:spacing w:after="40"/>
        <w:ind w:left="360"/>
      </w:pPr>
      <w:r>
        <w:rPr>
          <w:b/>
        </w:rPr>
        <w:t xml:space="preserve">A) </w:t>
      </w:r>
      <w:r>
        <w:rPr>
          <w:b/>
        </w:rPr>
        <w:t>85,0%</w:t>
      </w:r>
    </w:p>
    <w:p>
      <w:pPr>
        <w:spacing w:after="40"/>
        <w:ind w:left="360"/>
      </w:pPr>
      <w:r>
        <w:t xml:space="preserve">B) </w:t>
      </w:r>
      <w:r>
        <w:t>89,5%</w:t>
      </w:r>
    </w:p>
    <w:p>
      <w:pPr>
        <w:spacing w:after="40"/>
        <w:ind w:left="360"/>
      </w:pPr>
      <w:r>
        <w:t xml:space="preserve">C) </w:t>
      </w:r>
      <w:r>
        <w:t>94,4%</w:t>
      </w:r>
    </w:p>
    <w:p>
      <w:pPr>
        <w:spacing w:after="40"/>
        <w:ind w:left="360"/>
      </w:pPr>
      <w:r>
        <w:t xml:space="preserve">D) </w:t>
      </w:r>
      <w:r>
        <w:t>90,0%</w:t>
      </w:r>
    </w:p>
    <w:p>
      <w:pPr>
        <w:spacing w:before="200" w:after="80"/>
      </w:pPr>
      <w:r>
        <w:rPr>
          <w:b/>
        </w:rPr>
        <w:t xml:space="preserve">5638. </w:t>
      </w:r>
      <w:r>
        <w:t>Em um sistema de aquecimento da FPSO, o controle atual liga e desliga continuamente válvulas solenoides para seguir a referência de temperatura, aumentando o desgaste e piorando o KPI energético. Qual estratégia de controle tende a reduzir simultaneamente os chaveamentos e a perda de eficiência?</w:t>
      </w:r>
    </w:p>
    <w:p>
      <w:pPr>
        <w:spacing w:after="40"/>
        <w:ind w:left="360"/>
      </w:pPr>
      <w:r>
        <w:t xml:space="preserve">A) </w:t>
      </w:r>
      <w:r>
        <w:t>Manter a servo-válvula parcialmente fechada no transiente para conter a sobre-elevação de temperatura e compensar em regime com mais queimadores ligados.</w:t>
      </w:r>
    </w:p>
    <w:p>
      <w:pPr>
        <w:spacing w:after="40"/>
        <w:ind w:left="360"/>
      </w:pPr>
      <w:r>
        <w:rPr>
          <w:b/>
        </w:rPr>
        <w:t xml:space="preserve">B) </w:t>
      </w:r>
      <w:r>
        <w:rPr>
          <w:b/>
        </w:rPr>
        <w:t>Adicionar uma servo-válvula em série: no transiente, operar com o menor número de queimadores e a válvula aberta; em regime, modular a vazão de gás até o setpoint.</w:t>
      </w:r>
    </w:p>
    <w:p>
      <w:pPr>
        <w:spacing w:after="40"/>
        <w:ind w:left="360"/>
      </w:pPr>
      <w:r>
        <w:t xml:space="preserve">C) </w:t>
      </w:r>
      <w:r>
        <w:t>Ampliar a histerese da referência, mantendo só atuadores discretos, porque a perda energética se deve principalmente à sensibilidade do setpoint.</w:t>
      </w:r>
    </w:p>
    <w:p>
      <w:pPr>
        <w:spacing w:after="40"/>
        <w:ind w:left="360"/>
      </w:pPr>
      <w:r>
        <w:t xml:space="preserve">D) </w:t>
      </w:r>
      <w:r>
        <w:t>Manter a lógica discreta, redistribuindo os acionamentos entre os queimadores para equalizar o desgaste, sem alterar a forma de controle da temperatura.</w:t>
      </w:r>
    </w:p>
    <w:p>
      <w:pPr>
        <w:spacing w:before="200" w:after="80"/>
      </w:pPr>
      <w:r>
        <w:rPr>
          <w:b/>
        </w:rPr>
        <w:t xml:space="preserve">5639. </w:t>
      </w:r>
      <w:r>
        <w:t>Em uma unidade de tratamento ácido de uma FPSO, o pré-aquecimento da alimentação por correntes internas perdeu efetividade por incrustação, e o refervedor apresenta falhas intermitentes. A operação avalia usar injeção direta de vapor na torre para sustentar a unidade em serviço. Qual interpretação é mais compatível com os KPI de rendimento do processo e de eficiência energética?</w:t>
      </w:r>
    </w:p>
    <w:p>
      <w:pPr>
        <w:spacing w:after="40"/>
        <w:ind w:left="360"/>
      </w:pPr>
      <w:r>
        <w:rPr>
          <w:b/>
        </w:rPr>
        <w:t xml:space="preserve">A) </w:t>
      </w:r>
      <w:r>
        <w:rPr>
          <w:b/>
        </w:rPr>
        <w:t>O fouling nos trocadores eleva a demanda de energia externa; se a torre operar com vapor direto na indisponibilidade do refervedor, a produção pode ser mantida, porém com pior consumo específico de energia do que com boa recuperação de calor.</w:t>
      </w:r>
    </w:p>
    <w:p>
      <w:pPr>
        <w:spacing w:after="40"/>
        <w:ind w:left="360"/>
      </w:pPr>
      <w:r>
        <w:t xml:space="preserve">B) </w:t>
      </w:r>
      <w:r>
        <w:t>Para os KPI, a diferença entre troca térmica interna e vapor direto aparece principalmente na disponibilidade operacional, já que ambos exercem papel semelhante no aquecimento e pouco alteram o rendimento do processo.</w:t>
      </w:r>
    </w:p>
    <w:p>
      <w:pPr>
        <w:spacing w:after="40"/>
        <w:ind w:left="360"/>
      </w:pPr>
      <w:r>
        <w:t xml:space="preserve">C) </w:t>
      </w:r>
      <w:r>
        <w:t>Mesmo com menor recuperação térmica nos trocadores, a injeção direta de vapor tende a manter o KPI energético próximo ao do arranjo original, porque a carga de aquecimento entregue ao processo continua equivalente.</w:t>
      </w:r>
    </w:p>
    <w:p>
      <w:pPr>
        <w:spacing w:after="40"/>
        <w:ind w:left="360"/>
      </w:pPr>
      <w:r>
        <w:t xml:space="preserve">D) </w:t>
      </w:r>
      <w:r>
        <w:t>A incrustação nos trocadores afeta sobretudo a capacidade da unidade; se a carga térmica for reposta por refervedor ou por vapor direto, os indicadores de eficiência energética tendem a permanecer praticamente inalterados.</w:t>
      </w:r>
    </w:p>
    <w:p>
      <w:pPr>
        <w:spacing w:before="200" w:after="80"/>
      </w:pPr>
      <w:r>
        <w:rPr>
          <w:b/>
        </w:rPr>
        <w:t xml:space="preserve">5640. </w:t>
      </w:r>
      <w:r>
        <w:t>O trem de exportação de uma FPSO depende, durante uma campanha, de três componentes independentes em série, cada um com confiabilidade de 0,98 no período considerado. Na discussão do KPI de confiabilidade do sistema, qual interpretação é a mais adequada?</w:t>
      </w:r>
    </w:p>
    <w:p>
      <w:pPr>
        <w:spacing w:after="40"/>
        <w:ind w:left="360"/>
      </w:pPr>
      <w:r>
        <w:t xml:space="preserve">A) </w:t>
      </w:r>
      <w:r>
        <w:t>A confiabilidade do trem pode ser representada pela média das confiabilidades individuais, resultando em valor próximo de 0,98 para fins gerenciais.</w:t>
      </w:r>
    </w:p>
    <w:p>
      <w:pPr>
        <w:spacing w:after="40"/>
        <w:ind w:left="360"/>
      </w:pPr>
      <w:r>
        <w:rPr>
          <w:b/>
        </w:rPr>
        <w:t xml:space="preserve">B) </w:t>
      </w:r>
      <w:r>
        <w:rPr>
          <w:b/>
        </w:rPr>
        <w:t>A confiabilidade do trem é o produto das confiabilidades individuais, cerca de 0,94, e por isso o KPI do sistema fica abaixo de 0,98.</w:t>
      </w:r>
    </w:p>
    <w:p>
      <w:pPr>
        <w:spacing w:after="40"/>
        <w:ind w:left="360"/>
      </w:pPr>
      <w:r>
        <w:t xml:space="preserve">C) </w:t>
      </w:r>
      <w:r>
        <w:t>A confiabilidade do trem permanece em 0,98, porque em série o componente menos confiável determina, na prática, o desempenho agregado.</w:t>
      </w:r>
    </w:p>
    <w:p>
      <w:pPr>
        <w:spacing w:after="40"/>
        <w:ind w:left="360"/>
      </w:pPr>
      <w:r>
        <w:t xml:space="preserve">D) </w:t>
      </w:r>
      <w:r>
        <w:t>A confiabilidade do trem tende a superar 0,98 quando os componentes são independentes, porque a independência reduz a chance de falha conjunta.</w:t>
      </w:r>
    </w:p>
    <w:p>
      <w:pPr>
        <w:spacing w:before="200" w:after="80"/>
      </w:pPr>
      <w:r>
        <w:rPr>
          <w:b/>
        </w:rPr>
        <w:t xml:space="preserve">5641. </w:t>
      </w:r>
      <w:r>
        <w:t>Em um arranjo de geração de uma FPSO com unidade principal, reserva em stand-by, partida automática e possibilidade de insucesso na transferência, pretende-se um KPI de confiabilidade sensível à ordem das ocorrências e à existência de restauração parcial do serviço. Qual estratégia de modelagem melhor atende a essa finalidade?</w:t>
      </w:r>
    </w:p>
    <w:p>
      <w:pPr>
        <w:spacing w:after="40"/>
        <w:ind w:left="360"/>
      </w:pPr>
      <w:r>
        <w:rPr>
          <w:b/>
        </w:rPr>
        <w:t xml:space="preserve">A) </w:t>
      </w:r>
      <w:r>
        <w:rPr>
          <w:b/>
        </w:rPr>
        <w:t>Árvore de falhas dinâmica, eventualmente acoplada a simulação de Monte Carlo ou a modelos de Markov, para captar dependências de ordem, cobertura da transferência para o standby e efeitos de reparo.</w:t>
      </w:r>
    </w:p>
    <w:p>
      <w:pPr>
        <w:spacing w:after="40"/>
        <w:ind w:left="360"/>
      </w:pPr>
      <w:r>
        <w:t xml:space="preserve">B) </w:t>
      </w:r>
      <w:r>
        <w:t>Diagrama FAD aplicado ao principal e ao sobressalente, porque a posição do ponto avaliado pode representar a confiabilidade do arranjo com comutação automática e falha em espera.</w:t>
      </w:r>
    </w:p>
    <w:p>
      <w:pPr>
        <w:spacing w:after="40"/>
        <w:ind w:left="360"/>
      </w:pPr>
      <w:r>
        <w:t xml:space="preserve">C) </w:t>
      </w:r>
      <w:r>
        <w:t>Painel de MTBF, taxa de falhas e indisponibilidade por equipamento, porque o histórico dos itens permite inferir a sequência de partidas e a recuperação do sistema sem modelar explicitamente as interações.</w:t>
      </w:r>
    </w:p>
    <w:p>
      <w:pPr>
        <w:spacing w:after="40"/>
        <w:ind w:left="360"/>
      </w:pPr>
      <w:r>
        <w:t xml:space="preserve">D) </w:t>
      </w:r>
      <w:r>
        <w:t>Árvore de falha estática com portas OR e AND, por resumir a redundância entre equipamento principal e sobressalente mesmo quando a partida automática e a ordem das falhas modificam a indisponibilidade.</w:t>
      </w:r>
    </w:p>
    <w:p>
      <w:pPr>
        <w:spacing w:before="200" w:after="80"/>
      </w:pPr>
      <w:r>
        <w:rPr>
          <w:b/>
        </w:rPr>
        <w:t xml:space="preserve">5642. </w:t>
      </w:r>
      <w:r>
        <w:t>Após instalar monitoramento preditivo em bombas e linhas críticas, a FPSO passou a gerar mais alertas antecipados, mas a gerência questiona se isso representa melhoria real ou apenas aumento de sensibilidade. Qual evidência de desempenho sustenta melhor que a estratégia está agregando valor à integridade dos ativos?</w:t>
      </w:r>
    </w:p>
    <w:p>
      <w:pPr>
        <w:spacing w:after="40"/>
        <w:ind w:left="360"/>
      </w:pPr>
      <w:r>
        <w:t xml:space="preserve">A) </w:t>
      </w:r>
      <w:r>
        <w:t>Crescimento do total de alertas, porque maior sensibilidade do sistema tende a indicar ganho de confiabilidade e melhor controle da integridade.</w:t>
      </w:r>
    </w:p>
    <w:p>
      <w:pPr>
        <w:spacing w:after="40"/>
        <w:ind w:left="360"/>
      </w:pPr>
      <w:r>
        <w:t xml:space="preserve">B) </w:t>
      </w:r>
      <w:r>
        <w:t>Aumento do volume de dados de vibração e de relatórios de END, porque ampliar a base observacional tende a tornar os indicadores mais estáveis.</w:t>
      </w:r>
    </w:p>
    <w:p>
      <w:pPr>
        <w:spacing w:after="40"/>
        <w:ind w:left="360"/>
      </w:pPr>
      <w:r>
        <w:t xml:space="preserve">C) </w:t>
      </w:r>
      <w:r>
        <w:t>Redução do tempo médio de reparo, porque intervenções mais rápidas tendem a evidenciar a efetividade do monitoramento na gestão da integridade.</w:t>
      </w:r>
    </w:p>
    <w:p>
      <w:pPr>
        <w:spacing w:after="40"/>
        <w:ind w:left="360"/>
      </w:pPr>
      <w:r>
        <w:rPr>
          <w:b/>
        </w:rPr>
        <w:t xml:space="preserve">D) </w:t>
      </w:r>
      <w:r>
        <w:rPr>
          <w:b/>
        </w:rPr>
        <w:t>Menor taxa de progressão do dano após intervenção, mais detecções antes do comprometimento da integridade e cumprimento dos intervalos de inspeção baseados na vida remanescente.</w:t>
      </w:r>
    </w:p>
    <w:p>
      <w:pPr>
        <w:spacing w:before="200" w:after="80"/>
      </w:pPr>
      <w:r>
        <w:rPr>
          <w:b/>
        </w:rPr>
        <w:t xml:space="preserve">5643. </w:t>
      </w:r>
      <w:r>
        <w:t>Em uma FPSO com histórico de corrosão em linhas de água produzida, a equipe trocou campanhas fixas por acompanhamento em condição com uso de ultrassom e leitura de sinais. Na revisão mensal, a gerência solicitou um painel de KPI capaz de indicar se a integridade está melhorando e se a estratégia está sustentando a decisão de intervir no momento adequado. Qual conjunto de indicadores atende melhor a esse objetivo?</w:t>
      </w:r>
    </w:p>
    <w:p>
      <w:pPr>
        <w:spacing w:after="40"/>
        <w:ind w:left="360"/>
      </w:pPr>
      <w:r>
        <w:rPr>
          <w:b/>
        </w:rPr>
        <w:t xml:space="preserve">A) </w:t>
      </w:r>
      <w:r>
        <w:rPr>
          <w:b/>
        </w:rPr>
        <w:t>Taxa de evolução do dano, aderência aos intervalos definidos pela vida residual, detecções antecipadas pelo monitoramento e efeito da remediação nessa taxa.</w:t>
      </w:r>
    </w:p>
    <w:p>
      <w:pPr>
        <w:spacing w:after="40"/>
        <w:ind w:left="360"/>
      </w:pPr>
      <w:r>
        <w:t xml:space="preserve">B) </w:t>
      </w:r>
      <w:r>
        <w:t>Ordens de serviço encerradas, custo de manutenção por barril, número de alarmes do monitoramento e atraso acumulado das campanhas de inspeção.</w:t>
      </w:r>
    </w:p>
    <w:p>
      <w:pPr>
        <w:spacing w:after="40"/>
        <w:ind w:left="360"/>
      </w:pPr>
      <w:r>
        <w:t xml:space="preserve">C) </w:t>
      </w:r>
      <w:r>
        <w:t>Disponibilidade da planta, aderência ao cronograma fixo das campanhas, quantidade de medições por ultrassom e backlog de inspeções pendentes.</w:t>
      </w:r>
    </w:p>
    <w:p>
      <w:pPr>
        <w:spacing w:after="40"/>
        <w:ind w:left="360"/>
      </w:pPr>
      <w:r>
        <w:t xml:space="preserve">D) </w:t>
      </w:r>
      <w:r>
        <w:t>Tempo médio de reparo, horas aplicadas à análise de sinais, consumo de sobressalentes para corrosão e percentual de trechos avaliados por ultrassom.</w:t>
      </w:r>
    </w:p>
    <w:p>
      <w:pPr>
        <w:spacing w:before="200" w:after="80"/>
      </w:pPr>
      <w:r>
        <w:rPr>
          <w:b/>
        </w:rPr>
        <w:t xml:space="preserve">5644. </w:t>
      </w:r>
      <w:r>
        <w:t>Em uma campanha da FPSO, um subsistema essencial é composto por três componentes independentes em arranjo em série, com confiabilidades de 0,98, 0,97 e 0,96. O orçamento permite melhorar somente um item: elevar 0,98 para 0,995 ou elevar 0,96 para 0,985. Considerando um KPI de confiabilidade do conjunto, qual critério de priorização é o mais adequado?</w:t>
      </w:r>
    </w:p>
    <w:p>
      <w:pPr>
        <w:spacing w:after="40"/>
        <w:ind w:left="360"/>
      </w:pPr>
      <w:r>
        <w:t xml:space="preserve">A) </w:t>
      </w:r>
      <w:r>
        <w:t>Priorizar a elevação de 0,98 para 0,995, porque, em um arranjo em série, reforçar um componente já muito confiável reduz mais a perda acumulada no produto global do que atuar no menor valor.</w:t>
      </w:r>
    </w:p>
    <w:p>
      <w:pPr>
        <w:spacing w:after="40"/>
        <w:ind w:left="360"/>
      </w:pPr>
      <w:r>
        <w:rPr>
          <w:b/>
        </w:rPr>
        <w:t xml:space="preserve">B) </w:t>
      </w:r>
      <w:r>
        <w:rPr>
          <w:b/>
        </w:rPr>
        <w:t>Priorizar a elevação de 0,96 para 0,985, pois o indicador do arranjo serial resulta da multiplicação das confiabilidades individuais; mantendo os demais termos constantes, aumentar mais o fator mais baixo produz maior ganho no resultado global.</w:t>
      </w:r>
    </w:p>
    <w:p>
      <w:pPr>
        <w:spacing w:after="40"/>
        <w:ind w:left="360"/>
      </w:pPr>
      <w:r>
        <w:t xml:space="preserve">C) </w:t>
      </w:r>
      <w:r>
        <w:t>Tratar as duas propostas como equivalentes para o KPI do conjunto, porque, em campanhas finitas, o desempenho de um sistema em série pode ser aproximado pela média das confiabilidades individuais.</w:t>
      </w:r>
    </w:p>
    <w:p>
      <w:pPr>
        <w:spacing w:after="40"/>
        <w:ind w:left="360"/>
      </w:pPr>
      <w:r>
        <w:t xml:space="preserve">D) </w:t>
      </w:r>
      <w:r>
        <w:t>Definir a escolha pelo componente de maior criticidade operacional, porque, para um subsistema em série ao longo da campanha, o MTBF representa adequadamente a probabilidade de sobrevivência do conjunto.</w:t>
      </w:r>
    </w:p>
    <w:p>
      <w:pPr>
        <w:spacing w:before="200" w:after="80"/>
      </w:pPr>
      <w:r>
        <w:rPr>
          <w:b/>
        </w:rPr>
        <w:t xml:space="preserve">5645. </w:t>
      </w:r>
      <w:r>
        <w:t>Um trem de compressão da FPSO possui equipamentos em arranjo duty/standby e um sistema de proteção cuja atuação pode reconfigurar o trem. A confiabilidade do conjunto depende da ordem em que certas falhas ocorrem e do comportamento do sobressalente quando demandado. Para construir KPI de confiabilidade que apoiem a estratégia de manutenção, qual base analítica é a mais adequada?</w:t>
      </w:r>
    </w:p>
    <w:p>
      <w:pPr>
        <w:spacing w:after="40"/>
        <w:ind w:left="360"/>
      </w:pPr>
      <w:r>
        <w:t xml:space="preserve">A) </w:t>
      </w:r>
      <w:r>
        <w:t>Tomar como base o tempo médio de reparo e a aderência ao plano preventivo, porque dependência temporal e sequência afetam mais a mantenabilidade do que a confiabilidade.</w:t>
      </w:r>
    </w:p>
    <w:p>
      <w:pPr>
        <w:spacing w:after="40"/>
        <w:ind w:left="360"/>
      </w:pPr>
      <w:r>
        <w:t xml:space="preserve">B) </w:t>
      </w:r>
      <w:r>
        <w:t>Concentrar a análise no FAD dos componentes de fronteira de pressão, porque a aceitabilidade estrutural dos itens críticos determina de forma suficiente a confiabilidade do trem.</w:t>
      </w:r>
    </w:p>
    <w:p>
      <w:pPr>
        <w:spacing w:after="40"/>
        <w:ind w:left="360"/>
      </w:pPr>
      <w:r>
        <w:t xml:space="preserve">C) </w:t>
      </w:r>
      <w:r>
        <w:t>Usar a confiabilidade em série dos componentes principais, tratando o sobressalente e a proteção como blocos adicionais do mesmo arranjo para simplificar o cálculo de R(t).</w:t>
      </w:r>
    </w:p>
    <w:p>
      <w:pPr>
        <w:spacing w:after="40"/>
        <w:ind w:left="360"/>
      </w:pPr>
      <w:r>
        <w:rPr>
          <w:b/>
        </w:rPr>
        <w:t xml:space="preserve">D) </w:t>
      </w:r>
      <w:r>
        <w:rPr>
          <w:b/>
        </w:rPr>
        <w:t>Aplicar árvores de falha dinâmicas com modelagem de sequência, gatilho e standby, podendo complementar com simulação ou cadeias de Markov para avaliar o efeito da proteção e da reconfiguração na confiabilidade global.</w:t>
      </w:r>
    </w:p>
    <w:p>
      <w:pPr>
        <w:spacing w:before="280"/>
      </w:pPr>
      <w:r>
        <w:rPr>
          <w:i/>
          <w:color w:val="555555"/>
        </w:rPr>
        <w:t>A alternativa em negrito é a resposta correta.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